
<file path=[Content_Types].xml><?xml version="1.0" encoding="utf-8"?>
<Types xmlns="http://schemas.openxmlformats.org/package/2006/content-types">
  <Override PartName="/word/footer59.xml" ContentType="application/vnd.openxmlformats-officedocument.wordprocessingml.footer+xml"/>
  <Override PartName="/word/header18.xml" ContentType="application/vnd.openxmlformats-officedocument.wordprocessingml.header+xml"/>
  <Override PartName="/word/footer88.xml" ContentType="application/vnd.openxmlformats-officedocument.wordprocessingml.footer+xml"/>
  <Override PartName="/customXml/itemProps1.xml" ContentType="application/vnd.openxmlformats-officedocument.customXmlProperties+xml"/>
  <Override PartName="/word/footer48.xml" ContentType="application/vnd.openxmlformats-officedocument.wordprocessingml.footer+xml"/>
  <Override PartName="/word/footer77.xml" ContentType="application/vnd.openxmlformats-officedocument.wordprocessingml.footer+xml"/>
  <Override PartName="/word/footer95.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37.xml" ContentType="application/vnd.openxmlformats-officedocument.wordprocessingml.footer+xml"/>
  <Override PartName="/word/footer55.xml" ContentType="application/vnd.openxmlformats-officedocument.wordprocessingml.footer+xml"/>
  <Override PartName="/word/header14.xml" ContentType="application/vnd.openxmlformats-officedocument.wordprocessingml.header+xml"/>
  <Override PartName="/word/footer66.xml" ContentType="application/vnd.openxmlformats-officedocument.wordprocessingml.footer+xml"/>
  <Override PartName="/word/footer84.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Default Extension="vsdx" ContentType="application/vnd.ms-visio.drawing"/>
  <Override PartName="/word/footer26.xml" ContentType="application/vnd.openxmlformats-officedocument.wordprocessingml.footer+xml"/>
  <Override PartName="/word/header8.xml" ContentType="application/vnd.openxmlformats-officedocument.wordprocessingml.header+xml"/>
  <Override PartName="/word/footer44.xml" ContentType="application/vnd.openxmlformats-officedocument.wordprocessingml.footer+xml"/>
  <Override PartName="/word/header21.xml" ContentType="application/vnd.openxmlformats-officedocument.wordprocessingml.header+xml"/>
  <Override PartName="/word/footer73.xml" ContentType="application/vnd.openxmlformats-officedocument.wordprocessingml.footer+xml"/>
  <Override PartName="/word/footer91.xml" ContentType="application/vnd.openxmlformats-officedocument.wordprocessingml.footer+xml"/>
  <Override PartName="/word/stylesWithEffects.xml" ContentType="application/vnd.ms-word.stylesWithEffects+xml"/>
  <Override PartName="/word/footer3.xml" ContentType="application/vnd.openxmlformats-officedocument.wordprocessingml.footer+xml"/>
  <Override PartName="/word/footer15.xml" ContentType="application/vnd.openxmlformats-officedocument.wordprocessingml.footer+xml"/>
  <Override PartName="/word/footer33.xml" ContentType="application/vnd.openxmlformats-officedocument.wordprocessingml.footer+xml"/>
  <Override PartName="/word/header10.xml" ContentType="application/vnd.openxmlformats-officedocument.wordprocessingml.header+xml"/>
  <Override PartName="/word/footer51.xml" ContentType="application/vnd.openxmlformats-officedocument.wordprocessingml.footer+xml"/>
  <Override PartName="/word/footer62.xml" ContentType="application/vnd.openxmlformats-officedocument.wordprocessingml.footer+xml"/>
  <Override PartName="/word/footer80.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header4.xml" ContentType="application/vnd.openxmlformats-officedocument.wordprocessingml.header+xml"/>
  <Override PartName="/word/footer40.xml" ContentType="application/vnd.openxmlformats-officedocument.wordprocessingml.footer+xml"/>
  <Override PartName="/word/commentsIds.xml" ContentType="application/vnd.openxmlformats-officedocument.wordprocessingml.commentsIds+xml"/>
  <Default Extension="vsd" ContentType="application/vnd.visio"/>
  <Override PartName="/word/header19.xml" ContentType="application/vnd.openxmlformats-officedocument.wordprocessingml.header+xml"/>
  <Override PartName="/word/footer69.xml" ContentType="application/vnd.openxmlformats-officedocument.wordprocessingml.footer+xml"/>
  <Override PartName="/word/footer78.xml" ContentType="application/vnd.openxmlformats-officedocument.wordprocessingml.footer+xml"/>
  <Override PartName="/word/footer89.xml" ContentType="application/vnd.openxmlformats-officedocument.wordprocessingml.footer+xml"/>
  <Override PartName="/word/footer98.xml" ContentType="application/vnd.openxmlformats-officedocument.wordprocessingml.footer+xml"/>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Override PartName="/word/footer58.xml" ContentType="application/vnd.openxmlformats-officedocument.wordprocessingml.footer+xml"/>
  <Override PartName="/word/header17.xml" ContentType="application/vnd.openxmlformats-officedocument.wordprocessingml.header+xml"/>
  <Override PartName="/word/footer67.xml" ContentType="application/vnd.openxmlformats-officedocument.wordprocessingml.footer+xml"/>
  <Override PartName="/word/footer76.xml" ContentType="application/vnd.openxmlformats-officedocument.wordprocessingml.footer+xml"/>
  <Override PartName="/word/footer87.xml" ContentType="application/vnd.openxmlformats-officedocument.wordprocessingml.footer+xml"/>
  <Override PartName="/word/footer96.xml" ContentType="application/vnd.openxmlformats-officedocument.wordprocessingml.footer+xml"/>
  <Override PartName="/word/footer6.xml" ContentType="application/vnd.openxmlformats-officedocument.wordprocessingml.footer+xml"/>
  <Default Extension="emf" ContentType="image/x-emf"/>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footer56.xml" ContentType="application/vnd.openxmlformats-officedocument.wordprocessingml.footer+xml"/>
  <Override PartName="/word/header15.xml" ContentType="application/vnd.openxmlformats-officedocument.wordprocessingml.header+xml"/>
  <Override PartName="/word/footer65.xml" ContentType="application/vnd.openxmlformats-officedocument.wordprocessingml.footer+xml"/>
  <Override PartName="/word/footer74.xml" ContentType="application/vnd.openxmlformats-officedocument.wordprocessingml.footer+xml"/>
  <Override PartName="/word/footer83.xml" ContentType="application/vnd.openxmlformats-officedocument.wordprocessingml.footer+xml"/>
  <Override PartName="/word/footer85.xml" ContentType="application/vnd.openxmlformats-officedocument.wordprocessingml.footer+xml"/>
  <Override PartName="/word/footer94.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header9.xml" ContentType="application/vnd.openxmlformats-officedocument.wordprocessingml.header+xml"/>
  <Override PartName="/word/footer45.xml" ContentType="application/vnd.openxmlformats-officedocument.wordprocessingml.footer+xml"/>
  <Override PartName="/word/footer54.xml" ContentType="application/vnd.openxmlformats-officedocument.wordprocessingml.footer+xml"/>
  <Override PartName="/word/header13.xml" ContentType="application/vnd.openxmlformats-officedocument.wordprocessingml.header+xml"/>
  <Override PartName="/word/footer63.xml" ContentType="application/vnd.openxmlformats-officedocument.wordprocessingml.footer+xml"/>
  <Override PartName="/word/footer72.xml" ContentType="application/vnd.openxmlformats-officedocument.wordprocessingml.footer+xml"/>
  <Override PartName="/word/header22.xml" ContentType="application/vnd.openxmlformats-officedocument.wordprocessingml.header+xml"/>
  <Override PartName="/word/footer81.xml" ContentType="application/vnd.openxmlformats-officedocument.wordprocessingml.footer+xml"/>
  <Override PartName="/word/footer92.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43.xml" ContentType="application/vnd.openxmlformats-officedocument.wordprocessingml.footer+xml"/>
  <Override PartName="/word/footer52.xml" ContentType="application/vnd.openxmlformats-officedocument.wordprocessingml.footer+xml"/>
  <Override PartName="/word/footer61.xml" ContentType="application/vnd.openxmlformats-officedocument.wordprocessingml.footer+xml"/>
  <Override PartName="/word/header20.xml" ContentType="application/vnd.openxmlformats-officedocument.wordprocessingml.header+xml"/>
  <Override PartName="/word/footer70.xml" ContentType="application/vnd.openxmlformats-officedocument.wordprocessingml.footer+xml"/>
  <Override PartName="/word/footer90.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header5.xml" ContentType="application/vnd.openxmlformats-officedocument.wordprocessingml.head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footer79.xml" ContentType="application/vnd.openxmlformats-officedocument.wordprocessingml.footer+xml"/>
  <Override PartName="/word/footer97.xml" ContentType="application/vnd.openxmlformats-officedocument.wordprocessingml.footer+xml"/>
  <Override PartName="/word/footer9.xml" ContentType="application/vnd.openxmlformats-officedocument.wordprocessingml.footer+xml"/>
  <Override PartName="/word/footer39.xml" ContentType="application/vnd.openxmlformats-officedocument.wordprocessingml.footer+xml"/>
  <Override PartName="/word/footer57.xml" ContentType="application/vnd.openxmlformats-officedocument.wordprocessingml.footer+xml"/>
  <Override PartName="/word/header16.xml" ContentType="application/vnd.openxmlformats-officedocument.wordprocessingml.header+xml"/>
  <Override PartName="/word/footer68.xml" ContentType="application/vnd.openxmlformats-officedocument.wordprocessingml.footer+xml"/>
  <Override PartName="/word/footer86.xml" ContentType="application/vnd.openxmlformats-officedocument.wordprocessingml.footer+xml"/>
  <Override PartName="/word/footer28.xml" ContentType="application/vnd.openxmlformats-officedocument.wordprocessingml.footer+xml"/>
  <Override PartName="/word/footer46.xml" ContentType="application/vnd.openxmlformats-officedocument.wordprocessingml.footer+xml"/>
  <Override PartName="/word/footer75.xml" ContentType="application/vnd.openxmlformats-officedocument.wordprocessingml.footer+xml"/>
  <Override PartName="/word/footer93.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footer17.xml" ContentType="application/vnd.openxmlformats-officedocument.wordprocessingml.footer+xml"/>
  <Override PartName="/word/footer35.xml" ContentType="application/vnd.openxmlformats-officedocument.wordprocessingml.footer+xml"/>
  <Override PartName="/word/header12.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23.xml" ContentType="application/vnd.openxmlformats-officedocument.wordprocessingml.header+xml"/>
  <Override PartName="/word/footer82.xml" ContentType="application/vnd.openxmlformats-officedocument.wordprocessingml.footer+xml"/>
  <Override PartName="/word/footer13.xml" ContentType="application/vnd.openxmlformats-officedocument.wordprocessingml.footer+xml"/>
  <Override PartName="/word/footer24.xml" ContentType="application/vnd.openxmlformats-officedocument.wordprocessingml.footer+xml"/>
  <Override PartName="/word/header6.xml" ContentType="application/vnd.openxmlformats-officedocument.wordprocessingml.head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footer20.xml" ContentType="application/vnd.openxmlformats-officedocument.wordprocessingml.footer+xml"/>
  <Override PartName="/word/header2.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147" w:rsidRPr="00B46196" w:rsidRDefault="006F5364" w:rsidP="005524AC">
      <w:pPr>
        <w:pStyle w:val="afffffff3"/>
      </w:pPr>
      <w:bookmarkStart w:id="0" w:name="_Toc339018609"/>
      <w:bookmarkStart w:id="1" w:name="_Toc503790774"/>
      <w:r w:rsidRPr="00B46196">
        <w:t xml:space="preserve">      </w:t>
      </w:r>
      <w:r w:rsidR="0028251D" w:rsidRPr="00B46196">
        <w:t>УТВЕРЖДЕНО</w:t>
      </w:r>
      <w:r w:rsidR="0028251D" w:rsidRPr="00B46196">
        <w:br/>
      </w:r>
    </w:p>
    <w:p w:rsidR="0028251D" w:rsidRPr="00B46196" w:rsidRDefault="0028251D" w:rsidP="00971147">
      <w:pPr>
        <w:pStyle w:val="aff2"/>
        <w:spacing w:before="0" w:after="0"/>
        <w:ind w:left="4395"/>
      </w:pPr>
      <w:r w:rsidRPr="00B46196">
        <w:t>приказом ФОМС от «</w:t>
      </w:r>
      <w:r w:rsidR="00525F69">
        <w:t>___</w:t>
      </w:r>
      <w:r w:rsidRPr="00B46196">
        <w:t xml:space="preserve">» </w:t>
      </w:r>
      <w:r w:rsidR="00525F69">
        <w:t>_______</w:t>
      </w:r>
      <w:r w:rsidR="00E6653A">
        <w:t xml:space="preserve"> </w:t>
      </w:r>
      <w:r w:rsidRPr="00B46196">
        <w:t>201</w:t>
      </w:r>
      <w:r w:rsidR="00525F69">
        <w:t>9</w:t>
      </w:r>
      <w:r w:rsidRPr="00B46196">
        <w:t xml:space="preserve"> г. №</w:t>
      </w:r>
      <w:r w:rsidR="00525F69">
        <w:t>___</w:t>
      </w:r>
      <w:r w:rsidRPr="00B46196">
        <w:br/>
      </w:r>
    </w:p>
    <w:p w:rsidR="0028251D" w:rsidRPr="00B46196" w:rsidRDefault="0028251D" w:rsidP="0028251D">
      <w:pPr>
        <w:pStyle w:val="aff2"/>
        <w:ind w:left="4395"/>
      </w:pPr>
    </w:p>
    <w:p w:rsidR="006D1E23" w:rsidRPr="00B46196" w:rsidRDefault="006D1E23" w:rsidP="0028251D">
      <w:pPr>
        <w:pStyle w:val="aff2"/>
        <w:spacing w:before="0" w:after="0"/>
      </w:pPr>
    </w:p>
    <w:p w:rsidR="006D1E23" w:rsidRPr="00B46196" w:rsidRDefault="006D1E23" w:rsidP="0028251D">
      <w:pPr>
        <w:pStyle w:val="aff2"/>
        <w:spacing w:before="0" w:after="0"/>
      </w:pPr>
    </w:p>
    <w:p w:rsidR="006D1E23" w:rsidRPr="00B46196" w:rsidRDefault="003F303D" w:rsidP="0028251D">
      <w:pPr>
        <w:pStyle w:val="aff2"/>
        <w:spacing w:before="0" w:after="0"/>
      </w:pPr>
      <w:r w:rsidRPr="00B46196">
        <w:t xml:space="preserve"> </w:t>
      </w:r>
    </w:p>
    <w:p w:rsidR="006D1E23" w:rsidRPr="00B46196" w:rsidRDefault="006D1E23" w:rsidP="0028251D">
      <w:pPr>
        <w:pStyle w:val="aff2"/>
        <w:spacing w:before="0" w:after="0"/>
      </w:pPr>
    </w:p>
    <w:p w:rsidR="006D1E23" w:rsidRPr="00B46196" w:rsidRDefault="006D1E23" w:rsidP="0028251D">
      <w:pPr>
        <w:pStyle w:val="aff2"/>
        <w:spacing w:before="0" w:after="0"/>
      </w:pPr>
    </w:p>
    <w:p w:rsidR="006D1E23" w:rsidRPr="00B46196" w:rsidRDefault="006D1E23" w:rsidP="0028251D">
      <w:pPr>
        <w:pStyle w:val="aff2"/>
        <w:spacing w:before="0" w:after="0"/>
      </w:pPr>
    </w:p>
    <w:p w:rsidR="006D1E23" w:rsidRPr="00B46196" w:rsidRDefault="006D1E23" w:rsidP="0028251D">
      <w:pPr>
        <w:pStyle w:val="aff2"/>
        <w:spacing w:before="0" w:after="0"/>
      </w:pPr>
    </w:p>
    <w:p w:rsidR="006D1E23" w:rsidRPr="00B46196" w:rsidRDefault="006D1E23" w:rsidP="0028251D">
      <w:pPr>
        <w:pStyle w:val="aff2"/>
        <w:spacing w:before="0" w:after="0"/>
      </w:pPr>
    </w:p>
    <w:p w:rsidR="006D1E23" w:rsidRPr="00B46196" w:rsidRDefault="006D1E23" w:rsidP="0028251D">
      <w:pPr>
        <w:pStyle w:val="aff2"/>
        <w:spacing w:before="0" w:after="0"/>
      </w:pPr>
    </w:p>
    <w:p w:rsidR="0028251D" w:rsidRPr="00B46196" w:rsidRDefault="0028251D" w:rsidP="0028251D">
      <w:pPr>
        <w:pStyle w:val="aff2"/>
        <w:spacing w:before="0" w:after="0"/>
      </w:pPr>
      <w:r w:rsidRPr="00B46196">
        <w:t xml:space="preserve">Общие принципы </w:t>
      </w:r>
    </w:p>
    <w:p w:rsidR="0028251D" w:rsidRPr="00B46196" w:rsidRDefault="0028251D" w:rsidP="0028251D">
      <w:pPr>
        <w:pStyle w:val="aff2"/>
        <w:spacing w:before="0" w:after="0"/>
      </w:pPr>
      <w:r w:rsidRPr="00B46196">
        <w:t xml:space="preserve">построения и функционирования информационных систем и </w:t>
      </w:r>
    </w:p>
    <w:p w:rsidR="0028251D" w:rsidRPr="00B46196" w:rsidRDefault="0028251D" w:rsidP="0028251D">
      <w:pPr>
        <w:pStyle w:val="aff2"/>
        <w:spacing w:before="0" w:after="0"/>
      </w:pPr>
      <w:r w:rsidRPr="00B46196">
        <w:t>порядок информационного взаимодейст</w:t>
      </w:r>
      <w:r w:rsidRPr="001B06C0">
        <w:t>вия</w:t>
      </w:r>
      <w:r w:rsidRPr="00B46196">
        <w:t xml:space="preserve"> в сфере </w:t>
      </w:r>
    </w:p>
    <w:p w:rsidR="0028251D" w:rsidRPr="00B46196" w:rsidRDefault="0028251D" w:rsidP="0028251D">
      <w:pPr>
        <w:pStyle w:val="aff2"/>
        <w:spacing w:before="0" w:after="0"/>
      </w:pPr>
      <w:r w:rsidRPr="00B46196">
        <w:t>обязательного медицинского страхования</w:t>
      </w:r>
    </w:p>
    <w:p w:rsidR="00E675E5" w:rsidRPr="00B46196" w:rsidRDefault="00E675E5" w:rsidP="0028251D">
      <w:pPr>
        <w:pStyle w:val="aff2"/>
        <w:spacing w:before="0" w:after="0"/>
      </w:pPr>
    </w:p>
    <w:p w:rsidR="00E675E5" w:rsidRPr="00B46196" w:rsidRDefault="00E675E5" w:rsidP="0028251D">
      <w:pPr>
        <w:pStyle w:val="aff2"/>
        <w:spacing w:before="0" w:after="0"/>
      </w:pPr>
    </w:p>
    <w:p w:rsidR="00E675E5" w:rsidRPr="00B46196" w:rsidRDefault="00E675E5" w:rsidP="0028251D">
      <w:pPr>
        <w:pStyle w:val="aff2"/>
        <w:spacing w:before="0" w:after="0"/>
      </w:pPr>
    </w:p>
    <w:p w:rsidR="00E675E5" w:rsidRPr="00B46196" w:rsidRDefault="00E675E5" w:rsidP="0028251D">
      <w:pPr>
        <w:pStyle w:val="aff2"/>
        <w:spacing w:before="0" w:after="0"/>
      </w:pPr>
    </w:p>
    <w:p w:rsidR="00E675E5" w:rsidRPr="00B46196" w:rsidRDefault="00E675E5" w:rsidP="0028251D">
      <w:pPr>
        <w:pStyle w:val="aff2"/>
        <w:spacing w:before="0" w:after="0"/>
      </w:pPr>
    </w:p>
    <w:p w:rsidR="00E675E5" w:rsidRPr="00B46196" w:rsidRDefault="00E675E5" w:rsidP="0028251D">
      <w:pPr>
        <w:pStyle w:val="aff2"/>
        <w:spacing w:before="0" w:after="0"/>
      </w:pPr>
    </w:p>
    <w:p w:rsidR="00E675E5" w:rsidRPr="00B46196" w:rsidRDefault="00E675E5" w:rsidP="0028251D">
      <w:pPr>
        <w:pStyle w:val="aff2"/>
        <w:spacing w:before="0" w:after="0"/>
      </w:pPr>
    </w:p>
    <w:p w:rsidR="00E675E5" w:rsidRPr="00B46196" w:rsidRDefault="00E675E5" w:rsidP="0028251D">
      <w:pPr>
        <w:pStyle w:val="aff2"/>
        <w:spacing w:before="0" w:after="0"/>
      </w:pPr>
    </w:p>
    <w:p w:rsidR="00E675E5" w:rsidRPr="00B46196" w:rsidRDefault="00E675E5" w:rsidP="0028251D">
      <w:pPr>
        <w:pStyle w:val="aff2"/>
        <w:spacing w:before="0" w:after="0"/>
      </w:pPr>
    </w:p>
    <w:p w:rsidR="00E675E5" w:rsidRPr="00B46196" w:rsidRDefault="00E675E5" w:rsidP="0028251D">
      <w:pPr>
        <w:pStyle w:val="aff2"/>
        <w:spacing w:before="0" w:after="0"/>
      </w:pPr>
    </w:p>
    <w:p w:rsidR="00E675E5" w:rsidRPr="00B46196" w:rsidRDefault="00E675E5" w:rsidP="0028251D">
      <w:pPr>
        <w:pStyle w:val="aff2"/>
        <w:spacing w:before="0" w:after="0"/>
      </w:pPr>
    </w:p>
    <w:p w:rsidR="00E675E5" w:rsidRPr="00B46196" w:rsidRDefault="00E675E5" w:rsidP="0028251D">
      <w:pPr>
        <w:pStyle w:val="aff2"/>
        <w:spacing w:before="0" w:after="0"/>
      </w:pPr>
    </w:p>
    <w:p w:rsidR="00E675E5" w:rsidRPr="00B46196" w:rsidRDefault="00E675E5" w:rsidP="0028251D">
      <w:pPr>
        <w:pStyle w:val="aff2"/>
        <w:spacing w:before="0" w:after="0"/>
      </w:pPr>
    </w:p>
    <w:p w:rsidR="00E675E5" w:rsidRPr="00B46196" w:rsidRDefault="00E675E5" w:rsidP="0028251D">
      <w:pPr>
        <w:pStyle w:val="aff2"/>
        <w:spacing w:before="0" w:after="0"/>
      </w:pPr>
    </w:p>
    <w:p w:rsidR="00E675E5" w:rsidRPr="00B46196" w:rsidRDefault="00E675E5" w:rsidP="0028251D">
      <w:pPr>
        <w:pStyle w:val="aff2"/>
        <w:spacing w:before="0" w:after="0"/>
      </w:pPr>
    </w:p>
    <w:p w:rsidR="00E675E5" w:rsidRPr="00B46196" w:rsidRDefault="00E675E5" w:rsidP="0028251D">
      <w:pPr>
        <w:pStyle w:val="aff2"/>
        <w:spacing w:before="0" w:after="0"/>
      </w:pPr>
    </w:p>
    <w:p w:rsidR="00E675E5" w:rsidRPr="00B46196" w:rsidRDefault="00E675E5" w:rsidP="0028251D">
      <w:pPr>
        <w:pStyle w:val="aff2"/>
        <w:spacing w:before="0" w:after="0"/>
      </w:pPr>
    </w:p>
    <w:p w:rsidR="00E675E5" w:rsidRPr="00B46196" w:rsidRDefault="00E675E5" w:rsidP="0028251D">
      <w:pPr>
        <w:pStyle w:val="aff2"/>
        <w:spacing w:before="0" w:after="0"/>
      </w:pPr>
    </w:p>
    <w:p w:rsidR="00E675E5" w:rsidRPr="00B46196" w:rsidRDefault="00E675E5" w:rsidP="0028251D">
      <w:pPr>
        <w:pStyle w:val="aff2"/>
        <w:spacing w:before="0" w:after="0"/>
      </w:pPr>
    </w:p>
    <w:p w:rsidR="00E675E5" w:rsidRPr="00B46196" w:rsidRDefault="00E675E5" w:rsidP="0028251D">
      <w:pPr>
        <w:pStyle w:val="aff2"/>
        <w:spacing w:before="0" w:after="0"/>
      </w:pPr>
    </w:p>
    <w:p w:rsidR="00E675E5" w:rsidRPr="00B46196" w:rsidRDefault="00E675E5" w:rsidP="0028251D">
      <w:pPr>
        <w:pStyle w:val="aff2"/>
        <w:spacing w:before="0" w:after="0"/>
      </w:pPr>
    </w:p>
    <w:p w:rsidR="00E675E5" w:rsidRPr="00B46196" w:rsidRDefault="00E675E5" w:rsidP="0028251D">
      <w:pPr>
        <w:pStyle w:val="aff2"/>
        <w:spacing w:before="0" w:after="0"/>
      </w:pPr>
    </w:p>
    <w:p w:rsidR="00E675E5" w:rsidRPr="00B46196" w:rsidRDefault="00E675E5" w:rsidP="0028251D">
      <w:pPr>
        <w:pStyle w:val="aff2"/>
        <w:spacing w:before="0" w:after="0"/>
      </w:pPr>
    </w:p>
    <w:p w:rsidR="00E675E5" w:rsidRPr="00B46196" w:rsidRDefault="00525F69" w:rsidP="0028251D">
      <w:pPr>
        <w:pStyle w:val="aff2"/>
        <w:spacing w:before="0" w:after="0"/>
      </w:pPr>
      <w:r>
        <w:t>Москва  2019</w:t>
      </w:r>
    </w:p>
    <w:p w:rsidR="00E675E5" w:rsidRPr="00B46196" w:rsidRDefault="00480922" w:rsidP="00480922">
      <w:pPr>
        <w:pStyle w:val="aff2"/>
        <w:tabs>
          <w:tab w:val="left" w:pos="8370"/>
        </w:tabs>
        <w:spacing w:before="0" w:after="0"/>
        <w:jc w:val="left"/>
      </w:pPr>
      <w:r>
        <w:tab/>
      </w:r>
    </w:p>
    <w:p w:rsidR="00E675E5" w:rsidRPr="00B46196" w:rsidRDefault="00E675E5" w:rsidP="0028251D">
      <w:pPr>
        <w:pStyle w:val="aff2"/>
        <w:spacing w:before="0" w:after="0"/>
      </w:pPr>
    </w:p>
    <w:p w:rsidR="00E675E5" w:rsidRPr="00B46196" w:rsidRDefault="00E675E5" w:rsidP="0028251D">
      <w:pPr>
        <w:pStyle w:val="aff2"/>
        <w:spacing w:before="0" w:after="0"/>
      </w:pPr>
    </w:p>
    <w:bookmarkStart w:id="2" w:name="_Toc18599626" w:displacedByCustomXml="next"/>
    <w:sdt>
      <w:sdtPr>
        <w:rPr>
          <w:b w:val="0"/>
          <w:sz w:val="24"/>
        </w:rPr>
        <w:id w:val="-1188286539"/>
        <w:docPartObj>
          <w:docPartGallery w:val="Table of Contents"/>
          <w:docPartUnique/>
        </w:docPartObj>
      </w:sdtPr>
      <w:sdtEndPr>
        <w:rPr>
          <w:bCs/>
        </w:rPr>
      </w:sdtEndPr>
      <w:sdtContent>
        <w:p w:rsidR="00E675E5" w:rsidRPr="00B46196" w:rsidRDefault="00E675E5" w:rsidP="00A60240">
          <w:pPr>
            <w:pStyle w:val="afffff7"/>
            <w:spacing w:line="240" w:lineRule="auto"/>
          </w:pPr>
          <w:r w:rsidRPr="00B46196">
            <w:t>Оглавление</w:t>
          </w:r>
          <w:bookmarkEnd w:id="2"/>
        </w:p>
        <w:p w:rsidR="009063D7" w:rsidRDefault="00DF2FC3">
          <w:pPr>
            <w:pStyle w:val="12"/>
            <w:rPr>
              <w:rFonts w:asciiTheme="minorHAnsi" w:eastAsiaTheme="minorEastAsia" w:hAnsiTheme="minorHAnsi" w:cstheme="minorBidi"/>
              <w:caps w:val="0"/>
              <w:kern w:val="0"/>
              <w:sz w:val="22"/>
              <w:szCs w:val="22"/>
              <w:lang w:eastAsia="ru-RU"/>
            </w:rPr>
          </w:pPr>
          <w:r w:rsidRPr="00DF2FC3">
            <w:fldChar w:fldCharType="begin"/>
          </w:r>
          <w:r w:rsidR="00E675E5" w:rsidRPr="00B46196">
            <w:instrText xml:space="preserve"> TOC \o "1-3" \h \z \u </w:instrText>
          </w:r>
          <w:r w:rsidRPr="00DF2FC3">
            <w:fldChar w:fldCharType="separate"/>
          </w:r>
          <w:hyperlink w:anchor="_Toc18599626" w:history="1">
            <w:r w:rsidR="009063D7" w:rsidRPr="00643192">
              <w:rPr>
                <w:rStyle w:val="afe"/>
              </w:rPr>
              <w:t>Оглавление</w:t>
            </w:r>
            <w:r w:rsidR="009063D7">
              <w:rPr>
                <w:webHidden/>
              </w:rPr>
              <w:tab/>
            </w:r>
            <w:r>
              <w:rPr>
                <w:webHidden/>
              </w:rPr>
              <w:fldChar w:fldCharType="begin"/>
            </w:r>
            <w:r w:rsidR="009063D7">
              <w:rPr>
                <w:webHidden/>
              </w:rPr>
              <w:instrText xml:space="preserve"> PAGEREF _Toc18599626 \h </w:instrText>
            </w:r>
            <w:r>
              <w:rPr>
                <w:webHidden/>
              </w:rPr>
            </w:r>
            <w:r>
              <w:rPr>
                <w:webHidden/>
              </w:rPr>
              <w:fldChar w:fldCharType="separate"/>
            </w:r>
            <w:r w:rsidR="009063D7">
              <w:rPr>
                <w:webHidden/>
              </w:rPr>
              <w:t>2</w:t>
            </w:r>
            <w:r>
              <w:rPr>
                <w:webHidden/>
              </w:rPr>
              <w:fldChar w:fldCharType="end"/>
            </w:r>
          </w:hyperlink>
        </w:p>
        <w:p w:rsidR="009063D7" w:rsidRDefault="00DF2FC3">
          <w:pPr>
            <w:pStyle w:val="12"/>
            <w:rPr>
              <w:rFonts w:asciiTheme="minorHAnsi" w:eastAsiaTheme="minorEastAsia" w:hAnsiTheme="minorHAnsi" w:cstheme="minorBidi"/>
              <w:caps w:val="0"/>
              <w:kern w:val="0"/>
              <w:sz w:val="22"/>
              <w:szCs w:val="22"/>
              <w:lang w:eastAsia="ru-RU"/>
            </w:rPr>
          </w:pPr>
          <w:hyperlink w:anchor="_Toc18599627" w:history="1">
            <w:r w:rsidR="009063D7" w:rsidRPr="00643192">
              <w:rPr>
                <w:rStyle w:val="afe"/>
              </w:rPr>
              <w:t>1 Цель документа</w:t>
            </w:r>
            <w:r w:rsidR="009063D7">
              <w:rPr>
                <w:webHidden/>
              </w:rPr>
              <w:tab/>
            </w:r>
            <w:r>
              <w:rPr>
                <w:webHidden/>
              </w:rPr>
              <w:fldChar w:fldCharType="begin"/>
            </w:r>
            <w:r w:rsidR="009063D7">
              <w:rPr>
                <w:webHidden/>
              </w:rPr>
              <w:instrText xml:space="preserve"> PAGEREF _Toc18599627 \h </w:instrText>
            </w:r>
            <w:r>
              <w:rPr>
                <w:webHidden/>
              </w:rPr>
            </w:r>
            <w:r>
              <w:rPr>
                <w:webHidden/>
              </w:rPr>
              <w:fldChar w:fldCharType="separate"/>
            </w:r>
            <w:r w:rsidR="009063D7">
              <w:rPr>
                <w:webHidden/>
              </w:rPr>
              <w:t>6</w:t>
            </w:r>
            <w:r>
              <w:rPr>
                <w:webHidden/>
              </w:rPr>
              <w:fldChar w:fldCharType="end"/>
            </w:r>
          </w:hyperlink>
        </w:p>
        <w:p w:rsidR="009063D7" w:rsidRDefault="00DF2FC3">
          <w:pPr>
            <w:pStyle w:val="12"/>
            <w:rPr>
              <w:rFonts w:asciiTheme="minorHAnsi" w:eastAsiaTheme="minorEastAsia" w:hAnsiTheme="minorHAnsi" w:cstheme="minorBidi"/>
              <w:caps w:val="0"/>
              <w:kern w:val="0"/>
              <w:sz w:val="22"/>
              <w:szCs w:val="22"/>
              <w:lang w:eastAsia="ru-RU"/>
            </w:rPr>
          </w:pPr>
          <w:hyperlink w:anchor="_Toc18599628" w:history="1">
            <w:r w:rsidR="009063D7" w:rsidRPr="00643192">
              <w:rPr>
                <w:rStyle w:val="afe"/>
              </w:rPr>
              <w:t>2 Сокращения и определения</w:t>
            </w:r>
            <w:r w:rsidR="009063D7">
              <w:rPr>
                <w:webHidden/>
              </w:rPr>
              <w:tab/>
            </w:r>
            <w:r>
              <w:rPr>
                <w:webHidden/>
              </w:rPr>
              <w:fldChar w:fldCharType="begin"/>
            </w:r>
            <w:r w:rsidR="009063D7">
              <w:rPr>
                <w:webHidden/>
              </w:rPr>
              <w:instrText xml:space="preserve"> PAGEREF _Toc18599628 \h </w:instrText>
            </w:r>
            <w:r>
              <w:rPr>
                <w:webHidden/>
              </w:rPr>
            </w:r>
            <w:r>
              <w:rPr>
                <w:webHidden/>
              </w:rPr>
              <w:fldChar w:fldCharType="separate"/>
            </w:r>
            <w:r w:rsidR="009063D7">
              <w:rPr>
                <w:webHidden/>
              </w:rPr>
              <w:t>6</w:t>
            </w:r>
            <w:r>
              <w:rPr>
                <w:webHidden/>
              </w:rPr>
              <w:fldChar w:fldCharType="end"/>
            </w:r>
          </w:hyperlink>
        </w:p>
        <w:p w:rsidR="009063D7" w:rsidRDefault="00DF2FC3">
          <w:pPr>
            <w:pStyle w:val="12"/>
            <w:rPr>
              <w:rFonts w:asciiTheme="minorHAnsi" w:eastAsiaTheme="minorEastAsia" w:hAnsiTheme="minorHAnsi" w:cstheme="minorBidi"/>
              <w:caps w:val="0"/>
              <w:kern w:val="0"/>
              <w:sz w:val="22"/>
              <w:szCs w:val="22"/>
              <w:lang w:eastAsia="ru-RU"/>
            </w:rPr>
          </w:pPr>
          <w:hyperlink w:anchor="_Toc18599629" w:history="1">
            <w:r w:rsidR="009063D7" w:rsidRPr="00643192">
              <w:rPr>
                <w:rStyle w:val="afe"/>
              </w:rPr>
              <w:t>3 Область применения и порядок вступления в силу</w:t>
            </w:r>
            <w:r w:rsidR="009063D7">
              <w:rPr>
                <w:webHidden/>
              </w:rPr>
              <w:tab/>
            </w:r>
            <w:r>
              <w:rPr>
                <w:webHidden/>
              </w:rPr>
              <w:fldChar w:fldCharType="begin"/>
            </w:r>
            <w:r w:rsidR="009063D7">
              <w:rPr>
                <w:webHidden/>
              </w:rPr>
              <w:instrText xml:space="preserve"> PAGEREF _Toc18599629 \h </w:instrText>
            </w:r>
            <w:r>
              <w:rPr>
                <w:webHidden/>
              </w:rPr>
            </w:r>
            <w:r>
              <w:rPr>
                <w:webHidden/>
              </w:rPr>
              <w:fldChar w:fldCharType="separate"/>
            </w:r>
            <w:r w:rsidR="009063D7">
              <w:rPr>
                <w:webHidden/>
              </w:rPr>
              <w:t>9</w:t>
            </w:r>
            <w:r>
              <w:rPr>
                <w:webHidden/>
              </w:rPr>
              <w:fldChar w:fldCharType="end"/>
            </w:r>
          </w:hyperlink>
        </w:p>
        <w:p w:rsidR="009063D7" w:rsidRDefault="00DF2FC3">
          <w:pPr>
            <w:pStyle w:val="12"/>
            <w:rPr>
              <w:rFonts w:asciiTheme="minorHAnsi" w:eastAsiaTheme="minorEastAsia" w:hAnsiTheme="minorHAnsi" w:cstheme="minorBidi"/>
              <w:caps w:val="0"/>
              <w:kern w:val="0"/>
              <w:sz w:val="22"/>
              <w:szCs w:val="22"/>
              <w:lang w:eastAsia="ru-RU"/>
            </w:rPr>
          </w:pPr>
          <w:hyperlink w:anchor="_Toc18599630" w:history="1">
            <w:r w:rsidR="009063D7" w:rsidRPr="00643192">
              <w:rPr>
                <w:rStyle w:val="afe"/>
              </w:rPr>
              <w:t>4 Общие требования к построению и функционированию информационных систем в сфере обязательного медицинского страхования</w:t>
            </w:r>
            <w:r w:rsidR="009063D7">
              <w:rPr>
                <w:webHidden/>
              </w:rPr>
              <w:tab/>
            </w:r>
            <w:r>
              <w:rPr>
                <w:webHidden/>
              </w:rPr>
              <w:fldChar w:fldCharType="begin"/>
            </w:r>
            <w:r w:rsidR="009063D7">
              <w:rPr>
                <w:webHidden/>
              </w:rPr>
              <w:instrText xml:space="preserve"> PAGEREF _Toc18599630 \h </w:instrText>
            </w:r>
            <w:r>
              <w:rPr>
                <w:webHidden/>
              </w:rPr>
            </w:r>
            <w:r>
              <w:rPr>
                <w:webHidden/>
              </w:rPr>
              <w:fldChar w:fldCharType="separate"/>
            </w:r>
            <w:r w:rsidR="009063D7">
              <w:rPr>
                <w:webHidden/>
              </w:rPr>
              <w:t>11</w:t>
            </w:r>
            <w:r>
              <w:rPr>
                <w:webHidden/>
              </w:rPr>
              <w:fldChar w:fldCharType="end"/>
            </w:r>
          </w:hyperlink>
        </w:p>
        <w:p w:rsidR="009063D7" w:rsidRDefault="00DF2FC3">
          <w:pPr>
            <w:pStyle w:val="25"/>
            <w:rPr>
              <w:rFonts w:asciiTheme="minorHAnsi" w:eastAsiaTheme="minorEastAsia" w:hAnsiTheme="minorHAnsi" w:cstheme="minorBidi"/>
              <w:kern w:val="0"/>
              <w:sz w:val="22"/>
              <w:szCs w:val="22"/>
              <w:lang w:eastAsia="ru-RU"/>
            </w:rPr>
          </w:pPr>
          <w:hyperlink w:anchor="_Toc18599631" w:history="1">
            <w:r w:rsidR="009063D7" w:rsidRPr="00643192">
              <w:rPr>
                <w:rStyle w:val="afe"/>
              </w:rPr>
              <w:t>4.1 Перечень НСИ и реестров в сфере ОМС</w:t>
            </w:r>
            <w:r w:rsidR="009063D7">
              <w:rPr>
                <w:webHidden/>
              </w:rPr>
              <w:tab/>
            </w:r>
            <w:r>
              <w:rPr>
                <w:webHidden/>
              </w:rPr>
              <w:fldChar w:fldCharType="begin"/>
            </w:r>
            <w:r w:rsidR="009063D7">
              <w:rPr>
                <w:webHidden/>
              </w:rPr>
              <w:instrText xml:space="preserve"> PAGEREF _Toc18599631 \h </w:instrText>
            </w:r>
            <w:r>
              <w:rPr>
                <w:webHidden/>
              </w:rPr>
            </w:r>
            <w:r>
              <w:rPr>
                <w:webHidden/>
              </w:rPr>
              <w:fldChar w:fldCharType="separate"/>
            </w:r>
            <w:r w:rsidR="009063D7">
              <w:rPr>
                <w:webHidden/>
              </w:rPr>
              <w:t>11</w:t>
            </w:r>
            <w:r>
              <w:rPr>
                <w:webHidden/>
              </w:rPr>
              <w:fldChar w:fldCharType="end"/>
            </w:r>
          </w:hyperlink>
        </w:p>
        <w:p w:rsidR="009063D7" w:rsidRDefault="00DF2FC3">
          <w:pPr>
            <w:pStyle w:val="25"/>
            <w:rPr>
              <w:rFonts w:asciiTheme="minorHAnsi" w:eastAsiaTheme="minorEastAsia" w:hAnsiTheme="minorHAnsi" w:cstheme="minorBidi"/>
              <w:kern w:val="0"/>
              <w:sz w:val="22"/>
              <w:szCs w:val="22"/>
              <w:lang w:eastAsia="ru-RU"/>
            </w:rPr>
          </w:pPr>
          <w:hyperlink w:anchor="_Toc18599632" w:history="1">
            <w:r w:rsidR="009063D7" w:rsidRPr="00643192">
              <w:rPr>
                <w:rStyle w:val="afe"/>
              </w:rPr>
              <w:t>4.2 Информационное взаимодействие при ведении НСИ и реестров в сфере ОМС</w:t>
            </w:r>
            <w:r w:rsidR="009063D7">
              <w:rPr>
                <w:webHidden/>
              </w:rPr>
              <w:tab/>
            </w:r>
            <w:r>
              <w:rPr>
                <w:webHidden/>
              </w:rPr>
              <w:fldChar w:fldCharType="begin"/>
            </w:r>
            <w:r w:rsidR="009063D7">
              <w:rPr>
                <w:webHidden/>
              </w:rPr>
              <w:instrText xml:space="preserve"> PAGEREF _Toc18599632 \h </w:instrText>
            </w:r>
            <w:r>
              <w:rPr>
                <w:webHidden/>
              </w:rPr>
            </w:r>
            <w:r>
              <w:rPr>
                <w:webHidden/>
              </w:rPr>
              <w:fldChar w:fldCharType="separate"/>
            </w:r>
            <w:r w:rsidR="009063D7">
              <w:rPr>
                <w:webHidden/>
              </w:rPr>
              <w:t>22</w:t>
            </w:r>
            <w:r>
              <w:rPr>
                <w:webHidden/>
              </w:rPr>
              <w:fldChar w:fldCharType="end"/>
            </w:r>
          </w:hyperlink>
        </w:p>
        <w:p w:rsidR="009063D7" w:rsidRDefault="00DF2FC3">
          <w:pPr>
            <w:pStyle w:val="34"/>
            <w:rPr>
              <w:rFonts w:asciiTheme="minorHAnsi" w:eastAsiaTheme="minorEastAsia" w:hAnsiTheme="minorHAnsi" w:cstheme="minorBidi"/>
              <w:i w:val="0"/>
              <w:kern w:val="0"/>
              <w:sz w:val="22"/>
              <w:szCs w:val="22"/>
              <w:lang w:eastAsia="ru-RU"/>
            </w:rPr>
          </w:pPr>
          <w:hyperlink w:anchor="_Toc18599633" w:history="1">
            <w:r w:rsidR="009063D7" w:rsidRPr="00643192">
              <w:rPr>
                <w:rStyle w:val="afe"/>
              </w:rPr>
              <w:t>4.2.1 Порядок предоставления файлов</w:t>
            </w:r>
            <w:r w:rsidR="009063D7">
              <w:rPr>
                <w:webHidden/>
              </w:rPr>
              <w:tab/>
            </w:r>
            <w:r>
              <w:rPr>
                <w:webHidden/>
              </w:rPr>
              <w:fldChar w:fldCharType="begin"/>
            </w:r>
            <w:r w:rsidR="009063D7">
              <w:rPr>
                <w:webHidden/>
              </w:rPr>
              <w:instrText xml:space="preserve"> PAGEREF _Toc18599633 \h </w:instrText>
            </w:r>
            <w:r>
              <w:rPr>
                <w:webHidden/>
              </w:rPr>
            </w:r>
            <w:r>
              <w:rPr>
                <w:webHidden/>
              </w:rPr>
              <w:fldChar w:fldCharType="separate"/>
            </w:r>
            <w:r w:rsidR="009063D7">
              <w:rPr>
                <w:webHidden/>
              </w:rPr>
              <w:t>24</w:t>
            </w:r>
            <w:r>
              <w:rPr>
                <w:webHidden/>
              </w:rPr>
              <w:fldChar w:fldCharType="end"/>
            </w:r>
          </w:hyperlink>
        </w:p>
        <w:p w:rsidR="009063D7" w:rsidRDefault="00DF2FC3">
          <w:pPr>
            <w:pStyle w:val="34"/>
            <w:rPr>
              <w:rFonts w:asciiTheme="minorHAnsi" w:eastAsiaTheme="minorEastAsia" w:hAnsiTheme="minorHAnsi" w:cstheme="minorBidi"/>
              <w:i w:val="0"/>
              <w:kern w:val="0"/>
              <w:sz w:val="22"/>
              <w:szCs w:val="22"/>
              <w:lang w:eastAsia="ru-RU"/>
            </w:rPr>
          </w:pPr>
          <w:hyperlink w:anchor="_Toc18599634" w:history="1">
            <w:r w:rsidR="009063D7" w:rsidRPr="00643192">
              <w:rPr>
                <w:rStyle w:val="afe"/>
              </w:rPr>
              <w:t>4.2.2 Правила формирования федерального пакета НСИ</w:t>
            </w:r>
            <w:r w:rsidR="009063D7">
              <w:rPr>
                <w:webHidden/>
              </w:rPr>
              <w:tab/>
            </w:r>
            <w:r>
              <w:rPr>
                <w:webHidden/>
              </w:rPr>
              <w:fldChar w:fldCharType="begin"/>
            </w:r>
            <w:r w:rsidR="009063D7">
              <w:rPr>
                <w:webHidden/>
              </w:rPr>
              <w:instrText xml:space="preserve"> PAGEREF _Toc18599634 \h </w:instrText>
            </w:r>
            <w:r>
              <w:rPr>
                <w:webHidden/>
              </w:rPr>
            </w:r>
            <w:r>
              <w:rPr>
                <w:webHidden/>
              </w:rPr>
              <w:fldChar w:fldCharType="separate"/>
            </w:r>
            <w:r w:rsidR="009063D7">
              <w:rPr>
                <w:webHidden/>
              </w:rPr>
              <w:t>24</w:t>
            </w:r>
            <w:r>
              <w:rPr>
                <w:webHidden/>
              </w:rPr>
              <w:fldChar w:fldCharType="end"/>
            </w:r>
          </w:hyperlink>
        </w:p>
        <w:p w:rsidR="009063D7" w:rsidRDefault="00DF2FC3">
          <w:pPr>
            <w:pStyle w:val="25"/>
            <w:rPr>
              <w:rFonts w:asciiTheme="minorHAnsi" w:eastAsiaTheme="minorEastAsia" w:hAnsiTheme="minorHAnsi" w:cstheme="minorBidi"/>
              <w:kern w:val="0"/>
              <w:sz w:val="22"/>
              <w:szCs w:val="22"/>
              <w:lang w:eastAsia="ru-RU"/>
            </w:rPr>
          </w:pPr>
          <w:hyperlink w:anchor="_Toc18599635" w:history="1">
            <w:r w:rsidR="009063D7" w:rsidRPr="00643192">
              <w:rPr>
                <w:rStyle w:val="afe"/>
              </w:rPr>
              <w:t>4.3 Требования к региональной информационной системе обязательного медицинского страхования</w:t>
            </w:r>
            <w:r w:rsidR="009063D7">
              <w:rPr>
                <w:webHidden/>
              </w:rPr>
              <w:tab/>
            </w:r>
            <w:r>
              <w:rPr>
                <w:webHidden/>
              </w:rPr>
              <w:fldChar w:fldCharType="begin"/>
            </w:r>
            <w:r w:rsidR="009063D7">
              <w:rPr>
                <w:webHidden/>
              </w:rPr>
              <w:instrText xml:space="preserve"> PAGEREF _Toc18599635 \h </w:instrText>
            </w:r>
            <w:r>
              <w:rPr>
                <w:webHidden/>
              </w:rPr>
            </w:r>
            <w:r>
              <w:rPr>
                <w:webHidden/>
              </w:rPr>
              <w:fldChar w:fldCharType="separate"/>
            </w:r>
            <w:r w:rsidR="009063D7">
              <w:rPr>
                <w:webHidden/>
              </w:rPr>
              <w:t>25</w:t>
            </w:r>
            <w:r>
              <w:rPr>
                <w:webHidden/>
              </w:rPr>
              <w:fldChar w:fldCharType="end"/>
            </w:r>
          </w:hyperlink>
        </w:p>
        <w:p w:rsidR="009063D7" w:rsidRDefault="00DF2FC3">
          <w:pPr>
            <w:pStyle w:val="34"/>
            <w:rPr>
              <w:rFonts w:asciiTheme="minorHAnsi" w:eastAsiaTheme="minorEastAsia" w:hAnsiTheme="minorHAnsi" w:cstheme="minorBidi"/>
              <w:i w:val="0"/>
              <w:kern w:val="0"/>
              <w:sz w:val="22"/>
              <w:szCs w:val="22"/>
              <w:lang w:eastAsia="ru-RU"/>
            </w:rPr>
          </w:pPr>
          <w:hyperlink w:anchor="_Toc18599636" w:history="1">
            <w:r w:rsidR="009063D7" w:rsidRPr="00643192">
              <w:rPr>
                <w:rStyle w:val="afe"/>
              </w:rPr>
              <w:t>4.3.1 Общие требования к информационной системе территориального фонда обязательного медицинского страхования</w:t>
            </w:r>
            <w:r w:rsidR="009063D7">
              <w:rPr>
                <w:webHidden/>
              </w:rPr>
              <w:tab/>
            </w:r>
            <w:r>
              <w:rPr>
                <w:webHidden/>
              </w:rPr>
              <w:fldChar w:fldCharType="begin"/>
            </w:r>
            <w:r w:rsidR="009063D7">
              <w:rPr>
                <w:webHidden/>
              </w:rPr>
              <w:instrText xml:space="preserve"> PAGEREF _Toc18599636 \h </w:instrText>
            </w:r>
            <w:r>
              <w:rPr>
                <w:webHidden/>
              </w:rPr>
            </w:r>
            <w:r>
              <w:rPr>
                <w:webHidden/>
              </w:rPr>
              <w:fldChar w:fldCharType="separate"/>
            </w:r>
            <w:r w:rsidR="009063D7">
              <w:rPr>
                <w:webHidden/>
              </w:rPr>
              <w:t>27</w:t>
            </w:r>
            <w:r>
              <w:rPr>
                <w:webHidden/>
              </w:rPr>
              <w:fldChar w:fldCharType="end"/>
            </w:r>
          </w:hyperlink>
        </w:p>
        <w:p w:rsidR="009063D7" w:rsidRDefault="00DF2FC3">
          <w:pPr>
            <w:pStyle w:val="34"/>
            <w:rPr>
              <w:rFonts w:asciiTheme="minorHAnsi" w:eastAsiaTheme="minorEastAsia" w:hAnsiTheme="minorHAnsi" w:cstheme="minorBidi"/>
              <w:i w:val="0"/>
              <w:kern w:val="0"/>
              <w:sz w:val="22"/>
              <w:szCs w:val="22"/>
              <w:lang w:eastAsia="ru-RU"/>
            </w:rPr>
          </w:pPr>
          <w:hyperlink w:anchor="_Toc18599637" w:history="1">
            <w:r w:rsidR="009063D7" w:rsidRPr="00643192">
              <w:rPr>
                <w:rStyle w:val="afe"/>
              </w:rPr>
              <w:t>4.3.2 Общие требования к информационной системе страховой медицинской организации</w:t>
            </w:r>
            <w:r w:rsidR="009063D7">
              <w:rPr>
                <w:webHidden/>
              </w:rPr>
              <w:tab/>
            </w:r>
            <w:r>
              <w:rPr>
                <w:webHidden/>
              </w:rPr>
              <w:fldChar w:fldCharType="begin"/>
            </w:r>
            <w:r w:rsidR="009063D7">
              <w:rPr>
                <w:webHidden/>
              </w:rPr>
              <w:instrText xml:space="preserve"> PAGEREF _Toc18599637 \h </w:instrText>
            </w:r>
            <w:r>
              <w:rPr>
                <w:webHidden/>
              </w:rPr>
            </w:r>
            <w:r>
              <w:rPr>
                <w:webHidden/>
              </w:rPr>
              <w:fldChar w:fldCharType="separate"/>
            </w:r>
            <w:r w:rsidR="009063D7">
              <w:rPr>
                <w:webHidden/>
              </w:rPr>
              <w:t>43</w:t>
            </w:r>
            <w:r>
              <w:rPr>
                <w:webHidden/>
              </w:rPr>
              <w:fldChar w:fldCharType="end"/>
            </w:r>
          </w:hyperlink>
        </w:p>
        <w:p w:rsidR="009063D7" w:rsidRDefault="00DF2FC3">
          <w:pPr>
            <w:pStyle w:val="34"/>
            <w:rPr>
              <w:rFonts w:asciiTheme="minorHAnsi" w:eastAsiaTheme="minorEastAsia" w:hAnsiTheme="minorHAnsi" w:cstheme="minorBidi"/>
              <w:i w:val="0"/>
              <w:kern w:val="0"/>
              <w:sz w:val="22"/>
              <w:szCs w:val="22"/>
              <w:lang w:eastAsia="ru-RU"/>
            </w:rPr>
          </w:pPr>
          <w:hyperlink w:anchor="_Toc18599638" w:history="1">
            <w:r w:rsidR="009063D7" w:rsidRPr="00643192">
              <w:rPr>
                <w:rStyle w:val="afe"/>
              </w:rPr>
              <w:t>4.3.3 Общие требования к информационной системе медицинской организации</w:t>
            </w:r>
            <w:r w:rsidR="009063D7">
              <w:rPr>
                <w:webHidden/>
              </w:rPr>
              <w:tab/>
            </w:r>
            <w:r>
              <w:rPr>
                <w:webHidden/>
              </w:rPr>
              <w:fldChar w:fldCharType="begin"/>
            </w:r>
            <w:r w:rsidR="009063D7">
              <w:rPr>
                <w:webHidden/>
              </w:rPr>
              <w:instrText xml:space="preserve"> PAGEREF _Toc18599638 \h </w:instrText>
            </w:r>
            <w:r>
              <w:rPr>
                <w:webHidden/>
              </w:rPr>
            </w:r>
            <w:r>
              <w:rPr>
                <w:webHidden/>
              </w:rPr>
              <w:fldChar w:fldCharType="separate"/>
            </w:r>
            <w:r w:rsidR="009063D7">
              <w:rPr>
                <w:webHidden/>
              </w:rPr>
              <w:t>47</w:t>
            </w:r>
            <w:r>
              <w:rPr>
                <w:webHidden/>
              </w:rPr>
              <w:fldChar w:fldCharType="end"/>
            </w:r>
          </w:hyperlink>
        </w:p>
        <w:p w:rsidR="009063D7" w:rsidRDefault="00DF2FC3">
          <w:pPr>
            <w:pStyle w:val="12"/>
            <w:rPr>
              <w:rFonts w:asciiTheme="minorHAnsi" w:eastAsiaTheme="minorEastAsia" w:hAnsiTheme="minorHAnsi" w:cstheme="minorBidi"/>
              <w:caps w:val="0"/>
              <w:kern w:val="0"/>
              <w:sz w:val="22"/>
              <w:szCs w:val="22"/>
              <w:lang w:eastAsia="ru-RU"/>
            </w:rPr>
          </w:pPr>
          <w:hyperlink w:anchor="_Toc18599639" w:history="1">
            <w:r w:rsidR="009063D7" w:rsidRPr="00643192">
              <w:rPr>
                <w:rStyle w:val="afe"/>
              </w:rPr>
              <w:t>5 Порядок информационного взаимодействия в сфере обязательного медицинского страхования</w:t>
            </w:r>
            <w:r w:rsidR="009063D7">
              <w:rPr>
                <w:webHidden/>
              </w:rPr>
              <w:tab/>
            </w:r>
            <w:r>
              <w:rPr>
                <w:webHidden/>
              </w:rPr>
              <w:fldChar w:fldCharType="begin"/>
            </w:r>
            <w:r w:rsidR="009063D7">
              <w:rPr>
                <w:webHidden/>
              </w:rPr>
              <w:instrText xml:space="preserve"> PAGEREF _Toc18599639 \h </w:instrText>
            </w:r>
            <w:r>
              <w:rPr>
                <w:webHidden/>
              </w:rPr>
            </w:r>
            <w:r>
              <w:rPr>
                <w:webHidden/>
              </w:rPr>
              <w:fldChar w:fldCharType="separate"/>
            </w:r>
            <w:r w:rsidR="009063D7">
              <w:rPr>
                <w:webHidden/>
              </w:rPr>
              <w:t>49</w:t>
            </w:r>
            <w:r>
              <w:rPr>
                <w:webHidden/>
              </w:rPr>
              <w:fldChar w:fldCharType="end"/>
            </w:r>
          </w:hyperlink>
        </w:p>
        <w:p w:rsidR="009063D7" w:rsidRDefault="00DF2FC3">
          <w:pPr>
            <w:pStyle w:val="25"/>
            <w:rPr>
              <w:rFonts w:asciiTheme="minorHAnsi" w:eastAsiaTheme="minorEastAsia" w:hAnsiTheme="minorHAnsi" w:cstheme="minorBidi"/>
              <w:kern w:val="0"/>
              <w:sz w:val="22"/>
              <w:szCs w:val="22"/>
              <w:lang w:eastAsia="ru-RU"/>
            </w:rPr>
          </w:pPr>
          <w:hyperlink w:anchor="_Toc18599640" w:history="1">
            <w:r w:rsidR="009063D7" w:rsidRPr="00643192">
              <w:rPr>
                <w:rStyle w:val="afe"/>
              </w:rPr>
              <w:t>5.1 Регламент информационного взаимодействия при ведении Единого регистра застрахованных лиц</w:t>
            </w:r>
            <w:r w:rsidR="009063D7">
              <w:rPr>
                <w:webHidden/>
              </w:rPr>
              <w:tab/>
            </w:r>
            <w:r>
              <w:rPr>
                <w:webHidden/>
              </w:rPr>
              <w:fldChar w:fldCharType="begin"/>
            </w:r>
            <w:r w:rsidR="009063D7">
              <w:rPr>
                <w:webHidden/>
              </w:rPr>
              <w:instrText xml:space="preserve"> PAGEREF _Toc18599640 \h </w:instrText>
            </w:r>
            <w:r>
              <w:rPr>
                <w:webHidden/>
              </w:rPr>
            </w:r>
            <w:r>
              <w:rPr>
                <w:webHidden/>
              </w:rPr>
              <w:fldChar w:fldCharType="separate"/>
            </w:r>
            <w:r w:rsidR="009063D7">
              <w:rPr>
                <w:webHidden/>
              </w:rPr>
              <w:t>49</w:t>
            </w:r>
            <w:r>
              <w:rPr>
                <w:webHidden/>
              </w:rPr>
              <w:fldChar w:fldCharType="end"/>
            </w:r>
          </w:hyperlink>
        </w:p>
        <w:p w:rsidR="009063D7" w:rsidRDefault="00DF2FC3">
          <w:pPr>
            <w:pStyle w:val="34"/>
            <w:rPr>
              <w:rFonts w:asciiTheme="minorHAnsi" w:eastAsiaTheme="minorEastAsia" w:hAnsiTheme="minorHAnsi" w:cstheme="minorBidi"/>
              <w:i w:val="0"/>
              <w:kern w:val="0"/>
              <w:sz w:val="22"/>
              <w:szCs w:val="22"/>
              <w:lang w:eastAsia="ru-RU"/>
            </w:rPr>
          </w:pPr>
          <w:hyperlink w:anchor="_Toc18599641" w:history="1">
            <w:r w:rsidR="009063D7" w:rsidRPr="00643192">
              <w:rPr>
                <w:rStyle w:val="afe"/>
              </w:rPr>
              <w:t>5.1.1 Информационное взаимодействие между Региональным сегментом и Центральным сегментом ИС ЕРЗ</w:t>
            </w:r>
            <w:r w:rsidR="009063D7">
              <w:rPr>
                <w:webHidden/>
              </w:rPr>
              <w:tab/>
            </w:r>
            <w:r>
              <w:rPr>
                <w:webHidden/>
              </w:rPr>
              <w:fldChar w:fldCharType="begin"/>
            </w:r>
            <w:r w:rsidR="009063D7">
              <w:rPr>
                <w:webHidden/>
              </w:rPr>
              <w:instrText xml:space="preserve"> PAGEREF _Toc18599641 \h </w:instrText>
            </w:r>
            <w:r>
              <w:rPr>
                <w:webHidden/>
              </w:rPr>
            </w:r>
            <w:r>
              <w:rPr>
                <w:webHidden/>
              </w:rPr>
              <w:fldChar w:fldCharType="separate"/>
            </w:r>
            <w:r w:rsidR="009063D7">
              <w:rPr>
                <w:webHidden/>
              </w:rPr>
              <w:t>50</w:t>
            </w:r>
            <w:r>
              <w:rPr>
                <w:webHidden/>
              </w:rPr>
              <w:fldChar w:fldCharType="end"/>
            </w:r>
          </w:hyperlink>
        </w:p>
        <w:p w:rsidR="009063D7" w:rsidRDefault="00DF2FC3">
          <w:pPr>
            <w:pStyle w:val="34"/>
            <w:rPr>
              <w:rFonts w:asciiTheme="minorHAnsi" w:eastAsiaTheme="minorEastAsia" w:hAnsiTheme="minorHAnsi" w:cstheme="minorBidi"/>
              <w:i w:val="0"/>
              <w:kern w:val="0"/>
              <w:sz w:val="22"/>
              <w:szCs w:val="22"/>
              <w:lang w:eastAsia="ru-RU"/>
            </w:rPr>
          </w:pPr>
          <w:hyperlink w:anchor="_Toc18599642" w:history="1">
            <w:r w:rsidR="009063D7" w:rsidRPr="00643192">
              <w:rPr>
                <w:rStyle w:val="afe"/>
              </w:rPr>
              <w:t>5.1.2 Информационное взаимодействие между ТФОМС и СМО при ведении Регионального сегмента Единого регистра застрахованных лиц</w:t>
            </w:r>
            <w:r w:rsidR="009063D7">
              <w:rPr>
                <w:webHidden/>
              </w:rPr>
              <w:tab/>
            </w:r>
            <w:r>
              <w:rPr>
                <w:webHidden/>
              </w:rPr>
              <w:fldChar w:fldCharType="begin"/>
            </w:r>
            <w:r w:rsidR="009063D7">
              <w:rPr>
                <w:webHidden/>
              </w:rPr>
              <w:instrText xml:space="preserve"> PAGEREF _Toc18599642 \h </w:instrText>
            </w:r>
            <w:r>
              <w:rPr>
                <w:webHidden/>
              </w:rPr>
            </w:r>
            <w:r>
              <w:rPr>
                <w:webHidden/>
              </w:rPr>
              <w:fldChar w:fldCharType="separate"/>
            </w:r>
            <w:r w:rsidR="009063D7">
              <w:rPr>
                <w:webHidden/>
              </w:rPr>
              <w:t>50</w:t>
            </w:r>
            <w:r>
              <w:rPr>
                <w:webHidden/>
              </w:rPr>
              <w:fldChar w:fldCharType="end"/>
            </w:r>
          </w:hyperlink>
        </w:p>
        <w:p w:rsidR="009063D7" w:rsidRDefault="00DF2FC3">
          <w:pPr>
            <w:pStyle w:val="25"/>
            <w:rPr>
              <w:rFonts w:asciiTheme="minorHAnsi" w:eastAsiaTheme="minorEastAsia" w:hAnsiTheme="minorHAnsi" w:cstheme="minorBidi"/>
              <w:kern w:val="0"/>
              <w:sz w:val="22"/>
              <w:szCs w:val="22"/>
              <w:lang w:eastAsia="ru-RU"/>
            </w:rPr>
          </w:pPr>
          <w:hyperlink w:anchor="_Toc18599643" w:history="1">
            <w:r w:rsidR="009063D7" w:rsidRPr="00643192">
              <w:rPr>
                <w:rStyle w:val="afe"/>
              </w:rPr>
              <w:t>5.2 Регламент информационного взаимодействия при ведении персонифицированного учета медицинской помощи, оказанной застрахованным лицам в сфере обязательного медицинского страхования</w:t>
            </w:r>
            <w:r w:rsidR="009063D7">
              <w:rPr>
                <w:webHidden/>
              </w:rPr>
              <w:tab/>
            </w:r>
            <w:r>
              <w:rPr>
                <w:webHidden/>
              </w:rPr>
              <w:fldChar w:fldCharType="begin"/>
            </w:r>
            <w:r w:rsidR="009063D7">
              <w:rPr>
                <w:webHidden/>
              </w:rPr>
              <w:instrText xml:space="preserve"> PAGEREF _Toc18599643 \h </w:instrText>
            </w:r>
            <w:r>
              <w:rPr>
                <w:webHidden/>
              </w:rPr>
            </w:r>
            <w:r>
              <w:rPr>
                <w:webHidden/>
              </w:rPr>
              <w:fldChar w:fldCharType="separate"/>
            </w:r>
            <w:r w:rsidR="009063D7">
              <w:rPr>
                <w:webHidden/>
              </w:rPr>
              <w:t>53</w:t>
            </w:r>
            <w:r>
              <w:rPr>
                <w:webHidden/>
              </w:rPr>
              <w:fldChar w:fldCharType="end"/>
            </w:r>
          </w:hyperlink>
        </w:p>
        <w:p w:rsidR="009063D7" w:rsidRDefault="00DF2FC3">
          <w:pPr>
            <w:pStyle w:val="34"/>
            <w:rPr>
              <w:rFonts w:asciiTheme="minorHAnsi" w:eastAsiaTheme="minorEastAsia" w:hAnsiTheme="minorHAnsi" w:cstheme="minorBidi"/>
              <w:i w:val="0"/>
              <w:kern w:val="0"/>
              <w:sz w:val="22"/>
              <w:szCs w:val="22"/>
              <w:lang w:eastAsia="ru-RU"/>
            </w:rPr>
          </w:pPr>
          <w:hyperlink w:anchor="_Toc18599644" w:history="1">
            <w:r w:rsidR="009063D7" w:rsidRPr="00643192">
              <w:rPr>
                <w:rStyle w:val="afe"/>
              </w:rPr>
              <w:t>5.2.1 Действия участников</w:t>
            </w:r>
            <w:r w:rsidR="009063D7">
              <w:rPr>
                <w:webHidden/>
              </w:rPr>
              <w:tab/>
            </w:r>
            <w:r>
              <w:rPr>
                <w:webHidden/>
              </w:rPr>
              <w:fldChar w:fldCharType="begin"/>
            </w:r>
            <w:r w:rsidR="009063D7">
              <w:rPr>
                <w:webHidden/>
              </w:rPr>
              <w:instrText xml:space="preserve"> PAGEREF _Toc18599644 \h </w:instrText>
            </w:r>
            <w:r>
              <w:rPr>
                <w:webHidden/>
              </w:rPr>
            </w:r>
            <w:r>
              <w:rPr>
                <w:webHidden/>
              </w:rPr>
              <w:fldChar w:fldCharType="separate"/>
            </w:r>
            <w:r w:rsidR="009063D7">
              <w:rPr>
                <w:webHidden/>
              </w:rPr>
              <w:t>54</w:t>
            </w:r>
            <w:r>
              <w:rPr>
                <w:webHidden/>
              </w:rPr>
              <w:fldChar w:fldCharType="end"/>
            </w:r>
          </w:hyperlink>
        </w:p>
        <w:p w:rsidR="009063D7" w:rsidRDefault="00DF2FC3">
          <w:pPr>
            <w:pStyle w:val="34"/>
            <w:rPr>
              <w:rFonts w:asciiTheme="minorHAnsi" w:eastAsiaTheme="minorEastAsia" w:hAnsiTheme="minorHAnsi" w:cstheme="minorBidi"/>
              <w:i w:val="0"/>
              <w:kern w:val="0"/>
              <w:sz w:val="22"/>
              <w:szCs w:val="22"/>
              <w:lang w:eastAsia="ru-RU"/>
            </w:rPr>
          </w:pPr>
          <w:hyperlink w:anchor="_Toc18599645" w:history="1">
            <w:r w:rsidR="009063D7" w:rsidRPr="00643192">
              <w:rPr>
                <w:rStyle w:val="afe"/>
              </w:rPr>
              <w:t>5.2.2 Способ передачи и приема объектов</w:t>
            </w:r>
            <w:r w:rsidR="009063D7">
              <w:rPr>
                <w:webHidden/>
              </w:rPr>
              <w:tab/>
            </w:r>
            <w:r>
              <w:rPr>
                <w:webHidden/>
              </w:rPr>
              <w:fldChar w:fldCharType="begin"/>
            </w:r>
            <w:r w:rsidR="009063D7">
              <w:rPr>
                <w:webHidden/>
              </w:rPr>
              <w:instrText xml:space="preserve"> PAGEREF _Toc18599645 \h </w:instrText>
            </w:r>
            <w:r>
              <w:rPr>
                <w:webHidden/>
              </w:rPr>
            </w:r>
            <w:r>
              <w:rPr>
                <w:webHidden/>
              </w:rPr>
              <w:fldChar w:fldCharType="separate"/>
            </w:r>
            <w:r w:rsidR="009063D7">
              <w:rPr>
                <w:webHidden/>
              </w:rPr>
              <w:t>54</w:t>
            </w:r>
            <w:r>
              <w:rPr>
                <w:webHidden/>
              </w:rPr>
              <w:fldChar w:fldCharType="end"/>
            </w:r>
          </w:hyperlink>
        </w:p>
        <w:p w:rsidR="009063D7" w:rsidRDefault="00DF2FC3">
          <w:pPr>
            <w:pStyle w:val="34"/>
            <w:rPr>
              <w:rFonts w:asciiTheme="minorHAnsi" w:eastAsiaTheme="minorEastAsia" w:hAnsiTheme="minorHAnsi" w:cstheme="minorBidi"/>
              <w:i w:val="0"/>
              <w:kern w:val="0"/>
              <w:sz w:val="22"/>
              <w:szCs w:val="22"/>
              <w:lang w:eastAsia="ru-RU"/>
            </w:rPr>
          </w:pPr>
          <w:hyperlink w:anchor="_Toc18599646" w:history="1">
            <w:r w:rsidR="009063D7" w:rsidRPr="00643192">
              <w:rPr>
                <w:rStyle w:val="afe"/>
              </w:rPr>
              <w:t>5.2.3 Ответственный по процессу</w:t>
            </w:r>
            <w:r w:rsidR="009063D7">
              <w:rPr>
                <w:webHidden/>
              </w:rPr>
              <w:tab/>
            </w:r>
            <w:r>
              <w:rPr>
                <w:webHidden/>
              </w:rPr>
              <w:fldChar w:fldCharType="begin"/>
            </w:r>
            <w:r w:rsidR="009063D7">
              <w:rPr>
                <w:webHidden/>
              </w:rPr>
              <w:instrText xml:space="preserve"> PAGEREF _Toc18599646 \h </w:instrText>
            </w:r>
            <w:r>
              <w:rPr>
                <w:webHidden/>
              </w:rPr>
            </w:r>
            <w:r>
              <w:rPr>
                <w:webHidden/>
              </w:rPr>
              <w:fldChar w:fldCharType="separate"/>
            </w:r>
            <w:r w:rsidR="009063D7">
              <w:rPr>
                <w:webHidden/>
              </w:rPr>
              <w:t>54</w:t>
            </w:r>
            <w:r>
              <w:rPr>
                <w:webHidden/>
              </w:rPr>
              <w:fldChar w:fldCharType="end"/>
            </w:r>
          </w:hyperlink>
        </w:p>
        <w:p w:rsidR="009063D7" w:rsidRDefault="00DF2FC3">
          <w:pPr>
            <w:pStyle w:val="25"/>
            <w:rPr>
              <w:rFonts w:asciiTheme="minorHAnsi" w:eastAsiaTheme="minorEastAsia" w:hAnsiTheme="minorHAnsi" w:cstheme="minorBidi"/>
              <w:kern w:val="0"/>
              <w:sz w:val="22"/>
              <w:szCs w:val="22"/>
              <w:lang w:eastAsia="ru-RU"/>
            </w:rPr>
          </w:pPr>
          <w:hyperlink w:anchor="_Toc18599647" w:history="1">
            <w:r w:rsidR="009063D7" w:rsidRPr="00643192">
              <w:rPr>
                <w:rStyle w:val="afe"/>
              </w:rPr>
              <w:t>5.3 Регламент информационного взаимодействия при ведении персонифицированного учета медицинской помощи, оказанной застрахованным лицам в сфере обязательного медицинского страхования за пределами субъекта Российской Федерации, на территории которого выдан полис обязательного медицинского страхования</w:t>
            </w:r>
            <w:r w:rsidR="009063D7">
              <w:rPr>
                <w:webHidden/>
              </w:rPr>
              <w:tab/>
            </w:r>
            <w:r>
              <w:rPr>
                <w:webHidden/>
              </w:rPr>
              <w:fldChar w:fldCharType="begin"/>
            </w:r>
            <w:r w:rsidR="009063D7">
              <w:rPr>
                <w:webHidden/>
              </w:rPr>
              <w:instrText xml:space="preserve"> PAGEREF _Toc18599647 \h </w:instrText>
            </w:r>
            <w:r>
              <w:rPr>
                <w:webHidden/>
              </w:rPr>
            </w:r>
            <w:r>
              <w:rPr>
                <w:webHidden/>
              </w:rPr>
              <w:fldChar w:fldCharType="separate"/>
            </w:r>
            <w:r w:rsidR="009063D7">
              <w:rPr>
                <w:webHidden/>
              </w:rPr>
              <w:t>55</w:t>
            </w:r>
            <w:r>
              <w:rPr>
                <w:webHidden/>
              </w:rPr>
              <w:fldChar w:fldCharType="end"/>
            </w:r>
          </w:hyperlink>
        </w:p>
        <w:p w:rsidR="009063D7" w:rsidRDefault="00DF2FC3">
          <w:pPr>
            <w:pStyle w:val="12"/>
            <w:rPr>
              <w:rFonts w:asciiTheme="minorHAnsi" w:eastAsiaTheme="minorEastAsia" w:hAnsiTheme="minorHAnsi" w:cstheme="minorBidi"/>
              <w:caps w:val="0"/>
              <w:kern w:val="0"/>
              <w:sz w:val="22"/>
              <w:szCs w:val="22"/>
              <w:lang w:eastAsia="ru-RU"/>
            </w:rPr>
          </w:pPr>
          <w:hyperlink w:anchor="_Toc18599648" w:history="1">
            <w:r w:rsidR="009063D7" w:rsidRPr="00643192">
              <w:rPr>
                <w:rStyle w:val="afe"/>
              </w:rPr>
              <w:t>6 Протоколы информационного обмена</w:t>
            </w:r>
            <w:r w:rsidR="009063D7">
              <w:rPr>
                <w:webHidden/>
              </w:rPr>
              <w:tab/>
            </w:r>
            <w:r>
              <w:rPr>
                <w:webHidden/>
              </w:rPr>
              <w:fldChar w:fldCharType="begin"/>
            </w:r>
            <w:r w:rsidR="009063D7">
              <w:rPr>
                <w:webHidden/>
              </w:rPr>
              <w:instrText xml:space="preserve"> PAGEREF _Toc18599648 \h </w:instrText>
            </w:r>
            <w:r>
              <w:rPr>
                <w:webHidden/>
              </w:rPr>
            </w:r>
            <w:r>
              <w:rPr>
                <w:webHidden/>
              </w:rPr>
              <w:fldChar w:fldCharType="separate"/>
            </w:r>
            <w:r w:rsidR="009063D7">
              <w:rPr>
                <w:webHidden/>
              </w:rPr>
              <w:t>56</w:t>
            </w:r>
            <w:r>
              <w:rPr>
                <w:webHidden/>
              </w:rPr>
              <w:fldChar w:fldCharType="end"/>
            </w:r>
          </w:hyperlink>
        </w:p>
        <w:p w:rsidR="009063D7" w:rsidRDefault="00DF2FC3">
          <w:pPr>
            <w:pStyle w:val="25"/>
            <w:rPr>
              <w:rFonts w:asciiTheme="minorHAnsi" w:eastAsiaTheme="minorEastAsia" w:hAnsiTheme="minorHAnsi" w:cstheme="minorBidi"/>
              <w:kern w:val="0"/>
              <w:sz w:val="22"/>
              <w:szCs w:val="22"/>
              <w:lang w:eastAsia="ru-RU"/>
            </w:rPr>
          </w:pPr>
          <w:hyperlink w:anchor="_Toc18599649" w:history="1">
            <w:r w:rsidR="009063D7" w:rsidRPr="00643192">
              <w:rPr>
                <w:rStyle w:val="afe"/>
              </w:rPr>
              <w:t>6.1 Протокол обмена ISO 27931:2009</w:t>
            </w:r>
            <w:r w:rsidR="009063D7">
              <w:rPr>
                <w:webHidden/>
              </w:rPr>
              <w:tab/>
            </w:r>
            <w:r>
              <w:rPr>
                <w:webHidden/>
              </w:rPr>
              <w:fldChar w:fldCharType="begin"/>
            </w:r>
            <w:r w:rsidR="009063D7">
              <w:rPr>
                <w:webHidden/>
              </w:rPr>
              <w:instrText xml:space="preserve"> PAGEREF _Toc18599649 \h </w:instrText>
            </w:r>
            <w:r>
              <w:rPr>
                <w:webHidden/>
              </w:rPr>
            </w:r>
            <w:r>
              <w:rPr>
                <w:webHidden/>
              </w:rPr>
              <w:fldChar w:fldCharType="separate"/>
            </w:r>
            <w:r w:rsidR="009063D7">
              <w:rPr>
                <w:webHidden/>
              </w:rPr>
              <w:t>56</w:t>
            </w:r>
            <w:r>
              <w:rPr>
                <w:webHidden/>
              </w:rPr>
              <w:fldChar w:fldCharType="end"/>
            </w:r>
          </w:hyperlink>
        </w:p>
        <w:p w:rsidR="009063D7" w:rsidRDefault="00DF2FC3">
          <w:pPr>
            <w:pStyle w:val="34"/>
            <w:rPr>
              <w:rFonts w:asciiTheme="minorHAnsi" w:eastAsiaTheme="minorEastAsia" w:hAnsiTheme="minorHAnsi" w:cstheme="minorBidi"/>
              <w:i w:val="0"/>
              <w:kern w:val="0"/>
              <w:sz w:val="22"/>
              <w:szCs w:val="22"/>
              <w:lang w:eastAsia="ru-RU"/>
            </w:rPr>
          </w:pPr>
          <w:hyperlink w:anchor="_Toc18599650" w:history="1">
            <w:r w:rsidR="009063D7" w:rsidRPr="00643192">
              <w:rPr>
                <w:rStyle w:val="afe"/>
              </w:rPr>
              <w:t>6.1.1 Общие сведения о протоколе обмена ISO 27931:2009</w:t>
            </w:r>
            <w:r w:rsidR="009063D7">
              <w:rPr>
                <w:webHidden/>
              </w:rPr>
              <w:tab/>
            </w:r>
            <w:r>
              <w:rPr>
                <w:webHidden/>
              </w:rPr>
              <w:fldChar w:fldCharType="begin"/>
            </w:r>
            <w:r w:rsidR="009063D7">
              <w:rPr>
                <w:webHidden/>
              </w:rPr>
              <w:instrText xml:space="preserve"> PAGEREF _Toc18599650 \h </w:instrText>
            </w:r>
            <w:r>
              <w:rPr>
                <w:webHidden/>
              </w:rPr>
            </w:r>
            <w:r>
              <w:rPr>
                <w:webHidden/>
              </w:rPr>
              <w:fldChar w:fldCharType="separate"/>
            </w:r>
            <w:r w:rsidR="009063D7">
              <w:rPr>
                <w:webHidden/>
              </w:rPr>
              <w:t>56</w:t>
            </w:r>
            <w:r>
              <w:rPr>
                <w:webHidden/>
              </w:rPr>
              <w:fldChar w:fldCharType="end"/>
            </w:r>
          </w:hyperlink>
        </w:p>
        <w:p w:rsidR="009063D7" w:rsidRDefault="00DF2FC3">
          <w:pPr>
            <w:pStyle w:val="34"/>
            <w:rPr>
              <w:rFonts w:asciiTheme="minorHAnsi" w:eastAsiaTheme="minorEastAsia" w:hAnsiTheme="minorHAnsi" w:cstheme="minorBidi"/>
              <w:i w:val="0"/>
              <w:kern w:val="0"/>
              <w:sz w:val="22"/>
              <w:szCs w:val="22"/>
              <w:lang w:eastAsia="ru-RU"/>
            </w:rPr>
          </w:pPr>
          <w:hyperlink w:anchor="_Toc18599651" w:history="1">
            <w:r w:rsidR="009063D7" w:rsidRPr="00643192">
              <w:rPr>
                <w:rStyle w:val="afe"/>
              </w:rPr>
              <w:t>6.1.2 Типы данных, используемые в сообщениях</w:t>
            </w:r>
            <w:r w:rsidR="009063D7">
              <w:rPr>
                <w:webHidden/>
              </w:rPr>
              <w:tab/>
            </w:r>
            <w:r>
              <w:rPr>
                <w:webHidden/>
              </w:rPr>
              <w:fldChar w:fldCharType="begin"/>
            </w:r>
            <w:r w:rsidR="009063D7">
              <w:rPr>
                <w:webHidden/>
              </w:rPr>
              <w:instrText xml:space="preserve"> PAGEREF _Toc18599651 \h </w:instrText>
            </w:r>
            <w:r>
              <w:rPr>
                <w:webHidden/>
              </w:rPr>
            </w:r>
            <w:r>
              <w:rPr>
                <w:webHidden/>
              </w:rPr>
              <w:fldChar w:fldCharType="separate"/>
            </w:r>
            <w:r w:rsidR="009063D7">
              <w:rPr>
                <w:webHidden/>
              </w:rPr>
              <w:t>71</w:t>
            </w:r>
            <w:r>
              <w:rPr>
                <w:webHidden/>
              </w:rPr>
              <w:fldChar w:fldCharType="end"/>
            </w:r>
          </w:hyperlink>
        </w:p>
        <w:p w:rsidR="009063D7" w:rsidRDefault="00DF2FC3">
          <w:pPr>
            <w:pStyle w:val="25"/>
            <w:rPr>
              <w:rFonts w:asciiTheme="minorHAnsi" w:eastAsiaTheme="minorEastAsia" w:hAnsiTheme="minorHAnsi" w:cstheme="minorBidi"/>
              <w:kern w:val="0"/>
              <w:sz w:val="22"/>
              <w:szCs w:val="22"/>
              <w:lang w:eastAsia="ru-RU"/>
            </w:rPr>
          </w:pPr>
          <w:hyperlink w:anchor="_Toc18599652" w:history="1">
            <w:r w:rsidR="009063D7" w:rsidRPr="00643192">
              <w:rPr>
                <w:rStyle w:val="afe"/>
              </w:rPr>
              <w:t>6.2 Протокол обмена в формате CSV</w:t>
            </w:r>
            <w:r w:rsidR="009063D7">
              <w:rPr>
                <w:webHidden/>
              </w:rPr>
              <w:tab/>
            </w:r>
            <w:r>
              <w:rPr>
                <w:webHidden/>
              </w:rPr>
              <w:fldChar w:fldCharType="begin"/>
            </w:r>
            <w:r w:rsidR="009063D7">
              <w:rPr>
                <w:webHidden/>
              </w:rPr>
              <w:instrText xml:space="preserve"> PAGEREF _Toc18599652 \h </w:instrText>
            </w:r>
            <w:r>
              <w:rPr>
                <w:webHidden/>
              </w:rPr>
            </w:r>
            <w:r>
              <w:rPr>
                <w:webHidden/>
              </w:rPr>
              <w:fldChar w:fldCharType="separate"/>
            </w:r>
            <w:r w:rsidR="009063D7">
              <w:rPr>
                <w:webHidden/>
              </w:rPr>
              <w:t>82</w:t>
            </w:r>
            <w:r>
              <w:rPr>
                <w:webHidden/>
              </w:rPr>
              <w:fldChar w:fldCharType="end"/>
            </w:r>
          </w:hyperlink>
        </w:p>
        <w:p w:rsidR="009063D7" w:rsidRDefault="00DF2FC3">
          <w:pPr>
            <w:pStyle w:val="34"/>
            <w:rPr>
              <w:rFonts w:asciiTheme="minorHAnsi" w:eastAsiaTheme="minorEastAsia" w:hAnsiTheme="minorHAnsi" w:cstheme="minorBidi"/>
              <w:i w:val="0"/>
              <w:kern w:val="0"/>
              <w:sz w:val="22"/>
              <w:szCs w:val="22"/>
              <w:lang w:eastAsia="ru-RU"/>
            </w:rPr>
          </w:pPr>
          <w:hyperlink w:anchor="_Toc18599653" w:history="1">
            <w:r w:rsidR="009063D7" w:rsidRPr="00643192">
              <w:rPr>
                <w:rStyle w:val="afe"/>
              </w:rPr>
              <w:t>6.2.1 Общие сведения о протоколе обмена в формате CSV</w:t>
            </w:r>
            <w:r w:rsidR="009063D7">
              <w:rPr>
                <w:webHidden/>
              </w:rPr>
              <w:tab/>
            </w:r>
            <w:r>
              <w:rPr>
                <w:webHidden/>
              </w:rPr>
              <w:fldChar w:fldCharType="begin"/>
            </w:r>
            <w:r w:rsidR="009063D7">
              <w:rPr>
                <w:webHidden/>
              </w:rPr>
              <w:instrText xml:space="preserve"> PAGEREF _Toc18599653 \h </w:instrText>
            </w:r>
            <w:r>
              <w:rPr>
                <w:webHidden/>
              </w:rPr>
            </w:r>
            <w:r>
              <w:rPr>
                <w:webHidden/>
              </w:rPr>
              <w:fldChar w:fldCharType="separate"/>
            </w:r>
            <w:r w:rsidR="009063D7">
              <w:rPr>
                <w:webHidden/>
              </w:rPr>
              <w:t>82</w:t>
            </w:r>
            <w:r>
              <w:rPr>
                <w:webHidden/>
              </w:rPr>
              <w:fldChar w:fldCharType="end"/>
            </w:r>
          </w:hyperlink>
        </w:p>
        <w:p w:rsidR="009063D7" w:rsidRDefault="00DF2FC3">
          <w:pPr>
            <w:pStyle w:val="34"/>
            <w:rPr>
              <w:rFonts w:asciiTheme="minorHAnsi" w:eastAsiaTheme="minorEastAsia" w:hAnsiTheme="minorHAnsi" w:cstheme="minorBidi"/>
              <w:i w:val="0"/>
              <w:kern w:val="0"/>
              <w:sz w:val="22"/>
              <w:szCs w:val="22"/>
              <w:lang w:eastAsia="ru-RU"/>
            </w:rPr>
          </w:pPr>
          <w:hyperlink w:anchor="_Toc18599654" w:history="1">
            <w:r w:rsidR="009063D7" w:rsidRPr="00643192">
              <w:rPr>
                <w:rStyle w:val="afe"/>
              </w:rPr>
              <w:t>6.2.2 Правила именования файлов обмена</w:t>
            </w:r>
            <w:r w:rsidR="009063D7">
              <w:rPr>
                <w:webHidden/>
              </w:rPr>
              <w:tab/>
            </w:r>
            <w:r>
              <w:rPr>
                <w:webHidden/>
              </w:rPr>
              <w:fldChar w:fldCharType="begin"/>
            </w:r>
            <w:r w:rsidR="009063D7">
              <w:rPr>
                <w:webHidden/>
              </w:rPr>
              <w:instrText xml:space="preserve"> PAGEREF _Toc18599654 \h </w:instrText>
            </w:r>
            <w:r>
              <w:rPr>
                <w:webHidden/>
              </w:rPr>
            </w:r>
            <w:r>
              <w:rPr>
                <w:webHidden/>
              </w:rPr>
              <w:fldChar w:fldCharType="separate"/>
            </w:r>
            <w:r w:rsidR="009063D7">
              <w:rPr>
                <w:webHidden/>
              </w:rPr>
              <w:t>84</w:t>
            </w:r>
            <w:r>
              <w:rPr>
                <w:webHidden/>
              </w:rPr>
              <w:fldChar w:fldCharType="end"/>
            </w:r>
          </w:hyperlink>
        </w:p>
        <w:p w:rsidR="009063D7" w:rsidRDefault="00DF2FC3">
          <w:pPr>
            <w:pStyle w:val="25"/>
            <w:rPr>
              <w:rFonts w:asciiTheme="minorHAnsi" w:eastAsiaTheme="minorEastAsia" w:hAnsiTheme="minorHAnsi" w:cstheme="minorBidi"/>
              <w:kern w:val="0"/>
              <w:sz w:val="22"/>
              <w:szCs w:val="22"/>
              <w:lang w:eastAsia="ru-RU"/>
            </w:rPr>
          </w:pPr>
          <w:hyperlink w:anchor="_Toc18599655" w:history="1">
            <w:r w:rsidR="009063D7" w:rsidRPr="00643192">
              <w:rPr>
                <w:rStyle w:val="afe"/>
              </w:rPr>
              <w:t>6.3 Дополнительные сведения</w:t>
            </w:r>
            <w:r w:rsidR="009063D7">
              <w:rPr>
                <w:webHidden/>
              </w:rPr>
              <w:tab/>
            </w:r>
            <w:r>
              <w:rPr>
                <w:webHidden/>
              </w:rPr>
              <w:fldChar w:fldCharType="begin"/>
            </w:r>
            <w:r w:rsidR="009063D7">
              <w:rPr>
                <w:webHidden/>
              </w:rPr>
              <w:instrText xml:space="preserve"> PAGEREF _Toc18599655 \h </w:instrText>
            </w:r>
            <w:r>
              <w:rPr>
                <w:webHidden/>
              </w:rPr>
            </w:r>
            <w:r>
              <w:rPr>
                <w:webHidden/>
              </w:rPr>
              <w:fldChar w:fldCharType="separate"/>
            </w:r>
            <w:r w:rsidR="009063D7">
              <w:rPr>
                <w:webHidden/>
              </w:rPr>
              <w:t>86</w:t>
            </w:r>
            <w:r>
              <w:rPr>
                <w:webHidden/>
              </w:rPr>
              <w:fldChar w:fldCharType="end"/>
            </w:r>
          </w:hyperlink>
        </w:p>
        <w:p w:rsidR="009063D7" w:rsidRDefault="00DF2FC3">
          <w:pPr>
            <w:pStyle w:val="34"/>
            <w:rPr>
              <w:rFonts w:asciiTheme="minorHAnsi" w:eastAsiaTheme="minorEastAsia" w:hAnsiTheme="minorHAnsi" w:cstheme="minorBidi"/>
              <w:i w:val="0"/>
              <w:kern w:val="0"/>
              <w:sz w:val="22"/>
              <w:szCs w:val="22"/>
              <w:lang w:eastAsia="ru-RU"/>
            </w:rPr>
          </w:pPr>
          <w:hyperlink w:anchor="_Toc18599656" w:history="1">
            <w:r w:rsidR="009063D7" w:rsidRPr="00643192">
              <w:rPr>
                <w:rStyle w:val="afe"/>
              </w:rPr>
              <w:t>6.3.1 Перечень и состав используемых систем кодирования</w:t>
            </w:r>
            <w:r w:rsidR="009063D7">
              <w:rPr>
                <w:webHidden/>
              </w:rPr>
              <w:tab/>
            </w:r>
            <w:r>
              <w:rPr>
                <w:webHidden/>
              </w:rPr>
              <w:fldChar w:fldCharType="begin"/>
            </w:r>
            <w:r w:rsidR="009063D7">
              <w:rPr>
                <w:webHidden/>
              </w:rPr>
              <w:instrText xml:space="preserve"> PAGEREF _Toc18599656 \h </w:instrText>
            </w:r>
            <w:r>
              <w:rPr>
                <w:webHidden/>
              </w:rPr>
            </w:r>
            <w:r>
              <w:rPr>
                <w:webHidden/>
              </w:rPr>
              <w:fldChar w:fldCharType="separate"/>
            </w:r>
            <w:r w:rsidR="009063D7">
              <w:rPr>
                <w:webHidden/>
              </w:rPr>
              <w:t>86</w:t>
            </w:r>
            <w:r>
              <w:rPr>
                <w:webHidden/>
              </w:rPr>
              <w:fldChar w:fldCharType="end"/>
            </w:r>
          </w:hyperlink>
        </w:p>
        <w:p w:rsidR="009063D7" w:rsidRDefault="00DF2FC3">
          <w:pPr>
            <w:pStyle w:val="34"/>
            <w:rPr>
              <w:rFonts w:asciiTheme="minorHAnsi" w:eastAsiaTheme="minorEastAsia" w:hAnsiTheme="minorHAnsi" w:cstheme="minorBidi"/>
              <w:i w:val="0"/>
              <w:kern w:val="0"/>
              <w:sz w:val="22"/>
              <w:szCs w:val="22"/>
              <w:lang w:eastAsia="ru-RU"/>
            </w:rPr>
          </w:pPr>
          <w:hyperlink w:anchor="_Toc18599657" w:history="1">
            <w:r w:rsidR="009063D7" w:rsidRPr="00643192">
              <w:rPr>
                <w:rStyle w:val="afe"/>
              </w:rPr>
              <w:t>6.3.2 Требования к текстовым полям</w:t>
            </w:r>
            <w:r w:rsidR="009063D7">
              <w:rPr>
                <w:webHidden/>
              </w:rPr>
              <w:tab/>
            </w:r>
            <w:r>
              <w:rPr>
                <w:webHidden/>
              </w:rPr>
              <w:fldChar w:fldCharType="begin"/>
            </w:r>
            <w:r w:rsidR="009063D7">
              <w:rPr>
                <w:webHidden/>
              </w:rPr>
              <w:instrText xml:space="preserve"> PAGEREF _Toc18599657 \h </w:instrText>
            </w:r>
            <w:r>
              <w:rPr>
                <w:webHidden/>
              </w:rPr>
            </w:r>
            <w:r>
              <w:rPr>
                <w:webHidden/>
              </w:rPr>
              <w:fldChar w:fldCharType="separate"/>
            </w:r>
            <w:r w:rsidR="009063D7">
              <w:rPr>
                <w:webHidden/>
              </w:rPr>
              <w:t>112</w:t>
            </w:r>
            <w:r>
              <w:rPr>
                <w:webHidden/>
              </w:rPr>
              <w:fldChar w:fldCharType="end"/>
            </w:r>
          </w:hyperlink>
        </w:p>
        <w:p w:rsidR="009063D7" w:rsidRDefault="00DF2FC3">
          <w:pPr>
            <w:pStyle w:val="12"/>
            <w:rPr>
              <w:rFonts w:asciiTheme="minorHAnsi" w:eastAsiaTheme="minorEastAsia" w:hAnsiTheme="minorHAnsi" w:cstheme="minorBidi"/>
              <w:caps w:val="0"/>
              <w:kern w:val="0"/>
              <w:sz w:val="22"/>
              <w:szCs w:val="22"/>
              <w:lang w:eastAsia="ru-RU"/>
            </w:rPr>
          </w:pPr>
          <w:hyperlink w:anchor="_Toc18599658" w:history="1">
            <w:r w:rsidR="009063D7" w:rsidRPr="00643192">
              <w:rPr>
                <w:rStyle w:val="afe"/>
                <w:iCs/>
              </w:rPr>
              <w:t>Приложение А</w:t>
            </w:r>
            <w:r w:rsidR="009063D7" w:rsidRPr="00643192">
              <w:rPr>
                <w:rStyle w:val="afe"/>
              </w:rPr>
              <w:t xml:space="preserve"> Форматы и структура НСИ и реестров</w:t>
            </w:r>
            <w:r w:rsidR="009063D7">
              <w:rPr>
                <w:webHidden/>
              </w:rPr>
              <w:tab/>
            </w:r>
            <w:r>
              <w:rPr>
                <w:webHidden/>
              </w:rPr>
              <w:fldChar w:fldCharType="begin"/>
            </w:r>
            <w:r w:rsidR="009063D7">
              <w:rPr>
                <w:webHidden/>
              </w:rPr>
              <w:instrText xml:space="preserve"> PAGEREF _Toc18599658 \h </w:instrText>
            </w:r>
            <w:r>
              <w:rPr>
                <w:webHidden/>
              </w:rPr>
            </w:r>
            <w:r>
              <w:rPr>
                <w:webHidden/>
              </w:rPr>
              <w:fldChar w:fldCharType="separate"/>
            </w:r>
            <w:r w:rsidR="009063D7">
              <w:rPr>
                <w:webHidden/>
              </w:rPr>
              <w:t>116</w:t>
            </w:r>
            <w:r>
              <w:rPr>
                <w:webHidden/>
              </w:rPr>
              <w:fldChar w:fldCharType="end"/>
            </w:r>
          </w:hyperlink>
        </w:p>
        <w:p w:rsidR="009063D7" w:rsidRDefault="00DF2FC3">
          <w:pPr>
            <w:pStyle w:val="25"/>
            <w:rPr>
              <w:rFonts w:asciiTheme="minorHAnsi" w:eastAsiaTheme="minorEastAsia" w:hAnsiTheme="minorHAnsi" w:cstheme="minorBidi"/>
              <w:kern w:val="0"/>
              <w:sz w:val="22"/>
              <w:szCs w:val="22"/>
              <w:lang w:eastAsia="ru-RU"/>
            </w:rPr>
          </w:pPr>
          <w:hyperlink w:anchor="_Toc18599659" w:history="1">
            <w:r w:rsidR="009063D7" w:rsidRPr="00643192">
              <w:rPr>
                <w:rStyle w:val="afe"/>
              </w:rPr>
              <w:t>А.1</w:t>
            </w:r>
            <w:r w:rsidR="009063D7">
              <w:rPr>
                <w:rFonts w:asciiTheme="minorHAnsi" w:eastAsiaTheme="minorEastAsia" w:hAnsiTheme="minorHAnsi" w:cstheme="minorBidi"/>
                <w:kern w:val="0"/>
                <w:sz w:val="22"/>
                <w:szCs w:val="22"/>
                <w:lang w:eastAsia="ru-RU"/>
              </w:rPr>
              <w:tab/>
            </w:r>
            <w:r w:rsidR="009063D7" w:rsidRPr="00643192">
              <w:rPr>
                <w:rStyle w:val="afe"/>
              </w:rPr>
              <w:t>Описание форматов и структуры НСИ и реестров</w:t>
            </w:r>
            <w:r w:rsidR="009063D7">
              <w:rPr>
                <w:webHidden/>
              </w:rPr>
              <w:tab/>
            </w:r>
            <w:r>
              <w:rPr>
                <w:webHidden/>
              </w:rPr>
              <w:fldChar w:fldCharType="begin"/>
            </w:r>
            <w:r w:rsidR="009063D7">
              <w:rPr>
                <w:webHidden/>
              </w:rPr>
              <w:instrText xml:space="preserve"> PAGEREF _Toc18599659 \h </w:instrText>
            </w:r>
            <w:r>
              <w:rPr>
                <w:webHidden/>
              </w:rPr>
            </w:r>
            <w:r>
              <w:rPr>
                <w:webHidden/>
              </w:rPr>
              <w:fldChar w:fldCharType="separate"/>
            </w:r>
            <w:r w:rsidR="009063D7">
              <w:rPr>
                <w:webHidden/>
              </w:rPr>
              <w:t>116</w:t>
            </w:r>
            <w:r>
              <w:rPr>
                <w:webHidden/>
              </w:rPr>
              <w:fldChar w:fldCharType="end"/>
            </w:r>
          </w:hyperlink>
        </w:p>
        <w:p w:rsidR="009063D7" w:rsidRDefault="00DF2FC3">
          <w:pPr>
            <w:pStyle w:val="25"/>
            <w:rPr>
              <w:rFonts w:asciiTheme="minorHAnsi" w:eastAsiaTheme="minorEastAsia" w:hAnsiTheme="minorHAnsi" w:cstheme="minorBidi"/>
              <w:kern w:val="0"/>
              <w:sz w:val="22"/>
              <w:szCs w:val="22"/>
              <w:lang w:eastAsia="ru-RU"/>
            </w:rPr>
          </w:pPr>
          <w:hyperlink w:anchor="_Toc18599660" w:history="1">
            <w:r w:rsidR="009063D7" w:rsidRPr="00643192">
              <w:rPr>
                <w:rStyle w:val="afe"/>
              </w:rPr>
              <w:t>А.2</w:t>
            </w:r>
            <w:r w:rsidR="009063D7">
              <w:rPr>
                <w:rFonts w:asciiTheme="minorHAnsi" w:eastAsiaTheme="minorEastAsia" w:hAnsiTheme="minorHAnsi" w:cstheme="minorBidi"/>
                <w:kern w:val="0"/>
                <w:sz w:val="22"/>
                <w:szCs w:val="22"/>
                <w:lang w:eastAsia="ru-RU"/>
              </w:rPr>
              <w:tab/>
            </w:r>
            <w:r w:rsidR="009063D7" w:rsidRPr="00643192">
              <w:rPr>
                <w:rStyle w:val="afe"/>
              </w:rPr>
              <w:t>Структура справочников ошибок форматно-логического контроля и прикладной обработки</w:t>
            </w:r>
            <w:r w:rsidR="009063D7">
              <w:rPr>
                <w:webHidden/>
              </w:rPr>
              <w:tab/>
            </w:r>
            <w:r>
              <w:rPr>
                <w:webHidden/>
              </w:rPr>
              <w:fldChar w:fldCharType="begin"/>
            </w:r>
            <w:r w:rsidR="009063D7">
              <w:rPr>
                <w:webHidden/>
              </w:rPr>
              <w:instrText xml:space="preserve"> PAGEREF _Toc18599660 \h </w:instrText>
            </w:r>
            <w:r>
              <w:rPr>
                <w:webHidden/>
              </w:rPr>
            </w:r>
            <w:r>
              <w:rPr>
                <w:webHidden/>
              </w:rPr>
              <w:fldChar w:fldCharType="separate"/>
            </w:r>
            <w:r w:rsidR="009063D7">
              <w:rPr>
                <w:webHidden/>
              </w:rPr>
              <w:t>174</w:t>
            </w:r>
            <w:r>
              <w:rPr>
                <w:webHidden/>
              </w:rPr>
              <w:fldChar w:fldCharType="end"/>
            </w:r>
          </w:hyperlink>
        </w:p>
        <w:p w:rsidR="009063D7" w:rsidRDefault="00DF2FC3">
          <w:pPr>
            <w:pStyle w:val="12"/>
            <w:rPr>
              <w:rFonts w:asciiTheme="minorHAnsi" w:eastAsiaTheme="minorEastAsia" w:hAnsiTheme="minorHAnsi" w:cstheme="minorBidi"/>
              <w:caps w:val="0"/>
              <w:kern w:val="0"/>
              <w:sz w:val="22"/>
              <w:szCs w:val="22"/>
              <w:lang w:eastAsia="ru-RU"/>
            </w:rPr>
          </w:pPr>
          <w:hyperlink w:anchor="_Toc18599661" w:history="1">
            <w:r w:rsidR="009063D7" w:rsidRPr="00643192">
              <w:rPr>
                <w:rStyle w:val="afe"/>
                <w:iCs/>
              </w:rPr>
              <w:t>Приложение Б</w:t>
            </w:r>
            <w:r w:rsidR="009063D7" w:rsidRPr="00643192">
              <w:rPr>
                <w:rStyle w:val="afe"/>
              </w:rPr>
              <w:t xml:space="preserve"> Информационное взаимодействие между Региональным и Центральным сегментами Единого регистра застрахованных лиц</w:t>
            </w:r>
            <w:r w:rsidR="009063D7">
              <w:rPr>
                <w:webHidden/>
              </w:rPr>
              <w:tab/>
            </w:r>
            <w:r>
              <w:rPr>
                <w:webHidden/>
              </w:rPr>
              <w:fldChar w:fldCharType="begin"/>
            </w:r>
            <w:r w:rsidR="009063D7">
              <w:rPr>
                <w:webHidden/>
              </w:rPr>
              <w:instrText xml:space="preserve"> PAGEREF _Toc18599661 \h </w:instrText>
            </w:r>
            <w:r>
              <w:rPr>
                <w:webHidden/>
              </w:rPr>
            </w:r>
            <w:r>
              <w:rPr>
                <w:webHidden/>
              </w:rPr>
              <w:fldChar w:fldCharType="separate"/>
            </w:r>
            <w:r w:rsidR="009063D7">
              <w:rPr>
                <w:webHidden/>
              </w:rPr>
              <w:t>177</w:t>
            </w:r>
            <w:r>
              <w:rPr>
                <w:webHidden/>
              </w:rPr>
              <w:fldChar w:fldCharType="end"/>
            </w:r>
          </w:hyperlink>
        </w:p>
        <w:p w:rsidR="009063D7" w:rsidRDefault="00DF2FC3">
          <w:pPr>
            <w:pStyle w:val="25"/>
            <w:rPr>
              <w:rFonts w:asciiTheme="minorHAnsi" w:eastAsiaTheme="minorEastAsia" w:hAnsiTheme="minorHAnsi" w:cstheme="minorBidi"/>
              <w:kern w:val="0"/>
              <w:sz w:val="22"/>
              <w:szCs w:val="22"/>
              <w:lang w:eastAsia="ru-RU"/>
            </w:rPr>
          </w:pPr>
          <w:hyperlink w:anchor="_Toc18599662" w:history="1">
            <w:r w:rsidR="009063D7" w:rsidRPr="00643192">
              <w:rPr>
                <w:rStyle w:val="afe"/>
              </w:rPr>
              <w:t>Б.1</w:t>
            </w:r>
            <w:r w:rsidR="009063D7">
              <w:rPr>
                <w:rFonts w:asciiTheme="minorHAnsi" w:eastAsiaTheme="minorEastAsia" w:hAnsiTheme="minorHAnsi" w:cstheme="minorBidi"/>
                <w:kern w:val="0"/>
                <w:sz w:val="22"/>
                <w:szCs w:val="22"/>
                <w:lang w:eastAsia="ru-RU"/>
              </w:rPr>
              <w:tab/>
            </w:r>
            <w:r w:rsidR="009063D7" w:rsidRPr="00643192">
              <w:rPr>
                <w:rStyle w:val="afe"/>
              </w:rPr>
              <w:t>Регламент информационного взаимодействия</w:t>
            </w:r>
            <w:r w:rsidR="009063D7">
              <w:rPr>
                <w:webHidden/>
              </w:rPr>
              <w:tab/>
            </w:r>
            <w:r>
              <w:rPr>
                <w:webHidden/>
              </w:rPr>
              <w:fldChar w:fldCharType="begin"/>
            </w:r>
            <w:r w:rsidR="009063D7">
              <w:rPr>
                <w:webHidden/>
              </w:rPr>
              <w:instrText xml:space="preserve"> PAGEREF _Toc18599662 \h </w:instrText>
            </w:r>
            <w:r>
              <w:rPr>
                <w:webHidden/>
              </w:rPr>
            </w:r>
            <w:r>
              <w:rPr>
                <w:webHidden/>
              </w:rPr>
              <w:fldChar w:fldCharType="separate"/>
            </w:r>
            <w:r w:rsidR="009063D7">
              <w:rPr>
                <w:webHidden/>
              </w:rPr>
              <w:t>177</w:t>
            </w:r>
            <w:r>
              <w:rPr>
                <w:webHidden/>
              </w:rPr>
              <w:fldChar w:fldCharType="end"/>
            </w:r>
          </w:hyperlink>
        </w:p>
        <w:p w:rsidR="009063D7" w:rsidRDefault="00DF2FC3">
          <w:pPr>
            <w:pStyle w:val="25"/>
            <w:rPr>
              <w:rFonts w:asciiTheme="minorHAnsi" w:eastAsiaTheme="minorEastAsia" w:hAnsiTheme="minorHAnsi" w:cstheme="minorBidi"/>
              <w:kern w:val="0"/>
              <w:sz w:val="22"/>
              <w:szCs w:val="22"/>
              <w:lang w:eastAsia="ru-RU"/>
            </w:rPr>
          </w:pPr>
          <w:hyperlink w:anchor="_Toc18599663" w:history="1">
            <w:r w:rsidR="009063D7" w:rsidRPr="00643192">
              <w:rPr>
                <w:rStyle w:val="afe"/>
              </w:rPr>
              <w:t>Б.2</w:t>
            </w:r>
            <w:r w:rsidR="009063D7">
              <w:rPr>
                <w:rFonts w:asciiTheme="minorHAnsi" w:eastAsiaTheme="minorEastAsia" w:hAnsiTheme="minorHAnsi" w:cstheme="minorBidi"/>
                <w:kern w:val="0"/>
                <w:sz w:val="22"/>
                <w:szCs w:val="22"/>
                <w:lang w:eastAsia="ru-RU"/>
              </w:rPr>
              <w:tab/>
            </w:r>
            <w:r w:rsidR="009063D7" w:rsidRPr="00643192">
              <w:rPr>
                <w:rStyle w:val="afe"/>
              </w:rPr>
              <w:t>Сообщения об изменении данных в ЕРЗ</w:t>
            </w:r>
            <w:r w:rsidR="009063D7">
              <w:rPr>
                <w:webHidden/>
              </w:rPr>
              <w:tab/>
            </w:r>
            <w:r>
              <w:rPr>
                <w:webHidden/>
              </w:rPr>
              <w:fldChar w:fldCharType="begin"/>
            </w:r>
            <w:r w:rsidR="009063D7">
              <w:rPr>
                <w:webHidden/>
              </w:rPr>
              <w:instrText xml:space="preserve"> PAGEREF _Toc18599663 \h </w:instrText>
            </w:r>
            <w:r>
              <w:rPr>
                <w:webHidden/>
              </w:rPr>
            </w:r>
            <w:r>
              <w:rPr>
                <w:webHidden/>
              </w:rPr>
              <w:fldChar w:fldCharType="separate"/>
            </w:r>
            <w:r w:rsidR="009063D7">
              <w:rPr>
                <w:webHidden/>
              </w:rPr>
              <w:t>178</w:t>
            </w:r>
            <w:r>
              <w:rPr>
                <w:webHidden/>
              </w:rPr>
              <w:fldChar w:fldCharType="end"/>
            </w:r>
          </w:hyperlink>
        </w:p>
        <w:p w:rsidR="009063D7" w:rsidRDefault="00DF2FC3">
          <w:pPr>
            <w:pStyle w:val="25"/>
            <w:rPr>
              <w:rFonts w:asciiTheme="minorHAnsi" w:eastAsiaTheme="minorEastAsia" w:hAnsiTheme="minorHAnsi" w:cstheme="minorBidi"/>
              <w:kern w:val="0"/>
              <w:sz w:val="22"/>
              <w:szCs w:val="22"/>
              <w:lang w:eastAsia="ru-RU"/>
            </w:rPr>
          </w:pPr>
          <w:hyperlink w:anchor="_Toc18599664" w:history="1">
            <w:r w:rsidR="009063D7" w:rsidRPr="00643192">
              <w:rPr>
                <w:rStyle w:val="afe"/>
              </w:rPr>
              <w:t>Б.3</w:t>
            </w:r>
            <w:r w:rsidR="009063D7">
              <w:rPr>
                <w:rFonts w:asciiTheme="minorHAnsi" w:eastAsiaTheme="minorEastAsia" w:hAnsiTheme="minorHAnsi" w:cstheme="minorBidi"/>
                <w:kern w:val="0"/>
                <w:sz w:val="22"/>
                <w:szCs w:val="22"/>
                <w:lang w:eastAsia="ru-RU"/>
              </w:rPr>
              <w:tab/>
            </w:r>
            <w:r w:rsidR="009063D7" w:rsidRPr="00643192">
              <w:rPr>
                <w:rStyle w:val="afe"/>
              </w:rPr>
              <w:t>Перечень запросов к ЦС ЕРЗ и ответы на них</w:t>
            </w:r>
            <w:r w:rsidR="009063D7">
              <w:rPr>
                <w:webHidden/>
              </w:rPr>
              <w:tab/>
            </w:r>
            <w:r>
              <w:rPr>
                <w:webHidden/>
              </w:rPr>
              <w:fldChar w:fldCharType="begin"/>
            </w:r>
            <w:r w:rsidR="009063D7">
              <w:rPr>
                <w:webHidden/>
              </w:rPr>
              <w:instrText xml:space="preserve"> PAGEREF _Toc18599664 \h </w:instrText>
            </w:r>
            <w:r>
              <w:rPr>
                <w:webHidden/>
              </w:rPr>
            </w:r>
            <w:r>
              <w:rPr>
                <w:webHidden/>
              </w:rPr>
              <w:fldChar w:fldCharType="separate"/>
            </w:r>
            <w:r w:rsidR="009063D7">
              <w:rPr>
                <w:webHidden/>
              </w:rPr>
              <w:t>246</w:t>
            </w:r>
            <w:r>
              <w:rPr>
                <w:webHidden/>
              </w:rPr>
              <w:fldChar w:fldCharType="end"/>
            </w:r>
          </w:hyperlink>
        </w:p>
        <w:p w:rsidR="009063D7" w:rsidRDefault="00DF2FC3">
          <w:pPr>
            <w:pStyle w:val="25"/>
            <w:rPr>
              <w:rFonts w:asciiTheme="minorHAnsi" w:eastAsiaTheme="minorEastAsia" w:hAnsiTheme="minorHAnsi" w:cstheme="minorBidi"/>
              <w:kern w:val="0"/>
              <w:sz w:val="22"/>
              <w:szCs w:val="22"/>
              <w:lang w:eastAsia="ru-RU"/>
            </w:rPr>
          </w:pPr>
          <w:hyperlink w:anchor="_Toc18599665" w:history="1">
            <w:r w:rsidR="009063D7" w:rsidRPr="00643192">
              <w:rPr>
                <w:rStyle w:val="afe"/>
              </w:rPr>
              <w:t>Б.4</w:t>
            </w:r>
            <w:r w:rsidR="009063D7">
              <w:rPr>
                <w:rFonts w:asciiTheme="minorHAnsi" w:eastAsiaTheme="minorEastAsia" w:hAnsiTheme="minorHAnsi" w:cstheme="minorBidi"/>
                <w:kern w:val="0"/>
                <w:sz w:val="22"/>
                <w:szCs w:val="22"/>
                <w:lang w:eastAsia="ru-RU"/>
              </w:rPr>
              <w:tab/>
            </w:r>
            <w:r w:rsidR="009063D7" w:rsidRPr="00643192">
              <w:rPr>
                <w:rStyle w:val="afe"/>
              </w:rPr>
              <w:t>Сообщения и запросы, связанные с учётом статуса застрахованных лиц</w:t>
            </w:r>
            <w:r w:rsidR="009063D7">
              <w:rPr>
                <w:webHidden/>
              </w:rPr>
              <w:tab/>
            </w:r>
            <w:r>
              <w:rPr>
                <w:webHidden/>
              </w:rPr>
              <w:fldChar w:fldCharType="begin"/>
            </w:r>
            <w:r w:rsidR="009063D7">
              <w:rPr>
                <w:webHidden/>
              </w:rPr>
              <w:instrText xml:space="preserve"> PAGEREF _Toc18599665 \h </w:instrText>
            </w:r>
            <w:r>
              <w:rPr>
                <w:webHidden/>
              </w:rPr>
            </w:r>
            <w:r>
              <w:rPr>
                <w:webHidden/>
              </w:rPr>
              <w:fldChar w:fldCharType="separate"/>
            </w:r>
            <w:r w:rsidR="009063D7">
              <w:rPr>
                <w:webHidden/>
              </w:rPr>
              <w:t>283</w:t>
            </w:r>
            <w:r>
              <w:rPr>
                <w:webHidden/>
              </w:rPr>
              <w:fldChar w:fldCharType="end"/>
            </w:r>
          </w:hyperlink>
        </w:p>
        <w:p w:rsidR="009063D7" w:rsidRDefault="00DF2FC3">
          <w:pPr>
            <w:pStyle w:val="25"/>
            <w:rPr>
              <w:rFonts w:asciiTheme="minorHAnsi" w:eastAsiaTheme="minorEastAsia" w:hAnsiTheme="minorHAnsi" w:cstheme="minorBidi"/>
              <w:kern w:val="0"/>
              <w:sz w:val="22"/>
              <w:szCs w:val="22"/>
              <w:lang w:eastAsia="ru-RU"/>
            </w:rPr>
          </w:pPr>
          <w:hyperlink w:anchor="_Toc18599666" w:history="1">
            <w:r w:rsidR="009063D7" w:rsidRPr="00643192">
              <w:rPr>
                <w:rStyle w:val="afe"/>
              </w:rPr>
              <w:t>Б.5</w:t>
            </w:r>
            <w:r w:rsidR="009063D7">
              <w:rPr>
                <w:rFonts w:asciiTheme="minorHAnsi" w:eastAsiaTheme="minorEastAsia" w:hAnsiTheme="minorHAnsi" w:cstheme="minorBidi"/>
                <w:kern w:val="0"/>
                <w:sz w:val="22"/>
                <w:szCs w:val="22"/>
                <w:lang w:eastAsia="ru-RU"/>
              </w:rPr>
              <w:tab/>
            </w:r>
            <w:r w:rsidR="009063D7" w:rsidRPr="00643192">
              <w:rPr>
                <w:rStyle w:val="afe"/>
              </w:rPr>
              <w:t>Сообщения и запросы между ТФОМС</w:t>
            </w:r>
            <w:r w:rsidR="009063D7">
              <w:rPr>
                <w:webHidden/>
              </w:rPr>
              <w:tab/>
            </w:r>
            <w:r>
              <w:rPr>
                <w:webHidden/>
              </w:rPr>
              <w:fldChar w:fldCharType="begin"/>
            </w:r>
            <w:r w:rsidR="009063D7">
              <w:rPr>
                <w:webHidden/>
              </w:rPr>
              <w:instrText xml:space="preserve"> PAGEREF _Toc18599666 \h </w:instrText>
            </w:r>
            <w:r>
              <w:rPr>
                <w:webHidden/>
              </w:rPr>
            </w:r>
            <w:r>
              <w:rPr>
                <w:webHidden/>
              </w:rPr>
              <w:fldChar w:fldCharType="separate"/>
            </w:r>
            <w:r w:rsidR="009063D7">
              <w:rPr>
                <w:webHidden/>
              </w:rPr>
              <w:t>293</w:t>
            </w:r>
            <w:r>
              <w:rPr>
                <w:webHidden/>
              </w:rPr>
              <w:fldChar w:fldCharType="end"/>
            </w:r>
          </w:hyperlink>
        </w:p>
        <w:p w:rsidR="009063D7" w:rsidRDefault="00DF2FC3">
          <w:pPr>
            <w:pStyle w:val="25"/>
            <w:rPr>
              <w:rFonts w:asciiTheme="minorHAnsi" w:eastAsiaTheme="minorEastAsia" w:hAnsiTheme="minorHAnsi" w:cstheme="minorBidi"/>
              <w:kern w:val="0"/>
              <w:sz w:val="22"/>
              <w:szCs w:val="22"/>
              <w:lang w:eastAsia="ru-RU"/>
            </w:rPr>
          </w:pPr>
          <w:hyperlink w:anchor="_Toc18599667" w:history="1">
            <w:r w:rsidR="009063D7" w:rsidRPr="00643192">
              <w:rPr>
                <w:rStyle w:val="afe"/>
              </w:rPr>
              <w:t>Б.6</w:t>
            </w:r>
            <w:r w:rsidR="009063D7">
              <w:rPr>
                <w:rFonts w:asciiTheme="minorHAnsi" w:eastAsiaTheme="minorEastAsia" w:hAnsiTheme="minorHAnsi" w:cstheme="minorBidi"/>
                <w:kern w:val="0"/>
                <w:sz w:val="22"/>
                <w:szCs w:val="22"/>
                <w:lang w:eastAsia="ru-RU"/>
              </w:rPr>
              <w:tab/>
            </w:r>
            <w:r w:rsidR="009063D7" w:rsidRPr="00643192">
              <w:rPr>
                <w:rStyle w:val="afe"/>
              </w:rPr>
              <w:t>Именование файлов, участвующих в обмене данными</w:t>
            </w:r>
            <w:r w:rsidR="009063D7">
              <w:rPr>
                <w:webHidden/>
              </w:rPr>
              <w:tab/>
            </w:r>
            <w:r>
              <w:rPr>
                <w:webHidden/>
              </w:rPr>
              <w:fldChar w:fldCharType="begin"/>
            </w:r>
            <w:r w:rsidR="009063D7">
              <w:rPr>
                <w:webHidden/>
              </w:rPr>
              <w:instrText xml:space="preserve"> PAGEREF _Toc18599667 \h </w:instrText>
            </w:r>
            <w:r>
              <w:rPr>
                <w:webHidden/>
              </w:rPr>
            </w:r>
            <w:r>
              <w:rPr>
                <w:webHidden/>
              </w:rPr>
              <w:fldChar w:fldCharType="separate"/>
            </w:r>
            <w:r w:rsidR="009063D7">
              <w:rPr>
                <w:webHidden/>
              </w:rPr>
              <w:t>305</w:t>
            </w:r>
            <w:r>
              <w:rPr>
                <w:webHidden/>
              </w:rPr>
              <w:fldChar w:fldCharType="end"/>
            </w:r>
          </w:hyperlink>
        </w:p>
        <w:p w:rsidR="009063D7" w:rsidRDefault="00DF2FC3">
          <w:pPr>
            <w:pStyle w:val="25"/>
            <w:rPr>
              <w:rFonts w:asciiTheme="minorHAnsi" w:eastAsiaTheme="minorEastAsia" w:hAnsiTheme="minorHAnsi" w:cstheme="minorBidi"/>
              <w:kern w:val="0"/>
              <w:sz w:val="22"/>
              <w:szCs w:val="22"/>
              <w:lang w:eastAsia="ru-RU"/>
            </w:rPr>
          </w:pPr>
          <w:hyperlink w:anchor="_Toc18599668" w:history="1">
            <w:r w:rsidR="009063D7" w:rsidRPr="00643192">
              <w:rPr>
                <w:rStyle w:val="afe"/>
              </w:rPr>
              <w:t>Б.7</w:t>
            </w:r>
            <w:r w:rsidR="009063D7">
              <w:rPr>
                <w:rFonts w:asciiTheme="minorHAnsi" w:eastAsiaTheme="minorEastAsia" w:hAnsiTheme="minorHAnsi" w:cstheme="minorBidi"/>
                <w:kern w:val="0"/>
                <w:sz w:val="22"/>
                <w:szCs w:val="22"/>
                <w:lang w:eastAsia="ru-RU"/>
              </w:rPr>
              <w:tab/>
            </w:r>
            <w:r w:rsidR="009063D7" w:rsidRPr="00643192">
              <w:rPr>
                <w:rStyle w:val="afe"/>
              </w:rPr>
              <w:t>Протокол обмена при сверке данных</w:t>
            </w:r>
            <w:r w:rsidR="009063D7">
              <w:rPr>
                <w:webHidden/>
              </w:rPr>
              <w:tab/>
            </w:r>
            <w:r>
              <w:rPr>
                <w:webHidden/>
              </w:rPr>
              <w:fldChar w:fldCharType="begin"/>
            </w:r>
            <w:r w:rsidR="009063D7">
              <w:rPr>
                <w:webHidden/>
              </w:rPr>
              <w:instrText xml:space="preserve"> PAGEREF _Toc18599668 \h </w:instrText>
            </w:r>
            <w:r>
              <w:rPr>
                <w:webHidden/>
              </w:rPr>
            </w:r>
            <w:r>
              <w:rPr>
                <w:webHidden/>
              </w:rPr>
              <w:fldChar w:fldCharType="separate"/>
            </w:r>
            <w:r w:rsidR="009063D7">
              <w:rPr>
                <w:webHidden/>
              </w:rPr>
              <w:t>307</w:t>
            </w:r>
            <w:r>
              <w:rPr>
                <w:webHidden/>
              </w:rPr>
              <w:fldChar w:fldCharType="end"/>
            </w:r>
          </w:hyperlink>
        </w:p>
        <w:p w:rsidR="009063D7" w:rsidRDefault="00DF2FC3">
          <w:pPr>
            <w:pStyle w:val="25"/>
            <w:rPr>
              <w:rFonts w:asciiTheme="minorHAnsi" w:eastAsiaTheme="minorEastAsia" w:hAnsiTheme="minorHAnsi" w:cstheme="minorBidi"/>
              <w:kern w:val="0"/>
              <w:sz w:val="22"/>
              <w:szCs w:val="22"/>
              <w:lang w:eastAsia="ru-RU"/>
            </w:rPr>
          </w:pPr>
          <w:hyperlink w:anchor="_Toc18599669" w:history="1">
            <w:r w:rsidR="009063D7" w:rsidRPr="00643192">
              <w:rPr>
                <w:rStyle w:val="afe"/>
              </w:rPr>
              <w:t>Б.8</w:t>
            </w:r>
            <w:r w:rsidR="009063D7">
              <w:rPr>
                <w:rFonts w:asciiTheme="minorHAnsi" w:eastAsiaTheme="minorEastAsia" w:hAnsiTheme="minorHAnsi" w:cstheme="minorBidi"/>
                <w:kern w:val="0"/>
                <w:sz w:val="22"/>
                <w:szCs w:val="22"/>
                <w:lang w:eastAsia="ru-RU"/>
              </w:rPr>
              <w:tab/>
            </w:r>
            <w:r w:rsidR="009063D7" w:rsidRPr="00643192">
              <w:rPr>
                <w:rStyle w:val="afe"/>
              </w:rPr>
              <w:t>Сообщения о прикреплении застрахованных лиц к медицинским организациям и к врачу</w:t>
            </w:r>
            <w:r w:rsidR="009063D7">
              <w:rPr>
                <w:webHidden/>
              </w:rPr>
              <w:tab/>
            </w:r>
            <w:r>
              <w:rPr>
                <w:webHidden/>
              </w:rPr>
              <w:fldChar w:fldCharType="begin"/>
            </w:r>
            <w:r w:rsidR="009063D7">
              <w:rPr>
                <w:webHidden/>
              </w:rPr>
              <w:instrText xml:space="preserve"> PAGEREF _Toc18599669 \h </w:instrText>
            </w:r>
            <w:r>
              <w:rPr>
                <w:webHidden/>
              </w:rPr>
            </w:r>
            <w:r>
              <w:rPr>
                <w:webHidden/>
              </w:rPr>
              <w:fldChar w:fldCharType="separate"/>
            </w:r>
            <w:r w:rsidR="009063D7">
              <w:rPr>
                <w:webHidden/>
              </w:rPr>
              <w:t>315</w:t>
            </w:r>
            <w:r>
              <w:rPr>
                <w:webHidden/>
              </w:rPr>
              <w:fldChar w:fldCharType="end"/>
            </w:r>
          </w:hyperlink>
        </w:p>
        <w:p w:rsidR="009063D7" w:rsidRDefault="00DF2FC3">
          <w:pPr>
            <w:pStyle w:val="12"/>
            <w:rPr>
              <w:rFonts w:asciiTheme="minorHAnsi" w:eastAsiaTheme="minorEastAsia" w:hAnsiTheme="minorHAnsi" w:cstheme="minorBidi"/>
              <w:caps w:val="0"/>
              <w:kern w:val="0"/>
              <w:sz w:val="22"/>
              <w:szCs w:val="22"/>
              <w:lang w:eastAsia="ru-RU"/>
            </w:rPr>
          </w:pPr>
          <w:hyperlink w:anchor="_Toc18599670" w:history="1">
            <w:r w:rsidR="009063D7" w:rsidRPr="00643192">
              <w:rPr>
                <w:rStyle w:val="afe"/>
                <w:iCs/>
              </w:rPr>
              <w:t>Приложение В</w:t>
            </w:r>
            <w:r w:rsidR="009063D7" w:rsidRPr="00643192">
              <w:rPr>
                <w:rStyle w:val="afe"/>
              </w:rPr>
              <w:t xml:space="preserve"> Информационное взаимодействие между Региональным и Центральным сегментами Единого регистра застрахованных лиц в формате CSV</w:t>
            </w:r>
            <w:r w:rsidR="009063D7">
              <w:rPr>
                <w:webHidden/>
              </w:rPr>
              <w:tab/>
            </w:r>
            <w:r>
              <w:rPr>
                <w:webHidden/>
              </w:rPr>
              <w:fldChar w:fldCharType="begin"/>
            </w:r>
            <w:r w:rsidR="009063D7">
              <w:rPr>
                <w:webHidden/>
              </w:rPr>
              <w:instrText xml:space="preserve"> PAGEREF _Toc18599670 \h </w:instrText>
            </w:r>
            <w:r>
              <w:rPr>
                <w:webHidden/>
              </w:rPr>
            </w:r>
            <w:r>
              <w:rPr>
                <w:webHidden/>
              </w:rPr>
              <w:fldChar w:fldCharType="separate"/>
            </w:r>
            <w:r w:rsidR="009063D7">
              <w:rPr>
                <w:webHidden/>
              </w:rPr>
              <w:t>328</w:t>
            </w:r>
            <w:r>
              <w:rPr>
                <w:webHidden/>
              </w:rPr>
              <w:fldChar w:fldCharType="end"/>
            </w:r>
          </w:hyperlink>
        </w:p>
        <w:p w:rsidR="009063D7" w:rsidRDefault="00DF2FC3">
          <w:pPr>
            <w:pStyle w:val="12"/>
            <w:rPr>
              <w:rFonts w:asciiTheme="minorHAnsi" w:eastAsiaTheme="minorEastAsia" w:hAnsiTheme="minorHAnsi" w:cstheme="minorBidi"/>
              <w:caps w:val="0"/>
              <w:kern w:val="0"/>
              <w:sz w:val="22"/>
              <w:szCs w:val="22"/>
              <w:lang w:eastAsia="ru-RU"/>
            </w:rPr>
          </w:pPr>
          <w:hyperlink w:anchor="_Toc18599671" w:history="1">
            <w:r w:rsidR="009063D7" w:rsidRPr="00643192">
              <w:rPr>
                <w:rStyle w:val="afe"/>
                <w:iCs/>
              </w:rPr>
              <w:t>Приложение Г</w:t>
            </w:r>
            <w:r w:rsidR="009063D7" w:rsidRPr="00643192">
              <w:rPr>
                <w:rStyle w:val="afe"/>
              </w:rPr>
              <w:t xml:space="preserve"> Информационное взаимодействие между ТФОМС и СМО при ведении Регионального сегмента Единого регистра застрахованных лиц</w:t>
            </w:r>
            <w:r w:rsidR="009063D7">
              <w:rPr>
                <w:webHidden/>
              </w:rPr>
              <w:tab/>
            </w:r>
            <w:r>
              <w:rPr>
                <w:webHidden/>
              </w:rPr>
              <w:fldChar w:fldCharType="begin"/>
            </w:r>
            <w:r w:rsidR="009063D7">
              <w:rPr>
                <w:webHidden/>
              </w:rPr>
              <w:instrText xml:space="preserve"> PAGEREF _Toc18599671 \h </w:instrText>
            </w:r>
            <w:r>
              <w:rPr>
                <w:webHidden/>
              </w:rPr>
            </w:r>
            <w:r>
              <w:rPr>
                <w:webHidden/>
              </w:rPr>
              <w:fldChar w:fldCharType="separate"/>
            </w:r>
            <w:r w:rsidR="009063D7">
              <w:rPr>
                <w:webHidden/>
              </w:rPr>
              <w:t>329</w:t>
            </w:r>
            <w:r>
              <w:rPr>
                <w:webHidden/>
              </w:rPr>
              <w:fldChar w:fldCharType="end"/>
            </w:r>
          </w:hyperlink>
        </w:p>
        <w:p w:rsidR="009063D7" w:rsidRDefault="00DF2FC3">
          <w:pPr>
            <w:pStyle w:val="25"/>
            <w:rPr>
              <w:rFonts w:asciiTheme="minorHAnsi" w:eastAsiaTheme="minorEastAsia" w:hAnsiTheme="minorHAnsi" w:cstheme="minorBidi"/>
              <w:kern w:val="0"/>
              <w:sz w:val="22"/>
              <w:szCs w:val="22"/>
              <w:lang w:eastAsia="ru-RU"/>
            </w:rPr>
          </w:pPr>
          <w:hyperlink w:anchor="_Toc18599672" w:history="1">
            <w:r w:rsidR="009063D7" w:rsidRPr="00643192">
              <w:rPr>
                <w:rStyle w:val="afe"/>
              </w:rPr>
              <w:t>Г.1</w:t>
            </w:r>
            <w:r w:rsidR="009063D7">
              <w:rPr>
                <w:rFonts w:asciiTheme="minorHAnsi" w:eastAsiaTheme="minorEastAsia" w:hAnsiTheme="minorHAnsi" w:cstheme="minorBidi"/>
                <w:kern w:val="0"/>
                <w:sz w:val="22"/>
                <w:szCs w:val="22"/>
                <w:lang w:eastAsia="ru-RU"/>
              </w:rPr>
              <w:tab/>
            </w:r>
            <w:r w:rsidR="009063D7" w:rsidRPr="00643192">
              <w:rPr>
                <w:rStyle w:val="afe"/>
              </w:rPr>
              <w:t>Правила именования файлов информационного обмена</w:t>
            </w:r>
            <w:r w:rsidR="009063D7">
              <w:rPr>
                <w:webHidden/>
              </w:rPr>
              <w:tab/>
            </w:r>
            <w:r>
              <w:rPr>
                <w:webHidden/>
              </w:rPr>
              <w:fldChar w:fldCharType="begin"/>
            </w:r>
            <w:r w:rsidR="009063D7">
              <w:rPr>
                <w:webHidden/>
              </w:rPr>
              <w:instrText xml:space="preserve"> PAGEREF _Toc18599672 \h </w:instrText>
            </w:r>
            <w:r>
              <w:rPr>
                <w:webHidden/>
              </w:rPr>
            </w:r>
            <w:r>
              <w:rPr>
                <w:webHidden/>
              </w:rPr>
              <w:fldChar w:fldCharType="separate"/>
            </w:r>
            <w:r w:rsidR="009063D7">
              <w:rPr>
                <w:webHidden/>
              </w:rPr>
              <w:t>329</w:t>
            </w:r>
            <w:r>
              <w:rPr>
                <w:webHidden/>
              </w:rPr>
              <w:fldChar w:fldCharType="end"/>
            </w:r>
          </w:hyperlink>
        </w:p>
        <w:p w:rsidR="009063D7" w:rsidRDefault="00DF2FC3">
          <w:pPr>
            <w:pStyle w:val="25"/>
            <w:rPr>
              <w:rFonts w:asciiTheme="minorHAnsi" w:eastAsiaTheme="minorEastAsia" w:hAnsiTheme="minorHAnsi" w:cstheme="minorBidi"/>
              <w:kern w:val="0"/>
              <w:sz w:val="22"/>
              <w:szCs w:val="22"/>
              <w:lang w:eastAsia="ru-RU"/>
            </w:rPr>
          </w:pPr>
          <w:hyperlink w:anchor="_Toc18599673" w:history="1">
            <w:r w:rsidR="009063D7" w:rsidRPr="00643192">
              <w:rPr>
                <w:rStyle w:val="afe"/>
              </w:rPr>
              <w:t>Г.2 Алгоритм расчета контрольного числа единого номера полиса ОМС</w:t>
            </w:r>
            <w:r w:rsidR="009063D7">
              <w:rPr>
                <w:webHidden/>
              </w:rPr>
              <w:tab/>
            </w:r>
            <w:r>
              <w:rPr>
                <w:webHidden/>
              </w:rPr>
              <w:fldChar w:fldCharType="begin"/>
            </w:r>
            <w:r w:rsidR="009063D7">
              <w:rPr>
                <w:webHidden/>
              </w:rPr>
              <w:instrText xml:space="preserve"> PAGEREF _Toc18599673 \h </w:instrText>
            </w:r>
            <w:r>
              <w:rPr>
                <w:webHidden/>
              </w:rPr>
            </w:r>
            <w:r>
              <w:rPr>
                <w:webHidden/>
              </w:rPr>
              <w:fldChar w:fldCharType="separate"/>
            </w:r>
            <w:r w:rsidR="009063D7">
              <w:rPr>
                <w:webHidden/>
              </w:rPr>
              <w:t>330</w:t>
            </w:r>
            <w:r>
              <w:rPr>
                <w:webHidden/>
              </w:rPr>
              <w:fldChar w:fldCharType="end"/>
            </w:r>
          </w:hyperlink>
        </w:p>
        <w:p w:rsidR="009063D7" w:rsidRDefault="00DF2FC3">
          <w:pPr>
            <w:pStyle w:val="25"/>
            <w:rPr>
              <w:rFonts w:asciiTheme="minorHAnsi" w:eastAsiaTheme="minorEastAsia" w:hAnsiTheme="minorHAnsi" w:cstheme="minorBidi"/>
              <w:kern w:val="0"/>
              <w:sz w:val="22"/>
              <w:szCs w:val="22"/>
              <w:lang w:eastAsia="ru-RU"/>
            </w:rPr>
          </w:pPr>
          <w:hyperlink w:anchor="_Toc18599674" w:history="1">
            <w:r w:rsidR="009063D7" w:rsidRPr="00643192">
              <w:rPr>
                <w:rStyle w:val="afe"/>
              </w:rPr>
              <w:t>Г.3 Порядок заполнения файла</w:t>
            </w:r>
            <w:r w:rsidR="009063D7">
              <w:rPr>
                <w:webHidden/>
              </w:rPr>
              <w:tab/>
            </w:r>
            <w:r>
              <w:rPr>
                <w:webHidden/>
              </w:rPr>
              <w:fldChar w:fldCharType="begin"/>
            </w:r>
            <w:r w:rsidR="009063D7">
              <w:rPr>
                <w:webHidden/>
              </w:rPr>
              <w:instrText xml:space="preserve"> PAGEREF _Toc18599674 \h </w:instrText>
            </w:r>
            <w:r>
              <w:rPr>
                <w:webHidden/>
              </w:rPr>
            </w:r>
            <w:r>
              <w:rPr>
                <w:webHidden/>
              </w:rPr>
              <w:fldChar w:fldCharType="separate"/>
            </w:r>
            <w:r w:rsidR="009063D7">
              <w:rPr>
                <w:webHidden/>
              </w:rPr>
              <w:t>330</w:t>
            </w:r>
            <w:r>
              <w:rPr>
                <w:webHidden/>
              </w:rPr>
              <w:fldChar w:fldCharType="end"/>
            </w:r>
          </w:hyperlink>
        </w:p>
        <w:p w:rsidR="009063D7" w:rsidRDefault="00DF2FC3">
          <w:pPr>
            <w:pStyle w:val="25"/>
            <w:rPr>
              <w:rFonts w:asciiTheme="minorHAnsi" w:eastAsiaTheme="minorEastAsia" w:hAnsiTheme="minorHAnsi" w:cstheme="minorBidi"/>
              <w:kern w:val="0"/>
              <w:sz w:val="22"/>
              <w:szCs w:val="22"/>
              <w:lang w:eastAsia="ru-RU"/>
            </w:rPr>
          </w:pPr>
          <w:hyperlink w:anchor="_Toc18599675" w:history="1">
            <w:r w:rsidR="009063D7" w:rsidRPr="00643192">
              <w:rPr>
                <w:rStyle w:val="afe"/>
              </w:rPr>
              <w:t xml:space="preserve">Г.4 Информационный обмен с использованием технологии </w:t>
            </w:r>
            <w:r w:rsidR="009063D7" w:rsidRPr="00643192">
              <w:rPr>
                <w:rStyle w:val="afe"/>
                <w:strike/>
                <w:lang w:val="en-US"/>
              </w:rPr>
              <w:t>web</w:t>
            </w:r>
            <w:r w:rsidR="009063D7" w:rsidRPr="00643192">
              <w:rPr>
                <w:rStyle w:val="afe"/>
                <w:strike/>
              </w:rPr>
              <w:t>-</w:t>
            </w:r>
            <w:r w:rsidR="009063D7" w:rsidRPr="00643192">
              <w:rPr>
                <w:rStyle w:val="afe"/>
              </w:rPr>
              <w:t xml:space="preserve"> электронных</w:t>
            </w:r>
            <w:r w:rsidR="009063D7" w:rsidRPr="00643192">
              <w:rPr>
                <w:rStyle w:val="afe"/>
              </w:rPr>
              <w:t xml:space="preserve"> сервисов</w:t>
            </w:r>
            <w:r w:rsidR="009063D7">
              <w:rPr>
                <w:webHidden/>
              </w:rPr>
              <w:tab/>
            </w:r>
            <w:r>
              <w:rPr>
                <w:webHidden/>
              </w:rPr>
              <w:fldChar w:fldCharType="begin"/>
            </w:r>
            <w:r w:rsidR="009063D7">
              <w:rPr>
                <w:webHidden/>
              </w:rPr>
              <w:instrText xml:space="preserve"> PAGEREF _Toc18599675 \h </w:instrText>
            </w:r>
            <w:r>
              <w:rPr>
                <w:webHidden/>
              </w:rPr>
            </w:r>
            <w:r>
              <w:rPr>
                <w:webHidden/>
              </w:rPr>
              <w:fldChar w:fldCharType="separate"/>
            </w:r>
            <w:r w:rsidR="009063D7">
              <w:rPr>
                <w:webHidden/>
              </w:rPr>
              <w:t>370</w:t>
            </w:r>
            <w:r>
              <w:rPr>
                <w:webHidden/>
              </w:rPr>
              <w:fldChar w:fldCharType="end"/>
            </w:r>
          </w:hyperlink>
        </w:p>
        <w:p w:rsidR="009063D7" w:rsidRDefault="00DF2FC3">
          <w:pPr>
            <w:pStyle w:val="12"/>
            <w:rPr>
              <w:rFonts w:asciiTheme="minorHAnsi" w:eastAsiaTheme="minorEastAsia" w:hAnsiTheme="minorHAnsi" w:cstheme="minorBidi"/>
              <w:caps w:val="0"/>
              <w:kern w:val="0"/>
              <w:sz w:val="22"/>
              <w:szCs w:val="22"/>
              <w:lang w:eastAsia="ru-RU"/>
            </w:rPr>
          </w:pPr>
          <w:hyperlink w:anchor="_Toc18599676" w:history="1">
            <w:r w:rsidR="009063D7" w:rsidRPr="00643192">
              <w:rPr>
                <w:rStyle w:val="afe"/>
                <w:iCs/>
              </w:rPr>
              <w:t>Приложение Д</w:t>
            </w:r>
            <w:r w:rsidR="009063D7" w:rsidRPr="00643192">
              <w:rPr>
                <w:rStyle w:val="afe"/>
              </w:rPr>
              <w:t xml:space="preserve"> Информационное взаимодействие между ТФОМС, МО и СМО при осуществлении персонифицированного учета оказанной медицинской помощи в формате </w:t>
            </w:r>
            <w:r w:rsidR="009063D7" w:rsidRPr="00643192">
              <w:rPr>
                <w:rStyle w:val="afe"/>
                <w:lang w:val="en-US"/>
              </w:rPr>
              <w:t>XML</w:t>
            </w:r>
            <w:r w:rsidR="009063D7">
              <w:rPr>
                <w:webHidden/>
              </w:rPr>
              <w:tab/>
            </w:r>
            <w:r>
              <w:rPr>
                <w:webHidden/>
              </w:rPr>
              <w:fldChar w:fldCharType="begin"/>
            </w:r>
            <w:r w:rsidR="009063D7">
              <w:rPr>
                <w:webHidden/>
              </w:rPr>
              <w:instrText xml:space="preserve"> PAGEREF _Toc18599676 \h </w:instrText>
            </w:r>
            <w:r>
              <w:rPr>
                <w:webHidden/>
              </w:rPr>
            </w:r>
            <w:r>
              <w:rPr>
                <w:webHidden/>
              </w:rPr>
              <w:fldChar w:fldCharType="separate"/>
            </w:r>
            <w:r w:rsidR="009063D7">
              <w:rPr>
                <w:webHidden/>
              </w:rPr>
              <w:t>381</w:t>
            </w:r>
            <w:r>
              <w:rPr>
                <w:webHidden/>
              </w:rPr>
              <w:fldChar w:fldCharType="end"/>
            </w:r>
          </w:hyperlink>
        </w:p>
        <w:p w:rsidR="009063D7" w:rsidRDefault="00DF2FC3">
          <w:pPr>
            <w:pStyle w:val="25"/>
            <w:rPr>
              <w:rFonts w:asciiTheme="minorHAnsi" w:eastAsiaTheme="minorEastAsia" w:hAnsiTheme="minorHAnsi" w:cstheme="minorBidi"/>
              <w:kern w:val="0"/>
              <w:sz w:val="22"/>
              <w:szCs w:val="22"/>
              <w:lang w:eastAsia="ru-RU"/>
            </w:rPr>
          </w:pPr>
          <w:hyperlink w:anchor="_Toc18599677" w:history="1">
            <w:r w:rsidR="009063D7" w:rsidRPr="00643192">
              <w:rPr>
                <w:rStyle w:val="afe"/>
              </w:rPr>
              <w:t>Д.1</w:t>
            </w:r>
            <w:r w:rsidR="009063D7">
              <w:rPr>
                <w:rFonts w:asciiTheme="minorHAnsi" w:eastAsiaTheme="minorEastAsia" w:hAnsiTheme="minorHAnsi" w:cstheme="minorBidi"/>
                <w:kern w:val="0"/>
                <w:sz w:val="22"/>
                <w:szCs w:val="22"/>
                <w:lang w:eastAsia="ru-RU"/>
              </w:rPr>
              <w:tab/>
            </w:r>
            <w:r w:rsidR="009063D7" w:rsidRPr="00643192">
              <w:rPr>
                <w:rStyle w:val="afe"/>
              </w:rPr>
              <w:t>Информационное взаимодействие между ТФОМС, МО и СМО при осуществлении персонифицированного учета оказанной медицинской помощи, кроме высокотехнологичной медицинской помощи, медицинской помощи по диспансеризации, профилактическим медицинским осмотрам несовершеннолетних и профилактическим медицинским осмотрам взрослого населения, медицинской помощи при подозрении на злокачественное новообразование или установленном диагнозе злокачественного новообразования</w:t>
            </w:r>
            <w:r w:rsidR="009063D7">
              <w:rPr>
                <w:webHidden/>
              </w:rPr>
              <w:tab/>
            </w:r>
            <w:r>
              <w:rPr>
                <w:webHidden/>
              </w:rPr>
              <w:fldChar w:fldCharType="begin"/>
            </w:r>
            <w:r w:rsidR="009063D7">
              <w:rPr>
                <w:webHidden/>
              </w:rPr>
              <w:instrText xml:space="preserve"> PAGEREF _Toc18599677 \h </w:instrText>
            </w:r>
            <w:r>
              <w:rPr>
                <w:webHidden/>
              </w:rPr>
            </w:r>
            <w:r>
              <w:rPr>
                <w:webHidden/>
              </w:rPr>
              <w:fldChar w:fldCharType="separate"/>
            </w:r>
            <w:r w:rsidR="009063D7">
              <w:rPr>
                <w:webHidden/>
              </w:rPr>
              <w:t>381</w:t>
            </w:r>
            <w:r>
              <w:rPr>
                <w:webHidden/>
              </w:rPr>
              <w:fldChar w:fldCharType="end"/>
            </w:r>
          </w:hyperlink>
        </w:p>
        <w:p w:rsidR="009063D7" w:rsidRDefault="00DF2FC3">
          <w:pPr>
            <w:pStyle w:val="25"/>
            <w:rPr>
              <w:rFonts w:asciiTheme="minorHAnsi" w:eastAsiaTheme="minorEastAsia" w:hAnsiTheme="minorHAnsi" w:cstheme="minorBidi"/>
              <w:kern w:val="0"/>
              <w:sz w:val="22"/>
              <w:szCs w:val="22"/>
              <w:lang w:eastAsia="ru-RU"/>
            </w:rPr>
          </w:pPr>
          <w:hyperlink w:anchor="_Toc18599678" w:history="1">
            <w:r w:rsidR="009063D7" w:rsidRPr="00643192">
              <w:rPr>
                <w:rStyle w:val="afe"/>
              </w:rPr>
              <w:t>Д.2</w:t>
            </w:r>
            <w:r w:rsidR="009063D7">
              <w:rPr>
                <w:rFonts w:asciiTheme="minorHAnsi" w:eastAsiaTheme="minorEastAsia" w:hAnsiTheme="minorHAnsi" w:cstheme="minorBidi"/>
                <w:kern w:val="0"/>
                <w:sz w:val="22"/>
                <w:szCs w:val="22"/>
                <w:lang w:eastAsia="ru-RU"/>
              </w:rPr>
              <w:tab/>
            </w:r>
            <w:r w:rsidR="009063D7" w:rsidRPr="00643192">
              <w:rPr>
                <w:rStyle w:val="afe"/>
              </w:rPr>
              <w:t>Информационное взаимодействие между ТФОМС, МО и СМО при осуществлении персонифицированного учета оказанной высокотехнологичной медицинской помощи</w:t>
            </w:r>
            <w:r w:rsidR="009063D7">
              <w:rPr>
                <w:webHidden/>
              </w:rPr>
              <w:tab/>
            </w:r>
            <w:r>
              <w:rPr>
                <w:webHidden/>
              </w:rPr>
              <w:fldChar w:fldCharType="begin"/>
            </w:r>
            <w:r w:rsidR="009063D7">
              <w:rPr>
                <w:webHidden/>
              </w:rPr>
              <w:instrText xml:space="preserve"> PAGEREF _Toc18599678 \h </w:instrText>
            </w:r>
            <w:r>
              <w:rPr>
                <w:webHidden/>
              </w:rPr>
            </w:r>
            <w:r>
              <w:rPr>
                <w:webHidden/>
              </w:rPr>
              <w:fldChar w:fldCharType="separate"/>
            </w:r>
            <w:r w:rsidR="009063D7">
              <w:rPr>
                <w:webHidden/>
              </w:rPr>
              <w:t>389</w:t>
            </w:r>
            <w:r>
              <w:rPr>
                <w:webHidden/>
              </w:rPr>
              <w:fldChar w:fldCharType="end"/>
            </w:r>
          </w:hyperlink>
        </w:p>
        <w:p w:rsidR="009063D7" w:rsidRDefault="00DF2FC3">
          <w:pPr>
            <w:pStyle w:val="25"/>
            <w:rPr>
              <w:rFonts w:asciiTheme="minorHAnsi" w:eastAsiaTheme="minorEastAsia" w:hAnsiTheme="minorHAnsi" w:cstheme="minorBidi"/>
              <w:kern w:val="0"/>
              <w:sz w:val="22"/>
              <w:szCs w:val="22"/>
              <w:lang w:eastAsia="ru-RU"/>
            </w:rPr>
          </w:pPr>
          <w:hyperlink w:anchor="_Toc18599679" w:history="1">
            <w:r w:rsidR="009063D7" w:rsidRPr="00643192">
              <w:rPr>
                <w:rStyle w:val="afe"/>
              </w:rPr>
              <w:t>Д.3</w:t>
            </w:r>
            <w:r w:rsidR="009063D7">
              <w:rPr>
                <w:rFonts w:asciiTheme="minorHAnsi" w:eastAsiaTheme="minorEastAsia" w:hAnsiTheme="minorHAnsi" w:cstheme="minorBidi"/>
                <w:kern w:val="0"/>
                <w:sz w:val="22"/>
                <w:szCs w:val="22"/>
                <w:lang w:eastAsia="ru-RU"/>
              </w:rPr>
              <w:tab/>
            </w:r>
            <w:r w:rsidR="009063D7" w:rsidRPr="00643192">
              <w:rPr>
                <w:rStyle w:val="afe"/>
              </w:rPr>
              <w:t>Информационное взаимодействие между ТФОМС, МО и СМО при осуществлении персонифицированного учета оказанной медицинской помощи по диспансеризации, профилактическим медицинским осмотрам несовершеннолетних и профилактическим медицинским осмотрам взрослого населения</w:t>
            </w:r>
            <w:r w:rsidR="009063D7">
              <w:rPr>
                <w:webHidden/>
              </w:rPr>
              <w:tab/>
            </w:r>
            <w:r>
              <w:rPr>
                <w:webHidden/>
              </w:rPr>
              <w:fldChar w:fldCharType="begin"/>
            </w:r>
            <w:r w:rsidR="009063D7">
              <w:rPr>
                <w:webHidden/>
              </w:rPr>
              <w:instrText xml:space="preserve"> PAGEREF _Toc18599679 \h </w:instrText>
            </w:r>
            <w:r>
              <w:rPr>
                <w:webHidden/>
              </w:rPr>
            </w:r>
            <w:r>
              <w:rPr>
                <w:webHidden/>
              </w:rPr>
              <w:fldChar w:fldCharType="separate"/>
            </w:r>
            <w:r w:rsidR="009063D7">
              <w:rPr>
                <w:webHidden/>
              </w:rPr>
              <w:t>399</w:t>
            </w:r>
            <w:r>
              <w:rPr>
                <w:webHidden/>
              </w:rPr>
              <w:fldChar w:fldCharType="end"/>
            </w:r>
          </w:hyperlink>
        </w:p>
        <w:p w:rsidR="009063D7" w:rsidRDefault="00DF2FC3">
          <w:pPr>
            <w:pStyle w:val="25"/>
            <w:rPr>
              <w:rFonts w:asciiTheme="minorHAnsi" w:eastAsiaTheme="minorEastAsia" w:hAnsiTheme="minorHAnsi" w:cstheme="minorBidi"/>
              <w:kern w:val="0"/>
              <w:sz w:val="22"/>
              <w:szCs w:val="22"/>
              <w:lang w:eastAsia="ru-RU"/>
            </w:rPr>
          </w:pPr>
          <w:hyperlink w:anchor="_Toc18599680" w:history="1">
            <w:r w:rsidR="009063D7" w:rsidRPr="00643192">
              <w:rPr>
                <w:rStyle w:val="afe"/>
              </w:rPr>
              <w:t>Д.4</w:t>
            </w:r>
            <w:r w:rsidR="009063D7">
              <w:rPr>
                <w:rFonts w:asciiTheme="minorHAnsi" w:eastAsiaTheme="minorEastAsia" w:hAnsiTheme="minorHAnsi" w:cstheme="minorBidi"/>
                <w:kern w:val="0"/>
                <w:sz w:val="22"/>
                <w:szCs w:val="22"/>
                <w:lang w:eastAsia="ru-RU"/>
              </w:rPr>
              <w:tab/>
            </w:r>
            <w:r w:rsidR="009063D7" w:rsidRPr="00643192">
              <w:rPr>
                <w:rStyle w:val="afe"/>
              </w:rPr>
              <w:t xml:space="preserve">Информационное взаимодействие между ТФОМС, МО и СМО при осуществлении персонифицированного учета оказанной медицинской помощи </w:t>
            </w:r>
            <w:r w:rsidR="009063D7" w:rsidRPr="00643192">
              <w:rPr>
                <w:rStyle w:val="afe"/>
                <w:lang w:eastAsia="ru-RU"/>
              </w:rPr>
              <w:t>при подозрении на злокачественное новообразование или установленном диагнозе злокачественного новообразования</w:t>
            </w:r>
            <w:r w:rsidR="009063D7">
              <w:rPr>
                <w:webHidden/>
              </w:rPr>
              <w:tab/>
            </w:r>
            <w:r>
              <w:rPr>
                <w:webHidden/>
              </w:rPr>
              <w:fldChar w:fldCharType="begin"/>
            </w:r>
            <w:r w:rsidR="009063D7">
              <w:rPr>
                <w:webHidden/>
              </w:rPr>
              <w:instrText xml:space="preserve"> PAGEREF _Toc18599680 \h </w:instrText>
            </w:r>
            <w:r>
              <w:rPr>
                <w:webHidden/>
              </w:rPr>
            </w:r>
            <w:r>
              <w:rPr>
                <w:webHidden/>
              </w:rPr>
              <w:fldChar w:fldCharType="separate"/>
            </w:r>
            <w:r w:rsidR="009063D7">
              <w:rPr>
                <w:webHidden/>
              </w:rPr>
              <w:t>406</w:t>
            </w:r>
            <w:r>
              <w:rPr>
                <w:webHidden/>
              </w:rPr>
              <w:fldChar w:fldCharType="end"/>
            </w:r>
          </w:hyperlink>
        </w:p>
        <w:p w:rsidR="009063D7" w:rsidRDefault="00DF2FC3">
          <w:pPr>
            <w:pStyle w:val="25"/>
            <w:rPr>
              <w:rFonts w:asciiTheme="minorHAnsi" w:eastAsiaTheme="minorEastAsia" w:hAnsiTheme="minorHAnsi" w:cstheme="minorBidi"/>
              <w:kern w:val="0"/>
              <w:sz w:val="22"/>
              <w:szCs w:val="22"/>
              <w:lang w:eastAsia="ru-RU"/>
            </w:rPr>
          </w:pPr>
          <w:hyperlink w:anchor="_Toc18599681" w:history="1">
            <w:r w:rsidR="009063D7" w:rsidRPr="00643192">
              <w:rPr>
                <w:rStyle w:val="afe"/>
              </w:rPr>
              <w:t>Д.5</w:t>
            </w:r>
            <w:r w:rsidR="009063D7">
              <w:rPr>
                <w:rFonts w:asciiTheme="minorHAnsi" w:eastAsiaTheme="minorEastAsia" w:hAnsiTheme="minorHAnsi" w:cstheme="minorBidi"/>
                <w:kern w:val="0"/>
                <w:sz w:val="22"/>
                <w:szCs w:val="22"/>
                <w:lang w:eastAsia="ru-RU"/>
              </w:rPr>
              <w:tab/>
            </w:r>
            <w:r w:rsidR="009063D7" w:rsidRPr="00643192">
              <w:rPr>
                <w:rStyle w:val="afe"/>
              </w:rPr>
              <w:t>Структура общих файлов информационного обмена</w:t>
            </w:r>
            <w:r w:rsidR="009063D7">
              <w:rPr>
                <w:webHidden/>
              </w:rPr>
              <w:tab/>
            </w:r>
            <w:r>
              <w:rPr>
                <w:webHidden/>
              </w:rPr>
              <w:fldChar w:fldCharType="begin"/>
            </w:r>
            <w:r w:rsidR="009063D7">
              <w:rPr>
                <w:webHidden/>
              </w:rPr>
              <w:instrText xml:space="preserve"> PAGEREF _Toc18599681 \h </w:instrText>
            </w:r>
            <w:r>
              <w:rPr>
                <w:webHidden/>
              </w:rPr>
            </w:r>
            <w:r>
              <w:rPr>
                <w:webHidden/>
              </w:rPr>
              <w:fldChar w:fldCharType="separate"/>
            </w:r>
            <w:r w:rsidR="009063D7">
              <w:rPr>
                <w:webHidden/>
              </w:rPr>
              <w:t>417</w:t>
            </w:r>
            <w:r>
              <w:rPr>
                <w:webHidden/>
              </w:rPr>
              <w:fldChar w:fldCharType="end"/>
            </w:r>
          </w:hyperlink>
        </w:p>
        <w:p w:rsidR="009063D7" w:rsidRDefault="00DF2FC3">
          <w:pPr>
            <w:pStyle w:val="12"/>
            <w:rPr>
              <w:rFonts w:asciiTheme="minorHAnsi" w:eastAsiaTheme="minorEastAsia" w:hAnsiTheme="minorHAnsi" w:cstheme="minorBidi"/>
              <w:caps w:val="0"/>
              <w:kern w:val="0"/>
              <w:sz w:val="22"/>
              <w:szCs w:val="22"/>
              <w:lang w:eastAsia="ru-RU"/>
            </w:rPr>
          </w:pPr>
          <w:hyperlink w:anchor="_Toc18599682" w:history="1">
            <w:r w:rsidR="009063D7" w:rsidRPr="00643192">
              <w:rPr>
                <w:rStyle w:val="afe"/>
                <w:iCs/>
              </w:rPr>
              <w:t>Приложение Е</w:t>
            </w:r>
            <w:r w:rsidR="009063D7" w:rsidRPr="00643192">
              <w:rPr>
                <w:rStyle w:val="afe"/>
              </w:rPr>
              <w:t xml:space="preserve"> Информационное взаимодействие при осуществлении расчетов за медицинскую помощь, оказанную застрахованным лицам за пределами субъекта Российской Федерации, на территории которого выдан полис обязательного медицинского страхования, в формате </w:t>
            </w:r>
            <w:r w:rsidR="009063D7" w:rsidRPr="00643192">
              <w:rPr>
                <w:rStyle w:val="afe"/>
                <w:lang w:val="en-US"/>
              </w:rPr>
              <w:t>XML</w:t>
            </w:r>
            <w:r w:rsidR="009063D7">
              <w:rPr>
                <w:webHidden/>
              </w:rPr>
              <w:tab/>
            </w:r>
            <w:r>
              <w:rPr>
                <w:webHidden/>
              </w:rPr>
              <w:fldChar w:fldCharType="begin"/>
            </w:r>
            <w:r w:rsidR="009063D7">
              <w:rPr>
                <w:webHidden/>
              </w:rPr>
              <w:instrText xml:space="preserve"> PAGEREF _Toc18599682 \h </w:instrText>
            </w:r>
            <w:r>
              <w:rPr>
                <w:webHidden/>
              </w:rPr>
            </w:r>
            <w:r>
              <w:rPr>
                <w:webHidden/>
              </w:rPr>
              <w:fldChar w:fldCharType="separate"/>
            </w:r>
            <w:r w:rsidR="009063D7">
              <w:rPr>
                <w:webHidden/>
              </w:rPr>
              <w:t>420</w:t>
            </w:r>
            <w:r>
              <w:rPr>
                <w:webHidden/>
              </w:rPr>
              <w:fldChar w:fldCharType="end"/>
            </w:r>
          </w:hyperlink>
        </w:p>
        <w:p w:rsidR="009063D7" w:rsidRDefault="00DF2FC3">
          <w:pPr>
            <w:pStyle w:val="25"/>
            <w:rPr>
              <w:rFonts w:asciiTheme="minorHAnsi" w:eastAsiaTheme="minorEastAsia" w:hAnsiTheme="minorHAnsi" w:cstheme="minorBidi"/>
              <w:kern w:val="0"/>
              <w:sz w:val="22"/>
              <w:szCs w:val="22"/>
              <w:lang w:eastAsia="ru-RU"/>
            </w:rPr>
          </w:pPr>
          <w:hyperlink w:anchor="_Toc18599683" w:history="1">
            <w:r w:rsidR="009063D7" w:rsidRPr="00643192">
              <w:rPr>
                <w:rStyle w:val="afe"/>
              </w:rPr>
              <w:t>Е.1 Реестр счета</w:t>
            </w:r>
            <w:r w:rsidR="009063D7">
              <w:rPr>
                <w:webHidden/>
              </w:rPr>
              <w:tab/>
            </w:r>
            <w:r>
              <w:rPr>
                <w:webHidden/>
              </w:rPr>
              <w:fldChar w:fldCharType="begin"/>
            </w:r>
            <w:r w:rsidR="009063D7">
              <w:rPr>
                <w:webHidden/>
              </w:rPr>
              <w:instrText xml:space="preserve"> PAGEREF _Toc18599683 \h </w:instrText>
            </w:r>
            <w:r>
              <w:rPr>
                <w:webHidden/>
              </w:rPr>
            </w:r>
            <w:r>
              <w:rPr>
                <w:webHidden/>
              </w:rPr>
              <w:fldChar w:fldCharType="separate"/>
            </w:r>
            <w:r w:rsidR="009063D7">
              <w:rPr>
                <w:webHidden/>
              </w:rPr>
              <w:t>422</w:t>
            </w:r>
            <w:r>
              <w:rPr>
                <w:webHidden/>
              </w:rPr>
              <w:fldChar w:fldCharType="end"/>
            </w:r>
          </w:hyperlink>
        </w:p>
        <w:p w:rsidR="009063D7" w:rsidRDefault="00DF2FC3">
          <w:pPr>
            <w:pStyle w:val="25"/>
            <w:rPr>
              <w:rFonts w:asciiTheme="minorHAnsi" w:eastAsiaTheme="minorEastAsia" w:hAnsiTheme="minorHAnsi" w:cstheme="minorBidi"/>
              <w:kern w:val="0"/>
              <w:sz w:val="22"/>
              <w:szCs w:val="22"/>
              <w:lang w:eastAsia="ru-RU"/>
            </w:rPr>
          </w:pPr>
          <w:hyperlink w:anchor="_Toc18599684" w:history="1">
            <w:r w:rsidR="009063D7" w:rsidRPr="00643192">
              <w:rPr>
                <w:rStyle w:val="afe"/>
              </w:rPr>
              <w:t>Е.2 Протокол обработки реестра счета</w:t>
            </w:r>
            <w:r w:rsidR="009063D7">
              <w:rPr>
                <w:webHidden/>
              </w:rPr>
              <w:tab/>
            </w:r>
            <w:r>
              <w:rPr>
                <w:webHidden/>
              </w:rPr>
              <w:fldChar w:fldCharType="begin"/>
            </w:r>
            <w:r w:rsidR="009063D7">
              <w:rPr>
                <w:webHidden/>
              </w:rPr>
              <w:instrText xml:space="preserve"> PAGEREF _Toc18599684 \h </w:instrText>
            </w:r>
            <w:r>
              <w:rPr>
                <w:webHidden/>
              </w:rPr>
            </w:r>
            <w:r>
              <w:rPr>
                <w:webHidden/>
              </w:rPr>
              <w:fldChar w:fldCharType="separate"/>
            </w:r>
            <w:r w:rsidR="009063D7">
              <w:rPr>
                <w:webHidden/>
              </w:rPr>
              <w:t>432</w:t>
            </w:r>
            <w:r>
              <w:rPr>
                <w:webHidden/>
              </w:rPr>
              <w:fldChar w:fldCharType="end"/>
            </w:r>
          </w:hyperlink>
        </w:p>
        <w:p w:rsidR="009063D7" w:rsidRDefault="00DF2FC3">
          <w:pPr>
            <w:pStyle w:val="25"/>
            <w:rPr>
              <w:rFonts w:asciiTheme="minorHAnsi" w:eastAsiaTheme="minorEastAsia" w:hAnsiTheme="minorHAnsi" w:cstheme="minorBidi"/>
              <w:kern w:val="0"/>
              <w:sz w:val="22"/>
              <w:szCs w:val="22"/>
              <w:lang w:eastAsia="ru-RU"/>
            </w:rPr>
          </w:pPr>
          <w:hyperlink w:anchor="_Toc18599685" w:history="1">
            <w:r w:rsidR="009063D7" w:rsidRPr="00643192">
              <w:rPr>
                <w:rStyle w:val="afe"/>
              </w:rPr>
              <w:t>Е.3 Журнал ФЛК</w:t>
            </w:r>
            <w:r w:rsidR="009063D7">
              <w:rPr>
                <w:webHidden/>
              </w:rPr>
              <w:tab/>
            </w:r>
            <w:r>
              <w:rPr>
                <w:webHidden/>
              </w:rPr>
              <w:fldChar w:fldCharType="begin"/>
            </w:r>
            <w:r w:rsidR="009063D7">
              <w:rPr>
                <w:webHidden/>
              </w:rPr>
              <w:instrText xml:space="preserve"> PAGEREF _Toc18599685 \h </w:instrText>
            </w:r>
            <w:r>
              <w:rPr>
                <w:webHidden/>
              </w:rPr>
            </w:r>
            <w:r>
              <w:rPr>
                <w:webHidden/>
              </w:rPr>
              <w:fldChar w:fldCharType="separate"/>
            </w:r>
            <w:r w:rsidR="009063D7">
              <w:rPr>
                <w:webHidden/>
              </w:rPr>
              <w:t>435</w:t>
            </w:r>
            <w:r>
              <w:rPr>
                <w:webHidden/>
              </w:rPr>
              <w:fldChar w:fldCharType="end"/>
            </w:r>
          </w:hyperlink>
        </w:p>
        <w:p w:rsidR="009063D7" w:rsidRDefault="00DF2FC3">
          <w:pPr>
            <w:pStyle w:val="25"/>
            <w:rPr>
              <w:rFonts w:asciiTheme="minorHAnsi" w:eastAsiaTheme="minorEastAsia" w:hAnsiTheme="minorHAnsi" w:cstheme="minorBidi"/>
              <w:kern w:val="0"/>
              <w:sz w:val="22"/>
              <w:szCs w:val="22"/>
              <w:lang w:eastAsia="ru-RU"/>
            </w:rPr>
          </w:pPr>
          <w:hyperlink w:anchor="_Toc18599686" w:history="1">
            <w:r w:rsidR="009063D7" w:rsidRPr="00643192">
              <w:rPr>
                <w:rStyle w:val="afe"/>
              </w:rPr>
              <w:t>Е.4 Сведения об оплате</w:t>
            </w:r>
            <w:r w:rsidR="009063D7">
              <w:rPr>
                <w:webHidden/>
              </w:rPr>
              <w:tab/>
            </w:r>
            <w:r>
              <w:rPr>
                <w:webHidden/>
              </w:rPr>
              <w:fldChar w:fldCharType="begin"/>
            </w:r>
            <w:r w:rsidR="009063D7">
              <w:rPr>
                <w:webHidden/>
              </w:rPr>
              <w:instrText xml:space="preserve"> PAGEREF _Toc18599686 \h </w:instrText>
            </w:r>
            <w:r>
              <w:rPr>
                <w:webHidden/>
              </w:rPr>
            </w:r>
            <w:r>
              <w:rPr>
                <w:webHidden/>
              </w:rPr>
              <w:fldChar w:fldCharType="separate"/>
            </w:r>
            <w:r w:rsidR="009063D7">
              <w:rPr>
                <w:webHidden/>
              </w:rPr>
              <w:t>436</w:t>
            </w:r>
            <w:r>
              <w:rPr>
                <w:webHidden/>
              </w:rPr>
              <w:fldChar w:fldCharType="end"/>
            </w:r>
          </w:hyperlink>
        </w:p>
        <w:p w:rsidR="009063D7" w:rsidRDefault="00DF2FC3">
          <w:pPr>
            <w:pStyle w:val="12"/>
            <w:rPr>
              <w:rFonts w:asciiTheme="minorHAnsi" w:eastAsiaTheme="minorEastAsia" w:hAnsiTheme="minorHAnsi" w:cstheme="minorBidi"/>
              <w:caps w:val="0"/>
              <w:kern w:val="0"/>
              <w:sz w:val="22"/>
              <w:szCs w:val="22"/>
              <w:lang w:eastAsia="ru-RU"/>
            </w:rPr>
          </w:pPr>
          <w:hyperlink w:anchor="_Toc18599687" w:history="1">
            <w:r w:rsidR="009063D7" w:rsidRPr="00643192">
              <w:rPr>
                <w:rStyle w:val="afe"/>
                <w:iCs/>
              </w:rPr>
              <w:t>Приложение Ж</w:t>
            </w:r>
            <w:r w:rsidR="009063D7" w:rsidRPr="00643192">
              <w:rPr>
                <w:rStyle w:val="afe"/>
              </w:rPr>
              <w:t xml:space="preserve"> Информационное взаимодействие при осуществлении расчетов за медицинскую помощь, оказанную застрахованным лицам за пределами субъекта Российской Федерации, на территории которого выдан полис обязательного медицинского страхования, в формате DBF</w:t>
            </w:r>
            <w:r w:rsidR="009063D7">
              <w:rPr>
                <w:webHidden/>
              </w:rPr>
              <w:tab/>
            </w:r>
            <w:r>
              <w:rPr>
                <w:webHidden/>
              </w:rPr>
              <w:fldChar w:fldCharType="begin"/>
            </w:r>
            <w:r w:rsidR="009063D7">
              <w:rPr>
                <w:webHidden/>
              </w:rPr>
              <w:instrText xml:space="preserve"> PAGEREF _Toc18599687 \h </w:instrText>
            </w:r>
            <w:r>
              <w:rPr>
                <w:webHidden/>
              </w:rPr>
            </w:r>
            <w:r>
              <w:rPr>
                <w:webHidden/>
              </w:rPr>
              <w:fldChar w:fldCharType="separate"/>
            </w:r>
            <w:r w:rsidR="009063D7">
              <w:rPr>
                <w:webHidden/>
              </w:rPr>
              <w:t>438</w:t>
            </w:r>
            <w:r>
              <w:rPr>
                <w:webHidden/>
              </w:rPr>
              <w:fldChar w:fldCharType="end"/>
            </w:r>
          </w:hyperlink>
        </w:p>
        <w:p w:rsidR="009063D7" w:rsidRDefault="00DF2FC3">
          <w:pPr>
            <w:pStyle w:val="12"/>
            <w:rPr>
              <w:rFonts w:asciiTheme="minorHAnsi" w:eastAsiaTheme="minorEastAsia" w:hAnsiTheme="minorHAnsi" w:cstheme="minorBidi"/>
              <w:caps w:val="0"/>
              <w:kern w:val="0"/>
              <w:sz w:val="22"/>
              <w:szCs w:val="22"/>
              <w:lang w:eastAsia="ru-RU"/>
            </w:rPr>
          </w:pPr>
          <w:hyperlink w:anchor="_Toc18599688" w:history="1">
            <w:r w:rsidR="009063D7" w:rsidRPr="00643192">
              <w:rPr>
                <w:rStyle w:val="afe"/>
                <w:iCs/>
              </w:rPr>
              <w:t>Приложение З</w:t>
            </w:r>
            <w:r w:rsidR="009063D7" w:rsidRPr="00643192">
              <w:rPr>
                <w:rStyle w:val="afe"/>
              </w:rPr>
              <w:t xml:space="preserve"> Информационное взаимодействие Регионального сегмента  Единого регистра застрахованных лиц с информационной системой выпуска, персонализации и доставки полисов обязательного медицинского страхования</w:t>
            </w:r>
            <w:r w:rsidR="009063D7">
              <w:rPr>
                <w:webHidden/>
              </w:rPr>
              <w:tab/>
            </w:r>
            <w:r>
              <w:rPr>
                <w:webHidden/>
              </w:rPr>
              <w:fldChar w:fldCharType="begin"/>
            </w:r>
            <w:r w:rsidR="009063D7">
              <w:rPr>
                <w:webHidden/>
              </w:rPr>
              <w:instrText xml:space="preserve"> PAGEREF _Toc18599688 \h </w:instrText>
            </w:r>
            <w:r>
              <w:rPr>
                <w:webHidden/>
              </w:rPr>
            </w:r>
            <w:r>
              <w:rPr>
                <w:webHidden/>
              </w:rPr>
              <w:fldChar w:fldCharType="separate"/>
            </w:r>
            <w:r w:rsidR="009063D7">
              <w:rPr>
                <w:webHidden/>
              </w:rPr>
              <w:t>439</w:t>
            </w:r>
            <w:r>
              <w:rPr>
                <w:webHidden/>
              </w:rPr>
              <w:fldChar w:fldCharType="end"/>
            </w:r>
          </w:hyperlink>
        </w:p>
        <w:p w:rsidR="009063D7" w:rsidRDefault="00DF2FC3">
          <w:pPr>
            <w:pStyle w:val="25"/>
            <w:rPr>
              <w:rFonts w:asciiTheme="minorHAnsi" w:eastAsiaTheme="minorEastAsia" w:hAnsiTheme="minorHAnsi" w:cstheme="minorBidi"/>
              <w:kern w:val="0"/>
              <w:sz w:val="22"/>
              <w:szCs w:val="22"/>
              <w:lang w:eastAsia="ru-RU"/>
            </w:rPr>
          </w:pPr>
          <w:hyperlink w:anchor="_Toc18599689" w:history="1">
            <w:r w:rsidR="009063D7" w:rsidRPr="00643192">
              <w:rPr>
                <w:rStyle w:val="afe"/>
              </w:rPr>
              <w:t>З.1</w:t>
            </w:r>
            <w:r w:rsidR="009063D7">
              <w:rPr>
                <w:rFonts w:asciiTheme="minorHAnsi" w:eastAsiaTheme="minorEastAsia" w:hAnsiTheme="minorHAnsi" w:cstheme="minorBidi"/>
                <w:kern w:val="0"/>
                <w:sz w:val="22"/>
                <w:szCs w:val="22"/>
                <w:lang w:eastAsia="ru-RU"/>
              </w:rPr>
              <w:tab/>
            </w:r>
            <w:r w:rsidR="009063D7" w:rsidRPr="00643192">
              <w:rPr>
                <w:rStyle w:val="afe"/>
              </w:rPr>
              <w:t>Порядок информационного взаимодействия</w:t>
            </w:r>
            <w:r w:rsidR="009063D7">
              <w:rPr>
                <w:webHidden/>
              </w:rPr>
              <w:tab/>
            </w:r>
            <w:r>
              <w:rPr>
                <w:webHidden/>
              </w:rPr>
              <w:fldChar w:fldCharType="begin"/>
            </w:r>
            <w:r w:rsidR="009063D7">
              <w:rPr>
                <w:webHidden/>
              </w:rPr>
              <w:instrText xml:space="preserve"> PAGEREF _Toc18599689 \h </w:instrText>
            </w:r>
            <w:r>
              <w:rPr>
                <w:webHidden/>
              </w:rPr>
            </w:r>
            <w:r>
              <w:rPr>
                <w:webHidden/>
              </w:rPr>
              <w:fldChar w:fldCharType="separate"/>
            </w:r>
            <w:r w:rsidR="009063D7">
              <w:rPr>
                <w:webHidden/>
              </w:rPr>
              <w:t>439</w:t>
            </w:r>
            <w:r>
              <w:rPr>
                <w:webHidden/>
              </w:rPr>
              <w:fldChar w:fldCharType="end"/>
            </w:r>
          </w:hyperlink>
        </w:p>
        <w:p w:rsidR="009063D7" w:rsidRDefault="00DF2FC3">
          <w:pPr>
            <w:pStyle w:val="25"/>
            <w:rPr>
              <w:rFonts w:asciiTheme="minorHAnsi" w:eastAsiaTheme="minorEastAsia" w:hAnsiTheme="minorHAnsi" w:cstheme="minorBidi"/>
              <w:kern w:val="0"/>
              <w:sz w:val="22"/>
              <w:szCs w:val="22"/>
              <w:lang w:eastAsia="ru-RU"/>
            </w:rPr>
          </w:pPr>
          <w:hyperlink w:anchor="_Toc18599690" w:history="1">
            <w:r w:rsidR="009063D7" w:rsidRPr="00643192">
              <w:rPr>
                <w:rStyle w:val="afe"/>
              </w:rPr>
              <w:t>З.2</w:t>
            </w:r>
            <w:r w:rsidR="009063D7">
              <w:rPr>
                <w:rFonts w:asciiTheme="minorHAnsi" w:eastAsiaTheme="minorEastAsia" w:hAnsiTheme="minorHAnsi" w:cstheme="minorBidi"/>
                <w:kern w:val="0"/>
                <w:sz w:val="22"/>
                <w:szCs w:val="22"/>
                <w:lang w:eastAsia="ru-RU"/>
              </w:rPr>
              <w:tab/>
            </w:r>
            <w:r w:rsidR="009063D7" w:rsidRPr="00643192">
              <w:rPr>
                <w:rStyle w:val="afe"/>
              </w:rPr>
              <w:t>Именование файлов, участвующих в обмене данными</w:t>
            </w:r>
            <w:r w:rsidR="009063D7">
              <w:rPr>
                <w:webHidden/>
              </w:rPr>
              <w:tab/>
            </w:r>
            <w:r>
              <w:rPr>
                <w:webHidden/>
              </w:rPr>
              <w:fldChar w:fldCharType="begin"/>
            </w:r>
            <w:r w:rsidR="009063D7">
              <w:rPr>
                <w:webHidden/>
              </w:rPr>
              <w:instrText xml:space="preserve"> PAGEREF _Toc18599690 \h </w:instrText>
            </w:r>
            <w:r>
              <w:rPr>
                <w:webHidden/>
              </w:rPr>
            </w:r>
            <w:r>
              <w:rPr>
                <w:webHidden/>
              </w:rPr>
              <w:fldChar w:fldCharType="separate"/>
            </w:r>
            <w:r w:rsidR="009063D7">
              <w:rPr>
                <w:webHidden/>
              </w:rPr>
              <w:t>439</w:t>
            </w:r>
            <w:r>
              <w:rPr>
                <w:webHidden/>
              </w:rPr>
              <w:fldChar w:fldCharType="end"/>
            </w:r>
          </w:hyperlink>
        </w:p>
        <w:p w:rsidR="009063D7" w:rsidRDefault="00DF2FC3">
          <w:pPr>
            <w:pStyle w:val="25"/>
            <w:rPr>
              <w:rFonts w:asciiTheme="minorHAnsi" w:eastAsiaTheme="minorEastAsia" w:hAnsiTheme="minorHAnsi" w:cstheme="minorBidi"/>
              <w:kern w:val="0"/>
              <w:sz w:val="22"/>
              <w:szCs w:val="22"/>
              <w:lang w:eastAsia="ru-RU"/>
            </w:rPr>
          </w:pPr>
          <w:hyperlink w:anchor="_Toc18599691" w:history="1">
            <w:r w:rsidR="009063D7" w:rsidRPr="00643192">
              <w:rPr>
                <w:rStyle w:val="afe"/>
              </w:rPr>
              <w:t>З.3</w:t>
            </w:r>
            <w:r w:rsidR="009063D7">
              <w:rPr>
                <w:rFonts w:asciiTheme="minorHAnsi" w:eastAsiaTheme="minorEastAsia" w:hAnsiTheme="minorHAnsi" w:cstheme="minorBidi"/>
                <w:kern w:val="0"/>
                <w:sz w:val="22"/>
                <w:szCs w:val="22"/>
                <w:lang w:eastAsia="ru-RU"/>
              </w:rPr>
              <w:tab/>
            </w:r>
            <w:r w:rsidR="009063D7" w:rsidRPr="00643192">
              <w:rPr>
                <w:rStyle w:val="afe"/>
              </w:rPr>
              <w:t>Уведомление о принятом заявлении (транзакция ZA7/ACK)</w:t>
            </w:r>
            <w:r w:rsidR="009063D7">
              <w:rPr>
                <w:webHidden/>
              </w:rPr>
              <w:tab/>
            </w:r>
            <w:r>
              <w:rPr>
                <w:webHidden/>
              </w:rPr>
              <w:fldChar w:fldCharType="begin"/>
            </w:r>
            <w:r w:rsidR="009063D7">
              <w:rPr>
                <w:webHidden/>
              </w:rPr>
              <w:instrText xml:space="preserve"> PAGEREF _Toc18599691 \h </w:instrText>
            </w:r>
            <w:r>
              <w:rPr>
                <w:webHidden/>
              </w:rPr>
            </w:r>
            <w:r>
              <w:rPr>
                <w:webHidden/>
              </w:rPr>
              <w:fldChar w:fldCharType="separate"/>
            </w:r>
            <w:r w:rsidR="009063D7">
              <w:rPr>
                <w:webHidden/>
              </w:rPr>
              <w:t>440</w:t>
            </w:r>
            <w:r>
              <w:rPr>
                <w:webHidden/>
              </w:rPr>
              <w:fldChar w:fldCharType="end"/>
            </w:r>
          </w:hyperlink>
        </w:p>
        <w:p w:rsidR="009063D7" w:rsidRDefault="00DF2FC3">
          <w:pPr>
            <w:pStyle w:val="25"/>
            <w:rPr>
              <w:rFonts w:asciiTheme="minorHAnsi" w:eastAsiaTheme="minorEastAsia" w:hAnsiTheme="minorHAnsi" w:cstheme="minorBidi"/>
              <w:kern w:val="0"/>
              <w:sz w:val="22"/>
              <w:szCs w:val="22"/>
              <w:lang w:eastAsia="ru-RU"/>
            </w:rPr>
          </w:pPr>
          <w:hyperlink w:anchor="_Toc18599692" w:history="1">
            <w:r w:rsidR="009063D7" w:rsidRPr="00643192">
              <w:rPr>
                <w:rStyle w:val="afe"/>
              </w:rPr>
              <w:t>З.4</w:t>
            </w:r>
            <w:r w:rsidR="009063D7">
              <w:rPr>
                <w:rFonts w:asciiTheme="minorHAnsi" w:eastAsiaTheme="minorEastAsia" w:hAnsiTheme="minorHAnsi" w:cstheme="minorBidi"/>
                <w:kern w:val="0"/>
                <w:sz w:val="22"/>
                <w:szCs w:val="22"/>
                <w:lang w:eastAsia="ru-RU"/>
              </w:rPr>
              <w:tab/>
            </w:r>
            <w:r w:rsidR="009063D7" w:rsidRPr="00643192">
              <w:rPr>
                <w:rStyle w:val="afe"/>
              </w:rPr>
              <w:t>Уведомление о выпущенных полисах (транзакция ZA3/АСК)</w:t>
            </w:r>
            <w:r w:rsidR="009063D7">
              <w:rPr>
                <w:webHidden/>
              </w:rPr>
              <w:tab/>
            </w:r>
            <w:r>
              <w:rPr>
                <w:webHidden/>
              </w:rPr>
              <w:fldChar w:fldCharType="begin"/>
            </w:r>
            <w:r w:rsidR="009063D7">
              <w:rPr>
                <w:webHidden/>
              </w:rPr>
              <w:instrText xml:space="preserve"> PAGEREF _Toc18599692 \h </w:instrText>
            </w:r>
            <w:r>
              <w:rPr>
                <w:webHidden/>
              </w:rPr>
            </w:r>
            <w:r>
              <w:rPr>
                <w:webHidden/>
              </w:rPr>
              <w:fldChar w:fldCharType="separate"/>
            </w:r>
            <w:r w:rsidR="009063D7">
              <w:rPr>
                <w:webHidden/>
              </w:rPr>
              <w:t>451</w:t>
            </w:r>
            <w:r>
              <w:rPr>
                <w:webHidden/>
              </w:rPr>
              <w:fldChar w:fldCharType="end"/>
            </w:r>
          </w:hyperlink>
        </w:p>
        <w:p w:rsidR="009063D7" w:rsidRDefault="00DF2FC3">
          <w:pPr>
            <w:pStyle w:val="25"/>
            <w:rPr>
              <w:rFonts w:asciiTheme="minorHAnsi" w:eastAsiaTheme="minorEastAsia" w:hAnsiTheme="minorHAnsi" w:cstheme="minorBidi"/>
              <w:kern w:val="0"/>
              <w:sz w:val="22"/>
              <w:szCs w:val="22"/>
              <w:lang w:eastAsia="ru-RU"/>
            </w:rPr>
          </w:pPr>
          <w:hyperlink w:anchor="_Toc18599693" w:history="1">
            <w:r w:rsidR="009063D7" w:rsidRPr="00643192">
              <w:rPr>
                <w:rStyle w:val="afe"/>
              </w:rPr>
              <w:t>З.5</w:t>
            </w:r>
            <w:r w:rsidR="009063D7">
              <w:rPr>
                <w:rFonts w:asciiTheme="minorHAnsi" w:eastAsiaTheme="minorEastAsia" w:hAnsiTheme="minorHAnsi" w:cstheme="minorBidi"/>
                <w:kern w:val="0"/>
                <w:sz w:val="22"/>
                <w:szCs w:val="22"/>
                <w:lang w:eastAsia="ru-RU"/>
              </w:rPr>
              <w:tab/>
            </w:r>
            <w:r w:rsidR="009063D7" w:rsidRPr="00643192">
              <w:rPr>
                <w:rStyle w:val="afe"/>
              </w:rPr>
              <w:t xml:space="preserve">Уведомление СМО о выпущенных полисах (транзакция </w:t>
            </w:r>
            <w:r w:rsidR="009063D7" w:rsidRPr="00643192">
              <w:rPr>
                <w:rStyle w:val="afe"/>
                <w:lang w:val="en-US"/>
              </w:rPr>
              <w:t>ZA</w:t>
            </w:r>
            <w:r w:rsidR="009063D7" w:rsidRPr="00643192">
              <w:rPr>
                <w:rStyle w:val="afe"/>
              </w:rPr>
              <w:t>8/АСК)</w:t>
            </w:r>
            <w:r w:rsidR="009063D7">
              <w:rPr>
                <w:webHidden/>
              </w:rPr>
              <w:tab/>
            </w:r>
            <w:r>
              <w:rPr>
                <w:webHidden/>
              </w:rPr>
              <w:fldChar w:fldCharType="begin"/>
            </w:r>
            <w:r w:rsidR="009063D7">
              <w:rPr>
                <w:webHidden/>
              </w:rPr>
              <w:instrText xml:space="preserve"> PAGEREF _Toc18599693 \h </w:instrText>
            </w:r>
            <w:r>
              <w:rPr>
                <w:webHidden/>
              </w:rPr>
            </w:r>
            <w:r>
              <w:rPr>
                <w:webHidden/>
              </w:rPr>
              <w:fldChar w:fldCharType="separate"/>
            </w:r>
            <w:r w:rsidR="009063D7">
              <w:rPr>
                <w:webHidden/>
              </w:rPr>
              <w:t>457</w:t>
            </w:r>
            <w:r>
              <w:rPr>
                <w:webHidden/>
              </w:rPr>
              <w:fldChar w:fldCharType="end"/>
            </w:r>
          </w:hyperlink>
        </w:p>
        <w:p w:rsidR="009063D7" w:rsidRDefault="00DF2FC3">
          <w:pPr>
            <w:pStyle w:val="25"/>
            <w:rPr>
              <w:rFonts w:asciiTheme="minorHAnsi" w:eastAsiaTheme="minorEastAsia" w:hAnsiTheme="minorHAnsi" w:cstheme="minorBidi"/>
              <w:kern w:val="0"/>
              <w:sz w:val="22"/>
              <w:szCs w:val="22"/>
              <w:lang w:eastAsia="ru-RU"/>
            </w:rPr>
          </w:pPr>
          <w:hyperlink w:anchor="_Toc18599694" w:history="1">
            <w:r w:rsidR="009063D7" w:rsidRPr="00643192">
              <w:rPr>
                <w:rStyle w:val="afe"/>
              </w:rPr>
              <w:t>З.6</w:t>
            </w:r>
            <w:r w:rsidR="009063D7">
              <w:rPr>
                <w:rFonts w:asciiTheme="minorHAnsi" w:eastAsiaTheme="minorEastAsia" w:hAnsiTheme="minorHAnsi" w:cstheme="minorBidi"/>
                <w:kern w:val="0"/>
                <w:sz w:val="22"/>
                <w:szCs w:val="22"/>
                <w:lang w:eastAsia="ru-RU"/>
              </w:rPr>
              <w:tab/>
            </w:r>
            <w:r w:rsidR="009063D7" w:rsidRPr="00643192">
              <w:rPr>
                <w:rStyle w:val="afe"/>
              </w:rPr>
              <w:t>Требования к электронному представлению собственноручной подписи застрахованного лица</w:t>
            </w:r>
            <w:r w:rsidR="009063D7">
              <w:rPr>
                <w:webHidden/>
              </w:rPr>
              <w:tab/>
            </w:r>
            <w:r>
              <w:rPr>
                <w:webHidden/>
              </w:rPr>
              <w:fldChar w:fldCharType="begin"/>
            </w:r>
            <w:r w:rsidR="009063D7">
              <w:rPr>
                <w:webHidden/>
              </w:rPr>
              <w:instrText xml:space="preserve"> PAGEREF _Toc18599694 \h </w:instrText>
            </w:r>
            <w:r>
              <w:rPr>
                <w:webHidden/>
              </w:rPr>
            </w:r>
            <w:r>
              <w:rPr>
                <w:webHidden/>
              </w:rPr>
              <w:fldChar w:fldCharType="separate"/>
            </w:r>
            <w:r w:rsidR="009063D7">
              <w:rPr>
                <w:webHidden/>
              </w:rPr>
              <w:t>459</w:t>
            </w:r>
            <w:r>
              <w:rPr>
                <w:webHidden/>
              </w:rPr>
              <w:fldChar w:fldCharType="end"/>
            </w:r>
          </w:hyperlink>
        </w:p>
        <w:p w:rsidR="009063D7" w:rsidRDefault="00DF2FC3">
          <w:pPr>
            <w:pStyle w:val="25"/>
            <w:rPr>
              <w:rFonts w:asciiTheme="minorHAnsi" w:eastAsiaTheme="minorEastAsia" w:hAnsiTheme="minorHAnsi" w:cstheme="minorBidi"/>
              <w:kern w:val="0"/>
              <w:sz w:val="22"/>
              <w:szCs w:val="22"/>
              <w:lang w:eastAsia="ru-RU"/>
            </w:rPr>
          </w:pPr>
          <w:hyperlink w:anchor="_Toc18599695" w:history="1">
            <w:r w:rsidR="009063D7" w:rsidRPr="00643192">
              <w:rPr>
                <w:rStyle w:val="afe"/>
              </w:rPr>
              <w:t>З.7</w:t>
            </w:r>
            <w:r w:rsidR="009063D7">
              <w:rPr>
                <w:rFonts w:asciiTheme="minorHAnsi" w:eastAsiaTheme="minorEastAsia" w:hAnsiTheme="minorHAnsi" w:cstheme="minorBidi"/>
                <w:kern w:val="0"/>
                <w:sz w:val="22"/>
                <w:szCs w:val="22"/>
                <w:lang w:eastAsia="ru-RU"/>
              </w:rPr>
              <w:tab/>
            </w:r>
            <w:r w:rsidR="009063D7" w:rsidRPr="00643192">
              <w:rPr>
                <w:rStyle w:val="afe"/>
              </w:rPr>
              <w:t>Требования к электронному представлению фотографии, размещаемой на бланке электронного полиса ОМС</w:t>
            </w:r>
            <w:r w:rsidR="009063D7">
              <w:rPr>
                <w:webHidden/>
              </w:rPr>
              <w:tab/>
            </w:r>
            <w:r>
              <w:rPr>
                <w:webHidden/>
              </w:rPr>
              <w:fldChar w:fldCharType="begin"/>
            </w:r>
            <w:r w:rsidR="009063D7">
              <w:rPr>
                <w:webHidden/>
              </w:rPr>
              <w:instrText xml:space="preserve"> PAGEREF _Toc18599695 \h </w:instrText>
            </w:r>
            <w:r>
              <w:rPr>
                <w:webHidden/>
              </w:rPr>
            </w:r>
            <w:r>
              <w:rPr>
                <w:webHidden/>
              </w:rPr>
              <w:fldChar w:fldCharType="separate"/>
            </w:r>
            <w:r w:rsidR="009063D7">
              <w:rPr>
                <w:webHidden/>
              </w:rPr>
              <w:t>460</w:t>
            </w:r>
            <w:r>
              <w:rPr>
                <w:webHidden/>
              </w:rPr>
              <w:fldChar w:fldCharType="end"/>
            </w:r>
          </w:hyperlink>
        </w:p>
        <w:p w:rsidR="009063D7" w:rsidRDefault="00DF2FC3">
          <w:pPr>
            <w:pStyle w:val="12"/>
            <w:rPr>
              <w:rFonts w:asciiTheme="minorHAnsi" w:eastAsiaTheme="minorEastAsia" w:hAnsiTheme="minorHAnsi" w:cstheme="minorBidi"/>
              <w:caps w:val="0"/>
              <w:kern w:val="0"/>
              <w:sz w:val="22"/>
              <w:szCs w:val="22"/>
              <w:lang w:eastAsia="ru-RU"/>
            </w:rPr>
          </w:pPr>
          <w:hyperlink w:anchor="_Toc18599696" w:history="1">
            <w:r w:rsidR="009063D7" w:rsidRPr="00643192">
              <w:rPr>
                <w:rStyle w:val="afe"/>
                <w:iCs/>
              </w:rPr>
              <w:t>Приложение И</w:t>
            </w:r>
            <w:r w:rsidR="009063D7" w:rsidRPr="00643192">
              <w:rPr>
                <w:rStyle w:val="afe"/>
              </w:rPr>
              <w:t xml:space="preserve"> Информационное взаимодействие при ведении Единого журнала обращений граждан</w:t>
            </w:r>
            <w:r w:rsidR="009063D7">
              <w:rPr>
                <w:webHidden/>
              </w:rPr>
              <w:tab/>
            </w:r>
            <w:r>
              <w:rPr>
                <w:webHidden/>
              </w:rPr>
              <w:fldChar w:fldCharType="begin"/>
            </w:r>
            <w:r w:rsidR="009063D7">
              <w:rPr>
                <w:webHidden/>
              </w:rPr>
              <w:instrText xml:space="preserve"> PAGEREF _Toc18599696 \h </w:instrText>
            </w:r>
            <w:r>
              <w:rPr>
                <w:webHidden/>
              </w:rPr>
            </w:r>
            <w:r>
              <w:rPr>
                <w:webHidden/>
              </w:rPr>
              <w:fldChar w:fldCharType="separate"/>
            </w:r>
            <w:r w:rsidR="009063D7">
              <w:rPr>
                <w:webHidden/>
              </w:rPr>
              <w:t>462</w:t>
            </w:r>
            <w:r>
              <w:rPr>
                <w:webHidden/>
              </w:rPr>
              <w:fldChar w:fldCharType="end"/>
            </w:r>
          </w:hyperlink>
        </w:p>
        <w:p w:rsidR="009063D7" w:rsidRDefault="00DF2FC3">
          <w:pPr>
            <w:pStyle w:val="25"/>
            <w:rPr>
              <w:rFonts w:asciiTheme="minorHAnsi" w:eastAsiaTheme="minorEastAsia" w:hAnsiTheme="minorHAnsi" w:cstheme="minorBidi"/>
              <w:kern w:val="0"/>
              <w:sz w:val="22"/>
              <w:szCs w:val="22"/>
              <w:lang w:eastAsia="ru-RU"/>
            </w:rPr>
          </w:pPr>
          <w:hyperlink w:anchor="_Toc18599697" w:history="1">
            <w:r w:rsidR="009063D7" w:rsidRPr="00643192">
              <w:rPr>
                <w:rStyle w:val="afe"/>
              </w:rPr>
              <w:t>И.1</w:t>
            </w:r>
            <w:r w:rsidR="009063D7">
              <w:rPr>
                <w:rFonts w:asciiTheme="minorHAnsi" w:eastAsiaTheme="minorEastAsia" w:hAnsiTheme="minorHAnsi" w:cstheme="minorBidi"/>
                <w:kern w:val="0"/>
                <w:sz w:val="22"/>
                <w:szCs w:val="22"/>
                <w:lang w:eastAsia="ru-RU"/>
              </w:rPr>
              <w:tab/>
            </w:r>
            <w:r w:rsidR="009063D7" w:rsidRPr="00643192">
              <w:rPr>
                <w:rStyle w:val="afe"/>
              </w:rPr>
              <w:t>Общие требования к Единому электронному журналу обращений граждан</w:t>
            </w:r>
            <w:r w:rsidR="009063D7">
              <w:rPr>
                <w:webHidden/>
              </w:rPr>
              <w:tab/>
            </w:r>
            <w:r>
              <w:rPr>
                <w:webHidden/>
              </w:rPr>
              <w:fldChar w:fldCharType="begin"/>
            </w:r>
            <w:r w:rsidR="009063D7">
              <w:rPr>
                <w:webHidden/>
              </w:rPr>
              <w:instrText xml:space="preserve"> PAGEREF _Toc18599697 \h </w:instrText>
            </w:r>
            <w:r>
              <w:rPr>
                <w:webHidden/>
              </w:rPr>
            </w:r>
            <w:r>
              <w:rPr>
                <w:webHidden/>
              </w:rPr>
              <w:fldChar w:fldCharType="separate"/>
            </w:r>
            <w:r w:rsidR="009063D7">
              <w:rPr>
                <w:webHidden/>
              </w:rPr>
              <w:t>462</w:t>
            </w:r>
            <w:r>
              <w:rPr>
                <w:webHidden/>
              </w:rPr>
              <w:fldChar w:fldCharType="end"/>
            </w:r>
          </w:hyperlink>
        </w:p>
        <w:p w:rsidR="009063D7" w:rsidRDefault="00DF2FC3">
          <w:pPr>
            <w:pStyle w:val="25"/>
            <w:rPr>
              <w:rFonts w:asciiTheme="minorHAnsi" w:eastAsiaTheme="minorEastAsia" w:hAnsiTheme="minorHAnsi" w:cstheme="minorBidi"/>
              <w:kern w:val="0"/>
              <w:sz w:val="22"/>
              <w:szCs w:val="22"/>
              <w:lang w:eastAsia="ru-RU"/>
            </w:rPr>
          </w:pPr>
          <w:hyperlink w:anchor="_Toc18599698" w:history="1">
            <w:r w:rsidR="009063D7" w:rsidRPr="00643192">
              <w:rPr>
                <w:rStyle w:val="afe"/>
              </w:rPr>
              <w:t>И.2</w:t>
            </w:r>
            <w:r w:rsidR="009063D7">
              <w:rPr>
                <w:rFonts w:asciiTheme="minorHAnsi" w:eastAsiaTheme="minorEastAsia" w:hAnsiTheme="minorHAnsi" w:cstheme="minorBidi"/>
                <w:kern w:val="0"/>
                <w:sz w:val="22"/>
                <w:szCs w:val="22"/>
                <w:lang w:eastAsia="ru-RU"/>
              </w:rPr>
              <w:tab/>
            </w:r>
            <w:r w:rsidR="009063D7" w:rsidRPr="00643192">
              <w:rPr>
                <w:rStyle w:val="afe"/>
              </w:rPr>
              <w:t>Обмен сведениями о поступивших и рассмотренных обращениях граждан между ТФОМС и СМО</w:t>
            </w:r>
            <w:r w:rsidR="009063D7">
              <w:rPr>
                <w:webHidden/>
              </w:rPr>
              <w:tab/>
            </w:r>
            <w:r>
              <w:rPr>
                <w:webHidden/>
              </w:rPr>
              <w:fldChar w:fldCharType="begin"/>
            </w:r>
            <w:r w:rsidR="009063D7">
              <w:rPr>
                <w:webHidden/>
              </w:rPr>
              <w:instrText xml:space="preserve"> PAGEREF _Toc18599698 \h </w:instrText>
            </w:r>
            <w:r>
              <w:rPr>
                <w:webHidden/>
              </w:rPr>
            </w:r>
            <w:r>
              <w:rPr>
                <w:webHidden/>
              </w:rPr>
              <w:fldChar w:fldCharType="separate"/>
            </w:r>
            <w:r w:rsidR="009063D7">
              <w:rPr>
                <w:webHidden/>
              </w:rPr>
              <w:t>465</w:t>
            </w:r>
            <w:r>
              <w:rPr>
                <w:webHidden/>
              </w:rPr>
              <w:fldChar w:fldCharType="end"/>
            </w:r>
          </w:hyperlink>
        </w:p>
        <w:p w:rsidR="009063D7" w:rsidRDefault="00DF2FC3">
          <w:pPr>
            <w:pStyle w:val="25"/>
            <w:rPr>
              <w:rFonts w:asciiTheme="minorHAnsi" w:eastAsiaTheme="minorEastAsia" w:hAnsiTheme="minorHAnsi" w:cstheme="minorBidi"/>
              <w:kern w:val="0"/>
              <w:sz w:val="22"/>
              <w:szCs w:val="22"/>
              <w:lang w:eastAsia="ru-RU"/>
            </w:rPr>
          </w:pPr>
          <w:hyperlink w:anchor="_Toc18599699" w:history="1">
            <w:r w:rsidR="009063D7" w:rsidRPr="00643192">
              <w:rPr>
                <w:rStyle w:val="afe"/>
                <w:strike/>
              </w:rPr>
              <w:t>И.3</w:t>
            </w:r>
            <w:r w:rsidR="009063D7">
              <w:rPr>
                <w:rFonts w:asciiTheme="minorHAnsi" w:eastAsiaTheme="minorEastAsia" w:hAnsiTheme="minorHAnsi" w:cstheme="minorBidi"/>
                <w:kern w:val="0"/>
                <w:sz w:val="22"/>
                <w:szCs w:val="22"/>
                <w:lang w:eastAsia="ru-RU"/>
              </w:rPr>
              <w:tab/>
            </w:r>
            <w:r w:rsidR="009063D7" w:rsidRPr="00643192">
              <w:rPr>
                <w:rStyle w:val="afe"/>
                <w:strike/>
              </w:rPr>
              <w:t>Темы обращений граждан</w:t>
            </w:r>
            <w:r w:rsidR="009063D7">
              <w:rPr>
                <w:webHidden/>
              </w:rPr>
              <w:tab/>
            </w:r>
            <w:r>
              <w:rPr>
                <w:webHidden/>
              </w:rPr>
              <w:fldChar w:fldCharType="begin"/>
            </w:r>
            <w:r w:rsidR="009063D7">
              <w:rPr>
                <w:webHidden/>
              </w:rPr>
              <w:instrText xml:space="preserve"> PAGEREF _Toc18599699 \h </w:instrText>
            </w:r>
            <w:r>
              <w:rPr>
                <w:webHidden/>
              </w:rPr>
            </w:r>
            <w:r>
              <w:rPr>
                <w:webHidden/>
              </w:rPr>
              <w:fldChar w:fldCharType="separate"/>
            </w:r>
            <w:r w:rsidR="009063D7">
              <w:rPr>
                <w:webHidden/>
              </w:rPr>
              <w:t>472</w:t>
            </w:r>
            <w:r>
              <w:rPr>
                <w:webHidden/>
              </w:rPr>
              <w:fldChar w:fldCharType="end"/>
            </w:r>
          </w:hyperlink>
        </w:p>
        <w:p w:rsidR="00E675E5" w:rsidRPr="00B46196" w:rsidRDefault="00DF2FC3" w:rsidP="00A60240">
          <w:pPr>
            <w:spacing w:line="240" w:lineRule="auto"/>
            <w:ind w:firstLine="0"/>
          </w:pPr>
          <w:r w:rsidRPr="00B46196">
            <w:rPr>
              <w:b/>
              <w:bCs/>
            </w:rPr>
            <w:lastRenderedPageBreak/>
            <w:fldChar w:fldCharType="end"/>
          </w:r>
        </w:p>
      </w:sdtContent>
    </w:sdt>
    <w:p w:rsidR="0028251D" w:rsidRPr="00B46196" w:rsidRDefault="0028251D" w:rsidP="0028251D">
      <w:pPr>
        <w:pStyle w:val="1"/>
        <w:numPr>
          <w:ilvl w:val="0"/>
          <w:numId w:val="28"/>
        </w:numPr>
        <w:rPr>
          <w:b w:val="0"/>
        </w:rPr>
      </w:pPr>
      <w:bookmarkStart w:id="3" w:name="_Toc18599627"/>
      <w:bookmarkStart w:id="4" w:name="_Toc339018610"/>
      <w:bookmarkStart w:id="5" w:name="_Toc503790775"/>
      <w:bookmarkEnd w:id="0"/>
      <w:bookmarkEnd w:id="1"/>
      <w:r w:rsidRPr="00B46196">
        <w:rPr>
          <w:b w:val="0"/>
        </w:rPr>
        <w:t>Цель документа</w:t>
      </w:r>
      <w:bookmarkEnd w:id="3"/>
    </w:p>
    <w:p w:rsidR="0028251D" w:rsidRPr="00B46196" w:rsidRDefault="0028251D" w:rsidP="0028251D">
      <w:r w:rsidRPr="00B46196">
        <w:t>Целью настоящего документа является установление единых требований и правил информационного взаимодействия, применяемых участниками и субъектами обязательного медицинского страхования на территории Российской Федерации</w:t>
      </w:r>
    </w:p>
    <w:p w:rsidR="000E5B00" w:rsidRPr="00B46196" w:rsidRDefault="000E5B00" w:rsidP="005D5E83">
      <w:pPr>
        <w:pStyle w:val="1"/>
        <w:numPr>
          <w:ilvl w:val="0"/>
          <w:numId w:val="28"/>
        </w:numPr>
        <w:rPr>
          <w:b w:val="0"/>
        </w:rPr>
      </w:pPr>
      <w:bookmarkStart w:id="6" w:name="_Toc18599628"/>
      <w:r w:rsidRPr="00B46196">
        <w:rPr>
          <w:b w:val="0"/>
        </w:rPr>
        <w:t>Сокращения</w:t>
      </w:r>
      <w:bookmarkEnd w:id="4"/>
      <w:bookmarkEnd w:id="5"/>
      <w:r w:rsidR="00C046E6" w:rsidRPr="00B46196">
        <w:rPr>
          <w:b w:val="0"/>
        </w:rPr>
        <w:t xml:space="preserve"> и определения</w:t>
      </w:r>
      <w:bookmarkEnd w:id="6"/>
    </w:p>
    <w:p w:rsidR="000E5B00" w:rsidRPr="00B46196" w:rsidRDefault="000E5B00" w:rsidP="006A7341">
      <w:pPr>
        <w:pStyle w:val="aa"/>
      </w:pPr>
      <w:bookmarkStart w:id="7" w:name="_Ref309229035"/>
      <w:r w:rsidRPr="00B46196">
        <w:t>Перечень сокращений</w:t>
      </w:r>
      <w:r w:rsidR="00C046E6" w:rsidRPr="00B46196">
        <w:t xml:space="preserve"> и определений</w:t>
      </w:r>
      <w:r w:rsidRPr="00B46196">
        <w:t>, используемых в документе</w:t>
      </w:r>
      <w:bookmarkEnd w:id="7"/>
    </w:p>
    <w:p w:rsidR="000E5B00" w:rsidRPr="00B46196" w:rsidRDefault="000E5B00" w:rsidP="00233D36">
      <w:pPr>
        <w:pStyle w:val="14"/>
      </w:pPr>
    </w:p>
    <w:tbl>
      <w:tblPr>
        <w:tblStyle w:val="aff1"/>
        <w:tblW w:w="0" w:type="auto"/>
        <w:tblLayout w:type="fixed"/>
        <w:tblLook w:val="04A0"/>
      </w:tblPr>
      <w:tblGrid>
        <w:gridCol w:w="1928"/>
        <w:gridCol w:w="8387"/>
      </w:tblGrid>
      <w:tr w:rsidR="00B46196" w:rsidRPr="00B46196" w:rsidTr="003329BB">
        <w:trPr>
          <w:cnfStyle w:val="100000000000"/>
          <w:tblHeader/>
        </w:trPr>
        <w:tc>
          <w:tcPr>
            <w:tcW w:w="1928" w:type="dxa"/>
          </w:tcPr>
          <w:p w:rsidR="00C122CF" w:rsidRPr="00B46196" w:rsidRDefault="00C122CF" w:rsidP="00C122CF">
            <w:pPr>
              <w:pStyle w:val="14"/>
              <w:jc w:val="center"/>
            </w:pPr>
            <w:r w:rsidRPr="00B46196">
              <w:lastRenderedPageBreak/>
              <w:t>Сокращение</w:t>
            </w:r>
          </w:p>
        </w:tc>
        <w:tc>
          <w:tcPr>
            <w:tcW w:w="8387" w:type="dxa"/>
          </w:tcPr>
          <w:p w:rsidR="00C122CF" w:rsidRPr="00B46196" w:rsidRDefault="00C122CF" w:rsidP="00C122CF">
            <w:pPr>
              <w:pStyle w:val="14"/>
              <w:jc w:val="center"/>
            </w:pPr>
            <w:r w:rsidRPr="00B46196">
              <w:t>Определение</w:t>
            </w:r>
          </w:p>
        </w:tc>
      </w:tr>
      <w:tr w:rsidR="00B46196" w:rsidRPr="00B46196" w:rsidTr="003329BB">
        <w:tc>
          <w:tcPr>
            <w:tcW w:w="1928" w:type="dxa"/>
          </w:tcPr>
          <w:p w:rsidR="00C122CF" w:rsidRPr="00B46196" w:rsidRDefault="00C122CF" w:rsidP="00090DF2">
            <w:pPr>
              <w:pStyle w:val="14"/>
              <w:spacing w:line="276" w:lineRule="auto"/>
            </w:pPr>
            <w:r w:rsidRPr="00B46196">
              <w:t>ВПДП</w:t>
            </w:r>
          </w:p>
        </w:tc>
        <w:tc>
          <w:tcPr>
            <w:tcW w:w="8387" w:type="dxa"/>
          </w:tcPr>
          <w:p w:rsidR="00C122CF" w:rsidRPr="00B46196" w:rsidRDefault="00C122CF" w:rsidP="00090DF2">
            <w:pPr>
              <w:pStyle w:val="14"/>
              <w:spacing w:line="276" w:lineRule="auto"/>
            </w:pPr>
            <w:r w:rsidRPr="00B46196">
              <w:t>Информационная система выпуска, персонализации и доставки полисов обязательного медицинского страхования</w:t>
            </w:r>
          </w:p>
        </w:tc>
      </w:tr>
      <w:tr w:rsidR="004A1009" w:rsidRPr="00B46196" w:rsidTr="003329BB">
        <w:tc>
          <w:tcPr>
            <w:tcW w:w="1928" w:type="dxa"/>
          </w:tcPr>
          <w:p w:rsidR="004A1009" w:rsidRPr="009B3C76" w:rsidRDefault="004A1009" w:rsidP="00090DF2">
            <w:pPr>
              <w:pStyle w:val="14"/>
              <w:spacing w:line="276" w:lineRule="auto"/>
              <w:rPr>
                <w:highlight w:val="yellow"/>
              </w:rPr>
            </w:pPr>
            <w:r w:rsidRPr="009B3C76">
              <w:rPr>
                <w:highlight w:val="yellow"/>
              </w:rPr>
              <w:t>Временное свидетельство</w:t>
            </w:r>
          </w:p>
        </w:tc>
        <w:tc>
          <w:tcPr>
            <w:tcW w:w="8387" w:type="dxa"/>
          </w:tcPr>
          <w:p w:rsidR="004A1009" w:rsidRPr="009B3C76" w:rsidRDefault="004A1009" w:rsidP="00090DF2">
            <w:pPr>
              <w:pStyle w:val="14"/>
              <w:spacing w:line="276" w:lineRule="auto"/>
              <w:rPr>
                <w:highlight w:val="yellow"/>
              </w:rPr>
            </w:pPr>
            <w:r w:rsidRPr="009B3C76">
              <w:rPr>
                <w:highlight w:val="yellow"/>
              </w:rPr>
              <w:t>Временное свидетельство, подтверждающее оформление полиса обязательного медицинского страхования, выдаваемое застрахованному лицу в форме бумажного бланка или электронного документа</w:t>
            </w:r>
          </w:p>
        </w:tc>
      </w:tr>
      <w:tr w:rsidR="00B46196" w:rsidRPr="00B46196" w:rsidTr="003329BB">
        <w:tc>
          <w:tcPr>
            <w:tcW w:w="1928" w:type="dxa"/>
          </w:tcPr>
          <w:p w:rsidR="00C122CF" w:rsidRPr="00B46196" w:rsidRDefault="00C122CF" w:rsidP="00090DF2">
            <w:pPr>
              <w:pStyle w:val="14"/>
              <w:spacing w:line="276" w:lineRule="auto"/>
            </w:pPr>
            <w:r w:rsidRPr="00B46196">
              <w:t>Группировщик КСГ</w:t>
            </w:r>
          </w:p>
        </w:tc>
        <w:tc>
          <w:tcPr>
            <w:tcW w:w="8387" w:type="dxa"/>
          </w:tcPr>
          <w:p w:rsidR="00C122CF" w:rsidRPr="00B46196" w:rsidRDefault="00C122CF" w:rsidP="00090DF2">
            <w:pPr>
              <w:pStyle w:val="ConsPlusNormal"/>
              <w:spacing w:line="276" w:lineRule="auto"/>
              <w:rPr>
                <w:rFonts w:ascii="Times New Roman" w:hAnsi="Times New Roman" w:cs="Times New Roman"/>
                <w:sz w:val="24"/>
                <w:szCs w:val="24"/>
              </w:rPr>
            </w:pPr>
            <w:r w:rsidRPr="00B46196">
              <w:rPr>
                <w:rFonts w:ascii="Times New Roman" w:eastAsia="Calibri" w:hAnsi="Times New Roman" w:cs="Times New Roman"/>
                <w:sz w:val="24"/>
                <w:szCs w:val="24"/>
              </w:rPr>
              <w:t>Электронная таблица, определяющая однозначное отнесение каждого пролеченного случая к конкретной клинико-статистической группе на основании всех возможных комбинаций классификационных критериев. Является частью р</w:t>
            </w:r>
            <w:r w:rsidRPr="00B46196">
              <w:rPr>
                <w:rFonts w:ascii="Times New Roman" w:hAnsi="Times New Roman" w:cs="Times New Roman"/>
                <w:sz w:val="24"/>
                <w:szCs w:val="24"/>
              </w:rPr>
              <w:t>асшифровки групп, представляется в электронном виде Федеральным фондом обязательного медицинского страхования территориальным фондам обязательного медицинского страхования в дополнение к Методическим рекомендациям по способам оплаты медицинской помощи за счет средств обязательного медицинского страхования</w:t>
            </w:r>
          </w:p>
        </w:tc>
      </w:tr>
      <w:tr w:rsidR="00B46196" w:rsidRPr="00B46196" w:rsidTr="003329BB">
        <w:tc>
          <w:tcPr>
            <w:tcW w:w="1928" w:type="dxa"/>
          </w:tcPr>
          <w:p w:rsidR="00C122CF" w:rsidRPr="00B46196" w:rsidRDefault="00C122CF" w:rsidP="00090DF2">
            <w:pPr>
              <w:pStyle w:val="14"/>
              <w:spacing w:line="276" w:lineRule="auto"/>
            </w:pPr>
            <w:r w:rsidRPr="00B46196">
              <w:t>ДПФС</w:t>
            </w:r>
          </w:p>
        </w:tc>
        <w:tc>
          <w:tcPr>
            <w:tcW w:w="8387" w:type="dxa"/>
          </w:tcPr>
          <w:p w:rsidR="00C122CF" w:rsidRPr="00B46196" w:rsidRDefault="00C122CF" w:rsidP="00090DF2">
            <w:pPr>
              <w:pStyle w:val="14"/>
              <w:spacing w:line="276" w:lineRule="auto"/>
            </w:pPr>
            <w:r w:rsidRPr="00B46196">
              <w:t>Документ, подтверждающий факт страхования по обязательному медицинскому страхованию (полис обязательного медицинского страхования или временное свидетельство)</w:t>
            </w:r>
          </w:p>
        </w:tc>
      </w:tr>
      <w:tr w:rsidR="00F645E6" w:rsidRPr="00B46196" w:rsidTr="003329BB">
        <w:tc>
          <w:tcPr>
            <w:tcW w:w="1928" w:type="dxa"/>
          </w:tcPr>
          <w:p w:rsidR="00F645E6" w:rsidRPr="00F645E6" w:rsidRDefault="00F645E6" w:rsidP="00090DF2">
            <w:pPr>
              <w:pStyle w:val="14"/>
              <w:spacing w:line="276" w:lineRule="auto"/>
              <w:rPr>
                <w:highlight w:val="yellow"/>
              </w:rPr>
            </w:pPr>
            <w:r w:rsidRPr="00F645E6">
              <w:rPr>
                <w:highlight w:val="yellow"/>
              </w:rPr>
              <w:t>ЕГР ЗАГС</w:t>
            </w:r>
          </w:p>
        </w:tc>
        <w:tc>
          <w:tcPr>
            <w:tcW w:w="8387" w:type="dxa"/>
          </w:tcPr>
          <w:p w:rsidR="00F645E6" w:rsidRPr="00F645E6" w:rsidRDefault="00F645E6" w:rsidP="00090DF2">
            <w:pPr>
              <w:pStyle w:val="14"/>
              <w:spacing w:line="276" w:lineRule="auto"/>
              <w:rPr>
                <w:highlight w:val="yellow"/>
              </w:rPr>
            </w:pPr>
            <w:r w:rsidRPr="00F645E6">
              <w:rPr>
                <w:color w:val="333333"/>
                <w:highlight w:val="yellow"/>
              </w:rPr>
              <w:t xml:space="preserve">Единый государственный реестр </w:t>
            </w:r>
            <w:r w:rsidRPr="00F645E6">
              <w:rPr>
                <w:bCs/>
                <w:color w:val="333333"/>
                <w:highlight w:val="yellow"/>
              </w:rPr>
              <w:t>записей</w:t>
            </w:r>
            <w:r w:rsidRPr="00F645E6">
              <w:rPr>
                <w:color w:val="333333"/>
                <w:highlight w:val="yellow"/>
              </w:rPr>
              <w:t xml:space="preserve"> </w:t>
            </w:r>
            <w:r w:rsidRPr="00F645E6">
              <w:rPr>
                <w:bCs/>
                <w:color w:val="333333"/>
                <w:highlight w:val="yellow"/>
              </w:rPr>
              <w:t>актов</w:t>
            </w:r>
            <w:r w:rsidRPr="00F645E6">
              <w:rPr>
                <w:color w:val="333333"/>
                <w:highlight w:val="yellow"/>
              </w:rPr>
              <w:t xml:space="preserve"> </w:t>
            </w:r>
            <w:r w:rsidRPr="00F645E6">
              <w:rPr>
                <w:bCs/>
                <w:color w:val="333333"/>
                <w:highlight w:val="yellow"/>
              </w:rPr>
              <w:t>гражданского</w:t>
            </w:r>
            <w:r w:rsidRPr="00F645E6">
              <w:rPr>
                <w:color w:val="333333"/>
                <w:highlight w:val="yellow"/>
              </w:rPr>
              <w:t xml:space="preserve"> </w:t>
            </w:r>
            <w:r w:rsidRPr="00F645E6">
              <w:rPr>
                <w:bCs/>
                <w:color w:val="333333"/>
                <w:highlight w:val="yellow"/>
              </w:rPr>
              <w:t>состояния</w:t>
            </w:r>
          </w:p>
        </w:tc>
      </w:tr>
      <w:tr w:rsidR="00B46196" w:rsidRPr="00B46196" w:rsidTr="003329BB">
        <w:tc>
          <w:tcPr>
            <w:tcW w:w="1928" w:type="dxa"/>
          </w:tcPr>
          <w:p w:rsidR="00C122CF" w:rsidRPr="00B46196" w:rsidRDefault="00C122CF" w:rsidP="00090DF2">
            <w:pPr>
              <w:pStyle w:val="14"/>
              <w:spacing w:line="276" w:lineRule="auto"/>
            </w:pPr>
            <w:r w:rsidRPr="00B46196">
              <w:t>ЕНП</w:t>
            </w:r>
          </w:p>
        </w:tc>
        <w:tc>
          <w:tcPr>
            <w:tcW w:w="8387" w:type="dxa"/>
          </w:tcPr>
          <w:p w:rsidR="00C122CF" w:rsidRPr="00B46196" w:rsidRDefault="00C122CF" w:rsidP="00090DF2">
            <w:pPr>
              <w:pStyle w:val="14"/>
              <w:spacing w:line="276" w:lineRule="auto"/>
            </w:pPr>
            <w:r w:rsidRPr="00B46196">
              <w:t>Единый номер полиса обязательного медицинского страхования</w:t>
            </w:r>
          </w:p>
        </w:tc>
      </w:tr>
      <w:tr w:rsidR="00B46196" w:rsidRPr="00B46196" w:rsidTr="003329BB">
        <w:tc>
          <w:tcPr>
            <w:tcW w:w="1928" w:type="dxa"/>
          </w:tcPr>
          <w:p w:rsidR="00C122CF" w:rsidRPr="00B46196" w:rsidRDefault="00C122CF" w:rsidP="00090DF2">
            <w:pPr>
              <w:pStyle w:val="14"/>
              <w:spacing w:line="276" w:lineRule="auto"/>
            </w:pPr>
            <w:r w:rsidRPr="00B46196">
              <w:t>ЕРЗ</w:t>
            </w:r>
          </w:p>
        </w:tc>
        <w:tc>
          <w:tcPr>
            <w:tcW w:w="8387" w:type="dxa"/>
          </w:tcPr>
          <w:p w:rsidR="00C122CF" w:rsidRPr="00B46196" w:rsidRDefault="00C122CF" w:rsidP="00090DF2">
            <w:pPr>
              <w:pStyle w:val="14"/>
              <w:spacing w:line="276" w:lineRule="auto"/>
            </w:pPr>
            <w:r w:rsidRPr="00B46196">
              <w:t>Единый регистр застрахованных лиц</w:t>
            </w:r>
          </w:p>
        </w:tc>
      </w:tr>
      <w:tr w:rsidR="00B46196" w:rsidRPr="00B46196" w:rsidTr="003329BB">
        <w:tc>
          <w:tcPr>
            <w:tcW w:w="1928" w:type="dxa"/>
          </w:tcPr>
          <w:p w:rsidR="00C122CF" w:rsidRPr="00B46196" w:rsidRDefault="00C122CF" w:rsidP="00090DF2">
            <w:pPr>
              <w:pStyle w:val="14"/>
              <w:spacing w:line="276" w:lineRule="auto"/>
            </w:pPr>
            <w:r w:rsidRPr="00B46196">
              <w:t>ЗЛ</w:t>
            </w:r>
          </w:p>
        </w:tc>
        <w:tc>
          <w:tcPr>
            <w:tcW w:w="8387" w:type="dxa"/>
          </w:tcPr>
          <w:p w:rsidR="00C122CF" w:rsidRPr="00B46196" w:rsidRDefault="00C122CF" w:rsidP="00090DF2">
            <w:pPr>
              <w:pStyle w:val="14"/>
              <w:spacing w:line="276" w:lineRule="auto"/>
            </w:pPr>
            <w:r w:rsidRPr="00B46196">
              <w:t>Застрахованное лицо</w:t>
            </w:r>
          </w:p>
        </w:tc>
      </w:tr>
      <w:tr w:rsidR="00B46196" w:rsidRPr="00B46196" w:rsidTr="003329BB">
        <w:tc>
          <w:tcPr>
            <w:tcW w:w="1928" w:type="dxa"/>
          </w:tcPr>
          <w:p w:rsidR="00C122CF" w:rsidRPr="00B46196" w:rsidRDefault="00C122CF" w:rsidP="00090DF2">
            <w:pPr>
              <w:pStyle w:val="14"/>
              <w:spacing w:line="276" w:lineRule="auto"/>
            </w:pPr>
            <w:r w:rsidRPr="00B46196">
              <w:t>ИС</w:t>
            </w:r>
          </w:p>
        </w:tc>
        <w:tc>
          <w:tcPr>
            <w:tcW w:w="8387" w:type="dxa"/>
          </w:tcPr>
          <w:p w:rsidR="00C122CF" w:rsidRPr="00B46196" w:rsidRDefault="00C122CF" w:rsidP="00090DF2">
            <w:pPr>
              <w:pStyle w:val="14"/>
              <w:spacing w:line="276" w:lineRule="auto"/>
            </w:pPr>
            <w:r w:rsidRPr="00B46196">
              <w:t>Информационная система</w:t>
            </w:r>
          </w:p>
        </w:tc>
      </w:tr>
      <w:tr w:rsidR="00B46196" w:rsidRPr="00B46196" w:rsidTr="003329BB">
        <w:tc>
          <w:tcPr>
            <w:tcW w:w="1928" w:type="dxa"/>
          </w:tcPr>
          <w:p w:rsidR="00C122CF" w:rsidRPr="00B46196" w:rsidRDefault="00C122CF" w:rsidP="00090DF2">
            <w:pPr>
              <w:pStyle w:val="14"/>
              <w:spacing w:line="276" w:lineRule="auto"/>
            </w:pPr>
            <w:r w:rsidRPr="00B46196">
              <w:t>ИС РС ЕРЗ</w:t>
            </w:r>
          </w:p>
        </w:tc>
        <w:tc>
          <w:tcPr>
            <w:tcW w:w="8387" w:type="dxa"/>
          </w:tcPr>
          <w:p w:rsidR="00C122CF" w:rsidRPr="00B46196" w:rsidRDefault="00C122CF" w:rsidP="00090DF2">
            <w:pPr>
              <w:pStyle w:val="14"/>
              <w:spacing w:line="276" w:lineRule="auto"/>
            </w:pPr>
            <w:r w:rsidRPr="00B46196">
              <w:t>Информационная система ведения Регионального сегмента Единого регистра застрахованных лиц</w:t>
            </w:r>
          </w:p>
        </w:tc>
      </w:tr>
      <w:tr w:rsidR="00B46196" w:rsidRPr="00B46196" w:rsidTr="003329BB">
        <w:tc>
          <w:tcPr>
            <w:tcW w:w="1928" w:type="dxa"/>
          </w:tcPr>
          <w:p w:rsidR="00C122CF" w:rsidRPr="00B46196" w:rsidRDefault="00C122CF" w:rsidP="00090DF2">
            <w:pPr>
              <w:pStyle w:val="14"/>
              <w:spacing w:line="276" w:lineRule="auto"/>
            </w:pPr>
            <w:r w:rsidRPr="00B46196">
              <w:t>КСГ</w:t>
            </w:r>
          </w:p>
        </w:tc>
        <w:tc>
          <w:tcPr>
            <w:tcW w:w="8387" w:type="dxa"/>
            <w:shd w:val="clear" w:color="auto" w:fill="auto"/>
          </w:tcPr>
          <w:p w:rsidR="00C122CF" w:rsidRPr="00B46196" w:rsidRDefault="00C122CF" w:rsidP="00090DF2">
            <w:pPr>
              <w:pStyle w:val="14"/>
              <w:tabs>
                <w:tab w:val="left" w:pos="2880"/>
              </w:tabs>
              <w:spacing w:line="276" w:lineRule="auto"/>
            </w:pPr>
            <w:r w:rsidRPr="00B46196">
              <w:t>Клинико-статистическая группа заболеваний (группа заболеваний, относящихся к одному профилю медицинской помощи и сходных по используемым методам диагностики и лечения пациентов и средней ресурсоемкости)</w:t>
            </w:r>
          </w:p>
        </w:tc>
      </w:tr>
      <w:tr w:rsidR="00B46196" w:rsidRPr="00B46196" w:rsidTr="003329BB">
        <w:tc>
          <w:tcPr>
            <w:tcW w:w="1928" w:type="dxa"/>
          </w:tcPr>
          <w:p w:rsidR="00C122CF" w:rsidRPr="00B46196" w:rsidRDefault="00C122CF" w:rsidP="00090DF2">
            <w:pPr>
              <w:pStyle w:val="14"/>
              <w:spacing w:line="276" w:lineRule="auto"/>
            </w:pPr>
            <w:r w:rsidRPr="00B46196">
              <w:t>КПГ</w:t>
            </w:r>
          </w:p>
        </w:tc>
        <w:tc>
          <w:tcPr>
            <w:tcW w:w="8387" w:type="dxa"/>
            <w:shd w:val="clear" w:color="auto" w:fill="auto"/>
          </w:tcPr>
          <w:p w:rsidR="00C122CF" w:rsidRPr="00B46196" w:rsidRDefault="00C122CF" w:rsidP="00090DF2">
            <w:pPr>
              <w:pStyle w:val="14"/>
              <w:tabs>
                <w:tab w:val="left" w:pos="2880"/>
              </w:tabs>
              <w:spacing w:line="276" w:lineRule="auto"/>
              <w:rPr>
                <w:b/>
              </w:rPr>
            </w:pPr>
            <w:r w:rsidRPr="00B46196">
              <w:t xml:space="preserve">Клинико-профильная группа - группа КСГ и (или) отдельных заболеваний, </w:t>
            </w:r>
            <w:r w:rsidRPr="00B46196">
              <w:lastRenderedPageBreak/>
              <w:t>объединенных одним профилем медицинской помощи</w:t>
            </w:r>
          </w:p>
        </w:tc>
      </w:tr>
      <w:tr w:rsidR="00B46196" w:rsidRPr="00B46196" w:rsidTr="003329BB">
        <w:tc>
          <w:tcPr>
            <w:tcW w:w="1928" w:type="dxa"/>
          </w:tcPr>
          <w:p w:rsidR="00C122CF" w:rsidRPr="00B46196" w:rsidRDefault="00C122CF" w:rsidP="00090DF2">
            <w:pPr>
              <w:pStyle w:val="14"/>
              <w:spacing w:line="276" w:lineRule="auto"/>
            </w:pPr>
            <w:r w:rsidRPr="00B46196">
              <w:lastRenderedPageBreak/>
              <w:t>МО</w:t>
            </w:r>
          </w:p>
        </w:tc>
        <w:tc>
          <w:tcPr>
            <w:tcW w:w="8387" w:type="dxa"/>
          </w:tcPr>
          <w:p w:rsidR="00C122CF" w:rsidRPr="00B46196" w:rsidRDefault="00C122CF" w:rsidP="00090DF2">
            <w:pPr>
              <w:pStyle w:val="14"/>
              <w:spacing w:line="276" w:lineRule="auto"/>
            </w:pPr>
            <w:r w:rsidRPr="00B46196">
              <w:t>Медицинская организация (лечебно-профилактическое учреждение)</w:t>
            </w:r>
          </w:p>
        </w:tc>
      </w:tr>
      <w:tr w:rsidR="00B46196" w:rsidRPr="00B46196" w:rsidTr="003329BB">
        <w:tc>
          <w:tcPr>
            <w:tcW w:w="1928" w:type="dxa"/>
          </w:tcPr>
          <w:p w:rsidR="00D26776" w:rsidRPr="00801F48" w:rsidRDefault="00D26776" w:rsidP="00090DF2">
            <w:pPr>
              <w:pStyle w:val="14"/>
              <w:spacing w:line="276" w:lineRule="auto"/>
            </w:pPr>
            <w:r w:rsidRPr="00801F48">
              <w:t>МНН</w:t>
            </w:r>
          </w:p>
        </w:tc>
        <w:tc>
          <w:tcPr>
            <w:tcW w:w="8387" w:type="dxa"/>
          </w:tcPr>
          <w:p w:rsidR="00D26776" w:rsidRPr="00801F48" w:rsidRDefault="00D26776" w:rsidP="00090DF2">
            <w:pPr>
              <w:pStyle w:val="14"/>
              <w:spacing w:line="276" w:lineRule="auto"/>
            </w:pPr>
            <w:r w:rsidRPr="00801F48">
              <w:t>Международное непатентованное название</w:t>
            </w:r>
          </w:p>
        </w:tc>
      </w:tr>
      <w:tr w:rsidR="00B46196" w:rsidRPr="00B46196" w:rsidTr="003329BB">
        <w:tc>
          <w:tcPr>
            <w:tcW w:w="1928" w:type="dxa"/>
          </w:tcPr>
          <w:p w:rsidR="00C122CF" w:rsidRPr="00B46196" w:rsidRDefault="00C122CF" w:rsidP="00090DF2">
            <w:pPr>
              <w:pStyle w:val="14"/>
              <w:spacing w:line="276" w:lineRule="auto"/>
            </w:pPr>
            <w:r w:rsidRPr="00B46196">
              <w:t>МП</w:t>
            </w:r>
          </w:p>
        </w:tc>
        <w:tc>
          <w:tcPr>
            <w:tcW w:w="8387" w:type="dxa"/>
          </w:tcPr>
          <w:p w:rsidR="00C122CF" w:rsidRPr="00B46196" w:rsidRDefault="00C122CF" w:rsidP="00090DF2">
            <w:pPr>
              <w:pStyle w:val="14"/>
              <w:spacing w:line="276" w:lineRule="auto"/>
            </w:pPr>
            <w:r w:rsidRPr="00B46196">
              <w:t>Медицинская помощь</w:t>
            </w:r>
          </w:p>
        </w:tc>
      </w:tr>
      <w:tr w:rsidR="00B46196" w:rsidRPr="00B46196" w:rsidTr="003329BB">
        <w:tc>
          <w:tcPr>
            <w:tcW w:w="1928" w:type="dxa"/>
          </w:tcPr>
          <w:p w:rsidR="00C122CF" w:rsidRPr="00B46196" w:rsidRDefault="00C122CF" w:rsidP="00090DF2">
            <w:pPr>
              <w:pStyle w:val="14"/>
              <w:spacing w:line="276" w:lineRule="auto"/>
            </w:pPr>
            <w:r w:rsidRPr="00B46196">
              <w:t>МТР</w:t>
            </w:r>
          </w:p>
        </w:tc>
        <w:tc>
          <w:tcPr>
            <w:tcW w:w="8387" w:type="dxa"/>
          </w:tcPr>
          <w:p w:rsidR="00C122CF" w:rsidRPr="00B46196" w:rsidRDefault="00C122CF" w:rsidP="00090DF2">
            <w:pPr>
              <w:pStyle w:val="14"/>
              <w:spacing w:line="276" w:lineRule="auto"/>
            </w:pPr>
            <w:r w:rsidRPr="00B46196">
              <w:t>Межтерриториальные расчёты за медицинскую помощь, оказанную застрахованным лицам в Российской Федерации вне территории страхования по видам, включённым в базовую программу обязательного медицинского страхования</w:t>
            </w:r>
          </w:p>
        </w:tc>
      </w:tr>
      <w:tr w:rsidR="00B46196" w:rsidRPr="00B46196" w:rsidTr="003329BB">
        <w:tc>
          <w:tcPr>
            <w:tcW w:w="1928" w:type="dxa"/>
          </w:tcPr>
          <w:p w:rsidR="00C122CF" w:rsidRPr="00B46196" w:rsidRDefault="00C122CF" w:rsidP="00090DF2">
            <w:pPr>
              <w:pStyle w:val="14"/>
              <w:spacing w:line="276" w:lineRule="auto"/>
            </w:pPr>
            <w:r w:rsidRPr="00B46196">
              <w:t>МЭК</w:t>
            </w:r>
          </w:p>
        </w:tc>
        <w:tc>
          <w:tcPr>
            <w:tcW w:w="8387" w:type="dxa"/>
          </w:tcPr>
          <w:p w:rsidR="00C122CF" w:rsidRPr="00B46196" w:rsidRDefault="00C122CF" w:rsidP="00090DF2">
            <w:pPr>
              <w:pStyle w:val="14"/>
              <w:spacing w:line="276" w:lineRule="auto"/>
            </w:pPr>
            <w:r w:rsidRPr="00B46196">
              <w:t>Медико-экономический контроль</w:t>
            </w:r>
          </w:p>
        </w:tc>
      </w:tr>
      <w:tr w:rsidR="00B46196" w:rsidRPr="00B46196" w:rsidTr="003329BB">
        <w:tc>
          <w:tcPr>
            <w:tcW w:w="1928" w:type="dxa"/>
          </w:tcPr>
          <w:p w:rsidR="00C122CF" w:rsidRPr="00B46196" w:rsidRDefault="00C122CF" w:rsidP="00090DF2">
            <w:pPr>
              <w:pStyle w:val="14"/>
              <w:spacing w:line="276" w:lineRule="auto"/>
            </w:pPr>
            <w:r w:rsidRPr="00B46196">
              <w:t>МЭЭ</w:t>
            </w:r>
          </w:p>
        </w:tc>
        <w:tc>
          <w:tcPr>
            <w:tcW w:w="8387" w:type="dxa"/>
          </w:tcPr>
          <w:p w:rsidR="00C122CF" w:rsidRPr="00B46196" w:rsidRDefault="00C122CF" w:rsidP="00090DF2">
            <w:pPr>
              <w:pStyle w:val="14"/>
              <w:spacing w:line="276" w:lineRule="auto"/>
            </w:pPr>
            <w:r w:rsidRPr="00B46196">
              <w:t>Медико-экономическая экспертиза</w:t>
            </w:r>
          </w:p>
        </w:tc>
      </w:tr>
      <w:tr w:rsidR="00B46196" w:rsidRPr="00B46196" w:rsidTr="003329BB">
        <w:tc>
          <w:tcPr>
            <w:tcW w:w="1928" w:type="dxa"/>
          </w:tcPr>
          <w:p w:rsidR="00C122CF" w:rsidRPr="00B46196" w:rsidRDefault="00C122CF" w:rsidP="00090DF2">
            <w:pPr>
              <w:pStyle w:val="14"/>
              <w:spacing w:line="276" w:lineRule="auto"/>
            </w:pPr>
            <w:r w:rsidRPr="00B46196">
              <w:t>НСИ</w:t>
            </w:r>
          </w:p>
        </w:tc>
        <w:tc>
          <w:tcPr>
            <w:tcW w:w="8387" w:type="dxa"/>
          </w:tcPr>
          <w:p w:rsidR="00C122CF" w:rsidRPr="00B46196" w:rsidRDefault="00C122CF" w:rsidP="00090DF2">
            <w:pPr>
              <w:pStyle w:val="14"/>
              <w:spacing w:line="276" w:lineRule="auto"/>
            </w:pPr>
            <w:r w:rsidRPr="00B46196">
              <w:t>Нормативно-справочная информация - информация, заимствованная из нормативных документов и справочников, используемая при функционировании информационной системы</w:t>
            </w:r>
          </w:p>
        </w:tc>
      </w:tr>
      <w:tr w:rsidR="00B46196" w:rsidRPr="00B46196" w:rsidTr="003329BB">
        <w:tc>
          <w:tcPr>
            <w:tcW w:w="1928" w:type="dxa"/>
          </w:tcPr>
          <w:p w:rsidR="00C122CF" w:rsidRPr="00B46196" w:rsidRDefault="00C122CF" w:rsidP="00090DF2">
            <w:pPr>
              <w:pStyle w:val="14"/>
              <w:spacing w:line="276" w:lineRule="auto"/>
            </w:pPr>
            <w:r w:rsidRPr="00B46196">
              <w:t>ОГРН</w:t>
            </w:r>
          </w:p>
        </w:tc>
        <w:tc>
          <w:tcPr>
            <w:tcW w:w="8387" w:type="dxa"/>
          </w:tcPr>
          <w:p w:rsidR="00C122CF" w:rsidRPr="00B46196" w:rsidRDefault="00C122CF" w:rsidP="00090DF2">
            <w:pPr>
              <w:pStyle w:val="14"/>
              <w:spacing w:line="276" w:lineRule="auto"/>
            </w:pPr>
            <w:r w:rsidRPr="00B46196">
              <w:t>Основной государственный регистрационный номер – государственный регистрационный номер записи о создании юридического лица в ЕГРЮЛ в соответствии с Федеральным законом «О государственной регистрации юридических лиц»</w:t>
            </w:r>
          </w:p>
        </w:tc>
      </w:tr>
      <w:tr w:rsidR="00B46196" w:rsidRPr="00B46196" w:rsidTr="003329BB">
        <w:tc>
          <w:tcPr>
            <w:tcW w:w="1928" w:type="dxa"/>
          </w:tcPr>
          <w:p w:rsidR="00C122CF" w:rsidRPr="00B46196" w:rsidRDefault="00C122CF" w:rsidP="00090DF2">
            <w:pPr>
              <w:pStyle w:val="14"/>
              <w:spacing w:line="276" w:lineRule="auto"/>
            </w:pPr>
            <w:r w:rsidRPr="00B46196">
              <w:t>ОКАТО</w:t>
            </w:r>
          </w:p>
        </w:tc>
        <w:tc>
          <w:tcPr>
            <w:tcW w:w="8387" w:type="dxa"/>
          </w:tcPr>
          <w:p w:rsidR="00C122CF" w:rsidRPr="00B46196" w:rsidRDefault="00C122CF" w:rsidP="00090DF2">
            <w:pPr>
              <w:pStyle w:val="14"/>
              <w:spacing w:line="276" w:lineRule="auto"/>
            </w:pPr>
            <w:r w:rsidRPr="00B46196">
              <w:t>Общероссийский классификатор административно-территориального деления.</w:t>
            </w:r>
          </w:p>
        </w:tc>
      </w:tr>
      <w:tr w:rsidR="00B46196" w:rsidRPr="00B46196" w:rsidTr="003329BB">
        <w:tc>
          <w:tcPr>
            <w:tcW w:w="1928" w:type="dxa"/>
          </w:tcPr>
          <w:p w:rsidR="00C122CF" w:rsidRPr="00B46196" w:rsidRDefault="00C122CF" w:rsidP="00090DF2">
            <w:pPr>
              <w:pStyle w:val="14"/>
              <w:spacing w:line="276" w:lineRule="auto"/>
            </w:pPr>
            <w:r w:rsidRPr="00B46196">
              <w:t>ОКОПФ</w:t>
            </w:r>
          </w:p>
        </w:tc>
        <w:tc>
          <w:tcPr>
            <w:tcW w:w="8387" w:type="dxa"/>
          </w:tcPr>
          <w:p w:rsidR="00C122CF" w:rsidRPr="00B46196" w:rsidRDefault="00C122CF" w:rsidP="00090DF2">
            <w:pPr>
              <w:pStyle w:val="14"/>
              <w:spacing w:line="276" w:lineRule="auto"/>
            </w:pPr>
            <w:r w:rsidRPr="00B46196">
              <w:t>Общероссийский классификатор организационно - правовых форм.</w:t>
            </w:r>
          </w:p>
        </w:tc>
      </w:tr>
      <w:tr w:rsidR="00B46196" w:rsidRPr="00B46196" w:rsidTr="003329BB">
        <w:tc>
          <w:tcPr>
            <w:tcW w:w="1928" w:type="dxa"/>
          </w:tcPr>
          <w:p w:rsidR="00C122CF" w:rsidRPr="00B46196" w:rsidRDefault="00C122CF" w:rsidP="00090DF2">
            <w:pPr>
              <w:pStyle w:val="14"/>
              <w:spacing w:line="276" w:lineRule="auto"/>
            </w:pPr>
            <w:r w:rsidRPr="00B46196">
              <w:t>ОМС</w:t>
            </w:r>
          </w:p>
        </w:tc>
        <w:tc>
          <w:tcPr>
            <w:tcW w:w="8387" w:type="dxa"/>
          </w:tcPr>
          <w:p w:rsidR="00C122CF" w:rsidRPr="00B46196" w:rsidRDefault="00C122CF" w:rsidP="00090DF2">
            <w:pPr>
              <w:pStyle w:val="14"/>
              <w:spacing w:line="276" w:lineRule="auto"/>
            </w:pPr>
            <w:r w:rsidRPr="00B46196">
              <w:t>Обязательное медицинское страхование</w:t>
            </w:r>
          </w:p>
        </w:tc>
      </w:tr>
      <w:tr w:rsidR="00B46196" w:rsidRPr="00B46196" w:rsidTr="003329BB">
        <w:tc>
          <w:tcPr>
            <w:tcW w:w="1928" w:type="dxa"/>
          </w:tcPr>
          <w:p w:rsidR="00C122CF" w:rsidRPr="008A2E66" w:rsidRDefault="00C122CF" w:rsidP="00090DF2">
            <w:pPr>
              <w:pStyle w:val="14"/>
              <w:spacing w:line="276" w:lineRule="auto"/>
            </w:pPr>
            <w:r w:rsidRPr="008A2E66">
              <w:t>Органы ЗАГС</w:t>
            </w:r>
          </w:p>
        </w:tc>
        <w:tc>
          <w:tcPr>
            <w:tcW w:w="8387" w:type="dxa"/>
          </w:tcPr>
          <w:p w:rsidR="00C122CF" w:rsidRPr="008A2E66" w:rsidRDefault="00C122CF" w:rsidP="00090DF2">
            <w:pPr>
              <w:pStyle w:val="14"/>
              <w:spacing w:line="276" w:lineRule="auto"/>
            </w:pPr>
            <w:r w:rsidRPr="008A2E66">
              <w:t>Органы записи актов гражданского состояния</w:t>
            </w:r>
          </w:p>
        </w:tc>
      </w:tr>
      <w:tr w:rsidR="00B46196" w:rsidRPr="00B46196" w:rsidTr="003329BB">
        <w:tc>
          <w:tcPr>
            <w:tcW w:w="1928" w:type="dxa"/>
          </w:tcPr>
          <w:p w:rsidR="00C122CF" w:rsidRPr="00B46196" w:rsidRDefault="00C122CF" w:rsidP="00090DF2">
            <w:pPr>
              <w:pStyle w:val="14"/>
              <w:spacing w:line="276" w:lineRule="auto"/>
            </w:pPr>
            <w:r w:rsidRPr="00B46196">
              <w:t>Полис</w:t>
            </w:r>
          </w:p>
        </w:tc>
        <w:tc>
          <w:tcPr>
            <w:tcW w:w="8387" w:type="dxa"/>
          </w:tcPr>
          <w:p w:rsidR="00C122CF" w:rsidRPr="00B46196" w:rsidRDefault="00C122CF" w:rsidP="00090DF2">
            <w:pPr>
              <w:pStyle w:val="14"/>
              <w:spacing w:line="276" w:lineRule="auto"/>
            </w:pPr>
            <w:r w:rsidRPr="00B46196">
              <w:t>Полис обязательного медицинского страхования</w:t>
            </w:r>
          </w:p>
        </w:tc>
      </w:tr>
      <w:tr w:rsidR="00B46196" w:rsidRPr="00B46196" w:rsidTr="003329BB">
        <w:tc>
          <w:tcPr>
            <w:tcW w:w="1928" w:type="dxa"/>
          </w:tcPr>
          <w:p w:rsidR="00C122CF" w:rsidRPr="00B46196" w:rsidRDefault="00C122CF" w:rsidP="00090DF2">
            <w:pPr>
              <w:pStyle w:val="14"/>
              <w:spacing w:line="276" w:lineRule="auto"/>
            </w:pPr>
            <w:r w:rsidRPr="00B46196">
              <w:t>Правила ОМС</w:t>
            </w:r>
          </w:p>
        </w:tc>
        <w:tc>
          <w:tcPr>
            <w:tcW w:w="8387" w:type="dxa"/>
          </w:tcPr>
          <w:p w:rsidR="00C122CF" w:rsidRPr="00B46196" w:rsidRDefault="00C122CF" w:rsidP="00090DF2">
            <w:pPr>
              <w:pStyle w:val="14"/>
              <w:spacing w:line="276" w:lineRule="auto"/>
            </w:pPr>
            <w:r w:rsidRPr="00B46196">
              <w:t xml:space="preserve">Правила обязательного медицинского страхования, утверждённые приказом Министерства здравоохранения </w:t>
            </w:r>
            <w:r w:rsidRPr="00480922">
              <w:rPr>
                <w:strike/>
                <w:highlight w:val="yellow"/>
              </w:rPr>
              <w:t>и социального развития</w:t>
            </w:r>
            <w:r w:rsidRPr="00B46196">
              <w:t xml:space="preserve"> Российской Федерации от </w:t>
            </w:r>
            <w:r w:rsidRPr="008A2E66">
              <w:rPr>
                <w:strike/>
                <w:highlight w:val="yellow"/>
              </w:rPr>
              <w:t>28.02.2011 № 158н</w:t>
            </w:r>
            <w:r w:rsidRPr="008A2E66">
              <w:rPr>
                <w:highlight w:val="yellow"/>
              </w:rPr>
              <w:t xml:space="preserve"> </w:t>
            </w:r>
            <w:r w:rsidR="008A2E66" w:rsidRPr="008A2E66">
              <w:rPr>
                <w:highlight w:val="yellow"/>
              </w:rPr>
              <w:t>28.02.2019 № 108н</w:t>
            </w:r>
          </w:p>
        </w:tc>
      </w:tr>
      <w:tr w:rsidR="00B46196" w:rsidRPr="00B46196" w:rsidTr="003329BB">
        <w:tc>
          <w:tcPr>
            <w:tcW w:w="1928" w:type="dxa"/>
          </w:tcPr>
          <w:p w:rsidR="00C122CF" w:rsidRPr="00B46196" w:rsidRDefault="00C122CF" w:rsidP="00090DF2">
            <w:pPr>
              <w:pStyle w:val="14"/>
              <w:spacing w:line="276" w:lineRule="auto"/>
            </w:pPr>
            <w:r w:rsidRPr="00B46196">
              <w:t>ПУ</w:t>
            </w:r>
          </w:p>
        </w:tc>
        <w:tc>
          <w:tcPr>
            <w:tcW w:w="8387" w:type="dxa"/>
          </w:tcPr>
          <w:p w:rsidR="00C122CF" w:rsidRPr="00B46196" w:rsidRDefault="00C122CF" w:rsidP="00090DF2">
            <w:pPr>
              <w:pStyle w:val="14"/>
              <w:spacing w:line="276" w:lineRule="auto"/>
            </w:pPr>
            <w:r w:rsidRPr="00B46196">
              <w:t>Персонифицированный учет</w:t>
            </w:r>
          </w:p>
        </w:tc>
      </w:tr>
      <w:tr w:rsidR="00B46196" w:rsidRPr="00B46196" w:rsidTr="003329BB">
        <w:tc>
          <w:tcPr>
            <w:tcW w:w="1928" w:type="dxa"/>
          </w:tcPr>
          <w:p w:rsidR="00C122CF" w:rsidRPr="00B46196" w:rsidRDefault="00C122CF" w:rsidP="00090DF2">
            <w:pPr>
              <w:pStyle w:val="14"/>
              <w:spacing w:line="276" w:lineRule="auto"/>
            </w:pPr>
            <w:r w:rsidRPr="00B46196">
              <w:t>РС</w:t>
            </w:r>
          </w:p>
        </w:tc>
        <w:tc>
          <w:tcPr>
            <w:tcW w:w="8387" w:type="dxa"/>
          </w:tcPr>
          <w:p w:rsidR="00C122CF" w:rsidRPr="00B46196" w:rsidRDefault="00C122CF" w:rsidP="00090DF2">
            <w:pPr>
              <w:pStyle w:val="14"/>
              <w:spacing w:line="276" w:lineRule="auto"/>
            </w:pPr>
            <w:r w:rsidRPr="00B46196">
              <w:t>Региональный сегмент</w:t>
            </w:r>
          </w:p>
        </w:tc>
      </w:tr>
      <w:tr w:rsidR="00B46196" w:rsidRPr="00B46196" w:rsidTr="003329BB">
        <w:tc>
          <w:tcPr>
            <w:tcW w:w="1928" w:type="dxa"/>
          </w:tcPr>
          <w:p w:rsidR="00C122CF" w:rsidRPr="00B46196" w:rsidRDefault="00C122CF" w:rsidP="00090DF2">
            <w:pPr>
              <w:pStyle w:val="14"/>
              <w:spacing w:line="276" w:lineRule="auto"/>
            </w:pPr>
            <w:r w:rsidRPr="00B46196">
              <w:t>СМО</w:t>
            </w:r>
          </w:p>
        </w:tc>
        <w:tc>
          <w:tcPr>
            <w:tcW w:w="8387" w:type="dxa"/>
          </w:tcPr>
          <w:p w:rsidR="00C122CF" w:rsidRPr="00B46196" w:rsidRDefault="00C122CF" w:rsidP="00090DF2">
            <w:pPr>
              <w:pStyle w:val="14"/>
              <w:spacing w:line="276" w:lineRule="auto"/>
            </w:pPr>
            <w:r w:rsidRPr="00B46196">
              <w:t>Страховая медицинская организация (работающая в данном субъекте). Обособленные подразделения (филиалы) страховой медицинской организации, действующие на территориях разных субъектов, считаются разными страховыми медицинскими организациями</w:t>
            </w:r>
          </w:p>
        </w:tc>
      </w:tr>
      <w:tr w:rsidR="00B46196" w:rsidRPr="00B46196" w:rsidTr="003329BB">
        <w:tc>
          <w:tcPr>
            <w:tcW w:w="1928" w:type="dxa"/>
          </w:tcPr>
          <w:p w:rsidR="00C122CF" w:rsidRPr="00B46196" w:rsidRDefault="00C122CF" w:rsidP="00090DF2">
            <w:pPr>
              <w:pStyle w:val="14"/>
              <w:spacing w:line="276" w:lineRule="auto"/>
              <w:jc w:val="left"/>
            </w:pPr>
            <w:r w:rsidRPr="00B46196">
              <w:t>Сведения о страховой принадлежности</w:t>
            </w:r>
          </w:p>
        </w:tc>
        <w:tc>
          <w:tcPr>
            <w:tcW w:w="8387" w:type="dxa"/>
          </w:tcPr>
          <w:p w:rsidR="00C122CF" w:rsidRPr="00B46196" w:rsidRDefault="00C122CF" w:rsidP="00090DF2">
            <w:pPr>
              <w:pStyle w:val="14"/>
              <w:spacing w:line="276" w:lineRule="auto"/>
            </w:pPr>
            <w:r w:rsidRPr="00B46196">
              <w:t>Информация о принадлежности полиса ОМС (по данным ЕРЗ) той или иной СМО и сроке его действия</w:t>
            </w:r>
          </w:p>
        </w:tc>
      </w:tr>
      <w:tr w:rsidR="00B46196" w:rsidRPr="00B46196" w:rsidTr="003329BB">
        <w:tc>
          <w:tcPr>
            <w:tcW w:w="1928" w:type="dxa"/>
          </w:tcPr>
          <w:p w:rsidR="00C122CF" w:rsidRPr="00B46196" w:rsidRDefault="00C122CF" w:rsidP="00090DF2">
            <w:pPr>
              <w:pStyle w:val="14"/>
              <w:spacing w:line="276" w:lineRule="auto"/>
            </w:pPr>
            <w:r w:rsidRPr="00B46196">
              <w:t>ТФОМС</w:t>
            </w:r>
          </w:p>
        </w:tc>
        <w:tc>
          <w:tcPr>
            <w:tcW w:w="8387" w:type="dxa"/>
          </w:tcPr>
          <w:p w:rsidR="00C122CF" w:rsidRPr="00B46196" w:rsidRDefault="00C122CF" w:rsidP="00090DF2">
            <w:pPr>
              <w:pStyle w:val="14"/>
              <w:spacing w:line="276" w:lineRule="auto"/>
            </w:pPr>
            <w:r w:rsidRPr="00B46196">
              <w:t>Территориальный фонд обязательного медицинского страхования</w:t>
            </w:r>
          </w:p>
        </w:tc>
      </w:tr>
      <w:tr w:rsidR="00B46196" w:rsidRPr="00B46196" w:rsidTr="003329BB">
        <w:tc>
          <w:tcPr>
            <w:tcW w:w="1928" w:type="dxa"/>
          </w:tcPr>
          <w:p w:rsidR="00C122CF" w:rsidRPr="00B46196" w:rsidRDefault="00C122CF" w:rsidP="00090DF2">
            <w:pPr>
              <w:pStyle w:val="14"/>
              <w:spacing w:line="276" w:lineRule="auto"/>
            </w:pPr>
            <w:r w:rsidRPr="00B46196">
              <w:t>УФНС</w:t>
            </w:r>
          </w:p>
        </w:tc>
        <w:tc>
          <w:tcPr>
            <w:tcW w:w="8387" w:type="dxa"/>
          </w:tcPr>
          <w:p w:rsidR="00C122CF" w:rsidRPr="00B46196" w:rsidRDefault="00C122CF" w:rsidP="00090DF2">
            <w:pPr>
              <w:pStyle w:val="14"/>
              <w:spacing w:line="276" w:lineRule="auto"/>
            </w:pPr>
            <w:r w:rsidRPr="00B46196">
              <w:t>Управление ФНС России по субъектам Российской Федерации</w:t>
            </w:r>
          </w:p>
        </w:tc>
      </w:tr>
      <w:tr w:rsidR="00B46196" w:rsidRPr="00B46196" w:rsidTr="003329BB">
        <w:tc>
          <w:tcPr>
            <w:tcW w:w="1928" w:type="dxa"/>
          </w:tcPr>
          <w:p w:rsidR="00C122CF" w:rsidRPr="00B46196" w:rsidRDefault="00C122CF" w:rsidP="00090DF2">
            <w:pPr>
              <w:pStyle w:val="14"/>
              <w:spacing w:line="276" w:lineRule="auto"/>
            </w:pPr>
            <w:r w:rsidRPr="00B46196">
              <w:t>ФЛК</w:t>
            </w:r>
          </w:p>
        </w:tc>
        <w:tc>
          <w:tcPr>
            <w:tcW w:w="8387" w:type="dxa"/>
          </w:tcPr>
          <w:p w:rsidR="00C122CF" w:rsidRPr="00B46196" w:rsidRDefault="00C122CF" w:rsidP="00090DF2">
            <w:pPr>
              <w:pStyle w:val="14"/>
              <w:spacing w:line="276" w:lineRule="auto"/>
            </w:pPr>
            <w:r w:rsidRPr="00B46196">
              <w:t>Форматно-логический контроль</w:t>
            </w:r>
          </w:p>
        </w:tc>
      </w:tr>
      <w:tr w:rsidR="00B46196" w:rsidRPr="00B46196" w:rsidTr="003329BB">
        <w:tc>
          <w:tcPr>
            <w:tcW w:w="1928" w:type="dxa"/>
          </w:tcPr>
          <w:p w:rsidR="00C122CF" w:rsidRPr="00B46196" w:rsidRDefault="00C122CF" w:rsidP="00090DF2">
            <w:pPr>
              <w:pStyle w:val="14"/>
              <w:spacing w:line="276" w:lineRule="auto"/>
            </w:pPr>
            <w:r w:rsidRPr="00B46196">
              <w:t>ФНС</w:t>
            </w:r>
          </w:p>
        </w:tc>
        <w:tc>
          <w:tcPr>
            <w:tcW w:w="8387" w:type="dxa"/>
          </w:tcPr>
          <w:p w:rsidR="00C122CF" w:rsidRPr="00B46196" w:rsidRDefault="00C122CF" w:rsidP="00090DF2">
            <w:pPr>
              <w:pStyle w:val="14"/>
              <w:spacing w:line="276" w:lineRule="auto"/>
            </w:pPr>
            <w:r w:rsidRPr="00B46196">
              <w:t>Федеральная налоговая служба (ФНС России)</w:t>
            </w:r>
          </w:p>
        </w:tc>
      </w:tr>
      <w:tr w:rsidR="00B46196" w:rsidRPr="00B46196" w:rsidTr="003329BB">
        <w:tc>
          <w:tcPr>
            <w:tcW w:w="1928" w:type="dxa"/>
          </w:tcPr>
          <w:p w:rsidR="00C122CF" w:rsidRPr="00B46196" w:rsidRDefault="00C122CF" w:rsidP="00090DF2">
            <w:pPr>
              <w:pStyle w:val="14"/>
              <w:spacing w:line="276" w:lineRule="auto"/>
            </w:pPr>
            <w:r w:rsidRPr="00B46196">
              <w:lastRenderedPageBreak/>
              <w:t>ФОМС</w:t>
            </w:r>
          </w:p>
        </w:tc>
        <w:tc>
          <w:tcPr>
            <w:tcW w:w="8387" w:type="dxa"/>
          </w:tcPr>
          <w:p w:rsidR="00C122CF" w:rsidRPr="00B46196" w:rsidRDefault="00C122CF" w:rsidP="00090DF2">
            <w:pPr>
              <w:pStyle w:val="14"/>
              <w:spacing w:line="276" w:lineRule="auto"/>
            </w:pPr>
            <w:r w:rsidRPr="00B46196">
              <w:t>Федеральный фонд обязательного медицинского страхования</w:t>
            </w:r>
          </w:p>
        </w:tc>
      </w:tr>
      <w:tr w:rsidR="00B46196" w:rsidRPr="00B46196" w:rsidTr="003329BB">
        <w:tc>
          <w:tcPr>
            <w:tcW w:w="1928" w:type="dxa"/>
          </w:tcPr>
          <w:p w:rsidR="00C122CF" w:rsidRPr="00B46196" w:rsidRDefault="00C122CF" w:rsidP="00090DF2">
            <w:pPr>
              <w:pStyle w:val="14"/>
              <w:spacing w:line="276" w:lineRule="auto"/>
            </w:pPr>
            <w:r w:rsidRPr="00B46196">
              <w:t>ФСС</w:t>
            </w:r>
          </w:p>
        </w:tc>
        <w:tc>
          <w:tcPr>
            <w:tcW w:w="8387" w:type="dxa"/>
          </w:tcPr>
          <w:p w:rsidR="00C122CF" w:rsidRPr="00B46196" w:rsidRDefault="00C122CF" w:rsidP="00090DF2">
            <w:pPr>
              <w:pStyle w:val="14"/>
              <w:spacing w:line="276" w:lineRule="auto"/>
            </w:pPr>
            <w:r w:rsidRPr="00B46196">
              <w:t>Фонд социального страхования Российской Федерации</w:t>
            </w:r>
          </w:p>
        </w:tc>
      </w:tr>
      <w:tr w:rsidR="00B46196" w:rsidRPr="00B46196" w:rsidTr="003329BB">
        <w:tc>
          <w:tcPr>
            <w:tcW w:w="1928" w:type="dxa"/>
          </w:tcPr>
          <w:p w:rsidR="00C122CF" w:rsidRPr="00B46196" w:rsidRDefault="00C122CF" w:rsidP="00090DF2">
            <w:pPr>
              <w:pStyle w:val="14"/>
              <w:spacing w:line="276" w:lineRule="auto"/>
            </w:pPr>
            <w:r w:rsidRPr="00B46196">
              <w:t>ЦС</w:t>
            </w:r>
          </w:p>
        </w:tc>
        <w:tc>
          <w:tcPr>
            <w:tcW w:w="8387" w:type="dxa"/>
          </w:tcPr>
          <w:p w:rsidR="00C122CF" w:rsidRPr="00B46196" w:rsidRDefault="00C122CF" w:rsidP="00090DF2">
            <w:pPr>
              <w:pStyle w:val="14"/>
              <w:spacing w:line="276" w:lineRule="auto"/>
            </w:pPr>
            <w:r w:rsidRPr="00B46196">
              <w:t>Центральный сегмент</w:t>
            </w:r>
          </w:p>
        </w:tc>
      </w:tr>
      <w:tr w:rsidR="00B46196" w:rsidRPr="00B46196" w:rsidTr="003329BB">
        <w:tc>
          <w:tcPr>
            <w:tcW w:w="1928" w:type="dxa"/>
          </w:tcPr>
          <w:p w:rsidR="00C122CF" w:rsidRPr="00B46196" w:rsidRDefault="00C122CF" w:rsidP="00090DF2">
            <w:pPr>
              <w:pStyle w:val="14"/>
              <w:spacing w:line="276" w:lineRule="auto"/>
            </w:pPr>
            <w:r w:rsidRPr="00B46196">
              <w:t>ЭКМП</w:t>
            </w:r>
          </w:p>
        </w:tc>
        <w:tc>
          <w:tcPr>
            <w:tcW w:w="8387" w:type="dxa"/>
          </w:tcPr>
          <w:p w:rsidR="00C122CF" w:rsidRPr="00B46196" w:rsidRDefault="00C122CF" w:rsidP="00090DF2">
            <w:pPr>
              <w:pStyle w:val="14"/>
              <w:spacing w:line="276" w:lineRule="auto"/>
            </w:pPr>
            <w:r w:rsidRPr="00B46196">
              <w:t>Экспертиза качества медицинской помощи</w:t>
            </w:r>
          </w:p>
        </w:tc>
      </w:tr>
      <w:tr w:rsidR="00B46196" w:rsidRPr="00B46196" w:rsidTr="003329BB">
        <w:tc>
          <w:tcPr>
            <w:tcW w:w="1928" w:type="dxa"/>
          </w:tcPr>
          <w:p w:rsidR="00C122CF" w:rsidRPr="00B46196" w:rsidRDefault="00C122CF" w:rsidP="00090DF2">
            <w:pPr>
              <w:pStyle w:val="14"/>
              <w:spacing w:line="276" w:lineRule="auto"/>
            </w:pPr>
            <w:r w:rsidRPr="00B46196">
              <w:t>326-ФЗ</w:t>
            </w:r>
          </w:p>
        </w:tc>
        <w:tc>
          <w:tcPr>
            <w:tcW w:w="8387" w:type="dxa"/>
          </w:tcPr>
          <w:p w:rsidR="00C122CF" w:rsidRPr="00B46196" w:rsidRDefault="00C122CF" w:rsidP="00090DF2">
            <w:pPr>
              <w:pStyle w:val="14"/>
              <w:spacing w:line="276" w:lineRule="auto"/>
            </w:pPr>
            <w:r w:rsidRPr="00B46196">
              <w:t xml:space="preserve">Федеральный закон от 29 ноября 2010 г. № 326-ФЗ «Об обязательном медицинском страховании в Российской Федерации» </w:t>
            </w:r>
          </w:p>
        </w:tc>
      </w:tr>
    </w:tbl>
    <w:p w:rsidR="00C122CF" w:rsidRPr="00B46196" w:rsidRDefault="00C122CF" w:rsidP="00233D36">
      <w:pPr>
        <w:pStyle w:val="14"/>
        <w:sectPr w:rsidR="00C122CF" w:rsidRPr="00B46196" w:rsidSect="008008DF">
          <w:footerReference w:type="even" r:id="rId8"/>
          <w:footerReference w:type="default" r:id="rId9"/>
          <w:footnotePr>
            <w:numRestart w:val="eachPage"/>
          </w:footnotePr>
          <w:type w:val="continuous"/>
          <w:pgSz w:w="11906" w:h="16838" w:code="9"/>
          <w:pgMar w:top="851" w:right="567" w:bottom="851" w:left="1134" w:header="720" w:footer="720" w:gutter="0"/>
          <w:cols w:space="708"/>
          <w:docGrid w:linePitch="360"/>
        </w:sectPr>
      </w:pPr>
    </w:p>
    <w:p w:rsidR="000E5B00" w:rsidRPr="00B46196" w:rsidRDefault="000E5B00" w:rsidP="00601FA2">
      <w:pPr>
        <w:pStyle w:val="affffff"/>
        <w:sectPr w:rsidR="000E5B00" w:rsidRPr="00B46196" w:rsidSect="00117D8D">
          <w:footerReference w:type="even" r:id="rId10"/>
          <w:footerReference w:type="default" r:id="rId11"/>
          <w:footnotePr>
            <w:numRestart w:val="eachPage"/>
          </w:footnotePr>
          <w:type w:val="continuous"/>
          <w:pgSz w:w="11906" w:h="16838" w:code="9"/>
          <w:pgMar w:top="1134" w:right="567" w:bottom="1134" w:left="1134" w:header="720" w:footer="720" w:gutter="0"/>
          <w:cols w:space="708"/>
          <w:docGrid w:linePitch="360"/>
        </w:sectPr>
      </w:pPr>
    </w:p>
    <w:p w:rsidR="00AF0D8B" w:rsidRPr="00B46196" w:rsidRDefault="00AF0D8B" w:rsidP="00AF0D8B">
      <w:pPr>
        <w:pStyle w:val="1"/>
        <w:numPr>
          <w:ilvl w:val="0"/>
          <w:numId w:val="28"/>
        </w:numPr>
        <w:rPr>
          <w:b w:val="0"/>
        </w:rPr>
      </w:pPr>
      <w:bookmarkStart w:id="8" w:name="_Toc289876589"/>
      <w:bookmarkStart w:id="9" w:name="_Toc503790776"/>
      <w:bookmarkStart w:id="10" w:name="_Toc18599629"/>
      <w:bookmarkStart w:id="11" w:name="_Toc342035956"/>
      <w:bookmarkStart w:id="12" w:name="_Toc503790777"/>
      <w:r w:rsidRPr="00B46196">
        <w:rPr>
          <w:b w:val="0"/>
        </w:rPr>
        <w:lastRenderedPageBreak/>
        <w:t>Область применения и порядок вступления в силу</w:t>
      </w:r>
      <w:bookmarkEnd w:id="8"/>
      <w:bookmarkEnd w:id="9"/>
      <w:bookmarkEnd w:id="10"/>
    </w:p>
    <w:p w:rsidR="00AF0D8B" w:rsidRPr="00B46196" w:rsidRDefault="00AF0D8B" w:rsidP="00792765">
      <w:pPr>
        <w:spacing w:line="276" w:lineRule="auto"/>
      </w:pPr>
      <w:r w:rsidRPr="00B46196">
        <w:t>Сформулированные в рамках настоящего документа требования являются обязательными для всех информационных систем участников и субъектов ОМС, осуществляющих информационный обмен.</w:t>
      </w:r>
    </w:p>
    <w:p w:rsidR="00AF0D8B" w:rsidRPr="00B46196" w:rsidRDefault="00AF0D8B" w:rsidP="00792765">
      <w:pPr>
        <w:spacing w:line="276" w:lineRule="auto"/>
      </w:pPr>
      <w:r w:rsidRPr="00B46196">
        <w:t xml:space="preserve">Особенности сроков перехода на применение положений некоторых разделов настоящего документа приведены в таблице </w:t>
      </w:r>
      <w:fldSimple w:instr=" REF _Ref359417351 \r \h \t \* MERGEFORMAT ">
        <w:r w:rsidR="003B6D1B">
          <w:t>2</w:t>
        </w:r>
      </w:fldSimple>
      <w:r w:rsidRPr="00B46196">
        <w:t>.</w:t>
      </w:r>
    </w:p>
    <w:p w:rsidR="00AF0D8B" w:rsidRPr="00B46196" w:rsidRDefault="00AF0D8B" w:rsidP="00AF0D8B">
      <w:pPr>
        <w:pStyle w:val="aa"/>
      </w:pPr>
      <w:bookmarkStart w:id="13" w:name="_Ref359417351"/>
      <w:r w:rsidRPr="00B46196">
        <w:t>Сроки перехода на применение положений отдельных разделов настоящего документа</w:t>
      </w:r>
      <w:bookmarkEnd w:id="13"/>
    </w:p>
    <w:tbl>
      <w:tblPr>
        <w:tblStyle w:val="aff1"/>
        <w:tblW w:w="10291" w:type="dxa"/>
        <w:tblLook w:val="04A0"/>
      </w:tblPr>
      <w:tblGrid>
        <w:gridCol w:w="1786"/>
        <w:gridCol w:w="3828"/>
        <w:gridCol w:w="1842"/>
        <w:gridCol w:w="2835"/>
      </w:tblGrid>
      <w:tr w:rsidR="00B46196" w:rsidRPr="00B46196" w:rsidTr="00C41A3A">
        <w:trPr>
          <w:cnfStyle w:val="100000000000"/>
          <w:tblHeader/>
        </w:trPr>
        <w:tc>
          <w:tcPr>
            <w:tcW w:w="1786" w:type="dxa"/>
          </w:tcPr>
          <w:p w:rsidR="00AF0D8B" w:rsidRPr="00B46196" w:rsidRDefault="00AF0D8B" w:rsidP="00C122CF">
            <w:pPr>
              <w:pStyle w:val="14"/>
              <w:keepNext w:val="0"/>
              <w:jc w:val="center"/>
            </w:pPr>
            <w:r w:rsidRPr="00B46196">
              <w:t>№ пункта</w:t>
            </w:r>
          </w:p>
        </w:tc>
        <w:tc>
          <w:tcPr>
            <w:tcW w:w="3828" w:type="dxa"/>
          </w:tcPr>
          <w:p w:rsidR="00AF0D8B" w:rsidRPr="00B46196" w:rsidRDefault="00AF0D8B" w:rsidP="00C122CF">
            <w:pPr>
              <w:pStyle w:val="14"/>
              <w:keepNext w:val="0"/>
              <w:jc w:val="center"/>
            </w:pPr>
            <w:r w:rsidRPr="00B46196">
              <w:t>Наименование</w:t>
            </w:r>
          </w:p>
        </w:tc>
        <w:tc>
          <w:tcPr>
            <w:tcW w:w="1842" w:type="dxa"/>
          </w:tcPr>
          <w:p w:rsidR="00AF0D8B" w:rsidRPr="00B46196" w:rsidRDefault="00AF0D8B" w:rsidP="00C122CF">
            <w:pPr>
              <w:pStyle w:val="14"/>
              <w:keepNext w:val="0"/>
              <w:jc w:val="center"/>
            </w:pPr>
            <w:r w:rsidRPr="00B46196">
              <w:t>Сроки перехода</w:t>
            </w:r>
          </w:p>
        </w:tc>
        <w:tc>
          <w:tcPr>
            <w:tcW w:w="2835" w:type="dxa"/>
          </w:tcPr>
          <w:p w:rsidR="00AF0D8B" w:rsidRPr="00B46196" w:rsidRDefault="00AF0D8B" w:rsidP="00C122CF">
            <w:pPr>
              <w:pStyle w:val="14"/>
              <w:keepNext w:val="0"/>
              <w:jc w:val="center"/>
            </w:pPr>
            <w:r w:rsidRPr="00B46196">
              <w:t>Примечание</w:t>
            </w:r>
          </w:p>
        </w:tc>
      </w:tr>
      <w:tr w:rsidR="00B46196" w:rsidRPr="00B46196" w:rsidTr="00C41A3A">
        <w:tc>
          <w:tcPr>
            <w:tcW w:w="1786" w:type="dxa"/>
          </w:tcPr>
          <w:p w:rsidR="00AF0D8B" w:rsidRPr="00B46196" w:rsidRDefault="00AF0D8B" w:rsidP="00C122CF">
            <w:pPr>
              <w:pStyle w:val="14"/>
            </w:pPr>
            <w:r w:rsidRPr="00B46196">
              <w:t>Приложение А</w:t>
            </w:r>
          </w:p>
        </w:tc>
        <w:tc>
          <w:tcPr>
            <w:tcW w:w="3828" w:type="dxa"/>
          </w:tcPr>
          <w:p w:rsidR="00AF0D8B" w:rsidRPr="00B46196" w:rsidRDefault="00AF0D8B" w:rsidP="00792765">
            <w:pPr>
              <w:pStyle w:val="23"/>
              <w:numPr>
                <w:ilvl w:val="0"/>
                <w:numId w:val="0"/>
              </w:numPr>
              <w:spacing w:before="0" w:beforeAutospacing="0" w:after="0" w:line="276" w:lineRule="auto"/>
              <w:rPr>
                <w:b w:val="0"/>
              </w:rPr>
            </w:pPr>
            <w:r w:rsidRPr="00B46196">
              <w:rPr>
                <w:b w:val="0"/>
              </w:rPr>
              <w:t>Форматы  и структура НСИ и реестров</w:t>
            </w:r>
          </w:p>
        </w:tc>
        <w:tc>
          <w:tcPr>
            <w:tcW w:w="1842" w:type="dxa"/>
          </w:tcPr>
          <w:p w:rsidR="00AF0D8B" w:rsidRPr="00873194" w:rsidRDefault="00D41C9A" w:rsidP="00C41A3A">
            <w:pPr>
              <w:pStyle w:val="14"/>
              <w:jc w:val="left"/>
              <w:rPr>
                <w:strike/>
              </w:rPr>
            </w:pPr>
            <w:r w:rsidRPr="00873194">
              <w:rPr>
                <w:strike/>
                <w:highlight w:val="yellow"/>
              </w:rPr>
              <w:t xml:space="preserve">С момента осуществления расчётов за </w:t>
            </w:r>
            <w:r w:rsidR="000E597C" w:rsidRPr="00873194">
              <w:rPr>
                <w:strike/>
                <w:highlight w:val="yellow"/>
              </w:rPr>
              <w:t xml:space="preserve">январь </w:t>
            </w:r>
            <w:r w:rsidRPr="00873194">
              <w:rPr>
                <w:strike/>
                <w:highlight w:val="yellow"/>
              </w:rPr>
              <w:t>201</w:t>
            </w:r>
            <w:r w:rsidR="00854ACC" w:rsidRPr="00873194">
              <w:rPr>
                <w:strike/>
                <w:highlight w:val="yellow"/>
              </w:rPr>
              <w:t>9</w:t>
            </w:r>
            <w:r w:rsidRPr="00873194">
              <w:rPr>
                <w:strike/>
                <w:highlight w:val="yellow"/>
              </w:rPr>
              <w:t xml:space="preserve"> г.</w:t>
            </w:r>
          </w:p>
          <w:p w:rsidR="00873194" w:rsidRPr="00B46196" w:rsidRDefault="002E102A" w:rsidP="00C6684E">
            <w:pPr>
              <w:pStyle w:val="14"/>
              <w:jc w:val="left"/>
              <w:rPr>
                <w:sz w:val="28"/>
                <w:szCs w:val="28"/>
              </w:rPr>
            </w:pPr>
            <w:r w:rsidRPr="009063D7">
              <w:rPr>
                <w:highlight w:val="yellow"/>
              </w:rPr>
              <w:t xml:space="preserve">С </w:t>
            </w:r>
            <w:r w:rsidR="00C6684E" w:rsidRPr="009063D7">
              <w:rPr>
                <w:highlight w:val="yellow"/>
              </w:rPr>
              <w:t>01.11.2019</w:t>
            </w:r>
            <w:r w:rsidR="006B4E0A" w:rsidRPr="009063D7">
              <w:rPr>
                <w:rStyle w:val="affe"/>
              </w:rPr>
              <w:footnoteReference w:id="2"/>
            </w:r>
          </w:p>
        </w:tc>
        <w:tc>
          <w:tcPr>
            <w:tcW w:w="2835" w:type="dxa"/>
          </w:tcPr>
          <w:p w:rsidR="00AF0D8B" w:rsidRPr="00B46196" w:rsidRDefault="00AF0D8B" w:rsidP="00C122CF">
            <w:pPr>
              <w:pStyle w:val="14"/>
            </w:pPr>
          </w:p>
        </w:tc>
      </w:tr>
      <w:tr w:rsidR="00B46196" w:rsidRPr="00B46196" w:rsidTr="00C41A3A">
        <w:tc>
          <w:tcPr>
            <w:tcW w:w="1786" w:type="dxa"/>
          </w:tcPr>
          <w:p w:rsidR="00AF0D8B" w:rsidRPr="00B46196" w:rsidRDefault="00AF0D8B" w:rsidP="00C122CF">
            <w:pPr>
              <w:pStyle w:val="14"/>
            </w:pPr>
            <w:r w:rsidRPr="00B46196">
              <w:t>Приложение Б</w:t>
            </w:r>
          </w:p>
        </w:tc>
        <w:tc>
          <w:tcPr>
            <w:tcW w:w="3828" w:type="dxa"/>
          </w:tcPr>
          <w:p w:rsidR="00AF0D8B" w:rsidRPr="00B46196" w:rsidRDefault="00AF0D8B" w:rsidP="008008DF">
            <w:pPr>
              <w:pStyle w:val="14"/>
              <w:jc w:val="left"/>
            </w:pPr>
            <w:r w:rsidRPr="00B46196">
              <w:t>Информационное взаимодействие между Региональным и Центральным сегментами Единого регистра застрахованных лиц в формате XML</w:t>
            </w:r>
          </w:p>
        </w:tc>
        <w:tc>
          <w:tcPr>
            <w:tcW w:w="1842" w:type="dxa"/>
          </w:tcPr>
          <w:p w:rsidR="00AF0D8B" w:rsidRPr="00FE4E62" w:rsidRDefault="00AF0D8B" w:rsidP="00720D05">
            <w:pPr>
              <w:pStyle w:val="14"/>
              <w:jc w:val="left"/>
              <w:rPr>
                <w:strike/>
                <w:highlight w:val="yellow"/>
              </w:rPr>
            </w:pPr>
            <w:r w:rsidRPr="00FE4E62">
              <w:rPr>
                <w:strike/>
                <w:highlight w:val="yellow"/>
              </w:rPr>
              <w:t>С даты утверждения</w:t>
            </w:r>
          </w:p>
          <w:p w:rsidR="00FE4E62" w:rsidRPr="00FE4E62" w:rsidRDefault="00FE4E62" w:rsidP="006F17AC">
            <w:pPr>
              <w:pStyle w:val="14"/>
              <w:jc w:val="left"/>
            </w:pPr>
            <w:r w:rsidRPr="00FE4E62">
              <w:rPr>
                <w:highlight w:val="yellow"/>
              </w:rPr>
              <w:t>С 01.01.20</w:t>
            </w:r>
            <w:r w:rsidR="006F17AC">
              <w:rPr>
                <w:highlight w:val="yellow"/>
              </w:rPr>
              <w:t>20</w:t>
            </w:r>
          </w:p>
        </w:tc>
        <w:tc>
          <w:tcPr>
            <w:tcW w:w="2835" w:type="dxa"/>
          </w:tcPr>
          <w:p w:rsidR="00AF0D8B" w:rsidRPr="00B46196" w:rsidRDefault="00AF0D8B" w:rsidP="00C122CF">
            <w:pPr>
              <w:pStyle w:val="14"/>
            </w:pPr>
          </w:p>
        </w:tc>
      </w:tr>
      <w:tr w:rsidR="00B46196" w:rsidRPr="00B46196" w:rsidTr="00C41A3A">
        <w:tc>
          <w:tcPr>
            <w:tcW w:w="1786" w:type="dxa"/>
          </w:tcPr>
          <w:p w:rsidR="00AF0D8B" w:rsidRPr="00B46196" w:rsidRDefault="00AF0D8B" w:rsidP="00C122CF">
            <w:pPr>
              <w:pStyle w:val="14"/>
            </w:pPr>
            <w:r w:rsidRPr="00B46196">
              <w:t>Приложение В</w:t>
            </w:r>
          </w:p>
        </w:tc>
        <w:tc>
          <w:tcPr>
            <w:tcW w:w="3828" w:type="dxa"/>
          </w:tcPr>
          <w:p w:rsidR="00AF0D8B" w:rsidRPr="00B46196" w:rsidRDefault="00AF0D8B" w:rsidP="008008DF">
            <w:pPr>
              <w:pStyle w:val="14"/>
              <w:jc w:val="left"/>
            </w:pPr>
            <w:r w:rsidRPr="00B46196">
              <w:t>Информационное взаимодействие между Региональным и Центральным сегментами Единого регистра застрахованных лиц в формате CSV</w:t>
            </w:r>
          </w:p>
        </w:tc>
        <w:tc>
          <w:tcPr>
            <w:tcW w:w="1842" w:type="dxa"/>
          </w:tcPr>
          <w:p w:rsidR="00AF0D8B" w:rsidRPr="00FE4E62" w:rsidRDefault="00AF0D8B" w:rsidP="00C122CF">
            <w:pPr>
              <w:pStyle w:val="14"/>
            </w:pPr>
            <w:r w:rsidRPr="00FE4E62">
              <w:t>Приложение исключено</w:t>
            </w:r>
          </w:p>
        </w:tc>
        <w:tc>
          <w:tcPr>
            <w:tcW w:w="2835" w:type="dxa"/>
          </w:tcPr>
          <w:p w:rsidR="00AF0D8B" w:rsidRPr="00B46196" w:rsidRDefault="00AF0D8B" w:rsidP="00C122CF">
            <w:pPr>
              <w:pStyle w:val="14"/>
            </w:pPr>
          </w:p>
        </w:tc>
      </w:tr>
      <w:tr w:rsidR="00B46196" w:rsidRPr="00B46196" w:rsidTr="00C41A3A">
        <w:tc>
          <w:tcPr>
            <w:tcW w:w="1786" w:type="dxa"/>
          </w:tcPr>
          <w:p w:rsidR="00AF0D8B" w:rsidRPr="00B46196" w:rsidRDefault="00AF0D8B" w:rsidP="00C122CF">
            <w:pPr>
              <w:pStyle w:val="14"/>
            </w:pPr>
            <w:r w:rsidRPr="00B46196">
              <w:t>Приложение Г</w:t>
            </w:r>
          </w:p>
        </w:tc>
        <w:tc>
          <w:tcPr>
            <w:tcW w:w="3828" w:type="dxa"/>
          </w:tcPr>
          <w:p w:rsidR="00AF0D8B" w:rsidRPr="00B46196" w:rsidRDefault="00AF0D8B" w:rsidP="008008DF">
            <w:pPr>
              <w:pStyle w:val="14"/>
              <w:jc w:val="left"/>
            </w:pPr>
            <w:r w:rsidRPr="00B46196">
              <w:t>Информационное взаимодействие между ТФОМС и СМО при ведении Регионального сегмента Единого регистра застрахованных лиц.</w:t>
            </w:r>
          </w:p>
        </w:tc>
        <w:tc>
          <w:tcPr>
            <w:tcW w:w="1842" w:type="dxa"/>
          </w:tcPr>
          <w:p w:rsidR="00FE4E62" w:rsidRPr="00FE4E62" w:rsidRDefault="00C122CF" w:rsidP="00C122CF">
            <w:pPr>
              <w:pStyle w:val="14"/>
              <w:jc w:val="left"/>
              <w:rPr>
                <w:strike/>
                <w:highlight w:val="yellow"/>
              </w:rPr>
            </w:pPr>
            <w:r w:rsidRPr="00FE4E62">
              <w:rPr>
                <w:strike/>
                <w:highlight w:val="yellow"/>
              </w:rPr>
              <w:t>С даты утверждения</w:t>
            </w:r>
            <w:r w:rsidR="00FE4E62" w:rsidRPr="00FE4E62">
              <w:rPr>
                <w:strike/>
                <w:highlight w:val="yellow"/>
              </w:rPr>
              <w:t xml:space="preserve"> </w:t>
            </w:r>
          </w:p>
          <w:p w:rsidR="00AF0D8B" w:rsidRPr="00FE4E62" w:rsidRDefault="00FE4E62" w:rsidP="006F17AC">
            <w:pPr>
              <w:pStyle w:val="14"/>
              <w:jc w:val="left"/>
            </w:pPr>
            <w:r w:rsidRPr="00FE4E62">
              <w:rPr>
                <w:highlight w:val="yellow"/>
              </w:rPr>
              <w:t>С 01.01</w:t>
            </w:r>
            <w:r w:rsidRPr="006F17AC">
              <w:rPr>
                <w:highlight w:val="yellow"/>
              </w:rPr>
              <w:t>.20</w:t>
            </w:r>
            <w:r w:rsidR="006F17AC" w:rsidRPr="006F17AC">
              <w:rPr>
                <w:highlight w:val="yellow"/>
              </w:rPr>
              <w:t>20</w:t>
            </w:r>
          </w:p>
        </w:tc>
        <w:tc>
          <w:tcPr>
            <w:tcW w:w="2835" w:type="dxa"/>
          </w:tcPr>
          <w:p w:rsidR="00AF0D8B" w:rsidRPr="00B46196" w:rsidRDefault="00AF0D8B" w:rsidP="00C122CF">
            <w:pPr>
              <w:pStyle w:val="14"/>
              <w:jc w:val="left"/>
            </w:pPr>
          </w:p>
        </w:tc>
      </w:tr>
      <w:tr w:rsidR="00B46196" w:rsidRPr="00B46196" w:rsidTr="00C41A3A">
        <w:tc>
          <w:tcPr>
            <w:tcW w:w="1786" w:type="dxa"/>
          </w:tcPr>
          <w:p w:rsidR="00AF0D8B" w:rsidRPr="00B46196" w:rsidRDefault="00AF0D8B" w:rsidP="00C122CF">
            <w:pPr>
              <w:pStyle w:val="14"/>
            </w:pPr>
            <w:r w:rsidRPr="00B46196">
              <w:t>Приложение Д</w:t>
            </w:r>
          </w:p>
        </w:tc>
        <w:tc>
          <w:tcPr>
            <w:tcW w:w="3828" w:type="dxa"/>
          </w:tcPr>
          <w:p w:rsidR="00AF0D8B" w:rsidRPr="00B46196" w:rsidRDefault="00AF0D8B" w:rsidP="008008DF">
            <w:pPr>
              <w:pStyle w:val="14"/>
              <w:jc w:val="left"/>
            </w:pPr>
            <w:r w:rsidRPr="00B46196">
              <w:t>Информационное взаимодействие между ТФОМС, МО и СМО при осуществлении персонифицированного учета оказанной медицинской помощи</w:t>
            </w:r>
          </w:p>
        </w:tc>
        <w:tc>
          <w:tcPr>
            <w:tcW w:w="1842" w:type="dxa"/>
          </w:tcPr>
          <w:p w:rsidR="00AF0D8B" w:rsidRPr="00B46196" w:rsidRDefault="00AF0D8B" w:rsidP="004C2FD0">
            <w:pPr>
              <w:pStyle w:val="14"/>
              <w:jc w:val="left"/>
            </w:pPr>
            <w:r w:rsidRPr="00B46196">
              <w:t xml:space="preserve">С момента осуществления расчётов </w:t>
            </w:r>
            <w:r w:rsidR="00854ACC" w:rsidRPr="00B46196">
              <w:t xml:space="preserve">за </w:t>
            </w:r>
            <w:r w:rsidR="000E597C" w:rsidRPr="000E597C">
              <w:rPr>
                <w:strike/>
                <w:highlight w:val="yellow"/>
              </w:rPr>
              <w:t>январь</w:t>
            </w:r>
            <w:r w:rsidR="000E597C" w:rsidRPr="000E597C">
              <w:rPr>
                <w:highlight w:val="yellow"/>
              </w:rPr>
              <w:t xml:space="preserve"> </w:t>
            </w:r>
            <w:r w:rsidR="004C2FD0" w:rsidRPr="009063D7">
              <w:rPr>
                <w:highlight w:val="yellow"/>
              </w:rPr>
              <w:t>но</w:t>
            </w:r>
            <w:r w:rsidR="000E597C" w:rsidRPr="009063D7">
              <w:rPr>
                <w:highlight w:val="yellow"/>
              </w:rPr>
              <w:t>ябрь</w:t>
            </w:r>
            <w:r w:rsidR="000E597C" w:rsidRPr="00B46196">
              <w:t xml:space="preserve"> </w:t>
            </w:r>
            <w:r w:rsidR="00854ACC" w:rsidRPr="00B46196">
              <w:t>2019 г.</w:t>
            </w:r>
          </w:p>
        </w:tc>
        <w:tc>
          <w:tcPr>
            <w:tcW w:w="2835" w:type="dxa"/>
          </w:tcPr>
          <w:p w:rsidR="00AF0D8B" w:rsidRPr="00B46196" w:rsidRDefault="00AF0D8B" w:rsidP="00854ACC">
            <w:pPr>
              <w:pStyle w:val="14"/>
              <w:jc w:val="left"/>
            </w:pPr>
            <w:r w:rsidRPr="00B46196">
              <w:t xml:space="preserve">Версия информационного обмена, указанная в настоящем документе, вступает в действие с момента осуществления расчётов </w:t>
            </w:r>
            <w:r w:rsidR="00854ACC" w:rsidRPr="00B46196">
              <w:t xml:space="preserve">за </w:t>
            </w:r>
            <w:r w:rsidR="000E597C" w:rsidRPr="000E597C">
              <w:rPr>
                <w:strike/>
                <w:highlight w:val="yellow"/>
              </w:rPr>
              <w:t>январь</w:t>
            </w:r>
            <w:r w:rsidR="000E597C" w:rsidRPr="009063D7">
              <w:rPr>
                <w:highlight w:val="yellow"/>
              </w:rPr>
              <w:t xml:space="preserve"> </w:t>
            </w:r>
            <w:r w:rsidR="004C2FD0" w:rsidRPr="009063D7">
              <w:rPr>
                <w:highlight w:val="yellow"/>
              </w:rPr>
              <w:t>но</w:t>
            </w:r>
            <w:r w:rsidR="000E597C" w:rsidRPr="009063D7">
              <w:rPr>
                <w:highlight w:val="yellow"/>
              </w:rPr>
              <w:t>ябрь</w:t>
            </w:r>
            <w:r w:rsidR="000E597C" w:rsidRPr="00B46196">
              <w:t xml:space="preserve"> </w:t>
            </w:r>
            <w:r w:rsidR="00854ACC" w:rsidRPr="00B46196">
              <w:t>2019 г.</w:t>
            </w:r>
          </w:p>
          <w:p w:rsidR="00AF0D8B" w:rsidRPr="00B46196" w:rsidRDefault="00AF0D8B" w:rsidP="00D45C5B">
            <w:pPr>
              <w:pStyle w:val="14"/>
              <w:jc w:val="left"/>
            </w:pPr>
            <w:r w:rsidRPr="00B46196">
              <w:t xml:space="preserve">Прием сообщений, соответствующих версии обмена, указанной в редакции документа, утверждённой приказом ФОМС от </w:t>
            </w:r>
            <w:r w:rsidR="00D41C9A" w:rsidRPr="00C41A3A">
              <w:rPr>
                <w:strike/>
                <w:highlight w:val="yellow"/>
              </w:rPr>
              <w:t>23.03.2018    № 54</w:t>
            </w:r>
            <w:r w:rsidR="00C41A3A">
              <w:rPr>
                <w:strike/>
              </w:rPr>
              <w:t xml:space="preserve"> </w:t>
            </w:r>
            <w:r w:rsidR="00C41A3A" w:rsidRPr="00C41A3A">
              <w:rPr>
                <w:highlight w:val="yellow"/>
              </w:rPr>
              <w:t>13.12.2018 № 285</w:t>
            </w:r>
            <w:r w:rsidRPr="00B46196">
              <w:t xml:space="preserve">, </w:t>
            </w:r>
            <w:r w:rsidRPr="00B46196">
              <w:lastRenderedPageBreak/>
              <w:t xml:space="preserve">будет осуществляться до момента осуществления расчётов </w:t>
            </w:r>
            <w:r w:rsidR="00854ACC" w:rsidRPr="00B46196">
              <w:t xml:space="preserve">за </w:t>
            </w:r>
            <w:r w:rsidR="00C41A3A" w:rsidRPr="000E597C">
              <w:rPr>
                <w:strike/>
                <w:highlight w:val="yellow"/>
              </w:rPr>
              <w:t>январь</w:t>
            </w:r>
            <w:r w:rsidR="00C41A3A" w:rsidRPr="009063D7">
              <w:rPr>
                <w:highlight w:val="yellow"/>
              </w:rPr>
              <w:t xml:space="preserve"> </w:t>
            </w:r>
            <w:r w:rsidR="00D45C5B" w:rsidRPr="009063D7">
              <w:rPr>
                <w:highlight w:val="yellow"/>
              </w:rPr>
              <w:t>но</w:t>
            </w:r>
            <w:r w:rsidR="00C41A3A" w:rsidRPr="009063D7">
              <w:rPr>
                <w:highlight w:val="yellow"/>
              </w:rPr>
              <w:t>ябрь</w:t>
            </w:r>
            <w:r w:rsidR="00C41A3A">
              <w:t xml:space="preserve"> </w:t>
            </w:r>
            <w:r w:rsidR="00854ACC" w:rsidRPr="00B46196">
              <w:t>2019 г.</w:t>
            </w:r>
          </w:p>
        </w:tc>
      </w:tr>
      <w:tr w:rsidR="00B46196" w:rsidRPr="00B46196" w:rsidTr="00C41A3A">
        <w:tc>
          <w:tcPr>
            <w:tcW w:w="1786" w:type="dxa"/>
          </w:tcPr>
          <w:p w:rsidR="00AF0D8B" w:rsidRPr="00B46196" w:rsidRDefault="00AF0D8B" w:rsidP="00C122CF">
            <w:pPr>
              <w:pStyle w:val="14"/>
            </w:pPr>
            <w:r w:rsidRPr="00B46196">
              <w:lastRenderedPageBreak/>
              <w:t>Приложение Е</w:t>
            </w:r>
          </w:p>
        </w:tc>
        <w:tc>
          <w:tcPr>
            <w:tcW w:w="3828" w:type="dxa"/>
          </w:tcPr>
          <w:p w:rsidR="00AF0D8B" w:rsidRPr="00B46196" w:rsidRDefault="00AF0D8B" w:rsidP="00C122CF">
            <w:pPr>
              <w:pStyle w:val="14"/>
              <w:jc w:val="left"/>
            </w:pPr>
            <w:r w:rsidRPr="00B46196">
              <w:t>Информационное взаимодействие при осуществлении расчетов за медицинскую помощь, оказанную застрахованным лицам за пределами субъекта Российской Федерации, на территории которого выдан полис обязательного медицинского страхования, в формате XML</w:t>
            </w:r>
          </w:p>
        </w:tc>
        <w:tc>
          <w:tcPr>
            <w:tcW w:w="1842" w:type="dxa"/>
          </w:tcPr>
          <w:p w:rsidR="00AF0D8B" w:rsidRPr="00B46196" w:rsidRDefault="00AF0D8B" w:rsidP="000E597C">
            <w:pPr>
              <w:pStyle w:val="14"/>
              <w:jc w:val="left"/>
            </w:pPr>
            <w:r w:rsidRPr="00B46196">
              <w:t xml:space="preserve">С момента осуществления расчётов за </w:t>
            </w:r>
            <w:r w:rsidR="000E597C" w:rsidRPr="000E597C">
              <w:rPr>
                <w:strike/>
                <w:highlight w:val="yellow"/>
              </w:rPr>
              <w:t>январь</w:t>
            </w:r>
            <w:r w:rsidR="000E597C" w:rsidRPr="009063D7">
              <w:rPr>
                <w:highlight w:val="yellow"/>
              </w:rPr>
              <w:t xml:space="preserve"> </w:t>
            </w:r>
            <w:r w:rsidR="004C2FD0" w:rsidRPr="009063D7">
              <w:rPr>
                <w:highlight w:val="yellow"/>
              </w:rPr>
              <w:t>ноябрь</w:t>
            </w:r>
            <w:r w:rsidR="000E597C" w:rsidRPr="00B46196">
              <w:t xml:space="preserve"> </w:t>
            </w:r>
            <w:r w:rsidRPr="00B46196">
              <w:t>201</w:t>
            </w:r>
            <w:r w:rsidR="00DC7624" w:rsidRPr="00B46196">
              <w:t>9</w:t>
            </w:r>
            <w:r w:rsidRPr="00B46196">
              <w:t xml:space="preserve"> г.</w:t>
            </w:r>
          </w:p>
        </w:tc>
        <w:tc>
          <w:tcPr>
            <w:tcW w:w="2835" w:type="dxa"/>
          </w:tcPr>
          <w:p w:rsidR="00AF0D8B" w:rsidRPr="00B46196" w:rsidRDefault="00AF0D8B" w:rsidP="00C122CF">
            <w:pPr>
              <w:pStyle w:val="14"/>
              <w:jc w:val="left"/>
            </w:pPr>
            <w:r w:rsidRPr="00B46196">
              <w:t xml:space="preserve">Версия информационного обмена, указанная в настоящем документе, вступает в действие с момента осуществления расчётов за </w:t>
            </w:r>
            <w:r w:rsidR="00C41A3A" w:rsidRPr="000E597C">
              <w:rPr>
                <w:strike/>
                <w:highlight w:val="yellow"/>
              </w:rPr>
              <w:t>январь</w:t>
            </w:r>
            <w:r w:rsidR="00C41A3A" w:rsidRPr="000E597C">
              <w:rPr>
                <w:highlight w:val="yellow"/>
              </w:rPr>
              <w:t xml:space="preserve"> </w:t>
            </w:r>
            <w:r w:rsidR="004C2FD0" w:rsidRPr="009063D7">
              <w:rPr>
                <w:highlight w:val="yellow"/>
              </w:rPr>
              <w:t>ноябрь</w:t>
            </w:r>
            <w:r w:rsidR="00D41C9A" w:rsidRPr="00B46196">
              <w:t xml:space="preserve"> </w:t>
            </w:r>
            <w:r w:rsidRPr="00B46196">
              <w:t>201</w:t>
            </w:r>
            <w:r w:rsidR="00DC7624" w:rsidRPr="00B46196">
              <w:t>9</w:t>
            </w:r>
            <w:r w:rsidRPr="00B46196">
              <w:t xml:space="preserve"> г.</w:t>
            </w:r>
          </w:p>
          <w:p w:rsidR="00AF0D8B" w:rsidRPr="00B46196" w:rsidRDefault="00AF0D8B" w:rsidP="00340766">
            <w:pPr>
              <w:pStyle w:val="14"/>
              <w:jc w:val="left"/>
            </w:pPr>
            <w:r w:rsidRPr="00B46196">
              <w:t xml:space="preserve">Прием сообщений, соответствующих версии обмена, указанной в редакции документа, утверждённой приказом ФОМС от </w:t>
            </w:r>
            <w:r w:rsidR="00C41A3A" w:rsidRPr="00C41A3A">
              <w:rPr>
                <w:strike/>
                <w:highlight w:val="yellow"/>
              </w:rPr>
              <w:t>23.03.2018    № 54</w:t>
            </w:r>
            <w:r w:rsidR="00C41A3A">
              <w:rPr>
                <w:strike/>
              </w:rPr>
              <w:t xml:space="preserve"> </w:t>
            </w:r>
            <w:r w:rsidR="00C41A3A" w:rsidRPr="00C41A3A">
              <w:rPr>
                <w:highlight w:val="yellow"/>
              </w:rPr>
              <w:t>13.12.2018 № 285</w:t>
            </w:r>
            <w:r w:rsidRPr="00B46196">
              <w:t xml:space="preserve"> будет осуществляться до момента осуществления расчётов </w:t>
            </w:r>
            <w:r w:rsidR="00854ACC" w:rsidRPr="00B46196">
              <w:t xml:space="preserve">за </w:t>
            </w:r>
            <w:r w:rsidR="00C41A3A" w:rsidRPr="000E597C">
              <w:rPr>
                <w:strike/>
                <w:highlight w:val="yellow"/>
              </w:rPr>
              <w:t>январь</w:t>
            </w:r>
            <w:r w:rsidR="00C41A3A" w:rsidRPr="000E597C">
              <w:rPr>
                <w:highlight w:val="yellow"/>
              </w:rPr>
              <w:t xml:space="preserve"> </w:t>
            </w:r>
            <w:r w:rsidR="004C2FD0" w:rsidRPr="009063D7">
              <w:rPr>
                <w:highlight w:val="yellow"/>
              </w:rPr>
              <w:t>ноябрь</w:t>
            </w:r>
            <w:r w:rsidR="00854ACC" w:rsidRPr="00B46196">
              <w:t xml:space="preserve"> 2019 г.</w:t>
            </w:r>
          </w:p>
        </w:tc>
      </w:tr>
      <w:tr w:rsidR="00B46196" w:rsidRPr="00B46196" w:rsidTr="00C41A3A">
        <w:tc>
          <w:tcPr>
            <w:tcW w:w="1786" w:type="dxa"/>
          </w:tcPr>
          <w:p w:rsidR="00AF0D8B" w:rsidRPr="00B46196" w:rsidRDefault="00AF0D8B" w:rsidP="00C122CF">
            <w:pPr>
              <w:pStyle w:val="14"/>
            </w:pPr>
            <w:r w:rsidRPr="00B46196">
              <w:t>Приложение Ж</w:t>
            </w:r>
          </w:p>
        </w:tc>
        <w:tc>
          <w:tcPr>
            <w:tcW w:w="3828" w:type="dxa"/>
          </w:tcPr>
          <w:p w:rsidR="00AF0D8B" w:rsidRPr="000100CD" w:rsidRDefault="00671456" w:rsidP="003329BB">
            <w:pPr>
              <w:pStyle w:val="10"/>
              <w:numPr>
                <w:ilvl w:val="0"/>
                <w:numId w:val="0"/>
              </w:numPr>
              <w:spacing w:before="0" w:after="0"/>
              <w:jc w:val="left"/>
              <w:rPr>
                <w:b w:val="0"/>
                <w:sz w:val="24"/>
              </w:rPr>
            </w:pPr>
            <w:r w:rsidRPr="000100CD">
              <w:rPr>
                <w:b w:val="0"/>
                <w:sz w:val="24"/>
              </w:rPr>
              <w:t xml:space="preserve">Информационное взаимодействие при осуществлении расчетов за медицинскую помощь, оказанную застрахованным лицам за </w:t>
            </w:r>
            <w:bookmarkStart w:id="14" w:name="_Toc360566010"/>
            <w:r w:rsidRPr="000100CD">
              <w:rPr>
                <w:b w:val="0"/>
                <w:sz w:val="24"/>
              </w:rPr>
              <w:t>пределами субъекта Российской Федераци</w:t>
            </w:r>
            <w:bookmarkEnd w:id="14"/>
            <w:r w:rsidRPr="000100CD">
              <w:rPr>
                <w:b w:val="0"/>
                <w:sz w:val="24"/>
              </w:rPr>
              <w:t>и, на территории которого выдан полис обязательного медицинского страхования, в формате DBF</w:t>
            </w:r>
          </w:p>
        </w:tc>
        <w:tc>
          <w:tcPr>
            <w:tcW w:w="1842" w:type="dxa"/>
          </w:tcPr>
          <w:p w:rsidR="00671456" w:rsidRPr="000100CD" w:rsidRDefault="00671456" w:rsidP="00C122CF">
            <w:pPr>
              <w:pStyle w:val="14"/>
            </w:pPr>
            <w:r w:rsidRPr="000100CD">
              <w:t>Приложение исключено</w:t>
            </w:r>
          </w:p>
          <w:p w:rsidR="00AF0D8B" w:rsidRPr="000100CD" w:rsidRDefault="00AF0D8B" w:rsidP="00C122CF">
            <w:pPr>
              <w:pStyle w:val="14"/>
            </w:pPr>
          </w:p>
        </w:tc>
        <w:tc>
          <w:tcPr>
            <w:tcW w:w="2835" w:type="dxa"/>
          </w:tcPr>
          <w:p w:rsidR="00AF0D8B" w:rsidRPr="00B46196" w:rsidRDefault="00AF0D8B" w:rsidP="00C122CF">
            <w:pPr>
              <w:pStyle w:val="14"/>
            </w:pPr>
          </w:p>
        </w:tc>
      </w:tr>
      <w:tr w:rsidR="00B46196" w:rsidRPr="00B46196" w:rsidTr="00C41A3A">
        <w:tc>
          <w:tcPr>
            <w:tcW w:w="1786" w:type="dxa"/>
          </w:tcPr>
          <w:p w:rsidR="00AF0D8B" w:rsidRPr="00B46196" w:rsidRDefault="00AF0D8B" w:rsidP="00C122CF">
            <w:pPr>
              <w:pStyle w:val="14"/>
            </w:pPr>
            <w:r w:rsidRPr="00B46196">
              <w:t>Приложение З</w:t>
            </w:r>
          </w:p>
        </w:tc>
        <w:tc>
          <w:tcPr>
            <w:tcW w:w="3828" w:type="dxa"/>
          </w:tcPr>
          <w:p w:rsidR="00AF0D8B" w:rsidRPr="00B46196" w:rsidRDefault="00AF0D8B" w:rsidP="008008DF">
            <w:pPr>
              <w:pStyle w:val="14"/>
              <w:jc w:val="left"/>
            </w:pPr>
            <w:r w:rsidRPr="00B46196">
              <w:t xml:space="preserve">Информационное взаимодействие Регионального сегмента </w:t>
            </w:r>
            <w:r w:rsidRPr="00B46196">
              <w:br/>
              <w:t>Единого регистра застрахованных лиц с информационной системой выпуска, персонализации и доставки полисов обязательного медицинского страхования</w:t>
            </w:r>
          </w:p>
        </w:tc>
        <w:tc>
          <w:tcPr>
            <w:tcW w:w="1842" w:type="dxa"/>
          </w:tcPr>
          <w:p w:rsidR="00AF0D8B" w:rsidRPr="00B46196" w:rsidRDefault="00AF0D8B" w:rsidP="00C41A3A">
            <w:pPr>
              <w:pStyle w:val="14"/>
              <w:jc w:val="left"/>
            </w:pPr>
            <w:r w:rsidRPr="00B46196">
              <w:t>С даты утверждения</w:t>
            </w:r>
          </w:p>
        </w:tc>
        <w:tc>
          <w:tcPr>
            <w:tcW w:w="2835" w:type="dxa"/>
          </w:tcPr>
          <w:p w:rsidR="00AF0D8B" w:rsidRPr="00B46196" w:rsidRDefault="00AF0D8B" w:rsidP="00C122CF">
            <w:pPr>
              <w:pStyle w:val="14"/>
            </w:pPr>
          </w:p>
        </w:tc>
      </w:tr>
      <w:tr w:rsidR="00B46196" w:rsidRPr="00B46196" w:rsidTr="00C41A3A">
        <w:tc>
          <w:tcPr>
            <w:tcW w:w="1786" w:type="dxa"/>
          </w:tcPr>
          <w:p w:rsidR="00AF0D8B" w:rsidRPr="00B46196" w:rsidRDefault="00AF0D8B" w:rsidP="00C122CF">
            <w:pPr>
              <w:pStyle w:val="14"/>
            </w:pPr>
            <w:r w:rsidRPr="00B46196">
              <w:t>Приложение И</w:t>
            </w:r>
          </w:p>
        </w:tc>
        <w:tc>
          <w:tcPr>
            <w:tcW w:w="3828" w:type="dxa"/>
          </w:tcPr>
          <w:p w:rsidR="00AF0D8B" w:rsidRPr="00B46196" w:rsidRDefault="00AF0D8B" w:rsidP="008008DF">
            <w:pPr>
              <w:pStyle w:val="14"/>
              <w:jc w:val="left"/>
            </w:pPr>
            <w:r w:rsidRPr="00B46196">
              <w:t>Информационное взаимодействие при ведении Единого журнала обращений граждан</w:t>
            </w:r>
          </w:p>
        </w:tc>
        <w:tc>
          <w:tcPr>
            <w:tcW w:w="1842" w:type="dxa"/>
          </w:tcPr>
          <w:p w:rsidR="00AF0D8B" w:rsidRPr="00427CA1" w:rsidRDefault="00854ACC" w:rsidP="00C41A3A">
            <w:pPr>
              <w:pStyle w:val="14"/>
              <w:jc w:val="left"/>
              <w:rPr>
                <w:strike/>
                <w:highlight w:val="yellow"/>
              </w:rPr>
            </w:pPr>
            <w:r w:rsidRPr="00427CA1">
              <w:rPr>
                <w:strike/>
                <w:highlight w:val="yellow"/>
              </w:rPr>
              <w:t>С</w:t>
            </w:r>
            <w:r w:rsidR="00AF0D8B" w:rsidRPr="00427CA1">
              <w:rPr>
                <w:strike/>
                <w:highlight w:val="yellow"/>
              </w:rPr>
              <w:t xml:space="preserve"> 01.10.2016</w:t>
            </w:r>
          </w:p>
          <w:p w:rsidR="00FF2D95" w:rsidRPr="00FF2D95" w:rsidRDefault="00FF2D95" w:rsidP="00C6684E">
            <w:pPr>
              <w:spacing w:line="240" w:lineRule="auto"/>
              <w:ind w:firstLine="0"/>
              <w:jc w:val="left"/>
              <w:rPr>
                <w:highlight w:val="yellow"/>
              </w:rPr>
            </w:pPr>
            <w:r w:rsidRPr="009063D7">
              <w:rPr>
                <w:highlight w:val="yellow"/>
              </w:rPr>
              <w:t xml:space="preserve">С </w:t>
            </w:r>
            <w:r w:rsidR="00C6684E" w:rsidRPr="009063D7">
              <w:rPr>
                <w:highlight w:val="yellow"/>
              </w:rPr>
              <w:t>01.11.2019</w:t>
            </w:r>
          </w:p>
        </w:tc>
        <w:tc>
          <w:tcPr>
            <w:tcW w:w="2835" w:type="dxa"/>
          </w:tcPr>
          <w:p w:rsidR="00AF0D8B" w:rsidRPr="00B46196" w:rsidRDefault="00AF0D8B" w:rsidP="00C122CF">
            <w:pPr>
              <w:pStyle w:val="14"/>
            </w:pPr>
          </w:p>
        </w:tc>
      </w:tr>
      <w:tr w:rsidR="00B46196" w:rsidRPr="00B46196" w:rsidTr="00C41A3A">
        <w:tc>
          <w:tcPr>
            <w:tcW w:w="1786" w:type="dxa"/>
          </w:tcPr>
          <w:p w:rsidR="00971E8D" w:rsidRPr="00090DF2" w:rsidRDefault="00AF0D8B" w:rsidP="00090DF2">
            <w:pPr>
              <w:spacing w:line="240" w:lineRule="auto"/>
              <w:ind w:firstLine="0"/>
              <w:jc w:val="left"/>
              <w:rPr>
                <w:strike/>
                <w:highlight w:val="yellow"/>
              </w:rPr>
            </w:pPr>
            <w:r w:rsidRPr="00090DF2">
              <w:rPr>
                <w:strike/>
                <w:highlight w:val="yellow"/>
              </w:rPr>
              <w:t>П.4.2.</w:t>
            </w:r>
            <w:r w:rsidR="00971E8D" w:rsidRPr="00090DF2">
              <w:rPr>
                <w:strike/>
                <w:highlight w:val="yellow"/>
              </w:rPr>
              <w:t xml:space="preserve"> </w:t>
            </w:r>
          </w:p>
          <w:p w:rsidR="00AF0D8B" w:rsidRPr="00090DF2" w:rsidRDefault="00971E8D" w:rsidP="00090DF2">
            <w:pPr>
              <w:spacing w:line="240" w:lineRule="auto"/>
              <w:ind w:firstLine="0"/>
              <w:jc w:val="left"/>
              <w:rPr>
                <w:highlight w:val="yellow"/>
              </w:rPr>
            </w:pPr>
            <w:r w:rsidRPr="00090DF2">
              <w:rPr>
                <w:highlight w:val="yellow"/>
              </w:rPr>
              <w:t>П.4</w:t>
            </w:r>
          </w:p>
        </w:tc>
        <w:tc>
          <w:tcPr>
            <w:tcW w:w="3828" w:type="dxa"/>
          </w:tcPr>
          <w:p w:rsidR="00971E8D" w:rsidRPr="00090DF2" w:rsidRDefault="00AF0D8B" w:rsidP="00090DF2">
            <w:pPr>
              <w:spacing w:line="240" w:lineRule="auto"/>
              <w:ind w:firstLine="0"/>
              <w:jc w:val="left"/>
              <w:rPr>
                <w:highlight w:val="yellow"/>
              </w:rPr>
            </w:pPr>
            <w:r w:rsidRPr="00090DF2">
              <w:rPr>
                <w:strike/>
                <w:highlight w:val="yellow"/>
              </w:rPr>
              <w:t>Информационное взаимодействие при ведении НСИ и реестров в сфере ОМС</w:t>
            </w:r>
            <w:r w:rsidR="00971E8D" w:rsidRPr="00090DF2">
              <w:rPr>
                <w:highlight w:val="yellow"/>
              </w:rPr>
              <w:t xml:space="preserve"> </w:t>
            </w:r>
          </w:p>
          <w:p w:rsidR="00AF0D8B" w:rsidRPr="00090DF2" w:rsidRDefault="00971E8D" w:rsidP="00090DF2">
            <w:pPr>
              <w:spacing w:line="240" w:lineRule="auto"/>
              <w:ind w:firstLine="0"/>
              <w:jc w:val="left"/>
              <w:rPr>
                <w:strike/>
                <w:highlight w:val="yellow"/>
              </w:rPr>
            </w:pPr>
            <w:r w:rsidRPr="00090DF2">
              <w:rPr>
                <w:highlight w:val="yellow"/>
              </w:rPr>
              <w:t>Общие требования к построению и функционированию информационных систем в сфере обязательного медицинского страхования</w:t>
            </w:r>
          </w:p>
        </w:tc>
        <w:tc>
          <w:tcPr>
            <w:tcW w:w="1842" w:type="dxa"/>
          </w:tcPr>
          <w:p w:rsidR="00AF0D8B" w:rsidRPr="00090DF2" w:rsidRDefault="00C122CF" w:rsidP="00090DF2">
            <w:pPr>
              <w:spacing w:line="240" w:lineRule="auto"/>
              <w:ind w:firstLine="0"/>
              <w:jc w:val="left"/>
              <w:rPr>
                <w:strike/>
                <w:highlight w:val="yellow"/>
              </w:rPr>
            </w:pPr>
            <w:r w:rsidRPr="00090DF2">
              <w:rPr>
                <w:strike/>
                <w:highlight w:val="yellow"/>
              </w:rPr>
              <w:t>С даты утверждения</w:t>
            </w:r>
          </w:p>
          <w:p w:rsidR="00971E8D" w:rsidRPr="00090DF2" w:rsidRDefault="00971E8D" w:rsidP="00C6684E">
            <w:pPr>
              <w:spacing w:line="240" w:lineRule="auto"/>
              <w:ind w:firstLine="0"/>
              <w:jc w:val="left"/>
              <w:rPr>
                <w:highlight w:val="yellow"/>
              </w:rPr>
            </w:pPr>
            <w:r w:rsidRPr="009063D7">
              <w:rPr>
                <w:highlight w:val="yellow"/>
              </w:rPr>
              <w:t>С 01.1</w:t>
            </w:r>
            <w:r w:rsidR="00C6684E" w:rsidRPr="009063D7">
              <w:rPr>
                <w:highlight w:val="yellow"/>
              </w:rPr>
              <w:t>1</w:t>
            </w:r>
            <w:r w:rsidRPr="009063D7">
              <w:rPr>
                <w:highlight w:val="yellow"/>
              </w:rPr>
              <w:t>.2019</w:t>
            </w:r>
          </w:p>
        </w:tc>
        <w:tc>
          <w:tcPr>
            <w:tcW w:w="2835" w:type="dxa"/>
          </w:tcPr>
          <w:p w:rsidR="00AF0D8B" w:rsidRPr="00B46196" w:rsidRDefault="00AF0D8B" w:rsidP="00090DF2"/>
        </w:tc>
      </w:tr>
    </w:tbl>
    <w:p w:rsidR="00AF0D8B" w:rsidRPr="00B46196" w:rsidRDefault="00AF0D8B" w:rsidP="00AF0D8B">
      <w:pPr>
        <w:pStyle w:val="affffff"/>
        <w:sectPr w:rsidR="00AF0D8B" w:rsidRPr="00B46196" w:rsidSect="00AF0D8B">
          <w:footerReference w:type="even" r:id="rId12"/>
          <w:footerReference w:type="default" r:id="rId13"/>
          <w:footnotePr>
            <w:numRestart w:val="eachPage"/>
          </w:footnotePr>
          <w:pgSz w:w="11906" w:h="16838" w:code="9"/>
          <w:pgMar w:top="1134" w:right="567" w:bottom="1134" w:left="1134" w:header="720" w:footer="720" w:gutter="0"/>
          <w:cols w:space="708"/>
          <w:docGrid w:linePitch="360"/>
        </w:sectPr>
      </w:pPr>
    </w:p>
    <w:p w:rsidR="000E5B00" w:rsidRPr="00B46196" w:rsidRDefault="000E5B00" w:rsidP="005D5E83">
      <w:pPr>
        <w:pStyle w:val="1"/>
        <w:pageBreakBefore/>
        <w:numPr>
          <w:ilvl w:val="0"/>
          <w:numId w:val="28"/>
        </w:numPr>
        <w:rPr>
          <w:b w:val="0"/>
        </w:rPr>
      </w:pPr>
      <w:bookmarkStart w:id="15" w:name="_Toc18599630"/>
      <w:r w:rsidRPr="00B46196">
        <w:rPr>
          <w:b w:val="0"/>
        </w:rPr>
        <w:lastRenderedPageBreak/>
        <w:t>Общие требования к построению и функционированию информационных систем в сфере обязательного медицинского страхования</w:t>
      </w:r>
      <w:bookmarkEnd w:id="11"/>
      <w:bookmarkEnd w:id="12"/>
      <w:bookmarkEnd w:id="15"/>
    </w:p>
    <w:p w:rsidR="000E5B00" w:rsidRPr="00B46196" w:rsidRDefault="000E5B00" w:rsidP="005D5E83">
      <w:pPr>
        <w:pStyle w:val="aa"/>
        <w:numPr>
          <w:ilvl w:val="0"/>
          <w:numId w:val="29"/>
        </w:numPr>
      </w:pPr>
      <w:r w:rsidRPr="00B46196">
        <w:t>Структура ИС ОМС</w:t>
      </w:r>
    </w:p>
    <w:tbl>
      <w:tblPr>
        <w:tblStyle w:val="aff1"/>
        <w:tblW w:w="0" w:type="auto"/>
        <w:tblLook w:val="04A0"/>
      </w:tblPr>
      <w:tblGrid>
        <w:gridCol w:w="502"/>
        <w:gridCol w:w="5980"/>
        <w:gridCol w:w="3809"/>
      </w:tblGrid>
      <w:tr w:rsidR="00B46196" w:rsidRPr="00B46196" w:rsidTr="002E102A">
        <w:trPr>
          <w:cnfStyle w:val="100000000000"/>
        </w:trPr>
        <w:tc>
          <w:tcPr>
            <w:tcW w:w="502" w:type="dxa"/>
          </w:tcPr>
          <w:p w:rsidR="000E5B00" w:rsidRPr="00B46196" w:rsidRDefault="000E5B00" w:rsidP="00233D36">
            <w:pPr>
              <w:pStyle w:val="14"/>
              <w:keepNext w:val="0"/>
            </w:pPr>
            <w:r w:rsidRPr="00B46196">
              <w:t>№</w:t>
            </w:r>
          </w:p>
        </w:tc>
        <w:tc>
          <w:tcPr>
            <w:tcW w:w="5980" w:type="dxa"/>
          </w:tcPr>
          <w:p w:rsidR="000E5B00" w:rsidRPr="00B46196" w:rsidRDefault="000E5B00" w:rsidP="00233D36">
            <w:pPr>
              <w:pStyle w:val="14"/>
              <w:keepNext w:val="0"/>
            </w:pPr>
            <w:r w:rsidRPr="00B46196">
              <w:t>Подсистема</w:t>
            </w:r>
          </w:p>
        </w:tc>
        <w:tc>
          <w:tcPr>
            <w:tcW w:w="3809" w:type="dxa"/>
          </w:tcPr>
          <w:p w:rsidR="000E5B00" w:rsidRPr="00B46196" w:rsidRDefault="000E5B00" w:rsidP="00233D36">
            <w:pPr>
              <w:pStyle w:val="14"/>
              <w:keepNext w:val="0"/>
            </w:pPr>
            <w:r w:rsidRPr="00B46196">
              <w:t>Номер пункта документа</w:t>
            </w:r>
            <w:r w:rsidRPr="00B46196">
              <w:rPr>
                <w:rStyle w:val="affe"/>
              </w:rPr>
              <w:footnoteReference w:id="3"/>
            </w:r>
          </w:p>
        </w:tc>
      </w:tr>
      <w:tr w:rsidR="00B46196" w:rsidRPr="00B46196" w:rsidTr="002E102A">
        <w:tc>
          <w:tcPr>
            <w:tcW w:w="502" w:type="dxa"/>
          </w:tcPr>
          <w:p w:rsidR="000E5B00" w:rsidRPr="00B46196" w:rsidRDefault="000E5B00" w:rsidP="00233D36">
            <w:pPr>
              <w:pStyle w:val="14"/>
              <w:numPr>
                <w:ilvl w:val="0"/>
                <w:numId w:val="22"/>
              </w:numPr>
            </w:pPr>
          </w:p>
        </w:tc>
        <w:tc>
          <w:tcPr>
            <w:tcW w:w="5980" w:type="dxa"/>
          </w:tcPr>
          <w:p w:rsidR="000E5B00" w:rsidRPr="00B46196" w:rsidRDefault="000E5B00" w:rsidP="0015404F">
            <w:pPr>
              <w:pStyle w:val="14"/>
              <w:ind w:right="75"/>
            </w:pPr>
            <w:r w:rsidRPr="00B46196">
              <w:t>Информационная система Федерального фонда обязательного медицинского страхования</w:t>
            </w:r>
          </w:p>
        </w:tc>
        <w:tc>
          <w:tcPr>
            <w:tcW w:w="3809" w:type="dxa"/>
          </w:tcPr>
          <w:p w:rsidR="000E5B00" w:rsidRPr="00B46196" w:rsidRDefault="000E5B00" w:rsidP="00233D36">
            <w:pPr>
              <w:pStyle w:val="14"/>
            </w:pPr>
            <w:r w:rsidRPr="00B46196">
              <w:t>В данном документе не описывается</w:t>
            </w:r>
          </w:p>
        </w:tc>
      </w:tr>
      <w:tr w:rsidR="00B46196" w:rsidRPr="00B46196" w:rsidTr="002E102A">
        <w:tc>
          <w:tcPr>
            <w:tcW w:w="502" w:type="dxa"/>
          </w:tcPr>
          <w:p w:rsidR="000E5B00" w:rsidRPr="00B46196" w:rsidRDefault="000E5B00" w:rsidP="00233D36">
            <w:pPr>
              <w:pStyle w:val="14"/>
              <w:numPr>
                <w:ilvl w:val="0"/>
                <w:numId w:val="22"/>
              </w:numPr>
            </w:pPr>
          </w:p>
        </w:tc>
        <w:tc>
          <w:tcPr>
            <w:tcW w:w="5980" w:type="dxa"/>
          </w:tcPr>
          <w:p w:rsidR="000E5B00" w:rsidRPr="00B46196" w:rsidRDefault="000E5B00" w:rsidP="00233D36">
            <w:pPr>
              <w:pStyle w:val="14"/>
            </w:pPr>
            <w:r w:rsidRPr="00B46196">
              <w:t>Региональная информационная система обязательного медицинского страхования</w:t>
            </w:r>
          </w:p>
        </w:tc>
        <w:tc>
          <w:tcPr>
            <w:tcW w:w="3809" w:type="dxa"/>
          </w:tcPr>
          <w:p w:rsidR="000E5B00" w:rsidRPr="00B46196" w:rsidRDefault="000E5B00" w:rsidP="00233D36">
            <w:pPr>
              <w:pStyle w:val="14"/>
            </w:pPr>
            <w:r w:rsidRPr="00B46196">
              <w:t xml:space="preserve">П. </w:t>
            </w:r>
            <w:fldSimple w:instr=" REF _Ref338283005 \r \h  \* MERGEFORMAT ">
              <w:r w:rsidR="003B6D1B">
                <w:t>4.3</w:t>
              </w:r>
            </w:fldSimple>
          </w:p>
        </w:tc>
      </w:tr>
    </w:tbl>
    <w:p w:rsidR="000E5B00" w:rsidRPr="00B46196" w:rsidRDefault="000E5B00" w:rsidP="00233D36">
      <w:pPr>
        <w:pStyle w:val="21"/>
        <w:spacing w:before="480" w:beforeAutospacing="0"/>
        <w:rPr>
          <w:b w:val="0"/>
        </w:rPr>
      </w:pPr>
      <w:bookmarkStart w:id="16" w:name="_Toc342035957"/>
      <w:bookmarkStart w:id="17" w:name="_Toc503790778"/>
      <w:bookmarkStart w:id="18" w:name="_Toc18599631"/>
      <w:r w:rsidRPr="00B46196">
        <w:rPr>
          <w:b w:val="0"/>
        </w:rPr>
        <w:t>Перечень НСИ и реестров в сфере ОМС</w:t>
      </w:r>
      <w:bookmarkEnd w:id="16"/>
      <w:bookmarkEnd w:id="17"/>
      <w:bookmarkEnd w:id="18"/>
    </w:p>
    <w:p w:rsidR="000E5B00" w:rsidRPr="00B46196" w:rsidRDefault="000E5B00" w:rsidP="005D5E83">
      <w:pPr>
        <w:pStyle w:val="aa"/>
        <w:numPr>
          <w:ilvl w:val="0"/>
          <w:numId w:val="29"/>
        </w:numPr>
      </w:pPr>
      <w:bookmarkStart w:id="19" w:name="_Toc277855582"/>
      <w:bookmarkStart w:id="20" w:name="_Toc277943129"/>
      <w:bookmarkStart w:id="21" w:name="_Toc277943225"/>
      <w:bookmarkStart w:id="22" w:name="_Toc277943560"/>
      <w:bookmarkStart w:id="23" w:name="_Toc289876591"/>
      <w:bookmarkStart w:id="24" w:name="_Ref352332139"/>
      <w:r w:rsidRPr="00B46196">
        <w:t>Перечень НСИ и реестров в сфере ОМС</w:t>
      </w:r>
      <w:bookmarkEnd w:id="19"/>
      <w:bookmarkEnd w:id="20"/>
      <w:bookmarkEnd w:id="21"/>
      <w:bookmarkEnd w:id="22"/>
      <w:bookmarkEnd w:id="23"/>
      <w:bookmarkEnd w:id="24"/>
    </w:p>
    <w:tbl>
      <w:tblPr>
        <w:tblStyle w:val="aff1"/>
        <w:tblW w:w="10291" w:type="dxa"/>
        <w:tblLayout w:type="fixed"/>
        <w:tblLook w:val="04A0"/>
      </w:tblPr>
      <w:tblGrid>
        <w:gridCol w:w="477"/>
        <w:gridCol w:w="884"/>
        <w:gridCol w:w="2552"/>
        <w:gridCol w:w="1559"/>
        <w:gridCol w:w="1134"/>
        <w:gridCol w:w="3685"/>
      </w:tblGrid>
      <w:tr w:rsidR="0015404F" w:rsidRPr="00B46196" w:rsidTr="003D7E34">
        <w:trPr>
          <w:cnfStyle w:val="100000000000"/>
          <w:tblHeader/>
        </w:trPr>
        <w:tc>
          <w:tcPr>
            <w:tcW w:w="477" w:type="dxa"/>
          </w:tcPr>
          <w:p w:rsidR="0015404F" w:rsidRPr="00B46196" w:rsidRDefault="0015404F" w:rsidP="00811945">
            <w:pPr>
              <w:pStyle w:val="14"/>
              <w:jc w:val="center"/>
            </w:pPr>
            <w:r w:rsidRPr="00B46196">
              <w:t>№</w:t>
            </w:r>
          </w:p>
        </w:tc>
        <w:tc>
          <w:tcPr>
            <w:tcW w:w="884" w:type="dxa"/>
          </w:tcPr>
          <w:p w:rsidR="0015404F" w:rsidRPr="00B46196" w:rsidRDefault="0015404F" w:rsidP="00811945">
            <w:pPr>
              <w:pStyle w:val="14"/>
              <w:jc w:val="center"/>
            </w:pPr>
            <w:r w:rsidRPr="00B46196">
              <w:t>Код</w:t>
            </w:r>
          </w:p>
        </w:tc>
        <w:tc>
          <w:tcPr>
            <w:tcW w:w="2552" w:type="dxa"/>
          </w:tcPr>
          <w:p w:rsidR="0015404F" w:rsidRPr="00B46196" w:rsidRDefault="0015404F" w:rsidP="00811945">
            <w:pPr>
              <w:pStyle w:val="14"/>
              <w:jc w:val="center"/>
            </w:pPr>
            <w:r w:rsidRPr="00B46196">
              <w:t>Наименование</w:t>
            </w:r>
          </w:p>
        </w:tc>
        <w:tc>
          <w:tcPr>
            <w:tcW w:w="1559" w:type="dxa"/>
          </w:tcPr>
          <w:p w:rsidR="0015404F" w:rsidRPr="009063D7" w:rsidRDefault="00642957" w:rsidP="00642957">
            <w:pPr>
              <w:pStyle w:val="14"/>
              <w:jc w:val="center"/>
              <w:rPr>
                <w:highlight w:val="yellow"/>
              </w:rPr>
            </w:pPr>
            <w:r w:rsidRPr="009063D7">
              <w:rPr>
                <w:highlight w:val="yellow"/>
              </w:rPr>
              <w:t>Включение в ф</w:t>
            </w:r>
            <w:r w:rsidR="0015404F" w:rsidRPr="009063D7">
              <w:rPr>
                <w:highlight w:val="yellow"/>
              </w:rPr>
              <w:t>едеральный пакет НСИ</w:t>
            </w:r>
            <w:r w:rsidR="00471EF3" w:rsidRPr="009063D7">
              <w:rPr>
                <w:highlight w:val="yellow"/>
              </w:rPr>
              <w:t xml:space="preserve"> </w:t>
            </w:r>
          </w:p>
        </w:tc>
        <w:tc>
          <w:tcPr>
            <w:tcW w:w="1134" w:type="dxa"/>
          </w:tcPr>
          <w:p w:rsidR="0015404F" w:rsidRPr="009063D7" w:rsidRDefault="0015404F" w:rsidP="00642957">
            <w:pPr>
              <w:pStyle w:val="14"/>
              <w:jc w:val="center"/>
              <w:rPr>
                <w:highlight w:val="yellow"/>
              </w:rPr>
            </w:pPr>
            <w:r w:rsidRPr="009063D7">
              <w:rPr>
                <w:highlight w:val="yellow"/>
              </w:rPr>
              <w:t>Формат</w:t>
            </w:r>
            <w:r w:rsidR="003D7E34" w:rsidRPr="009063D7">
              <w:rPr>
                <w:rStyle w:val="affe"/>
              </w:rPr>
              <w:footnoteReference w:id="4"/>
            </w:r>
            <w:r w:rsidR="00471EF3" w:rsidRPr="009063D7">
              <w:rPr>
                <w:highlight w:val="yellow"/>
              </w:rPr>
              <w:t xml:space="preserve"> </w:t>
            </w:r>
          </w:p>
        </w:tc>
        <w:tc>
          <w:tcPr>
            <w:tcW w:w="3685" w:type="dxa"/>
          </w:tcPr>
          <w:p w:rsidR="0015404F" w:rsidRPr="00B46196" w:rsidRDefault="0015404F" w:rsidP="00811945">
            <w:pPr>
              <w:pStyle w:val="14"/>
              <w:jc w:val="center"/>
            </w:pPr>
            <w:r w:rsidRPr="00B46196">
              <w:t>Примечание</w:t>
            </w:r>
          </w:p>
        </w:tc>
      </w:tr>
      <w:tr w:rsidR="0015404F" w:rsidRPr="00B46196" w:rsidTr="003D7E34">
        <w:tc>
          <w:tcPr>
            <w:tcW w:w="477" w:type="dxa"/>
          </w:tcPr>
          <w:p w:rsidR="0015404F" w:rsidRPr="00B46196" w:rsidRDefault="0015404F" w:rsidP="00865FFC">
            <w:pPr>
              <w:pStyle w:val="14"/>
              <w:numPr>
                <w:ilvl w:val="0"/>
                <w:numId w:val="118"/>
              </w:numPr>
              <w:ind w:left="0" w:firstLine="0"/>
            </w:pPr>
            <w:r w:rsidRPr="00B46196">
              <w:t>1</w:t>
            </w:r>
          </w:p>
        </w:tc>
        <w:tc>
          <w:tcPr>
            <w:tcW w:w="884" w:type="dxa"/>
          </w:tcPr>
          <w:p w:rsidR="0015404F" w:rsidRPr="00B46196" w:rsidRDefault="0015404F" w:rsidP="00811945">
            <w:pPr>
              <w:pStyle w:val="14"/>
            </w:pPr>
            <w:r w:rsidRPr="00B46196">
              <w:t>М001</w:t>
            </w:r>
          </w:p>
        </w:tc>
        <w:tc>
          <w:tcPr>
            <w:tcW w:w="2552" w:type="dxa"/>
          </w:tcPr>
          <w:p w:rsidR="0015404F" w:rsidRPr="00B46196" w:rsidRDefault="0015404F" w:rsidP="00471EF3">
            <w:pPr>
              <w:pStyle w:val="14"/>
              <w:jc w:val="left"/>
            </w:pPr>
            <w:r w:rsidRPr="00B46196">
              <w:t>Международная классификация болезней и состояний, связанных со здоровьем, 10 пересмотра (МКБ-10)</w:t>
            </w:r>
          </w:p>
        </w:tc>
        <w:tc>
          <w:tcPr>
            <w:tcW w:w="1559" w:type="dxa"/>
          </w:tcPr>
          <w:p w:rsidR="0015404F" w:rsidRPr="00471EF3" w:rsidRDefault="0015404F" w:rsidP="00811945">
            <w:pPr>
              <w:pStyle w:val="14"/>
              <w:jc w:val="left"/>
              <w:rPr>
                <w:highlight w:val="cyan"/>
              </w:rPr>
            </w:pPr>
          </w:p>
        </w:tc>
        <w:tc>
          <w:tcPr>
            <w:tcW w:w="1134" w:type="dxa"/>
          </w:tcPr>
          <w:p w:rsidR="0015404F" w:rsidRPr="00471EF3" w:rsidRDefault="0015404F" w:rsidP="00811945">
            <w:pPr>
              <w:pStyle w:val="14"/>
              <w:jc w:val="left"/>
              <w:rPr>
                <w:highlight w:val="cyan"/>
              </w:rPr>
            </w:pPr>
          </w:p>
        </w:tc>
        <w:tc>
          <w:tcPr>
            <w:tcW w:w="3685" w:type="dxa"/>
          </w:tcPr>
          <w:p w:rsidR="0015404F" w:rsidRPr="009063D7" w:rsidRDefault="00C6684E" w:rsidP="00C6684E">
            <w:pPr>
              <w:pStyle w:val="14"/>
              <w:jc w:val="left"/>
              <w:rPr>
                <w:highlight w:val="yellow"/>
              </w:rPr>
            </w:pPr>
            <w:r w:rsidRPr="009063D7">
              <w:rPr>
                <w:highlight w:val="yellow"/>
              </w:rPr>
              <w:t>Публикуется на портале «Реестр НСИ» Министерства здравоохранения Российской Федерации (https://nsi.rosminzdrav.ru)</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pPr>
            <w:r w:rsidRPr="00B46196">
              <w:t>V001</w:t>
            </w:r>
          </w:p>
        </w:tc>
        <w:tc>
          <w:tcPr>
            <w:tcW w:w="2552" w:type="dxa"/>
          </w:tcPr>
          <w:p w:rsidR="0015404F" w:rsidRPr="00B46196" w:rsidRDefault="0015404F" w:rsidP="00471EF3">
            <w:pPr>
              <w:pStyle w:val="14"/>
              <w:jc w:val="left"/>
            </w:pPr>
            <w:r w:rsidRPr="00B46196">
              <w:t xml:space="preserve">Номенклатура </w:t>
            </w:r>
            <w:r w:rsidRPr="00B23B31">
              <w:rPr>
                <w:strike/>
                <w:highlight w:val="yellow"/>
              </w:rPr>
              <w:t>работ и</w:t>
            </w:r>
            <w:r w:rsidRPr="00B46196">
              <w:t xml:space="preserve"> </w:t>
            </w:r>
            <w:r>
              <w:t xml:space="preserve">медицинских </w:t>
            </w:r>
            <w:r w:rsidRPr="00B46196">
              <w:t xml:space="preserve">услуг </w:t>
            </w:r>
            <w:r w:rsidRPr="00B23B31">
              <w:rPr>
                <w:strike/>
                <w:highlight w:val="yellow"/>
              </w:rPr>
              <w:t xml:space="preserve">в здравоохранении </w:t>
            </w:r>
          </w:p>
        </w:tc>
        <w:tc>
          <w:tcPr>
            <w:tcW w:w="1559" w:type="dxa"/>
          </w:tcPr>
          <w:p w:rsidR="0015404F" w:rsidRPr="00471EF3" w:rsidRDefault="0015404F" w:rsidP="00811945">
            <w:pPr>
              <w:pStyle w:val="14"/>
              <w:jc w:val="left"/>
              <w:rPr>
                <w:highlight w:val="cyan"/>
              </w:rPr>
            </w:pPr>
          </w:p>
        </w:tc>
        <w:tc>
          <w:tcPr>
            <w:tcW w:w="1134" w:type="dxa"/>
          </w:tcPr>
          <w:p w:rsidR="0015404F" w:rsidRPr="00471EF3" w:rsidRDefault="0015404F" w:rsidP="00811945">
            <w:pPr>
              <w:pStyle w:val="14"/>
              <w:jc w:val="left"/>
              <w:rPr>
                <w:highlight w:val="cyan"/>
              </w:rPr>
            </w:pPr>
          </w:p>
        </w:tc>
        <w:tc>
          <w:tcPr>
            <w:tcW w:w="3685" w:type="dxa"/>
          </w:tcPr>
          <w:p w:rsidR="0015404F" w:rsidRPr="009063D7" w:rsidRDefault="00C6684E" w:rsidP="00811945">
            <w:pPr>
              <w:pStyle w:val="14"/>
              <w:jc w:val="left"/>
              <w:rPr>
                <w:highlight w:val="yellow"/>
              </w:rPr>
            </w:pPr>
            <w:r w:rsidRPr="009063D7">
              <w:rPr>
                <w:highlight w:val="yellow"/>
              </w:rPr>
              <w:t>Публикуется на портале «Реестр НСИ» Министерства здравоохранения Российской Федерации (https://nsi.rosminzdrav.ru)</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pPr>
            <w:r w:rsidRPr="00B46196">
              <w:t>V002</w:t>
            </w:r>
          </w:p>
        </w:tc>
        <w:tc>
          <w:tcPr>
            <w:tcW w:w="2552" w:type="dxa"/>
          </w:tcPr>
          <w:p w:rsidR="0015404F" w:rsidRPr="00B46196" w:rsidRDefault="0015404F" w:rsidP="00811945">
            <w:pPr>
              <w:pStyle w:val="14"/>
            </w:pPr>
            <w:r w:rsidRPr="00B46196">
              <w:t>Классификатор профилей оказанной медицинской помощи</w:t>
            </w:r>
          </w:p>
        </w:tc>
        <w:tc>
          <w:tcPr>
            <w:tcW w:w="1559" w:type="dxa"/>
          </w:tcPr>
          <w:p w:rsidR="0015404F" w:rsidRPr="009063D7" w:rsidRDefault="0015404F" w:rsidP="00811945">
            <w:pPr>
              <w:pStyle w:val="14"/>
              <w:jc w:val="left"/>
              <w:rPr>
                <w:highlight w:val="yellow"/>
              </w:rPr>
            </w:pPr>
            <w:r w:rsidRPr="009063D7">
              <w:rPr>
                <w:highlight w:val="yellow"/>
              </w:rPr>
              <w:t xml:space="preserve">Включен </w:t>
            </w:r>
          </w:p>
        </w:tc>
        <w:tc>
          <w:tcPr>
            <w:tcW w:w="1134" w:type="dxa"/>
          </w:tcPr>
          <w:p w:rsidR="0015404F" w:rsidRPr="009063D7" w:rsidRDefault="0015404F" w:rsidP="00811945">
            <w:pPr>
              <w:pStyle w:val="14"/>
              <w:jc w:val="left"/>
              <w:rPr>
                <w:highlight w:val="yellow"/>
              </w:rPr>
            </w:pPr>
            <w:r w:rsidRPr="009063D7">
              <w:rPr>
                <w:highlight w:val="yellow"/>
                <w:lang w:val="en-US"/>
              </w:rPr>
              <w:t>XML</w:t>
            </w:r>
          </w:p>
        </w:tc>
        <w:tc>
          <w:tcPr>
            <w:tcW w:w="3685" w:type="dxa"/>
          </w:tcPr>
          <w:p w:rsidR="0015404F" w:rsidRPr="00B46196" w:rsidRDefault="0015404F" w:rsidP="00811945">
            <w:pPr>
              <w:pStyle w:val="14"/>
              <w:jc w:val="left"/>
            </w:pPr>
            <w:r w:rsidRPr="00B46196">
              <w:t xml:space="preserve">На основе Перечня работ (услуг), составляющих медицинскую деятельность, утвержденного постановлением Правительства Российской Федерации от 16.04.2012 №291 «О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w:t>
            </w:r>
            <w:r w:rsidRPr="00B46196">
              <w:lastRenderedPageBreak/>
              <w:t>инновационного центра «Сколково»)»</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pPr>
            <w:r w:rsidRPr="00B46196">
              <w:t>V003</w:t>
            </w:r>
          </w:p>
        </w:tc>
        <w:tc>
          <w:tcPr>
            <w:tcW w:w="2552" w:type="dxa"/>
          </w:tcPr>
          <w:p w:rsidR="0015404F" w:rsidRPr="00B46196" w:rsidRDefault="0015404F" w:rsidP="00811945">
            <w:pPr>
              <w:pStyle w:val="14"/>
            </w:pPr>
            <w:r w:rsidRPr="00B46196">
              <w:t>Классификатор работ (услуг) при лицензировании медицинской помощи</w:t>
            </w:r>
          </w:p>
        </w:tc>
        <w:tc>
          <w:tcPr>
            <w:tcW w:w="1559" w:type="dxa"/>
          </w:tcPr>
          <w:p w:rsidR="0015404F" w:rsidRPr="009063D7" w:rsidRDefault="0015404F" w:rsidP="00811945">
            <w:pPr>
              <w:pStyle w:val="14"/>
              <w:jc w:val="left"/>
              <w:rPr>
                <w:highlight w:val="yellow"/>
              </w:rPr>
            </w:pPr>
            <w:r w:rsidRPr="009063D7">
              <w:rPr>
                <w:highlight w:val="yellow"/>
              </w:rPr>
              <w:t>Включен</w:t>
            </w:r>
          </w:p>
        </w:tc>
        <w:tc>
          <w:tcPr>
            <w:tcW w:w="1134" w:type="dxa"/>
          </w:tcPr>
          <w:p w:rsidR="0015404F" w:rsidRPr="009063D7" w:rsidRDefault="0015404F" w:rsidP="00811945">
            <w:pPr>
              <w:pStyle w:val="14"/>
              <w:jc w:val="left"/>
              <w:rPr>
                <w:highlight w:val="yellow"/>
              </w:rPr>
            </w:pPr>
            <w:r w:rsidRPr="009063D7">
              <w:rPr>
                <w:highlight w:val="yellow"/>
                <w:lang w:val="en-US"/>
              </w:rPr>
              <w:t>XML</w:t>
            </w:r>
          </w:p>
        </w:tc>
        <w:tc>
          <w:tcPr>
            <w:tcW w:w="3685" w:type="dxa"/>
          </w:tcPr>
          <w:p w:rsidR="0015404F" w:rsidRPr="00B46196" w:rsidRDefault="0015404F" w:rsidP="00811945">
            <w:pPr>
              <w:pStyle w:val="14"/>
              <w:jc w:val="left"/>
            </w:pPr>
            <w:r w:rsidRPr="00B46196">
              <w:t>На основе Требований к организации и выполнению работ (услуг) при оказании первичной медико-санитарной, специализированной (в том числе высокотехнологичной), скорой (в том числе скорой специализированной), паллиативной медицинской помощи, оказании медицинской помощи при санаторно-курортном лечении, при проведении медицинских экспертиз, медицинских осмотров, медицинских освидетельствований и санитарно-противоэпидемических (профилактических) мероприятий в рамках оказания медицинской помощи, при трансплантации (пересадке) органов и (или) тканей, обращении донорской крови и (или) ее компонентов в медицинских целях, утвержденных приказом Минздрава России от 11 марта 2013 г. №121н</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pPr>
            <w:r w:rsidRPr="00B46196">
              <w:t>V005</w:t>
            </w:r>
          </w:p>
        </w:tc>
        <w:tc>
          <w:tcPr>
            <w:tcW w:w="2552" w:type="dxa"/>
          </w:tcPr>
          <w:p w:rsidR="0015404F" w:rsidRPr="00B46196" w:rsidRDefault="0015404F" w:rsidP="00811945">
            <w:pPr>
              <w:pStyle w:val="14"/>
            </w:pPr>
            <w:r w:rsidRPr="00B46196">
              <w:t>Классификатор пола застрахованного</w:t>
            </w:r>
          </w:p>
        </w:tc>
        <w:tc>
          <w:tcPr>
            <w:tcW w:w="1559" w:type="dxa"/>
          </w:tcPr>
          <w:p w:rsidR="0015404F" w:rsidRPr="009063D7" w:rsidRDefault="0015404F" w:rsidP="00811945">
            <w:pPr>
              <w:pStyle w:val="14"/>
              <w:jc w:val="left"/>
              <w:rPr>
                <w:highlight w:val="yellow"/>
              </w:rPr>
            </w:pPr>
            <w:r w:rsidRPr="009063D7">
              <w:rPr>
                <w:highlight w:val="yellow"/>
              </w:rPr>
              <w:t>Включен</w:t>
            </w:r>
          </w:p>
        </w:tc>
        <w:tc>
          <w:tcPr>
            <w:tcW w:w="1134" w:type="dxa"/>
          </w:tcPr>
          <w:p w:rsidR="0015404F" w:rsidRPr="009063D7" w:rsidRDefault="0015404F" w:rsidP="00811945">
            <w:pPr>
              <w:pStyle w:val="14"/>
              <w:jc w:val="left"/>
              <w:rPr>
                <w:highlight w:val="yellow"/>
              </w:rPr>
            </w:pPr>
            <w:r w:rsidRPr="009063D7">
              <w:rPr>
                <w:highlight w:val="yellow"/>
                <w:lang w:val="en-US"/>
              </w:rPr>
              <w:t>XML</w:t>
            </w:r>
          </w:p>
        </w:tc>
        <w:tc>
          <w:tcPr>
            <w:tcW w:w="3685" w:type="dxa"/>
          </w:tcPr>
          <w:p w:rsidR="0015404F" w:rsidRPr="00B46196" w:rsidRDefault="0015404F" w:rsidP="00811945">
            <w:pPr>
              <w:pStyle w:val="14"/>
              <w:jc w:val="left"/>
            </w:pPr>
            <w:r w:rsidRPr="00B46196">
              <w:t>Приложение А настоящего документа</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pPr>
            <w:r w:rsidRPr="00B46196">
              <w:t>V006</w:t>
            </w:r>
          </w:p>
        </w:tc>
        <w:tc>
          <w:tcPr>
            <w:tcW w:w="2552" w:type="dxa"/>
          </w:tcPr>
          <w:p w:rsidR="0015404F" w:rsidRPr="00B46196" w:rsidRDefault="0015404F" w:rsidP="00811945">
            <w:pPr>
              <w:pStyle w:val="14"/>
            </w:pPr>
            <w:r w:rsidRPr="00B46196">
              <w:t>Классификатор условий оказания медицинской помощи</w:t>
            </w:r>
          </w:p>
        </w:tc>
        <w:tc>
          <w:tcPr>
            <w:tcW w:w="1559" w:type="dxa"/>
          </w:tcPr>
          <w:p w:rsidR="0015404F" w:rsidRPr="009063D7" w:rsidRDefault="0015404F" w:rsidP="00811945">
            <w:pPr>
              <w:pStyle w:val="14"/>
              <w:jc w:val="left"/>
              <w:rPr>
                <w:highlight w:val="yellow"/>
              </w:rPr>
            </w:pPr>
            <w:r w:rsidRPr="009063D7">
              <w:rPr>
                <w:highlight w:val="yellow"/>
              </w:rPr>
              <w:t>Включен</w:t>
            </w:r>
          </w:p>
        </w:tc>
        <w:tc>
          <w:tcPr>
            <w:tcW w:w="1134" w:type="dxa"/>
          </w:tcPr>
          <w:p w:rsidR="0015404F" w:rsidRPr="009063D7" w:rsidRDefault="0015404F" w:rsidP="00811945">
            <w:pPr>
              <w:pStyle w:val="14"/>
              <w:jc w:val="left"/>
              <w:rPr>
                <w:highlight w:val="yellow"/>
              </w:rPr>
            </w:pPr>
            <w:r w:rsidRPr="009063D7">
              <w:rPr>
                <w:highlight w:val="yellow"/>
                <w:lang w:val="en-US"/>
              </w:rPr>
              <w:t>XML</w:t>
            </w:r>
          </w:p>
        </w:tc>
        <w:tc>
          <w:tcPr>
            <w:tcW w:w="3685" w:type="dxa"/>
          </w:tcPr>
          <w:p w:rsidR="0015404F" w:rsidRPr="00B46196" w:rsidRDefault="0015404F" w:rsidP="00811945">
            <w:pPr>
              <w:pStyle w:val="14"/>
              <w:jc w:val="left"/>
            </w:pPr>
            <w:r w:rsidRPr="00B46196">
              <w:t>Приложение А настоящего документа</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pPr>
            <w:r w:rsidRPr="00B46196">
              <w:t>V008</w:t>
            </w:r>
          </w:p>
        </w:tc>
        <w:tc>
          <w:tcPr>
            <w:tcW w:w="2552" w:type="dxa"/>
          </w:tcPr>
          <w:p w:rsidR="0015404F" w:rsidRPr="00B46196" w:rsidRDefault="0015404F" w:rsidP="00811945">
            <w:pPr>
              <w:pStyle w:val="14"/>
            </w:pPr>
            <w:r w:rsidRPr="00B46196">
              <w:t>Классификатор видов медицинской помощи</w:t>
            </w:r>
          </w:p>
        </w:tc>
        <w:tc>
          <w:tcPr>
            <w:tcW w:w="1559" w:type="dxa"/>
          </w:tcPr>
          <w:p w:rsidR="0015404F" w:rsidRPr="009063D7" w:rsidRDefault="0015404F" w:rsidP="00811945">
            <w:pPr>
              <w:pStyle w:val="14"/>
              <w:jc w:val="left"/>
              <w:rPr>
                <w:highlight w:val="yellow"/>
              </w:rPr>
            </w:pPr>
            <w:r w:rsidRPr="009063D7">
              <w:rPr>
                <w:highlight w:val="yellow"/>
              </w:rPr>
              <w:t>Включен</w:t>
            </w:r>
          </w:p>
        </w:tc>
        <w:tc>
          <w:tcPr>
            <w:tcW w:w="1134" w:type="dxa"/>
          </w:tcPr>
          <w:p w:rsidR="0015404F" w:rsidRPr="009063D7" w:rsidRDefault="0015404F" w:rsidP="00811945">
            <w:pPr>
              <w:pStyle w:val="14"/>
              <w:jc w:val="left"/>
              <w:rPr>
                <w:highlight w:val="yellow"/>
              </w:rPr>
            </w:pPr>
            <w:r w:rsidRPr="009063D7">
              <w:rPr>
                <w:highlight w:val="yellow"/>
                <w:lang w:val="en-US"/>
              </w:rPr>
              <w:t>XML</w:t>
            </w:r>
          </w:p>
        </w:tc>
        <w:tc>
          <w:tcPr>
            <w:tcW w:w="3685" w:type="dxa"/>
          </w:tcPr>
          <w:p w:rsidR="0015404F" w:rsidRPr="00B46196" w:rsidRDefault="0015404F" w:rsidP="00811945">
            <w:pPr>
              <w:pStyle w:val="14"/>
              <w:jc w:val="left"/>
            </w:pPr>
            <w:r w:rsidRPr="00B46196">
              <w:t>Приложение А настоящего документа</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pPr>
            <w:r w:rsidRPr="00B46196">
              <w:t>V009</w:t>
            </w:r>
          </w:p>
        </w:tc>
        <w:tc>
          <w:tcPr>
            <w:tcW w:w="2552" w:type="dxa"/>
          </w:tcPr>
          <w:p w:rsidR="0015404F" w:rsidRPr="00B46196" w:rsidRDefault="0015404F" w:rsidP="00811945">
            <w:pPr>
              <w:pStyle w:val="14"/>
            </w:pPr>
            <w:r w:rsidRPr="00B46196">
              <w:t>Классификатор результатов обращения за медицинской помощью</w:t>
            </w:r>
          </w:p>
        </w:tc>
        <w:tc>
          <w:tcPr>
            <w:tcW w:w="1559" w:type="dxa"/>
          </w:tcPr>
          <w:p w:rsidR="0015404F" w:rsidRPr="009063D7" w:rsidRDefault="0015404F" w:rsidP="00811945">
            <w:pPr>
              <w:pStyle w:val="14"/>
              <w:jc w:val="left"/>
              <w:rPr>
                <w:highlight w:val="yellow"/>
              </w:rPr>
            </w:pPr>
            <w:r w:rsidRPr="009063D7">
              <w:rPr>
                <w:highlight w:val="yellow"/>
              </w:rPr>
              <w:t>Включен</w:t>
            </w:r>
          </w:p>
        </w:tc>
        <w:tc>
          <w:tcPr>
            <w:tcW w:w="1134" w:type="dxa"/>
          </w:tcPr>
          <w:p w:rsidR="0015404F" w:rsidRPr="009063D7" w:rsidRDefault="0015404F" w:rsidP="00811945">
            <w:pPr>
              <w:pStyle w:val="14"/>
              <w:jc w:val="left"/>
              <w:rPr>
                <w:highlight w:val="yellow"/>
              </w:rPr>
            </w:pPr>
            <w:r w:rsidRPr="009063D7">
              <w:rPr>
                <w:highlight w:val="yellow"/>
                <w:lang w:val="en-US"/>
              </w:rPr>
              <w:t>XML</w:t>
            </w:r>
          </w:p>
        </w:tc>
        <w:tc>
          <w:tcPr>
            <w:tcW w:w="3685" w:type="dxa"/>
          </w:tcPr>
          <w:p w:rsidR="0015404F" w:rsidRPr="00B46196" w:rsidRDefault="0015404F" w:rsidP="00811945">
            <w:pPr>
              <w:pStyle w:val="14"/>
              <w:jc w:val="left"/>
            </w:pPr>
            <w:r w:rsidRPr="00B46196">
              <w:t>Приложение А настоящего документа</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pPr>
            <w:r w:rsidRPr="00B46196">
              <w:t>V010</w:t>
            </w:r>
          </w:p>
        </w:tc>
        <w:tc>
          <w:tcPr>
            <w:tcW w:w="2552" w:type="dxa"/>
          </w:tcPr>
          <w:p w:rsidR="0015404F" w:rsidRPr="00B46196" w:rsidRDefault="0015404F" w:rsidP="00811945">
            <w:pPr>
              <w:pStyle w:val="14"/>
            </w:pPr>
            <w:r w:rsidRPr="00B46196">
              <w:t>Классификатор способов оплаты медицинской помощи</w:t>
            </w:r>
          </w:p>
        </w:tc>
        <w:tc>
          <w:tcPr>
            <w:tcW w:w="1559" w:type="dxa"/>
          </w:tcPr>
          <w:p w:rsidR="0015404F" w:rsidRPr="009063D7" w:rsidRDefault="0015404F" w:rsidP="00811945">
            <w:pPr>
              <w:pStyle w:val="14"/>
              <w:jc w:val="left"/>
              <w:rPr>
                <w:highlight w:val="yellow"/>
              </w:rPr>
            </w:pPr>
            <w:r w:rsidRPr="009063D7">
              <w:rPr>
                <w:highlight w:val="yellow"/>
              </w:rPr>
              <w:t>Включен</w:t>
            </w:r>
          </w:p>
        </w:tc>
        <w:tc>
          <w:tcPr>
            <w:tcW w:w="1134" w:type="dxa"/>
          </w:tcPr>
          <w:p w:rsidR="0015404F" w:rsidRPr="009063D7" w:rsidRDefault="0015404F" w:rsidP="00811945">
            <w:pPr>
              <w:pStyle w:val="14"/>
              <w:jc w:val="left"/>
              <w:rPr>
                <w:highlight w:val="yellow"/>
              </w:rPr>
            </w:pPr>
            <w:r w:rsidRPr="009063D7">
              <w:rPr>
                <w:highlight w:val="yellow"/>
                <w:lang w:val="en-US"/>
              </w:rPr>
              <w:t>XML</w:t>
            </w:r>
          </w:p>
        </w:tc>
        <w:tc>
          <w:tcPr>
            <w:tcW w:w="3685" w:type="dxa"/>
          </w:tcPr>
          <w:p w:rsidR="0015404F" w:rsidRPr="00B46196" w:rsidRDefault="0015404F" w:rsidP="00811945">
            <w:pPr>
              <w:pStyle w:val="14"/>
              <w:jc w:val="left"/>
            </w:pPr>
            <w:r w:rsidRPr="00B46196">
              <w:t>Приложение А настоящего документа</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pPr>
            <w:r w:rsidRPr="00B46196">
              <w:t>V011</w:t>
            </w:r>
          </w:p>
        </w:tc>
        <w:tc>
          <w:tcPr>
            <w:tcW w:w="2552" w:type="dxa"/>
          </w:tcPr>
          <w:p w:rsidR="0015404F" w:rsidRPr="00B46196" w:rsidRDefault="0015404F" w:rsidP="00811945">
            <w:pPr>
              <w:pStyle w:val="14"/>
            </w:pPr>
            <w:r w:rsidRPr="00B46196">
              <w:t xml:space="preserve">Государственный реестр лекарственных </w:t>
            </w:r>
            <w:r w:rsidRPr="00B46196">
              <w:lastRenderedPageBreak/>
              <w:t>средств</w:t>
            </w:r>
          </w:p>
        </w:tc>
        <w:tc>
          <w:tcPr>
            <w:tcW w:w="1559" w:type="dxa"/>
          </w:tcPr>
          <w:p w:rsidR="0015404F" w:rsidRPr="009063D7" w:rsidRDefault="0015404F" w:rsidP="00811945">
            <w:pPr>
              <w:pStyle w:val="14"/>
              <w:jc w:val="left"/>
              <w:rPr>
                <w:highlight w:val="yellow"/>
              </w:rPr>
            </w:pPr>
          </w:p>
        </w:tc>
        <w:tc>
          <w:tcPr>
            <w:tcW w:w="1134" w:type="dxa"/>
          </w:tcPr>
          <w:p w:rsidR="0015404F" w:rsidRPr="009063D7" w:rsidRDefault="0015404F" w:rsidP="00811945">
            <w:pPr>
              <w:pStyle w:val="14"/>
              <w:jc w:val="left"/>
              <w:rPr>
                <w:highlight w:val="yellow"/>
              </w:rPr>
            </w:pPr>
          </w:p>
        </w:tc>
        <w:tc>
          <w:tcPr>
            <w:tcW w:w="3685" w:type="dxa"/>
          </w:tcPr>
          <w:p w:rsidR="0015404F" w:rsidRPr="00B46196" w:rsidRDefault="00C6684E" w:rsidP="00811945">
            <w:pPr>
              <w:pStyle w:val="14"/>
              <w:jc w:val="left"/>
            </w:pPr>
            <w:r w:rsidRPr="00D06825">
              <w:rPr>
                <w:highlight w:val="yellow"/>
              </w:rPr>
              <w:t xml:space="preserve">Публикуется на портале «Реестр НСИ» Министерства </w:t>
            </w:r>
            <w:r w:rsidRPr="00D06825">
              <w:rPr>
                <w:highlight w:val="yellow"/>
              </w:rPr>
              <w:lastRenderedPageBreak/>
              <w:t>здравоохранения Российской Федерации (https://nsi.rosminzdrav.ru)</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pPr>
            <w:r w:rsidRPr="00B46196">
              <w:t>V012</w:t>
            </w:r>
          </w:p>
        </w:tc>
        <w:tc>
          <w:tcPr>
            <w:tcW w:w="2552" w:type="dxa"/>
          </w:tcPr>
          <w:p w:rsidR="0015404F" w:rsidRPr="00B46196" w:rsidRDefault="0015404F" w:rsidP="00811945">
            <w:pPr>
              <w:pStyle w:val="14"/>
            </w:pPr>
            <w:r w:rsidRPr="00B46196">
              <w:t>Классификатор исходов заболевания</w:t>
            </w:r>
          </w:p>
        </w:tc>
        <w:tc>
          <w:tcPr>
            <w:tcW w:w="1559" w:type="dxa"/>
          </w:tcPr>
          <w:p w:rsidR="0015404F" w:rsidRPr="009063D7" w:rsidRDefault="0015404F" w:rsidP="00811945">
            <w:pPr>
              <w:pStyle w:val="14"/>
              <w:jc w:val="left"/>
              <w:rPr>
                <w:highlight w:val="yellow"/>
              </w:rPr>
            </w:pPr>
            <w:r w:rsidRPr="009063D7">
              <w:rPr>
                <w:highlight w:val="yellow"/>
              </w:rPr>
              <w:t xml:space="preserve">Включен </w:t>
            </w:r>
          </w:p>
        </w:tc>
        <w:tc>
          <w:tcPr>
            <w:tcW w:w="1134" w:type="dxa"/>
          </w:tcPr>
          <w:p w:rsidR="0015404F" w:rsidRPr="009063D7" w:rsidRDefault="0015404F" w:rsidP="00811945">
            <w:pPr>
              <w:pStyle w:val="14"/>
              <w:jc w:val="left"/>
              <w:rPr>
                <w:highlight w:val="yellow"/>
              </w:rPr>
            </w:pPr>
            <w:r w:rsidRPr="009063D7">
              <w:rPr>
                <w:highlight w:val="yellow"/>
                <w:lang w:val="en-US"/>
              </w:rPr>
              <w:t>XML</w:t>
            </w:r>
          </w:p>
        </w:tc>
        <w:tc>
          <w:tcPr>
            <w:tcW w:w="3685" w:type="dxa"/>
          </w:tcPr>
          <w:p w:rsidR="0015404F" w:rsidRPr="00B46196" w:rsidRDefault="0015404F" w:rsidP="00811945">
            <w:pPr>
              <w:pStyle w:val="14"/>
              <w:jc w:val="left"/>
            </w:pPr>
            <w:r w:rsidRPr="00B46196">
              <w:t>Приложение А настоящего документа</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pPr>
            <w:r w:rsidRPr="00B46196">
              <w:t>V013</w:t>
            </w:r>
          </w:p>
        </w:tc>
        <w:tc>
          <w:tcPr>
            <w:tcW w:w="2552" w:type="dxa"/>
          </w:tcPr>
          <w:p w:rsidR="0015404F" w:rsidRPr="00B46196" w:rsidRDefault="0015404F" w:rsidP="00811945">
            <w:pPr>
              <w:pStyle w:val="14"/>
            </w:pPr>
            <w:r w:rsidRPr="00B46196">
              <w:t>Классификатор категорий застрахованного лица</w:t>
            </w:r>
          </w:p>
        </w:tc>
        <w:tc>
          <w:tcPr>
            <w:tcW w:w="1559" w:type="dxa"/>
          </w:tcPr>
          <w:p w:rsidR="0015404F" w:rsidRPr="009063D7" w:rsidRDefault="0015404F" w:rsidP="00811945">
            <w:pPr>
              <w:pStyle w:val="14"/>
              <w:jc w:val="left"/>
              <w:rPr>
                <w:highlight w:val="yellow"/>
              </w:rPr>
            </w:pPr>
            <w:r w:rsidRPr="009063D7">
              <w:rPr>
                <w:highlight w:val="yellow"/>
              </w:rPr>
              <w:t xml:space="preserve">Включен </w:t>
            </w:r>
          </w:p>
        </w:tc>
        <w:tc>
          <w:tcPr>
            <w:tcW w:w="1134" w:type="dxa"/>
          </w:tcPr>
          <w:p w:rsidR="0015404F" w:rsidRPr="009063D7" w:rsidRDefault="0015404F" w:rsidP="00811945">
            <w:pPr>
              <w:pStyle w:val="14"/>
              <w:jc w:val="left"/>
              <w:rPr>
                <w:highlight w:val="yellow"/>
              </w:rPr>
            </w:pPr>
            <w:r w:rsidRPr="009063D7">
              <w:rPr>
                <w:highlight w:val="yellow"/>
                <w:lang w:val="en-US"/>
              </w:rPr>
              <w:t>XML</w:t>
            </w:r>
          </w:p>
        </w:tc>
        <w:tc>
          <w:tcPr>
            <w:tcW w:w="3685" w:type="dxa"/>
          </w:tcPr>
          <w:p w:rsidR="0015404F" w:rsidRPr="00B46196" w:rsidRDefault="0015404F" w:rsidP="00811945">
            <w:pPr>
              <w:pStyle w:val="14"/>
              <w:jc w:val="left"/>
            </w:pPr>
            <w:r w:rsidRPr="00B46196">
              <w:t>Приложение А настоящего документа</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rPr>
                <w:lang w:val="en-US"/>
              </w:rPr>
            </w:pPr>
            <w:r w:rsidRPr="00B46196">
              <w:t>V01</w:t>
            </w:r>
            <w:r w:rsidRPr="00B46196">
              <w:rPr>
                <w:lang w:val="en-US"/>
              </w:rPr>
              <w:t>4</w:t>
            </w:r>
          </w:p>
        </w:tc>
        <w:tc>
          <w:tcPr>
            <w:tcW w:w="2552" w:type="dxa"/>
          </w:tcPr>
          <w:p w:rsidR="0015404F" w:rsidRPr="00B46196" w:rsidRDefault="0015404F" w:rsidP="00811945">
            <w:pPr>
              <w:pStyle w:val="14"/>
            </w:pPr>
            <w:r w:rsidRPr="00B46196">
              <w:t>Классификатор форм оказания медицинской помощи</w:t>
            </w:r>
          </w:p>
        </w:tc>
        <w:tc>
          <w:tcPr>
            <w:tcW w:w="1559" w:type="dxa"/>
          </w:tcPr>
          <w:p w:rsidR="0015404F" w:rsidRPr="009063D7" w:rsidRDefault="0015404F" w:rsidP="00811945">
            <w:pPr>
              <w:pStyle w:val="14"/>
              <w:jc w:val="left"/>
              <w:rPr>
                <w:highlight w:val="yellow"/>
              </w:rPr>
            </w:pPr>
            <w:r w:rsidRPr="009063D7">
              <w:rPr>
                <w:highlight w:val="yellow"/>
              </w:rPr>
              <w:t xml:space="preserve">Включен </w:t>
            </w:r>
          </w:p>
        </w:tc>
        <w:tc>
          <w:tcPr>
            <w:tcW w:w="1134" w:type="dxa"/>
          </w:tcPr>
          <w:p w:rsidR="0015404F" w:rsidRPr="009063D7" w:rsidRDefault="0015404F" w:rsidP="00811945">
            <w:pPr>
              <w:pStyle w:val="14"/>
              <w:jc w:val="left"/>
              <w:rPr>
                <w:highlight w:val="yellow"/>
              </w:rPr>
            </w:pPr>
            <w:r w:rsidRPr="009063D7">
              <w:rPr>
                <w:highlight w:val="yellow"/>
                <w:lang w:val="en-US"/>
              </w:rPr>
              <w:t>XML</w:t>
            </w:r>
          </w:p>
        </w:tc>
        <w:tc>
          <w:tcPr>
            <w:tcW w:w="3685" w:type="dxa"/>
          </w:tcPr>
          <w:p w:rsidR="0015404F" w:rsidRPr="00B46196" w:rsidRDefault="0015404F" w:rsidP="00811945">
            <w:pPr>
              <w:pStyle w:val="14"/>
              <w:jc w:val="left"/>
            </w:pPr>
            <w:r w:rsidRPr="00B46196">
              <w:t>Приложение А настоящего документа</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pPr>
            <w:r w:rsidRPr="00B46196">
              <w:rPr>
                <w:lang w:val="en-US"/>
              </w:rPr>
              <w:t>V</w:t>
            </w:r>
            <w:r w:rsidRPr="00B46196">
              <w:t>015</w:t>
            </w:r>
          </w:p>
        </w:tc>
        <w:tc>
          <w:tcPr>
            <w:tcW w:w="2552" w:type="dxa"/>
          </w:tcPr>
          <w:p w:rsidR="0015404F" w:rsidRPr="00B46196" w:rsidRDefault="0015404F" w:rsidP="00811945">
            <w:pPr>
              <w:pStyle w:val="14"/>
            </w:pPr>
            <w:r w:rsidRPr="00B46196">
              <w:t>Классификатор медицинских специальностей</w:t>
            </w:r>
          </w:p>
        </w:tc>
        <w:tc>
          <w:tcPr>
            <w:tcW w:w="1559" w:type="dxa"/>
          </w:tcPr>
          <w:p w:rsidR="0015404F" w:rsidRPr="009063D7" w:rsidRDefault="0015404F" w:rsidP="00811945">
            <w:pPr>
              <w:pStyle w:val="14"/>
              <w:jc w:val="left"/>
              <w:rPr>
                <w:highlight w:val="yellow"/>
              </w:rPr>
            </w:pPr>
          </w:p>
        </w:tc>
        <w:tc>
          <w:tcPr>
            <w:tcW w:w="1134" w:type="dxa"/>
          </w:tcPr>
          <w:p w:rsidR="0015404F" w:rsidRPr="009063D7" w:rsidRDefault="0015404F" w:rsidP="00811945">
            <w:pPr>
              <w:pStyle w:val="14"/>
              <w:jc w:val="left"/>
              <w:rPr>
                <w:highlight w:val="yellow"/>
              </w:rPr>
            </w:pPr>
          </w:p>
        </w:tc>
        <w:tc>
          <w:tcPr>
            <w:tcW w:w="3685" w:type="dxa"/>
          </w:tcPr>
          <w:p w:rsidR="0015404F" w:rsidRPr="00B46196" w:rsidRDefault="0015404F" w:rsidP="00811945">
            <w:pPr>
              <w:pStyle w:val="14"/>
              <w:jc w:val="left"/>
            </w:pPr>
            <w:r w:rsidRPr="00B46196">
              <w:t>Приложение А настоящего документа.</w:t>
            </w:r>
          </w:p>
          <w:p w:rsidR="0015404F" w:rsidRPr="00B46196" w:rsidRDefault="0015404F" w:rsidP="00811945">
            <w:pPr>
              <w:pStyle w:val="14"/>
              <w:jc w:val="left"/>
            </w:pPr>
            <w:r w:rsidRPr="00B46196">
              <w:t xml:space="preserve">Заменён на </w:t>
            </w:r>
            <w:r w:rsidRPr="00B46196">
              <w:rPr>
                <w:lang w:val="en-US"/>
              </w:rPr>
              <w:t>V</w:t>
            </w:r>
            <w:r w:rsidRPr="00B46196">
              <w:t>021.</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rPr>
                <w:lang w:val="en-US"/>
              </w:rPr>
            </w:pPr>
            <w:r w:rsidRPr="00B46196">
              <w:rPr>
                <w:lang w:val="en-US"/>
              </w:rPr>
              <w:t>V</w:t>
            </w:r>
            <w:r w:rsidRPr="00B46196">
              <w:t>016</w:t>
            </w:r>
          </w:p>
        </w:tc>
        <w:tc>
          <w:tcPr>
            <w:tcW w:w="2552" w:type="dxa"/>
          </w:tcPr>
          <w:p w:rsidR="0015404F" w:rsidRPr="00B46196" w:rsidRDefault="0015404F" w:rsidP="00811945">
            <w:pPr>
              <w:pStyle w:val="14"/>
            </w:pPr>
            <w:r w:rsidRPr="00B46196">
              <w:t>Классификатор типов диспансеризации</w:t>
            </w:r>
          </w:p>
        </w:tc>
        <w:tc>
          <w:tcPr>
            <w:tcW w:w="1559" w:type="dxa"/>
          </w:tcPr>
          <w:p w:rsidR="0015404F" w:rsidRPr="009063D7" w:rsidRDefault="0015404F" w:rsidP="00811945">
            <w:pPr>
              <w:pStyle w:val="14"/>
              <w:jc w:val="left"/>
              <w:rPr>
                <w:highlight w:val="yellow"/>
              </w:rPr>
            </w:pPr>
            <w:r w:rsidRPr="009063D7">
              <w:rPr>
                <w:highlight w:val="yellow"/>
              </w:rPr>
              <w:t xml:space="preserve">Включен </w:t>
            </w:r>
          </w:p>
        </w:tc>
        <w:tc>
          <w:tcPr>
            <w:tcW w:w="1134" w:type="dxa"/>
          </w:tcPr>
          <w:p w:rsidR="0015404F" w:rsidRPr="009063D7" w:rsidRDefault="0015404F" w:rsidP="00811945">
            <w:pPr>
              <w:pStyle w:val="14"/>
              <w:jc w:val="left"/>
              <w:rPr>
                <w:highlight w:val="yellow"/>
              </w:rPr>
            </w:pPr>
            <w:r w:rsidRPr="009063D7">
              <w:rPr>
                <w:highlight w:val="yellow"/>
                <w:lang w:val="en-US"/>
              </w:rPr>
              <w:t>XML</w:t>
            </w:r>
          </w:p>
        </w:tc>
        <w:tc>
          <w:tcPr>
            <w:tcW w:w="3685" w:type="dxa"/>
          </w:tcPr>
          <w:p w:rsidR="0015404F" w:rsidRPr="00B46196" w:rsidRDefault="0015404F" w:rsidP="00811945">
            <w:pPr>
              <w:pStyle w:val="14"/>
              <w:jc w:val="left"/>
            </w:pPr>
            <w:r w:rsidRPr="00B46196">
              <w:t>Приложение А настоящего документа</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rPr>
                <w:lang w:val="en-US"/>
              </w:rPr>
            </w:pPr>
            <w:r w:rsidRPr="00B46196">
              <w:rPr>
                <w:lang w:val="en-US"/>
              </w:rPr>
              <w:t>V</w:t>
            </w:r>
            <w:r w:rsidRPr="00B46196">
              <w:t>017</w:t>
            </w:r>
          </w:p>
        </w:tc>
        <w:tc>
          <w:tcPr>
            <w:tcW w:w="2552" w:type="dxa"/>
          </w:tcPr>
          <w:p w:rsidR="0015404F" w:rsidRPr="00B46196" w:rsidRDefault="0015404F" w:rsidP="00811945">
            <w:pPr>
              <w:pStyle w:val="14"/>
            </w:pPr>
            <w:r w:rsidRPr="00B46196">
              <w:t>Классификатор результатов диспансеризации</w:t>
            </w:r>
          </w:p>
        </w:tc>
        <w:tc>
          <w:tcPr>
            <w:tcW w:w="1559" w:type="dxa"/>
          </w:tcPr>
          <w:p w:rsidR="0015404F" w:rsidRPr="009063D7" w:rsidRDefault="0015404F" w:rsidP="00811945">
            <w:pPr>
              <w:pStyle w:val="14"/>
              <w:jc w:val="left"/>
              <w:rPr>
                <w:highlight w:val="yellow"/>
              </w:rPr>
            </w:pPr>
            <w:r w:rsidRPr="009063D7">
              <w:rPr>
                <w:highlight w:val="yellow"/>
              </w:rPr>
              <w:t xml:space="preserve">Включен </w:t>
            </w:r>
          </w:p>
        </w:tc>
        <w:tc>
          <w:tcPr>
            <w:tcW w:w="1134" w:type="dxa"/>
          </w:tcPr>
          <w:p w:rsidR="0015404F" w:rsidRPr="009063D7" w:rsidRDefault="0015404F" w:rsidP="00811945">
            <w:pPr>
              <w:pStyle w:val="14"/>
              <w:jc w:val="left"/>
              <w:rPr>
                <w:highlight w:val="yellow"/>
              </w:rPr>
            </w:pPr>
            <w:r w:rsidRPr="009063D7">
              <w:rPr>
                <w:highlight w:val="yellow"/>
                <w:lang w:val="en-US"/>
              </w:rPr>
              <w:t>XML</w:t>
            </w:r>
          </w:p>
        </w:tc>
        <w:tc>
          <w:tcPr>
            <w:tcW w:w="3685" w:type="dxa"/>
          </w:tcPr>
          <w:p w:rsidR="0015404F" w:rsidRPr="00B46196" w:rsidRDefault="0015404F" w:rsidP="00811945">
            <w:pPr>
              <w:pStyle w:val="14"/>
              <w:jc w:val="left"/>
            </w:pPr>
            <w:r w:rsidRPr="00B46196">
              <w:t>Приложение А настоящего документа</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rPr>
                <w:lang w:val="en-US"/>
              </w:rPr>
            </w:pPr>
            <w:r w:rsidRPr="00B46196">
              <w:rPr>
                <w:lang w:val="en-US"/>
              </w:rPr>
              <w:t>V</w:t>
            </w:r>
            <w:r w:rsidRPr="00B46196">
              <w:t>018</w:t>
            </w:r>
          </w:p>
        </w:tc>
        <w:tc>
          <w:tcPr>
            <w:tcW w:w="2552" w:type="dxa"/>
          </w:tcPr>
          <w:p w:rsidR="0015404F" w:rsidRPr="00B46196" w:rsidRDefault="0015404F" w:rsidP="00811945">
            <w:pPr>
              <w:pStyle w:val="14"/>
            </w:pPr>
            <w:r w:rsidRPr="00B46196">
              <w:t>Классификатор видов высокотехнологичной медицинской помощи</w:t>
            </w:r>
          </w:p>
        </w:tc>
        <w:tc>
          <w:tcPr>
            <w:tcW w:w="1559" w:type="dxa"/>
          </w:tcPr>
          <w:p w:rsidR="0015404F" w:rsidRPr="009063D7" w:rsidRDefault="0015404F" w:rsidP="00811945">
            <w:pPr>
              <w:pStyle w:val="14"/>
              <w:jc w:val="left"/>
              <w:rPr>
                <w:highlight w:val="yellow"/>
              </w:rPr>
            </w:pPr>
            <w:r w:rsidRPr="009063D7">
              <w:rPr>
                <w:highlight w:val="yellow"/>
              </w:rPr>
              <w:t xml:space="preserve">Включен </w:t>
            </w:r>
          </w:p>
        </w:tc>
        <w:tc>
          <w:tcPr>
            <w:tcW w:w="1134" w:type="dxa"/>
          </w:tcPr>
          <w:p w:rsidR="0015404F" w:rsidRPr="009063D7" w:rsidRDefault="0015404F" w:rsidP="00811945">
            <w:pPr>
              <w:pStyle w:val="14"/>
              <w:jc w:val="left"/>
              <w:rPr>
                <w:highlight w:val="yellow"/>
              </w:rPr>
            </w:pPr>
            <w:r w:rsidRPr="009063D7">
              <w:rPr>
                <w:highlight w:val="yellow"/>
                <w:lang w:val="en-US"/>
              </w:rPr>
              <w:t>XML</w:t>
            </w:r>
          </w:p>
        </w:tc>
        <w:tc>
          <w:tcPr>
            <w:tcW w:w="3685" w:type="dxa"/>
          </w:tcPr>
          <w:p w:rsidR="0015404F" w:rsidRPr="00B46196" w:rsidRDefault="0015404F" w:rsidP="00811945">
            <w:pPr>
              <w:pStyle w:val="14"/>
              <w:jc w:val="left"/>
            </w:pPr>
            <w:r w:rsidRPr="00B46196">
              <w:t xml:space="preserve">На основании Программы государственных гарантий бесплатного оказания гражданам медицинской помощи </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rPr>
                <w:lang w:val="en-US"/>
              </w:rPr>
            </w:pPr>
            <w:r w:rsidRPr="00B46196">
              <w:rPr>
                <w:lang w:val="en-US"/>
              </w:rPr>
              <w:t>V</w:t>
            </w:r>
            <w:r w:rsidRPr="00B46196">
              <w:t>019</w:t>
            </w:r>
          </w:p>
        </w:tc>
        <w:tc>
          <w:tcPr>
            <w:tcW w:w="2552" w:type="dxa"/>
          </w:tcPr>
          <w:p w:rsidR="0015404F" w:rsidRPr="00B46196" w:rsidRDefault="0015404F" w:rsidP="00811945">
            <w:pPr>
              <w:pStyle w:val="14"/>
            </w:pPr>
            <w:r w:rsidRPr="00B46196">
              <w:t>Классификатор методов высокотехнологичной медицинской помощи</w:t>
            </w:r>
          </w:p>
        </w:tc>
        <w:tc>
          <w:tcPr>
            <w:tcW w:w="1559" w:type="dxa"/>
          </w:tcPr>
          <w:p w:rsidR="0015404F" w:rsidRPr="009063D7" w:rsidRDefault="0015404F" w:rsidP="00811945">
            <w:pPr>
              <w:pStyle w:val="14"/>
              <w:jc w:val="left"/>
              <w:rPr>
                <w:highlight w:val="yellow"/>
              </w:rPr>
            </w:pPr>
            <w:r w:rsidRPr="009063D7">
              <w:rPr>
                <w:highlight w:val="yellow"/>
              </w:rPr>
              <w:t xml:space="preserve">Включен </w:t>
            </w:r>
          </w:p>
        </w:tc>
        <w:tc>
          <w:tcPr>
            <w:tcW w:w="1134" w:type="dxa"/>
          </w:tcPr>
          <w:p w:rsidR="0015404F" w:rsidRPr="009063D7" w:rsidRDefault="0015404F" w:rsidP="00811945">
            <w:pPr>
              <w:pStyle w:val="14"/>
              <w:jc w:val="left"/>
              <w:rPr>
                <w:highlight w:val="yellow"/>
              </w:rPr>
            </w:pPr>
            <w:r w:rsidRPr="009063D7">
              <w:rPr>
                <w:highlight w:val="yellow"/>
                <w:lang w:val="en-US"/>
              </w:rPr>
              <w:t>XML</w:t>
            </w:r>
          </w:p>
        </w:tc>
        <w:tc>
          <w:tcPr>
            <w:tcW w:w="3685" w:type="dxa"/>
          </w:tcPr>
          <w:p w:rsidR="0015404F" w:rsidRPr="00B46196" w:rsidRDefault="0015404F" w:rsidP="00811945">
            <w:pPr>
              <w:pStyle w:val="14"/>
              <w:jc w:val="left"/>
            </w:pPr>
            <w:r w:rsidRPr="00B46196">
              <w:t>На основании Программы государственных гарантий бесплатного оказания гражданам медицинской помощи</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pPr>
            <w:r w:rsidRPr="00B46196">
              <w:rPr>
                <w:lang w:val="en-US"/>
              </w:rPr>
              <w:t>V020</w:t>
            </w:r>
          </w:p>
        </w:tc>
        <w:tc>
          <w:tcPr>
            <w:tcW w:w="2552" w:type="dxa"/>
          </w:tcPr>
          <w:p w:rsidR="0015404F" w:rsidRPr="00B46196" w:rsidRDefault="0015404F" w:rsidP="00811945">
            <w:pPr>
              <w:pStyle w:val="14"/>
            </w:pPr>
            <w:r w:rsidRPr="00B46196">
              <w:t>Классификатор профиля койки</w:t>
            </w:r>
          </w:p>
        </w:tc>
        <w:tc>
          <w:tcPr>
            <w:tcW w:w="1559" w:type="dxa"/>
          </w:tcPr>
          <w:p w:rsidR="0015404F" w:rsidRPr="009063D7" w:rsidRDefault="0015404F" w:rsidP="00811945">
            <w:pPr>
              <w:pStyle w:val="14"/>
              <w:jc w:val="left"/>
              <w:rPr>
                <w:highlight w:val="yellow"/>
              </w:rPr>
            </w:pPr>
            <w:r w:rsidRPr="009063D7">
              <w:rPr>
                <w:highlight w:val="yellow"/>
              </w:rPr>
              <w:t xml:space="preserve">Включен </w:t>
            </w:r>
          </w:p>
        </w:tc>
        <w:tc>
          <w:tcPr>
            <w:tcW w:w="1134" w:type="dxa"/>
          </w:tcPr>
          <w:p w:rsidR="0015404F" w:rsidRPr="009063D7" w:rsidRDefault="0015404F" w:rsidP="00811945">
            <w:pPr>
              <w:pStyle w:val="14"/>
              <w:jc w:val="left"/>
              <w:rPr>
                <w:highlight w:val="yellow"/>
              </w:rPr>
            </w:pPr>
            <w:r w:rsidRPr="009063D7">
              <w:rPr>
                <w:highlight w:val="yellow"/>
                <w:lang w:val="en-US"/>
              </w:rPr>
              <w:t>XML</w:t>
            </w:r>
          </w:p>
        </w:tc>
        <w:tc>
          <w:tcPr>
            <w:tcW w:w="3685" w:type="dxa"/>
          </w:tcPr>
          <w:p w:rsidR="0015404F" w:rsidRPr="00B46196" w:rsidRDefault="0015404F" w:rsidP="00811945">
            <w:pPr>
              <w:pStyle w:val="14"/>
              <w:jc w:val="left"/>
            </w:pPr>
            <w:r w:rsidRPr="00B46196">
              <w:t>На основании приказа Министерства здравоохранения и социального развития Российской Федерации от 17 мая 2012 г. № 555н «Об утверждении номенклатуры коечного фонда по профилям медицинской помощи»</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pPr>
            <w:r w:rsidRPr="00B46196">
              <w:rPr>
                <w:lang w:val="en-US"/>
              </w:rPr>
              <w:t>V</w:t>
            </w:r>
            <w:r w:rsidRPr="00B46196">
              <w:t>021</w:t>
            </w:r>
          </w:p>
        </w:tc>
        <w:tc>
          <w:tcPr>
            <w:tcW w:w="2552" w:type="dxa"/>
          </w:tcPr>
          <w:p w:rsidR="0015404F" w:rsidRPr="00B46196" w:rsidRDefault="0015404F" w:rsidP="00811945">
            <w:pPr>
              <w:pStyle w:val="14"/>
            </w:pPr>
            <w:r w:rsidRPr="00B46196">
              <w:t>Классификатор медицинских специальностей</w:t>
            </w:r>
            <w:r>
              <w:t xml:space="preserve"> </w:t>
            </w:r>
            <w:r w:rsidRPr="009B3C76">
              <w:rPr>
                <w:highlight w:val="yellow"/>
              </w:rPr>
              <w:t>(должностей)</w:t>
            </w:r>
          </w:p>
        </w:tc>
        <w:tc>
          <w:tcPr>
            <w:tcW w:w="1559" w:type="dxa"/>
          </w:tcPr>
          <w:p w:rsidR="0015404F" w:rsidRPr="009063D7" w:rsidRDefault="0015404F" w:rsidP="00E10C54">
            <w:pPr>
              <w:pStyle w:val="14"/>
              <w:jc w:val="left"/>
              <w:rPr>
                <w:highlight w:val="yellow"/>
              </w:rPr>
            </w:pPr>
            <w:r w:rsidRPr="009063D7">
              <w:rPr>
                <w:highlight w:val="yellow"/>
              </w:rPr>
              <w:t xml:space="preserve">Включен </w:t>
            </w:r>
          </w:p>
        </w:tc>
        <w:tc>
          <w:tcPr>
            <w:tcW w:w="1134" w:type="dxa"/>
          </w:tcPr>
          <w:p w:rsidR="0015404F" w:rsidRPr="009063D7" w:rsidRDefault="0015404F" w:rsidP="00E10C54">
            <w:pPr>
              <w:pStyle w:val="14"/>
              <w:jc w:val="left"/>
              <w:rPr>
                <w:highlight w:val="yellow"/>
              </w:rPr>
            </w:pPr>
            <w:r w:rsidRPr="009063D7">
              <w:rPr>
                <w:highlight w:val="yellow"/>
                <w:lang w:val="en-US"/>
              </w:rPr>
              <w:t>XML</w:t>
            </w:r>
          </w:p>
        </w:tc>
        <w:tc>
          <w:tcPr>
            <w:tcW w:w="3685" w:type="dxa"/>
          </w:tcPr>
          <w:p w:rsidR="0015404F" w:rsidRPr="00B46196" w:rsidRDefault="0015404F" w:rsidP="00E10C54">
            <w:pPr>
              <w:pStyle w:val="14"/>
              <w:jc w:val="left"/>
            </w:pPr>
            <w:r w:rsidRPr="00B46196">
              <w:t>На основании приказа Минздрава России от 07.10.2015 № 700н «О номенклатуре специальностей специалистов, имеющих высшее медицинское и фармацевтическое образование</w:t>
            </w:r>
            <w:r w:rsidRPr="009B3C76">
              <w:rPr>
                <w:highlight w:val="yellow"/>
              </w:rPr>
              <w:t xml:space="preserve">», приказа Минздравсоцразвития РФ от 16.04.2008 № 176н «О Номенклатуре специальностей специалистов со средним медицинским и </w:t>
            </w:r>
            <w:r w:rsidRPr="009B3C76">
              <w:rPr>
                <w:highlight w:val="yellow"/>
              </w:rPr>
              <w:lastRenderedPageBreak/>
              <w:t>фармацевтическим образованием в сфере здравоохранения Российской Федерации», приказа Минздрава России от 20.12.2012 № 1183н «Об утверждении Номенклатуры должностей медицинских работников и фармацевтических работников».</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rPr>
                <w:lang w:val="en-US"/>
              </w:rPr>
            </w:pPr>
            <w:r w:rsidRPr="00B46196">
              <w:rPr>
                <w:lang w:val="en-US"/>
              </w:rPr>
              <w:t>V</w:t>
            </w:r>
            <w:r w:rsidRPr="00B46196">
              <w:t>022</w:t>
            </w:r>
          </w:p>
        </w:tc>
        <w:tc>
          <w:tcPr>
            <w:tcW w:w="2552" w:type="dxa"/>
          </w:tcPr>
          <w:p w:rsidR="0015404F" w:rsidRPr="00B46196" w:rsidRDefault="0015404F" w:rsidP="003D7E34">
            <w:pPr>
              <w:pStyle w:val="14"/>
              <w:jc w:val="left"/>
            </w:pPr>
            <w:r w:rsidRPr="00B46196">
              <w:t>Классификатор моделей пациента при оказании высокотехнологичной медицинской помощи</w:t>
            </w:r>
          </w:p>
        </w:tc>
        <w:tc>
          <w:tcPr>
            <w:tcW w:w="1559" w:type="dxa"/>
          </w:tcPr>
          <w:p w:rsidR="0015404F" w:rsidRPr="009063D7" w:rsidRDefault="0015404F" w:rsidP="00811945">
            <w:pPr>
              <w:pStyle w:val="14"/>
              <w:jc w:val="left"/>
              <w:rPr>
                <w:highlight w:val="yellow"/>
              </w:rPr>
            </w:pPr>
            <w:r w:rsidRPr="009063D7">
              <w:rPr>
                <w:highlight w:val="yellow"/>
              </w:rPr>
              <w:t xml:space="preserve">Включен </w:t>
            </w:r>
          </w:p>
        </w:tc>
        <w:tc>
          <w:tcPr>
            <w:tcW w:w="1134" w:type="dxa"/>
          </w:tcPr>
          <w:p w:rsidR="0015404F" w:rsidRPr="009063D7" w:rsidRDefault="0015404F" w:rsidP="00811945">
            <w:pPr>
              <w:pStyle w:val="14"/>
              <w:jc w:val="left"/>
              <w:rPr>
                <w:highlight w:val="yellow"/>
              </w:rPr>
            </w:pPr>
            <w:r w:rsidRPr="009063D7">
              <w:rPr>
                <w:highlight w:val="yellow"/>
                <w:lang w:val="en-US"/>
              </w:rPr>
              <w:t>XML</w:t>
            </w:r>
          </w:p>
        </w:tc>
        <w:tc>
          <w:tcPr>
            <w:tcW w:w="3685" w:type="dxa"/>
          </w:tcPr>
          <w:p w:rsidR="0015404F" w:rsidRPr="00B46196" w:rsidRDefault="0015404F" w:rsidP="00811945">
            <w:pPr>
              <w:pStyle w:val="14"/>
              <w:jc w:val="left"/>
            </w:pPr>
            <w:r w:rsidRPr="00B46196">
              <w:t xml:space="preserve">На основании Программы государственных гарантий бесплатного оказания гражданам медицинской помощи </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rPr>
                <w:lang w:val="en-US"/>
              </w:rPr>
            </w:pPr>
            <w:r w:rsidRPr="00B46196">
              <w:rPr>
                <w:lang w:val="en-US"/>
              </w:rPr>
              <w:t>V</w:t>
            </w:r>
            <w:r w:rsidRPr="00B46196">
              <w:t>023</w:t>
            </w:r>
          </w:p>
        </w:tc>
        <w:tc>
          <w:tcPr>
            <w:tcW w:w="2552" w:type="dxa"/>
          </w:tcPr>
          <w:p w:rsidR="0015404F" w:rsidRPr="00B46196" w:rsidRDefault="0015404F" w:rsidP="00811945">
            <w:pPr>
              <w:pStyle w:val="14"/>
            </w:pPr>
            <w:r w:rsidRPr="00B46196">
              <w:t>Клинико-статистические группы</w:t>
            </w:r>
          </w:p>
        </w:tc>
        <w:tc>
          <w:tcPr>
            <w:tcW w:w="1559" w:type="dxa"/>
          </w:tcPr>
          <w:p w:rsidR="0015404F" w:rsidRPr="009063D7" w:rsidRDefault="0015404F" w:rsidP="00811945">
            <w:pPr>
              <w:pStyle w:val="14"/>
              <w:jc w:val="left"/>
              <w:rPr>
                <w:highlight w:val="yellow"/>
              </w:rPr>
            </w:pPr>
            <w:r w:rsidRPr="009063D7">
              <w:rPr>
                <w:highlight w:val="yellow"/>
              </w:rPr>
              <w:t xml:space="preserve">Включен </w:t>
            </w:r>
          </w:p>
        </w:tc>
        <w:tc>
          <w:tcPr>
            <w:tcW w:w="1134" w:type="dxa"/>
          </w:tcPr>
          <w:p w:rsidR="0015404F" w:rsidRPr="009063D7" w:rsidRDefault="0015404F" w:rsidP="00811945">
            <w:pPr>
              <w:pStyle w:val="14"/>
              <w:jc w:val="left"/>
              <w:rPr>
                <w:highlight w:val="yellow"/>
              </w:rPr>
            </w:pPr>
            <w:r w:rsidRPr="009063D7">
              <w:rPr>
                <w:highlight w:val="yellow"/>
                <w:lang w:val="en-US"/>
              </w:rPr>
              <w:t>XML</w:t>
            </w:r>
          </w:p>
        </w:tc>
        <w:tc>
          <w:tcPr>
            <w:tcW w:w="3685" w:type="dxa"/>
          </w:tcPr>
          <w:p w:rsidR="0015404F" w:rsidRPr="00B46196" w:rsidRDefault="0015404F" w:rsidP="00811945">
            <w:pPr>
              <w:pStyle w:val="14"/>
              <w:jc w:val="left"/>
            </w:pPr>
            <w:r w:rsidRPr="00B46196">
              <w:t xml:space="preserve">На основании Методических рекомендаций Минздрава России по способам оплаты медицинской помощи за счет средств ОМС </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rPr>
                <w:lang w:val="en-US"/>
              </w:rPr>
            </w:pPr>
            <w:r w:rsidRPr="00B46196">
              <w:rPr>
                <w:lang w:val="en-US"/>
              </w:rPr>
              <w:t>V</w:t>
            </w:r>
            <w:r w:rsidRPr="00B46196">
              <w:t>024</w:t>
            </w:r>
          </w:p>
        </w:tc>
        <w:tc>
          <w:tcPr>
            <w:tcW w:w="2552" w:type="dxa"/>
          </w:tcPr>
          <w:p w:rsidR="0015404F" w:rsidRPr="00B46196" w:rsidRDefault="0015404F" w:rsidP="00801F48">
            <w:pPr>
              <w:pStyle w:val="14"/>
              <w:jc w:val="left"/>
            </w:pPr>
            <w:r w:rsidRPr="00B46196">
              <w:t>Классификатор классификационных критериев</w:t>
            </w:r>
          </w:p>
        </w:tc>
        <w:tc>
          <w:tcPr>
            <w:tcW w:w="1559" w:type="dxa"/>
          </w:tcPr>
          <w:p w:rsidR="0015404F" w:rsidRPr="009063D7" w:rsidRDefault="0015404F" w:rsidP="00811945">
            <w:pPr>
              <w:pStyle w:val="14"/>
              <w:jc w:val="left"/>
              <w:rPr>
                <w:highlight w:val="yellow"/>
              </w:rPr>
            </w:pPr>
            <w:r w:rsidRPr="009063D7">
              <w:rPr>
                <w:highlight w:val="yellow"/>
              </w:rPr>
              <w:t xml:space="preserve">Включен </w:t>
            </w:r>
          </w:p>
        </w:tc>
        <w:tc>
          <w:tcPr>
            <w:tcW w:w="1134" w:type="dxa"/>
          </w:tcPr>
          <w:p w:rsidR="0015404F" w:rsidRPr="009063D7" w:rsidRDefault="0015404F" w:rsidP="00811945">
            <w:pPr>
              <w:pStyle w:val="14"/>
              <w:jc w:val="left"/>
              <w:rPr>
                <w:highlight w:val="yellow"/>
              </w:rPr>
            </w:pPr>
            <w:r w:rsidRPr="009063D7">
              <w:rPr>
                <w:highlight w:val="yellow"/>
                <w:lang w:val="en-US"/>
              </w:rPr>
              <w:t>XML</w:t>
            </w:r>
          </w:p>
        </w:tc>
        <w:tc>
          <w:tcPr>
            <w:tcW w:w="3685" w:type="dxa"/>
          </w:tcPr>
          <w:p w:rsidR="0015404F" w:rsidRPr="00B46196" w:rsidRDefault="0015404F" w:rsidP="00811945">
            <w:pPr>
              <w:pStyle w:val="14"/>
              <w:jc w:val="left"/>
            </w:pPr>
            <w:r w:rsidRPr="00B46196">
              <w:t>На основании Методических рекомендаций Минздрава России по способам оплаты медицинской помощи за счет средств ОМС</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rPr>
                <w:lang w:val="en-US"/>
              </w:rPr>
            </w:pPr>
            <w:r w:rsidRPr="00B46196">
              <w:rPr>
                <w:lang w:val="en-US"/>
              </w:rPr>
              <w:t>V</w:t>
            </w:r>
            <w:r w:rsidRPr="00B46196">
              <w:t>025</w:t>
            </w:r>
          </w:p>
        </w:tc>
        <w:tc>
          <w:tcPr>
            <w:tcW w:w="2552" w:type="dxa"/>
          </w:tcPr>
          <w:p w:rsidR="0015404F" w:rsidRPr="00B46196" w:rsidRDefault="0015404F" w:rsidP="00811945">
            <w:pPr>
              <w:pStyle w:val="14"/>
              <w:rPr>
                <w:strike/>
              </w:rPr>
            </w:pPr>
            <w:r w:rsidRPr="00B46196">
              <w:rPr>
                <w:lang w:eastAsia="ru-RU"/>
              </w:rPr>
              <w:t>Классификатор целей посещения</w:t>
            </w:r>
          </w:p>
        </w:tc>
        <w:tc>
          <w:tcPr>
            <w:tcW w:w="1559" w:type="dxa"/>
          </w:tcPr>
          <w:p w:rsidR="0015404F" w:rsidRPr="009063D7" w:rsidRDefault="0015404F" w:rsidP="00811945">
            <w:pPr>
              <w:pStyle w:val="14"/>
              <w:jc w:val="left"/>
              <w:rPr>
                <w:highlight w:val="yellow"/>
              </w:rPr>
            </w:pPr>
            <w:r w:rsidRPr="009063D7">
              <w:rPr>
                <w:highlight w:val="yellow"/>
              </w:rPr>
              <w:t xml:space="preserve">Включен </w:t>
            </w:r>
          </w:p>
        </w:tc>
        <w:tc>
          <w:tcPr>
            <w:tcW w:w="1134" w:type="dxa"/>
          </w:tcPr>
          <w:p w:rsidR="0015404F" w:rsidRPr="009063D7" w:rsidRDefault="0015404F" w:rsidP="00811945">
            <w:pPr>
              <w:pStyle w:val="14"/>
              <w:jc w:val="left"/>
              <w:rPr>
                <w:highlight w:val="yellow"/>
              </w:rPr>
            </w:pPr>
            <w:r w:rsidRPr="009063D7">
              <w:rPr>
                <w:highlight w:val="yellow"/>
                <w:lang w:val="en-US"/>
              </w:rPr>
              <w:t>XML</w:t>
            </w:r>
          </w:p>
        </w:tc>
        <w:tc>
          <w:tcPr>
            <w:tcW w:w="3685" w:type="dxa"/>
          </w:tcPr>
          <w:p w:rsidR="0015404F" w:rsidRPr="00B46196" w:rsidRDefault="0015404F" w:rsidP="00811945">
            <w:pPr>
              <w:pStyle w:val="14"/>
              <w:jc w:val="left"/>
              <w:rPr>
                <w:strike/>
              </w:rPr>
            </w:pPr>
            <w:r w:rsidRPr="00B46196">
              <w:t>На основании приказа Минздрава России от 15.12.2014 №834н «</w:t>
            </w:r>
            <w:r w:rsidRPr="00B46196">
              <w:rPr>
                <w:bCs/>
                <w:kern w:val="36"/>
              </w:rPr>
              <w:t>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w:t>
            </w:r>
            <w:r w:rsidRPr="00B46196">
              <w:t xml:space="preserve"> </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pPr>
            <w:r w:rsidRPr="00B46196">
              <w:rPr>
                <w:lang w:val="en-US"/>
              </w:rPr>
              <w:t>V</w:t>
            </w:r>
            <w:r w:rsidRPr="00B46196">
              <w:t>026</w:t>
            </w:r>
          </w:p>
        </w:tc>
        <w:tc>
          <w:tcPr>
            <w:tcW w:w="2552" w:type="dxa"/>
          </w:tcPr>
          <w:p w:rsidR="0015404F" w:rsidRPr="00B46196" w:rsidRDefault="0015404F" w:rsidP="00811945">
            <w:pPr>
              <w:pStyle w:val="af0"/>
              <w:numPr>
                <w:ilvl w:val="0"/>
                <w:numId w:val="0"/>
              </w:numPr>
            </w:pPr>
            <w:r w:rsidRPr="00B46196">
              <w:t xml:space="preserve">Классификатор клинико-профильных групп </w:t>
            </w:r>
          </w:p>
          <w:p w:rsidR="0015404F" w:rsidRPr="00B46196" w:rsidRDefault="0015404F" w:rsidP="00811945">
            <w:pPr>
              <w:pStyle w:val="14"/>
              <w:jc w:val="left"/>
            </w:pPr>
          </w:p>
        </w:tc>
        <w:tc>
          <w:tcPr>
            <w:tcW w:w="1559" w:type="dxa"/>
          </w:tcPr>
          <w:p w:rsidR="0015404F" w:rsidRPr="009063D7" w:rsidRDefault="0015404F" w:rsidP="00811945">
            <w:pPr>
              <w:pStyle w:val="14"/>
              <w:jc w:val="left"/>
              <w:rPr>
                <w:highlight w:val="yellow"/>
              </w:rPr>
            </w:pPr>
            <w:r w:rsidRPr="009063D7">
              <w:rPr>
                <w:highlight w:val="yellow"/>
              </w:rPr>
              <w:t xml:space="preserve">Включен </w:t>
            </w:r>
          </w:p>
        </w:tc>
        <w:tc>
          <w:tcPr>
            <w:tcW w:w="1134" w:type="dxa"/>
          </w:tcPr>
          <w:p w:rsidR="0015404F" w:rsidRPr="009063D7" w:rsidRDefault="0015404F" w:rsidP="00811945">
            <w:pPr>
              <w:pStyle w:val="14"/>
              <w:jc w:val="left"/>
              <w:rPr>
                <w:highlight w:val="yellow"/>
              </w:rPr>
            </w:pPr>
            <w:r w:rsidRPr="009063D7">
              <w:rPr>
                <w:highlight w:val="yellow"/>
                <w:lang w:val="en-US"/>
              </w:rPr>
              <w:t>XML</w:t>
            </w:r>
          </w:p>
        </w:tc>
        <w:tc>
          <w:tcPr>
            <w:tcW w:w="3685" w:type="dxa"/>
          </w:tcPr>
          <w:p w:rsidR="0015404F" w:rsidRPr="00B46196" w:rsidRDefault="0015404F" w:rsidP="00811945">
            <w:pPr>
              <w:pStyle w:val="14"/>
              <w:jc w:val="left"/>
            </w:pPr>
            <w:r w:rsidRPr="00B46196">
              <w:t>На основании Методических рекомендаций Минздрава России и ФОМС по способам оплаты медицинской помощи за счет средств ОМС</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rPr>
                <w:lang w:val="en-US"/>
              </w:rPr>
            </w:pPr>
            <w:r w:rsidRPr="00B46196">
              <w:rPr>
                <w:lang w:val="en-US"/>
              </w:rPr>
              <w:t>V</w:t>
            </w:r>
            <w:r w:rsidRPr="00B46196">
              <w:t>02</w:t>
            </w:r>
            <w:r w:rsidRPr="00B46196">
              <w:rPr>
                <w:lang w:val="en-US"/>
              </w:rPr>
              <w:t>7</w:t>
            </w:r>
          </w:p>
        </w:tc>
        <w:tc>
          <w:tcPr>
            <w:tcW w:w="2552" w:type="dxa"/>
          </w:tcPr>
          <w:p w:rsidR="0015404F" w:rsidRPr="00B46196" w:rsidRDefault="0015404F" w:rsidP="00E10C54">
            <w:pPr>
              <w:pStyle w:val="14"/>
              <w:jc w:val="left"/>
            </w:pPr>
            <w:r w:rsidRPr="00B46196">
              <w:t>Классификатор характера заболевания</w:t>
            </w:r>
          </w:p>
        </w:tc>
        <w:tc>
          <w:tcPr>
            <w:tcW w:w="1559" w:type="dxa"/>
          </w:tcPr>
          <w:p w:rsidR="0015404F" w:rsidRPr="009063D7" w:rsidRDefault="0015404F" w:rsidP="0085314D">
            <w:pPr>
              <w:pStyle w:val="14"/>
              <w:jc w:val="left"/>
              <w:rPr>
                <w:highlight w:val="yellow"/>
              </w:rPr>
            </w:pPr>
            <w:r w:rsidRPr="009063D7">
              <w:rPr>
                <w:highlight w:val="yellow"/>
              </w:rPr>
              <w:t xml:space="preserve">Включен </w:t>
            </w:r>
          </w:p>
        </w:tc>
        <w:tc>
          <w:tcPr>
            <w:tcW w:w="1134" w:type="dxa"/>
          </w:tcPr>
          <w:p w:rsidR="0015404F" w:rsidRPr="009063D7" w:rsidRDefault="0015404F" w:rsidP="0085314D">
            <w:pPr>
              <w:pStyle w:val="14"/>
              <w:jc w:val="left"/>
              <w:rPr>
                <w:highlight w:val="yellow"/>
              </w:rPr>
            </w:pPr>
            <w:r w:rsidRPr="009063D7">
              <w:rPr>
                <w:highlight w:val="yellow"/>
                <w:lang w:val="en-US"/>
              </w:rPr>
              <w:t>XML</w:t>
            </w:r>
          </w:p>
        </w:tc>
        <w:tc>
          <w:tcPr>
            <w:tcW w:w="3685" w:type="dxa"/>
          </w:tcPr>
          <w:p w:rsidR="0015404F" w:rsidRPr="00B46196" w:rsidRDefault="0015404F" w:rsidP="0085314D">
            <w:pPr>
              <w:pStyle w:val="14"/>
              <w:jc w:val="left"/>
            </w:pPr>
            <w:r w:rsidRPr="00B46196">
              <w:t>На основании приказа Минздрава России от 15.12.2014 №834н «</w:t>
            </w:r>
            <w:r w:rsidRPr="00B46196">
              <w:rPr>
                <w:bCs/>
                <w:kern w:val="36"/>
              </w:rPr>
              <w:t>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rPr>
                <w:lang w:val="en-US"/>
              </w:rPr>
            </w:pPr>
            <w:r w:rsidRPr="00B46196">
              <w:rPr>
                <w:lang w:val="en-US"/>
              </w:rPr>
              <w:t>V</w:t>
            </w:r>
            <w:r w:rsidRPr="00B46196">
              <w:t>02</w:t>
            </w:r>
            <w:r w:rsidRPr="00B46196">
              <w:rPr>
                <w:lang w:val="en-US"/>
              </w:rPr>
              <w:t>8</w:t>
            </w:r>
          </w:p>
        </w:tc>
        <w:tc>
          <w:tcPr>
            <w:tcW w:w="2552" w:type="dxa"/>
          </w:tcPr>
          <w:p w:rsidR="0015404F" w:rsidRPr="00B46196" w:rsidRDefault="0015404F" w:rsidP="00E10C54">
            <w:pPr>
              <w:pStyle w:val="14"/>
              <w:jc w:val="left"/>
            </w:pPr>
            <w:r w:rsidRPr="00B46196">
              <w:t>Классификатор видов направления</w:t>
            </w:r>
          </w:p>
        </w:tc>
        <w:tc>
          <w:tcPr>
            <w:tcW w:w="1559" w:type="dxa"/>
          </w:tcPr>
          <w:p w:rsidR="0015404F" w:rsidRPr="009063D7" w:rsidRDefault="0015404F" w:rsidP="00811945">
            <w:pPr>
              <w:pStyle w:val="14"/>
              <w:jc w:val="left"/>
              <w:rPr>
                <w:highlight w:val="yellow"/>
              </w:rPr>
            </w:pPr>
            <w:r w:rsidRPr="009063D7">
              <w:rPr>
                <w:highlight w:val="yellow"/>
              </w:rPr>
              <w:t xml:space="preserve">Включен </w:t>
            </w:r>
          </w:p>
        </w:tc>
        <w:tc>
          <w:tcPr>
            <w:tcW w:w="1134" w:type="dxa"/>
          </w:tcPr>
          <w:p w:rsidR="0015404F" w:rsidRPr="009063D7" w:rsidRDefault="0015404F" w:rsidP="00811945">
            <w:pPr>
              <w:pStyle w:val="14"/>
              <w:jc w:val="left"/>
              <w:rPr>
                <w:highlight w:val="yellow"/>
              </w:rPr>
            </w:pPr>
            <w:r w:rsidRPr="009063D7">
              <w:rPr>
                <w:highlight w:val="yellow"/>
                <w:lang w:val="en-US"/>
              </w:rPr>
              <w:t>XML</w:t>
            </w:r>
          </w:p>
        </w:tc>
        <w:tc>
          <w:tcPr>
            <w:tcW w:w="3685" w:type="dxa"/>
          </w:tcPr>
          <w:p w:rsidR="0015404F" w:rsidRPr="00B46196" w:rsidRDefault="0015404F" w:rsidP="00811945">
            <w:pPr>
              <w:pStyle w:val="14"/>
              <w:jc w:val="left"/>
            </w:pPr>
            <w:r w:rsidRPr="00B46196">
              <w:t>Приложение А настоящего документа</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pPr>
            <w:r w:rsidRPr="00B46196">
              <w:rPr>
                <w:lang w:val="en-US"/>
              </w:rPr>
              <w:t>V</w:t>
            </w:r>
            <w:r w:rsidRPr="00B46196">
              <w:t>02</w:t>
            </w:r>
            <w:r w:rsidRPr="00B46196">
              <w:rPr>
                <w:lang w:val="en-US"/>
              </w:rPr>
              <w:t>9</w:t>
            </w:r>
          </w:p>
        </w:tc>
        <w:tc>
          <w:tcPr>
            <w:tcW w:w="2552" w:type="dxa"/>
          </w:tcPr>
          <w:p w:rsidR="0015404F" w:rsidRPr="00B46196" w:rsidRDefault="0015404F" w:rsidP="001F6935">
            <w:pPr>
              <w:pStyle w:val="14"/>
              <w:jc w:val="left"/>
            </w:pPr>
            <w:r w:rsidRPr="00B46196">
              <w:t>Классификатор методов диагностического исследования</w:t>
            </w:r>
          </w:p>
        </w:tc>
        <w:tc>
          <w:tcPr>
            <w:tcW w:w="1559" w:type="dxa"/>
          </w:tcPr>
          <w:p w:rsidR="0015404F" w:rsidRPr="009063D7" w:rsidRDefault="0015404F" w:rsidP="00811945">
            <w:pPr>
              <w:pStyle w:val="14"/>
              <w:jc w:val="left"/>
              <w:rPr>
                <w:highlight w:val="yellow"/>
              </w:rPr>
            </w:pPr>
            <w:r w:rsidRPr="009063D7">
              <w:rPr>
                <w:highlight w:val="yellow"/>
              </w:rPr>
              <w:t xml:space="preserve">Включен </w:t>
            </w:r>
          </w:p>
        </w:tc>
        <w:tc>
          <w:tcPr>
            <w:tcW w:w="1134" w:type="dxa"/>
          </w:tcPr>
          <w:p w:rsidR="0015404F" w:rsidRPr="009063D7" w:rsidRDefault="0015404F" w:rsidP="00811945">
            <w:pPr>
              <w:pStyle w:val="14"/>
              <w:jc w:val="left"/>
              <w:rPr>
                <w:highlight w:val="yellow"/>
              </w:rPr>
            </w:pPr>
            <w:r w:rsidRPr="009063D7">
              <w:rPr>
                <w:highlight w:val="yellow"/>
                <w:lang w:val="en-US"/>
              </w:rPr>
              <w:t>XML</w:t>
            </w:r>
          </w:p>
        </w:tc>
        <w:tc>
          <w:tcPr>
            <w:tcW w:w="3685" w:type="dxa"/>
          </w:tcPr>
          <w:p w:rsidR="0015404F" w:rsidRPr="00B46196" w:rsidRDefault="0015404F" w:rsidP="00811945">
            <w:pPr>
              <w:pStyle w:val="14"/>
              <w:jc w:val="left"/>
            </w:pPr>
            <w:r w:rsidRPr="00B46196">
              <w:t>Приложение А настоящего документа</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pPr>
            <w:r w:rsidRPr="00B46196">
              <w:t>F001</w:t>
            </w:r>
          </w:p>
        </w:tc>
        <w:tc>
          <w:tcPr>
            <w:tcW w:w="2552" w:type="dxa"/>
          </w:tcPr>
          <w:p w:rsidR="0015404F" w:rsidRPr="00B46196" w:rsidRDefault="0015404F" w:rsidP="00811945">
            <w:pPr>
              <w:pStyle w:val="14"/>
            </w:pPr>
            <w:r w:rsidRPr="00B46196">
              <w:t>Справочник территориальных фондов ОМС</w:t>
            </w:r>
          </w:p>
        </w:tc>
        <w:tc>
          <w:tcPr>
            <w:tcW w:w="1559" w:type="dxa"/>
          </w:tcPr>
          <w:p w:rsidR="0015404F" w:rsidRPr="009063D7" w:rsidRDefault="0015404F" w:rsidP="00811945">
            <w:pPr>
              <w:pStyle w:val="14"/>
              <w:jc w:val="left"/>
              <w:rPr>
                <w:highlight w:val="yellow"/>
              </w:rPr>
            </w:pPr>
          </w:p>
        </w:tc>
        <w:tc>
          <w:tcPr>
            <w:tcW w:w="1134" w:type="dxa"/>
          </w:tcPr>
          <w:p w:rsidR="0015404F" w:rsidRPr="009063D7" w:rsidRDefault="0015404F" w:rsidP="00811945">
            <w:pPr>
              <w:pStyle w:val="14"/>
              <w:jc w:val="left"/>
              <w:rPr>
                <w:highlight w:val="yellow"/>
              </w:rPr>
            </w:pPr>
          </w:p>
        </w:tc>
        <w:tc>
          <w:tcPr>
            <w:tcW w:w="3685" w:type="dxa"/>
          </w:tcPr>
          <w:p w:rsidR="0015404F" w:rsidRPr="00B46196" w:rsidRDefault="0015404F" w:rsidP="00811945">
            <w:pPr>
              <w:pStyle w:val="14"/>
              <w:jc w:val="left"/>
            </w:pPr>
            <w:r w:rsidRPr="00B46196">
              <w:t>Приложение А настоящего документа</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pPr>
            <w:r w:rsidRPr="00B46196">
              <w:t>F002</w:t>
            </w:r>
          </w:p>
        </w:tc>
        <w:tc>
          <w:tcPr>
            <w:tcW w:w="2552" w:type="dxa"/>
          </w:tcPr>
          <w:p w:rsidR="0015404F" w:rsidRPr="00B46196" w:rsidRDefault="0015404F" w:rsidP="001F6935">
            <w:pPr>
              <w:pStyle w:val="14"/>
              <w:jc w:val="left"/>
            </w:pPr>
            <w:r w:rsidRPr="00B46196">
              <w:t>Единый реестр страховых медицинских организаций, осуществляющих деятельность в сфере обязательного медицинского страхования</w:t>
            </w:r>
          </w:p>
        </w:tc>
        <w:tc>
          <w:tcPr>
            <w:tcW w:w="1559" w:type="dxa"/>
          </w:tcPr>
          <w:p w:rsidR="0015404F" w:rsidRPr="009063D7" w:rsidRDefault="0015404F" w:rsidP="00811945">
            <w:pPr>
              <w:pStyle w:val="14"/>
              <w:jc w:val="left"/>
              <w:rPr>
                <w:highlight w:val="yellow"/>
              </w:rPr>
            </w:pPr>
          </w:p>
        </w:tc>
        <w:tc>
          <w:tcPr>
            <w:tcW w:w="1134" w:type="dxa"/>
          </w:tcPr>
          <w:p w:rsidR="0015404F" w:rsidRPr="009063D7" w:rsidRDefault="0015404F" w:rsidP="00811945">
            <w:pPr>
              <w:pStyle w:val="14"/>
              <w:jc w:val="left"/>
              <w:rPr>
                <w:highlight w:val="yellow"/>
              </w:rPr>
            </w:pPr>
          </w:p>
        </w:tc>
        <w:tc>
          <w:tcPr>
            <w:tcW w:w="3685" w:type="dxa"/>
          </w:tcPr>
          <w:p w:rsidR="0015404F" w:rsidRPr="00B46196" w:rsidRDefault="0015404F" w:rsidP="00811945">
            <w:pPr>
              <w:pStyle w:val="14"/>
              <w:jc w:val="left"/>
            </w:pPr>
            <w:r w:rsidRPr="00B46196">
              <w:t>Приложение А настоящего документа</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pPr>
            <w:r w:rsidRPr="00B46196">
              <w:t>F003</w:t>
            </w:r>
          </w:p>
        </w:tc>
        <w:tc>
          <w:tcPr>
            <w:tcW w:w="2552" w:type="dxa"/>
          </w:tcPr>
          <w:p w:rsidR="0015404F" w:rsidRPr="00B46196" w:rsidRDefault="0015404F" w:rsidP="001F6935">
            <w:pPr>
              <w:pStyle w:val="14"/>
              <w:jc w:val="left"/>
            </w:pPr>
            <w:r w:rsidRPr="00B46196">
              <w:t>Единый реестр медицинских организаций, осуществляющих деятельность в сфере обязательного медицинского страхования</w:t>
            </w:r>
          </w:p>
        </w:tc>
        <w:tc>
          <w:tcPr>
            <w:tcW w:w="1559" w:type="dxa"/>
          </w:tcPr>
          <w:p w:rsidR="0015404F" w:rsidRPr="009063D7" w:rsidRDefault="0015404F" w:rsidP="00811945">
            <w:pPr>
              <w:pStyle w:val="14"/>
              <w:jc w:val="left"/>
              <w:rPr>
                <w:highlight w:val="yellow"/>
              </w:rPr>
            </w:pPr>
          </w:p>
        </w:tc>
        <w:tc>
          <w:tcPr>
            <w:tcW w:w="1134" w:type="dxa"/>
          </w:tcPr>
          <w:p w:rsidR="0015404F" w:rsidRPr="009063D7" w:rsidRDefault="0015404F" w:rsidP="00811945">
            <w:pPr>
              <w:pStyle w:val="14"/>
              <w:jc w:val="left"/>
              <w:rPr>
                <w:highlight w:val="yellow"/>
              </w:rPr>
            </w:pPr>
          </w:p>
        </w:tc>
        <w:tc>
          <w:tcPr>
            <w:tcW w:w="3685" w:type="dxa"/>
          </w:tcPr>
          <w:p w:rsidR="0015404F" w:rsidRPr="00B46196" w:rsidRDefault="0015404F" w:rsidP="00811945">
            <w:pPr>
              <w:pStyle w:val="14"/>
              <w:jc w:val="left"/>
            </w:pPr>
            <w:r w:rsidRPr="00B46196">
              <w:t>Приложение А настоящего документа</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pPr>
            <w:r w:rsidRPr="00B46196">
              <w:t>F004</w:t>
            </w:r>
          </w:p>
        </w:tc>
        <w:tc>
          <w:tcPr>
            <w:tcW w:w="2552" w:type="dxa"/>
          </w:tcPr>
          <w:p w:rsidR="0015404F" w:rsidRPr="00B46196" w:rsidRDefault="0015404F" w:rsidP="00811945">
            <w:pPr>
              <w:pStyle w:val="14"/>
            </w:pPr>
            <w:r w:rsidRPr="00B46196">
              <w:t>Единый реестр экспертов качества медицинской помощи</w:t>
            </w:r>
          </w:p>
        </w:tc>
        <w:tc>
          <w:tcPr>
            <w:tcW w:w="1559" w:type="dxa"/>
          </w:tcPr>
          <w:p w:rsidR="0015404F" w:rsidRPr="009063D7" w:rsidRDefault="0015404F" w:rsidP="00811945">
            <w:pPr>
              <w:pStyle w:val="14"/>
              <w:jc w:val="left"/>
              <w:rPr>
                <w:highlight w:val="yellow"/>
              </w:rPr>
            </w:pPr>
          </w:p>
        </w:tc>
        <w:tc>
          <w:tcPr>
            <w:tcW w:w="1134" w:type="dxa"/>
          </w:tcPr>
          <w:p w:rsidR="0015404F" w:rsidRPr="009063D7" w:rsidRDefault="0015404F" w:rsidP="00811945">
            <w:pPr>
              <w:pStyle w:val="14"/>
              <w:jc w:val="left"/>
              <w:rPr>
                <w:highlight w:val="yellow"/>
              </w:rPr>
            </w:pPr>
          </w:p>
        </w:tc>
        <w:tc>
          <w:tcPr>
            <w:tcW w:w="3685" w:type="dxa"/>
          </w:tcPr>
          <w:p w:rsidR="0015404F" w:rsidRPr="00B46196" w:rsidRDefault="0015404F" w:rsidP="00811945">
            <w:pPr>
              <w:pStyle w:val="14"/>
              <w:jc w:val="left"/>
            </w:pPr>
            <w:r w:rsidRPr="00B46196">
              <w:t>Приложение А настоящего документа</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pPr>
            <w:r w:rsidRPr="00B46196">
              <w:t>F005</w:t>
            </w:r>
          </w:p>
        </w:tc>
        <w:tc>
          <w:tcPr>
            <w:tcW w:w="2552" w:type="dxa"/>
          </w:tcPr>
          <w:p w:rsidR="0015404F" w:rsidRPr="00B46196" w:rsidRDefault="0015404F" w:rsidP="00811945">
            <w:pPr>
              <w:pStyle w:val="14"/>
            </w:pPr>
            <w:r w:rsidRPr="00B46196">
              <w:t>Классификатор статусов оплаты медицинской помощи</w:t>
            </w:r>
          </w:p>
        </w:tc>
        <w:tc>
          <w:tcPr>
            <w:tcW w:w="1559" w:type="dxa"/>
          </w:tcPr>
          <w:p w:rsidR="0015404F" w:rsidRPr="009063D7" w:rsidRDefault="0015404F" w:rsidP="00811945">
            <w:pPr>
              <w:pStyle w:val="14"/>
              <w:jc w:val="left"/>
              <w:rPr>
                <w:highlight w:val="yellow"/>
              </w:rPr>
            </w:pPr>
            <w:r w:rsidRPr="009063D7">
              <w:rPr>
                <w:highlight w:val="yellow"/>
              </w:rPr>
              <w:t xml:space="preserve">Включен </w:t>
            </w:r>
          </w:p>
        </w:tc>
        <w:tc>
          <w:tcPr>
            <w:tcW w:w="1134" w:type="dxa"/>
          </w:tcPr>
          <w:p w:rsidR="0015404F" w:rsidRPr="009063D7" w:rsidRDefault="0015404F" w:rsidP="00811945">
            <w:pPr>
              <w:pStyle w:val="14"/>
              <w:jc w:val="left"/>
              <w:rPr>
                <w:highlight w:val="yellow"/>
              </w:rPr>
            </w:pPr>
            <w:r w:rsidRPr="009063D7">
              <w:rPr>
                <w:highlight w:val="yellow"/>
                <w:lang w:val="en-US"/>
              </w:rPr>
              <w:t>XML</w:t>
            </w:r>
          </w:p>
        </w:tc>
        <w:tc>
          <w:tcPr>
            <w:tcW w:w="3685" w:type="dxa"/>
          </w:tcPr>
          <w:p w:rsidR="0015404F" w:rsidRPr="00B46196" w:rsidRDefault="0015404F" w:rsidP="00811945">
            <w:pPr>
              <w:pStyle w:val="14"/>
              <w:jc w:val="left"/>
            </w:pPr>
            <w:r w:rsidRPr="00B46196">
              <w:t>Приложение А настоящего документа</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pPr>
            <w:r w:rsidRPr="00B46196">
              <w:t>F006</w:t>
            </w:r>
          </w:p>
        </w:tc>
        <w:tc>
          <w:tcPr>
            <w:tcW w:w="2552" w:type="dxa"/>
          </w:tcPr>
          <w:p w:rsidR="0015404F" w:rsidRPr="00B46196" w:rsidRDefault="0015404F" w:rsidP="00811945">
            <w:pPr>
              <w:pStyle w:val="14"/>
            </w:pPr>
            <w:r w:rsidRPr="00B46196">
              <w:t>Классификатор видов контроля</w:t>
            </w:r>
            <w:r w:rsidRPr="00B46196">
              <w:rPr>
                <w:rStyle w:val="affe"/>
              </w:rPr>
              <w:footnoteReference w:id="5"/>
            </w:r>
          </w:p>
        </w:tc>
        <w:tc>
          <w:tcPr>
            <w:tcW w:w="1559" w:type="dxa"/>
          </w:tcPr>
          <w:p w:rsidR="0015404F" w:rsidRPr="009063D7" w:rsidRDefault="0015404F" w:rsidP="00811945">
            <w:pPr>
              <w:pStyle w:val="14"/>
              <w:jc w:val="left"/>
              <w:rPr>
                <w:highlight w:val="yellow"/>
              </w:rPr>
            </w:pPr>
            <w:r w:rsidRPr="009063D7">
              <w:rPr>
                <w:highlight w:val="yellow"/>
              </w:rPr>
              <w:t xml:space="preserve">Включен </w:t>
            </w:r>
          </w:p>
        </w:tc>
        <w:tc>
          <w:tcPr>
            <w:tcW w:w="1134" w:type="dxa"/>
          </w:tcPr>
          <w:p w:rsidR="0015404F" w:rsidRPr="009063D7" w:rsidRDefault="0015404F" w:rsidP="00811945">
            <w:pPr>
              <w:pStyle w:val="14"/>
              <w:jc w:val="left"/>
              <w:rPr>
                <w:highlight w:val="yellow"/>
              </w:rPr>
            </w:pPr>
            <w:r w:rsidRPr="009063D7">
              <w:rPr>
                <w:highlight w:val="yellow"/>
                <w:lang w:val="en-US"/>
              </w:rPr>
              <w:t>XML</w:t>
            </w:r>
          </w:p>
        </w:tc>
        <w:tc>
          <w:tcPr>
            <w:tcW w:w="3685" w:type="dxa"/>
          </w:tcPr>
          <w:p w:rsidR="0015404F" w:rsidRPr="00B46196" w:rsidRDefault="0015404F" w:rsidP="00811945">
            <w:pPr>
              <w:pStyle w:val="14"/>
              <w:jc w:val="left"/>
            </w:pPr>
            <w:r w:rsidRPr="00B46196">
              <w:t>Приложение А настоящего документа</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pPr>
            <w:r w:rsidRPr="00B46196">
              <w:t>F007</w:t>
            </w:r>
          </w:p>
        </w:tc>
        <w:tc>
          <w:tcPr>
            <w:tcW w:w="2552" w:type="dxa"/>
          </w:tcPr>
          <w:p w:rsidR="0015404F" w:rsidRPr="00B46196" w:rsidRDefault="0015404F" w:rsidP="001F6935">
            <w:pPr>
              <w:pStyle w:val="14"/>
              <w:jc w:val="left"/>
            </w:pPr>
            <w:r w:rsidRPr="00B46196">
              <w:t>Классификатор ведомственной принадлежности медицинской организации</w:t>
            </w:r>
          </w:p>
        </w:tc>
        <w:tc>
          <w:tcPr>
            <w:tcW w:w="1559" w:type="dxa"/>
          </w:tcPr>
          <w:p w:rsidR="0015404F" w:rsidRPr="009063D7" w:rsidRDefault="0015404F" w:rsidP="00811945">
            <w:pPr>
              <w:pStyle w:val="14"/>
              <w:jc w:val="left"/>
              <w:rPr>
                <w:highlight w:val="yellow"/>
              </w:rPr>
            </w:pPr>
            <w:r w:rsidRPr="009063D7">
              <w:rPr>
                <w:highlight w:val="yellow"/>
              </w:rPr>
              <w:t xml:space="preserve">Включен </w:t>
            </w:r>
          </w:p>
        </w:tc>
        <w:tc>
          <w:tcPr>
            <w:tcW w:w="1134" w:type="dxa"/>
          </w:tcPr>
          <w:p w:rsidR="0015404F" w:rsidRPr="009063D7" w:rsidRDefault="0015404F" w:rsidP="00811945">
            <w:pPr>
              <w:pStyle w:val="14"/>
              <w:jc w:val="left"/>
              <w:rPr>
                <w:highlight w:val="yellow"/>
              </w:rPr>
            </w:pPr>
            <w:r w:rsidRPr="009063D7">
              <w:rPr>
                <w:highlight w:val="yellow"/>
                <w:lang w:val="en-US"/>
              </w:rPr>
              <w:t>XML</w:t>
            </w:r>
          </w:p>
        </w:tc>
        <w:tc>
          <w:tcPr>
            <w:tcW w:w="3685" w:type="dxa"/>
          </w:tcPr>
          <w:p w:rsidR="0015404F" w:rsidRPr="00B46196" w:rsidRDefault="0015404F" w:rsidP="00811945">
            <w:pPr>
              <w:pStyle w:val="14"/>
              <w:jc w:val="left"/>
            </w:pPr>
            <w:r w:rsidRPr="00B46196">
              <w:t>Приложение А настоящего документа</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pPr>
            <w:r w:rsidRPr="00B46196">
              <w:t>F008</w:t>
            </w:r>
          </w:p>
        </w:tc>
        <w:tc>
          <w:tcPr>
            <w:tcW w:w="2552" w:type="dxa"/>
          </w:tcPr>
          <w:p w:rsidR="0015404F" w:rsidRPr="00B46196" w:rsidRDefault="0015404F" w:rsidP="00E10C54">
            <w:pPr>
              <w:pStyle w:val="14"/>
              <w:jc w:val="left"/>
            </w:pPr>
            <w:r w:rsidRPr="00B46196">
              <w:t>Классификатор типов документов, подтверждающих факт страхования по ОМС</w:t>
            </w:r>
          </w:p>
        </w:tc>
        <w:tc>
          <w:tcPr>
            <w:tcW w:w="1559" w:type="dxa"/>
          </w:tcPr>
          <w:p w:rsidR="0015404F" w:rsidRPr="009063D7" w:rsidRDefault="0015404F" w:rsidP="00811945">
            <w:pPr>
              <w:pStyle w:val="14"/>
              <w:jc w:val="left"/>
              <w:rPr>
                <w:highlight w:val="yellow"/>
              </w:rPr>
            </w:pPr>
            <w:r w:rsidRPr="009063D7">
              <w:rPr>
                <w:highlight w:val="yellow"/>
              </w:rPr>
              <w:t xml:space="preserve">Включен </w:t>
            </w:r>
          </w:p>
        </w:tc>
        <w:tc>
          <w:tcPr>
            <w:tcW w:w="1134" w:type="dxa"/>
          </w:tcPr>
          <w:p w:rsidR="0015404F" w:rsidRPr="009063D7" w:rsidRDefault="0015404F" w:rsidP="00811945">
            <w:pPr>
              <w:pStyle w:val="14"/>
              <w:jc w:val="left"/>
              <w:rPr>
                <w:strike/>
                <w:highlight w:val="yellow"/>
              </w:rPr>
            </w:pPr>
            <w:r w:rsidRPr="009063D7">
              <w:rPr>
                <w:highlight w:val="yellow"/>
                <w:lang w:val="en-US"/>
              </w:rPr>
              <w:t>XML</w:t>
            </w:r>
          </w:p>
        </w:tc>
        <w:tc>
          <w:tcPr>
            <w:tcW w:w="3685" w:type="dxa"/>
          </w:tcPr>
          <w:p w:rsidR="0015404F" w:rsidRPr="00D06825" w:rsidRDefault="0015404F" w:rsidP="00811945">
            <w:pPr>
              <w:pStyle w:val="14"/>
              <w:jc w:val="left"/>
              <w:rPr>
                <w:strike/>
                <w:highlight w:val="yellow"/>
              </w:rPr>
            </w:pPr>
            <w:r w:rsidRPr="00D06825">
              <w:rPr>
                <w:strike/>
                <w:highlight w:val="yellow"/>
              </w:rPr>
              <w:t>(Полис ОМС, выданный до 01.05.2011, временное свидетельство, полис ОМС единого образца).</w:t>
            </w:r>
          </w:p>
          <w:p w:rsidR="0015404F" w:rsidRPr="00D06825" w:rsidRDefault="0015404F" w:rsidP="00811945">
            <w:pPr>
              <w:pStyle w:val="14"/>
              <w:jc w:val="left"/>
              <w:rPr>
                <w:highlight w:val="yellow"/>
              </w:rPr>
            </w:pPr>
            <w:r w:rsidRPr="00D06825">
              <w:rPr>
                <w:highlight w:val="yellow"/>
              </w:rPr>
              <w:lastRenderedPageBreak/>
              <w:t>Приложение А настоящего документа</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pPr>
            <w:r w:rsidRPr="00B46196">
              <w:t>F009</w:t>
            </w:r>
          </w:p>
        </w:tc>
        <w:tc>
          <w:tcPr>
            <w:tcW w:w="2552" w:type="dxa"/>
          </w:tcPr>
          <w:p w:rsidR="0015404F" w:rsidRPr="00B46196" w:rsidRDefault="0015404F" w:rsidP="00811945">
            <w:pPr>
              <w:pStyle w:val="14"/>
            </w:pPr>
            <w:r w:rsidRPr="00B46196">
              <w:t>Классификатор статуса застрахованного лица</w:t>
            </w:r>
          </w:p>
        </w:tc>
        <w:tc>
          <w:tcPr>
            <w:tcW w:w="1559" w:type="dxa"/>
          </w:tcPr>
          <w:p w:rsidR="0015404F" w:rsidRPr="009063D7" w:rsidRDefault="0015404F" w:rsidP="00811945">
            <w:pPr>
              <w:pStyle w:val="14"/>
              <w:jc w:val="left"/>
              <w:rPr>
                <w:highlight w:val="yellow"/>
              </w:rPr>
            </w:pPr>
            <w:r w:rsidRPr="009063D7">
              <w:rPr>
                <w:highlight w:val="yellow"/>
              </w:rPr>
              <w:t xml:space="preserve">Включен </w:t>
            </w:r>
          </w:p>
        </w:tc>
        <w:tc>
          <w:tcPr>
            <w:tcW w:w="1134" w:type="dxa"/>
          </w:tcPr>
          <w:p w:rsidR="0015404F" w:rsidRPr="009063D7" w:rsidRDefault="0015404F" w:rsidP="00811945">
            <w:pPr>
              <w:pStyle w:val="14"/>
              <w:jc w:val="left"/>
              <w:rPr>
                <w:highlight w:val="yellow"/>
              </w:rPr>
            </w:pPr>
            <w:r w:rsidRPr="009063D7">
              <w:rPr>
                <w:highlight w:val="yellow"/>
                <w:lang w:val="en-US"/>
              </w:rPr>
              <w:t>XML</w:t>
            </w:r>
          </w:p>
        </w:tc>
        <w:tc>
          <w:tcPr>
            <w:tcW w:w="3685" w:type="dxa"/>
          </w:tcPr>
          <w:p w:rsidR="0015404F" w:rsidRPr="00B46196" w:rsidRDefault="0015404F" w:rsidP="00811945">
            <w:pPr>
              <w:pStyle w:val="14"/>
              <w:jc w:val="left"/>
            </w:pPr>
            <w:r w:rsidRPr="00B46196">
              <w:t>Приложение А настоящего документа</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pPr>
            <w:r w:rsidRPr="00B46196">
              <w:t>F010</w:t>
            </w:r>
          </w:p>
        </w:tc>
        <w:tc>
          <w:tcPr>
            <w:tcW w:w="2552" w:type="dxa"/>
          </w:tcPr>
          <w:p w:rsidR="0015404F" w:rsidRPr="00B46196" w:rsidRDefault="0015404F" w:rsidP="00811945">
            <w:pPr>
              <w:pStyle w:val="14"/>
            </w:pPr>
            <w:r w:rsidRPr="00B46196">
              <w:t>Классификатор субъектов Российской Федерации</w:t>
            </w:r>
          </w:p>
        </w:tc>
        <w:tc>
          <w:tcPr>
            <w:tcW w:w="1559" w:type="dxa"/>
          </w:tcPr>
          <w:p w:rsidR="0015404F" w:rsidRPr="009063D7" w:rsidRDefault="0015404F" w:rsidP="00811945">
            <w:pPr>
              <w:pStyle w:val="14"/>
              <w:jc w:val="left"/>
              <w:rPr>
                <w:highlight w:val="yellow"/>
              </w:rPr>
            </w:pPr>
            <w:r w:rsidRPr="009063D7">
              <w:rPr>
                <w:highlight w:val="yellow"/>
              </w:rPr>
              <w:t xml:space="preserve">Включен </w:t>
            </w:r>
          </w:p>
        </w:tc>
        <w:tc>
          <w:tcPr>
            <w:tcW w:w="1134" w:type="dxa"/>
          </w:tcPr>
          <w:p w:rsidR="0015404F" w:rsidRPr="009063D7" w:rsidRDefault="0015404F" w:rsidP="00811945">
            <w:pPr>
              <w:pStyle w:val="14"/>
              <w:jc w:val="left"/>
              <w:rPr>
                <w:highlight w:val="yellow"/>
              </w:rPr>
            </w:pPr>
            <w:r w:rsidRPr="009063D7">
              <w:rPr>
                <w:highlight w:val="yellow"/>
                <w:lang w:val="en-US"/>
              </w:rPr>
              <w:t>XML</w:t>
            </w:r>
          </w:p>
        </w:tc>
        <w:tc>
          <w:tcPr>
            <w:tcW w:w="3685" w:type="dxa"/>
          </w:tcPr>
          <w:p w:rsidR="0015404F" w:rsidRPr="00B46196" w:rsidRDefault="0015404F" w:rsidP="00811945">
            <w:pPr>
              <w:pStyle w:val="14"/>
              <w:jc w:val="left"/>
            </w:pPr>
            <w:r w:rsidRPr="00B46196">
              <w:t>Приложение А настоящего документа</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pPr>
            <w:r w:rsidRPr="00B46196">
              <w:t>F011</w:t>
            </w:r>
          </w:p>
        </w:tc>
        <w:tc>
          <w:tcPr>
            <w:tcW w:w="2552" w:type="dxa"/>
          </w:tcPr>
          <w:p w:rsidR="0015404F" w:rsidRPr="00B46196" w:rsidRDefault="0015404F" w:rsidP="00811945">
            <w:pPr>
              <w:pStyle w:val="14"/>
            </w:pPr>
            <w:r w:rsidRPr="00B46196">
              <w:t>Классификатор типов документов, удостоверяющих личность</w:t>
            </w:r>
          </w:p>
        </w:tc>
        <w:tc>
          <w:tcPr>
            <w:tcW w:w="1559" w:type="dxa"/>
          </w:tcPr>
          <w:p w:rsidR="0015404F" w:rsidRPr="009063D7" w:rsidRDefault="0015404F" w:rsidP="00811945">
            <w:pPr>
              <w:pStyle w:val="14"/>
              <w:jc w:val="left"/>
              <w:rPr>
                <w:highlight w:val="yellow"/>
              </w:rPr>
            </w:pPr>
            <w:r w:rsidRPr="009063D7">
              <w:rPr>
                <w:highlight w:val="yellow"/>
              </w:rPr>
              <w:t xml:space="preserve">Включен </w:t>
            </w:r>
          </w:p>
        </w:tc>
        <w:tc>
          <w:tcPr>
            <w:tcW w:w="1134" w:type="dxa"/>
          </w:tcPr>
          <w:p w:rsidR="0015404F" w:rsidRPr="009063D7" w:rsidRDefault="0015404F" w:rsidP="00811945">
            <w:pPr>
              <w:pStyle w:val="14"/>
              <w:jc w:val="left"/>
              <w:rPr>
                <w:highlight w:val="yellow"/>
              </w:rPr>
            </w:pPr>
            <w:r w:rsidRPr="009063D7">
              <w:rPr>
                <w:highlight w:val="yellow"/>
                <w:lang w:val="en-US"/>
              </w:rPr>
              <w:t>XML</w:t>
            </w:r>
          </w:p>
        </w:tc>
        <w:tc>
          <w:tcPr>
            <w:tcW w:w="3685" w:type="dxa"/>
          </w:tcPr>
          <w:p w:rsidR="0015404F" w:rsidRPr="00B46196" w:rsidRDefault="0015404F" w:rsidP="00811945">
            <w:pPr>
              <w:pStyle w:val="14"/>
              <w:jc w:val="left"/>
            </w:pPr>
            <w:r w:rsidRPr="00B46196">
              <w:t>Приложение А настоящего документа</w:t>
            </w:r>
          </w:p>
        </w:tc>
      </w:tr>
      <w:tr w:rsidR="0015404F" w:rsidRPr="00B46196" w:rsidTr="003D7E34">
        <w:trPr>
          <w:trHeight w:val="710"/>
        </w:trPr>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pPr>
            <w:r w:rsidRPr="00B46196">
              <w:t>F013</w:t>
            </w:r>
          </w:p>
        </w:tc>
        <w:tc>
          <w:tcPr>
            <w:tcW w:w="2552" w:type="dxa"/>
          </w:tcPr>
          <w:p w:rsidR="0015404F" w:rsidRPr="00B46196" w:rsidRDefault="0015404F" w:rsidP="003D7E34">
            <w:pPr>
              <w:pStyle w:val="14"/>
            </w:pPr>
            <w:r w:rsidRPr="00B46196">
              <w:t>Реестр пунктов выдачи полисов</w:t>
            </w:r>
          </w:p>
        </w:tc>
        <w:tc>
          <w:tcPr>
            <w:tcW w:w="1559" w:type="dxa"/>
          </w:tcPr>
          <w:p w:rsidR="0015404F" w:rsidRPr="009063D7" w:rsidRDefault="0015404F" w:rsidP="00811945">
            <w:pPr>
              <w:pStyle w:val="14"/>
              <w:jc w:val="left"/>
              <w:rPr>
                <w:highlight w:val="yellow"/>
              </w:rPr>
            </w:pPr>
          </w:p>
        </w:tc>
        <w:tc>
          <w:tcPr>
            <w:tcW w:w="1134" w:type="dxa"/>
          </w:tcPr>
          <w:p w:rsidR="0015404F" w:rsidRPr="009063D7" w:rsidRDefault="0015404F" w:rsidP="00811945">
            <w:pPr>
              <w:pStyle w:val="14"/>
              <w:jc w:val="left"/>
              <w:rPr>
                <w:highlight w:val="yellow"/>
              </w:rPr>
            </w:pPr>
          </w:p>
        </w:tc>
        <w:tc>
          <w:tcPr>
            <w:tcW w:w="3685" w:type="dxa"/>
          </w:tcPr>
          <w:p w:rsidR="00253957" w:rsidRDefault="0015404F" w:rsidP="00811945">
            <w:pPr>
              <w:pStyle w:val="14"/>
              <w:jc w:val="left"/>
            </w:pPr>
            <w:r w:rsidRPr="00B46196">
              <w:t xml:space="preserve">Приложение А настоящего </w:t>
            </w:r>
          </w:p>
          <w:p w:rsidR="0015404F" w:rsidRPr="00B46196" w:rsidRDefault="0015404F" w:rsidP="00811945">
            <w:pPr>
              <w:pStyle w:val="14"/>
              <w:jc w:val="left"/>
            </w:pPr>
            <w:r w:rsidRPr="00B46196">
              <w:t>документа</w:t>
            </w:r>
            <w:r w:rsidRPr="00B46196">
              <w:rPr>
                <w:rStyle w:val="affe"/>
              </w:rPr>
              <w:t xml:space="preserve"> </w:t>
            </w:r>
            <w:r w:rsidRPr="00B46196">
              <w:rPr>
                <w:rStyle w:val="affe"/>
              </w:rPr>
              <w:footnoteReference w:id="6"/>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pPr>
            <w:r w:rsidRPr="00B46196">
              <w:t>F014</w:t>
            </w:r>
          </w:p>
        </w:tc>
        <w:tc>
          <w:tcPr>
            <w:tcW w:w="2552" w:type="dxa"/>
          </w:tcPr>
          <w:p w:rsidR="0015404F" w:rsidRPr="00B46196" w:rsidRDefault="0015404F" w:rsidP="00811945">
            <w:pPr>
              <w:pStyle w:val="14"/>
            </w:pPr>
            <w:r w:rsidRPr="00B46196">
              <w:t>Классификатор причин отказа в оплате медицинской помощи</w:t>
            </w:r>
          </w:p>
        </w:tc>
        <w:tc>
          <w:tcPr>
            <w:tcW w:w="1559" w:type="dxa"/>
          </w:tcPr>
          <w:p w:rsidR="0015404F" w:rsidRPr="009063D7" w:rsidRDefault="0015404F" w:rsidP="00811945">
            <w:pPr>
              <w:pStyle w:val="14"/>
              <w:jc w:val="left"/>
              <w:rPr>
                <w:highlight w:val="yellow"/>
              </w:rPr>
            </w:pPr>
            <w:r w:rsidRPr="009063D7">
              <w:rPr>
                <w:highlight w:val="yellow"/>
              </w:rPr>
              <w:t xml:space="preserve">Включен </w:t>
            </w:r>
          </w:p>
        </w:tc>
        <w:tc>
          <w:tcPr>
            <w:tcW w:w="1134" w:type="dxa"/>
          </w:tcPr>
          <w:p w:rsidR="0015404F" w:rsidRPr="009063D7" w:rsidRDefault="0015404F" w:rsidP="00811945">
            <w:pPr>
              <w:pStyle w:val="14"/>
              <w:jc w:val="left"/>
              <w:rPr>
                <w:highlight w:val="yellow"/>
              </w:rPr>
            </w:pPr>
            <w:r w:rsidRPr="009063D7">
              <w:rPr>
                <w:highlight w:val="yellow"/>
                <w:lang w:val="en-US"/>
              </w:rPr>
              <w:t>XML</w:t>
            </w:r>
          </w:p>
        </w:tc>
        <w:tc>
          <w:tcPr>
            <w:tcW w:w="3685" w:type="dxa"/>
          </w:tcPr>
          <w:p w:rsidR="0015404F" w:rsidRPr="00B46196" w:rsidRDefault="0015404F" w:rsidP="00811945">
            <w:pPr>
              <w:pStyle w:val="14"/>
              <w:jc w:val="left"/>
            </w:pPr>
            <w:r w:rsidRPr="00B46196">
              <w:t>Приложение А настоящего документа</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pPr>
            <w:r w:rsidRPr="00B46196">
              <w:t>F015</w:t>
            </w:r>
          </w:p>
        </w:tc>
        <w:tc>
          <w:tcPr>
            <w:tcW w:w="2552" w:type="dxa"/>
          </w:tcPr>
          <w:p w:rsidR="0015404F" w:rsidRPr="00B46196" w:rsidRDefault="0015404F" w:rsidP="00811945">
            <w:pPr>
              <w:pStyle w:val="14"/>
            </w:pPr>
            <w:r w:rsidRPr="00B46196">
              <w:t>Классификатор федеральных округов</w:t>
            </w:r>
          </w:p>
        </w:tc>
        <w:tc>
          <w:tcPr>
            <w:tcW w:w="1559" w:type="dxa"/>
          </w:tcPr>
          <w:p w:rsidR="0015404F" w:rsidRPr="009063D7" w:rsidRDefault="0015404F" w:rsidP="00811945">
            <w:pPr>
              <w:pStyle w:val="14"/>
              <w:jc w:val="left"/>
              <w:rPr>
                <w:highlight w:val="yellow"/>
              </w:rPr>
            </w:pPr>
            <w:r w:rsidRPr="009063D7">
              <w:rPr>
                <w:highlight w:val="yellow"/>
              </w:rPr>
              <w:t xml:space="preserve">Включен </w:t>
            </w:r>
          </w:p>
        </w:tc>
        <w:tc>
          <w:tcPr>
            <w:tcW w:w="1134" w:type="dxa"/>
          </w:tcPr>
          <w:p w:rsidR="0015404F" w:rsidRPr="009063D7" w:rsidRDefault="0015404F" w:rsidP="00811945">
            <w:pPr>
              <w:pStyle w:val="14"/>
              <w:jc w:val="left"/>
              <w:rPr>
                <w:highlight w:val="yellow"/>
              </w:rPr>
            </w:pPr>
            <w:r w:rsidRPr="009063D7">
              <w:rPr>
                <w:highlight w:val="yellow"/>
                <w:lang w:val="en-US"/>
              </w:rPr>
              <w:t>XML</w:t>
            </w:r>
          </w:p>
        </w:tc>
        <w:tc>
          <w:tcPr>
            <w:tcW w:w="3685" w:type="dxa"/>
          </w:tcPr>
          <w:p w:rsidR="0015404F" w:rsidRPr="00B46196" w:rsidRDefault="0015404F" w:rsidP="00811945">
            <w:pPr>
              <w:pStyle w:val="14"/>
              <w:jc w:val="left"/>
            </w:pPr>
            <w:r w:rsidRPr="00B46196">
              <w:t>Приложение А настоящего документа</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9B3C76" w:rsidRDefault="0015404F" w:rsidP="00811945">
            <w:pPr>
              <w:pStyle w:val="14"/>
              <w:rPr>
                <w:highlight w:val="yellow"/>
                <w:lang w:val="en-US"/>
              </w:rPr>
            </w:pPr>
            <w:r w:rsidRPr="009B3C76">
              <w:rPr>
                <w:highlight w:val="yellow"/>
                <w:lang w:val="en-US"/>
              </w:rPr>
              <w:t>F016</w:t>
            </w:r>
          </w:p>
        </w:tc>
        <w:tc>
          <w:tcPr>
            <w:tcW w:w="2552" w:type="dxa"/>
          </w:tcPr>
          <w:p w:rsidR="0015404F" w:rsidRPr="009B3C76" w:rsidRDefault="0015404F" w:rsidP="00811945">
            <w:pPr>
              <w:pStyle w:val="14"/>
              <w:rPr>
                <w:highlight w:val="yellow"/>
              </w:rPr>
            </w:pPr>
            <w:r w:rsidRPr="009B3C76">
              <w:rPr>
                <w:highlight w:val="yellow"/>
              </w:rPr>
              <w:t>Классификатор тем обращений граждан</w:t>
            </w:r>
          </w:p>
        </w:tc>
        <w:tc>
          <w:tcPr>
            <w:tcW w:w="1559" w:type="dxa"/>
          </w:tcPr>
          <w:p w:rsidR="0015404F" w:rsidRPr="009063D7" w:rsidRDefault="0015404F" w:rsidP="00E10C54">
            <w:pPr>
              <w:pStyle w:val="ConsPlusTitle"/>
              <w:rPr>
                <w:rFonts w:ascii="Times New Roman" w:hAnsi="Times New Roman" w:cs="Times New Roman"/>
                <w:b w:val="0"/>
                <w:sz w:val="24"/>
                <w:szCs w:val="24"/>
                <w:highlight w:val="yellow"/>
              </w:rPr>
            </w:pPr>
            <w:r w:rsidRPr="009063D7">
              <w:rPr>
                <w:rFonts w:ascii="Times New Roman" w:hAnsi="Times New Roman" w:cs="Times New Roman"/>
                <w:b w:val="0"/>
                <w:sz w:val="24"/>
                <w:szCs w:val="24"/>
                <w:highlight w:val="yellow"/>
              </w:rPr>
              <w:t xml:space="preserve">Включен </w:t>
            </w:r>
          </w:p>
        </w:tc>
        <w:tc>
          <w:tcPr>
            <w:tcW w:w="1134" w:type="dxa"/>
          </w:tcPr>
          <w:p w:rsidR="0015404F" w:rsidRPr="009063D7" w:rsidRDefault="0015404F" w:rsidP="00E10C54">
            <w:pPr>
              <w:pStyle w:val="ConsPlusTitle"/>
              <w:rPr>
                <w:rFonts w:ascii="Times New Roman" w:hAnsi="Times New Roman" w:cs="Times New Roman"/>
                <w:b w:val="0"/>
                <w:sz w:val="24"/>
                <w:szCs w:val="24"/>
                <w:highlight w:val="yellow"/>
              </w:rPr>
            </w:pPr>
            <w:r w:rsidRPr="009063D7">
              <w:rPr>
                <w:rFonts w:ascii="Times New Roman" w:hAnsi="Times New Roman" w:cs="Times New Roman"/>
                <w:b w:val="0"/>
                <w:sz w:val="24"/>
                <w:szCs w:val="24"/>
                <w:highlight w:val="yellow"/>
                <w:lang w:val="en-US"/>
              </w:rPr>
              <w:t>XML</w:t>
            </w:r>
          </w:p>
        </w:tc>
        <w:tc>
          <w:tcPr>
            <w:tcW w:w="3685" w:type="dxa"/>
          </w:tcPr>
          <w:p w:rsidR="0015404F" w:rsidRPr="009B3C76" w:rsidRDefault="0015404F" w:rsidP="00E10C54">
            <w:pPr>
              <w:pStyle w:val="ConsPlusTitle"/>
              <w:spacing w:line="240" w:lineRule="auto"/>
              <w:jc w:val="left"/>
              <w:rPr>
                <w:rFonts w:ascii="Times New Roman" w:hAnsi="Times New Roman" w:cs="Times New Roman"/>
                <w:b w:val="0"/>
                <w:sz w:val="24"/>
                <w:szCs w:val="24"/>
                <w:highlight w:val="yellow"/>
              </w:rPr>
            </w:pPr>
            <w:r w:rsidRPr="009B3C76">
              <w:rPr>
                <w:rFonts w:ascii="Times New Roman" w:hAnsi="Times New Roman" w:cs="Times New Roman"/>
                <w:b w:val="0"/>
                <w:sz w:val="24"/>
                <w:szCs w:val="24"/>
                <w:highlight w:val="yellow"/>
              </w:rPr>
              <w:t>На основании приказа ФОМС от 25.03.2019 № 50 «Об установлении формы и порядка</w:t>
            </w:r>
          </w:p>
          <w:p w:rsidR="0015404F" w:rsidRPr="009B3C76" w:rsidRDefault="0015404F" w:rsidP="003D7E34">
            <w:pPr>
              <w:pStyle w:val="ConsPlusTitle"/>
              <w:spacing w:line="240" w:lineRule="auto"/>
              <w:jc w:val="left"/>
              <w:rPr>
                <w:highlight w:val="yellow"/>
              </w:rPr>
            </w:pPr>
            <w:r w:rsidRPr="009B3C76">
              <w:rPr>
                <w:rFonts w:ascii="Times New Roman" w:hAnsi="Times New Roman" w:cs="Times New Roman"/>
                <w:b w:val="0"/>
                <w:sz w:val="24"/>
                <w:szCs w:val="24"/>
                <w:highlight w:val="yellow"/>
              </w:rPr>
              <w:t>ведения отчетности № ЗПЗ «Организация защиты прав застрахованных лиц в сфере обязательного медицинского страхования»</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pPr>
            <w:r w:rsidRPr="00B46196">
              <w:t>O001</w:t>
            </w:r>
          </w:p>
        </w:tc>
        <w:tc>
          <w:tcPr>
            <w:tcW w:w="2552" w:type="dxa"/>
          </w:tcPr>
          <w:p w:rsidR="0015404F" w:rsidRPr="00B46196" w:rsidRDefault="0015404F" w:rsidP="00811945">
            <w:pPr>
              <w:pStyle w:val="14"/>
            </w:pPr>
            <w:r w:rsidRPr="00B46196">
              <w:t>Общероссийский классификатор стран мира (ОКСМ)</w:t>
            </w:r>
          </w:p>
        </w:tc>
        <w:tc>
          <w:tcPr>
            <w:tcW w:w="1559" w:type="dxa"/>
          </w:tcPr>
          <w:p w:rsidR="0015404F" w:rsidRPr="009063D7" w:rsidRDefault="0015404F" w:rsidP="00811945">
            <w:pPr>
              <w:pStyle w:val="14"/>
              <w:jc w:val="left"/>
              <w:rPr>
                <w:highlight w:val="yellow"/>
              </w:rPr>
            </w:pPr>
            <w:r w:rsidRPr="009063D7">
              <w:rPr>
                <w:highlight w:val="yellow"/>
              </w:rPr>
              <w:t xml:space="preserve">Включен </w:t>
            </w:r>
          </w:p>
        </w:tc>
        <w:tc>
          <w:tcPr>
            <w:tcW w:w="1134" w:type="dxa"/>
          </w:tcPr>
          <w:p w:rsidR="0015404F" w:rsidRPr="009063D7" w:rsidRDefault="0015404F" w:rsidP="00811945">
            <w:pPr>
              <w:pStyle w:val="14"/>
              <w:jc w:val="left"/>
              <w:rPr>
                <w:highlight w:val="yellow"/>
                <w:lang w:val="en-US"/>
              </w:rPr>
            </w:pPr>
            <w:r w:rsidRPr="009063D7">
              <w:rPr>
                <w:highlight w:val="yellow"/>
                <w:lang w:val="en-US"/>
              </w:rPr>
              <w:t>DBF</w:t>
            </w:r>
          </w:p>
        </w:tc>
        <w:tc>
          <w:tcPr>
            <w:tcW w:w="3685" w:type="dxa"/>
          </w:tcPr>
          <w:p w:rsidR="0015404F" w:rsidRPr="00B46196" w:rsidRDefault="0015404F" w:rsidP="00811945">
            <w:pPr>
              <w:pStyle w:val="14"/>
              <w:jc w:val="left"/>
            </w:pPr>
            <w:r w:rsidRPr="00B46196">
              <w:t xml:space="preserve">Постановление Госстандарта России от 14.12.2001 № 529-ст </w:t>
            </w:r>
            <w:r w:rsidRPr="00B46196">
              <w:br w:type="page"/>
            </w:r>
            <w:r w:rsidRPr="00B46196">
              <w:br w:type="page"/>
              <w:t xml:space="preserve"> «О принятии и введении в действие Общероссийского классификатора стран мира»</w:t>
            </w:r>
            <w:r w:rsidRPr="00B46196">
              <w:br w:type="page"/>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pPr>
            <w:r w:rsidRPr="00B46196">
              <w:t>O002</w:t>
            </w:r>
          </w:p>
        </w:tc>
        <w:tc>
          <w:tcPr>
            <w:tcW w:w="2552" w:type="dxa"/>
          </w:tcPr>
          <w:p w:rsidR="0015404F" w:rsidRPr="00B46196" w:rsidRDefault="0015404F" w:rsidP="00811945">
            <w:pPr>
              <w:pStyle w:val="14"/>
            </w:pPr>
            <w:r w:rsidRPr="00B46196">
              <w:t>Общероссийский классификатор административно-территориального деления (ОКАТО)</w:t>
            </w:r>
          </w:p>
        </w:tc>
        <w:tc>
          <w:tcPr>
            <w:tcW w:w="1559" w:type="dxa"/>
          </w:tcPr>
          <w:p w:rsidR="0015404F" w:rsidRPr="009063D7" w:rsidRDefault="0015404F" w:rsidP="00811945">
            <w:pPr>
              <w:pStyle w:val="14"/>
              <w:jc w:val="left"/>
              <w:rPr>
                <w:highlight w:val="yellow"/>
              </w:rPr>
            </w:pPr>
            <w:r w:rsidRPr="009063D7">
              <w:rPr>
                <w:highlight w:val="yellow"/>
              </w:rPr>
              <w:t xml:space="preserve">Включен </w:t>
            </w:r>
          </w:p>
        </w:tc>
        <w:tc>
          <w:tcPr>
            <w:tcW w:w="1134" w:type="dxa"/>
          </w:tcPr>
          <w:p w:rsidR="0015404F" w:rsidRPr="009063D7" w:rsidRDefault="0015404F" w:rsidP="00811945">
            <w:pPr>
              <w:pStyle w:val="14"/>
              <w:jc w:val="left"/>
              <w:rPr>
                <w:highlight w:val="yellow"/>
              </w:rPr>
            </w:pPr>
            <w:r w:rsidRPr="009063D7">
              <w:rPr>
                <w:highlight w:val="yellow"/>
                <w:lang w:val="en-US"/>
              </w:rPr>
              <w:t>DBF</w:t>
            </w:r>
          </w:p>
        </w:tc>
        <w:tc>
          <w:tcPr>
            <w:tcW w:w="3685" w:type="dxa"/>
          </w:tcPr>
          <w:p w:rsidR="0015404F" w:rsidRPr="00B46196" w:rsidRDefault="0015404F" w:rsidP="00811945">
            <w:pPr>
              <w:pStyle w:val="14"/>
              <w:jc w:val="left"/>
            </w:pPr>
            <w:r w:rsidRPr="00B46196">
              <w:t>«ОК 019-95. Общероссийский классификатор объектов административно-территориального деления» (утв. Постановлением Госстандарта России от 31.07.1995 № 413)</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pPr>
            <w:r w:rsidRPr="00B46196">
              <w:t>O003</w:t>
            </w:r>
          </w:p>
        </w:tc>
        <w:tc>
          <w:tcPr>
            <w:tcW w:w="2552" w:type="dxa"/>
          </w:tcPr>
          <w:p w:rsidR="0015404F" w:rsidRPr="00B46196" w:rsidRDefault="0015404F" w:rsidP="00811945">
            <w:pPr>
              <w:pStyle w:val="14"/>
            </w:pPr>
            <w:r w:rsidRPr="00B46196">
              <w:t>Общероссийский классификатор видов экономической деятельности (ОКВЭД)</w:t>
            </w:r>
          </w:p>
        </w:tc>
        <w:tc>
          <w:tcPr>
            <w:tcW w:w="1559" w:type="dxa"/>
          </w:tcPr>
          <w:p w:rsidR="0015404F" w:rsidRPr="009063D7" w:rsidRDefault="0015404F" w:rsidP="00E10C54">
            <w:pPr>
              <w:pStyle w:val="14"/>
              <w:jc w:val="left"/>
              <w:rPr>
                <w:highlight w:val="yellow"/>
              </w:rPr>
            </w:pPr>
            <w:r w:rsidRPr="009063D7">
              <w:rPr>
                <w:highlight w:val="yellow"/>
              </w:rPr>
              <w:t xml:space="preserve">Включен </w:t>
            </w:r>
          </w:p>
        </w:tc>
        <w:tc>
          <w:tcPr>
            <w:tcW w:w="1134" w:type="dxa"/>
          </w:tcPr>
          <w:p w:rsidR="0015404F" w:rsidRPr="009063D7" w:rsidRDefault="0015404F" w:rsidP="00E10C54">
            <w:pPr>
              <w:pStyle w:val="14"/>
              <w:jc w:val="left"/>
              <w:rPr>
                <w:highlight w:val="yellow"/>
              </w:rPr>
            </w:pPr>
            <w:r w:rsidRPr="009063D7">
              <w:rPr>
                <w:highlight w:val="yellow"/>
                <w:lang w:val="en-US"/>
              </w:rPr>
              <w:t>DBF</w:t>
            </w:r>
          </w:p>
        </w:tc>
        <w:tc>
          <w:tcPr>
            <w:tcW w:w="3685" w:type="dxa"/>
          </w:tcPr>
          <w:p w:rsidR="0015404F" w:rsidRPr="00B46196" w:rsidRDefault="0015404F" w:rsidP="00E10C54">
            <w:pPr>
              <w:pStyle w:val="14"/>
              <w:jc w:val="left"/>
            </w:pPr>
            <w:r w:rsidRPr="00B46196">
              <w:t>«ОК 029-2014.</w:t>
            </w:r>
            <w:r>
              <w:t xml:space="preserve"> </w:t>
            </w:r>
            <w:r w:rsidRPr="00B46196">
              <w:t xml:space="preserve">Общероссийский классификатор видов экономической деятельности» (утвержден </w:t>
            </w:r>
            <w:r w:rsidRPr="00B46196">
              <w:rPr>
                <w:shd w:val="clear" w:color="auto" w:fill="FFFFFF"/>
              </w:rPr>
              <w:t>приказом Росстандарта от 31.01.2014 № 14-ст</w:t>
            </w:r>
            <w:r w:rsidRPr="00B46196">
              <w:t>)</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pPr>
            <w:r w:rsidRPr="00B46196">
              <w:t>O004</w:t>
            </w:r>
          </w:p>
        </w:tc>
        <w:tc>
          <w:tcPr>
            <w:tcW w:w="2552" w:type="dxa"/>
          </w:tcPr>
          <w:p w:rsidR="0015404F" w:rsidRPr="00B46196" w:rsidRDefault="0015404F" w:rsidP="00811945">
            <w:pPr>
              <w:pStyle w:val="14"/>
            </w:pPr>
            <w:r w:rsidRPr="00B46196">
              <w:t>Общероссийский классификатор форм собственности (ОКФС)</w:t>
            </w:r>
          </w:p>
        </w:tc>
        <w:tc>
          <w:tcPr>
            <w:tcW w:w="1559" w:type="dxa"/>
          </w:tcPr>
          <w:p w:rsidR="0015404F" w:rsidRPr="00D06825" w:rsidRDefault="0015404F" w:rsidP="00811945">
            <w:pPr>
              <w:pStyle w:val="14"/>
              <w:jc w:val="left"/>
              <w:rPr>
                <w:highlight w:val="yellow"/>
              </w:rPr>
            </w:pPr>
            <w:r w:rsidRPr="00D06825">
              <w:rPr>
                <w:highlight w:val="yellow"/>
              </w:rPr>
              <w:t xml:space="preserve">Включен </w:t>
            </w:r>
          </w:p>
        </w:tc>
        <w:tc>
          <w:tcPr>
            <w:tcW w:w="1134" w:type="dxa"/>
          </w:tcPr>
          <w:p w:rsidR="0015404F" w:rsidRPr="00D06825" w:rsidRDefault="0015404F" w:rsidP="00811945">
            <w:pPr>
              <w:pStyle w:val="14"/>
              <w:jc w:val="left"/>
              <w:rPr>
                <w:highlight w:val="yellow"/>
              </w:rPr>
            </w:pPr>
            <w:r w:rsidRPr="00D06825">
              <w:rPr>
                <w:highlight w:val="yellow"/>
                <w:lang w:val="en-US"/>
              </w:rPr>
              <w:t>DBF</w:t>
            </w:r>
          </w:p>
        </w:tc>
        <w:tc>
          <w:tcPr>
            <w:tcW w:w="3685" w:type="dxa"/>
          </w:tcPr>
          <w:p w:rsidR="0015404F" w:rsidRPr="00B46196" w:rsidRDefault="0015404F" w:rsidP="00811945">
            <w:pPr>
              <w:pStyle w:val="14"/>
              <w:jc w:val="left"/>
            </w:pPr>
            <w:r w:rsidRPr="00B46196">
              <w:t>Постановление Госстандарта России от 30.03.1999 № 97 «О принятии и введении в действие Общероссийских классификаторов» (вместе с «ОК 027-99. Общероссийский классификатор форм собственности», «ОК 028-99. Общероссийский классификатор организационно-правовых форм»)</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pPr>
            <w:r w:rsidRPr="00B46196">
              <w:t>O005</w:t>
            </w:r>
          </w:p>
        </w:tc>
        <w:tc>
          <w:tcPr>
            <w:tcW w:w="2552" w:type="dxa"/>
          </w:tcPr>
          <w:p w:rsidR="0015404F" w:rsidRPr="00B46196" w:rsidRDefault="0015404F" w:rsidP="00811945">
            <w:pPr>
              <w:pStyle w:val="14"/>
            </w:pPr>
            <w:r w:rsidRPr="00B46196">
              <w:t>Общероссийский классификатор организационно-правовых форм (ОКОПФ)</w:t>
            </w:r>
          </w:p>
        </w:tc>
        <w:tc>
          <w:tcPr>
            <w:tcW w:w="1559" w:type="dxa"/>
          </w:tcPr>
          <w:p w:rsidR="0015404F" w:rsidRPr="00D06825" w:rsidRDefault="0015404F" w:rsidP="00E10C54">
            <w:pPr>
              <w:pStyle w:val="14"/>
              <w:jc w:val="left"/>
              <w:rPr>
                <w:highlight w:val="yellow"/>
              </w:rPr>
            </w:pPr>
            <w:r w:rsidRPr="00D06825">
              <w:rPr>
                <w:highlight w:val="yellow"/>
              </w:rPr>
              <w:t>Включен</w:t>
            </w:r>
          </w:p>
        </w:tc>
        <w:tc>
          <w:tcPr>
            <w:tcW w:w="1134" w:type="dxa"/>
          </w:tcPr>
          <w:p w:rsidR="0015404F" w:rsidRPr="00D06825" w:rsidRDefault="0015404F" w:rsidP="00E10C54">
            <w:pPr>
              <w:pStyle w:val="14"/>
              <w:jc w:val="left"/>
              <w:rPr>
                <w:highlight w:val="yellow"/>
              </w:rPr>
            </w:pPr>
            <w:r w:rsidRPr="00D06825">
              <w:rPr>
                <w:highlight w:val="yellow"/>
                <w:lang w:val="en-US"/>
              </w:rPr>
              <w:t>DBF</w:t>
            </w:r>
          </w:p>
        </w:tc>
        <w:tc>
          <w:tcPr>
            <w:tcW w:w="3685" w:type="dxa"/>
          </w:tcPr>
          <w:p w:rsidR="0015404F" w:rsidRPr="00B46196" w:rsidRDefault="0015404F" w:rsidP="00E10C54">
            <w:pPr>
              <w:pStyle w:val="14"/>
              <w:jc w:val="left"/>
            </w:pPr>
            <w:r w:rsidRPr="00B46196">
              <w:t>Приказ Федерального агентства по техническому регулированию и метрологии от 16.02.2012 №505-ст «</w:t>
            </w:r>
            <w:r w:rsidRPr="00B46196">
              <w:rPr>
                <w:bCs/>
              </w:rPr>
              <w:t>О принятии и введении в действие Общероссийского классификатора организационно-правовых форм ОК 028-2012»</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pPr>
            <w:r w:rsidRPr="00B46196">
              <w:t>R001</w:t>
            </w:r>
          </w:p>
        </w:tc>
        <w:tc>
          <w:tcPr>
            <w:tcW w:w="2552" w:type="dxa"/>
          </w:tcPr>
          <w:p w:rsidR="0015404F" w:rsidRPr="00B46196" w:rsidRDefault="0015404F" w:rsidP="00811945">
            <w:pPr>
              <w:pStyle w:val="14"/>
            </w:pPr>
            <w:r w:rsidRPr="00B46196">
              <w:t>Классификатор причин внесения изменений в РС ЕРЗ</w:t>
            </w:r>
          </w:p>
        </w:tc>
        <w:tc>
          <w:tcPr>
            <w:tcW w:w="1559" w:type="dxa"/>
          </w:tcPr>
          <w:p w:rsidR="0015404F" w:rsidRPr="00D06825" w:rsidRDefault="0015404F" w:rsidP="00811945">
            <w:pPr>
              <w:pStyle w:val="14"/>
              <w:rPr>
                <w:highlight w:val="yellow"/>
              </w:rPr>
            </w:pPr>
            <w:r w:rsidRPr="00D06825">
              <w:rPr>
                <w:highlight w:val="yellow"/>
              </w:rPr>
              <w:t xml:space="preserve">Включен </w:t>
            </w:r>
          </w:p>
        </w:tc>
        <w:tc>
          <w:tcPr>
            <w:tcW w:w="1134" w:type="dxa"/>
          </w:tcPr>
          <w:p w:rsidR="0015404F" w:rsidRPr="00D06825" w:rsidRDefault="0015404F" w:rsidP="00811945">
            <w:pPr>
              <w:pStyle w:val="14"/>
              <w:rPr>
                <w:highlight w:val="yellow"/>
              </w:rPr>
            </w:pPr>
            <w:r w:rsidRPr="00D06825">
              <w:rPr>
                <w:highlight w:val="yellow"/>
                <w:lang w:val="en-US"/>
              </w:rPr>
              <w:t>XML</w:t>
            </w:r>
          </w:p>
        </w:tc>
        <w:tc>
          <w:tcPr>
            <w:tcW w:w="3685" w:type="dxa"/>
          </w:tcPr>
          <w:p w:rsidR="0015404F" w:rsidRPr="00B46196" w:rsidRDefault="0015404F" w:rsidP="00811945">
            <w:pPr>
              <w:pStyle w:val="14"/>
            </w:pPr>
            <w:r w:rsidRPr="00B46196">
              <w:t>Приложение А настоящего документа</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pPr>
            <w:r w:rsidRPr="00B46196">
              <w:t>R002</w:t>
            </w:r>
          </w:p>
        </w:tc>
        <w:tc>
          <w:tcPr>
            <w:tcW w:w="2552" w:type="dxa"/>
          </w:tcPr>
          <w:p w:rsidR="0015404F" w:rsidRPr="00B46196" w:rsidRDefault="0015404F" w:rsidP="00811945">
            <w:pPr>
              <w:pStyle w:val="14"/>
            </w:pPr>
            <w:r w:rsidRPr="00B46196">
              <w:t>Классификатор форм изготовления полиса</w:t>
            </w:r>
          </w:p>
        </w:tc>
        <w:tc>
          <w:tcPr>
            <w:tcW w:w="1559" w:type="dxa"/>
          </w:tcPr>
          <w:p w:rsidR="0015404F" w:rsidRPr="00D06825" w:rsidRDefault="0015404F" w:rsidP="00811945">
            <w:pPr>
              <w:pStyle w:val="14"/>
              <w:rPr>
                <w:highlight w:val="yellow"/>
              </w:rPr>
            </w:pPr>
            <w:r w:rsidRPr="00D06825">
              <w:rPr>
                <w:highlight w:val="yellow"/>
              </w:rPr>
              <w:t xml:space="preserve">Включен </w:t>
            </w:r>
          </w:p>
        </w:tc>
        <w:tc>
          <w:tcPr>
            <w:tcW w:w="1134" w:type="dxa"/>
          </w:tcPr>
          <w:p w:rsidR="0015404F" w:rsidRPr="00D06825" w:rsidRDefault="0015404F" w:rsidP="00811945">
            <w:pPr>
              <w:pStyle w:val="14"/>
              <w:rPr>
                <w:highlight w:val="yellow"/>
              </w:rPr>
            </w:pPr>
            <w:r w:rsidRPr="00D06825">
              <w:rPr>
                <w:highlight w:val="yellow"/>
                <w:lang w:val="en-US"/>
              </w:rPr>
              <w:t>XML</w:t>
            </w:r>
          </w:p>
        </w:tc>
        <w:tc>
          <w:tcPr>
            <w:tcW w:w="3685" w:type="dxa"/>
          </w:tcPr>
          <w:p w:rsidR="0015404F" w:rsidRPr="00B46196" w:rsidRDefault="0015404F" w:rsidP="00811945">
            <w:pPr>
              <w:pStyle w:val="14"/>
            </w:pPr>
            <w:r w:rsidRPr="00B46196">
              <w:t>В соответствии с Правилами ОМС. Приложение А настоящего документа</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pPr>
            <w:r w:rsidRPr="00B46196">
              <w:t>R003</w:t>
            </w:r>
          </w:p>
        </w:tc>
        <w:tc>
          <w:tcPr>
            <w:tcW w:w="2552" w:type="dxa"/>
          </w:tcPr>
          <w:p w:rsidR="0015404F" w:rsidRPr="00B46196" w:rsidRDefault="0015404F" w:rsidP="00811945">
            <w:pPr>
              <w:pStyle w:val="14"/>
            </w:pPr>
            <w:r w:rsidRPr="00B46196">
              <w:t>Классификатор способов подачи заявления</w:t>
            </w:r>
          </w:p>
        </w:tc>
        <w:tc>
          <w:tcPr>
            <w:tcW w:w="1559" w:type="dxa"/>
          </w:tcPr>
          <w:p w:rsidR="0015404F" w:rsidRPr="00D06825" w:rsidRDefault="0015404F" w:rsidP="00811945">
            <w:pPr>
              <w:pStyle w:val="14"/>
              <w:rPr>
                <w:highlight w:val="yellow"/>
              </w:rPr>
            </w:pPr>
            <w:r w:rsidRPr="00D06825">
              <w:rPr>
                <w:highlight w:val="yellow"/>
              </w:rPr>
              <w:t xml:space="preserve">Включен </w:t>
            </w:r>
          </w:p>
        </w:tc>
        <w:tc>
          <w:tcPr>
            <w:tcW w:w="1134" w:type="dxa"/>
          </w:tcPr>
          <w:p w:rsidR="0015404F" w:rsidRPr="00D06825" w:rsidRDefault="0015404F" w:rsidP="00811945">
            <w:pPr>
              <w:pStyle w:val="14"/>
              <w:rPr>
                <w:highlight w:val="yellow"/>
              </w:rPr>
            </w:pPr>
            <w:r w:rsidRPr="00D06825">
              <w:rPr>
                <w:highlight w:val="yellow"/>
                <w:lang w:val="en-US"/>
              </w:rPr>
              <w:t>XML</w:t>
            </w:r>
          </w:p>
        </w:tc>
        <w:tc>
          <w:tcPr>
            <w:tcW w:w="3685" w:type="dxa"/>
          </w:tcPr>
          <w:p w:rsidR="0015404F" w:rsidRPr="00B46196" w:rsidRDefault="0015404F" w:rsidP="00811945">
            <w:pPr>
              <w:pStyle w:val="14"/>
            </w:pPr>
            <w:r w:rsidRPr="00B46196">
              <w:t>В соответствии с Правилами ОМС. Приложение А настоящего документа</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pPr>
            <w:r w:rsidRPr="00B46196">
              <w:t>R004</w:t>
            </w:r>
          </w:p>
        </w:tc>
        <w:tc>
          <w:tcPr>
            <w:tcW w:w="2552" w:type="dxa"/>
          </w:tcPr>
          <w:p w:rsidR="0015404F" w:rsidRPr="00B46196" w:rsidRDefault="0015404F" w:rsidP="00811945">
            <w:pPr>
              <w:pStyle w:val="14"/>
            </w:pPr>
            <w:r w:rsidRPr="00B46196">
              <w:t>Классификатор результатов обработки заявки</w:t>
            </w:r>
          </w:p>
        </w:tc>
        <w:tc>
          <w:tcPr>
            <w:tcW w:w="1559" w:type="dxa"/>
          </w:tcPr>
          <w:p w:rsidR="0015404F" w:rsidRPr="00D06825" w:rsidRDefault="0015404F" w:rsidP="00811945">
            <w:pPr>
              <w:pStyle w:val="14"/>
              <w:jc w:val="left"/>
              <w:rPr>
                <w:highlight w:val="yellow"/>
              </w:rPr>
            </w:pPr>
            <w:r w:rsidRPr="00D06825">
              <w:rPr>
                <w:highlight w:val="yellow"/>
              </w:rPr>
              <w:t xml:space="preserve">Включен </w:t>
            </w:r>
          </w:p>
        </w:tc>
        <w:tc>
          <w:tcPr>
            <w:tcW w:w="1134" w:type="dxa"/>
          </w:tcPr>
          <w:p w:rsidR="0015404F" w:rsidRPr="00D06825" w:rsidRDefault="0015404F" w:rsidP="00811945">
            <w:pPr>
              <w:pStyle w:val="14"/>
              <w:jc w:val="left"/>
              <w:rPr>
                <w:highlight w:val="yellow"/>
              </w:rPr>
            </w:pPr>
            <w:r w:rsidRPr="00D06825">
              <w:rPr>
                <w:highlight w:val="yellow"/>
                <w:lang w:val="en-US"/>
              </w:rPr>
              <w:t>XML</w:t>
            </w:r>
          </w:p>
        </w:tc>
        <w:tc>
          <w:tcPr>
            <w:tcW w:w="3685" w:type="dxa"/>
          </w:tcPr>
          <w:p w:rsidR="0015404F" w:rsidRPr="00B46196" w:rsidRDefault="0015404F" w:rsidP="00811945">
            <w:pPr>
              <w:pStyle w:val="14"/>
              <w:jc w:val="left"/>
            </w:pPr>
            <w:r w:rsidRPr="00B46196">
              <w:t>Приложение А настоящего документа</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rPr>
                <w:lang w:val="en-US"/>
              </w:rPr>
            </w:pPr>
            <w:r w:rsidRPr="00B46196">
              <w:rPr>
                <w:lang w:val="en-US"/>
              </w:rPr>
              <w:t>R005</w:t>
            </w:r>
          </w:p>
        </w:tc>
        <w:tc>
          <w:tcPr>
            <w:tcW w:w="2552" w:type="dxa"/>
          </w:tcPr>
          <w:p w:rsidR="0015404F" w:rsidRPr="00B46196" w:rsidRDefault="0015404F" w:rsidP="00811945">
            <w:pPr>
              <w:pStyle w:val="14"/>
            </w:pPr>
            <w:r w:rsidRPr="00B46196">
              <w:t>Классификатор причин исключения из реестра СМО</w:t>
            </w:r>
          </w:p>
        </w:tc>
        <w:tc>
          <w:tcPr>
            <w:tcW w:w="1559" w:type="dxa"/>
          </w:tcPr>
          <w:p w:rsidR="0015404F" w:rsidRPr="00D06825" w:rsidRDefault="0015404F" w:rsidP="00811945">
            <w:pPr>
              <w:pStyle w:val="14"/>
              <w:jc w:val="left"/>
              <w:rPr>
                <w:highlight w:val="yellow"/>
              </w:rPr>
            </w:pPr>
            <w:r w:rsidRPr="00D06825">
              <w:rPr>
                <w:highlight w:val="yellow"/>
              </w:rPr>
              <w:t xml:space="preserve">Включен </w:t>
            </w:r>
          </w:p>
        </w:tc>
        <w:tc>
          <w:tcPr>
            <w:tcW w:w="1134" w:type="dxa"/>
          </w:tcPr>
          <w:p w:rsidR="0015404F" w:rsidRPr="00D06825" w:rsidRDefault="0015404F" w:rsidP="00811945">
            <w:pPr>
              <w:pStyle w:val="14"/>
              <w:jc w:val="left"/>
              <w:rPr>
                <w:highlight w:val="yellow"/>
              </w:rPr>
            </w:pPr>
            <w:r w:rsidRPr="00D06825">
              <w:rPr>
                <w:highlight w:val="yellow"/>
                <w:lang w:val="en-US"/>
              </w:rPr>
              <w:t>XML</w:t>
            </w:r>
          </w:p>
        </w:tc>
        <w:tc>
          <w:tcPr>
            <w:tcW w:w="3685" w:type="dxa"/>
          </w:tcPr>
          <w:p w:rsidR="0015404F" w:rsidRPr="00B46196" w:rsidRDefault="0015404F" w:rsidP="00811945">
            <w:pPr>
              <w:pStyle w:val="14"/>
              <w:jc w:val="left"/>
            </w:pPr>
            <w:r w:rsidRPr="00B46196">
              <w:t>Приложение А настоящего документа</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pPr>
            <w:r w:rsidRPr="00B46196">
              <w:rPr>
                <w:lang w:val="en-US"/>
              </w:rPr>
              <w:t>R006</w:t>
            </w:r>
          </w:p>
        </w:tc>
        <w:tc>
          <w:tcPr>
            <w:tcW w:w="2552" w:type="dxa"/>
          </w:tcPr>
          <w:p w:rsidR="0015404F" w:rsidRPr="00B46196" w:rsidRDefault="0015404F" w:rsidP="00811945">
            <w:pPr>
              <w:pStyle w:val="14"/>
            </w:pPr>
            <w:r w:rsidRPr="00B46196">
              <w:t>Классификатор причин исключения из реестра МО</w:t>
            </w:r>
          </w:p>
        </w:tc>
        <w:tc>
          <w:tcPr>
            <w:tcW w:w="1559" w:type="dxa"/>
          </w:tcPr>
          <w:p w:rsidR="0015404F" w:rsidRPr="00D06825" w:rsidRDefault="0015404F" w:rsidP="00811945">
            <w:pPr>
              <w:pStyle w:val="14"/>
              <w:jc w:val="left"/>
              <w:rPr>
                <w:highlight w:val="yellow"/>
              </w:rPr>
            </w:pPr>
            <w:r w:rsidRPr="00D06825">
              <w:rPr>
                <w:highlight w:val="yellow"/>
              </w:rPr>
              <w:t xml:space="preserve">Включен </w:t>
            </w:r>
          </w:p>
        </w:tc>
        <w:tc>
          <w:tcPr>
            <w:tcW w:w="1134" w:type="dxa"/>
          </w:tcPr>
          <w:p w:rsidR="0015404F" w:rsidRPr="00D06825" w:rsidRDefault="0015404F" w:rsidP="00811945">
            <w:pPr>
              <w:pStyle w:val="14"/>
              <w:jc w:val="left"/>
              <w:rPr>
                <w:highlight w:val="yellow"/>
              </w:rPr>
            </w:pPr>
            <w:r w:rsidRPr="00D06825">
              <w:rPr>
                <w:highlight w:val="yellow"/>
                <w:lang w:val="en-US"/>
              </w:rPr>
              <w:t>XML</w:t>
            </w:r>
          </w:p>
        </w:tc>
        <w:tc>
          <w:tcPr>
            <w:tcW w:w="3685" w:type="dxa"/>
          </w:tcPr>
          <w:p w:rsidR="0015404F" w:rsidRPr="00B46196" w:rsidRDefault="0015404F" w:rsidP="00811945">
            <w:pPr>
              <w:pStyle w:val="14"/>
              <w:jc w:val="left"/>
            </w:pPr>
            <w:r w:rsidRPr="00B46196">
              <w:t>Приложение А настоящего документа</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pPr>
            <w:r w:rsidRPr="00B46196">
              <w:rPr>
                <w:lang w:val="en-US"/>
              </w:rPr>
              <w:t>R007</w:t>
            </w:r>
          </w:p>
        </w:tc>
        <w:tc>
          <w:tcPr>
            <w:tcW w:w="2552" w:type="dxa"/>
          </w:tcPr>
          <w:p w:rsidR="0015404F" w:rsidRPr="00B46196" w:rsidRDefault="0015404F" w:rsidP="00811945">
            <w:pPr>
              <w:pStyle w:val="14"/>
            </w:pPr>
            <w:r w:rsidRPr="00B46196">
              <w:t>Классификатор признака подчиненности СМО</w:t>
            </w:r>
          </w:p>
        </w:tc>
        <w:tc>
          <w:tcPr>
            <w:tcW w:w="1559" w:type="dxa"/>
          </w:tcPr>
          <w:p w:rsidR="0015404F" w:rsidRPr="00D06825" w:rsidRDefault="0015404F" w:rsidP="00811945">
            <w:pPr>
              <w:pStyle w:val="14"/>
              <w:jc w:val="left"/>
              <w:rPr>
                <w:highlight w:val="yellow"/>
              </w:rPr>
            </w:pPr>
            <w:r w:rsidRPr="00D06825">
              <w:rPr>
                <w:highlight w:val="yellow"/>
              </w:rPr>
              <w:t xml:space="preserve">Включен </w:t>
            </w:r>
          </w:p>
        </w:tc>
        <w:tc>
          <w:tcPr>
            <w:tcW w:w="1134" w:type="dxa"/>
          </w:tcPr>
          <w:p w:rsidR="0015404F" w:rsidRPr="00D06825" w:rsidRDefault="0015404F" w:rsidP="00811945">
            <w:pPr>
              <w:pStyle w:val="14"/>
              <w:jc w:val="left"/>
              <w:rPr>
                <w:highlight w:val="yellow"/>
              </w:rPr>
            </w:pPr>
            <w:r w:rsidRPr="00D06825">
              <w:rPr>
                <w:highlight w:val="yellow"/>
                <w:lang w:val="en-US"/>
              </w:rPr>
              <w:t>XML</w:t>
            </w:r>
          </w:p>
        </w:tc>
        <w:tc>
          <w:tcPr>
            <w:tcW w:w="3685" w:type="dxa"/>
          </w:tcPr>
          <w:p w:rsidR="0015404F" w:rsidRPr="00B46196" w:rsidRDefault="0015404F" w:rsidP="00811945">
            <w:pPr>
              <w:pStyle w:val="14"/>
              <w:jc w:val="left"/>
            </w:pPr>
            <w:r w:rsidRPr="00B46196">
              <w:t>Приложение А настоящего документа</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pPr>
            <w:r w:rsidRPr="00B46196">
              <w:rPr>
                <w:lang w:val="en-US"/>
              </w:rPr>
              <w:t>R008</w:t>
            </w:r>
          </w:p>
        </w:tc>
        <w:tc>
          <w:tcPr>
            <w:tcW w:w="2552" w:type="dxa"/>
          </w:tcPr>
          <w:p w:rsidR="0015404F" w:rsidRPr="00B46196" w:rsidRDefault="0015404F" w:rsidP="00811945">
            <w:pPr>
              <w:pStyle w:val="14"/>
            </w:pPr>
            <w:r w:rsidRPr="00B46196">
              <w:t>Классификатор признака подчиненности МО</w:t>
            </w:r>
          </w:p>
        </w:tc>
        <w:tc>
          <w:tcPr>
            <w:tcW w:w="1559" w:type="dxa"/>
          </w:tcPr>
          <w:p w:rsidR="0015404F" w:rsidRPr="00D06825" w:rsidRDefault="0015404F" w:rsidP="00811945">
            <w:pPr>
              <w:pStyle w:val="14"/>
              <w:jc w:val="left"/>
              <w:rPr>
                <w:highlight w:val="yellow"/>
              </w:rPr>
            </w:pPr>
            <w:r w:rsidRPr="00D06825">
              <w:rPr>
                <w:highlight w:val="yellow"/>
              </w:rPr>
              <w:t xml:space="preserve">Включен </w:t>
            </w:r>
          </w:p>
        </w:tc>
        <w:tc>
          <w:tcPr>
            <w:tcW w:w="1134" w:type="dxa"/>
          </w:tcPr>
          <w:p w:rsidR="0015404F" w:rsidRPr="00D06825" w:rsidRDefault="0015404F" w:rsidP="00811945">
            <w:pPr>
              <w:pStyle w:val="14"/>
              <w:jc w:val="left"/>
              <w:rPr>
                <w:highlight w:val="yellow"/>
              </w:rPr>
            </w:pPr>
            <w:r w:rsidRPr="00D06825">
              <w:rPr>
                <w:highlight w:val="yellow"/>
                <w:lang w:val="en-US"/>
              </w:rPr>
              <w:t>XML</w:t>
            </w:r>
          </w:p>
        </w:tc>
        <w:tc>
          <w:tcPr>
            <w:tcW w:w="3685" w:type="dxa"/>
          </w:tcPr>
          <w:p w:rsidR="0015404F" w:rsidRPr="00B46196" w:rsidRDefault="0015404F" w:rsidP="00811945">
            <w:pPr>
              <w:pStyle w:val="14"/>
              <w:jc w:val="left"/>
            </w:pPr>
            <w:r w:rsidRPr="00B46196">
              <w:t>Приложение А настоящего документа</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pPr>
            <w:r w:rsidRPr="00B46196">
              <w:rPr>
                <w:lang w:val="en-US"/>
              </w:rPr>
              <w:t>R009</w:t>
            </w:r>
          </w:p>
        </w:tc>
        <w:tc>
          <w:tcPr>
            <w:tcW w:w="2552" w:type="dxa"/>
          </w:tcPr>
          <w:p w:rsidR="0015404F" w:rsidRPr="00B46196" w:rsidRDefault="0015404F" w:rsidP="00811945">
            <w:pPr>
              <w:pStyle w:val="14"/>
            </w:pPr>
            <w:r w:rsidRPr="00B46196">
              <w:t xml:space="preserve">Классификатор организаций, представляющих </w:t>
            </w:r>
            <w:r w:rsidRPr="00B46196">
              <w:lastRenderedPageBreak/>
              <w:t>кандидатуру эксперта качества медицинской помощи</w:t>
            </w:r>
          </w:p>
        </w:tc>
        <w:tc>
          <w:tcPr>
            <w:tcW w:w="1559" w:type="dxa"/>
          </w:tcPr>
          <w:p w:rsidR="0015404F" w:rsidRPr="00D06825" w:rsidRDefault="0015404F" w:rsidP="00811945">
            <w:pPr>
              <w:pStyle w:val="14"/>
              <w:jc w:val="left"/>
              <w:rPr>
                <w:highlight w:val="yellow"/>
              </w:rPr>
            </w:pPr>
            <w:r w:rsidRPr="00D06825">
              <w:rPr>
                <w:highlight w:val="yellow"/>
              </w:rPr>
              <w:lastRenderedPageBreak/>
              <w:t xml:space="preserve">Включен </w:t>
            </w:r>
          </w:p>
        </w:tc>
        <w:tc>
          <w:tcPr>
            <w:tcW w:w="1134" w:type="dxa"/>
          </w:tcPr>
          <w:p w:rsidR="0015404F" w:rsidRPr="00D06825" w:rsidRDefault="0015404F" w:rsidP="00811945">
            <w:pPr>
              <w:pStyle w:val="14"/>
              <w:jc w:val="left"/>
              <w:rPr>
                <w:highlight w:val="yellow"/>
              </w:rPr>
            </w:pPr>
            <w:r w:rsidRPr="00D06825">
              <w:rPr>
                <w:highlight w:val="yellow"/>
                <w:lang w:val="en-US"/>
              </w:rPr>
              <w:t>XML</w:t>
            </w:r>
          </w:p>
        </w:tc>
        <w:tc>
          <w:tcPr>
            <w:tcW w:w="3685" w:type="dxa"/>
          </w:tcPr>
          <w:p w:rsidR="0015404F" w:rsidRPr="00B46196" w:rsidRDefault="0015404F" w:rsidP="00811945">
            <w:pPr>
              <w:pStyle w:val="14"/>
              <w:jc w:val="left"/>
            </w:pPr>
            <w:r w:rsidRPr="00B46196">
              <w:t>Приложение А настоящего документа</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pPr>
            <w:r w:rsidRPr="00B46196">
              <w:rPr>
                <w:lang w:val="en-US"/>
              </w:rPr>
              <w:t>R010</w:t>
            </w:r>
          </w:p>
        </w:tc>
        <w:tc>
          <w:tcPr>
            <w:tcW w:w="2552" w:type="dxa"/>
          </w:tcPr>
          <w:p w:rsidR="0015404F" w:rsidRPr="00B46196" w:rsidRDefault="0015404F" w:rsidP="0015404F">
            <w:pPr>
              <w:pStyle w:val="14"/>
              <w:jc w:val="left"/>
            </w:pPr>
            <w:r w:rsidRPr="00B46196">
              <w:t>Классификатор причин исключения экс</w:t>
            </w:r>
            <w:r>
              <w:t>перта качества медицинской помощ</w:t>
            </w:r>
            <w:r w:rsidRPr="00B46196">
              <w:t>и из территориального реестра</w:t>
            </w:r>
          </w:p>
        </w:tc>
        <w:tc>
          <w:tcPr>
            <w:tcW w:w="1559" w:type="dxa"/>
          </w:tcPr>
          <w:p w:rsidR="0015404F" w:rsidRPr="00D06825" w:rsidRDefault="0015404F" w:rsidP="00811945">
            <w:pPr>
              <w:pStyle w:val="14"/>
              <w:jc w:val="left"/>
              <w:rPr>
                <w:highlight w:val="yellow"/>
              </w:rPr>
            </w:pPr>
            <w:r w:rsidRPr="00D06825">
              <w:rPr>
                <w:highlight w:val="yellow"/>
              </w:rPr>
              <w:t xml:space="preserve">Включен </w:t>
            </w:r>
          </w:p>
        </w:tc>
        <w:tc>
          <w:tcPr>
            <w:tcW w:w="1134" w:type="dxa"/>
          </w:tcPr>
          <w:p w:rsidR="0015404F" w:rsidRPr="00D06825" w:rsidRDefault="0015404F" w:rsidP="00811945">
            <w:pPr>
              <w:pStyle w:val="14"/>
              <w:jc w:val="left"/>
              <w:rPr>
                <w:highlight w:val="yellow"/>
              </w:rPr>
            </w:pPr>
            <w:r w:rsidRPr="00D06825">
              <w:rPr>
                <w:highlight w:val="yellow"/>
                <w:lang w:val="en-US"/>
              </w:rPr>
              <w:t>XML</w:t>
            </w:r>
          </w:p>
        </w:tc>
        <w:tc>
          <w:tcPr>
            <w:tcW w:w="3685" w:type="dxa"/>
          </w:tcPr>
          <w:p w:rsidR="0015404F" w:rsidRPr="00B46196" w:rsidRDefault="0015404F" w:rsidP="00811945">
            <w:pPr>
              <w:pStyle w:val="14"/>
              <w:jc w:val="left"/>
            </w:pPr>
            <w:r w:rsidRPr="00B46196">
              <w:t>Приложение А настоящего документа</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pPr>
            <w:r w:rsidRPr="00B46196">
              <w:rPr>
                <w:lang w:val="en-US"/>
              </w:rPr>
              <w:t>R011</w:t>
            </w:r>
          </w:p>
        </w:tc>
        <w:tc>
          <w:tcPr>
            <w:tcW w:w="2552" w:type="dxa"/>
          </w:tcPr>
          <w:p w:rsidR="0015404F" w:rsidRPr="00B46196" w:rsidRDefault="0015404F" w:rsidP="00811945">
            <w:pPr>
              <w:pStyle w:val="14"/>
            </w:pPr>
            <w:r w:rsidRPr="00B46196">
              <w:t>Классификатор квалификационных категорий</w:t>
            </w:r>
          </w:p>
        </w:tc>
        <w:tc>
          <w:tcPr>
            <w:tcW w:w="1559" w:type="dxa"/>
          </w:tcPr>
          <w:p w:rsidR="0015404F" w:rsidRPr="00D06825" w:rsidRDefault="0015404F" w:rsidP="00811945">
            <w:pPr>
              <w:pStyle w:val="14"/>
              <w:jc w:val="left"/>
              <w:rPr>
                <w:highlight w:val="yellow"/>
              </w:rPr>
            </w:pPr>
            <w:r w:rsidRPr="00D06825">
              <w:rPr>
                <w:highlight w:val="yellow"/>
              </w:rPr>
              <w:t xml:space="preserve">Включен </w:t>
            </w:r>
          </w:p>
        </w:tc>
        <w:tc>
          <w:tcPr>
            <w:tcW w:w="1134" w:type="dxa"/>
          </w:tcPr>
          <w:p w:rsidR="0015404F" w:rsidRPr="00D06825" w:rsidRDefault="0015404F" w:rsidP="00811945">
            <w:pPr>
              <w:pStyle w:val="14"/>
              <w:jc w:val="left"/>
              <w:rPr>
                <w:highlight w:val="yellow"/>
              </w:rPr>
            </w:pPr>
            <w:r w:rsidRPr="00D06825">
              <w:rPr>
                <w:highlight w:val="yellow"/>
                <w:lang w:val="en-US"/>
              </w:rPr>
              <w:t>XML</w:t>
            </w:r>
          </w:p>
        </w:tc>
        <w:tc>
          <w:tcPr>
            <w:tcW w:w="3685" w:type="dxa"/>
          </w:tcPr>
          <w:p w:rsidR="0015404F" w:rsidRPr="00B46196" w:rsidRDefault="0015404F" w:rsidP="00811945">
            <w:pPr>
              <w:pStyle w:val="14"/>
              <w:jc w:val="left"/>
            </w:pPr>
            <w:r w:rsidRPr="00B46196">
              <w:t>Приложение А настоящего документа</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pPr>
            <w:r w:rsidRPr="00B46196">
              <w:rPr>
                <w:lang w:val="en-US"/>
              </w:rPr>
              <w:t>R012</w:t>
            </w:r>
          </w:p>
        </w:tc>
        <w:tc>
          <w:tcPr>
            <w:tcW w:w="2552" w:type="dxa"/>
          </w:tcPr>
          <w:p w:rsidR="0015404F" w:rsidRPr="00B46196" w:rsidRDefault="0015404F" w:rsidP="00811945">
            <w:pPr>
              <w:pStyle w:val="14"/>
            </w:pPr>
            <w:r w:rsidRPr="00B46196">
              <w:t>Классификатор учёных степеней</w:t>
            </w:r>
          </w:p>
        </w:tc>
        <w:tc>
          <w:tcPr>
            <w:tcW w:w="1559" w:type="dxa"/>
          </w:tcPr>
          <w:p w:rsidR="0015404F" w:rsidRPr="00D06825" w:rsidRDefault="0015404F" w:rsidP="00811945">
            <w:pPr>
              <w:pStyle w:val="14"/>
              <w:jc w:val="left"/>
              <w:rPr>
                <w:highlight w:val="yellow"/>
              </w:rPr>
            </w:pPr>
            <w:r w:rsidRPr="00D06825">
              <w:rPr>
                <w:highlight w:val="yellow"/>
              </w:rPr>
              <w:t xml:space="preserve">Включен </w:t>
            </w:r>
          </w:p>
        </w:tc>
        <w:tc>
          <w:tcPr>
            <w:tcW w:w="1134" w:type="dxa"/>
          </w:tcPr>
          <w:p w:rsidR="0015404F" w:rsidRPr="00D06825" w:rsidRDefault="0015404F" w:rsidP="00811945">
            <w:pPr>
              <w:pStyle w:val="14"/>
              <w:jc w:val="left"/>
              <w:rPr>
                <w:highlight w:val="yellow"/>
              </w:rPr>
            </w:pPr>
            <w:r w:rsidRPr="00D06825">
              <w:rPr>
                <w:highlight w:val="yellow"/>
                <w:lang w:val="en-US"/>
              </w:rPr>
              <w:t>XML</w:t>
            </w:r>
          </w:p>
        </w:tc>
        <w:tc>
          <w:tcPr>
            <w:tcW w:w="3685" w:type="dxa"/>
          </w:tcPr>
          <w:p w:rsidR="0015404F" w:rsidRPr="00B46196" w:rsidRDefault="0015404F" w:rsidP="00811945">
            <w:pPr>
              <w:pStyle w:val="14"/>
              <w:jc w:val="left"/>
            </w:pPr>
            <w:r w:rsidRPr="00B46196">
              <w:t>Приложение А настоящего документа</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rPr>
                <w:lang w:val="en-US"/>
              </w:rPr>
            </w:pPr>
            <w:r w:rsidRPr="00B46196">
              <w:rPr>
                <w:lang w:val="en-US"/>
              </w:rPr>
              <w:t>R01</w:t>
            </w:r>
            <w:r w:rsidRPr="00B46196">
              <w:t>3</w:t>
            </w:r>
          </w:p>
        </w:tc>
        <w:tc>
          <w:tcPr>
            <w:tcW w:w="2552" w:type="dxa"/>
          </w:tcPr>
          <w:p w:rsidR="0015404F" w:rsidRPr="00B46196" w:rsidRDefault="0015404F" w:rsidP="00811945">
            <w:pPr>
              <w:pStyle w:val="14"/>
              <w:jc w:val="left"/>
            </w:pPr>
            <w:r w:rsidRPr="00B46196">
              <w:t>Классификатор главных внештатных специалистов</w:t>
            </w:r>
          </w:p>
        </w:tc>
        <w:tc>
          <w:tcPr>
            <w:tcW w:w="1559" w:type="dxa"/>
          </w:tcPr>
          <w:p w:rsidR="0015404F" w:rsidRPr="00D06825" w:rsidRDefault="0015404F" w:rsidP="00811945">
            <w:pPr>
              <w:pStyle w:val="14"/>
              <w:jc w:val="left"/>
              <w:rPr>
                <w:highlight w:val="yellow"/>
              </w:rPr>
            </w:pPr>
            <w:r w:rsidRPr="00D06825">
              <w:rPr>
                <w:highlight w:val="yellow"/>
              </w:rPr>
              <w:t xml:space="preserve">Включен </w:t>
            </w:r>
          </w:p>
        </w:tc>
        <w:tc>
          <w:tcPr>
            <w:tcW w:w="1134" w:type="dxa"/>
          </w:tcPr>
          <w:p w:rsidR="0015404F" w:rsidRPr="00D06825" w:rsidRDefault="0015404F" w:rsidP="00811945">
            <w:pPr>
              <w:pStyle w:val="14"/>
              <w:jc w:val="left"/>
              <w:rPr>
                <w:highlight w:val="yellow"/>
              </w:rPr>
            </w:pPr>
            <w:r w:rsidRPr="00D06825">
              <w:rPr>
                <w:highlight w:val="yellow"/>
                <w:lang w:val="en-US"/>
              </w:rPr>
              <w:t>XML</w:t>
            </w:r>
          </w:p>
        </w:tc>
        <w:tc>
          <w:tcPr>
            <w:tcW w:w="3685" w:type="dxa"/>
          </w:tcPr>
          <w:p w:rsidR="0015404F" w:rsidRPr="00B46196" w:rsidRDefault="0015404F" w:rsidP="00811945">
            <w:pPr>
              <w:pStyle w:val="14"/>
              <w:jc w:val="left"/>
            </w:pPr>
            <w:r w:rsidRPr="00B46196">
              <w:t>Номенклатура  главных  внештатных  специалистов  Минздрава России, утвержденная приказом Минздрава России от 25.10.2012 № 444</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F82397" w:rsidRDefault="0015404F" w:rsidP="00811945">
            <w:pPr>
              <w:pStyle w:val="14"/>
              <w:rPr>
                <w:highlight w:val="yellow"/>
                <w:lang w:val="en-US"/>
              </w:rPr>
            </w:pPr>
            <w:r w:rsidRPr="00F82397">
              <w:rPr>
                <w:highlight w:val="yellow"/>
                <w:lang w:val="en-US"/>
              </w:rPr>
              <w:t>R01</w:t>
            </w:r>
            <w:r w:rsidRPr="00F82397">
              <w:rPr>
                <w:highlight w:val="yellow"/>
              </w:rPr>
              <w:t>4</w:t>
            </w:r>
          </w:p>
        </w:tc>
        <w:tc>
          <w:tcPr>
            <w:tcW w:w="2552" w:type="dxa"/>
          </w:tcPr>
          <w:p w:rsidR="0015404F" w:rsidRPr="00F82397" w:rsidRDefault="0015404F" w:rsidP="00811945">
            <w:pPr>
              <w:pStyle w:val="14"/>
              <w:jc w:val="left"/>
              <w:rPr>
                <w:highlight w:val="yellow"/>
              </w:rPr>
            </w:pPr>
            <w:r w:rsidRPr="00F82397">
              <w:rPr>
                <w:highlight w:val="yellow"/>
              </w:rPr>
              <w:t>Классификатор форм изготовления временного свидетельства</w:t>
            </w:r>
          </w:p>
        </w:tc>
        <w:tc>
          <w:tcPr>
            <w:tcW w:w="1559" w:type="dxa"/>
          </w:tcPr>
          <w:p w:rsidR="0015404F" w:rsidRPr="00D06825" w:rsidRDefault="0015404F" w:rsidP="009B3C76">
            <w:pPr>
              <w:pStyle w:val="14"/>
              <w:jc w:val="left"/>
              <w:rPr>
                <w:highlight w:val="yellow"/>
              </w:rPr>
            </w:pPr>
            <w:r w:rsidRPr="00D06825">
              <w:rPr>
                <w:highlight w:val="yellow"/>
              </w:rPr>
              <w:t xml:space="preserve">Включен </w:t>
            </w:r>
          </w:p>
        </w:tc>
        <w:tc>
          <w:tcPr>
            <w:tcW w:w="1134" w:type="dxa"/>
          </w:tcPr>
          <w:p w:rsidR="0015404F" w:rsidRPr="00D06825" w:rsidRDefault="0015404F" w:rsidP="009B3C76">
            <w:pPr>
              <w:pStyle w:val="14"/>
              <w:jc w:val="left"/>
              <w:rPr>
                <w:highlight w:val="yellow"/>
              </w:rPr>
            </w:pPr>
            <w:r w:rsidRPr="00D06825">
              <w:rPr>
                <w:highlight w:val="yellow"/>
                <w:lang w:val="en-US"/>
              </w:rPr>
              <w:t>XML</w:t>
            </w:r>
          </w:p>
        </w:tc>
        <w:tc>
          <w:tcPr>
            <w:tcW w:w="3685" w:type="dxa"/>
          </w:tcPr>
          <w:p w:rsidR="0015404F" w:rsidRPr="00F82397" w:rsidRDefault="0015404F" w:rsidP="009B3C76">
            <w:pPr>
              <w:pStyle w:val="14"/>
              <w:jc w:val="left"/>
              <w:rPr>
                <w:highlight w:val="yellow"/>
              </w:rPr>
            </w:pPr>
            <w:r w:rsidRPr="00F82397">
              <w:rPr>
                <w:highlight w:val="yellow"/>
              </w:rPr>
              <w:t>В соответствии с Правилами ОМС</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pPr>
            <w:r w:rsidRPr="00B46196">
              <w:t>Q001</w:t>
            </w:r>
          </w:p>
        </w:tc>
        <w:tc>
          <w:tcPr>
            <w:tcW w:w="2552" w:type="dxa"/>
          </w:tcPr>
          <w:p w:rsidR="0015404F" w:rsidRPr="00B46196" w:rsidRDefault="0015404F" w:rsidP="003D7E34">
            <w:pPr>
              <w:pStyle w:val="14"/>
              <w:jc w:val="left"/>
            </w:pPr>
            <w:r w:rsidRPr="00B46196">
              <w:t>Перечень ошибок ФЛК в Реестре страховых медицинских организаций</w:t>
            </w:r>
          </w:p>
        </w:tc>
        <w:tc>
          <w:tcPr>
            <w:tcW w:w="1559" w:type="dxa"/>
          </w:tcPr>
          <w:p w:rsidR="0015404F" w:rsidRPr="00471EF3" w:rsidRDefault="0015404F" w:rsidP="00811945">
            <w:pPr>
              <w:pStyle w:val="14"/>
              <w:jc w:val="left"/>
              <w:rPr>
                <w:highlight w:val="cyan"/>
              </w:rPr>
            </w:pPr>
          </w:p>
        </w:tc>
        <w:tc>
          <w:tcPr>
            <w:tcW w:w="1134" w:type="dxa"/>
          </w:tcPr>
          <w:p w:rsidR="0015404F" w:rsidRPr="006B4E0A" w:rsidRDefault="0015404F" w:rsidP="00811945">
            <w:pPr>
              <w:pStyle w:val="14"/>
              <w:jc w:val="left"/>
              <w:rPr>
                <w:highlight w:val="cyan"/>
              </w:rPr>
            </w:pPr>
          </w:p>
        </w:tc>
        <w:tc>
          <w:tcPr>
            <w:tcW w:w="3685" w:type="dxa"/>
          </w:tcPr>
          <w:p w:rsidR="0015404F" w:rsidRPr="00DB5D6D" w:rsidRDefault="0015404F" w:rsidP="00811945">
            <w:pPr>
              <w:pStyle w:val="14"/>
              <w:jc w:val="left"/>
              <w:rPr>
                <w:strike/>
                <w:highlight w:val="yellow"/>
              </w:rPr>
            </w:pPr>
            <w:r w:rsidRPr="00DB5D6D">
              <w:rPr>
                <w:strike/>
                <w:highlight w:val="yellow"/>
              </w:rPr>
              <w:t>Приложение А настоящего документа</w:t>
            </w:r>
          </w:p>
          <w:p w:rsidR="00642957" w:rsidRPr="00DB5D6D" w:rsidRDefault="00642957" w:rsidP="00811945">
            <w:pPr>
              <w:pStyle w:val="14"/>
              <w:jc w:val="left"/>
              <w:rPr>
                <w:strike/>
                <w:highlight w:val="yellow"/>
              </w:rPr>
            </w:pPr>
            <w:r w:rsidRPr="00DB5D6D">
              <w:rPr>
                <w:highlight w:val="yellow"/>
              </w:rPr>
              <w:t>Публикуется на корпоративной части портала ФОМС  (</w:t>
            </w:r>
            <w:hyperlink r:id="rId14" w:history="1">
              <w:r w:rsidRPr="00DB5D6D">
                <w:rPr>
                  <w:rStyle w:val="afe"/>
                  <w:color w:val="auto"/>
                  <w:u w:val="none"/>
                </w:rPr>
                <w:t>https://project.ffoms.ru</w:t>
              </w:r>
            </w:hyperlink>
            <w:r w:rsidRPr="00DB5D6D">
              <w:rPr>
                <w:highlight w:val="yellow"/>
              </w:rPr>
              <w:t>)</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pPr>
            <w:r w:rsidRPr="00B46196">
              <w:t>Q002</w:t>
            </w:r>
          </w:p>
        </w:tc>
        <w:tc>
          <w:tcPr>
            <w:tcW w:w="2552" w:type="dxa"/>
          </w:tcPr>
          <w:p w:rsidR="0015404F" w:rsidRPr="00B46196" w:rsidRDefault="0015404F" w:rsidP="003D7E34">
            <w:pPr>
              <w:pStyle w:val="14"/>
              <w:jc w:val="left"/>
            </w:pPr>
            <w:r w:rsidRPr="00B46196">
              <w:t>Перечень ошибок ФЛК в Реестре медицинских организаций</w:t>
            </w:r>
          </w:p>
        </w:tc>
        <w:tc>
          <w:tcPr>
            <w:tcW w:w="1559" w:type="dxa"/>
          </w:tcPr>
          <w:p w:rsidR="0015404F" w:rsidRPr="00471EF3" w:rsidRDefault="0015404F" w:rsidP="00811945">
            <w:pPr>
              <w:pStyle w:val="14"/>
              <w:jc w:val="left"/>
              <w:rPr>
                <w:highlight w:val="cyan"/>
              </w:rPr>
            </w:pPr>
          </w:p>
        </w:tc>
        <w:tc>
          <w:tcPr>
            <w:tcW w:w="1134" w:type="dxa"/>
          </w:tcPr>
          <w:p w:rsidR="0015404F" w:rsidRPr="00471EF3" w:rsidRDefault="0015404F" w:rsidP="00811945">
            <w:pPr>
              <w:pStyle w:val="14"/>
              <w:jc w:val="left"/>
              <w:rPr>
                <w:highlight w:val="cyan"/>
              </w:rPr>
            </w:pPr>
          </w:p>
        </w:tc>
        <w:tc>
          <w:tcPr>
            <w:tcW w:w="3685" w:type="dxa"/>
          </w:tcPr>
          <w:p w:rsidR="0015404F" w:rsidRPr="00DB5D6D" w:rsidRDefault="0015404F" w:rsidP="00811945">
            <w:pPr>
              <w:pStyle w:val="14"/>
              <w:jc w:val="left"/>
              <w:rPr>
                <w:strike/>
                <w:highlight w:val="yellow"/>
              </w:rPr>
            </w:pPr>
            <w:r w:rsidRPr="00DB5D6D">
              <w:rPr>
                <w:strike/>
                <w:highlight w:val="yellow"/>
              </w:rPr>
              <w:t>Приложение А настоящего документа</w:t>
            </w:r>
            <w:r w:rsidR="00642957" w:rsidRPr="00DB5D6D">
              <w:rPr>
                <w:highlight w:val="yellow"/>
              </w:rPr>
              <w:t xml:space="preserve"> Публикуется на корпоративной части портала ФОМС  (</w:t>
            </w:r>
            <w:hyperlink r:id="rId15" w:history="1">
              <w:r w:rsidR="00642957" w:rsidRPr="00DB5D6D">
                <w:rPr>
                  <w:rStyle w:val="afe"/>
                  <w:color w:val="auto"/>
                  <w:u w:val="none"/>
                </w:rPr>
                <w:t>https://project.ffoms.ru</w:t>
              </w:r>
            </w:hyperlink>
            <w:r w:rsidR="00642957" w:rsidRPr="00DB5D6D">
              <w:rPr>
                <w:highlight w:val="yellow"/>
              </w:rPr>
              <w:t>)</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pPr>
            <w:r w:rsidRPr="00B46196">
              <w:t>Q003</w:t>
            </w:r>
          </w:p>
        </w:tc>
        <w:tc>
          <w:tcPr>
            <w:tcW w:w="2552" w:type="dxa"/>
          </w:tcPr>
          <w:p w:rsidR="0015404F" w:rsidRPr="00B46196" w:rsidRDefault="0015404F" w:rsidP="003D7E34">
            <w:pPr>
              <w:pStyle w:val="14"/>
              <w:jc w:val="left"/>
            </w:pPr>
            <w:r w:rsidRPr="00B46196">
              <w:t>Перечень ошибок ФЛК в Реестре врачей-экспертов</w:t>
            </w:r>
          </w:p>
        </w:tc>
        <w:tc>
          <w:tcPr>
            <w:tcW w:w="1559" w:type="dxa"/>
          </w:tcPr>
          <w:p w:rsidR="0015404F" w:rsidRPr="00471EF3" w:rsidRDefault="0015404F" w:rsidP="00811945">
            <w:pPr>
              <w:pStyle w:val="14"/>
              <w:jc w:val="left"/>
              <w:rPr>
                <w:highlight w:val="cyan"/>
              </w:rPr>
            </w:pPr>
          </w:p>
        </w:tc>
        <w:tc>
          <w:tcPr>
            <w:tcW w:w="1134" w:type="dxa"/>
          </w:tcPr>
          <w:p w:rsidR="0015404F" w:rsidRPr="00471EF3" w:rsidRDefault="0015404F" w:rsidP="00811945">
            <w:pPr>
              <w:pStyle w:val="14"/>
              <w:jc w:val="left"/>
              <w:rPr>
                <w:highlight w:val="cyan"/>
              </w:rPr>
            </w:pPr>
          </w:p>
        </w:tc>
        <w:tc>
          <w:tcPr>
            <w:tcW w:w="3685" w:type="dxa"/>
          </w:tcPr>
          <w:p w:rsidR="0015404F" w:rsidRPr="00DB5D6D" w:rsidRDefault="0015404F" w:rsidP="00811945">
            <w:pPr>
              <w:pStyle w:val="14"/>
              <w:jc w:val="left"/>
              <w:rPr>
                <w:strike/>
                <w:highlight w:val="yellow"/>
              </w:rPr>
            </w:pPr>
            <w:r w:rsidRPr="00DB5D6D">
              <w:rPr>
                <w:strike/>
                <w:highlight w:val="yellow"/>
              </w:rPr>
              <w:t>Приложение А настоящего документа</w:t>
            </w:r>
            <w:r w:rsidR="00642957" w:rsidRPr="00DB5D6D">
              <w:rPr>
                <w:highlight w:val="yellow"/>
              </w:rPr>
              <w:t xml:space="preserve"> Публикуется на корпоративной части портала ФОМС  (</w:t>
            </w:r>
            <w:hyperlink r:id="rId16" w:history="1">
              <w:r w:rsidR="00642957" w:rsidRPr="00DB5D6D">
                <w:rPr>
                  <w:rStyle w:val="afe"/>
                  <w:color w:val="auto"/>
                  <w:u w:val="none"/>
                </w:rPr>
                <w:t>https://project.ffoms.ru</w:t>
              </w:r>
            </w:hyperlink>
            <w:r w:rsidR="00642957" w:rsidRPr="00DB5D6D">
              <w:rPr>
                <w:highlight w:val="yellow"/>
              </w:rPr>
              <w:t>)</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pPr>
            <w:r w:rsidRPr="00B46196">
              <w:t>Q004</w:t>
            </w:r>
          </w:p>
        </w:tc>
        <w:tc>
          <w:tcPr>
            <w:tcW w:w="2552" w:type="dxa"/>
          </w:tcPr>
          <w:p w:rsidR="0015404F" w:rsidRPr="00B46196" w:rsidRDefault="0015404F" w:rsidP="003D7E34">
            <w:pPr>
              <w:pStyle w:val="14"/>
              <w:jc w:val="left"/>
            </w:pPr>
            <w:r w:rsidRPr="00B46196">
              <w:t>Перечень ошибок ФЛК в шлюзе Регионального сегмента в ЦС ИС ЕРЗ</w:t>
            </w:r>
          </w:p>
        </w:tc>
        <w:tc>
          <w:tcPr>
            <w:tcW w:w="1559" w:type="dxa"/>
          </w:tcPr>
          <w:p w:rsidR="0015404F" w:rsidRPr="00471EF3" w:rsidRDefault="0015404F" w:rsidP="00811945">
            <w:pPr>
              <w:pStyle w:val="14"/>
              <w:jc w:val="left"/>
              <w:rPr>
                <w:highlight w:val="cyan"/>
              </w:rPr>
            </w:pPr>
          </w:p>
        </w:tc>
        <w:tc>
          <w:tcPr>
            <w:tcW w:w="1134" w:type="dxa"/>
          </w:tcPr>
          <w:p w:rsidR="0015404F" w:rsidRPr="00471EF3" w:rsidRDefault="0015404F" w:rsidP="00811945">
            <w:pPr>
              <w:pStyle w:val="14"/>
              <w:jc w:val="left"/>
              <w:rPr>
                <w:highlight w:val="cyan"/>
              </w:rPr>
            </w:pPr>
          </w:p>
        </w:tc>
        <w:tc>
          <w:tcPr>
            <w:tcW w:w="3685" w:type="dxa"/>
          </w:tcPr>
          <w:p w:rsidR="0015404F" w:rsidRPr="00DB5D6D" w:rsidRDefault="0015404F" w:rsidP="00811945">
            <w:pPr>
              <w:pStyle w:val="14"/>
              <w:jc w:val="left"/>
              <w:rPr>
                <w:strike/>
                <w:highlight w:val="yellow"/>
              </w:rPr>
            </w:pPr>
            <w:r w:rsidRPr="00DB5D6D">
              <w:rPr>
                <w:strike/>
                <w:highlight w:val="yellow"/>
              </w:rPr>
              <w:t>Приложение А настоящего документа</w:t>
            </w:r>
            <w:r w:rsidR="00642957" w:rsidRPr="00DB5D6D">
              <w:rPr>
                <w:highlight w:val="yellow"/>
              </w:rPr>
              <w:t xml:space="preserve"> Публикуется на корпоративной части портала ФОМС  (</w:t>
            </w:r>
            <w:hyperlink r:id="rId17" w:history="1">
              <w:r w:rsidR="00642957" w:rsidRPr="00DB5D6D">
                <w:rPr>
                  <w:rStyle w:val="afe"/>
                  <w:color w:val="auto"/>
                  <w:u w:val="none"/>
                </w:rPr>
                <w:t>https://project.ffoms.ru</w:t>
              </w:r>
            </w:hyperlink>
            <w:r w:rsidR="00642957" w:rsidRPr="00DB5D6D">
              <w:rPr>
                <w:highlight w:val="yellow"/>
              </w:rPr>
              <w:t>)</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pPr>
            <w:r w:rsidRPr="00B46196">
              <w:t>Q005</w:t>
            </w:r>
          </w:p>
        </w:tc>
        <w:tc>
          <w:tcPr>
            <w:tcW w:w="2552" w:type="dxa"/>
          </w:tcPr>
          <w:p w:rsidR="0015404F" w:rsidRPr="00B46196" w:rsidRDefault="0015404F" w:rsidP="00811945">
            <w:pPr>
              <w:pStyle w:val="14"/>
            </w:pPr>
            <w:r w:rsidRPr="00B46196">
              <w:t>Перечень ошибок прикладной обработки в ЦС ИС ЕРЗ</w:t>
            </w:r>
          </w:p>
        </w:tc>
        <w:tc>
          <w:tcPr>
            <w:tcW w:w="1559" w:type="dxa"/>
          </w:tcPr>
          <w:p w:rsidR="0015404F" w:rsidRPr="00471EF3" w:rsidRDefault="0015404F" w:rsidP="00811945">
            <w:pPr>
              <w:pStyle w:val="14"/>
              <w:jc w:val="left"/>
              <w:rPr>
                <w:highlight w:val="cyan"/>
              </w:rPr>
            </w:pPr>
          </w:p>
        </w:tc>
        <w:tc>
          <w:tcPr>
            <w:tcW w:w="1134" w:type="dxa"/>
          </w:tcPr>
          <w:p w:rsidR="0015404F" w:rsidRPr="00471EF3" w:rsidRDefault="0015404F" w:rsidP="00811945">
            <w:pPr>
              <w:pStyle w:val="14"/>
              <w:jc w:val="left"/>
              <w:rPr>
                <w:highlight w:val="cyan"/>
              </w:rPr>
            </w:pPr>
          </w:p>
        </w:tc>
        <w:tc>
          <w:tcPr>
            <w:tcW w:w="3685" w:type="dxa"/>
          </w:tcPr>
          <w:p w:rsidR="0015404F" w:rsidRPr="00DB5D6D" w:rsidRDefault="0015404F" w:rsidP="00811945">
            <w:pPr>
              <w:pStyle w:val="14"/>
              <w:jc w:val="left"/>
              <w:rPr>
                <w:strike/>
                <w:highlight w:val="yellow"/>
              </w:rPr>
            </w:pPr>
            <w:r w:rsidRPr="00DB5D6D">
              <w:rPr>
                <w:strike/>
                <w:highlight w:val="yellow"/>
              </w:rPr>
              <w:t>Приложение А настоящего документа</w:t>
            </w:r>
            <w:r w:rsidR="00642957" w:rsidRPr="00DB5D6D">
              <w:rPr>
                <w:highlight w:val="yellow"/>
              </w:rPr>
              <w:t xml:space="preserve"> Публикуется на корпоративной части портала ФОМС  (</w:t>
            </w:r>
            <w:hyperlink r:id="rId18" w:history="1">
              <w:r w:rsidR="00642957" w:rsidRPr="00DB5D6D">
                <w:rPr>
                  <w:rStyle w:val="afe"/>
                  <w:color w:val="auto"/>
                  <w:u w:val="none"/>
                </w:rPr>
                <w:t>https://project.ffoms.ru</w:t>
              </w:r>
            </w:hyperlink>
            <w:r w:rsidR="00642957" w:rsidRPr="00DB5D6D">
              <w:rPr>
                <w:highlight w:val="yellow"/>
              </w:rPr>
              <w:t>)</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pPr>
            <w:r w:rsidRPr="00B46196">
              <w:t>Q006</w:t>
            </w:r>
          </w:p>
        </w:tc>
        <w:tc>
          <w:tcPr>
            <w:tcW w:w="2552" w:type="dxa"/>
          </w:tcPr>
          <w:p w:rsidR="0015404F" w:rsidRPr="00B46196" w:rsidRDefault="0015404F" w:rsidP="003D7E34">
            <w:pPr>
              <w:pStyle w:val="14"/>
              <w:jc w:val="left"/>
            </w:pPr>
            <w:r w:rsidRPr="00B46196">
              <w:t xml:space="preserve">Перечень ошибок ФЛК </w:t>
            </w:r>
            <w:r w:rsidRPr="00B46196">
              <w:lastRenderedPageBreak/>
              <w:t>в шлюзе Регионального сегмента ИС ВПДП</w:t>
            </w:r>
          </w:p>
        </w:tc>
        <w:tc>
          <w:tcPr>
            <w:tcW w:w="1559" w:type="dxa"/>
          </w:tcPr>
          <w:p w:rsidR="0015404F" w:rsidRPr="00471EF3" w:rsidRDefault="0015404F" w:rsidP="00811945">
            <w:pPr>
              <w:pStyle w:val="14"/>
              <w:jc w:val="left"/>
              <w:rPr>
                <w:highlight w:val="cyan"/>
              </w:rPr>
            </w:pPr>
          </w:p>
        </w:tc>
        <w:tc>
          <w:tcPr>
            <w:tcW w:w="1134" w:type="dxa"/>
          </w:tcPr>
          <w:p w:rsidR="0015404F" w:rsidRPr="00471EF3" w:rsidRDefault="0015404F" w:rsidP="00811945">
            <w:pPr>
              <w:pStyle w:val="14"/>
              <w:jc w:val="left"/>
              <w:rPr>
                <w:highlight w:val="cyan"/>
              </w:rPr>
            </w:pPr>
          </w:p>
        </w:tc>
        <w:tc>
          <w:tcPr>
            <w:tcW w:w="3685" w:type="dxa"/>
          </w:tcPr>
          <w:p w:rsidR="0015404F" w:rsidRPr="00DB5D6D" w:rsidRDefault="0015404F" w:rsidP="00811945">
            <w:pPr>
              <w:pStyle w:val="14"/>
              <w:jc w:val="left"/>
              <w:rPr>
                <w:strike/>
                <w:highlight w:val="yellow"/>
              </w:rPr>
            </w:pPr>
            <w:r w:rsidRPr="00DB5D6D">
              <w:rPr>
                <w:strike/>
                <w:highlight w:val="yellow"/>
              </w:rPr>
              <w:t xml:space="preserve">Приложение А настоящего </w:t>
            </w:r>
            <w:r w:rsidRPr="00DB5D6D">
              <w:rPr>
                <w:strike/>
                <w:highlight w:val="yellow"/>
              </w:rPr>
              <w:lastRenderedPageBreak/>
              <w:t>документа</w:t>
            </w:r>
            <w:r w:rsidR="00642957" w:rsidRPr="00DB5D6D">
              <w:rPr>
                <w:highlight w:val="yellow"/>
              </w:rPr>
              <w:t xml:space="preserve"> Публикуется на корпоративной части портала ФОМС  (</w:t>
            </w:r>
            <w:hyperlink r:id="rId19" w:history="1">
              <w:r w:rsidR="00642957" w:rsidRPr="00DB5D6D">
                <w:rPr>
                  <w:rStyle w:val="afe"/>
                  <w:color w:val="auto"/>
                  <w:u w:val="none"/>
                </w:rPr>
                <w:t>https://project.ffoms.ru</w:t>
              </w:r>
            </w:hyperlink>
            <w:r w:rsidR="00642957" w:rsidRPr="00DB5D6D">
              <w:rPr>
                <w:highlight w:val="yellow"/>
              </w:rPr>
              <w:t>)</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pPr>
            <w:r w:rsidRPr="00B46196">
              <w:t>Q007</w:t>
            </w:r>
          </w:p>
        </w:tc>
        <w:tc>
          <w:tcPr>
            <w:tcW w:w="2552" w:type="dxa"/>
          </w:tcPr>
          <w:p w:rsidR="0015404F" w:rsidRPr="00B46196" w:rsidRDefault="0015404F" w:rsidP="003D7E34">
            <w:pPr>
              <w:pStyle w:val="14"/>
              <w:jc w:val="left"/>
            </w:pPr>
            <w:r w:rsidRPr="00B46196">
              <w:t>Перечень ошибок прикладной обработки в шлюзе Регионального сегмента ИС ВПДП</w:t>
            </w:r>
          </w:p>
        </w:tc>
        <w:tc>
          <w:tcPr>
            <w:tcW w:w="1559" w:type="dxa"/>
          </w:tcPr>
          <w:p w:rsidR="0015404F" w:rsidRPr="00471EF3" w:rsidRDefault="0015404F" w:rsidP="00811945">
            <w:pPr>
              <w:pStyle w:val="14"/>
              <w:jc w:val="left"/>
              <w:rPr>
                <w:highlight w:val="cyan"/>
              </w:rPr>
            </w:pPr>
          </w:p>
        </w:tc>
        <w:tc>
          <w:tcPr>
            <w:tcW w:w="1134" w:type="dxa"/>
          </w:tcPr>
          <w:p w:rsidR="0015404F" w:rsidRPr="00471EF3" w:rsidRDefault="0015404F" w:rsidP="00811945">
            <w:pPr>
              <w:pStyle w:val="14"/>
              <w:jc w:val="left"/>
              <w:rPr>
                <w:highlight w:val="cyan"/>
              </w:rPr>
            </w:pPr>
          </w:p>
        </w:tc>
        <w:tc>
          <w:tcPr>
            <w:tcW w:w="3685" w:type="dxa"/>
          </w:tcPr>
          <w:p w:rsidR="0015404F" w:rsidRPr="00DB5D6D" w:rsidRDefault="0015404F" w:rsidP="00811945">
            <w:pPr>
              <w:pStyle w:val="14"/>
              <w:jc w:val="left"/>
              <w:rPr>
                <w:strike/>
                <w:highlight w:val="yellow"/>
              </w:rPr>
            </w:pPr>
            <w:r w:rsidRPr="00DB5D6D">
              <w:rPr>
                <w:strike/>
                <w:highlight w:val="yellow"/>
              </w:rPr>
              <w:t>Приложение А настоящего документа</w:t>
            </w:r>
            <w:r w:rsidR="00642957" w:rsidRPr="00DB5D6D">
              <w:rPr>
                <w:highlight w:val="yellow"/>
              </w:rPr>
              <w:t xml:space="preserve"> Публикуется на корпоративной части портала ФОМС  (</w:t>
            </w:r>
            <w:hyperlink r:id="rId20" w:history="1">
              <w:r w:rsidR="00642957" w:rsidRPr="00DB5D6D">
                <w:rPr>
                  <w:rStyle w:val="afe"/>
                  <w:color w:val="auto"/>
                  <w:u w:val="none"/>
                </w:rPr>
                <w:t>https://project.ffoms.ru</w:t>
              </w:r>
            </w:hyperlink>
            <w:r w:rsidR="00642957" w:rsidRPr="00DB5D6D">
              <w:rPr>
                <w:highlight w:val="yellow"/>
              </w:rPr>
              <w:t>)</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786EFC" w:rsidRDefault="0015404F" w:rsidP="00811945">
            <w:pPr>
              <w:pStyle w:val="14"/>
            </w:pPr>
            <w:r w:rsidRPr="00786EFC">
              <w:t>Q008</w:t>
            </w:r>
          </w:p>
        </w:tc>
        <w:tc>
          <w:tcPr>
            <w:tcW w:w="2552" w:type="dxa"/>
          </w:tcPr>
          <w:p w:rsidR="0015404F" w:rsidRPr="00786EFC" w:rsidRDefault="0015404F" w:rsidP="003D7E34">
            <w:pPr>
              <w:pStyle w:val="14"/>
              <w:jc w:val="left"/>
            </w:pPr>
            <w:r w:rsidRPr="00786EFC">
              <w:t>Перечень ошибок ФЛК в шлюзе Регионального сегмента ИС МТР</w:t>
            </w:r>
          </w:p>
        </w:tc>
        <w:tc>
          <w:tcPr>
            <w:tcW w:w="1559" w:type="dxa"/>
          </w:tcPr>
          <w:p w:rsidR="0015404F" w:rsidRPr="00471EF3" w:rsidRDefault="0015404F" w:rsidP="00811945">
            <w:pPr>
              <w:pStyle w:val="14"/>
              <w:jc w:val="left"/>
              <w:rPr>
                <w:strike/>
                <w:highlight w:val="cyan"/>
              </w:rPr>
            </w:pPr>
          </w:p>
        </w:tc>
        <w:tc>
          <w:tcPr>
            <w:tcW w:w="1134" w:type="dxa"/>
          </w:tcPr>
          <w:p w:rsidR="0015404F" w:rsidRPr="00471EF3" w:rsidRDefault="0015404F" w:rsidP="00811945">
            <w:pPr>
              <w:pStyle w:val="14"/>
              <w:jc w:val="left"/>
              <w:rPr>
                <w:strike/>
                <w:highlight w:val="cyan"/>
              </w:rPr>
            </w:pPr>
          </w:p>
        </w:tc>
        <w:tc>
          <w:tcPr>
            <w:tcW w:w="3685" w:type="dxa"/>
          </w:tcPr>
          <w:p w:rsidR="0015404F" w:rsidRPr="00DB5D6D" w:rsidRDefault="0015404F" w:rsidP="00811945">
            <w:pPr>
              <w:pStyle w:val="14"/>
              <w:jc w:val="left"/>
              <w:rPr>
                <w:strike/>
                <w:highlight w:val="yellow"/>
              </w:rPr>
            </w:pPr>
            <w:r w:rsidRPr="00DB5D6D">
              <w:rPr>
                <w:strike/>
                <w:highlight w:val="yellow"/>
              </w:rPr>
              <w:t>Приложение А настоящего документа</w:t>
            </w:r>
          </w:p>
          <w:p w:rsidR="0015404F" w:rsidRPr="00DB5D6D" w:rsidRDefault="0015404F" w:rsidP="00811945">
            <w:pPr>
              <w:pStyle w:val="14"/>
              <w:jc w:val="left"/>
              <w:rPr>
                <w:highlight w:val="yellow"/>
              </w:rPr>
            </w:pPr>
            <w:r w:rsidRPr="00DB5D6D">
              <w:rPr>
                <w:highlight w:val="yellow"/>
              </w:rPr>
              <w:t>Исключен</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786EFC" w:rsidRDefault="0015404F" w:rsidP="00811945">
            <w:pPr>
              <w:pStyle w:val="14"/>
            </w:pPr>
            <w:r w:rsidRPr="00786EFC">
              <w:t>Q009</w:t>
            </w:r>
          </w:p>
        </w:tc>
        <w:tc>
          <w:tcPr>
            <w:tcW w:w="2552" w:type="dxa"/>
          </w:tcPr>
          <w:p w:rsidR="0015404F" w:rsidRPr="00786EFC" w:rsidRDefault="0015404F" w:rsidP="003D7E34">
            <w:pPr>
              <w:pStyle w:val="14"/>
              <w:jc w:val="left"/>
            </w:pPr>
            <w:r w:rsidRPr="00786EFC">
              <w:t>Перечень ошибок прикладной обработки в шлюзе Регионального сегмента ИС МТР</w:t>
            </w:r>
          </w:p>
        </w:tc>
        <w:tc>
          <w:tcPr>
            <w:tcW w:w="1559" w:type="dxa"/>
          </w:tcPr>
          <w:p w:rsidR="0015404F" w:rsidRPr="00471EF3" w:rsidRDefault="0015404F" w:rsidP="00811945">
            <w:pPr>
              <w:pStyle w:val="14"/>
              <w:jc w:val="left"/>
              <w:rPr>
                <w:strike/>
                <w:highlight w:val="cyan"/>
              </w:rPr>
            </w:pPr>
          </w:p>
        </w:tc>
        <w:tc>
          <w:tcPr>
            <w:tcW w:w="1134" w:type="dxa"/>
          </w:tcPr>
          <w:p w:rsidR="0015404F" w:rsidRPr="00471EF3" w:rsidRDefault="0015404F" w:rsidP="00811945">
            <w:pPr>
              <w:pStyle w:val="14"/>
              <w:jc w:val="left"/>
              <w:rPr>
                <w:strike/>
                <w:highlight w:val="cyan"/>
              </w:rPr>
            </w:pPr>
          </w:p>
        </w:tc>
        <w:tc>
          <w:tcPr>
            <w:tcW w:w="3685" w:type="dxa"/>
          </w:tcPr>
          <w:p w:rsidR="0015404F" w:rsidRPr="00DB5D6D" w:rsidRDefault="0015404F" w:rsidP="00811945">
            <w:pPr>
              <w:pStyle w:val="14"/>
              <w:jc w:val="left"/>
              <w:rPr>
                <w:strike/>
                <w:highlight w:val="yellow"/>
              </w:rPr>
            </w:pPr>
            <w:r w:rsidRPr="00DB5D6D">
              <w:rPr>
                <w:strike/>
                <w:highlight w:val="yellow"/>
              </w:rPr>
              <w:t>Приложение А настоящего документа</w:t>
            </w:r>
          </w:p>
          <w:p w:rsidR="0015404F" w:rsidRPr="00DB5D6D" w:rsidRDefault="0015404F" w:rsidP="00811945">
            <w:pPr>
              <w:pStyle w:val="14"/>
              <w:jc w:val="left"/>
              <w:rPr>
                <w:highlight w:val="yellow"/>
              </w:rPr>
            </w:pPr>
            <w:r w:rsidRPr="00DB5D6D">
              <w:rPr>
                <w:highlight w:val="yellow"/>
              </w:rPr>
              <w:t>Исключен</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pPr>
            <w:r w:rsidRPr="00B46196">
              <w:t>Q010</w:t>
            </w:r>
          </w:p>
        </w:tc>
        <w:tc>
          <w:tcPr>
            <w:tcW w:w="2552" w:type="dxa"/>
          </w:tcPr>
          <w:p w:rsidR="0015404F" w:rsidRPr="00B46196" w:rsidRDefault="0015404F" w:rsidP="003D7E34">
            <w:pPr>
              <w:pStyle w:val="14"/>
              <w:jc w:val="left"/>
            </w:pPr>
            <w:r w:rsidRPr="00B46196">
              <w:t>Перечень ошибок ФЛК в заголовке пакета сообщений</w:t>
            </w:r>
          </w:p>
        </w:tc>
        <w:tc>
          <w:tcPr>
            <w:tcW w:w="1559" w:type="dxa"/>
          </w:tcPr>
          <w:p w:rsidR="0015404F" w:rsidRPr="00471EF3" w:rsidRDefault="0015404F" w:rsidP="00811945">
            <w:pPr>
              <w:pStyle w:val="14"/>
              <w:jc w:val="left"/>
              <w:rPr>
                <w:highlight w:val="cyan"/>
              </w:rPr>
            </w:pPr>
          </w:p>
        </w:tc>
        <w:tc>
          <w:tcPr>
            <w:tcW w:w="1134" w:type="dxa"/>
          </w:tcPr>
          <w:p w:rsidR="0015404F" w:rsidRPr="00471EF3" w:rsidRDefault="0015404F" w:rsidP="00811945">
            <w:pPr>
              <w:pStyle w:val="14"/>
              <w:jc w:val="left"/>
              <w:rPr>
                <w:highlight w:val="cyan"/>
              </w:rPr>
            </w:pPr>
          </w:p>
        </w:tc>
        <w:tc>
          <w:tcPr>
            <w:tcW w:w="3685" w:type="dxa"/>
          </w:tcPr>
          <w:p w:rsidR="0015404F" w:rsidRPr="00DB5D6D" w:rsidRDefault="0015404F" w:rsidP="00811945">
            <w:pPr>
              <w:pStyle w:val="14"/>
              <w:jc w:val="left"/>
              <w:rPr>
                <w:strike/>
                <w:highlight w:val="yellow"/>
              </w:rPr>
            </w:pPr>
            <w:r w:rsidRPr="00DB5D6D">
              <w:rPr>
                <w:strike/>
                <w:highlight w:val="yellow"/>
              </w:rPr>
              <w:t>Приложение А настоящего документа</w:t>
            </w:r>
            <w:r w:rsidR="00642957" w:rsidRPr="00DB5D6D">
              <w:rPr>
                <w:highlight w:val="yellow"/>
              </w:rPr>
              <w:t xml:space="preserve"> Публикуется на корпоративной части портала ФОМС  (</w:t>
            </w:r>
            <w:hyperlink r:id="rId21" w:history="1">
              <w:r w:rsidR="00642957" w:rsidRPr="00DB5D6D">
                <w:rPr>
                  <w:rStyle w:val="afe"/>
                  <w:color w:val="auto"/>
                  <w:u w:val="none"/>
                </w:rPr>
                <w:t>https://project.ffoms.ru</w:t>
              </w:r>
            </w:hyperlink>
            <w:r w:rsidR="00642957" w:rsidRPr="00DB5D6D">
              <w:rPr>
                <w:highlight w:val="yellow"/>
              </w:rPr>
              <w:t>)</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pPr>
            <w:r w:rsidRPr="00B46196">
              <w:t>Q011</w:t>
            </w:r>
          </w:p>
        </w:tc>
        <w:tc>
          <w:tcPr>
            <w:tcW w:w="2552" w:type="dxa"/>
          </w:tcPr>
          <w:p w:rsidR="0015404F" w:rsidRPr="00B46196" w:rsidRDefault="0015404F" w:rsidP="003D7E34">
            <w:pPr>
              <w:pStyle w:val="14"/>
              <w:jc w:val="left"/>
            </w:pPr>
            <w:r w:rsidRPr="00B46196">
              <w:t>Перечень ошибок ФЛК в заголовке сообщения</w:t>
            </w:r>
          </w:p>
        </w:tc>
        <w:tc>
          <w:tcPr>
            <w:tcW w:w="1559" w:type="dxa"/>
          </w:tcPr>
          <w:p w:rsidR="0015404F" w:rsidRPr="00471EF3" w:rsidRDefault="0015404F" w:rsidP="00811945">
            <w:pPr>
              <w:pStyle w:val="14"/>
              <w:jc w:val="left"/>
              <w:rPr>
                <w:highlight w:val="cyan"/>
              </w:rPr>
            </w:pPr>
          </w:p>
        </w:tc>
        <w:tc>
          <w:tcPr>
            <w:tcW w:w="1134" w:type="dxa"/>
          </w:tcPr>
          <w:p w:rsidR="0015404F" w:rsidRPr="00471EF3" w:rsidRDefault="0015404F" w:rsidP="00811945">
            <w:pPr>
              <w:pStyle w:val="14"/>
              <w:jc w:val="left"/>
              <w:rPr>
                <w:highlight w:val="cyan"/>
              </w:rPr>
            </w:pPr>
          </w:p>
        </w:tc>
        <w:tc>
          <w:tcPr>
            <w:tcW w:w="3685" w:type="dxa"/>
          </w:tcPr>
          <w:p w:rsidR="0015404F" w:rsidRPr="00DB5D6D" w:rsidRDefault="0015404F" w:rsidP="00811945">
            <w:pPr>
              <w:pStyle w:val="14"/>
              <w:jc w:val="left"/>
              <w:rPr>
                <w:strike/>
                <w:highlight w:val="yellow"/>
              </w:rPr>
            </w:pPr>
            <w:r w:rsidRPr="00DB5D6D">
              <w:rPr>
                <w:strike/>
                <w:highlight w:val="yellow"/>
              </w:rPr>
              <w:t>Приложение А настоящего документа</w:t>
            </w:r>
            <w:r w:rsidR="00642957" w:rsidRPr="00DB5D6D">
              <w:rPr>
                <w:highlight w:val="yellow"/>
              </w:rPr>
              <w:t xml:space="preserve"> Публикуется на корпоративной части портала ФОМС  (</w:t>
            </w:r>
            <w:hyperlink r:id="rId22" w:history="1">
              <w:r w:rsidR="00642957" w:rsidRPr="00DB5D6D">
                <w:rPr>
                  <w:rStyle w:val="afe"/>
                  <w:color w:val="auto"/>
                  <w:u w:val="none"/>
                </w:rPr>
                <w:t>https://project.ffoms.ru</w:t>
              </w:r>
            </w:hyperlink>
            <w:r w:rsidR="00642957" w:rsidRPr="00DB5D6D">
              <w:rPr>
                <w:highlight w:val="yellow"/>
              </w:rPr>
              <w:t>)</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pPr>
            <w:r w:rsidRPr="00B46196">
              <w:t>Q012</w:t>
            </w:r>
          </w:p>
        </w:tc>
        <w:tc>
          <w:tcPr>
            <w:tcW w:w="2552" w:type="dxa"/>
          </w:tcPr>
          <w:p w:rsidR="0015404F" w:rsidRPr="00B46196" w:rsidRDefault="0015404F" w:rsidP="003D7E34">
            <w:pPr>
              <w:pStyle w:val="14"/>
              <w:jc w:val="left"/>
            </w:pPr>
            <w:r w:rsidRPr="00B46196">
              <w:t>Перечень ошибок ФЛК в конце пакета сообщений</w:t>
            </w:r>
          </w:p>
        </w:tc>
        <w:tc>
          <w:tcPr>
            <w:tcW w:w="1559" w:type="dxa"/>
          </w:tcPr>
          <w:p w:rsidR="0015404F" w:rsidRPr="00DB5D6D" w:rsidRDefault="0015404F" w:rsidP="00811945">
            <w:pPr>
              <w:pStyle w:val="14"/>
              <w:jc w:val="left"/>
              <w:rPr>
                <w:highlight w:val="yellow"/>
              </w:rPr>
            </w:pPr>
          </w:p>
        </w:tc>
        <w:tc>
          <w:tcPr>
            <w:tcW w:w="1134" w:type="dxa"/>
          </w:tcPr>
          <w:p w:rsidR="0015404F" w:rsidRPr="00DB5D6D" w:rsidRDefault="0015404F" w:rsidP="00811945">
            <w:pPr>
              <w:pStyle w:val="14"/>
              <w:jc w:val="left"/>
              <w:rPr>
                <w:highlight w:val="yellow"/>
              </w:rPr>
            </w:pPr>
          </w:p>
        </w:tc>
        <w:tc>
          <w:tcPr>
            <w:tcW w:w="3685" w:type="dxa"/>
          </w:tcPr>
          <w:p w:rsidR="0015404F" w:rsidRPr="00DB5D6D" w:rsidRDefault="0015404F" w:rsidP="00811945">
            <w:pPr>
              <w:pStyle w:val="14"/>
              <w:jc w:val="left"/>
              <w:rPr>
                <w:strike/>
                <w:highlight w:val="yellow"/>
              </w:rPr>
            </w:pPr>
            <w:r w:rsidRPr="00DB5D6D">
              <w:rPr>
                <w:strike/>
                <w:highlight w:val="yellow"/>
              </w:rPr>
              <w:t>Приложение А настоящего документа</w:t>
            </w:r>
            <w:r w:rsidR="00642957" w:rsidRPr="00DB5D6D">
              <w:rPr>
                <w:highlight w:val="yellow"/>
              </w:rPr>
              <w:t xml:space="preserve"> Публикуется на корпоративной части портала ФОМС  (</w:t>
            </w:r>
            <w:hyperlink r:id="rId23" w:history="1">
              <w:r w:rsidR="00642957" w:rsidRPr="00DB5D6D">
                <w:rPr>
                  <w:rStyle w:val="afe"/>
                  <w:color w:val="auto"/>
                  <w:u w:val="none"/>
                </w:rPr>
                <w:t>https://project.ffoms.ru</w:t>
              </w:r>
            </w:hyperlink>
            <w:r w:rsidR="00642957" w:rsidRPr="00DB5D6D">
              <w:rPr>
                <w:highlight w:val="yellow"/>
              </w:rPr>
              <w:t>)</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rPr>
                <w:lang w:val="en-US"/>
              </w:rPr>
            </w:pPr>
            <w:r w:rsidRPr="00B46196">
              <w:rPr>
                <w:lang w:val="en-US"/>
              </w:rPr>
              <w:t>Q013</w:t>
            </w:r>
          </w:p>
        </w:tc>
        <w:tc>
          <w:tcPr>
            <w:tcW w:w="2552" w:type="dxa"/>
          </w:tcPr>
          <w:p w:rsidR="0015404F" w:rsidRPr="00B46196" w:rsidRDefault="0015404F" w:rsidP="003D7E34">
            <w:pPr>
              <w:pStyle w:val="14"/>
              <w:jc w:val="left"/>
            </w:pPr>
            <w:r w:rsidRPr="00B46196">
              <w:t>Перечень ошибок ФЛК в ИС РС ЕРЗ</w:t>
            </w:r>
          </w:p>
        </w:tc>
        <w:tc>
          <w:tcPr>
            <w:tcW w:w="1559" w:type="dxa"/>
          </w:tcPr>
          <w:p w:rsidR="0015404F" w:rsidRPr="00DB5D6D" w:rsidRDefault="0015404F" w:rsidP="00811945">
            <w:pPr>
              <w:pStyle w:val="14"/>
              <w:jc w:val="left"/>
              <w:rPr>
                <w:highlight w:val="yellow"/>
              </w:rPr>
            </w:pPr>
          </w:p>
        </w:tc>
        <w:tc>
          <w:tcPr>
            <w:tcW w:w="1134" w:type="dxa"/>
          </w:tcPr>
          <w:p w:rsidR="0015404F" w:rsidRPr="00DB5D6D" w:rsidRDefault="0015404F" w:rsidP="00811945">
            <w:pPr>
              <w:pStyle w:val="14"/>
              <w:jc w:val="left"/>
              <w:rPr>
                <w:highlight w:val="yellow"/>
              </w:rPr>
            </w:pPr>
          </w:p>
        </w:tc>
        <w:tc>
          <w:tcPr>
            <w:tcW w:w="3685" w:type="dxa"/>
          </w:tcPr>
          <w:p w:rsidR="0015404F" w:rsidRPr="00DB5D6D" w:rsidRDefault="0015404F" w:rsidP="00811945">
            <w:pPr>
              <w:pStyle w:val="14"/>
              <w:jc w:val="left"/>
              <w:rPr>
                <w:strike/>
                <w:highlight w:val="yellow"/>
              </w:rPr>
            </w:pPr>
            <w:r w:rsidRPr="00DB5D6D">
              <w:rPr>
                <w:strike/>
                <w:highlight w:val="yellow"/>
              </w:rPr>
              <w:t>Приложение А настоящего документа</w:t>
            </w:r>
            <w:r w:rsidR="00642957" w:rsidRPr="00DB5D6D">
              <w:rPr>
                <w:highlight w:val="yellow"/>
              </w:rPr>
              <w:t xml:space="preserve"> Публикуется на корпоративной части портала ФОМС  (</w:t>
            </w:r>
            <w:hyperlink r:id="rId24" w:history="1">
              <w:r w:rsidR="00642957" w:rsidRPr="00DB5D6D">
                <w:rPr>
                  <w:rStyle w:val="afe"/>
                  <w:color w:val="auto"/>
                  <w:u w:val="none"/>
                </w:rPr>
                <w:t>https://project.ffoms.ru</w:t>
              </w:r>
            </w:hyperlink>
            <w:r w:rsidR="00642957" w:rsidRPr="00DB5D6D">
              <w:rPr>
                <w:highlight w:val="yellow"/>
              </w:rPr>
              <w:t>)</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rPr>
                <w:lang w:val="en-US"/>
              </w:rPr>
            </w:pPr>
            <w:r w:rsidRPr="00B46196">
              <w:rPr>
                <w:lang w:val="en-US"/>
              </w:rPr>
              <w:t>Q014</w:t>
            </w:r>
          </w:p>
        </w:tc>
        <w:tc>
          <w:tcPr>
            <w:tcW w:w="2552" w:type="dxa"/>
          </w:tcPr>
          <w:p w:rsidR="0015404F" w:rsidRPr="00B46196" w:rsidRDefault="0015404F" w:rsidP="00811945">
            <w:pPr>
              <w:pStyle w:val="14"/>
            </w:pPr>
            <w:r w:rsidRPr="00B46196">
              <w:t>Перечень ошибок прикладной обработки в ИС РС ЕРЗ</w:t>
            </w:r>
          </w:p>
        </w:tc>
        <w:tc>
          <w:tcPr>
            <w:tcW w:w="1559" w:type="dxa"/>
          </w:tcPr>
          <w:p w:rsidR="0015404F" w:rsidRPr="00DB5D6D" w:rsidRDefault="0015404F" w:rsidP="00811945">
            <w:pPr>
              <w:pStyle w:val="14"/>
              <w:jc w:val="left"/>
              <w:rPr>
                <w:highlight w:val="yellow"/>
              </w:rPr>
            </w:pPr>
          </w:p>
        </w:tc>
        <w:tc>
          <w:tcPr>
            <w:tcW w:w="1134" w:type="dxa"/>
          </w:tcPr>
          <w:p w:rsidR="0015404F" w:rsidRPr="00DB5D6D" w:rsidRDefault="0015404F" w:rsidP="00811945">
            <w:pPr>
              <w:pStyle w:val="14"/>
              <w:jc w:val="left"/>
              <w:rPr>
                <w:highlight w:val="yellow"/>
              </w:rPr>
            </w:pPr>
          </w:p>
        </w:tc>
        <w:tc>
          <w:tcPr>
            <w:tcW w:w="3685" w:type="dxa"/>
          </w:tcPr>
          <w:p w:rsidR="0015404F" w:rsidRPr="00DB5D6D" w:rsidRDefault="0015404F" w:rsidP="00811945">
            <w:pPr>
              <w:pStyle w:val="14"/>
              <w:jc w:val="left"/>
              <w:rPr>
                <w:strike/>
                <w:highlight w:val="yellow"/>
              </w:rPr>
            </w:pPr>
            <w:r w:rsidRPr="00DB5D6D">
              <w:rPr>
                <w:strike/>
                <w:highlight w:val="yellow"/>
              </w:rPr>
              <w:t>Приложение А настоящего документа</w:t>
            </w:r>
            <w:r w:rsidR="00642957" w:rsidRPr="00DB5D6D">
              <w:rPr>
                <w:highlight w:val="yellow"/>
              </w:rPr>
              <w:t xml:space="preserve"> Публикуется на корпоративной части портала ФОМС  (</w:t>
            </w:r>
            <w:hyperlink r:id="rId25" w:history="1">
              <w:r w:rsidR="00642957" w:rsidRPr="00DB5D6D">
                <w:rPr>
                  <w:rStyle w:val="afe"/>
                  <w:color w:val="auto"/>
                  <w:u w:val="none"/>
                </w:rPr>
                <w:t>https://project.ffoms.ru</w:t>
              </w:r>
            </w:hyperlink>
            <w:r w:rsidR="00642957" w:rsidRPr="00DB5D6D">
              <w:rPr>
                <w:highlight w:val="yellow"/>
              </w:rPr>
              <w:t>)</w:t>
            </w:r>
          </w:p>
        </w:tc>
      </w:tr>
      <w:tr w:rsidR="0015404F" w:rsidRPr="00B46196" w:rsidTr="003D7E34">
        <w:tc>
          <w:tcPr>
            <w:tcW w:w="477" w:type="dxa"/>
          </w:tcPr>
          <w:p w:rsidR="0015404F" w:rsidRPr="002918BF" w:rsidRDefault="0015404F" w:rsidP="00865FFC">
            <w:pPr>
              <w:pStyle w:val="14"/>
              <w:numPr>
                <w:ilvl w:val="0"/>
                <w:numId w:val="118"/>
              </w:numPr>
              <w:ind w:left="0" w:firstLine="0"/>
              <w:rPr>
                <w:highlight w:val="yellow"/>
              </w:rPr>
            </w:pPr>
          </w:p>
        </w:tc>
        <w:tc>
          <w:tcPr>
            <w:tcW w:w="884" w:type="dxa"/>
          </w:tcPr>
          <w:p w:rsidR="0015404F" w:rsidRPr="002918BF" w:rsidRDefault="0015404F" w:rsidP="00811945">
            <w:pPr>
              <w:pStyle w:val="14"/>
              <w:rPr>
                <w:highlight w:val="yellow"/>
                <w:lang w:val="en-US"/>
              </w:rPr>
            </w:pPr>
            <w:r w:rsidRPr="002918BF">
              <w:rPr>
                <w:highlight w:val="yellow"/>
                <w:lang w:val="en-US"/>
              </w:rPr>
              <w:t>Q015</w:t>
            </w:r>
          </w:p>
        </w:tc>
        <w:tc>
          <w:tcPr>
            <w:tcW w:w="2552" w:type="dxa"/>
          </w:tcPr>
          <w:p w:rsidR="0015404F" w:rsidRPr="002918BF" w:rsidRDefault="0015404F" w:rsidP="002918BF">
            <w:pPr>
              <w:pStyle w:val="14"/>
              <w:jc w:val="left"/>
              <w:rPr>
                <w:highlight w:val="yellow"/>
              </w:rPr>
            </w:pPr>
            <w:r w:rsidRPr="002918BF">
              <w:rPr>
                <w:highlight w:val="yellow"/>
              </w:rPr>
              <w:t>Перечень технологических правил  реализации ФЛК в ИС ведения персонифицированного учета сведений об оказанной медицинской помощи</w:t>
            </w:r>
          </w:p>
        </w:tc>
        <w:tc>
          <w:tcPr>
            <w:tcW w:w="1559" w:type="dxa"/>
          </w:tcPr>
          <w:p w:rsidR="0015404F" w:rsidRPr="00DB5D6D" w:rsidRDefault="0015404F" w:rsidP="00811945">
            <w:pPr>
              <w:pStyle w:val="14"/>
              <w:jc w:val="left"/>
              <w:rPr>
                <w:highlight w:val="yellow"/>
              </w:rPr>
            </w:pPr>
            <w:r w:rsidRPr="00DB5D6D">
              <w:rPr>
                <w:highlight w:val="yellow"/>
              </w:rPr>
              <w:t xml:space="preserve">Включен </w:t>
            </w:r>
          </w:p>
        </w:tc>
        <w:tc>
          <w:tcPr>
            <w:tcW w:w="1134" w:type="dxa"/>
          </w:tcPr>
          <w:p w:rsidR="0015404F" w:rsidRPr="00DB5D6D" w:rsidRDefault="0015404F" w:rsidP="00811945">
            <w:pPr>
              <w:pStyle w:val="14"/>
              <w:jc w:val="left"/>
              <w:rPr>
                <w:highlight w:val="yellow"/>
              </w:rPr>
            </w:pPr>
            <w:r w:rsidRPr="00DB5D6D">
              <w:rPr>
                <w:highlight w:val="yellow"/>
                <w:lang w:val="en-US"/>
              </w:rPr>
              <w:t>XML</w:t>
            </w:r>
          </w:p>
        </w:tc>
        <w:tc>
          <w:tcPr>
            <w:tcW w:w="3685" w:type="dxa"/>
          </w:tcPr>
          <w:p w:rsidR="0015404F" w:rsidRPr="002918BF" w:rsidRDefault="0015404F" w:rsidP="00811945">
            <w:pPr>
              <w:pStyle w:val="14"/>
              <w:jc w:val="left"/>
              <w:rPr>
                <w:highlight w:val="yellow"/>
              </w:rPr>
            </w:pPr>
            <w:r w:rsidRPr="002918BF">
              <w:rPr>
                <w:highlight w:val="yellow"/>
              </w:rPr>
              <w:t>Приложение А настоящего документа</w:t>
            </w:r>
          </w:p>
        </w:tc>
      </w:tr>
      <w:tr w:rsidR="0015404F" w:rsidRPr="00B46196" w:rsidTr="003D7E34">
        <w:tc>
          <w:tcPr>
            <w:tcW w:w="477" w:type="dxa"/>
          </w:tcPr>
          <w:p w:rsidR="0015404F" w:rsidRPr="002918BF" w:rsidRDefault="0015404F" w:rsidP="00865FFC">
            <w:pPr>
              <w:pStyle w:val="14"/>
              <w:numPr>
                <w:ilvl w:val="0"/>
                <w:numId w:val="118"/>
              </w:numPr>
              <w:ind w:left="0" w:firstLine="0"/>
              <w:rPr>
                <w:highlight w:val="yellow"/>
              </w:rPr>
            </w:pPr>
          </w:p>
        </w:tc>
        <w:tc>
          <w:tcPr>
            <w:tcW w:w="884" w:type="dxa"/>
          </w:tcPr>
          <w:p w:rsidR="0015404F" w:rsidRPr="0056184D" w:rsidRDefault="0015404F" w:rsidP="00811945">
            <w:pPr>
              <w:pStyle w:val="14"/>
              <w:rPr>
                <w:highlight w:val="yellow"/>
              </w:rPr>
            </w:pPr>
            <w:r>
              <w:rPr>
                <w:highlight w:val="yellow"/>
                <w:lang w:val="en-US"/>
              </w:rPr>
              <w:t>Q01</w:t>
            </w:r>
            <w:r>
              <w:rPr>
                <w:highlight w:val="yellow"/>
              </w:rPr>
              <w:t>6</w:t>
            </w:r>
          </w:p>
        </w:tc>
        <w:tc>
          <w:tcPr>
            <w:tcW w:w="2552" w:type="dxa"/>
          </w:tcPr>
          <w:p w:rsidR="0015404F" w:rsidRPr="002918BF" w:rsidRDefault="0015404F" w:rsidP="002918BF">
            <w:pPr>
              <w:pStyle w:val="14"/>
              <w:jc w:val="left"/>
              <w:rPr>
                <w:highlight w:val="yellow"/>
              </w:rPr>
            </w:pPr>
            <w:r w:rsidRPr="002918BF">
              <w:rPr>
                <w:highlight w:val="yellow"/>
              </w:rPr>
              <w:t>Перечень проверок  автоматизированной поддержки МЭК в ИС ведения персонифицированного учета сведений об оказанной медицинской помощи</w:t>
            </w:r>
          </w:p>
        </w:tc>
        <w:tc>
          <w:tcPr>
            <w:tcW w:w="1559" w:type="dxa"/>
          </w:tcPr>
          <w:p w:rsidR="0015404F" w:rsidRPr="00DB5D6D" w:rsidRDefault="0015404F" w:rsidP="00811945">
            <w:pPr>
              <w:pStyle w:val="14"/>
              <w:jc w:val="left"/>
              <w:rPr>
                <w:highlight w:val="yellow"/>
              </w:rPr>
            </w:pPr>
            <w:r w:rsidRPr="00DB5D6D">
              <w:rPr>
                <w:highlight w:val="yellow"/>
              </w:rPr>
              <w:t xml:space="preserve">Включен </w:t>
            </w:r>
          </w:p>
        </w:tc>
        <w:tc>
          <w:tcPr>
            <w:tcW w:w="1134" w:type="dxa"/>
          </w:tcPr>
          <w:p w:rsidR="0015404F" w:rsidRPr="00DB5D6D" w:rsidRDefault="0015404F" w:rsidP="00811945">
            <w:pPr>
              <w:pStyle w:val="14"/>
              <w:jc w:val="left"/>
              <w:rPr>
                <w:highlight w:val="yellow"/>
              </w:rPr>
            </w:pPr>
            <w:r w:rsidRPr="00DB5D6D">
              <w:rPr>
                <w:highlight w:val="yellow"/>
                <w:lang w:val="en-US"/>
              </w:rPr>
              <w:t>XML</w:t>
            </w:r>
          </w:p>
        </w:tc>
        <w:tc>
          <w:tcPr>
            <w:tcW w:w="3685" w:type="dxa"/>
          </w:tcPr>
          <w:p w:rsidR="0015404F" w:rsidRPr="002918BF" w:rsidRDefault="0015404F" w:rsidP="00811945">
            <w:pPr>
              <w:pStyle w:val="14"/>
              <w:jc w:val="left"/>
              <w:rPr>
                <w:highlight w:val="yellow"/>
              </w:rPr>
            </w:pPr>
            <w:r w:rsidRPr="002918BF">
              <w:rPr>
                <w:highlight w:val="yellow"/>
              </w:rPr>
              <w:t>Приложение А настоящего документа</w:t>
            </w:r>
          </w:p>
        </w:tc>
      </w:tr>
      <w:tr w:rsidR="0015404F" w:rsidRPr="00B46196" w:rsidTr="003D7E34">
        <w:tc>
          <w:tcPr>
            <w:tcW w:w="477" w:type="dxa"/>
          </w:tcPr>
          <w:p w:rsidR="0015404F" w:rsidRPr="002918BF" w:rsidRDefault="0015404F" w:rsidP="00865FFC">
            <w:pPr>
              <w:pStyle w:val="14"/>
              <w:numPr>
                <w:ilvl w:val="0"/>
                <w:numId w:val="118"/>
              </w:numPr>
              <w:ind w:left="0" w:firstLine="0"/>
              <w:rPr>
                <w:highlight w:val="yellow"/>
              </w:rPr>
            </w:pPr>
          </w:p>
        </w:tc>
        <w:tc>
          <w:tcPr>
            <w:tcW w:w="884" w:type="dxa"/>
          </w:tcPr>
          <w:p w:rsidR="0015404F" w:rsidRDefault="0015404F" w:rsidP="00811945">
            <w:pPr>
              <w:pStyle w:val="14"/>
              <w:rPr>
                <w:highlight w:val="yellow"/>
                <w:lang w:val="en-US"/>
              </w:rPr>
            </w:pPr>
            <w:r>
              <w:rPr>
                <w:highlight w:val="yellow"/>
                <w:lang w:val="en-US"/>
              </w:rPr>
              <w:t>Q01</w:t>
            </w:r>
            <w:r>
              <w:rPr>
                <w:highlight w:val="yellow"/>
              </w:rPr>
              <w:t>7</w:t>
            </w:r>
          </w:p>
        </w:tc>
        <w:tc>
          <w:tcPr>
            <w:tcW w:w="2552" w:type="dxa"/>
          </w:tcPr>
          <w:p w:rsidR="0015404F" w:rsidRPr="007A62CF" w:rsidRDefault="0015404F" w:rsidP="001E7A43">
            <w:pPr>
              <w:pStyle w:val="14"/>
              <w:jc w:val="left"/>
              <w:rPr>
                <w:highlight w:val="yellow"/>
              </w:rPr>
            </w:pPr>
            <w:r>
              <w:rPr>
                <w:highlight w:val="yellow"/>
              </w:rPr>
              <w:t xml:space="preserve">Перечень категорий </w:t>
            </w:r>
            <w:r w:rsidRPr="002918BF">
              <w:rPr>
                <w:highlight w:val="yellow"/>
              </w:rPr>
              <w:t>п</w:t>
            </w:r>
            <w:r>
              <w:rPr>
                <w:highlight w:val="yellow"/>
              </w:rPr>
              <w:t>роверок</w:t>
            </w:r>
            <w:r w:rsidRPr="002918BF">
              <w:rPr>
                <w:highlight w:val="yellow"/>
              </w:rPr>
              <w:t xml:space="preserve"> </w:t>
            </w:r>
            <w:r>
              <w:rPr>
                <w:highlight w:val="yellow"/>
              </w:rPr>
              <w:t>ФЛК и</w:t>
            </w:r>
            <w:r w:rsidRPr="002918BF">
              <w:rPr>
                <w:highlight w:val="yellow"/>
              </w:rPr>
              <w:t xml:space="preserve"> МЭК</w:t>
            </w:r>
          </w:p>
        </w:tc>
        <w:tc>
          <w:tcPr>
            <w:tcW w:w="1559" w:type="dxa"/>
          </w:tcPr>
          <w:p w:rsidR="0015404F" w:rsidRPr="00DB5D6D" w:rsidRDefault="0015404F" w:rsidP="00811945">
            <w:pPr>
              <w:pStyle w:val="14"/>
              <w:jc w:val="left"/>
              <w:rPr>
                <w:highlight w:val="yellow"/>
              </w:rPr>
            </w:pPr>
            <w:r w:rsidRPr="00DB5D6D">
              <w:rPr>
                <w:highlight w:val="yellow"/>
              </w:rPr>
              <w:t xml:space="preserve">Включен </w:t>
            </w:r>
          </w:p>
        </w:tc>
        <w:tc>
          <w:tcPr>
            <w:tcW w:w="1134" w:type="dxa"/>
          </w:tcPr>
          <w:p w:rsidR="0015404F" w:rsidRPr="00DB5D6D" w:rsidRDefault="0015404F" w:rsidP="00811945">
            <w:pPr>
              <w:pStyle w:val="14"/>
              <w:jc w:val="left"/>
              <w:rPr>
                <w:highlight w:val="yellow"/>
              </w:rPr>
            </w:pPr>
            <w:r w:rsidRPr="00DB5D6D">
              <w:rPr>
                <w:highlight w:val="yellow"/>
                <w:lang w:val="en-US"/>
              </w:rPr>
              <w:t>XML</w:t>
            </w:r>
          </w:p>
        </w:tc>
        <w:tc>
          <w:tcPr>
            <w:tcW w:w="3685" w:type="dxa"/>
          </w:tcPr>
          <w:p w:rsidR="0015404F" w:rsidRPr="002918BF" w:rsidRDefault="0015404F" w:rsidP="00811945">
            <w:pPr>
              <w:pStyle w:val="14"/>
              <w:jc w:val="left"/>
              <w:rPr>
                <w:highlight w:val="yellow"/>
              </w:rPr>
            </w:pPr>
            <w:r w:rsidRPr="002918BF">
              <w:rPr>
                <w:highlight w:val="yellow"/>
              </w:rPr>
              <w:t>Приложение А настоящего документа</w:t>
            </w:r>
          </w:p>
        </w:tc>
      </w:tr>
      <w:tr w:rsidR="0015404F" w:rsidRPr="00B46196" w:rsidTr="003D7E34">
        <w:tc>
          <w:tcPr>
            <w:tcW w:w="477" w:type="dxa"/>
          </w:tcPr>
          <w:p w:rsidR="0015404F" w:rsidRPr="002918BF" w:rsidRDefault="0015404F" w:rsidP="00865FFC">
            <w:pPr>
              <w:pStyle w:val="14"/>
              <w:numPr>
                <w:ilvl w:val="0"/>
                <w:numId w:val="118"/>
              </w:numPr>
              <w:ind w:left="0" w:firstLine="0"/>
              <w:rPr>
                <w:highlight w:val="yellow"/>
              </w:rPr>
            </w:pPr>
          </w:p>
        </w:tc>
        <w:tc>
          <w:tcPr>
            <w:tcW w:w="884" w:type="dxa"/>
          </w:tcPr>
          <w:p w:rsidR="0015404F" w:rsidRPr="001E7A43" w:rsidRDefault="0015404F" w:rsidP="00811945">
            <w:pPr>
              <w:pStyle w:val="14"/>
              <w:rPr>
                <w:highlight w:val="yellow"/>
                <w:lang w:val="en-US"/>
              </w:rPr>
            </w:pPr>
            <w:r>
              <w:rPr>
                <w:highlight w:val="yellow"/>
                <w:lang w:val="en-US"/>
              </w:rPr>
              <w:t>Q018</w:t>
            </w:r>
          </w:p>
        </w:tc>
        <w:tc>
          <w:tcPr>
            <w:tcW w:w="2552" w:type="dxa"/>
          </w:tcPr>
          <w:p w:rsidR="0015404F" w:rsidRPr="002918BF" w:rsidRDefault="0015404F" w:rsidP="0056184D">
            <w:pPr>
              <w:pStyle w:val="14"/>
              <w:jc w:val="left"/>
              <w:rPr>
                <w:highlight w:val="yellow"/>
              </w:rPr>
            </w:pPr>
            <w:r w:rsidRPr="007A62CF">
              <w:rPr>
                <w:highlight w:val="yellow"/>
              </w:rPr>
              <w:t xml:space="preserve">Описание   правил заполнения </w:t>
            </w:r>
            <w:r>
              <w:rPr>
                <w:highlight w:val="yellow"/>
              </w:rPr>
              <w:t>элементов файлов информационного обмена</w:t>
            </w:r>
            <w:r w:rsidRPr="007A62CF">
              <w:rPr>
                <w:highlight w:val="yellow"/>
              </w:rPr>
              <w:t xml:space="preserve"> при ведении персонифицированного учета сведений об оказанной медицинской помощи</w:t>
            </w:r>
          </w:p>
        </w:tc>
        <w:tc>
          <w:tcPr>
            <w:tcW w:w="1559" w:type="dxa"/>
          </w:tcPr>
          <w:p w:rsidR="0015404F" w:rsidRPr="00C77620" w:rsidRDefault="0015404F" w:rsidP="00811945">
            <w:pPr>
              <w:pStyle w:val="14"/>
              <w:jc w:val="left"/>
              <w:rPr>
                <w:highlight w:val="yellow"/>
              </w:rPr>
            </w:pPr>
            <w:r w:rsidRPr="00C77620">
              <w:rPr>
                <w:highlight w:val="yellow"/>
              </w:rPr>
              <w:t xml:space="preserve">Включен </w:t>
            </w:r>
          </w:p>
        </w:tc>
        <w:tc>
          <w:tcPr>
            <w:tcW w:w="1134" w:type="dxa"/>
          </w:tcPr>
          <w:p w:rsidR="0015404F" w:rsidRPr="00C77620" w:rsidRDefault="0015404F" w:rsidP="00811945">
            <w:pPr>
              <w:pStyle w:val="14"/>
              <w:jc w:val="left"/>
              <w:rPr>
                <w:highlight w:val="yellow"/>
              </w:rPr>
            </w:pPr>
            <w:r w:rsidRPr="00C77620">
              <w:rPr>
                <w:highlight w:val="yellow"/>
                <w:lang w:val="en-US"/>
              </w:rPr>
              <w:t>XML</w:t>
            </w:r>
          </w:p>
        </w:tc>
        <w:tc>
          <w:tcPr>
            <w:tcW w:w="3685" w:type="dxa"/>
          </w:tcPr>
          <w:p w:rsidR="0015404F" w:rsidRPr="002918BF" w:rsidRDefault="0015404F" w:rsidP="00811945">
            <w:pPr>
              <w:pStyle w:val="14"/>
              <w:jc w:val="left"/>
              <w:rPr>
                <w:highlight w:val="yellow"/>
              </w:rPr>
            </w:pPr>
            <w:r w:rsidRPr="002918BF">
              <w:rPr>
                <w:highlight w:val="yellow"/>
              </w:rPr>
              <w:t>Приложение А настоящего документа</w:t>
            </w:r>
          </w:p>
        </w:tc>
      </w:tr>
      <w:tr w:rsidR="0015404F" w:rsidRPr="00B46196" w:rsidTr="003D7E34">
        <w:tc>
          <w:tcPr>
            <w:tcW w:w="477" w:type="dxa"/>
          </w:tcPr>
          <w:p w:rsidR="0015404F" w:rsidRPr="002918BF" w:rsidRDefault="0015404F" w:rsidP="00865FFC">
            <w:pPr>
              <w:pStyle w:val="14"/>
              <w:numPr>
                <w:ilvl w:val="0"/>
                <w:numId w:val="118"/>
              </w:numPr>
              <w:ind w:left="0" w:firstLine="0"/>
              <w:rPr>
                <w:highlight w:val="yellow"/>
              </w:rPr>
            </w:pPr>
          </w:p>
        </w:tc>
        <w:tc>
          <w:tcPr>
            <w:tcW w:w="884" w:type="dxa"/>
          </w:tcPr>
          <w:p w:rsidR="0015404F" w:rsidRPr="008376B7" w:rsidRDefault="0015404F" w:rsidP="00811945">
            <w:pPr>
              <w:pStyle w:val="14"/>
              <w:rPr>
                <w:highlight w:val="yellow"/>
              </w:rPr>
            </w:pPr>
            <w:r>
              <w:rPr>
                <w:highlight w:val="yellow"/>
                <w:lang w:val="en-US"/>
              </w:rPr>
              <w:t>Q01</w:t>
            </w:r>
            <w:r>
              <w:rPr>
                <w:highlight w:val="yellow"/>
              </w:rPr>
              <w:t>9</w:t>
            </w:r>
          </w:p>
        </w:tc>
        <w:tc>
          <w:tcPr>
            <w:tcW w:w="2552" w:type="dxa"/>
          </w:tcPr>
          <w:p w:rsidR="0015404F" w:rsidRPr="007A62CF" w:rsidRDefault="0015404F" w:rsidP="0056184D">
            <w:pPr>
              <w:pStyle w:val="14"/>
              <w:jc w:val="left"/>
              <w:rPr>
                <w:highlight w:val="yellow"/>
              </w:rPr>
            </w:pPr>
            <w:r w:rsidRPr="000C5839">
              <w:rPr>
                <w:highlight w:val="yellow"/>
              </w:rPr>
              <w:t xml:space="preserve">Классификатор </w:t>
            </w:r>
            <w:r w:rsidRPr="000C5839">
              <w:rPr>
                <w:highlight w:val="yellow"/>
                <w:lang w:eastAsia="ru-RU"/>
              </w:rPr>
              <w:t xml:space="preserve">типов </w:t>
            </w:r>
            <w:r>
              <w:rPr>
                <w:highlight w:val="yellow"/>
                <w:lang w:eastAsia="ru-RU"/>
              </w:rPr>
              <w:t>передаваемых</w:t>
            </w:r>
            <w:r w:rsidRPr="000C5839">
              <w:rPr>
                <w:highlight w:val="yellow"/>
              </w:rPr>
              <w:t xml:space="preserve"> </w:t>
            </w:r>
            <w:r>
              <w:rPr>
                <w:highlight w:val="yellow"/>
              </w:rPr>
              <w:t>данных</w:t>
            </w:r>
          </w:p>
        </w:tc>
        <w:tc>
          <w:tcPr>
            <w:tcW w:w="1559" w:type="dxa"/>
          </w:tcPr>
          <w:p w:rsidR="0015404F" w:rsidRPr="00C77620" w:rsidRDefault="0015404F" w:rsidP="00811945">
            <w:pPr>
              <w:pStyle w:val="14"/>
              <w:jc w:val="left"/>
              <w:rPr>
                <w:highlight w:val="yellow"/>
              </w:rPr>
            </w:pPr>
            <w:r w:rsidRPr="00C77620">
              <w:rPr>
                <w:highlight w:val="yellow"/>
              </w:rPr>
              <w:t xml:space="preserve">Включен </w:t>
            </w:r>
          </w:p>
        </w:tc>
        <w:tc>
          <w:tcPr>
            <w:tcW w:w="1134" w:type="dxa"/>
          </w:tcPr>
          <w:p w:rsidR="0015404F" w:rsidRPr="00C77620" w:rsidRDefault="0015404F" w:rsidP="00811945">
            <w:pPr>
              <w:pStyle w:val="14"/>
              <w:jc w:val="left"/>
              <w:rPr>
                <w:highlight w:val="yellow"/>
              </w:rPr>
            </w:pPr>
            <w:r w:rsidRPr="00C77620">
              <w:rPr>
                <w:highlight w:val="yellow"/>
                <w:lang w:val="en-US"/>
              </w:rPr>
              <w:t>XML</w:t>
            </w:r>
          </w:p>
        </w:tc>
        <w:tc>
          <w:tcPr>
            <w:tcW w:w="3685" w:type="dxa"/>
          </w:tcPr>
          <w:p w:rsidR="0015404F" w:rsidRPr="002918BF" w:rsidRDefault="0015404F" w:rsidP="00811945">
            <w:pPr>
              <w:pStyle w:val="14"/>
              <w:jc w:val="left"/>
              <w:rPr>
                <w:highlight w:val="yellow"/>
              </w:rPr>
            </w:pPr>
            <w:r w:rsidRPr="002918BF">
              <w:rPr>
                <w:highlight w:val="yellow"/>
              </w:rPr>
              <w:t>Приложение А настоящего документа</w:t>
            </w:r>
          </w:p>
        </w:tc>
      </w:tr>
      <w:tr w:rsidR="0015404F" w:rsidRPr="00B46196" w:rsidTr="003D7E34">
        <w:tc>
          <w:tcPr>
            <w:tcW w:w="477" w:type="dxa"/>
          </w:tcPr>
          <w:p w:rsidR="0015404F" w:rsidRPr="002918BF" w:rsidRDefault="0015404F" w:rsidP="00865FFC">
            <w:pPr>
              <w:pStyle w:val="14"/>
              <w:numPr>
                <w:ilvl w:val="0"/>
                <w:numId w:val="118"/>
              </w:numPr>
              <w:ind w:left="0" w:firstLine="0"/>
              <w:rPr>
                <w:highlight w:val="yellow"/>
              </w:rPr>
            </w:pPr>
          </w:p>
        </w:tc>
        <w:tc>
          <w:tcPr>
            <w:tcW w:w="884" w:type="dxa"/>
          </w:tcPr>
          <w:p w:rsidR="0015404F" w:rsidRPr="008376B7" w:rsidRDefault="0015404F" w:rsidP="00811945">
            <w:pPr>
              <w:pStyle w:val="14"/>
              <w:rPr>
                <w:highlight w:val="yellow"/>
              </w:rPr>
            </w:pPr>
            <w:r>
              <w:rPr>
                <w:highlight w:val="yellow"/>
                <w:lang w:val="en-US"/>
              </w:rPr>
              <w:t>Q0</w:t>
            </w:r>
            <w:r>
              <w:rPr>
                <w:highlight w:val="yellow"/>
              </w:rPr>
              <w:t>20</w:t>
            </w:r>
          </w:p>
        </w:tc>
        <w:tc>
          <w:tcPr>
            <w:tcW w:w="2552" w:type="dxa"/>
          </w:tcPr>
          <w:p w:rsidR="0015404F" w:rsidRPr="007A62CF" w:rsidRDefault="0015404F" w:rsidP="008376B7">
            <w:pPr>
              <w:pStyle w:val="14"/>
              <w:jc w:val="left"/>
              <w:rPr>
                <w:highlight w:val="yellow"/>
              </w:rPr>
            </w:pPr>
            <w:r w:rsidRPr="000C5839">
              <w:rPr>
                <w:highlight w:val="yellow"/>
              </w:rPr>
              <w:t xml:space="preserve">Классификатор </w:t>
            </w:r>
            <w:r>
              <w:rPr>
                <w:highlight w:val="yellow"/>
                <w:lang w:eastAsia="ru-RU"/>
              </w:rPr>
              <w:t>тип</w:t>
            </w:r>
            <w:r w:rsidRPr="000C5839">
              <w:rPr>
                <w:highlight w:val="yellow"/>
                <w:lang w:eastAsia="ru-RU"/>
              </w:rPr>
              <w:t>ов элементов</w:t>
            </w:r>
            <w:r w:rsidRPr="000C5839">
              <w:rPr>
                <w:highlight w:val="yellow"/>
              </w:rPr>
              <w:t xml:space="preserve"> файлов информационного обмена</w:t>
            </w:r>
          </w:p>
        </w:tc>
        <w:tc>
          <w:tcPr>
            <w:tcW w:w="1559" w:type="dxa"/>
          </w:tcPr>
          <w:p w:rsidR="0015404F" w:rsidRPr="00C77620" w:rsidRDefault="0015404F" w:rsidP="00811945">
            <w:pPr>
              <w:pStyle w:val="14"/>
              <w:jc w:val="left"/>
              <w:rPr>
                <w:highlight w:val="yellow"/>
              </w:rPr>
            </w:pPr>
            <w:r w:rsidRPr="00C77620">
              <w:rPr>
                <w:highlight w:val="yellow"/>
              </w:rPr>
              <w:t xml:space="preserve">Включен </w:t>
            </w:r>
          </w:p>
        </w:tc>
        <w:tc>
          <w:tcPr>
            <w:tcW w:w="1134" w:type="dxa"/>
          </w:tcPr>
          <w:p w:rsidR="0015404F" w:rsidRPr="00C77620" w:rsidRDefault="0015404F" w:rsidP="00811945">
            <w:pPr>
              <w:pStyle w:val="14"/>
              <w:jc w:val="left"/>
              <w:rPr>
                <w:highlight w:val="yellow"/>
              </w:rPr>
            </w:pPr>
            <w:r w:rsidRPr="00C77620">
              <w:rPr>
                <w:highlight w:val="yellow"/>
                <w:lang w:val="en-US"/>
              </w:rPr>
              <w:t>XML</w:t>
            </w:r>
          </w:p>
        </w:tc>
        <w:tc>
          <w:tcPr>
            <w:tcW w:w="3685" w:type="dxa"/>
          </w:tcPr>
          <w:p w:rsidR="0015404F" w:rsidRPr="002918BF" w:rsidRDefault="0015404F" w:rsidP="00811945">
            <w:pPr>
              <w:pStyle w:val="14"/>
              <w:jc w:val="left"/>
              <w:rPr>
                <w:highlight w:val="yellow"/>
              </w:rPr>
            </w:pPr>
            <w:r w:rsidRPr="002918BF">
              <w:rPr>
                <w:highlight w:val="yellow"/>
              </w:rPr>
              <w:t>Приложение А настоящего документа</w:t>
            </w:r>
          </w:p>
        </w:tc>
      </w:tr>
      <w:tr w:rsidR="0015404F" w:rsidRPr="00B46196" w:rsidTr="003D7E34">
        <w:tc>
          <w:tcPr>
            <w:tcW w:w="477" w:type="dxa"/>
          </w:tcPr>
          <w:p w:rsidR="0015404F" w:rsidRPr="002918BF" w:rsidRDefault="0015404F" w:rsidP="00865FFC">
            <w:pPr>
              <w:pStyle w:val="14"/>
              <w:numPr>
                <w:ilvl w:val="0"/>
                <w:numId w:val="118"/>
              </w:numPr>
              <w:ind w:left="0" w:firstLine="0"/>
              <w:rPr>
                <w:highlight w:val="yellow"/>
              </w:rPr>
            </w:pPr>
          </w:p>
        </w:tc>
        <w:tc>
          <w:tcPr>
            <w:tcW w:w="884" w:type="dxa"/>
          </w:tcPr>
          <w:p w:rsidR="0015404F" w:rsidRPr="008376B7" w:rsidRDefault="0015404F" w:rsidP="00811945">
            <w:pPr>
              <w:pStyle w:val="14"/>
              <w:rPr>
                <w:highlight w:val="yellow"/>
              </w:rPr>
            </w:pPr>
            <w:r>
              <w:rPr>
                <w:highlight w:val="yellow"/>
                <w:lang w:val="en-US"/>
              </w:rPr>
              <w:t>Q0</w:t>
            </w:r>
            <w:r>
              <w:rPr>
                <w:highlight w:val="yellow"/>
              </w:rPr>
              <w:t>21</w:t>
            </w:r>
          </w:p>
        </w:tc>
        <w:tc>
          <w:tcPr>
            <w:tcW w:w="2552" w:type="dxa"/>
          </w:tcPr>
          <w:p w:rsidR="0015404F" w:rsidRPr="007A62CF" w:rsidRDefault="0015404F" w:rsidP="0056184D">
            <w:pPr>
              <w:pStyle w:val="14"/>
              <w:jc w:val="left"/>
              <w:rPr>
                <w:highlight w:val="yellow"/>
              </w:rPr>
            </w:pPr>
            <w:r w:rsidRPr="000C5839">
              <w:rPr>
                <w:highlight w:val="yellow"/>
              </w:rPr>
              <w:t xml:space="preserve">Классификатор </w:t>
            </w:r>
            <w:r w:rsidRPr="000C5839">
              <w:rPr>
                <w:highlight w:val="yellow"/>
                <w:lang w:eastAsia="ru-RU"/>
              </w:rPr>
              <w:t>форматов элементов</w:t>
            </w:r>
            <w:r w:rsidRPr="000C5839">
              <w:rPr>
                <w:highlight w:val="yellow"/>
              </w:rPr>
              <w:t xml:space="preserve"> файлов информационного обмена</w:t>
            </w:r>
          </w:p>
        </w:tc>
        <w:tc>
          <w:tcPr>
            <w:tcW w:w="1559" w:type="dxa"/>
          </w:tcPr>
          <w:p w:rsidR="0015404F" w:rsidRPr="00C77620" w:rsidRDefault="0015404F" w:rsidP="00811945">
            <w:pPr>
              <w:pStyle w:val="14"/>
              <w:jc w:val="left"/>
              <w:rPr>
                <w:highlight w:val="yellow"/>
              </w:rPr>
            </w:pPr>
            <w:r w:rsidRPr="00C77620">
              <w:rPr>
                <w:highlight w:val="yellow"/>
              </w:rPr>
              <w:t xml:space="preserve">Включен </w:t>
            </w:r>
          </w:p>
        </w:tc>
        <w:tc>
          <w:tcPr>
            <w:tcW w:w="1134" w:type="dxa"/>
          </w:tcPr>
          <w:p w:rsidR="0015404F" w:rsidRPr="00C77620" w:rsidRDefault="0015404F" w:rsidP="00811945">
            <w:pPr>
              <w:pStyle w:val="14"/>
              <w:jc w:val="left"/>
              <w:rPr>
                <w:highlight w:val="yellow"/>
              </w:rPr>
            </w:pPr>
            <w:r w:rsidRPr="00C77620">
              <w:rPr>
                <w:highlight w:val="yellow"/>
                <w:lang w:val="en-US"/>
              </w:rPr>
              <w:t>XML</w:t>
            </w:r>
          </w:p>
        </w:tc>
        <w:tc>
          <w:tcPr>
            <w:tcW w:w="3685" w:type="dxa"/>
          </w:tcPr>
          <w:p w:rsidR="0015404F" w:rsidRPr="002918BF" w:rsidRDefault="0015404F" w:rsidP="00811945">
            <w:pPr>
              <w:pStyle w:val="14"/>
              <w:jc w:val="left"/>
              <w:rPr>
                <w:highlight w:val="yellow"/>
              </w:rPr>
            </w:pPr>
            <w:r w:rsidRPr="002918BF">
              <w:rPr>
                <w:highlight w:val="yellow"/>
              </w:rPr>
              <w:t>Приложение А настоящего документа</w:t>
            </w:r>
          </w:p>
        </w:tc>
      </w:tr>
      <w:tr w:rsidR="0015404F" w:rsidRPr="00B46196" w:rsidTr="003D7E34">
        <w:tc>
          <w:tcPr>
            <w:tcW w:w="477" w:type="dxa"/>
          </w:tcPr>
          <w:p w:rsidR="0015404F" w:rsidRPr="002918BF" w:rsidRDefault="0015404F" w:rsidP="00865FFC">
            <w:pPr>
              <w:pStyle w:val="14"/>
              <w:numPr>
                <w:ilvl w:val="0"/>
                <w:numId w:val="118"/>
              </w:numPr>
              <w:ind w:left="0" w:firstLine="0"/>
              <w:rPr>
                <w:highlight w:val="yellow"/>
              </w:rPr>
            </w:pPr>
          </w:p>
        </w:tc>
        <w:tc>
          <w:tcPr>
            <w:tcW w:w="884" w:type="dxa"/>
          </w:tcPr>
          <w:p w:rsidR="0015404F" w:rsidRDefault="0015404F" w:rsidP="00811945">
            <w:pPr>
              <w:pStyle w:val="14"/>
              <w:rPr>
                <w:highlight w:val="yellow"/>
                <w:lang w:val="en-US"/>
              </w:rPr>
            </w:pPr>
            <w:r>
              <w:rPr>
                <w:highlight w:val="yellow"/>
                <w:lang w:val="en-US"/>
              </w:rPr>
              <w:t>Q0</w:t>
            </w:r>
            <w:r>
              <w:rPr>
                <w:highlight w:val="yellow"/>
              </w:rPr>
              <w:t>22</w:t>
            </w:r>
          </w:p>
        </w:tc>
        <w:tc>
          <w:tcPr>
            <w:tcW w:w="2552" w:type="dxa"/>
          </w:tcPr>
          <w:p w:rsidR="0015404F" w:rsidRPr="000C5839" w:rsidRDefault="0015404F" w:rsidP="0056184D">
            <w:pPr>
              <w:pStyle w:val="14"/>
              <w:jc w:val="left"/>
              <w:rPr>
                <w:highlight w:val="yellow"/>
              </w:rPr>
            </w:pPr>
            <w:r w:rsidRPr="00F14A07">
              <w:rPr>
                <w:highlight w:val="yellow"/>
              </w:rPr>
              <w:t>Перечень технол</w:t>
            </w:r>
            <w:r>
              <w:rPr>
                <w:highlight w:val="yellow"/>
              </w:rPr>
              <w:t xml:space="preserve">огических правил реализации ФЛК регионального уровня </w:t>
            </w:r>
            <w:r w:rsidRPr="00F14A07">
              <w:rPr>
                <w:highlight w:val="yellow"/>
              </w:rPr>
              <w:t>в ИС ведения персонифицированного учета сведений об оказанной медицинской помощи</w:t>
            </w:r>
          </w:p>
        </w:tc>
        <w:tc>
          <w:tcPr>
            <w:tcW w:w="1559" w:type="dxa"/>
          </w:tcPr>
          <w:p w:rsidR="0015404F" w:rsidRPr="00471EF3" w:rsidRDefault="0015404F" w:rsidP="00811945">
            <w:pPr>
              <w:pStyle w:val="14"/>
              <w:jc w:val="left"/>
              <w:rPr>
                <w:highlight w:val="cyan"/>
              </w:rPr>
            </w:pPr>
          </w:p>
        </w:tc>
        <w:tc>
          <w:tcPr>
            <w:tcW w:w="1134" w:type="dxa"/>
          </w:tcPr>
          <w:p w:rsidR="0015404F" w:rsidRPr="00471EF3" w:rsidRDefault="0015404F" w:rsidP="00811945">
            <w:pPr>
              <w:pStyle w:val="14"/>
              <w:jc w:val="left"/>
              <w:rPr>
                <w:highlight w:val="cyan"/>
              </w:rPr>
            </w:pPr>
          </w:p>
        </w:tc>
        <w:tc>
          <w:tcPr>
            <w:tcW w:w="3685" w:type="dxa"/>
          </w:tcPr>
          <w:p w:rsidR="0015404F" w:rsidRPr="002918BF" w:rsidRDefault="0015404F" w:rsidP="00811945">
            <w:pPr>
              <w:pStyle w:val="14"/>
              <w:jc w:val="left"/>
              <w:rPr>
                <w:highlight w:val="yellow"/>
              </w:rPr>
            </w:pPr>
            <w:r w:rsidRPr="002918BF">
              <w:rPr>
                <w:highlight w:val="yellow"/>
              </w:rPr>
              <w:t>Приложение А настоящего документа</w:t>
            </w:r>
          </w:p>
        </w:tc>
      </w:tr>
      <w:tr w:rsidR="0015404F" w:rsidRPr="00B46196" w:rsidTr="003D7E34">
        <w:tc>
          <w:tcPr>
            <w:tcW w:w="477" w:type="dxa"/>
          </w:tcPr>
          <w:p w:rsidR="0015404F" w:rsidRPr="002918BF" w:rsidRDefault="0015404F" w:rsidP="00865FFC">
            <w:pPr>
              <w:pStyle w:val="14"/>
              <w:numPr>
                <w:ilvl w:val="0"/>
                <w:numId w:val="118"/>
              </w:numPr>
              <w:ind w:left="0" w:firstLine="0"/>
              <w:rPr>
                <w:highlight w:val="yellow"/>
              </w:rPr>
            </w:pPr>
          </w:p>
        </w:tc>
        <w:tc>
          <w:tcPr>
            <w:tcW w:w="884" w:type="dxa"/>
          </w:tcPr>
          <w:p w:rsidR="0015404F" w:rsidRPr="00954532" w:rsidRDefault="0015404F" w:rsidP="00954532">
            <w:pPr>
              <w:pStyle w:val="14"/>
              <w:rPr>
                <w:highlight w:val="yellow"/>
              </w:rPr>
            </w:pPr>
            <w:r>
              <w:rPr>
                <w:highlight w:val="yellow"/>
                <w:lang w:val="en-US"/>
              </w:rPr>
              <w:t>Q0</w:t>
            </w:r>
            <w:r>
              <w:rPr>
                <w:highlight w:val="yellow"/>
              </w:rPr>
              <w:t>23</w:t>
            </w:r>
          </w:p>
        </w:tc>
        <w:tc>
          <w:tcPr>
            <w:tcW w:w="2552" w:type="dxa"/>
          </w:tcPr>
          <w:p w:rsidR="0015404F" w:rsidRPr="000C5839" w:rsidRDefault="0015404F" w:rsidP="0056184D">
            <w:pPr>
              <w:pStyle w:val="14"/>
              <w:jc w:val="left"/>
              <w:rPr>
                <w:highlight w:val="yellow"/>
              </w:rPr>
            </w:pPr>
            <w:r w:rsidRPr="002918BF">
              <w:rPr>
                <w:highlight w:val="yellow"/>
              </w:rPr>
              <w:t xml:space="preserve">Перечень проверок  автоматизированной поддержки МЭК </w:t>
            </w:r>
            <w:r>
              <w:rPr>
                <w:highlight w:val="yellow"/>
              </w:rPr>
              <w:t>регионального уровня</w:t>
            </w:r>
            <w:r w:rsidRPr="002918BF">
              <w:rPr>
                <w:highlight w:val="yellow"/>
              </w:rPr>
              <w:t xml:space="preserve"> в ИС ведения персонифицированного учета сведений об </w:t>
            </w:r>
            <w:r w:rsidRPr="002918BF">
              <w:rPr>
                <w:highlight w:val="yellow"/>
              </w:rPr>
              <w:lastRenderedPageBreak/>
              <w:t>оказанной медицинской помощи</w:t>
            </w:r>
          </w:p>
        </w:tc>
        <w:tc>
          <w:tcPr>
            <w:tcW w:w="1559" w:type="dxa"/>
          </w:tcPr>
          <w:p w:rsidR="0015404F" w:rsidRPr="00471EF3" w:rsidRDefault="0015404F" w:rsidP="00811945">
            <w:pPr>
              <w:pStyle w:val="14"/>
              <w:jc w:val="left"/>
              <w:rPr>
                <w:highlight w:val="cyan"/>
              </w:rPr>
            </w:pPr>
          </w:p>
        </w:tc>
        <w:tc>
          <w:tcPr>
            <w:tcW w:w="1134" w:type="dxa"/>
          </w:tcPr>
          <w:p w:rsidR="0015404F" w:rsidRPr="00471EF3" w:rsidRDefault="0015404F" w:rsidP="00811945">
            <w:pPr>
              <w:pStyle w:val="14"/>
              <w:jc w:val="left"/>
              <w:rPr>
                <w:highlight w:val="cyan"/>
              </w:rPr>
            </w:pPr>
          </w:p>
        </w:tc>
        <w:tc>
          <w:tcPr>
            <w:tcW w:w="3685" w:type="dxa"/>
          </w:tcPr>
          <w:p w:rsidR="0015404F" w:rsidRPr="002918BF" w:rsidRDefault="0015404F" w:rsidP="00811945">
            <w:pPr>
              <w:pStyle w:val="14"/>
              <w:jc w:val="left"/>
              <w:rPr>
                <w:highlight w:val="yellow"/>
              </w:rPr>
            </w:pPr>
            <w:r w:rsidRPr="002918BF">
              <w:rPr>
                <w:highlight w:val="yellow"/>
              </w:rPr>
              <w:t>Приложение А настоящего документа</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rPr>
                <w:lang w:val="en-US"/>
              </w:rPr>
            </w:pPr>
            <w:r w:rsidRPr="00B46196">
              <w:t>N001</w:t>
            </w:r>
          </w:p>
        </w:tc>
        <w:tc>
          <w:tcPr>
            <w:tcW w:w="2552" w:type="dxa"/>
          </w:tcPr>
          <w:p w:rsidR="0015404F" w:rsidRPr="00B46196" w:rsidRDefault="0015404F" w:rsidP="00811945">
            <w:pPr>
              <w:pStyle w:val="14"/>
            </w:pPr>
            <w:r w:rsidRPr="00B46196">
              <w:t>Классификатор противопоказаний и отказов</w:t>
            </w:r>
          </w:p>
        </w:tc>
        <w:tc>
          <w:tcPr>
            <w:tcW w:w="1559" w:type="dxa"/>
          </w:tcPr>
          <w:p w:rsidR="0015404F" w:rsidRPr="00C77620" w:rsidRDefault="0015404F" w:rsidP="00811945">
            <w:pPr>
              <w:pStyle w:val="14"/>
              <w:jc w:val="left"/>
              <w:rPr>
                <w:highlight w:val="yellow"/>
              </w:rPr>
            </w:pPr>
            <w:r w:rsidRPr="00C77620">
              <w:rPr>
                <w:highlight w:val="yellow"/>
              </w:rPr>
              <w:t xml:space="preserve">Включен </w:t>
            </w:r>
          </w:p>
        </w:tc>
        <w:tc>
          <w:tcPr>
            <w:tcW w:w="1134" w:type="dxa"/>
          </w:tcPr>
          <w:p w:rsidR="0015404F" w:rsidRPr="00C77620" w:rsidRDefault="0015404F" w:rsidP="00811945">
            <w:pPr>
              <w:pStyle w:val="14"/>
              <w:jc w:val="left"/>
              <w:rPr>
                <w:highlight w:val="yellow"/>
              </w:rPr>
            </w:pPr>
            <w:r w:rsidRPr="00C77620">
              <w:rPr>
                <w:highlight w:val="yellow"/>
                <w:lang w:val="en-US"/>
              </w:rPr>
              <w:t>XML</w:t>
            </w:r>
          </w:p>
        </w:tc>
        <w:tc>
          <w:tcPr>
            <w:tcW w:w="3685" w:type="dxa"/>
          </w:tcPr>
          <w:p w:rsidR="0015404F" w:rsidRPr="00B46196" w:rsidRDefault="0015404F" w:rsidP="00811945">
            <w:pPr>
              <w:pStyle w:val="14"/>
              <w:jc w:val="left"/>
            </w:pPr>
            <w:r w:rsidRPr="00B46196">
              <w:t>Приложение А настоящего документа</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rPr>
                <w:lang w:val="en-US"/>
              </w:rPr>
            </w:pPr>
            <w:r w:rsidRPr="00B46196">
              <w:t>N002</w:t>
            </w:r>
          </w:p>
        </w:tc>
        <w:tc>
          <w:tcPr>
            <w:tcW w:w="2552" w:type="dxa"/>
          </w:tcPr>
          <w:p w:rsidR="0015404F" w:rsidRPr="00B46196" w:rsidRDefault="0015404F" w:rsidP="00811945">
            <w:pPr>
              <w:pStyle w:val="14"/>
            </w:pPr>
            <w:r w:rsidRPr="00B46196">
              <w:t>Классификатор стадий</w:t>
            </w:r>
          </w:p>
        </w:tc>
        <w:tc>
          <w:tcPr>
            <w:tcW w:w="1559" w:type="dxa"/>
          </w:tcPr>
          <w:p w:rsidR="0015404F" w:rsidRPr="00C77620" w:rsidRDefault="0015404F" w:rsidP="00811945">
            <w:pPr>
              <w:pStyle w:val="14"/>
              <w:jc w:val="left"/>
              <w:rPr>
                <w:highlight w:val="yellow"/>
              </w:rPr>
            </w:pPr>
            <w:r w:rsidRPr="00C77620">
              <w:rPr>
                <w:highlight w:val="yellow"/>
              </w:rPr>
              <w:t xml:space="preserve">Включен </w:t>
            </w:r>
          </w:p>
        </w:tc>
        <w:tc>
          <w:tcPr>
            <w:tcW w:w="1134" w:type="dxa"/>
          </w:tcPr>
          <w:p w:rsidR="0015404F" w:rsidRPr="00C77620" w:rsidRDefault="0015404F" w:rsidP="00811945">
            <w:pPr>
              <w:pStyle w:val="14"/>
              <w:jc w:val="left"/>
              <w:rPr>
                <w:highlight w:val="yellow"/>
              </w:rPr>
            </w:pPr>
            <w:r w:rsidRPr="00C77620">
              <w:rPr>
                <w:highlight w:val="yellow"/>
                <w:lang w:val="en-US"/>
              </w:rPr>
              <w:t>XML</w:t>
            </w:r>
          </w:p>
        </w:tc>
        <w:tc>
          <w:tcPr>
            <w:tcW w:w="3685" w:type="dxa"/>
          </w:tcPr>
          <w:p w:rsidR="0015404F" w:rsidRPr="00B46196" w:rsidRDefault="0015404F" w:rsidP="00811945">
            <w:pPr>
              <w:pStyle w:val="14"/>
              <w:jc w:val="left"/>
            </w:pPr>
            <w:r w:rsidRPr="00B46196">
              <w:t>Приложение А настоящего документа</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rPr>
                <w:lang w:val="en-US"/>
              </w:rPr>
            </w:pPr>
            <w:r w:rsidRPr="00B46196">
              <w:t>N003</w:t>
            </w:r>
          </w:p>
        </w:tc>
        <w:tc>
          <w:tcPr>
            <w:tcW w:w="2552" w:type="dxa"/>
          </w:tcPr>
          <w:p w:rsidR="0015404F" w:rsidRPr="00B46196" w:rsidRDefault="0015404F" w:rsidP="00811945">
            <w:pPr>
              <w:pStyle w:val="14"/>
            </w:pPr>
            <w:r w:rsidRPr="00B46196">
              <w:t>Классификатор Tumor</w:t>
            </w:r>
          </w:p>
        </w:tc>
        <w:tc>
          <w:tcPr>
            <w:tcW w:w="1559" w:type="dxa"/>
          </w:tcPr>
          <w:p w:rsidR="0015404F" w:rsidRPr="00C77620" w:rsidRDefault="0015404F" w:rsidP="00811945">
            <w:pPr>
              <w:pStyle w:val="14"/>
              <w:jc w:val="left"/>
              <w:rPr>
                <w:highlight w:val="yellow"/>
              </w:rPr>
            </w:pPr>
            <w:r w:rsidRPr="00C77620">
              <w:rPr>
                <w:highlight w:val="yellow"/>
              </w:rPr>
              <w:t xml:space="preserve">Включен </w:t>
            </w:r>
          </w:p>
        </w:tc>
        <w:tc>
          <w:tcPr>
            <w:tcW w:w="1134" w:type="dxa"/>
          </w:tcPr>
          <w:p w:rsidR="0015404F" w:rsidRPr="00C77620" w:rsidRDefault="0015404F" w:rsidP="00811945">
            <w:pPr>
              <w:pStyle w:val="14"/>
              <w:jc w:val="left"/>
              <w:rPr>
                <w:highlight w:val="yellow"/>
              </w:rPr>
            </w:pPr>
            <w:r w:rsidRPr="00C77620">
              <w:rPr>
                <w:highlight w:val="yellow"/>
                <w:lang w:val="en-US"/>
              </w:rPr>
              <w:t>XML</w:t>
            </w:r>
          </w:p>
        </w:tc>
        <w:tc>
          <w:tcPr>
            <w:tcW w:w="3685" w:type="dxa"/>
          </w:tcPr>
          <w:p w:rsidR="0015404F" w:rsidRPr="00B46196" w:rsidRDefault="0015404F" w:rsidP="00811945">
            <w:pPr>
              <w:pStyle w:val="14"/>
              <w:jc w:val="left"/>
            </w:pPr>
            <w:r w:rsidRPr="00B46196">
              <w:t>Приложение А настоящего документа</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rPr>
                <w:lang w:val="en-US"/>
              </w:rPr>
            </w:pPr>
            <w:r w:rsidRPr="00B46196">
              <w:t>N004</w:t>
            </w:r>
          </w:p>
        </w:tc>
        <w:tc>
          <w:tcPr>
            <w:tcW w:w="2552" w:type="dxa"/>
          </w:tcPr>
          <w:p w:rsidR="0015404F" w:rsidRPr="00B46196" w:rsidRDefault="0015404F" w:rsidP="00811945">
            <w:pPr>
              <w:pStyle w:val="14"/>
            </w:pPr>
            <w:r w:rsidRPr="00B46196">
              <w:t>Классификатор Nodus</w:t>
            </w:r>
          </w:p>
        </w:tc>
        <w:tc>
          <w:tcPr>
            <w:tcW w:w="1559" w:type="dxa"/>
          </w:tcPr>
          <w:p w:rsidR="0015404F" w:rsidRPr="00C77620" w:rsidRDefault="0015404F" w:rsidP="00811945">
            <w:pPr>
              <w:pStyle w:val="14"/>
              <w:jc w:val="left"/>
              <w:rPr>
                <w:highlight w:val="yellow"/>
              </w:rPr>
            </w:pPr>
            <w:r w:rsidRPr="00C77620">
              <w:rPr>
                <w:highlight w:val="yellow"/>
              </w:rPr>
              <w:t xml:space="preserve">Включен </w:t>
            </w:r>
          </w:p>
        </w:tc>
        <w:tc>
          <w:tcPr>
            <w:tcW w:w="1134" w:type="dxa"/>
          </w:tcPr>
          <w:p w:rsidR="0015404F" w:rsidRPr="00C77620" w:rsidRDefault="0015404F" w:rsidP="00811945">
            <w:pPr>
              <w:pStyle w:val="14"/>
              <w:jc w:val="left"/>
              <w:rPr>
                <w:highlight w:val="yellow"/>
              </w:rPr>
            </w:pPr>
            <w:r w:rsidRPr="00C77620">
              <w:rPr>
                <w:highlight w:val="yellow"/>
                <w:lang w:val="en-US"/>
              </w:rPr>
              <w:t>XML</w:t>
            </w:r>
          </w:p>
        </w:tc>
        <w:tc>
          <w:tcPr>
            <w:tcW w:w="3685" w:type="dxa"/>
          </w:tcPr>
          <w:p w:rsidR="0015404F" w:rsidRPr="00B46196" w:rsidRDefault="0015404F" w:rsidP="00811945">
            <w:pPr>
              <w:pStyle w:val="14"/>
              <w:jc w:val="left"/>
            </w:pPr>
            <w:r w:rsidRPr="00B46196">
              <w:t>Приложение А настоящего документа</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rPr>
                <w:lang w:val="en-US"/>
              </w:rPr>
            </w:pPr>
            <w:r w:rsidRPr="00B46196">
              <w:t>N005</w:t>
            </w:r>
          </w:p>
        </w:tc>
        <w:tc>
          <w:tcPr>
            <w:tcW w:w="2552" w:type="dxa"/>
          </w:tcPr>
          <w:p w:rsidR="0015404F" w:rsidRPr="00B46196" w:rsidRDefault="0015404F" w:rsidP="00811945">
            <w:pPr>
              <w:pStyle w:val="14"/>
            </w:pPr>
            <w:r w:rsidRPr="00B46196">
              <w:t>Классификатор</w:t>
            </w:r>
            <w:r w:rsidRPr="00B46196">
              <w:rPr>
                <w:lang w:val="en-US"/>
              </w:rPr>
              <w:t xml:space="preserve"> Metastasis</w:t>
            </w:r>
          </w:p>
        </w:tc>
        <w:tc>
          <w:tcPr>
            <w:tcW w:w="1559" w:type="dxa"/>
          </w:tcPr>
          <w:p w:rsidR="0015404F" w:rsidRPr="00C77620" w:rsidRDefault="0015404F" w:rsidP="00811945">
            <w:pPr>
              <w:pStyle w:val="14"/>
              <w:jc w:val="left"/>
              <w:rPr>
                <w:highlight w:val="yellow"/>
              </w:rPr>
            </w:pPr>
            <w:r w:rsidRPr="00C77620">
              <w:rPr>
                <w:highlight w:val="yellow"/>
              </w:rPr>
              <w:t xml:space="preserve">Включен </w:t>
            </w:r>
          </w:p>
        </w:tc>
        <w:tc>
          <w:tcPr>
            <w:tcW w:w="1134" w:type="dxa"/>
          </w:tcPr>
          <w:p w:rsidR="0015404F" w:rsidRPr="00C77620" w:rsidRDefault="0015404F" w:rsidP="00811945">
            <w:pPr>
              <w:pStyle w:val="14"/>
              <w:jc w:val="left"/>
              <w:rPr>
                <w:highlight w:val="yellow"/>
              </w:rPr>
            </w:pPr>
            <w:r w:rsidRPr="00C77620">
              <w:rPr>
                <w:highlight w:val="yellow"/>
                <w:lang w:val="en-US"/>
              </w:rPr>
              <w:t>XML</w:t>
            </w:r>
          </w:p>
        </w:tc>
        <w:tc>
          <w:tcPr>
            <w:tcW w:w="3685" w:type="dxa"/>
          </w:tcPr>
          <w:p w:rsidR="0015404F" w:rsidRPr="00B46196" w:rsidRDefault="0015404F" w:rsidP="00811945">
            <w:pPr>
              <w:pStyle w:val="14"/>
              <w:jc w:val="left"/>
            </w:pPr>
            <w:r w:rsidRPr="00B46196">
              <w:t>Приложение А настоящего документа</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786EFC" w:rsidRDefault="0015404F" w:rsidP="00811945">
            <w:pPr>
              <w:pStyle w:val="14"/>
              <w:rPr>
                <w:lang w:val="en-US"/>
              </w:rPr>
            </w:pPr>
            <w:r w:rsidRPr="00786EFC">
              <w:t>N006</w:t>
            </w:r>
          </w:p>
        </w:tc>
        <w:tc>
          <w:tcPr>
            <w:tcW w:w="2552" w:type="dxa"/>
          </w:tcPr>
          <w:p w:rsidR="0015404F" w:rsidRPr="00786EFC" w:rsidRDefault="0015404F" w:rsidP="00811945">
            <w:pPr>
              <w:pStyle w:val="14"/>
            </w:pPr>
            <w:r w:rsidRPr="00786EFC">
              <w:t xml:space="preserve">Справочник соответствия стадий </w:t>
            </w:r>
            <w:r w:rsidRPr="00786EFC">
              <w:rPr>
                <w:lang w:val="en-US"/>
              </w:rPr>
              <w:t>TNM</w:t>
            </w:r>
          </w:p>
        </w:tc>
        <w:tc>
          <w:tcPr>
            <w:tcW w:w="1559" w:type="dxa"/>
          </w:tcPr>
          <w:p w:rsidR="0015404F" w:rsidRPr="00C77620" w:rsidRDefault="0015404F" w:rsidP="00B503E3">
            <w:pPr>
              <w:pStyle w:val="14"/>
              <w:jc w:val="left"/>
              <w:rPr>
                <w:highlight w:val="yellow"/>
              </w:rPr>
            </w:pPr>
          </w:p>
        </w:tc>
        <w:tc>
          <w:tcPr>
            <w:tcW w:w="1134" w:type="dxa"/>
          </w:tcPr>
          <w:p w:rsidR="0015404F" w:rsidRPr="00C77620" w:rsidRDefault="0015404F" w:rsidP="00B503E3">
            <w:pPr>
              <w:pStyle w:val="14"/>
              <w:jc w:val="left"/>
              <w:rPr>
                <w:highlight w:val="yellow"/>
              </w:rPr>
            </w:pPr>
          </w:p>
        </w:tc>
        <w:tc>
          <w:tcPr>
            <w:tcW w:w="3685" w:type="dxa"/>
          </w:tcPr>
          <w:p w:rsidR="0015404F" w:rsidRPr="00786EFC" w:rsidRDefault="0015404F" w:rsidP="00B503E3">
            <w:pPr>
              <w:pStyle w:val="14"/>
              <w:jc w:val="left"/>
            </w:pPr>
            <w:r w:rsidRPr="00786EFC">
              <w:t xml:space="preserve">Исключен </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pPr>
            <w:r w:rsidRPr="00B46196">
              <w:t>N007</w:t>
            </w:r>
          </w:p>
        </w:tc>
        <w:tc>
          <w:tcPr>
            <w:tcW w:w="2552" w:type="dxa"/>
          </w:tcPr>
          <w:p w:rsidR="0015404F" w:rsidRPr="00B46196" w:rsidRDefault="0015404F" w:rsidP="00811945">
            <w:pPr>
              <w:pStyle w:val="14"/>
            </w:pPr>
            <w:r w:rsidRPr="00B46196">
              <w:t>Классификатор гистологии</w:t>
            </w:r>
          </w:p>
        </w:tc>
        <w:tc>
          <w:tcPr>
            <w:tcW w:w="1559" w:type="dxa"/>
          </w:tcPr>
          <w:p w:rsidR="0015404F" w:rsidRPr="00C77620" w:rsidRDefault="0015404F" w:rsidP="00811945">
            <w:pPr>
              <w:pStyle w:val="14"/>
              <w:jc w:val="left"/>
              <w:rPr>
                <w:highlight w:val="yellow"/>
              </w:rPr>
            </w:pPr>
            <w:r w:rsidRPr="00C77620">
              <w:rPr>
                <w:highlight w:val="yellow"/>
              </w:rPr>
              <w:t xml:space="preserve">Включен </w:t>
            </w:r>
          </w:p>
        </w:tc>
        <w:tc>
          <w:tcPr>
            <w:tcW w:w="1134" w:type="dxa"/>
          </w:tcPr>
          <w:p w:rsidR="0015404F" w:rsidRPr="00C77620" w:rsidRDefault="0015404F" w:rsidP="00811945">
            <w:pPr>
              <w:pStyle w:val="14"/>
              <w:jc w:val="left"/>
              <w:rPr>
                <w:highlight w:val="yellow"/>
              </w:rPr>
            </w:pPr>
            <w:r w:rsidRPr="00C77620">
              <w:rPr>
                <w:highlight w:val="yellow"/>
                <w:lang w:val="en-US"/>
              </w:rPr>
              <w:t>XML</w:t>
            </w:r>
          </w:p>
        </w:tc>
        <w:tc>
          <w:tcPr>
            <w:tcW w:w="3685" w:type="dxa"/>
          </w:tcPr>
          <w:p w:rsidR="0015404F" w:rsidRPr="00B46196" w:rsidRDefault="0015404F" w:rsidP="00811945">
            <w:pPr>
              <w:pStyle w:val="14"/>
              <w:jc w:val="left"/>
            </w:pPr>
            <w:r w:rsidRPr="00B46196">
              <w:t>Приложение А настоящего документа</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pPr>
            <w:r w:rsidRPr="00B46196">
              <w:t>N008</w:t>
            </w:r>
          </w:p>
        </w:tc>
        <w:tc>
          <w:tcPr>
            <w:tcW w:w="2552" w:type="dxa"/>
          </w:tcPr>
          <w:p w:rsidR="0015404F" w:rsidRPr="00B46196" w:rsidRDefault="0015404F" w:rsidP="00811945">
            <w:pPr>
              <w:pStyle w:val="14"/>
            </w:pPr>
            <w:r w:rsidRPr="00B46196">
              <w:t>Классификатор результатов гистологии</w:t>
            </w:r>
          </w:p>
        </w:tc>
        <w:tc>
          <w:tcPr>
            <w:tcW w:w="1559" w:type="dxa"/>
          </w:tcPr>
          <w:p w:rsidR="0015404F" w:rsidRPr="00C77620" w:rsidRDefault="0015404F" w:rsidP="00811945">
            <w:pPr>
              <w:pStyle w:val="14"/>
              <w:jc w:val="left"/>
              <w:rPr>
                <w:highlight w:val="yellow"/>
              </w:rPr>
            </w:pPr>
            <w:r w:rsidRPr="00C77620">
              <w:rPr>
                <w:highlight w:val="yellow"/>
              </w:rPr>
              <w:t xml:space="preserve">Включен </w:t>
            </w:r>
          </w:p>
        </w:tc>
        <w:tc>
          <w:tcPr>
            <w:tcW w:w="1134" w:type="dxa"/>
          </w:tcPr>
          <w:p w:rsidR="0015404F" w:rsidRPr="00C77620" w:rsidRDefault="0015404F" w:rsidP="00811945">
            <w:pPr>
              <w:pStyle w:val="14"/>
              <w:jc w:val="left"/>
              <w:rPr>
                <w:highlight w:val="yellow"/>
              </w:rPr>
            </w:pPr>
            <w:r w:rsidRPr="00C77620">
              <w:rPr>
                <w:highlight w:val="yellow"/>
                <w:lang w:val="en-US"/>
              </w:rPr>
              <w:t>XML</w:t>
            </w:r>
          </w:p>
        </w:tc>
        <w:tc>
          <w:tcPr>
            <w:tcW w:w="3685" w:type="dxa"/>
          </w:tcPr>
          <w:p w:rsidR="0015404F" w:rsidRPr="00B46196" w:rsidRDefault="0015404F" w:rsidP="00811945">
            <w:pPr>
              <w:pStyle w:val="14"/>
              <w:jc w:val="left"/>
            </w:pPr>
            <w:r w:rsidRPr="00B46196">
              <w:t>Приложение А настоящего документа</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rPr>
                <w:lang w:val="en-US"/>
              </w:rPr>
            </w:pPr>
            <w:r w:rsidRPr="00B46196">
              <w:t>N009</w:t>
            </w:r>
          </w:p>
        </w:tc>
        <w:tc>
          <w:tcPr>
            <w:tcW w:w="2552" w:type="dxa"/>
          </w:tcPr>
          <w:p w:rsidR="0015404F" w:rsidRPr="00B46196" w:rsidRDefault="0015404F" w:rsidP="00811945">
            <w:pPr>
              <w:pStyle w:val="14"/>
            </w:pPr>
            <w:r w:rsidRPr="00B46196">
              <w:t>Классификатор соответствия гистологии диагнозам</w:t>
            </w:r>
          </w:p>
        </w:tc>
        <w:tc>
          <w:tcPr>
            <w:tcW w:w="1559" w:type="dxa"/>
          </w:tcPr>
          <w:p w:rsidR="0015404F" w:rsidRPr="00C77620" w:rsidRDefault="0015404F" w:rsidP="00811945">
            <w:pPr>
              <w:pStyle w:val="14"/>
              <w:jc w:val="left"/>
              <w:rPr>
                <w:highlight w:val="yellow"/>
              </w:rPr>
            </w:pPr>
            <w:r w:rsidRPr="00C77620">
              <w:rPr>
                <w:highlight w:val="yellow"/>
              </w:rPr>
              <w:t xml:space="preserve">Включен </w:t>
            </w:r>
          </w:p>
        </w:tc>
        <w:tc>
          <w:tcPr>
            <w:tcW w:w="1134" w:type="dxa"/>
          </w:tcPr>
          <w:p w:rsidR="0015404F" w:rsidRPr="00C77620" w:rsidRDefault="0015404F" w:rsidP="00811945">
            <w:pPr>
              <w:pStyle w:val="14"/>
              <w:jc w:val="left"/>
              <w:rPr>
                <w:highlight w:val="yellow"/>
              </w:rPr>
            </w:pPr>
            <w:r w:rsidRPr="00C77620">
              <w:rPr>
                <w:highlight w:val="yellow"/>
                <w:lang w:val="en-US"/>
              </w:rPr>
              <w:t>XML</w:t>
            </w:r>
          </w:p>
        </w:tc>
        <w:tc>
          <w:tcPr>
            <w:tcW w:w="3685" w:type="dxa"/>
          </w:tcPr>
          <w:p w:rsidR="0015404F" w:rsidRPr="00B46196" w:rsidRDefault="0015404F" w:rsidP="00811945">
            <w:pPr>
              <w:pStyle w:val="14"/>
              <w:jc w:val="left"/>
            </w:pPr>
            <w:r w:rsidRPr="00B46196">
              <w:t>Приложение А настоящего документа</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rPr>
                <w:lang w:val="en-US"/>
              </w:rPr>
            </w:pPr>
            <w:r w:rsidRPr="00B46196">
              <w:t>N0</w:t>
            </w:r>
            <w:r w:rsidRPr="00B46196">
              <w:rPr>
                <w:lang w:val="en-US"/>
              </w:rPr>
              <w:t>10</w:t>
            </w:r>
          </w:p>
        </w:tc>
        <w:tc>
          <w:tcPr>
            <w:tcW w:w="2552" w:type="dxa"/>
          </w:tcPr>
          <w:p w:rsidR="0015404F" w:rsidRPr="00B46196" w:rsidRDefault="0015404F" w:rsidP="00811945">
            <w:pPr>
              <w:pStyle w:val="14"/>
            </w:pPr>
            <w:r w:rsidRPr="00B46196">
              <w:t>Классификатор маркёров</w:t>
            </w:r>
          </w:p>
        </w:tc>
        <w:tc>
          <w:tcPr>
            <w:tcW w:w="1559" w:type="dxa"/>
          </w:tcPr>
          <w:p w:rsidR="0015404F" w:rsidRPr="00C77620" w:rsidRDefault="0015404F" w:rsidP="00811945">
            <w:pPr>
              <w:pStyle w:val="14"/>
              <w:jc w:val="left"/>
              <w:rPr>
                <w:highlight w:val="yellow"/>
              </w:rPr>
            </w:pPr>
            <w:r w:rsidRPr="00C77620">
              <w:rPr>
                <w:highlight w:val="yellow"/>
              </w:rPr>
              <w:t xml:space="preserve">Включен </w:t>
            </w:r>
          </w:p>
        </w:tc>
        <w:tc>
          <w:tcPr>
            <w:tcW w:w="1134" w:type="dxa"/>
          </w:tcPr>
          <w:p w:rsidR="0015404F" w:rsidRPr="00C77620" w:rsidRDefault="0015404F" w:rsidP="00811945">
            <w:pPr>
              <w:pStyle w:val="14"/>
              <w:jc w:val="left"/>
              <w:rPr>
                <w:highlight w:val="yellow"/>
              </w:rPr>
            </w:pPr>
            <w:r w:rsidRPr="00C77620">
              <w:rPr>
                <w:highlight w:val="yellow"/>
                <w:lang w:val="en-US"/>
              </w:rPr>
              <w:t>XML</w:t>
            </w:r>
          </w:p>
        </w:tc>
        <w:tc>
          <w:tcPr>
            <w:tcW w:w="3685" w:type="dxa"/>
          </w:tcPr>
          <w:p w:rsidR="0015404F" w:rsidRPr="00B46196" w:rsidRDefault="0015404F" w:rsidP="00811945">
            <w:pPr>
              <w:pStyle w:val="14"/>
              <w:jc w:val="left"/>
            </w:pPr>
            <w:r w:rsidRPr="00B46196">
              <w:t>Приложение А настоящего документа</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rPr>
                <w:lang w:val="en-US"/>
              </w:rPr>
            </w:pPr>
            <w:r w:rsidRPr="00B46196">
              <w:t>N011</w:t>
            </w:r>
          </w:p>
        </w:tc>
        <w:tc>
          <w:tcPr>
            <w:tcW w:w="2552" w:type="dxa"/>
          </w:tcPr>
          <w:p w:rsidR="0015404F" w:rsidRPr="00B46196" w:rsidRDefault="0015404F" w:rsidP="00811945">
            <w:pPr>
              <w:pStyle w:val="14"/>
            </w:pPr>
            <w:r w:rsidRPr="00B46196">
              <w:t>Классификатор значений маркёров</w:t>
            </w:r>
          </w:p>
        </w:tc>
        <w:tc>
          <w:tcPr>
            <w:tcW w:w="1559" w:type="dxa"/>
          </w:tcPr>
          <w:p w:rsidR="0015404F" w:rsidRPr="00C77620" w:rsidRDefault="0015404F" w:rsidP="00811945">
            <w:pPr>
              <w:pStyle w:val="14"/>
              <w:jc w:val="left"/>
              <w:rPr>
                <w:highlight w:val="yellow"/>
              </w:rPr>
            </w:pPr>
            <w:r w:rsidRPr="00C77620">
              <w:rPr>
                <w:highlight w:val="yellow"/>
              </w:rPr>
              <w:t xml:space="preserve">Включен </w:t>
            </w:r>
          </w:p>
        </w:tc>
        <w:tc>
          <w:tcPr>
            <w:tcW w:w="1134" w:type="dxa"/>
          </w:tcPr>
          <w:p w:rsidR="0015404F" w:rsidRPr="00C77620" w:rsidRDefault="0015404F" w:rsidP="00811945">
            <w:pPr>
              <w:pStyle w:val="14"/>
              <w:jc w:val="left"/>
              <w:rPr>
                <w:highlight w:val="yellow"/>
              </w:rPr>
            </w:pPr>
            <w:r w:rsidRPr="00C77620">
              <w:rPr>
                <w:highlight w:val="yellow"/>
                <w:lang w:val="en-US"/>
              </w:rPr>
              <w:t>XML</w:t>
            </w:r>
          </w:p>
        </w:tc>
        <w:tc>
          <w:tcPr>
            <w:tcW w:w="3685" w:type="dxa"/>
          </w:tcPr>
          <w:p w:rsidR="0015404F" w:rsidRPr="00B46196" w:rsidRDefault="0015404F" w:rsidP="00811945">
            <w:pPr>
              <w:pStyle w:val="14"/>
              <w:jc w:val="left"/>
            </w:pPr>
            <w:r w:rsidRPr="00B46196">
              <w:t>Приложение А настоящего документа</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rPr>
                <w:lang w:val="en-US"/>
              </w:rPr>
            </w:pPr>
            <w:r w:rsidRPr="00B46196">
              <w:t>N0</w:t>
            </w:r>
            <w:r w:rsidRPr="00B46196">
              <w:rPr>
                <w:lang w:val="en-US"/>
              </w:rPr>
              <w:t>12</w:t>
            </w:r>
          </w:p>
        </w:tc>
        <w:tc>
          <w:tcPr>
            <w:tcW w:w="2552" w:type="dxa"/>
          </w:tcPr>
          <w:p w:rsidR="0015404F" w:rsidRPr="00B46196" w:rsidRDefault="0015404F" w:rsidP="00811945">
            <w:pPr>
              <w:pStyle w:val="14"/>
            </w:pPr>
            <w:r w:rsidRPr="00B46196">
              <w:t>Классификатор соответствия маркёров диагнозам</w:t>
            </w:r>
          </w:p>
        </w:tc>
        <w:tc>
          <w:tcPr>
            <w:tcW w:w="1559" w:type="dxa"/>
          </w:tcPr>
          <w:p w:rsidR="0015404F" w:rsidRPr="00C77620" w:rsidRDefault="0015404F" w:rsidP="00811945">
            <w:pPr>
              <w:pStyle w:val="14"/>
              <w:jc w:val="left"/>
              <w:rPr>
                <w:highlight w:val="yellow"/>
              </w:rPr>
            </w:pPr>
            <w:r w:rsidRPr="00C77620">
              <w:rPr>
                <w:highlight w:val="yellow"/>
              </w:rPr>
              <w:t xml:space="preserve">Включен </w:t>
            </w:r>
          </w:p>
        </w:tc>
        <w:tc>
          <w:tcPr>
            <w:tcW w:w="1134" w:type="dxa"/>
          </w:tcPr>
          <w:p w:rsidR="0015404F" w:rsidRPr="00C77620" w:rsidRDefault="0015404F" w:rsidP="00811945">
            <w:pPr>
              <w:pStyle w:val="14"/>
              <w:jc w:val="left"/>
              <w:rPr>
                <w:highlight w:val="yellow"/>
              </w:rPr>
            </w:pPr>
            <w:r w:rsidRPr="00C77620">
              <w:rPr>
                <w:highlight w:val="yellow"/>
                <w:lang w:val="en-US"/>
              </w:rPr>
              <w:t>XML</w:t>
            </w:r>
          </w:p>
        </w:tc>
        <w:tc>
          <w:tcPr>
            <w:tcW w:w="3685" w:type="dxa"/>
          </w:tcPr>
          <w:p w:rsidR="0015404F" w:rsidRPr="00B46196" w:rsidRDefault="0015404F" w:rsidP="00811945">
            <w:pPr>
              <w:pStyle w:val="14"/>
              <w:jc w:val="left"/>
            </w:pPr>
            <w:r w:rsidRPr="00B46196">
              <w:t>Приложение А настоящего документа</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rPr>
                <w:lang w:val="en-US"/>
              </w:rPr>
            </w:pPr>
            <w:r w:rsidRPr="00B46196">
              <w:t>N0</w:t>
            </w:r>
            <w:r w:rsidRPr="00B46196">
              <w:rPr>
                <w:lang w:val="en-US"/>
              </w:rPr>
              <w:t>13</w:t>
            </w:r>
          </w:p>
        </w:tc>
        <w:tc>
          <w:tcPr>
            <w:tcW w:w="2552" w:type="dxa"/>
          </w:tcPr>
          <w:p w:rsidR="0015404F" w:rsidRPr="00B46196" w:rsidRDefault="0015404F" w:rsidP="00811945">
            <w:pPr>
              <w:pStyle w:val="14"/>
            </w:pPr>
            <w:r w:rsidRPr="00B46196">
              <w:t>Классификатор типов лечения</w:t>
            </w:r>
          </w:p>
        </w:tc>
        <w:tc>
          <w:tcPr>
            <w:tcW w:w="1559" w:type="dxa"/>
          </w:tcPr>
          <w:p w:rsidR="0015404F" w:rsidRPr="00C77620" w:rsidRDefault="0015404F" w:rsidP="00811945">
            <w:pPr>
              <w:pStyle w:val="14"/>
              <w:jc w:val="left"/>
              <w:rPr>
                <w:highlight w:val="yellow"/>
              </w:rPr>
            </w:pPr>
            <w:r w:rsidRPr="00C77620">
              <w:rPr>
                <w:highlight w:val="yellow"/>
              </w:rPr>
              <w:t xml:space="preserve">Включен </w:t>
            </w:r>
          </w:p>
        </w:tc>
        <w:tc>
          <w:tcPr>
            <w:tcW w:w="1134" w:type="dxa"/>
          </w:tcPr>
          <w:p w:rsidR="0015404F" w:rsidRPr="00C77620" w:rsidRDefault="0015404F" w:rsidP="00811945">
            <w:pPr>
              <w:pStyle w:val="14"/>
              <w:jc w:val="left"/>
              <w:rPr>
                <w:highlight w:val="yellow"/>
              </w:rPr>
            </w:pPr>
            <w:r w:rsidRPr="00C77620">
              <w:rPr>
                <w:highlight w:val="yellow"/>
                <w:lang w:val="en-US"/>
              </w:rPr>
              <w:t>XML</w:t>
            </w:r>
          </w:p>
        </w:tc>
        <w:tc>
          <w:tcPr>
            <w:tcW w:w="3685" w:type="dxa"/>
          </w:tcPr>
          <w:p w:rsidR="0015404F" w:rsidRPr="00B46196" w:rsidRDefault="0015404F" w:rsidP="00811945">
            <w:pPr>
              <w:pStyle w:val="14"/>
              <w:jc w:val="left"/>
            </w:pPr>
            <w:r w:rsidRPr="00B46196">
              <w:t>Приложение А настоящего документа</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rPr>
                <w:lang w:val="en-US"/>
              </w:rPr>
            </w:pPr>
            <w:r w:rsidRPr="00B46196">
              <w:t>N0</w:t>
            </w:r>
            <w:r w:rsidRPr="00B46196">
              <w:rPr>
                <w:lang w:val="en-US"/>
              </w:rPr>
              <w:t>14</w:t>
            </w:r>
          </w:p>
        </w:tc>
        <w:tc>
          <w:tcPr>
            <w:tcW w:w="2552" w:type="dxa"/>
          </w:tcPr>
          <w:p w:rsidR="0015404F" w:rsidRPr="00B46196" w:rsidRDefault="0015404F" w:rsidP="00811945">
            <w:pPr>
              <w:pStyle w:val="14"/>
            </w:pPr>
            <w:r w:rsidRPr="00B46196">
              <w:t>Классификатор типов хирургического лечения</w:t>
            </w:r>
          </w:p>
        </w:tc>
        <w:tc>
          <w:tcPr>
            <w:tcW w:w="1559" w:type="dxa"/>
          </w:tcPr>
          <w:p w:rsidR="0015404F" w:rsidRPr="00C77620" w:rsidRDefault="0015404F" w:rsidP="00811945">
            <w:pPr>
              <w:pStyle w:val="14"/>
              <w:jc w:val="left"/>
              <w:rPr>
                <w:highlight w:val="yellow"/>
              </w:rPr>
            </w:pPr>
            <w:r w:rsidRPr="00C77620">
              <w:rPr>
                <w:highlight w:val="yellow"/>
              </w:rPr>
              <w:t xml:space="preserve">Включен </w:t>
            </w:r>
          </w:p>
        </w:tc>
        <w:tc>
          <w:tcPr>
            <w:tcW w:w="1134" w:type="dxa"/>
          </w:tcPr>
          <w:p w:rsidR="0015404F" w:rsidRPr="00C77620" w:rsidRDefault="0015404F" w:rsidP="00811945">
            <w:pPr>
              <w:pStyle w:val="14"/>
              <w:jc w:val="left"/>
              <w:rPr>
                <w:highlight w:val="yellow"/>
              </w:rPr>
            </w:pPr>
            <w:r w:rsidRPr="00C77620">
              <w:rPr>
                <w:highlight w:val="yellow"/>
                <w:lang w:val="en-US"/>
              </w:rPr>
              <w:t>XML</w:t>
            </w:r>
          </w:p>
        </w:tc>
        <w:tc>
          <w:tcPr>
            <w:tcW w:w="3685" w:type="dxa"/>
          </w:tcPr>
          <w:p w:rsidR="0015404F" w:rsidRPr="00B46196" w:rsidRDefault="0015404F" w:rsidP="00811945">
            <w:pPr>
              <w:pStyle w:val="14"/>
              <w:jc w:val="left"/>
            </w:pPr>
            <w:r w:rsidRPr="00B46196">
              <w:t xml:space="preserve">Приложение А настоящего документа </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rPr>
                <w:lang w:val="en-US"/>
              </w:rPr>
            </w:pPr>
            <w:r w:rsidRPr="00B46196">
              <w:t>N0</w:t>
            </w:r>
            <w:r w:rsidRPr="00B46196">
              <w:rPr>
                <w:lang w:val="en-US"/>
              </w:rPr>
              <w:t>15</w:t>
            </w:r>
          </w:p>
        </w:tc>
        <w:tc>
          <w:tcPr>
            <w:tcW w:w="2552" w:type="dxa"/>
          </w:tcPr>
          <w:p w:rsidR="0015404F" w:rsidRPr="00B46196" w:rsidRDefault="0015404F" w:rsidP="00811945">
            <w:pPr>
              <w:pStyle w:val="14"/>
            </w:pPr>
            <w:r w:rsidRPr="00B46196">
              <w:t>Классификатор линий лекарственной терапии</w:t>
            </w:r>
          </w:p>
        </w:tc>
        <w:tc>
          <w:tcPr>
            <w:tcW w:w="1559" w:type="dxa"/>
          </w:tcPr>
          <w:p w:rsidR="0015404F" w:rsidRPr="00C77620" w:rsidRDefault="0015404F" w:rsidP="00811945">
            <w:pPr>
              <w:pStyle w:val="14"/>
              <w:jc w:val="left"/>
              <w:rPr>
                <w:highlight w:val="yellow"/>
              </w:rPr>
            </w:pPr>
            <w:r w:rsidRPr="00C77620">
              <w:rPr>
                <w:highlight w:val="yellow"/>
              </w:rPr>
              <w:t xml:space="preserve">Включен </w:t>
            </w:r>
          </w:p>
        </w:tc>
        <w:tc>
          <w:tcPr>
            <w:tcW w:w="1134" w:type="dxa"/>
          </w:tcPr>
          <w:p w:rsidR="0015404F" w:rsidRPr="00C77620" w:rsidRDefault="0015404F" w:rsidP="00811945">
            <w:pPr>
              <w:pStyle w:val="14"/>
              <w:jc w:val="left"/>
              <w:rPr>
                <w:highlight w:val="yellow"/>
              </w:rPr>
            </w:pPr>
            <w:r w:rsidRPr="00C77620">
              <w:rPr>
                <w:highlight w:val="yellow"/>
                <w:lang w:val="en-US"/>
              </w:rPr>
              <w:t>XML</w:t>
            </w:r>
          </w:p>
        </w:tc>
        <w:tc>
          <w:tcPr>
            <w:tcW w:w="3685" w:type="dxa"/>
          </w:tcPr>
          <w:p w:rsidR="0015404F" w:rsidRPr="00B46196" w:rsidRDefault="0015404F" w:rsidP="00811945">
            <w:pPr>
              <w:pStyle w:val="14"/>
              <w:jc w:val="left"/>
            </w:pPr>
            <w:r w:rsidRPr="00B46196">
              <w:t>Приложение А настоящего документа</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rPr>
                <w:lang w:val="en-US"/>
              </w:rPr>
            </w:pPr>
            <w:r w:rsidRPr="00B46196">
              <w:t>N0</w:t>
            </w:r>
            <w:r w:rsidRPr="00B46196">
              <w:rPr>
                <w:lang w:val="en-US"/>
              </w:rPr>
              <w:t>16</w:t>
            </w:r>
          </w:p>
        </w:tc>
        <w:tc>
          <w:tcPr>
            <w:tcW w:w="2552" w:type="dxa"/>
          </w:tcPr>
          <w:p w:rsidR="0015404F" w:rsidRPr="00B46196" w:rsidRDefault="0015404F" w:rsidP="00811945">
            <w:pPr>
              <w:pStyle w:val="14"/>
            </w:pPr>
            <w:r w:rsidRPr="00B46196">
              <w:t>Классификатор циклов лекарственной терапии</w:t>
            </w:r>
          </w:p>
        </w:tc>
        <w:tc>
          <w:tcPr>
            <w:tcW w:w="1559" w:type="dxa"/>
          </w:tcPr>
          <w:p w:rsidR="0015404F" w:rsidRPr="00C77620" w:rsidRDefault="0015404F" w:rsidP="00811945">
            <w:pPr>
              <w:pStyle w:val="14"/>
              <w:jc w:val="left"/>
              <w:rPr>
                <w:highlight w:val="yellow"/>
              </w:rPr>
            </w:pPr>
            <w:r w:rsidRPr="00C77620">
              <w:rPr>
                <w:highlight w:val="yellow"/>
              </w:rPr>
              <w:t xml:space="preserve">Включен </w:t>
            </w:r>
          </w:p>
        </w:tc>
        <w:tc>
          <w:tcPr>
            <w:tcW w:w="1134" w:type="dxa"/>
          </w:tcPr>
          <w:p w:rsidR="0015404F" w:rsidRPr="00C77620" w:rsidRDefault="0015404F" w:rsidP="00811945">
            <w:pPr>
              <w:pStyle w:val="14"/>
              <w:jc w:val="left"/>
              <w:rPr>
                <w:highlight w:val="yellow"/>
              </w:rPr>
            </w:pPr>
            <w:r w:rsidRPr="00C77620">
              <w:rPr>
                <w:highlight w:val="yellow"/>
                <w:lang w:val="en-US"/>
              </w:rPr>
              <w:t>XML</w:t>
            </w:r>
          </w:p>
        </w:tc>
        <w:tc>
          <w:tcPr>
            <w:tcW w:w="3685" w:type="dxa"/>
          </w:tcPr>
          <w:p w:rsidR="0015404F" w:rsidRPr="00B46196" w:rsidRDefault="0015404F" w:rsidP="00811945">
            <w:pPr>
              <w:pStyle w:val="14"/>
              <w:jc w:val="left"/>
            </w:pPr>
            <w:r w:rsidRPr="00B46196">
              <w:t>Приложение А настоящего документа</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rPr>
                <w:lang w:val="en-US"/>
              </w:rPr>
            </w:pPr>
            <w:r w:rsidRPr="00B46196">
              <w:t>N0</w:t>
            </w:r>
            <w:r w:rsidRPr="00B46196">
              <w:rPr>
                <w:lang w:val="en-US"/>
              </w:rPr>
              <w:t>17</w:t>
            </w:r>
          </w:p>
        </w:tc>
        <w:tc>
          <w:tcPr>
            <w:tcW w:w="2552" w:type="dxa"/>
          </w:tcPr>
          <w:p w:rsidR="0015404F" w:rsidRPr="00B46196" w:rsidRDefault="0015404F" w:rsidP="00811945">
            <w:pPr>
              <w:pStyle w:val="14"/>
            </w:pPr>
            <w:r w:rsidRPr="00B46196">
              <w:t>Классификатор типов лучевой терапии</w:t>
            </w:r>
          </w:p>
        </w:tc>
        <w:tc>
          <w:tcPr>
            <w:tcW w:w="1559" w:type="dxa"/>
          </w:tcPr>
          <w:p w:rsidR="0015404F" w:rsidRPr="00C77620" w:rsidRDefault="0015404F" w:rsidP="00811945">
            <w:pPr>
              <w:pStyle w:val="14"/>
              <w:jc w:val="left"/>
              <w:rPr>
                <w:highlight w:val="yellow"/>
              </w:rPr>
            </w:pPr>
            <w:r w:rsidRPr="00C77620">
              <w:rPr>
                <w:highlight w:val="yellow"/>
              </w:rPr>
              <w:t xml:space="preserve">Включен </w:t>
            </w:r>
          </w:p>
        </w:tc>
        <w:tc>
          <w:tcPr>
            <w:tcW w:w="1134" w:type="dxa"/>
          </w:tcPr>
          <w:p w:rsidR="0015404F" w:rsidRPr="00C77620" w:rsidRDefault="0015404F" w:rsidP="00811945">
            <w:pPr>
              <w:pStyle w:val="14"/>
              <w:jc w:val="left"/>
              <w:rPr>
                <w:highlight w:val="yellow"/>
              </w:rPr>
            </w:pPr>
            <w:r w:rsidRPr="00C77620">
              <w:rPr>
                <w:highlight w:val="yellow"/>
                <w:lang w:val="en-US"/>
              </w:rPr>
              <w:t>XML</w:t>
            </w:r>
          </w:p>
        </w:tc>
        <w:tc>
          <w:tcPr>
            <w:tcW w:w="3685" w:type="dxa"/>
          </w:tcPr>
          <w:p w:rsidR="0015404F" w:rsidRPr="00B46196" w:rsidRDefault="0015404F" w:rsidP="00811945">
            <w:pPr>
              <w:pStyle w:val="14"/>
              <w:jc w:val="left"/>
            </w:pPr>
            <w:r w:rsidRPr="00B46196">
              <w:t>Приложение А настоящего документа</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rPr>
                <w:lang w:val="en-US"/>
              </w:rPr>
            </w:pPr>
            <w:r w:rsidRPr="00B46196">
              <w:rPr>
                <w:lang w:val="en-US"/>
              </w:rPr>
              <w:t>N018</w:t>
            </w:r>
          </w:p>
        </w:tc>
        <w:tc>
          <w:tcPr>
            <w:tcW w:w="2552" w:type="dxa"/>
          </w:tcPr>
          <w:p w:rsidR="0015404F" w:rsidRPr="00B46196" w:rsidRDefault="0015404F" w:rsidP="00811945">
            <w:pPr>
              <w:pStyle w:val="14"/>
            </w:pPr>
            <w:r w:rsidRPr="00B46196">
              <w:t>Классификатор</w:t>
            </w:r>
            <w:r w:rsidRPr="00B46196">
              <w:rPr>
                <w:lang w:val="en-US"/>
              </w:rPr>
              <w:t xml:space="preserve"> </w:t>
            </w:r>
            <w:r w:rsidRPr="00B46196">
              <w:lastRenderedPageBreak/>
              <w:t>поводов обращения</w:t>
            </w:r>
          </w:p>
        </w:tc>
        <w:tc>
          <w:tcPr>
            <w:tcW w:w="1559" w:type="dxa"/>
          </w:tcPr>
          <w:p w:rsidR="0015404F" w:rsidRPr="00C77620" w:rsidRDefault="0015404F" w:rsidP="00811945">
            <w:pPr>
              <w:pStyle w:val="14"/>
              <w:jc w:val="left"/>
              <w:rPr>
                <w:highlight w:val="yellow"/>
              </w:rPr>
            </w:pPr>
            <w:r w:rsidRPr="00C77620">
              <w:rPr>
                <w:highlight w:val="yellow"/>
              </w:rPr>
              <w:lastRenderedPageBreak/>
              <w:t xml:space="preserve">Включен </w:t>
            </w:r>
          </w:p>
        </w:tc>
        <w:tc>
          <w:tcPr>
            <w:tcW w:w="1134" w:type="dxa"/>
          </w:tcPr>
          <w:p w:rsidR="0015404F" w:rsidRPr="00C77620" w:rsidRDefault="0015404F" w:rsidP="00811945">
            <w:pPr>
              <w:pStyle w:val="14"/>
              <w:jc w:val="left"/>
              <w:rPr>
                <w:highlight w:val="yellow"/>
              </w:rPr>
            </w:pPr>
            <w:r w:rsidRPr="00C77620">
              <w:rPr>
                <w:highlight w:val="yellow"/>
                <w:lang w:val="en-US"/>
              </w:rPr>
              <w:t>XML</w:t>
            </w:r>
          </w:p>
        </w:tc>
        <w:tc>
          <w:tcPr>
            <w:tcW w:w="3685" w:type="dxa"/>
          </w:tcPr>
          <w:p w:rsidR="0015404F" w:rsidRPr="00B46196" w:rsidRDefault="0015404F" w:rsidP="00811945">
            <w:pPr>
              <w:pStyle w:val="14"/>
              <w:jc w:val="left"/>
            </w:pPr>
            <w:r w:rsidRPr="00B46196">
              <w:t xml:space="preserve">Приложение А настоящего </w:t>
            </w:r>
            <w:r w:rsidRPr="00B46196">
              <w:lastRenderedPageBreak/>
              <w:t>документа</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B46196" w:rsidRDefault="0015404F" w:rsidP="00811945">
            <w:pPr>
              <w:pStyle w:val="14"/>
            </w:pPr>
            <w:r w:rsidRPr="00B46196">
              <w:rPr>
                <w:lang w:val="en-US"/>
              </w:rPr>
              <w:t>N01</w:t>
            </w:r>
            <w:r w:rsidRPr="00B46196">
              <w:t>9</w:t>
            </w:r>
          </w:p>
        </w:tc>
        <w:tc>
          <w:tcPr>
            <w:tcW w:w="2552" w:type="dxa"/>
          </w:tcPr>
          <w:p w:rsidR="0015404F" w:rsidRPr="00B46196" w:rsidRDefault="0015404F" w:rsidP="00854ACC">
            <w:pPr>
              <w:pStyle w:val="14"/>
            </w:pPr>
            <w:r w:rsidRPr="00B46196">
              <w:t>Классификатор</w:t>
            </w:r>
            <w:r w:rsidRPr="00B46196">
              <w:rPr>
                <w:lang w:val="en-US"/>
              </w:rPr>
              <w:t xml:space="preserve"> </w:t>
            </w:r>
            <w:r w:rsidRPr="00B46196">
              <w:t>целей консилиума</w:t>
            </w:r>
          </w:p>
        </w:tc>
        <w:tc>
          <w:tcPr>
            <w:tcW w:w="1559" w:type="dxa"/>
          </w:tcPr>
          <w:p w:rsidR="0015404F" w:rsidRPr="00C77620" w:rsidRDefault="0015404F" w:rsidP="00811945">
            <w:pPr>
              <w:pStyle w:val="14"/>
              <w:jc w:val="left"/>
              <w:rPr>
                <w:highlight w:val="yellow"/>
              </w:rPr>
            </w:pPr>
            <w:r w:rsidRPr="00C77620">
              <w:rPr>
                <w:highlight w:val="yellow"/>
              </w:rPr>
              <w:t xml:space="preserve">Включен </w:t>
            </w:r>
          </w:p>
        </w:tc>
        <w:tc>
          <w:tcPr>
            <w:tcW w:w="1134" w:type="dxa"/>
          </w:tcPr>
          <w:p w:rsidR="0015404F" w:rsidRPr="00C77620" w:rsidRDefault="0015404F" w:rsidP="00811945">
            <w:pPr>
              <w:pStyle w:val="14"/>
              <w:jc w:val="left"/>
              <w:rPr>
                <w:highlight w:val="yellow"/>
              </w:rPr>
            </w:pPr>
            <w:r w:rsidRPr="00C77620">
              <w:rPr>
                <w:highlight w:val="yellow"/>
                <w:lang w:val="en-US"/>
              </w:rPr>
              <w:t>XML</w:t>
            </w:r>
          </w:p>
        </w:tc>
        <w:tc>
          <w:tcPr>
            <w:tcW w:w="3685" w:type="dxa"/>
          </w:tcPr>
          <w:p w:rsidR="0015404F" w:rsidRPr="00B46196" w:rsidRDefault="0015404F" w:rsidP="00811945">
            <w:pPr>
              <w:pStyle w:val="14"/>
              <w:jc w:val="left"/>
            </w:pPr>
            <w:r w:rsidRPr="00B46196">
              <w:t>Приложение А настоящего документа</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801F48" w:rsidRDefault="0015404F" w:rsidP="00114A34">
            <w:pPr>
              <w:pStyle w:val="14"/>
              <w:rPr>
                <w:lang w:val="en-US"/>
              </w:rPr>
            </w:pPr>
            <w:r w:rsidRPr="00801F48">
              <w:rPr>
                <w:lang w:val="en-US"/>
              </w:rPr>
              <w:t>N020</w:t>
            </w:r>
          </w:p>
        </w:tc>
        <w:tc>
          <w:tcPr>
            <w:tcW w:w="2552" w:type="dxa"/>
          </w:tcPr>
          <w:p w:rsidR="0015404F" w:rsidRPr="00801F48" w:rsidRDefault="0015404F" w:rsidP="003E62C7">
            <w:pPr>
              <w:pStyle w:val="affffff7"/>
              <w:ind w:firstLine="0"/>
              <w:jc w:val="left"/>
            </w:pPr>
            <w:r w:rsidRPr="00801F48">
              <w:rPr>
                <w:sz w:val="24"/>
                <w:szCs w:val="24"/>
              </w:rPr>
              <w:t>Классификатор лекарственных препаратов, применяемых при проведении лекарственной терапии</w:t>
            </w:r>
          </w:p>
        </w:tc>
        <w:tc>
          <w:tcPr>
            <w:tcW w:w="1559" w:type="dxa"/>
          </w:tcPr>
          <w:p w:rsidR="0015404F" w:rsidRPr="00C77620" w:rsidRDefault="0015404F" w:rsidP="00811945">
            <w:pPr>
              <w:pStyle w:val="14"/>
              <w:jc w:val="left"/>
              <w:rPr>
                <w:highlight w:val="yellow"/>
              </w:rPr>
            </w:pPr>
            <w:r w:rsidRPr="00C77620">
              <w:rPr>
                <w:highlight w:val="yellow"/>
              </w:rPr>
              <w:t xml:space="preserve">Включен </w:t>
            </w:r>
          </w:p>
        </w:tc>
        <w:tc>
          <w:tcPr>
            <w:tcW w:w="1134" w:type="dxa"/>
          </w:tcPr>
          <w:p w:rsidR="0015404F" w:rsidRPr="00C77620" w:rsidRDefault="0015404F" w:rsidP="00811945">
            <w:pPr>
              <w:pStyle w:val="14"/>
              <w:jc w:val="left"/>
              <w:rPr>
                <w:highlight w:val="yellow"/>
              </w:rPr>
            </w:pPr>
            <w:r w:rsidRPr="00C77620">
              <w:rPr>
                <w:highlight w:val="yellow"/>
                <w:lang w:val="en-US"/>
              </w:rPr>
              <w:t>XML</w:t>
            </w:r>
          </w:p>
        </w:tc>
        <w:tc>
          <w:tcPr>
            <w:tcW w:w="3685" w:type="dxa"/>
          </w:tcPr>
          <w:p w:rsidR="0015404F" w:rsidRPr="00801F48" w:rsidRDefault="0015404F" w:rsidP="00811945">
            <w:pPr>
              <w:pStyle w:val="14"/>
              <w:jc w:val="left"/>
            </w:pPr>
            <w:r w:rsidRPr="00801F48">
              <w:t>Приложение А настоящего документа</w:t>
            </w:r>
          </w:p>
        </w:tc>
      </w:tr>
      <w:tr w:rsidR="0015404F" w:rsidRPr="00B46196" w:rsidTr="003D7E34">
        <w:tc>
          <w:tcPr>
            <w:tcW w:w="477" w:type="dxa"/>
          </w:tcPr>
          <w:p w:rsidR="0015404F" w:rsidRPr="00B46196" w:rsidRDefault="0015404F" w:rsidP="00865FFC">
            <w:pPr>
              <w:pStyle w:val="14"/>
              <w:numPr>
                <w:ilvl w:val="0"/>
                <w:numId w:val="118"/>
              </w:numPr>
              <w:ind w:left="0" w:firstLine="0"/>
            </w:pPr>
          </w:p>
        </w:tc>
        <w:tc>
          <w:tcPr>
            <w:tcW w:w="884" w:type="dxa"/>
          </w:tcPr>
          <w:p w:rsidR="0015404F" w:rsidRPr="00801F48" w:rsidRDefault="0015404F" w:rsidP="00811945">
            <w:pPr>
              <w:pStyle w:val="14"/>
            </w:pPr>
            <w:r w:rsidRPr="00801F48">
              <w:rPr>
                <w:lang w:val="en-US"/>
              </w:rPr>
              <w:t>N02</w:t>
            </w:r>
            <w:r w:rsidRPr="00801F48">
              <w:t>1</w:t>
            </w:r>
          </w:p>
        </w:tc>
        <w:tc>
          <w:tcPr>
            <w:tcW w:w="2552" w:type="dxa"/>
          </w:tcPr>
          <w:p w:rsidR="0015404F" w:rsidRPr="00801F48" w:rsidRDefault="0015404F" w:rsidP="00947444">
            <w:pPr>
              <w:pStyle w:val="14"/>
              <w:jc w:val="left"/>
            </w:pPr>
            <w:r w:rsidRPr="00801F48">
              <w:t>Классификатор соответствия лекарственного препарата схеме лекарственной терапии</w:t>
            </w:r>
          </w:p>
        </w:tc>
        <w:tc>
          <w:tcPr>
            <w:tcW w:w="1559" w:type="dxa"/>
          </w:tcPr>
          <w:p w:rsidR="0015404F" w:rsidRPr="00C77620" w:rsidRDefault="0015404F" w:rsidP="00811945">
            <w:pPr>
              <w:pStyle w:val="14"/>
              <w:jc w:val="left"/>
              <w:rPr>
                <w:highlight w:val="yellow"/>
              </w:rPr>
            </w:pPr>
            <w:r w:rsidRPr="00C77620">
              <w:rPr>
                <w:highlight w:val="yellow"/>
              </w:rPr>
              <w:t xml:space="preserve">Включен </w:t>
            </w:r>
          </w:p>
        </w:tc>
        <w:tc>
          <w:tcPr>
            <w:tcW w:w="1134" w:type="dxa"/>
          </w:tcPr>
          <w:p w:rsidR="0015404F" w:rsidRPr="00C77620" w:rsidRDefault="0015404F" w:rsidP="00811945">
            <w:pPr>
              <w:pStyle w:val="14"/>
              <w:jc w:val="left"/>
              <w:rPr>
                <w:highlight w:val="yellow"/>
              </w:rPr>
            </w:pPr>
            <w:r w:rsidRPr="00C77620">
              <w:rPr>
                <w:highlight w:val="yellow"/>
                <w:lang w:val="en-US"/>
              </w:rPr>
              <w:t>XML</w:t>
            </w:r>
          </w:p>
        </w:tc>
        <w:tc>
          <w:tcPr>
            <w:tcW w:w="3685" w:type="dxa"/>
          </w:tcPr>
          <w:p w:rsidR="0015404F" w:rsidRPr="00801F48" w:rsidRDefault="0015404F" w:rsidP="00811945">
            <w:pPr>
              <w:pStyle w:val="14"/>
              <w:jc w:val="left"/>
            </w:pPr>
            <w:r w:rsidRPr="00801F48">
              <w:t>Приложение А настоящего документа</w:t>
            </w:r>
          </w:p>
        </w:tc>
      </w:tr>
    </w:tbl>
    <w:p w:rsidR="000E5B00" w:rsidRPr="00B46196" w:rsidRDefault="000E5B00" w:rsidP="00233D36">
      <w:pPr>
        <w:pStyle w:val="21"/>
        <w:spacing w:before="480" w:beforeAutospacing="0"/>
      </w:pPr>
      <w:bookmarkStart w:id="25" w:name="_Ref338282880"/>
      <w:bookmarkStart w:id="26" w:name="_Toc342035958"/>
      <w:bookmarkStart w:id="27" w:name="_Toc503790779"/>
      <w:bookmarkStart w:id="28" w:name="_Toc18599632"/>
      <w:r w:rsidRPr="00B46196">
        <w:t>Информационное взаимодействие при ведении НСИ и реестров в сфере ОМС</w:t>
      </w:r>
      <w:bookmarkEnd w:id="25"/>
      <w:bookmarkEnd w:id="26"/>
      <w:bookmarkEnd w:id="27"/>
      <w:bookmarkEnd w:id="28"/>
    </w:p>
    <w:p w:rsidR="000E5B00" w:rsidRPr="00B46196" w:rsidRDefault="000E5B00" w:rsidP="00947444">
      <w:pPr>
        <w:spacing w:line="276" w:lineRule="auto"/>
      </w:pPr>
      <w:r w:rsidRPr="00B46196">
        <w:t>Участники информационного взаимодействия:</w:t>
      </w:r>
    </w:p>
    <w:p w:rsidR="000E5B00" w:rsidRPr="00B46196" w:rsidRDefault="000E5B00" w:rsidP="00947444">
      <w:pPr>
        <w:numPr>
          <w:ilvl w:val="0"/>
          <w:numId w:val="12"/>
        </w:numPr>
        <w:spacing w:line="276" w:lineRule="auto"/>
      </w:pPr>
      <w:r w:rsidRPr="00B46196">
        <w:t>Федеральный фонд обязательного медицинского страхования;</w:t>
      </w:r>
    </w:p>
    <w:p w:rsidR="000E5B00" w:rsidRPr="00B46196" w:rsidRDefault="000E5B00" w:rsidP="00947444">
      <w:pPr>
        <w:numPr>
          <w:ilvl w:val="0"/>
          <w:numId w:val="12"/>
        </w:numPr>
        <w:spacing w:line="276" w:lineRule="auto"/>
      </w:pPr>
      <w:r w:rsidRPr="00B46196">
        <w:t>территориальные фонды обязательного медицинского страхования;</w:t>
      </w:r>
    </w:p>
    <w:p w:rsidR="000E5B00" w:rsidRPr="00B46196" w:rsidRDefault="000E5B00" w:rsidP="00947444">
      <w:pPr>
        <w:numPr>
          <w:ilvl w:val="0"/>
          <w:numId w:val="12"/>
        </w:numPr>
        <w:spacing w:line="276" w:lineRule="auto"/>
      </w:pPr>
      <w:r w:rsidRPr="00B46196">
        <w:t>страховые медицинские организации;</w:t>
      </w:r>
    </w:p>
    <w:p w:rsidR="000E5B00" w:rsidRPr="00B46196" w:rsidRDefault="000E5B00" w:rsidP="00947444">
      <w:pPr>
        <w:numPr>
          <w:ilvl w:val="0"/>
          <w:numId w:val="12"/>
        </w:numPr>
        <w:spacing w:line="276" w:lineRule="auto"/>
      </w:pPr>
      <w:r w:rsidRPr="00B46196">
        <w:t>медицинские организации.</w:t>
      </w:r>
    </w:p>
    <w:p w:rsidR="000E5B00" w:rsidRPr="00B46196" w:rsidRDefault="000E5B00" w:rsidP="00947444">
      <w:pPr>
        <w:spacing w:line="276" w:lineRule="auto"/>
      </w:pPr>
      <w:r w:rsidRPr="00B46196">
        <w:t xml:space="preserve">Схема информационного взаимодействия при ведении НСИ и реестров в сфере ОМС представлена на рисунке </w:t>
      </w:r>
      <w:fldSimple w:instr=" REF _Ref338277388 \r \h \t \* MERGEFORMAT ">
        <w:r w:rsidR="003B6D1B">
          <w:t>1</w:t>
        </w:r>
      </w:fldSimple>
      <w:r w:rsidRPr="00B46196">
        <w:t>.</w:t>
      </w:r>
    </w:p>
    <w:p w:rsidR="00253046" w:rsidRPr="00B46196" w:rsidRDefault="00253046" w:rsidP="00C77620">
      <w:pPr>
        <w:pStyle w:val="14"/>
      </w:pPr>
      <w:r w:rsidRPr="00B46196">
        <w:t>Территориальные фонды обязательного медицинского страхования осуществляют ведение своих сегментов единого реестра МО и единого реестра СМО (</w:t>
      </w:r>
      <w:r w:rsidRPr="00B46196">
        <w:rPr>
          <w:lang w:val="en-US"/>
        </w:rPr>
        <w:t>F</w:t>
      </w:r>
      <w:r w:rsidRPr="00B46196">
        <w:t xml:space="preserve">002 и </w:t>
      </w:r>
      <w:r w:rsidRPr="00B46196">
        <w:rPr>
          <w:lang w:val="en-US"/>
        </w:rPr>
        <w:t>F</w:t>
      </w:r>
      <w:r w:rsidRPr="00B46196">
        <w:t>003) в Подсистеме «Реестры ОМС</w:t>
      </w:r>
      <w:r w:rsidRPr="00F82397">
        <w:rPr>
          <w:highlight w:val="yellow"/>
        </w:rPr>
        <w:t>»</w:t>
      </w:r>
      <w:r w:rsidR="000219A2" w:rsidRPr="00F82397">
        <w:rPr>
          <w:color w:val="FF0000"/>
          <w:highlight w:val="yellow"/>
        </w:rPr>
        <w:t>;</w:t>
      </w:r>
      <w:r w:rsidRPr="00F82397">
        <w:rPr>
          <w:color w:val="FF0000"/>
          <w:highlight w:val="yellow"/>
        </w:rPr>
        <w:t xml:space="preserve"> </w:t>
      </w:r>
      <w:r w:rsidR="000219A2" w:rsidRPr="00C77620">
        <w:rPr>
          <w:highlight w:val="yellow"/>
        </w:rPr>
        <w:t xml:space="preserve">сегментов </w:t>
      </w:r>
      <w:r w:rsidRPr="00C77620">
        <w:rPr>
          <w:highlight w:val="yellow"/>
        </w:rPr>
        <w:t>справочника ТФОМС (</w:t>
      </w:r>
      <w:r w:rsidRPr="00C77620">
        <w:rPr>
          <w:highlight w:val="yellow"/>
          <w:lang w:val="en-US"/>
        </w:rPr>
        <w:t>F</w:t>
      </w:r>
      <w:r w:rsidRPr="00C77620">
        <w:rPr>
          <w:highlight w:val="yellow"/>
        </w:rPr>
        <w:t>001)</w:t>
      </w:r>
      <w:r w:rsidR="000219A2" w:rsidRPr="00C77620">
        <w:rPr>
          <w:highlight w:val="yellow"/>
        </w:rPr>
        <w:t>,</w:t>
      </w:r>
      <w:r w:rsidRPr="00C77620">
        <w:rPr>
          <w:highlight w:val="yellow"/>
        </w:rPr>
        <w:t xml:space="preserve"> </w:t>
      </w:r>
      <w:r w:rsidR="000219A2" w:rsidRPr="00C77620">
        <w:rPr>
          <w:highlight w:val="yellow"/>
        </w:rPr>
        <w:t>реестра пунктов выдачи полисов (</w:t>
      </w:r>
      <w:r w:rsidR="000219A2" w:rsidRPr="00C77620">
        <w:rPr>
          <w:highlight w:val="yellow"/>
          <w:lang w:val="en-US"/>
        </w:rPr>
        <w:t>F</w:t>
      </w:r>
      <w:r w:rsidR="000219A2" w:rsidRPr="00C77620">
        <w:rPr>
          <w:highlight w:val="yellow"/>
        </w:rPr>
        <w:t>013), перечня технологических правил реализации ФЛК регионального уровня в ИС ведения персонифицированного учета сведений об оказанной медицинской помощи (</w:t>
      </w:r>
      <w:r w:rsidR="000219A2" w:rsidRPr="00C77620">
        <w:rPr>
          <w:highlight w:val="yellow"/>
          <w:lang w:val="en-US"/>
        </w:rPr>
        <w:t>Q</w:t>
      </w:r>
      <w:r w:rsidR="000219A2" w:rsidRPr="00C77620">
        <w:rPr>
          <w:highlight w:val="yellow"/>
        </w:rPr>
        <w:t>022), перечня проверок автоматизированной поддержки МЭК регионального уровня в ИС ведения персонифицированного учета сведений об оказанной медицинской помощи (</w:t>
      </w:r>
      <w:r w:rsidR="000219A2" w:rsidRPr="00C77620">
        <w:rPr>
          <w:highlight w:val="yellow"/>
          <w:lang w:val="en-US"/>
        </w:rPr>
        <w:t>Q</w:t>
      </w:r>
      <w:r w:rsidR="000219A2" w:rsidRPr="00C77620">
        <w:rPr>
          <w:highlight w:val="yellow"/>
        </w:rPr>
        <w:t xml:space="preserve">023) </w:t>
      </w:r>
      <w:r w:rsidRPr="00F82397">
        <w:rPr>
          <w:highlight w:val="yellow"/>
        </w:rPr>
        <w:t>- в Подсистеме НСИ</w:t>
      </w:r>
      <w:r w:rsidR="000219A2" w:rsidRPr="00F82397">
        <w:rPr>
          <w:highlight w:val="yellow"/>
        </w:rPr>
        <w:t xml:space="preserve"> </w:t>
      </w:r>
      <w:r w:rsidR="000219A2" w:rsidRPr="00C77620">
        <w:rPr>
          <w:highlight w:val="yellow"/>
        </w:rPr>
        <w:t>Государственной информационной системы обязательного медицинского страхования</w:t>
      </w:r>
      <w:r w:rsidRPr="00F82397">
        <w:rPr>
          <w:highlight w:val="yellow"/>
        </w:rPr>
        <w:t>,</w:t>
      </w:r>
      <w:r w:rsidRPr="00B46196">
        <w:t xml:space="preserve"> сегмента единого реестра экспертов качества медицинской помощи - с применением программного обеспечения ТФОМС, обеспечивающего ведение территориального реестра экспертов качества медицинской помощи в соответствии  с требованиями   нормативных правовых документов.</w:t>
      </w:r>
    </w:p>
    <w:p w:rsidR="00BE010D" w:rsidRPr="00B46196" w:rsidRDefault="00BE010D" w:rsidP="00947444">
      <w:pPr>
        <w:spacing w:line="276" w:lineRule="auto"/>
      </w:pPr>
      <w:r w:rsidRPr="00B46196">
        <w:t xml:space="preserve">Территориальные фонды обязательного медицинского страхования размещают на своем официальном сайте в сети Интернет свои сегменты единого реестра медицинских организаций, страховых медицинских организаций, пунктов выдачи полисов и обеспечивают возможность их выгрузки в форматах </w:t>
      </w:r>
      <w:r w:rsidRPr="00B46196">
        <w:rPr>
          <w:lang w:val="en-US"/>
        </w:rPr>
        <w:t>XML</w:t>
      </w:r>
      <w:r w:rsidRPr="00B46196">
        <w:t xml:space="preserve"> (кодовая страница </w:t>
      </w:r>
      <w:r w:rsidRPr="00B46196">
        <w:rPr>
          <w:lang w:val="en-US"/>
        </w:rPr>
        <w:t>Windows</w:t>
      </w:r>
      <w:r w:rsidRPr="00B46196">
        <w:t>-1251).</w:t>
      </w:r>
    </w:p>
    <w:p w:rsidR="00BE010D" w:rsidRDefault="00BE010D" w:rsidP="00233D36"/>
    <w:p w:rsidR="00385159" w:rsidRPr="00B46196" w:rsidRDefault="00385159" w:rsidP="00923501">
      <w:pPr>
        <w:jc w:val="left"/>
      </w:pPr>
      <w:r w:rsidRPr="006F17AC">
        <w:rPr>
          <w:highlight w:val="yellow"/>
        </w:rPr>
        <w:object w:dxaOrig="11161" w:dyaOrig="12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529.5pt" o:ole="">
            <v:imagedata r:id="rId26" o:title=""/>
          </v:shape>
          <o:OLEObject Type="Embed" ProgID="Visio.Drawing.15" ShapeID="_x0000_i1025" DrawAspect="Content" ObjectID="_1637734135" r:id="rId27"/>
        </w:object>
      </w:r>
    </w:p>
    <w:p w:rsidR="000E5B00" w:rsidRPr="00B46196" w:rsidRDefault="000E5B00" w:rsidP="00233D36">
      <w:pPr>
        <w:pStyle w:val="a9"/>
      </w:pPr>
      <w:bookmarkStart w:id="29" w:name="_Ref338277388"/>
      <w:r w:rsidRPr="00B46196">
        <w:t>Информационное взаимодействие при ведении НСИ и реестров в сфере ОМС</w:t>
      </w:r>
      <w:bookmarkEnd w:id="29"/>
    </w:p>
    <w:p w:rsidR="000E5B00" w:rsidRPr="00B46196" w:rsidRDefault="000E5B00" w:rsidP="00E813A5">
      <w:pPr>
        <w:spacing w:line="276" w:lineRule="auto"/>
      </w:pPr>
      <w:r w:rsidRPr="00B46196">
        <w:t xml:space="preserve">Порядок предоставления файлов справочника территориальных фондов обязательного медицинского страхования, реестров медицинских организаций, страховых медицинских организаций, описан в подпункте </w:t>
      </w:r>
      <w:fldSimple w:instr=" REF _Ref338278726 \r \h  \* MERGEFORMAT ">
        <w:r w:rsidR="003B6D1B">
          <w:t>4.2.1</w:t>
        </w:r>
      </w:fldSimple>
      <w:r w:rsidRPr="00B46196">
        <w:t xml:space="preserve"> настоящего документа.</w:t>
      </w:r>
    </w:p>
    <w:p w:rsidR="000E5B00" w:rsidRPr="00B46196" w:rsidRDefault="000E5B00" w:rsidP="00E813A5">
      <w:pPr>
        <w:spacing w:line="276" w:lineRule="auto"/>
      </w:pPr>
      <w:r w:rsidRPr="00B46196">
        <w:t>Федеральный фонд обязательного медицинского страхования размещает на своем корпоративном Интернет</w:t>
      </w:r>
      <w:r w:rsidR="00471EF3">
        <w:t>-</w:t>
      </w:r>
      <w:r w:rsidRPr="00B46196">
        <w:t xml:space="preserve">сайте </w:t>
      </w:r>
      <w:hyperlink r:id="rId28" w:history="1">
        <w:r w:rsidRPr="00B46196">
          <w:rPr>
            <w:rStyle w:val="afe"/>
            <w:color w:val="auto"/>
            <w:u w:val="none"/>
            <w:lang w:val="en-US"/>
          </w:rPr>
          <w:t>http</w:t>
        </w:r>
        <w:r w:rsidR="00C122CF" w:rsidRPr="00B46196">
          <w:rPr>
            <w:rStyle w:val="afe"/>
            <w:color w:val="auto"/>
            <w:u w:val="none"/>
            <w:lang w:val="en-US"/>
          </w:rPr>
          <w:t>s</w:t>
        </w:r>
        <w:r w:rsidRPr="00B46196">
          <w:rPr>
            <w:rStyle w:val="afe"/>
            <w:color w:val="auto"/>
            <w:u w:val="none"/>
          </w:rPr>
          <w:t>://</w:t>
        </w:r>
        <w:r w:rsidR="00C122CF" w:rsidRPr="00B46196">
          <w:rPr>
            <w:rStyle w:val="afe"/>
            <w:color w:val="auto"/>
            <w:u w:val="none"/>
            <w:lang w:val="en-US"/>
          </w:rPr>
          <w:t>project</w:t>
        </w:r>
        <w:r w:rsidRPr="00B46196">
          <w:rPr>
            <w:rStyle w:val="afe"/>
            <w:color w:val="auto"/>
            <w:u w:val="none"/>
          </w:rPr>
          <w:t>.</w:t>
        </w:r>
        <w:r w:rsidRPr="00B46196">
          <w:rPr>
            <w:rStyle w:val="afe"/>
            <w:color w:val="auto"/>
            <w:u w:val="none"/>
            <w:lang w:val="en-US"/>
          </w:rPr>
          <w:t>ffoms</w:t>
        </w:r>
        <w:r w:rsidRPr="00B46196">
          <w:rPr>
            <w:rStyle w:val="afe"/>
            <w:color w:val="auto"/>
            <w:u w:val="none"/>
          </w:rPr>
          <w:t>.</w:t>
        </w:r>
        <w:r w:rsidRPr="00B46196">
          <w:rPr>
            <w:rStyle w:val="afe"/>
            <w:color w:val="auto"/>
            <w:u w:val="none"/>
            <w:lang w:val="en-US"/>
          </w:rPr>
          <w:t>ru</w:t>
        </w:r>
      </w:hyperlink>
      <w:r w:rsidRPr="00B46196">
        <w:t xml:space="preserve"> (раздел Справочники и реестры) федеральный пакет НСИ, а также справочник территориальных фондов обязательного медицинского страхования, реестры медицинских организаций, страховых медицинских организаций.</w:t>
      </w:r>
    </w:p>
    <w:p w:rsidR="000E5B00" w:rsidRPr="00B46196" w:rsidRDefault="000E5B00" w:rsidP="00E813A5">
      <w:pPr>
        <w:spacing w:line="276" w:lineRule="auto"/>
      </w:pPr>
      <w:r w:rsidRPr="00B46196">
        <w:lastRenderedPageBreak/>
        <w:t xml:space="preserve">Файлы для формирования и ведения единого реестра экспертов качества медицинской помощи направляются в ФОМС по защищенному каналу связи </w:t>
      </w:r>
      <w:r w:rsidRPr="00B46196">
        <w:rPr>
          <w:lang w:val="en-US"/>
        </w:rPr>
        <w:t>VipNet</w:t>
      </w:r>
      <w:r w:rsidRPr="00B46196">
        <w:t>.</w:t>
      </w:r>
    </w:p>
    <w:p w:rsidR="000E5B00" w:rsidRPr="00B46196" w:rsidRDefault="000E5B00" w:rsidP="00E813A5">
      <w:pPr>
        <w:spacing w:line="276" w:lineRule="auto"/>
      </w:pPr>
      <w:r w:rsidRPr="00B46196">
        <w:t>Все участники информационного взаимодействия обеспечивают получение и использование в своих информационных системах нормативно-справочной информации, включённой в федеральный пакет НСИ, а также справочника территориальных фондов обязательного медицинского страхования, реестров медицинских организаций, страховых медицинских организаций.</w:t>
      </w:r>
    </w:p>
    <w:p w:rsidR="000E5B00" w:rsidRPr="00B46196" w:rsidRDefault="000E5B00" w:rsidP="00E813A5">
      <w:pPr>
        <w:spacing w:line="276" w:lineRule="auto"/>
      </w:pPr>
      <w:r w:rsidRPr="00B46196">
        <w:t>Все участники информационного взаимодействия обязаны обеспечить исполнение законодательства Российской Федерации по вопросам защиты информации, в отношении которой установлено требование об обеспечении ее конфиденциальности.</w:t>
      </w:r>
    </w:p>
    <w:p w:rsidR="000E5B00" w:rsidRPr="00B46196" w:rsidRDefault="000E5B00" w:rsidP="00E813A5">
      <w:pPr>
        <w:pStyle w:val="31"/>
        <w:spacing w:line="276" w:lineRule="auto"/>
      </w:pPr>
      <w:bookmarkStart w:id="30" w:name="_Toc289876593"/>
      <w:bookmarkStart w:id="31" w:name="_Ref338278726"/>
      <w:bookmarkStart w:id="32" w:name="_Toc342035959"/>
      <w:bookmarkStart w:id="33" w:name="_Toc503790780"/>
      <w:bookmarkStart w:id="34" w:name="_Toc18599633"/>
      <w:r w:rsidRPr="00B46196">
        <w:t>Порядок предоставления файлов</w:t>
      </w:r>
      <w:bookmarkEnd w:id="30"/>
      <w:bookmarkEnd w:id="31"/>
      <w:bookmarkEnd w:id="32"/>
      <w:bookmarkEnd w:id="33"/>
      <w:bookmarkEnd w:id="34"/>
    </w:p>
    <w:p w:rsidR="000E5B00" w:rsidRPr="00B46196" w:rsidRDefault="000E5B00" w:rsidP="00E813A5">
      <w:pPr>
        <w:spacing w:line="276" w:lineRule="auto"/>
      </w:pPr>
      <w:r w:rsidRPr="00B46196">
        <w:t>Структура и состав показателей справочника территориальных фондов обязательного медицинского страхования, реестров медицинских организаций, страховых медицинских организаций, экспертов качества медицинской помощи и реестра пунктов выдачи полисов описаны в Приложении А (</w:t>
      </w:r>
      <w:r w:rsidRPr="00B46196">
        <w:rPr>
          <w:lang w:val="en-US"/>
        </w:rPr>
        <w:t>F</w:t>
      </w:r>
      <w:r w:rsidRPr="00B46196">
        <w:t>001-</w:t>
      </w:r>
      <w:r w:rsidRPr="00B46196">
        <w:rPr>
          <w:lang w:val="en-US"/>
        </w:rPr>
        <w:t>F</w:t>
      </w:r>
      <w:r w:rsidRPr="00B46196">
        <w:t xml:space="preserve">004, </w:t>
      </w:r>
      <w:r w:rsidRPr="00B46196">
        <w:rPr>
          <w:lang w:val="en-US"/>
        </w:rPr>
        <w:t>F</w:t>
      </w:r>
      <w:r w:rsidRPr="00B46196">
        <w:t>013).</w:t>
      </w:r>
    </w:p>
    <w:p w:rsidR="00253046" w:rsidRPr="00B46196" w:rsidRDefault="00253046" w:rsidP="00E813A5">
      <w:pPr>
        <w:spacing w:line="276" w:lineRule="auto"/>
      </w:pPr>
      <w:r w:rsidRPr="00B46196">
        <w:t xml:space="preserve">При изменении сведений в справочнике территориальных фондов ответственный специалист ТФОМС в течение 2 рабочих дней с даты изменения сведений актуализирует их в Подсистеме НСИ; при изменении сведений реестров МО, СМО ответственный специалист ТФОМС в соответствии с пунктами </w:t>
      </w:r>
      <w:r w:rsidRPr="00F82397">
        <w:rPr>
          <w:strike/>
          <w:highlight w:val="yellow"/>
        </w:rPr>
        <w:t>80, 99</w:t>
      </w:r>
      <w:r w:rsidRPr="00F82397">
        <w:rPr>
          <w:highlight w:val="yellow"/>
        </w:rPr>
        <w:t xml:space="preserve"> </w:t>
      </w:r>
      <w:r w:rsidR="008C44B2" w:rsidRPr="00F82397">
        <w:rPr>
          <w:highlight w:val="yellow"/>
        </w:rPr>
        <w:t>91, 111</w:t>
      </w:r>
      <w:r w:rsidR="008C44B2">
        <w:t xml:space="preserve"> </w:t>
      </w:r>
      <w:r w:rsidRPr="00B46196">
        <w:t>Правил ОМС в течение 5 рабочих дней со дня представления МО и СМО в ТФОМС документов, подтверждающих изменения сведений, актуализирует сведения в Подсистеме «Реестры ОМС».</w:t>
      </w:r>
    </w:p>
    <w:p w:rsidR="000E5B00" w:rsidRPr="00B46196" w:rsidRDefault="00253046" w:rsidP="00E813A5">
      <w:pPr>
        <w:spacing w:line="276" w:lineRule="auto"/>
      </w:pPr>
      <w:r w:rsidRPr="00B46196">
        <w:t>Актуализация справочника территориальных фондов обязательного медицинского страхования, реестров медицинских организаций, страховых медицинских организаций осуществляется ФОМС на официальном Интернет-портале ФОМС в течение 2 рабочих дней со дня представления ТФОМС информации об изменениях</w:t>
      </w:r>
      <w:r w:rsidR="000E5B00" w:rsidRPr="00B46196">
        <w:t>.</w:t>
      </w:r>
    </w:p>
    <w:p w:rsidR="000E5B00" w:rsidRPr="00B46196" w:rsidRDefault="000E5B00" w:rsidP="00E813A5">
      <w:pPr>
        <w:pStyle w:val="31"/>
        <w:spacing w:line="276" w:lineRule="auto"/>
      </w:pPr>
      <w:bookmarkStart w:id="35" w:name="_Toc342035960"/>
      <w:bookmarkStart w:id="36" w:name="_Toc503790781"/>
      <w:bookmarkStart w:id="37" w:name="_Toc18599634"/>
      <w:r w:rsidRPr="00B46196">
        <w:t>Правила формирования федерального пакета НСИ</w:t>
      </w:r>
      <w:bookmarkEnd w:id="35"/>
      <w:bookmarkEnd w:id="36"/>
      <w:bookmarkEnd w:id="37"/>
    </w:p>
    <w:p w:rsidR="000E5B00" w:rsidRPr="00B46196" w:rsidRDefault="000E5B00" w:rsidP="00E813A5">
      <w:pPr>
        <w:spacing w:line="276" w:lineRule="auto"/>
      </w:pPr>
      <w:r w:rsidRPr="00B46196">
        <w:t>При формир</w:t>
      </w:r>
      <w:r w:rsidR="00237731" w:rsidRPr="00B46196">
        <w:t xml:space="preserve">овании федерального пакета НСИ </w:t>
      </w:r>
      <w:r w:rsidRPr="00B46196">
        <w:t>файлы пакета должны быть упакованы в архив формата ZIP. Имя архивного файла должно быть сформировано по следующему правилу:</w:t>
      </w:r>
    </w:p>
    <w:p w:rsidR="000E5B00" w:rsidRPr="00B46196" w:rsidRDefault="000E5B00" w:rsidP="00E813A5">
      <w:pPr>
        <w:spacing w:line="276" w:lineRule="auto"/>
      </w:pPr>
      <w:r w:rsidRPr="00B46196">
        <w:t>NХYYMMVVV.ZIP, где:</w:t>
      </w:r>
    </w:p>
    <w:p w:rsidR="000E5B00" w:rsidRPr="00B46196" w:rsidRDefault="000E5B00" w:rsidP="00E813A5">
      <w:pPr>
        <w:pStyle w:val="aff4"/>
        <w:numPr>
          <w:ilvl w:val="0"/>
          <w:numId w:val="30"/>
        </w:numPr>
        <w:spacing w:line="276" w:lineRule="auto"/>
      </w:pPr>
      <w:r w:rsidRPr="00B46196">
        <w:t>N - обязательный буквенный символ латинского алфавита;</w:t>
      </w:r>
    </w:p>
    <w:p w:rsidR="000E5B00" w:rsidRPr="00B46196" w:rsidRDefault="000E5B00" w:rsidP="00E813A5">
      <w:pPr>
        <w:pStyle w:val="aff4"/>
        <w:numPr>
          <w:ilvl w:val="0"/>
          <w:numId w:val="30"/>
        </w:numPr>
        <w:spacing w:line="276" w:lineRule="auto"/>
      </w:pPr>
      <w:r w:rsidRPr="00B46196">
        <w:t>Х - символ, определяющий тип файла, который может принимать значения:</w:t>
      </w:r>
    </w:p>
    <w:p w:rsidR="000E5B00" w:rsidRPr="00B46196" w:rsidRDefault="000E5B00" w:rsidP="00E813A5">
      <w:pPr>
        <w:pStyle w:val="aff4"/>
        <w:numPr>
          <w:ilvl w:val="1"/>
          <w:numId w:val="30"/>
        </w:numPr>
        <w:spacing w:line="276" w:lineRule="auto"/>
      </w:pPr>
      <w:r w:rsidRPr="00B46196">
        <w:t xml:space="preserve">«i» - пакет с изменениями, содержащий только те справочники, по которым произошли изменения; </w:t>
      </w:r>
    </w:p>
    <w:p w:rsidR="000E5B00" w:rsidRPr="00B46196" w:rsidRDefault="000E5B00" w:rsidP="00E813A5">
      <w:pPr>
        <w:pStyle w:val="aff4"/>
        <w:numPr>
          <w:ilvl w:val="1"/>
          <w:numId w:val="30"/>
        </w:numPr>
        <w:spacing w:line="276" w:lineRule="auto"/>
      </w:pPr>
      <w:r w:rsidRPr="00B46196">
        <w:t xml:space="preserve">«p» - Полный пакет, содержащий всю НСИ, за исключением справочника ТФОМС и Единых реестров (пункты </w:t>
      </w:r>
      <w:r w:rsidR="00E67CAA" w:rsidRPr="00B46196">
        <w:t>2</w:t>
      </w:r>
      <w:r w:rsidR="00253046" w:rsidRPr="00B46196">
        <w:t>6</w:t>
      </w:r>
      <w:r w:rsidRPr="00B46196">
        <w:t>-</w:t>
      </w:r>
      <w:r w:rsidR="00253046" w:rsidRPr="00B46196">
        <w:t>29</w:t>
      </w:r>
      <w:r w:rsidR="00B92C2D" w:rsidRPr="00B46196">
        <w:t xml:space="preserve"> Таблицы 4</w:t>
      </w:r>
      <w:r w:rsidRPr="00B46196">
        <w:t>);</w:t>
      </w:r>
    </w:p>
    <w:p w:rsidR="000E5B00" w:rsidRPr="00B46196" w:rsidRDefault="000E5B00" w:rsidP="00E813A5">
      <w:pPr>
        <w:pStyle w:val="aff4"/>
        <w:numPr>
          <w:ilvl w:val="0"/>
          <w:numId w:val="30"/>
        </w:numPr>
        <w:spacing w:line="276" w:lineRule="auto"/>
      </w:pPr>
      <w:r w:rsidRPr="00B46196">
        <w:t>YY - – две последние цифры года формирования пакета</w:t>
      </w:r>
    </w:p>
    <w:p w:rsidR="000E5B00" w:rsidRPr="00B46196" w:rsidRDefault="000E5B00" w:rsidP="00E813A5">
      <w:pPr>
        <w:pStyle w:val="aff4"/>
        <w:numPr>
          <w:ilvl w:val="0"/>
          <w:numId w:val="30"/>
        </w:numPr>
        <w:spacing w:line="276" w:lineRule="auto"/>
      </w:pPr>
      <w:r w:rsidRPr="00B46196">
        <w:t>MM - номер месяца формирования пакета (01 – январь, 02 – февраль и т.д. до 12 – декабрь)</w:t>
      </w:r>
    </w:p>
    <w:p w:rsidR="000E5B00" w:rsidRPr="00B46196" w:rsidRDefault="000E5B00" w:rsidP="00E813A5">
      <w:pPr>
        <w:pStyle w:val="aff4"/>
        <w:numPr>
          <w:ilvl w:val="0"/>
          <w:numId w:val="30"/>
        </w:numPr>
        <w:spacing w:line="276" w:lineRule="auto"/>
      </w:pPr>
      <w:r w:rsidRPr="00B46196">
        <w:t>V</w:t>
      </w:r>
      <w:r w:rsidR="003C5530" w:rsidRPr="00B46196">
        <w:t>V</w:t>
      </w:r>
      <w:r w:rsidRPr="00B46196">
        <w:t xml:space="preserve">V – номер версии пакета: </w:t>
      </w:r>
      <w:r w:rsidR="003C5530" w:rsidRPr="00B46196">
        <w:t>0</w:t>
      </w:r>
      <w:r w:rsidRPr="00B46196">
        <w:t>01..</w:t>
      </w:r>
      <w:r w:rsidR="003C5530" w:rsidRPr="00B46196">
        <w:t>9</w:t>
      </w:r>
      <w:r w:rsidRPr="00B46196">
        <w:t>99.</w:t>
      </w:r>
    </w:p>
    <w:p w:rsidR="000E5B00" w:rsidRPr="00B46196" w:rsidRDefault="000E5B00" w:rsidP="00E813A5">
      <w:pPr>
        <w:pStyle w:val="aff4"/>
        <w:numPr>
          <w:ilvl w:val="0"/>
          <w:numId w:val="30"/>
        </w:numPr>
        <w:spacing w:line="276" w:lineRule="auto"/>
      </w:pPr>
      <w:r w:rsidRPr="00B46196">
        <w:t>ZIP – стандартное расширение имени файла, соответствующего типу архивного файла.</w:t>
      </w:r>
    </w:p>
    <w:p w:rsidR="000E5B00" w:rsidRPr="00C77620" w:rsidRDefault="000E5B00" w:rsidP="00471EF3">
      <w:pPr>
        <w:spacing w:line="276" w:lineRule="auto"/>
        <w:rPr>
          <w:strike/>
          <w:highlight w:val="yellow"/>
        </w:rPr>
      </w:pPr>
      <w:r w:rsidRPr="00B46196">
        <w:t>Федеральный пакет НСИ формируется</w:t>
      </w:r>
      <w:r w:rsidR="00471EF3">
        <w:t xml:space="preserve"> </w:t>
      </w:r>
      <w:r w:rsidR="00471EF3" w:rsidRPr="00C77620">
        <w:rPr>
          <w:highlight w:val="yellow"/>
        </w:rPr>
        <w:t>в соответствии со сведениями, приведенными в Таблице 4 настоящего документа</w:t>
      </w:r>
      <w:r w:rsidR="00763F08" w:rsidRPr="00C77620">
        <w:rPr>
          <w:highlight w:val="yellow"/>
        </w:rPr>
        <w:t>,</w:t>
      </w:r>
      <w:r w:rsidR="00471EF3" w:rsidRPr="00C77620">
        <w:rPr>
          <w:highlight w:val="yellow"/>
        </w:rPr>
        <w:t xml:space="preserve"> и публикуется ФОМС в Подсистеме НСИ Государственной </w:t>
      </w:r>
      <w:r w:rsidR="00471EF3" w:rsidRPr="00C77620">
        <w:rPr>
          <w:highlight w:val="yellow"/>
        </w:rPr>
        <w:lastRenderedPageBreak/>
        <w:t xml:space="preserve">информационной системы обязательного медицинского страхования </w:t>
      </w:r>
      <w:r w:rsidR="00763F08" w:rsidRPr="00C77620">
        <w:rPr>
          <w:highlight w:val="yellow"/>
        </w:rPr>
        <w:t>(</w:t>
      </w:r>
      <w:hyperlink r:id="rId29" w:history="1">
        <w:r w:rsidR="00763F08" w:rsidRPr="00C77620">
          <w:rPr>
            <w:rStyle w:val="afe"/>
            <w:color w:val="auto"/>
            <w:u w:val="none"/>
          </w:rPr>
          <w:t>http://nsi.ffoms.ru</w:t>
        </w:r>
      </w:hyperlink>
      <w:r w:rsidR="00763F08" w:rsidRPr="00C77620">
        <w:rPr>
          <w:highlight w:val="yellow"/>
        </w:rPr>
        <w:t>)</w:t>
      </w:r>
      <w:r w:rsidRPr="00C77620">
        <w:rPr>
          <w:strike/>
          <w:highlight w:val="yellow"/>
        </w:rPr>
        <w:t>из классификаторов, приведённых в Таблице 4 настоящего документа (за исключением реестра пунктов выдачи полисов</w:t>
      </w:r>
      <w:r w:rsidR="002E418A" w:rsidRPr="00C77620">
        <w:rPr>
          <w:strike/>
          <w:highlight w:val="yellow"/>
        </w:rPr>
        <w:t xml:space="preserve"> </w:t>
      </w:r>
      <w:r w:rsidRPr="00C77620">
        <w:rPr>
          <w:strike/>
          <w:highlight w:val="yellow"/>
        </w:rPr>
        <w:t>и федеральных справочников).</w:t>
      </w:r>
      <w:r w:rsidR="003B6D1B" w:rsidRPr="00C77620">
        <w:rPr>
          <w:strike/>
          <w:highlight w:val="yellow"/>
        </w:rPr>
        <w:t xml:space="preserve"> </w:t>
      </w:r>
    </w:p>
    <w:p w:rsidR="000E5B00" w:rsidRPr="00763F08" w:rsidRDefault="00253046" w:rsidP="00E813A5">
      <w:pPr>
        <w:spacing w:line="276" w:lineRule="auto"/>
        <w:rPr>
          <w:strike/>
        </w:rPr>
      </w:pPr>
      <w:r w:rsidRPr="00C77620">
        <w:rPr>
          <w:strike/>
          <w:highlight w:val="yellow"/>
        </w:rPr>
        <w:t xml:space="preserve">Актуальные классификаторы, приведенные в пунктах </w:t>
      </w:r>
      <w:r w:rsidR="005B1E6B" w:rsidRPr="00C77620">
        <w:rPr>
          <w:strike/>
          <w:highlight w:val="yellow"/>
        </w:rPr>
        <w:t>3-9,11-28, 33-39, 41</w:t>
      </w:r>
      <w:r w:rsidR="008C44B2" w:rsidRPr="00C77620">
        <w:rPr>
          <w:strike/>
          <w:highlight w:val="yellow"/>
        </w:rPr>
        <w:t>-43</w:t>
      </w:r>
      <w:r w:rsidR="005B1E6B" w:rsidRPr="00C77620">
        <w:rPr>
          <w:strike/>
          <w:highlight w:val="yellow"/>
        </w:rPr>
        <w:t>, 4</w:t>
      </w:r>
      <w:r w:rsidR="008C44B2" w:rsidRPr="00C77620">
        <w:rPr>
          <w:strike/>
          <w:highlight w:val="yellow"/>
        </w:rPr>
        <w:t>9</w:t>
      </w:r>
      <w:r w:rsidR="005B1E6B" w:rsidRPr="00C77620">
        <w:rPr>
          <w:strike/>
          <w:highlight w:val="yellow"/>
        </w:rPr>
        <w:t>-6</w:t>
      </w:r>
      <w:r w:rsidR="008C44B2" w:rsidRPr="00C77620">
        <w:rPr>
          <w:strike/>
          <w:highlight w:val="yellow"/>
        </w:rPr>
        <w:t>2</w:t>
      </w:r>
      <w:r w:rsidR="00340766" w:rsidRPr="00C77620">
        <w:rPr>
          <w:strike/>
          <w:highlight w:val="yellow"/>
        </w:rPr>
        <w:t xml:space="preserve">, </w:t>
      </w:r>
      <w:r w:rsidR="008C44B2" w:rsidRPr="00C77620">
        <w:rPr>
          <w:strike/>
          <w:highlight w:val="yellow"/>
        </w:rPr>
        <w:t>77</w:t>
      </w:r>
      <w:r w:rsidR="00340766" w:rsidRPr="00C77620">
        <w:rPr>
          <w:strike/>
          <w:highlight w:val="yellow"/>
        </w:rPr>
        <w:t>-</w:t>
      </w:r>
      <w:r w:rsidR="002E418A" w:rsidRPr="00C77620">
        <w:rPr>
          <w:strike/>
          <w:highlight w:val="yellow"/>
        </w:rPr>
        <w:t>8</w:t>
      </w:r>
      <w:r w:rsidR="008C44B2" w:rsidRPr="00C77620">
        <w:rPr>
          <w:strike/>
          <w:highlight w:val="yellow"/>
        </w:rPr>
        <w:t>3</w:t>
      </w:r>
      <w:r w:rsidR="002E418A" w:rsidRPr="00C77620">
        <w:rPr>
          <w:strike/>
          <w:highlight w:val="yellow"/>
        </w:rPr>
        <w:t>, 8</w:t>
      </w:r>
      <w:r w:rsidR="008C44B2" w:rsidRPr="00C77620">
        <w:rPr>
          <w:strike/>
          <w:highlight w:val="yellow"/>
        </w:rPr>
        <w:t>6</w:t>
      </w:r>
      <w:r w:rsidR="002E418A" w:rsidRPr="00C77620">
        <w:rPr>
          <w:strike/>
          <w:highlight w:val="yellow"/>
        </w:rPr>
        <w:t>-</w:t>
      </w:r>
      <w:r w:rsidR="008C44B2" w:rsidRPr="00C77620">
        <w:rPr>
          <w:strike/>
          <w:color w:val="FF0000"/>
          <w:highlight w:val="yellow"/>
        </w:rPr>
        <w:t>90</w:t>
      </w:r>
      <w:r w:rsidR="00786EFC" w:rsidRPr="00C77620">
        <w:rPr>
          <w:strike/>
          <w:highlight w:val="yellow"/>
        </w:rPr>
        <w:t xml:space="preserve">, </w:t>
      </w:r>
      <w:r w:rsidR="002E418A" w:rsidRPr="00C77620">
        <w:rPr>
          <w:strike/>
          <w:highlight w:val="yellow"/>
        </w:rPr>
        <w:t>9</w:t>
      </w:r>
      <w:r w:rsidR="008C44B2" w:rsidRPr="00C77620">
        <w:rPr>
          <w:strike/>
          <w:highlight w:val="yellow"/>
        </w:rPr>
        <w:t>2</w:t>
      </w:r>
      <w:r w:rsidR="00786EFC" w:rsidRPr="00C77620">
        <w:rPr>
          <w:strike/>
          <w:highlight w:val="yellow"/>
        </w:rPr>
        <w:t>-</w:t>
      </w:r>
      <w:r w:rsidR="00B35546" w:rsidRPr="00C77620">
        <w:rPr>
          <w:strike/>
          <w:color w:val="FF0000"/>
          <w:highlight w:val="yellow"/>
        </w:rPr>
        <w:t>10</w:t>
      </w:r>
      <w:r w:rsidR="008C44B2" w:rsidRPr="00C77620">
        <w:rPr>
          <w:strike/>
          <w:color w:val="FF0000"/>
          <w:highlight w:val="yellow"/>
        </w:rPr>
        <w:t>6</w:t>
      </w:r>
      <w:r w:rsidR="005B1E6B" w:rsidRPr="00C77620">
        <w:rPr>
          <w:strike/>
          <w:highlight w:val="yellow"/>
        </w:rPr>
        <w:t xml:space="preserve"> </w:t>
      </w:r>
      <w:r w:rsidRPr="00C77620">
        <w:rPr>
          <w:strike/>
          <w:highlight w:val="yellow"/>
        </w:rPr>
        <w:t>Таблицы 4 настоящего документа включаются в федеральный пакет НСИ в формате XML (кодовая страница Windows-1251). Общероссийские классификаторы, приведенные в пунктах 4</w:t>
      </w:r>
      <w:r w:rsidR="005B1E6B" w:rsidRPr="00C77620">
        <w:rPr>
          <w:strike/>
          <w:highlight w:val="yellow"/>
        </w:rPr>
        <w:t>3</w:t>
      </w:r>
      <w:r w:rsidRPr="00C77620">
        <w:rPr>
          <w:strike/>
          <w:highlight w:val="yellow"/>
        </w:rPr>
        <w:t>-4</w:t>
      </w:r>
      <w:r w:rsidR="005B1E6B" w:rsidRPr="00C77620">
        <w:rPr>
          <w:strike/>
          <w:highlight w:val="yellow"/>
        </w:rPr>
        <w:t>7</w:t>
      </w:r>
      <w:r w:rsidRPr="00C77620">
        <w:rPr>
          <w:strike/>
          <w:highlight w:val="yellow"/>
        </w:rPr>
        <w:t xml:space="preserve"> </w:t>
      </w:r>
      <w:r w:rsidR="008C44B2" w:rsidRPr="00C77620">
        <w:rPr>
          <w:strike/>
          <w:highlight w:val="yellow"/>
        </w:rPr>
        <w:t xml:space="preserve">44-48 </w:t>
      </w:r>
      <w:r w:rsidRPr="00C77620">
        <w:rPr>
          <w:strike/>
          <w:highlight w:val="yellow"/>
        </w:rPr>
        <w:t>Таблицы 4 настоящего документа, включаются в федеральный пакет НСИ в формате DBF</w:t>
      </w:r>
      <w:r w:rsidR="000E5B00" w:rsidRPr="00C77620">
        <w:rPr>
          <w:strike/>
          <w:highlight w:val="yellow"/>
        </w:rPr>
        <w:t>.</w:t>
      </w:r>
    </w:p>
    <w:p w:rsidR="000E5B00" w:rsidRDefault="000E5B00" w:rsidP="00E813A5">
      <w:pPr>
        <w:spacing w:line="276" w:lineRule="auto"/>
      </w:pPr>
      <w:r w:rsidRPr="00B46196">
        <w:t xml:space="preserve">Внесение изменений в состав НСИ, входящей в федеральный пакет, происходит по письменной заявке участника информационного взаимодействия. </w:t>
      </w:r>
    </w:p>
    <w:p w:rsidR="005B1144" w:rsidRDefault="005B1144" w:rsidP="00E813A5">
      <w:pPr>
        <w:spacing w:line="276" w:lineRule="auto"/>
      </w:pPr>
      <w:r w:rsidRPr="00C77620">
        <w:rPr>
          <w:highlight w:val="yellow"/>
        </w:rPr>
        <w:t>Внесение изменений в перечень технологических правил  реализации ФЛК в ИС ведения персонифицированного учета сведений об оказанной медицинской помощи (</w:t>
      </w:r>
      <w:r w:rsidRPr="00C77620">
        <w:rPr>
          <w:highlight w:val="yellow"/>
          <w:lang w:val="en-US"/>
        </w:rPr>
        <w:t>Q</w:t>
      </w:r>
      <w:r w:rsidRPr="00C77620">
        <w:rPr>
          <w:highlight w:val="yellow"/>
        </w:rPr>
        <w:t>015), перечень проверок  автоматизированной поддержки МЭК в ИС ведения персонифицированного учета сведений об оказанной медицинской помощи (</w:t>
      </w:r>
      <w:r w:rsidRPr="00C77620">
        <w:rPr>
          <w:highlight w:val="yellow"/>
          <w:lang w:val="en-US"/>
        </w:rPr>
        <w:t>Q</w:t>
      </w:r>
      <w:r w:rsidRPr="00C77620">
        <w:rPr>
          <w:highlight w:val="yellow"/>
        </w:rPr>
        <w:t>016), перечень категорий проверок ФЛК и МЭК (</w:t>
      </w:r>
      <w:r w:rsidRPr="00C77620">
        <w:rPr>
          <w:highlight w:val="yellow"/>
          <w:lang w:val="en-US"/>
        </w:rPr>
        <w:t>Q</w:t>
      </w:r>
      <w:r w:rsidRPr="00C77620">
        <w:rPr>
          <w:highlight w:val="yellow"/>
        </w:rPr>
        <w:t>017), описание   правил заполнения элементов файлов информационного обмена при ведении персонифицированного учета сведений об оказанной медицинской помощи (</w:t>
      </w:r>
      <w:r w:rsidRPr="00C77620">
        <w:rPr>
          <w:highlight w:val="yellow"/>
          <w:lang w:val="en-US"/>
        </w:rPr>
        <w:t>Q</w:t>
      </w:r>
      <w:r w:rsidRPr="00C77620">
        <w:rPr>
          <w:highlight w:val="yellow"/>
        </w:rPr>
        <w:t xml:space="preserve">018) и их публикация осуществляется ФОМС не позже, чем за </w:t>
      </w:r>
      <w:r w:rsidR="00763F08" w:rsidRPr="00C77620">
        <w:rPr>
          <w:highlight w:val="yellow"/>
        </w:rPr>
        <w:t xml:space="preserve">1 </w:t>
      </w:r>
      <w:r w:rsidRPr="00C77620">
        <w:rPr>
          <w:highlight w:val="yellow"/>
        </w:rPr>
        <w:t>мес</w:t>
      </w:r>
      <w:r w:rsidR="00763F08" w:rsidRPr="00C77620">
        <w:rPr>
          <w:highlight w:val="yellow"/>
        </w:rPr>
        <w:t>яц</w:t>
      </w:r>
      <w:r w:rsidRPr="00C77620">
        <w:rPr>
          <w:highlight w:val="yellow"/>
        </w:rPr>
        <w:t xml:space="preserve"> до вступления </w:t>
      </w:r>
      <w:r w:rsidR="00763F08" w:rsidRPr="00C77620">
        <w:rPr>
          <w:highlight w:val="yellow"/>
        </w:rPr>
        <w:t xml:space="preserve">изменений </w:t>
      </w:r>
      <w:r w:rsidRPr="00C77620">
        <w:rPr>
          <w:highlight w:val="yellow"/>
        </w:rPr>
        <w:t>в действие</w:t>
      </w:r>
      <w:r w:rsidR="00763F08" w:rsidRPr="00C77620">
        <w:rPr>
          <w:highlight w:val="yellow"/>
        </w:rPr>
        <w:t>, если иное не предусмотрено нормативными правовыми актами.</w:t>
      </w:r>
    </w:p>
    <w:p w:rsidR="000E5B00" w:rsidRPr="00B46196" w:rsidRDefault="000E5B00" w:rsidP="00E813A5">
      <w:pPr>
        <w:pStyle w:val="21"/>
        <w:spacing w:line="276" w:lineRule="auto"/>
        <w:rPr>
          <w:b w:val="0"/>
        </w:rPr>
      </w:pPr>
      <w:bookmarkStart w:id="38" w:name="_Toc289876597"/>
      <w:bookmarkStart w:id="39" w:name="_Ref338283005"/>
      <w:bookmarkStart w:id="40" w:name="_Toc342035961"/>
      <w:bookmarkStart w:id="41" w:name="_Toc503790782"/>
      <w:bookmarkStart w:id="42" w:name="_Toc18599635"/>
      <w:r w:rsidRPr="00B46196">
        <w:rPr>
          <w:b w:val="0"/>
        </w:rPr>
        <w:t>Требования к региональной информационной системе обязательного медицинского страхования</w:t>
      </w:r>
      <w:bookmarkEnd w:id="38"/>
      <w:bookmarkEnd w:id="39"/>
      <w:bookmarkEnd w:id="40"/>
      <w:bookmarkEnd w:id="41"/>
      <w:bookmarkEnd w:id="42"/>
    </w:p>
    <w:p w:rsidR="000E5B00" w:rsidRPr="00B46196" w:rsidRDefault="000E5B00" w:rsidP="005D5E83">
      <w:pPr>
        <w:pStyle w:val="aa"/>
        <w:numPr>
          <w:ilvl w:val="0"/>
          <w:numId w:val="29"/>
        </w:numPr>
      </w:pPr>
      <w:r w:rsidRPr="00B46196">
        <w:t>Структура региональной информационной системы обязательного медицинского страхования</w:t>
      </w:r>
    </w:p>
    <w:tbl>
      <w:tblPr>
        <w:tblStyle w:val="aff1"/>
        <w:tblW w:w="10082" w:type="dxa"/>
        <w:tblLayout w:type="fixed"/>
        <w:tblLook w:val="04A0"/>
      </w:tblPr>
      <w:tblGrid>
        <w:gridCol w:w="511"/>
        <w:gridCol w:w="6804"/>
        <w:gridCol w:w="2767"/>
      </w:tblGrid>
      <w:tr w:rsidR="00B46196" w:rsidRPr="00B46196" w:rsidTr="00EE7421">
        <w:trPr>
          <w:cnfStyle w:val="100000000000"/>
        </w:trPr>
        <w:tc>
          <w:tcPr>
            <w:tcW w:w="511" w:type="dxa"/>
          </w:tcPr>
          <w:p w:rsidR="000E5B00" w:rsidRPr="00B46196" w:rsidRDefault="000E5B00" w:rsidP="00390301">
            <w:pPr>
              <w:pStyle w:val="14"/>
              <w:keepNext w:val="0"/>
              <w:jc w:val="left"/>
            </w:pPr>
            <w:r w:rsidRPr="00B46196">
              <w:t>№</w:t>
            </w:r>
          </w:p>
        </w:tc>
        <w:tc>
          <w:tcPr>
            <w:tcW w:w="6804" w:type="dxa"/>
          </w:tcPr>
          <w:p w:rsidR="000E5B00" w:rsidRPr="00B46196" w:rsidRDefault="000E5B00" w:rsidP="00390301">
            <w:pPr>
              <w:pStyle w:val="14"/>
              <w:keepNext w:val="0"/>
              <w:jc w:val="left"/>
            </w:pPr>
            <w:r w:rsidRPr="00B46196">
              <w:t>Подсистема</w:t>
            </w:r>
          </w:p>
        </w:tc>
        <w:tc>
          <w:tcPr>
            <w:tcW w:w="2767" w:type="dxa"/>
          </w:tcPr>
          <w:p w:rsidR="000E5B00" w:rsidRPr="00B46196" w:rsidRDefault="000E5B00" w:rsidP="00233D36">
            <w:pPr>
              <w:pStyle w:val="14"/>
              <w:keepNext w:val="0"/>
            </w:pPr>
            <w:r w:rsidRPr="00B46196">
              <w:t>Номер пункта документа</w:t>
            </w:r>
          </w:p>
        </w:tc>
      </w:tr>
      <w:tr w:rsidR="00B46196" w:rsidRPr="00B46196" w:rsidTr="00EE7421">
        <w:tc>
          <w:tcPr>
            <w:tcW w:w="511" w:type="dxa"/>
          </w:tcPr>
          <w:p w:rsidR="000E5B00" w:rsidRPr="00B46196" w:rsidRDefault="000323E0" w:rsidP="000323E0">
            <w:pPr>
              <w:pStyle w:val="aa"/>
              <w:numPr>
                <w:ilvl w:val="0"/>
                <w:numId w:val="0"/>
              </w:numPr>
              <w:ind w:right="57"/>
              <w:jc w:val="left"/>
            </w:pPr>
            <w:r w:rsidRPr="00B46196">
              <w:t>1</w:t>
            </w:r>
          </w:p>
        </w:tc>
        <w:tc>
          <w:tcPr>
            <w:tcW w:w="6804" w:type="dxa"/>
          </w:tcPr>
          <w:p w:rsidR="000E5B00" w:rsidRPr="00B46196" w:rsidRDefault="000E5B00" w:rsidP="00233D36">
            <w:pPr>
              <w:pStyle w:val="14"/>
            </w:pPr>
            <w:r w:rsidRPr="00B46196">
              <w:t>Информационная система территориального фонда обязательного медицинского страхования</w:t>
            </w:r>
          </w:p>
        </w:tc>
        <w:tc>
          <w:tcPr>
            <w:tcW w:w="2767" w:type="dxa"/>
          </w:tcPr>
          <w:p w:rsidR="000E5B00" w:rsidRPr="00B46196" w:rsidRDefault="000E5B00" w:rsidP="00233D36">
            <w:pPr>
              <w:pStyle w:val="14"/>
            </w:pPr>
            <w:r w:rsidRPr="00B46196">
              <w:t xml:space="preserve">П. </w:t>
            </w:r>
            <w:fldSimple w:instr=" REF _Ref338282929 \r \h  \* MERGEFORMAT ">
              <w:r w:rsidR="003B6D1B">
                <w:t>4.3.1</w:t>
              </w:r>
            </w:fldSimple>
          </w:p>
        </w:tc>
      </w:tr>
      <w:tr w:rsidR="00B46196" w:rsidRPr="00B46196" w:rsidTr="00EE7421">
        <w:tc>
          <w:tcPr>
            <w:tcW w:w="511" w:type="dxa"/>
          </w:tcPr>
          <w:p w:rsidR="000E5B00" w:rsidRPr="00B46196" w:rsidRDefault="000323E0" w:rsidP="000323E0">
            <w:pPr>
              <w:pStyle w:val="aa"/>
              <w:numPr>
                <w:ilvl w:val="0"/>
                <w:numId w:val="0"/>
              </w:numPr>
            </w:pPr>
            <w:r w:rsidRPr="00B46196">
              <w:t>2</w:t>
            </w:r>
          </w:p>
        </w:tc>
        <w:tc>
          <w:tcPr>
            <w:tcW w:w="6804" w:type="dxa"/>
          </w:tcPr>
          <w:p w:rsidR="000E5B00" w:rsidRPr="00B46196" w:rsidRDefault="000E5B00" w:rsidP="00233D36">
            <w:pPr>
              <w:pStyle w:val="14"/>
            </w:pPr>
            <w:r w:rsidRPr="00B46196">
              <w:t>Информационная система страховой медицинской организации</w:t>
            </w:r>
          </w:p>
        </w:tc>
        <w:tc>
          <w:tcPr>
            <w:tcW w:w="2767" w:type="dxa"/>
          </w:tcPr>
          <w:p w:rsidR="000E5B00" w:rsidRPr="00B46196" w:rsidRDefault="000E5B00" w:rsidP="00233D36">
            <w:pPr>
              <w:pStyle w:val="14"/>
            </w:pPr>
            <w:r w:rsidRPr="00B46196">
              <w:t xml:space="preserve">П. </w:t>
            </w:r>
            <w:fldSimple w:instr=" REF _Ref338282944 \r \h  \* MERGEFORMAT ">
              <w:r w:rsidR="003B6D1B">
                <w:t>4.3.2</w:t>
              </w:r>
            </w:fldSimple>
          </w:p>
        </w:tc>
      </w:tr>
      <w:tr w:rsidR="00B46196" w:rsidRPr="00B46196" w:rsidTr="00EE7421">
        <w:tc>
          <w:tcPr>
            <w:tcW w:w="511" w:type="dxa"/>
          </w:tcPr>
          <w:p w:rsidR="000E5B00" w:rsidRPr="00B46196" w:rsidRDefault="000323E0" w:rsidP="000323E0">
            <w:pPr>
              <w:pStyle w:val="aa"/>
              <w:numPr>
                <w:ilvl w:val="0"/>
                <w:numId w:val="0"/>
              </w:numPr>
            </w:pPr>
            <w:r w:rsidRPr="00B46196">
              <w:t>3</w:t>
            </w:r>
          </w:p>
        </w:tc>
        <w:tc>
          <w:tcPr>
            <w:tcW w:w="6804" w:type="dxa"/>
          </w:tcPr>
          <w:p w:rsidR="000E5B00" w:rsidRPr="00B46196" w:rsidRDefault="000E5B00" w:rsidP="00233D36">
            <w:pPr>
              <w:pStyle w:val="14"/>
            </w:pPr>
            <w:r w:rsidRPr="00B46196">
              <w:t>Информационная система медицинской организации</w:t>
            </w:r>
          </w:p>
        </w:tc>
        <w:tc>
          <w:tcPr>
            <w:tcW w:w="2767" w:type="dxa"/>
          </w:tcPr>
          <w:p w:rsidR="000E5B00" w:rsidRPr="00B46196" w:rsidRDefault="000E5B00" w:rsidP="00233D36">
            <w:pPr>
              <w:pStyle w:val="14"/>
            </w:pPr>
            <w:r w:rsidRPr="00B46196">
              <w:t xml:space="preserve">П. </w:t>
            </w:r>
            <w:fldSimple w:instr=" REF _Ref338282981 \r \h  \* MERGEFORMAT ">
              <w:r w:rsidR="003B6D1B">
                <w:t>4.3.3</w:t>
              </w:r>
            </w:fldSimple>
          </w:p>
        </w:tc>
      </w:tr>
    </w:tbl>
    <w:p w:rsidR="000E5B00" w:rsidRPr="00B46196" w:rsidRDefault="000E5B00" w:rsidP="00233D36">
      <w:pPr>
        <w:pStyle w:val="aa"/>
      </w:pPr>
      <w:r w:rsidRPr="00B46196">
        <w:t>Перечень функций, выполняемых региональной информационной системой обязательного медицинского страхования, к которым предъявляются требования в настоящем документе</w:t>
      </w:r>
    </w:p>
    <w:tbl>
      <w:tblPr>
        <w:tblStyle w:val="aff1"/>
        <w:tblW w:w="0" w:type="auto"/>
        <w:tblLook w:val="04A0"/>
      </w:tblPr>
      <w:tblGrid>
        <w:gridCol w:w="766"/>
        <w:gridCol w:w="5958"/>
        <w:gridCol w:w="1167"/>
        <w:gridCol w:w="1374"/>
        <w:gridCol w:w="865"/>
      </w:tblGrid>
      <w:tr w:rsidR="00B46196" w:rsidRPr="00B46196" w:rsidTr="00A90F73">
        <w:trPr>
          <w:cnfStyle w:val="100000000000"/>
          <w:tblHeader/>
        </w:trPr>
        <w:tc>
          <w:tcPr>
            <w:tcW w:w="766" w:type="dxa"/>
          </w:tcPr>
          <w:p w:rsidR="000E5B00" w:rsidRPr="00B46196" w:rsidRDefault="000E5B00" w:rsidP="00A90F73">
            <w:pPr>
              <w:pStyle w:val="14"/>
              <w:keepNext w:val="0"/>
              <w:jc w:val="center"/>
            </w:pPr>
            <w:r w:rsidRPr="00B46196">
              <w:t>№</w:t>
            </w:r>
          </w:p>
        </w:tc>
        <w:tc>
          <w:tcPr>
            <w:tcW w:w="5958" w:type="dxa"/>
          </w:tcPr>
          <w:p w:rsidR="000E5B00" w:rsidRPr="00B46196" w:rsidRDefault="000E5B00" w:rsidP="00A90F73">
            <w:pPr>
              <w:pStyle w:val="14"/>
              <w:keepNext w:val="0"/>
              <w:jc w:val="center"/>
            </w:pPr>
            <w:r w:rsidRPr="00B46196">
              <w:t>Функция</w:t>
            </w:r>
          </w:p>
        </w:tc>
        <w:tc>
          <w:tcPr>
            <w:tcW w:w="1167" w:type="dxa"/>
          </w:tcPr>
          <w:p w:rsidR="000E5B00" w:rsidRPr="00B46196" w:rsidRDefault="000E5B00" w:rsidP="00A90F73">
            <w:pPr>
              <w:pStyle w:val="14"/>
              <w:keepNext w:val="0"/>
              <w:jc w:val="center"/>
            </w:pPr>
            <w:r w:rsidRPr="00B46196">
              <w:t>ИС ТФОМС</w:t>
            </w:r>
          </w:p>
        </w:tc>
        <w:tc>
          <w:tcPr>
            <w:tcW w:w="1374" w:type="dxa"/>
          </w:tcPr>
          <w:p w:rsidR="000E5B00" w:rsidRPr="00B46196" w:rsidRDefault="000E5B00" w:rsidP="00A90F73">
            <w:pPr>
              <w:pStyle w:val="14"/>
              <w:keepNext w:val="0"/>
              <w:jc w:val="center"/>
            </w:pPr>
            <w:r w:rsidRPr="00B46196">
              <w:t>ИС СМО</w:t>
            </w:r>
          </w:p>
        </w:tc>
        <w:tc>
          <w:tcPr>
            <w:tcW w:w="865" w:type="dxa"/>
          </w:tcPr>
          <w:p w:rsidR="000E5B00" w:rsidRPr="00B46196" w:rsidRDefault="000E5B00" w:rsidP="00A90F73">
            <w:pPr>
              <w:pStyle w:val="14"/>
              <w:keepNext w:val="0"/>
              <w:jc w:val="center"/>
            </w:pPr>
            <w:r w:rsidRPr="00B46196">
              <w:t>ИС МО</w:t>
            </w:r>
          </w:p>
        </w:tc>
      </w:tr>
      <w:tr w:rsidR="00B46196" w:rsidRPr="00B46196" w:rsidTr="00A90F73">
        <w:tc>
          <w:tcPr>
            <w:tcW w:w="766" w:type="dxa"/>
          </w:tcPr>
          <w:p w:rsidR="000E5B00" w:rsidRPr="00B46196" w:rsidRDefault="000323E0" w:rsidP="000323E0">
            <w:pPr>
              <w:pStyle w:val="14"/>
            </w:pPr>
            <w:r w:rsidRPr="00B46196">
              <w:t>1</w:t>
            </w:r>
          </w:p>
        </w:tc>
        <w:tc>
          <w:tcPr>
            <w:tcW w:w="5958" w:type="dxa"/>
          </w:tcPr>
          <w:p w:rsidR="000E5B00" w:rsidRPr="00B46196" w:rsidRDefault="000E5B00" w:rsidP="00233D36">
            <w:pPr>
              <w:pStyle w:val="14"/>
            </w:pPr>
            <w:r w:rsidRPr="00B46196">
              <w:t>Ведение Регионального сегмента Единого регистра застрахованных лиц</w:t>
            </w:r>
          </w:p>
        </w:tc>
        <w:tc>
          <w:tcPr>
            <w:tcW w:w="1167" w:type="dxa"/>
          </w:tcPr>
          <w:p w:rsidR="000E5B00" w:rsidRPr="00B46196" w:rsidRDefault="000E5B00" w:rsidP="00233D36">
            <w:pPr>
              <w:pStyle w:val="1d"/>
            </w:pPr>
            <w:r w:rsidRPr="00B46196">
              <w:t>+</w:t>
            </w:r>
          </w:p>
        </w:tc>
        <w:tc>
          <w:tcPr>
            <w:tcW w:w="1374" w:type="dxa"/>
          </w:tcPr>
          <w:p w:rsidR="000E5B00" w:rsidRPr="00B46196" w:rsidRDefault="000E5B00" w:rsidP="00233D36">
            <w:pPr>
              <w:pStyle w:val="1d"/>
            </w:pPr>
            <w:r w:rsidRPr="00B46196">
              <w:t>+</w:t>
            </w:r>
          </w:p>
        </w:tc>
        <w:tc>
          <w:tcPr>
            <w:tcW w:w="865" w:type="dxa"/>
          </w:tcPr>
          <w:p w:rsidR="000E5B00" w:rsidRPr="00B46196" w:rsidRDefault="000E5B00" w:rsidP="00233D36">
            <w:pPr>
              <w:pStyle w:val="1d"/>
            </w:pPr>
          </w:p>
        </w:tc>
      </w:tr>
      <w:tr w:rsidR="00B46196" w:rsidRPr="00B46196" w:rsidTr="00A90F73">
        <w:tc>
          <w:tcPr>
            <w:tcW w:w="766" w:type="dxa"/>
          </w:tcPr>
          <w:p w:rsidR="000E5B00" w:rsidRPr="00B46196" w:rsidRDefault="000323E0" w:rsidP="000323E0">
            <w:pPr>
              <w:pStyle w:val="14"/>
            </w:pPr>
            <w:r w:rsidRPr="00B46196">
              <w:t>2</w:t>
            </w:r>
          </w:p>
        </w:tc>
        <w:tc>
          <w:tcPr>
            <w:tcW w:w="5958" w:type="dxa"/>
          </w:tcPr>
          <w:p w:rsidR="000E5B00" w:rsidRPr="00B46196" w:rsidRDefault="000E5B00" w:rsidP="00233D36">
            <w:pPr>
              <w:pStyle w:val="14"/>
            </w:pPr>
            <w:r w:rsidRPr="00B46196">
              <w:t>Персонифицированный учёт медицинской помощи, оказанной за</w:t>
            </w:r>
            <w:r w:rsidR="00237731" w:rsidRPr="00B46196">
              <w:t xml:space="preserve">страхованным лицам в </w:t>
            </w:r>
            <w:r w:rsidRPr="00B46196">
              <w:t>сфере обязательного медицинского страхования</w:t>
            </w:r>
          </w:p>
        </w:tc>
        <w:tc>
          <w:tcPr>
            <w:tcW w:w="1167" w:type="dxa"/>
          </w:tcPr>
          <w:p w:rsidR="000E5B00" w:rsidRPr="00B46196" w:rsidRDefault="000E5B00" w:rsidP="00233D36">
            <w:pPr>
              <w:pStyle w:val="1d"/>
            </w:pPr>
            <w:r w:rsidRPr="00B46196">
              <w:t>+</w:t>
            </w:r>
          </w:p>
        </w:tc>
        <w:tc>
          <w:tcPr>
            <w:tcW w:w="1374" w:type="dxa"/>
          </w:tcPr>
          <w:p w:rsidR="000E5B00" w:rsidRPr="00B46196" w:rsidRDefault="000E5B00" w:rsidP="00233D36">
            <w:pPr>
              <w:pStyle w:val="1d"/>
            </w:pPr>
            <w:r w:rsidRPr="00B46196">
              <w:t>+</w:t>
            </w:r>
          </w:p>
        </w:tc>
        <w:tc>
          <w:tcPr>
            <w:tcW w:w="865" w:type="dxa"/>
          </w:tcPr>
          <w:p w:rsidR="000E5B00" w:rsidRPr="00B46196" w:rsidRDefault="000E5B00" w:rsidP="00233D36">
            <w:pPr>
              <w:pStyle w:val="1d"/>
            </w:pPr>
            <w:r w:rsidRPr="00B46196">
              <w:t>+</w:t>
            </w:r>
          </w:p>
        </w:tc>
      </w:tr>
      <w:tr w:rsidR="00B46196" w:rsidRPr="00B46196" w:rsidTr="00A90F73">
        <w:tc>
          <w:tcPr>
            <w:tcW w:w="766" w:type="dxa"/>
          </w:tcPr>
          <w:p w:rsidR="000E5B00" w:rsidRPr="00B46196" w:rsidRDefault="000323E0" w:rsidP="000323E0">
            <w:pPr>
              <w:pStyle w:val="14"/>
            </w:pPr>
            <w:r w:rsidRPr="00B46196">
              <w:t>3</w:t>
            </w:r>
          </w:p>
        </w:tc>
        <w:tc>
          <w:tcPr>
            <w:tcW w:w="5958" w:type="dxa"/>
          </w:tcPr>
          <w:p w:rsidR="000E5B00" w:rsidRPr="00B46196" w:rsidRDefault="000E5B00" w:rsidP="00233D36">
            <w:pPr>
              <w:pStyle w:val="14"/>
            </w:pPr>
            <w:r w:rsidRPr="00B46196">
              <w:t>Учет обращений граждан</w:t>
            </w:r>
          </w:p>
        </w:tc>
        <w:tc>
          <w:tcPr>
            <w:tcW w:w="1167" w:type="dxa"/>
          </w:tcPr>
          <w:p w:rsidR="000E5B00" w:rsidRPr="00B46196" w:rsidRDefault="000E5B00" w:rsidP="00233D36">
            <w:pPr>
              <w:pStyle w:val="1d"/>
            </w:pPr>
            <w:r w:rsidRPr="00B46196">
              <w:t>+</w:t>
            </w:r>
          </w:p>
        </w:tc>
        <w:tc>
          <w:tcPr>
            <w:tcW w:w="1374" w:type="dxa"/>
          </w:tcPr>
          <w:p w:rsidR="000E5B00" w:rsidRPr="00B46196" w:rsidRDefault="000E5B00" w:rsidP="00233D36">
            <w:pPr>
              <w:pStyle w:val="1d"/>
            </w:pPr>
            <w:r w:rsidRPr="00B46196">
              <w:t>+</w:t>
            </w:r>
          </w:p>
        </w:tc>
        <w:tc>
          <w:tcPr>
            <w:tcW w:w="865" w:type="dxa"/>
          </w:tcPr>
          <w:p w:rsidR="000E5B00" w:rsidRPr="00B46196" w:rsidRDefault="000E5B00" w:rsidP="00233D36">
            <w:pPr>
              <w:pStyle w:val="1d"/>
            </w:pPr>
          </w:p>
        </w:tc>
      </w:tr>
      <w:tr w:rsidR="00B46196" w:rsidRPr="00B46196" w:rsidTr="00A90F73">
        <w:tc>
          <w:tcPr>
            <w:tcW w:w="766" w:type="dxa"/>
          </w:tcPr>
          <w:p w:rsidR="000E5B00" w:rsidRPr="00B46196" w:rsidRDefault="000323E0" w:rsidP="000323E0">
            <w:pPr>
              <w:pStyle w:val="14"/>
            </w:pPr>
            <w:r w:rsidRPr="00B46196">
              <w:t>4</w:t>
            </w:r>
          </w:p>
        </w:tc>
        <w:tc>
          <w:tcPr>
            <w:tcW w:w="5958" w:type="dxa"/>
          </w:tcPr>
          <w:p w:rsidR="000E5B00" w:rsidRPr="00B46196" w:rsidRDefault="000E5B00" w:rsidP="00233D36">
            <w:pPr>
              <w:pStyle w:val="14"/>
            </w:pPr>
            <w:r w:rsidRPr="00B46196">
              <w:t>Информирование граждан</w:t>
            </w:r>
          </w:p>
        </w:tc>
        <w:tc>
          <w:tcPr>
            <w:tcW w:w="1167" w:type="dxa"/>
          </w:tcPr>
          <w:p w:rsidR="000E5B00" w:rsidRPr="00B46196" w:rsidRDefault="000E5B00" w:rsidP="00233D36">
            <w:pPr>
              <w:pStyle w:val="1d"/>
            </w:pPr>
            <w:r w:rsidRPr="00B46196">
              <w:t>+</w:t>
            </w:r>
          </w:p>
        </w:tc>
        <w:tc>
          <w:tcPr>
            <w:tcW w:w="1374" w:type="dxa"/>
          </w:tcPr>
          <w:p w:rsidR="000E5B00" w:rsidRPr="00B46196" w:rsidRDefault="000E5B00" w:rsidP="00233D36">
            <w:pPr>
              <w:pStyle w:val="1d"/>
            </w:pPr>
            <w:r w:rsidRPr="00B46196">
              <w:t>+</w:t>
            </w:r>
          </w:p>
        </w:tc>
        <w:tc>
          <w:tcPr>
            <w:tcW w:w="865" w:type="dxa"/>
          </w:tcPr>
          <w:p w:rsidR="000E5B00" w:rsidRPr="00B46196" w:rsidRDefault="000E5B00" w:rsidP="00233D36">
            <w:pPr>
              <w:pStyle w:val="1d"/>
            </w:pPr>
            <w:r w:rsidRPr="00B46196">
              <w:t>+</w:t>
            </w:r>
          </w:p>
        </w:tc>
      </w:tr>
      <w:tr w:rsidR="00B46196" w:rsidRPr="00B46196" w:rsidTr="00A90F73">
        <w:tc>
          <w:tcPr>
            <w:tcW w:w="766" w:type="dxa"/>
          </w:tcPr>
          <w:p w:rsidR="000E5B00" w:rsidRPr="00B46196" w:rsidRDefault="000323E0" w:rsidP="000323E0">
            <w:pPr>
              <w:pStyle w:val="14"/>
            </w:pPr>
            <w:r w:rsidRPr="00B46196">
              <w:t>5</w:t>
            </w:r>
          </w:p>
        </w:tc>
        <w:tc>
          <w:tcPr>
            <w:tcW w:w="5958" w:type="dxa"/>
          </w:tcPr>
          <w:p w:rsidR="000E5B00" w:rsidRPr="00B46196" w:rsidRDefault="000E5B00" w:rsidP="00233D36">
            <w:pPr>
              <w:pStyle w:val="14"/>
            </w:pPr>
            <w:r w:rsidRPr="00B46196">
              <w:t xml:space="preserve">Ведение реестров медицинских организаций, страховых медицинских организаций, экспертов качества </w:t>
            </w:r>
            <w:r w:rsidRPr="00B46196">
              <w:lastRenderedPageBreak/>
              <w:t>медицинской помощи</w:t>
            </w:r>
          </w:p>
        </w:tc>
        <w:tc>
          <w:tcPr>
            <w:tcW w:w="1167" w:type="dxa"/>
          </w:tcPr>
          <w:p w:rsidR="000E5B00" w:rsidRPr="00B46196" w:rsidRDefault="000E5B00" w:rsidP="00233D36">
            <w:pPr>
              <w:pStyle w:val="1d"/>
            </w:pPr>
            <w:r w:rsidRPr="00B46196">
              <w:lastRenderedPageBreak/>
              <w:t>+</w:t>
            </w:r>
          </w:p>
        </w:tc>
        <w:tc>
          <w:tcPr>
            <w:tcW w:w="1374" w:type="dxa"/>
          </w:tcPr>
          <w:p w:rsidR="000E5B00" w:rsidRPr="00B46196" w:rsidRDefault="000E5B00" w:rsidP="00233D36">
            <w:pPr>
              <w:pStyle w:val="1d"/>
            </w:pPr>
          </w:p>
        </w:tc>
        <w:tc>
          <w:tcPr>
            <w:tcW w:w="865" w:type="dxa"/>
          </w:tcPr>
          <w:p w:rsidR="000E5B00" w:rsidRPr="00B46196" w:rsidRDefault="000E5B00" w:rsidP="00233D36">
            <w:pPr>
              <w:pStyle w:val="1d"/>
            </w:pPr>
          </w:p>
        </w:tc>
      </w:tr>
      <w:tr w:rsidR="00B46196" w:rsidRPr="00B46196" w:rsidTr="00A90F73">
        <w:tc>
          <w:tcPr>
            <w:tcW w:w="766" w:type="dxa"/>
          </w:tcPr>
          <w:p w:rsidR="000E5B00" w:rsidRPr="00B46196" w:rsidRDefault="000323E0" w:rsidP="000323E0">
            <w:pPr>
              <w:pStyle w:val="14"/>
            </w:pPr>
            <w:r w:rsidRPr="00B46196">
              <w:lastRenderedPageBreak/>
              <w:t>6</w:t>
            </w:r>
          </w:p>
        </w:tc>
        <w:tc>
          <w:tcPr>
            <w:tcW w:w="5958" w:type="dxa"/>
          </w:tcPr>
          <w:p w:rsidR="000E5B00" w:rsidRPr="00B46196" w:rsidRDefault="000E5B00" w:rsidP="00233D36">
            <w:pPr>
              <w:pStyle w:val="14"/>
            </w:pPr>
            <w:r w:rsidRPr="00B46196">
              <w:t>Ведение реестра пунктов выдачи полисов</w:t>
            </w:r>
          </w:p>
        </w:tc>
        <w:tc>
          <w:tcPr>
            <w:tcW w:w="1167" w:type="dxa"/>
          </w:tcPr>
          <w:p w:rsidR="000E5B00" w:rsidRPr="00B46196" w:rsidRDefault="000E5B00" w:rsidP="00233D36">
            <w:pPr>
              <w:pStyle w:val="1d"/>
            </w:pPr>
          </w:p>
        </w:tc>
        <w:tc>
          <w:tcPr>
            <w:tcW w:w="1374" w:type="dxa"/>
          </w:tcPr>
          <w:p w:rsidR="000E5B00" w:rsidRPr="00B46196" w:rsidRDefault="000E5B00" w:rsidP="00233D36">
            <w:pPr>
              <w:pStyle w:val="1d"/>
            </w:pPr>
            <w:r w:rsidRPr="00B46196">
              <w:t>+</w:t>
            </w:r>
          </w:p>
        </w:tc>
        <w:tc>
          <w:tcPr>
            <w:tcW w:w="865" w:type="dxa"/>
          </w:tcPr>
          <w:p w:rsidR="000E5B00" w:rsidRPr="00B46196" w:rsidRDefault="000E5B00" w:rsidP="00233D36">
            <w:pPr>
              <w:pStyle w:val="1d"/>
            </w:pPr>
          </w:p>
        </w:tc>
      </w:tr>
      <w:tr w:rsidR="00B46196" w:rsidRPr="00B46196" w:rsidTr="00A90F73">
        <w:tc>
          <w:tcPr>
            <w:tcW w:w="766" w:type="dxa"/>
          </w:tcPr>
          <w:p w:rsidR="000E5B00" w:rsidRPr="00B46196" w:rsidRDefault="000323E0" w:rsidP="000323E0">
            <w:pPr>
              <w:pStyle w:val="14"/>
            </w:pPr>
            <w:r w:rsidRPr="00B46196">
              <w:t>7</w:t>
            </w:r>
          </w:p>
        </w:tc>
        <w:tc>
          <w:tcPr>
            <w:tcW w:w="5958" w:type="dxa"/>
          </w:tcPr>
          <w:p w:rsidR="000E5B00" w:rsidRPr="00B46196" w:rsidRDefault="000E5B00" w:rsidP="00093E9B">
            <w:pPr>
              <w:pStyle w:val="14"/>
            </w:pPr>
            <w:r w:rsidRPr="00B46196">
              <w:t>Учет сведений о прикреплении застрахованных лиц к медицинским организациям</w:t>
            </w:r>
            <w:r w:rsidR="00835A1A" w:rsidRPr="00B46196">
              <w:t xml:space="preserve"> </w:t>
            </w:r>
          </w:p>
        </w:tc>
        <w:tc>
          <w:tcPr>
            <w:tcW w:w="1167" w:type="dxa"/>
          </w:tcPr>
          <w:p w:rsidR="000E5B00" w:rsidRPr="00B46196" w:rsidRDefault="000E5B00" w:rsidP="00233D36">
            <w:pPr>
              <w:pStyle w:val="1d"/>
            </w:pPr>
            <w:r w:rsidRPr="00B46196">
              <w:t>+</w:t>
            </w:r>
          </w:p>
        </w:tc>
        <w:tc>
          <w:tcPr>
            <w:tcW w:w="1374" w:type="dxa"/>
          </w:tcPr>
          <w:p w:rsidR="000E5B00" w:rsidRPr="00B46196" w:rsidRDefault="000E5B00" w:rsidP="00233D36">
            <w:pPr>
              <w:pStyle w:val="1d"/>
            </w:pPr>
            <w:r w:rsidRPr="00B46196">
              <w:t>+</w:t>
            </w:r>
          </w:p>
        </w:tc>
        <w:tc>
          <w:tcPr>
            <w:tcW w:w="865" w:type="dxa"/>
          </w:tcPr>
          <w:p w:rsidR="000E5B00" w:rsidRPr="00B46196" w:rsidRDefault="000E5B00" w:rsidP="00233D36">
            <w:pPr>
              <w:pStyle w:val="1d"/>
            </w:pPr>
            <w:r w:rsidRPr="00B46196">
              <w:t>+</w:t>
            </w:r>
          </w:p>
        </w:tc>
      </w:tr>
      <w:tr w:rsidR="00B46196" w:rsidRPr="00B46196" w:rsidTr="00A90F73">
        <w:tc>
          <w:tcPr>
            <w:tcW w:w="766" w:type="dxa"/>
          </w:tcPr>
          <w:p w:rsidR="000E5B00" w:rsidRPr="00B46196" w:rsidRDefault="000323E0" w:rsidP="000323E0">
            <w:pPr>
              <w:pStyle w:val="14"/>
            </w:pPr>
            <w:r w:rsidRPr="00B46196">
              <w:t>8</w:t>
            </w:r>
          </w:p>
        </w:tc>
        <w:tc>
          <w:tcPr>
            <w:tcW w:w="5958" w:type="dxa"/>
          </w:tcPr>
          <w:p w:rsidR="000E5B00" w:rsidRPr="00B46196" w:rsidRDefault="000E5B00" w:rsidP="00233D36">
            <w:pPr>
              <w:pStyle w:val="14"/>
            </w:pPr>
            <w:r w:rsidRPr="00B46196">
              <w:t>Учет сведений о работающих застрахованных лицах</w:t>
            </w:r>
          </w:p>
        </w:tc>
        <w:tc>
          <w:tcPr>
            <w:tcW w:w="1167" w:type="dxa"/>
          </w:tcPr>
          <w:p w:rsidR="000E5B00" w:rsidRPr="00B46196" w:rsidRDefault="000E5B00" w:rsidP="00233D36">
            <w:pPr>
              <w:pStyle w:val="1d"/>
            </w:pPr>
            <w:r w:rsidRPr="00B46196">
              <w:t>+</w:t>
            </w:r>
          </w:p>
        </w:tc>
        <w:tc>
          <w:tcPr>
            <w:tcW w:w="1374" w:type="dxa"/>
          </w:tcPr>
          <w:p w:rsidR="000E5B00" w:rsidRPr="00B46196" w:rsidRDefault="000E5B00" w:rsidP="00233D36">
            <w:pPr>
              <w:pStyle w:val="1d"/>
            </w:pPr>
          </w:p>
        </w:tc>
        <w:tc>
          <w:tcPr>
            <w:tcW w:w="865" w:type="dxa"/>
          </w:tcPr>
          <w:p w:rsidR="000E5B00" w:rsidRPr="00B46196" w:rsidRDefault="000E5B00" w:rsidP="00233D36">
            <w:pPr>
              <w:pStyle w:val="1d"/>
            </w:pPr>
          </w:p>
        </w:tc>
      </w:tr>
      <w:tr w:rsidR="00B46196" w:rsidRPr="00B46196" w:rsidTr="00A90F73">
        <w:tc>
          <w:tcPr>
            <w:tcW w:w="766" w:type="dxa"/>
          </w:tcPr>
          <w:p w:rsidR="004449A4" w:rsidRPr="00B46196" w:rsidRDefault="000323E0" w:rsidP="000323E0">
            <w:pPr>
              <w:pStyle w:val="14"/>
            </w:pPr>
            <w:r w:rsidRPr="00B46196">
              <w:t>9</w:t>
            </w:r>
          </w:p>
        </w:tc>
        <w:tc>
          <w:tcPr>
            <w:tcW w:w="5958" w:type="dxa"/>
          </w:tcPr>
          <w:p w:rsidR="004449A4" w:rsidRPr="00B46196" w:rsidRDefault="004449A4" w:rsidP="00D947A9">
            <w:pPr>
              <w:pStyle w:val="14"/>
            </w:pPr>
            <w:r w:rsidRPr="00B46196">
              <w:t xml:space="preserve">Информационное сопровождение застрахованных лиц при организации оказания им медицинской помощи </w:t>
            </w:r>
          </w:p>
        </w:tc>
        <w:tc>
          <w:tcPr>
            <w:tcW w:w="1167" w:type="dxa"/>
          </w:tcPr>
          <w:p w:rsidR="004449A4" w:rsidRPr="00B46196" w:rsidRDefault="004449A4" w:rsidP="00D947A9">
            <w:pPr>
              <w:pStyle w:val="1d"/>
            </w:pPr>
            <w:r w:rsidRPr="00B46196">
              <w:t>+</w:t>
            </w:r>
          </w:p>
        </w:tc>
        <w:tc>
          <w:tcPr>
            <w:tcW w:w="1374" w:type="dxa"/>
          </w:tcPr>
          <w:p w:rsidR="004449A4" w:rsidRPr="00B46196" w:rsidRDefault="004449A4" w:rsidP="00D947A9">
            <w:pPr>
              <w:pStyle w:val="1d"/>
            </w:pPr>
            <w:r w:rsidRPr="00B46196">
              <w:t>+</w:t>
            </w:r>
          </w:p>
        </w:tc>
        <w:tc>
          <w:tcPr>
            <w:tcW w:w="865" w:type="dxa"/>
          </w:tcPr>
          <w:p w:rsidR="004449A4" w:rsidRPr="00B46196" w:rsidRDefault="004449A4" w:rsidP="00D947A9">
            <w:pPr>
              <w:pStyle w:val="1d"/>
            </w:pPr>
            <w:r w:rsidRPr="00B46196">
              <w:t>+</w:t>
            </w:r>
          </w:p>
        </w:tc>
      </w:tr>
    </w:tbl>
    <w:p w:rsidR="00390301" w:rsidRPr="00B46196" w:rsidRDefault="00EC3A7C" w:rsidP="00390301">
      <w:pPr>
        <w:pStyle w:val="a9"/>
        <w:numPr>
          <w:ilvl w:val="0"/>
          <w:numId w:val="0"/>
        </w:numPr>
        <w:jc w:val="both"/>
      </w:pPr>
      <w:r w:rsidRPr="00C77620">
        <w:rPr>
          <w:highlight w:val="yellow"/>
        </w:rPr>
        <w:object w:dxaOrig="17580" w:dyaOrig="17280">
          <v:shape id="_x0000_i1026" type="#_x0000_t75" style="width:558pt;height:549pt" o:ole="">
            <v:imagedata r:id="rId30" o:title=""/>
          </v:shape>
          <o:OLEObject Type="Embed" ProgID="Visio.Drawing.15" ShapeID="_x0000_i1026" DrawAspect="Content" ObjectID="_1637734136" r:id="rId31"/>
        </w:object>
      </w:r>
    </w:p>
    <w:p w:rsidR="000E5B00" w:rsidRDefault="000E5B00" w:rsidP="00233D36">
      <w:pPr>
        <w:pStyle w:val="a9"/>
      </w:pPr>
      <w:r w:rsidRPr="00B46196">
        <w:lastRenderedPageBreak/>
        <w:t>Общая схема ин</w:t>
      </w:r>
      <w:r w:rsidR="00237731" w:rsidRPr="00B46196">
        <w:t xml:space="preserve">формационного взаимодействия в </w:t>
      </w:r>
      <w:r w:rsidRPr="00B46196">
        <w:t>сфере ОМС</w:t>
      </w:r>
    </w:p>
    <w:p w:rsidR="000E5B00" w:rsidRPr="00B46196" w:rsidRDefault="000E5B00" w:rsidP="00233D36">
      <w:pPr>
        <w:pStyle w:val="31"/>
        <w:spacing w:before="480" w:beforeAutospacing="0"/>
      </w:pPr>
      <w:bookmarkStart w:id="43" w:name="_Ref338282929"/>
      <w:bookmarkStart w:id="44" w:name="_Toc342035962"/>
      <w:bookmarkStart w:id="45" w:name="_Toc503790783"/>
      <w:bookmarkStart w:id="46" w:name="_Toc18599636"/>
      <w:r w:rsidRPr="00B46196">
        <w:t>Общие требования к информационной системе территориального фонда обязательного медицинского страхования</w:t>
      </w:r>
      <w:bookmarkEnd w:id="43"/>
      <w:bookmarkEnd w:id="44"/>
      <w:bookmarkEnd w:id="45"/>
      <w:bookmarkEnd w:id="46"/>
    </w:p>
    <w:p w:rsidR="000E5B00" w:rsidRPr="00B46196" w:rsidRDefault="000E5B00" w:rsidP="005D5E83">
      <w:pPr>
        <w:pStyle w:val="aa"/>
        <w:numPr>
          <w:ilvl w:val="0"/>
          <w:numId w:val="29"/>
        </w:numPr>
      </w:pPr>
      <w:r w:rsidRPr="00B46196">
        <w:t>Перечень обязательных подсистем информационной системы территориального фонда обязательного медицинского страхования</w:t>
      </w:r>
    </w:p>
    <w:tbl>
      <w:tblPr>
        <w:tblStyle w:val="aff1"/>
        <w:tblW w:w="10291" w:type="dxa"/>
        <w:tblLook w:val="04A0"/>
      </w:tblPr>
      <w:tblGrid>
        <w:gridCol w:w="474"/>
        <w:gridCol w:w="8116"/>
        <w:gridCol w:w="1701"/>
      </w:tblGrid>
      <w:tr w:rsidR="00B46196" w:rsidRPr="00B46196" w:rsidTr="00C77620">
        <w:trPr>
          <w:cnfStyle w:val="100000000000"/>
          <w:tblHeader/>
        </w:trPr>
        <w:tc>
          <w:tcPr>
            <w:tcW w:w="474" w:type="dxa"/>
          </w:tcPr>
          <w:p w:rsidR="000E5B00" w:rsidRPr="00B46196" w:rsidRDefault="000E5B00" w:rsidP="001508A1">
            <w:pPr>
              <w:pStyle w:val="14"/>
              <w:keepNext w:val="0"/>
              <w:jc w:val="center"/>
            </w:pPr>
            <w:r w:rsidRPr="00B46196">
              <w:t>№</w:t>
            </w:r>
          </w:p>
        </w:tc>
        <w:tc>
          <w:tcPr>
            <w:tcW w:w="8116" w:type="dxa"/>
          </w:tcPr>
          <w:p w:rsidR="000E5B00" w:rsidRPr="00B46196" w:rsidRDefault="000E5B00" w:rsidP="001508A1">
            <w:pPr>
              <w:pStyle w:val="14"/>
              <w:keepNext w:val="0"/>
              <w:jc w:val="center"/>
            </w:pPr>
            <w:r w:rsidRPr="00B46196">
              <w:t>Подсистема</w:t>
            </w:r>
          </w:p>
        </w:tc>
        <w:tc>
          <w:tcPr>
            <w:tcW w:w="1701" w:type="dxa"/>
          </w:tcPr>
          <w:p w:rsidR="000E5B00" w:rsidRPr="00B46196" w:rsidRDefault="000E5B00" w:rsidP="001508A1">
            <w:pPr>
              <w:pStyle w:val="14"/>
              <w:keepNext w:val="0"/>
              <w:jc w:val="center"/>
            </w:pPr>
            <w:r w:rsidRPr="00B46196">
              <w:t>Номер пункта документа</w:t>
            </w:r>
          </w:p>
        </w:tc>
      </w:tr>
      <w:tr w:rsidR="00B46196" w:rsidRPr="00B46196" w:rsidTr="00C77620">
        <w:tc>
          <w:tcPr>
            <w:tcW w:w="474" w:type="dxa"/>
          </w:tcPr>
          <w:p w:rsidR="000E5B00" w:rsidRPr="00B46196" w:rsidRDefault="00B81A1D" w:rsidP="00B81A1D">
            <w:pPr>
              <w:pStyle w:val="14"/>
            </w:pPr>
            <w:r w:rsidRPr="00B46196">
              <w:t>1</w:t>
            </w:r>
          </w:p>
        </w:tc>
        <w:tc>
          <w:tcPr>
            <w:tcW w:w="8116" w:type="dxa"/>
          </w:tcPr>
          <w:p w:rsidR="000E5B00" w:rsidRPr="00B46196" w:rsidRDefault="000E5B00" w:rsidP="00233D36">
            <w:pPr>
              <w:pStyle w:val="14"/>
            </w:pPr>
            <w:r w:rsidRPr="00B46196">
              <w:t>Региональный сегмент Единого регистра застрахованных лиц</w:t>
            </w:r>
          </w:p>
        </w:tc>
        <w:tc>
          <w:tcPr>
            <w:tcW w:w="1701" w:type="dxa"/>
          </w:tcPr>
          <w:p w:rsidR="000E5B00" w:rsidRPr="00B46196" w:rsidRDefault="000E5B00" w:rsidP="00233D36">
            <w:pPr>
              <w:pStyle w:val="14"/>
            </w:pPr>
            <w:r w:rsidRPr="00B46196">
              <w:t xml:space="preserve">П. </w:t>
            </w:r>
            <w:fldSimple w:instr=" REF _Ref338282781 \r \h  \* MERGEFORMAT ">
              <w:r w:rsidR="003B6D1B">
                <w:t>4.3.1.1</w:t>
              </w:r>
            </w:fldSimple>
          </w:p>
        </w:tc>
      </w:tr>
      <w:tr w:rsidR="00B46196" w:rsidRPr="00B46196" w:rsidTr="00C77620">
        <w:tc>
          <w:tcPr>
            <w:tcW w:w="474" w:type="dxa"/>
          </w:tcPr>
          <w:p w:rsidR="000E5B00" w:rsidRPr="00B46196" w:rsidRDefault="00B81A1D" w:rsidP="00B81A1D">
            <w:pPr>
              <w:pStyle w:val="14"/>
            </w:pPr>
            <w:r w:rsidRPr="00B46196">
              <w:t>2</w:t>
            </w:r>
          </w:p>
        </w:tc>
        <w:tc>
          <w:tcPr>
            <w:tcW w:w="8116" w:type="dxa"/>
          </w:tcPr>
          <w:p w:rsidR="000E5B00" w:rsidRPr="00B46196" w:rsidRDefault="000E5B00" w:rsidP="00233D36">
            <w:pPr>
              <w:pStyle w:val="14"/>
            </w:pPr>
            <w:r w:rsidRPr="00B46196">
              <w:t>Подсистема ведения персонифицированного учёта медицинской помощи, ок</w:t>
            </w:r>
            <w:r w:rsidR="00237731" w:rsidRPr="00B46196">
              <w:t xml:space="preserve">азанной застрахованным лицам в </w:t>
            </w:r>
            <w:r w:rsidRPr="00B46196">
              <w:t>сфере обязательного медицинского страхования</w:t>
            </w:r>
          </w:p>
        </w:tc>
        <w:tc>
          <w:tcPr>
            <w:tcW w:w="1701" w:type="dxa"/>
          </w:tcPr>
          <w:p w:rsidR="000E5B00" w:rsidRPr="00B46196" w:rsidRDefault="000E5B00" w:rsidP="00233D36">
            <w:pPr>
              <w:pStyle w:val="14"/>
            </w:pPr>
            <w:r w:rsidRPr="00B46196">
              <w:t xml:space="preserve">П. </w:t>
            </w:r>
            <w:fldSimple w:instr=" REF _Ref338282792 \r \h  \* MERGEFORMAT ">
              <w:r w:rsidR="003B6D1B">
                <w:t>4.3.1.2</w:t>
              </w:r>
            </w:fldSimple>
          </w:p>
        </w:tc>
      </w:tr>
      <w:tr w:rsidR="00B46196" w:rsidRPr="00B46196" w:rsidTr="00C77620">
        <w:tc>
          <w:tcPr>
            <w:tcW w:w="474" w:type="dxa"/>
          </w:tcPr>
          <w:p w:rsidR="000E5B00" w:rsidRPr="00B46196" w:rsidRDefault="00B81A1D" w:rsidP="00B81A1D">
            <w:pPr>
              <w:pStyle w:val="14"/>
            </w:pPr>
            <w:r w:rsidRPr="00B46196">
              <w:t>3</w:t>
            </w:r>
          </w:p>
        </w:tc>
        <w:tc>
          <w:tcPr>
            <w:tcW w:w="8116" w:type="dxa"/>
          </w:tcPr>
          <w:p w:rsidR="000E5B00" w:rsidRPr="00B46196" w:rsidRDefault="000E5B00" w:rsidP="00233D36">
            <w:pPr>
              <w:pStyle w:val="14"/>
            </w:pPr>
            <w:r w:rsidRPr="00B46196">
              <w:t>Официальный сайт в сети Интернет территориального фонда обязательного медицинского страхования</w:t>
            </w:r>
          </w:p>
        </w:tc>
        <w:tc>
          <w:tcPr>
            <w:tcW w:w="1701" w:type="dxa"/>
          </w:tcPr>
          <w:p w:rsidR="000E5B00" w:rsidRPr="00B46196" w:rsidRDefault="000E5B00" w:rsidP="00233D36">
            <w:pPr>
              <w:pStyle w:val="14"/>
            </w:pPr>
            <w:r w:rsidRPr="00B46196">
              <w:t xml:space="preserve">П. </w:t>
            </w:r>
            <w:fldSimple w:instr=" REF _Ref338282805 \r \h  \* MERGEFORMAT ">
              <w:r w:rsidR="003B6D1B">
                <w:t>4.3.1.3</w:t>
              </w:r>
            </w:fldSimple>
          </w:p>
        </w:tc>
      </w:tr>
      <w:tr w:rsidR="00B46196" w:rsidRPr="00B46196" w:rsidTr="00C77620">
        <w:tc>
          <w:tcPr>
            <w:tcW w:w="474" w:type="dxa"/>
          </w:tcPr>
          <w:p w:rsidR="000E5B00" w:rsidRPr="00B46196" w:rsidRDefault="00B81A1D" w:rsidP="00B81A1D">
            <w:pPr>
              <w:pStyle w:val="14"/>
            </w:pPr>
            <w:r w:rsidRPr="00B46196">
              <w:t>4</w:t>
            </w:r>
          </w:p>
        </w:tc>
        <w:tc>
          <w:tcPr>
            <w:tcW w:w="8116" w:type="dxa"/>
          </w:tcPr>
          <w:p w:rsidR="000E5B00" w:rsidRPr="00B46196" w:rsidRDefault="000E5B00" w:rsidP="00233D36">
            <w:pPr>
              <w:pStyle w:val="14"/>
            </w:pPr>
            <w:r w:rsidRPr="00B46196">
              <w:t xml:space="preserve">Подсистема ведения НСИ </w:t>
            </w:r>
          </w:p>
        </w:tc>
        <w:tc>
          <w:tcPr>
            <w:tcW w:w="1701" w:type="dxa"/>
          </w:tcPr>
          <w:p w:rsidR="000E5B00" w:rsidRPr="00B46196" w:rsidRDefault="000E5B00" w:rsidP="00233D36">
            <w:pPr>
              <w:pStyle w:val="14"/>
            </w:pPr>
            <w:r w:rsidRPr="00B46196">
              <w:t xml:space="preserve">П. </w:t>
            </w:r>
            <w:fldSimple w:instr=" REF _Ref338282880 \r \h  \* MERGEFORMAT ">
              <w:r w:rsidR="003B6D1B">
                <w:t>4.2</w:t>
              </w:r>
            </w:fldSimple>
          </w:p>
        </w:tc>
      </w:tr>
      <w:tr w:rsidR="00B46196" w:rsidRPr="00B46196" w:rsidTr="00C77620">
        <w:tc>
          <w:tcPr>
            <w:tcW w:w="474" w:type="dxa"/>
          </w:tcPr>
          <w:p w:rsidR="00A372E3" w:rsidRPr="00B46196" w:rsidRDefault="00B81A1D" w:rsidP="00B81A1D">
            <w:pPr>
              <w:pStyle w:val="14"/>
            </w:pPr>
            <w:r w:rsidRPr="00B46196">
              <w:t>5</w:t>
            </w:r>
          </w:p>
        </w:tc>
        <w:tc>
          <w:tcPr>
            <w:tcW w:w="8116" w:type="dxa"/>
          </w:tcPr>
          <w:p w:rsidR="00A372E3" w:rsidRPr="00B46196" w:rsidRDefault="00A372E3" w:rsidP="00233D36">
            <w:pPr>
              <w:pStyle w:val="14"/>
            </w:pPr>
            <w:r w:rsidRPr="00B46196">
              <w:t>Подсистема ведения Единого</w:t>
            </w:r>
            <w:r w:rsidR="00AA0226" w:rsidRPr="00B46196">
              <w:t xml:space="preserve"> электронного</w:t>
            </w:r>
            <w:r w:rsidRPr="00B46196">
              <w:t xml:space="preserve"> журнала обращений граждан</w:t>
            </w:r>
          </w:p>
        </w:tc>
        <w:tc>
          <w:tcPr>
            <w:tcW w:w="1701" w:type="dxa"/>
          </w:tcPr>
          <w:p w:rsidR="00A372E3" w:rsidRPr="00B46196" w:rsidRDefault="00A372E3" w:rsidP="00233D36">
            <w:pPr>
              <w:pStyle w:val="14"/>
            </w:pPr>
            <w:r w:rsidRPr="00B46196">
              <w:t>Приложение И</w:t>
            </w:r>
          </w:p>
        </w:tc>
      </w:tr>
    </w:tbl>
    <w:p w:rsidR="000E5B00" w:rsidRPr="00B46196" w:rsidRDefault="000E5B00" w:rsidP="00233D36">
      <w:pPr>
        <w:pStyle w:val="41"/>
        <w:keepNext/>
        <w:spacing w:before="480" w:beforeAutospacing="0"/>
      </w:pPr>
      <w:bookmarkStart w:id="47" w:name="_Ref338282781"/>
      <w:r w:rsidRPr="00B46196">
        <w:t>Требования к подсистеме ведения Регионального сегмента Единого регистра застрахованных лиц</w:t>
      </w:r>
      <w:bookmarkEnd w:id="47"/>
    </w:p>
    <w:p w:rsidR="000E5B00" w:rsidRPr="00B46196" w:rsidRDefault="000E5B00" w:rsidP="005D5E83">
      <w:pPr>
        <w:pStyle w:val="aa"/>
        <w:numPr>
          <w:ilvl w:val="0"/>
          <w:numId w:val="29"/>
        </w:numPr>
      </w:pPr>
      <w:bookmarkStart w:id="48" w:name="_Ref338284659"/>
      <w:r w:rsidRPr="00B46196">
        <w:t>Перечень сведений о застрахованных лицах в РС ЕРЗ</w:t>
      </w:r>
      <w:bookmarkEnd w:id="48"/>
    </w:p>
    <w:tbl>
      <w:tblPr>
        <w:tblStyle w:val="aff1"/>
        <w:tblW w:w="10291" w:type="dxa"/>
        <w:tblLayout w:type="fixed"/>
        <w:tblLook w:val="04A0"/>
      </w:tblPr>
      <w:tblGrid>
        <w:gridCol w:w="534"/>
        <w:gridCol w:w="3520"/>
        <w:gridCol w:w="1275"/>
        <w:gridCol w:w="4962"/>
      </w:tblGrid>
      <w:tr w:rsidR="00B46196" w:rsidRPr="00B46196" w:rsidTr="00792765">
        <w:trPr>
          <w:cnfStyle w:val="100000000000"/>
          <w:tblHeader/>
        </w:trPr>
        <w:tc>
          <w:tcPr>
            <w:tcW w:w="534" w:type="dxa"/>
          </w:tcPr>
          <w:p w:rsidR="000E5B00" w:rsidRPr="00B46196" w:rsidRDefault="00E30EC8" w:rsidP="001508A1">
            <w:pPr>
              <w:pStyle w:val="14"/>
              <w:keepNext w:val="0"/>
              <w:jc w:val="center"/>
            </w:pPr>
            <w:r w:rsidRPr="00B46196">
              <w:t>№</w:t>
            </w:r>
          </w:p>
        </w:tc>
        <w:tc>
          <w:tcPr>
            <w:tcW w:w="3520" w:type="dxa"/>
          </w:tcPr>
          <w:p w:rsidR="000E5B00" w:rsidRPr="00B46196" w:rsidRDefault="000E5B00" w:rsidP="001508A1">
            <w:pPr>
              <w:pStyle w:val="14"/>
              <w:keepNext w:val="0"/>
              <w:jc w:val="center"/>
            </w:pPr>
            <w:r w:rsidRPr="00B46196">
              <w:t>Наименование</w:t>
            </w:r>
          </w:p>
        </w:tc>
        <w:tc>
          <w:tcPr>
            <w:tcW w:w="1275" w:type="dxa"/>
          </w:tcPr>
          <w:p w:rsidR="000E5B00" w:rsidRPr="00B46196" w:rsidRDefault="000E5B00" w:rsidP="001508A1">
            <w:pPr>
              <w:pStyle w:val="14"/>
              <w:keepNext w:val="0"/>
              <w:jc w:val="center"/>
            </w:pPr>
            <w:r w:rsidRPr="00B46196">
              <w:t>Обязательность</w:t>
            </w:r>
          </w:p>
        </w:tc>
        <w:tc>
          <w:tcPr>
            <w:tcW w:w="4962" w:type="dxa"/>
          </w:tcPr>
          <w:p w:rsidR="000E5B00" w:rsidRPr="00B46196" w:rsidRDefault="000E5B00" w:rsidP="001508A1">
            <w:pPr>
              <w:pStyle w:val="14"/>
              <w:keepNext w:val="0"/>
              <w:jc w:val="center"/>
            </w:pPr>
            <w:r w:rsidRPr="00B46196">
              <w:t>Пояснения</w:t>
            </w:r>
          </w:p>
        </w:tc>
      </w:tr>
      <w:tr w:rsidR="00B46196" w:rsidRPr="00B46196" w:rsidTr="00792765">
        <w:tc>
          <w:tcPr>
            <w:tcW w:w="534" w:type="dxa"/>
          </w:tcPr>
          <w:p w:rsidR="000E5B00" w:rsidRPr="00B46196" w:rsidRDefault="000E5B00" w:rsidP="00B81A1D">
            <w:pPr>
              <w:pStyle w:val="14"/>
            </w:pPr>
          </w:p>
        </w:tc>
        <w:tc>
          <w:tcPr>
            <w:tcW w:w="3520" w:type="dxa"/>
          </w:tcPr>
          <w:p w:rsidR="000E5B00" w:rsidRPr="00B46196" w:rsidRDefault="000E5B00" w:rsidP="00A867A1">
            <w:pPr>
              <w:pStyle w:val="14"/>
              <w:jc w:val="left"/>
            </w:pPr>
            <w:r w:rsidRPr="00B46196">
              <w:t>Идентификатор записи ТФОМС</w:t>
            </w:r>
          </w:p>
        </w:tc>
        <w:tc>
          <w:tcPr>
            <w:tcW w:w="1275" w:type="dxa"/>
          </w:tcPr>
          <w:p w:rsidR="000E5B00" w:rsidRPr="00B46196" w:rsidRDefault="000E5B00" w:rsidP="00233D36">
            <w:pPr>
              <w:pStyle w:val="14"/>
            </w:pPr>
            <w:r w:rsidRPr="00B46196">
              <w:t>Усл.</w:t>
            </w:r>
          </w:p>
        </w:tc>
        <w:tc>
          <w:tcPr>
            <w:tcW w:w="4962" w:type="dxa"/>
          </w:tcPr>
          <w:p w:rsidR="000E5B00" w:rsidRPr="00B46196" w:rsidRDefault="00237731" w:rsidP="00233D36">
            <w:pPr>
              <w:pStyle w:val="14"/>
            </w:pPr>
            <w:r w:rsidRPr="00B46196">
              <w:t xml:space="preserve">Идентификатор формирует </w:t>
            </w:r>
            <w:r w:rsidR="000E5B00" w:rsidRPr="00B46196">
              <w:t>ТФОМС для новых записей и возвращает в СМО. С момента формирования и передачи идентификатора в СМО, поле обязательно для заполнения.</w:t>
            </w:r>
          </w:p>
        </w:tc>
      </w:tr>
      <w:tr w:rsidR="00B46196" w:rsidRPr="00B46196" w:rsidTr="00792765">
        <w:tc>
          <w:tcPr>
            <w:tcW w:w="534" w:type="dxa"/>
          </w:tcPr>
          <w:p w:rsidR="000E5B00" w:rsidRPr="00B46196" w:rsidRDefault="000E5B00" w:rsidP="00B81A1D">
            <w:pPr>
              <w:pStyle w:val="14"/>
            </w:pPr>
          </w:p>
        </w:tc>
        <w:tc>
          <w:tcPr>
            <w:tcW w:w="3520" w:type="dxa"/>
          </w:tcPr>
          <w:p w:rsidR="000E5B00" w:rsidRPr="00B46196" w:rsidRDefault="000E5B00" w:rsidP="00A867A1">
            <w:pPr>
              <w:pStyle w:val="14"/>
              <w:jc w:val="left"/>
            </w:pPr>
            <w:r w:rsidRPr="00B46196">
              <w:t>Территория страхования застрахованного лица</w:t>
            </w:r>
          </w:p>
        </w:tc>
        <w:tc>
          <w:tcPr>
            <w:tcW w:w="1275" w:type="dxa"/>
          </w:tcPr>
          <w:p w:rsidR="000E5B00" w:rsidRPr="00B46196" w:rsidRDefault="000E5B00" w:rsidP="00233D36">
            <w:pPr>
              <w:pStyle w:val="14"/>
            </w:pPr>
            <w:r w:rsidRPr="00B46196">
              <w:t>Да</w:t>
            </w:r>
          </w:p>
        </w:tc>
        <w:tc>
          <w:tcPr>
            <w:tcW w:w="4962" w:type="dxa"/>
          </w:tcPr>
          <w:p w:rsidR="000E5B00" w:rsidRPr="00B46196" w:rsidRDefault="000E5B00" w:rsidP="00233D36">
            <w:pPr>
              <w:pStyle w:val="14"/>
            </w:pPr>
            <w:r w:rsidRPr="00B46196">
              <w:t>Должна соответствовать территории страхования застрахованного лица. Согласно заявлению застрахованного лица (или списка застрахованных лиц по договору страхования (договоры страхования не предусмотрены с 01.01.2011г.), не осуществивших выбор СМО после 01.01.2011 г.).</w:t>
            </w:r>
          </w:p>
        </w:tc>
      </w:tr>
      <w:tr w:rsidR="00B46196" w:rsidRPr="00B46196" w:rsidTr="00792765">
        <w:tc>
          <w:tcPr>
            <w:tcW w:w="534" w:type="dxa"/>
          </w:tcPr>
          <w:p w:rsidR="000E5B00" w:rsidRPr="00B46196" w:rsidRDefault="000E5B00" w:rsidP="00B81A1D">
            <w:pPr>
              <w:pStyle w:val="14"/>
            </w:pPr>
          </w:p>
        </w:tc>
        <w:tc>
          <w:tcPr>
            <w:tcW w:w="3520" w:type="dxa"/>
          </w:tcPr>
          <w:p w:rsidR="000E5B00" w:rsidRPr="00B46196" w:rsidRDefault="000E5B00" w:rsidP="00A867A1">
            <w:pPr>
              <w:pStyle w:val="14"/>
              <w:jc w:val="left"/>
            </w:pPr>
            <w:r w:rsidRPr="00B46196">
              <w:t>Единый номер полиса ОМС</w:t>
            </w:r>
            <w:r w:rsidRPr="00B46196">
              <w:rPr>
                <w:rStyle w:val="affe"/>
              </w:rPr>
              <w:footnoteReference w:id="7"/>
            </w:r>
          </w:p>
        </w:tc>
        <w:tc>
          <w:tcPr>
            <w:tcW w:w="1275" w:type="dxa"/>
          </w:tcPr>
          <w:p w:rsidR="000E5B00" w:rsidRPr="00B46196" w:rsidRDefault="000E5B00" w:rsidP="00233D36">
            <w:pPr>
              <w:pStyle w:val="14"/>
            </w:pPr>
            <w:r w:rsidRPr="00B46196">
              <w:t>Да</w:t>
            </w:r>
          </w:p>
        </w:tc>
        <w:tc>
          <w:tcPr>
            <w:tcW w:w="4962" w:type="dxa"/>
          </w:tcPr>
          <w:p w:rsidR="000E5B00" w:rsidRPr="00B46196" w:rsidRDefault="000E5B00" w:rsidP="00233D36">
            <w:pPr>
              <w:pStyle w:val="14"/>
            </w:pPr>
            <w:r w:rsidRPr="00B46196">
              <w:t xml:space="preserve">Единый номер полиса должен быть присвоен каждому застрахованному лицу и однозначно идентифицировать застрахованное лицо в ЕРЗ. Подлежит изменению в случае изменения пола и/или даты рождения, а также при ответе ЦС ЕРЗ о действительном другом </w:t>
            </w:r>
            <w:r w:rsidRPr="00B46196">
              <w:lastRenderedPageBreak/>
              <w:t>ЕНП.</w:t>
            </w:r>
          </w:p>
        </w:tc>
      </w:tr>
      <w:tr w:rsidR="00B46196" w:rsidRPr="00B46196" w:rsidTr="00792765">
        <w:tc>
          <w:tcPr>
            <w:tcW w:w="534" w:type="dxa"/>
          </w:tcPr>
          <w:p w:rsidR="000E5B00" w:rsidRPr="00B46196" w:rsidRDefault="00B81A1D" w:rsidP="00B81A1D">
            <w:pPr>
              <w:pStyle w:val="14"/>
            </w:pPr>
            <w:r w:rsidRPr="00B46196">
              <w:lastRenderedPageBreak/>
              <w:t>1</w:t>
            </w:r>
          </w:p>
        </w:tc>
        <w:tc>
          <w:tcPr>
            <w:tcW w:w="3520" w:type="dxa"/>
          </w:tcPr>
          <w:p w:rsidR="000E5B00" w:rsidRPr="00B46196" w:rsidRDefault="000E5B00" w:rsidP="00A867A1">
            <w:pPr>
              <w:pStyle w:val="14"/>
              <w:jc w:val="left"/>
            </w:pPr>
            <w:r w:rsidRPr="00B46196">
              <w:t>Признак и/или дата регистрации ЕНП в ЦС ЕРЗ</w:t>
            </w:r>
          </w:p>
        </w:tc>
        <w:tc>
          <w:tcPr>
            <w:tcW w:w="1275" w:type="dxa"/>
          </w:tcPr>
          <w:p w:rsidR="000E5B00" w:rsidRPr="00B46196" w:rsidRDefault="000E5B00" w:rsidP="00233D36">
            <w:pPr>
              <w:pStyle w:val="14"/>
            </w:pPr>
            <w:r w:rsidRPr="00B46196">
              <w:t>Усл.</w:t>
            </w:r>
          </w:p>
        </w:tc>
        <w:tc>
          <w:tcPr>
            <w:tcW w:w="4962" w:type="dxa"/>
          </w:tcPr>
          <w:p w:rsidR="000E5B00" w:rsidRPr="00B46196" w:rsidRDefault="000E5B00" w:rsidP="00233D36">
            <w:pPr>
              <w:pStyle w:val="14"/>
            </w:pPr>
            <w:r w:rsidRPr="00B46196">
              <w:t>Указывается при наличии.</w:t>
            </w:r>
          </w:p>
        </w:tc>
      </w:tr>
      <w:tr w:rsidR="00B46196" w:rsidRPr="00B46196" w:rsidTr="00792765">
        <w:tc>
          <w:tcPr>
            <w:tcW w:w="534" w:type="dxa"/>
          </w:tcPr>
          <w:p w:rsidR="000E5B00" w:rsidRPr="00B46196" w:rsidRDefault="00B81A1D" w:rsidP="00B81A1D">
            <w:pPr>
              <w:pStyle w:val="14"/>
            </w:pPr>
            <w:r w:rsidRPr="00B46196">
              <w:t>2</w:t>
            </w:r>
          </w:p>
        </w:tc>
        <w:tc>
          <w:tcPr>
            <w:tcW w:w="3520" w:type="dxa"/>
          </w:tcPr>
          <w:p w:rsidR="000E5B00" w:rsidRPr="00B46196" w:rsidRDefault="000E5B00" w:rsidP="00A867A1">
            <w:pPr>
              <w:pStyle w:val="14"/>
              <w:jc w:val="left"/>
            </w:pPr>
            <w:r w:rsidRPr="00B46196">
              <w:t>Фамилия застрахованного лица</w:t>
            </w:r>
          </w:p>
        </w:tc>
        <w:tc>
          <w:tcPr>
            <w:tcW w:w="1275" w:type="dxa"/>
          </w:tcPr>
          <w:p w:rsidR="000E5B00" w:rsidRPr="00B46196" w:rsidRDefault="000E5B00" w:rsidP="00233D36">
            <w:pPr>
              <w:pStyle w:val="14"/>
            </w:pPr>
            <w:r w:rsidRPr="00B46196">
              <w:t>Усл.</w:t>
            </w:r>
          </w:p>
        </w:tc>
        <w:tc>
          <w:tcPr>
            <w:tcW w:w="4962" w:type="dxa"/>
            <w:vMerge w:val="restart"/>
          </w:tcPr>
          <w:p w:rsidR="000E5B00" w:rsidRPr="00B46196" w:rsidRDefault="000E5B00" w:rsidP="00233D36">
            <w:pPr>
              <w:pStyle w:val="14"/>
            </w:pPr>
            <w:r w:rsidRPr="00B46196">
              <w:t>Фамилия, имя, отчество указываются в том виде, в котором они записаны в предъявленном документе, удостоверяющем личность.</w:t>
            </w:r>
          </w:p>
        </w:tc>
      </w:tr>
      <w:tr w:rsidR="00B46196" w:rsidRPr="00B46196" w:rsidTr="00792765">
        <w:tc>
          <w:tcPr>
            <w:tcW w:w="534" w:type="dxa"/>
          </w:tcPr>
          <w:p w:rsidR="000E5B00" w:rsidRPr="00B46196" w:rsidRDefault="00B81A1D" w:rsidP="00B81A1D">
            <w:pPr>
              <w:pStyle w:val="14"/>
            </w:pPr>
            <w:r w:rsidRPr="00B46196">
              <w:t>3</w:t>
            </w:r>
          </w:p>
        </w:tc>
        <w:tc>
          <w:tcPr>
            <w:tcW w:w="3520" w:type="dxa"/>
          </w:tcPr>
          <w:p w:rsidR="000E5B00" w:rsidRPr="00B46196" w:rsidRDefault="000E5B00" w:rsidP="00A867A1">
            <w:pPr>
              <w:pStyle w:val="14"/>
              <w:jc w:val="left"/>
            </w:pPr>
            <w:r w:rsidRPr="00B46196">
              <w:t>Имя застрахованного лица</w:t>
            </w:r>
          </w:p>
        </w:tc>
        <w:tc>
          <w:tcPr>
            <w:tcW w:w="1275" w:type="dxa"/>
          </w:tcPr>
          <w:p w:rsidR="000E5B00" w:rsidRPr="00B46196" w:rsidRDefault="000E5B00" w:rsidP="00233D36">
            <w:pPr>
              <w:pStyle w:val="14"/>
            </w:pPr>
            <w:r w:rsidRPr="00B46196">
              <w:t>Усл.</w:t>
            </w:r>
          </w:p>
        </w:tc>
        <w:tc>
          <w:tcPr>
            <w:tcW w:w="4962" w:type="dxa"/>
            <w:vMerge/>
          </w:tcPr>
          <w:p w:rsidR="000E5B00" w:rsidRPr="00B46196" w:rsidRDefault="000E5B00" w:rsidP="00233D36">
            <w:pPr>
              <w:pStyle w:val="14"/>
            </w:pPr>
          </w:p>
        </w:tc>
      </w:tr>
      <w:tr w:rsidR="00B46196" w:rsidRPr="00B46196" w:rsidTr="00792765">
        <w:tc>
          <w:tcPr>
            <w:tcW w:w="534" w:type="dxa"/>
          </w:tcPr>
          <w:p w:rsidR="000E5B00" w:rsidRPr="00B46196" w:rsidRDefault="00B81A1D" w:rsidP="00B81A1D">
            <w:pPr>
              <w:pStyle w:val="14"/>
            </w:pPr>
            <w:r w:rsidRPr="00B46196">
              <w:t>4</w:t>
            </w:r>
          </w:p>
        </w:tc>
        <w:tc>
          <w:tcPr>
            <w:tcW w:w="3520" w:type="dxa"/>
          </w:tcPr>
          <w:p w:rsidR="000E5B00" w:rsidRPr="00B46196" w:rsidRDefault="000E5B00" w:rsidP="00A867A1">
            <w:pPr>
              <w:pStyle w:val="14"/>
              <w:jc w:val="left"/>
            </w:pPr>
            <w:r w:rsidRPr="00B46196">
              <w:t>Отчество застрахованного лица</w:t>
            </w:r>
          </w:p>
        </w:tc>
        <w:tc>
          <w:tcPr>
            <w:tcW w:w="1275" w:type="dxa"/>
          </w:tcPr>
          <w:p w:rsidR="000E5B00" w:rsidRPr="00B46196" w:rsidRDefault="000E5B00" w:rsidP="00233D36">
            <w:pPr>
              <w:pStyle w:val="14"/>
            </w:pPr>
            <w:r w:rsidRPr="00B46196">
              <w:t>Усл.</w:t>
            </w:r>
          </w:p>
        </w:tc>
        <w:tc>
          <w:tcPr>
            <w:tcW w:w="4962" w:type="dxa"/>
            <w:vMerge/>
          </w:tcPr>
          <w:p w:rsidR="000E5B00" w:rsidRPr="00B46196" w:rsidRDefault="000E5B00" w:rsidP="00233D36">
            <w:pPr>
              <w:pStyle w:val="14"/>
            </w:pPr>
          </w:p>
        </w:tc>
      </w:tr>
      <w:tr w:rsidR="00B46196" w:rsidRPr="00B46196" w:rsidTr="00792765">
        <w:tc>
          <w:tcPr>
            <w:tcW w:w="534" w:type="dxa"/>
          </w:tcPr>
          <w:p w:rsidR="000E5B00" w:rsidRPr="00B46196" w:rsidRDefault="00B81A1D" w:rsidP="00B81A1D">
            <w:pPr>
              <w:pStyle w:val="14"/>
            </w:pPr>
            <w:r w:rsidRPr="00B46196">
              <w:t>5</w:t>
            </w:r>
          </w:p>
        </w:tc>
        <w:tc>
          <w:tcPr>
            <w:tcW w:w="3520" w:type="dxa"/>
          </w:tcPr>
          <w:p w:rsidR="000E5B00" w:rsidRPr="00B46196" w:rsidRDefault="000E5B00" w:rsidP="00A867A1">
            <w:pPr>
              <w:pStyle w:val="14"/>
              <w:jc w:val="left"/>
            </w:pPr>
            <w:r w:rsidRPr="00B46196">
              <w:t>Пол застрахованного лица</w:t>
            </w:r>
          </w:p>
        </w:tc>
        <w:tc>
          <w:tcPr>
            <w:tcW w:w="1275" w:type="dxa"/>
          </w:tcPr>
          <w:p w:rsidR="000E5B00" w:rsidRPr="00B46196" w:rsidRDefault="000E5B00" w:rsidP="00233D36">
            <w:pPr>
              <w:pStyle w:val="14"/>
            </w:pPr>
            <w:r w:rsidRPr="00B46196">
              <w:t>Да</w:t>
            </w:r>
          </w:p>
        </w:tc>
        <w:tc>
          <w:tcPr>
            <w:tcW w:w="4962" w:type="dxa"/>
          </w:tcPr>
          <w:p w:rsidR="000E5B00" w:rsidRPr="00B46196" w:rsidRDefault="000E5B00" w:rsidP="00233D36">
            <w:pPr>
              <w:pStyle w:val="14"/>
            </w:pPr>
          </w:p>
        </w:tc>
      </w:tr>
      <w:tr w:rsidR="00B46196" w:rsidRPr="00B46196" w:rsidTr="00792765">
        <w:tc>
          <w:tcPr>
            <w:tcW w:w="534" w:type="dxa"/>
          </w:tcPr>
          <w:p w:rsidR="000E5B00" w:rsidRPr="00B46196" w:rsidRDefault="00B81A1D" w:rsidP="00B81A1D">
            <w:pPr>
              <w:pStyle w:val="14"/>
            </w:pPr>
            <w:r w:rsidRPr="00B46196">
              <w:t>6</w:t>
            </w:r>
          </w:p>
        </w:tc>
        <w:tc>
          <w:tcPr>
            <w:tcW w:w="3520" w:type="dxa"/>
          </w:tcPr>
          <w:p w:rsidR="000E5B00" w:rsidRPr="00B46196" w:rsidRDefault="000E5B00" w:rsidP="00A867A1">
            <w:pPr>
              <w:pStyle w:val="14"/>
              <w:jc w:val="left"/>
            </w:pPr>
            <w:r w:rsidRPr="00B46196">
              <w:t>Дата рождения застрахованного лица</w:t>
            </w:r>
          </w:p>
        </w:tc>
        <w:tc>
          <w:tcPr>
            <w:tcW w:w="1275" w:type="dxa"/>
          </w:tcPr>
          <w:p w:rsidR="000E5B00" w:rsidRPr="00B46196" w:rsidRDefault="000E5B00" w:rsidP="00233D36">
            <w:pPr>
              <w:pStyle w:val="14"/>
            </w:pPr>
            <w:r w:rsidRPr="00B46196">
              <w:t>Да</w:t>
            </w:r>
          </w:p>
        </w:tc>
        <w:tc>
          <w:tcPr>
            <w:tcW w:w="4962" w:type="dxa"/>
          </w:tcPr>
          <w:p w:rsidR="000E5B00" w:rsidRPr="00B46196" w:rsidRDefault="000E5B00" w:rsidP="00233D36">
            <w:pPr>
              <w:pStyle w:val="14"/>
            </w:pPr>
          </w:p>
        </w:tc>
      </w:tr>
      <w:tr w:rsidR="00B46196" w:rsidRPr="00B46196" w:rsidTr="00792765">
        <w:tc>
          <w:tcPr>
            <w:tcW w:w="534" w:type="dxa"/>
          </w:tcPr>
          <w:p w:rsidR="000E5B00" w:rsidRPr="00B46196" w:rsidRDefault="00B81A1D" w:rsidP="00B81A1D">
            <w:pPr>
              <w:pStyle w:val="14"/>
            </w:pPr>
            <w:r w:rsidRPr="00B46196">
              <w:t>7</w:t>
            </w:r>
          </w:p>
        </w:tc>
        <w:tc>
          <w:tcPr>
            <w:tcW w:w="3520" w:type="dxa"/>
          </w:tcPr>
          <w:p w:rsidR="000E5B00" w:rsidRPr="00B46196" w:rsidRDefault="000E5B00" w:rsidP="00A867A1">
            <w:pPr>
              <w:pStyle w:val="14"/>
              <w:jc w:val="left"/>
            </w:pPr>
            <w:r w:rsidRPr="00B46196">
              <w:t>Место рождения застрахованного лица</w:t>
            </w:r>
          </w:p>
        </w:tc>
        <w:tc>
          <w:tcPr>
            <w:tcW w:w="1275" w:type="dxa"/>
          </w:tcPr>
          <w:p w:rsidR="000E5B00" w:rsidRPr="00B46196" w:rsidRDefault="000E5B00" w:rsidP="00233D36">
            <w:pPr>
              <w:pStyle w:val="14"/>
            </w:pPr>
            <w:r w:rsidRPr="00B46196">
              <w:t>Усл.</w:t>
            </w:r>
          </w:p>
        </w:tc>
        <w:tc>
          <w:tcPr>
            <w:tcW w:w="4962" w:type="dxa"/>
          </w:tcPr>
          <w:p w:rsidR="000E5B00" w:rsidRPr="00B46196" w:rsidRDefault="000E5B00" w:rsidP="00233D36">
            <w:pPr>
              <w:pStyle w:val="14"/>
            </w:pPr>
            <w:r w:rsidRPr="00B46196">
              <w:t xml:space="preserve">Место рождения указывается в том виде, в котором оно записано в предъявленном документе, удостоверяющем личность. </w:t>
            </w:r>
          </w:p>
        </w:tc>
      </w:tr>
      <w:tr w:rsidR="00B46196" w:rsidRPr="00B46196" w:rsidTr="00792765">
        <w:tc>
          <w:tcPr>
            <w:tcW w:w="534" w:type="dxa"/>
          </w:tcPr>
          <w:p w:rsidR="000E5B00" w:rsidRPr="00B46196" w:rsidRDefault="00B81A1D" w:rsidP="00B81A1D">
            <w:pPr>
              <w:pStyle w:val="14"/>
            </w:pPr>
            <w:r w:rsidRPr="00B46196">
              <w:t>8</w:t>
            </w:r>
          </w:p>
        </w:tc>
        <w:tc>
          <w:tcPr>
            <w:tcW w:w="3520" w:type="dxa"/>
          </w:tcPr>
          <w:p w:rsidR="000E5B00" w:rsidRPr="00B46196" w:rsidRDefault="000E5B00" w:rsidP="00A867A1">
            <w:pPr>
              <w:pStyle w:val="14"/>
              <w:jc w:val="left"/>
            </w:pPr>
            <w:r w:rsidRPr="00B46196">
              <w:t>Гражданство застрахованного лица</w:t>
            </w:r>
          </w:p>
        </w:tc>
        <w:tc>
          <w:tcPr>
            <w:tcW w:w="1275" w:type="dxa"/>
          </w:tcPr>
          <w:p w:rsidR="000E5B00" w:rsidRPr="00B46196" w:rsidRDefault="000E5B00" w:rsidP="00233D36">
            <w:pPr>
              <w:pStyle w:val="14"/>
            </w:pPr>
            <w:r w:rsidRPr="00B46196">
              <w:t>Да</w:t>
            </w:r>
          </w:p>
        </w:tc>
        <w:tc>
          <w:tcPr>
            <w:tcW w:w="4962" w:type="dxa"/>
          </w:tcPr>
          <w:p w:rsidR="000E5B00" w:rsidRPr="00B46196" w:rsidRDefault="006B0BB3" w:rsidP="003560C9">
            <w:pPr>
              <w:pStyle w:val="14"/>
              <w:jc w:val="left"/>
            </w:pPr>
            <w:r w:rsidRPr="00B46196">
              <w:t xml:space="preserve">Указывается </w:t>
            </w:r>
            <w:r w:rsidR="000E5B00" w:rsidRPr="00B46196">
              <w:t>в соответ</w:t>
            </w:r>
            <w:r w:rsidR="00237731" w:rsidRPr="00B46196">
              <w:t xml:space="preserve">ствии с классификатором </w:t>
            </w:r>
            <w:r w:rsidR="000E5B00" w:rsidRPr="00B46196">
              <w:t>ОКСМ. (Приложение А O001).</w:t>
            </w:r>
          </w:p>
          <w:p w:rsidR="000E5B00" w:rsidRPr="00B46196" w:rsidRDefault="000E5B00" w:rsidP="003560C9">
            <w:pPr>
              <w:pStyle w:val="14"/>
              <w:jc w:val="left"/>
            </w:pPr>
          </w:p>
        </w:tc>
      </w:tr>
      <w:tr w:rsidR="00B46196" w:rsidRPr="00B46196" w:rsidTr="00792765">
        <w:tc>
          <w:tcPr>
            <w:tcW w:w="534" w:type="dxa"/>
          </w:tcPr>
          <w:p w:rsidR="000E5B00" w:rsidRPr="00B46196" w:rsidRDefault="00B81A1D" w:rsidP="00B81A1D">
            <w:pPr>
              <w:pStyle w:val="14"/>
            </w:pPr>
            <w:r w:rsidRPr="00B46196">
              <w:t>9</w:t>
            </w:r>
          </w:p>
        </w:tc>
        <w:tc>
          <w:tcPr>
            <w:tcW w:w="3520" w:type="dxa"/>
          </w:tcPr>
          <w:p w:rsidR="000E5B00" w:rsidRPr="00B46196" w:rsidRDefault="000E5B00" w:rsidP="00A867A1">
            <w:pPr>
              <w:pStyle w:val="14"/>
              <w:jc w:val="left"/>
            </w:pPr>
            <w:r w:rsidRPr="00B46196">
              <w:t>Тип документа, удостоверяющего личность</w:t>
            </w:r>
          </w:p>
        </w:tc>
        <w:tc>
          <w:tcPr>
            <w:tcW w:w="1275" w:type="dxa"/>
          </w:tcPr>
          <w:p w:rsidR="000E5B00" w:rsidRPr="00B46196" w:rsidRDefault="000E5B00" w:rsidP="00233D36">
            <w:pPr>
              <w:pStyle w:val="14"/>
            </w:pPr>
            <w:r w:rsidRPr="00B46196">
              <w:t>Да</w:t>
            </w:r>
          </w:p>
        </w:tc>
        <w:tc>
          <w:tcPr>
            <w:tcW w:w="4962" w:type="dxa"/>
          </w:tcPr>
          <w:p w:rsidR="000E5B00" w:rsidRPr="00B46196" w:rsidRDefault="006B0BB3" w:rsidP="003560C9">
            <w:pPr>
              <w:pStyle w:val="14"/>
              <w:jc w:val="left"/>
            </w:pPr>
            <w:r w:rsidRPr="00B46196">
              <w:t xml:space="preserve">Указывается </w:t>
            </w:r>
            <w:r w:rsidR="000E5B00" w:rsidRPr="00B46196">
              <w:t>в соответ</w:t>
            </w:r>
            <w:r w:rsidR="00237731" w:rsidRPr="00B46196">
              <w:t xml:space="preserve">ствии с классификатором </w:t>
            </w:r>
            <w:r w:rsidR="000E5B00" w:rsidRPr="00B46196">
              <w:t>типов документов, удостоверяющих личность (Приложение А F011).</w:t>
            </w:r>
          </w:p>
        </w:tc>
      </w:tr>
      <w:tr w:rsidR="00B46196" w:rsidRPr="00B46196" w:rsidTr="00792765">
        <w:tc>
          <w:tcPr>
            <w:tcW w:w="534" w:type="dxa"/>
          </w:tcPr>
          <w:p w:rsidR="000E5B00" w:rsidRPr="00B46196" w:rsidRDefault="00B81A1D" w:rsidP="00B81A1D">
            <w:pPr>
              <w:pStyle w:val="14"/>
            </w:pPr>
            <w:r w:rsidRPr="00B46196">
              <w:t>10</w:t>
            </w:r>
          </w:p>
        </w:tc>
        <w:tc>
          <w:tcPr>
            <w:tcW w:w="3520" w:type="dxa"/>
          </w:tcPr>
          <w:p w:rsidR="000E5B00" w:rsidRPr="00B46196" w:rsidRDefault="000E5B00" w:rsidP="00A867A1">
            <w:pPr>
              <w:pStyle w:val="14"/>
              <w:jc w:val="left"/>
            </w:pPr>
            <w:r w:rsidRPr="00B46196">
              <w:t>Номер или серия и номер документа, удостоверяющего личность</w:t>
            </w:r>
          </w:p>
        </w:tc>
        <w:tc>
          <w:tcPr>
            <w:tcW w:w="1275" w:type="dxa"/>
          </w:tcPr>
          <w:p w:rsidR="000E5B00" w:rsidRPr="00B46196" w:rsidRDefault="000E5B00" w:rsidP="00233D36">
            <w:pPr>
              <w:pStyle w:val="14"/>
            </w:pPr>
            <w:r w:rsidRPr="00B46196">
              <w:t>Да</w:t>
            </w:r>
          </w:p>
        </w:tc>
        <w:tc>
          <w:tcPr>
            <w:tcW w:w="4962" w:type="dxa"/>
          </w:tcPr>
          <w:p w:rsidR="000E5B00" w:rsidRPr="00B46196" w:rsidRDefault="000E5B00" w:rsidP="00233D36">
            <w:pPr>
              <w:pStyle w:val="14"/>
            </w:pPr>
          </w:p>
        </w:tc>
      </w:tr>
      <w:tr w:rsidR="00B46196" w:rsidRPr="00B46196" w:rsidTr="00792765">
        <w:tc>
          <w:tcPr>
            <w:tcW w:w="534" w:type="dxa"/>
          </w:tcPr>
          <w:p w:rsidR="000E5B00" w:rsidRPr="00B46196" w:rsidRDefault="00B81A1D" w:rsidP="00B81A1D">
            <w:pPr>
              <w:pStyle w:val="14"/>
            </w:pPr>
            <w:r w:rsidRPr="00B46196">
              <w:t>11</w:t>
            </w:r>
          </w:p>
        </w:tc>
        <w:tc>
          <w:tcPr>
            <w:tcW w:w="3520" w:type="dxa"/>
          </w:tcPr>
          <w:p w:rsidR="000E5B00" w:rsidRPr="00B46196" w:rsidRDefault="000E5B00" w:rsidP="00A867A1">
            <w:pPr>
              <w:pStyle w:val="14"/>
              <w:jc w:val="left"/>
            </w:pPr>
            <w:r w:rsidRPr="00B46196">
              <w:t>Орган, выдавший документ, удостоверяющий личность</w:t>
            </w:r>
          </w:p>
        </w:tc>
        <w:tc>
          <w:tcPr>
            <w:tcW w:w="1275" w:type="dxa"/>
          </w:tcPr>
          <w:p w:rsidR="000E5B00" w:rsidRPr="00B46196" w:rsidRDefault="000E5B00" w:rsidP="00233D36">
            <w:pPr>
              <w:pStyle w:val="14"/>
            </w:pPr>
            <w:r w:rsidRPr="00B46196">
              <w:t>Нет</w:t>
            </w:r>
          </w:p>
        </w:tc>
        <w:tc>
          <w:tcPr>
            <w:tcW w:w="4962" w:type="dxa"/>
          </w:tcPr>
          <w:p w:rsidR="000E5B00" w:rsidRPr="00B46196" w:rsidRDefault="000E5B00" w:rsidP="00233D36">
            <w:pPr>
              <w:pStyle w:val="14"/>
            </w:pPr>
          </w:p>
        </w:tc>
      </w:tr>
      <w:tr w:rsidR="00B46196" w:rsidRPr="00B46196" w:rsidTr="00792765">
        <w:tc>
          <w:tcPr>
            <w:tcW w:w="534" w:type="dxa"/>
          </w:tcPr>
          <w:p w:rsidR="000E5B00" w:rsidRPr="00B46196" w:rsidRDefault="00B81A1D" w:rsidP="00B81A1D">
            <w:pPr>
              <w:pStyle w:val="14"/>
            </w:pPr>
            <w:r w:rsidRPr="00B46196">
              <w:t>12</w:t>
            </w:r>
          </w:p>
        </w:tc>
        <w:tc>
          <w:tcPr>
            <w:tcW w:w="3520" w:type="dxa"/>
          </w:tcPr>
          <w:p w:rsidR="000E5B00" w:rsidRPr="00B46196" w:rsidRDefault="000E5B00" w:rsidP="00A867A1">
            <w:pPr>
              <w:pStyle w:val="14"/>
              <w:jc w:val="left"/>
            </w:pPr>
            <w:r w:rsidRPr="00B46196">
              <w:t>Дата выдачи документа, удостоверяющего личность</w:t>
            </w:r>
          </w:p>
        </w:tc>
        <w:tc>
          <w:tcPr>
            <w:tcW w:w="1275" w:type="dxa"/>
          </w:tcPr>
          <w:p w:rsidR="000E5B00" w:rsidRPr="00B46196" w:rsidRDefault="000E5B00" w:rsidP="00233D36">
            <w:pPr>
              <w:pStyle w:val="14"/>
            </w:pPr>
            <w:r w:rsidRPr="00B46196">
              <w:t>Усл.</w:t>
            </w:r>
          </w:p>
        </w:tc>
        <w:tc>
          <w:tcPr>
            <w:tcW w:w="4962" w:type="dxa"/>
          </w:tcPr>
          <w:p w:rsidR="000E5B00" w:rsidRPr="00B46196" w:rsidRDefault="000E5B00" w:rsidP="003560C9">
            <w:pPr>
              <w:pStyle w:val="14"/>
              <w:jc w:val="left"/>
            </w:pPr>
            <w:r w:rsidRPr="00B46196">
              <w:t>Указывается в том виде, в котором она записана в предъявленном документе, удостоверяющем личность.</w:t>
            </w:r>
          </w:p>
        </w:tc>
      </w:tr>
      <w:tr w:rsidR="00B46196" w:rsidRPr="00B46196" w:rsidTr="00792765">
        <w:tc>
          <w:tcPr>
            <w:tcW w:w="534" w:type="dxa"/>
          </w:tcPr>
          <w:p w:rsidR="000E5B00" w:rsidRPr="00B46196" w:rsidRDefault="00B81A1D" w:rsidP="00B81A1D">
            <w:pPr>
              <w:pStyle w:val="14"/>
            </w:pPr>
            <w:r w:rsidRPr="00B46196">
              <w:t>13</w:t>
            </w:r>
          </w:p>
        </w:tc>
        <w:tc>
          <w:tcPr>
            <w:tcW w:w="3520" w:type="dxa"/>
          </w:tcPr>
          <w:p w:rsidR="000E5B00" w:rsidRPr="00B46196" w:rsidRDefault="000E5B00" w:rsidP="00A867A1">
            <w:pPr>
              <w:pStyle w:val="14"/>
              <w:jc w:val="left"/>
            </w:pPr>
            <w:r w:rsidRPr="00B46196">
              <w:t>Код региона регистрации по месту жительства</w:t>
            </w:r>
          </w:p>
        </w:tc>
        <w:tc>
          <w:tcPr>
            <w:tcW w:w="1275" w:type="dxa"/>
          </w:tcPr>
          <w:p w:rsidR="000E5B00" w:rsidRPr="00B46196" w:rsidRDefault="000E5B00" w:rsidP="00233D36">
            <w:pPr>
              <w:pStyle w:val="14"/>
            </w:pPr>
            <w:r w:rsidRPr="00B46196">
              <w:t>Да</w:t>
            </w:r>
          </w:p>
        </w:tc>
        <w:tc>
          <w:tcPr>
            <w:tcW w:w="4962" w:type="dxa"/>
          </w:tcPr>
          <w:p w:rsidR="000E5B00" w:rsidRPr="00B46196" w:rsidRDefault="006B0BB3" w:rsidP="003560C9">
            <w:pPr>
              <w:pStyle w:val="14"/>
              <w:jc w:val="left"/>
            </w:pPr>
            <w:r w:rsidRPr="00B46196">
              <w:t xml:space="preserve">Указывается </w:t>
            </w:r>
            <w:r w:rsidR="000E5B00" w:rsidRPr="00B46196">
              <w:t>в соответствии с классификатором ОКАТО (Приложение А O002)</w:t>
            </w:r>
          </w:p>
        </w:tc>
      </w:tr>
      <w:tr w:rsidR="00B46196" w:rsidRPr="00B46196" w:rsidTr="00792765">
        <w:tc>
          <w:tcPr>
            <w:tcW w:w="534" w:type="dxa"/>
          </w:tcPr>
          <w:p w:rsidR="000E5B00" w:rsidRPr="00B46196" w:rsidRDefault="00B81A1D" w:rsidP="00B81A1D">
            <w:pPr>
              <w:pStyle w:val="14"/>
            </w:pPr>
            <w:r w:rsidRPr="00B46196">
              <w:t>14</w:t>
            </w:r>
          </w:p>
        </w:tc>
        <w:tc>
          <w:tcPr>
            <w:tcW w:w="3520" w:type="dxa"/>
          </w:tcPr>
          <w:p w:rsidR="000E5B00" w:rsidRPr="00B46196" w:rsidRDefault="000E5B00" w:rsidP="00A867A1">
            <w:pPr>
              <w:pStyle w:val="14"/>
              <w:jc w:val="left"/>
            </w:pPr>
            <w:r w:rsidRPr="00B46196">
              <w:t>Адрес регистрации по месту жительства в Российской Федерации</w:t>
            </w:r>
          </w:p>
        </w:tc>
        <w:tc>
          <w:tcPr>
            <w:tcW w:w="1275" w:type="dxa"/>
          </w:tcPr>
          <w:p w:rsidR="000E5B00" w:rsidRPr="00B46196" w:rsidRDefault="000E5B00" w:rsidP="00233D36">
            <w:pPr>
              <w:pStyle w:val="14"/>
            </w:pPr>
            <w:r w:rsidRPr="00B46196">
              <w:t>Усл.</w:t>
            </w:r>
          </w:p>
        </w:tc>
        <w:tc>
          <w:tcPr>
            <w:tcW w:w="4962" w:type="dxa"/>
          </w:tcPr>
          <w:p w:rsidR="000E5B00" w:rsidRPr="00B46196" w:rsidRDefault="000E5B00" w:rsidP="00525F69">
            <w:pPr>
              <w:pStyle w:val="14"/>
              <w:jc w:val="left"/>
            </w:pPr>
            <w:r w:rsidRPr="00B46196">
              <w:t>Указывается субъект, район, населенный пункт, при наличии улица, номер дома, корпус</w:t>
            </w:r>
            <w:r w:rsidR="00525F69" w:rsidRPr="00525F69">
              <w:rPr>
                <w:highlight w:val="yellow"/>
              </w:rPr>
              <w:t>, строение</w:t>
            </w:r>
            <w:r w:rsidRPr="00B46196">
              <w:t xml:space="preserve"> и номер квартир</w:t>
            </w:r>
            <w:r w:rsidR="00525F69">
              <w:t>ы</w:t>
            </w:r>
            <w:r w:rsidR="00525F69" w:rsidRPr="00525F69">
              <w:rPr>
                <w:highlight w:val="yellow"/>
              </w:rPr>
              <w:t>/комнаты</w:t>
            </w:r>
            <w:r w:rsidRPr="00B46196">
              <w:t>. Не указывается для лиц без определенного места жительства.</w:t>
            </w:r>
          </w:p>
        </w:tc>
      </w:tr>
      <w:tr w:rsidR="00B46196" w:rsidRPr="00B46196" w:rsidTr="00792765">
        <w:tc>
          <w:tcPr>
            <w:tcW w:w="534" w:type="dxa"/>
          </w:tcPr>
          <w:p w:rsidR="000E5B00" w:rsidRPr="00B46196" w:rsidRDefault="00B81A1D" w:rsidP="00B81A1D">
            <w:pPr>
              <w:pStyle w:val="14"/>
            </w:pPr>
            <w:r w:rsidRPr="00B46196">
              <w:t>15</w:t>
            </w:r>
          </w:p>
        </w:tc>
        <w:tc>
          <w:tcPr>
            <w:tcW w:w="3520" w:type="dxa"/>
          </w:tcPr>
          <w:p w:rsidR="000E5B00" w:rsidRPr="00B46196" w:rsidRDefault="000E5B00" w:rsidP="00A867A1">
            <w:pPr>
              <w:pStyle w:val="14"/>
              <w:jc w:val="left"/>
            </w:pPr>
            <w:r w:rsidRPr="00B46196">
              <w:t>Дата регистрации по месту жительства</w:t>
            </w:r>
          </w:p>
        </w:tc>
        <w:tc>
          <w:tcPr>
            <w:tcW w:w="1275" w:type="dxa"/>
          </w:tcPr>
          <w:p w:rsidR="000E5B00" w:rsidRPr="00B46196" w:rsidRDefault="000E5B00" w:rsidP="00233D36">
            <w:pPr>
              <w:pStyle w:val="14"/>
            </w:pPr>
            <w:r w:rsidRPr="00B46196">
              <w:t>Усл.</w:t>
            </w:r>
          </w:p>
        </w:tc>
        <w:tc>
          <w:tcPr>
            <w:tcW w:w="4962" w:type="dxa"/>
          </w:tcPr>
          <w:p w:rsidR="000E5B00" w:rsidRPr="00B46196" w:rsidRDefault="000E5B00" w:rsidP="003560C9">
            <w:pPr>
              <w:pStyle w:val="14"/>
              <w:jc w:val="left"/>
            </w:pPr>
            <w:r w:rsidRPr="00B46196">
              <w:t>Не указывается для лиц без определенного места жительства.</w:t>
            </w:r>
          </w:p>
        </w:tc>
      </w:tr>
      <w:tr w:rsidR="00B46196" w:rsidRPr="00B46196" w:rsidTr="00792765">
        <w:tc>
          <w:tcPr>
            <w:tcW w:w="534" w:type="dxa"/>
          </w:tcPr>
          <w:p w:rsidR="000E5B00" w:rsidRPr="00B46196" w:rsidRDefault="00B81A1D" w:rsidP="00B81A1D">
            <w:pPr>
              <w:pStyle w:val="14"/>
            </w:pPr>
            <w:r w:rsidRPr="00B46196">
              <w:t>16</w:t>
            </w:r>
          </w:p>
        </w:tc>
        <w:tc>
          <w:tcPr>
            <w:tcW w:w="3520" w:type="dxa"/>
          </w:tcPr>
          <w:p w:rsidR="000E5B00" w:rsidRPr="00B46196" w:rsidRDefault="000E5B00" w:rsidP="00A867A1">
            <w:pPr>
              <w:pStyle w:val="14"/>
              <w:jc w:val="left"/>
            </w:pPr>
            <w:r w:rsidRPr="00B46196">
              <w:t>Код региона проживания (фактический)</w:t>
            </w:r>
          </w:p>
        </w:tc>
        <w:tc>
          <w:tcPr>
            <w:tcW w:w="1275" w:type="dxa"/>
          </w:tcPr>
          <w:p w:rsidR="000E5B00" w:rsidRPr="00B46196" w:rsidRDefault="000E5B00" w:rsidP="00233D36">
            <w:pPr>
              <w:pStyle w:val="14"/>
            </w:pPr>
            <w:r w:rsidRPr="00B46196">
              <w:t>Да</w:t>
            </w:r>
          </w:p>
        </w:tc>
        <w:tc>
          <w:tcPr>
            <w:tcW w:w="4962" w:type="dxa"/>
          </w:tcPr>
          <w:p w:rsidR="000E5B00" w:rsidRPr="00B46196" w:rsidRDefault="006B0BB3" w:rsidP="003560C9">
            <w:pPr>
              <w:pStyle w:val="14"/>
              <w:jc w:val="left"/>
            </w:pPr>
            <w:r w:rsidRPr="00B46196">
              <w:t xml:space="preserve">Указывается </w:t>
            </w:r>
            <w:r w:rsidR="000E5B00" w:rsidRPr="00B46196">
              <w:t>в соответствии с классификатором ОКАТО (Приложение А O002)</w:t>
            </w:r>
          </w:p>
        </w:tc>
      </w:tr>
      <w:tr w:rsidR="00B46196" w:rsidRPr="00B46196" w:rsidTr="00792765">
        <w:tc>
          <w:tcPr>
            <w:tcW w:w="534" w:type="dxa"/>
          </w:tcPr>
          <w:p w:rsidR="000E5B00" w:rsidRPr="00B46196" w:rsidRDefault="00B81A1D" w:rsidP="00B81A1D">
            <w:pPr>
              <w:pStyle w:val="14"/>
            </w:pPr>
            <w:r w:rsidRPr="00B46196">
              <w:t>17</w:t>
            </w:r>
          </w:p>
        </w:tc>
        <w:tc>
          <w:tcPr>
            <w:tcW w:w="3520" w:type="dxa"/>
          </w:tcPr>
          <w:p w:rsidR="000E5B00" w:rsidRPr="00B46196" w:rsidRDefault="000E5B00" w:rsidP="00A867A1">
            <w:pPr>
              <w:pStyle w:val="14"/>
              <w:jc w:val="left"/>
            </w:pPr>
            <w:r w:rsidRPr="00B46196">
              <w:t>Адрес места проживания (фактический)</w:t>
            </w:r>
          </w:p>
        </w:tc>
        <w:tc>
          <w:tcPr>
            <w:tcW w:w="1275" w:type="dxa"/>
          </w:tcPr>
          <w:p w:rsidR="000E5B00" w:rsidRPr="00B46196" w:rsidRDefault="000E5B00" w:rsidP="00233D36">
            <w:pPr>
              <w:pStyle w:val="14"/>
            </w:pPr>
            <w:r w:rsidRPr="00B46196">
              <w:t>Усл.</w:t>
            </w:r>
          </w:p>
        </w:tc>
        <w:tc>
          <w:tcPr>
            <w:tcW w:w="4962" w:type="dxa"/>
          </w:tcPr>
          <w:p w:rsidR="000E5B00" w:rsidRPr="00B46196" w:rsidRDefault="000E5B00" w:rsidP="00525F69">
            <w:pPr>
              <w:pStyle w:val="14"/>
            </w:pPr>
            <w:r w:rsidRPr="00B46196">
              <w:t>Указывается субъект, район, населенный пункт, при наличии улица, номер дома, корпус</w:t>
            </w:r>
            <w:r w:rsidR="00525F69" w:rsidRPr="00525F69">
              <w:rPr>
                <w:highlight w:val="yellow"/>
              </w:rPr>
              <w:t>, строение</w:t>
            </w:r>
            <w:r w:rsidR="00525F69" w:rsidRPr="00B46196">
              <w:t xml:space="preserve"> и номер квартир</w:t>
            </w:r>
            <w:r w:rsidR="00525F69">
              <w:t>ы</w:t>
            </w:r>
            <w:r w:rsidR="00525F69" w:rsidRPr="00525F69">
              <w:rPr>
                <w:highlight w:val="yellow"/>
              </w:rPr>
              <w:t>/комнаты</w:t>
            </w:r>
            <w:r w:rsidRPr="00B46196">
              <w:t xml:space="preserve">. </w:t>
            </w:r>
            <w:r w:rsidRPr="00B46196">
              <w:lastRenderedPageBreak/>
              <w:t>Не указывается при совпадении с адресом регистрации по месту жительства в Российской Федерации</w:t>
            </w:r>
          </w:p>
        </w:tc>
      </w:tr>
      <w:tr w:rsidR="00B46196" w:rsidRPr="00B46196" w:rsidTr="00792765">
        <w:tc>
          <w:tcPr>
            <w:tcW w:w="534" w:type="dxa"/>
          </w:tcPr>
          <w:p w:rsidR="000E5B00" w:rsidRPr="00B46196" w:rsidRDefault="00B81A1D" w:rsidP="00B81A1D">
            <w:pPr>
              <w:pStyle w:val="14"/>
            </w:pPr>
            <w:r w:rsidRPr="00B46196">
              <w:lastRenderedPageBreak/>
              <w:t>18</w:t>
            </w:r>
          </w:p>
        </w:tc>
        <w:tc>
          <w:tcPr>
            <w:tcW w:w="3520" w:type="dxa"/>
          </w:tcPr>
          <w:p w:rsidR="000E5B00" w:rsidRPr="00B46196" w:rsidRDefault="000E5B00" w:rsidP="00A867A1">
            <w:pPr>
              <w:pStyle w:val="14"/>
              <w:jc w:val="left"/>
            </w:pPr>
            <w:r w:rsidRPr="00B46196">
              <w:t>СНИЛС застрахованного лица</w:t>
            </w:r>
          </w:p>
        </w:tc>
        <w:tc>
          <w:tcPr>
            <w:tcW w:w="1275" w:type="dxa"/>
          </w:tcPr>
          <w:p w:rsidR="000E5B00" w:rsidRPr="00B46196" w:rsidRDefault="000E5B00" w:rsidP="00233D36">
            <w:pPr>
              <w:pStyle w:val="14"/>
            </w:pPr>
            <w:r w:rsidRPr="00B46196">
              <w:t>Усл.</w:t>
            </w:r>
          </w:p>
        </w:tc>
        <w:tc>
          <w:tcPr>
            <w:tcW w:w="4962" w:type="dxa"/>
          </w:tcPr>
          <w:p w:rsidR="000E5B00" w:rsidRPr="00B46196" w:rsidRDefault="000E5B00" w:rsidP="00233D36">
            <w:pPr>
              <w:pStyle w:val="14"/>
            </w:pPr>
            <w:r w:rsidRPr="00B46196">
              <w:t xml:space="preserve">Страховой номер индивидуального лицевого счета. </w:t>
            </w:r>
            <w:r w:rsidRPr="00964786">
              <w:rPr>
                <w:strike/>
                <w:highlight w:val="yellow"/>
              </w:rPr>
              <w:t>Указывается при наличии.</w:t>
            </w:r>
            <w:r w:rsidR="00964786">
              <w:rPr>
                <w:highlight w:val="yellow"/>
              </w:rPr>
              <w:t>О</w:t>
            </w:r>
            <w:r w:rsidR="00964786" w:rsidRPr="00964786">
              <w:rPr>
                <w:highlight w:val="yellow"/>
              </w:rPr>
              <w:t>бязательно к заполнению для граждан Рос</w:t>
            </w:r>
            <w:r w:rsidR="00720D05">
              <w:rPr>
                <w:highlight w:val="yellow"/>
              </w:rPr>
              <w:t xml:space="preserve">сийской Федерации старше 14 </w:t>
            </w:r>
            <w:r w:rsidR="00720D05" w:rsidRPr="009F072E">
              <w:rPr>
                <w:highlight w:val="yellow"/>
              </w:rPr>
              <w:t>лет</w:t>
            </w:r>
            <w:r w:rsidR="009F072E" w:rsidRPr="009F072E">
              <w:rPr>
                <w:highlight w:val="yellow"/>
              </w:rPr>
              <w:t xml:space="preserve"> и иностранных граждан, указанных в п.16 Правил ОМС</w:t>
            </w:r>
          </w:p>
        </w:tc>
      </w:tr>
      <w:tr w:rsidR="00B46196" w:rsidRPr="00B46196" w:rsidTr="00792765">
        <w:tc>
          <w:tcPr>
            <w:tcW w:w="534" w:type="dxa"/>
          </w:tcPr>
          <w:p w:rsidR="000E5B00" w:rsidRPr="00B46196" w:rsidRDefault="00B81A1D" w:rsidP="00B81A1D">
            <w:pPr>
              <w:pStyle w:val="14"/>
            </w:pPr>
            <w:r w:rsidRPr="00B46196">
              <w:t>19</w:t>
            </w:r>
          </w:p>
        </w:tc>
        <w:tc>
          <w:tcPr>
            <w:tcW w:w="3520" w:type="dxa"/>
          </w:tcPr>
          <w:p w:rsidR="000E5B00" w:rsidRPr="00B46196" w:rsidRDefault="000E5B00" w:rsidP="00A867A1">
            <w:pPr>
              <w:pStyle w:val="14"/>
              <w:jc w:val="left"/>
            </w:pPr>
            <w:r w:rsidRPr="00B46196">
              <w:t>Статус застрахованного лица</w:t>
            </w:r>
          </w:p>
        </w:tc>
        <w:tc>
          <w:tcPr>
            <w:tcW w:w="1275" w:type="dxa"/>
          </w:tcPr>
          <w:p w:rsidR="000E5B00" w:rsidRPr="00B46196" w:rsidRDefault="000E5B00" w:rsidP="00233D36">
            <w:pPr>
              <w:pStyle w:val="14"/>
            </w:pPr>
            <w:r w:rsidRPr="00B46196">
              <w:t>Да</w:t>
            </w:r>
          </w:p>
        </w:tc>
        <w:tc>
          <w:tcPr>
            <w:tcW w:w="4962" w:type="dxa"/>
          </w:tcPr>
          <w:p w:rsidR="000E5B00" w:rsidRPr="00B46196" w:rsidRDefault="000E5B00" w:rsidP="006B0BB3">
            <w:pPr>
              <w:pStyle w:val="14"/>
              <w:jc w:val="left"/>
            </w:pPr>
            <w:r w:rsidRPr="00B46196">
              <w:t xml:space="preserve">Указывается на основании данных </w:t>
            </w:r>
            <w:r w:rsidR="0042029C" w:rsidRPr="00B46196">
              <w:t>Федеральной налоговой службы Российской Федерации</w:t>
            </w:r>
            <w:r w:rsidRPr="00B46196">
              <w:t xml:space="preserve"> в </w:t>
            </w:r>
            <w:r w:rsidR="005359FD" w:rsidRPr="00B46196">
              <w:t>соответствии</w:t>
            </w:r>
            <w:r w:rsidRPr="00B46196">
              <w:t xml:space="preserve"> с классификатором кодов </w:t>
            </w:r>
            <w:r w:rsidR="006F6D42" w:rsidRPr="00B46196">
              <w:t>статуса</w:t>
            </w:r>
            <w:r w:rsidRPr="00B46196">
              <w:t xml:space="preserve"> застрахованного лица (СК 1.2.643.2.40.3.3.0.6.6, таблица </w:t>
            </w:r>
            <w:fldSimple w:instr=" REF _Ref367792586 \r \h \t \* MERGEFORMAT ">
              <w:r w:rsidR="003B6D1B">
                <w:t>71</w:t>
              </w:r>
            </w:fldSimple>
            <w:r w:rsidRPr="00B46196">
              <w:t>)</w:t>
            </w:r>
          </w:p>
        </w:tc>
      </w:tr>
      <w:tr w:rsidR="00B46196" w:rsidRPr="00B46196" w:rsidTr="00792765">
        <w:tc>
          <w:tcPr>
            <w:tcW w:w="534" w:type="dxa"/>
          </w:tcPr>
          <w:p w:rsidR="000E5B00" w:rsidRPr="00B46196" w:rsidRDefault="00B81A1D" w:rsidP="00B81A1D">
            <w:pPr>
              <w:pStyle w:val="14"/>
            </w:pPr>
            <w:r w:rsidRPr="00B46196">
              <w:t>20</w:t>
            </w:r>
          </w:p>
        </w:tc>
        <w:tc>
          <w:tcPr>
            <w:tcW w:w="3520" w:type="dxa"/>
          </w:tcPr>
          <w:p w:rsidR="000E5B00" w:rsidRPr="00B46196" w:rsidRDefault="000E5B00" w:rsidP="00A867A1">
            <w:pPr>
              <w:pStyle w:val="14"/>
              <w:jc w:val="left"/>
            </w:pPr>
            <w:r w:rsidRPr="00B46196">
              <w:t xml:space="preserve">Реестровый номер страховой медицинской организации </w:t>
            </w:r>
          </w:p>
        </w:tc>
        <w:tc>
          <w:tcPr>
            <w:tcW w:w="1275" w:type="dxa"/>
          </w:tcPr>
          <w:p w:rsidR="000E5B00" w:rsidRPr="00B46196" w:rsidRDefault="000E5B00" w:rsidP="00233D36">
            <w:pPr>
              <w:pStyle w:val="14"/>
            </w:pPr>
            <w:r w:rsidRPr="00B46196">
              <w:t>Да</w:t>
            </w:r>
          </w:p>
        </w:tc>
        <w:tc>
          <w:tcPr>
            <w:tcW w:w="4962" w:type="dxa"/>
          </w:tcPr>
          <w:p w:rsidR="000E5B00" w:rsidRPr="00B46196" w:rsidRDefault="006B0BB3" w:rsidP="003560C9">
            <w:pPr>
              <w:pStyle w:val="14"/>
              <w:jc w:val="left"/>
            </w:pPr>
            <w:r w:rsidRPr="00B46196">
              <w:t xml:space="preserve">Указывается </w:t>
            </w:r>
            <w:r w:rsidR="000E5B00" w:rsidRPr="00B46196">
              <w:t>в соответствии с Единым реестром страховых медицинских организаций, осуществляющих деятельность в сфере обязательного медицинского страхо</w:t>
            </w:r>
            <w:r w:rsidR="00237731" w:rsidRPr="00B46196">
              <w:t xml:space="preserve">вания </w:t>
            </w:r>
            <w:r w:rsidR="000E5B00" w:rsidRPr="00B46196">
              <w:t>(Приложение А F002).</w:t>
            </w:r>
          </w:p>
        </w:tc>
      </w:tr>
      <w:tr w:rsidR="00B46196" w:rsidRPr="00B46196" w:rsidTr="00792765">
        <w:tc>
          <w:tcPr>
            <w:tcW w:w="534" w:type="dxa"/>
          </w:tcPr>
          <w:p w:rsidR="000E5B00" w:rsidRPr="00B46196" w:rsidRDefault="00B81A1D" w:rsidP="00B81A1D">
            <w:pPr>
              <w:pStyle w:val="14"/>
            </w:pPr>
            <w:r w:rsidRPr="00B46196">
              <w:t>21</w:t>
            </w:r>
          </w:p>
        </w:tc>
        <w:tc>
          <w:tcPr>
            <w:tcW w:w="3520" w:type="dxa"/>
          </w:tcPr>
          <w:p w:rsidR="000E5B00" w:rsidRPr="00B46196" w:rsidRDefault="000E5B00" w:rsidP="00A867A1">
            <w:pPr>
              <w:pStyle w:val="14"/>
              <w:jc w:val="left"/>
            </w:pPr>
            <w:r w:rsidRPr="00B46196">
              <w:t>Дата регистрации в качестве застрахованного лица</w:t>
            </w:r>
          </w:p>
        </w:tc>
        <w:tc>
          <w:tcPr>
            <w:tcW w:w="1275" w:type="dxa"/>
          </w:tcPr>
          <w:p w:rsidR="000E5B00" w:rsidRPr="00B46196" w:rsidRDefault="000E5B00" w:rsidP="00233D36">
            <w:pPr>
              <w:pStyle w:val="14"/>
            </w:pPr>
            <w:r w:rsidRPr="00B46196">
              <w:t>Да</w:t>
            </w:r>
          </w:p>
        </w:tc>
        <w:tc>
          <w:tcPr>
            <w:tcW w:w="4962" w:type="dxa"/>
          </w:tcPr>
          <w:p w:rsidR="000E5B00" w:rsidRPr="00B46196" w:rsidRDefault="000E5B00" w:rsidP="003560C9">
            <w:pPr>
              <w:pStyle w:val="14"/>
              <w:jc w:val="left"/>
            </w:pPr>
          </w:p>
        </w:tc>
      </w:tr>
      <w:tr w:rsidR="00B46196" w:rsidRPr="00B46196" w:rsidTr="00792765">
        <w:tc>
          <w:tcPr>
            <w:tcW w:w="534" w:type="dxa"/>
          </w:tcPr>
          <w:p w:rsidR="000E5B00" w:rsidRPr="00B46196" w:rsidRDefault="00B81A1D" w:rsidP="00B81A1D">
            <w:pPr>
              <w:pStyle w:val="14"/>
            </w:pPr>
            <w:r w:rsidRPr="00B46196">
              <w:t>22</w:t>
            </w:r>
          </w:p>
        </w:tc>
        <w:tc>
          <w:tcPr>
            <w:tcW w:w="3520" w:type="dxa"/>
          </w:tcPr>
          <w:p w:rsidR="000E5B00" w:rsidRPr="00B46196" w:rsidRDefault="000E5B00" w:rsidP="00A867A1">
            <w:pPr>
              <w:pStyle w:val="14"/>
              <w:jc w:val="left"/>
            </w:pPr>
            <w:r w:rsidRPr="00B46196">
              <w:t>Признак «смерть застрахованного лица»</w:t>
            </w:r>
          </w:p>
        </w:tc>
        <w:tc>
          <w:tcPr>
            <w:tcW w:w="1275" w:type="dxa"/>
          </w:tcPr>
          <w:p w:rsidR="000E5B00" w:rsidRPr="00B46196" w:rsidRDefault="000E5B00" w:rsidP="00233D36">
            <w:pPr>
              <w:pStyle w:val="14"/>
            </w:pPr>
            <w:r w:rsidRPr="00B46196">
              <w:t>Усл.</w:t>
            </w:r>
          </w:p>
        </w:tc>
        <w:tc>
          <w:tcPr>
            <w:tcW w:w="4962" w:type="dxa"/>
          </w:tcPr>
          <w:p w:rsidR="000E5B00" w:rsidRPr="00B46196" w:rsidRDefault="000E5B00" w:rsidP="003560C9">
            <w:pPr>
              <w:pStyle w:val="14"/>
              <w:jc w:val="left"/>
            </w:pPr>
            <w:r w:rsidRPr="00B46196">
              <w:t xml:space="preserve">Указывается для умерших. </w:t>
            </w:r>
          </w:p>
          <w:p w:rsidR="000E5B00" w:rsidRPr="00B46196" w:rsidRDefault="000E5B00" w:rsidP="003560C9">
            <w:pPr>
              <w:pStyle w:val="14"/>
              <w:jc w:val="left"/>
            </w:pPr>
            <w:r w:rsidRPr="00B46196">
              <w:t>Обязательно в случае наличия сведений о факте смерти, если дата смерти неизвестна</w:t>
            </w:r>
          </w:p>
        </w:tc>
      </w:tr>
      <w:tr w:rsidR="00B46196" w:rsidRPr="00B46196" w:rsidTr="00792765">
        <w:tc>
          <w:tcPr>
            <w:tcW w:w="534" w:type="dxa"/>
          </w:tcPr>
          <w:p w:rsidR="000E5B00" w:rsidRPr="00B46196" w:rsidRDefault="000E5B00" w:rsidP="00B81A1D">
            <w:pPr>
              <w:pStyle w:val="14"/>
            </w:pPr>
          </w:p>
        </w:tc>
        <w:tc>
          <w:tcPr>
            <w:tcW w:w="3520" w:type="dxa"/>
          </w:tcPr>
          <w:p w:rsidR="000E5B00" w:rsidRPr="00B46196" w:rsidRDefault="000E5B00" w:rsidP="00A867A1">
            <w:pPr>
              <w:pStyle w:val="14"/>
              <w:jc w:val="left"/>
            </w:pPr>
            <w:r w:rsidRPr="00B46196">
              <w:t>Дата смерти застрахованного лица</w:t>
            </w:r>
          </w:p>
        </w:tc>
        <w:tc>
          <w:tcPr>
            <w:tcW w:w="1275" w:type="dxa"/>
          </w:tcPr>
          <w:p w:rsidR="000E5B00" w:rsidRPr="00B46196" w:rsidRDefault="000E5B00" w:rsidP="00233D36">
            <w:pPr>
              <w:pStyle w:val="14"/>
            </w:pPr>
            <w:r w:rsidRPr="00B46196">
              <w:t>Усл.</w:t>
            </w:r>
          </w:p>
        </w:tc>
        <w:tc>
          <w:tcPr>
            <w:tcW w:w="4962" w:type="dxa"/>
          </w:tcPr>
          <w:p w:rsidR="000E5B00" w:rsidRPr="00B46196" w:rsidRDefault="000E5B00" w:rsidP="003560C9">
            <w:pPr>
              <w:pStyle w:val="14"/>
              <w:jc w:val="left"/>
            </w:pPr>
            <w:r w:rsidRPr="00B46196">
              <w:t>Указывается для умерших.</w:t>
            </w:r>
          </w:p>
          <w:p w:rsidR="000E5B00" w:rsidRPr="00B46196" w:rsidRDefault="000E5B00" w:rsidP="003560C9">
            <w:pPr>
              <w:pStyle w:val="14"/>
              <w:jc w:val="left"/>
            </w:pPr>
            <w:r w:rsidRPr="00B46196">
              <w:t>Обязательно в случае наличия сведений</w:t>
            </w:r>
          </w:p>
        </w:tc>
      </w:tr>
      <w:tr w:rsidR="00B46196" w:rsidRPr="00B46196" w:rsidTr="00792765">
        <w:tc>
          <w:tcPr>
            <w:tcW w:w="534" w:type="dxa"/>
          </w:tcPr>
          <w:p w:rsidR="000E5B00" w:rsidRPr="00B46196" w:rsidRDefault="00B81A1D" w:rsidP="00B81A1D">
            <w:pPr>
              <w:pStyle w:val="14"/>
            </w:pPr>
            <w:r w:rsidRPr="00B46196">
              <w:t>23</w:t>
            </w:r>
          </w:p>
        </w:tc>
        <w:tc>
          <w:tcPr>
            <w:tcW w:w="3520" w:type="dxa"/>
          </w:tcPr>
          <w:p w:rsidR="000E5B00" w:rsidRPr="00B46196" w:rsidRDefault="000E5B00" w:rsidP="00A867A1">
            <w:pPr>
              <w:pStyle w:val="14"/>
              <w:jc w:val="left"/>
            </w:pPr>
            <w:r w:rsidRPr="00B46196">
              <w:t>Способ подачи заявления о выборе (замене) страховой медицинской организации</w:t>
            </w:r>
          </w:p>
        </w:tc>
        <w:tc>
          <w:tcPr>
            <w:tcW w:w="1275" w:type="dxa"/>
          </w:tcPr>
          <w:p w:rsidR="000E5B00" w:rsidRPr="00B46196" w:rsidRDefault="000E5B00" w:rsidP="00233D36">
            <w:pPr>
              <w:pStyle w:val="14"/>
            </w:pPr>
            <w:r w:rsidRPr="00B46196">
              <w:t>Усл.</w:t>
            </w:r>
          </w:p>
        </w:tc>
        <w:tc>
          <w:tcPr>
            <w:tcW w:w="4962" w:type="dxa"/>
          </w:tcPr>
          <w:p w:rsidR="000E5B00" w:rsidRPr="00B46196" w:rsidRDefault="000E5B00" w:rsidP="003560C9">
            <w:pPr>
              <w:pStyle w:val="14"/>
              <w:jc w:val="left"/>
            </w:pPr>
            <w:r w:rsidRPr="00B46196">
              <w:t>Указывается при получении сведений в соответствии с классификатором способов подачи заявления (Приложение А R003)</w:t>
            </w:r>
          </w:p>
        </w:tc>
      </w:tr>
      <w:tr w:rsidR="00B46196" w:rsidRPr="00B46196" w:rsidTr="00792765">
        <w:tc>
          <w:tcPr>
            <w:tcW w:w="534" w:type="dxa"/>
          </w:tcPr>
          <w:p w:rsidR="000E5B00" w:rsidRPr="00B46196" w:rsidRDefault="00B81A1D" w:rsidP="00B81A1D">
            <w:pPr>
              <w:pStyle w:val="14"/>
            </w:pPr>
            <w:r w:rsidRPr="00B46196">
              <w:t>24</w:t>
            </w:r>
          </w:p>
        </w:tc>
        <w:tc>
          <w:tcPr>
            <w:tcW w:w="3520" w:type="dxa"/>
          </w:tcPr>
          <w:p w:rsidR="000E5B00" w:rsidRPr="00B46196" w:rsidRDefault="000E5B00" w:rsidP="00A867A1">
            <w:pPr>
              <w:pStyle w:val="14"/>
              <w:jc w:val="left"/>
            </w:pPr>
            <w:r w:rsidRPr="00B46196">
              <w:t>Признак наличия ходатайства о регистрации в качестве застрахованного лица</w:t>
            </w:r>
          </w:p>
        </w:tc>
        <w:tc>
          <w:tcPr>
            <w:tcW w:w="1275" w:type="dxa"/>
          </w:tcPr>
          <w:p w:rsidR="000E5B00" w:rsidRPr="00B46196" w:rsidRDefault="000E5B00" w:rsidP="00233D36">
            <w:pPr>
              <w:pStyle w:val="14"/>
            </w:pPr>
            <w:r w:rsidRPr="00B46196">
              <w:t>Усл.</w:t>
            </w:r>
          </w:p>
        </w:tc>
        <w:tc>
          <w:tcPr>
            <w:tcW w:w="4962" w:type="dxa"/>
          </w:tcPr>
          <w:p w:rsidR="000E5B00" w:rsidRPr="00B46196" w:rsidRDefault="000E5B00" w:rsidP="003560C9">
            <w:pPr>
              <w:pStyle w:val="14"/>
              <w:jc w:val="left"/>
            </w:pPr>
            <w:r w:rsidRPr="00B46196">
              <w:t>Обязательно в случае наличия ходатайства</w:t>
            </w:r>
          </w:p>
        </w:tc>
      </w:tr>
      <w:tr w:rsidR="00B46196" w:rsidRPr="00B46196" w:rsidTr="00792765">
        <w:tc>
          <w:tcPr>
            <w:tcW w:w="534" w:type="dxa"/>
          </w:tcPr>
          <w:p w:rsidR="000E5B00" w:rsidRPr="00B46196" w:rsidRDefault="00B81A1D" w:rsidP="00B81A1D">
            <w:pPr>
              <w:pStyle w:val="14"/>
            </w:pPr>
            <w:r w:rsidRPr="00B46196">
              <w:t>25</w:t>
            </w:r>
          </w:p>
        </w:tc>
        <w:tc>
          <w:tcPr>
            <w:tcW w:w="3520" w:type="dxa"/>
          </w:tcPr>
          <w:p w:rsidR="000E5B00" w:rsidRPr="00B46196" w:rsidRDefault="000E5B00" w:rsidP="00A867A1">
            <w:pPr>
              <w:pStyle w:val="14"/>
              <w:jc w:val="left"/>
            </w:pPr>
            <w:r w:rsidRPr="00B46196">
              <w:t>Дата заявления о выборе (замене) страховой медицинской организации</w:t>
            </w:r>
          </w:p>
        </w:tc>
        <w:tc>
          <w:tcPr>
            <w:tcW w:w="1275" w:type="dxa"/>
          </w:tcPr>
          <w:p w:rsidR="000E5B00" w:rsidRPr="00B46196" w:rsidRDefault="000E5B00" w:rsidP="00233D36">
            <w:pPr>
              <w:pStyle w:val="14"/>
            </w:pPr>
            <w:r w:rsidRPr="00B46196">
              <w:t>Усл.</w:t>
            </w:r>
          </w:p>
        </w:tc>
        <w:tc>
          <w:tcPr>
            <w:tcW w:w="4962" w:type="dxa"/>
          </w:tcPr>
          <w:p w:rsidR="000E5B00" w:rsidRPr="00B46196" w:rsidRDefault="000E5B00" w:rsidP="003560C9">
            <w:pPr>
              <w:pStyle w:val="14"/>
              <w:jc w:val="left"/>
            </w:pPr>
            <w:r w:rsidRPr="00B46196">
              <w:t>Обязательно в случае наличия заявления</w:t>
            </w:r>
          </w:p>
        </w:tc>
      </w:tr>
      <w:tr w:rsidR="00B46196" w:rsidRPr="00B46196" w:rsidTr="00792765">
        <w:tc>
          <w:tcPr>
            <w:tcW w:w="534" w:type="dxa"/>
          </w:tcPr>
          <w:p w:rsidR="000E5B00" w:rsidRPr="00B46196" w:rsidRDefault="00B81A1D" w:rsidP="00B81A1D">
            <w:pPr>
              <w:pStyle w:val="14"/>
            </w:pPr>
            <w:r w:rsidRPr="00B46196">
              <w:t>26</w:t>
            </w:r>
          </w:p>
        </w:tc>
        <w:tc>
          <w:tcPr>
            <w:tcW w:w="3520" w:type="dxa"/>
          </w:tcPr>
          <w:p w:rsidR="000E5B00" w:rsidRPr="00B46196" w:rsidRDefault="000E5B00" w:rsidP="00A867A1">
            <w:pPr>
              <w:pStyle w:val="14"/>
              <w:jc w:val="left"/>
            </w:pPr>
            <w:r w:rsidRPr="00B46196">
              <w:t>Причина подачи заявления о выборе (замене) страховой медицинской организации</w:t>
            </w:r>
          </w:p>
        </w:tc>
        <w:tc>
          <w:tcPr>
            <w:tcW w:w="1275" w:type="dxa"/>
          </w:tcPr>
          <w:p w:rsidR="000E5B00" w:rsidRPr="00B46196" w:rsidRDefault="000E5B00" w:rsidP="00233D36">
            <w:pPr>
              <w:pStyle w:val="14"/>
            </w:pPr>
            <w:r w:rsidRPr="00B46196">
              <w:t>Усл.</w:t>
            </w:r>
          </w:p>
        </w:tc>
        <w:tc>
          <w:tcPr>
            <w:tcW w:w="4962" w:type="dxa"/>
          </w:tcPr>
          <w:p w:rsidR="000E5B00" w:rsidRPr="00B46196" w:rsidRDefault="000E5B00" w:rsidP="006B0BB3">
            <w:pPr>
              <w:pStyle w:val="14"/>
              <w:jc w:val="left"/>
            </w:pPr>
            <w:r w:rsidRPr="00B46196">
              <w:t xml:space="preserve">Обязательно в случае наличия заявления. </w:t>
            </w:r>
            <w:r w:rsidR="006B0BB3" w:rsidRPr="00B46196">
              <w:t xml:space="preserve">Указывается </w:t>
            </w:r>
            <w:r w:rsidRPr="00B46196">
              <w:t xml:space="preserve">в соответствии с классификатором типов заявлений на выбор (замену) СМО (СК </w:t>
            </w:r>
            <w:fldSimple w:instr=" REF ОИД_3_3_0_6_7 \h  \* MERGEFORMAT ">
              <w:r w:rsidR="003B6D1B" w:rsidRPr="00B46196">
                <w:t>1.2.643.2.40.3.3.0.6.7</w:t>
              </w:r>
            </w:fldSimple>
            <w:r w:rsidRPr="00B46196">
              <w:rPr>
                <w:rStyle w:val="affff6"/>
                <w:b w:val="0"/>
              </w:rPr>
              <w:t xml:space="preserve">, таблица </w:t>
            </w:r>
            <w:fldSimple w:instr=" REF _Ref367799545 \r \h \t \* MERGEFORMAT ">
              <w:r w:rsidR="003B6D1B" w:rsidRPr="003B6D1B">
                <w:rPr>
                  <w:rStyle w:val="affff6"/>
                  <w:b w:val="0"/>
                </w:rPr>
                <w:t>75</w:t>
              </w:r>
            </w:fldSimple>
            <w:r w:rsidRPr="00B46196">
              <w:rPr>
                <w:rStyle w:val="affff6"/>
                <w:b w:val="0"/>
              </w:rPr>
              <w:t>)</w:t>
            </w:r>
          </w:p>
        </w:tc>
      </w:tr>
      <w:tr w:rsidR="00B46196" w:rsidRPr="00B46196" w:rsidTr="00792765">
        <w:tc>
          <w:tcPr>
            <w:tcW w:w="534" w:type="dxa"/>
          </w:tcPr>
          <w:p w:rsidR="000E5B00" w:rsidRPr="00B46196" w:rsidRDefault="00B81A1D" w:rsidP="00B81A1D">
            <w:pPr>
              <w:pStyle w:val="14"/>
            </w:pPr>
            <w:r w:rsidRPr="00B46196">
              <w:t>27</w:t>
            </w:r>
          </w:p>
        </w:tc>
        <w:tc>
          <w:tcPr>
            <w:tcW w:w="3520" w:type="dxa"/>
          </w:tcPr>
          <w:p w:rsidR="000E5B00" w:rsidRPr="00B46196" w:rsidRDefault="000E5B00" w:rsidP="00A867A1">
            <w:pPr>
              <w:pStyle w:val="14"/>
              <w:jc w:val="left"/>
            </w:pPr>
            <w:r w:rsidRPr="00B46196">
              <w:t>Категория застрахованного лица</w:t>
            </w:r>
          </w:p>
        </w:tc>
        <w:tc>
          <w:tcPr>
            <w:tcW w:w="1275" w:type="dxa"/>
          </w:tcPr>
          <w:p w:rsidR="000E5B00" w:rsidRPr="00B46196" w:rsidRDefault="000E5B00" w:rsidP="00233D36">
            <w:pPr>
              <w:pStyle w:val="14"/>
            </w:pPr>
            <w:r w:rsidRPr="00B46196">
              <w:t>Усл.</w:t>
            </w:r>
          </w:p>
        </w:tc>
        <w:tc>
          <w:tcPr>
            <w:tcW w:w="4962" w:type="dxa"/>
          </w:tcPr>
          <w:p w:rsidR="000E5B00" w:rsidRPr="00B46196" w:rsidRDefault="000E5B00" w:rsidP="006B0BB3">
            <w:pPr>
              <w:pStyle w:val="14"/>
              <w:jc w:val="left"/>
            </w:pPr>
            <w:r w:rsidRPr="00B46196">
              <w:t xml:space="preserve">Обязательно в случае наличия заявления. </w:t>
            </w:r>
            <w:r w:rsidR="006B0BB3" w:rsidRPr="00B46196">
              <w:t xml:space="preserve">Указывается </w:t>
            </w:r>
            <w:r w:rsidRPr="00B46196">
              <w:t xml:space="preserve">в соответствии с классификатором категорий застрахованного лица (Приложение А </w:t>
            </w:r>
            <w:r w:rsidRPr="00B46196">
              <w:rPr>
                <w:lang w:val="en-US"/>
              </w:rPr>
              <w:t>V</w:t>
            </w:r>
            <w:r w:rsidRPr="00B46196">
              <w:t>013).</w:t>
            </w:r>
          </w:p>
        </w:tc>
      </w:tr>
      <w:tr w:rsidR="00B46196" w:rsidRPr="00B46196" w:rsidTr="00792765">
        <w:tc>
          <w:tcPr>
            <w:tcW w:w="534" w:type="dxa"/>
          </w:tcPr>
          <w:p w:rsidR="000E5B00" w:rsidRPr="00B46196" w:rsidRDefault="00B81A1D" w:rsidP="00B81A1D">
            <w:pPr>
              <w:pStyle w:val="14"/>
            </w:pPr>
            <w:r w:rsidRPr="00B46196">
              <w:t>28</w:t>
            </w:r>
          </w:p>
        </w:tc>
        <w:tc>
          <w:tcPr>
            <w:tcW w:w="3520" w:type="dxa"/>
          </w:tcPr>
          <w:p w:rsidR="000E5B00" w:rsidRPr="00B46196" w:rsidRDefault="000E5B00" w:rsidP="00A867A1">
            <w:pPr>
              <w:pStyle w:val="14"/>
              <w:jc w:val="left"/>
            </w:pPr>
            <w:r w:rsidRPr="00B46196">
              <w:t xml:space="preserve">Тип документа, подтверждающего факт </w:t>
            </w:r>
            <w:r w:rsidRPr="00B46196">
              <w:lastRenderedPageBreak/>
              <w:t>страхования по ОМС</w:t>
            </w:r>
          </w:p>
        </w:tc>
        <w:tc>
          <w:tcPr>
            <w:tcW w:w="1275" w:type="dxa"/>
          </w:tcPr>
          <w:p w:rsidR="000E5B00" w:rsidRPr="00B46196" w:rsidRDefault="000E5B00" w:rsidP="00233D36">
            <w:pPr>
              <w:pStyle w:val="14"/>
            </w:pPr>
            <w:r w:rsidRPr="00B46196">
              <w:lastRenderedPageBreak/>
              <w:t>Да</w:t>
            </w:r>
          </w:p>
        </w:tc>
        <w:tc>
          <w:tcPr>
            <w:tcW w:w="4962" w:type="dxa"/>
          </w:tcPr>
          <w:p w:rsidR="000E5B00" w:rsidRPr="00B46196" w:rsidRDefault="006B0BB3" w:rsidP="00233D36">
            <w:pPr>
              <w:pStyle w:val="14"/>
            </w:pPr>
            <w:r w:rsidRPr="00B46196">
              <w:t xml:space="preserve">Указывается </w:t>
            </w:r>
            <w:r w:rsidR="000E5B00" w:rsidRPr="00B46196">
              <w:t xml:space="preserve">в соответствии с классификатором типов документов, </w:t>
            </w:r>
            <w:r w:rsidR="000E5B00" w:rsidRPr="00B46196">
              <w:lastRenderedPageBreak/>
              <w:t>подтверждающих факт страхования по ОМС (Приложение А F008). (Полис ОМС, выданный до 01.05.2011, временное свидетельство, полис ОМС, выданный после 01.05.2011)</w:t>
            </w:r>
          </w:p>
        </w:tc>
      </w:tr>
      <w:tr w:rsidR="00B46196" w:rsidRPr="00B46196" w:rsidTr="00792765">
        <w:tc>
          <w:tcPr>
            <w:tcW w:w="534" w:type="dxa"/>
          </w:tcPr>
          <w:p w:rsidR="000E5B00" w:rsidRPr="00B46196" w:rsidRDefault="00B81A1D" w:rsidP="00B81A1D">
            <w:pPr>
              <w:pStyle w:val="14"/>
            </w:pPr>
            <w:r w:rsidRPr="00B46196">
              <w:lastRenderedPageBreak/>
              <w:t>29</w:t>
            </w:r>
          </w:p>
        </w:tc>
        <w:tc>
          <w:tcPr>
            <w:tcW w:w="3520" w:type="dxa"/>
          </w:tcPr>
          <w:p w:rsidR="000E5B00" w:rsidRPr="00B46196" w:rsidRDefault="000E5B00" w:rsidP="00A867A1">
            <w:pPr>
              <w:pStyle w:val="14"/>
              <w:jc w:val="left"/>
            </w:pPr>
            <w:r w:rsidRPr="00B46196">
              <w:t>Номер или серия и номер документа, подтверждающего факт страхования по ОМС</w:t>
            </w:r>
          </w:p>
        </w:tc>
        <w:tc>
          <w:tcPr>
            <w:tcW w:w="1275" w:type="dxa"/>
          </w:tcPr>
          <w:p w:rsidR="000E5B00" w:rsidRPr="00B46196" w:rsidRDefault="000E5B00" w:rsidP="00233D36">
            <w:pPr>
              <w:pStyle w:val="14"/>
            </w:pPr>
            <w:r w:rsidRPr="00B46196">
              <w:t>Да</w:t>
            </w:r>
          </w:p>
        </w:tc>
        <w:tc>
          <w:tcPr>
            <w:tcW w:w="4962" w:type="dxa"/>
          </w:tcPr>
          <w:p w:rsidR="000E5B00" w:rsidRPr="00B46196" w:rsidRDefault="000E5B00" w:rsidP="00233D36">
            <w:pPr>
              <w:pStyle w:val="14"/>
            </w:pPr>
            <w:r w:rsidRPr="00B46196">
              <w:t>Документами, подтверждающими факт страхования по ОМС, являются полис старого образца, временное свидетельство и полис единого образца.</w:t>
            </w:r>
          </w:p>
        </w:tc>
      </w:tr>
      <w:tr w:rsidR="00B46196" w:rsidRPr="00B46196" w:rsidTr="00792765">
        <w:tc>
          <w:tcPr>
            <w:tcW w:w="534" w:type="dxa"/>
          </w:tcPr>
          <w:p w:rsidR="000E5B00" w:rsidRPr="00B46196" w:rsidRDefault="00B81A1D" w:rsidP="00B81A1D">
            <w:pPr>
              <w:pStyle w:val="14"/>
            </w:pPr>
            <w:r w:rsidRPr="00B46196">
              <w:t>30</w:t>
            </w:r>
          </w:p>
        </w:tc>
        <w:tc>
          <w:tcPr>
            <w:tcW w:w="3520" w:type="dxa"/>
          </w:tcPr>
          <w:p w:rsidR="000E5B00" w:rsidRPr="00B46196" w:rsidRDefault="000E5B00" w:rsidP="00A867A1">
            <w:pPr>
              <w:pStyle w:val="14"/>
              <w:jc w:val="left"/>
            </w:pPr>
            <w:r w:rsidRPr="00B46196">
              <w:t>Дата выдачи документа, подтверждающего факт страхования по ОМС</w:t>
            </w:r>
          </w:p>
        </w:tc>
        <w:tc>
          <w:tcPr>
            <w:tcW w:w="1275" w:type="dxa"/>
          </w:tcPr>
          <w:p w:rsidR="000E5B00" w:rsidRPr="00B46196" w:rsidRDefault="000E5B00" w:rsidP="00233D36">
            <w:pPr>
              <w:pStyle w:val="14"/>
            </w:pPr>
            <w:r w:rsidRPr="00B46196">
              <w:t>Да</w:t>
            </w:r>
          </w:p>
        </w:tc>
        <w:tc>
          <w:tcPr>
            <w:tcW w:w="4962" w:type="dxa"/>
          </w:tcPr>
          <w:p w:rsidR="000E5B00" w:rsidRPr="00B46196" w:rsidRDefault="000E5B00" w:rsidP="00233D36">
            <w:pPr>
              <w:pStyle w:val="14"/>
            </w:pPr>
          </w:p>
        </w:tc>
      </w:tr>
      <w:tr w:rsidR="00B46196" w:rsidRPr="00B46196" w:rsidTr="00792765">
        <w:tc>
          <w:tcPr>
            <w:tcW w:w="534" w:type="dxa"/>
          </w:tcPr>
          <w:p w:rsidR="000E5B00" w:rsidRPr="00B46196" w:rsidRDefault="00B81A1D" w:rsidP="00B81A1D">
            <w:pPr>
              <w:pStyle w:val="14"/>
            </w:pPr>
            <w:r w:rsidRPr="00B46196">
              <w:t>31</w:t>
            </w:r>
          </w:p>
        </w:tc>
        <w:tc>
          <w:tcPr>
            <w:tcW w:w="3520" w:type="dxa"/>
          </w:tcPr>
          <w:p w:rsidR="000E5B00" w:rsidRPr="00B46196" w:rsidRDefault="000E5B00" w:rsidP="00A867A1">
            <w:pPr>
              <w:pStyle w:val="14"/>
              <w:jc w:val="left"/>
            </w:pPr>
            <w:r w:rsidRPr="00B46196">
              <w:t xml:space="preserve">Срок (дата </w:t>
            </w:r>
            <w:r w:rsidR="005359FD" w:rsidRPr="00B46196">
              <w:t>окончания) действия</w:t>
            </w:r>
            <w:r w:rsidRPr="00B46196">
              <w:t xml:space="preserve"> документа, подтверждающего факт страхования по ОМС</w:t>
            </w:r>
          </w:p>
        </w:tc>
        <w:tc>
          <w:tcPr>
            <w:tcW w:w="1275" w:type="dxa"/>
          </w:tcPr>
          <w:p w:rsidR="000E5B00" w:rsidRPr="00B46196" w:rsidRDefault="000E5B00" w:rsidP="00233D36">
            <w:pPr>
              <w:pStyle w:val="14"/>
            </w:pPr>
            <w:r w:rsidRPr="00B46196">
              <w:t>Усл.</w:t>
            </w:r>
          </w:p>
        </w:tc>
        <w:tc>
          <w:tcPr>
            <w:tcW w:w="4962" w:type="dxa"/>
          </w:tcPr>
          <w:p w:rsidR="000E5B00" w:rsidRPr="00B46196" w:rsidRDefault="000E5B00" w:rsidP="00792765">
            <w:pPr>
              <w:pStyle w:val="14"/>
              <w:jc w:val="left"/>
            </w:pPr>
            <w:r w:rsidRPr="00B46196">
              <w:t>Для бессрочных документов, подтверждающих факт страхования, не указывается</w:t>
            </w:r>
          </w:p>
        </w:tc>
      </w:tr>
      <w:tr w:rsidR="00B46196" w:rsidRPr="00B46196" w:rsidTr="00792765">
        <w:tc>
          <w:tcPr>
            <w:tcW w:w="534" w:type="dxa"/>
          </w:tcPr>
          <w:p w:rsidR="000E5B00" w:rsidRPr="00B46196" w:rsidRDefault="00B81A1D" w:rsidP="00B81A1D">
            <w:pPr>
              <w:pStyle w:val="14"/>
            </w:pPr>
            <w:r w:rsidRPr="00B46196">
              <w:t>32</w:t>
            </w:r>
          </w:p>
        </w:tc>
        <w:tc>
          <w:tcPr>
            <w:tcW w:w="3520" w:type="dxa"/>
          </w:tcPr>
          <w:p w:rsidR="000E5B00" w:rsidRPr="00B46196" w:rsidRDefault="000E5B00" w:rsidP="00A867A1">
            <w:pPr>
              <w:pStyle w:val="14"/>
              <w:jc w:val="left"/>
            </w:pPr>
            <w:r w:rsidRPr="00B46196">
              <w:t>Способ подачи заявления о выдаче полиса ОМС (выдаче дубликата полиса) или переоформлении полиса</w:t>
            </w:r>
          </w:p>
        </w:tc>
        <w:tc>
          <w:tcPr>
            <w:tcW w:w="1275" w:type="dxa"/>
          </w:tcPr>
          <w:p w:rsidR="000E5B00" w:rsidRPr="00B46196" w:rsidRDefault="000E5B00" w:rsidP="00233D36">
            <w:pPr>
              <w:pStyle w:val="14"/>
            </w:pPr>
            <w:r w:rsidRPr="00B46196">
              <w:t>Усл.</w:t>
            </w:r>
          </w:p>
        </w:tc>
        <w:tc>
          <w:tcPr>
            <w:tcW w:w="4962" w:type="dxa"/>
          </w:tcPr>
          <w:p w:rsidR="000E5B00" w:rsidRPr="00B46196" w:rsidRDefault="000E5B00" w:rsidP="006B0BB3">
            <w:pPr>
              <w:pStyle w:val="14"/>
            </w:pPr>
            <w:r w:rsidRPr="00B46196">
              <w:t>Указывается при получении сведений в соответствии с классификатором способов подачи заявления (Приложение А R003)</w:t>
            </w:r>
          </w:p>
        </w:tc>
      </w:tr>
      <w:tr w:rsidR="00B46196" w:rsidRPr="00B46196" w:rsidTr="00792765">
        <w:tc>
          <w:tcPr>
            <w:tcW w:w="534" w:type="dxa"/>
          </w:tcPr>
          <w:p w:rsidR="000E5B00" w:rsidRPr="00B46196" w:rsidRDefault="00B81A1D" w:rsidP="00B81A1D">
            <w:pPr>
              <w:pStyle w:val="14"/>
            </w:pPr>
            <w:r w:rsidRPr="00B46196">
              <w:t>33</w:t>
            </w:r>
          </w:p>
        </w:tc>
        <w:tc>
          <w:tcPr>
            <w:tcW w:w="3520" w:type="dxa"/>
          </w:tcPr>
          <w:p w:rsidR="000E5B00" w:rsidRPr="00B46196" w:rsidRDefault="000E5B00" w:rsidP="00A867A1">
            <w:pPr>
              <w:pStyle w:val="14"/>
              <w:jc w:val="left"/>
            </w:pPr>
            <w:r w:rsidRPr="00B46196">
              <w:t>Дата заявления о выдаче полиса ОМС (выдаче дубликата полиса) или переоформлении полиса</w:t>
            </w:r>
          </w:p>
        </w:tc>
        <w:tc>
          <w:tcPr>
            <w:tcW w:w="1275" w:type="dxa"/>
          </w:tcPr>
          <w:p w:rsidR="000E5B00" w:rsidRPr="00B46196" w:rsidRDefault="000E5B00" w:rsidP="00233D36">
            <w:pPr>
              <w:pStyle w:val="14"/>
            </w:pPr>
            <w:r w:rsidRPr="00B46196">
              <w:t>Усл.</w:t>
            </w:r>
          </w:p>
        </w:tc>
        <w:tc>
          <w:tcPr>
            <w:tcW w:w="4962" w:type="dxa"/>
          </w:tcPr>
          <w:p w:rsidR="000E5B00" w:rsidRPr="00B46196" w:rsidRDefault="000E5B00" w:rsidP="00233D36">
            <w:pPr>
              <w:pStyle w:val="14"/>
            </w:pPr>
          </w:p>
        </w:tc>
      </w:tr>
      <w:tr w:rsidR="004D3BE5" w:rsidRPr="00B46196" w:rsidTr="00792765">
        <w:tc>
          <w:tcPr>
            <w:tcW w:w="534" w:type="dxa"/>
          </w:tcPr>
          <w:p w:rsidR="004D3BE5" w:rsidRPr="00B46196" w:rsidRDefault="004D3BE5" w:rsidP="00B81A1D">
            <w:pPr>
              <w:pStyle w:val="14"/>
            </w:pPr>
            <w:r w:rsidRPr="00B46196">
              <w:t>34</w:t>
            </w:r>
          </w:p>
        </w:tc>
        <w:tc>
          <w:tcPr>
            <w:tcW w:w="3520" w:type="dxa"/>
          </w:tcPr>
          <w:p w:rsidR="004D3BE5" w:rsidRPr="004407ED" w:rsidRDefault="004D3BE5" w:rsidP="00A867A1">
            <w:pPr>
              <w:pStyle w:val="14"/>
              <w:jc w:val="left"/>
              <w:rPr>
                <w:highlight w:val="yellow"/>
              </w:rPr>
            </w:pPr>
            <w:r w:rsidRPr="004407ED">
              <w:rPr>
                <w:highlight w:val="yellow"/>
              </w:rPr>
              <w:t>Форма временного свидетельства</w:t>
            </w:r>
          </w:p>
        </w:tc>
        <w:tc>
          <w:tcPr>
            <w:tcW w:w="1275" w:type="dxa"/>
          </w:tcPr>
          <w:p w:rsidR="004D3BE5" w:rsidRPr="004407ED" w:rsidRDefault="004D3BE5" w:rsidP="00233D36">
            <w:pPr>
              <w:pStyle w:val="14"/>
              <w:rPr>
                <w:highlight w:val="yellow"/>
              </w:rPr>
            </w:pPr>
            <w:r w:rsidRPr="004407ED">
              <w:rPr>
                <w:highlight w:val="yellow"/>
              </w:rPr>
              <w:t>Да</w:t>
            </w:r>
          </w:p>
        </w:tc>
        <w:tc>
          <w:tcPr>
            <w:tcW w:w="4962" w:type="dxa"/>
          </w:tcPr>
          <w:p w:rsidR="004D3BE5" w:rsidRPr="004407ED" w:rsidRDefault="004D3BE5" w:rsidP="004D3BE5">
            <w:pPr>
              <w:pStyle w:val="14"/>
              <w:jc w:val="left"/>
              <w:rPr>
                <w:highlight w:val="yellow"/>
              </w:rPr>
            </w:pPr>
            <w:r w:rsidRPr="004407ED">
              <w:rPr>
                <w:highlight w:val="yellow"/>
              </w:rPr>
              <w:t>Указывается в соответствии с классификатором форм изготовления временного свидетельства (Приложение А</w:t>
            </w:r>
            <w:r w:rsidR="004407ED" w:rsidRPr="004407ED">
              <w:rPr>
                <w:highlight w:val="yellow"/>
              </w:rPr>
              <w:t xml:space="preserve">, </w:t>
            </w:r>
            <w:r w:rsidRPr="004407ED">
              <w:rPr>
                <w:highlight w:val="yellow"/>
              </w:rPr>
              <w:t xml:space="preserve"> R014)</w:t>
            </w:r>
          </w:p>
        </w:tc>
      </w:tr>
      <w:tr w:rsidR="004D3BE5" w:rsidRPr="00B46196" w:rsidTr="00792765">
        <w:tc>
          <w:tcPr>
            <w:tcW w:w="534" w:type="dxa"/>
          </w:tcPr>
          <w:p w:rsidR="004D3BE5" w:rsidRPr="004407ED" w:rsidRDefault="004D3BE5" w:rsidP="00B81A1D">
            <w:pPr>
              <w:pStyle w:val="14"/>
              <w:rPr>
                <w:highlight w:val="yellow"/>
              </w:rPr>
            </w:pPr>
            <w:r w:rsidRPr="004407ED">
              <w:rPr>
                <w:highlight w:val="yellow"/>
              </w:rPr>
              <w:t>35</w:t>
            </w:r>
          </w:p>
        </w:tc>
        <w:tc>
          <w:tcPr>
            <w:tcW w:w="3520" w:type="dxa"/>
          </w:tcPr>
          <w:p w:rsidR="004D3BE5" w:rsidRPr="00B46196" w:rsidRDefault="004D3BE5" w:rsidP="00A867A1">
            <w:pPr>
              <w:pStyle w:val="14"/>
              <w:jc w:val="left"/>
            </w:pPr>
            <w:r w:rsidRPr="00B46196">
              <w:t>Форма полиса ОМС</w:t>
            </w:r>
          </w:p>
        </w:tc>
        <w:tc>
          <w:tcPr>
            <w:tcW w:w="1275" w:type="dxa"/>
          </w:tcPr>
          <w:p w:rsidR="004D3BE5" w:rsidRPr="00B46196" w:rsidRDefault="004D3BE5" w:rsidP="00233D36">
            <w:pPr>
              <w:pStyle w:val="14"/>
            </w:pPr>
            <w:r w:rsidRPr="00B46196">
              <w:t>Да</w:t>
            </w:r>
          </w:p>
        </w:tc>
        <w:tc>
          <w:tcPr>
            <w:tcW w:w="4962" w:type="dxa"/>
          </w:tcPr>
          <w:p w:rsidR="004D3BE5" w:rsidRPr="00B46196" w:rsidRDefault="004D3BE5" w:rsidP="004D3BE5">
            <w:pPr>
              <w:pStyle w:val="14"/>
              <w:jc w:val="left"/>
            </w:pPr>
            <w:r w:rsidRPr="00B46196">
              <w:t>Указывается в соответствии с классификатором форм изготовления полиса (Приложение А R002)</w:t>
            </w:r>
          </w:p>
        </w:tc>
      </w:tr>
      <w:tr w:rsidR="004D3BE5" w:rsidRPr="00B46196" w:rsidTr="00792765">
        <w:tc>
          <w:tcPr>
            <w:tcW w:w="534" w:type="dxa"/>
          </w:tcPr>
          <w:p w:rsidR="004D3BE5" w:rsidRPr="004407ED" w:rsidRDefault="004D3BE5" w:rsidP="00B81A1D">
            <w:pPr>
              <w:pStyle w:val="14"/>
              <w:rPr>
                <w:highlight w:val="yellow"/>
              </w:rPr>
            </w:pPr>
            <w:r w:rsidRPr="004407ED">
              <w:rPr>
                <w:highlight w:val="yellow"/>
              </w:rPr>
              <w:t>36</w:t>
            </w:r>
          </w:p>
        </w:tc>
        <w:tc>
          <w:tcPr>
            <w:tcW w:w="3520" w:type="dxa"/>
          </w:tcPr>
          <w:p w:rsidR="004D3BE5" w:rsidRPr="00B46196" w:rsidRDefault="004D3BE5" w:rsidP="00A867A1">
            <w:pPr>
              <w:pStyle w:val="14"/>
              <w:jc w:val="left"/>
            </w:pPr>
            <w:r w:rsidRPr="00B46196">
              <w:t>Причина подачи заявления о выдаче полиса ОМС (выдаче дубликата полиса) или переоформлении полиса</w:t>
            </w:r>
          </w:p>
        </w:tc>
        <w:tc>
          <w:tcPr>
            <w:tcW w:w="1275" w:type="dxa"/>
          </w:tcPr>
          <w:p w:rsidR="004D3BE5" w:rsidRPr="00B46196" w:rsidRDefault="004D3BE5" w:rsidP="00233D36">
            <w:pPr>
              <w:pStyle w:val="14"/>
            </w:pPr>
            <w:r w:rsidRPr="00B46196">
              <w:t>Усл.</w:t>
            </w:r>
          </w:p>
        </w:tc>
        <w:tc>
          <w:tcPr>
            <w:tcW w:w="4962" w:type="dxa"/>
          </w:tcPr>
          <w:p w:rsidR="004D3BE5" w:rsidRPr="00B46196" w:rsidRDefault="004D3BE5" w:rsidP="006B0BB3">
            <w:pPr>
              <w:pStyle w:val="14"/>
            </w:pPr>
            <w:r w:rsidRPr="00B46196">
              <w:t xml:space="preserve">Указывается при наличии заявления в соответствии с классификатором причин выдачи или замены полиса ОМС (СК </w:t>
            </w:r>
            <w:fldSimple w:instr=" REF ОИД_3_3_0_6_9 \h  \* MERGEFORMAT ">
              <w:r w:rsidR="003B6D1B" w:rsidRPr="00B46196">
                <w:t>1.2.643.2.40.3.3.0.6.9</w:t>
              </w:r>
            </w:fldSimple>
            <w:r w:rsidRPr="00B46196">
              <w:t xml:space="preserve">, таблица </w:t>
            </w:r>
            <w:fldSimple w:instr=" REF _Ref367802685 \r \h \t \* MERGEFORMAT ">
              <w:r w:rsidR="003B6D1B">
                <w:t>82</w:t>
              </w:r>
            </w:fldSimple>
            <w:r w:rsidRPr="00B46196">
              <w:t>)</w:t>
            </w:r>
          </w:p>
        </w:tc>
      </w:tr>
      <w:tr w:rsidR="004D3BE5" w:rsidRPr="00B46196" w:rsidTr="00792765">
        <w:tc>
          <w:tcPr>
            <w:tcW w:w="534" w:type="dxa"/>
          </w:tcPr>
          <w:p w:rsidR="004D3BE5" w:rsidRPr="004407ED" w:rsidRDefault="004D3BE5" w:rsidP="00B81A1D">
            <w:pPr>
              <w:pStyle w:val="14"/>
              <w:rPr>
                <w:highlight w:val="yellow"/>
              </w:rPr>
            </w:pPr>
            <w:r w:rsidRPr="004407ED">
              <w:rPr>
                <w:highlight w:val="yellow"/>
              </w:rPr>
              <w:t>37</w:t>
            </w:r>
          </w:p>
        </w:tc>
        <w:tc>
          <w:tcPr>
            <w:tcW w:w="3520" w:type="dxa"/>
          </w:tcPr>
          <w:p w:rsidR="004D3BE5" w:rsidRPr="00B46196" w:rsidRDefault="004D3BE5" w:rsidP="00A867A1">
            <w:pPr>
              <w:pStyle w:val="14"/>
              <w:jc w:val="left"/>
            </w:pPr>
            <w:r w:rsidRPr="00B46196">
              <w:t>Контактная информация застрахованного лица</w:t>
            </w:r>
          </w:p>
        </w:tc>
        <w:tc>
          <w:tcPr>
            <w:tcW w:w="1275" w:type="dxa"/>
          </w:tcPr>
          <w:p w:rsidR="004D3BE5" w:rsidRPr="00B46196" w:rsidRDefault="004D3BE5" w:rsidP="00233D36">
            <w:pPr>
              <w:pStyle w:val="14"/>
            </w:pPr>
            <w:r w:rsidRPr="00B46196">
              <w:t>Усл.</w:t>
            </w:r>
          </w:p>
        </w:tc>
        <w:tc>
          <w:tcPr>
            <w:tcW w:w="4962" w:type="dxa"/>
          </w:tcPr>
          <w:p w:rsidR="004D3BE5" w:rsidRPr="00B46196" w:rsidRDefault="004D3BE5" w:rsidP="00233D36">
            <w:pPr>
              <w:pStyle w:val="14"/>
            </w:pPr>
            <w:r w:rsidRPr="00B46196">
              <w:t>Контактная информация необходима для обратной связи с застрахованным лицом.</w:t>
            </w:r>
          </w:p>
        </w:tc>
      </w:tr>
      <w:tr w:rsidR="004D3BE5" w:rsidRPr="00B46196" w:rsidTr="00792765">
        <w:tc>
          <w:tcPr>
            <w:tcW w:w="534" w:type="dxa"/>
          </w:tcPr>
          <w:p w:rsidR="004D3BE5" w:rsidRPr="004407ED" w:rsidRDefault="004D3BE5" w:rsidP="00B81A1D">
            <w:pPr>
              <w:pStyle w:val="14"/>
              <w:rPr>
                <w:highlight w:val="yellow"/>
              </w:rPr>
            </w:pPr>
            <w:r w:rsidRPr="004407ED">
              <w:rPr>
                <w:highlight w:val="yellow"/>
              </w:rPr>
              <w:t>38</w:t>
            </w:r>
          </w:p>
        </w:tc>
        <w:tc>
          <w:tcPr>
            <w:tcW w:w="3520" w:type="dxa"/>
          </w:tcPr>
          <w:p w:rsidR="004D3BE5" w:rsidRPr="00B46196" w:rsidRDefault="004D3BE5" w:rsidP="00A867A1">
            <w:pPr>
              <w:pStyle w:val="14"/>
              <w:jc w:val="left"/>
            </w:pPr>
            <w:r w:rsidRPr="00B46196">
              <w:t>ФИО представителя застрахованного лица</w:t>
            </w:r>
          </w:p>
        </w:tc>
        <w:tc>
          <w:tcPr>
            <w:tcW w:w="1275" w:type="dxa"/>
          </w:tcPr>
          <w:p w:rsidR="004D3BE5" w:rsidRPr="00B46196" w:rsidRDefault="004D3BE5" w:rsidP="00233D36">
            <w:pPr>
              <w:pStyle w:val="14"/>
            </w:pPr>
            <w:r w:rsidRPr="00B46196">
              <w:t>Усл</w:t>
            </w:r>
          </w:p>
        </w:tc>
        <w:tc>
          <w:tcPr>
            <w:tcW w:w="4962" w:type="dxa"/>
          </w:tcPr>
          <w:p w:rsidR="004D3BE5" w:rsidRPr="00B46196" w:rsidRDefault="004D3BE5" w:rsidP="00233D36">
            <w:pPr>
              <w:pStyle w:val="14"/>
            </w:pPr>
            <w:r w:rsidRPr="00B46196">
              <w:t>Заполняется при наличии. Указывается для лиц, застрахованных после 1 мая 2011 г</w:t>
            </w:r>
          </w:p>
        </w:tc>
      </w:tr>
      <w:tr w:rsidR="004D3BE5" w:rsidRPr="00B46196" w:rsidTr="00792765">
        <w:tc>
          <w:tcPr>
            <w:tcW w:w="534" w:type="dxa"/>
          </w:tcPr>
          <w:p w:rsidR="004D3BE5" w:rsidRPr="004407ED" w:rsidRDefault="004D3BE5" w:rsidP="00B81A1D">
            <w:pPr>
              <w:pStyle w:val="14"/>
              <w:rPr>
                <w:highlight w:val="yellow"/>
              </w:rPr>
            </w:pPr>
            <w:r w:rsidRPr="004407ED">
              <w:rPr>
                <w:highlight w:val="yellow"/>
              </w:rPr>
              <w:t>39</w:t>
            </w:r>
          </w:p>
        </w:tc>
        <w:tc>
          <w:tcPr>
            <w:tcW w:w="3520" w:type="dxa"/>
          </w:tcPr>
          <w:p w:rsidR="004D3BE5" w:rsidRPr="00B46196" w:rsidRDefault="004D3BE5" w:rsidP="00A867A1">
            <w:pPr>
              <w:pStyle w:val="14"/>
              <w:jc w:val="left"/>
            </w:pPr>
            <w:r w:rsidRPr="00B46196">
              <w:t>Контактная информация представителя застрахованного лица (телефон, адрес электронной почты и пр.)</w:t>
            </w:r>
          </w:p>
        </w:tc>
        <w:tc>
          <w:tcPr>
            <w:tcW w:w="1275" w:type="dxa"/>
          </w:tcPr>
          <w:p w:rsidR="004D3BE5" w:rsidRPr="00B46196" w:rsidRDefault="004D3BE5" w:rsidP="00233D36">
            <w:pPr>
              <w:pStyle w:val="14"/>
            </w:pPr>
            <w:r w:rsidRPr="00B46196">
              <w:t>Усл</w:t>
            </w:r>
          </w:p>
        </w:tc>
        <w:tc>
          <w:tcPr>
            <w:tcW w:w="4962" w:type="dxa"/>
          </w:tcPr>
          <w:p w:rsidR="004D3BE5" w:rsidRPr="00B46196" w:rsidRDefault="004D3BE5" w:rsidP="00233D36">
            <w:pPr>
              <w:pStyle w:val="14"/>
            </w:pPr>
            <w:r w:rsidRPr="00B46196">
              <w:t>Заполняется при наличии</w:t>
            </w:r>
          </w:p>
        </w:tc>
      </w:tr>
      <w:tr w:rsidR="004D3BE5" w:rsidRPr="00B46196" w:rsidTr="00792765">
        <w:tc>
          <w:tcPr>
            <w:tcW w:w="534" w:type="dxa"/>
          </w:tcPr>
          <w:p w:rsidR="004D3BE5" w:rsidRPr="004407ED" w:rsidRDefault="004D3BE5" w:rsidP="00B81A1D">
            <w:pPr>
              <w:pStyle w:val="14"/>
              <w:rPr>
                <w:highlight w:val="yellow"/>
              </w:rPr>
            </w:pPr>
            <w:r w:rsidRPr="004407ED">
              <w:rPr>
                <w:highlight w:val="yellow"/>
              </w:rPr>
              <w:t>40</w:t>
            </w:r>
          </w:p>
        </w:tc>
        <w:tc>
          <w:tcPr>
            <w:tcW w:w="3520" w:type="dxa"/>
          </w:tcPr>
          <w:p w:rsidR="004D3BE5" w:rsidRPr="00B46196" w:rsidRDefault="004D3BE5" w:rsidP="00A867A1">
            <w:pPr>
              <w:pStyle w:val="14"/>
              <w:jc w:val="left"/>
            </w:pPr>
            <w:r w:rsidRPr="00B46196">
              <w:t>Сведения о прикреплении к МО</w:t>
            </w:r>
          </w:p>
        </w:tc>
        <w:tc>
          <w:tcPr>
            <w:tcW w:w="1275" w:type="dxa"/>
          </w:tcPr>
          <w:p w:rsidR="004D3BE5" w:rsidRPr="00B46196" w:rsidRDefault="004D3BE5" w:rsidP="00233D36">
            <w:pPr>
              <w:pStyle w:val="14"/>
            </w:pPr>
            <w:r w:rsidRPr="00B46196">
              <w:t>Да</w:t>
            </w:r>
          </w:p>
        </w:tc>
        <w:tc>
          <w:tcPr>
            <w:tcW w:w="4962" w:type="dxa"/>
          </w:tcPr>
          <w:p w:rsidR="004D3BE5" w:rsidRPr="00B46196" w:rsidRDefault="004D3BE5" w:rsidP="00233D36">
            <w:pPr>
              <w:pStyle w:val="14"/>
            </w:pPr>
            <w:r w:rsidRPr="00B46196">
              <w:t>Указывается код медицинской организации, дата прикрепления, дата открепления, тип и способ прикрепления</w:t>
            </w:r>
          </w:p>
        </w:tc>
      </w:tr>
      <w:tr w:rsidR="004D3BE5" w:rsidRPr="00B46196" w:rsidTr="00792765">
        <w:tc>
          <w:tcPr>
            <w:tcW w:w="534" w:type="dxa"/>
          </w:tcPr>
          <w:p w:rsidR="004D3BE5" w:rsidRPr="004407ED" w:rsidRDefault="004D3BE5" w:rsidP="00B81A1D">
            <w:pPr>
              <w:pStyle w:val="14"/>
              <w:rPr>
                <w:highlight w:val="yellow"/>
                <w:lang w:val="en-US"/>
              </w:rPr>
            </w:pPr>
            <w:r w:rsidRPr="004407ED">
              <w:rPr>
                <w:highlight w:val="yellow"/>
                <w:lang w:val="en-US"/>
              </w:rPr>
              <w:t>41</w:t>
            </w:r>
          </w:p>
        </w:tc>
        <w:tc>
          <w:tcPr>
            <w:tcW w:w="3520" w:type="dxa"/>
          </w:tcPr>
          <w:p w:rsidR="004D3BE5" w:rsidRPr="00B46196" w:rsidRDefault="004D3BE5" w:rsidP="00A867A1">
            <w:pPr>
              <w:pStyle w:val="14"/>
              <w:jc w:val="left"/>
            </w:pPr>
            <w:r w:rsidRPr="00B46196">
              <w:t>Особый случай идентификации</w:t>
            </w:r>
          </w:p>
        </w:tc>
        <w:tc>
          <w:tcPr>
            <w:tcW w:w="1275" w:type="dxa"/>
          </w:tcPr>
          <w:p w:rsidR="004D3BE5" w:rsidRPr="00B46196" w:rsidRDefault="004D3BE5" w:rsidP="00233D36">
            <w:pPr>
              <w:pStyle w:val="14"/>
            </w:pPr>
            <w:r w:rsidRPr="00B46196">
              <w:t>Усл.</w:t>
            </w:r>
          </w:p>
        </w:tc>
        <w:tc>
          <w:tcPr>
            <w:tcW w:w="4962" w:type="dxa"/>
          </w:tcPr>
          <w:p w:rsidR="004D3BE5" w:rsidRPr="00B46196" w:rsidRDefault="004D3BE5" w:rsidP="006B0BB3">
            <w:pPr>
              <w:pStyle w:val="14"/>
              <w:jc w:val="left"/>
            </w:pPr>
            <w:r w:rsidRPr="00B46196">
              <w:t xml:space="preserve">Особым случаем идентификации является </w:t>
            </w:r>
            <w:r w:rsidRPr="00B46196">
              <w:lastRenderedPageBreak/>
              <w:t>случай, когда в документе, удостоверяющем личность застрахованного, отсутствует фамилия, имя или отчество, либо дата рождения указана с точностью до месяца или года или не соответствует календарю.</w:t>
            </w:r>
          </w:p>
          <w:p w:rsidR="004D3BE5" w:rsidRPr="00B46196" w:rsidRDefault="004D3BE5" w:rsidP="006B0BB3">
            <w:pPr>
              <w:pStyle w:val="14"/>
              <w:jc w:val="left"/>
            </w:pPr>
            <w:r w:rsidRPr="00B46196">
              <w:t xml:space="preserve">Признак особого случая идентификации повторяется столько раз, сколько особых случаев имеет место. Заполняется в соответствии с классификатором кодов надежности идентификации (СК </w:t>
            </w:r>
            <w:fldSimple w:instr=" REF HL7_0445 \h  \* MERGEFORMAT ">
              <w:r w:rsidR="003B6D1B" w:rsidRPr="00B46196">
                <w:t>1.2.643.2.40.5.100.445</w:t>
              </w:r>
            </w:fldSimple>
            <w:r w:rsidRPr="00B46196">
              <w:t xml:space="preserve">, </w:t>
            </w:r>
            <w:fldSimple w:instr=" REF HL7_0445  \* Lower \h \r  \* MERGEFORMAT ">
              <w:r w:rsidR="003B6D1B">
                <w:t>таблица 74</w:t>
              </w:r>
            </w:fldSimple>
            <w:r w:rsidRPr="00B46196">
              <w:t>).</w:t>
            </w:r>
          </w:p>
        </w:tc>
      </w:tr>
    </w:tbl>
    <w:p w:rsidR="000E5B00" w:rsidRPr="00B46196" w:rsidRDefault="000E5B00" w:rsidP="005D5E83">
      <w:pPr>
        <w:pStyle w:val="aa"/>
        <w:numPr>
          <w:ilvl w:val="0"/>
          <w:numId w:val="29"/>
        </w:numPr>
        <w:spacing w:before="480" w:beforeAutospacing="0"/>
      </w:pPr>
      <w:r w:rsidRPr="00B46196">
        <w:lastRenderedPageBreak/>
        <w:t>Перечень функций ТФОМС при ведении РС ЕРЗ</w:t>
      </w:r>
    </w:p>
    <w:tbl>
      <w:tblPr>
        <w:tblStyle w:val="aff1"/>
        <w:tblW w:w="0" w:type="auto"/>
        <w:tblLook w:val="04A0"/>
      </w:tblPr>
      <w:tblGrid>
        <w:gridCol w:w="534"/>
        <w:gridCol w:w="6072"/>
        <w:gridCol w:w="3770"/>
      </w:tblGrid>
      <w:tr w:rsidR="00B46196" w:rsidRPr="00B46196" w:rsidTr="00792765">
        <w:trPr>
          <w:cnfStyle w:val="100000000000"/>
        </w:trPr>
        <w:tc>
          <w:tcPr>
            <w:tcW w:w="534" w:type="dxa"/>
          </w:tcPr>
          <w:p w:rsidR="000E5B00" w:rsidRPr="00B46196" w:rsidRDefault="000E5B00" w:rsidP="00E30EC8">
            <w:pPr>
              <w:pStyle w:val="14"/>
              <w:keepNext w:val="0"/>
            </w:pPr>
            <w:r w:rsidRPr="00B46196">
              <w:t>№</w:t>
            </w:r>
          </w:p>
        </w:tc>
        <w:tc>
          <w:tcPr>
            <w:tcW w:w="6072" w:type="dxa"/>
          </w:tcPr>
          <w:p w:rsidR="000E5B00" w:rsidRPr="00B46196" w:rsidRDefault="000E5B00" w:rsidP="00233D36">
            <w:pPr>
              <w:pStyle w:val="14"/>
              <w:keepNext w:val="0"/>
            </w:pPr>
            <w:r w:rsidRPr="00B46196">
              <w:t>Функция</w:t>
            </w:r>
          </w:p>
        </w:tc>
        <w:tc>
          <w:tcPr>
            <w:tcW w:w="3770" w:type="dxa"/>
          </w:tcPr>
          <w:p w:rsidR="000E5B00" w:rsidRPr="00B46196" w:rsidRDefault="000E5B00" w:rsidP="00233D36">
            <w:pPr>
              <w:pStyle w:val="14"/>
              <w:keepNext w:val="0"/>
            </w:pPr>
            <w:r w:rsidRPr="00B46196">
              <w:t>Требования</w:t>
            </w:r>
          </w:p>
        </w:tc>
      </w:tr>
      <w:tr w:rsidR="00B46196" w:rsidRPr="00B46196" w:rsidTr="00792765">
        <w:tc>
          <w:tcPr>
            <w:tcW w:w="534" w:type="dxa"/>
          </w:tcPr>
          <w:p w:rsidR="000E5B00" w:rsidRPr="00B46196" w:rsidRDefault="000E5B00" w:rsidP="00865FFC">
            <w:pPr>
              <w:pStyle w:val="14"/>
              <w:numPr>
                <w:ilvl w:val="0"/>
                <w:numId w:val="31"/>
              </w:numPr>
            </w:pPr>
          </w:p>
        </w:tc>
        <w:tc>
          <w:tcPr>
            <w:tcW w:w="6072" w:type="dxa"/>
          </w:tcPr>
          <w:p w:rsidR="000E5B00" w:rsidRPr="00B46196" w:rsidRDefault="000E5B00" w:rsidP="007F2D54">
            <w:pPr>
              <w:pStyle w:val="14"/>
            </w:pPr>
            <w:r w:rsidRPr="00B46196">
              <w:t xml:space="preserve">Обработка сведений от СМО о новых застрахованных лицах и изменении данных о ранее застрахованных лицах с обеспечением </w:t>
            </w:r>
            <w:r w:rsidR="007F2D54">
              <w:t>ф</w:t>
            </w:r>
            <w:r w:rsidRPr="00B46196">
              <w:t>орматно-логического контроля сведений</w:t>
            </w:r>
          </w:p>
        </w:tc>
        <w:tc>
          <w:tcPr>
            <w:tcW w:w="3770" w:type="dxa"/>
          </w:tcPr>
          <w:p w:rsidR="000E5B00" w:rsidRPr="00B46196" w:rsidRDefault="000E5B00" w:rsidP="006B0BB3">
            <w:pPr>
              <w:pStyle w:val="14"/>
              <w:jc w:val="left"/>
            </w:pPr>
            <w:r w:rsidRPr="00B46196">
              <w:t xml:space="preserve">Подсистема РС ЕРЗ должна ежедневно (в случае наличия) принимать и обрабатывать сведения, перечень которых представлен в Таблице </w:t>
            </w:r>
            <w:fldSimple w:instr=" REF _Ref338284659 \r \h \t \* MERGEFORMAT ">
              <w:r w:rsidR="003B6D1B">
                <w:t>8</w:t>
              </w:r>
            </w:fldSimple>
            <w:r w:rsidRPr="00B46196">
              <w:t xml:space="preserve">, от СМО о новых застрахованных лицах и изменении сведений и обеспечивать форматно-логический контроль данных. </w:t>
            </w:r>
            <w:r w:rsidRPr="00694EC5">
              <w:rPr>
                <w:strike/>
                <w:highlight w:val="yellow"/>
              </w:rPr>
              <w:t xml:space="preserve">(В соответствии со справочником ошибок форматно-логического контроля </w:t>
            </w:r>
            <w:r w:rsidRPr="00694EC5">
              <w:rPr>
                <w:strike/>
                <w:highlight w:val="yellow"/>
                <w:lang w:val="en-US"/>
              </w:rPr>
              <w:t>Q</w:t>
            </w:r>
            <w:r w:rsidRPr="00694EC5">
              <w:rPr>
                <w:strike/>
                <w:highlight w:val="yellow"/>
              </w:rPr>
              <w:t>004)</w:t>
            </w:r>
          </w:p>
        </w:tc>
      </w:tr>
      <w:tr w:rsidR="00B46196" w:rsidRPr="00B46196" w:rsidTr="00792765">
        <w:tc>
          <w:tcPr>
            <w:tcW w:w="534" w:type="dxa"/>
          </w:tcPr>
          <w:p w:rsidR="000E5B00" w:rsidRPr="00B46196" w:rsidRDefault="000E5B00" w:rsidP="00865FFC">
            <w:pPr>
              <w:pStyle w:val="14"/>
              <w:numPr>
                <w:ilvl w:val="0"/>
                <w:numId w:val="31"/>
              </w:numPr>
            </w:pPr>
          </w:p>
        </w:tc>
        <w:tc>
          <w:tcPr>
            <w:tcW w:w="6072" w:type="dxa"/>
          </w:tcPr>
          <w:p w:rsidR="000E5B00" w:rsidRPr="00B46196" w:rsidRDefault="000E5B00" w:rsidP="00233D36">
            <w:pPr>
              <w:pStyle w:val="14"/>
            </w:pPr>
            <w:r w:rsidRPr="00B46196">
              <w:t>Формирование и отправка в СМО протоколов обработки сведений от СМО</w:t>
            </w:r>
          </w:p>
        </w:tc>
        <w:tc>
          <w:tcPr>
            <w:tcW w:w="3770" w:type="dxa"/>
          </w:tcPr>
          <w:p w:rsidR="000E5B00" w:rsidRPr="00B46196" w:rsidRDefault="000E5B00" w:rsidP="006B0BB3">
            <w:pPr>
              <w:pStyle w:val="14"/>
              <w:jc w:val="left"/>
            </w:pPr>
            <w:r w:rsidRPr="00B46196">
              <w:t>Подсистема РС ЕРЗ должна отправлять в СМО в ответ на её сообщения с данными о застрахованных лицах, протокол обработки, включающий в себя результаты ФЛК.</w:t>
            </w:r>
          </w:p>
        </w:tc>
      </w:tr>
      <w:tr w:rsidR="00B46196" w:rsidRPr="00B46196" w:rsidTr="00792765">
        <w:tc>
          <w:tcPr>
            <w:tcW w:w="534" w:type="dxa"/>
          </w:tcPr>
          <w:p w:rsidR="000E5B00" w:rsidRPr="00B46196" w:rsidRDefault="000E5B00" w:rsidP="00865FFC">
            <w:pPr>
              <w:pStyle w:val="14"/>
              <w:numPr>
                <w:ilvl w:val="0"/>
                <w:numId w:val="31"/>
              </w:numPr>
            </w:pPr>
          </w:p>
        </w:tc>
        <w:tc>
          <w:tcPr>
            <w:tcW w:w="6072" w:type="dxa"/>
          </w:tcPr>
          <w:p w:rsidR="000E5B00" w:rsidRPr="00B46196" w:rsidRDefault="000E5B00" w:rsidP="0094740C">
            <w:pPr>
              <w:pStyle w:val="14"/>
            </w:pPr>
            <w:r w:rsidRPr="00B46196">
              <w:t xml:space="preserve">Прием сведений о работающих застрахованных лицах от </w:t>
            </w:r>
            <w:r w:rsidR="0094740C" w:rsidRPr="00B46196">
              <w:t>управлений ФНС России по субъектам Российской Федерации</w:t>
            </w:r>
          </w:p>
        </w:tc>
        <w:tc>
          <w:tcPr>
            <w:tcW w:w="3770" w:type="dxa"/>
          </w:tcPr>
          <w:p w:rsidR="000E5B00" w:rsidRPr="00B46196" w:rsidRDefault="000E5B00" w:rsidP="00233D36">
            <w:pPr>
              <w:pStyle w:val="14"/>
            </w:pPr>
          </w:p>
        </w:tc>
      </w:tr>
      <w:tr w:rsidR="00B46196" w:rsidRPr="00B46196" w:rsidTr="00792765">
        <w:tc>
          <w:tcPr>
            <w:tcW w:w="534" w:type="dxa"/>
          </w:tcPr>
          <w:p w:rsidR="000E5B00" w:rsidRPr="00B46196" w:rsidRDefault="000E5B00" w:rsidP="00865FFC">
            <w:pPr>
              <w:pStyle w:val="14"/>
              <w:numPr>
                <w:ilvl w:val="0"/>
                <w:numId w:val="31"/>
              </w:numPr>
            </w:pPr>
          </w:p>
        </w:tc>
        <w:tc>
          <w:tcPr>
            <w:tcW w:w="6072" w:type="dxa"/>
          </w:tcPr>
          <w:p w:rsidR="000E5B00" w:rsidRPr="00F645E6" w:rsidRDefault="000E5B00" w:rsidP="00233D36">
            <w:pPr>
              <w:pStyle w:val="14"/>
              <w:rPr>
                <w:strike/>
              </w:rPr>
            </w:pPr>
            <w:r w:rsidRPr="00F645E6">
              <w:rPr>
                <w:strike/>
                <w:highlight w:val="yellow"/>
              </w:rPr>
              <w:t>Прием сведений о неработающих застрахованных лицах от страхователя для неработающих граждан</w:t>
            </w:r>
          </w:p>
          <w:p w:rsidR="00F645E6" w:rsidRPr="00F645E6" w:rsidRDefault="00F645E6" w:rsidP="00233D36">
            <w:pPr>
              <w:pStyle w:val="14"/>
            </w:pPr>
            <w:r w:rsidRPr="00720D05">
              <w:rPr>
                <w:highlight w:val="yellow"/>
                <w:shd w:val="clear" w:color="auto" w:fill="FFFFFF"/>
              </w:rPr>
              <w:t>Предоставление страхователю для неработающих граждан сведений о неработающих застрахованных лицах</w:t>
            </w:r>
          </w:p>
        </w:tc>
        <w:tc>
          <w:tcPr>
            <w:tcW w:w="3770" w:type="dxa"/>
          </w:tcPr>
          <w:p w:rsidR="000E5B00" w:rsidRPr="00B46196" w:rsidRDefault="000E5B00" w:rsidP="00233D36">
            <w:pPr>
              <w:pStyle w:val="14"/>
            </w:pPr>
          </w:p>
        </w:tc>
      </w:tr>
      <w:tr w:rsidR="00B46196" w:rsidRPr="00B46196" w:rsidTr="00792765">
        <w:tc>
          <w:tcPr>
            <w:tcW w:w="534" w:type="dxa"/>
          </w:tcPr>
          <w:p w:rsidR="000E5B00" w:rsidRPr="00B46196" w:rsidRDefault="000E5B00" w:rsidP="00865FFC">
            <w:pPr>
              <w:pStyle w:val="14"/>
              <w:numPr>
                <w:ilvl w:val="0"/>
                <w:numId w:val="31"/>
              </w:numPr>
            </w:pPr>
          </w:p>
        </w:tc>
        <w:tc>
          <w:tcPr>
            <w:tcW w:w="6072" w:type="dxa"/>
          </w:tcPr>
          <w:p w:rsidR="000E5B00" w:rsidRPr="00B46196" w:rsidRDefault="000E5B00" w:rsidP="00F645E6">
            <w:pPr>
              <w:pStyle w:val="14"/>
            </w:pPr>
            <w:r w:rsidRPr="00B46196">
              <w:t xml:space="preserve">Прием </w:t>
            </w:r>
            <w:r w:rsidR="00720D05" w:rsidRPr="00720D05">
              <w:rPr>
                <w:highlight w:val="yellow"/>
              </w:rPr>
              <w:t>от ФНС</w:t>
            </w:r>
            <w:r w:rsidR="00720D05">
              <w:t xml:space="preserve"> </w:t>
            </w:r>
            <w:r w:rsidRPr="00B46196">
              <w:t xml:space="preserve">и обработка данных </w:t>
            </w:r>
            <w:r w:rsidR="00F645E6" w:rsidRPr="00F645E6">
              <w:rPr>
                <w:highlight w:val="yellow"/>
              </w:rPr>
              <w:t>ЕГР ЗАГС</w:t>
            </w:r>
            <w:r w:rsidR="00F645E6" w:rsidRPr="00B46196">
              <w:t xml:space="preserve"> </w:t>
            </w:r>
            <w:r w:rsidRPr="00F645E6">
              <w:rPr>
                <w:strike/>
                <w:highlight w:val="yellow"/>
              </w:rPr>
              <w:t>от</w:t>
            </w:r>
            <w:r w:rsidRPr="00F645E6">
              <w:rPr>
                <w:strike/>
              </w:rPr>
              <w:t xml:space="preserve"> </w:t>
            </w:r>
            <w:r w:rsidRPr="00F645E6">
              <w:rPr>
                <w:strike/>
                <w:highlight w:val="yellow"/>
              </w:rPr>
              <w:t>территориальных органов</w:t>
            </w:r>
            <w:r w:rsidRPr="00B46196">
              <w:t xml:space="preserve"> </w:t>
            </w:r>
            <w:r w:rsidR="00F645E6" w:rsidRPr="00F645E6">
              <w:rPr>
                <w:strike/>
                <w:highlight w:val="yellow"/>
              </w:rPr>
              <w:t>ЗАГС</w:t>
            </w:r>
          </w:p>
        </w:tc>
        <w:tc>
          <w:tcPr>
            <w:tcW w:w="3770" w:type="dxa"/>
          </w:tcPr>
          <w:p w:rsidR="000E5B00" w:rsidRPr="00B46196" w:rsidRDefault="000E5B00" w:rsidP="00233D36">
            <w:pPr>
              <w:pStyle w:val="14"/>
            </w:pPr>
          </w:p>
        </w:tc>
      </w:tr>
      <w:tr w:rsidR="00B46196" w:rsidRPr="00B46196" w:rsidTr="00792765">
        <w:tc>
          <w:tcPr>
            <w:tcW w:w="534" w:type="dxa"/>
          </w:tcPr>
          <w:p w:rsidR="000E5B00" w:rsidRPr="00B46196" w:rsidRDefault="000E5B00" w:rsidP="00865FFC">
            <w:pPr>
              <w:pStyle w:val="14"/>
              <w:numPr>
                <w:ilvl w:val="0"/>
                <w:numId w:val="31"/>
              </w:numPr>
            </w:pPr>
          </w:p>
        </w:tc>
        <w:tc>
          <w:tcPr>
            <w:tcW w:w="6072" w:type="dxa"/>
          </w:tcPr>
          <w:p w:rsidR="000E5B00" w:rsidRPr="00B46196" w:rsidRDefault="000E5B00" w:rsidP="00233D36">
            <w:pPr>
              <w:pStyle w:val="14"/>
            </w:pPr>
            <w:r w:rsidRPr="00B46196">
              <w:t>Внесение сведений о застрахованных лицах в Региональный сегмент Единого регистра застрахованных лиц и доведение их до сведения СМО</w:t>
            </w:r>
          </w:p>
        </w:tc>
        <w:tc>
          <w:tcPr>
            <w:tcW w:w="3770" w:type="dxa"/>
          </w:tcPr>
          <w:p w:rsidR="000E5B00" w:rsidRPr="00B46196" w:rsidRDefault="000E5B00" w:rsidP="00233D36">
            <w:pPr>
              <w:pStyle w:val="14"/>
            </w:pPr>
          </w:p>
        </w:tc>
      </w:tr>
      <w:tr w:rsidR="00B46196" w:rsidRPr="00B46196" w:rsidTr="00792765">
        <w:tc>
          <w:tcPr>
            <w:tcW w:w="534" w:type="dxa"/>
          </w:tcPr>
          <w:p w:rsidR="000E5B00" w:rsidRPr="00B46196" w:rsidRDefault="000E5B00" w:rsidP="00865FFC">
            <w:pPr>
              <w:pStyle w:val="14"/>
              <w:numPr>
                <w:ilvl w:val="0"/>
                <w:numId w:val="31"/>
              </w:numPr>
            </w:pPr>
          </w:p>
        </w:tc>
        <w:tc>
          <w:tcPr>
            <w:tcW w:w="6072" w:type="dxa"/>
          </w:tcPr>
          <w:p w:rsidR="000E5B00" w:rsidRPr="00B46196" w:rsidRDefault="000E5B00" w:rsidP="00233D36">
            <w:pPr>
              <w:pStyle w:val="14"/>
            </w:pPr>
            <w:r w:rsidRPr="00B46196">
              <w:t>Передача данных о незастрахованных лицах в СМО</w:t>
            </w:r>
          </w:p>
        </w:tc>
        <w:tc>
          <w:tcPr>
            <w:tcW w:w="3770" w:type="dxa"/>
          </w:tcPr>
          <w:p w:rsidR="000E5B00" w:rsidRPr="00B46196" w:rsidRDefault="000E5B00" w:rsidP="00233D36">
            <w:pPr>
              <w:pStyle w:val="14"/>
            </w:pPr>
          </w:p>
        </w:tc>
      </w:tr>
      <w:tr w:rsidR="00B46196" w:rsidRPr="00B46196" w:rsidTr="00792765">
        <w:tc>
          <w:tcPr>
            <w:tcW w:w="534" w:type="dxa"/>
          </w:tcPr>
          <w:p w:rsidR="000E5B00" w:rsidRPr="00B46196" w:rsidRDefault="000E5B00" w:rsidP="00865FFC">
            <w:pPr>
              <w:pStyle w:val="14"/>
              <w:numPr>
                <w:ilvl w:val="0"/>
                <w:numId w:val="31"/>
              </w:numPr>
            </w:pPr>
          </w:p>
        </w:tc>
        <w:tc>
          <w:tcPr>
            <w:tcW w:w="6072" w:type="dxa"/>
          </w:tcPr>
          <w:p w:rsidR="000E5B00" w:rsidRPr="00B46196" w:rsidRDefault="000E5B00" w:rsidP="00233D36">
            <w:pPr>
              <w:pStyle w:val="14"/>
            </w:pPr>
            <w:r w:rsidRPr="00B46196">
              <w:t>Формирование и отправка сообщений в Центральный сегмент Единого регистра застрахованных лиц</w:t>
            </w:r>
          </w:p>
        </w:tc>
        <w:tc>
          <w:tcPr>
            <w:tcW w:w="3770" w:type="dxa"/>
          </w:tcPr>
          <w:p w:rsidR="000E5B00" w:rsidRPr="00B46196" w:rsidRDefault="000E5B00" w:rsidP="00233D36">
            <w:pPr>
              <w:pStyle w:val="14"/>
            </w:pPr>
            <w:r w:rsidRPr="00B46196">
              <w:t>П. 5.1</w:t>
            </w:r>
          </w:p>
        </w:tc>
      </w:tr>
      <w:tr w:rsidR="00B46196" w:rsidRPr="00B46196" w:rsidTr="00792765">
        <w:tc>
          <w:tcPr>
            <w:tcW w:w="534" w:type="dxa"/>
          </w:tcPr>
          <w:p w:rsidR="000E5B00" w:rsidRPr="00B46196" w:rsidRDefault="000E5B00" w:rsidP="00865FFC">
            <w:pPr>
              <w:pStyle w:val="14"/>
              <w:numPr>
                <w:ilvl w:val="0"/>
                <w:numId w:val="31"/>
              </w:numPr>
            </w:pPr>
          </w:p>
        </w:tc>
        <w:tc>
          <w:tcPr>
            <w:tcW w:w="6072" w:type="dxa"/>
          </w:tcPr>
          <w:p w:rsidR="000E5B00" w:rsidRPr="00B46196" w:rsidRDefault="000E5B00" w:rsidP="00233D36">
            <w:pPr>
              <w:pStyle w:val="14"/>
            </w:pPr>
            <w:r w:rsidRPr="00B46196">
              <w:t>Приём сообщений от Центрального сегмента Единого регистра застрахованных лиц</w:t>
            </w:r>
          </w:p>
        </w:tc>
        <w:tc>
          <w:tcPr>
            <w:tcW w:w="3770" w:type="dxa"/>
          </w:tcPr>
          <w:p w:rsidR="000E5B00" w:rsidRPr="00B46196" w:rsidRDefault="000E5B00" w:rsidP="00233D36">
            <w:pPr>
              <w:pStyle w:val="14"/>
            </w:pPr>
            <w:r w:rsidRPr="00B46196">
              <w:t>П. 5.1</w:t>
            </w:r>
          </w:p>
        </w:tc>
      </w:tr>
      <w:tr w:rsidR="00B46196" w:rsidRPr="00B46196" w:rsidTr="00792765">
        <w:tc>
          <w:tcPr>
            <w:tcW w:w="534" w:type="dxa"/>
          </w:tcPr>
          <w:p w:rsidR="000E5B00" w:rsidRPr="00B46196" w:rsidRDefault="000E5B00" w:rsidP="00865FFC">
            <w:pPr>
              <w:pStyle w:val="14"/>
              <w:numPr>
                <w:ilvl w:val="0"/>
                <w:numId w:val="31"/>
              </w:numPr>
            </w:pPr>
          </w:p>
        </w:tc>
        <w:tc>
          <w:tcPr>
            <w:tcW w:w="6072" w:type="dxa"/>
          </w:tcPr>
          <w:p w:rsidR="000E5B00" w:rsidRPr="00B46196" w:rsidRDefault="000E5B00" w:rsidP="00233D36">
            <w:pPr>
              <w:pStyle w:val="14"/>
            </w:pPr>
            <w:r w:rsidRPr="00B46196">
              <w:t>Формирование заявки на изготовление полисов и доведение даты и номера заявки до сведения СМО</w:t>
            </w:r>
          </w:p>
        </w:tc>
        <w:tc>
          <w:tcPr>
            <w:tcW w:w="3770" w:type="dxa"/>
          </w:tcPr>
          <w:p w:rsidR="000E5B00" w:rsidRPr="00B46196" w:rsidRDefault="000E5B00" w:rsidP="00233D36">
            <w:pPr>
              <w:pStyle w:val="14"/>
            </w:pPr>
          </w:p>
        </w:tc>
      </w:tr>
      <w:tr w:rsidR="007F2D54" w:rsidRPr="00B46196" w:rsidTr="00792765">
        <w:tc>
          <w:tcPr>
            <w:tcW w:w="534" w:type="dxa"/>
          </w:tcPr>
          <w:p w:rsidR="007F2D54" w:rsidRPr="007F2D54" w:rsidRDefault="007F2D54" w:rsidP="00865FFC">
            <w:pPr>
              <w:pStyle w:val="14"/>
              <w:numPr>
                <w:ilvl w:val="0"/>
                <w:numId w:val="31"/>
              </w:numPr>
              <w:rPr>
                <w:highlight w:val="yellow"/>
              </w:rPr>
            </w:pPr>
          </w:p>
        </w:tc>
        <w:tc>
          <w:tcPr>
            <w:tcW w:w="6072" w:type="dxa"/>
          </w:tcPr>
          <w:p w:rsidR="007F2D54" w:rsidRPr="007F2D54" w:rsidRDefault="007F2D54" w:rsidP="00233D36">
            <w:pPr>
              <w:pStyle w:val="14"/>
              <w:rPr>
                <w:highlight w:val="yellow"/>
              </w:rPr>
            </w:pPr>
            <w:r w:rsidRPr="007F2D54">
              <w:rPr>
                <w:highlight w:val="yellow"/>
              </w:rPr>
              <w:t>Получение от военных комиссариатов сведений о призванных на военную службу гражданах</w:t>
            </w:r>
          </w:p>
        </w:tc>
        <w:tc>
          <w:tcPr>
            <w:tcW w:w="3770" w:type="dxa"/>
          </w:tcPr>
          <w:p w:rsidR="007F2D54" w:rsidRPr="007F2D54" w:rsidRDefault="007F2D54" w:rsidP="00233D36">
            <w:pPr>
              <w:pStyle w:val="14"/>
              <w:rPr>
                <w:highlight w:val="yellow"/>
              </w:rPr>
            </w:pPr>
          </w:p>
        </w:tc>
      </w:tr>
    </w:tbl>
    <w:p w:rsidR="000E5B00" w:rsidRPr="00B46196" w:rsidRDefault="000E5B00" w:rsidP="00E813A5">
      <w:pPr>
        <w:pStyle w:val="41"/>
        <w:keepNext/>
        <w:spacing w:before="480" w:beforeAutospacing="0" w:line="276" w:lineRule="auto"/>
      </w:pPr>
      <w:bookmarkStart w:id="49" w:name="_Ref338282792"/>
      <w:r w:rsidRPr="00B46196">
        <w:t>Требования к подсистеме ведения персонифицированного учёта медицинской помощи, оказанной застрахованным лицам в сфере обязательного медицинского страхования</w:t>
      </w:r>
      <w:bookmarkEnd w:id="49"/>
    </w:p>
    <w:p w:rsidR="000E5B00" w:rsidRPr="00B46196" w:rsidRDefault="000E5B00" w:rsidP="00E813A5">
      <w:pPr>
        <w:spacing w:line="276" w:lineRule="auto"/>
      </w:pPr>
      <w:r w:rsidRPr="00B46196">
        <w:t>В подсистеме ведения персонифицированного учёта м</w:t>
      </w:r>
      <w:r w:rsidR="00237731" w:rsidRPr="00B46196">
        <w:t xml:space="preserve">едицинской помощи, оказанной в </w:t>
      </w:r>
      <w:r w:rsidRPr="00B46196">
        <w:t xml:space="preserve">сфере ОМС, должны осуществляться сбор, обработка, передача и хранение сведений о медицинской помощи, оказанной застрахованным лицам в сфере обязательного медицинского страхования, перечень которых представлен в таблице </w:t>
      </w:r>
      <w:fldSimple w:instr=" REF _Ref338285229 \r \h \t \* MERGEFORMAT ">
        <w:r w:rsidR="003B6D1B">
          <w:t>10</w:t>
        </w:r>
      </w:fldSimple>
      <w:r w:rsidRPr="00B46196">
        <w:t>. Информационное взаимодействие при ведении персонифицированного учёта медицинской помощи, о</w:t>
      </w:r>
      <w:r w:rsidR="00237731" w:rsidRPr="00B46196">
        <w:t>казанной застрахованным лицам в</w:t>
      </w:r>
      <w:r w:rsidRPr="00B46196">
        <w:t xml:space="preserve"> сфере обязательного медицинского страхования, представлено на рисунке </w:t>
      </w:r>
      <w:fldSimple w:instr=" REF _Ref338284866 \r \h \t \* MERGEFORMAT ">
        <w:r w:rsidR="003B6D1B">
          <w:t>3</w:t>
        </w:r>
      </w:fldSimple>
      <w:r w:rsidRPr="00B46196">
        <w:t>.</w:t>
      </w:r>
    </w:p>
    <w:p w:rsidR="008A2229" w:rsidRPr="00B46196" w:rsidRDefault="00EC3A7C" w:rsidP="002A14C2">
      <w:pPr>
        <w:ind w:firstLine="0"/>
        <w:jc w:val="left"/>
      </w:pPr>
      <w:r w:rsidRPr="00B46196">
        <w:object w:dxaOrig="15525" w:dyaOrig="16095">
          <v:shape id="_x0000_i1027" type="#_x0000_t75" style="width:516pt;height:534pt" o:ole="">
            <v:imagedata r:id="rId32" o:title=""/>
          </v:shape>
          <o:OLEObject Type="Embed" ProgID="Visio.Drawing.11" ShapeID="_x0000_i1027" DrawAspect="Content" ObjectID="_1637734137" r:id="rId33"/>
        </w:object>
      </w:r>
    </w:p>
    <w:p w:rsidR="000E5B00" w:rsidRPr="00B46196" w:rsidRDefault="000E5B00" w:rsidP="00233D36">
      <w:pPr>
        <w:pStyle w:val="a9"/>
      </w:pPr>
      <w:bookmarkStart w:id="50" w:name="_Ref338284866"/>
      <w:r w:rsidRPr="00B46196">
        <w:t>Информационное взаимодействие при ведении персонифицированного учёта медицинской помощи, оказанной застрахованным лицам в сфере ОМС</w:t>
      </w:r>
      <w:bookmarkEnd w:id="50"/>
    </w:p>
    <w:p w:rsidR="000E5B00" w:rsidRPr="00B46196" w:rsidRDefault="000E5B00" w:rsidP="005D5E83">
      <w:pPr>
        <w:pStyle w:val="aa"/>
        <w:numPr>
          <w:ilvl w:val="0"/>
          <w:numId w:val="29"/>
        </w:numPr>
      </w:pPr>
      <w:bookmarkStart w:id="51" w:name="_Ref338285229"/>
      <w:r w:rsidRPr="00B46196">
        <w:t>Перечень сведений о медицинской помощи, о</w:t>
      </w:r>
      <w:r w:rsidR="00237731" w:rsidRPr="00B46196">
        <w:t>казанной застрахованным лицам в</w:t>
      </w:r>
      <w:r w:rsidRPr="00B46196">
        <w:t xml:space="preserve"> сфере обязательного медицинского страхования</w:t>
      </w:r>
      <w:bookmarkEnd w:id="51"/>
    </w:p>
    <w:tbl>
      <w:tblPr>
        <w:tblStyle w:val="aff1"/>
        <w:tblW w:w="9870" w:type="dxa"/>
        <w:tblLayout w:type="fixed"/>
        <w:tblLook w:val="04A0"/>
      </w:tblPr>
      <w:tblGrid>
        <w:gridCol w:w="527"/>
        <w:gridCol w:w="3953"/>
        <w:gridCol w:w="1275"/>
        <w:gridCol w:w="4115"/>
      </w:tblGrid>
      <w:tr w:rsidR="00B46196" w:rsidRPr="00B46196" w:rsidTr="00792765">
        <w:trPr>
          <w:cnfStyle w:val="100000000000"/>
          <w:tblHeader/>
        </w:trPr>
        <w:tc>
          <w:tcPr>
            <w:tcW w:w="527" w:type="dxa"/>
          </w:tcPr>
          <w:p w:rsidR="000E5B00" w:rsidRPr="00B46196" w:rsidRDefault="000E5B00" w:rsidP="0066767E">
            <w:pPr>
              <w:pStyle w:val="14"/>
              <w:keepNext w:val="0"/>
              <w:jc w:val="center"/>
            </w:pPr>
            <w:r w:rsidRPr="00B46196">
              <w:t>№</w:t>
            </w:r>
          </w:p>
        </w:tc>
        <w:tc>
          <w:tcPr>
            <w:tcW w:w="3953" w:type="dxa"/>
          </w:tcPr>
          <w:p w:rsidR="000E5B00" w:rsidRPr="00B46196" w:rsidRDefault="000E5B00" w:rsidP="0066767E">
            <w:pPr>
              <w:pStyle w:val="14"/>
              <w:keepNext w:val="0"/>
              <w:jc w:val="center"/>
            </w:pPr>
            <w:r w:rsidRPr="00B46196">
              <w:t>Наименование</w:t>
            </w:r>
          </w:p>
        </w:tc>
        <w:tc>
          <w:tcPr>
            <w:tcW w:w="1275" w:type="dxa"/>
          </w:tcPr>
          <w:p w:rsidR="000E5B00" w:rsidRPr="00B46196" w:rsidRDefault="000E5B00" w:rsidP="0066767E">
            <w:pPr>
              <w:pStyle w:val="14"/>
              <w:keepNext w:val="0"/>
              <w:jc w:val="center"/>
            </w:pPr>
            <w:r w:rsidRPr="00B46196">
              <w:t>Обязательность</w:t>
            </w:r>
          </w:p>
        </w:tc>
        <w:tc>
          <w:tcPr>
            <w:tcW w:w="4115" w:type="dxa"/>
          </w:tcPr>
          <w:p w:rsidR="000E5B00" w:rsidRPr="00B46196" w:rsidRDefault="000E5B00" w:rsidP="0066767E">
            <w:pPr>
              <w:pStyle w:val="14"/>
              <w:keepNext w:val="0"/>
              <w:jc w:val="center"/>
            </w:pPr>
            <w:r w:rsidRPr="00B46196">
              <w:t>Пояснения</w:t>
            </w:r>
          </w:p>
        </w:tc>
      </w:tr>
      <w:tr w:rsidR="00B46196" w:rsidRPr="00B46196" w:rsidTr="00792765">
        <w:tc>
          <w:tcPr>
            <w:tcW w:w="527" w:type="dxa"/>
          </w:tcPr>
          <w:p w:rsidR="000E5B00" w:rsidRPr="00B46196" w:rsidRDefault="00B81A1D" w:rsidP="00B81A1D">
            <w:pPr>
              <w:pStyle w:val="14"/>
            </w:pPr>
            <w:r w:rsidRPr="00B46196">
              <w:t>1</w:t>
            </w:r>
          </w:p>
        </w:tc>
        <w:tc>
          <w:tcPr>
            <w:tcW w:w="3953" w:type="dxa"/>
          </w:tcPr>
          <w:p w:rsidR="000E5B00" w:rsidRPr="00B46196" w:rsidRDefault="000E5B00" w:rsidP="00C36652">
            <w:pPr>
              <w:pStyle w:val="14"/>
              <w:jc w:val="left"/>
            </w:pPr>
            <w:r w:rsidRPr="00B46196">
              <w:t xml:space="preserve">Единый номер полиса ОМС </w:t>
            </w:r>
          </w:p>
        </w:tc>
        <w:tc>
          <w:tcPr>
            <w:tcW w:w="1275" w:type="dxa"/>
          </w:tcPr>
          <w:p w:rsidR="000E5B00" w:rsidRPr="00B46196" w:rsidRDefault="000E5B00" w:rsidP="00233D36">
            <w:pPr>
              <w:pStyle w:val="14"/>
            </w:pPr>
            <w:r w:rsidRPr="00B46196">
              <w:t>Усл.</w:t>
            </w:r>
          </w:p>
        </w:tc>
        <w:tc>
          <w:tcPr>
            <w:tcW w:w="4115" w:type="dxa"/>
          </w:tcPr>
          <w:p w:rsidR="000E5B00" w:rsidRPr="00B46196" w:rsidRDefault="000E5B00" w:rsidP="003560C9">
            <w:pPr>
              <w:pStyle w:val="14"/>
              <w:jc w:val="left"/>
            </w:pPr>
            <w:r w:rsidRPr="00B46196">
              <w:t>Номер полиса единого образца. Может отсутствовать в данном поле в случаях невозможности его указания.</w:t>
            </w:r>
          </w:p>
        </w:tc>
      </w:tr>
      <w:tr w:rsidR="00B46196" w:rsidRPr="00B46196" w:rsidTr="00792765">
        <w:tc>
          <w:tcPr>
            <w:tcW w:w="527" w:type="dxa"/>
          </w:tcPr>
          <w:p w:rsidR="000E5B00" w:rsidRPr="00B46196" w:rsidRDefault="00B81A1D" w:rsidP="00B81A1D">
            <w:pPr>
              <w:pStyle w:val="14"/>
            </w:pPr>
            <w:r w:rsidRPr="00B46196">
              <w:lastRenderedPageBreak/>
              <w:t>2</w:t>
            </w:r>
          </w:p>
        </w:tc>
        <w:tc>
          <w:tcPr>
            <w:tcW w:w="3953" w:type="dxa"/>
          </w:tcPr>
          <w:p w:rsidR="000E5B00" w:rsidRPr="00B46196" w:rsidRDefault="000E5B00" w:rsidP="00C36652">
            <w:pPr>
              <w:pStyle w:val="14"/>
              <w:jc w:val="left"/>
            </w:pPr>
            <w:r w:rsidRPr="00B46196">
              <w:t>Тип документов, подтверждающих факт страхования по ОМС</w:t>
            </w:r>
          </w:p>
        </w:tc>
        <w:tc>
          <w:tcPr>
            <w:tcW w:w="1275" w:type="dxa"/>
          </w:tcPr>
          <w:p w:rsidR="000E5B00" w:rsidRPr="00B46196" w:rsidRDefault="000E5B00" w:rsidP="00233D36">
            <w:pPr>
              <w:pStyle w:val="14"/>
            </w:pPr>
            <w:r w:rsidRPr="00B46196">
              <w:t>Да</w:t>
            </w:r>
          </w:p>
        </w:tc>
        <w:tc>
          <w:tcPr>
            <w:tcW w:w="4115" w:type="dxa"/>
          </w:tcPr>
          <w:p w:rsidR="000E5B00" w:rsidRPr="00B46196" w:rsidRDefault="003560C9" w:rsidP="003560C9">
            <w:pPr>
              <w:pStyle w:val="14"/>
              <w:jc w:val="left"/>
            </w:pPr>
            <w:r w:rsidRPr="00B46196">
              <w:t>У</w:t>
            </w:r>
            <w:r w:rsidR="000E5B00" w:rsidRPr="00B46196">
              <w:t>казыва</w:t>
            </w:r>
            <w:r w:rsidRPr="00B46196">
              <w:t xml:space="preserve">ется </w:t>
            </w:r>
            <w:r w:rsidR="000E5B00" w:rsidRPr="00B46196">
              <w:t>в соответствии с классификатором типов документов, подтвер</w:t>
            </w:r>
            <w:r w:rsidR="00237731" w:rsidRPr="00B46196">
              <w:t>ждающих факт страхования по ОМС</w:t>
            </w:r>
            <w:r w:rsidR="000E5B00" w:rsidRPr="00B46196">
              <w:t xml:space="preserve"> (Приложение А F008).</w:t>
            </w:r>
          </w:p>
        </w:tc>
      </w:tr>
      <w:tr w:rsidR="00B46196" w:rsidRPr="00B46196" w:rsidTr="00792765">
        <w:tc>
          <w:tcPr>
            <w:tcW w:w="527" w:type="dxa"/>
          </w:tcPr>
          <w:p w:rsidR="000E5B00" w:rsidRPr="00B46196" w:rsidRDefault="00B81A1D" w:rsidP="00B81A1D">
            <w:pPr>
              <w:pStyle w:val="14"/>
            </w:pPr>
            <w:r w:rsidRPr="00B46196">
              <w:t>3</w:t>
            </w:r>
          </w:p>
        </w:tc>
        <w:tc>
          <w:tcPr>
            <w:tcW w:w="3953" w:type="dxa"/>
          </w:tcPr>
          <w:p w:rsidR="000E5B00" w:rsidRPr="00B46196" w:rsidRDefault="000E5B00" w:rsidP="00C36652">
            <w:pPr>
              <w:pStyle w:val="14"/>
              <w:jc w:val="left"/>
            </w:pPr>
            <w:r w:rsidRPr="00B46196">
              <w:t>Серия и номер полиса (временного свидетельства)</w:t>
            </w:r>
          </w:p>
        </w:tc>
        <w:tc>
          <w:tcPr>
            <w:tcW w:w="1275" w:type="dxa"/>
          </w:tcPr>
          <w:p w:rsidR="000E5B00" w:rsidRPr="00B46196" w:rsidRDefault="000E5B00" w:rsidP="00233D36">
            <w:pPr>
              <w:pStyle w:val="14"/>
            </w:pPr>
            <w:r w:rsidRPr="00B46196">
              <w:t>Усл.</w:t>
            </w:r>
          </w:p>
        </w:tc>
        <w:tc>
          <w:tcPr>
            <w:tcW w:w="4115" w:type="dxa"/>
          </w:tcPr>
          <w:p w:rsidR="000E5B00" w:rsidRPr="00B46196" w:rsidRDefault="000E5B00" w:rsidP="003560C9">
            <w:pPr>
              <w:pStyle w:val="14"/>
              <w:jc w:val="left"/>
            </w:pPr>
            <w:r w:rsidRPr="00B46196">
              <w:t>Указывается для полисов старого образца или временного свидетельства. Обязателен в случае отсутствия ЕНП.</w:t>
            </w:r>
          </w:p>
        </w:tc>
      </w:tr>
      <w:tr w:rsidR="00B46196" w:rsidRPr="00B46196" w:rsidTr="00792765">
        <w:tc>
          <w:tcPr>
            <w:tcW w:w="527" w:type="dxa"/>
          </w:tcPr>
          <w:p w:rsidR="000E5B00" w:rsidRPr="00B46196" w:rsidRDefault="00B81A1D" w:rsidP="00B81A1D">
            <w:pPr>
              <w:pStyle w:val="14"/>
            </w:pPr>
            <w:r w:rsidRPr="00B46196">
              <w:t>4</w:t>
            </w:r>
          </w:p>
        </w:tc>
        <w:tc>
          <w:tcPr>
            <w:tcW w:w="3953" w:type="dxa"/>
          </w:tcPr>
          <w:p w:rsidR="000E5B00" w:rsidRPr="00B46196" w:rsidRDefault="000E5B00" w:rsidP="00C36652">
            <w:pPr>
              <w:pStyle w:val="14"/>
              <w:jc w:val="left"/>
            </w:pPr>
            <w:r w:rsidRPr="00B46196">
              <w:t>Сведения о медицинской организации с указанием реестрового номера МО</w:t>
            </w:r>
          </w:p>
        </w:tc>
        <w:tc>
          <w:tcPr>
            <w:tcW w:w="1275" w:type="dxa"/>
          </w:tcPr>
          <w:p w:rsidR="000E5B00" w:rsidRPr="00B46196" w:rsidRDefault="000E5B00" w:rsidP="00233D36">
            <w:pPr>
              <w:pStyle w:val="14"/>
            </w:pPr>
            <w:r w:rsidRPr="00B46196">
              <w:t>Да</w:t>
            </w:r>
          </w:p>
        </w:tc>
        <w:tc>
          <w:tcPr>
            <w:tcW w:w="4115" w:type="dxa"/>
          </w:tcPr>
          <w:p w:rsidR="000E5B00" w:rsidRPr="00B46196" w:rsidRDefault="000E5B00" w:rsidP="003560C9">
            <w:pPr>
              <w:pStyle w:val="14"/>
              <w:jc w:val="left"/>
            </w:pPr>
            <w:r w:rsidRPr="00B46196">
              <w:t>Реестровый номер МО указыва</w:t>
            </w:r>
            <w:r w:rsidR="003560C9" w:rsidRPr="00B46196">
              <w:t>ется</w:t>
            </w:r>
            <w:r w:rsidRPr="00B46196">
              <w:t xml:space="preserve"> в соответствии с Единым реестром медицинских организаций, осуществляющих деятельность в сфере обязательного медицинского страхования (Приложение А F003).</w:t>
            </w:r>
          </w:p>
        </w:tc>
      </w:tr>
      <w:tr w:rsidR="00B46196" w:rsidRPr="00B46196" w:rsidTr="00792765">
        <w:tc>
          <w:tcPr>
            <w:tcW w:w="527" w:type="dxa"/>
          </w:tcPr>
          <w:p w:rsidR="000E5B00" w:rsidRPr="00B46196" w:rsidRDefault="00B81A1D" w:rsidP="00B81A1D">
            <w:pPr>
              <w:pStyle w:val="14"/>
            </w:pPr>
            <w:r w:rsidRPr="00B46196">
              <w:t>5</w:t>
            </w:r>
          </w:p>
        </w:tc>
        <w:tc>
          <w:tcPr>
            <w:tcW w:w="3953" w:type="dxa"/>
          </w:tcPr>
          <w:p w:rsidR="000E5B00" w:rsidRPr="00B46196" w:rsidRDefault="000E5B00" w:rsidP="00C36652">
            <w:pPr>
              <w:pStyle w:val="14"/>
              <w:jc w:val="left"/>
            </w:pPr>
            <w:r w:rsidRPr="00B46196">
              <w:t>Вид оказанной медицинской помощи</w:t>
            </w:r>
          </w:p>
        </w:tc>
        <w:tc>
          <w:tcPr>
            <w:tcW w:w="1275" w:type="dxa"/>
          </w:tcPr>
          <w:p w:rsidR="000E5B00" w:rsidRPr="00B46196" w:rsidRDefault="000E5B00" w:rsidP="00233D36">
            <w:pPr>
              <w:pStyle w:val="14"/>
            </w:pPr>
            <w:r w:rsidRPr="00B46196">
              <w:t>Да</w:t>
            </w:r>
          </w:p>
        </w:tc>
        <w:tc>
          <w:tcPr>
            <w:tcW w:w="4115" w:type="dxa"/>
          </w:tcPr>
          <w:p w:rsidR="000E5B00" w:rsidRPr="00B46196" w:rsidRDefault="003560C9" w:rsidP="003560C9">
            <w:pPr>
              <w:pStyle w:val="14"/>
              <w:jc w:val="left"/>
            </w:pPr>
            <w:r w:rsidRPr="00B46196">
              <w:t>У</w:t>
            </w:r>
            <w:r w:rsidR="000E5B00" w:rsidRPr="00B46196">
              <w:t>казыва</w:t>
            </w:r>
            <w:r w:rsidRPr="00B46196">
              <w:t xml:space="preserve">ется </w:t>
            </w:r>
            <w:r w:rsidR="000E5B00" w:rsidRPr="00B46196">
              <w:t xml:space="preserve">в соответствии с классификатором видов </w:t>
            </w:r>
            <w:r w:rsidR="000E5B00" w:rsidRPr="00B46196">
              <w:rPr>
                <w:lang w:eastAsia="ru-RU"/>
              </w:rPr>
              <w:t xml:space="preserve">медицинской помощи (Приложение А </w:t>
            </w:r>
            <w:r w:rsidR="000E5B00" w:rsidRPr="00B46196">
              <w:rPr>
                <w:lang w:val="en-US" w:eastAsia="ru-RU"/>
              </w:rPr>
              <w:t>V</w:t>
            </w:r>
            <w:r w:rsidR="000E5B00" w:rsidRPr="00B46196">
              <w:rPr>
                <w:lang w:eastAsia="ru-RU"/>
              </w:rPr>
              <w:t>008)</w:t>
            </w:r>
          </w:p>
        </w:tc>
      </w:tr>
      <w:tr w:rsidR="00B46196" w:rsidRPr="00B46196" w:rsidTr="00792765">
        <w:tc>
          <w:tcPr>
            <w:tcW w:w="527" w:type="dxa"/>
          </w:tcPr>
          <w:p w:rsidR="000E5B00" w:rsidRPr="00B46196" w:rsidRDefault="00B81A1D" w:rsidP="00B81A1D">
            <w:pPr>
              <w:pStyle w:val="14"/>
            </w:pPr>
            <w:r w:rsidRPr="00B46196">
              <w:t>6</w:t>
            </w:r>
          </w:p>
        </w:tc>
        <w:tc>
          <w:tcPr>
            <w:tcW w:w="3953" w:type="dxa"/>
          </w:tcPr>
          <w:p w:rsidR="000E5B00" w:rsidRPr="00B46196" w:rsidRDefault="000E5B00" w:rsidP="00C36652">
            <w:pPr>
              <w:pStyle w:val="14"/>
              <w:jc w:val="left"/>
            </w:pPr>
            <w:r w:rsidRPr="00B46196">
              <w:t>Условия оказанной медицинской помощи</w:t>
            </w:r>
          </w:p>
        </w:tc>
        <w:tc>
          <w:tcPr>
            <w:tcW w:w="1275" w:type="dxa"/>
          </w:tcPr>
          <w:p w:rsidR="000E5B00" w:rsidRPr="00B46196" w:rsidRDefault="000E5B00" w:rsidP="00233D36">
            <w:pPr>
              <w:pStyle w:val="14"/>
            </w:pPr>
            <w:r w:rsidRPr="00B46196">
              <w:t>Да</w:t>
            </w:r>
          </w:p>
        </w:tc>
        <w:tc>
          <w:tcPr>
            <w:tcW w:w="4115" w:type="dxa"/>
          </w:tcPr>
          <w:p w:rsidR="000E5B00" w:rsidRPr="00B46196" w:rsidRDefault="003560C9" w:rsidP="003560C9">
            <w:pPr>
              <w:pStyle w:val="14"/>
              <w:jc w:val="left"/>
            </w:pPr>
            <w:r w:rsidRPr="00B46196">
              <w:t xml:space="preserve">Указывается </w:t>
            </w:r>
            <w:r w:rsidR="000E5B00" w:rsidRPr="00B46196">
              <w:t xml:space="preserve">в соответствии с классификатором условий оказания </w:t>
            </w:r>
            <w:r w:rsidR="000E5B00" w:rsidRPr="00B46196">
              <w:rPr>
                <w:lang w:eastAsia="ru-RU"/>
              </w:rPr>
              <w:t xml:space="preserve">медицинской помощи (Приложение А </w:t>
            </w:r>
            <w:r w:rsidR="000E5B00" w:rsidRPr="00B46196">
              <w:t>V006)</w:t>
            </w:r>
          </w:p>
        </w:tc>
      </w:tr>
      <w:tr w:rsidR="00057D3F" w:rsidRPr="00B46196" w:rsidTr="00792765">
        <w:tc>
          <w:tcPr>
            <w:tcW w:w="527" w:type="dxa"/>
          </w:tcPr>
          <w:p w:rsidR="00057D3F" w:rsidRPr="004407ED" w:rsidRDefault="00057D3F" w:rsidP="00B81A1D">
            <w:pPr>
              <w:pStyle w:val="14"/>
              <w:rPr>
                <w:highlight w:val="yellow"/>
              </w:rPr>
            </w:pPr>
            <w:r w:rsidRPr="004407ED">
              <w:rPr>
                <w:highlight w:val="yellow"/>
              </w:rPr>
              <w:t>7</w:t>
            </w:r>
          </w:p>
        </w:tc>
        <w:tc>
          <w:tcPr>
            <w:tcW w:w="3953" w:type="dxa"/>
          </w:tcPr>
          <w:p w:rsidR="00057D3F" w:rsidRPr="004407ED" w:rsidRDefault="00057D3F" w:rsidP="00C36652">
            <w:pPr>
              <w:pStyle w:val="14"/>
              <w:jc w:val="left"/>
              <w:rPr>
                <w:highlight w:val="yellow"/>
              </w:rPr>
            </w:pPr>
            <w:r w:rsidRPr="004407ED">
              <w:rPr>
                <w:highlight w:val="yellow"/>
              </w:rPr>
              <w:t>Форма оказания медицинской помощи</w:t>
            </w:r>
          </w:p>
        </w:tc>
        <w:tc>
          <w:tcPr>
            <w:tcW w:w="1275" w:type="dxa"/>
          </w:tcPr>
          <w:p w:rsidR="00057D3F" w:rsidRPr="004407ED" w:rsidRDefault="00057D3F" w:rsidP="00233D36">
            <w:pPr>
              <w:pStyle w:val="14"/>
              <w:rPr>
                <w:highlight w:val="yellow"/>
              </w:rPr>
            </w:pPr>
            <w:r w:rsidRPr="004407ED">
              <w:rPr>
                <w:highlight w:val="yellow"/>
              </w:rPr>
              <w:t>Да</w:t>
            </w:r>
          </w:p>
        </w:tc>
        <w:tc>
          <w:tcPr>
            <w:tcW w:w="4115" w:type="dxa"/>
          </w:tcPr>
          <w:p w:rsidR="00057D3F" w:rsidRPr="004407ED" w:rsidRDefault="00057D3F" w:rsidP="00057D3F">
            <w:pPr>
              <w:pStyle w:val="14"/>
              <w:jc w:val="left"/>
              <w:rPr>
                <w:highlight w:val="yellow"/>
              </w:rPr>
            </w:pPr>
            <w:r w:rsidRPr="004407ED">
              <w:rPr>
                <w:highlight w:val="yellow"/>
              </w:rPr>
              <w:t xml:space="preserve">Указывается в соответствии с классификатором форм оказания </w:t>
            </w:r>
            <w:r w:rsidRPr="004407ED">
              <w:rPr>
                <w:highlight w:val="yellow"/>
                <w:lang w:eastAsia="ru-RU"/>
              </w:rPr>
              <w:t>медицинской помощи (Приложение А</w:t>
            </w:r>
            <w:r w:rsidR="004407ED">
              <w:rPr>
                <w:highlight w:val="yellow"/>
                <w:lang w:eastAsia="ru-RU"/>
              </w:rPr>
              <w:t>,</w:t>
            </w:r>
            <w:r w:rsidRPr="004407ED">
              <w:rPr>
                <w:highlight w:val="yellow"/>
                <w:lang w:eastAsia="ru-RU"/>
              </w:rPr>
              <w:t xml:space="preserve"> </w:t>
            </w:r>
            <w:r w:rsidRPr="004407ED">
              <w:rPr>
                <w:highlight w:val="yellow"/>
              </w:rPr>
              <w:t>V014)</w:t>
            </w:r>
          </w:p>
        </w:tc>
      </w:tr>
      <w:tr w:rsidR="00057D3F" w:rsidRPr="00B46196" w:rsidTr="00792765">
        <w:tc>
          <w:tcPr>
            <w:tcW w:w="527" w:type="dxa"/>
          </w:tcPr>
          <w:p w:rsidR="00057D3F" w:rsidRPr="00282C41" w:rsidRDefault="00057D3F" w:rsidP="00B81A1D">
            <w:pPr>
              <w:pStyle w:val="14"/>
              <w:rPr>
                <w:highlight w:val="yellow"/>
              </w:rPr>
            </w:pPr>
            <w:r w:rsidRPr="00282C41">
              <w:rPr>
                <w:highlight w:val="yellow"/>
              </w:rPr>
              <w:t>8</w:t>
            </w:r>
          </w:p>
        </w:tc>
        <w:tc>
          <w:tcPr>
            <w:tcW w:w="3953" w:type="dxa"/>
          </w:tcPr>
          <w:p w:rsidR="00057D3F" w:rsidRPr="00B46196" w:rsidRDefault="00057D3F" w:rsidP="00C36652">
            <w:pPr>
              <w:pStyle w:val="14"/>
              <w:jc w:val="left"/>
            </w:pPr>
            <w:r w:rsidRPr="00B46196">
              <w:t>Дата начала оказания медицинской помощи</w:t>
            </w:r>
          </w:p>
        </w:tc>
        <w:tc>
          <w:tcPr>
            <w:tcW w:w="1275" w:type="dxa"/>
          </w:tcPr>
          <w:p w:rsidR="00057D3F" w:rsidRPr="00B46196" w:rsidRDefault="00057D3F" w:rsidP="00233D36">
            <w:pPr>
              <w:pStyle w:val="14"/>
            </w:pPr>
            <w:r w:rsidRPr="00B46196">
              <w:t>Да</w:t>
            </w:r>
          </w:p>
        </w:tc>
        <w:tc>
          <w:tcPr>
            <w:tcW w:w="4115" w:type="dxa"/>
          </w:tcPr>
          <w:p w:rsidR="00057D3F" w:rsidRPr="00B46196" w:rsidRDefault="00057D3F" w:rsidP="00233D36">
            <w:pPr>
              <w:pStyle w:val="14"/>
            </w:pPr>
          </w:p>
        </w:tc>
      </w:tr>
      <w:tr w:rsidR="00057D3F" w:rsidRPr="00B46196" w:rsidTr="00792765">
        <w:tc>
          <w:tcPr>
            <w:tcW w:w="527" w:type="dxa"/>
          </w:tcPr>
          <w:p w:rsidR="00057D3F" w:rsidRPr="00282C41" w:rsidRDefault="00057D3F" w:rsidP="00B81A1D">
            <w:pPr>
              <w:pStyle w:val="14"/>
              <w:rPr>
                <w:highlight w:val="yellow"/>
              </w:rPr>
            </w:pPr>
            <w:r w:rsidRPr="00282C41">
              <w:rPr>
                <w:highlight w:val="yellow"/>
              </w:rPr>
              <w:t>9</w:t>
            </w:r>
          </w:p>
        </w:tc>
        <w:tc>
          <w:tcPr>
            <w:tcW w:w="3953" w:type="dxa"/>
          </w:tcPr>
          <w:p w:rsidR="00057D3F" w:rsidRPr="00B46196" w:rsidRDefault="00057D3F" w:rsidP="00C36652">
            <w:pPr>
              <w:pStyle w:val="14"/>
              <w:jc w:val="left"/>
            </w:pPr>
            <w:r w:rsidRPr="00B46196">
              <w:t>Дата окончания оказания медицинской помощи</w:t>
            </w:r>
          </w:p>
        </w:tc>
        <w:tc>
          <w:tcPr>
            <w:tcW w:w="1275" w:type="dxa"/>
          </w:tcPr>
          <w:p w:rsidR="00057D3F" w:rsidRPr="00B46196" w:rsidRDefault="00057D3F" w:rsidP="00233D36">
            <w:pPr>
              <w:pStyle w:val="14"/>
            </w:pPr>
            <w:r w:rsidRPr="00B46196">
              <w:t>Да</w:t>
            </w:r>
          </w:p>
        </w:tc>
        <w:tc>
          <w:tcPr>
            <w:tcW w:w="4115" w:type="dxa"/>
          </w:tcPr>
          <w:p w:rsidR="00057D3F" w:rsidRPr="00B46196" w:rsidRDefault="00057D3F" w:rsidP="00233D36">
            <w:pPr>
              <w:pStyle w:val="14"/>
            </w:pPr>
          </w:p>
        </w:tc>
      </w:tr>
      <w:tr w:rsidR="00057D3F" w:rsidRPr="00B46196" w:rsidTr="00792765">
        <w:tc>
          <w:tcPr>
            <w:tcW w:w="527" w:type="dxa"/>
          </w:tcPr>
          <w:p w:rsidR="00057D3F" w:rsidRPr="00282C41" w:rsidRDefault="00057D3F" w:rsidP="00B81A1D">
            <w:pPr>
              <w:pStyle w:val="14"/>
              <w:rPr>
                <w:highlight w:val="yellow"/>
              </w:rPr>
            </w:pPr>
            <w:r w:rsidRPr="00282C41">
              <w:rPr>
                <w:highlight w:val="yellow"/>
              </w:rPr>
              <w:t>10</w:t>
            </w:r>
          </w:p>
        </w:tc>
        <w:tc>
          <w:tcPr>
            <w:tcW w:w="3953" w:type="dxa"/>
          </w:tcPr>
          <w:p w:rsidR="00057D3F" w:rsidRPr="00B46196" w:rsidRDefault="00057D3F" w:rsidP="00C36652">
            <w:pPr>
              <w:pStyle w:val="14"/>
              <w:jc w:val="left"/>
            </w:pPr>
            <w:r w:rsidRPr="00B46196">
              <w:t>Объём оказанной медицинской помощи</w:t>
            </w:r>
          </w:p>
        </w:tc>
        <w:tc>
          <w:tcPr>
            <w:tcW w:w="1275" w:type="dxa"/>
          </w:tcPr>
          <w:p w:rsidR="00057D3F" w:rsidRPr="00B46196" w:rsidRDefault="00057D3F" w:rsidP="00233D36">
            <w:pPr>
              <w:pStyle w:val="14"/>
            </w:pPr>
            <w:r w:rsidRPr="00B46196">
              <w:t>Да</w:t>
            </w:r>
          </w:p>
        </w:tc>
        <w:tc>
          <w:tcPr>
            <w:tcW w:w="4115" w:type="dxa"/>
          </w:tcPr>
          <w:p w:rsidR="00057D3F" w:rsidRPr="00B46196" w:rsidRDefault="00057D3F" w:rsidP="00233D36">
            <w:pPr>
              <w:pStyle w:val="14"/>
            </w:pPr>
          </w:p>
        </w:tc>
      </w:tr>
      <w:tr w:rsidR="00057D3F" w:rsidRPr="00B46196" w:rsidTr="00792765">
        <w:tc>
          <w:tcPr>
            <w:tcW w:w="527" w:type="dxa"/>
          </w:tcPr>
          <w:p w:rsidR="00057D3F" w:rsidRPr="00282C41" w:rsidRDefault="00057D3F" w:rsidP="00B81A1D">
            <w:pPr>
              <w:pStyle w:val="14"/>
              <w:rPr>
                <w:highlight w:val="yellow"/>
              </w:rPr>
            </w:pPr>
            <w:r w:rsidRPr="00282C41">
              <w:rPr>
                <w:highlight w:val="yellow"/>
              </w:rPr>
              <w:t>11</w:t>
            </w:r>
          </w:p>
        </w:tc>
        <w:tc>
          <w:tcPr>
            <w:tcW w:w="3953" w:type="dxa"/>
          </w:tcPr>
          <w:p w:rsidR="00057D3F" w:rsidRPr="00B46196" w:rsidRDefault="00057D3F" w:rsidP="00C36652">
            <w:pPr>
              <w:pStyle w:val="14"/>
              <w:jc w:val="left"/>
            </w:pPr>
            <w:r w:rsidRPr="00B46196">
              <w:t>Способ оплаты</w:t>
            </w:r>
          </w:p>
        </w:tc>
        <w:tc>
          <w:tcPr>
            <w:tcW w:w="1275" w:type="dxa"/>
          </w:tcPr>
          <w:p w:rsidR="00057D3F" w:rsidRPr="00B46196" w:rsidRDefault="00057D3F" w:rsidP="00233D36">
            <w:pPr>
              <w:pStyle w:val="14"/>
            </w:pPr>
            <w:r w:rsidRPr="00B46196">
              <w:t>Да</w:t>
            </w:r>
          </w:p>
        </w:tc>
        <w:tc>
          <w:tcPr>
            <w:tcW w:w="4115" w:type="dxa"/>
          </w:tcPr>
          <w:p w:rsidR="00057D3F" w:rsidRPr="00B46196" w:rsidRDefault="00057D3F" w:rsidP="003560C9">
            <w:pPr>
              <w:pStyle w:val="14"/>
              <w:jc w:val="left"/>
            </w:pPr>
            <w:r w:rsidRPr="00B46196">
              <w:t>Способ оплаты при информационном взаимодействии указывается в соответствии с классификатором V010 Приложения А</w:t>
            </w:r>
          </w:p>
        </w:tc>
      </w:tr>
      <w:tr w:rsidR="00057D3F" w:rsidRPr="00B46196" w:rsidTr="00792765">
        <w:tc>
          <w:tcPr>
            <w:tcW w:w="527" w:type="dxa"/>
          </w:tcPr>
          <w:p w:rsidR="00057D3F" w:rsidRPr="00282C41" w:rsidRDefault="00057D3F" w:rsidP="00B81A1D">
            <w:pPr>
              <w:pStyle w:val="14"/>
              <w:rPr>
                <w:highlight w:val="yellow"/>
              </w:rPr>
            </w:pPr>
            <w:r w:rsidRPr="00282C41">
              <w:rPr>
                <w:highlight w:val="yellow"/>
              </w:rPr>
              <w:t>12</w:t>
            </w:r>
          </w:p>
        </w:tc>
        <w:tc>
          <w:tcPr>
            <w:tcW w:w="3953" w:type="dxa"/>
          </w:tcPr>
          <w:p w:rsidR="00057D3F" w:rsidRPr="00B46196" w:rsidRDefault="00057D3F" w:rsidP="00C36652">
            <w:pPr>
              <w:pStyle w:val="14"/>
              <w:jc w:val="left"/>
            </w:pPr>
            <w:r w:rsidRPr="00B46196">
              <w:t>Единицы оплаты</w:t>
            </w:r>
          </w:p>
        </w:tc>
        <w:tc>
          <w:tcPr>
            <w:tcW w:w="1275" w:type="dxa"/>
          </w:tcPr>
          <w:p w:rsidR="00057D3F" w:rsidRPr="00B46196" w:rsidRDefault="00057D3F" w:rsidP="00233D36">
            <w:pPr>
              <w:pStyle w:val="14"/>
            </w:pPr>
            <w:r w:rsidRPr="00B46196">
              <w:t>Да</w:t>
            </w:r>
          </w:p>
        </w:tc>
        <w:tc>
          <w:tcPr>
            <w:tcW w:w="4115" w:type="dxa"/>
          </w:tcPr>
          <w:p w:rsidR="00057D3F" w:rsidRPr="00B46196" w:rsidRDefault="00057D3F" w:rsidP="003560C9">
            <w:pPr>
              <w:pStyle w:val="14"/>
              <w:jc w:val="left"/>
            </w:pPr>
          </w:p>
        </w:tc>
      </w:tr>
      <w:tr w:rsidR="00057D3F" w:rsidRPr="00B46196" w:rsidTr="00792765">
        <w:tc>
          <w:tcPr>
            <w:tcW w:w="527" w:type="dxa"/>
          </w:tcPr>
          <w:p w:rsidR="00057D3F" w:rsidRPr="00282C41" w:rsidRDefault="00057D3F" w:rsidP="00B81A1D">
            <w:pPr>
              <w:pStyle w:val="14"/>
              <w:rPr>
                <w:highlight w:val="yellow"/>
              </w:rPr>
            </w:pPr>
            <w:r w:rsidRPr="00282C41">
              <w:rPr>
                <w:highlight w:val="yellow"/>
              </w:rPr>
              <w:t>13</w:t>
            </w:r>
          </w:p>
        </w:tc>
        <w:tc>
          <w:tcPr>
            <w:tcW w:w="3953" w:type="dxa"/>
          </w:tcPr>
          <w:p w:rsidR="00057D3F" w:rsidRPr="00B46196" w:rsidRDefault="00057D3F" w:rsidP="00C36652">
            <w:pPr>
              <w:pStyle w:val="14"/>
              <w:jc w:val="left"/>
            </w:pPr>
            <w:r w:rsidRPr="00B46196">
              <w:t xml:space="preserve">Тариф </w:t>
            </w:r>
          </w:p>
        </w:tc>
        <w:tc>
          <w:tcPr>
            <w:tcW w:w="1275" w:type="dxa"/>
          </w:tcPr>
          <w:p w:rsidR="00057D3F" w:rsidRPr="00B46196" w:rsidRDefault="00057D3F" w:rsidP="00233D36">
            <w:pPr>
              <w:pStyle w:val="14"/>
            </w:pPr>
            <w:r w:rsidRPr="00B46196">
              <w:t>Да</w:t>
            </w:r>
          </w:p>
        </w:tc>
        <w:tc>
          <w:tcPr>
            <w:tcW w:w="4115" w:type="dxa"/>
          </w:tcPr>
          <w:p w:rsidR="00057D3F" w:rsidRPr="00B46196" w:rsidRDefault="00057D3F" w:rsidP="003560C9">
            <w:pPr>
              <w:pStyle w:val="14"/>
              <w:jc w:val="left"/>
            </w:pPr>
          </w:p>
        </w:tc>
      </w:tr>
      <w:tr w:rsidR="00057D3F" w:rsidRPr="00B46196" w:rsidTr="00792765">
        <w:tc>
          <w:tcPr>
            <w:tcW w:w="527" w:type="dxa"/>
          </w:tcPr>
          <w:p w:rsidR="00057D3F" w:rsidRPr="00282C41" w:rsidRDefault="00057D3F" w:rsidP="00B81A1D">
            <w:pPr>
              <w:pStyle w:val="14"/>
              <w:rPr>
                <w:highlight w:val="yellow"/>
              </w:rPr>
            </w:pPr>
            <w:r w:rsidRPr="00282C41">
              <w:rPr>
                <w:highlight w:val="yellow"/>
              </w:rPr>
              <w:t>14</w:t>
            </w:r>
          </w:p>
        </w:tc>
        <w:tc>
          <w:tcPr>
            <w:tcW w:w="3953" w:type="dxa"/>
          </w:tcPr>
          <w:p w:rsidR="00057D3F" w:rsidRPr="00B46196" w:rsidRDefault="00057D3F" w:rsidP="00C36652">
            <w:pPr>
              <w:pStyle w:val="14"/>
              <w:jc w:val="left"/>
            </w:pPr>
            <w:r w:rsidRPr="00B46196">
              <w:t>Номер счета</w:t>
            </w:r>
          </w:p>
        </w:tc>
        <w:tc>
          <w:tcPr>
            <w:tcW w:w="1275" w:type="dxa"/>
          </w:tcPr>
          <w:p w:rsidR="00057D3F" w:rsidRPr="00B46196" w:rsidRDefault="00057D3F" w:rsidP="00233D36">
            <w:pPr>
              <w:pStyle w:val="14"/>
            </w:pPr>
            <w:r w:rsidRPr="00B46196">
              <w:t>Да</w:t>
            </w:r>
          </w:p>
        </w:tc>
        <w:tc>
          <w:tcPr>
            <w:tcW w:w="4115" w:type="dxa"/>
          </w:tcPr>
          <w:p w:rsidR="00057D3F" w:rsidRPr="00B46196" w:rsidRDefault="00057D3F" w:rsidP="003560C9">
            <w:pPr>
              <w:pStyle w:val="14"/>
              <w:jc w:val="left"/>
            </w:pPr>
          </w:p>
        </w:tc>
      </w:tr>
      <w:tr w:rsidR="00057D3F" w:rsidRPr="00B46196" w:rsidTr="00792765">
        <w:tc>
          <w:tcPr>
            <w:tcW w:w="527" w:type="dxa"/>
          </w:tcPr>
          <w:p w:rsidR="00057D3F" w:rsidRPr="00282C41" w:rsidRDefault="00057D3F" w:rsidP="00B81A1D">
            <w:pPr>
              <w:pStyle w:val="14"/>
              <w:rPr>
                <w:highlight w:val="yellow"/>
              </w:rPr>
            </w:pPr>
            <w:r w:rsidRPr="00282C41">
              <w:rPr>
                <w:highlight w:val="yellow"/>
              </w:rPr>
              <w:t>15</w:t>
            </w:r>
          </w:p>
        </w:tc>
        <w:tc>
          <w:tcPr>
            <w:tcW w:w="3953" w:type="dxa"/>
          </w:tcPr>
          <w:p w:rsidR="00057D3F" w:rsidRPr="00B46196" w:rsidRDefault="00057D3F" w:rsidP="00C36652">
            <w:pPr>
              <w:pStyle w:val="14"/>
              <w:jc w:val="left"/>
            </w:pPr>
            <w:r w:rsidRPr="00B46196">
              <w:t>Дата счета</w:t>
            </w:r>
          </w:p>
        </w:tc>
        <w:tc>
          <w:tcPr>
            <w:tcW w:w="1275" w:type="dxa"/>
          </w:tcPr>
          <w:p w:rsidR="00057D3F" w:rsidRPr="00B46196" w:rsidRDefault="00057D3F" w:rsidP="00233D36">
            <w:pPr>
              <w:pStyle w:val="14"/>
            </w:pPr>
            <w:r w:rsidRPr="00B46196">
              <w:t>Да</w:t>
            </w:r>
          </w:p>
        </w:tc>
        <w:tc>
          <w:tcPr>
            <w:tcW w:w="4115" w:type="dxa"/>
          </w:tcPr>
          <w:p w:rsidR="00057D3F" w:rsidRPr="00B46196" w:rsidRDefault="00057D3F" w:rsidP="003560C9">
            <w:pPr>
              <w:pStyle w:val="14"/>
              <w:jc w:val="left"/>
            </w:pPr>
          </w:p>
        </w:tc>
      </w:tr>
      <w:tr w:rsidR="00057D3F" w:rsidRPr="00B46196" w:rsidTr="00792765">
        <w:tc>
          <w:tcPr>
            <w:tcW w:w="527" w:type="dxa"/>
          </w:tcPr>
          <w:p w:rsidR="00057D3F" w:rsidRPr="00282C41" w:rsidRDefault="00057D3F" w:rsidP="00B81A1D">
            <w:pPr>
              <w:pStyle w:val="14"/>
              <w:rPr>
                <w:highlight w:val="yellow"/>
              </w:rPr>
            </w:pPr>
            <w:r w:rsidRPr="00282C41">
              <w:rPr>
                <w:highlight w:val="yellow"/>
              </w:rPr>
              <w:t>16</w:t>
            </w:r>
          </w:p>
        </w:tc>
        <w:tc>
          <w:tcPr>
            <w:tcW w:w="3953" w:type="dxa"/>
          </w:tcPr>
          <w:p w:rsidR="00057D3F" w:rsidRPr="00B46196" w:rsidRDefault="00057D3F" w:rsidP="00C36652">
            <w:pPr>
              <w:pStyle w:val="14"/>
              <w:jc w:val="left"/>
            </w:pPr>
            <w:r w:rsidRPr="00B46196">
              <w:t>Сведения о плательщике (СМО/ТФОМС)</w:t>
            </w:r>
          </w:p>
        </w:tc>
        <w:tc>
          <w:tcPr>
            <w:tcW w:w="1275" w:type="dxa"/>
          </w:tcPr>
          <w:p w:rsidR="00057D3F" w:rsidRPr="00B46196" w:rsidRDefault="00057D3F" w:rsidP="00233D36">
            <w:pPr>
              <w:pStyle w:val="14"/>
            </w:pPr>
            <w:r w:rsidRPr="00B46196">
              <w:t>Да</w:t>
            </w:r>
          </w:p>
        </w:tc>
        <w:tc>
          <w:tcPr>
            <w:tcW w:w="4115" w:type="dxa"/>
          </w:tcPr>
          <w:p w:rsidR="00057D3F" w:rsidRPr="00B46196" w:rsidRDefault="00057D3F" w:rsidP="003560C9">
            <w:pPr>
              <w:pStyle w:val="14"/>
              <w:jc w:val="left"/>
            </w:pPr>
            <w:r w:rsidRPr="00B46196">
              <w:t>Указывается реестровый номер СМО (F002 Приложения А).</w:t>
            </w:r>
          </w:p>
        </w:tc>
      </w:tr>
      <w:tr w:rsidR="00057D3F" w:rsidRPr="00B46196" w:rsidTr="00792765">
        <w:tc>
          <w:tcPr>
            <w:tcW w:w="527" w:type="dxa"/>
          </w:tcPr>
          <w:p w:rsidR="00057D3F" w:rsidRPr="00282C41" w:rsidRDefault="00057D3F" w:rsidP="00B81A1D">
            <w:pPr>
              <w:pStyle w:val="14"/>
              <w:rPr>
                <w:highlight w:val="yellow"/>
              </w:rPr>
            </w:pPr>
            <w:r w:rsidRPr="00282C41">
              <w:rPr>
                <w:highlight w:val="yellow"/>
              </w:rPr>
              <w:t>17</w:t>
            </w:r>
          </w:p>
        </w:tc>
        <w:tc>
          <w:tcPr>
            <w:tcW w:w="3953" w:type="dxa"/>
          </w:tcPr>
          <w:p w:rsidR="00057D3F" w:rsidRPr="00B46196" w:rsidRDefault="00057D3F" w:rsidP="00C36652">
            <w:pPr>
              <w:pStyle w:val="14"/>
              <w:jc w:val="left"/>
            </w:pPr>
            <w:r w:rsidRPr="00B46196">
              <w:t>Сумма, выставленная к оплате МО</w:t>
            </w:r>
          </w:p>
        </w:tc>
        <w:tc>
          <w:tcPr>
            <w:tcW w:w="1275" w:type="dxa"/>
          </w:tcPr>
          <w:p w:rsidR="00057D3F" w:rsidRPr="00B46196" w:rsidRDefault="00057D3F" w:rsidP="00233D36">
            <w:pPr>
              <w:pStyle w:val="14"/>
            </w:pPr>
            <w:r w:rsidRPr="00B46196">
              <w:t>Усл</w:t>
            </w:r>
          </w:p>
        </w:tc>
        <w:tc>
          <w:tcPr>
            <w:tcW w:w="4115" w:type="dxa"/>
          </w:tcPr>
          <w:p w:rsidR="00057D3F" w:rsidRPr="00B46196" w:rsidRDefault="00057D3F" w:rsidP="00233D36">
            <w:pPr>
              <w:pStyle w:val="14"/>
            </w:pPr>
            <w:r w:rsidRPr="00B46196">
              <w:t>Может быть пересчитана ТФОМС до оформления платежных документов.</w:t>
            </w:r>
          </w:p>
        </w:tc>
      </w:tr>
      <w:tr w:rsidR="00057D3F" w:rsidRPr="00B46196" w:rsidTr="00792765">
        <w:tc>
          <w:tcPr>
            <w:tcW w:w="527" w:type="dxa"/>
          </w:tcPr>
          <w:p w:rsidR="00057D3F" w:rsidRPr="00282C41" w:rsidRDefault="00057D3F" w:rsidP="00B81A1D">
            <w:pPr>
              <w:pStyle w:val="14"/>
              <w:rPr>
                <w:highlight w:val="yellow"/>
              </w:rPr>
            </w:pPr>
            <w:r w:rsidRPr="00282C41">
              <w:rPr>
                <w:highlight w:val="yellow"/>
              </w:rPr>
              <w:t>18</w:t>
            </w:r>
          </w:p>
        </w:tc>
        <w:tc>
          <w:tcPr>
            <w:tcW w:w="3953" w:type="dxa"/>
          </w:tcPr>
          <w:p w:rsidR="00057D3F" w:rsidRPr="00B46196" w:rsidRDefault="00057D3F" w:rsidP="00C36652">
            <w:pPr>
              <w:pStyle w:val="14"/>
              <w:jc w:val="left"/>
            </w:pPr>
            <w:r w:rsidRPr="00B46196">
              <w:t>Сумма, принятая к оплате</w:t>
            </w:r>
          </w:p>
        </w:tc>
        <w:tc>
          <w:tcPr>
            <w:tcW w:w="1275" w:type="dxa"/>
          </w:tcPr>
          <w:p w:rsidR="00057D3F" w:rsidRPr="00B46196" w:rsidRDefault="00057D3F" w:rsidP="00233D36">
            <w:pPr>
              <w:pStyle w:val="14"/>
            </w:pPr>
            <w:r w:rsidRPr="00B46196">
              <w:t>Нет</w:t>
            </w:r>
          </w:p>
        </w:tc>
        <w:tc>
          <w:tcPr>
            <w:tcW w:w="4115" w:type="dxa"/>
          </w:tcPr>
          <w:p w:rsidR="00057D3F" w:rsidRPr="00B46196" w:rsidRDefault="00057D3F" w:rsidP="00233D36">
            <w:pPr>
              <w:pStyle w:val="14"/>
            </w:pPr>
            <w:r w:rsidRPr="00B46196">
              <w:t>Определяется СМО/ТФОМС.</w:t>
            </w:r>
          </w:p>
        </w:tc>
      </w:tr>
      <w:tr w:rsidR="00057D3F" w:rsidRPr="00B46196" w:rsidTr="00792765">
        <w:tc>
          <w:tcPr>
            <w:tcW w:w="527" w:type="dxa"/>
          </w:tcPr>
          <w:p w:rsidR="00057D3F" w:rsidRPr="00282C41" w:rsidRDefault="00057D3F" w:rsidP="00B81A1D">
            <w:pPr>
              <w:pStyle w:val="14"/>
              <w:rPr>
                <w:highlight w:val="yellow"/>
              </w:rPr>
            </w:pPr>
            <w:r w:rsidRPr="00282C41">
              <w:rPr>
                <w:highlight w:val="yellow"/>
              </w:rPr>
              <w:lastRenderedPageBreak/>
              <w:t>19</w:t>
            </w:r>
          </w:p>
        </w:tc>
        <w:tc>
          <w:tcPr>
            <w:tcW w:w="3953" w:type="dxa"/>
          </w:tcPr>
          <w:p w:rsidR="00057D3F" w:rsidRPr="00B46196" w:rsidRDefault="00057D3F" w:rsidP="00C36652">
            <w:pPr>
              <w:pStyle w:val="14"/>
              <w:jc w:val="left"/>
            </w:pPr>
            <w:r w:rsidRPr="00B46196">
              <w:t>Диагноз в соответствии с МКБ-10</w:t>
            </w:r>
          </w:p>
        </w:tc>
        <w:tc>
          <w:tcPr>
            <w:tcW w:w="1275" w:type="dxa"/>
          </w:tcPr>
          <w:p w:rsidR="00057D3F" w:rsidRPr="00B46196" w:rsidRDefault="00057D3F" w:rsidP="00233D36">
            <w:pPr>
              <w:pStyle w:val="14"/>
            </w:pPr>
            <w:r w:rsidRPr="00B46196">
              <w:t>Да</w:t>
            </w:r>
          </w:p>
        </w:tc>
        <w:tc>
          <w:tcPr>
            <w:tcW w:w="4115" w:type="dxa"/>
          </w:tcPr>
          <w:p w:rsidR="00057D3F" w:rsidRPr="00B46196" w:rsidRDefault="00057D3F" w:rsidP="00233D36">
            <w:pPr>
              <w:pStyle w:val="14"/>
            </w:pPr>
            <w:r w:rsidRPr="00B46196">
              <w:t>Указываются первичный, основной и сопутствующие диагнозы в соответствии с медицинской документацией</w:t>
            </w:r>
          </w:p>
        </w:tc>
      </w:tr>
      <w:tr w:rsidR="00057D3F" w:rsidRPr="00B46196" w:rsidTr="00792765">
        <w:tc>
          <w:tcPr>
            <w:tcW w:w="527" w:type="dxa"/>
          </w:tcPr>
          <w:p w:rsidR="00057D3F" w:rsidRPr="00282C41" w:rsidRDefault="00057D3F" w:rsidP="00B81A1D">
            <w:pPr>
              <w:pStyle w:val="14"/>
              <w:rPr>
                <w:highlight w:val="yellow"/>
              </w:rPr>
            </w:pPr>
            <w:r w:rsidRPr="00282C41">
              <w:rPr>
                <w:highlight w:val="yellow"/>
              </w:rPr>
              <w:t>20</w:t>
            </w:r>
          </w:p>
        </w:tc>
        <w:tc>
          <w:tcPr>
            <w:tcW w:w="3953" w:type="dxa"/>
          </w:tcPr>
          <w:p w:rsidR="00057D3F" w:rsidRPr="00B46196" w:rsidRDefault="00057D3F" w:rsidP="00C36652">
            <w:pPr>
              <w:pStyle w:val="14"/>
              <w:jc w:val="left"/>
            </w:pPr>
            <w:r w:rsidRPr="00B46196">
              <w:t>Перечень медицинских услуг, оказанных застрахованному лицу, в т.ч. с указанием медицинского работника, оказавшего услугу</w:t>
            </w:r>
          </w:p>
        </w:tc>
        <w:tc>
          <w:tcPr>
            <w:tcW w:w="1275" w:type="dxa"/>
          </w:tcPr>
          <w:p w:rsidR="00057D3F" w:rsidRPr="00B46196" w:rsidRDefault="00057D3F" w:rsidP="00233D36">
            <w:pPr>
              <w:pStyle w:val="14"/>
            </w:pPr>
            <w:r w:rsidRPr="00B46196">
              <w:t>Да</w:t>
            </w:r>
          </w:p>
        </w:tc>
        <w:tc>
          <w:tcPr>
            <w:tcW w:w="4115" w:type="dxa"/>
          </w:tcPr>
          <w:p w:rsidR="00057D3F" w:rsidRPr="00B46196" w:rsidRDefault="00057D3F" w:rsidP="00233D36">
            <w:pPr>
              <w:pStyle w:val="14"/>
            </w:pPr>
          </w:p>
        </w:tc>
      </w:tr>
      <w:tr w:rsidR="00057D3F" w:rsidRPr="00B46196" w:rsidTr="00792765">
        <w:tc>
          <w:tcPr>
            <w:tcW w:w="527" w:type="dxa"/>
          </w:tcPr>
          <w:p w:rsidR="00057D3F" w:rsidRPr="00282C41" w:rsidRDefault="00057D3F" w:rsidP="00B81A1D">
            <w:pPr>
              <w:pStyle w:val="14"/>
              <w:rPr>
                <w:highlight w:val="yellow"/>
              </w:rPr>
            </w:pPr>
            <w:r w:rsidRPr="00282C41">
              <w:rPr>
                <w:highlight w:val="yellow"/>
              </w:rPr>
              <w:t>21</w:t>
            </w:r>
          </w:p>
        </w:tc>
        <w:tc>
          <w:tcPr>
            <w:tcW w:w="3953" w:type="dxa"/>
          </w:tcPr>
          <w:p w:rsidR="00057D3F" w:rsidRPr="00B46196" w:rsidRDefault="00057D3F" w:rsidP="00C36652">
            <w:pPr>
              <w:pStyle w:val="14"/>
              <w:jc w:val="left"/>
            </w:pPr>
            <w:r w:rsidRPr="00B46196">
              <w:t>Примененные лекарственные препараты</w:t>
            </w:r>
          </w:p>
        </w:tc>
        <w:tc>
          <w:tcPr>
            <w:tcW w:w="1275" w:type="dxa"/>
          </w:tcPr>
          <w:p w:rsidR="00057D3F" w:rsidRPr="00B46196" w:rsidRDefault="00057D3F" w:rsidP="00233D36">
            <w:pPr>
              <w:pStyle w:val="14"/>
            </w:pPr>
            <w:r w:rsidRPr="00B46196">
              <w:t>Да</w:t>
            </w:r>
          </w:p>
        </w:tc>
        <w:tc>
          <w:tcPr>
            <w:tcW w:w="4115" w:type="dxa"/>
          </w:tcPr>
          <w:p w:rsidR="00057D3F" w:rsidRPr="00B46196" w:rsidRDefault="00057D3F" w:rsidP="00233D36">
            <w:pPr>
              <w:pStyle w:val="14"/>
            </w:pPr>
          </w:p>
        </w:tc>
      </w:tr>
      <w:tr w:rsidR="00057D3F" w:rsidRPr="00B46196" w:rsidTr="00792765">
        <w:tc>
          <w:tcPr>
            <w:tcW w:w="527" w:type="dxa"/>
          </w:tcPr>
          <w:p w:rsidR="00057D3F" w:rsidRPr="00282C41" w:rsidRDefault="00057D3F" w:rsidP="00B81A1D">
            <w:pPr>
              <w:pStyle w:val="14"/>
              <w:rPr>
                <w:highlight w:val="yellow"/>
              </w:rPr>
            </w:pPr>
            <w:r w:rsidRPr="00282C41">
              <w:rPr>
                <w:highlight w:val="yellow"/>
              </w:rPr>
              <w:t>22</w:t>
            </w:r>
          </w:p>
        </w:tc>
        <w:tc>
          <w:tcPr>
            <w:tcW w:w="3953" w:type="dxa"/>
          </w:tcPr>
          <w:p w:rsidR="00057D3F" w:rsidRPr="00B46196" w:rsidRDefault="00057D3F" w:rsidP="00C36652">
            <w:pPr>
              <w:pStyle w:val="14"/>
              <w:jc w:val="left"/>
            </w:pPr>
            <w:r w:rsidRPr="00B46196">
              <w:t xml:space="preserve">Применённый </w:t>
            </w:r>
            <w:r w:rsidRPr="00282C41">
              <w:rPr>
                <w:strike/>
                <w:highlight w:val="yellow"/>
              </w:rPr>
              <w:t>медико-экономический</w:t>
            </w:r>
            <w:r w:rsidRPr="00B46196">
              <w:t xml:space="preserve"> стандарт</w:t>
            </w:r>
            <w:r>
              <w:t xml:space="preserve"> </w:t>
            </w:r>
            <w:r w:rsidRPr="00282C41">
              <w:rPr>
                <w:highlight w:val="yellow"/>
              </w:rPr>
              <w:t>медицинской помощи</w:t>
            </w:r>
          </w:p>
        </w:tc>
        <w:tc>
          <w:tcPr>
            <w:tcW w:w="1275" w:type="dxa"/>
          </w:tcPr>
          <w:p w:rsidR="00057D3F" w:rsidRPr="00B46196" w:rsidRDefault="00057D3F" w:rsidP="00233D36">
            <w:pPr>
              <w:pStyle w:val="14"/>
            </w:pPr>
            <w:r w:rsidRPr="00B46196">
              <w:t>Усл</w:t>
            </w:r>
          </w:p>
        </w:tc>
        <w:tc>
          <w:tcPr>
            <w:tcW w:w="4115" w:type="dxa"/>
          </w:tcPr>
          <w:p w:rsidR="00057D3F" w:rsidRPr="00B46196" w:rsidRDefault="00057D3F" w:rsidP="00233D36">
            <w:pPr>
              <w:pStyle w:val="14"/>
            </w:pPr>
          </w:p>
        </w:tc>
      </w:tr>
      <w:tr w:rsidR="00057D3F" w:rsidRPr="00B46196" w:rsidTr="00792765">
        <w:tc>
          <w:tcPr>
            <w:tcW w:w="527" w:type="dxa"/>
          </w:tcPr>
          <w:p w:rsidR="00057D3F" w:rsidRPr="00282C41" w:rsidRDefault="00057D3F" w:rsidP="00B81A1D">
            <w:pPr>
              <w:pStyle w:val="14"/>
              <w:rPr>
                <w:highlight w:val="yellow"/>
              </w:rPr>
            </w:pPr>
            <w:r w:rsidRPr="00282C41">
              <w:rPr>
                <w:highlight w:val="yellow"/>
              </w:rPr>
              <w:t>23</w:t>
            </w:r>
          </w:p>
        </w:tc>
        <w:tc>
          <w:tcPr>
            <w:tcW w:w="3953" w:type="dxa"/>
          </w:tcPr>
          <w:p w:rsidR="00057D3F" w:rsidRPr="00B46196" w:rsidRDefault="00057D3F" w:rsidP="00C36652">
            <w:pPr>
              <w:pStyle w:val="14"/>
              <w:jc w:val="left"/>
            </w:pPr>
            <w:r w:rsidRPr="00B46196">
              <w:t>Код профиля оказания медицинской помощи</w:t>
            </w:r>
          </w:p>
        </w:tc>
        <w:tc>
          <w:tcPr>
            <w:tcW w:w="1275" w:type="dxa"/>
          </w:tcPr>
          <w:p w:rsidR="00057D3F" w:rsidRPr="00B46196" w:rsidRDefault="00057D3F" w:rsidP="00233D36">
            <w:pPr>
              <w:pStyle w:val="14"/>
            </w:pPr>
            <w:r w:rsidRPr="00B46196">
              <w:t>Усл.</w:t>
            </w:r>
          </w:p>
        </w:tc>
        <w:tc>
          <w:tcPr>
            <w:tcW w:w="4115" w:type="dxa"/>
          </w:tcPr>
          <w:p w:rsidR="00057D3F" w:rsidRPr="00B46196" w:rsidRDefault="00057D3F" w:rsidP="003560C9">
            <w:pPr>
              <w:pStyle w:val="14"/>
              <w:jc w:val="left"/>
            </w:pPr>
            <w:r w:rsidRPr="00B46196">
              <w:t xml:space="preserve">Является обязательным для стационарной и медицинской помощи и медицинской помощи, оказанной в дневных стационарах. </w:t>
            </w:r>
          </w:p>
        </w:tc>
      </w:tr>
      <w:tr w:rsidR="00057D3F" w:rsidRPr="00B46196" w:rsidTr="00792765">
        <w:tc>
          <w:tcPr>
            <w:tcW w:w="527" w:type="dxa"/>
          </w:tcPr>
          <w:p w:rsidR="00057D3F" w:rsidRPr="00282C41" w:rsidRDefault="00057D3F" w:rsidP="00B81A1D">
            <w:pPr>
              <w:pStyle w:val="14"/>
              <w:rPr>
                <w:highlight w:val="yellow"/>
              </w:rPr>
            </w:pPr>
            <w:r w:rsidRPr="00282C41">
              <w:rPr>
                <w:highlight w:val="yellow"/>
              </w:rPr>
              <w:t>24</w:t>
            </w:r>
          </w:p>
        </w:tc>
        <w:tc>
          <w:tcPr>
            <w:tcW w:w="3953" w:type="dxa"/>
          </w:tcPr>
          <w:p w:rsidR="00057D3F" w:rsidRPr="00B46196" w:rsidRDefault="00057D3F" w:rsidP="00C36652">
            <w:pPr>
              <w:pStyle w:val="14"/>
              <w:jc w:val="left"/>
            </w:pPr>
            <w:r w:rsidRPr="00B46196">
              <w:t>Код специальности медицинского работника, оказавшего медицинскую помощь</w:t>
            </w:r>
          </w:p>
        </w:tc>
        <w:tc>
          <w:tcPr>
            <w:tcW w:w="1275" w:type="dxa"/>
          </w:tcPr>
          <w:p w:rsidR="00057D3F" w:rsidRPr="00B46196" w:rsidRDefault="00057D3F" w:rsidP="00233D36">
            <w:pPr>
              <w:pStyle w:val="14"/>
            </w:pPr>
            <w:r w:rsidRPr="00B46196">
              <w:t>Усл.</w:t>
            </w:r>
          </w:p>
        </w:tc>
        <w:tc>
          <w:tcPr>
            <w:tcW w:w="4115" w:type="dxa"/>
          </w:tcPr>
          <w:p w:rsidR="00057D3F" w:rsidRPr="00B46196" w:rsidRDefault="00057D3F" w:rsidP="003560C9">
            <w:pPr>
              <w:pStyle w:val="14"/>
              <w:jc w:val="left"/>
            </w:pPr>
            <w:r w:rsidRPr="00B46196">
              <w:t>Является обязательным для поликлинической / стоматологической помощи.</w:t>
            </w:r>
          </w:p>
        </w:tc>
      </w:tr>
      <w:tr w:rsidR="00057D3F" w:rsidRPr="00B46196" w:rsidTr="00792765">
        <w:tc>
          <w:tcPr>
            <w:tcW w:w="527" w:type="dxa"/>
          </w:tcPr>
          <w:p w:rsidR="00057D3F" w:rsidRPr="00282C41" w:rsidRDefault="00057D3F" w:rsidP="00B81A1D">
            <w:pPr>
              <w:pStyle w:val="14"/>
              <w:rPr>
                <w:highlight w:val="yellow"/>
              </w:rPr>
            </w:pPr>
            <w:r w:rsidRPr="00282C41">
              <w:rPr>
                <w:highlight w:val="yellow"/>
              </w:rPr>
              <w:t>25</w:t>
            </w:r>
          </w:p>
        </w:tc>
        <w:tc>
          <w:tcPr>
            <w:tcW w:w="3953" w:type="dxa"/>
          </w:tcPr>
          <w:p w:rsidR="00057D3F" w:rsidRPr="00B46196" w:rsidRDefault="00057D3F" w:rsidP="00C36652">
            <w:pPr>
              <w:pStyle w:val="14"/>
              <w:jc w:val="left"/>
            </w:pPr>
            <w:r w:rsidRPr="00B46196">
              <w:t>Результат обращения за медицинской помощью</w:t>
            </w:r>
          </w:p>
        </w:tc>
        <w:tc>
          <w:tcPr>
            <w:tcW w:w="1275" w:type="dxa"/>
          </w:tcPr>
          <w:p w:rsidR="00057D3F" w:rsidRPr="00B46196" w:rsidRDefault="00057D3F" w:rsidP="00233D36">
            <w:pPr>
              <w:pStyle w:val="14"/>
            </w:pPr>
            <w:r w:rsidRPr="00B46196">
              <w:t>Да</w:t>
            </w:r>
          </w:p>
        </w:tc>
        <w:tc>
          <w:tcPr>
            <w:tcW w:w="4115" w:type="dxa"/>
          </w:tcPr>
          <w:p w:rsidR="00057D3F" w:rsidRPr="00B46196" w:rsidRDefault="00057D3F" w:rsidP="003560C9">
            <w:pPr>
              <w:pStyle w:val="14"/>
              <w:jc w:val="left"/>
            </w:pPr>
            <w:r w:rsidRPr="00B46196">
              <w:t>Указывается в соответствии с классификатором результатов обращения за медицинской помощью (V009, Приложение А).</w:t>
            </w:r>
          </w:p>
        </w:tc>
      </w:tr>
      <w:tr w:rsidR="00057D3F" w:rsidRPr="00B46196" w:rsidTr="00792765">
        <w:tc>
          <w:tcPr>
            <w:tcW w:w="527" w:type="dxa"/>
          </w:tcPr>
          <w:p w:rsidR="00057D3F" w:rsidRPr="00282C41" w:rsidRDefault="00057D3F" w:rsidP="00B81A1D">
            <w:pPr>
              <w:pStyle w:val="14"/>
              <w:rPr>
                <w:highlight w:val="yellow"/>
              </w:rPr>
            </w:pPr>
            <w:r w:rsidRPr="00282C41">
              <w:rPr>
                <w:highlight w:val="yellow"/>
              </w:rPr>
              <w:t>26</w:t>
            </w:r>
          </w:p>
        </w:tc>
        <w:tc>
          <w:tcPr>
            <w:tcW w:w="3953" w:type="dxa"/>
          </w:tcPr>
          <w:p w:rsidR="00057D3F" w:rsidRPr="00B46196" w:rsidRDefault="00057D3F" w:rsidP="00C36652">
            <w:pPr>
              <w:pStyle w:val="14"/>
              <w:jc w:val="left"/>
            </w:pPr>
            <w:r w:rsidRPr="00B46196">
              <w:t>Исход заболевания</w:t>
            </w:r>
          </w:p>
        </w:tc>
        <w:tc>
          <w:tcPr>
            <w:tcW w:w="1275" w:type="dxa"/>
          </w:tcPr>
          <w:p w:rsidR="00057D3F" w:rsidRPr="00B46196" w:rsidRDefault="00057D3F" w:rsidP="00233D36">
            <w:pPr>
              <w:pStyle w:val="14"/>
            </w:pPr>
            <w:r w:rsidRPr="00B46196">
              <w:t>Да</w:t>
            </w:r>
          </w:p>
        </w:tc>
        <w:tc>
          <w:tcPr>
            <w:tcW w:w="4115" w:type="dxa"/>
          </w:tcPr>
          <w:p w:rsidR="00057D3F" w:rsidRPr="00B46196" w:rsidRDefault="00057D3F" w:rsidP="003560C9">
            <w:pPr>
              <w:pStyle w:val="14"/>
              <w:jc w:val="left"/>
            </w:pPr>
            <w:r w:rsidRPr="00B46196">
              <w:t>Указывается в соответствии с классификатором исходов заболевания (</w:t>
            </w:r>
            <w:r w:rsidRPr="00B46196">
              <w:rPr>
                <w:lang w:val="en-US"/>
              </w:rPr>
              <w:t>V</w:t>
            </w:r>
            <w:r w:rsidRPr="00B46196">
              <w:t>012, Приложение А)</w:t>
            </w:r>
          </w:p>
        </w:tc>
      </w:tr>
      <w:tr w:rsidR="00057D3F" w:rsidRPr="00B46196" w:rsidTr="00792765">
        <w:tc>
          <w:tcPr>
            <w:tcW w:w="527" w:type="dxa"/>
          </w:tcPr>
          <w:p w:rsidR="00057D3F" w:rsidRPr="00282C41" w:rsidRDefault="00057D3F" w:rsidP="00B81A1D">
            <w:pPr>
              <w:pStyle w:val="14"/>
              <w:rPr>
                <w:highlight w:val="yellow"/>
              </w:rPr>
            </w:pPr>
            <w:r w:rsidRPr="00282C41">
              <w:rPr>
                <w:highlight w:val="yellow"/>
              </w:rPr>
              <w:t>27</w:t>
            </w:r>
          </w:p>
        </w:tc>
        <w:tc>
          <w:tcPr>
            <w:tcW w:w="3953" w:type="dxa"/>
          </w:tcPr>
          <w:p w:rsidR="00057D3F" w:rsidRPr="00B46196" w:rsidRDefault="00057D3F" w:rsidP="00C36652">
            <w:pPr>
              <w:pStyle w:val="14"/>
              <w:jc w:val="left"/>
            </w:pPr>
            <w:r w:rsidRPr="00B46196">
              <w:t>Результаты проведенного медико-экономического контроля</w:t>
            </w:r>
          </w:p>
        </w:tc>
        <w:tc>
          <w:tcPr>
            <w:tcW w:w="1275" w:type="dxa"/>
          </w:tcPr>
          <w:p w:rsidR="00057D3F" w:rsidRPr="00B46196" w:rsidRDefault="00057D3F" w:rsidP="00233D36">
            <w:pPr>
              <w:pStyle w:val="14"/>
            </w:pPr>
            <w:r w:rsidRPr="00B46196">
              <w:t>Усл</w:t>
            </w:r>
          </w:p>
        </w:tc>
        <w:tc>
          <w:tcPr>
            <w:tcW w:w="4115" w:type="dxa"/>
          </w:tcPr>
          <w:p w:rsidR="00057D3F" w:rsidRPr="00B46196" w:rsidRDefault="00057D3F" w:rsidP="003560C9">
            <w:pPr>
              <w:pStyle w:val="14"/>
              <w:jc w:val="left"/>
            </w:pPr>
            <w:r w:rsidRPr="00B46196">
              <w:t>Сведения о проведенном МЭК и примененных санкциях.</w:t>
            </w:r>
          </w:p>
        </w:tc>
      </w:tr>
      <w:tr w:rsidR="00057D3F" w:rsidRPr="00B46196" w:rsidTr="00792765">
        <w:tc>
          <w:tcPr>
            <w:tcW w:w="527" w:type="dxa"/>
          </w:tcPr>
          <w:p w:rsidR="00057D3F" w:rsidRPr="00282C41" w:rsidRDefault="00057D3F" w:rsidP="00B81A1D">
            <w:pPr>
              <w:pStyle w:val="14"/>
              <w:rPr>
                <w:highlight w:val="yellow"/>
              </w:rPr>
            </w:pPr>
            <w:r w:rsidRPr="00282C41">
              <w:rPr>
                <w:highlight w:val="yellow"/>
              </w:rPr>
              <w:t>28</w:t>
            </w:r>
          </w:p>
        </w:tc>
        <w:tc>
          <w:tcPr>
            <w:tcW w:w="3953" w:type="dxa"/>
          </w:tcPr>
          <w:p w:rsidR="00057D3F" w:rsidRPr="00B46196" w:rsidRDefault="00057D3F" w:rsidP="00C36652">
            <w:pPr>
              <w:pStyle w:val="14"/>
              <w:jc w:val="left"/>
            </w:pPr>
            <w:r w:rsidRPr="00B46196">
              <w:t>Результаты проведенной медико-экономической экспертизы</w:t>
            </w:r>
          </w:p>
        </w:tc>
        <w:tc>
          <w:tcPr>
            <w:tcW w:w="1275" w:type="dxa"/>
          </w:tcPr>
          <w:p w:rsidR="00057D3F" w:rsidRPr="00B46196" w:rsidRDefault="00057D3F" w:rsidP="00233D36">
            <w:pPr>
              <w:pStyle w:val="14"/>
            </w:pPr>
            <w:r w:rsidRPr="00B46196">
              <w:t>Усл</w:t>
            </w:r>
          </w:p>
        </w:tc>
        <w:tc>
          <w:tcPr>
            <w:tcW w:w="4115" w:type="dxa"/>
          </w:tcPr>
          <w:p w:rsidR="00057D3F" w:rsidRPr="00B46196" w:rsidRDefault="00057D3F" w:rsidP="003560C9">
            <w:pPr>
              <w:pStyle w:val="14"/>
              <w:jc w:val="left"/>
            </w:pPr>
            <w:r w:rsidRPr="00B46196">
              <w:t>Сведения о проведенной МЭЭ и примененных санкциях.</w:t>
            </w:r>
          </w:p>
        </w:tc>
      </w:tr>
      <w:tr w:rsidR="00057D3F" w:rsidRPr="00B46196" w:rsidTr="00792765">
        <w:tc>
          <w:tcPr>
            <w:tcW w:w="527" w:type="dxa"/>
          </w:tcPr>
          <w:p w:rsidR="00057D3F" w:rsidRPr="00282C41" w:rsidRDefault="00057D3F" w:rsidP="00B81A1D">
            <w:pPr>
              <w:pStyle w:val="14"/>
              <w:rPr>
                <w:highlight w:val="yellow"/>
              </w:rPr>
            </w:pPr>
            <w:r w:rsidRPr="00282C41">
              <w:rPr>
                <w:highlight w:val="yellow"/>
              </w:rPr>
              <w:t>29</w:t>
            </w:r>
          </w:p>
        </w:tc>
        <w:tc>
          <w:tcPr>
            <w:tcW w:w="3953" w:type="dxa"/>
          </w:tcPr>
          <w:p w:rsidR="00057D3F" w:rsidRPr="00B46196" w:rsidRDefault="00057D3F" w:rsidP="00C36652">
            <w:pPr>
              <w:pStyle w:val="14"/>
              <w:jc w:val="left"/>
            </w:pPr>
            <w:r w:rsidRPr="00B46196">
              <w:t>Результаты проведенной экспертизы качества медицинской помощи</w:t>
            </w:r>
          </w:p>
        </w:tc>
        <w:tc>
          <w:tcPr>
            <w:tcW w:w="1275" w:type="dxa"/>
          </w:tcPr>
          <w:p w:rsidR="00057D3F" w:rsidRPr="00B46196" w:rsidRDefault="00057D3F" w:rsidP="00233D36">
            <w:pPr>
              <w:pStyle w:val="14"/>
            </w:pPr>
            <w:r w:rsidRPr="00B46196">
              <w:t>Усл</w:t>
            </w:r>
          </w:p>
        </w:tc>
        <w:tc>
          <w:tcPr>
            <w:tcW w:w="4115" w:type="dxa"/>
          </w:tcPr>
          <w:p w:rsidR="00057D3F" w:rsidRPr="00B46196" w:rsidRDefault="00057D3F" w:rsidP="003560C9">
            <w:pPr>
              <w:pStyle w:val="14"/>
              <w:jc w:val="left"/>
            </w:pPr>
            <w:r w:rsidRPr="00B46196">
              <w:t>Сведения о проведенной ЭКМП и примененных санкциях.</w:t>
            </w:r>
          </w:p>
        </w:tc>
      </w:tr>
    </w:tbl>
    <w:p w:rsidR="000E5B00" w:rsidRPr="00B46196" w:rsidRDefault="000E5B00" w:rsidP="005D5E83">
      <w:pPr>
        <w:pStyle w:val="aa"/>
        <w:numPr>
          <w:ilvl w:val="0"/>
          <w:numId w:val="29"/>
        </w:numPr>
      </w:pPr>
      <w:r w:rsidRPr="00B46196">
        <w:t>Перечень функций подсистемы ведения персонифицированного учёта медицинской помощи, оказанной в сфере обязательного медицинского страхования</w:t>
      </w:r>
    </w:p>
    <w:tbl>
      <w:tblPr>
        <w:tblStyle w:val="aff1"/>
        <w:tblW w:w="0" w:type="auto"/>
        <w:tblLook w:val="04A0"/>
      </w:tblPr>
      <w:tblGrid>
        <w:gridCol w:w="497"/>
        <w:gridCol w:w="4157"/>
        <w:gridCol w:w="5519"/>
      </w:tblGrid>
      <w:tr w:rsidR="00B46196" w:rsidRPr="00B46196" w:rsidTr="001508A1">
        <w:trPr>
          <w:cnfStyle w:val="100000000000"/>
          <w:tblHeader/>
        </w:trPr>
        <w:tc>
          <w:tcPr>
            <w:tcW w:w="497" w:type="dxa"/>
          </w:tcPr>
          <w:p w:rsidR="000E5B00" w:rsidRPr="00B46196" w:rsidRDefault="000E5B00" w:rsidP="001508A1">
            <w:pPr>
              <w:pStyle w:val="14"/>
              <w:keepNext w:val="0"/>
              <w:jc w:val="center"/>
            </w:pPr>
            <w:r w:rsidRPr="00B46196">
              <w:t>№</w:t>
            </w:r>
          </w:p>
        </w:tc>
        <w:tc>
          <w:tcPr>
            <w:tcW w:w="4157" w:type="dxa"/>
          </w:tcPr>
          <w:p w:rsidR="000E5B00" w:rsidRPr="00B46196" w:rsidRDefault="000E5B00" w:rsidP="001508A1">
            <w:pPr>
              <w:pStyle w:val="14"/>
              <w:keepNext w:val="0"/>
              <w:jc w:val="center"/>
            </w:pPr>
            <w:r w:rsidRPr="00B46196">
              <w:t>Функция</w:t>
            </w:r>
          </w:p>
        </w:tc>
        <w:tc>
          <w:tcPr>
            <w:tcW w:w="5519" w:type="dxa"/>
          </w:tcPr>
          <w:p w:rsidR="000E5B00" w:rsidRPr="00B46196" w:rsidRDefault="000E5B00" w:rsidP="001508A1">
            <w:pPr>
              <w:pStyle w:val="14"/>
              <w:keepNext w:val="0"/>
              <w:jc w:val="center"/>
            </w:pPr>
            <w:r w:rsidRPr="00B46196">
              <w:t>Требования</w:t>
            </w:r>
          </w:p>
        </w:tc>
      </w:tr>
      <w:tr w:rsidR="00B46196" w:rsidRPr="00B46196" w:rsidTr="001508A1">
        <w:tc>
          <w:tcPr>
            <w:tcW w:w="497" w:type="dxa"/>
          </w:tcPr>
          <w:p w:rsidR="000E5B00" w:rsidRPr="00B46196" w:rsidRDefault="000E5B00" w:rsidP="00865FFC">
            <w:pPr>
              <w:pStyle w:val="14"/>
              <w:numPr>
                <w:ilvl w:val="0"/>
                <w:numId w:val="32"/>
              </w:numPr>
            </w:pPr>
          </w:p>
        </w:tc>
        <w:tc>
          <w:tcPr>
            <w:tcW w:w="4157" w:type="dxa"/>
          </w:tcPr>
          <w:p w:rsidR="000E5B00" w:rsidRPr="00B46196" w:rsidRDefault="000E5B00" w:rsidP="00233D36">
            <w:pPr>
              <w:pStyle w:val="14"/>
            </w:pPr>
            <w:r w:rsidRPr="00B46196">
              <w:t xml:space="preserve">Приём сообщений от МО с реестрами счетов за медицинскую помощь, оказанную по программе ОМС </w:t>
            </w:r>
          </w:p>
        </w:tc>
        <w:tc>
          <w:tcPr>
            <w:tcW w:w="5519" w:type="dxa"/>
          </w:tcPr>
          <w:p w:rsidR="000E5B00" w:rsidRPr="00B46196" w:rsidRDefault="000E5B00" w:rsidP="00233D36">
            <w:pPr>
              <w:pStyle w:val="14"/>
            </w:pPr>
            <w:r w:rsidRPr="00B46196">
              <w:t>Перечень сведений, передаваемых медицинской организацией в территориальный фонд ОМС при ведении персонифицированного учета медицинской помощи, оказанной застрахованным лицам в сфере ОМС, приведен в п.5.2</w:t>
            </w:r>
          </w:p>
        </w:tc>
      </w:tr>
      <w:tr w:rsidR="00B46196" w:rsidRPr="00B46196" w:rsidTr="001508A1">
        <w:tc>
          <w:tcPr>
            <w:tcW w:w="497" w:type="dxa"/>
          </w:tcPr>
          <w:p w:rsidR="000E5B00" w:rsidRPr="00B46196" w:rsidRDefault="000E5B00" w:rsidP="00865FFC">
            <w:pPr>
              <w:pStyle w:val="14"/>
              <w:numPr>
                <w:ilvl w:val="0"/>
                <w:numId w:val="32"/>
              </w:numPr>
            </w:pPr>
          </w:p>
        </w:tc>
        <w:tc>
          <w:tcPr>
            <w:tcW w:w="4157" w:type="dxa"/>
          </w:tcPr>
          <w:p w:rsidR="000E5B00" w:rsidRPr="00B46196" w:rsidRDefault="000E5B00" w:rsidP="00233D36">
            <w:pPr>
              <w:pStyle w:val="14"/>
            </w:pPr>
            <w:r w:rsidRPr="00B46196">
              <w:t>Форматно-логический контроль реестров счетов, принятых от МО</w:t>
            </w:r>
          </w:p>
        </w:tc>
        <w:tc>
          <w:tcPr>
            <w:tcW w:w="5519" w:type="dxa"/>
          </w:tcPr>
          <w:p w:rsidR="000E5B00" w:rsidRPr="00B46196" w:rsidRDefault="000E5B00" w:rsidP="006C5C6F">
            <w:pPr>
              <w:pStyle w:val="14"/>
            </w:pPr>
            <w:r w:rsidRPr="00B46196">
              <w:t>При выполнении данной функции подсистема должна производить ряд проверок, согласно справочник</w:t>
            </w:r>
            <w:r w:rsidR="006C5C6F">
              <w:t>ам</w:t>
            </w:r>
            <w:r w:rsidRPr="00B46196">
              <w:t xml:space="preserve"> </w:t>
            </w:r>
            <w:r w:rsidRPr="00A41717">
              <w:rPr>
                <w:strike/>
                <w:highlight w:val="yellow"/>
              </w:rPr>
              <w:t xml:space="preserve">ошибок форматно-логического </w:t>
            </w:r>
            <w:r w:rsidRPr="00A41717">
              <w:rPr>
                <w:strike/>
                <w:highlight w:val="yellow"/>
              </w:rPr>
              <w:lastRenderedPageBreak/>
              <w:t>контроля</w:t>
            </w:r>
            <w:r w:rsidR="002918BF" w:rsidRPr="00A41717">
              <w:rPr>
                <w:strike/>
              </w:rPr>
              <w:t xml:space="preserve"> </w:t>
            </w:r>
            <w:r w:rsidR="002918BF" w:rsidRPr="002918BF">
              <w:rPr>
                <w:strike/>
                <w:highlight w:val="yellow"/>
                <w:lang w:val="en-US"/>
              </w:rPr>
              <w:t>Q</w:t>
            </w:r>
            <w:r w:rsidR="002918BF" w:rsidRPr="002918BF">
              <w:rPr>
                <w:strike/>
                <w:highlight w:val="yellow"/>
              </w:rPr>
              <w:t>013</w:t>
            </w:r>
            <w:r w:rsidRPr="00B46196">
              <w:t xml:space="preserve"> </w:t>
            </w:r>
            <w:r w:rsidRPr="002918BF">
              <w:rPr>
                <w:highlight w:val="yellow"/>
                <w:lang w:val="en-US"/>
              </w:rPr>
              <w:t>Q</w:t>
            </w:r>
            <w:r w:rsidRPr="002918BF">
              <w:rPr>
                <w:highlight w:val="yellow"/>
              </w:rPr>
              <w:t>01</w:t>
            </w:r>
            <w:r w:rsidR="002918BF" w:rsidRPr="002918BF">
              <w:rPr>
                <w:highlight w:val="yellow"/>
              </w:rPr>
              <w:t>5</w:t>
            </w:r>
            <w:r w:rsidR="006C5C6F">
              <w:rPr>
                <w:highlight w:val="yellow"/>
              </w:rPr>
              <w:t xml:space="preserve"> и </w:t>
            </w:r>
            <w:r w:rsidR="006C5C6F">
              <w:rPr>
                <w:highlight w:val="yellow"/>
                <w:lang w:val="en-US"/>
              </w:rPr>
              <w:t>Q</w:t>
            </w:r>
            <w:r w:rsidR="008C3090" w:rsidRPr="008C3090">
              <w:rPr>
                <w:highlight w:val="yellow"/>
              </w:rPr>
              <w:t>0</w:t>
            </w:r>
            <w:r w:rsidR="006C5C6F" w:rsidRPr="006C5C6F">
              <w:rPr>
                <w:highlight w:val="yellow"/>
              </w:rPr>
              <w:t>22</w:t>
            </w:r>
            <w:r w:rsidRPr="002918BF">
              <w:rPr>
                <w:highlight w:val="yellow"/>
              </w:rPr>
              <w:t>.</w:t>
            </w:r>
          </w:p>
        </w:tc>
      </w:tr>
      <w:tr w:rsidR="00B46196" w:rsidRPr="00B46196" w:rsidTr="001508A1">
        <w:tc>
          <w:tcPr>
            <w:tcW w:w="497" w:type="dxa"/>
          </w:tcPr>
          <w:p w:rsidR="000E5B00" w:rsidRPr="00B46196" w:rsidRDefault="000E5B00" w:rsidP="00865FFC">
            <w:pPr>
              <w:pStyle w:val="14"/>
              <w:numPr>
                <w:ilvl w:val="0"/>
                <w:numId w:val="32"/>
              </w:numPr>
            </w:pPr>
          </w:p>
        </w:tc>
        <w:tc>
          <w:tcPr>
            <w:tcW w:w="4157" w:type="dxa"/>
          </w:tcPr>
          <w:p w:rsidR="000E5B00" w:rsidRPr="00B46196" w:rsidRDefault="000E5B00" w:rsidP="00233D36">
            <w:pPr>
              <w:pStyle w:val="14"/>
            </w:pPr>
            <w:r w:rsidRPr="00B46196">
              <w:t>Идентификация страховой принадлежности застрахованного лица (установление фактического плательщика за оказанную медицинскую помощь)</w:t>
            </w:r>
          </w:p>
        </w:tc>
        <w:tc>
          <w:tcPr>
            <w:tcW w:w="5519" w:type="dxa"/>
          </w:tcPr>
          <w:p w:rsidR="000E5B00" w:rsidRPr="00B46196" w:rsidRDefault="000E5B00" w:rsidP="00233D36">
            <w:pPr>
              <w:pStyle w:val="14"/>
            </w:pPr>
          </w:p>
        </w:tc>
      </w:tr>
      <w:tr w:rsidR="00B46196" w:rsidRPr="00B46196" w:rsidTr="001508A1">
        <w:tc>
          <w:tcPr>
            <w:tcW w:w="497" w:type="dxa"/>
          </w:tcPr>
          <w:p w:rsidR="000E5B00" w:rsidRPr="00B46196" w:rsidRDefault="000E5B00" w:rsidP="00865FFC">
            <w:pPr>
              <w:pStyle w:val="14"/>
              <w:numPr>
                <w:ilvl w:val="0"/>
                <w:numId w:val="32"/>
              </w:numPr>
            </w:pPr>
          </w:p>
        </w:tc>
        <w:tc>
          <w:tcPr>
            <w:tcW w:w="4157" w:type="dxa"/>
          </w:tcPr>
          <w:p w:rsidR="000E5B00" w:rsidRPr="00B46196" w:rsidRDefault="000E5B00" w:rsidP="00233D36">
            <w:pPr>
              <w:pStyle w:val="14"/>
            </w:pPr>
            <w:r w:rsidRPr="00B46196">
              <w:t>Формирование и отправка сообщений в МО с протоколами обработки реестров счётов</w:t>
            </w:r>
          </w:p>
        </w:tc>
        <w:tc>
          <w:tcPr>
            <w:tcW w:w="5519" w:type="dxa"/>
          </w:tcPr>
          <w:p w:rsidR="000E5B00" w:rsidRPr="00B46196" w:rsidRDefault="000E5B00" w:rsidP="00233D36">
            <w:pPr>
              <w:pStyle w:val="14"/>
            </w:pPr>
            <w:r w:rsidRPr="00B46196">
              <w:t>См. п. 5.2</w:t>
            </w:r>
          </w:p>
        </w:tc>
      </w:tr>
      <w:tr w:rsidR="00B46196" w:rsidRPr="00B46196" w:rsidTr="001508A1">
        <w:tc>
          <w:tcPr>
            <w:tcW w:w="497" w:type="dxa"/>
          </w:tcPr>
          <w:p w:rsidR="000E5B00" w:rsidRPr="00B46196" w:rsidRDefault="000E5B00" w:rsidP="00865FFC">
            <w:pPr>
              <w:pStyle w:val="14"/>
              <w:numPr>
                <w:ilvl w:val="0"/>
                <w:numId w:val="32"/>
              </w:numPr>
            </w:pPr>
          </w:p>
        </w:tc>
        <w:tc>
          <w:tcPr>
            <w:tcW w:w="4157" w:type="dxa"/>
          </w:tcPr>
          <w:p w:rsidR="000E5B00" w:rsidRPr="00B46196" w:rsidRDefault="000E5B00" w:rsidP="00233D36">
            <w:pPr>
              <w:pStyle w:val="14"/>
            </w:pPr>
            <w:r w:rsidRPr="00B46196">
              <w:t>Приём сообщений от МО с реестрами счётов (исправленная часть)</w:t>
            </w:r>
          </w:p>
        </w:tc>
        <w:tc>
          <w:tcPr>
            <w:tcW w:w="5519" w:type="dxa"/>
          </w:tcPr>
          <w:p w:rsidR="000E5B00" w:rsidRPr="00B46196" w:rsidRDefault="000E5B00" w:rsidP="00233D36">
            <w:pPr>
              <w:pStyle w:val="14"/>
            </w:pPr>
            <w:r w:rsidRPr="00B46196">
              <w:t>См. п. 5.2</w:t>
            </w:r>
          </w:p>
        </w:tc>
      </w:tr>
      <w:tr w:rsidR="00B46196" w:rsidRPr="00B46196" w:rsidTr="001508A1">
        <w:tc>
          <w:tcPr>
            <w:tcW w:w="497" w:type="dxa"/>
          </w:tcPr>
          <w:p w:rsidR="000E5B00" w:rsidRPr="00B46196" w:rsidRDefault="000E5B00" w:rsidP="00865FFC">
            <w:pPr>
              <w:pStyle w:val="14"/>
              <w:numPr>
                <w:ilvl w:val="0"/>
                <w:numId w:val="32"/>
              </w:numPr>
            </w:pPr>
          </w:p>
        </w:tc>
        <w:tc>
          <w:tcPr>
            <w:tcW w:w="4157" w:type="dxa"/>
          </w:tcPr>
          <w:p w:rsidR="000E5B00" w:rsidRPr="00B46196" w:rsidRDefault="000E5B00" w:rsidP="00233D36">
            <w:pPr>
              <w:pStyle w:val="14"/>
            </w:pPr>
            <w:r w:rsidRPr="00B46196">
              <w:t>Автоматизированная поддержка медико-экономического контроля, медико-экономической экспертизы и экспертизы качества медицинской помощи по реестрам счетов, принятых от МО</w:t>
            </w:r>
          </w:p>
        </w:tc>
        <w:tc>
          <w:tcPr>
            <w:tcW w:w="5519" w:type="dxa"/>
          </w:tcPr>
          <w:p w:rsidR="000E5B00" w:rsidRPr="00A76C80" w:rsidRDefault="000E5B00" w:rsidP="008C3090">
            <w:pPr>
              <w:pStyle w:val="14"/>
            </w:pPr>
            <w:r w:rsidRPr="00B46196">
              <w:t>При выполнении данной функции подсистема должна производить ряд проверок</w:t>
            </w:r>
            <w:r w:rsidRPr="007F2D54">
              <w:t xml:space="preserve">, перечисленных в таблице </w:t>
            </w:r>
            <w:fldSimple w:instr=" REF _Ref338286628 \r \h \t \* MERGEFORMAT ">
              <w:r w:rsidR="003B6D1B">
                <w:t>12</w:t>
              </w:r>
            </w:fldSimple>
            <w:r w:rsidR="007F2D54" w:rsidRPr="007F2D54">
              <w:rPr>
                <w:highlight w:val="yellow"/>
              </w:rPr>
              <w:t>, и</w:t>
            </w:r>
            <w:r w:rsidR="00A76C80" w:rsidRPr="007F2D54">
              <w:t xml:space="preserve"> </w:t>
            </w:r>
            <w:r w:rsidR="008C3090">
              <w:rPr>
                <w:highlight w:val="yellow"/>
              </w:rPr>
              <w:t>согласно справочникам</w:t>
            </w:r>
            <w:r w:rsidR="00A76C80" w:rsidRPr="00A76C80">
              <w:rPr>
                <w:highlight w:val="yellow"/>
              </w:rPr>
              <w:t xml:space="preserve"> </w:t>
            </w:r>
            <w:r w:rsidR="00A76C80" w:rsidRPr="00A76C80">
              <w:rPr>
                <w:highlight w:val="yellow"/>
                <w:lang w:val="en-US"/>
              </w:rPr>
              <w:t>Q</w:t>
            </w:r>
            <w:r w:rsidR="00A76C80" w:rsidRPr="00A76C80">
              <w:rPr>
                <w:highlight w:val="yellow"/>
              </w:rPr>
              <w:t>016</w:t>
            </w:r>
            <w:r w:rsidR="008C3090">
              <w:rPr>
                <w:highlight w:val="yellow"/>
              </w:rPr>
              <w:t xml:space="preserve"> и </w:t>
            </w:r>
            <w:r w:rsidR="008C3090">
              <w:rPr>
                <w:highlight w:val="yellow"/>
                <w:lang w:val="en-US"/>
              </w:rPr>
              <w:t>Q</w:t>
            </w:r>
            <w:r w:rsidR="008C3090" w:rsidRPr="008C3090">
              <w:rPr>
                <w:highlight w:val="yellow"/>
              </w:rPr>
              <w:t>023</w:t>
            </w:r>
          </w:p>
        </w:tc>
      </w:tr>
      <w:tr w:rsidR="00B46196" w:rsidRPr="00B46196" w:rsidTr="001508A1">
        <w:tc>
          <w:tcPr>
            <w:tcW w:w="497" w:type="dxa"/>
          </w:tcPr>
          <w:p w:rsidR="000E5B00" w:rsidRPr="00B46196" w:rsidRDefault="000E5B00" w:rsidP="00865FFC">
            <w:pPr>
              <w:pStyle w:val="14"/>
              <w:numPr>
                <w:ilvl w:val="0"/>
                <w:numId w:val="32"/>
              </w:numPr>
            </w:pPr>
          </w:p>
        </w:tc>
        <w:tc>
          <w:tcPr>
            <w:tcW w:w="4157" w:type="dxa"/>
          </w:tcPr>
          <w:p w:rsidR="000E5B00" w:rsidRPr="00B46196" w:rsidRDefault="000E5B00" w:rsidP="00233D36">
            <w:pPr>
              <w:pStyle w:val="14"/>
            </w:pPr>
            <w:r w:rsidRPr="00B46196">
              <w:t>Формирование и отправка сообщений в СМО с протоколами обработки реестров счётов</w:t>
            </w:r>
          </w:p>
        </w:tc>
        <w:tc>
          <w:tcPr>
            <w:tcW w:w="5519" w:type="dxa"/>
          </w:tcPr>
          <w:p w:rsidR="000E5B00" w:rsidRPr="00B46196" w:rsidRDefault="000E5B00" w:rsidP="00233D36">
            <w:pPr>
              <w:pStyle w:val="14"/>
            </w:pPr>
            <w:r w:rsidRPr="00B46196">
              <w:t>См. п. 5.2</w:t>
            </w:r>
          </w:p>
        </w:tc>
      </w:tr>
      <w:tr w:rsidR="00B46196" w:rsidRPr="00B46196" w:rsidTr="001508A1">
        <w:tc>
          <w:tcPr>
            <w:tcW w:w="497" w:type="dxa"/>
          </w:tcPr>
          <w:p w:rsidR="000E5B00" w:rsidRPr="00B46196" w:rsidRDefault="000E5B00" w:rsidP="00865FFC">
            <w:pPr>
              <w:pStyle w:val="14"/>
              <w:numPr>
                <w:ilvl w:val="0"/>
                <w:numId w:val="32"/>
              </w:numPr>
            </w:pPr>
          </w:p>
        </w:tc>
        <w:tc>
          <w:tcPr>
            <w:tcW w:w="4157" w:type="dxa"/>
          </w:tcPr>
          <w:p w:rsidR="000E5B00" w:rsidRPr="00B46196" w:rsidRDefault="000E5B00" w:rsidP="00233D36">
            <w:pPr>
              <w:pStyle w:val="14"/>
            </w:pPr>
            <w:r w:rsidRPr="00B46196">
              <w:t>Приём от СМО результатов МЭК, МЭЭ, ЭКМП</w:t>
            </w:r>
          </w:p>
        </w:tc>
        <w:tc>
          <w:tcPr>
            <w:tcW w:w="5519" w:type="dxa"/>
          </w:tcPr>
          <w:p w:rsidR="000E5B00" w:rsidRPr="00B46196" w:rsidRDefault="000E5B00" w:rsidP="00233D36">
            <w:pPr>
              <w:pStyle w:val="14"/>
            </w:pPr>
            <w:r w:rsidRPr="00B46196">
              <w:t>См. п. 5.2</w:t>
            </w:r>
          </w:p>
        </w:tc>
      </w:tr>
      <w:tr w:rsidR="00B46196" w:rsidRPr="00B46196" w:rsidTr="001508A1">
        <w:tc>
          <w:tcPr>
            <w:tcW w:w="497" w:type="dxa"/>
          </w:tcPr>
          <w:p w:rsidR="000E5B00" w:rsidRPr="00B46196" w:rsidRDefault="000E5B00" w:rsidP="00865FFC">
            <w:pPr>
              <w:pStyle w:val="14"/>
              <w:numPr>
                <w:ilvl w:val="0"/>
                <w:numId w:val="32"/>
              </w:numPr>
            </w:pPr>
          </w:p>
        </w:tc>
        <w:tc>
          <w:tcPr>
            <w:tcW w:w="4157" w:type="dxa"/>
          </w:tcPr>
          <w:p w:rsidR="000E5B00" w:rsidRPr="00B46196" w:rsidRDefault="000E5B00" w:rsidP="00233D36">
            <w:pPr>
              <w:pStyle w:val="14"/>
            </w:pPr>
            <w:r w:rsidRPr="00B46196">
              <w:t>Формирование и отправка сообщений со счетами за медицинскую помощь, оказанную застрахованным лицам за пределами субъекта Российской Федерации, на территории которого выдан полис обязательного медицинского страхования, в ТФОМС территорий страхования</w:t>
            </w:r>
          </w:p>
        </w:tc>
        <w:tc>
          <w:tcPr>
            <w:tcW w:w="5519" w:type="dxa"/>
          </w:tcPr>
          <w:p w:rsidR="000E5B00" w:rsidRPr="00B46196" w:rsidRDefault="000E5B00" w:rsidP="00233D36">
            <w:pPr>
              <w:pStyle w:val="14"/>
            </w:pPr>
            <w:r w:rsidRPr="00B46196">
              <w:t>См. п. 5.3</w:t>
            </w:r>
          </w:p>
        </w:tc>
      </w:tr>
      <w:tr w:rsidR="00B46196" w:rsidRPr="00B46196" w:rsidTr="001508A1">
        <w:tc>
          <w:tcPr>
            <w:tcW w:w="497" w:type="dxa"/>
          </w:tcPr>
          <w:p w:rsidR="000E5B00" w:rsidRPr="00B46196" w:rsidRDefault="000E5B00" w:rsidP="00865FFC">
            <w:pPr>
              <w:pStyle w:val="14"/>
              <w:numPr>
                <w:ilvl w:val="0"/>
                <w:numId w:val="32"/>
              </w:numPr>
            </w:pPr>
          </w:p>
        </w:tc>
        <w:tc>
          <w:tcPr>
            <w:tcW w:w="4157" w:type="dxa"/>
          </w:tcPr>
          <w:p w:rsidR="000E5B00" w:rsidRPr="00B46196" w:rsidRDefault="00237731" w:rsidP="00233D36">
            <w:pPr>
              <w:pStyle w:val="14"/>
            </w:pPr>
            <w:r w:rsidRPr="00B46196">
              <w:t>Приём</w:t>
            </w:r>
            <w:r w:rsidR="000E5B00" w:rsidRPr="00B46196">
              <w:t xml:space="preserve"> сообщений с протоколами обработки счетов от ТФОМС территорий страхования</w:t>
            </w:r>
          </w:p>
        </w:tc>
        <w:tc>
          <w:tcPr>
            <w:tcW w:w="5519" w:type="dxa"/>
          </w:tcPr>
          <w:p w:rsidR="000E5B00" w:rsidRPr="00B46196" w:rsidRDefault="000E5B00" w:rsidP="00233D36">
            <w:pPr>
              <w:pStyle w:val="14"/>
            </w:pPr>
            <w:r w:rsidRPr="00B46196">
              <w:t>См. п. 5.3</w:t>
            </w:r>
          </w:p>
        </w:tc>
      </w:tr>
      <w:tr w:rsidR="00B46196" w:rsidRPr="00B46196" w:rsidTr="001508A1">
        <w:tc>
          <w:tcPr>
            <w:tcW w:w="497" w:type="dxa"/>
          </w:tcPr>
          <w:p w:rsidR="000E5B00" w:rsidRPr="00B46196" w:rsidRDefault="000E5B00" w:rsidP="00865FFC">
            <w:pPr>
              <w:pStyle w:val="14"/>
              <w:numPr>
                <w:ilvl w:val="0"/>
                <w:numId w:val="32"/>
              </w:numPr>
            </w:pPr>
          </w:p>
        </w:tc>
        <w:tc>
          <w:tcPr>
            <w:tcW w:w="4157" w:type="dxa"/>
          </w:tcPr>
          <w:p w:rsidR="000E5B00" w:rsidRPr="00B46196" w:rsidRDefault="000E5B00" w:rsidP="00233D36">
            <w:pPr>
              <w:pStyle w:val="14"/>
            </w:pPr>
            <w:r w:rsidRPr="00B46196">
              <w:t>Приём сообщений со счетами за медицинскую помощь, оказанную застрахованным лицам за пределами субъекта Российской Федерации, на территории которого выдан полис обязательного медицинского страхования, от ТФОМС территорий оказания медицинской помощи</w:t>
            </w:r>
          </w:p>
        </w:tc>
        <w:tc>
          <w:tcPr>
            <w:tcW w:w="5519" w:type="dxa"/>
          </w:tcPr>
          <w:p w:rsidR="000E5B00" w:rsidRPr="00B46196" w:rsidRDefault="000E5B00" w:rsidP="00233D36">
            <w:pPr>
              <w:pStyle w:val="14"/>
            </w:pPr>
            <w:r w:rsidRPr="00B46196">
              <w:t>См. п. 5.3</w:t>
            </w:r>
          </w:p>
        </w:tc>
      </w:tr>
      <w:tr w:rsidR="00B46196" w:rsidRPr="00B46196" w:rsidTr="001508A1">
        <w:tc>
          <w:tcPr>
            <w:tcW w:w="497" w:type="dxa"/>
          </w:tcPr>
          <w:p w:rsidR="000E5B00" w:rsidRPr="00B46196" w:rsidRDefault="000E5B00" w:rsidP="00865FFC">
            <w:pPr>
              <w:pStyle w:val="14"/>
              <w:numPr>
                <w:ilvl w:val="0"/>
                <w:numId w:val="32"/>
              </w:numPr>
            </w:pPr>
          </w:p>
        </w:tc>
        <w:tc>
          <w:tcPr>
            <w:tcW w:w="4157" w:type="dxa"/>
          </w:tcPr>
          <w:p w:rsidR="000E5B00" w:rsidRPr="00B46196" w:rsidRDefault="000E5B00" w:rsidP="00233D36">
            <w:pPr>
              <w:pStyle w:val="14"/>
            </w:pPr>
            <w:r w:rsidRPr="0029728C">
              <w:t>Форматно-логический контроль реестров счетов от ТФОМС территорий оказания медицинской помощи</w:t>
            </w:r>
          </w:p>
        </w:tc>
        <w:tc>
          <w:tcPr>
            <w:tcW w:w="5519" w:type="dxa"/>
          </w:tcPr>
          <w:p w:rsidR="000E5B00" w:rsidRPr="009E25FB" w:rsidRDefault="000E5B00" w:rsidP="00233D36">
            <w:pPr>
              <w:pStyle w:val="14"/>
            </w:pPr>
            <w:r w:rsidRPr="00B46196">
              <w:t xml:space="preserve">При выполнении данной функции подсистема должна производить проверки, приведенные в </w:t>
            </w:r>
            <w:r w:rsidRPr="00B46196">
              <w:rPr>
                <w:rStyle w:val="affff6"/>
                <w:b w:val="0"/>
              </w:rPr>
              <w:t>справочник</w:t>
            </w:r>
            <w:r w:rsidR="001A1EE4">
              <w:rPr>
                <w:rStyle w:val="affff6"/>
                <w:b w:val="0"/>
              </w:rPr>
              <w:t>е</w:t>
            </w:r>
            <w:r w:rsidRPr="001A1EE4">
              <w:rPr>
                <w:rStyle w:val="affff6"/>
                <w:b w:val="0"/>
                <w:strike/>
              </w:rPr>
              <w:t>ах</w:t>
            </w:r>
            <w:r w:rsidRPr="001A1EE4">
              <w:rPr>
                <w:rStyle w:val="affff6"/>
                <w:b w:val="0"/>
                <w:strike/>
              </w:rPr>
              <w:t xml:space="preserve"> </w:t>
            </w:r>
            <w:r w:rsidRPr="001A1EE4">
              <w:rPr>
                <w:rStyle w:val="affff6"/>
                <w:b w:val="0"/>
                <w:strike/>
                <w:lang w:val="en-US"/>
              </w:rPr>
              <w:t>Q</w:t>
            </w:r>
            <w:r w:rsidRPr="001A1EE4">
              <w:rPr>
                <w:rStyle w:val="affff6"/>
                <w:b w:val="0"/>
                <w:strike/>
              </w:rPr>
              <w:t>004 и</w:t>
            </w:r>
            <w:r w:rsidRPr="00B46196">
              <w:rPr>
                <w:rStyle w:val="affff6"/>
                <w:b w:val="0"/>
              </w:rPr>
              <w:t xml:space="preserve"> </w:t>
            </w:r>
            <w:r w:rsidRPr="009E25FB">
              <w:rPr>
                <w:rStyle w:val="affff6"/>
                <w:b w:val="0"/>
                <w:strike/>
                <w:lang w:val="en-US"/>
              </w:rPr>
              <w:t>Q</w:t>
            </w:r>
            <w:r w:rsidRPr="009E25FB">
              <w:rPr>
                <w:rStyle w:val="affff6"/>
                <w:b w:val="0"/>
                <w:strike/>
              </w:rPr>
              <w:t>008</w:t>
            </w:r>
            <w:r w:rsidR="009E25FB" w:rsidRPr="009E25FB">
              <w:rPr>
                <w:rStyle w:val="affff6"/>
                <w:b w:val="0"/>
                <w:strike/>
              </w:rPr>
              <w:t xml:space="preserve"> </w:t>
            </w:r>
            <w:r w:rsidR="009E25FB" w:rsidRPr="009E25FB">
              <w:rPr>
                <w:rStyle w:val="affff6"/>
                <w:b w:val="0"/>
                <w:lang w:val="en-US"/>
              </w:rPr>
              <w:t>Q</w:t>
            </w:r>
            <w:r w:rsidR="009E25FB" w:rsidRPr="009E25FB">
              <w:rPr>
                <w:rStyle w:val="affff6"/>
                <w:b w:val="0"/>
              </w:rPr>
              <w:t>015</w:t>
            </w:r>
          </w:p>
        </w:tc>
      </w:tr>
      <w:tr w:rsidR="00B46196" w:rsidRPr="00B46196" w:rsidTr="0029728C">
        <w:tc>
          <w:tcPr>
            <w:tcW w:w="497" w:type="dxa"/>
          </w:tcPr>
          <w:p w:rsidR="000E5B00" w:rsidRPr="00B46196" w:rsidRDefault="000E5B00" w:rsidP="00865FFC">
            <w:pPr>
              <w:pStyle w:val="14"/>
              <w:numPr>
                <w:ilvl w:val="0"/>
                <w:numId w:val="32"/>
              </w:numPr>
            </w:pPr>
          </w:p>
        </w:tc>
        <w:tc>
          <w:tcPr>
            <w:tcW w:w="4157" w:type="dxa"/>
            <w:shd w:val="clear" w:color="auto" w:fill="FFFFFF" w:themeFill="background1"/>
          </w:tcPr>
          <w:p w:rsidR="000E5B00" w:rsidRPr="00B46196" w:rsidRDefault="000E5B00" w:rsidP="00233D36">
            <w:pPr>
              <w:pStyle w:val="14"/>
            </w:pPr>
            <w:r w:rsidRPr="0029728C">
              <w:t xml:space="preserve">Автоматизированная поддержка медико-экономического контроля по </w:t>
            </w:r>
            <w:r w:rsidRPr="0029728C">
              <w:lastRenderedPageBreak/>
              <w:t>реестрам счетов от ТФОМС территорий оказания медицинской помощи.</w:t>
            </w:r>
          </w:p>
        </w:tc>
        <w:tc>
          <w:tcPr>
            <w:tcW w:w="5519" w:type="dxa"/>
          </w:tcPr>
          <w:p w:rsidR="000E5B00" w:rsidRPr="008C3090" w:rsidRDefault="000E5B00" w:rsidP="0029728C">
            <w:pPr>
              <w:pStyle w:val="14"/>
            </w:pPr>
            <w:r w:rsidRPr="00B46196">
              <w:lastRenderedPageBreak/>
              <w:t>При выполнении данной функции подсистема должна производить ряд проверок</w:t>
            </w:r>
            <w:r w:rsidRPr="007F2D54">
              <w:t xml:space="preserve">, перечисленных </w:t>
            </w:r>
            <w:r w:rsidRPr="007F2D54">
              <w:lastRenderedPageBreak/>
              <w:t xml:space="preserve">в таблице </w:t>
            </w:r>
            <w:fldSimple w:instr=" REF _Ref338286628 \r \h \t \* MERGEFORMAT ">
              <w:r w:rsidR="003B6D1B">
                <w:t>12</w:t>
              </w:r>
            </w:fldSimple>
            <w:r w:rsidR="007F2D54" w:rsidRPr="007F2D54">
              <w:rPr>
                <w:highlight w:val="yellow"/>
              </w:rPr>
              <w:t>, и</w:t>
            </w:r>
            <w:r w:rsidR="00431F1E" w:rsidRPr="007F2D54">
              <w:rPr>
                <w:highlight w:val="yellow"/>
              </w:rPr>
              <w:t xml:space="preserve"> </w:t>
            </w:r>
            <w:r w:rsidR="00431F1E" w:rsidRPr="00282C41">
              <w:rPr>
                <w:highlight w:val="yellow"/>
              </w:rPr>
              <w:t>согласно справочник</w:t>
            </w:r>
            <w:r w:rsidR="0029728C" w:rsidRPr="00282C41">
              <w:rPr>
                <w:highlight w:val="yellow"/>
              </w:rPr>
              <w:t>у</w:t>
            </w:r>
            <w:r w:rsidR="00431F1E" w:rsidRPr="00282C41">
              <w:rPr>
                <w:highlight w:val="yellow"/>
              </w:rPr>
              <w:t xml:space="preserve"> </w:t>
            </w:r>
            <w:r w:rsidR="00431F1E" w:rsidRPr="00282C41">
              <w:rPr>
                <w:highlight w:val="yellow"/>
                <w:lang w:val="en-US"/>
              </w:rPr>
              <w:t>Q</w:t>
            </w:r>
            <w:r w:rsidR="00431F1E" w:rsidRPr="00282C41">
              <w:rPr>
                <w:highlight w:val="yellow"/>
              </w:rPr>
              <w:t>016</w:t>
            </w:r>
            <w:r w:rsidR="008C3090" w:rsidRPr="00282C41">
              <w:rPr>
                <w:highlight w:val="yellow"/>
              </w:rPr>
              <w:t xml:space="preserve"> </w:t>
            </w:r>
          </w:p>
        </w:tc>
      </w:tr>
      <w:tr w:rsidR="00B46196" w:rsidRPr="00B46196" w:rsidTr="001508A1">
        <w:tc>
          <w:tcPr>
            <w:tcW w:w="497" w:type="dxa"/>
          </w:tcPr>
          <w:p w:rsidR="000E5B00" w:rsidRPr="00B46196" w:rsidRDefault="000E5B00" w:rsidP="00865FFC">
            <w:pPr>
              <w:pStyle w:val="14"/>
              <w:numPr>
                <w:ilvl w:val="0"/>
                <w:numId w:val="32"/>
              </w:numPr>
            </w:pPr>
          </w:p>
        </w:tc>
        <w:tc>
          <w:tcPr>
            <w:tcW w:w="4157" w:type="dxa"/>
          </w:tcPr>
          <w:p w:rsidR="000E5B00" w:rsidRPr="00B46196" w:rsidRDefault="000E5B00" w:rsidP="00233D36">
            <w:pPr>
              <w:pStyle w:val="14"/>
            </w:pPr>
            <w:r w:rsidRPr="00B46196">
              <w:t>Автоматизированная поддержка медико-экономической экспертизы по реестрам счетов от ТФОМС территорий оказания медицинской помощи.</w:t>
            </w:r>
          </w:p>
        </w:tc>
        <w:tc>
          <w:tcPr>
            <w:tcW w:w="5519" w:type="dxa"/>
          </w:tcPr>
          <w:p w:rsidR="000E5B00" w:rsidRPr="00B46196" w:rsidRDefault="000E5B00" w:rsidP="00233D36">
            <w:pPr>
              <w:pStyle w:val="14"/>
            </w:pPr>
            <w:r w:rsidRPr="00B46196">
              <w:t xml:space="preserve">При выполнении данной функции подсистема должна производить ряд проверок, перечисленных в таблице </w:t>
            </w:r>
            <w:fldSimple w:instr=" REF _Ref338286628 \r \h \t \* MERGEFORMAT ">
              <w:r w:rsidR="003B6D1B">
                <w:t>12</w:t>
              </w:r>
            </w:fldSimple>
          </w:p>
        </w:tc>
      </w:tr>
      <w:tr w:rsidR="00B46196" w:rsidRPr="00B46196" w:rsidTr="001508A1">
        <w:tc>
          <w:tcPr>
            <w:tcW w:w="497" w:type="dxa"/>
          </w:tcPr>
          <w:p w:rsidR="000E5B00" w:rsidRPr="00B46196" w:rsidRDefault="000E5B00" w:rsidP="00865FFC">
            <w:pPr>
              <w:pStyle w:val="14"/>
              <w:numPr>
                <w:ilvl w:val="0"/>
                <w:numId w:val="32"/>
              </w:numPr>
            </w:pPr>
          </w:p>
        </w:tc>
        <w:tc>
          <w:tcPr>
            <w:tcW w:w="4157" w:type="dxa"/>
          </w:tcPr>
          <w:p w:rsidR="000E5B00" w:rsidRPr="00B46196" w:rsidRDefault="000E5B00" w:rsidP="00233D36">
            <w:pPr>
              <w:pStyle w:val="14"/>
            </w:pPr>
            <w:r w:rsidRPr="00B46196">
              <w:t>Формирование и отправка сообщений с протоколами обработки счёта в ТФОМС территорий оказания медицинской помощи</w:t>
            </w:r>
          </w:p>
        </w:tc>
        <w:tc>
          <w:tcPr>
            <w:tcW w:w="5519" w:type="dxa"/>
          </w:tcPr>
          <w:p w:rsidR="000E5B00" w:rsidRPr="00B46196" w:rsidRDefault="000E5B00" w:rsidP="00233D36">
            <w:pPr>
              <w:pStyle w:val="14"/>
            </w:pPr>
            <w:r w:rsidRPr="00B46196">
              <w:t>См. п. 5.3</w:t>
            </w:r>
          </w:p>
        </w:tc>
      </w:tr>
      <w:tr w:rsidR="00B46196" w:rsidRPr="00B46196" w:rsidTr="001508A1">
        <w:tc>
          <w:tcPr>
            <w:tcW w:w="497" w:type="dxa"/>
          </w:tcPr>
          <w:p w:rsidR="000E5B00" w:rsidRPr="00B46196" w:rsidRDefault="000E5B00" w:rsidP="00865FFC">
            <w:pPr>
              <w:pStyle w:val="14"/>
              <w:numPr>
                <w:ilvl w:val="0"/>
                <w:numId w:val="32"/>
              </w:numPr>
            </w:pPr>
          </w:p>
        </w:tc>
        <w:tc>
          <w:tcPr>
            <w:tcW w:w="4157" w:type="dxa"/>
          </w:tcPr>
          <w:p w:rsidR="000E5B00" w:rsidRPr="00B46196" w:rsidRDefault="000E5B00" w:rsidP="00233D36">
            <w:pPr>
              <w:pStyle w:val="14"/>
            </w:pPr>
            <w:r w:rsidRPr="00B46196">
              <w:t>Приём сообщений с протоколами обработки счета за медицинскую помощь, оказанную застрахованным лицам за пределами субъекта Российской Федерации, на территории которого выдан полис обязательного медицинского страхования, ТФОМС территорий страхования</w:t>
            </w:r>
          </w:p>
        </w:tc>
        <w:tc>
          <w:tcPr>
            <w:tcW w:w="5519" w:type="dxa"/>
          </w:tcPr>
          <w:p w:rsidR="000E5B00" w:rsidRPr="00B46196" w:rsidRDefault="000E5B00" w:rsidP="00233D36">
            <w:pPr>
              <w:pStyle w:val="14"/>
            </w:pPr>
            <w:r w:rsidRPr="00B46196">
              <w:t>См. п. 5.3</w:t>
            </w:r>
          </w:p>
        </w:tc>
      </w:tr>
      <w:tr w:rsidR="00B46196" w:rsidRPr="00B46196" w:rsidTr="001508A1">
        <w:tc>
          <w:tcPr>
            <w:tcW w:w="497" w:type="dxa"/>
          </w:tcPr>
          <w:p w:rsidR="000E5B00" w:rsidRPr="00B46196" w:rsidRDefault="000E5B00" w:rsidP="00865FFC">
            <w:pPr>
              <w:pStyle w:val="14"/>
              <w:numPr>
                <w:ilvl w:val="0"/>
                <w:numId w:val="32"/>
              </w:numPr>
            </w:pPr>
          </w:p>
        </w:tc>
        <w:tc>
          <w:tcPr>
            <w:tcW w:w="4157" w:type="dxa"/>
          </w:tcPr>
          <w:p w:rsidR="000E5B00" w:rsidRPr="00B46196" w:rsidRDefault="000E5B00" w:rsidP="00233D36">
            <w:pPr>
              <w:pStyle w:val="14"/>
            </w:pPr>
            <w:r w:rsidRPr="00B46196">
              <w:t>Формирование и отправка сообщений в ТФОМС территорий страхования со счетами (исправленная часть)</w:t>
            </w:r>
          </w:p>
        </w:tc>
        <w:tc>
          <w:tcPr>
            <w:tcW w:w="5519" w:type="dxa"/>
          </w:tcPr>
          <w:p w:rsidR="000E5B00" w:rsidRPr="00B46196" w:rsidRDefault="000E5B00" w:rsidP="00233D36">
            <w:pPr>
              <w:pStyle w:val="14"/>
            </w:pPr>
            <w:r w:rsidRPr="00B46196">
              <w:t>См. п. 5.3</w:t>
            </w:r>
          </w:p>
        </w:tc>
      </w:tr>
      <w:tr w:rsidR="00B46196" w:rsidRPr="00B46196" w:rsidTr="001508A1">
        <w:tc>
          <w:tcPr>
            <w:tcW w:w="497" w:type="dxa"/>
          </w:tcPr>
          <w:p w:rsidR="000E5B00" w:rsidRPr="00B46196" w:rsidRDefault="000E5B00" w:rsidP="00865FFC">
            <w:pPr>
              <w:pStyle w:val="14"/>
              <w:numPr>
                <w:ilvl w:val="0"/>
                <w:numId w:val="32"/>
              </w:numPr>
            </w:pPr>
          </w:p>
        </w:tc>
        <w:tc>
          <w:tcPr>
            <w:tcW w:w="4157" w:type="dxa"/>
          </w:tcPr>
          <w:p w:rsidR="000E5B00" w:rsidRPr="00B46196" w:rsidRDefault="000E5B00" w:rsidP="00233D36">
            <w:pPr>
              <w:pStyle w:val="14"/>
            </w:pPr>
            <w:r w:rsidRPr="00B46196">
              <w:t>Формирование и отправка сообщений с обезличенными данными в информационную систему Федерального фонда обязательного медицинского страхования</w:t>
            </w:r>
          </w:p>
        </w:tc>
        <w:tc>
          <w:tcPr>
            <w:tcW w:w="5519" w:type="dxa"/>
          </w:tcPr>
          <w:p w:rsidR="000E5B00" w:rsidRPr="00B46196" w:rsidRDefault="000E5B00" w:rsidP="00233D36">
            <w:pPr>
              <w:pStyle w:val="14"/>
            </w:pPr>
          </w:p>
        </w:tc>
      </w:tr>
      <w:tr w:rsidR="00B46196" w:rsidRPr="00B46196" w:rsidTr="001508A1">
        <w:tc>
          <w:tcPr>
            <w:tcW w:w="497" w:type="dxa"/>
          </w:tcPr>
          <w:p w:rsidR="000E5B00" w:rsidRPr="00B46196" w:rsidRDefault="000E5B00" w:rsidP="00865FFC">
            <w:pPr>
              <w:pStyle w:val="14"/>
              <w:numPr>
                <w:ilvl w:val="0"/>
                <w:numId w:val="32"/>
              </w:numPr>
            </w:pPr>
          </w:p>
        </w:tc>
        <w:tc>
          <w:tcPr>
            <w:tcW w:w="4157" w:type="dxa"/>
          </w:tcPr>
          <w:p w:rsidR="000E5B00" w:rsidRPr="00B46196" w:rsidRDefault="000E5B00" w:rsidP="00233D36">
            <w:pPr>
              <w:pStyle w:val="14"/>
            </w:pPr>
            <w:r w:rsidRPr="00B46196">
              <w:t>Получение сообщений из отделения Фонда социального страхования Российской Федерации со сведениями о принятом решении исполнительным органом Фонда социального страхования Российской Федерации об оплате расходов на лечение застрахованного лица непосредственно после произошедшего тяжелого несчастного случая на производстве</w:t>
            </w:r>
          </w:p>
        </w:tc>
        <w:tc>
          <w:tcPr>
            <w:tcW w:w="5519" w:type="dxa"/>
          </w:tcPr>
          <w:p w:rsidR="000E5B00" w:rsidRPr="00B46196" w:rsidRDefault="000E5B00" w:rsidP="00233D36">
            <w:pPr>
              <w:pStyle w:val="14"/>
            </w:pPr>
          </w:p>
        </w:tc>
      </w:tr>
      <w:tr w:rsidR="00B46196" w:rsidRPr="00B46196" w:rsidTr="001508A1">
        <w:tc>
          <w:tcPr>
            <w:tcW w:w="497" w:type="dxa"/>
          </w:tcPr>
          <w:p w:rsidR="000E5B00" w:rsidRPr="00B46196" w:rsidRDefault="000E5B00" w:rsidP="00865FFC">
            <w:pPr>
              <w:pStyle w:val="14"/>
              <w:numPr>
                <w:ilvl w:val="0"/>
                <w:numId w:val="32"/>
              </w:numPr>
            </w:pPr>
          </w:p>
        </w:tc>
        <w:tc>
          <w:tcPr>
            <w:tcW w:w="4157" w:type="dxa"/>
          </w:tcPr>
          <w:p w:rsidR="000E5B00" w:rsidRPr="00B46196" w:rsidRDefault="000E5B00" w:rsidP="00233D36">
            <w:pPr>
              <w:pStyle w:val="14"/>
            </w:pPr>
            <w:r w:rsidRPr="00B46196">
              <w:t>Формирование и отправка сообщений в СМО со сведениями о принятом решении исполнительным органом Фонда социального страхования Российской Федерации об оплате расходов на лечение застрахованного лица непосредственно после произошедшего тяжелого несчастного случая на производстве</w:t>
            </w:r>
          </w:p>
        </w:tc>
        <w:tc>
          <w:tcPr>
            <w:tcW w:w="5519" w:type="dxa"/>
          </w:tcPr>
          <w:p w:rsidR="000E5B00" w:rsidRPr="00B46196" w:rsidRDefault="000E5B00" w:rsidP="00233D36">
            <w:pPr>
              <w:pStyle w:val="14"/>
            </w:pPr>
          </w:p>
        </w:tc>
      </w:tr>
    </w:tbl>
    <w:p w:rsidR="000E5B00" w:rsidRPr="00B46196" w:rsidRDefault="000E5B00" w:rsidP="005D5E83">
      <w:pPr>
        <w:pStyle w:val="aa"/>
        <w:numPr>
          <w:ilvl w:val="0"/>
          <w:numId w:val="29"/>
        </w:numPr>
      </w:pPr>
      <w:bookmarkStart w:id="52" w:name="_Ref338286628"/>
      <w:r w:rsidRPr="00B46196">
        <w:lastRenderedPageBreak/>
        <w:t>Перечень проверок автоматизированной поддержки МЭК, МЭЭ и ЭКМП</w:t>
      </w:r>
      <w:bookmarkEnd w:id="52"/>
    </w:p>
    <w:tbl>
      <w:tblPr>
        <w:tblStyle w:val="aff1"/>
        <w:tblW w:w="0" w:type="auto"/>
        <w:tblLook w:val="04A0"/>
      </w:tblPr>
      <w:tblGrid>
        <w:gridCol w:w="500"/>
        <w:gridCol w:w="3430"/>
        <w:gridCol w:w="6189"/>
      </w:tblGrid>
      <w:tr w:rsidR="00B46196" w:rsidRPr="00B46196" w:rsidTr="001508A1">
        <w:trPr>
          <w:cnfStyle w:val="100000000000"/>
          <w:tblHeader/>
        </w:trPr>
        <w:tc>
          <w:tcPr>
            <w:tcW w:w="500" w:type="dxa"/>
          </w:tcPr>
          <w:p w:rsidR="000E5B00" w:rsidRPr="00B46196" w:rsidRDefault="000E5B00" w:rsidP="001508A1">
            <w:pPr>
              <w:pStyle w:val="14"/>
              <w:keepNext w:val="0"/>
              <w:jc w:val="center"/>
            </w:pPr>
            <w:r w:rsidRPr="00B46196">
              <w:t>№</w:t>
            </w:r>
          </w:p>
        </w:tc>
        <w:tc>
          <w:tcPr>
            <w:tcW w:w="3430" w:type="dxa"/>
          </w:tcPr>
          <w:p w:rsidR="000E5B00" w:rsidRPr="00B46196" w:rsidRDefault="000E5B00" w:rsidP="001508A1">
            <w:pPr>
              <w:pStyle w:val="14"/>
              <w:keepNext w:val="0"/>
              <w:jc w:val="center"/>
            </w:pPr>
            <w:r w:rsidRPr="00B46196">
              <w:t>Проверка</w:t>
            </w:r>
          </w:p>
        </w:tc>
        <w:tc>
          <w:tcPr>
            <w:tcW w:w="6189" w:type="dxa"/>
          </w:tcPr>
          <w:p w:rsidR="000E5B00" w:rsidRPr="00B46196" w:rsidRDefault="000E5B00" w:rsidP="001508A1">
            <w:pPr>
              <w:pStyle w:val="14"/>
              <w:keepNext w:val="0"/>
              <w:jc w:val="center"/>
            </w:pPr>
            <w:r w:rsidRPr="00B46196">
              <w:t>Возможные ошибки</w:t>
            </w:r>
          </w:p>
        </w:tc>
      </w:tr>
      <w:tr w:rsidR="00B46196" w:rsidRPr="00B46196" w:rsidTr="001508A1">
        <w:tc>
          <w:tcPr>
            <w:tcW w:w="500" w:type="dxa"/>
            <w:vMerge w:val="restart"/>
          </w:tcPr>
          <w:p w:rsidR="000E5B00" w:rsidRPr="00B46196" w:rsidRDefault="000E5B00" w:rsidP="00865FFC">
            <w:pPr>
              <w:pStyle w:val="14"/>
              <w:numPr>
                <w:ilvl w:val="0"/>
                <w:numId w:val="33"/>
              </w:numPr>
            </w:pPr>
          </w:p>
        </w:tc>
        <w:tc>
          <w:tcPr>
            <w:tcW w:w="3430" w:type="dxa"/>
            <w:vMerge w:val="restart"/>
          </w:tcPr>
          <w:p w:rsidR="000E5B00" w:rsidRPr="00B46196" w:rsidRDefault="000E5B00" w:rsidP="001508A1">
            <w:pPr>
              <w:pStyle w:val="14"/>
              <w:jc w:val="left"/>
            </w:pPr>
            <w:r w:rsidRPr="00B46196">
              <w:t>На соответствие установленному порядку оформления и предъявления на оплату счетов и реестров счетов</w:t>
            </w:r>
          </w:p>
        </w:tc>
        <w:tc>
          <w:tcPr>
            <w:tcW w:w="6189" w:type="dxa"/>
          </w:tcPr>
          <w:p w:rsidR="000E5B00" w:rsidRPr="00B46196" w:rsidRDefault="000E5B00" w:rsidP="00233D36">
            <w:pPr>
              <w:pStyle w:val="14"/>
            </w:pPr>
            <w:r w:rsidRPr="00B46196">
              <w:t>наличие ошибок и/или недостоверной информации в реквизитах счета;</w:t>
            </w:r>
          </w:p>
        </w:tc>
      </w:tr>
      <w:tr w:rsidR="00B46196" w:rsidRPr="00B46196" w:rsidTr="001508A1">
        <w:tc>
          <w:tcPr>
            <w:tcW w:w="500" w:type="dxa"/>
            <w:vMerge/>
          </w:tcPr>
          <w:p w:rsidR="000E5B00" w:rsidRPr="00B46196" w:rsidRDefault="000E5B00" w:rsidP="00233D36">
            <w:pPr>
              <w:pStyle w:val="14"/>
            </w:pPr>
          </w:p>
        </w:tc>
        <w:tc>
          <w:tcPr>
            <w:tcW w:w="3430" w:type="dxa"/>
            <w:vMerge/>
          </w:tcPr>
          <w:p w:rsidR="000E5B00" w:rsidRPr="00B46196" w:rsidRDefault="000E5B00" w:rsidP="00233D36">
            <w:pPr>
              <w:pStyle w:val="14"/>
            </w:pPr>
          </w:p>
        </w:tc>
        <w:tc>
          <w:tcPr>
            <w:tcW w:w="6189" w:type="dxa"/>
          </w:tcPr>
          <w:p w:rsidR="000E5B00" w:rsidRPr="00B46196" w:rsidRDefault="000E5B00" w:rsidP="00233D36">
            <w:pPr>
              <w:pStyle w:val="14"/>
            </w:pPr>
            <w:r w:rsidRPr="00B46196">
              <w:t>сумма счета не соответствует итоговой сумме предоставленной медицинской помощи по реестру счетов;</w:t>
            </w:r>
          </w:p>
        </w:tc>
      </w:tr>
      <w:tr w:rsidR="00B46196" w:rsidRPr="00B46196" w:rsidTr="001508A1">
        <w:tc>
          <w:tcPr>
            <w:tcW w:w="500" w:type="dxa"/>
            <w:vMerge/>
          </w:tcPr>
          <w:p w:rsidR="000E5B00" w:rsidRPr="00B46196" w:rsidRDefault="000E5B00" w:rsidP="00233D36">
            <w:pPr>
              <w:pStyle w:val="14"/>
            </w:pPr>
          </w:p>
        </w:tc>
        <w:tc>
          <w:tcPr>
            <w:tcW w:w="3430" w:type="dxa"/>
            <w:vMerge/>
          </w:tcPr>
          <w:p w:rsidR="000E5B00" w:rsidRPr="00B46196" w:rsidRDefault="000E5B00" w:rsidP="00233D36">
            <w:pPr>
              <w:pStyle w:val="14"/>
            </w:pPr>
          </w:p>
        </w:tc>
        <w:tc>
          <w:tcPr>
            <w:tcW w:w="6189" w:type="dxa"/>
          </w:tcPr>
          <w:p w:rsidR="000E5B00" w:rsidRPr="00B46196" w:rsidRDefault="000E5B00" w:rsidP="00233D36">
            <w:pPr>
              <w:pStyle w:val="14"/>
            </w:pPr>
            <w:r w:rsidRPr="00B46196">
              <w:t>наличие незаполненных полей реестра счетов, обязательных к заполнению;</w:t>
            </w:r>
          </w:p>
        </w:tc>
      </w:tr>
      <w:tr w:rsidR="00B46196" w:rsidRPr="00B46196" w:rsidTr="001508A1">
        <w:tc>
          <w:tcPr>
            <w:tcW w:w="500" w:type="dxa"/>
            <w:vMerge/>
          </w:tcPr>
          <w:p w:rsidR="000E5B00" w:rsidRPr="00B46196" w:rsidRDefault="000E5B00" w:rsidP="00233D36">
            <w:pPr>
              <w:pStyle w:val="14"/>
            </w:pPr>
          </w:p>
        </w:tc>
        <w:tc>
          <w:tcPr>
            <w:tcW w:w="3430" w:type="dxa"/>
            <w:vMerge/>
          </w:tcPr>
          <w:p w:rsidR="000E5B00" w:rsidRPr="00B46196" w:rsidRDefault="000E5B00" w:rsidP="00233D36">
            <w:pPr>
              <w:pStyle w:val="14"/>
            </w:pPr>
          </w:p>
        </w:tc>
        <w:tc>
          <w:tcPr>
            <w:tcW w:w="6189" w:type="dxa"/>
          </w:tcPr>
          <w:p w:rsidR="000E5B00" w:rsidRPr="00B46196" w:rsidRDefault="000E5B00" w:rsidP="00233D36">
            <w:pPr>
              <w:pStyle w:val="14"/>
            </w:pPr>
            <w:r w:rsidRPr="00B46196">
              <w:t>некорректное заполнение полей реестра счетов;</w:t>
            </w:r>
          </w:p>
        </w:tc>
      </w:tr>
      <w:tr w:rsidR="00B46196" w:rsidRPr="00B46196" w:rsidTr="001508A1">
        <w:tc>
          <w:tcPr>
            <w:tcW w:w="500" w:type="dxa"/>
            <w:vMerge/>
          </w:tcPr>
          <w:p w:rsidR="000E5B00" w:rsidRPr="00B46196" w:rsidRDefault="000E5B00" w:rsidP="00233D36">
            <w:pPr>
              <w:pStyle w:val="14"/>
            </w:pPr>
          </w:p>
        </w:tc>
        <w:tc>
          <w:tcPr>
            <w:tcW w:w="3430" w:type="dxa"/>
            <w:vMerge/>
          </w:tcPr>
          <w:p w:rsidR="000E5B00" w:rsidRPr="00B46196" w:rsidRDefault="000E5B00" w:rsidP="00233D36">
            <w:pPr>
              <w:pStyle w:val="14"/>
            </w:pPr>
          </w:p>
        </w:tc>
        <w:tc>
          <w:tcPr>
            <w:tcW w:w="6189" w:type="dxa"/>
          </w:tcPr>
          <w:p w:rsidR="000E5B00" w:rsidRPr="00B46196" w:rsidRDefault="000E5B00" w:rsidP="00233D36">
            <w:pPr>
              <w:pStyle w:val="14"/>
            </w:pPr>
            <w:r w:rsidRPr="00B46196">
              <w:t>заявленная сумма по позиции реестра счетов не корректна (содержит арифметическую ошибку);</w:t>
            </w:r>
          </w:p>
        </w:tc>
      </w:tr>
      <w:tr w:rsidR="00B46196" w:rsidRPr="00B46196" w:rsidTr="001508A1">
        <w:tc>
          <w:tcPr>
            <w:tcW w:w="500" w:type="dxa"/>
            <w:vMerge/>
          </w:tcPr>
          <w:p w:rsidR="000E5B00" w:rsidRPr="00B46196" w:rsidRDefault="000E5B00" w:rsidP="00233D36">
            <w:pPr>
              <w:pStyle w:val="14"/>
            </w:pPr>
          </w:p>
        </w:tc>
        <w:tc>
          <w:tcPr>
            <w:tcW w:w="3430" w:type="dxa"/>
            <w:vMerge/>
          </w:tcPr>
          <w:p w:rsidR="000E5B00" w:rsidRPr="00B46196" w:rsidRDefault="000E5B00" w:rsidP="00233D36">
            <w:pPr>
              <w:pStyle w:val="14"/>
            </w:pPr>
          </w:p>
        </w:tc>
        <w:tc>
          <w:tcPr>
            <w:tcW w:w="6189" w:type="dxa"/>
          </w:tcPr>
          <w:p w:rsidR="000E5B00" w:rsidRPr="00B46196" w:rsidRDefault="000E5B00" w:rsidP="00233D36">
            <w:pPr>
              <w:pStyle w:val="14"/>
            </w:pPr>
            <w:r w:rsidRPr="00B46196">
              <w:t>дата оказания медицинской помощи в реестре счетов не соответствует отчетному периоду/периоду оплаты.</w:t>
            </w:r>
          </w:p>
        </w:tc>
      </w:tr>
      <w:tr w:rsidR="00B46196" w:rsidRPr="00B46196" w:rsidTr="001508A1">
        <w:tc>
          <w:tcPr>
            <w:tcW w:w="500" w:type="dxa"/>
            <w:vMerge w:val="restart"/>
          </w:tcPr>
          <w:p w:rsidR="000E5B00" w:rsidRPr="00B46196" w:rsidRDefault="000E5B00" w:rsidP="00865FFC">
            <w:pPr>
              <w:pStyle w:val="14"/>
              <w:numPr>
                <w:ilvl w:val="0"/>
                <w:numId w:val="33"/>
              </w:numPr>
            </w:pPr>
          </w:p>
        </w:tc>
        <w:tc>
          <w:tcPr>
            <w:tcW w:w="3430" w:type="dxa"/>
            <w:vMerge w:val="restart"/>
          </w:tcPr>
          <w:p w:rsidR="000E5B00" w:rsidRPr="00B46196" w:rsidRDefault="000E5B00" w:rsidP="00233D36">
            <w:pPr>
              <w:pStyle w:val="14"/>
            </w:pPr>
            <w:r w:rsidRPr="00B46196">
              <w:t>Идентификация лица, застрахованного конкретной страховой организацией (плательщика)</w:t>
            </w:r>
          </w:p>
        </w:tc>
        <w:tc>
          <w:tcPr>
            <w:tcW w:w="6189" w:type="dxa"/>
          </w:tcPr>
          <w:p w:rsidR="000E5B00" w:rsidRPr="00B46196" w:rsidRDefault="000E5B00" w:rsidP="00233D36">
            <w:pPr>
              <w:pStyle w:val="14"/>
            </w:pPr>
            <w:r w:rsidRPr="00B46196">
              <w:t>включение в реестр счетов случаев оказания медицинской помощи лицу, застрахованному другой страховой медицинской организацией;</w:t>
            </w:r>
          </w:p>
        </w:tc>
      </w:tr>
      <w:tr w:rsidR="00B46196" w:rsidRPr="00B46196" w:rsidTr="001508A1">
        <w:tc>
          <w:tcPr>
            <w:tcW w:w="500" w:type="dxa"/>
            <w:vMerge/>
          </w:tcPr>
          <w:p w:rsidR="000E5B00" w:rsidRPr="00B46196" w:rsidRDefault="000E5B00" w:rsidP="00233D36">
            <w:pPr>
              <w:pStyle w:val="14"/>
            </w:pPr>
          </w:p>
        </w:tc>
        <w:tc>
          <w:tcPr>
            <w:tcW w:w="3430" w:type="dxa"/>
            <w:vMerge/>
          </w:tcPr>
          <w:p w:rsidR="000E5B00" w:rsidRPr="00B46196" w:rsidRDefault="000E5B00" w:rsidP="00233D36">
            <w:pPr>
              <w:pStyle w:val="14"/>
            </w:pPr>
          </w:p>
        </w:tc>
        <w:tc>
          <w:tcPr>
            <w:tcW w:w="6189" w:type="dxa"/>
          </w:tcPr>
          <w:p w:rsidR="000E5B00" w:rsidRPr="00B46196" w:rsidRDefault="000E5B00" w:rsidP="00233D36">
            <w:pPr>
              <w:pStyle w:val="14"/>
            </w:pPr>
            <w:r w:rsidRPr="00B46196">
              <w:t>введение в реестр счетов недостоверных персональных данных застрахованного лица, приводящее к невозможности его полной идентификации (ошибки в серии и номере полиса ОМС, адресе и т.д.);</w:t>
            </w:r>
          </w:p>
        </w:tc>
      </w:tr>
      <w:tr w:rsidR="00B46196" w:rsidRPr="00B46196" w:rsidTr="001508A1">
        <w:tc>
          <w:tcPr>
            <w:tcW w:w="500" w:type="dxa"/>
            <w:vMerge/>
          </w:tcPr>
          <w:p w:rsidR="000E5B00" w:rsidRPr="00B46196" w:rsidRDefault="000E5B00" w:rsidP="00233D36">
            <w:pPr>
              <w:pStyle w:val="14"/>
            </w:pPr>
          </w:p>
        </w:tc>
        <w:tc>
          <w:tcPr>
            <w:tcW w:w="3430" w:type="dxa"/>
            <w:vMerge/>
          </w:tcPr>
          <w:p w:rsidR="000E5B00" w:rsidRPr="00B46196" w:rsidRDefault="000E5B00" w:rsidP="00233D36">
            <w:pPr>
              <w:pStyle w:val="14"/>
            </w:pPr>
          </w:p>
        </w:tc>
        <w:tc>
          <w:tcPr>
            <w:tcW w:w="6189" w:type="dxa"/>
          </w:tcPr>
          <w:p w:rsidR="000E5B00" w:rsidRPr="00B46196" w:rsidRDefault="000E5B00" w:rsidP="00233D36">
            <w:pPr>
              <w:pStyle w:val="14"/>
            </w:pPr>
            <w:r w:rsidRPr="00B46196">
              <w:t>включение в реестр счетов случаев оказания медицинской помощи застрахованному лицу, получившего полис ОМС на территории другого субъекта РФ;</w:t>
            </w:r>
          </w:p>
        </w:tc>
      </w:tr>
      <w:tr w:rsidR="00B46196" w:rsidRPr="00B46196" w:rsidTr="001508A1">
        <w:tc>
          <w:tcPr>
            <w:tcW w:w="500" w:type="dxa"/>
            <w:vMerge/>
          </w:tcPr>
          <w:p w:rsidR="000E5B00" w:rsidRPr="00B46196" w:rsidRDefault="000E5B00" w:rsidP="00233D36">
            <w:pPr>
              <w:pStyle w:val="14"/>
            </w:pPr>
          </w:p>
        </w:tc>
        <w:tc>
          <w:tcPr>
            <w:tcW w:w="3430" w:type="dxa"/>
            <w:vMerge/>
          </w:tcPr>
          <w:p w:rsidR="000E5B00" w:rsidRPr="00B46196" w:rsidRDefault="000E5B00" w:rsidP="00233D36">
            <w:pPr>
              <w:pStyle w:val="14"/>
            </w:pPr>
          </w:p>
        </w:tc>
        <w:tc>
          <w:tcPr>
            <w:tcW w:w="6189" w:type="dxa"/>
          </w:tcPr>
          <w:p w:rsidR="000E5B00" w:rsidRPr="00B46196" w:rsidRDefault="000E5B00" w:rsidP="00233D36">
            <w:pPr>
              <w:pStyle w:val="14"/>
            </w:pPr>
            <w:r w:rsidRPr="00B46196">
              <w:t>наличие в реестре счета неактуальных данных о застрахованных лицах;</w:t>
            </w:r>
          </w:p>
        </w:tc>
      </w:tr>
      <w:tr w:rsidR="00B46196" w:rsidRPr="00B46196" w:rsidTr="001508A1">
        <w:tc>
          <w:tcPr>
            <w:tcW w:w="500" w:type="dxa"/>
            <w:vMerge/>
          </w:tcPr>
          <w:p w:rsidR="000E5B00" w:rsidRPr="00B46196" w:rsidRDefault="000E5B00" w:rsidP="00233D36">
            <w:pPr>
              <w:pStyle w:val="14"/>
            </w:pPr>
          </w:p>
        </w:tc>
        <w:tc>
          <w:tcPr>
            <w:tcW w:w="3430" w:type="dxa"/>
            <w:vMerge/>
          </w:tcPr>
          <w:p w:rsidR="000E5B00" w:rsidRPr="00B46196" w:rsidRDefault="000E5B00" w:rsidP="00233D36">
            <w:pPr>
              <w:pStyle w:val="14"/>
            </w:pPr>
          </w:p>
        </w:tc>
        <w:tc>
          <w:tcPr>
            <w:tcW w:w="6189" w:type="dxa"/>
          </w:tcPr>
          <w:p w:rsidR="000E5B00" w:rsidRPr="00B46196" w:rsidRDefault="000E5B00" w:rsidP="00233D36">
            <w:pPr>
              <w:pStyle w:val="14"/>
            </w:pPr>
            <w:r w:rsidRPr="00B46196">
              <w:t xml:space="preserve">включение в реестры счетов случаев оказания медицинской помощи, предоставленной категориям граждан, не подлежащим страхованию по ОМС на территории РФ. </w:t>
            </w:r>
          </w:p>
        </w:tc>
      </w:tr>
      <w:tr w:rsidR="00B46196" w:rsidRPr="00B46196" w:rsidTr="001508A1">
        <w:tc>
          <w:tcPr>
            <w:tcW w:w="500" w:type="dxa"/>
          </w:tcPr>
          <w:p w:rsidR="000E5B00" w:rsidRPr="00B46196" w:rsidRDefault="000E5B00" w:rsidP="00865FFC">
            <w:pPr>
              <w:pStyle w:val="14"/>
              <w:numPr>
                <w:ilvl w:val="0"/>
                <w:numId w:val="33"/>
              </w:numPr>
            </w:pPr>
          </w:p>
        </w:tc>
        <w:tc>
          <w:tcPr>
            <w:tcW w:w="3430" w:type="dxa"/>
          </w:tcPr>
          <w:p w:rsidR="000E5B00" w:rsidRPr="00B46196" w:rsidRDefault="000E5B00" w:rsidP="00233D36">
            <w:pPr>
              <w:pStyle w:val="14"/>
            </w:pPr>
            <w:r w:rsidRPr="00B46196">
              <w:t xml:space="preserve">На соответствие медицинской помощи: </w:t>
            </w:r>
          </w:p>
        </w:tc>
        <w:tc>
          <w:tcPr>
            <w:tcW w:w="6189" w:type="dxa"/>
          </w:tcPr>
          <w:p w:rsidR="000E5B00" w:rsidRPr="00B46196" w:rsidRDefault="000E5B00" w:rsidP="00233D36">
            <w:pPr>
              <w:pStyle w:val="14"/>
            </w:pPr>
          </w:p>
        </w:tc>
      </w:tr>
      <w:tr w:rsidR="00B46196" w:rsidRPr="00B46196" w:rsidTr="001508A1">
        <w:tc>
          <w:tcPr>
            <w:tcW w:w="500" w:type="dxa"/>
            <w:vMerge w:val="restart"/>
          </w:tcPr>
          <w:p w:rsidR="000E5B00" w:rsidRPr="00B46196" w:rsidRDefault="000E5B00" w:rsidP="00865FFC">
            <w:pPr>
              <w:pStyle w:val="14"/>
              <w:numPr>
                <w:ilvl w:val="1"/>
                <w:numId w:val="33"/>
              </w:numPr>
            </w:pPr>
          </w:p>
        </w:tc>
        <w:tc>
          <w:tcPr>
            <w:tcW w:w="3430" w:type="dxa"/>
            <w:vMerge w:val="restart"/>
          </w:tcPr>
          <w:p w:rsidR="000E5B00" w:rsidRPr="00B46196" w:rsidRDefault="000E5B00" w:rsidP="00233D36">
            <w:pPr>
              <w:pStyle w:val="14"/>
            </w:pPr>
            <w:r w:rsidRPr="00D03C02">
              <w:t>территориальной программе ОМС</w:t>
            </w:r>
          </w:p>
        </w:tc>
        <w:tc>
          <w:tcPr>
            <w:tcW w:w="6189" w:type="dxa"/>
          </w:tcPr>
          <w:p w:rsidR="000E5B00" w:rsidRPr="00B46196" w:rsidRDefault="000E5B00" w:rsidP="00233D36">
            <w:pPr>
              <w:pStyle w:val="14"/>
            </w:pPr>
            <w:r w:rsidRPr="00B46196">
              <w:t>Включение в реестр счетов видов медицинской помощи, не входящих в Территориальную программу ОМС;</w:t>
            </w:r>
          </w:p>
        </w:tc>
      </w:tr>
      <w:tr w:rsidR="00B46196" w:rsidRPr="00B46196" w:rsidTr="001508A1">
        <w:tc>
          <w:tcPr>
            <w:tcW w:w="500" w:type="dxa"/>
            <w:vMerge/>
          </w:tcPr>
          <w:p w:rsidR="000E5B00" w:rsidRPr="00B46196" w:rsidRDefault="000E5B00" w:rsidP="00233D36">
            <w:pPr>
              <w:pStyle w:val="14"/>
            </w:pPr>
          </w:p>
        </w:tc>
        <w:tc>
          <w:tcPr>
            <w:tcW w:w="3430" w:type="dxa"/>
            <w:vMerge/>
          </w:tcPr>
          <w:p w:rsidR="000E5B00" w:rsidRPr="00B46196" w:rsidRDefault="000E5B00" w:rsidP="00233D36">
            <w:pPr>
              <w:pStyle w:val="14"/>
            </w:pPr>
          </w:p>
        </w:tc>
        <w:tc>
          <w:tcPr>
            <w:tcW w:w="6189" w:type="dxa"/>
          </w:tcPr>
          <w:p w:rsidR="000E5B00" w:rsidRPr="00B46196" w:rsidRDefault="000E5B00" w:rsidP="00233D36">
            <w:pPr>
              <w:pStyle w:val="14"/>
            </w:pPr>
            <w:r w:rsidRPr="00B46196">
              <w:t>Предъявление к оплате случаев оказания медицинской помощи сверх распределенного объема предоставления медицинской помощи, установленного решением комиссии по разработке территориальной программы;</w:t>
            </w:r>
          </w:p>
        </w:tc>
      </w:tr>
      <w:tr w:rsidR="00B46196" w:rsidRPr="00B46196" w:rsidTr="001508A1">
        <w:tc>
          <w:tcPr>
            <w:tcW w:w="500" w:type="dxa"/>
            <w:vMerge/>
          </w:tcPr>
          <w:p w:rsidR="000E5B00" w:rsidRPr="00B46196" w:rsidRDefault="000E5B00" w:rsidP="00233D36">
            <w:pPr>
              <w:pStyle w:val="14"/>
            </w:pPr>
          </w:p>
        </w:tc>
        <w:tc>
          <w:tcPr>
            <w:tcW w:w="3430" w:type="dxa"/>
            <w:vMerge/>
          </w:tcPr>
          <w:p w:rsidR="000E5B00" w:rsidRPr="00B46196" w:rsidRDefault="000E5B00" w:rsidP="00233D36">
            <w:pPr>
              <w:pStyle w:val="14"/>
            </w:pPr>
          </w:p>
        </w:tc>
        <w:tc>
          <w:tcPr>
            <w:tcW w:w="6189" w:type="dxa"/>
          </w:tcPr>
          <w:p w:rsidR="000E5B00" w:rsidRPr="00B46196" w:rsidRDefault="000E5B00" w:rsidP="00233D36">
            <w:pPr>
              <w:pStyle w:val="14"/>
            </w:pPr>
            <w:r w:rsidRPr="00B46196">
              <w:t>Включение в реестр счетов случаев оказания медицинской помощи, подлежащих оплате из других источников финансирования (тяжелые несчастные случаи на производстве, оплачиваемые Фондом социального страхования).</w:t>
            </w:r>
          </w:p>
        </w:tc>
      </w:tr>
      <w:tr w:rsidR="00B46196" w:rsidRPr="00B46196" w:rsidTr="001508A1">
        <w:tc>
          <w:tcPr>
            <w:tcW w:w="500" w:type="dxa"/>
            <w:vMerge w:val="restart"/>
          </w:tcPr>
          <w:p w:rsidR="000E5B00" w:rsidRPr="00B46196" w:rsidRDefault="000E5B00" w:rsidP="00865FFC">
            <w:pPr>
              <w:pStyle w:val="14"/>
              <w:numPr>
                <w:ilvl w:val="1"/>
                <w:numId w:val="33"/>
              </w:numPr>
            </w:pPr>
          </w:p>
        </w:tc>
        <w:tc>
          <w:tcPr>
            <w:tcW w:w="3430" w:type="dxa"/>
            <w:vMerge w:val="restart"/>
          </w:tcPr>
          <w:p w:rsidR="000E5B00" w:rsidRPr="00B46196" w:rsidRDefault="000E5B00" w:rsidP="00233D36">
            <w:pPr>
              <w:pStyle w:val="14"/>
            </w:pPr>
            <w:r w:rsidRPr="00B46196">
              <w:t>тарифа на медицинскую помощь</w:t>
            </w:r>
          </w:p>
        </w:tc>
        <w:tc>
          <w:tcPr>
            <w:tcW w:w="6189" w:type="dxa"/>
          </w:tcPr>
          <w:p w:rsidR="000E5B00" w:rsidRPr="00B46196" w:rsidRDefault="000E5B00" w:rsidP="00233D36">
            <w:pPr>
              <w:pStyle w:val="14"/>
            </w:pPr>
            <w:r w:rsidRPr="00B46196">
              <w:t>Включение в реестр счетов случаев оказания медицинской помощи по тарифам на оплату медицинской помощи, отсутствующим в тарифном соглашении;</w:t>
            </w:r>
          </w:p>
        </w:tc>
      </w:tr>
      <w:tr w:rsidR="00B46196" w:rsidRPr="00B46196" w:rsidTr="001508A1">
        <w:tc>
          <w:tcPr>
            <w:tcW w:w="500" w:type="dxa"/>
            <w:vMerge/>
          </w:tcPr>
          <w:p w:rsidR="000E5B00" w:rsidRPr="00B46196" w:rsidRDefault="000E5B00" w:rsidP="00233D36">
            <w:pPr>
              <w:pStyle w:val="14"/>
            </w:pPr>
          </w:p>
        </w:tc>
        <w:tc>
          <w:tcPr>
            <w:tcW w:w="3430" w:type="dxa"/>
            <w:vMerge/>
          </w:tcPr>
          <w:p w:rsidR="000E5B00" w:rsidRPr="00B46196" w:rsidRDefault="000E5B00" w:rsidP="00233D36">
            <w:pPr>
              <w:pStyle w:val="14"/>
            </w:pPr>
          </w:p>
        </w:tc>
        <w:tc>
          <w:tcPr>
            <w:tcW w:w="6189" w:type="dxa"/>
          </w:tcPr>
          <w:p w:rsidR="000E5B00" w:rsidRPr="00B46196" w:rsidRDefault="000E5B00" w:rsidP="00233D36">
            <w:pPr>
              <w:pStyle w:val="14"/>
            </w:pPr>
            <w:r w:rsidRPr="00B46196">
              <w:t xml:space="preserve">Включение в реестр счетов случаев оказания </w:t>
            </w:r>
            <w:r w:rsidRPr="00B46196">
              <w:lastRenderedPageBreak/>
              <w:t>медицинской помощи по тарифам на оплату медицинской помощи, не соответствующим утвержденным в тарифном соглашении.</w:t>
            </w:r>
          </w:p>
        </w:tc>
      </w:tr>
      <w:tr w:rsidR="00B46196" w:rsidRPr="00B46196" w:rsidTr="001508A1">
        <w:tc>
          <w:tcPr>
            <w:tcW w:w="500" w:type="dxa"/>
            <w:vMerge w:val="restart"/>
          </w:tcPr>
          <w:p w:rsidR="000E5B00" w:rsidRPr="00B46196" w:rsidRDefault="000E5B00" w:rsidP="00865FFC">
            <w:pPr>
              <w:pStyle w:val="14"/>
              <w:numPr>
                <w:ilvl w:val="1"/>
                <w:numId w:val="33"/>
              </w:numPr>
            </w:pPr>
          </w:p>
        </w:tc>
        <w:tc>
          <w:tcPr>
            <w:tcW w:w="3430" w:type="dxa"/>
            <w:vMerge w:val="restart"/>
          </w:tcPr>
          <w:p w:rsidR="000E5B00" w:rsidRPr="00B46196" w:rsidRDefault="000E5B00" w:rsidP="00233D36">
            <w:pPr>
              <w:pStyle w:val="14"/>
            </w:pPr>
            <w:r w:rsidRPr="00B46196">
              <w:t>требованиям к лицензированию видов медицинской деятельности</w:t>
            </w:r>
          </w:p>
        </w:tc>
        <w:tc>
          <w:tcPr>
            <w:tcW w:w="6189" w:type="dxa"/>
          </w:tcPr>
          <w:p w:rsidR="000E5B00" w:rsidRPr="00B46196" w:rsidRDefault="000E5B00" w:rsidP="00233D36">
            <w:pPr>
              <w:pStyle w:val="14"/>
            </w:pPr>
            <w:r w:rsidRPr="00B46196">
              <w:t>Включение в реестр счетов случаев оказания медицинской помощи по видам медицинской деятельности, отсутствующим в действующей лицензии медицинской организации;</w:t>
            </w:r>
          </w:p>
        </w:tc>
      </w:tr>
      <w:tr w:rsidR="00B46196" w:rsidRPr="00B46196" w:rsidTr="001508A1">
        <w:tc>
          <w:tcPr>
            <w:tcW w:w="500" w:type="dxa"/>
            <w:vMerge/>
          </w:tcPr>
          <w:p w:rsidR="000E5B00" w:rsidRPr="00B46196" w:rsidRDefault="000E5B00" w:rsidP="00233D36">
            <w:pPr>
              <w:pStyle w:val="14"/>
            </w:pPr>
          </w:p>
        </w:tc>
        <w:tc>
          <w:tcPr>
            <w:tcW w:w="3430" w:type="dxa"/>
            <w:vMerge/>
          </w:tcPr>
          <w:p w:rsidR="000E5B00" w:rsidRPr="00B46196" w:rsidRDefault="000E5B00" w:rsidP="00233D36">
            <w:pPr>
              <w:pStyle w:val="14"/>
            </w:pPr>
          </w:p>
        </w:tc>
        <w:tc>
          <w:tcPr>
            <w:tcW w:w="6189" w:type="dxa"/>
          </w:tcPr>
          <w:p w:rsidR="000E5B00" w:rsidRPr="00B46196" w:rsidRDefault="000E5B00" w:rsidP="00233D36">
            <w:pPr>
              <w:pStyle w:val="14"/>
            </w:pPr>
            <w:r w:rsidRPr="00B46196">
              <w:t>Предоставление реестров счетов в случае прекращения в установленном порядке действия лицензии медицинской организации;</w:t>
            </w:r>
          </w:p>
        </w:tc>
      </w:tr>
      <w:tr w:rsidR="00B46196" w:rsidRPr="00B46196" w:rsidTr="001508A1">
        <w:tc>
          <w:tcPr>
            <w:tcW w:w="500" w:type="dxa"/>
            <w:vMerge/>
          </w:tcPr>
          <w:p w:rsidR="000E5B00" w:rsidRPr="00B46196" w:rsidRDefault="000E5B00" w:rsidP="00233D36">
            <w:pPr>
              <w:pStyle w:val="14"/>
            </w:pPr>
          </w:p>
        </w:tc>
        <w:tc>
          <w:tcPr>
            <w:tcW w:w="3430" w:type="dxa"/>
            <w:vMerge/>
          </w:tcPr>
          <w:p w:rsidR="000E5B00" w:rsidRPr="00B46196" w:rsidRDefault="000E5B00" w:rsidP="00233D36">
            <w:pPr>
              <w:pStyle w:val="14"/>
            </w:pPr>
          </w:p>
        </w:tc>
        <w:tc>
          <w:tcPr>
            <w:tcW w:w="6189" w:type="dxa"/>
          </w:tcPr>
          <w:p w:rsidR="000E5B00" w:rsidRPr="00B46196" w:rsidRDefault="000E5B00" w:rsidP="00233D36">
            <w:pPr>
              <w:pStyle w:val="14"/>
            </w:pPr>
            <w:r w:rsidRPr="00B46196">
              <w:t>Предоставление на оплату реестров счетов, в случае нарушения лицензионных условий и требований при оказании медицинской помощи: данные лицензии не соответствуют фактическим адресам осуществления медицинской организацией лицензируемого вида деятельности и др. (по факту выявления, а также на основании информации лицензирующих органов).</w:t>
            </w:r>
          </w:p>
        </w:tc>
      </w:tr>
      <w:tr w:rsidR="00B46196" w:rsidRPr="00B46196" w:rsidTr="001508A1">
        <w:tc>
          <w:tcPr>
            <w:tcW w:w="500" w:type="dxa"/>
          </w:tcPr>
          <w:p w:rsidR="000E5B00" w:rsidRPr="00B46196" w:rsidRDefault="000E5B00" w:rsidP="00865FFC">
            <w:pPr>
              <w:pStyle w:val="14"/>
              <w:numPr>
                <w:ilvl w:val="1"/>
                <w:numId w:val="33"/>
              </w:numPr>
            </w:pPr>
          </w:p>
        </w:tc>
        <w:tc>
          <w:tcPr>
            <w:tcW w:w="3430" w:type="dxa"/>
          </w:tcPr>
          <w:p w:rsidR="000E5B00" w:rsidRPr="00B46196" w:rsidRDefault="000E5B00" w:rsidP="00233D36">
            <w:pPr>
              <w:pStyle w:val="14"/>
            </w:pPr>
            <w:r w:rsidRPr="00B46196">
              <w:t>требованиям к специалистам</w:t>
            </w:r>
          </w:p>
        </w:tc>
        <w:tc>
          <w:tcPr>
            <w:tcW w:w="6189" w:type="dxa"/>
          </w:tcPr>
          <w:p w:rsidR="000E5B00" w:rsidRPr="00B46196" w:rsidRDefault="000E5B00" w:rsidP="00233D36">
            <w:pPr>
              <w:pStyle w:val="14"/>
            </w:pPr>
            <w:r w:rsidRPr="00B46196">
              <w:t>Включение в реестр счетов случаев оказания медицинской помощи специалистом, не имеющим сертификата или свидетельства об аккредитации по профилю оказания медицинской помощи.</w:t>
            </w:r>
          </w:p>
        </w:tc>
      </w:tr>
      <w:tr w:rsidR="00B46196" w:rsidRPr="00B46196" w:rsidTr="001508A1">
        <w:tc>
          <w:tcPr>
            <w:tcW w:w="500" w:type="dxa"/>
            <w:vMerge w:val="restart"/>
          </w:tcPr>
          <w:p w:rsidR="000E5B00" w:rsidRPr="00B46196" w:rsidRDefault="000E5B00" w:rsidP="00865FFC">
            <w:pPr>
              <w:pStyle w:val="14"/>
              <w:numPr>
                <w:ilvl w:val="0"/>
                <w:numId w:val="33"/>
              </w:numPr>
            </w:pPr>
          </w:p>
        </w:tc>
        <w:tc>
          <w:tcPr>
            <w:tcW w:w="3430" w:type="dxa"/>
            <w:vMerge w:val="restart"/>
          </w:tcPr>
          <w:p w:rsidR="000E5B00" w:rsidRPr="00B46196" w:rsidRDefault="000E5B00" w:rsidP="00233D36">
            <w:pPr>
              <w:pStyle w:val="14"/>
            </w:pPr>
            <w:r w:rsidRPr="00B46196">
              <w:t>На обоснованность включения в реестр счетов медицинской помощи</w:t>
            </w:r>
          </w:p>
        </w:tc>
        <w:tc>
          <w:tcPr>
            <w:tcW w:w="6189" w:type="dxa"/>
          </w:tcPr>
          <w:p w:rsidR="000E5B00" w:rsidRPr="00B46196" w:rsidRDefault="000E5B00" w:rsidP="00233D36">
            <w:pPr>
              <w:pStyle w:val="14"/>
            </w:pPr>
            <w:r w:rsidRPr="00B46196">
              <w:t>Позиция реестра счетов оплачена ранее (повторное выставление счета на оплату случаев оказания медицинской помощи, которые были оплачены ранее);</w:t>
            </w:r>
          </w:p>
        </w:tc>
      </w:tr>
      <w:tr w:rsidR="00B46196" w:rsidRPr="00B46196" w:rsidTr="001508A1">
        <w:tc>
          <w:tcPr>
            <w:tcW w:w="500" w:type="dxa"/>
            <w:vMerge/>
          </w:tcPr>
          <w:p w:rsidR="000E5B00" w:rsidRPr="00B46196" w:rsidRDefault="000E5B00" w:rsidP="00233D36">
            <w:pPr>
              <w:pStyle w:val="14"/>
            </w:pPr>
          </w:p>
        </w:tc>
        <w:tc>
          <w:tcPr>
            <w:tcW w:w="3430" w:type="dxa"/>
            <w:vMerge/>
          </w:tcPr>
          <w:p w:rsidR="000E5B00" w:rsidRPr="00B46196" w:rsidRDefault="000E5B00" w:rsidP="00233D36">
            <w:pPr>
              <w:pStyle w:val="14"/>
            </w:pPr>
          </w:p>
        </w:tc>
        <w:tc>
          <w:tcPr>
            <w:tcW w:w="6189" w:type="dxa"/>
          </w:tcPr>
          <w:p w:rsidR="000E5B00" w:rsidRPr="00B46196" w:rsidRDefault="000E5B00" w:rsidP="00233D36">
            <w:pPr>
              <w:pStyle w:val="14"/>
            </w:pPr>
            <w:r w:rsidRPr="00B46196">
              <w:t>Дублирование случаев оказания медицинской помощи в одном реестре;</w:t>
            </w:r>
          </w:p>
        </w:tc>
      </w:tr>
      <w:tr w:rsidR="00B46196" w:rsidRPr="00B46196" w:rsidTr="001508A1">
        <w:tc>
          <w:tcPr>
            <w:tcW w:w="500" w:type="dxa"/>
            <w:vMerge/>
          </w:tcPr>
          <w:p w:rsidR="000E5B00" w:rsidRPr="00B46196" w:rsidRDefault="000E5B00" w:rsidP="00233D36">
            <w:pPr>
              <w:pStyle w:val="14"/>
            </w:pPr>
          </w:p>
        </w:tc>
        <w:tc>
          <w:tcPr>
            <w:tcW w:w="3430" w:type="dxa"/>
            <w:vMerge/>
          </w:tcPr>
          <w:p w:rsidR="000E5B00" w:rsidRPr="00B46196" w:rsidRDefault="000E5B00" w:rsidP="00233D36">
            <w:pPr>
              <w:pStyle w:val="14"/>
            </w:pPr>
          </w:p>
        </w:tc>
        <w:tc>
          <w:tcPr>
            <w:tcW w:w="6189" w:type="dxa"/>
          </w:tcPr>
          <w:p w:rsidR="000E5B00" w:rsidRPr="00B46196" w:rsidRDefault="000E5B00" w:rsidP="00233D36">
            <w:pPr>
              <w:pStyle w:val="14"/>
            </w:pPr>
            <w:r w:rsidRPr="00B46196">
              <w:t>Стоимость отдельной услуги, включенной в счет, учтена в тарифе на оплату медицинской помощи другой услуги, также предъявленной к оплате медицинской организацией;</w:t>
            </w:r>
          </w:p>
        </w:tc>
      </w:tr>
      <w:tr w:rsidR="00B46196" w:rsidRPr="00B46196" w:rsidTr="001508A1">
        <w:tc>
          <w:tcPr>
            <w:tcW w:w="500" w:type="dxa"/>
            <w:vMerge/>
          </w:tcPr>
          <w:p w:rsidR="000E5B00" w:rsidRPr="00B46196" w:rsidRDefault="000E5B00" w:rsidP="00233D36">
            <w:pPr>
              <w:pStyle w:val="14"/>
            </w:pPr>
          </w:p>
        </w:tc>
        <w:tc>
          <w:tcPr>
            <w:tcW w:w="3430" w:type="dxa"/>
            <w:vMerge/>
          </w:tcPr>
          <w:p w:rsidR="000E5B00" w:rsidRPr="00B46196" w:rsidRDefault="000E5B00" w:rsidP="00233D36">
            <w:pPr>
              <w:pStyle w:val="14"/>
            </w:pPr>
          </w:p>
        </w:tc>
        <w:tc>
          <w:tcPr>
            <w:tcW w:w="6189" w:type="dxa"/>
          </w:tcPr>
          <w:p w:rsidR="000E5B00" w:rsidRPr="00B46196" w:rsidRDefault="000E5B00" w:rsidP="00233D36">
            <w:pPr>
              <w:pStyle w:val="14"/>
            </w:pPr>
            <w:r w:rsidRPr="00B46196">
              <w:t>Стоимость услуги включена в норматив финансового обеспечения оплаты амбулаторной медицинской помощи на прикреплен</w:t>
            </w:r>
            <w:r w:rsidR="00237731" w:rsidRPr="00B46196">
              <w:t>ное население, застрахованных в</w:t>
            </w:r>
            <w:r w:rsidRPr="00B46196">
              <w:t xml:space="preserve"> сфере ОМС.</w:t>
            </w:r>
          </w:p>
        </w:tc>
      </w:tr>
      <w:tr w:rsidR="00B46196" w:rsidRPr="00B46196" w:rsidTr="001508A1">
        <w:tc>
          <w:tcPr>
            <w:tcW w:w="500" w:type="dxa"/>
            <w:vMerge/>
          </w:tcPr>
          <w:p w:rsidR="000E5B00" w:rsidRPr="00B46196" w:rsidRDefault="000E5B00" w:rsidP="00233D36">
            <w:pPr>
              <w:pStyle w:val="14"/>
            </w:pPr>
          </w:p>
        </w:tc>
        <w:tc>
          <w:tcPr>
            <w:tcW w:w="3430" w:type="dxa"/>
            <w:vMerge/>
          </w:tcPr>
          <w:p w:rsidR="000E5B00" w:rsidRPr="00B46196" w:rsidRDefault="000E5B00" w:rsidP="00233D36">
            <w:pPr>
              <w:pStyle w:val="14"/>
            </w:pPr>
          </w:p>
        </w:tc>
        <w:tc>
          <w:tcPr>
            <w:tcW w:w="6189" w:type="dxa"/>
          </w:tcPr>
          <w:p w:rsidR="000E5B00" w:rsidRPr="00B46196" w:rsidRDefault="000E5B00" w:rsidP="00233D36">
            <w:pPr>
              <w:pStyle w:val="14"/>
            </w:pPr>
            <w:r w:rsidRPr="00B46196">
              <w:t>Включения в реестр счетов медицинской помощи:</w:t>
            </w:r>
          </w:p>
          <w:p w:rsidR="000E5B00" w:rsidRPr="00B46196" w:rsidRDefault="000E5B00" w:rsidP="00865FFC">
            <w:pPr>
              <w:pStyle w:val="14"/>
              <w:numPr>
                <w:ilvl w:val="0"/>
                <w:numId w:val="34"/>
              </w:numPr>
            </w:pPr>
            <w:r w:rsidRPr="00B46196">
              <w:t>амбулаторных посещений в период пребывания застрахованного лица в круглосуточном стационаре (кроме дня поступления и выписки из стационара, консультаций в других медицинских организациях в рамках стандартов медицинской помощи, проведения гемодиализа);</w:t>
            </w:r>
          </w:p>
          <w:p w:rsidR="000E5B00" w:rsidRPr="00B46196" w:rsidRDefault="000E5B00" w:rsidP="00865FFC">
            <w:pPr>
              <w:pStyle w:val="14"/>
              <w:numPr>
                <w:ilvl w:val="0"/>
                <w:numId w:val="34"/>
              </w:numPr>
            </w:pPr>
            <w:r w:rsidRPr="00B46196">
              <w:t>пациенто - дней пребывания застрахованного лица в дневном стационаре в период пребывания пациента в круглосуточном стационаре (кроме дня поступления и выписки из стационара, консультаций в других медицинских организациях, проведения гемодиализа).</w:t>
            </w:r>
          </w:p>
        </w:tc>
      </w:tr>
      <w:tr w:rsidR="00B46196" w:rsidRPr="00B46196" w:rsidTr="001508A1">
        <w:tc>
          <w:tcPr>
            <w:tcW w:w="500" w:type="dxa"/>
            <w:vMerge/>
          </w:tcPr>
          <w:p w:rsidR="000E5B00" w:rsidRPr="00B46196" w:rsidRDefault="000E5B00" w:rsidP="00233D36">
            <w:pPr>
              <w:pStyle w:val="14"/>
            </w:pPr>
          </w:p>
        </w:tc>
        <w:tc>
          <w:tcPr>
            <w:tcW w:w="3430" w:type="dxa"/>
            <w:vMerge/>
          </w:tcPr>
          <w:p w:rsidR="000E5B00" w:rsidRPr="00B46196" w:rsidRDefault="000E5B00" w:rsidP="00233D36">
            <w:pPr>
              <w:pStyle w:val="14"/>
            </w:pPr>
          </w:p>
        </w:tc>
        <w:tc>
          <w:tcPr>
            <w:tcW w:w="6189" w:type="dxa"/>
          </w:tcPr>
          <w:p w:rsidR="000E5B00" w:rsidRPr="00B46196" w:rsidRDefault="000E5B00" w:rsidP="00233D36">
            <w:pPr>
              <w:pStyle w:val="14"/>
            </w:pPr>
            <w:r w:rsidRPr="00B46196">
              <w:t xml:space="preserve">Включение в реестр счетов нескольких случаев оказания </w:t>
            </w:r>
            <w:r w:rsidRPr="00B46196">
              <w:lastRenderedPageBreak/>
              <w:t>стационарной медицинской помощи застрахованному лицу в один период оплаты с пересечением или совпадением сроков лечения.</w:t>
            </w:r>
          </w:p>
        </w:tc>
      </w:tr>
      <w:tr w:rsidR="00B46196" w:rsidRPr="00B46196" w:rsidTr="001508A1">
        <w:tc>
          <w:tcPr>
            <w:tcW w:w="500" w:type="dxa"/>
          </w:tcPr>
          <w:p w:rsidR="000E5B00" w:rsidRPr="00B46196" w:rsidRDefault="000E5B00" w:rsidP="00865FFC">
            <w:pPr>
              <w:pStyle w:val="14"/>
              <w:numPr>
                <w:ilvl w:val="0"/>
                <w:numId w:val="33"/>
              </w:numPr>
            </w:pPr>
          </w:p>
        </w:tc>
        <w:tc>
          <w:tcPr>
            <w:tcW w:w="3430" w:type="dxa"/>
          </w:tcPr>
          <w:p w:rsidR="000E5B00" w:rsidRPr="00A41717" w:rsidRDefault="000E5B00" w:rsidP="00352E36">
            <w:pPr>
              <w:pStyle w:val="14"/>
              <w:jc w:val="left"/>
            </w:pPr>
            <w:r w:rsidRPr="00A41717">
              <w:t>На повторные обращения по поводу одного и того же заболевания: в течение месяца – для оказания амбулаторно-поликлинической помощи, в течение квартала – при повторной госпитализации</w:t>
            </w:r>
          </w:p>
        </w:tc>
        <w:tc>
          <w:tcPr>
            <w:tcW w:w="6189" w:type="dxa"/>
          </w:tcPr>
          <w:p w:rsidR="000E5B00" w:rsidRPr="00A41717" w:rsidRDefault="000E5B00" w:rsidP="00352E36">
            <w:pPr>
              <w:pStyle w:val="14"/>
              <w:jc w:val="left"/>
            </w:pPr>
            <w:r w:rsidRPr="00A41717">
              <w:t>Повторное обоснованное обращение застрахованного лица за медицинской помощью по поводу того же заболевания в течение 30 дней со дня завершения амбулаторного лечения и 90 дней со дня завершения лечения в стационаре, вследствие отсутствия положительной динамики в состоянии здоровья, подтвержденное проведенной целевой или плановой экспертизой (за исключением случаев этапного лечения).</w:t>
            </w:r>
          </w:p>
        </w:tc>
      </w:tr>
      <w:tr w:rsidR="00B46196" w:rsidRPr="00B46196" w:rsidTr="001508A1">
        <w:tc>
          <w:tcPr>
            <w:tcW w:w="500" w:type="dxa"/>
            <w:vMerge w:val="restart"/>
          </w:tcPr>
          <w:p w:rsidR="000E5B00" w:rsidRPr="00B46196" w:rsidRDefault="000E5B00" w:rsidP="00865FFC">
            <w:pPr>
              <w:pStyle w:val="14"/>
              <w:numPr>
                <w:ilvl w:val="0"/>
                <w:numId w:val="33"/>
              </w:numPr>
            </w:pPr>
          </w:p>
        </w:tc>
        <w:tc>
          <w:tcPr>
            <w:tcW w:w="3430" w:type="dxa"/>
            <w:vMerge w:val="restart"/>
          </w:tcPr>
          <w:p w:rsidR="000E5B00" w:rsidRPr="00A41717" w:rsidRDefault="000E5B00" w:rsidP="00352E36">
            <w:pPr>
              <w:pStyle w:val="14"/>
              <w:jc w:val="left"/>
            </w:pPr>
            <w:r w:rsidRPr="00A41717">
              <w:t>На заболевания с удлинённым или укороченным сроком лечения более, чем на 50% от установленных стандартом медицинской помощи или средне-сложившегося для всех застрахованных лиц в отчётном периоде с заболеванием, для которого отсутствует утверждённый стандарт</w:t>
            </w:r>
          </w:p>
        </w:tc>
        <w:tc>
          <w:tcPr>
            <w:tcW w:w="6189" w:type="dxa"/>
          </w:tcPr>
          <w:p w:rsidR="000E5B00" w:rsidRPr="00A41717" w:rsidRDefault="000E5B00" w:rsidP="00352E36">
            <w:pPr>
              <w:pStyle w:val="14"/>
              <w:jc w:val="left"/>
            </w:pPr>
            <w:r w:rsidRPr="00A41717">
              <w:t>Необоснованное занижение объема диспансеризации</w:t>
            </w:r>
          </w:p>
        </w:tc>
      </w:tr>
      <w:tr w:rsidR="00B46196" w:rsidRPr="00B46196" w:rsidTr="001508A1">
        <w:tc>
          <w:tcPr>
            <w:tcW w:w="500" w:type="dxa"/>
            <w:vMerge/>
          </w:tcPr>
          <w:p w:rsidR="000E5B00" w:rsidRPr="00B46196" w:rsidRDefault="000E5B00" w:rsidP="00233D36">
            <w:pPr>
              <w:pStyle w:val="14"/>
            </w:pPr>
          </w:p>
        </w:tc>
        <w:tc>
          <w:tcPr>
            <w:tcW w:w="3430" w:type="dxa"/>
            <w:vMerge/>
          </w:tcPr>
          <w:p w:rsidR="000E5B00" w:rsidRPr="00A41717" w:rsidRDefault="000E5B00" w:rsidP="00233D36">
            <w:pPr>
              <w:pStyle w:val="14"/>
            </w:pPr>
          </w:p>
        </w:tc>
        <w:tc>
          <w:tcPr>
            <w:tcW w:w="6189" w:type="dxa"/>
          </w:tcPr>
          <w:p w:rsidR="000E5B00" w:rsidRPr="00A41717" w:rsidRDefault="000E5B00" w:rsidP="00352E36">
            <w:pPr>
              <w:pStyle w:val="14"/>
              <w:jc w:val="left"/>
            </w:pPr>
            <w:r w:rsidRPr="00A41717">
              <w:t>Пребывание в стационаре менее 50% установленного срока</w:t>
            </w:r>
          </w:p>
        </w:tc>
      </w:tr>
      <w:tr w:rsidR="00B46196" w:rsidRPr="00B46196" w:rsidTr="001508A1">
        <w:tc>
          <w:tcPr>
            <w:tcW w:w="500" w:type="dxa"/>
            <w:vMerge/>
          </w:tcPr>
          <w:p w:rsidR="000E5B00" w:rsidRPr="00B46196" w:rsidRDefault="000E5B00" w:rsidP="00233D36">
            <w:pPr>
              <w:pStyle w:val="14"/>
            </w:pPr>
          </w:p>
        </w:tc>
        <w:tc>
          <w:tcPr>
            <w:tcW w:w="3430" w:type="dxa"/>
            <w:vMerge/>
          </w:tcPr>
          <w:p w:rsidR="000E5B00" w:rsidRPr="00A41717" w:rsidRDefault="000E5B00" w:rsidP="00233D36">
            <w:pPr>
              <w:pStyle w:val="14"/>
            </w:pPr>
          </w:p>
        </w:tc>
        <w:tc>
          <w:tcPr>
            <w:tcW w:w="6189" w:type="dxa"/>
          </w:tcPr>
          <w:p w:rsidR="000E5B00" w:rsidRPr="00A41717" w:rsidRDefault="000E5B00" w:rsidP="00352E36">
            <w:pPr>
              <w:pStyle w:val="14"/>
              <w:jc w:val="left"/>
            </w:pPr>
            <w:r w:rsidRPr="00A41717">
              <w:t>Пребывание в стационаре более 50% сверх установленного срока</w:t>
            </w:r>
          </w:p>
        </w:tc>
      </w:tr>
      <w:tr w:rsidR="00B46196" w:rsidRPr="00B46196" w:rsidTr="001508A1">
        <w:tc>
          <w:tcPr>
            <w:tcW w:w="500" w:type="dxa"/>
            <w:vMerge/>
          </w:tcPr>
          <w:p w:rsidR="000E5B00" w:rsidRPr="00B46196" w:rsidRDefault="000E5B00" w:rsidP="00233D36">
            <w:pPr>
              <w:pStyle w:val="14"/>
            </w:pPr>
          </w:p>
        </w:tc>
        <w:tc>
          <w:tcPr>
            <w:tcW w:w="3430" w:type="dxa"/>
            <w:vMerge/>
          </w:tcPr>
          <w:p w:rsidR="000E5B00" w:rsidRPr="00B46196" w:rsidRDefault="000E5B00" w:rsidP="00233D36">
            <w:pPr>
              <w:pStyle w:val="14"/>
            </w:pPr>
          </w:p>
        </w:tc>
        <w:tc>
          <w:tcPr>
            <w:tcW w:w="6189" w:type="dxa"/>
          </w:tcPr>
          <w:p w:rsidR="000E5B00" w:rsidRPr="00B46196" w:rsidRDefault="00136111" w:rsidP="00352E36">
            <w:pPr>
              <w:pStyle w:val="14"/>
              <w:jc w:val="left"/>
            </w:pPr>
            <w:r w:rsidRPr="00136111">
              <w:rPr>
                <w:strike/>
                <w:highlight w:val="yellow"/>
              </w:rPr>
              <w:t xml:space="preserve">МЭС </w:t>
            </w:r>
            <w:r w:rsidR="002D628A" w:rsidRPr="00136111">
              <w:rPr>
                <w:highlight w:val="yellow"/>
              </w:rPr>
              <w:t>Стандарт медицинской помощи</w:t>
            </w:r>
            <w:r w:rsidR="000E5B00" w:rsidRPr="00B46196">
              <w:t xml:space="preserve"> выполнен не в полном объеме</w:t>
            </w:r>
          </w:p>
        </w:tc>
      </w:tr>
    </w:tbl>
    <w:p w:rsidR="000E5B00" w:rsidRPr="00B46196" w:rsidRDefault="000E5B00" w:rsidP="00E813A5">
      <w:pPr>
        <w:pStyle w:val="41"/>
        <w:keepNext/>
        <w:spacing w:before="480" w:beforeAutospacing="0" w:line="276" w:lineRule="auto"/>
      </w:pPr>
      <w:bookmarkStart w:id="53" w:name="_Ref338282805"/>
      <w:r w:rsidRPr="00B46196">
        <w:t>Требования к подсистеме информирования граждан (официальному сайту территориального фонда обязательного медицинского страхования в сети Интернет)</w:t>
      </w:r>
      <w:bookmarkEnd w:id="53"/>
    </w:p>
    <w:p w:rsidR="000E5B00" w:rsidRPr="00B46196" w:rsidRDefault="000E5B00" w:rsidP="00E813A5">
      <w:pPr>
        <w:pStyle w:val="51"/>
        <w:spacing w:line="276" w:lineRule="auto"/>
      </w:pPr>
      <w:r w:rsidRPr="00B46196">
        <w:t>Общие требования</w:t>
      </w:r>
    </w:p>
    <w:p w:rsidR="000E5B00" w:rsidRPr="00B46196" w:rsidRDefault="000E5B00" w:rsidP="00E813A5">
      <w:pPr>
        <w:pStyle w:val="aff4"/>
        <w:numPr>
          <w:ilvl w:val="1"/>
          <w:numId w:val="134"/>
        </w:numPr>
        <w:tabs>
          <w:tab w:val="left" w:pos="1843"/>
        </w:tabs>
        <w:spacing w:line="276" w:lineRule="auto"/>
      </w:pPr>
      <w:r w:rsidRPr="00B46196">
        <w:t>Отсутствие взимания платы за доступ к информации сайта;</w:t>
      </w:r>
    </w:p>
    <w:p w:rsidR="000E5B00" w:rsidRPr="00B46196" w:rsidRDefault="000E5B00" w:rsidP="00E813A5">
      <w:pPr>
        <w:pStyle w:val="aff4"/>
        <w:numPr>
          <w:ilvl w:val="1"/>
          <w:numId w:val="134"/>
        </w:numPr>
        <w:tabs>
          <w:tab w:val="left" w:pos="1843"/>
        </w:tabs>
        <w:spacing w:line="276" w:lineRule="auto"/>
      </w:pPr>
      <w:r w:rsidRPr="00B46196">
        <w:t>Отсутствие необходимости в использовании специального программного обеспечения, кроме веб-обозревателя (браузера);</w:t>
      </w:r>
    </w:p>
    <w:p w:rsidR="000E5B00" w:rsidRPr="00B46196" w:rsidRDefault="000E5B00" w:rsidP="00E813A5">
      <w:pPr>
        <w:pStyle w:val="aff4"/>
        <w:numPr>
          <w:ilvl w:val="1"/>
          <w:numId w:val="134"/>
        </w:numPr>
        <w:tabs>
          <w:tab w:val="left" w:pos="1843"/>
        </w:tabs>
        <w:spacing w:line="276" w:lineRule="auto"/>
      </w:pPr>
      <w:r w:rsidRPr="00B46196">
        <w:t>Круглосуточный доступ к информации;</w:t>
      </w:r>
    </w:p>
    <w:p w:rsidR="000E5B00" w:rsidRPr="00B46196" w:rsidRDefault="000E5B00" w:rsidP="00E813A5">
      <w:pPr>
        <w:pStyle w:val="aff4"/>
        <w:numPr>
          <w:ilvl w:val="1"/>
          <w:numId w:val="134"/>
        </w:numPr>
        <w:tabs>
          <w:tab w:val="left" w:pos="1843"/>
        </w:tabs>
        <w:spacing w:line="276" w:lineRule="auto"/>
      </w:pPr>
      <w:r w:rsidRPr="00B46196">
        <w:t>Уведомление о проведении плановых технических работ, в ходе которых доступ пользователей к информации, размещенной на официальном сайте, будет невозможен, не менее чем за сутки до начала работ;</w:t>
      </w:r>
    </w:p>
    <w:p w:rsidR="000E5B00" w:rsidRPr="00B46196" w:rsidRDefault="000E5B00" w:rsidP="00E813A5">
      <w:pPr>
        <w:pStyle w:val="aff4"/>
        <w:numPr>
          <w:ilvl w:val="1"/>
          <w:numId w:val="134"/>
        </w:numPr>
        <w:tabs>
          <w:tab w:val="left" w:pos="1843"/>
        </w:tabs>
        <w:spacing w:line="276" w:lineRule="auto"/>
      </w:pPr>
      <w:r w:rsidRPr="00B46196">
        <w:t>Обеспечение восстановления работоспособности официального сайта не более чем через 24 часа с момента возникновения технических неполадок, неполадок программного обеспечения или иных проблем, влекущих невозможность доступа пользователей к официальному сайту или к его отдельным страницам;</w:t>
      </w:r>
    </w:p>
    <w:p w:rsidR="000E5B00" w:rsidRPr="00B46196" w:rsidRDefault="000E5B00" w:rsidP="00E813A5">
      <w:pPr>
        <w:pStyle w:val="aff4"/>
        <w:numPr>
          <w:ilvl w:val="1"/>
          <w:numId w:val="134"/>
        </w:numPr>
        <w:tabs>
          <w:tab w:val="left" w:pos="1843"/>
        </w:tabs>
        <w:spacing w:line="276" w:lineRule="auto"/>
      </w:pPr>
      <w:r w:rsidRPr="00B46196">
        <w:t>Размещение информации на сайте на русском языке. Возможно дублирование информации на других языках. Не допускается использование сокращений, кроме общепринятых;</w:t>
      </w:r>
    </w:p>
    <w:p w:rsidR="000E5B00" w:rsidRPr="00B46196" w:rsidRDefault="000E5B00" w:rsidP="00E813A5">
      <w:pPr>
        <w:pStyle w:val="aff4"/>
        <w:numPr>
          <w:ilvl w:val="1"/>
          <w:numId w:val="134"/>
        </w:numPr>
        <w:tabs>
          <w:tab w:val="left" w:pos="1843"/>
        </w:tabs>
        <w:spacing w:line="276" w:lineRule="auto"/>
      </w:pPr>
      <w:r w:rsidRPr="00B46196">
        <w:t>Интерфейс сайта должен обладать целостностью, разделы сайта преимущественно не должны различаться по стилю и способу навигации;</w:t>
      </w:r>
    </w:p>
    <w:p w:rsidR="000E5B00" w:rsidRPr="00B46196" w:rsidRDefault="000E5B00" w:rsidP="00E813A5">
      <w:pPr>
        <w:pStyle w:val="aff4"/>
        <w:numPr>
          <w:ilvl w:val="1"/>
          <w:numId w:val="134"/>
        </w:numPr>
        <w:tabs>
          <w:tab w:val="left" w:pos="1843"/>
        </w:tabs>
        <w:spacing w:line="276" w:lineRule="auto"/>
      </w:pPr>
      <w:r w:rsidRPr="00B46196">
        <w:t>Текст должен быть разбит на разделы и абзацы, важная информация должна выделяться;</w:t>
      </w:r>
    </w:p>
    <w:p w:rsidR="000E5B00" w:rsidRPr="00B46196" w:rsidRDefault="000E5B00" w:rsidP="00E813A5">
      <w:pPr>
        <w:pStyle w:val="aff4"/>
        <w:numPr>
          <w:ilvl w:val="1"/>
          <w:numId w:val="134"/>
        </w:numPr>
        <w:tabs>
          <w:tab w:val="left" w:pos="1843"/>
        </w:tabs>
        <w:spacing w:line="276" w:lineRule="auto"/>
      </w:pPr>
      <w:r w:rsidRPr="00B46196">
        <w:t>Заголовки и подписи на страницах должны описывать содержание (назначение) данной страницы, наименование текущего раздела и отображаемого документа;</w:t>
      </w:r>
    </w:p>
    <w:p w:rsidR="000E5B00" w:rsidRPr="00B46196" w:rsidRDefault="000E5B00" w:rsidP="00E813A5">
      <w:pPr>
        <w:pStyle w:val="aff4"/>
        <w:numPr>
          <w:ilvl w:val="1"/>
          <w:numId w:val="134"/>
        </w:numPr>
        <w:tabs>
          <w:tab w:val="left" w:pos="1843"/>
        </w:tabs>
        <w:spacing w:line="276" w:lineRule="auto"/>
      </w:pPr>
      <w:r w:rsidRPr="00B46196">
        <w:lastRenderedPageBreak/>
        <w:t>Наименование страницы, описывающее ее содержание (назначение), должно отображаться в заголовке окна веб-обозревателя;</w:t>
      </w:r>
    </w:p>
    <w:p w:rsidR="000E5B00" w:rsidRPr="00B46196" w:rsidRDefault="000E5B00" w:rsidP="00E813A5">
      <w:pPr>
        <w:pStyle w:val="aff4"/>
        <w:numPr>
          <w:ilvl w:val="1"/>
          <w:numId w:val="134"/>
        </w:numPr>
        <w:tabs>
          <w:tab w:val="left" w:pos="1843"/>
        </w:tabs>
        <w:spacing w:line="276" w:lineRule="auto"/>
      </w:pPr>
      <w:r w:rsidRPr="00B46196">
        <w:t>Информация на официальном сайте размещается в виде текста в гипертекстовом формате – формате HTML. Для обеспечения высокой скорости скачивания документов, размещенных на сайте, рекомендуется применение архиватора ZIP;</w:t>
      </w:r>
    </w:p>
    <w:p w:rsidR="000E5B00" w:rsidRPr="00B46196" w:rsidRDefault="000E5B00" w:rsidP="00E813A5">
      <w:pPr>
        <w:pStyle w:val="aff4"/>
        <w:numPr>
          <w:ilvl w:val="1"/>
          <w:numId w:val="134"/>
        </w:numPr>
        <w:tabs>
          <w:tab w:val="left" w:pos="1843"/>
        </w:tabs>
        <w:spacing w:line="276" w:lineRule="auto"/>
      </w:pPr>
      <w:r w:rsidRPr="00B46196">
        <w:t>Недопустимо наличие незаполненных разделов (подразделов) сайта без указания причин отсутствия их заполнения;</w:t>
      </w:r>
    </w:p>
    <w:p w:rsidR="000E5B00" w:rsidRPr="00B46196" w:rsidRDefault="000E5B00" w:rsidP="00E813A5">
      <w:pPr>
        <w:pStyle w:val="aff4"/>
        <w:numPr>
          <w:ilvl w:val="1"/>
          <w:numId w:val="134"/>
        </w:numPr>
        <w:tabs>
          <w:tab w:val="left" w:pos="1843"/>
        </w:tabs>
        <w:spacing w:line="276" w:lineRule="auto"/>
      </w:pPr>
      <w:r w:rsidRPr="00B46196">
        <w:t>Сайт должен работать под нагрузкой, определяемой числом обращений к сайту пользователями информации, двукратно превышающей максимальное суточное число обращений к сайту пользователей информацией, зарегистрированных за последние 6 месяцев эксплуатации официального сайта; вновь созданный либо функционирующий менее 6 месяцев официальный сайта - под нагрузкой не менее 10 000 обращений к сайту в месяц.</w:t>
      </w:r>
    </w:p>
    <w:p w:rsidR="000E5B00" w:rsidRPr="00B46196" w:rsidRDefault="000E5B00" w:rsidP="00E813A5">
      <w:pPr>
        <w:pStyle w:val="51"/>
        <w:spacing w:line="276" w:lineRule="auto"/>
      </w:pPr>
      <w:r w:rsidRPr="00B46196">
        <w:t>Требования к составу информации</w:t>
      </w:r>
    </w:p>
    <w:p w:rsidR="000E5B00" w:rsidRPr="00B46196" w:rsidRDefault="000E5B00" w:rsidP="00E813A5">
      <w:pPr>
        <w:spacing w:line="276" w:lineRule="auto"/>
      </w:pPr>
      <w:r w:rsidRPr="00B46196">
        <w:t xml:space="preserve">Перечень информации, размещаемой на официальном сайте ТФОМС, представлен в таблице </w:t>
      </w:r>
      <w:fldSimple w:instr=" REF _Ref338287935 \r \h \t \* MERGEFORMAT ">
        <w:r w:rsidR="003B6D1B">
          <w:t>13</w:t>
        </w:r>
      </w:fldSimple>
      <w:r w:rsidRPr="00B46196">
        <w:t xml:space="preserve">. Детализированные требования к составу информации представлены в таблице </w:t>
      </w:r>
      <w:fldSimple w:instr=" REF _Ref338288046 \r \h \t \* MERGEFORMAT ">
        <w:r w:rsidR="003B6D1B">
          <w:t>14</w:t>
        </w:r>
      </w:fldSimple>
      <w:r w:rsidRPr="00B46196">
        <w:t>.</w:t>
      </w:r>
    </w:p>
    <w:p w:rsidR="000E5B00" w:rsidRPr="00B46196" w:rsidRDefault="000E5B00" w:rsidP="005D5E83">
      <w:pPr>
        <w:pStyle w:val="aa"/>
        <w:numPr>
          <w:ilvl w:val="0"/>
          <w:numId w:val="29"/>
        </w:numPr>
      </w:pPr>
      <w:bookmarkStart w:id="54" w:name="_Ref338287935"/>
      <w:r w:rsidRPr="00B46196">
        <w:t>Состав информации официального сайта ТФОМС</w:t>
      </w:r>
      <w:bookmarkEnd w:id="54"/>
    </w:p>
    <w:tbl>
      <w:tblPr>
        <w:tblStyle w:val="aff1"/>
        <w:tblW w:w="0" w:type="auto"/>
        <w:tblLook w:val="04A0"/>
      </w:tblPr>
      <w:tblGrid>
        <w:gridCol w:w="506"/>
        <w:gridCol w:w="9667"/>
      </w:tblGrid>
      <w:tr w:rsidR="00B46196" w:rsidRPr="00B46196" w:rsidTr="001508A1">
        <w:trPr>
          <w:cnfStyle w:val="100000000000"/>
          <w:tblHeader/>
        </w:trPr>
        <w:tc>
          <w:tcPr>
            <w:tcW w:w="506" w:type="dxa"/>
          </w:tcPr>
          <w:p w:rsidR="000E5B00" w:rsidRPr="00B46196" w:rsidRDefault="000E5B00" w:rsidP="001508A1">
            <w:pPr>
              <w:pStyle w:val="14"/>
              <w:keepNext w:val="0"/>
              <w:jc w:val="center"/>
            </w:pPr>
            <w:r w:rsidRPr="00B46196">
              <w:t>№</w:t>
            </w:r>
          </w:p>
        </w:tc>
        <w:tc>
          <w:tcPr>
            <w:tcW w:w="9667" w:type="dxa"/>
          </w:tcPr>
          <w:p w:rsidR="000E5B00" w:rsidRPr="00B46196" w:rsidRDefault="000E5B00" w:rsidP="001508A1">
            <w:pPr>
              <w:pStyle w:val="14"/>
              <w:keepNext w:val="0"/>
              <w:jc w:val="center"/>
            </w:pPr>
            <w:r w:rsidRPr="00B46196">
              <w:t>Информация</w:t>
            </w:r>
          </w:p>
        </w:tc>
      </w:tr>
      <w:tr w:rsidR="00B46196" w:rsidRPr="00B46196" w:rsidTr="001508A1">
        <w:tc>
          <w:tcPr>
            <w:tcW w:w="506" w:type="dxa"/>
          </w:tcPr>
          <w:p w:rsidR="000E5B00" w:rsidRPr="00B46196" w:rsidRDefault="002B22ED" w:rsidP="002B22ED">
            <w:pPr>
              <w:pStyle w:val="14"/>
            </w:pPr>
            <w:r w:rsidRPr="00B46196">
              <w:t>1</w:t>
            </w:r>
          </w:p>
        </w:tc>
        <w:tc>
          <w:tcPr>
            <w:tcW w:w="9667" w:type="dxa"/>
          </w:tcPr>
          <w:p w:rsidR="000E5B00" w:rsidRPr="00B46196" w:rsidRDefault="000E5B00" w:rsidP="00233D36">
            <w:pPr>
              <w:pStyle w:val="14"/>
            </w:pPr>
            <w:r w:rsidRPr="00B46196">
              <w:t>Общие сведения о ТФОМС</w:t>
            </w:r>
          </w:p>
        </w:tc>
      </w:tr>
      <w:tr w:rsidR="00B46196" w:rsidRPr="00B46196" w:rsidTr="001508A1">
        <w:tc>
          <w:tcPr>
            <w:tcW w:w="506" w:type="dxa"/>
          </w:tcPr>
          <w:p w:rsidR="000E5B00" w:rsidRPr="00B46196" w:rsidRDefault="002B22ED" w:rsidP="002B22ED">
            <w:pPr>
              <w:pStyle w:val="14"/>
            </w:pPr>
            <w:r w:rsidRPr="00B46196">
              <w:t>2</w:t>
            </w:r>
          </w:p>
        </w:tc>
        <w:tc>
          <w:tcPr>
            <w:tcW w:w="9667" w:type="dxa"/>
          </w:tcPr>
          <w:p w:rsidR="000E5B00" w:rsidRPr="00B46196" w:rsidRDefault="000E5B00" w:rsidP="00233D36">
            <w:pPr>
              <w:pStyle w:val="14"/>
            </w:pPr>
            <w:r w:rsidRPr="00B46196">
              <w:t>Показатели деятельности ТФОМС</w:t>
            </w:r>
          </w:p>
        </w:tc>
      </w:tr>
      <w:tr w:rsidR="00B46196" w:rsidRPr="00B46196" w:rsidTr="001508A1">
        <w:tc>
          <w:tcPr>
            <w:tcW w:w="506" w:type="dxa"/>
          </w:tcPr>
          <w:p w:rsidR="000E5B00" w:rsidRPr="00B46196" w:rsidRDefault="002B22ED" w:rsidP="002B22ED">
            <w:pPr>
              <w:pStyle w:val="14"/>
            </w:pPr>
            <w:r w:rsidRPr="00B46196">
              <w:t>3</w:t>
            </w:r>
          </w:p>
        </w:tc>
        <w:tc>
          <w:tcPr>
            <w:tcW w:w="9667" w:type="dxa"/>
          </w:tcPr>
          <w:p w:rsidR="000E5B00" w:rsidRPr="00B46196" w:rsidRDefault="000E5B00" w:rsidP="00233D36">
            <w:pPr>
              <w:pStyle w:val="14"/>
            </w:pPr>
            <w:r w:rsidRPr="00B46196">
              <w:t>Информация об организации ОМС в РФ и в субъекте РФ</w:t>
            </w:r>
          </w:p>
        </w:tc>
      </w:tr>
      <w:tr w:rsidR="00B46196" w:rsidRPr="00B46196" w:rsidTr="001508A1">
        <w:tc>
          <w:tcPr>
            <w:tcW w:w="506" w:type="dxa"/>
          </w:tcPr>
          <w:p w:rsidR="000E5B00" w:rsidRPr="00B46196" w:rsidRDefault="002B22ED" w:rsidP="002B22ED">
            <w:pPr>
              <w:pStyle w:val="14"/>
            </w:pPr>
            <w:r w:rsidRPr="00B46196">
              <w:t>4</w:t>
            </w:r>
          </w:p>
        </w:tc>
        <w:tc>
          <w:tcPr>
            <w:tcW w:w="9667" w:type="dxa"/>
          </w:tcPr>
          <w:p w:rsidR="000E5B00" w:rsidRPr="00B46196" w:rsidRDefault="000E5B00" w:rsidP="00233D36">
            <w:pPr>
              <w:pStyle w:val="14"/>
            </w:pPr>
            <w:r w:rsidRPr="00B46196">
              <w:t>Справочная информация</w:t>
            </w:r>
          </w:p>
        </w:tc>
      </w:tr>
      <w:tr w:rsidR="00B46196" w:rsidRPr="00B46196" w:rsidTr="001508A1">
        <w:tc>
          <w:tcPr>
            <w:tcW w:w="506" w:type="dxa"/>
          </w:tcPr>
          <w:p w:rsidR="000E5B00" w:rsidRPr="00B46196" w:rsidRDefault="002B22ED" w:rsidP="002B22ED">
            <w:pPr>
              <w:pStyle w:val="14"/>
            </w:pPr>
            <w:r w:rsidRPr="00B46196">
              <w:t>5</w:t>
            </w:r>
          </w:p>
        </w:tc>
        <w:tc>
          <w:tcPr>
            <w:tcW w:w="9667" w:type="dxa"/>
          </w:tcPr>
          <w:p w:rsidR="000E5B00" w:rsidRPr="00B46196" w:rsidRDefault="000E5B00" w:rsidP="00233D36">
            <w:pPr>
              <w:pStyle w:val="14"/>
            </w:pPr>
            <w:r w:rsidRPr="00B46196">
              <w:t>Нормативные документы</w:t>
            </w:r>
          </w:p>
        </w:tc>
      </w:tr>
      <w:tr w:rsidR="00B46196" w:rsidRPr="00B46196" w:rsidTr="001508A1">
        <w:tc>
          <w:tcPr>
            <w:tcW w:w="506" w:type="dxa"/>
          </w:tcPr>
          <w:p w:rsidR="000E5B00" w:rsidRPr="00B46196" w:rsidRDefault="002B22ED" w:rsidP="002B22ED">
            <w:pPr>
              <w:pStyle w:val="14"/>
            </w:pPr>
            <w:r w:rsidRPr="00B46196">
              <w:t>6</w:t>
            </w:r>
          </w:p>
        </w:tc>
        <w:tc>
          <w:tcPr>
            <w:tcW w:w="9667" w:type="dxa"/>
          </w:tcPr>
          <w:p w:rsidR="000E5B00" w:rsidRPr="00B46196" w:rsidRDefault="000E5B00" w:rsidP="00233D36">
            <w:pPr>
              <w:pStyle w:val="14"/>
            </w:pPr>
            <w:r w:rsidRPr="00B46196">
              <w:t>Пользовательские сервисы</w:t>
            </w:r>
          </w:p>
        </w:tc>
      </w:tr>
      <w:tr w:rsidR="00B46196" w:rsidRPr="00B46196" w:rsidTr="001508A1">
        <w:tc>
          <w:tcPr>
            <w:tcW w:w="506" w:type="dxa"/>
          </w:tcPr>
          <w:p w:rsidR="000E5B00" w:rsidRPr="00B46196" w:rsidRDefault="002B22ED" w:rsidP="002B22ED">
            <w:pPr>
              <w:pStyle w:val="14"/>
            </w:pPr>
            <w:r w:rsidRPr="00B46196">
              <w:t>7</w:t>
            </w:r>
          </w:p>
        </w:tc>
        <w:tc>
          <w:tcPr>
            <w:tcW w:w="9667" w:type="dxa"/>
          </w:tcPr>
          <w:p w:rsidR="000E5B00" w:rsidRPr="00B46196" w:rsidRDefault="000E5B00" w:rsidP="00A15DA3">
            <w:pPr>
              <w:pStyle w:val="14"/>
            </w:pPr>
            <w:r w:rsidRPr="00B46196">
              <w:t>Перечень ссылок на сайты государственных органов (</w:t>
            </w:r>
            <w:r w:rsidR="00A15DA3" w:rsidRPr="00B46196">
              <w:t>ФНС</w:t>
            </w:r>
            <w:r w:rsidRPr="00B46196">
              <w:t xml:space="preserve">, </w:t>
            </w:r>
            <w:r w:rsidRPr="00BD3B94">
              <w:rPr>
                <w:strike/>
                <w:highlight w:val="yellow"/>
              </w:rPr>
              <w:t>органов ЗАГС,</w:t>
            </w:r>
            <w:r w:rsidRPr="00B46196">
              <w:t xml:space="preserve"> ФСС)</w:t>
            </w:r>
          </w:p>
        </w:tc>
      </w:tr>
    </w:tbl>
    <w:p w:rsidR="000E5B00" w:rsidRPr="00B46196" w:rsidRDefault="000E5B00" w:rsidP="005D5E83">
      <w:pPr>
        <w:pStyle w:val="aa"/>
        <w:numPr>
          <w:ilvl w:val="0"/>
          <w:numId w:val="29"/>
        </w:numPr>
      </w:pPr>
      <w:bookmarkStart w:id="55" w:name="_Ref338288046"/>
      <w:r w:rsidRPr="00B46196">
        <w:t>Детализированный состав информации официального сайта ТФОМС</w:t>
      </w:r>
      <w:bookmarkEnd w:id="55"/>
    </w:p>
    <w:tbl>
      <w:tblPr>
        <w:tblStyle w:val="aff1"/>
        <w:tblW w:w="0" w:type="auto"/>
        <w:tblLook w:val="04A0"/>
      </w:tblPr>
      <w:tblGrid>
        <w:gridCol w:w="478"/>
        <w:gridCol w:w="2488"/>
        <w:gridCol w:w="4088"/>
        <w:gridCol w:w="3084"/>
      </w:tblGrid>
      <w:tr w:rsidR="00B46196" w:rsidRPr="00B46196" w:rsidTr="001B06C0">
        <w:trPr>
          <w:cnfStyle w:val="100000000000"/>
          <w:trHeight w:val="547"/>
          <w:tblHeader/>
        </w:trPr>
        <w:tc>
          <w:tcPr>
            <w:tcW w:w="478" w:type="dxa"/>
          </w:tcPr>
          <w:p w:rsidR="000E5B00" w:rsidRPr="00B46196" w:rsidRDefault="000E5B00" w:rsidP="001508A1">
            <w:pPr>
              <w:pStyle w:val="14"/>
              <w:keepNext w:val="0"/>
              <w:jc w:val="center"/>
            </w:pPr>
            <w:r w:rsidRPr="00B46196">
              <w:t>№</w:t>
            </w:r>
          </w:p>
        </w:tc>
        <w:tc>
          <w:tcPr>
            <w:tcW w:w="2488" w:type="dxa"/>
          </w:tcPr>
          <w:p w:rsidR="000E5B00" w:rsidRPr="00B46196" w:rsidRDefault="000E5B00" w:rsidP="001508A1">
            <w:pPr>
              <w:pStyle w:val="14"/>
              <w:keepNext w:val="0"/>
              <w:jc w:val="center"/>
            </w:pPr>
            <w:r w:rsidRPr="00B46196">
              <w:t>Сведения</w:t>
            </w:r>
          </w:p>
        </w:tc>
        <w:tc>
          <w:tcPr>
            <w:tcW w:w="4088" w:type="dxa"/>
          </w:tcPr>
          <w:p w:rsidR="000E5B00" w:rsidRPr="00B46196" w:rsidRDefault="000E5B00" w:rsidP="001508A1">
            <w:pPr>
              <w:pStyle w:val="14"/>
              <w:keepNext w:val="0"/>
              <w:jc w:val="center"/>
            </w:pPr>
            <w:r w:rsidRPr="00B46196">
              <w:t>Содержание</w:t>
            </w:r>
          </w:p>
        </w:tc>
        <w:tc>
          <w:tcPr>
            <w:tcW w:w="3084" w:type="dxa"/>
          </w:tcPr>
          <w:p w:rsidR="000E5B00" w:rsidRPr="00B46196" w:rsidRDefault="000E5B00" w:rsidP="001508A1">
            <w:pPr>
              <w:pStyle w:val="14"/>
              <w:keepNext w:val="0"/>
              <w:jc w:val="center"/>
            </w:pPr>
            <w:r w:rsidRPr="00B46196">
              <w:t>Периодичность обновления</w:t>
            </w:r>
          </w:p>
        </w:tc>
      </w:tr>
      <w:tr w:rsidR="00B46196" w:rsidRPr="00B46196" w:rsidTr="001508A1">
        <w:tc>
          <w:tcPr>
            <w:tcW w:w="10138" w:type="dxa"/>
            <w:gridSpan w:val="4"/>
          </w:tcPr>
          <w:p w:rsidR="000E5B00" w:rsidRPr="00B46196" w:rsidRDefault="000E5B00" w:rsidP="00865FFC">
            <w:pPr>
              <w:pStyle w:val="1d"/>
              <w:numPr>
                <w:ilvl w:val="0"/>
                <w:numId w:val="35"/>
              </w:numPr>
            </w:pPr>
            <w:r w:rsidRPr="00B46196">
              <w:t>Общие сведения о ТФОМС</w:t>
            </w:r>
          </w:p>
        </w:tc>
      </w:tr>
      <w:tr w:rsidR="00B46196" w:rsidRPr="00B46196" w:rsidTr="002B22ED">
        <w:tc>
          <w:tcPr>
            <w:tcW w:w="478" w:type="dxa"/>
          </w:tcPr>
          <w:p w:rsidR="000E5B00" w:rsidRPr="00B46196" w:rsidRDefault="002B22ED" w:rsidP="002B22ED">
            <w:pPr>
              <w:pStyle w:val="14"/>
            </w:pPr>
            <w:r w:rsidRPr="00B46196">
              <w:t>1.1</w:t>
            </w:r>
          </w:p>
        </w:tc>
        <w:tc>
          <w:tcPr>
            <w:tcW w:w="2488" w:type="dxa"/>
          </w:tcPr>
          <w:p w:rsidR="000E5B00" w:rsidRPr="00B46196" w:rsidRDefault="000E5B00" w:rsidP="002B22ED">
            <w:pPr>
              <w:pStyle w:val="14"/>
              <w:jc w:val="left"/>
            </w:pPr>
            <w:r w:rsidRPr="00B46196">
              <w:t>Информация о руководстве</w:t>
            </w:r>
          </w:p>
        </w:tc>
        <w:tc>
          <w:tcPr>
            <w:tcW w:w="4088" w:type="dxa"/>
          </w:tcPr>
          <w:p w:rsidR="000E5B00" w:rsidRPr="00B46196" w:rsidRDefault="000E5B00" w:rsidP="00352E36">
            <w:pPr>
              <w:pStyle w:val="14"/>
              <w:jc w:val="left"/>
            </w:pPr>
            <w:r w:rsidRPr="00B46196">
              <w:t>ФИО, телефоны директора и заместителей директора ТФОМС</w:t>
            </w:r>
          </w:p>
        </w:tc>
        <w:tc>
          <w:tcPr>
            <w:tcW w:w="3084" w:type="dxa"/>
          </w:tcPr>
          <w:p w:rsidR="000E5B00" w:rsidRPr="00B46196" w:rsidRDefault="000E5B00" w:rsidP="00352E36">
            <w:pPr>
              <w:pStyle w:val="14"/>
              <w:jc w:val="left"/>
            </w:pPr>
            <w:r w:rsidRPr="00B46196">
              <w:t>Не позднее 3 дней с момента изменения</w:t>
            </w:r>
          </w:p>
        </w:tc>
      </w:tr>
      <w:tr w:rsidR="00B46196" w:rsidRPr="00B46196" w:rsidTr="002B22ED">
        <w:tc>
          <w:tcPr>
            <w:tcW w:w="478" w:type="dxa"/>
          </w:tcPr>
          <w:p w:rsidR="000E5B00" w:rsidRPr="00B46196" w:rsidRDefault="002B22ED" w:rsidP="002B22ED">
            <w:pPr>
              <w:pStyle w:val="14"/>
            </w:pPr>
            <w:r w:rsidRPr="00B46196">
              <w:t>1.2</w:t>
            </w:r>
          </w:p>
        </w:tc>
        <w:tc>
          <w:tcPr>
            <w:tcW w:w="2488" w:type="dxa"/>
          </w:tcPr>
          <w:p w:rsidR="000E5B00" w:rsidRPr="00B46196" w:rsidRDefault="000E5B00" w:rsidP="002B22ED">
            <w:pPr>
              <w:pStyle w:val="14"/>
              <w:jc w:val="left"/>
            </w:pPr>
            <w:r w:rsidRPr="00B46196">
              <w:t xml:space="preserve">Организационная </w:t>
            </w:r>
          </w:p>
          <w:p w:rsidR="000E5B00" w:rsidRPr="00B46196" w:rsidRDefault="000E5B00" w:rsidP="002B22ED">
            <w:pPr>
              <w:pStyle w:val="14"/>
              <w:jc w:val="left"/>
            </w:pPr>
            <w:r w:rsidRPr="00B46196">
              <w:t>структура</w:t>
            </w:r>
          </w:p>
        </w:tc>
        <w:tc>
          <w:tcPr>
            <w:tcW w:w="4088" w:type="dxa"/>
          </w:tcPr>
          <w:p w:rsidR="000E5B00" w:rsidRPr="00B46196" w:rsidRDefault="000E5B00" w:rsidP="00352E36">
            <w:pPr>
              <w:pStyle w:val="14"/>
              <w:jc w:val="left"/>
            </w:pPr>
            <w:r w:rsidRPr="00B46196">
              <w:t>Графическая схема организационной структуры ТФОМС</w:t>
            </w:r>
          </w:p>
        </w:tc>
        <w:tc>
          <w:tcPr>
            <w:tcW w:w="3084" w:type="dxa"/>
          </w:tcPr>
          <w:p w:rsidR="000E5B00" w:rsidRPr="00B46196" w:rsidRDefault="000E5B00" w:rsidP="00352E36">
            <w:pPr>
              <w:pStyle w:val="14"/>
              <w:jc w:val="left"/>
            </w:pPr>
            <w:r w:rsidRPr="00B46196">
              <w:t>По мере поступления новой информации</w:t>
            </w:r>
          </w:p>
        </w:tc>
      </w:tr>
      <w:tr w:rsidR="00B46196" w:rsidRPr="00B46196" w:rsidTr="002B22ED">
        <w:tc>
          <w:tcPr>
            <w:tcW w:w="478" w:type="dxa"/>
          </w:tcPr>
          <w:p w:rsidR="000E5B00" w:rsidRPr="00B46196" w:rsidRDefault="002B22ED" w:rsidP="002B22ED">
            <w:pPr>
              <w:pStyle w:val="14"/>
            </w:pPr>
            <w:r w:rsidRPr="00B46196">
              <w:t>1.3</w:t>
            </w:r>
          </w:p>
        </w:tc>
        <w:tc>
          <w:tcPr>
            <w:tcW w:w="2488" w:type="dxa"/>
          </w:tcPr>
          <w:p w:rsidR="000E5B00" w:rsidRPr="00B46196" w:rsidRDefault="000E5B00" w:rsidP="002B22ED">
            <w:pPr>
              <w:pStyle w:val="14"/>
              <w:jc w:val="left"/>
            </w:pPr>
            <w:r w:rsidRPr="00B46196">
              <w:t>Контактные данные подразделений ТФОМС</w:t>
            </w:r>
          </w:p>
        </w:tc>
        <w:tc>
          <w:tcPr>
            <w:tcW w:w="4088" w:type="dxa"/>
          </w:tcPr>
          <w:p w:rsidR="000E5B00" w:rsidRPr="00B46196" w:rsidRDefault="000E5B00" w:rsidP="00352E36">
            <w:pPr>
              <w:pStyle w:val="14"/>
              <w:jc w:val="left"/>
            </w:pPr>
            <w:r w:rsidRPr="00B46196">
              <w:t>Список подразделений ТФОМС с наименованием и телефоном</w:t>
            </w:r>
          </w:p>
        </w:tc>
        <w:tc>
          <w:tcPr>
            <w:tcW w:w="3084" w:type="dxa"/>
          </w:tcPr>
          <w:p w:rsidR="000E5B00" w:rsidRPr="00B46196" w:rsidRDefault="000E5B00" w:rsidP="00352E36">
            <w:pPr>
              <w:pStyle w:val="14"/>
              <w:jc w:val="left"/>
            </w:pPr>
            <w:r w:rsidRPr="00B46196">
              <w:t>Не позднее, чем через 5 дней после изменения данных.</w:t>
            </w:r>
          </w:p>
        </w:tc>
      </w:tr>
      <w:tr w:rsidR="00B46196" w:rsidRPr="00B46196" w:rsidTr="002B22ED">
        <w:tc>
          <w:tcPr>
            <w:tcW w:w="478" w:type="dxa"/>
          </w:tcPr>
          <w:p w:rsidR="000E5B00" w:rsidRPr="00B46196" w:rsidRDefault="002B22ED" w:rsidP="002B22ED">
            <w:pPr>
              <w:pStyle w:val="14"/>
            </w:pPr>
            <w:r w:rsidRPr="00B46196">
              <w:t>1.4</w:t>
            </w:r>
          </w:p>
        </w:tc>
        <w:tc>
          <w:tcPr>
            <w:tcW w:w="2488" w:type="dxa"/>
          </w:tcPr>
          <w:p w:rsidR="000E5B00" w:rsidRPr="00B46196" w:rsidRDefault="000E5B00" w:rsidP="002B22ED">
            <w:pPr>
              <w:pStyle w:val="14"/>
              <w:jc w:val="left"/>
            </w:pPr>
            <w:r w:rsidRPr="00B46196">
              <w:t xml:space="preserve">График приема </w:t>
            </w:r>
          </w:p>
          <w:p w:rsidR="000E5B00" w:rsidRPr="00B46196" w:rsidRDefault="000E5B00" w:rsidP="002B22ED">
            <w:pPr>
              <w:pStyle w:val="14"/>
              <w:jc w:val="left"/>
            </w:pPr>
            <w:r w:rsidRPr="00B46196">
              <w:t>граждан</w:t>
            </w:r>
          </w:p>
        </w:tc>
        <w:tc>
          <w:tcPr>
            <w:tcW w:w="4088" w:type="dxa"/>
          </w:tcPr>
          <w:p w:rsidR="000E5B00" w:rsidRPr="00B46196" w:rsidRDefault="000E5B00" w:rsidP="00352E36">
            <w:pPr>
              <w:pStyle w:val="14"/>
              <w:jc w:val="left"/>
            </w:pPr>
            <w:r w:rsidRPr="00B46196">
              <w:t>Должность и ФИО принимающего должностного лица, приемные дни, время приема, телефон</w:t>
            </w:r>
          </w:p>
        </w:tc>
        <w:tc>
          <w:tcPr>
            <w:tcW w:w="3084" w:type="dxa"/>
          </w:tcPr>
          <w:p w:rsidR="000E5B00" w:rsidRPr="00B46196" w:rsidRDefault="000E5B00" w:rsidP="00352E36">
            <w:pPr>
              <w:pStyle w:val="14"/>
              <w:jc w:val="left"/>
            </w:pPr>
            <w:r w:rsidRPr="00B46196">
              <w:t>Не позднее, чем через 1 день после официального изменения графика.</w:t>
            </w:r>
          </w:p>
        </w:tc>
      </w:tr>
      <w:tr w:rsidR="00B46196" w:rsidRPr="00B46196" w:rsidTr="002B22ED">
        <w:tc>
          <w:tcPr>
            <w:tcW w:w="478" w:type="dxa"/>
          </w:tcPr>
          <w:p w:rsidR="000E5B00" w:rsidRPr="00B46196" w:rsidRDefault="002B22ED" w:rsidP="002B22ED">
            <w:pPr>
              <w:pStyle w:val="14"/>
            </w:pPr>
            <w:r w:rsidRPr="00B46196">
              <w:t>1.5</w:t>
            </w:r>
          </w:p>
        </w:tc>
        <w:tc>
          <w:tcPr>
            <w:tcW w:w="2488" w:type="dxa"/>
          </w:tcPr>
          <w:p w:rsidR="000E5B00" w:rsidRPr="00B46196" w:rsidRDefault="000E5B00" w:rsidP="002B22ED">
            <w:pPr>
              <w:pStyle w:val="14"/>
              <w:jc w:val="left"/>
            </w:pPr>
            <w:r w:rsidRPr="00B46196">
              <w:t xml:space="preserve">Контактные </w:t>
            </w:r>
          </w:p>
          <w:p w:rsidR="000E5B00" w:rsidRPr="00B46196" w:rsidRDefault="000E5B00" w:rsidP="002B22ED">
            <w:pPr>
              <w:pStyle w:val="14"/>
              <w:jc w:val="left"/>
            </w:pPr>
            <w:r w:rsidRPr="00B46196">
              <w:t xml:space="preserve">данные </w:t>
            </w:r>
          </w:p>
          <w:p w:rsidR="000E5B00" w:rsidRPr="00B46196" w:rsidRDefault="000E5B00" w:rsidP="002B22ED">
            <w:pPr>
              <w:pStyle w:val="14"/>
              <w:jc w:val="left"/>
            </w:pPr>
            <w:r w:rsidRPr="00B46196">
              <w:lastRenderedPageBreak/>
              <w:t>ТФОМС</w:t>
            </w:r>
          </w:p>
        </w:tc>
        <w:tc>
          <w:tcPr>
            <w:tcW w:w="4088" w:type="dxa"/>
          </w:tcPr>
          <w:p w:rsidR="000E5B00" w:rsidRPr="00B46196" w:rsidRDefault="000E5B00" w:rsidP="00352E36">
            <w:pPr>
              <w:pStyle w:val="14"/>
              <w:jc w:val="left"/>
            </w:pPr>
            <w:r w:rsidRPr="00B46196">
              <w:lastRenderedPageBreak/>
              <w:t xml:space="preserve">Наименование ТФОМС (полное и краткое), адрес (почтовый и </w:t>
            </w:r>
            <w:r w:rsidRPr="00B46196">
              <w:lastRenderedPageBreak/>
              <w:t>юридический), телефон, факс, схема проезда, e-mail для обращений в ТФОМС</w:t>
            </w:r>
          </w:p>
        </w:tc>
        <w:tc>
          <w:tcPr>
            <w:tcW w:w="3084" w:type="dxa"/>
          </w:tcPr>
          <w:p w:rsidR="000E5B00" w:rsidRPr="00B46196" w:rsidRDefault="000E5B00" w:rsidP="00352E36">
            <w:pPr>
              <w:pStyle w:val="14"/>
              <w:jc w:val="left"/>
            </w:pPr>
            <w:r w:rsidRPr="00B46196">
              <w:lastRenderedPageBreak/>
              <w:t>По мере поступления новой информации</w:t>
            </w:r>
          </w:p>
        </w:tc>
      </w:tr>
      <w:tr w:rsidR="00B46196" w:rsidRPr="00B46196" w:rsidTr="002B22ED">
        <w:tc>
          <w:tcPr>
            <w:tcW w:w="478" w:type="dxa"/>
          </w:tcPr>
          <w:p w:rsidR="000E5B00" w:rsidRPr="00B46196" w:rsidRDefault="002B22ED" w:rsidP="002B22ED">
            <w:pPr>
              <w:pStyle w:val="14"/>
            </w:pPr>
            <w:r w:rsidRPr="00B46196">
              <w:lastRenderedPageBreak/>
              <w:t>1.6</w:t>
            </w:r>
          </w:p>
        </w:tc>
        <w:tc>
          <w:tcPr>
            <w:tcW w:w="2488" w:type="dxa"/>
          </w:tcPr>
          <w:p w:rsidR="000E5B00" w:rsidRPr="00B46196" w:rsidRDefault="000E5B00" w:rsidP="002B22ED">
            <w:pPr>
              <w:pStyle w:val="14"/>
            </w:pPr>
            <w:r w:rsidRPr="00B46196">
              <w:t>Показатели деятельности ТФОМС</w:t>
            </w:r>
          </w:p>
        </w:tc>
        <w:tc>
          <w:tcPr>
            <w:tcW w:w="4088" w:type="dxa"/>
          </w:tcPr>
          <w:p w:rsidR="000E5B00" w:rsidRPr="00B46196" w:rsidRDefault="000E5B00" w:rsidP="00233D36">
            <w:pPr>
              <w:pStyle w:val="14"/>
            </w:pPr>
            <w:r w:rsidRPr="00B46196">
              <w:t>Информационно-аналитические справки, статистические сводки</w:t>
            </w:r>
          </w:p>
        </w:tc>
        <w:tc>
          <w:tcPr>
            <w:tcW w:w="3084" w:type="dxa"/>
          </w:tcPr>
          <w:p w:rsidR="000E5B00" w:rsidRPr="00B46196" w:rsidRDefault="000E5B00" w:rsidP="00233D36">
            <w:pPr>
              <w:pStyle w:val="14"/>
            </w:pPr>
            <w:r w:rsidRPr="00B46196">
              <w:t>По мере поступления новой информации за квартал, полугодие, год.</w:t>
            </w:r>
          </w:p>
        </w:tc>
      </w:tr>
      <w:tr w:rsidR="00B46196" w:rsidRPr="00B46196" w:rsidTr="002B22ED">
        <w:tc>
          <w:tcPr>
            <w:tcW w:w="478" w:type="dxa"/>
          </w:tcPr>
          <w:p w:rsidR="000E5B00" w:rsidRPr="00B46196" w:rsidRDefault="002B22ED" w:rsidP="002B22ED">
            <w:pPr>
              <w:pStyle w:val="14"/>
            </w:pPr>
            <w:r w:rsidRPr="00B46196">
              <w:t>1.7</w:t>
            </w:r>
          </w:p>
        </w:tc>
        <w:tc>
          <w:tcPr>
            <w:tcW w:w="2488" w:type="dxa"/>
          </w:tcPr>
          <w:p w:rsidR="000E5B00" w:rsidRPr="00B46196" w:rsidRDefault="000E5B00" w:rsidP="002B22ED">
            <w:pPr>
              <w:pStyle w:val="14"/>
            </w:pPr>
            <w:r w:rsidRPr="00B46196">
              <w:t>Справочник филиалов ТФОМС</w:t>
            </w:r>
          </w:p>
          <w:p w:rsidR="000E5B00" w:rsidRPr="00B46196" w:rsidRDefault="000E5B00" w:rsidP="002B22ED">
            <w:pPr>
              <w:pStyle w:val="14"/>
            </w:pPr>
          </w:p>
        </w:tc>
        <w:tc>
          <w:tcPr>
            <w:tcW w:w="4088" w:type="dxa"/>
          </w:tcPr>
          <w:p w:rsidR="000E5B00" w:rsidRPr="00B46196" w:rsidRDefault="000E5B00" w:rsidP="00233D36">
            <w:pPr>
              <w:pStyle w:val="14"/>
            </w:pPr>
            <w:r w:rsidRPr="00B46196">
              <w:t>Справочник должен содержать адрес, телефон, e-mail филиала, должность и ФИО представителя</w:t>
            </w:r>
          </w:p>
        </w:tc>
        <w:tc>
          <w:tcPr>
            <w:tcW w:w="3084" w:type="dxa"/>
          </w:tcPr>
          <w:p w:rsidR="000E5B00" w:rsidRPr="00B46196" w:rsidRDefault="000E5B00" w:rsidP="00233D36">
            <w:pPr>
              <w:pStyle w:val="14"/>
            </w:pPr>
            <w:r w:rsidRPr="00B46196">
              <w:t>По мере поступления новой информации</w:t>
            </w:r>
          </w:p>
        </w:tc>
      </w:tr>
      <w:tr w:rsidR="00B46196" w:rsidRPr="00B46196" w:rsidTr="001508A1">
        <w:tc>
          <w:tcPr>
            <w:tcW w:w="10138" w:type="dxa"/>
            <w:gridSpan w:val="4"/>
          </w:tcPr>
          <w:p w:rsidR="000E5B00" w:rsidRPr="00B46196" w:rsidRDefault="000E5B00" w:rsidP="002B22ED">
            <w:pPr>
              <w:pStyle w:val="1d"/>
            </w:pPr>
            <w:r w:rsidRPr="00B46196">
              <w:t>Информация об организации ОМС в субъекте РФ</w:t>
            </w:r>
          </w:p>
        </w:tc>
      </w:tr>
      <w:tr w:rsidR="00B46196" w:rsidRPr="00B46196" w:rsidTr="002B22ED">
        <w:tc>
          <w:tcPr>
            <w:tcW w:w="478" w:type="dxa"/>
          </w:tcPr>
          <w:p w:rsidR="000E5B00" w:rsidRPr="00B46196" w:rsidRDefault="002B22ED" w:rsidP="002B22ED">
            <w:pPr>
              <w:pStyle w:val="14"/>
            </w:pPr>
            <w:r w:rsidRPr="00B46196">
              <w:t>2.1</w:t>
            </w:r>
          </w:p>
        </w:tc>
        <w:tc>
          <w:tcPr>
            <w:tcW w:w="2488" w:type="dxa"/>
          </w:tcPr>
          <w:p w:rsidR="000E5B00" w:rsidRPr="00B46196" w:rsidRDefault="000E5B00" w:rsidP="00233D36">
            <w:pPr>
              <w:pStyle w:val="14"/>
            </w:pPr>
            <w:r w:rsidRPr="00B46196">
              <w:t xml:space="preserve">Сведения о территориальной программе ОМС </w:t>
            </w:r>
          </w:p>
        </w:tc>
        <w:tc>
          <w:tcPr>
            <w:tcW w:w="4088" w:type="dxa"/>
          </w:tcPr>
          <w:p w:rsidR="000E5B00" w:rsidRPr="00B46196" w:rsidRDefault="000E5B00" w:rsidP="00233D36">
            <w:pPr>
              <w:pStyle w:val="14"/>
            </w:pPr>
            <w:r w:rsidRPr="00B46196">
              <w:t>Информация об основных показателях реализации территориальной программы ОМС, в том числе подушевой норматив финансирования, стоимость программы</w:t>
            </w:r>
          </w:p>
        </w:tc>
        <w:tc>
          <w:tcPr>
            <w:tcW w:w="3084" w:type="dxa"/>
          </w:tcPr>
          <w:p w:rsidR="000E5B00" w:rsidRPr="00B46196" w:rsidRDefault="000E5B00" w:rsidP="00233D36">
            <w:pPr>
              <w:pStyle w:val="14"/>
            </w:pPr>
            <w:r w:rsidRPr="00B46196">
              <w:t>Не позднее, чем через 1 день после появления новой информации</w:t>
            </w:r>
          </w:p>
        </w:tc>
      </w:tr>
      <w:tr w:rsidR="00B46196" w:rsidRPr="00B46196" w:rsidTr="002B22ED">
        <w:tc>
          <w:tcPr>
            <w:tcW w:w="478" w:type="dxa"/>
          </w:tcPr>
          <w:p w:rsidR="000E5B00" w:rsidRPr="00B46196" w:rsidRDefault="002B22ED" w:rsidP="002B22ED">
            <w:pPr>
              <w:pStyle w:val="14"/>
            </w:pPr>
            <w:r w:rsidRPr="00B46196">
              <w:t>2.2</w:t>
            </w:r>
          </w:p>
        </w:tc>
        <w:tc>
          <w:tcPr>
            <w:tcW w:w="2488" w:type="dxa"/>
          </w:tcPr>
          <w:p w:rsidR="000E5B00" w:rsidRPr="00B46196" w:rsidRDefault="000E5B00" w:rsidP="00233D36">
            <w:pPr>
              <w:pStyle w:val="14"/>
            </w:pPr>
            <w:r w:rsidRPr="00B46196">
              <w:t>Порядок осуществления защиты прав застрахованных лиц в субъекте РФ</w:t>
            </w:r>
          </w:p>
        </w:tc>
        <w:tc>
          <w:tcPr>
            <w:tcW w:w="4088" w:type="dxa"/>
          </w:tcPr>
          <w:p w:rsidR="000E5B00" w:rsidRPr="00B46196" w:rsidRDefault="000E5B00" w:rsidP="00233D36">
            <w:pPr>
              <w:pStyle w:val="14"/>
            </w:pPr>
            <w:r w:rsidRPr="00B46196">
              <w:t>Порядок обращений граждан в случае затруднений при получении медицинской помощи, порядок приема обращений граждан в ТФОМС, информация о службе страховых представителей региона (при наличии таковой), ссылки на определяющие права застрахованных;</w:t>
            </w:r>
          </w:p>
          <w:p w:rsidR="000E5B00" w:rsidRPr="00B46196" w:rsidRDefault="000E5B00" w:rsidP="00233D36">
            <w:pPr>
              <w:pStyle w:val="14"/>
            </w:pPr>
            <w:r w:rsidRPr="00B46196">
              <w:t xml:space="preserve">законодательные акты </w:t>
            </w:r>
          </w:p>
        </w:tc>
        <w:tc>
          <w:tcPr>
            <w:tcW w:w="3084" w:type="dxa"/>
          </w:tcPr>
          <w:p w:rsidR="000E5B00" w:rsidRPr="00B46196" w:rsidRDefault="000E5B00" w:rsidP="00233D36">
            <w:pPr>
              <w:pStyle w:val="14"/>
            </w:pPr>
            <w:r w:rsidRPr="00B46196">
              <w:t>По мере поступления новой информации</w:t>
            </w:r>
          </w:p>
        </w:tc>
      </w:tr>
      <w:tr w:rsidR="00B46196" w:rsidRPr="00B46196" w:rsidTr="002B22ED">
        <w:tc>
          <w:tcPr>
            <w:tcW w:w="478" w:type="dxa"/>
          </w:tcPr>
          <w:p w:rsidR="000E5B00" w:rsidRPr="00B46196" w:rsidRDefault="002B22ED" w:rsidP="002B22ED">
            <w:pPr>
              <w:pStyle w:val="14"/>
            </w:pPr>
            <w:r w:rsidRPr="00B46196">
              <w:t>2.3</w:t>
            </w:r>
          </w:p>
        </w:tc>
        <w:tc>
          <w:tcPr>
            <w:tcW w:w="2488" w:type="dxa"/>
          </w:tcPr>
          <w:p w:rsidR="000E5B00" w:rsidRPr="00B46196" w:rsidRDefault="000E5B00" w:rsidP="001508A1">
            <w:pPr>
              <w:pStyle w:val="14"/>
              <w:jc w:val="left"/>
            </w:pPr>
            <w:r w:rsidRPr="00B46196">
              <w:t>Информация о порядке получения/замены полиса, выборе СМО и МО</w:t>
            </w:r>
          </w:p>
        </w:tc>
        <w:tc>
          <w:tcPr>
            <w:tcW w:w="4088" w:type="dxa"/>
          </w:tcPr>
          <w:p w:rsidR="000E5B00" w:rsidRPr="00B46196" w:rsidRDefault="000E5B00" w:rsidP="00233D36">
            <w:pPr>
              <w:pStyle w:val="14"/>
            </w:pPr>
            <w:r w:rsidRPr="00B46196">
              <w:t>Общие сведения о полисе ОМС (роль, порядок получения полиса (включая перечень необходимых документов, адреса пунктов выдачи, сроки оформления полиса), порядок действий застрахованного лица в различных ситуациях (утеря полиса, истечение срока действия, отказ в выдаче полиса и проч.)</w:t>
            </w:r>
          </w:p>
        </w:tc>
        <w:tc>
          <w:tcPr>
            <w:tcW w:w="3084" w:type="dxa"/>
          </w:tcPr>
          <w:p w:rsidR="000E5B00" w:rsidRPr="00B46196" w:rsidRDefault="000E5B00" w:rsidP="00233D36">
            <w:pPr>
              <w:pStyle w:val="14"/>
            </w:pPr>
            <w:r w:rsidRPr="00B46196">
              <w:t>По мере поступления новой информации. При изменении порядка выдачи полиса и/или адресов выдачи полисов не позже, чем через 1 день после поступления информации об изменениях.</w:t>
            </w:r>
          </w:p>
        </w:tc>
      </w:tr>
      <w:tr w:rsidR="00B46196" w:rsidRPr="00B46196" w:rsidTr="001508A1">
        <w:tc>
          <w:tcPr>
            <w:tcW w:w="10138" w:type="dxa"/>
            <w:gridSpan w:val="4"/>
          </w:tcPr>
          <w:p w:rsidR="000E5B00" w:rsidRPr="00B46196" w:rsidRDefault="000E5B00" w:rsidP="002B22ED">
            <w:pPr>
              <w:pStyle w:val="1d"/>
            </w:pPr>
            <w:r w:rsidRPr="00B46196">
              <w:t>Справочная информация</w:t>
            </w:r>
          </w:p>
        </w:tc>
      </w:tr>
      <w:tr w:rsidR="00B46196" w:rsidRPr="00B46196" w:rsidTr="002B22ED">
        <w:tc>
          <w:tcPr>
            <w:tcW w:w="478" w:type="dxa"/>
          </w:tcPr>
          <w:p w:rsidR="000E5B00" w:rsidRPr="00B46196" w:rsidRDefault="002B22ED" w:rsidP="002B22ED">
            <w:pPr>
              <w:pStyle w:val="14"/>
            </w:pPr>
            <w:r w:rsidRPr="00B46196">
              <w:t>3.1</w:t>
            </w:r>
          </w:p>
        </w:tc>
        <w:tc>
          <w:tcPr>
            <w:tcW w:w="2488" w:type="dxa"/>
          </w:tcPr>
          <w:p w:rsidR="000E5B00" w:rsidRPr="00B46196" w:rsidRDefault="000E5B00" w:rsidP="00233D36">
            <w:pPr>
              <w:pStyle w:val="14"/>
            </w:pPr>
            <w:r w:rsidRPr="00B46196">
              <w:t>Реестр СМО субъекта РФ</w:t>
            </w:r>
          </w:p>
        </w:tc>
        <w:tc>
          <w:tcPr>
            <w:tcW w:w="4088" w:type="dxa"/>
          </w:tcPr>
          <w:p w:rsidR="000E5B00" w:rsidRPr="00B46196" w:rsidRDefault="000E5B00" w:rsidP="00233D36">
            <w:pPr>
              <w:pStyle w:val="14"/>
            </w:pPr>
            <w:r w:rsidRPr="00B46196">
              <w:rPr>
                <w:rFonts w:eastAsia="MS Mincho"/>
              </w:rPr>
              <w:t xml:space="preserve">В соответствии с </w:t>
            </w:r>
            <w:r w:rsidRPr="00B46196">
              <w:t xml:space="preserve">п. </w:t>
            </w:r>
            <w:fldSimple w:instr=" REF _Ref338282880 \r \h  \* MERGEFORMAT ">
              <w:r w:rsidR="003B6D1B">
                <w:t>4.2</w:t>
              </w:r>
            </w:fldSimple>
            <w:r w:rsidRPr="00B46196">
              <w:t xml:space="preserve"> настоящего документа</w:t>
            </w:r>
          </w:p>
        </w:tc>
        <w:tc>
          <w:tcPr>
            <w:tcW w:w="3084" w:type="dxa"/>
            <w:vMerge w:val="restart"/>
          </w:tcPr>
          <w:p w:rsidR="000E5B00" w:rsidRPr="00B46196" w:rsidRDefault="000E5B00" w:rsidP="00233D36">
            <w:pPr>
              <w:pStyle w:val="14"/>
            </w:pPr>
            <w:r w:rsidRPr="00B46196">
              <w:t>По мере поступления новой информации, но не позже, чем через 5 дней после поступления информации об изменениях.</w:t>
            </w:r>
          </w:p>
        </w:tc>
      </w:tr>
      <w:tr w:rsidR="00B46196" w:rsidRPr="00B46196" w:rsidTr="002B22ED">
        <w:tc>
          <w:tcPr>
            <w:tcW w:w="478" w:type="dxa"/>
          </w:tcPr>
          <w:p w:rsidR="000E5B00" w:rsidRPr="00B46196" w:rsidRDefault="002B22ED" w:rsidP="002B22ED">
            <w:pPr>
              <w:pStyle w:val="14"/>
            </w:pPr>
            <w:r w:rsidRPr="00B46196">
              <w:t>3.2</w:t>
            </w:r>
          </w:p>
        </w:tc>
        <w:tc>
          <w:tcPr>
            <w:tcW w:w="2488" w:type="dxa"/>
          </w:tcPr>
          <w:p w:rsidR="000E5B00" w:rsidRPr="00B46196" w:rsidRDefault="000E5B00" w:rsidP="00233D36">
            <w:pPr>
              <w:pStyle w:val="14"/>
            </w:pPr>
            <w:r w:rsidRPr="00B46196">
              <w:t>Реестр МО субъекта РФ</w:t>
            </w:r>
          </w:p>
        </w:tc>
        <w:tc>
          <w:tcPr>
            <w:tcW w:w="4088" w:type="dxa"/>
          </w:tcPr>
          <w:p w:rsidR="000E5B00" w:rsidRPr="00B46196" w:rsidRDefault="000E5B00" w:rsidP="00233D36">
            <w:pPr>
              <w:pStyle w:val="14"/>
            </w:pPr>
            <w:r w:rsidRPr="00B46196">
              <w:rPr>
                <w:rFonts w:eastAsia="MS Mincho"/>
              </w:rPr>
              <w:t xml:space="preserve">В соответствии с </w:t>
            </w:r>
            <w:r w:rsidRPr="00B46196">
              <w:t xml:space="preserve">п. </w:t>
            </w:r>
            <w:fldSimple w:instr=" REF _Ref338282880 \r \h  \* MERGEFORMAT ">
              <w:r w:rsidR="003B6D1B">
                <w:t>4.2</w:t>
              </w:r>
            </w:fldSimple>
            <w:r w:rsidRPr="00B46196">
              <w:t xml:space="preserve"> настоящего документа</w:t>
            </w:r>
          </w:p>
        </w:tc>
        <w:tc>
          <w:tcPr>
            <w:tcW w:w="3084" w:type="dxa"/>
            <w:vMerge/>
          </w:tcPr>
          <w:p w:rsidR="000E5B00" w:rsidRPr="00B46196" w:rsidRDefault="000E5B00" w:rsidP="00233D36">
            <w:pPr>
              <w:pStyle w:val="14"/>
            </w:pPr>
          </w:p>
        </w:tc>
      </w:tr>
      <w:tr w:rsidR="00B46196" w:rsidRPr="00B46196" w:rsidTr="001508A1">
        <w:tc>
          <w:tcPr>
            <w:tcW w:w="10138" w:type="dxa"/>
            <w:gridSpan w:val="4"/>
          </w:tcPr>
          <w:p w:rsidR="000E5B00" w:rsidRPr="00B46196" w:rsidRDefault="000E5B00" w:rsidP="002B22ED">
            <w:pPr>
              <w:pStyle w:val="1d"/>
            </w:pPr>
            <w:r w:rsidRPr="00B46196">
              <w:t>Нормативные документы</w:t>
            </w:r>
          </w:p>
        </w:tc>
      </w:tr>
      <w:tr w:rsidR="00B46196" w:rsidRPr="00B46196" w:rsidTr="002B22ED">
        <w:tc>
          <w:tcPr>
            <w:tcW w:w="478" w:type="dxa"/>
          </w:tcPr>
          <w:p w:rsidR="000E5B00" w:rsidRPr="00B46196" w:rsidRDefault="002B22ED" w:rsidP="002B22ED">
            <w:pPr>
              <w:pStyle w:val="14"/>
            </w:pPr>
            <w:r w:rsidRPr="00B46196">
              <w:t>4.1</w:t>
            </w:r>
          </w:p>
        </w:tc>
        <w:tc>
          <w:tcPr>
            <w:tcW w:w="2488" w:type="dxa"/>
          </w:tcPr>
          <w:p w:rsidR="000E5B00" w:rsidRPr="00B46196" w:rsidRDefault="000E5B00" w:rsidP="00233D36">
            <w:pPr>
              <w:pStyle w:val="14"/>
            </w:pPr>
            <w:r w:rsidRPr="00B46196">
              <w:t xml:space="preserve">Федеральные нормативно-правовые документы </w:t>
            </w:r>
          </w:p>
        </w:tc>
        <w:tc>
          <w:tcPr>
            <w:tcW w:w="4088" w:type="dxa"/>
          </w:tcPr>
          <w:p w:rsidR="000E5B00" w:rsidRPr="00B46196" w:rsidRDefault="000E5B00" w:rsidP="00233D36">
            <w:pPr>
              <w:pStyle w:val="14"/>
            </w:pPr>
            <w:r w:rsidRPr="00B46196">
              <w:t>Тип документа, наименование, принявший орган, номер, дата, текст документа</w:t>
            </w:r>
          </w:p>
        </w:tc>
        <w:tc>
          <w:tcPr>
            <w:tcW w:w="3084" w:type="dxa"/>
          </w:tcPr>
          <w:p w:rsidR="000E5B00" w:rsidRPr="00B46196" w:rsidRDefault="000E5B00" w:rsidP="00233D36">
            <w:pPr>
              <w:pStyle w:val="14"/>
            </w:pPr>
            <w:r w:rsidRPr="00B46196">
              <w:rPr>
                <w:rStyle w:val="affff6"/>
                <w:b w:val="0"/>
                <w:bCs w:val="0"/>
              </w:rPr>
              <w:t>Не позднее 10 дней со дня вступления в силу</w:t>
            </w:r>
          </w:p>
        </w:tc>
      </w:tr>
      <w:tr w:rsidR="00B46196" w:rsidRPr="00B46196" w:rsidTr="002B22ED">
        <w:tc>
          <w:tcPr>
            <w:tcW w:w="478" w:type="dxa"/>
          </w:tcPr>
          <w:p w:rsidR="000E5B00" w:rsidRPr="00B46196" w:rsidRDefault="002B22ED" w:rsidP="002B22ED">
            <w:pPr>
              <w:pStyle w:val="14"/>
            </w:pPr>
            <w:r w:rsidRPr="00B46196">
              <w:t>4.2</w:t>
            </w:r>
          </w:p>
        </w:tc>
        <w:tc>
          <w:tcPr>
            <w:tcW w:w="2488" w:type="dxa"/>
          </w:tcPr>
          <w:p w:rsidR="000E5B00" w:rsidRPr="00B46196" w:rsidRDefault="000E5B00" w:rsidP="00233D36">
            <w:pPr>
              <w:pStyle w:val="14"/>
            </w:pPr>
            <w:r w:rsidRPr="00B46196">
              <w:t xml:space="preserve">Нормативно-правовые документы субъекта </w:t>
            </w:r>
            <w:r w:rsidRPr="00B46196">
              <w:lastRenderedPageBreak/>
              <w:t>РФ</w:t>
            </w:r>
          </w:p>
        </w:tc>
        <w:tc>
          <w:tcPr>
            <w:tcW w:w="4088" w:type="dxa"/>
          </w:tcPr>
          <w:p w:rsidR="000E5B00" w:rsidRPr="00B46196" w:rsidRDefault="000E5B00" w:rsidP="00233D36">
            <w:pPr>
              <w:pStyle w:val="14"/>
            </w:pPr>
            <w:r w:rsidRPr="00B46196">
              <w:lastRenderedPageBreak/>
              <w:t xml:space="preserve">Тип документа, наименование, принявший орган, номер, дата, текст </w:t>
            </w:r>
            <w:r w:rsidRPr="00B46196">
              <w:lastRenderedPageBreak/>
              <w:t>документа</w:t>
            </w:r>
          </w:p>
        </w:tc>
        <w:tc>
          <w:tcPr>
            <w:tcW w:w="3084" w:type="dxa"/>
          </w:tcPr>
          <w:p w:rsidR="000E5B00" w:rsidRPr="00B46196" w:rsidRDefault="000E5B00" w:rsidP="00233D36">
            <w:pPr>
              <w:pStyle w:val="14"/>
            </w:pPr>
            <w:r w:rsidRPr="00B46196">
              <w:rPr>
                <w:rStyle w:val="affff6"/>
                <w:b w:val="0"/>
                <w:bCs w:val="0"/>
              </w:rPr>
              <w:lastRenderedPageBreak/>
              <w:t>Не позднее 10 дней со дня вступления в силу</w:t>
            </w:r>
          </w:p>
        </w:tc>
      </w:tr>
      <w:tr w:rsidR="00B46196" w:rsidRPr="00B46196" w:rsidTr="001508A1">
        <w:tc>
          <w:tcPr>
            <w:tcW w:w="10138" w:type="dxa"/>
            <w:gridSpan w:val="4"/>
          </w:tcPr>
          <w:p w:rsidR="000E5B00" w:rsidRPr="00B46196" w:rsidRDefault="000E5B00" w:rsidP="002B22ED">
            <w:pPr>
              <w:pStyle w:val="1d"/>
            </w:pPr>
            <w:r w:rsidRPr="00B46196">
              <w:lastRenderedPageBreak/>
              <w:t>Пользовательские сервисы</w:t>
            </w:r>
          </w:p>
        </w:tc>
      </w:tr>
      <w:tr w:rsidR="00B46196" w:rsidRPr="00B46196" w:rsidTr="002B22ED">
        <w:tc>
          <w:tcPr>
            <w:tcW w:w="478" w:type="dxa"/>
          </w:tcPr>
          <w:p w:rsidR="000E5B00" w:rsidRPr="00B46196" w:rsidRDefault="002B22ED" w:rsidP="002B22ED">
            <w:pPr>
              <w:pStyle w:val="14"/>
            </w:pPr>
            <w:r w:rsidRPr="00B46196">
              <w:t>5.1</w:t>
            </w:r>
          </w:p>
        </w:tc>
        <w:tc>
          <w:tcPr>
            <w:tcW w:w="2488" w:type="dxa"/>
          </w:tcPr>
          <w:p w:rsidR="000E5B00" w:rsidRPr="00B46196" w:rsidRDefault="000E5B00" w:rsidP="00233D36">
            <w:pPr>
              <w:pStyle w:val="14"/>
            </w:pPr>
            <w:r w:rsidRPr="00B46196">
              <w:t>Сервис обратной связи</w:t>
            </w:r>
          </w:p>
        </w:tc>
        <w:tc>
          <w:tcPr>
            <w:tcW w:w="4088" w:type="dxa"/>
          </w:tcPr>
          <w:p w:rsidR="000E5B00" w:rsidRPr="00B46196" w:rsidRDefault="000E5B00" w:rsidP="00233D36">
            <w:pPr>
              <w:pStyle w:val="14"/>
            </w:pPr>
            <w:r w:rsidRPr="00B46196">
              <w:t>Форма ввода, которая позволяет при введении определенных данных адресовать вопрос в территориальный фонд ОМС</w:t>
            </w:r>
          </w:p>
        </w:tc>
        <w:tc>
          <w:tcPr>
            <w:tcW w:w="3084" w:type="dxa"/>
          </w:tcPr>
          <w:p w:rsidR="000E5B00" w:rsidRPr="00B46196" w:rsidRDefault="000E5B00" w:rsidP="00233D36">
            <w:pPr>
              <w:pStyle w:val="14"/>
            </w:pPr>
          </w:p>
        </w:tc>
      </w:tr>
      <w:tr w:rsidR="00B46196" w:rsidRPr="00B46196" w:rsidTr="002B22ED">
        <w:tc>
          <w:tcPr>
            <w:tcW w:w="478" w:type="dxa"/>
          </w:tcPr>
          <w:p w:rsidR="000E5B00" w:rsidRPr="00B46196" w:rsidRDefault="002B22ED" w:rsidP="002B22ED">
            <w:pPr>
              <w:pStyle w:val="14"/>
            </w:pPr>
            <w:r w:rsidRPr="00B46196">
              <w:t>5.2</w:t>
            </w:r>
          </w:p>
        </w:tc>
        <w:tc>
          <w:tcPr>
            <w:tcW w:w="2488" w:type="dxa"/>
          </w:tcPr>
          <w:p w:rsidR="000E5B00" w:rsidRPr="00B46196" w:rsidRDefault="000E5B00" w:rsidP="00233D36">
            <w:pPr>
              <w:pStyle w:val="14"/>
            </w:pPr>
            <w:r w:rsidRPr="00B46196">
              <w:t xml:space="preserve"> Сервисы персонификации</w:t>
            </w:r>
          </w:p>
        </w:tc>
        <w:tc>
          <w:tcPr>
            <w:tcW w:w="4088" w:type="dxa"/>
          </w:tcPr>
          <w:p w:rsidR="000E5B00" w:rsidRPr="00B46196" w:rsidRDefault="000E5B00" w:rsidP="00233D36">
            <w:pPr>
              <w:pStyle w:val="14"/>
            </w:pPr>
            <w:r w:rsidRPr="00B46196">
              <w:t>Возможность подписки на новостные ленты, каналы RSS</w:t>
            </w:r>
          </w:p>
        </w:tc>
        <w:tc>
          <w:tcPr>
            <w:tcW w:w="3084" w:type="dxa"/>
          </w:tcPr>
          <w:p w:rsidR="000E5B00" w:rsidRPr="00B46196" w:rsidRDefault="000E5B00" w:rsidP="00233D36">
            <w:pPr>
              <w:pStyle w:val="14"/>
            </w:pPr>
          </w:p>
        </w:tc>
      </w:tr>
      <w:tr w:rsidR="00B46196" w:rsidRPr="00B46196" w:rsidTr="002B22ED">
        <w:tc>
          <w:tcPr>
            <w:tcW w:w="478" w:type="dxa"/>
          </w:tcPr>
          <w:p w:rsidR="000E5B00" w:rsidRPr="00B46196" w:rsidRDefault="002B22ED" w:rsidP="002B22ED">
            <w:pPr>
              <w:pStyle w:val="14"/>
            </w:pPr>
            <w:r w:rsidRPr="00B46196">
              <w:t>5.3</w:t>
            </w:r>
          </w:p>
        </w:tc>
        <w:tc>
          <w:tcPr>
            <w:tcW w:w="2488" w:type="dxa"/>
          </w:tcPr>
          <w:p w:rsidR="000E5B00" w:rsidRPr="00B46196" w:rsidRDefault="000E5B00" w:rsidP="00233D36">
            <w:pPr>
              <w:pStyle w:val="14"/>
            </w:pPr>
            <w:r w:rsidRPr="00B46196">
              <w:t>Сервис направления уведомления СМО об осуществлении деятельности в сфере ОМС (онлайн)</w:t>
            </w:r>
          </w:p>
        </w:tc>
        <w:tc>
          <w:tcPr>
            <w:tcW w:w="4088" w:type="dxa"/>
          </w:tcPr>
          <w:p w:rsidR="000E5B00" w:rsidRPr="00B46196" w:rsidRDefault="000E5B00" w:rsidP="00233D36">
            <w:pPr>
              <w:pStyle w:val="14"/>
            </w:pPr>
            <w:r w:rsidRPr="00B46196">
              <w:t xml:space="preserve">Возможность направления уведомления от СМО об осуществлении деятельности в сфере обязательного медицинского страхования в электронном виде через официальный сайт территориального фонда ОМС в сети Интернет </w:t>
            </w:r>
          </w:p>
        </w:tc>
        <w:tc>
          <w:tcPr>
            <w:tcW w:w="3084" w:type="dxa"/>
          </w:tcPr>
          <w:p w:rsidR="000E5B00" w:rsidRPr="00B46196" w:rsidRDefault="000E5B00" w:rsidP="00233D36">
            <w:pPr>
              <w:pStyle w:val="14"/>
            </w:pPr>
          </w:p>
        </w:tc>
      </w:tr>
      <w:tr w:rsidR="00B46196" w:rsidRPr="00B46196" w:rsidTr="002B22ED">
        <w:tc>
          <w:tcPr>
            <w:tcW w:w="478" w:type="dxa"/>
          </w:tcPr>
          <w:p w:rsidR="000E5B00" w:rsidRPr="00B46196" w:rsidRDefault="002B22ED" w:rsidP="002B22ED">
            <w:pPr>
              <w:pStyle w:val="14"/>
            </w:pPr>
            <w:r w:rsidRPr="00B46196">
              <w:t>5.4</w:t>
            </w:r>
          </w:p>
        </w:tc>
        <w:tc>
          <w:tcPr>
            <w:tcW w:w="2488" w:type="dxa"/>
          </w:tcPr>
          <w:p w:rsidR="000E5B00" w:rsidRPr="00B46196" w:rsidRDefault="000E5B00" w:rsidP="00233D36">
            <w:pPr>
              <w:pStyle w:val="14"/>
            </w:pPr>
            <w:r w:rsidRPr="00B46196">
              <w:t>Сервис направления уведомления МО об осуществлении деятель</w:t>
            </w:r>
            <w:r w:rsidR="00237731" w:rsidRPr="00B46196">
              <w:t>ности в</w:t>
            </w:r>
            <w:r w:rsidRPr="00B46196">
              <w:t xml:space="preserve"> сфере ОМС (онлайн)</w:t>
            </w:r>
          </w:p>
        </w:tc>
        <w:tc>
          <w:tcPr>
            <w:tcW w:w="4088" w:type="dxa"/>
          </w:tcPr>
          <w:p w:rsidR="000E5B00" w:rsidRPr="00B46196" w:rsidRDefault="000E5B00" w:rsidP="00233D36">
            <w:pPr>
              <w:pStyle w:val="14"/>
            </w:pPr>
            <w:r w:rsidRPr="00B46196">
              <w:t xml:space="preserve">Возможность направления уведомления от МО об осуществлении деятельности в сфере обязательного медицинского страхования в электронном виде через официальный сайт территориального фонда ОМС в сети Интернет </w:t>
            </w:r>
          </w:p>
        </w:tc>
        <w:tc>
          <w:tcPr>
            <w:tcW w:w="3084" w:type="dxa"/>
          </w:tcPr>
          <w:p w:rsidR="000E5B00" w:rsidRPr="00B46196" w:rsidRDefault="000E5B00" w:rsidP="00233D36">
            <w:pPr>
              <w:pStyle w:val="14"/>
            </w:pPr>
          </w:p>
        </w:tc>
      </w:tr>
      <w:tr w:rsidR="00B46196" w:rsidRPr="00B46196" w:rsidTr="002B22ED">
        <w:tc>
          <w:tcPr>
            <w:tcW w:w="478" w:type="dxa"/>
          </w:tcPr>
          <w:p w:rsidR="000E5B00" w:rsidRPr="00B46196" w:rsidRDefault="002B22ED" w:rsidP="002B22ED">
            <w:pPr>
              <w:pStyle w:val="14"/>
            </w:pPr>
            <w:r w:rsidRPr="00B46196">
              <w:t>5.5</w:t>
            </w:r>
          </w:p>
        </w:tc>
        <w:tc>
          <w:tcPr>
            <w:tcW w:w="2488" w:type="dxa"/>
          </w:tcPr>
          <w:p w:rsidR="000E5B00" w:rsidRPr="00B46196" w:rsidRDefault="000E5B00" w:rsidP="00233D36">
            <w:pPr>
              <w:pStyle w:val="14"/>
            </w:pPr>
            <w:r w:rsidRPr="00B46196">
              <w:t>Сервис проверки стадии изготовления полиса единого образца</w:t>
            </w:r>
          </w:p>
        </w:tc>
        <w:tc>
          <w:tcPr>
            <w:tcW w:w="4088" w:type="dxa"/>
          </w:tcPr>
          <w:p w:rsidR="000E5B00" w:rsidRPr="00B46196" w:rsidRDefault="000E5B00" w:rsidP="00233D36">
            <w:pPr>
              <w:pStyle w:val="14"/>
            </w:pPr>
            <w:r w:rsidRPr="00B46196">
              <w:t>Возможность получения сведений о стадии изготовления полиса единого образца по номеру временного свидетельства</w:t>
            </w:r>
          </w:p>
        </w:tc>
        <w:tc>
          <w:tcPr>
            <w:tcW w:w="3084" w:type="dxa"/>
          </w:tcPr>
          <w:p w:rsidR="000E5B00" w:rsidRPr="00B46196" w:rsidRDefault="000E5B00" w:rsidP="00233D36">
            <w:pPr>
              <w:pStyle w:val="14"/>
            </w:pPr>
          </w:p>
        </w:tc>
      </w:tr>
      <w:tr w:rsidR="00B46196" w:rsidRPr="00B46196" w:rsidTr="001508A1">
        <w:tc>
          <w:tcPr>
            <w:tcW w:w="10138" w:type="dxa"/>
            <w:gridSpan w:val="4"/>
          </w:tcPr>
          <w:p w:rsidR="000E5B00" w:rsidRPr="00B46196" w:rsidRDefault="000E5B00" w:rsidP="00865FFC">
            <w:pPr>
              <w:pStyle w:val="1d"/>
              <w:numPr>
                <w:ilvl w:val="0"/>
                <w:numId w:val="35"/>
              </w:numPr>
            </w:pPr>
            <w:r w:rsidRPr="00B46196">
              <w:t>Прочая информация</w:t>
            </w:r>
          </w:p>
        </w:tc>
      </w:tr>
      <w:tr w:rsidR="00B46196" w:rsidRPr="00B46196" w:rsidTr="002B22ED">
        <w:tc>
          <w:tcPr>
            <w:tcW w:w="478" w:type="dxa"/>
          </w:tcPr>
          <w:p w:rsidR="000E5B00" w:rsidRPr="00B46196" w:rsidRDefault="002B22ED" w:rsidP="002B22ED">
            <w:pPr>
              <w:pStyle w:val="14"/>
            </w:pPr>
            <w:r w:rsidRPr="00B46196">
              <w:t>6.1</w:t>
            </w:r>
          </w:p>
        </w:tc>
        <w:tc>
          <w:tcPr>
            <w:tcW w:w="2488" w:type="dxa"/>
          </w:tcPr>
          <w:p w:rsidR="000E5B00" w:rsidRPr="00B46196" w:rsidRDefault="000E5B00" w:rsidP="00233D36">
            <w:pPr>
              <w:pStyle w:val="14"/>
            </w:pPr>
            <w:r w:rsidRPr="00B46196">
              <w:t>Информация об организации здорового образа жизни</w:t>
            </w:r>
          </w:p>
        </w:tc>
        <w:tc>
          <w:tcPr>
            <w:tcW w:w="4088" w:type="dxa"/>
          </w:tcPr>
          <w:p w:rsidR="000E5B00" w:rsidRPr="00B46196" w:rsidRDefault="000E5B00" w:rsidP="00233D36">
            <w:pPr>
              <w:pStyle w:val="14"/>
            </w:pPr>
            <w:r w:rsidRPr="00B46196">
              <w:t>Проводимые в регионе тематические мероприятия, статьи, новости, публикации</w:t>
            </w:r>
          </w:p>
        </w:tc>
        <w:tc>
          <w:tcPr>
            <w:tcW w:w="3084" w:type="dxa"/>
          </w:tcPr>
          <w:p w:rsidR="000E5B00" w:rsidRPr="00B46196" w:rsidRDefault="000E5B00" w:rsidP="00233D36">
            <w:pPr>
              <w:pStyle w:val="14"/>
            </w:pPr>
            <w:r w:rsidRPr="00B46196">
              <w:t>Информация об организации здорового образа жизни</w:t>
            </w:r>
          </w:p>
        </w:tc>
      </w:tr>
      <w:tr w:rsidR="00B46196" w:rsidRPr="00B46196" w:rsidTr="002B22ED">
        <w:tc>
          <w:tcPr>
            <w:tcW w:w="478" w:type="dxa"/>
          </w:tcPr>
          <w:p w:rsidR="000E5B00" w:rsidRPr="00B46196" w:rsidRDefault="002B22ED" w:rsidP="002B22ED">
            <w:pPr>
              <w:pStyle w:val="14"/>
            </w:pPr>
            <w:r w:rsidRPr="00B46196">
              <w:t>6.2</w:t>
            </w:r>
          </w:p>
        </w:tc>
        <w:tc>
          <w:tcPr>
            <w:tcW w:w="2488" w:type="dxa"/>
          </w:tcPr>
          <w:p w:rsidR="000E5B00" w:rsidRPr="00B46196" w:rsidRDefault="000E5B00" w:rsidP="00233D36">
            <w:pPr>
              <w:pStyle w:val="14"/>
            </w:pPr>
            <w:r w:rsidRPr="00B46196">
              <w:t>Перечень ссылок на сайты государственных органов</w:t>
            </w:r>
          </w:p>
        </w:tc>
        <w:tc>
          <w:tcPr>
            <w:tcW w:w="4088" w:type="dxa"/>
          </w:tcPr>
          <w:p w:rsidR="000E5B00" w:rsidRPr="00B46196" w:rsidRDefault="000E5B00" w:rsidP="00A15DA3">
            <w:pPr>
              <w:pStyle w:val="14"/>
            </w:pPr>
            <w:r w:rsidRPr="00B46196">
              <w:t>Ссылки на государственные Интернет-ресурсы, ссылки на ресурсы темы медицины и здравоохранения (</w:t>
            </w:r>
            <w:r w:rsidR="00A15DA3" w:rsidRPr="00B46196">
              <w:t>ФНС</w:t>
            </w:r>
            <w:r w:rsidRPr="00B46196">
              <w:t xml:space="preserve">, </w:t>
            </w:r>
            <w:r w:rsidRPr="00BD3B94">
              <w:rPr>
                <w:strike/>
                <w:highlight w:val="yellow"/>
              </w:rPr>
              <w:t>органов ЗАГС,</w:t>
            </w:r>
            <w:r w:rsidRPr="00BD3B94">
              <w:rPr>
                <w:strike/>
              </w:rPr>
              <w:t xml:space="preserve"> </w:t>
            </w:r>
            <w:r w:rsidRPr="00B46196">
              <w:t>ФСС)</w:t>
            </w:r>
          </w:p>
        </w:tc>
        <w:tc>
          <w:tcPr>
            <w:tcW w:w="3084" w:type="dxa"/>
          </w:tcPr>
          <w:p w:rsidR="000E5B00" w:rsidRPr="00B46196" w:rsidRDefault="000E5B00" w:rsidP="00233D36">
            <w:pPr>
              <w:pStyle w:val="14"/>
            </w:pPr>
            <w:r w:rsidRPr="00B46196">
              <w:t>Перечень ссылок на сайты государственных органов</w:t>
            </w:r>
          </w:p>
        </w:tc>
      </w:tr>
    </w:tbl>
    <w:p w:rsidR="000E5B00" w:rsidRPr="00B46196" w:rsidRDefault="000E5B00" w:rsidP="00792765">
      <w:pPr>
        <w:pStyle w:val="31"/>
        <w:spacing w:before="480" w:beforeAutospacing="0" w:line="276" w:lineRule="auto"/>
      </w:pPr>
      <w:bookmarkStart w:id="56" w:name="_Ref338282944"/>
      <w:bookmarkStart w:id="57" w:name="_Toc342035963"/>
      <w:bookmarkStart w:id="58" w:name="_Toc503790784"/>
      <w:bookmarkStart w:id="59" w:name="_Toc18599637"/>
      <w:r w:rsidRPr="00B46196">
        <w:t>Общие требования к информационной системе страховой медицинской организации</w:t>
      </w:r>
      <w:bookmarkEnd w:id="56"/>
      <w:bookmarkEnd w:id="57"/>
      <w:bookmarkEnd w:id="58"/>
      <w:bookmarkEnd w:id="59"/>
    </w:p>
    <w:p w:rsidR="000E5B00" w:rsidRPr="00B46196" w:rsidRDefault="000E5B00" w:rsidP="00792765">
      <w:pPr>
        <w:pStyle w:val="aa"/>
        <w:numPr>
          <w:ilvl w:val="0"/>
          <w:numId w:val="29"/>
        </w:numPr>
        <w:spacing w:line="276" w:lineRule="auto"/>
      </w:pPr>
      <w:r w:rsidRPr="00B46196">
        <w:t>Структура информационной системы страховой медицинской организации</w:t>
      </w:r>
    </w:p>
    <w:tbl>
      <w:tblPr>
        <w:tblStyle w:val="aff1"/>
        <w:tblW w:w="0" w:type="auto"/>
        <w:tblLook w:val="04A0"/>
      </w:tblPr>
      <w:tblGrid>
        <w:gridCol w:w="507"/>
        <w:gridCol w:w="7823"/>
        <w:gridCol w:w="1719"/>
      </w:tblGrid>
      <w:tr w:rsidR="00B46196" w:rsidRPr="00B46196" w:rsidTr="001508A1">
        <w:trPr>
          <w:cnfStyle w:val="100000000000"/>
          <w:tblHeader/>
        </w:trPr>
        <w:tc>
          <w:tcPr>
            <w:tcW w:w="507" w:type="dxa"/>
          </w:tcPr>
          <w:p w:rsidR="000E5B00" w:rsidRPr="00B46196" w:rsidRDefault="000E5B00" w:rsidP="001508A1">
            <w:pPr>
              <w:pStyle w:val="14"/>
              <w:keepNext w:val="0"/>
              <w:jc w:val="left"/>
            </w:pPr>
            <w:r w:rsidRPr="00B46196">
              <w:t>№</w:t>
            </w:r>
          </w:p>
        </w:tc>
        <w:tc>
          <w:tcPr>
            <w:tcW w:w="7823" w:type="dxa"/>
          </w:tcPr>
          <w:p w:rsidR="000E5B00" w:rsidRPr="00B46196" w:rsidRDefault="000E5B00" w:rsidP="001508A1">
            <w:pPr>
              <w:pStyle w:val="14"/>
              <w:keepNext w:val="0"/>
              <w:jc w:val="center"/>
            </w:pPr>
            <w:r w:rsidRPr="00B46196">
              <w:t>Подсистема</w:t>
            </w:r>
          </w:p>
        </w:tc>
        <w:tc>
          <w:tcPr>
            <w:tcW w:w="1719" w:type="dxa"/>
          </w:tcPr>
          <w:p w:rsidR="000E5B00" w:rsidRPr="00B46196" w:rsidRDefault="000E5B00" w:rsidP="001508A1">
            <w:pPr>
              <w:pStyle w:val="14"/>
              <w:keepNext w:val="0"/>
              <w:jc w:val="left"/>
            </w:pPr>
            <w:r w:rsidRPr="00B46196">
              <w:t>Номер пункта документа</w:t>
            </w:r>
          </w:p>
        </w:tc>
      </w:tr>
      <w:tr w:rsidR="00B46196" w:rsidRPr="00B46196" w:rsidTr="001508A1">
        <w:tc>
          <w:tcPr>
            <w:tcW w:w="507" w:type="dxa"/>
          </w:tcPr>
          <w:p w:rsidR="000E5B00" w:rsidRPr="00B46196" w:rsidRDefault="002B22ED" w:rsidP="002B22ED">
            <w:pPr>
              <w:pStyle w:val="14"/>
            </w:pPr>
            <w:r w:rsidRPr="00B46196">
              <w:t>1</w:t>
            </w:r>
          </w:p>
        </w:tc>
        <w:tc>
          <w:tcPr>
            <w:tcW w:w="7823" w:type="dxa"/>
          </w:tcPr>
          <w:p w:rsidR="000E5B00" w:rsidRPr="00B46196" w:rsidRDefault="000E5B00" w:rsidP="00233D36">
            <w:pPr>
              <w:pStyle w:val="14"/>
            </w:pPr>
            <w:r w:rsidRPr="00B46196">
              <w:t xml:space="preserve">Подсистема ведения персонифицированного учёта сведений о </w:t>
            </w:r>
            <w:r w:rsidRPr="00B46196">
              <w:lastRenderedPageBreak/>
              <w:t>застрахованных лицах</w:t>
            </w:r>
          </w:p>
        </w:tc>
        <w:tc>
          <w:tcPr>
            <w:tcW w:w="1719" w:type="dxa"/>
          </w:tcPr>
          <w:p w:rsidR="000E5B00" w:rsidRPr="00B46196" w:rsidRDefault="000E5B00" w:rsidP="00233D36">
            <w:pPr>
              <w:pStyle w:val="14"/>
            </w:pPr>
            <w:r w:rsidRPr="00B46196">
              <w:lastRenderedPageBreak/>
              <w:t xml:space="preserve">П. </w:t>
            </w:r>
            <w:fldSimple w:instr=" REF _Ref338289644 \r \h  \* MERGEFORMAT ">
              <w:r w:rsidR="003B6D1B">
                <w:t>4.3.2.1</w:t>
              </w:r>
            </w:fldSimple>
          </w:p>
        </w:tc>
      </w:tr>
      <w:tr w:rsidR="00B46196" w:rsidRPr="00B46196" w:rsidTr="001508A1">
        <w:tc>
          <w:tcPr>
            <w:tcW w:w="507" w:type="dxa"/>
          </w:tcPr>
          <w:p w:rsidR="000E5B00" w:rsidRPr="00B46196" w:rsidRDefault="002B22ED" w:rsidP="002B22ED">
            <w:pPr>
              <w:pStyle w:val="14"/>
            </w:pPr>
            <w:r w:rsidRPr="00B46196">
              <w:lastRenderedPageBreak/>
              <w:t>2</w:t>
            </w:r>
          </w:p>
        </w:tc>
        <w:tc>
          <w:tcPr>
            <w:tcW w:w="7823" w:type="dxa"/>
          </w:tcPr>
          <w:p w:rsidR="000E5B00" w:rsidRPr="00B46196" w:rsidRDefault="000E5B00" w:rsidP="00233D36">
            <w:pPr>
              <w:pStyle w:val="14"/>
            </w:pPr>
            <w:r w:rsidRPr="00B46196">
              <w:t xml:space="preserve">Подсистема ведения персонифицированного учёта медицинской помощи, оказанной застрахованным лицам </w:t>
            </w:r>
            <w:r w:rsidR="005359FD" w:rsidRPr="00B46196">
              <w:t>в сфере</w:t>
            </w:r>
            <w:r w:rsidRPr="00B46196">
              <w:t xml:space="preserve"> обязательного медицинского страхования.</w:t>
            </w:r>
          </w:p>
        </w:tc>
        <w:tc>
          <w:tcPr>
            <w:tcW w:w="1719" w:type="dxa"/>
          </w:tcPr>
          <w:p w:rsidR="000E5B00" w:rsidRPr="00B46196" w:rsidRDefault="000E5B00" w:rsidP="00233D36">
            <w:pPr>
              <w:pStyle w:val="14"/>
            </w:pPr>
            <w:r w:rsidRPr="00B46196">
              <w:t xml:space="preserve">П. </w:t>
            </w:r>
            <w:fldSimple w:instr=" REF _Ref338289650 \r \h  \* MERGEFORMAT ">
              <w:r w:rsidR="003B6D1B">
                <w:t>4.3.2.2</w:t>
              </w:r>
            </w:fldSimple>
          </w:p>
        </w:tc>
      </w:tr>
      <w:tr w:rsidR="00B46196" w:rsidRPr="00B46196" w:rsidTr="001508A1">
        <w:tc>
          <w:tcPr>
            <w:tcW w:w="507" w:type="dxa"/>
          </w:tcPr>
          <w:p w:rsidR="000E5B00" w:rsidRPr="00B46196" w:rsidRDefault="002B22ED" w:rsidP="002B22ED">
            <w:pPr>
              <w:pStyle w:val="14"/>
            </w:pPr>
            <w:r w:rsidRPr="00B46196">
              <w:t>3</w:t>
            </w:r>
          </w:p>
        </w:tc>
        <w:tc>
          <w:tcPr>
            <w:tcW w:w="7823" w:type="dxa"/>
          </w:tcPr>
          <w:p w:rsidR="000E5B00" w:rsidRPr="00B46196" w:rsidRDefault="000E5B00" w:rsidP="00233D36">
            <w:pPr>
              <w:pStyle w:val="14"/>
            </w:pPr>
            <w:r w:rsidRPr="00B46196">
              <w:t>Официальный сайт страховой медицинской организации</w:t>
            </w:r>
          </w:p>
        </w:tc>
        <w:tc>
          <w:tcPr>
            <w:tcW w:w="1719" w:type="dxa"/>
          </w:tcPr>
          <w:p w:rsidR="000E5B00" w:rsidRPr="00B46196" w:rsidRDefault="000E5B00" w:rsidP="00233D36">
            <w:pPr>
              <w:pStyle w:val="14"/>
            </w:pPr>
            <w:r w:rsidRPr="00B46196">
              <w:t xml:space="preserve">П. </w:t>
            </w:r>
            <w:fldSimple w:instr=" REF _Ref338289651 \r \h  \* MERGEFORMAT ">
              <w:r w:rsidR="003B6D1B">
                <w:t>4.3.2.3</w:t>
              </w:r>
            </w:fldSimple>
          </w:p>
        </w:tc>
      </w:tr>
      <w:tr w:rsidR="00B46196" w:rsidRPr="00B46196" w:rsidTr="001508A1">
        <w:tc>
          <w:tcPr>
            <w:tcW w:w="507" w:type="dxa"/>
          </w:tcPr>
          <w:p w:rsidR="00A372E3" w:rsidRPr="00B46196" w:rsidRDefault="002B22ED" w:rsidP="002B22ED">
            <w:pPr>
              <w:pStyle w:val="14"/>
            </w:pPr>
            <w:r w:rsidRPr="00B46196">
              <w:t>4</w:t>
            </w:r>
          </w:p>
        </w:tc>
        <w:tc>
          <w:tcPr>
            <w:tcW w:w="7823" w:type="dxa"/>
          </w:tcPr>
          <w:p w:rsidR="00A372E3" w:rsidRPr="00B46196" w:rsidRDefault="00A372E3" w:rsidP="00233D36">
            <w:pPr>
              <w:pStyle w:val="14"/>
            </w:pPr>
            <w:r w:rsidRPr="00B46196">
              <w:t>Подсистема ведения Единого</w:t>
            </w:r>
            <w:r w:rsidR="00AA0226" w:rsidRPr="00B46196">
              <w:t xml:space="preserve"> электронного</w:t>
            </w:r>
            <w:r w:rsidRPr="00B46196">
              <w:t xml:space="preserve"> журнала обращений граждан</w:t>
            </w:r>
          </w:p>
        </w:tc>
        <w:tc>
          <w:tcPr>
            <w:tcW w:w="1719" w:type="dxa"/>
          </w:tcPr>
          <w:p w:rsidR="00A372E3" w:rsidRPr="00B46196" w:rsidRDefault="00A372E3" w:rsidP="00233D36">
            <w:pPr>
              <w:pStyle w:val="14"/>
            </w:pPr>
            <w:r w:rsidRPr="00B46196">
              <w:t>Приложение И</w:t>
            </w:r>
          </w:p>
        </w:tc>
      </w:tr>
    </w:tbl>
    <w:p w:rsidR="000E5B00" w:rsidRPr="00B46196" w:rsidRDefault="000E5B00" w:rsidP="001508A1">
      <w:pPr>
        <w:pStyle w:val="41"/>
        <w:keepNext/>
        <w:spacing w:before="480" w:beforeAutospacing="0" w:after="0"/>
      </w:pPr>
      <w:bookmarkStart w:id="60" w:name="_Ref338289644"/>
      <w:r w:rsidRPr="00B46196">
        <w:t>Требования к подсистеме персонифицированного учёта сведений о застрахованных лицах</w:t>
      </w:r>
      <w:bookmarkEnd w:id="60"/>
    </w:p>
    <w:p w:rsidR="000E5B00" w:rsidRPr="00B46196" w:rsidRDefault="000E5B00" w:rsidP="002B22ED">
      <w:pPr>
        <w:pStyle w:val="aa"/>
        <w:numPr>
          <w:ilvl w:val="0"/>
          <w:numId w:val="29"/>
        </w:numPr>
        <w:spacing w:before="0" w:beforeAutospacing="0"/>
      </w:pPr>
      <w:r w:rsidRPr="00B46196">
        <w:t>Перечень функций, реализуемых подсистемой ведения персонифицированного учёта сведений о застрахованных лицах страховой медицинской организации</w:t>
      </w:r>
    </w:p>
    <w:tbl>
      <w:tblPr>
        <w:tblStyle w:val="aff1"/>
        <w:tblW w:w="0" w:type="auto"/>
        <w:tblLook w:val="04A0"/>
      </w:tblPr>
      <w:tblGrid>
        <w:gridCol w:w="512"/>
        <w:gridCol w:w="8078"/>
        <w:gridCol w:w="1583"/>
      </w:tblGrid>
      <w:tr w:rsidR="00B46196" w:rsidRPr="00B46196" w:rsidTr="001508A1">
        <w:trPr>
          <w:cnfStyle w:val="100000000000"/>
          <w:tblHeader/>
        </w:trPr>
        <w:tc>
          <w:tcPr>
            <w:tcW w:w="512" w:type="dxa"/>
          </w:tcPr>
          <w:p w:rsidR="000E5B00" w:rsidRPr="00B46196" w:rsidRDefault="000E5B00" w:rsidP="001508A1">
            <w:pPr>
              <w:pStyle w:val="14"/>
              <w:keepNext w:val="0"/>
              <w:jc w:val="center"/>
            </w:pPr>
            <w:r w:rsidRPr="00B46196">
              <w:t>№</w:t>
            </w:r>
          </w:p>
        </w:tc>
        <w:tc>
          <w:tcPr>
            <w:tcW w:w="8078" w:type="dxa"/>
          </w:tcPr>
          <w:p w:rsidR="000E5B00" w:rsidRPr="00B46196" w:rsidRDefault="000E5B00" w:rsidP="001508A1">
            <w:pPr>
              <w:pStyle w:val="14"/>
              <w:keepNext w:val="0"/>
              <w:jc w:val="center"/>
            </w:pPr>
            <w:r w:rsidRPr="00B46196">
              <w:t>Функция</w:t>
            </w:r>
          </w:p>
        </w:tc>
        <w:tc>
          <w:tcPr>
            <w:tcW w:w="1583" w:type="dxa"/>
          </w:tcPr>
          <w:p w:rsidR="000E5B00" w:rsidRPr="00B46196" w:rsidRDefault="000E5B00" w:rsidP="001508A1">
            <w:pPr>
              <w:pStyle w:val="14"/>
              <w:keepNext w:val="0"/>
              <w:jc w:val="center"/>
            </w:pPr>
            <w:r w:rsidRPr="00B46196">
              <w:t>Требования</w:t>
            </w:r>
          </w:p>
        </w:tc>
      </w:tr>
      <w:tr w:rsidR="00B46196" w:rsidRPr="00B46196" w:rsidTr="001508A1">
        <w:tc>
          <w:tcPr>
            <w:tcW w:w="512" w:type="dxa"/>
          </w:tcPr>
          <w:p w:rsidR="000E5B00" w:rsidRPr="00B46196" w:rsidRDefault="002B22ED" w:rsidP="002B22ED">
            <w:pPr>
              <w:pStyle w:val="14"/>
            </w:pPr>
            <w:r w:rsidRPr="00B46196">
              <w:t>1</w:t>
            </w:r>
          </w:p>
        </w:tc>
        <w:tc>
          <w:tcPr>
            <w:tcW w:w="8078" w:type="dxa"/>
          </w:tcPr>
          <w:p w:rsidR="000E5B00" w:rsidRPr="00B46196" w:rsidRDefault="000E5B00" w:rsidP="00233D36">
            <w:pPr>
              <w:pStyle w:val="14"/>
            </w:pPr>
            <w:r w:rsidRPr="00B46196">
              <w:t>Обработка заявлений о выборе (замене) СМО</w:t>
            </w:r>
            <w:r w:rsidR="007F2D54" w:rsidRPr="007F2D54">
              <w:rPr>
                <w:highlight w:val="yellow"/>
              </w:rPr>
              <w:t xml:space="preserve">, о сдаче/утрате </w:t>
            </w:r>
            <w:r w:rsidR="007F2D54" w:rsidRPr="00B05FE0">
              <w:rPr>
                <w:highlight w:val="yellow"/>
              </w:rPr>
              <w:t>полиса</w:t>
            </w:r>
            <w:r w:rsidRPr="00B05FE0">
              <w:rPr>
                <w:highlight w:val="yellow"/>
              </w:rPr>
              <w:t xml:space="preserve"> </w:t>
            </w:r>
            <w:r w:rsidR="00B05FE0" w:rsidRPr="00B05FE0">
              <w:rPr>
                <w:highlight w:val="yellow"/>
              </w:rPr>
              <w:t>ОМС</w:t>
            </w:r>
            <w:r w:rsidR="00B05FE0">
              <w:t xml:space="preserve"> </w:t>
            </w:r>
            <w:r w:rsidRPr="00B46196">
              <w:t xml:space="preserve">и выдаче дубликата полиса или переоформлении полиса и внесение сведений из них в РС ЕРЗ </w:t>
            </w:r>
          </w:p>
        </w:tc>
        <w:tc>
          <w:tcPr>
            <w:tcW w:w="1583" w:type="dxa"/>
          </w:tcPr>
          <w:p w:rsidR="000E5B00" w:rsidRPr="00B46196" w:rsidRDefault="000E5B00" w:rsidP="00726321">
            <w:pPr>
              <w:pStyle w:val="14"/>
              <w:jc w:val="left"/>
            </w:pPr>
            <w:r w:rsidRPr="00B46196">
              <w:t>В день обращения с заявлением</w:t>
            </w:r>
          </w:p>
        </w:tc>
      </w:tr>
      <w:tr w:rsidR="00B46196" w:rsidRPr="00B46196" w:rsidTr="001508A1">
        <w:tc>
          <w:tcPr>
            <w:tcW w:w="512" w:type="dxa"/>
          </w:tcPr>
          <w:p w:rsidR="000E5B00" w:rsidRPr="00B46196" w:rsidRDefault="002B22ED" w:rsidP="002B22ED">
            <w:pPr>
              <w:pStyle w:val="14"/>
            </w:pPr>
            <w:r w:rsidRPr="00B46196">
              <w:t>2</w:t>
            </w:r>
          </w:p>
        </w:tc>
        <w:tc>
          <w:tcPr>
            <w:tcW w:w="8078" w:type="dxa"/>
          </w:tcPr>
          <w:p w:rsidR="000E5B00" w:rsidRPr="00B46196" w:rsidRDefault="000E5B00" w:rsidP="00233D36">
            <w:pPr>
              <w:pStyle w:val="14"/>
            </w:pPr>
            <w:r w:rsidRPr="00B46196">
              <w:t>Оформление и выдача временного свидетельства</w:t>
            </w:r>
          </w:p>
        </w:tc>
        <w:tc>
          <w:tcPr>
            <w:tcW w:w="1583" w:type="dxa"/>
          </w:tcPr>
          <w:p w:rsidR="000E5B00" w:rsidRPr="00B46196" w:rsidRDefault="000E5B00" w:rsidP="00233D36">
            <w:pPr>
              <w:pStyle w:val="14"/>
            </w:pPr>
          </w:p>
        </w:tc>
      </w:tr>
      <w:tr w:rsidR="00B46196" w:rsidRPr="00B46196" w:rsidTr="001508A1">
        <w:tc>
          <w:tcPr>
            <w:tcW w:w="512" w:type="dxa"/>
          </w:tcPr>
          <w:p w:rsidR="000E5B00" w:rsidRPr="00B46196" w:rsidRDefault="002B22ED" w:rsidP="002B22ED">
            <w:pPr>
              <w:pStyle w:val="14"/>
            </w:pPr>
            <w:r w:rsidRPr="00B46196">
              <w:t>3</w:t>
            </w:r>
          </w:p>
        </w:tc>
        <w:tc>
          <w:tcPr>
            <w:tcW w:w="8078" w:type="dxa"/>
          </w:tcPr>
          <w:p w:rsidR="000E5B00" w:rsidRPr="00B46196" w:rsidRDefault="000E5B00" w:rsidP="00233D36">
            <w:pPr>
              <w:pStyle w:val="14"/>
            </w:pPr>
            <w:r w:rsidRPr="00B46196">
              <w:t>Направление (внесение) сведений о новых застрахованных лицах и изменении данных о ранее застр</w:t>
            </w:r>
            <w:r w:rsidR="008821DE">
              <w:t>ахованных лицах с обеспечением ф</w:t>
            </w:r>
            <w:r w:rsidRPr="00B46196">
              <w:t>орматно-логического контроля сведений</w:t>
            </w:r>
          </w:p>
        </w:tc>
        <w:tc>
          <w:tcPr>
            <w:tcW w:w="1583" w:type="dxa"/>
          </w:tcPr>
          <w:p w:rsidR="000E5B00" w:rsidRPr="00B46196" w:rsidRDefault="000E5B00" w:rsidP="00233D36">
            <w:pPr>
              <w:pStyle w:val="14"/>
            </w:pPr>
          </w:p>
        </w:tc>
      </w:tr>
      <w:tr w:rsidR="00B46196" w:rsidRPr="00B46196" w:rsidTr="001508A1">
        <w:tc>
          <w:tcPr>
            <w:tcW w:w="512" w:type="dxa"/>
          </w:tcPr>
          <w:p w:rsidR="000E5B00" w:rsidRPr="00B46196" w:rsidRDefault="002B22ED" w:rsidP="002B22ED">
            <w:pPr>
              <w:pStyle w:val="14"/>
            </w:pPr>
            <w:r w:rsidRPr="00B46196">
              <w:t>4</w:t>
            </w:r>
          </w:p>
        </w:tc>
        <w:tc>
          <w:tcPr>
            <w:tcW w:w="8078" w:type="dxa"/>
          </w:tcPr>
          <w:p w:rsidR="000E5B00" w:rsidRPr="00B46196" w:rsidRDefault="000E5B00" w:rsidP="00233D36">
            <w:pPr>
              <w:pStyle w:val="14"/>
            </w:pPr>
            <w:r w:rsidRPr="00B46196">
              <w:t>Прием протоколов обработки от ТФОМС, в том числе сведений об обработке данных в Центральном сегменте Единого регистра застрахованных лиц</w:t>
            </w:r>
          </w:p>
        </w:tc>
        <w:tc>
          <w:tcPr>
            <w:tcW w:w="1583" w:type="dxa"/>
          </w:tcPr>
          <w:p w:rsidR="000E5B00" w:rsidRPr="00B46196" w:rsidRDefault="000E5B00" w:rsidP="00233D36">
            <w:pPr>
              <w:pStyle w:val="14"/>
            </w:pPr>
          </w:p>
        </w:tc>
      </w:tr>
    </w:tbl>
    <w:p w:rsidR="000E5B00" w:rsidRPr="00B46196" w:rsidRDefault="000E5B00" w:rsidP="00792765">
      <w:pPr>
        <w:pStyle w:val="41"/>
        <w:keepNext/>
        <w:spacing w:before="480" w:beforeAutospacing="0" w:line="276" w:lineRule="auto"/>
      </w:pPr>
      <w:bookmarkStart w:id="61" w:name="_Ref338289650"/>
      <w:r w:rsidRPr="00B46196">
        <w:t xml:space="preserve">Требования к подсистеме персонифицированного учёта медицинской помощи, оказанной застрахованным лицам </w:t>
      </w:r>
      <w:r w:rsidR="005359FD" w:rsidRPr="00B46196">
        <w:t>в сфере</w:t>
      </w:r>
      <w:r w:rsidRPr="00B46196">
        <w:t xml:space="preserve"> обязательного медицинского страхования</w:t>
      </w:r>
      <w:bookmarkEnd w:id="61"/>
    </w:p>
    <w:p w:rsidR="000E5B00" w:rsidRPr="00B46196" w:rsidRDefault="000E5B00" w:rsidP="005D5E83">
      <w:pPr>
        <w:pStyle w:val="aa"/>
        <w:numPr>
          <w:ilvl w:val="0"/>
          <w:numId w:val="29"/>
        </w:numPr>
      </w:pPr>
      <w:r w:rsidRPr="00B46196">
        <w:t>Перечень функций подсистемы персонифицированного учёта медицинской помощи, оказанной в сфере обязательного медицинского страхования, в страховой медицинской организации</w:t>
      </w:r>
    </w:p>
    <w:tbl>
      <w:tblPr>
        <w:tblStyle w:val="aff1"/>
        <w:tblW w:w="0" w:type="auto"/>
        <w:tblLook w:val="04A0"/>
      </w:tblPr>
      <w:tblGrid>
        <w:gridCol w:w="534"/>
        <w:gridCol w:w="4938"/>
        <w:gridCol w:w="4635"/>
      </w:tblGrid>
      <w:tr w:rsidR="00B46196" w:rsidRPr="00B46196" w:rsidTr="00835A1A">
        <w:trPr>
          <w:cnfStyle w:val="100000000000"/>
          <w:tblHeader/>
        </w:trPr>
        <w:tc>
          <w:tcPr>
            <w:tcW w:w="534" w:type="dxa"/>
          </w:tcPr>
          <w:p w:rsidR="000E5B00" w:rsidRPr="00B46196" w:rsidRDefault="000E5B00" w:rsidP="001508A1">
            <w:pPr>
              <w:pStyle w:val="14"/>
              <w:keepNext w:val="0"/>
              <w:jc w:val="center"/>
            </w:pPr>
            <w:r w:rsidRPr="00B46196">
              <w:t>№</w:t>
            </w:r>
          </w:p>
        </w:tc>
        <w:tc>
          <w:tcPr>
            <w:tcW w:w="4938" w:type="dxa"/>
          </w:tcPr>
          <w:p w:rsidR="000E5B00" w:rsidRPr="00B46196" w:rsidRDefault="000E5B00" w:rsidP="001508A1">
            <w:pPr>
              <w:pStyle w:val="14"/>
              <w:keepNext w:val="0"/>
              <w:jc w:val="center"/>
            </w:pPr>
            <w:r w:rsidRPr="00B46196">
              <w:t>Функция</w:t>
            </w:r>
          </w:p>
        </w:tc>
        <w:tc>
          <w:tcPr>
            <w:tcW w:w="4635" w:type="dxa"/>
          </w:tcPr>
          <w:p w:rsidR="000E5B00" w:rsidRPr="00B46196" w:rsidRDefault="000E5B00" w:rsidP="001508A1">
            <w:pPr>
              <w:pStyle w:val="14"/>
              <w:keepNext w:val="0"/>
              <w:jc w:val="center"/>
            </w:pPr>
            <w:r w:rsidRPr="00B46196">
              <w:t>Требования</w:t>
            </w:r>
          </w:p>
        </w:tc>
      </w:tr>
      <w:tr w:rsidR="00B46196" w:rsidRPr="00B46196" w:rsidTr="00835A1A">
        <w:tc>
          <w:tcPr>
            <w:tcW w:w="534" w:type="dxa"/>
          </w:tcPr>
          <w:p w:rsidR="000E5B00" w:rsidRPr="00B46196" w:rsidRDefault="002B22ED" w:rsidP="002B22ED">
            <w:pPr>
              <w:pStyle w:val="14"/>
            </w:pPr>
            <w:r w:rsidRPr="00B46196">
              <w:t>1</w:t>
            </w:r>
          </w:p>
        </w:tc>
        <w:tc>
          <w:tcPr>
            <w:tcW w:w="4938" w:type="dxa"/>
          </w:tcPr>
          <w:p w:rsidR="000E5B00" w:rsidRPr="00B46196" w:rsidRDefault="000E5B00" w:rsidP="00233D36">
            <w:pPr>
              <w:pStyle w:val="14"/>
            </w:pPr>
            <w:r w:rsidRPr="00B46196">
              <w:t>Сбор, обработка, передача и хранение сведений о медицинской помощи, данных об оплате и результатах контроля объемов, сроков, качества и условий предоставления медицинской помощи по ОМС</w:t>
            </w:r>
          </w:p>
        </w:tc>
        <w:tc>
          <w:tcPr>
            <w:tcW w:w="4635" w:type="dxa"/>
          </w:tcPr>
          <w:p w:rsidR="000E5B00" w:rsidRPr="00B46196" w:rsidRDefault="000E5B00" w:rsidP="00237731">
            <w:pPr>
              <w:pStyle w:val="14"/>
            </w:pPr>
            <w:r w:rsidRPr="00B46196">
              <w:t xml:space="preserve">В подсистеме ведения персонифицированного учёта медицинской помощи, оказанной в сфере ОМС, должны храниться и актуализироваться сведения о медицинской помощи, оказанной застрахованным в сфере ОМС, перечень которых представлен в таблице </w:t>
            </w:r>
            <w:fldSimple w:instr=" REF _Ref338285229 \r \h \t \* MERGEFORMAT ">
              <w:r w:rsidR="003B6D1B">
                <w:t>10</w:t>
              </w:r>
            </w:fldSimple>
          </w:p>
        </w:tc>
      </w:tr>
      <w:tr w:rsidR="00B46196" w:rsidRPr="00B46196" w:rsidTr="00835A1A">
        <w:tc>
          <w:tcPr>
            <w:tcW w:w="534" w:type="dxa"/>
          </w:tcPr>
          <w:p w:rsidR="000E5B00" w:rsidRPr="00B46196" w:rsidRDefault="002B22ED" w:rsidP="002B22ED">
            <w:pPr>
              <w:pStyle w:val="14"/>
            </w:pPr>
            <w:r w:rsidRPr="00B46196">
              <w:t>2</w:t>
            </w:r>
          </w:p>
        </w:tc>
        <w:tc>
          <w:tcPr>
            <w:tcW w:w="4938" w:type="dxa"/>
          </w:tcPr>
          <w:p w:rsidR="000E5B00" w:rsidRPr="00B46196" w:rsidRDefault="000E5B00" w:rsidP="00233D36">
            <w:pPr>
              <w:pStyle w:val="14"/>
            </w:pPr>
            <w:r w:rsidRPr="00B46196">
              <w:t>Приём реестров счётов за медицинскую помощь, оказанную лицам, застрахованным в данной СМО</w:t>
            </w:r>
          </w:p>
        </w:tc>
        <w:tc>
          <w:tcPr>
            <w:tcW w:w="4635" w:type="dxa"/>
          </w:tcPr>
          <w:p w:rsidR="000E5B00" w:rsidRPr="00B46196" w:rsidRDefault="000E5B00" w:rsidP="00233D36">
            <w:pPr>
              <w:pStyle w:val="14"/>
            </w:pPr>
            <w:r w:rsidRPr="00B46196">
              <w:t>П. 5.2</w:t>
            </w:r>
          </w:p>
        </w:tc>
      </w:tr>
      <w:tr w:rsidR="00B46196" w:rsidRPr="00B46196" w:rsidTr="00835A1A">
        <w:tc>
          <w:tcPr>
            <w:tcW w:w="534" w:type="dxa"/>
          </w:tcPr>
          <w:p w:rsidR="000E5B00" w:rsidRPr="00B46196" w:rsidRDefault="002B22ED" w:rsidP="002B22ED">
            <w:pPr>
              <w:pStyle w:val="14"/>
            </w:pPr>
            <w:r w:rsidRPr="00B46196">
              <w:t>3</w:t>
            </w:r>
          </w:p>
        </w:tc>
        <w:tc>
          <w:tcPr>
            <w:tcW w:w="4938" w:type="dxa"/>
          </w:tcPr>
          <w:p w:rsidR="000E5B00" w:rsidRPr="00B46196" w:rsidRDefault="000E5B00" w:rsidP="00237731">
            <w:pPr>
              <w:pStyle w:val="14"/>
            </w:pPr>
            <w:r w:rsidRPr="00B46196">
              <w:t xml:space="preserve">Форматно-логический контроль входящих реестров счетов за медицинскую помощь, </w:t>
            </w:r>
            <w:r w:rsidRPr="00B46196">
              <w:lastRenderedPageBreak/>
              <w:t>оказанную застрахованным лицам в сфере ОМС</w:t>
            </w:r>
          </w:p>
        </w:tc>
        <w:tc>
          <w:tcPr>
            <w:tcW w:w="4635" w:type="dxa"/>
          </w:tcPr>
          <w:p w:rsidR="000E5B00" w:rsidRPr="008C3090" w:rsidRDefault="000E5B00" w:rsidP="008C3090">
            <w:pPr>
              <w:pStyle w:val="14"/>
            </w:pPr>
            <w:r w:rsidRPr="00B46196">
              <w:lastRenderedPageBreak/>
              <w:t xml:space="preserve">При выполнении данной функции подсистема должна производить ряд </w:t>
            </w:r>
            <w:r w:rsidRPr="00B46196">
              <w:lastRenderedPageBreak/>
              <w:t>проверок согласно справочник</w:t>
            </w:r>
            <w:r w:rsidR="008C3090">
              <w:t>ам</w:t>
            </w:r>
            <w:r w:rsidRPr="00B46196">
              <w:t xml:space="preserve"> </w:t>
            </w:r>
            <w:r w:rsidRPr="009E25FB">
              <w:rPr>
                <w:strike/>
                <w:highlight w:val="yellow"/>
              </w:rPr>
              <w:t>ошибок форматно-логического контроля</w:t>
            </w:r>
            <w:r w:rsidRPr="00B46196">
              <w:t xml:space="preserve"> </w:t>
            </w:r>
            <w:r w:rsidRPr="002918BF">
              <w:rPr>
                <w:strike/>
                <w:highlight w:val="yellow"/>
                <w:lang w:val="en-US"/>
              </w:rPr>
              <w:t>Q</w:t>
            </w:r>
            <w:r w:rsidRPr="002918BF">
              <w:rPr>
                <w:strike/>
                <w:highlight w:val="yellow"/>
              </w:rPr>
              <w:t>013</w:t>
            </w:r>
            <w:r w:rsidR="002918BF" w:rsidRPr="002918BF">
              <w:rPr>
                <w:strike/>
              </w:rPr>
              <w:t xml:space="preserve">  </w:t>
            </w:r>
            <w:r w:rsidR="002918BF" w:rsidRPr="008C3090">
              <w:rPr>
                <w:highlight w:val="yellow"/>
                <w:lang w:val="en-US"/>
              </w:rPr>
              <w:t>Q</w:t>
            </w:r>
            <w:r w:rsidR="002918BF" w:rsidRPr="008C3090">
              <w:rPr>
                <w:highlight w:val="yellow"/>
              </w:rPr>
              <w:t>015</w:t>
            </w:r>
            <w:r w:rsidR="008C3090" w:rsidRPr="008C3090">
              <w:rPr>
                <w:highlight w:val="yellow"/>
              </w:rPr>
              <w:t xml:space="preserve"> и </w:t>
            </w:r>
            <w:r w:rsidR="008C3090" w:rsidRPr="008C3090">
              <w:rPr>
                <w:highlight w:val="yellow"/>
                <w:lang w:val="en-US"/>
              </w:rPr>
              <w:t>Q</w:t>
            </w:r>
            <w:r w:rsidR="008C3090" w:rsidRPr="008C3090">
              <w:rPr>
                <w:highlight w:val="yellow"/>
              </w:rPr>
              <w:t>022</w:t>
            </w:r>
          </w:p>
        </w:tc>
      </w:tr>
      <w:tr w:rsidR="00B46196" w:rsidRPr="00B46196" w:rsidTr="00835A1A">
        <w:tc>
          <w:tcPr>
            <w:tcW w:w="534" w:type="dxa"/>
          </w:tcPr>
          <w:p w:rsidR="000E5B00" w:rsidRPr="00B46196" w:rsidRDefault="002B22ED" w:rsidP="002B22ED">
            <w:pPr>
              <w:pStyle w:val="14"/>
            </w:pPr>
            <w:r w:rsidRPr="00B46196">
              <w:lastRenderedPageBreak/>
              <w:t>4</w:t>
            </w:r>
          </w:p>
        </w:tc>
        <w:tc>
          <w:tcPr>
            <w:tcW w:w="4938" w:type="dxa"/>
          </w:tcPr>
          <w:p w:rsidR="000E5B00" w:rsidRPr="00B46196" w:rsidRDefault="000E5B00" w:rsidP="00237731">
            <w:pPr>
              <w:pStyle w:val="14"/>
            </w:pPr>
            <w:r w:rsidRPr="00B46196">
              <w:t xml:space="preserve">Автоматизированная поддержка медико-экономического контроля </w:t>
            </w:r>
            <w:r w:rsidRPr="002918BF">
              <w:rPr>
                <w:strike/>
                <w:highlight w:val="yellow"/>
              </w:rPr>
              <w:t>и медико-экономической экспертизы</w:t>
            </w:r>
            <w:r w:rsidRPr="00B46196">
              <w:t xml:space="preserve"> по реестрам счетов за медицинскую помощь, оказанную застрахованным лицам в сфере ОМС</w:t>
            </w:r>
            <w:r w:rsidR="002918BF" w:rsidRPr="002918BF">
              <w:t>,</w:t>
            </w:r>
            <w:r w:rsidRPr="00B46196">
              <w:t xml:space="preserve"> и направление результатов контроля в ТФОМС и МО</w:t>
            </w:r>
          </w:p>
        </w:tc>
        <w:tc>
          <w:tcPr>
            <w:tcW w:w="4635" w:type="dxa"/>
          </w:tcPr>
          <w:p w:rsidR="000E5B00" w:rsidRPr="002F6DD5" w:rsidRDefault="009E25FB" w:rsidP="002F6DD5">
            <w:pPr>
              <w:pStyle w:val="14"/>
            </w:pPr>
            <w:r w:rsidRPr="00B46196">
              <w:t>При выполнении данной функции подсистема должна производить ряд проверок согласно справочник</w:t>
            </w:r>
            <w:r w:rsidR="002F6DD5">
              <w:t>ам</w:t>
            </w:r>
            <w:r w:rsidRPr="00B46196">
              <w:t xml:space="preserve"> </w:t>
            </w:r>
            <w:r w:rsidRPr="009E25FB">
              <w:rPr>
                <w:strike/>
                <w:highlight w:val="yellow"/>
              </w:rPr>
              <w:t>ошибок форматно-логического контроля</w:t>
            </w:r>
            <w:r w:rsidRPr="00B46196">
              <w:t xml:space="preserve"> </w:t>
            </w:r>
            <w:r w:rsidRPr="002918BF">
              <w:rPr>
                <w:strike/>
                <w:highlight w:val="yellow"/>
                <w:lang w:val="en-US"/>
              </w:rPr>
              <w:t>Q</w:t>
            </w:r>
            <w:r w:rsidRPr="002918BF">
              <w:rPr>
                <w:strike/>
                <w:highlight w:val="yellow"/>
              </w:rPr>
              <w:t>013</w:t>
            </w:r>
            <w:r w:rsidRPr="002918BF">
              <w:rPr>
                <w:strike/>
              </w:rPr>
              <w:t xml:space="preserve">  </w:t>
            </w:r>
            <w:r w:rsidRPr="002F6DD5">
              <w:rPr>
                <w:highlight w:val="yellow"/>
                <w:lang w:val="en-US"/>
              </w:rPr>
              <w:t>Q</w:t>
            </w:r>
            <w:r w:rsidRPr="002F6DD5">
              <w:rPr>
                <w:highlight w:val="yellow"/>
              </w:rPr>
              <w:t>016</w:t>
            </w:r>
            <w:r w:rsidR="002F6DD5" w:rsidRPr="002F6DD5">
              <w:rPr>
                <w:highlight w:val="yellow"/>
              </w:rPr>
              <w:t xml:space="preserve"> и </w:t>
            </w:r>
            <w:r w:rsidR="002F6DD5" w:rsidRPr="002F6DD5">
              <w:rPr>
                <w:highlight w:val="yellow"/>
                <w:lang w:val="en-US"/>
              </w:rPr>
              <w:t>Q</w:t>
            </w:r>
            <w:r w:rsidR="002F6DD5" w:rsidRPr="002F6DD5">
              <w:rPr>
                <w:highlight w:val="yellow"/>
              </w:rPr>
              <w:t>023</w:t>
            </w:r>
          </w:p>
        </w:tc>
      </w:tr>
      <w:tr w:rsidR="002918BF" w:rsidRPr="00B46196" w:rsidTr="00835A1A">
        <w:tc>
          <w:tcPr>
            <w:tcW w:w="534" w:type="dxa"/>
          </w:tcPr>
          <w:p w:rsidR="002918BF" w:rsidRPr="002918BF" w:rsidRDefault="002918BF" w:rsidP="002B22ED">
            <w:pPr>
              <w:pStyle w:val="14"/>
              <w:rPr>
                <w:highlight w:val="yellow"/>
              </w:rPr>
            </w:pPr>
            <w:r w:rsidRPr="002918BF">
              <w:rPr>
                <w:highlight w:val="yellow"/>
              </w:rPr>
              <w:t>5</w:t>
            </w:r>
          </w:p>
        </w:tc>
        <w:tc>
          <w:tcPr>
            <w:tcW w:w="4938" w:type="dxa"/>
          </w:tcPr>
          <w:p w:rsidR="002918BF" w:rsidRPr="002918BF" w:rsidRDefault="002918BF" w:rsidP="002918BF">
            <w:pPr>
              <w:pStyle w:val="14"/>
              <w:rPr>
                <w:highlight w:val="yellow"/>
              </w:rPr>
            </w:pPr>
            <w:r w:rsidRPr="002918BF">
              <w:rPr>
                <w:highlight w:val="yellow"/>
              </w:rPr>
              <w:t>Автоматизированная поддержка медико-экономической экспертизы по реестрам счетов за медицинскую помощь, оказанную застрахованным лицам в сфере ОМС, и направление результатов контроля в ТФОМС и МО</w:t>
            </w:r>
          </w:p>
        </w:tc>
        <w:tc>
          <w:tcPr>
            <w:tcW w:w="4635" w:type="dxa"/>
          </w:tcPr>
          <w:p w:rsidR="002918BF" w:rsidRPr="00B46196" w:rsidRDefault="002918BF" w:rsidP="00233D36">
            <w:pPr>
              <w:pStyle w:val="14"/>
            </w:pPr>
          </w:p>
        </w:tc>
      </w:tr>
      <w:tr w:rsidR="00B46196" w:rsidRPr="00B46196" w:rsidTr="00835A1A">
        <w:tc>
          <w:tcPr>
            <w:tcW w:w="534" w:type="dxa"/>
          </w:tcPr>
          <w:p w:rsidR="000E5B00" w:rsidRPr="002918BF" w:rsidRDefault="002B22ED" w:rsidP="002B22ED">
            <w:pPr>
              <w:pStyle w:val="14"/>
              <w:rPr>
                <w:lang w:val="en-US"/>
              </w:rPr>
            </w:pPr>
            <w:r w:rsidRPr="002918BF">
              <w:rPr>
                <w:strike/>
                <w:highlight w:val="yellow"/>
              </w:rPr>
              <w:t>5</w:t>
            </w:r>
            <w:r w:rsidR="002918BF" w:rsidRPr="002918BF">
              <w:rPr>
                <w:highlight w:val="yellow"/>
                <w:lang w:val="en-US"/>
              </w:rPr>
              <w:t xml:space="preserve"> 6</w:t>
            </w:r>
          </w:p>
        </w:tc>
        <w:tc>
          <w:tcPr>
            <w:tcW w:w="4938" w:type="dxa"/>
          </w:tcPr>
          <w:p w:rsidR="000E5B00" w:rsidRPr="00B46196" w:rsidRDefault="000E5B00" w:rsidP="00233D36">
            <w:pPr>
              <w:pStyle w:val="14"/>
            </w:pPr>
            <w:r w:rsidRPr="00B46196">
              <w:t>Получение СМО от ТФОМС сведений о принятом решении исполнительным органом Фонда социального страхования Российской Федерации об оплате расходов на лечение застрахованного лица непосредственно после произошедшего тяжелого несчастного случая на производстве</w:t>
            </w:r>
          </w:p>
        </w:tc>
        <w:tc>
          <w:tcPr>
            <w:tcW w:w="4635" w:type="dxa"/>
          </w:tcPr>
          <w:p w:rsidR="000E5B00" w:rsidRPr="00B46196" w:rsidRDefault="000E5B00" w:rsidP="00233D36">
            <w:pPr>
              <w:pStyle w:val="14"/>
            </w:pPr>
          </w:p>
        </w:tc>
      </w:tr>
    </w:tbl>
    <w:p w:rsidR="000E5B00" w:rsidRPr="00B46196" w:rsidRDefault="000E5B00" w:rsidP="00E813A5">
      <w:pPr>
        <w:pStyle w:val="41"/>
        <w:keepNext/>
        <w:spacing w:before="480" w:beforeAutospacing="0" w:line="276" w:lineRule="auto"/>
      </w:pPr>
      <w:bookmarkStart w:id="62" w:name="_Ref338289651"/>
      <w:r w:rsidRPr="00B46196">
        <w:t>Требования к подсистеме информирования граждан (официальному сайту страховой медицинской организации в сети Интернет)</w:t>
      </w:r>
      <w:bookmarkEnd w:id="62"/>
    </w:p>
    <w:p w:rsidR="000E5B00" w:rsidRPr="00B46196" w:rsidRDefault="000E5B00" w:rsidP="00E813A5">
      <w:pPr>
        <w:pStyle w:val="51"/>
        <w:spacing w:line="276" w:lineRule="auto"/>
      </w:pPr>
      <w:r w:rsidRPr="00B46196">
        <w:t>Общие требования</w:t>
      </w:r>
    </w:p>
    <w:p w:rsidR="000E5B00" w:rsidRPr="00B46196" w:rsidRDefault="000E5B00" w:rsidP="00E813A5">
      <w:pPr>
        <w:pStyle w:val="aff4"/>
        <w:numPr>
          <w:ilvl w:val="1"/>
          <w:numId w:val="14"/>
        </w:numPr>
        <w:spacing w:line="276" w:lineRule="auto"/>
      </w:pPr>
      <w:r w:rsidRPr="00B46196">
        <w:t>Отсутствие взимания платы за доступ к информации сайта;</w:t>
      </w:r>
    </w:p>
    <w:p w:rsidR="000E5B00" w:rsidRPr="00B46196" w:rsidRDefault="000E5B00" w:rsidP="00E813A5">
      <w:pPr>
        <w:pStyle w:val="aff4"/>
        <w:numPr>
          <w:ilvl w:val="1"/>
          <w:numId w:val="14"/>
        </w:numPr>
        <w:spacing w:line="276" w:lineRule="auto"/>
      </w:pPr>
      <w:r w:rsidRPr="00B46196">
        <w:t>Отсутствие необходимости в использовании специального программного обеспечения, кроме веб-обозревателя (браузера);</w:t>
      </w:r>
    </w:p>
    <w:p w:rsidR="000E5B00" w:rsidRPr="00B46196" w:rsidRDefault="000E5B00" w:rsidP="00E813A5">
      <w:pPr>
        <w:pStyle w:val="aff4"/>
        <w:numPr>
          <w:ilvl w:val="1"/>
          <w:numId w:val="14"/>
        </w:numPr>
        <w:spacing w:line="276" w:lineRule="auto"/>
      </w:pPr>
      <w:r w:rsidRPr="00B46196">
        <w:t>Круглосуточный доступ к информации;</w:t>
      </w:r>
    </w:p>
    <w:p w:rsidR="000E5B00" w:rsidRPr="00B46196" w:rsidRDefault="000E5B00" w:rsidP="00E813A5">
      <w:pPr>
        <w:pStyle w:val="aff4"/>
        <w:numPr>
          <w:ilvl w:val="1"/>
          <w:numId w:val="14"/>
        </w:numPr>
        <w:spacing w:line="276" w:lineRule="auto"/>
      </w:pPr>
      <w:r w:rsidRPr="00B46196">
        <w:t>Уведомление о проведении плановых технических работ, в ходе которых доступ пользователей к информации, размещенной на официальном сайте, будет невозможен, не менее чем за сутки до начала работ;</w:t>
      </w:r>
    </w:p>
    <w:p w:rsidR="000E5B00" w:rsidRPr="00B46196" w:rsidRDefault="000E5B00" w:rsidP="00E813A5">
      <w:pPr>
        <w:pStyle w:val="aff4"/>
        <w:numPr>
          <w:ilvl w:val="1"/>
          <w:numId w:val="14"/>
        </w:numPr>
        <w:spacing w:line="276" w:lineRule="auto"/>
      </w:pPr>
      <w:r w:rsidRPr="00B46196">
        <w:t>Работоспособность официального сайта должна быть восстановлена не более чем через 24 часа с момента возникновения технических неполадок, неполадок программного обеспечения или иных проблем, влекущих невозможность доступа пользователей к официальному сайту или к его отдельным страницам;</w:t>
      </w:r>
    </w:p>
    <w:p w:rsidR="000E5B00" w:rsidRPr="00B46196" w:rsidRDefault="000E5B00" w:rsidP="00E813A5">
      <w:pPr>
        <w:pStyle w:val="aff4"/>
        <w:numPr>
          <w:ilvl w:val="1"/>
          <w:numId w:val="14"/>
        </w:numPr>
        <w:spacing w:line="276" w:lineRule="auto"/>
      </w:pPr>
      <w:r w:rsidRPr="00B46196">
        <w:t xml:space="preserve">Размещение информации на сайте осуществляется на русском языке. Не допускается использование сокращений, кроме общепринятых; </w:t>
      </w:r>
    </w:p>
    <w:p w:rsidR="000E5B00" w:rsidRPr="00B46196" w:rsidRDefault="000E5B00" w:rsidP="00E813A5">
      <w:pPr>
        <w:pStyle w:val="aff4"/>
        <w:numPr>
          <w:ilvl w:val="1"/>
          <w:numId w:val="14"/>
        </w:numPr>
        <w:spacing w:line="276" w:lineRule="auto"/>
      </w:pPr>
      <w:r w:rsidRPr="00B46196">
        <w:t>Интерфейс сайта должен обладать целостностью, разделы сайта не должны различаться по стилю и способу навигации;</w:t>
      </w:r>
    </w:p>
    <w:p w:rsidR="000E5B00" w:rsidRPr="00B46196" w:rsidRDefault="000E5B00" w:rsidP="00E813A5">
      <w:pPr>
        <w:pStyle w:val="aff4"/>
        <w:numPr>
          <w:ilvl w:val="1"/>
          <w:numId w:val="14"/>
        </w:numPr>
        <w:spacing w:line="276" w:lineRule="auto"/>
      </w:pPr>
      <w:r w:rsidRPr="00B46196">
        <w:t>Текст должен быть разбит на разделы и абзацы, важная информация должна выделяться возможными способами;</w:t>
      </w:r>
    </w:p>
    <w:p w:rsidR="000E5B00" w:rsidRPr="00B46196" w:rsidRDefault="000E5B00" w:rsidP="00E813A5">
      <w:pPr>
        <w:pStyle w:val="aff4"/>
        <w:numPr>
          <w:ilvl w:val="1"/>
          <w:numId w:val="14"/>
        </w:numPr>
        <w:spacing w:line="276" w:lineRule="auto"/>
      </w:pPr>
      <w:r w:rsidRPr="00B46196">
        <w:lastRenderedPageBreak/>
        <w:t>Заголовки и подписи на страницах должны описывать содержание (назначение) данной страницы, наименование текущего раздела и отображаемого документа;</w:t>
      </w:r>
    </w:p>
    <w:p w:rsidR="000E5B00" w:rsidRPr="00B46196" w:rsidRDefault="000E5B00" w:rsidP="00E813A5">
      <w:pPr>
        <w:pStyle w:val="aff4"/>
        <w:numPr>
          <w:ilvl w:val="1"/>
          <w:numId w:val="14"/>
        </w:numPr>
        <w:spacing w:line="276" w:lineRule="auto"/>
      </w:pPr>
      <w:r w:rsidRPr="00B46196">
        <w:t>Наименование страницы, описывающее ее содержание (назначение), должно отображаться в заголовке окна веб - обозревателя;</w:t>
      </w:r>
    </w:p>
    <w:p w:rsidR="000E5B00" w:rsidRPr="00B46196" w:rsidRDefault="000E5B00" w:rsidP="00E813A5">
      <w:pPr>
        <w:pStyle w:val="aff4"/>
        <w:numPr>
          <w:ilvl w:val="1"/>
          <w:numId w:val="14"/>
        </w:numPr>
        <w:spacing w:line="276" w:lineRule="auto"/>
      </w:pPr>
      <w:r w:rsidRPr="00B46196">
        <w:t>Информация на официальном сайте размещается в виде текста в гипертекстовом формате – формате HTML. Для обеспечения высокой скорости скачивания документов, размещенных на сайте, рекомендуется применение архиватора ZIP;</w:t>
      </w:r>
    </w:p>
    <w:p w:rsidR="000E5B00" w:rsidRPr="00B46196" w:rsidRDefault="000E5B00" w:rsidP="00E813A5">
      <w:pPr>
        <w:pStyle w:val="aff4"/>
        <w:numPr>
          <w:ilvl w:val="1"/>
          <w:numId w:val="14"/>
        </w:numPr>
        <w:spacing w:line="276" w:lineRule="auto"/>
      </w:pPr>
      <w:r w:rsidRPr="00B46196">
        <w:t>Недопустимо наличие незаполненных разделов (подразделов) сайта;</w:t>
      </w:r>
    </w:p>
    <w:p w:rsidR="000E5B00" w:rsidRPr="00B46196" w:rsidRDefault="000E5B00" w:rsidP="00E813A5">
      <w:pPr>
        <w:pStyle w:val="aff4"/>
        <w:numPr>
          <w:ilvl w:val="1"/>
          <w:numId w:val="14"/>
        </w:numPr>
        <w:spacing w:line="276" w:lineRule="auto"/>
      </w:pPr>
      <w:r w:rsidRPr="00B46196">
        <w:t>Обязательно наличие на сайте системы навигации;</w:t>
      </w:r>
    </w:p>
    <w:p w:rsidR="000E5B00" w:rsidRPr="00B46196" w:rsidRDefault="000E5B00" w:rsidP="00E813A5">
      <w:pPr>
        <w:pStyle w:val="aff4"/>
        <w:numPr>
          <w:ilvl w:val="1"/>
          <w:numId w:val="14"/>
        </w:numPr>
        <w:spacing w:line="276" w:lineRule="auto"/>
      </w:pPr>
      <w:r w:rsidRPr="00B46196">
        <w:t>Сайт должен работать под нагрузкой, определяемой числом обращений к сайту пользователями информации, двукратно превышающей максимальное суточное число обращений к сайту пользователей информацией, зарегистрированных за последние 6 месяцев эксплуатации официального сайта; вновь созданный либо функционирующий менее 6 месяцев официальный сайта - под нагрузкой не менее 10 000 обращений к сайту в месяц.</w:t>
      </w:r>
    </w:p>
    <w:p w:rsidR="000E5B00" w:rsidRPr="00B46196" w:rsidRDefault="000E5B00" w:rsidP="00E813A5">
      <w:pPr>
        <w:pStyle w:val="51"/>
        <w:spacing w:line="276" w:lineRule="auto"/>
      </w:pPr>
      <w:r w:rsidRPr="00B46196">
        <w:t>Требования к составу информации</w:t>
      </w:r>
    </w:p>
    <w:p w:rsidR="000E5B00" w:rsidRPr="00B46196" w:rsidRDefault="000E5B00" w:rsidP="00E813A5">
      <w:pPr>
        <w:spacing w:line="276" w:lineRule="auto"/>
      </w:pPr>
      <w:r w:rsidRPr="00B46196">
        <w:t xml:space="preserve">Перечень информации, размещаемой на официальном сайте СМО, представлен в таблице </w:t>
      </w:r>
      <w:fldSimple w:instr=" REF _Ref338290445 \r \h \t \* MERGEFORMAT ">
        <w:r w:rsidR="003B6D1B">
          <w:t>18</w:t>
        </w:r>
      </w:fldSimple>
      <w:r w:rsidRPr="00B46196">
        <w:t xml:space="preserve">. Детализированные требования к составу информации представлены в таблице </w:t>
      </w:r>
      <w:fldSimple w:instr=" REF _Ref338290620 \r \h \t \* MERGEFORMAT ">
        <w:r w:rsidR="003B6D1B">
          <w:t>19</w:t>
        </w:r>
      </w:fldSimple>
      <w:r w:rsidRPr="00B46196">
        <w:t>.</w:t>
      </w:r>
    </w:p>
    <w:p w:rsidR="000E5B00" w:rsidRPr="00B46196" w:rsidRDefault="000E5B00" w:rsidP="005D5E83">
      <w:pPr>
        <w:pStyle w:val="aa"/>
        <w:numPr>
          <w:ilvl w:val="0"/>
          <w:numId w:val="29"/>
        </w:numPr>
      </w:pPr>
      <w:bookmarkStart w:id="63" w:name="_Ref338290445"/>
      <w:r w:rsidRPr="00B46196">
        <w:t xml:space="preserve">Состав информации официального сайта </w:t>
      </w:r>
      <w:bookmarkEnd w:id="63"/>
      <w:r w:rsidRPr="00B46196">
        <w:t>СМО</w:t>
      </w:r>
    </w:p>
    <w:tbl>
      <w:tblPr>
        <w:tblStyle w:val="aff1"/>
        <w:tblW w:w="0" w:type="auto"/>
        <w:jc w:val="center"/>
        <w:tblLook w:val="04A0"/>
      </w:tblPr>
      <w:tblGrid>
        <w:gridCol w:w="534"/>
        <w:gridCol w:w="6769"/>
      </w:tblGrid>
      <w:tr w:rsidR="00B46196" w:rsidRPr="00B46196" w:rsidTr="001508A1">
        <w:trPr>
          <w:cnfStyle w:val="100000000000"/>
          <w:jc w:val="center"/>
        </w:trPr>
        <w:tc>
          <w:tcPr>
            <w:tcW w:w="534" w:type="dxa"/>
          </w:tcPr>
          <w:p w:rsidR="000E5B00" w:rsidRPr="00B46196" w:rsidRDefault="000E5B00" w:rsidP="001508A1">
            <w:pPr>
              <w:pStyle w:val="14"/>
              <w:keepNext w:val="0"/>
              <w:jc w:val="center"/>
            </w:pPr>
            <w:r w:rsidRPr="00B46196">
              <w:t>№</w:t>
            </w:r>
          </w:p>
        </w:tc>
        <w:tc>
          <w:tcPr>
            <w:tcW w:w="6769" w:type="dxa"/>
          </w:tcPr>
          <w:p w:rsidR="000E5B00" w:rsidRPr="00B46196" w:rsidRDefault="000E5B00" w:rsidP="001508A1">
            <w:pPr>
              <w:pStyle w:val="14"/>
              <w:keepNext w:val="0"/>
              <w:jc w:val="center"/>
            </w:pPr>
            <w:r w:rsidRPr="00B46196">
              <w:t>Информация</w:t>
            </w:r>
          </w:p>
        </w:tc>
      </w:tr>
      <w:tr w:rsidR="00B46196" w:rsidRPr="00B46196" w:rsidTr="001508A1">
        <w:trPr>
          <w:jc w:val="center"/>
        </w:trPr>
        <w:tc>
          <w:tcPr>
            <w:tcW w:w="534" w:type="dxa"/>
          </w:tcPr>
          <w:p w:rsidR="000E5B00" w:rsidRPr="00B46196" w:rsidRDefault="002B22ED" w:rsidP="002B22ED">
            <w:pPr>
              <w:pStyle w:val="14"/>
            </w:pPr>
            <w:r w:rsidRPr="00B46196">
              <w:t>1</w:t>
            </w:r>
          </w:p>
        </w:tc>
        <w:tc>
          <w:tcPr>
            <w:tcW w:w="6769" w:type="dxa"/>
          </w:tcPr>
          <w:p w:rsidR="000E5B00" w:rsidRPr="00B46196" w:rsidRDefault="000E5B00" w:rsidP="00233D36">
            <w:pPr>
              <w:pStyle w:val="14"/>
            </w:pPr>
            <w:r w:rsidRPr="00B46196">
              <w:t>Общие сведения о СМО и контактная информация</w:t>
            </w:r>
          </w:p>
        </w:tc>
      </w:tr>
      <w:tr w:rsidR="00B46196" w:rsidRPr="00B46196" w:rsidTr="001508A1">
        <w:trPr>
          <w:jc w:val="center"/>
        </w:trPr>
        <w:tc>
          <w:tcPr>
            <w:tcW w:w="534" w:type="dxa"/>
          </w:tcPr>
          <w:p w:rsidR="000E5B00" w:rsidRPr="00B46196" w:rsidRDefault="002B22ED" w:rsidP="002B22ED">
            <w:pPr>
              <w:pStyle w:val="14"/>
            </w:pPr>
            <w:r w:rsidRPr="00B46196">
              <w:t>2</w:t>
            </w:r>
          </w:p>
        </w:tc>
        <w:tc>
          <w:tcPr>
            <w:tcW w:w="6769" w:type="dxa"/>
          </w:tcPr>
          <w:p w:rsidR="000E5B00" w:rsidRPr="00B46196" w:rsidRDefault="000E5B00" w:rsidP="00233D36">
            <w:pPr>
              <w:pStyle w:val="14"/>
            </w:pPr>
            <w:r w:rsidRPr="00B46196">
              <w:t>Информация о порядке получения/замены полиса</w:t>
            </w:r>
          </w:p>
        </w:tc>
      </w:tr>
      <w:tr w:rsidR="00B46196" w:rsidRPr="00B46196" w:rsidTr="001508A1">
        <w:trPr>
          <w:jc w:val="center"/>
        </w:trPr>
        <w:tc>
          <w:tcPr>
            <w:tcW w:w="534" w:type="dxa"/>
          </w:tcPr>
          <w:p w:rsidR="000E5B00" w:rsidRPr="00B46196" w:rsidRDefault="002B22ED" w:rsidP="002B22ED">
            <w:pPr>
              <w:pStyle w:val="14"/>
            </w:pPr>
            <w:r w:rsidRPr="00B46196">
              <w:t>3</w:t>
            </w:r>
          </w:p>
        </w:tc>
        <w:tc>
          <w:tcPr>
            <w:tcW w:w="6769" w:type="dxa"/>
          </w:tcPr>
          <w:p w:rsidR="000E5B00" w:rsidRPr="00B46196" w:rsidRDefault="000E5B00" w:rsidP="00233D36">
            <w:pPr>
              <w:pStyle w:val="14"/>
            </w:pPr>
            <w:r w:rsidRPr="00B46196">
              <w:t>Информация о защите прав застрахованных лиц</w:t>
            </w:r>
          </w:p>
        </w:tc>
      </w:tr>
      <w:tr w:rsidR="00B46196" w:rsidRPr="00B46196" w:rsidTr="001508A1">
        <w:trPr>
          <w:jc w:val="center"/>
        </w:trPr>
        <w:tc>
          <w:tcPr>
            <w:tcW w:w="534" w:type="dxa"/>
          </w:tcPr>
          <w:p w:rsidR="000E5B00" w:rsidRPr="00B46196" w:rsidRDefault="002B22ED" w:rsidP="002B22ED">
            <w:pPr>
              <w:pStyle w:val="14"/>
            </w:pPr>
            <w:r w:rsidRPr="00B46196">
              <w:t>4</w:t>
            </w:r>
          </w:p>
        </w:tc>
        <w:tc>
          <w:tcPr>
            <w:tcW w:w="6769" w:type="dxa"/>
          </w:tcPr>
          <w:p w:rsidR="000E5B00" w:rsidRPr="00B46196" w:rsidRDefault="000E5B00" w:rsidP="00233D36">
            <w:pPr>
              <w:pStyle w:val="14"/>
            </w:pPr>
            <w:r w:rsidRPr="00B46196">
              <w:t>Справочная информация</w:t>
            </w:r>
          </w:p>
        </w:tc>
      </w:tr>
      <w:tr w:rsidR="00B46196" w:rsidRPr="00B46196" w:rsidTr="001508A1">
        <w:trPr>
          <w:jc w:val="center"/>
        </w:trPr>
        <w:tc>
          <w:tcPr>
            <w:tcW w:w="534" w:type="dxa"/>
          </w:tcPr>
          <w:p w:rsidR="000E5B00" w:rsidRPr="00B46196" w:rsidRDefault="002B22ED" w:rsidP="002B22ED">
            <w:pPr>
              <w:pStyle w:val="14"/>
            </w:pPr>
            <w:r w:rsidRPr="00B46196">
              <w:t>5</w:t>
            </w:r>
          </w:p>
        </w:tc>
        <w:tc>
          <w:tcPr>
            <w:tcW w:w="6769" w:type="dxa"/>
          </w:tcPr>
          <w:p w:rsidR="000E5B00" w:rsidRPr="00B46196" w:rsidRDefault="000E5B00" w:rsidP="00233D36">
            <w:pPr>
              <w:pStyle w:val="14"/>
            </w:pPr>
            <w:r w:rsidRPr="00B46196">
              <w:t>Пользовательские сервисы</w:t>
            </w:r>
          </w:p>
        </w:tc>
      </w:tr>
    </w:tbl>
    <w:p w:rsidR="000E5B00" w:rsidRPr="00B46196" w:rsidRDefault="000E5B00" w:rsidP="005D5E83">
      <w:pPr>
        <w:pStyle w:val="aa"/>
        <w:numPr>
          <w:ilvl w:val="0"/>
          <w:numId w:val="29"/>
        </w:numPr>
      </w:pPr>
      <w:bookmarkStart w:id="64" w:name="_Ref338290620"/>
      <w:r w:rsidRPr="00B46196">
        <w:t>Детализированный состав информации официального сайта СМО</w:t>
      </w:r>
      <w:bookmarkEnd w:id="64"/>
    </w:p>
    <w:tbl>
      <w:tblPr>
        <w:tblStyle w:val="aff1"/>
        <w:tblW w:w="0" w:type="auto"/>
        <w:tblLayout w:type="fixed"/>
        <w:tblLook w:val="04A0"/>
      </w:tblPr>
      <w:tblGrid>
        <w:gridCol w:w="449"/>
        <w:gridCol w:w="81"/>
        <w:gridCol w:w="2107"/>
        <w:gridCol w:w="5245"/>
        <w:gridCol w:w="2126"/>
      </w:tblGrid>
      <w:tr w:rsidR="00B46196" w:rsidRPr="00B46196" w:rsidTr="00A2419C">
        <w:trPr>
          <w:cnfStyle w:val="100000000000"/>
          <w:tblHeader/>
        </w:trPr>
        <w:tc>
          <w:tcPr>
            <w:tcW w:w="530" w:type="dxa"/>
            <w:gridSpan w:val="2"/>
          </w:tcPr>
          <w:p w:rsidR="000E5B00" w:rsidRPr="00B46196" w:rsidRDefault="000E5B00" w:rsidP="00A9798B">
            <w:pPr>
              <w:pStyle w:val="14"/>
              <w:keepNext w:val="0"/>
              <w:jc w:val="center"/>
            </w:pPr>
            <w:r w:rsidRPr="00B46196">
              <w:t>№</w:t>
            </w:r>
          </w:p>
        </w:tc>
        <w:tc>
          <w:tcPr>
            <w:tcW w:w="2107" w:type="dxa"/>
          </w:tcPr>
          <w:p w:rsidR="000E5B00" w:rsidRPr="00B46196" w:rsidRDefault="000E5B00" w:rsidP="00A9798B">
            <w:pPr>
              <w:pStyle w:val="14"/>
              <w:keepNext w:val="0"/>
              <w:jc w:val="center"/>
            </w:pPr>
            <w:r w:rsidRPr="00B46196">
              <w:t>Сведения</w:t>
            </w:r>
          </w:p>
        </w:tc>
        <w:tc>
          <w:tcPr>
            <w:tcW w:w="5245" w:type="dxa"/>
          </w:tcPr>
          <w:p w:rsidR="000E5B00" w:rsidRPr="00B46196" w:rsidRDefault="000E5B00" w:rsidP="00A9798B">
            <w:pPr>
              <w:pStyle w:val="14"/>
              <w:keepNext w:val="0"/>
              <w:jc w:val="center"/>
            </w:pPr>
            <w:r w:rsidRPr="00B46196">
              <w:t>Содержание</w:t>
            </w:r>
          </w:p>
        </w:tc>
        <w:tc>
          <w:tcPr>
            <w:tcW w:w="2126" w:type="dxa"/>
          </w:tcPr>
          <w:p w:rsidR="000E5B00" w:rsidRPr="00B46196" w:rsidRDefault="000E5B00" w:rsidP="00A9798B">
            <w:pPr>
              <w:pStyle w:val="14"/>
              <w:keepNext w:val="0"/>
              <w:jc w:val="center"/>
            </w:pPr>
            <w:r w:rsidRPr="00B46196">
              <w:t>Периодичность обновления</w:t>
            </w:r>
          </w:p>
        </w:tc>
      </w:tr>
      <w:tr w:rsidR="00B46196" w:rsidRPr="00B46196" w:rsidTr="00A2419C">
        <w:tc>
          <w:tcPr>
            <w:tcW w:w="10008" w:type="dxa"/>
            <w:gridSpan w:val="5"/>
          </w:tcPr>
          <w:p w:rsidR="000E5B00" w:rsidRPr="00B46196" w:rsidRDefault="000E5B00" w:rsidP="00865FFC">
            <w:pPr>
              <w:pStyle w:val="1d"/>
              <w:numPr>
                <w:ilvl w:val="0"/>
                <w:numId w:val="36"/>
              </w:numPr>
            </w:pPr>
            <w:r w:rsidRPr="00B46196">
              <w:t>Общие сведения о СМО</w:t>
            </w:r>
          </w:p>
        </w:tc>
      </w:tr>
      <w:tr w:rsidR="00B46196" w:rsidRPr="00B46196" w:rsidTr="00A2419C">
        <w:tc>
          <w:tcPr>
            <w:tcW w:w="449" w:type="dxa"/>
          </w:tcPr>
          <w:p w:rsidR="000E5B00" w:rsidRPr="00B46196" w:rsidRDefault="000E5B00" w:rsidP="00865FFC">
            <w:pPr>
              <w:pStyle w:val="14"/>
              <w:numPr>
                <w:ilvl w:val="1"/>
                <w:numId w:val="36"/>
              </w:numPr>
            </w:pPr>
          </w:p>
        </w:tc>
        <w:tc>
          <w:tcPr>
            <w:tcW w:w="2188" w:type="dxa"/>
            <w:gridSpan w:val="2"/>
          </w:tcPr>
          <w:p w:rsidR="000E5B00" w:rsidRPr="00B46196" w:rsidRDefault="000E5B00" w:rsidP="00A2419C">
            <w:pPr>
              <w:pStyle w:val="14"/>
              <w:jc w:val="left"/>
            </w:pPr>
            <w:r w:rsidRPr="00B46196">
              <w:t>Информация о СМО</w:t>
            </w:r>
          </w:p>
        </w:tc>
        <w:tc>
          <w:tcPr>
            <w:tcW w:w="5245" w:type="dxa"/>
          </w:tcPr>
          <w:p w:rsidR="000E5B00" w:rsidRPr="00B46196" w:rsidRDefault="000E5B00" w:rsidP="00233D36">
            <w:pPr>
              <w:pStyle w:val="14"/>
            </w:pPr>
            <w:r w:rsidRPr="00B46196">
              <w:t>Информация о деятельности СМО в сфере ОМС, составе учредителей (участников, акционеров), финансовых результатах деятельности, об опыте работы, о количестве застрахованных лиц</w:t>
            </w:r>
          </w:p>
        </w:tc>
        <w:tc>
          <w:tcPr>
            <w:tcW w:w="2126" w:type="dxa"/>
          </w:tcPr>
          <w:p w:rsidR="000E5B00" w:rsidRPr="00B46196" w:rsidRDefault="000E5B00" w:rsidP="00A2419C">
            <w:pPr>
              <w:pStyle w:val="14"/>
              <w:jc w:val="left"/>
            </w:pPr>
            <w:r w:rsidRPr="00B46196">
              <w:t>Не позднее 3 дней с момента изменения</w:t>
            </w:r>
          </w:p>
        </w:tc>
      </w:tr>
      <w:tr w:rsidR="00B46196" w:rsidRPr="00B46196" w:rsidTr="00A2419C">
        <w:tc>
          <w:tcPr>
            <w:tcW w:w="449" w:type="dxa"/>
          </w:tcPr>
          <w:p w:rsidR="000E5B00" w:rsidRPr="00B46196" w:rsidRDefault="000E5B00" w:rsidP="00865FFC">
            <w:pPr>
              <w:pStyle w:val="14"/>
              <w:numPr>
                <w:ilvl w:val="1"/>
                <w:numId w:val="36"/>
              </w:numPr>
            </w:pPr>
          </w:p>
        </w:tc>
        <w:tc>
          <w:tcPr>
            <w:tcW w:w="2188" w:type="dxa"/>
            <w:gridSpan w:val="2"/>
          </w:tcPr>
          <w:p w:rsidR="000E5B00" w:rsidRPr="00B46196" w:rsidRDefault="000E5B00" w:rsidP="00A2419C">
            <w:pPr>
              <w:pStyle w:val="14"/>
              <w:jc w:val="left"/>
            </w:pPr>
            <w:r w:rsidRPr="00B46196">
              <w:t>Информация о руководстве</w:t>
            </w:r>
          </w:p>
        </w:tc>
        <w:tc>
          <w:tcPr>
            <w:tcW w:w="5245" w:type="dxa"/>
          </w:tcPr>
          <w:p w:rsidR="000E5B00" w:rsidRPr="00B46196" w:rsidRDefault="000E5B00" w:rsidP="00233D36">
            <w:pPr>
              <w:pStyle w:val="14"/>
            </w:pPr>
            <w:r w:rsidRPr="00B46196">
              <w:t>ФИО и телефоны руководителя и заместителей руководителя СМО</w:t>
            </w:r>
          </w:p>
        </w:tc>
        <w:tc>
          <w:tcPr>
            <w:tcW w:w="2126" w:type="dxa"/>
          </w:tcPr>
          <w:p w:rsidR="000E5B00" w:rsidRPr="00B46196" w:rsidRDefault="000E5B00" w:rsidP="00A2419C">
            <w:pPr>
              <w:pStyle w:val="14"/>
              <w:jc w:val="left"/>
            </w:pPr>
            <w:r w:rsidRPr="00B46196">
              <w:t>Не позднее 3 дней с момента изменения</w:t>
            </w:r>
          </w:p>
        </w:tc>
      </w:tr>
      <w:tr w:rsidR="00B46196" w:rsidRPr="00B46196" w:rsidTr="00A2419C">
        <w:tc>
          <w:tcPr>
            <w:tcW w:w="449" w:type="dxa"/>
          </w:tcPr>
          <w:p w:rsidR="000E5B00" w:rsidRPr="00B46196" w:rsidRDefault="000E5B00" w:rsidP="00865FFC">
            <w:pPr>
              <w:pStyle w:val="14"/>
              <w:numPr>
                <w:ilvl w:val="1"/>
                <w:numId w:val="36"/>
              </w:numPr>
            </w:pPr>
          </w:p>
        </w:tc>
        <w:tc>
          <w:tcPr>
            <w:tcW w:w="2188" w:type="dxa"/>
            <w:gridSpan w:val="2"/>
          </w:tcPr>
          <w:p w:rsidR="000E5B00" w:rsidRPr="00B46196" w:rsidRDefault="000E5B00" w:rsidP="00233D36">
            <w:pPr>
              <w:pStyle w:val="14"/>
            </w:pPr>
            <w:r w:rsidRPr="00B46196">
              <w:t xml:space="preserve">Контактные </w:t>
            </w:r>
          </w:p>
          <w:p w:rsidR="000E5B00" w:rsidRPr="00B46196" w:rsidRDefault="000E5B00" w:rsidP="00A2419C">
            <w:pPr>
              <w:pStyle w:val="14"/>
            </w:pPr>
            <w:r w:rsidRPr="00B46196">
              <w:t>данные СМО</w:t>
            </w:r>
          </w:p>
        </w:tc>
        <w:tc>
          <w:tcPr>
            <w:tcW w:w="5245" w:type="dxa"/>
          </w:tcPr>
          <w:p w:rsidR="000E5B00" w:rsidRPr="00B46196" w:rsidRDefault="000E5B00" w:rsidP="00233D36">
            <w:pPr>
              <w:pStyle w:val="14"/>
            </w:pPr>
            <w:r w:rsidRPr="00B46196">
              <w:t>Наименование СМО (полное и краткое), адрес (почтовый и юридический), телефон, факс, схема проезда, e-mail для обращений в СМО</w:t>
            </w:r>
          </w:p>
        </w:tc>
        <w:tc>
          <w:tcPr>
            <w:tcW w:w="2126" w:type="dxa"/>
          </w:tcPr>
          <w:p w:rsidR="000E5B00" w:rsidRPr="00B46196" w:rsidRDefault="000E5B00" w:rsidP="00A2419C">
            <w:pPr>
              <w:pStyle w:val="14"/>
              <w:jc w:val="left"/>
            </w:pPr>
            <w:r w:rsidRPr="00B46196">
              <w:t>Не позднее 3 дней с момента изменения</w:t>
            </w:r>
          </w:p>
        </w:tc>
      </w:tr>
      <w:tr w:rsidR="00B46196" w:rsidRPr="00B46196" w:rsidTr="00A2419C">
        <w:tc>
          <w:tcPr>
            <w:tcW w:w="449" w:type="dxa"/>
          </w:tcPr>
          <w:p w:rsidR="000E5B00" w:rsidRPr="00B46196" w:rsidRDefault="000E5B00" w:rsidP="00865FFC">
            <w:pPr>
              <w:pStyle w:val="14"/>
              <w:numPr>
                <w:ilvl w:val="1"/>
                <w:numId w:val="36"/>
              </w:numPr>
            </w:pPr>
          </w:p>
        </w:tc>
        <w:tc>
          <w:tcPr>
            <w:tcW w:w="2188" w:type="dxa"/>
            <w:gridSpan w:val="2"/>
          </w:tcPr>
          <w:p w:rsidR="000E5B00" w:rsidRPr="00B46196" w:rsidRDefault="000E5B00" w:rsidP="00233D36">
            <w:pPr>
              <w:pStyle w:val="14"/>
            </w:pPr>
            <w:r w:rsidRPr="00B46196">
              <w:t xml:space="preserve">График приема </w:t>
            </w:r>
          </w:p>
          <w:p w:rsidR="000E5B00" w:rsidRPr="00B46196" w:rsidRDefault="000E5B00" w:rsidP="00233D36">
            <w:pPr>
              <w:pStyle w:val="14"/>
            </w:pPr>
            <w:r w:rsidRPr="00B46196">
              <w:t>граждан</w:t>
            </w:r>
          </w:p>
        </w:tc>
        <w:tc>
          <w:tcPr>
            <w:tcW w:w="5245" w:type="dxa"/>
          </w:tcPr>
          <w:p w:rsidR="000E5B00" w:rsidRPr="00B46196" w:rsidRDefault="000E5B00" w:rsidP="00233D36">
            <w:pPr>
              <w:pStyle w:val="14"/>
            </w:pPr>
            <w:r w:rsidRPr="00B46196">
              <w:t>Должность и ФИО принимающего должностного лица, приемные дни, время приема, телефон</w:t>
            </w:r>
          </w:p>
        </w:tc>
        <w:tc>
          <w:tcPr>
            <w:tcW w:w="2126" w:type="dxa"/>
          </w:tcPr>
          <w:p w:rsidR="000E5B00" w:rsidRPr="00B46196" w:rsidRDefault="000E5B00" w:rsidP="00A2419C">
            <w:pPr>
              <w:pStyle w:val="14"/>
              <w:jc w:val="left"/>
            </w:pPr>
            <w:r w:rsidRPr="00B46196">
              <w:t xml:space="preserve">Не позднее 3 дней с момента </w:t>
            </w:r>
            <w:r w:rsidRPr="00B46196">
              <w:lastRenderedPageBreak/>
              <w:t>изменения</w:t>
            </w:r>
          </w:p>
        </w:tc>
      </w:tr>
      <w:tr w:rsidR="00B46196" w:rsidRPr="00B46196" w:rsidTr="00A2419C">
        <w:tc>
          <w:tcPr>
            <w:tcW w:w="449" w:type="dxa"/>
          </w:tcPr>
          <w:p w:rsidR="000E5B00" w:rsidRPr="00B46196" w:rsidRDefault="000E5B00" w:rsidP="00865FFC">
            <w:pPr>
              <w:pStyle w:val="14"/>
              <w:numPr>
                <w:ilvl w:val="1"/>
                <w:numId w:val="36"/>
              </w:numPr>
            </w:pPr>
          </w:p>
        </w:tc>
        <w:tc>
          <w:tcPr>
            <w:tcW w:w="2188" w:type="dxa"/>
            <w:gridSpan w:val="2"/>
          </w:tcPr>
          <w:p w:rsidR="000E5B00" w:rsidRPr="00B46196" w:rsidRDefault="000E5B00" w:rsidP="00A2419C">
            <w:pPr>
              <w:pStyle w:val="14"/>
              <w:jc w:val="left"/>
            </w:pPr>
            <w:r w:rsidRPr="00B46196">
              <w:t>Адреса пунктов оформления и выдачи полисов</w:t>
            </w:r>
          </w:p>
        </w:tc>
        <w:tc>
          <w:tcPr>
            <w:tcW w:w="5245" w:type="dxa"/>
          </w:tcPr>
          <w:p w:rsidR="000E5B00" w:rsidRPr="00B46196" w:rsidRDefault="000E5B00" w:rsidP="00233D36">
            <w:pPr>
              <w:pStyle w:val="14"/>
            </w:pPr>
            <w:r w:rsidRPr="00B46196">
              <w:t>Адрес, телефон, факс, схема проезда</w:t>
            </w:r>
          </w:p>
        </w:tc>
        <w:tc>
          <w:tcPr>
            <w:tcW w:w="2126" w:type="dxa"/>
          </w:tcPr>
          <w:p w:rsidR="000E5B00" w:rsidRPr="00B46196" w:rsidRDefault="000E5B00" w:rsidP="00A2419C">
            <w:pPr>
              <w:pStyle w:val="14"/>
              <w:jc w:val="left"/>
            </w:pPr>
            <w:r w:rsidRPr="00B46196">
              <w:t>Не позднее 3 дней с момента изменения</w:t>
            </w:r>
          </w:p>
        </w:tc>
      </w:tr>
      <w:tr w:rsidR="00B46196" w:rsidRPr="00B46196" w:rsidTr="00A2419C">
        <w:tc>
          <w:tcPr>
            <w:tcW w:w="10008" w:type="dxa"/>
            <w:gridSpan w:val="5"/>
          </w:tcPr>
          <w:p w:rsidR="000E5B00" w:rsidRPr="00B46196" w:rsidRDefault="000E5B00" w:rsidP="00865FFC">
            <w:pPr>
              <w:pStyle w:val="1d"/>
              <w:numPr>
                <w:ilvl w:val="0"/>
                <w:numId w:val="36"/>
              </w:numPr>
            </w:pPr>
            <w:r w:rsidRPr="00B46196">
              <w:t>Информация о порядке получения/замены полиса</w:t>
            </w:r>
          </w:p>
        </w:tc>
      </w:tr>
      <w:tr w:rsidR="00B46196" w:rsidRPr="00B46196" w:rsidTr="00A2419C">
        <w:tc>
          <w:tcPr>
            <w:tcW w:w="530" w:type="dxa"/>
            <w:gridSpan w:val="2"/>
          </w:tcPr>
          <w:p w:rsidR="000E5B00" w:rsidRPr="00B46196" w:rsidRDefault="000E5B00" w:rsidP="00865FFC">
            <w:pPr>
              <w:pStyle w:val="14"/>
              <w:numPr>
                <w:ilvl w:val="1"/>
                <w:numId w:val="36"/>
              </w:numPr>
            </w:pPr>
          </w:p>
        </w:tc>
        <w:tc>
          <w:tcPr>
            <w:tcW w:w="2107" w:type="dxa"/>
          </w:tcPr>
          <w:p w:rsidR="000E5B00" w:rsidRPr="00B46196" w:rsidRDefault="000E5B00" w:rsidP="00033F91">
            <w:pPr>
              <w:pStyle w:val="14"/>
              <w:jc w:val="left"/>
            </w:pPr>
            <w:r w:rsidRPr="00B46196">
              <w:t>Информация о порядке получения/замены полиса, выборе МО</w:t>
            </w:r>
          </w:p>
        </w:tc>
        <w:tc>
          <w:tcPr>
            <w:tcW w:w="5245" w:type="dxa"/>
          </w:tcPr>
          <w:p w:rsidR="000E5B00" w:rsidRPr="00B46196" w:rsidRDefault="000E5B00" w:rsidP="00233D36">
            <w:pPr>
              <w:pStyle w:val="14"/>
            </w:pPr>
          </w:p>
        </w:tc>
        <w:tc>
          <w:tcPr>
            <w:tcW w:w="2126" w:type="dxa"/>
          </w:tcPr>
          <w:p w:rsidR="000E5B00" w:rsidRPr="00B46196" w:rsidRDefault="000E5B00" w:rsidP="00A2419C">
            <w:pPr>
              <w:pStyle w:val="14"/>
              <w:jc w:val="left"/>
            </w:pPr>
            <w:r w:rsidRPr="00B46196">
              <w:t>Не позднее 3 дней с момента изменения</w:t>
            </w:r>
          </w:p>
        </w:tc>
      </w:tr>
      <w:tr w:rsidR="00B46196" w:rsidRPr="00B46196" w:rsidTr="00A2419C">
        <w:tc>
          <w:tcPr>
            <w:tcW w:w="10008" w:type="dxa"/>
            <w:gridSpan w:val="5"/>
          </w:tcPr>
          <w:p w:rsidR="000E5B00" w:rsidRPr="00B46196" w:rsidRDefault="000E5B00" w:rsidP="00865FFC">
            <w:pPr>
              <w:pStyle w:val="1d"/>
              <w:numPr>
                <w:ilvl w:val="0"/>
                <w:numId w:val="36"/>
              </w:numPr>
            </w:pPr>
            <w:r w:rsidRPr="00B46196">
              <w:t>Информация о защите прав застрахованных лиц</w:t>
            </w:r>
          </w:p>
        </w:tc>
      </w:tr>
      <w:tr w:rsidR="00B46196" w:rsidRPr="00B46196" w:rsidTr="00A2419C">
        <w:tc>
          <w:tcPr>
            <w:tcW w:w="530" w:type="dxa"/>
            <w:gridSpan w:val="2"/>
          </w:tcPr>
          <w:p w:rsidR="000E5B00" w:rsidRPr="00B46196" w:rsidRDefault="000E5B00" w:rsidP="00865FFC">
            <w:pPr>
              <w:pStyle w:val="14"/>
              <w:numPr>
                <w:ilvl w:val="1"/>
                <w:numId w:val="36"/>
              </w:numPr>
            </w:pPr>
          </w:p>
        </w:tc>
        <w:tc>
          <w:tcPr>
            <w:tcW w:w="2107" w:type="dxa"/>
          </w:tcPr>
          <w:p w:rsidR="000E5B00" w:rsidRPr="00B46196" w:rsidRDefault="000E5B00" w:rsidP="00A2419C">
            <w:pPr>
              <w:pStyle w:val="14"/>
              <w:jc w:val="left"/>
            </w:pPr>
            <w:r w:rsidRPr="00B46196">
              <w:t>Порядок осуществления защиты прав застрахованных</w:t>
            </w:r>
          </w:p>
        </w:tc>
        <w:tc>
          <w:tcPr>
            <w:tcW w:w="5245" w:type="dxa"/>
          </w:tcPr>
          <w:p w:rsidR="000E5B00" w:rsidRPr="00B46196" w:rsidRDefault="000E5B00" w:rsidP="00233D36">
            <w:pPr>
              <w:pStyle w:val="14"/>
            </w:pPr>
            <w:r w:rsidRPr="00B46196">
              <w:t>Информация о правах застрахованных лиц в сфере обязательного медицинского страхования, в том числе праве выбора или замены страховой медицинской организации, о выявленных по обращениям застрахованных лиц нарушениях при предоставлении медицинской помощи, а также об обязанностях застрахованных лиц</w:t>
            </w:r>
          </w:p>
        </w:tc>
        <w:tc>
          <w:tcPr>
            <w:tcW w:w="2126" w:type="dxa"/>
          </w:tcPr>
          <w:p w:rsidR="000E5B00" w:rsidRPr="00B46196" w:rsidRDefault="000E5B00" w:rsidP="00A2419C">
            <w:pPr>
              <w:pStyle w:val="14"/>
              <w:jc w:val="left"/>
            </w:pPr>
            <w:r w:rsidRPr="00B46196">
              <w:t>Не позднее 3 дней с момента изменения</w:t>
            </w:r>
          </w:p>
        </w:tc>
      </w:tr>
      <w:tr w:rsidR="00B46196" w:rsidRPr="00B46196" w:rsidTr="00A2419C">
        <w:tc>
          <w:tcPr>
            <w:tcW w:w="10008" w:type="dxa"/>
            <w:gridSpan w:val="5"/>
          </w:tcPr>
          <w:p w:rsidR="000E5B00" w:rsidRPr="00B46196" w:rsidRDefault="000E5B00" w:rsidP="00865FFC">
            <w:pPr>
              <w:pStyle w:val="1d"/>
              <w:numPr>
                <w:ilvl w:val="0"/>
                <w:numId w:val="36"/>
              </w:numPr>
            </w:pPr>
            <w:r w:rsidRPr="00B46196">
              <w:t>Справочная информация</w:t>
            </w:r>
          </w:p>
        </w:tc>
      </w:tr>
      <w:tr w:rsidR="00B46196" w:rsidRPr="00B46196" w:rsidTr="00A2419C">
        <w:tc>
          <w:tcPr>
            <w:tcW w:w="530" w:type="dxa"/>
            <w:gridSpan w:val="2"/>
          </w:tcPr>
          <w:p w:rsidR="000E5B00" w:rsidRPr="00B46196" w:rsidRDefault="000E5B00" w:rsidP="00865FFC">
            <w:pPr>
              <w:pStyle w:val="14"/>
              <w:numPr>
                <w:ilvl w:val="1"/>
                <w:numId w:val="36"/>
              </w:numPr>
            </w:pPr>
          </w:p>
        </w:tc>
        <w:tc>
          <w:tcPr>
            <w:tcW w:w="2107" w:type="dxa"/>
          </w:tcPr>
          <w:p w:rsidR="000E5B00" w:rsidRPr="00B46196" w:rsidRDefault="000E5B00" w:rsidP="00A2419C">
            <w:pPr>
              <w:pStyle w:val="14"/>
              <w:jc w:val="left"/>
            </w:pPr>
            <w:r w:rsidRPr="00B46196">
              <w:t>Информация о МО субъекта РФ</w:t>
            </w:r>
          </w:p>
        </w:tc>
        <w:tc>
          <w:tcPr>
            <w:tcW w:w="5245" w:type="dxa"/>
          </w:tcPr>
          <w:p w:rsidR="000E5B00" w:rsidRPr="00B46196" w:rsidRDefault="000E5B00" w:rsidP="00233D36">
            <w:pPr>
              <w:pStyle w:val="14"/>
            </w:pPr>
            <w:r w:rsidRPr="00B46196">
              <w:t>Информация о медицинских организациях, осуществляющих деятельность в сфере обязательного медицинского страхования на территории субъекта Российской Федерации, видах, качестве и об условиях предоставления медицинской помощи</w:t>
            </w:r>
          </w:p>
        </w:tc>
        <w:tc>
          <w:tcPr>
            <w:tcW w:w="2126" w:type="dxa"/>
          </w:tcPr>
          <w:p w:rsidR="000E5B00" w:rsidRPr="00B46196" w:rsidRDefault="000E5B00" w:rsidP="00A2419C">
            <w:pPr>
              <w:pStyle w:val="14"/>
              <w:jc w:val="left"/>
            </w:pPr>
            <w:r w:rsidRPr="00B46196">
              <w:t>Не позднее 5 дней с момента изменения</w:t>
            </w:r>
          </w:p>
        </w:tc>
      </w:tr>
      <w:tr w:rsidR="00B46196" w:rsidRPr="00B46196" w:rsidTr="00A2419C">
        <w:tc>
          <w:tcPr>
            <w:tcW w:w="10008" w:type="dxa"/>
            <w:gridSpan w:val="5"/>
          </w:tcPr>
          <w:p w:rsidR="000E5B00" w:rsidRPr="00B46196" w:rsidRDefault="000E5B00" w:rsidP="00865FFC">
            <w:pPr>
              <w:pStyle w:val="1d"/>
              <w:numPr>
                <w:ilvl w:val="0"/>
                <w:numId w:val="36"/>
              </w:numPr>
            </w:pPr>
            <w:r w:rsidRPr="00B46196">
              <w:t>Пользовательские сервисы</w:t>
            </w:r>
          </w:p>
        </w:tc>
      </w:tr>
      <w:tr w:rsidR="00B46196" w:rsidRPr="00B46196" w:rsidTr="00A2419C">
        <w:tc>
          <w:tcPr>
            <w:tcW w:w="530" w:type="dxa"/>
            <w:gridSpan w:val="2"/>
          </w:tcPr>
          <w:p w:rsidR="000E5B00" w:rsidRPr="00B46196" w:rsidRDefault="000E5B00" w:rsidP="00865FFC">
            <w:pPr>
              <w:pStyle w:val="14"/>
              <w:numPr>
                <w:ilvl w:val="1"/>
                <w:numId w:val="36"/>
              </w:numPr>
            </w:pPr>
          </w:p>
        </w:tc>
        <w:tc>
          <w:tcPr>
            <w:tcW w:w="2107" w:type="dxa"/>
          </w:tcPr>
          <w:p w:rsidR="000E5B00" w:rsidRPr="00B46196" w:rsidRDefault="000E5B00" w:rsidP="00233D36">
            <w:pPr>
              <w:pStyle w:val="14"/>
            </w:pPr>
            <w:r w:rsidRPr="00B46196">
              <w:t>Сервис обратной связи</w:t>
            </w:r>
          </w:p>
        </w:tc>
        <w:tc>
          <w:tcPr>
            <w:tcW w:w="5245" w:type="dxa"/>
          </w:tcPr>
          <w:p w:rsidR="000E5B00" w:rsidRPr="00B46196" w:rsidRDefault="000E5B00" w:rsidP="00233D36">
            <w:pPr>
              <w:pStyle w:val="14"/>
            </w:pPr>
            <w:r w:rsidRPr="00B46196">
              <w:t>Форма ввода, которая позволяет при введении определенных данных адресовать вопрос в СМО</w:t>
            </w:r>
          </w:p>
        </w:tc>
        <w:tc>
          <w:tcPr>
            <w:tcW w:w="2126" w:type="dxa"/>
          </w:tcPr>
          <w:p w:rsidR="000E5B00" w:rsidRPr="00B46196" w:rsidRDefault="000E5B00" w:rsidP="00233D36">
            <w:pPr>
              <w:pStyle w:val="14"/>
            </w:pPr>
            <w:r w:rsidRPr="00B46196">
              <w:t>-</w:t>
            </w:r>
          </w:p>
        </w:tc>
      </w:tr>
      <w:tr w:rsidR="00B46196" w:rsidRPr="00B46196" w:rsidTr="00A2419C">
        <w:tc>
          <w:tcPr>
            <w:tcW w:w="530" w:type="dxa"/>
            <w:gridSpan w:val="2"/>
          </w:tcPr>
          <w:p w:rsidR="000E5B00" w:rsidRPr="00B46196" w:rsidRDefault="000E5B00" w:rsidP="00865FFC">
            <w:pPr>
              <w:pStyle w:val="14"/>
              <w:numPr>
                <w:ilvl w:val="1"/>
                <w:numId w:val="36"/>
              </w:numPr>
            </w:pPr>
          </w:p>
        </w:tc>
        <w:tc>
          <w:tcPr>
            <w:tcW w:w="2107" w:type="dxa"/>
          </w:tcPr>
          <w:p w:rsidR="000E5B00" w:rsidRPr="00B46196" w:rsidRDefault="000E5B00" w:rsidP="00233D36">
            <w:pPr>
              <w:pStyle w:val="14"/>
            </w:pPr>
            <w:r w:rsidRPr="00B46196">
              <w:t xml:space="preserve"> Сервисы персонификации</w:t>
            </w:r>
          </w:p>
        </w:tc>
        <w:tc>
          <w:tcPr>
            <w:tcW w:w="5245" w:type="dxa"/>
          </w:tcPr>
          <w:p w:rsidR="000E5B00" w:rsidRPr="00B46196" w:rsidRDefault="000E5B00" w:rsidP="00233D36">
            <w:pPr>
              <w:pStyle w:val="14"/>
            </w:pPr>
            <w:r w:rsidRPr="00B46196">
              <w:t>Возможность подписки на новостные ленты, каналы RSS</w:t>
            </w:r>
          </w:p>
        </w:tc>
        <w:tc>
          <w:tcPr>
            <w:tcW w:w="2126" w:type="dxa"/>
          </w:tcPr>
          <w:p w:rsidR="000E5B00" w:rsidRPr="00B46196" w:rsidRDefault="000E5B00" w:rsidP="00233D36">
            <w:pPr>
              <w:pStyle w:val="14"/>
            </w:pPr>
            <w:r w:rsidRPr="00B46196">
              <w:t>-</w:t>
            </w:r>
          </w:p>
        </w:tc>
      </w:tr>
    </w:tbl>
    <w:p w:rsidR="000E5B00" w:rsidRPr="00B46196" w:rsidRDefault="000E5B00" w:rsidP="00233D36">
      <w:pPr>
        <w:pStyle w:val="31"/>
        <w:spacing w:before="480" w:beforeAutospacing="0"/>
      </w:pPr>
      <w:bookmarkStart w:id="65" w:name="_Ref338282981"/>
      <w:bookmarkStart w:id="66" w:name="_Toc342035964"/>
      <w:bookmarkStart w:id="67" w:name="_Toc503790785"/>
      <w:bookmarkStart w:id="68" w:name="_Toc18599638"/>
      <w:r w:rsidRPr="00B46196">
        <w:t>Общие требования к информационной системе медицинской организации</w:t>
      </w:r>
      <w:bookmarkEnd w:id="65"/>
      <w:bookmarkEnd w:id="66"/>
      <w:bookmarkEnd w:id="67"/>
      <w:bookmarkEnd w:id="68"/>
    </w:p>
    <w:p w:rsidR="000E5B00" w:rsidRPr="00B46196" w:rsidRDefault="000E5B00" w:rsidP="00A2419C">
      <w:pPr>
        <w:pStyle w:val="aa"/>
        <w:numPr>
          <w:ilvl w:val="0"/>
          <w:numId w:val="29"/>
        </w:numPr>
        <w:spacing w:before="0" w:beforeAutospacing="0"/>
      </w:pPr>
      <w:r w:rsidRPr="00B46196">
        <w:t>Перечень подсистем информационной системы медицинской организации</w:t>
      </w:r>
    </w:p>
    <w:tbl>
      <w:tblPr>
        <w:tblStyle w:val="aff1"/>
        <w:tblW w:w="0" w:type="auto"/>
        <w:tblLook w:val="04A0"/>
      </w:tblPr>
      <w:tblGrid>
        <w:gridCol w:w="534"/>
        <w:gridCol w:w="6769"/>
        <w:gridCol w:w="2736"/>
      </w:tblGrid>
      <w:tr w:rsidR="00B46196" w:rsidRPr="00B46196" w:rsidTr="00A2419C">
        <w:trPr>
          <w:cnfStyle w:val="100000000000"/>
        </w:trPr>
        <w:tc>
          <w:tcPr>
            <w:tcW w:w="534" w:type="dxa"/>
          </w:tcPr>
          <w:p w:rsidR="000E5B00" w:rsidRPr="00B46196" w:rsidRDefault="000E5B00" w:rsidP="00680836">
            <w:pPr>
              <w:pStyle w:val="14"/>
              <w:keepNext w:val="0"/>
              <w:jc w:val="center"/>
            </w:pPr>
            <w:r w:rsidRPr="00B46196">
              <w:t>№</w:t>
            </w:r>
          </w:p>
        </w:tc>
        <w:tc>
          <w:tcPr>
            <w:tcW w:w="6769" w:type="dxa"/>
          </w:tcPr>
          <w:p w:rsidR="000E5B00" w:rsidRPr="00B46196" w:rsidRDefault="000E5B00" w:rsidP="00680836">
            <w:pPr>
              <w:pStyle w:val="14"/>
              <w:keepNext w:val="0"/>
              <w:jc w:val="center"/>
            </w:pPr>
            <w:r w:rsidRPr="00B46196">
              <w:t>Подсистема</w:t>
            </w:r>
          </w:p>
        </w:tc>
        <w:tc>
          <w:tcPr>
            <w:tcW w:w="2736" w:type="dxa"/>
          </w:tcPr>
          <w:p w:rsidR="000E5B00" w:rsidRPr="00B46196" w:rsidRDefault="000E5B00" w:rsidP="00680836">
            <w:pPr>
              <w:pStyle w:val="14"/>
              <w:keepNext w:val="0"/>
              <w:jc w:val="center"/>
            </w:pPr>
            <w:r w:rsidRPr="00B46196">
              <w:t>Номер пункта документа</w:t>
            </w:r>
          </w:p>
        </w:tc>
      </w:tr>
      <w:tr w:rsidR="00B46196" w:rsidRPr="00B46196" w:rsidTr="00A2419C">
        <w:tc>
          <w:tcPr>
            <w:tcW w:w="534" w:type="dxa"/>
          </w:tcPr>
          <w:p w:rsidR="000E5B00" w:rsidRPr="00B46196" w:rsidRDefault="000E5B00" w:rsidP="00865FFC">
            <w:pPr>
              <w:pStyle w:val="14"/>
              <w:numPr>
                <w:ilvl w:val="0"/>
                <w:numId w:val="37"/>
              </w:numPr>
            </w:pPr>
          </w:p>
        </w:tc>
        <w:tc>
          <w:tcPr>
            <w:tcW w:w="6769" w:type="dxa"/>
          </w:tcPr>
          <w:p w:rsidR="000E5B00" w:rsidRPr="00B46196" w:rsidRDefault="000E5B00" w:rsidP="00233D36">
            <w:pPr>
              <w:pStyle w:val="14"/>
            </w:pPr>
            <w:r w:rsidRPr="00B46196">
              <w:t xml:space="preserve">Подсистема персонифицированного учёта медицинской помощи, оказанной застрахованным лицам </w:t>
            </w:r>
            <w:r w:rsidR="00144504" w:rsidRPr="00B46196">
              <w:t>в сфере</w:t>
            </w:r>
            <w:r w:rsidRPr="00B46196">
              <w:t xml:space="preserve"> обязательного медицинского страхования</w:t>
            </w:r>
          </w:p>
        </w:tc>
        <w:tc>
          <w:tcPr>
            <w:tcW w:w="2736" w:type="dxa"/>
          </w:tcPr>
          <w:p w:rsidR="000E5B00" w:rsidRPr="00B46196" w:rsidRDefault="000E5B00" w:rsidP="00233D36">
            <w:pPr>
              <w:pStyle w:val="14"/>
            </w:pPr>
            <w:r w:rsidRPr="00B46196">
              <w:t>П.5.2</w:t>
            </w:r>
          </w:p>
        </w:tc>
      </w:tr>
    </w:tbl>
    <w:p w:rsidR="000E5B00" w:rsidRPr="00B46196" w:rsidRDefault="000E5B00" w:rsidP="00A02521">
      <w:pPr>
        <w:pStyle w:val="41"/>
        <w:keepNext/>
        <w:pageBreakBefore/>
        <w:spacing w:before="480" w:beforeAutospacing="0"/>
      </w:pPr>
      <w:r w:rsidRPr="00B46196">
        <w:lastRenderedPageBreak/>
        <w:t xml:space="preserve">Требования к подсистеме персонифицированного учёта медицинской помощи, оказанной застрахованным лицам </w:t>
      </w:r>
      <w:r w:rsidR="00144504" w:rsidRPr="00B46196">
        <w:t>в сфере</w:t>
      </w:r>
      <w:r w:rsidRPr="00B46196">
        <w:t xml:space="preserve"> обязательного медицинского страхования</w:t>
      </w:r>
    </w:p>
    <w:p w:rsidR="000E5B00" w:rsidRPr="00B46196" w:rsidRDefault="000E5B00" w:rsidP="005D5E83">
      <w:pPr>
        <w:pStyle w:val="aa"/>
        <w:numPr>
          <w:ilvl w:val="0"/>
          <w:numId w:val="29"/>
        </w:numPr>
      </w:pPr>
      <w:r w:rsidRPr="00B46196">
        <w:t>Перечень функций подсистемы персонифицированного учёта медицинской помощи, оказанной в сфере обязательного медицинского страхования, в медицинской организации</w:t>
      </w:r>
    </w:p>
    <w:tbl>
      <w:tblPr>
        <w:tblStyle w:val="aff1"/>
        <w:tblW w:w="0" w:type="auto"/>
        <w:tblLook w:val="04A0"/>
      </w:tblPr>
      <w:tblGrid>
        <w:gridCol w:w="534"/>
        <w:gridCol w:w="5930"/>
        <w:gridCol w:w="3912"/>
      </w:tblGrid>
      <w:tr w:rsidR="00B46196" w:rsidRPr="00B46196" w:rsidTr="00A2419C">
        <w:trPr>
          <w:cnfStyle w:val="100000000000"/>
          <w:tblHeader/>
        </w:trPr>
        <w:tc>
          <w:tcPr>
            <w:tcW w:w="534" w:type="dxa"/>
          </w:tcPr>
          <w:p w:rsidR="000E5B00" w:rsidRPr="00B46196" w:rsidRDefault="000E5B00" w:rsidP="00680836">
            <w:pPr>
              <w:pStyle w:val="14"/>
              <w:keepNext w:val="0"/>
              <w:jc w:val="center"/>
            </w:pPr>
            <w:r w:rsidRPr="00B46196">
              <w:t>№</w:t>
            </w:r>
          </w:p>
        </w:tc>
        <w:tc>
          <w:tcPr>
            <w:tcW w:w="5930" w:type="dxa"/>
          </w:tcPr>
          <w:p w:rsidR="000E5B00" w:rsidRPr="00B46196" w:rsidRDefault="000E5B00" w:rsidP="00680836">
            <w:pPr>
              <w:pStyle w:val="14"/>
              <w:keepNext w:val="0"/>
              <w:jc w:val="center"/>
            </w:pPr>
            <w:r w:rsidRPr="00B46196">
              <w:t>Функция</w:t>
            </w:r>
          </w:p>
        </w:tc>
        <w:tc>
          <w:tcPr>
            <w:tcW w:w="0" w:type="auto"/>
          </w:tcPr>
          <w:p w:rsidR="000E5B00" w:rsidRPr="00B46196" w:rsidRDefault="000E5B00" w:rsidP="00680836">
            <w:pPr>
              <w:pStyle w:val="14"/>
              <w:keepNext w:val="0"/>
              <w:jc w:val="center"/>
            </w:pPr>
            <w:r w:rsidRPr="00B46196">
              <w:t>Требования</w:t>
            </w:r>
          </w:p>
        </w:tc>
      </w:tr>
      <w:tr w:rsidR="00B46196" w:rsidRPr="00B46196" w:rsidTr="00A2419C">
        <w:tc>
          <w:tcPr>
            <w:tcW w:w="534" w:type="dxa"/>
          </w:tcPr>
          <w:p w:rsidR="000E5B00" w:rsidRPr="00B46196" w:rsidRDefault="000E5B00" w:rsidP="00865FFC">
            <w:pPr>
              <w:pStyle w:val="14"/>
              <w:numPr>
                <w:ilvl w:val="0"/>
                <w:numId w:val="38"/>
              </w:numPr>
            </w:pPr>
          </w:p>
        </w:tc>
        <w:tc>
          <w:tcPr>
            <w:tcW w:w="5930" w:type="dxa"/>
          </w:tcPr>
          <w:p w:rsidR="000E5B00" w:rsidRPr="00B46196" w:rsidRDefault="000E5B00" w:rsidP="00233D36">
            <w:pPr>
              <w:pStyle w:val="14"/>
            </w:pPr>
            <w:r w:rsidRPr="00B46196">
              <w:t>Сбор, обработка, передача и хранение сведений о застрахованных лицах</w:t>
            </w:r>
          </w:p>
        </w:tc>
        <w:tc>
          <w:tcPr>
            <w:tcW w:w="0" w:type="auto"/>
          </w:tcPr>
          <w:p w:rsidR="000E5B00" w:rsidRPr="00B46196" w:rsidRDefault="000E5B00" w:rsidP="00237731">
            <w:pPr>
              <w:pStyle w:val="14"/>
            </w:pPr>
            <w:r w:rsidRPr="00B46196">
              <w:t>В подсистеме ведения персонифицированного учёта медицинской помощи, оказанной в сфере ОМС, должны храниться и актуализироваться сведения о медицинской помощи, оказанной застрахованным в сфере ОМС, перечень которых представлен в п. 5.2</w:t>
            </w:r>
          </w:p>
        </w:tc>
      </w:tr>
      <w:tr w:rsidR="00B46196" w:rsidRPr="00B46196" w:rsidTr="00A2419C">
        <w:tc>
          <w:tcPr>
            <w:tcW w:w="534" w:type="dxa"/>
          </w:tcPr>
          <w:p w:rsidR="000E5B00" w:rsidRPr="00B46196" w:rsidRDefault="000E5B00" w:rsidP="00865FFC">
            <w:pPr>
              <w:pStyle w:val="14"/>
              <w:numPr>
                <w:ilvl w:val="0"/>
                <w:numId w:val="38"/>
              </w:numPr>
            </w:pPr>
          </w:p>
        </w:tc>
        <w:tc>
          <w:tcPr>
            <w:tcW w:w="5930" w:type="dxa"/>
          </w:tcPr>
          <w:p w:rsidR="000E5B00" w:rsidRPr="00B46196" w:rsidRDefault="000E5B00" w:rsidP="00233D36">
            <w:pPr>
              <w:pStyle w:val="14"/>
            </w:pPr>
            <w:r w:rsidRPr="00B46196">
              <w:t>Формирование и отправка сообщений в РС ЕРЗ с запросами на идентификацию застрахованных лиц</w:t>
            </w:r>
          </w:p>
        </w:tc>
        <w:tc>
          <w:tcPr>
            <w:tcW w:w="0" w:type="auto"/>
          </w:tcPr>
          <w:p w:rsidR="000E5B00" w:rsidRPr="00B46196" w:rsidRDefault="000E5B00" w:rsidP="00233D36">
            <w:pPr>
              <w:pStyle w:val="14"/>
            </w:pPr>
          </w:p>
        </w:tc>
      </w:tr>
      <w:tr w:rsidR="00B05FE0" w:rsidRPr="00B46196" w:rsidTr="00A2419C">
        <w:tc>
          <w:tcPr>
            <w:tcW w:w="534" w:type="dxa"/>
          </w:tcPr>
          <w:p w:rsidR="00B05FE0" w:rsidRPr="00B05FE0" w:rsidRDefault="00B05FE0" w:rsidP="00865FFC">
            <w:pPr>
              <w:pStyle w:val="14"/>
              <w:numPr>
                <w:ilvl w:val="0"/>
                <w:numId w:val="38"/>
              </w:numPr>
              <w:rPr>
                <w:highlight w:val="yellow"/>
              </w:rPr>
            </w:pPr>
          </w:p>
        </w:tc>
        <w:tc>
          <w:tcPr>
            <w:tcW w:w="5930" w:type="dxa"/>
          </w:tcPr>
          <w:p w:rsidR="00B05FE0" w:rsidRPr="00B05FE0" w:rsidRDefault="00B05FE0" w:rsidP="00B05FE0">
            <w:pPr>
              <w:pStyle w:val="14"/>
              <w:rPr>
                <w:highlight w:val="yellow"/>
              </w:rPr>
            </w:pPr>
            <w:r w:rsidRPr="00B05FE0">
              <w:rPr>
                <w:highlight w:val="yellow"/>
              </w:rPr>
              <w:t>Формирование и отправка в ТФОМС или СМО сообщений со сведениями о прикреплении застрахованных лиц к медицинской организации и медицинскому работнику</w:t>
            </w:r>
          </w:p>
        </w:tc>
        <w:tc>
          <w:tcPr>
            <w:tcW w:w="0" w:type="auto"/>
          </w:tcPr>
          <w:p w:rsidR="00B05FE0" w:rsidRPr="00B46196" w:rsidRDefault="00B05FE0" w:rsidP="00233D36">
            <w:pPr>
              <w:pStyle w:val="14"/>
            </w:pPr>
          </w:p>
        </w:tc>
      </w:tr>
      <w:tr w:rsidR="00B46196" w:rsidRPr="00B46196" w:rsidTr="00A2419C">
        <w:tc>
          <w:tcPr>
            <w:tcW w:w="534" w:type="dxa"/>
          </w:tcPr>
          <w:p w:rsidR="000E5B00" w:rsidRPr="00B46196" w:rsidRDefault="000E5B00" w:rsidP="00865FFC">
            <w:pPr>
              <w:pStyle w:val="14"/>
              <w:numPr>
                <w:ilvl w:val="0"/>
                <w:numId w:val="38"/>
              </w:numPr>
            </w:pPr>
          </w:p>
        </w:tc>
        <w:tc>
          <w:tcPr>
            <w:tcW w:w="5930" w:type="dxa"/>
          </w:tcPr>
          <w:p w:rsidR="000E5B00" w:rsidRPr="00B46196" w:rsidRDefault="000E5B00" w:rsidP="00233D36">
            <w:pPr>
              <w:pStyle w:val="14"/>
            </w:pPr>
            <w:r w:rsidRPr="00B46196">
              <w:t>Формирование и отправка сообщений в СМО с реестрами счёта за медицинскую помощь, оказанную лицам, застрахованным в данной СМО</w:t>
            </w:r>
          </w:p>
        </w:tc>
        <w:tc>
          <w:tcPr>
            <w:tcW w:w="0" w:type="auto"/>
          </w:tcPr>
          <w:p w:rsidR="000E5B00" w:rsidRPr="00B46196" w:rsidRDefault="000E5B00" w:rsidP="00233D36">
            <w:pPr>
              <w:pStyle w:val="14"/>
            </w:pPr>
            <w:r w:rsidRPr="00B46196">
              <w:t>См. п. 5.2</w:t>
            </w:r>
          </w:p>
        </w:tc>
      </w:tr>
      <w:tr w:rsidR="00B46196" w:rsidRPr="00B46196" w:rsidTr="00A2419C">
        <w:tc>
          <w:tcPr>
            <w:tcW w:w="534" w:type="dxa"/>
          </w:tcPr>
          <w:p w:rsidR="000E5B00" w:rsidRPr="00B46196" w:rsidRDefault="000E5B00" w:rsidP="00865FFC">
            <w:pPr>
              <w:pStyle w:val="14"/>
              <w:numPr>
                <w:ilvl w:val="0"/>
                <w:numId w:val="38"/>
              </w:numPr>
            </w:pPr>
          </w:p>
        </w:tc>
        <w:tc>
          <w:tcPr>
            <w:tcW w:w="5930" w:type="dxa"/>
          </w:tcPr>
          <w:p w:rsidR="000E5B00" w:rsidRPr="00B46196" w:rsidRDefault="000E5B00" w:rsidP="00233D36">
            <w:pPr>
              <w:pStyle w:val="14"/>
            </w:pPr>
            <w:r w:rsidRPr="00B46196">
              <w:t>Приём сообщений из СМО с протоколами обработки реестров счетов за медицинскую помощь, оказанную лицам, застрахованным в данной СМО</w:t>
            </w:r>
          </w:p>
        </w:tc>
        <w:tc>
          <w:tcPr>
            <w:tcW w:w="0" w:type="auto"/>
          </w:tcPr>
          <w:p w:rsidR="000E5B00" w:rsidRPr="00B46196" w:rsidRDefault="000E5B00" w:rsidP="00233D36">
            <w:pPr>
              <w:pStyle w:val="14"/>
            </w:pPr>
            <w:r w:rsidRPr="00B46196">
              <w:t>См. п. 5.2</w:t>
            </w:r>
          </w:p>
        </w:tc>
      </w:tr>
      <w:tr w:rsidR="00B46196" w:rsidRPr="00B46196" w:rsidTr="00A2419C">
        <w:tc>
          <w:tcPr>
            <w:tcW w:w="534" w:type="dxa"/>
          </w:tcPr>
          <w:p w:rsidR="000E5B00" w:rsidRPr="00B46196" w:rsidRDefault="000E5B00" w:rsidP="00865FFC">
            <w:pPr>
              <w:pStyle w:val="14"/>
              <w:numPr>
                <w:ilvl w:val="0"/>
                <w:numId w:val="38"/>
              </w:numPr>
            </w:pPr>
          </w:p>
        </w:tc>
        <w:tc>
          <w:tcPr>
            <w:tcW w:w="5930" w:type="dxa"/>
          </w:tcPr>
          <w:p w:rsidR="000E5B00" w:rsidRPr="00B46196" w:rsidRDefault="000E5B00" w:rsidP="00233D36">
            <w:pPr>
              <w:pStyle w:val="14"/>
            </w:pPr>
            <w:r w:rsidRPr="00B46196">
              <w:t>Формирование и отправка в СМО сообщений с реестрами счетов (исправленная часть) за медицинскую помощь, оказанную лицам, застрахованным в данной СМО</w:t>
            </w:r>
          </w:p>
        </w:tc>
        <w:tc>
          <w:tcPr>
            <w:tcW w:w="0" w:type="auto"/>
          </w:tcPr>
          <w:p w:rsidR="000E5B00" w:rsidRPr="00B46196" w:rsidRDefault="000E5B00" w:rsidP="00233D36">
            <w:pPr>
              <w:pStyle w:val="14"/>
            </w:pPr>
            <w:r w:rsidRPr="00B46196">
              <w:t>См. п. 5.2</w:t>
            </w:r>
          </w:p>
        </w:tc>
      </w:tr>
      <w:tr w:rsidR="00B46196" w:rsidRPr="00B46196" w:rsidTr="00A2419C">
        <w:tc>
          <w:tcPr>
            <w:tcW w:w="534" w:type="dxa"/>
          </w:tcPr>
          <w:p w:rsidR="000E5B00" w:rsidRPr="00B46196" w:rsidRDefault="000E5B00" w:rsidP="00865FFC">
            <w:pPr>
              <w:pStyle w:val="14"/>
              <w:numPr>
                <w:ilvl w:val="0"/>
                <w:numId w:val="38"/>
              </w:numPr>
            </w:pPr>
          </w:p>
        </w:tc>
        <w:tc>
          <w:tcPr>
            <w:tcW w:w="5930" w:type="dxa"/>
          </w:tcPr>
          <w:p w:rsidR="000E5B00" w:rsidRPr="00B46196" w:rsidRDefault="000E5B00" w:rsidP="00233D36">
            <w:pPr>
              <w:pStyle w:val="14"/>
            </w:pPr>
            <w:r w:rsidRPr="00B46196">
              <w:t>Формирование и отправка сообщений в ТФОМС с реестрами счёта за медицинскую помощь, оказанную застрахованным лицам за пределами субъекта РФ, на территории которого выдан полис ОМС</w:t>
            </w:r>
          </w:p>
        </w:tc>
        <w:tc>
          <w:tcPr>
            <w:tcW w:w="0" w:type="auto"/>
          </w:tcPr>
          <w:p w:rsidR="000E5B00" w:rsidRPr="00B46196" w:rsidRDefault="000E5B00" w:rsidP="00233D36">
            <w:pPr>
              <w:pStyle w:val="14"/>
            </w:pPr>
            <w:r w:rsidRPr="00B46196">
              <w:t>См. п. 5.3</w:t>
            </w:r>
          </w:p>
        </w:tc>
      </w:tr>
      <w:tr w:rsidR="00B46196" w:rsidRPr="00B46196" w:rsidTr="00A2419C">
        <w:tc>
          <w:tcPr>
            <w:tcW w:w="534" w:type="dxa"/>
          </w:tcPr>
          <w:p w:rsidR="000E5B00" w:rsidRPr="00B46196" w:rsidRDefault="000E5B00" w:rsidP="00865FFC">
            <w:pPr>
              <w:pStyle w:val="14"/>
              <w:numPr>
                <w:ilvl w:val="0"/>
                <w:numId w:val="38"/>
              </w:numPr>
            </w:pPr>
          </w:p>
        </w:tc>
        <w:tc>
          <w:tcPr>
            <w:tcW w:w="5930" w:type="dxa"/>
          </w:tcPr>
          <w:p w:rsidR="000E5B00" w:rsidRPr="00B46196" w:rsidRDefault="000E5B00" w:rsidP="00233D36">
            <w:pPr>
              <w:pStyle w:val="14"/>
            </w:pPr>
            <w:r w:rsidRPr="00B46196">
              <w:t>Приём сообщений из ТФОМС с протоколами обработки реестров счёта за медицинскую помощь, оказанную застрахованным лицам за пределами субъекта РФ, на территории которого выдан полис ОМС</w:t>
            </w:r>
          </w:p>
        </w:tc>
        <w:tc>
          <w:tcPr>
            <w:tcW w:w="0" w:type="auto"/>
          </w:tcPr>
          <w:p w:rsidR="000E5B00" w:rsidRPr="00B46196" w:rsidRDefault="000E5B00" w:rsidP="00233D36">
            <w:pPr>
              <w:pStyle w:val="14"/>
            </w:pPr>
            <w:r w:rsidRPr="00B46196">
              <w:t>См. п. 5.3</w:t>
            </w:r>
          </w:p>
        </w:tc>
      </w:tr>
      <w:tr w:rsidR="00B46196" w:rsidRPr="00B46196" w:rsidTr="00A2419C">
        <w:tc>
          <w:tcPr>
            <w:tcW w:w="534" w:type="dxa"/>
          </w:tcPr>
          <w:p w:rsidR="000E5B00" w:rsidRPr="00B46196" w:rsidRDefault="000E5B00" w:rsidP="00865FFC">
            <w:pPr>
              <w:pStyle w:val="14"/>
              <w:numPr>
                <w:ilvl w:val="0"/>
                <w:numId w:val="38"/>
              </w:numPr>
            </w:pPr>
          </w:p>
        </w:tc>
        <w:tc>
          <w:tcPr>
            <w:tcW w:w="5930" w:type="dxa"/>
          </w:tcPr>
          <w:p w:rsidR="000E5B00" w:rsidRPr="00B46196" w:rsidRDefault="000E5B00" w:rsidP="00233D36">
            <w:pPr>
              <w:pStyle w:val="14"/>
            </w:pPr>
            <w:r w:rsidRPr="00B46196">
              <w:t>Формирование и отправка в ТФОМС сообщений с реестрами счетов (исправленная часть) за медицинскую помощь, оказанную застрахованным лицам за пределами субъекта РФ, на территории которого выдан полис ОМС</w:t>
            </w:r>
          </w:p>
        </w:tc>
        <w:tc>
          <w:tcPr>
            <w:tcW w:w="0" w:type="auto"/>
          </w:tcPr>
          <w:p w:rsidR="000E5B00" w:rsidRPr="00B46196" w:rsidRDefault="000E5B00" w:rsidP="00233D36">
            <w:pPr>
              <w:pStyle w:val="14"/>
            </w:pPr>
            <w:r w:rsidRPr="00B46196">
              <w:t>См. п. 5.3</w:t>
            </w:r>
          </w:p>
        </w:tc>
      </w:tr>
    </w:tbl>
    <w:p w:rsidR="000E5B00" w:rsidRPr="00B46196" w:rsidRDefault="000E5B00" w:rsidP="005D5E83">
      <w:pPr>
        <w:pStyle w:val="1"/>
        <w:numPr>
          <w:ilvl w:val="0"/>
          <w:numId w:val="28"/>
        </w:numPr>
        <w:rPr>
          <w:b w:val="0"/>
        </w:rPr>
      </w:pPr>
      <w:bookmarkStart w:id="69" w:name="_Toc280952188"/>
      <w:bookmarkStart w:id="70" w:name="_Toc289876608"/>
      <w:bookmarkStart w:id="71" w:name="_Toc338669876"/>
      <w:bookmarkStart w:id="72" w:name="_Toc503790786"/>
      <w:bookmarkStart w:id="73" w:name="_Toc18599639"/>
      <w:r w:rsidRPr="00B46196">
        <w:rPr>
          <w:b w:val="0"/>
        </w:rPr>
        <w:lastRenderedPageBreak/>
        <w:t>Порядок информационного взаимодействия</w:t>
      </w:r>
      <w:r w:rsidRPr="00B46196">
        <w:rPr>
          <w:b w:val="0"/>
        </w:rPr>
        <w:br/>
        <w:t>в сфере обязательного медицинского страхования</w:t>
      </w:r>
      <w:bookmarkEnd w:id="69"/>
      <w:bookmarkEnd w:id="70"/>
      <w:bookmarkEnd w:id="71"/>
      <w:bookmarkEnd w:id="72"/>
      <w:bookmarkEnd w:id="73"/>
    </w:p>
    <w:p w:rsidR="000E5B00" w:rsidRPr="00B46196" w:rsidRDefault="000E5B00" w:rsidP="00F47BAA">
      <w:pPr>
        <w:pStyle w:val="21"/>
        <w:rPr>
          <w:b w:val="0"/>
        </w:rPr>
      </w:pPr>
      <w:bookmarkStart w:id="74" w:name="_Toc278743642"/>
      <w:bookmarkStart w:id="75" w:name="_Toc280952189"/>
      <w:bookmarkStart w:id="76" w:name="_Toc289876609"/>
      <w:bookmarkStart w:id="77" w:name="_Toc338669877"/>
      <w:bookmarkStart w:id="78" w:name="_Toc503790787"/>
      <w:bookmarkStart w:id="79" w:name="_Toc18599640"/>
      <w:r w:rsidRPr="00B46196">
        <w:rPr>
          <w:b w:val="0"/>
        </w:rPr>
        <w:t>Регламент информационного взаимодействия при ведении Единого регистра застрахованных лиц</w:t>
      </w:r>
      <w:bookmarkEnd w:id="74"/>
      <w:bookmarkEnd w:id="75"/>
      <w:bookmarkEnd w:id="76"/>
      <w:bookmarkEnd w:id="77"/>
      <w:bookmarkEnd w:id="78"/>
      <w:bookmarkEnd w:id="79"/>
    </w:p>
    <w:p w:rsidR="00277BBE" w:rsidRPr="00B46196" w:rsidRDefault="00277BBE" w:rsidP="00277BBE">
      <w:pPr>
        <w:jc w:val="center"/>
      </w:pPr>
      <w:r w:rsidRPr="00B46196">
        <w:object w:dxaOrig="22186" w:dyaOrig="15420">
          <v:shape id="_x0000_i1028" type="#_x0000_t75" style="width:761.25pt;height:529.5pt" o:ole="">
            <v:imagedata r:id="rId34" o:title=""/>
          </v:shape>
          <o:OLEObject Type="Embed" ProgID="Visio.Drawing.11" ShapeID="_x0000_i1028" DrawAspect="Content" ObjectID="_1637734138" r:id="rId35"/>
        </w:object>
      </w:r>
    </w:p>
    <w:p w:rsidR="00277BBE" w:rsidRPr="00B46196" w:rsidRDefault="00277BBE" w:rsidP="00277BBE"/>
    <w:p w:rsidR="000E5B00" w:rsidRPr="00B46196" w:rsidRDefault="000E5B00" w:rsidP="00233D36">
      <w:pPr>
        <w:pStyle w:val="a9"/>
      </w:pPr>
      <w:r w:rsidRPr="00B46196">
        <w:t>Информационное взаимодействие при ведении ЕРЗ</w:t>
      </w:r>
    </w:p>
    <w:p w:rsidR="000E5B00" w:rsidRPr="00B46196" w:rsidRDefault="000E5B00" w:rsidP="00E813A5">
      <w:pPr>
        <w:spacing w:line="276" w:lineRule="auto"/>
      </w:pPr>
      <w:r w:rsidRPr="00B46196">
        <w:rPr>
          <w:rStyle w:val="afffff2"/>
          <w:b w:val="0"/>
          <w:i w:val="0"/>
        </w:rPr>
        <w:lastRenderedPageBreak/>
        <w:t>Идентификатором в сфере обязательного медицинского страхования</w:t>
      </w:r>
      <w:r w:rsidRPr="00B46196">
        <w:t xml:space="preserve"> является ЕНП. Правила формирования ЕНП утверждены и контролируются ФОМС. Первые два фасета номера соответствуют территории, рассчитавшей ЕНП. ЕНП сохраняется неизменным в течение всей жизни застрахованного лица и может быть изменён только в случае несоответствия установленному правилу его вычисления. ЕНП застрахованного лица определяется в результате запроса в ЦС ЕРЗ. В случае объединения данных с разными ЕНП определяется </w:t>
      </w:r>
      <w:r w:rsidRPr="00B46196">
        <w:rPr>
          <w:rStyle w:val="afffff2"/>
          <w:b w:val="0"/>
          <w:i w:val="0"/>
        </w:rPr>
        <w:t>главный ЕНП</w:t>
      </w:r>
      <w:r w:rsidRPr="00B46196">
        <w:t>, используемый в дальнейшем.</w:t>
      </w:r>
    </w:p>
    <w:p w:rsidR="000E5B00" w:rsidRPr="00B46196" w:rsidRDefault="000E5B00" w:rsidP="00E813A5">
      <w:pPr>
        <w:pStyle w:val="31"/>
        <w:spacing w:before="0" w:beforeAutospacing="0" w:after="0" w:line="276" w:lineRule="auto"/>
      </w:pPr>
      <w:bookmarkStart w:id="80" w:name="_Toc337638922"/>
      <w:bookmarkStart w:id="81" w:name="_Toc338669878"/>
      <w:bookmarkStart w:id="82" w:name="_Toc503790788"/>
      <w:bookmarkStart w:id="83" w:name="_Toc18599641"/>
      <w:r w:rsidRPr="00B46196">
        <w:t>Информационное взаимодействие между Региональным сегментом и Центральным сегментом ИС ЕРЗ</w:t>
      </w:r>
      <w:bookmarkEnd w:id="80"/>
      <w:bookmarkEnd w:id="81"/>
      <w:bookmarkEnd w:id="82"/>
      <w:bookmarkEnd w:id="83"/>
    </w:p>
    <w:p w:rsidR="000E5B00" w:rsidRPr="00B46196" w:rsidRDefault="000E5B00" w:rsidP="00233D36">
      <w:pPr>
        <w:pStyle w:val="aa"/>
      </w:pPr>
      <w:r w:rsidRPr="00B46196">
        <w:t>Перечень сведений, передаваемых при ведении ЕРЗ между Региональным и Центральным сегментами ИС ЕРЗ</w:t>
      </w:r>
    </w:p>
    <w:tbl>
      <w:tblPr>
        <w:tblStyle w:val="aff1"/>
        <w:tblW w:w="10175" w:type="dxa"/>
        <w:tblLook w:val="04A0"/>
      </w:tblPr>
      <w:tblGrid>
        <w:gridCol w:w="2034"/>
        <w:gridCol w:w="4037"/>
        <w:gridCol w:w="1527"/>
        <w:gridCol w:w="2577"/>
      </w:tblGrid>
      <w:tr w:rsidR="00B46196" w:rsidRPr="00B46196" w:rsidTr="00A224C7">
        <w:trPr>
          <w:cnfStyle w:val="100000000000"/>
          <w:tblHeader/>
        </w:trPr>
        <w:tc>
          <w:tcPr>
            <w:tcW w:w="2034" w:type="dxa"/>
          </w:tcPr>
          <w:p w:rsidR="000E5B00" w:rsidRPr="00B46196" w:rsidRDefault="000E5B00" w:rsidP="00A224C7">
            <w:pPr>
              <w:pStyle w:val="14"/>
              <w:keepNext w:val="0"/>
              <w:jc w:val="center"/>
            </w:pPr>
            <w:r w:rsidRPr="00B46196">
              <w:t>Сведения</w:t>
            </w:r>
          </w:p>
        </w:tc>
        <w:tc>
          <w:tcPr>
            <w:tcW w:w="4037" w:type="dxa"/>
          </w:tcPr>
          <w:p w:rsidR="000E5B00" w:rsidRPr="00B46196" w:rsidRDefault="000E5B00" w:rsidP="00A224C7">
            <w:pPr>
              <w:pStyle w:val="14"/>
              <w:keepNext w:val="0"/>
              <w:jc w:val="center"/>
            </w:pPr>
            <w:r w:rsidRPr="00B46196">
              <w:t>Описание</w:t>
            </w:r>
          </w:p>
        </w:tc>
        <w:tc>
          <w:tcPr>
            <w:tcW w:w="1527" w:type="dxa"/>
          </w:tcPr>
          <w:p w:rsidR="000E5B00" w:rsidRPr="00B46196" w:rsidRDefault="000E5B00" w:rsidP="00A224C7">
            <w:pPr>
              <w:pStyle w:val="14"/>
              <w:keepNext w:val="0"/>
              <w:jc w:val="center"/>
            </w:pPr>
            <w:r w:rsidRPr="00B46196">
              <w:t>Источник</w:t>
            </w:r>
          </w:p>
        </w:tc>
        <w:tc>
          <w:tcPr>
            <w:tcW w:w="2577" w:type="dxa"/>
          </w:tcPr>
          <w:p w:rsidR="000E5B00" w:rsidRPr="00B46196" w:rsidRDefault="000E5B00" w:rsidP="00A224C7">
            <w:pPr>
              <w:pStyle w:val="14"/>
              <w:keepNext w:val="0"/>
              <w:jc w:val="center"/>
            </w:pPr>
            <w:r w:rsidRPr="00B46196">
              <w:t>Форматы</w:t>
            </w:r>
          </w:p>
        </w:tc>
      </w:tr>
      <w:tr w:rsidR="00B46196" w:rsidRPr="00B46196" w:rsidTr="00A224C7">
        <w:tc>
          <w:tcPr>
            <w:tcW w:w="2034" w:type="dxa"/>
          </w:tcPr>
          <w:p w:rsidR="000E5B00" w:rsidRPr="00B46196" w:rsidRDefault="000E5B00" w:rsidP="00233D36">
            <w:pPr>
              <w:pStyle w:val="14"/>
            </w:pPr>
            <w:r w:rsidRPr="00B46196">
              <w:t>Сообщения об изменениях</w:t>
            </w:r>
          </w:p>
        </w:tc>
        <w:tc>
          <w:tcPr>
            <w:tcW w:w="4037" w:type="dxa"/>
          </w:tcPr>
          <w:p w:rsidR="000E5B00" w:rsidRPr="00B46196" w:rsidRDefault="000E5B00" w:rsidP="00033F91">
            <w:pPr>
              <w:pStyle w:val="14"/>
              <w:tabs>
                <w:tab w:val="left" w:pos="5896"/>
              </w:tabs>
            </w:pPr>
            <w:r w:rsidRPr="00B46196">
              <w:t>Внесение в ЦС ЕРЗ новых записей о застрахованных лицах и изменение существующих.</w:t>
            </w:r>
          </w:p>
        </w:tc>
        <w:tc>
          <w:tcPr>
            <w:tcW w:w="1527" w:type="dxa"/>
          </w:tcPr>
          <w:p w:rsidR="000E5B00" w:rsidRPr="00B46196" w:rsidRDefault="000E5B00" w:rsidP="00233D36">
            <w:pPr>
              <w:pStyle w:val="14"/>
            </w:pPr>
            <w:r w:rsidRPr="00B46196">
              <w:t>ТФОМС</w:t>
            </w:r>
          </w:p>
        </w:tc>
        <w:tc>
          <w:tcPr>
            <w:tcW w:w="2577" w:type="dxa"/>
          </w:tcPr>
          <w:p w:rsidR="000E5B00" w:rsidRPr="00B46196" w:rsidRDefault="000E5B00" w:rsidP="00233D36">
            <w:pPr>
              <w:pStyle w:val="14"/>
            </w:pPr>
            <w:r w:rsidRPr="00B46196">
              <w:t>XML (Приложение Б)</w:t>
            </w:r>
          </w:p>
          <w:p w:rsidR="000E5B00" w:rsidRPr="00B46196" w:rsidRDefault="000E5B00" w:rsidP="00233D36">
            <w:pPr>
              <w:pStyle w:val="14"/>
            </w:pPr>
          </w:p>
        </w:tc>
      </w:tr>
      <w:tr w:rsidR="00B46196" w:rsidRPr="00B46196" w:rsidTr="00A224C7">
        <w:tc>
          <w:tcPr>
            <w:tcW w:w="2034" w:type="dxa"/>
          </w:tcPr>
          <w:p w:rsidR="000E5B00" w:rsidRPr="00B46196" w:rsidRDefault="000E5B00" w:rsidP="00233D36">
            <w:pPr>
              <w:pStyle w:val="14"/>
            </w:pPr>
            <w:r w:rsidRPr="00B46196">
              <w:t>Подтверждения прикладной обработки сообщений об изменениях</w:t>
            </w:r>
          </w:p>
        </w:tc>
        <w:tc>
          <w:tcPr>
            <w:tcW w:w="4037" w:type="dxa"/>
          </w:tcPr>
          <w:p w:rsidR="000E5B00" w:rsidRPr="00B46196" w:rsidRDefault="000E5B00" w:rsidP="00233D36">
            <w:pPr>
              <w:pStyle w:val="14"/>
            </w:pPr>
            <w:r w:rsidRPr="00B46196">
              <w:t>Ответы ЦС в ТФОМС, которые могут содержать коды ошибок прикладной обработки сообщений и пояснения к ним</w:t>
            </w:r>
          </w:p>
        </w:tc>
        <w:tc>
          <w:tcPr>
            <w:tcW w:w="1527" w:type="dxa"/>
          </w:tcPr>
          <w:p w:rsidR="000E5B00" w:rsidRPr="00B46196" w:rsidRDefault="000E5B00" w:rsidP="00233D36">
            <w:pPr>
              <w:pStyle w:val="14"/>
            </w:pPr>
            <w:r w:rsidRPr="00B46196">
              <w:t>ЦС</w:t>
            </w:r>
          </w:p>
        </w:tc>
        <w:tc>
          <w:tcPr>
            <w:tcW w:w="2577" w:type="dxa"/>
          </w:tcPr>
          <w:p w:rsidR="000E5B00" w:rsidRPr="00B46196" w:rsidRDefault="000E5B00" w:rsidP="00233D36">
            <w:pPr>
              <w:pStyle w:val="14"/>
            </w:pPr>
            <w:r w:rsidRPr="00B46196">
              <w:t>XML (Приложение Б)</w:t>
            </w:r>
          </w:p>
        </w:tc>
      </w:tr>
      <w:tr w:rsidR="00B46196" w:rsidRPr="00B46196" w:rsidTr="00A224C7">
        <w:tc>
          <w:tcPr>
            <w:tcW w:w="2034" w:type="dxa"/>
          </w:tcPr>
          <w:p w:rsidR="000E5B00" w:rsidRPr="00B46196" w:rsidRDefault="000E5B00" w:rsidP="00233D36">
            <w:pPr>
              <w:pStyle w:val="14"/>
            </w:pPr>
            <w:r w:rsidRPr="00B46196">
              <w:t>Запросы</w:t>
            </w:r>
          </w:p>
        </w:tc>
        <w:tc>
          <w:tcPr>
            <w:tcW w:w="4037" w:type="dxa"/>
          </w:tcPr>
          <w:p w:rsidR="000E5B00" w:rsidRPr="00B46196" w:rsidRDefault="000E5B00" w:rsidP="00233D36">
            <w:pPr>
              <w:pStyle w:val="14"/>
            </w:pPr>
            <w:r w:rsidRPr="00B46196">
              <w:t>Запросы страховой принадлежности и списков лиц, восстанавливаемых на учёте, лиц, снимаемых с учёта, лиц, умерших на других территориях и списков кандидатов в дубликаты</w:t>
            </w:r>
          </w:p>
        </w:tc>
        <w:tc>
          <w:tcPr>
            <w:tcW w:w="1527" w:type="dxa"/>
          </w:tcPr>
          <w:p w:rsidR="000E5B00" w:rsidRPr="00B46196" w:rsidRDefault="000E5B00" w:rsidP="00233D36">
            <w:pPr>
              <w:pStyle w:val="14"/>
            </w:pPr>
            <w:r w:rsidRPr="00B46196">
              <w:t>ТФОМС</w:t>
            </w:r>
          </w:p>
        </w:tc>
        <w:tc>
          <w:tcPr>
            <w:tcW w:w="2577" w:type="dxa"/>
          </w:tcPr>
          <w:p w:rsidR="000E5B00" w:rsidRPr="00B46196" w:rsidRDefault="000E5B00" w:rsidP="00233D36">
            <w:pPr>
              <w:pStyle w:val="14"/>
            </w:pPr>
            <w:r w:rsidRPr="00B46196">
              <w:t>XML (Приложение Б)</w:t>
            </w:r>
          </w:p>
        </w:tc>
      </w:tr>
      <w:tr w:rsidR="00B46196" w:rsidRPr="00B46196" w:rsidTr="00A224C7">
        <w:tc>
          <w:tcPr>
            <w:tcW w:w="2034" w:type="dxa"/>
          </w:tcPr>
          <w:p w:rsidR="000E5B00" w:rsidRPr="00B46196" w:rsidRDefault="000E5B00" w:rsidP="00B05FE0">
            <w:pPr>
              <w:pStyle w:val="14"/>
              <w:jc w:val="left"/>
            </w:pPr>
            <w:r w:rsidRPr="00B46196">
              <w:t>Ответы на запросы</w:t>
            </w:r>
          </w:p>
        </w:tc>
        <w:tc>
          <w:tcPr>
            <w:tcW w:w="4037" w:type="dxa"/>
          </w:tcPr>
          <w:p w:rsidR="000E5B00" w:rsidRPr="00B46196" w:rsidRDefault="000E5B00" w:rsidP="00233D36">
            <w:pPr>
              <w:pStyle w:val="14"/>
            </w:pPr>
            <w:r w:rsidRPr="00B46196">
              <w:t>Ответы на отправленные запросы</w:t>
            </w:r>
          </w:p>
        </w:tc>
        <w:tc>
          <w:tcPr>
            <w:tcW w:w="1527" w:type="dxa"/>
          </w:tcPr>
          <w:p w:rsidR="000E5B00" w:rsidRPr="00B46196" w:rsidRDefault="000E5B00" w:rsidP="00233D36">
            <w:pPr>
              <w:pStyle w:val="14"/>
            </w:pPr>
            <w:r w:rsidRPr="00B46196">
              <w:t>ЦС</w:t>
            </w:r>
          </w:p>
        </w:tc>
        <w:tc>
          <w:tcPr>
            <w:tcW w:w="2577" w:type="dxa"/>
          </w:tcPr>
          <w:p w:rsidR="000E5B00" w:rsidRPr="00B46196" w:rsidRDefault="000E5B00" w:rsidP="00233D36">
            <w:pPr>
              <w:pStyle w:val="14"/>
            </w:pPr>
            <w:r w:rsidRPr="00B46196">
              <w:t>XML (Приложение Б)</w:t>
            </w:r>
          </w:p>
        </w:tc>
      </w:tr>
      <w:tr w:rsidR="00B46196" w:rsidRPr="00B46196" w:rsidTr="00A224C7">
        <w:tc>
          <w:tcPr>
            <w:tcW w:w="2034" w:type="dxa"/>
          </w:tcPr>
          <w:p w:rsidR="000E5B00" w:rsidRPr="00B46196" w:rsidRDefault="000E5B00" w:rsidP="00233D36">
            <w:pPr>
              <w:pStyle w:val="14"/>
            </w:pPr>
            <w:r w:rsidRPr="00B46196">
              <w:t>Протокол форматно-логического контроля</w:t>
            </w:r>
          </w:p>
        </w:tc>
        <w:tc>
          <w:tcPr>
            <w:tcW w:w="4037" w:type="dxa"/>
          </w:tcPr>
          <w:p w:rsidR="000E5B00" w:rsidRPr="00B46196" w:rsidRDefault="000E5B00" w:rsidP="00B05FE0">
            <w:pPr>
              <w:pStyle w:val="14"/>
              <w:jc w:val="left"/>
            </w:pPr>
            <w:r w:rsidRPr="00B46196">
              <w:t>Протокол ФЛК формируется в ответ на каждый принятый информационный файл и может содержать перечень ошибок ФЛК</w:t>
            </w:r>
          </w:p>
        </w:tc>
        <w:tc>
          <w:tcPr>
            <w:tcW w:w="1527" w:type="dxa"/>
          </w:tcPr>
          <w:p w:rsidR="000E5B00" w:rsidRPr="00B46196" w:rsidRDefault="000E5B00" w:rsidP="00233D36">
            <w:pPr>
              <w:pStyle w:val="14"/>
            </w:pPr>
          </w:p>
        </w:tc>
        <w:tc>
          <w:tcPr>
            <w:tcW w:w="2577" w:type="dxa"/>
          </w:tcPr>
          <w:p w:rsidR="000E5B00" w:rsidRPr="00B46196" w:rsidRDefault="000E5B00" w:rsidP="00233D36">
            <w:pPr>
              <w:pStyle w:val="14"/>
            </w:pPr>
            <w:r w:rsidRPr="00B46196">
              <w:t xml:space="preserve">XML (Приложение Б) </w:t>
            </w:r>
          </w:p>
        </w:tc>
      </w:tr>
    </w:tbl>
    <w:p w:rsidR="000E5B00" w:rsidRPr="00B46196" w:rsidRDefault="000E5B00" w:rsidP="00E813A5">
      <w:pPr>
        <w:spacing w:before="100" w:beforeAutospacing="1" w:line="276" w:lineRule="auto"/>
      </w:pPr>
      <w:bookmarkStart w:id="84" w:name="_Toc338669879"/>
      <w:r w:rsidRPr="00B46196">
        <w:t xml:space="preserve">Передача сведений осуществляется по определенному регламенту. </w:t>
      </w:r>
    </w:p>
    <w:p w:rsidR="000E5B00" w:rsidRPr="00B46196" w:rsidRDefault="000E5B00" w:rsidP="00E813A5">
      <w:pPr>
        <w:spacing w:line="276" w:lineRule="auto"/>
      </w:pPr>
      <w:r w:rsidRPr="00B46196">
        <w:t>Запросы списков лиц, подлежащих восстановлению на учёте, снятию с учета, умерших на другой территории, кандидатов в дубликаты и ответы на них передаются с периодичностью один раз в рабочий день.</w:t>
      </w:r>
    </w:p>
    <w:p w:rsidR="000E5B00" w:rsidRPr="00B46196" w:rsidRDefault="000E5B00" w:rsidP="00E813A5">
      <w:pPr>
        <w:pStyle w:val="31"/>
        <w:spacing w:line="276" w:lineRule="auto"/>
      </w:pPr>
      <w:bookmarkStart w:id="85" w:name="_Toc503790789"/>
      <w:bookmarkStart w:id="86" w:name="_Toc18599642"/>
      <w:r w:rsidRPr="00B46196">
        <w:t>Информационное взаимодействие между ТФОМС и СМО при ведении Регионального сегмента Единого регистра застрахованных лиц</w:t>
      </w:r>
      <w:bookmarkEnd w:id="84"/>
      <w:bookmarkEnd w:id="85"/>
      <w:bookmarkEnd w:id="86"/>
    </w:p>
    <w:p w:rsidR="000E5B00" w:rsidRPr="00B46196" w:rsidRDefault="000E5B00" w:rsidP="00E813A5">
      <w:pPr>
        <w:spacing w:line="276" w:lineRule="auto"/>
      </w:pPr>
      <w:r w:rsidRPr="00B46196">
        <w:t>Обмен информацией между СМО и ТФОМС может быть организован одним из следующих способов:</w:t>
      </w:r>
    </w:p>
    <w:p w:rsidR="000E5B00" w:rsidRPr="00B46196" w:rsidRDefault="000E5B00" w:rsidP="00E813A5">
      <w:pPr>
        <w:pStyle w:val="aff4"/>
        <w:numPr>
          <w:ilvl w:val="0"/>
          <w:numId w:val="40"/>
        </w:numPr>
        <w:tabs>
          <w:tab w:val="left" w:pos="1134"/>
        </w:tabs>
        <w:spacing w:line="276" w:lineRule="auto"/>
        <w:ind w:left="0"/>
      </w:pPr>
      <w:r w:rsidRPr="00B46196">
        <w:t xml:space="preserve">Пакетный режим. СМО и ТФОМС осуществляют обмен данными методом передачи, приемки и обработки информационных посылок, содержащих файлы с изменениями и файлы подтверждения и/или отклонения изменений. Состав, структура, порядок расположения, размерность, именование и правила заполнения полей файлов информационных посылок </w:t>
      </w:r>
      <w:r w:rsidRPr="00B46196">
        <w:lastRenderedPageBreak/>
        <w:t xml:space="preserve">определены в Приложении Г к настоящему документу и должны поддерживаться программным обеспечением всех участников информационного обмена. Внесение изменений, корректировок и дополнений в формат файла информационного обмена участниками информационного обмена не допускается. </w:t>
      </w:r>
    </w:p>
    <w:p w:rsidR="000E5B00" w:rsidRPr="00B46196" w:rsidRDefault="000E5B00" w:rsidP="00E813A5">
      <w:pPr>
        <w:pStyle w:val="aff4"/>
        <w:numPr>
          <w:ilvl w:val="0"/>
          <w:numId w:val="40"/>
        </w:numPr>
        <w:tabs>
          <w:tab w:val="left" w:pos="1134"/>
        </w:tabs>
        <w:spacing w:line="276" w:lineRule="auto"/>
        <w:ind w:left="0"/>
      </w:pPr>
      <w:r w:rsidRPr="00B46196">
        <w:t>Информационный обмен, осуществляемый с использованием технологии удаленного доступа к РС ЕРЗ, используя web-приложение ТФОМС. СМО осуществляет функции ведения РС ЕРЗ в части собственного сегмента непосредственно в базе данных ТФОМС посредством web-браузера.</w:t>
      </w:r>
    </w:p>
    <w:p w:rsidR="000E5B00" w:rsidRPr="00B46196" w:rsidRDefault="000E5B00" w:rsidP="00E813A5">
      <w:pPr>
        <w:spacing w:line="276" w:lineRule="auto"/>
      </w:pPr>
      <w:r w:rsidRPr="00B46196">
        <w:t>Обмен по второму способу является предпочтительным.</w:t>
      </w:r>
    </w:p>
    <w:p w:rsidR="000E5B00" w:rsidRPr="00B46196" w:rsidRDefault="000E5B00" w:rsidP="00E813A5">
      <w:pPr>
        <w:pStyle w:val="41"/>
        <w:spacing w:line="276" w:lineRule="auto"/>
      </w:pPr>
      <w:r w:rsidRPr="00B46196">
        <w:rPr>
          <w:rStyle w:val="afe"/>
          <w:color w:val="auto"/>
          <w:u w:val="none"/>
        </w:rPr>
        <w:t>Информационное взаимодействие в пакетном режиме</w:t>
      </w:r>
    </w:p>
    <w:p w:rsidR="000E5B00" w:rsidRPr="00B46196" w:rsidRDefault="000E5B00" w:rsidP="00E813A5">
      <w:pPr>
        <w:spacing w:line="276" w:lineRule="auto"/>
      </w:pPr>
      <w:r w:rsidRPr="00B46196">
        <w:t>Страховая медицинская организация передает файлы с изменениями в ТФОМС по мере необходимости, но не реже 1 раза в день при наличии изменений в сведениях о застрахованных лицах, в соответствии с договором о финансовом обеспечении обязательного медицинского страхования. ТФОМС обеспечивает круглосуточный режим приема и обработки файлов с изменениями, поступивших от страховых медицинских организаций.</w:t>
      </w:r>
    </w:p>
    <w:p w:rsidR="000E5B00" w:rsidRPr="00B46196" w:rsidRDefault="000E5B00" w:rsidP="00E813A5">
      <w:pPr>
        <w:spacing w:line="276" w:lineRule="auto"/>
      </w:pPr>
      <w:r w:rsidRPr="00B46196">
        <w:t xml:space="preserve">Файл с изменениями (в файл с изменениями включаются все вновь введенные и измененные с момента последней отправки сведения о застрахованных лицах) представляется в формате XML (кодовая страница Windows-1251). </w:t>
      </w:r>
    </w:p>
    <w:p w:rsidR="000E5B00" w:rsidRPr="00B46196" w:rsidRDefault="000E5B00" w:rsidP="00E813A5">
      <w:pPr>
        <w:spacing w:line="276" w:lineRule="auto"/>
      </w:pPr>
      <w:r w:rsidRPr="00B46196">
        <w:t>Структура файла с изменениями и правила его заполнения описаны в Приложении Г Настоящего документа.</w:t>
      </w:r>
    </w:p>
    <w:p w:rsidR="000E5B00" w:rsidRPr="00B46196" w:rsidRDefault="000E5B00" w:rsidP="00E813A5">
      <w:pPr>
        <w:spacing w:line="276" w:lineRule="auto"/>
      </w:pPr>
      <w:r w:rsidRPr="00B46196">
        <w:t>В территориальном фонде ОМС формируются файлы подтверждения и/или отклонения изменений (содержит информацию по всем операциям, проведенным с предоставленной информацией о застрахованном лице) в формате XML (кодовая страница Windows-1251).</w:t>
      </w:r>
    </w:p>
    <w:p w:rsidR="000E5B00" w:rsidRPr="00B46196" w:rsidRDefault="000E5B00" w:rsidP="00E813A5">
      <w:pPr>
        <w:spacing w:line="276" w:lineRule="auto"/>
      </w:pPr>
      <w:r w:rsidRPr="00B46196">
        <w:t>Файлы от ТФОМС с извещениями СМО о прекращении страхования (снятии с учета застрахованных лиц) должны направляться в СМО в день внесения изменений в Региональный сегмент ЕРЗ. Формат файла должен соответствовать формату, приведенному в Приложении Г.</w:t>
      </w:r>
    </w:p>
    <w:p w:rsidR="000E5B00" w:rsidRPr="00B46196" w:rsidRDefault="000E5B00" w:rsidP="00E813A5">
      <w:pPr>
        <w:spacing w:line="276" w:lineRule="auto"/>
      </w:pPr>
      <w:r w:rsidRPr="00B46196">
        <w:t xml:space="preserve">При реализации информационного обмена с применением пакетного режима обмена данными ТФОМС формирует и контролирует соблюдение СМО технических требований по подключению к соответствующему сервису системы ведения РС ЕРЗ. </w:t>
      </w:r>
    </w:p>
    <w:p w:rsidR="000E5B00" w:rsidRPr="00B46196" w:rsidRDefault="000E5B00" w:rsidP="00233D36">
      <w:pPr>
        <w:pStyle w:val="aa"/>
      </w:pPr>
      <w:r w:rsidRPr="00B46196">
        <w:t>Перечень сведений, передаваемых между ТФОМС и СМО при пакетном режиме обмена информацией</w:t>
      </w:r>
    </w:p>
    <w:tbl>
      <w:tblPr>
        <w:tblStyle w:val="aff1"/>
        <w:tblW w:w="10202" w:type="dxa"/>
        <w:tblLook w:val="04A0"/>
      </w:tblPr>
      <w:tblGrid>
        <w:gridCol w:w="3146"/>
        <w:gridCol w:w="3964"/>
        <w:gridCol w:w="1331"/>
        <w:gridCol w:w="1761"/>
      </w:tblGrid>
      <w:tr w:rsidR="00B46196" w:rsidRPr="00B46196" w:rsidTr="00A224C7">
        <w:trPr>
          <w:cnfStyle w:val="100000000000"/>
        </w:trPr>
        <w:tc>
          <w:tcPr>
            <w:tcW w:w="3146" w:type="dxa"/>
          </w:tcPr>
          <w:p w:rsidR="000E5B00" w:rsidRPr="00B46196" w:rsidRDefault="000E5B00" w:rsidP="00A224C7">
            <w:pPr>
              <w:pStyle w:val="14"/>
              <w:keepNext w:val="0"/>
              <w:jc w:val="center"/>
            </w:pPr>
            <w:r w:rsidRPr="00B46196">
              <w:t>Сведения</w:t>
            </w:r>
          </w:p>
        </w:tc>
        <w:tc>
          <w:tcPr>
            <w:tcW w:w="3964" w:type="dxa"/>
          </w:tcPr>
          <w:p w:rsidR="000E5B00" w:rsidRPr="00B46196" w:rsidRDefault="000E5B00" w:rsidP="00A224C7">
            <w:pPr>
              <w:pStyle w:val="14"/>
              <w:keepNext w:val="0"/>
              <w:jc w:val="center"/>
            </w:pPr>
            <w:r w:rsidRPr="00B46196">
              <w:t>Описание</w:t>
            </w:r>
          </w:p>
        </w:tc>
        <w:tc>
          <w:tcPr>
            <w:tcW w:w="1331" w:type="dxa"/>
          </w:tcPr>
          <w:p w:rsidR="000E5B00" w:rsidRPr="00B46196" w:rsidRDefault="000E5B00" w:rsidP="00A224C7">
            <w:pPr>
              <w:pStyle w:val="14"/>
              <w:keepNext w:val="0"/>
              <w:jc w:val="center"/>
            </w:pPr>
            <w:r w:rsidRPr="00B46196">
              <w:t>Источник</w:t>
            </w:r>
          </w:p>
        </w:tc>
        <w:tc>
          <w:tcPr>
            <w:tcW w:w="1761" w:type="dxa"/>
          </w:tcPr>
          <w:p w:rsidR="000E5B00" w:rsidRPr="00B46196" w:rsidRDefault="000E5B00" w:rsidP="00A224C7">
            <w:pPr>
              <w:pStyle w:val="14"/>
              <w:keepNext w:val="0"/>
              <w:jc w:val="center"/>
            </w:pPr>
            <w:r w:rsidRPr="00B46196">
              <w:t>Формат обмена</w:t>
            </w:r>
          </w:p>
        </w:tc>
      </w:tr>
      <w:tr w:rsidR="00B46196" w:rsidRPr="00B46196" w:rsidTr="00A224C7">
        <w:tc>
          <w:tcPr>
            <w:tcW w:w="3146" w:type="dxa"/>
          </w:tcPr>
          <w:p w:rsidR="000E5B00" w:rsidRPr="00B46196" w:rsidRDefault="000E5B00" w:rsidP="00233D36">
            <w:pPr>
              <w:pStyle w:val="14"/>
            </w:pPr>
            <w:r w:rsidRPr="00B46196">
              <w:t>Файл с изменениями</w:t>
            </w:r>
          </w:p>
        </w:tc>
        <w:tc>
          <w:tcPr>
            <w:tcW w:w="3964" w:type="dxa"/>
          </w:tcPr>
          <w:p w:rsidR="000E5B00" w:rsidRPr="00B46196" w:rsidRDefault="000E5B00">
            <w:pPr>
              <w:pStyle w:val="14"/>
            </w:pPr>
            <w:r w:rsidRPr="00B46196">
              <w:t>Внесение в РС ЕРЗ новых записей о застрахованных лицах и изменение/корректировка существующих</w:t>
            </w:r>
          </w:p>
        </w:tc>
        <w:tc>
          <w:tcPr>
            <w:tcW w:w="1331" w:type="dxa"/>
          </w:tcPr>
          <w:p w:rsidR="000E5B00" w:rsidRPr="00B46196" w:rsidRDefault="000E5B00" w:rsidP="00233D36">
            <w:pPr>
              <w:pStyle w:val="14"/>
            </w:pPr>
            <w:r w:rsidRPr="00B46196">
              <w:t>СМО</w:t>
            </w:r>
          </w:p>
        </w:tc>
        <w:tc>
          <w:tcPr>
            <w:tcW w:w="1761" w:type="dxa"/>
          </w:tcPr>
          <w:p w:rsidR="000E5B00" w:rsidRPr="00B46196" w:rsidRDefault="000E5B00">
            <w:pPr>
              <w:pStyle w:val="14"/>
            </w:pPr>
            <w:r w:rsidRPr="00B46196">
              <w:t>Приложение Г</w:t>
            </w:r>
          </w:p>
        </w:tc>
      </w:tr>
      <w:tr w:rsidR="00B46196" w:rsidRPr="00B46196" w:rsidTr="00A224C7">
        <w:tc>
          <w:tcPr>
            <w:tcW w:w="3146" w:type="dxa"/>
          </w:tcPr>
          <w:p w:rsidR="000E5B00" w:rsidRPr="00B46196" w:rsidRDefault="000E5B00" w:rsidP="00233D36">
            <w:pPr>
              <w:pStyle w:val="14"/>
            </w:pPr>
            <w:r w:rsidRPr="00B46196">
              <w:t>Файл подтверждения/ отклонения изменений: протокол обработки файла с изменениями от СМО</w:t>
            </w:r>
          </w:p>
        </w:tc>
        <w:tc>
          <w:tcPr>
            <w:tcW w:w="3964" w:type="dxa"/>
          </w:tcPr>
          <w:p w:rsidR="000E5B00" w:rsidRPr="00B46196" w:rsidRDefault="000E5B00" w:rsidP="00233D36">
            <w:pPr>
              <w:pStyle w:val="14"/>
            </w:pPr>
            <w:r w:rsidRPr="00B46196">
              <w:t>Ответ ТФОМС в СМО, содержащий код ошибки ФЛК и пояснения к нему, стадию обработки файла на изменение, номер заявки на изготовление полисов</w:t>
            </w:r>
          </w:p>
        </w:tc>
        <w:tc>
          <w:tcPr>
            <w:tcW w:w="1331" w:type="dxa"/>
          </w:tcPr>
          <w:p w:rsidR="000E5B00" w:rsidRPr="00B46196" w:rsidRDefault="000E5B00" w:rsidP="00233D36">
            <w:pPr>
              <w:pStyle w:val="14"/>
            </w:pPr>
            <w:r w:rsidRPr="00B46196">
              <w:t>ТФОМС</w:t>
            </w:r>
          </w:p>
        </w:tc>
        <w:tc>
          <w:tcPr>
            <w:tcW w:w="1761" w:type="dxa"/>
          </w:tcPr>
          <w:p w:rsidR="000E5B00" w:rsidRPr="00B46196" w:rsidRDefault="000E5B00" w:rsidP="00233D36">
            <w:pPr>
              <w:pStyle w:val="14"/>
            </w:pPr>
            <w:r w:rsidRPr="00B46196">
              <w:t>Приложение Г</w:t>
            </w:r>
          </w:p>
        </w:tc>
      </w:tr>
      <w:tr w:rsidR="00B46196" w:rsidRPr="00B46196" w:rsidTr="00A224C7">
        <w:tc>
          <w:tcPr>
            <w:tcW w:w="3146" w:type="dxa"/>
          </w:tcPr>
          <w:p w:rsidR="000E5B00" w:rsidRPr="00B46196" w:rsidRDefault="000E5B00" w:rsidP="00233D36">
            <w:pPr>
              <w:pStyle w:val="14"/>
            </w:pPr>
            <w:r w:rsidRPr="00B46196">
              <w:t xml:space="preserve">Файл подтверждения/ отклонения изменений: </w:t>
            </w:r>
            <w:r w:rsidRPr="00B46196">
              <w:lastRenderedPageBreak/>
              <w:t>файлы от ТФОМС с извещениями СМО о прекращении страхования (снятии с учета застрахованных лиц)</w:t>
            </w:r>
          </w:p>
        </w:tc>
        <w:tc>
          <w:tcPr>
            <w:tcW w:w="3964" w:type="dxa"/>
          </w:tcPr>
          <w:p w:rsidR="000E5B00" w:rsidRPr="00B46196" w:rsidRDefault="000E5B00" w:rsidP="00233D36">
            <w:pPr>
              <w:pStyle w:val="14"/>
            </w:pPr>
          </w:p>
        </w:tc>
        <w:tc>
          <w:tcPr>
            <w:tcW w:w="1331" w:type="dxa"/>
          </w:tcPr>
          <w:p w:rsidR="000E5B00" w:rsidRPr="00B46196" w:rsidRDefault="000E5B00" w:rsidP="00233D36">
            <w:pPr>
              <w:pStyle w:val="14"/>
            </w:pPr>
            <w:r w:rsidRPr="00B46196">
              <w:t>ТФОМС</w:t>
            </w:r>
          </w:p>
        </w:tc>
        <w:tc>
          <w:tcPr>
            <w:tcW w:w="1761" w:type="dxa"/>
          </w:tcPr>
          <w:p w:rsidR="000E5B00" w:rsidRPr="00B46196" w:rsidRDefault="000E5B00" w:rsidP="00233D36">
            <w:pPr>
              <w:pStyle w:val="14"/>
            </w:pPr>
            <w:r w:rsidRPr="00B46196">
              <w:t>Приложение Г</w:t>
            </w:r>
          </w:p>
        </w:tc>
      </w:tr>
      <w:tr w:rsidR="00B46196" w:rsidRPr="00B46196" w:rsidTr="00A224C7">
        <w:tc>
          <w:tcPr>
            <w:tcW w:w="3146" w:type="dxa"/>
          </w:tcPr>
          <w:p w:rsidR="000E5B00" w:rsidRPr="00B46196" w:rsidRDefault="000E5B00" w:rsidP="00545993">
            <w:pPr>
              <w:pStyle w:val="14"/>
              <w:jc w:val="left"/>
            </w:pPr>
            <w:r w:rsidRPr="00B46196">
              <w:lastRenderedPageBreak/>
              <w:t>Файл подтверждения/ отклонения изменений: файлы корректировки данных от ТФОМС</w:t>
            </w:r>
          </w:p>
        </w:tc>
        <w:tc>
          <w:tcPr>
            <w:tcW w:w="3964" w:type="dxa"/>
          </w:tcPr>
          <w:p w:rsidR="000E5B00" w:rsidRPr="00B46196" w:rsidRDefault="000E5B00" w:rsidP="00233D36">
            <w:pPr>
              <w:pStyle w:val="14"/>
            </w:pPr>
            <w:r w:rsidRPr="00B46196">
              <w:t>Файлы корректировки данных от ТФОМС по отдельным записям или группам записей</w:t>
            </w:r>
          </w:p>
        </w:tc>
        <w:tc>
          <w:tcPr>
            <w:tcW w:w="1331" w:type="dxa"/>
          </w:tcPr>
          <w:p w:rsidR="000E5B00" w:rsidRPr="00B46196" w:rsidRDefault="000E5B00" w:rsidP="00233D36">
            <w:pPr>
              <w:pStyle w:val="14"/>
            </w:pPr>
            <w:r w:rsidRPr="00B46196">
              <w:t>ТФОМС</w:t>
            </w:r>
          </w:p>
        </w:tc>
        <w:tc>
          <w:tcPr>
            <w:tcW w:w="1761" w:type="dxa"/>
          </w:tcPr>
          <w:p w:rsidR="000E5B00" w:rsidRPr="00B46196" w:rsidRDefault="000E5B00" w:rsidP="00233D36">
            <w:pPr>
              <w:pStyle w:val="14"/>
            </w:pPr>
            <w:r w:rsidRPr="00B46196">
              <w:t>Приложение Г</w:t>
            </w:r>
          </w:p>
        </w:tc>
      </w:tr>
      <w:tr w:rsidR="00545993" w:rsidRPr="00B46196" w:rsidTr="00A224C7">
        <w:tc>
          <w:tcPr>
            <w:tcW w:w="3146" w:type="dxa"/>
          </w:tcPr>
          <w:p w:rsidR="00545993" w:rsidRPr="008710FF" w:rsidRDefault="00545993" w:rsidP="00545993">
            <w:pPr>
              <w:pStyle w:val="14"/>
              <w:jc w:val="left"/>
              <w:rPr>
                <w:highlight w:val="yellow"/>
              </w:rPr>
            </w:pPr>
            <w:r w:rsidRPr="008710FF">
              <w:rPr>
                <w:highlight w:val="yellow"/>
              </w:rPr>
              <w:t>Файл подтверждения/ отклонения изменений: файлы от ТФОМС с извещениями СМО на основании сведений о государственной регистрации заключения или расторжения брака, установления отцовства, перемены имени, содержащихся в ЕГР ЗАГС</w:t>
            </w:r>
          </w:p>
        </w:tc>
        <w:tc>
          <w:tcPr>
            <w:tcW w:w="3964" w:type="dxa"/>
          </w:tcPr>
          <w:p w:rsidR="00545993" w:rsidRPr="008710FF" w:rsidRDefault="00545993" w:rsidP="00545993">
            <w:pPr>
              <w:pStyle w:val="14"/>
              <w:jc w:val="left"/>
              <w:rPr>
                <w:highlight w:val="yellow"/>
              </w:rPr>
            </w:pPr>
            <w:r w:rsidRPr="008710FF">
              <w:rPr>
                <w:highlight w:val="yellow"/>
              </w:rPr>
              <w:t>Файлы</w:t>
            </w:r>
            <w:r w:rsidRPr="008710FF">
              <w:rPr>
                <w:color w:val="000000"/>
                <w:highlight w:val="yellow"/>
              </w:rPr>
              <w:t xml:space="preserve"> для обеспечения контроля СМО за изменением сведений о документе, удостоверяющем личность застрахованного лица, переоформлением полиса обязательного медицинского страхования</w:t>
            </w:r>
          </w:p>
        </w:tc>
        <w:tc>
          <w:tcPr>
            <w:tcW w:w="1331" w:type="dxa"/>
          </w:tcPr>
          <w:p w:rsidR="00545993" w:rsidRPr="008710FF" w:rsidRDefault="00545993" w:rsidP="00233D36">
            <w:pPr>
              <w:pStyle w:val="14"/>
              <w:rPr>
                <w:highlight w:val="yellow"/>
              </w:rPr>
            </w:pPr>
            <w:r w:rsidRPr="008710FF">
              <w:rPr>
                <w:highlight w:val="yellow"/>
              </w:rPr>
              <w:t>ТФОМС</w:t>
            </w:r>
          </w:p>
        </w:tc>
        <w:tc>
          <w:tcPr>
            <w:tcW w:w="1761" w:type="dxa"/>
          </w:tcPr>
          <w:p w:rsidR="00545993" w:rsidRPr="008710FF" w:rsidRDefault="00545993" w:rsidP="00233D36">
            <w:pPr>
              <w:pStyle w:val="14"/>
              <w:rPr>
                <w:highlight w:val="yellow"/>
              </w:rPr>
            </w:pPr>
            <w:r w:rsidRPr="008710FF">
              <w:rPr>
                <w:highlight w:val="yellow"/>
              </w:rPr>
              <w:t>Приложение Г</w:t>
            </w:r>
          </w:p>
        </w:tc>
      </w:tr>
      <w:tr w:rsidR="00545993" w:rsidRPr="00B46196" w:rsidTr="00A224C7">
        <w:tc>
          <w:tcPr>
            <w:tcW w:w="3146" w:type="dxa"/>
          </w:tcPr>
          <w:p w:rsidR="00545993" w:rsidRPr="00B46196" w:rsidRDefault="00545993" w:rsidP="00233D36">
            <w:pPr>
              <w:pStyle w:val="14"/>
            </w:pPr>
            <w:r w:rsidRPr="00B46196">
              <w:t>Файл с протоколом ФЛК</w:t>
            </w:r>
          </w:p>
        </w:tc>
        <w:tc>
          <w:tcPr>
            <w:tcW w:w="3964" w:type="dxa"/>
          </w:tcPr>
          <w:p w:rsidR="00545993" w:rsidRPr="00B46196" w:rsidRDefault="00545993" w:rsidP="00233D36">
            <w:pPr>
              <w:pStyle w:val="14"/>
            </w:pPr>
            <w:r w:rsidRPr="00B46196">
              <w:t>Файл с протоколом ФЛК формируется в ответ на каждый принятый информационный файл</w:t>
            </w:r>
          </w:p>
        </w:tc>
        <w:tc>
          <w:tcPr>
            <w:tcW w:w="1331" w:type="dxa"/>
          </w:tcPr>
          <w:p w:rsidR="00545993" w:rsidRPr="00B46196" w:rsidRDefault="00545993" w:rsidP="00233D36">
            <w:pPr>
              <w:pStyle w:val="14"/>
            </w:pPr>
            <w:r w:rsidRPr="00B46196">
              <w:t>ТФОМС, СМО</w:t>
            </w:r>
          </w:p>
        </w:tc>
        <w:tc>
          <w:tcPr>
            <w:tcW w:w="1761" w:type="dxa"/>
          </w:tcPr>
          <w:p w:rsidR="00545993" w:rsidRPr="00B46196" w:rsidRDefault="00545993" w:rsidP="00233D36">
            <w:pPr>
              <w:pStyle w:val="14"/>
            </w:pPr>
            <w:r w:rsidRPr="00B46196">
              <w:t>Приложение Г</w:t>
            </w:r>
          </w:p>
        </w:tc>
      </w:tr>
    </w:tbl>
    <w:p w:rsidR="000E5B00" w:rsidRPr="00B46196" w:rsidRDefault="000E5B00" w:rsidP="00E813A5">
      <w:pPr>
        <w:pStyle w:val="41"/>
        <w:spacing w:before="480" w:beforeAutospacing="0" w:line="276" w:lineRule="auto"/>
      </w:pPr>
      <w:r w:rsidRPr="00B46196">
        <w:t xml:space="preserve">Информационное взаимодействие </w:t>
      </w:r>
      <w:r w:rsidRPr="00C77620">
        <w:rPr>
          <w:strike/>
          <w:highlight w:val="yellow"/>
        </w:rPr>
        <w:t>в режиме удаленного доступа</w:t>
      </w:r>
      <w:r w:rsidRPr="00B46196">
        <w:t xml:space="preserve"> СМО</w:t>
      </w:r>
      <w:r w:rsidR="005C2848">
        <w:t xml:space="preserve"> с</w:t>
      </w:r>
      <w:r w:rsidRPr="00B46196">
        <w:t xml:space="preserve"> </w:t>
      </w:r>
      <w:r w:rsidRPr="00C77620">
        <w:rPr>
          <w:strike/>
          <w:highlight w:val="yellow"/>
        </w:rPr>
        <w:t>к своей части базы данных</w:t>
      </w:r>
      <w:r w:rsidRPr="005C2848">
        <w:rPr>
          <w:strike/>
        </w:rPr>
        <w:t xml:space="preserve"> </w:t>
      </w:r>
      <w:r w:rsidRPr="00B46196">
        <w:t>Региональн</w:t>
      </w:r>
      <w:r w:rsidR="005C2848" w:rsidRPr="00C77620">
        <w:rPr>
          <w:highlight w:val="yellow"/>
        </w:rPr>
        <w:t>ым</w:t>
      </w:r>
      <w:r w:rsidRPr="00B46196">
        <w:t xml:space="preserve"> сегмент</w:t>
      </w:r>
      <w:r w:rsidR="005C2848" w:rsidRPr="00C77620">
        <w:rPr>
          <w:highlight w:val="yellow"/>
        </w:rPr>
        <w:t>ом</w:t>
      </w:r>
      <w:r w:rsidRPr="00B46196">
        <w:t xml:space="preserve"> Единого регистра застрахованных граждан с использованием </w:t>
      </w:r>
      <w:r w:rsidRPr="00C77620">
        <w:rPr>
          <w:strike/>
          <w:highlight w:val="yellow"/>
        </w:rPr>
        <w:t>web-приложения</w:t>
      </w:r>
      <w:r w:rsidR="00EC3A7C" w:rsidRPr="00C77620">
        <w:rPr>
          <w:strike/>
          <w:highlight w:val="yellow"/>
        </w:rPr>
        <w:t xml:space="preserve"> </w:t>
      </w:r>
      <w:r w:rsidR="00EC3A7C" w:rsidRPr="00C77620">
        <w:rPr>
          <w:highlight w:val="yellow"/>
        </w:rPr>
        <w:t xml:space="preserve">электронных </w:t>
      </w:r>
      <w:r w:rsidR="005C2848" w:rsidRPr="00C77620">
        <w:rPr>
          <w:highlight w:val="yellow"/>
        </w:rPr>
        <w:t>сервисов</w:t>
      </w:r>
      <w:r w:rsidR="005C2848">
        <w:t xml:space="preserve"> </w:t>
      </w:r>
      <w:r w:rsidRPr="00B46196">
        <w:t>ТФОМС</w:t>
      </w:r>
    </w:p>
    <w:p w:rsidR="000E5B00" w:rsidRPr="00B46196" w:rsidRDefault="000E5B00" w:rsidP="00E813A5">
      <w:pPr>
        <w:spacing w:line="276" w:lineRule="auto"/>
      </w:pPr>
      <w:r w:rsidRPr="00B46196">
        <w:t xml:space="preserve">При реализации информационного обмена с применением </w:t>
      </w:r>
      <w:r w:rsidRPr="00C77620">
        <w:rPr>
          <w:strike/>
          <w:highlight w:val="yellow"/>
        </w:rPr>
        <w:t>технологий удаленного доступа</w:t>
      </w:r>
      <w:r w:rsidRPr="00C77620">
        <w:rPr>
          <w:highlight w:val="yellow"/>
        </w:rPr>
        <w:t xml:space="preserve"> </w:t>
      </w:r>
      <w:r w:rsidR="00EC3A7C" w:rsidRPr="00C77620">
        <w:rPr>
          <w:highlight w:val="yellow"/>
        </w:rPr>
        <w:t xml:space="preserve">электронных </w:t>
      </w:r>
      <w:r w:rsidR="005C2848" w:rsidRPr="00C77620">
        <w:rPr>
          <w:highlight w:val="yellow"/>
        </w:rPr>
        <w:t>сервисов</w:t>
      </w:r>
      <w:r w:rsidR="005C2848">
        <w:t xml:space="preserve"> </w:t>
      </w:r>
      <w:r w:rsidRPr="00B46196">
        <w:t>ТФОМС обеспечивает:</w:t>
      </w:r>
    </w:p>
    <w:p w:rsidR="000E5B00" w:rsidRPr="00B46196" w:rsidRDefault="000E5B00" w:rsidP="00E813A5">
      <w:pPr>
        <w:pStyle w:val="aff4"/>
        <w:numPr>
          <w:ilvl w:val="0"/>
          <w:numId w:val="12"/>
        </w:numPr>
        <w:spacing w:line="276" w:lineRule="auto"/>
      </w:pPr>
      <w:r w:rsidRPr="00B46196">
        <w:t xml:space="preserve">круглосуточную доступность </w:t>
      </w:r>
      <w:r w:rsidR="00EC3A7C" w:rsidRPr="00C77620">
        <w:rPr>
          <w:highlight w:val="yellow"/>
        </w:rPr>
        <w:t xml:space="preserve">электронных </w:t>
      </w:r>
      <w:r w:rsidR="005C2848" w:rsidRPr="00C77620">
        <w:rPr>
          <w:highlight w:val="yellow"/>
        </w:rPr>
        <w:t xml:space="preserve">сервисов ТФОМС </w:t>
      </w:r>
      <w:r w:rsidRPr="00C77620">
        <w:rPr>
          <w:strike/>
          <w:highlight w:val="yellow"/>
        </w:rPr>
        <w:t>web-приложения</w:t>
      </w:r>
      <w:r w:rsidRPr="00C77620">
        <w:rPr>
          <w:highlight w:val="yellow"/>
        </w:rPr>
        <w:t>,</w:t>
      </w:r>
      <w:r w:rsidR="005C2848" w:rsidRPr="00C77620">
        <w:rPr>
          <w:highlight w:val="yellow"/>
        </w:rPr>
        <w:t xml:space="preserve"> обеспечивающих информационное взаимодействие с </w:t>
      </w:r>
      <w:r w:rsidRPr="00C77620">
        <w:rPr>
          <w:strike/>
          <w:highlight w:val="yellow"/>
        </w:rPr>
        <w:t>реализующего возможность доступа к</w:t>
      </w:r>
      <w:r w:rsidRPr="00B46196">
        <w:t xml:space="preserve"> РС ЕРЗ;</w:t>
      </w:r>
    </w:p>
    <w:p w:rsidR="000E5B00" w:rsidRPr="00B46196" w:rsidRDefault="000E5B00" w:rsidP="00E813A5">
      <w:pPr>
        <w:pStyle w:val="aff4"/>
        <w:numPr>
          <w:ilvl w:val="0"/>
          <w:numId w:val="12"/>
        </w:numPr>
        <w:spacing w:line="276" w:lineRule="auto"/>
      </w:pPr>
      <w:r w:rsidRPr="00B46196">
        <w:t xml:space="preserve">формирование правил и порядка, а также контроль использования СМО </w:t>
      </w:r>
      <w:r w:rsidR="004C2FD0" w:rsidRPr="00100873">
        <w:rPr>
          <w:highlight w:val="yellow"/>
        </w:rPr>
        <w:t xml:space="preserve">электронных </w:t>
      </w:r>
      <w:r w:rsidR="005C2848" w:rsidRPr="00100873">
        <w:rPr>
          <w:highlight w:val="yellow"/>
        </w:rPr>
        <w:t xml:space="preserve">сервисов ТФОМС, обеспечивающих информационное взаимодействие с </w:t>
      </w:r>
      <w:r w:rsidRPr="00100873">
        <w:rPr>
          <w:strike/>
          <w:highlight w:val="yellow"/>
        </w:rPr>
        <w:t>web-приложения ТФОМС, реализующего возможность доступа к</w:t>
      </w:r>
      <w:r w:rsidRPr="00B46196">
        <w:t xml:space="preserve"> РС ЕРЗ;</w:t>
      </w:r>
    </w:p>
    <w:p w:rsidR="000E5B00" w:rsidRPr="00B46196" w:rsidRDefault="000E5B00" w:rsidP="00E813A5">
      <w:pPr>
        <w:pStyle w:val="aff4"/>
        <w:numPr>
          <w:ilvl w:val="0"/>
          <w:numId w:val="12"/>
        </w:numPr>
        <w:spacing w:line="276" w:lineRule="auto"/>
      </w:pPr>
      <w:r w:rsidRPr="00B46196">
        <w:t xml:space="preserve">формирование и контроль соблюдения технических требований по подключению СМО к </w:t>
      </w:r>
      <w:r w:rsidR="004C2FD0" w:rsidRPr="00100873">
        <w:rPr>
          <w:highlight w:val="yellow"/>
        </w:rPr>
        <w:t xml:space="preserve">электронным </w:t>
      </w:r>
      <w:r w:rsidR="005C2848" w:rsidRPr="00100873">
        <w:rPr>
          <w:highlight w:val="yellow"/>
        </w:rPr>
        <w:t>сервисам ТФОМС, обеспечивающим информационное взаимодействие с</w:t>
      </w:r>
      <w:r w:rsidR="005C2848" w:rsidRPr="00B46196">
        <w:t xml:space="preserve"> </w:t>
      </w:r>
      <w:r w:rsidRPr="00B46196">
        <w:t>РС ЕРЗ.</w:t>
      </w:r>
    </w:p>
    <w:p w:rsidR="000E5B00" w:rsidRPr="00B46196" w:rsidRDefault="005C2848" w:rsidP="00E813A5">
      <w:pPr>
        <w:spacing w:line="276" w:lineRule="auto"/>
      </w:pPr>
      <w:r>
        <w:t>П</w:t>
      </w:r>
      <w:r w:rsidRPr="00B46196">
        <w:t>рименение</w:t>
      </w:r>
      <w:r>
        <w:t xml:space="preserve"> </w:t>
      </w:r>
      <w:r w:rsidR="004C2FD0" w:rsidRPr="00100873">
        <w:rPr>
          <w:highlight w:val="yellow"/>
        </w:rPr>
        <w:t xml:space="preserve">электронных </w:t>
      </w:r>
      <w:r w:rsidRPr="00100873">
        <w:rPr>
          <w:highlight w:val="yellow"/>
        </w:rPr>
        <w:t>сервисов</w:t>
      </w:r>
      <w:r>
        <w:t xml:space="preserve"> </w:t>
      </w:r>
      <w:r w:rsidRPr="00B46196">
        <w:t>ТФОМС</w:t>
      </w:r>
      <w:r>
        <w:t>,</w:t>
      </w:r>
      <w:r w:rsidRPr="00B46196">
        <w:t xml:space="preserve"> </w:t>
      </w:r>
      <w:r w:rsidRPr="00100873">
        <w:rPr>
          <w:highlight w:val="yellow"/>
        </w:rPr>
        <w:t xml:space="preserve">обеспечивающих информационное взаимодействие с </w:t>
      </w:r>
      <w:r w:rsidR="000E5B00" w:rsidRPr="00100873">
        <w:rPr>
          <w:strike/>
          <w:highlight w:val="yellow"/>
        </w:rPr>
        <w:t>Технология удалённого доступа к</w:t>
      </w:r>
      <w:r w:rsidR="000E5B00" w:rsidRPr="00B46196">
        <w:t xml:space="preserve"> Региональн</w:t>
      </w:r>
      <w:r w:rsidRPr="00100873">
        <w:rPr>
          <w:highlight w:val="yellow"/>
        </w:rPr>
        <w:t>ым</w:t>
      </w:r>
      <w:r w:rsidR="000E5B00" w:rsidRPr="00B46196">
        <w:t xml:space="preserve"> сегмент</w:t>
      </w:r>
      <w:r w:rsidRPr="00100873">
        <w:rPr>
          <w:highlight w:val="yellow"/>
        </w:rPr>
        <w:t>ом</w:t>
      </w:r>
      <w:r w:rsidR="000E5B00" w:rsidRPr="00B46196">
        <w:t xml:space="preserve"> ЕРЗ должн</w:t>
      </w:r>
      <w:r w:rsidR="00894706" w:rsidRPr="00100873">
        <w:rPr>
          <w:highlight w:val="yellow"/>
        </w:rPr>
        <w:t>о</w:t>
      </w:r>
      <w:r w:rsidR="000E5B00" w:rsidRPr="00B46196">
        <w:t xml:space="preserve"> обеспечить доступ СМО к следующему функционалу:</w:t>
      </w:r>
    </w:p>
    <w:p w:rsidR="000E5B00" w:rsidRPr="00B46196" w:rsidRDefault="000E5B00" w:rsidP="00E813A5">
      <w:pPr>
        <w:pStyle w:val="aff4"/>
        <w:numPr>
          <w:ilvl w:val="0"/>
          <w:numId w:val="12"/>
        </w:numPr>
        <w:spacing w:line="276" w:lineRule="auto"/>
      </w:pPr>
      <w:r w:rsidRPr="00B46196">
        <w:t>ввод заявлений на выбор (замену) СМО</w:t>
      </w:r>
      <w:r w:rsidR="00B05FE0" w:rsidRPr="00B05FE0">
        <w:rPr>
          <w:highlight w:val="yellow"/>
        </w:rPr>
        <w:t>, о сдаче</w:t>
      </w:r>
      <w:r w:rsidR="00B05FE0">
        <w:rPr>
          <w:highlight w:val="yellow"/>
        </w:rPr>
        <w:t xml:space="preserve"> </w:t>
      </w:r>
      <w:r w:rsidR="00B05FE0" w:rsidRPr="00B05FE0">
        <w:rPr>
          <w:highlight w:val="yellow"/>
        </w:rPr>
        <w:t>(утрате) полиса ОМС</w:t>
      </w:r>
      <w:r w:rsidRPr="00B46196">
        <w:t xml:space="preserve"> и переоформление (выдачу дубликата) полиса ОМС;</w:t>
      </w:r>
    </w:p>
    <w:p w:rsidR="000E5B00" w:rsidRPr="00B46196" w:rsidRDefault="00441D69" w:rsidP="00E813A5">
      <w:pPr>
        <w:pStyle w:val="aff4"/>
        <w:numPr>
          <w:ilvl w:val="0"/>
          <w:numId w:val="133"/>
        </w:numPr>
        <w:tabs>
          <w:tab w:val="left" w:pos="993"/>
        </w:tabs>
        <w:spacing w:line="276" w:lineRule="auto"/>
        <w:ind w:left="0"/>
      </w:pPr>
      <w:r w:rsidRPr="00441D69">
        <w:rPr>
          <w:highlight w:val="yellow"/>
        </w:rPr>
        <w:t>просмотр</w:t>
      </w:r>
      <w:r>
        <w:t xml:space="preserve"> </w:t>
      </w:r>
      <w:r w:rsidR="000E5B00" w:rsidRPr="00B46196">
        <w:t>истори</w:t>
      </w:r>
      <w:r>
        <w:t>и</w:t>
      </w:r>
      <w:r w:rsidR="000E5B00" w:rsidRPr="00B46196">
        <w:t xml:space="preserve"> постановки застрахованных лиц на учёт и сняти</w:t>
      </w:r>
      <w:r>
        <w:t>я</w:t>
      </w:r>
      <w:r w:rsidR="000E5B00" w:rsidRPr="00B46196">
        <w:t xml:space="preserve"> с учёта на данной территории страхования;</w:t>
      </w:r>
    </w:p>
    <w:p w:rsidR="000E5B00" w:rsidRPr="00B46196" w:rsidRDefault="000E5B00" w:rsidP="00E813A5">
      <w:pPr>
        <w:pStyle w:val="aff4"/>
        <w:numPr>
          <w:ilvl w:val="0"/>
          <w:numId w:val="133"/>
        </w:numPr>
        <w:tabs>
          <w:tab w:val="left" w:pos="993"/>
        </w:tabs>
        <w:spacing w:line="276" w:lineRule="auto"/>
        <w:ind w:left="0"/>
      </w:pPr>
      <w:r w:rsidRPr="00B46196">
        <w:t>поиск застрахованных лиц по демографическим данным;</w:t>
      </w:r>
    </w:p>
    <w:p w:rsidR="000E5B00" w:rsidRPr="00B46196" w:rsidRDefault="000E5B00" w:rsidP="00E813A5">
      <w:pPr>
        <w:pStyle w:val="aff4"/>
        <w:numPr>
          <w:ilvl w:val="0"/>
          <w:numId w:val="133"/>
        </w:numPr>
        <w:tabs>
          <w:tab w:val="left" w:pos="993"/>
        </w:tabs>
        <w:spacing w:line="276" w:lineRule="auto"/>
        <w:ind w:left="0"/>
      </w:pPr>
      <w:r w:rsidRPr="00B46196">
        <w:lastRenderedPageBreak/>
        <w:t>сведения о заявлениях граждан и их представителей на выбор (замену) СМО, переоформление (выдачу дубликата) полисов ОМС, включая результаты рассмотрения заявлений;</w:t>
      </w:r>
    </w:p>
    <w:p w:rsidR="000E5B00" w:rsidRPr="00B46196" w:rsidRDefault="000E5B00" w:rsidP="00E813A5">
      <w:pPr>
        <w:pStyle w:val="aff4"/>
        <w:numPr>
          <w:ilvl w:val="0"/>
          <w:numId w:val="133"/>
        </w:numPr>
        <w:tabs>
          <w:tab w:val="left" w:pos="993"/>
        </w:tabs>
        <w:spacing w:line="276" w:lineRule="auto"/>
        <w:ind w:left="0"/>
      </w:pPr>
      <w:r w:rsidRPr="00B46196">
        <w:t>сведения о выпущенных, полученных, выданных, аннулированных и списанных документах, подтверждающих факт страхования (ДПФС).</w:t>
      </w:r>
    </w:p>
    <w:p w:rsidR="000E5B00" w:rsidRPr="00B46196" w:rsidRDefault="000E5B00" w:rsidP="00E813A5">
      <w:pPr>
        <w:spacing w:line="276" w:lineRule="auto"/>
      </w:pPr>
      <w:r w:rsidRPr="00B46196">
        <w:t>Участники информационного обмена обеспечивают защиту передаваемой информации в соответствии с действующим законодательством</w:t>
      </w:r>
      <w:r w:rsidR="00894706">
        <w:t xml:space="preserve">. </w:t>
      </w:r>
      <w:r w:rsidRPr="005D7810">
        <w:rPr>
          <w:strike/>
          <w:highlight w:val="yellow"/>
        </w:rPr>
        <w:t>, причем технология удаленного доступа к РС ЕРЗ</w:t>
      </w:r>
      <w:r w:rsidRPr="005D7810">
        <w:rPr>
          <w:highlight w:val="yellow"/>
        </w:rPr>
        <w:t xml:space="preserve"> </w:t>
      </w:r>
      <w:r w:rsidR="00894706" w:rsidRPr="005D7810">
        <w:rPr>
          <w:highlight w:val="yellow"/>
        </w:rPr>
        <w:t xml:space="preserve">Информационное взаимодействие с применением </w:t>
      </w:r>
      <w:r w:rsidR="004C2FD0" w:rsidRPr="005D7810">
        <w:rPr>
          <w:highlight w:val="yellow"/>
        </w:rPr>
        <w:t xml:space="preserve">электронных </w:t>
      </w:r>
      <w:r w:rsidR="00894706" w:rsidRPr="005D7810">
        <w:rPr>
          <w:highlight w:val="yellow"/>
        </w:rPr>
        <w:t>сервисов</w:t>
      </w:r>
      <w:r w:rsidR="00894706">
        <w:t xml:space="preserve"> </w:t>
      </w:r>
      <w:r w:rsidR="00894706" w:rsidRPr="00B46196">
        <w:t xml:space="preserve">ТФОМС </w:t>
      </w:r>
      <w:r w:rsidR="00894706">
        <w:t>должн</w:t>
      </w:r>
      <w:r w:rsidR="00894706" w:rsidRPr="005D7810">
        <w:rPr>
          <w:highlight w:val="yellow"/>
        </w:rPr>
        <w:t>о</w:t>
      </w:r>
      <w:r w:rsidRPr="00B46196">
        <w:t xml:space="preserve"> обеспечивать:</w:t>
      </w:r>
    </w:p>
    <w:p w:rsidR="000E5B00" w:rsidRPr="00B46196" w:rsidRDefault="000E5B00" w:rsidP="00E813A5">
      <w:pPr>
        <w:pStyle w:val="aff4"/>
        <w:numPr>
          <w:ilvl w:val="0"/>
          <w:numId w:val="39"/>
        </w:numPr>
        <w:tabs>
          <w:tab w:val="left" w:pos="1134"/>
        </w:tabs>
        <w:spacing w:line="276" w:lineRule="auto"/>
        <w:ind w:left="0"/>
      </w:pPr>
      <w:r w:rsidRPr="00B46196">
        <w:t>предоставление доступа к защищенным ресурсам только пользователям, прошедшим процедуру идентификации и проверку подлинности;</w:t>
      </w:r>
    </w:p>
    <w:p w:rsidR="000E5B00" w:rsidRPr="00B46196" w:rsidRDefault="000E5B00" w:rsidP="00E813A5">
      <w:pPr>
        <w:pStyle w:val="aff4"/>
        <w:numPr>
          <w:ilvl w:val="0"/>
          <w:numId w:val="39"/>
        </w:numPr>
        <w:tabs>
          <w:tab w:val="left" w:pos="1134"/>
        </w:tabs>
        <w:spacing w:line="276" w:lineRule="auto"/>
        <w:ind w:left="0"/>
      </w:pPr>
      <w:r w:rsidRPr="00B46196">
        <w:t>разграничение прав доступа к защищенным ресурсам на основе функциональных и структурных ролей пользователей;</w:t>
      </w:r>
    </w:p>
    <w:p w:rsidR="000E5B00" w:rsidRPr="00B46196" w:rsidRDefault="000E5B00" w:rsidP="00E813A5">
      <w:pPr>
        <w:pStyle w:val="aff4"/>
        <w:numPr>
          <w:ilvl w:val="0"/>
          <w:numId w:val="39"/>
        </w:numPr>
        <w:tabs>
          <w:tab w:val="left" w:pos="1134"/>
        </w:tabs>
        <w:spacing w:line="276" w:lineRule="auto"/>
        <w:ind w:left="0"/>
      </w:pPr>
      <w:r w:rsidRPr="00B46196">
        <w:t>защиту идентификационной информации пользователей;</w:t>
      </w:r>
    </w:p>
    <w:p w:rsidR="000E5B00" w:rsidRPr="00B46196" w:rsidRDefault="000E5B00" w:rsidP="00E813A5">
      <w:pPr>
        <w:pStyle w:val="aff4"/>
        <w:numPr>
          <w:ilvl w:val="0"/>
          <w:numId w:val="39"/>
        </w:numPr>
        <w:tabs>
          <w:tab w:val="left" w:pos="1134"/>
        </w:tabs>
        <w:spacing w:line="276" w:lineRule="auto"/>
        <w:ind w:left="0"/>
      </w:pPr>
      <w:r w:rsidRPr="00B46196">
        <w:t>регистрацию входа/выхода пользователей с фиксированием даты, времени и результата события;</w:t>
      </w:r>
    </w:p>
    <w:p w:rsidR="000E5B00" w:rsidRPr="00B46196" w:rsidRDefault="000E5B00" w:rsidP="00E813A5">
      <w:pPr>
        <w:pStyle w:val="aff4"/>
        <w:numPr>
          <w:ilvl w:val="0"/>
          <w:numId w:val="39"/>
        </w:numPr>
        <w:tabs>
          <w:tab w:val="left" w:pos="1134"/>
        </w:tabs>
        <w:spacing w:line="276" w:lineRule="auto"/>
        <w:ind w:left="0"/>
      </w:pPr>
      <w:r w:rsidRPr="00B46196">
        <w:t>регистрацию фактов получения доступа к защищенным ресурсам и информации с фиксированием даты, времени и результата события.</w:t>
      </w:r>
    </w:p>
    <w:p w:rsidR="000E5B00" w:rsidRPr="00B46196" w:rsidRDefault="000E5B00" w:rsidP="00E813A5">
      <w:pPr>
        <w:pStyle w:val="21"/>
        <w:spacing w:line="276" w:lineRule="auto"/>
        <w:rPr>
          <w:b w:val="0"/>
        </w:rPr>
      </w:pPr>
      <w:bookmarkStart w:id="87" w:name="_Toc277855648"/>
      <w:bookmarkStart w:id="88" w:name="_Toc277943197"/>
      <w:bookmarkStart w:id="89" w:name="_Toc277943293"/>
      <w:bookmarkStart w:id="90" w:name="_Toc277943628"/>
      <w:bookmarkStart w:id="91" w:name="_Toc278263172"/>
      <w:bookmarkStart w:id="92" w:name="_Toc280086644"/>
      <w:bookmarkStart w:id="93" w:name="_Toc280952190"/>
      <w:bookmarkStart w:id="94" w:name="_Toc289876610"/>
      <w:bookmarkStart w:id="95" w:name="_Toc338669880"/>
      <w:bookmarkStart w:id="96" w:name="_Toc503790790"/>
      <w:bookmarkStart w:id="97" w:name="_Toc18599643"/>
      <w:r w:rsidRPr="00B46196">
        <w:rPr>
          <w:b w:val="0"/>
        </w:rPr>
        <w:t>Регламент информационного взаимодействия при ведении персонифицированного учета медицинской помощи, оказанной застрахованным лицам в сфере обязательного медицинского страхования</w:t>
      </w:r>
      <w:bookmarkEnd w:id="87"/>
      <w:bookmarkEnd w:id="88"/>
      <w:bookmarkEnd w:id="89"/>
      <w:bookmarkEnd w:id="90"/>
      <w:bookmarkEnd w:id="91"/>
      <w:bookmarkEnd w:id="92"/>
      <w:bookmarkEnd w:id="93"/>
      <w:bookmarkEnd w:id="94"/>
      <w:bookmarkEnd w:id="95"/>
      <w:bookmarkEnd w:id="96"/>
      <w:bookmarkEnd w:id="97"/>
    </w:p>
    <w:p w:rsidR="000E5B00" w:rsidRPr="00B46196" w:rsidRDefault="000E5B00" w:rsidP="00E813A5">
      <w:pPr>
        <w:spacing w:line="276" w:lineRule="auto"/>
      </w:pPr>
      <w:r w:rsidRPr="00B46196">
        <w:t xml:space="preserve">В информационном обмене при осуществлении персонифицированного учета медицинской помощи, оказанной застрахованным лицам в сфере обязательного медицинского страхования, в указанном порядке осуществляются взаимодействия, перечисленные в таблице </w:t>
      </w:r>
      <w:fldSimple w:instr=" REF _Ref338358282 \r \h \t \* MERGEFORMAT ">
        <w:r w:rsidR="003B6D1B">
          <w:t>24</w:t>
        </w:r>
      </w:fldSimple>
      <w:r w:rsidRPr="00B46196">
        <w:t>.</w:t>
      </w:r>
    </w:p>
    <w:p w:rsidR="000E5B00" w:rsidRPr="00B46196" w:rsidRDefault="000E5B00" w:rsidP="00233D36">
      <w:pPr>
        <w:pStyle w:val="aa"/>
      </w:pPr>
      <w:bookmarkStart w:id="98" w:name="_Ref338358282"/>
      <w:r w:rsidRPr="00B46196">
        <w:t>Информационное взаимодействие при ведении персонифицированного учета медицинской помощи, оказанн</w:t>
      </w:r>
      <w:r w:rsidR="00237731" w:rsidRPr="00B46196">
        <w:t>ой застрахованным лицам в</w:t>
      </w:r>
      <w:r w:rsidRPr="00B46196">
        <w:t xml:space="preserve"> сфере обязательного медицинского страхования</w:t>
      </w:r>
      <w:bookmarkEnd w:id="98"/>
    </w:p>
    <w:tbl>
      <w:tblPr>
        <w:tblStyle w:val="aff1"/>
        <w:tblW w:w="0" w:type="auto"/>
        <w:tblLook w:val="04A0"/>
      </w:tblPr>
      <w:tblGrid>
        <w:gridCol w:w="511"/>
        <w:gridCol w:w="4169"/>
        <w:gridCol w:w="2068"/>
        <w:gridCol w:w="1701"/>
        <w:gridCol w:w="1927"/>
      </w:tblGrid>
      <w:tr w:rsidR="00B46196" w:rsidRPr="00B46196" w:rsidTr="005658F7">
        <w:trPr>
          <w:cnfStyle w:val="100000000000"/>
        </w:trPr>
        <w:tc>
          <w:tcPr>
            <w:tcW w:w="511" w:type="dxa"/>
          </w:tcPr>
          <w:p w:rsidR="000E5B00" w:rsidRPr="00B46196" w:rsidRDefault="000E5B00" w:rsidP="00A224C7">
            <w:pPr>
              <w:pStyle w:val="14"/>
              <w:keepNext w:val="0"/>
              <w:jc w:val="center"/>
            </w:pPr>
            <w:r w:rsidRPr="00B46196">
              <w:t>№</w:t>
            </w:r>
          </w:p>
        </w:tc>
        <w:tc>
          <w:tcPr>
            <w:tcW w:w="4169" w:type="dxa"/>
          </w:tcPr>
          <w:p w:rsidR="000E5B00" w:rsidRPr="00B46196" w:rsidRDefault="000E5B00" w:rsidP="00A224C7">
            <w:pPr>
              <w:pStyle w:val="14"/>
              <w:keepNext w:val="0"/>
              <w:jc w:val="center"/>
            </w:pPr>
            <w:r w:rsidRPr="00B46196">
              <w:t>Взаимодействие</w:t>
            </w:r>
          </w:p>
        </w:tc>
        <w:tc>
          <w:tcPr>
            <w:tcW w:w="2068" w:type="dxa"/>
          </w:tcPr>
          <w:p w:rsidR="000E5B00" w:rsidRPr="00B46196" w:rsidRDefault="000E5B00" w:rsidP="00A224C7">
            <w:pPr>
              <w:pStyle w:val="14"/>
              <w:keepNext w:val="0"/>
              <w:jc w:val="center"/>
            </w:pPr>
            <w:r w:rsidRPr="00B46196">
              <w:t>Отправитель</w:t>
            </w:r>
          </w:p>
        </w:tc>
        <w:tc>
          <w:tcPr>
            <w:tcW w:w="1701" w:type="dxa"/>
          </w:tcPr>
          <w:p w:rsidR="000E5B00" w:rsidRPr="00B46196" w:rsidRDefault="000E5B00" w:rsidP="00A224C7">
            <w:pPr>
              <w:pStyle w:val="14"/>
              <w:keepNext w:val="0"/>
              <w:jc w:val="center"/>
            </w:pPr>
            <w:r w:rsidRPr="00B46196">
              <w:t>Получатель</w:t>
            </w:r>
          </w:p>
        </w:tc>
        <w:tc>
          <w:tcPr>
            <w:tcW w:w="1927" w:type="dxa"/>
          </w:tcPr>
          <w:p w:rsidR="000E5B00" w:rsidRPr="00B46196" w:rsidRDefault="000E5B00" w:rsidP="00A224C7">
            <w:pPr>
              <w:pStyle w:val="14"/>
              <w:keepNext w:val="0"/>
              <w:jc w:val="center"/>
            </w:pPr>
            <w:r w:rsidRPr="00B46196">
              <w:t>Формат обмена</w:t>
            </w:r>
          </w:p>
        </w:tc>
      </w:tr>
      <w:tr w:rsidR="00B46196" w:rsidRPr="00B46196" w:rsidTr="005658F7">
        <w:tc>
          <w:tcPr>
            <w:tcW w:w="511" w:type="dxa"/>
          </w:tcPr>
          <w:p w:rsidR="000E5B00" w:rsidRPr="00B46196" w:rsidRDefault="004E6A58" w:rsidP="005658F7">
            <w:pPr>
              <w:ind w:firstLine="0"/>
              <w:rPr>
                <w:b/>
              </w:rPr>
            </w:pPr>
            <w:r w:rsidRPr="00B46196">
              <w:t>1</w:t>
            </w:r>
          </w:p>
        </w:tc>
        <w:tc>
          <w:tcPr>
            <w:tcW w:w="4169" w:type="dxa"/>
          </w:tcPr>
          <w:p w:rsidR="000E5B00" w:rsidRPr="00B46196" w:rsidRDefault="000E5B00" w:rsidP="005658F7">
            <w:pPr>
              <w:spacing w:line="276" w:lineRule="auto"/>
              <w:ind w:firstLine="0"/>
            </w:pPr>
            <w:r w:rsidRPr="00B46196">
              <w:t>Медицинская организация отправляет сведения об оказанной медицинской помощи в территориальный фонд ОМС.</w:t>
            </w:r>
          </w:p>
        </w:tc>
        <w:tc>
          <w:tcPr>
            <w:tcW w:w="2068" w:type="dxa"/>
          </w:tcPr>
          <w:p w:rsidR="000E5B00" w:rsidRPr="00B46196" w:rsidRDefault="000E5B00" w:rsidP="005658F7">
            <w:pPr>
              <w:spacing w:line="240" w:lineRule="auto"/>
              <w:ind w:firstLine="0"/>
            </w:pPr>
            <w:r w:rsidRPr="00B46196">
              <w:t>МО</w:t>
            </w:r>
          </w:p>
        </w:tc>
        <w:tc>
          <w:tcPr>
            <w:tcW w:w="1701" w:type="dxa"/>
          </w:tcPr>
          <w:p w:rsidR="000E5B00" w:rsidRPr="00B46196" w:rsidRDefault="000E5B00" w:rsidP="005658F7">
            <w:pPr>
              <w:spacing w:line="240" w:lineRule="auto"/>
              <w:ind w:firstLine="0"/>
            </w:pPr>
            <w:r w:rsidRPr="00B46196">
              <w:t>ТФОМС</w:t>
            </w:r>
          </w:p>
        </w:tc>
        <w:tc>
          <w:tcPr>
            <w:tcW w:w="1927" w:type="dxa"/>
          </w:tcPr>
          <w:p w:rsidR="000E5B00" w:rsidRPr="00B46196" w:rsidRDefault="000E5B00" w:rsidP="005658F7">
            <w:pPr>
              <w:spacing w:line="240" w:lineRule="auto"/>
              <w:ind w:firstLine="0"/>
            </w:pPr>
            <w:r w:rsidRPr="00B46196">
              <w:t>Приложение Д</w:t>
            </w:r>
          </w:p>
        </w:tc>
      </w:tr>
      <w:tr w:rsidR="00B46196" w:rsidRPr="00B46196" w:rsidTr="005658F7">
        <w:tc>
          <w:tcPr>
            <w:tcW w:w="511" w:type="dxa"/>
          </w:tcPr>
          <w:p w:rsidR="000E5B00" w:rsidRPr="00B46196" w:rsidRDefault="004E6A58" w:rsidP="005658F7">
            <w:pPr>
              <w:ind w:firstLine="0"/>
              <w:rPr>
                <w:b/>
              </w:rPr>
            </w:pPr>
            <w:r w:rsidRPr="00B46196">
              <w:t>2</w:t>
            </w:r>
          </w:p>
        </w:tc>
        <w:tc>
          <w:tcPr>
            <w:tcW w:w="4169" w:type="dxa"/>
          </w:tcPr>
          <w:p w:rsidR="000E5B00" w:rsidRPr="00B46196" w:rsidRDefault="000E5B00" w:rsidP="005658F7">
            <w:pPr>
              <w:spacing w:line="276" w:lineRule="auto"/>
              <w:ind w:firstLine="0"/>
            </w:pPr>
            <w:r w:rsidRPr="00B46196">
              <w:t>Территориальный фонд ОМС определяет страховую принадлежность застрахованного лица и передаёт эту информацию в медицинскую организацию</w:t>
            </w:r>
          </w:p>
        </w:tc>
        <w:tc>
          <w:tcPr>
            <w:tcW w:w="2068" w:type="dxa"/>
          </w:tcPr>
          <w:p w:rsidR="000E5B00" w:rsidRPr="00B46196" w:rsidRDefault="000E5B00" w:rsidP="005658F7">
            <w:pPr>
              <w:spacing w:line="240" w:lineRule="auto"/>
              <w:ind w:firstLine="0"/>
            </w:pPr>
            <w:r w:rsidRPr="00B46196">
              <w:t>ТФОМС</w:t>
            </w:r>
          </w:p>
        </w:tc>
        <w:tc>
          <w:tcPr>
            <w:tcW w:w="1701" w:type="dxa"/>
          </w:tcPr>
          <w:p w:rsidR="000E5B00" w:rsidRPr="00B46196" w:rsidRDefault="000E5B00" w:rsidP="005658F7">
            <w:pPr>
              <w:spacing w:line="240" w:lineRule="auto"/>
              <w:ind w:firstLine="0"/>
            </w:pPr>
            <w:r w:rsidRPr="00B46196">
              <w:t>МО</w:t>
            </w:r>
          </w:p>
        </w:tc>
        <w:tc>
          <w:tcPr>
            <w:tcW w:w="1927" w:type="dxa"/>
          </w:tcPr>
          <w:p w:rsidR="000E5B00" w:rsidRPr="00B46196" w:rsidRDefault="000E5B00" w:rsidP="005658F7">
            <w:pPr>
              <w:spacing w:line="240" w:lineRule="auto"/>
              <w:ind w:firstLine="0"/>
            </w:pPr>
          </w:p>
        </w:tc>
      </w:tr>
      <w:tr w:rsidR="00B46196" w:rsidRPr="00B46196" w:rsidTr="005658F7">
        <w:tc>
          <w:tcPr>
            <w:tcW w:w="511" w:type="dxa"/>
          </w:tcPr>
          <w:p w:rsidR="000E5B00" w:rsidRPr="00B46196" w:rsidRDefault="004E6A58" w:rsidP="005658F7">
            <w:pPr>
              <w:ind w:firstLine="0"/>
              <w:rPr>
                <w:b/>
              </w:rPr>
            </w:pPr>
            <w:r w:rsidRPr="00B46196">
              <w:t>3</w:t>
            </w:r>
          </w:p>
        </w:tc>
        <w:tc>
          <w:tcPr>
            <w:tcW w:w="4169" w:type="dxa"/>
          </w:tcPr>
          <w:p w:rsidR="000E5B00" w:rsidRPr="00B46196" w:rsidRDefault="000E5B00" w:rsidP="005658F7">
            <w:pPr>
              <w:spacing w:line="276" w:lineRule="auto"/>
              <w:ind w:firstLine="0"/>
            </w:pPr>
            <w:r w:rsidRPr="00B46196">
              <w:t xml:space="preserve">Медицинская организация посылает сведения об оказанной медицинской помощи в соответствующие страховые медицинские организации напрямую или через информационную систему </w:t>
            </w:r>
            <w:r w:rsidRPr="00B46196">
              <w:lastRenderedPageBreak/>
              <w:t>территориального фонда ОМС.</w:t>
            </w:r>
          </w:p>
        </w:tc>
        <w:tc>
          <w:tcPr>
            <w:tcW w:w="2068" w:type="dxa"/>
          </w:tcPr>
          <w:p w:rsidR="000E5B00" w:rsidRPr="00B46196" w:rsidRDefault="000E5B00" w:rsidP="005658F7">
            <w:pPr>
              <w:spacing w:line="240" w:lineRule="auto"/>
              <w:ind w:firstLine="0"/>
            </w:pPr>
            <w:r w:rsidRPr="00B46196">
              <w:lastRenderedPageBreak/>
              <w:t>МО</w:t>
            </w:r>
          </w:p>
        </w:tc>
        <w:tc>
          <w:tcPr>
            <w:tcW w:w="1701" w:type="dxa"/>
          </w:tcPr>
          <w:p w:rsidR="000E5B00" w:rsidRPr="00B46196" w:rsidRDefault="000E5B00" w:rsidP="005658F7">
            <w:pPr>
              <w:spacing w:line="240" w:lineRule="auto"/>
              <w:ind w:firstLine="0"/>
            </w:pPr>
            <w:r w:rsidRPr="00B46196">
              <w:t>СМО</w:t>
            </w:r>
          </w:p>
        </w:tc>
        <w:tc>
          <w:tcPr>
            <w:tcW w:w="1927" w:type="dxa"/>
          </w:tcPr>
          <w:p w:rsidR="000E5B00" w:rsidRPr="00B46196" w:rsidRDefault="000E5B00" w:rsidP="005658F7">
            <w:pPr>
              <w:spacing w:line="240" w:lineRule="auto"/>
              <w:ind w:firstLine="0"/>
            </w:pPr>
            <w:r w:rsidRPr="00B46196">
              <w:t>Приложение Д</w:t>
            </w:r>
          </w:p>
        </w:tc>
      </w:tr>
      <w:tr w:rsidR="00B46196" w:rsidRPr="00B46196" w:rsidTr="005658F7">
        <w:tc>
          <w:tcPr>
            <w:tcW w:w="511" w:type="dxa"/>
          </w:tcPr>
          <w:p w:rsidR="000E5B00" w:rsidRPr="00B46196" w:rsidRDefault="004E6A58" w:rsidP="005658F7">
            <w:pPr>
              <w:ind w:firstLine="0"/>
              <w:rPr>
                <w:b/>
              </w:rPr>
            </w:pPr>
            <w:r w:rsidRPr="00B46196">
              <w:lastRenderedPageBreak/>
              <w:t>4</w:t>
            </w:r>
          </w:p>
        </w:tc>
        <w:tc>
          <w:tcPr>
            <w:tcW w:w="4169" w:type="dxa"/>
          </w:tcPr>
          <w:p w:rsidR="000E5B00" w:rsidRPr="00B46196" w:rsidRDefault="000E5B00" w:rsidP="005658F7">
            <w:pPr>
              <w:spacing w:line="276" w:lineRule="auto"/>
              <w:ind w:firstLine="0"/>
            </w:pPr>
            <w:r w:rsidRPr="00B46196">
              <w:t>Территориальный фонд ОМС по месту оказания медицинской помощи проводит контроль объемов, сроков, качества и условий предоставления медицинской помощи, оказанной лицам, застрахованным на других территориях, и отправляет результаты в ТФОМС по месту страхования (п. 5.3).</w:t>
            </w:r>
          </w:p>
        </w:tc>
        <w:tc>
          <w:tcPr>
            <w:tcW w:w="2068" w:type="dxa"/>
          </w:tcPr>
          <w:p w:rsidR="000E5B00" w:rsidRPr="00B46196" w:rsidRDefault="000E5B00" w:rsidP="005658F7">
            <w:pPr>
              <w:spacing w:line="240" w:lineRule="auto"/>
              <w:ind w:firstLine="0"/>
            </w:pPr>
            <w:r w:rsidRPr="00B46196">
              <w:t>ТФОМС1</w:t>
            </w:r>
          </w:p>
        </w:tc>
        <w:tc>
          <w:tcPr>
            <w:tcW w:w="1701" w:type="dxa"/>
          </w:tcPr>
          <w:p w:rsidR="000E5B00" w:rsidRPr="00B46196" w:rsidRDefault="000E5B00" w:rsidP="005658F7">
            <w:pPr>
              <w:spacing w:line="240" w:lineRule="auto"/>
              <w:ind w:firstLine="0"/>
            </w:pPr>
            <w:r w:rsidRPr="00B46196">
              <w:t>ТФОМС2</w:t>
            </w:r>
          </w:p>
        </w:tc>
        <w:tc>
          <w:tcPr>
            <w:tcW w:w="1927" w:type="dxa"/>
          </w:tcPr>
          <w:p w:rsidR="000E5B00" w:rsidRPr="00B46196" w:rsidRDefault="00B05FE0" w:rsidP="005658F7">
            <w:pPr>
              <w:spacing w:line="240" w:lineRule="auto"/>
              <w:ind w:firstLine="0"/>
            </w:pPr>
            <w:r w:rsidRPr="00B05FE0">
              <w:rPr>
                <w:highlight w:val="yellow"/>
              </w:rPr>
              <w:t>Приложение Е</w:t>
            </w:r>
          </w:p>
        </w:tc>
      </w:tr>
      <w:tr w:rsidR="00B46196" w:rsidRPr="00B46196" w:rsidTr="005658F7">
        <w:tc>
          <w:tcPr>
            <w:tcW w:w="511" w:type="dxa"/>
          </w:tcPr>
          <w:p w:rsidR="000E5B00" w:rsidRPr="00B46196" w:rsidRDefault="004E6A58" w:rsidP="005658F7">
            <w:pPr>
              <w:ind w:firstLine="0"/>
              <w:rPr>
                <w:b/>
              </w:rPr>
            </w:pPr>
            <w:r w:rsidRPr="00B46196">
              <w:t>5</w:t>
            </w:r>
          </w:p>
        </w:tc>
        <w:tc>
          <w:tcPr>
            <w:tcW w:w="4169" w:type="dxa"/>
          </w:tcPr>
          <w:p w:rsidR="000E5B00" w:rsidRPr="00B46196" w:rsidRDefault="000E5B00" w:rsidP="005658F7">
            <w:pPr>
              <w:spacing w:line="276" w:lineRule="auto"/>
              <w:ind w:firstLine="0"/>
            </w:pPr>
            <w:r w:rsidRPr="00B46196">
              <w:t>Медицинская организация направляет счета на оплату в страховые медицинские организации.</w:t>
            </w:r>
          </w:p>
        </w:tc>
        <w:tc>
          <w:tcPr>
            <w:tcW w:w="2068" w:type="dxa"/>
          </w:tcPr>
          <w:p w:rsidR="000E5B00" w:rsidRPr="00B46196" w:rsidRDefault="000E5B00" w:rsidP="005658F7">
            <w:pPr>
              <w:spacing w:line="240" w:lineRule="auto"/>
              <w:ind w:firstLine="0"/>
            </w:pPr>
            <w:r w:rsidRPr="00B46196">
              <w:t>МО</w:t>
            </w:r>
          </w:p>
        </w:tc>
        <w:tc>
          <w:tcPr>
            <w:tcW w:w="1701" w:type="dxa"/>
          </w:tcPr>
          <w:p w:rsidR="000E5B00" w:rsidRPr="00B46196" w:rsidRDefault="000E5B00" w:rsidP="005658F7">
            <w:pPr>
              <w:spacing w:line="240" w:lineRule="auto"/>
              <w:ind w:firstLine="0"/>
            </w:pPr>
            <w:r w:rsidRPr="00B46196">
              <w:t>СМО</w:t>
            </w:r>
          </w:p>
        </w:tc>
        <w:tc>
          <w:tcPr>
            <w:tcW w:w="1927" w:type="dxa"/>
          </w:tcPr>
          <w:p w:rsidR="000E5B00" w:rsidRPr="00B46196" w:rsidRDefault="000E5B00" w:rsidP="005658F7">
            <w:pPr>
              <w:spacing w:line="240" w:lineRule="auto"/>
              <w:ind w:firstLine="0"/>
            </w:pPr>
          </w:p>
        </w:tc>
      </w:tr>
      <w:tr w:rsidR="00B46196" w:rsidRPr="00B46196" w:rsidTr="005658F7">
        <w:tc>
          <w:tcPr>
            <w:tcW w:w="511" w:type="dxa"/>
          </w:tcPr>
          <w:p w:rsidR="000E5B00" w:rsidRPr="00B46196" w:rsidRDefault="004E6A58" w:rsidP="005658F7">
            <w:pPr>
              <w:ind w:firstLine="0"/>
              <w:rPr>
                <w:b/>
              </w:rPr>
            </w:pPr>
            <w:r w:rsidRPr="00B46196">
              <w:t>6</w:t>
            </w:r>
          </w:p>
        </w:tc>
        <w:tc>
          <w:tcPr>
            <w:tcW w:w="4169" w:type="dxa"/>
          </w:tcPr>
          <w:p w:rsidR="000E5B00" w:rsidRPr="00B46196" w:rsidRDefault="000E5B00" w:rsidP="005658F7">
            <w:pPr>
              <w:spacing w:line="276" w:lineRule="auto"/>
              <w:ind w:firstLine="0"/>
            </w:pPr>
            <w:r w:rsidRPr="00B46196">
              <w:t>Страховая медицинская организация проводит контроль объемов, сроков, качества и условий предоставления медицинской помощи, оказанной застрахованным лицам, и отправляет результаты в территориальный фонд ОМС и в медицинскую организацию напрямую или через ТФОМС.</w:t>
            </w:r>
          </w:p>
        </w:tc>
        <w:tc>
          <w:tcPr>
            <w:tcW w:w="2068" w:type="dxa"/>
          </w:tcPr>
          <w:p w:rsidR="000E5B00" w:rsidRPr="00B46196" w:rsidRDefault="000E5B00" w:rsidP="005658F7">
            <w:pPr>
              <w:spacing w:line="240" w:lineRule="auto"/>
              <w:ind w:firstLine="0"/>
            </w:pPr>
            <w:r w:rsidRPr="00B46196">
              <w:t>СМО</w:t>
            </w:r>
          </w:p>
        </w:tc>
        <w:tc>
          <w:tcPr>
            <w:tcW w:w="1701" w:type="dxa"/>
          </w:tcPr>
          <w:p w:rsidR="000E5B00" w:rsidRPr="00B46196" w:rsidRDefault="000E5B00" w:rsidP="005658F7">
            <w:pPr>
              <w:spacing w:line="240" w:lineRule="auto"/>
              <w:ind w:firstLine="0"/>
            </w:pPr>
            <w:r w:rsidRPr="00B46196">
              <w:t>ТФОМС, МО</w:t>
            </w:r>
          </w:p>
        </w:tc>
        <w:tc>
          <w:tcPr>
            <w:tcW w:w="1927" w:type="dxa"/>
          </w:tcPr>
          <w:p w:rsidR="000E5B00" w:rsidRPr="00B46196" w:rsidRDefault="000E5B00" w:rsidP="005658F7">
            <w:pPr>
              <w:spacing w:line="240" w:lineRule="auto"/>
              <w:ind w:firstLine="0"/>
            </w:pPr>
            <w:r w:rsidRPr="00B46196">
              <w:t>Приложение Д</w:t>
            </w:r>
          </w:p>
        </w:tc>
      </w:tr>
    </w:tbl>
    <w:p w:rsidR="000E5B00" w:rsidRPr="00B46196" w:rsidRDefault="000E5B00" w:rsidP="00E813A5">
      <w:pPr>
        <w:pStyle w:val="31"/>
        <w:spacing w:before="480" w:beforeAutospacing="0" w:line="276" w:lineRule="auto"/>
      </w:pPr>
      <w:bookmarkStart w:id="99" w:name="_Toc338669881"/>
      <w:bookmarkStart w:id="100" w:name="_Toc503790791"/>
      <w:bookmarkStart w:id="101" w:name="_Toc18599644"/>
      <w:r w:rsidRPr="00B46196">
        <w:t>Действия участников</w:t>
      </w:r>
      <w:bookmarkEnd w:id="99"/>
      <w:bookmarkEnd w:id="100"/>
      <w:bookmarkEnd w:id="101"/>
    </w:p>
    <w:p w:rsidR="000E5B00" w:rsidRPr="00B46196" w:rsidRDefault="000E5B00" w:rsidP="00E813A5">
      <w:pPr>
        <w:spacing w:line="276" w:lineRule="auto"/>
      </w:pPr>
      <w:r w:rsidRPr="00B46196">
        <w:t>Организация-получатель производит форматно-логический контроль целостности данных в файлах, представленных в пакете информационного обмена. При наличии ошибок организация-отправитель устраняет их и повторяет процедуру информационного обмена.</w:t>
      </w:r>
    </w:p>
    <w:p w:rsidR="000E5B00" w:rsidRPr="00B46196" w:rsidRDefault="000E5B00" w:rsidP="00E813A5">
      <w:pPr>
        <w:pStyle w:val="31"/>
        <w:spacing w:line="276" w:lineRule="auto"/>
      </w:pPr>
      <w:bookmarkStart w:id="102" w:name="_Toc338669882"/>
      <w:bookmarkStart w:id="103" w:name="_Toc503790792"/>
      <w:bookmarkStart w:id="104" w:name="_Toc18599645"/>
      <w:r w:rsidRPr="00B46196">
        <w:t>Способ передачи и приема объектов</w:t>
      </w:r>
      <w:bookmarkEnd w:id="102"/>
      <w:bookmarkEnd w:id="103"/>
      <w:bookmarkEnd w:id="104"/>
    </w:p>
    <w:p w:rsidR="000E5B00" w:rsidRPr="00B46196" w:rsidRDefault="000E5B00" w:rsidP="00E813A5">
      <w:pPr>
        <w:spacing w:line="276" w:lineRule="auto"/>
      </w:pPr>
      <w:r w:rsidRPr="00B46196">
        <w:t>Информационный обмен осуществляется в электронном виде по выделенным или открытым каналам связи, включая сеть «Интернет», с использованием средств криптографической защиты информации и электронной подписи в соответствии с требованиями законодательства Российской Федерации в сфере защиты информации и персональных данных гражданина.</w:t>
      </w:r>
    </w:p>
    <w:p w:rsidR="000E5B00" w:rsidRPr="00B46196" w:rsidRDefault="000E5B00" w:rsidP="00E813A5">
      <w:pPr>
        <w:spacing w:line="276" w:lineRule="auto"/>
      </w:pPr>
      <w:r w:rsidRPr="00B46196">
        <w:t>В случае отсутствия возможности обеспечения юридически значимого документооборота, передаваемые документы должны подтверждаться на бумажных носителях.</w:t>
      </w:r>
    </w:p>
    <w:p w:rsidR="000E5B00" w:rsidRPr="00B46196" w:rsidRDefault="000E5B00" w:rsidP="00E813A5">
      <w:pPr>
        <w:spacing w:line="276" w:lineRule="auto"/>
      </w:pPr>
      <w:r w:rsidRPr="00B46196">
        <w:t>В случае невозможности осуществления защищенного телекоммуникационного взаимодействия субъектов информационного обмена, передача-приёмка данных производится в явочном порядке.</w:t>
      </w:r>
    </w:p>
    <w:p w:rsidR="000E5B00" w:rsidRPr="00B46196" w:rsidRDefault="000E5B00" w:rsidP="00E813A5">
      <w:pPr>
        <w:pStyle w:val="31"/>
        <w:spacing w:line="276" w:lineRule="auto"/>
      </w:pPr>
      <w:bookmarkStart w:id="105" w:name="_Toc338669883"/>
      <w:bookmarkStart w:id="106" w:name="_Toc503790793"/>
      <w:bookmarkStart w:id="107" w:name="_Toc18599646"/>
      <w:r w:rsidRPr="00B46196">
        <w:t>Ответственный по процессу</w:t>
      </w:r>
      <w:bookmarkEnd w:id="105"/>
      <w:bookmarkEnd w:id="106"/>
      <w:bookmarkEnd w:id="107"/>
    </w:p>
    <w:p w:rsidR="000E5B00" w:rsidRPr="00B46196" w:rsidRDefault="000E5B00" w:rsidP="00E813A5">
      <w:pPr>
        <w:spacing w:line="276" w:lineRule="auto"/>
      </w:pPr>
      <w:r w:rsidRPr="00B46196">
        <w:t>Организация-отправитель отвечает за подготовку и передачу данных.</w:t>
      </w:r>
    </w:p>
    <w:p w:rsidR="000E5B00" w:rsidRPr="00B46196" w:rsidRDefault="000E5B00" w:rsidP="00E813A5">
      <w:pPr>
        <w:spacing w:line="276" w:lineRule="auto"/>
      </w:pPr>
      <w:r w:rsidRPr="00B46196">
        <w:t>Организация-получатель отвечает за готовность программно-технологической среды, организацию приема данных, прием и контроль полученных данных по установленным правилам.</w:t>
      </w:r>
    </w:p>
    <w:p w:rsidR="000E5B00" w:rsidRPr="00B46196" w:rsidRDefault="000E5B00" w:rsidP="00E813A5">
      <w:pPr>
        <w:pStyle w:val="21"/>
        <w:spacing w:line="276" w:lineRule="auto"/>
        <w:rPr>
          <w:b w:val="0"/>
        </w:rPr>
      </w:pPr>
      <w:bookmarkStart w:id="108" w:name="_Toc286659244"/>
      <w:bookmarkStart w:id="109" w:name="_Toc289876611"/>
      <w:bookmarkStart w:id="110" w:name="_Toc338669884"/>
      <w:bookmarkStart w:id="111" w:name="_Toc503790794"/>
      <w:bookmarkStart w:id="112" w:name="_Toc18599647"/>
      <w:r w:rsidRPr="00B46196">
        <w:rPr>
          <w:b w:val="0"/>
        </w:rPr>
        <w:lastRenderedPageBreak/>
        <w:t>Регламент информационного взаимодействия при ведении персонифицированного учета медицинской помощи, оказанной застрахованным лицам в сфере обязательного медицинского страхования за пределами субъекта Российской Федерации, на территории которого выдан полис обязательного медицинского страхования</w:t>
      </w:r>
      <w:bookmarkEnd w:id="108"/>
      <w:bookmarkEnd w:id="109"/>
      <w:bookmarkEnd w:id="110"/>
      <w:bookmarkEnd w:id="111"/>
      <w:bookmarkEnd w:id="112"/>
    </w:p>
    <w:p w:rsidR="000E5B00" w:rsidRPr="00B46196" w:rsidRDefault="000E5B00" w:rsidP="00E813A5">
      <w:pPr>
        <w:spacing w:line="276" w:lineRule="auto"/>
      </w:pPr>
      <w:r w:rsidRPr="00B46196">
        <w:t>Информационный обмен при осуществлении расчетов за медицинскую помощь, оказанную застрахованным лицам при возникновении страхового случая за пределами того субъекта Российской Федерации, на территории которого лицо состоит на учёте (далее – межтерриториальные расчеты), осуществляют территориальные фонды ОМС в соответствии с Правилами ОМС.</w:t>
      </w:r>
    </w:p>
    <w:p w:rsidR="000E5B00" w:rsidRPr="00B46196" w:rsidRDefault="000E5B00" w:rsidP="00E813A5">
      <w:pPr>
        <w:spacing w:line="276" w:lineRule="auto"/>
      </w:pPr>
      <w:r w:rsidRPr="00B46196">
        <w:t>Информационный обмен осуществляется в электронном виде по выделенным или открытым каналам связи, включая сеть «Интернет», с использованием средств криптографической защиты информации и электронной подписи в соответствии с требованиями законодательства Российской Федерации в сфере защиты информации и персональных данных гражданина.</w:t>
      </w:r>
    </w:p>
    <w:p w:rsidR="000E5B00" w:rsidRPr="00B46196" w:rsidRDefault="000E5B00" w:rsidP="00E813A5">
      <w:pPr>
        <w:spacing w:line="276" w:lineRule="auto"/>
      </w:pPr>
      <w:r w:rsidRPr="00B46196">
        <w:t>В случае отсутствия возможности обеспечения юридически значимого электронного документооборота, передаваемые документы должны подтверждаться на бумажных носителях.</w:t>
      </w:r>
    </w:p>
    <w:p w:rsidR="000E5B00" w:rsidRPr="00B46196" w:rsidRDefault="000E5B00" w:rsidP="00233D36">
      <w:pPr>
        <w:sectPr w:rsidR="000E5B00" w:rsidRPr="00B46196" w:rsidSect="002A14C2">
          <w:footerReference w:type="even" r:id="rId36"/>
          <w:footerReference w:type="default" r:id="rId37"/>
          <w:footnotePr>
            <w:numRestart w:val="eachPage"/>
          </w:footnotePr>
          <w:pgSz w:w="11907" w:h="16840" w:code="9"/>
          <w:pgMar w:top="1134" w:right="567" w:bottom="1134" w:left="1134" w:header="720" w:footer="720" w:gutter="0"/>
          <w:cols w:space="708"/>
          <w:docGrid w:linePitch="360"/>
        </w:sectPr>
      </w:pPr>
    </w:p>
    <w:p w:rsidR="000E5B00" w:rsidRPr="00B46196" w:rsidRDefault="000E5B00" w:rsidP="00E813A5">
      <w:pPr>
        <w:pStyle w:val="1"/>
        <w:pageBreakBefore/>
        <w:numPr>
          <w:ilvl w:val="0"/>
          <w:numId w:val="28"/>
        </w:numPr>
        <w:spacing w:line="276" w:lineRule="auto"/>
        <w:rPr>
          <w:b w:val="0"/>
        </w:rPr>
      </w:pPr>
      <w:bookmarkStart w:id="113" w:name="_Toc503790795"/>
      <w:bookmarkStart w:id="114" w:name="_Toc18599648"/>
      <w:r w:rsidRPr="00B46196">
        <w:rPr>
          <w:b w:val="0"/>
        </w:rPr>
        <w:lastRenderedPageBreak/>
        <w:t>Протоколы информационного обмена</w:t>
      </w:r>
      <w:bookmarkEnd w:id="113"/>
      <w:bookmarkEnd w:id="114"/>
    </w:p>
    <w:p w:rsidR="000E5B00" w:rsidRPr="00B46196" w:rsidRDefault="000E5B00" w:rsidP="00E813A5">
      <w:pPr>
        <w:pStyle w:val="21"/>
        <w:spacing w:line="276" w:lineRule="auto"/>
        <w:rPr>
          <w:b w:val="0"/>
        </w:rPr>
      </w:pPr>
      <w:bookmarkStart w:id="115" w:name="_Toc503790796"/>
      <w:bookmarkStart w:id="116" w:name="_Toc18599649"/>
      <w:r w:rsidRPr="00B46196">
        <w:rPr>
          <w:b w:val="0"/>
        </w:rPr>
        <w:t>Протокол обмена ISO 27931:2009</w:t>
      </w:r>
      <w:bookmarkEnd w:id="115"/>
      <w:bookmarkEnd w:id="116"/>
    </w:p>
    <w:p w:rsidR="000E5B00" w:rsidRPr="00B46196" w:rsidRDefault="000E5B00" w:rsidP="00E813A5">
      <w:pPr>
        <w:pStyle w:val="31"/>
        <w:spacing w:line="276" w:lineRule="auto"/>
      </w:pPr>
      <w:bookmarkStart w:id="117" w:name="_Toc503790797"/>
      <w:bookmarkStart w:id="118" w:name="_Toc18599650"/>
      <w:r w:rsidRPr="00B46196">
        <w:t>Общие сведения о протоколе обмена ISO 27931:2009</w:t>
      </w:r>
      <w:bookmarkEnd w:id="117"/>
      <w:bookmarkEnd w:id="118"/>
    </w:p>
    <w:p w:rsidR="000E5B00" w:rsidRPr="00B46196" w:rsidRDefault="000E5B00" w:rsidP="00E813A5">
      <w:pPr>
        <w:spacing w:line="276" w:lineRule="auto"/>
      </w:pPr>
      <w:r w:rsidRPr="00B46196">
        <w:t>Информационное взаимодействие при персонифицированном учёте застрахованных лиц и выпуске полисов ОМС осуществляется по протоколу ISO 27931:2009, адаптированному для использования в сфере ОМС РФ. В качестве версии для адаптации выбрана версия 2.6 исходного протокола ISO 27931:2009.</w:t>
      </w:r>
    </w:p>
    <w:p w:rsidR="000E5B00" w:rsidRPr="00B46196" w:rsidRDefault="000E5B00" w:rsidP="00E813A5">
      <w:pPr>
        <w:pStyle w:val="46"/>
        <w:keepNext/>
        <w:spacing w:line="276" w:lineRule="auto"/>
      </w:pPr>
      <w:bookmarkStart w:id="119" w:name="_Toc309762918"/>
      <w:bookmarkStart w:id="120" w:name="_Toc324521283"/>
      <w:r w:rsidRPr="00B46196">
        <w:t>Концептуальный подход</w:t>
      </w:r>
      <w:bookmarkEnd w:id="119"/>
      <w:bookmarkEnd w:id="120"/>
    </w:p>
    <w:p w:rsidR="000E5B00" w:rsidRPr="00B46196" w:rsidRDefault="000E5B00" w:rsidP="00E813A5">
      <w:pPr>
        <w:pStyle w:val="51"/>
        <w:spacing w:line="276" w:lineRule="auto"/>
      </w:pPr>
      <w:bookmarkStart w:id="121" w:name="_Toc309762919"/>
      <w:bookmarkStart w:id="122" w:name="_Toc283983201"/>
      <w:bookmarkStart w:id="123" w:name="_Toc324521284"/>
      <w:r w:rsidRPr="00B46196">
        <w:t>События и прямые сообщения</w:t>
      </w:r>
      <w:bookmarkEnd w:id="121"/>
      <w:bookmarkEnd w:id="122"/>
      <w:bookmarkEnd w:id="123"/>
    </w:p>
    <w:p w:rsidR="000E5B00" w:rsidRPr="00B46196" w:rsidRDefault="000E5B00" w:rsidP="00E813A5">
      <w:pPr>
        <w:spacing w:line="276" w:lineRule="auto"/>
      </w:pPr>
      <w:r w:rsidRPr="00B46196">
        <w:t>События, происходящие в сфере ОМС и требующие обмена сообщениями, называются событиями, требующими реакции, или просто событиями. Когда передача информации инициируется прикладной системой в связи с событием, требующим реакции, то соответствующая транзакция называется прямой транзакцией или описательной транзакцией, а сообщение, передаваемое при этой транзакции – прямым сообщением или описательным сообщением.</w:t>
      </w:r>
    </w:p>
    <w:p w:rsidR="000E5B00" w:rsidRPr="00B46196" w:rsidRDefault="000E5B00" w:rsidP="00E813A5">
      <w:pPr>
        <w:spacing w:line="276" w:lineRule="auto"/>
      </w:pPr>
      <w:r w:rsidRPr="00B46196">
        <w:t>Под транзакцией здесь понимается последовательность действий, выполняемых одной прикладной системой, и связанных с подготовкой, формированием, отправкой и подтверждением обработки сообщения, содержащего определённую информацию, в адрес другой прикладной системы, заинтересованной в получении такой информации.</w:t>
      </w:r>
    </w:p>
    <w:p w:rsidR="000E5B00" w:rsidRPr="00B46196" w:rsidRDefault="000E5B00" w:rsidP="00E813A5">
      <w:pPr>
        <w:pStyle w:val="51"/>
        <w:spacing w:line="276" w:lineRule="auto"/>
      </w:pPr>
      <w:bookmarkStart w:id="124" w:name="_Toc309762920"/>
      <w:bookmarkStart w:id="125" w:name="_Toc283983202"/>
      <w:bookmarkStart w:id="126" w:name="_Toc324521285"/>
      <w:r w:rsidRPr="00B46196">
        <w:t>Подтверждения</w:t>
      </w:r>
      <w:bookmarkEnd w:id="124"/>
      <w:bookmarkEnd w:id="125"/>
      <w:bookmarkEnd w:id="126"/>
    </w:p>
    <w:p w:rsidR="000E5B00" w:rsidRPr="00B46196" w:rsidRDefault="000E5B00" w:rsidP="00E813A5">
      <w:pPr>
        <w:spacing w:line="276" w:lineRule="auto"/>
      </w:pPr>
      <w:r w:rsidRPr="00B46196">
        <w:t>Когда описательное сообщение передаётся из одной системы в другую, то передающей системе обычно необходимо знать, что приложение-получатель не только успешно получило, но и обработало полученные данные на прикладном уровне. Подтверждение может содержать информацию об ошибках, обнаруженных в переданных данных.</w:t>
      </w:r>
    </w:p>
    <w:p w:rsidR="000E5B00" w:rsidRPr="00B46196" w:rsidRDefault="000E5B00" w:rsidP="00E813A5">
      <w:pPr>
        <w:spacing w:line="276" w:lineRule="auto"/>
      </w:pPr>
      <w:r w:rsidRPr="00B46196">
        <w:t xml:space="preserve">В описываемой реализации стандарта </w:t>
      </w:r>
      <w:r w:rsidRPr="00B46196">
        <w:rPr>
          <w:lang w:val="en-US"/>
        </w:rPr>
        <w:t>ISO</w:t>
      </w:r>
      <w:r w:rsidRPr="00B46196">
        <w:t xml:space="preserve"> 27931 предусмотрен расширенный режим подтверждения, при котором различается два вида подтверждения: подтверждение приёма и подтверждение прикладной обработки сообщения.</w:t>
      </w:r>
    </w:p>
    <w:p w:rsidR="000E5B00" w:rsidRPr="00B46196" w:rsidRDefault="000E5B00" w:rsidP="00E813A5">
      <w:pPr>
        <w:spacing w:line="276" w:lineRule="auto"/>
      </w:pPr>
      <w:r w:rsidRPr="00B46196">
        <w:t>Возвращая положительное подтверждение приёма, приложение-получатель уведомляет, что сообщение надёжно запомнено и приложение-отправитель освобождается от потенциальной необходимости в повторной передаче этого сообщения. После того, как приложение-получатель выполнило содержательную обработку переданного ему сообщения, оно должно вернуть приложению-отправителю подтверждение прикладной обработки, содержащее сведения о статусе результата обработки.</w:t>
      </w:r>
    </w:p>
    <w:p w:rsidR="000E5B00" w:rsidRPr="00B46196" w:rsidRDefault="000E5B00" w:rsidP="00E813A5">
      <w:pPr>
        <w:pStyle w:val="51"/>
        <w:spacing w:line="276" w:lineRule="auto"/>
      </w:pPr>
      <w:bookmarkStart w:id="127" w:name="_Toc309762921"/>
      <w:bookmarkStart w:id="128" w:name="_Toc324521286"/>
      <w:r w:rsidRPr="00B46196">
        <w:t>Запросы</w:t>
      </w:r>
      <w:bookmarkEnd w:id="127"/>
      <w:bookmarkEnd w:id="128"/>
    </w:p>
    <w:p w:rsidR="000E5B00" w:rsidRPr="00B46196" w:rsidRDefault="000E5B00" w:rsidP="00E813A5">
      <w:pPr>
        <w:spacing w:line="276" w:lineRule="auto"/>
      </w:pPr>
      <w:r w:rsidRPr="00B46196">
        <w:t xml:space="preserve">Иной способ обмена данных имеет место в случае, когда одна система посылает другой системе запрос на предоставление информации. Такой способ взаимодействия называется запросом, чтобы отличить его от определённого выше прямого сообщения. Транзакция, связанная с передачей запроса, называется вопросительной транзакцией. В вопросительной транзакции сведения, для получения которых был сформирован запрос, содержатся в ответе на запрос. </w:t>
      </w:r>
    </w:p>
    <w:p w:rsidR="000E5B00" w:rsidRPr="00B46196" w:rsidRDefault="000E5B00" w:rsidP="00E813A5">
      <w:pPr>
        <w:pStyle w:val="51"/>
        <w:spacing w:line="276" w:lineRule="auto"/>
      </w:pPr>
      <w:bookmarkStart w:id="129" w:name="_Toc309762922"/>
      <w:bookmarkStart w:id="130" w:name="_Toc324521287"/>
      <w:r w:rsidRPr="00B46196">
        <w:lastRenderedPageBreak/>
        <w:t>Повелительные сообщения</w:t>
      </w:r>
      <w:bookmarkEnd w:id="129"/>
      <w:bookmarkEnd w:id="130"/>
    </w:p>
    <w:p w:rsidR="000E5B00" w:rsidRPr="00B46196" w:rsidRDefault="000E5B00" w:rsidP="00E813A5">
      <w:pPr>
        <w:spacing w:line="276" w:lineRule="auto"/>
      </w:pPr>
      <w:bookmarkStart w:id="131" w:name="_Toc309762923"/>
      <w:bookmarkStart w:id="132" w:name="_Toc283983207"/>
      <w:r w:rsidRPr="00B46196">
        <w:t>Повелительное сообщение представляет собой команду, которую должна выполнить прикладная система, которой адресовано сообщение. В настоящем документе повелительные сообщения не рассматриваются.</w:t>
      </w:r>
    </w:p>
    <w:p w:rsidR="000E5B00" w:rsidRPr="00B46196" w:rsidRDefault="000E5B00" w:rsidP="00E813A5">
      <w:pPr>
        <w:pStyle w:val="51"/>
        <w:spacing w:line="276" w:lineRule="auto"/>
      </w:pPr>
      <w:bookmarkStart w:id="133" w:name="_Toc324521288"/>
      <w:r w:rsidRPr="00B46196">
        <w:t>Общая схема обмена данными</w:t>
      </w:r>
      <w:bookmarkEnd w:id="131"/>
      <w:bookmarkEnd w:id="132"/>
      <w:bookmarkEnd w:id="133"/>
    </w:p>
    <w:p w:rsidR="000E5B00" w:rsidRPr="00B46196" w:rsidRDefault="000E5B00" w:rsidP="00E813A5">
      <w:pPr>
        <w:spacing w:line="276" w:lineRule="auto"/>
      </w:pPr>
      <w:r w:rsidRPr="00B46196">
        <w:t xml:space="preserve">Во всех случаях согласно стандарту ИСО 27931 передача данных состоит в простом обмене сообщениями между парой приложений. Схема такого обмена в режиме расширенного подтверждения показана на рисунке </w:t>
      </w:r>
      <w:fldSimple w:instr=" REF _Ref241757426 \r \h \t \* MERGEFORMAT ">
        <w:r w:rsidR="003B6D1B">
          <w:t>5</w:t>
        </w:r>
      </w:fldSimple>
      <w:r w:rsidRPr="00B46196">
        <w:t>.</w:t>
      </w:r>
    </w:p>
    <w:p w:rsidR="000E5B00" w:rsidRPr="00B46196" w:rsidRDefault="00DF2FC3" w:rsidP="00233D36">
      <w:r>
        <w:rPr>
          <w:noProof/>
          <w:lang w:eastAsia="ru-RU"/>
        </w:rPr>
      </w:r>
      <w:r>
        <w:rPr>
          <w:noProof/>
          <w:lang w:eastAsia="ru-RU"/>
        </w:rPr>
        <w:pict>
          <v:group id="Полотно 76" o:spid="_x0000_s1026" editas="canvas" style="width:408.9pt;height:252pt;mso-position-horizontal-relative:char;mso-position-vertical-relative:line" coordsize="51930,32004">
            <v:shape id="_x0000_s1027" type="#_x0000_t75" style="position:absolute;width:51930;height:32004;visibility:visible;mso-wrap-style:square">
              <v:fill o:detectmouseclick="t"/>
              <v:path o:connecttype="none"/>
            </v:shape>
            <v:group id="Группа 19" o:spid="_x0000_s1028" style="position:absolute;width:51931;height:30278" coordsize="51931,30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202" coordsize="21600,21600" o:spt="202" path="m,l,21600r21600,l21600,xe">
                <v:stroke joinstyle="miter"/>
                <v:path gradientshapeok="t" o:connecttype="rect"/>
              </v:shapetype>
              <v:shape id="Text Box 6" o:spid="_x0000_s1029" type="#_x0000_t202" style="position:absolute;left:16732;top:25864;width:18084;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rsidR="00D01932" w:rsidRPr="00F5334F" w:rsidRDefault="00D01932" w:rsidP="00233D36">
                      <w:pPr>
                        <w:spacing w:before="0" w:after="0" w:line="240" w:lineRule="auto"/>
                        <w:ind w:firstLine="0"/>
                        <w:rPr>
                          <w:rFonts w:ascii="Calibri" w:hAnsi="Calibri"/>
                          <w:sz w:val="20"/>
                        </w:rPr>
                      </w:pPr>
                      <w:r>
                        <w:rPr>
                          <w:rFonts w:ascii="Calibri" w:hAnsi="Calibri"/>
                          <w:sz w:val="20"/>
                        </w:rPr>
                        <w:t>Подтверждение обработки и выполнения</w:t>
                      </w:r>
                    </w:p>
                  </w:txbxContent>
                </v:textbox>
              </v:shape>
              <v:shape id="Text Box 4" o:spid="_x0000_s1030" type="#_x0000_t202" style="position:absolute;left:35286;width:16645;height:30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D01932" w:rsidRPr="00853725" w:rsidRDefault="00D01932" w:rsidP="00233D36">
                      <w:pPr>
                        <w:spacing w:before="1320"/>
                        <w:ind w:firstLine="0"/>
                        <w:rPr>
                          <w:rFonts w:ascii="Calibri" w:hAnsi="Calibri"/>
                          <w:b/>
                          <w:sz w:val="40"/>
                        </w:rPr>
                      </w:pPr>
                      <w:r w:rsidRPr="00BA52F0">
                        <w:rPr>
                          <w:rFonts w:ascii="Calibri" w:hAnsi="Calibri"/>
                          <w:sz w:val="40"/>
                        </w:rPr>
                        <w:t>Получатель</w:t>
                      </w:r>
                      <w:r>
                        <w:rPr>
                          <w:rFonts w:ascii="Calibri" w:hAnsi="Calibri"/>
                          <w:b/>
                          <w:sz w:val="40"/>
                        </w:rPr>
                        <w:t xml:space="preserve"> </w:t>
                      </w:r>
                      <w:r w:rsidRPr="00BA52F0">
                        <w:rPr>
                          <w:rFonts w:ascii="Calibri" w:hAnsi="Calibri"/>
                          <w:sz w:val="40"/>
                        </w:rPr>
                        <w:t>сообщений</w:t>
                      </w:r>
                    </w:p>
                  </w:txbxContent>
                </v:textbox>
              </v:shape>
              <v:shape id="Text Box 7" o:spid="_x0000_s1031" type="#_x0000_t202" style="position:absolute;left:18288;top:22028;width:13994;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rsidR="00D01932" w:rsidRPr="00F5334F" w:rsidRDefault="00D01932" w:rsidP="00233D36">
                      <w:pPr>
                        <w:spacing w:before="0" w:after="0"/>
                        <w:ind w:firstLine="0"/>
                        <w:rPr>
                          <w:rFonts w:ascii="Calibri" w:hAnsi="Calibri"/>
                          <w:sz w:val="20"/>
                        </w:rPr>
                      </w:pPr>
                      <w:r>
                        <w:rPr>
                          <w:rFonts w:ascii="Calibri" w:hAnsi="Calibri"/>
                          <w:sz w:val="20"/>
                        </w:rPr>
                        <w:t>Требование действия</w:t>
                      </w:r>
                    </w:p>
                  </w:txbxContent>
                </v:textbox>
              </v:shape>
              <v:shape id="Text Box 8" o:spid="_x0000_s1032" type="#_x0000_t202" style="position:absolute;left:17494;top:16410;width:17596;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D01932" w:rsidRPr="00F5334F" w:rsidRDefault="00D01932" w:rsidP="00233D36">
                      <w:pPr>
                        <w:spacing w:before="0" w:after="0"/>
                        <w:ind w:firstLine="0"/>
                        <w:rPr>
                          <w:rFonts w:ascii="Calibri" w:hAnsi="Calibri"/>
                          <w:sz w:val="20"/>
                        </w:rPr>
                      </w:pPr>
                      <w:r>
                        <w:rPr>
                          <w:rFonts w:ascii="Calibri" w:hAnsi="Calibri"/>
                          <w:sz w:val="20"/>
                        </w:rPr>
                        <w:t>Запрошенные данные</w:t>
                      </w:r>
                    </w:p>
                  </w:txbxContent>
                </v:textbox>
              </v:shape>
              <v:shape id="Text Box 9" o:spid="_x0000_s1033" type="#_x0000_t202" style="position:absolute;left:20624;top:12934;width:11126;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D01932" w:rsidRPr="00F5334F" w:rsidRDefault="00D01932" w:rsidP="00233D36">
                      <w:pPr>
                        <w:spacing w:before="0" w:after="0"/>
                        <w:ind w:firstLine="0"/>
                        <w:rPr>
                          <w:rFonts w:ascii="Calibri" w:hAnsi="Calibri"/>
                          <w:sz w:val="20"/>
                        </w:rPr>
                      </w:pPr>
                      <w:r>
                        <w:rPr>
                          <w:rFonts w:ascii="Calibri" w:hAnsi="Calibri"/>
                          <w:sz w:val="20"/>
                        </w:rPr>
                        <w:t>Запрос данных</w:t>
                      </w:r>
                    </w:p>
                  </w:txbxContent>
                </v:textbox>
              </v:shape>
              <v:shape id="Text Box 10" o:spid="_x0000_s1034" type="#_x0000_t202" style="position:absolute;left:17157;top:5111;width:17596;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rsidR="00D01932" w:rsidRPr="00F5334F" w:rsidRDefault="00D01932" w:rsidP="00233D36">
                      <w:pPr>
                        <w:spacing w:before="0" w:after="0"/>
                        <w:ind w:firstLine="0"/>
                        <w:rPr>
                          <w:rFonts w:ascii="Calibri" w:hAnsi="Calibri"/>
                          <w:sz w:val="20"/>
                        </w:rPr>
                      </w:pPr>
                      <w:r>
                        <w:rPr>
                          <w:rFonts w:ascii="Calibri" w:hAnsi="Calibri"/>
                          <w:sz w:val="20"/>
                        </w:rPr>
                        <w:t>Подтверждение приёма</w:t>
                      </w:r>
                    </w:p>
                  </w:txbxContent>
                </v:textbox>
              </v:shape>
              <v:shape id="Text Box 11" o:spid="_x0000_s1035" type="#_x0000_t202" style="position:absolute;left:20288;top:3448;width:11125;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rsidR="00D01932" w:rsidRPr="00F5334F" w:rsidRDefault="00D01932" w:rsidP="00233D36">
                      <w:pPr>
                        <w:spacing w:before="0" w:after="0"/>
                        <w:ind w:firstLine="0"/>
                        <w:rPr>
                          <w:rFonts w:ascii="Calibri" w:hAnsi="Calibri"/>
                          <w:sz w:val="20"/>
                        </w:rPr>
                      </w:pPr>
                      <w:r w:rsidRPr="0046533A">
                        <w:rPr>
                          <w:rFonts w:ascii="Calibri" w:hAnsi="Calibri"/>
                          <w:sz w:val="18"/>
                          <w:szCs w:val="18"/>
                        </w:rPr>
                        <w:t>Описание данных</w:t>
                      </w:r>
                    </w:p>
                  </w:txbxContent>
                </v:textbox>
              </v:shape>
              <v:shapetype id="_x0000_t32" coordsize="21600,21600" o:spt="32" o:oned="t" path="m,l21600,21600e" filled="f">
                <v:path arrowok="t" fillok="f" o:connecttype="none"/>
                <o:lock v:ext="edit" shapetype="t"/>
              </v:shapetype>
              <v:shape id="AutoShape 12" o:spid="_x0000_s1036" type="#_x0000_t32" style="position:absolute;left:16662;top:5435;width:1861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AutoShape 13" o:spid="_x0000_s1037" type="#_x0000_t32" style="position:absolute;left:16662;top:14833;width:1861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AutoShape 14" o:spid="_x0000_s1038" type="#_x0000_t32" style="position:absolute;left:16662;top:23869;width:18612;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v:shape>
              <v:shape id="AutoShape 15" o:spid="_x0000_s1039" type="#_x0000_t32" style="position:absolute;left:16582;top:18432;width:18612;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c5cMAAADbAAAADwAAAGRycy9kb3ducmV2LnhtbESPT2sCMRTE7wW/Q3hCb91sp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t3OXDAAAA2wAAAA8AAAAAAAAAAAAA&#10;AAAAoQIAAGRycy9kb3ducmV2LnhtbFBLBQYAAAAABAAEAPkAAACRAwAAAAA=&#10;">
                <v:stroke endarrow="block"/>
              </v:shape>
              <v:shape id="AutoShape 16" o:spid="_x0000_s1040" type="#_x0000_t32" style="position:absolute;left:16582;top:27826;width:18624;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5fsIAAADbAAAADwAAAGRycy9kb3ducmV2LnhtbESPwWrDMBBE74H+g9hCb7HcQEpxrYQ2&#10;UAi5lKaB9LhYG1vEWhlJsZy/rwqBHIeZecPU68n2YiQfjGMFz0UJgrhx2nCr4PDzOX8FESKyxt4x&#10;KbhSgPXqYVZjpV3ibxr3sRUZwqFCBV2MQyVlaDqyGAo3EGfv5LzFmKVvpfaYMtz2clGWL9Ki4bzQ&#10;4UCbjprz/mIVmPRlxmG7SR+742/Qicx16YxST4/T+xuISFO8h2/trVawWML/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F5fsIAAADbAAAADwAAAAAAAAAAAAAA&#10;AAChAgAAZHJzL2Rvd25yZXYueG1sUEsFBgAAAAAEAAQA+QAAAJADAAAAAA==&#10;">
                <v:stroke endarrow="block"/>
              </v:shape>
              <v:shape id="AutoShape 17" o:spid="_x0000_s1041" type="#_x0000_t32" style="position:absolute;left:16662;top:7016;width:18612;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nCcEAAADbAAAADwAAAGRycy9kb3ducmV2LnhtbESPT4vCMBTE78J+h/AW9qbpCitSjaLC&#10;gnhZ/AN6fDTPNti8lCY29dtvBMHjMDO/YebL3taio9Ybxwq+RxkI4sJpw6WC0/F3OAXhA7LG2jEp&#10;eJCH5eJjMMdcu8h76g6hFAnCPkcFVQhNLqUvKrLoR64hTt7VtRZDkm0pdYsxwW0tx1k2kRYNp4UK&#10;G9pUVNwOd6vAxD/TNdtNXO/OF68jmcePM0p9ffarGYhAfXiHX+2tVjCewPNL+g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s+cJwQAAANsAAAAPAAAAAAAAAAAAAAAA&#10;AKECAABkcnMvZG93bnJldi54bWxQSwUGAAAAAAQABAD5AAAAjwMAAAAA&#10;">
                <v:stroke endarrow="block"/>
              </v:shape>
              <v:shape id="Text Box 18" o:spid="_x0000_s1042" type="#_x0000_t202" style="position:absolute;left:17157;top:1530;width:17596;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D01932" w:rsidRPr="00BA52F0" w:rsidRDefault="00D01932" w:rsidP="00233D36">
                      <w:pPr>
                        <w:spacing w:before="0" w:after="0"/>
                        <w:ind w:firstLine="0"/>
                        <w:rPr>
                          <w:rFonts w:ascii="Calibri" w:hAnsi="Calibri"/>
                          <w:sz w:val="18"/>
                          <w:szCs w:val="18"/>
                        </w:rPr>
                      </w:pPr>
                      <w:r w:rsidRPr="00BA52F0">
                        <w:rPr>
                          <w:rFonts w:ascii="Calibri" w:hAnsi="Calibri"/>
                          <w:sz w:val="18"/>
                          <w:szCs w:val="18"/>
                        </w:rPr>
                        <w:t>ОПИСАТЕЛЬНАЯ транзакция</w:t>
                      </w:r>
                    </w:p>
                  </w:txbxContent>
                </v:textbox>
              </v:shape>
              <v:shape id="Text Box 10" o:spid="_x0000_s1043" type="#_x0000_t202" style="position:absolute;left:16976;top:6678;width:17589;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D01932" w:rsidRDefault="00D01932" w:rsidP="00233D36">
                      <w:pPr>
                        <w:pStyle w:val="aff"/>
                        <w:spacing w:before="40" w:beforeAutospacing="0" w:after="0" w:afterAutospacing="0"/>
                        <w:jc w:val="both"/>
                      </w:pPr>
                      <w:r>
                        <w:rPr>
                          <w:rFonts w:ascii="Calibri" w:hAnsi="Calibri"/>
                          <w:sz w:val="20"/>
                          <w:szCs w:val="20"/>
                        </w:rPr>
                        <w:t>Подтверждение обработки</w:t>
                      </w:r>
                    </w:p>
                  </w:txbxContent>
                </v:textbox>
              </v:shape>
              <v:shape id="Text Box 19" o:spid="_x0000_s1044" type="#_x0000_t202" style="position:absolute;left:16217;top:10293;width:18815;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D01932" w:rsidRPr="00BA52F0" w:rsidRDefault="00D01932" w:rsidP="00233D36">
                      <w:pPr>
                        <w:spacing w:before="0" w:after="0"/>
                        <w:ind w:firstLine="0"/>
                        <w:rPr>
                          <w:rFonts w:ascii="Calibri" w:hAnsi="Calibri"/>
                          <w:sz w:val="18"/>
                          <w:szCs w:val="18"/>
                        </w:rPr>
                      </w:pPr>
                      <w:r w:rsidRPr="00BA52F0">
                        <w:rPr>
                          <w:rFonts w:ascii="Calibri" w:hAnsi="Calibri"/>
                          <w:sz w:val="18"/>
                          <w:szCs w:val="18"/>
                        </w:rPr>
                        <w:t>ВОПРОСИТЕЛЬНАЯ транзакция</w:t>
                      </w:r>
                    </w:p>
                  </w:txbxContent>
                </v:textbox>
              </v:shape>
              <v:shape id="Text Box 20" o:spid="_x0000_s1045" type="#_x0000_t202" style="position:absolute;left:16637;top:20320;width:18395;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rsidR="00D01932" w:rsidRPr="00BA52F0" w:rsidRDefault="00D01932" w:rsidP="00233D36">
                      <w:pPr>
                        <w:spacing w:before="0" w:after="0"/>
                        <w:ind w:firstLine="0"/>
                        <w:rPr>
                          <w:rFonts w:ascii="Calibri" w:hAnsi="Calibri"/>
                          <w:sz w:val="18"/>
                          <w:szCs w:val="18"/>
                        </w:rPr>
                      </w:pPr>
                      <w:r w:rsidRPr="00BA52F0">
                        <w:rPr>
                          <w:rFonts w:ascii="Calibri" w:hAnsi="Calibri"/>
                          <w:sz w:val="18"/>
                          <w:szCs w:val="18"/>
                        </w:rPr>
                        <w:t>ПОВЕЛИТЕЛЬНАЯ</w:t>
                      </w:r>
                      <w:r>
                        <w:rPr>
                          <w:rFonts w:ascii="Calibri" w:hAnsi="Calibri"/>
                          <w:sz w:val="18"/>
                          <w:szCs w:val="18"/>
                        </w:rPr>
                        <w:t xml:space="preserve"> </w:t>
                      </w:r>
                      <w:r w:rsidRPr="00BA52F0">
                        <w:rPr>
                          <w:rFonts w:ascii="Calibri" w:hAnsi="Calibri"/>
                          <w:sz w:val="18"/>
                          <w:szCs w:val="18"/>
                        </w:rPr>
                        <w:t>транзакция</w:t>
                      </w:r>
                    </w:p>
                  </w:txbxContent>
                </v:textbox>
              </v:shape>
              <v:shape id="Text Box 21" o:spid="_x0000_s1046" type="#_x0000_t202" style="position:absolute;width:16662;height:30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D01932" w:rsidRPr="00853725" w:rsidRDefault="00D01932" w:rsidP="00233D36">
                      <w:pPr>
                        <w:spacing w:before="1320"/>
                        <w:ind w:firstLine="0"/>
                        <w:rPr>
                          <w:rFonts w:ascii="Calibri" w:hAnsi="Calibri"/>
                          <w:b/>
                          <w:sz w:val="40"/>
                        </w:rPr>
                      </w:pPr>
                      <w:r w:rsidRPr="00BA52F0">
                        <w:rPr>
                          <w:rFonts w:ascii="Calibri" w:hAnsi="Calibri"/>
                          <w:sz w:val="40"/>
                        </w:rPr>
                        <w:t>Отправитель</w:t>
                      </w:r>
                      <w:r>
                        <w:rPr>
                          <w:rFonts w:ascii="Calibri" w:hAnsi="Calibri"/>
                          <w:b/>
                          <w:sz w:val="40"/>
                        </w:rPr>
                        <w:t xml:space="preserve"> </w:t>
                      </w:r>
                      <w:r w:rsidRPr="00BA52F0">
                        <w:rPr>
                          <w:rFonts w:ascii="Calibri" w:hAnsi="Calibri"/>
                          <w:sz w:val="40"/>
                        </w:rPr>
                        <w:t>сообщений</w:t>
                      </w:r>
                    </w:p>
                  </w:txbxContent>
                </v:textbox>
              </v:shape>
              <v:shape id="AutoShape 17" o:spid="_x0000_s1047" type="#_x0000_t32" style="position:absolute;left:16639;top:8755;width:18606;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STMMAAADbAAAADwAAAGRycy9kb3ducmV2LnhtbESPT2sCMRTE74V+h/AK3rrZViyyGqUV&#10;BPFS/AN6fGyeu8HNy7KJm/XbN4LQ4zAzv2Hmy8E2oqfOG8cKPrIcBHHptOFKwfGwfp+C8AFZY+OY&#10;FNzJw3Lx+jLHQrvIO+r3oRIJwr5ABXUIbSGlL2uy6DPXEifv4jqLIcmukrrDmOC2kZ95/iUtGk4L&#10;Nba0qqm87m9WgYm/pm83q/izPZ29jmTuE2eUGr0N3zMQgYbwH362N1rBe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d0kzDAAAA2wAAAA8AAAAAAAAAAAAA&#10;AAAAoQIAAGRycy9kb3ducmV2LnhtbFBLBQYAAAAABAAEAPkAAACRAwAAAAA=&#10;">
                <v:stroke endarrow="block"/>
              </v:shape>
              <v:shape id="Text Box 10" o:spid="_x0000_s1048" type="#_x0000_t202" style="position:absolute;left:17321;top:14746;width:17589;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D01932" w:rsidRDefault="00D01932" w:rsidP="00233D36">
                      <w:pPr>
                        <w:pStyle w:val="aff"/>
                        <w:spacing w:before="40" w:beforeAutospacing="0" w:after="0" w:afterAutospacing="0"/>
                        <w:jc w:val="both"/>
                      </w:pPr>
                      <w:r>
                        <w:rPr>
                          <w:rFonts w:ascii="Calibri" w:hAnsi="Calibri"/>
                          <w:sz w:val="20"/>
                          <w:szCs w:val="20"/>
                        </w:rPr>
                        <w:t>Подтверждение приёма</w:t>
                      </w:r>
                    </w:p>
                  </w:txbxContent>
                </v:textbox>
              </v:shape>
              <v:shape id="AutoShape 17" o:spid="_x0000_s1049" type="#_x0000_t32" style="position:absolute;left:16566;top:16738;width:18606;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jvo8IAAADbAAAADwAAAGRycy9kb3ducmV2LnhtbESPQWsCMRSE74L/ITyhN83WoshqlCoI&#10;0kupCnp8bJ67wc3Lsomb9d83hYLHYWa+YVab3taio9YbxwreJxkI4sJpw6WC82k/XoDwAVlj7ZgU&#10;PMnDZj0crDDXLvIPdcdQigRhn6OCKoQml9IXFVn0E9cQJ+/mWoshybaUusWY4LaW0yybS4uG00KF&#10;De0qKu7Hh1Vg4rfpmsMubr8uV68jmefMGaXeRv3nEkSgPrzC/+2DVvAx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jvo8IAAADbAAAADwAAAAAAAAAAAAAA&#10;AAChAgAAZHJzL2Rvd25yZXYueG1sUEsFBgAAAAAEAAQA+QAAAJADAAAAAA==&#10;">
                <v:stroke endarrow="block"/>
              </v:shape>
              <v:shape id="Text Box 10" o:spid="_x0000_s1050" type="#_x0000_t202" style="position:absolute;left:17687;top:23875;width:16480;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D01932" w:rsidRDefault="00D01932" w:rsidP="00233D36">
                      <w:pPr>
                        <w:pStyle w:val="aff"/>
                        <w:spacing w:before="40" w:beforeAutospacing="0" w:after="0" w:afterAutospacing="0"/>
                        <w:jc w:val="both"/>
                      </w:pPr>
                      <w:r>
                        <w:rPr>
                          <w:rFonts w:ascii="Calibri" w:hAnsi="Calibri"/>
                          <w:sz w:val="20"/>
                          <w:szCs w:val="20"/>
                        </w:rPr>
                        <w:t>Подтверждение приёма</w:t>
                      </w:r>
                    </w:p>
                  </w:txbxContent>
                </v:textbox>
              </v:shape>
              <v:shape id="AutoShape 17" o:spid="_x0000_s1051" type="#_x0000_t32" style="position:absolute;left:16557;top:25862;width:18599;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bUT8IAAADbAAAADwAAAGRycy9kb3ducmV2LnhtbESPQWsCMRSE74L/ITyhN81aqcrWKCoI&#10;0ouohXp8bF53g5uXZZNu1n/fCIUeh5n5hllteluLjlpvHCuYTjIQxIXThksFn9fDeAnCB2SNtWNS&#10;8CAPm/VwsMJcu8hn6i6hFAnCPkcFVQhNLqUvKrLoJ64hTt63ay2GJNtS6hZjgttavmbZXFo0nBYq&#10;bGhfUXG//FgFJp5M1xz3cffxdfM6knm8OaPUy6jfvoMI1If/8F/7qBXMF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bUT8IAAADbAAAADwAAAAAAAAAAAAAA&#10;AAChAgAAZHJzL2Rvd25yZXYueG1sUEsFBgAAAAAEAAQA+QAAAJADAAAAAA==&#10;">
                <v:stroke endarrow="block"/>
              </v:shape>
            </v:group>
            <w10:wrap type="none"/>
            <w10:anchorlock/>
          </v:group>
        </w:pict>
      </w:r>
    </w:p>
    <w:p w:rsidR="000E5B00" w:rsidRPr="00B46196" w:rsidRDefault="000E5B00" w:rsidP="00233D36">
      <w:pPr>
        <w:pStyle w:val="a9"/>
      </w:pPr>
      <w:bookmarkStart w:id="134" w:name="_Ref241757426"/>
      <w:bookmarkStart w:id="135" w:name="_Toc242080669"/>
      <w:bookmarkStart w:id="136" w:name="_Toc266314545"/>
      <w:bookmarkStart w:id="137" w:name="_Toc269477741"/>
      <w:r w:rsidRPr="00B46196">
        <w:t xml:space="preserve">Классификация </w:t>
      </w:r>
      <w:bookmarkEnd w:id="134"/>
      <w:bookmarkEnd w:id="135"/>
      <w:bookmarkEnd w:id="136"/>
      <w:r w:rsidRPr="00B46196">
        <w:t>транзакций и сообщений</w:t>
      </w:r>
      <w:bookmarkEnd w:id="137"/>
    </w:p>
    <w:p w:rsidR="000E5B00" w:rsidRPr="00B46196" w:rsidRDefault="000E5B00" w:rsidP="00397FAC">
      <w:pPr>
        <w:spacing w:line="276" w:lineRule="auto"/>
      </w:pPr>
      <w:r w:rsidRPr="00B46196">
        <w:t xml:space="preserve">В ответ на исходное сообщение (описательное, повелительное или запрос) принимающая система отправляет последовательно два ответа. </w:t>
      </w:r>
    </w:p>
    <w:p w:rsidR="000E5B00" w:rsidRPr="00B46196" w:rsidRDefault="000E5B00" w:rsidP="00397FAC">
      <w:pPr>
        <w:spacing w:line="276" w:lineRule="auto"/>
      </w:pPr>
      <w:r w:rsidRPr="00B46196">
        <w:t xml:space="preserve">Первый ответ посылается после завершения приёма исходного сообщения и служит признаком того, что сообщение или запрос дошли до адресата. Такой ответ называется сообщением подтверждения приёма. В подтверждении приёма указывается код, по которому можно определить, принято исходное сообщение на прикладную обработку или отвергнуто. Сообщение подтверждения приёма для ИС РС ЕРЗформирует шлюз РС после завершения форматно-логического контроля. Более подробно о возможных кодах подтверждения приёма см. в таблице </w:t>
      </w:r>
      <w:fldSimple w:instr=" REF  HL7_0008 \r \h \t \* MERGEFORMAT ">
        <w:r w:rsidR="003B6D1B">
          <w:t>57</w:t>
        </w:r>
      </w:fldSimple>
      <w:r w:rsidRPr="00B46196">
        <w:t>.</w:t>
      </w:r>
    </w:p>
    <w:p w:rsidR="000E5B00" w:rsidRPr="00B46196" w:rsidRDefault="000E5B00" w:rsidP="00397FAC">
      <w:pPr>
        <w:spacing w:line="276" w:lineRule="auto"/>
      </w:pPr>
      <w:r w:rsidRPr="00B46196">
        <w:t xml:space="preserve">Второй ответ посылается после прикладной обработки исходного сообщения «по существу» и называется подтверждением прикладной обработки. В подтверждении прикладной обработки указывается код, по которому можно определить, обработано исходное сообщение или в обработке отказано и по какой причине. </w:t>
      </w:r>
      <w:bookmarkStart w:id="138" w:name="_Toc276148657"/>
      <w:bookmarkStart w:id="139" w:name="_Toc276386102"/>
      <w:bookmarkStart w:id="140" w:name="_Toc277106037"/>
      <w:bookmarkStart w:id="141" w:name="_Toc278899242"/>
      <w:bookmarkStart w:id="142" w:name="_Toc266314520"/>
      <w:bookmarkStart w:id="143" w:name="_Toc267317427"/>
      <w:bookmarkStart w:id="144" w:name="_Toc270338260"/>
      <w:bookmarkStart w:id="145" w:name="_Toc270363714"/>
      <w:bookmarkStart w:id="146" w:name="_Toc270674686"/>
      <w:bookmarkStart w:id="147" w:name="_Toc273022789"/>
      <w:bookmarkStart w:id="148" w:name="_Toc273030435"/>
      <w:bookmarkStart w:id="149" w:name="_Toc273743352"/>
      <w:bookmarkStart w:id="150" w:name="_Toc274948399"/>
      <w:bookmarkStart w:id="151" w:name="_Toc275184826"/>
      <w:bookmarkStart w:id="152" w:name="_Toc275189334"/>
      <w:bookmarkStart w:id="153" w:name="_Toc275279958"/>
      <w:bookmarkStart w:id="154" w:name="_Toc275436898"/>
      <w:r w:rsidRPr="00B46196">
        <w:t xml:space="preserve">Для вопросительных транзакций в случае успешной обработки возвращается ответ на запрос, содержащий запрошенные сведения или информацию о том, что запрошенная информация отсутствует. Подтверждение прикладной обработки формирует ЦС ЕРЗ. В качестве описательных транзакций в ИС ЕРЗ выступают транзакции изменения данных </w:t>
      </w:r>
      <w:r w:rsidRPr="00B46196">
        <w:lastRenderedPageBreak/>
        <w:t>о застрахованных лицах. В дальнейшем такие транзакции будем называть транзакциями изменения данных в ЕРЗ.</w:t>
      </w:r>
    </w:p>
    <w:p w:rsidR="000E5B00" w:rsidRPr="00B46196" w:rsidRDefault="000E5B00" w:rsidP="00397FAC">
      <w:pPr>
        <w:spacing w:line="276" w:lineRule="auto"/>
      </w:pPr>
      <w:bookmarkStart w:id="155" w:name="_Toc280958757"/>
      <w:bookmarkStart w:id="156" w:name="_Toc283312727"/>
      <w:bookmarkStart w:id="157" w:name="_Toc283636838"/>
      <w:bookmarkStart w:id="158" w:name="_Toc283983208"/>
      <w:bookmarkStart w:id="159" w:name="_Toc284417641"/>
      <w:bookmarkStart w:id="160" w:name="_Toc284418030"/>
      <w:bookmarkStart w:id="161" w:name="_Toc284422263"/>
      <w:bookmarkStart w:id="162" w:name="_Toc292899773"/>
      <w:r w:rsidRPr="00B46196">
        <w:t>Вопросительные сообщения (запросы) посылаются в том случае, когда ТФОМС для выполнения той или иной функции требуется информация о застрахованном лице, которой он не располагает, но может получить из ЦС ЕРЗ.</w:t>
      </w:r>
    </w:p>
    <w:p w:rsidR="000E5B00" w:rsidRPr="00B46196" w:rsidRDefault="000E5B00" w:rsidP="00397FAC">
      <w:pPr>
        <w:spacing w:line="276" w:lineRule="auto"/>
      </w:pPr>
      <w:bookmarkStart w:id="163" w:name="_Toc309762924"/>
      <w:r w:rsidRPr="00B46196">
        <w:t>Повелительные сообщения в настоящей реализации не используются.</w:t>
      </w:r>
      <w:bookmarkStart w:id="164" w:name="_Toc324521289"/>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rsidR="000E5B00" w:rsidRPr="00B46196" w:rsidRDefault="000E5B00" w:rsidP="00397FAC">
      <w:pPr>
        <w:pStyle w:val="46"/>
        <w:keepNext/>
        <w:spacing w:line="276" w:lineRule="auto"/>
      </w:pPr>
      <w:r w:rsidRPr="00B46196">
        <w:t>Правила составления сообщений</w:t>
      </w:r>
      <w:bookmarkEnd w:id="164"/>
    </w:p>
    <w:p w:rsidR="000E5B00" w:rsidRPr="00B46196" w:rsidRDefault="000E5B00" w:rsidP="00397FAC">
      <w:pPr>
        <w:pStyle w:val="51"/>
        <w:spacing w:line="276" w:lineRule="auto"/>
      </w:pPr>
      <w:bookmarkStart w:id="165" w:name="_Toc324521290"/>
      <w:bookmarkStart w:id="166" w:name="_Toc283983209"/>
      <w:bookmarkStart w:id="167" w:name="_Toc277106038"/>
      <w:bookmarkStart w:id="168" w:name="_Toc276386103"/>
      <w:bookmarkStart w:id="169" w:name="_Toc276148658"/>
      <w:bookmarkStart w:id="170" w:name="_Toc309762925"/>
      <w:r w:rsidRPr="00B46196">
        <w:t>Состав сообщений и общие правила кодирования; типы данных</w:t>
      </w:r>
      <w:bookmarkEnd w:id="165"/>
      <w:bookmarkEnd w:id="166"/>
      <w:bookmarkEnd w:id="167"/>
      <w:bookmarkEnd w:id="168"/>
      <w:bookmarkEnd w:id="169"/>
      <w:bookmarkEnd w:id="170"/>
    </w:p>
    <w:p w:rsidR="000E5B00" w:rsidRPr="00B46196" w:rsidRDefault="000E5B00" w:rsidP="00397FAC">
      <w:pPr>
        <w:spacing w:line="276" w:lineRule="auto"/>
      </w:pPr>
      <w:r w:rsidRPr="00B46196">
        <w:t>Сообщение состоит из сегментов, обозначаемых трёхбуквенными именами. При XML-кодировании обозначения сегментов становятся именами соответствующих XML-элементов. Некоторые группы сегментов могут повторяться. При XML-кодировании такие повторяющиеся группы объединяются в XML-элемент, имя которого также указывается в описании структуры сообщения.</w:t>
      </w:r>
    </w:p>
    <w:p w:rsidR="000E5B00" w:rsidRPr="00B46196" w:rsidRDefault="000E5B00" w:rsidP="00397FAC">
      <w:pPr>
        <w:spacing w:line="276" w:lineRule="auto"/>
      </w:pPr>
      <w:r w:rsidRPr="00B46196">
        <w:t>Для формирования сообщений используется XML-кодирование с кодовой страницей Windows-1251. Каждой группе событий, информация о которых передаётся в информационных сообщениях или запрашивается в сообщениях запроса, соответствует определённая структура сообщений. Для каждой структуры сообщений используется отдельная xml-схема. От имени структуры сообщения образуются имена файлов xml-схем и имена корневых элементов соответствующих сообщений. Например, если сообщение имеет структуру ADT_A01, то корневой элемент этого сообщения имеет имя &lt;ADT_A01&gt;, а сама структура описывается xml-схемой, хранящейся в файле ADT_A01.xsd.</w:t>
      </w:r>
    </w:p>
    <w:p w:rsidR="000E5B00" w:rsidRPr="00B46196" w:rsidRDefault="000E5B00" w:rsidP="00397FAC">
      <w:pPr>
        <w:spacing w:line="276" w:lineRule="auto"/>
      </w:pPr>
      <w:r w:rsidRPr="00B46196">
        <w:t>Сегменты сообщений составляются из полей, в которых передаются конкретные элементы информации. Каждое поле имеет логическое имя, в котором кратко обозначено общее назначение поля. Имена полей используются только при описании сегментов сообщений. При формировании и интерпретации сообщений поля определяются по их порядковому номеру в сегменте. В связи с этим при XML-кодировании для передачи значения поля в состав элемента, соответствующего сегменту, включается элемент, имя которого составляется из имени сегмента и порядкового номера поля, разделённых точкой.</w:t>
      </w:r>
    </w:p>
    <w:p w:rsidR="000E5B00" w:rsidRPr="00B46196" w:rsidRDefault="000E5B00" w:rsidP="00397FAC">
      <w:pPr>
        <w:spacing w:line="276" w:lineRule="auto"/>
        <w:rPr>
          <w:lang w:val="en-US"/>
        </w:rPr>
      </w:pPr>
      <w:r w:rsidRPr="00B46196">
        <w:t>Пример</w:t>
      </w:r>
      <w:r w:rsidRPr="00B46196">
        <w:rPr>
          <w:lang w:val="en-US"/>
        </w:rPr>
        <w:t xml:space="preserve">. </w:t>
      </w:r>
    </w:p>
    <w:p w:rsidR="000E5B00" w:rsidRPr="00B46196" w:rsidRDefault="000E5B00" w:rsidP="00397FAC">
      <w:pPr>
        <w:pStyle w:val="xml-"/>
        <w:spacing w:line="276" w:lineRule="auto"/>
        <w:rPr>
          <w:lang w:eastAsia="ru-RU"/>
        </w:rPr>
      </w:pPr>
      <w:r w:rsidRPr="00B46196">
        <w:rPr>
          <w:lang w:eastAsia="ru-RU"/>
        </w:rPr>
        <w:t>&lt;BHS&gt;&lt;BHS.11&gt;1903ED97-F5C4-41C5-8035-C6606A9BD7C2&lt;/BHS.11&gt;&lt;/BHS&gt;</w:t>
      </w:r>
    </w:p>
    <w:p w:rsidR="00216607" w:rsidRPr="00B46196" w:rsidRDefault="00216607" w:rsidP="00397FAC">
      <w:pPr>
        <w:pStyle w:val="xml-"/>
        <w:spacing w:line="276" w:lineRule="auto"/>
      </w:pPr>
    </w:p>
    <w:p w:rsidR="000E5B00" w:rsidRPr="00B46196" w:rsidRDefault="000E5B00" w:rsidP="00397FAC">
      <w:pPr>
        <w:spacing w:line="276" w:lineRule="auto"/>
      </w:pPr>
      <w:r w:rsidRPr="00B46196">
        <w:t>Сегмент с именем BHS («Заголовок пакета сообщений»), в который вложено поле №11 («Идентификатор пакета»). Значение поля – GUID 1903ED97-F5C4-41C5-8035-C6606A9BD7C2.</w:t>
      </w:r>
    </w:p>
    <w:p w:rsidR="000E5B00" w:rsidRPr="00B46196" w:rsidRDefault="000E5B00" w:rsidP="00397FAC">
      <w:pPr>
        <w:spacing w:line="276" w:lineRule="auto"/>
      </w:pPr>
      <w:r w:rsidRPr="00B46196">
        <w:t>Значениями полей могут быть данные определённых типов. Типы данных бывают простыми и составными (комплексными). Значение простого типа данных состоит из атомарного значения, на которое могут быть наложены ограничения. Значения комплексных типов данных состоят из компонентов, которые, так же, как и поля сегментов, имеют имена, использующиеся при описании типов данных. При XML-кодировании значение каждого компонента комплексного типа указывается в xml-элементе, имя которого составляется из имени типа данных и порядкового номера компонента, разделённых точкой.</w:t>
      </w:r>
    </w:p>
    <w:p w:rsidR="000E5B00" w:rsidRPr="00B46196" w:rsidRDefault="000E5B00" w:rsidP="00397FAC">
      <w:pPr>
        <w:spacing w:line="276" w:lineRule="auto"/>
      </w:pPr>
      <w:r w:rsidRPr="00B46196">
        <w:t>Пример.</w:t>
      </w:r>
    </w:p>
    <w:p w:rsidR="000E5B00" w:rsidRPr="00B46196" w:rsidRDefault="000E5B00" w:rsidP="00397FAC">
      <w:pPr>
        <w:pStyle w:val="xml-"/>
        <w:spacing w:line="276" w:lineRule="auto"/>
        <w:rPr>
          <w:lang w:val="ru-RU" w:eastAsia="ru-RU"/>
        </w:rPr>
      </w:pPr>
      <w:r w:rsidRPr="00B46196">
        <w:rPr>
          <w:lang w:val="ru-RU" w:eastAsia="ru-RU"/>
        </w:rPr>
        <w:tab/>
        <w:t>&lt;</w:t>
      </w:r>
      <w:r w:rsidRPr="00B46196">
        <w:rPr>
          <w:lang w:eastAsia="ru-RU"/>
        </w:rPr>
        <w:t>BHS</w:t>
      </w:r>
      <w:r w:rsidRPr="00B46196">
        <w:rPr>
          <w:lang w:val="ru-RU" w:eastAsia="ru-RU"/>
        </w:rPr>
        <w:t>.6&gt;</w:t>
      </w:r>
    </w:p>
    <w:p w:rsidR="000E5B00" w:rsidRPr="00B46196" w:rsidRDefault="000E5B00" w:rsidP="00397FAC">
      <w:pPr>
        <w:pStyle w:val="xml-"/>
        <w:spacing w:line="276" w:lineRule="auto"/>
        <w:rPr>
          <w:lang w:val="ru-RU" w:eastAsia="ru-RU"/>
        </w:rPr>
      </w:pPr>
      <w:r w:rsidRPr="00B46196">
        <w:rPr>
          <w:lang w:val="ru-RU" w:eastAsia="ru-RU"/>
        </w:rPr>
        <w:tab/>
      </w:r>
      <w:r w:rsidRPr="00B46196">
        <w:rPr>
          <w:lang w:val="ru-RU" w:eastAsia="ru-RU"/>
        </w:rPr>
        <w:tab/>
        <w:t>&lt;</w:t>
      </w:r>
      <w:r w:rsidRPr="00B46196">
        <w:rPr>
          <w:lang w:eastAsia="ru-RU"/>
        </w:rPr>
        <w:t>HD</w:t>
      </w:r>
      <w:r w:rsidRPr="00B46196">
        <w:rPr>
          <w:lang w:val="ru-RU" w:eastAsia="ru-RU"/>
        </w:rPr>
        <w:t>.1&gt;47&lt;/</w:t>
      </w:r>
      <w:r w:rsidRPr="00B46196">
        <w:rPr>
          <w:lang w:eastAsia="ru-RU"/>
        </w:rPr>
        <w:t>HD</w:t>
      </w:r>
      <w:r w:rsidRPr="00B46196">
        <w:rPr>
          <w:lang w:val="ru-RU" w:eastAsia="ru-RU"/>
        </w:rPr>
        <w:t>.1&gt;</w:t>
      </w:r>
    </w:p>
    <w:p w:rsidR="000E5B00" w:rsidRPr="00B46196" w:rsidRDefault="000E5B00" w:rsidP="00397FAC">
      <w:pPr>
        <w:pStyle w:val="xml-"/>
        <w:spacing w:line="276" w:lineRule="auto"/>
        <w:rPr>
          <w:lang w:val="ru-RU" w:eastAsia="ru-RU"/>
        </w:rPr>
      </w:pPr>
      <w:r w:rsidRPr="00B46196">
        <w:rPr>
          <w:lang w:val="ru-RU" w:eastAsia="ru-RU"/>
        </w:rPr>
        <w:tab/>
      </w:r>
      <w:r w:rsidRPr="00B46196">
        <w:rPr>
          <w:lang w:val="ru-RU" w:eastAsia="ru-RU"/>
        </w:rPr>
        <w:tab/>
        <w:t>&lt;</w:t>
      </w:r>
      <w:r w:rsidRPr="00B46196">
        <w:rPr>
          <w:lang w:eastAsia="ru-RU"/>
        </w:rPr>
        <w:t>HD</w:t>
      </w:r>
      <w:r w:rsidRPr="00B46196">
        <w:rPr>
          <w:lang w:val="ru-RU" w:eastAsia="ru-RU"/>
        </w:rPr>
        <w:t>.2&gt;1.2.643.2.40.3.3.1.0&lt;/</w:t>
      </w:r>
      <w:r w:rsidRPr="00B46196">
        <w:rPr>
          <w:lang w:eastAsia="ru-RU"/>
        </w:rPr>
        <w:t>HD</w:t>
      </w:r>
      <w:r w:rsidRPr="00B46196">
        <w:rPr>
          <w:lang w:val="ru-RU" w:eastAsia="ru-RU"/>
        </w:rPr>
        <w:t>.2&gt;</w:t>
      </w:r>
    </w:p>
    <w:p w:rsidR="000E5B00" w:rsidRPr="00B46196" w:rsidRDefault="000E5B00" w:rsidP="00397FAC">
      <w:pPr>
        <w:pStyle w:val="xml-"/>
        <w:spacing w:line="276" w:lineRule="auto"/>
        <w:rPr>
          <w:lang w:val="ru-RU" w:eastAsia="ru-RU"/>
        </w:rPr>
      </w:pPr>
      <w:r w:rsidRPr="00B46196">
        <w:rPr>
          <w:lang w:val="ru-RU" w:eastAsia="ru-RU"/>
        </w:rPr>
        <w:tab/>
      </w:r>
      <w:r w:rsidRPr="00B46196">
        <w:rPr>
          <w:lang w:val="ru-RU" w:eastAsia="ru-RU"/>
        </w:rPr>
        <w:tab/>
        <w:t>&lt;</w:t>
      </w:r>
      <w:r w:rsidRPr="00B46196">
        <w:rPr>
          <w:lang w:eastAsia="ru-RU"/>
        </w:rPr>
        <w:t>HD</w:t>
      </w:r>
      <w:r w:rsidRPr="00B46196">
        <w:rPr>
          <w:lang w:val="ru-RU" w:eastAsia="ru-RU"/>
        </w:rPr>
        <w:t>.3&gt;</w:t>
      </w:r>
      <w:r w:rsidRPr="00B46196">
        <w:rPr>
          <w:lang w:eastAsia="ru-RU"/>
        </w:rPr>
        <w:t>ISO</w:t>
      </w:r>
      <w:r w:rsidRPr="00B46196">
        <w:rPr>
          <w:lang w:val="ru-RU" w:eastAsia="ru-RU"/>
        </w:rPr>
        <w:t>&lt;/</w:t>
      </w:r>
      <w:r w:rsidRPr="00B46196">
        <w:rPr>
          <w:lang w:eastAsia="ru-RU"/>
        </w:rPr>
        <w:t>HD</w:t>
      </w:r>
      <w:r w:rsidRPr="00B46196">
        <w:rPr>
          <w:lang w:val="ru-RU" w:eastAsia="ru-RU"/>
        </w:rPr>
        <w:t>.3&gt;</w:t>
      </w:r>
    </w:p>
    <w:p w:rsidR="000E5B00" w:rsidRPr="00B46196" w:rsidRDefault="000E5B00" w:rsidP="00397FAC">
      <w:pPr>
        <w:pStyle w:val="xml-"/>
        <w:spacing w:line="276" w:lineRule="auto"/>
        <w:rPr>
          <w:lang w:val="ru-RU" w:eastAsia="ru-RU"/>
        </w:rPr>
      </w:pPr>
      <w:r w:rsidRPr="00B46196">
        <w:rPr>
          <w:lang w:val="ru-RU" w:eastAsia="ru-RU"/>
        </w:rPr>
        <w:lastRenderedPageBreak/>
        <w:tab/>
        <w:t>&lt;/</w:t>
      </w:r>
      <w:r w:rsidRPr="00B46196">
        <w:rPr>
          <w:lang w:eastAsia="ru-RU"/>
        </w:rPr>
        <w:t>BHS</w:t>
      </w:r>
      <w:r w:rsidRPr="00B46196">
        <w:rPr>
          <w:lang w:val="ru-RU" w:eastAsia="ru-RU"/>
        </w:rPr>
        <w:t>.6&gt;</w:t>
      </w:r>
    </w:p>
    <w:p w:rsidR="000E5B00" w:rsidRPr="00B46196" w:rsidRDefault="000E5B00" w:rsidP="00397FAC">
      <w:pPr>
        <w:spacing w:line="276" w:lineRule="auto"/>
      </w:pPr>
      <w:r w:rsidRPr="00B46196">
        <w:t>Поле сегмента BHS с порядковым номером 6 («Учреждение-получатель пакета») заполнено значением, имеющим тип данных HD («Иерархический идентификатор»), который, в свою очередь, имеет три компонента.</w:t>
      </w:r>
    </w:p>
    <w:p w:rsidR="000E5B00" w:rsidRPr="00B46196" w:rsidRDefault="000E5B00" w:rsidP="00397FAC">
      <w:pPr>
        <w:spacing w:line="276" w:lineRule="auto"/>
      </w:pPr>
      <w:r w:rsidRPr="00B46196">
        <w:t>Компоненты комплексных типов данных также могут иметь комплексный тип. По отношению к значению поля компоненты таких вложенных типов данных называются субкомпонентами.</w:t>
      </w:r>
    </w:p>
    <w:p w:rsidR="000E5B00" w:rsidRPr="00B46196" w:rsidRDefault="000E5B00" w:rsidP="00397FAC">
      <w:pPr>
        <w:spacing w:line="276" w:lineRule="auto"/>
      </w:pPr>
      <w:r w:rsidRPr="00B46196">
        <w:t xml:space="preserve">Пример. </w:t>
      </w:r>
    </w:p>
    <w:p w:rsidR="000E5B00" w:rsidRPr="00B46196" w:rsidRDefault="000E5B00" w:rsidP="00397FAC">
      <w:pPr>
        <w:pStyle w:val="xml-"/>
        <w:spacing w:line="276" w:lineRule="auto"/>
        <w:rPr>
          <w:lang w:val="ru-RU" w:eastAsia="ru-RU"/>
        </w:rPr>
      </w:pPr>
      <w:r w:rsidRPr="00B46196">
        <w:rPr>
          <w:lang w:val="ru-RU" w:eastAsia="ru-RU"/>
        </w:rPr>
        <w:tab/>
        <w:t>&lt;</w:t>
      </w:r>
      <w:r w:rsidRPr="00B46196">
        <w:rPr>
          <w:lang w:eastAsia="ru-RU"/>
        </w:rPr>
        <w:t>PID</w:t>
      </w:r>
      <w:r w:rsidRPr="00B46196">
        <w:rPr>
          <w:lang w:val="ru-RU" w:eastAsia="ru-RU"/>
        </w:rPr>
        <w:t>.5&gt;</w:t>
      </w:r>
    </w:p>
    <w:p w:rsidR="000E5B00" w:rsidRPr="00B46196" w:rsidRDefault="000E5B00" w:rsidP="00397FAC">
      <w:pPr>
        <w:pStyle w:val="xml-"/>
        <w:spacing w:line="276" w:lineRule="auto"/>
        <w:rPr>
          <w:lang w:val="ru-RU" w:eastAsia="ru-RU"/>
        </w:rPr>
      </w:pPr>
      <w:r w:rsidRPr="00B46196">
        <w:rPr>
          <w:lang w:val="ru-RU" w:eastAsia="ru-RU"/>
        </w:rPr>
        <w:tab/>
      </w:r>
      <w:r w:rsidRPr="00B46196">
        <w:rPr>
          <w:lang w:val="ru-RU" w:eastAsia="ru-RU"/>
        </w:rPr>
        <w:tab/>
        <w:t>&lt;</w:t>
      </w:r>
      <w:r w:rsidRPr="00B46196">
        <w:rPr>
          <w:lang w:eastAsia="ru-RU"/>
        </w:rPr>
        <w:t>XPN</w:t>
      </w:r>
      <w:r w:rsidRPr="00B46196">
        <w:rPr>
          <w:lang w:val="ru-RU" w:eastAsia="ru-RU"/>
        </w:rPr>
        <w:t>.1&gt;</w:t>
      </w:r>
    </w:p>
    <w:p w:rsidR="000E5B00" w:rsidRPr="00B46196" w:rsidRDefault="000E5B00" w:rsidP="00397FAC">
      <w:pPr>
        <w:pStyle w:val="xml-"/>
        <w:spacing w:line="276" w:lineRule="auto"/>
        <w:rPr>
          <w:lang w:val="ru-RU" w:eastAsia="ru-RU"/>
        </w:rPr>
      </w:pPr>
      <w:r w:rsidRPr="00B46196">
        <w:rPr>
          <w:lang w:val="ru-RU" w:eastAsia="ru-RU"/>
        </w:rPr>
        <w:tab/>
      </w:r>
      <w:r w:rsidRPr="00B46196">
        <w:rPr>
          <w:lang w:val="ru-RU" w:eastAsia="ru-RU"/>
        </w:rPr>
        <w:tab/>
      </w:r>
      <w:r w:rsidRPr="00B46196">
        <w:rPr>
          <w:lang w:val="ru-RU" w:eastAsia="ru-RU"/>
        </w:rPr>
        <w:tab/>
        <w:t>&lt;</w:t>
      </w:r>
      <w:r w:rsidRPr="00B46196">
        <w:rPr>
          <w:lang w:eastAsia="ru-RU"/>
        </w:rPr>
        <w:t>FN</w:t>
      </w:r>
      <w:r w:rsidRPr="00B46196">
        <w:rPr>
          <w:lang w:val="ru-RU" w:eastAsia="ru-RU"/>
        </w:rPr>
        <w:t>.1&gt;Степанов&lt;/</w:t>
      </w:r>
      <w:r w:rsidRPr="00B46196">
        <w:rPr>
          <w:lang w:eastAsia="ru-RU"/>
        </w:rPr>
        <w:t>FN</w:t>
      </w:r>
      <w:r w:rsidRPr="00B46196">
        <w:rPr>
          <w:lang w:val="ru-RU" w:eastAsia="ru-RU"/>
        </w:rPr>
        <w:t>.1&gt;</w:t>
      </w:r>
    </w:p>
    <w:p w:rsidR="000E5B00" w:rsidRPr="00B46196" w:rsidRDefault="000E5B00" w:rsidP="00397FAC">
      <w:pPr>
        <w:pStyle w:val="xml-"/>
        <w:spacing w:line="276" w:lineRule="auto"/>
        <w:rPr>
          <w:lang w:val="ru-RU" w:eastAsia="ru-RU"/>
        </w:rPr>
      </w:pPr>
      <w:r w:rsidRPr="00B46196">
        <w:rPr>
          <w:lang w:val="ru-RU" w:eastAsia="ru-RU"/>
        </w:rPr>
        <w:tab/>
      </w:r>
      <w:r w:rsidRPr="00B46196">
        <w:rPr>
          <w:lang w:val="ru-RU" w:eastAsia="ru-RU"/>
        </w:rPr>
        <w:tab/>
        <w:t>&lt;/</w:t>
      </w:r>
      <w:r w:rsidRPr="00B46196">
        <w:rPr>
          <w:lang w:eastAsia="ru-RU"/>
        </w:rPr>
        <w:t>XPN</w:t>
      </w:r>
      <w:r w:rsidRPr="00B46196">
        <w:rPr>
          <w:lang w:val="ru-RU" w:eastAsia="ru-RU"/>
        </w:rPr>
        <w:t>.1&gt;</w:t>
      </w:r>
    </w:p>
    <w:p w:rsidR="000E5B00" w:rsidRPr="00B46196" w:rsidRDefault="000E5B00" w:rsidP="00397FAC">
      <w:pPr>
        <w:pStyle w:val="xml-"/>
        <w:spacing w:line="276" w:lineRule="auto"/>
        <w:rPr>
          <w:lang w:val="ru-RU" w:eastAsia="ru-RU"/>
        </w:rPr>
      </w:pPr>
      <w:r w:rsidRPr="00B46196">
        <w:rPr>
          <w:lang w:val="ru-RU" w:eastAsia="ru-RU"/>
        </w:rPr>
        <w:tab/>
      </w:r>
      <w:r w:rsidRPr="00B46196">
        <w:rPr>
          <w:lang w:val="ru-RU" w:eastAsia="ru-RU"/>
        </w:rPr>
        <w:tab/>
        <w:t>&lt;</w:t>
      </w:r>
      <w:r w:rsidRPr="00B46196">
        <w:rPr>
          <w:lang w:eastAsia="ru-RU"/>
        </w:rPr>
        <w:t>XPN</w:t>
      </w:r>
      <w:r w:rsidRPr="00B46196">
        <w:rPr>
          <w:lang w:val="ru-RU" w:eastAsia="ru-RU"/>
        </w:rPr>
        <w:t>.2&gt;Олег&lt;/</w:t>
      </w:r>
      <w:r w:rsidRPr="00B46196">
        <w:rPr>
          <w:lang w:eastAsia="ru-RU"/>
        </w:rPr>
        <w:t>XPN</w:t>
      </w:r>
      <w:r w:rsidRPr="00B46196">
        <w:rPr>
          <w:lang w:val="ru-RU" w:eastAsia="ru-RU"/>
        </w:rPr>
        <w:t>.2&gt;</w:t>
      </w:r>
    </w:p>
    <w:p w:rsidR="000E5B00" w:rsidRPr="00B46196" w:rsidRDefault="000E5B00" w:rsidP="00397FAC">
      <w:pPr>
        <w:pStyle w:val="xml-"/>
        <w:spacing w:line="276" w:lineRule="auto"/>
        <w:rPr>
          <w:lang w:val="ru-RU" w:eastAsia="ru-RU"/>
        </w:rPr>
      </w:pPr>
      <w:r w:rsidRPr="00B46196">
        <w:rPr>
          <w:lang w:val="ru-RU" w:eastAsia="ru-RU"/>
        </w:rPr>
        <w:tab/>
      </w:r>
      <w:r w:rsidRPr="00B46196">
        <w:rPr>
          <w:lang w:val="ru-RU" w:eastAsia="ru-RU"/>
        </w:rPr>
        <w:tab/>
        <w:t>&lt;</w:t>
      </w:r>
      <w:r w:rsidRPr="00B46196">
        <w:rPr>
          <w:lang w:eastAsia="ru-RU"/>
        </w:rPr>
        <w:t>XPN</w:t>
      </w:r>
      <w:r w:rsidRPr="00B46196">
        <w:rPr>
          <w:lang w:val="ru-RU" w:eastAsia="ru-RU"/>
        </w:rPr>
        <w:t>.3&gt;Михайлович&lt;/</w:t>
      </w:r>
      <w:r w:rsidRPr="00B46196">
        <w:rPr>
          <w:lang w:eastAsia="ru-RU"/>
        </w:rPr>
        <w:t>XPN</w:t>
      </w:r>
      <w:r w:rsidRPr="00B46196">
        <w:rPr>
          <w:lang w:val="ru-RU" w:eastAsia="ru-RU"/>
        </w:rPr>
        <w:t>.3&gt;</w:t>
      </w:r>
    </w:p>
    <w:p w:rsidR="000E5B00" w:rsidRPr="00B46196" w:rsidRDefault="000E5B00" w:rsidP="00397FAC">
      <w:pPr>
        <w:pStyle w:val="xml-"/>
        <w:spacing w:line="276" w:lineRule="auto"/>
        <w:rPr>
          <w:lang w:val="ru-RU" w:eastAsia="ru-RU"/>
        </w:rPr>
      </w:pPr>
      <w:r w:rsidRPr="00B46196">
        <w:rPr>
          <w:lang w:val="ru-RU" w:eastAsia="ru-RU"/>
        </w:rPr>
        <w:tab/>
      </w:r>
      <w:r w:rsidRPr="00B46196">
        <w:rPr>
          <w:lang w:val="ru-RU" w:eastAsia="ru-RU"/>
        </w:rPr>
        <w:tab/>
        <w:t>&lt;</w:t>
      </w:r>
      <w:r w:rsidRPr="00B46196">
        <w:rPr>
          <w:lang w:eastAsia="ru-RU"/>
        </w:rPr>
        <w:t>XPN</w:t>
      </w:r>
      <w:r w:rsidRPr="00B46196">
        <w:rPr>
          <w:lang w:val="ru-RU" w:eastAsia="ru-RU"/>
        </w:rPr>
        <w:t>.7&gt;</w:t>
      </w:r>
      <w:r w:rsidRPr="00B46196">
        <w:rPr>
          <w:lang w:eastAsia="ru-RU"/>
        </w:rPr>
        <w:t>L</w:t>
      </w:r>
      <w:r w:rsidRPr="00B46196">
        <w:rPr>
          <w:lang w:val="ru-RU" w:eastAsia="ru-RU"/>
        </w:rPr>
        <w:t>&lt;/</w:t>
      </w:r>
      <w:r w:rsidRPr="00B46196">
        <w:rPr>
          <w:lang w:eastAsia="ru-RU"/>
        </w:rPr>
        <w:t>XPN</w:t>
      </w:r>
      <w:r w:rsidRPr="00B46196">
        <w:rPr>
          <w:lang w:val="ru-RU" w:eastAsia="ru-RU"/>
        </w:rPr>
        <w:t>.7&gt;</w:t>
      </w:r>
    </w:p>
    <w:p w:rsidR="000E5B00" w:rsidRPr="00B46196" w:rsidRDefault="000E5B00" w:rsidP="00397FAC">
      <w:pPr>
        <w:pStyle w:val="xml-"/>
        <w:spacing w:line="276" w:lineRule="auto"/>
        <w:rPr>
          <w:lang w:val="ru-RU" w:eastAsia="ru-RU"/>
        </w:rPr>
      </w:pPr>
      <w:r w:rsidRPr="00B46196">
        <w:rPr>
          <w:lang w:val="ru-RU" w:eastAsia="ru-RU"/>
        </w:rPr>
        <w:tab/>
        <w:t>&lt;/</w:t>
      </w:r>
      <w:r w:rsidRPr="00B46196">
        <w:rPr>
          <w:lang w:eastAsia="ru-RU"/>
        </w:rPr>
        <w:t>PID</w:t>
      </w:r>
      <w:r w:rsidRPr="00B46196">
        <w:rPr>
          <w:lang w:val="ru-RU" w:eastAsia="ru-RU"/>
        </w:rPr>
        <w:t>.5&gt;</w:t>
      </w:r>
    </w:p>
    <w:p w:rsidR="000E5B00" w:rsidRPr="00B46196" w:rsidRDefault="000E5B00" w:rsidP="00397FAC">
      <w:pPr>
        <w:spacing w:line="276" w:lineRule="auto"/>
      </w:pPr>
      <w:r w:rsidRPr="00B46196">
        <w:t>Поле сегмента PID («Идентификация застрахованного лица») с порядковым номером 5 («Фамилия, имя, отчество застрахованного лица») имеет комплексный тип данных XPN («Фамилия, имя, отчество»), в котором заполнены четыре компонента: 1-й («Фамилия»), 2-й («Имя»), 3-й («Отчество») и 7-й («Тип ФИО»; в данном случае указан тип L (Legal) – «ФИО, официально признанные в настоящий момент»). 1-й компонент типа данных XPN имеет комплексный тип FN («Фамилия»), из которого используется только первый компонент (первый субкомпонент первого компонента поля PID.5).</w:t>
      </w:r>
    </w:p>
    <w:p w:rsidR="000E5B00" w:rsidRPr="00B46196" w:rsidRDefault="000E5B00" w:rsidP="00397FAC">
      <w:pPr>
        <w:spacing w:line="276" w:lineRule="auto"/>
      </w:pPr>
      <w:r w:rsidRPr="00B46196">
        <w:t xml:space="preserve">Описания типов данных, используемых в сообщениях стандарта ISO 27931, </w:t>
      </w:r>
      <w:r w:rsidR="00216607" w:rsidRPr="00B46196">
        <w:t>приведены</w:t>
      </w:r>
      <w:r w:rsidRPr="00B46196">
        <w:t xml:space="preserve"> в разделе </w:t>
      </w:r>
      <w:fldSimple w:instr=" REF _Ref341360027 \r \h  \* MERGEFORMAT ">
        <w:r w:rsidR="003B6D1B">
          <w:t>6.1.2</w:t>
        </w:r>
      </w:fldSimple>
      <w:r w:rsidRPr="00B46196">
        <w:t>.</w:t>
      </w:r>
    </w:p>
    <w:p w:rsidR="000E5B00" w:rsidRPr="00B46196" w:rsidRDefault="000E5B00" w:rsidP="00397FAC">
      <w:pPr>
        <w:pStyle w:val="51"/>
        <w:spacing w:line="276" w:lineRule="auto"/>
      </w:pPr>
      <w:bookmarkStart w:id="171" w:name="_Toc324521291"/>
      <w:bookmarkStart w:id="172" w:name="_Toc283983210"/>
      <w:bookmarkStart w:id="173" w:name="_Toc277106039"/>
      <w:bookmarkStart w:id="174" w:name="_Toc276386104"/>
      <w:bookmarkStart w:id="175" w:name="_Toc276148659"/>
      <w:bookmarkStart w:id="176" w:name="_Toc309762926"/>
      <w:r w:rsidRPr="00B46196">
        <w:t>Соглашения об обозначениях и сокращениях, принятых при описании структуры и состава сообщений</w:t>
      </w:r>
      <w:bookmarkEnd w:id="171"/>
      <w:bookmarkEnd w:id="172"/>
      <w:bookmarkEnd w:id="173"/>
      <w:bookmarkEnd w:id="174"/>
      <w:bookmarkEnd w:id="175"/>
      <w:bookmarkEnd w:id="176"/>
    </w:p>
    <w:p w:rsidR="000E5B00" w:rsidRPr="00B46196" w:rsidRDefault="000E5B00" w:rsidP="00397FAC">
      <w:pPr>
        <w:spacing w:line="276" w:lineRule="auto"/>
      </w:pPr>
      <w:r w:rsidRPr="00B46196">
        <w:t>При описании структур сообщений и заполнения сегментов приняты следующие соглашения.</w:t>
      </w:r>
    </w:p>
    <w:p w:rsidR="000E5B00" w:rsidRPr="00B46196" w:rsidRDefault="000E5B00" w:rsidP="00397FAC">
      <w:pPr>
        <w:spacing w:line="276" w:lineRule="auto"/>
      </w:pPr>
      <w:r w:rsidRPr="00B46196">
        <w:t>Имя сегмента или группа сегментов, взятые в фигурные скобки { }, означают возможность повторения сегмента или группы сегментов.</w:t>
      </w:r>
    </w:p>
    <w:p w:rsidR="000E5B00" w:rsidRPr="00B46196" w:rsidRDefault="000E5B00" w:rsidP="00397FAC">
      <w:pPr>
        <w:spacing w:line="276" w:lineRule="auto"/>
      </w:pPr>
      <w:r w:rsidRPr="00B46196">
        <w:t>Имя сегмента или группа сегментов, взятые в квадратные скобки [ ], означают необязательность сегмента или группы сегментов.</w:t>
      </w:r>
    </w:p>
    <w:p w:rsidR="000E5B00" w:rsidRPr="00B46196" w:rsidRDefault="000E5B00" w:rsidP="00397FAC">
      <w:pPr>
        <w:spacing w:line="276" w:lineRule="auto"/>
      </w:pPr>
      <w:r w:rsidRPr="00B46196">
        <w:t xml:space="preserve">Обязательные для заполнения поля сегментов помечены значением </w:t>
      </w:r>
      <w:r w:rsidRPr="00B46196">
        <w:rPr>
          <w:rStyle w:val="affff6"/>
          <w:b w:val="0"/>
        </w:rPr>
        <w:t>Да</w:t>
      </w:r>
      <w:r w:rsidRPr="00B46196">
        <w:t xml:space="preserve"> в столбце «</w:t>
      </w:r>
      <w:r w:rsidRPr="00B46196">
        <w:rPr>
          <w:rStyle w:val="affff6"/>
          <w:b w:val="0"/>
        </w:rPr>
        <w:t>Обяз. поле</w:t>
      </w:r>
      <w:r w:rsidRPr="00B46196">
        <w:t xml:space="preserve">». </w:t>
      </w:r>
    </w:p>
    <w:p w:rsidR="000E5B00" w:rsidRPr="00B46196" w:rsidRDefault="000E5B00" w:rsidP="00397FAC">
      <w:pPr>
        <w:spacing w:line="276" w:lineRule="auto"/>
      </w:pPr>
      <w:r w:rsidRPr="00B46196">
        <w:t>Некоторые поля являются обязательными при определённых условиях. Такие поля дополнительно помечены в столбце «</w:t>
      </w:r>
      <w:r w:rsidRPr="00B46196">
        <w:rPr>
          <w:rStyle w:val="affff6"/>
          <w:b w:val="0"/>
        </w:rPr>
        <w:t>Обяз. поле.</w:t>
      </w:r>
      <w:r w:rsidRPr="00B46196">
        <w:t xml:space="preserve">» значением </w:t>
      </w:r>
      <w:r w:rsidRPr="00B46196">
        <w:rPr>
          <w:rStyle w:val="affff6"/>
          <w:b w:val="0"/>
        </w:rPr>
        <w:t>Усл</w:t>
      </w:r>
      <w:r w:rsidR="00D6160C" w:rsidRPr="00B46196">
        <w:rPr>
          <w:rStyle w:val="affff6"/>
          <w:b w:val="0"/>
        </w:rPr>
        <w:t xml:space="preserve"> </w:t>
      </w:r>
      <w:r w:rsidRPr="00B46196">
        <w:t>(т.е. условно-обязательное). Условие, при котором заполнение данного поля является обязательным, указывается в столбце «Указания по заполнению».</w:t>
      </w:r>
    </w:p>
    <w:p w:rsidR="000E5B00" w:rsidRPr="00B46196" w:rsidRDefault="000E5B00" w:rsidP="00397FAC">
      <w:pPr>
        <w:spacing w:line="276" w:lineRule="auto"/>
      </w:pPr>
      <w:r w:rsidRPr="00B46196">
        <w:t xml:space="preserve">Компоненты и субкомпоненты, обязательные для заполнения, помечены значением </w:t>
      </w:r>
      <w:r w:rsidRPr="00B46196">
        <w:rPr>
          <w:rStyle w:val="affff6"/>
          <w:b w:val="0"/>
        </w:rPr>
        <w:t>Да</w:t>
      </w:r>
      <w:r w:rsidRPr="00B46196">
        <w:t xml:space="preserve"> в столбцах «</w:t>
      </w:r>
      <w:r w:rsidRPr="00B46196">
        <w:rPr>
          <w:rStyle w:val="affff6"/>
          <w:b w:val="0"/>
        </w:rPr>
        <w:t>Обяз. кмп</w:t>
      </w:r>
      <w:r w:rsidRPr="00B46196">
        <w:t>» («</w:t>
      </w:r>
      <w:r w:rsidRPr="00B46196">
        <w:rPr>
          <w:rStyle w:val="affff6"/>
          <w:b w:val="0"/>
        </w:rPr>
        <w:t>Обяз. субкомп</w:t>
      </w:r>
      <w:r w:rsidRPr="00B46196">
        <w:t>.»). Обязательность компонента для необязательного поля означает, что если поле включено в состав сегмента, то оно должно включать в себя обязательный компонент. Аналогичное замечание верно и для обязательных субкомпонентов необязательных компонентов.</w:t>
      </w:r>
    </w:p>
    <w:p w:rsidR="00ED0A80" w:rsidRPr="00B46196" w:rsidRDefault="00ED0A80" w:rsidP="00397FAC">
      <w:pPr>
        <w:spacing w:line="276" w:lineRule="auto"/>
      </w:pPr>
    </w:p>
    <w:p w:rsidR="000E5B00" w:rsidRPr="00B46196" w:rsidRDefault="000E5B00" w:rsidP="00397FAC">
      <w:pPr>
        <w:spacing w:line="276" w:lineRule="auto"/>
      </w:pPr>
      <w:r w:rsidRPr="00B46196">
        <w:lastRenderedPageBreak/>
        <w:t>В столбце «</w:t>
      </w:r>
      <w:r w:rsidRPr="00B46196">
        <w:rPr>
          <w:rStyle w:val="affff6"/>
          <w:b w:val="0"/>
        </w:rPr>
        <w:t>Экз.</w:t>
      </w:r>
      <w:r w:rsidRPr="00B46196">
        <w:t>» указывается:</w:t>
      </w:r>
    </w:p>
    <w:p w:rsidR="000E5B00" w:rsidRPr="00B46196" w:rsidRDefault="000E5B00" w:rsidP="00397FAC">
      <w:pPr>
        <w:spacing w:line="276" w:lineRule="auto"/>
      </w:pPr>
      <w:r w:rsidRPr="00B46196">
        <w:t>0..1, если поле не повторяется (для необязательных полей),</w:t>
      </w:r>
    </w:p>
    <w:p w:rsidR="000E5B00" w:rsidRPr="00B46196" w:rsidRDefault="000E5B00" w:rsidP="00397FAC">
      <w:pPr>
        <w:spacing w:line="276" w:lineRule="auto"/>
      </w:pPr>
      <w:r w:rsidRPr="00B46196">
        <w:t>1, если поле не повторяется (для обязательных полей),</w:t>
      </w:r>
    </w:p>
    <w:p w:rsidR="000E5B00" w:rsidRPr="00B46196" w:rsidRDefault="000E5B00" w:rsidP="00397FAC">
      <w:pPr>
        <w:spacing w:line="276" w:lineRule="auto"/>
      </w:pPr>
      <w:r w:rsidRPr="00B46196">
        <w:t>другое число, если поле может повторяться и описываемое значение должно быть в экземпляре поля с указанным порядковым номером,</w:t>
      </w:r>
    </w:p>
    <w:p w:rsidR="000E5B00" w:rsidRPr="00B46196" w:rsidRDefault="000E5B00" w:rsidP="00397FAC">
      <w:pPr>
        <w:spacing w:line="276" w:lineRule="auto"/>
      </w:pPr>
      <w:r w:rsidRPr="00B46196">
        <w:t>0..</w:t>
      </w:r>
      <w:r w:rsidRPr="00B46196">
        <w:rPr>
          <w:lang w:val="en-US"/>
        </w:rPr>
        <w:t>N</w:t>
      </w:r>
      <w:r w:rsidRPr="00B46196">
        <w:t>, если поле может повторяться не более, чем указанное количество раз,</w:t>
      </w:r>
    </w:p>
    <w:p w:rsidR="000E5B00" w:rsidRPr="00B46196" w:rsidRDefault="000E5B00" w:rsidP="00397FAC">
      <w:pPr>
        <w:spacing w:line="276" w:lineRule="auto"/>
      </w:pPr>
      <w:r w:rsidRPr="00B46196">
        <w:t>0..*, если поле может повторяться неограниченное число раз, являясь необязательным,</w:t>
      </w:r>
    </w:p>
    <w:p w:rsidR="000E5B00" w:rsidRPr="00B46196" w:rsidRDefault="000E5B00" w:rsidP="00397FAC">
      <w:pPr>
        <w:spacing w:line="276" w:lineRule="auto"/>
      </w:pPr>
      <w:r w:rsidRPr="00B46196">
        <w:t>1..*, если поле может повторяться неограниченное число раз, являясь обязательным.</w:t>
      </w:r>
    </w:p>
    <w:p w:rsidR="000E5B00" w:rsidRPr="00B46196" w:rsidRDefault="000E5B00" w:rsidP="00397FAC">
      <w:pPr>
        <w:spacing w:line="276" w:lineRule="auto"/>
      </w:pPr>
      <w:r w:rsidRPr="00B46196">
        <w:t>Если столбца «</w:t>
      </w:r>
      <w:r w:rsidRPr="00B46196">
        <w:rPr>
          <w:rStyle w:val="affff6"/>
          <w:b w:val="0"/>
        </w:rPr>
        <w:t>Экз.</w:t>
      </w:r>
      <w:r w:rsidRPr="00B46196">
        <w:t>» в описании сегмента нет, то это означает, что в сегменте нет повторяющихся полей.</w:t>
      </w:r>
    </w:p>
    <w:p w:rsidR="000E5B00" w:rsidRPr="00B46196" w:rsidRDefault="000E5B00" w:rsidP="00397FAC">
      <w:pPr>
        <w:spacing w:line="276" w:lineRule="auto"/>
      </w:pPr>
      <w:r w:rsidRPr="00B46196">
        <w:t>Описание правил обработки полей и ошибок форматно-логического контроля указаны после каждой таблицы с описанием правил заполнения сегмента.</w:t>
      </w:r>
    </w:p>
    <w:p w:rsidR="000E5B00" w:rsidRPr="00B46196" w:rsidRDefault="000E5B00" w:rsidP="00397FAC">
      <w:pPr>
        <w:spacing w:line="276" w:lineRule="auto"/>
        <w:sectPr w:rsidR="000E5B00" w:rsidRPr="00B46196" w:rsidSect="002A14C2">
          <w:footerReference w:type="even" r:id="rId38"/>
          <w:footerReference w:type="default" r:id="rId39"/>
          <w:footnotePr>
            <w:numRestart w:val="eachPage"/>
          </w:footnotePr>
          <w:pgSz w:w="11906" w:h="16838" w:code="9"/>
          <w:pgMar w:top="1134" w:right="567" w:bottom="1134" w:left="1134" w:header="720" w:footer="720" w:gutter="0"/>
          <w:cols w:space="708"/>
          <w:docGrid w:linePitch="360"/>
        </w:sectPr>
      </w:pPr>
    </w:p>
    <w:p w:rsidR="000E5B00" w:rsidRPr="00B46196" w:rsidRDefault="000E5B00" w:rsidP="00397FAC">
      <w:pPr>
        <w:pStyle w:val="46"/>
        <w:keepNext/>
        <w:spacing w:line="276" w:lineRule="auto"/>
      </w:pPr>
      <w:bookmarkStart w:id="177" w:name="_Toc309762934"/>
      <w:bookmarkStart w:id="178" w:name="_Toc283983217"/>
      <w:bookmarkStart w:id="179" w:name="_Toc284417644"/>
      <w:bookmarkStart w:id="180" w:name="_Toc284418033"/>
      <w:bookmarkStart w:id="181" w:name="_Toc284422266"/>
      <w:bookmarkStart w:id="182" w:name="_Toc292899776"/>
      <w:bookmarkStart w:id="183" w:name="_Toc324521299"/>
      <w:r w:rsidRPr="00B46196">
        <w:lastRenderedPageBreak/>
        <w:t>Пакетная обработка сообщений</w:t>
      </w:r>
      <w:bookmarkEnd w:id="177"/>
      <w:bookmarkEnd w:id="178"/>
      <w:bookmarkEnd w:id="179"/>
      <w:bookmarkEnd w:id="180"/>
      <w:bookmarkEnd w:id="181"/>
      <w:bookmarkEnd w:id="182"/>
      <w:bookmarkEnd w:id="183"/>
    </w:p>
    <w:p w:rsidR="000E5B00" w:rsidRPr="00B46196" w:rsidRDefault="000E5B00" w:rsidP="00397FAC">
      <w:pPr>
        <w:spacing w:line="276" w:lineRule="auto"/>
      </w:pPr>
      <w:r w:rsidRPr="00B46196">
        <w:t xml:space="preserve">Взаимодействие прикладных систем в ИС ОМС осуществляется пакетными файлами, каждый из которых включает в себя несколько сообщений. Для пакетов также используется XML-кодирование. </w:t>
      </w:r>
    </w:p>
    <w:p w:rsidR="000E5B00" w:rsidRPr="00B46196" w:rsidRDefault="000E5B00" w:rsidP="00397FAC">
      <w:pPr>
        <w:spacing w:line="276" w:lineRule="auto"/>
      </w:pPr>
      <w:r w:rsidRPr="00B46196">
        <w:t>В настоящем разделе описана структура пакетного файла и входящих в него сегментов заголовка и конца пакета.</w:t>
      </w:r>
    </w:p>
    <w:p w:rsidR="000E5B00" w:rsidRPr="00B46196" w:rsidRDefault="000E5B00" w:rsidP="00397FAC">
      <w:pPr>
        <w:spacing w:line="276" w:lineRule="auto"/>
      </w:pPr>
      <w:bookmarkStart w:id="184" w:name="_Toc309762935"/>
      <w:bookmarkStart w:id="185" w:name="_Ref309295672"/>
      <w:bookmarkStart w:id="186" w:name="_Toc283983218"/>
      <w:r w:rsidRPr="00B46196">
        <w:t>Пакетные файлы имеют структуру, показанную ниже.</w:t>
      </w:r>
    </w:p>
    <w:tbl>
      <w:tblPr>
        <w:tblStyle w:val="afffff5"/>
        <w:tblW w:w="0" w:type="auto"/>
        <w:tblLook w:val="04A0"/>
      </w:tblPr>
      <w:tblGrid>
        <w:gridCol w:w="2593"/>
        <w:gridCol w:w="5712"/>
      </w:tblGrid>
      <w:tr w:rsidR="00B46196" w:rsidRPr="00B46196" w:rsidTr="00233D36">
        <w:trPr>
          <w:cnfStyle w:val="100000000000"/>
        </w:trPr>
        <w:tc>
          <w:tcPr>
            <w:cnfStyle w:val="001000000000"/>
            <w:tcW w:w="0" w:type="auto"/>
            <w:hideMark/>
          </w:tcPr>
          <w:p w:rsidR="000E5B00" w:rsidRPr="00B46196" w:rsidRDefault="000E5B00" w:rsidP="00397FAC">
            <w:pPr>
              <w:pStyle w:val="100"/>
              <w:keepNext w:val="0"/>
              <w:tabs>
                <w:tab w:val="clear" w:pos="142"/>
                <w:tab w:val="clear" w:pos="284"/>
                <w:tab w:val="clear" w:pos="425"/>
                <w:tab w:val="clear" w:pos="567"/>
                <w:tab w:val="clear" w:pos="709"/>
                <w:tab w:val="clear" w:pos="851"/>
                <w:tab w:val="clear" w:pos="992"/>
                <w:tab w:val="clear" w:pos="1134"/>
              </w:tabs>
              <w:spacing w:line="276" w:lineRule="auto"/>
              <w:rPr>
                <w:b w:val="0"/>
              </w:rPr>
            </w:pPr>
            <w:r w:rsidRPr="00B46196">
              <w:rPr>
                <w:b w:val="0"/>
              </w:rPr>
              <w:t>Элементы</w:t>
            </w:r>
          </w:p>
        </w:tc>
        <w:tc>
          <w:tcPr>
            <w:tcW w:w="0" w:type="auto"/>
            <w:hideMark/>
          </w:tcPr>
          <w:p w:rsidR="000E5B00" w:rsidRPr="00B46196" w:rsidRDefault="000E5B00" w:rsidP="00397FAC">
            <w:pPr>
              <w:pStyle w:val="100"/>
              <w:keepNext w:val="0"/>
              <w:spacing w:line="276" w:lineRule="auto"/>
              <w:cnfStyle w:val="100000000000"/>
              <w:rPr>
                <w:b w:val="0"/>
              </w:rPr>
            </w:pPr>
            <w:r w:rsidRPr="00B46196">
              <w:rPr>
                <w:b w:val="0"/>
              </w:rPr>
              <w:t>Описание</w:t>
            </w:r>
          </w:p>
        </w:tc>
      </w:tr>
      <w:tr w:rsidR="00B46196" w:rsidRPr="00B46196" w:rsidTr="00233D36">
        <w:tc>
          <w:tcPr>
            <w:cnfStyle w:val="001000000000"/>
            <w:tcW w:w="0" w:type="auto"/>
            <w:hideMark/>
          </w:tcPr>
          <w:p w:rsidR="000E5B00" w:rsidRPr="00B46196" w:rsidRDefault="000E5B00" w:rsidP="00397FAC">
            <w:pPr>
              <w:pStyle w:val="100"/>
              <w:tabs>
                <w:tab w:val="clear" w:pos="142"/>
                <w:tab w:val="clear" w:pos="284"/>
                <w:tab w:val="clear" w:pos="425"/>
                <w:tab w:val="clear" w:pos="567"/>
                <w:tab w:val="clear" w:pos="709"/>
                <w:tab w:val="clear" w:pos="851"/>
                <w:tab w:val="clear" w:pos="992"/>
                <w:tab w:val="clear" w:pos="1134"/>
              </w:tabs>
              <w:spacing w:line="276" w:lineRule="auto"/>
            </w:pPr>
            <w:r w:rsidRPr="00B46196">
              <w:t>&lt;тип пакета&gt;</w:t>
            </w:r>
          </w:p>
        </w:tc>
        <w:tc>
          <w:tcPr>
            <w:tcW w:w="0" w:type="auto"/>
            <w:hideMark/>
          </w:tcPr>
          <w:p w:rsidR="000E5B00" w:rsidRPr="00B46196" w:rsidRDefault="000E5B00" w:rsidP="00397FAC">
            <w:pPr>
              <w:pStyle w:val="100"/>
              <w:spacing w:line="276" w:lineRule="auto"/>
              <w:cnfStyle w:val="000000000000"/>
            </w:pPr>
            <w:r w:rsidRPr="00B46196">
              <w:t>Корневой элемент пакетного XML-файла – первая строка файла</w:t>
            </w:r>
          </w:p>
        </w:tc>
      </w:tr>
      <w:tr w:rsidR="00B46196" w:rsidRPr="00B46196" w:rsidTr="00233D36">
        <w:tc>
          <w:tcPr>
            <w:cnfStyle w:val="001000000000"/>
            <w:tcW w:w="0" w:type="auto"/>
            <w:hideMark/>
          </w:tcPr>
          <w:p w:rsidR="000E5B00" w:rsidRPr="00B46196" w:rsidRDefault="000E5B00" w:rsidP="00397FAC">
            <w:pPr>
              <w:pStyle w:val="100"/>
              <w:tabs>
                <w:tab w:val="clear" w:pos="142"/>
                <w:tab w:val="clear" w:pos="284"/>
                <w:tab w:val="clear" w:pos="425"/>
                <w:tab w:val="clear" w:pos="567"/>
                <w:tab w:val="clear" w:pos="709"/>
                <w:tab w:val="clear" w:pos="851"/>
                <w:tab w:val="clear" w:pos="992"/>
                <w:tab w:val="clear" w:pos="1134"/>
              </w:tabs>
              <w:spacing w:line="276" w:lineRule="auto"/>
            </w:pPr>
            <w:r w:rsidRPr="00B46196">
              <w:tab/>
              <w:t>&lt;BHS&gt;…&lt;/BHS&gt;</w:t>
            </w:r>
          </w:p>
        </w:tc>
        <w:tc>
          <w:tcPr>
            <w:tcW w:w="0" w:type="auto"/>
            <w:hideMark/>
          </w:tcPr>
          <w:p w:rsidR="000E5B00" w:rsidRPr="00B46196" w:rsidRDefault="000E5B00" w:rsidP="00397FAC">
            <w:pPr>
              <w:pStyle w:val="100"/>
              <w:spacing w:line="276" w:lineRule="auto"/>
              <w:cnfStyle w:val="000000000000"/>
            </w:pPr>
            <w:r w:rsidRPr="00B46196">
              <w:t>Заголовок пакета</w:t>
            </w:r>
          </w:p>
        </w:tc>
      </w:tr>
      <w:tr w:rsidR="00B46196" w:rsidRPr="00B46196" w:rsidTr="00233D36">
        <w:tc>
          <w:tcPr>
            <w:cnfStyle w:val="001000000000"/>
            <w:tcW w:w="0" w:type="auto"/>
            <w:hideMark/>
          </w:tcPr>
          <w:p w:rsidR="000E5B00" w:rsidRPr="00B46196" w:rsidRDefault="000E5B00" w:rsidP="00397FAC">
            <w:pPr>
              <w:pStyle w:val="100"/>
              <w:tabs>
                <w:tab w:val="clear" w:pos="142"/>
                <w:tab w:val="clear" w:pos="284"/>
                <w:tab w:val="clear" w:pos="425"/>
                <w:tab w:val="clear" w:pos="567"/>
                <w:tab w:val="clear" w:pos="709"/>
                <w:tab w:val="clear" w:pos="851"/>
                <w:tab w:val="clear" w:pos="992"/>
                <w:tab w:val="clear" w:pos="1134"/>
              </w:tabs>
              <w:spacing w:line="276" w:lineRule="auto"/>
            </w:pPr>
            <w:r w:rsidRPr="00B46196">
              <w:tab/>
            </w:r>
            <w:r w:rsidRPr="00B46196">
              <w:tab/>
              <w:t xml:space="preserve">[{ </w:t>
            </w:r>
          </w:p>
        </w:tc>
        <w:tc>
          <w:tcPr>
            <w:tcW w:w="0" w:type="auto"/>
            <w:hideMark/>
          </w:tcPr>
          <w:p w:rsidR="000E5B00" w:rsidRPr="00B46196" w:rsidRDefault="000E5B00" w:rsidP="00397FAC">
            <w:pPr>
              <w:pStyle w:val="100"/>
              <w:spacing w:line="276" w:lineRule="auto"/>
              <w:cnfStyle w:val="000000000000"/>
            </w:pPr>
            <w:r w:rsidRPr="00B46196">
              <w:t>--- Нуль или более сообщений</w:t>
            </w:r>
          </w:p>
        </w:tc>
      </w:tr>
      <w:tr w:rsidR="00B46196" w:rsidRPr="00B46196" w:rsidTr="00233D36">
        <w:tc>
          <w:tcPr>
            <w:cnfStyle w:val="001000000000"/>
            <w:tcW w:w="0" w:type="auto"/>
            <w:hideMark/>
          </w:tcPr>
          <w:p w:rsidR="000E5B00" w:rsidRPr="00B46196" w:rsidRDefault="000E5B00" w:rsidP="00397FAC">
            <w:pPr>
              <w:pStyle w:val="100"/>
              <w:tabs>
                <w:tab w:val="clear" w:pos="142"/>
                <w:tab w:val="clear" w:pos="284"/>
                <w:tab w:val="clear" w:pos="425"/>
                <w:tab w:val="clear" w:pos="567"/>
                <w:tab w:val="clear" w:pos="709"/>
                <w:tab w:val="clear" w:pos="851"/>
                <w:tab w:val="clear" w:pos="992"/>
                <w:tab w:val="clear" w:pos="1134"/>
              </w:tabs>
              <w:spacing w:line="276" w:lineRule="auto"/>
            </w:pPr>
            <w:r w:rsidRPr="00B46196">
              <w:tab/>
            </w:r>
            <w:r w:rsidRPr="00B46196">
              <w:tab/>
            </w:r>
            <w:r w:rsidRPr="00B46196">
              <w:tab/>
              <w:t xml:space="preserve"> …</w:t>
            </w:r>
          </w:p>
        </w:tc>
        <w:tc>
          <w:tcPr>
            <w:tcW w:w="0" w:type="auto"/>
            <w:hideMark/>
          </w:tcPr>
          <w:p w:rsidR="000E5B00" w:rsidRPr="00B46196" w:rsidRDefault="000E5B00" w:rsidP="00397FAC">
            <w:pPr>
              <w:pStyle w:val="100"/>
              <w:spacing w:line="276" w:lineRule="auto"/>
              <w:cnfStyle w:val="000000000000"/>
            </w:pPr>
            <w:r w:rsidRPr="00B46196">
              <w:t>--- Сегменты сообщения</w:t>
            </w:r>
          </w:p>
        </w:tc>
      </w:tr>
      <w:tr w:rsidR="00B46196" w:rsidRPr="00B46196" w:rsidTr="00233D36">
        <w:tc>
          <w:tcPr>
            <w:cnfStyle w:val="001000000000"/>
            <w:tcW w:w="0" w:type="auto"/>
            <w:hideMark/>
          </w:tcPr>
          <w:p w:rsidR="000E5B00" w:rsidRPr="00B46196" w:rsidRDefault="000E5B00" w:rsidP="00397FAC">
            <w:pPr>
              <w:pStyle w:val="100"/>
              <w:tabs>
                <w:tab w:val="clear" w:pos="142"/>
                <w:tab w:val="clear" w:pos="284"/>
                <w:tab w:val="clear" w:pos="425"/>
                <w:tab w:val="clear" w:pos="567"/>
                <w:tab w:val="clear" w:pos="709"/>
                <w:tab w:val="clear" w:pos="851"/>
                <w:tab w:val="clear" w:pos="992"/>
                <w:tab w:val="clear" w:pos="1134"/>
              </w:tabs>
              <w:spacing w:line="276" w:lineRule="auto"/>
            </w:pPr>
            <w:r w:rsidRPr="00B46196">
              <w:tab/>
            </w:r>
            <w:r w:rsidRPr="00B46196">
              <w:tab/>
              <w:t>}]</w:t>
            </w:r>
          </w:p>
        </w:tc>
        <w:tc>
          <w:tcPr>
            <w:tcW w:w="0" w:type="auto"/>
            <w:hideMark/>
          </w:tcPr>
          <w:p w:rsidR="000E5B00" w:rsidRPr="00B46196" w:rsidRDefault="000E5B00" w:rsidP="00397FAC">
            <w:pPr>
              <w:pStyle w:val="100"/>
              <w:spacing w:line="276" w:lineRule="auto"/>
              <w:cnfStyle w:val="000000000000"/>
            </w:pPr>
            <w:r w:rsidRPr="00B46196">
              <w:t>--- Конец сообщения</w:t>
            </w:r>
          </w:p>
        </w:tc>
      </w:tr>
      <w:tr w:rsidR="00B46196" w:rsidRPr="00B46196" w:rsidTr="00233D36">
        <w:tc>
          <w:tcPr>
            <w:cnfStyle w:val="001000000000"/>
            <w:tcW w:w="0" w:type="auto"/>
            <w:hideMark/>
          </w:tcPr>
          <w:p w:rsidR="000E5B00" w:rsidRPr="00B46196" w:rsidRDefault="000E5B00" w:rsidP="00397FAC">
            <w:pPr>
              <w:pStyle w:val="100"/>
              <w:tabs>
                <w:tab w:val="clear" w:pos="142"/>
                <w:tab w:val="clear" w:pos="284"/>
                <w:tab w:val="clear" w:pos="425"/>
                <w:tab w:val="clear" w:pos="567"/>
                <w:tab w:val="clear" w:pos="709"/>
                <w:tab w:val="clear" w:pos="851"/>
                <w:tab w:val="clear" w:pos="992"/>
                <w:tab w:val="clear" w:pos="1134"/>
              </w:tabs>
              <w:spacing w:line="276" w:lineRule="auto"/>
            </w:pPr>
            <w:r w:rsidRPr="00B46196">
              <w:tab/>
              <w:t>&lt;BTS&gt;…&lt;/BTS&gt;</w:t>
            </w:r>
          </w:p>
        </w:tc>
        <w:tc>
          <w:tcPr>
            <w:tcW w:w="0" w:type="auto"/>
            <w:hideMark/>
          </w:tcPr>
          <w:p w:rsidR="000E5B00" w:rsidRPr="00B46196" w:rsidRDefault="000E5B00" w:rsidP="00397FAC">
            <w:pPr>
              <w:pStyle w:val="100"/>
              <w:spacing w:line="276" w:lineRule="auto"/>
              <w:cnfStyle w:val="000000000000"/>
            </w:pPr>
            <w:r w:rsidRPr="00B46196">
              <w:t>Сегмент конца пакета</w:t>
            </w:r>
          </w:p>
        </w:tc>
      </w:tr>
      <w:tr w:rsidR="00B46196" w:rsidRPr="00B46196" w:rsidTr="00233D36">
        <w:tc>
          <w:tcPr>
            <w:cnfStyle w:val="001000000000"/>
            <w:tcW w:w="0" w:type="auto"/>
            <w:hideMark/>
          </w:tcPr>
          <w:p w:rsidR="000E5B00" w:rsidRPr="00B46196" w:rsidRDefault="000E5B00" w:rsidP="00397FAC">
            <w:pPr>
              <w:pStyle w:val="100"/>
              <w:tabs>
                <w:tab w:val="clear" w:pos="142"/>
                <w:tab w:val="clear" w:pos="284"/>
                <w:tab w:val="clear" w:pos="425"/>
                <w:tab w:val="clear" w:pos="567"/>
                <w:tab w:val="clear" w:pos="709"/>
                <w:tab w:val="clear" w:pos="851"/>
                <w:tab w:val="clear" w:pos="992"/>
                <w:tab w:val="clear" w:pos="1134"/>
              </w:tabs>
              <w:spacing w:line="276" w:lineRule="auto"/>
            </w:pPr>
            <w:r w:rsidRPr="00B46196">
              <w:t>&lt;/тип пакета&gt;</w:t>
            </w:r>
          </w:p>
        </w:tc>
        <w:tc>
          <w:tcPr>
            <w:tcW w:w="0" w:type="auto"/>
          </w:tcPr>
          <w:p w:rsidR="000E5B00" w:rsidRPr="00B46196" w:rsidRDefault="000E5B00" w:rsidP="00397FAC">
            <w:pPr>
              <w:pStyle w:val="100"/>
              <w:spacing w:line="276" w:lineRule="auto"/>
              <w:cnfStyle w:val="000000000000"/>
            </w:pPr>
            <w:r w:rsidRPr="00B46196">
              <w:t>Последняя строка файла</w:t>
            </w:r>
          </w:p>
        </w:tc>
      </w:tr>
    </w:tbl>
    <w:p w:rsidR="000E5B00" w:rsidRPr="00B46196" w:rsidRDefault="000E5B00" w:rsidP="00397FAC">
      <w:pPr>
        <w:pStyle w:val="51"/>
        <w:spacing w:before="480" w:beforeAutospacing="0" w:line="276" w:lineRule="auto"/>
      </w:pPr>
      <w:bookmarkStart w:id="187" w:name="_Toc324521300"/>
      <w:r w:rsidRPr="00B46196">
        <w:t>Общие требования к пакету и составляющим его сообщениям</w:t>
      </w:r>
      <w:bookmarkEnd w:id="187"/>
    </w:p>
    <w:p w:rsidR="000E5B00" w:rsidRPr="00B46196" w:rsidRDefault="000E5B00" w:rsidP="00397FAC">
      <w:pPr>
        <w:pStyle w:val="60"/>
        <w:keepNext/>
        <w:spacing w:line="276" w:lineRule="auto"/>
      </w:pPr>
      <w:r w:rsidRPr="00B46196">
        <w:t>Версия протокола пакета</w:t>
      </w:r>
    </w:p>
    <w:p w:rsidR="000E5B00" w:rsidRPr="00B46196" w:rsidRDefault="000E5B00" w:rsidP="00397FAC">
      <w:pPr>
        <w:spacing w:line="276" w:lineRule="auto"/>
      </w:pPr>
      <w:r w:rsidRPr="00B46196">
        <w:t>В каждый пакет должны включаться сообщения только одной версии протокола, которая считается версией протокола пакета. Версия протокола пакета должна быть указана в качестве значения атрибута oms:version. Если версия протокола пакета не указана, то считается, что в пакет включены сообщения версии 3.0.</w:t>
      </w:r>
    </w:p>
    <w:p w:rsidR="000E5B00" w:rsidRPr="00B46196" w:rsidRDefault="000E5B00" w:rsidP="00397FAC">
      <w:pPr>
        <w:pStyle w:val="60"/>
        <w:keepNext/>
        <w:spacing w:line="276" w:lineRule="auto"/>
      </w:pPr>
      <w:r w:rsidRPr="00B46196">
        <w:t>Прикладная обработка пакета</w:t>
      </w:r>
    </w:p>
    <w:p w:rsidR="000E5B00" w:rsidRPr="00B46196" w:rsidRDefault="000E5B00" w:rsidP="00397FAC">
      <w:pPr>
        <w:spacing w:line="276" w:lineRule="auto"/>
      </w:pPr>
      <w:r w:rsidRPr="00B46196">
        <w:t>Все сообщения пакета должны иметь один и тот же тип прикладной обработки, указанный в поле MSH.11. Данное требование на этапе ФЛК не проверяется, однако, если оно не выполнено, то пакет отвергается целиком на этапе прикладной обработки.</w:t>
      </w:r>
    </w:p>
    <w:p w:rsidR="000E5B00" w:rsidRPr="00B46196" w:rsidRDefault="000E5B00" w:rsidP="00397FAC">
      <w:pPr>
        <w:pStyle w:val="51"/>
        <w:spacing w:line="276" w:lineRule="auto"/>
      </w:pPr>
      <w:bookmarkStart w:id="188" w:name="_Toc324521301"/>
      <w:bookmarkStart w:id="189" w:name="Пункт_BHS"/>
      <w:r w:rsidRPr="00B46196">
        <w:lastRenderedPageBreak/>
        <w:t>Сегмент BHS – «Заголовок пакета»</w:t>
      </w:r>
      <w:bookmarkEnd w:id="184"/>
      <w:bookmarkEnd w:id="185"/>
      <w:bookmarkEnd w:id="186"/>
      <w:bookmarkEnd w:id="188"/>
      <w:bookmarkEnd w:id="189"/>
    </w:p>
    <w:p w:rsidR="000E5B00" w:rsidRPr="00B46196" w:rsidRDefault="000E5B00" w:rsidP="00397FAC">
      <w:pPr>
        <w:pStyle w:val="60"/>
        <w:keepNext/>
        <w:spacing w:line="276" w:lineRule="auto"/>
      </w:pPr>
      <w:r w:rsidRPr="00B46196">
        <w:t>Структура сегмента BHS</w:t>
      </w:r>
    </w:p>
    <w:p w:rsidR="000E5B00" w:rsidRPr="00B46196" w:rsidRDefault="000E5B00" w:rsidP="00397FAC">
      <w:pPr>
        <w:spacing w:line="276" w:lineRule="auto"/>
      </w:pPr>
      <w:r w:rsidRPr="00B46196">
        <w:t xml:space="preserve">Структура сегмента заголовка пакета сообщений BHS описана в таблице </w:t>
      </w:r>
      <w:fldSimple w:instr=" REF BHS \r \h \t \* MERGEFORMAT ">
        <w:r w:rsidR="003B6D1B">
          <w:t>25</w:t>
        </w:r>
      </w:fldSimple>
      <w:r w:rsidRPr="00B46196">
        <w:t>.</w:t>
      </w:r>
    </w:p>
    <w:p w:rsidR="000E5B00" w:rsidRPr="00B46196" w:rsidRDefault="000E5B00" w:rsidP="00233D36">
      <w:pPr>
        <w:pStyle w:val="aa"/>
        <w:rPr>
          <w:lang w:val="en-US"/>
        </w:rPr>
      </w:pPr>
      <w:bookmarkStart w:id="190" w:name="BHS"/>
      <w:r w:rsidRPr="00B46196">
        <w:t>Сегмент</w:t>
      </w:r>
      <w:r w:rsidR="00216607" w:rsidRPr="00B46196">
        <w:rPr>
          <w:lang w:val="en-US"/>
        </w:rPr>
        <w:t xml:space="preserve"> </w:t>
      </w:r>
      <w:r w:rsidRPr="00B46196">
        <w:t>заголовка</w:t>
      </w:r>
      <w:r w:rsidR="00216607" w:rsidRPr="00B46196">
        <w:rPr>
          <w:lang w:val="en-US"/>
        </w:rPr>
        <w:t xml:space="preserve"> </w:t>
      </w:r>
      <w:r w:rsidRPr="00B46196">
        <w:t>пакета</w:t>
      </w:r>
      <w:r w:rsidRPr="00B46196">
        <w:rPr>
          <w:lang w:val="en-US"/>
        </w:rPr>
        <w:t xml:space="preserve"> BHS (Batch Header Segment)</w:t>
      </w:r>
      <w:bookmarkEnd w:id="190"/>
    </w:p>
    <w:tbl>
      <w:tblPr>
        <w:tblStyle w:val="aff1"/>
        <w:tblW w:w="0" w:type="auto"/>
        <w:tblLook w:val="04A0"/>
      </w:tblPr>
      <w:tblGrid>
        <w:gridCol w:w="820"/>
        <w:gridCol w:w="809"/>
        <w:gridCol w:w="664"/>
        <w:gridCol w:w="1653"/>
        <w:gridCol w:w="609"/>
        <w:gridCol w:w="660"/>
        <w:gridCol w:w="1059"/>
        <w:gridCol w:w="3534"/>
      </w:tblGrid>
      <w:tr w:rsidR="00B46196" w:rsidRPr="00B46196" w:rsidTr="00A224C7">
        <w:trPr>
          <w:cnfStyle w:val="100000000000"/>
          <w:trHeight w:val="650"/>
          <w:tblHeader/>
        </w:trPr>
        <w:tc>
          <w:tcPr>
            <w:tcW w:w="0" w:type="auto"/>
            <w:hideMark/>
          </w:tcPr>
          <w:p w:rsidR="000E5B00" w:rsidRPr="00B46196" w:rsidRDefault="000E5B00" w:rsidP="00A224C7">
            <w:pPr>
              <w:pStyle w:val="102"/>
              <w:rPr>
                <w:rStyle w:val="affff6"/>
                <w:b w:val="0"/>
              </w:rPr>
            </w:pPr>
            <w:r w:rsidRPr="00B46196">
              <w:rPr>
                <w:rStyle w:val="affff6"/>
                <w:b w:val="0"/>
              </w:rPr>
              <w:t>XML-имя</w:t>
            </w:r>
          </w:p>
        </w:tc>
        <w:tc>
          <w:tcPr>
            <w:tcW w:w="0" w:type="auto"/>
            <w:hideMark/>
          </w:tcPr>
          <w:p w:rsidR="000E5B00" w:rsidRPr="00B46196" w:rsidRDefault="000E5B00" w:rsidP="00A224C7">
            <w:pPr>
              <w:pStyle w:val="102"/>
              <w:rPr>
                <w:rStyle w:val="affff6"/>
                <w:b w:val="0"/>
              </w:rPr>
            </w:pPr>
            <w:r w:rsidRPr="00B46196">
              <w:rPr>
                <w:rStyle w:val="affff6"/>
                <w:b w:val="0"/>
              </w:rPr>
              <w:t xml:space="preserve">Тип </w:t>
            </w:r>
            <w:r w:rsidRPr="00B46196">
              <w:rPr>
                <w:rStyle w:val="affff6"/>
                <w:b w:val="0"/>
              </w:rPr>
              <w:br/>
              <w:t>данных</w:t>
            </w:r>
          </w:p>
        </w:tc>
        <w:tc>
          <w:tcPr>
            <w:tcW w:w="0" w:type="auto"/>
            <w:hideMark/>
          </w:tcPr>
          <w:p w:rsidR="000E5B00" w:rsidRPr="00B46196" w:rsidRDefault="000E5B00" w:rsidP="00A224C7">
            <w:pPr>
              <w:pStyle w:val="102"/>
              <w:rPr>
                <w:rStyle w:val="affff6"/>
                <w:b w:val="0"/>
              </w:rPr>
            </w:pPr>
            <w:r w:rsidRPr="00B46196">
              <w:rPr>
                <w:rStyle w:val="affff6"/>
                <w:b w:val="0"/>
              </w:rPr>
              <w:t>Обяз. поле</w:t>
            </w:r>
          </w:p>
        </w:tc>
        <w:tc>
          <w:tcPr>
            <w:tcW w:w="0" w:type="auto"/>
            <w:hideMark/>
          </w:tcPr>
          <w:p w:rsidR="000E5B00" w:rsidRPr="00B46196" w:rsidRDefault="000E5B00" w:rsidP="00A224C7">
            <w:pPr>
              <w:pStyle w:val="100"/>
              <w:jc w:val="center"/>
              <w:rPr>
                <w:rStyle w:val="affff6"/>
                <w:b w:val="0"/>
              </w:rPr>
            </w:pPr>
            <w:r w:rsidRPr="00B46196">
              <w:rPr>
                <w:rStyle w:val="affff6"/>
                <w:b w:val="0"/>
              </w:rPr>
              <w:t>Имя поля</w:t>
            </w:r>
          </w:p>
        </w:tc>
        <w:tc>
          <w:tcPr>
            <w:tcW w:w="0" w:type="auto"/>
            <w:hideMark/>
          </w:tcPr>
          <w:p w:rsidR="000E5B00" w:rsidRPr="00B46196" w:rsidRDefault="000E5B00" w:rsidP="00A224C7">
            <w:pPr>
              <w:pStyle w:val="102"/>
              <w:rPr>
                <w:rStyle w:val="affff6"/>
                <w:b w:val="0"/>
              </w:rPr>
            </w:pPr>
            <w:r w:rsidRPr="00B46196">
              <w:rPr>
                <w:rStyle w:val="affff6"/>
                <w:b w:val="0"/>
              </w:rPr>
              <w:t>Кмп</w:t>
            </w:r>
          </w:p>
        </w:tc>
        <w:tc>
          <w:tcPr>
            <w:tcW w:w="0" w:type="auto"/>
            <w:hideMark/>
          </w:tcPr>
          <w:p w:rsidR="000E5B00" w:rsidRPr="00B46196" w:rsidRDefault="000E5B00" w:rsidP="00A224C7">
            <w:pPr>
              <w:pStyle w:val="102"/>
              <w:rPr>
                <w:rStyle w:val="affff6"/>
                <w:b w:val="0"/>
              </w:rPr>
            </w:pPr>
            <w:r w:rsidRPr="00B46196">
              <w:rPr>
                <w:rStyle w:val="affff6"/>
                <w:b w:val="0"/>
              </w:rPr>
              <w:t>Обяз. кмп</w:t>
            </w:r>
          </w:p>
        </w:tc>
        <w:tc>
          <w:tcPr>
            <w:tcW w:w="0" w:type="auto"/>
            <w:hideMark/>
          </w:tcPr>
          <w:p w:rsidR="000E5B00" w:rsidRPr="00B46196" w:rsidRDefault="000E5B00" w:rsidP="00A224C7">
            <w:pPr>
              <w:pStyle w:val="102"/>
              <w:rPr>
                <w:rStyle w:val="affff6"/>
                <w:b w:val="0"/>
              </w:rPr>
            </w:pPr>
            <w:r w:rsidRPr="00B46196">
              <w:rPr>
                <w:rStyle w:val="affff6"/>
                <w:b w:val="0"/>
              </w:rPr>
              <w:t>Константа</w:t>
            </w:r>
          </w:p>
        </w:tc>
        <w:tc>
          <w:tcPr>
            <w:tcW w:w="0" w:type="auto"/>
            <w:hideMark/>
          </w:tcPr>
          <w:p w:rsidR="000E5B00" w:rsidRPr="00B46196" w:rsidRDefault="000E5B00" w:rsidP="00A224C7">
            <w:pPr>
              <w:pStyle w:val="100"/>
              <w:jc w:val="center"/>
              <w:rPr>
                <w:rStyle w:val="affff6"/>
                <w:b w:val="0"/>
              </w:rPr>
            </w:pPr>
            <w:r w:rsidRPr="00B46196">
              <w:rPr>
                <w:rStyle w:val="affff6"/>
                <w:b w:val="0"/>
              </w:rPr>
              <w:t>Указания по заполнению</w:t>
            </w:r>
          </w:p>
        </w:tc>
      </w:tr>
      <w:tr w:rsidR="00B46196" w:rsidRPr="00B46196" w:rsidTr="00A224C7">
        <w:tc>
          <w:tcPr>
            <w:tcW w:w="0" w:type="auto"/>
            <w:hideMark/>
          </w:tcPr>
          <w:p w:rsidR="000E5B00" w:rsidRPr="00B46196" w:rsidRDefault="000E5B00" w:rsidP="00233D36">
            <w:pPr>
              <w:pStyle w:val="102"/>
              <w:rPr>
                <w:rStyle w:val="affff6"/>
                <w:b w:val="0"/>
              </w:rPr>
            </w:pPr>
            <w:r w:rsidRPr="00B46196">
              <w:rPr>
                <w:rStyle w:val="affff6"/>
                <w:b w:val="0"/>
              </w:rPr>
              <w:t>BHS.1</w:t>
            </w:r>
          </w:p>
        </w:tc>
        <w:tc>
          <w:tcPr>
            <w:tcW w:w="0" w:type="auto"/>
            <w:hideMark/>
          </w:tcPr>
          <w:p w:rsidR="000E5B00" w:rsidRPr="00B46196" w:rsidRDefault="000E5B00" w:rsidP="00233D36">
            <w:pPr>
              <w:pStyle w:val="102"/>
              <w:rPr>
                <w:rStyle w:val="affff6"/>
                <w:b w:val="0"/>
              </w:rPr>
            </w:pPr>
            <w:r w:rsidRPr="00B46196">
              <w:rPr>
                <w:rStyle w:val="affff6"/>
                <w:b w:val="0"/>
              </w:rPr>
              <w:t>ST</w:t>
            </w:r>
          </w:p>
        </w:tc>
        <w:tc>
          <w:tcPr>
            <w:tcW w:w="0" w:type="auto"/>
            <w:hideMark/>
          </w:tcPr>
          <w:p w:rsidR="000E5B00" w:rsidRPr="00B46196" w:rsidRDefault="000E5B00" w:rsidP="00233D36">
            <w:pPr>
              <w:pStyle w:val="102"/>
              <w:rPr>
                <w:rStyle w:val="affff6"/>
                <w:b w:val="0"/>
              </w:rPr>
            </w:pPr>
            <w:r w:rsidRPr="00B46196">
              <w:rPr>
                <w:rStyle w:val="affff6"/>
                <w:b w:val="0"/>
              </w:rPr>
              <w:t>Да</w:t>
            </w:r>
          </w:p>
        </w:tc>
        <w:tc>
          <w:tcPr>
            <w:tcW w:w="0" w:type="auto"/>
            <w:hideMark/>
          </w:tcPr>
          <w:p w:rsidR="000E5B00" w:rsidRPr="00B46196" w:rsidRDefault="000E5B00" w:rsidP="00233D36">
            <w:pPr>
              <w:pStyle w:val="100"/>
              <w:rPr>
                <w:rStyle w:val="affff6"/>
                <w:b w:val="0"/>
              </w:rPr>
            </w:pPr>
            <w:r w:rsidRPr="00B46196">
              <w:rPr>
                <w:rStyle w:val="affff6"/>
                <w:b w:val="0"/>
              </w:rPr>
              <w:t>Разделитель полей пакета</w:t>
            </w:r>
          </w:p>
        </w:tc>
        <w:tc>
          <w:tcPr>
            <w:tcW w:w="0" w:type="auto"/>
          </w:tcPr>
          <w:p w:rsidR="000E5B00" w:rsidRPr="00B46196" w:rsidRDefault="000E5B00" w:rsidP="00233D36">
            <w:pPr>
              <w:pStyle w:val="102"/>
              <w:rPr>
                <w:rStyle w:val="affff6"/>
                <w:b w:val="0"/>
              </w:rPr>
            </w:pPr>
          </w:p>
        </w:tc>
        <w:tc>
          <w:tcPr>
            <w:tcW w:w="0" w:type="auto"/>
          </w:tcPr>
          <w:p w:rsidR="000E5B00" w:rsidRPr="00B46196" w:rsidRDefault="000E5B00" w:rsidP="00233D36">
            <w:pPr>
              <w:pStyle w:val="102"/>
              <w:rPr>
                <w:rStyle w:val="affff6"/>
                <w:b w:val="0"/>
              </w:rPr>
            </w:pPr>
          </w:p>
        </w:tc>
        <w:tc>
          <w:tcPr>
            <w:tcW w:w="0" w:type="auto"/>
            <w:hideMark/>
          </w:tcPr>
          <w:p w:rsidR="000E5B00" w:rsidRPr="00B46196" w:rsidRDefault="000E5B00" w:rsidP="00233D36">
            <w:pPr>
              <w:pStyle w:val="102"/>
            </w:pPr>
            <w:r w:rsidRPr="00B46196">
              <w:t>|</w:t>
            </w:r>
          </w:p>
        </w:tc>
        <w:tc>
          <w:tcPr>
            <w:tcW w:w="0" w:type="auto"/>
          </w:tcPr>
          <w:p w:rsidR="000E5B00" w:rsidRPr="00B46196" w:rsidRDefault="000E5B00" w:rsidP="00233D36">
            <w:pPr>
              <w:pStyle w:val="100"/>
            </w:pPr>
          </w:p>
        </w:tc>
      </w:tr>
      <w:tr w:rsidR="00B46196" w:rsidRPr="00B46196" w:rsidTr="00A224C7">
        <w:tc>
          <w:tcPr>
            <w:tcW w:w="0" w:type="auto"/>
            <w:hideMark/>
          </w:tcPr>
          <w:p w:rsidR="000E5B00" w:rsidRPr="00B46196" w:rsidRDefault="000E5B00" w:rsidP="00233D36">
            <w:pPr>
              <w:pStyle w:val="102"/>
              <w:rPr>
                <w:rStyle w:val="affff6"/>
                <w:b w:val="0"/>
              </w:rPr>
            </w:pPr>
            <w:r w:rsidRPr="00B46196">
              <w:rPr>
                <w:rStyle w:val="affff6"/>
                <w:b w:val="0"/>
              </w:rPr>
              <w:t>BHS.2</w:t>
            </w:r>
          </w:p>
        </w:tc>
        <w:tc>
          <w:tcPr>
            <w:tcW w:w="0" w:type="auto"/>
            <w:hideMark/>
          </w:tcPr>
          <w:p w:rsidR="000E5B00" w:rsidRPr="00B46196" w:rsidRDefault="000E5B00" w:rsidP="00233D36">
            <w:pPr>
              <w:pStyle w:val="102"/>
              <w:rPr>
                <w:rStyle w:val="affff6"/>
                <w:b w:val="0"/>
              </w:rPr>
            </w:pPr>
            <w:r w:rsidRPr="00B46196">
              <w:rPr>
                <w:rStyle w:val="affff6"/>
                <w:b w:val="0"/>
              </w:rPr>
              <w:t>ST</w:t>
            </w:r>
          </w:p>
        </w:tc>
        <w:tc>
          <w:tcPr>
            <w:tcW w:w="0" w:type="auto"/>
            <w:hideMark/>
          </w:tcPr>
          <w:p w:rsidR="000E5B00" w:rsidRPr="00B46196" w:rsidRDefault="000E5B00" w:rsidP="00233D36">
            <w:pPr>
              <w:pStyle w:val="102"/>
              <w:rPr>
                <w:rStyle w:val="affff6"/>
                <w:b w:val="0"/>
              </w:rPr>
            </w:pPr>
            <w:r w:rsidRPr="00B46196">
              <w:rPr>
                <w:rStyle w:val="affff6"/>
                <w:b w:val="0"/>
              </w:rPr>
              <w:t>Да</w:t>
            </w:r>
          </w:p>
        </w:tc>
        <w:tc>
          <w:tcPr>
            <w:tcW w:w="0" w:type="auto"/>
            <w:hideMark/>
          </w:tcPr>
          <w:p w:rsidR="000E5B00" w:rsidRPr="00B46196" w:rsidRDefault="000E5B00" w:rsidP="00233D36">
            <w:pPr>
              <w:pStyle w:val="100"/>
              <w:rPr>
                <w:rStyle w:val="affff6"/>
                <w:b w:val="0"/>
              </w:rPr>
            </w:pPr>
            <w:r w:rsidRPr="00B46196">
              <w:rPr>
                <w:rStyle w:val="affff6"/>
                <w:b w:val="0"/>
              </w:rPr>
              <w:t>Специальные символы кодирования пакета</w:t>
            </w:r>
          </w:p>
        </w:tc>
        <w:tc>
          <w:tcPr>
            <w:tcW w:w="0" w:type="auto"/>
          </w:tcPr>
          <w:p w:rsidR="000E5B00" w:rsidRPr="00B46196" w:rsidRDefault="000E5B00" w:rsidP="00233D36">
            <w:pPr>
              <w:pStyle w:val="102"/>
              <w:rPr>
                <w:rStyle w:val="affff6"/>
                <w:b w:val="0"/>
              </w:rPr>
            </w:pPr>
          </w:p>
        </w:tc>
        <w:tc>
          <w:tcPr>
            <w:tcW w:w="0" w:type="auto"/>
          </w:tcPr>
          <w:p w:rsidR="000E5B00" w:rsidRPr="00B46196" w:rsidRDefault="000E5B00" w:rsidP="00233D36">
            <w:pPr>
              <w:pStyle w:val="102"/>
              <w:rPr>
                <w:rStyle w:val="affff6"/>
                <w:b w:val="0"/>
              </w:rPr>
            </w:pPr>
          </w:p>
        </w:tc>
        <w:tc>
          <w:tcPr>
            <w:tcW w:w="0" w:type="auto"/>
            <w:hideMark/>
          </w:tcPr>
          <w:p w:rsidR="000E5B00" w:rsidRPr="00B46196" w:rsidRDefault="000E5B00" w:rsidP="00233D36">
            <w:pPr>
              <w:pStyle w:val="102"/>
            </w:pPr>
            <w:r w:rsidRPr="00B46196">
              <w:t>^~\&amp;</w:t>
            </w:r>
          </w:p>
        </w:tc>
        <w:tc>
          <w:tcPr>
            <w:tcW w:w="0" w:type="auto"/>
            <w:hideMark/>
          </w:tcPr>
          <w:p w:rsidR="000E5B00" w:rsidRPr="00B46196" w:rsidRDefault="000E5B00" w:rsidP="00233D36">
            <w:pPr>
              <w:pStyle w:val="100"/>
            </w:pPr>
            <w:r w:rsidRPr="00B46196">
              <w:t>При xml-кодировании константа должна кодироваться как ^~\&amp;amp;</w:t>
            </w:r>
          </w:p>
        </w:tc>
      </w:tr>
      <w:tr w:rsidR="00B46196" w:rsidRPr="00B46196" w:rsidTr="00A224C7">
        <w:trPr>
          <w:trHeight w:val="82"/>
        </w:trPr>
        <w:tc>
          <w:tcPr>
            <w:tcW w:w="0" w:type="auto"/>
            <w:hideMark/>
          </w:tcPr>
          <w:p w:rsidR="000E5B00" w:rsidRPr="00B46196" w:rsidRDefault="000E5B00" w:rsidP="00233D36">
            <w:pPr>
              <w:pStyle w:val="102"/>
              <w:rPr>
                <w:rStyle w:val="affff6"/>
                <w:b w:val="0"/>
              </w:rPr>
            </w:pPr>
            <w:r w:rsidRPr="00B46196">
              <w:rPr>
                <w:rStyle w:val="affff6"/>
                <w:b w:val="0"/>
              </w:rPr>
              <w:t>BHS.3</w:t>
            </w:r>
          </w:p>
        </w:tc>
        <w:tc>
          <w:tcPr>
            <w:tcW w:w="0" w:type="auto"/>
            <w:hideMark/>
          </w:tcPr>
          <w:p w:rsidR="000E5B00" w:rsidRPr="00B46196" w:rsidRDefault="000E5B00" w:rsidP="00233D36">
            <w:pPr>
              <w:pStyle w:val="102"/>
              <w:rPr>
                <w:rStyle w:val="affff6"/>
                <w:b w:val="0"/>
              </w:rPr>
            </w:pPr>
            <w:r w:rsidRPr="00B46196">
              <w:rPr>
                <w:rStyle w:val="affff6"/>
                <w:b w:val="0"/>
              </w:rPr>
              <w:t>HD</w:t>
            </w:r>
          </w:p>
        </w:tc>
        <w:tc>
          <w:tcPr>
            <w:tcW w:w="0" w:type="auto"/>
            <w:hideMark/>
          </w:tcPr>
          <w:p w:rsidR="000E5B00" w:rsidRPr="00B46196" w:rsidRDefault="000E5B00" w:rsidP="00233D36">
            <w:pPr>
              <w:pStyle w:val="102"/>
              <w:rPr>
                <w:rStyle w:val="affff6"/>
                <w:b w:val="0"/>
              </w:rPr>
            </w:pPr>
            <w:r w:rsidRPr="00B46196">
              <w:rPr>
                <w:rStyle w:val="affff6"/>
                <w:b w:val="0"/>
              </w:rPr>
              <w:t>Да</w:t>
            </w:r>
          </w:p>
        </w:tc>
        <w:tc>
          <w:tcPr>
            <w:tcW w:w="0" w:type="auto"/>
            <w:hideMark/>
          </w:tcPr>
          <w:p w:rsidR="000E5B00" w:rsidRPr="00B46196" w:rsidRDefault="000E5B00" w:rsidP="00233D36">
            <w:pPr>
              <w:pStyle w:val="100"/>
              <w:rPr>
                <w:rStyle w:val="affff6"/>
                <w:b w:val="0"/>
              </w:rPr>
            </w:pPr>
            <w:r w:rsidRPr="00B46196">
              <w:rPr>
                <w:rStyle w:val="affff6"/>
                <w:b w:val="0"/>
              </w:rPr>
              <w:t>Приложение-отправитель пакета</w:t>
            </w:r>
          </w:p>
        </w:tc>
        <w:tc>
          <w:tcPr>
            <w:tcW w:w="0" w:type="auto"/>
            <w:hideMark/>
          </w:tcPr>
          <w:p w:rsidR="000E5B00" w:rsidRPr="00B46196" w:rsidRDefault="000E5B00" w:rsidP="00233D36">
            <w:pPr>
              <w:pStyle w:val="102"/>
              <w:rPr>
                <w:rStyle w:val="affff6"/>
                <w:b w:val="0"/>
              </w:rPr>
            </w:pPr>
            <w:r w:rsidRPr="00B46196">
              <w:rPr>
                <w:rStyle w:val="affff6"/>
                <w:b w:val="0"/>
              </w:rPr>
              <w:t>HD.1</w:t>
            </w:r>
          </w:p>
        </w:tc>
        <w:tc>
          <w:tcPr>
            <w:tcW w:w="0" w:type="auto"/>
            <w:hideMark/>
          </w:tcPr>
          <w:p w:rsidR="000E5B00" w:rsidRPr="00B46196" w:rsidRDefault="000E5B00" w:rsidP="00233D36">
            <w:pPr>
              <w:pStyle w:val="102"/>
              <w:rPr>
                <w:rStyle w:val="affff6"/>
                <w:b w:val="0"/>
              </w:rPr>
            </w:pPr>
            <w:r w:rsidRPr="00B46196">
              <w:rPr>
                <w:rStyle w:val="affff6"/>
                <w:b w:val="0"/>
              </w:rPr>
              <w:t>Да</w:t>
            </w:r>
          </w:p>
        </w:tc>
        <w:tc>
          <w:tcPr>
            <w:tcW w:w="0" w:type="auto"/>
          </w:tcPr>
          <w:p w:rsidR="000E5B00" w:rsidRPr="00B46196" w:rsidRDefault="000E5B00" w:rsidP="00233D36">
            <w:pPr>
              <w:pStyle w:val="102"/>
            </w:pPr>
          </w:p>
        </w:tc>
        <w:tc>
          <w:tcPr>
            <w:tcW w:w="0" w:type="auto"/>
            <w:hideMark/>
          </w:tcPr>
          <w:p w:rsidR="000E5B00" w:rsidRPr="00B46196" w:rsidRDefault="000E5B00" w:rsidP="00233D36">
            <w:pPr>
              <w:pStyle w:val="100"/>
            </w:pPr>
            <w:r w:rsidRPr="00B46196">
              <w:t xml:space="preserve">Кодируемое название (см. таблицу </w:t>
            </w:r>
            <w:fldSimple w:instr=" REF коды_учреждений_и_приложений \r \h \t  \* MERGEFORMAT ">
              <w:r w:rsidR="003B6D1B">
                <w:t>26</w:t>
              </w:r>
            </w:fldSimple>
            <w:r w:rsidRPr="00B46196">
              <w:t>)</w:t>
            </w:r>
          </w:p>
        </w:tc>
      </w:tr>
      <w:tr w:rsidR="00B46196" w:rsidRPr="00B46196" w:rsidTr="00A224C7">
        <w:trPr>
          <w:trHeight w:val="82"/>
        </w:trPr>
        <w:tc>
          <w:tcPr>
            <w:tcW w:w="0" w:type="auto"/>
            <w:vMerge w:val="restart"/>
            <w:hideMark/>
          </w:tcPr>
          <w:p w:rsidR="000E5B00" w:rsidRPr="00B46196" w:rsidRDefault="000E5B00" w:rsidP="00233D36">
            <w:pPr>
              <w:pStyle w:val="102"/>
              <w:rPr>
                <w:rStyle w:val="affff6"/>
                <w:b w:val="0"/>
              </w:rPr>
            </w:pPr>
            <w:r w:rsidRPr="00B46196">
              <w:rPr>
                <w:rStyle w:val="affff6"/>
                <w:b w:val="0"/>
              </w:rPr>
              <w:t>BHS.4</w:t>
            </w:r>
          </w:p>
        </w:tc>
        <w:tc>
          <w:tcPr>
            <w:tcW w:w="0" w:type="auto"/>
            <w:vMerge w:val="restart"/>
            <w:hideMark/>
          </w:tcPr>
          <w:p w:rsidR="000E5B00" w:rsidRPr="00B46196" w:rsidRDefault="000E5B00" w:rsidP="00233D36">
            <w:pPr>
              <w:pStyle w:val="102"/>
              <w:rPr>
                <w:rStyle w:val="affff6"/>
                <w:b w:val="0"/>
              </w:rPr>
            </w:pPr>
            <w:r w:rsidRPr="00B46196">
              <w:rPr>
                <w:rStyle w:val="affff6"/>
                <w:b w:val="0"/>
              </w:rPr>
              <w:t>HD</w:t>
            </w:r>
          </w:p>
        </w:tc>
        <w:tc>
          <w:tcPr>
            <w:tcW w:w="0" w:type="auto"/>
            <w:vMerge w:val="restart"/>
            <w:hideMark/>
          </w:tcPr>
          <w:p w:rsidR="000E5B00" w:rsidRPr="00B46196" w:rsidRDefault="000E5B00" w:rsidP="00233D36">
            <w:pPr>
              <w:pStyle w:val="102"/>
              <w:rPr>
                <w:rStyle w:val="affff6"/>
                <w:b w:val="0"/>
              </w:rPr>
            </w:pPr>
            <w:r w:rsidRPr="00B46196">
              <w:rPr>
                <w:rStyle w:val="affff6"/>
                <w:b w:val="0"/>
              </w:rPr>
              <w:t>Да</w:t>
            </w:r>
          </w:p>
        </w:tc>
        <w:tc>
          <w:tcPr>
            <w:tcW w:w="0" w:type="auto"/>
            <w:vMerge w:val="restart"/>
            <w:hideMark/>
          </w:tcPr>
          <w:p w:rsidR="000E5B00" w:rsidRPr="00B46196" w:rsidRDefault="000E5B00" w:rsidP="00233D36">
            <w:pPr>
              <w:pStyle w:val="100"/>
              <w:rPr>
                <w:rStyle w:val="affff6"/>
                <w:b w:val="0"/>
              </w:rPr>
            </w:pPr>
            <w:r w:rsidRPr="00B46196">
              <w:rPr>
                <w:rStyle w:val="affff6"/>
                <w:b w:val="0"/>
              </w:rPr>
              <w:t>Учреждение-отправитель пакета</w:t>
            </w:r>
          </w:p>
        </w:tc>
        <w:tc>
          <w:tcPr>
            <w:tcW w:w="0" w:type="auto"/>
            <w:hideMark/>
          </w:tcPr>
          <w:p w:rsidR="000E5B00" w:rsidRPr="00B46196" w:rsidRDefault="000E5B00" w:rsidP="00233D36">
            <w:pPr>
              <w:pStyle w:val="102"/>
              <w:rPr>
                <w:rStyle w:val="affff6"/>
                <w:b w:val="0"/>
              </w:rPr>
            </w:pPr>
            <w:r w:rsidRPr="00B46196">
              <w:rPr>
                <w:rStyle w:val="affff6"/>
                <w:b w:val="0"/>
              </w:rPr>
              <w:t>HD.1</w:t>
            </w:r>
          </w:p>
        </w:tc>
        <w:tc>
          <w:tcPr>
            <w:tcW w:w="0" w:type="auto"/>
            <w:hideMark/>
          </w:tcPr>
          <w:p w:rsidR="000E5B00" w:rsidRPr="00B46196" w:rsidRDefault="000E5B00" w:rsidP="00233D36">
            <w:pPr>
              <w:pStyle w:val="102"/>
              <w:rPr>
                <w:rStyle w:val="affff6"/>
                <w:b w:val="0"/>
              </w:rPr>
            </w:pPr>
            <w:r w:rsidRPr="00B46196">
              <w:rPr>
                <w:rStyle w:val="affff6"/>
                <w:b w:val="0"/>
              </w:rPr>
              <w:t>Да</w:t>
            </w:r>
          </w:p>
        </w:tc>
        <w:tc>
          <w:tcPr>
            <w:tcW w:w="0" w:type="auto"/>
          </w:tcPr>
          <w:p w:rsidR="000E5B00" w:rsidRPr="00B46196" w:rsidRDefault="000E5B00" w:rsidP="00233D36">
            <w:pPr>
              <w:pStyle w:val="102"/>
            </w:pPr>
          </w:p>
        </w:tc>
        <w:tc>
          <w:tcPr>
            <w:tcW w:w="0" w:type="auto"/>
            <w:hideMark/>
          </w:tcPr>
          <w:p w:rsidR="000E5B00" w:rsidRPr="00B46196" w:rsidRDefault="000E5B00" w:rsidP="00233D36">
            <w:pPr>
              <w:pStyle w:val="100"/>
            </w:pPr>
            <w:r w:rsidRPr="00B46196">
              <w:t>Идентификатор учреждения, от имени которого отправляется пакет</w:t>
            </w:r>
          </w:p>
        </w:tc>
      </w:tr>
      <w:tr w:rsidR="00B46196" w:rsidRPr="00B46196" w:rsidTr="00A224C7">
        <w:trPr>
          <w:trHeight w:val="80"/>
        </w:trPr>
        <w:tc>
          <w:tcPr>
            <w:tcW w:w="0" w:type="auto"/>
            <w:vMerge/>
            <w:hideMark/>
          </w:tcPr>
          <w:p w:rsidR="000E5B00" w:rsidRPr="00B46196" w:rsidRDefault="000E5B00" w:rsidP="00233D36">
            <w:pPr>
              <w:pStyle w:val="102"/>
            </w:pPr>
          </w:p>
        </w:tc>
        <w:tc>
          <w:tcPr>
            <w:tcW w:w="0" w:type="auto"/>
            <w:vMerge/>
            <w:hideMark/>
          </w:tcPr>
          <w:p w:rsidR="000E5B00" w:rsidRPr="00B46196" w:rsidRDefault="000E5B00" w:rsidP="00233D36">
            <w:pPr>
              <w:pStyle w:val="102"/>
            </w:pPr>
          </w:p>
        </w:tc>
        <w:tc>
          <w:tcPr>
            <w:tcW w:w="0" w:type="auto"/>
            <w:vMerge/>
            <w:hideMark/>
          </w:tcPr>
          <w:p w:rsidR="000E5B00" w:rsidRPr="00B46196" w:rsidRDefault="000E5B00" w:rsidP="00233D36">
            <w:pPr>
              <w:pStyle w:val="102"/>
            </w:pPr>
          </w:p>
        </w:tc>
        <w:tc>
          <w:tcPr>
            <w:tcW w:w="0" w:type="auto"/>
            <w:vMerge/>
            <w:hideMark/>
          </w:tcPr>
          <w:p w:rsidR="000E5B00" w:rsidRPr="00B46196" w:rsidRDefault="000E5B00" w:rsidP="00233D36"/>
        </w:tc>
        <w:tc>
          <w:tcPr>
            <w:tcW w:w="0" w:type="auto"/>
            <w:hideMark/>
          </w:tcPr>
          <w:p w:rsidR="000E5B00" w:rsidRPr="00B46196" w:rsidRDefault="000E5B00" w:rsidP="00233D36">
            <w:pPr>
              <w:pStyle w:val="102"/>
            </w:pPr>
            <w:r w:rsidRPr="00B46196">
              <w:t>HD.2</w:t>
            </w:r>
          </w:p>
        </w:tc>
        <w:tc>
          <w:tcPr>
            <w:tcW w:w="0" w:type="auto"/>
            <w:hideMark/>
          </w:tcPr>
          <w:p w:rsidR="000E5B00" w:rsidRPr="00B46196" w:rsidRDefault="000E5B00" w:rsidP="00233D36">
            <w:pPr>
              <w:pStyle w:val="102"/>
            </w:pPr>
            <w:r w:rsidRPr="00B46196">
              <w:t>Нет</w:t>
            </w:r>
          </w:p>
        </w:tc>
        <w:tc>
          <w:tcPr>
            <w:tcW w:w="0" w:type="auto"/>
          </w:tcPr>
          <w:p w:rsidR="000E5B00" w:rsidRPr="00B46196" w:rsidRDefault="000E5B00" w:rsidP="00233D36">
            <w:pPr>
              <w:pStyle w:val="102"/>
            </w:pPr>
          </w:p>
        </w:tc>
        <w:tc>
          <w:tcPr>
            <w:tcW w:w="0" w:type="auto"/>
            <w:hideMark/>
          </w:tcPr>
          <w:p w:rsidR="000E5B00" w:rsidRPr="00B46196" w:rsidRDefault="000E5B00" w:rsidP="00233D36">
            <w:pPr>
              <w:pStyle w:val="100"/>
            </w:pPr>
            <w:r w:rsidRPr="00B46196">
              <w:t>ОИД системы кодирования отправителей.</w:t>
            </w:r>
          </w:p>
          <w:p w:rsidR="000E5B00" w:rsidRPr="00B46196" w:rsidRDefault="000E5B00" w:rsidP="00233D36">
            <w:pPr>
              <w:pStyle w:val="100"/>
            </w:pPr>
            <w:r w:rsidRPr="00B46196">
              <w:t xml:space="preserve">Для обменов между ТФОМС и ЦС ЕРЗ следует использовать систему кодирования </w:t>
            </w:r>
            <w:fldSimple w:instr=" REF ОИД_ТФОМС \h  \* MERGEFORMAT ">
              <w:r w:rsidR="003B6D1B" w:rsidRPr="003B6D1B">
                <w:t>1.2.643.2.40.3.3.1.0</w:t>
              </w:r>
            </w:fldSimple>
            <w:r w:rsidRPr="00B46196">
              <w:t xml:space="preserve"> (</w:t>
            </w:r>
            <w:fldSimple w:instr=" REF  Коды_фондов \* Lower \h \r  \* MERGEFORMAT ">
              <w:r w:rsidR="003B6D1B">
                <w:t>таблица 49</w:t>
              </w:r>
            </w:fldSimple>
            <w:r w:rsidRPr="00B46196">
              <w:t xml:space="preserve">). </w:t>
            </w:r>
          </w:p>
          <w:p w:rsidR="000E5B00" w:rsidRPr="00B46196" w:rsidRDefault="000E5B00" w:rsidP="00233D36">
            <w:pPr>
              <w:pStyle w:val="100"/>
            </w:pPr>
            <w:r w:rsidRPr="00B46196">
              <w:t xml:space="preserve">См. также таблицу </w:t>
            </w:r>
            <w:fldSimple w:instr=" REF коды_учреждений_и_приложений \r \h \t  \* MERGEFORMAT ">
              <w:r w:rsidR="003B6D1B">
                <w:t>26</w:t>
              </w:r>
            </w:fldSimple>
            <w:r w:rsidRPr="00B46196">
              <w:t>.</w:t>
            </w:r>
          </w:p>
        </w:tc>
      </w:tr>
      <w:tr w:rsidR="00B46196" w:rsidRPr="00B46196" w:rsidTr="00A224C7">
        <w:trPr>
          <w:trHeight w:val="80"/>
        </w:trPr>
        <w:tc>
          <w:tcPr>
            <w:tcW w:w="0" w:type="auto"/>
            <w:vMerge/>
            <w:hideMark/>
          </w:tcPr>
          <w:p w:rsidR="000E5B00" w:rsidRPr="00B46196" w:rsidRDefault="000E5B00" w:rsidP="00233D36">
            <w:pPr>
              <w:pStyle w:val="102"/>
            </w:pPr>
          </w:p>
        </w:tc>
        <w:tc>
          <w:tcPr>
            <w:tcW w:w="0" w:type="auto"/>
            <w:vMerge/>
            <w:hideMark/>
          </w:tcPr>
          <w:p w:rsidR="000E5B00" w:rsidRPr="00B46196" w:rsidRDefault="000E5B00" w:rsidP="00233D36">
            <w:pPr>
              <w:pStyle w:val="102"/>
            </w:pPr>
          </w:p>
        </w:tc>
        <w:tc>
          <w:tcPr>
            <w:tcW w:w="0" w:type="auto"/>
            <w:vMerge/>
            <w:hideMark/>
          </w:tcPr>
          <w:p w:rsidR="000E5B00" w:rsidRPr="00B46196" w:rsidRDefault="000E5B00" w:rsidP="00233D36">
            <w:pPr>
              <w:pStyle w:val="102"/>
            </w:pPr>
          </w:p>
        </w:tc>
        <w:tc>
          <w:tcPr>
            <w:tcW w:w="0" w:type="auto"/>
            <w:vMerge/>
            <w:hideMark/>
          </w:tcPr>
          <w:p w:rsidR="000E5B00" w:rsidRPr="00B46196" w:rsidRDefault="000E5B00" w:rsidP="00233D36"/>
        </w:tc>
        <w:tc>
          <w:tcPr>
            <w:tcW w:w="0" w:type="auto"/>
            <w:hideMark/>
          </w:tcPr>
          <w:p w:rsidR="000E5B00" w:rsidRPr="00B46196" w:rsidRDefault="000E5B00" w:rsidP="00233D36">
            <w:pPr>
              <w:pStyle w:val="102"/>
            </w:pPr>
            <w:r w:rsidRPr="00B46196">
              <w:t>HD.3</w:t>
            </w:r>
          </w:p>
        </w:tc>
        <w:tc>
          <w:tcPr>
            <w:tcW w:w="0" w:type="auto"/>
            <w:hideMark/>
          </w:tcPr>
          <w:p w:rsidR="000E5B00" w:rsidRPr="00B46196" w:rsidRDefault="000E5B00" w:rsidP="00233D36">
            <w:pPr>
              <w:pStyle w:val="102"/>
            </w:pPr>
            <w:r w:rsidRPr="00B46196">
              <w:t>Нет</w:t>
            </w:r>
          </w:p>
        </w:tc>
        <w:tc>
          <w:tcPr>
            <w:tcW w:w="0" w:type="auto"/>
            <w:hideMark/>
          </w:tcPr>
          <w:p w:rsidR="000E5B00" w:rsidRPr="00B46196" w:rsidRDefault="000E5B00" w:rsidP="00233D36">
            <w:pPr>
              <w:pStyle w:val="102"/>
            </w:pPr>
            <w:r w:rsidRPr="00B46196">
              <w:t>ISO</w:t>
            </w:r>
          </w:p>
        </w:tc>
        <w:tc>
          <w:tcPr>
            <w:tcW w:w="0" w:type="auto"/>
            <w:hideMark/>
          </w:tcPr>
          <w:p w:rsidR="000E5B00" w:rsidRPr="00B46196" w:rsidRDefault="000E5B00" w:rsidP="00233D36">
            <w:pPr>
              <w:pStyle w:val="100"/>
            </w:pPr>
            <w:r w:rsidRPr="00B46196">
              <w:t>Константа, обозначающая, что предыдущая пара значений является кодом и идентификатором системы кодирования в формате ISO (ОИД).</w:t>
            </w:r>
          </w:p>
        </w:tc>
      </w:tr>
      <w:tr w:rsidR="00B46196" w:rsidRPr="00B46196" w:rsidTr="00A224C7">
        <w:trPr>
          <w:trHeight w:val="82"/>
        </w:trPr>
        <w:tc>
          <w:tcPr>
            <w:tcW w:w="0" w:type="auto"/>
            <w:hideMark/>
          </w:tcPr>
          <w:p w:rsidR="000E5B00" w:rsidRPr="00B46196" w:rsidRDefault="000E5B00" w:rsidP="00233D36">
            <w:pPr>
              <w:pStyle w:val="102"/>
              <w:rPr>
                <w:rStyle w:val="affff6"/>
                <w:b w:val="0"/>
              </w:rPr>
            </w:pPr>
            <w:r w:rsidRPr="00B46196">
              <w:rPr>
                <w:rStyle w:val="affff6"/>
                <w:b w:val="0"/>
              </w:rPr>
              <w:t>BHS.5</w:t>
            </w:r>
          </w:p>
        </w:tc>
        <w:tc>
          <w:tcPr>
            <w:tcW w:w="0" w:type="auto"/>
            <w:hideMark/>
          </w:tcPr>
          <w:p w:rsidR="000E5B00" w:rsidRPr="00B46196" w:rsidRDefault="000E5B00" w:rsidP="00233D36">
            <w:pPr>
              <w:pStyle w:val="102"/>
              <w:rPr>
                <w:rStyle w:val="affff6"/>
                <w:b w:val="0"/>
              </w:rPr>
            </w:pPr>
            <w:r w:rsidRPr="00B46196">
              <w:rPr>
                <w:rStyle w:val="affff6"/>
                <w:b w:val="0"/>
              </w:rPr>
              <w:t>HD</w:t>
            </w:r>
          </w:p>
        </w:tc>
        <w:tc>
          <w:tcPr>
            <w:tcW w:w="0" w:type="auto"/>
            <w:hideMark/>
          </w:tcPr>
          <w:p w:rsidR="000E5B00" w:rsidRPr="00B46196" w:rsidRDefault="000E5B00" w:rsidP="00233D36">
            <w:pPr>
              <w:pStyle w:val="102"/>
              <w:rPr>
                <w:rStyle w:val="affff6"/>
                <w:b w:val="0"/>
              </w:rPr>
            </w:pPr>
            <w:r w:rsidRPr="00B46196">
              <w:rPr>
                <w:rStyle w:val="affff6"/>
                <w:b w:val="0"/>
              </w:rPr>
              <w:t>Да</w:t>
            </w:r>
          </w:p>
        </w:tc>
        <w:tc>
          <w:tcPr>
            <w:tcW w:w="0" w:type="auto"/>
            <w:hideMark/>
          </w:tcPr>
          <w:p w:rsidR="000E5B00" w:rsidRPr="00B46196" w:rsidRDefault="000E5B00" w:rsidP="00233D36">
            <w:pPr>
              <w:pStyle w:val="100"/>
              <w:rPr>
                <w:rStyle w:val="affff6"/>
                <w:b w:val="0"/>
              </w:rPr>
            </w:pPr>
            <w:r w:rsidRPr="00B46196">
              <w:rPr>
                <w:rStyle w:val="affff6"/>
                <w:b w:val="0"/>
              </w:rPr>
              <w:t>Приложение-получатель пакета</w:t>
            </w:r>
          </w:p>
        </w:tc>
        <w:tc>
          <w:tcPr>
            <w:tcW w:w="0" w:type="auto"/>
            <w:hideMark/>
          </w:tcPr>
          <w:p w:rsidR="000E5B00" w:rsidRPr="00B46196" w:rsidRDefault="000E5B00" w:rsidP="00233D36">
            <w:pPr>
              <w:pStyle w:val="102"/>
              <w:rPr>
                <w:rStyle w:val="affff6"/>
                <w:b w:val="0"/>
              </w:rPr>
            </w:pPr>
            <w:r w:rsidRPr="00B46196">
              <w:rPr>
                <w:rStyle w:val="affff6"/>
                <w:b w:val="0"/>
              </w:rPr>
              <w:t>HD.1</w:t>
            </w:r>
          </w:p>
        </w:tc>
        <w:tc>
          <w:tcPr>
            <w:tcW w:w="0" w:type="auto"/>
            <w:hideMark/>
          </w:tcPr>
          <w:p w:rsidR="000E5B00" w:rsidRPr="00B46196" w:rsidRDefault="000E5B00" w:rsidP="00233D36">
            <w:pPr>
              <w:pStyle w:val="102"/>
              <w:rPr>
                <w:rStyle w:val="affff6"/>
                <w:b w:val="0"/>
              </w:rPr>
            </w:pPr>
            <w:r w:rsidRPr="00B46196">
              <w:rPr>
                <w:rStyle w:val="affff6"/>
                <w:b w:val="0"/>
              </w:rPr>
              <w:t>Да</w:t>
            </w:r>
          </w:p>
        </w:tc>
        <w:tc>
          <w:tcPr>
            <w:tcW w:w="0" w:type="auto"/>
          </w:tcPr>
          <w:p w:rsidR="000E5B00" w:rsidRPr="00B46196" w:rsidRDefault="000E5B00" w:rsidP="00233D36">
            <w:pPr>
              <w:pStyle w:val="102"/>
            </w:pPr>
          </w:p>
        </w:tc>
        <w:tc>
          <w:tcPr>
            <w:tcW w:w="0" w:type="auto"/>
            <w:hideMark/>
          </w:tcPr>
          <w:p w:rsidR="000E5B00" w:rsidRPr="00B46196" w:rsidRDefault="000E5B00" w:rsidP="00233D36">
            <w:pPr>
              <w:pStyle w:val="100"/>
            </w:pPr>
            <w:r w:rsidRPr="00B46196">
              <w:t xml:space="preserve">Кодируемое название (см. таблицу </w:t>
            </w:r>
            <w:fldSimple w:instr=" REF коды_учреждений_и_приложений \r \h \t  \* MERGEFORMAT ">
              <w:r w:rsidR="003B6D1B">
                <w:t>26</w:t>
              </w:r>
            </w:fldSimple>
            <w:r w:rsidRPr="00B46196">
              <w:t>)</w:t>
            </w:r>
          </w:p>
        </w:tc>
      </w:tr>
      <w:tr w:rsidR="00B46196" w:rsidRPr="00B46196" w:rsidTr="00A224C7">
        <w:trPr>
          <w:trHeight w:val="82"/>
        </w:trPr>
        <w:tc>
          <w:tcPr>
            <w:tcW w:w="0" w:type="auto"/>
            <w:vMerge w:val="restart"/>
            <w:hideMark/>
          </w:tcPr>
          <w:p w:rsidR="000E5B00" w:rsidRPr="00B46196" w:rsidRDefault="000E5B00" w:rsidP="00233D36">
            <w:pPr>
              <w:pStyle w:val="102"/>
              <w:rPr>
                <w:rStyle w:val="affff6"/>
                <w:b w:val="0"/>
              </w:rPr>
            </w:pPr>
            <w:r w:rsidRPr="00B46196">
              <w:rPr>
                <w:rStyle w:val="affff6"/>
                <w:b w:val="0"/>
              </w:rPr>
              <w:t>BHS.6</w:t>
            </w:r>
          </w:p>
        </w:tc>
        <w:tc>
          <w:tcPr>
            <w:tcW w:w="0" w:type="auto"/>
            <w:vMerge w:val="restart"/>
            <w:hideMark/>
          </w:tcPr>
          <w:p w:rsidR="000E5B00" w:rsidRPr="00B46196" w:rsidRDefault="000E5B00" w:rsidP="00233D36">
            <w:pPr>
              <w:pStyle w:val="102"/>
              <w:rPr>
                <w:rStyle w:val="affff6"/>
                <w:b w:val="0"/>
              </w:rPr>
            </w:pPr>
            <w:r w:rsidRPr="00B46196">
              <w:rPr>
                <w:rStyle w:val="affff6"/>
                <w:b w:val="0"/>
              </w:rPr>
              <w:t>HD</w:t>
            </w:r>
          </w:p>
        </w:tc>
        <w:tc>
          <w:tcPr>
            <w:tcW w:w="0" w:type="auto"/>
            <w:vMerge w:val="restart"/>
            <w:hideMark/>
          </w:tcPr>
          <w:p w:rsidR="000E5B00" w:rsidRPr="00B46196" w:rsidRDefault="000E5B00" w:rsidP="00233D36">
            <w:pPr>
              <w:pStyle w:val="102"/>
              <w:rPr>
                <w:rStyle w:val="affff6"/>
                <w:b w:val="0"/>
              </w:rPr>
            </w:pPr>
            <w:r w:rsidRPr="00B46196">
              <w:rPr>
                <w:rStyle w:val="affff6"/>
                <w:b w:val="0"/>
              </w:rPr>
              <w:t>Да</w:t>
            </w:r>
          </w:p>
        </w:tc>
        <w:tc>
          <w:tcPr>
            <w:tcW w:w="0" w:type="auto"/>
            <w:vMerge w:val="restart"/>
            <w:hideMark/>
          </w:tcPr>
          <w:p w:rsidR="000E5B00" w:rsidRPr="00B46196" w:rsidRDefault="000E5B00" w:rsidP="00233D36">
            <w:pPr>
              <w:pStyle w:val="100"/>
              <w:rPr>
                <w:rStyle w:val="affff6"/>
                <w:b w:val="0"/>
              </w:rPr>
            </w:pPr>
            <w:r w:rsidRPr="00B46196">
              <w:rPr>
                <w:rStyle w:val="affff6"/>
                <w:b w:val="0"/>
              </w:rPr>
              <w:t>Учреждение-получатель пакета</w:t>
            </w:r>
          </w:p>
        </w:tc>
        <w:tc>
          <w:tcPr>
            <w:tcW w:w="0" w:type="auto"/>
            <w:hideMark/>
          </w:tcPr>
          <w:p w:rsidR="000E5B00" w:rsidRPr="00B46196" w:rsidRDefault="000E5B00" w:rsidP="00233D36">
            <w:pPr>
              <w:pStyle w:val="102"/>
              <w:rPr>
                <w:rStyle w:val="affff6"/>
                <w:b w:val="0"/>
              </w:rPr>
            </w:pPr>
            <w:r w:rsidRPr="00B46196">
              <w:rPr>
                <w:rStyle w:val="affff6"/>
                <w:b w:val="0"/>
              </w:rPr>
              <w:t>HD.1</w:t>
            </w:r>
          </w:p>
        </w:tc>
        <w:tc>
          <w:tcPr>
            <w:tcW w:w="0" w:type="auto"/>
            <w:hideMark/>
          </w:tcPr>
          <w:p w:rsidR="000E5B00" w:rsidRPr="00B46196" w:rsidRDefault="000E5B00" w:rsidP="00233D36">
            <w:pPr>
              <w:pStyle w:val="102"/>
              <w:rPr>
                <w:rStyle w:val="affff6"/>
                <w:b w:val="0"/>
              </w:rPr>
            </w:pPr>
            <w:r w:rsidRPr="00B46196">
              <w:rPr>
                <w:rStyle w:val="affff6"/>
                <w:b w:val="0"/>
              </w:rPr>
              <w:t>Да</w:t>
            </w:r>
          </w:p>
        </w:tc>
        <w:tc>
          <w:tcPr>
            <w:tcW w:w="0" w:type="auto"/>
          </w:tcPr>
          <w:p w:rsidR="000E5B00" w:rsidRPr="00B46196" w:rsidRDefault="000E5B00" w:rsidP="00233D36">
            <w:pPr>
              <w:pStyle w:val="102"/>
            </w:pPr>
          </w:p>
        </w:tc>
        <w:tc>
          <w:tcPr>
            <w:tcW w:w="0" w:type="auto"/>
            <w:hideMark/>
          </w:tcPr>
          <w:p w:rsidR="000E5B00" w:rsidRPr="00B46196" w:rsidRDefault="000E5B00" w:rsidP="00233D36">
            <w:pPr>
              <w:pStyle w:val="100"/>
            </w:pPr>
            <w:r w:rsidRPr="00B46196">
              <w:t>Идентификатор учреждения, которому адресован пакет</w:t>
            </w:r>
          </w:p>
        </w:tc>
      </w:tr>
      <w:tr w:rsidR="00B46196" w:rsidRPr="00B46196" w:rsidTr="00A224C7">
        <w:trPr>
          <w:trHeight w:val="80"/>
        </w:trPr>
        <w:tc>
          <w:tcPr>
            <w:tcW w:w="0" w:type="auto"/>
            <w:vMerge/>
            <w:hideMark/>
          </w:tcPr>
          <w:p w:rsidR="000E5B00" w:rsidRPr="00B46196" w:rsidRDefault="000E5B00" w:rsidP="00233D36">
            <w:pPr>
              <w:pStyle w:val="102"/>
            </w:pPr>
          </w:p>
        </w:tc>
        <w:tc>
          <w:tcPr>
            <w:tcW w:w="0" w:type="auto"/>
            <w:vMerge/>
            <w:hideMark/>
          </w:tcPr>
          <w:p w:rsidR="000E5B00" w:rsidRPr="00B46196" w:rsidRDefault="000E5B00" w:rsidP="00233D36">
            <w:pPr>
              <w:pStyle w:val="102"/>
            </w:pPr>
          </w:p>
        </w:tc>
        <w:tc>
          <w:tcPr>
            <w:tcW w:w="0" w:type="auto"/>
            <w:vMerge/>
            <w:hideMark/>
          </w:tcPr>
          <w:p w:rsidR="000E5B00" w:rsidRPr="00B46196" w:rsidRDefault="000E5B00" w:rsidP="00233D36">
            <w:pPr>
              <w:pStyle w:val="102"/>
            </w:pPr>
          </w:p>
        </w:tc>
        <w:tc>
          <w:tcPr>
            <w:tcW w:w="0" w:type="auto"/>
            <w:vMerge/>
            <w:hideMark/>
          </w:tcPr>
          <w:p w:rsidR="000E5B00" w:rsidRPr="00B46196" w:rsidRDefault="000E5B00" w:rsidP="00233D36"/>
        </w:tc>
        <w:tc>
          <w:tcPr>
            <w:tcW w:w="0" w:type="auto"/>
            <w:hideMark/>
          </w:tcPr>
          <w:p w:rsidR="000E5B00" w:rsidRPr="00B46196" w:rsidRDefault="000E5B00" w:rsidP="00233D36">
            <w:pPr>
              <w:pStyle w:val="102"/>
            </w:pPr>
            <w:r w:rsidRPr="00B46196">
              <w:t>HD.2</w:t>
            </w:r>
          </w:p>
        </w:tc>
        <w:tc>
          <w:tcPr>
            <w:tcW w:w="0" w:type="auto"/>
            <w:hideMark/>
          </w:tcPr>
          <w:p w:rsidR="000E5B00" w:rsidRPr="00B46196" w:rsidRDefault="000E5B00" w:rsidP="00233D36">
            <w:pPr>
              <w:pStyle w:val="102"/>
            </w:pPr>
            <w:r w:rsidRPr="00B46196">
              <w:t>Нет</w:t>
            </w:r>
          </w:p>
        </w:tc>
        <w:tc>
          <w:tcPr>
            <w:tcW w:w="0" w:type="auto"/>
          </w:tcPr>
          <w:p w:rsidR="000E5B00" w:rsidRPr="00B46196" w:rsidRDefault="000E5B00" w:rsidP="00233D36">
            <w:pPr>
              <w:pStyle w:val="102"/>
            </w:pPr>
          </w:p>
        </w:tc>
        <w:tc>
          <w:tcPr>
            <w:tcW w:w="0" w:type="auto"/>
            <w:hideMark/>
          </w:tcPr>
          <w:p w:rsidR="000E5B00" w:rsidRPr="00B46196" w:rsidRDefault="000E5B00" w:rsidP="00233D36">
            <w:pPr>
              <w:pStyle w:val="100"/>
            </w:pPr>
            <w:r w:rsidRPr="00B46196">
              <w:t>ОИД системы кодирования получателей.</w:t>
            </w:r>
          </w:p>
          <w:p w:rsidR="000E5B00" w:rsidRPr="00B46196" w:rsidRDefault="000E5B00" w:rsidP="00233D36">
            <w:pPr>
              <w:pStyle w:val="100"/>
              <w:rPr>
                <w:lang w:val="en-US"/>
              </w:rPr>
            </w:pPr>
            <w:r w:rsidRPr="00B46196">
              <w:t xml:space="preserve">Для обменов между ТФОМС и ЦС ЕРЗ следует использовать систему кодирования </w:t>
            </w:r>
            <w:fldSimple w:instr=" REF ОИД_ТФОМС \h  \* MERGEFORMAT ">
              <w:r w:rsidR="003B6D1B" w:rsidRPr="003B6D1B">
                <w:t>1.2.643.2.40.3.3.1.0</w:t>
              </w:r>
            </w:fldSimple>
            <w:r w:rsidRPr="00B46196">
              <w:t>. (</w:t>
            </w:r>
            <w:fldSimple w:instr=" REF  Коды_фондов \* Lower \h \r  \* MERGEFORMAT ">
              <w:r w:rsidR="003B6D1B">
                <w:t>таблица 49</w:t>
              </w:r>
            </w:fldSimple>
            <w:r w:rsidRPr="00B46196">
              <w:t>)</w:t>
            </w:r>
          </w:p>
          <w:p w:rsidR="000E5B00" w:rsidRPr="00B46196" w:rsidRDefault="000E5B00" w:rsidP="00233D36">
            <w:pPr>
              <w:pStyle w:val="100"/>
            </w:pPr>
            <w:r w:rsidRPr="00B46196">
              <w:t xml:space="preserve">См. также таблицу </w:t>
            </w:r>
            <w:fldSimple w:instr=" REF коды_учреждений_и_приложений \r \h \t  \* MERGEFORMAT ">
              <w:r w:rsidR="003B6D1B">
                <w:t>26</w:t>
              </w:r>
            </w:fldSimple>
            <w:r w:rsidRPr="00B46196">
              <w:t>.</w:t>
            </w:r>
          </w:p>
        </w:tc>
      </w:tr>
      <w:tr w:rsidR="00B46196" w:rsidRPr="00B46196" w:rsidTr="00A224C7">
        <w:trPr>
          <w:trHeight w:val="80"/>
        </w:trPr>
        <w:tc>
          <w:tcPr>
            <w:tcW w:w="0" w:type="auto"/>
            <w:vMerge/>
            <w:hideMark/>
          </w:tcPr>
          <w:p w:rsidR="000E5B00" w:rsidRPr="00B46196" w:rsidRDefault="000E5B00" w:rsidP="00233D36">
            <w:pPr>
              <w:pStyle w:val="102"/>
            </w:pPr>
          </w:p>
        </w:tc>
        <w:tc>
          <w:tcPr>
            <w:tcW w:w="0" w:type="auto"/>
            <w:vMerge/>
            <w:hideMark/>
          </w:tcPr>
          <w:p w:rsidR="000E5B00" w:rsidRPr="00B46196" w:rsidRDefault="000E5B00" w:rsidP="00233D36">
            <w:pPr>
              <w:pStyle w:val="102"/>
            </w:pPr>
          </w:p>
        </w:tc>
        <w:tc>
          <w:tcPr>
            <w:tcW w:w="0" w:type="auto"/>
            <w:vMerge/>
            <w:hideMark/>
          </w:tcPr>
          <w:p w:rsidR="000E5B00" w:rsidRPr="00B46196" w:rsidRDefault="000E5B00" w:rsidP="00233D36">
            <w:pPr>
              <w:pStyle w:val="102"/>
            </w:pPr>
          </w:p>
        </w:tc>
        <w:tc>
          <w:tcPr>
            <w:tcW w:w="0" w:type="auto"/>
            <w:vMerge/>
            <w:hideMark/>
          </w:tcPr>
          <w:p w:rsidR="000E5B00" w:rsidRPr="00B46196" w:rsidRDefault="000E5B00" w:rsidP="00233D36"/>
        </w:tc>
        <w:tc>
          <w:tcPr>
            <w:tcW w:w="0" w:type="auto"/>
            <w:hideMark/>
          </w:tcPr>
          <w:p w:rsidR="000E5B00" w:rsidRPr="00B46196" w:rsidRDefault="000E5B00" w:rsidP="00233D36">
            <w:pPr>
              <w:pStyle w:val="102"/>
            </w:pPr>
            <w:r w:rsidRPr="00B46196">
              <w:t>HD.3</w:t>
            </w:r>
          </w:p>
        </w:tc>
        <w:tc>
          <w:tcPr>
            <w:tcW w:w="0" w:type="auto"/>
            <w:hideMark/>
          </w:tcPr>
          <w:p w:rsidR="000E5B00" w:rsidRPr="00B46196" w:rsidRDefault="000E5B00" w:rsidP="00233D36">
            <w:pPr>
              <w:pStyle w:val="102"/>
            </w:pPr>
            <w:r w:rsidRPr="00B46196">
              <w:t>Нет</w:t>
            </w:r>
          </w:p>
        </w:tc>
        <w:tc>
          <w:tcPr>
            <w:tcW w:w="0" w:type="auto"/>
            <w:hideMark/>
          </w:tcPr>
          <w:p w:rsidR="000E5B00" w:rsidRPr="00B46196" w:rsidRDefault="000E5B00" w:rsidP="00233D36">
            <w:pPr>
              <w:pStyle w:val="102"/>
            </w:pPr>
            <w:r w:rsidRPr="00B46196">
              <w:t>ISO</w:t>
            </w:r>
          </w:p>
        </w:tc>
        <w:tc>
          <w:tcPr>
            <w:tcW w:w="0" w:type="auto"/>
            <w:hideMark/>
          </w:tcPr>
          <w:p w:rsidR="000E5B00" w:rsidRPr="00B46196" w:rsidRDefault="000E5B00" w:rsidP="00233D36">
            <w:pPr>
              <w:pStyle w:val="100"/>
            </w:pPr>
            <w:r w:rsidRPr="00B46196">
              <w:t>Константа, обозначающая, что предыдущая пара значений является кодом и идентификатором системы кодирования в формате ISO (ОИД).</w:t>
            </w:r>
          </w:p>
        </w:tc>
      </w:tr>
      <w:tr w:rsidR="00B46196" w:rsidRPr="00B46196" w:rsidTr="00A224C7">
        <w:trPr>
          <w:trHeight w:val="115"/>
        </w:trPr>
        <w:tc>
          <w:tcPr>
            <w:tcW w:w="0" w:type="auto"/>
            <w:hideMark/>
          </w:tcPr>
          <w:p w:rsidR="000E5B00" w:rsidRPr="00B46196" w:rsidRDefault="000E5B00" w:rsidP="00233D36">
            <w:pPr>
              <w:pStyle w:val="102"/>
              <w:rPr>
                <w:rStyle w:val="affff6"/>
                <w:b w:val="0"/>
              </w:rPr>
            </w:pPr>
            <w:r w:rsidRPr="00B46196">
              <w:rPr>
                <w:rStyle w:val="affff6"/>
                <w:b w:val="0"/>
              </w:rPr>
              <w:t>BHS.7</w:t>
            </w:r>
          </w:p>
        </w:tc>
        <w:tc>
          <w:tcPr>
            <w:tcW w:w="0" w:type="auto"/>
            <w:hideMark/>
          </w:tcPr>
          <w:p w:rsidR="000E5B00" w:rsidRPr="00B46196" w:rsidRDefault="000E5B00" w:rsidP="00233D36">
            <w:pPr>
              <w:pStyle w:val="102"/>
              <w:rPr>
                <w:rStyle w:val="affff6"/>
                <w:b w:val="0"/>
              </w:rPr>
            </w:pPr>
            <w:r w:rsidRPr="00B46196">
              <w:rPr>
                <w:rStyle w:val="affff6"/>
                <w:b w:val="0"/>
              </w:rPr>
              <w:t>DTM</w:t>
            </w:r>
          </w:p>
        </w:tc>
        <w:tc>
          <w:tcPr>
            <w:tcW w:w="0" w:type="auto"/>
            <w:hideMark/>
          </w:tcPr>
          <w:p w:rsidR="000E5B00" w:rsidRPr="00B46196" w:rsidRDefault="000E5B00" w:rsidP="00233D36">
            <w:pPr>
              <w:pStyle w:val="102"/>
              <w:rPr>
                <w:rStyle w:val="affff6"/>
                <w:b w:val="0"/>
              </w:rPr>
            </w:pPr>
            <w:r w:rsidRPr="00B46196">
              <w:rPr>
                <w:rStyle w:val="affff6"/>
                <w:b w:val="0"/>
              </w:rPr>
              <w:t>Да</w:t>
            </w:r>
          </w:p>
        </w:tc>
        <w:tc>
          <w:tcPr>
            <w:tcW w:w="0" w:type="auto"/>
            <w:hideMark/>
          </w:tcPr>
          <w:p w:rsidR="000E5B00" w:rsidRPr="00B46196" w:rsidRDefault="000E5B00" w:rsidP="00233D36">
            <w:pPr>
              <w:pStyle w:val="100"/>
              <w:rPr>
                <w:rStyle w:val="affff6"/>
                <w:b w:val="0"/>
              </w:rPr>
            </w:pPr>
            <w:r w:rsidRPr="00B46196">
              <w:rPr>
                <w:rStyle w:val="affff6"/>
                <w:b w:val="0"/>
              </w:rPr>
              <w:t>Дата и время создания пакета</w:t>
            </w:r>
          </w:p>
        </w:tc>
        <w:tc>
          <w:tcPr>
            <w:tcW w:w="0" w:type="auto"/>
          </w:tcPr>
          <w:p w:rsidR="000E5B00" w:rsidRPr="00B46196" w:rsidRDefault="000E5B00" w:rsidP="00233D36">
            <w:pPr>
              <w:pStyle w:val="102"/>
            </w:pPr>
          </w:p>
        </w:tc>
        <w:tc>
          <w:tcPr>
            <w:tcW w:w="0" w:type="auto"/>
          </w:tcPr>
          <w:p w:rsidR="000E5B00" w:rsidRPr="00B46196" w:rsidRDefault="000E5B00" w:rsidP="00233D36">
            <w:pPr>
              <w:pStyle w:val="102"/>
            </w:pPr>
          </w:p>
        </w:tc>
        <w:tc>
          <w:tcPr>
            <w:tcW w:w="0" w:type="auto"/>
          </w:tcPr>
          <w:p w:rsidR="000E5B00" w:rsidRPr="00B46196" w:rsidRDefault="000E5B00" w:rsidP="00233D36">
            <w:pPr>
              <w:pStyle w:val="102"/>
            </w:pPr>
          </w:p>
        </w:tc>
        <w:tc>
          <w:tcPr>
            <w:tcW w:w="0" w:type="auto"/>
            <w:hideMark/>
          </w:tcPr>
          <w:p w:rsidR="000E5B00" w:rsidRPr="00B46196" w:rsidRDefault="000E5B00" w:rsidP="00233D36">
            <w:pPr>
              <w:pStyle w:val="100"/>
            </w:pPr>
            <w:r w:rsidRPr="00B46196">
              <w:t xml:space="preserve">Дата, время и часовой пояс, установленные на часах операционной системы на момент готовности пакета к отправке. </w:t>
            </w:r>
          </w:p>
          <w:p w:rsidR="000E5B00" w:rsidRPr="00B46196" w:rsidRDefault="000E5B00" w:rsidP="00233D36">
            <w:pPr>
              <w:pStyle w:val="100"/>
            </w:pPr>
            <w:r w:rsidRPr="00B46196">
              <w:t xml:space="preserve">Формат – в соответствии с требованиями, предъявляемыми к типу данных DTM (полный формат – см. таблицу </w:t>
            </w:r>
            <w:fldSimple w:instr=" REF _Ref276723617 \r \h \t \* MERGEFORMAT ">
              <w:r w:rsidR="003B6D1B">
                <w:t>33</w:t>
              </w:r>
            </w:fldSimple>
            <w:r w:rsidRPr="00B46196">
              <w:t>).</w:t>
            </w:r>
          </w:p>
        </w:tc>
      </w:tr>
      <w:tr w:rsidR="00B46196" w:rsidRPr="00B46196" w:rsidTr="00A224C7">
        <w:trPr>
          <w:trHeight w:val="20"/>
        </w:trPr>
        <w:tc>
          <w:tcPr>
            <w:tcW w:w="0" w:type="auto"/>
            <w:hideMark/>
          </w:tcPr>
          <w:p w:rsidR="000E5B00" w:rsidRPr="00B46196" w:rsidRDefault="000E5B00" w:rsidP="00233D36">
            <w:pPr>
              <w:pStyle w:val="102"/>
              <w:rPr>
                <w:rStyle w:val="affff6"/>
                <w:b w:val="0"/>
              </w:rPr>
            </w:pPr>
            <w:r w:rsidRPr="00B46196">
              <w:rPr>
                <w:rStyle w:val="affff6"/>
                <w:b w:val="0"/>
              </w:rPr>
              <w:t>BHS.11</w:t>
            </w:r>
          </w:p>
        </w:tc>
        <w:tc>
          <w:tcPr>
            <w:tcW w:w="0" w:type="auto"/>
            <w:hideMark/>
          </w:tcPr>
          <w:p w:rsidR="000E5B00" w:rsidRPr="00B46196" w:rsidRDefault="000E5B00" w:rsidP="00233D36">
            <w:pPr>
              <w:pStyle w:val="102"/>
              <w:rPr>
                <w:rStyle w:val="affff6"/>
                <w:b w:val="0"/>
              </w:rPr>
            </w:pPr>
            <w:r w:rsidRPr="00B46196">
              <w:rPr>
                <w:rStyle w:val="affff6"/>
                <w:b w:val="0"/>
              </w:rPr>
              <w:t>ST</w:t>
            </w:r>
          </w:p>
        </w:tc>
        <w:tc>
          <w:tcPr>
            <w:tcW w:w="0" w:type="auto"/>
            <w:hideMark/>
          </w:tcPr>
          <w:p w:rsidR="000E5B00" w:rsidRPr="00B46196" w:rsidRDefault="000E5B00" w:rsidP="00233D36">
            <w:pPr>
              <w:pStyle w:val="102"/>
              <w:rPr>
                <w:rStyle w:val="affff6"/>
                <w:b w:val="0"/>
              </w:rPr>
            </w:pPr>
            <w:r w:rsidRPr="00B46196">
              <w:rPr>
                <w:rStyle w:val="affff6"/>
                <w:b w:val="0"/>
              </w:rPr>
              <w:t>Да</w:t>
            </w:r>
          </w:p>
        </w:tc>
        <w:tc>
          <w:tcPr>
            <w:tcW w:w="0" w:type="auto"/>
            <w:hideMark/>
          </w:tcPr>
          <w:p w:rsidR="000E5B00" w:rsidRPr="00B46196" w:rsidRDefault="000E5B00" w:rsidP="00233D36">
            <w:pPr>
              <w:pStyle w:val="100"/>
              <w:rPr>
                <w:rStyle w:val="affff6"/>
                <w:b w:val="0"/>
              </w:rPr>
            </w:pPr>
            <w:r w:rsidRPr="00B46196">
              <w:rPr>
                <w:rStyle w:val="affff6"/>
                <w:b w:val="0"/>
              </w:rPr>
              <w:t xml:space="preserve">Идентификатор </w:t>
            </w:r>
            <w:r w:rsidRPr="00B46196">
              <w:rPr>
                <w:rStyle w:val="affff6"/>
                <w:b w:val="0"/>
              </w:rPr>
              <w:lastRenderedPageBreak/>
              <w:t>пакета</w:t>
            </w:r>
          </w:p>
        </w:tc>
        <w:tc>
          <w:tcPr>
            <w:tcW w:w="0" w:type="auto"/>
          </w:tcPr>
          <w:p w:rsidR="000E5B00" w:rsidRPr="00B46196" w:rsidRDefault="000E5B00" w:rsidP="00233D36">
            <w:pPr>
              <w:pStyle w:val="102"/>
            </w:pPr>
          </w:p>
        </w:tc>
        <w:tc>
          <w:tcPr>
            <w:tcW w:w="0" w:type="auto"/>
          </w:tcPr>
          <w:p w:rsidR="000E5B00" w:rsidRPr="00B46196" w:rsidRDefault="000E5B00" w:rsidP="00233D36">
            <w:pPr>
              <w:pStyle w:val="102"/>
            </w:pPr>
          </w:p>
        </w:tc>
        <w:tc>
          <w:tcPr>
            <w:tcW w:w="0" w:type="auto"/>
          </w:tcPr>
          <w:p w:rsidR="000E5B00" w:rsidRPr="00B46196" w:rsidRDefault="000E5B00" w:rsidP="00233D36">
            <w:pPr>
              <w:pStyle w:val="102"/>
            </w:pPr>
          </w:p>
        </w:tc>
        <w:tc>
          <w:tcPr>
            <w:tcW w:w="0" w:type="auto"/>
            <w:hideMark/>
          </w:tcPr>
          <w:p w:rsidR="000E5B00" w:rsidRPr="00B46196" w:rsidRDefault="000E5B00" w:rsidP="00233D36">
            <w:pPr>
              <w:pStyle w:val="100"/>
            </w:pPr>
            <w:r w:rsidRPr="00B46196">
              <w:t xml:space="preserve">Идентификатор, генерируемый </w:t>
            </w:r>
            <w:r w:rsidRPr="00B46196">
              <w:lastRenderedPageBreak/>
              <w:t xml:space="preserve">отправляющей системой для использования в поле BHS-12 ответного пакета </w:t>
            </w:r>
          </w:p>
        </w:tc>
      </w:tr>
      <w:tr w:rsidR="00B46196" w:rsidRPr="00B46196" w:rsidTr="00A224C7">
        <w:trPr>
          <w:trHeight w:val="20"/>
        </w:trPr>
        <w:tc>
          <w:tcPr>
            <w:tcW w:w="0" w:type="auto"/>
            <w:hideMark/>
          </w:tcPr>
          <w:p w:rsidR="000E5B00" w:rsidRPr="00B46196" w:rsidRDefault="000E5B00" w:rsidP="00233D36">
            <w:pPr>
              <w:pStyle w:val="102"/>
              <w:rPr>
                <w:rStyle w:val="affff6"/>
                <w:b w:val="0"/>
              </w:rPr>
            </w:pPr>
            <w:r w:rsidRPr="00B46196">
              <w:rPr>
                <w:rStyle w:val="affff6"/>
                <w:b w:val="0"/>
              </w:rPr>
              <w:lastRenderedPageBreak/>
              <w:t>BHS.12</w:t>
            </w:r>
          </w:p>
        </w:tc>
        <w:tc>
          <w:tcPr>
            <w:tcW w:w="0" w:type="auto"/>
            <w:hideMark/>
          </w:tcPr>
          <w:p w:rsidR="000E5B00" w:rsidRPr="00B46196" w:rsidRDefault="000E5B00" w:rsidP="00233D36">
            <w:pPr>
              <w:pStyle w:val="102"/>
              <w:rPr>
                <w:rStyle w:val="affff6"/>
                <w:b w:val="0"/>
              </w:rPr>
            </w:pPr>
            <w:r w:rsidRPr="00B46196">
              <w:rPr>
                <w:rStyle w:val="affff6"/>
                <w:b w:val="0"/>
              </w:rPr>
              <w:t>ST</w:t>
            </w:r>
          </w:p>
        </w:tc>
        <w:tc>
          <w:tcPr>
            <w:tcW w:w="0" w:type="auto"/>
            <w:hideMark/>
          </w:tcPr>
          <w:p w:rsidR="000E5B00" w:rsidRPr="00B46196" w:rsidRDefault="000E5B00" w:rsidP="00233D36">
            <w:pPr>
              <w:pStyle w:val="102"/>
              <w:rPr>
                <w:rStyle w:val="affff6"/>
                <w:b w:val="0"/>
              </w:rPr>
            </w:pPr>
            <w:r w:rsidRPr="00B46196">
              <w:rPr>
                <w:rStyle w:val="affff6"/>
                <w:b w:val="0"/>
              </w:rPr>
              <w:t>Усл</w:t>
            </w:r>
          </w:p>
        </w:tc>
        <w:tc>
          <w:tcPr>
            <w:tcW w:w="0" w:type="auto"/>
            <w:hideMark/>
          </w:tcPr>
          <w:p w:rsidR="000E5B00" w:rsidRPr="00B46196" w:rsidRDefault="000E5B00" w:rsidP="00233D36">
            <w:pPr>
              <w:pStyle w:val="100"/>
              <w:rPr>
                <w:rStyle w:val="affff6"/>
                <w:b w:val="0"/>
              </w:rPr>
            </w:pPr>
            <w:r w:rsidRPr="00B46196">
              <w:rPr>
                <w:rStyle w:val="affff6"/>
                <w:b w:val="0"/>
              </w:rPr>
              <w:t>Ссылка на другой пакет</w:t>
            </w:r>
          </w:p>
        </w:tc>
        <w:tc>
          <w:tcPr>
            <w:tcW w:w="0" w:type="auto"/>
          </w:tcPr>
          <w:p w:rsidR="000E5B00" w:rsidRPr="00B46196" w:rsidRDefault="000E5B00" w:rsidP="00233D36">
            <w:pPr>
              <w:pStyle w:val="102"/>
            </w:pPr>
          </w:p>
        </w:tc>
        <w:tc>
          <w:tcPr>
            <w:tcW w:w="0" w:type="auto"/>
          </w:tcPr>
          <w:p w:rsidR="000E5B00" w:rsidRPr="00B46196" w:rsidRDefault="000E5B00" w:rsidP="00233D36">
            <w:pPr>
              <w:pStyle w:val="102"/>
            </w:pPr>
          </w:p>
        </w:tc>
        <w:tc>
          <w:tcPr>
            <w:tcW w:w="0" w:type="auto"/>
          </w:tcPr>
          <w:p w:rsidR="000E5B00" w:rsidRPr="00B46196" w:rsidRDefault="000E5B00" w:rsidP="00233D36">
            <w:pPr>
              <w:pStyle w:val="102"/>
            </w:pPr>
          </w:p>
        </w:tc>
        <w:tc>
          <w:tcPr>
            <w:tcW w:w="0" w:type="auto"/>
            <w:hideMark/>
          </w:tcPr>
          <w:p w:rsidR="000E5B00" w:rsidRPr="00B46196" w:rsidRDefault="000E5B00" w:rsidP="00233D36">
            <w:pPr>
              <w:pStyle w:val="100"/>
            </w:pPr>
            <w:r w:rsidRPr="00B46196">
              <w:t>Заполняется обязательно, если сообщения пакета являются ответами на сообщения, ранее переданные в другом пакете. Содержит значение поля BHS-11 этого пакета.</w:t>
            </w:r>
          </w:p>
          <w:p w:rsidR="000E5B00" w:rsidRPr="00B46196" w:rsidRDefault="000E5B00" w:rsidP="00233D36">
            <w:pPr>
              <w:pStyle w:val="100"/>
            </w:pPr>
            <w:r w:rsidRPr="00B46196">
              <w:t>Примечания.</w:t>
            </w:r>
          </w:p>
          <w:p w:rsidR="000E5B00" w:rsidRPr="00B46196" w:rsidRDefault="000E5B00" w:rsidP="00233D36">
            <w:pPr>
              <w:pStyle w:val="100"/>
            </w:pPr>
            <w:r w:rsidRPr="00B46196">
              <w:t>1 Если структура файла, который должен содержать пакет сообщений и запросов, ошибочна (не является xml-сообщением или имеет структуру, не соответствующую xml-схеме), то в ответ на такой файл формируется пакет, значением BHS.12 в котором является имя файла (включающее расширение, но не включающее путь), перед которым добавляется символ "*".</w:t>
            </w:r>
          </w:p>
          <w:p w:rsidR="000E5B00" w:rsidRPr="00B46196" w:rsidRDefault="000E5B00" w:rsidP="00233D36">
            <w:pPr>
              <w:pStyle w:val="100"/>
            </w:pPr>
            <w:r w:rsidRPr="00B46196">
              <w:t>2 Имя файла, предварённое звёздочкой, используется также для ответа на пакет, в котором значение поля BHS.11 не указано, либо заполнено пустым значением.</w:t>
            </w:r>
          </w:p>
        </w:tc>
      </w:tr>
    </w:tbl>
    <w:p w:rsidR="000E5B00" w:rsidRPr="00B46196" w:rsidRDefault="000E5B00" w:rsidP="00233D36">
      <w:pPr>
        <w:pStyle w:val="aa"/>
      </w:pPr>
      <w:bookmarkStart w:id="191" w:name="_Toc277443831"/>
      <w:bookmarkStart w:id="192" w:name="_Ref282794686"/>
      <w:bookmarkStart w:id="193" w:name="коды_учреждений_и_приложений"/>
      <w:bookmarkStart w:id="194" w:name="_Toc279057961"/>
      <w:bookmarkStart w:id="195" w:name="_Ref239067657"/>
      <w:bookmarkStart w:id="196" w:name="_Toc235007093"/>
      <w:bookmarkStart w:id="197" w:name="_Toc240905391"/>
      <w:bookmarkStart w:id="198" w:name="_Toc247003809"/>
      <w:bookmarkStart w:id="199" w:name="_Toc255674168"/>
      <w:r w:rsidRPr="00B46196">
        <w:t>Правила формирования кодов учреждений и приложений, являющихся отправителями и получателями пакетов сообщений</w:t>
      </w:r>
      <w:bookmarkEnd w:id="191"/>
      <w:bookmarkEnd w:id="192"/>
      <w:r w:rsidRPr="00B46196">
        <w:t xml:space="preserve"> (необязательные компоненты указаны серым курсивом)</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2305"/>
        <w:gridCol w:w="2630"/>
        <w:gridCol w:w="2289"/>
        <w:gridCol w:w="2630"/>
      </w:tblGrid>
      <w:tr w:rsidR="00B46196" w:rsidRPr="00B46196" w:rsidTr="00233D36">
        <w:trPr>
          <w:trHeight w:val="242"/>
          <w:tblHeader/>
          <w:jc w:val="center"/>
        </w:trPr>
        <w:tc>
          <w:tcPr>
            <w:tcW w:w="0" w:type="auto"/>
            <w:gridSpan w:val="2"/>
            <w:tcBorders>
              <w:top w:val="single" w:sz="12" w:space="0" w:color="auto"/>
              <w:left w:val="single" w:sz="4" w:space="0" w:color="auto"/>
              <w:bottom w:val="single" w:sz="12" w:space="0" w:color="auto"/>
              <w:right w:val="single" w:sz="4" w:space="0" w:color="auto"/>
            </w:tcBorders>
            <w:shd w:val="clear" w:color="auto" w:fill="auto"/>
            <w:vAlign w:val="center"/>
            <w:hideMark/>
          </w:tcPr>
          <w:p w:rsidR="000E5B00" w:rsidRPr="00B46196" w:rsidRDefault="000E5B00" w:rsidP="00233D36">
            <w:pPr>
              <w:pStyle w:val="102"/>
              <w:rPr>
                <w:rStyle w:val="affff6"/>
                <w:b w:val="0"/>
              </w:rPr>
            </w:pPr>
            <w:r w:rsidRPr="00B46196">
              <w:rPr>
                <w:rStyle w:val="affff6"/>
                <w:b w:val="0"/>
              </w:rPr>
              <w:t>Отправитель</w:t>
            </w:r>
          </w:p>
        </w:tc>
        <w:tc>
          <w:tcPr>
            <w:tcW w:w="0" w:type="auto"/>
            <w:gridSpan w:val="2"/>
            <w:tcBorders>
              <w:top w:val="single" w:sz="12" w:space="0" w:color="auto"/>
              <w:left w:val="single" w:sz="4" w:space="0" w:color="auto"/>
              <w:bottom w:val="single" w:sz="12" w:space="0" w:color="auto"/>
              <w:right w:val="single" w:sz="12" w:space="0" w:color="auto"/>
            </w:tcBorders>
            <w:shd w:val="clear" w:color="auto" w:fill="auto"/>
            <w:vAlign w:val="center"/>
            <w:hideMark/>
          </w:tcPr>
          <w:p w:rsidR="000E5B00" w:rsidRPr="00B46196" w:rsidRDefault="000E5B00" w:rsidP="00233D36">
            <w:pPr>
              <w:pStyle w:val="102"/>
              <w:rPr>
                <w:rStyle w:val="affff6"/>
                <w:b w:val="0"/>
              </w:rPr>
            </w:pPr>
            <w:r w:rsidRPr="00B46196">
              <w:rPr>
                <w:rStyle w:val="affff6"/>
                <w:b w:val="0"/>
              </w:rPr>
              <w:t>Получатель</w:t>
            </w:r>
          </w:p>
        </w:tc>
      </w:tr>
      <w:tr w:rsidR="00B46196" w:rsidRPr="00B46196" w:rsidTr="00233D36">
        <w:trPr>
          <w:trHeight w:val="242"/>
          <w:tblHeader/>
          <w:jc w:val="center"/>
        </w:trPr>
        <w:tc>
          <w:tcPr>
            <w:tcW w:w="0" w:type="auto"/>
            <w:tcBorders>
              <w:top w:val="single" w:sz="12" w:space="0" w:color="auto"/>
              <w:left w:val="single" w:sz="4" w:space="0" w:color="auto"/>
              <w:bottom w:val="single" w:sz="12" w:space="0" w:color="auto"/>
              <w:right w:val="single" w:sz="4" w:space="0" w:color="auto"/>
            </w:tcBorders>
            <w:shd w:val="clear" w:color="auto" w:fill="auto"/>
            <w:vAlign w:val="center"/>
            <w:hideMark/>
          </w:tcPr>
          <w:p w:rsidR="000E5B00" w:rsidRPr="00B46196" w:rsidRDefault="000E5B00" w:rsidP="00233D36">
            <w:pPr>
              <w:pStyle w:val="102"/>
              <w:rPr>
                <w:rStyle w:val="affff6"/>
                <w:b w:val="0"/>
              </w:rPr>
            </w:pPr>
            <w:r w:rsidRPr="00B46196">
              <w:rPr>
                <w:rStyle w:val="affff6"/>
                <w:b w:val="0"/>
              </w:rPr>
              <w:t>Приложение</w:t>
            </w:r>
            <w:r w:rsidRPr="00B46196">
              <w:rPr>
                <w:rStyle w:val="affff6"/>
                <w:b w:val="0"/>
              </w:rPr>
              <w:br/>
              <w:t>BHS.3, MSH.3</w:t>
            </w:r>
          </w:p>
        </w:tc>
        <w:tc>
          <w:tcPr>
            <w:tcW w:w="0" w:type="auto"/>
            <w:tcBorders>
              <w:top w:val="single" w:sz="12" w:space="0" w:color="auto"/>
              <w:left w:val="single" w:sz="4" w:space="0" w:color="auto"/>
              <w:bottom w:val="single" w:sz="12" w:space="0" w:color="auto"/>
              <w:right w:val="single" w:sz="4" w:space="0" w:color="auto"/>
            </w:tcBorders>
            <w:shd w:val="clear" w:color="auto" w:fill="auto"/>
            <w:vAlign w:val="center"/>
            <w:hideMark/>
          </w:tcPr>
          <w:p w:rsidR="000E5B00" w:rsidRPr="00B46196" w:rsidRDefault="000E5B00" w:rsidP="00233D36">
            <w:pPr>
              <w:pStyle w:val="102"/>
              <w:rPr>
                <w:rStyle w:val="affff6"/>
                <w:b w:val="0"/>
              </w:rPr>
            </w:pPr>
            <w:r w:rsidRPr="00B46196">
              <w:rPr>
                <w:rStyle w:val="affff6"/>
                <w:b w:val="0"/>
              </w:rPr>
              <w:t xml:space="preserve">Учреждение </w:t>
            </w:r>
            <w:r w:rsidRPr="00B46196">
              <w:rPr>
                <w:rStyle w:val="affff6"/>
                <w:b w:val="0"/>
              </w:rPr>
              <w:br/>
              <w:t>BHS.4, MSH.4</w:t>
            </w:r>
          </w:p>
        </w:tc>
        <w:tc>
          <w:tcPr>
            <w:tcW w:w="0" w:type="auto"/>
            <w:tcBorders>
              <w:top w:val="single" w:sz="12" w:space="0" w:color="auto"/>
              <w:left w:val="single" w:sz="4" w:space="0" w:color="auto"/>
              <w:bottom w:val="single" w:sz="12" w:space="0" w:color="auto"/>
              <w:right w:val="single" w:sz="4" w:space="0" w:color="auto"/>
            </w:tcBorders>
            <w:shd w:val="clear" w:color="auto" w:fill="auto"/>
            <w:vAlign w:val="center"/>
            <w:hideMark/>
          </w:tcPr>
          <w:p w:rsidR="000E5B00" w:rsidRPr="00B46196" w:rsidRDefault="000E5B00" w:rsidP="00233D36">
            <w:pPr>
              <w:pStyle w:val="102"/>
              <w:rPr>
                <w:rStyle w:val="affff6"/>
                <w:b w:val="0"/>
              </w:rPr>
            </w:pPr>
            <w:r w:rsidRPr="00B46196">
              <w:rPr>
                <w:rStyle w:val="affff6"/>
                <w:b w:val="0"/>
              </w:rPr>
              <w:t xml:space="preserve">Приложение </w:t>
            </w:r>
            <w:r w:rsidRPr="00B46196">
              <w:rPr>
                <w:rStyle w:val="affff6"/>
                <w:b w:val="0"/>
              </w:rPr>
              <w:br/>
              <w:t>BHS.5, MSH.5</w:t>
            </w:r>
          </w:p>
        </w:tc>
        <w:tc>
          <w:tcPr>
            <w:tcW w:w="0" w:type="auto"/>
            <w:tcBorders>
              <w:top w:val="single" w:sz="12" w:space="0" w:color="auto"/>
              <w:left w:val="single" w:sz="4" w:space="0" w:color="auto"/>
              <w:bottom w:val="single" w:sz="12" w:space="0" w:color="auto"/>
              <w:right w:val="single" w:sz="12" w:space="0" w:color="auto"/>
            </w:tcBorders>
            <w:shd w:val="clear" w:color="auto" w:fill="auto"/>
            <w:vAlign w:val="center"/>
            <w:hideMark/>
          </w:tcPr>
          <w:p w:rsidR="000E5B00" w:rsidRPr="00B46196" w:rsidRDefault="000E5B00" w:rsidP="00233D36">
            <w:pPr>
              <w:pStyle w:val="102"/>
              <w:rPr>
                <w:rStyle w:val="affff6"/>
                <w:b w:val="0"/>
              </w:rPr>
            </w:pPr>
            <w:r w:rsidRPr="00B46196">
              <w:rPr>
                <w:rStyle w:val="affff6"/>
                <w:b w:val="0"/>
              </w:rPr>
              <w:t xml:space="preserve">Учреждение </w:t>
            </w:r>
            <w:r w:rsidRPr="00B46196">
              <w:rPr>
                <w:rStyle w:val="affff6"/>
                <w:b w:val="0"/>
              </w:rPr>
              <w:br/>
              <w:t>BHS.6, MSH.6</w:t>
            </w:r>
          </w:p>
        </w:tc>
      </w:tr>
      <w:tr w:rsidR="00B46196" w:rsidRPr="00B46196" w:rsidTr="00233D36">
        <w:trPr>
          <w:jc w:val="center"/>
        </w:trPr>
        <w:tc>
          <w:tcPr>
            <w:tcW w:w="0" w:type="auto"/>
            <w:shd w:val="clear" w:color="auto" w:fill="auto"/>
            <w:hideMark/>
          </w:tcPr>
          <w:p w:rsidR="000E5B00" w:rsidRPr="00B46196" w:rsidRDefault="000E5B00" w:rsidP="00233D36">
            <w:pPr>
              <w:pStyle w:val="100"/>
            </w:pPr>
            <w:r w:rsidRPr="00B46196">
              <w:t>&lt;HD.1&gt; код приложения&lt;/HD.1&gt;</w:t>
            </w:r>
          </w:p>
        </w:tc>
        <w:tc>
          <w:tcPr>
            <w:tcW w:w="0" w:type="auto"/>
            <w:shd w:val="clear" w:color="auto" w:fill="auto"/>
            <w:hideMark/>
          </w:tcPr>
          <w:p w:rsidR="000E5B00" w:rsidRPr="00B46196" w:rsidRDefault="000E5B00" w:rsidP="00233D36">
            <w:pPr>
              <w:pStyle w:val="100"/>
            </w:pPr>
            <w:r w:rsidRPr="00B46196">
              <w:t>&lt;HD.1&gt;код учреждения&lt;/HD.1&gt;</w:t>
            </w:r>
            <w:r w:rsidRPr="00B46196">
              <w:br/>
              <w:t>&lt;HD.2&gt;1.2.643.2.40.3.3.1.0</w:t>
            </w:r>
            <w:r w:rsidRPr="00B46196">
              <w:br/>
              <w:t>&lt;/HD.2&gt;</w:t>
            </w:r>
            <w:r w:rsidRPr="00B46196">
              <w:br/>
              <w:t>&lt;HD.3&gt;ISO&lt;/HD.3&gt;</w:t>
            </w:r>
          </w:p>
        </w:tc>
        <w:tc>
          <w:tcPr>
            <w:tcW w:w="0" w:type="auto"/>
            <w:shd w:val="clear" w:color="auto" w:fill="auto"/>
            <w:hideMark/>
          </w:tcPr>
          <w:p w:rsidR="000E5B00" w:rsidRPr="00B46196" w:rsidRDefault="000E5B00" w:rsidP="00233D36">
            <w:pPr>
              <w:pStyle w:val="100"/>
            </w:pPr>
            <w:r w:rsidRPr="00B46196">
              <w:t>&lt;HD.1&gt;код приложения&lt;/HD.1&gt;</w:t>
            </w:r>
          </w:p>
        </w:tc>
        <w:tc>
          <w:tcPr>
            <w:tcW w:w="0" w:type="auto"/>
            <w:shd w:val="clear" w:color="auto" w:fill="auto"/>
            <w:hideMark/>
          </w:tcPr>
          <w:p w:rsidR="000E5B00" w:rsidRPr="00B46196" w:rsidRDefault="000E5B00" w:rsidP="00233D36">
            <w:pPr>
              <w:pStyle w:val="100"/>
            </w:pPr>
            <w:r w:rsidRPr="00B46196">
              <w:t>&lt;</w:t>
            </w:r>
            <w:r w:rsidRPr="00B46196">
              <w:rPr>
                <w:lang w:val="en-US"/>
              </w:rPr>
              <w:t>HD</w:t>
            </w:r>
            <w:r w:rsidRPr="00B46196">
              <w:t>.1&gt;код учреждения&lt;/</w:t>
            </w:r>
            <w:r w:rsidRPr="00B46196">
              <w:rPr>
                <w:lang w:val="en-US"/>
              </w:rPr>
              <w:t>HD</w:t>
            </w:r>
            <w:r w:rsidRPr="00B46196">
              <w:t>.1&gt;</w:t>
            </w:r>
            <w:r w:rsidRPr="00B46196">
              <w:br/>
              <w:t>&lt;</w:t>
            </w:r>
            <w:r w:rsidRPr="00B46196">
              <w:rPr>
                <w:lang w:val="en-US"/>
              </w:rPr>
              <w:t>HD</w:t>
            </w:r>
            <w:r w:rsidRPr="00B46196">
              <w:t>.2&gt;1.2.643.2.40.3.3.1.0</w:t>
            </w:r>
            <w:r w:rsidRPr="00B46196">
              <w:br/>
              <w:t>&lt;/</w:t>
            </w:r>
            <w:r w:rsidRPr="00B46196">
              <w:rPr>
                <w:lang w:val="en-US"/>
              </w:rPr>
              <w:t>HD</w:t>
            </w:r>
            <w:r w:rsidRPr="00B46196">
              <w:t>.2&gt;</w:t>
            </w:r>
            <w:r w:rsidRPr="00B46196">
              <w:br/>
              <w:t>&lt;</w:t>
            </w:r>
            <w:r w:rsidRPr="00B46196">
              <w:rPr>
                <w:lang w:val="en-US"/>
              </w:rPr>
              <w:t>HD</w:t>
            </w:r>
            <w:r w:rsidRPr="00B46196">
              <w:t>.3&gt;</w:t>
            </w:r>
            <w:r w:rsidRPr="00B46196">
              <w:rPr>
                <w:lang w:val="en-US"/>
              </w:rPr>
              <w:t>ISO</w:t>
            </w:r>
            <w:r w:rsidRPr="00B46196">
              <w:t>&lt;/</w:t>
            </w:r>
            <w:r w:rsidRPr="00B46196">
              <w:rPr>
                <w:lang w:val="en-US"/>
              </w:rPr>
              <w:t>HD</w:t>
            </w:r>
            <w:r w:rsidRPr="00B46196">
              <w:t>.3&gt;</w:t>
            </w:r>
          </w:p>
        </w:tc>
      </w:tr>
    </w:tbl>
    <w:bookmarkEnd w:id="193"/>
    <w:p w:rsidR="000E5B00" w:rsidRPr="00B46196" w:rsidRDefault="000E5B00" w:rsidP="00233D36">
      <w:pPr>
        <w:spacing w:before="100" w:beforeAutospacing="1"/>
      </w:pPr>
      <w:r w:rsidRPr="00B46196">
        <w:t xml:space="preserve">Описание ошибок ФЛК для сегмента BHS приведено в классификаторе </w:t>
      </w:r>
      <w:r w:rsidRPr="00B46196">
        <w:rPr>
          <w:lang w:val="en-US"/>
        </w:rPr>
        <w:t>Q</w:t>
      </w:r>
      <w:r w:rsidRPr="00B46196">
        <w:t>010.</w:t>
      </w:r>
    </w:p>
    <w:p w:rsidR="000E5B00" w:rsidRPr="00B46196" w:rsidRDefault="000E5B00" w:rsidP="00233D36">
      <w:pPr>
        <w:pStyle w:val="51"/>
      </w:pPr>
      <w:bookmarkStart w:id="200" w:name="_Toc283983221"/>
      <w:bookmarkStart w:id="201" w:name="_Toc309762936"/>
      <w:bookmarkStart w:id="202" w:name="_Toc324521302"/>
      <w:bookmarkEnd w:id="194"/>
      <w:bookmarkEnd w:id="195"/>
      <w:bookmarkEnd w:id="196"/>
      <w:bookmarkEnd w:id="197"/>
      <w:bookmarkEnd w:id="198"/>
      <w:bookmarkEnd w:id="199"/>
      <w:r w:rsidRPr="00B46196">
        <w:t>Сегмент BTS</w:t>
      </w:r>
      <w:bookmarkEnd w:id="200"/>
      <w:r w:rsidRPr="00B46196">
        <w:t xml:space="preserve"> – «Конец пакета»</w:t>
      </w:r>
      <w:bookmarkEnd w:id="201"/>
      <w:bookmarkEnd w:id="202"/>
    </w:p>
    <w:p w:rsidR="000E5B00" w:rsidRPr="00B46196" w:rsidRDefault="000E5B00" w:rsidP="00397FAC">
      <w:pPr>
        <w:spacing w:line="276" w:lineRule="auto"/>
      </w:pPr>
      <w:r w:rsidRPr="00B46196">
        <w:t xml:space="preserve">Структура сегмента конца пакета сообщений BTS описана в Таблице </w:t>
      </w:r>
      <w:fldSimple w:instr=" REF _Ref265669751 \r \h \t \* MERGEFORMAT ">
        <w:r w:rsidR="003B6D1B">
          <w:t>27</w:t>
        </w:r>
      </w:fldSimple>
      <w:r w:rsidRPr="00B46196">
        <w:t xml:space="preserve">. Ошибки ФЛК для данного сегмента приведены в классификаторе </w:t>
      </w:r>
      <w:r w:rsidRPr="00B46196">
        <w:rPr>
          <w:lang w:val="en-US"/>
        </w:rPr>
        <w:t>Q</w:t>
      </w:r>
      <w:r w:rsidRPr="00B46196">
        <w:t>012.</w:t>
      </w:r>
    </w:p>
    <w:p w:rsidR="000E5B00" w:rsidRPr="00B46196" w:rsidRDefault="000E5B00" w:rsidP="00233D36">
      <w:pPr>
        <w:pStyle w:val="aa"/>
        <w:rPr>
          <w:lang w:val="en-US"/>
        </w:rPr>
      </w:pPr>
      <w:bookmarkStart w:id="203" w:name="_Ref229406871"/>
      <w:bookmarkStart w:id="204" w:name="_Toc240905331"/>
      <w:bookmarkStart w:id="205" w:name="_Toc235007046"/>
      <w:bookmarkStart w:id="206" w:name="_Toc255674198"/>
      <w:bookmarkStart w:id="207" w:name="_Toc265516469"/>
      <w:bookmarkStart w:id="208" w:name="_Ref265669751"/>
      <w:bookmarkStart w:id="209" w:name="_Ref265669766"/>
      <w:bookmarkStart w:id="210" w:name="_Toc266314558"/>
      <w:bookmarkStart w:id="211" w:name="_Toc270674560"/>
      <w:bookmarkStart w:id="212" w:name="_Toc273030494"/>
      <w:bookmarkStart w:id="213" w:name="_Toc273742466"/>
      <w:bookmarkStart w:id="214" w:name="_Toc274224616"/>
      <w:bookmarkStart w:id="215" w:name="_Toc275186427"/>
      <w:bookmarkStart w:id="216" w:name="_Toc277443832"/>
      <w:r w:rsidRPr="00B46196">
        <w:t>Сегмент</w:t>
      </w:r>
      <w:bookmarkEnd w:id="203"/>
      <w:bookmarkEnd w:id="204"/>
      <w:bookmarkEnd w:id="205"/>
      <w:bookmarkEnd w:id="206"/>
      <w:r w:rsidR="00216607" w:rsidRPr="00B46196">
        <w:rPr>
          <w:lang w:val="en-US"/>
        </w:rPr>
        <w:t xml:space="preserve"> </w:t>
      </w:r>
      <w:r w:rsidRPr="00B46196">
        <w:t>конца</w:t>
      </w:r>
      <w:r w:rsidR="00216607" w:rsidRPr="00B46196">
        <w:rPr>
          <w:lang w:val="en-US"/>
        </w:rPr>
        <w:t xml:space="preserve"> </w:t>
      </w:r>
      <w:r w:rsidRPr="00B46196">
        <w:t>пакета</w:t>
      </w:r>
      <w:r w:rsidRPr="00B46196">
        <w:rPr>
          <w:lang w:val="en-US"/>
        </w:rPr>
        <w:t xml:space="preserve"> BTS (Batch Trailer Segment)</w:t>
      </w:r>
      <w:bookmarkEnd w:id="207"/>
      <w:bookmarkEnd w:id="208"/>
      <w:bookmarkEnd w:id="209"/>
      <w:bookmarkEnd w:id="210"/>
      <w:bookmarkEnd w:id="211"/>
      <w:bookmarkEnd w:id="212"/>
      <w:bookmarkEnd w:id="213"/>
      <w:bookmarkEnd w:id="214"/>
      <w:bookmarkEnd w:id="215"/>
      <w:bookmarkEnd w:id="216"/>
    </w:p>
    <w:tbl>
      <w:tblPr>
        <w:tblStyle w:val="aff1"/>
        <w:tblW w:w="0" w:type="auto"/>
        <w:tblLook w:val="04A0"/>
      </w:tblPr>
      <w:tblGrid>
        <w:gridCol w:w="770"/>
        <w:gridCol w:w="910"/>
        <w:gridCol w:w="754"/>
        <w:gridCol w:w="1587"/>
        <w:gridCol w:w="5787"/>
      </w:tblGrid>
      <w:tr w:rsidR="00B46196" w:rsidRPr="00B46196" w:rsidTr="00A224C7">
        <w:trPr>
          <w:cnfStyle w:val="100000000000"/>
          <w:trHeight w:val="323"/>
          <w:tblHeader/>
        </w:trPr>
        <w:tc>
          <w:tcPr>
            <w:tcW w:w="0" w:type="auto"/>
            <w:vMerge w:val="restart"/>
            <w:hideMark/>
          </w:tcPr>
          <w:p w:rsidR="000E5B00" w:rsidRPr="00B46196" w:rsidRDefault="000E5B00" w:rsidP="00A224C7">
            <w:pPr>
              <w:pStyle w:val="102"/>
              <w:rPr>
                <w:rStyle w:val="affff6"/>
                <w:b w:val="0"/>
              </w:rPr>
            </w:pPr>
            <w:r w:rsidRPr="00B46196">
              <w:rPr>
                <w:rStyle w:val="affff6"/>
                <w:b w:val="0"/>
              </w:rPr>
              <w:t>XML-имя</w:t>
            </w:r>
          </w:p>
        </w:tc>
        <w:tc>
          <w:tcPr>
            <w:tcW w:w="0" w:type="auto"/>
            <w:vMerge w:val="restart"/>
            <w:hideMark/>
          </w:tcPr>
          <w:p w:rsidR="000E5B00" w:rsidRPr="00B46196" w:rsidRDefault="000E5B00" w:rsidP="00A224C7">
            <w:pPr>
              <w:pStyle w:val="102"/>
              <w:rPr>
                <w:rStyle w:val="affff6"/>
                <w:b w:val="0"/>
              </w:rPr>
            </w:pPr>
            <w:r w:rsidRPr="00B46196">
              <w:rPr>
                <w:rStyle w:val="affff6"/>
                <w:b w:val="0"/>
              </w:rPr>
              <w:t>Тип данных</w:t>
            </w:r>
          </w:p>
        </w:tc>
        <w:tc>
          <w:tcPr>
            <w:tcW w:w="0" w:type="auto"/>
            <w:vMerge w:val="restart"/>
            <w:hideMark/>
          </w:tcPr>
          <w:p w:rsidR="000E5B00" w:rsidRPr="00B46196" w:rsidRDefault="000E5B00" w:rsidP="00A224C7">
            <w:pPr>
              <w:pStyle w:val="102"/>
              <w:rPr>
                <w:rStyle w:val="affff6"/>
                <w:b w:val="0"/>
              </w:rPr>
            </w:pPr>
            <w:r w:rsidRPr="00B46196">
              <w:rPr>
                <w:rStyle w:val="affff6"/>
                <w:b w:val="0"/>
              </w:rPr>
              <w:t>Обяз. поле</w:t>
            </w:r>
          </w:p>
        </w:tc>
        <w:tc>
          <w:tcPr>
            <w:tcW w:w="0" w:type="auto"/>
            <w:vMerge w:val="restart"/>
            <w:hideMark/>
          </w:tcPr>
          <w:p w:rsidR="000E5B00" w:rsidRPr="00B46196" w:rsidRDefault="000E5B00" w:rsidP="00A224C7">
            <w:pPr>
              <w:pStyle w:val="100"/>
              <w:jc w:val="center"/>
              <w:rPr>
                <w:rStyle w:val="affff6"/>
                <w:b w:val="0"/>
              </w:rPr>
            </w:pPr>
            <w:r w:rsidRPr="00B46196">
              <w:rPr>
                <w:rStyle w:val="affff6"/>
                <w:b w:val="0"/>
              </w:rPr>
              <w:t>Имя поля</w:t>
            </w:r>
          </w:p>
        </w:tc>
        <w:tc>
          <w:tcPr>
            <w:tcW w:w="0" w:type="auto"/>
            <w:vMerge w:val="restart"/>
            <w:hideMark/>
          </w:tcPr>
          <w:p w:rsidR="000E5B00" w:rsidRPr="00B46196" w:rsidRDefault="000E5B00" w:rsidP="00A224C7">
            <w:pPr>
              <w:pStyle w:val="100"/>
              <w:jc w:val="center"/>
              <w:rPr>
                <w:rStyle w:val="affff6"/>
                <w:b w:val="0"/>
              </w:rPr>
            </w:pPr>
            <w:r w:rsidRPr="00B46196">
              <w:rPr>
                <w:rStyle w:val="affff6"/>
                <w:b w:val="0"/>
              </w:rPr>
              <w:t>Указания по заполнению</w:t>
            </w:r>
          </w:p>
        </w:tc>
      </w:tr>
      <w:tr w:rsidR="00B46196" w:rsidRPr="00B46196" w:rsidTr="00A224C7">
        <w:trPr>
          <w:cnfStyle w:val="100000000000"/>
          <w:trHeight w:val="310"/>
          <w:tblHeader/>
        </w:trPr>
        <w:tc>
          <w:tcPr>
            <w:tcW w:w="0" w:type="auto"/>
            <w:vMerge/>
          </w:tcPr>
          <w:p w:rsidR="000E5B00" w:rsidRPr="00B46196" w:rsidRDefault="000E5B00" w:rsidP="00233D36">
            <w:pPr>
              <w:pStyle w:val="102"/>
              <w:rPr>
                <w:rStyle w:val="affff6"/>
                <w:b w:val="0"/>
              </w:rPr>
            </w:pPr>
          </w:p>
        </w:tc>
        <w:tc>
          <w:tcPr>
            <w:tcW w:w="0" w:type="auto"/>
            <w:vMerge/>
          </w:tcPr>
          <w:p w:rsidR="000E5B00" w:rsidRPr="00B46196" w:rsidRDefault="000E5B00" w:rsidP="00233D36">
            <w:pPr>
              <w:pStyle w:val="102"/>
              <w:rPr>
                <w:rStyle w:val="affff6"/>
                <w:b w:val="0"/>
              </w:rPr>
            </w:pPr>
          </w:p>
        </w:tc>
        <w:tc>
          <w:tcPr>
            <w:tcW w:w="0" w:type="auto"/>
            <w:vMerge/>
          </w:tcPr>
          <w:p w:rsidR="000E5B00" w:rsidRPr="00B46196" w:rsidRDefault="000E5B00" w:rsidP="00233D36">
            <w:pPr>
              <w:pStyle w:val="102"/>
              <w:rPr>
                <w:rStyle w:val="affff6"/>
                <w:b w:val="0"/>
              </w:rPr>
            </w:pPr>
          </w:p>
        </w:tc>
        <w:tc>
          <w:tcPr>
            <w:tcW w:w="0" w:type="auto"/>
            <w:vMerge/>
          </w:tcPr>
          <w:p w:rsidR="000E5B00" w:rsidRPr="00B46196" w:rsidRDefault="000E5B00" w:rsidP="00233D36">
            <w:pPr>
              <w:pStyle w:val="100"/>
              <w:rPr>
                <w:rStyle w:val="affff6"/>
                <w:b w:val="0"/>
              </w:rPr>
            </w:pPr>
          </w:p>
        </w:tc>
        <w:tc>
          <w:tcPr>
            <w:tcW w:w="0" w:type="auto"/>
            <w:vMerge/>
          </w:tcPr>
          <w:p w:rsidR="000E5B00" w:rsidRPr="00B46196" w:rsidRDefault="000E5B00" w:rsidP="00233D36">
            <w:pPr>
              <w:pStyle w:val="100"/>
              <w:rPr>
                <w:rStyle w:val="affff6"/>
                <w:b w:val="0"/>
              </w:rPr>
            </w:pPr>
          </w:p>
        </w:tc>
      </w:tr>
      <w:tr w:rsidR="00B46196" w:rsidRPr="00B46196" w:rsidTr="00A224C7">
        <w:trPr>
          <w:trHeight w:val="50"/>
        </w:trPr>
        <w:tc>
          <w:tcPr>
            <w:tcW w:w="0" w:type="auto"/>
            <w:hideMark/>
          </w:tcPr>
          <w:p w:rsidR="000E5B00" w:rsidRPr="00B46196" w:rsidRDefault="000E5B00" w:rsidP="00233D36">
            <w:pPr>
              <w:pStyle w:val="102"/>
              <w:rPr>
                <w:rStyle w:val="affff6"/>
                <w:b w:val="0"/>
              </w:rPr>
            </w:pPr>
            <w:r w:rsidRPr="00B46196">
              <w:rPr>
                <w:rStyle w:val="affff6"/>
                <w:b w:val="0"/>
              </w:rPr>
              <w:t>BTS.1</w:t>
            </w:r>
          </w:p>
        </w:tc>
        <w:tc>
          <w:tcPr>
            <w:tcW w:w="0" w:type="auto"/>
            <w:hideMark/>
          </w:tcPr>
          <w:p w:rsidR="000E5B00" w:rsidRPr="00B46196" w:rsidRDefault="000E5B00" w:rsidP="00233D36">
            <w:pPr>
              <w:pStyle w:val="102"/>
              <w:rPr>
                <w:rStyle w:val="affff6"/>
                <w:b w:val="0"/>
              </w:rPr>
            </w:pPr>
            <w:r w:rsidRPr="00B46196">
              <w:rPr>
                <w:rStyle w:val="affff6"/>
                <w:b w:val="0"/>
              </w:rPr>
              <w:t>ST</w:t>
            </w:r>
          </w:p>
        </w:tc>
        <w:tc>
          <w:tcPr>
            <w:tcW w:w="0" w:type="auto"/>
            <w:hideMark/>
          </w:tcPr>
          <w:p w:rsidR="000E5B00" w:rsidRPr="00B46196" w:rsidRDefault="000E5B00" w:rsidP="00233D36">
            <w:pPr>
              <w:pStyle w:val="102"/>
              <w:rPr>
                <w:rStyle w:val="affff6"/>
                <w:b w:val="0"/>
              </w:rPr>
            </w:pPr>
            <w:r w:rsidRPr="00B46196">
              <w:rPr>
                <w:rStyle w:val="affff6"/>
                <w:b w:val="0"/>
              </w:rPr>
              <w:t>Да</w:t>
            </w:r>
          </w:p>
        </w:tc>
        <w:tc>
          <w:tcPr>
            <w:tcW w:w="0" w:type="auto"/>
            <w:hideMark/>
          </w:tcPr>
          <w:p w:rsidR="000E5B00" w:rsidRPr="00B46196" w:rsidRDefault="000E5B00" w:rsidP="00233D36">
            <w:pPr>
              <w:pStyle w:val="100"/>
              <w:rPr>
                <w:rStyle w:val="affff6"/>
                <w:b w:val="0"/>
              </w:rPr>
            </w:pPr>
            <w:r w:rsidRPr="00B46196">
              <w:rPr>
                <w:rStyle w:val="affff6"/>
                <w:b w:val="0"/>
              </w:rPr>
              <w:t>Число сообщений</w:t>
            </w:r>
          </w:p>
        </w:tc>
        <w:tc>
          <w:tcPr>
            <w:tcW w:w="0" w:type="auto"/>
            <w:hideMark/>
          </w:tcPr>
          <w:p w:rsidR="000E5B00" w:rsidRPr="00B46196" w:rsidRDefault="000E5B00" w:rsidP="00233D36">
            <w:pPr>
              <w:pStyle w:val="100"/>
            </w:pPr>
            <w:r w:rsidRPr="00B46196">
              <w:t>Число отдельных сообщений в пакете</w:t>
            </w:r>
          </w:p>
        </w:tc>
      </w:tr>
      <w:tr w:rsidR="00B46196" w:rsidRPr="00B46196" w:rsidTr="00A224C7">
        <w:trPr>
          <w:trHeight w:val="20"/>
        </w:trPr>
        <w:tc>
          <w:tcPr>
            <w:tcW w:w="0" w:type="auto"/>
            <w:hideMark/>
          </w:tcPr>
          <w:p w:rsidR="000E5B00" w:rsidRPr="00B46196" w:rsidRDefault="000E5B00" w:rsidP="00233D36">
            <w:pPr>
              <w:pStyle w:val="102"/>
              <w:rPr>
                <w:rStyle w:val="affff6"/>
                <w:b w:val="0"/>
              </w:rPr>
            </w:pPr>
            <w:r w:rsidRPr="00B46196">
              <w:rPr>
                <w:rStyle w:val="affff6"/>
                <w:b w:val="0"/>
              </w:rPr>
              <w:t>BTS.3</w:t>
            </w:r>
          </w:p>
        </w:tc>
        <w:tc>
          <w:tcPr>
            <w:tcW w:w="0" w:type="auto"/>
            <w:hideMark/>
          </w:tcPr>
          <w:p w:rsidR="000E5B00" w:rsidRPr="00B46196" w:rsidRDefault="000E5B00" w:rsidP="00233D36">
            <w:pPr>
              <w:pStyle w:val="102"/>
              <w:rPr>
                <w:rStyle w:val="affff6"/>
                <w:b w:val="0"/>
              </w:rPr>
            </w:pPr>
            <w:r w:rsidRPr="00B46196">
              <w:rPr>
                <w:rStyle w:val="affff6"/>
                <w:b w:val="0"/>
              </w:rPr>
              <w:t>NM</w:t>
            </w:r>
          </w:p>
        </w:tc>
        <w:tc>
          <w:tcPr>
            <w:tcW w:w="0" w:type="auto"/>
            <w:hideMark/>
          </w:tcPr>
          <w:p w:rsidR="000E5B00" w:rsidRPr="00B46196" w:rsidRDefault="000E5B00" w:rsidP="00233D36">
            <w:pPr>
              <w:pStyle w:val="102"/>
              <w:rPr>
                <w:rStyle w:val="affff6"/>
                <w:b w:val="0"/>
              </w:rPr>
            </w:pPr>
            <w:r w:rsidRPr="00B46196">
              <w:rPr>
                <w:rStyle w:val="affff6"/>
                <w:b w:val="0"/>
              </w:rPr>
              <w:t>Да</w:t>
            </w:r>
          </w:p>
        </w:tc>
        <w:tc>
          <w:tcPr>
            <w:tcW w:w="0" w:type="auto"/>
            <w:hideMark/>
          </w:tcPr>
          <w:p w:rsidR="000E5B00" w:rsidRPr="00B46196" w:rsidRDefault="000E5B00" w:rsidP="00233D36">
            <w:pPr>
              <w:pStyle w:val="100"/>
              <w:rPr>
                <w:rStyle w:val="affff6"/>
                <w:b w:val="0"/>
              </w:rPr>
            </w:pPr>
            <w:r w:rsidRPr="00B46196">
              <w:rPr>
                <w:rStyle w:val="affff6"/>
                <w:b w:val="0"/>
              </w:rPr>
              <w:t xml:space="preserve">Контрольная </w:t>
            </w:r>
            <w:r w:rsidRPr="00B46196">
              <w:rPr>
                <w:rStyle w:val="affff6"/>
                <w:b w:val="0"/>
              </w:rPr>
              <w:lastRenderedPageBreak/>
              <w:t>сумма пакета</w:t>
            </w:r>
          </w:p>
        </w:tc>
        <w:tc>
          <w:tcPr>
            <w:tcW w:w="0" w:type="auto"/>
            <w:hideMark/>
          </w:tcPr>
          <w:p w:rsidR="000E5B00" w:rsidRPr="00B46196" w:rsidRDefault="000E5B00" w:rsidP="00233D36">
            <w:pPr>
              <w:pStyle w:val="100"/>
            </w:pPr>
            <w:r w:rsidRPr="00B46196">
              <w:lastRenderedPageBreak/>
              <w:t xml:space="preserve">Контрольная сумма рассчитывается по всем данным, </w:t>
            </w:r>
            <w:r w:rsidRPr="00B46196">
              <w:lastRenderedPageBreak/>
              <w:t>находящимся между сегментами BHS и BTS. Для расчёта используется алгоритм CRC32. Результат передаётся в шестнадцатеричной записи.</w:t>
            </w:r>
          </w:p>
        </w:tc>
      </w:tr>
    </w:tbl>
    <w:p w:rsidR="000E5B00" w:rsidRPr="00B46196" w:rsidRDefault="000E5B00" w:rsidP="00397FAC">
      <w:pPr>
        <w:pStyle w:val="51"/>
        <w:spacing w:before="480" w:beforeAutospacing="0" w:line="276" w:lineRule="auto"/>
      </w:pPr>
      <w:bookmarkStart w:id="217" w:name="_Toc309762937"/>
      <w:bookmarkStart w:id="218" w:name="_Ref440046941"/>
      <w:bookmarkStart w:id="219" w:name="_Toc267317431"/>
      <w:bookmarkStart w:id="220" w:name="_Toc270338264"/>
      <w:bookmarkStart w:id="221" w:name="_Toc270363718"/>
      <w:bookmarkStart w:id="222" w:name="_Toc273022793"/>
      <w:bookmarkStart w:id="223" w:name="_Toc275436902"/>
      <w:bookmarkStart w:id="224" w:name="_Toc276148662"/>
      <w:bookmarkStart w:id="225" w:name="_Toc276386107"/>
      <w:bookmarkStart w:id="226" w:name="_Toc277106042"/>
      <w:bookmarkStart w:id="227" w:name="_Toc283983222"/>
      <w:bookmarkStart w:id="228" w:name="_Toc324521303"/>
      <w:r w:rsidRPr="00B46196">
        <w:lastRenderedPageBreak/>
        <w:t>Подтверждающие пакеты</w:t>
      </w:r>
      <w:bookmarkEnd w:id="217"/>
      <w:bookmarkEnd w:id="218"/>
      <w:bookmarkEnd w:id="219"/>
      <w:bookmarkEnd w:id="220"/>
      <w:bookmarkEnd w:id="221"/>
      <w:bookmarkEnd w:id="222"/>
      <w:bookmarkEnd w:id="223"/>
      <w:bookmarkEnd w:id="224"/>
      <w:bookmarkEnd w:id="225"/>
      <w:bookmarkEnd w:id="226"/>
      <w:bookmarkEnd w:id="227"/>
      <w:bookmarkEnd w:id="228"/>
    </w:p>
    <w:p w:rsidR="000E5B00" w:rsidRPr="00B46196" w:rsidRDefault="000E5B00" w:rsidP="00397FAC">
      <w:pPr>
        <w:spacing w:line="276" w:lineRule="auto"/>
      </w:pPr>
      <w:r w:rsidRPr="00B46196">
        <w:t>Ответный пакет имеет такую же структуру, как и исходный пакет, и состоит из сообщений, каждое из которых является ответом на одно из посланных сообщений.</w:t>
      </w:r>
    </w:p>
    <w:p w:rsidR="000E5B00" w:rsidRPr="00B46196" w:rsidRDefault="000E5B00" w:rsidP="00397FAC">
      <w:pPr>
        <w:pStyle w:val="41"/>
        <w:keepNext/>
        <w:spacing w:line="276" w:lineRule="auto"/>
      </w:pPr>
      <w:bookmarkStart w:id="229" w:name="_Toc309762927"/>
      <w:bookmarkStart w:id="230" w:name="_Toc278899243"/>
      <w:bookmarkStart w:id="231" w:name="_Ref278899455"/>
      <w:bookmarkStart w:id="232" w:name="_Ref278899486"/>
      <w:bookmarkStart w:id="233" w:name="_Ref279062988"/>
      <w:bookmarkStart w:id="234" w:name="_Toc280958758"/>
      <w:bookmarkStart w:id="235" w:name="_Ref282704176"/>
      <w:bookmarkStart w:id="236" w:name="_Ref282704860"/>
      <w:bookmarkStart w:id="237" w:name="_Ref282704885"/>
      <w:bookmarkStart w:id="238" w:name="_Ref282704907"/>
      <w:bookmarkStart w:id="239" w:name="_Toc283312728"/>
      <w:bookmarkStart w:id="240" w:name="_Toc283636839"/>
      <w:bookmarkStart w:id="241" w:name="_Toc283983211"/>
      <w:bookmarkStart w:id="242" w:name="_Toc284417642"/>
      <w:bookmarkStart w:id="243" w:name="_Toc284418031"/>
      <w:bookmarkStart w:id="244" w:name="_Toc284422264"/>
      <w:bookmarkStart w:id="245" w:name="_Toc292899774"/>
      <w:bookmarkStart w:id="246" w:name="_Toc324521292"/>
      <w:bookmarkStart w:id="247" w:name="_Ref328122486"/>
      <w:bookmarkStart w:id="248" w:name="_Toc266314518"/>
      <w:bookmarkStart w:id="249" w:name="_Toc267317429"/>
      <w:bookmarkStart w:id="250" w:name="_Toc270338262"/>
      <w:bookmarkStart w:id="251" w:name="_Toc270363716"/>
      <w:bookmarkStart w:id="252" w:name="_Toc270674688"/>
      <w:bookmarkStart w:id="253" w:name="_Toc273022791"/>
      <w:bookmarkStart w:id="254" w:name="_Toc273030437"/>
      <w:bookmarkStart w:id="255" w:name="_Toc273743354"/>
      <w:bookmarkStart w:id="256" w:name="_Ref274944925"/>
      <w:bookmarkStart w:id="257" w:name="_Ref274944948"/>
      <w:bookmarkStart w:id="258" w:name="_Toc274948401"/>
      <w:bookmarkStart w:id="259" w:name="_Toc275184828"/>
      <w:bookmarkStart w:id="260" w:name="_Toc275189336"/>
      <w:bookmarkStart w:id="261" w:name="_Toc275279960"/>
      <w:bookmarkStart w:id="262" w:name="_Ref275353320"/>
      <w:bookmarkStart w:id="263" w:name="_Toc275436900"/>
      <w:bookmarkStart w:id="264" w:name="_Toc276148660"/>
      <w:bookmarkStart w:id="265" w:name="_Toc276386105"/>
      <w:bookmarkStart w:id="266" w:name="_Toc277106040"/>
      <w:r w:rsidRPr="00B46196">
        <w:t>Структура и служебные сегменты исходных сообщений</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rsidR="000E5B00" w:rsidRPr="00B46196" w:rsidRDefault="000E5B00" w:rsidP="00397FAC">
      <w:pPr>
        <w:spacing w:line="276" w:lineRule="auto"/>
      </w:pPr>
      <w:r w:rsidRPr="00B46196">
        <w:t>Исходные сообщения всех типов имеют общую часть, включающую данные о сообщении в целом и о событии, его вызвавшем. Для сообщений, использующихся для организации описываемых в настоящем документе обменов данными, общая часть сообщений выглядит следующим образом:</w:t>
      </w:r>
    </w:p>
    <w:tbl>
      <w:tblPr>
        <w:tblW w:w="0" w:type="auto"/>
        <w:jc w:val="center"/>
        <w:tblBorders>
          <w:insideV w:val="dotted" w:sz="4" w:space="0" w:color="auto"/>
        </w:tblBorders>
        <w:tblLook w:val="04A0"/>
      </w:tblPr>
      <w:tblGrid>
        <w:gridCol w:w="3270"/>
        <w:gridCol w:w="5236"/>
      </w:tblGrid>
      <w:tr w:rsidR="00B46196" w:rsidRPr="00B46196" w:rsidTr="00233D36">
        <w:trPr>
          <w:tblHeader/>
          <w:jc w:val="center"/>
        </w:trPr>
        <w:tc>
          <w:tcPr>
            <w:tcW w:w="0" w:type="auto"/>
            <w:tcBorders>
              <w:top w:val="nil"/>
              <w:left w:val="nil"/>
              <w:bottom w:val="single" w:sz="4" w:space="0" w:color="auto"/>
              <w:right w:val="dotted" w:sz="4" w:space="0" w:color="auto"/>
              <w:tl2br w:val="nil"/>
              <w:tr2bl w:val="nil"/>
            </w:tcBorders>
            <w:shd w:val="clear" w:color="auto" w:fill="auto"/>
            <w:vAlign w:val="both"/>
            <w:hideMark/>
          </w:tcPr>
          <w:p w:rsidR="000E5B00" w:rsidRPr="00B46196" w:rsidRDefault="000E5B00" w:rsidP="00233D36">
            <w:pPr>
              <w:pStyle w:val="100"/>
              <w:rPr>
                <w:rStyle w:val="affff6"/>
                <w:b w:val="0"/>
              </w:rPr>
            </w:pPr>
            <w:r w:rsidRPr="00B46196">
              <w:rPr>
                <w:rStyle w:val="affff6"/>
                <w:b w:val="0"/>
              </w:rPr>
              <w:t>код-группы-событий^код-события^</w:t>
            </w:r>
            <w:r w:rsidRPr="00B46196">
              <w:rPr>
                <w:rStyle w:val="affff6"/>
                <w:b w:val="0"/>
              </w:rPr>
              <w:br/>
              <w:t>код-структуры-сообщения</w:t>
            </w:r>
          </w:p>
        </w:tc>
        <w:tc>
          <w:tcPr>
            <w:tcW w:w="0" w:type="auto"/>
            <w:tcBorders>
              <w:top w:val="nil"/>
              <w:left w:val="dotted" w:sz="4" w:space="0" w:color="auto"/>
              <w:bottom w:val="single" w:sz="4" w:space="0" w:color="auto"/>
              <w:right w:val="nil"/>
              <w:tl2br w:val="nil"/>
              <w:tr2bl w:val="nil"/>
            </w:tcBorders>
            <w:shd w:val="clear" w:color="auto" w:fill="auto"/>
            <w:vAlign w:val="both"/>
            <w:hideMark/>
          </w:tcPr>
          <w:p w:rsidR="000E5B00" w:rsidRPr="00B46196" w:rsidRDefault="000E5B00" w:rsidP="00233D36">
            <w:pPr>
              <w:pStyle w:val="100"/>
              <w:rPr>
                <w:rStyle w:val="affff6"/>
                <w:b w:val="0"/>
              </w:rPr>
            </w:pPr>
          </w:p>
        </w:tc>
      </w:tr>
      <w:tr w:rsidR="00B46196" w:rsidRPr="00B46196" w:rsidTr="00233D36">
        <w:trPr>
          <w:jc w:val="center"/>
        </w:trPr>
        <w:tc>
          <w:tcPr>
            <w:tcW w:w="0" w:type="auto"/>
            <w:shd w:val="clear" w:color="auto" w:fill="auto"/>
            <w:vAlign w:val="center"/>
            <w:hideMark/>
          </w:tcPr>
          <w:p w:rsidR="000E5B00" w:rsidRPr="00B46196" w:rsidRDefault="000E5B00" w:rsidP="00233D36">
            <w:pPr>
              <w:pStyle w:val="100"/>
            </w:pPr>
            <w:r w:rsidRPr="00B46196">
              <w:t>&lt;код-структуры-сообщения&gt;</w:t>
            </w:r>
          </w:p>
        </w:tc>
        <w:tc>
          <w:tcPr>
            <w:tcW w:w="0" w:type="auto"/>
            <w:shd w:val="clear" w:color="auto" w:fill="auto"/>
            <w:vAlign w:val="center"/>
          </w:tcPr>
          <w:p w:rsidR="000E5B00" w:rsidRPr="00B46196" w:rsidRDefault="000E5B00" w:rsidP="00233D36">
            <w:pPr>
              <w:pStyle w:val="100"/>
            </w:pPr>
          </w:p>
        </w:tc>
      </w:tr>
      <w:tr w:rsidR="00B46196" w:rsidRPr="00B46196" w:rsidTr="00233D36">
        <w:trPr>
          <w:jc w:val="center"/>
        </w:trPr>
        <w:tc>
          <w:tcPr>
            <w:tcW w:w="0" w:type="auto"/>
            <w:shd w:val="clear" w:color="auto" w:fill="auto"/>
            <w:vAlign w:val="center"/>
            <w:hideMark/>
          </w:tcPr>
          <w:p w:rsidR="000E5B00" w:rsidRPr="00B46196" w:rsidRDefault="000E5B00" w:rsidP="00233D36">
            <w:pPr>
              <w:pStyle w:val="100"/>
            </w:pPr>
            <w:r w:rsidRPr="00B46196">
              <w:t>&lt;MSH&gt;…&lt;/MSH&gt;</w:t>
            </w:r>
          </w:p>
        </w:tc>
        <w:tc>
          <w:tcPr>
            <w:tcW w:w="0" w:type="auto"/>
            <w:shd w:val="clear" w:color="auto" w:fill="auto"/>
            <w:vAlign w:val="center"/>
            <w:hideMark/>
          </w:tcPr>
          <w:p w:rsidR="000E5B00" w:rsidRPr="00B46196" w:rsidRDefault="000E5B00" w:rsidP="00233D36">
            <w:pPr>
              <w:pStyle w:val="100"/>
            </w:pPr>
            <w:r w:rsidRPr="00B46196">
              <w:t>Заголовок сообщения</w:t>
            </w:r>
          </w:p>
        </w:tc>
      </w:tr>
      <w:tr w:rsidR="00B46196" w:rsidRPr="00B46196" w:rsidTr="00233D36">
        <w:trPr>
          <w:jc w:val="center"/>
        </w:trPr>
        <w:tc>
          <w:tcPr>
            <w:tcW w:w="0" w:type="auto"/>
            <w:shd w:val="clear" w:color="auto" w:fill="auto"/>
            <w:vAlign w:val="center"/>
            <w:hideMark/>
          </w:tcPr>
          <w:p w:rsidR="000E5B00" w:rsidRPr="00B46196" w:rsidRDefault="000E5B00" w:rsidP="00233D36">
            <w:pPr>
              <w:pStyle w:val="100"/>
            </w:pPr>
            <w:r w:rsidRPr="00B46196">
              <w:t>&lt;EVN&gt;…&lt;/EVN&gt;</w:t>
            </w:r>
          </w:p>
        </w:tc>
        <w:tc>
          <w:tcPr>
            <w:tcW w:w="0" w:type="auto"/>
            <w:shd w:val="clear" w:color="auto" w:fill="auto"/>
            <w:vAlign w:val="center"/>
            <w:hideMark/>
          </w:tcPr>
          <w:p w:rsidR="000E5B00" w:rsidRPr="00B46196" w:rsidRDefault="000E5B00" w:rsidP="00233D36">
            <w:pPr>
              <w:pStyle w:val="100"/>
            </w:pPr>
            <w:r w:rsidRPr="00B46196">
              <w:t>Тип события</w:t>
            </w:r>
          </w:p>
        </w:tc>
      </w:tr>
      <w:tr w:rsidR="00B46196" w:rsidRPr="00B46196" w:rsidTr="00233D36">
        <w:trPr>
          <w:jc w:val="center"/>
        </w:trPr>
        <w:tc>
          <w:tcPr>
            <w:tcW w:w="0" w:type="auto"/>
            <w:shd w:val="clear" w:color="auto" w:fill="auto"/>
            <w:vAlign w:val="center"/>
            <w:hideMark/>
          </w:tcPr>
          <w:p w:rsidR="000E5B00" w:rsidRPr="00B46196" w:rsidRDefault="000E5B00" w:rsidP="00233D36">
            <w:pPr>
              <w:pStyle w:val="100"/>
            </w:pPr>
            <w:r w:rsidRPr="00B46196">
              <w:t>…</w:t>
            </w:r>
          </w:p>
        </w:tc>
        <w:tc>
          <w:tcPr>
            <w:tcW w:w="0" w:type="auto"/>
            <w:shd w:val="clear" w:color="auto" w:fill="auto"/>
            <w:vAlign w:val="center"/>
          </w:tcPr>
          <w:p w:rsidR="000E5B00" w:rsidRPr="00B46196" w:rsidRDefault="000E5B00" w:rsidP="00233D36">
            <w:pPr>
              <w:pStyle w:val="100"/>
            </w:pPr>
          </w:p>
        </w:tc>
      </w:tr>
      <w:tr w:rsidR="00B46196" w:rsidRPr="00B46196" w:rsidTr="00233D36">
        <w:trPr>
          <w:jc w:val="center"/>
        </w:trPr>
        <w:tc>
          <w:tcPr>
            <w:tcW w:w="0" w:type="auto"/>
            <w:shd w:val="clear" w:color="auto" w:fill="auto"/>
            <w:vAlign w:val="center"/>
            <w:hideMark/>
          </w:tcPr>
          <w:p w:rsidR="000E5B00" w:rsidRPr="00B46196" w:rsidRDefault="000E5B00" w:rsidP="00233D36">
            <w:pPr>
              <w:pStyle w:val="100"/>
            </w:pPr>
            <w:r w:rsidRPr="00B46196">
              <w:t>…</w:t>
            </w:r>
          </w:p>
        </w:tc>
        <w:tc>
          <w:tcPr>
            <w:tcW w:w="0" w:type="auto"/>
            <w:shd w:val="clear" w:color="auto" w:fill="auto"/>
            <w:vAlign w:val="center"/>
            <w:hideMark/>
          </w:tcPr>
          <w:p w:rsidR="000E5B00" w:rsidRPr="00B46196" w:rsidRDefault="000E5B00" w:rsidP="00233D36">
            <w:pPr>
              <w:pStyle w:val="100"/>
            </w:pPr>
            <w:r w:rsidRPr="00B46196">
              <w:t>Сегменты, специфичные для сообщений конкретного типа</w:t>
            </w:r>
          </w:p>
        </w:tc>
      </w:tr>
      <w:tr w:rsidR="00B46196" w:rsidRPr="00B46196" w:rsidTr="00233D36">
        <w:trPr>
          <w:jc w:val="center"/>
        </w:trPr>
        <w:tc>
          <w:tcPr>
            <w:tcW w:w="0" w:type="auto"/>
            <w:shd w:val="clear" w:color="auto" w:fill="auto"/>
            <w:vAlign w:val="center"/>
            <w:hideMark/>
          </w:tcPr>
          <w:p w:rsidR="000E5B00" w:rsidRPr="00B46196" w:rsidRDefault="000E5B00" w:rsidP="00233D36">
            <w:pPr>
              <w:pStyle w:val="100"/>
            </w:pPr>
            <w:r w:rsidRPr="00B46196">
              <w:t>…</w:t>
            </w:r>
          </w:p>
        </w:tc>
        <w:tc>
          <w:tcPr>
            <w:tcW w:w="0" w:type="auto"/>
            <w:shd w:val="clear" w:color="auto" w:fill="auto"/>
            <w:vAlign w:val="center"/>
          </w:tcPr>
          <w:p w:rsidR="000E5B00" w:rsidRPr="00B46196" w:rsidRDefault="000E5B00" w:rsidP="00233D36">
            <w:pPr>
              <w:pStyle w:val="100"/>
            </w:pPr>
          </w:p>
        </w:tc>
      </w:tr>
      <w:tr w:rsidR="00B46196" w:rsidRPr="00B46196" w:rsidTr="00233D36">
        <w:trPr>
          <w:jc w:val="center"/>
        </w:trPr>
        <w:tc>
          <w:tcPr>
            <w:tcW w:w="0" w:type="auto"/>
            <w:shd w:val="clear" w:color="auto" w:fill="auto"/>
            <w:vAlign w:val="center"/>
            <w:hideMark/>
          </w:tcPr>
          <w:p w:rsidR="000E5B00" w:rsidRPr="00B46196" w:rsidRDefault="000E5B00" w:rsidP="00233D36">
            <w:pPr>
              <w:pStyle w:val="100"/>
            </w:pPr>
            <w:r w:rsidRPr="00B46196">
              <w:t>&lt;/код-структуры-сообщения&gt;</w:t>
            </w:r>
          </w:p>
        </w:tc>
        <w:tc>
          <w:tcPr>
            <w:tcW w:w="0" w:type="auto"/>
            <w:shd w:val="clear" w:color="auto" w:fill="auto"/>
            <w:vAlign w:val="center"/>
          </w:tcPr>
          <w:p w:rsidR="000E5B00" w:rsidRPr="00B46196" w:rsidRDefault="000E5B00" w:rsidP="00233D36">
            <w:pPr>
              <w:pStyle w:val="100"/>
            </w:pPr>
          </w:p>
        </w:tc>
      </w:tr>
    </w:tbl>
    <w:p w:rsidR="000E5B00" w:rsidRPr="00B46196" w:rsidRDefault="000E5B00" w:rsidP="00233D36">
      <w:pPr>
        <w:pStyle w:val="51"/>
        <w:spacing w:before="480" w:beforeAutospacing="0"/>
      </w:pPr>
      <w:bookmarkStart w:id="267" w:name="_Ref328122129"/>
      <w:bookmarkStart w:id="268" w:name="Пункт_MSH"/>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r w:rsidRPr="00B46196">
        <w:t>Сегмент MSH – «Заголовок сообщения»</w:t>
      </w:r>
      <w:bookmarkEnd w:id="267"/>
    </w:p>
    <w:bookmarkEnd w:id="268"/>
    <w:p w:rsidR="000E5B00" w:rsidRPr="00B46196" w:rsidRDefault="000E5B00" w:rsidP="00233D36">
      <w:pPr>
        <w:pStyle w:val="60"/>
        <w:keepNext/>
      </w:pPr>
      <w:r w:rsidRPr="00B46196">
        <w:t>Структура сегмента MSH</w:t>
      </w:r>
    </w:p>
    <w:p w:rsidR="000E5B00" w:rsidRPr="00B46196" w:rsidRDefault="000E5B00" w:rsidP="00233D36">
      <w:r w:rsidRPr="00B46196">
        <w:t>Сегмент MSH обязателен во всех сообщениях и не повторяется. Повторяющихся полей в сегменте нет.</w:t>
      </w:r>
    </w:p>
    <w:p w:rsidR="000E5B00" w:rsidRPr="00B46196" w:rsidRDefault="000E5B00" w:rsidP="00233D36">
      <w:pPr>
        <w:pStyle w:val="aa"/>
      </w:pPr>
      <w:r w:rsidRPr="00B46196">
        <w:t>Заполнение сегмента MSH для исходных сообщений и запросов</w:t>
      </w:r>
    </w:p>
    <w:tbl>
      <w:tblPr>
        <w:tblStyle w:val="aff1"/>
        <w:tblW w:w="10291" w:type="dxa"/>
        <w:tblLayout w:type="fixed"/>
        <w:tblLook w:val="04A0"/>
      </w:tblPr>
      <w:tblGrid>
        <w:gridCol w:w="858"/>
        <w:gridCol w:w="588"/>
        <w:gridCol w:w="766"/>
        <w:gridCol w:w="1417"/>
        <w:gridCol w:w="992"/>
        <w:gridCol w:w="553"/>
        <w:gridCol w:w="156"/>
        <w:gridCol w:w="647"/>
        <w:gridCol w:w="426"/>
        <w:gridCol w:w="1478"/>
        <w:gridCol w:w="2410"/>
      </w:tblGrid>
      <w:tr w:rsidR="00B46196" w:rsidRPr="00B46196" w:rsidTr="00D6160C">
        <w:trPr>
          <w:cnfStyle w:val="100000000000"/>
          <w:trHeight w:val="650"/>
        </w:trPr>
        <w:tc>
          <w:tcPr>
            <w:tcW w:w="858" w:type="dxa"/>
            <w:hideMark/>
          </w:tcPr>
          <w:p w:rsidR="000E5B00" w:rsidRPr="00B46196" w:rsidRDefault="0067210F" w:rsidP="00223636">
            <w:pPr>
              <w:pStyle w:val="102"/>
              <w:keepNext w:val="0"/>
              <w:keepLines w:val="0"/>
            </w:pPr>
            <w:r w:rsidRPr="00B46196">
              <w:rPr>
                <w:lang w:val="en-US"/>
              </w:rPr>
              <w:t>X</w:t>
            </w:r>
            <w:r w:rsidR="000E5B00" w:rsidRPr="00B46196">
              <w:t>ML-имя</w:t>
            </w:r>
          </w:p>
        </w:tc>
        <w:tc>
          <w:tcPr>
            <w:tcW w:w="588" w:type="dxa"/>
            <w:hideMark/>
          </w:tcPr>
          <w:p w:rsidR="000E5B00" w:rsidRPr="00B46196" w:rsidRDefault="000E5B00" w:rsidP="00233D36">
            <w:pPr>
              <w:pStyle w:val="102"/>
              <w:keepNext w:val="0"/>
              <w:keepLines w:val="0"/>
            </w:pPr>
            <w:r w:rsidRPr="00B46196">
              <w:t>Тип данных</w:t>
            </w:r>
          </w:p>
        </w:tc>
        <w:tc>
          <w:tcPr>
            <w:tcW w:w="766" w:type="dxa"/>
            <w:hideMark/>
          </w:tcPr>
          <w:p w:rsidR="000E5B00" w:rsidRPr="00B46196" w:rsidRDefault="000E5B00" w:rsidP="00233D36">
            <w:pPr>
              <w:pStyle w:val="102"/>
              <w:keepNext w:val="0"/>
              <w:keepLines w:val="0"/>
            </w:pPr>
            <w:r w:rsidRPr="00B46196">
              <w:t>Обяз. поле</w:t>
            </w:r>
          </w:p>
        </w:tc>
        <w:tc>
          <w:tcPr>
            <w:tcW w:w="1417" w:type="dxa"/>
            <w:hideMark/>
          </w:tcPr>
          <w:p w:rsidR="000E5B00" w:rsidRPr="00B46196" w:rsidRDefault="000E5B00" w:rsidP="00233D36">
            <w:pPr>
              <w:pStyle w:val="100"/>
              <w:keepNext w:val="0"/>
              <w:keepLines w:val="0"/>
            </w:pPr>
            <w:r w:rsidRPr="00B46196">
              <w:t>Имя поля</w:t>
            </w:r>
          </w:p>
        </w:tc>
        <w:tc>
          <w:tcPr>
            <w:tcW w:w="992" w:type="dxa"/>
            <w:hideMark/>
          </w:tcPr>
          <w:p w:rsidR="000E5B00" w:rsidRPr="00B46196" w:rsidRDefault="000E5B00" w:rsidP="00233D36">
            <w:pPr>
              <w:pStyle w:val="102"/>
              <w:keepNext w:val="0"/>
              <w:keepLines w:val="0"/>
            </w:pPr>
            <w:r w:rsidRPr="00B46196">
              <w:t>Кмп</w:t>
            </w:r>
          </w:p>
        </w:tc>
        <w:tc>
          <w:tcPr>
            <w:tcW w:w="709" w:type="dxa"/>
            <w:gridSpan w:val="2"/>
            <w:hideMark/>
          </w:tcPr>
          <w:p w:rsidR="000E5B00" w:rsidRPr="00B46196" w:rsidRDefault="000E5B00" w:rsidP="00233D36">
            <w:pPr>
              <w:pStyle w:val="102"/>
              <w:keepNext w:val="0"/>
              <w:keepLines w:val="0"/>
            </w:pPr>
            <w:r w:rsidRPr="00B46196">
              <w:t>Обяз. кмп</w:t>
            </w:r>
          </w:p>
        </w:tc>
        <w:tc>
          <w:tcPr>
            <w:tcW w:w="2551" w:type="dxa"/>
            <w:gridSpan w:val="3"/>
            <w:hideMark/>
          </w:tcPr>
          <w:p w:rsidR="000E5B00" w:rsidRPr="00B46196" w:rsidRDefault="000E5B00" w:rsidP="00233D36">
            <w:pPr>
              <w:pStyle w:val="102"/>
              <w:keepNext w:val="0"/>
              <w:keepLines w:val="0"/>
            </w:pPr>
            <w:r w:rsidRPr="00B46196">
              <w:t>Константа</w:t>
            </w:r>
          </w:p>
        </w:tc>
        <w:tc>
          <w:tcPr>
            <w:tcW w:w="2410" w:type="dxa"/>
            <w:hideMark/>
          </w:tcPr>
          <w:p w:rsidR="000E5B00" w:rsidRPr="00B46196" w:rsidRDefault="000E5B00" w:rsidP="00233D36">
            <w:pPr>
              <w:pStyle w:val="100"/>
              <w:keepNext w:val="0"/>
              <w:keepLines w:val="0"/>
            </w:pPr>
            <w:r w:rsidRPr="00B46196">
              <w:t>Указания по заполнению</w:t>
            </w:r>
          </w:p>
        </w:tc>
      </w:tr>
      <w:tr w:rsidR="00B46196" w:rsidRPr="00B46196" w:rsidTr="00D6160C">
        <w:tc>
          <w:tcPr>
            <w:tcW w:w="858" w:type="dxa"/>
            <w:hideMark/>
          </w:tcPr>
          <w:p w:rsidR="000E5B00" w:rsidRPr="00B46196" w:rsidRDefault="000E5B00" w:rsidP="00233D36">
            <w:pPr>
              <w:pStyle w:val="102"/>
              <w:rPr>
                <w:rStyle w:val="affff6"/>
                <w:b w:val="0"/>
              </w:rPr>
            </w:pPr>
            <w:r w:rsidRPr="00B46196">
              <w:rPr>
                <w:rStyle w:val="affff6"/>
                <w:b w:val="0"/>
              </w:rPr>
              <w:t>MSH.1</w:t>
            </w:r>
          </w:p>
        </w:tc>
        <w:tc>
          <w:tcPr>
            <w:tcW w:w="588" w:type="dxa"/>
            <w:hideMark/>
          </w:tcPr>
          <w:p w:rsidR="000E5B00" w:rsidRPr="00B46196" w:rsidRDefault="000E5B00" w:rsidP="00233D36">
            <w:pPr>
              <w:pStyle w:val="102"/>
              <w:rPr>
                <w:rStyle w:val="affff6"/>
                <w:b w:val="0"/>
              </w:rPr>
            </w:pPr>
            <w:r w:rsidRPr="00B46196">
              <w:rPr>
                <w:rStyle w:val="affff6"/>
                <w:b w:val="0"/>
              </w:rPr>
              <w:t>ST</w:t>
            </w:r>
          </w:p>
        </w:tc>
        <w:tc>
          <w:tcPr>
            <w:tcW w:w="766" w:type="dxa"/>
            <w:hideMark/>
          </w:tcPr>
          <w:p w:rsidR="000E5B00" w:rsidRPr="00B46196" w:rsidRDefault="000E5B00" w:rsidP="00233D36">
            <w:pPr>
              <w:pStyle w:val="102"/>
              <w:rPr>
                <w:rStyle w:val="affff6"/>
                <w:b w:val="0"/>
              </w:rPr>
            </w:pPr>
            <w:r w:rsidRPr="00B46196">
              <w:rPr>
                <w:rStyle w:val="affff6"/>
                <w:b w:val="0"/>
              </w:rPr>
              <w:t>Да</w:t>
            </w:r>
          </w:p>
        </w:tc>
        <w:tc>
          <w:tcPr>
            <w:tcW w:w="1417" w:type="dxa"/>
            <w:hideMark/>
          </w:tcPr>
          <w:p w:rsidR="000E5B00" w:rsidRPr="00B46196" w:rsidRDefault="000E5B00" w:rsidP="00233D36">
            <w:pPr>
              <w:pStyle w:val="100"/>
              <w:rPr>
                <w:rStyle w:val="affff6"/>
                <w:b w:val="0"/>
              </w:rPr>
            </w:pPr>
            <w:r w:rsidRPr="00B46196">
              <w:rPr>
                <w:rStyle w:val="affff6"/>
                <w:b w:val="0"/>
              </w:rPr>
              <w:t>Разделитель полей</w:t>
            </w:r>
          </w:p>
        </w:tc>
        <w:tc>
          <w:tcPr>
            <w:tcW w:w="992" w:type="dxa"/>
          </w:tcPr>
          <w:p w:rsidR="000E5B00" w:rsidRPr="00B46196" w:rsidRDefault="000E5B00" w:rsidP="00233D36">
            <w:pPr>
              <w:pStyle w:val="102"/>
            </w:pPr>
          </w:p>
        </w:tc>
        <w:tc>
          <w:tcPr>
            <w:tcW w:w="709" w:type="dxa"/>
            <w:gridSpan w:val="2"/>
          </w:tcPr>
          <w:p w:rsidR="000E5B00" w:rsidRPr="00B46196" w:rsidRDefault="000E5B00" w:rsidP="00233D36">
            <w:pPr>
              <w:pStyle w:val="102"/>
            </w:pPr>
          </w:p>
        </w:tc>
        <w:tc>
          <w:tcPr>
            <w:tcW w:w="2551" w:type="dxa"/>
            <w:gridSpan w:val="3"/>
            <w:hideMark/>
          </w:tcPr>
          <w:p w:rsidR="000E5B00" w:rsidRPr="00B46196" w:rsidRDefault="000E5B00" w:rsidP="00233D36">
            <w:pPr>
              <w:pStyle w:val="102"/>
            </w:pPr>
            <w:r w:rsidRPr="00B46196">
              <w:t>|</w:t>
            </w:r>
          </w:p>
        </w:tc>
        <w:tc>
          <w:tcPr>
            <w:tcW w:w="2410" w:type="dxa"/>
          </w:tcPr>
          <w:p w:rsidR="000E5B00" w:rsidRPr="00B46196" w:rsidRDefault="000E5B00" w:rsidP="00233D36">
            <w:pPr>
              <w:pStyle w:val="100"/>
            </w:pPr>
          </w:p>
        </w:tc>
      </w:tr>
      <w:tr w:rsidR="00B46196" w:rsidRPr="00B46196" w:rsidTr="00D6160C">
        <w:tc>
          <w:tcPr>
            <w:tcW w:w="858" w:type="dxa"/>
            <w:hideMark/>
          </w:tcPr>
          <w:p w:rsidR="000E5B00" w:rsidRPr="00B46196" w:rsidRDefault="000E5B00" w:rsidP="00233D36">
            <w:pPr>
              <w:pStyle w:val="102"/>
              <w:rPr>
                <w:rStyle w:val="affff6"/>
                <w:b w:val="0"/>
              </w:rPr>
            </w:pPr>
            <w:r w:rsidRPr="00B46196">
              <w:rPr>
                <w:rStyle w:val="affff6"/>
                <w:b w:val="0"/>
              </w:rPr>
              <w:t>MSH.2</w:t>
            </w:r>
          </w:p>
        </w:tc>
        <w:tc>
          <w:tcPr>
            <w:tcW w:w="588" w:type="dxa"/>
            <w:hideMark/>
          </w:tcPr>
          <w:p w:rsidR="000E5B00" w:rsidRPr="00B46196" w:rsidRDefault="000E5B00" w:rsidP="00233D36">
            <w:pPr>
              <w:pStyle w:val="102"/>
              <w:rPr>
                <w:rStyle w:val="affff6"/>
                <w:b w:val="0"/>
              </w:rPr>
            </w:pPr>
            <w:r w:rsidRPr="00B46196">
              <w:rPr>
                <w:rStyle w:val="affff6"/>
                <w:b w:val="0"/>
              </w:rPr>
              <w:t>ST</w:t>
            </w:r>
          </w:p>
        </w:tc>
        <w:tc>
          <w:tcPr>
            <w:tcW w:w="766" w:type="dxa"/>
            <w:hideMark/>
          </w:tcPr>
          <w:p w:rsidR="000E5B00" w:rsidRPr="00B46196" w:rsidRDefault="000E5B00" w:rsidP="00233D36">
            <w:pPr>
              <w:pStyle w:val="102"/>
              <w:rPr>
                <w:rStyle w:val="affff6"/>
                <w:b w:val="0"/>
              </w:rPr>
            </w:pPr>
            <w:r w:rsidRPr="00B46196">
              <w:rPr>
                <w:rStyle w:val="affff6"/>
                <w:b w:val="0"/>
              </w:rPr>
              <w:t>Да</w:t>
            </w:r>
          </w:p>
        </w:tc>
        <w:tc>
          <w:tcPr>
            <w:tcW w:w="1417" w:type="dxa"/>
            <w:hideMark/>
          </w:tcPr>
          <w:p w:rsidR="000E5B00" w:rsidRPr="00B46196" w:rsidRDefault="000E5B00" w:rsidP="00233D36">
            <w:pPr>
              <w:pStyle w:val="100"/>
              <w:rPr>
                <w:rStyle w:val="affff6"/>
                <w:b w:val="0"/>
              </w:rPr>
            </w:pPr>
            <w:r w:rsidRPr="00B46196">
              <w:rPr>
                <w:rStyle w:val="affff6"/>
                <w:b w:val="0"/>
              </w:rPr>
              <w:t>Специальные символы кодирования</w:t>
            </w:r>
          </w:p>
        </w:tc>
        <w:tc>
          <w:tcPr>
            <w:tcW w:w="992" w:type="dxa"/>
          </w:tcPr>
          <w:p w:rsidR="000E5B00" w:rsidRPr="00B46196" w:rsidRDefault="000E5B00" w:rsidP="00233D36">
            <w:pPr>
              <w:pStyle w:val="102"/>
            </w:pPr>
          </w:p>
        </w:tc>
        <w:tc>
          <w:tcPr>
            <w:tcW w:w="709" w:type="dxa"/>
            <w:gridSpan w:val="2"/>
          </w:tcPr>
          <w:p w:rsidR="000E5B00" w:rsidRPr="00B46196" w:rsidRDefault="000E5B00" w:rsidP="00233D36">
            <w:pPr>
              <w:pStyle w:val="102"/>
            </w:pPr>
          </w:p>
        </w:tc>
        <w:tc>
          <w:tcPr>
            <w:tcW w:w="2551" w:type="dxa"/>
            <w:gridSpan w:val="3"/>
            <w:hideMark/>
          </w:tcPr>
          <w:p w:rsidR="000E5B00" w:rsidRPr="00B46196" w:rsidRDefault="000E5B00" w:rsidP="00233D36">
            <w:pPr>
              <w:pStyle w:val="102"/>
            </w:pPr>
            <w:r w:rsidRPr="00B46196">
              <w:t>^~\&amp;</w:t>
            </w:r>
          </w:p>
        </w:tc>
        <w:tc>
          <w:tcPr>
            <w:tcW w:w="2410" w:type="dxa"/>
            <w:hideMark/>
          </w:tcPr>
          <w:p w:rsidR="000E5B00" w:rsidRPr="00B46196" w:rsidRDefault="000E5B00" w:rsidP="00233D36">
            <w:pPr>
              <w:pStyle w:val="100"/>
            </w:pPr>
            <w:r w:rsidRPr="00B46196">
              <w:t>При xml-кодировании константа должна кодироваться как ^~\&amp;amp;</w:t>
            </w:r>
          </w:p>
        </w:tc>
      </w:tr>
      <w:tr w:rsidR="00B46196" w:rsidRPr="00B46196" w:rsidTr="00D6160C">
        <w:trPr>
          <w:trHeight w:val="82"/>
        </w:trPr>
        <w:tc>
          <w:tcPr>
            <w:tcW w:w="858" w:type="dxa"/>
            <w:hideMark/>
          </w:tcPr>
          <w:p w:rsidR="000E5B00" w:rsidRPr="00B46196" w:rsidRDefault="000E5B00" w:rsidP="00233D36">
            <w:pPr>
              <w:pStyle w:val="102"/>
              <w:rPr>
                <w:rStyle w:val="affff6"/>
                <w:b w:val="0"/>
              </w:rPr>
            </w:pPr>
            <w:r w:rsidRPr="00B46196">
              <w:rPr>
                <w:rStyle w:val="affff6"/>
                <w:b w:val="0"/>
              </w:rPr>
              <w:t>MSH.3</w:t>
            </w:r>
          </w:p>
        </w:tc>
        <w:tc>
          <w:tcPr>
            <w:tcW w:w="588" w:type="dxa"/>
            <w:hideMark/>
          </w:tcPr>
          <w:p w:rsidR="000E5B00" w:rsidRPr="00B46196" w:rsidRDefault="000E5B00" w:rsidP="00233D36">
            <w:pPr>
              <w:pStyle w:val="102"/>
              <w:rPr>
                <w:rStyle w:val="affff6"/>
                <w:b w:val="0"/>
              </w:rPr>
            </w:pPr>
            <w:r w:rsidRPr="00B46196">
              <w:rPr>
                <w:rStyle w:val="affff6"/>
                <w:b w:val="0"/>
              </w:rPr>
              <w:t>HD</w:t>
            </w:r>
          </w:p>
        </w:tc>
        <w:tc>
          <w:tcPr>
            <w:tcW w:w="766" w:type="dxa"/>
            <w:hideMark/>
          </w:tcPr>
          <w:p w:rsidR="000E5B00" w:rsidRPr="00B46196" w:rsidRDefault="000E5B00" w:rsidP="00233D36">
            <w:pPr>
              <w:pStyle w:val="102"/>
              <w:rPr>
                <w:rStyle w:val="affff6"/>
                <w:b w:val="0"/>
              </w:rPr>
            </w:pPr>
            <w:r w:rsidRPr="00B46196">
              <w:rPr>
                <w:rStyle w:val="affff6"/>
                <w:b w:val="0"/>
              </w:rPr>
              <w:t>Усл</w:t>
            </w:r>
          </w:p>
        </w:tc>
        <w:tc>
          <w:tcPr>
            <w:tcW w:w="1417" w:type="dxa"/>
            <w:hideMark/>
          </w:tcPr>
          <w:p w:rsidR="000E5B00" w:rsidRPr="00B46196" w:rsidRDefault="000E5B00" w:rsidP="00233D36">
            <w:pPr>
              <w:pStyle w:val="100"/>
              <w:rPr>
                <w:rStyle w:val="affff6"/>
                <w:b w:val="0"/>
              </w:rPr>
            </w:pPr>
            <w:r w:rsidRPr="00B46196">
              <w:rPr>
                <w:rStyle w:val="affff6"/>
                <w:b w:val="0"/>
              </w:rPr>
              <w:t>Приложение-отправитель</w:t>
            </w:r>
          </w:p>
        </w:tc>
        <w:tc>
          <w:tcPr>
            <w:tcW w:w="992" w:type="dxa"/>
            <w:hideMark/>
          </w:tcPr>
          <w:p w:rsidR="000E5B00" w:rsidRPr="00B46196" w:rsidRDefault="000E5B00" w:rsidP="00233D36">
            <w:pPr>
              <w:pStyle w:val="102"/>
              <w:rPr>
                <w:rStyle w:val="affff6"/>
                <w:b w:val="0"/>
              </w:rPr>
            </w:pPr>
            <w:r w:rsidRPr="00B46196">
              <w:rPr>
                <w:rStyle w:val="affff6"/>
                <w:b w:val="0"/>
              </w:rPr>
              <w:t>HD.1</w:t>
            </w:r>
          </w:p>
        </w:tc>
        <w:tc>
          <w:tcPr>
            <w:tcW w:w="709" w:type="dxa"/>
            <w:gridSpan w:val="2"/>
            <w:hideMark/>
          </w:tcPr>
          <w:p w:rsidR="000E5B00" w:rsidRPr="00B46196" w:rsidRDefault="000E5B00" w:rsidP="00233D36">
            <w:pPr>
              <w:pStyle w:val="102"/>
              <w:rPr>
                <w:rStyle w:val="affff6"/>
                <w:b w:val="0"/>
              </w:rPr>
            </w:pPr>
            <w:r w:rsidRPr="00B46196">
              <w:rPr>
                <w:rStyle w:val="affff6"/>
                <w:b w:val="0"/>
              </w:rPr>
              <w:t>Да</w:t>
            </w:r>
          </w:p>
        </w:tc>
        <w:tc>
          <w:tcPr>
            <w:tcW w:w="2551" w:type="dxa"/>
            <w:gridSpan w:val="3"/>
          </w:tcPr>
          <w:p w:rsidR="000E5B00" w:rsidRPr="00B46196" w:rsidRDefault="000E5B00" w:rsidP="00233D36">
            <w:pPr>
              <w:pStyle w:val="102"/>
            </w:pPr>
          </w:p>
        </w:tc>
        <w:tc>
          <w:tcPr>
            <w:tcW w:w="2410" w:type="dxa"/>
            <w:hideMark/>
          </w:tcPr>
          <w:p w:rsidR="000E5B00" w:rsidRPr="00B46196" w:rsidRDefault="000E5B00" w:rsidP="00233D36">
            <w:pPr>
              <w:pStyle w:val="100"/>
            </w:pPr>
            <w:r w:rsidRPr="00B46196">
              <w:t xml:space="preserve">Кодируемое название (см. </w:t>
            </w:r>
            <w:fldSimple w:instr=" REF  примечание_к_MSH \* Lower \h  \* MERGEFORMAT ">
              <w:r w:rsidR="003B6D1B" w:rsidRPr="00B46196">
                <w:t>примечание</w:t>
              </w:r>
            </w:fldSimple>
            <w:r w:rsidRPr="00B46196">
              <w:t xml:space="preserve"> в конце таблицы) </w:t>
            </w:r>
          </w:p>
        </w:tc>
      </w:tr>
      <w:tr w:rsidR="00B46196" w:rsidRPr="00B46196" w:rsidTr="00D6160C">
        <w:trPr>
          <w:trHeight w:val="82"/>
        </w:trPr>
        <w:tc>
          <w:tcPr>
            <w:tcW w:w="858" w:type="dxa"/>
            <w:vMerge w:val="restart"/>
            <w:hideMark/>
          </w:tcPr>
          <w:p w:rsidR="000E5B00" w:rsidRPr="00B46196" w:rsidRDefault="000E5B00" w:rsidP="00233D36">
            <w:pPr>
              <w:pStyle w:val="102"/>
              <w:rPr>
                <w:rStyle w:val="affff6"/>
                <w:b w:val="0"/>
              </w:rPr>
            </w:pPr>
            <w:r w:rsidRPr="00B46196">
              <w:rPr>
                <w:rStyle w:val="affff6"/>
                <w:b w:val="0"/>
              </w:rPr>
              <w:t>MSH.4</w:t>
            </w:r>
          </w:p>
        </w:tc>
        <w:tc>
          <w:tcPr>
            <w:tcW w:w="588" w:type="dxa"/>
            <w:vMerge w:val="restart"/>
            <w:hideMark/>
          </w:tcPr>
          <w:p w:rsidR="000E5B00" w:rsidRPr="00B46196" w:rsidRDefault="000E5B00" w:rsidP="00233D36">
            <w:pPr>
              <w:pStyle w:val="102"/>
              <w:rPr>
                <w:rStyle w:val="affff6"/>
                <w:b w:val="0"/>
              </w:rPr>
            </w:pPr>
            <w:r w:rsidRPr="00B46196">
              <w:rPr>
                <w:rStyle w:val="affff6"/>
                <w:b w:val="0"/>
              </w:rPr>
              <w:t>HD</w:t>
            </w:r>
          </w:p>
        </w:tc>
        <w:tc>
          <w:tcPr>
            <w:tcW w:w="766" w:type="dxa"/>
            <w:vMerge w:val="restart"/>
            <w:hideMark/>
          </w:tcPr>
          <w:p w:rsidR="000E5B00" w:rsidRPr="00B46196" w:rsidRDefault="000E5B00" w:rsidP="00233D36">
            <w:pPr>
              <w:pStyle w:val="102"/>
              <w:rPr>
                <w:rStyle w:val="affff6"/>
                <w:b w:val="0"/>
              </w:rPr>
            </w:pPr>
            <w:r w:rsidRPr="00B46196">
              <w:rPr>
                <w:rStyle w:val="affff6"/>
                <w:b w:val="0"/>
              </w:rPr>
              <w:t>Усл</w:t>
            </w:r>
          </w:p>
        </w:tc>
        <w:tc>
          <w:tcPr>
            <w:tcW w:w="1417" w:type="dxa"/>
            <w:vMerge w:val="restart"/>
            <w:hideMark/>
          </w:tcPr>
          <w:p w:rsidR="000E5B00" w:rsidRPr="00B46196" w:rsidRDefault="000E5B00" w:rsidP="00233D36">
            <w:pPr>
              <w:pStyle w:val="100"/>
              <w:rPr>
                <w:rStyle w:val="affff6"/>
                <w:b w:val="0"/>
              </w:rPr>
            </w:pPr>
            <w:r w:rsidRPr="00B46196">
              <w:rPr>
                <w:rStyle w:val="affff6"/>
                <w:b w:val="0"/>
              </w:rPr>
              <w:t>Учреждение-отправитель</w:t>
            </w:r>
          </w:p>
        </w:tc>
        <w:tc>
          <w:tcPr>
            <w:tcW w:w="992" w:type="dxa"/>
            <w:hideMark/>
          </w:tcPr>
          <w:p w:rsidR="000E5B00" w:rsidRPr="00B46196" w:rsidRDefault="000E5B00" w:rsidP="00233D36">
            <w:pPr>
              <w:pStyle w:val="102"/>
              <w:rPr>
                <w:rStyle w:val="affff6"/>
                <w:b w:val="0"/>
              </w:rPr>
            </w:pPr>
            <w:r w:rsidRPr="00B46196">
              <w:rPr>
                <w:rStyle w:val="affff6"/>
                <w:b w:val="0"/>
              </w:rPr>
              <w:t>HD.1</w:t>
            </w:r>
          </w:p>
        </w:tc>
        <w:tc>
          <w:tcPr>
            <w:tcW w:w="709" w:type="dxa"/>
            <w:gridSpan w:val="2"/>
            <w:hideMark/>
          </w:tcPr>
          <w:p w:rsidR="000E5B00" w:rsidRPr="00B46196" w:rsidRDefault="000E5B00" w:rsidP="00233D36">
            <w:pPr>
              <w:pStyle w:val="102"/>
              <w:rPr>
                <w:rStyle w:val="affff6"/>
                <w:b w:val="0"/>
              </w:rPr>
            </w:pPr>
            <w:r w:rsidRPr="00B46196">
              <w:rPr>
                <w:rStyle w:val="affff6"/>
                <w:b w:val="0"/>
              </w:rPr>
              <w:t>Да</w:t>
            </w:r>
          </w:p>
        </w:tc>
        <w:tc>
          <w:tcPr>
            <w:tcW w:w="2551" w:type="dxa"/>
            <w:gridSpan w:val="3"/>
          </w:tcPr>
          <w:p w:rsidR="000E5B00" w:rsidRPr="00B46196" w:rsidRDefault="000E5B00" w:rsidP="00233D36">
            <w:pPr>
              <w:pStyle w:val="102"/>
            </w:pPr>
          </w:p>
        </w:tc>
        <w:tc>
          <w:tcPr>
            <w:tcW w:w="2410" w:type="dxa"/>
            <w:hideMark/>
          </w:tcPr>
          <w:p w:rsidR="000E5B00" w:rsidRPr="00B46196" w:rsidRDefault="000E5B00" w:rsidP="00233D36">
            <w:pPr>
              <w:pStyle w:val="100"/>
            </w:pPr>
            <w:r w:rsidRPr="00B46196">
              <w:t xml:space="preserve">Код фонда ОМС из СК </w:t>
            </w:r>
            <w:fldSimple w:instr=" REF ОИД_ТФОМС \h  \* MERGEFORMAT ">
              <w:r w:rsidR="003B6D1B" w:rsidRPr="003B6D1B">
                <w:t>1.2.643.2.40.3.3.1.0</w:t>
              </w:r>
            </w:fldSimple>
            <w:r w:rsidRPr="00B46196">
              <w:t xml:space="preserve"> (см. </w:t>
            </w:r>
            <w:fldSimple w:instr=" REF  примечание_к_MSH \* Lower \h  \* MERGEFORMAT ">
              <w:r w:rsidR="003B6D1B" w:rsidRPr="00B46196">
                <w:t>примечание</w:t>
              </w:r>
            </w:fldSimple>
            <w:r w:rsidRPr="00B46196">
              <w:t xml:space="preserve"> в конце </w:t>
            </w:r>
            <w:r w:rsidRPr="00B46196">
              <w:lastRenderedPageBreak/>
              <w:t>таблицы)</w:t>
            </w:r>
          </w:p>
        </w:tc>
      </w:tr>
      <w:tr w:rsidR="00B46196" w:rsidRPr="00B46196" w:rsidTr="00D6160C">
        <w:trPr>
          <w:trHeight w:val="80"/>
        </w:trPr>
        <w:tc>
          <w:tcPr>
            <w:tcW w:w="858" w:type="dxa"/>
            <w:vMerge/>
            <w:hideMark/>
          </w:tcPr>
          <w:p w:rsidR="000E5B00" w:rsidRPr="00B46196" w:rsidRDefault="000E5B00" w:rsidP="00233D36">
            <w:pPr>
              <w:pStyle w:val="102"/>
              <w:rPr>
                <w:rStyle w:val="affff6"/>
                <w:b w:val="0"/>
              </w:rPr>
            </w:pPr>
          </w:p>
        </w:tc>
        <w:tc>
          <w:tcPr>
            <w:tcW w:w="588" w:type="dxa"/>
            <w:vMerge/>
            <w:hideMark/>
          </w:tcPr>
          <w:p w:rsidR="000E5B00" w:rsidRPr="00B46196" w:rsidRDefault="000E5B00" w:rsidP="00233D36">
            <w:pPr>
              <w:pStyle w:val="102"/>
              <w:rPr>
                <w:rStyle w:val="affff6"/>
                <w:b w:val="0"/>
              </w:rPr>
            </w:pPr>
          </w:p>
        </w:tc>
        <w:tc>
          <w:tcPr>
            <w:tcW w:w="766" w:type="dxa"/>
            <w:vMerge/>
            <w:hideMark/>
          </w:tcPr>
          <w:p w:rsidR="000E5B00" w:rsidRPr="00B46196" w:rsidRDefault="000E5B00" w:rsidP="00233D36">
            <w:pPr>
              <w:pStyle w:val="102"/>
              <w:rPr>
                <w:rStyle w:val="affff6"/>
                <w:b w:val="0"/>
              </w:rPr>
            </w:pPr>
          </w:p>
        </w:tc>
        <w:tc>
          <w:tcPr>
            <w:tcW w:w="1417" w:type="dxa"/>
            <w:vMerge/>
            <w:hideMark/>
          </w:tcPr>
          <w:p w:rsidR="000E5B00" w:rsidRPr="00B46196" w:rsidRDefault="000E5B00" w:rsidP="00233D36">
            <w:pPr>
              <w:rPr>
                <w:rStyle w:val="affff6"/>
                <w:b w:val="0"/>
              </w:rPr>
            </w:pPr>
          </w:p>
        </w:tc>
        <w:tc>
          <w:tcPr>
            <w:tcW w:w="992" w:type="dxa"/>
            <w:hideMark/>
          </w:tcPr>
          <w:p w:rsidR="000E5B00" w:rsidRPr="00B46196" w:rsidRDefault="000E5B00" w:rsidP="00233D36">
            <w:pPr>
              <w:pStyle w:val="102"/>
            </w:pPr>
            <w:r w:rsidRPr="00B46196">
              <w:t>HD.2</w:t>
            </w:r>
          </w:p>
        </w:tc>
        <w:tc>
          <w:tcPr>
            <w:tcW w:w="709" w:type="dxa"/>
            <w:gridSpan w:val="2"/>
            <w:hideMark/>
          </w:tcPr>
          <w:p w:rsidR="000E5B00" w:rsidRPr="00B46196" w:rsidRDefault="000E5B00" w:rsidP="00233D36">
            <w:pPr>
              <w:pStyle w:val="102"/>
            </w:pPr>
            <w:r w:rsidRPr="00B46196">
              <w:t>Нет</w:t>
            </w:r>
          </w:p>
        </w:tc>
        <w:tc>
          <w:tcPr>
            <w:tcW w:w="2551" w:type="dxa"/>
            <w:gridSpan w:val="3"/>
            <w:hideMark/>
          </w:tcPr>
          <w:p w:rsidR="000E5B00" w:rsidRPr="00B46196" w:rsidRDefault="00DF2FC3" w:rsidP="00233D36">
            <w:pPr>
              <w:pStyle w:val="102"/>
            </w:pPr>
            <w:fldSimple w:instr=" REF ОИД_ТФОМС \h  \* MERGEFORMAT ">
              <w:r w:rsidR="003B6D1B" w:rsidRPr="003B6D1B">
                <w:t>1.2.643.2.40.3.3.1.0</w:t>
              </w:r>
            </w:fldSimple>
          </w:p>
        </w:tc>
        <w:tc>
          <w:tcPr>
            <w:tcW w:w="2410" w:type="dxa"/>
          </w:tcPr>
          <w:p w:rsidR="000E5B00" w:rsidRPr="00B46196" w:rsidRDefault="000E5B00" w:rsidP="00233D36">
            <w:pPr>
              <w:pStyle w:val="100"/>
            </w:pPr>
          </w:p>
        </w:tc>
      </w:tr>
      <w:tr w:rsidR="00B46196" w:rsidRPr="00B46196" w:rsidTr="00D6160C">
        <w:trPr>
          <w:trHeight w:val="80"/>
        </w:trPr>
        <w:tc>
          <w:tcPr>
            <w:tcW w:w="858" w:type="dxa"/>
            <w:vMerge/>
            <w:hideMark/>
          </w:tcPr>
          <w:p w:rsidR="000E5B00" w:rsidRPr="00B46196" w:rsidRDefault="000E5B00" w:rsidP="00233D36">
            <w:pPr>
              <w:pStyle w:val="102"/>
              <w:rPr>
                <w:rStyle w:val="affff6"/>
                <w:b w:val="0"/>
              </w:rPr>
            </w:pPr>
          </w:p>
        </w:tc>
        <w:tc>
          <w:tcPr>
            <w:tcW w:w="588" w:type="dxa"/>
            <w:vMerge/>
            <w:hideMark/>
          </w:tcPr>
          <w:p w:rsidR="000E5B00" w:rsidRPr="00B46196" w:rsidRDefault="000E5B00" w:rsidP="00233D36">
            <w:pPr>
              <w:pStyle w:val="102"/>
              <w:rPr>
                <w:rStyle w:val="affff6"/>
                <w:b w:val="0"/>
              </w:rPr>
            </w:pPr>
          </w:p>
        </w:tc>
        <w:tc>
          <w:tcPr>
            <w:tcW w:w="766" w:type="dxa"/>
            <w:vMerge/>
            <w:hideMark/>
          </w:tcPr>
          <w:p w:rsidR="000E5B00" w:rsidRPr="00B46196" w:rsidRDefault="000E5B00" w:rsidP="00233D36">
            <w:pPr>
              <w:pStyle w:val="102"/>
              <w:rPr>
                <w:rStyle w:val="affff6"/>
                <w:b w:val="0"/>
              </w:rPr>
            </w:pPr>
          </w:p>
        </w:tc>
        <w:tc>
          <w:tcPr>
            <w:tcW w:w="1417" w:type="dxa"/>
            <w:vMerge/>
            <w:hideMark/>
          </w:tcPr>
          <w:p w:rsidR="000E5B00" w:rsidRPr="00B46196" w:rsidRDefault="000E5B00" w:rsidP="00233D36">
            <w:pPr>
              <w:rPr>
                <w:rStyle w:val="affff6"/>
                <w:b w:val="0"/>
              </w:rPr>
            </w:pPr>
          </w:p>
        </w:tc>
        <w:tc>
          <w:tcPr>
            <w:tcW w:w="992" w:type="dxa"/>
            <w:hideMark/>
          </w:tcPr>
          <w:p w:rsidR="000E5B00" w:rsidRPr="00B46196" w:rsidRDefault="000E5B00" w:rsidP="00233D36">
            <w:pPr>
              <w:pStyle w:val="102"/>
            </w:pPr>
            <w:r w:rsidRPr="00B46196">
              <w:t>HD.3</w:t>
            </w:r>
          </w:p>
        </w:tc>
        <w:tc>
          <w:tcPr>
            <w:tcW w:w="709" w:type="dxa"/>
            <w:gridSpan w:val="2"/>
            <w:hideMark/>
          </w:tcPr>
          <w:p w:rsidR="000E5B00" w:rsidRPr="00B46196" w:rsidRDefault="000E5B00" w:rsidP="00233D36">
            <w:pPr>
              <w:pStyle w:val="102"/>
            </w:pPr>
            <w:r w:rsidRPr="00B46196">
              <w:t>Нет</w:t>
            </w:r>
          </w:p>
        </w:tc>
        <w:tc>
          <w:tcPr>
            <w:tcW w:w="2551" w:type="dxa"/>
            <w:gridSpan w:val="3"/>
            <w:hideMark/>
          </w:tcPr>
          <w:p w:rsidR="000E5B00" w:rsidRPr="00B46196" w:rsidRDefault="000E5B00" w:rsidP="00233D36">
            <w:pPr>
              <w:pStyle w:val="102"/>
            </w:pPr>
            <w:r w:rsidRPr="00B46196">
              <w:t>ISO</w:t>
            </w:r>
          </w:p>
        </w:tc>
        <w:tc>
          <w:tcPr>
            <w:tcW w:w="2410" w:type="dxa"/>
          </w:tcPr>
          <w:p w:rsidR="000E5B00" w:rsidRPr="00B46196" w:rsidRDefault="000E5B00" w:rsidP="00233D36">
            <w:pPr>
              <w:pStyle w:val="100"/>
            </w:pPr>
          </w:p>
        </w:tc>
      </w:tr>
      <w:tr w:rsidR="00B46196" w:rsidRPr="00B46196" w:rsidTr="00D6160C">
        <w:trPr>
          <w:trHeight w:val="82"/>
        </w:trPr>
        <w:tc>
          <w:tcPr>
            <w:tcW w:w="858" w:type="dxa"/>
            <w:hideMark/>
          </w:tcPr>
          <w:p w:rsidR="000E5B00" w:rsidRPr="00B46196" w:rsidRDefault="000E5B00" w:rsidP="00233D36">
            <w:pPr>
              <w:pStyle w:val="102"/>
              <w:rPr>
                <w:rStyle w:val="affff6"/>
                <w:b w:val="0"/>
              </w:rPr>
            </w:pPr>
            <w:r w:rsidRPr="00B46196">
              <w:rPr>
                <w:rStyle w:val="affff6"/>
                <w:b w:val="0"/>
              </w:rPr>
              <w:t>MSH.5</w:t>
            </w:r>
          </w:p>
        </w:tc>
        <w:tc>
          <w:tcPr>
            <w:tcW w:w="588" w:type="dxa"/>
            <w:hideMark/>
          </w:tcPr>
          <w:p w:rsidR="000E5B00" w:rsidRPr="00B46196" w:rsidRDefault="000E5B00" w:rsidP="00233D36">
            <w:pPr>
              <w:pStyle w:val="102"/>
              <w:rPr>
                <w:rStyle w:val="affff6"/>
                <w:b w:val="0"/>
              </w:rPr>
            </w:pPr>
            <w:r w:rsidRPr="00B46196">
              <w:rPr>
                <w:rStyle w:val="affff6"/>
                <w:b w:val="0"/>
              </w:rPr>
              <w:t>HD</w:t>
            </w:r>
          </w:p>
        </w:tc>
        <w:tc>
          <w:tcPr>
            <w:tcW w:w="766" w:type="dxa"/>
            <w:hideMark/>
          </w:tcPr>
          <w:p w:rsidR="000E5B00" w:rsidRPr="00B46196" w:rsidRDefault="000E5B00" w:rsidP="00233D36">
            <w:pPr>
              <w:pStyle w:val="102"/>
              <w:rPr>
                <w:rStyle w:val="affff6"/>
                <w:b w:val="0"/>
              </w:rPr>
            </w:pPr>
            <w:r w:rsidRPr="00B46196">
              <w:rPr>
                <w:rStyle w:val="affff6"/>
                <w:b w:val="0"/>
              </w:rPr>
              <w:t>Усл</w:t>
            </w:r>
          </w:p>
        </w:tc>
        <w:tc>
          <w:tcPr>
            <w:tcW w:w="1417" w:type="dxa"/>
            <w:hideMark/>
          </w:tcPr>
          <w:p w:rsidR="000E5B00" w:rsidRPr="00B46196" w:rsidRDefault="000E5B00" w:rsidP="00233D36">
            <w:pPr>
              <w:pStyle w:val="100"/>
              <w:rPr>
                <w:rStyle w:val="affff6"/>
                <w:b w:val="0"/>
              </w:rPr>
            </w:pPr>
            <w:r w:rsidRPr="00B46196">
              <w:rPr>
                <w:rStyle w:val="affff6"/>
                <w:b w:val="0"/>
              </w:rPr>
              <w:t>Приложение-получатель</w:t>
            </w:r>
          </w:p>
        </w:tc>
        <w:tc>
          <w:tcPr>
            <w:tcW w:w="992" w:type="dxa"/>
            <w:hideMark/>
          </w:tcPr>
          <w:p w:rsidR="000E5B00" w:rsidRPr="00B46196" w:rsidRDefault="000E5B00" w:rsidP="00233D36">
            <w:pPr>
              <w:pStyle w:val="102"/>
              <w:rPr>
                <w:rStyle w:val="affff6"/>
                <w:b w:val="0"/>
              </w:rPr>
            </w:pPr>
            <w:r w:rsidRPr="00B46196">
              <w:rPr>
                <w:rStyle w:val="affff6"/>
                <w:b w:val="0"/>
              </w:rPr>
              <w:t>HD.1</w:t>
            </w:r>
          </w:p>
        </w:tc>
        <w:tc>
          <w:tcPr>
            <w:tcW w:w="709" w:type="dxa"/>
            <w:gridSpan w:val="2"/>
            <w:hideMark/>
          </w:tcPr>
          <w:p w:rsidR="000E5B00" w:rsidRPr="00B46196" w:rsidRDefault="000E5B00" w:rsidP="00233D36">
            <w:pPr>
              <w:pStyle w:val="102"/>
              <w:rPr>
                <w:rStyle w:val="affff6"/>
                <w:b w:val="0"/>
              </w:rPr>
            </w:pPr>
            <w:r w:rsidRPr="00B46196">
              <w:rPr>
                <w:rStyle w:val="affff6"/>
                <w:b w:val="0"/>
              </w:rPr>
              <w:t>Да</w:t>
            </w:r>
          </w:p>
        </w:tc>
        <w:tc>
          <w:tcPr>
            <w:tcW w:w="2551" w:type="dxa"/>
            <w:gridSpan w:val="3"/>
            <w:hideMark/>
          </w:tcPr>
          <w:p w:rsidR="000E5B00" w:rsidRPr="00B46196" w:rsidRDefault="000E5B00" w:rsidP="00233D36">
            <w:pPr>
              <w:pStyle w:val="102"/>
            </w:pPr>
            <w:r w:rsidRPr="00B46196">
              <w:t>ЦК ЕРП</w:t>
            </w:r>
          </w:p>
        </w:tc>
        <w:tc>
          <w:tcPr>
            <w:tcW w:w="2410" w:type="dxa"/>
            <w:hideMark/>
          </w:tcPr>
          <w:p w:rsidR="000E5B00" w:rsidRPr="00B46196" w:rsidRDefault="000E5B00" w:rsidP="00233D36">
            <w:pPr>
              <w:pStyle w:val="100"/>
            </w:pPr>
            <w:r w:rsidRPr="00B46196">
              <w:t xml:space="preserve">Кодируемое название (см. </w:t>
            </w:r>
            <w:fldSimple w:instr=" REF  примечание_к_MSH \* Lower \h  \* MERGEFORMAT ">
              <w:r w:rsidR="003B6D1B" w:rsidRPr="00B46196">
                <w:t>примечание</w:t>
              </w:r>
            </w:fldSimple>
            <w:r w:rsidRPr="00B46196">
              <w:t xml:space="preserve"> в конце таблицы)</w:t>
            </w:r>
          </w:p>
        </w:tc>
      </w:tr>
      <w:tr w:rsidR="00B46196" w:rsidRPr="00B46196" w:rsidTr="00D6160C">
        <w:trPr>
          <w:trHeight w:val="82"/>
        </w:trPr>
        <w:tc>
          <w:tcPr>
            <w:tcW w:w="858" w:type="dxa"/>
            <w:vMerge w:val="restart"/>
            <w:hideMark/>
          </w:tcPr>
          <w:p w:rsidR="000E5B00" w:rsidRPr="00B46196" w:rsidRDefault="000E5B00" w:rsidP="00233D36">
            <w:pPr>
              <w:pStyle w:val="102"/>
              <w:rPr>
                <w:rStyle w:val="affff6"/>
                <w:b w:val="0"/>
              </w:rPr>
            </w:pPr>
            <w:r w:rsidRPr="00B46196">
              <w:rPr>
                <w:rStyle w:val="affff6"/>
                <w:b w:val="0"/>
              </w:rPr>
              <w:t>MSH.6</w:t>
            </w:r>
          </w:p>
        </w:tc>
        <w:tc>
          <w:tcPr>
            <w:tcW w:w="588" w:type="dxa"/>
            <w:vMerge w:val="restart"/>
            <w:hideMark/>
          </w:tcPr>
          <w:p w:rsidR="000E5B00" w:rsidRPr="00B46196" w:rsidRDefault="000E5B00" w:rsidP="00233D36">
            <w:pPr>
              <w:pStyle w:val="102"/>
              <w:rPr>
                <w:rStyle w:val="affff6"/>
                <w:b w:val="0"/>
              </w:rPr>
            </w:pPr>
            <w:r w:rsidRPr="00B46196">
              <w:rPr>
                <w:rStyle w:val="affff6"/>
                <w:b w:val="0"/>
              </w:rPr>
              <w:t>HD</w:t>
            </w:r>
          </w:p>
        </w:tc>
        <w:tc>
          <w:tcPr>
            <w:tcW w:w="766" w:type="dxa"/>
            <w:vMerge w:val="restart"/>
            <w:hideMark/>
          </w:tcPr>
          <w:p w:rsidR="000E5B00" w:rsidRPr="00B46196" w:rsidRDefault="000E5B00" w:rsidP="00233D36">
            <w:pPr>
              <w:pStyle w:val="102"/>
              <w:rPr>
                <w:rStyle w:val="affff6"/>
                <w:b w:val="0"/>
              </w:rPr>
            </w:pPr>
            <w:r w:rsidRPr="00B46196">
              <w:rPr>
                <w:rStyle w:val="affff6"/>
                <w:b w:val="0"/>
              </w:rPr>
              <w:t>Усл</w:t>
            </w:r>
          </w:p>
        </w:tc>
        <w:tc>
          <w:tcPr>
            <w:tcW w:w="1417" w:type="dxa"/>
            <w:vMerge w:val="restart"/>
            <w:hideMark/>
          </w:tcPr>
          <w:p w:rsidR="000E5B00" w:rsidRPr="00B46196" w:rsidRDefault="000E5B00" w:rsidP="00233D36">
            <w:pPr>
              <w:pStyle w:val="100"/>
              <w:rPr>
                <w:rStyle w:val="affff6"/>
                <w:b w:val="0"/>
              </w:rPr>
            </w:pPr>
            <w:r w:rsidRPr="00B46196">
              <w:rPr>
                <w:rStyle w:val="affff6"/>
                <w:b w:val="0"/>
              </w:rPr>
              <w:t>Учреждение-получатель</w:t>
            </w:r>
          </w:p>
        </w:tc>
        <w:tc>
          <w:tcPr>
            <w:tcW w:w="992" w:type="dxa"/>
            <w:hideMark/>
          </w:tcPr>
          <w:p w:rsidR="000E5B00" w:rsidRPr="00B46196" w:rsidRDefault="000E5B00" w:rsidP="00233D36">
            <w:pPr>
              <w:pStyle w:val="102"/>
              <w:rPr>
                <w:rStyle w:val="affff6"/>
                <w:b w:val="0"/>
              </w:rPr>
            </w:pPr>
            <w:r w:rsidRPr="00B46196">
              <w:rPr>
                <w:rStyle w:val="affff6"/>
                <w:b w:val="0"/>
              </w:rPr>
              <w:t>HD.1</w:t>
            </w:r>
          </w:p>
        </w:tc>
        <w:tc>
          <w:tcPr>
            <w:tcW w:w="709" w:type="dxa"/>
            <w:gridSpan w:val="2"/>
            <w:hideMark/>
          </w:tcPr>
          <w:p w:rsidR="000E5B00" w:rsidRPr="00B46196" w:rsidRDefault="000E5B00" w:rsidP="00233D36">
            <w:pPr>
              <w:pStyle w:val="102"/>
              <w:rPr>
                <w:rStyle w:val="affff6"/>
                <w:b w:val="0"/>
              </w:rPr>
            </w:pPr>
            <w:r w:rsidRPr="00B46196">
              <w:rPr>
                <w:rStyle w:val="affff6"/>
                <w:b w:val="0"/>
              </w:rPr>
              <w:t>Да</w:t>
            </w:r>
          </w:p>
        </w:tc>
        <w:tc>
          <w:tcPr>
            <w:tcW w:w="2551" w:type="dxa"/>
            <w:gridSpan w:val="3"/>
            <w:hideMark/>
          </w:tcPr>
          <w:p w:rsidR="000E5B00" w:rsidRPr="00B46196" w:rsidRDefault="000E5B00" w:rsidP="00233D36">
            <w:pPr>
              <w:pStyle w:val="102"/>
            </w:pPr>
            <w:r w:rsidRPr="00B46196">
              <w:t>00</w:t>
            </w:r>
          </w:p>
        </w:tc>
        <w:tc>
          <w:tcPr>
            <w:tcW w:w="2410" w:type="dxa"/>
            <w:hideMark/>
          </w:tcPr>
          <w:p w:rsidR="000E5B00" w:rsidRPr="00B46196" w:rsidRDefault="000E5B00" w:rsidP="00233D36">
            <w:pPr>
              <w:pStyle w:val="100"/>
            </w:pPr>
            <w:r w:rsidRPr="00B46196">
              <w:t xml:space="preserve">Код ФОМС из СК </w:t>
            </w:r>
            <w:fldSimple w:instr=" REF ОИД_ТФОМС \h  \* MERGEFORMAT ">
              <w:r w:rsidR="003B6D1B" w:rsidRPr="003B6D1B">
                <w:t>1.2.643.2.40.3.3.1.0</w:t>
              </w:r>
            </w:fldSimple>
            <w:r w:rsidRPr="00B46196">
              <w:t xml:space="preserve"> (</w:t>
            </w:r>
            <w:fldSimple w:instr=" REF  Коды_фондов \* Lower \h \r  \* MERGEFORMAT ">
              <w:r w:rsidR="003B6D1B">
                <w:t>таблица 49</w:t>
              </w:r>
            </w:fldSimple>
            <w:r w:rsidRPr="00B46196">
              <w:t xml:space="preserve">) (см. </w:t>
            </w:r>
            <w:fldSimple w:instr=" REF  примечание_к_MSH \* Lower \h  \* MERGEFORMAT ">
              <w:r w:rsidR="003B6D1B" w:rsidRPr="00B46196">
                <w:t>примечание</w:t>
              </w:r>
            </w:fldSimple>
            <w:r w:rsidRPr="00B46196">
              <w:t xml:space="preserve"> в конце таблицы)</w:t>
            </w:r>
          </w:p>
        </w:tc>
      </w:tr>
      <w:tr w:rsidR="00B46196" w:rsidRPr="00B46196" w:rsidTr="00D6160C">
        <w:trPr>
          <w:trHeight w:val="80"/>
        </w:trPr>
        <w:tc>
          <w:tcPr>
            <w:tcW w:w="858" w:type="dxa"/>
            <w:vMerge/>
            <w:hideMark/>
          </w:tcPr>
          <w:p w:rsidR="000E5B00" w:rsidRPr="00B46196" w:rsidRDefault="000E5B00" w:rsidP="00233D36">
            <w:pPr>
              <w:pStyle w:val="102"/>
              <w:rPr>
                <w:rStyle w:val="affff6"/>
                <w:b w:val="0"/>
              </w:rPr>
            </w:pPr>
          </w:p>
        </w:tc>
        <w:tc>
          <w:tcPr>
            <w:tcW w:w="588" w:type="dxa"/>
            <w:vMerge/>
            <w:hideMark/>
          </w:tcPr>
          <w:p w:rsidR="000E5B00" w:rsidRPr="00B46196" w:rsidRDefault="000E5B00" w:rsidP="00233D36">
            <w:pPr>
              <w:pStyle w:val="102"/>
              <w:rPr>
                <w:rStyle w:val="affff6"/>
                <w:b w:val="0"/>
              </w:rPr>
            </w:pPr>
          </w:p>
        </w:tc>
        <w:tc>
          <w:tcPr>
            <w:tcW w:w="766" w:type="dxa"/>
            <w:vMerge/>
            <w:hideMark/>
          </w:tcPr>
          <w:p w:rsidR="000E5B00" w:rsidRPr="00B46196" w:rsidRDefault="000E5B00" w:rsidP="00233D36">
            <w:pPr>
              <w:pStyle w:val="102"/>
              <w:rPr>
                <w:rStyle w:val="affff6"/>
                <w:b w:val="0"/>
              </w:rPr>
            </w:pPr>
          </w:p>
        </w:tc>
        <w:tc>
          <w:tcPr>
            <w:tcW w:w="1417" w:type="dxa"/>
            <w:vMerge/>
            <w:hideMark/>
          </w:tcPr>
          <w:p w:rsidR="000E5B00" w:rsidRPr="00B46196" w:rsidRDefault="000E5B00" w:rsidP="00233D36">
            <w:pPr>
              <w:rPr>
                <w:rStyle w:val="affff6"/>
                <w:b w:val="0"/>
              </w:rPr>
            </w:pPr>
          </w:p>
        </w:tc>
        <w:tc>
          <w:tcPr>
            <w:tcW w:w="992" w:type="dxa"/>
            <w:hideMark/>
          </w:tcPr>
          <w:p w:rsidR="000E5B00" w:rsidRPr="00B46196" w:rsidRDefault="000E5B00" w:rsidP="00233D36">
            <w:pPr>
              <w:pStyle w:val="102"/>
            </w:pPr>
            <w:r w:rsidRPr="00B46196">
              <w:t>HD.2</w:t>
            </w:r>
          </w:p>
        </w:tc>
        <w:tc>
          <w:tcPr>
            <w:tcW w:w="709" w:type="dxa"/>
            <w:gridSpan w:val="2"/>
            <w:hideMark/>
          </w:tcPr>
          <w:p w:rsidR="000E5B00" w:rsidRPr="00B46196" w:rsidRDefault="000E5B00" w:rsidP="00233D36">
            <w:pPr>
              <w:pStyle w:val="102"/>
            </w:pPr>
            <w:r w:rsidRPr="00B46196">
              <w:t>Нет</w:t>
            </w:r>
          </w:p>
        </w:tc>
        <w:tc>
          <w:tcPr>
            <w:tcW w:w="2551" w:type="dxa"/>
            <w:gridSpan w:val="3"/>
            <w:hideMark/>
          </w:tcPr>
          <w:p w:rsidR="000E5B00" w:rsidRPr="00B46196" w:rsidRDefault="00DF2FC3" w:rsidP="00233D36">
            <w:pPr>
              <w:pStyle w:val="102"/>
            </w:pPr>
            <w:fldSimple w:instr=" REF ОИД_ТФОМС \h  \* MERGEFORMAT ">
              <w:r w:rsidR="003B6D1B" w:rsidRPr="003B6D1B">
                <w:t>1.2.643.2.40.3.3.1.0</w:t>
              </w:r>
            </w:fldSimple>
          </w:p>
        </w:tc>
        <w:tc>
          <w:tcPr>
            <w:tcW w:w="2410" w:type="dxa"/>
          </w:tcPr>
          <w:p w:rsidR="000E5B00" w:rsidRPr="00B46196" w:rsidRDefault="000E5B00" w:rsidP="00233D36">
            <w:pPr>
              <w:pStyle w:val="100"/>
            </w:pPr>
          </w:p>
        </w:tc>
      </w:tr>
      <w:tr w:rsidR="00B46196" w:rsidRPr="00B46196" w:rsidTr="00D6160C">
        <w:trPr>
          <w:trHeight w:val="80"/>
        </w:trPr>
        <w:tc>
          <w:tcPr>
            <w:tcW w:w="858" w:type="dxa"/>
            <w:vMerge/>
            <w:hideMark/>
          </w:tcPr>
          <w:p w:rsidR="000E5B00" w:rsidRPr="00B46196" w:rsidRDefault="000E5B00" w:rsidP="00233D36">
            <w:pPr>
              <w:pStyle w:val="102"/>
              <w:rPr>
                <w:rStyle w:val="affff6"/>
                <w:b w:val="0"/>
              </w:rPr>
            </w:pPr>
          </w:p>
        </w:tc>
        <w:tc>
          <w:tcPr>
            <w:tcW w:w="588" w:type="dxa"/>
            <w:vMerge/>
            <w:hideMark/>
          </w:tcPr>
          <w:p w:rsidR="000E5B00" w:rsidRPr="00B46196" w:rsidRDefault="000E5B00" w:rsidP="00233D36">
            <w:pPr>
              <w:pStyle w:val="102"/>
              <w:rPr>
                <w:rStyle w:val="affff6"/>
                <w:b w:val="0"/>
              </w:rPr>
            </w:pPr>
          </w:p>
        </w:tc>
        <w:tc>
          <w:tcPr>
            <w:tcW w:w="766" w:type="dxa"/>
            <w:vMerge/>
            <w:hideMark/>
          </w:tcPr>
          <w:p w:rsidR="000E5B00" w:rsidRPr="00B46196" w:rsidRDefault="000E5B00" w:rsidP="00233D36">
            <w:pPr>
              <w:pStyle w:val="102"/>
              <w:rPr>
                <w:rStyle w:val="affff6"/>
                <w:b w:val="0"/>
              </w:rPr>
            </w:pPr>
          </w:p>
        </w:tc>
        <w:tc>
          <w:tcPr>
            <w:tcW w:w="1417" w:type="dxa"/>
            <w:vMerge/>
            <w:hideMark/>
          </w:tcPr>
          <w:p w:rsidR="000E5B00" w:rsidRPr="00B46196" w:rsidRDefault="000E5B00" w:rsidP="00233D36">
            <w:pPr>
              <w:rPr>
                <w:rStyle w:val="affff6"/>
                <w:b w:val="0"/>
              </w:rPr>
            </w:pPr>
          </w:p>
        </w:tc>
        <w:tc>
          <w:tcPr>
            <w:tcW w:w="992" w:type="dxa"/>
            <w:hideMark/>
          </w:tcPr>
          <w:p w:rsidR="000E5B00" w:rsidRPr="00B46196" w:rsidRDefault="000E5B00" w:rsidP="00233D36">
            <w:pPr>
              <w:pStyle w:val="102"/>
            </w:pPr>
            <w:r w:rsidRPr="00B46196">
              <w:t>HD.3</w:t>
            </w:r>
          </w:p>
        </w:tc>
        <w:tc>
          <w:tcPr>
            <w:tcW w:w="709" w:type="dxa"/>
            <w:gridSpan w:val="2"/>
            <w:hideMark/>
          </w:tcPr>
          <w:p w:rsidR="000E5B00" w:rsidRPr="00B46196" w:rsidRDefault="000E5B00" w:rsidP="00233D36">
            <w:pPr>
              <w:pStyle w:val="102"/>
            </w:pPr>
            <w:r w:rsidRPr="00B46196">
              <w:t>Нет</w:t>
            </w:r>
          </w:p>
        </w:tc>
        <w:tc>
          <w:tcPr>
            <w:tcW w:w="2551" w:type="dxa"/>
            <w:gridSpan w:val="3"/>
            <w:hideMark/>
          </w:tcPr>
          <w:p w:rsidR="000E5B00" w:rsidRPr="00B46196" w:rsidRDefault="000E5B00" w:rsidP="00233D36">
            <w:pPr>
              <w:pStyle w:val="102"/>
            </w:pPr>
            <w:r w:rsidRPr="00B46196">
              <w:t>ISO</w:t>
            </w:r>
          </w:p>
        </w:tc>
        <w:tc>
          <w:tcPr>
            <w:tcW w:w="2410" w:type="dxa"/>
          </w:tcPr>
          <w:p w:rsidR="000E5B00" w:rsidRPr="00B46196" w:rsidRDefault="000E5B00" w:rsidP="00233D36">
            <w:pPr>
              <w:pStyle w:val="100"/>
            </w:pPr>
          </w:p>
        </w:tc>
      </w:tr>
      <w:tr w:rsidR="00B46196" w:rsidRPr="00B46196" w:rsidTr="00D6160C">
        <w:trPr>
          <w:trHeight w:val="115"/>
        </w:trPr>
        <w:tc>
          <w:tcPr>
            <w:tcW w:w="858" w:type="dxa"/>
            <w:hideMark/>
          </w:tcPr>
          <w:p w:rsidR="000E5B00" w:rsidRPr="00B46196" w:rsidRDefault="000E5B00" w:rsidP="00233D36">
            <w:pPr>
              <w:pStyle w:val="102"/>
              <w:rPr>
                <w:rStyle w:val="affff6"/>
                <w:b w:val="0"/>
              </w:rPr>
            </w:pPr>
            <w:r w:rsidRPr="00B46196">
              <w:rPr>
                <w:rStyle w:val="affff6"/>
                <w:b w:val="0"/>
              </w:rPr>
              <w:t>MSH.7</w:t>
            </w:r>
          </w:p>
        </w:tc>
        <w:tc>
          <w:tcPr>
            <w:tcW w:w="588" w:type="dxa"/>
            <w:hideMark/>
          </w:tcPr>
          <w:p w:rsidR="000E5B00" w:rsidRPr="00B46196" w:rsidRDefault="000E5B00" w:rsidP="00233D36">
            <w:pPr>
              <w:pStyle w:val="102"/>
              <w:rPr>
                <w:rStyle w:val="affff6"/>
                <w:b w:val="0"/>
              </w:rPr>
            </w:pPr>
            <w:r w:rsidRPr="00B46196">
              <w:rPr>
                <w:rStyle w:val="affff6"/>
                <w:b w:val="0"/>
              </w:rPr>
              <w:t>DTM</w:t>
            </w:r>
          </w:p>
        </w:tc>
        <w:tc>
          <w:tcPr>
            <w:tcW w:w="766" w:type="dxa"/>
            <w:hideMark/>
          </w:tcPr>
          <w:p w:rsidR="000E5B00" w:rsidRPr="00B46196" w:rsidRDefault="000E5B00" w:rsidP="00233D36">
            <w:pPr>
              <w:pStyle w:val="102"/>
              <w:rPr>
                <w:rStyle w:val="affff6"/>
                <w:b w:val="0"/>
              </w:rPr>
            </w:pPr>
            <w:r w:rsidRPr="00B46196">
              <w:rPr>
                <w:rStyle w:val="affff6"/>
                <w:b w:val="0"/>
              </w:rPr>
              <w:t>Да</w:t>
            </w:r>
          </w:p>
        </w:tc>
        <w:tc>
          <w:tcPr>
            <w:tcW w:w="1417" w:type="dxa"/>
            <w:hideMark/>
          </w:tcPr>
          <w:p w:rsidR="000E5B00" w:rsidRPr="00B46196" w:rsidRDefault="000E5B00" w:rsidP="00233D36">
            <w:pPr>
              <w:pStyle w:val="100"/>
              <w:rPr>
                <w:rStyle w:val="affff6"/>
                <w:b w:val="0"/>
              </w:rPr>
            </w:pPr>
            <w:r w:rsidRPr="00B46196">
              <w:rPr>
                <w:rStyle w:val="affff6"/>
                <w:b w:val="0"/>
              </w:rPr>
              <w:t>Дата и время отправки сообщения</w:t>
            </w:r>
          </w:p>
        </w:tc>
        <w:tc>
          <w:tcPr>
            <w:tcW w:w="992" w:type="dxa"/>
          </w:tcPr>
          <w:p w:rsidR="000E5B00" w:rsidRPr="00B46196" w:rsidRDefault="000E5B00" w:rsidP="00233D36">
            <w:pPr>
              <w:pStyle w:val="102"/>
            </w:pPr>
          </w:p>
        </w:tc>
        <w:tc>
          <w:tcPr>
            <w:tcW w:w="709" w:type="dxa"/>
            <w:gridSpan w:val="2"/>
          </w:tcPr>
          <w:p w:rsidR="000E5B00" w:rsidRPr="00B46196" w:rsidRDefault="000E5B00" w:rsidP="00233D36">
            <w:pPr>
              <w:pStyle w:val="102"/>
            </w:pPr>
          </w:p>
        </w:tc>
        <w:tc>
          <w:tcPr>
            <w:tcW w:w="2551" w:type="dxa"/>
            <w:gridSpan w:val="3"/>
          </w:tcPr>
          <w:p w:rsidR="000E5B00" w:rsidRPr="00B46196" w:rsidRDefault="000E5B00" w:rsidP="00233D36">
            <w:pPr>
              <w:pStyle w:val="102"/>
            </w:pPr>
          </w:p>
        </w:tc>
        <w:tc>
          <w:tcPr>
            <w:tcW w:w="2410" w:type="dxa"/>
            <w:hideMark/>
          </w:tcPr>
          <w:p w:rsidR="000E5B00" w:rsidRPr="00B46196" w:rsidRDefault="000E5B00" w:rsidP="00233D36">
            <w:pPr>
              <w:pStyle w:val="100"/>
            </w:pPr>
            <w:r w:rsidRPr="00B46196">
              <w:t xml:space="preserve">Дата, время и часовой пояс, установленные на часах операционной системы на момент готовности сообщения к отправке. </w:t>
            </w:r>
          </w:p>
          <w:p w:rsidR="000E5B00" w:rsidRPr="00B46196" w:rsidRDefault="000E5B00" w:rsidP="00233D36">
            <w:pPr>
              <w:pStyle w:val="100"/>
            </w:pPr>
            <w:r w:rsidRPr="00B46196">
              <w:t xml:space="preserve">Формат – в соответствии с требованиями, предъявляемыми к типу данных DTM (полный формат – см. таблицу </w:t>
            </w:r>
            <w:fldSimple w:instr=" REF _Ref276723617 \r \h \t \* MERGEFORMAT ">
              <w:r w:rsidR="003B6D1B" w:rsidRPr="003B6D1B">
                <w:rPr>
                  <w:bCs/>
                </w:rPr>
                <w:t>33</w:t>
              </w:r>
            </w:fldSimple>
            <w:r w:rsidRPr="00B46196">
              <w:t>).</w:t>
            </w:r>
          </w:p>
        </w:tc>
      </w:tr>
      <w:tr w:rsidR="00B46196" w:rsidRPr="00B46196" w:rsidTr="00D6160C">
        <w:trPr>
          <w:trHeight w:val="89"/>
        </w:trPr>
        <w:tc>
          <w:tcPr>
            <w:tcW w:w="858" w:type="dxa"/>
            <w:vMerge w:val="restart"/>
          </w:tcPr>
          <w:p w:rsidR="000E5B00" w:rsidRPr="00B46196" w:rsidRDefault="000E5B00" w:rsidP="00233D36">
            <w:pPr>
              <w:pStyle w:val="102"/>
              <w:rPr>
                <w:rStyle w:val="affff6"/>
                <w:b w:val="0"/>
              </w:rPr>
            </w:pPr>
            <w:bookmarkStart w:id="269" w:name="MSH_9"/>
            <w:r w:rsidRPr="00B46196">
              <w:rPr>
                <w:rStyle w:val="affff6"/>
                <w:b w:val="0"/>
              </w:rPr>
              <w:t>MSH.9</w:t>
            </w:r>
            <w:bookmarkEnd w:id="269"/>
          </w:p>
        </w:tc>
        <w:tc>
          <w:tcPr>
            <w:tcW w:w="588" w:type="dxa"/>
            <w:vMerge w:val="restart"/>
          </w:tcPr>
          <w:p w:rsidR="000E5B00" w:rsidRPr="00B46196" w:rsidRDefault="000E5B00" w:rsidP="00233D36">
            <w:pPr>
              <w:pStyle w:val="102"/>
              <w:rPr>
                <w:rStyle w:val="affff6"/>
                <w:b w:val="0"/>
              </w:rPr>
            </w:pPr>
            <w:r w:rsidRPr="00B46196">
              <w:rPr>
                <w:rStyle w:val="affff6"/>
                <w:b w:val="0"/>
              </w:rPr>
              <w:t>MSG</w:t>
            </w:r>
          </w:p>
        </w:tc>
        <w:tc>
          <w:tcPr>
            <w:tcW w:w="766" w:type="dxa"/>
            <w:vMerge w:val="restart"/>
          </w:tcPr>
          <w:p w:rsidR="000E5B00" w:rsidRPr="00B46196" w:rsidRDefault="000E5B00" w:rsidP="00233D36">
            <w:pPr>
              <w:pStyle w:val="102"/>
              <w:rPr>
                <w:rStyle w:val="affff6"/>
                <w:b w:val="0"/>
              </w:rPr>
            </w:pPr>
            <w:r w:rsidRPr="00B46196">
              <w:rPr>
                <w:rStyle w:val="affff6"/>
                <w:b w:val="0"/>
              </w:rPr>
              <w:t>Да</w:t>
            </w:r>
          </w:p>
        </w:tc>
        <w:tc>
          <w:tcPr>
            <w:tcW w:w="1417" w:type="dxa"/>
            <w:vMerge w:val="restart"/>
          </w:tcPr>
          <w:p w:rsidR="000E5B00" w:rsidRPr="00B46196" w:rsidRDefault="000E5B00" w:rsidP="00233D36">
            <w:pPr>
              <w:pStyle w:val="100"/>
              <w:rPr>
                <w:rStyle w:val="affff6"/>
                <w:b w:val="0"/>
              </w:rPr>
            </w:pPr>
            <w:r w:rsidRPr="00B46196">
              <w:rPr>
                <w:rStyle w:val="affff6"/>
                <w:b w:val="0"/>
              </w:rPr>
              <w:t>Тип сообщения</w:t>
            </w:r>
          </w:p>
        </w:tc>
        <w:tc>
          <w:tcPr>
            <w:tcW w:w="992" w:type="dxa"/>
            <w:hideMark/>
          </w:tcPr>
          <w:p w:rsidR="000E5B00" w:rsidRPr="00B46196" w:rsidRDefault="000E5B00" w:rsidP="00233D36">
            <w:pPr>
              <w:pStyle w:val="102"/>
              <w:rPr>
                <w:rStyle w:val="affff6"/>
                <w:b w:val="0"/>
              </w:rPr>
            </w:pPr>
            <w:r w:rsidRPr="00B46196">
              <w:rPr>
                <w:rStyle w:val="affff6"/>
                <w:b w:val="0"/>
              </w:rPr>
              <w:t>MSG .1</w:t>
            </w:r>
          </w:p>
        </w:tc>
        <w:tc>
          <w:tcPr>
            <w:tcW w:w="709" w:type="dxa"/>
            <w:gridSpan w:val="2"/>
            <w:hideMark/>
          </w:tcPr>
          <w:p w:rsidR="000E5B00" w:rsidRPr="00B46196" w:rsidRDefault="000E5B00" w:rsidP="00233D36">
            <w:pPr>
              <w:pStyle w:val="102"/>
              <w:rPr>
                <w:rStyle w:val="affff6"/>
                <w:b w:val="0"/>
              </w:rPr>
            </w:pPr>
            <w:r w:rsidRPr="00B46196">
              <w:rPr>
                <w:rStyle w:val="affff6"/>
                <w:b w:val="0"/>
              </w:rPr>
              <w:t>Да</w:t>
            </w:r>
          </w:p>
        </w:tc>
        <w:tc>
          <w:tcPr>
            <w:tcW w:w="2551" w:type="dxa"/>
            <w:gridSpan w:val="3"/>
            <w:hideMark/>
          </w:tcPr>
          <w:p w:rsidR="000E5B00" w:rsidRPr="00B46196" w:rsidRDefault="000E5B00" w:rsidP="00233D36">
            <w:pPr>
              <w:pStyle w:val="102"/>
            </w:pPr>
          </w:p>
        </w:tc>
        <w:tc>
          <w:tcPr>
            <w:tcW w:w="2410" w:type="dxa"/>
          </w:tcPr>
          <w:p w:rsidR="000E5B00" w:rsidRPr="00B46196" w:rsidRDefault="000E5B00" w:rsidP="00233D36">
            <w:pPr>
              <w:pStyle w:val="100"/>
            </w:pPr>
            <w:r w:rsidRPr="00B46196">
              <w:t>Код группы событий.</w:t>
            </w:r>
          </w:p>
        </w:tc>
      </w:tr>
      <w:tr w:rsidR="00B46196" w:rsidRPr="00B46196" w:rsidTr="00D6160C">
        <w:trPr>
          <w:trHeight w:val="80"/>
        </w:trPr>
        <w:tc>
          <w:tcPr>
            <w:tcW w:w="858" w:type="dxa"/>
            <w:vMerge/>
          </w:tcPr>
          <w:p w:rsidR="000E5B00" w:rsidRPr="00B46196" w:rsidRDefault="000E5B00" w:rsidP="00233D36">
            <w:pPr>
              <w:pStyle w:val="102"/>
              <w:rPr>
                <w:rStyle w:val="affff6"/>
                <w:b w:val="0"/>
              </w:rPr>
            </w:pPr>
          </w:p>
        </w:tc>
        <w:tc>
          <w:tcPr>
            <w:tcW w:w="588" w:type="dxa"/>
            <w:vMerge/>
          </w:tcPr>
          <w:p w:rsidR="000E5B00" w:rsidRPr="00B46196" w:rsidRDefault="000E5B00" w:rsidP="00233D36">
            <w:pPr>
              <w:pStyle w:val="102"/>
              <w:rPr>
                <w:rStyle w:val="affff6"/>
                <w:b w:val="0"/>
              </w:rPr>
            </w:pPr>
          </w:p>
        </w:tc>
        <w:tc>
          <w:tcPr>
            <w:tcW w:w="766" w:type="dxa"/>
            <w:vMerge/>
          </w:tcPr>
          <w:p w:rsidR="000E5B00" w:rsidRPr="00B46196" w:rsidRDefault="000E5B00" w:rsidP="00233D36">
            <w:pPr>
              <w:pStyle w:val="102"/>
              <w:rPr>
                <w:rStyle w:val="affff6"/>
                <w:b w:val="0"/>
              </w:rPr>
            </w:pPr>
          </w:p>
        </w:tc>
        <w:tc>
          <w:tcPr>
            <w:tcW w:w="1417" w:type="dxa"/>
            <w:vMerge/>
          </w:tcPr>
          <w:p w:rsidR="000E5B00" w:rsidRPr="00B46196" w:rsidRDefault="000E5B00" w:rsidP="00233D36">
            <w:pPr>
              <w:rPr>
                <w:rStyle w:val="affff6"/>
                <w:b w:val="0"/>
              </w:rPr>
            </w:pPr>
          </w:p>
        </w:tc>
        <w:tc>
          <w:tcPr>
            <w:tcW w:w="992" w:type="dxa"/>
            <w:hideMark/>
          </w:tcPr>
          <w:p w:rsidR="000E5B00" w:rsidRPr="00B46196" w:rsidRDefault="000E5B00" w:rsidP="00233D36">
            <w:pPr>
              <w:pStyle w:val="102"/>
              <w:rPr>
                <w:rStyle w:val="affff6"/>
                <w:b w:val="0"/>
              </w:rPr>
            </w:pPr>
            <w:r w:rsidRPr="00B46196">
              <w:rPr>
                <w:rStyle w:val="affff6"/>
                <w:b w:val="0"/>
              </w:rPr>
              <w:t>MSG .2</w:t>
            </w:r>
          </w:p>
        </w:tc>
        <w:tc>
          <w:tcPr>
            <w:tcW w:w="709" w:type="dxa"/>
            <w:gridSpan w:val="2"/>
            <w:hideMark/>
          </w:tcPr>
          <w:p w:rsidR="000E5B00" w:rsidRPr="00B46196" w:rsidRDefault="000E5B00" w:rsidP="00233D36">
            <w:pPr>
              <w:pStyle w:val="102"/>
              <w:rPr>
                <w:rStyle w:val="affff6"/>
                <w:b w:val="0"/>
              </w:rPr>
            </w:pPr>
            <w:r w:rsidRPr="00B46196">
              <w:rPr>
                <w:rStyle w:val="affff6"/>
                <w:b w:val="0"/>
              </w:rPr>
              <w:t>Да</w:t>
            </w:r>
          </w:p>
        </w:tc>
        <w:tc>
          <w:tcPr>
            <w:tcW w:w="2551" w:type="dxa"/>
            <w:gridSpan w:val="3"/>
          </w:tcPr>
          <w:p w:rsidR="000E5B00" w:rsidRPr="00B46196" w:rsidRDefault="000E5B00" w:rsidP="00233D36">
            <w:pPr>
              <w:pStyle w:val="102"/>
            </w:pPr>
          </w:p>
        </w:tc>
        <w:tc>
          <w:tcPr>
            <w:tcW w:w="2410" w:type="dxa"/>
            <w:hideMark/>
          </w:tcPr>
          <w:p w:rsidR="000E5B00" w:rsidRPr="00B46196" w:rsidRDefault="000E5B00" w:rsidP="00233D36">
            <w:pPr>
              <w:pStyle w:val="100"/>
            </w:pPr>
            <w:r w:rsidRPr="00B46196">
              <w:t xml:space="preserve">Код события изменения данных (таблица </w:t>
            </w:r>
            <w:fldSimple w:instr=" REF  Табл_события \h \r \t  \* MERGEFORMAT ">
              <w:r w:rsidR="003B6D1B" w:rsidRPr="003B6D1B">
                <w:rPr>
                  <w:bCs/>
                </w:rPr>
                <w:t>Б.3</w:t>
              </w:r>
            </w:fldSimple>
            <w:r w:rsidRPr="00B46196">
              <w:t>, графа 1).</w:t>
            </w:r>
          </w:p>
        </w:tc>
      </w:tr>
      <w:tr w:rsidR="00B46196" w:rsidRPr="00B46196" w:rsidTr="00D6160C">
        <w:trPr>
          <w:trHeight w:val="80"/>
        </w:trPr>
        <w:tc>
          <w:tcPr>
            <w:tcW w:w="858" w:type="dxa"/>
            <w:vMerge/>
          </w:tcPr>
          <w:p w:rsidR="000E5B00" w:rsidRPr="00B46196" w:rsidRDefault="000E5B00" w:rsidP="00233D36">
            <w:pPr>
              <w:pStyle w:val="102"/>
              <w:rPr>
                <w:rStyle w:val="affff6"/>
                <w:b w:val="0"/>
              </w:rPr>
            </w:pPr>
          </w:p>
        </w:tc>
        <w:tc>
          <w:tcPr>
            <w:tcW w:w="588" w:type="dxa"/>
            <w:vMerge/>
          </w:tcPr>
          <w:p w:rsidR="000E5B00" w:rsidRPr="00B46196" w:rsidRDefault="000E5B00" w:rsidP="00233D36">
            <w:pPr>
              <w:pStyle w:val="102"/>
              <w:rPr>
                <w:rStyle w:val="affff6"/>
                <w:b w:val="0"/>
              </w:rPr>
            </w:pPr>
          </w:p>
        </w:tc>
        <w:tc>
          <w:tcPr>
            <w:tcW w:w="766" w:type="dxa"/>
            <w:vMerge/>
          </w:tcPr>
          <w:p w:rsidR="000E5B00" w:rsidRPr="00B46196" w:rsidRDefault="000E5B00" w:rsidP="00233D36">
            <w:pPr>
              <w:pStyle w:val="102"/>
              <w:rPr>
                <w:rStyle w:val="affff6"/>
                <w:b w:val="0"/>
              </w:rPr>
            </w:pPr>
          </w:p>
        </w:tc>
        <w:tc>
          <w:tcPr>
            <w:tcW w:w="1417" w:type="dxa"/>
            <w:vMerge/>
          </w:tcPr>
          <w:p w:rsidR="000E5B00" w:rsidRPr="00B46196" w:rsidRDefault="000E5B00" w:rsidP="00233D36">
            <w:pPr>
              <w:rPr>
                <w:rStyle w:val="affff6"/>
                <w:b w:val="0"/>
              </w:rPr>
            </w:pPr>
          </w:p>
        </w:tc>
        <w:tc>
          <w:tcPr>
            <w:tcW w:w="992" w:type="dxa"/>
            <w:hideMark/>
          </w:tcPr>
          <w:p w:rsidR="000E5B00" w:rsidRPr="00B46196" w:rsidRDefault="000E5B00" w:rsidP="00233D36">
            <w:pPr>
              <w:pStyle w:val="102"/>
              <w:rPr>
                <w:rStyle w:val="affff6"/>
                <w:b w:val="0"/>
              </w:rPr>
            </w:pPr>
            <w:r w:rsidRPr="00B46196">
              <w:rPr>
                <w:rStyle w:val="affff6"/>
                <w:b w:val="0"/>
              </w:rPr>
              <w:t>MSG .3</w:t>
            </w:r>
          </w:p>
        </w:tc>
        <w:tc>
          <w:tcPr>
            <w:tcW w:w="709" w:type="dxa"/>
            <w:gridSpan w:val="2"/>
            <w:hideMark/>
          </w:tcPr>
          <w:p w:rsidR="000E5B00" w:rsidRPr="00B46196" w:rsidRDefault="000E5B00" w:rsidP="00233D36">
            <w:pPr>
              <w:pStyle w:val="102"/>
              <w:rPr>
                <w:rStyle w:val="affff6"/>
                <w:b w:val="0"/>
              </w:rPr>
            </w:pPr>
            <w:r w:rsidRPr="00B46196">
              <w:rPr>
                <w:rStyle w:val="affff6"/>
                <w:b w:val="0"/>
              </w:rPr>
              <w:t>Да</w:t>
            </w:r>
          </w:p>
        </w:tc>
        <w:tc>
          <w:tcPr>
            <w:tcW w:w="2551" w:type="dxa"/>
            <w:gridSpan w:val="3"/>
          </w:tcPr>
          <w:p w:rsidR="000E5B00" w:rsidRPr="00B46196" w:rsidRDefault="000E5B00" w:rsidP="00233D36">
            <w:pPr>
              <w:pStyle w:val="102"/>
            </w:pPr>
          </w:p>
        </w:tc>
        <w:tc>
          <w:tcPr>
            <w:tcW w:w="2410" w:type="dxa"/>
            <w:hideMark/>
          </w:tcPr>
          <w:p w:rsidR="000E5B00" w:rsidRPr="00B46196" w:rsidRDefault="000E5B00" w:rsidP="00233D36">
            <w:pPr>
              <w:pStyle w:val="100"/>
            </w:pPr>
            <w:r w:rsidRPr="00B46196">
              <w:t xml:space="preserve">Код типа структуры сообщения (таблица </w:t>
            </w:r>
            <w:fldSimple w:instr=" REF  Табл_события \h \r \t  \* MERGEFORMAT ">
              <w:r w:rsidR="003B6D1B" w:rsidRPr="003B6D1B">
                <w:rPr>
                  <w:bCs/>
                </w:rPr>
                <w:t>Б.3</w:t>
              </w:r>
            </w:fldSimple>
            <w:r w:rsidRPr="00B46196">
              <w:t xml:space="preserve">, графа 2). </w:t>
            </w:r>
          </w:p>
        </w:tc>
      </w:tr>
      <w:tr w:rsidR="00B46196" w:rsidRPr="00B46196" w:rsidTr="00D6160C">
        <w:trPr>
          <w:trHeight w:val="60"/>
        </w:trPr>
        <w:tc>
          <w:tcPr>
            <w:tcW w:w="858" w:type="dxa"/>
            <w:hideMark/>
          </w:tcPr>
          <w:p w:rsidR="000E5B00" w:rsidRPr="00B46196" w:rsidRDefault="000E5B00" w:rsidP="00233D36">
            <w:pPr>
              <w:pStyle w:val="102"/>
              <w:rPr>
                <w:rStyle w:val="affff6"/>
                <w:b w:val="0"/>
              </w:rPr>
            </w:pPr>
            <w:r w:rsidRPr="00B46196">
              <w:rPr>
                <w:rStyle w:val="affff6"/>
                <w:b w:val="0"/>
              </w:rPr>
              <w:t>MSH.10</w:t>
            </w:r>
          </w:p>
        </w:tc>
        <w:tc>
          <w:tcPr>
            <w:tcW w:w="588" w:type="dxa"/>
            <w:hideMark/>
          </w:tcPr>
          <w:p w:rsidR="000E5B00" w:rsidRPr="00B46196" w:rsidRDefault="000E5B00" w:rsidP="00233D36">
            <w:pPr>
              <w:pStyle w:val="102"/>
              <w:rPr>
                <w:rStyle w:val="affff6"/>
                <w:b w:val="0"/>
              </w:rPr>
            </w:pPr>
            <w:r w:rsidRPr="00B46196">
              <w:rPr>
                <w:rStyle w:val="affff6"/>
                <w:b w:val="0"/>
              </w:rPr>
              <w:t>ST</w:t>
            </w:r>
          </w:p>
        </w:tc>
        <w:tc>
          <w:tcPr>
            <w:tcW w:w="766" w:type="dxa"/>
            <w:hideMark/>
          </w:tcPr>
          <w:p w:rsidR="000E5B00" w:rsidRPr="00B46196" w:rsidRDefault="000E5B00" w:rsidP="00233D36">
            <w:pPr>
              <w:pStyle w:val="102"/>
              <w:rPr>
                <w:rStyle w:val="affff6"/>
                <w:b w:val="0"/>
              </w:rPr>
            </w:pPr>
            <w:r w:rsidRPr="00B46196">
              <w:rPr>
                <w:rStyle w:val="affff6"/>
                <w:b w:val="0"/>
              </w:rPr>
              <w:t>Да</w:t>
            </w:r>
          </w:p>
        </w:tc>
        <w:tc>
          <w:tcPr>
            <w:tcW w:w="1417" w:type="dxa"/>
            <w:hideMark/>
          </w:tcPr>
          <w:p w:rsidR="000E5B00" w:rsidRPr="00B46196" w:rsidRDefault="000E5B00" w:rsidP="00233D36">
            <w:pPr>
              <w:pStyle w:val="100"/>
              <w:rPr>
                <w:rStyle w:val="affff6"/>
                <w:b w:val="0"/>
              </w:rPr>
            </w:pPr>
            <w:r w:rsidRPr="00B46196">
              <w:rPr>
                <w:rStyle w:val="affff6"/>
                <w:b w:val="0"/>
              </w:rPr>
              <w:t>Идентификатор сообщения</w:t>
            </w:r>
          </w:p>
        </w:tc>
        <w:tc>
          <w:tcPr>
            <w:tcW w:w="992" w:type="dxa"/>
          </w:tcPr>
          <w:p w:rsidR="000E5B00" w:rsidRPr="00B46196" w:rsidRDefault="000E5B00" w:rsidP="00233D36">
            <w:pPr>
              <w:pStyle w:val="102"/>
            </w:pPr>
          </w:p>
        </w:tc>
        <w:tc>
          <w:tcPr>
            <w:tcW w:w="709" w:type="dxa"/>
            <w:gridSpan w:val="2"/>
          </w:tcPr>
          <w:p w:rsidR="000E5B00" w:rsidRPr="00B46196" w:rsidRDefault="000E5B00" w:rsidP="00233D36">
            <w:pPr>
              <w:pStyle w:val="102"/>
            </w:pPr>
          </w:p>
        </w:tc>
        <w:tc>
          <w:tcPr>
            <w:tcW w:w="2551" w:type="dxa"/>
            <w:gridSpan w:val="3"/>
          </w:tcPr>
          <w:p w:rsidR="000E5B00" w:rsidRPr="00B46196" w:rsidRDefault="000E5B00" w:rsidP="00233D36">
            <w:pPr>
              <w:pStyle w:val="102"/>
            </w:pPr>
          </w:p>
        </w:tc>
        <w:tc>
          <w:tcPr>
            <w:tcW w:w="2410" w:type="dxa"/>
            <w:hideMark/>
          </w:tcPr>
          <w:p w:rsidR="000E5B00" w:rsidRPr="00B46196" w:rsidRDefault="000E5B00" w:rsidP="00233D36">
            <w:pPr>
              <w:pStyle w:val="100"/>
            </w:pPr>
            <w:r w:rsidRPr="00B46196">
              <w:t>Уникальный идентификатор сообщения.</w:t>
            </w:r>
          </w:p>
        </w:tc>
      </w:tr>
      <w:tr w:rsidR="00B46196" w:rsidRPr="00B46196" w:rsidTr="00D6160C">
        <w:trPr>
          <w:trHeight w:val="121"/>
        </w:trPr>
        <w:tc>
          <w:tcPr>
            <w:tcW w:w="858" w:type="dxa"/>
            <w:vMerge w:val="restart"/>
            <w:hideMark/>
          </w:tcPr>
          <w:p w:rsidR="000E5B00" w:rsidRPr="00B46196" w:rsidRDefault="000E5B00" w:rsidP="00233D36">
            <w:pPr>
              <w:pStyle w:val="102"/>
              <w:rPr>
                <w:rStyle w:val="affff6"/>
                <w:b w:val="0"/>
              </w:rPr>
            </w:pPr>
            <w:bookmarkStart w:id="270" w:name="MSH_11"/>
            <w:r w:rsidRPr="00B46196">
              <w:rPr>
                <w:rStyle w:val="affff6"/>
                <w:b w:val="0"/>
              </w:rPr>
              <w:t>MSH.11</w:t>
            </w:r>
            <w:bookmarkEnd w:id="270"/>
          </w:p>
        </w:tc>
        <w:tc>
          <w:tcPr>
            <w:tcW w:w="588" w:type="dxa"/>
            <w:vMerge w:val="restart"/>
            <w:hideMark/>
          </w:tcPr>
          <w:p w:rsidR="000E5B00" w:rsidRPr="00B46196" w:rsidRDefault="000E5B00" w:rsidP="00233D36">
            <w:pPr>
              <w:pStyle w:val="102"/>
              <w:rPr>
                <w:rStyle w:val="affff6"/>
                <w:b w:val="0"/>
              </w:rPr>
            </w:pPr>
            <w:r w:rsidRPr="00B46196">
              <w:rPr>
                <w:rStyle w:val="affff6"/>
                <w:b w:val="0"/>
              </w:rPr>
              <w:t>PT</w:t>
            </w:r>
          </w:p>
        </w:tc>
        <w:tc>
          <w:tcPr>
            <w:tcW w:w="766" w:type="dxa"/>
            <w:vMerge w:val="restart"/>
            <w:hideMark/>
          </w:tcPr>
          <w:p w:rsidR="000E5B00" w:rsidRPr="00B46196" w:rsidRDefault="000E5B00" w:rsidP="00233D36">
            <w:pPr>
              <w:pStyle w:val="102"/>
              <w:rPr>
                <w:rStyle w:val="affff6"/>
                <w:b w:val="0"/>
              </w:rPr>
            </w:pPr>
            <w:r w:rsidRPr="00B46196">
              <w:rPr>
                <w:rStyle w:val="affff6"/>
                <w:b w:val="0"/>
              </w:rPr>
              <w:t>Да</w:t>
            </w:r>
          </w:p>
        </w:tc>
        <w:tc>
          <w:tcPr>
            <w:tcW w:w="1417" w:type="dxa"/>
            <w:vMerge w:val="restart"/>
            <w:hideMark/>
          </w:tcPr>
          <w:p w:rsidR="000E5B00" w:rsidRPr="00B46196" w:rsidRDefault="000E5B00" w:rsidP="00233D36">
            <w:pPr>
              <w:pStyle w:val="100"/>
              <w:rPr>
                <w:rStyle w:val="affff6"/>
                <w:b w:val="0"/>
              </w:rPr>
            </w:pPr>
            <w:r w:rsidRPr="00B46196">
              <w:rPr>
                <w:rStyle w:val="affff6"/>
                <w:b w:val="0"/>
              </w:rPr>
              <w:t>Тип прикладной обработки</w:t>
            </w:r>
          </w:p>
        </w:tc>
        <w:tc>
          <w:tcPr>
            <w:tcW w:w="992" w:type="dxa"/>
            <w:vMerge w:val="restart"/>
            <w:hideMark/>
          </w:tcPr>
          <w:p w:rsidR="000E5B00" w:rsidRPr="00B46196" w:rsidRDefault="000E5B00" w:rsidP="00233D36">
            <w:pPr>
              <w:pStyle w:val="102"/>
              <w:rPr>
                <w:rStyle w:val="affff6"/>
                <w:b w:val="0"/>
              </w:rPr>
            </w:pPr>
            <w:r w:rsidRPr="00B46196">
              <w:rPr>
                <w:rStyle w:val="affff6"/>
                <w:b w:val="0"/>
              </w:rPr>
              <w:t>PT.1</w:t>
            </w:r>
          </w:p>
        </w:tc>
        <w:tc>
          <w:tcPr>
            <w:tcW w:w="5670" w:type="dxa"/>
            <w:gridSpan w:val="6"/>
          </w:tcPr>
          <w:p w:rsidR="000E5B00" w:rsidRPr="00B46196" w:rsidRDefault="000E5B00" w:rsidP="00233D36">
            <w:pPr>
              <w:pStyle w:val="102"/>
              <w:rPr>
                <w:rStyle w:val="affff6"/>
                <w:b w:val="0"/>
              </w:rPr>
            </w:pPr>
            <w:r w:rsidRPr="00B46196">
              <w:rPr>
                <w:rStyle w:val="affff6"/>
                <w:b w:val="0"/>
              </w:rPr>
              <w:t>Для сообщений производственной обработки</w:t>
            </w:r>
          </w:p>
        </w:tc>
      </w:tr>
      <w:tr w:rsidR="00B46196" w:rsidRPr="00B46196" w:rsidTr="00D6160C">
        <w:trPr>
          <w:trHeight w:val="121"/>
        </w:trPr>
        <w:tc>
          <w:tcPr>
            <w:tcW w:w="858" w:type="dxa"/>
            <w:vMerge/>
            <w:hideMark/>
          </w:tcPr>
          <w:p w:rsidR="000E5B00" w:rsidRPr="00B46196" w:rsidRDefault="000E5B00" w:rsidP="00233D36">
            <w:pPr>
              <w:pStyle w:val="102"/>
              <w:rPr>
                <w:rStyle w:val="affff6"/>
                <w:b w:val="0"/>
              </w:rPr>
            </w:pPr>
          </w:p>
        </w:tc>
        <w:tc>
          <w:tcPr>
            <w:tcW w:w="588" w:type="dxa"/>
            <w:vMerge/>
            <w:hideMark/>
          </w:tcPr>
          <w:p w:rsidR="000E5B00" w:rsidRPr="00B46196" w:rsidRDefault="000E5B00" w:rsidP="00233D36">
            <w:pPr>
              <w:pStyle w:val="102"/>
              <w:rPr>
                <w:rStyle w:val="affff6"/>
                <w:b w:val="0"/>
              </w:rPr>
            </w:pPr>
          </w:p>
        </w:tc>
        <w:tc>
          <w:tcPr>
            <w:tcW w:w="766" w:type="dxa"/>
            <w:vMerge/>
            <w:hideMark/>
          </w:tcPr>
          <w:p w:rsidR="000E5B00" w:rsidRPr="00B46196" w:rsidRDefault="000E5B00" w:rsidP="00233D36">
            <w:pPr>
              <w:pStyle w:val="102"/>
              <w:rPr>
                <w:rStyle w:val="affff6"/>
                <w:b w:val="0"/>
              </w:rPr>
            </w:pPr>
          </w:p>
        </w:tc>
        <w:tc>
          <w:tcPr>
            <w:tcW w:w="1417" w:type="dxa"/>
            <w:vMerge/>
            <w:hideMark/>
          </w:tcPr>
          <w:p w:rsidR="000E5B00" w:rsidRPr="00B46196" w:rsidRDefault="000E5B00" w:rsidP="00233D36">
            <w:pPr>
              <w:rPr>
                <w:rStyle w:val="affff6"/>
                <w:b w:val="0"/>
              </w:rPr>
            </w:pPr>
          </w:p>
        </w:tc>
        <w:tc>
          <w:tcPr>
            <w:tcW w:w="992" w:type="dxa"/>
            <w:vMerge/>
            <w:hideMark/>
          </w:tcPr>
          <w:p w:rsidR="000E5B00" w:rsidRPr="00B46196" w:rsidRDefault="000E5B00" w:rsidP="00233D36">
            <w:pPr>
              <w:pStyle w:val="102"/>
              <w:rPr>
                <w:rStyle w:val="affff6"/>
                <w:b w:val="0"/>
              </w:rPr>
            </w:pPr>
          </w:p>
        </w:tc>
        <w:tc>
          <w:tcPr>
            <w:tcW w:w="553" w:type="dxa"/>
            <w:hideMark/>
          </w:tcPr>
          <w:p w:rsidR="000E5B00" w:rsidRPr="00B46196" w:rsidRDefault="000E5B00" w:rsidP="00233D36">
            <w:pPr>
              <w:pStyle w:val="102"/>
              <w:rPr>
                <w:rStyle w:val="affff6"/>
                <w:b w:val="0"/>
              </w:rPr>
            </w:pPr>
            <w:r w:rsidRPr="00B46196">
              <w:rPr>
                <w:rStyle w:val="affff6"/>
                <w:b w:val="0"/>
              </w:rPr>
              <w:t>Да</w:t>
            </w:r>
          </w:p>
        </w:tc>
        <w:tc>
          <w:tcPr>
            <w:tcW w:w="2707" w:type="dxa"/>
            <w:gridSpan w:val="4"/>
            <w:hideMark/>
          </w:tcPr>
          <w:p w:rsidR="000E5B00" w:rsidRPr="00B46196" w:rsidRDefault="000E5B00" w:rsidP="00233D36">
            <w:pPr>
              <w:pStyle w:val="102"/>
            </w:pPr>
            <w:r w:rsidRPr="00B46196">
              <w:t>P</w:t>
            </w:r>
          </w:p>
        </w:tc>
        <w:tc>
          <w:tcPr>
            <w:tcW w:w="2410" w:type="dxa"/>
            <w:hideMark/>
          </w:tcPr>
          <w:p w:rsidR="000E5B00" w:rsidRPr="00B46196" w:rsidRDefault="000E5B00" w:rsidP="00233D36">
            <w:pPr>
              <w:pStyle w:val="100"/>
            </w:pPr>
            <w:r w:rsidRPr="00B46196">
              <w:t>Тип обработки сообщения: производственная обработка</w:t>
            </w:r>
          </w:p>
          <w:p w:rsidR="000E5B00" w:rsidRPr="00B46196" w:rsidRDefault="000E5B00" w:rsidP="00233D36">
            <w:pPr>
              <w:pStyle w:val="100"/>
            </w:pPr>
            <w:r w:rsidRPr="00B46196">
              <w:t xml:space="preserve">СК </w:t>
            </w:r>
            <w:fldSimple w:instr=" REF ОИД_HL70103 \h  \* MERGEFORMAT ">
              <w:r w:rsidR="003B6D1B" w:rsidRPr="00B46196">
                <w:t>1.2.643.2.40.5.100.103</w:t>
              </w:r>
            </w:fldSimple>
            <w:r w:rsidRPr="00B46196">
              <w:t xml:space="preserve"> (</w:t>
            </w:r>
            <w:fldSimple w:instr=" REF  ОИД_HL70103\* Lower \h \r  \* MERGEFORMAT ">
              <w:r w:rsidR="003B6D1B">
                <w:t>таблица 54</w:t>
              </w:r>
            </w:fldSimple>
            <w:r w:rsidRPr="00B46196">
              <w:t>).</w:t>
            </w:r>
          </w:p>
        </w:tc>
      </w:tr>
      <w:tr w:rsidR="00B46196" w:rsidRPr="00B46196" w:rsidTr="00D6160C">
        <w:trPr>
          <w:trHeight w:val="121"/>
        </w:trPr>
        <w:tc>
          <w:tcPr>
            <w:tcW w:w="858" w:type="dxa"/>
            <w:vMerge/>
            <w:hideMark/>
          </w:tcPr>
          <w:p w:rsidR="000E5B00" w:rsidRPr="00B46196" w:rsidRDefault="000E5B00" w:rsidP="00233D36">
            <w:pPr>
              <w:pStyle w:val="102"/>
              <w:rPr>
                <w:rStyle w:val="affff6"/>
                <w:b w:val="0"/>
              </w:rPr>
            </w:pPr>
          </w:p>
        </w:tc>
        <w:tc>
          <w:tcPr>
            <w:tcW w:w="588" w:type="dxa"/>
            <w:vMerge/>
            <w:hideMark/>
          </w:tcPr>
          <w:p w:rsidR="000E5B00" w:rsidRPr="00B46196" w:rsidRDefault="000E5B00" w:rsidP="00233D36">
            <w:pPr>
              <w:pStyle w:val="102"/>
              <w:rPr>
                <w:rStyle w:val="affff6"/>
                <w:b w:val="0"/>
              </w:rPr>
            </w:pPr>
          </w:p>
        </w:tc>
        <w:tc>
          <w:tcPr>
            <w:tcW w:w="766" w:type="dxa"/>
            <w:vMerge/>
            <w:hideMark/>
          </w:tcPr>
          <w:p w:rsidR="000E5B00" w:rsidRPr="00B46196" w:rsidRDefault="000E5B00" w:rsidP="00233D36">
            <w:pPr>
              <w:pStyle w:val="102"/>
              <w:rPr>
                <w:rStyle w:val="affff6"/>
                <w:b w:val="0"/>
              </w:rPr>
            </w:pPr>
          </w:p>
        </w:tc>
        <w:tc>
          <w:tcPr>
            <w:tcW w:w="1417" w:type="dxa"/>
            <w:vMerge/>
            <w:hideMark/>
          </w:tcPr>
          <w:p w:rsidR="000E5B00" w:rsidRPr="00B46196" w:rsidRDefault="000E5B00" w:rsidP="00233D36">
            <w:pPr>
              <w:rPr>
                <w:rStyle w:val="affff6"/>
                <w:b w:val="0"/>
              </w:rPr>
            </w:pPr>
          </w:p>
        </w:tc>
        <w:tc>
          <w:tcPr>
            <w:tcW w:w="992" w:type="dxa"/>
            <w:vMerge/>
            <w:hideMark/>
          </w:tcPr>
          <w:p w:rsidR="000E5B00" w:rsidRPr="00B46196" w:rsidRDefault="000E5B00" w:rsidP="00233D36">
            <w:pPr>
              <w:pStyle w:val="102"/>
              <w:rPr>
                <w:rStyle w:val="affff6"/>
                <w:b w:val="0"/>
              </w:rPr>
            </w:pPr>
          </w:p>
        </w:tc>
        <w:tc>
          <w:tcPr>
            <w:tcW w:w="5670" w:type="dxa"/>
            <w:gridSpan w:val="6"/>
          </w:tcPr>
          <w:p w:rsidR="000E5B00" w:rsidRPr="00B46196" w:rsidRDefault="000E5B00" w:rsidP="00233D36">
            <w:pPr>
              <w:pStyle w:val="102"/>
              <w:rPr>
                <w:rStyle w:val="affff6"/>
                <w:b w:val="0"/>
              </w:rPr>
            </w:pPr>
            <w:r w:rsidRPr="00B46196">
              <w:rPr>
                <w:rStyle w:val="affff6"/>
                <w:b w:val="0"/>
              </w:rPr>
              <w:t>Для сообщений отладочного (тестового) режима</w:t>
            </w:r>
          </w:p>
        </w:tc>
      </w:tr>
      <w:tr w:rsidR="00B46196" w:rsidRPr="00B46196" w:rsidTr="00D6160C">
        <w:trPr>
          <w:trHeight w:val="121"/>
        </w:trPr>
        <w:tc>
          <w:tcPr>
            <w:tcW w:w="858" w:type="dxa"/>
            <w:vMerge/>
            <w:hideMark/>
          </w:tcPr>
          <w:p w:rsidR="000E5B00" w:rsidRPr="00B46196" w:rsidRDefault="000E5B00" w:rsidP="00233D36">
            <w:pPr>
              <w:pStyle w:val="102"/>
              <w:rPr>
                <w:rStyle w:val="affff6"/>
                <w:b w:val="0"/>
              </w:rPr>
            </w:pPr>
          </w:p>
        </w:tc>
        <w:tc>
          <w:tcPr>
            <w:tcW w:w="588" w:type="dxa"/>
            <w:vMerge/>
            <w:hideMark/>
          </w:tcPr>
          <w:p w:rsidR="000E5B00" w:rsidRPr="00B46196" w:rsidRDefault="000E5B00" w:rsidP="00233D36">
            <w:pPr>
              <w:pStyle w:val="102"/>
              <w:rPr>
                <w:rStyle w:val="affff6"/>
                <w:b w:val="0"/>
              </w:rPr>
            </w:pPr>
          </w:p>
        </w:tc>
        <w:tc>
          <w:tcPr>
            <w:tcW w:w="766" w:type="dxa"/>
            <w:vMerge/>
            <w:hideMark/>
          </w:tcPr>
          <w:p w:rsidR="000E5B00" w:rsidRPr="00B46196" w:rsidRDefault="000E5B00" w:rsidP="00233D36">
            <w:pPr>
              <w:pStyle w:val="102"/>
              <w:rPr>
                <w:rStyle w:val="affff6"/>
                <w:b w:val="0"/>
              </w:rPr>
            </w:pPr>
          </w:p>
        </w:tc>
        <w:tc>
          <w:tcPr>
            <w:tcW w:w="1417" w:type="dxa"/>
            <w:vMerge/>
            <w:hideMark/>
          </w:tcPr>
          <w:p w:rsidR="000E5B00" w:rsidRPr="00B46196" w:rsidRDefault="000E5B00" w:rsidP="00233D36">
            <w:pPr>
              <w:rPr>
                <w:rStyle w:val="affff6"/>
                <w:b w:val="0"/>
              </w:rPr>
            </w:pPr>
          </w:p>
        </w:tc>
        <w:tc>
          <w:tcPr>
            <w:tcW w:w="992" w:type="dxa"/>
            <w:vMerge/>
          </w:tcPr>
          <w:p w:rsidR="000E5B00" w:rsidRPr="00B46196" w:rsidRDefault="000E5B00" w:rsidP="00233D36">
            <w:pPr>
              <w:pStyle w:val="102"/>
              <w:rPr>
                <w:rStyle w:val="affff6"/>
                <w:b w:val="0"/>
              </w:rPr>
            </w:pPr>
          </w:p>
        </w:tc>
        <w:tc>
          <w:tcPr>
            <w:tcW w:w="553" w:type="dxa"/>
            <w:hideMark/>
          </w:tcPr>
          <w:p w:rsidR="000E5B00" w:rsidRPr="00B46196" w:rsidRDefault="000E5B00" w:rsidP="00233D36">
            <w:pPr>
              <w:pStyle w:val="102"/>
              <w:rPr>
                <w:rStyle w:val="affff6"/>
                <w:b w:val="0"/>
              </w:rPr>
            </w:pPr>
            <w:r w:rsidRPr="00B46196">
              <w:rPr>
                <w:rStyle w:val="affff6"/>
                <w:b w:val="0"/>
              </w:rPr>
              <w:t>Да</w:t>
            </w:r>
          </w:p>
        </w:tc>
        <w:tc>
          <w:tcPr>
            <w:tcW w:w="2707" w:type="dxa"/>
            <w:gridSpan w:val="4"/>
            <w:hideMark/>
          </w:tcPr>
          <w:p w:rsidR="000E5B00" w:rsidRPr="00B46196" w:rsidRDefault="000E5B00" w:rsidP="00233D36">
            <w:pPr>
              <w:pStyle w:val="102"/>
            </w:pPr>
            <w:r w:rsidRPr="00B46196">
              <w:t>D</w:t>
            </w:r>
          </w:p>
        </w:tc>
        <w:tc>
          <w:tcPr>
            <w:tcW w:w="2410" w:type="dxa"/>
            <w:hideMark/>
          </w:tcPr>
          <w:p w:rsidR="000E5B00" w:rsidRPr="00B46196" w:rsidRDefault="000E5B00" w:rsidP="00233D36">
            <w:pPr>
              <w:pStyle w:val="100"/>
            </w:pPr>
            <w:r w:rsidRPr="00B46196">
              <w:t>Тип обработки сообщения: отладка (испытание)</w:t>
            </w:r>
          </w:p>
          <w:p w:rsidR="000E5B00" w:rsidRPr="00B46196" w:rsidRDefault="000E5B00" w:rsidP="00233D36">
            <w:pPr>
              <w:pStyle w:val="100"/>
            </w:pPr>
            <w:r w:rsidRPr="00B46196">
              <w:t xml:space="preserve">СК </w:t>
            </w:r>
            <w:fldSimple w:instr=" REF ОИД_HL70103 \h  \* MERGEFORMAT ">
              <w:r w:rsidR="003B6D1B" w:rsidRPr="00B46196">
                <w:t>1.2.643.2.40.5.100.103</w:t>
              </w:r>
            </w:fldSimple>
            <w:r w:rsidRPr="00B46196">
              <w:t xml:space="preserve"> (</w:t>
            </w:r>
            <w:fldSimple w:instr=" REF  ОИД_HL70103\* Lower \h \r  \* MERGEFORMAT ">
              <w:r w:rsidR="003B6D1B">
                <w:t>таблица 54</w:t>
              </w:r>
            </w:fldSimple>
            <w:r w:rsidRPr="00B46196">
              <w:t>).</w:t>
            </w:r>
          </w:p>
        </w:tc>
      </w:tr>
      <w:tr w:rsidR="00B46196" w:rsidRPr="00B46196" w:rsidTr="00D6160C">
        <w:trPr>
          <w:trHeight w:val="121"/>
        </w:trPr>
        <w:tc>
          <w:tcPr>
            <w:tcW w:w="858" w:type="dxa"/>
            <w:vMerge/>
            <w:hideMark/>
          </w:tcPr>
          <w:p w:rsidR="000E5B00" w:rsidRPr="00B46196" w:rsidRDefault="000E5B00" w:rsidP="00233D36">
            <w:pPr>
              <w:pStyle w:val="102"/>
              <w:rPr>
                <w:rStyle w:val="affff6"/>
                <w:b w:val="0"/>
              </w:rPr>
            </w:pPr>
          </w:p>
        </w:tc>
        <w:tc>
          <w:tcPr>
            <w:tcW w:w="588" w:type="dxa"/>
            <w:vMerge/>
            <w:hideMark/>
          </w:tcPr>
          <w:p w:rsidR="000E5B00" w:rsidRPr="00B46196" w:rsidRDefault="000E5B00" w:rsidP="00233D36">
            <w:pPr>
              <w:pStyle w:val="102"/>
              <w:rPr>
                <w:rStyle w:val="affff6"/>
                <w:b w:val="0"/>
              </w:rPr>
            </w:pPr>
          </w:p>
        </w:tc>
        <w:tc>
          <w:tcPr>
            <w:tcW w:w="766" w:type="dxa"/>
            <w:vMerge/>
            <w:hideMark/>
          </w:tcPr>
          <w:p w:rsidR="000E5B00" w:rsidRPr="00B46196" w:rsidRDefault="000E5B00" w:rsidP="00233D36">
            <w:pPr>
              <w:pStyle w:val="102"/>
              <w:rPr>
                <w:rStyle w:val="affff6"/>
                <w:b w:val="0"/>
              </w:rPr>
            </w:pPr>
          </w:p>
        </w:tc>
        <w:tc>
          <w:tcPr>
            <w:tcW w:w="1417" w:type="dxa"/>
            <w:vMerge/>
            <w:hideMark/>
          </w:tcPr>
          <w:p w:rsidR="000E5B00" w:rsidRPr="00B46196" w:rsidRDefault="000E5B00" w:rsidP="00233D36">
            <w:pPr>
              <w:rPr>
                <w:rStyle w:val="affff6"/>
                <w:b w:val="0"/>
              </w:rPr>
            </w:pPr>
          </w:p>
        </w:tc>
        <w:tc>
          <w:tcPr>
            <w:tcW w:w="992" w:type="dxa"/>
            <w:vMerge w:val="restart"/>
            <w:hideMark/>
          </w:tcPr>
          <w:p w:rsidR="000E5B00" w:rsidRPr="00B46196" w:rsidRDefault="000E5B00" w:rsidP="00233D36">
            <w:pPr>
              <w:pStyle w:val="102"/>
            </w:pPr>
            <w:r w:rsidRPr="00B46196">
              <w:t>PT.2</w:t>
            </w:r>
          </w:p>
        </w:tc>
        <w:tc>
          <w:tcPr>
            <w:tcW w:w="5670" w:type="dxa"/>
            <w:gridSpan w:val="6"/>
          </w:tcPr>
          <w:p w:rsidR="000E5B00" w:rsidRPr="00B46196" w:rsidRDefault="000E5B00" w:rsidP="00233D36">
            <w:pPr>
              <w:pStyle w:val="102"/>
            </w:pPr>
            <w:r w:rsidRPr="00B46196">
              <w:t>Для сообщений любого типа</w:t>
            </w:r>
          </w:p>
        </w:tc>
      </w:tr>
      <w:tr w:rsidR="00B46196" w:rsidRPr="00B46196" w:rsidTr="00D6160C">
        <w:trPr>
          <w:trHeight w:val="121"/>
        </w:trPr>
        <w:tc>
          <w:tcPr>
            <w:tcW w:w="858" w:type="dxa"/>
            <w:vMerge/>
            <w:hideMark/>
          </w:tcPr>
          <w:p w:rsidR="000E5B00" w:rsidRPr="00B46196" w:rsidRDefault="000E5B00" w:rsidP="00233D36">
            <w:pPr>
              <w:pStyle w:val="102"/>
              <w:rPr>
                <w:rStyle w:val="affff6"/>
                <w:b w:val="0"/>
              </w:rPr>
            </w:pPr>
          </w:p>
        </w:tc>
        <w:tc>
          <w:tcPr>
            <w:tcW w:w="588" w:type="dxa"/>
            <w:vMerge/>
            <w:hideMark/>
          </w:tcPr>
          <w:p w:rsidR="000E5B00" w:rsidRPr="00B46196" w:rsidRDefault="000E5B00" w:rsidP="00233D36">
            <w:pPr>
              <w:pStyle w:val="102"/>
              <w:rPr>
                <w:rStyle w:val="affff6"/>
                <w:b w:val="0"/>
              </w:rPr>
            </w:pPr>
          </w:p>
        </w:tc>
        <w:tc>
          <w:tcPr>
            <w:tcW w:w="766" w:type="dxa"/>
            <w:vMerge/>
            <w:hideMark/>
          </w:tcPr>
          <w:p w:rsidR="000E5B00" w:rsidRPr="00B46196" w:rsidRDefault="000E5B00" w:rsidP="00233D36">
            <w:pPr>
              <w:pStyle w:val="102"/>
              <w:rPr>
                <w:rStyle w:val="affff6"/>
                <w:b w:val="0"/>
              </w:rPr>
            </w:pPr>
          </w:p>
        </w:tc>
        <w:tc>
          <w:tcPr>
            <w:tcW w:w="1417" w:type="dxa"/>
            <w:vMerge/>
            <w:hideMark/>
          </w:tcPr>
          <w:p w:rsidR="000E5B00" w:rsidRPr="00B46196" w:rsidRDefault="000E5B00" w:rsidP="00233D36">
            <w:pPr>
              <w:rPr>
                <w:rStyle w:val="affff6"/>
                <w:b w:val="0"/>
              </w:rPr>
            </w:pPr>
          </w:p>
        </w:tc>
        <w:tc>
          <w:tcPr>
            <w:tcW w:w="992" w:type="dxa"/>
            <w:vMerge/>
            <w:hideMark/>
          </w:tcPr>
          <w:p w:rsidR="000E5B00" w:rsidRPr="00B46196" w:rsidRDefault="000E5B00" w:rsidP="00233D36">
            <w:pPr>
              <w:pStyle w:val="102"/>
            </w:pPr>
          </w:p>
        </w:tc>
        <w:tc>
          <w:tcPr>
            <w:tcW w:w="553" w:type="dxa"/>
            <w:hideMark/>
          </w:tcPr>
          <w:p w:rsidR="000E5B00" w:rsidRPr="00B46196" w:rsidRDefault="000E5B00" w:rsidP="00233D36">
            <w:pPr>
              <w:pStyle w:val="102"/>
            </w:pPr>
            <w:r w:rsidRPr="00B46196">
              <w:t>Нет</w:t>
            </w:r>
          </w:p>
        </w:tc>
        <w:tc>
          <w:tcPr>
            <w:tcW w:w="2707" w:type="dxa"/>
            <w:gridSpan w:val="4"/>
          </w:tcPr>
          <w:p w:rsidR="000E5B00" w:rsidRPr="00B46196" w:rsidRDefault="000E5B00" w:rsidP="00233D36">
            <w:pPr>
              <w:pStyle w:val="102"/>
            </w:pPr>
          </w:p>
        </w:tc>
        <w:tc>
          <w:tcPr>
            <w:tcW w:w="2410" w:type="dxa"/>
            <w:hideMark/>
          </w:tcPr>
          <w:p w:rsidR="000E5B00" w:rsidRPr="00B46196" w:rsidRDefault="000E5B00" w:rsidP="00233D36">
            <w:pPr>
              <w:pStyle w:val="100"/>
            </w:pPr>
            <w:r w:rsidRPr="00B46196">
              <w:t xml:space="preserve">Вид прикладной обработки: архивирование, восстановление из архива, начальная загрузка, текущая обработка (по </w:t>
            </w:r>
            <w:r w:rsidRPr="00B46196">
              <w:lastRenderedPageBreak/>
              <w:t>умолчанию)</w:t>
            </w:r>
          </w:p>
          <w:p w:rsidR="000E5B00" w:rsidRPr="00B46196" w:rsidRDefault="000E5B00" w:rsidP="00233D36">
            <w:pPr>
              <w:pStyle w:val="100"/>
            </w:pPr>
            <w:r w:rsidRPr="00B46196">
              <w:t xml:space="preserve">СК </w:t>
            </w:r>
            <w:fldSimple w:instr=" REF ОИД_HL70207 \h  \* MERGEFORMAT ">
              <w:r w:rsidR="003B6D1B" w:rsidRPr="00B46196">
                <w:t>1.2.643.2.40.5.100.207</w:t>
              </w:r>
            </w:fldSimple>
            <w:r w:rsidRPr="00B46196">
              <w:t xml:space="preserve"> (</w:t>
            </w:r>
            <w:fldSimple w:instr=" REF ОИД_HL70207 \* Lower \h \r  \* MERGEFORMAT ">
              <w:r w:rsidR="003B6D1B">
                <w:t>таблица 55</w:t>
              </w:r>
            </w:fldSimple>
            <w:r w:rsidRPr="00B46196">
              <w:t>).</w:t>
            </w:r>
          </w:p>
        </w:tc>
      </w:tr>
      <w:tr w:rsidR="00B46196" w:rsidRPr="00B46196" w:rsidTr="00D6160C">
        <w:trPr>
          <w:trHeight w:val="139"/>
        </w:trPr>
        <w:tc>
          <w:tcPr>
            <w:tcW w:w="858" w:type="dxa"/>
            <w:vMerge w:val="restart"/>
            <w:hideMark/>
          </w:tcPr>
          <w:p w:rsidR="000E5B00" w:rsidRPr="00B46196" w:rsidRDefault="000E5B00" w:rsidP="00233D36">
            <w:pPr>
              <w:pStyle w:val="102"/>
              <w:rPr>
                <w:rStyle w:val="affff6"/>
                <w:b w:val="0"/>
              </w:rPr>
            </w:pPr>
            <w:r w:rsidRPr="00B46196">
              <w:rPr>
                <w:rStyle w:val="affff6"/>
                <w:b w:val="0"/>
              </w:rPr>
              <w:lastRenderedPageBreak/>
              <w:t>MSH.12</w:t>
            </w:r>
          </w:p>
        </w:tc>
        <w:tc>
          <w:tcPr>
            <w:tcW w:w="588" w:type="dxa"/>
            <w:vMerge w:val="restart"/>
            <w:hideMark/>
          </w:tcPr>
          <w:p w:rsidR="000E5B00" w:rsidRPr="00B46196" w:rsidRDefault="000E5B00" w:rsidP="00233D36">
            <w:pPr>
              <w:pStyle w:val="102"/>
              <w:rPr>
                <w:rStyle w:val="affff6"/>
                <w:b w:val="0"/>
              </w:rPr>
            </w:pPr>
            <w:r w:rsidRPr="00B46196">
              <w:rPr>
                <w:rStyle w:val="affff6"/>
                <w:b w:val="0"/>
              </w:rPr>
              <w:t>VID</w:t>
            </w:r>
          </w:p>
        </w:tc>
        <w:tc>
          <w:tcPr>
            <w:tcW w:w="766" w:type="dxa"/>
            <w:vMerge w:val="restart"/>
            <w:hideMark/>
          </w:tcPr>
          <w:p w:rsidR="000E5B00" w:rsidRPr="00B46196" w:rsidRDefault="000E5B00" w:rsidP="00233D36">
            <w:pPr>
              <w:pStyle w:val="102"/>
              <w:rPr>
                <w:rStyle w:val="affff6"/>
                <w:b w:val="0"/>
              </w:rPr>
            </w:pPr>
            <w:r w:rsidRPr="00B46196">
              <w:rPr>
                <w:rStyle w:val="affff6"/>
                <w:b w:val="0"/>
              </w:rPr>
              <w:t>Да</w:t>
            </w:r>
          </w:p>
        </w:tc>
        <w:tc>
          <w:tcPr>
            <w:tcW w:w="1417" w:type="dxa"/>
            <w:vMerge w:val="restart"/>
            <w:hideMark/>
          </w:tcPr>
          <w:p w:rsidR="000E5B00" w:rsidRPr="00B46196" w:rsidRDefault="000E5B00" w:rsidP="00233D36">
            <w:pPr>
              <w:pStyle w:val="100"/>
              <w:rPr>
                <w:rStyle w:val="affff6"/>
                <w:b w:val="0"/>
              </w:rPr>
            </w:pPr>
            <w:r w:rsidRPr="00B46196">
              <w:rPr>
                <w:rStyle w:val="affff6"/>
                <w:b w:val="0"/>
              </w:rPr>
              <w:t>Идентификатор версии стандарта</w:t>
            </w:r>
          </w:p>
        </w:tc>
        <w:tc>
          <w:tcPr>
            <w:tcW w:w="992" w:type="dxa"/>
            <w:hideMark/>
          </w:tcPr>
          <w:p w:rsidR="000E5B00" w:rsidRPr="00B46196" w:rsidRDefault="000E5B00" w:rsidP="00233D36">
            <w:pPr>
              <w:pStyle w:val="102"/>
              <w:rPr>
                <w:rStyle w:val="affff6"/>
                <w:b w:val="0"/>
              </w:rPr>
            </w:pPr>
            <w:r w:rsidRPr="00B46196">
              <w:rPr>
                <w:rStyle w:val="affff6"/>
                <w:b w:val="0"/>
              </w:rPr>
              <w:t>VID.1</w:t>
            </w:r>
          </w:p>
        </w:tc>
        <w:tc>
          <w:tcPr>
            <w:tcW w:w="553" w:type="dxa"/>
            <w:hideMark/>
          </w:tcPr>
          <w:p w:rsidR="000E5B00" w:rsidRPr="00B46196" w:rsidRDefault="000E5B00" w:rsidP="00233D36">
            <w:pPr>
              <w:pStyle w:val="102"/>
              <w:rPr>
                <w:rStyle w:val="affff6"/>
                <w:b w:val="0"/>
              </w:rPr>
            </w:pPr>
            <w:r w:rsidRPr="00B46196">
              <w:rPr>
                <w:rStyle w:val="affff6"/>
                <w:b w:val="0"/>
              </w:rPr>
              <w:t>Да</w:t>
            </w:r>
          </w:p>
        </w:tc>
        <w:tc>
          <w:tcPr>
            <w:tcW w:w="803" w:type="dxa"/>
            <w:gridSpan w:val="2"/>
            <w:hideMark/>
          </w:tcPr>
          <w:p w:rsidR="000E5B00" w:rsidRPr="00B46196" w:rsidRDefault="000E5B00" w:rsidP="00233D36">
            <w:pPr>
              <w:pStyle w:val="102"/>
            </w:pPr>
          </w:p>
        </w:tc>
        <w:tc>
          <w:tcPr>
            <w:tcW w:w="426" w:type="dxa"/>
          </w:tcPr>
          <w:p w:rsidR="000E5B00" w:rsidRPr="00B46196" w:rsidRDefault="000E5B00" w:rsidP="00233D36">
            <w:pPr>
              <w:pStyle w:val="102"/>
            </w:pPr>
          </w:p>
        </w:tc>
        <w:tc>
          <w:tcPr>
            <w:tcW w:w="1478" w:type="dxa"/>
          </w:tcPr>
          <w:p w:rsidR="000E5B00" w:rsidRPr="00B46196" w:rsidRDefault="000E5B00" w:rsidP="00233D36">
            <w:pPr>
              <w:pStyle w:val="102"/>
            </w:pPr>
            <w:r w:rsidRPr="00B46196">
              <w:t>2.6</w:t>
            </w:r>
          </w:p>
        </w:tc>
        <w:tc>
          <w:tcPr>
            <w:tcW w:w="2410" w:type="dxa"/>
            <w:hideMark/>
          </w:tcPr>
          <w:p w:rsidR="000E5B00" w:rsidRPr="00B46196" w:rsidRDefault="000E5B00" w:rsidP="00233D36">
            <w:pPr>
              <w:pStyle w:val="100"/>
            </w:pPr>
            <w:r w:rsidRPr="00B46196">
              <w:t>Номер версии протокола ISO 27931.</w:t>
            </w:r>
          </w:p>
        </w:tc>
      </w:tr>
      <w:tr w:rsidR="00B46196" w:rsidRPr="00B46196" w:rsidTr="00D6160C">
        <w:trPr>
          <w:trHeight w:val="139"/>
        </w:trPr>
        <w:tc>
          <w:tcPr>
            <w:tcW w:w="858" w:type="dxa"/>
            <w:vMerge/>
          </w:tcPr>
          <w:p w:rsidR="000E5B00" w:rsidRPr="00B46196" w:rsidRDefault="000E5B00" w:rsidP="00233D36">
            <w:pPr>
              <w:pStyle w:val="102"/>
              <w:rPr>
                <w:rStyle w:val="affff6"/>
                <w:b w:val="0"/>
              </w:rPr>
            </w:pPr>
          </w:p>
        </w:tc>
        <w:tc>
          <w:tcPr>
            <w:tcW w:w="588" w:type="dxa"/>
            <w:vMerge/>
          </w:tcPr>
          <w:p w:rsidR="000E5B00" w:rsidRPr="00B46196" w:rsidRDefault="000E5B00" w:rsidP="00233D36">
            <w:pPr>
              <w:pStyle w:val="102"/>
              <w:rPr>
                <w:rStyle w:val="affff6"/>
                <w:b w:val="0"/>
              </w:rPr>
            </w:pPr>
          </w:p>
        </w:tc>
        <w:tc>
          <w:tcPr>
            <w:tcW w:w="766" w:type="dxa"/>
            <w:vMerge/>
          </w:tcPr>
          <w:p w:rsidR="000E5B00" w:rsidRPr="00B46196" w:rsidRDefault="000E5B00" w:rsidP="00233D36">
            <w:pPr>
              <w:pStyle w:val="102"/>
              <w:rPr>
                <w:rStyle w:val="affff6"/>
                <w:b w:val="0"/>
              </w:rPr>
            </w:pPr>
          </w:p>
        </w:tc>
        <w:tc>
          <w:tcPr>
            <w:tcW w:w="1417" w:type="dxa"/>
            <w:vMerge/>
          </w:tcPr>
          <w:p w:rsidR="000E5B00" w:rsidRPr="00B46196" w:rsidRDefault="000E5B00" w:rsidP="00233D36">
            <w:pPr>
              <w:pStyle w:val="100"/>
              <w:rPr>
                <w:rStyle w:val="affff6"/>
                <w:b w:val="0"/>
              </w:rPr>
            </w:pPr>
          </w:p>
        </w:tc>
        <w:tc>
          <w:tcPr>
            <w:tcW w:w="992" w:type="dxa"/>
            <w:vMerge w:val="restart"/>
          </w:tcPr>
          <w:p w:rsidR="000E5B00" w:rsidRPr="00B46196" w:rsidRDefault="000E5B00" w:rsidP="00233D36">
            <w:pPr>
              <w:pStyle w:val="102"/>
            </w:pPr>
            <w:r w:rsidRPr="00B46196">
              <w:t>VID.2</w:t>
            </w:r>
          </w:p>
        </w:tc>
        <w:tc>
          <w:tcPr>
            <w:tcW w:w="553" w:type="dxa"/>
            <w:vMerge w:val="restart"/>
          </w:tcPr>
          <w:p w:rsidR="000E5B00" w:rsidRPr="00B46196" w:rsidRDefault="000E5B00" w:rsidP="00233D36">
            <w:pPr>
              <w:pStyle w:val="102"/>
            </w:pPr>
            <w:r w:rsidRPr="00B46196">
              <w:t>Нет</w:t>
            </w:r>
          </w:p>
        </w:tc>
        <w:tc>
          <w:tcPr>
            <w:tcW w:w="803" w:type="dxa"/>
            <w:gridSpan w:val="2"/>
          </w:tcPr>
          <w:p w:rsidR="000E5B00" w:rsidRPr="00B46196" w:rsidRDefault="000E5B00" w:rsidP="00233D36">
            <w:pPr>
              <w:pStyle w:val="102"/>
              <w:rPr>
                <w:rStyle w:val="affff6"/>
                <w:b w:val="0"/>
              </w:rPr>
            </w:pPr>
            <w:r w:rsidRPr="00B46196">
              <w:rPr>
                <w:rStyle w:val="affff6"/>
                <w:b w:val="0"/>
              </w:rPr>
              <w:t>CWE.1</w:t>
            </w:r>
          </w:p>
        </w:tc>
        <w:tc>
          <w:tcPr>
            <w:tcW w:w="426" w:type="dxa"/>
          </w:tcPr>
          <w:p w:rsidR="000E5B00" w:rsidRPr="00B46196" w:rsidRDefault="000E5B00" w:rsidP="00233D36">
            <w:pPr>
              <w:pStyle w:val="102"/>
              <w:rPr>
                <w:rStyle w:val="affff6"/>
                <w:b w:val="0"/>
              </w:rPr>
            </w:pPr>
            <w:r w:rsidRPr="00B46196">
              <w:rPr>
                <w:rStyle w:val="affff6"/>
                <w:b w:val="0"/>
              </w:rPr>
              <w:t>Да</w:t>
            </w:r>
          </w:p>
        </w:tc>
        <w:tc>
          <w:tcPr>
            <w:tcW w:w="1478" w:type="dxa"/>
          </w:tcPr>
          <w:p w:rsidR="000E5B00" w:rsidRPr="00B46196" w:rsidRDefault="000E5B00" w:rsidP="00233D36">
            <w:pPr>
              <w:pStyle w:val="102"/>
            </w:pPr>
            <w:r w:rsidRPr="00B46196">
              <w:t>RUS</w:t>
            </w:r>
          </w:p>
        </w:tc>
        <w:tc>
          <w:tcPr>
            <w:tcW w:w="2410" w:type="dxa"/>
          </w:tcPr>
          <w:p w:rsidR="000E5B00" w:rsidRPr="00B46196" w:rsidRDefault="000E5B00" w:rsidP="00233D36">
            <w:pPr>
              <w:pStyle w:val="100"/>
            </w:pPr>
            <w:r w:rsidRPr="00B46196">
              <w:t>Код страны, реализующей адаптацию версии</w:t>
            </w:r>
          </w:p>
        </w:tc>
      </w:tr>
      <w:tr w:rsidR="00B46196" w:rsidRPr="00B46196" w:rsidTr="00D6160C">
        <w:trPr>
          <w:trHeight w:val="139"/>
        </w:trPr>
        <w:tc>
          <w:tcPr>
            <w:tcW w:w="858" w:type="dxa"/>
            <w:vMerge/>
          </w:tcPr>
          <w:p w:rsidR="000E5B00" w:rsidRPr="00B46196" w:rsidRDefault="000E5B00" w:rsidP="00233D36">
            <w:pPr>
              <w:pStyle w:val="102"/>
              <w:rPr>
                <w:rStyle w:val="affff6"/>
                <w:b w:val="0"/>
              </w:rPr>
            </w:pPr>
          </w:p>
        </w:tc>
        <w:tc>
          <w:tcPr>
            <w:tcW w:w="588" w:type="dxa"/>
            <w:vMerge/>
          </w:tcPr>
          <w:p w:rsidR="000E5B00" w:rsidRPr="00B46196" w:rsidRDefault="000E5B00" w:rsidP="00233D36">
            <w:pPr>
              <w:pStyle w:val="102"/>
              <w:rPr>
                <w:rStyle w:val="affff6"/>
                <w:b w:val="0"/>
              </w:rPr>
            </w:pPr>
          </w:p>
        </w:tc>
        <w:tc>
          <w:tcPr>
            <w:tcW w:w="766" w:type="dxa"/>
            <w:vMerge/>
          </w:tcPr>
          <w:p w:rsidR="000E5B00" w:rsidRPr="00B46196" w:rsidRDefault="000E5B00" w:rsidP="00233D36">
            <w:pPr>
              <w:pStyle w:val="102"/>
              <w:rPr>
                <w:rStyle w:val="affff6"/>
                <w:b w:val="0"/>
              </w:rPr>
            </w:pPr>
          </w:p>
        </w:tc>
        <w:tc>
          <w:tcPr>
            <w:tcW w:w="1417" w:type="dxa"/>
            <w:vMerge/>
          </w:tcPr>
          <w:p w:rsidR="000E5B00" w:rsidRPr="00B46196" w:rsidRDefault="000E5B00" w:rsidP="00233D36">
            <w:pPr>
              <w:pStyle w:val="100"/>
              <w:rPr>
                <w:rStyle w:val="affff6"/>
                <w:b w:val="0"/>
              </w:rPr>
            </w:pPr>
          </w:p>
        </w:tc>
        <w:tc>
          <w:tcPr>
            <w:tcW w:w="992" w:type="dxa"/>
            <w:vMerge/>
          </w:tcPr>
          <w:p w:rsidR="000E5B00" w:rsidRPr="00B46196" w:rsidRDefault="000E5B00" w:rsidP="00233D36">
            <w:pPr>
              <w:pStyle w:val="102"/>
            </w:pPr>
          </w:p>
        </w:tc>
        <w:tc>
          <w:tcPr>
            <w:tcW w:w="553" w:type="dxa"/>
            <w:vMerge/>
          </w:tcPr>
          <w:p w:rsidR="000E5B00" w:rsidRPr="00B46196" w:rsidRDefault="000E5B00" w:rsidP="00233D36">
            <w:pPr>
              <w:pStyle w:val="102"/>
            </w:pPr>
          </w:p>
        </w:tc>
        <w:tc>
          <w:tcPr>
            <w:tcW w:w="803" w:type="dxa"/>
            <w:gridSpan w:val="2"/>
          </w:tcPr>
          <w:p w:rsidR="000E5B00" w:rsidRPr="00B46196" w:rsidRDefault="000E5B00" w:rsidP="00233D36">
            <w:pPr>
              <w:pStyle w:val="102"/>
            </w:pPr>
            <w:r w:rsidRPr="00B46196">
              <w:t>CWE.2</w:t>
            </w:r>
          </w:p>
        </w:tc>
        <w:tc>
          <w:tcPr>
            <w:tcW w:w="426" w:type="dxa"/>
          </w:tcPr>
          <w:p w:rsidR="000E5B00" w:rsidRPr="00B46196" w:rsidRDefault="000E5B00" w:rsidP="00233D36">
            <w:pPr>
              <w:pStyle w:val="102"/>
            </w:pPr>
            <w:r w:rsidRPr="00B46196">
              <w:t>Нет</w:t>
            </w:r>
          </w:p>
        </w:tc>
        <w:tc>
          <w:tcPr>
            <w:tcW w:w="1478" w:type="dxa"/>
          </w:tcPr>
          <w:p w:rsidR="000E5B00" w:rsidRPr="00B46196" w:rsidRDefault="000E5B00" w:rsidP="00233D36">
            <w:pPr>
              <w:pStyle w:val="102"/>
            </w:pPr>
            <w:r w:rsidRPr="00B46196">
              <w:t xml:space="preserve">Российская </w:t>
            </w:r>
            <w:r w:rsidRPr="00B46196">
              <w:br/>
              <w:t>Федерация</w:t>
            </w:r>
          </w:p>
        </w:tc>
        <w:tc>
          <w:tcPr>
            <w:tcW w:w="2410" w:type="dxa"/>
          </w:tcPr>
          <w:p w:rsidR="000E5B00" w:rsidRPr="00B46196" w:rsidRDefault="000E5B00" w:rsidP="00233D36">
            <w:pPr>
              <w:pStyle w:val="100"/>
            </w:pPr>
          </w:p>
        </w:tc>
      </w:tr>
      <w:tr w:rsidR="00B46196" w:rsidRPr="00B46196" w:rsidTr="00D6160C">
        <w:trPr>
          <w:trHeight w:val="139"/>
        </w:trPr>
        <w:tc>
          <w:tcPr>
            <w:tcW w:w="858" w:type="dxa"/>
            <w:vMerge/>
          </w:tcPr>
          <w:p w:rsidR="000E5B00" w:rsidRPr="00B46196" w:rsidRDefault="000E5B00" w:rsidP="00233D36">
            <w:pPr>
              <w:pStyle w:val="102"/>
              <w:rPr>
                <w:rStyle w:val="affff6"/>
                <w:b w:val="0"/>
              </w:rPr>
            </w:pPr>
          </w:p>
        </w:tc>
        <w:tc>
          <w:tcPr>
            <w:tcW w:w="588" w:type="dxa"/>
            <w:vMerge/>
          </w:tcPr>
          <w:p w:rsidR="000E5B00" w:rsidRPr="00B46196" w:rsidRDefault="000E5B00" w:rsidP="00233D36">
            <w:pPr>
              <w:pStyle w:val="102"/>
              <w:rPr>
                <w:rStyle w:val="affff6"/>
                <w:b w:val="0"/>
              </w:rPr>
            </w:pPr>
          </w:p>
        </w:tc>
        <w:tc>
          <w:tcPr>
            <w:tcW w:w="766" w:type="dxa"/>
            <w:vMerge/>
          </w:tcPr>
          <w:p w:rsidR="000E5B00" w:rsidRPr="00B46196" w:rsidRDefault="000E5B00" w:rsidP="00233D36">
            <w:pPr>
              <w:pStyle w:val="102"/>
              <w:rPr>
                <w:rStyle w:val="affff6"/>
                <w:b w:val="0"/>
              </w:rPr>
            </w:pPr>
          </w:p>
        </w:tc>
        <w:tc>
          <w:tcPr>
            <w:tcW w:w="1417" w:type="dxa"/>
            <w:vMerge/>
          </w:tcPr>
          <w:p w:rsidR="000E5B00" w:rsidRPr="00B46196" w:rsidRDefault="000E5B00" w:rsidP="00233D36">
            <w:pPr>
              <w:pStyle w:val="100"/>
              <w:rPr>
                <w:rStyle w:val="affff6"/>
                <w:b w:val="0"/>
              </w:rPr>
            </w:pPr>
          </w:p>
        </w:tc>
        <w:tc>
          <w:tcPr>
            <w:tcW w:w="992" w:type="dxa"/>
            <w:vMerge/>
          </w:tcPr>
          <w:p w:rsidR="000E5B00" w:rsidRPr="00B46196" w:rsidRDefault="000E5B00" w:rsidP="00233D36">
            <w:pPr>
              <w:pStyle w:val="102"/>
            </w:pPr>
          </w:p>
        </w:tc>
        <w:tc>
          <w:tcPr>
            <w:tcW w:w="553" w:type="dxa"/>
            <w:vMerge/>
          </w:tcPr>
          <w:p w:rsidR="000E5B00" w:rsidRPr="00B46196" w:rsidRDefault="000E5B00" w:rsidP="00233D36">
            <w:pPr>
              <w:pStyle w:val="102"/>
            </w:pPr>
          </w:p>
        </w:tc>
        <w:tc>
          <w:tcPr>
            <w:tcW w:w="803" w:type="dxa"/>
            <w:gridSpan w:val="2"/>
          </w:tcPr>
          <w:p w:rsidR="000E5B00" w:rsidRPr="00B46196" w:rsidRDefault="000E5B00" w:rsidP="00233D36">
            <w:pPr>
              <w:pStyle w:val="102"/>
            </w:pPr>
            <w:r w:rsidRPr="00B46196">
              <w:t>CWE.3</w:t>
            </w:r>
          </w:p>
        </w:tc>
        <w:tc>
          <w:tcPr>
            <w:tcW w:w="426" w:type="dxa"/>
          </w:tcPr>
          <w:p w:rsidR="000E5B00" w:rsidRPr="00B46196" w:rsidRDefault="000E5B00" w:rsidP="00233D36">
            <w:pPr>
              <w:pStyle w:val="102"/>
            </w:pPr>
            <w:r w:rsidRPr="00B46196">
              <w:t>Нет</w:t>
            </w:r>
          </w:p>
        </w:tc>
        <w:tc>
          <w:tcPr>
            <w:tcW w:w="1478" w:type="dxa"/>
          </w:tcPr>
          <w:p w:rsidR="000E5B00" w:rsidRPr="00B46196" w:rsidRDefault="000E5B00" w:rsidP="00233D36">
            <w:pPr>
              <w:pStyle w:val="102"/>
            </w:pPr>
            <w:r w:rsidRPr="00B46196">
              <w:t>1.2.643.2.40.5.0.25.3</w:t>
            </w:r>
          </w:p>
        </w:tc>
        <w:tc>
          <w:tcPr>
            <w:tcW w:w="2410" w:type="dxa"/>
          </w:tcPr>
          <w:p w:rsidR="000E5B00" w:rsidRPr="00B46196" w:rsidRDefault="000E5B00" w:rsidP="00233D36">
            <w:pPr>
              <w:pStyle w:val="100"/>
            </w:pPr>
            <w:r w:rsidRPr="00B46196">
              <w:t>ОИД классификатора стран мира</w:t>
            </w:r>
          </w:p>
        </w:tc>
      </w:tr>
      <w:tr w:rsidR="00B46196" w:rsidRPr="00B46196" w:rsidTr="00D6160C">
        <w:trPr>
          <w:trHeight w:val="139"/>
        </w:trPr>
        <w:tc>
          <w:tcPr>
            <w:tcW w:w="858" w:type="dxa"/>
            <w:vMerge/>
          </w:tcPr>
          <w:p w:rsidR="000E5B00" w:rsidRPr="00B46196" w:rsidRDefault="000E5B00" w:rsidP="00233D36">
            <w:pPr>
              <w:pStyle w:val="102"/>
              <w:rPr>
                <w:rStyle w:val="affff6"/>
                <w:b w:val="0"/>
              </w:rPr>
            </w:pPr>
          </w:p>
        </w:tc>
        <w:tc>
          <w:tcPr>
            <w:tcW w:w="588" w:type="dxa"/>
            <w:vMerge/>
          </w:tcPr>
          <w:p w:rsidR="000E5B00" w:rsidRPr="00B46196" w:rsidRDefault="000E5B00" w:rsidP="00233D36">
            <w:pPr>
              <w:pStyle w:val="102"/>
              <w:rPr>
                <w:rStyle w:val="affff6"/>
                <w:b w:val="0"/>
              </w:rPr>
            </w:pPr>
          </w:p>
        </w:tc>
        <w:tc>
          <w:tcPr>
            <w:tcW w:w="766" w:type="dxa"/>
            <w:vMerge/>
          </w:tcPr>
          <w:p w:rsidR="000E5B00" w:rsidRPr="00B46196" w:rsidRDefault="000E5B00" w:rsidP="00233D36">
            <w:pPr>
              <w:pStyle w:val="102"/>
              <w:rPr>
                <w:rStyle w:val="affff6"/>
                <w:b w:val="0"/>
              </w:rPr>
            </w:pPr>
          </w:p>
        </w:tc>
        <w:tc>
          <w:tcPr>
            <w:tcW w:w="1417" w:type="dxa"/>
            <w:vMerge/>
          </w:tcPr>
          <w:p w:rsidR="000E5B00" w:rsidRPr="00B46196" w:rsidRDefault="000E5B00" w:rsidP="00233D36">
            <w:pPr>
              <w:pStyle w:val="100"/>
              <w:rPr>
                <w:rStyle w:val="affff6"/>
                <w:b w:val="0"/>
              </w:rPr>
            </w:pPr>
          </w:p>
        </w:tc>
        <w:tc>
          <w:tcPr>
            <w:tcW w:w="992" w:type="dxa"/>
            <w:vMerge w:val="restart"/>
          </w:tcPr>
          <w:p w:rsidR="000E5B00" w:rsidRPr="00B46196" w:rsidRDefault="000E5B00" w:rsidP="00233D36">
            <w:pPr>
              <w:pStyle w:val="102"/>
              <w:rPr>
                <w:rStyle w:val="affff6"/>
                <w:b w:val="0"/>
              </w:rPr>
            </w:pPr>
            <w:r w:rsidRPr="00B46196">
              <w:rPr>
                <w:rStyle w:val="affff6"/>
                <w:b w:val="0"/>
              </w:rPr>
              <w:t>VID.3</w:t>
            </w:r>
          </w:p>
        </w:tc>
        <w:tc>
          <w:tcPr>
            <w:tcW w:w="553" w:type="dxa"/>
            <w:vMerge w:val="restart"/>
          </w:tcPr>
          <w:p w:rsidR="000E5B00" w:rsidRPr="00B46196" w:rsidRDefault="000E5B00" w:rsidP="00233D36">
            <w:pPr>
              <w:pStyle w:val="102"/>
              <w:rPr>
                <w:rStyle w:val="affff6"/>
                <w:b w:val="0"/>
              </w:rPr>
            </w:pPr>
            <w:r w:rsidRPr="00B46196">
              <w:rPr>
                <w:rStyle w:val="affff6"/>
                <w:b w:val="0"/>
              </w:rPr>
              <w:t>Усл</w:t>
            </w:r>
          </w:p>
        </w:tc>
        <w:tc>
          <w:tcPr>
            <w:tcW w:w="803" w:type="dxa"/>
            <w:gridSpan w:val="2"/>
          </w:tcPr>
          <w:p w:rsidR="000E5B00" w:rsidRPr="00B46196" w:rsidRDefault="000E5B00" w:rsidP="00233D36">
            <w:pPr>
              <w:pStyle w:val="102"/>
              <w:rPr>
                <w:rStyle w:val="affff6"/>
                <w:b w:val="0"/>
              </w:rPr>
            </w:pPr>
            <w:r w:rsidRPr="00B46196">
              <w:rPr>
                <w:rStyle w:val="affff6"/>
                <w:b w:val="0"/>
              </w:rPr>
              <w:t>CWE.1</w:t>
            </w:r>
          </w:p>
        </w:tc>
        <w:tc>
          <w:tcPr>
            <w:tcW w:w="426" w:type="dxa"/>
          </w:tcPr>
          <w:p w:rsidR="000E5B00" w:rsidRPr="00B46196" w:rsidRDefault="000E5B00" w:rsidP="00233D36">
            <w:pPr>
              <w:pStyle w:val="102"/>
              <w:rPr>
                <w:rStyle w:val="affff6"/>
                <w:b w:val="0"/>
              </w:rPr>
            </w:pPr>
            <w:r w:rsidRPr="00B46196">
              <w:rPr>
                <w:rStyle w:val="affff6"/>
                <w:b w:val="0"/>
              </w:rPr>
              <w:t>Да</w:t>
            </w:r>
          </w:p>
        </w:tc>
        <w:tc>
          <w:tcPr>
            <w:tcW w:w="1478" w:type="dxa"/>
          </w:tcPr>
          <w:p w:rsidR="000E5B00" w:rsidRPr="00B46196" w:rsidRDefault="000E5B00" w:rsidP="00233D36">
            <w:pPr>
              <w:pStyle w:val="102"/>
            </w:pPr>
          </w:p>
        </w:tc>
        <w:tc>
          <w:tcPr>
            <w:tcW w:w="2410" w:type="dxa"/>
          </w:tcPr>
          <w:p w:rsidR="000E5B00" w:rsidRPr="00B46196" w:rsidRDefault="000E5B00" w:rsidP="00233D36">
            <w:pPr>
              <w:pStyle w:val="100"/>
            </w:pPr>
            <w:r w:rsidRPr="00B46196">
              <w:t>Код номера версии адаптированного протокола ФОМС.</w:t>
            </w:r>
          </w:p>
          <w:p w:rsidR="000E5B00" w:rsidRPr="00B46196" w:rsidRDefault="000E5B00">
            <w:pPr>
              <w:pStyle w:val="100"/>
            </w:pPr>
            <w:r w:rsidRPr="00B46196">
              <w:t>Отсутствие номера версии воспринимается как эквивалент версии 3.0.</w:t>
            </w:r>
          </w:p>
        </w:tc>
      </w:tr>
      <w:tr w:rsidR="00B46196" w:rsidRPr="00B46196" w:rsidTr="00D6160C">
        <w:trPr>
          <w:trHeight w:val="139"/>
        </w:trPr>
        <w:tc>
          <w:tcPr>
            <w:tcW w:w="858" w:type="dxa"/>
            <w:vMerge/>
          </w:tcPr>
          <w:p w:rsidR="000E5B00" w:rsidRPr="00B46196" w:rsidRDefault="000E5B00" w:rsidP="00233D36">
            <w:pPr>
              <w:pStyle w:val="102"/>
              <w:rPr>
                <w:rStyle w:val="affff6"/>
                <w:b w:val="0"/>
              </w:rPr>
            </w:pPr>
          </w:p>
        </w:tc>
        <w:tc>
          <w:tcPr>
            <w:tcW w:w="588" w:type="dxa"/>
            <w:vMerge/>
          </w:tcPr>
          <w:p w:rsidR="000E5B00" w:rsidRPr="00B46196" w:rsidRDefault="000E5B00" w:rsidP="00233D36">
            <w:pPr>
              <w:pStyle w:val="102"/>
              <w:rPr>
                <w:rStyle w:val="affff6"/>
                <w:b w:val="0"/>
              </w:rPr>
            </w:pPr>
          </w:p>
        </w:tc>
        <w:tc>
          <w:tcPr>
            <w:tcW w:w="766" w:type="dxa"/>
            <w:vMerge/>
          </w:tcPr>
          <w:p w:rsidR="000E5B00" w:rsidRPr="00B46196" w:rsidRDefault="000E5B00" w:rsidP="00233D36">
            <w:pPr>
              <w:pStyle w:val="102"/>
              <w:rPr>
                <w:rStyle w:val="affff6"/>
                <w:b w:val="0"/>
              </w:rPr>
            </w:pPr>
          </w:p>
        </w:tc>
        <w:tc>
          <w:tcPr>
            <w:tcW w:w="1417" w:type="dxa"/>
            <w:vMerge/>
          </w:tcPr>
          <w:p w:rsidR="000E5B00" w:rsidRPr="00B46196" w:rsidRDefault="000E5B00" w:rsidP="00233D36">
            <w:pPr>
              <w:pStyle w:val="100"/>
              <w:rPr>
                <w:rStyle w:val="affff6"/>
                <w:b w:val="0"/>
              </w:rPr>
            </w:pPr>
          </w:p>
        </w:tc>
        <w:tc>
          <w:tcPr>
            <w:tcW w:w="992" w:type="dxa"/>
            <w:vMerge/>
          </w:tcPr>
          <w:p w:rsidR="000E5B00" w:rsidRPr="00B46196" w:rsidRDefault="000E5B00" w:rsidP="00233D36">
            <w:pPr>
              <w:pStyle w:val="102"/>
            </w:pPr>
          </w:p>
        </w:tc>
        <w:tc>
          <w:tcPr>
            <w:tcW w:w="553" w:type="dxa"/>
            <w:vMerge/>
          </w:tcPr>
          <w:p w:rsidR="000E5B00" w:rsidRPr="00B46196" w:rsidRDefault="000E5B00" w:rsidP="00233D36">
            <w:pPr>
              <w:pStyle w:val="102"/>
            </w:pPr>
          </w:p>
        </w:tc>
        <w:tc>
          <w:tcPr>
            <w:tcW w:w="803" w:type="dxa"/>
            <w:gridSpan w:val="2"/>
          </w:tcPr>
          <w:p w:rsidR="000E5B00" w:rsidRPr="00B46196" w:rsidRDefault="000E5B00" w:rsidP="00233D36">
            <w:pPr>
              <w:pStyle w:val="102"/>
            </w:pPr>
            <w:r w:rsidRPr="00B46196">
              <w:t>CWE.3</w:t>
            </w:r>
          </w:p>
        </w:tc>
        <w:tc>
          <w:tcPr>
            <w:tcW w:w="426" w:type="dxa"/>
          </w:tcPr>
          <w:p w:rsidR="000E5B00" w:rsidRPr="00B46196" w:rsidRDefault="000E5B00" w:rsidP="00233D36">
            <w:pPr>
              <w:pStyle w:val="102"/>
            </w:pPr>
            <w:r w:rsidRPr="00B46196">
              <w:t>Нет</w:t>
            </w:r>
          </w:p>
        </w:tc>
        <w:tc>
          <w:tcPr>
            <w:tcW w:w="1478" w:type="dxa"/>
          </w:tcPr>
          <w:p w:rsidR="000E5B00" w:rsidRPr="00B46196" w:rsidRDefault="00DF2FC3" w:rsidP="00233D36">
            <w:pPr>
              <w:pStyle w:val="102"/>
            </w:pPr>
            <w:fldSimple w:instr=" REF ОИД_1_55_1 \h  \* MERGEFORMAT ">
              <w:r w:rsidR="003B6D1B" w:rsidRPr="00B46196">
                <w:t>1.2.643.2.40.1.55.1</w:t>
              </w:r>
            </w:fldSimple>
          </w:p>
        </w:tc>
        <w:tc>
          <w:tcPr>
            <w:tcW w:w="2410" w:type="dxa"/>
          </w:tcPr>
          <w:p w:rsidR="000E5B00" w:rsidRPr="00B46196" w:rsidRDefault="000E5B00" w:rsidP="00233D36">
            <w:pPr>
              <w:pStyle w:val="100"/>
            </w:pPr>
            <w:r w:rsidRPr="00B46196">
              <w:t>ОИД СК номеров версий протокола (</w:t>
            </w:r>
            <w:fldSimple w:instr=" REF ОИД_1_55_1 \* Lower \h \r  \* MERGEFORMAT ">
              <w:r w:rsidR="003B6D1B">
                <w:t>таблица 60</w:t>
              </w:r>
            </w:fldSimple>
            <w:r w:rsidRPr="00B46196">
              <w:t>).</w:t>
            </w:r>
          </w:p>
        </w:tc>
      </w:tr>
    </w:tbl>
    <w:p w:rsidR="000E5B00" w:rsidRPr="00B46196" w:rsidRDefault="000E5B00" w:rsidP="00397FAC">
      <w:pPr>
        <w:spacing w:before="100" w:beforeAutospacing="1" w:line="276" w:lineRule="auto"/>
      </w:pPr>
      <w:bookmarkStart w:id="271" w:name="примечание_к_MSH"/>
      <w:r w:rsidRPr="00B46196">
        <w:t>Примечание</w:t>
      </w:r>
      <w:bookmarkEnd w:id="271"/>
    </w:p>
    <w:p w:rsidR="000E5B00" w:rsidRPr="00B46196" w:rsidRDefault="000E5B00" w:rsidP="00397FAC">
      <w:pPr>
        <w:spacing w:line="276" w:lineRule="auto"/>
      </w:pPr>
      <w:r w:rsidRPr="00B46196">
        <w:t xml:space="preserve">Значения полей MSH.3, MSH.4, MSH.5, MSH.6 являются обязательными только в том случае, если сообщение отсылается самостоятельно, не будучи вложенным в пакет. Для вложенных в пакет сообщений эти поля указывать не обязательно. В таком случае считается, что их значения совпадают со значениями соответствующих полей сегмента заголовка пакета (xml-имена BHS.3, BHS.4, BHS.5, BHS.6). Указания по заполнению значений этих полей даны при описании структуры сегмента BHS (см. таблицу </w:t>
      </w:r>
      <w:fldSimple w:instr=" REF коды_учреждений_и_приложений \r \h \t \* MERGEFORMAT ">
        <w:r w:rsidR="003B6D1B">
          <w:t>26</w:t>
        </w:r>
      </w:fldSimple>
      <w:r w:rsidRPr="00B46196">
        <w:t>).</w:t>
      </w:r>
    </w:p>
    <w:p w:rsidR="000E5B00" w:rsidRPr="00B46196" w:rsidRDefault="000E5B00" w:rsidP="00397FAC">
      <w:pPr>
        <w:spacing w:line="276" w:lineRule="auto"/>
      </w:pPr>
      <w:r w:rsidRPr="00B46196">
        <w:t xml:space="preserve">Описание ошибок ФЛК для сегмента </w:t>
      </w:r>
      <w:r w:rsidRPr="00B46196">
        <w:rPr>
          <w:lang w:val="en-US"/>
        </w:rPr>
        <w:t>MSH</w:t>
      </w:r>
      <w:r w:rsidRPr="00B46196">
        <w:t xml:space="preserve"> приведено в классификаторе </w:t>
      </w:r>
      <w:r w:rsidRPr="00B46196">
        <w:rPr>
          <w:lang w:val="en-US"/>
        </w:rPr>
        <w:t>Q</w:t>
      </w:r>
      <w:r w:rsidRPr="00B46196">
        <w:t>011.</w:t>
      </w:r>
    </w:p>
    <w:p w:rsidR="000E5B00" w:rsidRPr="00B46196" w:rsidRDefault="000E5B00" w:rsidP="00397FAC">
      <w:pPr>
        <w:pStyle w:val="51"/>
        <w:spacing w:line="276" w:lineRule="auto"/>
      </w:pPr>
      <w:bookmarkStart w:id="272" w:name="Пункт_EVN"/>
      <w:r w:rsidRPr="00B46196">
        <w:t>Сегмент EVN – «Тип события»</w:t>
      </w:r>
    </w:p>
    <w:bookmarkEnd w:id="272"/>
    <w:p w:rsidR="000E5B00" w:rsidRPr="00B46196" w:rsidRDefault="000E5B00" w:rsidP="00397FAC">
      <w:pPr>
        <w:pStyle w:val="60"/>
        <w:keepNext/>
        <w:spacing w:line="276" w:lineRule="auto"/>
      </w:pPr>
      <w:r w:rsidRPr="00B46196">
        <w:t>Структура сегмента EVN</w:t>
      </w:r>
    </w:p>
    <w:p w:rsidR="000E5B00" w:rsidRPr="00B46196" w:rsidRDefault="000E5B00" w:rsidP="00397FAC">
      <w:pPr>
        <w:spacing w:line="276" w:lineRule="auto"/>
      </w:pPr>
      <w:r w:rsidRPr="00B46196">
        <w:t>Сегмент EVN обязателен и не повторяется. Все указанные поля обязательны и включаются в сегмент ровно один раз.</w:t>
      </w:r>
    </w:p>
    <w:p w:rsidR="000E5B00" w:rsidRPr="00B46196" w:rsidRDefault="000E5B00" w:rsidP="00233D36">
      <w:pPr>
        <w:pStyle w:val="aa"/>
      </w:pPr>
      <w:bookmarkStart w:id="273" w:name="_Toc240905328"/>
      <w:bookmarkStart w:id="274" w:name="_Toc266314562"/>
      <w:bookmarkStart w:id="275" w:name="_Toc270674564"/>
      <w:bookmarkStart w:id="276" w:name="_Toc273030498"/>
      <w:bookmarkStart w:id="277" w:name="_Toc273742470"/>
      <w:bookmarkStart w:id="278" w:name="_Toc274224620"/>
      <w:bookmarkStart w:id="279" w:name="_Toc275186431"/>
      <w:bookmarkStart w:id="280" w:name="_Toc277443836"/>
      <w:bookmarkStart w:id="281" w:name="_Ref328122518"/>
      <w:r w:rsidRPr="00B46196">
        <w:t>Заполнение сегмента EVN</w:t>
      </w:r>
      <w:bookmarkEnd w:id="273"/>
      <w:bookmarkEnd w:id="274"/>
      <w:bookmarkEnd w:id="275"/>
      <w:bookmarkEnd w:id="276"/>
      <w:bookmarkEnd w:id="277"/>
      <w:bookmarkEnd w:id="278"/>
      <w:bookmarkEnd w:id="279"/>
      <w:bookmarkEnd w:id="280"/>
    </w:p>
    <w:tbl>
      <w:tblPr>
        <w:tblStyle w:val="aff1"/>
        <w:tblW w:w="0" w:type="auto"/>
        <w:tblLook w:val="04A0"/>
      </w:tblPr>
      <w:tblGrid>
        <w:gridCol w:w="837"/>
        <w:gridCol w:w="809"/>
        <w:gridCol w:w="808"/>
        <w:gridCol w:w="1970"/>
        <w:gridCol w:w="5384"/>
      </w:tblGrid>
      <w:tr w:rsidR="00B46196" w:rsidRPr="00B46196" w:rsidTr="00A95CDA">
        <w:trPr>
          <w:cnfStyle w:val="100000000000"/>
          <w:trHeight w:val="40"/>
          <w:tblHeader/>
        </w:trPr>
        <w:tc>
          <w:tcPr>
            <w:tcW w:w="0" w:type="auto"/>
            <w:hideMark/>
          </w:tcPr>
          <w:p w:rsidR="000E5B00" w:rsidRPr="00B46196" w:rsidRDefault="000E5B00" w:rsidP="00A95CDA">
            <w:pPr>
              <w:pStyle w:val="102"/>
              <w:rPr>
                <w:rStyle w:val="affff6"/>
                <w:b w:val="0"/>
              </w:rPr>
            </w:pPr>
            <w:r w:rsidRPr="00B46196">
              <w:rPr>
                <w:rStyle w:val="affff6"/>
                <w:b w:val="0"/>
              </w:rPr>
              <w:t>XML-имя</w:t>
            </w:r>
          </w:p>
        </w:tc>
        <w:tc>
          <w:tcPr>
            <w:tcW w:w="0" w:type="auto"/>
            <w:hideMark/>
          </w:tcPr>
          <w:p w:rsidR="000E5B00" w:rsidRPr="00B46196" w:rsidRDefault="000E5B00" w:rsidP="00A95CDA">
            <w:pPr>
              <w:pStyle w:val="102"/>
              <w:rPr>
                <w:rStyle w:val="affff6"/>
                <w:b w:val="0"/>
              </w:rPr>
            </w:pPr>
            <w:r w:rsidRPr="00B46196">
              <w:rPr>
                <w:rStyle w:val="affff6"/>
                <w:b w:val="0"/>
              </w:rPr>
              <w:t xml:space="preserve">Тип </w:t>
            </w:r>
            <w:r w:rsidRPr="00B46196">
              <w:rPr>
                <w:rStyle w:val="affff6"/>
                <w:b w:val="0"/>
              </w:rPr>
              <w:br/>
              <w:t>данных</w:t>
            </w:r>
          </w:p>
        </w:tc>
        <w:tc>
          <w:tcPr>
            <w:tcW w:w="0" w:type="auto"/>
            <w:hideMark/>
          </w:tcPr>
          <w:p w:rsidR="000E5B00" w:rsidRPr="00B46196" w:rsidRDefault="000E5B00" w:rsidP="00A95CDA">
            <w:pPr>
              <w:pStyle w:val="102"/>
              <w:rPr>
                <w:rStyle w:val="affff6"/>
                <w:b w:val="0"/>
              </w:rPr>
            </w:pPr>
            <w:r w:rsidRPr="00B46196">
              <w:rPr>
                <w:rStyle w:val="affff6"/>
                <w:b w:val="0"/>
              </w:rPr>
              <w:t>Обяз. поле</w:t>
            </w:r>
          </w:p>
        </w:tc>
        <w:tc>
          <w:tcPr>
            <w:tcW w:w="0" w:type="auto"/>
            <w:hideMark/>
          </w:tcPr>
          <w:p w:rsidR="000E5B00" w:rsidRPr="00B46196" w:rsidRDefault="000E5B00" w:rsidP="00A95CDA">
            <w:pPr>
              <w:pStyle w:val="100"/>
              <w:jc w:val="center"/>
              <w:rPr>
                <w:rStyle w:val="affff6"/>
                <w:b w:val="0"/>
              </w:rPr>
            </w:pPr>
            <w:r w:rsidRPr="00B46196">
              <w:rPr>
                <w:rStyle w:val="affff6"/>
                <w:b w:val="0"/>
              </w:rPr>
              <w:t>Имя поля</w:t>
            </w:r>
          </w:p>
        </w:tc>
        <w:tc>
          <w:tcPr>
            <w:tcW w:w="0" w:type="auto"/>
            <w:hideMark/>
          </w:tcPr>
          <w:p w:rsidR="000E5B00" w:rsidRPr="00B46196" w:rsidRDefault="000E5B00" w:rsidP="00A95CDA">
            <w:pPr>
              <w:pStyle w:val="100"/>
              <w:jc w:val="center"/>
              <w:rPr>
                <w:rStyle w:val="affff6"/>
                <w:b w:val="0"/>
              </w:rPr>
            </w:pPr>
            <w:r w:rsidRPr="00B46196">
              <w:rPr>
                <w:rStyle w:val="affff6"/>
                <w:b w:val="0"/>
              </w:rPr>
              <w:t>Указания по заполнению</w:t>
            </w:r>
          </w:p>
        </w:tc>
      </w:tr>
      <w:tr w:rsidR="00B46196" w:rsidRPr="00B46196" w:rsidTr="00A95CDA">
        <w:tc>
          <w:tcPr>
            <w:tcW w:w="0" w:type="auto"/>
            <w:hideMark/>
          </w:tcPr>
          <w:p w:rsidR="000E5B00" w:rsidRPr="00B46196" w:rsidRDefault="000E5B00" w:rsidP="00233D36">
            <w:pPr>
              <w:pStyle w:val="102"/>
              <w:rPr>
                <w:rStyle w:val="affff6"/>
                <w:b w:val="0"/>
              </w:rPr>
            </w:pPr>
            <w:bookmarkStart w:id="282" w:name="EVN_2"/>
            <w:r w:rsidRPr="00B46196">
              <w:rPr>
                <w:rStyle w:val="affff6"/>
                <w:b w:val="0"/>
              </w:rPr>
              <w:t>EVN.2</w:t>
            </w:r>
            <w:bookmarkEnd w:id="282"/>
          </w:p>
        </w:tc>
        <w:tc>
          <w:tcPr>
            <w:tcW w:w="0" w:type="auto"/>
            <w:hideMark/>
          </w:tcPr>
          <w:p w:rsidR="000E5B00" w:rsidRPr="00B46196" w:rsidRDefault="000E5B00" w:rsidP="00233D36">
            <w:pPr>
              <w:pStyle w:val="102"/>
              <w:rPr>
                <w:rStyle w:val="affff6"/>
                <w:b w:val="0"/>
              </w:rPr>
            </w:pPr>
            <w:r w:rsidRPr="00B46196">
              <w:rPr>
                <w:rStyle w:val="affff6"/>
                <w:b w:val="0"/>
              </w:rPr>
              <w:t>DTM</w:t>
            </w:r>
          </w:p>
        </w:tc>
        <w:tc>
          <w:tcPr>
            <w:tcW w:w="0" w:type="auto"/>
            <w:hideMark/>
          </w:tcPr>
          <w:p w:rsidR="000E5B00" w:rsidRPr="00B46196" w:rsidRDefault="000E5B00" w:rsidP="00233D36">
            <w:pPr>
              <w:pStyle w:val="102"/>
              <w:rPr>
                <w:rStyle w:val="affff6"/>
                <w:b w:val="0"/>
              </w:rPr>
            </w:pPr>
            <w:r w:rsidRPr="00B46196">
              <w:rPr>
                <w:rStyle w:val="affff6"/>
                <w:b w:val="0"/>
              </w:rPr>
              <w:t>Да</w:t>
            </w:r>
          </w:p>
        </w:tc>
        <w:tc>
          <w:tcPr>
            <w:tcW w:w="0" w:type="auto"/>
            <w:hideMark/>
          </w:tcPr>
          <w:p w:rsidR="000E5B00" w:rsidRPr="00B46196" w:rsidRDefault="000E5B00" w:rsidP="00233D36">
            <w:pPr>
              <w:pStyle w:val="100"/>
            </w:pPr>
            <w:r w:rsidRPr="00B46196">
              <w:t>Дата и время регистрации события</w:t>
            </w:r>
          </w:p>
        </w:tc>
        <w:tc>
          <w:tcPr>
            <w:tcW w:w="0" w:type="auto"/>
            <w:hideMark/>
          </w:tcPr>
          <w:p w:rsidR="000E5B00" w:rsidRPr="00B46196" w:rsidRDefault="000E5B00" w:rsidP="00233D36">
            <w:pPr>
              <w:pStyle w:val="100"/>
            </w:pPr>
            <w:r w:rsidRPr="00B46196">
              <w:t>Дата регистрации события.</w:t>
            </w:r>
          </w:p>
          <w:p w:rsidR="000E5B00" w:rsidRPr="00B46196" w:rsidRDefault="000E5B00" w:rsidP="00233D36">
            <w:pPr>
              <w:pStyle w:val="100"/>
            </w:pPr>
            <w:r w:rsidRPr="00B46196">
              <w:t xml:space="preserve">Значение поля записывается в сокращённом формате, без указания времени (так, как это предусмотрено для полей типа DT): </w:t>
            </w:r>
          </w:p>
          <w:p w:rsidR="000E5B00" w:rsidRPr="00B46196" w:rsidRDefault="000E5B00" w:rsidP="00233D36">
            <w:pPr>
              <w:pStyle w:val="100"/>
            </w:pPr>
            <w:r w:rsidRPr="00B46196">
              <w:t xml:space="preserve">ГГГГ-ММ-ДД. </w:t>
            </w:r>
          </w:p>
        </w:tc>
      </w:tr>
      <w:tr w:rsidR="00B46196" w:rsidRPr="00B46196" w:rsidTr="00A95CDA">
        <w:tc>
          <w:tcPr>
            <w:tcW w:w="0" w:type="auto"/>
            <w:hideMark/>
          </w:tcPr>
          <w:p w:rsidR="000E5B00" w:rsidRPr="00B46196" w:rsidRDefault="000E5B00" w:rsidP="00233D36">
            <w:pPr>
              <w:pStyle w:val="102"/>
              <w:rPr>
                <w:rStyle w:val="affff6"/>
                <w:b w:val="0"/>
              </w:rPr>
            </w:pPr>
            <w:bookmarkStart w:id="283" w:name="EVN_4"/>
            <w:r w:rsidRPr="00B46196">
              <w:rPr>
                <w:rStyle w:val="affff6"/>
                <w:b w:val="0"/>
              </w:rPr>
              <w:t>EVN.4</w:t>
            </w:r>
            <w:bookmarkEnd w:id="283"/>
          </w:p>
        </w:tc>
        <w:tc>
          <w:tcPr>
            <w:tcW w:w="0" w:type="auto"/>
            <w:hideMark/>
          </w:tcPr>
          <w:p w:rsidR="000E5B00" w:rsidRPr="00B46196" w:rsidRDefault="000E5B00" w:rsidP="00233D36">
            <w:pPr>
              <w:pStyle w:val="102"/>
              <w:rPr>
                <w:rStyle w:val="affff6"/>
                <w:b w:val="0"/>
              </w:rPr>
            </w:pPr>
            <w:r w:rsidRPr="00B46196">
              <w:rPr>
                <w:rStyle w:val="affff6"/>
                <w:b w:val="0"/>
              </w:rPr>
              <w:t>IS</w:t>
            </w:r>
          </w:p>
        </w:tc>
        <w:tc>
          <w:tcPr>
            <w:tcW w:w="0" w:type="auto"/>
            <w:hideMark/>
          </w:tcPr>
          <w:p w:rsidR="000E5B00" w:rsidRPr="00B46196" w:rsidRDefault="000E5B00" w:rsidP="00233D36">
            <w:pPr>
              <w:pStyle w:val="102"/>
              <w:rPr>
                <w:rStyle w:val="affff6"/>
                <w:b w:val="0"/>
              </w:rPr>
            </w:pPr>
            <w:r w:rsidRPr="00B46196">
              <w:rPr>
                <w:rStyle w:val="affff6"/>
                <w:b w:val="0"/>
              </w:rPr>
              <w:t>Да</w:t>
            </w:r>
          </w:p>
        </w:tc>
        <w:tc>
          <w:tcPr>
            <w:tcW w:w="0" w:type="auto"/>
            <w:hideMark/>
          </w:tcPr>
          <w:p w:rsidR="000E5B00" w:rsidRPr="00B46196" w:rsidRDefault="000E5B00" w:rsidP="00233D36">
            <w:pPr>
              <w:pStyle w:val="100"/>
            </w:pPr>
            <w:r w:rsidRPr="00B46196">
              <w:t>Код причины события</w:t>
            </w:r>
          </w:p>
        </w:tc>
        <w:tc>
          <w:tcPr>
            <w:tcW w:w="0" w:type="auto"/>
            <w:hideMark/>
          </w:tcPr>
          <w:p w:rsidR="000E5B00" w:rsidRPr="00B46196" w:rsidRDefault="000E5B00" w:rsidP="00233D36">
            <w:pPr>
              <w:pStyle w:val="100"/>
            </w:pPr>
            <w:r w:rsidRPr="00B46196">
              <w:t xml:space="preserve">Код причины события (ОИД СК </w:t>
            </w:r>
            <w:fldSimple w:instr=" REF ОИД_HL70062 \h  \* MERGEFORMAT ">
              <w:r w:rsidR="003B6D1B" w:rsidRPr="00B46196">
                <w:t>1.2.643.2.40.5.100.62</w:t>
              </w:r>
            </w:fldSimple>
            <w:r w:rsidRPr="00B46196">
              <w:t xml:space="preserve">, </w:t>
            </w:r>
            <w:fldSimple w:instr=" REF ОИД_HL70062 \* Lower \h \r  \* MERGEFORMAT ">
              <w:r w:rsidR="003B6D1B">
                <w:t>таблица 62</w:t>
              </w:r>
            </w:fldSimple>
            <w:r w:rsidRPr="00B46196">
              <w:t>).</w:t>
            </w:r>
          </w:p>
        </w:tc>
      </w:tr>
    </w:tbl>
    <w:p w:rsidR="000E5B00" w:rsidRPr="00B46196" w:rsidRDefault="000E5B00" w:rsidP="00397FAC">
      <w:pPr>
        <w:spacing w:before="480" w:line="276" w:lineRule="auto"/>
      </w:pPr>
      <w:bookmarkStart w:id="284" w:name="_Toc309762930"/>
      <w:bookmarkStart w:id="285" w:name="_Toc324521295"/>
      <w:bookmarkStart w:id="286" w:name="_Ref328125080"/>
      <w:bookmarkEnd w:id="281"/>
      <w:r w:rsidRPr="00B46196">
        <w:t xml:space="preserve">Описание ошибок ФЛК для сегмента </w:t>
      </w:r>
      <w:r w:rsidRPr="00B46196">
        <w:rPr>
          <w:lang w:val="en-US"/>
        </w:rPr>
        <w:t>EVN</w:t>
      </w:r>
      <w:r w:rsidRPr="00B46196">
        <w:t xml:space="preserve"> приведено в классификаторе </w:t>
      </w:r>
      <w:r w:rsidRPr="00B46196">
        <w:rPr>
          <w:lang w:val="en-US"/>
        </w:rPr>
        <w:t>Q</w:t>
      </w:r>
      <w:r w:rsidRPr="00B46196">
        <w:t>004.</w:t>
      </w:r>
    </w:p>
    <w:p w:rsidR="000E5B00" w:rsidRPr="00B46196" w:rsidRDefault="000E5B00" w:rsidP="00397FAC">
      <w:pPr>
        <w:pStyle w:val="46"/>
        <w:keepNext/>
        <w:spacing w:line="276" w:lineRule="auto"/>
      </w:pPr>
      <w:r w:rsidRPr="00B46196">
        <w:lastRenderedPageBreak/>
        <w:t>Структура и служе</w:t>
      </w:r>
      <w:bookmarkStart w:id="287" w:name="Пункт_ACK"/>
      <w:bookmarkEnd w:id="287"/>
      <w:r w:rsidRPr="00B46196">
        <w:t>бные сегменты ответных сообщений</w:t>
      </w:r>
      <w:bookmarkEnd w:id="284"/>
      <w:bookmarkEnd w:id="285"/>
    </w:p>
    <w:p w:rsidR="000E5B00" w:rsidRPr="00B46196" w:rsidRDefault="000E5B00" w:rsidP="00397FAC">
      <w:pPr>
        <w:spacing w:line="276" w:lineRule="auto"/>
      </w:pPr>
      <w:r w:rsidRPr="00B46196">
        <w:t>Любое сообщение, посылаемое в ответ на исходное сообщение, будь то подтверждение приёма, подтверждение прикладной обработки или ответ на запрос, должно включать в себя ряд сведений, которые позволяют связать его с исходным сообщением и указать, успешно ли завершился приём или обработка исходного сообщения. В ответное сообщение также включаются сведения об ошибках, обнаруженных в сообщении, либо возникших при его обработке.</w:t>
      </w:r>
    </w:p>
    <w:p w:rsidR="000E5B00" w:rsidRPr="00B46196" w:rsidRDefault="000E5B00" w:rsidP="00397FAC">
      <w:pPr>
        <w:spacing w:line="276" w:lineRule="auto"/>
      </w:pPr>
      <w:r w:rsidRPr="00B46196">
        <w:t>Для большинства исходных сообщений этой информации достаточно в сообщениях подтверждения приёма или прикладной обработки. В связи с этим в стандарт включено сообщение ACK – «Сообщение общего подтверждения», структура которого приведена ниже.</w:t>
      </w:r>
    </w:p>
    <w:tbl>
      <w:tblPr>
        <w:tblStyle w:val="afffff5"/>
        <w:tblW w:w="0" w:type="auto"/>
        <w:tblLook w:val="04A0"/>
      </w:tblPr>
      <w:tblGrid>
        <w:gridCol w:w="2835"/>
        <w:gridCol w:w="2554"/>
      </w:tblGrid>
      <w:tr w:rsidR="00B46196" w:rsidRPr="00B46196" w:rsidTr="00233D36">
        <w:trPr>
          <w:cnfStyle w:val="100000000000"/>
          <w:tblHeader/>
        </w:trPr>
        <w:tc>
          <w:tcPr>
            <w:cnfStyle w:val="001000000000"/>
            <w:tcW w:w="0" w:type="auto"/>
            <w:hideMark/>
          </w:tcPr>
          <w:p w:rsidR="000E5B00" w:rsidRPr="00B46196" w:rsidRDefault="000E5B00" w:rsidP="00223636">
            <w:pPr>
              <w:pStyle w:val="100"/>
              <w:keepNext w:val="0"/>
              <w:tabs>
                <w:tab w:val="clear" w:pos="142"/>
                <w:tab w:val="clear" w:pos="284"/>
                <w:tab w:val="clear" w:pos="425"/>
                <w:tab w:val="clear" w:pos="567"/>
                <w:tab w:val="clear" w:pos="709"/>
                <w:tab w:val="clear" w:pos="851"/>
                <w:tab w:val="clear" w:pos="992"/>
                <w:tab w:val="clear" w:pos="1134"/>
              </w:tabs>
              <w:rPr>
                <w:b w:val="0"/>
              </w:rPr>
            </w:pPr>
            <w:r w:rsidRPr="00B46196">
              <w:rPr>
                <w:b w:val="0"/>
              </w:rPr>
              <w:t>ACK^код-события^ACK</w:t>
            </w:r>
          </w:p>
        </w:tc>
        <w:tc>
          <w:tcPr>
            <w:tcW w:w="0" w:type="auto"/>
            <w:hideMark/>
          </w:tcPr>
          <w:p w:rsidR="000E5B00" w:rsidRPr="00B46196" w:rsidRDefault="000E5B00" w:rsidP="00233D36">
            <w:pPr>
              <w:pStyle w:val="100"/>
              <w:keepNext w:val="0"/>
              <w:cnfStyle w:val="100000000000"/>
              <w:rPr>
                <w:b w:val="0"/>
              </w:rPr>
            </w:pPr>
            <w:r w:rsidRPr="00B46196">
              <w:rPr>
                <w:b w:val="0"/>
              </w:rPr>
              <w:t>Общее подтверждение</w:t>
            </w:r>
          </w:p>
        </w:tc>
      </w:tr>
      <w:tr w:rsidR="00B46196" w:rsidRPr="00B46196" w:rsidTr="00233D36">
        <w:tc>
          <w:tcPr>
            <w:cnfStyle w:val="001000000000"/>
            <w:tcW w:w="0" w:type="auto"/>
            <w:hideMark/>
          </w:tcPr>
          <w:p w:rsidR="000E5B00" w:rsidRPr="00B46196" w:rsidRDefault="000E5B00" w:rsidP="00233D36">
            <w:pPr>
              <w:pStyle w:val="100"/>
              <w:tabs>
                <w:tab w:val="clear" w:pos="142"/>
                <w:tab w:val="clear" w:pos="284"/>
                <w:tab w:val="clear" w:pos="425"/>
                <w:tab w:val="clear" w:pos="567"/>
                <w:tab w:val="clear" w:pos="709"/>
                <w:tab w:val="clear" w:pos="851"/>
                <w:tab w:val="clear" w:pos="992"/>
                <w:tab w:val="clear" w:pos="1134"/>
              </w:tabs>
            </w:pPr>
            <w:r w:rsidRPr="00B46196">
              <w:t>&lt;ACK&gt;</w:t>
            </w:r>
          </w:p>
        </w:tc>
        <w:tc>
          <w:tcPr>
            <w:tcW w:w="0" w:type="auto"/>
          </w:tcPr>
          <w:p w:rsidR="000E5B00" w:rsidRPr="00B46196" w:rsidRDefault="000E5B00" w:rsidP="00233D36">
            <w:pPr>
              <w:pStyle w:val="100"/>
              <w:cnfStyle w:val="000000000000"/>
            </w:pPr>
          </w:p>
        </w:tc>
      </w:tr>
      <w:tr w:rsidR="00B46196" w:rsidRPr="00B46196" w:rsidTr="00233D36">
        <w:tc>
          <w:tcPr>
            <w:cnfStyle w:val="001000000000"/>
            <w:tcW w:w="0" w:type="auto"/>
            <w:hideMark/>
          </w:tcPr>
          <w:p w:rsidR="000E5B00" w:rsidRPr="00B46196" w:rsidRDefault="000E5B00" w:rsidP="00233D36">
            <w:pPr>
              <w:pStyle w:val="100"/>
              <w:tabs>
                <w:tab w:val="clear" w:pos="142"/>
                <w:tab w:val="clear" w:pos="284"/>
                <w:tab w:val="clear" w:pos="425"/>
                <w:tab w:val="clear" w:pos="567"/>
                <w:tab w:val="clear" w:pos="709"/>
                <w:tab w:val="clear" w:pos="851"/>
                <w:tab w:val="clear" w:pos="992"/>
                <w:tab w:val="clear" w:pos="1134"/>
              </w:tabs>
            </w:pPr>
            <w:r w:rsidRPr="00B46196">
              <w:tab/>
              <w:t>&lt;MSH&gt;…&lt;/MSH&gt;</w:t>
            </w:r>
          </w:p>
        </w:tc>
        <w:tc>
          <w:tcPr>
            <w:tcW w:w="0" w:type="auto"/>
            <w:hideMark/>
          </w:tcPr>
          <w:p w:rsidR="000E5B00" w:rsidRPr="00B46196" w:rsidRDefault="000E5B00" w:rsidP="00233D36">
            <w:pPr>
              <w:pStyle w:val="100"/>
              <w:cnfStyle w:val="000000000000"/>
            </w:pPr>
            <w:r w:rsidRPr="00B46196">
              <w:t>Заголовок сообщения</w:t>
            </w:r>
          </w:p>
        </w:tc>
      </w:tr>
      <w:tr w:rsidR="00B46196" w:rsidRPr="00B46196" w:rsidTr="00233D36">
        <w:tc>
          <w:tcPr>
            <w:cnfStyle w:val="001000000000"/>
            <w:tcW w:w="0" w:type="auto"/>
            <w:hideMark/>
          </w:tcPr>
          <w:p w:rsidR="000E5B00" w:rsidRPr="00B46196" w:rsidRDefault="000E5B00" w:rsidP="00233D36">
            <w:pPr>
              <w:pStyle w:val="100"/>
              <w:tabs>
                <w:tab w:val="clear" w:pos="142"/>
                <w:tab w:val="clear" w:pos="284"/>
                <w:tab w:val="clear" w:pos="425"/>
                <w:tab w:val="clear" w:pos="567"/>
                <w:tab w:val="clear" w:pos="709"/>
                <w:tab w:val="clear" w:pos="851"/>
                <w:tab w:val="clear" w:pos="992"/>
                <w:tab w:val="clear" w:pos="1134"/>
              </w:tabs>
            </w:pPr>
            <w:r w:rsidRPr="00B46196">
              <w:tab/>
              <w:t>&lt;MSA&gt;…&lt;/MSA&gt;</w:t>
            </w:r>
          </w:p>
        </w:tc>
        <w:tc>
          <w:tcPr>
            <w:tcW w:w="0" w:type="auto"/>
            <w:hideMark/>
          </w:tcPr>
          <w:p w:rsidR="000E5B00" w:rsidRPr="00B46196" w:rsidRDefault="000E5B00" w:rsidP="00233D36">
            <w:pPr>
              <w:pStyle w:val="100"/>
              <w:cnfStyle w:val="000000000000"/>
            </w:pPr>
            <w:r w:rsidRPr="00B46196">
              <w:t>Подтверждение сообщения</w:t>
            </w:r>
          </w:p>
        </w:tc>
      </w:tr>
      <w:tr w:rsidR="00B46196" w:rsidRPr="00B46196" w:rsidTr="00233D36">
        <w:tc>
          <w:tcPr>
            <w:cnfStyle w:val="001000000000"/>
            <w:tcW w:w="0" w:type="auto"/>
            <w:hideMark/>
          </w:tcPr>
          <w:p w:rsidR="000E5B00" w:rsidRPr="00B46196" w:rsidRDefault="000E5B00" w:rsidP="00233D36">
            <w:pPr>
              <w:pStyle w:val="100"/>
              <w:tabs>
                <w:tab w:val="clear" w:pos="142"/>
                <w:tab w:val="clear" w:pos="284"/>
                <w:tab w:val="clear" w:pos="425"/>
                <w:tab w:val="clear" w:pos="567"/>
                <w:tab w:val="clear" w:pos="709"/>
                <w:tab w:val="clear" w:pos="851"/>
                <w:tab w:val="clear" w:pos="992"/>
                <w:tab w:val="clear" w:pos="1134"/>
              </w:tabs>
            </w:pPr>
            <w:r w:rsidRPr="00B46196">
              <w:tab/>
              <w:t>[{ &lt;ERR&gt;… &lt;/ERR&gt;}]</w:t>
            </w:r>
          </w:p>
        </w:tc>
        <w:tc>
          <w:tcPr>
            <w:tcW w:w="0" w:type="auto"/>
            <w:hideMark/>
          </w:tcPr>
          <w:p w:rsidR="000E5B00" w:rsidRPr="00B46196" w:rsidRDefault="000E5B00" w:rsidP="00233D36">
            <w:pPr>
              <w:pStyle w:val="100"/>
              <w:cnfStyle w:val="000000000000"/>
            </w:pPr>
            <w:r w:rsidRPr="00B46196">
              <w:t>Ошибка</w:t>
            </w:r>
          </w:p>
        </w:tc>
      </w:tr>
      <w:tr w:rsidR="00B46196" w:rsidRPr="00B46196" w:rsidTr="00233D36">
        <w:tc>
          <w:tcPr>
            <w:cnfStyle w:val="001000000000"/>
            <w:tcW w:w="0" w:type="auto"/>
            <w:hideMark/>
          </w:tcPr>
          <w:p w:rsidR="000E5B00" w:rsidRPr="00B46196" w:rsidRDefault="000E5B00" w:rsidP="00233D36">
            <w:pPr>
              <w:pStyle w:val="100"/>
              <w:tabs>
                <w:tab w:val="clear" w:pos="142"/>
                <w:tab w:val="clear" w:pos="284"/>
                <w:tab w:val="clear" w:pos="425"/>
                <w:tab w:val="clear" w:pos="567"/>
                <w:tab w:val="clear" w:pos="709"/>
                <w:tab w:val="clear" w:pos="851"/>
                <w:tab w:val="clear" w:pos="992"/>
                <w:tab w:val="clear" w:pos="1134"/>
              </w:tabs>
            </w:pPr>
            <w:r w:rsidRPr="00B46196">
              <w:t>&lt;/ACK&gt;</w:t>
            </w:r>
          </w:p>
        </w:tc>
        <w:tc>
          <w:tcPr>
            <w:tcW w:w="0" w:type="auto"/>
          </w:tcPr>
          <w:p w:rsidR="000E5B00" w:rsidRPr="00B46196" w:rsidRDefault="000E5B00" w:rsidP="00233D36">
            <w:pPr>
              <w:pStyle w:val="100"/>
              <w:cnfStyle w:val="000000000000"/>
            </w:pPr>
          </w:p>
        </w:tc>
      </w:tr>
    </w:tbl>
    <w:p w:rsidR="000E5B00" w:rsidRPr="00B46196" w:rsidRDefault="000E5B00" w:rsidP="00397FAC">
      <w:pPr>
        <w:spacing w:before="100" w:beforeAutospacing="1" w:line="276" w:lineRule="auto"/>
      </w:pPr>
      <w:r w:rsidRPr="00B46196">
        <w:t>Все подтверждения приёма, подтверждения прикладной обработки и ответы на запрос начинаются так же, как описанное выше сообщение общего подтверждения. Если исходное сообщение требует передачи в сообщении подтверждении дополнительных данных, то эти данные включаются в сегменты, которые вставляются после сегмента ERR. Туда же включаются дополнительные сегменты, содержащие ответ на запрос в сообщениях, отвечающих на запросы.</w:t>
      </w:r>
    </w:p>
    <w:p w:rsidR="000E5B00" w:rsidRPr="00B46196" w:rsidRDefault="000E5B00" w:rsidP="00233D36">
      <w:pPr>
        <w:pStyle w:val="51"/>
      </w:pPr>
      <w:bookmarkStart w:id="288" w:name="_Toc309762931"/>
      <w:bookmarkStart w:id="289" w:name="Пункт_MSH_ответ"/>
      <w:bookmarkStart w:id="290" w:name="_Toc324521296"/>
      <w:r w:rsidRPr="00B46196">
        <w:t>Сегмент MSH – «Заголовок сообщения»</w:t>
      </w:r>
      <w:bookmarkEnd w:id="288"/>
      <w:bookmarkEnd w:id="289"/>
      <w:bookmarkEnd w:id="290"/>
    </w:p>
    <w:p w:rsidR="000E5B00" w:rsidRPr="00B46196" w:rsidRDefault="000E5B00" w:rsidP="00233D36">
      <w:pPr>
        <w:pStyle w:val="aa"/>
        <w:spacing w:before="0" w:beforeAutospacing="0"/>
      </w:pPr>
      <w:r w:rsidRPr="00B46196">
        <w:t>Заполнение сегмента MSH для сообщений подтверждения приёма и сообщений подтверждения прикладной обработки</w:t>
      </w:r>
    </w:p>
    <w:tbl>
      <w:tblPr>
        <w:tblStyle w:val="aff1"/>
        <w:tblW w:w="10245" w:type="dxa"/>
        <w:tblLayout w:type="fixed"/>
        <w:tblLook w:val="04A0"/>
      </w:tblPr>
      <w:tblGrid>
        <w:gridCol w:w="879"/>
        <w:gridCol w:w="567"/>
        <w:gridCol w:w="567"/>
        <w:gridCol w:w="1333"/>
        <w:gridCol w:w="976"/>
        <w:gridCol w:w="907"/>
        <w:gridCol w:w="851"/>
        <w:gridCol w:w="567"/>
        <w:gridCol w:w="1219"/>
        <w:gridCol w:w="16"/>
        <w:gridCol w:w="2363"/>
      </w:tblGrid>
      <w:tr w:rsidR="00B46196" w:rsidRPr="00B46196" w:rsidTr="00CE03B0">
        <w:trPr>
          <w:cnfStyle w:val="100000000000"/>
          <w:trHeight w:val="650"/>
          <w:tblHeader/>
        </w:trPr>
        <w:tc>
          <w:tcPr>
            <w:tcW w:w="879" w:type="dxa"/>
            <w:hideMark/>
          </w:tcPr>
          <w:p w:rsidR="000E5B00" w:rsidRPr="00B46196" w:rsidRDefault="000E5B00" w:rsidP="00A95CDA">
            <w:pPr>
              <w:pStyle w:val="102"/>
              <w:keepNext w:val="0"/>
              <w:keepLines w:val="0"/>
            </w:pPr>
            <w:r w:rsidRPr="00B46196">
              <w:t>XML-имя</w:t>
            </w:r>
          </w:p>
        </w:tc>
        <w:tc>
          <w:tcPr>
            <w:tcW w:w="567" w:type="dxa"/>
            <w:hideMark/>
          </w:tcPr>
          <w:p w:rsidR="000E5B00" w:rsidRPr="00B46196" w:rsidRDefault="000E5B00" w:rsidP="00A95CDA">
            <w:pPr>
              <w:pStyle w:val="102"/>
              <w:keepNext w:val="0"/>
              <w:keepLines w:val="0"/>
            </w:pPr>
            <w:r w:rsidRPr="00B46196">
              <w:t>Тип данных</w:t>
            </w:r>
          </w:p>
        </w:tc>
        <w:tc>
          <w:tcPr>
            <w:tcW w:w="567" w:type="dxa"/>
            <w:hideMark/>
          </w:tcPr>
          <w:p w:rsidR="000E5B00" w:rsidRPr="00B46196" w:rsidRDefault="000E5B00" w:rsidP="00A95CDA">
            <w:pPr>
              <w:pStyle w:val="102"/>
              <w:keepNext w:val="0"/>
              <w:keepLines w:val="0"/>
            </w:pPr>
            <w:r w:rsidRPr="00B46196">
              <w:t>Обяз. поле</w:t>
            </w:r>
          </w:p>
        </w:tc>
        <w:tc>
          <w:tcPr>
            <w:tcW w:w="1333" w:type="dxa"/>
            <w:hideMark/>
          </w:tcPr>
          <w:p w:rsidR="000E5B00" w:rsidRPr="00B46196" w:rsidRDefault="000E5B00" w:rsidP="00A95CDA">
            <w:pPr>
              <w:pStyle w:val="100"/>
              <w:keepNext w:val="0"/>
              <w:keepLines w:val="0"/>
              <w:jc w:val="center"/>
            </w:pPr>
            <w:r w:rsidRPr="00B46196">
              <w:t>Имя поля</w:t>
            </w:r>
          </w:p>
        </w:tc>
        <w:tc>
          <w:tcPr>
            <w:tcW w:w="976" w:type="dxa"/>
            <w:hideMark/>
          </w:tcPr>
          <w:p w:rsidR="000E5B00" w:rsidRPr="00B46196" w:rsidRDefault="000E5B00" w:rsidP="00A95CDA">
            <w:pPr>
              <w:pStyle w:val="102"/>
              <w:keepNext w:val="0"/>
              <w:keepLines w:val="0"/>
            </w:pPr>
            <w:r w:rsidRPr="00B46196">
              <w:t>Кмп</w:t>
            </w:r>
          </w:p>
        </w:tc>
        <w:tc>
          <w:tcPr>
            <w:tcW w:w="907" w:type="dxa"/>
            <w:hideMark/>
          </w:tcPr>
          <w:p w:rsidR="000E5B00" w:rsidRPr="00B46196" w:rsidRDefault="000E5B00" w:rsidP="00A95CDA">
            <w:pPr>
              <w:pStyle w:val="102"/>
              <w:keepNext w:val="0"/>
              <w:keepLines w:val="0"/>
            </w:pPr>
            <w:r w:rsidRPr="00B46196">
              <w:t>Обяз. кмп</w:t>
            </w:r>
          </w:p>
        </w:tc>
        <w:tc>
          <w:tcPr>
            <w:tcW w:w="2637" w:type="dxa"/>
            <w:gridSpan w:val="3"/>
            <w:hideMark/>
          </w:tcPr>
          <w:p w:rsidR="000E5B00" w:rsidRPr="00B46196" w:rsidRDefault="000E5B00" w:rsidP="00A95CDA">
            <w:pPr>
              <w:pStyle w:val="102"/>
              <w:keepNext w:val="0"/>
              <w:keepLines w:val="0"/>
            </w:pPr>
            <w:r w:rsidRPr="00B46196">
              <w:t>Константа</w:t>
            </w:r>
          </w:p>
        </w:tc>
        <w:tc>
          <w:tcPr>
            <w:tcW w:w="2379" w:type="dxa"/>
            <w:gridSpan w:val="2"/>
            <w:hideMark/>
          </w:tcPr>
          <w:p w:rsidR="000E5B00" w:rsidRPr="00B46196" w:rsidRDefault="000E5B00" w:rsidP="00A95CDA">
            <w:pPr>
              <w:pStyle w:val="100"/>
              <w:keepNext w:val="0"/>
              <w:keepLines w:val="0"/>
              <w:jc w:val="center"/>
            </w:pPr>
            <w:r w:rsidRPr="00B46196">
              <w:t>Указания по заполнению</w:t>
            </w:r>
          </w:p>
        </w:tc>
      </w:tr>
      <w:tr w:rsidR="00B46196" w:rsidRPr="00B46196" w:rsidTr="00CE03B0">
        <w:tc>
          <w:tcPr>
            <w:tcW w:w="879" w:type="dxa"/>
            <w:hideMark/>
          </w:tcPr>
          <w:p w:rsidR="000E5B00" w:rsidRPr="00B46196" w:rsidRDefault="000E5B00" w:rsidP="00233D36">
            <w:pPr>
              <w:pStyle w:val="102"/>
              <w:rPr>
                <w:rStyle w:val="affff6"/>
                <w:b w:val="0"/>
              </w:rPr>
            </w:pPr>
            <w:r w:rsidRPr="00B46196">
              <w:rPr>
                <w:rStyle w:val="affff6"/>
                <w:b w:val="0"/>
              </w:rPr>
              <w:t>MSH.1</w:t>
            </w:r>
          </w:p>
        </w:tc>
        <w:tc>
          <w:tcPr>
            <w:tcW w:w="567" w:type="dxa"/>
            <w:hideMark/>
          </w:tcPr>
          <w:p w:rsidR="000E5B00" w:rsidRPr="00B46196" w:rsidRDefault="000E5B00" w:rsidP="00233D36">
            <w:pPr>
              <w:pStyle w:val="102"/>
              <w:rPr>
                <w:rStyle w:val="affff6"/>
                <w:b w:val="0"/>
              </w:rPr>
            </w:pPr>
            <w:r w:rsidRPr="00B46196">
              <w:rPr>
                <w:rStyle w:val="affff6"/>
                <w:b w:val="0"/>
              </w:rPr>
              <w:t>ST</w:t>
            </w:r>
          </w:p>
        </w:tc>
        <w:tc>
          <w:tcPr>
            <w:tcW w:w="567" w:type="dxa"/>
            <w:hideMark/>
          </w:tcPr>
          <w:p w:rsidR="000E5B00" w:rsidRPr="00B46196" w:rsidRDefault="000E5B00" w:rsidP="00233D36">
            <w:pPr>
              <w:pStyle w:val="102"/>
              <w:rPr>
                <w:rStyle w:val="affff6"/>
                <w:b w:val="0"/>
              </w:rPr>
            </w:pPr>
            <w:r w:rsidRPr="00B46196">
              <w:rPr>
                <w:rStyle w:val="affff6"/>
                <w:b w:val="0"/>
              </w:rPr>
              <w:t>Да</w:t>
            </w:r>
          </w:p>
        </w:tc>
        <w:tc>
          <w:tcPr>
            <w:tcW w:w="1333" w:type="dxa"/>
            <w:hideMark/>
          </w:tcPr>
          <w:p w:rsidR="000E5B00" w:rsidRPr="00B46196" w:rsidRDefault="000E5B00" w:rsidP="00233D36">
            <w:pPr>
              <w:pStyle w:val="100"/>
              <w:rPr>
                <w:rStyle w:val="affff6"/>
                <w:b w:val="0"/>
              </w:rPr>
            </w:pPr>
            <w:r w:rsidRPr="00B46196">
              <w:rPr>
                <w:rStyle w:val="affff6"/>
                <w:b w:val="0"/>
              </w:rPr>
              <w:t>Разделитель полей</w:t>
            </w:r>
          </w:p>
        </w:tc>
        <w:tc>
          <w:tcPr>
            <w:tcW w:w="976" w:type="dxa"/>
          </w:tcPr>
          <w:p w:rsidR="000E5B00" w:rsidRPr="00B46196" w:rsidRDefault="000E5B00" w:rsidP="00233D36">
            <w:pPr>
              <w:pStyle w:val="102"/>
            </w:pPr>
          </w:p>
        </w:tc>
        <w:tc>
          <w:tcPr>
            <w:tcW w:w="907" w:type="dxa"/>
          </w:tcPr>
          <w:p w:rsidR="000E5B00" w:rsidRPr="00B46196" w:rsidRDefault="000E5B00" w:rsidP="00233D36">
            <w:pPr>
              <w:pStyle w:val="102"/>
            </w:pPr>
          </w:p>
        </w:tc>
        <w:tc>
          <w:tcPr>
            <w:tcW w:w="2637" w:type="dxa"/>
            <w:gridSpan w:val="3"/>
            <w:hideMark/>
          </w:tcPr>
          <w:p w:rsidR="000E5B00" w:rsidRPr="00B46196" w:rsidRDefault="000E5B00" w:rsidP="00233D36">
            <w:pPr>
              <w:pStyle w:val="102"/>
            </w:pPr>
            <w:r w:rsidRPr="00B46196">
              <w:t>|</w:t>
            </w:r>
          </w:p>
        </w:tc>
        <w:tc>
          <w:tcPr>
            <w:tcW w:w="2379" w:type="dxa"/>
            <w:gridSpan w:val="2"/>
          </w:tcPr>
          <w:p w:rsidR="000E5B00" w:rsidRPr="00B46196" w:rsidRDefault="000E5B00" w:rsidP="00233D36">
            <w:pPr>
              <w:pStyle w:val="100"/>
            </w:pPr>
          </w:p>
        </w:tc>
      </w:tr>
      <w:tr w:rsidR="00B46196" w:rsidRPr="00B46196" w:rsidTr="00CE03B0">
        <w:tc>
          <w:tcPr>
            <w:tcW w:w="879" w:type="dxa"/>
            <w:hideMark/>
          </w:tcPr>
          <w:p w:rsidR="000E5B00" w:rsidRPr="00B46196" w:rsidRDefault="000E5B00" w:rsidP="00233D36">
            <w:pPr>
              <w:pStyle w:val="102"/>
              <w:rPr>
                <w:rStyle w:val="affff6"/>
                <w:b w:val="0"/>
              </w:rPr>
            </w:pPr>
            <w:r w:rsidRPr="00B46196">
              <w:rPr>
                <w:rStyle w:val="affff6"/>
                <w:b w:val="0"/>
              </w:rPr>
              <w:t>MSH.2</w:t>
            </w:r>
          </w:p>
        </w:tc>
        <w:tc>
          <w:tcPr>
            <w:tcW w:w="567" w:type="dxa"/>
            <w:hideMark/>
          </w:tcPr>
          <w:p w:rsidR="000E5B00" w:rsidRPr="00B46196" w:rsidRDefault="000E5B00" w:rsidP="00233D36">
            <w:pPr>
              <w:pStyle w:val="102"/>
              <w:rPr>
                <w:rStyle w:val="affff6"/>
                <w:b w:val="0"/>
              </w:rPr>
            </w:pPr>
            <w:r w:rsidRPr="00B46196">
              <w:rPr>
                <w:rStyle w:val="affff6"/>
                <w:b w:val="0"/>
              </w:rPr>
              <w:t>ST</w:t>
            </w:r>
          </w:p>
        </w:tc>
        <w:tc>
          <w:tcPr>
            <w:tcW w:w="567" w:type="dxa"/>
            <w:hideMark/>
          </w:tcPr>
          <w:p w:rsidR="000E5B00" w:rsidRPr="00B46196" w:rsidRDefault="000E5B00" w:rsidP="00233D36">
            <w:pPr>
              <w:pStyle w:val="102"/>
              <w:rPr>
                <w:rStyle w:val="affff6"/>
                <w:b w:val="0"/>
              </w:rPr>
            </w:pPr>
            <w:r w:rsidRPr="00B46196">
              <w:rPr>
                <w:rStyle w:val="affff6"/>
                <w:b w:val="0"/>
              </w:rPr>
              <w:t>Да</w:t>
            </w:r>
          </w:p>
        </w:tc>
        <w:tc>
          <w:tcPr>
            <w:tcW w:w="1333" w:type="dxa"/>
            <w:hideMark/>
          </w:tcPr>
          <w:p w:rsidR="000E5B00" w:rsidRPr="00B46196" w:rsidRDefault="000E5B00" w:rsidP="00233D36">
            <w:pPr>
              <w:pStyle w:val="100"/>
              <w:rPr>
                <w:rStyle w:val="affff6"/>
                <w:b w:val="0"/>
              </w:rPr>
            </w:pPr>
            <w:r w:rsidRPr="00B46196">
              <w:rPr>
                <w:rStyle w:val="affff6"/>
                <w:b w:val="0"/>
              </w:rPr>
              <w:t>Специальные символы кодирования</w:t>
            </w:r>
          </w:p>
        </w:tc>
        <w:tc>
          <w:tcPr>
            <w:tcW w:w="976" w:type="dxa"/>
          </w:tcPr>
          <w:p w:rsidR="000E5B00" w:rsidRPr="00B46196" w:rsidRDefault="000E5B00" w:rsidP="00233D36">
            <w:pPr>
              <w:pStyle w:val="102"/>
            </w:pPr>
          </w:p>
        </w:tc>
        <w:tc>
          <w:tcPr>
            <w:tcW w:w="907" w:type="dxa"/>
          </w:tcPr>
          <w:p w:rsidR="000E5B00" w:rsidRPr="00B46196" w:rsidRDefault="000E5B00" w:rsidP="00233D36">
            <w:pPr>
              <w:pStyle w:val="102"/>
            </w:pPr>
          </w:p>
        </w:tc>
        <w:tc>
          <w:tcPr>
            <w:tcW w:w="2637" w:type="dxa"/>
            <w:gridSpan w:val="3"/>
            <w:hideMark/>
          </w:tcPr>
          <w:p w:rsidR="000E5B00" w:rsidRPr="00B46196" w:rsidRDefault="000E5B00" w:rsidP="00233D36">
            <w:pPr>
              <w:pStyle w:val="102"/>
            </w:pPr>
            <w:r w:rsidRPr="00B46196">
              <w:t>^~\&amp;</w:t>
            </w:r>
          </w:p>
        </w:tc>
        <w:tc>
          <w:tcPr>
            <w:tcW w:w="2379" w:type="dxa"/>
            <w:gridSpan w:val="2"/>
            <w:hideMark/>
          </w:tcPr>
          <w:p w:rsidR="000E5B00" w:rsidRPr="00B46196" w:rsidRDefault="000E5B00" w:rsidP="00233D36">
            <w:pPr>
              <w:pStyle w:val="100"/>
            </w:pPr>
            <w:r w:rsidRPr="00B46196">
              <w:t>При xml-кодировании константа должна кодироваться как ^~\&amp;amp;</w:t>
            </w:r>
          </w:p>
        </w:tc>
      </w:tr>
      <w:tr w:rsidR="00B46196" w:rsidRPr="00B46196" w:rsidTr="00CE03B0">
        <w:trPr>
          <w:trHeight w:val="82"/>
        </w:trPr>
        <w:tc>
          <w:tcPr>
            <w:tcW w:w="879" w:type="dxa"/>
            <w:hideMark/>
          </w:tcPr>
          <w:p w:rsidR="000E5B00" w:rsidRPr="00B46196" w:rsidRDefault="000E5B00" w:rsidP="00233D36">
            <w:pPr>
              <w:pStyle w:val="102"/>
              <w:rPr>
                <w:rStyle w:val="affff6"/>
                <w:b w:val="0"/>
              </w:rPr>
            </w:pPr>
            <w:r w:rsidRPr="00B46196">
              <w:rPr>
                <w:rStyle w:val="affff6"/>
                <w:b w:val="0"/>
              </w:rPr>
              <w:t>MSH.3</w:t>
            </w:r>
          </w:p>
        </w:tc>
        <w:tc>
          <w:tcPr>
            <w:tcW w:w="567" w:type="dxa"/>
            <w:hideMark/>
          </w:tcPr>
          <w:p w:rsidR="000E5B00" w:rsidRPr="00B46196" w:rsidRDefault="000E5B00" w:rsidP="00233D36">
            <w:pPr>
              <w:pStyle w:val="102"/>
              <w:rPr>
                <w:rStyle w:val="affff6"/>
                <w:b w:val="0"/>
              </w:rPr>
            </w:pPr>
            <w:r w:rsidRPr="00B46196">
              <w:rPr>
                <w:rStyle w:val="affff6"/>
                <w:b w:val="0"/>
              </w:rPr>
              <w:t>HD</w:t>
            </w:r>
          </w:p>
        </w:tc>
        <w:tc>
          <w:tcPr>
            <w:tcW w:w="567" w:type="dxa"/>
            <w:hideMark/>
          </w:tcPr>
          <w:p w:rsidR="000E5B00" w:rsidRPr="00B46196" w:rsidRDefault="000E5B00" w:rsidP="00233D36">
            <w:pPr>
              <w:pStyle w:val="102"/>
              <w:rPr>
                <w:rStyle w:val="affff6"/>
                <w:b w:val="0"/>
              </w:rPr>
            </w:pPr>
            <w:r w:rsidRPr="00B46196">
              <w:rPr>
                <w:rStyle w:val="affff6"/>
                <w:b w:val="0"/>
              </w:rPr>
              <w:t>Усл</w:t>
            </w:r>
          </w:p>
        </w:tc>
        <w:tc>
          <w:tcPr>
            <w:tcW w:w="1333" w:type="dxa"/>
            <w:hideMark/>
          </w:tcPr>
          <w:p w:rsidR="000E5B00" w:rsidRPr="00B46196" w:rsidRDefault="000E5B00" w:rsidP="00233D36">
            <w:pPr>
              <w:pStyle w:val="100"/>
              <w:rPr>
                <w:rStyle w:val="affff6"/>
                <w:b w:val="0"/>
              </w:rPr>
            </w:pPr>
            <w:r w:rsidRPr="00B46196">
              <w:rPr>
                <w:rStyle w:val="affff6"/>
                <w:b w:val="0"/>
              </w:rPr>
              <w:t>Приложение-отправитель</w:t>
            </w:r>
          </w:p>
        </w:tc>
        <w:tc>
          <w:tcPr>
            <w:tcW w:w="976" w:type="dxa"/>
            <w:hideMark/>
          </w:tcPr>
          <w:p w:rsidR="000E5B00" w:rsidRPr="00B46196" w:rsidRDefault="000E5B00" w:rsidP="00233D36">
            <w:pPr>
              <w:pStyle w:val="102"/>
              <w:rPr>
                <w:rStyle w:val="affff6"/>
                <w:b w:val="0"/>
              </w:rPr>
            </w:pPr>
            <w:r w:rsidRPr="00B46196">
              <w:rPr>
                <w:rStyle w:val="affff6"/>
                <w:b w:val="0"/>
              </w:rPr>
              <w:t>HD.1</w:t>
            </w:r>
          </w:p>
        </w:tc>
        <w:tc>
          <w:tcPr>
            <w:tcW w:w="907" w:type="dxa"/>
            <w:hideMark/>
          </w:tcPr>
          <w:p w:rsidR="000E5B00" w:rsidRPr="00B46196" w:rsidRDefault="000E5B00" w:rsidP="00233D36">
            <w:pPr>
              <w:pStyle w:val="102"/>
              <w:rPr>
                <w:rStyle w:val="affff6"/>
                <w:b w:val="0"/>
              </w:rPr>
            </w:pPr>
            <w:r w:rsidRPr="00B46196">
              <w:rPr>
                <w:rStyle w:val="affff6"/>
                <w:b w:val="0"/>
              </w:rPr>
              <w:t>Да</w:t>
            </w:r>
          </w:p>
        </w:tc>
        <w:tc>
          <w:tcPr>
            <w:tcW w:w="2637" w:type="dxa"/>
            <w:gridSpan w:val="3"/>
          </w:tcPr>
          <w:p w:rsidR="000E5B00" w:rsidRPr="00B46196" w:rsidRDefault="000E5B00" w:rsidP="00233D36">
            <w:pPr>
              <w:pStyle w:val="102"/>
            </w:pPr>
          </w:p>
        </w:tc>
        <w:tc>
          <w:tcPr>
            <w:tcW w:w="2379" w:type="dxa"/>
            <w:gridSpan w:val="2"/>
            <w:hideMark/>
          </w:tcPr>
          <w:p w:rsidR="000E5B00" w:rsidRPr="00B46196" w:rsidRDefault="000E5B00" w:rsidP="00233D36">
            <w:pPr>
              <w:pStyle w:val="100"/>
            </w:pPr>
            <w:r w:rsidRPr="00B46196">
              <w:t xml:space="preserve">Кодируемое название (см. </w:t>
            </w:r>
            <w:fldSimple w:instr=" REF  примечание_к_MSH \* Lower \h  \* MERGEFORMAT ">
              <w:r w:rsidR="003B6D1B" w:rsidRPr="00B46196">
                <w:t>примечание</w:t>
              </w:r>
            </w:fldSimple>
            <w:r w:rsidRPr="00B46196">
              <w:t xml:space="preserve"> в конце таблицы) </w:t>
            </w:r>
          </w:p>
        </w:tc>
      </w:tr>
      <w:tr w:rsidR="00B46196" w:rsidRPr="00B46196" w:rsidTr="00CE03B0">
        <w:trPr>
          <w:trHeight w:val="82"/>
        </w:trPr>
        <w:tc>
          <w:tcPr>
            <w:tcW w:w="879" w:type="dxa"/>
            <w:vMerge w:val="restart"/>
            <w:hideMark/>
          </w:tcPr>
          <w:p w:rsidR="000E5B00" w:rsidRPr="00B46196" w:rsidRDefault="000E5B00" w:rsidP="00233D36">
            <w:pPr>
              <w:pStyle w:val="102"/>
              <w:rPr>
                <w:rStyle w:val="affff6"/>
                <w:b w:val="0"/>
              </w:rPr>
            </w:pPr>
            <w:r w:rsidRPr="00B46196">
              <w:rPr>
                <w:rStyle w:val="affff6"/>
                <w:b w:val="0"/>
              </w:rPr>
              <w:t>MSH.4</w:t>
            </w:r>
          </w:p>
        </w:tc>
        <w:tc>
          <w:tcPr>
            <w:tcW w:w="567" w:type="dxa"/>
            <w:vMerge w:val="restart"/>
            <w:hideMark/>
          </w:tcPr>
          <w:p w:rsidR="000E5B00" w:rsidRPr="00B46196" w:rsidRDefault="000E5B00" w:rsidP="00233D36">
            <w:pPr>
              <w:pStyle w:val="102"/>
              <w:rPr>
                <w:rStyle w:val="affff6"/>
                <w:b w:val="0"/>
              </w:rPr>
            </w:pPr>
            <w:r w:rsidRPr="00B46196">
              <w:rPr>
                <w:rStyle w:val="affff6"/>
                <w:b w:val="0"/>
              </w:rPr>
              <w:t>HD</w:t>
            </w:r>
          </w:p>
        </w:tc>
        <w:tc>
          <w:tcPr>
            <w:tcW w:w="567" w:type="dxa"/>
            <w:vMerge w:val="restart"/>
            <w:hideMark/>
          </w:tcPr>
          <w:p w:rsidR="000E5B00" w:rsidRPr="00B46196" w:rsidRDefault="000E5B00" w:rsidP="00233D36">
            <w:pPr>
              <w:pStyle w:val="102"/>
              <w:rPr>
                <w:rStyle w:val="affff6"/>
                <w:b w:val="0"/>
              </w:rPr>
            </w:pPr>
            <w:r w:rsidRPr="00B46196">
              <w:rPr>
                <w:rStyle w:val="affff6"/>
                <w:b w:val="0"/>
              </w:rPr>
              <w:t>Усл</w:t>
            </w:r>
          </w:p>
        </w:tc>
        <w:tc>
          <w:tcPr>
            <w:tcW w:w="1333" w:type="dxa"/>
            <w:vMerge w:val="restart"/>
            <w:hideMark/>
          </w:tcPr>
          <w:p w:rsidR="000E5B00" w:rsidRPr="00B46196" w:rsidRDefault="000E5B00" w:rsidP="00233D36">
            <w:pPr>
              <w:pStyle w:val="100"/>
              <w:rPr>
                <w:rStyle w:val="affff6"/>
                <w:b w:val="0"/>
              </w:rPr>
            </w:pPr>
            <w:r w:rsidRPr="00B46196">
              <w:rPr>
                <w:rStyle w:val="affff6"/>
                <w:b w:val="0"/>
              </w:rPr>
              <w:t>Учреждение-отправитель</w:t>
            </w:r>
          </w:p>
        </w:tc>
        <w:tc>
          <w:tcPr>
            <w:tcW w:w="976" w:type="dxa"/>
            <w:hideMark/>
          </w:tcPr>
          <w:p w:rsidR="000E5B00" w:rsidRPr="00B46196" w:rsidRDefault="000E5B00" w:rsidP="00233D36">
            <w:pPr>
              <w:pStyle w:val="102"/>
              <w:rPr>
                <w:rStyle w:val="affff6"/>
                <w:b w:val="0"/>
              </w:rPr>
            </w:pPr>
            <w:r w:rsidRPr="00B46196">
              <w:rPr>
                <w:rStyle w:val="affff6"/>
                <w:b w:val="0"/>
              </w:rPr>
              <w:t>HD.1</w:t>
            </w:r>
          </w:p>
        </w:tc>
        <w:tc>
          <w:tcPr>
            <w:tcW w:w="907" w:type="dxa"/>
            <w:hideMark/>
          </w:tcPr>
          <w:p w:rsidR="000E5B00" w:rsidRPr="00B46196" w:rsidRDefault="000E5B00" w:rsidP="00233D36">
            <w:pPr>
              <w:pStyle w:val="102"/>
              <w:rPr>
                <w:rStyle w:val="affff6"/>
                <w:b w:val="0"/>
              </w:rPr>
            </w:pPr>
            <w:r w:rsidRPr="00B46196">
              <w:rPr>
                <w:rStyle w:val="affff6"/>
                <w:b w:val="0"/>
              </w:rPr>
              <w:t>Да</w:t>
            </w:r>
          </w:p>
        </w:tc>
        <w:tc>
          <w:tcPr>
            <w:tcW w:w="2637" w:type="dxa"/>
            <w:gridSpan w:val="3"/>
          </w:tcPr>
          <w:p w:rsidR="000E5B00" w:rsidRPr="00B46196" w:rsidRDefault="000E5B00" w:rsidP="00233D36">
            <w:pPr>
              <w:pStyle w:val="102"/>
            </w:pPr>
          </w:p>
        </w:tc>
        <w:tc>
          <w:tcPr>
            <w:tcW w:w="2379" w:type="dxa"/>
            <w:gridSpan w:val="2"/>
            <w:hideMark/>
          </w:tcPr>
          <w:p w:rsidR="000E5B00" w:rsidRPr="00B46196" w:rsidRDefault="000E5B00" w:rsidP="00233D36">
            <w:pPr>
              <w:pStyle w:val="100"/>
            </w:pPr>
            <w:r w:rsidRPr="00B46196">
              <w:t xml:space="preserve">Код фонда ОМС из СК </w:t>
            </w:r>
            <w:fldSimple w:instr=" REF ОИД_ТФОМС \h  \* MERGEFORMAT ">
              <w:r w:rsidR="003B6D1B" w:rsidRPr="003B6D1B">
                <w:t>1.2.643.2.40.3.3.1.0</w:t>
              </w:r>
            </w:fldSimple>
            <w:r w:rsidRPr="00B46196">
              <w:t xml:space="preserve">, </w:t>
            </w:r>
            <w:fldSimple w:instr=" REF  Коды_фондов \* Lower \h \r  \* MERGEFORMAT ">
              <w:r w:rsidR="003B6D1B">
                <w:t>таблица 49</w:t>
              </w:r>
            </w:fldSimple>
            <w:r w:rsidRPr="00B46196">
              <w:t xml:space="preserve"> (см. </w:t>
            </w:r>
            <w:fldSimple w:instr=" REF  примечание_к_MSH \* Lower \h  \* MERGEFORMAT ">
              <w:r w:rsidR="003B6D1B" w:rsidRPr="00B46196">
                <w:t>примечание</w:t>
              </w:r>
            </w:fldSimple>
            <w:r w:rsidRPr="00B46196">
              <w:t xml:space="preserve"> в конце таблицы)</w:t>
            </w:r>
          </w:p>
        </w:tc>
      </w:tr>
      <w:tr w:rsidR="00B46196" w:rsidRPr="00B46196" w:rsidTr="00CE03B0">
        <w:trPr>
          <w:trHeight w:val="80"/>
        </w:trPr>
        <w:tc>
          <w:tcPr>
            <w:tcW w:w="879" w:type="dxa"/>
            <w:vMerge/>
            <w:hideMark/>
          </w:tcPr>
          <w:p w:rsidR="000E5B00" w:rsidRPr="00B46196" w:rsidRDefault="000E5B00" w:rsidP="00233D36">
            <w:pPr>
              <w:pStyle w:val="102"/>
              <w:rPr>
                <w:rStyle w:val="affff6"/>
                <w:b w:val="0"/>
              </w:rPr>
            </w:pPr>
          </w:p>
        </w:tc>
        <w:tc>
          <w:tcPr>
            <w:tcW w:w="567" w:type="dxa"/>
            <w:vMerge/>
            <w:hideMark/>
          </w:tcPr>
          <w:p w:rsidR="000E5B00" w:rsidRPr="00B46196" w:rsidRDefault="000E5B00" w:rsidP="00233D36">
            <w:pPr>
              <w:pStyle w:val="102"/>
              <w:rPr>
                <w:rStyle w:val="affff6"/>
                <w:b w:val="0"/>
              </w:rPr>
            </w:pPr>
          </w:p>
        </w:tc>
        <w:tc>
          <w:tcPr>
            <w:tcW w:w="567" w:type="dxa"/>
            <w:vMerge/>
            <w:hideMark/>
          </w:tcPr>
          <w:p w:rsidR="000E5B00" w:rsidRPr="00B46196" w:rsidRDefault="000E5B00" w:rsidP="00233D36">
            <w:pPr>
              <w:pStyle w:val="102"/>
              <w:rPr>
                <w:rStyle w:val="affff6"/>
                <w:b w:val="0"/>
              </w:rPr>
            </w:pPr>
          </w:p>
        </w:tc>
        <w:tc>
          <w:tcPr>
            <w:tcW w:w="1333" w:type="dxa"/>
            <w:vMerge/>
            <w:hideMark/>
          </w:tcPr>
          <w:p w:rsidR="000E5B00" w:rsidRPr="00B46196" w:rsidRDefault="000E5B00" w:rsidP="00233D36">
            <w:pPr>
              <w:rPr>
                <w:rStyle w:val="affff6"/>
                <w:b w:val="0"/>
              </w:rPr>
            </w:pPr>
          </w:p>
        </w:tc>
        <w:tc>
          <w:tcPr>
            <w:tcW w:w="976" w:type="dxa"/>
            <w:hideMark/>
          </w:tcPr>
          <w:p w:rsidR="000E5B00" w:rsidRPr="00B46196" w:rsidRDefault="000E5B00" w:rsidP="00233D36">
            <w:pPr>
              <w:pStyle w:val="102"/>
            </w:pPr>
            <w:r w:rsidRPr="00B46196">
              <w:t>HD.2</w:t>
            </w:r>
          </w:p>
        </w:tc>
        <w:tc>
          <w:tcPr>
            <w:tcW w:w="907" w:type="dxa"/>
            <w:hideMark/>
          </w:tcPr>
          <w:p w:rsidR="000E5B00" w:rsidRPr="00B46196" w:rsidRDefault="000E5B00" w:rsidP="00233D36">
            <w:pPr>
              <w:pStyle w:val="102"/>
            </w:pPr>
            <w:r w:rsidRPr="00B46196">
              <w:t>Нет</w:t>
            </w:r>
          </w:p>
        </w:tc>
        <w:tc>
          <w:tcPr>
            <w:tcW w:w="2637" w:type="dxa"/>
            <w:gridSpan w:val="3"/>
            <w:hideMark/>
          </w:tcPr>
          <w:p w:rsidR="000E5B00" w:rsidRPr="00B46196" w:rsidRDefault="00DF2FC3" w:rsidP="00233D36">
            <w:pPr>
              <w:pStyle w:val="102"/>
            </w:pPr>
            <w:fldSimple w:instr=" REF ОИД_ТФОМС \h  \* MERGEFORMAT ">
              <w:r w:rsidR="003B6D1B" w:rsidRPr="003B6D1B">
                <w:t>1.2.643.2.40.3.3.1.0</w:t>
              </w:r>
            </w:fldSimple>
          </w:p>
        </w:tc>
        <w:tc>
          <w:tcPr>
            <w:tcW w:w="2379" w:type="dxa"/>
            <w:gridSpan w:val="2"/>
          </w:tcPr>
          <w:p w:rsidR="000E5B00" w:rsidRPr="00B46196" w:rsidRDefault="000E5B00" w:rsidP="00233D36">
            <w:pPr>
              <w:pStyle w:val="100"/>
            </w:pPr>
          </w:p>
        </w:tc>
      </w:tr>
      <w:tr w:rsidR="00B46196" w:rsidRPr="00B46196" w:rsidTr="00CE03B0">
        <w:trPr>
          <w:trHeight w:val="80"/>
        </w:trPr>
        <w:tc>
          <w:tcPr>
            <w:tcW w:w="879" w:type="dxa"/>
            <w:vMerge/>
            <w:hideMark/>
          </w:tcPr>
          <w:p w:rsidR="000E5B00" w:rsidRPr="00B46196" w:rsidRDefault="000E5B00" w:rsidP="00233D36">
            <w:pPr>
              <w:pStyle w:val="102"/>
              <w:rPr>
                <w:rStyle w:val="affff6"/>
                <w:b w:val="0"/>
              </w:rPr>
            </w:pPr>
          </w:p>
        </w:tc>
        <w:tc>
          <w:tcPr>
            <w:tcW w:w="567" w:type="dxa"/>
            <w:vMerge/>
            <w:hideMark/>
          </w:tcPr>
          <w:p w:rsidR="000E5B00" w:rsidRPr="00B46196" w:rsidRDefault="000E5B00" w:rsidP="00233D36">
            <w:pPr>
              <w:pStyle w:val="102"/>
              <w:rPr>
                <w:rStyle w:val="affff6"/>
                <w:b w:val="0"/>
              </w:rPr>
            </w:pPr>
          </w:p>
        </w:tc>
        <w:tc>
          <w:tcPr>
            <w:tcW w:w="567" w:type="dxa"/>
            <w:vMerge/>
            <w:hideMark/>
          </w:tcPr>
          <w:p w:rsidR="000E5B00" w:rsidRPr="00B46196" w:rsidRDefault="000E5B00" w:rsidP="00233D36">
            <w:pPr>
              <w:pStyle w:val="102"/>
              <w:rPr>
                <w:rStyle w:val="affff6"/>
                <w:b w:val="0"/>
              </w:rPr>
            </w:pPr>
          </w:p>
        </w:tc>
        <w:tc>
          <w:tcPr>
            <w:tcW w:w="1333" w:type="dxa"/>
            <w:vMerge/>
            <w:hideMark/>
          </w:tcPr>
          <w:p w:rsidR="000E5B00" w:rsidRPr="00B46196" w:rsidRDefault="000E5B00" w:rsidP="00233D36">
            <w:pPr>
              <w:rPr>
                <w:rStyle w:val="affff6"/>
                <w:b w:val="0"/>
              </w:rPr>
            </w:pPr>
          </w:p>
        </w:tc>
        <w:tc>
          <w:tcPr>
            <w:tcW w:w="976" w:type="dxa"/>
            <w:hideMark/>
          </w:tcPr>
          <w:p w:rsidR="000E5B00" w:rsidRPr="00B46196" w:rsidRDefault="000E5B00" w:rsidP="00233D36">
            <w:pPr>
              <w:pStyle w:val="102"/>
            </w:pPr>
            <w:r w:rsidRPr="00B46196">
              <w:t>HD.3</w:t>
            </w:r>
          </w:p>
        </w:tc>
        <w:tc>
          <w:tcPr>
            <w:tcW w:w="907" w:type="dxa"/>
            <w:hideMark/>
          </w:tcPr>
          <w:p w:rsidR="000E5B00" w:rsidRPr="00B46196" w:rsidRDefault="000E5B00" w:rsidP="00233D36">
            <w:pPr>
              <w:pStyle w:val="102"/>
            </w:pPr>
            <w:r w:rsidRPr="00B46196">
              <w:t>Нет</w:t>
            </w:r>
          </w:p>
        </w:tc>
        <w:tc>
          <w:tcPr>
            <w:tcW w:w="2637" w:type="dxa"/>
            <w:gridSpan w:val="3"/>
            <w:hideMark/>
          </w:tcPr>
          <w:p w:rsidR="000E5B00" w:rsidRPr="00B46196" w:rsidRDefault="000E5B00" w:rsidP="00233D36">
            <w:pPr>
              <w:pStyle w:val="102"/>
            </w:pPr>
            <w:r w:rsidRPr="00B46196">
              <w:t>ISO</w:t>
            </w:r>
          </w:p>
        </w:tc>
        <w:tc>
          <w:tcPr>
            <w:tcW w:w="2379" w:type="dxa"/>
            <w:gridSpan w:val="2"/>
          </w:tcPr>
          <w:p w:rsidR="000E5B00" w:rsidRPr="00B46196" w:rsidRDefault="000E5B00" w:rsidP="00233D36">
            <w:pPr>
              <w:pStyle w:val="100"/>
            </w:pPr>
          </w:p>
        </w:tc>
      </w:tr>
      <w:tr w:rsidR="00B46196" w:rsidRPr="00B46196" w:rsidTr="00CE03B0">
        <w:trPr>
          <w:trHeight w:val="82"/>
        </w:trPr>
        <w:tc>
          <w:tcPr>
            <w:tcW w:w="879" w:type="dxa"/>
            <w:hideMark/>
          </w:tcPr>
          <w:p w:rsidR="000E5B00" w:rsidRPr="00B46196" w:rsidRDefault="000E5B00" w:rsidP="00233D36">
            <w:pPr>
              <w:pStyle w:val="102"/>
              <w:rPr>
                <w:rStyle w:val="affff6"/>
                <w:b w:val="0"/>
              </w:rPr>
            </w:pPr>
            <w:r w:rsidRPr="00B46196">
              <w:rPr>
                <w:rStyle w:val="affff6"/>
                <w:b w:val="0"/>
              </w:rPr>
              <w:t>MSH.5</w:t>
            </w:r>
          </w:p>
        </w:tc>
        <w:tc>
          <w:tcPr>
            <w:tcW w:w="567" w:type="dxa"/>
            <w:hideMark/>
          </w:tcPr>
          <w:p w:rsidR="000E5B00" w:rsidRPr="00B46196" w:rsidRDefault="000E5B00" w:rsidP="00233D36">
            <w:pPr>
              <w:pStyle w:val="102"/>
              <w:rPr>
                <w:rStyle w:val="affff6"/>
                <w:b w:val="0"/>
              </w:rPr>
            </w:pPr>
            <w:r w:rsidRPr="00B46196">
              <w:rPr>
                <w:rStyle w:val="affff6"/>
                <w:b w:val="0"/>
              </w:rPr>
              <w:t>HD</w:t>
            </w:r>
          </w:p>
        </w:tc>
        <w:tc>
          <w:tcPr>
            <w:tcW w:w="567" w:type="dxa"/>
            <w:hideMark/>
          </w:tcPr>
          <w:p w:rsidR="000E5B00" w:rsidRPr="00B46196" w:rsidRDefault="000E5B00" w:rsidP="00233D36">
            <w:pPr>
              <w:pStyle w:val="102"/>
              <w:rPr>
                <w:rStyle w:val="affff6"/>
                <w:b w:val="0"/>
              </w:rPr>
            </w:pPr>
            <w:r w:rsidRPr="00B46196">
              <w:rPr>
                <w:rStyle w:val="affff6"/>
                <w:b w:val="0"/>
              </w:rPr>
              <w:t>Усл</w:t>
            </w:r>
          </w:p>
        </w:tc>
        <w:tc>
          <w:tcPr>
            <w:tcW w:w="1333" w:type="dxa"/>
            <w:hideMark/>
          </w:tcPr>
          <w:p w:rsidR="000E5B00" w:rsidRPr="00B46196" w:rsidRDefault="000E5B00" w:rsidP="00233D36">
            <w:pPr>
              <w:pStyle w:val="100"/>
              <w:rPr>
                <w:rStyle w:val="affff6"/>
                <w:b w:val="0"/>
              </w:rPr>
            </w:pPr>
            <w:r w:rsidRPr="00B46196">
              <w:rPr>
                <w:rStyle w:val="affff6"/>
                <w:b w:val="0"/>
              </w:rPr>
              <w:t>Приложение-получатель</w:t>
            </w:r>
          </w:p>
        </w:tc>
        <w:tc>
          <w:tcPr>
            <w:tcW w:w="976" w:type="dxa"/>
            <w:hideMark/>
          </w:tcPr>
          <w:p w:rsidR="000E5B00" w:rsidRPr="00B46196" w:rsidRDefault="000E5B00" w:rsidP="00233D36">
            <w:pPr>
              <w:pStyle w:val="102"/>
              <w:rPr>
                <w:rStyle w:val="affff6"/>
                <w:b w:val="0"/>
              </w:rPr>
            </w:pPr>
            <w:r w:rsidRPr="00B46196">
              <w:rPr>
                <w:rStyle w:val="affff6"/>
                <w:b w:val="0"/>
              </w:rPr>
              <w:t>HD.1</w:t>
            </w:r>
          </w:p>
        </w:tc>
        <w:tc>
          <w:tcPr>
            <w:tcW w:w="907" w:type="dxa"/>
            <w:hideMark/>
          </w:tcPr>
          <w:p w:rsidR="000E5B00" w:rsidRPr="00B46196" w:rsidRDefault="000E5B00" w:rsidP="00233D36">
            <w:pPr>
              <w:pStyle w:val="102"/>
              <w:rPr>
                <w:rStyle w:val="affff6"/>
                <w:b w:val="0"/>
              </w:rPr>
            </w:pPr>
            <w:r w:rsidRPr="00B46196">
              <w:rPr>
                <w:rStyle w:val="affff6"/>
                <w:b w:val="0"/>
              </w:rPr>
              <w:t>Да</w:t>
            </w:r>
          </w:p>
        </w:tc>
        <w:tc>
          <w:tcPr>
            <w:tcW w:w="2637" w:type="dxa"/>
            <w:gridSpan w:val="3"/>
          </w:tcPr>
          <w:p w:rsidR="000E5B00" w:rsidRPr="00B46196" w:rsidRDefault="000E5B00" w:rsidP="00233D36">
            <w:pPr>
              <w:pStyle w:val="102"/>
            </w:pPr>
          </w:p>
        </w:tc>
        <w:tc>
          <w:tcPr>
            <w:tcW w:w="2379" w:type="dxa"/>
            <w:gridSpan w:val="2"/>
            <w:hideMark/>
          </w:tcPr>
          <w:p w:rsidR="000E5B00" w:rsidRPr="00B46196" w:rsidRDefault="000E5B00" w:rsidP="00233D36">
            <w:pPr>
              <w:pStyle w:val="100"/>
            </w:pPr>
            <w:r w:rsidRPr="00B46196">
              <w:t xml:space="preserve">Кодируемое название (см. </w:t>
            </w:r>
            <w:fldSimple w:instr=" REF  примечание_к_MSH \* Lower \h  \* MERGEFORMAT ">
              <w:r w:rsidR="003B6D1B" w:rsidRPr="00B46196">
                <w:t>примечание</w:t>
              </w:r>
            </w:fldSimple>
            <w:r w:rsidRPr="00B46196">
              <w:t xml:space="preserve"> в конце </w:t>
            </w:r>
            <w:r w:rsidRPr="00B46196">
              <w:lastRenderedPageBreak/>
              <w:t>таблицы)</w:t>
            </w:r>
          </w:p>
        </w:tc>
      </w:tr>
      <w:tr w:rsidR="00B46196" w:rsidRPr="00B46196" w:rsidTr="00CE03B0">
        <w:trPr>
          <w:trHeight w:val="82"/>
        </w:trPr>
        <w:tc>
          <w:tcPr>
            <w:tcW w:w="879" w:type="dxa"/>
            <w:vMerge w:val="restart"/>
            <w:hideMark/>
          </w:tcPr>
          <w:p w:rsidR="000E5B00" w:rsidRPr="00B46196" w:rsidRDefault="000E5B00" w:rsidP="00233D36">
            <w:pPr>
              <w:pStyle w:val="102"/>
              <w:rPr>
                <w:rStyle w:val="affff6"/>
                <w:b w:val="0"/>
              </w:rPr>
            </w:pPr>
            <w:r w:rsidRPr="00B46196">
              <w:rPr>
                <w:rStyle w:val="affff6"/>
                <w:b w:val="0"/>
              </w:rPr>
              <w:lastRenderedPageBreak/>
              <w:t>MSH.6</w:t>
            </w:r>
          </w:p>
        </w:tc>
        <w:tc>
          <w:tcPr>
            <w:tcW w:w="567" w:type="dxa"/>
            <w:vMerge w:val="restart"/>
            <w:hideMark/>
          </w:tcPr>
          <w:p w:rsidR="000E5B00" w:rsidRPr="00B46196" w:rsidRDefault="000E5B00" w:rsidP="00233D36">
            <w:pPr>
              <w:pStyle w:val="102"/>
              <w:rPr>
                <w:rStyle w:val="affff6"/>
                <w:b w:val="0"/>
              </w:rPr>
            </w:pPr>
            <w:r w:rsidRPr="00B46196">
              <w:rPr>
                <w:rStyle w:val="affff6"/>
                <w:b w:val="0"/>
              </w:rPr>
              <w:t>HD</w:t>
            </w:r>
          </w:p>
        </w:tc>
        <w:tc>
          <w:tcPr>
            <w:tcW w:w="567" w:type="dxa"/>
            <w:vMerge w:val="restart"/>
            <w:hideMark/>
          </w:tcPr>
          <w:p w:rsidR="000E5B00" w:rsidRPr="00B46196" w:rsidRDefault="000E5B00" w:rsidP="00233D36">
            <w:pPr>
              <w:pStyle w:val="102"/>
              <w:rPr>
                <w:rStyle w:val="affff6"/>
                <w:b w:val="0"/>
              </w:rPr>
            </w:pPr>
            <w:r w:rsidRPr="00B46196">
              <w:rPr>
                <w:rStyle w:val="affff6"/>
                <w:b w:val="0"/>
              </w:rPr>
              <w:t>Усл</w:t>
            </w:r>
          </w:p>
        </w:tc>
        <w:tc>
          <w:tcPr>
            <w:tcW w:w="1333" w:type="dxa"/>
            <w:vMerge w:val="restart"/>
            <w:hideMark/>
          </w:tcPr>
          <w:p w:rsidR="000E5B00" w:rsidRPr="00B46196" w:rsidRDefault="000E5B00" w:rsidP="00233D36">
            <w:pPr>
              <w:pStyle w:val="100"/>
              <w:rPr>
                <w:rStyle w:val="affff6"/>
                <w:b w:val="0"/>
              </w:rPr>
            </w:pPr>
            <w:r w:rsidRPr="00B46196">
              <w:rPr>
                <w:rStyle w:val="affff6"/>
                <w:b w:val="0"/>
              </w:rPr>
              <w:t>Учреждение-получатель</w:t>
            </w:r>
          </w:p>
        </w:tc>
        <w:tc>
          <w:tcPr>
            <w:tcW w:w="976" w:type="dxa"/>
            <w:hideMark/>
          </w:tcPr>
          <w:p w:rsidR="000E5B00" w:rsidRPr="00B46196" w:rsidRDefault="000E5B00" w:rsidP="00233D36">
            <w:pPr>
              <w:pStyle w:val="102"/>
              <w:rPr>
                <w:rStyle w:val="affff6"/>
                <w:b w:val="0"/>
              </w:rPr>
            </w:pPr>
            <w:r w:rsidRPr="00B46196">
              <w:rPr>
                <w:rStyle w:val="affff6"/>
                <w:b w:val="0"/>
              </w:rPr>
              <w:t>HD.1</w:t>
            </w:r>
          </w:p>
        </w:tc>
        <w:tc>
          <w:tcPr>
            <w:tcW w:w="907" w:type="dxa"/>
            <w:hideMark/>
          </w:tcPr>
          <w:p w:rsidR="000E5B00" w:rsidRPr="00B46196" w:rsidRDefault="000E5B00" w:rsidP="00233D36">
            <w:pPr>
              <w:pStyle w:val="102"/>
              <w:rPr>
                <w:rStyle w:val="affff6"/>
                <w:b w:val="0"/>
              </w:rPr>
            </w:pPr>
            <w:r w:rsidRPr="00B46196">
              <w:rPr>
                <w:rStyle w:val="affff6"/>
                <w:b w:val="0"/>
              </w:rPr>
              <w:t>Да</w:t>
            </w:r>
          </w:p>
        </w:tc>
        <w:tc>
          <w:tcPr>
            <w:tcW w:w="2637" w:type="dxa"/>
            <w:gridSpan w:val="3"/>
          </w:tcPr>
          <w:p w:rsidR="000E5B00" w:rsidRPr="00B46196" w:rsidRDefault="000E5B00" w:rsidP="00233D36">
            <w:pPr>
              <w:pStyle w:val="102"/>
            </w:pPr>
          </w:p>
        </w:tc>
        <w:tc>
          <w:tcPr>
            <w:tcW w:w="2379" w:type="dxa"/>
            <w:gridSpan w:val="2"/>
            <w:hideMark/>
          </w:tcPr>
          <w:p w:rsidR="000E5B00" w:rsidRPr="00B46196" w:rsidRDefault="000E5B00" w:rsidP="00233D36">
            <w:pPr>
              <w:pStyle w:val="100"/>
            </w:pPr>
            <w:r w:rsidRPr="00B46196">
              <w:t xml:space="preserve">Код фонда ОМС из СК </w:t>
            </w:r>
            <w:fldSimple w:instr=" REF ОИД_ТФОМС \h  \* MERGEFORMAT ">
              <w:r w:rsidR="003B6D1B" w:rsidRPr="003B6D1B">
                <w:t>1.2.643.2.40.3.3.1.0</w:t>
              </w:r>
            </w:fldSimple>
            <w:r w:rsidRPr="00B46196">
              <w:t xml:space="preserve">, </w:t>
            </w:r>
            <w:fldSimple w:instr=" REF  Коды_фондов \* Lower \h \r  \* MERGEFORMAT ">
              <w:r w:rsidR="003B6D1B">
                <w:t>таблица 49</w:t>
              </w:r>
            </w:fldSimple>
            <w:r w:rsidRPr="00B46196">
              <w:t xml:space="preserve"> (см. </w:t>
            </w:r>
            <w:fldSimple w:instr=" REF  примечание_к_MSH \* Lower \h  \* MERGEFORMAT ">
              <w:r w:rsidR="003B6D1B" w:rsidRPr="00B46196">
                <w:t>примечание</w:t>
              </w:r>
            </w:fldSimple>
            <w:r w:rsidRPr="00B46196">
              <w:t xml:space="preserve"> в конце таблицы)</w:t>
            </w:r>
          </w:p>
        </w:tc>
      </w:tr>
      <w:tr w:rsidR="00B46196" w:rsidRPr="00B46196" w:rsidTr="00CE03B0">
        <w:trPr>
          <w:trHeight w:val="80"/>
        </w:trPr>
        <w:tc>
          <w:tcPr>
            <w:tcW w:w="879" w:type="dxa"/>
            <w:vMerge/>
            <w:hideMark/>
          </w:tcPr>
          <w:p w:rsidR="000E5B00" w:rsidRPr="00B46196" w:rsidRDefault="000E5B00" w:rsidP="00233D36">
            <w:pPr>
              <w:pStyle w:val="102"/>
              <w:rPr>
                <w:rStyle w:val="affff6"/>
                <w:b w:val="0"/>
              </w:rPr>
            </w:pPr>
          </w:p>
        </w:tc>
        <w:tc>
          <w:tcPr>
            <w:tcW w:w="567" w:type="dxa"/>
            <w:vMerge/>
            <w:hideMark/>
          </w:tcPr>
          <w:p w:rsidR="000E5B00" w:rsidRPr="00B46196" w:rsidRDefault="000E5B00" w:rsidP="00233D36">
            <w:pPr>
              <w:pStyle w:val="102"/>
              <w:rPr>
                <w:rStyle w:val="affff6"/>
                <w:b w:val="0"/>
              </w:rPr>
            </w:pPr>
          </w:p>
        </w:tc>
        <w:tc>
          <w:tcPr>
            <w:tcW w:w="567" w:type="dxa"/>
            <w:vMerge/>
            <w:hideMark/>
          </w:tcPr>
          <w:p w:rsidR="000E5B00" w:rsidRPr="00B46196" w:rsidRDefault="000E5B00" w:rsidP="00233D36">
            <w:pPr>
              <w:pStyle w:val="102"/>
              <w:rPr>
                <w:rStyle w:val="affff6"/>
                <w:b w:val="0"/>
              </w:rPr>
            </w:pPr>
          </w:p>
        </w:tc>
        <w:tc>
          <w:tcPr>
            <w:tcW w:w="1333" w:type="dxa"/>
            <w:vMerge/>
            <w:hideMark/>
          </w:tcPr>
          <w:p w:rsidR="000E5B00" w:rsidRPr="00B46196" w:rsidRDefault="000E5B00" w:rsidP="00233D36">
            <w:pPr>
              <w:rPr>
                <w:rStyle w:val="affff6"/>
                <w:b w:val="0"/>
              </w:rPr>
            </w:pPr>
          </w:p>
        </w:tc>
        <w:tc>
          <w:tcPr>
            <w:tcW w:w="976" w:type="dxa"/>
            <w:hideMark/>
          </w:tcPr>
          <w:p w:rsidR="000E5B00" w:rsidRPr="00B46196" w:rsidRDefault="000E5B00" w:rsidP="00233D36">
            <w:pPr>
              <w:pStyle w:val="102"/>
            </w:pPr>
            <w:r w:rsidRPr="00B46196">
              <w:t>HD.2</w:t>
            </w:r>
          </w:p>
        </w:tc>
        <w:tc>
          <w:tcPr>
            <w:tcW w:w="907" w:type="dxa"/>
            <w:hideMark/>
          </w:tcPr>
          <w:p w:rsidR="000E5B00" w:rsidRPr="00B46196" w:rsidRDefault="000E5B00" w:rsidP="00233D36">
            <w:pPr>
              <w:pStyle w:val="102"/>
            </w:pPr>
            <w:r w:rsidRPr="00B46196">
              <w:t>Нет</w:t>
            </w:r>
          </w:p>
        </w:tc>
        <w:tc>
          <w:tcPr>
            <w:tcW w:w="2637" w:type="dxa"/>
            <w:gridSpan w:val="3"/>
            <w:hideMark/>
          </w:tcPr>
          <w:p w:rsidR="000E5B00" w:rsidRPr="00B46196" w:rsidRDefault="00DF2FC3" w:rsidP="00233D36">
            <w:pPr>
              <w:pStyle w:val="102"/>
            </w:pPr>
            <w:fldSimple w:instr=" REF ОИД_ТФОМС \h  \* MERGEFORMAT ">
              <w:r w:rsidR="003B6D1B" w:rsidRPr="003B6D1B">
                <w:t>1.2.643.2.40.3.3.1.0</w:t>
              </w:r>
            </w:fldSimple>
          </w:p>
        </w:tc>
        <w:tc>
          <w:tcPr>
            <w:tcW w:w="2379" w:type="dxa"/>
            <w:gridSpan w:val="2"/>
          </w:tcPr>
          <w:p w:rsidR="000E5B00" w:rsidRPr="00B46196" w:rsidRDefault="000E5B00" w:rsidP="00233D36">
            <w:pPr>
              <w:pStyle w:val="100"/>
            </w:pPr>
          </w:p>
        </w:tc>
      </w:tr>
      <w:tr w:rsidR="00B46196" w:rsidRPr="00B46196" w:rsidTr="00CE03B0">
        <w:trPr>
          <w:trHeight w:val="80"/>
        </w:trPr>
        <w:tc>
          <w:tcPr>
            <w:tcW w:w="879" w:type="dxa"/>
            <w:vMerge/>
            <w:hideMark/>
          </w:tcPr>
          <w:p w:rsidR="000E5B00" w:rsidRPr="00B46196" w:rsidRDefault="000E5B00" w:rsidP="00233D36">
            <w:pPr>
              <w:pStyle w:val="102"/>
              <w:rPr>
                <w:rStyle w:val="affff6"/>
                <w:b w:val="0"/>
              </w:rPr>
            </w:pPr>
          </w:p>
        </w:tc>
        <w:tc>
          <w:tcPr>
            <w:tcW w:w="567" w:type="dxa"/>
            <w:vMerge/>
            <w:hideMark/>
          </w:tcPr>
          <w:p w:rsidR="000E5B00" w:rsidRPr="00B46196" w:rsidRDefault="000E5B00" w:rsidP="00233D36">
            <w:pPr>
              <w:pStyle w:val="102"/>
              <w:rPr>
                <w:rStyle w:val="affff6"/>
                <w:b w:val="0"/>
              </w:rPr>
            </w:pPr>
          </w:p>
        </w:tc>
        <w:tc>
          <w:tcPr>
            <w:tcW w:w="567" w:type="dxa"/>
            <w:vMerge/>
            <w:hideMark/>
          </w:tcPr>
          <w:p w:rsidR="000E5B00" w:rsidRPr="00B46196" w:rsidRDefault="000E5B00" w:rsidP="00233D36">
            <w:pPr>
              <w:pStyle w:val="102"/>
              <w:rPr>
                <w:rStyle w:val="affff6"/>
                <w:b w:val="0"/>
              </w:rPr>
            </w:pPr>
          </w:p>
        </w:tc>
        <w:tc>
          <w:tcPr>
            <w:tcW w:w="1333" w:type="dxa"/>
            <w:vMerge/>
            <w:hideMark/>
          </w:tcPr>
          <w:p w:rsidR="000E5B00" w:rsidRPr="00B46196" w:rsidRDefault="000E5B00" w:rsidP="00233D36">
            <w:pPr>
              <w:rPr>
                <w:rStyle w:val="affff6"/>
                <w:b w:val="0"/>
              </w:rPr>
            </w:pPr>
          </w:p>
        </w:tc>
        <w:tc>
          <w:tcPr>
            <w:tcW w:w="976" w:type="dxa"/>
            <w:hideMark/>
          </w:tcPr>
          <w:p w:rsidR="000E5B00" w:rsidRPr="00B46196" w:rsidRDefault="000E5B00" w:rsidP="00233D36">
            <w:pPr>
              <w:pStyle w:val="102"/>
            </w:pPr>
            <w:r w:rsidRPr="00B46196">
              <w:t>HD.3</w:t>
            </w:r>
          </w:p>
        </w:tc>
        <w:tc>
          <w:tcPr>
            <w:tcW w:w="907" w:type="dxa"/>
            <w:hideMark/>
          </w:tcPr>
          <w:p w:rsidR="000E5B00" w:rsidRPr="00B46196" w:rsidRDefault="000E5B00" w:rsidP="00233D36">
            <w:pPr>
              <w:pStyle w:val="102"/>
            </w:pPr>
            <w:r w:rsidRPr="00B46196">
              <w:t>Нет</w:t>
            </w:r>
          </w:p>
        </w:tc>
        <w:tc>
          <w:tcPr>
            <w:tcW w:w="2637" w:type="dxa"/>
            <w:gridSpan w:val="3"/>
            <w:hideMark/>
          </w:tcPr>
          <w:p w:rsidR="000E5B00" w:rsidRPr="00B46196" w:rsidRDefault="000E5B00" w:rsidP="00233D36">
            <w:pPr>
              <w:pStyle w:val="102"/>
            </w:pPr>
            <w:r w:rsidRPr="00B46196">
              <w:t>ISO</w:t>
            </w:r>
          </w:p>
        </w:tc>
        <w:tc>
          <w:tcPr>
            <w:tcW w:w="2379" w:type="dxa"/>
            <w:gridSpan w:val="2"/>
          </w:tcPr>
          <w:p w:rsidR="000E5B00" w:rsidRPr="00B46196" w:rsidRDefault="000E5B00" w:rsidP="00233D36">
            <w:pPr>
              <w:pStyle w:val="100"/>
            </w:pPr>
          </w:p>
        </w:tc>
      </w:tr>
      <w:tr w:rsidR="00B46196" w:rsidRPr="00B46196" w:rsidTr="00CE03B0">
        <w:trPr>
          <w:trHeight w:val="115"/>
        </w:trPr>
        <w:tc>
          <w:tcPr>
            <w:tcW w:w="879" w:type="dxa"/>
            <w:hideMark/>
          </w:tcPr>
          <w:p w:rsidR="000E5B00" w:rsidRPr="00B46196" w:rsidRDefault="000E5B00" w:rsidP="00233D36">
            <w:pPr>
              <w:pStyle w:val="102"/>
              <w:rPr>
                <w:rStyle w:val="affff6"/>
                <w:b w:val="0"/>
              </w:rPr>
            </w:pPr>
            <w:r w:rsidRPr="00B46196">
              <w:rPr>
                <w:rStyle w:val="affff6"/>
                <w:b w:val="0"/>
              </w:rPr>
              <w:t>MSH.7</w:t>
            </w:r>
          </w:p>
        </w:tc>
        <w:tc>
          <w:tcPr>
            <w:tcW w:w="567" w:type="dxa"/>
            <w:hideMark/>
          </w:tcPr>
          <w:p w:rsidR="000E5B00" w:rsidRPr="00B46196" w:rsidRDefault="000E5B00" w:rsidP="00233D36">
            <w:pPr>
              <w:pStyle w:val="102"/>
              <w:rPr>
                <w:rStyle w:val="affff6"/>
                <w:b w:val="0"/>
              </w:rPr>
            </w:pPr>
            <w:r w:rsidRPr="00B46196">
              <w:rPr>
                <w:rStyle w:val="affff6"/>
                <w:b w:val="0"/>
              </w:rPr>
              <w:t>DTM</w:t>
            </w:r>
          </w:p>
        </w:tc>
        <w:tc>
          <w:tcPr>
            <w:tcW w:w="567" w:type="dxa"/>
            <w:hideMark/>
          </w:tcPr>
          <w:p w:rsidR="000E5B00" w:rsidRPr="00B46196" w:rsidRDefault="000E5B00" w:rsidP="00233D36">
            <w:pPr>
              <w:pStyle w:val="102"/>
              <w:rPr>
                <w:rStyle w:val="affff6"/>
                <w:b w:val="0"/>
              </w:rPr>
            </w:pPr>
            <w:r w:rsidRPr="00B46196">
              <w:rPr>
                <w:rStyle w:val="affff6"/>
                <w:b w:val="0"/>
              </w:rPr>
              <w:t>Да</w:t>
            </w:r>
          </w:p>
        </w:tc>
        <w:tc>
          <w:tcPr>
            <w:tcW w:w="1333" w:type="dxa"/>
            <w:hideMark/>
          </w:tcPr>
          <w:p w:rsidR="000E5B00" w:rsidRPr="00B46196" w:rsidRDefault="000E5B00" w:rsidP="00233D36">
            <w:pPr>
              <w:pStyle w:val="100"/>
              <w:rPr>
                <w:rStyle w:val="affff6"/>
                <w:b w:val="0"/>
              </w:rPr>
            </w:pPr>
            <w:r w:rsidRPr="00B46196">
              <w:rPr>
                <w:rStyle w:val="affff6"/>
                <w:b w:val="0"/>
              </w:rPr>
              <w:t>Дата и время отправки сообщения</w:t>
            </w:r>
          </w:p>
        </w:tc>
        <w:tc>
          <w:tcPr>
            <w:tcW w:w="976" w:type="dxa"/>
          </w:tcPr>
          <w:p w:rsidR="000E5B00" w:rsidRPr="00B46196" w:rsidRDefault="000E5B00" w:rsidP="00233D36">
            <w:pPr>
              <w:pStyle w:val="102"/>
            </w:pPr>
          </w:p>
        </w:tc>
        <w:tc>
          <w:tcPr>
            <w:tcW w:w="907" w:type="dxa"/>
          </w:tcPr>
          <w:p w:rsidR="000E5B00" w:rsidRPr="00B46196" w:rsidRDefault="000E5B00" w:rsidP="00233D36">
            <w:pPr>
              <w:pStyle w:val="102"/>
            </w:pPr>
          </w:p>
        </w:tc>
        <w:tc>
          <w:tcPr>
            <w:tcW w:w="2637" w:type="dxa"/>
            <w:gridSpan w:val="3"/>
          </w:tcPr>
          <w:p w:rsidR="000E5B00" w:rsidRPr="00B46196" w:rsidRDefault="000E5B00" w:rsidP="00233D36">
            <w:pPr>
              <w:pStyle w:val="102"/>
            </w:pPr>
          </w:p>
        </w:tc>
        <w:tc>
          <w:tcPr>
            <w:tcW w:w="2379" w:type="dxa"/>
            <w:gridSpan w:val="2"/>
            <w:hideMark/>
          </w:tcPr>
          <w:p w:rsidR="000E5B00" w:rsidRPr="00B46196" w:rsidRDefault="000E5B00" w:rsidP="00233D36">
            <w:pPr>
              <w:pStyle w:val="100"/>
            </w:pPr>
            <w:r w:rsidRPr="00B46196">
              <w:t xml:space="preserve">Дата, время и часовой пояс, установленные на часах операционной системы на момент готовности сообщения к отправке. </w:t>
            </w:r>
          </w:p>
          <w:p w:rsidR="000E5B00" w:rsidRPr="00B46196" w:rsidRDefault="000E5B00" w:rsidP="00233D36">
            <w:pPr>
              <w:pStyle w:val="100"/>
            </w:pPr>
            <w:r w:rsidRPr="00B46196">
              <w:t xml:space="preserve">Формат – в соответствии с требованиями, предъявляемыми к типу данных DTM (полный формат – см. таблицу </w:t>
            </w:r>
            <w:fldSimple w:instr=" REF _Ref276723617 \r \h \t \* MERGEFORMAT ">
              <w:r w:rsidR="003B6D1B" w:rsidRPr="003B6D1B">
                <w:rPr>
                  <w:bCs/>
                </w:rPr>
                <w:t>33</w:t>
              </w:r>
            </w:fldSimple>
            <w:r w:rsidRPr="00B46196">
              <w:t>).</w:t>
            </w:r>
          </w:p>
        </w:tc>
      </w:tr>
      <w:tr w:rsidR="00B46196" w:rsidRPr="00B46196" w:rsidTr="00CE03B0">
        <w:trPr>
          <w:trHeight w:val="89"/>
        </w:trPr>
        <w:tc>
          <w:tcPr>
            <w:tcW w:w="879" w:type="dxa"/>
            <w:vMerge w:val="restart"/>
            <w:hideMark/>
          </w:tcPr>
          <w:p w:rsidR="000E5B00" w:rsidRPr="00B46196" w:rsidRDefault="000E5B00" w:rsidP="00233D36">
            <w:pPr>
              <w:pStyle w:val="102"/>
              <w:rPr>
                <w:rStyle w:val="affff6"/>
                <w:b w:val="0"/>
              </w:rPr>
            </w:pPr>
            <w:r w:rsidRPr="00B46196">
              <w:rPr>
                <w:rStyle w:val="affff6"/>
                <w:b w:val="0"/>
              </w:rPr>
              <w:t>MSH.9</w:t>
            </w:r>
          </w:p>
        </w:tc>
        <w:tc>
          <w:tcPr>
            <w:tcW w:w="567" w:type="dxa"/>
            <w:vMerge w:val="restart"/>
            <w:hideMark/>
          </w:tcPr>
          <w:p w:rsidR="000E5B00" w:rsidRPr="00B46196" w:rsidRDefault="000E5B00" w:rsidP="00233D36">
            <w:pPr>
              <w:pStyle w:val="102"/>
              <w:rPr>
                <w:rStyle w:val="affff6"/>
                <w:b w:val="0"/>
              </w:rPr>
            </w:pPr>
            <w:r w:rsidRPr="00B46196">
              <w:rPr>
                <w:rStyle w:val="affff6"/>
                <w:b w:val="0"/>
              </w:rPr>
              <w:t>MSG</w:t>
            </w:r>
          </w:p>
        </w:tc>
        <w:tc>
          <w:tcPr>
            <w:tcW w:w="567" w:type="dxa"/>
            <w:vMerge w:val="restart"/>
            <w:hideMark/>
          </w:tcPr>
          <w:p w:rsidR="000E5B00" w:rsidRPr="00B46196" w:rsidRDefault="000E5B00" w:rsidP="00233D36">
            <w:pPr>
              <w:pStyle w:val="102"/>
              <w:rPr>
                <w:rStyle w:val="affff6"/>
                <w:b w:val="0"/>
              </w:rPr>
            </w:pPr>
            <w:r w:rsidRPr="00B46196">
              <w:rPr>
                <w:rStyle w:val="affff6"/>
                <w:b w:val="0"/>
              </w:rPr>
              <w:t>Да</w:t>
            </w:r>
          </w:p>
        </w:tc>
        <w:tc>
          <w:tcPr>
            <w:tcW w:w="1333" w:type="dxa"/>
            <w:vMerge w:val="restart"/>
            <w:hideMark/>
          </w:tcPr>
          <w:p w:rsidR="000E5B00" w:rsidRPr="00B46196" w:rsidRDefault="000E5B00" w:rsidP="00233D36">
            <w:pPr>
              <w:pStyle w:val="100"/>
              <w:rPr>
                <w:rStyle w:val="affff6"/>
                <w:b w:val="0"/>
              </w:rPr>
            </w:pPr>
            <w:r w:rsidRPr="00B46196">
              <w:rPr>
                <w:rStyle w:val="affff6"/>
                <w:b w:val="0"/>
              </w:rPr>
              <w:t>Тип сообщения</w:t>
            </w:r>
          </w:p>
        </w:tc>
        <w:tc>
          <w:tcPr>
            <w:tcW w:w="6899" w:type="dxa"/>
            <w:gridSpan w:val="7"/>
            <w:hideMark/>
          </w:tcPr>
          <w:p w:rsidR="000E5B00" w:rsidRPr="00B46196" w:rsidRDefault="000E5B00" w:rsidP="00EF2138">
            <w:pPr>
              <w:pStyle w:val="102"/>
              <w:rPr>
                <w:rStyle w:val="affff6"/>
                <w:b w:val="0"/>
              </w:rPr>
            </w:pPr>
            <w:r w:rsidRPr="00B46196">
              <w:rPr>
                <w:rStyle w:val="affff6"/>
                <w:b w:val="0"/>
              </w:rPr>
              <w:t>Для сообщений с ответами на запросы</w:t>
            </w:r>
          </w:p>
        </w:tc>
      </w:tr>
      <w:tr w:rsidR="00B46196" w:rsidRPr="00B46196" w:rsidTr="00CE03B0">
        <w:trPr>
          <w:trHeight w:val="89"/>
        </w:trPr>
        <w:tc>
          <w:tcPr>
            <w:tcW w:w="879" w:type="dxa"/>
            <w:vMerge/>
            <w:hideMark/>
          </w:tcPr>
          <w:p w:rsidR="000E5B00" w:rsidRPr="00B46196" w:rsidRDefault="000E5B00" w:rsidP="00233D36">
            <w:pPr>
              <w:pStyle w:val="102"/>
              <w:rPr>
                <w:rStyle w:val="affff6"/>
                <w:b w:val="0"/>
              </w:rPr>
            </w:pPr>
          </w:p>
        </w:tc>
        <w:tc>
          <w:tcPr>
            <w:tcW w:w="567" w:type="dxa"/>
            <w:vMerge/>
            <w:hideMark/>
          </w:tcPr>
          <w:p w:rsidR="000E5B00" w:rsidRPr="00B46196" w:rsidRDefault="000E5B00" w:rsidP="00233D36">
            <w:pPr>
              <w:pStyle w:val="102"/>
              <w:rPr>
                <w:rStyle w:val="affff6"/>
                <w:b w:val="0"/>
              </w:rPr>
            </w:pPr>
          </w:p>
        </w:tc>
        <w:tc>
          <w:tcPr>
            <w:tcW w:w="567" w:type="dxa"/>
            <w:vMerge/>
            <w:hideMark/>
          </w:tcPr>
          <w:p w:rsidR="000E5B00" w:rsidRPr="00B46196" w:rsidRDefault="000E5B00" w:rsidP="00233D36">
            <w:pPr>
              <w:pStyle w:val="102"/>
              <w:rPr>
                <w:rStyle w:val="affff6"/>
                <w:b w:val="0"/>
              </w:rPr>
            </w:pPr>
          </w:p>
        </w:tc>
        <w:tc>
          <w:tcPr>
            <w:tcW w:w="1333" w:type="dxa"/>
            <w:vMerge/>
            <w:hideMark/>
          </w:tcPr>
          <w:p w:rsidR="000E5B00" w:rsidRPr="00B46196" w:rsidRDefault="000E5B00" w:rsidP="00233D36">
            <w:pPr>
              <w:rPr>
                <w:rStyle w:val="affff6"/>
                <w:b w:val="0"/>
              </w:rPr>
            </w:pPr>
          </w:p>
        </w:tc>
        <w:tc>
          <w:tcPr>
            <w:tcW w:w="976" w:type="dxa"/>
            <w:hideMark/>
          </w:tcPr>
          <w:p w:rsidR="000E5B00" w:rsidRPr="00B46196" w:rsidRDefault="000E5B00" w:rsidP="00233D36">
            <w:pPr>
              <w:pStyle w:val="102"/>
              <w:rPr>
                <w:rStyle w:val="affff6"/>
                <w:b w:val="0"/>
              </w:rPr>
            </w:pPr>
            <w:r w:rsidRPr="00B46196">
              <w:rPr>
                <w:rStyle w:val="affff6"/>
                <w:b w:val="0"/>
              </w:rPr>
              <w:t>MSG .1</w:t>
            </w:r>
          </w:p>
        </w:tc>
        <w:tc>
          <w:tcPr>
            <w:tcW w:w="907" w:type="dxa"/>
            <w:hideMark/>
          </w:tcPr>
          <w:p w:rsidR="000E5B00" w:rsidRPr="00B46196" w:rsidRDefault="000E5B00" w:rsidP="00233D36">
            <w:pPr>
              <w:pStyle w:val="102"/>
              <w:rPr>
                <w:rStyle w:val="affff6"/>
                <w:b w:val="0"/>
              </w:rPr>
            </w:pPr>
            <w:r w:rsidRPr="00B46196">
              <w:rPr>
                <w:rStyle w:val="affff6"/>
                <w:b w:val="0"/>
              </w:rPr>
              <w:t>Да</w:t>
            </w:r>
          </w:p>
        </w:tc>
        <w:tc>
          <w:tcPr>
            <w:tcW w:w="2637" w:type="dxa"/>
            <w:gridSpan w:val="3"/>
            <w:hideMark/>
          </w:tcPr>
          <w:p w:rsidR="000E5B00" w:rsidRPr="00B46196" w:rsidRDefault="000E5B00" w:rsidP="00EF2138">
            <w:pPr>
              <w:pStyle w:val="102"/>
            </w:pPr>
            <w:r w:rsidRPr="00B46196">
              <w:t>RSP</w:t>
            </w:r>
          </w:p>
        </w:tc>
        <w:tc>
          <w:tcPr>
            <w:tcW w:w="2379" w:type="dxa"/>
            <w:gridSpan w:val="2"/>
          </w:tcPr>
          <w:p w:rsidR="000E5B00" w:rsidRPr="00B46196" w:rsidRDefault="000E5B00" w:rsidP="00233D36">
            <w:pPr>
              <w:pStyle w:val="100"/>
            </w:pPr>
          </w:p>
        </w:tc>
      </w:tr>
      <w:tr w:rsidR="00B46196" w:rsidRPr="00B46196" w:rsidTr="00CE03B0">
        <w:trPr>
          <w:trHeight w:val="80"/>
        </w:trPr>
        <w:tc>
          <w:tcPr>
            <w:tcW w:w="879" w:type="dxa"/>
            <w:vMerge/>
            <w:hideMark/>
          </w:tcPr>
          <w:p w:rsidR="000E5B00" w:rsidRPr="00B46196" w:rsidRDefault="000E5B00" w:rsidP="00233D36">
            <w:pPr>
              <w:pStyle w:val="102"/>
              <w:rPr>
                <w:rStyle w:val="affff6"/>
                <w:b w:val="0"/>
              </w:rPr>
            </w:pPr>
          </w:p>
        </w:tc>
        <w:tc>
          <w:tcPr>
            <w:tcW w:w="567" w:type="dxa"/>
            <w:vMerge/>
            <w:hideMark/>
          </w:tcPr>
          <w:p w:rsidR="000E5B00" w:rsidRPr="00B46196" w:rsidRDefault="000E5B00" w:rsidP="00233D36">
            <w:pPr>
              <w:pStyle w:val="102"/>
              <w:rPr>
                <w:rStyle w:val="affff6"/>
                <w:b w:val="0"/>
              </w:rPr>
            </w:pPr>
          </w:p>
        </w:tc>
        <w:tc>
          <w:tcPr>
            <w:tcW w:w="567" w:type="dxa"/>
            <w:vMerge/>
            <w:hideMark/>
          </w:tcPr>
          <w:p w:rsidR="000E5B00" w:rsidRPr="00B46196" w:rsidRDefault="000E5B00" w:rsidP="00233D36">
            <w:pPr>
              <w:pStyle w:val="102"/>
              <w:rPr>
                <w:rStyle w:val="affff6"/>
                <w:b w:val="0"/>
              </w:rPr>
            </w:pPr>
          </w:p>
        </w:tc>
        <w:tc>
          <w:tcPr>
            <w:tcW w:w="1333" w:type="dxa"/>
            <w:vMerge/>
            <w:hideMark/>
          </w:tcPr>
          <w:p w:rsidR="000E5B00" w:rsidRPr="00B46196" w:rsidRDefault="000E5B00" w:rsidP="00233D36">
            <w:pPr>
              <w:rPr>
                <w:rStyle w:val="affff6"/>
                <w:b w:val="0"/>
              </w:rPr>
            </w:pPr>
          </w:p>
        </w:tc>
        <w:tc>
          <w:tcPr>
            <w:tcW w:w="976" w:type="dxa"/>
            <w:hideMark/>
          </w:tcPr>
          <w:p w:rsidR="000E5B00" w:rsidRPr="00B46196" w:rsidRDefault="000E5B00" w:rsidP="00233D36">
            <w:pPr>
              <w:pStyle w:val="102"/>
              <w:rPr>
                <w:rStyle w:val="affff6"/>
                <w:b w:val="0"/>
              </w:rPr>
            </w:pPr>
            <w:r w:rsidRPr="00B46196">
              <w:rPr>
                <w:rStyle w:val="affff6"/>
                <w:b w:val="0"/>
              </w:rPr>
              <w:t>MSG .2</w:t>
            </w:r>
          </w:p>
        </w:tc>
        <w:tc>
          <w:tcPr>
            <w:tcW w:w="907" w:type="dxa"/>
            <w:hideMark/>
          </w:tcPr>
          <w:p w:rsidR="000E5B00" w:rsidRPr="00B46196" w:rsidRDefault="000E5B00" w:rsidP="00233D36">
            <w:pPr>
              <w:pStyle w:val="102"/>
              <w:rPr>
                <w:rStyle w:val="affff6"/>
                <w:b w:val="0"/>
              </w:rPr>
            </w:pPr>
            <w:r w:rsidRPr="00B46196">
              <w:rPr>
                <w:rStyle w:val="affff6"/>
                <w:b w:val="0"/>
              </w:rPr>
              <w:t>Да</w:t>
            </w:r>
          </w:p>
        </w:tc>
        <w:tc>
          <w:tcPr>
            <w:tcW w:w="2637" w:type="dxa"/>
            <w:gridSpan w:val="3"/>
          </w:tcPr>
          <w:p w:rsidR="000E5B00" w:rsidRPr="00B46196" w:rsidRDefault="000E5B00" w:rsidP="00233D36">
            <w:pPr>
              <w:pStyle w:val="102"/>
            </w:pPr>
          </w:p>
        </w:tc>
        <w:tc>
          <w:tcPr>
            <w:tcW w:w="2379" w:type="dxa"/>
            <w:gridSpan w:val="2"/>
            <w:hideMark/>
          </w:tcPr>
          <w:p w:rsidR="000E5B00" w:rsidRPr="00B46196" w:rsidRDefault="000E5B00" w:rsidP="00EF2138">
            <w:pPr>
              <w:pStyle w:val="100"/>
            </w:pPr>
            <w:r w:rsidRPr="00B46196">
              <w:t xml:space="preserve">Код ответа </w:t>
            </w:r>
            <w:r w:rsidR="00DF2FC3" w:rsidRPr="00B46196">
              <w:fldChar w:fldCharType="begin"/>
            </w:r>
            <w:r w:rsidRPr="00B46196">
              <w:instrText xml:space="preserve"> if </w:instrText>
            </w:r>
            <w:fldSimple w:instr=" REF _Ref273028392 \r \h \t \* MERGEFORMAT ">
              <w:r w:rsidR="003B6D1B" w:rsidRPr="003B6D1B">
                <w:rPr>
                  <w:bCs/>
                </w:rPr>
                <w:instrText>Б.27</w:instrText>
              </w:r>
            </w:fldSimple>
            <w:r w:rsidRPr="00B46196">
              <w:instrText xml:space="preserve">  = "Ошибка! Источник ссылки не найден." "" "(таблица </w:instrText>
            </w:r>
            <w:fldSimple w:instr=" REF _Ref273028392 \r \h \t \* MERGEFORMAT ">
              <w:r w:rsidR="003B6D1B">
                <w:instrText>Б.27</w:instrText>
              </w:r>
            </w:fldSimple>
            <w:r w:rsidRPr="00B46196">
              <w:instrText xml:space="preserve">, графа 2)" </w:instrText>
            </w:r>
            <w:r w:rsidR="00DF2FC3" w:rsidRPr="00B46196">
              <w:fldChar w:fldCharType="separate"/>
            </w:r>
            <w:r w:rsidR="003B6D1B" w:rsidRPr="00B46196">
              <w:rPr>
                <w:noProof/>
              </w:rPr>
              <w:t xml:space="preserve">(таблица </w:t>
            </w:r>
            <w:r w:rsidR="003B6D1B">
              <w:rPr>
                <w:noProof/>
              </w:rPr>
              <w:t>Б.27</w:t>
            </w:r>
            <w:r w:rsidR="003B6D1B" w:rsidRPr="00B46196">
              <w:rPr>
                <w:noProof/>
              </w:rPr>
              <w:t>, графа 2)</w:t>
            </w:r>
            <w:r w:rsidR="00DF2FC3" w:rsidRPr="00B46196">
              <w:fldChar w:fldCharType="end"/>
            </w:r>
          </w:p>
        </w:tc>
      </w:tr>
      <w:tr w:rsidR="00B46196" w:rsidRPr="00B46196" w:rsidTr="00CE03B0">
        <w:trPr>
          <w:trHeight w:val="80"/>
        </w:trPr>
        <w:tc>
          <w:tcPr>
            <w:tcW w:w="879" w:type="dxa"/>
            <w:vMerge/>
            <w:hideMark/>
          </w:tcPr>
          <w:p w:rsidR="000E5B00" w:rsidRPr="00B46196" w:rsidRDefault="000E5B00" w:rsidP="00233D36">
            <w:pPr>
              <w:pStyle w:val="102"/>
              <w:rPr>
                <w:rStyle w:val="affff6"/>
                <w:b w:val="0"/>
              </w:rPr>
            </w:pPr>
          </w:p>
        </w:tc>
        <w:tc>
          <w:tcPr>
            <w:tcW w:w="567" w:type="dxa"/>
            <w:vMerge/>
            <w:hideMark/>
          </w:tcPr>
          <w:p w:rsidR="000E5B00" w:rsidRPr="00B46196" w:rsidRDefault="000E5B00" w:rsidP="00233D36">
            <w:pPr>
              <w:pStyle w:val="102"/>
              <w:rPr>
                <w:rStyle w:val="affff6"/>
                <w:b w:val="0"/>
              </w:rPr>
            </w:pPr>
          </w:p>
        </w:tc>
        <w:tc>
          <w:tcPr>
            <w:tcW w:w="567" w:type="dxa"/>
            <w:vMerge/>
            <w:hideMark/>
          </w:tcPr>
          <w:p w:rsidR="000E5B00" w:rsidRPr="00B46196" w:rsidRDefault="000E5B00" w:rsidP="00233D36">
            <w:pPr>
              <w:pStyle w:val="102"/>
              <w:rPr>
                <w:rStyle w:val="affff6"/>
                <w:b w:val="0"/>
              </w:rPr>
            </w:pPr>
          </w:p>
        </w:tc>
        <w:tc>
          <w:tcPr>
            <w:tcW w:w="1333" w:type="dxa"/>
            <w:vMerge/>
            <w:hideMark/>
          </w:tcPr>
          <w:p w:rsidR="000E5B00" w:rsidRPr="00B46196" w:rsidRDefault="000E5B00" w:rsidP="00233D36">
            <w:pPr>
              <w:rPr>
                <w:rStyle w:val="affff6"/>
                <w:b w:val="0"/>
              </w:rPr>
            </w:pPr>
          </w:p>
        </w:tc>
        <w:tc>
          <w:tcPr>
            <w:tcW w:w="976" w:type="dxa"/>
            <w:hideMark/>
          </w:tcPr>
          <w:p w:rsidR="000E5B00" w:rsidRPr="00B46196" w:rsidRDefault="000E5B00" w:rsidP="00233D36">
            <w:pPr>
              <w:pStyle w:val="102"/>
              <w:rPr>
                <w:rStyle w:val="affff6"/>
                <w:b w:val="0"/>
              </w:rPr>
            </w:pPr>
            <w:r w:rsidRPr="00B46196">
              <w:rPr>
                <w:rStyle w:val="affff6"/>
                <w:b w:val="0"/>
              </w:rPr>
              <w:t>MSG .3</w:t>
            </w:r>
          </w:p>
        </w:tc>
        <w:tc>
          <w:tcPr>
            <w:tcW w:w="907" w:type="dxa"/>
            <w:hideMark/>
          </w:tcPr>
          <w:p w:rsidR="000E5B00" w:rsidRPr="00B46196" w:rsidRDefault="000E5B00" w:rsidP="00233D36">
            <w:pPr>
              <w:pStyle w:val="102"/>
              <w:rPr>
                <w:rStyle w:val="affff6"/>
                <w:b w:val="0"/>
              </w:rPr>
            </w:pPr>
            <w:r w:rsidRPr="00B46196">
              <w:rPr>
                <w:rStyle w:val="affff6"/>
                <w:b w:val="0"/>
              </w:rPr>
              <w:t>Да</w:t>
            </w:r>
          </w:p>
        </w:tc>
        <w:tc>
          <w:tcPr>
            <w:tcW w:w="2637" w:type="dxa"/>
            <w:gridSpan w:val="3"/>
          </w:tcPr>
          <w:p w:rsidR="000E5B00" w:rsidRPr="00B46196" w:rsidRDefault="000E5B00" w:rsidP="00233D36">
            <w:pPr>
              <w:pStyle w:val="102"/>
            </w:pPr>
          </w:p>
        </w:tc>
        <w:tc>
          <w:tcPr>
            <w:tcW w:w="2379" w:type="dxa"/>
            <w:gridSpan w:val="2"/>
            <w:hideMark/>
          </w:tcPr>
          <w:p w:rsidR="000E5B00" w:rsidRPr="00B46196" w:rsidRDefault="000E5B00" w:rsidP="00EF2138">
            <w:pPr>
              <w:pStyle w:val="100"/>
            </w:pPr>
            <w:r w:rsidRPr="00B46196">
              <w:t xml:space="preserve">Тип структуры сообщения ответа </w:t>
            </w:r>
            <w:r w:rsidR="00DF2FC3" w:rsidRPr="00B46196">
              <w:fldChar w:fldCharType="begin"/>
            </w:r>
            <w:r w:rsidRPr="00B46196">
              <w:instrText xml:space="preserve"> if </w:instrText>
            </w:r>
            <w:fldSimple w:instr=" REF _Ref273028392 \r \h \t \* MERGEFORMAT ">
              <w:r w:rsidR="003B6D1B" w:rsidRPr="003B6D1B">
                <w:rPr>
                  <w:bCs/>
                </w:rPr>
                <w:instrText>Б.27</w:instrText>
              </w:r>
            </w:fldSimple>
            <w:r w:rsidRPr="00B46196">
              <w:instrText xml:space="preserve">  = "Ошибка! Источник ссылки не найден." "" "(таблица </w:instrText>
            </w:r>
            <w:fldSimple w:instr=" REF _Ref273028392 \r \h \t \* MERGEFORMAT ">
              <w:r w:rsidR="003B6D1B">
                <w:instrText>Б.27</w:instrText>
              </w:r>
            </w:fldSimple>
            <w:r w:rsidRPr="00B46196">
              <w:instrText xml:space="preserve">, графа 4)" </w:instrText>
            </w:r>
            <w:r w:rsidR="00DF2FC3" w:rsidRPr="00B46196">
              <w:fldChar w:fldCharType="separate"/>
            </w:r>
            <w:r w:rsidR="003B6D1B" w:rsidRPr="00B46196">
              <w:rPr>
                <w:noProof/>
              </w:rPr>
              <w:t xml:space="preserve">(таблица </w:t>
            </w:r>
            <w:r w:rsidR="003B6D1B">
              <w:rPr>
                <w:noProof/>
              </w:rPr>
              <w:t>Б.27</w:t>
            </w:r>
            <w:r w:rsidR="003B6D1B" w:rsidRPr="00B46196">
              <w:rPr>
                <w:noProof/>
              </w:rPr>
              <w:t>, графа 4)</w:t>
            </w:r>
            <w:r w:rsidR="00DF2FC3" w:rsidRPr="00B46196">
              <w:fldChar w:fldCharType="end"/>
            </w:r>
            <w:r w:rsidRPr="00B46196">
              <w:t xml:space="preserve"> (RSP_ZKn).</w:t>
            </w:r>
          </w:p>
        </w:tc>
      </w:tr>
      <w:tr w:rsidR="00B46196" w:rsidRPr="00B46196" w:rsidTr="00CE03B0">
        <w:trPr>
          <w:trHeight w:val="80"/>
        </w:trPr>
        <w:tc>
          <w:tcPr>
            <w:tcW w:w="879" w:type="dxa"/>
            <w:vMerge/>
            <w:hideMark/>
          </w:tcPr>
          <w:p w:rsidR="000E5B00" w:rsidRPr="00B46196" w:rsidRDefault="000E5B00" w:rsidP="00233D36">
            <w:pPr>
              <w:pStyle w:val="102"/>
              <w:rPr>
                <w:rStyle w:val="affff6"/>
                <w:b w:val="0"/>
              </w:rPr>
            </w:pPr>
          </w:p>
        </w:tc>
        <w:tc>
          <w:tcPr>
            <w:tcW w:w="567" w:type="dxa"/>
            <w:vMerge/>
            <w:hideMark/>
          </w:tcPr>
          <w:p w:rsidR="000E5B00" w:rsidRPr="00B46196" w:rsidRDefault="000E5B00" w:rsidP="00233D36">
            <w:pPr>
              <w:pStyle w:val="102"/>
              <w:rPr>
                <w:rStyle w:val="affff6"/>
                <w:b w:val="0"/>
              </w:rPr>
            </w:pPr>
          </w:p>
        </w:tc>
        <w:tc>
          <w:tcPr>
            <w:tcW w:w="567" w:type="dxa"/>
            <w:vMerge/>
            <w:hideMark/>
          </w:tcPr>
          <w:p w:rsidR="000E5B00" w:rsidRPr="00B46196" w:rsidRDefault="000E5B00" w:rsidP="00233D36">
            <w:pPr>
              <w:pStyle w:val="102"/>
              <w:rPr>
                <w:rStyle w:val="affff6"/>
                <w:b w:val="0"/>
              </w:rPr>
            </w:pPr>
          </w:p>
        </w:tc>
        <w:tc>
          <w:tcPr>
            <w:tcW w:w="1333" w:type="dxa"/>
            <w:vMerge/>
            <w:hideMark/>
          </w:tcPr>
          <w:p w:rsidR="000E5B00" w:rsidRPr="00B46196" w:rsidRDefault="000E5B00" w:rsidP="00233D36">
            <w:pPr>
              <w:rPr>
                <w:rStyle w:val="affff6"/>
                <w:b w:val="0"/>
              </w:rPr>
            </w:pPr>
          </w:p>
        </w:tc>
        <w:tc>
          <w:tcPr>
            <w:tcW w:w="6899" w:type="dxa"/>
            <w:gridSpan w:val="7"/>
            <w:hideMark/>
          </w:tcPr>
          <w:p w:rsidR="000E5B00" w:rsidRPr="00B46196" w:rsidRDefault="000E5B00" w:rsidP="00EF2138">
            <w:pPr>
              <w:pStyle w:val="102"/>
              <w:rPr>
                <w:rStyle w:val="affff6"/>
                <w:b w:val="0"/>
              </w:rPr>
            </w:pPr>
            <w:r w:rsidRPr="00B46196">
              <w:rPr>
                <w:rStyle w:val="affff6"/>
                <w:b w:val="0"/>
              </w:rPr>
              <w:t xml:space="preserve">Для сообщений подтверждения </w:t>
            </w:r>
            <w:r w:rsidRPr="00B46196">
              <w:rPr>
                <w:rStyle w:val="affff6"/>
                <w:b w:val="0"/>
              </w:rPr>
              <w:br/>
              <w:t xml:space="preserve">(сообщения общего подтверждения – см. п. </w:t>
            </w:r>
            <w:fldSimple w:instr=" REF Пункт_ACK \r \h  \* MERGEFORMAT ">
              <w:r w:rsidR="003B6D1B" w:rsidRPr="003B6D1B">
                <w:rPr>
                  <w:rStyle w:val="affff6"/>
                  <w:b w:val="0"/>
                </w:rPr>
                <w:t>6.1.1.5</w:t>
              </w:r>
            </w:fldSimple>
            <w:r w:rsidRPr="00B46196">
              <w:rPr>
                <w:rStyle w:val="affff6"/>
                <w:b w:val="0"/>
              </w:rPr>
              <w:t>).</w:t>
            </w:r>
          </w:p>
        </w:tc>
      </w:tr>
      <w:tr w:rsidR="00B46196" w:rsidRPr="00B46196" w:rsidTr="00CE03B0">
        <w:trPr>
          <w:trHeight w:val="80"/>
        </w:trPr>
        <w:tc>
          <w:tcPr>
            <w:tcW w:w="879" w:type="dxa"/>
            <w:vMerge/>
            <w:hideMark/>
          </w:tcPr>
          <w:p w:rsidR="000E5B00" w:rsidRPr="00B46196" w:rsidRDefault="000E5B00" w:rsidP="00233D36">
            <w:pPr>
              <w:pStyle w:val="102"/>
              <w:rPr>
                <w:rStyle w:val="affff6"/>
                <w:b w:val="0"/>
              </w:rPr>
            </w:pPr>
          </w:p>
        </w:tc>
        <w:tc>
          <w:tcPr>
            <w:tcW w:w="567" w:type="dxa"/>
            <w:vMerge/>
            <w:hideMark/>
          </w:tcPr>
          <w:p w:rsidR="000E5B00" w:rsidRPr="00B46196" w:rsidRDefault="000E5B00" w:rsidP="00233D36">
            <w:pPr>
              <w:pStyle w:val="102"/>
              <w:rPr>
                <w:rStyle w:val="affff6"/>
                <w:b w:val="0"/>
              </w:rPr>
            </w:pPr>
          </w:p>
        </w:tc>
        <w:tc>
          <w:tcPr>
            <w:tcW w:w="567" w:type="dxa"/>
            <w:vMerge/>
            <w:hideMark/>
          </w:tcPr>
          <w:p w:rsidR="000E5B00" w:rsidRPr="00B46196" w:rsidRDefault="000E5B00" w:rsidP="00233D36">
            <w:pPr>
              <w:pStyle w:val="102"/>
              <w:rPr>
                <w:rStyle w:val="affff6"/>
                <w:b w:val="0"/>
              </w:rPr>
            </w:pPr>
          </w:p>
        </w:tc>
        <w:tc>
          <w:tcPr>
            <w:tcW w:w="1333" w:type="dxa"/>
            <w:vMerge/>
            <w:hideMark/>
          </w:tcPr>
          <w:p w:rsidR="000E5B00" w:rsidRPr="00B46196" w:rsidRDefault="000E5B00" w:rsidP="00233D36">
            <w:pPr>
              <w:rPr>
                <w:rStyle w:val="affff6"/>
                <w:b w:val="0"/>
              </w:rPr>
            </w:pPr>
          </w:p>
        </w:tc>
        <w:tc>
          <w:tcPr>
            <w:tcW w:w="976" w:type="dxa"/>
            <w:hideMark/>
          </w:tcPr>
          <w:p w:rsidR="000E5B00" w:rsidRPr="00B46196" w:rsidRDefault="000E5B00" w:rsidP="00233D36">
            <w:pPr>
              <w:pStyle w:val="102"/>
              <w:rPr>
                <w:rStyle w:val="affff6"/>
                <w:b w:val="0"/>
              </w:rPr>
            </w:pPr>
            <w:r w:rsidRPr="00B46196">
              <w:rPr>
                <w:rStyle w:val="affff6"/>
                <w:b w:val="0"/>
              </w:rPr>
              <w:t>MSG .1</w:t>
            </w:r>
          </w:p>
        </w:tc>
        <w:tc>
          <w:tcPr>
            <w:tcW w:w="907" w:type="dxa"/>
            <w:hideMark/>
          </w:tcPr>
          <w:p w:rsidR="000E5B00" w:rsidRPr="00B46196" w:rsidRDefault="000E5B00" w:rsidP="00233D36">
            <w:pPr>
              <w:pStyle w:val="102"/>
              <w:rPr>
                <w:rStyle w:val="affff6"/>
                <w:b w:val="0"/>
              </w:rPr>
            </w:pPr>
            <w:r w:rsidRPr="00B46196">
              <w:rPr>
                <w:rStyle w:val="affff6"/>
                <w:b w:val="0"/>
              </w:rPr>
              <w:t>Да</w:t>
            </w:r>
          </w:p>
        </w:tc>
        <w:tc>
          <w:tcPr>
            <w:tcW w:w="2637" w:type="dxa"/>
            <w:gridSpan w:val="3"/>
            <w:hideMark/>
          </w:tcPr>
          <w:p w:rsidR="000E5B00" w:rsidRPr="00B46196" w:rsidRDefault="000E5B00" w:rsidP="00EF2138">
            <w:pPr>
              <w:pStyle w:val="102"/>
            </w:pPr>
            <w:r w:rsidRPr="00B46196">
              <w:t>ACK</w:t>
            </w:r>
          </w:p>
        </w:tc>
        <w:tc>
          <w:tcPr>
            <w:tcW w:w="2379" w:type="dxa"/>
            <w:gridSpan w:val="2"/>
          </w:tcPr>
          <w:p w:rsidR="000E5B00" w:rsidRPr="00B46196" w:rsidRDefault="000E5B00" w:rsidP="00233D36">
            <w:pPr>
              <w:pStyle w:val="100"/>
            </w:pPr>
          </w:p>
        </w:tc>
      </w:tr>
      <w:tr w:rsidR="00B46196" w:rsidRPr="00B46196" w:rsidTr="00CE03B0">
        <w:trPr>
          <w:trHeight w:val="80"/>
        </w:trPr>
        <w:tc>
          <w:tcPr>
            <w:tcW w:w="879" w:type="dxa"/>
            <w:vMerge/>
            <w:hideMark/>
          </w:tcPr>
          <w:p w:rsidR="000E5B00" w:rsidRPr="00B46196" w:rsidRDefault="000E5B00" w:rsidP="00233D36">
            <w:pPr>
              <w:pStyle w:val="102"/>
              <w:rPr>
                <w:rStyle w:val="affff6"/>
                <w:b w:val="0"/>
              </w:rPr>
            </w:pPr>
          </w:p>
        </w:tc>
        <w:tc>
          <w:tcPr>
            <w:tcW w:w="567" w:type="dxa"/>
            <w:vMerge/>
            <w:hideMark/>
          </w:tcPr>
          <w:p w:rsidR="000E5B00" w:rsidRPr="00B46196" w:rsidRDefault="000E5B00" w:rsidP="00233D36">
            <w:pPr>
              <w:pStyle w:val="102"/>
              <w:rPr>
                <w:rStyle w:val="affff6"/>
                <w:b w:val="0"/>
              </w:rPr>
            </w:pPr>
          </w:p>
        </w:tc>
        <w:tc>
          <w:tcPr>
            <w:tcW w:w="567" w:type="dxa"/>
            <w:vMerge/>
            <w:hideMark/>
          </w:tcPr>
          <w:p w:rsidR="000E5B00" w:rsidRPr="00B46196" w:rsidRDefault="000E5B00" w:rsidP="00233D36">
            <w:pPr>
              <w:pStyle w:val="102"/>
              <w:rPr>
                <w:rStyle w:val="affff6"/>
                <w:b w:val="0"/>
              </w:rPr>
            </w:pPr>
          </w:p>
        </w:tc>
        <w:tc>
          <w:tcPr>
            <w:tcW w:w="1333" w:type="dxa"/>
            <w:vMerge/>
            <w:hideMark/>
          </w:tcPr>
          <w:p w:rsidR="000E5B00" w:rsidRPr="00B46196" w:rsidRDefault="000E5B00" w:rsidP="00233D36">
            <w:pPr>
              <w:rPr>
                <w:rStyle w:val="affff6"/>
                <w:b w:val="0"/>
              </w:rPr>
            </w:pPr>
          </w:p>
        </w:tc>
        <w:tc>
          <w:tcPr>
            <w:tcW w:w="976" w:type="dxa"/>
            <w:hideMark/>
          </w:tcPr>
          <w:p w:rsidR="000E5B00" w:rsidRPr="00B46196" w:rsidRDefault="000E5B00" w:rsidP="00233D36">
            <w:pPr>
              <w:pStyle w:val="102"/>
              <w:rPr>
                <w:rStyle w:val="affff6"/>
                <w:b w:val="0"/>
              </w:rPr>
            </w:pPr>
            <w:r w:rsidRPr="00B46196">
              <w:rPr>
                <w:rStyle w:val="affff6"/>
                <w:b w:val="0"/>
              </w:rPr>
              <w:t>MSG .2</w:t>
            </w:r>
          </w:p>
        </w:tc>
        <w:tc>
          <w:tcPr>
            <w:tcW w:w="907" w:type="dxa"/>
            <w:hideMark/>
          </w:tcPr>
          <w:p w:rsidR="000E5B00" w:rsidRPr="00B46196" w:rsidRDefault="000E5B00" w:rsidP="00233D36">
            <w:pPr>
              <w:pStyle w:val="102"/>
              <w:rPr>
                <w:rStyle w:val="affff6"/>
                <w:b w:val="0"/>
              </w:rPr>
            </w:pPr>
            <w:r w:rsidRPr="00B46196">
              <w:rPr>
                <w:rStyle w:val="affff6"/>
                <w:b w:val="0"/>
              </w:rPr>
              <w:t>Да</w:t>
            </w:r>
          </w:p>
        </w:tc>
        <w:tc>
          <w:tcPr>
            <w:tcW w:w="2637" w:type="dxa"/>
            <w:gridSpan w:val="3"/>
          </w:tcPr>
          <w:p w:rsidR="000E5B00" w:rsidRPr="00B46196" w:rsidRDefault="000E5B00" w:rsidP="00233D36">
            <w:pPr>
              <w:pStyle w:val="102"/>
            </w:pPr>
          </w:p>
        </w:tc>
        <w:tc>
          <w:tcPr>
            <w:tcW w:w="2379" w:type="dxa"/>
            <w:gridSpan w:val="2"/>
            <w:hideMark/>
          </w:tcPr>
          <w:p w:rsidR="000E5B00" w:rsidRPr="00B46196" w:rsidRDefault="000E5B00" w:rsidP="00EF2138">
            <w:pPr>
              <w:pStyle w:val="100"/>
            </w:pPr>
            <w:r w:rsidRPr="00B46196">
              <w:t>Код подтверждаемого события (из исходного сообщения).</w:t>
            </w:r>
          </w:p>
        </w:tc>
      </w:tr>
      <w:tr w:rsidR="00B46196" w:rsidRPr="00B46196" w:rsidTr="00CE03B0">
        <w:trPr>
          <w:trHeight w:val="80"/>
        </w:trPr>
        <w:tc>
          <w:tcPr>
            <w:tcW w:w="879" w:type="dxa"/>
            <w:vMerge/>
            <w:hideMark/>
          </w:tcPr>
          <w:p w:rsidR="000E5B00" w:rsidRPr="00B46196" w:rsidRDefault="000E5B00" w:rsidP="00233D36">
            <w:pPr>
              <w:pStyle w:val="102"/>
              <w:rPr>
                <w:rStyle w:val="affff6"/>
                <w:b w:val="0"/>
              </w:rPr>
            </w:pPr>
          </w:p>
        </w:tc>
        <w:tc>
          <w:tcPr>
            <w:tcW w:w="567" w:type="dxa"/>
            <w:vMerge/>
            <w:hideMark/>
          </w:tcPr>
          <w:p w:rsidR="000E5B00" w:rsidRPr="00B46196" w:rsidRDefault="000E5B00" w:rsidP="00233D36">
            <w:pPr>
              <w:pStyle w:val="102"/>
              <w:rPr>
                <w:rStyle w:val="affff6"/>
                <w:b w:val="0"/>
              </w:rPr>
            </w:pPr>
          </w:p>
        </w:tc>
        <w:tc>
          <w:tcPr>
            <w:tcW w:w="567" w:type="dxa"/>
            <w:vMerge/>
            <w:hideMark/>
          </w:tcPr>
          <w:p w:rsidR="000E5B00" w:rsidRPr="00B46196" w:rsidRDefault="000E5B00" w:rsidP="00233D36">
            <w:pPr>
              <w:pStyle w:val="102"/>
              <w:rPr>
                <w:rStyle w:val="affff6"/>
                <w:b w:val="0"/>
              </w:rPr>
            </w:pPr>
          </w:p>
        </w:tc>
        <w:tc>
          <w:tcPr>
            <w:tcW w:w="1333" w:type="dxa"/>
            <w:vMerge/>
            <w:hideMark/>
          </w:tcPr>
          <w:p w:rsidR="000E5B00" w:rsidRPr="00B46196" w:rsidRDefault="000E5B00" w:rsidP="00233D36">
            <w:pPr>
              <w:rPr>
                <w:rStyle w:val="affff6"/>
                <w:b w:val="0"/>
              </w:rPr>
            </w:pPr>
          </w:p>
        </w:tc>
        <w:tc>
          <w:tcPr>
            <w:tcW w:w="976" w:type="dxa"/>
            <w:hideMark/>
          </w:tcPr>
          <w:p w:rsidR="000E5B00" w:rsidRPr="00B46196" w:rsidRDefault="000E5B00" w:rsidP="00233D36">
            <w:pPr>
              <w:pStyle w:val="102"/>
              <w:rPr>
                <w:rStyle w:val="affff6"/>
                <w:b w:val="0"/>
              </w:rPr>
            </w:pPr>
            <w:r w:rsidRPr="00B46196">
              <w:rPr>
                <w:rStyle w:val="affff6"/>
                <w:b w:val="0"/>
              </w:rPr>
              <w:t>MSG .3</w:t>
            </w:r>
          </w:p>
        </w:tc>
        <w:tc>
          <w:tcPr>
            <w:tcW w:w="907" w:type="dxa"/>
            <w:hideMark/>
          </w:tcPr>
          <w:p w:rsidR="000E5B00" w:rsidRPr="00B46196" w:rsidRDefault="000E5B00" w:rsidP="00233D36">
            <w:pPr>
              <w:pStyle w:val="102"/>
              <w:rPr>
                <w:rStyle w:val="affff6"/>
                <w:b w:val="0"/>
              </w:rPr>
            </w:pPr>
            <w:r w:rsidRPr="00B46196">
              <w:rPr>
                <w:rStyle w:val="affff6"/>
                <w:b w:val="0"/>
              </w:rPr>
              <w:t>Да</w:t>
            </w:r>
          </w:p>
        </w:tc>
        <w:tc>
          <w:tcPr>
            <w:tcW w:w="2637" w:type="dxa"/>
            <w:gridSpan w:val="3"/>
            <w:hideMark/>
          </w:tcPr>
          <w:p w:rsidR="000E5B00" w:rsidRPr="00B46196" w:rsidRDefault="000E5B00" w:rsidP="00233D36">
            <w:pPr>
              <w:pStyle w:val="102"/>
            </w:pPr>
            <w:r w:rsidRPr="00B46196">
              <w:t>ACK</w:t>
            </w:r>
          </w:p>
        </w:tc>
        <w:tc>
          <w:tcPr>
            <w:tcW w:w="2379" w:type="dxa"/>
            <w:gridSpan w:val="2"/>
          </w:tcPr>
          <w:p w:rsidR="000E5B00" w:rsidRPr="00B46196" w:rsidRDefault="000E5B00" w:rsidP="00233D36">
            <w:pPr>
              <w:pStyle w:val="100"/>
            </w:pPr>
          </w:p>
        </w:tc>
      </w:tr>
      <w:tr w:rsidR="00B46196" w:rsidRPr="00B46196" w:rsidTr="00CE03B0">
        <w:trPr>
          <w:trHeight w:val="60"/>
        </w:trPr>
        <w:tc>
          <w:tcPr>
            <w:tcW w:w="879" w:type="dxa"/>
            <w:hideMark/>
          </w:tcPr>
          <w:p w:rsidR="000E5B00" w:rsidRPr="00B46196" w:rsidRDefault="000E5B00" w:rsidP="00233D36">
            <w:pPr>
              <w:pStyle w:val="102"/>
              <w:rPr>
                <w:rStyle w:val="affff6"/>
                <w:b w:val="0"/>
              </w:rPr>
            </w:pPr>
            <w:r w:rsidRPr="00B46196">
              <w:rPr>
                <w:rStyle w:val="affff6"/>
                <w:b w:val="0"/>
              </w:rPr>
              <w:t>MSH.10</w:t>
            </w:r>
          </w:p>
        </w:tc>
        <w:tc>
          <w:tcPr>
            <w:tcW w:w="567" w:type="dxa"/>
            <w:hideMark/>
          </w:tcPr>
          <w:p w:rsidR="000E5B00" w:rsidRPr="00B46196" w:rsidRDefault="000E5B00" w:rsidP="00233D36">
            <w:pPr>
              <w:pStyle w:val="102"/>
              <w:rPr>
                <w:rStyle w:val="affff6"/>
                <w:b w:val="0"/>
              </w:rPr>
            </w:pPr>
            <w:r w:rsidRPr="00B46196">
              <w:rPr>
                <w:rStyle w:val="affff6"/>
                <w:b w:val="0"/>
              </w:rPr>
              <w:t>ST</w:t>
            </w:r>
          </w:p>
        </w:tc>
        <w:tc>
          <w:tcPr>
            <w:tcW w:w="567" w:type="dxa"/>
            <w:hideMark/>
          </w:tcPr>
          <w:p w:rsidR="000E5B00" w:rsidRPr="00B46196" w:rsidRDefault="000E5B00" w:rsidP="00233D36">
            <w:pPr>
              <w:pStyle w:val="102"/>
              <w:rPr>
                <w:rStyle w:val="affff6"/>
                <w:b w:val="0"/>
              </w:rPr>
            </w:pPr>
            <w:r w:rsidRPr="00B46196">
              <w:rPr>
                <w:rStyle w:val="affff6"/>
                <w:b w:val="0"/>
              </w:rPr>
              <w:t>Да</w:t>
            </w:r>
          </w:p>
        </w:tc>
        <w:tc>
          <w:tcPr>
            <w:tcW w:w="1333" w:type="dxa"/>
            <w:hideMark/>
          </w:tcPr>
          <w:p w:rsidR="000E5B00" w:rsidRPr="00B46196" w:rsidRDefault="000E5B00" w:rsidP="00233D36">
            <w:pPr>
              <w:pStyle w:val="100"/>
              <w:rPr>
                <w:rStyle w:val="affff6"/>
                <w:b w:val="0"/>
              </w:rPr>
            </w:pPr>
            <w:r w:rsidRPr="00B46196">
              <w:rPr>
                <w:rStyle w:val="affff6"/>
                <w:b w:val="0"/>
              </w:rPr>
              <w:t>Идентификатор сообщения</w:t>
            </w:r>
          </w:p>
        </w:tc>
        <w:tc>
          <w:tcPr>
            <w:tcW w:w="976" w:type="dxa"/>
          </w:tcPr>
          <w:p w:rsidR="000E5B00" w:rsidRPr="00B46196" w:rsidRDefault="000E5B00" w:rsidP="00233D36">
            <w:pPr>
              <w:pStyle w:val="102"/>
            </w:pPr>
          </w:p>
        </w:tc>
        <w:tc>
          <w:tcPr>
            <w:tcW w:w="907" w:type="dxa"/>
          </w:tcPr>
          <w:p w:rsidR="000E5B00" w:rsidRPr="00B46196" w:rsidRDefault="000E5B00" w:rsidP="00233D36">
            <w:pPr>
              <w:pStyle w:val="102"/>
            </w:pPr>
          </w:p>
        </w:tc>
        <w:tc>
          <w:tcPr>
            <w:tcW w:w="2637" w:type="dxa"/>
            <w:gridSpan w:val="3"/>
          </w:tcPr>
          <w:p w:rsidR="000E5B00" w:rsidRPr="00B46196" w:rsidRDefault="000E5B00" w:rsidP="00233D36">
            <w:pPr>
              <w:pStyle w:val="102"/>
            </w:pPr>
          </w:p>
        </w:tc>
        <w:tc>
          <w:tcPr>
            <w:tcW w:w="2379" w:type="dxa"/>
            <w:gridSpan w:val="2"/>
            <w:hideMark/>
          </w:tcPr>
          <w:p w:rsidR="000E5B00" w:rsidRPr="00B46196" w:rsidRDefault="000E5B00" w:rsidP="00233D36">
            <w:pPr>
              <w:pStyle w:val="100"/>
            </w:pPr>
            <w:r w:rsidRPr="00B46196">
              <w:t>Уникальный идентификатор сообщения</w:t>
            </w:r>
          </w:p>
        </w:tc>
      </w:tr>
      <w:tr w:rsidR="00B46196" w:rsidRPr="00B46196" w:rsidTr="00CE03B0">
        <w:trPr>
          <w:trHeight w:val="121"/>
        </w:trPr>
        <w:tc>
          <w:tcPr>
            <w:tcW w:w="879" w:type="dxa"/>
            <w:hideMark/>
          </w:tcPr>
          <w:p w:rsidR="000E5B00" w:rsidRPr="00B46196" w:rsidRDefault="000E5B00" w:rsidP="00233D36">
            <w:pPr>
              <w:pStyle w:val="102"/>
              <w:rPr>
                <w:rStyle w:val="affff6"/>
                <w:b w:val="0"/>
              </w:rPr>
            </w:pPr>
            <w:r w:rsidRPr="00B46196">
              <w:rPr>
                <w:rStyle w:val="affff6"/>
                <w:b w:val="0"/>
              </w:rPr>
              <w:t>MSH.11</w:t>
            </w:r>
          </w:p>
        </w:tc>
        <w:tc>
          <w:tcPr>
            <w:tcW w:w="567" w:type="dxa"/>
            <w:hideMark/>
          </w:tcPr>
          <w:p w:rsidR="000E5B00" w:rsidRPr="00B46196" w:rsidRDefault="000E5B00" w:rsidP="00233D36">
            <w:pPr>
              <w:pStyle w:val="102"/>
              <w:rPr>
                <w:rStyle w:val="affff6"/>
                <w:b w:val="0"/>
              </w:rPr>
            </w:pPr>
            <w:r w:rsidRPr="00B46196">
              <w:rPr>
                <w:rStyle w:val="affff6"/>
                <w:b w:val="0"/>
              </w:rPr>
              <w:t>PT</w:t>
            </w:r>
          </w:p>
        </w:tc>
        <w:tc>
          <w:tcPr>
            <w:tcW w:w="567" w:type="dxa"/>
            <w:hideMark/>
          </w:tcPr>
          <w:p w:rsidR="000E5B00" w:rsidRPr="00B46196" w:rsidRDefault="000E5B00" w:rsidP="00233D36">
            <w:pPr>
              <w:pStyle w:val="102"/>
              <w:rPr>
                <w:rStyle w:val="affff6"/>
                <w:b w:val="0"/>
              </w:rPr>
            </w:pPr>
            <w:r w:rsidRPr="00B46196">
              <w:rPr>
                <w:rStyle w:val="affff6"/>
                <w:b w:val="0"/>
              </w:rPr>
              <w:t>Да</w:t>
            </w:r>
          </w:p>
        </w:tc>
        <w:tc>
          <w:tcPr>
            <w:tcW w:w="1333" w:type="dxa"/>
            <w:hideMark/>
          </w:tcPr>
          <w:p w:rsidR="000E5B00" w:rsidRPr="00B46196" w:rsidRDefault="000E5B00" w:rsidP="00233D36">
            <w:pPr>
              <w:pStyle w:val="100"/>
              <w:rPr>
                <w:rStyle w:val="affff6"/>
                <w:b w:val="0"/>
              </w:rPr>
            </w:pPr>
            <w:r w:rsidRPr="00B46196">
              <w:rPr>
                <w:rStyle w:val="affff6"/>
                <w:b w:val="0"/>
              </w:rPr>
              <w:t>Тип прикладной обработки</w:t>
            </w:r>
          </w:p>
        </w:tc>
        <w:tc>
          <w:tcPr>
            <w:tcW w:w="6899" w:type="dxa"/>
            <w:gridSpan w:val="7"/>
            <w:hideMark/>
          </w:tcPr>
          <w:p w:rsidR="000E5B00" w:rsidRPr="00B46196" w:rsidRDefault="000E5B00" w:rsidP="00233D36">
            <w:pPr>
              <w:pStyle w:val="102"/>
            </w:pPr>
            <w:r w:rsidRPr="00B46196">
              <w:t>Значение копируется из подтверждаемого сообщения.</w:t>
            </w:r>
          </w:p>
        </w:tc>
      </w:tr>
      <w:tr w:rsidR="00B46196" w:rsidRPr="00B46196" w:rsidTr="00CE03B0">
        <w:trPr>
          <w:trHeight w:val="139"/>
        </w:trPr>
        <w:tc>
          <w:tcPr>
            <w:tcW w:w="879" w:type="dxa"/>
            <w:vMerge w:val="restart"/>
            <w:hideMark/>
          </w:tcPr>
          <w:p w:rsidR="000E5B00" w:rsidRPr="00B46196" w:rsidRDefault="000E5B00" w:rsidP="00233D36">
            <w:pPr>
              <w:pStyle w:val="102"/>
              <w:rPr>
                <w:rStyle w:val="affff6"/>
                <w:b w:val="0"/>
              </w:rPr>
            </w:pPr>
            <w:r w:rsidRPr="00B46196">
              <w:rPr>
                <w:rStyle w:val="affff6"/>
                <w:b w:val="0"/>
              </w:rPr>
              <w:t>MSH.12</w:t>
            </w:r>
          </w:p>
        </w:tc>
        <w:tc>
          <w:tcPr>
            <w:tcW w:w="567" w:type="dxa"/>
            <w:vMerge w:val="restart"/>
            <w:hideMark/>
          </w:tcPr>
          <w:p w:rsidR="000E5B00" w:rsidRPr="00B46196" w:rsidRDefault="000E5B00" w:rsidP="00233D36">
            <w:pPr>
              <w:pStyle w:val="102"/>
              <w:rPr>
                <w:rStyle w:val="affff6"/>
                <w:b w:val="0"/>
              </w:rPr>
            </w:pPr>
            <w:r w:rsidRPr="00B46196">
              <w:rPr>
                <w:rStyle w:val="affff6"/>
                <w:b w:val="0"/>
              </w:rPr>
              <w:t>VID</w:t>
            </w:r>
          </w:p>
        </w:tc>
        <w:tc>
          <w:tcPr>
            <w:tcW w:w="567" w:type="dxa"/>
            <w:vMerge w:val="restart"/>
            <w:hideMark/>
          </w:tcPr>
          <w:p w:rsidR="000E5B00" w:rsidRPr="00B46196" w:rsidRDefault="000E5B00" w:rsidP="00233D36">
            <w:pPr>
              <w:pStyle w:val="102"/>
              <w:rPr>
                <w:rStyle w:val="affff6"/>
                <w:b w:val="0"/>
              </w:rPr>
            </w:pPr>
            <w:r w:rsidRPr="00B46196">
              <w:rPr>
                <w:rStyle w:val="affff6"/>
                <w:b w:val="0"/>
              </w:rPr>
              <w:t>Да</w:t>
            </w:r>
          </w:p>
        </w:tc>
        <w:tc>
          <w:tcPr>
            <w:tcW w:w="1333" w:type="dxa"/>
            <w:vMerge w:val="restart"/>
            <w:hideMark/>
          </w:tcPr>
          <w:p w:rsidR="000E5B00" w:rsidRPr="00B46196" w:rsidRDefault="000E5B00" w:rsidP="00233D36">
            <w:pPr>
              <w:pStyle w:val="100"/>
              <w:rPr>
                <w:rStyle w:val="affff6"/>
                <w:b w:val="0"/>
              </w:rPr>
            </w:pPr>
            <w:r w:rsidRPr="00B46196">
              <w:rPr>
                <w:rStyle w:val="affff6"/>
                <w:b w:val="0"/>
              </w:rPr>
              <w:t>Идентификатор версии стандарта</w:t>
            </w:r>
          </w:p>
        </w:tc>
        <w:tc>
          <w:tcPr>
            <w:tcW w:w="976" w:type="dxa"/>
            <w:hideMark/>
          </w:tcPr>
          <w:p w:rsidR="000E5B00" w:rsidRPr="00B46196" w:rsidRDefault="000E5B00" w:rsidP="00233D36">
            <w:pPr>
              <w:pStyle w:val="102"/>
              <w:rPr>
                <w:rStyle w:val="affff6"/>
                <w:b w:val="0"/>
              </w:rPr>
            </w:pPr>
            <w:r w:rsidRPr="00B46196">
              <w:rPr>
                <w:rStyle w:val="affff6"/>
                <w:b w:val="0"/>
              </w:rPr>
              <w:t>VID.1</w:t>
            </w:r>
          </w:p>
        </w:tc>
        <w:tc>
          <w:tcPr>
            <w:tcW w:w="907" w:type="dxa"/>
            <w:hideMark/>
          </w:tcPr>
          <w:p w:rsidR="000E5B00" w:rsidRPr="00B46196" w:rsidRDefault="000E5B00" w:rsidP="00233D36">
            <w:pPr>
              <w:pStyle w:val="102"/>
              <w:rPr>
                <w:rStyle w:val="affff6"/>
                <w:b w:val="0"/>
              </w:rPr>
            </w:pPr>
            <w:r w:rsidRPr="00B46196">
              <w:rPr>
                <w:rStyle w:val="affff6"/>
                <w:b w:val="0"/>
              </w:rPr>
              <w:t>Да</w:t>
            </w:r>
          </w:p>
        </w:tc>
        <w:tc>
          <w:tcPr>
            <w:tcW w:w="851" w:type="dxa"/>
          </w:tcPr>
          <w:p w:rsidR="000E5B00" w:rsidRPr="00B46196" w:rsidRDefault="000E5B00" w:rsidP="00233D36">
            <w:pPr>
              <w:pStyle w:val="102"/>
            </w:pPr>
          </w:p>
        </w:tc>
        <w:tc>
          <w:tcPr>
            <w:tcW w:w="567" w:type="dxa"/>
          </w:tcPr>
          <w:p w:rsidR="000E5B00" w:rsidRPr="00B46196" w:rsidRDefault="000E5B00" w:rsidP="00233D36">
            <w:pPr>
              <w:pStyle w:val="102"/>
            </w:pPr>
          </w:p>
        </w:tc>
        <w:tc>
          <w:tcPr>
            <w:tcW w:w="1235" w:type="dxa"/>
            <w:gridSpan w:val="2"/>
          </w:tcPr>
          <w:p w:rsidR="000E5B00" w:rsidRPr="00B46196" w:rsidRDefault="000E5B00" w:rsidP="00EF2138">
            <w:pPr>
              <w:pStyle w:val="102"/>
            </w:pPr>
            <w:r w:rsidRPr="00B46196">
              <w:t>2.6</w:t>
            </w:r>
          </w:p>
        </w:tc>
        <w:tc>
          <w:tcPr>
            <w:tcW w:w="2363" w:type="dxa"/>
            <w:hideMark/>
          </w:tcPr>
          <w:p w:rsidR="000E5B00" w:rsidRPr="00B46196" w:rsidRDefault="000E5B00" w:rsidP="00233D36">
            <w:pPr>
              <w:pStyle w:val="100"/>
            </w:pPr>
            <w:r w:rsidRPr="00B46196">
              <w:t>Номер версии протокола ISO 27931.</w:t>
            </w:r>
          </w:p>
        </w:tc>
      </w:tr>
      <w:tr w:rsidR="00B46196" w:rsidRPr="00B46196" w:rsidTr="00CE03B0">
        <w:trPr>
          <w:trHeight w:val="139"/>
        </w:trPr>
        <w:tc>
          <w:tcPr>
            <w:tcW w:w="879" w:type="dxa"/>
            <w:vMerge/>
          </w:tcPr>
          <w:p w:rsidR="000E5B00" w:rsidRPr="00B46196" w:rsidRDefault="000E5B00" w:rsidP="00233D36">
            <w:pPr>
              <w:pStyle w:val="102"/>
              <w:rPr>
                <w:rStyle w:val="affff6"/>
                <w:b w:val="0"/>
              </w:rPr>
            </w:pPr>
          </w:p>
        </w:tc>
        <w:tc>
          <w:tcPr>
            <w:tcW w:w="567" w:type="dxa"/>
            <w:vMerge/>
          </w:tcPr>
          <w:p w:rsidR="000E5B00" w:rsidRPr="00B46196" w:rsidRDefault="000E5B00" w:rsidP="00233D36">
            <w:pPr>
              <w:pStyle w:val="102"/>
              <w:rPr>
                <w:rStyle w:val="affff6"/>
                <w:b w:val="0"/>
              </w:rPr>
            </w:pPr>
          </w:p>
        </w:tc>
        <w:tc>
          <w:tcPr>
            <w:tcW w:w="567" w:type="dxa"/>
            <w:vMerge/>
          </w:tcPr>
          <w:p w:rsidR="000E5B00" w:rsidRPr="00B46196" w:rsidRDefault="000E5B00" w:rsidP="00233D36">
            <w:pPr>
              <w:pStyle w:val="102"/>
              <w:rPr>
                <w:rStyle w:val="affff6"/>
                <w:b w:val="0"/>
              </w:rPr>
            </w:pPr>
          </w:p>
        </w:tc>
        <w:tc>
          <w:tcPr>
            <w:tcW w:w="1333" w:type="dxa"/>
            <w:vMerge/>
          </w:tcPr>
          <w:p w:rsidR="000E5B00" w:rsidRPr="00B46196" w:rsidRDefault="000E5B00" w:rsidP="00233D36">
            <w:pPr>
              <w:pStyle w:val="100"/>
              <w:rPr>
                <w:rStyle w:val="affff6"/>
                <w:b w:val="0"/>
              </w:rPr>
            </w:pPr>
          </w:p>
        </w:tc>
        <w:tc>
          <w:tcPr>
            <w:tcW w:w="976" w:type="dxa"/>
            <w:vMerge w:val="restart"/>
          </w:tcPr>
          <w:p w:rsidR="000E5B00" w:rsidRPr="00B46196" w:rsidRDefault="000E5B00" w:rsidP="00233D36">
            <w:pPr>
              <w:pStyle w:val="102"/>
              <w:rPr>
                <w:rStyle w:val="affff6"/>
                <w:b w:val="0"/>
              </w:rPr>
            </w:pPr>
            <w:r w:rsidRPr="00B46196">
              <w:rPr>
                <w:rStyle w:val="affff6"/>
                <w:b w:val="0"/>
              </w:rPr>
              <w:t>VID.2</w:t>
            </w:r>
          </w:p>
        </w:tc>
        <w:tc>
          <w:tcPr>
            <w:tcW w:w="907" w:type="dxa"/>
            <w:vMerge w:val="restart"/>
          </w:tcPr>
          <w:p w:rsidR="000E5B00" w:rsidRPr="00B46196" w:rsidRDefault="000E5B00" w:rsidP="00233D36">
            <w:pPr>
              <w:pStyle w:val="102"/>
              <w:rPr>
                <w:rStyle w:val="affff6"/>
                <w:b w:val="0"/>
              </w:rPr>
            </w:pPr>
            <w:r w:rsidRPr="00B46196">
              <w:rPr>
                <w:rStyle w:val="affff6"/>
                <w:b w:val="0"/>
              </w:rPr>
              <w:t>Нет</w:t>
            </w:r>
          </w:p>
        </w:tc>
        <w:tc>
          <w:tcPr>
            <w:tcW w:w="851" w:type="dxa"/>
          </w:tcPr>
          <w:p w:rsidR="000E5B00" w:rsidRPr="00B46196" w:rsidRDefault="000E5B00" w:rsidP="00233D36">
            <w:pPr>
              <w:pStyle w:val="102"/>
              <w:rPr>
                <w:rStyle w:val="affff6"/>
                <w:b w:val="0"/>
              </w:rPr>
            </w:pPr>
            <w:r w:rsidRPr="00B46196">
              <w:rPr>
                <w:rStyle w:val="affff6"/>
                <w:b w:val="0"/>
              </w:rPr>
              <w:t>CWE.1</w:t>
            </w:r>
          </w:p>
        </w:tc>
        <w:tc>
          <w:tcPr>
            <w:tcW w:w="567" w:type="dxa"/>
          </w:tcPr>
          <w:p w:rsidR="000E5B00" w:rsidRPr="00B46196" w:rsidRDefault="000E5B00" w:rsidP="00233D36">
            <w:pPr>
              <w:pStyle w:val="102"/>
              <w:rPr>
                <w:rStyle w:val="affff6"/>
                <w:b w:val="0"/>
              </w:rPr>
            </w:pPr>
            <w:r w:rsidRPr="00B46196">
              <w:rPr>
                <w:rStyle w:val="affff6"/>
                <w:b w:val="0"/>
              </w:rPr>
              <w:t>Да</w:t>
            </w:r>
          </w:p>
        </w:tc>
        <w:tc>
          <w:tcPr>
            <w:tcW w:w="1235" w:type="dxa"/>
            <w:gridSpan w:val="2"/>
          </w:tcPr>
          <w:p w:rsidR="000E5B00" w:rsidRPr="00B46196" w:rsidRDefault="000E5B00" w:rsidP="00233D36">
            <w:pPr>
              <w:pStyle w:val="102"/>
            </w:pPr>
            <w:r w:rsidRPr="00B46196">
              <w:t>RUS</w:t>
            </w:r>
          </w:p>
        </w:tc>
        <w:tc>
          <w:tcPr>
            <w:tcW w:w="2363" w:type="dxa"/>
          </w:tcPr>
          <w:p w:rsidR="000E5B00" w:rsidRPr="00B46196" w:rsidRDefault="000E5B00" w:rsidP="00233D36">
            <w:pPr>
              <w:pStyle w:val="100"/>
            </w:pPr>
            <w:r w:rsidRPr="00B46196">
              <w:t>Код страны, реализующей адаптацию версии</w:t>
            </w:r>
          </w:p>
        </w:tc>
      </w:tr>
      <w:tr w:rsidR="00B46196" w:rsidRPr="00B46196" w:rsidTr="00CE03B0">
        <w:trPr>
          <w:trHeight w:val="139"/>
        </w:trPr>
        <w:tc>
          <w:tcPr>
            <w:tcW w:w="879" w:type="dxa"/>
            <w:vMerge/>
          </w:tcPr>
          <w:p w:rsidR="000E5B00" w:rsidRPr="00B46196" w:rsidRDefault="000E5B00" w:rsidP="00233D36">
            <w:pPr>
              <w:pStyle w:val="102"/>
              <w:rPr>
                <w:rStyle w:val="affff6"/>
                <w:b w:val="0"/>
              </w:rPr>
            </w:pPr>
          </w:p>
        </w:tc>
        <w:tc>
          <w:tcPr>
            <w:tcW w:w="567" w:type="dxa"/>
            <w:vMerge/>
          </w:tcPr>
          <w:p w:rsidR="000E5B00" w:rsidRPr="00B46196" w:rsidRDefault="000E5B00" w:rsidP="00233D36">
            <w:pPr>
              <w:pStyle w:val="102"/>
              <w:rPr>
                <w:rStyle w:val="affff6"/>
                <w:b w:val="0"/>
              </w:rPr>
            </w:pPr>
          </w:p>
        </w:tc>
        <w:tc>
          <w:tcPr>
            <w:tcW w:w="567" w:type="dxa"/>
            <w:vMerge/>
          </w:tcPr>
          <w:p w:rsidR="000E5B00" w:rsidRPr="00B46196" w:rsidRDefault="000E5B00" w:rsidP="00233D36">
            <w:pPr>
              <w:pStyle w:val="102"/>
              <w:rPr>
                <w:rStyle w:val="affff6"/>
                <w:b w:val="0"/>
              </w:rPr>
            </w:pPr>
          </w:p>
        </w:tc>
        <w:tc>
          <w:tcPr>
            <w:tcW w:w="1333" w:type="dxa"/>
            <w:vMerge/>
          </w:tcPr>
          <w:p w:rsidR="000E5B00" w:rsidRPr="00B46196" w:rsidRDefault="000E5B00" w:rsidP="00233D36">
            <w:pPr>
              <w:pStyle w:val="100"/>
              <w:rPr>
                <w:rStyle w:val="affff6"/>
                <w:b w:val="0"/>
              </w:rPr>
            </w:pPr>
          </w:p>
        </w:tc>
        <w:tc>
          <w:tcPr>
            <w:tcW w:w="976" w:type="dxa"/>
            <w:vMerge/>
          </w:tcPr>
          <w:p w:rsidR="000E5B00" w:rsidRPr="00B46196" w:rsidRDefault="000E5B00" w:rsidP="00233D36">
            <w:pPr>
              <w:pStyle w:val="102"/>
            </w:pPr>
          </w:p>
        </w:tc>
        <w:tc>
          <w:tcPr>
            <w:tcW w:w="907" w:type="dxa"/>
            <w:vMerge/>
          </w:tcPr>
          <w:p w:rsidR="000E5B00" w:rsidRPr="00B46196" w:rsidRDefault="000E5B00" w:rsidP="00233D36">
            <w:pPr>
              <w:pStyle w:val="102"/>
            </w:pPr>
          </w:p>
        </w:tc>
        <w:tc>
          <w:tcPr>
            <w:tcW w:w="851" w:type="dxa"/>
          </w:tcPr>
          <w:p w:rsidR="000E5B00" w:rsidRPr="00B46196" w:rsidRDefault="000E5B00" w:rsidP="00233D36">
            <w:pPr>
              <w:pStyle w:val="102"/>
            </w:pPr>
            <w:r w:rsidRPr="00B46196">
              <w:t>CWE.2</w:t>
            </w:r>
          </w:p>
        </w:tc>
        <w:tc>
          <w:tcPr>
            <w:tcW w:w="567" w:type="dxa"/>
          </w:tcPr>
          <w:p w:rsidR="000E5B00" w:rsidRPr="00B46196" w:rsidRDefault="000E5B00" w:rsidP="00233D36">
            <w:pPr>
              <w:pStyle w:val="102"/>
            </w:pPr>
            <w:r w:rsidRPr="00B46196">
              <w:t>Нет</w:t>
            </w:r>
          </w:p>
        </w:tc>
        <w:tc>
          <w:tcPr>
            <w:tcW w:w="1235" w:type="dxa"/>
            <w:gridSpan w:val="2"/>
          </w:tcPr>
          <w:p w:rsidR="000E5B00" w:rsidRPr="00B46196" w:rsidRDefault="000E5B00" w:rsidP="00233D36">
            <w:pPr>
              <w:pStyle w:val="102"/>
            </w:pPr>
            <w:r w:rsidRPr="00B46196">
              <w:t xml:space="preserve">Российская </w:t>
            </w:r>
            <w:r w:rsidRPr="00B46196">
              <w:br/>
              <w:t>Федерация</w:t>
            </w:r>
          </w:p>
        </w:tc>
        <w:tc>
          <w:tcPr>
            <w:tcW w:w="2363" w:type="dxa"/>
          </w:tcPr>
          <w:p w:rsidR="000E5B00" w:rsidRPr="00B46196" w:rsidRDefault="000E5B00" w:rsidP="00233D36">
            <w:pPr>
              <w:pStyle w:val="100"/>
            </w:pPr>
          </w:p>
        </w:tc>
      </w:tr>
      <w:tr w:rsidR="00B46196" w:rsidRPr="00B46196" w:rsidTr="00CE03B0">
        <w:trPr>
          <w:trHeight w:val="139"/>
        </w:trPr>
        <w:tc>
          <w:tcPr>
            <w:tcW w:w="879" w:type="dxa"/>
            <w:vMerge/>
          </w:tcPr>
          <w:p w:rsidR="000E5B00" w:rsidRPr="00B46196" w:rsidRDefault="000E5B00" w:rsidP="00233D36">
            <w:pPr>
              <w:pStyle w:val="102"/>
              <w:rPr>
                <w:rStyle w:val="affff6"/>
                <w:b w:val="0"/>
              </w:rPr>
            </w:pPr>
          </w:p>
        </w:tc>
        <w:tc>
          <w:tcPr>
            <w:tcW w:w="567" w:type="dxa"/>
            <w:vMerge/>
          </w:tcPr>
          <w:p w:rsidR="000E5B00" w:rsidRPr="00B46196" w:rsidRDefault="000E5B00" w:rsidP="00233D36">
            <w:pPr>
              <w:pStyle w:val="102"/>
              <w:rPr>
                <w:rStyle w:val="affff6"/>
                <w:b w:val="0"/>
              </w:rPr>
            </w:pPr>
          </w:p>
        </w:tc>
        <w:tc>
          <w:tcPr>
            <w:tcW w:w="567" w:type="dxa"/>
            <w:vMerge/>
          </w:tcPr>
          <w:p w:rsidR="000E5B00" w:rsidRPr="00B46196" w:rsidRDefault="000E5B00" w:rsidP="00233D36">
            <w:pPr>
              <w:pStyle w:val="102"/>
              <w:rPr>
                <w:rStyle w:val="affff6"/>
                <w:b w:val="0"/>
              </w:rPr>
            </w:pPr>
          </w:p>
        </w:tc>
        <w:tc>
          <w:tcPr>
            <w:tcW w:w="1333" w:type="dxa"/>
            <w:vMerge/>
          </w:tcPr>
          <w:p w:rsidR="000E5B00" w:rsidRPr="00B46196" w:rsidRDefault="000E5B00" w:rsidP="00233D36">
            <w:pPr>
              <w:pStyle w:val="100"/>
              <w:rPr>
                <w:rStyle w:val="affff6"/>
                <w:b w:val="0"/>
              </w:rPr>
            </w:pPr>
          </w:p>
        </w:tc>
        <w:tc>
          <w:tcPr>
            <w:tcW w:w="976" w:type="dxa"/>
            <w:vMerge/>
          </w:tcPr>
          <w:p w:rsidR="000E5B00" w:rsidRPr="00B46196" w:rsidRDefault="000E5B00" w:rsidP="00233D36">
            <w:pPr>
              <w:pStyle w:val="102"/>
            </w:pPr>
          </w:p>
        </w:tc>
        <w:tc>
          <w:tcPr>
            <w:tcW w:w="907" w:type="dxa"/>
            <w:vMerge/>
          </w:tcPr>
          <w:p w:rsidR="000E5B00" w:rsidRPr="00B46196" w:rsidRDefault="000E5B00" w:rsidP="00233D36">
            <w:pPr>
              <w:pStyle w:val="102"/>
            </w:pPr>
          </w:p>
        </w:tc>
        <w:tc>
          <w:tcPr>
            <w:tcW w:w="851" w:type="dxa"/>
          </w:tcPr>
          <w:p w:rsidR="000E5B00" w:rsidRPr="00B46196" w:rsidRDefault="000E5B00" w:rsidP="00233D36">
            <w:pPr>
              <w:pStyle w:val="102"/>
            </w:pPr>
            <w:r w:rsidRPr="00B46196">
              <w:t>CWE.3</w:t>
            </w:r>
          </w:p>
        </w:tc>
        <w:tc>
          <w:tcPr>
            <w:tcW w:w="567" w:type="dxa"/>
          </w:tcPr>
          <w:p w:rsidR="000E5B00" w:rsidRPr="00B46196" w:rsidRDefault="000E5B00" w:rsidP="00233D36">
            <w:pPr>
              <w:pStyle w:val="102"/>
            </w:pPr>
            <w:r w:rsidRPr="00B46196">
              <w:t>Нет</w:t>
            </w:r>
          </w:p>
        </w:tc>
        <w:tc>
          <w:tcPr>
            <w:tcW w:w="1235" w:type="dxa"/>
            <w:gridSpan w:val="2"/>
          </w:tcPr>
          <w:p w:rsidR="000E5B00" w:rsidRPr="00B46196" w:rsidRDefault="000E5B00" w:rsidP="00233D36">
            <w:pPr>
              <w:pStyle w:val="102"/>
            </w:pPr>
            <w:r w:rsidRPr="00B46196">
              <w:t>1.2.643.2.40.5.0.25.3</w:t>
            </w:r>
          </w:p>
        </w:tc>
        <w:tc>
          <w:tcPr>
            <w:tcW w:w="2363" w:type="dxa"/>
          </w:tcPr>
          <w:p w:rsidR="000E5B00" w:rsidRPr="00B46196" w:rsidRDefault="000E5B00" w:rsidP="00233D36">
            <w:pPr>
              <w:pStyle w:val="100"/>
            </w:pPr>
            <w:r w:rsidRPr="00B46196">
              <w:t>ОИД классификатора стран мира</w:t>
            </w:r>
          </w:p>
        </w:tc>
      </w:tr>
      <w:tr w:rsidR="00B46196" w:rsidRPr="00B46196" w:rsidTr="00CE03B0">
        <w:trPr>
          <w:trHeight w:val="139"/>
        </w:trPr>
        <w:tc>
          <w:tcPr>
            <w:tcW w:w="879" w:type="dxa"/>
            <w:vMerge/>
          </w:tcPr>
          <w:p w:rsidR="000E5B00" w:rsidRPr="00B46196" w:rsidRDefault="000E5B00" w:rsidP="00233D36">
            <w:pPr>
              <w:pStyle w:val="102"/>
              <w:rPr>
                <w:rStyle w:val="affff6"/>
                <w:b w:val="0"/>
              </w:rPr>
            </w:pPr>
          </w:p>
        </w:tc>
        <w:tc>
          <w:tcPr>
            <w:tcW w:w="567" w:type="dxa"/>
            <w:vMerge/>
          </w:tcPr>
          <w:p w:rsidR="000E5B00" w:rsidRPr="00B46196" w:rsidRDefault="000E5B00" w:rsidP="00233D36">
            <w:pPr>
              <w:pStyle w:val="102"/>
              <w:rPr>
                <w:rStyle w:val="affff6"/>
                <w:b w:val="0"/>
              </w:rPr>
            </w:pPr>
          </w:p>
        </w:tc>
        <w:tc>
          <w:tcPr>
            <w:tcW w:w="567" w:type="dxa"/>
            <w:vMerge/>
          </w:tcPr>
          <w:p w:rsidR="000E5B00" w:rsidRPr="00B46196" w:rsidRDefault="000E5B00" w:rsidP="00233D36">
            <w:pPr>
              <w:pStyle w:val="102"/>
              <w:rPr>
                <w:rStyle w:val="affff6"/>
                <w:b w:val="0"/>
              </w:rPr>
            </w:pPr>
          </w:p>
        </w:tc>
        <w:tc>
          <w:tcPr>
            <w:tcW w:w="1333" w:type="dxa"/>
            <w:vMerge/>
          </w:tcPr>
          <w:p w:rsidR="000E5B00" w:rsidRPr="00B46196" w:rsidRDefault="000E5B00" w:rsidP="00233D36">
            <w:pPr>
              <w:pStyle w:val="100"/>
              <w:rPr>
                <w:rStyle w:val="affff6"/>
                <w:b w:val="0"/>
              </w:rPr>
            </w:pPr>
          </w:p>
        </w:tc>
        <w:tc>
          <w:tcPr>
            <w:tcW w:w="976" w:type="dxa"/>
            <w:vMerge w:val="restart"/>
          </w:tcPr>
          <w:p w:rsidR="000E5B00" w:rsidRPr="00B46196" w:rsidRDefault="000E5B00" w:rsidP="00233D36">
            <w:pPr>
              <w:pStyle w:val="102"/>
              <w:rPr>
                <w:rStyle w:val="affff6"/>
                <w:b w:val="0"/>
              </w:rPr>
            </w:pPr>
            <w:r w:rsidRPr="00B46196">
              <w:rPr>
                <w:rStyle w:val="affff6"/>
                <w:b w:val="0"/>
              </w:rPr>
              <w:t>VID.3</w:t>
            </w:r>
          </w:p>
        </w:tc>
        <w:tc>
          <w:tcPr>
            <w:tcW w:w="907" w:type="dxa"/>
            <w:vMerge w:val="restart"/>
          </w:tcPr>
          <w:p w:rsidR="000E5B00" w:rsidRPr="00B46196" w:rsidRDefault="000E5B00" w:rsidP="00233D36">
            <w:pPr>
              <w:pStyle w:val="102"/>
              <w:rPr>
                <w:rStyle w:val="affff6"/>
                <w:b w:val="0"/>
              </w:rPr>
            </w:pPr>
            <w:r w:rsidRPr="00B46196">
              <w:rPr>
                <w:rStyle w:val="affff6"/>
                <w:b w:val="0"/>
              </w:rPr>
              <w:t>Усл.</w:t>
            </w:r>
          </w:p>
        </w:tc>
        <w:tc>
          <w:tcPr>
            <w:tcW w:w="851" w:type="dxa"/>
          </w:tcPr>
          <w:p w:rsidR="000E5B00" w:rsidRPr="00B46196" w:rsidRDefault="000E5B00" w:rsidP="00233D36">
            <w:pPr>
              <w:pStyle w:val="102"/>
              <w:rPr>
                <w:rStyle w:val="affff6"/>
                <w:b w:val="0"/>
              </w:rPr>
            </w:pPr>
            <w:r w:rsidRPr="00B46196">
              <w:rPr>
                <w:rStyle w:val="affff6"/>
                <w:b w:val="0"/>
              </w:rPr>
              <w:t>CWE.1</w:t>
            </w:r>
          </w:p>
        </w:tc>
        <w:tc>
          <w:tcPr>
            <w:tcW w:w="567" w:type="dxa"/>
          </w:tcPr>
          <w:p w:rsidR="000E5B00" w:rsidRPr="00B46196" w:rsidRDefault="000E5B00" w:rsidP="00233D36">
            <w:pPr>
              <w:pStyle w:val="102"/>
              <w:rPr>
                <w:rStyle w:val="affff6"/>
                <w:b w:val="0"/>
              </w:rPr>
            </w:pPr>
            <w:r w:rsidRPr="00B46196">
              <w:rPr>
                <w:rStyle w:val="affff6"/>
                <w:b w:val="0"/>
              </w:rPr>
              <w:t>Да</w:t>
            </w:r>
          </w:p>
        </w:tc>
        <w:tc>
          <w:tcPr>
            <w:tcW w:w="1235" w:type="dxa"/>
            <w:gridSpan w:val="2"/>
          </w:tcPr>
          <w:p w:rsidR="000E5B00" w:rsidRPr="00B46196" w:rsidRDefault="000E5B00" w:rsidP="00EF2138">
            <w:pPr>
              <w:pStyle w:val="102"/>
            </w:pPr>
          </w:p>
        </w:tc>
        <w:tc>
          <w:tcPr>
            <w:tcW w:w="2363" w:type="dxa"/>
          </w:tcPr>
          <w:p w:rsidR="000E5B00" w:rsidRPr="00B46196" w:rsidRDefault="000E5B00" w:rsidP="00233D36">
            <w:pPr>
              <w:pStyle w:val="100"/>
            </w:pPr>
            <w:r w:rsidRPr="00B46196">
              <w:t xml:space="preserve">Код номера версии адаптированного </w:t>
            </w:r>
            <w:r w:rsidRPr="00B46196">
              <w:lastRenderedPageBreak/>
              <w:t>протокола ФОМС.</w:t>
            </w:r>
          </w:p>
          <w:p w:rsidR="000E5B00" w:rsidRPr="00B46196" w:rsidRDefault="000E5B00" w:rsidP="00233D36">
            <w:pPr>
              <w:pStyle w:val="100"/>
            </w:pPr>
            <w:r w:rsidRPr="00B46196">
              <w:t>Отсутствие номера версии воспринимается как эквивалент версии 3.0.</w:t>
            </w:r>
          </w:p>
        </w:tc>
      </w:tr>
      <w:tr w:rsidR="00B46196" w:rsidRPr="00B46196" w:rsidTr="00CE03B0">
        <w:trPr>
          <w:trHeight w:val="139"/>
        </w:trPr>
        <w:tc>
          <w:tcPr>
            <w:tcW w:w="879" w:type="dxa"/>
            <w:vMerge/>
          </w:tcPr>
          <w:p w:rsidR="000E5B00" w:rsidRPr="00B46196" w:rsidRDefault="000E5B00" w:rsidP="00233D36">
            <w:pPr>
              <w:pStyle w:val="102"/>
              <w:rPr>
                <w:rStyle w:val="affff6"/>
                <w:b w:val="0"/>
              </w:rPr>
            </w:pPr>
          </w:p>
        </w:tc>
        <w:tc>
          <w:tcPr>
            <w:tcW w:w="567" w:type="dxa"/>
            <w:vMerge/>
          </w:tcPr>
          <w:p w:rsidR="000E5B00" w:rsidRPr="00B46196" w:rsidRDefault="000E5B00" w:rsidP="00233D36">
            <w:pPr>
              <w:pStyle w:val="102"/>
              <w:rPr>
                <w:rStyle w:val="affff6"/>
                <w:b w:val="0"/>
              </w:rPr>
            </w:pPr>
          </w:p>
        </w:tc>
        <w:tc>
          <w:tcPr>
            <w:tcW w:w="567" w:type="dxa"/>
            <w:vMerge/>
          </w:tcPr>
          <w:p w:rsidR="000E5B00" w:rsidRPr="00B46196" w:rsidRDefault="000E5B00" w:rsidP="00233D36">
            <w:pPr>
              <w:pStyle w:val="102"/>
              <w:rPr>
                <w:rStyle w:val="affff6"/>
                <w:b w:val="0"/>
              </w:rPr>
            </w:pPr>
          </w:p>
        </w:tc>
        <w:tc>
          <w:tcPr>
            <w:tcW w:w="1333" w:type="dxa"/>
            <w:vMerge/>
          </w:tcPr>
          <w:p w:rsidR="000E5B00" w:rsidRPr="00B46196" w:rsidRDefault="000E5B00" w:rsidP="00233D36">
            <w:pPr>
              <w:pStyle w:val="100"/>
              <w:rPr>
                <w:rStyle w:val="affff6"/>
                <w:b w:val="0"/>
              </w:rPr>
            </w:pPr>
          </w:p>
        </w:tc>
        <w:tc>
          <w:tcPr>
            <w:tcW w:w="976" w:type="dxa"/>
            <w:vMerge/>
          </w:tcPr>
          <w:p w:rsidR="000E5B00" w:rsidRPr="00B46196" w:rsidRDefault="000E5B00" w:rsidP="00233D36">
            <w:pPr>
              <w:pStyle w:val="102"/>
            </w:pPr>
          </w:p>
        </w:tc>
        <w:tc>
          <w:tcPr>
            <w:tcW w:w="907" w:type="dxa"/>
            <w:vMerge/>
          </w:tcPr>
          <w:p w:rsidR="000E5B00" w:rsidRPr="00B46196" w:rsidRDefault="000E5B00" w:rsidP="00233D36">
            <w:pPr>
              <w:pStyle w:val="102"/>
            </w:pPr>
          </w:p>
        </w:tc>
        <w:tc>
          <w:tcPr>
            <w:tcW w:w="851" w:type="dxa"/>
          </w:tcPr>
          <w:p w:rsidR="000E5B00" w:rsidRPr="00B46196" w:rsidRDefault="000E5B00" w:rsidP="00233D36">
            <w:pPr>
              <w:pStyle w:val="102"/>
            </w:pPr>
            <w:r w:rsidRPr="00B46196">
              <w:t>CWE.3</w:t>
            </w:r>
          </w:p>
        </w:tc>
        <w:tc>
          <w:tcPr>
            <w:tcW w:w="567" w:type="dxa"/>
          </w:tcPr>
          <w:p w:rsidR="000E5B00" w:rsidRPr="00B46196" w:rsidRDefault="000E5B00" w:rsidP="00233D36">
            <w:pPr>
              <w:pStyle w:val="102"/>
            </w:pPr>
            <w:r w:rsidRPr="00B46196">
              <w:t>Нет</w:t>
            </w:r>
          </w:p>
        </w:tc>
        <w:tc>
          <w:tcPr>
            <w:tcW w:w="1235" w:type="dxa"/>
            <w:gridSpan w:val="2"/>
          </w:tcPr>
          <w:p w:rsidR="000E5B00" w:rsidRPr="00B46196" w:rsidRDefault="00DF2FC3" w:rsidP="00233D36">
            <w:pPr>
              <w:pStyle w:val="102"/>
            </w:pPr>
            <w:fldSimple w:instr=" REF ОИД_1_55_1 \h  \* MERGEFORMAT ">
              <w:r w:rsidR="003B6D1B" w:rsidRPr="00B46196">
                <w:t>1.2.643.2.40.1.55.1</w:t>
              </w:r>
            </w:fldSimple>
          </w:p>
        </w:tc>
        <w:tc>
          <w:tcPr>
            <w:tcW w:w="2363" w:type="dxa"/>
          </w:tcPr>
          <w:p w:rsidR="000E5B00" w:rsidRPr="00B46196" w:rsidRDefault="000E5B00" w:rsidP="00233D36">
            <w:pPr>
              <w:pStyle w:val="100"/>
            </w:pPr>
            <w:r w:rsidRPr="00B46196">
              <w:t>ОИД СК номеров версий протокола (</w:t>
            </w:r>
            <w:fldSimple w:instr=" REF ОИД_1_55_1 \* Lower \h \r  \* MERGEFORMAT ">
              <w:r w:rsidR="003B6D1B">
                <w:t>таблица 60</w:t>
              </w:r>
            </w:fldSimple>
            <w:r w:rsidRPr="00B46196">
              <w:t>).</w:t>
            </w:r>
          </w:p>
        </w:tc>
      </w:tr>
    </w:tbl>
    <w:p w:rsidR="000E5B00" w:rsidRPr="00B46196" w:rsidRDefault="000E5B00" w:rsidP="00397FAC">
      <w:pPr>
        <w:pStyle w:val="51"/>
        <w:spacing w:before="480" w:beforeAutospacing="0" w:line="276" w:lineRule="auto"/>
      </w:pPr>
      <w:bookmarkStart w:id="291" w:name="_Toc309762932"/>
      <w:bookmarkStart w:id="292" w:name="_Toc257029264"/>
      <w:bookmarkStart w:id="293" w:name="_Ref266282874"/>
      <w:bookmarkStart w:id="294" w:name="_Toc267317438"/>
      <w:bookmarkStart w:id="295" w:name="_Toc270338274"/>
      <w:bookmarkStart w:id="296" w:name="_Toc270363728"/>
      <w:bookmarkStart w:id="297" w:name="_Toc273022803"/>
      <w:bookmarkStart w:id="298" w:name="_Toc275436912"/>
      <w:bookmarkStart w:id="299" w:name="_Toc276148672"/>
      <w:bookmarkStart w:id="300" w:name="_Toc276386117"/>
      <w:bookmarkStart w:id="301" w:name="_Toc278221387"/>
      <w:bookmarkStart w:id="302" w:name="_Toc283983215"/>
      <w:bookmarkStart w:id="303" w:name="_Toc324521297"/>
      <w:bookmarkStart w:id="304" w:name="Пункт_MSA"/>
      <w:bookmarkStart w:id="305" w:name="_Ref256682684"/>
      <w:bookmarkStart w:id="306" w:name="_Toc257029367"/>
      <w:bookmarkStart w:id="307" w:name="_Toc266314563"/>
      <w:bookmarkStart w:id="308" w:name="_Toc270674565"/>
      <w:bookmarkStart w:id="309" w:name="_Toc273030499"/>
      <w:bookmarkStart w:id="310" w:name="_Toc273742471"/>
      <w:bookmarkStart w:id="311" w:name="_Toc274224621"/>
      <w:bookmarkStart w:id="312" w:name="_Toc275186432"/>
      <w:bookmarkStart w:id="313" w:name="_Toc277443837"/>
      <w:bookmarkStart w:id="314" w:name="_Ref328125090"/>
      <w:bookmarkEnd w:id="286"/>
      <w:r w:rsidRPr="00B46196">
        <w:t>Сегмент MSA – «Подтверждение сообщения»</w:t>
      </w:r>
      <w:bookmarkEnd w:id="291"/>
      <w:bookmarkEnd w:id="292"/>
      <w:bookmarkEnd w:id="293"/>
      <w:bookmarkEnd w:id="294"/>
      <w:bookmarkEnd w:id="295"/>
      <w:bookmarkEnd w:id="296"/>
      <w:bookmarkEnd w:id="297"/>
      <w:bookmarkEnd w:id="298"/>
      <w:bookmarkEnd w:id="299"/>
      <w:bookmarkEnd w:id="300"/>
      <w:bookmarkEnd w:id="301"/>
      <w:bookmarkEnd w:id="302"/>
      <w:bookmarkEnd w:id="303"/>
    </w:p>
    <w:bookmarkEnd w:id="304"/>
    <w:p w:rsidR="000E5B00" w:rsidRPr="00B46196" w:rsidRDefault="000E5B00" w:rsidP="00397FAC">
      <w:pPr>
        <w:spacing w:line="276" w:lineRule="auto"/>
      </w:pPr>
      <w:r w:rsidRPr="00B46196">
        <w:t>Сегмент подтверждения сообщения MSA содержит информацию, передаваемую в подтверждениях приёма, прикладной обработки и в ответах на запросы.</w:t>
      </w:r>
    </w:p>
    <w:p w:rsidR="000E5B00" w:rsidRPr="00B46196" w:rsidRDefault="000E5B00" w:rsidP="00233D36">
      <w:pPr>
        <w:pStyle w:val="aa"/>
      </w:pPr>
      <w:r w:rsidRPr="00B46196">
        <w:t>Сегмент MSA – «Подтверждение сообщения</w:t>
      </w:r>
      <w:bookmarkEnd w:id="305"/>
      <w:r w:rsidRPr="00B46196">
        <w:t>»</w:t>
      </w:r>
      <w:bookmarkEnd w:id="306"/>
      <w:bookmarkEnd w:id="307"/>
      <w:bookmarkEnd w:id="308"/>
      <w:bookmarkEnd w:id="309"/>
      <w:bookmarkEnd w:id="310"/>
      <w:bookmarkEnd w:id="311"/>
      <w:bookmarkEnd w:id="312"/>
      <w:bookmarkEnd w:id="313"/>
    </w:p>
    <w:tbl>
      <w:tblPr>
        <w:tblStyle w:val="aff1"/>
        <w:tblW w:w="10107" w:type="dxa"/>
        <w:tblLook w:val="04A0"/>
      </w:tblPr>
      <w:tblGrid>
        <w:gridCol w:w="871"/>
        <w:gridCol w:w="956"/>
        <w:gridCol w:w="725"/>
        <w:gridCol w:w="1773"/>
        <w:gridCol w:w="5782"/>
      </w:tblGrid>
      <w:tr w:rsidR="00B46196" w:rsidRPr="00B46196" w:rsidTr="00A95CDA">
        <w:trPr>
          <w:cnfStyle w:val="100000000000"/>
          <w:trHeight w:val="650"/>
          <w:tblHeader/>
        </w:trPr>
        <w:tc>
          <w:tcPr>
            <w:tcW w:w="689" w:type="dxa"/>
            <w:hideMark/>
          </w:tcPr>
          <w:p w:rsidR="000E5B00" w:rsidRPr="00B46196" w:rsidRDefault="000E5B00" w:rsidP="00A95CDA">
            <w:pPr>
              <w:pStyle w:val="100"/>
              <w:jc w:val="center"/>
              <w:rPr>
                <w:rStyle w:val="affff6"/>
                <w:b w:val="0"/>
                <w:sz w:val="24"/>
              </w:rPr>
            </w:pPr>
            <w:r w:rsidRPr="00B46196">
              <w:rPr>
                <w:rStyle w:val="affff6"/>
                <w:b w:val="0"/>
                <w:sz w:val="24"/>
              </w:rPr>
              <w:t>XML-имя</w:t>
            </w:r>
          </w:p>
        </w:tc>
        <w:tc>
          <w:tcPr>
            <w:tcW w:w="958" w:type="dxa"/>
            <w:hideMark/>
          </w:tcPr>
          <w:p w:rsidR="000E5B00" w:rsidRPr="00B46196" w:rsidRDefault="000E5B00" w:rsidP="00A95CDA">
            <w:pPr>
              <w:pStyle w:val="100"/>
              <w:jc w:val="center"/>
              <w:rPr>
                <w:rStyle w:val="affff6"/>
                <w:b w:val="0"/>
                <w:sz w:val="24"/>
              </w:rPr>
            </w:pPr>
            <w:r w:rsidRPr="00B46196">
              <w:rPr>
                <w:rStyle w:val="affff6"/>
                <w:b w:val="0"/>
                <w:sz w:val="24"/>
              </w:rPr>
              <w:t xml:space="preserve">Тип </w:t>
            </w:r>
            <w:r w:rsidRPr="00B46196">
              <w:rPr>
                <w:rStyle w:val="affff6"/>
                <w:b w:val="0"/>
                <w:sz w:val="24"/>
              </w:rPr>
              <w:br/>
              <w:t>данных</w:t>
            </w:r>
          </w:p>
        </w:tc>
        <w:tc>
          <w:tcPr>
            <w:tcW w:w="562" w:type="dxa"/>
            <w:hideMark/>
          </w:tcPr>
          <w:p w:rsidR="000E5B00" w:rsidRPr="00B46196" w:rsidRDefault="000E5B00" w:rsidP="00A95CDA">
            <w:pPr>
              <w:pStyle w:val="100"/>
              <w:jc w:val="center"/>
              <w:rPr>
                <w:rStyle w:val="affff6"/>
                <w:b w:val="0"/>
                <w:sz w:val="24"/>
              </w:rPr>
            </w:pPr>
            <w:r w:rsidRPr="00B46196">
              <w:rPr>
                <w:rStyle w:val="affff6"/>
                <w:b w:val="0"/>
                <w:sz w:val="24"/>
              </w:rPr>
              <w:t>Обяз. поле</w:t>
            </w:r>
          </w:p>
        </w:tc>
        <w:tc>
          <w:tcPr>
            <w:tcW w:w="1666" w:type="dxa"/>
            <w:hideMark/>
          </w:tcPr>
          <w:p w:rsidR="000E5B00" w:rsidRPr="00B46196" w:rsidRDefault="000E5B00" w:rsidP="00A95CDA">
            <w:pPr>
              <w:pStyle w:val="100"/>
              <w:jc w:val="center"/>
              <w:rPr>
                <w:rStyle w:val="affff6"/>
                <w:b w:val="0"/>
                <w:sz w:val="24"/>
              </w:rPr>
            </w:pPr>
            <w:r w:rsidRPr="00B46196">
              <w:rPr>
                <w:rStyle w:val="affff6"/>
                <w:b w:val="0"/>
                <w:sz w:val="24"/>
              </w:rPr>
              <w:t>Имя поля</w:t>
            </w:r>
          </w:p>
        </w:tc>
        <w:tc>
          <w:tcPr>
            <w:tcW w:w="6232" w:type="dxa"/>
            <w:hideMark/>
          </w:tcPr>
          <w:p w:rsidR="000E5B00" w:rsidRPr="00B46196" w:rsidRDefault="000E5B00" w:rsidP="00A95CDA">
            <w:pPr>
              <w:pStyle w:val="100"/>
              <w:jc w:val="center"/>
              <w:rPr>
                <w:rStyle w:val="affff6"/>
                <w:b w:val="0"/>
                <w:sz w:val="24"/>
              </w:rPr>
            </w:pPr>
            <w:r w:rsidRPr="00B46196">
              <w:rPr>
                <w:rStyle w:val="affff6"/>
                <w:b w:val="0"/>
                <w:sz w:val="24"/>
              </w:rPr>
              <w:t>Указания по заполнению</w:t>
            </w:r>
          </w:p>
        </w:tc>
      </w:tr>
      <w:tr w:rsidR="00B46196" w:rsidRPr="00B46196" w:rsidTr="00A95CDA">
        <w:tc>
          <w:tcPr>
            <w:tcW w:w="689" w:type="dxa"/>
            <w:hideMark/>
          </w:tcPr>
          <w:p w:rsidR="000E5B00" w:rsidRPr="00B46196" w:rsidRDefault="000E5B00" w:rsidP="00233D36">
            <w:pPr>
              <w:pStyle w:val="100"/>
              <w:rPr>
                <w:sz w:val="24"/>
              </w:rPr>
            </w:pPr>
            <w:r w:rsidRPr="00B46196">
              <w:rPr>
                <w:sz w:val="24"/>
              </w:rPr>
              <w:t>MSA.1</w:t>
            </w:r>
          </w:p>
        </w:tc>
        <w:tc>
          <w:tcPr>
            <w:tcW w:w="958" w:type="dxa"/>
            <w:hideMark/>
          </w:tcPr>
          <w:p w:rsidR="000E5B00" w:rsidRPr="00B46196" w:rsidRDefault="000E5B00" w:rsidP="00233D36">
            <w:pPr>
              <w:pStyle w:val="100"/>
              <w:rPr>
                <w:sz w:val="24"/>
              </w:rPr>
            </w:pPr>
            <w:r w:rsidRPr="00B46196">
              <w:rPr>
                <w:sz w:val="24"/>
              </w:rPr>
              <w:t>ID</w:t>
            </w:r>
          </w:p>
        </w:tc>
        <w:tc>
          <w:tcPr>
            <w:tcW w:w="562" w:type="dxa"/>
            <w:hideMark/>
          </w:tcPr>
          <w:p w:rsidR="000E5B00" w:rsidRPr="00B46196" w:rsidRDefault="000E5B00" w:rsidP="00233D36">
            <w:pPr>
              <w:pStyle w:val="100"/>
              <w:rPr>
                <w:sz w:val="24"/>
              </w:rPr>
            </w:pPr>
            <w:r w:rsidRPr="00B46196">
              <w:rPr>
                <w:sz w:val="24"/>
              </w:rPr>
              <w:t>Да</w:t>
            </w:r>
          </w:p>
        </w:tc>
        <w:tc>
          <w:tcPr>
            <w:tcW w:w="1666" w:type="dxa"/>
            <w:hideMark/>
          </w:tcPr>
          <w:p w:rsidR="000E5B00" w:rsidRPr="00B46196" w:rsidRDefault="000E5B00" w:rsidP="00233D36">
            <w:pPr>
              <w:pStyle w:val="100"/>
              <w:rPr>
                <w:sz w:val="24"/>
              </w:rPr>
            </w:pPr>
            <w:r w:rsidRPr="00B46196">
              <w:rPr>
                <w:sz w:val="24"/>
              </w:rPr>
              <w:t>Код подтверждения</w:t>
            </w:r>
          </w:p>
        </w:tc>
        <w:tc>
          <w:tcPr>
            <w:tcW w:w="6232" w:type="dxa"/>
            <w:hideMark/>
          </w:tcPr>
          <w:p w:rsidR="000E5B00" w:rsidRPr="00B46196" w:rsidRDefault="000E5B00" w:rsidP="00233D36">
            <w:pPr>
              <w:pStyle w:val="100"/>
              <w:rPr>
                <w:sz w:val="24"/>
              </w:rPr>
            </w:pPr>
            <w:r w:rsidRPr="00B46196">
              <w:rPr>
                <w:sz w:val="24"/>
              </w:rPr>
              <w:t xml:space="preserve">Код из СК </w:t>
            </w:r>
            <w:fldSimple w:instr=" REF HL7_0008 \h  \* MERGEFORMAT ">
              <w:r w:rsidR="003B6D1B" w:rsidRPr="003B6D1B">
                <w:rPr>
                  <w:sz w:val="24"/>
                </w:rPr>
                <w:t>1.2.643.2.40.5.100.8</w:t>
              </w:r>
            </w:fldSimple>
            <w:r w:rsidRPr="00B46196">
              <w:rPr>
                <w:sz w:val="24"/>
              </w:rPr>
              <w:t xml:space="preserve"> (</w:t>
            </w:r>
            <w:fldSimple w:instr=" REF HL7_0008 \* Lower \h \r  \* MERGEFORMAT ">
              <w:r w:rsidR="003B6D1B">
                <w:rPr>
                  <w:sz w:val="24"/>
                </w:rPr>
                <w:t>таблица 57</w:t>
              </w:r>
            </w:fldSimple>
            <w:r w:rsidRPr="00B46196">
              <w:rPr>
                <w:sz w:val="24"/>
              </w:rPr>
              <w:t>).</w:t>
            </w:r>
          </w:p>
        </w:tc>
      </w:tr>
      <w:tr w:rsidR="00B46196" w:rsidRPr="00B46196" w:rsidTr="00A95CDA">
        <w:tc>
          <w:tcPr>
            <w:tcW w:w="689" w:type="dxa"/>
            <w:hideMark/>
          </w:tcPr>
          <w:p w:rsidR="000E5B00" w:rsidRPr="00B46196" w:rsidRDefault="000E5B00" w:rsidP="00233D36">
            <w:pPr>
              <w:pStyle w:val="100"/>
              <w:rPr>
                <w:sz w:val="24"/>
              </w:rPr>
            </w:pPr>
            <w:r w:rsidRPr="00B46196">
              <w:rPr>
                <w:sz w:val="24"/>
              </w:rPr>
              <w:t>MSA.2</w:t>
            </w:r>
          </w:p>
        </w:tc>
        <w:tc>
          <w:tcPr>
            <w:tcW w:w="958" w:type="dxa"/>
            <w:hideMark/>
          </w:tcPr>
          <w:p w:rsidR="000E5B00" w:rsidRPr="00B46196" w:rsidRDefault="000E5B00" w:rsidP="00233D36">
            <w:pPr>
              <w:pStyle w:val="100"/>
              <w:rPr>
                <w:sz w:val="24"/>
              </w:rPr>
            </w:pPr>
            <w:r w:rsidRPr="00B46196">
              <w:rPr>
                <w:sz w:val="24"/>
              </w:rPr>
              <w:t>ST</w:t>
            </w:r>
          </w:p>
        </w:tc>
        <w:tc>
          <w:tcPr>
            <w:tcW w:w="562" w:type="dxa"/>
            <w:hideMark/>
          </w:tcPr>
          <w:p w:rsidR="000E5B00" w:rsidRPr="00B46196" w:rsidRDefault="000E5B00" w:rsidP="00233D36">
            <w:pPr>
              <w:pStyle w:val="100"/>
              <w:rPr>
                <w:sz w:val="24"/>
              </w:rPr>
            </w:pPr>
            <w:r w:rsidRPr="00B46196">
              <w:rPr>
                <w:sz w:val="24"/>
              </w:rPr>
              <w:t>Да</w:t>
            </w:r>
          </w:p>
        </w:tc>
        <w:tc>
          <w:tcPr>
            <w:tcW w:w="1666" w:type="dxa"/>
            <w:hideMark/>
          </w:tcPr>
          <w:p w:rsidR="000E5B00" w:rsidRPr="00B46196" w:rsidRDefault="000E5B00" w:rsidP="00233D36">
            <w:pPr>
              <w:pStyle w:val="100"/>
              <w:rPr>
                <w:sz w:val="24"/>
              </w:rPr>
            </w:pPr>
            <w:r w:rsidRPr="00B46196">
              <w:rPr>
                <w:sz w:val="24"/>
              </w:rPr>
              <w:t>Идентификатор сообщения</w:t>
            </w:r>
          </w:p>
        </w:tc>
        <w:tc>
          <w:tcPr>
            <w:tcW w:w="6232" w:type="dxa"/>
            <w:hideMark/>
          </w:tcPr>
          <w:p w:rsidR="000E5B00" w:rsidRPr="00B46196" w:rsidRDefault="000E5B00" w:rsidP="00233D36">
            <w:pPr>
              <w:pStyle w:val="100"/>
              <w:rPr>
                <w:sz w:val="24"/>
              </w:rPr>
            </w:pPr>
            <w:r w:rsidRPr="00B46196">
              <w:rPr>
                <w:sz w:val="24"/>
              </w:rPr>
              <w:t>Копируется из MSH.10 исходного (подтверждаемого) сообщения или сообщения запроса.</w:t>
            </w:r>
          </w:p>
          <w:p w:rsidR="000E5B00" w:rsidRPr="00B46196" w:rsidRDefault="000E5B00" w:rsidP="00233D36">
            <w:pPr>
              <w:pStyle w:val="100"/>
              <w:rPr>
                <w:sz w:val="24"/>
              </w:rPr>
            </w:pPr>
            <w:r w:rsidRPr="00B46196">
              <w:rPr>
                <w:sz w:val="24"/>
              </w:rPr>
              <w:t>Примечания.</w:t>
            </w:r>
          </w:p>
          <w:p w:rsidR="000E5B00" w:rsidRPr="00B46196" w:rsidRDefault="000E5B00" w:rsidP="00233D36">
            <w:pPr>
              <w:pStyle w:val="100"/>
              <w:rPr>
                <w:sz w:val="24"/>
              </w:rPr>
            </w:pPr>
            <w:r w:rsidRPr="00B46196">
              <w:rPr>
                <w:sz w:val="24"/>
              </w:rPr>
              <w:t>1 Если структура файла, который должен содержать пакет сообщений и запросов, ошибочна (не является xml-сообщением или имеет структуру, не соответствующую xml-схеме), то в ответ на такой файл должен быть сформирован пакет, содержащий единственное сообщение подтверждения приёма ACK. Значением MSA.2 в таком случае должно быть имя файла (включающее расширение), перед которым добавляется символ ''*''.</w:t>
            </w:r>
          </w:p>
          <w:p w:rsidR="000E5B00" w:rsidRPr="00B46196" w:rsidRDefault="000E5B00" w:rsidP="00233D36">
            <w:pPr>
              <w:pStyle w:val="100"/>
              <w:rPr>
                <w:sz w:val="24"/>
              </w:rPr>
            </w:pPr>
            <w:r w:rsidRPr="00B46196">
              <w:rPr>
                <w:sz w:val="24"/>
              </w:rPr>
              <w:t>2 Если поле MSH.10 сообщения, входящего в пакет, не задано или заполнено пустым значением, то в подтверждении приёма такого сообщения поле MSA.2 заполняется значением, построенным по следующему правилу:</w:t>
            </w:r>
          </w:p>
          <w:p w:rsidR="000E5B00" w:rsidRPr="00B46196" w:rsidRDefault="000E5B00" w:rsidP="00233D36">
            <w:pPr>
              <w:pStyle w:val="100"/>
              <w:rPr>
                <w:sz w:val="24"/>
              </w:rPr>
            </w:pPr>
            <w:r w:rsidRPr="00B46196">
              <w:rPr>
                <w:sz w:val="24"/>
              </w:rPr>
              <w:t xml:space="preserve">''*'' + BHS.11 + ''*'' + &lt;порядковый номер сообщения в пакете&gt;. </w:t>
            </w:r>
          </w:p>
        </w:tc>
      </w:tr>
    </w:tbl>
    <w:p w:rsidR="000E5B00" w:rsidRPr="00B46196" w:rsidRDefault="000E5B00" w:rsidP="00F55514">
      <w:pPr>
        <w:pStyle w:val="51"/>
        <w:spacing w:before="480" w:beforeAutospacing="0"/>
      </w:pPr>
      <w:bookmarkStart w:id="315" w:name="_Toc309762933"/>
      <w:bookmarkStart w:id="316" w:name="_Toc283983216"/>
      <w:bookmarkStart w:id="317" w:name="_Toc278221388"/>
      <w:bookmarkStart w:id="318" w:name="_Toc276386118"/>
      <w:bookmarkStart w:id="319" w:name="_Toc276148673"/>
      <w:bookmarkStart w:id="320" w:name="_Toc275436913"/>
      <w:bookmarkStart w:id="321" w:name="_Toc273022804"/>
      <w:bookmarkStart w:id="322" w:name="_Toc270363729"/>
      <w:bookmarkStart w:id="323" w:name="_Toc270338275"/>
      <w:bookmarkStart w:id="324" w:name="_Toc267317439"/>
      <w:bookmarkStart w:id="325" w:name="_Ref266282877"/>
      <w:bookmarkStart w:id="326" w:name="_Toc257029265"/>
      <w:bookmarkStart w:id="327" w:name="_Toc324521298"/>
      <w:bookmarkStart w:id="328" w:name="Пункт_ERR"/>
      <w:bookmarkEnd w:id="314"/>
      <w:r w:rsidRPr="00B46196">
        <w:t>Сегмент ERR – «Информация об ошибке»</w:t>
      </w:r>
      <w:bookmarkEnd w:id="315"/>
      <w:bookmarkEnd w:id="316"/>
      <w:bookmarkEnd w:id="317"/>
      <w:bookmarkEnd w:id="318"/>
      <w:bookmarkEnd w:id="319"/>
      <w:bookmarkEnd w:id="320"/>
      <w:bookmarkEnd w:id="321"/>
      <w:bookmarkEnd w:id="322"/>
      <w:bookmarkEnd w:id="323"/>
      <w:bookmarkEnd w:id="324"/>
      <w:bookmarkEnd w:id="325"/>
      <w:bookmarkEnd w:id="326"/>
      <w:bookmarkEnd w:id="327"/>
    </w:p>
    <w:bookmarkEnd w:id="328"/>
    <w:p w:rsidR="000E5B00" w:rsidRPr="00B46196" w:rsidRDefault="000E5B00" w:rsidP="00397FAC">
      <w:pPr>
        <w:spacing w:line="276" w:lineRule="auto"/>
      </w:pPr>
      <w:r w:rsidRPr="00B46196">
        <w:t xml:space="preserve">В сегменте ERR передаются комментарии по поводу возникших ошибок, если таковые имели место. Сегмент может использоваться также для передачи информационных сообщений и предупреждений. В таблице </w:t>
      </w:r>
      <w:fldSimple w:instr=" REF _Ref337822714 \r \h \t \* MERGEFORMAT ">
        <w:r w:rsidR="003B6D1B">
          <w:t>32</w:t>
        </w:r>
      </w:fldSimple>
      <w:r w:rsidRPr="00B46196">
        <w:t xml:space="preserve"> даны правила заполнения полей сегмента. </w:t>
      </w:r>
    </w:p>
    <w:p w:rsidR="000E5B00" w:rsidRPr="00B46196" w:rsidRDefault="000E5B00" w:rsidP="00233D36">
      <w:pPr>
        <w:pStyle w:val="aa"/>
      </w:pPr>
      <w:bookmarkStart w:id="329" w:name="_Toc257029368"/>
      <w:bookmarkStart w:id="330" w:name="_Toc266314564"/>
      <w:bookmarkStart w:id="331" w:name="_Toc270674566"/>
      <w:bookmarkStart w:id="332" w:name="_Toc273030500"/>
      <w:bookmarkStart w:id="333" w:name="_Toc273742472"/>
      <w:bookmarkStart w:id="334" w:name="_Toc274224622"/>
      <w:bookmarkStart w:id="335" w:name="_Toc275186433"/>
      <w:bookmarkStart w:id="336" w:name="_Ref275276958"/>
      <w:bookmarkStart w:id="337" w:name="_Toc277443838"/>
      <w:bookmarkStart w:id="338" w:name="_Ref256682852"/>
      <w:bookmarkStart w:id="339" w:name="_Ref337822714"/>
      <w:r w:rsidRPr="00B46196">
        <w:lastRenderedPageBreak/>
        <w:t>Сегмент ERR – «Информация об ошибке»</w:t>
      </w:r>
      <w:bookmarkEnd w:id="329"/>
      <w:bookmarkEnd w:id="330"/>
      <w:bookmarkEnd w:id="331"/>
      <w:bookmarkEnd w:id="332"/>
      <w:bookmarkEnd w:id="333"/>
      <w:bookmarkEnd w:id="334"/>
      <w:bookmarkEnd w:id="335"/>
      <w:bookmarkEnd w:id="336"/>
      <w:bookmarkEnd w:id="337"/>
      <w:bookmarkEnd w:id="338"/>
      <w:bookmarkEnd w:id="339"/>
    </w:p>
    <w:tbl>
      <w:tblPr>
        <w:tblStyle w:val="aff1"/>
        <w:tblW w:w="10150" w:type="dxa"/>
        <w:tblLook w:val="04A0"/>
      </w:tblPr>
      <w:tblGrid>
        <w:gridCol w:w="720"/>
        <w:gridCol w:w="809"/>
        <w:gridCol w:w="651"/>
        <w:gridCol w:w="1362"/>
        <w:gridCol w:w="529"/>
        <w:gridCol w:w="768"/>
        <w:gridCol w:w="646"/>
        <w:gridCol w:w="2020"/>
        <w:gridCol w:w="2645"/>
      </w:tblGrid>
      <w:tr w:rsidR="00B46196" w:rsidRPr="00B46196" w:rsidTr="001B06C0">
        <w:trPr>
          <w:cnfStyle w:val="100000000000"/>
          <w:trHeight w:val="650"/>
          <w:tblHeader/>
        </w:trPr>
        <w:tc>
          <w:tcPr>
            <w:tcW w:w="720" w:type="dxa"/>
            <w:hideMark/>
          </w:tcPr>
          <w:p w:rsidR="000E5B00" w:rsidRPr="00B46196" w:rsidRDefault="000E5B00" w:rsidP="00A95CDA">
            <w:pPr>
              <w:pStyle w:val="102"/>
              <w:rPr>
                <w:rStyle w:val="affff6"/>
                <w:b w:val="0"/>
              </w:rPr>
            </w:pPr>
            <w:r w:rsidRPr="00B46196">
              <w:rPr>
                <w:rStyle w:val="affff6"/>
                <w:b w:val="0"/>
              </w:rPr>
              <w:t>XML-имя</w:t>
            </w:r>
          </w:p>
        </w:tc>
        <w:tc>
          <w:tcPr>
            <w:tcW w:w="809" w:type="dxa"/>
            <w:hideMark/>
          </w:tcPr>
          <w:p w:rsidR="000E5B00" w:rsidRPr="00B46196" w:rsidRDefault="000E5B00" w:rsidP="00A95CDA">
            <w:pPr>
              <w:pStyle w:val="102"/>
              <w:rPr>
                <w:rStyle w:val="affff6"/>
                <w:b w:val="0"/>
              </w:rPr>
            </w:pPr>
            <w:r w:rsidRPr="00B46196">
              <w:rPr>
                <w:rStyle w:val="affff6"/>
                <w:b w:val="0"/>
              </w:rPr>
              <w:t xml:space="preserve">Тип </w:t>
            </w:r>
            <w:r w:rsidRPr="00B46196">
              <w:rPr>
                <w:rStyle w:val="affff6"/>
                <w:b w:val="0"/>
              </w:rPr>
              <w:br/>
              <w:t>данных</w:t>
            </w:r>
          </w:p>
        </w:tc>
        <w:tc>
          <w:tcPr>
            <w:tcW w:w="651" w:type="dxa"/>
            <w:hideMark/>
          </w:tcPr>
          <w:p w:rsidR="000E5B00" w:rsidRPr="00B46196" w:rsidRDefault="000E5B00" w:rsidP="00A95CDA">
            <w:pPr>
              <w:pStyle w:val="102"/>
              <w:rPr>
                <w:rStyle w:val="affff6"/>
                <w:b w:val="0"/>
              </w:rPr>
            </w:pPr>
            <w:r w:rsidRPr="00B46196">
              <w:rPr>
                <w:rStyle w:val="affff6"/>
                <w:b w:val="0"/>
              </w:rPr>
              <w:t>Обяз. поле</w:t>
            </w:r>
          </w:p>
        </w:tc>
        <w:tc>
          <w:tcPr>
            <w:tcW w:w="1362" w:type="dxa"/>
            <w:hideMark/>
          </w:tcPr>
          <w:p w:rsidR="000E5B00" w:rsidRPr="00B46196" w:rsidRDefault="000E5B00" w:rsidP="00A95CDA">
            <w:pPr>
              <w:pStyle w:val="100"/>
              <w:jc w:val="center"/>
              <w:rPr>
                <w:rStyle w:val="affff6"/>
                <w:b w:val="0"/>
              </w:rPr>
            </w:pPr>
            <w:r w:rsidRPr="00B46196">
              <w:rPr>
                <w:rStyle w:val="affff6"/>
                <w:b w:val="0"/>
              </w:rPr>
              <w:t>Имя поля</w:t>
            </w:r>
          </w:p>
        </w:tc>
        <w:tc>
          <w:tcPr>
            <w:tcW w:w="529" w:type="dxa"/>
            <w:hideMark/>
          </w:tcPr>
          <w:p w:rsidR="000E5B00" w:rsidRPr="00B46196" w:rsidRDefault="000E5B00" w:rsidP="00A95CDA">
            <w:pPr>
              <w:pStyle w:val="102"/>
              <w:rPr>
                <w:rStyle w:val="affff6"/>
                <w:b w:val="0"/>
              </w:rPr>
            </w:pPr>
            <w:r w:rsidRPr="00B46196">
              <w:rPr>
                <w:rStyle w:val="affff6"/>
                <w:b w:val="0"/>
              </w:rPr>
              <w:t>Экз.</w:t>
            </w:r>
          </w:p>
        </w:tc>
        <w:tc>
          <w:tcPr>
            <w:tcW w:w="768" w:type="dxa"/>
            <w:hideMark/>
          </w:tcPr>
          <w:p w:rsidR="000E5B00" w:rsidRPr="00B46196" w:rsidRDefault="000E5B00" w:rsidP="00A95CDA">
            <w:pPr>
              <w:pStyle w:val="102"/>
              <w:rPr>
                <w:rStyle w:val="affff6"/>
                <w:b w:val="0"/>
              </w:rPr>
            </w:pPr>
            <w:r w:rsidRPr="00B46196">
              <w:rPr>
                <w:rStyle w:val="affff6"/>
                <w:b w:val="0"/>
              </w:rPr>
              <w:t>Кмп</w:t>
            </w:r>
          </w:p>
        </w:tc>
        <w:tc>
          <w:tcPr>
            <w:tcW w:w="646" w:type="dxa"/>
            <w:hideMark/>
          </w:tcPr>
          <w:p w:rsidR="000E5B00" w:rsidRPr="00B46196" w:rsidRDefault="000E5B00" w:rsidP="00A95CDA">
            <w:pPr>
              <w:pStyle w:val="102"/>
              <w:rPr>
                <w:rStyle w:val="affff6"/>
                <w:b w:val="0"/>
              </w:rPr>
            </w:pPr>
            <w:r w:rsidRPr="00B46196">
              <w:rPr>
                <w:rStyle w:val="affff6"/>
                <w:b w:val="0"/>
              </w:rPr>
              <w:t>Обяз. кмп</w:t>
            </w:r>
          </w:p>
        </w:tc>
        <w:tc>
          <w:tcPr>
            <w:tcW w:w="2020" w:type="dxa"/>
            <w:hideMark/>
          </w:tcPr>
          <w:p w:rsidR="000E5B00" w:rsidRPr="00B46196" w:rsidRDefault="000E5B00" w:rsidP="00A95CDA">
            <w:pPr>
              <w:pStyle w:val="102"/>
              <w:rPr>
                <w:rStyle w:val="affff6"/>
                <w:b w:val="0"/>
              </w:rPr>
            </w:pPr>
            <w:r w:rsidRPr="00B46196">
              <w:rPr>
                <w:rStyle w:val="affff6"/>
                <w:b w:val="0"/>
              </w:rPr>
              <w:t>Константа</w:t>
            </w:r>
          </w:p>
        </w:tc>
        <w:tc>
          <w:tcPr>
            <w:tcW w:w="2645" w:type="dxa"/>
            <w:hideMark/>
          </w:tcPr>
          <w:p w:rsidR="000E5B00" w:rsidRPr="00B46196" w:rsidRDefault="000E5B00" w:rsidP="00A95CDA">
            <w:pPr>
              <w:pStyle w:val="100"/>
              <w:jc w:val="center"/>
              <w:rPr>
                <w:rStyle w:val="affff6"/>
                <w:b w:val="0"/>
              </w:rPr>
            </w:pPr>
            <w:r w:rsidRPr="00B46196">
              <w:rPr>
                <w:rStyle w:val="affff6"/>
                <w:b w:val="0"/>
              </w:rPr>
              <w:t>Указания по заполнению</w:t>
            </w:r>
          </w:p>
        </w:tc>
      </w:tr>
      <w:tr w:rsidR="00B46196" w:rsidRPr="00B46196" w:rsidTr="001B06C0">
        <w:trPr>
          <w:trHeight w:val="360"/>
        </w:trPr>
        <w:tc>
          <w:tcPr>
            <w:tcW w:w="720" w:type="dxa"/>
            <w:vMerge w:val="restart"/>
            <w:hideMark/>
          </w:tcPr>
          <w:p w:rsidR="000E5B00" w:rsidRPr="00B46196" w:rsidRDefault="000E5B00" w:rsidP="00233D36">
            <w:pPr>
              <w:pStyle w:val="102"/>
              <w:rPr>
                <w:rStyle w:val="affff6"/>
                <w:b w:val="0"/>
              </w:rPr>
            </w:pPr>
            <w:r w:rsidRPr="00B46196">
              <w:rPr>
                <w:rStyle w:val="affff6"/>
                <w:b w:val="0"/>
              </w:rPr>
              <w:t>ERR.2</w:t>
            </w:r>
          </w:p>
        </w:tc>
        <w:tc>
          <w:tcPr>
            <w:tcW w:w="809" w:type="dxa"/>
            <w:vMerge w:val="restart"/>
            <w:hideMark/>
          </w:tcPr>
          <w:p w:rsidR="000E5B00" w:rsidRPr="00B46196" w:rsidRDefault="000E5B00" w:rsidP="00233D36">
            <w:pPr>
              <w:pStyle w:val="102"/>
              <w:rPr>
                <w:rStyle w:val="affff6"/>
                <w:b w:val="0"/>
              </w:rPr>
            </w:pPr>
            <w:r w:rsidRPr="00B46196">
              <w:rPr>
                <w:rStyle w:val="affff6"/>
                <w:b w:val="0"/>
              </w:rPr>
              <w:t>ERL</w:t>
            </w:r>
          </w:p>
        </w:tc>
        <w:tc>
          <w:tcPr>
            <w:tcW w:w="651" w:type="dxa"/>
            <w:vMerge w:val="restart"/>
            <w:hideMark/>
          </w:tcPr>
          <w:p w:rsidR="000E5B00" w:rsidRPr="00B46196" w:rsidRDefault="000E5B00" w:rsidP="00233D36">
            <w:pPr>
              <w:pStyle w:val="102"/>
              <w:rPr>
                <w:rStyle w:val="affff6"/>
                <w:b w:val="0"/>
              </w:rPr>
            </w:pPr>
            <w:r w:rsidRPr="00B46196">
              <w:rPr>
                <w:rStyle w:val="affff6"/>
                <w:b w:val="0"/>
              </w:rPr>
              <w:t>Усл</w:t>
            </w:r>
          </w:p>
        </w:tc>
        <w:tc>
          <w:tcPr>
            <w:tcW w:w="1362" w:type="dxa"/>
            <w:vMerge w:val="restart"/>
            <w:hideMark/>
          </w:tcPr>
          <w:p w:rsidR="000E5B00" w:rsidRPr="00B46196" w:rsidRDefault="000E5B00" w:rsidP="00233D36">
            <w:pPr>
              <w:pStyle w:val="100"/>
              <w:rPr>
                <w:rStyle w:val="affff6"/>
                <w:b w:val="0"/>
              </w:rPr>
            </w:pPr>
            <w:r w:rsidRPr="00B46196">
              <w:rPr>
                <w:rStyle w:val="affff6"/>
                <w:b w:val="0"/>
              </w:rPr>
              <w:t>Позиция ошибки</w:t>
            </w:r>
          </w:p>
        </w:tc>
        <w:tc>
          <w:tcPr>
            <w:tcW w:w="529" w:type="dxa"/>
            <w:vMerge w:val="restart"/>
            <w:hideMark/>
          </w:tcPr>
          <w:p w:rsidR="000E5B00" w:rsidRPr="00B46196" w:rsidRDefault="000E5B00" w:rsidP="00233D36">
            <w:pPr>
              <w:pStyle w:val="102"/>
              <w:rPr>
                <w:rStyle w:val="affff6"/>
                <w:b w:val="0"/>
              </w:rPr>
            </w:pPr>
            <w:r w:rsidRPr="00B46196">
              <w:rPr>
                <w:rStyle w:val="affff6"/>
                <w:b w:val="0"/>
              </w:rPr>
              <w:t>0..1</w:t>
            </w:r>
          </w:p>
        </w:tc>
        <w:tc>
          <w:tcPr>
            <w:tcW w:w="6079" w:type="dxa"/>
            <w:gridSpan w:val="4"/>
            <w:hideMark/>
          </w:tcPr>
          <w:p w:rsidR="000E5B00" w:rsidRPr="00B46196" w:rsidRDefault="000E5B00" w:rsidP="00233D36">
            <w:pPr>
              <w:pStyle w:val="100"/>
            </w:pPr>
            <w:r w:rsidRPr="00B46196">
              <w:t>Позиция ошибки в сообщении. Не указывается только в том случае, когда ошибка относится к пакету сообщений или к сообщению в целом.</w:t>
            </w:r>
          </w:p>
        </w:tc>
      </w:tr>
      <w:tr w:rsidR="00B46196" w:rsidRPr="00B46196" w:rsidTr="001B06C0">
        <w:trPr>
          <w:trHeight w:val="33"/>
        </w:trPr>
        <w:tc>
          <w:tcPr>
            <w:tcW w:w="0" w:type="auto"/>
            <w:vMerge/>
            <w:hideMark/>
          </w:tcPr>
          <w:p w:rsidR="000E5B00" w:rsidRPr="00B46196" w:rsidRDefault="000E5B00" w:rsidP="00233D36">
            <w:pPr>
              <w:pStyle w:val="102"/>
            </w:pPr>
          </w:p>
        </w:tc>
        <w:tc>
          <w:tcPr>
            <w:tcW w:w="0" w:type="auto"/>
            <w:vMerge/>
            <w:hideMark/>
          </w:tcPr>
          <w:p w:rsidR="000E5B00" w:rsidRPr="00B46196" w:rsidRDefault="000E5B00" w:rsidP="00233D36">
            <w:pPr>
              <w:pStyle w:val="102"/>
            </w:pPr>
          </w:p>
        </w:tc>
        <w:tc>
          <w:tcPr>
            <w:tcW w:w="0" w:type="auto"/>
            <w:vMerge/>
            <w:hideMark/>
          </w:tcPr>
          <w:p w:rsidR="000E5B00" w:rsidRPr="00B46196" w:rsidRDefault="000E5B00" w:rsidP="00233D36">
            <w:pPr>
              <w:pStyle w:val="102"/>
            </w:pPr>
          </w:p>
        </w:tc>
        <w:tc>
          <w:tcPr>
            <w:tcW w:w="1362" w:type="dxa"/>
            <w:vMerge/>
            <w:hideMark/>
          </w:tcPr>
          <w:p w:rsidR="000E5B00" w:rsidRPr="00B46196" w:rsidRDefault="000E5B00" w:rsidP="00233D36">
            <w:pPr>
              <w:pStyle w:val="100"/>
            </w:pPr>
          </w:p>
        </w:tc>
        <w:tc>
          <w:tcPr>
            <w:tcW w:w="529" w:type="dxa"/>
            <w:vMerge/>
            <w:hideMark/>
          </w:tcPr>
          <w:p w:rsidR="000E5B00" w:rsidRPr="00B46196" w:rsidRDefault="000E5B00" w:rsidP="00233D36">
            <w:pPr>
              <w:pStyle w:val="102"/>
            </w:pPr>
          </w:p>
        </w:tc>
        <w:tc>
          <w:tcPr>
            <w:tcW w:w="768" w:type="dxa"/>
            <w:hideMark/>
          </w:tcPr>
          <w:p w:rsidR="000E5B00" w:rsidRPr="00B46196" w:rsidRDefault="000E5B00" w:rsidP="00233D36">
            <w:pPr>
              <w:pStyle w:val="102"/>
              <w:rPr>
                <w:rStyle w:val="affff6"/>
                <w:b w:val="0"/>
              </w:rPr>
            </w:pPr>
            <w:r w:rsidRPr="00B46196">
              <w:rPr>
                <w:rStyle w:val="affff6"/>
                <w:b w:val="0"/>
              </w:rPr>
              <w:t>ERL.1</w:t>
            </w:r>
          </w:p>
        </w:tc>
        <w:tc>
          <w:tcPr>
            <w:tcW w:w="646" w:type="dxa"/>
            <w:hideMark/>
          </w:tcPr>
          <w:p w:rsidR="000E5B00" w:rsidRPr="00B46196" w:rsidRDefault="000E5B00" w:rsidP="00233D36">
            <w:pPr>
              <w:pStyle w:val="102"/>
              <w:rPr>
                <w:rStyle w:val="affff6"/>
                <w:b w:val="0"/>
              </w:rPr>
            </w:pPr>
            <w:r w:rsidRPr="00B46196">
              <w:rPr>
                <w:rStyle w:val="affff6"/>
                <w:b w:val="0"/>
              </w:rPr>
              <w:t>Да</w:t>
            </w:r>
          </w:p>
        </w:tc>
        <w:tc>
          <w:tcPr>
            <w:tcW w:w="2020" w:type="dxa"/>
          </w:tcPr>
          <w:p w:rsidR="000E5B00" w:rsidRPr="00B46196" w:rsidRDefault="000E5B00" w:rsidP="00233D36">
            <w:pPr>
              <w:pStyle w:val="102"/>
            </w:pPr>
          </w:p>
        </w:tc>
        <w:tc>
          <w:tcPr>
            <w:tcW w:w="2645" w:type="dxa"/>
            <w:hideMark/>
          </w:tcPr>
          <w:p w:rsidR="000E5B00" w:rsidRPr="00B46196" w:rsidRDefault="000E5B00" w:rsidP="00233D36">
            <w:pPr>
              <w:pStyle w:val="100"/>
            </w:pPr>
            <w:r w:rsidRPr="00B46196">
              <w:t xml:space="preserve">Имя сегмента (MSH, PID и т.д.). </w:t>
            </w:r>
          </w:p>
        </w:tc>
      </w:tr>
      <w:tr w:rsidR="00B46196" w:rsidRPr="00B46196" w:rsidTr="001B06C0">
        <w:trPr>
          <w:trHeight w:val="44"/>
        </w:trPr>
        <w:tc>
          <w:tcPr>
            <w:tcW w:w="0" w:type="auto"/>
            <w:vMerge/>
            <w:hideMark/>
          </w:tcPr>
          <w:p w:rsidR="000E5B00" w:rsidRPr="00B46196" w:rsidRDefault="000E5B00" w:rsidP="00233D36">
            <w:pPr>
              <w:pStyle w:val="102"/>
            </w:pPr>
          </w:p>
        </w:tc>
        <w:tc>
          <w:tcPr>
            <w:tcW w:w="0" w:type="auto"/>
            <w:vMerge/>
            <w:hideMark/>
          </w:tcPr>
          <w:p w:rsidR="000E5B00" w:rsidRPr="00B46196" w:rsidRDefault="000E5B00" w:rsidP="00233D36">
            <w:pPr>
              <w:pStyle w:val="102"/>
            </w:pPr>
          </w:p>
        </w:tc>
        <w:tc>
          <w:tcPr>
            <w:tcW w:w="0" w:type="auto"/>
            <w:vMerge/>
            <w:hideMark/>
          </w:tcPr>
          <w:p w:rsidR="000E5B00" w:rsidRPr="00B46196" w:rsidRDefault="000E5B00" w:rsidP="00233D36">
            <w:pPr>
              <w:pStyle w:val="102"/>
            </w:pPr>
          </w:p>
        </w:tc>
        <w:tc>
          <w:tcPr>
            <w:tcW w:w="1362" w:type="dxa"/>
            <w:vMerge/>
            <w:hideMark/>
          </w:tcPr>
          <w:p w:rsidR="000E5B00" w:rsidRPr="00B46196" w:rsidRDefault="000E5B00" w:rsidP="00233D36">
            <w:pPr>
              <w:pStyle w:val="100"/>
            </w:pPr>
          </w:p>
        </w:tc>
        <w:tc>
          <w:tcPr>
            <w:tcW w:w="529" w:type="dxa"/>
            <w:vMerge/>
            <w:hideMark/>
          </w:tcPr>
          <w:p w:rsidR="000E5B00" w:rsidRPr="00B46196" w:rsidRDefault="000E5B00" w:rsidP="00233D36">
            <w:pPr>
              <w:pStyle w:val="102"/>
            </w:pPr>
          </w:p>
        </w:tc>
        <w:tc>
          <w:tcPr>
            <w:tcW w:w="768" w:type="dxa"/>
            <w:hideMark/>
          </w:tcPr>
          <w:p w:rsidR="000E5B00" w:rsidRPr="00B46196" w:rsidRDefault="000E5B00" w:rsidP="00233D36">
            <w:pPr>
              <w:pStyle w:val="102"/>
              <w:rPr>
                <w:rStyle w:val="affff6"/>
                <w:b w:val="0"/>
              </w:rPr>
            </w:pPr>
            <w:r w:rsidRPr="00B46196">
              <w:rPr>
                <w:rStyle w:val="affff6"/>
                <w:b w:val="0"/>
              </w:rPr>
              <w:t>ERL.2</w:t>
            </w:r>
          </w:p>
        </w:tc>
        <w:tc>
          <w:tcPr>
            <w:tcW w:w="646" w:type="dxa"/>
            <w:hideMark/>
          </w:tcPr>
          <w:p w:rsidR="000E5B00" w:rsidRPr="00B46196" w:rsidRDefault="000E5B00" w:rsidP="00233D36">
            <w:pPr>
              <w:pStyle w:val="102"/>
              <w:rPr>
                <w:rStyle w:val="affff6"/>
                <w:b w:val="0"/>
              </w:rPr>
            </w:pPr>
            <w:r w:rsidRPr="00B46196">
              <w:rPr>
                <w:rStyle w:val="affff6"/>
                <w:b w:val="0"/>
              </w:rPr>
              <w:t>Да</w:t>
            </w:r>
          </w:p>
        </w:tc>
        <w:tc>
          <w:tcPr>
            <w:tcW w:w="2020" w:type="dxa"/>
          </w:tcPr>
          <w:p w:rsidR="000E5B00" w:rsidRPr="00B46196" w:rsidRDefault="000E5B00" w:rsidP="00233D36">
            <w:pPr>
              <w:pStyle w:val="102"/>
            </w:pPr>
          </w:p>
        </w:tc>
        <w:tc>
          <w:tcPr>
            <w:tcW w:w="2645" w:type="dxa"/>
            <w:hideMark/>
          </w:tcPr>
          <w:p w:rsidR="000E5B00" w:rsidRPr="00B46196" w:rsidRDefault="000E5B00" w:rsidP="00233D36">
            <w:pPr>
              <w:pStyle w:val="100"/>
            </w:pPr>
            <w:r w:rsidRPr="00B46196">
              <w:t>Порядковый номер сегмента в сообщении. Указывается равным нулю в информации об ошибках, связанных с отсутствием обязательных сегментов.</w:t>
            </w:r>
          </w:p>
        </w:tc>
      </w:tr>
      <w:tr w:rsidR="00B46196" w:rsidRPr="00B46196" w:rsidTr="001B06C0">
        <w:trPr>
          <w:trHeight w:val="44"/>
        </w:trPr>
        <w:tc>
          <w:tcPr>
            <w:tcW w:w="0" w:type="auto"/>
            <w:vMerge/>
            <w:hideMark/>
          </w:tcPr>
          <w:p w:rsidR="000E5B00" w:rsidRPr="00B46196" w:rsidRDefault="000E5B00" w:rsidP="00233D36">
            <w:pPr>
              <w:pStyle w:val="102"/>
            </w:pPr>
          </w:p>
        </w:tc>
        <w:tc>
          <w:tcPr>
            <w:tcW w:w="0" w:type="auto"/>
            <w:vMerge/>
            <w:hideMark/>
          </w:tcPr>
          <w:p w:rsidR="000E5B00" w:rsidRPr="00B46196" w:rsidRDefault="000E5B00" w:rsidP="00233D36">
            <w:pPr>
              <w:pStyle w:val="102"/>
            </w:pPr>
          </w:p>
        </w:tc>
        <w:tc>
          <w:tcPr>
            <w:tcW w:w="0" w:type="auto"/>
            <w:vMerge/>
            <w:hideMark/>
          </w:tcPr>
          <w:p w:rsidR="000E5B00" w:rsidRPr="00B46196" w:rsidRDefault="000E5B00" w:rsidP="00233D36">
            <w:pPr>
              <w:pStyle w:val="102"/>
            </w:pPr>
          </w:p>
        </w:tc>
        <w:tc>
          <w:tcPr>
            <w:tcW w:w="1362" w:type="dxa"/>
            <w:vMerge/>
            <w:hideMark/>
          </w:tcPr>
          <w:p w:rsidR="000E5B00" w:rsidRPr="00B46196" w:rsidRDefault="000E5B00" w:rsidP="00233D36">
            <w:pPr>
              <w:pStyle w:val="100"/>
            </w:pPr>
          </w:p>
        </w:tc>
        <w:tc>
          <w:tcPr>
            <w:tcW w:w="529" w:type="dxa"/>
            <w:vMerge/>
            <w:hideMark/>
          </w:tcPr>
          <w:p w:rsidR="000E5B00" w:rsidRPr="00B46196" w:rsidRDefault="000E5B00" w:rsidP="00233D36">
            <w:pPr>
              <w:pStyle w:val="102"/>
            </w:pPr>
          </w:p>
        </w:tc>
        <w:tc>
          <w:tcPr>
            <w:tcW w:w="768" w:type="dxa"/>
            <w:hideMark/>
          </w:tcPr>
          <w:p w:rsidR="000E5B00" w:rsidRPr="00B46196" w:rsidRDefault="000E5B00" w:rsidP="00233D36">
            <w:pPr>
              <w:pStyle w:val="102"/>
            </w:pPr>
            <w:r w:rsidRPr="00B46196">
              <w:t>ERL.3</w:t>
            </w:r>
          </w:p>
        </w:tc>
        <w:tc>
          <w:tcPr>
            <w:tcW w:w="646" w:type="dxa"/>
            <w:hideMark/>
          </w:tcPr>
          <w:p w:rsidR="000E5B00" w:rsidRPr="00B46196" w:rsidRDefault="000E5B00" w:rsidP="00233D36">
            <w:pPr>
              <w:pStyle w:val="102"/>
            </w:pPr>
            <w:r w:rsidRPr="00B46196">
              <w:t>Нет</w:t>
            </w:r>
          </w:p>
        </w:tc>
        <w:tc>
          <w:tcPr>
            <w:tcW w:w="2020" w:type="dxa"/>
          </w:tcPr>
          <w:p w:rsidR="000E5B00" w:rsidRPr="00B46196" w:rsidRDefault="000E5B00" w:rsidP="00233D36">
            <w:pPr>
              <w:pStyle w:val="102"/>
            </w:pPr>
          </w:p>
        </w:tc>
        <w:tc>
          <w:tcPr>
            <w:tcW w:w="2645" w:type="dxa"/>
            <w:hideMark/>
          </w:tcPr>
          <w:p w:rsidR="000E5B00" w:rsidRPr="00B46196" w:rsidRDefault="000E5B00" w:rsidP="00233D36">
            <w:pPr>
              <w:pStyle w:val="100"/>
            </w:pPr>
            <w:r w:rsidRPr="00B46196">
              <w:t>Порядковый номер поля в сегменте.</w:t>
            </w:r>
          </w:p>
        </w:tc>
      </w:tr>
      <w:tr w:rsidR="00B46196" w:rsidRPr="00B46196" w:rsidTr="001B06C0">
        <w:trPr>
          <w:trHeight w:val="44"/>
        </w:trPr>
        <w:tc>
          <w:tcPr>
            <w:tcW w:w="0" w:type="auto"/>
            <w:vMerge/>
            <w:hideMark/>
          </w:tcPr>
          <w:p w:rsidR="000E5B00" w:rsidRPr="00B46196" w:rsidRDefault="000E5B00" w:rsidP="00233D36">
            <w:pPr>
              <w:pStyle w:val="102"/>
            </w:pPr>
          </w:p>
        </w:tc>
        <w:tc>
          <w:tcPr>
            <w:tcW w:w="0" w:type="auto"/>
            <w:vMerge/>
            <w:hideMark/>
          </w:tcPr>
          <w:p w:rsidR="000E5B00" w:rsidRPr="00B46196" w:rsidRDefault="000E5B00" w:rsidP="00233D36">
            <w:pPr>
              <w:pStyle w:val="102"/>
            </w:pPr>
          </w:p>
        </w:tc>
        <w:tc>
          <w:tcPr>
            <w:tcW w:w="0" w:type="auto"/>
            <w:vMerge/>
            <w:hideMark/>
          </w:tcPr>
          <w:p w:rsidR="000E5B00" w:rsidRPr="00B46196" w:rsidRDefault="000E5B00" w:rsidP="00233D36">
            <w:pPr>
              <w:pStyle w:val="102"/>
            </w:pPr>
          </w:p>
        </w:tc>
        <w:tc>
          <w:tcPr>
            <w:tcW w:w="1362" w:type="dxa"/>
            <w:vMerge/>
            <w:hideMark/>
          </w:tcPr>
          <w:p w:rsidR="000E5B00" w:rsidRPr="00B46196" w:rsidRDefault="000E5B00" w:rsidP="00233D36">
            <w:pPr>
              <w:pStyle w:val="100"/>
            </w:pPr>
          </w:p>
        </w:tc>
        <w:tc>
          <w:tcPr>
            <w:tcW w:w="529" w:type="dxa"/>
            <w:vMerge/>
            <w:hideMark/>
          </w:tcPr>
          <w:p w:rsidR="000E5B00" w:rsidRPr="00B46196" w:rsidRDefault="000E5B00" w:rsidP="00233D36">
            <w:pPr>
              <w:pStyle w:val="102"/>
            </w:pPr>
          </w:p>
        </w:tc>
        <w:tc>
          <w:tcPr>
            <w:tcW w:w="768" w:type="dxa"/>
            <w:hideMark/>
          </w:tcPr>
          <w:p w:rsidR="000E5B00" w:rsidRPr="00B46196" w:rsidRDefault="000E5B00" w:rsidP="00233D36">
            <w:pPr>
              <w:pStyle w:val="102"/>
            </w:pPr>
            <w:r w:rsidRPr="00B46196">
              <w:t>ERL.4</w:t>
            </w:r>
          </w:p>
        </w:tc>
        <w:tc>
          <w:tcPr>
            <w:tcW w:w="646" w:type="dxa"/>
            <w:hideMark/>
          </w:tcPr>
          <w:p w:rsidR="000E5B00" w:rsidRPr="00B46196" w:rsidRDefault="000E5B00" w:rsidP="00233D36">
            <w:pPr>
              <w:pStyle w:val="102"/>
            </w:pPr>
            <w:r w:rsidRPr="00B46196">
              <w:t>Нет</w:t>
            </w:r>
          </w:p>
        </w:tc>
        <w:tc>
          <w:tcPr>
            <w:tcW w:w="2020" w:type="dxa"/>
          </w:tcPr>
          <w:p w:rsidR="000E5B00" w:rsidRPr="00B46196" w:rsidRDefault="000E5B00" w:rsidP="00233D36">
            <w:pPr>
              <w:pStyle w:val="102"/>
            </w:pPr>
          </w:p>
        </w:tc>
        <w:tc>
          <w:tcPr>
            <w:tcW w:w="2645" w:type="dxa"/>
            <w:hideMark/>
          </w:tcPr>
          <w:p w:rsidR="000E5B00" w:rsidRPr="00B46196" w:rsidRDefault="000E5B00" w:rsidP="00233D36">
            <w:pPr>
              <w:pStyle w:val="100"/>
            </w:pPr>
            <w:r w:rsidRPr="00B46196">
              <w:t>Порядковый номер повторения поля. Значение "1" может быть опущено.</w:t>
            </w:r>
          </w:p>
        </w:tc>
      </w:tr>
      <w:tr w:rsidR="00B46196" w:rsidRPr="00B46196" w:rsidTr="001B06C0">
        <w:trPr>
          <w:trHeight w:val="44"/>
        </w:trPr>
        <w:tc>
          <w:tcPr>
            <w:tcW w:w="0" w:type="auto"/>
            <w:vMerge/>
            <w:hideMark/>
          </w:tcPr>
          <w:p w:rsidR="000E5B00" w:rsidRPr="00B46196" w:rsidRDefault="000E5B00" w:rsidP="00233D36">
            <w:pPr>
              <w:pStyle w:val="102"/>
            </w:pPr>
          </w:p>
        </w:tc>
        <w:tc>
          <w:tcPr>
            <w:tcW w:w="0" w:type="auto"/>
            <w:vMerge/>
            <w:hideMark/>
          </w:tcPr>
          <w:p w:rsidR="000E5B00" w:rsidRPr="00B46196" w:rsidRDefault="000E5B00" w:rsidP="00233D36">
            <w:pPr>
              <w:pStyle w:val="102"/>
            </w:pPr>
          </w:p>
        </w:tc>
        <w:tc>
          <w:tcPr>
            <w:tcW w:w="0" w:type="auto"/>
            <w:vMerge/>
            <w:hideMark/>
          </w:tcPr>
          <w:p w:rsidR="000E5B00" w:rsidRPr="00B46196" w:rsidRDefault="000E5B00" w:rsidP="00233D36">
            <w:pPr>
              <w:pStyle w:val="102"/>
            </w:pPr>
          </w:p>
        </w:tc>
        <w:tc>
          <w:tcPr>
            <w:tcW w:w="1362" w:type="dxa"/>
            <w:vMerge/>
            <w:hideMark/>
          </w:tcPr>
          <w:p w:rsidR="000E5B00" w:rsidRPr="00B46196" w:rsidRDefault="000E5B00" w:rsidP="00233D36">
            <w:pPr>
              <w:pStyle w:val="100"/>
            </w:pPr>
          </w:p>
        </w:tc>
        <w:tc>
          <w:tcPr>
            <w:tcW w:w="529" w:type="dxa"/>
            <w:vMerge/>
            <w:hideMark/>
          </w:tcPr>
          <w:p w:rsidR="000E5B00" w:rsidRPr="00B46196" w:rsidRDefault="000E5B00" w:rsidP="00233D36">
            <w:pPr>
              <w:pStyle w:val="102"/>
            </w:pPr>
          </w:p>
        </w:tc>
        <w:tc>
          <w:tcPr>
            <w:tcW w:w="768" w:type="dxa"/>
            <w:hideMark/>
          </w:tcPr>
          <w:p w:rsidR="000E5B00" w:rsidRPr="00B46196" w:rsidRDefault="000E5B00" w:rsidP="00233D36">
            <w:pPr>
              <w:pStyle w:val="102"/>
            </w:pPr>
            <w:r w:rsidRPr="00B46196">
              <w:t>ERL.5</w:t>
            </w:r>
          </w:p>
        </w:tc>
        <w:tc>
          <w:tcPr>
            <w:tcW w:w="646" w:type="dxa"/>
            <w:hideMark/>
          </w:tcPr>
          <w:p w:rsidR="000E5B00" w:rsidRPr="00B46196" w:rsidRDefault="000E5B00" w:rsidP="00233D36">
            <w:pPr>
              <w:pStyle w:val="102"/>
            </w:pPr>
            <w:r w:rsidRPr="00B46196">
              <w:t>Нет</w:t>
            </w:r>
          </w:p>
        </w:tc>
        <w:tc>
          <w:tcPr>
            <w:tcW w:w="2020" w:type="dxa"/>
          </w:tcPr>
          <w:p w:rsidR="000E5B00" w:rsidRPr="00B46196" w:rsidRDefault="000E5B00" w:rsidP="00233D36">
            <w:pPr>
              <w:pStyle w:val="102"/>
            </w:pPr>
          </w:p>
        </w:tc>
        <w:tc>
          <w:tcPr>
            <w:tcW w:w="2645" w:type="dxa"/>
            <w:hideMark/>
          </w:tcPr>
          <w:p w:rsidR="000E5B00" w:rsidRPr="00B46196" w:rsidRDefault="000E5B00" w:rsidP="00233D36">
            <w:pPr>
              <w:pStyle w:val="100"/>
            </w:pPr>
            <w:r w:rsidRPr="00B46196">
              <w:t>Номер компонента.</w:t>
            </w:r>
          </w:p>
        </w:tc>
      </w:tr>
      <w:tr w:rsidR="00B46196" w:rsidRPr="00B46196" w:rsidTr="001B06C0">
        <w:trPr>
          <w:trHeight w:val="44"/>
        </w:trPr>
        <w:tc>
          <w:tcPr>
            <w:tcW w:w="0" w:type="auto"/>
            <w:vMerge/>
            <w:hideMark/>
          </w:tcPr>
          <w:p w:rsidR="000E5B00" w:rsidRPr="00B46196" w:rsidRDefault="000E5B00" w:rsidP="00233D36">
            <w:pPr>
              <w:pStyle w:val="102"/>
            </w:pPr>
          </w:p>
        </w:tc>
        <w:tc>
          <w:tcPr>
            <w:tcW w:w="0" w:type="auto"/>
            <w:vMerge/>
            <w:hideMark/>
          </w:tcPr>
          <w:p w:rsidR="000E5B00" w:rsidRPr="00B46196" w:rsidRDefault="000E5B00" w:rsidP="00233D36">
            <w:pPr>
              <w:pStyle w:val="102"/>
            </w:pPr>
          </w:p>
        </w:tc>
        <w:tc>
          <w:tcPr>
            <w:tcW w:w="0" w:type="auto"/>
            <w:vMerge/>
            <w:hideMark/>
          </w:tcPr>
          <w:p w:rsidR="000E5B00" w:rsidRPr="00B46196" w:rsidRDefault="000E5B00" w:rsidP="00233D36">
            <w:pPr>
              <w:pStyle w:val="102"/>
            </w:pPr>
          </w:p>
        </w:tc>
        <w:tc>
          <w:tcPr>
            <w:tcW w:w="1362" w:type="dxa"/>
            <w:vMerge/>
            <w:hideMark/>
          </w:tcPr>
          <w:p w:rsidR="000E5B00" w:rsidRPr="00B46196" w:rsidRDefault="000E5B00" w:rsidP="00233D36">
            <w:pPr>
              <w:pStyle w:val="100"/>
            </w:pPr>
          </w:p>
        </w:tc>
        <w:tc>
          <w:tcPr>
            <w:tcW w:w="529" w:type="dxa"/>
            <w:vMerge/>
            <w:hideMark/>
          </w:tcPr>
          <w:p w:rsidR="000E5B00" w:rsidRPr="00B46196" w:rsidRDefault="000E5B00" w:rsidP="00233D36">
            <w:pPr>
              <w:pStyle w:val="102"/>
            </w:pPr>
          </w:p>
        </w:tc>
        <w:tc>
          <w:tcPr>
            <w:tcW w:w="768" w:type="dxa"/>
            <w:hideMark/>
          </w:tcPr>
          <w:p w:rsidR="000E5B00" w:rsidRPr="00B46196" w:rsidRDefault="000E5B00" w:rsidP="00233D36">
            <w:pPr>
              <w:pStyle w:val="102"/>
            </w:pPr>
            <w:r w:rsidRPr="00B46196">
              <w:t>ERL.6</w:t>
            </w:r>
          </w:p>
        </w:tc>
        <w:tc>
          <w:tcPr>
            <w:tcW w:w="646" w:type="dxa"/>
            <w:hideMark/>
          </w:tcPr>
          <w:p w:rsidR="000E5B00" w:rsidRPr="00B46196" w:rsidRDefault="000E5B00" w:rsidP="00233D36">
            <w:pPr>
              <w:pStyle w:val="102"/>
            </w:pPr>
            <w:r w:rsidRPr="00B46196">
              <w:t>Нет</w:t>
            </w:r>
          </w:p>
        </w:tc>
        <w:tc>
          <w:tcPr>
            <w:tcW w:w="2020" w:type="dxa"/>
          </w:tcPr>
          <w:p w:rsidR="000E5B00" w:rsidRPr="00B46196" w:rsidRDefault="000E5B00" w:rsidP="00233D36">
            <w:pPr>
              <w:pStyle w:val="102"/>
            </w:pPr>
          </w:p>
        </w:tc>
        <w:tc>
          <w:tcPr>
            <w:tcW w:w="2645" w:type="dxa"/>
            <w:hideMark/>
          </w:tcPr>
          <w:p w:rsidR="000E5B00" w:rsidRPr="00B46196" w:rsidRDefault="000E5B00" w:rsidP="00233D36">
            <w:pPr>
              <w:pStyle w:val="100"/>
            </w:pPr>
            <w:r w:rsidRPr="00B46196">
              <w:t>Номер субкомпонента.</w:t>
            </w:r>
          </w:p>
        </w:tc>
      </w:tr>
      <w:tr w:rsidR="00B46196" w:rsidRPr="00B46196" w:rsidTr="001B06C0">
        <w:trPr>
          <w:trHeight w:val="129"/>
        </w:trPr>
        <w:tc>
          <w:tcPr>
            <w:tcW w:w="720" w:type="dxa"/>
            <w:vMerge w:val="restart"/>
            <w:hideMark/>
          </w:tcPr>
          <w:p w:rsidR="000E5B00" w:rsidRPr="00B46196" w:rsidRDefault="000E5B00" w:rsidP="00233D36">
            <w:pPr>
              <w:pStyle w:val="102"/>
              <w:rPr>
                <w:rStyle w:val="affff6"/>
                <w:b w:val="0"/>
              </w:rPr>
            </w:pPr>
            <w:r w:rsidRPr="00B46196">
              <w:rPr>
                <w:rStyle w:val="affff6"/>
                <w:b w:val="0"/>
              </w:rPr>
              <w:t>ERR.3</w:t>
            </w:r>
          </w:p>
        </w:tc>
        <w:tc>
          <w:tcPr>
            <w:tcW w:w="809" w:type="dxa"/>
            <w:vMerge w:val="restart"/>
            <w:hideMark/>
          </w:tcPr>
          <w:p w:rsidR="000E5B00" w:rsidRPr="00B46196" w:rsidRDefault="000E5B00" w:rsidP="00233D36">
            <w:pPr>
              <w:pStyle w:val="102"/>
              <w:rPr>
                <w:rStyle w:val="affff6"/>
                <w:b w:val="0"/>
              </w:rPr>
            </w:pPr>
            <w:r w:rsidRPr="00B46196">
              <w:rPr>
                <w:rStyle w:val="affff6"/>
                <w:b w:val="0"/>
              </w:rPr>
              <w:t>CWE</w:t>
            </w:r>
          </w:p>
        </w:tc>
        <w:tc>
          <w:tcPr>
            <w:tcW w:w="651" w:type="dxa"/>
            <w:vMerge w:val="restart"/>
            <w:hideMark/>
          </w:tcPr>
          <w:p w:rsidR="000E5B00" w:rsidRPr="00B46196" w:rsidRDefault="000E5B00" w:rsidP="00233D36">
            <w:pPr>
              <w:pStyle w:val="102"/>
              <w:rPr>
                <w:rStyle w:val="affff6"/>
                <w:b w:val="0"/>
              </w:rPr>
            </w:pPr>
            <w:r w:rsidRPr="00B46196">
              <w:rPr>
                <w:rStyle w:val="affff6"/>
                <w:b w:val="0"/>
              </w:rPr>
              <w:t>Да</w:t>
            </w:r>
          </w:p>
        </w:tc>
        <w:tc>
          <w:tcPr>
            <w:tcW w:w="1362" w:type="dxa"/>
            <w:vMerge w:val="restart"/>
            <w:hideMark/>
          </w:tcPr>
          <w:p w:rsidR="000E5B00" w:rsidRPr="00B46196" w:rsidRDefault="000E5B00" w:rsidP="00233D36">
            <w:pPr>
              <w:pStyle w:val="100"/>
              <w:rPr>
                <w:rStyle w:val="affff6"/>
                <w:b w:val="0"/>
              </w:rPr>
            </w:pPr>
            <w:r w:rsidRPr="00B46196">
              <w:rPr>
                <w:rStyle w:val="affff6"/>
                <w:b w:val="0"/>
              </w:rPr>
              <w:t>Код ошибки ISO 27931</w:t>
            </w:r>
          </w:p>
        </w:tc>
        <w:tc>
          <w:tcPr>
            <w:tcW w:w="529" w:type="dxa"/>
            <w:vMerge w:val="restart"/>
            <w:hideMark/>
          </w:tcPr>
          <w:p w:rsidR="000E5B00" w:rsidRPr="00B46196" w:rsidRDefault="000E5B00" w:rsidP="00233D36">
            <w:pPr>
              <w:pStyle w:val="102"/>
              <w:rPr>
                <w:rStyle w:val="affff6"/>
                <w:b w:val="0"/>
              </w:rPr>
            </w:pPr>
            <w:r w:rsidRPr="00B46196">
              <w:rPr>
                <w:rStyle w:val="affff6"/>
                <w:b w:val="0"/>
              </w:rPr>
              <w:t>1</w:t>
            </w:r>
          </w:p>
        </w:tc>
        <w:tc>
          <w:tcPr>
            <w:tcW w:w="768" w:type="dxa"/>
            <w:hideMark/>
          </w:tcPr>
          <w:p w:rsidR="000E5B00" w:rsidRPr="00B46196" w:rsidRDefault="000E5B00" w:rsidP="00233D36">
            <w:pPr>
              <w:pStyle w:val="102"/>
              <w:rPr>
                <w:rStyle w:val="affff6"/>
                <w:b w:val="0"/>
              </w:rPr>
            </w:pPr>
            <w:r w:rsidRPr="00B46196">
              <w:rPr>
                <w:rStyle w:val="affff6"/>
                <w:b w:val="0"/>
              </w:rPr>
              <w:t>CWE.1</w:t>
            </w:r>
          </w:p>
        </w:tc>
        <w:tc>
          <w:tcPr>
            <w:tcW w:w="646" w:type="dxa"/>
            <w:hideMark/>
          </w:tcPr>
          <w:p w:rsidR="000E5B00" w:rsidRPr="00B46196" w:rsidRDefault="000E5B00" w:rsidP="00233D36">
            <w:pPr>
              <w:pStyle w:val="102"/>
              <w:rPr>
                <w:rStyle w:val="affff6"/>
                <w:b w:val="0"/>
              </w:rPr>
            </w:pPr>
            <w:r w:rsidRPr="00B46196">
              <w:rPr>
                <w:rStyle w:val="affff6"/>
                <w:b w:val="0"/>
              </w:rPr>
              <w:t>Да</w:t>
            </w:r>
          </w:p>
        </w:tc>
        <w:tc>
          <w:tcPr>
            <w:tcW w:w="2020" w:type="dxa"/>
          </w:tcPr>
          <w:p w:rsidR="000E5B00" w:rsidRPr="00B46196" w:rsidRDefault="000E5B00" w:rsidP="00233D36">
            <w:pPr>
              <w:pStyle w:val="102"/>
            </w:pPr>
          </w:p>
        </w:tc>
        <w:tc>
          <w:tcPr>
            <w:tcW w:w="2645" w:type="dxa"/>
            <w:hideMark/>
          </w:tcPr>
          <w:p w:rsidR="000E5B00" w:rsidRPr="00B46196" w:rsidRDefault="000E5B00" w:rsidP="00233D36">
            <w:pPr>
              <w:pStyle w:val="100"/>
            </w:pPr>
            <w:r w:rsidRPr="00B46196">
              <w:t>Код ошибки.</w:t>
            </w:r>
          </w:p>
        </w:tc>
      </w:tr>
      <w:tr w:rsidR="00B46196" w:rsidRPr="00B46196" w:rsidTr="001B06C0">
        <w:trPr>
          <w:trHeight w:val="129"/>
        </w:trPr>
        <w:tc>
          <w:tcPr>
            <w:tcW w:w="0" w:type="auto"/>
            <w:vMerge/>
            <w:hideMark/>
          </w:tcPr>
          <w:p w:rsidR="000E5B00" w:rsidRPr="00B46196" w:rsidRDefault="000E5B00" w:rsidP="00233D36">
            <w:pPr>
              <w:pStyle w:val="102"/>
            </w:pPr>
          </w:p>
        </w:tc>
        <w:tc>
          <w:tcPr>
            <w:tcW w:w="0" w:type="auto"/>
            <w:vMerge/>
            <w:hideMark/>
          </w:tcPr>
          <w:p w:rsidR="000E5B00" w:rsidRPr="00B46196" w:rsidRDefault="000E5B00" w:rsidP="00233D36">
            <w:pPr>
              <w:pStyle w:val="102"/>
            </w:pPr>
          </w:p>
        </w:tc>
        <w:tc>
          <w:tcPr>
            <w:tcW w:w="0" w:type="auto"/>
            <w:vMerge/>
            <w:hideMark/>
          </w:tcPr>
          <w:p w:rsidR="000E5B00" w:rsidRPr="00B46196" w:rsidRDefault="000E5B00" w:rsidP="00233D36">
            <w:pPr>
              <w:pStyle w:val="102"/>
            </w:pPr>
          </w:p>
        </w:tc>
        <w:tc>
          <w:tcPr>
            <w:tcW w:w="1362" w:type="dxa"/>
            <w:vMerge/>
            <w:hideMark/>
          </w:tcPr>
          <w:p w:rsidR="000E5B00" w:rsidRPr="00B46196" w:rsidRDefault="000E5B00" w:rsidP="00233D36">
            <w:pPr>
              <w:pStyle w:val="100"/>
            </w:pPr>
          </w:p>
        </w:tc>
        <w:tc>
          <w:tcPr>
            <w:tcW w:w="529" w:type="dxa"/>
            <w:vMerge/>
            <w:hideMark/>
          </w:tcPr>
          <w:p w:rsidR="000E5B00" w:rsidRPr="00B46196" w:rsidRDefault="000E5B00" w:rsidP="00233D36">
            <w:pPr>
              <w:pStyle w:val="102"/>
            </w:pPr>
          </w:p>
        </w:tc>
        <w:tc>
          <w:tcPr>
            <w:tcW w:w="768" w:type="dxa"/>
            <w:hideMark/>
          </w:tcPr>
          <w:p w:rsidR="000E5B00" w:rsidRPr="00B46196" w:rsidRDefault="000E5B00" w:rsidP="00233D36">
            <w:pPr>
              <w:pStyle w:val="102"/>
            </w:pPr>
            <w:r w:rsidRPr="00B46196">
              <w:t>CWE.2</w:t>
            </w:r>
          </w:p>
        </w:tc>
        <w:tc>
          <w:tcPr>
            <w:tcW w:w="646" w:type="dxa"/>
            <w:hideMark/>
          </w:tcPr>
          <w:p w:rsidR="000E5B00" w:rsidRPr="00B46196" w:rsidRDefault="000E5B00" w:rsidP="00233D36">
            <w:pPr>
              <w:pStyle w:val="102"/>
            </w:pPr>
            <w:r w:rsidRPr="00B46196">
              <w:t>Нет</w:t>
            </w:r>
          </w:p>
        </w:tc>
        <w:tc>
          <w:tcPr>
            <w:tcW w:w="2020" w:type="dxa"/>
          </w:tcPr>
          <w:p w:rsidR="000E5B00" w:rsidRPr="00B46196" w:rsidRDefault="000E5B00" w:rsidP="00233D36">
            <w:pPr>
              <w:pStyle w:val="102"/>
            </w:pPr>
          </w:p>
        </w:tc>
        <w:tc>
          <w:tcPr>
            <w:tcW w:w="2645" w:type="dxa"/>
            <w:hideMark/>
          </w:tcPr>
          <w:p w:rsidR="000E5B00" w:rsidRPr="00B46196" w:rsidRDefault="000E5B00" w:rsidP="00233D36">
            <w:pPr>
              <w:pStyle w:val="100"/>
            </w:pPr>
            <w:r w:rsidRPr="00B46196">
              <w:t>Наименование ошибки.</w:t>
            </w:r>
          </w:p>
        </w:tc>
      </w:tr>
      <w:tr w:rsidR="00B46196" w:rsidRPr="00B46196" w:rsidTr="001B06C0">
        <w:trPr>
          <w:trHeight w:val="129"/>
        </w:trPr>
        <w:tc>
          <w:tcPr>
            <w:tcW w:w="0" w:type="auto"/>
            <w:vMerge/>
            <w:hideMark/>
          </w:tcPr>
          <w:p w:rsidR="000E5B00" w:rsidRPr="00B46196" w:rsidRDefault="000E5B00" w:rsidP="00233D36">
            <w:pPr>
              <w:pStyle w:val="102"/>
            </w:pPr>
          </w:p>
        </w:tc>
        <w:tc>
          <w:tcPr>
            <w:tcW w:w="0" w:type="auto"/>
            <w:vMerge/>
            <w:hideMark/>
          </w:tcPr>
          <w:p w:rsidR="000E5B00" w:rsidRPr="00B46196" w:rsidRDefault="000E5B00" w:rsidP="00233D36">
            <w:pPr>
              <w:pStyle w:val="102"/>
            </w:pPr>
          </w:p>
        </w:tc>
        <w:tc>
          <w:tcPr>
            <w:tcW w:w="0" w:type="auto"/>
            <w:vMerge/>
            <w:hideMark/>
          </w:tcPr>
          <w:p w:rsidR="000E5B00" w:rsidRPr="00B46196" w:rsidRDefault="000E5B00" w:rsidP="00233D36">
            <w:pPr>
              <w:pStyle w:val="102"/>
            </w:pPr>
          </w:p>
        </w:tc>
        <w:tc>
          <w:tcPr>
            <w:tcW w:w="1362" w:type="dxa"/>
            <w:vMerge/>
            <w:hideMark/>
          </w:tcPr>
          <w:p w:rsidR="000E5B00" w:rsidRPr="00B46196" w:rsidRDefault="000E5B00" w:rsidP="00233D36">
            <w:pPr>
              <w:pStyle w:val="100"/>
            </w:pPr>
          </w:p>
        </w:tc>
        <w:tc>
          <w:tcPr>
            <w:tcW w:w="529" w:type="dxa"/>
            <w:vMerge/>
            <w:hideMark/>
          </w:tcPr>
          <w:p w:rsidR="000E5B00" w:rsidRPr="00B46196" w:rsidRDefault="000E5B00" w:rsidP="00233D36">
            <w:pPr>
              <w:pStyle w:val="102"/>
            </w:pPr>
          </w:p>
        </w:tc>
        <w:tc>
          <w:tcPr>
            <w:tcW w:w="768" w:type="dxa"/>
            <w:hideMark/>
          </w:tcPr>
          <w:p w:rsidR="000E5B00" w:rsidRPr="00B46196" w:rsidRDefault="000E5B00" w:rsidP="00233D36">
            <w:pPr>
              <w:pStyle w:val="102"/>
            </w:pPr>
            <w:r w:rsidRPr="00B46196">
              <w:t>CWE.3</w:t>
            </w:r>
          </w:p>
        </w:tc>
        <w:tc>
          <w:tcPr>
            <w:tcW w:w="646" w:type="dxa"/>
            <w:hideMark/>
          </w:tcPr>
          <w:p w:rsidR="000E5B00" w:rsidRPr="00B46196" w:rsidRDefault="000E5B00" w:rsidP="00233D36">
            <w:pPr>
              <w:pStyle w:val="102"/>
            </w:pPr>
            <w:r w:rsidRPr="00B46196">
              <w:t>Нет</w:t>
            </w:r>
          </w:p>
        </w:tc>
        <w:tc>
          <w:tcPr>
            <w:tcW w:w="2020" w:type="dxa"/>
            <w:hideMark/>
          </w:tcPr>
          <w:p w:rsidR="000E5B00" w:rsidRPr="00B46196" w:rsidRDefault="00DF2FC3" w:rsidP="00233D36">
            <w:pPr>
              <w:pStyle w:val="102"/>
            </w:pPr>
            <w:fldSimple w:instr=" REF HL7_0357 \h  \* MERGEFORMAT ">
              <w:r w:rsidR="003B6D1B" w:rsidRPr="00B46196">
                <w:t>1.2.643.2.40.5.100.357</w:t>
              </w:r>
            </w:fldSimple>
          </w:p>
        </w:tc>
        <w:tc>
          <w:tcPr>
            <w:tcW w:w="2645" w:type="dxa"/>
            <w:hideMark/>
          </w:tcPr>
          <w:p w:rsidR="000E5B00" w:rsidRPr="00B46196" w:rsidRDefault="000E5B00" w:rsidP="00233D36">
            <w:pPr>
              <w:pStyle w:val="100"/>
            </w:pPr>
            <w:r w:rsidRPr="00B46196">
              <w:t>ОИД системы кодирования ошибок ISO 27931(</w:t>
            </w:r>
            <w:fldSimple w:instr=" REF HL7_0357 \* Lower \h \r  \* MERGEFORMAT ">
              <w:r w:rsidR="003B6D1B">
                <w:t>таблица 58</w:t>
              </w:r>
            </w:fldSimple>
            <w:r w:rsidRPr="00B46196">
              <w:t>).</w:t>
            </w:r>
          </w:p>
        </w:tc>
      </w:tr>
      <w:tr w:rsidR="00B46196" w:rsidRPr="00B46196" w:rsidTr="001B06C0">
        <w:tc>
          <w:tcPr>
            <w:tcW w:w="720" w:type="dxa"/>
            <w:hideMark/>
          </w:tcPr>
          <w:p w:rsidR="000E5B00" w:rsidRPr="00B46196" w:rsidRDefault="000E5B00" w:rsidP="00233D36">
            <w:pPr>
              <w:pStyle w:val="102"/>
              <w:rPr>
                <w:rStyle w:val="affff6"/>
                <w:b w:val="0"/>
              </w:rPr>
            </w:pPr>
            <w:r w:rsidRPr="00B46196">
              <w:rPr>
                <w:rStyle w:val="affff6"/>
                <w:b w:val="0"/>
              </w:rPr>
              <w:t>ERR.4</w:t>
            </w:r>
          </w:p>
        </w:tc>
        <w:tc>
          <w:tcPr>
            <w:tcW w:w="809" w:type="dxa"/>
            <w:hideMark/>
          </w:tcPr>
          <w:p w:rsidR="000E5B00" w:rsidRPr="00B46196" w:rsidRDefault="000E5B00" w:rsidP="00233D36">
            <w:pPr>
              <w:pStyle w:val="102"/>
              <w:rPr>
                <w:rStyle w:val="affff6"/>
                <w:b w:val="0"/>
              </w:rPr>
            </w:pPr>
            <w:r w:rsidRPr="00B46196">
              <w:rPr>
                <w:rStyle w:val="affff6"/>
                <w:b w:val="0"/>
              </w:rPr>
              <w:t>ID</w:t>
            </w:r>
          </w:p>
        </w:tc>
        <w:tc>
          <w:tcPr>
            <w:tcW w:w="651" w:type="dxa"/>
            <w:hideMark/>
          </w:tcPr>
          <w:p w:rsidR="000E5B00" w:rsidRPr="00B46196" w:rsidRDefault="000E5B00" w:rsidP="00233D36">
            <w:pPr>
              <w:pStyle w:val="102"/>
              <w:rPr>
                <w:rStyle w:val="affff6"/>
                <w:b w:val="0"/>
              </w:rPr>
            </w:pPr>
            <w:r w:rsidRPr="00B46196">
              <w:rPr>
                <w:rStyle w:val="affff6"/>
                <w:b w:val="0"/>
              </w:rPr>
              <w:t>Да</w:t>
            </w:r>
          </w:p>
        </w:tc>
        <w:tc>
          <w:tcPr>
            <w:tcW w:w="1362" w:type="dxa"/>
            <w:hideMark/>
          </w:tcPr>
          <w:p w:rsidR="000E5B00" w:rsidRPr="00B46196" w:rsidRDefault="000E5B00" w:rsidP="00233D36">
            <w:pPr>
              <w:pStyle w:val="100"/>
              <w:rPr>
                <w:rStyle w:val="affff6"/>
                <w:b w:val="0"/>
              </w:rPr>
            </w:pPr>
            <w:r w:rsidRPr="00B46196">
              <w:rPr>
                <w:rStyle w:val="affff6"/>
                <w:b w:val="0"/>
              </w:rPr>
              <w:t>Уровень серьёзности</w:t>
            </w:r>
          </w:p>
        </w:tc>
        <w:tc>
          <w:tcPr>
            <w:tcW w:w="529" w:type="dxa"/>
            <w:hideMark/>
          </w:tcPr>
          <w:p w:rsidR="000E5B00" w:rsidRPr="00B46196" w:rsidRDefault="000E5B00" w:rsidP="00233D36">
            <w:pPr>
              <w:pStyle w:val="102"/>
              <w:rPr>
                <w:rStyle w:val="affff6"/>
                <w:b w:val="0"/>
              </w:rPr>
            </w:pPr>
            <w:r w:rsidRPr="00B46196">
              <w:rPr>
                <w:rStyle w:val="affff6"/>
                <w:b w:val="0"/>
              </w:rPr>
              <w:t>1</w:t>
            </w:r>
          </w:p>
        </w:tc>
        <w:tc>
          <w:tcPr>
            <w:tcW w:w="768" w:type="dxa"/>
          </w:tcPr>
          <w:p w:rsidR="000E5B00" w:rsidRPr="00B46196" w:rsidRDefault="000E5B00" w:rsidP="00233D36">
            <w:pPr>
              <w:pStyle w:val="102"/>
            </w:pPr>
          </w:p>
        </w:tc>
        <w:tc>
          <w:tcPr>
            <w:tcW w:w="646" w:type="dxa"/>
          </w:tcPr>
          <w:p w:rsidR="000E5B00" w:rsidRPr="00B46196" w:rsidRDefault="000E5B00" w:rsidP="00233D36">
            <w:pPr>
              <w:pStyle w:val="102"/>
            </w:pPr>
          </w:p>
        </w:tc>
        <w:tc>
          <w:tcPr>
            <w:tcW w:w="2020" w:type="dxa"/>
          </w:tcPr>
          <w:p w:rsidR="000E5B00" w:rsidRPr="00B46196" w:rsidRDefault="000E5B00" w:rsidP="00233D36">
            <w:pPr>
              <w:pStyle w:val="102"/>
            </w:pPr>
          </w:p>
        </w:tc>
        <w:tc>
          <w:tcPr>
            <w:tcW w:w="2645" w:type="dxa"/>
            <w:hideMark/>
          </w:tcPr>
          <w:p w:rsidR="000E5B00" w:rsidRPr="00B46196" w:rsidRDefault="000E5B00" w:rsidP="00233D36">
            <w:pPr>
              <w:pStyle w:val="100"/>
            </w:pPr>
            <w:r w:rsidRPr="00B46196">
              <w:t xml:space="preserve">Код из СК </w:t>
            </w:r>
            <w:fldSimple w:instr=" REF HL7_516 \h  \* MERGEFORMAT ">
              <w:r w:rsidR="003B6D1B" w:rsidRPr="00B46196">
                <w:t>1.2.643.2.40.5.100.516</w:t>
              </w:r>
            </w:fldSimple>
            <w:r w:rsidRPr="00B46196">
              <w:t xml:space="preserve"> (</w:t>
            </w:r>
            <w:fldSimple w:instr=" REF HL7_516 \* Lower \h \r  \* MERGEFORMAT ">
              <w:r w:rsidR="003B6D1B">
                <w:t>таблица 59</w:t>
              </w:r>
            </w:fldSimple>
            <w:r w:rsidRPr="00B46196">
              <w:t xml:space="preserve">). </w:t>
            </w:r>
          </w:p>
        </w:tc>
      </w:tr>
      <w:tr w:rsidR="00B46196" w:rsidRPr="00B46196" w:rsidTr="001B06C0">
        <w:trPr>
          <w:trHeight w:val="50"/>
        </w:trPr>
        <w:tc>
          <w:tcPr>
            <w:tcW w:w="720" w:type="dxa"/>
            <w:vMerge w:val="restart"/>
            <w:hideMark/>
          </w:tcPr>
          <w:p w:rsidR="000E5B00" w:rsidRPr="00B46196" w:rsidRDefault="000E5B00" w:rsidP="00233D36">
            <w:pPr>
              <w:pStyle w:val="102"/>
              <w:rPr>
                <w:rStyle w:val="affff6"/>
                <w:b w:val="0"/>
              </w:rPr>
            </w:pPr>
            <w:r w:rsidRPr="00B46196">
              <w:rPr>
                <w:rStyle w:val="affff6"/>
                <w:b w:val="0"/>
              </w:rPr>
              <w:t>ERR.5</w:t>
            </w:r>
          </w:p>
        </w:tc>
        <w:tc>
          <w:tcPr>
            <w:tcW w:w="809" w:type="dxa"/>
            <w:vMerge w:val="restart"/>
            <w:hideMark/>
          </w:tcPr>
          <w:p w:rsidR="000E5B00" w:rsidRPr="00B46196" w:rsidRDefault="000E5B00" w:rsidP="00233D36">
            <w:pPr>
              <w:pStyle w:val="102"/>
              <w:rPr>
                <w:rStyle w:val="affff6"/>
                <w:b w:val="0"/>
              </w:rPr>
            </w:pPr>
            <w:r w:rsidRPr="00B46196">
              <w:rPr>
                <w:rStyle w:val="affff6"/>
                <w:b w:val="0"/>
              </w:rPr>
              <w:t>CWE</w:t>
            </w:r>
          </w:p>
        </w:tc>
        <w:tc>
          <w:tcPr>
            <w:tcW w:w="651" w:type="dxa"/>
            <w:vMerge w:val="restart"/>
            <w:hideMark/>
          </w:tcPr>
          <w:p w:rsidR="000E5B00" w:rsidRPr="00B46196" w:rsidRDefault="000E5B00" w:rsidP="00233D36">
            <w:pPr>
              <w:pStyle w:val="102"/>
              <w:rPr>
                <w:rStyle w:val="affff6"/>
                <w:b w:val="0"/>
              </w:rPr>
            </w:pPr>
            <w:r w:rsidRPr="00B46196">
              <w:rPr>
                <w:rStyle w:val="affff6"/>
                <w:b w:val="0"/>
              </w:rPr>
              <w:t>Да</w:t>
            </w:r>
          </w:p>
        </w:tc>
        <w:tc>
          <w:tcPr>
            <w:tcW w:w="1362" w:type="dxa"/>
            <w:vMerge w:val="restart"/>
            <w:hideMark/>
          </w:tcPr>
          <w:p w:rsidR="000E5B00" w:rsidRPr="00B46196" w:rsidRDefault="000E5B00" w:rsidP="00233D36">
            <w:pPr>
              <w:pStyle w:val="100"/>
              <w:rPr>
                <w:rStyle w:val="affff6"/>
                <w:b w:val="0"/>
              </w:rPr>
            </w:pPr>
            <w:r w:rsidRPr="00B46196">
              <w:rPr>
                <w:rStyle w:val="affff6"/>
                <w:b w:val="0"/>
              </w:rPr>
              <w:t>Код ошибки приложения</w:t>
            </w:r>
          </w:p>
        </w:tc>
        <w:tc>
          <w:tcPr>
            <w:tcW w:w="529" w:type="dxa"/>
            <w:vMerge w:val="restart"/>
            <w:hideMark/>
          </w:tcPr>
          <w:p w:rsidR="000E5B00" w:rsidRPr="00B46196" w:rsidRDefault="000E5B00" w:rsidP="00233D36">
            <w:pPr>
              <w:pStyle w:val="102"/>
              <w:rPr>
                <w:rStyle w:val="affff6"/>
                <w:b w:val="0"/>
              </w:rPr>
            </w:pPr>
            <w:r w:rsidRPr="00B46196">
              <w:rPr>
                <w:rStyle w:val="affff6"/>
                <w:b w:val="0"/>
              </w:rPr>
              <w:t>1</w:t>
            </w:r>
          </w:p>
        </w:tc>
        <w:tc>
          <w:tcPr>
            <w:tcW w:w="768" w:type="dxa"/>
            <w:hideMark/>
          </w:tcPr>
          <w:p w:rsidR="000E5B00" w:rsidRPr="00B46196" w:rsidRDefault="000E5B00" w:rsidP="00233D36">
            <w:pPr>
              <w:pStyle w:val="102"/>
              <w:rPr>
                <w:rStyle w:val="affff6"/>
                <w:b w:val="0"/>
              </w:rPr>
            </w:pPr>
            <w:r w:rsidRPr="00B46196">
              <w:rPr>
                <w:rStyle w:val="affff6"/>
                <w:b w:val="0"/>
              </w:rPr>
              <w:t>CWE.1</w:t>
            </w:r>
          </w:p>
        </w:tc>
        <w:tc>
          <w:tcPr>
            <w:tcW w:w="646" w:type="dxa"/>
            <w:hideMark/>
          </w:tcPr>
          <w:p w:rsidR="000E5B00" w:rsidRPr="00B46196" w:rsidRDefault="000E5B00" w:rsidP="00233D36">
            <w:pPr>
              <w:pStyle w:val="102"/>
              <w:rPr>
                <w:rStyle w:val="affff6"/>
                <w:b w:val="0"/>
              </w:rPr>
            </w:pPr>
            <w:r w:rsidRPr="00B46196">
              <w:rPr>
                <w:rStyle w:val="affff6"/>
                <w:b w:val="0"/>
              </w:rPr>
              <w:t>Да</w:t>
            </w:r>
          </w:p>
        </w:tc>
        <w:tc>
          <w:tcPr>
            <w:tcW w:w="2020" w:type="dxa"/>
          </w:tcPr>
          <w:p w:rsidR="000E5B00" w:rsidRPr="00B46196" w:rsidRDefault="000E5B00" w:rsidP="00233D36">
            <w:pPr>
              <w:pStyle w:val="102"/>
            </w:pPr>
          </w:p>
        </w:tc>
        <w:tc>
          <w:tcPr>
            <w:tcW w:w="2645" w:type="dxa"/>
            <w:hideMark/>
          </w:tcPr>
          <w:p w:rsidR="000E5B00" w:rsidRPr="00B46196" w:rsidRDefault="000E5B00" w:rsidP="00233D36">
            <w:pPr>
              <w:pStyle w:val="100"/>
            </w:pPr>
            <w:r w:rsidRPr="00B46196">
              <w:t>Код сообщения</w:t>
            </w:r>
            <w:r w:rsidRPr="00B46196">
              <w:rPr>
                <w:rStyle w:val="affe"/>
              </w:rPr>
              <w:footnoteReference w:id="8"/>
            </w:r>
            <w:r w:rsidRPr="00B46196">
              <w:t xml:space="preserve">. </w:t>
            </w:r>
          </w:p>
        </w:tc>
      </w:tr>
      <w:tr w:rsidR="00B46196" w:rsidRPr="00B46196" w:rsidTr="001B06C0">
        <w:trPr>
          <w:trHeight w:val="48"/>
        </w:trPr>
        <w:tc>
          <w:tcPr>
            <w:tcW w:w="0" w:type="auto"/>
            <w:vMerge/>
            <w:hideMark/>
          </w:tcPr>
          <w:p w:rsidR="000E5B00" w:rsidRPr="00B46196" w:rsidRDefault="000E5B00" w:rsidP="00233D36">
            <w:pPr>
              <w:pStyle w:val="102"/>
              <w:rPr>
                <w:rStyle w:val="affff6"/>
                <w:b w:val="0"/>
              </w:rPr>
            </w:pPr>
          </w:p>
        </w:tc>
        <w:tc>
          <w:tcPr>
            <w:tcW w:w="0" w:type="auto"/>
            <w:vMerge/>
            <w:hideMark/>
          </w:tcPr>
          <w:p w:rsidR="000E5B00" w:rsidRPr="00B46196" w:rsidRDefault="000E5B00" w:rsidP="00233D36">
            <w:pPr>
              <w:pStyle w:val="102"/>
              <w:rPr>
                <w:rStyle w:val="affff6"/>
                <w:b w:val="0"/>
              </w:rPr>
            </w:pPr>
          </w:p>
        </w:tc>
        <w:tc>
          <w:tcPr>
            <w:tcW w:w="0" w:type="auto"/>
            <w:vMerge/>
            <w:hideMark/>
          </w:tcPr>
          <w:p w:rsidR="000E5B00" w:rsidRPr="00B46196" w:rsidRDefault="000E5B00" w:rsidP="00233D36">
            <w:pPr>
              <w:pStyle w:val="102"/>
              <w:rPr>
                <w:rStyle w:val="affff6"/>
                <w:b w:val="0"/>
              </w:rPr>
            </w:pPr>
          </w:p>
        </w:tc>
        <w:tc>
          <w:tcPr>
            <w:tcW w:w="1362" w:type="dxa"/>
            <w:vMerge/>
            <w:hideMark/>
          </w:tcPr>
          <w:p w:rsidR="000E5B00" w:rsidRPr="00B46196" w:rsidRDefault="000E5B00" w:rsidP="00233D36">
            <w:pPr>
              <w:pStyle w:val="100"/>
              <w:rPr>
                <w:rStyle w:val="affff6"/>
                <w:b w:val="0"/>
              </w:rPr>
            </w:pPr>
          </w:p>
        </w:tc>
        <w:tc>
          <w:tcPr>
            <w:tcW w:w="529" w:type="dxa"/>
            <w:vMerge/>
            <w:hideMark/>
          </w:tcPr>
          <w:p w:rsidR="000E5B00" w:rsidRPr="00B46196" w:rsidRDefault="000E5B00" w:rsidP="00233D36">
            <w:pPr>
              <w:pStyle w:val="102"/>
              <w:rPr>
                <w:rStyle w:val="affff6"/>
                <w:b w:val="0"/>
              </w:rPr>
            </w:pPr>
          </w:p>
        </w:tc>
        <w:tc>
          <w:tcPr>
            <w:tcW w:w="768" w:type="dxa"/>
            <w:hideMark/>
          </w:tcPr>
          <w:p w:rsidR="000E5B00" w:rsidRPr="00B46196" w:rsidRDefault="000E5B00" w:rsidP="00233D36">
            <w:pPr>
              <w:pStyle w:val="102"/>
              <w:rPr>
                <w:rStyle w:val="affff6"/>
                <w:b w:val="0"/>
              </w:rPr>
            </w:pPr>
            <w:r w:rsidRPr="00B46196">
              <w:rPr>
                <w:rStyle w:val="affff6"/>
                <w:b w:val="0"/>
              </w:rPr>
              <w:t>CWE.2</w:t>
            </w:r>
          </w:p>
        </w:tc>
        <w:tc>
          <w:tcPr>
            <w:tcW w:w="646" w:type="dxa"/>
            <w:hideMark/>
          </w:tcPr>
          <w:p w:rsidR="000E5B00" w:rsidRPr="00B46196" w:rsidRDefault="000E5B00" w:rsidP="00233D36">
            <w:pPr>
              <w:pStyle w:val="102"/>
              <w:rPr>
                <w:rStyle w:val="affff6"/>
                <w:b w:val="0"/>
              </w:rPr>
            </w:pPr>
            <w:r w:rsidRPr="00B46196">
              <w:rPr>
                <w:rStyle w:val="affff6"/>
                <w:b w:val="0"/>
              </w:rPr>
              <w:t>Да</w:t>
            </w:r>
          </w:p>
        </w:tc>
        <w:tc>
          <w:tcPr>
            <w:tcW w:w="2020" w:type="dxa"/>
          </w:tcPr>
          <w:p w:rsidR="000E5B00" w:rsidRPr="00B46196" w:rsidRDefault="000E5B00" w:rsidP="00233D36">
            <w:pPr>
              <w:pStyle w:val="102"/>
            </w:pPr>
          </w:p>
        </w:tc>
        <w:tc>
          <w:tcPr>
            <w:tcW w:w="2645" w:type="dxa"/>
            <w:hideMark/>
          </w:tcPr>
          <w:p w:rsidR="000E5B00" w:rsidRPr="00B46196" w:rsidRDefault="000E5B00" w:rsidP="00233D36">
            <w:pPr>
              <w:pStyle w:val="100"/>
            </w:pPr>
            <w:r w:rsidRPr="00B46196">
              <w:t>Текст сообщения</w:t>
            </w:r>
          </w:p>
        </w:tc>
      </w:tr>
      <w:tr w:rsidR="00B46196" w:rsidRPr="00B46196" w:rsidTr="001B06C0">
        <w:trPr>
          <w:trHeight w:val="62"/>
        </w:trPr>
        <w:tc>
          <w:tcPr>
            <w:tcW w:w="0" w:type="auto"/>
            <w:vMerge/>
            <w:hideMark/>
          </w:tcPr>
          <w:p w:rsidR="000E5B00" w:rsidRPr="00B46196" w:rsidRDefault="000E5B00" w:rsidP="00233D36">
            <w:pPr>
              <w:pStyle w:val="102"/>
            </w:pPr>
          </w:p>
        </w:tc>
        <w:tc>
          <w:tcPr>
            <w:tcW w:w="0" w:type="auto"/>
            <w:vMerge/>
            <w:hideMark/>
          </w:tcPr>
          <w:p w:rsidR="000E5B00" w:rsidRPr="00B46196" w:rsidRDefault="000E5B00" w:rsidP="00233D36">
            <w:pPr>
              <w:pStyle w:val="102"/>
            </w:pPr>
          </w:p>
        </w:tc>
        <w:tc>
          <w:tcPr>
            <w:tcW w:w="0" w:type="auto"/>
            <w:vMerge/>
            <w:hideMark/>
          </w:tcPr>
          <w:p w:rsidR="000E5B00" w:rsidRPr="00B46196" w:rsidRDefault="000E5B00" w:rsidP="00233D36">
            <w:pPr>
              <w:pStyle w:val="102"/>
            </w:pPr>
          </w:p>
        </w:tc>
        <w:tc>
          <w:tcPr>
            <w:tcW w:w="1362" w:type="dxa"/>
            <w:vMerge/>
            <w:hideMark/>
          </w:tcPr>
          <w:p w:rsidR="000E5B00" w:rsidRPr="00B46196" w:rsidRDefault="000E5B00" w:rsidP="00233D36">
            <w:pPr>
              <w:pStyle w:val="100"/>
            </w:pPr>
          </w:p>
        </w:tc>
        <w:tc>
          <w:tcPr>
            <w:tcW w:w="529" w:type="dxa"/>
            <w:vMerge/>
            <w:hideMark/>
          </w:tcPr>
          <w:p w:rsidR="000E5B00" w:rsidRPr="00B46196" w:rsidRDefault="000E5B00" w:rsidP="00233D36">
            <w:pPr>
              <w:pStyle w:val="102"/>
            </w:pPr>
          </w:p>
        </w:tc>
        <w:tc>
          <w:tcPr>
            <w:tcW w:w="768" w:type="dxa"/>
            <w:hideMark/>
          </w:tcPr>
          <w:p w:rsidR="000E5B00" w:rsidRPr="00B46196" w:rsidRDefault="000E5B00" w:rsidP="00233D36">
            <w:pPr>
              <w:pStyle w:val="102"/>
            </w:pPr>
            <w:r w:rsidRPr="00B46196">
              <w:t>CWE.3</w:t>
            </w:r>
          </w:p>
        </w:tc>
        <w:tc>
          <w:tcPr>
            <w:tcW w:w="646" w:type="dxa"/>
            <w:hideMark/>
          </w:tcPr>
          <w:p w:rsidR="000E5B00" w:rsidRPr="00B46196" w:rsidRDefault="000E5B00" w:rsidP="00233D36">
            <w:pPr>
              <w:pStyle w:val="102"/>
            </w:pPr>
            <w:r w:rsidRPr="00B46196">
              <w:t>Нет</w:t>
            </w:r>
          </w:p>
        </w:tc>
        <w:tc>
          <w:tcPr>
            <w:tcW w:w="2020" w:type="dxa"/>
          </w:tcPr>
          <w:p w:rsidR="000E5B00" w:rsidRPr="00B46196" w:rsidRDefault="000E5B00" w:rsidP="00233D36">
            <w:pPr>
              <w:pStyle w:val="102"/>
            </w:pPr>
          </w:p>
        </w:tc>
        <w:tc>
          <w:tcPr>
            <w:tcW w:w="2645" w:type="dxa"/>
            <w:hideMark/>
          </w:tcPr>
          <w:p w:rsidR="000E5B00" w:rsidRPr="00B46196" w:rsidRDefault="000E5B00" w:rsidP="00233D36">
            <w:pPr>
              <w:pStyle w:val="100"/>
            </w:pPr>
            <w:r w:rsidRPr="00B46196">
              <w:t>1.2.643.2.40.1.13.8.3 – Ошибка форматно-логического контроля или прикладной обработки ЦС ЕРЗ.</w:t>
            </w:r>
          </w:p>
        </w:tc>
      </w:tr>
      <w:tr w:rsidR="00B46196" w:rsidRPr="00B46196" w:rsidTr="001B06C0">
        <w:trPr>
          <w:trHeight w:val="48"/>
        </w:trPr>
        <w:tc>
          <w:tcPr>
            <w:tcW w:w="0" w:type="auto"/>
            <w:vMerge/>
            <w:hideMark/>
          </w:tcPr>
          <w:p w:rsidR="000E5B00" w:rsidRPr="00B46196" w:rsidRDefault="000E5B00" w:rsidP="00233D36">
            <w:pPr>
              <w:pStyle w:val="102"/>
            </w:pPr>
          </w:p>
        </w:tc>
        <w:tc>
          <w:tcPr>
            <w:tcW w:w="0" w:type="auto"/>
            <w:vMerge/>
            <w:hideMark/>
          </w:tcPr>
          <w:p w:rsidR="000E5B00" w:rsidRPr="00B46196" w:rsidRDefault="000E5B00" w:rsidP="00233D36">
            <w:pPr>
              <w:pStyle w:val="102"/>
            </w:pPr>
          </w:p>
        </w:tc>
        <w:tc>
          <w:tcPr>
            <w:tcW w:w="0" w:type="auto"/>
            <w:vMerge/>
            <w:hideMark/>
          </w:tcPr>
          <w:p w:rsidR="000E5B00" w:rsidRPr="00B46196" w:rsidRDefault="000E5B00" w:rsidP="00233D36">
            <w:pPr>
              <w:pStyle w:val="102"/>
            </w:pPr>
          </w:p>
        </w:tc>
        <w:tc>
          <w:tcPr>
            <w:tcW w:w="1362" w:type="dxa"/>
            <w:vMerge/>
            <w:hideMark/>
          </w:tcPr>
          <w:p w:rsidR="000E5B00" w:rsidRPr="00B46196" w:rsidRDefault="000E5B00" w:rsidP="00233D36">
            <w:pPr>
              <w:pStyle w:val="100"/>
            </w:pPr>
          </w:p>
        </w:tc>
        <w:tc>
          <w:tcPr>
            <w:tcW w:w="529" w:type="dxa"/>
            <w:vMerge/>
            <w:hideMark/>
          </w:tcPr>
          <w:p w:rsidR="000E5B00" w:rsidRPr="00B46196" w:rsidRDefault="000E5B00" w:rsidP="00233D36">
            <w:pPr>
              <w:pStyle w:val="102"/>
            </w:pPr>
          </w:p>
        </w:tc>
        <w:tc>
          <w:tcPr>
            <w:tcW w:w="768" w:type="dxa"/>
            <w:hideMark/>
          </w:tcPr>
          <w:p w:rsidR="000E5B00" w:rsidRPr="00B46196" w:rsidRDefault="000E5B00" w:rsidP="00233D36">
            <w:pPr>
              <w:pStyle w:val="102"/>
            </w:pPr>
            <w:r w:rsidRPr="00B46196">
              <w:t>CWE.7</w:t>
            </w:r>
          </w:p>
        </w:tc>
        <w:tc>
          <w:tcPr>
            <w:tcW w:w="646" w:type="dxa"/>
            <w:hideMark/>
          </w:tcPr>
          <w:p w:rsidR="000E5B00" w:rsidRPr="00B46196" w:rsidRDefault="000E5B00" w:rsidP="00233D36">
            <w:pPr>
              <w:pStyle w:val="102"/>
            </w:pPr>
            <w:r w:rsidRPr="00B46196">
              <w:t>Нет</w:t>
            </w:r>
          </w:p>
        </w:tc>
        <w:tc>
          <w:tcPr>
            <w:tcW w:w="2020" w:type="dxa"/>
          </w:tcPr>
          <w:p w:rsidR="000E5B00" w:rsidRPr="00B46196" w:rsidRDefault="000E5B00" w:rsidP="00233D36">
            <w:pPr>
              <w:pStyle w:val="102"/>
            </w:pPr>
          </w:p>
        </w:tc>
        <w:tc>
          <w:tcPr>
            <w:tcW w:w="2645" w:type="dxa"/>
            <w:hideMark/>
          </w:tcPr>
          <w:p w:rsidR="000E5B00" w:rsidRPr="00B46196" w:rsidRDefault="000E5B00" w:rsidP="00233D36">
            <w:pPr>
              <w:pStyle w:val="100"/>
            </w:pPr>
            <w:r w:rsidRPr="00B46196">
              <w:t>Версия системного или прикладного ПО.</w:t>
            </w:r>
          </w:p>
        </w:tc>
      </w:tr>
      <w:tr w:rsidR="00B46196" w:rsidRPr="00B46196" w:rsidTr="001B06C0">
        <w:trPr>
          <w:trHeight w:val="48"/>
        </w:trPr>
        <w:tc>
          <w:tcPr>
            <w:tcW w:w="720" w:type="dxa"/>
            <w:hideMark/>
          </w:tcPr>
          <w:p w:rsidR="000E5B00" w:rsidRPr="00B46196" w:rsidRDefault="000E5B00" w:rsidP="00233D36">
            <w:pPr>
              <w:pStyle w:val="102"/>
            </w:pPr>
            <w:r w:rsidRPr="00B46196">
              <w:t>ERR.6</w:t>
            </w:r>
          </w:p>
        </w:tc>
        <w:tc>
          <w:tcPr>
            <w:tcW w:w="809" w:type="dxa"/>
            <w:hideMark/>
          </w:tcPr>
          <w:p w:rsidR="000E5B00" w:rsidRPr="00B46196" w:rsidRDefault="000E5B00" w:rsidP="00233D36">
            <w:pPr>
              <w:pStyle w:val="102"/>
            </w:pPr>
            <w:r w:rsidRPr="00B46196">
              <w:t>ST</w:t>
            </w:r>
          </w:p>
        </w:tc>
        <w:tc>
          <w:tcPr>
            <w:tcW w:w="651" w:type="dxa"/>
            <w:hideMark/>
          </w:tcPr>
          <w:p w:rsidR="000E5B00" w:rsidRPr="00B46196" w:rsidRDefault="000E5B00" w:rsidP="00233D36">
            <w:pPr>
              <w:pStyle w:val="102"/>
            </w:pPr>
            <w:r w:rsidRPr="00B46196">
              <w:t>Нет</w:t>
            </w:r>
          </w:p>
        </w:tc>
        <w:tc>
          <w:tcPr>
            <w:tcW w:w="1362" w:type="dxa"/>
            <w:hideMark/>
          </w:tcPr>
          <w:p w:rsidR="000E5B00" w:rsidRPr="00B46196" w:rsidRDefault="000E5B00" w:rsidP="00233D36">
            <w:pPr>
              <w:pStyle w:val="100"/>
            </w:pPr>
            <w:r w:rsidRPr="00B46196">
              <w:t>Параметр ошибки</w:t>
            </w:r>
          </w:p>
        </w:tc>
        <w:tc>
          <w:tcPr>
            <w:tcW w:w="529" w:type="dxa"/>
            <w:hideMark/>
          </w:tcPr>
          <w:p w:rsidR="000E5B00" w:rsidRPr="00B46196" w:rsidRDefault="000E5B00" w:rsidP="00233D36">
            <w:pPr>
              <w:pStyle w:val="102"/>
            </w:pPr>
            <w:r w:rsidRPr="00B46196">
              <w:t>0..*</w:t>
            </w:r>
          </w:p>
        </w:tc>
        <w:tc>
          <w:tcPr>
            <w:tcW w:w="768" w:type="dxa"/>
          </w:tcPr>
          <w:p w:rsidR="000E5B00" w:rsidRPr="00B46196" w:rsidRDefault="000E5B00" w:rsidP="00233D36">
            <w:pPr>
              <w:pStyle w:val="102"/>
            </w:pPr>
          </w:p>
        </w:tc>
        <w:tc>
          <w:tcPr>
            <w:tcW w:w="646" w:type="dxa"/>
          </w:tcPr>
          <w:p w:rsidR="000E5B00" w:rsidRPr="00B46196" w:rsidRDefault="000E5B00" w:rsidP="00233D36">
            <w:pPr>
              <w:pStyle w:val="102"/>
            </w:pPr>
          </w:p>
        </w:tc>
        <w:tc>
          <w:tcPr>
            <w:tcW w:w="2020" w:type="dxa"/>
          </w:tcPr>
          <w:p w:rsidR="000E5B00" w:rsidRPr="00B46196" w:rsidRDefault="000E5B00" w:rsidP="00233D36">
            <w:pPr>
              <w:pStyle w:val="102"/>
            </w:pPr>
          </w:p>
        </w:tc>
        <w:tc>
          <w:tcPr>
            <w:tcW w:w="2645" w:type="dxa"/>
            <w:hideMark/>
          </w:tcPr>
          <w:p w:rsidR="000E5B00" w:rsidRPr="00B46196" w:rsidRDefault="000E5B00" w:rsidP="00233D36">
            <w:pPr>
              <w:pStyle w:val="100"/>
            </w:pPr>
            <w:r w:rsidRPr="00B46196">
              <w:t>Дополнительные значения, связанные с обнаруженной ошибкой.</w:t>
            </w:r>
          </w:p>
          <w:p w:rsidR="000E5B00" w:rsidRPr="00B46196" w:rsidRDefault="000E5B00" w:rsidP="00233D36">
            <w:pPr>
              <w:pStyle w:val="100"/>
            </w:pPr>
            <w:r w:rsidRPr="00B46196">
              <w:t>Каждое значение записывается с использованием формата</w:t>
            </w:r>
          </w:p>
          <w:p w:rsidR="000E5B00" w:rsidRPr="00B46196" w:rsidRDefault="000E5B00" w:rsidP="00233D36">
            <w:pPr>
              <w:pStyle w:val="100"/>
            </w:pPr>
            <w:r w:rsidRPr="00B46196">
              <w:rPr>
                <w:rStyle w:val="afff1"/>
                <w:i w:val="0"/>
              </w:rPr>
              <w:t>код</w:t>
            </w:r>
            <w:r w:rsidRPr="00B46196">
              <w:t>=</w:t>
            </w:r>
            <w:r w:rsidRPr="00B46196">
              <w:rPr>
                <w:rStyle w:val="afff1"/>
                <w:i w:val="0"/>
              </w:rPr>
              <w:t>значение</w:t>
            </w:r>
          </w:p>
          <w:p w:rsidR="000E5B00" w:rsidRPr="00B46196" w:rsidRDefault="000E5B00" w:rsidP="00233D36">
            <w:pPr>
              <w:pStyle w:val="100"/>
            </w:pPr>
            <w:r w:rsidRPr="00B46196">
              <w:t xml:space="preserve">где </w:t>
            </w:r>
            <w:r w:rsidRPr="00B46196">
              <w:rPr>
                <w:rStyle w:val="afff1"/>
                <w:i w:val="0"/>
              </w:rPr>
              <w:t>код</w:t>
            </w:r>
            <w:r w:rsidRPr="00B46196">
              <w:t xml:space="preserve"> – код из системы кодирования </w:t>
            </w:r>
            <w:fldSimple w:instr=" REF ОИД_1_22 \h  \* MERGEFORMAT ">
              <w:r w:rsidR="003B6D1B" w:rsidRPr="00B46196">
                <w:t>1.2.643.2.40.1.22</w:t>
              </w:r>
            </w:fldSimple>
            <w:r w:rsidRPr="00B46196">
              <w:t xml:space="preserve"> (</w:t>
            </w:r>
            <w:fldSimple w:instr=" REF ОИД_1_22  \* Lower \h \r  \* MERGEFORMAT ">
              <w:r w:rsidR="003B6D1B">
                <w:t>таблица 61</w:t>
              </w:r>
            </w:fldSimple>
            <w:r w:rsidRPr="00B46196">
              <w:t>),</w:t>
            </w:r>
          </w:p>
          <w:p w:rsidR="000E5B00" w:rsidRPr="00B46196" w:rsidRDefault="000E5B00" w:rsidP="00233D36">
            <w:pPr>
              <w:pStyle w:val="100"/>
            </w:pPr>
            <w:r w:rsidRPr="00B46196">
              <w:rPr>
                <w:rStyle w:val="afff1"/>
                <w:i w:val="0"/>
              </w:rPr>
              <w:lastRenderedPageBreak/>
              <w:t xml:space="preserve">значение </w:t>
            </w:r>
            <w:r w:rsidRPr="00B46196">
              <w:t xml:space="preserve">– значение, тип и структура которого </w:t>
            </w:r>
            <w:r w:rsidR="00144504" w:rsidRPr="00B46196">
              <w:t>определяется кодом</w:t>
            </w:r>
            <w:r w:rsidRPr="00B46196">
              <w:t>, а содержательная интерпретация зависит от поля и определяется при описании соответствующей ошибки.</w:t>
            </w:r>
          </w:p>
        </w:tc>
      </w:tr>
    </w:tbl>
    <w:p w:rsidR="000E5B00" w:rsidRPr="00B46196" w:rsidRDefault="000E5B00" w:rsidP="00397FAC">
      <w:pPr>
        <w:pStyle w:val="46"/>
        <w:keepNext/>
        <w:spacing w:before="480" w:beforeAutospacing="0" w:line="276" w:lineRule="auto"/>
      </w:pPr>
      <w:bookmarkStart w:id="340" w:name="_Toc267317460"/>
      <w:bookmarkStart w:id="341" w:name="_Toc270363752"/>
      <w:bookmarkStart w:id="342" w:name="_Toc273022829"/>
      <w:bookmarkStart w:id="343" w:name="_Toc275436937"/>
      <w:bookmarkStart w:id="344" w:name="_Toc276148693"/>
      <w:bookmarkStart w:id="345" w:name="_Toc276386138"/>
      <w:bookmarkStart w:id="346" w:name="_Toc278895139"/>
      <w:bookmarkStart w:id="347" w:name="_Toc309762972"/>
      <w:bookmarkStart w:id="348" w:name="_Toc324521339"/>
      <w:r w:rsidRPr="00B46196">
        <w:lastRenderedPageBreak/>
        <w:t>Общие сведения о запрос</w:t>
      </w:r>
      <w:bookmarkEnd w:id="340"/>
      <w:bookmarkEnd w:id="341"/>
      <w:bookmarkEnd w:id="342"/>
      <w:bookmarkEnd w:id="343"/>
      <w:bookmarkEnd w:id="344"/>
      <w:bookmarkEnd w:id="345"/>
      <w:bookmarkEnd w:id="346"/>
      <w:r w:rsidRPr="00B46196">
        <w:t>ах и ответах на них</w:t>
      </w:r>
      <w:bookmarkEnd w:id="347"/>
      <w:bookmarkEnd w:id="348"/>
    </w:p>
    <w:p w:rsidR="000E5B00" w:rsidRPr="00B46196" w:rsidRDefault="000E5B00" w:rsidP="00397FAC">
      <w:pPr>
        <w:spacing w:line="276" w:lineRule="auto"/>
      </w:pPr>
      <w:r w:rsidRPr="00B46196">
        <w:t>Запросы могут иметь параметры, для спецификации которых могут применяться различные способы. В ИС ЕРЗ применяются запросы с простыми параметрами, предполагающие передачу параметров запроса в качестве значений последующих полей специального сегмента QPD, разного для разных запросов. Механизм запроса с простыми параметрами аналогичен механизму вызова хранимой процедуры базы данных.</w:t>
      </w:r>
    </w:p>
    <w:p w:rsidR="000E5B00" w:rsidRPr="00B46196" w:rsidRDefault="000E5B00" w:rsidP="00397FAC">
      <w:pPr>
        <w:spacing w:line="276" w:lineRule="auto"/>
      </w:pPr>
      <w:bookmarkStart w:id="349" w:name="_Toc267317462"/>
      <w:bookmarkStart w:id="350" w:name="_Toc270363754"/>
      <w:bookmarkStart w:id="351" w:name="_Toc273022831"/>
      <w:bookmarkStart w:id="352" w:name="_Toc275436939"/>
      <w:bookmarkStart w:id="353" w:name="_Toc276148695"/>
      <w:bookmarkStart w:id="354" w:name="_Toc276386140"/>
      <w:bookmarkStart w:id="355" w:name="_Toc278895141"/>
      <w:bookmarkStart w:id="356" w:name="_Toc309762973"/>
      <w:r w:rsidRPr="00B46196">
        <w:t>В ответ на запрос возвращается сообщение, состоящее из сегментов ISO 27931. Это сообщение по своей структуре подобно сообщениям, описанным выше, и содержит те же сегменты.</w:t>
      </w:r>
    </w:p>
    <w:p w:rsidR="000E5B00" w:rsidRPr="00B46196" w:rsidRDefault="000E5B00" w:rsidP="00397FAC">
      <w:pPr>
        <w:pStyle w:val="51"/>
        <w:spacing w:line="276" w:lineRule="auto"/>
      </w:pPr>
      <w:bookmarkStart w:id="357" w:name="_Toc324521340"/>
      <w:r w:rsidRPr="00B46196">
        <w:t>Профили запросов</w:t>
      </w:r>
      <w:bookmarkEnd w:id="349"/>
      <w:bookmarkEnd w:id="350"/>
      <w:bookmarkEnd w:id="351"/>
      <w:bookmarkEnd w:id="352"/>
      <w:bookmarkEnd w:id="353"/>
      <w:bookmarkEnd w:id="354"/>
      <w:bookmarkEnd w:id="355"/>
      <w:bookmarkEnd w:id="356"/>
      <w:bookmarkEnd w:id="357"/>
    </w:p>
    <w:p w:rsidR="000E5B00" w:rsidRPr="00B46196" w:rsidRDefault="000E5B00" w:rsidP="00397FAC">
      <w:pPr>
        <w:spacing w:line="276" w:lineRule="auto"/>
      </w:pPr>
      <w:bookmarkStart w:id="358" w:name="_Toc267317463"/>
      <w:bookmarkStart w:id="359" w:name="_Toc270363755"/>
      <w:bookmarkStart w:id="360" w:name="_Toc273022832"/>
      <w:bookmarkStart w:id="361" w:name="_Toc275436940"/>
      <w:bookmarkStart w:id="362" w:name="_Toc276148696"/>
      <w:bookmarkStart w:id="363" w:name="_Toc276386141"/>
      <w:bookmarkStart w:id="364" w:name="_Toc278895142"/>
      <w:bookmarkStart w:id="365" w:name="_Toc309762974"/>
      <w:bookmarkStart w:id="366" w:name="_Toc324521341"/>
      <w:r w:rsidRPr="00B46196">
        <w:t xml:space="preserve">Под </w:t>
      </w:r>
      <w:r w:rsidRPr="00B46196">
        <w:rPr>
          <w:rStyle w:val="afffff2"/>
          <w:b w:val="0"/>
          <w:i w:val="0"/>
        </w:rPr>
        <w:t>профилем запроса</w:t>
      </w:r>
      <w:r w:rsidRPr="00B46196">
        <w:t xml:space="preserve"> понимается описание запроса, содержащее следующие данные:</w:t>
      </w:r>
    </w:p>
    <w:p w:rsidR="000E5B00" w:rsidRPr="00B46196" w:rsidRDefault="000E5B00" w:rsidP="00397FAC">
      <w:pPr>
        <w:pStyle w:val="aff4"/>
        <w:numPr>
          <w:ilvl w:val="0"/>
          <w:numId w:val="12"/>
        </w:numPr>
        <w:spacing w:line="276" w:lineRule="auto"/>
      </w:pPr>
      <w:r w:rsidRPr="00B46196">
        <w:rPr>
          <w:rStyle w:val="afffff2"/>
          <w:b w:val="0"/>
          <w:i w:val="0"/>
        </w:rPr>
        <w:t>Введение</w:t>
      </w:r>
      <w:r w:rsidRPr="00B46196">
        <w:t>, в котором указывается точное имя запроса и словесное описание его назначения, а также тип запроса и тип ответа на запрос.</w:t>
      </w:r>
    </w:p>
    <w:p w:rsidR="000E5B00" w:rsidRPr="00B46196" w:rsidRDefault="000E5B00" w:rsidP="00397FAC">
      <w:pPr>
        <w:pStyle w:val="aff4"/>
        <w:numPr>
          <w:ilvl w:val="0"/>
          <w:numId w:val="12"/>
        </w:numPr>
        <w:spacing w:line="276" w:lineRule="auto"/>
      </w:pPr>
      <w:r w:rsidRPr="00B46196">
        <w:rPr>
          <w:rStyle w:val="afffff2"/>
          <w:b w:val="0"/>
          <w:i w:val="0"/>
        </w:rPr>
        <w:t>Грамматика запроса</w:t>
      </w:r>
      <w:r w:rsidRPr="00B46196">
        <w:t>, определяющая сегменты, которые могут быть переданы отправителем сообщения. Для каждого поля, входящего в указанные сегменты, в профиле запроса точно определяется, как переданное в этом поле значение должно интерпретироваться действующим лицом, которое должно отвечать на запрос.</w:t>
      </w:r>
    </w:p>
    <w:p w:rsidR="000E5B00" w:rsidRPr="00B46196" w:rsidRDefault="000E5B00" w:rsidP="00397FAC">
      <w:pPr>
        <w:pStyle w:val="aff4"/>
        <w:numPr>
          <w:ilvl w:val="0"/>
          <w:numId w:val="12"/>
        </w:numPr>
        <w:spacing w:line="276" w:lineRule="auto"/>
      </w:pPr>
      <w:r w:rsidRPr="00B46196">
        <w:rPr>
          <w:rStyle w:val="afffff2"/>
          <w:b w:val="0"/>
          <w:i w:val="0"/>
        </w:rPr>
        <w:t>Грамматика ответа на запрос</w:t>
      </w:r>
      <w:r w:rsidRPr="00B46196">
        <w:t>, определяющая сегменты, из которых должен быть сконструирован ответ на запрос.</w:t>
      </w:r>
    </w:p>
    <w:p w:rsidR="000E5B00" w:rsidRPr="00B46196" w:rsidRDefault="000E5B00" w:rsidP="00397FAC">
      <w:pPr>
        <w:pStyle w:val="51"/>
        <w:spacing w:line="276" w:lineRule="auto"/>
      </w:pPr>
      <w:r w:rsidRPr="00B46196">
        <w:t>Особенности обработки запросов</w:t>
      </w:r>
      <w:bookmarkEnd w:id="358"/>
      <w:bookmarkEnd w:id="359"/>
      <w:bookmarkEnd w:id="360"/>
      <w:bookmarkEnd w:id="361"/>
      <w:bookmarkEnd w:id="362"/>
      <w:bookmarkEnd w:id="363"/>
      <w:bookmarkEnd w:id="364"/>
      <w:bookmarkEnd w:id="365"/>
      <w:bookmarkEnd w:id="366"/>
    </w:p>
    <w:p w:rsidR="000E5B00" w:rsidRPr="00B46196" w:rsidRDefault="000E5B00" w:rsidP="00397FAC">
      <w:pPr>
        <w:spacing w:line="276" w:lineRule="auto"/>
      </w:pPr>
      <w:r w:rsidRPr="00B46196">
        <w:t>Для получения ответа на запрос прикладная информационная система передаёт в шлюз РС сообщение со структурой, предусмотренной грамматикой выбранного запроса. Шлюз РС производит форматно-логический контроль сообщения и возвращает сообщение ACK с подтверждением приёма. Если исходное сообщение с запросом содержит ошибки ФЛК, то информация об ошибках включается в сообщение подтверждения приёма. Если сообщение не содержит ошибок ФЛК, то оно при необходимости псевдонимизируется и передаётся в ЦС ЕРЗ, который возвращает ответ на запрос в сообщении со структурой, предусмотренной грамматикой ответа на запрос.</w:t>
      </w:r>
    </w:p>
    <w:p w:rsidR="000E5B00" w:rsidRPr="00B46196" w:rsidRDefault="000E5B00" w:rsidP="00397FAC">
      <w:pPr>
        <w:spacing w:line="276" w:lineRule="auto"/>
      </w:pPr>
      <w:r w:rsidRPr="00B46196">
        <w:t>Структура подтверждения приёма для всех запросов одинакова и соответствует структуре общего подтверждения:</w:t>
      </w:r>
    </w:p>
    <w:tbl>
      <w:tblPr>
        <w:tblStyle w:val="afffff5"/>
        <w:tblW w:w="0" w:type="auto"/>
        <w:tblLook w:val="04A0"/>
      </w:tblPr>
      <w:tblGrid>
        <w:gridCol w:w="2785"/>
        <w:gridCol w:w="2935"/>
      </w:tblGrid>
      <w:tr w:rsidR="00B46196" w:rsidRPr="00B46196" w:rsidTr="00233D36">
        <w:trPr>
          <w:cnfStyle w:val="100000000000"/>
          <w:tblHeader/>
        </w:trPr>
        <w:tc>
          <w:tcPr>
            <w:cnfStyle w:val="001000000000"/>
            <w:tcW w:w="0" w:type="auto"/>
            <w:hideMark/>
          </w:tcPr>
          <w:p w:rsidR="000E5B00" w:rsidRPr="00B46196" w:rsidRDefault="000E5B00" w:rsidP="00233D36">
            <w:pPr>
              <w:pStyle w:val="100"/>
              <w:keepNext w:val="0"/>
              <w:tabs>
                <w:tab w:val="clear" w:pos="142"/>
                <w:tab w:val="clear" w:pos="284"/>
                <w:tab w:val="clear" w:pos="425"/>
                <w:tab w:val="clear" w:pos="567"/>
                <w:tab w:val="clear" w:pos="709"/>
                <w:tab w:val="clear" w:pos="851"/>
                <w:tab w:val="clear" w:pos="992"/>
                <w:tab w:val="clear" w:pos="1134"/>
              </w:tabs>
              <w:rPr>
                <w:b w:val="0"/>
              </w:rPr>
            </w:pPr>
            <w:r w:rsidRPr="00B46196">
              <w:rPr>
                <w:b w:val="0"/>
              </w:rPr>
              <w:t>ACK^код-запроса^ACK</w:t>
            </w:r>
          </w:p>
        </w:tc>
        <w:tc>
          <w:tcPr>
            <w:tcW w:w="0" w:type="auto"/>
            <w:hideMark/>
          </w:tcPr>
          <w:p w:rsidR="000E5B00" w:rsidRPr="00B46196" w:rsidRDefault="000E5B00" w:rsidP="00233D36">
            <w:pPr>
              <w:pStyle w:val="100"/>
              <w:keepNext w:val="0"/>
              <w:cnfStyle w:val="100000000000"/>
              <w:rPr>
                <w:b w:val="0"/>
              </w:rPr>
            </w:pPr>
            <w:r w:rsidRPr="00B46196">
              <w:rPr>
                <w:b w:val="0"/>
              </w:rPr>
              <w:t>Подтверждение приёма запроса</w:t>
            </w:r>
          </w:p>
        </w:tc>
      </w:tr>
      <w:tr w:rsidR="00B46196" w:rsidRPr="00B46196" w:rsidTr="00233D36">
        <w:tc>
          <w:tcPr>
            <w:cnfStyle w:val="001000000000"/>
            <w:tcW w:w="0" w:type="auto"/>
          </w:tcPr>
          <w:p w:rsidR="000E5B00" w:rsidRPr="00B46196" w:rsidRDefault="000E5B00" w:rsidP="00233D36">
            <w:pPr>
              <w:pStyle w:val="100"/>
              <w:tabs>
                <w:tab w:val="clear" w:pos="142"/>
                <w:tab w:val="clear" w:pos="284"/>
                <w:tab w:val="clear" w:pos="425"/>
                <w:tab w:val="clear" w:pos="567"/>
                <w:tab w:val="clear" w:pos="709"/>
                <w:tab w:val="clear" w:pos="851"/>
                <w:tab w:val="clear" w:pos="992"/>
                <w:tab w:val="clear" w:pos="1134"/>
              </w:tabs>
            </w:pPr>
            <w:r w:rsidRPr="00B46196">
              <w:t>&lt;ACK&gt;</w:t>
            </w:r>
          </w:p>
        </w:tc>
        <w:tc>
          <w:tcPr>
            <w:tcW w:w="0" w:type="auto"/>
          </w:tcPr>
          <w:p w:rsidR="000E5B00" w:rsidRPr="00B46196" w:rsidRDefault="000E5B00" w:rsidP="00233D36">
            <w:pPr>
              <w:pStyle w:val="100"/>
              <w:cnfStyle w:val="000000000000"/>
            </w:pPr>
          </w:p>
        </w:tc>
      </w:tr>
      <w:tr w:rsidR="00B46196" w:rsidRPr="00B46196" w:rsidTr="00233D36">
        <w:tc>
          <w:tcPr>
            <w:cnfStyle w:val="001000000000"/>
            <w:tcW w:w="0" w:type="auto"/>
          </w:tcPr>
          <w:p w:rsidR="000E5B00" w:rsidRPr="00B46196" w:rsidRDefault="000E5B00" w:rsidP="00233D36">
            <w:pPr>
              <w:pStyle w:val="100"/>
              <w:tabs>
                <w:tab w:val="clear" w:pos="142"/>
                <w:tab w:val="clear" w:pos="284"/>
                <w:tab w:val="clear" w:pos="425"/>
                <w:tab w:val="clear" w:pos="567"/>
                <w:tab w:val="clear" w:pos="709"/>
                <w:tab w:val="clear" w:pos="851"/>
                <w:tab w:val="clear" w:pos="992"/>
                <w:tab w:val="clear" w:pos="1134"/>
              </w:tabs>
            </w:pPr>
            <w:r w:rsidRPr="00B46196">
              <w:lastRenderedPageBreak/>
              <w:tab/>
              <w:t>&lt;MSH&gt;…&lt;/MSH&gt;</w:t>
            </w:r>
          </w:p>
        </w:tc>
        <w:tc>
          <w:tcPr>
            <w:tcW w:w="0" w:type="auto"/>
          </w:tcPr>
          <w:p w:rsidR="000E5B00" w:rsidRPr="00B46196" w:rsidRDefault="000E5B00" w:rsidP="00233D36">
            <w:pPr>
              <w:pStyle w:val="100"/>
              <w:cnfStyle w:val="000000000000"/>
            </w:pPr>
            <w:r w:rsidRPr="00B46196">
              <w:t>Заголовок сообщения</w:t>
            </w:r>
          </w:p>
        </w:tc>
      </w:tr>
      <w:tr w:rsidR="00B46196" w:rsidRPr="00B46196" w:rsidTr="00233D36">
        <w:tc>
          <w:tcPr>
            <w:cnfStyle w:val="001000000000"/>
            <w:tcW w:w="0" w:type="auto"/>
            <w:hideMark/>
          </w:tcPr>
          <w:p w:rsidR="000E5B00" w:rsidRPr="00B46196" w:rsidRDefault="000E5B00" w:rsidP="00233D36">
            <w:pPr>
              <w:pStyle w:val="100"/>
              <w:tabs>
                <w:tab w:val="clear" w:pos="142"/>
                <w:tab w:val="clear" w:pos="284"/>
                <w:tab w:val="clear" w:pos="425"/>
                <w:tab w:val="clear" w:pos="567"/>
                <w:tab w:val="clear" w:pos="709"/>
                <w:tab w:val="clear" w:pos="851"/>
                <w:tab w:val="clear" w:pos="992"/>
                <w:tab w:val="clear" w:pos="1134"/>
              </w:tabs>
            </w:pPr>
            <w:r w:rsidRPr="00B46196">
              <w:tab/>
              <w:t>&lt;MSA&gt;…&lt;/MSA&gt;</w:t>
            </w:r>
          </w:p>
        </w:tc>
        <w:tc>
          <w:tcPr>
            <w:tcW w:w="0" w:type="auto"/>
            <w:hideMark/>
          </w:tcPr>
          <w:p w:rsidR="000E5B00" w:rsidRPr="00B46196" w:rsidRDefault="000E5B00" w:rsidP="00233D36">
            <w:pPr>
              <w:pStyle w:val="100"/>
              <w:cnfStyle w:val="000000000000"/>
            </w:pPr>
            <w:r w:rsidRPr="00B46196">
              <w:t>Подтверждение сообщения</w:t>
            </w:r>
          </w:p>
        </w:tc>
      </w:tr>
      <w:tr w:rsidR="00B46196" w:rsidRPr="00B46196" w:rsidTr="00233D36">
        <w:tc>
          <w:tcPr>
            <w:cnfStyle w:val="001000000000"/>
            <w:tcW w:w="0" w:type="auto"/>
            <w:hideMark/>
          </w:tcPr>
          <w:p w:rsidR="000E5B00" w:rsidRPr="00B46196" w:rsidRDefault="000E5B00" w:rsidP="00233D36">
            <w:pPr>
              <w:pStyle w:val="100"/>
              <w:tabs>
                <w:tab w:val="clear" w:pos="142"/>
                <w:tab w:val="clear" w:pos="284"/>
                <w:tab w:val="clear" w:pos="425"/>
                <w:tab w:val="clear" w:pos="567"/>
                <w:tab w:val="clear" w:pos="709"/>
                <w:tab w:val="clear" w:pos="851"/>
                <w:tab w:val="clear" w:pos="992"/>
                <w:tab w:val="clear" w:pos="1134"/>
              </w:tabs>
            </w:pPr>
            <w:r w:rsidRPr="00B46196">
              <w:tab/>
              <w:t>[{&lt;ERR&gt;… &lt;/ERR&gt;}]</w:t>
            </w:r>
          </w:p>
        </w:tc>
        <w:tc>
          <w:tcPr>
            <w:tcW w:w="0" w:type="auto"/>
            <w:hideMark/>
          </w:tcPr>
          <w:p w:rsidR="000E5B00" w:rsidRPr="00B46196" w:rsidRDefault="000E5B00" w:rsidP="00233D36">
            <w:pPr>
              <w:pStyle w:val="100"/>
              <w:cnfStyle w:val="000000000000"/>
            </w:pPr>
            <w:r w:rsidRPr="00B46196">
              <w:t>Ошибка ФЛК.</w:t>
            </w:r>
          </w:p>
        </w:tc>
      </w:tr>
      <w:tr w:rsidR="00B46196" w:rsidRPr="00B46196" w:rsidTr="00233D36">
        <w:tc>
          <w:tcPr>
            <w:cnfStyle w:val="001000000000"/>
            <w:tcW w:w="0" w:type="auto"/>
          </w:tcPr>
          <w:p w:rsidR="000E5B00" w:rsidRPr="00B46196" w:rsidRDefault="000E5B00" w:rsidP="00233D36">
            <w:pPr>
              <w:pStyle w:val="100"/>
              <w:tabs>
                <w:tab w:val="clear" w:pos="142"/>
                <w:tab w:val="clear" w:pos="284"/>
                <w:tab w:val="clear" w:pos="425"/>
                <w:tab w:val="clear" w:pos="567"/>
                <w:tab w:val="clear" w:pos="709"/>
                <w:tab w:val="clear" w:pos="851"/>
                <w:tab w:val="clear" w:pos="992"/>
                <w:tab w:val="clear" w:pos="1134"/>
              </w:tabs>
            </w:pPr>
            <w:r w:rsidRPr="00B46196">
              <w:t>&lt;/ACK&gt;</w:t>
            </w:r>
          </w:p>
        </w:tc>
        <w:tc>
          <w:tcPr>
            <w:tcW w:w="0" w:type="auto"/>
          </w:tcPr>
          <w:p w:rsidR="000E5B00" w:rsidRPr="00B46196" w:rsidRDefault="000E5B00" w:rsidP="00233D36">
            <w:pPr>
              <w:pStyle w:val="100"/>
              <w:cnfStyle w:val="000000000000"/>
            </w:pPr>
          </w:p>
        </w:tc>
      </w:tr>
    </w:tbl>
    <w:p w:rsidR="000E5B00" w:rsidRPr="00B46196" w:rsidRDefault="000E5B00" w:rsidP="00397FAC">
      <w:pPr>
        <w:spacing w:before="100" w:beforeAutospacing="1" w:line="276" w:lineRule="auto"/>
      </w:pPr>
      <w:r w:rsidRPr="00B46196">
        <w:t>Сегменты сообщений подтверждения приёма описаны в пункте </w:t>
      </w:r>
      <w:fldSimple w:instr=" REF Пункт_ACK \r \h  \* MERGEFORMAT ">
        <w:r w:rsidR="003B6D1B">
          <w:t>6.1.1.5</w:t>
        </w:r>
      </w:fldSimple>
      <w:r w:rsidRPr="00B46196">
        <w:t>. Специальных особенностей в их заполнении для прикладного подтверждения сообщений с запросами нет.</w:t>
      </w:r>
    </w:p>
    <w:p w:rsidR="000E5B00" w:rsidRPr="00B46196" w:rsidRDefault="000E5B00" w:rsidP="00397FAC">
      <w:pPr>
        <w:pStyle w:val="31"/>
        <w:spacing w:line="276" w:lineRule="auto"/>
      </w:pPr>
      <w:bookmarkStart w:id="367" w:name="_Ref341360027"/>
      <w:bookmarkStart w:id="368" w:name="_Toc503790798"/>
      <w:bookmarkStart w:id="369" w:name="_Toc18599651"/>
      <w:r w:rsidRPr="00B46196">
        <w:t>Типы данных, используемые в сообщениях</w:t>
      </w:r>
      <w:bookmarkEnd w:id="367"/>
      <w:bookmarkEnd w:id="368"/>
      <w:bookmarkEnd w:id="369"/>
    </w:p>
    <w:p w:rsidR="000E5B00" w:rsidRPr="00B46196" w:rsidRDefault="000E5B00" w:rsidP="00397FAC">
      <w:pPr>
        <w:pStyle w:val="46"/>
        <w:keepNext/>
        <w:spacing w:line="276" w:lineRule="auto"/>
      </w:pPr>
      <w:bookmarkStart w:id="370" w:name="_Toc278899252"/>
      <w:bookmarkStart w:id="371" w:name="_Toc280958765"/>
      <w:bookmarkStart w:id="372" w:name="_Toc283387531"/>
      <w:bookmarkStart w:id="373" w:name="_Toc284422282"/>
      <w:bookmarkStart w:id="374" w:name="_Toc292899792"/>
      <w:bookmarkStart w:id="375" w:name="_Toc324521422"/>
      <w:r w:rsidRPr="00B46196">
        <w:t>Простые типы данных</w:t>
      </w:r>
      <w:bookmarkEnd w:id="370"/>
      <w:bookmarkEnd w:id="371"/>
      <w:bookmarkEnd w:id="372"/>
      <w:bookmarkEnd w:id="373"/>
      <w:bookmarkEnd w:id="374"/>
      <w:bookmarkEnd w:id="375"/>
    </w:p>
    <w:p w:rsidR="000E5B00" w:rsidRPr="00B46196" w:rsidRDefault="000E5B00" w:rsidP="00397FAC">
      <w:pPr>
        <w:spacing w:line="276" w:lineRule="auto"/>
      </w:pPr>
      <w:r w:rsidRPr="00B46196">
        <w:t>Состав простых типов данных сообщений стандарта ISO 27931:2009, используемых в ИС ЕРЗ ОМС, показан на рисунке </w:t>
      </w:r>
      <w:fldSimple w:instr=" REF _Ref276723553 \r \h \t \* MERGEFORMAT ">
        <w:r w:rsidR="003B6D1B">
          <w:t>6</w:t>
        </w:r>
      </w:fldSimple>
      <w:r w:rsidRPr="00B46196">
        <w:t xml:space="preserve">, а их назначение и формат записи значений даны в таблице </w:t>
      </w:r>
      <w:fldSimple w:instr=" REF _Ref276723617 \r \h \t \* MERGEFORMAT ">
        <w:r w:rsidR="003B6D1B">
          <w:t>33</w:t>
        </w:r>
      </w:fldSimple>
      <w:r w:rsidRPr="00B46196">
        <w:t>. В столбце «Примечания к реализации» даны дополнительные требования, накладываемые на тип данных в ИС ОМС по сравнению со стандартом ISO.</w:t>
      </w:r>
    </w:p>
    <w:p w:rsidR="000E5B00" w:rsidRPr="00B46196" w:rsidRDefault="000E5B00" w:rsidP="00233D36">
      <w:pPr>
        <w:keepNext/>
        <w:spacing w:before="120" w:line="240" w:lineRule="auto"/>
        <w:ind w:firstLine="0"/>
        <w:jc w:val="center"/>
      </w:pPr>
      <w:r w:rsidRPr="00B46196">
        <w:rPr>
          <w:noProof/>
          <w:lang w:eastAsia="ru-RU"/>
        </w:rPr>
        <w:drawing>
          <wp:inline distT="0" distB="0" distL="0" distR="0">
            <wp:extent cx="6477000" cy="438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0175" cy="438365"/>
                    </a:xfrm>
                    <a:prstGeom prst="rect">
                      <a:avLst/>
                    </a:prstGeom>
                    <a:noFill/>
                    <a:ln>
                      <a:noFill/>
                    </a:ln>
                  </pic:spPr>
                </pic:pic>
              </a:graphicData>
            </a:graphic>
          </wp:inline>
        </w:drawing>
      </w:r>
    </w:p>
    <w:p w:rsidR="000E5B00" w:rsidRPr="00B46196" w:rsidRDefault="000E5B00" w:rsidP="00233D36">
      <w:pPr>
        <w:pStyle w:val="a9"/>
      </w:pPr>
      <w:bookmarkStart w:id="376" w:name="_Ref276723553"/>
      <w:r w:rsidRPr="00B46196">
        <w:t>Простые типы данных сообщений стандарта ISO 27931:2009</w:t>
      </w:r>
      <w:bookmarkEnd w:id="376"/>
    </w:p>
    <w:p w:rsidR="000E5B00" w:rsidRPr="00B46196" w:rsidRDefault="000E5B00" w:rsidP="00233D36">
      <w:pPr>
        <w:pStyle w:val="aa"/>
      </w:pPr>
      <w:bookmarkStart w:id="377" w:name="_Ref276723617"/>
      <w:bookmarkStart w:id="378" w:name="_Toc277443874"/>
      <w:r w:rsidRPr="00B46196">
        <w:t>Назначение и формат простых типов данных стандарта ISO 27931:2009</w:t>
      </w:r>
      <w:bookmarkEnd w:id="377"/>
      <w:bookmarkEnd w:id="378"/>
    </w:p>
    <w:tbl>
      <w:tblPr>
        <w:tblStyle w:val="aff1"/>
        <w:tblW w:w="0" w:type="auto"/>
        <w:tblLook w:val="04A0"/>
      </w:tblPr>
      <w:tblGrid>
        <w:gridCol w:w="937"/>
        <w:gridCol w:w="2100"/>
        <w:gridCol w:w="3434"/>
        <w:gridCol w:w="3337"/>
      </w:tblGrid>
      <w:tr w:rsidR="00B46196" w:rsidRPr="00B46196" w:rsidTr="00F07184">
        <w:trPr>
          <w:cnfStyle w:val="100000000000"/>
          <w:tblHeader/>
        </w:trPr>
        <w:tc>
          <w:tcPr>
            <w:tcW w:w="0" w:type="auto"/>
          </w:tcPr>
          <w:p w:rsidR="000E5B00" w:rsidRPr="00B46196" w:rsidRDefault="000E5B00" w:rsidP="00F07184">
            <w:pPr>
              <w:keepNext w:val="0"/>
              <w:spacing w:line="240" w:lineRule="auto"/>
              <w:ind w:firstLine="0"/>
              <w:jc w:val="center"/>
            </w:pPr>
            <w:r w:rsidRPr="00B46196">
              <w:t xml:space="preserve">Тип </w:t>
            </w:r>
            <w:r w:rsidRPr="00B46196">
              <w:br/>
              <w:t>данных</w:t>
            </w:r>
          </w:p>
        </w:tc>
        <w:tc>
          <w:tcPr>
            <w:tcW w:w="2182" w:type="dxa"/>
          </w:tcPr>
          <w:p w:rsidR="000E5B00" w:rsidRPr="00B46196" w:rsidRDefault="000E5B00" w:rsidP="00F07184">
            <w:pPr>
              <w:keepNext w:val="0"/>
              <w:spacing w:line="240" w:lineRule="auto"/>
              <w:ind w:firstLine="0"/>
              <w:jc w:val="center"/>
            </w:pPr>
            <w:r w:rsidRPr="00B46196">
              <w:t>Название</w:t>
            </w:r>
          </w:p>
        </w:tc>
        <w:tc>
          <w:tcPr>
            <w:tcW w:w="3632" w:type="dxa"/>
          </w:tcPr>
          <w:p w:rsidR="000E5B00" w:rsidRPr="00B46196" w:rsidRDefault="000E5B00" w:rsidP="00F07184">
            <w:pPr>
              <w:keepNext w:val="0"/>
              <w:spacing w:line="240" w:lineRule="auto"/>
              <w:ind w:firstLine="0"/>
              <w:jc w:val="center"/>
            </w:pPr>
            <w:r w:rsidRPr="00B46196">
              <w:t>Требования к формату</w:t>
            </w:r>
          </w:p>
        </w:tc>
        <w:tc>
          <w:tcPr>
            <w:tcW w:w="3565" w:type="dxa"/>
          </w:tcPr>
          <w:p w:rsidR="000E5B00" w:rsidRPr="00B46196" w:rsidRDefault="000E5B00" w:rsidP="00F07184">
            <w:pPr>
              <w:keepNext w:val="0"/>
              <w:spacing w:line="240" w:lineRule="auto"/>
              <w:ind w:firstLine="0"/>
              <w:jc w:val="center"/>
            </w:pPr>
            <w:r w:rsidRPr="00B46196">
              <w:t>Примечания к реализации</w:t>
            </w:r>
          </w:p>
        </w:tc>
      </w:tr>
      <w:tr w:rsidR="00B46196" w:rsidRPr="00B46196" w:rsidTr="00F07184">
        <w:trPr>
          <w:trHeight w:val="288"/>
        </w:trPr>
        <w:tc>
          <w:tcPr>
            <w:tcW w:w="0" w:type="auto"/>
            <w:vMerge w:val="restart"/>
          </w:tcPr>
          <w:p w:rsidR="000E5B00" w:rsidRPr="00B46196" w:rsidRDefault="000E5B00" w:rsidP="00233D36">
            <w:pPr>
              <w:spacing w:line="240" w:lineRule="auto"/>
              <w:ind w:firstLine="0"/>
              <w:jc w:val="center"/>
            </w:pPr>
            <w:r w:rsidRPr="00B46196">
              <w:t>DT</w:t>
            </w:r>
          </w:p>
        </w:tc>
        <w:tc>
          <w:tcPr>
            <w:tcW w:w="2182" w:type="dxa"/>
            <w:vMerge w:val="restart"/>
          </w:tcPr>
          <w:p w:rsidR="000E5B00" w:rsidRPr="00B46196" w:rsidRDefault="000E5B00" w:rsidP="00233D36">
            <w:pPr>
              <w:spacing w:line="240" w:lineRule="auto"/>
              <w:ind w:firstLine="0"/>
            </w:pPr>
            <w:r w:rsidRPr="00B46196">
              <w:t>Дата</w:t>
            </w:r>
          </w:p>
        </w:tc>
        <w:tc>
          <w:tcPr>
            <w:tcW w:w="3632" w:type="dxa"/>
          </w:tcPr>
          <w:p w:rsidR="000E5B00" w:rsidRPr="00B46196" w:rsidRDefault="000E5B00" w:rsidP="00233D36">
            <w:pPr>
              <w:spacing w:line="240" w:lineRule="auto"/>
              <w:ind w:firstLine="0"/>
            </w:pPr>
            <w:r w:rsidRPr="00B46196">
              <w:t>гггг-мм-дд</w:t>
            </w:r>
          </w:p>
          <w:p w:rsidR="000E5B00" w:rsidRPr="00B46196" w:rsidRDefault="000E5B00" w:rsidP="00233D36">
            <w:pPr>
              <w:spacing w:line="240" w:lineRule="auto"/>
              <w:ind w:firstLine="0"/>
            </w:pPr>
            <w:r w:rsidRPr="00B46196">
              <w:rPr>
                <w:iCs/>
              </w:rPr>
              <w:t>гггг</w:t>
            </w:r>
            <w:r w:rsidRPr="00B46196">
              <w:t xml:space="preserve"> – год,</w:t>
            </w:r>
          </w:p>
          <w:p w:rsidR="000E5B00" w:rsidRPr="00B46196" w:rsidRDefault="000E5B00" w:rsidP="00233D36">
            <w:pPr>
              <w:spacing w:line="240" w:lineRule="auto"/>
              <w:ind w:firstLine="0"/>
            </w:pPr>
            <w:r w:rsidRPr="00B46196">
              <w:rPr>
                <w:iCs/>
              </w:rPr>
              <w:t>мм</w:t>
            </w:r>
            <w:r w:rsidRPr="00B46196">
              <w:t xml:space="preserve"> – месяц,</w:t>
            </w:r>
          </w:p>
          <w:p w:rsidR="000E5B00" w:rsidRPr="00B46196" w:rsidRDefault="000E5B00" w:rsidP="00233D36">
            <w:pPr>
              <w:spacing w:line="240" w:lineRule="auto"/>
              <w:ind w:firstLine="0"/>
            </w:pPr>
            <w:r w:rsidRPr="00B46196">
              <w:rPr>
                <w:iCs/>
              </w:rPr>
              <w:t>дд</w:t>
            </w:r>
            <w:r w:rsidRPr="00B46196">
              <w:t xml:space="preserve"> – число месяца</w:t>
            </w:r>
          </w:p>
        </w:tc>
        <w:tc>
          <w:tcPr>
            <w:tcW w:w="3565" w:type="dxa"/>
          </w:tcPr>
          <w:p w:rsidR="000E5B00" w:rsidRPr="00B46196" w:rsidRDefault="000E5B00" w:rsidP="00233D36">
            <w:pPr>
              <w:spacing w:line="240" w:lineRule="auto"/>
              <w:ind w:firstLine="0"/>
            </w:pPr>
            <w:r w:rsidRPr="00B46196">
              <w:t>Допускается указывать только дату целиком: год, месяц и число месяца обязательны.</w:t>
            </w:r>
          </w:p>
        </w:tc>
      </w:tr>
      <w:tr w:rsidR="00B46196" w:rsidRPr="00B46196" w:rsidTr="00F07184">
        <w:trPr>
          <w:trHeight w:val="288"/>
        </w:trPr>
        <w:tc>
          <w:tcPr>
            <w:tcW w:w="0" w:type="auto"/>
            <w:vMerge/>
          </w:tcPr>
          <w:p w:rsidR="000E5B00" w:rsidRPr="00B46196" w:rsidRDefault="000E5B00" w:rsidP="00233D36">
            <w:pPr>
              <w:spacing w:line="240" w:lineRule="auto"/>
              <w:ind w:firstLine="0"/>
              <w:jc w:val="center"/>
            </w:pPr>
          </w:p>
        </w:tc>
        <w:tc>
          <w:tcPr>
            <w:tcW w:w="2182" w:type="dxa"/>
            <w:vMerge/>
          </w:tcPr>
          <w:p w:rsidR="000E5B00" w:rsidRPr="00B46196" w:rsidRDefault="000E5B00" w:rsidP="00233D36">
            <w:pPr>
              <w:spacing w:line="240" w:lineRule="auto"/>
              <w:ind w:firstLine="0"/>
            </w:pPr>
          </w:p>
        </w:tc>
        <w:tc>
          <w:tcPr>
            <w:tcW w:w="3632" w:type="dxa"/>
          </w:tcPr>
          <w:p w:rsidR="000E5B00" w:rsidRPr="00B46196" w:rsidRDefault="000E5B00" w:rsidP="00233D36">
            <w:pPr>
              <w:spacing w:line="240" w:lineRule="auto"/>
              <w:ind w:firstLine="0"/>
            </w:pPr>
            <w:r w:rsidRPr="00B46196">
              <w:t>гггг</w:t>
            </w:r>
          </w:p>
          <w:p w:rsidR="000E5B00" w:rsidRPr="00B46196" w:rsidRDefault="000E5B00" w:rsidP="00233D36">
            <w:pPr>
              <w:spacing w:line="240" w:lineRule="auto"/>
              <w:ind w:firstLine="0"/>
            </w:pPr>
            <w:r w:rsidRPr="00B46196">
              <w:t>только год</w:t>
            </w:r>
          </w:p>
        </w:tc>
        <w:tc>
          <w:tcPr>
            <w:tcW w:w="3565" w:type="dxa"/>
          </w:tcPr>
          <w:p w:rsidR="000E5B00" w:rsidRPr="00B46196" w:rsidRDefault="000E5B00" w:rsidP="00233D36">
            <w:pPr>
              <w:spacing w:line="240" w:lineRule="auto"/>
              <w:ind w:firstLine="0"/>
            </w:pPr>
            <w:r w:rsidRPr="00B46196">
              <w:t>Допускается указывать только год в полях, представляющих собой дату рождения.</w:t>
            </w:r>
          </w:p>
        </w:tc>
      </w:tr>
      <w:tr w:rsidR="00B46196" w:rsidRPr="00B46196" w:rsidTr="00F07184">
        <w:trPr>
          <w:trHeight w:val="288"/>
        </w:trPr>
        <w:tc>
          <w:tcPr>
            <w:tcW w:w="0" w:type="auto"/>
            <w:vMerge/>
          </w:tcPr>
          <w:p w:rsidR="000E5B00" w:rsidRPr="00B46196" w:rsidRDefault="000E5B00" w:rsidP="00233D36">
            <w:pPr>
              <w:spacing w:line="240" w:lineRule="auto"/>
              <w:ind w:firstLine="0"/>
              <w:jc w:val="center"/>
            </w:pPr>
          </w:p>
        </w:tc>
        <w:tc>
          <w:tcPr>
            <w:tcW w:w="2182" w:type="dxa"/>
            <w:vMerge/>
          </w:tcPr>
          <w:p w:rsidR="000E5B00" w:rsidRPr="00B46196" w:rsidRDefault="000E5B00" w:rsidP="00233D36">
            <w:pPr>
              <w:spacing w:line="240" w:lineRule="auto"/>
              <w:ind w:firstLine="0"/>
            </w:pPr>
          </w:p>
        </w:tc>
        <w:tc>
          <w:tcPr>
            <w:tcW w:w="3632" w:type="dxa"/>
          </w:tcPr>
          <w:p w:rsidR="000E5B00" w:rsidRPr="00B46196" w:rsidRDefault="000E5B00" w:rsidP="00233D36">
            <w:pPr>
              <w:spacing w:line="240" w:lineRule="auto"/>
              <w:ind w:firstLine="0"/>
            </w:pPr>
            <w:r w:rsidRPr="00B46196">
              <w:t>гггг-мм</w:t>
            </w:r>
          </w:p>
          <w:p w:rsidR="000E5B00" w:rsidRPr="00B46196" w:rsidRDefault="000E5B00" w:rsidP="00233D36">
            <w:pPr>
              <w:spacing w:line="240" w:lineRule="auto"/>
              <w:ind w:firstLine="0"/>
            </w:pPr>
            <w:r w:rsidRPr="00B46196">
              <w:rPr>
                <w:iCs/>
              </w:rPr>
              <w:t>гггг</w:t>
            </w:r>
            <w:r w:rsidRPr="00B46196">
              <w:t xml:space="preserve"> – год,</w:t>
            </w:r>
          </w:p>
          <w:p w:rsidR="000E5B00" w:rsidRPr="00B46196" w:rsidRDefault="000E5B00" w:rsidP="00233D36">
            <w:pPr>
              <w:spacing w:line="240" w:lineRule="auto"/>
              <w:ind w:firstLine="0"/>
            </w:pPr>
            <w:r w:rsidRPr="00B46196">
              <w:rPr>
                <w:iCs/>
              </w:rPr>
              <w:t>мм</w:t>
            </w:r>
            <w:r w:rsidRPr="00B46196">
              <w:t xml:space="preserve"> – месяц</w:t>
            </w:r>
          </w:p>
        </w:tc>
        <w:tc>
          <w:tcPr>
            <w:tcW w:w="3565" w:type="dxa"/>
          </w:tcPr>
          <w:p w:rsidR="000E5B00" w:rsidRPr="00B46196" w:rsidRDefault="000E5B00" w:rsidP="00233D36">
            <w:pPr>
              <w:spacing w:line="240" w:lineRule="auto"/>
              <w:ind w:firstLine="0"/>
            </w:pPr>
            <w:r w:rsidRPr="00B46196">
              <w:t>Допускается указывать год и месяц в полях, представляющих собой дату рождения.</w:t>
            </w:r>
          </w:p>
        </w:tc>
      </w:tr>
      <w:tr w:rsidR="00B46196" w:rsidRPr="00B46196" w:rsidTr="00F07184">
        <w:tc>
          <w:tcPr>
            <w:tcW w:w="0" w:type="auto"/>
            <w:vMerge w:val="restart"/>
          </w:tcPr>
          <w:p w:rsidR="000E5B00" w:rsidRPr="00B46196" w:rsidRDefault="000E5B00" w:rsidP="00233D36">
            <w:pPr>
              <w:spacing w:line="240" w:lineRule="auto"/>
              <w:ind w:firstLine="0"/>
              <w:jc w:val="center"/>
            </w:pPr>
            <w:r w:rsidRPr="00B46196">
              <w:t>DTM</w:t>
            </w:r>
          </w:p>
        </w:tc>
        <w:tc>
          <w:tcPr>
            <w:tcW w:w="2182" w:type="dxa"/>
            <w:vMerge w:val="restart"/>
          </w:tcPr>
          <w:p w:rsidR="000E5B00" w:rsidRPr="00B46196" w:rsidRDefault="000E5B00" w:rsidP="00233D36">
            <w:pPr>
              <w:spacing w:line="240" w:lineRule="auto"/>
              <w:ind w:firstLine="0"/>
            </w:pPr>
            <w:r w:rsidRPr="00B46196">
              <w:t>Дата и время</w:t>
            </w:r>
          </w:p>
        </w:tc>
        <w:tc>
          <w:tcPr>
            <w:tcW w:w="3632" w:type="dxa"/>
          </w:tcPr>
          <w:p w:rsidR="000E5B00" w:rsidRPr="00B46196" w:rsidRDefault="000E5B00" w:rsidP="00233D36">
            <w:pPr>
              <w:spacing w:line="240" w:lineRule="auto"/>
              <w:ind w:firstLine="0"/>
            </w:pPr>
            <w:r w:rsidRPr="00B46196">
              <w:t>гггг-мм-ддTчч:мм:сс±чч:мм</w:t>
            </w:r>
          </w:p>
          <w:p w:rsidR="000E5B00" w:rsidRPr="00B46196" w:rsidRDefault="000E5B00" w:rsidP="00233D36">
            <w:pPr>
              <w:spacing w:line="240" w:lineRule="auto"/>
              <w:ind w:firstLine="0"/>
            </w:pPr>
            <w:r w:rsidRPr="00B46196">
              <w:rPr>
                <w:iCs/>
              </w:rPr>
              <w:t>гггг-мм-дд</w:t>
            </w:r>
            <w:r w:rsidRPr="00B46196">
              <w:t xml:space="preserve"> – дата,</w:t>
            </w:r>
          </w:p>
          <w:p w:rsidR="000E5B00" w:rsidRPr="00B46196" w:rsidRDefault="000E5B00" w:rsidP="00233D36">
            <w:pPr>
              <w:spacing w:line="240" w:lineRule="auto"/>
              <w:ind w:firstLine="0"/>
            </w:pPr>
            <w:r w:rsidRPr="00B46196">
              <w:rPr>
                <w:iCs/>
              </w:rPr>
              <w:t>чч:мм:сс</w:t>
            </w:r>
            <w:r w:rsidRPr="00B46196">
              <w:t xml:space="preserve"> – время,</w:t>
            </w:r>
          </w:p>
          <w:p w:rsidR="000E5B00" w:rsidRPr="00B46196" w:rsidRDefault="000E5B00" w:rsidP="00233D36">
            <w:pPr>
              <w:spacing w:line="240" w:lineRule="auto"/>
              <w:ind w:firstLine="0"/>
            </w:pPr>
            <w:r w:rsidRPr="00B46196">
              <w:rPr>
                <w:iCs/>
              </w:rPr>
              <w:t>+чч:мм</w:t>
            </w:r>
            <w:r w:rsidRPr="00B46196">
              <w:t xml:space="preserve"> или </w:t>
            </w:r>
            <w:r w:rsidRPr="00B46196">
              <w:rPr>
                <w:iCs/>
              </w:rPr>
              <w:t>–чч:мм</w:t>
            </w:r>
            <w:r w:rsidRPr="00B46196">
              <w:t xml:space="preserve"> – часовой пояс.</w:t>
            </w:r>
          </w:p>
        </w:tc>
        <w:tc>
          <w:tcPr>
            <w:tcW w:w="3565" w:type="dxa"/>
          </w:tcPr>
          <w:p w:rsidR="000E5B00" w:rsidRPr="00B46196" w:rsidRDefault="000E5B00" w:rsidP="00233D36">
            <w:pPr>
              <w:spacing w:line="240" w:lineRule="auto"/>
              <w:ind w:firstLine="0"/>
            </w:pPr>
            <w:r w:rsidRPr="00B46196">
              <w:t>Если описанием поля предусмотрено указание даты и времени (полный формат), то указание времени с точностью до секунд и часового пояса обязательно.</w:t>
            </w:r>
          </w:p>
          <w:p w:rsidR="000E5B00" w:rsidRPr="00B46196" w:rsidRDefault="000E5B00" w:rsidP="00233D36">
            <w:pPr>
              <w:spacing w:line="240" w:lineRule="auto"/>
              <w:ind w:firstLine="0"/>
            </w:pPr>
            <w:r w:rsidRPr="00B46196">
              <w:t>Полный формат для типа данных DTM должен отвечать стандарту ISO 8601.</w:t>
            </w:r>
          </w:p>
        </w:tc>
      </w:tr>
      <w:tr w:rsidR="00B46196" w:rsidRPr="00B46196" w:rsidTr="00F07184">
        <w:tc>
          <w:tcPr>
            <w:tcW w:w="0" w:type="auto"/>
            <w:vMerge/>
          </w:tcPr>
          <w:p w:rsidR="000E5B00" w:rsidRPr="00B46196" w:rsidRDefault="000E5B00" w:rsidP="00233D36">
            <w:pPr>
              <w:spacing w:line="240" w:lineRule="auto"/>
              <w:ind w:firstLine="0"/>
              <w:jc w:val="center"/>
            </w:pPr>
          </w:p>
        </w:tc>
        <w:tc>
          <w:tcPr>
            <w:tcW w:w="2182" w:type="dxa"/>
            <w:vMerge/>
          </w:tcPr>
          <w:p w:rsidR="000E5B00" w:rsidRPr="00B46196" w:rsidRDefault="000E5B00" w:rsidP="00233D36">
            <w:pPr>
              <w:spacing w:line="240" w:lineRule="auto"/>
              <w:ind w:firstLine="0"/>
            </w:pPr>
          </w:p>
        </w:tc>
        <w:tc>
          <w:tcPr>
            <w:tcW w:w="3632" w:type="dxa"/>
          </w:tcPr>
          <w:p w:rsidR="000E5B00" w:rsidRPr="00B46196" w:rsidRDefault="000E5B00" w:rsidP="00233D36">
            <w:pPr>
              <w:spacing w:line="240" w:lineRule="auto"/>
              <w:ind w:firstLine="0"/>
            </w:pPr>
            <w:r w:rsidRPr="00B46196">
              <w:t>гггг-мм-дд</w:t>
            </w:r>
          </w:p>
          <w:p w:rsidR="000E5B00" w:rsidRPr="00B46196" w:rsidRDefault="000E5B00" w:rsidP="00233D36">
            <w:pPr>
              <w:spacing w:line="240" w:lineRule="auto"/>
              <w:ind w:firstLine="0"/>
            </w:pPr>
            <w:r w:rsidRPr="00B46196">
              <w:rPr>
                <w:iCs/>
              </w:rPr>
              <w:t>гггг</w:t>
            </w:r>
            <w:r w:rsidRPr="00B46196">
              <w:t xml:space="preserve"> – год,</w:t>
            </w:r>
          </w:p>
          <w:p w:rsidR="000E5B00" w:rsidRPr="00B46196" w:rsidRDefault="000E5B00" w:rsidP="00233D36">
            <w:pPr>
              <w:spacing w:line="240" w:lineRule="auto"/>
              <w:ind w:firstLine="0"/>
            </w:pPr>
            <w:r w:rsidRPr="00B46196">
              <w:rPr>
                <w:iCs/>
              </w:rPr>
              <w:t>мм</w:t>
            </w:r>
            <w:r w:rsidRPr="00B46196">
              <w:t xml:space="preserve"> – месяц,</w:t>
            </w:r>
          </w:p>
          <w:p w:rsidR="000E5B00" w:rsidRPr="00B46196" w:rsidRDefault="000E5B00" w:rsidP="00233D36">
            <w:pPr>
              <w:spacing w:line="240" w:lineRule="auto"/>
              <w:ind w:firstLine="0"/>
            </w:pPr>
            <w:r w:rsidRPr="00B46196">
              <w:rPr>
                <w:iCs/>
              </w:rPr>
              <w:lastRenderedPageBreak/>
              <w:t>дд</w:t>
            </w:r>
            <w:r w:rsidRPr="00B46196">
              <w:t xml:space="preserve"> – число месяца</w:t>
            </w:r>
          </w:p>
        </w:tc>
        <w:tc>
          <w:tcPr>
            <w:tcW w:w="3565" w:type="dxa"/>
          </w:tcPr>
          <w:p w:rsidR="000E5B00" w:rsidRPr="00B46196" w:rsidRDefault="000E5B00" w:rsidP="00233D36">
            <w:pPr>
              <w:spacing w:line="240" w:lineRule="auto"/>
              <w:ind w:firstLine="0"/>
            </w:pPr>
            <w:r w:rsidRPr="00B46196">
              <w:lastRenderedPageBreak/>
              <w:t xml:space="preserve">Допускается указывать только дату (сокращённый формат) в тех полях, где в указаниях по </w:t>
            </w:r>
            <w:r w:rsidRPr="00B46196">
              <w:lastRenderedPageBreak/>
              <w:t>заполнению имеется прямое указание на это. Указание в таких полях даты и времени в полном формате не считается ошибкой; указанное время игнорируется.</w:t>
            </w:r>
          </w:p>
        </w:tc>
      </w:tr>
      <w:tr w:rsidR="00B46196" w:rsidRPr="00B46196" w:rsidTr="00F07184">
        <w:tc>
          <w:tcPr>
            <w:tcW w:w="0" w:type="auto"/>
            <w:vMerge/>
          </w:tcPr>
          <w:p w:rsidR="000E5B00" w:rsidRPr="00B46196" w:rsidRDefault="000E5B00" w:rsidP="00233D36">
            <w:pPr>
              <w:spacing w:line="240" w:lineRule="auto"/>
              <w:ind w:firstLine="0"/>
              <w:jc w:val="center"/>
            </w:pPr>
          </w:p>
        </w:tc>
        <w:tc>
          <w:tcPr>
            <w:tcW w:w="2182" w:type="dxa"/>
            <w:vMerge/>
          </w:tcPr>
          <w:p w:rsidR="000E5B00" w:rsidRPr="00B46196" w:rsidRDefault="000E5B00" w:rsidP="00233D36">
            <w:pPr>
              <w:spacing w:line="240" w:lineRule="auto"/>
              <w:ind w:firstLine="0"/>
            </w:pPr>
          </w:p>
        </w:tc>
        <w:tc>
          <w:tcPr>
            <w:tcW w:w="3632" w:type="dxa"/>
          </w:tcPr>
          <w:p w:rsidR="000E5B00" w:rsidRPr="00B46196" w:rsidRDefault="000E5B00" w:rsidP="00233D36">
            <w:pPr>
              <w:spacing w:line="240" w:lineRule="auto"/>
              <w:ind w:firstLine="0"/>
            </w:pPr>
            <w:r w:rsidRPr="00B46196">
              <w:t>гггг</w:t>
            </w:r>
            <w:r w:rsidRPr="00B46196">
              <w:br/>
              <w:t>только год</w:t>
            </w:r>
          </w:p>
        </w:tc>
        <w:tc>
          <w:tcPr>
            <w:tcW w:w="3565" w:type="dxa"/>
          </w:tcPr>
          <w:p w:rsidR="000E5B00" w:rsidRPr="00B46196" w:rsidRDefault="000E5B00" w:rsidP="00233D36">
            <w:pPr>
              <w:spacing w:line="240" w:lineRule="auto"/>
              <w:ind w:firstLine="0"/>
            </w:pPr>
            <w:r w:rsidRPr="00B46196">
              <w:t>Допускается указывать только год в полях, представляющих собой дату рождения.</w:t>
            </w:r>
          </w:p>
        </w:tc>
      </w:tr>
      <w:tr w:rsidR="00B46196" w:rsidRPr="00B46196" w:rsidTr="00F07184">
        <w:tc>
          <w:tcPr>
            <w:tcW w:w="0" w:type="auto"/>
            <w:vMerge/>
          </w:tcPr>
          <w:p w:rsidR="000E5B00" w:rsidRPr="00B46196" w:rsidRDefault="000E5B00" w:rsidP="00233D36">
            <w:pPr>
              <w:spacing w:line="240" w:lineRule="auto"/>
              <w:ind w:firstLine="0"/>
              <w:jc w:val="center"/>
            </w:pPr>
          </w:p>
        </w:tc>
        <w:tc>
          <w:tcPr>
            <w:tcW w:w="2182" w:type="dxa"/>
            <w:vMerge/>
          </w:tcPr>
          <w:p w:rsidR="000E5B00" w:rsidRPr="00B46196" w:rsidRDefault="000E5B00" w:rsidP="00233D36">
            <w:pPr>
              <w:spacing w:line="240" w:lineRule="auto"/>
              <w:ind w:firstLine="0"/>
            </w:pPr>
          </w:p>
        </w:tc>
        <w:tc>
          <w:tcPr>
            <w:tcW w:w="3632" w:type="dxa"/>
          </w:tcPr>
          <w:p w:rsidR="000E5B00" w:rsidRPr="00B46196" w:rsidRDefault="000E5B00" w:rsidP="00233D36">
            <w:pPr>
              <w:spacing w:line="240" w:lineRule="auto"/>
              <w:ind w:firstLine="0"/>
            </w:pPr>
            <w:r w:rsidRPr="00B46196">
              <w:t>гггг-мм</w:t>
            </w:r>
          </w:p>
          <w:p w:rsidR="000E5B00" w:rsidRPr="00B46196" w:rsidRDefault="000E5B00" w:rsidP="00233D36">
            <w:pPr>
              <w:spacing w:line="240" w:lineRule="auto"/>
              <w:ind w:firstLine="0"/>
            </w:pPr>
            <w:r w:rsidRPr="00B46196">
              <w:rPr>
                <w:iCs/>
              </w:rPr>
              <w:t>гггг</w:t>
            </w:r>
            <w:r w:rsidRPr="00B46196">
              <w:t xml:space="preserve"> – год,</w:t>
            </w:r>
          </w:p>
          <w:p w:rsidR="000E5B00" w:rsidRPr="00B46196" w:rsidRDefault="000E5B00" w:rsidP="00233D36">
            <w:pPr>
              <w:spacing w:line="240" w:lineRule="auto"/>
              <w:ind w:firstLine="0"/>
            </w:pPr>
            <w:r w:rsidRPr="00B46196">
              <w:rPr>
                <w:iCs/>
              </w:rPr>
              <w:t>мм</w:t>
            </w:r>
            <w:r w:rsidRPr="00B46196">
              <w:t xml:space="preserve"> – месяц</w:t>
            </w:r>
          </w:p>
        </w:tc>
        <w:tc>
          <w:tcPr>
            <w:tcW w:w="3565" w:type="dxa"/>
          </w:tcPr>
          <w:p w:rsidR="000E5B00" w:rsidRPr="00B46196" w:rsidRDefault="000E5B00" w:rsidP="00233D36">
            <w:pPr>
              <w:spacing w:line="240" w:lineRule="auto"/>
              <w:ind w:firstLine="0"/>
            </w:pPr>
            <w:r w:rsidRPr="00B46196">
              <w:t>Допускается указывать год и месяц в полях, представляющих собой дату рождения.</w:t>
            </w:r>
          </w:p>
        </w:tc>
      </w:tr>
      <w:tr w:rsidR="00B46196" w:rsidRPr="00B46196" w:rsidTr="00F07184">
        <w:tc>
          <w:tcPr>
            <w:tcW w:w="0" w:type="auto"/>
          </w:tcPr>
          <w:p w:rsidR="000E5B00" w:rsidRPr="00B46196" w:rsidRDefault="000E5B00" w:rsidP="00233D36">
            <w:pPr>
              <w:spacing w:line="240" w:lineRule="auto"/>
              <w:ind w:firstLine="0"/>
              <w:jc w:val="center"/>
            </w:pPr>
            <w:r w:rsidRPr="00B46196">
              <w:t>ID</w:t>
            </w:r>
          </w:p>
        </w:tc>
        <w:tc>
          <w:tcPr>
            <w:tcW w:w="2182" w:type="dxa"/>
          </w:tcPr>
          <w:p w:rsidR="000E5B00" w:rsidRPr="00B46196" w:rsidRDefault="000E5B00" w:rsidP="00233D36">
            <w:pPr>
              <w:spacing w:line="240" w:lineRule="auto"/>
              <w:ind w:firstLine="0"/>
            </w:pPr>
            <w:r w:rsidRPr="00B46196">
              <w:t>Табличное значение стандарта ISO 27931:2009</w:t>
            </w:r>
          </w:p>
        </w:tc>
        <w:tc>
          <w:tcPr>
            <w:tcW w:w="3632" w:type="dxa"/>
          </w:tcPr>
          <w:p w:rsidR="000E5B00" w:rsidRPr="00B46196" w:rsidRDefault="000E5B00" w:rsidP="00216607">
            <w:pPr>
              <w:spacing w:line="240" w:lineRule="auto"/>
              <w:ind w:firstLine="0"/>
              <w:jc w:val="left"/>
            </w:pPr>
            <w:r w:rsidRPr="00B46196">
              <w:t>Значение должно браться из таблицы, включённой в стандарт. Номер таблицы указывается в описании поля, значения предопределены стандартом.</w:t>
            </w:r>
          </w:p>
        </w:tc>
        <w:tc>
          <w:tcPr>
            <w:tcW w:w="3565" w:type="dxa"/>
          </w:tcPr>
          <w:p w:rsidR="000E5B00" w:rsidRPr="00B46196" w:rsidRDefault="000E5B00" w:rsidP="00216607">
            <w:pPr>
              <w:spacing w:line="240" w:lineRule="auto"/>
              <w:ind w:firstLine="0"/>
              <w:jc w:val="left"/>
            </w:pPr>
            <w:r w:rsidRPr="00B46196">
              <w:t>При описании полей типа ID указывается OID системы кодирования, построенной из таблицы стандарта.</w:t>
            </w:r>
          </w:p>
        </w:tc>
      </w:tr>
      <w:tr w:rsidR="00B46196" w:rsidRPr="00B46196" w:rsidTr="00F07184">
        <w:tc>
          <w:tcPr>
            <w:tcW w:w="0" w:type="auto"/>
          </w:tcPr>
          <w:p w:rsidR="000E5B00" w:rsidRPr="00B46196" w:rsidRDefault="000E5B00" w:rsidP="00233D36">
            <w:pPr>
              <w:spacing w:line="240" w:lineRule="auto"/>
              <w:ind w:firstLine="0"/>
              <w:jc w:val="center"/>
            </w:pPr>
            <w:r w:rsidRPr="00B46196">
              <w:t>IS</w:t>
            </w:r>
          </w:p>
        </w:tc>
        <w:tc>
          <w:tcPr>
            <w:tcW w:w="2182" w:type="dxa"/>
          </w:tcPr>
          <w:p w:rsidR="000E5B00" w:rsidRPr="00B46196" w:rsidRDefault="000E5B00" w:rsidP="00233D36">
            <w:pPr>
              <w:spacing w:line="240" w:lineRule="auto"/>
              <w:ind w:firstLine="0"/>
            </w:pPr>
            <w:r w:rsidRPr="00B46196">
              <w:t>Табличное значение, определяемое реализацией</w:t>
            </w:r>
          </w:p>
        </w:tc>
        <w:tc>
          <w:tcPr>
            <w:tcW w:w="3632" w:type="dxa"/>
          </w:tcPr>
          <w:p w:rsidR="000E5B00" w:rsidRPr="00B46196" w:rsidRDefault="000E5B00" w:rsidP="00216607">
            <w:pPr>
              <w:spacing w:line="240" w:lineRule="auto"/>
              <w:ind w:firstLine="0"/>
              <w:jc w:val="left"/>
            </w:pPr>
            <w:r w:rsidRPr="00B46196">
              <w:t>Значение должно браться из таблицы. Номер таблицы указывается в описании поля, значения в стандарте не определены, их набор и интерпретация зависят от реализации.</w:t>
            </w:r>
          </w:p>
        </w:tc>
        <w:tc>
          <w:tcPr>
            <w:tcW w:w="3565" w:type="dxa"/>
          </w:tcPr>
          <w:p w:rsidR="000E5B00" w:rsidRPr="00B46196" w:rsidRDefault="000E5B00" w:rsidP="00216607">
            <w:pPr>
              <w:spacing w:line="240" w:lineRule="auto"/>
              <w:ind w:firstLine="0"/>
              <w:jc w:val="left"/>
            </w:pPr>
            <w:r w:rsidRPr="00B46196">
              <w:t>При описании полей типа IS указывается OID системы кодирования, используемой для заполнения поля.</w:t>
            </w:r>
          </w:p>
        </w:tc>
      </w:tr>
      <w:tr w:rsidR="00B46196" w:rsidRPr="00B46196" w:rsidTr="00F07184">
        <w:tc>
          <w:tcPr>
            <w:tcW w:w="0" w:type="auto"/>
          </w:tcPr>
          <w:p w:rsidR="000E5B00" w:rsidRPr="00B46196" w:rsidRDefault="000E5B00" w:rsidP="00233D36">
            <w:pPr>
              <w:spacing w:line="240" w:lineRule="auto"/>
              <w:ind w:firstLine="0"/>
              <w:jc w:val="center"/>
            </w:pPr>
            <w:r w:rsidRPr="00B46196">
              <w:t>NM</w:t>
            </w:r>
          </w:p>
        </w:tc>
        <w:tc>
          <w:tcPr>
            <w:tcW w:w="2182" w:type="dxa"/>
          </w:tcPr>
          <w:p w:rsidR="000E5B00" w:rsidRPr="00B46196" w:rsidRDefault="000E5B00" w:rsidP="00233D36">
            <w:pPr>
              <w:spacing w:line="240" w:lineRule="auto"/>
              <w:ind w:firstLine="0"/>
            </w:pPr>
            <w:r w:rsidRPr="00B46196">
              <w:t>Число</w:t>
            </w:r>
          </w:p>
        </w:tc>
        <w:tc>
          <w:tcPr>
            <w:tcW w:w="3632" w:type="dxa"/>
          </w:tcPr>
          <w:p w:rsidR="000E5B00" w:rsidRPr="00B46196" w:rsidRDefault="000E5B00" w:rsidP="00216607">
            <w:pPr>
              <w:spacing w:line="240" w:lineRule="auto"/>
              <w:ind w:firstLine="0"/>
              <w:jc w:val="left"/>
            </w:pPr>
            <w:r w:rsidRPr="00B46196">
              <w:t>Любой формат записи числового значения, допустимый в xml.</w:t>
            </w:r>
          </w:p>
        </w:tc>
        <w:tc>
          <w:tcPr>
            <w:tcW w:w="3565" w:type="dxa"/>
          </w:tcPr>
          <w:p w:rsidR="000E5B00" w:rsidRPr="00B46196" w:rsidRDefault="000E5B00" w:rsidP="00216607">
            <w:pPr>
              <w:spacing w:line="240" w:lineRule="auto"/>
              <w:ind w:firstLine="0"/>
              <w:jc w:val="left"/>
            </w:pPr>
            <w:r w:rsidRPr="00B46196">
              <w:t>В данной реализации допускаются только натуральные числа и число 0.</w:t>
            </w:r>
          </w:p>
        </w:tc>
      </w:tr>
      <w:tr w:rsidR="00B46196" w:rsidRPr="00B46196" w:rsidTr="00F07184">
        <w:tc>
          <w:tcPr>
            <w:tcW w:w="0" w:type="auto"/>
          </w:tcPr>
          <w:p w:rsidR="000E5B00" w:rsidRPr="00B46196" w:rsidRDefault="000E5B00" w:rsidP="00233D36">
            <w:pPr>
              <w:spacing w:line="240" w:lineRule="auto"/>
              <w:ind w:firstLine="0"/>
              <w:jc w:val="center"/>
            </w:pPr>
            <w:r w:rsidRPr="00B46196">
              <w:t>ST</w:t>
            </w:r>
          </w:p>
        </w:tc>
        <w:tc>
          <w:tcPr>
            <w:tcW w:w="2182" w:type="dxa"/>
          </w:tcPr>
          <w:p w:rsidR="000E5B00" w:rsidRPr="00B46196" w:rsidRDefault="000E5B00" w:rsidP="00233D36">
            <w:pPr>
              <w:spacing w:line="240" w:lineRule="auto"/>
              <w:ind w:firstLine="0"/>
            </w:pPr>
            <w:r w:rsidRPr="00B46196">
              <w:t>Строка</w:t>
            </w:r>
          </w:p>
        </w:tc>
        <w:tc>
          <w:tcPr>
            <w:tcW w:w="3632" w:type="dxa"/>
          </w:tcPr>
          <w:p w:rsidR="000E5B00" w:rsidRPr="00B46196" w:rsidRDefault="000E5B00" w:rsidP="00216607">
            <w:pPr>
              <w:spacing w:line="240" w:lineRule="auto"/>
              <w:ind w:firstLine="0"/>
              <w:jc w:val="left"/>
            </w:pPr>
            <w:r w:rsidRPr="00B46196">
              <w:t>Любая строка алфавитно-цифровых символов.</w:t>
            </w:r>
          </w:p>
        </w:tc>
        <w:tc>
          <w:tcPr>
            <w:tcW w:w="3565" w:type="dxa"/>
          </w:tcPr>
          <w:p w:rsidR="000E5B00" w:rsidRPr="00B46196" w:rsidRDefault="000E5B00" w:rsidP="00216607">
            <w:pPr>
              <w:spacing w:line="240" w:lineRule="auto"/>
              <w:ind w:firstLine="0"/>
              <w:jc w:val="left"/>
            </w:pPr>
            <w:r w:rsidRPr="00B46196">
              <w:t>На формат значений некоторых полей накладываются дополнительные ограничения, которые даны в описании поля.</w:t>
            </w:r>
          </w:p>
        </w:tc>
      </w:tr>
      <w:tr w:rsidR="00B46196" w:rsidRPr="00B46196" w:rsidTr="00F07184">
        <w:tc>
          <w:tcPr>
            <w:tcW w:w="0" w:type="auto"/>
          </w:tcPr>
          <w:p w:rsidR="000E5B00" w:rsidRPr="00B46196" w:rsidRDefault="000E5B00" w:rsidP="00233D36">
            <w:pPr>
              <w:spacing w:line="240" w:lineRule="auto"/>
              <w:ind w:firstLine="0"/>
              <w:jc w:val="center"/>
            </w:pPr>
            <w:r w:rsidRPr="00B46196">
              <w:t>SI</w:t>
            </w:r>
          </w:p>
        </w:tc>
        <w:tc>
          <w:tcPr>
            <w:tcW w:w="2182" w:type="dxa"/>
          </w:tcPr>
          <w:p w:rsidR="000E5B00" w:rsidRPr="00B46196" w:rsidRDefault="000E5B00" w:rsidP="00233D36">
            <w:pPr>
              <w:spacing w:line="240" w:lineRule="auto"/>
              <w:ind w:firstLine="0"/>
            </w:pPr>
            <w:r w:rsidRPr="00B46196">
              <w:t>Номер сегмента</w:t>
            </w:r>
          </w:p>
        </w:tc>
        <w:tc>
          <w:tcPr>
            <w:tcW w:w="3632" w:type="dxa"/>
          </w:tcPr>
          <w:p w:rsidR="000E5B00" w:rsidRPr="00B46196" w:rsidRDefault="000E5B00" w:rsidP="00216607">
            <w:pPr>
              <w:spacing w:line="240" w:lineRule="auto"/>
              <w:ind w:firstLine="0"/>
              <w:jc w:val="left"/>
            </w:pPr>
            <w:r w:rsidRPr="00B46196">
              <w:t>Натуральное число.</w:t>
            </w:r>
          </w:p>
        </w:tc>
        <w:tc>
          <w:tcPr>
            <w:tcW w:w="3565" w:type="dxa"/>
          </w:tcPr>
          <w:p w:rsidR="000E5B00" w:rsidRPr="00B46196" w:rsidRDefault="000E5B00" w:rsidP="00216607">
            <w:pPr>
              <w:spacing w:line="240" w:lineRule="auto"/>
              <w:ind w:firstLine="0"/>
              <w:jc w:val="left"/>
            </w:pPr>
            <w:r w:rsidRPr="00B46196">
              <w:t>Служебный тип данных для полей, являющихся счётчиками повторяющихся сегментов в сообщении.</w:t>
            </w:r>
          </w:p>
        </w:tc>
      </w:tr>
      <w:tr w:rsidR="00B46196" w:rsidRPr="00B46196" w:rsidTr="00F07184">
        <w:tc>
          <w:tcPr>
            <w:tcW w:w="0" w:type="auto"/>
          </w:tcPr>
          <w:p w:rsidR="000E5B00" w:rsidRPr="00B46196" w:rsidRDefault="000E5B00" w:rsidP="00233D36">
            <w:pPr>
              <w:spacing w:line="240" w:lineRule="auto"/>
              <w:ind w:firstLine="0"/>
              <w:jc w:val="center"/>
            </w:pPr>
            <w:r w:rsidRPr="00B46196">
              <w:t>TX</w:t>
            </w:r>
          </w:p>
        </w:tc>
        <w:tc>
          <w:tcPr>
            <w:tcW w:w="2182" w:type="dxa"/>
          </w:tcPr>
          <w:p w:rsidR="000E5B00" w:rsidRPr="00B46196" w:rsidRDefault="000E5B00" w:rsidP="00233D36">
            <w:pPr>
              <w:spacing w:line="240" w:lineRule="auto"/>
              <w:ind w:firstLine="0"/>
            </w:pPr>
            <w:r w:rsidRPr="00B46196">
              <w:t>Текст</w:t>
            </w:r>
          </w:p>
        </w:tc>
        <w:tc>
          <w:tcPr>
            <w:tcW w:w="3632" w:type="dxa"/>
          </w:tcPr>
          <w:p w:rsidR="000E5B00" w:rsidRPr="00B46196" w:rsidRDefault="000E5B00" w:rsidP="00233D36">
            <w:pPr>
              <w:spacing w:line="240" w:lineRule="auto"/>
              <w:ind w:firstLine="0"/>
            </w:pPr>
            <w:r w:rsidRPr="00B46196">
              <w:t>Текст в формате base64.</w:t>
            </w:r>
          </w:p>
        </w:tc>
        <w:tc>
          <w:tcPr>
            <w:tcW w:w="3565" w:type="dxa"/>
          </w:tcPr>
          <w:p w:rsidR="000E5B00" w:rsidRPr="00B46196" w:rsidRDefault="000E5B00" w:rsidP="00233D36">
            <w:pPr>
              <w:spacing w:line="240" w:lineRule="auto"/>
              <w:ind w:firstLine="0"/>
            </w:pPr>
            <w:r w:rsidRPr="00B46196">
              <w:t>Используется для передачи произвольных вложений.</w:t>
            </w:r>
          </w:p>
        </w:tc>
      </w:tr>
    </w:tbl>
    <w:p w:rsidR="000E5B00" w:rsidRPr="00B46196" w:rsidRDefault="000E5B00" w:rsidP="00233D36">
      <w:pPr>
        <w:pStyle w:val="46"/>
        <w:keepNext/>
      </w:pPr>
      <w:bookmarkStart w:id="379" w:name="_Toc278899253"/>
      <w:bookmarkStart w:id="380" w:name="_Toc280958766"/>
      <w:bookmarkStart w:id="381" w:name="_Toc283387532"/>
      <w:bookmarkStart w:id="382" w:name="_Toc284422283"/>
      <w:bookmarkStart w:id="383" w:name="_Toc292899793"/>
      <w:bookmarkStart w:id="384" w:name="_Toc324521423"/>
      <w:r w:rsidRPr="00B46196">
        <w:lastRenderedPageBreak/>
        <w:t>Составные типы данных</w:t>
      </w:r>
      <w:bookmarkEnd w:id="379"/>
      <w:bookmarkEnd w:id="380"/>
      <w:bookmarkEnd w:id="381"/>
      <w:bookmarkEnd w:id="382"/>
      <w:bookmarkEnd w:id="383"/>
      <w:bookmarkEnd w:id="384"/>
    </w:p>
    <w:p w:rsidR="000E5B00" w:rsidRPr="00B46196" w:rsidRDefault="000E5B00" w:rsidP="00B81294">
      <w:pPr>
        <w:keepNext/>
      </w:pPr>
      <w:r w:rsidRPr="00B46196">
        <w:t>Составные типы данных сообщений стандарта ISO 27931:2009, используемые в ИС ОМС, показаны на рисунке </w:t>
      </w:r>
      <w:fldSimple w:instr=" REF _Ref276732606 \r \h \t \* MERGEFORMAT ">
        <w:r w:rsidR="003B6D1B">
          <w:t>7</w:t>
        </w:r>
      </w:fldSimple>
      <w:r w:rsidRPr="00B46196">
        <w:t>.</w:t>
      </w:r>
    </w:p>
    <w:p w:rsidR="000E5B00" w:rsidRPr="00B46196" w:rsidRDefault="000E5B00" w:rsidP="00233D36">
      <w:pPr>
        <w:keepNext/>
        <w:spacing w:before="120" w:line="240" w:lineRule="auto"/>
        <w:ind w:firstLine="0"/>
        <w:jc w:val="center"/>
      </w:pPr>
      <w:r w:rsidRPr="00B46196">
        <w:rPr>
          <w:noProof/>
          <w:lang w:eastAsia="ru-RU"/>
        </w:rPr>
        <w:drawing>
          <wp:inline distT="0" distB="0" distL="0" distR="0">
            <wp:extent cx="5670695" cy="781050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0695" cy="7810500"/>
                    </a:xfrm>
                    <a:prstGeom prst="rect">
                      <a:avLst/>
                    </a:prstGeom>
                    <a:noFill/>
                    <a:ln>
                      <a:noFill/>
                    </a:ln>
                  </pic:spPr>
                </pic:pic>
              </a:graphicData>
            </a:graphic>
          </wp:inline>
        </w:drawing>
      </w:r>
    </w:p>
    <w:p w:rsidR="000E5B00" w:rsidRPr="00B46196" w:rsidRDefault="000E5B00" w:rsidP="00233D36">
      <w:pPr>
        <w:pStyle w:val="a9"/>
      </w:pPr>
      <w:bookmarkStart w:id="385" w:name="_Ref276732606"/>
      <w:r w:rsidRPr="00B46196">
        <w:t>Составные типы данных сообщений стандарта ISO 27931:2009</w:t>
      </w:r>
      <w:bookmarkEnd w:id="385"/>
    </w:p>
    <w:p w:rsidR="000E5B00" w:rsidRPr="00B46196" w:rsidRDefault="000E5B00" w:rsidP="00397FAC">
      <w:pPr>
        <w:spacing w:line="276" w:lineRule="auto"/>
      </w:pPr>
      <w:r w:rsidRPr="00B46196">
        <w:lastRenderedPageBreak/>
        <w:t>Далее описана структура каждого из составных типов данных. Некоторые компоненты являются обязательными; такие компоненты обязательно должны быть указаны в любом поле данного типа. Необязательные компоненты типа данных могут быть обязательными или условно-обязательными в конкретном поле данного типа, что указано в указаниях по заполнению соответствующего поля.</w:t>
      </w:r>
    </w:p>
    <w:p w:rsidR="000E5B00" w:rsidRPr="00B46196" w:rsidRDefault="000E5B00" w:rsidP="00397FAC">
      <w:pPr>
        <w:spacing w:line="276" w:lineRule="auto"/>
      </w:pPr>
      <w:r w:rsidRPr="00B46196">
        <w:t>Серым курсивом указаны компоненты типа данных, не использующиеся в ИС ОМС.</w:t>
      </w:r>
    </w:p>
    <w:p w:rsidR="000E5B00" w:rsidRPr="00B46196" w:rsidRDefault="000E5B00" w:rsidP="00397FAC">
      <w:pPr>
        <w:pStyle w:val="51"/>
        <w:spacing w:line="276" w:lineRule="auto"/>
      </w:pPr>
      <w:r w:rsidRPr="00B46196">
        <w:t>Типы данных CNE и CWE</w:t>
      </w:r>
    </w:p>
    <w:p w:rsidR="000E5B00" w:rsidRPr="00B46196" w:rsidRDefault="000E5B00" w:rsidP="00397FAC">
      <w:pPr>
        <w:spacing w:line="276" w:lineRule="auto"/>
      </w:pPr>
      <w:r w:rsidRPr="00B46196">
        <w:t>Кодируемые данные: CNE – без исключений (т.е. указание кода обязательно), CWE – с исключениями (т.е. указание кода не обязательно). В зависимости от контекста в одном и том же поле типа CNE или CWE могут передаваться коды из разных систем кодирования (в этом случае идентификатор системы кодирования должен быть указан). Расширение заданной системы кодирования собственными кодами не допускается.</w:t>
      </w:r>
    </w:p>
    <w:p w:rsidR="000E5B00" w:rsidRPr="00B46196" w:rsidRDefault="000E5B00" w:rsidP="00397FAC">
      <w:pPr>
        <w:spacing w:line="276" w:lineRule="auto"/>
      </w:pPr>
      <w:r w:rsidRPr="00B46196">
        <w:t>В полях типов CNE и CWE могут одновременно передаваться код из местной системы кодирования (в полях CNE.1 – CNE.3, CNE.7 или CWE.1 – CWE.3, CWE.7) и код из унифицированной (альтернативной) системы кодирования (в полях CNE.4 – CNE.6, CNE.8 или CWE.4 – CWE.6, CWE.8). Эти коды должны означать одно и то же понятие. Такая возможност</w:t>
      </w:r>
      <w:r w:rsidR="00397FAC" w:rsidRPr="00B46196">
        <w:t>ь в ИС ЕРЗ пока не используется.</w:t>
      </w:r>
    </w:p>
    <w:p w:rsidR="000E5B00" w:rsidRPr="00B46196" w:rsidRDefault="000E5B00" w:rsidP="00233D36">
      <w:pPr>
        <w:pStyle w:val="aa"/>
      </w:pPr>
      <w:bookmarkStart w:id="386" w:name="_Toc268870462"/>
      <w:bookmarkStart w:id="387" w:name="_Toc277443875"/>
      <w:r w:rsidRPr="00B46196">
        <w:t>Состав типов данных CNE и CWE</w:t>
      </w:r>
      <w:bookmarkEnd w:id="386"/>
      <w:bookmarkEnd w:id="387"/>
    </w:p>
    <w:tbl>
      <w:tblPr>
        <w:tblStyle w:val="aff1"/>
        <w:tblW w:w="0" w:type="auto"/>
        <w:tblLook w:val="00A0"/>
      </w:tblPr>
      <w:tblGrid>
        <w:gridCol w:w="901"/>
        <w:gridCol w:w="2001"/>
        <w:gridCol w:w="1112"/>
        <w:gridCol w:w="1781"/>
        <w:gridCol w:w="4013"/>
      </w:tblGrid>
      <w:tr w:rsidR="00B46196" w:rsidRPr="00B46196" w:rsidTr="00F07184">
        <w:trPr>
          <w:cnfStyle w:val="100000000000"/>
          <w:tblHeader/>
        </w:trPr>
        <w:tc>
          <w:tcPr>
            <w:tcW w:w="0" w:type="auto"/>
          </w:tcPr>
          <w:p w:rsidR="000E5B00" w:rsidRPr="00B46196" w:rsidRDefault="00EF2138" w:rsidP="00F07184">
            <w:pPr>
              <w:keepNext w:val="0"/>
              <w:spacing w:line="240" w:lineRule="auto"/>
              <w:ind w:firstLine="0"/>
              <w:jc w:val="center"/>
            </w:pPr>
            <w:r w:rsidRPr="00B46196">
              <w:rPr>
                <w:lang w:val="en-US"/>
              </w:rPr>
              <w:t>XML</w:t>
            </w:r>
            <w:r w:rsidR="000E5B00" w:rsidRPr="00B46196">
              <w:t>-имя</w:t>
            </w:r>
          </w:p>
        </w:tc>
        <w:tc>
          <w:tcPr>
            <w:tcW w:w="0" w:type="auto"/>
          </w:tcPr>
          <w:p w:rsidR="000E5B00" w:rsidRPr="00B46196" w:rsidRDefault="000E5B00" w:rsidP="00F07184">
            <w:pPr>
              <w:keepNext w:val="0"/>
              <w:spacing w:line="240" w:lineRule="auto"/>
              <w:ind w:firstLine="0"/>
              <w:jc w:val="center"/>
            </w:pPr>
            <w:r w:rsidRPr="00B46196">
              <w:t>Имя компонента</w:t>
            </w:r>
          </w:p>
        </w:tc>
        <w:tc>
          <w:tcPr>
            <w:tcW w:w="0" w:type="auto"/>
          </w:tcPr>
          <w:p w:rsidR="000E5B00" w:rsidRPr="00B46196" w:rsidRDefault="000E5B00" w:rsidP="00F07184">
            <w:pPr>
              <w:keepNext w:val="0"/>
              <w:spacing w:line="240" w:lineRule="auto"/>
              <w:ind w:firstLine="0"/>
              <w:jc w:val="center"/>
            </w:pPr>
            <w:r w:rsidRPr="00B46196">
              <w:t>Тип значения</w:t>
            </w:r>
          </w:p>
        </w:tc>
        <w:tc>
          <w:tcPr>
            <w:tcW w:w="0" w:type="auto"/>
          </w:tcPr>
          <w:p w:rsidR="000E5B00" w:rsidRPr="00B46196" w:rsidRDefault="000E5B00" w:rsidP="00F07184">
            <w:pPr>
              <w:keepNext w:val="0"/>
              <w:spacing w:line="240" w:lineRule="auto"/>
              <w:ind w:firstLine="0"/>
              <w:jc w:val="center"/>
            </w:pPr>
            <w:r w:rsidRPr="00B46196">
              <w:t>Обязательность</w:t>
            </w:r>
          </w:p>
        </w:tc>
        <w:tc>
          <w:tcPr>
            <w:tcW w:w="0" w:type="auto"/>
          </w:tcPr>
          <w:p w:rsidR="000E5B00" w:rsidRPr="00B46196" w:rsidRDefault="000E5B00" w:rsidP="00F07184">
            <w:pPr>
              <w:keepNext w:val="0"/>
              <w:spacing w:line="240" w:lineRule="auto"/>
              <w:ind w:firstLine="0"/>
              <w:jc w:val="center"/>
            </w:pPr>
            <w:r w:rsidRPr="00B46196">
              <w:t>Описание</w:t>
            </w:r>
          </w:p>
        </w:tc>
      </w:tr>
      <w:tr w:rsidR="00B46196" w:rsidRPr="00B46196" w:rsidTr="00F07184">
        <w:trPr>
          <w:trHeight w:hRule="exact" w:val="57"/>
        </w:trPr>
        <w:tc>
          <w:tcPr>
            <w:tcW w:w="0" w:type="auto"/>
          </w:tcPr>
          <w:p w:rsidR="000E5B00" w:rsidRPr="00B46196" w:rsidRDefault="000E5B00" w:rsidP="00233D36">
            <w:pPr>
              <w:rPr>
                <w:b/>
              </w:rPr>
            </w:pPr>
          </w:p>
        </w:tc>
        <w:tc>
          <w:tcPr>
            <w:tcW w:w="0" w:type="auto"/>
          </w:tcPr>
          <w:p w:rsidR="000E5B00" w:rsidRPr="00B46196" w:rsidRDefault="000E5B00" w:rsidP="00233D36">
            <w:pPr>
              <w:rPr>
                <w:b/>
              </w:rPr>
            </w:pPr>
          </w:p>
        </w:tc>
        <w:tc>
          <w:tcPr>
            <w:tcW w:w="0" w:type="auto"/>
          </w:tcPr>
          <w:p w:rsidR="000E5B00" w:rsidRPr="00B46196" w:rsidRDefault="000E5B00" w:rsidP="00233D36">
            <w:pPr>
              <w:rPr>
                <w:b/>
              </w:rPr>
            </w:pPr>
          </w:p>
        </w:tc>
        <w:tc>
          <w:tcPr>
            <w:tcW w:w="0" w:type="auto"/>
          </w:tcPr>
          <w:p w:rsidR="000E5B00" w:rsidRPr="00B46196" w:rsidRDefault="000E5B00" w:rsidP="00233D36">
            <w:pPr>
              <w:rPr>
                <w:b/>
              </w:rPr>
            </w:pPr>
          </w:p>
        </w:tc>
        <w:tc>
          <w:tcPr>
            <w:tcW w:w="0" w:type="auto"/>
          </w:tcPr>
          <w:p w:rsidR="000E5B00" w:rsidRPr="00B46196" w:rsidRDefault="000E5B00" w:rsidP="00233D36">
            <w:pPr>
              <w:rPr>
                <w:b/>
              </w:rPr>
            </w:pPr>
          </w:p>
        </w:tc>
      </w:tr>
      <w:tr w:rsidR="00B46196" w:rsidRPr="00B46196" w:rsidTr="00F07184">
        <w:trPr>
          <w:trHeight w:val="626"/>
        </w:trPr>
        <w:tc>
          <w:tcPr>
            <w:tcW w:w="0" w:type="auto"/>
          </w:tcPr>
          <w:p w:rsidR="000E5B00" w:rsidRPr="00B46196" w:rsidRDefault="000E5B00" w:rsidP="00233D36">
            <w:pPr>
              <w:spacing w:line="240" w:lineRule="auto"/>
              <w:ind w:firstLine="0"/>
              <w:rPr>
                <w:bCs/>
              </w:rPr>
            </w:pPr>
            <w:r w:rsidRPr="00B46196">
              <w:rPr>
                <w:bCs/>
              </w:rPr>
              <w:t>CNE.1</w:t>
            </w:r>
          </w:p>
        </w:tc>
        <w:tc>
          <w:tcPr>
            <w:tcW w:w="0" w:type="auto"/>
          </w:tcPr>
          <w:p w:rsidR="000E5B00" w:rsidRPr="00B46196" w:rsidRDefault="000E5B00" w:rsidP="00233D36">
            <w:pPr>
              <w:spacing w:line="240" w:lineRule="auto"/>
              <w:ind w:firstLine="0"/>
              <w:rPr>
                <w:bCs/>
              </w:rPr>
            </w:pPr>
            <w:r w:rsidRPr="00B46196">
              <w:rPr>
                <w:bCs/>
              </w:rPr>
              <w:t>идентификатор</w:t>
            </w:r>
          </w:p>
        </w:tc>
        <w:tc>
          <w:tcPr>
            <w:tcW w:w="0" w:type="auto"/>
          </w:tcPr>
          <w:p w:rsidR="000E5B00" w:rsidRPr="00B46196" w:rsidRDefault="000E5B00" w:rsidP="00233D36">
            <w:pPr>
              <w:spacing w:line="240" w:lineRule="auto"/>
              <w:ind w:firstLine="0"/>
              <w:rPr>
                <w:bCs/>
              </w:rPr>
            </w:pPr>
            <w:r w:rsidRPr="00B46196">
              <w:rPr>
                <w:bCs/>
              </w:rPr>
              <w:t>ST</w:t>
            </w:r>
          </w:p>
        </w:tc>
        <w:tc>
          <w:tcPr>
            <w:tcW w:w="0" w:type="auto"/>
          </w:tcPr>
          <w:p w:rsidR="000E5B00" w:rsidRPr="00B46196" w:rsidRDefault="000E5B00" w:rsidP="00233D36">
            <w:pPr>
              <w:spacing w:line="240" w:lineRule="auto"/>
              <w:ind w:firstLine="0"/>
              <w:rPr>
                <w:bCs/>
              </w:rPr>
            </w:pPr>
            <w:r w:rsidRPr="00B46196">
              <w:rPr>
                <w:bCs/>
              </w:rPr>
              <w:t>Да</w:t>
            </w:r>
          </w:p>
        </w:tc>
        <w:tc>
          <w:tcPr>
            <w:tcW w:w="0" w:type="auto"/>
            <w:vMerge w:val="restart"/>
          </w:tcPr>
          <w:p w:rsidR="000E5B00" w:rsidRPr="00B46196" w:rsidRDefault="000E5B00" w:rsidP="00216607">
            <w:pPr>
              <w:spacing w:line="240" w:lineRule="auto"/>
              <w:ind w:firstLine="0"/>
              <w:jc w:val="left"/>
            </w:pPr>
            <w:r w:rsidRPr="00B46196">
              <w:t>Последовательность символов (код), однозначно идентифицирующая объект или понятие системы кодирования. Различные системы кодирования могут давать различные элементы этого типа для одного и того же объекта или понятия.</w:t>
            </w:r>
          </w:p>
        </w:tc>
      </w:tr>
      <w:tr w:rsidR="00B46196" w:rsidRPr="00B46196" w:rsidTr="00F07184">
        <w:trPr>
          <w:trHeight w:val="601"/>
        </w:trPr>
        <w:tc>
          <w:tcPr>
            <w:tcW w:w="0" w:type="auto"/>
          </w:tcPr>
          <w:p w:rsidR="000E5B00" w:rsidRPr="00B46196" w:rsidRDefault="000E5B00" w:rsidP="00233D36">
            <w:pPr>
              <w:spacing w:line="240" w:lineRule="auto"/>
              <w:ind w:firstLine="0"/>
            </w:pPr>
            <w:r w:rsidRPr="00B46196">
              <w:t>CWE.1</w:t>
            </w:r>
          </w:p>
        </w:tc>
        <w:tc>
          <w:tcPr>
            <w:tcW w:w="0" w:type="auto"/>
          </w:tcPr>
          <w:p w:rsidR="000E5B00" w:rsidRPr="00B46196" w:rsidRDefault="000E5B00" w:rsidP="00233D36">
            <w:pPr>
              <w:spacing w:line="240" w:lineRule="auto"/>
              <w:ind w:firstLine="0"/>
            </w:pPr>
            <w:r w:rsidRPr="00B46196">
              <w:t>идентификатор</w:t>
            </w:r>
          </w:p>
        </w:tc>
        <w:tc>
          <w:tcPr>
            <w:tcW w:w="0" w:type="auto"/>
          </w:tcPr>
          <w:p w:rsidR="000E5B00" w:rsidRPr="00B46196" w:rsidRDefault="000E5B00" w:rsidP="00233D36">
            <w:pPr>
              <w:spacing w:line="240" w:lineRule="auto"/>
              <w:ind w:firstLine="0"/>
            </w:pPr>
            <w:r w:rsidRPr="00B46196">
              <w:t>ST</w:t>
            </w:r>
          </w:p>
        </w:tc>
        <w:tc>
          <w:tcPr>
            <w:tcW w:w="0" w:type="auto"/>
          </w:tcPr>
          <w:p w:rsidR="000E5B00" w:rsidRPr="00B46196" w:rsidRDefault="000E5B00" w:rsidP="00233D36">
            <w:pPr>
              <w:spacing w:line="240" w:lineRule="auto"/>
              <w:ind w:firstLine="0"/>
            </w:pPr>
            <w:r w:rsidRPr="00B46196">
              <w:t>Нет</w:t>
            </w:r>
          </w:p>
        </w:tc>
        <w:tc>
          <w:tcPr>
            <w:tcW w:w="0" w:type="auto"/>
            <w:vMerge/>
          </w:tcPr>
          <w:p w:rsidR="000E5B00" w:rsidRPr="00B46196" w:rsidRDefault="000E5B00" w:rsidP="00216607">
            <w:pPr>
              <w:spacing w:line="240" w:lineRule="auto"/>
              <w:ind w:firstLine="0"/>
              <w:jc w:val="left"/>
            </w:pPr>
          </w:p>
        </w:tc>
      </w:tr>
      <w:tr w:rsidR="00B46196" w:rsidRPr="00B46196" w:rsidTr="00F07184">
        <w:tc>
          <w:tcPr>
            <w:tcW w:w="0" w:type="auto"/>
          </w:tcPr>
          <w:p w:rsidR="000E5B00" w:rsidRPr="00B46196" w:rsidRDefault="000E5B00" w:rsidP="00233D36">
            <w:pPr>
              <w:spacing w:line="240" w:lineRule="auto"/>
              <w:ind w:firstLine="0"/>
            </w:pPr>
            <w:r w:rsidRPr="00B46196">
              <w:t>CNE.2</w:t>
            </w:r>
          </w:p>
          <w:p w:rsidR="000E5B00" w:rsidRPr="00B46196" w:rsidRDefault="000E5B00" w:rsidP="00233D36">
            <w:pPr>
              <w:spacing w:line="240" w:lineRule="auto"/>
              <w:ind w:firstLine="0"/>
            </w:pPr>
            <w:r w:rsidRPr="00B46196">
              <w:t>CWE.2</w:t>
            </w:r>
          </w:p>
        </w:tc>
        <w:tc>
          <w:tcPr>
            <w:tcW w:w="0" w:type="auto"/>
          </w:tcPr>
          <w:p w:rsidR="000E5B00" w:rsidRPr="00B46196" w:rsidRDefault="000E5B00" w:rsidP="00233D36">
            <w:pPr>
              <w:spacing w:line="240" w:lineRule="auto"/>
              <w:ind w:firstLine="0"/>
            </w:pPr>
            <w:r w:rsidRPr="00B46196">
              <w:t>текст</w:t>
            </w:r>
          </w:p>
        </w:tc>
        <w:tc>
          <w:tcPr>
            <w:tcW w:w="0" w:type="auto"/>
          </w:tcPr>
          <w:p w:rsidR="000E5B00" w:rsidRPr="00B46196" w:rsidRDefault="000E5B00" w:rsidP="00233D36">
            <w:pPr>
              <w:spacing w:line="240" w:lineRule="auto"/>
              <w:ind w:firstLine="0"/>
            </w:pPr>
            <w:r w:rsidRPr="00B46196">
              <w:t>ST</w:t>
            </w:r>
          </w:p>
        </w:tc>
        <w:tc>
          <w:tcPr>
            <w:tcW w:w="0" w:type="auto"/>
          </w:tcPr>
          <w:p w:rsidR="000E5B00" w:rsidRPr="00B46196" w:rsidRDefault="000E5B00" w:rsidP="00233D36">
            <w:pPr>
              <w:spacing w:line="240" w:lineRule="auto"/>
              <w:ind w:firstLine="0"/>
            </w:pPr>
            <w:r w:rsidRPr="00B46196">
              <w:t>Нет</w:t>
            </w:r>
          </w:p>
        </w:tc>
        <w:tc>
          <w:tcPr>
            <w:tcW w:w="0" w:type="auto"/>
          </w:tcPr>
          <w:p w:rsidR="000E5B00" w:rsidRPr="00B46196" w:rsidRDefault="000E5B00" w:rsidP="00216607">
            <w:pPr>
              <w:spacing w:line="240" w:lineRule="auto"/>
              <w:ind w:firstLine="0"/>
              <w:jc w:val="left"/>
            </w:pPr>
            <w:r w:rsidRPr="00B46196">
              <w:t>Имя или описание объекта или понятия, данное в соответствующей системе кодирования.</w:t>
            </w:r>
          </w:p>
        </w:tc>
      </w:tr>
      <w:tr w:rsidR="00B46196" w:rsidRPr="00B46196" w:rsidTr="00F07184">
        <w:tc>
          <w:tcPr>
            <w:tcW w:w="0" w:type="auto"/>
          </w:tcPr>
          <w:p w:rsidR="000E5B00" w:rsidRPr="00B46196" w:rsidRDefault="000E5B00" w:rsidP="00233D36">
            <w:pPr>
              <w:spacing w:line="240" w:lineRule="auto"/>
              <w:ind w:firstLine="0"/>
            </w:pPr>
            <w:r w:rsidRPr="00B46196">
              <w:t>CNE.3</w:t>
            </w:r>
          </w:p>
          <w:p w:rsidR="000E5B00" w:rsidRPr="00B46196" w:rsidRDefault="000E5B00" w:rsidP="00233D36">
            <w:pPr>
              <w:spacing w:line="240" w:lineRule="auto"/>
              <w:ind w:firstLine="0"/>
            </w:pPr>
            <w:r w:rsidRPr="00B46196">
              <w:t>CWE.3</w:t>
            </w:r>
          </w:p>
        </w:tc>
        <w:tc>
          <w:tcPr>
            <w:tcW w:w="0" w:type="auto"/>
          </w:tcPr>
          <w:p w:rsidR="000E5B00" w:rsidRPr="00B46196" w:rsidRDefault="000E5B00" w:rsidP="00233D36">
            <w:pPr>
              <w:spacing w:line="240" w:lineRule="auto"/>
              <w:ind w:firstLine="0"/>
            </w:pPr>
            <w:r w:rsidRPr="00B46196">
              <w:t>имя системы кодирования</w:t>
            </w:r>
          </w:p>
        </w:tc>
        <w:tc>
          <w:tcPr>
            <w:tcW w:w="0" w:type="auto"/>
          </w:tcPr>
          <w:p w:rsidR="000E5B00" w:rsidRPr="00B46196" w:rsidRDefault="000E5B00" w:rsidP="00233D36">
            <w:pPr>
              <w:spacing w:line="240" w:lineRule="auto"/>
              <w:ind w:firstLine="0"/>
            </w:pPr>
            <w:r w:rsidRPr="00B46196">
              <w:t>ID</w:t>
            </w:r>
          </w:p>
        </w:tc>
        <w:tc>
          <w:tcPr>
            <w:tcW w:w="0" w:type="auto"/>
          </w:tcPr>
          <w:p w:rsidR="000E5B00" w:rsidRPr="00B46196" w:rsidRDefault="000E5B00" w:rsidP="00233D36">
            <w:pPr>
              <w:spacing w:line="240" w:lineRule="auto"/>
              <w:ind w:firstLine="0"/>
            </w:pPr>
            <w:r w:rsidRPr="00B46196">
              <w:t>Нет</w:t>
            </w:r>
          </w:p>
        </w:tc>
        <w:tc>
          <w:tcPr>
            <w:tcW w:w="0" w:type="auto"/>
          </w:tcPr>
          <w:p w:rsidR="000E5B00" w:rsidRPr="00B46196" w:rsidRDefault="000E5B00" w:rsidP="00216607">
            <w:pPr>
              <w:spacing w:line="240" w:lineRule="auto"/>
              <w:ind w:firstLine="0"/>
              <w:jc w:val="left"/>
            </w:pPr>
            <w:r w:rsidRPr="00B46196">
              <w:t xml:space="preserve">Каждой системе кодирования присваивается уникальный идентификатор. Этот компонент используется для идентификации системы кодирования, принятой для первого компонента поля – идентификатора. Сочетание идентификатора и имени системы кодирования должно быть уникальным кодом элемента данных. Каждая система кодирования имеет свой уникальный идентификатор. </w:t>
            </w:r>
          </w:p>
          <w:p w:rsidR="000E5B00" w:rsidRPr="00B46196" w:rsidRDefault="000E5B00" w:rsidP="00216607">
            <w:pPr>
              <w:spacing w:line="240" w:lineRule="auto"/>
              <w:ind w:firstLine="0"/>
              <w:jc w:val="left"/>
            </w:pPr>
            <w:r w:rsidRPr="00B46196">
              <w:t>В качестве имён систем кодирования в ИС ЕРЗ используются ОИДы.</w:t>
            </w:r>
          </w:p>
        </w:tc>
      </w:tr>
      <w:tr w:rsidR="00B46196" w:rsidRPr="00B46196" w:rsidTr="00F07184">
        <w:tc>
          <w:tcPr>
            <w:tcW w:w="0" w:type="auto"/>
          </w:tcPr>
          <w:p w:rsidR="000E5B00" w:rsidRPr="00B46196" w:rsidRDefault="000E5B00" w:rsidP="00233D36">
            <w:pPr>
              <w:spacing w:line="240" w:lineRule="auto"/>
              <w:ind w:firstLine="0"/>
            </w:pPr>
            <w:r w:rsidRPr="00B46196">
              <w:t>CNE.4</w:t>
            </w:r>
          </w:p>
          <w:p w:rsidR="000E5B00" w:rsidRPr="00B46196" w:rsidRDefault="000E5B00" w:rsidP="00233D36">
            <w:pPr>
              <w:spacing w:line="240" w:lineRule="auto"/>
              <w:ind w:firstLine="0"/>
            </w:pPr>
            <w:r w:rsidRPr="00B46196">
              <w:lastRenderedPageBreak/>
              <w:t>CWE.4</w:t>
            </w:r>
          </w:p>
        </w:tc>
        <w:tc>
          <w:tcPr>
            <w:tcW w:w="0" w:type="auto"/>
          </w:tcPr>
          <w:p w:rsidR="000E5B00" w:rsidRPr="00B46196" w:rsidRDefault="000E5B00" w:rsidP="00233D36">
            <w:pPr>
              <w:spacing w:line="240" w:lineRule="auto"/>
              <w:ind w:firstLine="0"/>
            </w:pPr>
            <w:r w:rsidRPr="00B46196">
              <w:lastRenderedPageBreak/>
              <w:t xml:space="preserve">альтернативный </w:t>
            </w:r>
            <w:r w:rsidRPr="00B46196">
              <w:lastRenderedPageBreak/>
              <w:t>идентификатор</w:t>
            </w:r>
          </w:p>
        </w:tc>
        <w:tc>
          <w:tcPr>
            <w:tcW w:w="0" w:type="auto"/>
          </w:tcPr>
          <w:p w:rsidR="000E5B00" w:rsidRPr="00B46196" w:rsidRDefault="000E5B00" w:rsidP="00233D36">
            <w:pPr>
              <w:spacing w:line="240" w:lineRule="auto"/>
              <w:ind w:firstLine="0"/>
            </w:pPr>
            <w:r w:rsidRPr="00B46196">
              <w:lastRenderedPageBreak/>
              <w:t>ST</w:t>
            </w:r>
          </w:p>
        </w:tc>
        <w:tc>
          <w:tcPr>
            <w:tcW w:w="0" w:type="auto"/>
          </w:tcPr>
          <w:p w:rsidR="000E5B00" w:rsidRPr="00B46196" w:rsidRDefault="000E5B00" w:rsidP="00233D36">
            <w:pPr>
              <w:spacing w:line="240" w:lineRule="auto"/>
              <w:ind w:firstLine="0"/>
            </w:pPr>
            <w:r w:rsidRPr="00B46196">
              <w:t>Нет</w:t>
            </w:r>
          </w:p>
        </w:tc>
        <w:tc>
          <w:tcPr>
            <w:tcW w:w="0" w:type="auto"/>
          </w:tcPr>
          <w:p w:rsidR="000E5B00" w:rsidRPr="00B46196" w:rsidRDefault="000E5B00" w:rsidP="00233D36">
            <w:pPr>
              <w:spacing w:line="240" w:lineRule="auto"/>
              <w:ind w:firstLine="0"/>
            </w:pPr>
          </w:p>
        </w:tc>
      </w:tr>
      <w:tr w:rsidR="00B46196" w:rsidRPr="00B46196" w:rsidTr="00F07184">
        <w:tc>
          <w:tcPr>
            <w:tcW w:w="0" w:type="auto"/>
          </w:tcPr>
          <w:p w:rsidR="000E5B00" w:rsidRPr="00B46196" w:rsidRDefault="000E5B00" w:rsidP="00233D36">
            <w:pPr>
              <w:spacing w:line="240" w:lineRule="auto"/>
              <w:ind w:firstLine="0"/>
            </w:pPr>
            <w:r w:rsidRPr="00B46196">
              <w:lastRenderedPageBreak/>
              <w:t>CNE.5</w:t>
            </w:r>
          </w:p>
          <w:p w:rsidR="000E5B00" w:rsidRPr="00B46196" w:rsidRDefault="000E5B00" w:rsidP="00233D36">
            <w:pPr>
              <w:spacing w:line="240" w:lineRule="auto"/>
              <w:ind w:firstLine="0"/>
            </w:pPr>
            <w:r w:rsidRPr="00B46196">
              <w:t>CWE.5</w:t>
            </w:r>
          </w:p>
        </w:tc>
        <w:tc>
          <w:tcPr>
            <w:tcW w:w="0" w:type="auto"/>
          </w:tcPr>
          <w:p w:rsidR="000E5B00" w:rsidRPr="00B46196" w:rsidRDefault="000E5B00" w:rsidP="00233D36">
            <w:pPr>
              <w:spacing w:line="240" w:lineRule="auto"/>
              <w:ind w:firstLine="0"/>
            </w:pPr>
            <w:r w:rsidRPr="00B46196">
              <w:t>альтернативный текст</w:t>
            </w:r>
          </w:p>
        </w:tc>
        <w:tc>
          <w:tcPr>
            <w:tcW w:w="0" w:type="auto"/>
          </w:tcPr>
          <w:p w:rsidR="000E5B00" w:rsidRPr="00B46196" w:rsidRDefault="000E5B00" w:rsidP="00233D36">
            <w:pPr>
              <w:spacing w:line="240" w:lineRule="auto"/>
              <w:ind w:firstLine="0"/>
            </w:pPr>
            <w:r w:rsidRPr="00B46196">
              <w:t>ST</w:t>
            </w:r>
          </w:p>
        </w:tc>
        <w:tc>
          <w:tcPr>
            <w:tcW w:w="0" w:type="auto"/>
          </w:tcPr>
          <w:p w:rsidR="000E5B00" w:rsidRPr="00B46196" w:rsidRDefault="000E5B00" w:rsidP="00233D36">
            <w:pPr>
              <w:spacing w:line="240" w:lineRule="auto"/>
              <w:ind w:firstLine="0"/>
            </w:pPr>
            <w:r w:rsidRPr="00B46196">
              <w:t>Нет</w:t>
            </w:r>
          </w:p>
        </w:tc>
        <w:tc>
          <w:tcPr>
            <w:tcW w:w="0" w:type="auto"/>
          </w:tcPr>
          <w:p w:rsidR="000E5B00" w:rsidRPr="00B46196" w:rsidRDefault="000E5B00" w:rsidP="00233D36">
            <w:pPr>
              <w:spacing w:line="240" w:lineRule="auto"/>
              <w:ind w:firstLine="0"/>
            </w:pPr>
          </w:p>
        </w:tc>
      </w:tr>
      <w:tr w:rsidR="00B46196" w:rsidRPr="00B46196" w:rsidTr="00F07184">
        <w:tc>
          <w:tcPr>
            <w:tcW w:w="0" w:type="auto"/>
          </w:tcPr>
          <w:p w:rsidR="000E5B00" w:rsidRPr="00B46196" w:rsidRDefault="000E5B00" w:rsidP="00233D36">
            <w:pPr>
              <w:spacing w:line="240" w:lineRule="auto"/>
              <w:ind w:firstLine="0"/>
            </w:pPr>
            <w:r w:rsidRPr="00B46196">
              <w:t>CNE.6</w:t>
            </w:r>
          </w:p>
          <w:p w:rsidR="000E5B00" w:rsidRPr="00B46196" w:rsidRDefault="000E5B00" w:rsidP="00233D36">
            <w:pPr>
              <w:spacing w:line="240" w:lineRule="auto"/>
              <w:ind w:firstLine="0"/>
            </w:pPr>
            <w:r w:rsidRPr="00B46196">
              <w:t>CWE.6</w:t>
            </w:r>
          </w:p>
        </w:tc>
        <w:tc>
          <w:tcPr>
            <w:tcW w:w="0" w:type="auto"/>
          </w:tcPr>
          <w:p w:rsidR="000E5B00" w:rsidRPr="00B46196" w:rsidRDefault="000E5B00" w:rsidP="00233D36">
            <w:pPr>
              <w:spacing w:line="240" w:lineRule="auto"/>
              <w:ind w:firstLine="0"/>
            </w:pPr>
            <w:r w:rsidRPr="00B46196">
              <w:t>имя альтернативной системы кодирования</w:t>
            </w:r>
          </w:p>
        </w:tc>
        <w:tc>
          <w:tcPr>
            <w:tcW w:w="0" w:type="auto"/>
          </w:tcPr>
          <w:p w:rsidR="000E5B00" w:rsidRPr="00B46196" w:rsidRDefault="000E5B00" w:rsidP="00233D36">
            <w:pPr>
              <w:spacing w:line="240" w:lineRule="auto"/>
              <w:ind w:firstLine="0"/>
            </w:pPr>
            <w:r w:rsidRPr="00B46196">
              <w:t>ID</w:t>
            </w:r>
          </w:p>
        </w:tc>
        <w:tc>
          <w:tcPr>
            <w:tcW w:w="0" w:type="auto"/>
          </w:tcPr>
          <w:p w:rsidR="000E5B00" w:rsidRPr="00B46196" w:rsidRDefault="000E5B00" w:rsidP="00233D36">
            <w:pPr>
              <w:spacing w:line="240" w:lineRule="auto"/>
              <w:ind w:firstLine="0"/>
            </w:pPr>
            <w:r w:rsidRPr="00B46196">
              <w:t>Нет</w:t>
            </w:r>
          </w:p>
        </w:tc>
        <w:tc>
          <w:tcPr>
            <w:tcW w:w="0" w:type="auto"/>
          </w:tcPr>
          <w:p w:rsidR="000E5B00" w:rsidRPr="00B46196" w:rsidRDefault="000E5B00" w:rsidP="00233D36">
            <w:pPr>
              <w:spacing w:line="240" w:lineRule="auto"/>
              <w:ind w:firstLine="0"/>
            </w:pPr>
          </w:p>
        </w:tc>
      </w:tr>
      <w:tr w:rsidR="00B46196" w:rsidRPr="00B46196" w:rsidTr="00F07184">
        <w:tc>
          <w:tcPr>
            <w:tcW w:w="0" w:type="auto"/>
          </w:tcPr>
          <w:p w:rsidR="000E5B00" w:rsidRPr="00B46196" w:rsidRDefault="000E5B00" w:rsidP="00233D36">
            <w:pPr>
              <w:spacing w:line="240" w:lineRule="auto"/>
              <w:ind w:firstLine="0"/>
            </w:pPr>
            <w:r w:rsidRPr="00B46196">
              <w:t>CNE.7</w:t>
            </w:r>
          </w:p>
          <w:p w:rsidR="000E5B00" w:rsidRPr="00B46196" w:rsidRDefault="000E5B00" w:rsidP="00233D36">
            <w:pPr>
              <w:spacing w:line="240" w:lineRule="auto"/>
              <w:ind w:firstLine="0"/>
            </w:pPr>
            <w:r w:rsidRPr="00B46196">
              <w:t>CWE.7</w:t>
            </w:r>
          </w:p>
        </w:tc>
        <w:tc>
          <w:tcPr>
            <w:tcW w:w="0" w:type="auto"/>
          </w:tcPr>
          <w:p w:rsidR="000E5B00" w:rsidRPr="00B46196" w:rsidRDefault="000E5B00" w:rsidP="00233D36">
            <w:pPr>
              <w:spacing w:line="240" w:lineRule="auto"/>
              <w:ind w:firstLine="0"/>
            </w:pPr>
            <w:r w:rsidRPr="00B46196">
              <w:t>версия системы кодирования</w:t>
            </w:r>
          </w:p>
        </w:tc>
        <w:tc>
          <w:tcPr>
            <w:tcW w:w="0" w:type="auto"/>
          </w:tcPr>
          <w:p w:rsidR="000E5B00" w:rsidRPr="00B46196" w:rsidRDefault="000E5B00" w:rsidP="00233D36">
            <w:pPr>
              <w:spacing w:line="240" w:lineRule="auto"/>
              <w:ind w:firstLine="0"/>
            </w:pPr>
            <w:r w:rsidRPr="00B46196">
              <w:t>ST</w:t>
            </w:r>
          </w:p>
        </w:tc>
        <w:tc>
          <w:tcPr>
            <w:tcW w:w="0" w:type="auto"/>
          </w:tcPr>
          <w:p w:rsidR="000E5B00" w:rsidRPr="00B46196" w:rsidRDefault="000E5B00" w:rsidP="00233D36">
            <w:pPr>
              <w:spacing w:line="240" w:lineRule="auto"/>
              <w:ind w:firstLine="0"/>
            </w:pPr>
            <w:r w:rsidRPr="00B46196">
              <w:t>Нет</w:t>
            </w:r>
          </w:p>
        </w:tc>
        <w:tc>
          <w:tcPr>
            <w:tcW w:w="0" w:type="auto"/>
          </w:tcPr>
          <w:p w:rsidR="000E5B00" w:rsidRPr="00B46196" w:rsidRDefault="000E5B00" w:rsidP="00233D36">
            <w:pPr>
              <w:spacing w:line="240" w:lineRule="auto"/>
              <w:ind w:firstLine="0"/>
            </w:pPr>
          </w:p>
        </w:tc>
      </w:tr>
      <w:tr w:rsidR="00B46196" w:rsidRPr="00B46196" w:rsidTr="00F07184">
        <w:tc>
          <w:tcPr>
            <w:tcW w:w="0" w:type="auto"/>
          </w:tcPr>
          <w:p w:rsidR="000E5B00" w:rsidRPr="00B46196" w:rsidRDefault="000E5B00" w:rsidP="00233D36">
            <w:pPr>
              <w:spacing w:line="240" w:lineRule="auto"/>
              <w:ind w:firstLine="0"/>
            </w:pPr>
            <w:r w:rsidRPr="00B46196">
              <w:t>CNE.8</w:t>
            </w:r>
          </w:p>
          <w:p w:rsidR="000E5B00" w:rsidRPr="00B46196" w:rsidRDefault="000E5B00" w:rsidP="00233D36">
            <w:pPr>
              <w:spacing w:line="240" w:lineRule="auto"/>
              <w:ind w:firstLine="0"/>
            </w:pPr>
            <w:r w:rsidRPr="00B46196">
              <w:t>CWE.8</w:t>
            </w:r>
          </w:p>
        </w:tc>
        <w:tc>
          <w:tcPr>
            <w:tcW w:w="0" w:type="auto"/>
          </w:tcPr>
          <w:p w:rsidR="000E5B00" w:rsidRPr="00B46196" w:rsidRDefault="000E5B00" w:rsidP="00233D36">
            <w:pPr>
              <w:spacing w:line="240" w:lineRule="auto"/>
              <w:ind w:firstLine="0"/>
            </w:pPr>
            <w:r w:rsidRPr="00B46196">
              <w:t>версия альтернативной системы кодирования</w:t>
            </w:r>
          </w:p>
        </w:tc>
        <w:tc>
          <w:tcPr>
            <w:tcW w:w="0" w:type="auto"/>
          </w:tcPr>
          <w:p w:rsidR="000E5B00" w:rsidRPr="00B46196" w:rsidRDefault="000E5B00" w:rsidP="00233D36">
            <w:pPr>
              <w:spacing w:line="240" w:lineRule="auto"/>
              <w:ind w:firstLine="0"/>
            </w:pPr>
            <w:r w:rsidRPr="00B46196">
              <w:t>ST</w:t>
            </w:r>
          </w:p>
        </w:tc>
        <w:tc>
          <w:tcPr>
            <w:tcW w:w="0" w:type="auto"/>
          </w:tcPr>
          <w:p w:rsidR="000E5B00" w:rsidRPr="00B46196" w:rsidRDefault="000E5B00" w:rsidP="00233D36">
            <w:pPr>
              <w:spacing w:line="240" w:lineRule="auto"/>
              <w:ind w:firstLine="0"/>
            </w:pPr>
            <w:r w:rsidRPr="00B46196">
              <w:t>Нет</w:t>
            </w:r>
          </w:p>
        </w:tc>
        <w:tc>
          <w:tcPr>
            <w:tcW w:w="0" w:type="auto"/>
          </w:tcPr>
          <w:p w:rsidR="000E5B00" w:rsidRPr="00B46196" w:rsidRDefault="000E5B00" w:rsidP="00233D36">
            <w:pPr>
              <w:spacing w:line="240" w:lineRule="auto"/>
              <w:ind w:firstLine="0"/>
            </w:pPr>
          </w:p>
        </w:tc>
      </w:tr>
      <w:tr w:rsidR="00B46196" w:rsidRPr="00B46196" w:rsidTr="00F07184">
        <w:tc>
          <w:tcPr>
            <w:tcW w:w="0" w:type="auto"/>
          </w:tcPr>
          <w:p w:rsidR="000E5B00" w:rsidRPr="00B46196" w:rsidRDefault="000E5B00" w:rsidP="00233D36">
            <w:pPr>
              <w:spacing w:line="240" w:lineRule="auto"/>
              <w:ind w:firstLine="0"/>
            </w:pPr>
            <w:r w:rsidRPr="00B46196">
              <w:t>CNE.9</w:t>
            </w:r>
          </w:p>
          <w:p w:rsidR="000E5B00" w:rsidRPr="00B46196" w:rsidRDefault="000E5B00" w:rsidP="00233D36">
            <w:pPr>
              <w:spacing w:line="240" w:lineRule="auto"/>
              <w:ind w:firstLine="0"/>
            </w:pPr>
            <w:r w:rsidRPr="00B46196">
              <w:t>CWE.9</w:t>
            </w:r>
          </w:p>
        </w:tc>
        <w:tc>
          <w:tcPr>
            <w:tcW w:w="0" w:type="auto"/>
          </w:tcPr>
          <w:p w:rsidR="000E5B00" w:rsidRPr="00B46196" w:rsidRDefault="000E5B00" w:rsidP="00233D36">
            <w:pPr>
              <w:spacing w:line="240" w:lineRule="auto"/>
              <w:ind w:firstLine="0"/>
            </w:pPr>
            <w:r w:rsidRPr="00B46196">
              <w:t>исходный текст</w:t>
            </w:r>
          </w:p>
        </w:tc>
        <w:tc>
          <w:tcPr>
            <w:tcW w:w="0" w:type="auto"/>
          </w:tcPr>
          <w:p w:rsidR="000E5B00" w:rsidRPr="00B46196" w:rsidRDefault="000E5B00" w:rsidP="00233D36">
            <w:pPr>
              <w:spacing w:line="240" w:lineRule="auto"/>
              <w:ind w:firstLine="0"/>
            </w:pPr>
            <w:r w:rsidRPr="00B46196">
              <w:t>ST</w:t>
            </w:r>
          </w:p>
        </w:tc>
        <w:tc>
          <w:tcPr>
            <w:tcW w:w="0" w:type="auto"/>
          </w:tcPr>
          <w:p w:rsidR="000E5B00" w:rsidRPr="00B46196" w:rsidRDefault="000E5B00" w:rsidP="00233D36">
            <w:pPr>
              <w:spacing w:line="240" w:lineRule="auto"/>
              <w:ind w:firstLine="0"/>
            </w:pPr>
            <w:r w:rsidRPr="00B46196">
              <w:t>Нет</w:t>
            </w:r>
          </w:p>
        </w:tc>
        <w:tc>
          <w:tcPr>
            <w:tcW w:w="0" w:type="auto"/>
          </w:tcPr>
          <w:p w:rsidR="000E5B00" w:rsidRPr="00B46196" w:rsidRDefault="000E5B00" w:rsidP="00233D36">
            <w:pPr>
              <w:spacing w:line="240" w:lineRule="auto"/>
              <w:ind w:firstLine="0"/>
            </w:pPr>
            <w:r w:rsidRPr="00B46196">
              <w:t>Исходный текст, которому сопоставлен данный код. Компонент предназначен для обеспечения возможностей отложенного кодирования значений и для проверки правильности кодирования.</w:t>
            </w:r>
          </w:p>
        </w:tc>
      </w:tr>
    </w:tbl>
    <w:p w:rsidR="000E5B00" w:rsidRPr="00B46196" w:rsidRDefault="000E5B00" w:rsidP="00F55514">
      <w:pPr>
        <w:pStyle w:val="51"/>
        <w:spacing w:before="480" w:beforeAutospacing="0"/>
      </w:pPr>
      <w:r w:rsidRPr="00B46196">
        <w:t>Тип данных CX</w:t>
      </w:r>
    </w:p>
    <w:p w:rsidR="000E5B00" w:rsidRPr="00B46196" w:rsidRDefault="000E5B00" w:rsidP="00233D36">
      <w:r w:rsidRPr="00B46196">
        <w:t>Расширенный составной идентификатор.</w:t>
      </w:r>
    </w:p>
    <w:p w:rsidR="000E5B00" w:rsidRPr="00B46196" w:rsidRDefault="000E5B00" w:rsidP="00233D36">
      <w:pPr>
        <w:pStyle w:val="aa"/>
      </w:pPr>
      <w:bookmarkStart w:id="388" w:name="_Toc268870464"/>
      <w:bookmarkStart w:id="389" w:name="_Toc277443876"/>
      <w:r w:rsidRPr="00B46196">
        <w:t>Состав типа данных CX</w:t>
      </w:r>
      <w:bookmarkEnd w:id="388"/>
      <w:bookmarkEnd w:id="389"/>
    </w:p>
    <w:tbl>
      <w:tblPr>
        <w:tblStyle w:val="aff1"/>
        <w:tblW w:w="9866" w:type="dxa"/>
        <w:tblLayout w:type="fixed"/>
        <w:tblLook w:val="00A0"/>
      </w:tblPr>
      <w:tblGrid>
        <w:gridCol w:w="827"/>
        <w:gridCol w:w="1952"/>
        <w:gridCol w:w="1140"/>
        <w:gridCol w:w="1269"/>
        <w:gridCol w:w="4678"/>
      </w:tblGrid>
      <w:tr w:rsidR="00B46196" w:rsidRPr="00B46196" w:rsidTr="001B06C0">
        <w:trPr>
          <w:cnfStyle w:val="100000000000"/>
          <w:tblHeader/>
        </w:trPr>
        <w:tc>
          <w:tcPr>
            <w:tcW w:w="827" w:type="dxa"/>
          </w:tcPr>
          <w:p w:rsidR="000E5B00" w:rsidRPr="00B46196" w:rsidRDefault="00EF2138" w:rsidP="00F07184">
            <w:pPr>
              <w:keepNext w:val="0"/>
              <w:spacing w:line="240" w:lineRule="auto"/>
              <w:ind w:firstLine="0"/>
              <w:jc w:val="center"/>
            </w:pPr>
            <w:r w:rsidRPr="00B46196">
              <w:t>XML</w:t>
            </w:r>
            <w:r w:rsidR="000E5B00" w:rsidRPr="00B46196">
              <w:t>-имя</w:t>
            </w:r>
          </w:p>
        </w:tc>
        <w:tc>
          <w:tcPr>
            <w:tcW w:w="1952" w:type="dxa"/>
          </w:tcPr>
          <w:p w:rsidR="000E5B00" w:rsidRPr="00B46196" w:rsidRDefault="000E5B00" w:rsidP="00F07184">
            <w:pPr>
              <w:keepNext w:val="0"/>
              <w:spacing w:line="240" w:lineRule="auto"/>
              <w:ind w:firstLine="0"/>
              <w:jc w:val="center"/>
            </w:pPr>
            <w:r w:rsidRPr="00B46196">
              <w:t>Имя компонента</w:t>
            </w:r>
          </w:p>
        </w:tc>
        <w:tc>
          <w:tcPr>
            <w:tcW w:w="1140" w:type="dxa"/>
          </w:tcPr>
          <w:p w:rsidR="000E5B00" w:rsidRPr="00B46196" w:rsidRDefault="000E5B00" w:rsidP="00F07184">
            <w:pPr>
              <w:keepNext w:val="0"/>
              <w:spacing w:line="240" w:lineRule="auto"/>
              <w:ind w:firstLine="0"/>
              <w:jc w:val="center"/>
            </w:pPr>
            <w:r w:rsidRPr="00B46196">
              <w:t>Тип значения</w:t>
            </w:r>
          </w:p>
        </w:tc>
        <w:tc>
          <w:tcPr>
            <w:tcW w:w="1269" w:type="dxa"/>
          </w:tcPr>
          <w:p w:rsidR="000E5B00" w:rsidRPr="00B46196" w:rsidRDefault="000E5B00" w:rsidP="00F07184">
            <w:pPr>
              <w:keepNext w:val="0"/>
              <w:spacing w:line="240" w:lineRule="auto"/>
              <w:ind w:firstLine="0"/>
              <w:jc w:val="center"/>
            </w:pPr>
            <w:r w:rsidRPr="00B46196">
              <w:t>Обязательность</w:t>
            </w:r>
          </w:p>
        </w:tc>
        <w:tc>
          <w:tcPr>
            <w:tcW w:w="4678" w:type="dxa"/>
          </w:tcPr>
          <w:p w:rsidR="000E5B00" w:rsidRPr="00B46196" w:rsidRDefault="000E5B00" w:rsidP="00F07184">
            <w:pPr>
              <w:keepNext w:val="0"/>
              <w:spacing w:line="240" w:lineRule="auto"/>
              <w:ind w:firstLine="0"/>
              <w:jc w:val="center"/>
            </w:pPr>
            <w:r w:rsidRPr="00B46196">
              <w:t>Описание</w:t>
            </w:r>
          </w:p>
        </w:tc>
      </w:tr>
      <w:tr w:rsidR="00B46196" w:rsidRPr="00B46196" w:rsidTr="001B06C0">
        <w:trPr>
          <w:trHeight w:hRule="exact" w:val="57"/>
        </w:trPr>
        <w:tc>
          <w:tcPr>
            <w:tcW w:w="827" w:type="dxa"/>
          </w:tcPr>
          <w:p w:rsidR="000E5B00" w:rsidRPr="00B46196" w:rsidRDefault="000E5B00" w:rsidP="00233D36">
            <w:pPr>
              <w:rPr>
                <w:b/>
              </w:rPr>
            </w:pPr>
          </w:p>
        </w:tc>
        <w:tc>
          <w:tcPr>
            <w:tcW w:w="1952" w:type="dxa"/>
          </w:tcPr>
          <w:p w:rsidR="000E5B00" w:rsidRPr="00B46196" w:rsidRDefault="000E5B00" w:rsidP="00233D36">
            <w:pPr>
              <w:rPr>
                <w:b/>
              </w:rPr>
            </w:pPr>
          </w:p>
        </w:tc>
        <w:tc>
          <w:tcPr>
            <w:tcW w:w="1140" w:type="dxa"/>
          </w:tcPr>
          <w:p w:rsidR="000E5B00" w:rsidRPr="00B46196" w:rsidRDefault="000E5B00" w:rsidP="00233D36">
            <w:pPr>
              <w:rPr>
                <w:b/>
              </w:rPr>
            </w:pPr>
          </w:p>
        </w:tc>
        <w:tc>
          <w:tcPr>
            <w:tcW w:w="1269" w:type="dxa"/>
          </w:tcPr>
          <w:p w:rsidR="000E5B00" w:rsidRPr="00B46196" w:rsidRDefault="000E5B00" w:rsidP="00233D36">
            <w:pPr>
              <w:rPr>
                <w:b/>
              </w:rPr>
            </w:pPr>
          </w:p>
        </w:tc>
        <w:tc>
          <w:tcPr>
            <w:tcW w:w="4678" w:type="dxa"/>
          </w:tcPr>
          <w:p w:rsidR="000E5B00" w:rsidRPr="00B46196" w:rsidRDefault="000E5B00" w:rsidP="00233D36">
            <w:pPr>
              <w:rPr>
                <w:b/>
              </w:rPr>
            </w:pPr>
          </w:p>
        </w:tc>
      </w:tr>
      <w:tr w:rsidR="00B46196" w:rsidRPr="00B46196" w:rsidTr="001B06C0">
        <w:tc>
          <w:tcPr>
            <w:tcW w:w="827" w:type="dxa"/>
          </w:tcPr>
          <w:p w:rsidR="000E5B00" w:rsidRPr="00B46196" w:rsidRDefault="000E5B00" w:rsidP="00233D36">
            <w:pPr>
              <w:spacing w:line="240" w:lineRule="auto"/>
              <w:ind w:firstLine="0"/>
              <w:rPr>
                <w:bCs/>
              </w:rPr>
            </w:pPr>
            <w:r w:rsidRPr="00B46196">
              <w:rPr>
                <w:bCs/>
              </w:rPr>
              <w:t>CX.1</w:t>
            </w:r>
          </w:p>
        </w:tc>
        <w:tc>
          <w:tcPr>
            <w:tcW w:w="1952" w:type="dxa"/>
          </w:tcPr>
          <w:p w:rsidR="000E5B00" w:rsidRPr="00B46196" w:rsidRDefault="000E5B00" w:rsidP="00233D36">
            <w:pPr>
              <w:spacing w:line="240" w:lineRule="auto"/>
              <w:ind w:firstLine="0"/>
              <w:rPr>
                <w:bCs/>
              </w:rPr>
            </w:pPr>
            <w:r w:rsidRPr="00B46196">
              <w:rPr>
                <w:bCs/>
              </w:rPr>
              <w:t>идентификатор</w:t>
            </w:r>
          </w:p>
        </w:tc>
        <w:tc>
          <w:tcPr>
            <w:tcW w:w="1140" w:type="dxa"/>
          </w:tcPr>
          <w:p w:rsidR="000E5B00" w:rsidRPr="00B46196" w:rsidRDefault="000E5B00" w:rsidP="00233D36">
            <w:pPr>
              <w:spacing w:line="240" w:lineRule="auto"/>
              <w:ind w:firstLine="0"/>
              <w:rPr>
                <w:bCs/>
              </w:rPr>
            </w:pPr>
            <w:r w:rsidRPr="00B46196">
              <w:rPr>
                <w:bCs/>
              </w:rPr>
              <w:t>ST</w:t>
            </w:r>
          </w:p>
        </w:tc>
        <w:tc>
          <w:tcPr>
            <w:tcW w:w="1269" w:type="dxa"/>
          </w:tcPr>
          <w:p w:rsidR="000E5B00" w:rsidRPr="00B46196" w:rsidRDefault="000E5B00" w:rsidP="00233D36">
            <w:pPr>
              <w:spacing w:line="240" w:lineRule="auto"/>
              <w:ind w:firstLine="0"/>
              <w:rPr>
                <w:bCs/>
              </w:rPr>
            </w:pPr>
            <w:r w:rsidRPr="00B46196">
              <w:rPr>
                <w:bCs/>
              </w:rPr>
              <w:t>Да</w:t>
            </w:r>
          </w:p>
        </w:tc>
        <w:tc>
          <w:tcPr>
            <w:tcW w:w="4678" w:type="dxa"/>
          </w:tcPr>
          <w:p w:rsidR="000E5B00" w:rsidRPr="00B46196" w:rsidRDefault="000E5B00" w:rsidP="00216607">
            <w:pPr>
              <w:spacing w:line="240" w:lineRule="auto"/>
              <w:ind w:firstLine="0"/>
              <w:jc w:val="left"/>
            </w:pPr>
            <w:r w:rsidRPr="00B46196">
              <w:t>Произвольный идентификатор (например, серия и номер документа, удостоверяющего личность).</w:t>
            </w:r>
          </w:p>
          <w:p w:rsidR="000E5B00" w:rsidRPr="00B46196" w:rsidRDefault="000E5B00" w:rsidP="00216607">
            <w:pPr>
              <w:spacing w:line="240" w:lineRule="auto"/>
              <w:ind w:firstLine="0"/>
              <w:jc w:val="left"/>
            </w:pPr>
            <w:r w:rsidRPr="00B46196">
              <w:t>В ИС ЕРЗ ОМС используется для передачи идентификаторов застрахованных лиц.</w:t>
            </w:r>
          </w:p>
        </w:tc>
      </w:tr>
      <w:tr w:rsidR="00B46196" w:rsidRPr="00B46196" w:rsidTr="001B06C0">
        <w:tc>
          <w:tcPr>
            <w:tcW w:w="827" w:type="dxa"/>
          </w:tcPr>
          <w:p w:rsidR="000E5B00" w:rsidRPr="00B46196" w:rsidRDefault="000E5B00" w:rsidP="00233D36">
            <w:pPr>
              <w:spacing w:line="240" w:lineRule="auto"/>
              <w:ind w:firstLine="0"/>
            </w:pPr>
            <w:r w:rsidRPr="00B46196">
              <w:t>CX.2</w:t>
            </w:r>
          </w:p>
        </w:tc>
        <w:tc>
          <w:tcPr>
            <w:tcW w:w="1952" w:type="dxa"/>
          </w:tcPr>
          <w:p w:rsidR="000E5B00" w:rsidRPr="00B46196" w:rsidRDefault="000E5B00" w:rsidP="00233D36">
            <w:pPr>
              <w:spacing w:line="240" w:lineRule="auto"/>
              <w:ind w:firstLine="0"/>
            </w:pPr>
            <w:r w:rsidRPr="00B46196">
              <w:t>контрольная цифра идентификатора</w:t>
            </w:r>
          </w:p>
        </w:tc>
        <w:tc>
          <w:tcPr>
            <w:tcW w:w="1140" w:type="dxa"/>
          </w:tcPr>
          <w:p w:rsidR="000E5B00" w:rsidRPr="00B46196" w:rsidRDefault="000E5B00" w:rsidP="00233D36">
            <w:pPr>
              <w:spacing w:line="240" w:lineRule="auto"/>
              <w:ind w:firstLine="0"/>
            </w:pPr>
            <w:r w:rsidRPr="00B46196">
              <w:t>ST</w:t>
            </w:r>
          </w:p>
        </w:tc>
        <w:tc>
          <w:tcPr>
            <w:tcW w:w="1269" w:type="dxa"/>
          </w:tcPr>
          <w:p w:rsidR="000E5B00" w:rsidRPr="00B46196" w:rsidRDefault="000E5B00" w:rsidP="00233D36">
            <w:pPr>
              <w:spacing w:line="240" w:lineRule="auto"/>
              <w:ind w:firstLine="0"/>
            </w:pPr>
            <w:r w:rsidRPr="00B46196">
              <w:t>Нет</w:t>
            </w:r>
          </w:p>
        </w:tc>
        <w:tc>
          <w:tcPr>
            <w:tcW w:w="4678" w:type="dxa"/>
          </w:tcPr>
          <w:p w:rsidR="000E5B00" w:rsidRPr="00B46196" w:rsidRDefault="000E5B00" w:rsidP="00216607">
            <w:pPr>
              <w:spacing w:line="240" w:lineRule="auto"/>
              <w:ind w:firstLine="0"/>
              <w:jc w:val="left"/>
            </w:pPr>
          </w:p>
        </w:tc>
      </w:tr>
      <w:tr w:rsidR="00B46196" w:rsidRPr="00B46196" w:rsidTr="001B06C0">
        <w:tc>
          <w:tcPr>
            <w:tcW w:w="827" w:type="dxa"/>
          </w:tcPr>
          <w:p w:rsidR="000E5B00" w:rsidRPr="00B46196" w:rsidRDefault="000E5B00" w:rsidP="00233D36">
            <w:pPr>
              <w:spacing w:line="240" w:lineRule="auto"/>
              <w:ind w:firstLine="0"/>
            </w:pPr>
            <w:r w:rsidRPr="00B46196">
              <w:t>CX.3</w:t>
            </w:r>
          </w:p>
        </w:tc>
        <w:tc>
          <w:tcPr>
            <w:tcW w:w="1952" w:type="dxa"/>
          </w:tcPr>
          <w:p w:rsidR="000E5B00" w:rsidRPr="00B46196" w:rsidRDefault="000E5B00" w:rsidP="00233D36">
            <w:pPr>
              <w:spacing w:line="240" w:lineRule="auto"/>
              <w:ind w:firstLine="0"/>
            </w:pPr>
            <w:r w:rsidRPr="00B46196">
              <w:t>система кодирования контрольной цифры</w:t>
            </w:r>
          </w:p>
        </w:tc>
        <w:tc>
          <w:tcPr>
            <w:tcW w:w="1140" w:type="dxa"/>
          </w:tcPr>
          <w:p w:rsidR="000E5B00" w:rsidRPr="00B46196" w:rsidRDefault="000E5B00" w:rsidP="00233D36">
            <w:pPr>
              <w:spacing w:line="240" w:lineRule="auto"/>
              <w:ind w:firstLine="0"/>
            </w:pPr>
            <w:r w:rsidRPr="00B46196">
              <w:t>ID</w:t>
            </w:r>
          </w:p>
        </w:tc>
        <w:tc>
          <w:tcPr>
            <w:tcW w:w="1269" w:type="dxa"/>
          </w:tcPr>
          <w:p w:rsidR="000E5B00" w:rsidRPr="00B46196" w:rsidRDefault="000E5B00" w:rsidP="00233D36">
            <w:pPr>
              <w:spacing w:line="240" w:lineRule="auto"/>
              <w:ind w:firstLine="0"/>
            </w:pPr>
            <w:r w:rsidRPr="00B46196">
              <w:t>Нет</w:t>
            </w:r>
          </w:p>
        </w:tc>
        <w:tc>
          <w:tcPr>
            <w:tcW w:w="4678" w:type="dxa"/>
          </w:tcPr>
          <w:p w:rsidR="000E5B00" w:rsidRPr="00B46196" w:rsidRDefault="000E5B00" w:rsidP="00216607">
            <w:pPr>
              <w:spacing w:line="240" w:lineRule="auto"/>
              <w:ind w:firstLine="0"/>
              <w:jc w:val="left"/>
            </w:pPr>
            <w:r w:rsidRPr="00B46196">
              <w:t xml:space="preserve">Таблица HL70061 </w:t>
            </w:r>
          </w:p>
        </w:tc>
      </w:tr>
      <w:tr w:rsidR="00B46196" w:rsidRPr="00B46196" w:rsidTr="001B06C0">
        <w:tc>
          <w:tcPr>
            <w:tcW w:w="827" w:type="dxa"/>
          </w:tcPr>
          <w:p w:rsidR="000E5B00" w:rsidRPr="00B46196" w:rsidRDefault="000E5B00" w:rsidP="00233D36">
            <w:pPr>
              <w:spacing w:line="240" w:lineRule="auto"/>
              <w:ind w:firstLine="0"/>
            </w:pPr>
            <w:r w:rsidRPr="00B46196">
              <w:t>CX.4</w:t>
            </w:r>
          </w:p>
        </w:tc>
        <w:tc>
          <w:tcPr>
            <w:tcW w:w="1952" w:type="dxa"/>
          </w:tcPr>
          <w:p w:rsidR="000E5B00" w:rsidRPr="00B46196" w:rsidRDefault="000E5B00" w:rsidP="00233D36">
            <w:pPr>
              <w:spacing w:line="240" w:lineRule="auto"/>
              <w:ind w:firstLine="0"/>
            </w:pPr>
            <w:r w:rsidRPr="00B46196">
              <w:t>присвоившая организация</w:t>
            </w:r>
          </w:p>
        </w:tc>
        <w:tc>
          <w:tcPr>
            <w:tcW w:w="1140" w:type="dxa"/>
          </w:tcPr>
          <w:p w:rsidR="000E5B00" w:rsidRPr="00B46196" w:rsidRDefault="000E5B00" w:rsidP="00233D36">
            <w:pPr>
              <w:spacing w:line="240" w:lineRule="auto"/>
              <w:ind w:firstLine="0"/>
            </w:pPr>
            <w:r w:rsidRPr="00B46196">
              <w:t>HD</w:t>
            </w:r>
          </w:p>
        </w:tc>
        <w:tc>
          <w:tcPr>
            <w:tcW w:w="1269" w:type="dxa"/>
          </w:tcPr>
          <w:p w:rsidR="000E5B00" w:rsidRPr="00B46196" w:rsidRDefault="000E5B00" w:rsidP="00233D36">
            <w:pPr>
              <w:spacing w:line="240" w:lineRule="auto"/>
              <w:ind w:firstLine="0"/>
            </w:pPr>
            <w:r w:rsidRPr="00B46196">
              <w:t>Нет</w:t>
            </w:r>
          </w:p>
        </w:tc>
        <w:tc>
          <w:tcPr>
            <w:tcW w:w="4678" w:type="dxa"/>
          </w:tcPr>
          <w:p w:rsidR="000E5B00" w:rsidRPr="00B46196" w:rsidRDefault="000E5B00" w:rsidP="00216607">
            <w:pPr>
              <w:spacing w:line="240" w:lineRule="auto"/>
              <w:ind w:firstLine="0"/>
              <w:jc w:val="left"/>
            </w:pPr>
            <w:r w:rsidRPr="00B46196">
              <w:t xml:space="preserve">В качестве организации, присвоившей идентификатор, может использоваться уникальное имя системы, создавшей этот идентификатор. </w:t>
            </w:r>
          </w:p>
          <w:p w:rsidR="000E5B00" w:rsidRPr="00B46196" w:rsidRDefault="000E5B00" w:rsidP="00216607">
            <w:pPr>
              <w:spacing w:line="240" w:lineRule="auto"/>
              <w:ind w:firstLine="0"/>
              <w:jc w:val="left"/>
            </w:pPr>
            <w:r w:rsidRPr="00B46196">
              <w:lastRenderedPageBreak/>
              <w:t>Конкретное использование компонента описано в каждом конкретном поле соответствующего типа.</w:t>
            </w:r>
          </w:p>
        </w:tc>
      </w:tr>
      <w:tr w:rsidR="00B46196" w:rsidRPr="00B46196" w:rsidTr="001B06C0">
        <w:tc>
          <w:tcPr>
            <w:tcW w:w="827" w:type="dxa"/>
          </w:tcPr>
          <w:p w:rsidR="000E5B00" w:rsidRPr="00B46196" w:rsidRDefault="000E5B00" w:rsidP="00233D36">
            <w:pPr>
              <w:spacing w:line="240" w:lineRule="auto"/>
              <w:ind w:firstLine="0"/>
              <w:rPr>
                <w:bCs/>
              </w:rPr>
            </w:pPr>
            <w:r w:rsidRPr="00B46196">
              <w:rPr>
                <w:bCs/>
              </w:rPr>
              <w:lastRenderedPageBreak/>
              <w:t>CX.5</w:t>
            </w:r>
          </w:p>
        </w:tc>
        <w:tc>
          <w:tcPr>
            <w:tcW w:w="1952" w:type="dxa"/>
          </w:tcPr>
          <w:p w:rsidR="000E5B00" w:rsidRPr="00B46196" w:rsidRDefault="000E5B00" w:rsidP="00233D36">
            <w:pPr>
              <w:spacing w:line="240" w:lineRule="auto"/>
              <w:ind w:firstLine="0"/>
              <w:rPr>
                <w:bCs/>
              </w:rPr>
            </w:pPr>
            <w:r w:rsidRPr="00B46196">
              <w:rPr>
                <w:bCs/>
              </w:rPr>
              <w:t>тип идентификатора</w:t>
            </w:r>
          </w:p>
        </w:tc>
        <w:tc>
          <w:tcPr>
            <w:tcW w:w="1140" w:type="dxa"/>
          </w:tcPr>
          <w:p w:rsidR="000E5B00" w:rsidRPr="00B46196" w:rsidRDefault="000E5B00" w:rsidP="00233D36">
            <w:pPr>
              <w:spacing w:line="240" w:lineRule="auto"/>
              <w:ind w:firstLine="0"/>
              <w:rPr>
                <w:bCs/>
              </w:rPr>
            </w:pPr>
            <w:r w:rsidRPr="00B46196">
              <w:rPr>
                <w:bCs/>
              </w:rPr>
              <w:t>ID</w:t>
            </w:r>
          </w:p>
        </w:tc>
        <w:tc>
          <w:tcPr>
            <w:tcW w:w="1269" w:type="dxa"/>
          </w:tcPr>
          <w:p w:rsidR="000E5B00" w:rsidRPr="00B46196" w:rsidRDefault="000E5B00" w:rsidP="00233D36">
            <w:pPr>
              <w:spacing w:line="240" w:lineRule="auto"/>
              <w:ind w:firstLine="0"/>
              <w:rPr>
                <w:bCs/>
              </w:rPr>
            </w:pPr>
            <w:r w:rsidRPr="00B46196">
              <w:rPr>
                <w:bCs/>
              </w:rPr>
              <w:t>Да</w:t>
            </w:r>
          </w:p>
        </w:tc>
        <w:tc>
          <w:tcPr>
            <w:tcW w:w="4678" w:type="dxa"/>
          </w:tcPr>
          <w:p w:rsidR="000E5B00" w:rsidRPr="00B46196" w:rsidRDefault="000E5B00" w:rsidP="00216607">
            <w:pPr>
              <w:spacing w:line="240" w:lineRule="auto"/>
              <w:ind w:firstLine="0"/>
              <w:jc w:val="left"/>
            </w:pPr>
            <w:r w:rsidRPr="00B46196">
              <w:t xml:space="preserve">Код, указывающий тип идентификатора (например, тип удостоверения личности - паспорт, свидетельство о рождении и т.д.) </w:t>
            </w:r>
          </w:p>
        </w:tc>
      </w:tr>
      <w:tr w:rsidR="00B46196" w:rsidRPr="00B46196" w:rsidTr="001B06C0">
        <w:tc>
          <w:tcPr>
            <w:tcW w:w="827" w:type="dxa"/>
          </w:tcPr>
          <w:p w:rsidR="000E5B00" w:rsidRPr="00B46196" w:rsidRDefault="000E5B00" w:rsidP="00233D36">
            <w:pPr>
              <w:spacing w:line="240" w:lineRule="auto"/>
              <w:ind w:firstLine="0"/>
            </w:pPr>
            <w:r w:rsidRPr="00B46196">
              <w:t>CX.6</w:t>
            </w:r>
          </w:p>
        </w:tc>
        <w:tc>
          <w:tcPr>
            <w:tcW w:w="1952" w:type="dxa"/>
          </w:tcPr>
          <w:p w:rsidR="000E5B00" w:rsidRPr="00B46196" w:rsidRDefault="000E5B00" w:rsidP="00233D36">
            <w:pPr>
              <w:spacing w:line="240" w:lineRule="auto"/>
              <w:ind w:firstLine="0"/>
            </w:pPr>
            <w:r w:rsidRPr="00B46196">
              <w:t>место присвоения идентификатора</w:t>
            </w:r>
          </w:p>
        </w:tc>
        <w:tc>
          <w:tcPr>
            <w:tcW w:w="1140" w:type="dxa"/>
          </w:tcPr>
          <w:p w:rsidR="000E5B00" w:rsidRPr="00B46196" w:rsidRDefault="000E5B00" w:rsidP="00233D36">
            <w:pPr>
              <w:spacing w:line="240" w:lineRule="auto"/>
              <w:ind w:firstLine="0"/>
            </w:pPr>
            <w:r w:rsidRPr="00B46196">
              <w:t>HD</w:t>
            </w:r>
          </w:p>
        </w:tc>
        <w:tc>
          <w:tcPr>
            <w:tcW w:w="1269" w:type="dxa"/>
          </w:tcPr>
          <w:p w:rsidR="000E5B00" w:rsidRPr="00B46196" w:rsidRDefault="000E5B00" w:rsidP="00233D36">
            <w:pPr>
              <w:spacing w:line="240" w:lineRule="auto"/>
              <w:ind w:firstLine="0"/>
            </w:pPr>
            <w:r w:rsidRPr="00B46196">
              <w:t>Нет</w:t>
            </w:r>
          </w:p>
        </w:tc>
        <w:tc>
          <w:tcPr>
            <w:tcW w:w="4678" w:type="dxa"/>
          </w:tcPr>
          <w:p w:rsidR="000E5B00" w:rsidRPr="00B46196" w:rsidRDefault="000E5B00" w:rsidP="00216607">
            <w:pPr>
              <w:spacing w:line="240" w:lineRule="auto"/>
              <w:ind w:firstLine="0"/>
              <w:jc w:val="left"/>
            </w:pPr>
          </w:p>
        </w:tc>
      </w:tr>
      <w:tr w:rsidR="00B46196" w:rsidRPr="00B46196" w:rsidTr="001B06C0">
        <w:tc>
          <w:tcPr>
            <w:tcW w:w="827" w:type="dxa"/>
          </w:tcPr>
          <w:p w:rsidR="000E5B00" w:rsidRPr="00B46196" w:rsidRDefault="000E5B00" w:rsidP="00233D36">
            <w:pPr>
              <w:spacing w:line="240" w:lineRule="auto"/>
              <w:ind w:firstLine="0"/>
            </w:pPr>
            <w:r w:rsidRPr="00B46196">
              <w:t>CX.7</w:t>
            </w:r>
          </w:p>
        </w:tc>
        <w:tc>
          <w:tcPr>
            <w:tcW w:w="1952" w:type="dxa"/>
          </w:tcPr>
          <w:p w:rsidR="000E5B00" w:rsidRPr="00B46196" w:rsidRDefault="000E5B00" w:rsidP="00233D36">
            <w:pPr>
              <w:spacing w:line="240" w:lineRule="auto"/>
              <w:ind w:firstLine="0"/>
            </w:pPr>
            <w:r w:rsidRPr="00B46196">
              <w:t>дата начала действия</w:t>
            </w:r>
          </w:p>
        </w:tc>
        <w:tc>
          <w:tcPr>
            <w:tcW w:w="1140" w:type="dxa"/>
          </w:tcPr>
          <w:p w:rsidR="000E5B00" w:rsidRPr="00B46196" w:rsidRDefault="000E5B00" w:rsidP="00233D36">
            <w:pPr>
              <w:spacing w:line="240" w:lineRule="auto"/>
              <w:ind w:firstLine="0"/>
            </w:pPr>
            <w:r w:rsidRPr="00B46196">
              <w:t>DT</w:t>
            </w:r>
          </w:p>
        </w:tc>
        <w:tc>
          <w:tcPr>
            <w:tcW w:w="1269" w:type="dxa"/>
          </w:tcPr>
          <w:p w:rsidR="000E5B00" w:rsidRPr="00B46196" w:rsidRDefault="000E5B00" w:rsidP="00233D36">
            <w:pPr>
              <w:spacing w:line="240" w:lineRule="auto"/>
              <w:ind w:firstLine="0"/>
            </w:pPr>
            <w:r w:rsidRPr="00B46196">
              <w:t>Нет</w:t>
            </w:r>
          </w:p>
        </w:tc>
        <w:tc>
          <w:tcPr>
            <w:tcW w:w="4678" w:type="dxa"/>
          </w:tcPr>
          <w:p w:rsidR="000E5B00" w:rsidRPr="00B46196" w:rsidRDefault="000E5B00" w:rsidP="00216607">
            <w:pPr>
              <w:spacing w:line="240" w:lineRule="auto"/>
              <w:ind w:firstLine="0"/>
              <w:jc w:val="left"/>
            </w:pPr>
            <w:r w:rsidRPr="00B46196">
              <w:t>Дата, начиная с которой идентификатор считается действующим.</w:t>
            </w:r>
          </w:p>
        </w:tc>
      </w:tr>
      <w:tr w:rsidR="00B46196" w:rsidRPr="00B46196" w:rsidTr="001B06C0">
        <w:tc>
          <w:tcPr>
            <w:tcW w:w="827" w:type="dxa"/>
          </w:tcPr>
          <w:p w:rsidR="000E5B00" w:rsidRPr="00B46196" w:rsidRDefault="000E5B00" w:rsidP="00233D36">
            <w:pPr>
              <w:spacing w:line="240" w:lineRule="auto"/>
              <w:ind w:firstLine="0"/>
            </w:pPr>
            <w:r w:rsidRPr="00B46196">
              <w:t>CX.8</w:t>
            </w:r>
          </w:p>
        </w:tc>
        <w:tc>
          <w:tcPr>
            <w:tcW w:w="1952" w:type="dxa"/>
          </w:tcPr>
          <w:p w:rsidR="000E5B00" w:rsidRPr="00B46196" w:rsidRDefault="000E5B00" w:rsidP="00233D36">
            <w:pPr>
              <w:spacing w:line="240" w:lineRule="auto"/>
              <w:ind w:firstLine="0"/>
            </w:pPr>
            <w:r w:rsidRPr="00B46196">
              <w:t>срок действия</w:t>
            </w:r>
          </w:p>
        </w:tc>
        <w:tc>
          <w:tcPr>
            <w:tcW w:w="1140" w:type="dxa"/>
          </w:tcPr>
          <w:p w:rsidR="000E5B00" w:rsidRPr="00B46196" w:rsidRDefault="000E5B00" w:rsidP="00233D36">
            <w:pPr>
              <w:spacing w:line="240" w:lineRule="auto"/>
              <w:ind w:firstLine="0"/>
            </w:pPr>
            <w:r w:rsidRPr="00B46196">
              <w:t>DT</w:t>
            </w:r>
          </w:p>
        </w:tc>
        <w:tc>
          <w:tcPr>
            <w:tcW w:w="1269" w:type="dxa"/>
          </w:tcPr>
          <w:p w:rsidR="000E5B00" w:rsidRPr="00B46196" w:rsidRDefault="000E5B00" w:rsidP="00233D36">
            <w:pPr>
              <w:spacing w:line="240" w:lineRule="auto"/>
              <w:ind w:firstLine="0"/>
            </w:pPr>
            <w:r w:rsidRPr="00B46196">
              <w:t>Нет</w:t>
            </w:r>
          </w:p>
        </w:tc>
        <w:tc>
          <w:tcPr>
            <w:tcW w:w="4678" w:type="dxa"/>
          </w:tcPr>
          <w:p w:rsidR="000E5B00" w:rsidRPr="00B46196" w:rsidRDefault="000E5B00" w:rsidP="00216607">
            <w:pPr>
              <w:spacing w:line="240" w:lineRule="auto"/>
              <w:ind w:firstLine="0"/>
              <w:jc w:val="left"/>
            </w:pPr>
            <w:r w:rsidRPr="00B46196">
              <w:t>Дата, начиная с которой идентификатор считается прекратившим действие.</w:t>
            </w:r>
          </w:p>
        </w:tc>
      </w:tr>
      <w:tr w:rsidR="00B46196" w:rsidRPr="00B46196" w:rsidTr="001B06C0">
        <w:tc>
          <w:tcPr>
            <w:tcW w:w="827" w:type="dxa"/>
          </w:tcPr>
          <w:p w:rsidR="000E5B00" w:rsidRPr="00B46196" w:rsidRDefault="000E5B00" w:rsidP="00233D36">
            <w:pPr>
              <w:spacing w:line="240" w:lineRule="auto"/>
              <w:ind w:firstLine="0"/>
            </w:pPr>
            <w:r w:rsidRPr="00B46196">
              <w:t>CX.9</w:t>
            </w:r>
          </w:p>
        </w:tc>
        <w:tc>
          <w:tcPr>
            <w:tcW w:w="1952" w:type="dxa"/>
          </w:tcPr>
          <w:p w:rsidR="000E5B00" w:rsidRPr="00B46196" w:rsidRDefault="000E5B00" w:rsidP="00233D36">
            <w:pPr>
              <w:spacing w:line="240" w:lineRule="auto"/>
              <w:ind w:firstLine="0"/>
            </w:pPr>
            <w:r w:rsidRPr="00B46196">
              <w:t>юрисдикция присвоения идентификаторов</w:t>
            </w:r>
          </w:p>
        </w:tc>
        <w:tc>
          <w:tcPr>
            <w:tcW w:w="1140" w:type="dxa"/>
          </w:tcPr>
          <w:p w:rsidR="000E5B00" w:rsidRPr="00B46196" w:rsidRDefault="000E5B00" w:rsidP="00233D36">
            <w:pPr>
              <w:spacing w:line="240" w:lineRule="auto"/>
              <w:ind w:firstLine="0"/>
            </w:pPr>
            <w:r w:rsidRPr="00B46196">
              <w:t>CWE</w:t>
            </w:r>
          </w:p>
        </w:tc>
        <w:tc>
          <w:tcPr>
            <w:tcW w:w="1269" w:type="dxa"/>
          </w:tcPr>
          <w:p w:rsidR="000E5B00" w:rsidRPr="00B46196" w:rsidRDefault="000E5B00" w:rsidP="00233D36">
            <w:pPr>
              <w:spacing w:line="240" w:lineRule="auto"/>
              <w:ind w:firstLine="0"/>
            </w:pPr>
            <w:r w:rsidRPr="00B46196">
              <w:t>Нет</w:t>
            </w:r>
          </w:p>
        </w:tc>
        <w:tc>
          <w:tcPr>
            <w:tcW w:w="4678" w:type="dxa"/>
          </w:tcPr>
          <w:p w:rsidR="000E5B00" w:rsidRPr="00B46196" w:rsidRDefault="000E5B00" w:rsidP="00233D36">
            <w:pPr>
              <w:spacing w:line="240" w:lineRule="auto"/>
              <w:ind w:firstLine="0"/>
            </w:pPr>
          </w:p>
        </w:tc>
      </w:tr>
      <w:tr w:rsidR="00B46196" w:rsidRPr="00B46196" w:rsidTr="001B06C0">
        <w:tc>
          <w:tcPr>
            <w:tcW w:w="827" w:type="dxa"/>
          </w:tcPr>
          <w:p w:rsidR="000E5B00" w:rsidRPr="00B46196" w:rsidRDefault="000E5B00" w:rsidP="00233D36">
            <w:pPr>
              <w:spacing w:line="240" w:lineRule="auto"/>
              <w:ind w:firstLine="0"/>
            </w:pPr>
            <w:r w:rsidRPr="00B46196">
              <w:t>CX.10</w:t>
            </w:r>
          </w:p>
        </w:tc>
        <w:tc>
          <w:tcPr>
            <w:tcW w:w="1952" w:type="dxa"/>
          </w:tcPr>
          <w:p w:rsidR="000E5B00" w:rsidRPr="00B46196" w:rsidRDefault="000E5B00" w:rsidP="00233D36">
            <w:pPr>
              <w:spacing w:line="240" w:lineRule="auto"/>
              <w:ind w:firstLine="0"/>
            </w:pPr>
            <w:r w:rsidRPr="00B46196">
              <w:t>присвоившая структурная единица</w:t>
            </w:r>
          </w:p>
        </w:tc>
        <w:tc>
          <w:tcPr>
            <w:tcW w:w="1140" w:type="dxa"/>
          </w:tcPr>
          <w:p w:rsidR="000E5B00" w:rsidRPr="00B46196" w:rsidRDefault="000E5B00" w:rsidP="00233D36">
            <w:pPr>
              <w:spacing w:line="240" w:lineRule="auto"/>
              <w:ind w:firstLine="0"/>
            </w:pPr>
            <w:r w:rsidRPr="00B46196">
              <w:t>CWE</w:t>
            </w:r>
          </w:p>
        </w:tc>
        <w:tc>
          <w:tcPr>
            <w:tcW w:w="1269" w:type="dxa"/>
          </w:tcPr>
          <w:p w:rsidR="000E5B00" w:rsidRPr="00B46196" w:rsidRDefault="000E5B00" w:rsidP="00233D36">
            <w:pPr>
              <w:spacing w:line="240" w:lineRule="auto"/>
              <w:ind w:firstLine="0"/>
            </w:pPr>
            <w:r w:rsidRPr="00B46196">
              <w:t>Нет</w:t>
            </w:r>
          </w:p>
        </w:tc>
        <w:tc>
          <w:tcPr>
            <w:tcW w:w="4678" w:type="dxa"/>
          </w:tcPr>
          <w:p w:rsidR="000E5B00" w:rsidRPr="00B46196" w:rsidRDefault="000E5B00" w:rsidP="00233D36">
            <w:pPr>
              <w:spacing w:line="240" w:lineRule="auto"/>
              <w:ind w:firstLine="0"/>
            </w:pPr>
          </w:p>
        </w:tc>
      </w:tr>
    </w:tbl>
    <w:p w:rsidR="000E5B00" w:rsidRPr="00B46196" w:rsidRDefault="000E5B00" w:rsidP="00F55514">
      <w:pPr>
        <w:pStyle w:val="51"/>
        <w:spacing w:before="480" w:beforeAutospacing="0"/>
      </w:pPr>
      <w:r w:rsidRPr="00B46196">
        <w:t>Тип данных DR</w:t>
      </w:r>
    </w:p>
    <w:p w:rsidR="000E5B00" w:rsidRPr="00B46196" w:rsidRDefault="000E5B00" w:rsidP="00233D36">
      <w:r w:rsidRPr="00B46196">
        <w:t>Период времени.</w:t>
      </w:r>
    </w:p>
    <w:p w:rsidR="000E5B00" w:rsidRPr="00B46196" w:rsidRDefault="000E5B00" w:rsidP="00233D36">
      <w:pPr>
        <w:pStyle w:val="aa"/>
      </w:pPr>
      <w:bookmarkStart w:id="390" w:name="_Toc277443877"/>
      <w:r w:rsidRPr="00B46196">
        <w:t>Состав типа данных DR</w:t>
      </w:r>
      <w:bookmarkEnd w:id="390"/>
    </w:p>
    <w:tbl>
      <w:tblPr>
        <w:tblStyle w:val="aff1"/>
        <w:tblW w:w="0" w:type="auto"/>
        <w:tblLook w:val="00A0"/>
      </w:tblPr>
      <w:tblGrid>
        <w:gridCol w:w="845"/>
        <w:gridCol w:w="2526"/>
        <w:gridCol w:w="1223"/>
        <w:gridCol w:w="1781"/>
        <w:gridCol w:w="3433"/>
      </w:tblGrid>
      <w:tr w:rsidR="00B46196" w:rsidRPr="00B46196" w:rsidTr="00F07184">
        <w:trPr>
          <w:cnfStyle w:val="100000000000"/>
        </w:trPr>
        <w:tc>
          <w:tcPr>
            <w:tcW w:w="0" w:type="auto"/>
          </w:tcPr>
          <w:p w:rsidR="000E5B00" w:rsidRPr="00B46196" w:rsidRDefault="00EF2138" w:rsidP="00F07184">
            <w:pPr>
              <w:keepNext w:val="0"/>
              <w:spacing w:line="240" w:lineRule="auto"/>
              <w:ind w:firstLine="0"/>
              <w:jc w:val="center"/>
            </w:pPr>
            <w:r w:rsidRPr="00B46196">
              <w:t>XML</w:t>
            </w:r>
            <w:r w:rsidR="000E5B00" w:rsidRPr="00B46196">
              <w:t>-имя</w:t>
            </w:r>
          </w:p>
        </w:tc>
        <w:tc>
          <w:tcPr>
            <w:tcW w:w="2526" w:type="dxa"/>
          </w:tcPr>
          <w:p w:rsidR="000E5B00" w:rsidRPr="00B46196" w:rsidRDefault="000E5B00" w:rsidP="00F07184">
            <w:pPr>
              <w:keepNext w:val="0"/>
              <w:spacing w:line="240" w:lineRule="auto"/>
              <w:ind w:firstLine="0"/>
              <w:jc w:val="center"/>
            </w:pPr>
            <w:r w:rsidRPr="00B46196">
              <w:t>Имя компонента</w:t>
            </w:r>
          </w:p>
        </w:tc>
        <w:tc>
          <w:tcPr>
            <w:tcW w:w="0" w:type="auto"/>
          </w:tcPr>
          <w:p w:rsidR="000E5B00" w:rsidRPr="00B46196" w:rsidRDefault="000E5B00" w:rsidP="00F07184">
            <w:pPr>
              <w:keepNext w:val="0"/>
              <w:spacing w:line="240" w:lineRule="auto"/>
              <w:ind w:firstLine="0"/>
              <w:jc w:val="center"/>
            </w:pPr>
            <w:r w:rsidRPr="00B46196">
              <w:t>Тип значения</w:t>
            </w:r>
          </w:p>
        </w:tc>
        <w:tc>
          <w:tcPr>
            <w:tcW w:w="0" w:type="auto"/>
          </w:tcPr>
          <w:p w:rsidR="000E5B00" w:rsidRPr="00B46196" w:rsidRDefault="000E5B00" w:rsidP="00F07184">
            <w:pPr>
              <w:keepNext w:val="0"/>
              <w:spacing w:line="240" w:lineRule="auto"/>
              <w:ind w:firstLine="0"/>
              <w:jc w:val="center"/>
            </w:pPr>
            <w:r w:rsidRPr="00B46196">
              <w:t>Обязательность</w:t>
            </w:r>
          </w:p>
        </w:tc>
        <w:tc>
          <w:tcPr>
            <w:tcW w:w="0" w:type="auto"/>
          </w:tcPr>
          <w:p w:rsidR="000E5B00" w:rsidRPr="00B46196" w:rsidRDefault="000E5B00" w:rsidP="00F07184">
            <w:pPr>
              <w:keepNext w:val="0"/>
              <w:spacing w:line="240" w:lineRule="auto"/>
              <w:ind w:firstLine="0"/>
              <w:jc w:val="center"/>
            </w:pPr>
            <w:r w:rsidRPr="00B46196">
              <w:t>Описание</w:t>
            </w:r>
          </w:p>
        </w:tc>
      </w:tr>
      <w:tr w:rsidR="00B46196" w:rsidRPr="00B46196" w:rsidTr="00F07184">
        <w:trPr>
          <w:trHeight w:hRule="exact" w:val="57"/>
        </w:trPr>
        <w:tc>
          <w:tcPr>
            <w:tcW w:w="0" w:type="auto"/>
          </w:tcPr>
          <w:p w:rsidR="000E5B00" w:rsidRPr="00B46196" w:rsidRDefault="000E5B00" w:rsidP="00233D36">
            <w:pPr>
              <w:rPr>
                <w:b/>
              </w:rPr>
            </w:pPr>
          </w:p>
        </w:tc>
        <w:tc>
          <w:tcPr>
            <w:tcW w:w="2526" w:type="dxa"/>
          </w:tcPr>
          <w:p w:rsidR="000E5B00" w:rsidRPr="00B46196" w:rsidRDefault="000E5B00" w:rsidP="00233D36">
            <w:pPr>
              <w:rPr>
                <w:b/>
              </w:rPr>
            </w:pPr>
          </w:p>
        </w:tc>
        <w:tc>
          <w:tcPr>
            <w:tcW w:w="0" w:type="auto"/>
          </w:tcPr>
          <w:p w:rsidR="000E5B00" w:rsidRPr="00B46196" w:rsidRDefault="000E5B00" w:rsidP="00233D36">
            <w:pPr>
              <w:rPr>
                <w:b/>
              </w:rPr>
            </w:pPr>
          </w:p>
        </w:tc>
        <w:tc>
          <w:tcPr>
            <w:tcW w:w="0" w:type="auto"/>
          </w:tcPr>
          <w:p w:rsidR="000E5B00" w:rsidRPr="00B46196" w:rsidRDefault="000E5B00" w:rsidP="00233D36">
            <w:pPr>
              <w:rPr>
                <w:b/>
              </w:rPr>
            </w:pPr>
          </w:p>
        </w:tc>
        <w:tc>
          <w:tcPr>
            <w:tcW w:w="0" w:type="auto"/>
          </w:tcPr>
          <w:p w:rsidR="000E5B00" w:rsidRPr="00B46196" w:rsidRDefault="000E5B00" w:rsidP="00233D36">
            <w:pPr>
              <w:rPr>
                <w:b/>
              </w:rPr>
            </w:pPr>
          </w:p>
        </w:tc>
      </w:tr>
      <w:tr w:rsidR="00B46196" w:rsidRPr="00B46196" w:rsidTr="00F07184">
        <w:tc>
          <w:tcPr>
            <w:tcW w:w="0" w:type="auto"/>
          </w:tcPr>
          <w:p w:rsidR="000E5B00" w:rsidRPr="00B46196" w:rsidRDefault="000E5B00" w:rsidP="00233D36">
            <w:pPr>
              <w:spacing w:line="240" w:lineRule="auto"/>
              <w:ind w:firstLine="0"/>
              <w:rPr>
                <w:bCs/>
              </w:rPr>
            </w:pPr>
            <w:r w:rsidRPr="00B46196">
              <w:rPr>
                <w:bCs/>
              </w:rPr>
              <w:t>DR.1</w:t>
            </w:r>
          </w:p>
        </w:tc>
        <w:tc>
          <w:tcPr>
            <w:tcW w:w="2526" w:type="dxa"/>
          </w:tcPr>
          <w:p w:rsidR="000E5B00" w:rsidRPr="00B46196" w:rsidRDefault="000E5B00" w:rsidP="00233D36">
            <w:pPr>
              <w:spacing w:line="240" w:lineRule="auto"/>
              <w:ind w:firstLine="0"/>
              <w:rPr>
                <w:bCs/>
              </w:rPr>
            </w:pPr>
            <w:r w:rsidRPr="00B46196">
              <w:rPr>
                <w:bCs/>
              </w:rPr>
              <w:t>дата и время начала периода</w:t>
            </w:r>
          </w:p>
        </w:tc>
        <w:tc>
          <w:tcPr>
            <w:tcW w:w="1223" w:type="dxa"/>
          </w:tcPr>
          <w:p w:rsidR="000E5B00" w:rsidRPr="00B46196" w:rsidRDefault="000E5B00" w:rsidP="00233D36">
            <w:pPr>
              <w:spacing w:line="240" w:lineRule="auto"/>
              <w:ind w:firstLine="0"/>
              <w:rPr>
                <w:bCs/>
              </w:rPr>
            </w:pPr>
            <w:r w:rsidRPr="00B46196">
              <w:rPr>
                <w:bCs/>
              </w:rPr>
              <w:t>DTM</w:t>
            </w:r>
          </w:p>
        </w:tc>
        <w:tc>
          <w:tcPr>
            <w:tcW w:w="0" w:type="auto"/>
          </w:tcPr>
          <w:p w:rsidR="000E5B00" w:rsidRPr="00B46196" w:rsidRDefault="000E5B00" w:rsidP="00233D36">
            <w:pPr>
              <w:spacing w:line="240" w:lineRule="auto"/>
              <w:ind w:firstLine="0"/>
              <w:rPr>
                <w:bCs/>
              </w:rPr>
            </w:pPr>
            <w:r w:rsidRPr="00B46196">
              <w:rPr>
                <w:bCs/>
              </w:rPr>
              <w:t>Усл</w:t>
            </w:r>
          </w:p>
        </w:tc>
        <w:tc>
          <w:tcPr>
            <w:tcW w:w="0" w:type="auto"/>
          </w:tcPr>
          <w:p w:rsidR="000E5B00" w:rsidRPr="00B46196" w:rsidRDefault="000E5B00" w:rsidP="00216607">
            <w:pPr>
              <w:spacing w:line="240" w:lineRule="auto"/>
              <w:ind w:firstLine="0"/>
              <w:jc w:val="left"/>
            </w:pPr>
            <w:r w:rsidRPr="00B46196">
              <w:t>Дата или дата и время начала периода. Значение поля обязательно для сообщений изменения данных. В запросах может быть опущено.</w:t>
            </w:r>
          </w:p>
        </w:tc>
      </w:tr>
      <w:tr w:rsidR="00B46196" w:rsidRPr="00B46196" w:rsidTr="00F07184">
        <w:tc>
          <w:tcPr>
            <w:tcW w:w="0" w:type="auto"/>
          </w:tcPr>
          <w:p w:rsidR="000E5B00" w:rsidRPr="00B46196" w:rsidRDefault="000E5B00" w:rsidP="00233D36">
            <w:pPr>
              <w:spacing w:line="240" w:lineRule="auto"/>
              <w:ind w:firstLine="0"/>
              <w:rPr>
                <w:bCs/>
              </w:rPr>
            </w:pPr>
            <w:r w:rsidRPr="00B46196">
              <w:rPr>
                <w:bCs/>
              </w:rPr>
              <w:t>DR.2</w:t>
            </w:r>
          </w:p>
        </w:tc>
        <w:tc>
          <w:tcPr>
            <w:tcW w:w="2526" w:type="dxa"/>
          </w:tcPr>
          <w:p w:rsidR="000E5B00" w:rsidRPr="00B46196" w:rsidRDefault="000E5B00" w:rsidP="00233D36">
            <w:pPr>
              <w:spacing w:line="240" w:lineRule="auto"/>
              <w:ind w:firstLine="0"/>
              <w:rPr>
                <w:bCs/>
              </w:rPr>
            </w:pPr>
            <w:r w:rsidRPr="00B46196">
              <w:rPr>
                <w:bCs/>
              </w:rPr>
              <w:t>дата и время окончания периода</w:t>
            </w:r>
          </w:p>
        </w:tc>
        <w:tc>
          <w:tcPr>
            <w:tcW w:w="1223" w:type="dxa"/>
          </w:tcPr>
          <w:p w:rsidR="000E5B00" w:rsidRPr="00B46196" w:rsidRDefault="000E5B00" w:rsidP="00233D36">
            <w:pPr>
              <w:spacing w:line="240" w:lineRule="auto"/>
              <w:ind w:firstLine="0"/>
              <w:rPr>
                <w:bCs/>
              </w:rPr>
            </w:pPr>
            <w:r w:rsidRPr="00B46196">
              <w:rPr>
                <w:bCs/>
              </w:rPr>
              <w:t>DTM</w:t>
            </w:r>
          </w:p>
        </w:tc>
        <w:tc>
          <w:tcPr>
            <w:tcW w:w="0" w:type="auto"/>
          </w:tcPr>
          <w:p w:rsidR="000E5B00" w:rsidRPr="00B46196" w:rsidRDefault="000E5B00" w:rsidP="00233D36">
            <w:pPr>
              <w:spacing w:line="240" w:lineRule="auto"/>
              <w:ind w:firstLine="0"/>
              <w:rPr>
                <w:bCs/>
              </w:rPr>
            </w:pPr>
            <w:r w:rsidRPr="00B46196">
              <w:rPr>
                <w:bCs/>
              </w:rPr>
              <w:t>Усл</w:t>
            </w:r>
          </w:p>
        </w:tc>
        <w:tc>
          <w:tcPr>
            <w:tcW w:w="0" w:type="auto"/>
          </w:tcPr>
          <w:p w:rsidR="000E5B00" w:rsidRPr="00B46196" w:rsidRDefault="000E5B00" w:rsidP="00216607">
            <w:pPr>
              <w:spacing w:line="240" w:lineRule="auto"/>
              <w:ind w:firstLine="0"/>
              <w:jc w:val="left"/>
            </w:pPr>
            <w:r w:rsidRPr="00B46196">
              <w:t>Дата или дата и время окончания периода. Значение поля обязательно для сообщений изменения данных. В запросах может быть опущено.</w:t>
            </w:r>
          </w:p>
        </w:tc>
      </w:tr>
    </w:tbl>
    <w:p w:rsidR="000E5B00" w:rsidRPr="00B46196" w:rsidRDefault="000E5B00" w:rsidP="00397FAC">
      <w:pPr>
        <w:pStyle w:val="51"/>
        <w:spacing w:before="480" w:beforeAutospacing="0" w:line="276" w:lineRule="auto"/>
      </w:pPr>
      <w:r w:rsidRPr="00B46196">
        <w:t>Тип данных EI</w:t>
      </w:r>
    </w:p>
    <w:p w:rsidR="000E5B00" w:rsidRPr="00B46196" w:rsidRDefault="000E5B00" w:rsidP="00397FAC">
      <w:pPr>
        <w:spacing w:line="276" w:lineRule="auto"/>
      </w:pPr>
      <w:r w:rsidRPr="00B46196">
        <w:t xml:space="preserve">Идентификация сущности (субъекта, объекта, понятия системы кодирования). В ИС ЕРЗ ОМС используется для идентификации ОИД систем кодирования в пространстве ОИД, </w:t>
      </w:r>
      <w:r w:rsidRPr="00B46196">
        <w:lastRenderedPageBreak/>
        <w:t>задаваемом используемым справочником справочников. По этой причине компоненты EI.2 – EI.4 могут быть опущены и не используются в сообщениях.</w:t>
      </w:r>
    </w:p>
    <w:p w:rsidR="000E5B00" w:rsidRPr="00B46196" w:rsidRDefault="000E5B00" w:rsidP="00233D36">
      <w:pPr>
        <w:pStyle w:val="aa"/>
      </w:pPr>
      <w:bookmarkStart w:id="391" w:name="_Toc268870465"/>
      <w:bookmarkStart w:id="392" w:name="_Toc277443878"/>
      <w:r w:rsidRPr="00B46196">
        <w:t>Состав типа данных EI</w:t>
      </w:r>
      <w:bookmarkEnd w:id="391"/>
      <w:bookmarkEnd w:id="392"/>
    </w:p>
    <w:tbl>
      <w:tblPr>
        <w:tblStyle w:val="aff1"/>
        <w:tblW w:w="0" w:type="auto"/>
        <w:tblLook w:val="00A0"/>
      </w:tblPr>
      <w:tblGrid>
        <w:gridCol w:w="944"/>
        <w:gridCol w:w="2705"/>
        <w:gridCol w:w="1223"/>
        <w:gridCol w:w="1781"/>
        <w:gridCol w:w="3155"/>
      </w:tblGrid>
      <w:tr w:rsidR="00B46196" w:rsidRPr="00B46196" w:rsidTr="00F07184">
        <w:trPr>
          <w:cnfStyle w:val="100000000000"/>
        </w:trPr>
        <w:tc>
          <w:tcPr>
            <w:tcW w:w="0" w:type="auto"/>
          </w:tcPr>
          <w:p w:rsidR="000E5B00" w:rsidRPr="00B46196" w:rsidRDefault="00EF2138" w:rsidP="00F07184">
            <w:pPr>
              <w:keepNext w:val="0"/>
              <w:spacing w:line="240" w:lineRule="auto"/>
              <w:ind w:firstLine="0"/>
              <w:jc w:val="center"/>
            </w:pPr>
            <w:r w:rsidRPr="00B46196">
              <w:t>XML</w:t>
            </w:r>
            <w:r w:rsidR="000E5B00" w:rsidRPr="00B46196">
              <w:t>-имя</w:t>
            </w:r>
          </w:p>
        </w:tc>
        <w:tc>
          <w:tcPr>
            <w:tcW w:w="2705" w:type="dxa"/>
          </w:tcPr>
          <w:p w:rsidR="000E5B00" w:rsidRPr="00B46196" w:rsidRDefault="000E5B00" w:rsidP="00F07184">
            <w:pPr>
              <w:keepNext w:val="0"/>
              <w:spacing w:line="240" w:lineRule="auto"/>
              <w:ind w:firstLine="0"/>
              <w:jc w:val="center"/>
            </w:pPr>
            <w:r w:rsidRPr="00B46196">
              <w:t>Имя компонента</w:t>
            </w:r>
          </w:p>
        </w:tc>
        <w:tc>
          <w:tcPr>
            <w:tcW w:w="0" w:type="auto"/>
          </w:tcPr>
          <w:p w:rsidR="000E5B00" w:rsidRPr="00B46196" w:rsidRDefault="000E5B00" w:rsidP="00F07184">
            <w:pPr>
              <w:keepNext w:val="0"/>
              <w:spacing w:line="240" w:lineRule="auto"/>
              <w:ind w:firstLine="0"/>
              <w:jc w:val="center"/>
            </w:pPr>
            <w:r w:rsidRPr="00B46196">
              <w:t>Тип значения</w:t>
            </w:r>
          </w:p>
        </w:tc>
        <w:tc>
          <w:tcPr>
            <w:tcW w:w="0" w:type="auto"/>
          </w:tcPr>
          <w:p w:rsidR="000E5B00" w:rsidRPr="00B46196" w:rsidRDefault="000E5B00" w:rsidP="00F07184">
            <w:pPr>
              <w:keepNext w:val="0"/>
              <w:spacing w:line="240" w:lineRule="auto"/>
              <w:ind w:firstLine="0"/>
              <w:jc w:val="center"/>
            </w:pPr>
            <w:r w:rsidRPr="00B46196">
              <w:t>Обязательность</w:t>
            </w:r>
          </w:p>
        </w:tc>
        <w:tc>
          <w:tcPr>
            <w:tcW w:w="0" w:type="auto"/>
          </w:tcPr>
          <w:p w:rsidR="000E5B00" w:rsidRPr="00B46196" w:rsidRDefault="000E5B00" w:rsidP="00F07184">
            <w:pPr>
              <w:keepNext w:val="0"/>
              <w:spacing w:line="240" w:lineRule="auto"/>
              <w:ind w:firstLine="0"/>
              <w:jc w:val="center"/>
            </w:pPr>
            <w:r w:rsidRPr="00B46196">
              <w:t>Описание</w:t>
            </w:r>
          </w:p>
        </w:tc>
      </w:tr>
      <w:tr w:rsidR="00B46196" w:rsidRPr="00B46196" w:rsidTr="00F07184">
        <w:trPr>
          <w:trHeight w:hRule="exact" w:val="57"/>
        </w:trPr>
        <w:tc>
          <w:tcPr>
            <w:tcW w:w="0" w:type="auto"/>
          </w:tcPr>
          <w:p w:rsidR="000E5B00" w:rsidRPr="00B46196" w:rsidRDefault="000E5B00" w:rsidP="00233D36">
            <w:pPr>
              <w:rPr>
                <w:b/>
                <w:bCs/>
              </w:rPr>
            </w:pPr>
          </w:p>
        </w:tc>
        <w:tc>
          <w:tcPr>
            <w:tcW w:w="2705" w:type="dxa"/>
          </w:tcPr>
          <w:p w:rsidR="000E5B00" w:rsidRPr="00B46196" w:rsidRDefault="000E5B00" w:rsidP="00233D36">
            <w:pPr>
              <w:rPr>
                <w:b/>
                <w:bCs/>
              </w:rPr>
            </w:pPr>
          </w:p>
        </w:tc>
        <w:tc>
          <w:tcPr>
            <w:tcW w:w="0" w:type="auto"/>
          </w:tcPr>
          <w:p w:rsidR="000E5B00" w:rsidRPr="00B46196" w:rsidRDefault="000E5B00" w:rsidP="00233D36">
            <w:pPr>
              <w:rPr>
                <w:b/>
                <w:bCs/>
              </w:rPr>
            </w:pPr>
          </w:p>
        </w:tc>
        <w:tc>
          <w:tcPr>
            <w:tcW w:w="0" w:type="auto"/>
          </w:tcPr>
          <w:p w:rsidR="000E5B00" w:rsidRPr="00B46196" w:rsidRDefault="000E5B00" w:rsidP="00233D36">
            <w:pPr>
              <w:rPr>
                <w:b/>
                <w:bCs/>
              </w:rPr>
            </w:pPr>
          </w:p>
        </w:tc>
        <w:tc>
          <w:tcPr>
            <w:tcW w:w="0" w:type="auto"/>
          </w:tcPr>
          <w:p w:rsidR="000E5B00" w:rsidRPr="00B46196" w:rsidRDefault="000E5B00" w:rsidP="00233D36">
            <w:pPr>
              <w:rPr>
                <w:b/>
              </w:rPr>
            </w:pPr>
          </w:p>
        </w:tc>
      </w:tr>
      <w:tr w:rsidR="00B46196" w:rsidRPr="00B46196" w:rsidTr="00F07184">
        <w:tc>
          <w:tcPr>
            <w:tcW w:w="0" w:type="auto"/>
          </w:tcPr>
          <w:p w:rsidR="000E5B00" w:rsidRPr="00B46196" w:rsidRDefault="000E5B00" w:rsidP="00233D36">
            <w:pPr>
              <w:spacing w:line="240" w:lineRule="auto"/>
              <w:ind w:firstLine="0"/>
              <w:rPr>
                <w:bCs/>
              </w:rPr>
            </w:pPr>
            <w:r w:rsidRPr="00B46196">
              <w:rPr>
                <w:bCs/>
              </w:rPr>
              <w:t>EI.1</w:t>
            </w:r>
          </w:p>
        </w:tc>
        <w:tc>
          <w:tcPr>
            <w:tcW w:w="2705" w:type="dxa"/>
          </w:tcPr>
          <w:p w:rsidR="000E5B00" w:rsidRPr="00B46196" w:rsidRDefault="000E5B00" w:rsidP="00233D36">
            <w:pPr>
              <w:spacing w:line="240" w:lineRule="auto"/>
              <w:ind w:firstLine="0"/>
              <w:rPr>
                <w:bCs/>
              </w:rPr>
            </w:pPr>
            <w:r w:rsidRPr="00B46196">
              <w:rPr>
                <w:bCs/>
              </w:rPr>
              <w:t>идентификатор</w:t>
            </w:r>
          </w:p>
        </w:tc>
        <w:tc>
          <w:tcPr>
            <w:tcW w:w="1223" w:type="dxa"/>
          </w:tcPr>
          <w:p w:rsidR="000E5B00" w:rsidRPr="00B46196" w:rsidRDefault="000E5B00" w:rsidP="00233D36">
            <w:pPr>
              <w:spacing w:line="240" w:lineRule="auto"/>
              <w:ind w:firstLine="0"/>
              <w:rPr>
                <w:bCs/>
              </w:rPr>
            </w:pPr>
            <w:r w:rsidRPr="00B46196">
              <w:rPr>
                <w:bCs/>
              </w:rPr>
              <w:t>ST</w:t>
            </w:r>
          </w:p>
        </w:tc>
        <w:tc>
          <w:tcPr>
            <w:tcW w:w="0" w:type="auto"/>
          </w:tcPr>
          <w:p w:rsidR="000E5B00" w:rsidRPr="00B46196" w:rsidRDefault="000E5B00" w:rsidP="00233D36">
            <w:pPr>
              <w:spacing w:line="240" w:lineRule="auto"/>
              <w:ind w:firstLine="0"/>
              <w:rPr>
                <w:bCs/>
              </w:rPr>
            </w:pPr>
            <w:r w:rsidRPr="00B46196">
              <w:rPr>
                <w:bCs/>
              </w:rPr>
              <w:t>Да</w:t>
            </w:r>
          </w:p>
        </w:tc>
        <w:tc>
          <w:tcPr>
            <w:tcW w:w="0" w:type="auto"/>
          </w:tcPr>
          <w:p w:rsidR="000E5B00" w:rsidRPr="00B46196" w:rsidRDefault="000E5B00" w:rsidP="00233D36">
            <w:pPr>
              <w:spacing w:line="240" w:lineRule="auto"/>
              <w:ind w:firstLine="0"/>
            </w:pPr>
            <w:r w:rsidRPr="00B46196">
              <w:t>Идентификатор из заданного пространства имён</w:t>
            </w:r>
          </w:p>
        </w:tc>
      </w:tr>
      <w:tr w:rsidR="00B46196" w:rsidRPr="00B46196" w:rsidTr="00F07184">
        <w:tc>
          <w:tcPr>
            <w:tcW w:w="0" w:type="auto"/>
          </w:tcPr>
          <w:p w:rsidR="000E5B00" w:rsidRPr="00B46196" w:rsidRDefault="000E5B00" w:rsidP="00233D36">
            <w:pPr>
              <w:spacing w:line="240" w:lineRule="auto"/>
              <w:ind w:firstLine="0"/>
            </w:pPr>
            <w:r w:rsidRPr="00B46196">
              <w:t>EI.2</w:t>
            </w:r>
          </w:p>
        </w:tc>
        <w:tc>
          <w:tcPr>
            <w:tcW w:w="2705" w:type="dxa"/>
          </w:tcPr>
          <w:p w:rsidR="000E5B00" w:rsidRPr="00B46196" w:rsidRDefault="000E5B00" w:rsidP="00233D36">
            <w:pPr>
              <w:spacing w:line="240" w:lineRule="auto"/>
              <w:ind w:firstLine="0"/>
            </w:pPr>
            <w:r w:rsidRPr="00B46196">
              <w:t>пространство имён</w:t>
            </w:r>
          </w:p>
        </w:tc>
        <w:tc>
          <w:tcPr>
            <w:tcW w:w="1223" w:type="dxa"/>
          </w:tcPr>
          <w:p w:rsidR="000E5B00" w:rsidRPr="00B46196" w:rsidRDefault="000E5B00" w:rsidP="00233D36">
            <w:pPr>
              <w:spacing w:line="240" w:lineRule="auto"/>
              <w:ind w:firstLine="0"/>
            </w:pPr>
            <w:r w:rsidRPr="00B46196">
              <w:t>IS</w:t>
            </w:r>
          </w:p>
        </w:tc>
        <w:tc>
          <w:tcPr>
            <w:tcW w:w="0" w:type="auto"/>
          </w:tcPr>
          <w:p w:rsidR="000E5B00" w:rsidRPr="00B46196" w:rsidRDefault="000E5B00" w:rsidP="00233D36">
            <w:pPr>
              <w:spacing w:line="240" w:lineRule="auto"/>
              <w:ind w:firstLine="0"/>
            </w:pPr>
            <w:r w:rsidRPr="00B46196">
              <w:t>Нет</w:t>
            </w:r>
          </w:p>
        </w:tc>
        <w:tc>
          <w:tcPr>
            <w:tcW w:w="0" w:type="auto"/>
          </w:tcPr>
          <w:p w:rsidR="000E5B00" w:rsidRPr="00B46196" w:rsidRDefault="000E5B00" w:rsidP="00233D36">
            <w:pPr>
              <w:spacing w:line="240" w:lineRule="auto"/>
              <w:ind w:firstLine="0"/>
            </w:pPr>
          </w:p>
        </w:tc>
      </w:tr>
      <w:tr w:rsidR="00B46196" w:rsidRPr="00B46196" w:rsidTr="00F07184">
        <w:tc>
          <w:tcPr>
            <w:tcW w:w="0" w:type="auto"/>
          </w:tcPr>
          <w:p w:rsidR="000E5B00" w:rsidRPr="00B46196" w:rsidRDefault="000E5B00" w:rsidP="00233D36">
            <w:pPr>
              <w:spacing w:line="240" w:lineRule="auto"/>
              <w:ind w:firstLine="0"/>
            </w:pPr>
            <w:r w:rsidRPr="00B46196">
              <w:t>EI.3</w:t>
            </w:r>
          </w:p>
        </w:tc>
        <w:tc>
          <w:tcPr>
            <w:tcW w:w="2705" w:type="dxa"/>
          </w:tcPr>
          <w:p w:rsidR="000E5B00" w:rsidRPr="00B46196" w:rsidRDefault="000E5B00" w:rsidP="00233D36">
            <w:pPr>
              <w:spacing w:line="240" w:lineRule="auto"/>
              <w:ind w:firstLine="0"/>
            </w:pPr>
            <w:r w:rsidRPr="00B46196">
              <w:t>универсальный идентификатор</w:t>
            </w:r>
          </w:p>
        </w:tc>
        <w:tc>
          <w:tcPr>
            <w:tcW w:w="1223" w:type="dxa"/>
          </w:tcPr>
          <w:p w:rsidR="000E5B00" w:rsidRPr="00B46196" w:rsidRDefault="000E5B00" w:rsidP="00233D36">
            <w:pPr>
              <w:spacing w:line="240" w:lineRule="auto"/>
              <w:ind w:firstLine="0"/>
            </w:pPr>
            <w:r w:rsidRPr="00B46196">
              <w:t>ST</w:t>
            </w:r>
          </w:p>
        </w:tc>
        <w:tc>
          <w:tcPr>
            <w:tcW w:w="0" w:type="auto"/>
          </w:tcPr>
          <w:p w:rsidR="000E5B00" w:rsidRPr="00B46196" w:rsidRDefault="000E5B00" w:rsidP="00233D36">
            <w:pPr>
              <w:spacing w:line="240" w:lineRule="auto"/>
              <w:ind w:firstLine="0"/>
            </w:pPr>
            <w:r w:rsidRPr="00B46196">
              <w:t>Нет</w:t>
            </w:r>
          </w:p>
        </w:tc>
        <w:tc>
          <w:tcPr>
            <w:tcW w:w="0" w:type="auto"/>
          </w:tcPr>
          <w:p w:rsidR="000E5B00" w:rsidRPr="00B46196" w:rsidRDefault="000E5B00" w:rsidP="00233D36">
            <w:pPr>
              <w:spacing w:line="240" w:lineRule="auto"/>
              <w:ind w:firstLine="0"/>
            </w:pPr>
          </w:p>
        </w:tc>
      </w:tr>
      <w:tr w:rsidR="00B46196" w:rsidRPr="00B46196" w:rsidTr="00F07184">
        <w:tc>
          <w:tcPr>
            <w:tcW w:w="0" w:type="auto"/>
          </w:tcPr>
          <w:p w:rsidR="000E5B00" w:rsidRPr="00B46196" w:rsidRDefault="000E5B00" w:rsidP="00233D36">
            <w:pPr>
              <w:spacing w:line="240" w:lineRule="auto"/>
              <w:ind w:firstLine="0"/>
            </w:pPr>
            <w:r w:rsidRPr="00B46196">
              <w:t>EI.4</w:t>
            </w:r>
          </w:p>
        </w:tc>
        <w:tc>
          <w:tcPr>
            <w:tcW w:w="2705" w:type="dxa"/>
          </w:tcPr>
          <w:p w:rsidR="000E5B00" w:rsidRPr="00B46196" w:rsidRDefault="000E5B00" w:rsidP="00233D36">
            <w:pPr>
              <w:spacing w:line="240" w:lineRule="auto"/>
              <w:ind w:firstLine="0"/>
            </w:pPr>
            <w:r w:rsidRPr="00B46196">
              <w:t>тип универсального идентификатора</w:t>
            </w:r>
          </w:p>
        </w:tc>
        <w:tc>
          <w:tcPr>
            <w:tcW w:w="1223" w:type="dxa"/>
          </w:tcPr>
          <w:p w:rsidR="000E5B00" w:rsidRPr="00B46196" w:rsidRDefault="000E5B00" w:rsidP="00233D36">
            <w:pPr>
              <w:spacing w:line="240" w:lineRule="auto"/>
              <w:ind w:firstLine="0"/>
            </w:pPr>
            <w:r w:rsidRPr="00B46196">
              <w:t>ID</w:t>
            </w:r>
          </w:p>
        </w:tc>
        <w:tc>
          <w:tcPr>
            <w:tcW w:w="0" w:type="auto"/>
          </w:tcPr>
          <w:p w:rsidR="000E5B00" w:rsidRPr="00B46196" w:rsidRDefault="000E5B00" w:rsidP="00233D36">
            <w:pPr>
              <w:spacing w:line="240" w:lineRule="auto"/>
              <w:ind w:firstLine="0"/>
            </w:pPr>
            <w:r w:rsidRPr="00B46196">
              <w:t>Нет</w:t>
            </w:r>
          </w:p>
        </w:tc>
        <w:tc>
          <w:tcPr>
            <w:tcW w:w="0" w:type="auto"/>
          </w:tcPr>
          <w:p w:rsidR="000E5B00" w:rsidRPr="00B46196" w:rsidRDefault="000E5B00" w:rsidP="00233D36">
            <w:pPr>
              <w:spacing w:line="240" w:lineRule="auto"/>
              <w:ind w:firstLine="0"/>
            </w:pPr>
          </w:p>
        </w:tc>
      </w:tr>
    </w:tbl>
    <w:p w:rsidR="000E5B00" w:rsidRPr="00B46196" w:rsidRDefault="000E5B00" w:rsidP="00F55514">
      <w:pPr>
        <w:pStyle w:val="51"/>
        <w:spacing w:before="480" w:beforeAutospacing="0"/>
      </w:pPr>
      <w:r w:rsidRPr="00B46196">
        <w:t>Тип данных ERL</w:t>
      </w:r>
    </w:p>
    <w:p w:rsidR="000E5B00" w:rsidRPr="00B46196" w:rsidRDefault="000E5B00" w:rsidP="00233D36">
      <w:r w:rsidRPr="00B46196">
        <w:t>Указатель позиции ошибки.</w:t>
      </w:r>
    </w:p>
    <w:p w:rsidR="000E5B00" w:rsidRPr="00B46196" w:rsidRDefault="000E5B00" w:rsidP="00233D36">
      <w:pPr>
        <w:pStyle w:val="aa"/>
      </w:pPr>
      <w:bookmarkStart w:id="393" w:name="_Toc277443879"/>
      <w:r w:rsidRPr="00B46196">
        <w:t>Состав типа данных ERL</w:t>
      </w:r>
      <w:bookmarkEnd w:id="393"/>
    </w:p>
    <w:tbl>
      <w:tblPr>
        <w:tblStyle w:val="aff1"/>
        <w:tblW w:w="0" w:type="auto"/>
        <w:tblLook w:val="00A0"/>
      </w:tblPr>
      <w:tblGrid>
        <w:gridCol w:w="867"/>
        <w:gridCol w:w="2183"/>
        <w:gridCol w:w="1163"/>
        <w:gridCol w:w="1781"/>
        <w:gridCol w:w="3814"/>
      </w:tblGrid>
      <w:tr w:rsidR="00B46196" w:rsidRPr="00B46196" w:rsidTr="00F07184">
        <w:trPr>
          <w:cnfStyle w:val="100000000000"/>
        </w:trPr>
        <w:tc>
          <w:tcPr>
            <w:tcW w:w="0" w:type="auto"/>
          </w:tcPr>
          <w:p w:rsidR="000E5B00" w:rsidRPr="00B46196" w:rsidRDefault="00EF2138" w:rsidP="00F07184">
            <w:pPr>
              <w:keepNext w:val="0"/>
              <w:spacing w:line="240" w:lineRule="auto"/>
              <w:ind w:firstLine="0"/>
              <w:jc w:val="center"/>
            </w:pPr>
            <w:r w:rsidRPr="00B46196">
              <w:t>XML</w:t>
            </w:r>
            <w:r w:rsidR="000E5B00" w:rsidRPr="00B46196">
              <w:t>-имя</w:t>
            </w:r>
          </w:p>
        </w:tc>
        <w:tc>
          <w:tcPr>
            <w:tcW w:w="0" w:type="auto"/>
          </w:tcPr>
          <w:p w:rsidR="000E5B00" w:rsidRPr="00B46196" w:rsidRDefault="000E5B00" w:rsidP="00F07184">
            <w:pPr>
              <w:keepNext w:val="0"/>
              <w:spacing w:line="240" w:lineRule="auto"/>
              <w:ind w:firstLine="0"/>
              <w:jc w:val="center"/>
            </w:pPr>
            <w:r w:rsidRPr="00B46196">
              <w:t>Имя компонента</w:t>
            </w:r>
          </w:p>
        </w:tc>
        <w:tc>
          <w:tcPr>
            <w:tcW w:w="0" w:type="auto"/>
          </w:tcPr>
          <w:p w:rsidR="000E5B00" w:rsidRPr="00B46196" w:rsidRDefault="000E5B00" w:rsidP="00F07184">
            <w:pPr>
              <w:keepNext w:val="0"/>
              <w:spacing w:line="240" w:lineRule="auto"/>
              <w:ind w:firstLine="0"/>
              <w:jc w:val="center"/>
            </w:pPr>
            <w:r w:rsidRPr="00B46196">
              <w:t>Тип значения</w:t>
            </w:r>
          </w:p>
        </w:tc>
        <w:tc>
          <w:tcPr>
            <w:tcW w:w="0" w:type="auto"/>
          </w:tcPr>
          <w:p w:rsidR="000E5B00" w:rsidRPr="00B46196" w:rsidRDefault="000E5B00" w:rsidP="00F07184">
            <w:pPr>
              <w:keepNext w:val="0"/>
              <w:spacing w:line="240" w:lineRule="auto"/>
              <w:ind w:firstLine="0"/>
              <w:jc w:val="center"/>
            </w:pPr>
            <w:r w:rsidRPr="00B46196">
              <w:t>Обязательность</w:t>
            </w:r>
          </w:p>
        </w:tc>
        <w:tc>
          <w:tcPr>
            <w:tcW w:w="0" w:type="auto"/>
          </w:tcPr>
          <w:p w:rsidR="000E5B00" w:rsidRPr="00B46196" w:rsidRDefault="000E5B00" w:rsidP="00F07184">
            <w:pPr>
              <w:keepNext w:val="0"/>
              <w:spacing w:line="240" w:lineRule="auto"/>
              <w:ind w:firstLine="0"/>
              <w:jc w:val="center"/>
            </w:pPr>
            <w:r w:rsidRPr="00B46196">
              <w:t>Описание</w:t>
            </w:r>
          </w:p>
        </w:tc>
      </w:tr>
      <w:tr w:rsidR="00B46196" w:rsidRPr="00B46196" w:rsidTr="00F07184">
        <w:trPr>
          <w:trHeight w:hRule="exact" w:val="57"/>
        </w:trPr>
        <w:tc>
          <w:tcPr>
            <w:tcW w:w="0" w:type="auto"/>
          </w:tcPr>
          <w:p w:rsidR="000E5B00" w:rsidRPr="00B46196" w:rsidRDefault="000E5B00" w:rsidP="00233D36">
            <w:pPr>
              <w:rPr>
                <w:b/>
              </w:rPr>
            </w:pPr>
          </w:p>
        </w:tc>
        <w:tc>
          <w:tcPr>
            <w:tcW w:w="0" w:type="auto"/>
          </w:tcPr>
          <w:p w:rsidR="000E5B00" w:rsidRPr="00B46196" w:rsidRDefault="000E5B00" w:rsidP="00233D36">
            <w:pPr>
              <w:rPr>
                <w:b/>
              </w:rPr>
            </w:pPr>
          </w:p>
        </w:tc>
        <w:tc>
          <w:tcPr>
            <w:tcW w:w="0" w:type="auto"/>
          </w:tcPr>
          <w:p w:rsidR="000E5B00" w:rsidRPr="00B46196" w:rsidRDefault="000E5B00" w:rsidP="00233D36">
            <w:pPr>
              <w:rPr>
                <w:b/>
              </w:rPr>
            </w:pPr>
          </w:p>
        </w:tc>
        <w:tc>
          <w:tcPr>
            <w:tcW w:w="0" w:type="auto"/>
          </w:tcPr>
          <w:p w:rsidR="000E5B00" w:rsidRPr="00B46196" w:rsidRDefault="000E5B00" w:rsidP="00233D36">
            <w:pPr>
              <w:rPr>
                <w:b/>
              </w:rPr>
            </w:pPr>
          </w:p>
        </w:tc>
        <w:tc>
          <w:tcPr>
            <w:tcW w:w="0" w:type="auto"/>
          </w:tcPr>
          <w:p w:rsidR="000E5B00" w:rsidRPr="00B46196" w:rsidRDefault="000E5B00" w:rsidP="00233D36">
            <w:pPr>
              <w:rPr>
                <w:b/>
              </w:rPr>
            </w:pPr>
          </w:p>
        </w:tc>
      </w:tr>
      <w:tr w:rsidR="00B46196" w:rsidRPr="00B46196" w:rsidTr="00F07184">
        <w:tc>
          <w:tcPr>
            <w:tcW w:w="0" w:type="auto"/>
          </w:tcPr>
          <w:p w:rsidR="000E5B00" w:rsidRPr="00B46196" w:rsidRDefault="000E5B00" w:rsidP="00233D36">
            <w:pPr>
              <w:spacing w:line="240" w:lineRule="auto"/>
              <w:ind w:firstLine="0"/>
              <w:rPr>
                <w:bCs/>
              </w:rPr>
            </w:pPr>
            <w:r w:rsidRPr="00B46196">
              <w:rPr>
                <w:bCs/>
              </w:rPr>
              <w:t>ERL.1</w:t>
            </w:r>
          </w:p>
        </w:tc>
        <w:tc>
          <w:tcPr>
            <w:tcW w:w="0" w:type="auto"/>
          </w:tcPr>
          <w:p w:rsidR="000E5B00" w:rsidRPr="00B46196" w:rsidRDefault="000E5B00" w:rsidP="00233D36">
            <w:pPr>
              <w:spacing w:line="240" w:lineRule="auto"/>
              <w:ind w:firstLine="0"/>
              <w:rPr>
                <w:bCs/>
              </w:rPr>
            </w:pPr>
            <w:r w:rsidRPr="00B46196">
              <w:rPr>
                <w:bCs/>
              </w:rPr>
              <w:t>Имя сегмента (PID, IN1 и т.д.)</w:t>
            </w:r>
          </w:p>
        </w:tc>
        <w:tc>
          <w:tcPr>
            <w:tcW w:w="0" w:type="auto"/>
          </w:tcPr>
          <w:p w:rsidR="000E5B00" w:rsidRPr="00B46196" w:rsidRDefault="000E5B00" w:rsidP="00233D36">
            <w:pPr>
              <w:spacing w:line="240" w:lineRule="auto"/>
              <w:ind w:firstLine="0"/>
              <w:rPr>
                <w:bCs/>
              </w:rPr>
            </w:pPr>
            <w:r w:rsidRPr="00B46196">
              <w:rPr>
                <w:bCs/>
              </w:rPr>
              <w:t>ST</w:t>
            </w:r>
          </w:p>
        </w:tc>
        <w:tc>
          <w:tcPr>
            <w:tcW w:w="0" w:type="auto"/>
          </w:tcPr>
          <w:p w:rsidR="000E5B00" w:rsidRPr="00B46196" w:rsidRDefault="000E5B00" w:rsidP="00233D36">
            <w:pPr>
              <w:spacing w:line="240" w:lineRule="auto"/>
              <w:ind w:firstLine="0"/>
              <w:rPr>
                <w:bCs/>
              </w:rPr>
            </w:pPr>
            <w:r w:rsidRPr="00B46196">
              <w:rPr>
                <w:bCs/>
              </w:rPr>
              <w:t>Усл</w:t>
            </w:r>
          </w:p>
        </w:tc>
        <w:tc>
          <w:tcPr>
            <w:tcW w:w="0" w:type="auto"/>
            <w:vMerge w:val="restart"/>
          </w:tcPr>
          <w:p w:rsidR="000E5B00" w:rsidRPr="00B46196" w:rsidRDefault="000E5B00" w:rsidP="00233D36">
            <w:pPr>
              <w:spacing w:line="240" w:lineRule="auto"/>
              <w:ind w:firstLine="0"/>
            </w:pPr>
            <w:r w:rsidRPr="00B46196">
              <w:t>Имя сегмента и его порядковый номер в сообщении могут быть опущены только в одном случае: если ошибка относится к пакету сообщений в целом</w:t>
            </w:r>
          </w:p>
        </w:tc>
      </w:tr>
      <w:tr w:rsidR="00B46196" w:rsidRPr="00B46196" w:rsidTr="00F07184">
        <w:tc>
          <w:tcPr>
            <w:tcW w:w="0" w:type="auto"/>
          </w:tcPr>
          <w:p w:rsidR="000E5B00" w:rsidRPr="00B46196" w:rsidRDefault="000E5B00" w:rsidP="00233D36">
            <w:pPr>
              <w:spacing w:line="240" w:lineRule="auto"/>
              <w:ind w:firstLine="0"/>
              <w:rPr>
                <w:bCs/>
              </w:rPr>
            </w:pPr>
            <w:r w:rsidRPr="00B46196">
              <w:rPr>
                <w:bCs/>
              </w:rPr>
              <w:t>ERL.2</w:t>
            </w:r>
          </w:p>
        </w:tc>
        <w:tc>
          <w:tcPr>
            <w:tcW w:w="0" w:type="auto"/>
          </w:tcPr>
          <w:p w:rsidR="000E5B00" w:rsidRPr="00B46196" w:rsidRDefault="000E5B00" w:rsidP="00F07184">
            <w:pPr>
              <w:spacing w:line="240" w:lineRule="auto"/>
              <w:ind w:firstLine="0"/>
              <w:jc w:val="left"/>
              <w:rPr>
                <w:bCs/>
              </w:rPr>
            </w:pPr>
            <w:r w:rsidRPr="00B46196">
              <w:rPr>
                <w:bCs/>
              </w:rPr>
              <w:t xml:space="preserve">Порядковый номер сегмента в сообщении </w:t>
            </w:r>
          </w:p>
        </w:tc>
        <w:tc>
          <w:tcPr>
            <w:tcW w:w="0" w:type="auto"/>
          </w:tcPr>
          <w:p w:rsidR="000E5B00" w:rsidRPr="00B46196" w:rsidRDefault="000E5B00" w:rsidP="00233D36">
            <w:pPr>
              <w:spacing w:line="240" w:lineRule="auto"/>
              <w:ind w:firstLine="0"/>
              <w:rPr>
                <w:bCs/>
              </w:rPr>
            </w:pPr>
            <w:r w:rsidRPr="00B46196">
              <w:rPr>
                <w:bCs/>
              </w:rPr>
              <w:t>NM</w:t>
            </w:r>
          </w:p>
        </w:tc>
        <w:tc>
          <w:tcPr>
            <w:tcW w:w="0" w:type="auto"/>
          </w:tcPr>
          <w:p w:rsidR="000E5B00" w:rsidRPr="00B46196" w:rsidRDefault="000E5B00" w:rsidP="00233D36">
            <w:pPr>
              <w:spacing w:line="240" w:lineRule="auto"/>
              <w:ind w:firstLine="0"/>
              <w:rPr>
                <w:bCs/>
              </w:rPr>
            </w:pPr>
            <w:r w:rsidRPr="00B46196">
              <w:rPr>
                <w:bCs/>
              </w:rPr>
              <w:t>Усл</w:t>
            </w:r>
          </w:p>
        </w:tc>
        <w:tc>
          <w:tcPr>
            <w:tcW w:w="0" w:type="auto"/>
            <w:vMerge/>
          </w:tcPr>
          <w:p w:rsidR="000E5B00" w:rsidRPr="00B46196" w:rsidRDefault="000E5B00" w:rsidP="00233D36">
            <w:pPr>
              <w:spacing w:line="240" w:lineRule="auto"/>
              <w:ind w:firstLine="0"/>
            </w:pPr>
          </w:p>
        </w:tc>
      </w:tr>
      <w:tr w:rsidR="00B46196" w:rsidRPr="00B46196" w:rsidTr="00F07184">
        <w:tc>
          <w:tcPr>
            <w:tcW w:w="0" w:type="auto"/>
          </w:tcPr>
          <w:p w:rsidR="000E5B00" w:rsidRPr="00B46196" w:rsidRDefault="000E5B00" w:rsidP="00233D36">
            <w:pPr>
              <w:spacing w:line="240" w:lineRule="auto"/>
              <w:ind w:firstLine="0"/>
            </w:pPr>
            <w:r w:rsidRPr="00B46196">
              <w:t>ERL.3</w:t>
            </w:r>
          </w:p>
        </w:tc>
        <w:tc>
          <w:tcPr>
            <w:tcW w:w="0" w:type="auto"/>
          </w:tcPr>
          <w:p w:rsidR="000E5B00" w:rsidRPr="00B46196" w:rsidRDefault="000E5B00" w:rsidP="00233D36">
            <w:pPr>
              <w:spacing w:line="240" w:lineRule="auto"/>
              <w:ind w:firstLine="0"/>
            </w:pPr>
            <w:r w:rsidRPr="00B46196">
              <w:t>Порядковый номер поля в сегменте</w:t>
            </w:r>
          </w:p>
        </w:tc>
        <w:tc>
          <w:tcPr>
            <w:tcW w:w="0" w:type="auto"/>
          </w:tcPr>
          <w:p w:rsidR="000E5B00" w:rsidRPr="00B46196" w:rsidRDefault="000E5B00" w:rsidP="00233D36">
            <w:pPr>
              <w:spacing w:line="240" w:lineRule="auto"/>
              <w:ind w:firstLine="0"/>
            </w:pPr>
            <w:r w:rsidRPr="00B46196">
              <w:t>NM</w:t>
            </w:r>
          </w:p>
        </w:tc>
        <w:tc>
          <w:tcPr>
            <w:tcW w:w="0" w:type="auto"/>
          </w:tcPr>
          <w:p w:rsidR="000E5B00" w:rsidRPr="00B46196" w:rsidRDefault="000E5B00" w:rsidP="00233D36">
            <w:pPr>
              <w:spacing w:line="240" w:lineRule="auto"/>
              <w:ind w:firstLine="0"/>
            </w:pPr>
            <w:r w:rsidRPr="00B46196">
              <w:t>Нет</w:t>
            </w:r>
          </w:p>
        </w:tc>
        <w:tc>
          <w:tcPr>
            <w:tcW w:w="0" w:type="auto"/>
          </w:tcPr>
          <w:p w:rsidR="000E5B00" w:rsidRPr="00B46196" w:rsidRDefault="000E5B00" w:rsidP="00233D36">
            <w:pPr>
              <w:spacing w:line="240" w:lineRule="auto"/>
              <w:ind w:firstLine="0"/>
            </w:pPr>
          </w:p>
        </w:tc>
      </w:tr>
      <w:tr w:rsidR="00B46196" w:rsidRPr="00B46196" w:rsidTr="00F07184">
        <w:tc>
          <w:tcPr>
            <w:tcW w:w="0" w:type="auto"/>
          </w:tcPr>
          <w:p w:rsidR="000E5B00" w:rsidRPr="00B46196" w:rsidRDefault="000E5B00" w:rsidP="00233D36">
            <w:pPr>
              <w:spacing w:line="240" w:lineRule="auto"/>
              <w:ind w:firstLine="0"/>
            </w:pPr>
            <w:r w:rsidRPr="00B46196">
              <w:t>ERL.4</w:t>
            </w:r>
          </w:p>
        </w:tc>
        <w:tc>
          <w:tcPr>
            <w:tcW w:w="0" w:type="auto"/>
          </w:tcPr>
          <w:p w:rsidR="000E5B00" w:rsidRPr="00B46196" w:rsidRDefault="000E5B00" w:rsidP="00233D36">
            <w:pPr>
              <w:spacing w:line="240" w:lineRule="auto"/>
              <w:ind w:firstLine="0"/>
            </w:pPr>
            <w:r w:rsidRPr="00B46196">
              <w:t>Порядковый номер повторения поля</w:t>
            </w:r>
          </w:p>
        </w:tc>
        <w:tc>
          <w:tcPr>
            <w:tcW w:w="0" w:type="auto"/>
          </w:tcPr>
          <w:p w:rsidR="000E5B00" w:rsidRPr="00B46196" w:rsidRDefault="000E5B00" w:rsidP="00233D36">
            <w:pPr>
              <w:spacing w:line="240" w:lineRule="auto"/>
              <w:ind w:firstLine="0"/>
            </w:pPr>
            <w:r w:rsidRPr="00B46196">
              <w:t>NM</w:t>
            </w:r>
          </w:p>
        </w:tc>
        <w:tc>
          <w:tcPr>
            <w:tcW w:w="0" w:type="auto"/>
          </w:tcPr>
          <w:p w:rsidR="000E5B00" w:rsidRPr="00B46196" w:rsidRDefault="000E5B00" w:rsidP="00233D36">
            <w:pPr>
              <w:spacing w:line="240" w:lineRule="auto"/>
              <w:ind w:firstLine="0"/>
            </w:pPr>
            <w:r w:rsidRPr="00B46196">
              <w:t>Нет</w:t>
            </w:r>
          </w:p>
        </w:tc>
        <w:tc>
          <w:tcPr>
            <w:tcW w:w="0" w:type="auto"/>
          </w:tcPr>
          <w:p w:rsidR="000E5B00" w:rsidRPr="00B46196" w:rsidRDefault="000E5B00" w:rsidP="00233D36">
            <w:pPr>
              <w:spacing w:line="240" w:lineRule="auto"/>
              <w:ind w:firstLine="0"/>
            </w:pPr>
          </w:p>
        </w:tc>
      </w:tr>
      <w:tr w:rsidR="00B46196" w:rsidRPr="00B46196" w:rsidTr="00F07184">
        <w:tc>
          <w:tcPr>
            <w:tcW w:w="0" w:type="auto"/>
          </w:tcPr>
          <w:p w:rsidR="000E5B00" w:rsidRPr="00B46196" w:rsidRDefault="000E5B00" w:rsidP="00233D36">
            <w:pPr>
              <w:spacing w:line="240" w:lineRule="auto"/>
              <w:ind w:firstLine="0"/>
            </w:pPr>
            <w:r w:rsidRPr="00B46196">
              <w:t>ERL.5</w:t>
            </w:r>
          </w:p>
        </w:tc>
        <w:tc>
          <w:tcPr>
            <w:tcW w:w="0" w:type="auto"/>
          </w:tcPr>
          <w:p w:rsidR="000E5B00" w:rsidRPr="00B46196" w:rsidRDefault="000E5B00" w:rsidP="00233D36">
            <w:pPr>
              <w:spacing w:line="240" w:lineRule="auto"/>
              <w:ind w:firstLine="0"/>
            </w:pPr>
            <w:r w:rsidRPr="00B46196">
              <w:t>Номер компонента</w:t>
            </w:r>
          </w:p>
        </w:tc>
        <w:tc>
          <w:tcPr>
            <w:tcW w:w="0" w:type="auto"/>
          </w:tcPr>
          <w:p w:rsidR="000E5B00" w:rsidRPr="00B46196" w:rsidRDefault="000E5B00" w:rsidP="00233D36">
            <w:pPr>
              <w:spacing w:line="240" w:lineRule="auto"/>
              <w:ind w:firstLine="0"/>
            </w:pPr>
            <w:r w:rsidRPr="00B46196">
              <w:t>NM</w:t>
            </w:r>
          </w:p>
        </w:tc>
        <w:tc>
          <w:tcPr>
            <w:tcW w:w="0" w:type="auto"/>
          </w:tcPr>
          <w:p w:rsidR="000E5B00" w:rsidRPr="00B46196" w:rsidRDefault="000E5B00" w:rsidP="00233D36">
            <w:pPr>
              <w:spacing w:line="240" w:lineRule="auto"/>
              <w:ind w:firstLine="0"/>
            </w:pPr>
            <w:r w:rsidRPr="00B46196">
              <w:t>Нет</w:t>
            </w:r>
          </w:p>
        </w:tc>
        <w:tc>
          <w:tcPr>
            <w:tcW w:w="0" w:type="auto"/>
          </w:tcPr>
          <w:p w:rsidR="000E5B00" w:rsidRPr="00B46196" w:rsidRDefault="000E5B00" w:rsidP="00233D36">
            <w:pPr>
              <w:spacing w:line="240" w:lineRule="auto"/>
              <w:ind w:firstLine="0"/>
            </w:pPr>
          </w:p>
        </w:tc>
      </w:tr>
      <w:tr w:rsidR="00B46196" w:rsidRPr="00B46196" w:rsidTr="00F07184">
        <w:tc>
          <w:tcPr>
            <w:tcW w:w="0" w:type="auto"/>
          </w:tcPr>
          <w:p w:rsidR="000E5B00" w:rsidRPr="00B46196" w:rsidRDefault="000E5B00" w:rsidP="00233D36">
            <w:pPr>
              <w:spacing w:line="240" w:lineRule="auto"/>
              <w:ind w:firstLine="0"/>
            </w:pPr>
            <w:r w:rsidRPr="00B46196">
              <w:t>ERL.6</w:t>
            </w:r>
          </w:p>
        </w:tc>
        <w:tc>
          <w:tcPr>
            <w:tcW w:w="0" w:type="auto"/>
          </w:tcPr>
          <w:p w:rsidR="000E5B00" w:rsidRPr="00B46196" w:rsidRDefault="000E5B00" w:rsidP="00233D36">
            <w:pPr>
              <w:spacing w:line="240" w:lineRule="auto"/>
              <w:ind w:firstLine="0"/>
            </w:pPr>
            <w:r w:rsidRPr="00B46196">
              <w:t>Номер субкомпонента</w:t>
            </w:r>
          </w:p>
        </w:tc>
        <w:tc>
          <w:tcPr>
            <w:tcW w:w="0" w:type="auto"/>
          </w:tcPr>
          <w:p w:rsidR="000E5B00" w:rsidRPr="00B46196" w:rsidRDefault="000E5B00" w:rsidP="00233D36">
            <w:pPr>
              <w:spacing w:line="240" w:lineRule="auto"/>
              <w:ind w:firstLine="0"/>
            </w:pPr>
            <w:r w:rsidRPr="00B46196">
              <w:t>NM</w:t>
            </w:r>
          </w:p>
        </w:tc>
        <w:tc>
          <w:tcPr>
            <w:tcW w:w="0" w:type="auto"/>
          </w:tcPr>
          <w:p w:rsidR="000E5B00" w:rsidRPr="00B46196" w:rsidRDefault="000E5B00" w:rsidP="00233D36">
            <w:pPr>
              <w:spacing w:line="240" w:lineRule="auto"/>
              <w:ind w:firstLine="0"/>
            </w:pPr>
            <w:r w:rsidRPr="00B46196">
              <w:t>Нет</w:t>
            </w:r>
          </w:p>
        </w:tc>
        <w:tc>
          <w:tcPr>
            <w:tcW w:w="0" w:type="auto"/>
          </w:tcPr>
          <w:p w:rsidR="000E5B00" w:rsidRPr="00B46196" w:rsidRDefault="000E5B00" w:rsidP="00233D36">
            <w:pPr>
              <w:spacing w:line="240" w:lineRule="auto"/>
              <w:ind w:firstLine="0"/>
            </w:pPr>
          </w:p>
        </w:tc>
      </w:tr>
    </w:tbl>
    <w:p w:rsidR="000E5B00" w:rsidRPr="00B46196" w:rsidRDefault="000E5B00" w:rsidP="00F55514">
      <w:pPr>
        <w:pStyle w:val="51"/>
        <w:spacing w:before="480" w:beforeAutospacing="0"/>
      </w:pPr>
      <w:r w:rsidRPr="00B46196">
        <w:t>Тип данных FN</w:t>
      </w:r>
    </w:p>
    <w:p w:rsidR="000E5B00" w:rsidRPr="00B46196" w:rsidRDefault="000E5B00" w:rsidP="00397FAC">
      <w:pPr>
        <w:spacing w:line="276" w:lineRule="auto"/>
      </w:pPr>
      <w:r w:rsidRPr="00B46196">
        <w:t xml:space="preserve">Фамилия. Тип данных, использующийся только в составе других составных типов данных и не разрешённый к использованию в качестве типа данных поля. </w:t>
      </w:r>
    </w:p>
    <w:p w:rsidR="000E5B00" w:rsidRPr="00B46196" w:rsidRDefault="000E5B00" w:rsidP="00233D36">
      <w:pPr>
        <w:pStyle w:val="aa"/>
      </w:pPr>
      <w:bookmarkStart w:id="394" w:name="_Toc277443880"/>
      <w:r w:rsidRPr="00B46196">
        <w:t>Состав типа данных FN</w:t>
      </w:r>
      <w:bookmarkEnd w:id="394"/>
    </w:p>
    <w:tbl>
      <w:tblPr>
        <w:tblStyle w:val="aff1"/>
        <w:tblW w:w="0" w:type="auto"/>
        <w:jc w:val="center"/>
        <w:tblLook w:val="00A0"/>
      </w:tblPr>
      <w:tblGrid>
        <w:gridCol w:w="1174"/>
        <w:gridCol w:w="4192"/>
        <w:gridCol w:w="1223"/>
        <w:gridCol w:w="1781"/>
        <w:gridCol w:w="1367"/>
      </w:tblGrid>
      <w:tr w:rsidR="00B46196" w:rsidRPr="00B46196" w:rsidTr="001B06C0">
        <w:trPr>
          <w:cnfStyle w:val="100000000000"/>
          <w:jc w:val="center"/>
        </w:trPr>
        <w:tc>
          <w:tcPr>
            <w:tcW w:w="0" w:type="auto"/>
          </w:tcPr>
          <w:p w:rsidR="000E5B00" w:rsidRPr="00B46196" w:rsidRDefault="00EF2138" w:rsidP="00F07184">
            <w:pPr>
              <w:keepNext w:val="0"/>
              <w:spacing w:line="240" w:lineRule="auto"/>
              <w:ind w:firstLine="0"/>
              <w:jc w:val="center"/>
            </w:pPr>
            <w:r w:rsidRPr="00B46196">
              <w:t>XML</w:t>
            </w:r>
            <w:r w:rsidR="000E5B00" w:rsidRPr="00B46196">
              <w:t>-имя</w:t>
            </w:r>
          </w:p>
        </w:tc>
        <w:tc>
          <w:tcPr>
            <w:tcW w:w="4192" w:type="dxa"/>
          </w:tcPr>
          <w:p w:rsidR="000E5B00" w:rsidRPr="00B46196" w:rsidRDefault="000E5B00" w:rsidP="00F07184">
            <w:pPr>
              <w:keepNext w:val="0"/>
              <w:spacing w:line="240" w:lineRule="auto"/>
              <w:ind w:firstLine="0"/>
              <w:jc w:val="center"/>
            </w:pPr>
            <w:r w:rsidRPr="00B46196">
              <w:t>Имя компонента</w:t>
            </w:r>
          </w:p>
        </w:tc>
        <w:tc>
          <w:tcPr>
            <w:tcW w:w="0" w:type="auto"/>
          </w:tcPr>
          <w:p w:rsidR="000E5B00" w:rsidRPr="00B46196" w:rsidRDefault="000E5B00" w:rsidP="00F07184">
            <w:pPr>
              <w:keepNext w:val="0"/>
              <w:spacing w:line="240" w:lineRule="auto"/>
              <w:ind w:firstLine="0"/>
              <w:jc w:val="center"/>
            </w:pPr>
            <w:r w:rsidRPr="00B46196">
              <w:t>Тип значения</w:t>
            </w:r>
          </w:p>
        </w:tc>
        <w:tc>
          <w:tcPr>
            <w:tcW w:w="0" w:type="auto"/>
          </w:tcPr>
          <w:p w:rsidR="000E5B00" w:rsidRPr="00B46196" w:rsidRDefault="000E5B00" w:rsidP="00F07184">
            <w:pPr>
              <w:keepNext w:val="0"/>
              <w:spacing w:line="240" w:lineRule="auto"/>
              <w:ind w:firstLine="0"/>
              <w:jc w:val="center"/>
            </w:pPr>
            <w:r w:rsidRPr="00B46196">
              <w:t>Обязательность</w:t>
            </w:r>
          </w:p>
        </w:tc>
        <w:tc>
          <w:tcPr>
            <w:tcW w:w="1367" w:type="dxa"/>
          </w:tcPr>
          <w:p w:rsidR="000E5B00" w:rsidRPr="00B46196" w:rsidRDefault="000E5B00" w:rsidP="00F07184">
            <w:pPr>
              <w:keepNext w:val="0"/>
              <w:spacing w:line="240" w:lineRule="auto"/>
              <w:ind w:firstLine="0"/>
              <w:jc w:val="center"/>
            </w:pPr>
            <w:r w:rsidRPr="00B46196">
              <w:t>Описание</w:t>
            </w:r>
          </w:p>
        </w:tc>
      </w:tr>
      <w:tr w:rsidR="00B46196" w:rsidRPr="00B46196" w:rsidTr="001B06C0">
        <w:trPr>
          <w:trHeight w:hRule="exact" w:val="57"/>
          <w:jc w:val="center"/>
        </w:trPr>
        <w:tc>
          <w:tcPr>
            <w:tcW w:w="0" w:type="auto"/>
          </w:tcPr>
          <w:p w:rsidR="000E5B00" w:rsidRPr="00B46196" w:rsidRDefault="000E5B00" w:rsidP="00233D36">
            <w:pPr>
              <w:rPr>
                <w:b/>
              </w:rPr>
            </w:pPr>
          </w:p>
        </w:tc>
        <w:tc>
          <w:tcPr>
            <w:tcW w:w="4192" w:type="dxa"/>
          </w:tcPr>
          <w:p w:rsidR="000E5B00" w:rsidRPr="00B46196" w:rsidRDefault="000E5B00" w:rsidP="00233D36">
            <w:pPr>
              <w:rPr>
                <w:b/>
              </w:rPr>
            </w:pPr>
          </w:p>
        </w:tc>
        <w:tc>
          <w:tcPr>
            <w:tcW w:w="0" w:type="auto"/>
          </w:tcPr>
          <w:p w:rsidR="000E5B00" w:rsidRPr="00B46196" w:rsidRDefault="000E5B00" w:rsidP="00233D36">
            <w:pPr>
              <w:rPr>
                <w:b/>
              </w:rPr>
            </w:pPr>
          </w:p>
        </w:tc>
        <w:tc>
          <w:tcPr>
            <w:tcW w:w="0" w:type="auto"/>
          </w:tcPr>
          <w:p w:rsidR="000E5B00" w:rsidRPr="00B46196" w:rsidRDefault="000E5B00" w:rsidP="00233D36">
            <w:pPr>
              <w:rPr>
                <w:b/>
              </w:rPr>
            </w:pPr>
          </w:p>
        </w:tc>
        <w:tc>
          <w:tcPr>
            <w:tcW w:w="1367" w:type="dxa"/>
          </w:tcPr>
          <w:p w:rsidR="000E5B00" w:rsidRPr="00B46196" w:rsidRDefault="000E5B00" w:rsidP="00233D36">
            <w:pPr>
              <w:rPr>
                <w:b/>
              </w:rPr>
            </w:pPr>
          </w:p>
        </w:tc>
      </w:tr>
      <w:tr w:rsidR="00B46196" w:rsidRPr="00B46196" w:rsidTr="001B06C0">
        <w:trPr>
          <w:jc w:val="center"/>
        </w:trPr>
        <w:tc>
          <w:tcPr>
            <w:tcW w:w="0" w:type="auto"/>
          </w:tcPr>
          <w:p w:rsidR="000E5B00" w:rsidRPr="00B46196" w:rsidRDefault="000E5B00" w:rsidP="00233D36">
            <w:pPr>
              <w:spacing w:line="240" w:lineRule="auto"/>
              <w:ind w:firstLine="0"/>
            </w:pPr>
            <w:r w:rsidRPr="00B46196">
              <w:t>FN.1</w:t>
            </w:r>
          </w:p>
        </w:tc>
        <w:tc>
          <w:tcPr>
            <w:tcW w:w="4192" w:type="dxa"/>
          </w:tcPr>
          <w:p w:rsidR="000E5B00" w:rsidRPr="00B46196" w:rsidRDefault="000E5B00" w:rsidP="00233D36">
            <w:pPr>
              <w:spacing w:line="240" w:lineRule="auto"/>
              <w:ind w:firstLine="0"/>
            </w:pPr>
            <w:r w:rsidRPr="00B46196">
              <w:t>фамилия</w:t>
            </w:r>
          </w:p>
        </w:tc>
        <w:tc>
          <w:tcPr>
            <w:tcW w:w="1223" w:type="dxa"/>
          </w:tcPr>
          <w:p w:rsidR="000E5B00" w:rsidRPr="00B46196" w:rsidRDefault="000E5B00" w:rsidP="00233D36">
            <w:pPr>
              <w:spacing w:line="240" w:lineRule="auto"/>
              <w:ind w:firstLine="0"/>
            </w:pPr>
            <w:r w:rsidRPr="00B46196">
              <w:t>ST</w:t>
            </w:r>
          </w:p>
        </w:tc>
        <w:tc>
          <w:tcPr>
            <w:tcW w:w="0" w:type="auto"/>
          </w:tcPr>
          <w:p w:rsidR="000E5B00" w:rsidRPr="00B46196" w:rsidRDefault="000E5B00" w:rsidP="00233D36">
            <w:pPr>
              <w:spacing w:line="240" w:lineRule="auto"/>
              <w:ind w:firstLine="0"/>
            </w:pPr>
            <w:r w:rsidRPr="00B46196">
              <w:t>Да</w:t>
            </w:r>
          </w:p>
        </w:tc>
        <w:tc>
          <w:tcPr>
            <w:tcW w:w="1367" w:type="dxa"/>
          </w:tcPr>
          <w:p w:rsidR="000E5B00" w:rsidRPr="00B46196" w:rsidRDefault="000E5B00" w:rsidP="00233D36">
            <w:pPr>
              <w:spacing w:line="240" w:lineRule="auto"/>
              <w:ind w:firstLine="0"/>
            </w:pPr>
            <w:r w:rsidRPr="00B46196">
              <w:t xml:space="preserve">Фамилия </w:t>
            </w:r>
          </w:p>
        </w:tc>
      </w:tr>
      <w:tr w:rsidR="00B46196" w:rsidRPr="00B46196" w:rsidTr="001B06C0">
        <w:trPr>
          <w:jc w:val="center"/>
        </w:trPr>
        <w:tc>
          <w:tcPr>
            <w:tcW w:w="0" w:type="auto"/>
          </w:tcPr>
          <w:p w:rsidR="000E5B00" w:rsidRPr="00B46196" w:rsidRDefault="000E5B00" w:rsidP="00233D36">
            <w:pPr>
              <w:spacing w:line="240" w:lineRule="auto"/>
              <w:ind w:firstLine="0"/>
            </w:pPr>
            <w:r w:rsidRPr="00B46196">
              <w:lastRenderedPageBreak/>
              <w:t>FN.2</w:t>
            </w:r>
          </w:p>
        </w:tc>
        <w:tc>
          <w:tcPr>
            <w:tcW w:w="4192" w:type="dxa"/>
          </w:tcPr>
          <w:p w:rsidR="000E5B00" w:rsidRPr="00B46196" w:rsidRDefault="000E5B00" w:rsidP="00233D36">
            <w:pPr>
              <w:spacing w:line="240" w:lineRule="auto"/>
              <w:ind w:firstLine="0"/>
            </w:pPr>
            <w:r w:rsidRPr="00B46196">
              <w:t>префикс собственной фамилии</w:t>
            </w:r>
          </w:p>
        </w:tc>
        <w:tc>
          <w:tcPr>
            <w:tcW w:w="1223" w:type="dxa"/>
          </w:tcPr>
          <w:p w:rsidR="000E5B00" w:rsidRPr="00B46196" w:rsidRDefault="000E5B00" w:rsidP="00233D36">
            <w:pPr>
              <w:spacing w:line="240" w:lineRule="auto"/>
              <w:ind w:firstLine="0"/>
            </w:pPr>
            <w:r w:rsidRPr="00B46196">
              <w:t>ST</w:t>
            </w:r>
          </w:p>
        </w:tc>
        <w:tc>
          <w:tcPr>
            <w:tcW w:w="0" w:type="auto"/>
          </w:tcPr>
          <w:p w:rsidR="000E5B00" w:rsidRPr="00B46196" w:rsidRDefault="000E5B00" w:rsidP="00233D36">
            <w:pPr>
              <w:spacing w:line="240" w:lineRule="auto"/>
              <w:ind w:firstLine="0"/>
            </w:pPr>
            <w:r w:rsidRPr="00B46196">
              <w:t>Нет</w:t>
            </w:r>
          </w:p>
        </w:tc>
        <w:tc>
          <w:tcPr>
            <w:tcW w:w="1367" w:type="dxa"/>
          </w:tcPr>
          <w:p w:rsidR="000E5B00" w:rsidRPr="00B46196" w:rsidRDefault="000E5B00" w:rsidP="00233D36">
            <w:pPr>
              <w:spacing w:line="240" w:lineRule="auto"/>
              <w:ind w:firstLine="0"/>
            </w:pPr>
          </w:p>
        </w:tc>
      </w:tr>
      <w:tr w:rsidR="00B46196" w:rsidRPr="00B46196" w:rsidTr="001B06C0">
        <w:trPr>
          <w:jc w:val="center"/>
        </w:trPr>
        <w:tc>
          <w:tcPr>
            <w:tcW w:w="0" w:type="auto"/>
          </w:tcPr>
          <w:p w:rsidR="000E5B00" w:rsidRPr="00B46196" w:rsidRDefault="000E5B00" w:rsidP="00233D36">
            <w:pPr>
              <w:spacing w:line="240" w:lineRule="auto"/>
              <w:ind w:firstLine="0"/>
            </w:pPr>
            <w:r w:rsidRPr="00B46196">
              <w:t>FN.3</w:t>
            </w:r>
          </w:p>
        </w:tc>
        <w:tc>
          <w:tcPr>
            <w:tcW w:w="4192" w:type="dxa"/>
          </w:tcPr>
          <w:p w:rsidR="000E5B00" w:rsidRPr="00B46196" w:rsidRDefault="000E5B00" w:rsidP="00233D36">
            <w:pPr>
              <w:spacing w:line="240" w:lineRule="auto"/>
              <w:ind w:firstLine="0"/>
            </w:pPr>
            <w:r w:rsidRPr="00B46196">
              <w:t>собственная фамилия</w:t>
            </w:r>
          </w:p>
        </w:tc>
        <w:tc>
          <w:tcPr>
            <w:tcW w:w="1223" w:type="dxa"/>
          </w:tcPr>
          <w:p w:rsidR="000E5B00" w:rsidRPr="00B46196" w:rsidRDefault="000E5B00" w:rsidP="00233D36">
            <w:pPr>
              <w:spacing w:line="240" w:lineRule="auto"/>
              <w:ind w:firstLine="0"/>
            </w:pPr>
            <w:r w:rsidRPr="00B46196">
              <w:t>ST</w:t>
            </w:r>
          </w:p>
        </w:tc>
        <w:tc>
          <w:tcPr>
            <w:tcW w:w="0" w:type="auto"/>
          </w:tcPr>
          <w:p w:rsidR="000E5B00" w:rsidRPr="00B46196" w:rsidRDefault="000E5B00" w:rsidP="00233D36">
            <w:pPr>
              <w:spacing w:line="240" w:lineRule="auto"/>
              <w:ind w:firstLine="0"/>
            </w:pPr>
            <w:r w:rsidRPr="00B46196">
              <w:t>Нет</w:t>
            </w:r>
          </w:p>
        </w:tc>
        <w:tc>
          <w:tcPr>
            <w:tcW w:w="1367" w:type="dxa"/>
          </w:tcPr>
          <w:p w:rsidR="000E5B00" w:rsidRPr="00B46196" w:rsidRDefault="000E5B00" w:rsidP="00233D36">
            <w:pPr>
              <w:spacing w:line="240" w:lineRule="auto"/>
              <w:ind w:firstLine="0"/>
            </w:pPr>
          </w:p>
        </w:tc>
      </w:tr>
      <w:tr w:rsidR="00B46196" w:rsidRPr="00B46196" w:rsidTr="001B06C0">
        <w:trPr>
          <w:jc w:val="center"/>
        </w:trPr>
        <w:tc>
          <w:tcPr>
            <w:tcW w:w="0" w:type="auto"/>
          </w:tcPr>
          <w:p w:rsidR="000E5B00" w:rsidRPr="00B46196" w:rsidRDefault="000E5B00" w:rsidP="00233D36">
            <w:pPr>
              <w:spacing w:line="240" w:lineRule="auto"/>
              <w:ind w:firstLine="0"/>
            </w:pPr>
            <w:r w:rsidRPr="00B46196">
              <w:t>FN.4</w:t>
            </w:r>
          </w:p>
        </w:tc>
        <w:tc>
          <w:tcPr>
            <w:tcW w:w="4192" w:type="dxa"/>
          </w:tcPr>
          <w:p w:rsidR="000E5B00" w:rsidRPr="00B46196" w:rsidRDefault="000E5B00" w:rsidP="00233D36">
            <w:pPr>
              <w:spacing w:line="240" w:lineRule="auto"/>
              <w:ind w:firstLine="0"/>
            </w:pPr>
            <w:r w:rsidRPr="00B46196">
              <w:t>префикс фамилии супруга</w:t>
            </w:r>
          </w:p>
        </w:tc>
        <w:tc>
          <w:tcPr>
            <w:tcW w:w="1223" w:type="dxa"/>
          </w:tcPr>
          <w:p w:rsidR="000E5B00" w:rsidRPr="00B46196" w:rsidRDefault="000E5B00" w:rsidP="00233D36">
            <w:pPr>
              <w:spacing w:line="240" w:lineRule="auto"/>
              <w:ind w:firstLine="0"/>
            </w:pPr>
            <w:r w:rsidRPr="00B46196">
              <w:t>ST</w:t>
            </w:r>
          </w:p>
        </w:tc>
        <w:tc>
          <w:tcPr>
            <w:tcW w:w="0" w:type="auto"/>
          </w:tcPr>
          <w:p w:rsidR="000E5B00" w:rsidRPr="00B46196" w:rsidRDefault="000E5B00" w:rsidP="00233D36">
            <w:pPr>
              <w:spacing w:line="240" w:lineRule="auto"/>
              <w:ind w:firstLine="0"/>
            </w:pPr>
            <w:r w:rsidRPr="00B46196">
              <w:t>Нет</w:t>
            </w:r>
          </w:p>
        </w:tc>
        <w:tc>
          <w:tcPr>
            <w:tcW w:w="1367" w:type="dxa"/>
          </w:tcPr>
          <w:p w:rsidR="000E5B00" w:rsidRPr="00B46196" w:rsidRDefault="000E5B00" w:rsidP="00233D36">
            <w:pPr>
              <w:spacing w:line="240" w:lineRule="auto"/>
              <w:ind w:firstLine="0"/>
            </w:pPr>
          </w:p>
        </w:tc>
      </w:tr>
      <w:tr w:rsidR="00B46196" w:rsidRPr="00B46196" w:rsidTr="001B06C0">
        <w:trPr>
          <w:jc w:val="center"/>
        </w:trPr>
        <w:tc>
          <w:tcPr>
            <w:tcW w:w="0" w:type="auto"/>
          </w:tcPr>
          <w:p w:rsidR="000E5B00" w:rsidRPr="00B46196" w:rsidRDefault="000E5B00" w:rsidP="00233D36">
            <w:pPr>
              <w:spacing w:line="240" w:lineRule="auto"/>
              <w:ind w:firstLine="0"/>
            </w:pPr>
            <w:r w:rsidRPr="00B46196">
              <w:t>FN.5</w:t>
            </w:r>
          </w:p>
        </w:tc>
        <w:tc>
          <w:tcPr>
            <w:tcW w:w="4192" w:type="dxa"/>
          </w:tcPr>
          <w:p w:rsidR="000E5B00" w:rsidRPr="00B46196" w:rsidRDefault="000E5B00" w:rsidP="00233D36">
            <w:pPr>
              <w:spacing w:line="240" w:lineRule="auto"/>
              <w:ind w:firstLine="0"/>
            </w:pPr>
            <w:r w:rsidRPr="00B46196">
              <w:t>фамилия супруга</w:t>
            </w:r>
          </w:p>
        </w:tc>
        <w:tc>
          <w:tcPr>
            <w:tcW w:w="1223" w:type="dxa"/>
          </w:tcPr>
          <w:p w:rsidR="000E5B00" w:rsidRPr="00B46196" w:rsidRDefault="000E5B00" w:rsidP="00233D36">
            <w:pPr>
              <w:spacing w:line="240" w:lineRule="auto"/>
              <w:ind w:firstLine="0"/>
            </w:pPr>
            <w:r w:rsidRPr="00B46196">
              <w:t>ST</w:t>
            </w:r>
          </w:p>
        </w:tc>
        <w:tc>
          <w:tcPr>
            <w:tcW w:w="0" w:type="auto"/>
          </w:tcPr>
          <w:p w:rsidR="000E5B00" w:rsidRPr="00B46196" w:rsidRDefault="000E5B00" w:rsidP="00233D36">
            <w:pPr>
              <w:spacing w:line="240" w:lineRule="auto"/>
              <w:ind w:firstLine="0"/>
            </w:pPr>
            <w:r w:rsidRPr="00B46196">
              <w:t>Нет</w:t>
            </w:r>
          </w:p>
        </w:tc>
        <w:tc>
          <w:tcPr>
            <w:tcW w:w="1367" w:type="dxa"/>
          </w:tcPr>
          <w:p w:rsidR="000E5B00" w:rsidRPr="00B46196" w:rsidRDefault="000E5B00" w:rsidP="00233D36">
            <w:pPr>
              <w:spacing w:line="240" w:lineRule="auto"/>
              <w:ind w:firstLine="0"/>
            </w:pPr>
          </w:p>
        </w:tc>
      </w:tr>
    </w:tbl>
    <w:p w:rsidR="000E5B00" w:rsidRPr="00B46196" w:rsidRDefault="000E5B00" w:rsidP="00397FAC">
      <w:pPr>
        <w:pStyle w:val="51"/>
        <w:spacing w:before="480" w:beforeAutospacing="0" w:line="276" w:lineRule="auto"/>
      </w:pPr>
      <w:r w:rsidRPr="00B46196">
        <w:t>Тип данных HD</w:t>
      </w:r>
    </w:p>
    <w:p w:rsidR="000E5B00" w:rsidRPr="00B46196" w:rsidRDefault="000E5B00" w:rsidP="00397FAC">
      <w:pPr>
        <w:spacing w:line="276" w:lineRule="auto"/>
      </w:pPr>
      <w:r w:rsidRPr="00B46196">
        <w:t>Иерархический идентификатор. В ИС ЕРЗ ОМС используется:</w:t>
      </w:r>
    </w:p>
    <w:p w:rsidR="000E5B00" w:rsidRPr="00B46196" w:rsidRDefault="000E5B00" w:rsidP="00397FAC">
      <w:pPr>
        <w:numPr>
          <w:ilvl w:val="0"/>
          <w:numId w:val="103"/>
        </w:numPr>
        <w:spacing w:line="276" w:lineRule="auto"/>
        <w:contextualSpacing/>
      </w:pPr>
      <w:r w:rsidRPr="00B46196">
        <w:t xml:space="preserve">для обозначения учреждений и приложений, участвующих в информационном обмене; </w:t>
      </w:r>
    </w:p>
    <w:p w:rsidR="000E5B00" w:rsidRPr="00B46196" w:rsidRDefault="000E5B00" w:rsidP="00397FAC">
      <w:pPr>
        <w:numPr>
          <w:ilvl w:val="0"/>
          <w:numId w:val="103"/>
        </w:numPr>
        <w:spacing w:line="276" w:lineRule="auto"/>
        <w:contextualSpacing/>
      </w:pPr>
      <w:r w:rsidRPr="00B46196">
        <w:t>для обозначения кодируемых понятий при обмене сообщениями об изменениях НСИ.</w:t>
      </w:r>
    </w:p>
    <w:p w:rsidR="000E5B00" w:rsidRPr="00B46196" w:rsidRDefault="000E5B00" w:rsidP="00397FAC">
      <w:pPr>
        <w:spacing w:line="276" w:lineRule="auto"/>
      </w:pPr>
      <w:r w:rsidRPr="00B46196">
        <w:t xml:space="preserve">В обоих вариантах использования для кодирования понятий используется парадигма уникального идентификатора, состоящего из пары {код, уникальный идентификатор системы кодирования}. В качестве уникального идентификатора системы кодирования используется ОИД, что в соответствии со стандартом ISO 27931 обозначается константой “ISO” в компоненте HD.3. Кроме того, в соответствии с требованиями стандарта ISO 27931 компоненты HD.2 и HD.3 могут присутствовать или не присутствовать в составе значения типа данных только вместе. </w:t>
      </w:r>
    </w:p>
    <w:p w:rsidR="000E5B00" w:rsidRPr="00B46196" w:rsidRDefault="000E5B00" w:rsidP="00233D36">
      <w:pPr>
        <w:pStyle w:val="aa"/>
      </w:pPr>
      <w:bookmarkStart w:id="395" w:name="_Toc277443881"/>
      <w:r w:rsidRPr="00B46196">
        <w:t>Состав типа данных HD</w:t>
      </w:r>
      <w:bookmarkEnd w:id="395"/>
    </w:p>
    <w:tbl>
      <w:tblPr>
        <w:tblStyle w:val="aff1"/>
        <w:tblpPr w:leftFromText="180" w:rightFromText="180" w:vertAnchor="text" w:tblpXSpec="center" w:tblpY="30"/>
        <w:tblW w:w="0" w:type="auto"/>
        <w:tblLook w:val="00A0"/>
      </w:tblPr>
      <w:tblGrid>
        <w:gridCol w:w="849"/>
        <w:gridCol w:w="2017"/>
        <w:gridCol w:w="1162"/>
        <w:gridCol w:w="1781"/>
        <w:gridCol w:w="3999"/>
      </w:tblGrid>
      <w:tr w:rsidR="00B46196" w:rsidRPr="00B46196" w:rsidTr="001B06C0">
        <w:trPr>
          <w:cnfStyle w:val="100000000000"/>
          <w:trHeight w:val="701"/>
        </w:trPr>
        <w:tc>
          <w:tcPr>
            <w:tcW w:w="0" w:type="auto"/>
          </w:tcPr>
          <w:p w:rsidR="000E5B00" w:rsidRPr="00B46196" w:rsidRDefault="00EF2138" w:rsidP="00884B34">
            <w:pPr>
              <w:keepNext w:val="0"/>
              <w:spacing w:line="240" w:lineRule="auto"/>
              <w:ind w:firstLine="0"/>
              <w:jc w:val="center"/>
            </w:pPr>
            <w:bookmarkStart w:id="396" w:name="_Toc268870468"/>
            <w:r w:rsidRPr="00B46196">
              <w:t>XML</w:t>
            </w:r>
            <w:r w:rsidR="000E5B00" w:rsidRPr="00B46196">
              <w:t>-имя</w:t>
            </w:r>
          </w:p>
        </w:tc>
        <w:tc>
          <w:tcPr>
            <w:tcW w:w="2017" w:type="dxa"/>
          </w:tcPr>
          <w:p w:rsidR="000E5B00" w:rsidRPr="00B46196" w:rsidRDefault="000E5B00" w:rsidP="00884B34">
            <w:pPr>
              <w:keepNext w:val="0"/>
              <w:spacing w:line="240" w:lineRule="auto"/>
              <w:ind w:firstLine="0"/>
              <w:jc w:val="center"/>
            </w:pPr>
            <w:r w:rsidRPr="00B46196">
              <w:t>Имя компонента</w:t>
            </w:r>
          </w:p>
        </w:tc>
        <w:tc>
          <w:tcPr>
            <w:tcW w:w="0" w:type="auto"/>
          </w:tcPr>
          <w:p w:rsidR="000E5B00" w:rsidRPr="00B46196" w:rsidRDefault="000E5B00" w:rsidP="00884B34">
            <w:pPr>
              <w:keepNext w:val="0"/>
              <w:spacing w:line="240" w:lineRule="auto"/>
              <w:ind w:firstLine="0"/>
              <w:jc w:val="center"/>
            </w:pPr>
            <w:r w:rsidRPr="00B46196">
              <w:t>Тип значения</w:t>
            </w:r>
          </w:p>
        </w:tc>
        <w:tc>
          <w:tcPr>
            <w:tcW w:w="0" w:type="auto"/>
          </w:tcPr>
          <w:p w:rsidR="000E5B00" w:rsidRPr="00B46196" w:rsidRDefault="000E5B00" w:rsidP="00884B34">
            <w:pPr>
              <w:keepNext w:val="0"/>
              <w:spacing w:line="240" w:lineRule="auto"/>
              <w:ind w:firstLine="0"/>
              <w:jc w:val="center"/>
            </w:pPr>
            <w:r w:rsidRPr="00B46196">
              <w:t>Обязательность</w:t>
            </w:r>
          </w:p>
        </w:tc>
        <w:tc>
          <w:tcPr>
            <w:tcW w:w="0" w:type="auto"/>
          </w:tcPr>
          <w:p w:rsidR="000E5B00" w:rsidRPr="00B46196" w:rsidRDefault="000E5B00" w:rsidP="00884B34">
            <w:pPr>
              <w:keepNext w:val="0"/>
              <w:spacing w:line="240" w:lineRule="auto"/>
              <w:ind w:firstLine="0"/>
              <w:jc w:val="center"/>
            </w:pPr>
            <w:r w:rsidRPr="00B46196">
              <w:t>Описание</w:t>
            </w:r>
          </w:p>
        </w:tc>
      </w:tr>
      <w:tr w:rsidR="00B46196" w:rsidRPr="00B46196" w:rsidTr="00884B34">
        <w:trPr>
          <w:trHeight w:hRule="exact" w:val="57"/>
        </w:trPr>
        <w:tc>
          <w:tcPr>
            <w:tcW w:w="0" w:type="auto"/>
          </w:tcPr>
          <w:p w:rsidR="000E5B00" w:rsidRPr="00B46196" w:rsidRDefault="000E5B00" w:rsidP="00233D36">
            <w:pPr>
              <w:rPr>
                <w:b/>
              </w:rPr>
            </w:pPr>
          </w:p>
        </w:tc>
        <w:tc>
          <w:tcPr>
            <w:tcW w:w="2017" w:type="dxa"/>
          </w:tcPr>
          <w:p w:rsidR="000E5B00" w:rsidRPr="00B46196" w:rsidRDefault="000E5B00" w:rsidP="00233D36">
            <w:pPr>
              <w:rPr>
                <w:b/>
              </w:rPr>
            </w:pPr>
          </w:p>
        </w:tc>
        <w:tc>
          <w:tcPr>
            <w:tcW w:w="0" w:type="auto"/>
          </w:tcPr>
          <w:p w:rsidR="000E5B00" w:rsidRPr="00B46196" w:rsidRDefault="000E5B00" w:rsidP="00233D36">
            <w:pPr>
              <w:rPr>
                <w:b/>
              </w:rPr>
            </w:pPr>
          </w:p>
        </w:tc>
        <w:tc>
          <w:tcPr>
            <w:tcW w:w="0" w:type="auto"/>
          </w:tcPr>
          <w:p w:rsidR="000E5B00" w:rsidRPr="00B46196" w:rsidRDefault="000E5B00" w:rsidP="00233D36">
            <w:pPr>
              <w:rPr>
                <w:b/>
              </w:rPr>
            </w:pPr>
          </w:p>
        </w:tc>
        <w:tc>
          <w:tcPr>
            <w:tcW w:w="0" w:type="auto"/>
          </w:tcPr>
          <w:p w:rsidR="000E5B00" w:rsidRPr="00B46196" w:rsidRDefault="000E5B00" w:rsidP="00233D36">
            <w:pPr>
              <w:rPr>
                <w:b/>
              </w:rPr>
            </w:pPr>
          </w:p>
        </w:tc>
      </w:tr>
      <w:tr w:rsidR="00B46196" w:rsidRPr="00B46196" w:rsidTr="00884B34">
        <w:tc>
          <w:tcPr>
            <w:tcW w:w="0" w:type="auto"/>
          </w:tcPr>
          <w:p w:rsidR="000E5B00" w:rsidRPr="00B46196" w:rsidRDefault="000E5B00" w:rsidP="00233D36">
            <w:pPr>
              <w:spacing w:line="240" w:lineRule="auto"/>
              <w:ind w:firstLine="0"/>
              <w:rPr>
                <w:bCs/>
              </w:rPr>
            </w:pPr>
            <w:r w:rsidRPr="00B46196">
              <w:rPr>
                <w:bCs/>
              </w:rPr>
              <w:t>HD.1</w:t>
            </w:r>
          </w:p>
        </w:tc>
        <w:tc>
          <w:tcPr>
            <w:tcW w:w="2017" w:type="dxa"/>
          </w:tcPr>
          <w:p w:rsidR="000E5B00" w:rsidRPr="00B46196" w:rsidRDefault="000E5B00" w:rsidP="00233D36">
            <w:pPr>
              <w:spacing w:line="240" w:lineRule="auto"/>
              <w:ind w:firstLine="0"/>
              <w:rPr>
                <w:bCs/>
              </w:rPr>
            </w:pPr>
            <w:r w:rsidRPr="00B46196">
              <w:rPr>
                <w:bCs/>
              </w:rPr>
              <w:t xml:space="preserve">код </w:t>
            </w:r>
          </w:p>
        </w:tc>
        <w:tc>
          <w:tcPr>
            <w:tcW w:w="0" w:type="auto"/>
          </w:tcPr>
          <w:p w:rsidR="000E5B00" w:rsidRPr="00B46196" w:rsidRDefault="000E5B00" w:rsidP="00233D36">
            <w:pPr>
              <w:spacing w:line="240" w:lineRule="auto"/>
              <w:ind w:firstLine="0"/>
              <w:rPr>
                <w:bCs/>
              </w:rPr>
            </w:pPr>
            <w:r w:rsidRPr="00B46196">
              <w:rPr>
                <w:bCs/>
              </w:rPr>
              <w:t>IS</w:t>
            </w:r>
          </w:p>
        </w:tc>
        <w:tc>
          <w:tcPr>
            <w:tcW w:w="0" w:type="auto"/>
          </w:tcPr>
          <w:p w:rsidR="000E5B00" w:rsidRPr="00B46196" w:rsidRDefault="000E5B00" w:rsidP="00233D36">
            <w:pPr>
              <w:spacing w:line="240" w:lineRule="auto"/>
              <w:ind w:firstLine="0"/>
              <w:rPr>
                <w:bCs/>
              </w:rPr>
            </w:pPr>
            <w:r w:rsidRPr="00B46196">
              <w:rPr>
                <w:bCs/>
              </w:rPr>
              <w:t>Да</w:t>
            </w:r>
          </w:p>
        </w:tc>
        <w:tc>
          <w:tcPr>
            <w:tcW w:w="0" w:type="auto"/>
          </w:tcPr>
          <w:p w:rsidR="000E5B00" w:rsidRPr="00B46196" w:rsidRDefault="000E5B00" w:rsidP="00233D36">
            <w:pPr>
              <w:spacing w:line="240" w:lineRule="auto"/>
              <w:ind w:firstLine="0"/>
            </w:pPr>
          </w:p>
        </w:tc>
      </w:tr>
      <w:tr w:rsidR="00B46196" w:rsidRPr="00B46196" w:rsidTr="00884B34">
        <w:tc>
          <w:tcPr>
            <w:tcW w:w="0" w:type="auto"/>
          </w:tcPr>
          <w:p w:rsidR="000E5B00" w:rsidRPr="00B46196" w:rsidRDefault="000E5B00" w:rsidP="00233D36">
            <w:pPr>
              <w:spacing w:line="240" w:lineRule="auto"/>
              <w:ind w:firstLine="0"/>
              <w:rPr>
                <w:bCs/>
              </w:rPr>
            </w:pPr>
            <w:r w:rsidRPr="00B46196">
              <w:rPr>
                <w:bCs/>
              </w:rPr>
              <w:t>HD.2</w:t>
            </w:r>
          </w:p>
        </w:tc>
        <w:tc>
          <w:tcPr>
            <w:tcW w:w="2017" w:type="dxa"/>
          </w:tcPr>
          <w:p w:rsidR="000E5B00" w:rsidRPr="00B46196" w:rsidRDefault="000E5B00" w:rsidP="00233D36">
            <w:pPr>
              <w:spacing w:line="240" w:lineRule="auto"/>
              <w:ind w:firstLine="0"/>
              <w:rPr>
                <w:bCs/>
              </w:rPr>
            </w:pPr>
            <w:r w:rsidRPr="00B46196">
              <w:rPr>
                <w:bCs/>
              </w:rPr>
              <w:t xml:space="preserve">универсальный идентификатор системы кодирования </w:t>
            </w:r>
          </w:p>
        </w:tc>
        <w:tc>
          <w:tcPr>
            <w:tcW w:w="0" w:type="auto"/>
          </w:tcPr>
          <w:p w:rsidR="000E5B00" w:rsidRPr="00B46196" w:rsidRDefault="000E5B00" w:rsidP="00233D36">
            <w:pPr>
              <w:spacing w:line="240" w:lineRule="auto"/>
              <w:ind w:firstLine="0"/>
              <w:rPr>
                <w:bCs/>
              </w:rPr>
            </w:pPr>
            <w:r w:rsidRPr="00B46196">
              <w:rPr>
                <w:bCs/>
              </w:rPr>
              <w:t>ST</w:t>
            </w:r>
          </w:p>
        </w:tc>
        <w:tc>
          <w:tcPr>
            <w:tcW w:w="0" w:type="auto"/>
          </w:tcPr>
          <w:p w:rsidR="000E5B00" w:rsidRPr="00B46196" w:rsidRDefault="000E5B00" w:rsidP="00233D36">
            <w:pPr>
              <w:spacing w:line="240" w:lineRule="auto"/>
              <w:ind w:firstLine="0"/>
              <w:rPr>
                <w:bCs/>
              </w:rPr>
            </w:pPr>
            <w:r w:rsidRPr="00B46196">
              <w:rPr>
                <w:bCs/>
              </w:rPr>
              <w:t>Усл</w:t>
            </w:r>
          </w:p>
        </w:tc>
        <w:tc>
          <w:tcPr>
            <w:tcW w:w="0" w:type="auto"/>
          </w:tcPr>
          <w:p w:rsidR="000E5B00" w:rsidRPr="00B46196" w:rsidRDefault="000E5B00" w:rsidP="00233D36">
            <w:pPr>
              <w:spacing w:line="240" w:lineRule="auto"/>
              <w:ind w:firstLine="0"/>
            </w:pPr>
            <w:r w:rsidRPr="00B46196">
              <w:t>ОИД системы кодирования для кода, указанного в компоненте HD.1.</w:t>
            </w:r>
          </w:p>
          <w:p w:rsidR="000E5B00" w:rsidRPr="00B46196" w:rsidRDefault="000E5B00" w:rsidP="00233D36">
            <w:pPr>
              <w:spacing w:line="240" w:lineRule="auto"/>
              <w:ind w:firstLine="0"/>
            </w:pPr>
            <w:r w:rsidRPr="00B46196">
              <w:t>Конкретная система кодирования и обязательность компонента определяется в описании соответствующего поля типа данных HD.</w:t>
            </w:r>
          </w:p>
        </w:tc>
      </w:tr>
      <w:tr w:rsidR="00B46196" w:rsidRPr="00B46196" w:rsidTr="00884B34">
        <w:tc>
          <w:tcPr>
            <w:tcW w:w="0" w:type="auto"/>
          </w:tcPr>
          <w:p w:rsidR="000E5B00" w:rsidRPr="00B46196" w:rsidRDefault="000E5B00" w:rsidP="00233D36">
            <w:pPr>
              <w:spacing w:line="240" w:lineRule="auto"/>
              <w:ind w:firstLine="0"/>
              <w:rPr>
                <w:bCs/>
              </w:rPr>
            </w:pPr>
            <w:r w:rsidRPr="00B46196">
              <w:rPr>
                <w:bCs/>
              </w:rPr>
              <w:t>HD.3</w:t>
            </w:r>
          </w:p>
        </w:tc>
        <w:tc>
          <w:tcPr>
            <w:tcW w:w="2017" w:type="dxa"/>
          </w:tcPr>
          <w:p w:rsidR="000E5B00" w:rsidRPr="00B46196" w:rsidRDefault="000E5B00" w:rsidP="00233D36">
            <w:pPr>
              <w:spacing w:line="240" w:lineRule="auto"/>
              <w:ind w:firstLine="0"/>
              <w:rPr>
                <w:bCs/>
              </w:rPr>
            </w:pPr>
            <w:r w:rsidRPr="00B46196">
              <w:rPr>
                <w:bCs/>
              </w:rPr>
              <w:t xml:space="preserve">тип универсального идентификатора (ОИД) </w:t>
            </w:r>
          </w:p>
        </w:tc>
        <w:tc>
          <w:tcPr>
            <w:tcW w:w="0" w:type="auto"/>
          </w:tcPr>
          <w:p w:rsidR="000E5B00" w:rsidRPr="00B46196" w:rsidRDefault="000E5B00" w:rsidP="00233D36">
            <w:pPr>
              <w:spacing w:line="240" w:lineRule="auto"/>
              <w:ind w:firstLine="0"/>
              <w:rPr>
                <w:bCs/>
              </w:rPr>
            </w:pPr>
            <w:r w:rsidRPr="00B46196">
              <w:rPr>
                <w:bCs/>
              </w:rPr>
              <w:t>ID</w:t>
            </w:r>
          </w:p>
        </w:tc>
        <w:tc>
          <w:tcPr>
            <w:tcW w:w="0" w:type="auto"/>
          </w:tcPr>
          <w:p w:rsidR="000E5B00" w:rsidRPr="00B46196" w:rsidRDefault="000E5B00" w:rsidP="00233D36">
            <w:pPr>
              <w:spacing w:line="240" w:lineRule="auto"/>
              <w:ind w:firstLine="0"/>
              <w:rPr>
                <w:bCs/>
              </w:rPr>
            </w:pPr>
            <w:r w:rsidRPr="00B46196">
              <w:rPr>
                <w:bCs/>
              </w:rPr>
              <w:t>Усл</w:t>
            </w:r>
          </w:p>
        </w:tc>
        <w:tc>
          <w:tcPr>
            <w:tcW w:w="0" w:type="auto"/>
          </w:tcPr>
          <w:p w:rsidR="000E5B00" w:rsidRPr="00B46196" w:rsidRDefault="000E5B00" w:rsidP="00233D36">
            <w:pPr>
              <w:spacing w:line="240" w:lineRule="auto"/>
              <w:ind w:firstLine="0"/>
            </w:pPr>
            <w:r w:rsidRPr="00B46196">
              <w:t>Если указан ОИД системы кодирования в компоненте HD.2, то в HD.3 должна быть указана константа ISO.</w:t>
            </w:r>
          </w:p>
        </w:tc>
      </w:tr>
    </w:tbl>
    <w:p w:rsidR="000E5B00" w:rsidRPr="00B46196" w:rsidRDefault="000E5B00" w:rsidP="00F55514">
      <w:pPr>
        <w:pStyle w:val="51"/>
        <w:spacing w:before="480" w:beforeAutospacing="0"/>
        <w:rPr>
          <w:szCs w:val="24"/>
        </w:rPr>
      </w:pPr>
      <w:r w:rsidRPr="00B46196">
        <w:rPr>
          <w:szCs w:val="24"/>
        </w:rPr>
        <w:t>Тип данных QIP</w:t>
      </w:r>
    </w:p>
    <w:p w:rsidR="000E5B00" w:rsidRPr="00B46196" w:rsidRDefault="000E5B00" w:rsidP="00233D36">
      <w:r w:rsidRPr="00B46196">
        <w:t>Параметр запроса. Используется для передачи нестандартных параметров отчётов.</w:t>
      </w:r>
    </w:p>
    <w:p w:rsidR="000E5B00" w:rsidRPr="00B46196" w:rsidRDefault="000E5B00" w:rsidP="00233D36">
      <w:pPr>
        <w:pStyle w:val="aa"/>
      </w:pPr>
      <w:r w:rsidRPr="00B46196">
        <w:t>Состав типа данных QIP</w:t>
      </w:r>
    </w:p>
    <w:tbl>
      <w:tblPr>
        <w:tblStyle w:val="aff1"/>
        <w:tblpPr w:leftFromText="180" w:rightFromText="180" w:vertAnchor="text" w:tblpXSpec="center" w:tblpY="30"/>
        <w:tblW w:w="0" w:type="auto"/>
        <w:tblLook w:val="00A0"/>
      </w:tblPr>
      <w:tblGrid>
        <w:gridCol w:w="898"/>
        <w:gridCol w:w="1608"/>
        <w:gridCol w:w="1218"/>
        <w:gridCol w:w="1781"/>
        <w:gridCol w:w="4303"/>
      </w:tblGrid>
      <w:tr w:rsidR="00B46196" w:rsidRPr="00B46196" w:rsidTr="00884B34">
        <w:trPr>
          <w:cnfStyle w:val="100000000000"/>
        </w:trPr>
        <w:tc>
          <w:tcPr>
            <w:tcW w:w="0" w:type="auto"/>
          </w:tcPr>
          <w:p w:rsidR="000E5B00" w:rsidRPr="00B46196" w:rsidRDefault="00EF2138" w:rsidP="00884B34">
            <w:pPr>
              <w:keepNext w:val="0"/>
              <w:spacing w:line="240" w:lineRule="auto"/>
              <w:ind w:firstLine="0"/>
              <w:jc w:val="center"/>
            </w:pPr>
            <w:r w:rsidRPr="00B46196">
              <w:t>XML</w:t>
            </w:r>
            <w:r w:rsidR="000E5B00" w:rsidRPr="00B46196">
              <w:t>-имя</w:t>
            </w:r>
          </w:p>
        </w:tc>
        <w:tc>
          <w:tcPr>
            <w:tcW w:w="0" w:type="auto"/>
          </w:tcPr>
          <w:p w:rsidR="000E5B00" w:rsidRPr="00B46196" w:rsidRDefault="000E5B00" w:rsidP="00884B34">
            <w:pPr>
              <w:keepNext w:val="0"/>
              <w:spacing w:line="240" w:lineRule="auto"/>
              <w:ind w:firstLine="0"/>
              <w:jc w:val="center"/>
            </w:pPr>
            <w:r w:rsidRPr="00B46196">
              <w:t>Имя компонента</w:t>
            </w:r>
          </w:p>
        </w:tc>
        <w:tc>
          <w:tcPr>
            <w:tcW w:w="0" w:type="auto"/>
          </w:tcPr>
          <w:p w:rsidR="000E5B00" w:rsidRPr="00B46196" w:rsidRDefault="000E5B00" w:rsidP="00884B34">
            <w:pPr>
              <w:keepNext w:val="0"/>
              <w:spacing w:line="240" w:lineRule="auto"/>
              <w:ind w:firstLine="0"/>
              <w:jc w:val="center"/>
            </w:pPr>
            <w:r w:rsidRPr="00B46196">
              <w:t>Тип значения</w:t>
            </w:r>
          </w:p>
        </w:tc>
        <w:tc>
          <w:tcPr>
            <w:tcW w:w="0" w:type="auto"/>
          </w:tcPr>
          <w:p w:rsidR="000E5B00" w:rsidRPr="00B46196" w:rsidRDefault="000E5B00" w:rsidP="00884B34">
            <w:pPr>
              <w:keepNext w:val="0"/>
              <w:spacing w:line="240" w:lineRule="auto"/>
              <w:ind w:firstLine="0"/>
              <w:jc w:val="center"/>
            </w:pPr>
            <w:r w:rsidRPr="00B46196">
              <w:t>Обязательность</w:t>
            </w:r>
          </w:p>
        </w:tc>
        <w:tc>
          <w:tcPr>
            <w:tcW w:w="0" w:type="auto"/>
          </w:tcPr>
          <w:p w:rsidR="000E5B00" w:rsidRPr="00B46196" w:rsidRDefault="000E5B00" w:rsidP="00884B34">
            <w:pPr>
              <w:keepNext w:val="0"/>
              <w:spacing w:line="240" w:lineRule="auto"/>
              <w:ind w:firstLine="0"/>
              <w:jc w:val="center"/>
            </w:pPr>
            <w:r w:rsidRPr="00B46196">
              <w:t>Описание</w:t>
            </w:r>
          </w:p>
        </w:tc>
      </w:tr>
      <w:tr w:rsidR="00B46196" w:rsidRPr="00B46196" w:rsidTr="00884B34">
        <w:trPr>
          <w:trHeight w:hRule="exact" w:val="57"/>
        </w:trPr>
        <w:tc>
          <w:tcPr>
            <w:tcW w:w="0" w:type="auto"/>
          </w:tcPr>
          <w:p w:rsidR="000E5B00" w:rsidRPr="00B46196" w:rsidRDefault="000E5B00" w:rsidP="00233D36">
            <w:pPr>
              <w:rPr>
                <w:b/>
              </w:rPr>
            </w:pPr>
          </w:p>
        </w:tc>
        <w:tc>
          <w:tcPr>
            <w:tcW w:w="0" w:type="auto"/>
          </w:tcPr>
          <w:p w:rsidR="000E5B00" w:rsidRPr="00B46196" w:rsidRDefault="000E5B00" w:rsidP="00233D36">
            <w:pPr>
              <w:rPr>
                <w:b/>
              </w:rPr>
            </w:pPr>
          </w:p>
        </w:tc>
        <w:tc>
          <w:tcPr>
            <w:tcW w:w="0" w:type="auto"/>
          </w:tcPr>
          <w:p w:rsidR="000E5B00" w:rsidRPr="00B46196" w:rsidRDefault="000E5B00" w:rsidP="00233D36">
            <w:pPr>
              <w:rPr>
                <w:b/>
              </w:rPr>
            </w:pPr>
          </w:p>
        </w:tc>
        <w:tc>
          <w:tcPr>
            <w:tcW w:w="0" w:type="auto"/>
          </w:tcPr>
          <w:p w:rsidR="000E5B00" w:rsidRPr="00B46196" w:rsidRDefault="000E5B00" w:rsidP="00233D36">
            <w:pPr>
              <w:rPr>
                <w:b/>
              </w:rPr>
            </w:pPr>
          </w:p>
        </w:tc>
        <w:tc>
          <w:tcPr>
            <w:tcW w:w="0" w:type="auto"/>
          </w:tcPr>
          <w:p w:rsidR="000E5B00" w:rsidRPr="00B46196" w:rsidRDefault="000E5B00" w:rsidP="00233D36">
            <w:pPr>
              <w:rPr>
                <w:b/>
              </w:rPr>
            </w:pPr>
          </w:p>
        </w:tc>
      </w:tr>
      <w:tr w:rsidR="00B46196" w:rsidRPr="00B46196" w:rsidTr="00884B34">
        <w:tc>
          <w:tcPr>
            <w:tcW w:w="0" w:type="auto"/>
          </w:tcPr>
          <w:p w:rsidR="000E5B00" w:rsidRPr="00B46196" w:rsidRDefault="000E5B00" w:rsidP="00233D36">
            <w:pPr>
              <w:spacing w:line="240" w:lineRule="auto"/>
              <w:ind w:firstLine="0"/>
              <w:rPr>
                <w:bCs/>
              </w:rPr>
            </w:pPr>
            <w:r w:rsidRPr="00B46196">
              <w:rPr>
                <w:bCs/>
              </w:rPr>
              <w:t>QIP.1</w:t>
            </w:r>
          </w:p>
        </w:tc>
        <w:tc>
          <w:tcPr>
            <w:tcW w:w="0" w:type="auto"/>
          </w:tcPr>
          <w:p w:rsidR="000E5B00" w:rsidRPr="00B46196" w:rsidRDefault="000E5B00" w:rsidP="00233D36">
            <w:pPr>
              <w:spacing w:line="240" w:lineRule="auto"/>
              <w:ind w:firstLine="0"/>
              <w:rPr>
                <w:bCs/>
              </w:rPr>
            </w:pPr>
            <w:r w:rsidRPr="00B46196">
              <w:rPr>
                <w:bCs/>
              </w:rPr>
              <w:t xml:space="preserve">имя </w:t>
            </w:r>
            <w:r w:rsidRPr="00B46196">
              <w:rPr>
                <w:bCs/>
              </w:rPr>
              <w:lastRenderedPageBreak/>
              <w:t>параметра</w:t>
            </w:r>
          </w:p>
        </w:tc>
        <w:tc>
          <w:tcPr>
            <w:tcW w:w="0" w:type="auto"/>
          </w:tcPr>
          <w:p w:rsidR="000E5B00" w:rsidRPr="00B46196" w:rsidRDefault="000E5B00" w:rsidP="00233D36">
            <w:pPr>
              <w:spacing w:line="240" w:lineRule="auto"/>
              <w:ind w:firstLine="0"/>
              <w:rPr>
                <w:bCs/>
              </w:rPr>
            </w:pPr>
            <w:r w:rsidRPr="00B46196">
              <w:rPr>
                <w:bCs/>
              </w:rPr>
              <w:lastRenderedPageBreak/>
              <w:t>ST</w:t>
            </w:r>
          </w:p>
        </w:tc>
        <w:tc>
          <w:tcPr>
            <w:tcW w:w="0" w:type="auto"/>
          </w:tcPr>
          <w:p w:rsidR="000E5B00" w:rsidRPr="00B46196" w:rsidRDefault="000E5B00" w:rsidP="00233D36">
            <w:pPr>
              <w:spacing w:line="240" w:lineRule="auto"/>
              <w:ind w:firstLine="0"/>
              <w:rPr>
                <w:bCs/>
              </w:rPr>
            </w:pPr>
            <w:r w:rsidRPr="00B46196">
              <w:rPr>
                <w:bCs/>
              </w:rPr>
              <w:t>Да</w:t>
            </w:r>
          </w:p>
        </w:tc>
        <w:tc>
          <w:tcPr>
            <w:tcW w:w="0" w:type="auto"/>
          </w:tcPr>
          <w:p w:rsidR="000E5B00" w:rsidRPr="00B46196" w:rsidRDefault="000E5B00" w:rsidP="00233D36">
            <w:pPr>
              <w:spacing w:line="240" w:lineRule="auto"/>
              <w:ind w:firstLine="0"/>
            </w:pPr>
            <w:r w:rsidRPr="00B46196">
              <w:t>Имя параметра.</w:t>
            </w:r>
          </w:p>
        </w:tc>
      </w:tr>
      <w:tr w:rsidR="00B46196" w:rsidRPr="00B46196" w:rsidTr="00884B34">
        <w:tc>
          <w:tcPr>
            <w:tcW w:w="0" w:type="auto"/>
          </w:tcPr>
          <w:p w:rsidR="000E5B00" w:rsidRPr="00B46196" w:rsidRDefault="000E5B00" w:rsidP="00233D36">
            <w:pPr>
              <w:spacing w:line="240" w:lineRule="auto"/>
              <w:ind w:firstLine="0"/>
              <w:rPr>
                <w:bCs/>
              </w:rPr>
            </w:pPr>
            <w:r w:rsidRPr="00B46196">
              <w:rPr>
                <w:bCs/>
              </w:rPr>
              <w:lastRenderedPageBreak/>
              <w:t>QIP.2</w:t>
            </w:r>
          </w:p>
        </w:tc>
        <w:tc>
          <w:tcPr>
            <w:tcW w:w="0" w:type="auto"/>
          </w:tcPr>
          <w:p w:rsidR="000E5B00" w:rsidRPr="00B46196" w:rsidRDefault="000E5B00" w:rsidP="00233D36">
            <w:pPr>
              <w:spacing w:line="240" w:lineRule="auto"/>
              <w:ind w:firstLine="0"/>
              <w:rPr>
                <w:bCs/>
              </w:rPr>
            </w:pPr>
            <w:r w:rsidRPr="00B46196">
              <w:rPr>
                <w:bCs/>
              </w:rPr>
              <w:t>значение параметра</w:t>
            </w:r>
          </w:p>
        </w:tc>
        <w:tc>
          <w:tcPr>
            <w:tcW w:w="0" w:type="auto"/>
          </w:tcPr>
          <w:p w:rsidR="000E5B00" w:rsidRPr="00B46196" w:rsidRDefault="000E5B00" w:rsidP="00233D36">
            <w:pPr>
              <w:spacing w:line="240" w:lineRule="auto"/>
              <w:ind w:firstLine="0"/>
              <w:rPr>
                <w:bCs/>
              </w:rPr>
            </w:pPr>
            <w:r w:rsidRPr="00B46196">
              <w:rPr>
                <w:bCs/>
              </w:rPr>
              <w:t>ST</w:t>
            </w:r>
          </w:p>
        </w:tc>
        <w:tc>
          <w:tcPr>
            <w:tcW w:w="0" w:type="auto"/>
          </w:tcPr>
          <w:p w:rsidR="000E5B00" w:rsidRPr="00B46196" w:rsidRDefault="000E5B00" w:rsidP="00233D36">
            <w:pPr>
              <w:spacing w:line="240" w:lineRule="auto"/>
              <w:ind w:firstLine="0"/>
              <w:rPr>
                <w:bCs/>
              </w:rPr>
            </w:pPr>
            <w:r w:rsidRPr="00B46196">
              <w:rPr>
                <w:bCs/>
              </w:rPr>
              <w:t>Да</w:t>
            </w:r>
          </w:p>
        </w:tc>
        <w:tc>
          <w:tcPr>
            <w:tcW w:w="0" w:type="auto"/>
          </w:tcPr>
          <w:p w:rsidR="000E5B00" w:rsidRPr="00B46196" w:rsidRDefault="000E5B00" w:rsidP="00233D36">
            <w:pPr>
              <w:spacing w:line="240" w:lineRule="auto"/>
              <w:ind w:firstLine="0"/>
            </w:pPr>
            <w:r w:rsidRPr="00B46196">
              <w:t>Значение параметра.</w:t>
            </w:r>
          </w:p>
          <w:p w:rsidR="000E5B00" w:rsidRPr="00B46196" w:rsidRDefault="000E5B00" w:rsidP="00233D36">
            <w:pPr>
              <w:spacing w:line="240" w:lineRule="auto"/>
              <w:ind w:firstLine="0"/>
            </w:pPr>
            <w:r w:rsidRPr="00B46196">
              <w:t>При записи параметров, имеющих составной тип данных, используются исходные правила кодирования.</w:t>
            </w:r>
          </w:p>
        </w:tc>
      </w:tr>
    </w:tbl>
    <w:bookmarkEnd w:id="396"/>
    <w:p w:rsidR="000E5B00" w:rsidRPr="00B46196" w:rsidRDefault="000E5B00" w:rsidP="00F55514">
      <w:pPr>
        <w:pStyle w:val="51"/>
        <w:spacing w:before="480" w:beforeAutospacing="0"/>
      </w:pPr>
      <w:r w:rsidRPr="00B46196">
        <w:t>Тип данных SAD</w:t>
      </w:r>
    </w:p>
    <w:p w:rsidR="000E5B00" w:rsidRPr="00B46196" w:rsidRDefault="000E5B00" w:rsidP="00397FAC">
      <w:pPr>
        <w:spacing w:line="276" w:lineRule="auto"/>
      </w:pPr>
      <w:r w:rsidRPr="00B46196">
        <w:t>Адрес в населённом пункте. Тип данных, использующийся только в составе других составных типов данных и не разрешённый к использованию в качестве типа данных поля.</w:t>
      </w:r>
    </w:p>
    <w:p w:rsidR="000E5B00" w:rsidRPr="00B46196" w:rsidRDefault="000E5B00" w:rsidP="00233D36">
      <w:pPr>
        <w:pStyle w:val="aa"/>
      </w:pPr>
      <w:bookmarkStart w:id="397" w:name="_Toc268870469"/>
      <w:bookmarkStart w:id="398" w:name="_Toc277443882"/>
      <w:r w:rsidRPr="00B46196">
        <w:t>Состав типа данных SAD</w:t>
      </w:r>
      <w:bookmarkEnd w:id="397"/>
      <w:bookmarkEnd w:id="398"/>
    </w:p>
    <w:tbl>
      <w:tblPr>
        <w:tblStyle w:val="aff1"/>
        <w:tblW w:w="0" w:type="auto"/>
        <w:tblLook w:val="00A0"/>
      </w:tblPr>
      <w:tblGrid>
        <w:gridCol w:w="897"/>
        <w:gridCol w:w="1832"/>
        <w:gridCol w:w="1172"/>
        <w:gridCol w:w="1781"/>
        <w:gridCol w:w="4126"/>
      </w:tblGrid>
      <w:tr w:rsidR="00B46196" w:rsidRPr="00B46196" w:rsidTr="00884B34">
        <w:trPr>
          <w:cnfStyle w:val="100000000000"/>
        </w:trPr>
        <w:tc>
          <w:tcPr>
            <w:tcW w:w="0" w:type="auto"/>
          </w:tcPr>
          <w:p w:rsidR="000E5B00" w:rsidRPr="00B46196" w:rsidRDefault="00EF2138" w:rsidP="00884B34">
            <w:pPr>
              <w:keepNext w:val="0"/>
              <w:spacing w:line="240" w:lineRule="auto"/>
              <w:ind w:firstLine="0"/>
              <w:jc w:val="center"/>
            </w:pPr>
            <w:r w:rsidRPr="00B46196">
              <w:t>XML</w:t>
            </w:r>
            <w:r w:rsidR="000E5B00" w:rsidRPr="00B46196">
              <w:t>-имя</w:t>
            </w:r>
          </w:p>
        </w:tc>
        <w:tc>
          <w:tcPr>
            <w:tcW w:w="0" w:type="auto"/>
          </w:tcPr>
          <w:p w:rsidR="000E5B00" w:rsidRPr="00B46196" w:rsidRDefault="000E5B00" w:rsidP="00884B34">
            <w:pPr>
              <w:keepNext w:val="0"/>
              <w:spacing w:line="240" w:lineRule="auto"/>
              <w:ind w:firstLine="0"/>
              <w:jc w:val="center"/>
            </w:pPr>
            <w:r w:rsidRPr="00B46196">
              <w:t>Имя компонента</w:t>
            </w:r>
          </w:p>
        </w:tc>
        <w:tc>
          <w:tcPr>
            <w:tcW w:w="0" w:type="auto"/>
          </w:tcPr>
          <w:p w:rsidR="000E5B00" w:rsidRPr="00B46196" w:rsidRDefault="000E5B00" w:rsidP="00884B34">
            <w:pPr>
              <w:keepNext w:val="0"/>
              <w:spacing w:line="240" w:lineRule="auto"/>
              <w:ind w:firstLine="0"/>
              <w:jc w:val="center"/>
            </w:pPr>
            <w:r w:rsidRPr="00B46196">
              <w:t>Тип значения</w:t>
            </w:r>
          </w:p>
        </w:tc>
        <w:tc>
          <w:tcPr>
            <w:tcW w:w="0" w:type="auto"/>
          </w:tcPr>
          <w:p w:rsidR="000E5B00" w:rsidRPr="00B46196" w:rsidRDefault="000E5B00" w:rsidP="00884B34">
            <w:pPr>
              <w:keepNext w:val="0"/>
              <w:spacing w:line="240" w:lineRule="auto"/>
              <w:ind w:firstLine="0"/>
              <w:jc w:val="center"/>
            </w:pPr>
            <w:r w:rsidRPr="00B46196">
              <w:t>Обязательность</w:t>
            </w:r>
          </w:p>
        </w:tc>
        <w:tc>
          <w:tcPr>
            <w:tcW w:w="0" w:type="auto"/>
          </w:tcPr>
          <w:p w:rsidR="000E5B00" w:rsidRPr="00B46196" w:rsidRDefault="000E5B00" w:rsidP="00884B34">
            <w:pPr>
              <w:keepNext w:val="0"/>
              <w:spacing w:line="240" w:lineRule="auto"/>
              <w:ind w:firstLine="0"/>
              <w:jc w:val="center"/>
            </w:pPr>
            <w:r w:rsidRPr="00B46196">
              <w:t>Описание</w:t>
            </w:r>
          </w:p>
        </w:tc>
      </w:tr>
      <w:tr w:rsidR="00B46196" w:rsidRPr="00B46196" w:rsidTr="00884B34">
        <w:trPr>
          <w:trHeight w:hRule="exact" w:val="57"/>
        </w:trPr>
        <w:tc>
          <w:tcPr>
            <w:tcW w:w="0" w:type="auto"/>
          </w:tcPr>
          <w:p w:rsidR="000E5B00" w:rsidRPr="00B46196" w:rsidRDefault="000E5B00" w:rsidP="00233D36">
            <w:pPr>
              <w:rPr>
                <w:b/>
              </w:rPr>
            </w:pPr>
          </w:p>
        </w:tc>
        <w:tc>
          <w:tcPr>
            <w:tcW w:w="0" w:type="auto"/>
          </w:tcPr>
          <w:p w:rsidR="000E5B00" w:rsidRPr="00B46196" w:rsidRDefault="000E5B00" w:rsidP="00233D36">
            <w:pPr>
              <w:rPr>
                <w:b/>
              </w:rPr>
            </w:pPr>
          </w:p>
        </w:tc>
        <w:tc>
          <w:tcPr>
            <w:tcW w:w="0" w:type="auto"/>
          </w:tcPr>
          <w:p w:rsidR="000E5B00" w:rsidRPr="00B46196" w:rsidRDefault="000E5B00" w:rsidP="00233D36">
            <w:pPr>
              <w:rPr>
                <w:b/>
              </w:rPr>
            </w:pPr>
          </w:p>
        </w:tc>
        <w:tc>
          <w:tcPr>
            <w:tcW w:w="0" w:type="auto"/>
          </w:tcPr>
          <w:p w:rsidR="000E5B00" w:rsidRPr="00B46196" w:rsidRDefault="000E5B00" w:rsidP="00233D36">
            <w:pPr>
              <w:rPr>
                <w:b/>
              </w:rPr>
            </w:pPr>
          </w:p>
        </w:tc>
        <w:tc>
          <w:tcPr>
            <w:tcW w:w="0" w:type="auto"/>
          </w:tcPr>
          <w:p w:rsidR="000E5B00" w:rsidRPr="00B46196" w:rsidRDefault="000E5B00" w:rsidP="00233D36">
            <w:pPr>
              <w:rPr>
                <w:b/>
              </w:rPr>
            </w:pPr>
          </w:p>
        </w:tc>
      </w:tr>
      <w:tr w:rsidR="00B46196" w:rsidRPr="00B46196" w:rsidTr="00884B34">
        <w:tc>
          <w:tcPr>
            <w:tcW w:w="0" w:type="auto"/>
          </w:tcPr>
          <w:p w:rsidR="000E5B00" w:rsidRPr="00B46196" w:rsidRDefault="000E5B00" w:rsidP="00233D36">
            <w:pPr>
              <w:spacing w:line="240" w:lineRule="auto"/>
              <w:ind w:firstLine="0"/>
            </w:pPr>
            <w:r w:rsidRPr="00B46196">
              <w:t>SAD.1</w:t>
            </w:r>
          </w:p>
        </w:tc>
        <w:tc>
          <w:tcPr>
            <w:tcW w:w="0" w:type="auto"/>
          </w:tcPr>
          <w:p w:rsidR="000E5B00" w:rsidRPr="00B46196" w:rsidRDefault="000E5B00" w:rsidP="00233D36">
            <w:pPr>
              <w:spacing w:line="240" w:lineRule="auto"/>
              <w:ind w:firstLine="0"/>
            </w:pPr>
            <w:r w:rsidRPr="00B46196">
              <w:t>адрес на улице или почтовый адрес</w:t>
            </w:r>
          </w:p>
        </w:tc>
        <w:tc>
          <w:tcPr>
            <w:tcW w:w="0" w:type="auto"/>
          </w:tcPr>
          <w:p w:rsidR="000E5B00" w:rsidRPr="00B46196" w:rsidRDefault="000E5B00" w:rsidP="00233D36">
            <w:pPr>
              <w:spacing w:line="240" w:lineRule="auto"/>
              <w:ind w:firstLine="0"/>
            </w:pPr>
            <w:r w:rsidRPr="00B46196">
              <w:t>ST</w:t>
            </w:r>
          </w:p>
        </w:tc>
        <w:tc>
          <w:tcPr>
            <w:tcW w:w="0" w:type="auto"/>
          </w:tcPr>
          <w:p w:rsidR="000E5B00" w:rsidRPr="00B46196" w:rsidRDefault="000E5B00" w:rsidP="00233D36">
            <w:pPr>
              <w:spacing w:line="240" w:lineRule="auto"/>
              <w:ind w:firstLine="0"/>
            </w:pPr>
            <w:r w:rsidRPr="00B46196">
              <w:t>Нет</w:t>
            </w:r>
          </w:p>
        </w:tc>
        <w:tc>
          <w:tcPr>
            <w:tcW w:w="0" w:type="auto"/>
          </w:tcPr>
          <w:p w:rsidR="000E5B00" w:rsidRPr="00B46196" w:rsidRDefault="000E5B00" w:rsidP="00233D36">
            <w:pPr>
              <w:spacing w:line="240" w:lineRule="auto"/>
              <w:ind w:firstLine="0"/>
            </w:pPr>
            <w:r w:rsidRPr="00B46196">
              <w:t>Используется для уточнений адреса, дополнительных к номеру дома на улице, например, для указания наименования организации.</w:t>
            </w:r>
          </w:p>
        </w:tc>
      </w:tr>
      <w:tr w:rsidR="00B46196" w:rsidRPr="00B46196" w:rsidTr="00884B34">
        <w:tc>
          <w:tcPr>
            <w:tcW w:w="0" w:type="auto"/>
          </w:tcPr>
          <w:p w:rsidR="000E5B00" w:rsidRPr="00B46196" w:rsidRDefault="000E5B00" w:rsidP="00233D36">
            <w:pPr>
              <w:spacing w:line="240" w:lineRule="auto"/>
              <w:ind w:firstLine="0"/>
            </w:pPr>
            <w:r w:rsidRPr="00B46196">
              <w:t>SAD.2</w:t>
            </w:r>
          </w:p>
        </w:tc>
        <w:tc>
          <w:tcPr>
            <w:tcW w:w="0" w:type="auto"/>
          </w:tcPr>
          <w:p w:rsidR="000E5B00" w:rsidRPr="00B46196" w:rsidRDefault="000E5B00" w:rsidP="00233D36">
            <w:pPr>
              <w:spacing w:line="240" w:lineRule="auto"/>
              <w:ind w:firstLine="0"/>
            </w:pPr>
            <w:r w:rsidRPr="00B46196">
              <w:t>улица</w:t>
            </w:r>
          </w:p>
        </w:tc>
        <w:tc>
          <w:tcPr>
            <w:tcW w:w="0" w:type="auto"/>
          </w:tcPr>
          <w:p w:rsidR="000E5B00" w:rsidRPr="00B46196" w:rsidRDefault="000E5B00" w:rsidP="00233D36">
            <w:pPr>
              <w:spacing w:line="240" w:lineRule="auto"/>
              <w:ind w:firstLine="0"/>
            </w:pPr>
            <w:r w:rsidRPr="00B46196">
              <w:t>ST</w:t>
            </w:r>
          </w:p>
        </w:tc>
        <w:tc>
          <w:tcPr>
            <w:tcW w:w="0" w:type="auto"/>
          </w:tcPr>
          <w:p w:rsidR="000E5B00" w:rsidRPr="00B46196" w:rsidRDefault="000E5B00" w:rsidP="00233D36">
            <w:pPr>
              <w:spacing w:line="240" w:lineRule="auto"/>
              <w:ind w:firstLine="0"/>
            </w:pPr>
            <w:r w:rsidRPr="00B46196">
              <w:t>Нет</w:t>
            </w:r>
          </w:p>
        </w:tc>
        <w:tc>
          <w:tcPr>
            <w:tcW w:w="0" w:type="auto"/>
          </w:tcPr>
          <w:p w:rsidR="000E5B00" w:rsidRPr="00B46196" w:rsidRDefault="000E5B00" w:rsidP="00233D36">
            <w:pPr>
              <w:spacing w:line="240" w:lineRule="auto"/>
              <w:ind w:firstLine="0"/>
            </w:pPr>
          </w:p>
        </w:tc>
      </w:tr>
      <w:tr w:rsidR="00B46196" w:rsidRPr="00B46196" w:rsidTr="00884B34">
        <w:tc>
          <w:tcPr>
            <w:tcW w:w="0" w:type="auto"/>
          </w:tcPr>
          <w:p w:rsidR="000E5B00" w:rsidRPr="00B46196" w:rsidRDefault="000E5B00" w:rsidP="00233D36">
            <w:pPr>
              <w:spacing w:line="240" w:lineRule="auto"/>
              <w:ind w:firstLine="0"/>
            </w:pPr>
            <w:r w:rsidRPr="00B46196">
              <w:t>SAD.3</w:t>
            </w:r>
          </w:p>
        </w:tc>
        <w:tc>
          <w:tcPr>
            <w:tcW w:w="0" w:type="auto"/>
          </w:tcPr>
          <w:p w:rsidR="000E5B00" w:rsidRPr="00B46196" w:rsidRDefault="000E5B00" w:rsidP="00233D36">
            <w:pPr>
              <w:spacing w:line="240" w:lineRule="auto"/>
              <w:ind w:firstLine="0"/>
            </w:pPr>
            <w:r w:rsidRPr="00B46196">
              <w:t>дом</w:t>
            </w:r>
          </w:p>
        </w:tc>
        <w:tc>
          <w:tcPr>
            <w:tcW w:w="0" w:type="auto"/>
          </w:tcPr>
          <w:p w:rsidR="000E5B00" w:rsidRPr="00B46196" w:rsidRDefault="000E5B00" w:rsidP="00233D36">
            <w:pPr>
              <w:spacing w:line="240" w:lineRule="auto"/>
              <w:ind w:firstLine="0"/>
            </w:pPr>
            <w:r w:rsidRPr="00B46196">
              <w:t>ST</w:t>
            </w:r>
          </w:p>
        </w:tc>
        <w:tc>
          <w:tcPr>
            <w:tcW w:w="0" w:type="auto"/>
          </w:tcPr>
          <w:p w:rsidR="000E5B00" w:rsidRPr="00B46196" w:rsidRDefault="000E5B00" w:rsidP="00233D36">
            <w:pPr>
              <w:spacing w:line="240" w:lineRule="auto"/>
              <w:ind w:firstLine="0"/>
            </w:pPr>
            <w:r w:rsidRPr="00B46196">
              <w:t>Нет</w:t>
            </w:r>
          </w:p>
        </w:tc>
        <w:tc>
          <w:tcPr>
            <w:tcW w:w="0" w:type="auto"/>
          </w:tcPr>
          <w:p w:rsidR="000E5B00" w:rsidRPr="00B46196" w:rsidRDefault="000E5B00" w:rsidP="00233D36">
            <w:pPr>
              <w:spacing w:line="240" w:lineRule="auto"/>
              <w:ind w:firstLine="0"/>
            </w:pPr>
          </w:p>
        </w:tc>
      </w:tr>
    </w:tbl>
    <w:p w:rsidR="000E5B00" w:rsidRPr="00B46196" w:rsidRDefault="000E5B00" w:rsidP="00F55514">
      <w:pPr>
        <w:pStyle w:val="51"/>
        <w:spacing w:before="480" w:beforeAutospacing="0"/>
      </w:pPr>
      <w:r w:rsidRPr="00B46196">
        <w:t>Тип данных VID</w:t>
      </w:r>
    </w:p>
    <w:p w:rsidR="000E5B00" w:rsidRPr="00B46196" w:rsidRDefault="000E5B00" w:rsidP="00397FAC">
      <w:pPr>
        <w:spacing w:line="276" w:lineRule="auto"/>
      </w:pPr>
      <w:r w:rsidRPr="00B46196">
        <w:t>Идентификатор версии протокола. Составной тип данных, позволяющий указать версию протокола ISO 27931, страну, в которой произведена локализация версии и конкретный вариант локализации.</w:t>
      </w:r>
    </w:p>
    <w:p w:rsidR="000E5B00" w:rsidRPr="00B46196" w:rsidRDefault="000E5B00" w:rsidP="00233D36">
      <w:pPr>
        <w:pStyle w:val="aa"/>
      </w:pPr>
      <w:r w:rsidRPr="00B46196">
        <w:t>Состав типа данных VID</w:t>
      </w:r>
    </w:p>
    <w:tbl>
      <w:tblPr>
        <w:tblStyle w:val="aff1"/>
        <w:tblW w:w="0" w:type="auto"/>
        <w:tblLook w:val="00A0"/>
      </w:tblPr>
      <w:tblGrid>
        <w:gridCol w:w="831"/>
        <w:gridCol w:w="2654"/>
        <w:gridCol w:w="1140"/>
        <w:gridCol w:w="1781"/>
        <w:gridCol w:w="3402"/>
      </w:tblGrid>
      <w:tr w:rsidR="00B46196" w:rsidRPr="00B46196" w:rsidTr="00884B34">
        <w:trPr>
          <w:cnfStyle w:val="100000000000"/>
          <w:tblHeader/>
        </w:trPr>
        <w:tc>
          <w:tcPr>
            <w:tcW w:w="0" w:type="auto"/>
          </w:tcPr>
          <w:p w:rsidR="000E5B00" w:rsidRPr="00B46196" w:rsidRDefault="00EF2138" w:rsidP="00884B34">
            <w:pPr>
              <w:keepNext w:val="0"/>
              <w:spacing w:line="240" w:lineRule="auto"/>
              <w:ind w:firstLine="0"/>
              <w:jc w:val="center"/>
            </w:pPr>
            <w:r w:rsidRPr="00B46196">
              <w:t>XML</w:t>
            </w:r>
            <w:r w:rsidR="000E5B00" w:rsidRPr="00B46196">
              <w:t>-имя</w:t>
            </w:r>
          </w:p>
        </w:tc>
        <w:tc>
          <w:tcPr>
            <w:tcW w:w="0" w:type="auto"/>
          </w:tcPr>
          <w:p w:rsidR="000E5B00" w:rsidRPr="00B46196" w:rsidRDefault="000E5B00" w:rsidP="00884B34">
            <w:pPr>
              <w:keepNext w:val="0"/>
              <w:spacing w:line="240" w:lineRule="auto"/>
              <w:ind w:firstLine="0"/>
              <w:jc w:val="center"/>
            </w:pPr>
            <w:r w:rsidRPr="00B46196">
              <w:t>Имя компонента</w:t>
            </w:r>
          </w:p>
        </w:tc>
        <w:tc>
          <w:tcPr>
            <w:tcW w:w="0" w:type="auto"/>
          </w:tcPr>
          <w:p w:rsidR="000E5B00" w:rsidRPr="00B46196" w:rsidRDefault="000E5B00" w:rsidP="00884B34">
            <w:pPr>
              <w:keepNext w:val="0"/>
              <w:spacing w:line="240" w:lineRule="auto"/>
              <w:ind w:firstLine="0"/>
              <w:jc w:val="center"/>
            </w:pPr>
            <w:r w:rsidRPr="00B46196">
              <w:t>Тип значения</w:t>
            </w:r>
          </w:p>
        </w:tc>
        <w:tc>
          <w:tcPr>
            <w:tcW w:w="0" w:type="auto"/>
          </w:tcPr>
          <w:p w:rsidR="000E5B00" w:rsidRPr="00B46196" w:rsidRDefault="000E5B00" w:rsidP="00884B34">
            <w:pPr>
              <w:keepNext w:val="0"/>
              <w:spacing w:line="240" w:lineRule="auto"/>
              <w:ind w:firstLine="0"/>
              <w:jc w:val="center"/>
            </w:pPr>
            <w:r w:rsidRPr="00B46196">
              <w:t>Обязательность</w:t>
            </w:r>
          </w:p>
        </w:tc>
        <w:tc>
          <w:tcPr>
            <w:tcW w:w="0" w:type="auto"/>
          </w:tcPr>
          <w:p w:rsidR="000E5B00" w:rsidRPr="00B46196" w:rsidRDefault="000E5B00" w:rsidP="00884B34">
            <w:pPr>
              <w:keepNext w:val="0"/>
              <w:spacing w:line="240" w:lineRule="auto"/>
              <w:ind w:firstLine="0"/>
              <w:jc w:val="center"/>
            </w:pPr>
            <w:r w:rsidRPr="00B46196">
              <w:t>Описание</w:t>
            </w:r>
          </w:p>
        </w:tc>
      </w:tr>
      <w:tr w:rsidR="00B46196" w:rsidRPr="00B46196" w:rsidTr="00884B34">
        <w:trPr>
          <w:trHeight w:hRule="exact" w:val="57"/>
        </w:trPr>
        <w:tc>
          <w:tcPr>
            <w:tcW w:w="0" w:type="auto"/>
          </w:tcPr>
          <w:p w:rsidR="000E5B00" w:rsidRPr="00B46196" w:rsidRDefault="000E5B00" w:rsidP="00233D36">
            <w:pPr>
              <w:rPr>
                <w:b/>
              </w:rPr>
            </w:pPr>
          </w:p>
        </w:tc>
        <w:tc>
          <w:tcPr>
            <w:tcW w:w="0" w:type="auto"/>
          </w:tcPr>
          <w:p w:rsidR="000E5B00" w:rsidRPr="00B46196" w:rsidRDefault="000E5B00" w:rsidP="00233D36">
            <w:pPr>
              <w:rPr>
                <w:b/>
              </w:rPr>
            </w:pPr>
          </w:p>
        </w:tc>
        <w:tc>
          <w:tcPr>
            <w:tcW w:w="0" w:type="auto"/>
          </w:tcPr>
          <w:p w:rsidR="000E5B00" w:rsidRPr="00B46196" w:rsidRDefault="000E5B00" w:rsidP="00233D36">
            <w:pPr>
              <w:rPr>
                <w:b/>
              </w:rPr>
            </w:pPr>
          </w:p>
        </w:tc>
        <w:tc>
          <w:tcPr>
            <w:tcW w:w="0" w:type="auto"/>
          </w:tcPr>
          <w:p w:rsidR="000E5B00" w:rsidRPr="00B46196" w:rsidRDefault="000E5B00" w:rsidP="00233D36">
            <w:pPr>
              <w:rPr>
                <w:b/>
              </w:rPr>
            </w:pPr>
          </w:p>
        </w:tc>
        <w:tc>
          <w:tcPr>
            <w:tcW w:w="0" w:type="auto"/>
          </w:tcPr>
          <w:p w:rsidR="000E5B00" w:rsidRPr="00B46196" w:rsidRDefault="000E5B00" w:rsidP="00233D36">
            <w:pPr>
              <w:rPr>
                <w:b/>
              </w:rPr>
            </w:pPr>
          </w:p>
        </w:tc>
      </w:tr>
      <w:tr w:rsidR="00B46196" w:rsidRPr="00B46196" w:rsidTr="00884B34">
        <w:tc>
          <w:tcPr>
            <w:tcW w:w="0" w:type="auto"/>
          </w:tcPr>
          <w:p w:rsidR="000E5B00" w:rsidRPr="00B46196" w:rsidRDefault="000E5B00" w:rsidP="00233D36">
            <w:pPr>
              <w:spacing w:line="240" w:lineRule="auto"/>
              <w:ind w:firstLine="0"/>
              <w:rPr>
                <w:bCs/>
              </w:rPr>
            </w:pPr>
            <w:r w:rsidRPr="00B46196">
              <w:rPr>
                <w:bCs/>
              </w:rPr>
              <w:t>VID.1</w:t>
            </w:r>
          </w:p>
        </w:tc>
        <w:tc>
          <w:tcPr>
            <w:tcW w:w="0" w:type="auto"/>
          </w:tcPr>
          <w:p w:rsidR="000E5B00" w:rsidRPr="00B46196" w:rsidRDefault="000E5B00" w:rsidP="00233D36">
            <w:pPr>
              <w:spacing w:line="240" w:lineRule="auto"/>
              <w:ind w:firstLine="0"/>
              <w:rPr>
                <w:bCs/>
              </w:rPr>
            </w:pPr>
            <w:r w:rsidRPr="00B46196">
              <w:rPr>
                <w:bCs/>
              </w:rPr>
              <w:t>идентификатор версии</w:t>
            </w:r>
          </w:p>
        </w:tc>
        <w:tc>
          <w:tcPr>
            <w:tcW w:w="0" w:type="auto"/>
          </w:tcPr>
          <w:p w:rsidR="000E5B00" w:rsidRPr="00B46196" w:rsidRDefault="000E5B00" w:rsidP="00233D36">
            <w:pPr>
              <w:spacing w:line="240" w:lineRule="auto"/>
              <w:ind w:firstLine="0"/>
              <w:rPr>
                <w:bCs/>
              </w:rPr>
            </w:pPr>
            <w:r w:rsidRPr="00B46196">
              <w:rPr>
                <w:bCs/>
              </w:rPr>
              <w:t>ID</w:t>
            </w:r>
          </w:p>
        </w:tc>
        <w:tc>
          <w:tcPr>
            <w:tcW w:w="0" w:type="auto"/>
          </w:tcPr>
          <w:p w:rsidR="000E5B00" w:rsidRPr="00B46196" w:rsidRDefault="000E5B00" w:rsidP="00233D36">
            <w:pPr>
              <w:spacing w:line="240" w:lineRule="auto"/>
              <w:ind w:firstLine="0"/>
              <w:rPr>
                <w:bCs/>
              </w:rPr>
            </w:pPr>
            <w:r w:rsidRPr="00B46196">
              <w:rPr>
                <w:bCs/>
              </w:rPr>
              <w:t>Да</w:t>
            </w:r>
          </w:p>
        </w:tc>
        <w:tc>
          <w:tcPr>
            <w:tcW w:w="0" w:type="auto"/>
          </w:tcPr>
          <w:p w:rsidR="000E5B00" w:rsidRPr="00B46196" w:rsidRDefault="000E5B00" w:rsidP="00233D36">
            <w:pPr>
              <w:spacing w:line="240" w:lineRule="auto"/>
              <w:ind w:firstLine="0"/>
            </w:pPr>
            <w:r w:rsidRPr="00B46196">
              <w:t>Идентификатор версии стандарта ISO 27931.</w:t>
            </w:r>
          </w:p>
          <w:p w:rsidR="000E5B00" w:rsidRPr="00B46196" w:rsidRDefault="000E5B00" w:rsidP="00233D36">
            <w:pPr>
              <w:spacing w:line="240" w:lineRule="auto"/>
              <w:ind w:firstLine="0"/>
            </w:pPr>
            <w:r w:rsidRPr="00B46196">
              <w:t>В описываемом протоколе используется версия 2.6.</w:t>
            </w:r>
          </w:p>
        </w:tc>
      </w:tr>
      <w:tr w:rsidR="00B46196" w:rsidRPr="00B46196" w:rsidTr="00884B34">
        <w:tc>
          <w:tcPr>
            <w:tcW w:w="0" w:type="auto"/>
          </w:tcPr>
          <w:p w:rsidR="000E5B00" w:rsidRPr="00B46196" w:rsidRDefault="000E5B00" w:rsidP="00233D36">
            <w:pPr>
              <w:spacing w:line="240" w:lineRule="auto"/>
              <w:ind w:firstLine="0"/>
            </w:pPr>
            <w:r w:rsidRPr="00B46196">
              <w:t>VID.2</w:t>
            </w:r>
          </w:p>
        </w:tc>
        <w:tc>
          <w:tcPr>
            <w:tcW w:w="0" w:type="auto"/>
          </w:tcPr>
          <w:p w:rsidR="000E5B00" w:rsidRPr="00B46196" w:rsidRDefault="000E5B00" w:rsidP="00233D36">
            <w:pPr>
              <w:spacing w:line="240" w:lineRule="auto"/>
              <w:ind w:firstLine="0"/>
            </w:pPr>
            <w:r w:rsidRPr="00B46196">
              <w:t>код интернационализации</w:t>
            </w:r>
          </w:p>
        </w:tc>
        <w:tc>
          <w:tcPr>
            <w:tcW w:w="0" w:type="auto"/>
          </w:tcPr>
          <w:p w:rsidR="000E5B00" w:rsidRPr="00B46196" w:rsidRDefault="000E5B00" w:rsidP="00233D36">
            <w:pPr>
              <w:spacing w:line="240" w:lineRule="auto"/>
              <w:ind w:firstLine="0"/>
            </w:pPr>
            <w:r w:rsidRPr="00B46196">
              <w:t>CWE</w:t>
            </w:r>
          </w:p>
        </w:tc>
        <w:tc>
          <w:tcPr>
            <w:tcW w:w="0" w:type="auto"/>
          </w:tcPr>
          <w:p w:rsidR="000E5B00" w:rsidRPr="00B46196" w:rsidRDefault="000E5B00" w:rsidP="00233D36">
            <w:pPr>
              <w:spacing w:line="240" w:lineRule="auto"/>
              <w:ind w:firstLine="0"/>
            </w:pPr>
            <w:r w:rsidRPr="00B46196">
              <w:t>Нет</w:t>
            </w:r>
          </w:p>
        </w:tc>
        <w:tc>
          <w:tcPr>
            <w:tcW w:w="0" w:type="auto"/>
          </w:tcPr>
          <w:p w:rsidR="000E5B00" w:rsidRPr="00B46196" w:rsidRDefault="000E5B00" w:rsidP="00233D36">
            <w:pPr>
              <w:spacing w:line="240" w:lineRule="auto"/>
              <w:ind w:firstLine="0"/>
            </w:pPr>
            <w:r w:rsidRPr="00B46196">
              <w:t>Код страны, в которой локализована версия протокола.</w:t>
            </w:r>
          </w:p>
          <w:p w:rsidR="000E5B00" w:rsidRPr="00B46196" w:rsidRDefault="000E5B00" w:rsidP="00233D36">
            <w:pPr>
              <w:spacing w:line="240" w:lineRule="auto"/>
              <w:ind w:firstLine="0"/>
            </w:pPr>
            <w:r w:rsidRPr="00B46196">
              <w:t>В описываемом протоколе используется код из справочника ОКСМ: RUS – Российская Федерация.</w:t>
            </w:r>
          </w:p>
        </w:tc>
      </w:tr>
      <w:tr w:rsidR="00B46196" w:rsidRPr="00B46196" w:rsidTr="00884B34">
        <w:tc>
          <w:tcPr>
            <w:tcW w:w="0" w:type="auto"/>
          </w:tcPr>
          <w:p w:rsidR="000E5B00" w:rsidRPr="00B46196" w:rsidRDefault="000E5B00" w:rsidP="00233D36">
            <w:pPr>
              <w:spacing w:line="240" w:lineRule="auto"/>
              <w:ind w:firstLine="0"/>
              <w:rPr>
                <w:bCs/>
              </w:rPr>
            </w:pPr>
            <w:r w:rsidRPr="00B46196">
              <w:rPr>
                <w:bCs/>
              </w:rPr>
              <w:t>VID.3</w:t>
            </w:r>
          </w:p>
        </w:tc>
        <w:tc>
          <w:tcPr>
            <w:tcW w:w="0" w:type="auto"/>
          </w:tcPr>
          <w:p w:rsidR="000E5B00" w:rsidRPr="00B46196" w:rsidRDefault="000E5B00" w:rsidP="00233D36">
            <w:pPr>
              <w:spacing w:line="240" w:lineRule="auto"/>
              <w:ind w:firstLine="0"/>
              <w:rPr>
                <w:bCs/>
              </w:rPr>
            </w:pPr>
            <w:r w:rsidRPr="00B46196">
              <w:rPr>
                <w:bCs/>
              </w:rPr>
              <w:t>идентификатор локализованной версии</w:t>
            </w:r>
          </w:p>
        </w:tc>
        <w:tc>
          <w:tcPr>
            <w:tcW w:w="0" w:type="auto"/>
          </w:tcPr>
          <w:p w:rsidR="000E5B00" w:rsidRPr="00B46196" w:rsidRDefault="000E5B00" w:rsidP="00233D36">
            <w:pPr>
              <w:spacing w:line="240" w:lineRule="auto"/>
              <w:ind w:firstLine="0"/>
              <w:rPr>
                <w:bCs/>
              </w:rPr>
            </w:pPr>
            <w:r w:rsidRPr="00B46196">
              <w:rPr>
                <w:bCs/>
              </w:rPr>
              <w:t>CWE</w:t>
            </w:r>
          </w:p>
        </w:tc>
        <w:tc>
          <w:tcPr>
            <w:tcW w:w="0" w:type="auto"/>
          </w:tcPr>
          <w:p w:rsidR="000E5B00" w:rsidRPr="00B46196" w:rsidRDefault="000E5B00" w:rsidP="00233D36">
            <w:pPr>
              <w:spacing w:line="240" w:lineRule="auto"/>
              <w:ind w:firstLine="0"/>
              <w:rPr>
                <w:bCs/>
              </w:rPr>
            </w:pPr>
            <w:r w:rsidRPr="00B46196">
              <w:rPr>
                <w:bCs/>
              </w:rPr>
              <w:t>Да</w:t>
            </w:r>
          </w:p>
        </w:tc>
        <w:tc>
          <w:tcPr>
            <w:tcW w:w="0" w:type="auto"/>
          </w:tcPr>
          <w:p w:rsidR="000E5B00" w:rsidRPr="00B46196" w:rsidRDefault="000E5B00" w:rsidP="00233D36">
            <w:pPr>
              <w:spacing w:line="240" w:lineRule="auto"/>
              <w:ind w:firstLine="0"/>
            </w:pPr>
            <w:r w:rsidRPr="00B46196">
              <w:t>Код, уточняющий локализацию внутри страны.</w:t>
            </w:r>
          </w:p>
          <w:p w:rsidR="000E5B00" w:rsidRPr="00B46196" w:rsidRDefault="000E5B00" w:rsidP="00233D36">
            <w:pPr>
              <w:spacing w:line="240" w:lineRule="auto"/>
              <w:ind w:firstLine="0"/>
            </w:pPr>
            <w:r w:rsidRPr="00B46196">
              <w:t xml:space="preserve">В описываемом протоколе используются коды версий протокола ФОМС из системы </w:t>
            </w:r>
            <w:r w:rsidRPr="00B46196">
              <w:lastRenderedPageBreak/>
              <w:t>кодирования 1.2.643.2.40.1.55.1 (</w:t>
            </w:r>
            <w:fldSimple w:instr=" REF ОИД_1_55_1 \* Lower \h \r  \* MERGEFORMAT ">
              <w:r w:rsidR="003B6D1B">
                <w:t>таблица 60</w:t>
              </w:r>
            </w:fldSimple>
            <w:r w:rsidRPr="00B46196">
              <w:t>).</w:t>
            </w:r>
          </w:p>
        </w:tc>
      </w:tr>
    </w:tbl>
    <w:p w:rsidR="000E5B00" w:rsidRPr="00B46196" w:rsidRDefault="000E5B00" w:rsidP="00F55514">
      <w:pPr>
        <w:pStyle w:val="51"/>
        <w:spacing w:before="480" w:beforeAutospacing="0"/>
      </w:pPr>
      <w:r w:rsidRPr="00B46196">
        <w:lastRenderedPageBreak/>
        <w:t>Тип данных XAD</w:t>
      </w:r>
    </w:p>
    <w:p w:rsidR="000E5B00" w:rsidRPr="00B46196" w:rsidRDefault="000E5B00" w:rsidP="00397FAC">
      <w:pPr>
        <w:spacing w:line="276" w:lineRule="auto"/>
      </w:pPr>
      <w:r w:rsidRPr="00B46196">
        <w:t>Структурированный адрес. Поля данного типа используются для передачи сведений об адресе регистрации по месту жительства лица, состоящего на учёте.</w:t>
      </w:r>
    </w:p>
    <w:p w:rsidR="000E5B00" w:rsidRPr="00B46196" w:rsidRDefault="000E5B00" w:rsidP="00233D36">
      <w:pPr>
        <w:pStyle w:val="aa"/>
      </w:pPr>
      <w:bookmarkStart w:id="399" w:name="_Toc277443883"/>
      <w:r w:rsidRPr="00B46196">
        <w:t>Состав типа данных XAD</w:t>
      </w:r>
      <w:bookmarkEnd w:id="399"/>
    </w:p>
    <w:tbl>
      <w:tblPr>
        <w:tblStyle w:val="aff1"/>
        <w:tblW w:w="0" w:type="auto"/>
        <w:tblLook w:val="00A0"/>
      </w:tblPr>
      <w:tblGrid>
        <w:gridCol w:w="1016"/>
        <w:gridCol w:w="2572"/>
        <w:gridCol w:w="1152"/>
        <w:gridCol w:w="1781"/>
        <w:gridCol w:w="3287"/>
      </w:tblGrid>
      <w:tr w:rsidR="00B46196" w:rsidRPr="00B46196" w:rsidTr="00884B34">
        <w:trPr>
          <w:cnfStyle w:val="100000000000"/>
        </w:trPr>
        <w:tc>
          <w:tcPr>
            <w:tcW w:w="0" w:type="auto"/>
          </w:tcPr>
          <w:p w:rsidR="000E5B00" w:rsidRPr="00B46196" w:rsidRDefault="00EF2138" w:rsidP="00884B34">
            <w:pPr>
              <w:keepNext w:val="0"/>
              <w:spacing w:line="240" w:lineRule="auto"/>
              <w:ind w:firstLine="0"/>
              <w:jc w:val="center"/>
            </w:pPr>
            <w:r w:rsidRPr="00B46196">
              <w:t>XML</w:t>
            </w:r>
            <w:r w:rsidR="000E5B00" w:rsidRPr="00B46196">
              <w:t>-имя</w:t>
            </w:r>
          </w:p>
        </w:tc>
        <w:tc>
          <w:tcPr>
            <w:tcW w:w="0" w:type="auto"/>
          </w:tcPr>
          <w:p w:rsidR="000E5B00" w:rsidRPr="00B46196" w:rsidRDefault="000E5B00" w:rsidP="00884B34">
            <w:pPr>
              <w:keepNext w:val="0"/>
              <w:spacing w:line="240" w:lineRule="auto"/>
              <w:ind w:firstLine="0"/>
              <w:jc w:val="center"/>
            </w:pPr>
            <w:r w:rsidRPr="00B46196">
              <w:t>Имя компонента</w:t>
            </w:r>
          </w:p>
        </w:tc>
        <w:tc>
          <w:tcPr>
            <w:tcW w:w="0" w:type="auto"/>
          </w:tcPr>
          <w:p w:rsidR="000E5B00" w:rsidRPr="00B46196" w:rsidRDefault="000E5B00" w:rsidP="00884B34">
            <w:pPr>
              <w:keepNext w:val="0"/>
              <w:spacing w:line="240" w:lineRule="auto"/>
              <w:ind w:firstLine="0"/>
              <w:jc w:val="center"/>
            </w:pPr>
            <w:r w:rsidRPr="00B46196">
              <w:t>Тип значения</w:t>
            </w:r>
          </w:p>
        </w:tc>
        <w:tc>
          <w:tcPr>
            <w:tcW w:w="0" w:type="auto"/>
          </w:tcPr>
          <w:p w:rsidR="000E5B00" w:rsidRPr="00B46196" w:rsidRDefault="000E5B00" w:rsidP="00884B34">
            <w:pPr>
              <w:keepNext w:val="0"/>
              <w:spacing w:line="240" w:lineRule="auto"/>
              <w:ind w:firstLine="0"/>
              <w:jc w:val="center"/>
            </w:pPr>
            <w:r w:rsidRPr="00B46196">
              <w:t>Обязательность</w:t>
            </w:r>
          </w:p>
        </w:tc>
        <w:tc>
          <w:tcPr>
            <w:tcW w:w="0" w:type="auto"/>
          </w:tcPr>
          <w:p w:rsidR="000E5B00" w:rsidRPr="00B46196" w:rsidRDefault="000E5B00" w:rsidP="00884B34">
            <w:pPr>
              <w:keepNext w:val="0"/>
              <w:spacing w:line="240" w:lineRule="auto"/>
              <w:ind w:firstLine="0"/>
              <w:jc w:val="center"/>
            </w:pPr>
            <w:r w:rsidRPr="00B46196">
              <w:t>Описание</w:t>
            </w:r>
          </w:p>
        </w:tc>
      </w:tr>
      <w:tr w:rsidR="00B46196" w:rsidRPr="00B46196" w:rsidTr="00884B34">
        <w:trPr>
          <w:trHeight w:hRule="exact" w:val="57"/>
        </w:trPr>
        <w:tc>
          <w:tcPr>
            <w:tcW w:w="0" w:type="auto"/>
          </w:tcPr>
          <w:p w:rsidR="000E5B00" w:rsidRPr="00B46196" w:rsidRDefault="000E5B00" w:rsidP="00233D36">
            <w:pPr>
              <w:rPr>
                <w:b/>
              </w:rPr>
            </w:pPr>
          </w:p>
        </w:tc>
        <w:tc>
          <w:tcPr>
            <w:tcW w:w="0" w:type="auto"/>
          </w:tcPr>
          <w:p w:rsidR="000E5B00" w:rsidRPr="00B46196" w:rsidRDefault="000E5B00" w:rsidP="00233D36">
            <w:pPr>
              <w:rPr>
                <w:b/>
              </w:rPr>
            </w:pPr>
          </w:p>
        </w:tc>
        <w:tc>
          <w:tcPr>
            <w:tcW w:w="0" w:type="auto"/>
          </w:tcPr>
          <w:p w:rsidR="000E5B00" w:rsidRPr="00B46196" w:rsidRDefault="000E5B00" w:rsidP="00233D36">
            <w:pPr>
              <w:rPr>
                <w:b/>
              </w:rPr>
            </w:pPr>
          </w:p>
        </w:tc>
        <w:tc>
          <w:tcPr>
            <w:tcW w:w="0" w:type="auto"/>
          </w:tcPr>
          <w:p w:rsidR="000E5B00" w:rsidRPr="00B46196" w:rsidRDefault="000E5B00" w:rsidP="00233D36">
            <w:pPr>
              <w:rPr>
                <w:b/>
              </w:rPr>
            </w:pPr>
          </w:p>
        </w:tc>
        <w:tc>
          <w:tcPr>
            <w:tcW w:w="0" w:type="auto"/>
          </w:tcPr>
          <w:p w:rsidR="000E5B00" w:rsidRPr="00B46196" w:rsidRDefault="000E5B00" w:rsidP="00233D36">
            <w:pPr>
              <w:rPr>
                <w:b/>
              </w:rPr>
            </w:pPr>
          </w:p>
        </w:tc>
      </w:tr>
      <w:tr w:rsidR="00B46196" w:rsidRPr="00B46196" w:rsidTr="00884B34">
        <w:tc>
          <w:tcPr>
            <w:tcW w:w="0" w:type="auto"/>
          </w:tcPr>
          <w:p w:rsidR="000E5B00" w:rsidRPr="00B46196" w:rsidRDefault="000E5B00" w:rsidP="00233D36">
            <w:pPr>
              <w:spacing w:line="240" w:lineRule="auto"/>
              <w:ind w:firstLine="0"/>
            </w:pPr>
            <w:r w:rsidRPr="00B46196">
              <w:t>XAD.1</w:t>
            </w:r>
          </w:p>
        </w:tc>
        <w:tc>
          <w:tcPr>
            <w:tcW w:w="0" w:type="auto"/>
          </w:tcPr>
          <w:p w:rsidR="000E5B00" w:rsidRPr="00B46196" w:rsidRDefault="000E5B00" w:rsidP="00233D36">
            <w:pPr>
              <w:spacing w:line="240" w:lineRule="auto"/>
              <w:ind w:firstLine="0"/>
            </w:pPr>
            <w:r w:rsidRPr="00B46196">
              <w:t>в населённом пункте</w:t>
            </w:r>
          </w:p>
        </w:tc>
        <w:tc>
          <w:tcPr>
            <w:tcW w:w="0" w:type="auto"/>
          </w:tcPr>
          <w:p w:rsidR="000E5B00" w:rsidRPr="00B46196" w:rsidRDefault="000E5B00" w:rsidP="00233D36">
            <w:pPr>
              <w:spacing w:line="240" w:lineRule="auto"/>
              <w:ind w:firstLine="0"/>
            </w:pPr>
            <w:r w:rsidRPr="00B46196">
              <w:t>SAD</w:t>
            </w:r>
          </w:p>
        </w:tc>
        <w:tc>
          <w:tcPr>
            <w:tcW w:w="0" w:type="auto"/>
          </w:tcPr>
          <w:p w:rsidR="000E5B00" w:rsidRPr="00B46196" w:rsidRDefault="000E5B00" w:rsidP="00233D36">
            <w:pPr>
              <w:spacing w:line="240" w:lineRule="auto"/>
              <w:ind w:firstLine="0"/>
            </w:pPr>
            <w:r w:rsidRPr="00B46196">
              <w:t>Нет</w:t>
            </w:r>
          </w:p>
        </w:tc>
        <w:tc>
          <w:tcPr>
            <w:tcW w:w="0" w:type="auto"/>
          </w:tcPr>
          <w:p w:rsidR="000E5B00" w:rsidRPr="00B46196" w:rsidRDefault="000E5B00" w:rsidP="00233D36">
            <w:pPr>
              <w:spacing w:line="240" w:lineRule="auto"/>
              <w:ind w:firstLine="0"/>
            </w:pPr>
          </w:p>
        </w:tc>
      </w:tr>
      <w:tr w:rsidR="00B46196" w:rsidRPr="00B46196" w:rsidTr="00884B34">
        <w:tc>
          <w:tcPr>
            <w:tcW w:w="0" w:type="auto"/>
          </w:tcPr>
          <w:p w:rsidR="000E5B00" w:rsidRPr="00B46196" w:rsidRDefault="000E5B00" w:rsidP="00233D36">
            <w:pPr>
              <w:spacing w:line="240" w:lineRule="auto"/>
              <w:ind w:firstLine="0"/>
            </w:pPr>
            <w:r w:rsidRPr="00B46196">
              <w:t>XAD.2</w:t>
            </w:r>
          </w:p>
        </w:tc>
        <w:tc>
          <w:tcPr>
            <w:tcW w:w="0" w:type="auto"/>
          </w:tcPr>
          <w:p w:rsidR="000E5B00" w:rsidRPr="00B46196" w:rsidRDefault="000E5B00" w:rsidP="00233D36">
            <w:pPr>
              <w:spacing w:line="240" w:lineRule="auto"/>
              <w:ind w:firstLine="0"/>
            </w:pPr>
            <w:r w:rsidRPr="00B46196">
              <w:t>другое указание</w:t>
            </w:r>
          </w:p>
        </w:tc>
        <w:tc>
          <w:tcPr>
            <w:tcW w:w="0" w:type="auto"/>
          </w:tcPr>
          <w:p w:rsidR="000E5B00" w:rsidRPr="00B46196" w:rsidRDefault="000E5B00" w:rsidP="00233D36">
            <w:pPr>
              <w:spacing w:line="240" w:lineRule="auto"/>
              <w:ind w:firstLine="0"/>
            </w:pPr>
            <w:r w:rsidRPr="00B46196">
              <w:t>ST</w:t>
            </w:r>
          </w:p>
        </w:tc>
        <w:tc>
          <w:tcPr>
            <w:tcW w:w="0" w:type="auto"/>
          </w:tcPr>
          <w:p w:rsidR="000E5B00" w:rsidRPr="00B46196" w:rsidRDefault="000E5B00" w:rsidP="00233D36">
            <w:pPr>
              <w:spacing w:line="240" w:lineRule="auto"/>
              <w:ind w:firstLine="0"/>
            </w:pPr>
            <w:r w:rsidRPr="00B46196">
              <w:t>Нет</w:t>
            </w:r>
          </w:p>
        </w:tc>
        <w:tc>
          <w:tcPr>
            <w:tcW w:w="0" w:type="auto"/>
          </w:tcPr>
          <w:p w:rsidR="000E5B00" w:rsidRPr="00B46196" w:rsidRDefault="000E5B00" w:rsidP="00233D36">
            <w:pPr>
              <w:spacing w:line="240" w:lineRule="auto"/>
              <w:ind w:firstLine="0"/>
            </w:pPr>
          </w:p>
        </w:tc>
      </w:tr>
      <w:tr w:rsidR="00B46196" w:rsidRPr="00B46196" w:rsidTr="00884B34">
        <w:tc>
          <w:tcPr>
            <w:tcW w:w="0" w:type="auto"/>
          </w:tcPr>
          <w:p w:rsidR="000E5B00" w:rsidRPr="00B46196" w:rsidRDefault="000E5B00" w:rsidP="00233D36">
            <w:pPr>
              <w:spacing w:line="240" w:lineRule="auto"/>
              <w:ind w:firstLine="0"/>
            </w:pPr>
            <w:r w:rsidRPr="00B46196">
              <w:t>XAD.3</w:t>
            </w:r>
          </w:p>
        </w:tc>
        <w:tc>
          <w:tcPr>
            <w:tcW w:w="0" w:type="auto"/>
          </w:tcPr>
          <w:p w:rsidR="000E5B00" w:rsidRPr="00B46196" w:rsidRDefault="000E5B00" w:rsidP="00233D36">
            <w:pPr>
              <w:spacing w:line="240" w:lineRule="auto"/>
              <w:ind w:firstLine="0"/>
            </w:pPr>
            <w:r w:rsidRPr="00B46196">
              <w:t>населённый пункт</w:t>
            </w:r>
          </w:p>
        </w:tc>
        <w:tc>
          <w:tcPr>
            <w:tcW w:w="0" w:type="auto"/>
          </w:tcPr>
          <w:p w:rsidR="000E5B00" w:rsidRPr="00B46196" w:rsidRDefault="000E5B00" w:rsidP="00233D36">
            <w:pPr>
              <w:spacing w:line="240" w:lineRule="auto"/>
              <w:ind w:firstLine="0"/>
            </w:pPr>
            <w:r w:rsidRPr="00B46196">
              <w:t>ST</w:t>
            </w:r>
          </w:p>
        </w:tc>
        <w:tc>
          <w:tcPr>
            <w:tcW w:w="0" w:type="auto"/>
          </w:tcPr>
          <w:p w:rsidR="000E5B00" w:rsidRPr="00B46196" w:rsidRDefault="000E5B00" w:rsidP="00233D36">
            <w:pPr>
              <w:spacing w:line="240" w:lineRule="auto"/>
              <w:ind w:firstLine="0"/>
            </w:pPr>
            <w:r w:rsidRPr="00B46196">
              <w:t>Нет</w:t>
            </w:r>
          </w:p>
        </w:tc>
        <w:tc>
          <w:tcPr>
            <w:tcW w:w="0" w:type="auto"/>
          </w:tcPr>
          <w:p w:rsidR="000E5B00" w:rsidRPr="00B46196" w:rsidRDefault="000E5B00" w:rsidP="00233D36">
            <w:pPr>
              <w:spacing w:line="240" w:lineRule="auto"/>
              <w:ind w:firstLine="0"/>
            </w:pPr>
          </w:p>
        </w:tc>
      </w:tr>
      <w:tr w:rsidR="00B46196" w:rsidRPr="00B46196" w:rsidTr="00884B34">
        <w:tc>
          <w:tcPr>
            <w:tcW w:w="0" w:type="auto"/>
          </w:tcPr>
          <w:p w:rsidR="000E5B00" w:rsidRPr="00B46196" w:rsidRDefault="000E5B00" w:rsidP="00233D36">
            <w:pPr>
              <w:spacing w:line="240" w:lineRule="auto"/>
              <w:ind w:firstLine="0"/>
            </w:pPr>
            <w:r w:rsidRPr="00B46196">
              <w:t>XAD.4</w:t>
            </w:r>
          </w:p>
        </w:tc>
        <w:tc>
          <w:tcPr>
            <w:tcW w:w="0" w:type="auto"/>
          </w:tcPr>
          <w:p w:rsidR="000E5B00" w:rsidRPr="00B46196" w:rsidRDefault="000E5B00" w:rsidP="00233D36">
            <w:pPr>
              <w:spacing w:line="240" w:lineRule="auto"/>
              <w:ind w:firstLine="0"/>
            </w:pPr>
            <w:r w:rsidRPr="00B46196">
              <w:t>область</w:t>
            </w:r>
          </w:p>
        </w:tc>
        <w:tc>
          <w:tcPr>
            <w:tcW w:w="0" w:type="auto"/>
          </w:tcPr>
          <w:p w:rsidR="000E5B00" w:rsidRPr="00B46196" w:rsidRDefault="000E5B00" w:rsidP="00233D36">
            <w:pPr>
              <w:spacing w:line="240" w:lineRule="auto"/>
              <w:ind w:firstLine="0"/>
            </w:pPr>
            <w:r w:rsidRPr="00B46196">
              <w:t>ST</w:t>
            </w:r>
          </w:p>
        </w:tc>
        <w:tc>
          <w:tcPr>
            <w:tcW w:w="0" w:type="auto"/>
          </w:tcPr>
          <w:p w:rsidR="000E5B00" w:rsidRPr="00B46196" w:rsidRDefault="000E5B00" w:rsidP="00233D36">
            <w:pPr>
              <w:spacing w:line="240" w:lineRule="auto"/>
              <w:ind w:firstLine="0"/>
            </w:pPr>
            <w:r w:rsidRPr="00B46196">
              <w:t>Нет</w:t>
            </w:r>
          </w:p>
        </w:tc>
        <w:tc>
          <w:tcPr>
            <w:tcW w:w="0" w:type="auto"/>
          </w:tcPr>
          <w:p w:rsidR="000E5B00" w:rsidRPr="00B46196" w:rsidRDefault="000E5B00" w:rsidP="00233D36">
            <w:pPr>
              <w:spacing w:line="240" w:lineRule="auto"/>
              <w:ind w:firstLine="0"/>
            </w:pPr>
          </w:p>
        </w:tc>
      </w:tr>
      <w:tr w:rsidR="00B46196" w:rsidRPr="00B46196" w:rsidTr="00884B34">
        <w:tc>
          <w:tcPr>
            <w:tcW w:w="0" w:type="auto"/>
          </w:tcPr>
          <w:p w:rsidR="000E5B00" w:rsidRPr="00B46196" w:rsidRDefault="000E5B00" w:rsidP="00233D36">
            <w:pPr>
              <w:spacing w:line="240" w:lineRule="auto"/>
              <w:ind w:firstLine="0"/>
            </w:pPr>
            <w:r w:rsidRPr="00B46196">
              <w:t>XAD.5</w:t>
            </w:r>
          </w:p>
        </w:tc>
        <w:tc>
          <w:tcPr>
            <w:tcW w:w="0" w:type="auto"/>
          </w:tcPr>
          <w:p w:rsidR="000E5B00" w:rsidRPr="00B46196" w:rsidRDefault="000E5B00" w:rsidP="00233D36">
            <w:pPr>
              <w:spacing w:line="240" w:lineRule="auto"/>
              <w:ind w:firstLine="0"/>
            </w:pPr>
            <w:r w:rsidRPr="00B46196">
              <w:t>почтовый индекс</w:t>
            </w:r>
          </w:p>
        </w:tc>
        <w:tc>
          <w:tcPr>
            <w:tcW w:w="0" w:type="auto"/>
          </w:tcPr>
          <w:p w:rsidR="000E5B00" w:rsidRPr="00B46196" w:rsidRDefault="000E5B00" w:rsidP="00233D36">
            <w:pPr>
              <w:spacing w:line="240" w:lineRule="auto"/>
              <w:ind w:firstLine="0"/>
            </w:pPr>
            <w:r w:rsidRPr="00B46196">
              <w:t>ST</w:t>
            </w:r>
          </w:p>
        </w:tc>
        <w:tc>
          <w:tcPr>
            <w:tcW w:w="0" w:type="auto"/>
          </w:tcPr>
          <w:p w:rsidR="000E5B00" w:rsidRPr="00B46196" w:rsidRDefault="000E5B00" w:rsidP="00233D36">
            <w:pPr>
              <w:spacing w:line="240" w:lineRule="auto"/>
              <w:ind w:firstLine="0"/>
            </w:pPr>
            <w:r w:rsidRPr="00B46196">
              <w:t>Нет</w:t>
            </w:r>
          </w:p>
        </w:tc>
        <w:tc>
          <w:tcPr>
            <w:tcW w:w="0" w:type="auto"/>
          </w:tcPr>
          <w:p w:rsidR="000E5B00" w:rsidRPr="00B46196" w:rsidRDefault="000E5B00" w:rsidP="00233D36">
            <w:pPr>
              <w:spacing w:line="240" w:lineRule="auto"/>
              <w:ind w:firstLine="0"/>
            </w:pPr>
          </w:p>
        </w:tc>
      </w:tr>
      <w:tr w:rsidR="00B46196" w:rsidRPr="00B46196" w:rsidTr="00884B34">
        <w:tc>
          <w:tcPr>
            <w:tcW w:w="0" w:type="auto"/>
          </w:tcPr>
          <w:p w:rsidR="000E5B00" w:rsidRPr="00B46196" w:rsidRDefault="000E5B00" w:rsidP="00233D36">
            <w:pPr>
              <w:spacing w:line="240" w:lineRule="auto"/>
              <w:ind w:firstLine="0"/>
              <w:rPr>
                <w:bCs/>
              </w:rPr>
            </w:pPr>
            <w:r w:rsidRPr="00B46196">
              <w:rPr>
                <w:bCs/>
              </w:rPr>
              <w:t>XAD.6</w:t>
            </w:r>
          </w:p>
        </w:tc>
        <w:tc>
          <w:tcPr>
            <w:tcW w:w="0" w:type="auto"/>
          </w:tcPr>
          <w:p w:rsidR="000E5B00" w:rsidRPr="00B46196" w:rsidRDefault="000E5B00" w:rsidP="00233D36">
            <w:pPr>
              <w:spacing w:line="240" w:lineRule="auto"/>
              <w:ind w:firstLine="0"/>
              <w:rPr>
                <w:bCs/>
              </w:rPr>
            </w:pPr>
            <w:r w:rsidRPr="00B46196">
              <w:rPr>
                <w:bCs/>
              </w:rPr>
              <w:t>страна</w:t>
            </w:r>
          </w:p>
        </w:tc>
        <w:tc>
          <w:tcPr>
            <w:tcW w:w="0" w:type="auto"/>
          </w:tcPr>
          <w:p w:rsidR="000E5B00" w:rsidRPr="00B46196" w:rsidRDefault="000E5B00" w:rsidP="00233D36">
            <w:pPr>
              <w:spacing w:line="240" w:lineRule="auto"/>
              <w:ind w:firstLine="0"/>
              <w:rPr>
                <w:bCs/>
              </w:rPr>
            </w:pPr>
            <w:r w:rsidRPr="00B46196">
              <w:rPr>
                <w:bCs/>
              </w:rPr>
              <w:t>ID</w:t>
            </w:r>
          </w:p>
        </w:tc>
        <w:tc>
          <w:tcPr>
            <w:tcW w:w="0" w:type="auto"/>
          </w:tcPr>
          <w:p w:rsidR="000E5B00" w:rsidRPr="00B46196" w:rsidRDefault="000E5B00" w:rsidP="00233D36">
            <w:pPr>
              <w:spacing w:line="240" w:lineRule="auto"/>
              <w:ind w:firstLine="0"/>
              <w:rPr>
                <w:bCs/>
              </w:rPr>
            </w:pPr>
            <w:r w:rsidRPr="00B46196">
              <w:rPr>
                <w:bCs/>
              </w:rPr>
              <w:t>Усл</w:t>
            </w:r>
          </w:p>
        </w:tc>
        <w:tc>
          <w:tcPr>
            <w:tcW w:w="0" w:type="auto"/>
          </w:tcPr>
          <w:p w:rsidR="000E5B00" w:rsidRPr="00B46196" w:rsidRDefault="000E5B00" w:rsidP="00233D36">
            <w:pPr>
              <w:spacing w:line="240" w:lineRule="auto"/>
              <w:ind w:firstLine="0"/>
            </w:pPr>
            <w:r w:rsidRPr="00B46196">
              <w:t xml:space="preserve">Код страны. </w:t>
            </w:r>
            <w:r w:rsidRPr="00B46196">
              <w:rPr>
                <w:bCs/>
              </w:rPr>
              <w:t>Обязательный компонент</w:t>
            </w:r>
            <w:r w:rsidRPr="00B46196">
              <w:t xml:space="preserve"> для адреса с типом </w:t>
            </w:r>
            <w:r w:rsidRPr="00B46196">
              <w:rPr>
                <w:bCs/>
              </w:rPr>
              <w:t>N</w:t>
            </w:r>
            <w:r w:rsidRPr="00B46196">
              <w:t xml:space="preserve"> (адрес места рождения).</w:t>
            </w:r>
          </w:p>
          <w:p w:rsidR="000E5B00" w:rsidRPr="00B46196" w:rsidRDefault="000E5B00" w:rsidP="00233D36">
            <w:pPr>
              <w:spacing w:line="240" w:lineRule="auto"/>
              <w:ind w:firstLine="0"/>
            </w:pPr>
            <w:r w:rsidRPr="00B46196">
              <w:t>Код из ОКСМ-3 (классификатор стран мира, трёхбуквенный код).</w:t>
            </w:r>
          </w:p>
          <w:p w:rsidR="000E5B00" w:rsidRPr="00B46196" w:rsidRDefault="000E5B00" w:rsidP="00233D36">
            <w:pPr>
              <w:spacing w:line="240" w:lineRule="auto"/>
              <w:ind w:firstLine="0"/>
            </w:pPr>
            <w:r w:rsidRPr="00B46196">
              <w:t xml:space="preserve">Если код страны не указан, то принимается значение по умолчанию </w:t>
            </w:r>
            <w:r w:rsidRPr="00B46196">
              <w:rPr>
                <w:bCs/>
              </w:rPr>
              <w:t>RUS</w:t>
            </w:r>
            <w:r w:rsidRPr="00B46196">
              <w:t xml:space="preserve"> (Российская Федерация).</w:t>
            </w:r>
          </w:p>
        </w:tc>
      </w:tr>
      <w:tr w:rsidR="00B46196" w:rsidRPr="00B46196" w:rsidTr="00884B34">
        <w:tc>
          <w:tcPr>
            <w:tcW w:w="0" w:type="auto"/>
          </w:tcPr>
          <w:p w:rsidR="000E5B00" w:rsidRPr="00B46196" w:rsidRDefault="000E5B00" w:rsidP="00233D36">
            <w:pPr>
              <w:spacing w:line="240" w:lineRule="auto"/>
              <w:ind w:firstLine="0"/>
              <w:rPr>
                <w:bCs/>
              </w:rPr>
            </w:pPr>
            <w:r w:rsidRPr="00B46196">
              <w:rPr>
                <w:bCs/>
              </w:rPr>
              <w:t>XAD.7</w:t>
            </w:r>
          </w:p>
        </w:tc>
        <w:tc>
          <w:tcPr>
            <w:tcW w:w="0" w:type="auto"/>
          </w:tcPr>
          <w:p w:rsidR="000E5B00" w:rsidRPr="00B46196" w:rsidRDefault="000E5B00" w:rsidP="00233D36">
            <w:pPr>
              <w:spacing w:line="240" w:lineRule="auto"/>
              <w:ind w:firstLine="0"/>
              <w:rPr>
                <w:bCs/>
              </w:rPr>
            </w:pPr>
            <w:r w:rsidRPr="00B46196">
              <w:rPr>
                <w:bCs/>
              </w:rPr>
              <w:t>тип адреса</w:t>
            </w:r>
          </w:p>
        </w:tc>
        <w:tc>
          <w:tcPr>
            <w:tcW w:w="0" w:type="auto"/>
          </w:tcPr>
          <w:p w:rsidR="000E5B00" w:rsidRPr="00B46196" w:rsidRDefault="000E5B00" w:rsidP="00233D36">
            <w:pPr>
              <w:spacing w:line="240" w:lineRule="auto"/>
              <w:ind w:firstLine="0"/>
              <w:rPr>
                <w:bCs/>
              </w:rPr>
            </w:pPr>
            <w:r w:rsidRPr="00B46196">
              <w:rPr>
                <w:bCs/>
              </w:rPr>
              <w:t>ID</w:t>
            </w:r>
          </w:p>
        </w:tc>
        <w:tc>
          <w:tcPr>
            <w:tcW w:w="0" w:type="auto"/>
          </w:tcPr>
          <w:p w:rsidR="000E5B00" w:rsidRPr="00B46196" w:rsidRDefault="000E5B00" w:rsidP="00233D36">
            <w:pPr>
              <w:spacing w:line="240" w:lineRule="auto"/>
              <w:ind w:firstLine="0"/>
              <w:rPr>
                <w:bCs/>
              </w:rPr>
            </w:pPr>
            <w:r w:rsidRPr="00B46196">
              <w:rPr>
                <w:bCs/>
              </w:rPr>
              <w:t>Да</w:t>
            </w:r>
          </w:p>
        </w:tc>
        <w:tc>
          <w:tcPr>
            <w:tcW w:w="0" w:type="auto"/>
          </w:tcPr>
          <w:p w:rsidR="000E5B00" w:rsidRPr="00B46196" w:rsidRDefault="000E5B00" w:rsidP="00233D36">
            <w:pPr>
              <w:spacing w:line="240" w:lineRule="auto"/>
              <w:ind w:firstLine="0"/>
            </w:pPr>
            <w:r w:rsidRPr="00B46196">
              <w:t>Тип адреса: адрес регистрации, адрес проживания, адрес рождения и др.</w:t>
            </w:r>
          </w:p>
        </w:tc>
      </w:tr>
      <w:tr w:rsidR="00B46196" w:rsidRPr="00B46196" w:rsidTr="00884B34">
        <w:tc>
          <w:tcPr>
            <w:tcW w:w="0" w:type="auto"/>
          </w:tcPr>
          <w:p w:rsidR="000E5B00" w:rsidRPr="00B46196" w:rsidRDefault="000E5B00" w:rsidP="00233D36">
            <w:pPr>
              <w:spacing w:line="240" w:lineRule="auto"/>
              <w:ind w:firstLine="0"/>
            </w:pPr>
            <w:r w:rsidRPr="00B46196">
              <w:t>XAD.8</w:t>
            </w:r>
          </w:p>
        </w:tc>
        <w:tc>
          <w:tcPr>
            <w:tcW w:w="0" w:type="auto"/>
          </w:tcPr>
          <w:p w:rsidR="000E5B00" w:rsidRPr="00B46196" w:rsidRDefault="000E5B00" w:rsidP="00233D36">
            <w:pPr>
              <w:spacing w:line="240" w:lineRule="auto"/>
              <w:ind w:firstLine="0"/>
            </w:pPr>
            <w:r w:rsidRPr="00B46196">
              <w:t>другое географическое обозначение</w:t>
            </w:r>
          </w:p>
        </w:tc>
        <w:tc>
          <w:tcPr>
            <w:tcW w:w="0" w:type="auto"/>
          </w:tcPr>
          <w:p w:rsidR="000E5B00" w:rsidRPr="00B46196" w:rsidRDefault="000E5B00" w:rsidP="00233D36">
            <w:pPr>
              <w:spacing w:line="240" w:lineRule="auto"/>
              <w:ind w:firstLine="0"/>
            </w:pPr>
            <w:r w:rsidRPr="00B46196">
              <w:t>ST</w:t>
            </w:r>
          </w:p>
        </w:tc>
        <w:tc>
          <w:tcPr>
            <w:tcW w:w="0" w:type="auto"/>
          </w:tcPr>
          <w:p w:rsidR="000E5B00" w:rsidRPr="00B46196" w:rsidRDefault="000E5B00" w:rsidP="00233D36">
            <w:pPr>
              <w:spacing w:line="240" w:lineRule="auto"/>
              <w:ind w:firstLine="0"/>
            </w:pPr>
            <w:r w:rsidRPr="00B46196">
              <w:t>Нет</w:t>
            </w:r>
          </w:p>
        </w:tc>
        <w:tc>
          <w:tcPr>
            <w:tcW w:w="0" w:type="auto"/>
          </w:tcPr>
          <w:p w:rsidR="000E5B00" w:rsidRPr="00B46196" w:rsidRDefault="000E5B00" w:rsidP="00233D36">
            <w:pPr>
              <w:spacing w:line="240" w:lineRule="auto"/>
              <w:ind w:firstLine="0"/>
            </w:pPr>
          </w:p>
        </w:tc>
      </w:tr>
      <w:tr w:rsidR="00B46196" w:rsidRPr="00B46196" w:rsidTr="00884B34">
        <w:tc>
          <w:tcPr>
            <w:tcW w:w="0" w:type="auto"/>
          </w:tcPr>
          <w:p w:rsidR="000E5B00" w:rsidRPr="00B46196" w:rsidRDefault="000E5B00" w:rsidP="00233D36">
            <w:pPr>
              <w:spacing w:line="240" w:lineRule="auto"/>
              <w:ind w:firstLine="0"/>
              <w:rPr>
                <w:bCs/>
              </w:rPr>
            </w:pPr>
            <w:r w:rsidRPr="00B46196">
              <w:rPr>
                <w:bCs/>
              </w:rPr>
              <w:t>XAD.9</w:t>
            </w:r>
          </w:p>
        </w:tc>
        <w:tc>
          <w:tcPr>
            <w:tcW w:w="0" w:type="auto"/>
          </w:tcPr>
          <w:p w:rsidR="000E5B00" w:rsidRPr="00B46196" w:rsidRDefault="000E5B00" w:rsidP="00233D36">
            <w:pPr>
              <w:spacing w:line="240" w:lineRule="auto"/>
              <w:ind w:firstLine="0"/>
              <w:rPr>
                <w:bCs/>
              </w:rPr>
            </w:pPr>
            <w:r w:rsidRPr="00B46196">
              <w:rPr>
                <w:bCs/>
              </w:rPr>
              <w:t>код административной единицы</w:t>
            </w:r>
          </w:p>
        </w:tc>
        <w:tc>
          <w:tcPr>
            <w:tcW w:w="0" w:type="auto"/>
          </w:tcPr>
          <w:p w:rsidR="000E5B00" w:rsidRPr="00B46196" w:rsidRDefault="000E5B00" w:rsidP="00233D36">
            <w:pPr>
              <w:spacing w:line="240" w:lineRule="auto"/>
              <w:ind w:firstLine="0"/>
              <w:rPr>
                <w:bCs/>
              </w:rPr>
            </w:pPr>
            <w:r w:rsidRPr="00B46196">
              <w:rPr>
                <w:bCs/>
              </w:rPr>
              <w:t>IS</w:t>
            </w:r>
          </w:p>
        </w:tc>
        <w:tc>
          <w:tcPr>
            <w:tcW w:w="0" w:type="auto"/>
          </w:tcPr>
          <w:p w:rsidR="000E5B00" w:rsidRPr="00B46196" w:rsidRDefault="000E5B00" w:rsidP="00233D36">
            <w:pPr>
              <w:spacing w:line="240" w:lineRule="auto"/>
              <w:ind w:firstLine="0"/>
              <w:rPr>
                <w:bCs/>
              </w:rPr>
            </w:pPr>
            <w:r w:rsidRPr="00B46196">
              <w:rPr>
                <w:bCs/>
              </w:rPr>
              <w:t>Да</w:t>
            </w:r>
          </w:p>
        </w:tc>
        <w:tc>
          <w:tcPr>
            <w:tcW w:w="0" w:type="auto"/>
          </w:tcPr>
          <w:p w:rsidR="000E5B00" w:rsidRPr="00B46196" w:rsidRDefault="000E5B00" w:rsidP="00233D36">
            <w:pPr>
              <w:spacing w:line="240" w:lineRule="auto"/>
              <w:ind w:firstLine="0"/>
            </w:pPr>
            <w:r w:rsidRPr="00B46196">
              <w:t>Код административной единицы, к которой относится данный адрес.</w:t>
            </w:r>
          </w:p>
          <w:p w:rsidR="000E5B00" w:rsidRPr="00B46196" w:rsidRDefault="000E5B00" w:rsidP="00233D36">
            <w:pPr>
              <w:spacing w:line="240" w:lineRule="auto"/>
              <w:ind w:firstLine="0"/>
            </w:pPr>
            <w:r w:rsidRPr="00B46196">
              <w:t>В ИС ЕРЗ ОМС используется код по ОКАТО.</w:t>
            </w:r>
          </w:p>
        </w:tc>
      </w:tr>
      <w:tr w:rsidR="00B46196" w:rsidRPr="00B46196" w:rsidTr="00884B34">
        <w:tc>
          <w:tcPr>
            <w:tcW w:w="0" w:type="auto"/>
          </w:tcPr>
          <w:p w:rsidR="000E5B00" w:rsidRPr="00B46196" w:rsidRDefault="000E5B00" w:rsidP="00233D36">
            <w:pPr>
              <w:spacing w:line="240" w:lineRule="auto"/>
              <w:ind w:firstLine="0"/>
            </w:pPr>
            <w:r w:rsidRPr="00B46196">
              <w:t>XAD.10</w:t>
            </w:r>
          </w:p>
        </w:tc>
        <w:tc>
          <w:tcPr>
            <w:tcW w:w="0" w:type="auto"/>
          </w:tcPr>
          <w:p w:rsidR="000E5B00" w:rsidRPr="00B46196" w:rsidRDefault="000E5B00" w:rsidP="00233D36">
            <w:pPr>
              <w:spacing w:line="240" w:lineRule="auto"/>
              <w:ind w:firstLine="0"/>
            </w:pPr>
            <w:r w:rsidRPr="00B46196">
              <w:t>избирательный участок</w:t>
            </w:r>
          </w:p>
        </w:tc>
        <w:tc>
          <w:tcPr>
            <w:tcW w:w="0" w:type="auto"/>
          </w:tcPr>
          <w:p w:rsidR="000E5B00" w:rsidRPr="00B46196" w:rsidRDefault="000E5B00" w:rsidP="00233D36">
            <w:pPr>
              <w:spacing w:line="240" w:lineRule="auto"/>
              <w:ind w:firstLine="0"/>
            </w:pPr>
            <w:r w:rsidRPr="00B46196">
              <w:t>IS</w:t>
            </w:r>
          </w:p>
        </w:tc>
        <w:tc>
          <w:tcPr>
            <w:tcW w:w="0" w:type="auto"/>
          </w:tcPr>
          <w:p w:rsidR="000E5B00" w:rsidRPr="00B46196" w:rsidRDefault="000E5B00" w:rsidP="00233D36">
            <w:pPr>
              <w:spacing w:line="240" w:lineRule="auto"/>
              <w:ind w:firstLine="0"/>
            </w:pPr>
            <w:r w:rsidRPr="00B46196">
              <w:t>Нет</w:t>
            </w:r>
          </w:p>
        </w:tc>
        <w:tc>
          <w:tcPr>
            <w:tcW w:w="0" w:type="auto"/>
          </w:tcPr>
          <w:p w:rsidR="000E5B00" w:rsidRPr="00B46196" w:rsidRDefault="000E5B00" w:rsidP="00233D36">
            <w:pPr>
              <w:spacing w:line="240" w:lineRule="auto"/>
              <w:ind w:firstLine="0"/>
            </w:pPr>
          </w:p>
        </w:tc>
      </w:tr>
      <w:tr w:rsidR="00B46196" w:rsidRPr="00B46196" w:rsidTr="00884B34">
        <w:tc>
          <w:tcPr>
            <w:tcW w:w="0" w:type="auto"/>
          </w:tcPr>
          <w:p w:rsidR="000E5B00" w:rsidRPr="00B46196" w:rsidRDefault="000E5B00" w:rsidP="00233D36">
            <w:pPr>
              <w:spacing w:line="240" w:lineRule="auto"/>
              <w:ind w:firstLine="0"/>
            </w:pPr>
            <w:r w:rsidRPr="00B46196">
              <w:t>XAD.11</w:t>
            </w:r>
          </w:p>
        </w:tc>
        <w:tc>
          <w:tcPr>
            <w:tcW w:w="0" w:type="auto"/>
          </w:tcPr>
          <w:p w:rsidR="000E5B00" w:rsidRPr="00B46196" w:rsidRDefault="000E5B00" w:rsidP="00233D36">
            <w:pPr>
              <w:spacing w:line="240" w:lineRule="auto"/>
              <w:ind w:firstLine="0"/>
            </w:pPr>
            <w:r w:rsidRPr="00B46196">
              <w:t>код представления адреса</w:t>
            </w:r>
          </w:p>
        </w:tc>
        <w:tc>
          <w:tcPr>
            <w:tcW w:w="0" w:type="auto"/>
          </w:tcPr>
          <w:p w:rsidR="000E5B00" w:rsidRPr="00B46196" w:rsidRDefault="000E5B00" w:rsidP="00233D36">
            <w:pPr>
              <w:spacing w:line="240" w:lineRule="auto"/>
              <w:ind w:firstLine="0"/>
            </w:pPr>
            <w:r w:rsidRPr="00B46196">
              <w:t>ID</w:t>
            </w:r>
          </w:p>
        </w:tc>
        <w:tc>
          <w:tcPr>
            <w:tcW w:w="0" w:type="auto"/>
          </w:tcPr>
          <w:p w:rsidR="000E5B00" w:rsidRPr="00B46196" w:rsidRDefault="000E5B00" w:rsidP="00233D36">
            <w:pPr>
              <w:spacing w:line="240" w:lineRule="auto"/>
              <w:ind w:firstLine="0"/>
            </w:pPr>
            <w:r w:rsidRPr="00B46196">
              <w:t>Нет</w:t>
            </w:r>
          </w:p>
        </w:tc>
        <w:tc>
          <w:tcPr>
            <w:tcW w:w="0" w:type="auto"/>
          </w:tcPr>
          <w:p w:rsidR="000E5B00" w:rsidRPr="00B46196" w:rsidRDefault="000E5B00" w:rsidP="00233D36">
            <w:pPr>
              <w:spacing w:line="240" w:lineRule="auto"/>
              <w:ind w:firstLine="0"/>
            </w:pPr>
          </w:p>
        </w:tc>
      </w:tr>
      <w:tr w:rsidR="00B46196" w:rsidRPr="00B46196" w:rsidTr="00884B34">
        <w:tc>
          <w:tcPr>
            <w:tcW w:w="0" w:type="auto"/>
          </w:tcPr>
          <w:p w:rsidR="000E5B00" w:rsidRPr="00B46196" w:rsidRDefault="000E5B00" w:rsidP="00233D36">
            <w:pPr>
              <w:spacing w:line="240" w:lineRule="auto"/>
              <w:ind w:firstLine="0"/>
            </w:pPr>
            <w:r w:rsidRPr="00B46196">
              <w:t>XAD.12</w:t>
            </w:r>
          </w:p>
        </w:tc>
        <w:tc>
          <w:tcPr>
            <w:tcW w:w="0" w:type="auto"/>
          </w:tcPr>
          <w:p w:rsidR="000E5B00" w:rsidRPr="00B46196" w:rsidRDefault="000E5B00" w:rsidP="00233D36">
            <w:pPr>
              <w:spacing w:line="240" w:lineRule="auto"/>
              <w:ind w:firstLine="0"/>
            </w:pPr>
            <w:r w:rsidRPr="00B46196">
              <w:t>срок действия адреса</w:t>
            </w:r>
          </w:p>
        </w:tc>
        <w:tc>
          <w:tcPr>
            <w:tcW w:w="0" w:type="auto"/>
          </w:tcPr>
          <w:p w:rsidR="000E5B00" w:rsidRPr="00B46196" w:rsidRDefault="000E5B00" w:rsidP="00233D36">
            <w:pPr>
              <w:spacing w:line="240" w:lineRule="auto"/>
              <w:ind w:firstLine="0"/>
            </w:pPr>
            <w:r w:rsidRPr="00B46196">
              <w:t>DR</w:t>
            </w:r>
          </w:p>
        </w:tc>
        <w:tc>
          <w:tcPr>
            <w:tcW w:w="0" w:type="auto"/>
          </w:tcPr>
          <w:p w:rsidR="000E5B00" w:rsidRPr="00B46196" w:rsidRDefault="000E5B00" w:rsidP="00233D36">
            <w:pPr>
              <w:spacing w:line="240" w:lineRule="auto"/>
              <w:ind w:firstLine="0"/>
            </w:pPr>
            <w:r w:rsidRPr="00B46196">
              <w:t>Нет</w:t>
            </w:r>
          </w:p>
        </w:tc>
        <w:tc>
          <w:tcPr>
            <w:tcW w:w="0" w:type="auto"/>
          </w:tcPr>
          <w:p w:rsidR="000E5B00" w:rsidRPr="00B46196" w:rsidRDefault="000E5B00" w:rsidP="00233D36">
            <w:pPr>
              <w:spacing w:line="240" w:lineRule="auto"/>
              <w:ind w:firstLine="0"/>
            </w:pPr>
          </w:p>
        </w:tc>
      </w:tr>
      <w:tr w:rsidR="00B46196" w:rsidRPr="00B46196" w:rsidTr="00884B34">
        <w:tc>
          <w:tcPr>
            <w:tcW w:w="0" w:type="auto"/>
          </w:tcPr>
          <w:p w:rsidR="000E5B00" w:rsidRPr="00B46196" w:rsidRDefault="000E5B00" w:rsidP="00233D36">
            <w:pPr>
              <w:spacing w:line="240" w:lineRule="auto"/>
              <w:ind w:firstLine="0"/>
            </w:pPr>
            <w:r w:rsidRPr="00B46196">
              <w:t>XAD.13</w:t>
            </w:r>
          </w:p>
        </w:tc>
        <w:tc>
          <w:tcPr>
            <w:tcW w:w="0" w:type="auto"/>
          </w:tcPr>
          <w:p w:rsidR="000E5B00" w:rsidRPr="00B46196" w:rsidRDefault="000E5B00" w:rsidP="00233D36">
            <w:pPr>
              <w:spacing w:line="240" w:lineRule="auto"/>
              <w:ind w:firstLine="0"/>
            </w:pPr>
            <w:r w:rsidRPr="00B46196">
              <w:t>дата начала действия</w:t>
            </w:r>
          </w:p>
        </w:tc>
        <w:tc>
          <w:tcPr>
            <w:tcW w:w="0" w:type="auto"/>
          </w:tcPr>
          <w:p w:rsidR="000E5B00" w:rsidRPr="00B46196" w:rsidRDefault="000E5B00" w:rsidP="00233D36">
            <w:pPr>
              <w:spacing w:line="240" w:lineRule="auto"/>
              <w:ind w:firstLine="0"/>
            </w:pPr>
            <w:r w:rsidRPr="00B46196">
              <w:t>DTM</w:t>
            </w:r>
          </w:p>
        </w:tc>
        <w:tc>
          <w:tcPr>
            <w:tcW w:w="0" w:type="auto"/>
          </w:tcPr>
          <w:p w:rsidR="000E5B00" w:rsidRPr="00B46196" w:rsidRDefault="000E5B00" w:rsidP="00233D36">
            <w:pPr>
              <w:spacing w:line="240" w:lineRule="auto"/>
              <w:ind w:firstLine="0"/>
            </w:pPr>
            <w:r w:rsidRPr="00B46196">
              <w:t>Нет</w:t>
            </w:r>
          </w:p>
        </w:tc>
        <w:tc>
          <w:tcPr>
            <w:tcW w:w="0" w:type="auto"/>
          </w:tcPr>
          <w:p w:rsidR="000E5B00" w:rsidRPr="00B46196" w:rsidRDefault="000E5B00" w:rsidP="00233D36">
            <w:pPr>
              <w:spacing w:line="240" w:lineRule="auto"/>
              <w:ind w:firstLine="0"/>
            </w:pPr>
          </w:p>
        </w:tc>
      </w:tr>
      <w:tr w:rsidR="00B46196" w:rsidRPr="00B46196" w:rsidTr="00884B34">
        <w:tc>
          <w:tcPr>
            <w:tcW w:w="0" w:type="auto"/>
          </w:tcPr>
          <w:p w:rsidR="000E5B00" w:rsidRPr="00B46196" w:rsidRDefault="000E5B00" w:rsidP="00233D36">
            <w:pPr>
              <w:spacing w:line="240" w:lineRule="auto"/>
              <w:ind w:firstLine="0"/>
            </w:pPr>
            <w:r w:rsidRPr="00B46196">
              <w:lastRenderedPageBreak/>
              <w:t>XAD.14</w:t>
            </w:r>
          </w:p>
        </w:tc>
        <w:tc>
          <w:tcPr>
            <w:tcW w:w="0" w:type="auto"/>
          </w:tcPr>
          <w:p w:rsidR="000E5B00" w:rsidRPr="00B46196" w:rsidRDefault="000E5B00" w:rsidP="00233D36">
            <w:pPr>
              <w:spacing w:line="240" w:lineRule="auto"/>
              <w:ind w:firstLine="0"/>
            </w:pPr>
            <w:r w:rsidRPr="00B46196">
              <w:t>срок действия</w:t>
            </w:r>
          </w:p>
        </w:tc>
        <w:tc>
          <w:tcPr>
            <w:tcW w:w="0" w:type="auto"/>
          </w:tcPr>
          <w:p w:rsidR="000E5B00" w:rsidRPr="00B46196" w:rsidRDefault="000E5B00" w:rsidP="00233D36">
            <w:pPr>
              <w:spacing w:line="240" w:lineRule="auto"/>
              <w:ind w:firstLine="0"/>
            </w:pPr>
            <w:r w:rsidRPr="00B46196">
              <w:t>DTM</w:t>
            </w:r>
          </w:p>
        </w:tc>
        <w:tc>
          <w:tcPr>
            <w:tcW w:w="0" w:type="auto"/>
          </w:tcPr>
          <w:p w:rsidR="000E5B00" w:rsidRPr="00B46196" w:rsidRDefault="000E5B00" w:rsidP="00233D36">
            <w:pPr>
              <w:spacing w:line="240" w:lineRule="auto"/>
              <w:ind w:firstLine="0"/>
            </w:pPr>
            <w:r w:rsidRPr="00B46196">
              <w:t>Нет</w:t>
            </w:r>
          </w:p>
        </w:tc>
        <w:tc>
          <w:tcPr>
            <w:tcW w:w="0" w:type="auto"/>
          </w:tcPr>
          <w:p w:rsidR="000E5B00" w:rsidRPr="00B46196" w:rsidRDefault="000E5B00" w:rsidP="00233D36">
            <w:pPr>
              <w:spacing w:line="240" w:lineRule="auto"/>
              <w:ind w:firstLine="0"/>
            </w:pPr>
          </w:p>
        </w:tc>
      </w:tr>
      <w:tr w:rsidR="00B46196" w:rsidRPr="00B46196" w:rsidTr="00884B34">
        <w:tc>
          <w:tcPr>
            <w:tcW w:w="0" w:type="auto"/>
          </w:tcPr>
          <w:p w:rsidR="000E5B00" w:rsidRPr="00B46196" w:rsidRDefault="000E5B00" w:rsidP="00233D36">
            <w:pPr>
              <w:spacing w:line="240" w:lineRule="auto"/>
              <w:ind w:firstLine="0"/>
            </w:pPr>
            <w:r w:rsidRPr="00B46196">
              <w:t>XAD.15</w:t>
            </w:r>
          </w:p>
        </w:tc>
        <w:tc>
          <w:tcPr>
            <w:tcW w:w="0" w:type="auto"/>
          </w:tcPr>
          <w:p w:rsidR="000E5B00" w:rsidRPr="00B46196" w:rsidRDefault="000E5B00" w:rsidP="00233D36">
            <w:pPr>
              <w:spacing w:line="240" w:lineRule="auto"/>
              <w:ind w:firstLine="0"/>
            </w:pPr>
            <w:r w:rsidRPr="00B46196">
              <w:t>причина прекращения действия</w:t>
            </w:r>
          </w:p>
        </w:tc>
        <w:tc>
          <w:tcPr>
            <w:tcW w:w="0" w:type="auto"/>
          </w:tcPr>
          <w:p w:rsidR="000E5B00" w:rsidRPr="00B46196" w:rsidRDefault="000E5B00" w:rsidP="00233D36">
            <w:pPr>
              <w:spacing w:line="240" w:lineRule="auto"/>
              <w:ind w:firstLine="0"/>
            </w:pPr>
            <w:r w:rsidRPr="00B46196">
              <w:t>CWE</w:t>
            </w:r>
          </w:p>
        </w:tc>
        <w:tc>
          <w:tcPr>
            <w:tcW w:w="0" w:type="auto"/>
          </w:tcPr>
          <w:p w:rsidR="000E5B00" w:rsidRPr="00B46196" w:rsidRDefault="000E5B00" w:rsidP="00233D36">
            <w:pPr>
              <w:spacing w:line="240" w:lineRule="auto"/>
              <w:ind w:firstLine="0"/>
            </w:pPr>
            <w:r w:rsidRPr="00B46196">
              <w:t>Нет</w:t>
            </w:r>
          </w:p>
        </w:tc>
        <w:tc>
          <w:tcPr>
            <w:tcW w:w="0" w:type="auto"/>
          </w:tcPr>
          <w:p w:rsidR="000E5B00" w:rsidRPr="00B46196" w:rsidRDefault="000E5B00" w:rsidP="00233D36">
            <w:pPr>
              <w:spacing w:line="240" w:lineRule="auto"/>
              <w:ind w:firstLine="0"/>
            </w:pPr>
          </w:p>
        </w:tc>
      </w:tr>
      <w:tr w:rsidR="00B46196" w:rsidRPr="00B46196" w:rsidTr="00884B34">
        <w:tc>
          <w:tcPr>
            <w:tcW w:w="0" w:type="auto"/>
          </w:tcPr>
          <w:p w:rsidR="000E5B00" w:rsidRPr="00B46196" w:rsidRDefault="000E5B00" w:rsidP="00233D36">
            <w:pPr>
              <w:spacing w:line="240" w:lineRule="auto"/>
              <w:ind w:firstLine="0"/>
            </w:pPr>
            <w:r w:rsidRPr="00B46196">
              <w:t>XAD.16</w:t>
            </w:r>
          </w:p>
        </w:tc>
        <w:tc>
          <w:tcPr>
            <w:tcW w:w="0" w:type="auto"/>
          </w:tcPr>
          <w:p w:rsidR="000E5B00" w:rsidRPr="00B46196" w:rsidRDefault="000E5B00" w:rsidP="00233D36">
            <w:pPr>
              <w:spacing w:line="240" w:lineRule="auto"/>
              <w:ind w:firstLine="0"/>
            </w:pPr>
            <w:r w:rsidRPr="00B46196">
              <w:t>признак временного адреса</w:t>
            </w:r>
          </w:p>
        </w:tc>
        <w:tc>
          <w:tcPr>
            <w:tcW w:w="0" w:type="auto"/>
          </w:tcPr>
          <w:p w:rsidR="000E5B00" w:rsidRPr="00B46196" w:rsidRDefault="000E5B00" w:rsidP="00233D36">
            <w:pPr>
              <w:spacing w:line="240" w:lineRule="auto"/>
              <w:ind w:firstLine="0"/>
            </w:pPr>
            <w:r w:rsidRPr="00B46196">
              <w:t>ID</w:t>
            </w:r>
          </w:p>
        </w:tc>
        <w:tc>
          <w:tcPr>
            <w:tcW w:w="0" w:type="auto"/>
          </w:tcPr>
          <w:p w:rsidR="000E5B00" w:rsidRPr="00B46196" w:rsidRDefault="000E5B00" w:rsidP="00233D36">
            <w:pPr>
              <w:spacing w:line="240" w:lineRule="auto"/>
              <w:ind w:firstLine="0"/>
            </w:pPr>
            <w:r w:rsidRPr="00B46196">
              <w:t>Нет</w:t>
            </w:r>
          </w:p>
        </w:tc>
        <w:tc>
          <w:tcPr>
            <w:tcW w:w="0" w:type="auto"/>
          </w:tcPr>
          <w:p w:rsidR="000E5B00" w:rsidRPr="00B46196" w:rsidRDefault="000E5B00" w:rsidP="00233D36">
            <w:pPr>
              <w:spacing w:line="240" w:lineRule="auto"/>
              <w:ind w:firstLine="0"/>
            </w:pPr>
          </w:p>
        </w:tc>
      </w:tr>
      <w:tr w:rsidR="00B46196" w:rsidRPr="00B46196" w:rsidTr="00884B34">
        <w:tc>
          <w:tcPr>
            <w:tcW w:w="0" w:type="auto"/>
          </w:tcPr>
          <w:p w:rsidR="000E5B00" w:rsidRPr="00B46196" w:rsidRDefault="000E5B00" w:rsidP="00233D36">
            <w:pPr>
              <w:spacing w:line="240" w:lineRule="auto"/>
              <w:ind w:firstLine="0"/>
            </w:pPr>
            <w:r w:rsidRPr="00B46196">
              <w:t>XAD.17</w:t>
            </w:r>
          </w:p>
        </w:tc>
        <w:tc>
          <w:tcPr>
            <w:tcW w:w="0" w:type="auto"/>
          </w:tcPr>
          <w:p w:rsidR="000E5B00" w:rsidRPr="00B46196" w:rsidRDefault="000E5B00" w:rsidP="00233D36">
            <w:pPr>
              <w:spacing w:line="240" w:lineRule="auto"/>
              <w:ind w:firstLine="0"/>
            </w:pPr>
            <w:r w:rsidRPr="00B46196">
              <w:t>признак неправильного адреса</w:t>
            </w:r>
          </w:p>
        </w:tc>
        <w:tc>
          <w:tcPr>
            <w:tcW w:w="0" w:type="auto"/>
          </w:tcPr>
          <w:p w:rsidR="000E5B00" w:rsidRPr="00B46196" w:rsidRDefault="000E5B00" w:rsidP="00233D36">
            <w:pPr>
              <w:spacing w:line="240" w:lineRule="auto"/>
              <w:ind w:firstLine="0"/>
            </w:pPr>
            <w:r w:rsidRPr="00B46196">
              <w:t>ID</w:t>
            </w:r>
          </w:p>
        </w:tc>
        <w:tc>
          <w:tcPr>
            <w:tcW w:w="0" w:type="auto"/>
          </w:tcPr>
          <w:p w:rsidR="000E5B00" w:rsidRPr="00B46196" w:rsidRDefault="000E5B00" w:rsidP="00233D36">
            <w:pPr>
              <w:spacing w:line="240" w:lineRule="auto"/>
              <w:ind w:firstLine="0"/>
            </w:pPr>
            <w:r w:rsidRPr="00B46196">
              <w:t>Нет</w:t>
            </w:r>
          </w:p>
        </w:tc>
        <w:tc>
          <w:tcPr>
            <w:tcW w:w="0" w:type="auto"/>
          </w:tcPr>
          <w:p w:rsidR="000E5B00" w:rsidRPr="00B46196" w:rsidRDefault="000E5B00" w:rsidP="00233D36">
            <w:pPr>
              <w:spacing w:line="240" w:lineRule="auto"/>
              <w:ind w:firstLine="0"/>
            </w:pPr>
          </w:p>
        </w:tc>
      </w:tr>
      <w:tr w:rsidR="00B46196" w:rsidRPr="00B46196" w:rsidTr="00884B34">
        <w:tc>
          <w:tcPr>
            <w:tcW w:w="0" w:type="auto"/>
          </w:tcPr>
          <w:p w:rsidR="000E5B00" w:rsidRPr="00B46196" w:rsidRDefault="000E5B00" w:rsidP="00233D36">
            <w:pPr>
              <w:spacing w:line="240" w:lineRule="auto"/>
              <w:ind w:firstLine="0"/>
            </w:pPr>
            <w:r w:rsidRPr="00B46196">
              <w:t>XAD.18</w:t>
            </w:r>
          </w:p>
        </w:tc>
        <w:tc>
          <w:tcPr>
            <w:tcW w:w="0" w:type="auto"/>
          </w:tcPr>
          <w:p w:rsidR="000E5B00" w:rsidRPr="00B46196" w:rsidRDefault="000E5B00" w:rsidP="00233D36">
            <w:pPr>
              <w:spacing w:line="240" w:lineRule="auto"/>
              <w:ind w:firstLine="0"/>
            </w:pPr>
            <w:r w:rsidRPr="00B46196">
              <w:t>тип использования адреса</w:t>
            </w:r>
          </w:p>
        </w:tc>
        <w:tc>
          <w:tcPr>
            <w:tcW w:w="0" w:type="auto"/>
          </w:tcPr>
          <w:p w:rsidR="000E5B00" w:rsidRPr="00B46196" w:rsidRDefault="000E5B00" w:rsidP="00233D36">
            <w:pPr>
              <w:spacing w:line="240" w:lineRule="auto"/>
              <w:ind w:firstLine="0"/>
            </w:pPr>
            <w:r w:rsidRPr="00B46196">
              <w:t>ID</w:t>
            </w:r>
          </w:p>
        </w:tc>
        <w:tc>
          <w:tcPr>
            <w:tcW w:w="0" w:type="auto"/>
          </w:tcPr>
          <w:p w:rsidR="000E5B00" w:rsidRPr="00B46196" w:rsidRDefault="000E5B00" w:rsidP="00233D36">
            <w:pPr>
              <w:spacing w:line="240" w:lineRule="auto"/>
              <w:ind w:firstLine="0"/>
            </w:pPr>
            <w:r w:rsidRPr="00B46196">
              <w:t>Нет</w:t>
            </w:r>
          </w:p>
        </w:tc>
        <w:tc>
          <w:tcPr>
            <w:tcW w:w="0" w:type="auto"/>
          </w:tcPr>
          <w:p w:rsidR="000E5B00" w:rsidRPr="00B46196" w:rsidRDefault="000E5B00" w:rsidP="00233D36">
            <w:pPr>
              <w:spacing w:line="240" w:lineRule="auto"/>
              <w:ind w:firstLine="0"/>
            </w:pPr>
          </w:p>
        </w:tc>
      </w:tr>
      <w:tr w:rsidR="00B46196" w:rsidRPr="00B46196" w:rsidTr="00884B34">
        <w:tc>
          <w:tcPr>
            <w:tcW w:w="0" w:type="auto"/>
          </w:tcPr>
          <w:p w:rsidR="000E5B00" w:rsidRPr="00B46196" w:rsidRDefault="000E5B00" w:rsidP="00233D36">
            <w:pPr>
              <w:spacing w:line="240" w:lineRule="auto"/>
              <w:ind w:firstLine="0"/>
            </w:pPr>
            <w:r w:rsidRPr="00B46196">
              <w:t>XAD.19</w:t>
            </w:r>
          </w:p>
        </w:tc>
        <w:tc>
          <w:tcPr>
            <w:tcW w:w="0" w:type="auto"/>
          </w:tcPr>
          <w:p w:rsidR="000E5B00" w:rsidRPr="00B46196" w:rsidRDefault="000E5B00" w:rsidP="00233D36">
            <w:pPr>
              <w:spacing w:line="240" w:lineRule="auto"/>
              <w:ind w:firstLine="0"/>
            </w:pPr>
            <w:r w:rsidRPr="00B46196">
              <w:t>адресат</w:t>
            </w:r>
          </w:p>
        </w:tc>
        <w:tc>
          <w:tcPr>
            <w:tcW w:w="0" w:type="auto"/>
          </w:tcPr>
          <w:p w:rsidR="000E5B00" w:rsidRPr="00B46196" w:rsidRDefault="000E5B00" w:rsidP="00233D36">
            <w:pPr>
              <w:spacing w:line="240" w:lineRule="auto"/>
              <w:ind w:firstLine="0"/>
            </w:pPr>
            <w:r w:rsidRPr="00B46196">
              <w:t>ST</w:t>
            </w:r>
          </w:p>
        </w:tc>
        <w:tc>
          <w:tcPr>
            <w:tcW w:w="0" w:type="auto"/>
          </w:tcPr>
          <w:p w:rsidR="000E5B00" w:rsidRPr="00B46196" w:rsidRDefault="000E5B00" w:rsidP="00233D36">
            <w:pPr>
              <w:spacing w:line="240" w:lineRule="auto"/>
              <w:ind w:firstLine="0"/>
            </w:pPr>
            <w:r w:rsidRPr="00B46196">
              <w:t>Нет</w:t>
            </w:r>
          </w:p>
        </w:tc>
        <w:tc>
          <w:tcPr>
            <w:tcW w:w="0" w:type="auto"/>
          </w:tcPr>
          <w:p w:rsidR="000E5B00" w:rsidRPr="00B46196" w:rsidRDefault="000E5B00" w:rsidP="00233D36">
            <w:pPr>
              <w:spacing w:line="240" w:lineRule="auto"/>
              <w:ind w:firstLine="0"/>
            </w:pPr>
          </w:p>
        </w:tc>
      </w:tr>
      <w:tr w:rsidR="00B46196" w:rsidRPr="00B46196" w:rsidTr="00884B34">
        <w:tc>
          <w:tcPr>
            <w:tcW w:w="0" w:type="auto"/>
          </w:tcPr>
          <w:p w:rsidR="000E5B00" w:rsidRPr="00B46196" w:rsidRDefault="000E5B00" w:rsidP="00233D36">
            <w:pPr>
              <w:spacing w:line="240" w:lineRule="auto"/>
              <w:ind w:firstLine="0"/>
            </w:pPr>
            <w:r w:rsidRPr="00B46196">
              <w:t>XAD.20</w:t>
            </w:r>
          </w:p>
        </w:tc>
        <w:tc>
          <w:tcPr>
            <w:tcW w:w="0" w:type="auto"/>
          </w:tcPr>
          <w:p w:rsidR="000E5B00" w:rsidRPr="00B46196" w:rsidRDefault="000E5B00" w:rsidP="00233D36">
            <w:pPr>
              <w:spacing w:line="240" w:lineRule="auto"/>
              <w:ind w:firstLine="0"/>
            </w:pPr>
            <w:r w:rsidRPr="00B46196">
              <w:t>примечание</w:t>
            </w:r>
          </w:p>
        </w:tc>
        <w:tc>
          <w:tcPr>
            <w:tcW w:w="0" w:type="auto"/>
          </w:tcPr>
          <w:p w:rsidR="000E5B00" w:rsidRPr="00B46196" w:rsidRDefault="000E5B00" w:rsidP="00233D36">
            <w:pPr>
              <w:spacing w:line="240" w:lineRule="auto"/>
              <w:ind w:firstLine="0"/>
            </w:pPr>
            <w:r w:rsidRPr="00B46196">
              <w:t>ST</w:t>
            </w:r>
          </w:p>
        </w:tc>
        <w:tc>
          <w:tcPr>
            <w:tcW w:w="0" w:type="auto"/>
          </w:tcPr>
          <w:p w:rsidR="000E5B00" w:rsidRPr="00B46196" w:rsidRDefault="000E5B00" w:rsidP="00233D36">
            <w:pPr>
              <w:spacing w:line="240" w:lineRule="auto"/>
              <w:ind w:firstLine="0"/>
            </w:pPr>
            <w:r w:rsidRPr="00B46196">
              <w:t>Нет</w:t>
            </w:r>
          </w:p>
        </w:tc>
        <w:tc>
          <w:tcPr>
            <w:tcW w:w="0" w:type="auto"/>
          </w:tcPr>
          <w:p w:rsidR="000E5B00" w:rsidRPr="00B46196" w:rsidRDefault="000E5B00" w:rsidP="00233D36">
            <w:pPr>
              <w:spacing w:line="240" w:lineRule="auto"/>
              <w:ind w:firstLine="0"/>
            </w:pPr>
          </w:p>
        </w:tc>
      </w:tr>
      <w:tr w:rsidR="00B46196" w:rsidRPr="00B46196" w:rsidTr="00884B34">
        <w:tc>
          <w:tcPr>
            <w:tcW w:w="0" w:type="auto"/>
          </w:tcPr>
          <w:p w:rsidR="000E5B00" w:rsidRPr="00B46196" w:rsidRDefault="000E5B00" w:rsidP="00233D36">
            <w:pPr>
              <w:spacing w:line="240" w:lineRule="auto"/>
              <w:ind w:firstLine="0"/>
            </w:pPr>
            <w:r w:rsidRPr="00B46196">
              <w:t>XAD.21</w:t>
            </w:r>
          </w:p>
        </w:tc>
        <w:tc>
          <w:tcPr>
            <w:tcW w:w="0" w:type="auto"/>
          </w:tcPr>
          <w:p w:rsidR="000E5B00" w:rsidRPr="00B46196" w:rsidRDefault="000E5B00" w:rsidP="00233D36">
            <w:pPr>
              <w:spacing w:line="240" w:lineRule="auto"/>
              <w:ind w:firstLine="0"/>
            </w:pPr>
            <w:r w:rsidRPr="00B46196">
              <w:t>порядок предпочтения</w:t>
            </w:r>
          </w:p>
        </w:tc>
        <w:tc>
          <w:tcPr>
            <w:tcW w:w="0" w:type="auto"/>
          </w:tcPr>
          <w:p w:rsidR="000E5B00" w:rsidRPr="00B46196" w:rsidRDefault="000E5B00" w:rsidP="00233D36">
            <w:pPr>
              <w:spacing w:line="240" w:lineRule="auto"/>
              <w:ind w:firstLine="0"/>
            </w:pPr>
            <w:r w:rsidRPr="00B46196">
              <w:t>NM</w:t>
            </w:r>
          </w:p>
        </w:tc>
        <w:tc>
          <w:tcPr>
            <w:tcW w:w="0" w:type="auto"/>
          </w:tcPr>
          <w:p w:rsidR="000E5B00" w:rsidRPr="00B46196" w:rsidRDefault="000E5B00" w:rsidP="00233D36">
            <w:pPr>
              <w:spacing w:line="240" w:lineRule="auto"/>
              <w:ind w:firstLine="0"/>
            </w:pPr>
            <w:r w:rsidRPr="00B46196">
              <w:t>Нет</w:t>
            </w:r>
          </w:p>
        </w:tc>
        <w:tc>
          <w:tcPr>
            <w:tcW w:w="0" w:type="auto"/>
          </w:tcPr>
          <w:p w:rsidR="000E5B00" w:rsidRPr="00B46196" w:rsidRDefault="000E5B00" w:rsidP="00233D36">
            <w:pPr>
              <w:spacing w:line="240" w:lineRule="auto"/>
              <w:ind w:firstLine="0"/>
            </w:pPr>
          </w:p>
        </w:tc>
      </w:tr>
      <w:tr w:rsidR="00B46196" w:rsidRPr="00B46196" w:rsidTr="00884B34">
        <w:tc>
          <w:tcPr>
            <w:tcW w:w="0" w:type="auto"/>
          </w:tcPr>
          <w:p w:rsidR="000E5B00" w:rsidRPr="00B46196" w:rsidRDefault="000E5B00" w:rsidP="00233D36">
            <w:pPr>
              <w:spacing w:line="240" w:lineRule="auto"/>
              <w:ind w:firstLine="0"/>
            </w:pPr>
            <w:r w:rsidRPr="00B46196">
              <w:t>XAD.22</w:t>
            </w:r>
          </w:p>
        </w:tc>
        <w:tc>
          <w:tcPr>
            <w:tcW w:w="0" w:type="auto"/>
          </w:tcPr>
          <w:p w:rsidR="000E5B00" w:rsidRPr="00B46196" w:rsidRDefault="000E5B00" w:rsidP="00233D36">
            <w:pPr>
              <w:spacing w:line="240" w:lineRule="auto"/>
              <w:ind w:firstLine="0"/>
            </w:pPr>
            <w:r w:rsidRPr="00B46196">
              <w:t>код конфиденциальности</w:t>
            </w:r>
          </w:p>
        </w:tc>
        <w:tc>
          <w:tcPr>
            <w:tcW w:w="0" w:type="auto"/>
          </w:tcPr>
          <w:p w:rsidR="000E5B00" w:rsidRPr="00B46196" w:rsidRDefault="000E5B00" w:rsidP="00233D36">
            <w:pPr>
              <w:spacing w:line="240" w:lineRule="auto"/>
              <w:ind w:firstLine="0"/>
            </w:pPr>
            <w:r w:rsidRPr="00B46196">
              <w:t>CWE</w:t>
            </w:r>
          </w:p>
        </w:tc>
        <w:tc>
          <w:tcPr>
            <w:tcW w:w="0" w:type="auto"/>
          </w:tcPr>
          <w:p w:rsidR="000E5B00" w:rsidRPr="00B46196" w:rsidRDefault="000E5B00" w:rsidP="00233D36">
            <w:pPr>
              <w:spacing w:line="240" w:lineRule="auto"/>
              <w:ind w:firstLine="0"/>
            </w:pPr>
            <w:r w:rsidRPr="00B46196">
              <w:t>Нет</w:t>
            </w:r>
          </w:p>
        </w:tc>
        <w:tc>
          <w:tcPr>
            <w:tcW w:w="0" w:type="auto"/>
          </w:tcPr>
          <w:p w:rsidR="000E5B00" w:rsidRPr="00B46196" w:rsidRDefault="000E5B00" w:rsidP="00233D36">
            <w:pPr>
              <w:spacing w:line="240" w:lineRule="auto"/>
              <w:ind w:firstLine="0"/>
            </w:pPr>
          </w:p>
        </w:tc>
      </w:tr>
      <w:tr w:rsidR="00B46196" w:rsidRPr="00B46196" w:rsidTr="00884B34">
        <w:tc>
          <w:tcPr>
            <w:tcW w:w="0" w:type="auto"/>
          </w:tcPr>
          <w:p w:rsidR="000E5B00" w:rsidRPr="00B46196" w:rsidRDefault="000E5B00" w:rsidP="00233D36">
            <w:pPr>
              <w:spacing w:line="240" w:lineRule="auto"/>
              <w:ind w:firstLine="0"/>
            </w:pPr>
            <w:r w:rsidRPr="00B46196">
              <w:t>XAD.22</w:t>
            </w:r>
          </w:p>
        </w:tc>
        <w:tc>
          <w:tcPr>
            <w:tcW w:w="0" w:type="auto"/>
          </w:tcPr>
          <w:p w:rsidR="000E5B00" w:rsidRPr="00B46196" w:rsidRDefault="000E5B00" w:rsidP="00233D36">
            <w:pPr>
              <w:spacing w:line="240" w:lineRule="auto"/>
              <w:ind w:firstLine="0"/>
            </w:pPr>
            <w:r w:rsidRPr="00B46196">
              <w:t>идентификатор адреса</w:t>
            </w:r>
          </w:p>
        </w:tc>
        <w:tc>
          <w:tcPr>
            <w:tcW w:w="0" w:type="auto"/>
          </w:tcPr>
          <w:p w:rsidR="000E5B00" w:rsidRPr="00B46196" w:rsidRDefault="000E5B00" w:rsidP="00233D36">
            <w:pPr>
              <w:spacing w:line="240" w:lineRule="auto"/>
              <w:ind w:firstLine="0"/>
            </w:pPr>
            <w:r w:rsidRPr="00B46196">
              <w:t>EI</w:t>
            </w:r>
          </w:p>
        </w:tc>
        <w:tc>
          <w:tcPr>
            <w:tcW w:w="0" w:type="auto"/>
          </w:tcPr>
          <w:p w:rsidR="000E5B00" w:rsidRPr="00B46196" w:rsidRDefault="000E5B00" w:rsidP="00233D36">
            <w:pPr>
              <w:spacing w:line="240" w:lineRule="auto"/>
              <w:ind w:firstLine="0"/>
            </w:pPr>
            <w:r w:rsidRPr="00B46196">
              <w:t>Нет</w:t>
            </w:r>
          </w:p>
        </w:tc>
        <w:tc>
          <w:tcPr>
            <w:tcW w:w="0" w:type="auto"/>
          </w:tcPr>
          <w:p w:rsidR="000E5B00" w:rsidRPr="00B46196" w:rsidRDefault="000E5B00" w:rsidP="00233D36">
            <w:pPr>
              <w:spacing w:line="240" w:lineRule="auto"/>
              <w:ind w:firstLine="0"/>
            </w:pPr>
          </w:p>
        </w:tc>
      </w:tr>
    </w:tbl>
    <w:p w:rsidR="000E5B00" w:rsidRPr="00B46196" w:rsidRDefault="000E5B00" w:rsidP="00F55514">
      <w:pPr>
        <w:pStyle w:val="51"/>
        <w:spacing w:before="480" w:beforeAutospacing="0"/>
      </w:pPr>
      <w:r w:rsidRPr="00B46196">
        <w:t>Тип данных XON</w:t>
      </w:r>
    </w:p>
    <w:p w:rsidR="000E5B00" w:rsidRPr="00B46196" w:rsidRDefault="000E5B00" w:rsidP="00233D36">
      <w:r w:rsidRPr="00B46196">
        <w:t>Наименование организации и её код.</w:t>
      </w:r>
    </w:p>
    <w:p w:rsidR="000E5B00" w:rsidRPr="00B46196" w:rsidRDefault="000E5B00" w:rsidP="00233D36">
      <w:pPr>
        <w:pStyle w:val="aa"/>
      </w:pPr>
      <w:bookmarkStart w:id="400" w:name="_Toc268870472"/>
      <w:bookmarkStart w:id="401" w:name="_Toc277443884"/>
      <w:r w:rsidRPr="00B46196">
        <w:t>Состав типа данных XON</w:t>
      </w:r>
      <w:bookmarkEnd w:id="400"/>
      <w:bookmarkEnd w:id="401"/>
    </w:p>
    <w:tbl>
      <w:tblPr>
        <w:tblStyle w:val="aff1"/>
        <w:tblW w:w="0" w:type="auto"/>
        <w:tblLook w:val="00A0"/>
      </w:tblPr>
      <w:tblGrid>
        <w:gridCol w:w="1156"/>
        <w:gridCol w:w="4193"/>
        <w:gridCol w:w="1498"/>
        <w:gridCol w:w="1781"/>
        <w:gridCol w:w="1180"/>
      </w:tblGrid>
      <w:tr w:rsidR="00B46196" w:rsidRPr="00B46196" w:rsidTr="00F03FBF">
        <w:trPr>
          <w:cnfStyle w:val="100000000000"/>
        </w:trPr>
        <w:tc>
          <w:tcPr>
            <w:tcW w:w="0" w:type="auto"/>
          </w:tcPr>
          <w:p w:rsidR="000E5B00" w:rsidRPr="00B46196" w:rsidRDefault="00EF2138" w:rsidP="00223636">
            <w:pPr>
              <w:keepNext w:val="0"/>
              <w:spacing w:line="240" w:lineRule="auto"/>
              <w:ind w:firstLine="0"/>
              <w:jc w:val="center"/>
            </w:pPr>
            <w:r w:rsidRPr="00B46196">
              <w:t>XML</w:t>
            </w:r>
            <w:r w:rsidR="000E5B00" w:rsidRPr="00B46196">
              <w:t>-имя</w:t>
            </w:r>
          </w:p>
        </w:tc>
        <w:tc>
          <w:tcPr>
            <w:tcW w:w="0" w:type="auto"/>
          </w:tcPr>
          <w:p w:rsidR="000E5B00" w:rsidRPr="00B46196" w:rsidRDefault="000E5B00" w:rsidP="00233D36">
            <w:pPr>
              <w:keepNext w:val="0"/>
              <w:spacing w:line="240" w:lineRule="auto"/>
              <w:ind w:firstLine="0"/>
            </w:pPr>
            <w:r w:rsidRPr="00B46196">
              <w:t>Имя компонента</w:t>
            </w:r>
          </w:p>
        </w:tc>
        <w:tc>
          <w:tcPr>
            <w:tcW w:w="0" w:type="auto"/>
          </w:tcPr>
          <w:p w:rsidR="000E5B00" w:rsidRPr="00B46196" w:rsidRDefault="000E5B00" w:rsidP="00223636">
            <w:pPr>
              <w:keepNext w:val="0"/>
              <w:spacing w:line="240" w:lineRule="auto"/>
              <w:ind w:firstLine="0"/>
              <w:jc w:val="center"/>
            </w:pPr>
            <w:r w:rsidRPr="00B46196">
              <w:t>Тип значения</w:t>
            </w:r>
          </w:p>
        </w:tc>
        <w:tc>
          <w:tcPr>
            <w:tcW w:w="0" w:type="auto"/>
          </w:tcPr>
          <w:p w:rsidR="000E5B00" w:rsidRPr="00B46196" w:rsidRDefault="000E5B00" w:rsidP="00233D36">
            <w:pPr>
              <w:keepNext w:val="0"/>
              <w:spacing w:line="240" w:lineRule="auto"/>
              <w:ind w:firstLine="0"/>
            </w:pPr>
            <w:r w:rsidRPr="00B46196">
              <w:t>Обязательность</w:t>
            </w:r>
          </w:p>
        </w:tc>
        <w:tc>
          <w:tcPr>
            <w:tcW w:w="0" w:type="auto"/>
          </w:tcPr>
          <w:p w:rsidR="000E5B00" w:rsidRPr="00B46196" w:rsidRDefault="000E5B00" w:rsidP="00233D36">
            <w:pPr>
              <w:keepNext w:val="0"/>
              <w:spacing w:line="240" w:lineRule="auto"/>
              <w:ind w:firstLine="0"/>
            </w:pPr>
            <w:r w:rsidRPr="00B46196">
              <w:t>Описание</w:t>
            </w:r>
          </w:p>
        </w:tc>
      </w:tr>
      <w:tr w:rsidR="00B46196" w:rsidRPr="00B46196" w:rsidTr="00F03FBF">
        <w:trPr>
          <w:trHeight w:hRule="exact" w:val="57"/>
        </w:trPr>
        <w:tc>
          <w:tcPr>
            <w:tcW w:w="0" w:type="auto"/>
          </w:tcPr>
          <w:p w:rsidR="000E5B00" w:rsidRPr="00B46196" w:rsidRDefault="000E5B00" w:rsidP="00233D36">
            <w:pPr>
              <w:rPr>
                <w:b/>
              </w:rPr>
            </w:pPr>
          </w:p>
        </w:tc>
        <w:tc>
          <w:tcPr>
            <w:tcW w:w="0" w:type="auto"/>
          </w:tcPr>
          <w:p w:rsidR="000E5B00" w:rsidRPr="00B46196" w:rsidRDefault="000E5B00" w:rsidP="00233D36">
            <w:pPr>
              <w:rPr>
                <w:b/>
              </w:rPr>
            </w:pPr>
          </w:p>
        </w:tc>
        <w:tc>
          <w:tcPr>
            <w:tcW w:w="0" w:type="auto"/>
          </w:tcPr>
          <w:p w:rsidR="000E5B00" w:rsidRPr="00B46196" w:rsidRDefault="000E5B00" w:rsidP="00233D36">
            <w:pPr>
              <w:rPr>
                <w:b/>
              </w:rPr>
            </w:pPr>
          </w:p>
        </w:tc>
        <w:tc>
          <w:tcPr>
            <w:tcW w:w="0" w:type="auto"/>
          </w:tcPr>
          <w:p w:rsidR="000E5B00" w:rsidRPr="00B46196" w:rsidRDefault="000E5B00" w:rsidP="00233D36">
            <w:pPr>
              <w:rPr>
                <w:b/>
              </w:rPr>
            </w:pPr>
          </w:p>
        </w:tc>
        <w:tc>
          <w:tcPr>
            <w:tcW w:w="0" w:type="auto"/>
          </w:tcPr>
          <w:p w:rsidR="000E5B00" w:rsidRPr="00B46196" w:rsidRDefault="000E5B00" w:rsidP="00233D36">
            <w:pPr>
              <w:rPr>
                <w:b/>
              </w:rPr>
            </w:pPr>
          </w:p>
        </w:tc>
      </w:tr>
      <w:tr w:rsidR="00B46196" w:rsidRPr="00B46196" w:rsidTr="00F03FBF">
        <w:tc>
          <w:tcPr>
            <w:tcW w:w="0" w:type="auto"/>
          </w:tcPr>
          <w:p w:rsidR="000E5B00" w:rsidRPr="00B46196" w:rsidRDefault="000E5B00" w:rsidP="00233D36">
            <w:pPr>
              <w:spacing w:line="240" w:lineRule="auto"/>
              <w:ind w:firstLine="0"/>
            </w:pPr>
            <w:r w:rsidRPr="00B46196">
              <w:t>XON.1</w:t>
            </w:r>
          </w:p>
        </w:tc>
        <w:tc>
          <w:tcPr>
            <w:tcW w:w="0" w:type="auto"/>
          </w:tcPr>
          <w:p w:rsidR="000E5B00" w:rsidRPr="00B46196" w:rsidRDefault="000E5B00" w:rsidP="00233D36">
            <w:pPr>
              <w:spacing w:line="240" w:lineRule="auto"/>
              <w:ind w:firstLine="0"/>
            </w:pPr>
            <w:r w:rsidRPr="00B46196">
              <w:t>наименование организации</w:t>
            </w:r>
          </w:p>
        </w:tc>
        <w:tc>
          <w:tcPr>
            <w:tcW w:w="0" w:type="auto"/>
          </w:tcPr>
          <w:p w:rsidR="000E5B00" w:rsidRPr="00B46196" w:rsidRDefault="000E5B00" w:rsidP="00233D36">
            <w:pPr>
              <w:spacing w:line="240" w:lineRule="auto"/>
              <w:ind w:firstLine="0"/>
            </w:pPr>
            <w:r w:rsidRPr="00B46196">
              <w:t>ST</w:t>
            </w:r>
          </w:p>
        </w:tc>
        <w:tc>
          <w:tcPr>
            <w:tcW w:w="0" w:type="auto"/>
          </w:tcPr>
          <w:p w:rsidR="000E5B00" w:rsidRPr="00B46196" w:rsidRDefault="000E5B00" w:rsidP="00233D36">
            <w:pPr>
              <w:spacing w:line="240" w:lineRule="auto"/>
              <w:ind w:firstLine="0"/>
            </w:pPr>
            <w:r w:rsidRPr="00B46196">
              <w:t>Нет</w:t>
            </w:r>
          </w:p>
        </w:tc>
        <w:tc>
          <w:tcPr>
            <w:tcW w:w="0" w:type="auto"/>
          </w:tcPr>
          <w:p w:rsidR="000E5B00" w:rsidRPr="00B46196" w:rsidRDefault="000E5B00" w:rsidP="00233D36">
            <w:pPr>
              <w:spacing w:line="240" w:lineRule="auto"/>
              <w:ind w:firstLine="0"/>
            </w:pPr>
          </w:p>
        </w:tc>
      </w:tr>
      <w:tr w:rsidR="00B46196" w:rsidRPr="00B46196" w:rsidTr="00F03FBF">
        <w:tc>
          <w:tcPr>
            <w:tcW w:w="0" w:type="auto"/>
          </w:tcPr>
          <w:p w:rsidR="000E5B00" w:rsidRPr="00B46196" w:rsidRDefault="000E5B00" w:rsidP="00233D36">
            <w:pPr>
              <w:spacing w:line="240" w:lineRule="auto"/>
              <w:ind w:firstLine="0"/>
              <w:rPr>
                <w:bCs/>
              </w:rPr>
            </w:pPr>
            <w:r w:rsidRPr="00B46196">
              <w:rPr>
                <w:bCs/>
              </w:rPr>
              <w:t>XON.2</w:t>
            </w:r>
          </w:p>
        </w:tc>
        <w:tc>
          <w:tcPr>
            <w:tcW w:w="0" w:type="auto"/>
          </w:tcPr>
          <w:p w:rsidR="000E5B00" w:rsidRPr="00B46196" w:rsidRDefault="000E5B00" w:rsidP="00233D36">
            <w:pPr>
              <w:spacing w:line="240" w:lineRule="auto"/>
              <w:ind w:firstLine="0"/>
              <w:rPr>
                <w:bCs/>
              </w:rPr>
            </w:pPr>
            <w:r w:rsidRPr="00B46196">
              <w:rPr>
                <w:bCs/>
              </w:rPr>
              <w:t>тип наименования</w:t>
            </w:r>
          </w:p>
        </w:tc>
        <w:tc>
          <w:tcPr>
            <w:tcW w:w="0" w:type="auto"/>
          </w:tcPr>
          <w:p w:rsidR="000E5B00" w:rsidRPr="00B46196" w:rsidRDefault="000E5B00" w:rsidP="00233D36">
            <w:pPr>
              <w:spacing w:line="240" w:lineRule="auto"/>
              <w:ind w:firstLine="0"/>
              <w:rPr>
                <w:bCs/>
              </w:rPr>
            </w:pPr>
            <w:r w:rsidRPr="00B46196">
              <w:rPr>
                <w:bCs/>
              </w:rPr>
              <w:t>IS</w:t>
            </w:r>
          </w:p>
        </w:tc>
        <w:tc>
          <w:tcPr>
            <w:tcW w:w="0" w:type="auto"/>
          </w:tcPr>
          <w:p w:rsidR="000E5B00" w:rsidRPr="00B46196" w:rsidRDefault="000E5B00" w:rsidP="00233D36">
            <w:pPr>
              <w:spacing w:line="240" w:lineRule="auto"/>
              <w:ind w:firstLine="0"/>
              <w:rPr>
                <w:bCs/>
              </w:rPr>
            </w:pPr>
            <w:r w:rsidRPr="00B46196">
              <w:rPr>
                <w:bCs/>
              </w:rPr>
              <w:t>Да</w:t>
            </w:r>
          </w:p>
        </w:tc>
        <w:tc>
          <w:tcPr>
            <w:tcW w:w="0" w:type="auto"/>
          </w:tcPr>
          <w:p w:rsidR="000E5B00" w:rsidRPr="00B46196" w:rsidRDefault="000E5B00" w:rsidP="00233D36">
            <w:pPr>
              <w:spacing w:line="240" w:lineRule="auto"/>
              <w:ind w:firstLine="0"/>
            </w:pPr>
          </w:p>
        </w:tc>
      </w:tr>
      <w:tr w:rsidR="00B46196" w:rsidRPr="00B46196" w:rsidTr="00F03FBF">
        <w:tc>
          <w:tcPr>
            <w:tcW w:w="0" w:type="auto"/>
          </w:tcPr>
          <w:p w:rsidR="000E5B00" w:rsidRPr="00B46196" w:rsidRDefault="000E5B00" w:rsidP="00233D36">
            <w:pPr>
              <w:spacing w:line="240" w:lineRule="auto"/>
              <w:ind w:firstLine="0"/>
            </w:pPr>
            <w:r w:rsidRPr="00B46196">
              <w:t>XON.4</w:t>
            </w:r>
          </w:p>
        </w:tc>
        <w:tc>
          <w:tcPr>
            <w:tcW w:w="0" w:type="auto"/>
          </w:tcPr>
          <w:p w:rsidR="000E5B00" w:rsidRPr="00B46196" w:rsidRDefault="000E5B00" w:rsidP="00233D36">
            <w:pPr>
              <w:spacing w:line="240" w:lineRule="auto"/>
              <w:ind w:firstLine="0"/>
            </w:pPr>
            <w:r w:rsidRPr="00B46196">
              <w:t>контрольная цифра идентификатора</w:t>
            </w:r>
          </w:p>
        </w:tc>
        <w:tc>
          <w:tcPr>
            <w:tcW w:w="0" w:type="auto"/>
          </w:tcPr>
          <w:p w:rsidR="000E5B00" w:rsidRPr="00B46196" w:rsidRDefault="000E5B00" w:rsidP="00233D36">
            <w:pPr>
              <w:spacing w:line="240" w:lineRule="auto"/>
              <w:ind w:firstLine="0"/>
            </w:pPr>
            <w:r w:rsidRPr="00B46196">
              <w:t>ST</w:t>
            </w:r>
          </w:p>
        </w:tc>
        <w:tc>
          <w:tcPr>
            <w:tcW w:w="0" w:type="auto"/>
          </w:tcPr>
          <w:p w:rsidR="000E5B00" w:rsidRPr="00B46196" w:rsidRDefault="000E5B00" w:rsidP="00233D36">
            <w:pPr>
              <w:spacing w:line="240" w:lineRule="auto"/>
              <w:ind w:firstLine="0"/>
            </w:pPr>
            <w:r w:rsidRPr="00B46196">
              <w:t>Нет</w:t>
            </w:r>
          </w:p>
        </w:tc>
        <w:tc>
          <w:tcPr>
            <w:tcW w:w="0" w:type="auto"/>
          </w:tcPr>
          <w:p w:rsidR="000E5B00" w:rsidRPr="00B46196" w:rsidRDefault="000E5B00" w:rsidP="00233D36">
            <w:pPr>
              <w:spacing w:line="240" w:lineRule="auto"/>
              <w:ind w:firstLine="0"/>
            </w:pPr>
          </w:p>
        </w:tc>
      </w:tr>
      <w:tr w:rsidR="00B46196" w:rsidRPr="00B46196" w:rsidTr="00F03FBF">
        <w:tc>
          <w:tcPr>
            <w:tcW w:w="0" w:type="auto"/>
          </w:tcPr>
          <w:p w:rsidR="000E5B00" w:rsidRPr="00B46196" w:rsidRDefault="000E5B00" w:rsidP="00233D36">
            <w:pPr>
              <w:spacing w:line="240" w:lineRule="auto"/>
              <w:ind w:firstLine="0"/>
            </w:pPr>
            <w:r w:rsidRPr="00B46196">
              <w:t>XON.5</w:t>
            </w:r>
          </w:p>
        </w:tc>
        <w:tc>
          <w:tcPr>
            <w:tcW w:w="0" w:type="auto"/>
          </w:tcPr>
          <w:p w:rsidR="000E5B00" w:rsidRPr="00B46196" w:rsidRDefault="000E5B00" w:rsidP="00233D36">
            <w:pPr>
              <w:spacing w:line="240" w:lineRule="auto"/>
              <w:ind w:firstLine="0"/>
            </w:pPr>
            <w:r w:rsidRPr="00B46196">
              <w:t>система кодирования контрольной цифры</w:t>
            </w:r>
          </w:p>
        </w:tc>
        <w:tc>
          <w:tcPr>
            <w:tcW w:w="0" w:type="auto"/>
          </w:tcPr>
          <w:p w:rsidR="000E5B00" w:rsidRPr="00B46196" w:rsidRDefault="000E5B00" w:rsidP="00233D36">
            <w:pPr>
              <w:spacing w:line="240" w:lineRule="auto"/>
              <w:ind w:firstLine="0"/>
            </w:pPr>
            <w:r w:rsidRPr="00B46196">
              <w:t>ID</w:t>
            </w:r>
          </w:p>
        </w:tc>
        <w:tc>
          <w:tcPr>
            <w:tcW w:w="0" w:type="auto"/>
          </w:tcPr>
          <w:p w:rsidR="000E5B00" w:rsidRPr="00B46196" w:rsidRDefault="000E5B00" w:rsidP="00233D36">
            <w:pPr>
              <w:spacing w:line="240" w:lineRule="auto"/>
              <w:ind w:firstLine="0"/>
            </w:pPr>
            <w:r w:rsidRPr="00B46196">
              <w:t>Нет</w:t>
            </w:r>
          </w:p>
        </w:tc>
        <w:tc>
          <w:tcPr>
            <w:tcW w:w="0" w:type="auto"/>
          </w:tcPr>
          <w:p w:rsidR="000E5B00" w:rsidRPr="00B46196" w:rsidRDefault="000E5B00" w:rsidP="00233D36">
            <w:pPr>
              <w:spacing w:line="240" w:lineRule="auto"/>
              <w:ind w:firstLine="0"/>
            </w:pPr>
          </w:p>
        </w:tc>
      </w:tr>
      <w:tr w:rsidR="00B46196" w:rsidRPr="00B46196" w:rsidTr="00F03FBF">
        <w:tc>
          <w:tcPr>
            <w:tcW w:w="0" w:type="auto"/>
          </w:tcPr>
          <w:p w:rsidR="000E5B00" w:rsidRPr="00B46196" w:rsidRDefault="000E5B00" w:rsidP="00233D36">
            <w:pPr>
              <w:spacing w:line="240" w:lineRule="auto"/>
              <w:ind w:firstLine="0"/>
            </w:pPr>
            <w:r w:rsidRPr="00B46196">
              <w:t>XON.6</w:t>
            </w:r>
          </w:p>
        </w:tc>
        <w:tc>
          <w:tcPr>
            <w:tcW w:w="0" w:type="auto"/>
          </w:tcPr>
          <w:p w:rsidR="000E5B00" w:rsidRPr="00B46196" w:rsidRDefault="000E5B00" w:rsidP="00233D36">
            <w:pPr>
              <w:spacing w:line="240" w:lineRule="auto"/>
              <w:ind w:firstLine="0"/>
            </w:pPr>
            <w:r w:rsidRPr="00B46196">
              <w:t>присвоившая организация</w:t>
            </w:r>
          </w:p>
        </w:tc>
        <w:tc>
          <w:tcPr>
            <w:tcW w:w="0" w:type="auto"/>
          </w:tcPr>
          <w:p w:rsidR="000E5B00" w:rsidRPr="00B46196" w:rsidRDefault="000E5B00" w:rsidP="00233D36">
            <w:pPr>
              <w:spacing w:line="240" w:lineRule="auto"/>
              <w:ind w:firstLine="0"/>
            </w:pPr>
            <w:r w:rsidRPr="00B46196">
              <w:t>HD</w:t>
            </w:r>
          </w:p>
        </w:tc>
        <w:tc>
          <w:tcPr>
            <w:tcW w:w="0" w:type="auto"/>
          </w:tcPr>
          <w:p w:rsidR="000E5B00" w:rsidRPr="00B46196" w:rsidRDefault="000E5B00" w:rsidP="00233D36">
            <w:pPr>
              <w:spacing w:line="240" w:lineRule="auto"/>
              <w:ind w:firstLine="0"/>
            </w:pPr>
            <w:r w:rsidRPr="00B46196">
              <w:t>Нет</w:t>
            </w:r>
          </w:p>
        </w:tc>
        <w:tc>
          <w:tcPr>
            <w:tcW w:w="0" w:type="auto"/>
          </w:tcPr>
          <w:p w:rsidR="000E5B00" w:rsidRPr="00B46196" w:rsidRDefault="000E5B00" w:rsidP="00233D36">
            <w:pPr>
              <w:spacing w:line="240" w:lineRule="auto"/>
              <w:ind w:firstLine="0"/>
            </w:pPr>
          </w:p>
        </w:tc>
      </w:tr>
      <w:tr w:rsidR="00B46196" w:rsidRPr="00B46196" w:rsidTr="00F03FBF">
        <w:tc>
          <w:tcPr>
            <w:tcW w:w="0" w:type="auto"/>
          </w:tcPr>
          <w:p w:rsidR="000E5B00" w:rsidRPr="00B46196" w:rsidRDefault="000E5B00" w:rsidP="00233D36">
            <w:pPr>
              <w:spacing w:line="240" w:lineRule="auto"/>
              <w:ind w:firstLine="0"/>
            </w:pPr>
            <w:r w:rsidRPr="00B46196">
              <w:t>XON.7</w:t>
            </w:r>
          </w:p>
        </w:tc>
        <w:tc>
          <w:tcPr>
            <w:tcW w:w="0" w:type="auto"/>
          </w:tcPr>
          <w:p w:rsidR="000E5B00" w:rsidRPr="00B46196" w:rsidRDefault="000E5B00" w:rsidP="00233D36">
            <w:pPr>
              <w:spacing w:line="240" w:lineRule="auto"/>
              <w:ind w:firstLine="0"/>
            </w:pPr>
            <w:r w:rsidRPr="00B46196">
              <w:t>тип идентификатора</w:t>
            </w:r>
          </w:p>
        </w:tc>
        <w:tc>
          <w:tcPr>
            <w:tcW w:w="0" w:type="auto"/>
          </w:tcPr>
          <w:p w:rsidR="000E5B00" w:rsidRPr="00B46196" w:rsidRDefault="000E5B00" w:rsidP="00233D36">
            <w:pPr>
              <w:spacing w:line="240" w:lineRule="auto"/>
              <w:ind w:firstLine="0"/>
            </w:pPr>
            <w:r w:rsidRPr="00B46196">
              <w:t>CWE</w:t>
            </w:r>
          </w:p>
        </w:tc>
        <w:tc>
          <w:tcPr>
            <w:tcW w:w="0" w:type="auto"/>
          </w:tcPr>
          <w:p w:rsidR="000E5B00" w:rsidRPr="00B46196" w:rsidRDefault="000E5B00" w:rsidP="00233D36">
            <w:pPr>
              <w:spacing w:line="240" w:lineRule="auto"/>
              <w:ind w:firstLine="0"/>
            </w:pPr>
            <w:r w:rsidRPr="00B46196">
              <w:t>Нет</w:t>
            </w:r>
          </w:p>
        </w:tc>
        <w:tc>
          <w:tcPr>
            <w:tcW w:w="0" w:type="auto"/>
          </w:tcPr>
          <w:p w:rsidR="000E5B00" w:rsidRPr="00B46196" w:rsidRDefault="000E5B00" w:rsidP="00233D36">
            <w:pPr>
              <w:spacing w:line="240" w:lineRule="auto"/>
              <w:ind w:firstLine="0"/>
            </w:pPr>
          </w:p>
        </w:tc>
      </w:tr>
      <w:tr w:rsidR="00B46196" w:rsidRPr="00B46196" w:rsidTr="00F03FBF">
        <w:tc>
          <w:tcPr>
            <w:tcW w:w="0" w:type="auto"/>
          </w:tcPr>
          <w:p w:rsidR="000E5B00" w:rsidRPr="00B46196" w:rsidRDefault="000E5B00" w:rsidP="00233D36">
            <w:pPr>
              <w:spacing w:line="240" w:lineRule="auto"/>
              <w:ind w:firstLine="0"/>
            </w:pPr>
            <w:r w:rsidRPr="00B46196">
              <w:t>XON.8</w:t>
            </w:r>
          </w:p>
        </w:tc>
        <w:tc>
          <w:tcPr>
            <w:tcW w:w="0" w:type="auto"/>
          </w:tcPr>
          <w:p w:rsidR="000E5B00" w:rsidRPr="00B46196" w:rsidRDefault="000E5B00" w:rsidP="00233D36">
            <w:pPr>
              <w:spacing w:line="240" w:lineRule="auto"/>
              <w:ind w:firstLine="0"/>
            </w:pPr>
            <w:r w:rsidRPr="00B46196">
              <w:t>место присвоения идентификатора</w:t>
            </w:r>
          </w:p>
        </w:tc>
        <w:tc>
          <w:tcPr>
            <w:tcW w:w="0" w:type="auto"/>
          </w:tcPr>
          <w:p w:rsidR="000E5B00" w:rsidRPr="00B46196" w:rsidRDefault="000E5B00" w:rsidP="00233D36">
            <w:pPr>
              <w:spacing w:line="240" w:lineRule="auto"/>
              <w:ind w:firstLine="0"/>
            </w:pPr>
            <w:r w:rsidRPr="00B46196">
              <w:t>HD</w:t>
            </w:r>
          </w:p>
        </w:tc>
        <w:tc>
          <w:tcPr>
            <w:tcW w:w="0" w:type="auto"/>
          </w:tcPr>
          <w:p w:rsidR="000E5B00" w:rsidRPr="00B46196" w:rsidRDefault="000E5B00" w:rsidP="00233D36">
            <w:pPr>
              <w:spacing w:line="240" w:lineRule="auto"/>
              <w:ind w:firstLine="0"/>
            </w:pPr>
            <w:r w:rsidRPr="00B46196">
              <w:t>Нет</w:t>
            </w:r>
          </w:p>
        </w:tc>
        <w:tc>
          <w:tcPr>
            <w:tcW w:w="0" w:type="auto"/>
          </w:tcPr>
          <w:p w:rsidR="000E5B00" w:rsidRPr="00B46196" w:rsidRDefault="000E5B00" w:rsidP="00233D36">
            <w:pPr>
              <w:spacing w:line="240" w:lineRule="auto"/>
              <w:ind w:firstLine="0"/>
            </w:pPr>
          </w:p>
        </w:tc>
      </w:tr>
      <w:tr w:rsidR="00B46196" w:rsidRPr="00B46196" w:rsidTr="00F03FBF">
        <w:tc>
          <w:tcPr>
            <w:tcW w:w="0" w:type="auto"/>
          </w:tcPr>
          <w:p w:rsidR="000E5B00" w:rsidRPr="00B46196" w:rsidRDefault="000E5B00" w:rsidP="00233D36">
            <w:pPr>
              <w:spacing w:line="240" w:lineRule="auto"/>
              <w:ind w:firstLine="0"/>
            </w:pPr>
            <w:r w:rsidRPr="00B46196">
              <w:t>XON.9</w:t>
            </w:r>
          </w:p>
        </w:tc>
        <w:tc>
          <w:tcPr>
            <w:tcW w:w="0" w:type="auto"/>
          </w:tcPr>
          <w:p w:rsidR="000E5B00" w:rsidRPr="00B46196" w:rsidRDefault="000E5B00" w:rsidP="00233D36">
            <w:pPr>
              <w:spacing w:line="240" w:lineRule="auto"/>
              <w:ind w:firstLine="0"/>
            </w:pPr>
            <w:r w:rsidRPr="00B46196">
              <w:t>код представления наименования</w:t>
            </w:r>
          </w:p>
        </w:tc>
        <w:tc>
          <w:tcPr>
            <w:tcW w:w="0" w:type="auto"/>
          </w:tcPr>
          <w:p w:rsidR="000E5B00" w:rsidRPr="00B46196" w:rsidRDefault="000E5B00" w:rsidP="00233D36">
            <w:pPr>
              <w:spacing w:line="240" w:lineRule="auto"/>
              <w:ind w:firstLine="0"/>
            </w:pPr>
            <w:r w:rsidRPr="00B46196">
              <w:t>ID</w:t>
            </w:r>
          </w:p>
        </w:tc>
        <w:tc>
          <w:tcPr>
            <w:tcW w:w="0" w:type="auto"/>
          </w:tcPr>
          <w:p w:rsidR="000E5B00" w:rsidRPr="00B46196" w:rsidRDefault="000E5B00" w:rsidP="00233D36">
            <w:pPr>
              <w:spacing w:line="240" w:lineRule="auto"/>
              <w:ind w:firstLine="0"/>
            </w:pPr>
            <w:r w:rsidRPr="00B46196">
              <w:t>Нет</w:t>
            </w:r>
          </w:p>
        </w:tc>
        <w:tc>
          <w:tcPr>
            <w:tcW w:w="0" w:type="auto"/>
          </w:tcPr>
          <w:p w:rsidR="000E5B00" w:rsidRPr="00B46196" w:rsidRDefault="000E5B00" w:rsidP="00233D36">
            <w:pPr>
              <w:spacing w:line="240" w:lineRule="auto"/>
              <w:ind w:firstLine="0"/>
            </w:pPr>
          </w:p>
        </w:tc>
      </w:tr>
      <w:tr w:rsidR="00B46196" w:rsidRPr="00B46196" w:rsidTr="00F03FBF">
        <w:tc>
          <w:tcPr>
            <w:tcW w:w="0" w:type="auto"/>
          </w:tcPr>
          <w:p w:rsidR="000E5B00" w:rsidRPr="00B46196" w:rsidRDefault="000E5B00" w:rsidP="00233D36">
            <w:pPr>
              <w:spacing w:line="240" w:lineRule="auto"/>
              <w:ind w:firstLine="0"/>
            </w:pPr>
            <w:r w:rsidRPr="00B46196">
              <w:t>XON.10</w:t>
            </w:r>
          </w:p>
        </w:tc>
        <w:tc>
          <w:tcPr>
            <w:tcW w:w="0" w:type="auto"/>
          </w:tcPr>
          <w:p w:rsidR="000E5B00" w:rsidRPr="00B46196" w:rsidRDefault="000E5B00" w:rsidP="00233D36">
            <w:pPr>
              <w:spacing w:line="240" w:lineRule="auto"/>
              <w:ind w:firstLine="0"/>
            </w:pPr>
            <w:r w:rsidRPr="00B46196">
              <w:t>идентификатор организации</w:t>
            </w:r>
          </w:p>
        </w:tc>
        <w:tc>
          <w:tcPr>
            <w:tcW w:w="0" w:type="auto"/>
          </w:tcPr>
          <w:p w:rsidR="000E5B00" w:rsidRPr="00B46196" w:rsidRDefault="000E5B00" w:rsidP="00233D36">
            <w:pPr>
              <w:spacing w:line="240" w:lineRule="auto"/>
              <w:ind w:firstLine="0"/>
            </w:pPr>
            <w:r w:rsidRPr="00B46196">
              <w:t>ST</w:t>
            </w:r>
          </w:p>
        </w:tc>
        <w:tc>
          <w:tcPr>
            <w:tcW w:w="0" w:type="auto"/>
          </w:tcPr>
          <w:p w:rsidR="000E5B00" w:rsidRPr="00B46196" w:rsidRDefault="000E5B00" w:rsidP="00233D36">
            <w:pPr>
              <w:spacing w:line="240" w:lineRule="auto"/>
              <w:ind w:firstLine="0"/>
            </w:pPr>
            <w:r w:rsidRPr="00B46196">
              <w:t>Нет</w:t>
            </w:r>
          </w:p>
        </w:tc>
        <w:tc>
          <w:tcPr>
            <w:tcW w:w="0" w:type="auto"/>
          </w:tcPr>
          <w:p w:rsidR="000E5B00" w:rsidRPr="00B46196" w:rsidRDefault="000E5B00" w:rsidP="00233D36">
            <w:pPr>
              <w:spacing w:line="240" w:lineRule="auto"/>
              <w:ind w:firstLine="0"/>
            </w:pPr>
          </w:p>
        </w:tc>
      </w:tr>
    </w:tbl>
    <w:p w:rsidR="000E5B00" w:rsidRPr="00B46196" w:rsidRDefault="000E5B00" w:rsidP="00F55514">
      <w:pPr>
        <w:pStyle w:val="51"/>
        <w:spacing w:before="480" w:beforeAutospacing="0"/>
      </w:pPr>
      <w:r w:rsidRPr="00B46196">
        <w:t>Тип данных XPN</w:t>
      </w:r>
    </w:p>
    <w:p w:rsidR="000E5B00" w:rsidRPr="00B46196" w:rsidRDefault="000E5B00" w:rsidP="00233D36">
      <w:pPr>
        <w:rPr>
          <w:lang w:val="en-US"/>
        </w:rPr>
      </w:pPr>
      <w:r w:rsidRPr="00B46196">
        <w:t>Фамилия, имя, отчество.</w:t>
      </w:r>
    </w:p>
    <w:p w:rsidR="000E5B00" w:rsidRPr="00B46196" w:rsidRDefault="000E5B00" w:rsidP="00233D36">
      <w:pPr>
        <w:pStyle w:val="aa"/>
      </w:pPr>
      <w:bookmarkStart w:id="402" w:name="_Toc268870473"/>
      <w:bookmarkStart w:id="403" w:name="_Toc277443885"/>
      <w:r w:rsidRPr="00B46196">
        <w:t>Состав типа данных XPN</w:t>
      </w:r>
      <w:bookmarkEnd w:id="402"/>
      <w:bookmarkEnd w:id="403"/>
    </w:p>
    <w:tbl>
      <w:tblPr>
        <w:tblStyle w:val="aff1"/>
        <w:tblW w:w="9866" w:type="dxa"/>
        <w:tblLook w:val="00A0"/>
      </w:tblPr>
      <w:tblGrid>
        <w:gridCol w:w="1005"/>
        <w:gridCol w:w="2766"/>
        <w:gridCol w:w="1196"/>
        <w:gridCol w:w="1781"/>
        <w:gridCol w:w="3118"/>
      </w:tblGrid>
      <w:tr w:rsidR="00B46196" w:rsidRPr="00B46196" w:rsidTr="001B06C0">
        <w:trPr>
          <w:cnfStyle w:val="100000000000"/>
        </w:trPr>
        <w:tc>
          <w:tcPr>
            <w:tcW w:w="0" w:type="auto"/>
          </w:tcPr>
          <w:p w:rsidR="000E5B00" w:rsidRPr="00B46196" w:rsidRDefault="00EF2138" w:rsidP="00F03FBF">
            <w:pPr>
              <w:keepNext w:val="0"/>
              <w:spacing w:line="240" w:lineRule="auto"/>
              <w:ind w:firstLine="0"/>
              <w:jc w:val="center"/>
            </w:pPr>
            <w:r w:rsidRPr="00B46196">
              <w:t>XML</w:t>
            </w:r>
            <w:r w:rsidR="000E5B00" w:rsidRPr="00B46196">
              <w:t>-имя</w:t>
            </w:r>
          </w:p>
        </w:tc>
        <w:tc>
          <w:tcPr>
            <w:tcW w:w="2766" w:type="dxa"/>
          </w:tcPr>
          <w:p w:rsidR="000E5B00" w:rsidRPr="00B46196" w:rsidRDefault="000E5B00" w:rsidP="00F03FBF">
            <w:pPr>
              <w:keepNext w:val="0"/>
              <w:spacing w:line="240" w:lineRule="auto"/>
              <w:ind w:firstLine="0"/>
              <w:jc w:val="center"/>
            </w:pPr>
            <w:r w:rsidRPr="00B46196">
              <w:t>Имя компонента</w:t>
            </w:r>
          </w:p>
        </w:tc>
        <w:tc>
          <w:tcPr>
            <w:tcW w:w="0" w:type="auto"/>
          </w:tcPr>
          <w:p w:rsidR="000E5B00" w:rsidRPr="00B46196" w:rsidRDefault="000E5B00" w:rsidP="00F03FBF">
            <w:pPr>
              <w:keepNext w:val="0"/>
              <w:spacing w:line="240" w:lineRule="auto"/>
              <w:ind w:firstLine="0"/>
              <w:jc w:val="center"/>
            </w:pPr>
            <w:r w:rsidRPr="00B46196">
              <w:t>Тип значения</w:t>
            </w:r>
          </w:p>
        </w:tc>
        <w:tc>
          <w:tcPr>
            <w:tcW w:w="0" w:type="auto"/>
          </w:tcPr>
          <w:p w:rsidR="000E5B00" w:rsidRPr="00B46196" w:rsidRDefault="000E5B00" w:rsidP="00F03FBF">
            <w:pPr>
              <w:keepNext w:val="0"/>
              <w:spacing w:line="240" w:lineRule="auto"/>
              <w:ind w:firstLine="0"/>
              <w:jc w:val="center"/>
            </w:pPr>
            <w:r w:rsidRPr="00B46196">
              <w:t>Обязательность</w:t>
            </w:r>
          </w:p>
        </w:tc>
        <w:tc>
          <w:tcPr>
            <w:tcW w:w="3118" w:type="dxa"/>
          </w:tcPr>
          <w:p w:rsidR="000E5B00" w:rsidRPr="00B46196" w:rsidRDefault="000E5B00" w:rsidP="00F03FBF">
            <w:pPr>
              <w:keepNext w:val="0"/>
              <w:spacing w:line="240" w:lineRule="auto"/>
              <w:ind w:firstLine="0"/>
              <w:jc w:val="center"/>
            </w:pPr>
            <w:r w:rsidRPr="00B46196">
              <w:t>Описание</w:t>
            </w:r>
          </w:p>
        </w:tc>
      </w:tr>
      <w:tr w:rsidR="00B46196" w:rsidRPr="00B46196" w:rsidTr="001B06C0">
        <w:trPr>
          <w:trHeight w:hRule="exact" w:val="57"/>
        </w:trPr>
        <w:tc>
          <w:tcPr>
            <w:tcW w:w="0" w:type="auto"/>
          </w:tcPr>
          <w:p w:rsidR="000E5B00" w:rsidRPr="00B46196" w:rsidRDefault="000E5B00" w:rsidP="00233D36">
            <w:pPr>
              <w:rPr>
                <w:b/>
              </w:rPr>
            </w:pPr>
          </w:p>
        </w:tc>
        <w:tc>
          <w:tcPr>
            <w:tcW w:w="2766" w:type="dxa"/>
          </w:tcPr>
          <w:p w:rsidR="000E5B00" w:rsidRPr="00B46196" w:rsidRDefault="000E5B00" w:rsidP="00233D36">
            <w:pPr>
              <w:rPr>
                <w:b/>
              </w:rPr>
            </w:pPr>
          </w:p>
        </w:tc>
        <w:tc>
          <w:tcPr>
            <w:tcW w:w="0" w:type="auto"/>
          </w:tcPr>
          <w:p w:rsidR="000E5B00" w:rsidRPr="00B46196" w:rsidRDefault="000E5B00" w:rsidP="00233D36">
            <w:pPr>
              <w:rPr>
                <w:b/>
              </w:rPr>
            </w:pPr>
          </w:p>
        </w:tc>
        <w:tc>
          <w:tcPr>
            <w:tcW w:w="0" w:type="auto"/>
          </w:tcPr>
          <w:p w:rsidR="000E5B00" w:rsidRPr="00B46196" w:rsidRDefault="000E5B00" w:rsidP="00233D36">
            <w:pPr>
              <w:rPr>
                <w:b/>
              </w:rPr>
            </w:pPr>
          </w:p>
        </w:tc>
        <w:tc>
          <w:tcPr>
            <w:tcW w:w="3118" w:type="dxa"/>
          </w:tcPr>
          <w:p w:rsidR="000E5B00" w:rsidRPr="00B46196" w:rsidRDefault="000E5B00" w:rsidP="00233D36">
            <w:pPr>
              <w:rPr>
                <w:b/>
              </w:rPr>
            </w:pPr>
          </w:p>
        </w:tc>
      </w:tr>
      <w:tr w:rsidR="00B46196" w:rsidRPr="00B46196" w:rsidTr="001B06C0">
        <w:tc>
          <w:tcPr>
            <w:tcW w:w="0" w:type="auto"/>
          </w:tcPr>
          <w:p w:rsidR="000E5B00" w:rsidRPr="00B46196" w:rsidRDefault="000E5B00" w:rsidP="00233D36">
            <w:pPr>
              <w:spacing w:line="240" w:lineRule="auto"/>
              <w:ind w:firstLine="0"/>
              <w:rPr>
                <w:bCs/>
              </w:rPr>
            </w:pPr>
            <w:r w:rsidRPr="00B46196">
              <w:rPr>
                <w:bCs/>
              </w:rPr>
              <w:t>XPN.1</w:t>
            </w:r>
          </w:p>
        </w:tc>
        <w:tc>
          <w:tcPr>
            <w:tcW w:w="2766" w:type="dxa"/>
          </w:tcPr>
          <w:p w:rsidR="000E5B00" w:rsidRPr="00B46196" w:rsidRDefault="000E5B00" w:rsidP="00233D36">
            <w:pPr>
              <w:spacing w:line="240" w:lineRule="auto"/>
              <w:ind w:firstLine="0"/>
              <w:rPr>
                <w:bCs/>
              </w:rPr>
            </w:pPr>
            <w:r w:rsidRPr="00B46196">
              <w:rPr>
                <w:bCs/>
              </w:rPr>
              <w:t>фамилия</w:t>
            </w:r>
          </w:p>
        </w:tc>
        <w:tc>
          <w:tcPr>
            <w:tcW w:w="0" w:type="auto"/>
          </w:tcPr>
          <w:p w:rsidR="000E5B00" w:rsidRPr="00B46196" w:rsidRDefault="000E5B00" w:rsidP="00233D36">
            <w:pPr>
              <w:spacing w:line="240" w:lineRule="auto"/>
              <w:ind w:firstLine="0"/>
              <w:rPr>
                <w:bCs/>
              </w:rPr>
            </w:pPr>
            <w:r w:rsidRPr="00B46196">
              <w:rPr>
                <w:bCs/>
              </w:rPr>
              <w:t>FN</w:t>
            </w:r>
          </w:p>
        </w:tc>
        <w:tc>
          <w:tcPr>
            <w:tcW w:w="0" w:type="auto"/>
          </w:tcPr>
          <w:p w:rsidR="000E5B00" w:rsidRPr="00B46196" w:rsidRDefault="000E5B00" w:rsidP="00233D36">
            <w:pPr>
              <w:spacing w:line="240" w:lineRule="auto"/>
              <w:ind w:firstLine="0"/>
              <w:rPr>
                <w:bCs/>
              </w:rPr>
            </w:pPr>
            <w:r w:rsidRPr="00B46196">
              <w:rPr>
                <w:bCs/>
              </w:rPr>
              <w:t>Усл</w:t>
            </w:r>
          </w:p>
        </w:tc>
        <w:tc>
          <w:tcPr>
            <w:tcW w:w="3118" w:type="dxa"/>
          </w:tcPr>
          <w:p w:rsidR="000E5B00" w:rsidRPr="00B46196" w:rsidRDefault="000E5B00" w:rsidP="00233D36">
            <w:pPr>
              <w:spacing w:line="240" w:lineRule="auto"/>
              <w:ind w:firstLine="0"/>
            </w:pPr>
            <w:r w:rsidRPr="00B46196">
              <w:t>Фамилия</w:t>
            </w:r>
          </w:p>
        </w:tc>
      </w:tr>
      <w:tr w:rsidR="00B46196" w:rsidRPr="00B46196" w:rsidTr="001B06C0">
        <w:tc>
          <w:tcPr>
            <w:tcW w:w="0" w:type="auto"/>
          </w:tcPr>
          <w:p w:rsidR="000E5B00" w:rsidRPr="00B46196" w:rsidRDefault="000E5B00" w:rsidP="00233D36">
            <w:pPr>
              <w:spacing w:line="240" w:lineRule="auto"/>
              <w:ind w:firstLine="0"/>
              <w:rPr>
                <w:bCs/>
              </w:rPr>
            </w:pPr>
            <w:r w:rsidRPr="00B46196">
              <w:rPr>
                <w:bCs/>
              </w:rPr>
              <w:lastRenderedPageBreak/>
              <w:t>XPN.2</w:t>
            </w:r>
          </w:p>
        </w:tc>
        <w:tc>
          <w:tcPr>
            <w:tcW w:w="2766" w:type="dxa"/>
          </w:tcPr>
          <w:p w:rsidR="000E5B00" w:rsidRPr="00B46196" w:rsidRDefault="000E5B00" w:rsidP="00233D36">
            <w:pPr>
              <w:spacing w:line="240" w:lineRule="auto"/>
              <w:ind w:firstLine="0"/>
              <w:rPr>
                <w:bCs/>
              </w:rPr>
            </w:pPr>
            <w:r w:rsidRPr="00B46196">
              <w:rPr>
                <w:bCs/>
              </w:rPr>
              <w:t>имя</w:t>
            </w:r>
          </w:p>
        </w:tc>
        <w:tc>
          <w:tcPr>
            <w:tcW w:w="0" w:type="auto"/>
          </w:tcPr>
          <w:p w:rsidR="000E5B00" w:rsidRPr="00B46196" w:rsidRDefault="000E5B00" w:rsidP="00233D36">
            <w:pPr>
              <w:spacing w:line="240" w:lineRule="auto"/>
              <w:ind w:firstLine="0"/>
              <w:rPr>
                <w:bCs/>
              </w:rPr>
            </w:pPr>
            <w:r w:rsidRPr="00B46196">
              <w:rPr>
                <w:bCs/>
              </w:rPr>
              <w:t>ST</w:t>
            </w:r>
          </w:p>
        </w:tc>
        <w:tc>
          <w:tcPr>
            <w:tcW w:w="0" w:type="auto"/>
          </w:tcPr>
          <w:p w:rsidR="000E5B00" w:rsidRPr="00B46196" w:rsidRDefault="000E5B00" w:rsidP="00233D36">
            <w:pPr>
              <w:spacing w:line="240" w:lineRule="auto"/>
              <w:ind w:firstLine="0"/>
              <w:rPr>
                <w:bCs/>
              </w:rPr>
            </w:pPr>
            <w:r w:rsidRPr="00B46196">
              <w:rPr>
                <w:bCs/>
              </w:rPr>
              <w:t>Усл</w:t>
            </w:r>
          </w:p>
        </w:tc>
        <w:tc>
          <w:tcPr>
            <w:tcW w:w="3118" w:type="dxa"/>
          </w:tcPr>
          <w:p w:rsidR="000E5B00" w:rsidRPr="00B46196" w:rsidRDefault="000E5B00" w:rsidP="00233D36">
            <w:pPr>
              <w:spacing w:line="240" w:lineRule="auto"/>
              <w:ind w:firstLine="0"/>
            </w:pPr>
            <w:r w:rsidRPr="00B46196">
              <w:t>Имя</w:t>
            </w:r>
          </w:p>
        </w:tc>
      </w:tr>
      <w:tr w:rsidR="00B46196" w:rsidRPr="00B46196" w:rsidTr="001B06C0">
        <w:tc>
          <w:tcPr>
            <w:tcW w:w="0" w:type="auto"/>
          </w:tcPr>
          <w:p w:rsidR="000E5B00" w:rsidRPr="00B46196" w:rsidRDefault="000E5B00" w:rsidP="00233D36">
            <w:pPr>
              <w:spacing w:line="240" w:lineRule="auto"/>
              <w:ind w:firstLine="0"/>
              <w:rPr>
                <w:bCs/>
              </w:rPr>
            </w:pPr>
            <w:r w:rsidRPr="00B46196">
              <w:rPr>
                <w:bCs/>
              </w:rPr>
              <w:t>XPN.3</w:t>
            </w:r>
          </w:p>
        </w:tc>
        <w:tc>
          <w:tcPr>
            <w:tcW w:w="2766" w:type="dxa"/>
          </w:tcPr>
          <w:p w:rsidR="000E5B00" w:rsidRPr="00B46196" w:rsidRDefault="000E5B00" w:rsidP="00233D36">
            <w:pPr>
              <w:spacing w:line="240" w:lineRule="auto"/>
              <w:ind w:firstLine="0"/>
              <w:rPr>
                <w:bCs/>
              </w:rPr>
            </w:pPr>
            <w:r w:rsidRPr="00B46196">
              <w:rPr>
                <w:bCs/>
              </w:rPr>
              <w:t>отчество</w:t>
            </w:r>
          </w:p>
        </w:tc>
        <w:tc>
          <w:tcPr>
            <w:tcW w:w="0" w:type="auto"/>
          </w:tcPr>
          <w:p w:rsidR="000E5B00" w:rsidRPr="00B46196" w:rsidRDefault="000E5B00" w:rsidP="00233D36">
            <w:pPr>
              <w:spacing w:line="240" w:lineRule="auto"/>
              <w:ind w:firstLine="0"/>
              <w:rPr>
                <w:bCs/>
              </w:rPr>
            </w:pPr>
            <w:r w:rsidRPr="00B46196">
              <w:rPr>
                <w:bCs/>
              </w:rPr>
              <w:t>ST</w:t>
            </w:r>
          </w:p>
        </w:tc>
        <w:tc>
          <w:tcPr>
            <w:tcW w:w="0" w:type="auto"/>
          </w:tcPr>
          <w:p w:rsidR="000E5B00" w:rsidRPr="00B46196" w:rsidRDefault="000E5B00" w:rsidP="00233D36">
            <w:pPr>
              <w:spacing w:line="240" w:lineRule="auto"/>
              <w:ind w:firstLine="0"/>
              <w:rPr>
                <w:bCs/>
              </w:rPr>
            </w:pPr>
            <w:r w:rsidRPr="00B46196">
              <w:rPr>
                <w:bCs/>
              </w:rPr>
              <w:t>Усл</w:t>
            </w:r>
          </w:p>
        </w:tc>
        <w:tc>
          <w:tcPr>
            <w:tcW w:w="3118" w:type="dxa"/>
          </w:tcPr>
          <w:p w:rsidR="000E5B00" w:rsidRPr="00B46196" w:rsidRDefault="000E5B00" w:rsidP="00233D36">
            <w:pPr>
              <w:spacing w:line="240" w:lineRule="auto"/>
              <w:ind w:firstLine="0"/>
            </w:pPr>
            <w:r w:rsidRPr="00B46196">
              <w:t>Отчество. Обязательно, если указано в документе, удостоверяющем личность.</w:t>
            </w:r>
          </w:p>
        </w:tc>
      </w:tr>
      <w:tr w:rsidR="00B46196" w:rsidRPr="00B46196" w:rsidTr="001B06C0">
        <w:tc>
          <w:tcPr>
            <w:tcW w:w="0" w:type="auto"/>
          </w:tcPr>
          <w:p w:rsidR="000E5B00" w:rsidRPr="00B46196" w:rsidRDefault="000E5B00" w:rsidP="00233D36">
            <w:pPr>
              <w:spacing w:line="240" w:lineRule="auto"/>
              <w:ind w:firstLine="0"/>
            </w:pPr>
            <w:r w:rsidRPr="00B46196">
              <w:t>XPN.4</w:t>
            </w:r>
          </w:p>
        </w:tc>
        <w:tc>
          <w:tcPr>
            <w:tcW w:w="2766" w:type="dxa"/>
          </w:tcPr>
          <w:p w:rsidR="000E5B00" w:rsidRPr="00B46196" w:rsidRDefault="000E5B00" w:rsidP="00233D36">
            <w:pPr>
              <w:spacing w:line="240" w:lineRule="auto"/>
              <w:ind w:firstLine="0"/>
            </w:pPr>
            <w:r w:rsidRPr="00B46196">
              <w:t>суффикс</w:t>
            </w:r>
          </w:p>
        </w:tc>
        <w:tc>
          <w:tcPr>
            <w:tcW w:w="0" w:type="auto"/>
          </w:tcPr>
          <w:p w:rsidR="000E5B00" w:rsidRPr="00B46196" w:rsidRDefault="000E5B00" w:rsidP="00233D36">
            <w:pPr>
              <w:spacing w:line="240" w:lineRule="auto"/>
              <w:ind w:firstLine="0"/>
            </w:pPr>
            <w:r w:rsidRPr="00B46196">
              <w:t>ST</w:t>
            </w:r>
          </w:p>
        </w:tc>
        <w:tc>
          <w:tcPr>
            <w:tcW w:w="0" w:type="auto"/>
          </w:tcPr>
          <w:p w:rsidR="000E5B00" w:rsidRPr="00B46196" w:rsidRDefault="000E5B00" w:rsidP="00233D36">
            <w:pPr>
              <w:spacing w:line="240" w:lineRule="auto"/>
              <w:ind w:firstLine="0"/>
            </w:pPr>
            <w:r w:rsidRPr="00B46196">
              <w:t>Нет</w:t>
            </w:r>
          </w:p>
        </w:tc>
        <w:tc>
          <w:tcPr>
            <w:tcW w:w="3118" w:type="dxa"/>
          </w:tcPr>
          <w:p w:rsidR="000E5B00" w:rsidRPr="00B46196" w:rsidRDefault="000E5B00" w:rsidP="00233D36">
            <w:pPr>
              <w:spacing w:line="240" w:lineRule="auto"/>
              <w:ind w:firstLine="0"/>
            </w:pPr>
          </w:p>
        </w:tc>
      </w:tr>
      <w:tr w:rsidR="00B46196" w:rsidRPr="00B46196" w:rsidTr="001B06C0">
        <w:tc>
          <w:tcPr>
            <w:tcW w:w="0" w:type="auto"/>
          </w:tcPr>
          <w:p w:rsidR="000E5B00" w:rsidRPr="00B46196" w:rsidRDefault="000E5B00" w:rsidP="00233D36">
            <w:pPr>
              <w:spacing w:line="240" w:lineRule="auto"/>
              <w:ind w:firstLine="0"/>
            </w:pPr>
            <w:r w:rsidRPr="00B46196">
              <w:t>XPN.5</w:t>
            </w:r>
          </w:p>
        </w:tc>
        <w:tc>
          <w:tcPr>
            <w:tcW w:w="2766" w:type="dxa"/>
          </w:tcPr>
          <w:p w:rsidR="000E5B00" w:rsidRPr="00B46196" w:rsidRDefault="000E5B00" w:rsidP="00233D36">
            <w:pPr>
              <w:spacing w:line="240" w:lineRule="auto"/>
              <w:ind w:firstLine="0"/>
            </w:pPr>
            <w:r w:rsidRPr="00B46196">
              <w:t>префикс</w:t>
            </w:r>
          </w:p>
        </w:tc>
        <w:tc>
          <w:tcPr>
            <w:tcW w:w="0" w:type="auto"/>
          </w:tcPr>
          <w:p w:rsidR="000E5B00" w:rsidRPr="00B46196" w:rsidRDefault="000E5B00" w:rsidP="00233D36">
            <w:pPr>
              <w:spacing w:line="240" w:lineRule="auto"/>
              <w:ind w:firstLine="0"/>
            </w:pPr>
            <w:r w:rsidRPr="00B46196">
              <w:t>ST</w:t>
            </w:r>
          </w:p>
        </w:tc>
        <w:tc>
          <w:tcPr>
            <w:tcW w:w="0" w:type="auto"/>
          </w:tcPr>
          <w:p w:rsidR="000E5B00" w:rsidRPr="00B46196" w:rsidRDefault="000E5B00" w:rsidP="00233D36">
            <w:pPr>
              <w:spacing w:line="240" w:lineRule="auto"/>
              <w:ind w:firstLine="0"/>
            </w:pPr>
            <w:r w:rsidRPr="00B46196">
              <w:t>Нет</w:t>
            </w:r>
          </w:p>
        </w:tc>
        <w:tc>
          <w:tcPr>
            <w:tcW w:w="3118" w:type="dxa"/>
          </w:tcPr>
          <w:p w:rsidR="000E5B00" w:rsidRPr="00B46196" w:rsidRDefault="000E5B00" w:rsidP="00233D36">
            <w:pPr>
              <w:spacing w:line="240" w:lineRule="auto"/>
              <w:ind w:firstLine="0"/>
            </w:pPr>
          </w:p>
        </w:tc>
      </w:tr>
      <w:tr w:rsidR="00B46196" w:rsidRPr="00B46196" w:rsidTr="001B06C0">
        <w:tc>
          <w:tcPr>
            <w:tcW w:w="0" w:type="auto"/>
          </w:tcPr>
          <w:p w:rsidR="000E5B00" w:rsidRPr="00B46196" w:rsidRDefault="000E5B00" w:rsidP="00233D36">
            <w:pPr>
              <w:spacing w:line="240" w:lineRule="auto"/>
              <w:ind w:firstLine="0"/>
            </w:pPr>
            <w:r w:rsidRPr="00B46196">
              <w:t>XPN.6</w:t>
            </w:r>
          </w:p>
        </w:tc>
        <w:tc>
          <w:tcPr>
            <w:tcW w:w="2766" w:type="dxa"/>
          </w:tcPr>
          <w:p w:rsidR="000E5B00" w:rsidRPr="00B46196" w:rsidRDefault="000E5B00" w:rsidP="00233D36">
            <w:pPr>
              <w:spacing w:line="240" w:lineRule="auto"/>
              <w:ind w:firstLine="0"/>
            </w:pPr>
            <w:r w:rsidRPr="00B46196">
              <w:t>учёная степень</w:t>
            </w:r>
          </w:p>
        </w:tc>
        <w:tc>
          <w:tcPr>
            <w:tcW w:w="0" w:type="auto"/>
          </w:tcPr>
          <w:p w:rsidR="000E5B00" w:rsidRPr="00B46196" w:rsidRDefault="000E5B00" w:rsidP="00233D36">
            <w:pPr>
              <w:spacing w:line="240" w:lineRule="auto"/>
              <w:ind w:firstLine="0"/>
            </w:pPr>
            <w:r w:rsidRPr="00B46196">
              <w:t>IS</w:t>
            </w:r>
          </w:p>
        </w:tc>
        <w:tc>
          <w:tcPr>
            <w:tcW w:w="0" w:type="auto"/>
          </w:tcPr>
          <w:p w:rsidR="000E5B00" w:rsidRPr="00B46196" w:rsidRDefault="000E5B00" w:rsidP="00233D36">
            <w:pPr>
              <w:spacing w:line="240" w:lineRule="auto"/>
              <w:ind w:firstLine="0"/>
            </w:pPr>
            <w:r w:rsidRPr="00B46196">
              <w:t>Нет</w:t>
            </w:r>
          </w:p>
        </w:tc>
        <w:tc>
          <w:tcPr>
            <w:tcW w:w="3118" w:type="dxa"/>
          </w:tcPr>
          <w:p w:rsidR="000E5B00" w:rsidRPr="00B46196" w:rsidRDefault="000E5B00" w:rsidP="00233D36">
            <w:pPr>
              <w:spacing w:line="240" w:lineRule="auto"/>
              <w:ind w:firstLine="0"/>
            </w:pPr>
          </w:p>
        </w:tc>
      </w:tr>
      <w:tr w:rsidR="00B46196" w:rsidRPr="00B46196" w:rsidTr="001B06C0">
        <w:tc>
          <w:tcPr>
            <w:tcW w:w="0" w:type="auto"/>
          </w:tcPr>
          <w:p w:rsidR="000E5B00" w:rsidRPr="00B46196" w:rsidRDefault="000E5B00" w:rsidP="00233D36">
            <w:pPr>
              <w:spacing w:line="240" w:lineRule="auto"/>
              <w:ind w:firstLine="0"/>
              <w:rPr>
                <w:bCs/>
              </w:rPr>
            </w:pPr>
            <w:r w:rsidRPr="00B46196">
              <w:rPr>
                <w:bCs/>
              </w:rPr>
              <w:t>XPN.7</w:t>
            </w:r>
          </w:p>
        </w:tc>
        <w:tc>
          <w:tcPr>
            <w:tcW w:w="2766" w:type="dxa"/>
          </w:tcPr>
          <w:p w:rsidR="000E5B00" w:rsidRPr="00B46196" w:rsidRDefault="000E5B00" w:rsidP="00233D36">
            <w:pPr>
              <w:spacing w:line="240" w:lineRule="auto"/>
              <w:ind w:firstLine="0"/>
              <w:rPr>
                <w:bCs/>
              </w:rPr>
            </w:pPr>
            <w:r w:rsidRPr="00B46196">
              <w:rPr>
                <w:bCs/>
              </w:rPr>
              <w:t>код типа ФИО</w:t>
            </w:r>
          </w:p>
        </w:tc>
        <w:tc>
          <w:tcPr>
            <w:tcW w:w="0" w:type="auto"/>
          </w:tcPr>
          <w:p w:rsidR="000E5B00" w:rsidRPr="00B46196" w:rsidRDefault="000E5B00" w:rsidP="00233D36">
            <w:pPr>
              <w:spacing w:line="240" w:lineRule="auto"/>
              <w:ind w:firstLine="0"/>
              <w:rPr>
                <w:bCs/>
              </w:rPr>
            </w:pPr>
            <w:r w:rsidRPr="00B46196">
              <w:rPr>
                <w:bCs/>
              </w:rPr>
              <w:t>ID</w:t>
            </w:r>
          </w:p>
        </w:tc>
        <w:tc>
          <w:tcPr>
            <w:tcW w:w="0" w:type="auto"/>
          </w:tcPr>
          <w:p w:rsidR="000E5B00" w:rsidRPr="00B46196" w:rsidRDefault="000E5B00" w:rsidP="00233D36">
            <w:pPr>
              <w:spacing w:line="240" w:lineRule="auto"/>
              <w:ind w:firstLine="0"/>
              <w:rPr>
                <w:bCs/>
              </w:rPr>
            </w:pPr>
            <w:r w:rsidRPr="00B46196">
              <w:rPr>
                <w:bCs/>
              </w:rPr>
              <w:t>Да</w:t>
            </w:r>
          </w:p>
        </w:tc>
        <w:tc>
          <w:tcPr>
            <w:tcW w:w="3118" w:type="dxa"/>
          </w:tcPr>
          <w:p w:rsidR="000E5B00" w:rsidRPr="00B46196" w:rsidRDefault="000E5B00" w:rsidP="00233D36">
            <w:pPr>
              <w:spacing w:line="240" w:lineRule="auto"/>
              <w:ind w:firstLine="0"/>
              <w:rPr>
                <w:bCs/>
              </w:rPr>
            </w:pPr>
          </w:p>
        </w:tc>
      </w:tr>
      <w:tr w:rsidR="00B46196" w:rsidRPr="00B46196" w:rsidTr="001B06C0">
        <w:tc>
          <w:tcPr>
            <w:tcW w:w="0" w:type="auto"/>
          </w:tcPr>
          <w:p w:rsidR="000E5B00" w:rsidRPr="00B46196" w:rsidRDefault="000E5B00" w:rsidP="00233D36">
            <w:pPr>
              <w:spacing w:line="240" w:lineRule="auto"/>
              <w:ind w:firstLine="0"/>
            </w:pPr>
            <w:r w:rsidRPr="00B46196">
              <w:t>XPN.8</w:t>
            </w:r>
          </w:p>
        </w:tc>
        <w:tc>
          <w:tcPr>
            <w:tcW w:w="2766" w:type="dxa"/>
          </w:tcPr>
          <w:p w:rsidR="000E5B00" w:rsidRPr="00B46196" w:rsidRDefault="000E5B00" w:rsidP="00233D36">
            <w:pPr>
              <w:spacing w:line="240" w:lineRule="auto"/>
              <w:ind w:firstLine="0"/>
            </w:pPr>
            <w:r w:rsidRPr="00B46196">
              <w:t>код представления ФИО</w:t>
            </w:r>
          </w:p>
        </w:tc>
        <w:tc>
          <w:tcPr>
            <w:tcW w:w="0" w:type="auto"/>
          </w:tcPr>
          <w:p w:rsidR="000E5B00" w:rsidRPr="00B46196" w:rsidRDefault="000E5B00" w:rsidP="00233D36">
            <w:pPr>
              <w:spacing w:line="240" w:lineRule="auto"/>
              <w:ind w:firstLine="0"/>
            </w:pPr>
            <w:r w:rsidRPr="00B46196">
              <w:t>ID</w:t>
            </w:r>
          </w:p>
        </w:tc>
        <w:tc>
          <w:tcPr>
            <w:tcW w:w="0" w:type="auto"/>
          </w:tcPr>
          <w:p w:rsidR="000E5B00" w:rsidRPr="00B46196" w:rsidRDefault="000E5B00" w:rsidP="00233D36">
            <w:pPr>
              <w:spacing w:line="240" w:lineRule="auto"/>
              <w:ind w:firstLine="0"/>
            </w:pPr>
            <w:r w:rsidRPr="00B46196">
              <w:t>Нет</w:t>
            </w:r>
          </w:p>
        </w:tc>
        <w:tc>
          <w:tcPr>
            <w:tcW w:w="3118" w:type="dxa"/>
          </w:tcPr>
          <w:p w:rsidR="000E5B00" w:rsidRPr="00B46196" w:rsidRDefault="000E5B00" w:rsidP="00233D36">
            <w:pPr>
              <w:spacing w:line="240" w:lineRule="auto"/>
              <w:ind w:firstLine="0"/>
            </w:pPr>
          </w:p>
        </w:tc>
      </w:tr>
      <w:tr w:rsidR="00B46196" w:rsidRPr="00B46196" w:rsidTr="001B06C0">
        <w:tc>
          <w:tcPr>
            <w:tcW w:w="0" w:type="auto"/>
          </w:tcPr>
          <w:p w:rsidR="000E5B00" w:rsidRPr="00B46196" w:rsidRDefault="000E5B00" w:rsidP="00233D36">
            <w:pPr>
              <w:spacing w:line="240" w:lineRule="auto"/>
              <w:ind w:firstLine="0"/>
            </w:pPr>
            <w:r w:rsidRPr="00B46196">
              <w:t>XPN.9</w:t>
            </w:r>
          </w:p>
        </w:tc>
        <w:tc>
          <w:tcPr>
            <w:tcW w:w="2766" w:type="dxa"/>
          </w:tcPr>
          <w:p w:rsidR="000E5B00" w:rsidRPr="00B46196" w:rsidRDefault="000E5B00" w:rsidP="00233D36">
            <w:pPr>
              <w:spacing w:line="240" w:lineRule="auto"/>
              <w:ind w:firstLine="0"/>
            </w:pPr>
            <w:r w:rsidRPr="00B46196">
              <w:t>контекст ФИО</w:t>
            </w:r>
          </w:p>
        </w:tc>
        <w:tc>
          <w:tcPr>
            <w:tcW w:w="0" w:type="auto"/>
          </w:tcPr>
          <w:p w:rsidR="000E5B00" w:rsidRPr="00B46196" w:rsidRDefault="000E5B00" w:rsidP="00233D36">
            <w:pPr>
              <w:spacing w:line="240" w:lineRule="auto"/>
              <w:ind w:firstLine="0"/>
            </w:pPr>
            <w:r w:rsidRPr="00B46196">
              <w:t>CWE</w:t>
            </w:r>
          </w:p>
        </w:tc>
        <w:tc>
          <w:tcPr>
            <w:tcW w:w="0" w:type="auto"/>
          </w:tcPr>
          <w:p w:rsidR="000E5B00" w:rsidRPr="00B46196" w:rsidRDefault="000E5B00" w:rsidP="00233D36">
            <w:pPr>
              <w:spacing w:line="240" w:lineRule="auto"/>
              <w:ind w:firstLine="0"/>
            </w:pPr>
            <w:r w:rsidRPr="00B46196">
              <w:t>Нет</w:t>
            </w:r>
          </w:p>
        </w:tc>
        <w:tc>
          <w:tcPr>
            <w:tcW w:w="3118" w:type="dxa"/>
          </w:tcPr>
          <w:p w:rsidR="000E5B00" w:rsidRPr="00B46196" w:rsidRDefault="000E5B00" w:rsidP="00233D36">
            <w:pPr>
              <w:spacing w:line="240" w:lineRule="auto"/>
              <w:ind w:firstLine="0"/>
            </w:pPr>
          </w:p>
        </w:tc>
      </w:tr>
      <w:tr w:rsidR="00B46196" w:rsidRPr="00B46196" w:rsidTr="001B06C0">
        <w:tc>
          <w:tcPr>
            <w:tcW w:w="0" w:type="auto"/>
          </w:tcPr>
          <w:p w:rsidR="000E5B00" w:rsidRPr="00B46196" w:rsidRDefault="000E5B00" w:rsidP="00233D36">
            <w:pPr>
              <w:spacing w:line="240" w:lineRule="auto"/>
              <w:ind w:firstLine="0"/>
            </w:pPr>
            <w:r w:rsidRPr="00B46196">
              <w:t>XPN.10</w:t>
            </w:r>
          </w:p>
        </w:tc>
        <w:tc>
          <w:tcPr>
            <w:tcW w:w="2766" w:type="dxa"/>
          </w:tcPr>
          <w:p w:rsidR="000E5B00" w:rsidRPr="00B46196" w:rsidRDefault="000E5B00" w:rsidP="00233D36">
            <w:pPr>
              <w:spacing w:line="240" w:lineRule="auto"/>
              <w:ind w:firstLine="0"/>
            </w:pPr>
            <w:r w:rsidRPr="00B46196">
              <w:t>срок действия ФИО</w:t>
            </w:r>
          </w:p>
        </w:tc>
        <w:tc>
          <w:tcPr>
            <w:tcW w:w="0" w:type="auto"/>
          </w:tcPr>
          <w:p w:rsidR="000E5B00" w:rsidRPr="00B46196" w:rsidRDefault="000E5B00" w:rsidP="00233D36">
            <w:pPr>
              <w:spacing w:line="240" w:lineRule="auto"/>
              <w:ind w:firstLine="0"/>
            </w:pPr>
            <w:r w:rsidRPr="00B46196">
              <w:t>DR</w:t>
            </w:r>
          </w:p>
        </w:tc>
        <w:tc>
          <w:tcPr>
            <w:tcW w:w="0" w:type="auto"/>
          </w:tcPr>
          <w:p w:rsidR="000E5B00" w:rsidRPr="00B46196" w:rsidRDefault="000E5B00" w:rsidP="00233D36">
            <w:pPr>
              <w:spacing w:line="240" w:lineRule="auto"/>
              <w:ind w:firstLine="0"/>
            </w:pPr>
            <w:r w:rsidRPr="00B46196">
              <w:t>Нет</w:t>
            </w:r>
          </w:p>
        </w:tc>
        <w:tc>
          <w:tcPr>
            <w:tcW w:w="3118" w:type="dxa"/>
          </w:tcPr>
          <w:p w:rsidR="000E5B00" w:rsidRPr="00B46196" w:rsidRDefault="000E5B00" w:rsidP="00233D36">
            <w:pPr>
              <w:spacing w:line="240" w:lineRule="auto"/>
              <w:ind w:firstLine="0"/>
            </w:pPr>
          </w:p>
        </w:tc>
      </w:tr>
      <w:tr w:rsidR="00B46196" w:rsidRPr="00B46196" w:rsidTr="001B06C0">
        <w:tc>
          <w:tcPr>
            <w:tcW w:w="0" w:type="auto"/>
          </w:tcPr>
          <w:p w:rsidR="000E5B00" w:rsidRPr="00B46196" w:rsidRDefault="000E5B00" w:rsidP="00233D36">
            <w:pPr>
              <w:spacing w:line="240" w:lineRule="auto"/>
              <w:ind w:firstLine="0"/>
            </w:pPr>
            <w:r w:rsidRPr="00B46196">
              <w:t>XPN.11</w:t>
            </w:r>
          </w:p>
        </w:tc>
        <w:tc>
          <w:tcPr>
            <w:tcW w:w="2766" w:type="dxa"/>
          </w:tcPr>
          <w:p w:rsidR="000E5B00" w:rsidRPr="00B46196" w:rsidRDefault="000E5B00" w:rsidP="00233D36">
            <w:pPr>
              <w:spacing w:line="240" w:lineRule="auto"/>
              <w:ind w:firstLine="0"/>
            </w:pPr>
            <w:r w:rsidRPr="00B46196">
              <w:t>порядок сборки ФИО</w:t>
            </w:r>
          </w:p>
        </w:tc>
        <w:tc>
          <w:tcPr>
            <w:tcW w:w="0" w:type="auto"/>
          </w:tcPr>
          <w:p w:rsidR="000E5B00" w:rsidRPr="00B46196" w:rsidRDefault="000E5B00" w:rsidP="00233D36">
            <w:pPr>
              <w:spacing w:line="240" w:lineRule="auto"/>
              <w:ind w:firstLine="0"/>
            </w:pPr>
            <w:r w:rsidRPr="00B46196">
              <w:t>ID</w:t>
            </w:r>
          </w:p>
        </w:tc>
        <w:tc>
          <w:tcPr>
            <w:tcW w:w="0" w:type="auto"/>
          </w:tcPr>
          <w:p w:rsidR="000E5B00" w:rsidRPr="00B46196" w:rsidRDefault="000E5B00" w:rsidP="00233D36">
            <w:pPr>
              <w:spacing w:line="240" w:lineRule="auto"/>
              <w:ind w:firstLine="0"/>
            </w:pPr>
            <w:r w:rsidRPr="00B46196">
              <w:t>Нет</w:t>
            </w:r>
          </w:p>
        </w:tc>
        <w:tc>
          <w:tcPr>
            <w:tcW w:w="3118" w:type="dxa"/>
          </w:tcPr>
          <w:p w:rsidR="000E5B00" w:rsidRPr="00B46196" w:rsidRDefault="000E5B00" w:rsidP="00233D36">
            <w:pPr>
              <w:spacing w:line="240" w:lineRule="auto"/>
              <w:ind w:firstLine="0"/>
            </w:pPr>
          </w:p>
        </w:tc>
      </w:tr>
      <w:tr w:rsidR="00B46196" w:rsidRPr="00B46196" w:rsidTr="001B06C0">
        <w:tc>
          <w:tcPr>
            <w:tcW w:w="0" w:type="auto"/>
          </w:tcPr>
          <w:p w:rsidR="000E5B00" w:rsidRPr="00B46196" w:rsidRDefault="000E5B00" w:rsidP="00233D36">
            <w:pPr>
              <w:spacing w:line="240" w:lineRule="auto"/>
              <w:ind w:firstLine="0"/>
            </w:pPr>
            <w:r w:rsidRPr="00B46196">
              <w:t>XPN.12</w:t>
            </w:r>
          </w:p>
        </w:tc>
        <w:tc>
          <w:tcPr>
            <w:tcW w:w="2766" w:type="dxa"/>
          </w:tcPr>
          <w:p w:rsidR="000E5B00" w:rsidRPr="00B46196" w:rsidRDefault="000E5B00" w:rsidP="00233D36">
            <w:pPr>
              <w:spacing w:line="240" w:lineRule="auto"/>
              <w:ind w:firstLine="0"/>
            </w:pPr>
            <w:r w:rsidRPr="00B46196">
              <w:t>дата начала действия</w:t>
            </w:r>
          </w:p>
        </w:tc>
        <w:tc>
          <w:tcPr>
            <w:tcW w:w="0" w:type="auto"/>
          </w:tcPr>
          <w:p w:rsidR="000E5B00" w:rsidRPr="00B46196" w:rsidRDefault="000E5B00" w:rsidP="00233D36">
            <w:pPr>
              <w:spacing w:line="240" w:lineRule="auto"/>
              <w:ind w:firstLine="0"/>
            </w:pPr>
            <w:r w:rsidRPr="00B46196">
              <w:t>DT</w:t>
            </w:r>
          </w:p>
        </w:tc>
        <w:tc>
          <w:tcPr>
            <w:tcW w:w="0" w:type="auto"/>
          </w:tcPr>
          <w:p w:rsidR="000E5B00" w:rsidRPr="00B46196" w:rsidRDefault="000E5B00" w:rsidP="00233D36">
            <w:pPr>
              <w:spacing w:line="240" w:lineRule="auto"/>
              <w:ind w:firstLine="0"/>
            </w:pPr>
            <w:r w:rsidRPr="00B46196">
              <w:t>Нет</w:t>
            </w:r>
          </w:p>
        </w:tc>
        <w:tc>
          <w:tcPr>
            <w:tcW w:w="3118" w:type="dxa"/>
          </w:tcPr>
          <w:p w:rsidR="000E5B00" w:rsidRPr="00B46196" w:rsidRDefault="000E5B00" w:rsidP="00233D36">
            <w:pPr>
              <w:spacing w:line="240" w:lineRule="auto"/>
              <w:ind w:firstLine="0"/>
            </w:pPr>
          </w:p>
        </w:tc>
      </w:tr>
      <w:tr w:rsidR="00B46196" w:rsidRPr="00B46196" w:rsidTr="001B06C0">
        <w:tc>
          <w:tcPr>
            <w:tcW w:w="0" w:type="auto"/>
          </w:tcPr>
          <w:p w:rsidR="000E5B00" w:rsidRPr="00B46196" w:rsidRDefault="000E5B00" w:rsidP="00233D36">
            <w:pPr>
              <w:spacing w:line="240" w:lineRule="auto"/>
              <w:ind w:firstLine="0"/>
            </w:pPr>
            <w:r w:rsidRPr="00B46196">
              <w:t>XPN.13</w:t>
            </w:r>
          </w:p>
        </w:tc>
        <w:tc>
          <w:tcPr>
            <w:tcW w:w="2766" w:type="dxa"/>
          </w:tcPr>
          <w:p w:rsidR="000E5B00" w:rsidRPr="00B46196" w:rsidRDefault="000E5B00" w:rsidP="00233D36">
            <w:pPr>
              <w:spacing w:line="240" w:lineRule="auto"/>
              <w:ind w:firstLine="0"/>
            </w:pPr>
            <w:r w:rsidRPr="00B46196">
              <w:t>срок действия</w:t>
            </w:r>
          </w:p>
        </w:tc>
        <w:tc>
          <w:tcPr>
            <w:tcW w:w="0" w:type="auto"/>
          </w:tcPr>
          <w:p w:rsidR="000E5B00" w:rsidRPr="00B46196" w:rsidRDefault="000E5B00" w:rsidP="00233D36">
            <w:pPr>
              <w:spacing w:line="240" w:lineRule="auto"/>
              <w:ind w:firstLine="0"/>
            </w:pPr>
            <w:r w:rsidRPr="00B46196">
              <w:t>DT</w:t>
            </w:r>
          </w:p>
        </w:tc>
        <w:tc>
          <w:tcPr>
            <w:tcW w:w="0" w:type="auto"/>
          </w:tcPr>
          <w:p w:rsidR="000E5B00" w:rsidRPr="00B46196" w:rsidRDefault="000E5B00" w:rsidP="00233D36">
            <w:pPr>
              <w:spacing w:line="240" w:lineRule="auto"/>
              <w:ind w:firstLine="0"/>
            </w:pPr>
            <w:r w:rsidRPr="00B46196">
              <w:t>Нет</w:t>
            </w:r>
          </w:p>
        </w:tc>
        <w:tc>
          <w:tcPr>
            <w:tcW w:w="3118" w:type="dxa"/>
          </w:tcPr>
          <w:p w:rsidR="000E5B00" w:rsidRPr="00B46196" w:rsidRDefault="000E5B00" w:rsidP="00233D36">
            <w:pPr>
              <w:spacing w:line="240" w:lineRule="auto"/>
              <w:ind w:firstLine="0"/>
            </w:pPr>
          </w:p>
        </w:tc>
      </w:tr>
      <w:tr w:rsidR="00B46196" w:rsidRPr="00B46196" w:rsidTr="001B06C0">
        <w:tc>
          <w:tcPr>
            <w:tcW w:w="0" w:type="auto"/>
          </w:tcPr>
          <w:p w:rsidR="000E5B00" w:rsidRPr="00B46196" w:rsidRDefault="000E5B00" w:rsidP="00233D36">
            <w:pPr>
              <w:spacing w:line="240" w:lineRule="auto"/>
              <w:ind w:firstLine="0"/>
            </w:pPr>
            <w:r w:rsidRPr="00B46196">
              <w:t>XPN.14</w:t>
            </w:r>
          </w:p>
        </w:tc>
        <w:tc>
          <w:tcPr>
            <w:tcW w:w="2766" w:type="dxa"/>
          </w:tcPr>
          <w:p w:rsidR="000E5B00" w:rsidRPr="00B46196" w:rsidRDefault="000E5B00" w:rsidP="00233D36">
            <w:pPr>
              <w:spacing w:line="240" w:lineRule="auto"/>
              <w:ind w:firstLine="0"/>
            </w:pPr>
            <w:r w:rsidRPr="00B46196">
              <w:t>профессиональный суффикс</w:t>
            </w:r>
          </w:p>
        </w:tc>
        <w:tc>
          <w:tcPr>
            <w:tcW w:w="0" w:type="auto"/>
          </w:tcPr>
          <w:p w:rsidR="000E5B00" w:rsidRPr="00B46196" w:rsidRDefault="000E5B00" w:rsidP="00233D36">
            <w:pPr>
              <w:spacing w:line="240" w:lineRule="auto"/>
              <w:ind w:firstLine="0"/>
            </w:pPr>
            <w:r w:rsidRPr="00B46196">
              <w:t>ST</w:t>
            </w:r>
          </w:p>
        </w:tc>
        <w:tc>
          <w:tcPr>
            <w:tcW w:w="0" w:type="auto"/>
          </w:tcPr>
          <w:p w:rsidR="000E5B00" w:rsidRPr="00B46196" w:rsidRDefault="000E5B00" w:rsidP="00233D36">
            <w:pPr>
              <w:spacing w:line="240" w:lineRule="auto"/>
              <w:ind w:firstLine="0"/>
            </w:pPr>
            <w:r w:rsidRPr="00B46196">
              <w:t>Нет</w:t>
            </w:r>
          </w:p>
        </w:tc>
        <w:tc>
          <w:tcPr>
            <w:tcW w:w="3118" w:type="dxa"/>
          </w:tcPr>
          <w:p w:rsidR="000E5B00" w:rsidRPr="00B46196" w:rsidRDefault="000E5B00" w:rsidP="00233D36">
            <w:pPr>
              <w:spacing w:line="240" w:lineRule="auto"/>
              <w:ind w:firstLine="0"/>
            </w:pPr>
          </w:p>
        </w:tc>
      </w:tr>
    </w:tbl>
    <w:p w:rsidR="000E5B00" w:rsidRPr="00B46196" w:rsidRDefault="000E5B00" w:rsidP="00233D36">
      <w:pPr>
        <w:spacing w:before="0" w:after="0" w:line="240" w:lineRule="auto"/>
        <w:ind w:firstLine="0"/>
        <w:jc w:val="left"/>
        <w:rPr>
          <w:kern w:val="0"/>
          <w:sz w:val="20"/>
          <w:szCs w:val="20"/>
          <w:lang w:eastAsia="ru-RU"/>
        </w:rPr>
        <w:sectPr w:rsidR="000E5B00" w:rsidRPr="00B46196" w:rsidSect="00233D36">
          <w:footerReference w:type="even" r:id="rId42"/>
          <w:footnotePr>
            <w:numRestart w:val="eachPage"/>
          </w:footnotePr>
          <w:type w:val="continuous"/>
          <w:pgSz w:w="11906" w:h="16838" w:code="9"/>
          <w:pgMar w:top="1134" w:right="1134" w:bottom="1134" w:left="1134" w:header="720" w:footer="720" w:gutter="0"/>
          <w:cols w:space="708"/>
          <w:docGrid w:linePitch="360"/>
        </w:sectPr>
      </w:pPr>
    </w:p>
    <w:p w:rsidR="000E5B00" w:rsidRPr="00B46196" w:rsidRDefault="000E5B00" w:rsidP="00F55514">
      <w:pPr>
        <w:pStyle w:val="21"/>
        <w:spacing w:before="480" w:beforeAutospacing="0"/>
        <w:rPr>
          <w:b w:val="0"/>
        </w:rPr>
      </w:pPr>
      <w:bookmarkStart w:id="404" w:name="_Toc503790799"/>
      <w:bookmarkStart w:id="405" w:name="_Toc18599652"/>
      <w:r w:rsidRPr="00B46196">
        <w:rPr>
          <w:b w:val="0"/>
        </w:rPr>
        <w:lastRenderedPageBreak/>
        <w:t>Протокол обмена в формате CSV</w:t>
      </w:r>
      <w:bookmarkEnd w:id="404"/>
      <w:bookmarkEnd w:id="405"/>
    </w:p>
    <w:p w:rsidR="000E5B00" w:rsidRPr="00B46196" w:rsidRDefault="000E5B00" w:rsidP="00397FAC">
      <w:pPr>
        <w:pStyle w:val="31"/>
        <w:spacing w:line="276" w:lineRule="auto"/>
      </w:pPr>
      <w:bookmarkStart w:id="406" w:name="_Toc503790800"/>
      <w:bookmarkStart w:id="407" w:name="_Toc18599653"/>
      <w:r w:rsidRPr="00B46196">
        <w:t xml:space="preserve">Общие сведения </w:t>
      </w:r>
      <w:bookmarkStart w:id="408" w:name="структура_csv"/>
      <w:bookmarkEnd w:id="408"/>
      <w:r w:rsidRPr="00B46196">
        <w:t>о протоколе обмена в формате CSV</w:t>
      </w:r>
      <w:bookmarkEnd w:id="406"/>
      <w:bookmarkEnd w:id="407"/>
    </w:p>
    <w:p w:rsidR="000E5B00" w:rsidRPr="00B46196" w:rsidRDefault="000E5B00" w:rsidP="00397FAC">
      <w:pPr>
        <w:spacing w:line="276" w:lineRule="auto"/>
      </w:pPr>
      <w:r w:rsidRPr="00B46196">
        <w:t>Формат CSV используется для обмена большими объёмами данных между ТФОМС и ФОМС для решения следующих задач:</w:t>
      </w:r>
    </w:p>
    <w:p w:rsidR="000E5B00" w:rsidRPr="00B46196" w:rsidRDefault="000E5B00" w:rsidP="00397FAC">
      <w:pPr>
        <w:numPr>
          <w:ilvl w:val="0"/>
          <w:numId w:val="45"/>
        </w:numPr>
        <w:spacing w:line="276" w:lineRule="auto"/>
      </w:pPr>
      <w:r w:rsidRPr="00B46196">
        <w:t>сверка данных между Региональным и Центральным сегментами ЕРЗ,</w:t>
      </w:r>
    </w:p>
    <w:p w:rsidR="000E5B00" w:rsidRPr="00B46196" w:rsidRDefault="000E5B00" w:rsidP="00397FAC">
      <w:pPr>
        <w:numPr>
          <w:ilvl w:val="0"/>
          <w:numId w:val="45"/>
        </w:numPr>
        <w:spacing w:line="276" w:lineRule="auto"/>
      </w:pPr>
      <w:r w:rsidRPr="00B46196">
        <w:t>загрузка сведений о прикреплении застрахованных лиц к медицинским организациям.</w:t>
      </w:r>
    </w:p>
    <w:p w:rsidR="000E5B00" w:rsidRPr="00B46196" w:rsidRDefault="000E5B00" w:rsidP="00397FAC">
      <w:pPr>
        <w:spacing w:line="276" w:lineRule="auto"/>
        <w:sectPr w:rsidR="000E5B00" w:rsidRPr="00B46196" w:rsidSect="00233D36">
          <w:footerReference w:type="even" r:id="rId43"/>
          <w:footnotePr>
            <w:numRestart w:val="eachPage"/>
          </w:footnotePr>
          <w:type w:val="continuous"/>
          <w:pgSz w:w="11906" w:h="16838" w:code="9"/>
          <w:pgMar w:top="1134" w:right="567" w:bottom="1134" w:left="1134" w:header="720" w:footer="720" w:gutter="0"/>
          <w:cols w:space="708"/>
          <w:docGrid w:linePitch="360"/>
        </w:sectPr>
      </w:pPr>
    </w:p>
    <w:p w:rsidR="000E5B00" w:rsidRPr="00B46196" w:rsidRDefault="000E5B00" w:rsidP="00397FAC">
      <w:pPr>
        <w:pStyle w:val="46"/>
        <w:keepNext/>
        <w:spacing w:line="276" w:lineRule="auto"/>
      </w:pPr>
      <w:r w:rsidRPr="00B46196">
        <w:lastRenderedPageBreak/>
        <w:t>Общая схема обмена данными</w:t>
      </w:r>
    </w:p>
    <w:p w:rsidR="000E5B00" w:rsidRPr="00B46196" w:rsidRDefault="000E5B00" w:rsidP="00397FAC">
      <w:pPr>
        <w:spacing w:line="276" w:lineRule="auto"/>
      </w:pPr>
      <w:r w:rsidRPr="00B46196">
        <w:t xml:space="preserve">Общая схема обмена данными в формате </w:t>
      </w:r>
      <w:r w:rsidRPr="00B46196">
        <w:rPr>
          <w:lang w:val="en-US"/>
        </w:rPr>
        <w:t>CSV</w:t>
      </w:r>
      <w:r w:rsidRPr="00B46196">
        <w:t xml:space="preserve"> приведена на рисунке </w:t>
      </w:r>
      <w:fldSimple w:instr=" REF  _Ref339012524 \h \r \t  \* MERGEFORMAT ">
        <w:r w:rsidR="003B6D1B">
          <w:t>8</w:t>
        </w:r>
      </w:fldSimple>
      <w:r w:rsidRPr="00B46196">
        <w:t>.</w:t>
      </w:r>
    </w:p>
    <w:p w:rsidR="000E5B00" w:rsidRPr="00B46196" w:rsidRDefault="00DF2FC3" w:rsidP="00233D36">
      <w:r>
        <w:rPr>
          <w:noProof/>
          <w:lang w:eastAsia="ru-RU"/>
        </w:rPr>
      </w:r>
      <w:r>
        <w:rPr>
          <w:noProof/>
          <w:lang w:eastAsia="ru-RU"/>
        </w:rPr>
        <w:pict>
          <v:group id="Полотно 28" o:spid="_x0000_s1052" editas="canvas" style="width:408.75pt;height:122.1pt;mso-position-horizontal-relative:char;mso-position-vertical-relative:line" coordsize="51911,15506">
            <v:shape id="_x0000_s1053" type="#_x0000_t75" style="position:absolute;width:51911;height:15506;visibility:visible;mso-wrap-style:square">
              <v:fill o:detectmouseclick="t"/>
              <v:path o:connecttype="none"/>
            </v:shape>
            <v:group id="Группа 14" o:spid="_x0000_s1054" style="position:absolute;width:51911;height:15144" coordsize="51911,15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Text Box 4" o:spid="_x0000_s1055" type="#_x0000_t202" style="position:absolute;left:35286;width:16625;height:1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D01932" w:rsidRPr="004624A0" w:rsidRDefault="00D01932" w:rsidP="00233D36">
                      <w:pPr>
                        <w:spacing w:before="480"/>
                        <w:ind w:firstLine="0"/>
                        <w:rPr>
                          <w:rFonts w:ascii="Calibri" w:hAnsi="Calibri"/>
                          <w:sz w:val="40"/>
                        </w:rPr>
                      </w:pPr>
                      <w:r w:rsidRPr="004624A0">
                        <w:rPr>
                          <w:rFonts w:ascii="Calibri" w:hAnsi="Calibri"/>
                          <w:sz w:val="40"/>
                        </w:rPr>
                        <w:t>Получатель сообщений</w:t>
                      </w:r>
                    </w:p>
                  </w:txbxContent>
                </v:textbox>
              </v:shape>
              <v:shape id="Text Box 10" o:spid="_x0000_s1056" type="#_x0000_t202" style="position:absolute;left:20871;top:5111;width:10466;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D01932" w:rsidRPr="00F5334F" w:rsidRDefault="00D01932" w:rsidP="00233D36">
                      <w:pPr>
                        <w:pStyle w:val="100"/>
                        <w:rPr>
                          <w:rFonts w:ascii="Calibri" w:hAnsi="Calibri"/>
                        </w:rPr>
                      </w:pPr>
                      <w:r>
                        <w:t>Журнал ФЛК</w:t>
                      </w:r>
                    </w:p>
                  </w:txbxContent>
                </v:textbox>
              </v:shape>
              <v:shape id="Text Box 11" o:spid="_x0000_s1057" type="#_x0000_t202" style="position:absolute;left:18859;top:2305;width:15022;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rsidR="00D01932" w:rsidRPr="00F5334F" w:rsidRDefault="00D01932" w:rsidP="00233D36">
                      <w:pPr>
                        <w:pStyle w:val="100"/>
                        <w:rPr>
                          <w:rFonts w:ascii="Calibri" w:hAnsi="Calibri"/>
                        </w:rPr>
                      </w:pPr>
                      <w:r>
                        <w:t>Исходное сообщение</w:t>
                      </w:r>
                    </w:p>
                  </w:txbxContent>
                </v:textbox>
              </v:shape>
              <v:shape id="AutoShape 12" o:spid="_x0000_s1058" type="#_x0000_t32" style="position:absolute;left:16662;top:4863;width:1861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zo6MQAAADaAAAADwAAAGRycy9kb3ducmV2LnhtbESPQWvCQBSE7wX/w/IEb3UTD7ZG1yCC&#10;IpYeakqot0f2NQnNvg27q8b++m6h0OMwM98wq3wwnbiS861lBek0AUFcWd1yreC92D0+g/ABWWNn&#10;mRTcyUO+Hj2sMNP2xm90PYVaRAj7DBU0IfSZlL5qyKCf2p44ep/WGQxRulpqh7cIN52cJclcGmw5&#10;LjTY07ah6ut0MQo+XhaX8l6+0rFMF8czOuO/i71Sk/GwWYIINIT/8F/7oBU8we+Ve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joxAAAANoAAAAPAAAAAAAAAAAA&#10;AAAAAKECAABkcnMvZG93bnJldi54bWxQSwUGAAAAAAQABAD5AAAAkgMAAAAA&#10;">
                <v:stroke endarrow="block"/>
              </v:shape>
              <v:shape id="AutoShape 17" o:spid="_x0000_s1059" type="#_x0000_t32" style="position:absolute;left:16662;top:7511;width:18612;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IRYL0AAADaAAAADwAAAGRycy9kb3ducmV2LnhtbERPTYvCMBC9L/gfwgjetqmCslSjqCDI&#10;XkRX0OPQjG2wmZQm29R/bw4Le3y879VmsI3oqfPGsYJploMgLp02XCm4/hw+v0D4gKyxcUwKXuRh&#10;sx59rLDQLvKZ+kuoRAphX6CCOoS2kNKXNVn0mWuJE/dwncWQYFdJ3WFM4baRszxfSIuGU0ONLe1r&#10;Kp+XX6vAxJPp2+M+7r5vd68jmdfcGaUm42G7BBFoCP/iP/dRK0hb05V0A+T6D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jiEWC9AAAA2gAAAA8AAAAAAAAAAAAAAAAAoQIA&#10;AGRycy9kb3ducmV2LnhtbFBLBQYAAAAABAAEAPkAAACLAwAAAAA=&#10;">
                <v:stroke endarrow="block"/>
              </v:shape>
              <v:shape id="Text Box 10" o:spid="_x0000_s1060" type="#_x0000_t202" style="position:absolute;left:16662;top:7914;width:18933;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D01932" w:rsidRDefault="00D01932" w:rsidP="00233D36">
                      <w:pPr>
                        <w:pStyle w:val="100"/>
                      </w:pPr>
                      <w:r>
                        <w:t>Журнал обработки (загрузки)</w:t>
                      </w:r>
                    </w:p>
                  </w:txbxContent>
                </v:textbox>
              </v:shape>
              <v:shape id="Text Box 21" o:spid="_x0000_s1061" type="#_x0000_t202" style="position:absolute;width:16662;height:1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D01932" w:rsidRPr="004624A0" w:rsidRDefault="00D01932" w:rsidP="00233D36">
                      <w:pPr>
                        <w:spacing w:before="480"/>
                        <w:ind w:firstLine="0"/>
                        <w:rPr>
                          <w:rFonts w:ascii="Calibri" w:hAnsi="Calibri"/>
                          <w:sz w:val="40"/>
                        </w:rPr>
                      </w:pPr>
                      <w:r w:rsidRPr="004624A0">
                        <w:rPr>
                          <w:rFonts w:ascii="Calibri" w:hAnsi="Calibri"/>
                          <w:sz w:val="40"/>
                        </w:rPr>
                        <w:t>Отправитель сообщений</w:t>
                      </w:r>
                    </w:p>
                  </w:txbxContent>
                </v:textbox>
              </v:shape>
              <v:shape id="AutoShape 17" o:spid="_x0000_s1062" type="#_x0000_t32" style="position:absolute;left:16639;top:10183;width:18606;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a1wL8AAADbAAAADwAAAGRycy9kb3ducmV2LnhtbERPTYvCMBC9L/gfwgje1tQFZalGUUEQ&#10;L6Ir6HFoxjbYTEqTbeq/N8LC3ubxPmex6m0tOmq9caxgMs5AEBdOGy4VXH52n98gfEDWWDsmBU/y&#10;sFoOPhaYaxf5RN05lCKFsM9RQRVCk0vpi4os+rFriBN3d63FkGBbSt1iTOG2ll9ZNpMWDaeGChva&#10;VlQ8zr9WgYlH0zX7bdwcrjevI5nn1BmlRsN+PQcRqA//4j/3Xqf5E3j/kg6Qy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Da1wL8AAADbAAAADwAAAAAAAAAAAAAAAACh&#10;AgAAZHJzL2Rvd25yZXYueG1sUEsFBgAAAAAEAAQA+QAAAI0DAAAAAA==&#10;">
                <v:stroke endarrow="block"/>
              </v:shape>
            </v:group>
            <w10:wrap type="none"/>
            <w10:anchorlock/>
          </v:group>
        </w:pict>
      </w:r>
    </w:p>
    <w:p w:rsidR="000E5B00" w:rsidRPr="00B46196" w:rsidRDefault="000E5B00" w:rsidP="00233D36">
      <w:pPr>
        <w:pStyle w:val="a9"/>
      </w:pPr>
      <w:bookmarkStart w:id="409" w:name="_Ref339012524"/>
      <w:r w:rsidRPr="00B46196">
        <w:t xml:space="preserve">Классификация сообщений </w:t>
      </w:r>
      <w:r w:rsidRPr="00B46196">
        <w:rPr>
          <w:lang w:val="en-US"/>
        </w:rPr>
        <w:t>CSV-</w:t>
      </w:r>
      <w:r w:rsidRPr="00B46196">
        <w:t>протокола</w:t>
      </w:r>
      <w:bookmarkEnd w:id="409"/>
    </w:p>
    <w:p w:rsidR="000E5B00" w:rsidRPr="00B46196" w:rsidRDefault="000E5B00" w:rsidP="00397FAC">
      <w:pPr>
        <w:spacing w:line="276" w:lineRule="auto"/>
      </w:pPr>
      <w:r w:rsidRPr="00B46196">
        <w:t xml:space="preserve">Отправитель (ТФОМС) посылает в адрес получателя (ФОМС) через шлюз РС ЕРЗ исходное сообщение в формате </w:t>
      </w:r>
      <w:r w:rsidRPr="00B46196">
        <w:rPr>
          <w:lang w:val="en-US"/>
        </w:rPr>
        <w:t>CSV</w:t>
      </w:r>
      <w:r w:rsidRPr="00B46196">
        <w:t xml:space="preserve">. Шлюз производит форматно-логический контроль сообщения и возвращает журнал форматно-логического контроля, содержащий описания ошибок исходного сообщения. Если ошибок нет, то исходное сообщение псевдонимизируется и отправляется в адрес </w:t>
      </w:r>
      <w:r w:rsidRPr="00B46196">
        <w:lastRenderedPageBreak/>
        <w:t>ЦС ЕРЗ. После обработки «по существу» ЦС ЕРЗ возвращает журнал обработки (журнал загрузки), содержащий сведения о результатах обработки исходного сообщения.</w:t>
      </w:r>
    </w:p>
    <w:p w:rsidR="000E5B00" w:rsidRPr="00B46196" w:rsidRDefault="000E5B00" w:rsidP="00397FAC">
      <w:pPr>
        <w:pStyle w:val="46"/>
        <w:keepNext/>
        <w:spacing w:line="276" w:lineRule="auto"/>
      </w:pPr>
      <w:bookmarkStart w:id="410" w:name="_Ref339038421"/>
      <w:r w:rsidRPr="00B46196">
        <w:t>Структура исходного сообщения</w:t>
      </w:r>
      <w:bookmarkEnd w:id="410"/>
    </w:p>
    <w:p w:rsidR="000E5B00" w:rsidRPr="00B46196" w:rsidRDefault="000E5B00" w:rsidP="00397FAC">
      <w:pPr>
        <w:spacing w:line="276" w:lineRule="auto"/>
      </w:pPr>
      <w:r w:rsidRPr="00B46196">
        <w:t xml:space="preserve">Формат </w:t>
      </w:r>
      <w:r w:rsidRPr="00B46196">
        <w:rPr>
          <w:lang w:val="it-IT"/>
        </w:rPr>
        <w:t>CSV</w:t>
      </w:r>
      <w:r w:rsidRPr="00B46196">
        <w:t xml:space="preserve"> (</w:t>
      </w:r>
      <w:r w:rsidRPr="00B46196">
        <w:rPr>
          <w:lang w:val="it-IT"/>
        </w:rPr>
        <w:t>commaseparatedvalues</w:t>
      </w:r>
      <w:r w:rsidRPr="00B46196">
        <w:t xml:space="preserve"> – текстовый с разделителями) – это формат, специально предназначенный для обмена большими объёмами записей, имеющих однородную структуру. Каждая запись занимает отдельную строку файла, в которой передаваемые значения отделяются друг от друга заданным разделителем.</w:t>
      </w:r>
    </w:p>
    <w:p w:rsidR="000E5B00" w:rsidRPr="00B46196" w:rsidRDefault="000E5B00" w:rsidP="00397FAC">
      <w:pPr>
        <w:spacing w:line="276" w:lineRule="auto"/>
      </w:pPr>
      <w:r w:rsidRPr="00B46196">
        <w:t xml:space="preserve">К </w:t>
      </w:r>
      <w:r w:rsidRPr="00B46196">
        <w:rPr>
          <w:lang w:val="en-US"/>
        </w:rPr>
        <w:t>csv</w:t>
      </w:r>
      <w:r w:rsidRPr="00B46196">
        <w:t>-файлам, которые используются при обменах в ЕРЗ, предъявляются следующие требования.</w:t>
      </w:r>
    </w:p>
    <w:p w:rsidR="000E5B00" w:rsidRPr="00B46196" w:rsidRDefault="000E5B00" w:rsidP="00397FAC">
      <w:pPr>
        <w:numPr>
          <w:ilvl w:val="0"/>
          <w:numId w:val="46"/>
        </w:numPr>
        <w:spacing w:line="276" w:lineRule="auto"/>
        <w:ind w:firstLine="567"/>
      </w:pPr>
      <w:r w:rsidRPr="00B46196">
        <w:t xml:space="preserve">При кодировании файла следует использовать кодовую страницу </w:t>
      </w:r>
      <w:r w:rsidRPr="00B46196">
        <w:rPr>
          <w:lang w:val="en-US"/>
        </w:rPr>
        <w:t>Windows</w:t>
      </w:r>
      <w:r w:rsidRPr="00B46196">
        <w:t>-1251.</w:t>
      </w:r>
    </w:p>
    <w:p w:rsidR="000E5B00" w:rsidRPr="00B46196" w:rsidRDefault="000E5B00" w:rsidP="00397FAC">
      <w:pPr>
        <w:numPr>
          <w:ilvl w:val="0"/>
          <w:numId w:val="46"/>
        </w:numPr>
        <w:spacing w:line="276" w:lineRule="auto"/>
        <w:ind w:firstLine="567"/>
      </w:pPr>
      <w:r w:rsidRPr="00B46196">
        <w:t>В первой строке должны быть перечислены имена атрибутов, разделённые точкой с запятой (";" код 59</w:t>
      </w:r>
      <w:r w:rsidRPr="00B46196">
        <w:rPr>
          <w:vertAlign w:val="subscript"/>
        </w:rPr>
        <w:t>10</w:t>
      </w:r>
      <w:r w:rsidRPr="00B46196">
        <w:t>). Перечень атрибутов, порядок их следования, назначение, наименования и требования к правилам заполнения определены в разделах, посвящённых конкретным типам сообщений.</w:t>
      </w:r>
    </w:p>
    <w:p w:rsidR="000E5B00" w:rsidRPr="00B46196" w:rsidRDefault="000E5B00" w:rsidP="00397FAC">
      <w:pPr>
        <w:numPr>
          <w:ilvl w:val="0"/>
          <w:numId w:val="46"/>
        </w:numPr>
        <w:spacing w:line="276" w:lineRule="auto"/>
        <w:ind w:firstLine="567"/>
      </w:pPr>
      <w:r w:rsidRPr="00B46196">
        <w:t>Последующие несколько строк, начиная со второй строки, занимают метаданные файла, включающие, как правило, сведения об отправителе, дате отправки и некоторые другие данные, специфичные для конкретного типа сообщения. Каждое значение в разделе метаданных размещается в отдельной строке. Количество строк, отведённых на метаданные, является строго фиксированным для каждого типа сообщения.</w:t>
      </w:r>
    </w:p>
    <w:p w:rsidR="000E5B00" w:rsidRPr="00B46196" w:rsidRDefault="000E5B00" w:rsidP="00397FAC">
      <w:pPr>
        <w:numPr>
          <w:ilvl w:val="0"/>
          <w:numId w:val="46"/>
        </w:numPr>
        <w:spacing w:line="276" w:lineRule="auto"/>
        <w:ind w:firstLine="567"/>
      </w:pPr>
      <w:r w:rsidRPr="00B46196">
        <w:t>Признаком окончания метаданных служит специальная служебная строка-разделитель, содержащая следующую последовательность символов:</w:t>
      </w:r>
    </w:p>
    <w:p w:rsidR="000E5B00" w:rsidRPr="00B46196" w:rsidRDefault="000E5B00" w:rsidP="00397FAC">
      <w:pPr>
        <w:spacing w:line="276" w:lineRule="auto"/>
        <w:ind w:firstLine="567"/>
      </w:pPr>
      <w:r w:rsidRPr="00B46196">
        <w:t>(((|||)))</w:t>
      </w:r>
    </w:p>
    <w:p w:rsidR="000E5B00" w:rsidRPr="00B46196" w:rsidRDefault="000E5B00" w:rsidP="00397FAC">
      <w:pPr>
        <w:spacing w:line="276" w:lineRule="auto"/>
        <w:ind w:firstLine="567"/>
      </w:pPr>
      <w:r w:rsidRPr="00B46196">
        <w:t>(последовательность кодов: 40</w:t>
      </w:r>
      <w:r w:rsidRPr="00B46196">
        <w:rPr>
          <w:vertAlign w:val="subscript"/>
        </w:rPr>
        <w:t>10</w:t>
      </w:r>
      <w:r w:rsidRPr="00B46196">
        <w:t>, 40</w:t>
      </w:r>
      <w:r w:rsidRPr="00B46196">
        <w:rPr>
          <w:vertAlign w:val="subscript"/>
        </w:rPr>
        <w:t>10</w:t>
      </w:r>
      <w:r w:rsidRPr="00B46196">
        <w:t>, 40</w:t>
      </w:r>
      <w:r w:rsidRPr="00B46196">
        <w:rPr>
          <w:vertAlign w:val="subscript"/>
        </w:rPr>
        <w:t>10</w:t>
      </w:r>
      <w:r w:rsidRPr="00B46196">
        <w:t>, 124</w:t>
      </w:r>
      <w:r w:rsidRPr="00B46196">
        <w:rPr>
          <w:vertAlign w:val="subscript"/>
        </w:rPr>
        <w:t>10</w:t>
      </w:r>
      <w:r w:rsidRPr="00B46196">
        <w:t>, 124</w:t>
      </w:r>
      <w:r w:rsidRPr="00B46196">
        <w:rPr>
          <w:vertAlign w:val="subscript"/>
        </w:rPr>
        <w:t>10</w:t>
      </w:r>
      <w:r w:rsidRPr="00B46196">
        <w:t>, 124</w:t>
      </w:r>
      <w:r w:rsidRPr="00B46196">
        <w:rPr>
          <w:vertAlign w:val="subscript"/>
        </w:rPr>
        <w:t>10</w:t>
      </w:r>
      <w:r w:rsidRPr="00B46196">
        <w:t>, 41</w:t>
      </w:r>
      <w:r w:rsidRPr="00B46196">
        <w:rPr>
          <w:vertAlign w:val="subscript"/>
        </w:rPr>
        <w:t>10</w:t>
      </w:r>
      <w:r w:rsidRPr="00B46196">
        <w:t>, 41</w:t>
      </w:r>
      <w:r w:rsidRPr="00B46196">
        <w:rPr>
          <w:vertAlign w:val="subscript"/>
        </w:rPr>
        <w:t>10</w:t>
      </w:r>
      <w:r w:rsidRPr="00B46196">
        <w:t>, 41</w:t>
      </w:r>
      <w:r w:rsidRPr="00B46196">
        <w:rPr>
          <w:vertAlign w:val="subscript"/>
        </w:rPr>
        <w:t>10</w:t>
      </w:r>
      <w:r w:rsidRPr="00B46196">
        <w:t>,)</w:t>
      </w:r>
    </w:p>
    <w:p w:rsidR="000E5B00" w:rsidRPr="00B46196" w:rsidRDefault="000E5B00" w:rsidP="00397FAC">
      <w:pPr>
        <w:spacing w:line="276" w:lineRule="auto"/>
        <w:ind w:left="567" w:firstLine="0"/>
      </w:pPr>
      <w:r w:rsidRPr="00B46196">
        <w:t>После служебной строки следуют строки с передаваемыми значениями.</w:t>
      </w:r>
    </w:p>
    <w:p w:rsidR="000E5B00" w:rsidRPr="00B46196" w:rsidRDefault="000E5B00" w:rsidP="00397FAC">
      <w:pPr>
        <w:spacing w:line="276" w:lineRule="auto"/>
        <w:ind w:firstLine="567"/>
      </w:pPr>
      <w:r w:rsidRPr="00B46196">
        <w:t>Требования к заполнению строк со значениями атрибутов:</w:t>
      </w:r>
    </w:p>
    <w:p w:rsidR="000E5B00" w:rsidRPr="00B46196" w:rsidRDefault="000E5B00" w:rsidP="00397FAC">
      <w:pPr>
        <w:numPr>
          <w:ilvl w:val="0"/>
          <w:numId w:val="47"/>
        </w:numPr>
        <w:spacing w:line="276" w:lineRule="auto"/>
        <w:ind w:firstLine="567"/>
      </w:pPr>
      <w:r w:rsidRPr="00B46196">
        <w:t>Значения атрибутов должны следовать строго в том порядке, который задан для конкретного сообщения.</w:t>
      </w:r>
    </w:p>
    <w:p w:rsidR="000E5B00" w:rsidRPr="00B46196" w:rsidRDefault="000E5B00" w:rsidP="00397FAC">
      <w:pPr>
        <w:numPr>
          <w:ilvl w:val="0"/>
          <w:numId w:val="47"/>
        </w:numPr>
        <w:spacing w:line="276" w:lineRule="auto"/>
        <w:ind w:firstLine="567"/>
      </w:pPr>
      <w:r w:rsidRPr="00B46196">
        <w:t>Значения отделяются друг от друга знаком «точка с запятой» (";" код 59</w:t>
      </w:r>
      <w:r w:rsidRPr="00B46196">
        <w:rPr>
          <w:vertAlign w:val="subscript"/>
        </w:rPr>
        <w:t>10</w:t>
      </w:r>
      <w:r w:rsidRPr="00B46196">
        <w:t>).</w:t>
      </w:r>
    </w:p>
    <w:p w:rsidR="000E5B00" w:rsidRPr="00B46196" w:rsidRDefault="000E5B00" w:rsidP="00397FAC">
      <w:pPr>
        <w:numPr>
          <w:ilvl w:val="0"/>
          <w:numId w:val="47"/>
        </w:numPr>
        <w:spacing w:line="276" w:lineRule="auto"/>
        <w:ind w:firstLine="567"/>
      </w:pPr>
      <w:r w:rsidRPr="00B46196">
        <w:t>Каждое отдельное значение должно быть взято в кавычки с обеих сторон (код 34</w:t>
      </w:r>
      <w:r w:rsidRPr="00B46196">
        <w:rPr>
          <w:vertAlign w:val="subscript"/>
        </w:rPr>
        <w:t>10</w:t>
      </w:r>
      <w:r w:rsidRPr="00B46196">
        <w:t>).</w:t>
      </w:r>
    </w:p>
    <w:p w:rsidR="000E5B00" w:rsidRPr="00B46196" w:rsidRDefault="000E5B00" w:rsidP="00397FAC">
      <w:pPr>
        <w:numPr>
          <w:ilvl w:val="0"/>
          <w:numId w:val="47"/>
        </w:numPr>
        <w:spacing w:line="276" w:lineRule="auto"/>
        <w:ind w:firstLine="567"/>
      </w:pPr>
      <w:r w:rsidRPr="00B46196">
        <w:t xml:space="preserve">Обязательные для заполнения значения помечены значением </w:t>
      </w:r>
      <w:r w:rsidRPr="00B46196">
        <w:rPr>
          <w:bCs/>
        </w:rPr>
        <w:t>Да</w:t>
      </w:r>
      <w:r w:rsidRPr="00B46196">
        <w:t xml:space="preserve"> в графе «</w:t>
      </w:r>
      <w:r w:rsidRPr="00B46196">
        <w:rPr>
          <w:bCs/>
        </w:rPr>
        <w:t>Обяз</w:t>
      </w:r>
      <w:r w:rsidRPr="00B46196">
        <w:t xml:space="preserve">.». </w:t>
      </w:r>
    </w:p>
    <w:p w:rsidR="000E5B00" w:rsidRPr="00B46196" w:rsidRDefault="000E5B00" w:rsidP="00397FAC">
      <w:pPr>
        <w:numPr>
          <w:ilvl w:val="0"/>
          <w:numId w:val="47"/>
        </w:numPr>
        <w:spacing w:line="276" w:lineRule="auto"/>
        <w:ind w:firstLine="567"/>
      </w:pPr>
      <w:r w:rsidRPr="00B46196">
        <w:t>Некоторые поля являются обязательными при определённых условиях. Такие поля дополнительно помечены в графе «</w:t>
      </w:r>
      <w:r w:rsidRPr="00B46196">
        <w:rPr>
          <w:bCs/>
        </w:rPr>
        <w:t>Обяз.</w:t>
      </w:r>
      <w:r w:rsidRPr="00B46196">
        <w:t xml:space="preserve">» значением </w:t>
      </w:r>
      <w:r w:rsidRPr="00B46196">
        <w:rPr>
          <w:bCs/>
        </w:rPr>
        <w:t>Усл</w:t>
      </w:r>
      <w:r w:rsidRPr="00B46196">
        <w:t xml:space="preserve"> (т.е. условно-обязательное). Условие, при котором заполнение данного поля является обязательным, указывается в столбце «</w:t>
      </w:r>
      <w:r w:rsidRPr="00B46196">
        <w:rPr>
          <w:bCs/>
        </w:rPr>
        <w:t>Указания по заполнению</w:t>
      </w:r>
      <w:r w:rsidRPr="00B46196">
        <w:t>».</w:t>
      </w:r>
    </w:p>
    <w:p w:rsidR="000E5B00" w:rsidRPr="00B46196" w:rsidRDefault="000E5B00" w:rsidP="00397FAC">
      <w:pPr>
        <w:numPr>
          <w:ilvl w:val="0"/>
          <w:numId w:val="47"/>
        </w:numPr>
        <w:spacing w:line="276" w:lineRule="auto"/>
        <w:ind w:firstLine="567"/>
      </w:pPr>
      <w:r w:rsidRPr="00B46196">
        <w:t>Необязательные атрибуты помечены графе «</w:t>
      </w:r>
      <w:r w:rsidRPr="00B46196">
        <w:rPr>
          <w:bCs/>
        </w:rPr>
        <w:t>Обяз.</w:t>
      </w:r>
      <w:r w:rsidRPr="00B46196">
        <w:t>» значением Нет. Значения таких атрибутов могут отсутствовать.</w:t>
      </w:r>
    </w:p>
    <w:p w:rsidR="000E5B00" w:rsidRPr="00B46196" w:rsidRDefault="000E5B00" w:rsidP="00397FAC">
      <w:pPr>
        <w:numPr>
          <w:ilvl w:val="0"/>
          <w:numId w:val="47"/>
        </w:numPr>
        <w:spacing w:line="276" w:lineRule="auto"/>
        <w:ind w:firstLine="567"/>
      </w:pPr>
      <w:r w:rsidRPr="00B46196">
        <w:t>Если значение отсутствует, то на его месте следует вставить очередную точку с запятой (кавычки в таком случае не требуются).</w:t>
      </w:r>
    </w:p>
    <w:p w:rsidR="000E5B00" w:rsidRPr="00B46196" w:rsidRDefault="000E5B00" w:rsidP="00397FAC">
      <w:pPr>
        <w:numPr>
          <w:ilvl w:val="0"/>
          <w:numId w:val="47"/>
        </w:numPr>
        <w:spacing w:line="276" w:lineRule="auto"/>
        <w:ind w:firstLine="567"/>
      </w:pPr>
      <w:r w:rsidRPr="00B46196">
        <w:t>Кавычки на месте отсутствующих значений в конце строки ставить не обязательно.</w:t>
      </w:r>
    </w:p>
    <w:p w:rsidR="000E5B00" w:rsidRPr="00B46196" w:rsidRDefault="000E5B00" w:rsidP="00397FAC">
      <w:pPr>
        <w:numPr>
          <w:ilvl w:val="0"/>
          <w:numId w:val="46"/>
        </w:numPr>
        <w:spacing w:line="276" w:lineRule="auto"/>
        <w:ind w:firstLine="567"/>
      </w:pPr>
      <w:r w:rsidRPr="00B46196">
        <w:t>Строки файла должны отделяться друг от друга парой знаков «возврат каретки» и «перевод строки» (коды 13</w:t>
      </w:r>
      <w:r w:rsidRPr="00B46196">
        <w:rPr>
          <w:vertAlign w:val="subscript"/>
        </w:rPr>
        <w:t>10</w:t>
      </w:r>
      <w:r w:rsidRPr="00B46196">
        <w:t xml:space="preserve"> и 10</w:t>
      </w:r>
      <w:r w:rsidRPr="00B46196">
        <w:rPr>
          <w:vertAlign w:val="subscript"/>
        </w:rPr>
        <w:t>10</w:t>
      </w:r>
      <w:r w:rsidRPr="00B46196">
        <w:t>), следующих непосредственно друг за другом.</w:t>
      </w:r>
    </w:p>
    <w:p w:rsidR="000E5B00" w:rsidRPr="00B46196" w:rsidRDefault="000E5B00" w:rsidP="00397FAC">
      <w:pPr>
        <w:numPr>
          <w:ilvl w:val="0"/>
          <w:numId w:val="46"/>
        </w:numPr>
        <w:spacing w:line="276" w:lineRule="auto"/>
        <w:ind w:firstLine="567"/>
      </w:pPr>
      <w:r w:rsidRPr="00B46196">
        <w:lastRenderedPageBreak/>
        <w:t>Файл не должен начинаться со знаков «возврат каретки» и «перевод строки» или заканчиваться этими знаками. Включение в файл пустых строк (повторение пар «возврат каретки» и «перевод строки» несколько раз непосредственно друг за другом) не допускается.</w:t>
      </w:r>
    </w:p>
    <w:p w:rsidR="000E5B00" w:rsidRPr="00B46196" w:rsidRDefault="000E5B00" w:rsidP="00397FAC">
      <w:pPr>
        <w:numPr>
          <w:ilvl w:val="0"/>
          <w:numId w:val="46"/>
        </w:numPr>
        <w:spacing w:line="276" w:lineRule="auto"/>
        <w:ind w:firstLine="567"/>
      </w:pPr>
      <w:r w:rsidRPr="00B46196">
        <w:t>Если знаки, являющиеся разделителями (точка с запятой и кавычки) встречаются внутри передаваемого значения, то перед ними должен быть вставлен знак «обратная косая черта» ("\"; код 92</w:t>
      </w:r>
      <w:r w:rsidRPr="00B46196">
        <w:rPr>
          <w:vertAlign w:val="subscript"/>
        </w:rPr>
        <w:t>10</w:t>
      </w:r>
      <w:r w:rsidRPr="00B46196">
        <w:t xml:space="preserve">). Одиночный знак "\" должен быть заменён парой знаков "\\". Правила замены даны в таблице </w:t>
      </w:r>
      <w:fldSimple w:instr=" REF  _Ref339037119 \h \r \t  \* MERGEFORMAT ">
        <w:r w:rsidR="003B6D1B">
          <w:t>47</w:t>
        </w:r>
      </w:fldSimple>
      <w:r w:rsidRPr="00B46196">
        <w:t>.</w:t>
      </w:r>
    </w:p>
    <w:p w:rsidR="000E5B00" w:rsidRPr="00B46196" w:rsidRDefault="000E5B00" w:rsidP="00233D36">
      <w:pPr>
        <w:pStyle w:val="aa"/>
      </w:pPr>
      <w:bookmarkStart w:id="411" w:name="_Ref339037119"/>
      <w:r w:rsidRPr="00B46196">
        <w:t xml:space="preserve">Замена специальных знаков при передаче </w:t>
      </w:r>
      <w:r w:rsidRPr="00B46196">
        <w:rPr>
          <w:lang w:val="en-US"/>
        </w:rPr>
        <w:t>csv</w:t>
      </w:r>
      <w:r w:rsidRPr="00B46196">
        <w:t>-файлов</w:t>
      </w:r>
      <w:bookmarkEnd w:id="411"/>
    </w:p>
    <w:tbl>
      <w:tblPr>
        <w:tblStyle w:val="aff1"/>
        <w:tblW w:w="0" w:type="auto"/>
        <w:jc w:val="center"/>
        <w:tblLook w:val="04A0"/>
      </w:tblPr>
      <w:tblGrid>
        <w:gridCol w:w="642"/>
        <w:gridCol w:w="891"/>
      </w:tblGrid>
      <w:tr w:rsidR="00B46196" w:rsidRPr="00B46196" w:rsidTr="00EE2B6B">
        <w:trPr>
          <w:cnfStyle w:val="100000000000"/>
          <w:tblHeader/>
          <w:jc w:val="center"/>
        </w:trPr>
        <w:tc>
          <w:tcPr>
            <w:tcW w:w="0" w:type="auto"/>
          </w:tcPr>
          <w:p w:rsidR="000E5B00" w:rsidRPr="00B46196" w:rsidRDefault="000E5B00" w:rsidP="00233D36">
            <w:pPr>
              <w:pStyle w:val="14"/>
              <w:keepNext w:val="0"/>
            </w:pPr>
            <w:r w:rsidRPr="00B46196">
              <w:t>Знак</w:t>
            </w:r>
          </w:p>
        </w:tc>
        <w:tc>
          <w:tcPr>
            <w:tcW w:w="0" w:type="auto"/>
          </w:tcPr>
          <w:p w:rsidR="000E5B00" w:rsidRPr="00B46196" w:rsidRDefault="000E5B00" w:rsidP="00233D36">
            <w:pPr>
              <w:pStyle w:val="14"/>
              <w:keepNext w:val="0"/>
            </w:pPr>
            <w:r w:rsidRPr="00B46196">
              <w:t>Замена</w:t>
            </w:r>
          </w:p>
        </w:tc>
      </w:tr>
      <w:tr w:rsidR="00B46196" w:rsidRPr="00B46196" w:rsidTr="00EE2B6B">
        <w:trPr>
          <w:jc w:val="center"/>
        </w:trPr>
        <w:tc>
          <w:tcPr>
            <w:tcW w:w="0" w:type="auto"/>
          </w:tcPr>
          <w:p w:rsidR="000E5B00" w:rsidRPr="00B46196" w:rsidRDefault="000E5B00" w:rsidP="00233D36">
            <w:pPr>
              <w:pStyle w:val="14"/>
              <w:rPr>
                <w:bCs/>
              </w:rPr>
            </w:pPr>
            <w:r w:rsidRPr="00B46196">
              <w:rPr>
                <w:bCs/>
              </w:rPr>
              <w:t>"</w:t>
            </w:r>
          </w:p>
        </w:tc>
        <w:tc>
          <w:tcPr>
            <w:tcW w:w="0" w:type="auto"/>
          </w:tcPr>
          <w:p w:rsidR="000E5B00" w:rsidRPr="00B46196" w:rsidRDefault="000E5B00" w:rsidP="00233D36">
            <w:pPr>
              <w:pStyle w:val="14"/>
              <w:rPr>
                <w:bCs/>
              </w:rPr>
            </w:pPr>
            <w:r w:rsidRPr="00B46196">
              <w:rPr>
                <w:bCs/>
              </w:rPr>
              <w:t>\"</w:t>
            </w:r>
          </w:p>
        </w:tc>
      </w:tr>
      <w:tr w:rsidR="00B46196" w:rsidRPr="00B46196" w:rsidTr="00EE2B6B">
        <w:trPr>
          <w:jc w:val="center"/>
        </w:trPr>
        <w:tc>
          <w:tcPr>
            <w:tcW w:w="0" w:type="auto"/>
          </w:tcPr>
          <w:p w:rsidR="000E5B00" w:rsidRPr="00B46196" w:rsidRDefault="000E5B00" w:rsidP="00233D36">
            <w:pPr>
              <w:pStyle w:val="14"/>
              <w:rPr>
                <w:bCs/>
              </w:rPr>
            </w:pPr>
            <w:r w:rsidRPr="00B46196">
              <w:rPr>
                <w:bCs/>
              </w:rPr>
              <w:t>;</w:t>
            </w:r>
          </w:p>
        </w:tc>
        <w:tc>
          <w:tcPr>
            <w:tcW w:w="0" w:type="auto"/>
          </w:tcPr>
          <w:p w:rsidR="000E5B00" w:rsidRPr="00B46196" w:rsidRDefault="000E5B00" w:rsidP="00233D36">
            <w:pPr>
              <w:pStyle w:val="14"/>
              <w:rPr>
                <w:bCs/>
              </w:rPr>
            </w:pPr>
            <w:r w:rsidRPr="00B46196">
              <w:rPr>
                <w:bCs/>
              </w:rPr>
              <w:t>\;</w:t>
            </w:r>
          </w:p>
        </w:tc>
      </w:tr>
      <w:tr w:rsidR="00B46196" w:rsidRPr="00B46196" w:rsidTr="00EE2B6B">
        <w:trPr>
          <w:jc w:val="center"/>
        </w:trPr>
        <w:tc>
          <w:tcPr>
            <w:tcW w:w="0" w:type="auto"/>
          </w:tcPr>
          <w:p w:rsidR="000E5B00" w:rsidRPr="00B46196" w:rsidRDefault="000E5B00" w:rsidP="00233D36">
            <w:pPr>
              <w:pStyle w:val="14"/>
              <w:rPr>
                <w:bCs/>
              </w:rPr>
            </w:pPr>
            <w:r w:rsidRPr="00B46196">
              <w:rPr>
                <w:bCs/>
              </w:rPr>
              <w:t>\</w:t>
            </w:r>
          </w:p>
        </w:tc>
        <w:tc>
          <w:tcPr>
            <w:tcW w:w="0" w:type="auto"/>
          </w:tcPr>
          <w:p w:rsidR="000E5B00" w:rsidRPr="00B46196" w:rsidRDefault="000E5B00" w:rsidP="00233D36">
            <w:pPr>
              <w:pStyle w:val="14"/>
              <w:rPr>
                <w:bCs/>
              </w:rPr>
            </w:pPr>
            <w:r w:rsidRPr="00B46196">
              <w:rPr>
                <w:bCs/>
              </w:rPr>
              <w:t>\\</w:t>
            </w:r>
          </w:p>
        </w:tc>
      </w:tr>
    </w:tbl>
    <w:p w:rsidR="000E5B00" w:rsidRPr="00B46196" w:rsidRDefault="000E5B00" w:rsidP="00397FAC">
      <w:pPr>
        <w:pStyle w:val="46"/>
        <w:keepNext/>
        <w:spacing w:line="276" w:lineRule="auto"/>
      </w:pPr>
      <w:bookmarkStart w:id="412" w:name="_Ref339034824"/>
      <w:r w:rsidRPr="00B46196">
        <w:t>Структура журнала форматно-логического контроля</w:t>
      </w:r>
      <w:bookmarkEnd w:id="412"/>
    </w:p>
    <w:p w:rsidR="000E5B00" w:rsidRPr="00B46196" w:rsidRDefault="000E5B00" w:rsidP="00397FAC">
      <w:pPr>
        <w:spacing w:line="276" w:lineRule="auto"/>
      </w:pPr>
      <w:r w:rsidRPr="00B46196">
        <w:t>Если в исходном сообщении не обнаружено ошибок ФЛК, то ответный файл будет содержать только один символ – латинскую букву "N".</w:t>
      </w:r>
    </w:p>
    <w:p w:rsidR="000E5B00" w:rsidRPr="00B46196" w:rsidRDefault="000E5B00" w:rsidP="00397FAC">
      <w:pPr>
        <w:spacing w:line="276" w:lineRule="auto"/>
      </w:pPr>
      <w:r w:rsidRPr="00B46196">
        <w:t>Если в исходном файле обнаружены ошибки ФЛК, то для каждой строки исходного файла, содержащей ошибки, в журнал ФЛК включается строка, содержащая коды ошибок, обнаруженных в строке исходного файла.</w:t>
      </w:r>
    </w:p>
    <w:p w:rsidR="000E5B00" w:rsidRPr="00B46196" w:rsidRDefault="000E5B00" w:rsidP="00397FAC">
      <w:pPr>
        <w:spacing w:line="276" w:lineRule="auto"/>
      </w:pPr>
      <w:r w:rsidRPr="00B46196">
        <w:t>Первым компонентом строки с описанием ошибки указывается порядковый номер строки исходного файла (нумерация строк файла начинается с первой строки метаданных, т.е. со второй строки файла), вторым – ЕНП, если он был указан в соответствующей строке исходного сообщения. Если ЕНП в строке исходного сообщения не был указан, то на месте второго компонента ставится очередная точка с запятой. Третий и последующие компоненты содержит коды ошибок, обнаруженных в строке исходного файла.</w:t>
      </w:r>
    </w:p>
    <w:p w:rsidR="000E5B00" w:rsidRPr="00B46196" w:rsidRDefault="000E5B00" w:rsidP="00397FAC">
      <w:pPr>
        <w:pStyle w:val="46"/>
        <w:keepNext/>
        <w:spacing w:line="276" w:lineRule="auto"/>
      </w:pPr>
      <w:r w:rsidRPr="00B46196">
        <w:t>Структура журнала прикладной обработки</w:t>
      </w:r>
    </w:p>
    <w:p w:rsidR="000E5B00" w:rsidRPr="00B46196" w:rsidRDefault="000E5B00" w:rsidP="00397FAC">
      <w:pPr>
        <w:spacing w:line="276" w:lineRule="auto"/>
      </w:pPr>
      <w:r w:rsidRPr="00B46196">
        <w:t>Структура журнала прикладной обработки является специфической для каждого сообщения и описана в соответствующем разделе.</w:t>
      </w:r>
    </w:p>
    <w:p w:rsidR="000E5B00" w:rsidRPr="00B46196" w:rsidRDefault="000E5B00" w:rsidP="00397FAC">
      <w:pPr>
        <w:spacing w:line="276" w:lineRule="auto"/>
      </w:pPr>
      <w:r w:rsidRPr="00B46196">
        <w:t>В журнале прикладной обработки могут указываться ошибки прикладной обработки.</w:t>
      </w:r>
    </w:p>
    <w:p w:rsidR="000E5B00" w:rsidRPr="00B46196" w:rsidRDefault="000E5B00" w:rsidP="00397FAC">
      <w:pPr>
        <w:spacing w:line="276" w:lineRule="auto"/>
        <w:sectPr w:rsidR="000E5B00" w:rsidRPr="00B46196" w:rsidSect="00233D36">
          <w:footerReference w:type="even" r:id="rId44"/>
          <w:footnotePr>
            <w:numRestart w:val="eachPage"/>
          </w:footnotePr>
          <w:type w:val="continuous"/>
          <w:pgSz w:w="11906" w:h="16838" w:code="9"/>
          <w:pgMar w:top="1134" w:right="567" w:bottom="1134" w:left="1134" w:header="720" w:footer="720" w:gutter="0"/>
          <w:cols w:space="708"/>
          <w:docGrid w:linePitch="360"/>
        </w:sectPr>
      </w:pPr>
    </w:p>
    <w:p w:rsidR="000E5B00" w:rsidRPr="00B46196" w:rsidRDefault="000E5B00" w:rsidP="00397FAC">
      <w:pPr>
        <w:pStyle w:val="31"/>
        <w:spacing w:line="276" w:lineRule="auto"/>
      </w:pPr>
      <w:bookmarkStart w:id="413" w:name="_Toc503790801"/>
      <w:bookmarkStart w:id="414" w:name="_Toc18599654"/>
      <w:r w:rsidRPr="00B46196">
        <w:lastRenderedPageBreak/>
        <w:t>Правила имен</w:t>
      </w:r>
      <w:bookmarkStart w:id="415" w:name="правила_именования_файлов"/>
      <w:bookmarkEnd w:id="415"/>
      <w:r w:rsidRPr="00B46196">
        <w:t>ования файлов обмена</w:t>
      </w:r>
      <w:bookmarkEnd w:id="413"/>
      <w:bookmarkEnd w:id="414"/>
    </w:p>
    <w:p w:rsidR="000E5B00" w:rsidRPr="00B46196" w:rsidRDefault="000E5B00" w:rsidP="00397FAC">
      <w:pPr>
        <w:spacing w:line="276" w:lineRule="auto"/>
      </w:pPr>
      <w:r w:rsidRPr="00B46196">
        <w:t xml:space="preserve">Сообщения в формате </w:t>
      </w:r>
      <w:r w:rsidRPr="00B46196">
        <w:rPr>
          <w:lang w:val="en-US"/>
        </w:rPr>
        <w:t>csv</w:t>
      </w:r>
      <w:r w:rsidRPr="00B46196">
        <w:t xml:space="preserve"> должны передаваться в файлах, имена которых имеют структуру, указанную в таблице </w:t>
      </w:r>
      <w:fldSimple w:instr=" REF _Ref341346346 \r \h \t \* MERGEFORMAT ">
        <w:r w:rsidR="003B6D1B">
          <w:t>48</w:t>
        </w:r>
      </w:fldSimple>
      <w:r w:rsidRPr="00B46196">
        <w:t>.</w:t>
      </w:r>
    </w:p>
    <w:p w:rsidR="000E5B00" w:rsidRPr="00B46196" w:rsidRDefault="000E5B00" w:rsidP="00397FAC">
      <w:pPr>
        <w:spacing w:line="276" w:lineRule="auto"/>
      </w:pPr>
      <w:r w:rsidRPr="00B46196">
        <w:t xml:space="preserve">Обозначения, принятые в таблице </w:t>
      </w:r>
      <w:fldSimple w:instr=" REF _Ref341346346 \r \h \t \* MERGEFORMAT ">
        <w:r w:rsidR="003B6D1B">
          <w:t>48</w:t>
        </w:r>
      </w:fldSimple>
      <w:r w:rsidRPr="00B46196">
        <w:t>:</w:t>
      </w:r>
    </w:p>
    <w:p w:rsidR="000E5B00" w:rsidRPr="00B46196" w:rsidRDefault="000E5B00" w:rsidP="00397FAC">
      <w:pPr>
        <w:spacing w:line="276" w:lineRule="auto"/>
      </w:pPr>
      <w:r w:rsidRPr="00B46196">
        <w:rPr>
          <w:rStyle w:val="afff1"/>
          <w:i w:val="0"/>
        </w:rPr>
        <w:t>&lt;код территории&gt;</w:t>
      </w:r>
      <w:r w:rsidRPr="00B46196">
        <w:t xml:space="preserve"> – пятизначный код ОКАТО территории прикрепления (из системы кодирования </w:t>
      </w:r>
      <w:fldSimple w:instr=" REF ОИД_ТС \h  \* MERGEFORMAT ">
        <w:r w:rsidR="003B6D1B" w:rsidRPr="003B6D1B">
          <w:rPr>
            <w:bCs/>
          </w:rPr>
          <w:t>1.2.643.2.40.3.3.1</w:t>
        </w:r>
      </w:fldSimple>
      <w:r w:rsidRPr="00B46196">
        <w:t>);</w:t>
      </w:r>
    </w:p>
    <w:p w:rsidR="000E5B00" w:rsidRPr="00B46196" w:rsidRDefault="000E5B00" w:rsidP="00397FAC">
      <w:pPr>
        <w:spacing w:line="276" w:lineRule="auto"/>
      </w:pPr>
      <w:r w:rsidRPr="00B46196">
        <w:rPr>
          <w:rStyle w:val="afff1"/>
          <w:i w:val="0"/>
        </w:rPr>
        <w:t>&lt;год&gt;</w:t>
      </w:r>
      <w:r w:rsidRPr="00B46196">
        <w:t xml:space="preserve"> – год, данные за который посылаются в сообщении;</w:t>
      </w:r>
    </w:p>
    <w:p w:rsidR="000E5B00" w:rsidRPr="00B46196" w:rsidRDefault="000E5B00" w:rsidP="00397FAC">
      <w:pPr>
        <w:spacing w:line="276" w:lineRule="auto"/>
      </w:pPr>
      <w:r w:rsidRPr="00B46196">
        <w:rPr>
          <w:rStyle w:val="afff1"/>
          <w:i w:val="0"/>
        </w:rPr>
        <w:t>&lt;порядковый номер сообщения&gt;</w:t>
      </w:r>
      <w:r w:rsidRPr="00B46196">
        <w:t xml:space="preserve"> – трёхзначный порядковый номер сообщения данного типа. Сообщения (файлы) должны нумероваться последовательными целыми числами, начиная с 001.</w:t>
      </w:r>
    </w:p>
    <w:p w:rsidR="000E5B00" w:rsidRPr="00B46196" w:rsidRDefault="000E5B00" w:rsidP="00233D36">
      <w:pPr>
        <w:pStyle w:val="aa"/>
      </w:pPr>
      <w:bookmarkStart w:id="416" w:name="_Ref341346346"/>
      <w:r w:rsidRPr="00B46196">
        <w:lastRenderedPageBreak/>
        <w:t>Правила именования файлов обмена</w:t>
      </w:r>
      <w:bookmarkEnd w:id="416"/>
    </w:p>
    <w:tbl>
      <w:tblPr>
        <w:tblStyle w:val="aff1"/>
        <w:tblW w:w="0" w:type="auto"/>
        <w:tblLayout w:type="fixed"/>
        <w:tblLook w:val="04A0"/>
      </w:tblPr>
      <w:tblGrid>
        <w:gridCol w:w="2070"/>
        <w:gridCol w:w="3685"/>
        <w:gridCol w:w="1074"/>
        <w:gridCol w:w="3462"/>
      </w:tblGrid>
      <w:tr w:rsidR="00B46196" w:rsidRPr="00B46196" w:rsidTr="00EE2B6B">
        <w:trPr>
          <w:cnfStyle w:val="100000000000"/>
          <w:tblHeader/>
        </w:trPr>
        <w:tc>
          <w:tcPr>
            <w:tcW w:w="2070" w:type="dxa"/>
          </w:tcPr>
          <w:p w:rsidR="000E5B00" w:rsidRPr="00B46196" w:rsidRDefault="000E5B00" w:rsidP="00233D36">
            <w:pPr>
              <w:pStyle w:val="1d"/>
              <w:keepNext w:val="0"/>
            </w:pPr>
            <w:r w:rsidRPr="00B46196">
              <w:t>Назначение файла</w:t>
            </w:r>
          </w:p>
        </w:tc>
        <w:tc>
          <w:tcPr>
            <w:tcW w:w="3685" w:type="dxa"/>
          </w:tcPr>
          <w:p w:rsidR="000E5B00" w:rsidRPr="00B46196" w:rsidRDefault="000E5B00" w:rsidP="00120DA5">
            <w:pPr>
              <w:pStyle w:val="14"/>
              <w:keepNext w:val="0"/>
              <w:jc w:val="center"/>
            </w:pPr>
            <w:r w:rsidRPr="00B46196">
              <w:t>Имя</w:t>
            </w:r>
          </w:p>
        </w:tc>
        <w:tc>
          <w:tcPr>
            <w:tcW w:w="1074" w:type="dxa"/>
          </w:tcPr>
          <w:p w:rsidR="000E5B00" w:rsidRPr="00B46196" w:rsidRDefault="000E5B00" w:rsidP="00120DA5">
            <w:pPr>
              <w:pStyle w:val="1d"/>
              <w:keepNext w:val="0"/>
            </w:pPr>
            <w:r w:rsidRPr="00B46196">
              <w:t>Расши</w:t>
            </w:r>
            <w:r w:rsidRPr="00B46196">
              <w:softHyphen/>
              <w:t>рение</w:t>
            </w:r>
          </w:p>
        </w:tc>
        <w:tc>
          <w:tcPr>
            <w:tcW w:w="3462" w:type="dxa"/>
          </w:tcPr>
          <w:p w:rsidR="000E5B00" w:rsidRPr="00B46196" w:rsidRDefault="000E5B00" w:rsidP="00120DA5">
            <w:pPr>
              <w:pStyle w:val="14"/>
              <w:keepNext w:val="0"/>
              <w:jc w:val="center"/>
            </w:pPr>
            <w:r w:rsidRPr="00B46196">
              <w:t>Комментарий</w:t>
            </w:r>
          </w:p>
        </w:tc>
      </w:tr>
      <w:tr w:rsidR="00B46196" w:rsidRPr="00B46196" w:rsidTr="00EE2B6B">
        <w:tc>
          <w:tcPr>
            <w:tcW w:w="2070" w:type="dxa"/>
          </w:tcPr>
          <w:p w:rsidR="000E5B00" w:rsidRPr="00B46196" w:rsidRDefault="000E5B00" w:rsidP="00061F90">
            <w:pPr>
              <w:pStyle w:val="14"/>
              <w:jc w:val="left"/>
            </w:pPr>
            <w:r w:rsidRPr="00B46196">
              <w:t>Сообщение о прикреплении застрахованных лиц к МО.</w:t>
            </w:r>
          </w:p>
        </w:tc>
        <w:tc>
          <w:tcPr>
            <w:tcW w:w="3685" w:type="dxa"/>
          </w:tcPr>
          <w:p w:rsidR="000E5B00" w:rsidRPr="00B46196" w:rsidRDefault="000E5B00" w:rsidP="00061F90">
            <w:pPr>
              <w:pStyle w:val="14"/>
              <w:jc w:val="left"/>
            </w:pPr>
            <w:r w:rsidRPr="00B46196">
              <w:rPr>
                <w:lang w:val="en-US"/>
              </w:rPr>
              <w:t>M</w:t>
            </w:r>
            <w:r w:rsidRPr="00B46196">
              <w:rPr>
                <w:rStyle w:val="afff1"/>
                <w:i w:val="0"/>
              </w:rPr>
              <w:t>&lt;код типа сообщения&gt;</w:t>
            </w:r>
            <w:r w:rsidRPr="00B46196">
              <w:rPr>
                <w:rStyle w:val="afff1"/>
                <w:i w:val="0"/>
              </w:rPr>
              <w:br/>
              <w:t>&lt;код территории&gt;</w:t>
            </w:r>
            <w:r w:rsidRPr="00B46196">
              <w:br/>
            </w:r>
            <w:r w:rsidRPr="00B46196">
              <w:rPr>
                <w:rStyle w:val="afff1"/>
                <w:i w:val="0"/>
              </w:rPr>
              <w:t>&lt;порядковый номер сообщения&gt;</w:t>
            </w:r>
          </w:p>
        </w:tc>
        <w:tc>
          <w:tcPr>
            <w:tcW w:w="1074" w:type="dxa"/>
          </w:tcPr>
          <w:p w:rsidR="000E5B00" w:rsidRPr="00B46196" w:rsidRDefault="000E5B00" w:rsidP="00061F90">
            <w:pPr>
              <w:pStyle w:val="1d"/>
              <w:jc w:val="left"/>
              <w:rPr>
                <w:lang w:val="en-US"/>
              </w:rPr>
            </w:pPr>
            <w:r w:rsidRPr="00B46196">
              <w:rPr>
                <w:lang w:val="en-US"/>
              </w:rPr>
              <w:t>csv</w:t>
            </w:r>
          </w:p>
        </w:tc>
        <w:tc>
          <w:tcPr>
            <w:tcW w:w="3462" w:type="dxa"/>
          </w:tcPr>
          <w:p w:rsidR="000E5B00" w:rsidRPr="00B46196" w:rsidRDefault="000E5B00" w:rsidP="00061F90">
            <w:pPr>
              <w:pStyle w:val="14"/>
              <w:jc w:val="left"/>
            </w:pPr>
            <w:r w:rsidRPr="00B46196">
              <w:t>Сообщение формирует ИС РС ЕРЗ и передаёт в шлюз РС.</w:t>
            </w:r>
          </w:p>
        </w:tc>
      </w:tr>
      <w:tr w:rsidR="00B46196" w:rsidRPr="00B46196" w:rsidTr="00EE2B6B">
        <w:tc>
          <w:tcPr>
            <w:tcW w:w="2070" w:type="dxa"/>
          </w:tcPr>
          <w:p w:rsidR="000E5B00" w:rsidRPr="00B46196" w:rsidRDefault="000E5B00" w:rsidP="00061F90">
            <w:pPr>
              <w:pStyle w:val="14"/>
              <w:jc w:val="left"/>
            </w:pPr>
            <w:r w:rsidRPr="00B46196">
              <w:t>Журнал ФЛК сообщения о прикреплении.</w:t>
            </w:r>
          </w:p>
        </w:tc>
        <w:tc>
          <w:tcPr>
            <w:tcW w:w="3685" w:type="dxa"/>
          </w:tcPr>
          <w:p w:rsidR="000E5B00" w:rsidRPr="00B46196" w:rsidRDefault="000E5B00" w:rsidP="00061F90">
            <w:pPr>
              <w:pStyle w:val="14"/>
              <w:jc w:val="left"/>
            </w:pPr>
            <w:r w:rsidRPr="00B46196">
              <w:rPr>
                <w:lang w:val="en-US"/>
              </w:rPr>
              <w:t>L</w:t>
            </w:r>
            <w:r w:rsidRPr="00B46196">
              <w:rPr>
                <w:rStyle w:val="afff1"/>
                <w:i w:val="0"/>
              </w:rPr>
              <w:t>&lt;код типа сообщения&gt;</w:t>
            </w:r>
            <w:r w:rsidRPr="00B46196">
              <w:rPr>
                <w:rStyle w:val="afff1"/>
                <w:i w:val="0"/>
              </w:rPr>
              <w:br/>
              <w:t>&lt;код территории&gt;</w:t>
            </w:r>
            <w:r w:rsidRPr="00B46196">
              <w:br/>
            </w:r>
            <w:r w:rsidRPr="00B46196">
              <w:rPr>
                <w:rStyle w:val="afff1"/>
                <w:i w:val="0"/>
              </w:rPr>
              <w:t>&lt;порядковый номер сообщения&gt;</w:t>
            </w:r>
          </w:p>
        </w:tc>
        <w:tc>
          <w:tcPr>
            <w:tcW w:w="1074" w:type="dxa"/>
          </w:tcPr>
          <w:p w:rsidR="000E5B00" w:rsidRPr="00B46196" w:rsidRDefault="000E5B00" w:rsidP="00061F90">
            <w:pPr>
              <w:pStyle w:val="1d"/>
              <w:jc w:val="left"/>
              <w:rPr>
                <w:lang w:val="en-US"/>
              </w:rPr>
            </w:pPr>
            <w:r w:rsidRPr="00B46196">
              <w:rPr>
                <w:lang w:val="en-US"/>
              </w:rPr>
              <w:t>csv</w:t>
            </w:r>
          </w:p>
        </w:tc>
        <w:tc>
          <w:tcPr>
            <w:tcW w:w="3462" w:type="dxa"/>
          </w:tcPr>
          <w:p w:rsidR="000E5B00" w:rsidRPr="00B46196" w:rsidRDefault="000E5B00" w:rsidP="00061F90">
            <w:pPr>
              <w:pStyle w:val="14"/>
              <w:jc w:val="left"/>
            </w:pPr>
            <w:r w:rsidRPr="00B46196">
              <w:t>Сообщение формирует шлюз РС и передаёт в ИС РС ЕРЗ.</w:t>
            </w:r>
          </w:p>
          <w:p w:rsidR="000E5B00" w:rsidRPr="00B46196" w:rsidRDefault="000E5B00" w:rsidP="00061F90">
            <w:pPr>
              <w:pStyle w:val="14"/>
              <w:jc w:val="left"/>
            </w:pPr>
            <w:r w:rsidRPr="00B46196">
              <w:t xml:space="preserve">Имя файла строится из имени исходного файла заменой первой буквы на букву </w:t>
            </w:r>
            <w:r w:rsidRPr="00B46196">
              <w:rPr>
                <w:rStyle w:val="affff6"/>
                <w:b w:val="0"/>
              </w:rPr>
              <w:t>L</w:t>
            </w:r>
            <w:r w:rsidRPr="00B46196">
              <w:t>.</w:t>
            </w:r>
          </w:p>
        </w:tc>
      </w:tr>
      <w:tr w:rsidR="00B46196" w:rsidRPr="00B46196" w:rsidTr="00EE2B6B">
        <w:tc>
          <w:tcPr>
            <w:tcW w:w="2070" w:type="dxa"/>
          </w:tcPr>
          <w:p w:rsidR="000E5B00" w:rsidRPr="00B46196" w:rsidRDefault="000E5B00" w:rsidP="00061F90">
            <w:pPr>
              <w:pStyle w:val="14"/>
              <w:jc w:val="left"/>
            </w:pPr>
            <w:r w:rsidRPr="00B46196">
              <w:t>Журнал прикладной обработки сообщения о прикреплении.</w:t>
            </w:r>
          </w:p>
        </w:tc>
        <w:tc>
          <w:tcPr>
            <w:tcW w:w="3685" w:type="dxa"/>
          </w:tcPr>
          <w:p w:rsidR="000E5B00" w:rsidRPr="00B46196" w:rsidRDefault="000E5B00" w:rsidP="00061F90">
            <w:pPr>
              <w:pStyle w:val="14"/>
              <w:jc w:val="left"/>
            </w:pPr>
            <w:r w:rsidRPr="00B46196">
              <w:rPr>
                <w:lang w:val="en-US"/>
              </w:rPr>
              <w:t>E</w:t>
            </w:r>
            <w:r w:rsidRPr="00B46196">
              <w:rPr>
                <w:rStyle w:val="afff1"/>
                <w:i w:val="0"/>
              </w:rPr>
              <w:t>&lt;код типа сообщения&gt;</w:t>
            </w:r>
            <w:r w:rsidRPr="00B46196">
              <w:rPr>
                <w:rStyle w:val="afff1"/>
                <w:i w:val="0"/>
              </w:rPr>
              <w:br/>
              <w:t>&lt;код территории&gt;</w:t>
            </w:r>
            <w:r w:rsidRPr="00B46196">
              <w:br/>
            </w:r>
            <w:r w:rsidRPr="00B46196">
              <w:rPr>
                <w:rStyle w:val="afff1"/>
                <w:i w:val="0"/>
              </w:rPr>
              <w:t>&lt;порядковый номер сообщения&gt;</w:t>
            </w:r>
          </w:p>
        </w:tc>
        <w:tc>
          <w:tcPr>
            <w:tcW w:w="1074" w:type="dxa"/>
          </w:tcPr>
          <w:p w:rsidR="000E5B00" w:rsidRPr="00B46196" w:rsidRDefault="000E5B00" w:rsidP="00061F90">
            <w:pPr>
              <w:pStyle w:val="1d"/>
              <w:jc w:val="left"/>
              <w:rPr>
                <w:lang w:val="en-US"/>
              </w:rPr>
            </w:pPr>
            <w:r w:rsidRPr="00B46196">
              <w:rPr>
                <w:lang w:val="en-US"/>
              </w:rPr>
              <w:t>csv</w:t>
            </w:r>
          </w:p>
        </w:tc>
        <w:tc>
          <w:tcPr>
            <w:tcW w:w="3462" w:type="dxa"/>
          </w:tcPr>
          <w:p w:rsidR="000E5B00" w:rsidRPr="00B46196" w:rsidRDefault="000E5B00" w:rsidP="00061F90">
            <w:pPr>
              <w:pStyle w:val="14"/>
              <w:jc w:val="left"/>
            </w:pPr>
            <w:r w:rsidRPr="00B46196">
              <w:t>Сообщение формирует ЦС ЕРЗ и через шлюз РС передаёт в ИС РС ЕРЗ.</w:t>
            </w:r>
          </w:p>
          <w:p w:rsidR="000E5B00" w:rsidRPr="00B46196" w:rsidRDefault="000E5B00" w:rsidP="00061F90">
            <w:pPr>
              <w:pStyle w:val="14"/>
              <w:jc w:val="left"/>
            </w:pPr>
            <w:r w:rsidRPr="00B46196">
              <w:t xml:space="preserve">Имя файла строится из имени исходного файла заменой первой буквы на букву </w:t>
            </w:r>
            <w:r w:rsidRPr="00B46196">
              <w:rPr>
                <w:rStyle w:val="affff6"/>
                <w:b w:val="0"/>
                <w:lang w:val="en-US"/>
              </w:rPr>
              <w:t>E</w:t>
            </w:r>
            <w:r w:rsidRPr="00B46196">
              <w:t>.</w:t>
            </w:r>
          </w:p>
        </w:tc>
      </w:tr>
      <w:tr w:rsidR="00B46196" w:rsidRPr="00B46196" w:rsidTr="00EE2B6B">
        <w:tc>
          <w:tcPr>
            <w:tcW w:w="2070" w:type="dxa"/>
          </w:tcPr>
          <w:p w:rsidR="000E5B00" w:rsidRPr="00B46196" w:rsidRDefault="000E5B00" w:rsidP="00061F90">
            <w:pPr>
              <w:pStyle w:val="14"/>
              <w:jc w:val="left"/>
            </w:pPr>
            <w:r w:rsidRPr="00B46196">
              <w:t>Сообщение сверки данных.</w:t>
            </w:r>
          </w:p>
        </w:tc>
        <w:tc>
          <w:tcPr>
            <w:tcW w:w="3685" w:type="dxa"/>
          </w:tcPr>
          <w:p w:rsidR="000E5B00" w:rsidRPr="00B46196" w:rsidRDefault="000E5B00" w:rsidP="00061F90">
            <w:pPr>
              <w:pStyle w:val="14"/>
              <w:jc w:val="left"/>
            </w:pPr>
            <w:r w:rsidRPr="00B46196">
              <w:rPr>
                <w:lang w:val="en-US"/>
              </w:rPr>
              <w:t>Q</w:t>
            </w:r>
            <w:r w:rsidRPr="00B46196">
              <w:rPr>
                <w:rStyle w:val="afff1"/>
                <w:i w:val="0"/>
              </w:rPr>
              <w:t>&lt;код типа сообщения&gt;</w:t>
            </w:r>
            <w:r w:rsidRPr="00B46196">
              <w:rPr>
                <w:rStyle w:val="afff1"/>
                <w:i w:val="0"/>
              </w:rPr>
              <w:br/>
              <w:t>&lt;код территории&gt;</w:t>
            </w:r>
            <w:r w:rsidRPr="00B46196">
              <w:rPr>
                <w:rStyle w:val="afff1"/>
                <w:i w:val="0"/>
              </w:rPr>
              <w:br/>
              <w:t>&lt;год&gt;</w:t>
            </w:r>
            <w:r w:rsidRPr="00B46196">
              <w:br/>
            </w:r>
            <w:r w:rsidRPr="00B46196">
              <w:rPr>
                <w:rStyle w:val="afff1"/>
                <w:i w:val="0"/>
              </w:rPr>
              <w:t>&lt;порядковый номер сверки в году&gt;</w:t>
            </w:r>
          </w:p>
        </w:tc>
        <w:tc>
          <w:tcPr>
            <w:tcW w:w="1074" w:type="dxa"/>
          </w:tcPr>
          <w:p w:rsidR="000E5B00" w:rsidRPr="00B46196" w:rsidRDefault="000E5B00" w:rsidP="00061F90">
            <w:pPr>
              <w:pStyle w:val="1d"/>
              <w:jc w:val="left"/>
              <w:rPr>
                <w:lang w:val="en-US"/>
              </w:rPr>
            </w:pPr>
            <w:r w:rsidRPr="00B46196">
              <w:rPr>
                <w:lang w:val="en-US"/>
              </w:rPr>
              <w:t>csv</w:t>
            </w:r>
          </w:p>
        </w:tc>
        <w:tc>
          <w:tcPr>
            <w:tcW w:w="3462" w:type="dxa"/>
          </w:tcPr>
          <w:p w:rsidR="000E5B00" w:rsidRPr="00B46196" w:rsidRDefault="000E5B00" w:rsidP="00061F90">
            <w:pPr>
              <w:pStyle w:val="14"/>
              <w:jc w:val="left"/>
            </w:pPr>
            <w:r w:rsidRPr="00B46196">
              <w:t>Сообщение формирует ИС РС ЕРЗ и передаёт в шлюз РС.</w:t>
            </w:r>
          </w:p>
        </w:tc>
      </w:tr>
      <w:tr w:rsidR="00B46196" w:rsidRPr="00B46196" w:rsidTr="00EE2B6B">
        <w:tc>
          <w:tcPr>
            <w:tcW w:w="2070" w:type="dxa"/>
          </w:tcPr>
          <w:p w:rsidR="000E5B00" w:rsidRPr="00B46196" w:rsidRDefault="000E5B00" w:rsidP="00061F90">
            <w:pPr>
              <w:pStyle w:val="14"/>
              <w:jc w:val="left"/>
            </w:pPr>
            <w:r w:rsidRPr="00B46196">
              <w:t>Журнал ФЛК сверки данных</w:t>
            </w:r>
          </w:p>
        </w:tc>
        <w:tc>
          <w:tcPr>
            <w:tcW w:w="3685" w:type="dxa"/>
          </w:tcPr>
          <w:p w:rsidR="000E5B00" w:rsidRPr="00B46196" w:rsidRDefault="000E5B00" w:rsidP="00061F90">
            <w:pPr>
              <w:pStyle w:val="14"/>
              <w:jc w:val="left"/>
            </w:pPr>
            <w:r w:rsidRPr="00B46196">
              <w:rPr>
                <w:lang w:val="en-US"/>
              </w:rPr>
              <w:t>VerificationUtilLog</w:t>
            </w:r>
          </w:p>
        </w:tc>
        <w:tc>
          <w:tcPr>
            <w:tcW w:w="1074" w:type="dxa"/>
          </w:tcPr>
          <w:p w:rsidR="000E5B00" w:rsidRPr="00B46196" w:rsidRDefault="000E5B00" w:rsidP="00061F90">
            <w:pPr>
              <w:pStyle w:val="1d"/>
              <w:jc w:val="left"/>
              <w:rPr>
                <w:lang w:val="en-US"/>
              </w:rPr>
            </w:pPr>
            <w:r w:rsidRPr="00B46196">
              <w:rPr>
                <w:lang w:val="en-US"/>
              </w:rPr>
              <w:t>txt</w:t>
            </w:r>
          </w:p>
        </w:tc>
        <w:tc>
          <w:tcPr>
            <w:tcW w:w="3462" w:type="dxa"/>
          </w:tcPr>
          <w:p w:rsidR="000E5B00" w:rsidRPr="00B46196" w:rsidRDefault="000E5B00" w:rsidP="00061F90">
            <w:pPr>
              <w:pStyle w:val="14"/>
              <w:jc w:val="left"/>
            </w:pPr>
            <w:r w:rsidRPr="00B46196">
              <w:t>Формируется для каждого файла сверки утилитой псевдонимизации шлюза РС.</w:t>
            </w:r>
          </w:p>
        </w:tc>
      </w:tr>
      <w:tr w:rsidR="00B46196" w:rsidRPr="00B46196" w:rsidTr="00EE2B6B">
        <w:tc>
          <w:tcPr>
            <w:tcW w:w="2070" w:type="dxa"/>
          </w:tcPr>
          <w:p w:rsidR="000E5B00" w:rsidRPr="00B46196" w:rsidRDefault="000E5B00" w:rsidP="00061F90">
            <w:pPr>
              <w:pStyle w:val="14"/>
              <w:jc w:val="left"/>
            </w:pPr>
            <w:r w:rsidRPr="00B46196">
              <w:t>Псевдонимизированное сообщение сверки данных.</w:t>
            </w:r>
          </w:p>
        </w:tc>
        <w:tc>
          <w:tcPr>
            <w:tcW w:w="3685" w:type="dxa"/>
          </w:tcPr>
          <w:p w:rsidR="000E5B00" w:rsidRPr="00B46196" w:rsidRDefault="000E5B00" w:rsidP="00061F90">
            <w:pPr>
              <w:pStyle w:val="14"/>
              <w:jc w:val="left"/>
            </w:pPr>
            <w:r w:rsidRPr="00B46196">
              <w:rPr>
                <w:lang w:val="en-US"/>
              </w:rPr>
              <w:t>P</w:t>
            </w:r>
            <w:r w:rsidRPr="00B46196">
              <w:rPr>
                <w:rStyle w:val="afff1"/>
                <w:i w:val="0"/>
              </w:rPr>
              <w:t>&lt;код типа сообщения&gt;</w:t>
            </w:r>
            <w:r w:rsidRPr="00B46196">
              <w:rPr>
                <w:rStyle w:val="afff1"/>
                <w:i w:val="0"/>
              </w:rPr>
              <w:br/>
              <w:t>&lt;код территории&gt;</w:t>
            </w:r>
            <w:r w:rsidRPr="00B46196">
              <w:rPr>
                <w:rStyle w:val="afff1"/>
                <w:i w:val="0"/>
              </w:rPr>
              <w:br/>
              <w:t>&lt;год&gt;</w:t>
            </w:r>
            <w:r w:rsidRPr="00B46196">
              <w:br/>
            </w:r>
            <w:r w:rsidRPr="00B46196">
              <w:rPr>
                <w:rStyle w:val="afff1"/>
                <w:i w:val="0"/>
              </w:rPr>
              <w:t>&lt;порядковый номер сверки в году&gt;</w:t>
            </w:r>
          </w:p>
        </w:tc>
        <w:tc>
          <w:tcPr>
            <w:tcW w:w="1074" w:type="dxa"/>
          </w:tcPr>
          <w:p w:rsidR="000E5B00" w:rsidRPr="00B46196" w:rsidRDefault="000E5B00" w:rsidP="00061F90">
            <w:pPr>
              <w:pStyle w:val="1d"/>
              <w:jc w:val="left"/>
              <w:rPr>
                <w:lang w:val="en-US"/>
              </w:rPr>
            </w:pPr>
            <w:r w:rsidRPr="00B46196">
              <w:rPr>
                <w:lang w:val="en-US"/>
              </w:rPr>
              <w:t>csv</w:t>
            </w:r>
          </w:p>
        </w:tc>
        <w:tc>
          <w:tcPr>
            <w:tcW w:w="3462" w:type="dxa"/>
          </w:tcPr>
          <w:p w:rsidR="000E5B00" w:rsidRPr="00B46196" w:rsidRDefault="000E5B00" w:rsidP="00061F90">
            <w:pPr>
              <w:pStyle w:val="14"/>
              <w:jc w:val="left"/>
            </w:pPr>
            <w:r w:rsidRPr="00B46196">
              <w:t>Сообщение формирует утилитой псевдонимизации шлюза РС для передачи в ЦС ЕРЗ.</w:t>
            </w:r>
          </w:p>
          <w:p w:rsidR="000E5B00" w:rsidRPr="00B46196" w:rsidRDefault="000E5B00" w:rsidP="00061F90">
            <w:pPr>
              <w:pStyle w:val="14"/>
              <w:jc w:val="left"/>
            </w:pPr>
            <w:r w:rsidRPr="00B46196">
              <w:t xml:space="preserve">Имя файла строится из имени исходного файла заменой первой буквы на букву </w:t>
            </w:r>
            <w:r w:rsidRPr="00B46196">
              <w:rPr>
                <w:rStyle w:val="affff6"/>
                <w:b w:val="0"/>
                <w:lang w:val="en-US"/>
              </w:rPr>
              <w:t>P</w:t>
            </w:r>
            <w:r w:rsidRPr="00B46196">
              <w:t>.</w:t>
            </w:r>
          </w:p>
        </w:tc>
      </w:tr>
      <w:tr w:rsidR="00B46196" w:rsidRPr="00B46196" w:rsidTr="00EE2B6B">
        <w:tc>
          <w:tcPr>
            <w:tcW w:w="2070" w:type="dxa"/>
          </w:tcPr>
          <w:p w:rsidR="000E5B00" w:rsidRPr="00B46196" w:rsidRDefault="000E5B00" w:rsidP="00061F90">
            <w:pPr>
              <w:pStyle w:val="14"/>
              <w:jc w:val="left"/>
            </w:pPr>
            <w:r w:rsidRPr="00B46196">
              <w:t>Протокол сверки данных.</w:t>
            </w:r>
          </w:p>
        </w:tc>
        <w:tc>
          <w:tcPr>
            <w:tcW w:w="3685" w:type="dxa"/>
          </w:tcPr>
          <w:p w:rsidR="000E5B00" w:rsidRPr="00B46196" w:rsidRDefault="000E5B00" w:rsidP="00061F90">
            <w:pPr>
              <w:pStyle w:val="14"/>
              <w:jc w:val="left"/>
            </w:pPr>
            <w:r w:rsidRPr="00B46196">
              <w:rPr>
                <w:lang w:val="en-US"/>
              </w:rPr>
              <w:t>R</w:t>
            </w:r>
            <w:r w:rsidRPr="00B46196">
              <w:rPr>
                <w:rStyle w:val="afff1"/>
                <w:i w:val="0"/>
              </w:rPr>
              <w:t>&lt;код типа сообщения&gt;</w:t>
            </w:r>
            <w:r w:rsidRPr="00B46196">
              <w:rPr>
                <w:rStyle w:val="afff1"/>
                <w:i w:val="0"/>
              </w:rPr>
              <w:br/>
              <w:t>&lt;код территории&gt;</w:t>
            </w:r>
            <w:r w:rsidRPr="00B46196">
              <w:rPr>
                <w:rStyle w:val="afff1"/>
                <w:i w:val="0"/>
              </w:rPr>
              <w:br/>
              <w:t>&lt;год&gt;</w:t>
            </w:r>
            <w:r w:rsidRPr="00B46196">
              <w:br/>
            </w:r>
            <w:r w:rsidRPr="00B46196">
              <w:rPr>
                <w:rStyle w:val="afff1"/>
                <w:i w:val="0"/>
              </w:rPr>
              <w:t>&lt;порядковый номер сверки в году&gt;</w:t>
            </w:r>
          </w:p>
        </w:tc>
        <w:tc>
          <w:tcPr>
            <w:tcW w:w="1074" w:type="dxa"/>
          </w:tcPr>
          <w:p w:rsidR="000E5B00" w:rsidRPr="00B46196" w:rsidRDefault="000E5B00" w:rsidP="00061F90">
            <w:pPr>
              <w:pStyle w:val="1d"/>
              <w:jc w:val="left"/>
              <w:rPr>
                <w:lang w:val="en-US"/>
              </w:rPr>
            </w:pPr>
            <w:r w:rsidRPr="00B46196">
              <w:rPr>
                <w:lang w:val="en-US"/>
              </w:rPr>
              <w:t>csv</w:t>
            </w:r>
          </w:p>
        </w:tc>
        <w:tc>
          <w:tcPr>
            <w:tcW w:w="3462" w:type="dxa"/>
          </w:tcPr>
          <w:p w:rsidR="000E5B00" w:rsidRPr="00B46196" w:rsidRDefault="000E5B00" w:rsidP="00061F90">
            <w:pPr>
              <w:pStyle w:val="14"/>
              <w:jc w:val="left"/>
            </w:pPr>
            <w:r w:rsidRPr="00B46196">
              <w:t>Сообщение формирует ЦС ЕРЗ и через шлюз РС передаёт в ИС РС ЕРЗ.</w:t>
            </w:r>
          </w:p>
          <w:p w:rsidR="000E5B00" w:rsidRPr="00B46196" w:rsidRDefault="000E5B00" w:rsidP="00061F90">
            <w:pPr>
              <w:pStyle w:val="14"/>
              <w:jc w:val="left"/>
            </w:pPr>
            <w:r w:rsidRPr="00B46196">
              <w:t xml:space="preserve">Имя файла строится из имени исходного файла заменой первой буквы на букву </w:t>
            </w:r>
            <w:r w:rsidRPr="00B46196">
              <w:rPr>
                <w:rStyle w:val="affff6"/>
                <w:b w:val="0"/>
                <w:lang w:val="en-US"/>
              </w:rPr>
              <w:t>R</w:t>
            </w:r>
            <w:r w:rsidRPr="00B46196">
              <w:t>.</w:t>
            </w:r>
          </w:p>
        </w:tc>
      </w:tr>
    </w:tbl>
    <w:p w:rsidR="000E5B00" w:rsidRPr="00B46196" w:rsidRDefault="000E5B00" w:rsidP="00397FAC">
      <w:pPr>
        <w:spacing w:before="100" w:beforeAutospacing="1" w:line="276" w:lineRule="auto"/>
      </w:pPr>
      <w:r w:rsidRPr="00B46196">
        <w:t>Пример.</w:t>
      </w:r>
    </w:p>
    <w:p w:rsidR="000E5B00" w:rsidRPr="00B46196" w:rsidRDefault="000E5B00" w:rsidP="00397FAC">
      <w:pPr>
        <w:spacing w:line="276" w:lineRule="auto"/>
      </w:pPr>
      <w:r w:rsidRPr="00B46196">
        <w:t>M46000002.csv – файл для загрузки данных о прикреплении застрахованных лиц к медицинским организациям из Московского областного фонда ОМС; вторая выгрузка (часть).</w:t>
      </w:r>
    </w:p>
    <w:p w:rsidR="000E5B00" w:rsidRPr="00B46196" w:rsidRDefault="000E5B00" w:rsidP="00397FAC">
      <w:pPr>
        <w:pStyle w:val="21"/>
        <w:pageBreakBefore/>
        <w:spacing w:line="276" w:lineRule="auto"/>
        <w:rPr>
          <w:b w:val="0"/>
        </w:rPr>
      </w:pPr>
      <w:bookmarkStart w:id="417" w:name="_Toc503790802"/>
      <w:bookmarkStart w:id="418" w:name="_Toc18599655"/>
      <w:r w:rsidRPr="00B46196">
        <w:rPr>
          <w:b w:val="0"/>
        </w:rPr>
        <w:lastRenderedPageBreak/>
        <w:t>Дополнительные сведения</w:t>
      </w:r>
      <w:bookmarkEnd w:id="417"/>
      <w:bookmarkEnd w:id="418"/>
    </w:p>
    <w:p w:rsidR="000E5B00" w:rsidRPr="00B46196" w:rsidRDefault="000E5B00" w:rsidP="00397FAC">
      <w:pPr>
        <w:pStyle w:val="31"/>
        <w:spacing w:line="276" w:lineRule="auto"/>
      </w:pPr>
      <w:bookmarkStart w:id="419" w:name="_Toc503790803"/>
      <w:bookmarkStart w:id="420" w:name="_Toc18599656"/>
      <w:r w:rsidRPr="00B46196">
        <w:t>Перечень и состав используемых систем кодирования</w:t>
      </w:r>
      <w:bookmarkEnd w:id="419"/>
      <w:bookmarkEnd w:id="420"/>
    </w:p>
    <w:p w:rsidR="000E5B00" w:rsidRPr="00B46196" w:rsidRDefault="000E5B00" w:rsidP="00397FAC">
      <w:pPr>
        <w:pStyle w:val="aa"/>
        <w:spacing w:line="276" w:lineRule="auto"/>
      </w:pPr>
      <w:bookmarkStart w:id="421" w:name="_Ref270499688"/>
      <w:bookmarkStart w:id="422" w:name="_Toc270591581"/>
      <w:bookmarkStart w:id="423" w:name="_Toc270674595"/>
      <w:bookmarkStart w:id="424" w:name="_Toc271893020"/>
      <w:bookmarkStart w:id="425" w:name="_Toc273033156"/>
      <w:bookmarkStart w:id="426" w:name="_Toc274224651"/>
      <w:bookmarkStart w:id="427" w:name="_Toc275186462"/>
      <w:bookmarkStart w:id="428" w:name="_Toc277443889"/>
      <w:bookmarkStart w:id="429" w:name="Коды_фондов"/>
      <w:r w:rsidRPr="00B46196">
        <w:t xml:space="preserve">Коды фондов ОМС, соответствующих им территорий страхования </w:t>
      </w:r>
      <w:bookmarkEnd w:id="421"/>
      <w:bookmarkEnd w:id="422"/>
      <w:bookmarkEnd w:id="423"/>
      <w:bookmarkEnd w:id="424"/>
      <w:bookmarkEnd w:id="425"/>
      <w:bookmarkEnd w:id="426"/>
      <w:bookmarkEnd w:id="427"/>
      <w:bookmarkEnd w:id="428"/>
      <w:r w:rsidRPr="00B46196">
        <w:t>(коды ОКАТО, дополненные справа нулями до 5 знаков) и Федеральных округов</w:t>
      </w:r>
      <w:bookmarkEnd w:id="429"/>
    </w:p>
    <w:p w:rsidR="000E5B00" w:rsidRPr="00B46196" w:rsidRDefault="000E5B00" w:rsidP="00233D36">
      <w:pPr>
        <w:spacing w:line="240" w:lineRule="auto"/>
        <w:ind w:firstLine="0"/>
        <w:rPr>
          <w:sz w:val="20"/>
        </w:rPr>
        <w:sectPr w:rsidR="000E5B00" w:rsidRPr="00B46196" w:rsidSect="00233D36">
          <w:footerReference w:type="even" r:id="rId45"/>
          <w:footnotePr>
            <w:numRestart w:val="eachPage"/>
          </w:footnotePr>
          <w:type w:val="continuous"/>
          <w:pgSz w:w="11906" w:h="16838" w:code="9"/>
          <w:pgMar w:top="1134" w:right="567" w:bottom="1134" w:left="1134" w:header="720" w:footer="720" w:gutter="0"/>
          <w:cols w:space="708"/>
          <w:docGrid w:linePitch="360"/>
        </w:sectPr>
      </w:pPr>
    </w:p>
    <w:tbl>
      <w:tblPr>
        <w:tblStyle w:val="1f2"/>
        <w:tblW w:w="5000" w:type="pct"/>
        <w:tblLayout w:type="fixed"/>
        <w:tblLook w:val="0000"/>
      </w:tblPr>
      <w:tblGrid>
        <w:gridCol w:w="595"/>
        <w:gridCol w:w="2254"/>
        <w:gridCol w:w="1097"/>
        <w:gridCol w:w="858"/>
      </w:tblGrid>
      <w:tr w:rsidR="00B46196" w:rsidRPr="00B46196" w:rsidTr="001B06C0">
        <w:trPr>
          <w:trHeight w:val="2352"/>
        </w:trPr>
        <w:tc>
          <w:tcPr>
            <w:tcW w:w="619" w:type="pct"/>
            <w:noWrap/>
            <w:textDirection w:val="btLr"/>
          </w:tcPr>
          <w:p w:rsidR="000E5B00" w:rsidRPr="00B46196" w:rsidRDefault="000E5B00" w:rsidP="00233D36">
            <w:pPr>
              <w:spacing w:line="240" w:lineRule="auto"/>
              <w:ind w:firstLine="0"/>
              <w:jc w:val="center"/>
              <w:rPr>
                <w:bCs/>
                <w:sz w:val="20"/>
              </w:rPr>
            </w:pPr>
            <w:r w:rsidRPr="00B46196">
              <w:rPr>
                <w:bCs/>
                <w:sz w:val="20"/>
              </w:rPr>
              <w:lastRenderedPageBreak/>
              <w:t>Код ТФОМС</w:t>
            </w:r>
            <w:r w:rsidRPr="00B46196">
              <w:rPr>
                <w:bCs/>
                <w:sz w:val="20"/>
              </w:rPr>
              <w:br/>
              <w:t xml:space="preserve">(ОИД </w:t>
            </w:r>
            <w:bookmarkStart w:id="430" w:name="ОИД_ТФОМС"/>
            <w:r w:rsidRPr="00B46196">
              <w:rPr>
                <w:bCs/>
                <w:sz w:val="20"/>
              </w:rPr>
              <w:t>1.2.643.2.40.3.3.1.0</w:t>
            </w:r>
            <w:bookmarkEnd w:id="430"/>
            <w:r w:rsidRPr="00B46196">
              <w:rPr>
                <w:bCs/>
                <w:sz w:val="20"/>
              </w:rPr>
              <w:t>)</w:t>
            </w:r>
          </w:p>
        </w:tc>
        <w:tc>
          <w:tcPr>
            <w:tcW w:w="2346" w:type="pct"/>
            <w:noWrap/>
          </w:tcPr>
          <w:p w:rsidR="000E5B00" w:rsidRPr="00B46196" w:rsidRDefault="000E5B00" w:rsidP="00233D36">
            <w:pPr>
              <w:spacing w:line="240" w:lineRule="auto"/>
              <w:ind w:firstLine="0"/>
              <w:jc w:val="center"/>
              <w:rPr>
                <w:bCs/>
                <w:sz w:val="20"/>
              </w:rPr>
            </w:pPr>
            <w:r w:rsidRPr="00B46196">
              <w:rPr>
                <w:bCs/>
                <w:sz w:val="20"/>
              </w:rPr>
              <w:t xml:space="preserve">Наименование территории страхования – </w:t>
            </w:r>
            <w:r w:rsidRPr="00B46196">
              <w:rPr>
                <w:bCs/>
                <w:sz w:val="20"/>
              </w:rPr>
              <w:br/>
              <w:t>субъекта Российской Федерации</w:t>
            </w:r>
          </w:p>
        </w:tc>
        <w:tc>
          <w:tcPr>
            <w:tcW w:w="1142" w:type="pct"/>
            <w:noWrap/>
            <w:textDirection w:val="btLr"/>
          </w:tcPr>
          <w:p w:rsidR="000E5B00" w:rsidRPr="00B46196" w:rsidRDefault="000E5B00" w:rsidP="00233D36">
            <w:pPr>
              <w:spacing w:line="240" w:lineRule="auto"/>
              <w:ind w:firstLine="0"/>
              <w:jc w:val="center"/>
              <w:rPr>
                <w:bCs/>
                <w:sz w:val="20"/>
              </w:rPr>
            </w:pPr>
            <w:r w:rsidRPr="00B46196">
              <w:rPr>
                <w:bCs/>
                <w:sz w:val="20"/>
              </w:rPr>
              <w:t>Код территории страхования</w:t>
            </w:r>
            <w:r w:rsidRPr="00B46196">
              <w:rPr>
                <w:bCs/>
                <w:sz w:val="20"/>
              </w:rPr>
              <w:br/>
              <w:t xml:space="preserve">(ОИД </w:t>
            </w:r>
            <w:bookmarkStart w:id="431" w:name="ОИД_ТС"/>
            <w:r w:rsidRPr="00B46196">
              <w:rPr>
                <w:bCs/>
                <w:sz w:val="20"/>
              </w:rPr>
              <w:t>1.2.643.2.40.3.3.1</w:t>
            </w:r>
            <w:bookmarkEnd w:id="431"/>
            <w:r w:rsidRPr="00B46196">
              <w:rPr>
                <w:bCs/>
                <w:sz w:val="20"/>
              </w:rPr>
              <w:t>)</w:t>
            </w:r>
          </w:p>
        </w:tc>
        <w:tc>
          <w:tcPr>
            <w:tcW w:w="893" w:type="pct"/>
            <w:textDirection w:val="btLr"/>
          </w:tcPr>
          <w:p w:rsidR="000E5B00" w:rsidRPr="00B46196" w:rsidRDefault="000E5B00" w:rsidP="00233D36">
            <w:pPr>
              <w:spacing w:line="240" w:lineRule="auto"/>
              <w:ind w:firstLine="0"/>
              <w:jc w:val="center"/>
              <w:rPr>
                <w:bCs/>
                <w:sz w:val="20"/>
              </w:rPr>
            </w:pPr>
            <w:r w:rsidRPr="00B46196">
              <w:rPr>
                <w:bCs/>
                <w:sz w:val="20"/>
              </w:rPr>
              <w:t>Код Федерального округа (ОИД 1.2.643.2.40.3.3.2)</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00</w:t>
            </w:r>
          </w:p>
        </w:tc>
        <w:tc>
          <w:tcPr>
            <w:tcW w:w="2346" w:type="pct"/>
            <w:noWrap/>
          </w:tcPr>
          <w:p w:rsidR="000E5B00" w:rsidRPr="00B46196" w:rsidRDefault="000E5B00" w:rsidP="00233D36">
            <w:pPr>
              <w:spacing w:line="240" w:lineRule="auto"/>
              <w:ind w:firstLine="0"/>
              <w:rPr>
                <w:sz w:val="20"/>
              </w:rPr>
            </w:pPr>
            <w:r w:rsidRPr="00B46196">
              <w:rPr>
                <w:sz w:val="20"/>
              </w:rPr>
              <w:t>Российская Федерация (Федеральный фонд ОМС)</w:t>
            </w:r>
          </w:p>
        </w:tc>
        <w:tc>
          <w:tcPr>
            <w:tcW w:w="1142" w:type="pct"/>
            <w:noWrap/>
          </w:tcPr>
          <w:p w:rsidR="000E5B00" w:rsidRPr="00B46196" w:rsidRDefault="000E5B00" w:rsidP="00233D36">
            <w:pPr>
              <w:spacing w:line="240" w:lineRule="auto"/>
              <w:ind w:firstLine="0"/>
              <w:jc w:val="center"/>
              <w:rPr>
                <w:sz w:val="20"/>
              </w:rPr>
            </w:pPr>
            <w:r w:rsidRPr="00B46196">
              <w:rPr>
                <w:sz w:val="20"/>
              </w:rPr>
              <w:t>00000</w:t>
            </w:r>
          </w:p>
        </w:tc>
        <w:tc>
          <w:tcPr>
            <w:tcW w:w="893" w:type="pct"/>
          </w:tcPr>
          <w:p w:rsidR="000E5B00" w:rsidRPr="00B46196" w:rsidRDefault="000E5B00" w:rsidP="00233D36">
            <w:pPr>
              <w:spacing w:line="240" w:lineRule="auto"/>
              <w:ind w:firstLine="0"/>
              <w:jc w:val="center"/>
              <w:rPr>
                <w:sz w:val="20"/>
              </w:rPr>
            </w:pP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01</w:t>
            </w:r>
          </w:p>
        </w:tc>
        <w:tc>
          <w:tcPr>
            <w:tcW w:w="2346" w:type="pct"/>
            <w:noWrap/>
          </w:tcPr>
          <w:p w:rsidR="000E5B00" w:rsidRPr="00B46196" w:rsidRDefault="000E5B00" w:rsidP="00233D36">
            <w:pPr>
              <w:spacing w:line="240" w:lineRule="auto"/>
              <w:ind w:firstLine="0"/>
              <w:rPr>
                <w:sz w:val="20"/>
              </w:rPr>
            </w:pPr>
            <w:r w:rsidRPr="00B46196">
              <w:rPr>
                <w:sz w:val="20"/>
              </w:rPr>
              <w:t>Республика Адыгея</w:t>
            </w:r>
          </w:p>
        </w:tc>
        <w:tc>
          <w:tcPr>
            <w:tcW w:w="1142" w:type="pct"/>
            <w:noWrap/>
          </w:tcPr>
          <w:p w:rsidR="000E5B00" w:rsidRPr="00B46196" w:rsidRDefault="000E5B00" w:rsidP="00233D36">
            <w:pPr>
              <w:spacing w:line="240" w:lineRule="auto"/>
              <w:ind w:firstLine="0"/>
              <w:jc w:val="center"/>
              <w:rPr>
                <w:sz w:val="20"/>
              </w:rPr>
            </w:pPr>
            <w:r w:rsidRPr="00B46196">
              <w:rPr>
                <w:sz w:val="20"/>
              </w:rPr>
              <w:t>79000</w:t>
            </w:r>
          </w:p>
        </w:tc>
        <w:tc>
          <w:tcPr>
            <w:tcW w:w="893" w:type="pct"/>
          </w:tcPr>
          <w:p w:rsidR="000E5B00" w:rsidRPr="00B46196" w:rsidRDefault="000E5B00" w:rsidP="00233D36">
            <w:pPr>
              <w:spacing w:line="240" w:lineRule="auto"/>
              <w:ind w:firstLine="0"/>
              <w:jc w:val="center"/>
              <w:rPr>
                <w:sz w:val="20"/>
              </w:rPr>
            </w:pPr>
            <w:r w:rsidRPr="00B46196">
              <w:rPr>
                <w:sz w:val="20"/>
              </w:rPr>
              <w:t>3</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02</w:t>
            </w:r>
          </w:p>
        </w:tc>
        <w:tc>
          <w:tcPr>
            <w:tcW w:w="2346" w:type="pct"/>
            <w:noWrap/>
          </w:tcPr>
          <w:p w:rsidR="000E5B00" w:rsidRPr="00B46196" w:rsidRDefault="000E5B00" w:rsidP="00233D36">
            <w:pPr>
              <w:spacing w:line="240" w:lineRule="auto"/>
              <w:ind w:firstLine="0"/>
              <w:rPr>
                <w:sz w:val="20"/>
              </w:rPr>
            </w:pPr>
            <w:r w:rsidRPr="00B46196">
              <w:rPr>
                <w:sz w:val="20"/>
              </w:rPr>
              <w:t>Республика Башкортостан</w:t>
            </w:r>
          </w:p>
        </w:tc>
        <w:tc>
          <w:tcPr>
            <w:tcW w:w="1142" w:type="pct"/>
            <w:noWrap/>
          </w:tcPr>
          <w:p w:rsidR="000E5B00" w:rsidRPr="00B46196" w:rsidRDefault="000E5B00" w:rsidP="00233D36">
            <w:pPr>
              <w:spacing w:line="240" w:lineRule="auto"/>
              <w:ind w:firstLine="0"/>
              <w:jc w:val="center"/>
              <w:rPr>
                <w:sz w:val="20"/>
              </w:rPr>
            </w:pPr>
            <w:r w:rsidRPr="00B46196">
              <w:rPr>
                <w:sz w:val="20"/>
              </w:rPr>
              <w:t>80000</w:t>
            </w:r>
          </w:p>
        </w:tc>
        <w:tc>
          <w:tcPr>
            <w:tcW w:w="893" w:type="pct"/>
          </w:tcPr>
          <w:p w:rsidR="000E5B00" w:rsidRPr="00B46196" w:rsidRDefault="000E5B00" w:rsidP="00233D36">
            <w:pPr>
              <w:spacing w:line="240" w:lineRule="auto"/>
              <w:ind w:firstLine="0"/>
              <w:jc w:val="center"/>
              <w:rPr>
                <w:sz w:val="20"/>
              </w:rPr>
            </w:pPr>
            <w:r w:rsidRPr="00B46196">
              <w:rPr>
                <w:sz w:val="20"/>
              </w:rPr>
              <w:t>5</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03</w:t>
            </w:r>
          </w:p>
        </w:tc>
        <w:tc>
          <w:tcPr>
            <w:tcW w:w="2346" w:type="pct"/>
            <w:noWrap/>
          </w:tcPr>
          <w:p w:rsidR="000E5B00" w:rsidRPr="00B46196" w:rsidRDefault="000E5B00" w:rsidP="00233D36">
            <w:pPr>
              <w:spacing w:line="240" w:lineRule="auto"/>
              <w:ind w:firstLine="0"/>
              <w:rPr>
                <w:sz w:val="20"/>
              </w:rPr>
            </w:pPr>
            <w:r w:rsidRPr="00B46196">
              <w:rPr>
                <w:sz w:val="20"/>
              </w:rPr>
              <w:t>Республика Бурятия</w:t>
            </w:r>
          </w:p>
        </w:tc>
        <w:tc>
          <w:tcPr>
            <w:tcW w:w="1142" w:type="pct"/>
            <w:noWrap/>
          </w:tcPr>
          <w:p w:rsidR="000E5B00" w:rsidRPr="00B46196" w:rsidRDefault="000E5B00" w:rsidP="00233D36">
            <w:pPr>
              <w:spacing w:line="240" w:lineRule="auto"/>
              <w:ind w:firstLine="0"/>
              <w:jc w:val="center"/>
              <w:rPr>
                <w:sz w:val="20"/>
              </w:rPr>
            </w:pPr>
            <w:r w:rsidRPr="00B46196">
              <w:rPr>
                <w:sz w:val="20"/>
              </w:rPr>
              <w:t>81000</w:t>
            </w:r>
          </w:p>
        </w:tc>
        <w:tc>
          <w:tcPr>
            <w:tcW w:w="893" w:type="pct"/>
          </w:tcPr>
          <w:p w:rsidR="000E5B00" w:rsidRPr="00B46196" w:rsidRDefault="000E5B00" w:rsidP="00233D36">
            <w:pPr>
              <w:spacing w:line="240" w:lineRule="auto"/>
              <w:ind w:firstLine="0"/>
              <w:jc w:val="center"/>
              <w:rPr>
                <w:sz w:val="20"/>
              </w:rPr>
            </w:pPr>
            <w:r w:rsidRPr="00964786">
              <w:rPr>
                <w:strike/>
                <w:sz w:val="20"/>
                <w:highlight w:val="yellow"/>
              </w:rPr>
              <w:t>7</w:t>
            </w:r>
            <w:r w:rsidR="00964786" w:rsidRPr="00964786">
              <w:rPr>
                <w:sz w:val="20"/>
                <w:highlight w:val="yellow"/>
              </w:rPr>
              <w:t xml:space="preserve"> 8</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04</w:t>
            </w:r>
          </w:p>
        </w:tc>
        <w:tc>
          <w:tcPr>
            <w:tcW w:w="2346" w:type="pct"/>
            <w:noWrap/>
          </w:tcPr>
          <w:p w:rsidR="000E5B00" w:rsidRPr="00B46196" w:rsidRDefault="000E5B00" w:rsidP="00233D36">
            <w:pPr>
              <w:spacing w:line="240" w:lineRule="auto"/>
              <w:ind w:firstLine="0"/>
              <w:rPr>
                <w:sz w:val="20"/>
              </w:rPr>
            </w:pPr>
            <w:r w:rsidRPr="00B46196">
              <w:rPr>
                <w:sz w:val="20"/>
              </w:rPr>
              <w:t>Республика Алтай</w:t>
            </w:r>
          </w:p>
        </w:tc>
        <w:tc>
          <w:tcPr>
            <w:tcW w:w="1142" w:type="pct"/>
            <w:noWrap/>
          </w:tcPr>
          <w:p w:rsidR="000E5B00" w:rsidRPr="00B46196" w:rsidRDefault="000E5B00" w:rsidP="00233D36">
            <w:pPr>
              <w:spacing w:line="240" w:lineRule="auto"/>
              <w:ind w:firstLine="0"/>
              <w:jc w:val="center"/>
              <w:rPr>
                <w:sz w:val="20"/>
              </w:rPr>
            </w:pPr>
            <w:r w:rsidRPr="00B46196">
              <w:rPr>
                <w:sz w:val="20"/>
              </w:rPr>
              <w:t>84000</w:t>
            </w:r>
          </w:p>
        </w:tc>
        <w:tc>
          <w:tcPr>
            <w:tcW w:w="893" w:type="pct"/>
          </w:tcPr>
          <w:p w:rsidR="000E5B00" w:rsidRPr="00B46196" w:rsidRDefault="000E5B00" w:rsidP="00233D36">
            <w:pPr>
              <w:spacing w:line="240" w:lineRule="auto"/>
              <w:ind w:firstLine="0"/>
              <w:jc w:val="center"/>
              <w:rPr>
                <w:sz w:val="20"/>
              </w:rPr>
            </w:pPr>
            <w:r w:rsidRPr="00B46196">
              <w:rPr>
                <w:sz w:val="20"/>
              </w:rPr>
              <w:t>7</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05</w:t>
            </w:r>
          </w:p>
        </w:tc>
        <w:tc>
          <w:tcPr>
            <w:tcW w:w="2346" w:type="pct"/>
            <w:noWrap/>
          </w:tcPr>
          <w:p w:rsidR="000E5B00" w:rsidRPr="00B46196" w:rsidRDefault="000E5B00" w:rsidP="00233D36">
            <w:pPr>
              <w:spacing w:line="240" w:lineRule="auto"/>
              <w:ind w:firstLine="0"/>
              <w:rPr>
                <w:sz w:val="20"/>
              </w:rPr>
            </w:pPr>
            <w:r w:rsidRPr="00B46196">
              <w:rPr>
                <w:sz w:val="20"/>
              </w:rPr>
              <w:t>Республика Дагестан</w:t>
            </w:r>
          </w:p>
        </w:tc>
        <w:tc>
          <w:tcPr>
            <w:tcW w:w="1142" w:type="pct"/>
            <w:noWrap/>
          </w:tcPr>
          <w:p w:rsidR="000E5B00" w:rsidRPr="00B46196" w:rsidRDefault="000E5B00" w:rsidP="00233D36">
            <w:pPr>
              <w:spacing w:line="240" w:lineRule="auto"/>
              <w:ind w:firstLine="0"/>
              <w:jc w:val="center"/>
              <w:rPr>
                <w:sz w:val="20"/>
              </w:rPr>
            </w:pPr>
            <w:r w:rsidRPr="00B46196">
              <w:rPr>
                <w:sz w:val="20"/>
              </w:rPr>
              <w:t>82000</w:t>
            </w:r>
          </w:p>
        </w:tc>
        <w:tc>
          <w:tcPr>
            <w:tcW w:w="893" w:type="pct"/>
          </w:tcPr>
          <w:p w:rsidR="000E5B00" w:rsidRPr="00B46196" w:rsidRDefault="000E5B00" w:rsidP="00233D36">
            <w:pPr>
              <w:spacing w:line="240" w:lineRule="auto"/>
              <w:ind w:firstLine="0"/>
              <w:jc w:val="center"/>
              <w:rPr>
                <w:sz w:val="20"/>
              </w:rPr>
            </w:pPr>
            <w:r w:rsidRPr="00B46196">
              <w:rPr>
                <w:sz w:val="20"/>
              </w:rPr>
              <w:t>4</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06</w:t>
            </w:r>
          </w:p>
        </w:tc>
        <w:tc>
          <w:tcPr>
            <w:tcW w:w="2346" w:type="pct"/>
            <w:noWrap/>
          </w:tcPr>
          <w:p w:rsidR="000E5B00" w:rsidRPr="00B46196" w:rsidRDefault="000E5B00" w:rsidP="00233D36">
            <w:pPr>
              <w:spacing w:line="240" w:lineRule="auto"/>
              <w:ind w:firstLine="0"/>
              <w:rPr>
                <w:sz w:val="20"/>
              </w:rPr>
            </w:pPr>
            <w:r w:rsidRPr="00B46196">
              <w:rPr>
                <w:sz w:val="20"/>
              </w:rPr>
              <w:t>Республика Ингушетия</w:t>
            </w:r>
          </w:p>
        </w:tc>
        <w:tc>
          <w:tcPr>
            <w:tcW w:w="1142" w:type="pct"/>
            <w:noWrap/>
          </w:tcPr>
          <w:p w:rsidR="000E5B00" w:rsidRPr="00B46196" w:rsidRDefault="000E5B00" w:rsidP="00233D36">
            <w:pPr>
              <w:spacing w:line="240" w:lineRule="auto"/>
              <w:ind w:firstLine="0"/>
              <w:jc w:val="center"/>
              <w:rPr>
                <w:sz w:val="20"/>
              </w:rPr>
            </w:pPr>
            <w:r w:rsidRPr="00B46196">
              <w:rPr>
                <w:sz w:val="20"/>
              </w:rPr>
              <w:t>26000</w:t>
            </w:r>
          </w:p>
        </w:tc>
        <w:tc>
          <w:tcPr>
            <w:tcW w:w="893" w:type="pct"/>
          </w:tcPr>
          <w:p w:rsidR="000E5B00" w:rsidRPr="00B46196" w:rsidRDefault="000E5B00" w:rsidP="00233D36">
            <w:pPr>
              <w:spacing w:line="240" w:lineRule="auto"/>
              <w:ind w:firstLine="0"/>
              <w:jc w:val="center"/>
              <w:rPr>
                <w:sz w:val="20"/>
              </w:rPr>
            </w:pPr>
            <w:r w:rsidRPr="00B46196">
              <w:rPr>
                <w:sz w:val="20"/>
              </w:rPr>
              <w:t>4</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07</w:t>
            </w:r>
          </w:p>
        </w:tc>
        <w:tc>
          <w:tcPr>
            <w:tcW w:w="2346" w:type="pct"/>
            <w:noWrap/>
          </w:tcPr>
          <w:p w:rsidR="000E5B00" w:rsidRPr="00B46196" w:rsidRDefault="000E5B00" w:rsidP="00233D36">
            <w:pPr>
              <w:spacing w:line="240" w:lineRule="auto"/>
              <w:ind w:firstLine="0"/>
              <w:rPr>
                <w:sz w:val="20"/>
              </w:rPr>
            </w:pPr>
            <w:r w:rsidRPr="00B46196">
              <w:rPr>
                <w:sz w:val="20"/>
              </w:rPr>
              <w:t>Кабардино-Балкарская Республика</w:t>
            </w:r>
          </w:p>
        </w:tc>
        <w:tc>
          <w:tcPr>
            <w:tcW w:w="1142" w:type="pct"/>
            <w:noWrap/>
          </w:tcPr>
          <w:p w:rsidR="000E5B00" w:rsidRPr="00B46196" w:rsidRDefault="000E5B00" w:rsidP="00233D36">
            <w:pPr>
              <w:spacing w:line="240" w:lineRule="auto"/>
              <w:ind w:firstLine="0"/>
              <w:jc w:val="center"/>
              <w:rPr>
                <w:sz w:val="20"/>
              </w:rPr>
            </w:pPr>
            <w:r w:rsidRPr="00B46196">
              <w:rPr>
                <w:sz w:val="20"/>
              </w:rPr>
              <w:t>83000</w:t>
            </w:r>
          </w:p>
        </w:tc>
        <w:tc>
          <w:tcPr>
            <w:tcW w:w="893" w:type="pct"/>
          </w:tcPr>
          <w:p w:rsidR="000E5B00" w:rsidRPr="00B46196" w:rsidRDefault="000E5B00" w:rsidP="00233D36">
            <w:pPr>
              <w:spacing w:line="240" w:lineRule="auto"/>
              <w:ind w:firstLine="0"/>
              <w:jc w:val="center"/>
              <w:rPr>
                <w:sz w:val="20"/>
              </w:rPr>
            </w:pPr>
            <w:r w:rsidRPr="00B46196">
              <w:rPr>
                <w:sz w:val="20"/>
              </w:rPr>
              <w:t>4</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08</w:t>
            </w:r>
          </w:p>
        </w:tc>
        <w:tc>
          <w:tcPr>
            <w:tcW w:w="2346" w:type="pct"/>
            <w:noWrap/>
          </w:tcPr>
          <w:p w:rsidR="000E5B00" w:rsidRPr="00B46196" w:rsidRDefault="000E5B00" w:rsidP="00233D36">
            <w:pPr>
              <w:spacing w:line="240" w:lineRule="auto"/>
              <w:ind w:firstLine="0"/>
              <w:rPr>
                <w:sz w:val="20"/>
              </w:rPr>
            </w:pPr>
            <w:r w:rsidRPr="00B46196">
              <w:rPr>
                <w:sz w:val="20"/>
              </w:rPr>
              <w:t>Республика Калмыкия</w:t>
            </w:r>
          </w:p>
        </w:tc>
        <w:tc>
          <w:tcPr>
            <w:tcW w:w="1142" w:type="pct"/>
            <w:noWrap/>
          </w:tcPr>
          <w:p w:rsidR="000E5B00" w:rsidRPr="00B46196" w:rsidRDefault="000E5B00" w:rsidP="00233D36">
            <w:pPr>
              <w:spacing w:line="240" w:lineRule="auto"/>
              <w:ind w:firstLine="0"/>
              <w:jc w:val="center"/>
              <w:rPr>
                <w:sz w:val="20"/>
              </w:rPr>
            </w:pPr>
            <w:r w:rsidRPr="00B46196">
              <w:rPr>
                <w:sz w:val="20"/>
              </w:rPr>
              <w:t>85000</w:t>
            </w:r>
          </w:p>
        </w:tc>
        <w:tc>
          <w:tcPr>
            <w:tcW w:w="893" w:type="pct"/>
          </w:tcPr>
          <w:p w:rsidR="000E5B00" w:rsidRPr="00B46196" w:rsidRDefault="000E5B00" w:rsidP="00233D36">
            <w:pPr>
              <w:spacing w:line="240" w:lineRule="auto"/>
              <w:ind w:firstLine="0"/>
              <w:jc w:val="center"/>
              <w:rPr>
                <w:sz w:val="20"/>
              </w:rPr>
            </w:pPr>
            <w:r w:rsidRPr="00B46196">
              <w:rPr>
                <w:sz w:val="20"/>
              </w:rPr>
              <w:t>3</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09</w:t>
            </w:r>
          </w:p>
        </w:tc>
        <w:tc>
          <w:tcPr>
            <w:tcW w:w="2346" w:type="pct"/>
            <w:noWrap/>
          </w:tcPr>
          <w:p w:rsidR="000E5B00" w:rsidRPr="00B46196" w:rsidRDefault="000E5B00" w:rsidP="00233D36">
            <w:pPr>
              <w:spacing w:line="240" w:lineRule="auto"/>
              <w:ind w:firstLine="0"/>
              <w:rPr>
                <w:sz w:val="20"/>
              </w:rPr>
            </w:pPr>
            <w:r w:rsidRPr="00B46196">
              <w:rPr>
                <w:sz w:val="20"/>
              </w:rPr>
              <w:t>Карачаево-Черкесская Республика</w:t>
            </w:r>
          </w:p>
        </w:tc>
        <w:tc>
          <w:tcPr>
            <w:tcW w:w="1142" w:type="pct"/>
            <w:noWrap/>
          </w:tcPr>
          <w:p w:rsidR="000E5B00" w:rsidRPr="00B46196" w:rsidRDefault="000E5B00" w:rsidP="00233D36">
            <w:pPr>
              <w:spacing w:line="240" w:lineRule="auto"/>
              <w:ind w:firstLine="0"/>
              <w:jc w:val="center"/>
              <w:rPr>
                <w:sz w:val="20"/>
              </w:rPr>
            </w:pPr>
            <w:r w:rsidRPr="00B46196">
              <w:rPr>
                <w:sz w:val="20"/>
              </w:rPr>
              <w:t>91000</w:t>
            </w:r>
          </w:p>
        </w:tc>
        <w:tc>
          <w:tcPr>
            <w:tcW w:w="893" w:type="pct"/>
          </w:tcPr>
          <w:p w:rsidR="000E5B00" w:rsidRPr="00B46196" w:rsidRDefault="000E5B00" w:rsidP="00233D36">
            <w:pPr>
              <w:spacing w:line="240" w:lineRule="auto"/>
              <w:ind w:firstLine="0"/>
              <w:jc w:val="center"/>
              <w:rPr>
                <w:sz w:val="20"/>
              </w:rPr>
            </w:pPr>
            <w:r w:rsidRPr="00B46196">
              <w:rPr>
                <w:sz w:val="20"/>
              </w:rPr>
              <w:t>4</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10</w:t>
            </w:r>
          </w:p>
        </w:tc>
        <w:tc>
          <w:tcPr>
            <w:tcW w:w="2346" w:type="pct"/>
            <w:noWrap/>
          </w:tcPr>
          <w:p w:rsidR="000E5B00" w:rsidRPr="00B46196" w:rsidRDefault="000E5B00" w:rsidP="00233D36">
            <w:pPr>
              <w:spacing w:line="240" w:lineRule="auto"/>
              <w:ind w:firstLine="0"/>
              <w:rPr>
                <w:sz w:val="20"/>
              </w:rPr>
            </w:pPr>
            <w:r w:rsidRPr="00B46196">
              <w:rPr>
                <w:sz w:val="20"/>
              </w:rPr>
              <w:t>Республика Карелия</w:t>
            </w:r>
          </w:p>
        </w:tc>
        <w:tc>
          <w:tcPr>
            <w:tcW w:w="1142" w:type="pct"/>
            <w:noWrap/>
          </w:tcPr>
          <w:p w:rsidR="000E5B00" w:rsidRPr="00B46196" w:rsidRDefault="000E5B00" w:rsidP="00233D36">
            <w:pPr>
              <w:spacing w:line="240" w:lineRule="auto"/>
              <w:ind w:firstLine="0"/>
              <w:jc w:val="center"/>
              <w:rPr>
                <w:sz w:val="20"/>
              </w:rPr>
            </w:pPr>
            <w:r w:rsidRPr="00B46196">
              <w:rPr>
                <w:sz w:val="20"/>
              </w:rPr>
              <w:t>86000</w:t>
            </w:r>
          </w:p>
        </w:tc>
        <w:tc>
          <w:tcPr>
            <w:tcW w:w="893" w:type="pct"/>
          </w:tcPr>
          <w:p w:rsidR="000E5B00" w:rsidRPr="00B46196" w:rsidRDefault="000E5B00" w:rsidP="00233D36">
            <w:pPr>
              <w:spacing w:line="240" w:lineRule="auto"/>
              <w:ind w:firstLine="0"/>
              <w:jc w:val="center"/>
              <w:rPr>
                <w:sz w:val="20"/>
              </w:rPr>
            </w:pPr>
            <w:r w:rsidRPr="00B46196">
              <w:rPr>
                <w:sz w:val="20"/>
              </w:rPr>
              <w:t>2</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11</w:t>
            </w:r>
          </w:p>
        </w:tc>
        <w:tc>
          <w:tcPr>
            <w:tcW w:w="2346" w:type="pct"/>
            <w:noWrap/>
          </w:tcPr>
          <w:p w:rsidR="000E5B00" w:rsidRPr="00B46196" w:rsidRDefault="000E5B00" w:rsidP="00233D36">
            <w:pPr>
              <w:spacing w:line="240" w:lineRule="auto"/>
              <w:ind w:firstLine="0"/>
              <w:rPr>
                <w:sz w:val="20"/>
              </w:rPr>
            </w:pPr>
            <w:r w:rsidRPr="00B46196">
              <w:rPr>
                <w:sz w:val="20"/>
              </w:rPr>
              <w:t>Республика Коми</w:t>
            </w:r>
          </w:p>
        </w:tc>
        <w:tc>
          <w:tcPr>
            <w:tcW w:w="1142" w:type="pct"/>
            <w:noWrap/>
          </w:tcPr>
          <w:p w:rsidR="000E5B00" w:rsidRPr="00B46196" w:rsidRDefault="000E5B00" w:rsidP="00233D36">
            <w:pPr>
              <w:spacing w:line="240" w:lineRule="auto"/>
              <w:ind w:firstLine="0"/>
              <w:jc w:val="center"/>
              <w:rPr>
                <w:sz w:val="20"/>
              </w:rPr>
            </w:pPr>
            <w:r w:rsidRPr="00B46196">
              <w:rPr>
                <w:sz w:val="20"/>
              </w:rPr>
              <w:t>87000</w:t>
            </w:r>
          </w:p>
        </w:tc>
        <w:tc>
          <w:tcPr>
            <w:tcW w:w="893" w:type="pct"/>
          </w:tcPr>
          <w:p w:rsidR="000E5B00" w:rsidRPr="00B46196" w:rsidRDefault="000E5B00" w:rsidP="00233D36">
            <w:pPr>
              <w:spacing w:line="240" w:lineRule="auto"/>
              <w:ind w:firstLine="0"/>
              <w:jc w:val="center"/>
              <w:rPr>
                <w:sz w:val="20"/>
              </w:rPr>
            </w:pPr>
            <w:r w:rsidRPr="00B46196">
              <w:rPr>
                <w:sz w:val="20"/>
              </w:rPr>
              <w:t>2</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12</w:t>
            </w:r>
          </w:p>
        </w:tc>
        <w:tc>
          <w:tcPr>
            <w:tcW w:w="2346" w:type="pct"/>
            <w:noWrap/>
          </w:tcPr>
          <w:p w:rsidR="000E5B00" w:rsidRPr="00B46196" w:rsidRDefault="000E5B00" w:rsidP="00233D36">
            <w:pPr>
              <w:spacing w:line="240" w:lineRule="auto"/>
              <w:ind w:firstLine="0"/>
              <w:rPr>
                <w:sz w:val="20"/>
              </w:rPr>
            </w:pPr>
            <w:r w:rsidRPr="00B46196">
              <w:rPr>
                <w:sz w:val="20"/>
              </w:rPr>
              <w:t>Республика Марий Эл</w:t>
            </w:r>
          </w:p>
        </w:tc>
        <w:tc>
          <w:tcPr>
            <w:tcW w:w="1142" w:type="pct"/>
            <w:noWrap/>
          </w:tcPr>
          <w:p w:rsidR="000E5B00" w:rsidRPr="00B46196" w:rsidRDefault="000E5B00" w:rsidP="00233D36">
            <w:pPr>
              <w:spacing w:line="240" w:lineRule="auto"/>
              <w:ind w:firstLine="0"/>
              <w:jc w:val="center"/>
              <w:rPr>
                <w:sz w:val="20"/>
              </w:rPr>
            </w:pPr>
            <w:r w:rsidRPr="00B46196">
              <w:rPr>
                <w:sz w:val="20"/>
              </w:rPr>
              <w:t>88000</w:t>
            </w:r>
          </w:p>
        </w:tc>
        <w:tc>
          <w:tcPr>
            <w:tcW w:w="893" w:type="pct"/>
          </w:tcPr>
          <w:p w:rsidR="000E5B00" w:rsidRPr="00B46196" w:rsidRDefault="000E5B00" w:rsidP="00233D36">
            <w:pPr>
              <w:spacing w:line="240" w:lineRule="auto"/>
              <w:ind w:firstLine="0"/>
              <w:jc w:val="center"/>
              <w:rPr>
                <w:sz w:val="20"/>
              </w:rPr>
            </w:pPr>
            <w:r w:rsidRPr="00B46196">
              <w:rPr>
                <w:sz w:val="20"/>
              </w:rPr>
              <w:t>5</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13</w:t>
            </w:r>
          </w:p>
        </w:tc>
        <w:tc>
          <w:tcPr>
            <w:tcW w:w="2346" w:type="pct"/>
            <w:noWrap/>
          </w:tcPr>
          <w:p w:rsidR="000E5B00" w:rsidRPr="00B46196" w:rsidRDefault="000E5B00" w:rsidP="00233D36">
            <w:pPr>
              <w:spacing w:line="240" w:lineRule="auto"/>
              <w:ind w:firstLine="0"/>
              <w:rPr>
                <w:sz w:val="20"/>
              </w:rPr>
            </w:pPr>
            <w:r w:rsidRPr="00B46196">
              <w:rPr>
                <w:sz w:val="20"/>
              </w:rPr>
              <w:t>Республика Мордовия</w:t>
            </w:r>
          </w:p>
        </w:tc>
        <w:tc>
          <w:tcPr>
            <w:tcW w:w="1142" w:type="pct"/>
            <w:noWrap/>
          </w:tcPr>
          <w:p w:rsidR="000E5B00" w:rsidRPr="00B46196" w:rsidRDefault="000E5B00" w:rsidP="00233D36">
            <w:pPr>
              <w:spacing w:line="240" w:lineRule="auto"/>
              <w:ind w:firstLine="0"/>
              <w:jc w:val="center"/>
              <w:rPr>
                <w:sz w:val="20"/>
              </w:rPr>
            </w:pPr>
            <w:r w:rsidRPr="00B46196">
              <w:rPr>
                <w:sz w:val="20"/>
              </w:rPr>
              <w:t>89000</w:t>
            </w:r>
          </w:p>
        </w:tc>
        <w:tc>
          <w:tcPr>
            <w:tcW w:w="893" w:type="pct"/>
          </w:tcPr>
          <w:p w:rsidR="000E5B00" w:rsidRPr="00B46196" w:rsidRDefault="000E5B00" w:rsidP="00233D36">
            <w:pPr>
              <w:spacing w:line="240" w:lineRule="auto"/>
              <w:ind w:firstLine="0"/>
              <w:jc w:val="center"/>
              <w:rPr>
                <w:sz w:val="20"/>
              </w:rPr>
            </w:pPr>
            <w:r w:rsidRPr="00B46196">
              <w:rPr>
                <w:sz w:val="20"/>
              </w:rPr>
              <w:t>5</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14</w:t>
            </w:r>
          </w:p>
        </w:tc>
        <w:tc>
          <w:tcPr>
            <w:tcW w:w="2346" w:type="pct"/>
            <w:noWrap/>
          </w:tcPr>
          <w:p w:rsidR="000E5B00" w:rsidRPr="00B46196" w:rsidRDefault="000E5B00" w:rsidP="00233D36">
            <w:pPr>
              <w:spacing w:line="240" w:lineRule="auto"/>
              <w:ind w:firstLine="0"/>
              <w:rPr>
                <w:sz w:val="20"/>
              </w:rPr>
            </w:pPr>
            <w:r w:rsidRPr="00B46196">
              <w:rPr>
                <w:sz w:val="20"/>
              </w:rPr>
              <w:t>Республика Саха (Якутия)</w:t>
            </w:r>
          </w:p>
        </w:tc>
        <w:tc>
          <w:tcPr>
            <w:tcW w:w="1142" w:type="pct"/>
            <w:noWrap/>
          </w:tcPr>
          <w:p w:rsidR="000E5B00" w:rsidRPr="00B46196" w:rsidRDefault="000E5B00" w:rsidP="00233D36">
            <w:pPr>
              <w:spacing w:line="240" w:lineRule="auto"/>
              <w:ind w:firstLine="0"/>
              <w:jc w:val="center"/>
              <w:rPr>
                <w:sz w:val="20"/>
              </w:rPr>
            </w:pPr>
            <w:r w:rsidRPr="00B46196">
              <w:rPr>
                <w:sz w:val="20"/>
              </w:rPr>
              <w:t>98000</w:t>
            </w:r>
          </w:p>
        </w:tc>
        <w:tc>
          <w:tcPr>
            <w:tcW w:w="893" w:type="pct"/>
          </w:tcPr>
          <w:p w:rsidR="000E5B00" w:rsidRPr="00B46196" w:rsidRDefault="000E5B00" w:rsidP="00233D36">
            <w:pPr>
              <w:spacing w:line="240" w:lineRule="auto"/>
              <w:ind w:firstLine="0"/>
              <w:jc w:val="center"/>
              <w:rPr>
                <w:sz w:val="20"/>
              </w:rPr>
            </w:pPr>
            <w:r w:rsidRPr="00B46196">
              <w:rPr>
                <w:sz w:val="20"/>
              </w:rPr>
              <w:t>8</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15</w:t>
            </w:r>
          </w:p>
        </w:tc>
        <w:tc>
          <w:tcPr>
            <w:tcW w:w="2346" w:type="pct"/>
            <w:noWrap/>
          </w:tcPr>
          <w:p w:rsidR="000E5B00" w:rsidRPr="00B46196" w:rsidRDefault="000E5B00" w:rsidP="00233D36">
            <w:pPr>
              <w:spacing w:line="240" w:lineRule="auto"/>
              <w:ind w:firstLine="0"/>
              <w:rPr>
                <w:sz w:val="20"/>
              </w:rPr>
            </w:pPr>
            <w:r w:rsidRPr="00B46196">
              <w:rPr>
                <w:sz w:val="20"/>
              </w:rPr>
              <w:t>Республика Северная Осетия-Алания</w:t>
            </w:r>
          </w:p>
        </w:tc>
        <w:tc>
          <w:tcPr>
            <w:tcW w:w="1142" w:type="pct"/>
            <w:noWrap/>
          </w:tcPr>
          <w:p w:rsidR="000E5B00" w:rsidRPr="00B46196" w:rsidRDefault="000E5B00" w:rsidP="00233D36">
            <w:pPr>
              <w:spacing w:line="240" w:lineRule="auto"/>
              <w:ind w:firstLine="0"/>
              <w:jc w:val="center"/>
              <w:rPr>
                <w:sz w:val="20"/>
              </w:rPr>
            </w:pPr>
            <w:r w:rsidRPr="00B46196">
              <w:rPr>
                <w:sz w:val="20"/>
              </w:rPr>
              <w:t>90000</w:t>
            </w:r>
          </w:p>
        </w:tc>
        <w:tc>
          <w:tcPr>
            <w:tcW w:w="893" w:type="pct"/>
          </w:tcPr>
          <w:p w:rsidR="000E5B00" w:rsidRPr="00B46196" w:rsidRDefault="000E5B00" w:rsidP="00233D36">
            <w:pPr>
              <w:spacing w:line="240" w:lineRule="auto"/>
              <w:ind w:firstLine="0"/>
              <w:jc w:val="center"/>
              <w:rPr>
                <w:sz w:val="20"/>
              </w:rPr>
            </w:pPr>
            <w:r w:rsidRPr="00B46196">
              <w:rPr>
                <w:sz w:val="20"/>
              </w:rPr>
              <w:t>4</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16</w:t>
            </w:r>
          </w:p>
        </w:tc>
        <w:tc>
          <w:tcPr>
            <w:tcW w:w="2346" w:type="pct"/>
            <w:noWrap/>
          </w:tcPr>
          <w:p w:rsidR="000E5B00" w:rsidRPr="00B46196" w:rsidRDefault="000E5B00" w:rsidP="00233D36">
            <w:pPr>
              <w:spacing w:line="240" w:lineRule="auto"/>
              <w:ind w:firstLine="0"/>
              <w:rPr>
                <w:sz w:val="20"/>
              </w:rPr>
            </w:pPr>
            <w:r w:rsidRPr="00B46196">
              <w:rPr>
                <w:sz w:val="20"/>
              </w:rPr>
              <w:t>Республика Татарстан</w:t>
            </w:r>
          </w:p>
        </w:tc>
        <w:tc>
          <w:tcPr>
            <w:tcW w:w="1142" w:type="pct"/>
            <w:noWrap/>
          </w:tcPr>
          <w:p w:rsidR="000E5B00" w:rsidRPr="00B46196" w:rsidRDefault="000E5B00" w:rsidP="00233D36">
            <w:pPr>
              <w:spacing w:line="240" w:lineRule="auto"/>
              <w:ind w:firstLine="0"/>
              <w:jc w:val="center"/>
              <w:rPr>
                <w:sz w:val="20"/>
              </w:rPr>
            </w:pPr>
            <w:r w:rsidRPr="00B46196">
              <w:rPr>
                <w:sz w:val="20"/>
              </w:rPr>
              <w:t>92000</w:t>
            </w:r>
          </w:p>
        </w:tc>
        <w:tc>
          <w:tcPr>
            <w:tcW w:w="893" w:type="pct"/>
          </w:tcPr>
          <w:p w:rsidR="000E5B00" w:rsidRPr="00B46196" w:rsidRDefault="000E5B00" w:rsidP="00233D36">
            <w:pPr>
              <w:spacing w:line="240" w:lineRule="auto"/>
              <w:ind w:firstLine="0"/>
              <w:jc w:val="center"/>
              <w:rPr>
                <w:sz w:val="20"/>
              </w:rPr>
            </w:pPr>
            <w:r w:rsidRPr="00B46196">
              <w:rPr>
                <w:sz w:val="20"/>
              </w:rPr>
              <w:t>5</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17</w:t>
            </w:r>
          </w:p>
        </w:tc>
        <w:tc>
          <w:tcPr>
            <w:tcW w:w="2346" w:type="pct"/>
            <w:noWrap/>
          </w:tcPr>
          <w:p w:rsidR="000E5B00" w:rsidRPr="00B46196" w:rsidRDefault="000E5B00" w:rsidP="00233D36">
            <w:pPr>
              <w:spacing w:line="240" w:lineRule="auto"/>
              <w:ind w:firstLine="0"/>
              <w:rPr>
                <w:sz w:val="20"/>
              </w:rPr>
            </w:pPr>
            <w:r w:rsidRPr="00B46196">
              <w:rPr>
                <w:sz w:val="20"/>
              </w:rPr>
              <w:t>Республика Тыва</w:t>
            </w:r>
          </w:p>
        </w:tc>
        <w:tc>
          <w:tcPr>
            <w:tcW w:w="1142" w:type="pct"/>
            <w:noWrap/>
          </w:tcPr>
          <w:p w:rsidR="000E5B00" w:rsidRPr="00B46196" w:rsidRDefault="000E5B00" w:rsidP="00233D36">
            <w:pPr>
              <w:spacing w:line="240" w:lineRule="auto"/>
              <w:ind w:firstLine="0"/>
              <w:jc w:val="center"/>
              <w:rPr>
                <w:sz w:val="20"/>
              </w:rPr>
            </w:pPr>
            <w:r w:rsidRPr="00B46196">
              <w:rPr>
                <w:sz w:val="20"/>
              </w:rPr>
              <w:t>93000</w:t>
            </w:r>
          </w:p>
        </w:tc>
        <w:tc>
          <w:tcPr>
            <w:tcW w:w="893" w:type="pct"/>
          </w:tcPr>
          <w:p w:rsidR="000E5B00" w:rsidRPr="00B46196" w:rsidRDefault="000E5B00" w:rsidP="00233D36">
            <w:pPr>
              <w:spacing w:line="240" w:lineRule="auto"/>
              <w:ind w:firstLine="0"/>
              <w:jc w:val="center"/>
              <w:rPr>
                <w:sz w:val="20"/>
              </w:rPr>
            </w:pPr>
            <w:r w:rsidRPr="00B46196">
              <w:rPr>
                <w:sz w:val="20"/>
              </w:rPr>
              <w:t>7</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18</w:t>
            </w:r>
          </w:p>
        </w:tc>
        <w:tc>
          <w:tcPr>
            <w:tcW w:w="2346" w:type="pct"/>
            <w:noWrap/>
          </w:tcPr>
          <w:p w:rsidR="000E5B00" w:rsidRPr="00B46196" w:rsidRDefault="000E5B00" w:rsidP="00233D36">
            <w:pPr>
              <w:spacing w:line="240" w:lineRule="auto"/>
              <w:ind w:firstLine="0"/>
              <w:rPr>
                <w:sz w:val="20"/>
              </w:rPr>
            </w:pPr>
            <w:r w:rsidRPr="00B46196">
              <w:rPr>
                <w:sz w:val="20"/>
              </w:rPr>
              <w:t>Удмуртская Республика</w:t>
            </w:r>
          </w:p>
        </w:tc>
        <w:tc>
          <w:tcPr>
            <w:tcW w:w="1142" w:type="pct"/>
            <w:noWrap/>
          </w:tcPr>
          <w:p w:rsidR="000E5B00" w:rsidRPr="00B46196" w:rsidRDefault="000E5B00" w:rsidP="00233D36">
            <w:pPr>
              <w:spacing w:line="240" w:lineRule="auto"/>
              <w:ind w:firstLine="0"/>
              <w:jc w:val="center"/>
              <w:rPr>
                <w:sz w:val="20"/>
              </w:rPr>
            </w:pPr>
            <w:r w:rsidRPr="00B46196">
              <w:rPr>
                <w:sz w:val="20"/>
              </w:rPr>
              <w:t>94000</w:t>
            </w:r>
          </w:p>
        </w:tc>
        <w:tc>
          <w:tcPr>
            <w:tcW w:w="893" w:type="pct"/>
          </w:tcPr>
          <w:p w:rsidR="000E5B00" w:rsidRPr="00B46196" w:rsidRDefault="000E5B00" w:rsidP="00233D36">
            <w:pPr>
              <w:spacing w:line="240" w:lineRule="auto"/>
              <w:ind w:firstLine="0"/>
              <w:jc w:val="center"/>
              <w:rPr>
                <w:sz w:val="20"/>
              </w:rPr>
            </w:pPr>
            <w:r w:rsidRPr="00B46196">
              <w:rPr>
                <w:sz w:val="20"/>
              </w:rPr>
              <w:t>5</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19</w:t>
            </w:r>
          </w:p>
        </w:tc>
        <w:tc>
          <w:tcPr>
            <w:tcW w:w="2346" w:type="pct"/>
            <w:noWrap/>
          </w:tcPr>
          <w:p w:rsidR="000E5B00" w:rsidRPr="00B46196" w:rsidRDefault="000E5B00" w:rsidP="00233D36">
            <w:pPr>
              <w:spacing w:line="240" w:lineRule="auto"/>
              <w:ind w:firstLine="0"/>
              <w:rPr>
                <w:sz w:val="20"/>
              </w:rPr>
            </w:pPr>
            <w:r w:rsidRPr="00B46196">
              <w:rPr>
                <w:sz w:val="20"/>
              </w:rPr>
              <w:t>Республика Хакасия</w:t>
            </w:r>
          </w:p>
        </w:tc>
        <w:tc>
          <w:tcPr>
            <w:tcW w:w="1142" w:type="pct"/>
            <w:noWrap/>
          </w:tcPr>
          <w:p w:rsidR="000E5B00" w:rsidRPr="00B46196" w:rsidRDefault="000E5B00" w:rsidP="00233D36">
            <w:pPr>
              <w:spacing w:line="240" w:lineRule="auto"/>
              <w:ind w:firstLine="0"/>
              <w:jc w:val="center"/>
              <w:rPr>
                <w:sz w:val="20"/>
              </w:rPr>
            </w:pPr>
            <w:r w:rsidRPr="00B46196">
              <w:rPr>
                <w:sz w:val="20"/>
              </w:rPr>
              <w:t>95000</w:t>
            </w:r>
          </w:p>
        </w:tc>
        <w:tc>
          <w:tcPr>
            <w:tcW w:w="893" w:type="pct"/>
          </w:tcPr>
          <w:p w:rsidR="000E5B00" w:rsidRPr="00B46196" w:rsidRDefault="000E5B00" w:rsidP="00233D36">
            <w:pPr>
              <w:spacing w:line="240" w:lineRule="auto"/>
              <w:ind w:firstLine="0"/>
              <w:jc w:val="center"/>
              <w:rPr>
                <w:sz w:val="20"/>
              </w:rPr>
            </w:pPr>
            <w:r w:rsidRPr="00B46196">
              <w:rPr>
                <w:sz w:val="20"/>
              </w:rPr>
              <w:t>7</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20</w:t>
            </w:r>
          </w:p>
        </w:tc>
        <w:tc>
          <w:tcPr>
            <w:tcW w:w="2346" w:type="pct"/>
            <w:noWrap/>
          </w:tcPr>
          <w:p w:rsidR="000E5B00" w:rsidRPr="00B46196" w:rsidRDefault="000E5B00" w:rsidP="00233D36">
            <w:pPr>
              <w:spacing w:line="240" w:lineRule="auto"/>
              <w:ind w:firstLine="0"/>
              <w:rPr>
                <w:sz w:val="20"/>
              </w:rPr>
            </w:pPr>
            <w:r w:rsidRPr="00B46196">
              <w:rPr>
                <w:sz w:val="20"/>
              </w:rPr>
              <w:t>Чеченская Республика</w:t>
            </w:r>
          </w:p>
        </w:tc>
        <w:tc>
          <w:tcPr>
            <w:tcW w:w="1142" w:type="pct"/>
            <w:noWrap/>
          </w:tcPr>
          <w:p w:rsidR="000E5B00" w:rsidRPr="00B46196" w:rsidRDefault="000E5B00" w:rsidP="00233D36">
            <w:pPr>
              <w:spacing w:line="240" w:lineRule="auto"/>
              <w:ind w:firstLine="0"/>
              <w:jc w:val="center"/>
              <w:rPr>
                <w:sz w:val="20"/>
              </w:rPr>
            </w:pPr>
            <w:r w:rsidRPr="00B46196">
              <w:rPr>
                <w:sz w:val="20"/>
              </w:rPr>
              <w:t>96000</w:t>
            </w:r>
          </w:p>
        </w:tc>
        <w:tc>
          <w:tcPr>
            <w:tcW w:w="893" w:type="pct"/>
          </w:tcPr>
          <w:p w:rsidR="000E5B00" w:rsidRPr="00B46196" w:rsidRDefault="000E5B00" w:rsidP="00233D36">
            <w:pPr>
              <w:spacing w:line="240" w:lineRule="auto"/>
              <w:ind w:firstLine="0"/>
              <w:jc w:val="center"/>
              <w:rPr>
                <w:sz w:val="20"/>
              </w:rPr>
            </w:pPr>
            <w:r w:rsidRPr="00B46196">
              <w:rPr>
                <w:sz w:val="20"/>
              </w:rPr>
              <w:t>4</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21</w:t>
            </w:r>
          </w:p>
        </w:tc>
        <w:tc>
          <w:tcPr>
            <w:tcW w:w="2346" w:type="pct"/>
            <w:noWrap/>
          </w:tcPr>
          <w:p w:rsidR="000E5B00" w:rsidRPr="00B46196" w:rsidRDefault="000E5B00" w:rsidP="00233D36">
            <w:pPr>
              <w:spacing w:line="240" w:lineRule="auto"/>
              <w:ind w:firstLine="0"/>
              <w:rPr>
                <w:sz w:val="20"/>
              </w:rPr>
            </w:pPr>
            <w:r w:rsidRPr="00B46196">
              <w:rPr>
                <w:sz w:val="20"/>
              </w:rPr>
              <w:t>Чувашская Республика</w:t>
            </w:r>
          </w:p>
        </w:tc>
        <w:tc>
          <w:tcPr>
            <w:tcW w:w="1142" w:type="pct"/>
            <w:noWrap/>
          </w:tcPr>
          <w:p w:rsidR="000E5B00" w:rsidRPr="00B46196" w:rsidRDefault="000E5B00" w:rsidP="00233D36">
            <w:pPr>
              <w:spacing w:line="240" w:lineRule="auto"/>
              <w:ind w:firstLine="0"/>
              <w:jc w:val="center"/>
              <w:rPr>
                <w:sz w:val="20"/>
              </w:rPr>
            </w:pPr>
            <w:r w:rsidRPr="00B46196">
              <w:rPr>
                <w:sz w:val="20"/>
              </w:rPr>
              <w:t>97000</w:t>
            </w:r>
          </w:p>
        </w:tc>
        <w:tc>
          <w:tcPr>
            <w:tcW w:w="893" w:type="pct"/>
          </w:tcPr>
          <w:p w:rsidR="000E5B00" w:rsidRPr="00B46196" w:rsidRDefault="000E5B00" w:rsidP="00233D36">
            <w:pPr>
              <w:spacing w:line="240" w:lineRule="auto"/>
              <w:ind w:firstLine="0"/>
              <w:jc w:val="center"/>
              <w:rPr>
                <w:sz w:val="20"/>
              </w:rPr>
            </w:pPr>
            <w:r w:rsidRPr="00B46196">
              <w:rPr>
                <w:sz w:val="20"/>
              </w:rPr>
              <w:t>5</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22</w:t>
            </w:r>
          </w:p>
        </w:tc>
        <w:tc>
          <w:tcPr>
            <w:tcW w:w="2346" w:type="pct"/>
            <w:noWrap/>
          </w:tcPr>
          <w:p w:rsidR="000E5B00" w:rsidRPr="00B46196" w:rsidRDefault="000E5B00" w:rsidP="00233D36">
            <w:pPr>
              <w:spacing w:line="240" w:lineRule="auto"/>
              <w:ind w:firstLine="0"/>
              <w:rPr>
                <w:sz w:val="20"/>
              </w:rPr>
            </w:pPr>
            <w:r w:rsidRPr="00B46196">
              <w:rPr>
                <w:sz w:val="20"/>
              </w:rPr>
              <w:t>Алтайский край</w:t>
            </w:r>
          </w:p>
        </w:tc>
        <w:tc>
          <w:tcPr>
            <w:tcW w:w="1142" w:type="pct"/>
            <w:noWrap/>
          </w:tcPr>
          <w:p w:rsidR="000E5B00" w:rsidRPr="00B46196" w:rsidRDefault="000E5B00" w:rsidP="00233D36">
            <w:pPr>
              <w:spacing w:line="240" w:lineRule="auto"/>
              <w:ind w:firstLine="0"/>
              <w:jc w:val="center"/>
              <w:rPr>
                <w:sz w:val="20"/>
              </w:rPr>
            </w:pPr>
            <w:r w:rsidRPr="00B46196">
              <w:rPr>
                <w:sz w:val="20"/>
              </w:rPr>
              <w:t>01000</w:t>
            </w:r>
          </w:p>
        </w:tc>
        <w:tc>
          <w:tcPr>
            <w:tcW w:w="893" w:type="pct"/>
          </w:tcPr>
          <w:p w:rsidR="000E5B00" w:rsidRPr="00B46196" w:rsidRDefault="000E5B00" w:rsidP="00233D36">
            <w:pPr>
              <w:spacing w:line="240" w:lineRule="auto"/>
              <w:ind w:firstLine="0"/>
              <w:jc w:val="center"/>
              <w:rPr>
                <w:sz w:val="20"/>
              </w:rPr>
            </w:pPr>
            <w:r w:rsidRPr="00B46196">
              <w:rPr>
                <w:sz w:val="20"/>
              </w:rPr>
              <w:t>7</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23</w:t>
            </w:r>
          </w:p>
        </w:tc>
        <w:tc>
          <w:tcPr>
            <w:tcW w:w="2346" w:type="pct"/>
            <w:noWrap/>
          </w:tcPr>
          <w:p w:rsidR="000E5B00" w:rsidRPr="00B46196" w:rsidRDefault="000E5B00" w:rsidP="00233D36">
            <w:pPr>
              <w:spacing w:line="240" w:lineRule="auto"/>
              <w:ind w:firstLine="0"/>
              <w:rPr>
                <w:sz w:val="20"/>
              </w:rPr>
            </w:pPr>
            <w:r w:rsidRPr="00B46196">
              <w:rPr>
                <w:sz w:val="20"/>
              </w:rPr>
              <w:t>Краснодарский край</w:t>
            </w:r>
          </w:p>
        </w:tc>
        <w:tc>
          <w:tcPr>
            <w:tcW w:w="1142" w:type="pct"/>
            <w:noWrap/>
          </w:tcPr>
          <w:p w:rsidR="000E5B00" w:rsidRPr="00B46196" w:rsidRDefault="000E5B00" w:rsidP="00233D36">
            <w:pPr>
              <w:spacing w:line="240" w:lineRule="auto"/>
              <w:ind w:firstLine="0"/>
              <w:jc w:val="center"/>
              <w:rPr>
                <w:sz w:val="20"/>
              </w:rPr>
            </w:pPr>
            <w:r w:rsidRPr="00B46196">
              <w:rPr>
                <w:sz w:val="20"/>
              </w:rPr>
              <w:t>03000</w:t>
            </w:r>
          </w:p>
        </w:tc>
        <w:tc>
          <w:tcPr>
            <w:tcW w:w="893" w:type="pct"/>
          </w:tcPr>
          <w:p w:rsidR="000E5B00" w:rsidRPr="00B46196" w:rsidRDefault="000E5B00" w:rsidP="00233D36">
            <w:pPr>
              <w:spacing w:line="240" w:lineRule="auto"/>
              <w:ind w:firstLine="0"/>
              <w:jc w:val="center"/>
              <w:rPr>
                <w:sz w:val="20"/>
              </w:rPr>
            </w:pPr>
            <w:r w:rsidRPr="00B46196">
              <w:rPr>
                <w:sz w:val="20"/>
              </w:rPr>
              <w:t>3</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24</w:t>
            </w:r>
          </w:p>
        </w:tc>
        <w:tc>
          <w:tcPr>
            <w:tcW w:w="2346" w:type="pct"/>
            <w:noWrap/>
          </w:tcPr>
          <w:p w:rsidR="000E5B00" w:rsidRPr="00B46196" w:rsidRDefault="000E5B00" w:rsidP="00233D36">
            <w:pPr>
              <w:spacing w:line="240" w:lineRule="auto"/>
              <w:ind w:firstLine="0"/>
              <w:rPr>
                <w:sz w:val="20"/>
              </w:rPr>
            </w:pPr>
            <w:r w:rsidRPr="00B46196">
              <w:rPr>
                <w:sz w:val="20"/>
              </w:rPr>
              <w:t>Красноярский край</w:t>
            </w:r>
          </w:p>
        </w:tc>
        <w:tc>
          <w:tcPr>
            <w:tcW w:w="1142" w:type="pct"/>
            <w:noWrap/>
          </w:tcPr>
          <w:p w:rsidR="000E5B00" w:rsidRPr="00B46196" w:rsidRDefault="000E5B00" w:rsidP="00233D36">
            <w:pPr>
              <w:spacing w:line="240" w:lineRule="auto"/>
              <w:ind w:firstLine="0"/>
              <w:jc w:val="center"/>
              <w:rPr>
                <w:sz w:val="20"/>
              </w:rPr>
            </w:pPr>
            <w:r w:rsidRPr="00B46196">
              <w:rPr>
                <w:sz w:val="20"/>
              </w:rPr>
              <w:t>04000</w:t>
            </w:r>
          </w:p>
        </w:tc>
        <w:tc>
          <w:tcPr>
            <w:tcW w:w="893" w:type="pct"/>
          </w:tcPr>
          <w:p w:rsidR="000E5B00" w:rsidRPr="00B46196" w:rsidRDefault="000E5B00" w:rsidP="00233D36">
            <w:pPr>
              <w:spacing w:line="240" w:lineRule="auto"/>
              <w:ind w:firstLine="0"/>
              <w:jc w:val="center"/>
              <w:rPr>
                <w:sz w:val="20"/>
              </w:rPr>
            </w:pPr>
            <w:r w:rsidRPr="00B46196">
              <w:rPr>
                <w:sz w:val="20"/>
              </w:rPr>
              <w:t>7</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lastRenderedPageBreak/>
              <w:t>25</w:t>
            </w:r>
          </w:p>
        </w:tc>
        <w:tc>
          <w:tcPr>
            <w:tcW w:w="2346" w:type="pct"/>
            <w:noWrap/>
          </w:tcPr>
          <w:p w:rsidR="000E5B00" w:rsidRPr="00B46196" w:rsidRDefault="000E5B00" w:rsidP="00233D36">
            <w:pPr>
              <w:spacing w:line="240" w:lineRule="auto"/>
              <w:ind w:firstLine="0"/>
              <w:rPr>
                <w:sz w:val="20"/>
              </w:rPr>
            </w:pPr>
            <w:r w:rsidRPr="00B46196">
              <w:rPr>
                <w:sz w:val="20"/>
              </w:rPr>
              <w:t>Приморский край</w:t>
            </w:r>
          </w:p>
        </w:tc>
        <w:tc>
          <w:tcPr>
            <w:tcW w:w="1142" w:type="pct"/>
            <w:noWrap/>
          </w:tcPr>
          <w:p w:rsidR="000E5B00" w:rsidRPr="00B46196" w:rsidRDefault="000E5B00" w:rsidP="00233D36">
            <w:pPr>
              <w:spacing w:line="240" w:lineRule="auto"/>
              <w:ind w:firstLine="0"/>
              <w:jc w:val="center"/>
              <w:rPr>
                <w:sz w:val="20"/>
              </w:rPr>
            </w:pPr>
            <w:r w:rsidRPr="00B46196">
              <w:rPr>
                <w:sz w:val="20"/>
              </w:rPr>
              <w:t>05000</w:t>
            </w:r>
          </w:p>
        </w:tc>
        <w:tc>
          <w:tcPr>
            <w:tcW w:w="893" w:type="pct"/>
          </w:tcPr>
          <w:p w:rsidR="000E5B00" w:rsidRPr="00B46196" w:rsidRDefault="000E5B00" w:rsidP="00233D36">
            <w:pPr>
              <w:spacing w:line="240" w:lineRule="auto"/>
              <w:ind w:firstLine="0"/>
              <w:jc w:val="center"/>
              <w:rPr>
                <w:sz w:val="20"/>
              </w:rPr>
            </w:pPr>
            <w:r w:rsidRPr="00B46196">
              <w:rPr>
                <w:sz w:val="20"/>
              </w:rPr>
              <w:t>8</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26</w:t>
            </w:r>
          </w:p>
        </w:tc>
        <w:tc>
          <w:tcPr>
            <w:tcW w:w="2346" w:type="pct"/>
            <w:noWrap/>
          </w:tcPr>
          <w:p w:rsidR="000E5B00" w:rsidRPr="00B46196" w:rsidRDefault="000E5B00" w:rsidP="00233D36">
            <w:pPr>
              <w:spacing w:line="240" w:lineRule="auto"/>
              <w:ind w:firstLine="0"/>
              <w:rPr>
                <w:sz w:val="20"/>
              </w:rPr>
            </w:pPr>
            <w:r w:rsidRPr="00B46196">
              <w:rPr>
                <w:sz w:val="20"/>
              </w:rPr>
              <w:t>Ставропольский край</w:t>
            </w:r>
          </w:p>
        </w:tc>
        <w:tc>
          <w:tcPr>
            <w:tcW w:w="1142" w:type="pct"/>
            <w:noWrap/>
          </w:tcPr>
          <w:p w:rsidR="000E5B00" w:rsidRPr="00B46196" w:rsidRDefault="000E5B00" w:rsidP="00233D36">
            <w:pPr>
              <w:spacing w:line="240" w:lineRule="auto"/>
              <w:ind w:firstLine="0"/>
              <w:jc w:val="center"/>
              <w:rPr>
                <w:sz w:val="20"/>
              </w:rPr>
            </w:pPr>
            <w:r w:rsidRPr="00B46196">
              <w:rPr>
                <w:sz w:val="20"/>
              </w:rPr>
              <w:t>07000</w:t>
            </w:r>
          </w:p>
        </w:tc>
        <w:tc>
          <w:tcPr>
            <w:tcW w:w="893" w:type="pct"/>
          </w:tcPr>
          <w:p w:rsidR="000E5B00" w:rsidRPr="00B46196" w:rsidRDefault="000E5B00" w:rsidP="00233D36">
            <w:pPr>
              <w:spacing w:line="240" w:lineRule="auto"/>
              <w:ind w:firstLine="0"/>
              <w:jc w:val="center"/>
              <w:rPr>
                <w:sz w:val="20"/>
              </w:rPr>
            </w:pPr>
            <w:r w:rsidRPr="00B46196">
              <w:rPr>
                <w:sz w:val="20"/>
              </w:rPr>
              <w:t>4</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27</w:t>
            </w:r>
          </w:p>
        </w:tc>
        <w:tc>
          <w:tcPr>
            <w:tcW w:w="2346" w:type="pct"/>
            <w:noWrap/>
          </w:tcPr>
          <w:p w:rsidR="000E5B00" w:rsidRPr="00B46196" w:rsidRDefault="000E5B00" w:rsidP="00233D36">
            <w:pPr>
              <w:spacing w:line="240" w:lineRule="auto"/>
              <w:ind w:firstLine="0"/>
              <w:rPr>
                <w:sz w:val="20"/>
              </w:rPr>
            </w:pPr>
            <w:r w:rsidRPr="00B46196">
              <w:rPr>
                <w:sz w:val="20"/>
              </w:rPr>
              <w:t>Хабаровский край</w:t>
            </w:r>
          </w:p>
        </w:tc>
        <w:tc>
          <w:tcPr>
            <w:tcW w:w="1142" w:type="pct"/>
            <w:noWrap/>
          </w:tcPr>
          <w:p w:rsidR="000E5B00" w:rsidRPr="00B46196" w:rsidRDefault="000E5B00" w:rsidP="00233D36">
            <w:pPr>
              <w:spacing w:line="240" w:lineRule="auto"/>
              <w:ind w:firstLine="0"/>
              <w:jc w:val="center"/>
              <w:rPr>
                <w:sz w:val="20"/>
              </w:rPr>
            </w:pPr>
            <w:r w:rsidRPr="00B46196">
              <w:rPr>
                <w:sz w:val="20"/>
              </w:rPr>
              <w:t>08000</w:t>
            </w:r>
          </w:p>
        </w:tc>
        <w:tc>
          <w:tcPr>
            <w:tcW w:w="893" w:type="pct"/>
          </w:tcPr>
          <w:p w:rsidR="000E5B00" w:rsidRPr="00B46196" w:rsidRDefault="000E5B00" w:rsidP="00233D36">
            <w:pPr>
              <w:spacing w:line="240" w:lineRule="auto"/>
              <w:ind w:firstLine="0"/>
              <w:jc w:val="center"/>
              <w:rPr>
                <w:sz w:val="20"/>
              </w:rPr>
            </w:pPr>
            <w:r w:rsidRPr="00B46196">
              <w:rPr>
                <w:sz w:val="20"/>
              </w:rPr>
              <w:t>8</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28</w:t>
            </w:r>
          </w:p>
        </w:tc>
        <w:tc>
          <w:tcPr>
            <w:tcW w:w="2346" w:type="pct"/>
            <w:noWrap/>
          </w:tcPr>
          <w:p w:rsidR="000E5B00" w:rsidRPr="00B46196" w:rsidRDefault="000E5B00" w:rsidP="00233D36">
            <w:pPr>
              <w:spacing w:line="240" w:lineRule="auto"/>
              <w:ind w:firstLine="0"/>
              <w:rPr>
                <w:sz w:val="20"/>
              </w:rPr>
            </w:pPr>
            <w:r w:rsidRPr="00B46196">
              <w:rPr>
                <w:sz w:val="20"/>
              </w:rPr>
              <w:t>Амурская область</w:t>
            </w:r>
          </w:p>
        </w:tc>
        <w:tc>
          <w:tcPr>
            <w:tcW w:w="1142" w:type="pct"/>
            <w:noWrap/>
          </w:tcPr>
          <w:p w:rsidR="000E5B00" w:rsidRPr="00B46196" w:rsidRDefault="000E5B00" w:rsidP="00233D36">
            <w:pPr>
              <w:spacing w:line="240" w:lineRule="auto"/>
              <w:ind w:firstLine="0"/>
              <w:jc w:val="center"/>
              <w:rPr>
                <w:sz w:val="20"/>
              </w:rPr>
            </w:pPr>
            <w:r w:rsidRPr="00B46196">
              <w:rPr>
                <w:sz w:val="20"/>
              </w:rPr>
              <w:t>10000</w:t>
            </w:r>
          </w:p>
        </w:tc>
        <w:tc>
          <w:tcPr>
            <w:tcW w:w="893" w:type="pct"/>
          </w:tcPr>
          <w:p w:rsidR="000E5B00" w:rsidRPr="00B46196" w:rsidRDefault="000E5B00" w:rsidP="00233D36">
            <w:pPr>
              <w:spacing w:line="240" w:lineRule="auto"/>
              <w:ind w:firstLine="0"/>
              <w:jc w:val="center"/>
              <w:rPr>
                <w:sz w:val="20"/>
              </w:rPr>
            </w:pPr>
            <w:r w:rsidRPr="00B46196">
              <w:rPr>
                <w:sz w:val="20"/>
              </w:rPr>
              <w:t>8</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29</w:t>
            </w:r>
          </w:p>
        </w:tc>
        <w:tc>
          <w:tcPr>
            <w:tcW w:w="2346" w:type="pct"/>
            <w:noWrap/>
          </w:tcPr>
          <w:p w:rsidR="000E5B00" w:rsidRPr="00B46196" w:rsidRDefault="000E5B00" w:rsidP="00233D36">
            <w:pPr>
              <w:spacing w:line="240" w:lineRule="auto"/>
              <w:ind w:firstLine="0"/>
              <w:rPr>
                <w:sz w:val="20"/>
              </w:rPr>
            </w:pPr>
            <w:r w:rsidRPr="00B46196">
              <w:rPr>
                <w:sz w:val="20"/>
              </w:rPr>
              <w:t>Архангельская область</w:t>
            </w:r>
          </w:p>
        </w:tc>
        <w:tc>
          <w:tcPr>
            <w:tcW w:w="1142" w:type="pct"/>
            <w:noWrap/>
          </w:tcPr>
          <w:p w:rsidR="000E5B00" w:rsidRPr="00B46196" w:rsidRDefault="000E5B00" w:rsidP="00233D36">
            <w:pPr>
              <w:spacing w:line="240" w:lineRule="auto"/>
              <w:ind w:firstLine="0"/>
              <w:jc w:val="center"/>
              <w:rPr>
                <w:sz w:val="20"/>
              </w:rPr>
            </w:pPr>
            <w:r w:rsidRPr="00B46196">
              <w:rPr>
                <w:sz w:val="20"/>
              </w:rPr>
              <w:t>11000</w:t>
            </w:r>
          </w:p>
        </w:tc>
        <w:tc>
          <w:tcPr>
            <w:tcW w:w="893" w:type="pct"/>
          </w:tcPr>
          <w:p w:rsidR="000E5B00" w:rsidRPr="00B46196" w:rsidRDefault="000E5B00" w:rsidP="00233D36">
            <w:pPr>
              <w:spacing w:line="240" w:lineRule="auto"/>
              <w:ind w:firstLine="0"/>
              <w:jc w:val="center"/>
              <w:rPr>
                <w:sz w:val="20"/>
              </w:rPr>
            </w:pPr>
            <w:r w:rsidRPr="00B46196">
              <w:rPr>
                <w:sz w:val="20"/>
              </w:rPr>
              <w:t>2</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30</w:t>
            </w:r>
          </w:p>
        </w:tc>
        <w:tc>
          <w:tcPr>
            <w:tcW w:w="2346" w:type="pct"/>
            <w:noWrap/>
          </w:tcPr>
          <w:p w:rsidR="000E5B00" w:rsidRPr="00B46196" w:rsidRDefault="000E5B00" w:rsidP="00233D36">
            <w:pPr>
              <w:spacing w:line="240" w:lineRule="auto"/>
              <w:ind w:firstLine="0"/>
              <w:rPr>
                <w:sz w:val="20"/>
              </w:rPr>
            </w:pPr>
            <w:r w:rsidRPr="00B46196">
              <w:rPr>
                <w:sz w:val="20"/>
              </w:rPr>
              <w:t>Астраханская область</w:t>
            </w:r>
          </w:p>
        </w:tc>
        <w:tc>
          <w:tcPr>
            <w:tcW w:w="1142" w:type="pct"/>
            <w:noWrap/>
          </w:tcPr>
          <w:p w:rsidR="000E5B00" w:rsidRPr="00B46196" w:rsidRDefault="000E5B00" w:rsidP="00233D36">
            <w:pPr>
              <w:spacing w:line="240" w:lineRule="auto"/>
              <w:ind w:firstLine="0"/>
              <w:jc w:val="center"/>
              <w:rPr>
                <w:sz w:val="20"/>
              </w:rPr>
            </w:pPr>
            <w:r w:rsidRPr="00B46196">
              <w:rPr>
                <w:sz w:val="20"/>
              </w:rPr>
              <w:t>12000</w:t>
            </w:r>
          </w:p>
        </w:tc>
        <w:tc>
          <w:tcPr>
            <w:tcW w:w="893" w:type="pct"/>
          </w:tcPr>
          <w:p w:rsidR="000E5B00" w:rsidRPr="00B46196" w:rsidRDefault="000E5B00" w:rsidP="00233D36">
            <w:pPr>
              <w:spacing w:line="240" w:lineRule="auto"/>
              <w:ind w:firstLine="0"/>
              <w:jc w:val="center"/>
              <w:rPr>
                <w:sz w:val="20"/>
              </w:rPr>
            </w:pPr>
            <w:r w:rsidRPr="00B46196">
              <w:rPr>
                <w:sz w:val="20"/>
              </w:rPr>
              <w:t>3</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31</w:t>
            </w:r>
          </w:p>
        </w:tc>
        <w:tc>
          <w:tcPr>
            <w:tcW w:w="2346" w:type="pct"/>
            <w:noWrap/>
          </w:tcPr>
          <w:p w:rsidR="000E5B00" w:rsidRPr="00B46196" w:rsidRDefault="000E5B00" w:rsidP="00233D36">
            <w:pPr>
              <w:spacing w:line="240" w:lineRule="auto"/>
              <w:ind w:firstLine="0"/>
              <w:rPr>
                <w:sz w:val="20"/>
              </w:rPr>
            </w:pPr>
            <w:r w:rsidRPr="00B46196">
              <w:rPr>
                <w:sz w:val="20"/>
              </w:rPr>
              <w:t>Белгородская область</w:t>
            </w:r>
          </w:p>
        </w:tc>
        <w:tc>
          <w:tcPr>
            <w:tcW w:w="1142" w:type="pct"/>
            <w:noWrap/>
          </w:tcPr>
          <w:p w:rsidR="000E5B00" w:rsidRPr="00B46196" w:rsidRDefault="000E5B00" w:rsidP="00233D36">
            <w:pPr>
              <w:spacing w:line="240" w:lineRule="auto"/>
              <w:ind w:firstLine="0"/>
              <w:jc w:val="center"/>
              <w:rPr>
                <w:sz w:val="20"/>
              </w:rPr>
            </w:pPr>
            <w:r w:rsidRPr="00B46196">
              <w:rPr>
                <w:sz w:val="20"/>
              </w:rPr>
              <w:t>14000</w:t>
            </w:r>
          </w:p>
        </w:tc>
        <w:tc>
          <w:tcPr>
            <w:tcW w:w="893" w:type="pct"/>
          </w:tcPr>
          <w:p w:rsidR="000E5B00" w:rsidRPr="00B46196" w:rsidRDefault="000E5B00" w:rsidP="00233D36">
            <w:pPr>
              <w:spacing w:line="240" w:lineRule="auto"/>
              <w:ind w:firstLine="0"/>
              <w:jc w:val="center"/>
              <w:rPr>
                <w:sz w:val="20"/>
              </w:rPr>
            </w:pPr>
            <w:r w:rsidRPr="00B46196">
              <w:rPr>
                <w:sz w:val="20"/>
              </w:rPr>
              <w:t>1</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32</w:t>
            </w:r>
          </w:p>
        </w:tc>
        <w:tc>
          <w:tcPr>
            <w:tcW w:w="2346" w:type="pct"/>
            <w:noWrap/>
          </w:tcPr>
          <w:p w:rsidR="000E5B00" w:rsidRPr="00B46196" w:rsidRDefault="000E5B00" w:rsidP="00233D36">
            <w:pPr>
              <w:spacing w:line="240" w:lineRule="auto"/>
              <w:ind w:firstLine="0"/>
              <w:rPr>
                <w:sz w:val="20"/>
              </w:rPr>
            </w:pPr>
            <w:r w:rsidRPr="00B46196">
              <w:rPr>
                <w:sz w:val="20"/>
              </w:rPr>
              <w:t>Брянская область</w:t>
            </w:r>
          </w:p>
        </w:tc>
        <w:tc>
          <w:tcPr>
            <w:tcW w:w="1142" w:type="pct"/>
            <w:noWrap/>
          </w:tcPr>
          <w:p w:rsidR="000E5B00" w:rsidRPr="00B46196" w:rsidRDefault="000E5B00" w:rsidP="00233D36">
            <w:pPr>
              <w:spacing w:line="240" w:lineRule="auto"/>
              <w:ind w:firstLine="0"/>
              <w:jc w:val="center"/>
              <w:rPr>
                <w:sz w:val="20"/>
              </w:rPr>
            </w:pPr>
            <w:r w:rsidRPr="00B46196">
              <w:rPr>
                <w:sz w:val="20"/>
              </w:rPr>
              <w:t>15000</w:t>
            </w:r>
          </w:p>
        </w:tc>
        <w:tc>
          <w:tcPr>
            <w:tcW w:w="893" w:type="pct"/>
          </w:tcPr>
          <w:p w:rsidR="000E5B00" w:rsidRPr="00B46196" w:rsidRDefault="000E5B00" w:rsidP="00233D36">
            <w:pPr>
              <w:spacing w:line="240" w:lineRule="auto"/>
              <w:ind w:firstLine="0"/>
              <w:jc w:val="center"/>
              <w:rPr>
                <w:sz w:val="20"/>
              </w:rPr>
            </w:pPr>
            <w:r w:rsidRPr="00B46196">
              <w:rPr>
                <w:sz w:val="20"/>
              </w:rPr>
              <w:t>1</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33</w:t>
            </w:r>
          </w:p>
        </w:tc>
        <w:tc>
          <w:tcPr>
            <w:tcW w:w="2346" w:type="pct"/>
            <w:noWrap/>
          </w:tcPr>
          <w:p w:rsidR="000E5B00" w:rsidRPr="00B46196" w:rsidRDefault="000E5B00" w:rsidP="00233D36">
            <w:pPr>
              <w:spacing w:line="240" w:lineRule="auto"/>
              <w:ind w:firstLine="0"/>
              <w:rPr>
                <w:sz w:val="20"/>
              </w:rPr>
            </w:pPr>
            <w:r w:rsidRPr="00B46196">
              <w:rPr>
                <w:sz w:val="20"/>
              </w:rPr>
              <w:t>Владимирская область</w:t>
            </w:r>
          </w:p>
        </w:tc>
        <w:tc>
          <w:tcPr>
            <w:tcW w:w="1142" w:type="pct"/>
            <w:noWrap/>
          </w:tcPr>
          <w:p w:rsidR="000E5B00" w:rsidRPr="00B46196" w:rsidRDefault="000E5B00" w:rsidP="00233D36">
            <w:pPr>
              <w:spacing w:line="240" w:lineRule="auto"/>
              <w:ind w:firstLine="0"/>
              <w:jc w:val="center"/>
              <w:rPr>
                <w:sz w:val="20"/>
              </w:rPr>
            </w:pPr>
            <w:r w:rsidRPr="00B46196">
              <w:rPr>
                <w:sz w:val="20"/>
              </w:rPr>
              <w:t>17000</w:t>
            </w:r>
          </w:p>
        </w:tc>
        <w:tc>
          <w:tcPr>
            <w:tcW w:w="893" w:type="pct"/>
          </w:tcPr>
          <w:p w:rsidR="000E5B00" w:rsidRPr="00B46196" w:rsidRDefault="000E5B00" w:rsidP="00233D36">
            <w:pPr>
              <w:spacing w:line="240" w:lineRule="auto"/>
              <w:ind w:firstLine="0"/>
              <w:jc w:val="center"/>
              <w:rPr>
                <w:sz w:val="20"/>
              </w:rPr>
            </w:pPr>
            <w:r w:rsidRPr="00B46196">
              <w:rPr>
                <w:sz w:val="20"/>
              </w:rPr>
              <w:t>1</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34</w:t>
            </w:r>
          </w:p>
        </w:tc>
        <w:tc>
          <w:tcPr>
            <w:tcW w:w="2346" w:type="pct"/>
            <w:noWrap/>
          </w:tcPr>
          <w:p w:rsidR="000E5B00" w:rsidRPr="00B46196" w:rsidRDefault="000E5B00" w:rsidP="00233D36">
            <w:pPr>
              <w:spacing w:line="240" w:lineRule="auto"/>
              <w:ind w:firstLine="0"/>
              <w:rPr>
                <w:sz w:val="20"/>
              </w:rPr>
            </w:pPr>
            <w:r w:rsidRPr="00B46196">
              <w:rPr>
                <w:sz w:val="20"/>
              </w:rPr>
              <w:t>Волгоградская область</w:t>
            </w:r>
          </w:p>
        </w:tc>
        <w:tc>
          <w:tcPr>
            <w:tcW w:w="1142" w:type="pct"/>
            <w:noWrap/>
          </w:tcPr>
          <w:p w:rsidR="000E5B00" w:rsidRPr="00B46196" w:rsidRDefault="000E5B00" w:rsidP="00233D36">
            <w:pPr>
              <w:spacing w:line="240" w:lineRule="auto"/>
              <w:ind w:firstLine="0"/>
              <w:jc w:val="center"/>
              <w:rPr>
                <w:sz w:val="20"/>
              </w:rPr>
            </w:pPr>
            <w:r w:rsidRPr="00B46196">
              <w:rPr>
                <w:sz w:val="20"/>
              </w:rPr>
              <w:t>18000</w:t>
            </w:r>
          </w:p>
        </w:tc>
        <w:tc>
          <w:tcPr>
            <w:tcW w:w="893" w:type="pct"/>
          </w:tcPr>
          <w:p w:rsidR="000E5B00" w:rsidRPr="00B46196" w:rsidRDefault="000E5B00" w:rsidP="00233D36">
            <w:pPr>
              <w:spacing w:line="240" w:lineRule="auto"/>
              <w:ind w:firstLine="0"/>
              <w:jc w:val="center"/>
              <w:rPr>
                <w:sz w:val="20"/>
              </w:rPr>
            </w:pPr>
            <w:r w:rsidRPr="00B46196">
              <w:rPr>
                <w:sz w:val="20"/>
              </w:rPr>
              <w:t>3</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35</w:t>
            </w:r>
          </w:p>
        </w:tc>
        <w:tc>
          <w:tcPr>
            <w:tcW w:w="2346" w:type="pct"/>
            <w:noWrap/>
          </w:tcPr>
          <w:p w:rsidR="000E5B00" w:rsidRPr="00B46196" w:rsidRDefault="000E5B00" w:rsidP="00233D36">
            <w:pPr>
              <w:spacing w:line="240" w:lineRule="auto"/>
              <w:ind w:firstLine="0"/>
              <w:rPr>
                <w:sz w:val="20"/>
              </w:rPr>
            </w:pPr>
            <w:r w:rsidRPr="00B46196">
              <w:rPr>
                <w:sz w:val="20"/>
              </w:rPr>
              <w:t>Вологодская область</w:t>
            </w:r>
          </w:p>
        </w:tc>
        <w:tc>
          <w:tcPr>
            <w:tcW w:w="1142" w:type="pct"/>
            <w:noWrap/>
          </w:tcPr>
          <w:p w:rsidR="000E5B00" w:rsidRPr="00B46196" w:rsidRDefault="000E5B00" w:rsidP="00233D36">
            <w:pPr>
              <w:spacing w:line="240" w:lineRule="auto"/>
              <w:ind w:firstLine="0"/>
              <w:jc w:val="center"/>
              <w:rPr>
                <w:sz w:val="20"/>
              </w:rPr>
            </w:pPr>
            <w:r w:rsidRPr="00B46196">
              <w:rPr>
                <w:sz w:val="20"/>
              </w:rPr>
              <w:t>19000</w:t>
            </w:r>
          </w:p>
        </w:tc>
        <w:tc>
          <w:tcPr>
            <w:tcW w:w="893" w:type="pct"/>
          </w:tcPr>
          <w:p w:rsidR="000E5B00" w:rsidRPr="00B46196" w:rsidRDefault="000E5B00" w:rsidP="00233D36">
            <w:pPr>
              <w:spacing w:line="240" w:lineRule="auto"/>
              <w:ind w:firstLine="0"/>
              <w:jc w:val="center"/>
              <w:rPr>
                <w:sz w:val="20"/>
              </w:rPr>
            </w:pPr>
            <w:r w:rsidRPr="00B46196">
              <w:rPr>
                <w:sz w:val="20"/>
              </w:rPr>
              <w:t>2</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36</w:t>
            </w:r>
          </w:p>
        </w:tc>
        <w:tc>
          <w:tcPr>
            <w:tcW w:w="2346" w:type="pct"/>
            <w:noWrap/>
          </w:tcPr>
          <w:p w:rsidR="000E5B00" w:rsidRPr="00B46196" w:rsidRDefault="000E5B00" w:rsidP="00233D36">
            <w:pPr>
              <w:spacing w:line="240" w:lineRule="auto"/>
              <w:ind w:firstLine="0"/>
              <w:rPr>
                <w:sz w:val="20"/>
              </w:rPr>
            </w:pPr>
            <w:r w:rsidRPr="00B46196">
              <w:rPr>
                <w:sz w:val="20"/>
              </w:rPr>
              <w:t>Воронежская область</w:t>
            </w:r>
          </w:p>
        </w:tc>
        <w:tc>
          <w:tcPr>
            <w:tcW w:w="1142" w:type="pct"/>
            <w:noWrap/>
          </w:tcPr>
          <w:p w:rsidR="000E5B00" w:rsidRPr="00B46196" w:rsidRDefault="000E5B00" w:rsidP="00233D36">
            <w:pPr>
              <w:spacing w:line="240" w:lineRule="auto"/>
              <w:ind w:firstLine="0"/>
              <w:jc w:val="center"/>
              <w:rPr>
                <w:sz w:val="20"/>
              </w:rPr>
            </w:pPr>
            <w:r w:rsidRPr="00B46196">
              <w:rPr>
                <w:sz w:val="20"/>
              </w:rPr>
              <w:t>20000</w:t>
            </w:r>
          </w:p>
        </w:tc>
        <w:tc>
          <w:tcPr>
            <w:tcW w:w="893" w:type="pct"/>
          </w:tcPr>
          <w:p w:rsidR="000E5B00" w:rsidRPr="00B46196" w:rsidRDefault="000E5B00" w:rsidP="00233D36">
            <w:pPr>
              <w:spacing w:line="240" w:lineRule="auto"/>
              <w:ind w:firstLine="0"/>
              <w:jc w:val="center"/>
              <w:rPr>
                <w:sz w:val="20"/>
              </w:rPr>
            </w:pPr>
            <w:r w:rsidRPr="00B46196">
              <w:rPr>
                <w:sz w:val="20"/>
              </w:rPr>
              <w:t>1</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37</w:t>
            </w:r>
          </w:p>
        </w:tc>
        <w:tc>
          <w:tcPr>
            <w:tcW w:w="2346" w:type="pct"/>
            <w:noWrap/>
          </w:tcPr>
          <w:p w:rsidR="000E5B00" w:rsidRPr="00B46196" w:rsidRDefault="000E5B00" w:rsidP="00233D36">
            <w:pPr>
              <w:spacing w:line="240" w:lineRule="auto"/>
              <w:ind w:firstLine="0"/>
              <w:rPr>
                <w:sz w:val="20"/>
              </w:rPr>
            </w:pPr>
            <w:r w:rsidRPr="00B46196">
              <w:rPr>
                <w:sz w:val="20"/>
              </w:rPr>
              <w:t>Ивановская область</w:t>
            </w:r>
          </w:p>
        </w:tc>
        <w:tc>
          <w:tcPr>
            <w:tcW w:w="1142" w:type="pct"/>
            <w:noWrap/>
          </w:tcPr>
          <w:p w:rsidR="000E5B00" w:rsidRPr="00B46196" w:rsidRDefault="000E5B00" w:rsidP="00233D36">
            <w:pPr>
              <w:spacing w:line="240" w:lineRule="auto"/>
              <w:ind w:firstLine="0"/>
              <w:jc w:val="center"/>
              <w:rPr>
                <w:sz w:val="20"/>
              </w:rPr>
            </w:pPr>
            <w:r w:rsidRPr="00B46196">
              <w:rPr>
                <w:sz w:val="20"/>
              </w:rPr>
              <w:t>24000</w:t>
            </w:r>
          </w:p>
        </w:tc>
        <w:tc>
          <w:tcPr>
            <w:tcW w:w="893" w:type="pct"/>
          </w:tcPr>
          <w:p w:rsidR="000E5B00" w:rsidRPr="00B46196" w:rsidRDefault="000E5B00" w:rsidP="00233D36">
            <w:pPr>
              <w:spacing w:line="240" w:lineRule="auto"/>
              <w:ind w:firstLine="0"/>
              <w:jc w:val="center"/>
              <w:rPr>
                <w:sz w:val="20"/>
              </w:rPr>
            </w:pPr>
            <w:r w:rsidRPr="00B46196">
              <w:rPr>
                <w:sz w:val="20"/>
              </w:rPr>
              <w:t>1</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38</w:t>
            </w:r>
          </w:p>
        </w:tc>
        <w:tc>
          <w:tcPr>
            <w:tcW w:w="2346" w:type="pct"/>
            <w:noWrap/>
          </w:tcPr>
          <w:p w:rsidR="000E5B00" w:rsidRPr="00B46196" w:rsidRDefault="000E5B00" w:rsidP="00233D36">
            <w:pPr>
              <w:spacing w:line="240" w:lineRule="auto"/>
              <w:ind w:firstLine="0"/>
              <w:rPr>
                <w:sz w:val="20"/>
              </w:rPr>
            </w:pPr>
            <w:r w:rsidRPr="00B46196">
              <w:rPr>
                <w:sz w:val="20"/>
              </w:rPr>
              <w:t>Иркутская область</w:t>
            </w:r>
          </w:p>
        </w:tc>
        <w:tc>
          <w:tcPr>
            <w:tcW w:w="1142" w:type="pct"/>
            <w:noWrap/>
          </w:tcPr>
          <w:p w:rsidR="000E5B00" w:rsidRPr="00B46196" w:rsidRDefault="000E5B00" w:rsidP="00233D36">
            <w:pPr>
              <w:spacing w:line="240" w:lineRule="auto"/>
              <w:ind w:firstLine="0"/>
              <w:jc w:val="center"/>
              <w:rPr>
                <w:sz w:val="20"/>
              </w:rPr>
            </w:pPr>
            <w:r w:rsidRPr="00B46196">
              <w:rPr>
                <w:sz w:val="20"/>
              </w:rPr>
              <w:t>25000</w:t>
            </w:r>
          </w:p>
        </w:tc>
        <w:tc>
          <w:tcPr>
            <w:tcW w:w="893" w:type="pct"/>
          </w:tcPr>
          <w:p w:rsidR="000E5B00" w:rsidRPr="00B46196" w:rsidRDefault="000E5B00" w:rsidP="00233D36">
            <w:pPr>
              <w:spacing w:line="240" w:lineRule="auto"/>
              <w:ind w:firstLine="0"/>
              <w:jc w:val="center"/>
              <w:rPr>
                <w:sz w:val="20"/>
              </w:rPr>
            </w:pPr>
            <w:r w:rsidRPr="00B46196">
              <w:rPr>
                <w:sz w:val="20"/>
              </w:rPr>
              <w:t>7</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39</w:t>
            </w:r>
          </w:p>
        </w:tc>
        <w:tc>
          <w:tcPr>
            <w:tcW w:w="2346" w:type="pct"/>
            <w:noWrap/>
          </w:tcPr>
          <w:p w:rsidR="000E5B00" w:rsidRPr="00B46196" w:rsidRDefault="000E5B00" w:rsidP="00233D36">
            <w:pPr>
              <w:spacing w:line="240" w:lineRule="auto"/>
              <w:ind w:firstLine="0"/>
              <w:rPr>
                <w:sz w:val="20"/>
              </w:rPr>
            </w:pPr>
            <w:r w:rsidRPr="00B46196">
              <w:rPr>
                <w:sz w:val="20"/>
              </w:rPr>
              <w:t>Калининградская область</w:t>
            </w:r>
          </w:p>
        </w:tc>
        <w:tc>
          <w:tcPr>
            <w:tcW w:w="1142" w:type="pct"/>
            <w:noWrap/>
          </w:tcPr>
          <w:p w:rsidR="000E5B00" w:rsidRPr="00B46196" w:rsidRDefault="000E5B00" w:rsidP="00233D36">
            <w:pPr>
              <w:spacing w:line="240" w:lineRule="auto"/>
              <w:ind w:firstLine="0"/>
              <w:jc w:val="center"/>
              <w:rPr>
                <w:sz w:val="20"/>
              </w:rPr>
            </w:pPr>
            <w:r w:rsidRPr="00B46196">
              <w:rPr>
                <w:sz w:val="20"/>
              </w:rPr>
              <w:t>27000</w:t>
            </w:r>
          </w:p>
        </w:tc>
        <w:tc>
          <w:tcPr>
            <w:tcW w:w="893" w:type="pct"/>
          </w:tcPr>
          <w:p w:rsidR="000E5B00" w:rsidRPr="00B46196" w:rsidRDefault="000E5B00" w:rsidP="00233D36">
            <w:pPr>
              <w:spacing w:line="240" w:lineRule="auto"/>
              <w:ind w:firstLine="0"/>
              <w:jc w:val="center"/>
              <w:rPr>
                <w:sz w:val="20"/>
              </w:rPr>
            </w:pPr>
            <w:r w:rsidRPr="00B46196">
              <w:rPr>
                <w:sz w:val="20"/>
              </w:rPr>
              <w:t>2</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40</w:t>
            </w:r>
          </w:p>
        </w:tc>
        <w:tc>
          <w:tcPr>
            <w:tcW w:w="2346" w:type="pct"/>
            <w:noWrap/>
          </w:tcPr>
          <w:p w:rsidR="000E5B00" w:rsidRPr="00B46196" w:rsidRDefault="000E5B00" w:rsidP="00233D36">
            <w:pPr>
              <w:spacing w:line="240" w:lineRule="auto"/>
              <w:ind w:firstLine="0"/>
              <w:rPr>
                <w:sz w:val="20"/>
              </w:rPr>
            </w:pPr>
            <w:r w:rsidRPr="00B46196">
              <w:rPr>
                <w:sz w:val="20"/>
              </w:rPr>
              <w:t>Калужская область</w:t>
            </w:r>
          </w:p>
        </w:tc>
        <w:tc>
          <w:tcPr>
            <w:tcW w:w="1142" w:type="pct"/>
            <w:noWrap/>
          </w:tcPr>
          <w:p w:rsidR="000E5B00" w:rsidRPr="00B46196" w:rsidRDefault="000E5B00" w:rsidP="00233D36">
            <w:pPr>
              <w:spacing w:line="240" w:lineRule="auto"/>
              <w:ind w:firstLine="0"/>
              <w:jc w:val="center"/>
              <w:rPr>
                <w:sz w:val="20"/>
              </w:rPr>
            </w:pPr>
            <w:r w:rsidRPr="00B46196">
              <w:rPr>
                <w:sz w:val="20"/>
              </w:rPr>
              <w:t>29000</w:t>
            </w:r>
          </w:p>
        </w:tc>
        <w:tc>
          <w:tcPr>
            <w:tcW w:w="893" w:type="pct"/>
          </w:tcPr>
          <w:p w:rsidR="000E5B00" w:rsidRPr="00B46196" w:rsidRDefault="000E5B00" w:rsidP="00233D36">
            <w:pPr>
              <w:spacing w:line="240" w:lineRule="auto"/>
              <w:ind w:firstLine="0"/>
              <w:jc w:val="center"/>
              <w:rPr>
                <w:sz w:val="20"/>
              </w:rPr>
            </w:pPr>
            <w:r w:rsidRPr="00B46196">
              <w:rPr>
                <w:sz w:val="20"/>
              </w:rPr>
              <w:t>1</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41</w:t>
            </w:r>
          </w:p>
        </w:tc>
        <w:tc>
          <w:tcPr>
            <w:tcW w:w="2346" w:type="pct"/>
            <w:noWrap/>
          </w:tcPr>
          <w:p w:rsidR="000E5B00" w:rsidRPr="00B46196" w:rsidRDefault="000E5B00" w:rsidP="00233D36">
            <w:pPr>
              <w:spacing w:line="240" w:lineRule="auto"/>
              <w:ind w:firstLine="0"/>
              <w:rPr>
                <w:sz w:val="20"/>
              </w:rPr>
            </w:pPr>
            <w:r w:rsidRPr="00B46196">
              <w:rPr>
                <w:sz w:val="20"/>
              </w:rPr>
              <w:t>Камчатский край</w:t>
            </w:r>
          </w:p>
        </w:tc>
        <w:tc>
          <w:tcPr>
            <w:tcW w:w="1142" w:type="pct"/>
            <w:noWrap/>
          </w:tcPr>
          <w:p w:rsidR="000E5B00" w:rsidRPr="00B46196" w:rsidRDefault="000E5B00" w:rsidP="00233D36">
            <w:pPr>
              <w:spacing w:line="240" w:lineRule="auto"/>
              <w:ind w:firstLine="0"/>
              <w:jc w:val="center"/>
              <w:rPr>
                <w:sz w:val="20"/>
              </w:rPr>
            </w:pPr>
            <w:r w:rsidRPr="00B46196">
              <w:rPr>
                <w:sz w:val="20"/>
              </w:rPr>
              <w:t>30000</w:t>
            </w:r>
          </w:p>
        </w:tc>
        <w:tc>
          <w:tcPr>
            <w:tcW w:w="893" w:type="pct"/>
          </w:tcPr>
          <w:p w:rsidR="000E5B00" w:rsidRPr="00B46196" w:rsidRDefault="000E5B00" w:rsidP="00233D36">
            <w:pPr>
              <w:spacing w:line="240" w:lineRule="auto"/>
              <w:ind w:firstLine="0"/>
              <w:jc w:val="center"/>
              <w:rPr>
                <w:sz w:val="20"/>
              </w:rPr>
            </w:pPr>
            <w:r w:rsidRPr="00B46196">
              <w:rPr>
                <w:sz w:val="20"/>
              </w:rPr>
              <w:t>8</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42</w:t>
            </w:r>
          </w:p>
        </w:tc>
        <w:tc>
          <w:tcPr>
            <w:tcW w:w="2346" w:type="pct"/>
            <w:noWrap/>
          </w:tcPr>
          <w:p w:rsidR="000E5B00" w:rsidRPr="00B46196" w:rsidRDefault="000E5B00" w:rsidP="00233D36">
            <w:pPr>
              <w:spacing w:line="240" w:lineRule="auto"/>
              <w:ind w:firstLine="0"/>
              <w:rPr>
                <w:sz w:val="20"/>
              </w:rPr>
            </w:pPr>
            <w:r w:rsidRPr="00B46196">
              <w:rPr>
                <w:sz w:val="20"/>
              </w:rPr>
              <w:t>Кемеровская область</w:t>
            </w:r>
          </w:p>
        </w:tc>
        <w:tc>
          <w:tcPr>
            <w:tcW w:w="1142" w:type="pct"/>
            <w:noWrap/>
          </w:tcPr>
          <w:p w:rsidR="000E5B00" w:rsidRPr="00B46196" w:rsidRDefault="000E5B00" w:rsidP="00233D36">
            <w:pPr>
              <w:spacing w:line="240" w:lineRule="auto"/>
              <w:ind w:firstLine="0"/>
              <w:jc w:val="center"/>
              <w:rPr>
                <w:sz w:val="20"/>
              </w:rPr>
            </w:pPr>
            <w:r w:rsidRPr="00B46196">
              <w:rPr>
                <w:sz w:val="20"/>
              </w:rPr>
              <w:t>32000</w:t>
            </w:r>
          </w:p>
        </w:tc>
        <w:tc>
          <w:tcPr>
            <w:tcW w:w="893" w:type="pct"/>
          </w:tcPr>
          <w:p w:rsidR="000E5B00" w:rsidRPr="00B46196" w:rsidRDefault="000E5B00" w:rsidP="00233D36">
            <w:pPr>
              <w:spacing w:line="240" w:lineRule="auto"/>
              <w:ind w:firstLine="0"/>
              <w:jc w:val="center"/>
              <w:rPr>
                <w:sz w:val="20"/>
              </w:rPr>
            </w:pPr>
            <w:r w:rsidRPr="00B46196">
              <w:rPr>
                <w:sz w:val="20"/>
              </w:rPr>
              <w:t>7</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43</w:t>
            </w:r>
          </w:p>
        </w:tc>
        <w:tc>
          <w:tcPr>
            <w:tcW w:w="2346" w:type="pct"/>
            <w:noWrap/>
          </w:tcPr>
          <w:p w:rsidR="000E5B00" w:rsidRPr="00B46196" w:rsidRDefault="000E5B00" w:rsidP="00233D36">
            <w:pPr>
              <w:spacing w:line="240" w:lineRule="auto"/>
              <w:ind w:firstLine="0"/>
              <w:rPr>
                <w:sz w:val="20"/>
              </w:rPr>
            </w:pPr>
            <w:r w:rsidRPr="00B46196">
              <w:rPr>
                <w:sz w:val="20"/>
              </w:rPr>
              <w:t>Кировская область</w:t>
            </w:r>
          </w:p>
        </w:tc>
        <w:tc>
          <w:tcPr>
            <w:tcW w:w="1142" w:type="pct"/>
            <w:noWrap/>
          </w:tcPr>
          <w:p w:rsidR="000E5B00" w:rsidRPr="00B46196" w:rsidRDefault="000E5B00" w:rsidP="00233D36">
            <w:pPr>
              <w:spacing w:line="240" w:lineRule="auto"/>
              <w:ind w:firstLine="0"/>
              <w:jc w:val="center"/>
              <w:rPr>
                <w:sz w:val="20"/>
              </w:rPr>
            </w:pPr>
            <w:r w:rsidRPr="00B46196">
              <w:rPr>
                <w:sz w:val="20"/>
              </w:rPr>
              <w:t>33000</w:t>
            </w:r>
          </w:p>
        </w:tc>
        <w:tc>
          <w:tcPr>
            <w:tcW w:w="893" w:type="pct"/>
          </w:tcPr>
          <w:p w:rsidR="000E5B00" w:rsidRPr="00B46196" w:rsidRDefault="000E5B00" w:rsidP="00233D36">
            <w:pPr>
              <w:spacing w:line="240" w:lineRule="auto"/>
              <w:ind w:firstLine="0"/>
              <w:jc w:val="center"/>
              <w:rPr>
                <w:sz w:val="20"/>
              </w:rPr>
            </w:pPr>
            <w:r w:rsidRPr="00B46196">
              <w:rPr>
                <w:sz w:val="20"/>
              </w:rPr>
              <w:t>5</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44</w:t>
            </w:r>
          </w:p>
        </w:tc>
        <w:tc>
          <w:tcPr>
            <w:tcW w:w="2346" w:type="pct"/>
            <w:noWrap/>
          </w:tcPr>
          <w:p w:rsidR="000E5B00" w:rsidRPr="00B46196" w:rsidRDefault="000E5B00" w:rsidP="00233D36">
            <w:pPr>
              <w:spacing w:line="240" w:lineRule="auto"/>
              <w:ind w:firstLine="0"/>
              <w:rPr>
                <w:sz w:val="20"/>
              </w:rPr>
            </w:pPr>
            <w:r w:rsidRPr="00B46196">
              <w:rPr>
                <w:sz w:val="20"/>
              </w:rPr>
              <w:t>Костромская область</w:t>
            </w:r>
          </w:p>
        </w:tc>
        <w:tc>
          <w:tcPr>
            <w:tcW w:w="1142" w:type="pct"/>
            <w:noWrap/>
          </w:tcPr>
          <w:p w:rsidR="000E5B00" w:rsidRPr="00B46196" w:rsidRDefault="000E5B00" w:rsidP="00233D36">
            <w:pPr>
              <w:spacing w:line="240" w:lineRule="auto"/>
              <w:ind w:firstLine="0"/>
              <w:jc w:val="center"/>
              <w:rPr>
                <w:sz w:val="20"/>
              </w:rPr>
            </w:pPr>
            <w:r w:rsidRPr="00B46196">
              <w:rPr>
                <w:sz w:val="20"/>
              </w:rPr>
              <w:t>34000</w:t>
            </w:r>
          </w:p>
        </w:tc>
        <w:tc>
          <w:tcPr>
            <w:tcW w:w="893" w:type="pct"/>
          </w:tcPr>
          <w:p w:rsidR="000E5B00" w:rsidRPr="00B46196" w:rsidRDefault="000E5B00" w:rsidP="00233D36">
            <w:pPr>
              <w:spacing w:line="240" w:lineRule="auto"/>
              <w:ind w:firstLine="0"/>
              <w:jc w:val="center"/>
              <w:rPr>
                <w:sz w:val="20"/>
              </w:rPr>
            </w:pPr>
            <w:r w:rsidRPr="00B46196">
              <w:rPr>
                <w:sz w:val="20"/>
              </w:rPr>
              <w:t>1</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45</w:t>
            </w:r>
          </w:p>
        </w:tc>
        <w:tc>
          <w:tcPr>
            <w:tcW w:w="2346" w:type="pct"/>
            <w:noWrap/>
          </w:tcPr>
          <w:p w:rsidR="000E5B00" w:rsidRPr="00B46196" w:rsidRDefault="000E5B00" w:rsidP="00233D36">
            <w:pPr>
              <w:spacing w:line="240" w:lineRule="auto"/>
              <w:ind w:firstLine="0"/>
              <w:rPr>
                <w:sz w:val="20"/>
              </w:rPr>
            </w:pPr>
            <w:r w:rsidRPr="00B46196">
              <w:rPr>
                <w:sz w:val="20"/>
              </w:rPr>
              <w:t>Курганская область</w:t>
            </w:r>
          </w:p>
        </w:tc>
        <w:tc>
          <w:tcPr>
            <w:tcW w:w="1142" w:type="pct"/>
            <w:noWrap/>
          </w:tcPr>
          <w:p w:rsidR="000E5B00" w:rsidRPr="00B46196" w:rsidRDefault="000E5B00" w:rsidP="00233D36">
            <w:pPr>
              <w:spacing w:line="240" w:lineRule="auto"/>
              <w:ind w:firstLine="0"/>
              <w:jc w:val="center"/>
              <w:rPr>
                <w:sz w:val="20"/>
              </w:rPr>
            </w:pPr>
            <w:r w:rsidRPr="00B46196">
              <w:rPr>
                <w:sz w:val="20"/>
              </w:rPr>
              <w:t>37000</w:t>
            </w:r>
          </w:p>
        </w:tc>
        <w:tc>
          <w:tcPr>
            <w:tcW w:w="893" w:type="pct"/>
          </w:tcPr>
          <w:p w:rsidR="000E5B00" w:rsidRPr="00B46196" w:rsidRDefault="000E5B00" w:rsidP="00233D36">
            <w:pPr>
              <w:spacing w:line="240" w:lineRule="auto"/>
              <w:ind w:firstLine="0"/>
              <w:jc w:val="center"/>
              <w:rPr>
                <w:sz w:val="20"/>
              </w:rPr>
            </w:pPr>
            <w:r w:rsidRPr="00B46196">
              <w:rPr>
                <w:sz w:val="20"/>
              </w:rPr>
              <w:t>6</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46</w:t>
            </w:r>
          </w:p>
        </w:tc>
        <w:tc>
          <w:tcPr>
            <w:tcW w:w="2346" w:type="pct"/>
            <w:noWrap/>
          </w:tcPr>
          <w:p w:rsidR="000E5B00" w:rsidRPr="00B46196" w:rsidRDefault="000E5B00" w:rsidP="00233D36">
            <w:pPr>
              <w:spacing w:line="240" w:lineRule="auto"/>
              <w:ind w:firstLine="0"/>
              <w:rPr>
                <w:sz w:val="20"/>
              </w:rPr>
            </w:pPr>
            <w:r w:rsidRPr="00B46196">
              <w:rPr>
                <w:sz w:val="20"/>
              </w:rPr>
              <w:t>Курская область</w:t>
            </w:r>
          </w:p>
        </w:tc>
        <w:tc>
          <w:tcPr>
            <w:tcW w:w="1142" w:type="pct"/>
            <w:noWrap/>
          </w:tcPr>
          <w:p w:rsidR="000E5B00" w:rsidRPr="00B46196" w:rsidRDefault="000E5B00" w:rsidP="00233D36">
            <w:pPr>
              <w:spacing w:line="240" w:lineRule="auto"/>
              <w:ind w:firstLine="0"/>
              <w:jc w:val="center"/>
              <w:rPr>
                <w:sz w:val="20"/>
              </w:rPr>
            </w:pPr>
            <w:r w:rsidRPr="00B46196">
              <w:rPr>
                <w:sz w:val="20"/>
              </w:rPr>
              <w:t>38000</w:t>
            </w:r>
          </w:p>
        </w:tc>
        <w:tc>
          <w:tcPr>
            <w:tcW w:w="893" w:type="pct"/>
          </w:tcPr>
          <w:p w:rsidR="000E5B00" w:rsidRPr="00B46196" w:rsidRDefault="000E5B00" w:rsidP="00233D36">
            <w:pPr>
              <w:spacing w:line="240" w:lineRule="auto"/>
              <w:ind w:firstLine="0"/>
              <w:jc w:val="center"/>
              <w:rPr>
                <w:sz w:val="20"/>
              </w:rPr>
            </w:pPr>
            <w:r w:rsidRPr="00B46196">
              <w:rPr>
                <w:sz w:val="20"/>
              </w:rPr>
              <w:t>1</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47</w:t>
            </w:r>
          </w:p>
        </w:tc>
        <w:tc>
          <w:tcPr>
            <w:tcW w:w="2346" w:type="pct"/>
            <w:noWrap/>
          </w:tcPr>
          <w:p w:rsidR="000E5B00" w:rsidRPr="00B46196" w:rsidRDefault="000E5B00" w:rsidP="00233D36">
            <w:pPr>
              <w:spacing w:line="240" w:lineRule="auto"/>
              <w:ind w:firstLine="0"/>
              <w:rPr>
                <w:sz w:val="20"/>
              </w:rPr>
            </w:pPr>
            <w:r w:rsidRPr="00B46196">
              <w:rPr>
                <w:sz w:val="20"/>
              </w:rPr>
              <w:t>Ленинградская область</w:t>
            </w:r>
          </w:p>
        </w:tc>
        <w:tc>
          <w:tcPr>
            <w:tcW w:w="1142" w:type="pct"/>
            <w:noWrap/>
          </w:tcPr>
          <w:p w:rsidR="000E5B00" w:rsidRPr="00B46196" w:rsidRDefault="000E5B00" w:rsidP="00233D36">
            <w:pPr>
              <w:spacing w:line="240" w:lineRule="auto"/>
              <w:ind w:firstLine="0"/>
              <w:jc w:val="center"/>
              <w:rPr>
                <w:sz w:val="20"/>
              </w:rPr>
            </w:pPr>
            <w:r w:rsidRPr="00B46196">
              <w:rPr>
                <w:sz w:val="20"/>
              </w:rPr>
              <w:t>41000</w:t>
            </w:r>
          </w:p>
        </w:tc>
        <w:tc>
          <w:tcPr>
            <w:tcW w:w="893" w:type="pct"/>
          </w:tcPr>
          <w:p w:rsidR="000E5B00" w:rsidRPr="00B46196" w:rsidRDefault="000E5B00" w:rsidP="00233D36">
            <w:pPr>
              <w:spacing w:line="240" w:lineRule="auto"/>
              <w:ind w:firstLine="0"/>
              <w:jc w:val="center"/>
              <w:rPr>
                <w:sz w:val="20"/>
              </w:rPr>
            </w:pPr>
            <w:r w:rsidRPr="00B46196">
              <w:rPr>
                <w:sz w:val="20"/>
              </w:rPr>
              <w:t>2</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48</w:t>
            </w:r>
          </w:p>
        </w:tc>
        <w:tc>
          <w:tcPr>
            <w:tcW w:w="2346" w:type="pct"/>
            <w:noWrap/>
          </w:tcPr>
          <w:p w:rsidR="000E5B00" w:rsidRPr="00B46196" w:rsidRDefault="000E5B00" w:rsidP="00233D36">
            <w:pPr>
              <w:spacing w:line="240" w:lineRule="auto"/>
              <w:ind w:firstLine="0"/>
              <w:rPr>
                <w:sz w:val="20"/>
              </w:rPr>
            </w:pPr>
            <w:r w:rsidRPr="00B46196">
              <w:rPr>
                <w:sz w:val="20"/>
              </w:rPr>
              <w:t>Липецкая область</w:t>
            </w:r>
          </w:p>
        </w:tc>
        <w:tc>
          <w:tcPr>
            <w:tcW w:w="1142" w:type="pct"/>
            <w:noWrap/>
          </w:tcPr>
          <w:p w:rsidR="000E5B00" w:rsidRPr="00B46196" w:rsidRDefault="000E5B00" w:rsidP="00233D36">
            <w:pPr>
              <w:spacing w:line="240" w:lineRule="auto"/>
              <w:ind w:firstLine="0"/>
              <w:jc w:val="center"/>
              <w:rPr>
                <w:sz w:val="20"/>
              </w:rPr>
            </w:pPr>
            <w:r w:rsidRPr="00B46196">
              <w:rPr>
                <w:sz w:val="20"/>
              </w:rPr>
              <w:t>42000</w:t>
            </w:r>
          </w:p>
        </w:tc>
        <w:tc>
          <w:tcPr>
            <w:tcW w:w="893" w:type="pct"/>
          </w:tcPr>
          <w:p w:rsidR="000E5B00" w:rsidRPr="00B46196" w:rsidRDefault="000E5B00" w:rsidP="00233D36">
            <w:pPr>
              <w:spacing w:line="240" w:lineRule="auto"/>
              <w:ind w:firstLine="0"/>
              <w:jc w:val="center"/>
              <w:rPr>
                <w:sz w:val="20"/>
              </w:rPr>
            </w:pPr>
            <w:r w:rsidRPr="00B46196">
              <w:rPr>
                <w:sz w:val="20"/>
              </w:rPr>
              <w:t>1</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49</w:t>
            </w:r>
          </w:p>
        </w:tc>
        <w:tc>
          <w:tcPr>
            <w:tcW w:w="2346" w:type="pct"/>
            <w:noWrap/>
          </w:tcPr>
          <w:p w:rsidR="000E5B00" w:rsidRPr="00B46196" w:rsidRDefault="000E5B00" w:rsidP="00233D36">
            <w:pPr>
              <w:spacing w:line="240" w:lineRule="auto"/>
              <w:ind w:firstLine="0"/>
              <w:rPr>
                <w:sz w:val="20"/>
              </w:rPr>
            </w:pPr>
            <w:r w:rsidRPr="00B46196">
              <w:rPr>
                <w:sz w:val="20"/>
              </w:rPr>
              <w:t>Магаданская область</w:t>
            </w:r>
          </w:p>
        </w:tc>
        <w:tc>
          <w:tcPr>
            <w:tcW w:w="1142" w:type="pct"/>
            <w:noWrap/>
          </w:tcPr>
          <w:p w:rsidR="000E5B00" w:rsidRPr="00B46196" w:rsidRDefault="000E5B00" w:rsidP="00233D36">
            <w:pPr>
              <w:spacing w:line="240" w:lineRule="auto"/>
              <w:ind w:firstLine="0"/>
              <w:jc w:val="center"/>
              <w:rPr>
                <w:sz w:val="20"/>
              </w:rPr>
            </w:pPr>
            <w:r w:rsidRPr="00B46196">
              <w:rPr>
                <w:sz w:val="20"/>
              </w:rPr>
              <w:t>44000</w:t>
            </w:r>
          </w:p>
        </w:tc>
        <w:tc>
          <w:tcPr>
            <w:tcW w:w="893" w:type="pct"/>
          </w:tcPr>
          <w:p w:rsidR="000E5B00" w:rsidRPr="00B46196" w:rsidRDefault="000E5B00" w:rsidP="00233D36">
            <w:pPr>
              <w:spacing w:line="240" w:lineRule="auto"/>
              <w:ind w:firstLine="0"/>
              <w:jc w:val="center"/>
              <w:rPr>
                <w:sz w:val="20"/>
              </w:rPr>
            </w:pPr>
            <w:r w:rsidRPr="00B46196">
              <w:rPr>
                <w:sz w:val="20"/>
              </w:rPr>
              <w:t>8</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50</w:t>
            </w:r>
          </w:p>
        </w:tc>
        <w:tc>
          <w:tcPr>
            <w:tcW w:w="2346" w:type="pct"/>
            <w:noWrap/>
          </w:tcPr>
          <w:p w:rsidR="000E5B00" w:rsidRPr="00B46196" w:rsidRDefault="000E5B00" w:rsidP="00233D36">
            <w:pPr>
              <w:spacing w:line="240" w:lineRule="auto"/>
              <w:ind w:firstLine="0"/>
              <w:rPr>
                <w:sz w:val="20"/>
              </w:rPr>
            </w:pPr>
            <w:r w:rsidRPr="00B46196">
              <w:rPr>
                <w:sz w:val="20"/>
              </w:rPr>
              <w:t>Московская область</w:t>
            </w:r>
          </w:p>
        </w:tc>
        <w:tc>
          <w:tcPr>
            <w:tcW w:w="1142" w:type="pct"/>
            <w:noWrap/>
          </w:tcPr>
          <w:p w:rsidR="000E5B00" w:rsidRPr="00B46196" w:rsidRDefault="000E5B00" w:rsidP="00233D36">
            <w:pPr>
              <w:spacing w:line="240" w:lineRule="auto"/>
              <w:ind w:firstLine="0"/>
              <w:jc w:val="center"/>
              <w:rPr>
                <w:sz w:val="20"/>
              </w:rPr>
            </w:pPr>
            <w:r w:rsidRPr="00B46196">
              <w:rPr>
                <w:sz w:val="20"/>
              </w:rPr>
              <w:t>46000</w:t>
            </w:r>
          </w:p>
        </w:tc>
        <w:tc>
          <w:tcPr>
            <w:tcW w:w="893" w:type="pct"/>
          </w:tcPr>
          <w:p w:rsidR="000E5B00" w:rsidRPr="00B46196" w:rsidRDefault="000E5B00" w:rsidP="00233D36">
            <w:pPr>
              <w:spacing w:line="240" w:lineRule="auto"/>
              <w:ind w:firstLine="0"/>
              <w:jc w:val="center"/>
              <w:rPr>
                <w:sz w:val="20"/>
              </w:rPr>
            </w:pPr>
            <w:r w:rsidRPr="00B46196">
              <w:rPr>
                <w:sz w:val="20"/>
              </w:rPr>
              <w:t>1</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51</w:t>
            </w:r>
          </w:p>
        </w:tc>
        <w:tc>
          <w:tcPr>
            <w:tcW w:w="2346" w:type="pct"/>
            <w:noWrap/>
          </w:tcPr>
          <w:p w:rsidR="000E5B00" w:rsidRPr="00B46196" w:rsidRDefault="000E5B00" w:rsidP="00233D36">
            <w:pPr>
              <w:spacing w:line="240" w:lineRule="auto"/>
              <w:ind w:firstLine="0"/>
              <w:rPr>
                <w:sz w:val="20"/>
              </w:rPr>
            </w:pPr>
            <w:r w:rsidRPr="00B46196">
              <w:rPr>
                <w:sz w:val="20"/>
              </w:rPr>
              <w:t>Мурманская область</w:t>
            </w:r>
          </w:p>
        </w:tc>
        <w:tc>
          <w:tcPr>
            <w:tcW w:w="1142" w:type="pct"/>
            <w:noWrap/>
          </w:tcPr>
          <w:p w:rsidR="000E5B00" w:rsidRPr="00B46196" w:rsidRDefault="000E5B00" w:rsidP="00233D36">
            <w:pPr>
              <w:spacing w:line="240" w:lineRule="auto"/>
              <w:ind w:firstLine="0"/>
              <w:jc w:val="center"/>
              <w:rPr>
                <w:sz w:val="20"/>
              </w:rPr>
            </w:pPr>
            <w:r w:rsidRPr="00B46196">
              <w:rPr>
                <w:sz w:val="20"/>
              </w:rPr>
              <w:t>47000</w:t>
            </w:r>
          </w:p>
        </w:tc>
        <w:tc>
          <w:tcPr>
            <w:tcW w:w="893" w:type="pct"/>
          </w:tcPr>
          <w:p w:rsidR="000E5B00" w:rsidRPr="00B46196" w:rsidRDefault="000E5B00" w:rsidP="00233D36">
            <w:pPr>
              <w:spacing w:line="240" w:lineRule="auto"/>
              <w:ind w:firstLine="0"/>
              <w:jc w:val="center"/>
              <w:rPr>
                <w:sz w:val="20"/>
              </w:rPr>
            </w:pPr>
            <w:r w:rsidRPr="00B46196">
              <w:rPr>
                <w:sz w:val="20"/>
              </w:rPr>
              <w:t>2</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52</w:t>
            </w:r>
          </w:p>
        </w:tc>
        <w:tc>
          <w:tcPr>
            <w:tcW w:w="2346" w:type="pct"/>
            <w:noWrap/>
          </w:tcPr>
          <w:p w:rsidR="000E5B00" w:rsidRPr="00B46196" w:rsidRDefault="000E5B00" w:rsidP="00233D36">
            <w:pPr>
              <w:spacing w:line="240" w:lineRule="auto"/>
              <w:ind w:firstLine="0"/>
              <w:rPr>
                <w:sz w:val="20"/>
              </w:rPr>
            </w:pPr>
            <w:r w:rsidRPr="00B46196">
              <w:rPr>
                <w:sz w:val="20"/>
              </w:rPr>
              <w:t>Нижегородская область</w:t>
            </w:r>
          </w:p>
        </w:tc>
        <w:tc>
          <w:tcPr>
            <w:tcW w:w="1142" w:type="pct"/>
            <w:noWrap/>
          </w:tcPr>
          <w:p w:rsidR="000E5B00" w:rsidRPr="00B46196" w:rsidRDefault="000E5B00" w:rsidP="00233D36">
            <w:pPr>
              <w:spacing w:line="240" w:lineRule="auto"/>
              <w:ind w:firstLine="0"/>
              <w:jc w:val="center"/>
              <w:rPr>
                <w:sz w:val="20"/>
              </w:rPr>
            </w:pPr>
            <w:r w:rsidRPr="00B46196">
              <w:rPr>
                <w:sz w:val="20"/>
              </w:rPr>
              <w:t>22000</w:t>
            </w:r>
          </w:p>
        </w:tc>
        <w:tc>
          <w:tcPr>
            <w:tcW w:w="893" w:type="pct"/>
          </w:tcPr>
          <w:p w:rsidR="000E5B00" w:rsidRPr="00B46196" w:rsidRDefault="000E5B00" w:rsidP="00233D36">
            <w:pPr>
              <w:spacing w:line="240" w:lineRule="auto"/>
              <w:ind w:firstLine="0"/>
              <w:jc w:val="center"/>
              <w:rPr>
                <w:sz w:val="20"/>
              </w:rPr>
            </w:pPr>
            <w:r w:rsidRPr="00B46196">
              <w:rPr>
                <w:sz w:val="20"/>
              </w:rPr>
              <w:t>5</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53</w:t>
            </w:r>
          </w:p>
        </w:tc>
        <w:tc>
          <w:tcPr>
            <w:tcW w:w="2346" w:type="pct"/>
            <w:noWrap/>
          </w:tcPr>
          <w:p w:rsidR="000E5B00" w:rsidRPr="00B46196" w:rsidRDefault="000E5B00" w:rsidP="00233D36">
            <w:pPr>
              <w:spacing w:line="240" w:lineRule="auto"/>
              <w:ind w:firstLine="0"/>
              <w:rPr>
                <w:sz w:val="20"/>
              </w:rPr>
            </w:pPr>
            <w:r w:rsidRPr="00B46196">
              <w:rPr>
                <w:sz w:val="20"/>
              </w:rPr>
              <w:t>Новгородская область</w:t>
            </w:r>
          </w:p>
        </w:tc>
        <w:tc>
          <w:tcPr>
            <w:tcW w:w="1142" w:type="pct"/>
            <w:noWrap/>
          </w:tcPr>
          <w:p w:rsidR="000E5B00" w:rsidRPr="00B46196" w:rsidRDefault="000E5B00" w:rsidP="00233D36">
            <w:pPr>
              <w:spacing w:line="240" w:lineRule="auto"/>
              <w:ind w:firstLine="0"/>
              <w:jc w:val="center"/>
              <w:rPr>
                <w:sz w:val="20"/>
              </w:rPr>
            </w:pPr>
            <w:r w:rsidRPr="00B46196">
              <w:rPr>
                <w:sz w:val="20"/>
              </w:rPr>
              <w:t>49000</w:t>
            </w:r>
          </w:p>
        </w:tc>
        <w:tc>
          <w:tcPr>
            <w:tcW w:w="893" w:type="pct"/>
          </w:tcPr>
          <w:p w:rsidR="000E5B00" w:rsidRPr="00B46196" w:rsidRDefault="000E5B00" w:rsidP="00233D36">
            <w:pPr>
              <w:spacing w:line="240" w:lineRule="auto"/>
              <w:ind w:firstLine="0"/>
              <w:jc w:val="center"/>
              <w:rPr>
                <w:sz w:val="20"/>
              </w:rPr>
            </w:pPr>
            <w:r w:rsidRPr="00B46196">
              <w:rPr>
                <w:sz w:val="20"/>
              </w:rPr>
              <w:t>2</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54</w:t>
            </w:r>
          </w:p>
        </w:tc>
        <w:tc>
          <w:tcPr>
            <w:tcW w:w="2346" w:type="pct"/>
            <w:noWrap/>
          </w:tcPr>
          <w:p w:rsidR="000E5B00" w:rsidRPr="00B46196" w:rsidRDefault="000E5B00" w:rsidP="00233D36">
            <w:pPr>
              <w:spacing w:line="240" w:lineRule="auto"/>
              <w:ind w:firstLine="0"/>
              <w:rPr>
                <w:sz w:val="20"/>
              </w:rPr>
            </w:pPr>
            <w:r w:rsidRPr="00B46196">
              <w:rPr>
                <w:sz w:val="20"/>
              </w:rPr>
              <w:t>Новосибирская область</w:t>
            </w:r>
          </w:p>
        </w:tc>
        <w:tc>
          <w:tcPr>
            <w:tcW w:w="1142" w:type="pct"/>
            <w:noWrap/>
          </w:tcPr>
          <w:p w:rsidR="000E5B00" w:rsidRPr="00B46196" w:rsidRDefault="000E5B00" w:rsidP="00233D36">
            <w:pPr>
              <w:spacing w:line="240" w:lineRule="auto"/>
              <w:ind w:firstLine="0"/>
              <w:jc w:val="center"/>
              <w:rPr>
                <w:sz w:val="20"/>
              </w:rPr>
            </w:pPr>
            <w:r w:rsidRPr="00B46196">
              <w:rPr>
                <w:sz w:val="20"/>
              </w:rPr>
              <w:t>50000</w:t>
            </w:r>
          </w:p>
        </w:tc>
        <w:tc>
          <w:tcPr>
            <w:tcW w:w="893" w:type="pct"/>
          </w:tcPr>
          <w:p w:rsidR="000E5B00" w:rsidRPr="00B46196" w:rsidRDefault="000E5B00" w:rsidP="00233D36">
            <w:pPr>
              <w:spacing w:line="240" w:lineRule="auto"/>
              <w:ind w:firstLine="0"/>
              <w:jc w:val="center"/>
              <w:rPr>
                <w:sz w:val="20"/>
              </w:rPr>
            </w:pPr>
            <w:r w:rsidRPr="00B46196">
              <w:rPr>
                <w:sz w:val="20"/>
              </w:rPr>
              <w:t>7</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55</w:t>
            </w:r>
          </w:p>
        </w:tc>
        <w:tc>
          <w:tcPr>
            <w:tcW w:w="2346" w:type="pct"/>
            <w:noWrap/>
          </w:tcPr>
          <w:p w:rsidR="000E5B00" w:rsidRPr="00B46196" w:rsidRDefault="000E5B00" w:rsidP="00233D36">
            <w:pPr>
              <w:spacing w:line="240" w:lineRule="auto"/>
              <w:ind w:firstLine="0"/>
              <w:rPr>
                <w:sz w:val="20"/>
              </w:rPr>
            </w:pPr>
            <w:r w:rsidRPr="00B46196">
              <w:rPr>
                <w:sz w:val="20"/>
              </w:rPr>
              <w:t>Омская область</w:t>
            </w:r>
          </w:p>
        </w:tc>
        <w:tc>
          <w:tcPr>
            <w:tcW w:w="1142" w:type="pct"/>
            <w:noWrap/>
          </w:tcPr>
          <w:p w:rsidR="000E5B00" w:rsidRPr="00B46196" w:rsidRDefault="000E5B00" w:rsidP="00233D36">
            <w:pPr>
              <w:spacing w:line="240" w:lineRule="auto"/>
              <w:ind w:firstLine="0"/>
              <w:jc w:val="center"/>
              <w:rPr>
                <w:sz w:val="20"/>
              </w:rPr>
            </w:pPr>
            <w:r w:rsidRPr="00B46196">
              <w:rPr>
                <w:sz w:val="20"/>
              </w:rPr>
              <w:t>52000</w:t>
            </w:r>
          </w:p>
        </w:tc>
        <w:tc>
          <w:tcPr>
            <w:tcW w:w="893" w:type="pct"/>
          </w:tcPr>
          <w:p w:rsidR="000E5B00" w:rsidRPr="00B46196" w:rsidRDefault="000E5B00" w:rsidP="00233D36">
            <w:pPr>
              <w:spacing w:line="240" w:lineRule="auto"/>
              <w:ind w:firstLine="0"/>
              <w:jc w:val="center"/>
              <w:rPr>
                <w:sz w:val="20"/>
              </w:rPr>
            </w:pPr>
            <w:r w:rsidRPr="00B46196">
              <w:rPr>
                <w:sz w:val="20"/>
              </w:rPr>
              <w:t>7</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56</w:t>
            </w:r>
          </w:p>
        </w:tc>
        <w:tc>
          <w:tcPr>
            <w:tcW w:w="2346" w:type="pct"/>
            <w:noWrap/>
          </w:tcPr>
          <w:p w:rsidR="000E5B00" w:rsidRPr="00B46196" w:rsidRDefault="000E5B00" w:rsidP="00233D36">
            <w:pPr>
              <w:spacing w:line="240" w:lineRule="auto"/>
              <w:ind w:firstLine="0"/>
              <w:rPr>
                <w:sz w:val="20"/>
              </w:rPr>
            </w:pPr>
            <w:r w:rsidRPr="00B46196">
              <w:rPr>
                <w:sz w:val="20"/>
              </w:rPr>
              <w:t>Оренбургская область</w:t>
            </w:r>
          </w:p>
        </w:tc>
        <w:tc>
          <w:tcPr>
            <w:tcW w:w="1142" w:type="pct"/>
            <w:noWrap/>
          </w:tcPr>
          <w:p w:rsidR="000E5B00" w:rsidRPr="00B46196" w:rsidRDefault="000E5B00" w:rsidP="00233D36">
            <w:pPr>
              <w:spacing w:line="240" w:lineRule="auto"/>
              <w:ind w:firstLine="0"/>
              <w:jc w:val="center"/>
              <w:rPr>
                <w:sz w:val="20"/>
              </w:rPr>
            </w:pPr>
            <w:r w:rsidRPr="00B46196">
              <w:rPr>
                <w:sz w:val="20"/>
              </w:rPr>
              <w:t>53000</w:t>
            </w:r>
          </w:p>
        </w:tc>
        <w:tc>
          <w:tcPr>
            <w:tcW w:w="893" w:type="pct"/>
          </w:tcPr>
          <w:p w:rsidR="000E5B00" w:rsidRPr="00B46196" w:rsidRDefault="000E5B00" w:rsidP="00233D36">
            <w:pPr>
              <w:spacing w:line="240" w:lineRule="auto"/>
              <w:ind w:firstLine="0"/>
              <w:jc w:val="center"/>
              <w:rPr>
                <w:sz w:val="20"/>
              </w:rPr>
            </w:pPr>
            <w:r w:rsidRPr="00B46196">
              <w:rPr>
                <w:sz w:val="20"/>
              </w:rPr>
              <w:t>5</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57</w:t>
            </w:r>
          </w:p>
        </w:tc>
        <w:tc>
          <w:tcPr>
            <w:tcW w:w="2346" w:type="pct"/>
            <w:noWrap/>
          </w:tcPr>
          <w:p w:rsidR="000E5B00" w:rsidRPr="00B46196" w:rsidRDefault="000E5B00" w:rsidP="00233D36">
            <w:pPr>
              <w:spacing w:line="240" w:lineRule="auto"/>
              <w:ind w:firstLine="0"/>
              <w:rPr>
                <w:sz w:val="20"/>
              </w:rPr>
            </w:pPr>
            <w:r w:rsidRPr="00B46196">
              <w:rPr>
                <w:sz w:val="20"/>
              </w:rPr>
              <w:t>Орловская область</w:t>
            </w:r>
          </w:p>
        </w:tc>
        <w:tc>
          <w:tcPr>
            <w:tcW w:w="1142" w:type="pct"/>
            <w:noWrap/>
          </w:tcPr>
          <w:p w:rsidR="000E5B00" w:rsidRPr="00B46196" w:rsidRDefault="000E5B00" w:rsidP="00233D36">
            <w:pPr>
              <w:spacing w:line="240" w:lineRule="auto"/>
              <w:ind w:firstLine="0"/>
              <w:jc w:val="center"/>
              <w:rPr>
                <w:sz w:val="20"/>
              </w:rPr>
            </w:pPr>
            <w:r w:rsidRPr="00B46196">
              <w:rPr>
                <w:sz w:val="20"/>
              </w:rPr>
              <w:t>54000</w:t>
            </w:r>
          </w:p>
        </w:tc>
        <w:tc>
          <w:tcPr>
            <w:tcW w:w="893" w:type="pct"/>
          </w:tcPr>
          <w:p w:rsidR="000E5B00" w:rsidRPr="00B46196" w:rsidRDefault="000E5B00" w:rsidP="00233D36">
            <w:pPr>
              <w:spacing w:line="240" w:lineRule="auto"/>
              <w:ind w:firstLine="0"/>
              <w:jc w:val="center"/>
              <w:rPr>
                <w:sz w:val="20"/>
              </w:rPr>
            </w:pPr>
            <w:r w:rsidRPr="00B46196">
              <w:rPr>
                <w:sz w:val="20"/>
              </w:rPr>
              <w:t>1</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58</w:t>
            </w:r>
          </w:p>
        </w:tc>
        <w:tc>
          <w:tcPr>
            <w:tcW w:w="2346" w:type="pct"/>
            <w:noWrap/>
          </w:tcPr>
          <w:p w:rsidR="000E5B00" w:rsidRPr="00B46196" w:rsidRDefault="000E5B00" w:rsidP="00233D36">
            <w:pPr>
              <w:spacing w:line="240" w:lineRule="auto"/>
              <w:ind w:firstLine="0"/>
              <w:rPr>
                <w:sz w:val="20"/>
              </w:rPr>
            </w:pPr>
            <w:r w:rsidRPr="00B46196">
              <w:rPr>
                <w:sz w:val="20"/>
              </w:rPr>
              <w:t>Пензенская область</w:t>
            </w:r>
          </w:p>
        </w:tc>
        <w:tc>
          <w:tcPr>
            <w:tcW w:w="1142" w:type="pct"/>
            <w:noWrap/>
          </w:tcPr>
          <w:p w:rsidR="000E5B00" w:rsidRPr="00B46196" w:rsidRDefault="000E5B00" w:rsidP="00233D36">
            <w:pPr>
              <w:spacing w:line="240" w:lineRule="auto"/>
              <w:ind w:firstLine="0"/>
              <w:jc w:val="center"/>
              <w:rPr>
                <w:sz w:val="20"/>
              </w:rPr>
            </w:pPr>
            <w:r w:rsidRPr="00B46196">
              <w:rPr>
                <w:sz w:val="20"/>
              </w:rPr>
              <w:t>56000</w:t>
            </w:r>
          </w:p>
        </w:tc>
        <w:tc>
          <w:tcPr>
            <w:tcW w:w="893" w:type="pct"/>
          </w:tcPr>
          <w:p w:rsidR="000E5B00" w:rsidRPr="00B46196" w:rsidRDefault="000E5B00" w:rsidP="00233D36">
            <w:pPr>
              <w:spacing w:line="240" w:lineRule="auto"/>
              <w:ind w:firstLine="0"/>
              <w:jc w:val="center"/>
              <w:rPr>
                <w:sz w:val="20"/>
              </w:rPr>
            </w:pPr>
            <w:r w:rsidRPr="00B46196">
              <w:rPr>
                <w:sz w:val="20"/>
              </w:rPr>
              <w:t>5</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59</w:t>
            </w:r>
          </w:p>
        </w:tc>
        <w:tc>
          <w:tcPr>
            <w:tcW w:w="2346" w:type="pct"/>
            <w:noWrap/>
          </w:tcPr>
          <w:p w:rsidR="000E5B00" w:rsidRPr="00B46196" w:rsidRDefault="000E5B00" w:rsidP="00233D36">
            <w:pPr>
              <w:spacing w:line="240" w:lineRule="auto"/>
              <w:ind w:firstLine="0"/>
              <w:rPr>
                <w:sz w:val="20"/>
              </w:rPr>
            </w:pPr>
            <w:r w:rsidRPr="00B46196">
              <w:rPr>
                <w:sz w:val="20"/>
              </w:rPr>
              <w:t>Пермский край</w:t>
            </w:r>
          </w:p>
        </w:tc>
        <w:tc>
          <w:tcPr>
            <w:tcW w:w="1142" w:type="pct"/>
            <w:noWrap/>
          </w:tcPr>
          <w:p w:rsidR="000E5B00" w:rsidRPr="00B46196" w:rsidRDefault="000E5B00" w:rsidP="00233D36">
            <w:pPr>
              <w:spacing w:line="240" w:lineRule="auto"/>
              <w:ind w:firstLine="0"/>
              <w:jc w:val="center"/>
              <w:rPr>
                <w:sz w:val="20"/>
              </w:rPr>
            </w:pPr>
            <w:r w:rsidRPr="00B46196">
              <w:rPr>
                <w:sz w:val="20"/>
              </w:rPr>
              <w:t>57000</w:t>
            </w:r>
          </w:p>
        </w:tc>
        <w:tc>
          <w:tcPr>
            <w:tcW w:w="893" w:type="pct"/>
          </w:tcPr>
          <w:p w:rsidR="000E5B00" w:rsidRPr="00B46196" w:rsidRDefault="000E5B00" w:rsidP="00233D36">
            <w:pPr>
              <w:spacing w:line="240" w:lineRule="auto"/>
              <w:ind w:firstLine="0"/>
              <w:jc w:val="center"/>
              <w:rPr>
                <w:sz w:val="20"/>
              </w:rPr>
            </w:pPr>
            <w:r w:rsidRPr="00B46196">
              <w:rPr>
                <w:sz w:val="20"/>
              </w:rPr>
              <w:t>5</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60</w:t>
            </w:r>
          </w:p>
        </w:tc>
        <w:tc>
          <w:tcPr>
            <w:tcW w:w="2346" w:type="pct"/>
            <w:noWrap/>
          </w:tcPr>
          <w:p w:rsidR="000E5B00" w:rsidRPr="00B46196" w:rsidRDefault="000E5B00" w:rsidP="00233D36">
            <w:pPr>
              <w:spacing w:line="240" w:lineRule="auto"/>
              <w:ind w:firstLine="0"/>
              <w:rPr>
                <w:sz w:val="20"/>
              </w:rPr>
            </w:pPr>
            <w:r w:rsidRPr="00B46196">
              <w:rPr>
                <w:sz w:val="20"/>
              </w:rPr>
              <w:t>Псковская область</w:t>
            </w:r>
          </w:p>
        </w:tc>
        <w:tc>
          <w:tcPr>
            <w:tcW w:w="1142" w:type="pct"/>
            <w:noWrap/>
          </w:tcPr>
          <w:p w:rsidR="000E5B00" w:rsidRPr="00B46196" w:rsidRDefault="000E5B00" w:rsidP="00233D36">
            <w:pPr>
              <w:spacing w:line="240" w:lineRule="auto"/>
              <w:ind w:firstLine="0"/>
              <w:jc w:val="center"/>
              <w:rPr>
                <w:sz w:val="20"/>
              </w:rPr>
            </w:pPr>
            <w:r w:rsidRPr="00B46196">
              <w:rPr>
                <w:sz w:val="20"/>
              </w:rPr>
              <w:t>58000</w:t>
            </w:r>
          </w:p>
        </w:tc>
        <w:tc>
          <w:tcPr>
            <w:tcW w:w="893" w:type="pct"/>
          </w:tcPr>
          <w:p w:rsidR="000E5B00" w:rsidRPr="00B46196" w:rsidRDefault="000E5B00" w:rsidP="00233D36">
            <w:pPr>
              <w:spacing w:line="240" w:lineRule="auto"/>
              <w:ind w:firstLine="0"/>
              <w:jc w:val="center"/>
              <w:rPr>
                <w:sz w:val="20"/>
              </w:rPr>
            </w:pPr>
            <w:r w:rsidRPr="00B46196">
              <w:rPr>
                <w:sz w:val="20"/>
              </w:rPr>
              <w:t>2</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61</w:t>
            </w:r>
          </w:p>
        </w:tc>
        <w:tc>
          <w:tcPr>
            <w:tcW w:w="2346" w:type="pct"/>
            <w:noWrap/>
          </w:tcPr>
          <w:p w:rsidR="000E5B00" w:rsidRPr="00B46196" w:rsidRDefault="000E5B00" w:rsidP="00233D36">
            <w:pPr>
              <w:spacing w:line="240" w:lineRule="auto"/>
              <w:ind w:firstLine="0"/>
              <w:rPr>
                <w:sz w:val="20"/>
              </w:rPr>
            </w:pPr>
            <w:r w:rsidRPr="00B46196">
              <w:rPr>
                <w:sz w:val="20"/>
              </w:rPr>
              <w:t>Ростовская область</w:t>
            </w:r>
          </w:p>
        </w:tc>
        <w:tc>
          <w:tcPr>
            <w:tcW w:w="1142" w:type="pct"/>
            <w:noWrap/>
          </w:tcPr>
          <w:p w:rsidR="000E5B00" w:rsidRPr="00B46196" w:rsidRDefault="000E5B00" w:rsidP="00233D36">
            <w:pPr>
              <w:spacing w:line="240" w:lineRule="auto"/>
              <w:ind w:firstLine="0"/>
              <w:jc w:val="center"/>
              <w:rPr>
                <w:sz w:val="20"/>
              </w:rPr>
            </w:pPr>
            <w:r w:rsidRPr="00B46196">
              <w:rPr>
                <w:sz w:val="20"/>
              </w:rPr>
              <w:t>60000</w:t>
            </w:r>
          </w:p>
        </w:tc>
        <w:tc>
          <w:tcPr>
            <w:tcW w:w="893" w:type="pct"/>
          </w:tcPr>
          <w:p w:rsidR="000E5B00" w:rsidRPr="00B46196" w:rsidRDefault="000E5B00" w:rsidP="00233D36">
            <w:pPr>
              <w:spacing w:line="240" w:lineRule="auto"/>
              <w:ind w:firstLine="0"/>
              <w:jc w:val="center"/>
              <w:rPr>
                <w:sz w:val="20"/>
              </w:rPr>
            </w:pPr>
            <w:r w:rsidRPr="00B46196">
              <w:rPr>
                <w:sz w:val="20"/>
              </w:rPr>
              <w:t>3</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62</w:t>
            </w:r>
          </w:p>
        </w:tc>
        <w:tc>
          <w:tcPr>
            <w:tcW w:w="2346" w:type="pct"/>
            <w:noWrap/>
          </w:tcPr>
          <w:p w:rsidR="000E5B00" w:rsidRPr="00B46196" w:rsidRDefault="000E5B00" w:rsidP="00233D36">
            <w:pPr>
              <w:spacing w:line="240" w:lineRule="auto"/>
              <w:ind w:firstLine="0"/>
              <w:rPr>
                <w:sz w:val="20"/>
              </w:rPr>
            </w:pPr>
            <w:r w:rsidRPr="00B46196">
              <w:rPr>
                <w:sz w:val="20"/>
              </w:rPr>
              <w:t>Рязанская область</w:t>
            </w:r>
          </w:p>
        </w:tc>
        <w:tc>
          <w:tcPr>
            <w:tcW w:w="1142" w:type="pct"/>
            <w:noWrap/>
          </w:tcPr>
          <w:p w:rsidR="000E5B00" w:rsidRPr="00B46196" w:rsidRDefault="000E5B00" w:rsidP="00233D36">
            <w:pPr>
              <w:spacing w:line="240" w:lineRule="auto"/>
              <w:ind w:firstLine="0"/>
              <w:jc w:val="center"/>
              <w:rPr>
                <w:sz w:val="20"/>
              </w:rPr>
            </w:pPr>
            <w:r w:rsidRPr="00B46196">
              <w:rPr>
                <w:sz w:val="20"/>
              </w:rPr>
              <w:t>61000</w:t>
            </w:r>
          </w:p>
        </w:tc>
        <w:tc>
          <w:tcPr>
            <w:tcW w:w="893" w:type="pct"/>
          </w:tcPr>
          <w:p w:rsidR="000E5B00" w:rsidRPr="00B46196" w:rsidRDefault="000E5B00" w:rsidP="00233D36">
            <w:pPr>
              <w:spacing w:line="240" w:lineRule="auto"/>
              <w:ind w:firstLine="0"/>
              <w:jc w:val="center"/>
              <w:rPr>
                <w:sz w:val="20"/>
              </w:rPr>
            </w:pPr>
            <w:r w:rsidRPr="00B46196">
              <w:rPr>
                <w:sz w:val="20"/>
              </w:rPr>
              <w:t>1</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lastRenderedPageBreak/>
              <w:t>63</w:t>
            </w:r>
          </w:p>
        </w:tc>
        <w:tc>
          <w:tcPr>
            <w:tcW w:w="2346" w:type="pct"/>
            <w:noWrap/>
          </w:tcPr>
          <w:p w:rsidR="000E5B00" w:rsidRPr="00B46196" w:rsidRDefault="000E5B00" w:rsidP="00233D36">
            <w:pPr>
              <w:spacing w:line="240" w:lineRule="auto"/>
              <w:ind w:firstLine="0"/>
              <w:rPr>
                <w:sz w:val="20"/>
              </w:rPr>
            </w:pPr>
            <w:r w:rsidRPr="00B46196">
              <w:rPr>
                <w:sz w:val="20"/>
              </w:rPr>
              <w:t>Самарская область</w:t>
            </w:r>
          </w:p>
        </w:tc>
        <w:tc>
          <w:tcPr>
            <w:tcW w:w="1142" w:type="pct"/>
            <w:noWrap/>
          </w:tcPr>
          <w:p w:rsidR="000E5B00" w:rsidRPr="00B46196" w:rsidRDefault="000E5B00" w:rsidP="00233D36">
            <w:pPr>
              <w:spacing w:line="240" w:lineRule="auto"/>
              <w:ind w:firstLine="0"/>
              <w:jc w:val="center"/>
              <w:rPr>
                <w:sz w:val="20"/>
              </w:rPr>
            </w:pPr>
            <w:r w:rsidRPr="00B46196">
              <w:rPr>
                <w:sz w:val="20"/>
              </w:rPr>
              <w:t>36000</w:t>
            </w:r>
          </w:p>
        </w:tc>
        <w:tc>
          <w:tcPr>
            <w:tcW w:w="893" w:type="pct"/>
          </w:tcPr>
          <w:p w:rsidR="000E5B00" w:rsidRPr="00B46196" w:rsidRDefault="000E5B00" w:rsidP="00233D36">
            <w:pPr>
              <w:spacing w:line="240" w:lineRule="auto"/>
              <w:ind w:firstLine="0"/>
              <w:jc w:val="center"/>
              <w:rPr>
                <w:sz w:val="20"/>
              </w:rPr>
            </w:pPr>
            <w:r w:rsidRPr="00B46196">
              <w:rPr>
                <w:sz w:val="20"/>
              </w:rPr>
              <w:t>5</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64</w:t>
            </w:r>
          </w:p>
        </w:tc>
        <w:tc>
          <w:tcPr>
            <w:tcW w:w="2346" w:type="pct"/>
            <w:noWrap/>
          </w:tcPr>
          <w:p w:rsidR="000E5B00" w:rsidRPr="00B46196" w:rsidRDefault="000E5B00" w:rsidP="00233D36">
            <w:pPr>
              <w:spacing w:line="240" w:lineRule="auto"/>
              <w:ind w:firstLine="0"/>
              <w:rPr>
                <w:sz w:val="20"/>
              </w:rPr>
            </w:pPr>
            <w:r w:rsidRPr="00B46196">
              <w:rPr>
                <w:sz w:val="20"/>
              </w:rPr>
              <w:t>Саратовская область</w:t>
            </w:r>
          </w:p>
        </w:tc>
        <w:tc>
          <w:tcPr>
            <w:tcW w:w="1142" w:type="pct"/>
            <w:noWrap/>
          </w:tcPr>
          <w:p w:rsidR="000E5B00" w:rsidRPr="00B46196" w:rsidRDefault="000E5B00" w:rsidP="00233D36">
            <w:pPr>
              <w:spacing w:line="240" w:lineRule="auto"/>
              <w:ind w:firstLine="0"/>
              <w:jc w:val="center"/>
              <w:rPr>
                <w:sz w:val="20"/>
              </w:rPr>
            </w:pPr>
            <w:r w:rsidRPr="00B46196">
              <w:rPr>
                <w:sz w:val="20"/>
              </w:rPr>
              <w:t>63000</w:t>
            </w:r>
          </w:p>
        </w:tc>
        <w:tc>
          <w:tcPr>
            <w:tcW w:w="893" w:type="pct"/>
          </w:tcPr>
          <w:p w:rsidR="000E5B00" w:rsidRPr="00B46196" w:rsidRDefault="000E5B00" w:rsidP="00233D36">
            <w:pPr>
              <w:spacing w:line="240" w:lineRule="auto"/>
              <w:ind w:firstLine="0"/>
              <w:jc w:val="center"/>
              <w:rPr>
                <w:sz w:val="20"/>
              </w:rPr>
            </w:pPr>
            <w:r w:rsidRPr="00B46196">
              <w:rPr>
                <w:sz w:val="20"/>
              </w:rPr>
              <w:t>5</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65</w:t>
            </w:r>
          </w:p>
        </w:tc>
        <w:tc>
          <w:tcPr>
            <w:tcW w:w="2346" w:type="pct"/>
            <w:noWrap/>
          </w:tcPr>
          <w:p w:rsidR="000E5B00" w:rsidRPr="00B46196" w:rsidRDefault="000E5B00" w:rsidP="00233D36">
            <w:pPr>
              <w:spacing w:line="240" w:lineRule="auto"/>
              <w:ind w:firstLine="0"/>
              <w:rPr>
                <w:sz w:val="20"/>
              </w:rPr>
            </w:pPr>
            <w:r w:rsidRPr="00B46196">
              <w:rPr>
                <w:sz w:val="20"/>
              </w:rPr>
              <w:t>Сахалинская область</w:t>
            </w:r>
          </w:p>
        </w:tc>
        <w:tc>
          <w:tcPr>
            <w:tcW w:w="1142" w:type="pct"/>
            <w:noWrap/>
          </w:tcPr>
          <w:p w:rsidR="000E5B00" w:rsidRPr="00B46196" w:rsidRDefault="000E5B00" w:rsidP="00233D36">
            <w:pPr>
              <w:spacing w:line="240" w:lineRule="auto"/>
              <w:ind w:firstLine="0"/>
              <w:jc w:val="center"/>
              <w:rPr>
                <w:sz w:val="20"/>
              </w:rPr>
            </w:pPr>
            <w:r w:rsidRPr="00B46196">
              <w:rPr>
                <w:sz w:val="20"/>
              </w:rPr>
              <w:t>64000</w:t>
            </w:r>
          </w:p>
        </w:tc>
        <w:tc>
          <w:tcPr>
            <w:tcW w:w="893" w:type="pct"/>
          </w:tcPr>
          <w:p w:rsidR="000E5B00" w:rsidRPr="00B46196" w:rsidRDefault="000E5B00" w:rsidP="00233D36">
            <w:pPr>
              <w:spacing w:line="240" w:lineRule="auto"/>
              <w:ind w:firstLine="0"/>
              <w:jc w:val="center"/>
              <w:rPr>
                <w:sz w:val="20"/>
              </w:rPr>
            </w:pPr>
            <w:r w:rsidRPr="00B46196">
              <w:rPr>
                <w:sz w:val="20"/>
              </w:rPr>
              <w:t>8</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66</w:t>
            </w:r>
          </w:p>
        </w:tc>
        <w:tc>
          <w:tcPr>
            <w:tcW w:w="2346" w:type="pct"/>
            <w:noWrap/>
          </w:tcPr>
          <w:p w:rsidR="000E5B00" w:rsidRPr="00B46196" w:rsidRDefault="000E5B00" w:rsidP="00233D36">
            <w:pPr>
              <w:spacing w:line="240" w:lineRule="auto"/>
              <w:ind w:firstLine="0"/>
              <w:rPr>
                <w:sz w:val="20"/>
              </w:rPr>
            </w:pPr>
            <w:r w:rsidRPr="00B46196">
              <w:rPr>
                <w:sz w:val="20"/>
              </w:rPr>
              <w:t>Свердловская область</w:t>
            </w:r>
          </w:p>
        </w:tc>
        <w:tc>
          <w:tcPr>
            <w:tcW w:w="1142" w:type="pct"/>
            <w:noWrap/>
          </w:tcPr>
          <w:p w:rsidR="000E5B00" w:rsidRPr="00B46196" w:rsidRDefault="000E5B00" w:rsidP="00233D36">
            <w:pPr>
              <w:spacing w:line="240" w:lineRule="auto"/>
              <w:ind w:firstLine="0"/>
              <w:jc w:val="center"/>
              <w:rPr>
                <w:sz w:val="20"/>
              </w:rPr>
            </w:pPr>
            <w:r w:rsidRPr="00B46196">
              <w:rPr>
                <w:sz w:val="20"/>
              </w:rPr>
              <w:t>65000</w:t>
            </w:r>
          </w:p>
        </w:tc>
        <w:tc>
          <w:tcPr>
            <w:tcW w:w="893" w:type="pct"/>
          </w:tcPr>
          <w:p w:rsidR="000E5B00" w:rsidRPr="00B46196" w:rsidRDefault="000E5B00" w:rsidP="00233D36">
            <w:pPr>
              <w:spacing w:line="240" w:lineRule="auto"/>
              <w:ind w:firstLine="0"/>
              <w:jc w:val="center"/>
              <w:rPr>
                <w:sz w:val="20"/>
              </w:rPr>
            </w:pPr>
            <w:r w:rsidRPr="00B46196">
              <w:rPr>
                <w:sz w:val="20"/>
              </w:rPr>
              <w:t>6</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67</w:t>
            </w:r>
          </w:p>
        </w:tc>
        <w:tc>
          <w:tcPr>
            <w:tcW w:w="2346" w:type="pct"/>
            <w:noWrap/>
          </w:tcPr>
          <w:p w:rsidR="000E5B00" w:rsidRPr="00B46196" w:rsidRDefault="000E5B00" w:rsidP="00233D36">
            <w:pPr>
              <w:spacing w:line="240" w:lineRule="auto"/>
              <w:ind w:firstLine="0"/>
              <w:rPr>
                <w:sz w:val="20"/>
              </w:rPr>
            </w:pPr>
            <w:r w:rsidRPr="00B46196">
              <w:rPr>
                <w:sz w:val="20"/>
              </w:rPr>
              <w:t>Смоленская область</w:t>
            </w:r>
          </w:p>
        </w:tc>
        <w:tc>
          <w:tcPr>
            <w:tcW w:w="1142" w:type="pct"/>
            <w:noWrap/>
          </w:tcPr>
          <w:p w:rsidR="000E5B00" w:rsidRPr="00B46196" w:rsidRDefault="000E5B00" w:rsidP="00233D36">
            <w:pPr>
              <w:spacing w:line="240" w:lineRule="auto"/>
              <w:ind w:firstLine="0"/>
              <w:jc w:val="center"/>
              <w:rPr>
                <w:sz w:val="20"/>
              </w:rPr>
            </w:pPr>
            <w:r w:rsidRPr="00B46196">
              <w:rPr>
                <w:sz w:val="20"/>
              </w:rPr>
              <w:t>66000</w:t>
            </w:r>
          </w:p>
        </w:tc>
        <w:tc>
          <w:tcPr>
            <w:tcW w:w="893" w:type="pct"/>
          </w:tcPr>
          <w:p w:rsidR="000E5B00" w:rsidRPr="00B46196" w:rsidRDefault="000E5B00" w:rsidP="00233D36">
            <w:pPr>
              <w:spacing w:line="240" w:lineRule="auto"/>
              <w:ind w:firstLine="0"/>
              <w:jc w:val="center"/>
              <w:rPr>
                <w:sz w:val="20"/>
              </w:rPr>
            </w:pPr>
            <w:r w:rsidRPr="00B46196">
              <w:rPr>
                <w:sz w:val="20"/>
              </w:rPr>
              <w:t>1</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68</w:t>
            </w:r>
          </w:p>
        </w:tc>
        <w:tc>
          <w:tcPr>
            <w:tcW w:w="2346" w:type="pct"/>
            <w:noWrap/>
          </w:tcPr>
          <w:p w:rsidR="000E5B00" w:rsidRPr="00B46196" w:rsidRDefault="000E5B00" w:rsidP="00233D36">
            <w:pPr>
              <w:spacing w:line="240" w:lineRule="auto"/>
              <w:ind w:firstLine="0"/>
              <w:rPr>
                <w:sz w:val="20"/>
              </w:rPr>
            </w:pPr>
            <w:r w:rsidRPr="00B46196">
              <w:rPr>
                <w:sz w:val="20"/>
              </w:rPr>
              <w:t>Тамбовская область</w:t>
            </w:r>
          </w:p>
        </w:tc>
        <w:tc>
          <w:tcPr>
            <w:tcW w:w="1142" w:type="pct"/>
            <w:noWrap/>
          </w:tcPr>
          <w:p w:rsidR="000E5B00" w:rsidRPr="00B46196" w:rsidRDefault="000E5B00" w:rsidP="00233D36">
            <w:pPr>
              <w:spacing w:line="240" w:lineRule="auto"/>
              <w:ind w:firstLine="0"/>
              <w:jc w:val="center"/>
              <w:rPr>
                <w:sz w:val="20"/>
              </w:rPr>
            </w:pPr>
            <w:r w:rsidRPr="00B46196">
              <w:rPr>
                <w:sz w:val="20"/>
              </w:rPr>
              <w:t>68000</w:t>
            </w:r>
          </w:p>
        </w:tc>
        <w:tc>
          <w:tcPr>
            <w:tcW w:w="893" w:type="pct"/>
          </w:tcPr>
          <w:p w:rsidR="000E5B00" w:rsidRPr="00B46196" w:rsidRDefault="000E5B00" w:rsidP="00233D36">
            <w:pPr>
              <w:spacing w:line="240" w:lineRule="auto"/>
              <w:ind w:firstLine="0"/>
              <w:jc w:val="center"/>
              <w:rPr>
                <w:sz w:val="20"/>
              </w:rPr>
            </w:pPr>
            <w:r w:rsidRPr="00B46196">
              <w:rPr>
                <w:sz w:val="20"/>
              </w:rPr>
              <w:t>1</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69</w:t>
            </w:r>
          </w:p>
        </w:tc>
        <w:tc>
          <w:tcPr>
            <w:tcW w:w="2346" w:type="pct"/>
            <w:noWrap/>
          </w:tcPr>
          <w:p w:rsidR="000E5B00" w:rsidRPr="00B46196" w:rsidRDefault="000E5B00" w:rsidP="00233D36">
            <w:pPr>
              <w:spacing w:line="240" w:lineRule="auto"/>
              <w:ind w:firstLine="0"/>
              <w:rPr>
                <w:sz w:val="20"/>
              </w:rPr>
            </w:pPr>
            <w:r w:rsidRPr="00B46196">
              <w:rPr>
                <w:sz w:val="20"/>
              </w:rPr>
              <w:t>Тверская область</w:t>
            </w:r>
          </w:p>
        </w:tc>
        <w:tc>
          <w:tcPr>
            <w:tcW w:w="1142" w:type="pct"/>
            <w:noWrap/>
          </w:tcPr>
          <w:p w:rsidR="000E5B00" w:rsidRPr="00B46196" w:rsidRDefault="000E5B00" w:rsidP="00233D36">
            <w:pPr>
              <w:spacing w:line="240" w:lineRule="auto"/>
              <w:ind w:firstLine="0"/>
              <w:jc w:val="center"/>
              <w:rPr>
                <w:sz w:val="20"/>
              </w:rPr>
            </w:pPr>
            <w:r w:rsidRPr="00B46196">
              <w:rPr>
                <w:sz w:val="20"/>
              </w:rPr>
              <w:t>28000</w:t>
            </w:r>
          </w:p>
        </w:tc>
        <w:tc>
          <w:tcPr>
            <w:tcW w:w="893" w:type="pct"/>
          </w:tcPr>
          <w:p w:rsidR="000E5B00" w:rsidRPr="00B46196" w:rsidRDefault="000E5B00" w:rsidP="00233D36">
            <w:pPr>
              <w:spacing w:line="240" w:lineRule="auto"/>
              <w:ind w:firstLine="0"/>
              <w:jc w:val="center"/>
              <w:rPr>
                <w:sz w:val="20"/>
              </w:rPr>
            </w:pPr>
            <w:r w:rsidRPr="00B46196">
              <w:rPr>
                <w:sz w:val="20"/>
              </w:rPr>
              <w:t>1</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70</w:t>
            </w:r>
          </w:p>
        </w:tc>
        <w:tc>
          <w:tcPr>
            <w:tcW w:w="2346" w:type="pct"/>
            <w:noWrap/>
          </w:tcPr>
          <w:p w:rsidR="000E5B00" w:rsidRPr="00B46196" w:rsidRDefault="000E5B00" w:rsidP="00233D36">
            <w:pPr>
              <w:spacing w:line="240" w:lineRule="auto"/>
              <w:ind w:firstLine="0"/>
              <w:rPr>
                <w:sz w:val="20"/>
              </w:rPr>
            </w:pPr>
            <w:r w:rsidRPr="00B46196">
              <w:rPr>
                <w:sz w:val="20"/>
              </w:rPr>
              <w:t>Томская область</w:t>
            </w:r>
          </w:p>
        </w:tc>
        <w:tc>
          <w:tcPr>
            <w:tcW w:w="1142" w:type="pct"/>
            <w:noWrap/>
          </w:tcPr>
          <w:p w:rsidR="000E5B00" w:rsidRPr="00B46196" w:rsidRDefault="000E5B00" w:rsidP="00233D36">
            <w:pPr>
              <w:spacing w:line="240" w:lineRule="auto"/>
              <w:ind w:firstLine="0"/>
              <w:jc w:val="center"/>
              <w:rPr>
                <w:sz w:val="20"/>
              </w:rPr>
            </w:pPr>
            <w:r w:rsidRPr="00B46196">
              <w:rPr>
                <w:sz w:val="20"/>
              </w:rPr>
              <w:t>69000</w:t>
            </w:r>
          </w:p>
        </w:tc>
        <w:tc>
          <w:tcPr>
            <w:tcW w:w="893" w:type="pct"/>
          </w:tcPr>
          <w:p w:rsidR="000E5B00" w:rsidRPr="00B46196" w:rsidRDefault="000E5B00" w:rsidP="00233D36">
            <w:pPr>
              <w:spacing w:line="240" w:lineRule="auto"/>
              <w:ind w:firstLine="0"/>
              <w:jc w:val="center"/>
              <w:rPr>
                <w:sz w:val="20"/>
              </w:rPr>
            </w:pPr>
            <w:r w:rsidRPr="00B46196">
              <w:rPr>
                <w:sz w:val="20"/>
              </w:rPr>
              <w:t>7</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71</w:t>
            </w:r>
          </w:p>
        </w:tc>
        <w:tc>
          <w:tcPr>
            <w:tcW w:w="2346" w:type="pct"/>
            <w:noWrap/>
          </w:tcPr>
          <w:p w:rsidR="000E5B00" w:rsidRPr="00B46196" w:rsidRDefault="000E5B00" w:rsidP="00233D36">
            <w:pPr>
              <w:spacing w:line="240" w:lineRule="auto"/>
              <w:ind w:firstLine="0"/>
              <w:rPr>
                <w:sz w:val="20"/>
              </w:rPr>
            </w:pPr>
            <w:r w:rsidRPr="00B46196">
              <w:rPr>
                <w:sz w:val="20"/>
              </w:rPr>
              <w:t>Тульская область</w:t>
            </w:r>
          </w:p>
        </w:tc>
        <w:tc>
          <w:tcPr>
            <w:tcW w:w="1142" w:type="pct"/>
            <w:noWrap/>
          </w:tcPr>
          <w:p w:rsidR="000E5B00" w:rsidRPr="00B46196" w:rsidRDefault="000E5B00" w:rsidP="00233D36">
            <w:pPr>
              <w:spacing w:line="240" w:lineRule="auto"/>
              <w:ind w:firstLine="0"/>
              <w:jc w:val="center"/>
              <w:rPr>
                <w:sz w:val="20"/>
              </w:rPr>
            </w:pPr>
            <w:r w:rsidRPr="00B46196">
              <w:rPr>
                <w:sz w:val="20"/>
              </w:rPr>
              <w:t>70000</w:t>
            </w:r>
          </w:p>
        </w:tc>
        <w:tc>
          <w:tcPr>
            <w:tcW w:w="893" w:type="pct"/>
          </w:tcPr>
          <w:p w:rsidR="000E5B00" w:rsidRPr="00B46196" w:rsidRDefault="000E5B00" w:rsidP="00233D36">
            <w:pPr>
              <w:spacing w:line="240" w:lineRule="auto"/>
              <w:ind w:firstLine="0"/>
              <w:jc w:val="center"/>
              <w:rPr>
                <w:sz w:val="20"/>
              </w:rPr>
            </w:pPr>
            <w:r w:rsidRPr="00B46196">
              <w:rPr>
                <w:sz w:val="20"/>
              </w:rPr>
              <w:t>1</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72</w:t>
            </w:r>
          </w:p>
        </w:tc>
        <w:tc>
          <w:tcPr>
            <w:tcW w:w="2346" w:type="pct"/>
            <w:noWrap/>
          </w:tcPr>
          <w:p w:rsidR="000E5B00" w:rsidRPr="00B46196" w:rsidRDefault="000E5B00" w:rsidP="00233D36">
            <w:pPr>
              <w:spacing w:line="240" w:lineRule="auto"/>
              <w:ind w:firstLine="0"/>
              <w:rPr>
                <w:sz w:val="20"/>
              </w:rPr>
            </w:pPr>
            <w:r w:rsidRPr="00B46196">
              <w:rPr>
                <w:sz w:val="20"/>
              </w:rPr>
              <w:t>Тюменская область</w:t>
            </w:r>
          </w:p>
        </w:tc>
        <w:tc>
          <w:tcPr>
            <w:tcW w:w="1142" w:type="pct"/>
            <w:noWrap/>
          </w:tcPr>
          <w:p w:rsidR="000E5B00" w:rsidRPr="00B46196" w:rsidRDefault="000E5B00" w:rsidP="00233D36">
            <w:pPr>
              <w:spacing w:line="240" w:lineRule="auto"/>
              <w:ind w:firstLine="0"/>
              <w:jc w:val="center"/>
              <w:rPr>
                <w:sz w:val="20"/>
              </w:rPr>
            </w:pPr>
            <w:r w:rsidRPr="00B46196">
              <w:rPr>
                <w:sz w:val="20"/>
              </w:rPr>
              <w:t>71000</w:t>
            </w:r>
          </w:p>
        </w:tc>
        <w:tc>
          <w:tcPr>
            <w:tcW w:w="893" w:type="pct"/>
          </w:tcPr>
          <w:p w:rsidR="000E5B00" w:rsidRPr="00B46196" w:rsidRDefault="000E5B00" w:rsidP="00233D36">
            <w:pPr>
              <w:spacing w:line="240" w:lineRule="auto"/>
              <w:ind w:firstLine="0"/>
              <w:jc w:val="center"/>
              <w:rPr>
                <w:sz w:val="20"/>
              </w:rPr>
            </w:pPr>
            <w:r w:rsidRPr="00B46196">
              <w:rPr>
                <w:sz w:val="20"/>
              </w:rPr>
              <w:t>6</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73</w:t>
            </w:r>
          </w:p>
        </w:tc>
        <w:tc>
          <w:tcPr>
            <w:tcW w:w="2346" w:type="pct"/>
            <w:noWrap/>
          </w:tcPr>
          <w:p w:rsidR="000E5B00" w:rsidRPr="00B46196" w:rsidRDefault="000E5B00" w:rsidP="00233D36">
            <w:pPr>
              <w:spacing w:line="240" w:lineRule="auto"/>
              <w:ind w:firstLine="0"/>
              <w:rPr>
                <w:sz w:val="20"/>
              </w:rPr>
            </w:pPr>
            <w:r w:rsidRPr="00B46196">
              <w:rPr>
                <w:sz w:val="20"/>
              </w:rPr>
              <w:t>Ульяновская область</w:t>
            </w:r>
          </w:p>
        </w:tc>
        <w:tc>
          <w:tcPr>
            <w:tcW w:w="1142" w:type="pct"/>
            <w:noWrap/>
          </w:tcPr>
          <w:p w:rsidR="000E5B00" w:rsidRPr="00B46196" w:rsidRDefault="000E5B00" w:rsidP="00233D36">
            <w:pPr>
              <w:spacing w:line="240" w:lineRule="auto"/>
              <w:ind w:firstLine="0"/>
              <w:jc w:val="center"/>
              <w:rPr>
                <w:sz w:val="20"/>
              </w:rPr>
            </w:pPr>
            <w:r w:rsidRPr="00B46196">
              <w:rPr>
                <w:sz w:val="20"/>
              </w:rPr>
              <w:t>73000</w:t>
            </w:r>
          </w:p>
        </w:tc>
        <w:tc>
          <w:tcPr>
            <w:tcW w:w="893" w:type="pct"/>
          </w:tcPr>
          <w:p w:rsidR="000E5B00" w:rsidRPr="00B46196" w:rsidRDefault="000E5B00" w:rsidP="00233D36">
            <w:pPr>
              <w:spacing w:line="240" w:lineRule="auto"/>
              <w:ind w:firstLine="0"/>
              <w:jc w:val="center"/>
              <w:rPr>
                <w:sz w:val="20"/>
              </w:rPr>
            </w:pPr>
            <w:r w:rsidRPr="00B46196">
              <w:rPr>
                <w:sz w:val="20"/>
              </w:rPr>
              <w:t>5</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74</w:t>
            </w:r>
          </w:p>
        </w:tc>
        <w:tc>
          <w:tcPr>
            <w:tcW w:w="2346" w:type="pct"/>
            <w:noWrap/>
          </w:tcPr>
          <w:p w:rsidR="000E5B00" w:rsidRPr="00B46196" w:rsidRDefault="000E5B00" w:rsidP="00233D36">
            <w:pPr>
              <w:spacing w:line="240" w:lineRule="auto"/>
              <w:ind w:firstLine="0"/>
              <w:rPr>
                <w:sz w:val="20"/>
              </w:rPr>
            </w:pPr>
            <w:r w:rsidRPr="00B46196">
              <w:rPr>
                <w:sz w:val="20"/>
              </w:rPr>
              <w:t>Челябинская область</w:t>
            </w:r>
          </w:p>
        </w:tc>
        <w:tc>
          <w:tcPr>
            <w:tcW w:w="1142" w:type="pct"/>
            <w:noWrap/>
          </w:tcPr>
          <w:p w:rsidR="000E5B00" w:rsidRPr="00B46196" w:rsidRDefault="000E5B00" w:rsidP="00233D36">
            <w:pPr>
              <w:spacing w:line="240" w:lineRule="auto"/>
              <w:ind w:firstLine="0"/>
              <w:jc w:val="center"/>
              <w:rPr>
                <w:sz w:val="20"/>
              </w:rPr>
            </w:pPr>
            <w:r w:rsidRPr="00B46196">
              <w:rPr>
                <w:sz w:val="20"/>
              </w:rPr>
              <w:t>75000</w:t>
            </w:r>
          </w:p>
        </w:tc>
        <w:tc>
          <w:tcPr>
            <w:tcW w:w="893" w:type="pct"/>
          </w:tcPr>
          <w:p w:rsidR="000E5B00" w:rsidRPr="00B46196" w:rsidRDefault="000E5B00" w:rsidP="00233D36">
            <w:pPr>
              <w:spacing w:line="240" w:lineRule="auto"/>
              <w:ind w:firstLine="0"/>
              <w:jc w:val="center"/>
              <w:rPr>
                <w:sz w:val="20"/>
              </w:rPr>
            </w:pPr>
            <w:r w:rsidRPr="00B46196">
              <w:rPr>
                <w:sz w:val="20"/>
              </w:rPr>
              <w:t>6</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75</w:t>
            </w:r>
          </w:p>
        </w:tc>
        <w:tc>
          <w:tcPr>
            <w:tcW w:w="2346" w:type="pct"/>
            <w:noWrap/>
          </w:tcPr>
          <w:p w:rsidR="000E5B00" w:rsidRPr="00B46196" w:rsidRDefault="000E5B00" w:rsidP="00233D36">
            <w:pPr>
              <w:spacing w:line="240" w:lineRule="auto"/>
              <w:ind w:firstLine="0"/>
              <w:rPr>
                <w:sz w:val="20"/>
              </w:rPr>
            </w:pPr>
            <w:r w:rsidRPr="00B46196">
              <w:rPr>
                <w:sz w:val="20"/>
              </w:rPr>
              <w:t>Забайкальский край</w:t>
            </w:r>
          </w:p>
        </w:tc>
        <w:tc>
          <w:tcPr>
            <w:tcW w:w="1142" w:type="pct"/>
            <w:noWrap/>
          </w:tcPr>
          <w:p w:rsidR="000E5B00" w:rsidRPr="00B46196" w:rsidRDefault="000E5B00" w:rsidP="00233D36">
            <w:pPr>
              <w:spacing w:line="240" w:lineRule="auto"/>
              <w:ind w:firstLine="0"/>
              <w:jc w:val="center"/>
              <w:rPr>
                <w:sz w:val="20"/>
              </w:rPr>
            </w:pPr>
            <w:r w:rsidRPr="00B46196">
              <w:rPr>
                <w:sz w:val="20"/>
              </w:rPr>
              <w:t>76000</w:t>
            </w:r>
          </w:p>
        </w:tc>
        <w:tc>
          <w:tcPr>
            <w:tcW w:w="893" w:type="pct"/>
          </w:tcPr>
          <w:p w:rsidR="000E5B00" w:rsidRPr="00B46196" w:rsidRDefault="000E5B00" w:rsidP="00233D36">
            <w:pPr>
              <w:spacing w:line="240" w:lineRule="auto"/>
              <w:ind w:firstLine="0"/>
              <w:jc w:val="center"/>
              <w:rPr>
                <w:sz w:val="20"/>
              </w:rPr>
            </w:pPr>
            <w:r w:rsidRPr="00964786">
              <w:rPr>
                <w:strike/>
                <w:sz w:val="20"/>
                <w:highlight w:val="yellow"/>
              </w:rPr>
              <w:t>7</w:t>
            </w:r>
            <w:r w:rsidR="00964786" w:rsidRPr="00964786">
              <w:rPr>
                <w:sz w:val="20"/>
                <w:highlight w:val="yellow"/>
              </w:rPr>
              <w:t>8</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lastRenderedPageBreak/>
              <w:t>76</w:t>
            </w:r>
          </w:p>
        </w:tc>
        <w:tc>
          <w:tcPr>
            <w:tcW w:w="2346" w:type="pct"/>
            <w:noWrap/>
          </w:tcPr>
          <w:p w:rsidR="000E5B00" w:rsidRPr="00B46196" w:rsidRDefault="000E5B00" w:rsidP="00233D36">
            <w:pPr>
              <w:spacing w:line="240" w:lineRule="auto"/>
              <w:ind w:firstLine="0"/>
              <w:rPr>
                <w:sz w:val="20"/>
              </w:rPr>
            </w:pPr>
            <w:r w:rsidRPr="00B46196">
              <w:rPr>
                <w:sz w:val="20"/>
              </w:rPr>
              <w:t>Ярославская область</w:t>
            </w:r>
          </w:p>
        </w:tc>
        <w:tc>
          <w:tcPr>
            <w:tcW w:w="1142" w:type="pct"/>
            <w:noWrap/>
          </w:tcPr>
          <w:p w:rsidR="000E5B00" w:rsidRPr="00B46196" w:rsidRDefault="000E5B00" w:rsidP="00233D36">
            <w:pPr>
              <w:spacing w:line="240" w:lineRule="auto"/>
              <w:ind w:firstLine="0"/>
              <w:jc w:val="center"/>
              <w:rPr>
                <w:sz w:val="20"/>
              </w:rPr>
            </w:pPr>
            <w:r w:rsidRPr="00B46196">
              <w:rPr>
                <w:sz w:val="20"/>
              </w:rPr>
              <w:t>78000</w:t>
            </w:r>
          </w:p>
        </w:tc>
        <w:tc>
          <w:tcPr>
            <w:tcW w:w="893" w:type="pct"/>
          </w:tcPr>
          <w:p w:rsidR="000E5B00" w:rsidRPr="00B46196" w:rsidRDefault="000E5B00" w:rsidP="00233D36">
            <w:pPr>
              <w:spacing w:line="240" w:lineRule="auto"/>
              <w:ind w:firstLine="0"/>
              <w:jc w:val="center"/>
              <w:rPr>
                <w:sz w:val="20"/>
              </w:rPr>
            </w:pPr>
            <w:r w:rsidRPr="00B46196">
              <w:rPr>
                <w:sz w:val="20"/>
              </w:rPr>
              <w:t>1</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77</w:t>
            </w:r>
          </w:p>
        </w:tc>
        <w:tc>
          <w:tcPr>
            <w:tcW w:w="2346" w:type="pct"/>
            <w:noWrap/>
          </w:tcPr>
          <w:p w:rsidR="000E5B00" w:rsidRPr="00B46196" w:rsidRDefault="000E5B00" w:rsidP="00233D36">
            <w:pPr>
              <w:spacing w:line="240" w:lineRule="auto"/>
              <w:ind w:firstLine="0"/>
              <w:rPr>
                <w:sz w:val="20"/>
              </w:rPr>
            </w:pPr>
            <w:r w:rsidRPr="00B46196">
              <w:rPr>
                <w:sz w:val="20"/>
              </w:rPr>
              <w:t>г. Москва</w:t>
            </w:r>
          </w:p>
        </w:tc>
        <w:tc>
          <w:tcPr>
            <w:tcW w:w="1142" w:type="pct"/>
            <w:noWrap/>
          </w:tcPr>
          <w:p w:rsidR="000E5B00" w:rsidRPr="00B46196" w:rsidRDefault="000E5B00" w:rsidP="00233D36">
            <w:pPr>
              <w:spacing w:line="240" w:lineRule="auto"/>
              <w:ind w:firstLine="0"/>
              <w:jc w:val="center"/>
              <w:rPr>
                <w:sz w:val="20"/>
              </w:rPr>
            </w:pPr>
            <w:r w:rsidRPr="00B46196">
              <w:rPr>
                <w:sz w:val="20"/>
              </w:rPr>
              <w:t>45000</w:t>
            </w:r>
          </w:p>
        </w:tc>
        <w:tc>
          <w:tcPr>
            <w:tcW w:w="893" w:type="pct"/>
          </w:tcPr>
          <w:p w:rsidR="000E5B00" w:rsidRPr="00B46196" w:rsidRDefault="000E5B00" w:rsidP="00233D36">
            <w:pPr>
              <w:spacing w:line="240" w:lineRule="auto"/>
              <w:ind w:firstLine="0"/>
              <w:jc w:val="center"/>
              <w:rPr>
                <w:sz w:val="20"/>
              </w:rPr>
            </w:pPr>
            <w:r w:rsidRPr="00B46196">
              <w:rPr>
                <w:sz w:val="20"/>
              </w:rPr>
              <w:t>1</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78</w:t>
            </w:r>
          </w:p>
        </w:tc>
        <w:tc>
          <w:tcPr>
            <w:tcW w:w="2346" w:type="pct"/>
            <w:noWrap/>
          </w:tcPr>
          <w:p w:rsidR="000E5B00" w:rsidRPr="00B46196" w:rsidRDefault="000E5B00" w:rsidP="00233D36">
            <w:pPr>
              <w:spacing w:line="240" w:lineRule="auto"/>
              <w:ind w:firstLine="0"/>
              <w:rPr>
                <w:sz w:val="20"/>
              </w:rPr>
            </w:pPr>
            <w:r w:rsidRPr="00B46196">
              <w:rPr>
                <w:sz w:val="20"/>
              </w:rPr>
              <w:t>г. Санкт-Петербург</w:t>
            </w:r>
          </w:p>
        </w:tc>
        <w:tc>
          <w:tcPr>
            <w:tcW w:w="1142" w:type="pct"/>
            <w:noWrap/>
          </w:tcPr>
          <w:p w:rsidR="000E5B00" w:rsidRPr="00B46196" w:rsidRDefault="000E5B00" w:rsidP="00233D36">
            <w:pPr>
              <w:spacing w:line="240" w:lineRule="auto"/>
              <w:ind w:firstLine="0"/>
              <w:jc w:val="center"/>
              <w:rPr>
                <w:sz w:val="20"/>
              </w:rPr>
            </w:pPr>
            <w:r w:rsidRPr="00B46196">
              <w:rPr>
                <w:sz w:val="20"/>
              </w:rPr>
              <w:t>40000</w:t>
            </w:r>
          </w:p>
        </w:tc>
        <w:tc>
          <w:tcPr>
            <w:tcW w:w="893" w:type="pct"/>
          </w:tcPr>
          <w:p w:rsidR="000E5B00" w:rsidRPr="00B46196" w:rsidRDefault="000E5B00" w:rsidP="00233D36">
            <w:pPr>
              <w:spacing w:line="240" w:lineRule="auto"/>
              <w:ind w:firstLine="0"/>
              <w:jc w:val="center"/>
              <w:rPr>
                <w:sz w:val="20"/>
              </w:rPr>
            </w:pPr>
            <w:r w:rsidRPr="00B46196">
              <w:rPr>
                <w:sz w:val="20"/>
              </w:rPr>
              <w:t>2</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79</w:t>
            </w:r>
          </w:p>
        </w:tc>
        <w:tc>
          <w:tcPr>
            <w:tcW w:w="2346" w:type="pct"/>
            <w:noWrap/>
          </w:tcPr>
          <w:p w:rsidR="000E5B00" w:rsidRPr="00B46196" w:rsidRDefault="000E5B00" w:rsidP="00233D36">
            <w:pPr>
              <w:spacing w:line="240" w:lineRule="auto"/>
              <w:ind w:firstLine="0"/>
              <w:rPr>
                <w:sz w:val="20"/>
              </w:rPr>
            </w:pPr>
            <w:r w:rsidRPr="00B46196">
              <w:rPr>
                <w:sz w:val="20"/>
              </w:rPr>
              <w:t>Еврейская АО</w:t>
            </w:r>
          </w:p>
        </w:tc>
        <w:tc>
          <w:tcPr>
            <w:tcW w:w="1142" w:type="pct"/>
            <w:noWrap/>
          </w:tcPr>
          <w:p w:rsidR="000E5B00" w:rsidRPr="00B46196" w:rsidRDefault="000E5B00" w:rsidP="00233D36">
            <w:pPr>
              <w:spacing w:line="240" w:lineRule="auto"/>
              <w:ind w:firstLine="0"/>
              <w:jc w:val="center"/>
              <w:rPr>
                <w:sz w:val="20"/>
              </w:rPr>
            </w:pPr>
            <w:r w:rsidRPr="00B46196">
              <w:rPr>
                <w:sz w:val="20"/>
              </w:rPr>
              <w:t>99000</w:t>
            </w:r>
          </w:p>
        </w:tc>
        <w:tc>
          <w:tcPr>
            <w:tcW w:w="893" w:type="pct"/>
          </w:tcPr>
          <w:p w:rsidR="000E5B00" w:rsidRPr="00B46196" w:rsidRDefault="000E5B00" w:rsidP="00233D36">
            <w:pPr>
              <w:spacing w:line="240" w:lineRule="auto"/>
              <w:ind w:firstLine="0"/>
              <w:jc w:val="center"/>
              <w:rPr>
                <w:sz w:val="20"/>
              </w:rPr>
            </w:pPr>
            <w:r w:rsidRPr="00B46196">
              <w:rPr>
                <w:sz w:val="20"/>
              </w:rPr>
              <w:t>8</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80</w:t>
            </w:r>
          </w:p>
        </w:tc>
        <w:tc>
          <w:tcPr>
            <w:tcW w:w="2346" w:type="pct"/>
            <w:noWrap/>
          </w:tcPr>
          <w:p w:rsidR="000E5B00" w:rsidRPr="00B46196" w:rsidRDefault="000E5B00" w:rsidP="00233D36">
            <w:pPr>
              <w:spacing w:line="240" w:lineRule="auto"/>
              <w:ind w:firstLine="0"/>
              <w:rPr>
                <w:sz w:val="20"/>
              </w:rPr>
            </w:pPr>
            <w:r w:rsidRPr="00B46196">
              <w:rPr>
                <w:sz w:val="20"/>
              </w:rPr>
              <w:t>Ненецкий АО</w:t>
            </w:r>
          </w:p>
        </w:tc>
        <w:tc>
          <w:tcPr>
            <w:tcW w:w="1142" w:type="pct"/>
            <w:noWrap/>
          </w:tcPr>
          <w:p w:rsidR="000E5B00" w:rsidRPr="00B46196" w:rsidRDefault="000E5B00" w:rsidP="00233D36">
            <w:pPr>
              <w:spacing w:line="240" w:lineRule="auto"/>
              <w:ind w:firstLine="0"/>
              <w:jc w:val="center"/>
              <w:rPr>
                <w:sz w:val="20"/>
              </w:rPr>
            </w:pPr>
            <w:r w:rsidRPr="00B46196">
              <w:rPr>
                <w:sz w:val="20"/>
              </w:rPr>
              <w:t>11100</w:t>
            </w:r>
          </w:p>
        </w:tc>
        <w:tc>
          <w:tcPr>
            <w:tcW w:w="893" w:type="pct"/>
          </w:tcPr>
          <w:p w:rsidR="000E5B00" w:rsidRPr="00B46196" w:rsidRDefault="000E5B00" w:rsidP="00233D36">
            <w:pPr>
              <w:spacing w:line="240" w:lineRule="auto"/>
              <w:ind w:firstLine="0"/>
              <w:jc w:val="center"/>
              <w:rPr>
                <w:sz w:val="20"/>
              </w:rPr>
            </w:pPr>
            <w:r w:rsidRPr="00B46196">
              <w:rPr>
                <w:sz w:val="20"/>
              </w:rPr>
              <w:t>2</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81</w:t>
            </w:r>
          </w:p>
        </w:tc>
        <w:tc>
          <w:tcPr>
            <w:tcW w:w="2346" w:type="pct"/>
            <w:noWrap/>
          </w:tcPr>
          <w:p w:rsidR="000E5B00" w:rsidRPr="00B46196" w:rsidRDefault="000E5B00" w:rsidP="00233D36">
            <w:pPr>
              <w:spacing w:line="240" w:lineRule="auto"/>
              <w:ind w:firstLine="0"/>
              <w:rPr>
                <w:sz w:val="20"/>
              </w:rPr>
            </w:pPr>
            <w:r w:rsidRPr="00B46196">
              <w:rPr>
                <w:sz w:val="20"/>
              </w:rPr>
              <w:t>Ханты-Мансийский АО</w:t>
            </w:r>
          </w:p>
        </w:tc>
        <w:tc>
          <w:tcPr>
            <w:tcW w:w="1142" w:type="pct"/>
            <w:noWrap/>
          </w:tcPr>
          <w:p w:rsidR="000E5B00" w:rsidRPr="00B46196" w:rsidRDefault="000E5B00" w:rsidP="00233D36">
            <w:pPr>
              <w:spacing w:line="240" w:lineRule="auto"/>
              <w:ind w:firstLine="0"/>
              <w:jc w:val="center"/>
              <w:rPr>
                <w:sz w:val="20"/>
              </w:rPr>
            </w:pPr>
            <w:r w:rsidRPr="00B46196">
              <w:rPr>
                <w:sz w:val="20"/>
              </w:rPr>
              <w:t>71100</w:t>
            </w:r>
          </w:p>
        </w:tc>
        <w:tc>
          <w:tcPr>
            <w:tcW w:w="893" w:type="pct"/>
          </w:tcPr>
          <w:p w:rsidR="000E5B00" w:rsidRPr="00B46196" w:rsidRDefault="000E5B00" w:rsidP="00233D36">
            <w:pPr>
              <w:spacing w:line="240" w:lineRule="auto"/>
              <w:ind w:firstLine="0"/>
              <w:jc w:val="center"/>
              <w:rPr>
                <w:sz w:val="20"/>
              </w:rPr>
            </w:pPr>
            <w:r w:rsidRPr="00B46196">
              <w:rPr>
                <w:sz w:val="20"/>
              </w:rPr>
              <w:t>6</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82</w:t>
            </w:r>
          </w:p>
        </w:tc>
        <w:tc>
          <w:tcPr>
            <w:tcW w:w="2346" w:type="pct"/>
            <w:noWrap/>
          </w:tcPr>
          <w:p w:rsidR="000E5B00" w:rsidRPr="00B46196" w:rsidRDefault="000E5B00" w:rsidP="00233D36">
            <w:pPr>
              <w:spacing w:line="240" w:lineRule="auto"/>
              <w:ind w:firstLine="0"/>
              <w:rPr>
                <w:sz w:val="20"/>
              </w:rPr>
            </w:pPr>
            <w:r w:rsidRPr="00B46196">
              <w:rPr>
                <w:sz w:val="20"/>
              </w:rPr>
              <w:t>Чукотский АО</w:t>
            </w:r>
          </w:p>
        </w:tc>
        <w:tc>
          <w:tcPr>
            <w:tcW w:w="1142" w:type="pct"/>
            <w:noWrap/>
          </w:tcPr>
          <w:p w:rsidR="000E5B00" w:rsidRPr="00B46196" w:rsidRDefault="000E5B00" w:rsidP="00233D36">
            <w:pPr>
              <w:spacing w:line="240" w:lineRule="auto"/>
              <w:ind w:firstLine="0"/>
              <w:jc w:val="center"/>
              <w:rPr>
                <w:sz w:val="20"/>
              </w:rPr>
            </w:pPr>
            <w:r w:rsidRPr="00B46196">
              <w:rPr>
                <w:sz w:val="20"/>
              </w:rPr>
              <w:t>77000</w:t>
            </w:r>
          </w:p>
        </w:tc>
        <w:tc>
          <w:tcPr>
            <w:tcW w:w="893" w:type="pct"/>
          </w:tcPr>
          <w:p w:rsidR="000E5B00" w:rsidRPr="00B46196" w:rsidRDefault="000E5B00" w:rsidP="00233D36">
            <w:pPr>
              <w:spacing w:line="240" w:lineRule="auto"/>
              <w:ind w:firstLine="0"/>
              <w:jc w:val="center"/>
              <w:rPr>
                <w:sz w:val="20"/>
              </w:rPr>
            </w:pPr>
            <w:r w:rsidRPr="00B46196">
              <w:rPr>
                <w:sz w:val="20"/>
              </w:rPr>
              <w:t>8</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83</w:t>
            </w:r>
          </w:p>
        </w:tc>
        <w:tc>
          <w:tcPr>
            <w:tcW w:w="2346" w:type="pct"/>
            <w:noWrap/>
          </w:tcPr>
          <w:p w:rsidR="000E5B00" w:rsidRPr="00B46196" w:rsidRDefault="000E5B00" w:rsidP="00233D36">
            <w:pPr>
              <w:spacing w:line="240" w:lineRule="auto"/>
              <w:ind w:firstLine="0"/>
              <w:rPr>
                <w:sz w:val="20"/>
              </w:rPr>
            </w:pPr>
            <w:r w:rsidRPr="00B46196">
              <w:rPr>
                <w:sz w:val="20"/>
              </w:rPr>
              <w:t>Ямало-Ненецкий АО</w:t>
            </w:r>
          </w:p>
        </w:tc>
        <w:tc>
          <w:tcPr>
            <w:tcW w:w="1142" w:type="pct"/>
            <w:noWrap/>
          </w:tcPr>
          <w:p w:rsidR="000E5B00" w:rsidRPr="00B46196" w:rsidRDefault="000E5B00" w:rsidP="00233D36">
            <w:pPr>
              <w:spacing w:line="240" w:lineRule="auto"/>
              <w:ind w:firstLine="0"/>
              <w:jc w:val="center"/>
              <w:rPr>
                <w:sz w:val="20"/>
              </w:rPr>
            </w:pPr>
            <w:r w:rsidRPr="00B46196">
              <w:rPr>
                <w:sz w:val="20"/>
              </w:rPr>
              <w:t>71140</w:t>
            </w:r>
          </w:p>
        </w:tc>
        <w:tc>
          <w:tcPr>
            <w:tcW w:w="893" w:type="pct"/>
          </w:tcPr>
          <w:p w:rsidR="000E5B00" w:rsidRPr="00B46196" w:rsidRDefault="000E5B00" w:rsidP="00233D36">
            <w:pPr>
              <w:spacing w:line="240" w:lineRule="auto"/>
              <w:ind w:firstLine="0"/>
              <w:jc w:val="center"/>
              <w:rPr>
                <w:sz w:val="20"/>
              </w:rPr>
            </w:pPr>
            <w:r w:rsidRPr="00B46196">
              <w:rPr>
                <w:sz w:val="20"/>
              </w:rPr>
              <w:t>6</w:t>
            </w:r>
          </w:p>
        </w:tc>
      </w:tr>
      <w:tr w:rsidR="00B46196" w:rsidRPr="00B46196" w:rsidTr="00EE2B6B">
        <w:trPr>
          <w:trHeight w:val="255"/>
        </w:trPr>
        <w:tc>
          <w:tcPr>
            <w:tcW w:w="619" w:type="pct"/>
            <w:noWrap/>
          </w:tcPr>
          <w:p w:rsidR="000E5B00" w:rsidRPr="00B46196" w:rsidRDefault="000E5B00" w:rsidP="00233D36">
            <w:pPr>
              <w:spacing w:line="240" w:lineRule="auto"/>
              <w:ind w:firstLine="0"/>
              <w:jc w:val="center"/>
              <w:rPr>
                <w:sz w:val="20"/>
              </w:rPr>
            </w:pPr>
            <w:r w:rsidRPr="00B46196">
              <w:rPr>
                <w:sz w:val="20"/>
              </w:rPr>
              <w:t>84</w:t>
            </w:r>
          </w:p>
        </w:tc>
        <w:tc>
          <w:tcPr>
            <w:tcW w:w="2346" w:type="pct"/>
            <w:noWrap/>
          </w:tcPr>
          <w:p w:rsidR="000E5B00" w:rsidRPr="00B46196" w:rsidRDefault="000E5B00" w:rsidP="00233D36">
            <w:pPr>
              <w:spacing w:line="240" w:lineRule="auto"/>
              <w:ind w:firstLine="0"/>
              <w:rPr>
                <w:sz w:val="20"/>
              </w:rPr>
            </w:pPr>
            <w:r w:rsidRPr="00B46196">
              <w:rPr>
                <w:sz w:val="20"/>
              </w:rPr>
              <w:t>г. Байконур</w:t>
            </w:r>
          </w:p>
        </w:tc>
        <w:tc>
          <w:tcPr>
            <w:tcW w:w="1142" w:type="pct"/>
            <w:noWrap/>
          </w:tcPr>
          <w:p w:rsidR="000E5B00" w:rsidRPr="00B46196" w:rsidRDefault="000E5B00" w:rsidP="00233D36">
            <w:pPr>
              <w:spacing w:line="240" w:lineRule="auto"/>
              <w:ind w:firstLine="0"/>
              <w:jc w:val="center"/>
              <w:rPr>
                <w:sz w:val="20"/>
              </w:rPr>
            </w:pPr>
            <w:r w:rsidRPr="00B46196">
              <w:rPr>
                <w:sz w:val="20"/>
              </w:rPr>
              <w:t>55000</w:t>
            </w:r>
          </w:p>
        </w:tc>
        <w:tc>
          <w:tcPr>
            <w:tcW w:w="893" w:type="pct"/>
          </w:tcPr>
          <w:p w:rsidR="000E5B00" w:rsidRPr="00B46196" w:rsidRDefault="000E5B00" w:rsidP="00233D36">
            <w:pPr>
              <w:spacing w:line="240" w:lineRule="auto"/>
              <w:ind w:firstLine="0"/>
              <w:jc w:val="center"/>
              <w:rPr>
                <w:sz w:val="20"/>
              </w:rPr>
            </w:pPr>
          </w:p>
        </w:tc>
      </w:tr>
      <w:tr w:rsidR="00B46196" w:rsidRPr="00B46196" w:rsidTr="00EE2B6B">
        <w:trPr>
          <w:trHeight w:val="255"/>
        </w:trPr>
        <w:tc>
          <w:tcPr>
            <w:tcW w:w="619" w:type="pct"/>
            <w:noWrap/>
          </w:tcPr>
          <w:p w:rsidR="00023AF7" w:rsidRPr="00B46196" w:rsidRDefault="00023AF7" w:rsidP="00233D36">
            <w:pPr>
              <w:spacing w:line="240" w:lineRule="auto"/>
              <w:ind w:firstLine="0"/>
              <w:jc w:val="center"/>
              <w:rPr>
                <w:sz w:val="20"/>
              </w:rPr>
            </w:pPr>
            <w:r w:rsidRPr="00B46196">
              <w:rPr>
                <w:sz w:val="20"/>
              </w:rPr>
              <w:t>85</w:t>
            </w:r>
          </w:p>
        </w:tc>
        <w:tc>
          <w:tcPr>
            <w:tcW w:w="2346" w:type="pct"/>
            <w:noWrap/>
          </w:tcPr>
          <w:p w:rsidR="00023AF7" w:rsidRPr="00B46196" w:rsidRDefault="00023AF7" w:rsidP="00233D36">
            <w:pPr>
              <w:spacing w:line="240" w:lineRule="auto"/>
              <w:ind w:firstLine="0"/>
              <w:rPr>
                <w:sz w:val="20"/>
              </w:rPr>
            </w:pPr>
            <w:r w:rsidRPr="00B46196">
              <w:rPr>
                <w:sz w:val="20"/>
              </w:rPr>
              <w:t>Республика Крым</w:t>
            </w:r>
          </w:p>
        </w:tc>
        <w:tc>
          <w:tcPr>
            <w:tcW w:w="1142" w:type="pct"/>
            <w:noWrap/>
          </w:tcPr>
          <w:p w:rsidR="00023AF7" w:rsidRPr="00B46196" w:rsidRDefault="00023AF7" w:rsidP="00233D36">
            <w:pPr>
              <w:spacing w:line="240" w:lineRule="auto"/>
              <w:ind w:firstLine="0"/>
              <w:jc w:val="center"/>
              <w:rPr>
                <w:sz w:val="20"/>
              </w:rPr>
            </w:pPr>
            <w:r w:rsidRPr="00B46196">
              <w:rPr>
                <w:sz w:val="20"/>
              </w:rPr>
              <w:t>35000</w:t>
            </w:r>
          </w:p>
        </w:tc>
        <w:tc>
          <w:tcPr>
            <w:tcW w:w="893" w:type="pct"/>
          </w:tcPr>
          <w:p w:rsidR="00023AF7" w:rsidRPr="00B46196" w:rsidRDefault="00023AF7" w:rsidP="00233D36">
            <w:pPr>
              <w:spacing w:line="240" w:lineRule="auto"/>
              <w:ind w:firstLine="0"/>
              <w:jc w:val="center"/>
              <w:rPr>
                <w:sz w:val="20"/>
              </w:rPr>
            </w:pPr>
            <w:r w:rsidRPr="00B46196">
              <w:rPr>
                <w:sz w:val="20"/>
              </w:rPr>
              <w:t>3</w:t>
            </w:r>
          </w:p>
        </w:tc>
      </w:tr>
      <w:tr w:rsidR="00B46196" w:rsidRPr="00B46196" w:rsidTr="00EE2B6B">
        <w:trPr>
          <w:trHeight w:val="255"/>
        </w:trPr>
        <w:tc>
          <w:tcPr>
            <w:tcW w:w="619" w:type="pct"/>
            <w:noWrap/>
          </w:tcPr>
          <w:p w:rsidR="00023AF7" w:rsidRPr="00B46196" w:rsidRDefault="00023AF7" w:rsidP="00233D36">
            <w:pPr>
              <w:spacing w:line="240" w:lineRule="auto"/>
              <w:ind w:firstLine="0"/>
              <w:jc w:val="center"/>
              <w:rPr>
                <w:sz w:val="20"/>
              </w:rPr>
            </w:pPr>
            <w:r w:rsidRPr="00B46196">
              <w:rPr>
                <w:sz w:val="20"/>
              </w:rPr>
              <w:t>86</w:t>
            </w:r>
          </w:p>
        </w:tc>
        <w:tc>
          <w:tcPr>
            <w:tcW w:w="2346" w:type="pct"/>
            <w:noWrap/>
          </w:tcPr>
          <w:p w:rsidR="00023AF7" w:rsidRPr="00B46196" w:rsidRDefault="00023AF7" w:rsidP="00233D36">
            <w:pPr>
              <w:spacing w:line="240" w:lineRule="auto"/>
              <w:ind w:firstLine="0"/>
              <w:rPr>
                <w:sz w:val="20"/>
              </w:rPr>
            </w:pPr>
            <w:r w:rsidRPr="00B46196">
              <w:rPr>
                <w:sz w:val="20"/>
              </w:rPr>
              <w:t>г. Севастополь</w:t>
            </w:r>
          </w:p>
        </w:tc>
        <w:tc>
          <w:tcPr>
            <w:tcW w:w="1142" w:type="pct"/>
            <w:noWrap/>
          </w:tcPr>
          <w:p w:rsidR="00023AF7" w:rsidRPr="00B46196" w:rsidRDefault="00023AF7" w:rsidP="00233D36">
            <w:pPr>
              <w:spacing w:line="240" w:lineRule="auto"/>
              <w:ind w:firstLine="0"/>
              <w:jc w:val="center"/>
              <w:rPr>
                <w:sz w:val="20"/>
              </w:rPr>
            </w:pPr>
            <w:r w:rsidRPr="00B46196">
              <w:rPr>
                <w:sz w:val="20"/>
              </w:rPr>
              <w:t>67000</w:t>
            </w:r>
          </w:p>
        </w:tc>
        <w:tc>
          <w:tcPr>
            <w:tcW w:w="893" w:type="pct"/>
          </w:tcPr>
          <w:p w:rsidR="00023AF7" w:rsidRPr="00B46196" w:rsidRDefault="00023AF7" w:rsidP="00233D36">
            <w:pPr>
              <w:spacing w:line="240" w:lineRule="auto"/>
              <w:ind w:firstLine="0"/>
              <w:jc w:val="center"/>
              <w:rPr>
                <w:sz w:val="20"/>
              </w:rPr>
            </w:pPr>
            <w:r w:rsidRPr="00B46196">
              <w:rPr>
                <w:sz w:val="20"/>
              </w:rPr>
              <w:t>3</w:t>
            </w:r>
          </w:p>
        </w:tc>
      </w:tr>
    </w:tbl>
    <w:p w:rsidR="000E5B00" w:rsidRPr="00B46196" w:rsidRDefault="000E5B00" w:rsidP="00233D36">
      <w:pPr>
        <w:rPr>
          <w:sz w:val="2"/>
          <w:szCs w:val="2"/>
        </w:rPr>
      </w:pPr>
    </w:p>
    <w:p w:rsidR="000E5B00" w:rsidRPr="00B46196" w:rsidRDefault="000E5B00" w:rsidP="00233D36">
      <w:pPr>
        <w:rPr>
          <w:sz w:val="2"/>
          <w:szCs w:val="2"/>
        </w:rPr>
        <w:sectPr w:rsidR="000E5B00" w:rsidRPr="00B46196" w:rsidSect="00233D36">
          <w:footnotePr>
            <w:numRestart w:val="eachPage"/>
          </w:footnotePr>
          <w:type w:val="continuous"/>
          <w:pgSz w:w="11906" w:h="16838" w:code="9"/>
          <w:pgMar w:top="1134" w:right="567" w:bottom="1134" w:left="1134" w:header="720" w:footer="720" w:gutter="0"/>
          <w:cols w:num="2" w:space="708"/>
          <w:docGrid w:linePitch="360"/>
        </w:sectPr>
      </w:pPr>
    </w:p>
    <w:p w:rsidR="000E5B00" w:rsidRPr="00B46196" w:rsidRDefault="000E5B00" w:rsidP="00233D36">
      <w:pPr>
        <w:pStyle w:val="aa"/>
      </w:pPr>
      <w:r w:rsidRPr="00B46196">
        <w:lastRenderedPageBreak/>
        <w:t xml:space="preserve">Коды Федеральных округов Российской Федерации (ОИД </w:t>
      </w:r>
      <w:bookmarkStart w:id="432" w:name="ОИД_ФО"/>
      <w:r w:rsidRPr="00B46196">
        <w:t>1.2.643.2.40.3.3.2</w:t>
      </w:r>
      <w:bookmarkEnd w:id="432"/>
      <w:r w:rsidRPr="00B46196">
        <w:t>)</w:t>
      </w:r>
    </w:p>
    <w:p w:rsidR="000E5B00" w:rsidRPr="00B46196" w:rsidRDefault="000E5B00" w:rsidP="00233D36">
      <w:pPr>
        <w:spacing w:line="240" w:lineRule="auto"/>
        <w:ind w:firstLine="0"/>
        <w:jc w:val="center"/>
        <w:sectPr w:rsidR="000E5B00" w:rsidRPr="00B46196" w:rsidSect="00233D36">
          <w:footerReference w:type="even" r:id="rId46"/>
          <w:footerReference w:type="default" r:id="rId47"/>
          <w:footnotePr>
            <w:numRestart w:val="eachPage"/>
          </w:footnotePr>
          <w:type w:val="continuous"/>
          <w:pgSz w:w="11906" w:h="16838" w:code="9"/>
          <w:pgMar w:top="1134" w:right="567" w:bottom="1134" w:left="1134" w:header="720" w:footer="720" w:gutter="0"/>
          <w:cols w:space="708"/>
          <w:docGrid w:linePitch="360"/>
        </w:sectPr>
      </w:pPr>
    </w:p>
    <w:tbl>
      <w:tblPr>
        <w:tblStyle w:val="aff1"/>
        <w:tblW w:w="0" w:type="auto"/>
        <w:jc w:val="center"/>
        <w:tblLook w:val="04A0"/>
      </w:tblPr>
      <w:tblGrid>
        <w:gridCol w:w="554"/>
        <w:gridCol w:w="2149"/>
      </w:tblGrid>
      <w:tr w:rsidR="00B46196" w:rsidRPr="00B46196" w:rsidTr="00EE2B6B">
        <w:trPr>
          <w:cnfStyle w:val="100000000000"/>
          <w:jc w:val="center"/>
        </w:trPr>
        <w:tc>
          <w:tcPr>
            <w:tcW w:w="0" w:type="auto"/>
          </w:tcPr>
          <w:p w:rsidR="000E5B00" w:rsidRPr="00B46196" w:rsidRDefault="000E5B00" w:rsidP="00233D36">
            <w:pPr>
              <w:keepNext w:val="0"/>
              <w:keepLines w:val="0"/>
              <w:spacing w:line="240" w:lineRule="auto"/>
              <w:ind w:firstLine="0"/>
              <w:jc w:val="center"/>
            </w:pPr>
            <w:r w:rsidRPr="00B46196">
              <w:lastRenderedPageBreak/>
              <w:t>Код</w:t>
            </w:r>
          </w:p>
        </w:tc>
        <w:tc>
          <w:tcPr>
            <w:tcW w:w="0" w:type="auto"/>
          </w:tcPr>
          <w:p w:rsidR="000E5B00" w:rsidRPr="00B46196" w:rsidRDefault="000E5B00" w:rsidP="00233D36">
            <w:pPr>
              <w:keepNext w:val="0"/>
              <w:keepLines w:val="0"/>
              <w:spacing w:line="240" w:lineRule="auto"/>
              <w:ind w:firstLine="0"/>
            </w:pPr>
            <w:r w:rsidRPr="00B46196">
              <w:t>Название округа</w:t>
            </w:r>
          </w:p>
        </w:tc>
      </w:tr>
      <w:tr w:rsidR="00B46196" w:rsidRPr="00B46196" w:rsidTr="00EE2B6B">
        <w:trPr>
          <w:jc w:val="center"/>
        </w:trPr>
        <w:tc>
          <w:tcPr>
            <w:tcW w:w="0" w:type="auto"/>
          </w:tcPr>
          <w:p w:rsidR="000E5B00" w:rsidRPr="00B46196" w:rsidRDefault="000E5B00" w:rsidP="00233D36">
            <w:pPr>
              <w:spacing w:line="240" w:lineRule="auto"/>
              <w:ind w:firstLine="0"/>
              <w:jc w:val="center"/>
            </w:pPr>
            <w:r w:rsidRPr="00B46196">
              <w:t>1</w:t>
            </w:r>
          </w:p>
        </w:tc>
        <w:tc>
          <w:tcPr>
            <w:tcW w:w="0" w:type="auto"/>
          </w:tcPr>
          <w:p w:rsidR="000E5B00" w:rsidRPr="00B46196" w:rsidRDefault="000E5B00" w:rsidP="00233D36">
            <w:pPr>
              <w:spacing w:line="240" w:lineRule="auto"/>
              <w:ind w:firstLine="0"/>
            </w:pPr>
            <w:r w:rsidRPr="00B46196">
              <w:t>Центральный</w:t>
            </w:r>
          </w:p>
        </w:tc>
      </w:tr>
      <w:tr w:rsidR="00B46196" w:rsidRPr="00B46196" w:rsidTr="00EE2B6B">
        <w:trPr>
          <w:jc w:val="center"/>
        </w:trPr>
        <w:tc>
          <w:tcPr>
            <w:tcW w:w="0" w:type="auto"/>
          </w:tcPr>
          <w:p w:rsidR="000E5B00" w:rsidRPr="00B46196" w:rsidRDefault="000E5B00" w:rsidP="00233D36">
            <w:pPr>
              <w:spacing w:line="240" w:lineRule="auto"/>
              <w:ind w:firstLine="0"/>
              <w:jc w:val="center"/>
            </w:pPr>
            <w:r w:rsidRPr="00B46196">
              <w:t>2</w:t>
            </w:r>
          </w:p>
        </w:tc>
        <w:tc>
          <w:tcPr>
            <w:tcW w:w="0" w:type="auto"/>
          </w:tcPr>
          <w:p w:rsidR="000E5B00" w:rsidRPr="00B46196" w:rsidRDefault="000E5B00" w:rsidP="00233D36">
            <w:pPr>
              <w:spacing w:line="240" w:lineRule="auto"/>
              <w:ind w:firstLine="0"/>
            </w:pPr>
            <w:r w:rsidRPr="00B46196">
              <w:t>Северо-Западный</w:t>
            </w:r>
          </w:p>
        </w:tc>
      </w:tr>
      <w:tr w:rsidR="00B46196" w:rsidRPr="00B46196" w:rsidTr="00EE2B6B">
        <w:trPr>
          <w:jc w:val="center"/>
        </w:trPr>
        <w:tc>
          <w:tcPr>
            <w:tcW w:w="0" w:type="auto"/>
          </w:tcPr>
          <w:p w:rsidR="000E5B00" w:rsidRPr="00B46196" w:rsidRDefault="000E5B00" w:rsidP="00233D36">
            <w:pPr>
              <w:spacing w:line="240" w:lineRule="auto"/>
              <w:ind w:firstLine="0"/>
              <w:jc w:val="center"/>
            </w:pPr>
            <w:r w:rsidRPr="00B46196">
              <w:t>3</w:t>
            </w:r>
          </w:p>
        </w:tc>
        <w:tc>
          <w:tcPr>
            <w:tcW w:w="0" w:type="auto"/>
          </w:tcPr>
          <w:p w:rsidR="000E5B00" w:rsidRPr="00B46196" w:rsidRDefault="000E5B00" w:rsidP="00233D36">
            <w:pPr>
              <w:spacing w:line="240" w:lineRule="auto"/>
              <w:ind w:firstLine="0"/>
            </w:pPr>
            <w:r w:rsidRPr="00B46196">
              <w:t>Южный</w:t>
            </w:r>
          </w:p>
        </w:tc>
      </w:tr>
      <w:tr w:rsidR="00B46196" w:rsidRPr="00B46196" w:rsidTr="00EE2B6B">
        <w:trPr>
          <w:jc w:val="center"/>
        </w:trPr>
        <w:tc>
          <w:tcPr>
            <w:tcW w:w="0" w:type="auto"/>
          </w:tcPr>
          <w:p w:rsidR="000E5B00" w:rsidRPr="00B46196" w:rsidRDefault="000E5B00" w:rsidP="00233D36">
            <w:pPr>
              <w:spacing w:line="240" w:lineRule="auto"/>
              <w:ind w:firstLine="0"/>
              <w:jc w:val="center"/>
            </w:pPr>
            <w:r w:rsidRPr="00B46196">
              <w:t>4</w:t>
            </w:r>
          </w:p>
        </w:tc>
        <w:tc>
          <w:tcPr>
            <w:tcW w:w="0" w:type="auto"/>
          </w:tcPr>
          <w:p w:rsidR="000E5B00" w:rsidRPr="00B46196" w:rsidRDefault="000E5B00" w:rsidP="00233D36">
            <w:pPr>
              <w:spacing w:line="240" w:lineRule="auto"/>
              <w:ind w:firstLine="0"/>
            </w:pPr>
            <w:r w:rsidRPr="00B46196">
              <w:t>Северо-Кавказский</w:t>
            </w:r>
          </w:p>
        </w:tc>
      </w:tr>
      <w:tr w:rsidR="00B46196" w:rsidRPr="00B46196" w:rsidTr="00EE2B6B">
        <w:trPr>
          <w:jc w:val="center"/>
        </w:trPr>
        <w:tc>
          <w:tcPr>
            <w:tcW w:w="0" w:type="auto"/>
          </w:tcPr>
          <w:p w:rsidR="000E5B00" w:rsidRPr="00B46196" w:rsidRDefault="000E5B00" w:rsidP="00233D36">
            <w:pPr>
              <w:spacing w:line="240" w:lineRule="auto"/>
              <w:ind w:firstLine="0"/>
              <w:jc w:val="center"/>
            </w:pPr>
            <w:r w:rsidRPr="00B46196">
              <w:lastRenderedPageBreak/>
              <w:t>5</w:t>
            </w:r>
          </w:p>
        </w:tc>
        <w:tc>
          <w:tcPr>
            <w:tcW w:w="0" w:type="auto"/>
          </w:tcPr>
          <w:p w:rsidR="000E5B00" w:rsidRPr="00B46196" w:rsidRDefault="000E5B00" w:rsidP="00233D36">
            <w:pPr>
              <w:spacing w:line="240" w:lineRule="auto"/>
              <w:ind w:firstLine="0"/>
            </w:pPr>
            <w:r w:rsidRPr="00B46196">
              <w:t>Приволжский</w:t>
            </w:r>
          </w:p>
        </w:tc>
      </w:tr>
      <w:tr w:rsidR="00B46196" w:rsidRPr="00B46196" w:rsidTr="00EE2B6B">
        <w:trPr>
          <w:jc w:val="center"/>
        </w:trPr>
        <w:tc>
          <w:tcPr>
            <w:tcW w:w="0" w:type="auto"/>
          </w:tcPr>
          <w:p w:rsidR="000E5B00" w:rsidRPr="00B46196" w:rsidRDefault="000E5B00" w:rsidP="00233D36">
            <w:pPr>
              <w:spacing w:line="240" w:lineRule="auto"/>
              <w:ind w:firstLine="0"/>
              <w:jc w:val="center"/>
            </w:pPr>
            <w:r w:rsidRPr="00B46196">
              <w:t>6</w:t>
            </w:r>
          </w:p>
        </w:tc>
        <w:tc>
          <w:tcPr>
            <w:tcW w:w="0" w:type="auto"/>
          </w:tcPr>
          <w:p w:rsidR="000E5B00" w:rsidRPr="00B46196" w:rsidRDefault="000E5B00" w:rsidP="00233D36">
            <w:pPr>
              <w:spacing w:line="240" w:lineRule="auto"/>
              <w:ind w:firstLine="0"/>
            </w:pPr>
            <w:r w:rsidRPr="00B46196">
              <w:t>Уральский</w:t>
            </w:r>
          </w:p>
        </w:tc>
      </w:tr>
      <w:tr w:rsidR="00B46196" w:rsidRPr="00B46196" w:rsidTr="00EE2B6B">
        <w:trPr>
          <w:jc w:val="center"/>
        </w:trPr>
        <w:tc>
          <w:tcPr>
            <w:tcW w:w="0" w:type="auto"/>
          </w:tcPr>
          <w:p w:rsidR="000E5B00" w:rsidRPr="00B46196" w:rsidRDefault="000E5B00" w:rsidP="00233D36">
            <w:pPr>
              <w:spacing w:line="240" w:lineRule="auto"/>
              <w:ind w:firstLine="0"/>
              <w:jc w:val="center"/>
            </w:pPr>
            <w:r w:rsidRPr="00B46196">
              <w:t>7</w:t>
            </w:r>
          </w:p>
        </w:tc>
        <w:tc>
          <w:tcPr>
            <w:tcW w:w="0" w:type="auto"/>
          </w:tcPr>
          <w:p w:rsidR="000E5B00" w:rsidRPr="00B46196" w:rsidRDefault="000E5B00" w:rsidP="00233D36">
            <w:pPr>
              <w:spacing w:line="240" w:lineRule="auto"/>
              <w:ind w:firstLine="0"/>
            </w:pPr>
            <w:r w:rsidRPr="00B46196">
              <w:t>Сибирский</w:t>
            </w:r>
          </w:p>
        </w:tc>
      </w:tr>
      <w:tr w:rsidR="00B46196" w:rsidRPr="00B46196" w:rsidTr="00EE2B6B">
        <w:trPr>
          <w:jc w:val="center"/>
        </w:trPr>
        <w:tc>
          <w:tcPr>
            <w:tcW w:w="0" w:type="auto"/>
          </w:tcPr>
          <w:p w:rsidR="000E5B00" w:rsidRPr="00B46196" w:rsidRDefault="000E5B00" w:rsidP="00233D36">
            <w:pPr>
              <w:spacing w:line="240" w:lineRule="auto"/>
              <w:ind w:firstLine="0"/>
              <w:jc w:val="center"/>
            </w:pPr>
            <w:r w:rsidRPr="00B46196">
              <w:t>8</w:t>
            </w:r>
          </w:p>
        </w:tc>
        <w:tc>
          <w:tcPr>
            <w:tcW w:w="0" w:type="auto"/>
          </w:tcPr>
          <w:p w:rsidR="000E5B00" w:rsidRPr="00B46196" w:rsidRDefault="000E5B00" w:rsidP="00233D36">
            <w:pPr>
              <w:spacing w:line="240" w:lineRule="auto"/>
              <w:ind w:firstLine="0"/>
            </w:pPr>
            <w:r w:rsidRPr="00B46196">
              <w:t>Дальневосточный</w:t>
            </w:r>
          </w:p>
        </w:tc>
      </w:tr>
    </w:tbl>
    <w:p w:rsidR="000E5B00" w:rsidRPr="00B46196" w:rsidRDefault="000E5B00" w:rsidP="00233D36">
      <w:pPr>
        <w:rPr>
          <w:sz w:val="2"/>
          <w:szCs w:val="2"/>
        </w:rPr>
        <w:sectPr w:rsidR="000E5B00" w:rsidRPr="00B46196" w:rsidSect="00233D36">
          <w:footnotePr>
            <w:numRestart w:val="eachPage"/>
          </w:footnotePr>
          <w:type w:val="continuous"/>
          <w:pgSz w:w="11906" w:h="16838" w:code="9"/>
          <w:pgMar w:top="1134" w:right="567" w:bottom="1134" w:left="1134" w:header="720" w:footer="720" w:gutter="0"/>
          <w:cols w:num="2" w:space="708"/>
          <w:docGrid w:linePitch="360"/>
        </w:sectPr>
      </w:pPr>
    </w:p>
    <w:p w:rsidR="000E5B00" w:rsidRPr="00B46196" w:rsidRDefault="000E5B00" w:rsidP="00233D36">
      <w:pPr>
        <w:rPr>
          <w:sz w:val="2"/>
          <w:szCs w:val="2"/>
        </w:rPr>
        <w:sectPr w:rsidR="000E5B00" w:rsidRPr="00B46196" w:rsidSect="00714FE9">
          <w:footerReference w:type="even" r:id="rId48"/>
          <w:footerReference w:type="default" r:id="rId49"/>
          <w:footnotePr>
            <w:numRestart w:val="eachPage"/>
          </w:footnotePr>
          <w:type w:val="continuous"/>
          <w:pgSz w:w="11906" w:h="16838" w:code="9"/>
          <w:pgMar w:top="1134" w:right="567" w:bottom="1134" w:left="1134" w:header="720" w:footer="720" w:gutter="0"/>
          <w:cols w:space="708"/>
          <w:docGrid w:linePitch="360"/>
        </w:sectPr>
      </w:pPr>
    </w:p>
    <w:p w:rsidR="000E5B00" w:rsidRPr="00B46196" w:rsidRDefault="000E5B00" w:rsidP="00233D36">
      <w:pPr>
        <w:pStyle w:val="aa"/>
      </w:pPr>
      <w:r w:rsidRPr="00B46196">
        <w:lastRenderedPageBreak/>
        <w:t xml:space="preserve">Индикатор Да-Нет (ОИД </w:t>
      </w:r>
      <w:bookmarkStart w:id="433" w:name="HL7_136"/>
      <w:r w:rsidRPr="00B46196">
        <w:t>1.2.643.2.40.5.100.136</w:t>
      </w:r>
      <w:bookmarkEnd w:id="433"/>
      <w:r w:rsidRPr="00B46196">
        <w:t>)</w:t>
      </w:r>
    </w:p>
    <w:tbl>
      <w:tblPr>
        <w:tblStyle w:val="aff1"/>
        <w:tblW w:w="0" w:type="auto"/>
        <w:jc w:val="center"/>
        <w:tblLook w:val="04A0"/>
      </w:tblPr>
      <w:tblGrid>
        <w:gridCol w:w="554"/>
        <w:gridCol w:w="4060"/>
      </w:tblGrid>
      <w:tr w:rsidR="00B46196" w:rsidRPr="00B46196" w:rsidTr="00EE2B6B">
        <w:trPr>
          <w:cnfStyle w:val="100000000000"/>
          <w:jc w:val="center"/>
        </w:trPr>
        <w:tc>
          <w:tcPr>
            <w:tcW w:w="0" w:type="auto"/>
          </w:tcPr>
          <w:p w:rsidR="000E5B00" w:rsidRPr="00B46196" w:rsidRDefault="000E5B00" w:rsidP="00233D36">
            <w:pPr>
              <w:keepNext w:val="0"/>
              <w:keepLines w:val="0"/>
              <w:spacing w:line="240" w:lineRule="auto"/>
              <w:ind w:firstLine="0"/>
              <w:jc w:val="center"/>
            </w:pPr>
            <w:r w:rsidRPr="00B46196">
              <w:t>Код</w:t>
            </w:r>
          </w:p>
        </w:tc>
        <w:tc>
          <w:tcPr>
            <w:tcW w:w="0" w:type="auto"/>
          </w:tcPr>
          <w:p w:rsidR="000E5B00" w:rsidRPr="00B46196" w:rsidRDefault="000E5B00" w:rsidP="00233D36">
            <w:pPr>
              <w:keepNext w:val="0"/>
              <w:keepLines w:val="0"/>
              <w:spacing w:line="240" w:lineRule="auto"/>
              <w:ind w:firstLine="0"/>
            </w:pPr>
            <w:r w:rsidRPr="00B46196">
              <w:t>Значение</w:t>
            </w:r>
          </w:p>
        </w:tc>
      </w:tr>
      <w:tr w:rsidR="00B46196" w:rsidRPr="00B46196" w:rsidTr="00EE2B6B">
        <w:trPr>
          <w:jc w:val="center"/>
        </w:trPr>
        <w:tc>
          <w:tcPr>
            <w:tcW w:w="0" w:type="auto"/>
          </w:tcPr>
          <w:p w:rsidR="000E5B00" w:rsidRPr="00B46196" w:rsidRDefault="000E5B00" w:rsidP="00233D36">
            <w:pPr>
              <w:spacing w:line="240" w:lineRule="auto"/>
              <w:ind w:firstLine="0"/>
              <w:jc w:val="center"/>
              <w:rPr>
                <w:bCs/>
              </w:rPr>
            </w:pPr>
            <w:r w:rsidRPr="00B46196">
              <w:rPr>
                <w:bCs/>
              </w:rPr>
              <w:t>Y</w:t>
            </w:r>
          </w:p>
        </w:tc>
        <w:tc>
          <w:tcPr>
            <w:tcW w:w="0" w:type="auto"/>
          </w:tcPr>
          <w:p w:rsidR="000E5B00" w:rsidRPr="00B46196" w:rsidRDefault="000E5B00" w:rsidP="00233D36">
            <w:pPr>
              <w:spacing w:line="240" w:lineRule="auto"/>
              <w:ind w:firstLine="0"/>
            </w:pPr>
            <w:r w:rsidRPr="00B46196">
              <w:t>«Да» (логическое значение «Истина»)</w:t>
            </w:r>
          </w:p>
        </w:tc>
      </w:tr>
      <w:tr w:rsidR="00B46196" w:rsidRPr="00B46196" w:rsidTr="00EE2B6B">
        <w:trPr>
          <w:jc w:val="center"/>
        </w:trPr>
        <w:tc>
          <w:tcPr>
            <w:tcW w:w="0" w:type="auto"/>
          </w:tcPr>
          <w:p w:rsidR="000E5B00" w:rsidRPr="00B46196" w:rsidRDefault="000E5B00" w:rsidP="00233D36">
            <w:pPr>
              <w:spacing w:line="240" w:lineRule="auto"/>
              <w:ind w:firstLine="0"/>
              <w:jc w:val="center"/>
              <w:rPr>
                <w:bCs/>
              </w:rPr>
            </w:pPr>
            <w:r w:rsidRPr="00B46196">
              <w:rPr>
                <w:bCs/>
              </w:rPr>
              <w:t>N</w:t>
            </w:r>
          </w:p>
        </w:tc>
        <w:tc>
          <w:tcPr>
            <w:tcW w:w="0" w:type="auto"/>
          </w:tcPr>
          <w:p w:rsidR="000E5B00" w:rsidRPr="00B46196" w:rsidRDefault="000E5B00" w:rsidP="00233D36">
            <w:pPr>
              <w:spacing w:line="240" w:lineRule="auto"/>
              <w:ind w:firstLine="0"/>
            </w:pPr>
            <w:r w:rsidRPr="00B46196">
              <w:t>«Нет» (логическое значение «Ложь»)</w:t>
            </w:r>
          </w:p>
        </w:tc>
      </w:tr>
    </w:tbl>
    <w:p w:rsidR="000E5B00" w:rsidRPr="00B46196" w:rsidRDefault="000E5B00" w:rsidP="00233D36">
      <w:pPr>
        <w:pStyle w:val="aa"/>
      </w:pPr>
      <w:r w:rsidRPr="00B46196">
        <w:t xml:space="preserve">Коды приложений – участников обмена данными (ОИД </w:t>
      </w:r>
      <w:bookmarkStart w:id="434" w:name="HL7_361"/>
      <w:r w:rsidRPr="00B46196">
        <w:t>1.2.643.2.40.5.100.361</w:t>
      </w:r>
      <w:bookmarkEnd w:id="434"/>
      <w:r w:rsidRPr="00B46196">
        <w:t>)</w:t>
      </w:r>
    </w:p>
    <w:tbl>
      <w:tblPr>
        <w:tblStyle w:val="aff1"/>
        <w:tblW w:w="0" w:type="auto"/>
        <w:tblLayout w:type="fixed"/>
        <w:tblLook w:val="04A0"/>
      </w:tblPr>
      <w:tblGrid>
        <w:gridCol w:w="1526"/>
        <w:gridCol w:w="3402"/>
        <w:gridCol w:w="5493"/>
      </w:tblGrid>
      <w:tr w:rsidR="00B46196" w:rsidRPr="00B46196" w:rsidTr="00EE2B6B">
        <w:trPr>
          <w:cnfStyle w:val="100000000000"/>
          <w:tblHeader/>
        </w:trPr>
        <w:tc>
          <w:tcPr>
            <w:tcW w:w="1526" w:type="dxa"/>
          </w:tcPr>
          <w:p w:rsidR="000E5B00" w:rsidRPr="00B46196" w:rsidRDefault="000E5B00" w:rsidP="00EE2B6B">
            <w:pPr>
              <w:keepNext w:val="0"/>
              <w:keepLines w:val="0"/>
              <w:spacing w:line="240" w:lineRule="auto"/>
              <w:ind w:firstLine="0"/>
              <w:jc w:val="center"/>
            </w:pPr>
            <w:r w:rsidRPr="00B46196">
              <w:t>Код</w:t>
            </w:r>
          </w:p>
        </w:tc>
        <w:tc>
          <w:tcPr>
            <w:tcW w:w="3402" w:type="dxa"/>
          </w:tcPr>
          <w:p w:rsidR="000E5B00" w:rsidRPr="00B46196" w:rsidRDefault="000E5B00" w:rsidP="00EE2B6B">
            <w:pPr>
              <w:keepNext w:val="0"/>
              <w:keepLines w:val="0"/>
              <w:spacing w:line="240" w:lineRule="auto"/>
              <w:ind w:firstLine="0"/>
              <w:jc w:val="center"/>
            </w:pPr>
            <w:r w:rsidRPr="00B46196">
              <w:t>Значение</w:t>
            </w:r>
          </w:p>
        </w:tc>
        <w:tc>
          <w:tcPr>
            <w:tcW w:w="5493" w:type="dxa"/>
          </w:tcPr>
          <w:p w:rsidR="000E5B00" w:rsidRPr="00B46196" w:rsidRDefault="000E5B00" w:rsidP="00EE2B6B">
            <w:pPr>
              <w:keepNext w:val="0"/>
              <w:keepLines w:val="0"/>
              <w:spacing w:line="240" w:lineRule="auto"/>
              <w:ind w:firstLine="0"/>
              <w:jc w:val="center"/>
            </w:pPr>
            <w:r w:rsidRPr="00B46196">
              <w:t>Примечание</w:t>
            </w:r>
          </w:p>
        </w:tc>
      </w:tr>
      <w:tr w:rsidR="00B46196" w:rsidRPr="00B46196" w:rsidTr="00EE2B6B">
        <w:tc>
          <w:tcPr>
            <w:tcW w:w="1526" w:type="dxa"/>
            <w:hideMark/>
          </w:tcPr>
          <w:p w:rsidR="000E5B00" w:rsidRPr="00B46196" w:rsidRDefault="000E5B00" w:rsidP="00233D36">
            <w:pPr>
              <w:spacing w:line="240" w:lineRule="auto"/>
              <w:ind w:firstLine="0"/>
              <w:jc w:val="center"/>
            </w:pPr>
            <w:r w:rsidRPr="00B46196">
              <w:t>СРЗ</w:t>
            </w:r>
          </w:p>
        </w:tc>
        <w:tc>
          <w:tcPr>
            <w:tcW w:w="3402" w:type="dxa"/>
            <w:hideMark/>
          </w:tcPr>
          <w:p w:rsidR="000E5B00" w:rsidRPr="00B46196" w:rsidRDefault="000E5B00" w:rsidP="00233D36">
            <w:pPr>
              <w:spacing w:line="240" w:lineRule="auto"/>
              <w:ind w:firstLine="0"/>
            </w:pPr>
            <w:r w:rsidRPr="00B46196">
              <w:t xml:space="preserve">Сводный регистр застрахованных лиц </w:t>
            </w:r>
          </w:p>
        </w:tc>
        <w:tc>
          <w:tcPr>
            <w:tcW w:w="5493" w:type="dxa"/>
          </w:tcPr>
          <w:p w:rsidR="000E5B00" w:rsidRPr="00B46196" w:rsidRDefault="000E5B00" w:rsidP="00233D36">
            <w:pPr>
              <w:spacing w:line="240" w:lineRule="auto"/>
              <w:ind w:firstLine="0"/>
            </w:pPr>
            <w:r w:rsidRPr="00B46196">
              <w:t>Конкретный ТФОМС определяется в соответствующем поле, задающем код организации – участника обмена данными.</w:t>
            </w:r>
          </w:p>
          <w:p w:rsidR="000E5B00" w:rsidRPr="00B46196" w:rsidRDefault="000E5B00" w:rsidP="00233D36">
            <w:pPr>
              <w:spacing w:line="240" w:lineRule="auto"/>
              <w:ind w:firstLine="0"/>
            </w:pPr>
            <w:r w:rsidRPr="00B46196">
              <w:t>Допускается также использование формата</w:t>
            </w:r>
          </w:p>
          <w:p w:rsidR="000E5B00" w:rsidRPr="00B46196" w:rsidRDefault="000E5B00" w:rsidP="00233D36">
            <w:pPr>
              <w:spacing w:line="240" w:lineRule="auto"/>
              <w:ind w:firstLine="0"/>
            </w:pPr>
            <w:r w:rsidRPr="00B46196">
              <w:tab/>
              <w:t xml:space="preserve">СРЗ </w:t>
            </w:r>
            <w:r w:rsidRPr="00B46196">
              <w:rPr>
                <w:iCs/>
              </w:rPr>
              <w:t>код</w:t>
            </w:r>
          </w:p>
          <w:p w:rsidR="000E5B00" w:rsidRPr="00B46196" w:rsidRDefault="000E5B00" w:rsidP="00233D36">
            <w:pPr>
              <w:spacing w:line="240" w:lineRule="auto"/>
              <w:ind w:firstLine="0"/>
            </w:pPr>
            <w:r w:rsidRPr="00B46196">
              <w:t xml:space="preserve">где </w:t>
            </w:r>
            <w:r w:rsidRPr="00B46196">
              <w:rPr>
                <w:iCs/>
              </w:rPr>
              <w:t>код</w:t>
            </w:r>
            <w:r w:rsidRPr="00B46196">
              <w:t xml:space="preserve"> берётся из СК </w:t>
            </w:r>
            <w:fldSimple w:instr=" REF ОИД_ТФОМС \h  \* MERGEFORMAT ">
              <w:r w:rsidR="003B6D1B" w:rsidRPr="003B6D1B">
                <w:t>1.2.643.2.40.3.3.1.0</w:t>
              </w:r>
            </w:fldSimple>
            <w:r w:rsidRPr="00B46196">
              <w:t>.</w:t>
            </w:r>
          </w:p>
        </w:tc>
      </w:tr>
      <w:tr w:rsidR="00B46196" w:rsidRPr="00B46196" w:rsidTr="00EE2B6B">
        <w:tc>
          <w:tcPr>
            <w:tcW w:w="1526" w:type="dxa"/>
            <w:hideMark/>
          </w:tcPr>
          <w:p w:rsidR="000E5B00" w:rsidRPr="00B46196" w:rsidRDefault="000E5B00" w:rsidP="00233D36">
            <w:pPr>
              <w:spacing w:line="240" w:lineRule="auto"/>
              <w:ind w:firstLine="0"/>
              <w:jc w:val="center"/>
            </w:pPr>
            <w:r w:rsidRPr="00B46196">
              <w:t>ШРС</w:t>
            </w:r>
          </w:p>
        </w:tc>
        <w:tc>
          <w:tcPr>
            <w:tcW w:w="3402" w:type="dxa"/>
            <w:hideMark/>
          </w:tcPr>
          <w:p w:rsidR="000E5B00" w:rsidRPr="00B46196" w:rsidRDefault="000E5B00" w:rsidP="00233D36">
            <w:pPr>
              <w:spacing w:line="240" w:lineRule="auto"/>
              <w:ind w:firstLine="0"/>
            </w:pPr>
            <w:r w:rsidRPr="00B46196">
              <w:t>Шлюз Регионального сегмента ИС ЕРЗ</w:t>
            </w:r>
          </w:p>
        </w:tc>
        <w:tc>
          <w:tcPr>
            <w:tcW w:w="5493" w:type="dxa"/>
          </w:tcPr>
          <w:p w:rsidR="000E5B00" w:rsidRPr="00B46196" w:rsidRDefault="000E5B00" w:rsidP="00233D36">
            <w:pPr>
              <w:spacing w:line="240" w:lineRule="auto"/>
              <w:ind w:firstLine="0"/>
            </w:pPr>
            <w:r w:rsidRPr="00B46196">
              <w:t>Конкретный ТФОМС определяется в соответствующем поле, задающем код организации – участника обмена данными.</w:t>
            </w:r>
          </w:p>
          <w:p w:rsidR="000E5B00" w:rsidRPr="00B46196" w:rsidRDefault="000E5B00" w:rsidP="00233D36">
            <w:pPr>
              <w:spacing w:line="240" w:lineRule="auto"/>
              <w:ind w:firstLine="0"/>
            </w:pPr>
            <w:r w:rsidRPr="00B46196">
              <w:t>Допускается также использование формата</w:t>
            </w:r>
          </w:p>
          <w:p w:rsidR="000E5B00" w:rsidRPr="00B46196" w:rsidRDefault="000E5B00" w:rsidP="00233D36">
            <w:pPr>
              <w:spacing w:line="240" w:lineRule="auto"/>
              <w:ind w:firstLine="0"/>
            </w:pPr>
            <w:r w:rsidRPr="00B46196">
              <w:tab/>
              <w:t xml:space="preserve">ШРС </w:t>
            </w:r>
            <w:r w:rsidRPr="00B46196">
              <w:rPr>
                <w:iCs/>
              </w:rPr>
              <w:t>код</w:t>
            </w:r>
          </w:p>
          <w:p w:rsidR="000E5B00" w:rsidRPr="00B46196" w:rsidRDefault="000E5B00" w:rsidP="00233D36">
            <w:pPr>
              <w:spacing w:line="240" w:lineRule="auto"/>
              <w:ind w:firstLine="0"/>
            </w:pPr>
            <w:r w:rsidRPr="00B46196">
              <w:t xml:space="preserve">где </w:t>
            </w:r>
            <w:r w:rsidRPr="00B46196">
              <w:rPr>
                <w:iCs/>
              </w:rPr>
              <w:t>код</w:t>
            </w:r>
            <w:r w:rsidRPr="00B46196">
              <w:t xml:space="preserve"> берётся из СК </w:t>
            </w:r>
            <w:fldSimple w:instr=" REF ОИД_ТФОМС \h  \* MERGEFORMAT ">
              <w:r w:rsidR="003B6D1B" w:rsidRPr="003B6D1B">
                <w:t>1.2.643.2.40.3.3.1.0</w:t>
              </w:r>
            </w:fldSimple>
            <w:r w:rsidRPr="00B46196">
              <w:t>.</w:t>
            </w:r>
          </w:p>
        </w:tc>
      </w:tr>
      <w:tr w:rsidR="00B46196" w:rsidRPr="00B46196" w:rsidTr="00EE2B6B">
        <w:tc>
          <w:tcPr>
            <w:tcW w:w="1526" w:type="dxa"/>
          </w:tcPr>
          <w:p w:rsidR="000E5B00" w:rsidRPr="00B46196" w:rsidRDefault="000E5B00" w:rsidP="00233D36">
            <w:pPr>
              <w:spacing w:line="240" w:lineRule="auto"/>
              <w:ind w:firstLine="0"/>
              <w:jc w:val="center"/>
            </w:pPr>
            <w:r w:rsidRPr="00B46196">
              <w:t>АРМ ТФОМС</w:t>
            </w:r>
          </w:p>
        </w:tc>
        <w:tc>
          <w:tcPr>
            <w:tcW w:w="3402" w:type="dxa"/>
          </w:tcPr>
          <w:p w:rsidR="000E5B00" w:rsidRPr="00B46196" w:rsidRDefault="000E5B00" w:rsidP="00233D36">
            <w:pPr>
              <w:spacing w:line="240" w:lineRule="auto"/>
              <w:ind w:firstLine="0"/>
            </w:pPr>
            <w:r w:rsidRPr="00B46196">
              <w:t>Автоматизированное рабочее место сотрудника ТФОМС</w:t>
            </w:r>
          </w:p>
        </w:tc>
        <w:tc>
          <w:tcPr>
            <w:tcW w:w="5493" w:type="dxa"/>
          </w:tcPr>
          <w:p w:rsidR="000E5B00" w:rsidRPr="00B46196" w:rsidRDefault="000E5B00" w:rsidP="00233D36">
            <w:pPr>
              <w:spacing w:line="240" w:lineRule="auto"/>
              <w:ind w:firstLine="0"/>
            </w:pPr>
            <w:r w:rsidRPr="00B46196">
              <w:t>Конкретный ТФОМС определяется в соответствующем поле, задающем код организации – участника обмена данными.</w:t>
            </w:r>
          </w:p>
        </w:tc>
      </w:tr>
      <w:tr w:rsidR="00B46196" w:rsidRPr="00B46196" w:rsidTr="00EE2B6B">
        <w:tc>
          <w:tcPr>
            <w:tcW w:w="1526" w:type="dxa"/>
            <w:hideMark/>
          </w:tcPr>
          <w:p w:rsidR="000E5B00" w:rsidRPr="00B46196" w:rsidRDefault="000E5B00" w:rsidP="00233D36">
            <w:pPr>
              <w:spacing w:line="240" w:lineRule="auto"/>
              <w:ind w:firstLine="0"/>
              <w:jc w:val="center"/>
            </w:pPr>
            <w:r w:rsidRPr="00B46196">
              <w:lastRenderedPageBreak/>
              <w:t>ЦС ЕРЗ</w:t>
            </w:r>
          </w:p>
        </w:tc>
        <w:tc>
          <w:tcPr>
            <w:tcW w:w="3402" w:type="dxa"/>
            <w:hideMark/>
          </w:tcPr>
          <w:p w:rsidR="000E5B00" w:rsidRPr="00B46196" w:rsidRDefault="000E5B00" w:rsidP="00233D36">
            <w:pPr>
              <w:spacing w:line="240" w:lineRule="auto"/>
              <w:ind w:firstLine="0"/>
            </w:pPr>
            <w:r w:rsidRPr="00B46196">
              <w:t>Центральный сегмент ИС ЕРЗ</w:t>
            </w:r>
          </w:p>
        </w:tc>
        <w:tc>
          <w:tcPr>
            <w:tcW w:w="5493" w:type="dxa"/>
          </w:tcPr>
          <w:p w:rsidR="000E5B00" w:rsidRPr="00B46196" w:rsidRDefault="000E5B00" w:rsidP="00233D36">
            <w:pPr>
              <w:spacing w:line="240" w:lineRule="auto"/>
              <w:ind w:firstLine="0"/>
            </w:pPr>
          </w:p>
        </w:tc>
      </w:tr>
      <w:tr w:rsidR="00B46196" w:rsidRPr="00B46196" w:rsidTr="00EE2B6B">
        <w:tc>
          <w:tcPr>
            <w:tcW w:w="1526" w:type="dxa"/>
          </w:tcPr>
          <w:p w:rsidR="000E5B00" w:rsidRPr="00B46196" w:rsidRDefault="000E5B00" w:rsidP="00233D36">
            <w:pPr>
              <w:spacing w:line="240" w:lineRule="auto"/>
              <w:ind w:firstLine="0"/>
              <w:jc w:val="center"/>
            </w:pPr>
            <w:r w:rsidRPr="00B46196">
              <w:t>НСИ</w:t>
            </w:r>
          </w:p>
        </w:tc>
        <w:tc>
          <w:tcPr>
            <w:tcW w:w="3402" w:type="dxa"/>
          </w:tcPr>
          <w:p w:rsidR="000E5B00" w:rsidRPr="00B46196" w:rsidRDefault="000E5B00" w:rsidP="00233D36">
            <w:pPr>
              <w:spacing w:line="240" w:lineRule="auto"/>
              <w:ind w:firstLine="0"/>
            </w:pPr>
            <w:r w:rsidRPr="00B46196">
              <w:t>Подсистема публикации и распространения НСИ ЦС ЕРЗ</w:t>
            </w:r>
          </w:p>
        </w:tc>
        <w:tc>
          <w:tcPr>
            <w:tcW w:w="5493" w:type="dxa"/>
          </w:tcPr>
          <w:p w:rsidR="000E5B00" w:rsidRPr="00B46196" w:rsidRDefault="000E5B00" w:rsidP="00233D36">
            <w:pPr>
              <w:spacing w:line="240" w:lineRule="auto"/>
              <w:ind w:firstLine="0"/>
            </w:pPr>
          </w:p>
        </w:tc>
      </w:tr>
      <w:tr w:rsidR="00B46196" w:rsidRPr="00B46196" w:rsidTr="00EE2B6B">
        <w:tc>
          <w:tcPr>
            <w:tcW w:w="1526" w:type="dxa"/>
          </w:tcPr>
          <w:p w:rsidR="000E5B00" w:rsidRPr="00B46196" w:rsidRDefault="000E5B00" w:rsidP="00233D36">
            <w:pPr>
              <w:spacing w:line="240" w:lineRule="auto"/>
              <w:ind w:firstLine="0"/>
              <w:jc w:val="center"/>
            </w:pPr>
            <w:r w:rsidRPr="00B46196">
              <w:t>ШРС НСИ</w:t>
            </w:r>
          </w:p>
        </w:tc>
        <w:tc>
          <w:tcPr>
            <w:tcW w:w="3402" w:type="dxa"/>
          </w:tcPr>
          <w:p w:rsidR="000E5B00" w:rsidRPr="00B46196" w:rsidRDefault="000E5B00" w:rsidP="00233D36">
            <w:pPr>
              <w:spacing w:line="240" w:lineRule="auto"/>
              <w:ind w:firstLine="0"/>
            </w:pPr>
            <w:r w:rsidRPr="00B46196">
              <w:t>Подсистема приёма сообщений НСИ шлюза РС ЕРЗ</w:t>
            </w:r>
          </w:p>
        </w:tc>
        <w:tc>
          <w:tcPr>
            <w:tcW w:w="5493" w:type="dxa"/>
          </w:tcPr>
          <w:p w:rsidR="000E5B00" w:rsidRPr="00B46196" w:rsidRDefault="000E5B00" w:rsidP="00233D36">
            <w:pPr>
              <w:spacing w:line="240" w:lineRule="auto"/>
              <w:ind w:firstLine="0"/>
            </w:pPr>
            <w:r w:rsidRPr="00B46196">
              <w:t>Конкретный ТФОМС определяется в соответствующем поле, задающем код организации – участника обмена данными.</w:t>
            </w:r>
          </w:p>
        </w:tc>
      </w:tr>
      <w:tr w:rsidR="00B46196" w:rsidRPr="00B46196" w:rsidTr="00EE2B6B">
        <w:tc>
          <w:tcPr>
            <w:tcW w:w="1526" w:type="dxa"/>
          </w:tcPr>
          <w:p w:rsidR="000E5B00" w:rsidRPr="00B46196" w:rsidRDefault="000E5B00" w:rsidP="00233D36">
            <w:pPr>
              <w:spacing w:line="240" w:lineRule="auto"/>
              <w:ind w:firstLine="0"/>
              <w:jc w:val="center"/>
            </w:pPr>
            <w:r w:rsidRPr="00B46196">
              <w:t>ВПДП</w:t>
            </w:r>
          </w:p>
        </w:tc>
        <w:tc>
          <w:tcPr>
            <w:tcW w:w="3402" w:type="dxa"/>
          </w:tcPr>
          <w:p w:rsidR="000E5B00" w:rsidRPr="00B46196" w:rsidRDefault="000E5B00" w:rsidP="00233D36">
            <w:pPr>
              <w:spacing w:line="240" w:lineRule="auto"/>
              <w:ind w:firstLine="0"/>
            </w:pPr>
            <w:r w:rsidRPr="00B46196">
              <w:t>Автоматизированное рабочее место информационной системы выпуска, персонализации и доставки полисов ОМС.</w:t>
            </w:r>
          </w:p>
        </w:tc>
        <w:tc>
          <w:tcPr>
            <w:tcW w:w="5493" w:type="dxa"/>
          </w:tcPr>
          <w:p w:rsidR="000E5B00" w:rsidRPr="00B46196" w:rsidRDefault="000E5B00" w:rsidP="00233D36">
            <w:pPr>
              <w:spacing w:line="240" w:lineRule="auto"/>
              <w:ind w:firstLine="0"/>
            </w:pPr>
            <w:r w:rsidRPr="00B46196">
              <w:t>Конкретный ТФОМС определяется в соответствующем поле, задающем код организации – участника обмена данными.</w:t>
            </w:r>
          </w:p>
          <w:p w:rsidR="000E5B00" w:rsidRPr="00B46196" w:rsidRDefault="000E5B00" w:rsidP="00233D36">
            <w:pPr>
              <w:spacing w:line="240" w:lineRule="auto"/>
              <w:ind w:firstLine="0"/>
            </w:pPr>
            <w:r w:rsidRPr="00B46196">
              <w:t>Допускается также использование формата</w:t>
            </w:r>
          </w:p>
          <w:p w:rsidR="000E5B00" w:rsidRPr="00B46196" w:rsidRDefault="000E5B00" w:rsidP="00233D36">
            <w:pPr>
              <w:spacing w:line="240" w:lineRule="auto"/>
              <w:ind w:firstLine="0"/>
            </w:pPr>
            <w:r w:rsidRPr="00B46196">
              <w:tab/>
              <w:t xml:space="preserve">ВПДП </w:t>
            </w:r>
            <w:r w:rsidRPr="00B46196">
              <w:rPr>
                <w:iCs/>
              </w:rPr>
              <w:t>код</w:t>
            </w:r>
          </w:p>
          <w:p w:rsidR="000E5B00" w:rsidRPr="00B46196" w:rsidRDefault="000E5B00" w:rsidP="00233D36">
            <w:pPr>
              <w:spacing w:line="240" w:lineRule="auto"/>
              <w:ind w:firstLine="0"/>
            </w:pPr>
            <w:r w:rsidRPr="00B46196">
              <w:t xml:space="preserve">где </w:t>
            </w:r>
            <w:r w:rsidRPr="00B46196">
              <w:rPr>
                <w:iCs/>
              </w:rPr>
              <w:t>код</w:t>
            </w:r>
            <w:r w:rsidRPr="00B46196">
              <w:t xml:space="preserve"> берётся из СК </w:t>
            </w:r>
            <w:fldSimple w:instr=" REF ОИД_ТФОМС \h  \* MERGEFORMAT ">
              <w:r w:rsidR="003B6D1B" w:rsidRPr="003B6D1B">
                <w:t>1.2.643.2.40.3.3.1.0</w:t>
              </w:r>
            </w:fldSimple>
            <w:r w:rsidRPr="00B46196">
              <w:t>.</w:t>
            </w:r>
          </w:p>
        </w:tc>
      </w:tr>
    </w:tbl>
    <w:p w:rsidR="000E5B00" w:rsidRPr="00B46196" w:rsidRDefault="000E5B00" w:rsidP="00233D36">
      <w:pPr>
        <w:pStyle w:val="aa"/>
      </w:pPr>
      <w:r w:rsidRPr="00B46196">
        <w:t xml:space="preserve">Коды организаций – участников обмена данными (ОИД </w:t>
      </w:r>
      <w:bookmarkStart w:id="435" w:name="HL7_362"/>
      <w:r w:rsidRPr="00B46196">
        <w:t>1.2.643.2.40.5.100.362</w:t>
      </w:r>
      <w:bookmarkEnd w:id="435"/>
      <w:r w:rsidRPr="00B46196">
        <w:t>)</w:t>
      </w:r>
    </w:p>
    <w:tbl>
      <w:tblPr>
        <w:tblStyle w:val="aff1"/>
        <w:tblW w:w="0" w:type="auto"/>
        <w:tblLook w:val="04A0"/>
      </w:tblPr>
      <w:tblGrid>
        <w:gridCol w:w="1237"/>
        <w:gridCol w:w="2881"/>
        <w:gridCol w:w="6257"/>
      </w:tblGrid>
      <w:tr w:rsidR="00B46196" w:rsidRPr="00B46196" w:rsidTr="00EE2B6B">
        <w:trPr>
          <w:cnfStyle w:val="100000000000"/>
        </w:trPr>
        <w:tc>
          <w:tcPr>
            <w:tcW w:w="1237" w:type="dxa"/>
          </w:tcPr>
          <w:p w:rsidR="000E5B00" w:rsidRPr="00B46196" w:rsidRDefault="000E5B00" w:rsidP="00EE2B6B">
            <w:pPr>
              <w:keepNext w:val="0"/>
              <w:keepLines w:val="0"/>
              <w:spacing w:line="240" w:lineRule="auto"/>
              <w:ind w:firstLine="0"/>
              <w:jc w:val="center"/>
            </w:pPr>
            <w:r w:rsidRPr="00B46196">
              <w:t>Код</w:t>
            </w:r>
          </w:p>
        </w:tc>
        <w:tc>
          <w:tcPr>
            <w:tcW w:w="2881" w:type="dxa"/>
          </w:tcPr>
          <w:p w:rsidR="000E5B00" w:rsidRPr="00B46196" w:rsidRDefault="000E5B00" w:rsidP="00EE2B6B">
            <w:pPr>
              <w:keepNext w:val="0"/>
              <w:keepLines w:val="0"/>
              <w:spacing w:line="240" w:lineRule="auto"/>
              <w:ind w:firstLine="0"/>
              <w:jc w:val="center"/>
            </w:pPr>
            <w:r w:rsidRPr="00B46196">
              <w:t>Значение</w:t>
            </w:r>
          </w:p>
        </w:tc>
        <w:tc>
          <w:tcPr>
            <w:tcW w:w="0" w:type="auto"/>
          </w:tcPr>
          <w:p w:rsidR="000E5B00" w:rsidRPr="00B46196" w:rsidRDefault="000E5B00" w:rsidP="00EE2B6B">
            <w:pPr>
              <w:keepNext w:val="0"/>
              <w:keepLines w:val="0"/>
              <w:spacing w:line="240" w:lineRule="auto"/>
              <w:ind w:firstLine="0"/>
              <w:jc w:val="center"/>
            </w:pPr>
            <w:r w:rsidRPr="00B46196">
              <w:t>Примечание</w:t>
            </w:r>
          </w:p>
        </w:tc>
      </w:tr>
      <w:tr w:rsidR="00B46196" w:rsidRPr="00B46196" w:rsidTr="00EE2B6B">
        <w:tc>
          <w:tcPr>
            <w:tcW w:w="1237" w:type="dxa"/>
            <w:hideMark/>
          </w:tcPr>
          <w:p w:rsidR="000E5B00" w:rsidRPr="00B46196" w:rsidRDefault="000E5B00" w:rsidP="00233D36">
            <w:pPr>
              <w:spacing w:line="240" w:lineRule="auto"/>
              <w:ind w:firstLine="0"/>
            </w:pPr>
            <w:r w:rsidRPr="00B46196">
              <w:t>ТФОМС</w:t>
            </w:r>
          </w:p>
        </w:tc>
        <w:tc>
          <w:tcPr>
            <w:tcW w:w="2881" w:type="dxa"/>
            <w:hideMark/>
          </w:tcPr>
          <w:p w:rsidR="000E5B00" w:rsidRPr="00B46196" w:rsidRDefault="000E5B00" w:rsidP="00233D36">
            <w:pPr>
              <w:spacing w:line="240" w:lineRule="auto"/>
              <w:ind w:firstLine="0"/>
            </w:pPr>
            <w:r w:rsidRPr="00B46196">
              <w:t>Территориальный фонд ОМС</w:t>
            </w:r>
          </w:p>
        </w:tc>
        <w:tc>
          <w:tcPr>
            <w:tcW w:w="0" w:type="auto"/>
          </w:tcPr>
          <w:p w:rsidR="000E5B00" w:rsidRPr="00B46196" w:rsidRDefault="000E5B00" w:rsidP="00233D36">
            <w:pPr>
              <w:spacing w:line="240" w:lineRule="auto"/>
              <w:ind w:firstLine="0"/>
            </w:pPr>
            <w:r w:rsidRPr="00B46196">
              <w:t>Обозначает любой ТФОМС в случае, когда сообщение следует отправить во все ТФОМС.</w:t>
            </w:r>
          </w:p>
          <w:p w:rsidR="000E5B00" w:rsidRPr="00B46196" w:rsidRDefault="000E5B00" w:rsidP="00233D36">
            <w:pPr>
              <w:spacing w:line="240" w:lineRule="auto"/>
              <w:ind w:firstLine="0"/>
            </w:pPr>
            <w:r w:rsidRPr="00B46196">
              <w:t xml:space="preserve">Для обозначения конкретного ТФОМС следует использовать значения из системы кодирования </w:t>
            </w:r>
            <w:fldSimple w:instr=" REF ОИД_ТФОМС \h  \* MERGEFORMAT ">
              <w:r w:rsidR="003B6D1B" w:rsidRPr="003B6D1B">
                <w:t>1.2.643.2.40.3.3.1.0</w:t>
              </w:r>
            </w:fldSimple>
            <w:r w:rsidRPr="00B46196">
              <w:t xml:space="preserve"> (коды фондов ОМС).</w:t>
            </w:r>
          </w:p>
        </w:tc>
      </w:tr>
      <w:tr w:rsidR="00B46196" w:rsidRPr="00B46196" w:rsidTr="00EE2B6B">
        <w:tc>
          <w:tcPr>
            <w:tcW w:w="1237" w:type="dxa"/>
            <w:hideMark/>
          </w:tcPr>
          <w:p w:rsidR="000E5B00" w:rsidRPr="00B46196" w:rsidRDefault="000E5B00" w:rsidP="00233D36">
            <w:pPr>
              <w:spacing w:line="240" w:lineRule="auto"/>
              <w:ind w:firstLine="0"/>
            </w:pPr>
            <w:r w:rsidRPr="00B46196">
              <w:t>ФОМС</w:t>
            </w:r>
          </w:p>
        </w:tc>
        <w:tc>
          <w:tcPr>
            <w:tcW w:w="2881" w:type="dxa"/>
            <w:hideMark/>
          </w:tcPr>
          <w:p w:rsidR="000E5B00" w:rsidRPr="00B46196" w:rsidRDefault="000E5B00" w:rsidP="00233D36">
            <w:pPr>
              <w:spacing w:line="240" w:lineRule="auto"/>
              <w:ind w:firstLine="0"/>
            </w:pPr>
            <w:r w:rsidRPr="00B46196">
              <w:t>Федеральный фонд обязательного медицинского страхования</w:t>
            </w:r>
          </w:p>
        </w:tc>
        <w:tc>
          <w:tcPr>
            <w:tcW w:w="0" w:type="auto"/>
          </w:tcPr>
          <w:p w:rsidR="000E5B00" w:rsidRPr="00B46196" w:rsidRDefault="000E5B00" w:rsidP="00233D36">
            <w:pPr>
              <w:spacing w:line="240" w:lineRule="auto"/>
              <w:ind w:firstLine="0"/>
            </w:pPr>
            <w:r w:rsidRPr="00B46196">
              <w:t xml:space="preserve">Эквивалентен коду 00 из СК </w:t>
            </w:r>
            <w:fldSimple w:instr=" REF ОИД_ТФОМС \h  \* MERGEFORMAT ">
              <w:r w:rsidR="003B6D1B" w:rsidRPr="003B6D1B">
                <w:t>1.2.643.2.40.3.3.1.0</w:t>
              </w:r>
            </w:fldSimple>
            <w:r w:rsidRPr="00B46196">
              <w:t xml:space="preserve">. </w:t>
            </w:r>
          </w:p>
        </w:tc>
      </w:tr>
      <w:tr w:rsidR="00B46196" w:rsidRPr="00B46196" w:rsidTr="00EE2B6B">
        <w:tc>
          <w:tcPr>
            <w:tcW w:w="1237" w:type="dxa"/>
          </w:tcPr>
          <w:p w:rsidR="000E5B00" w:rsidRPr="00B46196" w:rsidRDefault="000E5B00" w:rsidP="00233D36">
            <w:pPr>
              <w:spacing w:line="240" w:lineRule="auto"/>
              <w:ind w:firstLine="0"/>
            </w:pPr>
            <w:r w:rsidRPr="00B46196">
              <w:t>ЦВП</w:t>
            </w:r>
          </w:p>
        </w:tc>
        <w:tc>
          <w:tcPr>
            <w:tcW w:w="2881" w:type="dxa"/>
          </w:tcPr>
          <w:p w:rsidR="000E5B00" w:rsidRPr="00B46196" w:rsidRDefault="000E5B00" w:rsidP="00233D36">
            <w:pPr>
              <w:spacing w:line="240" w:lineRule="auto"/>
              <w:ind w:firstLine="0"/>
            </w:pPr>
            <w:r w:rsidRPr="00B46196">
              <w:t>Центр выпуска полисов ОМС</w:t>
            </w:r>
          </w:p>
        </w:tc>
        <w:tc>
          <w:tcPr>
            <w:tcW w:w="0" w:type="auto"/>
          </w:tcPr>
          <w:p w:rsidR="000E5B00" w:rsidRPr="00B46196" w:rsidRDefault="000E5B00" w:rsidP="00233D36">
            <w:pPr>
              <w:spacing w:line="240" w:lineRule="auto"/>
              <w:ind w:firstLine="0"/>
            </w:pPr>
          </w:p>
        </w:tc>
      </w:tr>
    </w:tbl>
    <w:p w:rsidR="000E5B00" w:rsidRPr="00B46196" w:rsidRDefault="000E5B00" w:rsidP="00233D36">
      <w:pPr>
        <w:pStyle w:val="aa"/>
      </w:pPr>
      <w:r w:rsidRPr="00B46196">
        <w:t xml:space="preserve">Типы обработки (ОИД </w:t>
      </w:r>
      <w:bookmarkStart w:id="436" w:name="ОИД_HL70103"/>
      <w:r w:rsidRPr="00B46196">
        <w:t>1.2.643.2.40.5.100.103</w:t>
      </w:r>
      <w:bookmarkEnd w:id="436"/>
      <w:r w:rsidRPr="00B46196">
        <w:t>)</w:t>
      </w:r>
    </w:p>
    <w:tbl>
      <w:tblPr>
        <w:tblStyle w:val="aff1"/>
        <w:tblW w:w="0" w:type="auto"/>
        <w:jc w:val="center"/>
        <w:tblLook w:val="04A0"/>
      </w:tblPr>
      <w:tblGrid>
        <w:gridCol w:w="554"/>
        <w:gridCol w:w="3150"/>
      </w:tblGrid>
      <w:tr w:rsidR="00B46196" w:rsidRPr="00B46196" w:rsidTr="00EE2B6B">
        <w:trPr>
          <w:cnfStyle w:val="100000000000"/>
          <w:jc w:val="center"/>
        </w:trPr>
        <w:tc>
          <w:tcPr>
            <w:tcW w:w="0" w:type="auto"/>
          </w:tcPr>
          <w:p w:rsidR="000E5B00" w:rsidRPr="00B46196" w:rsidRDefault="000E5B00" w:rsidP="00EE2B6B">
            <w:pPr>
              <w:keepNext w:val="0"/>
              <w:keepLines w:val="0"/>
              <w:spacing w:line="240" w:lineRule="auto"/>
              <w:ind w:firstLine="0"/>
              <w:jc w:val="center"/>
            </w:pPr>
            <w:r w:rsidRPr="00B46196">
              <w:t>Код</w:t>
            </w:r>
          </w:p>
        </w:tc>
        <w:tc>
          <w:tcPr>
            <w:tcW w:w="0" w:type="auto"/>
          </w:tcPr>
          <w:p w:rsidR="000E5B00" w:rsidRPr="00B46196" w:rsidRDefault="000E5B00" w:rsidP="00EE2B6B">
            <w:pPr>
              <w:keepNext w:val="0"/>
              <w:keepLines w:val="0"/>
              <w:spacing w:line="240" w:lineRule="auto"/>
              <w:ind w:firstLine="0"/>
              <w:jc w:val="center"/>
            </w:pPr>
            <w:r w:rsidRPr="00B46196">
              <w:t>Значение</w:t>
            </w:r>
          </w:p>
        </w:tc>
      </w:tr>
      <w:tr w:rsidR="00B46196" w:rsidRPr="00B46196" w:rsidTr="00EE2B6B">
        <w:trPr>
          <w:jc w:val="center"/>
        </w:trPr>
        <w:tc>
          <w:tcPr>
            <w:tcW w:w="0" w:type="auto"/>
            <w:hideMark/>
          </w:tcPr>
          <w:p w:rsidR="000E5B00" w:rsidRPr="00B46196" w:rsidRDefault="000E5B00" w:rsidP="00233D36">
            <w:pPr>
              <w:spacing w:line="240" w:lineRule="auto"/>
              <w:ind w:firstLine="0"/>
              <w:jc w:val="center"/>
            </w:pPr>
            <w:r w:rsidRPr="00B46196">
              <w:t>D</w:t>
            </w:r>
          </w:p>
        </w:tc>
        <w:tc>
          <w:tcPr>
            <w:tcW w:w="0" w:type="auto"/>
            <w:hideMark/>
          </w:tcPr>
          <w:p w:rsidR="000E5B00" w:rsidRPr="00B46196" w:rsidRDefault="000E5B00" w:rsidP="00233D36">
            <w:pPr>
              <w:spacing w:line="240" w:lineRule="auto"/>
              <w:ind w:firstLine="0"/>
            </w:pPr>
            <w:r w:rsidRPr="00B46196">
              <w:t>Отладка</w:t>
            </w:r>
          </w:p>
        </w:tc>
      </w:tr>
      <w:tr w:rsidR="00B46196" w:rsidRPr="00B46196" w:rsidTr="00EE2B6B">
        <w:trPr>
          <w:jc w:val="center"/>
        </w:trPr>
        <w:tc>
          <w:tcPr>
            <w:tcW w:w="0" w:type="auto"/>
            <w:hideMark/>
          </w:tcPr>
          <w:p w:rsidR="000E5B00" w:rsidRPr="00B46196" w:rsidRDefault="000E5B00" w:rsidP="00233D36">
            <w:pPr>
              <w:spacing w:line="240" w:lineRule="auto"/>
              <w:ind w:firstLine="0"/>
              <w:jc w:val="center"/>
            </w:pPr>
            <w:r w:rsidRPr="00B46196">
              <w:t>P</w:t>
            </w:r>
          </w:p>
        </w:tc>
        <w:tc>
          <w:tcPr>
            <w:tcW w:w="0" w:type="auto"/>
            <w:hideMark/>
          </w:tcPr>
          <w:p w:rsidR="000E5B00" w:rsidRPr="00B46196" w:rsidRDefault="000E5B00" w:rsidP="00233D36">
            <w:pPr>
              <w:spacing w:line="240" w:lineRule="auto"/>
              <w:ind w:firstLine="0"/>
            </w:pPr>
            <w:r w:rsidRPr="00B46196">
              <w:t>Производственная обработка</w:t>
            </w:r>
          </w:p>
        </w:tc>
      </w:tr>
      <w:tr w:rsidR="00B46196" w:rsidRPr="00B46196" w:rsidTr="00EE2B6B">
        <w:trPr>
          <w:jc w:val="center"/>
        </w:trPr>
        <w:tc>
          <w:tcPr>
            <w:tcW w:w="0" w:type="auto"/>
            <w:hideMark/>
          </w:tcPr>
          <w:p w:rsidR="000E5B00" w:rsidRPr="00B46196" w:rsidRDefault="000E5B00" w:rsidP="00233D36">
            <w:pPr>
              <w:spacing w:line="240" w:lineRule="auto"/>
              <w:ind w:firstLine="0"/>
              <w:jc w:val="center"/>
            </w:pPr>
            <w:r w:rsidRPr="00B46196">
              <w:t>T</w:t>
            </w:r>
          </w:p>
        </w:tc>
        <w:tc>
          <w:tcPr>
            <w:tcW w:w="0" w:type="auto"/>
            <w:hideMark/>
          </w:tcPr>
          <w:p w:rsidR="000E5B00" w:rsidRPr="00B46196" w:rsidRDefault="000E5B00" w:rsidP="00233D36">
            <w:pPr>
              <w:spacing w:line="240" w:lineRule="auto"/>
              <w:ind w:firstLine="0"/>
            </w:pPr>
            <w:r w:rsidRPr="00B46196">
              <w:t>Обучение</w:t>
            </w:r>
          </w:p>
        </w:tc>
      </w:tr>
    </w:tbl>
    <w:p w:rsidR="00DE05FE" w:rsidRPr="00B46196" w:rsidRDefault="00DE05FE">
      <w:pPr>
        <w:spacing w:before="0" w:after="0" w:line="240" w:lineRule="auto"/>
        <w:ind w:firstLine="0"/>
        <w:jc w:val="left"/>
      </w:pPr>
      <w:bookmarkStart w:id="437" w:name="_Toc266314594"/>
      <w:bookmarkStart w:id="438" w:name="_Toc270591583"/>
      <w:bookmarkStart w:id="439" w:name="_Toc270674597"/>
      <w:bookmarkStart w:id="440" w:name="_Toc271893022"/>
      <w:bookmarkStart w:id="441" w:name="_Toc273033158"/>
      <w:bookmarkStart w:id="442" w:name="_Toc274224653"/>
      <w:bookmarkStart w:id="443" w:name="_Toc275186464"/>
      <w:bookmarkStart w:id="444" w:name="_Toc277443891"/>
    </w:p>
    <w:p w:rsidR="000E5B00" w:rsidRPr="00B46196" w:rsidRDefault="000E5B00" w:rsidP="00233D36">
      <w:pPr>
        <w:pStyle w:val="aa"/>
      </w:pPr>
      <w:r w:rsidRPr="00B46196">
        <w:t xml:space="preserve">Вид прикладной обработки (ОИД </w:t>
      </w:r>
      <w:bookmarkStart w:id="445" w:name="ОИД_HL70207"/>
      <w:r w:rsidRPr="00B46196">
        <w:t>1.2.643.2.40.5.100.207</w:t>
      </w:r>
      <w:bookmarkEnd w:id="445"/>
      <w:r w:rsidRPr="00B46196">
        <w:t>)</w:t>
      </w:r>
      <w:bookmarkEnd w:id="437"/>
      <w:bookmarkEnd w:id="438"/>
      <w:bookmarkEnd w:id="439"/>
      <w:bookmarkEnd w:id="440"/>
      <w:bookmarkEnd w:id="441"/>
      <w:bookmarkEnd w:id="442"/>
      <w:bookmarkEnd w:id="443"/>
      <w:bookmarkEnd w:id="444"/>
    </w:p>
    <w:tbl>
      <w:tblPr>
        <w:tblStyle w:val="aff1"/>
        <w:tblW w:w="0" w:type="auto"/>
        <w:tblLook w:val="04A0"/>
      </w:tblPr>
      <w:tblGrid>
        <w:gridCol w:w="554"/>
        <w:gridCol w:w="3181"/>
        <w:gridCol w:w="6627"/>
      </w:tblGrid>
      <w:tr w:rsidR="00B46196" w:rsidRPr="00B46196" w:rsidTr="00EE2B6B">
        <w:trPr>
          <w:cnfStyle w:val="100000000000"/>
        </w:trPr>
        <w:tc>
          <w:tcPr>
            <w:tcW w:w="0" w:type="auto"/>
          </w:tcPr>
          <w:p w:rsidR="000E5B00" w:rsidRPr="00B46196" w:rsidRDefault="000E5B00" w:rsidP="00EE2B6B">
            <w:pPr>
              <w:keepNext w:val="0"/>
              <w:keepLines w:val="0"/>
              <w:spacing w:line="240" w:lineRule="auto"/>
              <w:ind w:firstLine="0"/>
              <w:jc w:val="center"/>
            </w:pPr>
            <w:r w:rsidRPr="00B46196">
              <w:t>Код</w:t>
            </w:r>
          </w:p>
        </w:tc>
        <w:tc>
          <w:tcPr>
            <w:tcW w:w="3181" w:type="dxa"/>
          </w:tcPr>
          <w:p w:rsidR="000E5B00" w:rsidRPr="00B46196" w:rsidRDefault="000E5B00" w:rsidP="00EE2B6B">
            <w:pPr>
              <w:keepNext w:val="0"/>
              <w:keepLines w:val="0"/>
              <w:spacing w:line="240" w:lineRule="auto"/>
              <w:ind w:firstLine="0"/>
              <w:jc w:val="center"/>
            </w:pPr>
            <w:r w:rsidRPr="00B46196">
              <w:t>Значение</w:t>
            </w:r>
          </w:p>
        </w:tc>
        <w:tc>
          <w:tcPr>
            <w:tcW w:w="6627" w:type="dxa"/>
          </w:tcPr>
          <w:p w:rsidR="000E5B00" w:rsidRPr="00B46196" w:rsidRDefault="000E5B00" w:rsidP="00EE2B6B">
            <w:pPr>
              <w:keepNext w:val="0"/>
              <w:keepLines w:val="0"/>
              <w:spacing w:line="240" w:lineRule="auto"/>
              <w:ind w:firstLine="0"/>
              <w:jc w:val="center"/>
            </w:pPr>
            <w:r w:rsidRPr="00B46196">
              <w:t>Примечание</w:t>
            </w:r>
          </w:p>
        </w:tc>
      </w:tr>
      <w:tr w:rsidR="00B46196" w:rsidRPr="00B46196" w:rsidTr="00EE2B6B">
        <w:tc>
          <w:tcPr>
            <w:tcW w:w="0" w:type="auto"/>
            <w:hideMark/>
          </w:tcPr>
          <w:p w:rsidR="000E5B00" w:rsidRPr="00B46196" w:rsidRDefault="000E5B00" w:rsidP="00233D36">
            <w:pPr>
              <w:spacing w:line="240" w:lineRule="auto"/>
              <w:ind w:firstLine="0"/>
              <w:jc w:val="center"/>
            </w:pPr>
            <w:r w:rsidRPr="00B46196">
              <w:t>A</w:t>
            </w:r>
          </w:p>
        </w:tc>
        <w:tc>
          <w:tcPr>
            <w:tcW w:w="3181" w:type="dxa"/>
            <w:hideMark/>
          </w:tcPr>
          <w:p w:rsidR="000E5B00" w:rsidRPr="00B46196" w:rsidRDefault="000E5B00" w:rsidP="00233D36">
            <w:pPr>
              <w:spacing w:line="240" w:lineRule="auto"/>
              <w:ind w:firstLine="0"/>
            </w:pPr>
            <w:r w:rsidRPr="00B46196">
              <w:t>Архивирование</w:t>
            </w:r>
          </w:p>
        </w:tc>
        <w:tc>
          <w:tcPr>
            <w:tcW w:w="6627" w:type="dxa"/>
          </w:tcPr>
          <w:p w:rsidR="000E5B00" w:rsidRPr="00B46196" w:rsidRDefault="000E5B00" w:rsidP="00233D36">
            <w:pPr>
              <w:spacing w:line="240" w:lineRule="auto"/>
              <w:ind w:firstLine="0"/>
            </w:pPr>
          </w:p>
        </w:tc>
      </w:tr>
      <w:tr w:rsidR="00B46196" w:rsidRPr="00B46196" w:rsidTr="00EE2B6B">
        <w:tc>
          <w:tcPr>
            <w:tcW w:w="0" w:type="auto"/>
            <w:hideMark/>
          </w:tcPr>
          <w:p w:rsidR="000E5B00" w:rsidRPr="00B46196" w:rsidRDefault="000E5B00" w:rsidP="00233D36">
            <w:pPr>
              <w:spacing w:line="240" w:lineRule="auto"/>
              <w:ind w:firstLine="0"/>
              <w:jc w:val="center"/>
            </w:pPr>
            <w:r w:rsidRPr="00B46196">
              <w:t>R</w:t>
            </w:r>
          </w:p>
        </w:tc>
        <w:tc>
          <w:tcPr>
            <w:tcW w:w="3181" w:type="dxa"/>
            <w:hideMark/>
          </w:tcPr>
          <w:p w:rsidR="000E5B00" w:rsidRPr="00B46196" w:rsidRDefault="000E5B00" w:rsidP="00233D36">
            <w:pPr>
              <w:spacing w:line="240" w:lineRule="auto"/>
              <w:ind w:firstLine="0"/>
            </w:pPr>
            <w:r w:rsidRPr="00B46196">
              <w:t>Восстановление из архива</w:t>
            </w:r>
          </w:p>
        </w:tc>
        <w:tc>
          <w:tcPr>
            <w:tcW w:w="6627" w:type="dxa"/>
          </w:tcPr>
          <w:p w:rsidR="000E5B00" w:rsidRPr="00B46196" w:rsidRDefault="000E5B00" w:rsidP="00233D36">
            <w:pPr>
              <w:spacing w:line="240" w:lineRule="auto"/>
              <w:ind w:firstLine="0"/>
            </w:pPr>
          </w:p>
        </w:tc>
      </w:tr>
      <w:tr w:rsidR="00B46196" w:rsidRPr="00B46196" w:rsidTr="00EE2B6B">
        <w:tc>
          <w:tcPr>
            <w:tcW w:w="0" w:type="auto"/>
            <w:hideMark/>
          </w:tcPr>
          <w:p w:rsidR="000E5B00" w:rsidRPr="00B46196" w:rsidRDefault="000E5B00" w:rsidP="00233D36">
            <w:pPr>
              <w:spacing w:line="240" w:lineRule="auto"/>
              <w:ind w:firstLine="0"/>
              <w:jc w:val="center"/>
            </w:pPr>
            <w:r w:rsidRPr="00B46196">
              <w:t>I</w:t>
            </w:r>
          </w:p>
        </w:tc>
        <w:tc>
          <w:tcPr>
            <w:tcW w:w="3181" w:type="dxa"/>
            <w:hideMark/>
          </w:tcPr>
          <w:p w:rsidR="000E5B00" w:rsidRPr="00B46196" w:rsidRDefault="000E5B00" w:rsidP="00233D36">
            <w:pPr>
              <w:spacing w:line="240" w:lineRule="auto"/>
              <w:ind w:firstLine="0"/>
            </w:pPr>
            <w:r w:rsidRPr="00B46196">
              <w:t>Начальная загрузка</w:t>
            </w:r>
          </w:p>
        </w:tc>
        <w:tc>
          <w:tcPr>
            <w:tcW w:w="6627" w:type="dxa"/>
          </w:tcPr>
          <w:p w:rsidR="000E5B00" w:rsidRPr="00B46196" w:rsidRDefault="000E5B00" w:rsidP="00233D36">
            <w:pPr>
              <w:spacing w:line="240" w:lineRule="auto"/>
              <w:ind w:firstLine="0"/>
            </w:pPr>
          </w:p>
        </w:tc>
      </w:tr>
      <w:tr w:rsidR="00B46196" w:rsidRPr="00B46196" w:rsidTr="00EE2B6B">
        <w:trPr>
          <w:trHeight w:val="60"/>
        </w:trPr>
        <w:tc>
          <w:tcPr>
            <w:tcW w:w="0" w:type="auto"/>
            <w:hideMark/>
          </w:tcPr>
          <w:p w:rsidR="000E5B00" w:rsidRPr="00B46196" w:rsidRDefault="000E5B00" w:rsidP="00233D36">
            <w:pPr>
              <w:spacing w:line="240" w:lineRule="auto"/>
              <w:ind w:firstLine="0"/>
              <w:jc w:val="center"/>
            </w:pPr>
            <w:r w:rsidRPr="00B46196">
              <w:t>T</w:t>
            </w:r>
          </w:p>
        </w:tc>
        <w:tc>
          <w:tcPr>
            <w:tcW w:w="3181" w:type="dxa"/>
            <w:hideMark/>
          </w:tcPr>
          <w:p w:rsidR="000E5B00" w:rsidRPr="00B46196" w:rsidRDefault="000E5B00" w:rsidP="00233D36">
            <w:pPr>
              <w:spacing w:line="240" w:lineRule="auto"/>
              <w:ind w:firstLine="0"/>
            </w:pPr>
            <w:r w:rsidRPr="00B46196">
              <w:t>Текущая обработка</w:t>
            </w:r>
          </w:p>
        </w:tc>
        <w:tc>
          <w:tcPr>
            <w:tcW w:w="6627" w:type="dxa"/>
          </w:tcPr>
          <w:p w:rsidR="000E5B00" w:rsidRPr="00B46196" w:rsidRDefault="000E5B00" w:rsidP="00233D36">
            <w:pPr>
              <w:spacing w:line="240" w:lineRule="auto"/>
              <w:ind w:firstLine="0"/>
            </w:pPr>
            <w:r w:rsidRPr="00B46196">
              <w:t>Текущая обработка подразумевается также, если вид прикладной обработки не указан</w:t>
            </w:r>
          </w:p>
        </w:tc>
      </w:tr>
    </w:tbl>
    <w:p w:rsidR="000E5B00" w:rsidRPr="00B46196" w:rsidRDefault="000E5B00" w:rsidP="00233D36">
      <w:pPr>
        <w:pStyle w:val="aa"/>
      </w:pPr>
      <w:bookmarkStart w:id="446" w:name="_Toc266314595"/>
      <w:bookmarkStart w:id="447" w:name="_Toc270591584"/>
      <w:bookmarkStart w:id="448" w:name="_Toc270674598"/>
      <w:bookmarkStart w:id="449" w:name="_Toc271893023"/>
      <w:bookmarkStart w:id="450" w:name="_Toc273033159"/>
      <w:bookmarkStart w:id="451" w:name="_Toc274224654"/>
      <w:bookmarkStart w:id="452" w:name="_Toc275186465"/>
      <w:bookmarkStart w:id="453" w:name="_Toc277443892"/>
      <w:r w:rsidRPr="00B46196">
        <w:lastRenderedPageBreak/>
        <w:t xml:space="preserve">Тип подтверждения приёма или прикладной обработки (ОИД </w:t>
      </w:r>
      <w:bookmarkStart w:id="454" w:name="ОИД_HL70155"/>
      <w:r w:rsidRPr="00B46196">
        <w:t>1.2.643.2.40.5.100.155</w:t>
      </w:r>
      <w:bookmarkEnd w:id="454"/>
      <w:r w:rsidRPr="00B46196">
        <w:t>)</w:t>
      </w:r>
      <w:bookmarkEnd w:id="446"/>
      <w:bookmarkEnd w:id="447"/>
      <w:bookmarkEnd w:id="448"/>
      <w:bookmarkEnd w:id="449"/>
      <w:bookmarkEnd w:id="450"/>
      <w:bookmarkEnd w:id="451"/>
      <w:bookmarkEnd w:id="452"/>
      <w:bookmarkEnd w:id="453"/>
    </w:p>
    <w:tbl>
      <w:tblPr>
        <w:tblStyle w:val="aff1"/>
        <w:tblW w:w="0" w:type="auto"/>
        <w:tblLook w:val="04A0"/>
      </w:tblPr>
      <w:tblGrid>
        <w:gridCol w:w="554"/>
        <w:gridCol w:w="9821"/>
      </w:tblGrid>
      <w:tr w:rsidR="00B46196" w:rsidRPr="00B46196" w:rsidTr="00EE2B6B">
        <w:trPr>
          <w:cnfStyle w:val="100000000000"/>
        </w:trPr>
        <w:tc>
          <w:tcPr>
            <w:tcW w:w="0" w:type="auto"/>
          </w:tcPr>
          <w:p w:rsidR="000E5B00" w:rsidRPr="00B46196" w:rsidRDefault="000E5B00" w:rsidP="00EE2B6B">
            <w:pPr>
              <w:keepNext w:val="0"/>
              <w:keepLines w:val="0"/>
              <w:spacing w:line="240" w:lineRule="auto"/>
              <w:ind w:firstLine="0"/>
              <w:jc w:val="center"/>
            </w:pPr>
            <w:r w:rsidRPr="00B46196">
              <w:t>Код</w:t>
            </w:r>
          </w:p>
        </w:tc>
        <w:tc>
          <w:tcPr>
            <w:tcW w:w="0" w:type="auto"/>
          </w:tcPr>
          <w:p w:rsidR="000E5B00" w:rsidRPr="00B46196" w:rsidRDefault="000E5B00" w:rsidP="00EE2B6B">
            <w:pPr>
              <w:keepNext w:val="0"/>
              <w:keepLines w:val="0"/>
              <w:spacing w:line="240" w:lineRule="auto"/>
              <w:ind w:firstLine="0"/>
              <w:jc w:val="center"/>
            </w:pPr>
            <w:r w:rsidRPr="00B46196">
              <w:t>Значение</w:t>
            </w:r>
          </w:p>
        </w:tc>
      </w:tr>
      <w:tr w:rsidR="00B46196" w:rsidRPr="00B46196" w:rsidTr="00EE2B6B">
        <w:tc>
          <w:tcPr>
            <w:tcW w:w="0" w:type="auto"/>
            <w:hideMark/>
          </w:tcPr>
          <w:p w:rsidR="000E5B00" w:rsidRPr="00B46196" w:rsidRDefault="000E5B00" w:rsidP="00233D36">
            <w:pPr>
              <w:spacing w:line="240" w:lineRule="auto"/>
              <w:ind w:firstLine="0"/>
              <w:jc w:val="center"/>
            </w:pPr>
            <w:r w:rsidRPr="00B46196">
              <w:t>AL</w:t>
            </w:r>
          </w:p>
        </w:tc>
        <w:tc>
          <w:tcPr>
            <w:tcW w:w="0" w:type="auto"/>
            <w:hideMark/>
          </w:tcPr>
          <w:p w:rsidR="000E5B00" w:rsidRPr="00B46196" w:rsidRDefault="000E5B00" w:rsidP="00233D36">
            <w:pPr>
              <w:spacing w:line="240" w:lineRule="auto"/>
              <w:ind w:firstLine="0"/>
            </w:pPr>
            <w:r w:rsidRPr="00B46196">
              <w:t>Посылать подтверждение всегда.</w:t>
            </w:r>
          </w:p>
        </w:tc>
      </w:tr>
      <w:tr w:rsidR="00B46196" w:rsidRPr="00B46196" w:rsidTr="00EE2B6B">
        <w:tc>
          <w:tcPr>
            <w:tcW w:w="0" w:type="auto"/>
            <w:hideMark/>
          </w:tcPr>
          <w:p w:rsidR="000E5B00" w:rsidRPr="00B46196" w:rsidRDefault="000E5B00" w:rsidP="00233D36">
            <w:pPr>
              <w:spacing w:line="240" w:lineRule="auto"/>
              <w:ind w:firstLine="0"/>
              <w:jc w:val="center"/>
            </w:pPr>
            <w:r w:rsidRPr="00B46196">
              <w:t>ER</w:t>
            </w:r>
          </w:p>
        </w:tc>
        <w:tc>
          <w:tcPr>
            <w:tcW w:w="0" w:type="auto"/>
            <w:hideMark/>
          </w:tcPr>
          <w:p w:rsidR="000E5B00" w:rsidRPr="00B46196" w:rsidRDefault="000E5B00" w:rsidP="00237731">
            <w:pPr>
              <w:spacing w:line="240" w:lineRule="auto"/>
              <w:ind w:firstLine="0"/>
            </w:pPr>
            <w:r w:rsidRPr="00B46196">
              <w:t>Посылать подтверждение только в случае ошибки, обнаруженной в сообщении, либо в случае отказа в приёме или обработке сообщения.</w:t>
            </w:r>
          </w:p>
        </w:tc>
      </w:tr>
      <w:tr w:rsidR="00B46196" w:rsidRPr="00B46196" w:rsidTr="00EE2B6B">
        <w:tc>
          <w:tcPr>
            <w:tcW w:w="0" w:type="auto"/>
            <w:hideMark/>
          </w:tcPr>
          <w:p w:rsidR="000E5B00" w:rsidRPr="00B46196" w:rsidRDefault="000E5B00" w:rsidP="00233D36">
            <w:pPr>
              <w:spacing w:line="240" w:lineRule="auto"/>
              <w:ind w:firstLine="0"/>
              <w:jc w:val="center"/>
            </w:pPr>
            <w:r w:rsidRPr="00B46196">
              <w:t>NE</w:t>
            </w:r>
          </w:p>
        </w:tc>
        <w:tc>
          <w:tcPr>
            <w:tcW w:w="0" w:type="auto"/>
            <w:hideMark/>
          </w:tcPr>
          <w:p w:rsidR="000E5B00" w:rsidRPr="00B46196" w:rsidRDefault="000E5B00" w:rsidP="00233D36">
            <w:pPr>
              <w:spacing w:line="240" w:lineRule="auto"/>
              <w:ind w:firstLine="0"/>
            </w:pPr>
            <w:r w:rsidRPr="00B46196">
              <w:t>Не посылать подтверждение никогда.</w:t>
            </w:r>
          </w:p>
        </w:tc>
      </w:tr>
      <w:tr w:rsidR="00B46196" w:rsidRPr="00B46196" w:rsidTr="00EE2B6B">
        <w:tc>
          <w:tcPr>
            <w:tcW w:w="0" w:type="auto"/>
            <w:hideMark/>
          </w:tcPr>
          <w:p w:rsidR="000E5B00" w:rsidRPr="00B46196" w:rsidRDefault="000E5B00" w:rsidP="00233D36">
            <w:pPr>
              <w:spacing w:line="240" w:lineRule="auto"/>
              <w:ind w:firstLine="0"/>
              <w:jc w:val="center"/>
            </w:pPr>
            <w:r w:rsidRPr="00B46196">
              <w:t>SU</w:t>
            </w:r>
          </w:p>
        </w:tc>
        <w:tc>
          <w:tcPr>
            <w:tcW w:w="0" w:type="auto"/>
            <w:hideMark/>
          </w:tcPr>
          <w:p w:rsidR="000E5B00" w:rsidRPr="00B46196" w:rsidRDefault="000E5B00" w:rsidP="00233D36">
            <w:pPr>
              <w:spacing w:line="240" w:lineRule="auto"/>
              <w:ind w:firstLine="0"/>
            </w:pPr>
            <w:r w:rsidRPr="00B46196">
              <w:t>Посылать подтверждение только в случае успешного приёма (обработки) сообщения.</w:t>
            </w:r>
          </w:p>
        </w:tc>
      </w:tr>
    </w:tbl>
    <w:p w:rsidR="000E5B00" w:rsidRPr="00B46196" w:rsidRDefault="000E5B00" w:rsidP="00233D36">
      <w:pPr>
        <w:pStyle w:val="aa"/>
      </w:pPr>
      <w:bookmarkStart w:id="455" w:name="_Toc235007056"/>
      <w:bookmarkStart w:id="456" w:name="_Toc240905360"/>
      <w:bookmarkStart w:id="457" w:name="_Ref255230464"/>
      <w:bookmarkStart w:id="458" w:name="_Toc257029382"/>
      <w:bookmarkStart w:id="459" w:name="_Ref266274762"/>
      <w:bookmarkStart w:id="460" w:name="_Toc266314603"/>
      <w:bookmarkStart w:id="461" w:name="_Toc270591593"/>
      <w:bookmarkStart w:id="462" w:name="_Toc270674607"/>
      <w:bookmarkStart w:id="463" w:name="_Toc271893034"/>
      <w:bookmarkStart w:id="464" w:name="_Toc273033171"/>
      <w:bookmarkStart w:id="465" w:name="_Toc274224666"/>
      <w:bookmarkStart w:id="466" w:name="_Toc275186477"/>
      <w:bookmarkStart w:id="467" w:name="_Toc277443904"/>
      <w:r w:rsidRPr="00B46196">
        <w:t xml:space="preserve">Код подтверждения (таблица 0008 – </w:t>
      </w:r>
      <w:bookmarkStart w:id="468" w:name="HL7_0008"/>
      <w:r w:rsidRPr="00B46196">
        <w:t>1.2.643.2.40.5.100.8</w:t>
      </w:r>
      <w:bookmarkEnd w:id="468"/>
      <w:r w:rsidRPr="00B46196">
        <w:t>)</w:t>
      </w:r>
      <w:bookmarkEnd w:id="455"/>
      <w:bookmarkEnd w:id="456"/>
      <w:bookmarkEnd w:id="457"/>
      <w:bookmarkEnd w:id="458"/>
      <w:bookmarkEnd w:id="459"/>
      <w:bookmarkEnd w:id="460"/>
      <w:bookmarkEnd w:id="461"/>
      <w:bookmarkEnd w:id="462"/>
      <w:bookmarkEnd w:id="463"/>
      <w:bookmarkEnd w:id="464"/>
      <w:bookmarkEnd w:id="465"/>
      <w:bookmarkEnd w:id="466"/>
      <w:bookmarkEnd w:id="467"/>
    </w:p>
    <w:tbl>
      <w:tblPr>
        <w:tblStyle w:val="aff1"/>
        <w:tblW w:w="5000" w:type="pct"/>
        <w:tblLook w:val="04A0"/>
      </w:tblPr>
      <w:tblGrid>
        <w:gridCol w:w="954"/>
        <w:gridCol w:w="2117"/>
        <w:gridCol w:w="7304"/>
      </w:tblGrid>
      <w:tr w:rsidR="00B46196" w:rsidRPr="00B46196" w:rsidTr="00EE2B6B">
        <w:trPr>
          <w:cnfStyle w:val="100000000000"/>
        </w:trPr>
        <w:tc>
          <w:tcPr>
            <w:tcW w:w="460" w:type="pct"/>
            <w:hideMark/>
          </w:tcPr>
          <w:p w:rsidR="000E5B00" w:rsidRPr="00B46196" w:rsidRDefault="000E5B00" w:rsidP="00EE2B6B">
            <w:pPr>
              <w:keepNext w:val="0"/>
              <w:keepLines w:val="0"/>
              <w:spacing w:line="240" w:lineRule="auto"/>
              <w:ind w:firstLine="0"/>
              <w:jc w:val="center"/>
            </w:pPr>
            <w:r w:rsidRPr="00B46196">
              <w:t>Код</w:t>
            </w:r>
          </w:p>
        </w:tc>
        <w:tc>
          <w:tcPr>
            <w:tcW w:w="1020" w:type="pct"/>
            <w:hideMark/>
          </w:tcPr>
          <w:p w:rsidR="000E5B00" w:rsidRPr="00B46196" w:rsidRDefault="000E5B00" w:rsidP="00EE2B6B">
            <w:pPr>
              <w:keepNext w:val="0"/>
              <w:keepLines w:val="0"/>
              <w:spacing w:line="240" w:lineRule="auto"/>
              <w:ind w:firstLine="0"/>
              <w:jc w:val="center"/>
            </w:pPr>
            <w:r w:rsidRPr="00B46196">
              <w:t>Описание</w:t>
            </w:r>
          </w:p>
        </w:tc>
        <w:tc>
          <w:tcPr>
            <w:tcW w:w="3520" w:type="pct"/>
            <w:hideMark/>
          </w:tcPr>
          <w:p w:rsidR="000E5B00" w:rsidRPr="00B46196" w:rsidRDefault="000E5B00" w:rsidP="00EE2B6B">
            <w:pPr>
              <w:keepNext w:val="0"/>
              <w:keepLines w:val="0"/>
              <w:spacing w:line="240" w:lineRule="auto"/>
              <w:ind w:firstLine="0"/>
              <w:jc w:val="center"/>
            </w:pPr>
            <w:r w:rsidRPr="00B46196">
              <w:t>Применение</w:t>
            </w:r>
          </w:p>
        </w:tc>
      </w:tr>
      <w:tr w:rsidR="00B46196" w:rsidRPr="00B46196" w:rsidTr="00EE2B6B">
        <w:trPr>
          <w:trHeight w:val="60"/>
        </w:trPr>
        <w:tc>
          <w:tcPr>
            <w:tcW w:w="460" w:type="pct"/>
            <w:hideMark/>
          </w:tcPr>
          <w:p w:rsidR="000E5B00" w:rsidRPr="00B46196" w:rsidRDefault="000E5B00" w:rsidP="00233D36">
            <w:pPr>
              <w:spacing w:line="240" w:lineRule="auto"/>
              <w:ind w:firstLine="0"/>
              <w:jc w:val="center"/>
            </w:pPr>
            <w:r w:rsidRPr="00B46196">
              <w:t>CA</w:t>
            </w:r>
          </w:p>
        </w:tc>
        <w:tc>
          <w:tcPr>
            <w:tcW w:w="1020" w:type="pct"/>
            <w:hideMark/>
          </w:tcPr>
          <w:p w:rsidR="000E5B00" w:rsidRPr="00B46196" w:rsidRDefault="000E5B00" w:rsidP="00233D36">
            <w:pPr>
              <w:spacing w:line="240" w:lineRule="auto"/>
              <w:ind w:firstLine="0"/>
            </w:pPr>
            <w:r w:rsidRPr="00B46196">
              <w:t>Подтверждение приёма: принято</w:t>
            </w:r>
          </w:p>
        </w:tc>
        <w:tc>
          <w:tcPr>
            <w:tcW w:w="3520" w:type="pct"/>
            <w:hideMark/>
          </w:tcPr>
          <w:p w:rsidR="000E5B00" w:rsidRPr="00B46196" w:rsidRDefault="000E5B00" w:rsidP="00233D36">
            <w:pPr>
              <w:spacing w:line="240" w:lineRule="auto"/>
              <w:ind w:firstLine="0"/>
            </w:pPr>
            <w:r w:rsidRPr="00B46196">
              <w:t>Сообщение принято и передано на прикладную обработку.</w:t>
            </w:r>
          </w:p>
        </w:tc>
      </w:tr>
      <w:tr w:rsidR="00B46196" w:rsidRPr="00B46196" w:rsidTr="00EE2B6B">
        <w:tc>
          <w:tcPr>
            <w:tcW w:w="460" w:type="pct"/>
            <w:hideMark/>
          </w:tcPr>
          <w:p w:rsidR="000E5B00" w:rsidRPr="00B46196" w:rsidRDefault="000E5B00" w:rsidP="00233D36">
            <w:pPr>
              <w:spacing w:line="240" w:lineRule="auto"/>
              <w:ind w:firstLine="0"/>
              <w:jc w:val="center"/>
            </w:pPr>
            <w:r w:rsidRPr="00B46196">
              <w:t>CE</w:t>
            </w:r>
          </w:p>
        </w:tc>
        <w:tc>
          <w:tcPr>
            <w:tcW w:w="1020" w:type="pct"/>
            <w:hideMark/>
          </w:tcPr>
          <w:p w:rsidR="000E5B00" w:rsidRPr="00B46196" w:rsidRDefault="000E5B00" w:rsidP="00233D36">
            <w:pPr>
              <w:spacing w:line="240" w:lineRule="auto"/>
              <w:ind w:firstLine="0"/>
            </w:pPr>
            <w:r w:rsidRPr="00B46196">
              <w:t>Подтверждение приёма: ошибка</w:t>
            </w:r>
          </w:p>
        </w:tc>
        <w:tc>
          <w:tcPr>
            <w:tcW w:w="3520" w:type="pct"/>
            <w:hideMark/>
          </w:tcPr>
          <w:p w:rsidR="000E5B00" w:rsidRPr="00B46196" w:rsidRDefault="000E5B00" w:rsidP="00233D36">
            <w:pPr>
              <w:spacing w:line="240" w:lineRule="auto"/>
              <w:ind w:firstLine="0"/>
            </w:pPr>
            <w:r w:rsidRPr="00B46196">
              <w:t>Сообщение не принято из-за ошибок приёма-передачи, либо невозможности правильно интерпретировать сообщение (ошибки ФЛК).</w:t>
            </w:r>
          </w:p>
        </w:tc>
      </w:tr>
      <w:tr w:rsidR="00B46196" w:rsidRPr="00B46196" w:rsidTr="00EE2B6B">
        <w:tc>
          <w:tcPr>
            <w:tcW w:w="460" w:type="pct"/>
            <w:hideMark/>
          </w:tcPr>
          <w:p w:rsidR="000E5B00" w:rsidRPr="00B46196" w:rsidRDefault="000E5B00" w:rsidP="00233D36">
            <w:pPr>
              <w:spacing w:line="240" w:lineRule="auto"/>
              <w:ind w:firstLine="0"/>
              <w:jc w:val="center"/>
            </w:pPr>
            <w:r w:rsidRPr="00B46196">
              <w:t>CR</w:t>
            </w:r>
          </w:p>
        </w:tc>
        <w:tc>
          <w:tcPr>
            <w:tcW w:w="1020" w:type="pct"/>
            <w:hideMark/>
          </w:tcPr>
          <w:p w:rsidR="000E5B00" w:rsidRPr="00B46196" w:rsidRDefault="000E5B00" w:rsidP="00233D36">
            <w:pPr>
              <w:spacing w:line="240" w:lineRule="auto"/>
              <w:ind w:firstLine="0"/>
            </w:pPr>
            <w:r w:rsidRPr="00B46196">
              <w:t>Подтверждение приёма: отвергнуто</w:t>
            </w:r>
          </w:p>
        </w:tc>
        <w:tc>
          <w:tcPr>
            <w:tcW w:w="3520" w:type="pct"/>
            <w:hideMark/>
          </w:tcPr>
          <w:p w:rsidR="000E5B00" w:rsidRPr="00B46196" w:rsidRDefault="000E5B00" w:rsidP="00233D36">
            <w:pPr>
              <w:spacing w:line="240" w:lineRule="auto"/>
              <w:ind w:firstLine="0"/>
            </w:pPr>
            <w:r w:rsidRPr="00B46196">
              <w:t>Сообщение не принято из-за ошибок в сообщении (несоответствие xml-схеме, неверная контрольная сумма пакета, отсутствие идентификатора пакета или сообщения).</w:t>
            </w:r>
          </w:p>
        </w:tc>
      </w:tr>
      <w:tr w:rsidR="00B46196" w:rsidRPr="00B46196" w:rsidTr="00EE2B6B">
        <w:trPr>
          <w:trHeight w:val="415"/>
        </w:trPr>
        <w:tc>
          <w:tcPr>
            <w:tcW w:w="460" w:type="pct"/>
            <w:hideMark/>
          </w:tcPr>
          <w:p w:rsidR="000E5B00" w:rsidRPr="00B46196" w:rsidRDefault="000E5B00" w:rsidP="00233D36">
            <w:pPr>
              <w:spacing w:line="240" w:lineRule="auto"/>
              <w:ind w:firstLine="0"/>
              <w:jc w:val="center"/>
            </w:pPr>
            <w:r w:rsidRPr="00B46196">
              <w:t>AA</w:t>
            </w:r>
          </w:p>
        </w:tc>
        <w:tc>
          <w:tcPr>
            <w:tcW w:w="1020" w:type="pct"/>
            <w:hideMark/>
          </w:tcPr>
          <w:p w:rsidR="000E5B00" w:rsidRPr="00B46196" w:rsidRDefault="000E5B00" w:rsidP="00233D36">
            <w:pPr>
              <w:spacing w:line="240" w:lineRule="auto"/>
              <w:ind w:firstLine="0"/>
            </w:pPr>
            <w:r w:rsidRPr="00B46196">
              <w:t>Прикладное подтверждение: приемлемо</w:t>
            </w:r>
          </w:p>
        </w:tc>
        <w:tc>
          <w:tcPr>
            <w:tcW w:w="3520" w:type="pct"/>
            <w:hideMark/>
          </w:tcPr>
          <w:p w:rsidR="000E5B00" w:rsidRPr="00B46196" w:rsidRDefault="000E5B00" w:rsidP="00233D36">
            <w:pPr>
              <w:spacing w:line="240" w:lineRule="auto"/>
              <w:ind w:firstLine="0"/>
            </w:pPr>
            <w:r w:rsidRPr="00B46196">
              <w:t>Сообщение не содержит ошибок форматно-логического контроля и не противоречит информации, уже имеющейся в ЕР</w:t>
            </w:r>
            <w:r w:rsidR="004C5F54" w:rsidRPr="00B46196">
              <w:t>З</w:t>
            </w:r>
            <w:r w:rsidRPr="00B46196">
              <w:t>.</w:t>
            </w:r>
          </w:p>
          <w:p w:rsidR="000E5B00" w:rsidRPr="00B46196" w:rsidRDefault="000E5B00" w:rsidP="00233D36">
            <w:pPr>
              <w:spacing w:line="240" w:lineRule="auto"/>
              <w:ind w:firstLine="0"/>
            </w:pPr>
            <w:r w:rsidRPr="00B46196">
              <w:t>Обработка сообщения завершена в соответствии с штатными требованиями.</w:t>
            </w:r>
          </w:p>
        </w:tc>
      </w:tr>
      <w:tr w:rsidR="00B46196" w:rsidRPr="00B46196" w:rsidTr="00EE2B6B">
        <w:trPr>
          <w:trHeight w:val="908"/>
        </w:trPr>
        <w:tc>
          <w:tcPr>
            <w:tcW w:w="460" w:type="pct"/>
            <w:hideMark/>
          </w:tcPr>
          <w:p w:rsidR="000E5B00" w:rsidRPr="00B46196" w:rsidRDefault="000E5B00" w:rsidP="00233D36">
            <w:pPr>
              <w:spacing w:line="240" w:lineRule="auto"/>
              <w:ind w:firstLine="0"/>
              <w:jc w:val="center"/>
            </w:pPr>
            <w:r w:rsidRPr="00B46196">
              <w:t>AE</w:t>
            </w:r>
          </w:p>
        </w:tc>
        <w:tc>
          <w:tcPr>
            <w:tcW w:w="1020" w:type="pct"/>
            <w:hideMark/>
          </w:tcPr>
          <w:p w:rsidR="000E5B00" w:rsidRPr="00B46196" w:rsidRDefault="000E5B00" w:rsidP="00233D36">
            <w:pPr>
              <w:spacing w:line="240" w:lineRule="auto"/>
              <w:ind w:firstLine="0"/>
            </w:pPr>
            <w:r w:rsidRPr="00B46196">
              <w:t>Прикладное подтверждение: ошибка</w:t>
            </w:r>
          </w:p>
        </w:tc>
        <w:tc>
          <w:tcPr>
            <w:tcW w:w="3520" w:type="pct"/>
            <w:hideMark/>
          </w:tcPr>
          <w:p w:rsidR="000E5B00" w:rsidRPr="00B46196" w:rsidRDefault="000E5B00" w:rsidP="00233D36">
            <w:pPr>
              <w:spacing w:line="240" w:lineRule="auto"/>
              <w:ind w:firstLine="0"/>
            </w:pPr>
            <w:r w:rsidRPr="00B46196">
              <w:t xml:space="preserve">При обработке сообщения обнаружены ошибки, которые не являются препятствием для продолжения обработки. </w:t>
            </w:r>
          </w:p>
          <w:p w:rsidR="000E5B00" w:rsidRPr="00B46196" w:rsidRDefault="000E5B00" w:rsidP="00233D36">
            <w:pPr>
              <w:spacing w:line="240" w:lineRule="auto"/>
              <w:ind w:firstLine="0"/>
            </w:pPr>
            <w:r w:rsidRPr="00B46196">
              <w:t>Обработка сообщения завершена в соответствии с штатными требованиями.</w:t>
            </w:r>
          </w:p>
        </w:tc>
      </w:tr>
      <w:tr w:rsidR="00B46196" w:rsidRPr="00B46196" w:rsidTr="00EE2B6B">
        <w:trPr>
          <w:trHeight w:val="908"/>
        </w:trPr>
        <w:tc>
          <w:tcPr>
            <w:tcW w:w="460" w:type="pct"/>
            <w:hideMark/>
          </w:tcPr>
          <w:p w:rsidR="000E5B00" w:rsidRPr="00B46196" w:rsidRDefault="000E5B00" w:rsidP="00233D36">
            <w:pPr>
              <w:spacing w:line="240" w:lineRule="auto"/>
              <w:ind w:firstLine="0"/>
              <w:jc w:val="center"/>
            </w:pPr>
            <w:r w:rsidRPr="00B46196">
              <w:t>AR</w:t>
            </w:r>
          </w:p>
        </w:tc>
        <w:tc>
          <w:tcPr>
            <w:tcW w:w="1020" w:type="pct"/>
            <w:hideMark/>
          </w:tcPr>
          <w:p w:rsidR="000E5B00" w:rsidRPr="00B46196" w:rsidRDefault="000E5B00" w:rsidP="00233D36">
            <w:pPr>
              <w:spacing w:line="240" w:lineRule="auto"/>
              <w:ind w:firstLine="0"/>
            </w:pPr>
            <w:r w:rsidRPr="00B46196">
              <w:t>Прикладное подтверждение: отвергнуто</w:t>
            </w:r>
          </w:p>
        </w:tc>
        <w:tc>
          <w:tcPr>
            <w:tcW w:w="3520" w:type="pct"/>
            <w:hideMark/>
          </w:tcPr>
          <w:p w:rsidR="000E5B00" w:rsidRPr="00B46196" w:rsidRDefault="000E5B00" w:rsidP="00233D36">
            <w:pPr>
              <w:spacing w:line="240" w:lineRule="auto"/>
              <w:ind w:firstLine="0"/>
            </w:pPr>
            <w:r w:rsidRPr="00B46196">
              <w:t xml:space="preserve">При обработке сообщения обнаружены ошибки, являющиеся препятствием для продолжения обработки. </w:t>
            </w:r>
          </w:p>
          <w:p w:rsidR="000E5B00" w:rsidRPr="00B46196" w:rsidRDefault="000E5B00" w:rsidP="00233D36">
            <w:pPr>
              <w:spacing w:line="240" w:lineRule="auto"/>
              <w:ind w:firstLine="0"/>
            </w:pPr>
            <w:r w:rsidRPr="00B46196">
              <w:t>В обработке сообщения отказано.</w:t>
            </w:r>
          </w:p>
        </w:tc>
      </w:tr>
    </w:tbl>
    <w:p w:rsidR="000E5B00" w:rsidRPr="00B46196" w:rsidRDefault="000E5B00" w:rsidP="00233D36">
      <w:pPr>
        <w:pStyle w:val="aa"/>
      </w:pPr>
      <w:bookmarkStart w:id="469" w:name="_Toc266314604"/>
      <w:bookmarkStart w:id="470" w:name="_Toc257029383"/>
      <w:bookmarkStart w:id="471" w:name="_Toc240905361"/>
      <w:bookmarkStart w:id="472" w:name="_Toc235007057"/>
      <w:bookmarkStart w:id="473" w:name="_Toc270591594"/>
      <w:bookmarkStart w:id="474" w:name="_Toc270674608"/>
      <w:bookmarkStart w:id="475" w:name="_Toc271893035"/>
      <w:bookmarkStart w:id="476" w:name="_Toc273033172"/>
      <w:bookmarkStart w:id="477" w:name="_Toc274224667"/>
      <w:bookmarkStart w:id="478" w:name="_Toc275186478"/>
      <w:bookmarkStart w:id="479" w:name="_Toc277443905"/>
      <w:r w:rsidRPr="00B46196">
        <w:t xml:space="preserve">Код ошибки ИСО 27931 (таблица 0357 – </w:t>
      </w:r>
      <w:bookmarkStart w:id="480" w:name="HL7_0357"/>
      <w:r w:rsidRPr="00B46196">
        <w:t>1.2.643.2.40.5.100.357</w:t>
      </w:r>
      <w:bookmarkEnd w:id="480"/>
      <w:r w:rsidRPr="00B46196">
        <w:t>)</w:t>
      </w:r>
      <w:bookmarkEnd w:id="469"/>
      <w:bookmarkEnd w:id="470"/>
      <w:bookmarkEnd w:id="471"/>
      <w:bookmarkEnd w:id="472"/>
      <w:bookmarkEnd w:id="473"/>
      <w:bookmarkEnd w:id="474"/>
      <w:bookmarkEnd w:id="475"/>
      <w:bookmarkEnd w:id="476"/>
      <w:bookmarkEnd w:id="477"/>
      <w:bookmarkEnd w:id="478"/>
      <w:bookmarkEnd w:id="479"/>
    </w:p>
    <w:tbl>
      <w:tblPr>
        <w:tblStyle w:val="aff1"/>
        <w:tblW w:w="0" w:type="auto"/>
        <w:tblLook w:val="04A0"/>
      </w:tblPr>
      <w:tblGrid>
        <w:gridCol w:w="554"/>
        <w:gridCol w:w="2381"/>
        <w:gridCol w:w="7440"/>
      </w:tblGrid>
      <w:tr w:rsidR="00B46196" w:rsidRPr="00B46196" w:rsidTr="00EE2B6B">
        <w:trPr>
          <w:cnfStyle w:val="100000000000"/>
        </w:trPr>
        <w:tc>
          <w:tcPr>
            <w:tcW w:w="0" w:type="auto"/>
            <w:hideMark/>
          </w:tcPr>
          <w:p w:rsidR="000E5B00" w:rsidRPr="00B46196" w:rsidRDefault="000E5B00" w:rsidP="00EE2B6B">
            <w:pPr>
              <w:keepNext w:val="0"/>
              <w:keepLines w:val="0"/>
              <w:spacing w:line="240" w:lineRule="auto"/>
              <w:ind w:firstLine="0"/>
              <w:jc w:val="center"/>
            </w:pPr>
            <w:r w:rsidRPr="00B46196">
              <w:t>Код</w:t>
            </w:r>
          </w:p>
        </w:tc>
        <w:tc>
          <w:tcPr>
            <w:tcW w:w="0" w:type="auto"/>
            <w:hideMark/>
          </w:tcPr>
          <w:p w:rsidR="000E5B00" w:rsidRPr="00B46196" w:rsidRDefault="000E5B00" w:rsidP="00EE2B6B">
            <w:pPr>
              <w:keepNext w:val="0"/>
              <w:keepLines w:val="0"/>
              <w:spacing w:line="240" w:lineRule="auto"/>
              <w:ind w:firstLine="0"/>
              <w:jc w:val="center"/>
            </w:pPr>
            <w:r w:rsidRPr="00B46196">
              <w:t>Описание</w:t>
            </w:r>
          </w:p>
        </w:tc>
        <w:tc>
          <w:tcPr>
            <w:tcW w:w="0" w:type="auto"/>
            <w:hideMark/>
          </w:tcPr>
          <w:p w:rsidR="000E5B00" w:rsidRPr="00B46196" w:rsidRDefault="000E5B00" w:rsidP="00EE2B6B">
            <w:pPr>
              <w:keepNext w:val="0"/>
              <w:keepLines w:val="0"/>
              <w:spacing w:line="240" w:lineRule="auto"/>
              <w:ind w:firstLine="0"/>
              <w:jc w:val="center"/>
            </w:pPr>
            <w:r w:rsidRPr="00B46196">
              <w:t>Применение</w:t>
            </w:r>
          </w:p>
        </w:tc>
      </w:tr>
      <w:tr w:rsidR="00B46196" w:rsidRPr="00B46196" w:rsidTr="00EE2B6B">
        <w:tc>
          <w:tcPr>
            <w:tcW w:w="0" w:type="auto"/>
            <w:hideMark/>
          </w:tcPr>
          <w:p w:rsidR="000E5B00" w:rsidRPr="00B46196" w:rsidRDefault="000E5B00" w:rsidP="00233D36">
            <w:pPr>
              <w:spacing w:line="240" w:lineRule="auto"/>
              <w:ind w:firstLine="0"/>
              <w:jc w:val="center"/>
            </w:pPr>
            <w:r w:rsidRPr="00B46196">
              <w:t>0</w:t>
            </w:r>
          </w:p>
        </w:tc>
        <w:tc>
          <w:tcPr>
            <w:tcW w:w="0" w:type="auto"/>
            <w:hideMark/>
          </w:tcPr>
          <w:p w:rsidR="000E5B00" w:rsidRPr="00B46196" w:rsidRDefault="000E5B00" w:rsidP="00233D36">
            <w:pPr>
              <w:spacing w:line="240" w:lineRule="auto"/>
              <w:ind w:firstLine="0"/>
            </w:pPr>
            <w:r w:rsidRPr="00B46196">
              <w:t>Сообщение принято</w:t>
            </w:r>
          </w:p>
        </w:tc>
        <w:tc>
          <w:tcPr>
            <w:tcW w:w="0" w:type="auto"/>
            <w:hideMark/>
          </w:tcPr>
          <w:p w:rsidR="000E5B00" w:rsidRPr="00B46196" w:rsidRDefault="000E5B00" w:rsidP="00233D36">
            <w:pPr>
              <w:spacing w:line="240" w:lineRule="auto"/>
              <w:ind w:firstLine="0"/>
            </w:pPr>
            <w:r w:rsidRPr="00B46196">
              <w:t>Прикладная обработка завершена успешно. Эквивалентно коду подтверждения AA в поле MSA.1. Используется для передачи информационных сообщений, не являющихся ошибками.</w:t>
            </w:r>
          </w:p>
        </w:tc>
      </w:tr>
      <w:tr w:rsidR="00B46196" w:rsidRPr="00B46196" w:rsidTr="00EE2B6B">
        <w:tc>
          <w:tcPr>
            <w:tcW w:w="0" w:type="auto"/>
            <w:hideMark/>
          </w:tcPr>
          <w:p w:rsidR="000E5B00" w:rsidRPr="00B46196" w:rsidRDefault="000E5B00" w:rsidP="00233D36">
            <w:pPr>
              <w:spacing w:line="240" w:lineRule="auto"/>
              <w:ind w:firstLine="0"/>
              <w:jc w:val="center"/>
            </w:pPr>
            <w:r w:rsidRPr="00B46196">
              <w:t>100</w:t>
            </w:r>
          </w:p>
        </w:tc>
        <w:tc>
          <w:tcPr>
            <w:tcW w:w="0" w:type="auto"/>
            <w:hideMark/>
          </w:tcPr>
          <w:p w:rsidR="000E5B00" w:rsidRPr="00B46196" w:rsidRDefault="000E5B00" w:rsidP="00233D36">
            <w:pPr>
              <w:spacing w:line="240" w:lineRule="auto"/>
              <w:ind w:firstLine="0"/>
            </w:pPr>
            <w:r w:rsidRPr="00B46196">
              <w:t>Ошибочный порядок сегментов</w:t>
            </w:r>
          </w:p>
        </w:tc>
        <w:tc>
          <w:tcPr>
            <w:tcW w:w="0" w:type="auto"/>
            <w:hideMark/>
          </w:tcPr>
          <w:p w:rsidR="000E5B00" w:rsidRPr="00B46196" w:rsidRDefault="000E5B00" w:rsidP="00233D36">
            <w:pPr>
              <w:spacing w:line="240" w:lineRule="auto"/>
              <w:ind w:firstLine="0"/>
            </w:pPr>
            <w:r w:rsidRPr="00B46196">
              <w:t>Ошибка: нарушен порядок следования сегментов, либо отсутствует обязательный сегмент.</w:t>
            </w:r>
          </w:p>
        </w:tc>
      </w:tr>
      <w:tr w:rsidR="00B46196" w:rsidRPr="00B46196" w:rsidTr="00EE2B6B">
        <w:tc>
          <w:tcPr>
            <w:tcW w:w="0" w:type="auto"/>
            <w:hideMark/>
          </w:tcPr>
          <w:p w:rsidR="000E5B00" w:rsidRPr="00B46196" w:rsidRDefault="000E5B00" w:rsidP="00233D36">
            <w:pPr>
              <w:spacing w:line="240" w:lineRule="auto"/>
              <w:ind w:firstLine="0"/>
              <w:jc w:val="center"/>
            </w:pPr>
            <w:r w:rsidRPr="00B46196">
              <w:t>101</w:t>
            </w:r>
          </w:p>
        </w:tc>
        <w:tc>
          <w:tcPr>
            <w:tcW w:w="0" w:type="auto"/>
            <w:hideMark/>
          </w:tcPr>
          <w:p w:rsidR="000E5B00" w:rsidRPr="00B46196" w:rsidRDefault="000E5B00" w:rsidP="00233D36">
            <w:pPr>
              <w:spacing w:line="240" w:lineRule="auto"/>
              <w:ind w:firstLine="0"/>
            </w:pPr>
            <w:r w:rsidRPr="00B46196">
              <w:t>Отсутствует обязательное поле</w:t>
            </w:r>
          </w:p>
        </w:tc>
        <w:tc>
          <w:tcPr>
            <w:tcW w:w="0" w:type="auto"/>
            <w:hideMark/>
          </w:tcPr>
          <w:p w:rsidR="000E5B00" w:rsidRPr="00B46196" w:rsidRDefault="000E5B00" w:rsidP="00233D36">
            <w:pPr>
              <w:spacing w:line="240" w:lineRule="auto"/>
              <w:ind w:firstLine="0"/>
            </w:pPr>
            <w:r w:rsidRPr="00B46196">
              <w:t>Ошибка: Отсутствует обязательное поле сегмента.</w:t>
            </w:r>
          </w:p>
        </w:tc>
      </w:tr>
      <w:tr w:rsidR="00B46196" w:rsidRPr="00B46196" w:rsidTr="00EE2B6B">
        <w:tc>
          <w:tcPr>
            <w:tcW w:w="0" w:type="auto"/>
            <w:hideMark/>
          </w:tcPr>
          <w:p w:rsidR="000E5B00" w:rsidRPr="00B46196" w:rsidRDefault="000E5B00" w:rsidP="00233D36">
            <w:pPr>
              <w:spacing w:line="240" w:lineRule="auto"/>
              <w:ind w:firstLine="0"/>
              <w:jc w:val="center"/>
            </w:pPr>
            <w:r w:rsidRPr="00B46196">
              <w:t>102</w:t>
            </w:r>
          </w:p>
        </w:tc>
        <w:tc>
          <w:tcPr>
            <w:tcW w:w="0" w:type="auto"/>
            <w:hideMark/>
          </w:tcPr>
          <w:p w:rsidR="000E5B00" w:rsidRPr="00B46196" w:rsidRDefault="000E5B00" w:rsidP="00233D36">
            <w:pPr>
              <w:spacing w:line="240" w:lineRule="auto"/>
              <w:ind w:firstLine="0"/>
            </w:pPr>
            <w:r w:rsidRPr="00B46196">
              <w:t>Неверный тип данных</w:t>
            </w:r>
          </w:p>
        </w:tc>
        <w:tc>
          <w:tcPr>
            <w:tcW w:w="0" w:type="auto"/>
            <w:hideMark/>
          </w:tcPr>
          <w:p w:rsidR="000E5B00" w:rsidRPr="00B46196" w:rsidRDefault="000E5B00" w:rsidP="00233D36">
            <w:pPr>
              <w:spacing w:line="240" w:lineRule="auto"/>
              <w:ind w:firstLine="0"/>
            </w:pPr>
            <w:r w:rsidRPr="00B46196">
              <w:t>Ошибка: Заполненное поле содержит данные, не соответствующие его типу, напр., поле типа NM содержит "FOO".</w:t>
            </w:r>
          </w:p>
        </w:tc>
      </w:tr>
      <w:tr w:rsidR="00B46196" w:rsidRPr="00B46196" w:rsidTr="00EE2B6B">
        <w:tc>
          <w:tcPr>
            <w:tcW w:w="0" w:type="auto"/>
            <w:hideMark/>
          </w:tcPr>
          <w:p w:rsidR="000E5B00" w:rsidRPr="00B46196" w:rsidRDefault="000E5B00" w:rsidP="00233D36">
            <w:pPr>
              <w:spacing w:line="240" w:lineRule="auto"/>
              <w:ind w:firstLine="0"/>
              <w:jc w:val="center"/>
            </w:pPr>
            <w:r w:rsidRPr="00B46196">
              <w:t>103</w:t>
            </w:r>
          </w:p>
        </w:tc>
        <w:tc>
          <w:tcPr>
            <w:tcW w:w="0" w:type="auto"/>
            <w:hideMark/>
          </w:tcPr>
          <w:p w:rsidR="000E5B00" w:rsidRPr="00B46196" w:rsidRDefault="000E5B00" w:rsidP="00233D36">
            <w:pPr>
              <w:spacing w:line="240" w:lineRule="auto"/>
              <w:ind w:firstLine="0"/>
            </w:pPr>
            <w:r w:rsidRPr="00B46196">
              <w:t>Не найдено табличное значение</w:t>
            </w:r>
          </w:p>
        </w:tc>
        <w:tc>
          <w:tcPr>
            <w:tcW w:w="0" w:type="auto"/>
            <w:hideMark/>
          </w:tcPr>
          <w:p w:rsidR="000E5B00" w:rsidRPr="00B46196" w:rsidRDefault="000E5B00" w:rsidP="00233D36">
            <w:pPr>
              <w:spacing w:line="240" w:lineRule="auto"/>
              <w:ind w:firstLine="0"/>
            </w:pPr>
            <w:r w:rsidRPr="00B46196">
              <w:t>Ошибка: Поле типа ID или IS содержит значение, отсутствующее в соответствующей ему таблице.</w:t>
            </w:r>
          </w:p>
        </w:tc>
      </w:tr>
      <w:tr w:rsidR="00B46196" w:rsidRPr="00B46196" w:rsidTr="00EE2B6B">
        <w:tc>
          <w:tcPr>
            <w:tcW w:w="0" w:type="auto"/>
            <w:hideMark/>
          </w:tcPr>
          <w:p w:rsidR="000E5B00" w:rsidRPr="00B46196" w:rsidRDefault="000E5B00" w:rsidP="00233D36">
            <w:pPr>
              <w:spacing w:line="240" w:lineRule="auto"/>
              <w:ind w:firstLine="0"/>
              <w:jc w:val="center"/>
            </w:pPr>
            <w:r w:rsidRPr="00B46196">
              <w:t>200</w:t>
            </w:r>
          </w:p>
        </w:tc>
        <w:tc>
          <w:tcPr>
            <w:tcW w:w="0" w:type="auto"/>
            <w:hideMark/>
          </w:tcPr>
          <w:p w:rsidR="000E5B00" w:rsidRPr="00B46196" w:rsidRDefault="000E5B00" w:rsidP="00233D36">
            <w:pPr>
              <w:spacing w:line="240" w:lineRule="auto"/>
              <w:ind w:firstLine="0"/>
            </w:pPr>
            <w:r w:rsidRPr="00B46196">
              <w:t xml:space="preserve">Тип сообщения не </w:t>
            </w:r>
            <w:r w:rsidRPr="00B46196">
              <w:lastRenderedPageBreak/>
              <w:t>поддерживается</w:t>
            </w:r>
          </w:p>
        </w:tc>
        <w:tc>
          <w:tcPr>
            <w:tcW w:w="0" w:type="auto"/>
            <w:hideMark/>
          </w:tcPr>
          <w:p w:rsidR="000E5B00" w:rsidRPr="00B46196" w:rsidRDefault="000E5B00" w:rsidP="00233D36">
            <w:pPr>
              <w:spacing w:line="240" w:lineRule="auto"/>
              <w:ind w:firstLine="0"/>
            </w:pPr>
            <w:r w:rsidRPr="00B46196">
              <w:lastRenderedPageBreak/>
              <w:t xml:space="preserve">Отказ обработки (фатальная ошибка): Тип сообщения не </w:t>
            </w:r>
            <w:r w:rsidRPr="00B46196">
              <w:lastRenderedPageBreak/>
              <w:t>поддерживается.</w:t>
            </w:r>
          </w:p>
        </w:tc>
      </w:tr>
      <w:tr w:rsidR="00B46196" w:rsidRPr="00B46196" w:rsidTr="00EE2B6B">
        <w:tc>
          <w:tcPr>
            <w:tcW w:w="0" w:type="auto"/>
            <w:hideMark/>
          </w:tcPr>
          <w:p w:rsidR="000E5B00" w:rsidRPr="00B46196" w:rsidRDefault="000E5B00" w:rsidP="00233D36">
            <w:pPr>
              <w:spacing w:line="240" w:lineRule="auto"/>
              <w:ind w:firstLine="0"/>
              <w:jc w:val="center"/>
            </w:pPr>
            <w:r w:rsidRPr="00B46196">
              <w:lastRenderedPageBreak/>
              <w:t>201</w:t>
            </w:r>
          </w:p>
        </w:tc>
        <w:tc>
          <w:tcPr>
            <w:tcW w:w="0" w:type="auto"/>
            <w:hideMark/>
          </w:tcPr>
          <w:p w:rsidR="000E5B00" w:rsidRPr="00B46196" w:rsidRDefault="000E5B00" w:rsidP="00233D36">
            <w:pPr>
              <w:spacing w:line="240" w:lineRule="auto"/>
              <w:ind w:firstLine="0"/>
            </w:pPr>
            <w:r w:rsidRPr="00B46196">
              <w:t>Код события не поддерживается</w:t>
            </w:r>
          </w:p>
        </w:tc>
        <w:tc>
          <w:tcPr>
            <w:tcW w:w="0" w:type="auto"/>
            <w:hideMark/>
          </w:tcPr>
          <w:p w:rsidR="000E5B00" w:rsidRPr="00B46196" w:rsidRDefault="000E5B00" w:rsidP="00233D36">
            <w:pPr>
              <w:spacing w:line="240" w:lineRule="auto"/>
              <w:ind w:firstLine="0"/>
            </w:pPr>
            <w:r w:rsidRPr="00B46196">
              <w:t>Отказ обработки (фатальная ошибка): Код события не поддерживается.</w:t>
            </w:r>
          </w:p>
        </w:tc>
      </w:tr>
      <w:tr w:rsidR="00B46196" w:rsidRPr="00B46196" w:rsidTr="00EE2B6B">
        <w:tc>
          <w:tcPr>
            <w:tcW w:w="0" w:type="auto"/>
            <w:hideMark/>
          </w:tcPr>
          <w:p w:rsidR="000E5B00" w:rsidRPr="00B46196" w:rsidRDefault="000E5B00" w:rsidP="00233D36">
            <w:pPr>
              <w:spacing w:line="240" w:lineRule="auto"/>
              <w:ind w:firstLine="0"/>
              <w:jc w:val="center"/>
            </w:pPr>
            <w:r w:rsidRPr="00B46196">
              <w:t>202</w:t>
            </w:r>
          </w:p>
        </w:tc>
        <w:tc>
          <w:tcPr>
            <w:tcW w:w="0" w:type="auto"/>
            <w:hideMark/>
          </w:tcPr>
          <w:p w:rsidR="000E5B00" w:rsidRPr="00B46196" w:rsidRDefault="000E5B00" w:rsidP="00233D36">
            <w:pPr>
              <w:spacing w:line="240" w:lineRule="auto"/>
              <w:ind w:firstLine="0"/>
            </w:pPr>
            <w:r w:rsidRPr="00B46196">
              <w:t>Тип прикладной обработки не поддерживается</w:t>
            </w:r>
          </w:p>
        </w:tc>
        <w:tc>
          <w:tcPr>
            <w:tcW w:w="0" w:type="auto"/>
            <w:hideMark/>
          </w:tcPr>
          <w:p w:rsidR="000E5B00" w:rsidRPr="00B46196" w:rsidRDefault="000E5B00" w:rsidP="00233D36">
            <w:pPr>
              <w:spacing w:line="240" w:lineRule="auto"/>
              <w:ind w:firstLine="0"/>
            </w:pPr>
            <w:r w:rsidRPr="00B46196">
              <w:t>Отказ обработки (фатальная ошибка): Тип прикладной обработки не поддерживается.</w:t>
            </w:r>
          </w:p>
        </w:tc>
      </w:tr>
      <w:tr w:rsidR="00B46196" w:rsidRPr="00B46196" w:rsidTr="00EE2B6B">
        <w:tc>
          <w:tcPr>
            <w:tcW w:w="0" w:type="auto"/>
            <w:hideMark/>
          </w:tcPr>
          <w:p w:rsidR="000E5B00" w:rsidRPr="00B46196" w:rsidRDefault="000E5B00" w:rsidP="00233D36">
            <w:pPr>
              <w:spacing w:line="240" w:lineRule="auto"/>
              <w:ind w:firstLine="0"/>
              <w:jc w:val="center"/>
            </w:pPr>
            <w:r w:rsidRPr="00B46196">
              <w:t>203</w:t>
            </w:r>
          </w:p>
        </w:tc>
        <w:tc>
          <w:tcPr>
            <w:tcW w:w="0" w:type="auto"/>
            <w:hideMark/>
          </w:tcPr>
          <w:p w:rsidR="000E5B00" w:rsidRPr="00B46196" w:rsidRDefault="000E5B00" w:rsidP="00233D36">
            <w:pPr>
              <w:spacing w:line="240" w:lineRule="auto"/>
              <w:ind w:firstLine="0"/>
            </w:pPr>
            <w:r w:rsidRPr="00B46196">
              <w:t>Версия не поддерживается</w:t>
            </w:r>
          </w:p>
        </w:tc>
        <w:tc>
          <w:tcPr>
            <w:tcW w:w="0" w:type="auto"/>
            <w:hideMark/>
          </w:tcPr>
          <w:p w:rsidR="000E5B00" w:rsidRPr="00B46196" w:rsidRDefault="000E5B00" w:rsidP="00233D36">
            <w:pPr>
              <w:spacing w:line="240" w:lineRule="auto"/>
              <w:ind w:firstLine="0"/>
            </w:pPr>
            <w:r w:rsidRPr="00B46196">
              <w:t>Отказ обработки (фатальная ошибка): Версия ИСО 27931 не поддерживается (имеется в виду значение поля MSH.12 целиком).</w:t>
            </w:r>
          </w:p>
        </w:tc>
      </w:tr>
      <w:tr w:rsidR="00B46196" w:rsidRPr="00B46196" w:rsidTr="00EE2B6B">
        <w:tc>
          <w:tcPr>
            <w:tcW w:w="0" w:type="auto"/>
            <w:hideMark/>
          </w:tcPr>
          <w:p w:rsidR="000E5B00" w:rsidRPr="00B46196" w:rsidRDefault="000E5B00" w:rsidP="00233D36">
            <w:pPr>
              <w:spacing w:line="240" w:lineRule="auto"/>
              <w:ind w:firstLine="0"/>
              <w:jc w:val="center"/>
            </w:pPr>
            <w:r w:rsidRPr="00B46196">
              <w:t>204</w:t>
            </w:r>
          </w:p>
        </w:tc>
        <w:tc>
          <w:tcPr>
            <w:tcW w:w="0" w:type="auto"/>
            <w:hideMark/>
          </w:tcPr>
          <w:p w:rsidR="000E5B00" w:rsidRPr="00B46196" w:rsidRDefault="000E5B00" w:rsidP="00233D36">
            <w:pPr>
              <w:spacing w:line="240" w:lineRule="auto"/>
              <w:ind w:firstLine="0"/>
            </w:pPr>
            <w:r w:rsidRPr="00B46196">
              <w:t>Неизвестный ключевой идентификатор</w:t>
            </w:r>
          </w:p>
        </w:tc>
        <w:tc>
          <w:tcPr>
            <w:tcW w:w="0" w:type="auto"/>
            <w:hideMark/>
          </w:tcPr>
          <w:p w:rsidR="000E5B00" w:rsidRPr="00B46196" w:rsidRDefault="000E5B00" w:rsidP="00233D36">
            <w:pPr>
              <w:spacing w:line="240" w:lineRule="auto"/>
              <w:ind w:firstLine="0"/>
            </w:pPr>
            <w:r w:rsidRPr="00B46196">
              <w:t>Отказ обработки (фатальная ошибка): Идентификатор лица, состоящего на учёте, организации, и т.п. не найден. Используется для транзакций, отличных от создающих новые регистрируемые объекты. Пример: посылка сообщения об изменении места жительства лица, не зарегистрированного в ЕР</w:t>
            </w:r>
            <w:r w:rsidR="004C5F54" w:rsidRPr="00B46196">
              <w:t>З</w:t>
            </w:r>
            <w:r w:rsidRPr="00B46196">
              <w:t xml:space="preserve">. </w:t>
            </w:r>
          </w:p>
          <w:p w:rsidR="000E5B00" w:rsidRPr="00B46196" w:rsidRDefault="000E5B00" w:rsidP="00233D36">
            <w:pPr>
              <w:spacing w:line="240" w:lineRule="auto"/>
              <w:ind w:firstLine="0"/>
            </w:pPr>
            <w:r w:rsidRPr="00B46196">
              <w:t>Дополнительные сведения об ошибке содержатся в сегменте ERR.</w:t>
            </w:r>
          </w:p>
        </w:tc>
      </w:tr>
      <w:tr w:rsidR="00B46196" w:rsidRPr="00B46196" w:rsidTr="00EE2B6B">
        <w:tc>
          <w:tcPr>
            <w:tcW w:w="0" w:type="auto"/>
            <w:hideMark/>
          </w:tcPr>
          <w:p w:rsidR="000E5B00" w:rsidRPr="00B46196" w:rsidRDefault="000E5B00" w:rsidP="00233D36">
            <w:pPr>
              <w:spacing w:line="240" w:lineRule="auto"/>
              <w:ind w:firstLine="0"/>
              <w:jc w:val="center"/>
            </w:pPr>
            <w:r w:rsidRPr="00B46196">
              <w:t>205</w:t>
            </w:r>
          </w:p>
        </w:tc>
        <w:tc>
          <w:tcPr>
            <w:tcW w:w="0" w:type="auto"/>
            <w:hideMark/>
          </w:tcPr>
          <w:p w:rsidR="000E5B00" w:rsidRPr="00B46196" w:rsidRDefault="000E5B00" w:rsidP="00233D36">
            <w:pPr>
              <w:spacing w:line="240" w:lineRule="auto"/>
              <w:ind w:firstLine="0"/>
            </w:pPr>
            <w:r w:rsidRPr="00B46196">
              <w:t>Дубль ключевого идентификатора</w:t>
            </w:r>
          </w:p>
        </w:tc>
        <w:tc>
          <w:tcPr>
            <w:tcW w:w="0" w:type="auto"/>
            <w:hideMark/>
          </w:tcPr>
          <w:p w:rsidR="000E5B00" w:rsidRPr="00B46196" w:rsidRDefault="000E5B00" w:rsidP="00233D36">
            <w:pPr>
              <w:spacing w:line="240" w:lineRule="auto"/>
              <w:ind w:firstLine="0"/>
            </w:pPr>
            <w:r w:rsidRPr="00B46196">
              <w:t xml:space="preserve">Отказ обработки (фатальная ошибка): Идентификатор лица, состоящего на учёте, организации, и т.п. уже существует. Используется в ответах на транзакции, требующие добавления новых регистрируемых объектов. Пример: посылается сообщение о регистрации лица, состоящего на учёте, все данные которого, в том числе ЕНП, совпадают с данными лица, уже зарегистрированного ранее в ЕРЗ. </w:t>
            </w:r>
          </w:p>
          <w:p w:rsidR="000E5B00" w:rsidRPr="00B46196" w:rsidRDefault="000E5B00" w:rsidP="00233D36">
            <w:pPr>
              <w:spacing w:line="240" w:lineRule="auto"/>
              <w:ind w:firstLine="0"/>
            </w:pPr>
            <w:r w:rsidRPr="00B46196">
              <w:t>Дополнительные сведения об ошибке содержатся в сегменте ERR.</w:t>
            </w:r>
          </w:p>
        </w:tc>
      </w:tr>
      <w:tr w:rsidR="00B46196" w:rsidRPr="00B46196" w:rsidTr="00EE2B6B">
        <w:tc>
          <w:tcPr>
            <w:tcW w:w="0" w:type="auto"/>
            <w:hideMark/>
          </w:tcPr>
          <w:p w:rsidR="000E5B00" w:rsidRPr="00B46196" w:rsidRDefault="000E5B00" w:rsidP="00233D36">
            <w:pPr>
              <w:spacing w:line="240" w:lineRule="auto"/>
              <w:ind w:firstLine="0"/>
              <w:jc w:val="center"/>
            </w:pPr>
            <w:r w:rsidRPr="00B46196">
              <w:t>206</w:t>
            </w:r>
          </w:p>
        </w:tc>
        <w:tc>
          <w:tcPr>
            <w:tcW w:w="0" w:type="auto"/>
            <w:hideMark/>
          </w:tcPr>
          <w:p w:rsidR="000E5B00" w:rsidRPr="00B46196" w:rsidRDefault="000E5B00" w:rsidP="00233D36">
            <w:pPr>
              <w:spacing w:line="240" w:lineRule="auto"/>
              <w:ind w:firstLine="0"/>
            </w:pPr>
            <w:r w:rsidRPr="00B46196">
              <w:t>Запись приложения блокирована</w:t>
            </w:r>
          </w:p>
        </w:tc>
        <w:tc>
          <w:tcPr>
            <w:tcW w:w="0" w:type="auto"/>
            <w:hideMark/>
          </w:tcPr>
          <w:p w:rsidR="000E5B00" w:rsidRPr="00B46196" w:rsidRDefault="000E5B00" w:rsidP="00233D36">
            <w:pPr>
              <w:spacing w:line="240" w:lineRule="auto"/>
              <w:ind w:firstLine="0"/>
            </w:pPr>
            <w:r w:rsidRPr="00B46196">
              <w:t xml:space="preserve">Отказ обработки (фатальная ошибка): Транзакция не может быть завершена на уровне сохранения данных в приложении, напр., по причине блокировки базы данных. </w:t>
            </w:r>
          </w:p>
          <w:p w:rsidR="000E5B00" w:rsidRPr="00B46196" w:rsidRDefault="000E5B00" w:rsidP="00233D36">
            <w:pPr>
              <w:spacing w:line="240" w:lineRule="auto"/>
              <w:ind w:firstLine="0"/>
            </w:pPr>
            <w:r w:rsidRPr="00B46196">
              <w:t>Дополнительные сведения об ошибке содержатся в сегменте ERR.</w:t>
            </w:r>
          </w:p>
        </w:tc>
      </w:tr>
      <w:tr w:rsidR="00B46196" w:rsidRPr="00B46196" w:rsidTr="00EE2B6B">
        <w:tc>
          <w:tcPr>
            <w:tcW w:w="0" w:type="auto"/>
            <w:hideMark/>
          </w:tcPr>
          <w:p w:rsidR="000E5B00" w:rsidRPr="00B46196" w:rsidRDefault="000E5B00" w:rsidP="00233D36">
            <w:pPr>
              <w:spacing w:line="240" w:lineRule="auto"/>
              <w:ind w:firstLine="0"/>
              <w:jc w:val="center"/>
            </w:pPr>
            <w:r w:rsidRPr="00B46196">
              <w:t>207</w:t>
            </w:r>
          </w:p>
        </w:tc>
        <w:tc>
          <w:tcPr>
            <w:tcW w:w="0" w:type="auto"/>
            <w:hideMark/>
          </w:tcPr>
          <w:p w:rsidR="000E5B00" w:rsidRPr="00B46196" w:rsidRDefault="000E5B00" w:rsidP="00233D36">
            <w:pPr>
              <w:spacing w:line="240" w:lineRule="auto"/>
              <w:ind w:firstLine="0"/>
            </w:pPr>
            <w:r w:rsidRPr="00B46196">
              <w:t>Прочие ошибки</w:t>
            </w:r>
          </w:p>
        </w:tc>
        <w:tc>
          <w:tcPr>
            <w:tcW w:w="0" w:type="auto"/>
            <w:hideMark/>
          </w:tcPr>
          <w:p w:rsidR="000E5B00" w:rsidRPr="00B46196" w:rsidRDefault="000E5B00" w:rsidP="00233D36">
            <w:pPr>
              <w:spacing w:line="240" w:lineRule="auto"/>
              <w:ind w:firstLine="0"/>
            </w:pPr>
            <w:r w:rsidRPr="00B46196">
              <w:t>Отказ обработки (фатальная ошибка): Код для прочих ошибок, генерируемых приложением, обрабатывающим сообщение.</w:t>
            </w:r>
          </w:p>
          <w:p w:rsidR="000E5B00" w:rsidRPr="00B46196" w:rsidRDefault="000E5B00" w:rsidP="00233D36">
            <w:pPr>
              <w:spacing w:line="240" w:lineRule="auto"/>
              <w:ind w:firstLine="0"/>
            </w:pPr>
            <w:r w:rsidRPr="00B46196">
              <w:t xml:space="preserve">Под этим кодом следует размещать сообщения об ошибках ФЛК (шлюз РС), сообщения об ошибках размещения в БД (ЦС), а также все </w:t>
            </w:r>
            <w:r w:rsidR="00144504" w:rsidRPr="00B46196">
              <w:t>не перехваченные</w:t>
            </w:r>
            <w:r w:rsidRPr="00B46196">
              <w:t xml:space="preserve"> исключения (программные ошибки).</w:t>
            </w:r>
          </w:p>
          <w:p w:rsidR="000E5B00" w:rsidRPr="00B46196" w:rsidRDefault="000E5B00" w:rsidP="00233D36">
            <w:pPr>
              <w:spacing w:line="240" w:lineRule="auto"/>
              <w:ind w:firstLine="0"/>
            </w:pPr>
            <w:r w:rsidRPr="00B46196">
              <w:t>Дополнительные сведения об ошибке содержатся в сегменте ERR.</w:t>
            </w:r>
          </w:p>
        </w:tc>
      </w:tr>
    </w:tbl>
    <w:p w:rsidR="00DE05FE" w:rsidRPr="00B46196" w:rsidRDefault="00DE05FE">
      <w:pPr>
        <w:spacing w:before="0" w:after="0" w:line="240" w:lineRule="auto"/>
        <w:ind w:firstLine="0"/>
        <w:jc w:val="left"/>
      </w:pPr>
      <w:bookmarkStart w:id="481" w:name="_Toc266314605"/>
      <w:bookmarkStart w:id="482" w:name="_Toc257029384"/>
      <w:bookmarkStart w:id="483" w:name="_Toc240905362"/>
      <w:bookmarkStart w:id="484" w:name="_Toc270591595"/>
      <w:bookmarkStart w:id="485" w:name="_Toc270674609"/>
      <w:bookmarkStart w:id="486" w:name="_Toc271893036"/>
      <w:bookmarkStart w:id="487" w:name="_Toc273033173"/>
      <w:bookmarkStart w:id="488" w:name="_Toc274224668"/>
      <w:bookmarkStart w:id="489" w:name="_Toc275186479"/>
      <w:bookmarkStart w:id="490" w:name="_Toc277443906"/>
    </w:p>
    <w:p w:rsidR="000E5B00" w:rsidRPr="00B46196" w:rsidRDefault="000E5B00" w:rsidP="00233D36">
      <w:pPr>
        <w:pStyle w:val="aa"/>
      </w:pPr>
      <w:r w:rsidRPr="00B46196">
        <w:t xml:space="preserve">Уровень серьёзности (таблица 0516 – </w:t>
      </w:r>
      <w:bookmarkStart w:id="491" w:name="HL7_516"/>
      <w:r w:rsidRPr="00B46196">
        <w:t>1.2.643.2.40.5.100.516</w:t>
      </w:r>
      <w:bookmarkEnd w:id="491"/>
      <w:r w:rsidRPr="00B46196">
        <w:t>)</w:t>
      </w:r>
      <w:bookmarkEnd w:id="481"/>
      <w:bookmarkEnd w:id="482"/>
      <w:bookmarkEnd w:id="483"/>
      <w:bookmarkEnd w:id="484"/>
      <w:bookmarkEnd w:id="485"/>
      <w:bookmarkEnd w:id="486"/>
      <w:bookmarkEnd w:id="487"/>
      <w:bookmarkEnd w:id="488"/>
      <w:bookmarkEnd w:id="489"/>
      <w:bookmarkEnd w:id="490"/>
    </w:p>
    <w:tbl>
      <w:tblPr>
        <w:tblStyle w:val="aff1"/>
        <w:tblW w:w="0" w:type="auto"/>
        <w:tblLook w:val="04A0"/>
      </w:tblPr>
      <w:tblGrid>
        <w:gridCol w:w="1525"/>
        <w:gridCol w:w="3390"/>
        <w:gridCol w:w="5460"/>
      </w:tblGrid>
      <w:tr w:rsidR="00B46196" w:rsidRPr="00B46196" w:rsidTr="00EE2B6B">
        <w:trPr>
          <w:cnfStyle w:val="100000000000"/>
        </w:trPr>
        <w:tc>
          <w:tcPr>
            <w:tcW w:w="1526" w:type="dxa"/>
            <w:hideMark/>
          </w:tcPr>
          <w:p w:rsidR="000E5B00" w:rsidRPr="00B46196" w:rsidRDefault="000E5B00" w:rsidP="00EE2B6B">
            <w:pPr>
              <w:keepNext w:val="0"/>
              <w:keepLines w:val="0"/>
              <w:spacing w:line="240" w:lineRule="auto"/>
              <w:ind w:firstLine="0"/>
              <w:jc w:val="center"/>
            </w:pPr>
            <w:r w:rsidRPr="00B46196">
              <w:t>Уровень</w:t>
            </w:r>
            <w:r w:rsidRPr="00B46196">
              <w:br/>
              <w:t>серьёзности</w:t>
            </w:r>
          </w:p>
        </w:tc>
        <w:tc>
          <w:tcPr>
            <w:tcW w:w="3402" w:type="dxa"/>
            <w:hideMark/>
          </w:tcPr>
          <w:p w:rsidR="000E5B00" w:rsidRPr="00B46196" w:rsidRDefault="000E5B00" w:rsidP="00EE2B6B">
            <w:pPr>
              <w:keepNext w:val="0"/>
              <w:keepLines w:val="0"/>
              <w:spacing w:line="240" w:lineRule="auto"/>
              <w:ind w:firstLine="0"/>
              <w:jc w:val="center"/>
            </w:pPr>
            <w:r w:rsidRPr="00B46196">
              <w:t>Наименование</w:t>
            </w:r>
          </w:p>
        </w:tc>
        <w:tc>
          <w:tcPr>
            <w:tcW w:w="5493" w:type="dxa"/>
          </w:tcPr>
          <w:p w:rsidR="000E5B00" w:rsidRPr="00B46196" w:rsidRDefault="000E5B00" w:rsidP="00EE2B6B">
            <w:pPr>
              <w:keepNext w:val="0"/>
              <w:keepLines w:val="0"/>
              <w:spacing w:line="240" w:lineRule="auto"/>
              <w:ind w:firstLine="0"/>
              <w:jc w:val="center"/>
            </w:pPr>
            <w:r w:rsidRPr="00B46196">
              <w:t>Влияние на обработку</w:t>
            </w:r>
          </w:p>
        </w:tc>
      </w:tr>
      <w:tr w:rsidR="00B46196" w:rsidRPr="00B46196" w:rsidTr="00EE2B6B">
        <w:tc>
          <w:tcPr>
            <w:tcW w:w="1526" w:type="dxa"/>
            <w:hideMark/>
          </w:tcPr>
          <w:p w:rsidR="000E5B00" w:rsidRPr="00B46196" w:rsidRDefault="000E5B00" w:rsidP="00233D36">
            <w:pPr>
              <w:spacing w:line="240" w:lineRule="auto"/>
              <w:ind w:firstLine="0"/>
              <w:jc w:val="center"/>
            </w:pPr>
            <w:r w:rsidRPr="00B46196">
              <w:t>I</w:t>
            </w:r>
          </w:p>
        </w:tc>
        <w:tc>
          <w:tcPr>
            <w:tcW w:w="3402" w:type="dxa"/>
            <w:hideMark/>
          </w:tcPr>
          <w:p w:rsidR="000E5B00" w:rsidRPr="00B46196" w:rsidRDefault="000E5B00" w:rsidP="00233D36">
            <w:pPr>
              <w:spacing w:line="240" w:lineRule="auto"/>
              <w:ind w:firstLine="0"/>
            </w:pPr>
            <w:r w:rsidRPr="00B46196">
              <w:t>Информационное сообщение</w:t>
            </w:r>
          </w:p>
        </w:tc>
        <w:tc>
          <w:tcPr>
            <w:tcW w:w="5493" w:type="dxa"/>
          </w:tcPr>
          <w:p w:rsidR="000E5B00" w:rsidRPr="00B46196" w:rsidRDefault="000E5B00" w:rsidP="00233D36">
            <w:pPr>
              <w:spacing w:line="240" w:lineRule="auto"/>
              <w:ind w:firstLine="0"/>
            </w:pPr>
            <w:r w:rsidRPr="00B46196">
              <w:t>Сообщение принимается.</w:t>
            </w:r>
          </w:p>
          <w:p w:rsidR="000E5B00" w:rsidRPr="00B46196" w:rsidRDefault="000E5B00" w:rsidP="00233D36">
            <w:pPr>
              <w:spacing w:line="240" w:lineRule="auto"/>
              <w:ind w:firstLine="0"/>
            </w:pPr>
            <w:r w:rsidRPr="00B46196">
              <w:t>Производится штатная прикладная обработка.</w:t>
            </w:r>
          </w:p>
        </w:tc>
      </w:tr>
      <w:tr w:rsidR="00B46196" w:rsidRPr="00B46196" w:rsidTr="00EE2B6B">
        <w:tc>
          <w:tcPr>
            <w:tcW w:w="1526" w:type="dxa"/>
            <w:hideMark/>
          </w:tcPr>
          <w:p w:rsidR="000E5B00" w:rsidRPr="00B46196" w:rsidRDefault="000E5B00" w:rsidP="00233D36">
            <w:pPr>
              <w:spacing w:line="240" w:lineRule="auto"/>
              <w:ind w:firstLine="0"/>
              <w:jc w:val="center"/>
            </w:pPr>
            <w:r w:rsidRPr="00B46196">
              <w:t>W</w:t>
            </w:r>
          </w:p>
        </w:tc>
        <w:tc>
          <w:tcPr>
            <w:tcW w:w="3402" w:type="dxa"/>
            <w:hideMark/>
          </w:tcPr>
          <w:p w:rsidR="000E5B00" w:rsidRPr="00B46196" w:rsidRDefault="000E5B00" w:rsidP="00233D36">
            <w:pPr>
              <w:spacing w:line="240" w:lineRule="auto"/>
              <w:ind w:firstLine="0"/>
            </w:pPr>
            <w:r w:rsidRPr="00B46196">
              <w:t>Предупреждение</w:t>
            </w:r>
          </w:p>
        </w:tc>
        <w:tc>
          <w:tcPr>
            <w:tcW w:w="5493" w:type="dxa"/>
          </w:tcPr>
          <w:p w:rsidR="000E5B00" w:rsidRPr="00B46196" w:rsidRDefault="000E5B00" w:rsidP="00233D36">
            <w:pPr>
              <w:spacing w:line="240" w:lineRule="auto"/>
              <w:ind w:firstLine="0"/>
            </w:pPr>
            <w:r w:rsidRPr="00B46196">
              <w:t xml:space="preserve">Сообщение принимается. </w:t>
            </w:r>
          </w:p>
          <w:p w:rsidR="000E5B00" w:rsidRPr="00B46196" w:rsidRDefault="000E5B00" w:rsidP="00233D36">
            <w:pPr>
              <w:spacing w:line="240" w:lineRule="auto"/>
              <w:ind w:firstLine="0"/>
            </w:pPr>
            <w:r w:rsidRPr="00B46196">
              <w:t>Возможны особенности в прикладной обработке.</w:t>
            </w:r>
          </w:p>
        </w:tc>
      </w:tr>
      <w:tr w:rsidR="00B46196" w:rsidRPr="00B46196" w:rsidTr="00EE2B6B">
        <w:tc>
          <w:tcPr>
            <w:tcW w:w="1526" w:type="dxa"/>
            <w:hideMark/>
          </w:tcPr>
          <w:p w:rsidR="000E5B00" w:rsidRPr="00B46196" w:rsidRDefault="000E5B00" w:rsidP="00233D36">
            <w:pPr>
              <w:spacing w:line="240" w:lineRule="auto"/>
              <w:ind w:firstLine="0"/>
              <w:jc w:val="center"/>
            </w:pPr>
            <w:r w:rsidRPr="00B46196">
              <w:t>E</w:t>
            </w:r>
          </w:p>
        </w:tc>
        <w:tc>
          <w:tcPr>
            <w:tcW w:w="3402" w:type="dxa"/>
            <w:hideMark/>
          </w:tcPr>
          <w:p w:rsidR="000E5B00" w:rsidRPr="00B46196" w:rsidRDefault="000E5B00" w:rsidP="00233D36">
            <w:pPr>
              <w:spacing w:line="240" w:lineRule="auto"/>
              <w:ind w:firstLine="0"/>
            </w:pPr>
            <w:r w:rsidRPr="00B46196">
              <w:t xml:space="preserve">Ошибка </w:t>
            </w:r>
          </w:p>
        </w:tc>
        <w:tc>
          <w:tcPr>
            <w:tcW w:w="5493" w:type="dxa"/>
          </w:tcPr>
          <w:p w:rsidR="000E5B00" w:rsidRPr="00B46196" w:rsidRDefault="000E5B00" w:rsidP="00233D36">
            <w:pPr>
              <w:spacing w:line="240" w:lineRule="auto"/>
              <w:ind w:firstLine="0"/>
            </w:pPr>
            <w:r w:rsidRPr="00B46196">
              <w:t>Сообщение отвергается</w:t>
            </w:r>
          </w:p>
        </w:tc>
      </w:tr>
      <w:tr w:rsidR="00B46196" w:rsidRPr="00B46196" w:rsidTr="00EE2B6B">
        <w:tc>
          <w:tcPr>
            <w:tcW w:w="1526" w:type="dxa"/>
          </w:tcPr>
          <w:p w:rsidR="000E5B00" w:rsidRPr="00B46196" w:rsidRDefault="000E5B00" w:rsidP="00233D36">
            <w:pPr>
              <w:spacing w:line="240" w:lineRule="auto"/>
              <w:ind w:firstLine="0"/>
              <w:jc w:val="center"/>
            </w:pPr>
            <w:r w:rsidRPr="00B46196">
              <w:t>F</w:t>
            </w:r>
          </w:p>
        </w:tc>
        <w:tc>
          <w:tcPr>
            <w:tcW w:w="3402" w:type="dxa"/>
          </w:tcPr>
          <w:p w:rsidR="000E5B00" w:rsidRPr="00B46196" w:rsidRDefault="000E5B00" w:rsidP="00233D36">
            <w:pPr>
              <w:spacing w:line="240" w:lineRule="auto"/>
              <w:ind w:firstLine="0"/>
            </w:pPr>
            <w:r w:rsidRPr="00B46196">
              <w:t>Фатальная ошибка</w:t>
            </w:r>
          </w:p>
        </w:tc>
        <w:tc>
          <w:tcPr>
            <w:tcW w:w="5493" w:type="dxa"/>
          </w:tcPr>
          <w:p w:rsidR="000E5B00" w:rsidRPr="00B46196" w:rsidRDefault="000E5B00" w:rsidP="00233D36">
            <w:pPr>
              <w:spacing w:line="240" w:lineRule="auto"/>
              <w:ind w:firstLine="0"/>
            </w:pPr>
            <w:r w:rsidRPr="00B46196">
              <w:t>Пакет сообщений или сообщение, если оно отослано вне пакета, отвергаются.</w:t>
            </w:r>
          </w:p>
        </w:tc>
      </w:tr>
    </w:tbl>
    <w:p w:rsidR="000E5B00" w:rsidRPr="00B46196" w:rsidRDefault="000E5B00" w:rsidP="00233D36">
      <w:pPr>
        <w:pStyle w:val="aa"/>
      </w:pPr>
      <w:r w:rsidRPr="00B46196">
        <w:lastRenderedPageBreak/>
        <w:t xml:space="preserve">Версии протокола ФОМС (ОИД – </w:t>
      </w:r>
      <w:bookmarkStart w:id="492" w:name="ОИД_1_55_1"/>
      <w:r w:rsidRPr="00B46196">
        <w:t>1.2.643.2.40.1.55.1</w:t>
      </w:r>
      <w:bookmarkEnd w:id="492"/>
      <w:r w:rsidRPr="00B46196">
        <w:t>)</w:t>
      </w:r>
    </w:p>
    <w:tbl>
      <w:tblPr>
        <w:tblStyle w:val="aff1"/>
        <w:tblW w:w="0" w:type="auto"/>
        <w:tblLook w:val="04A0"/>
      </w:tblPr>
      <w:tblGrid>
        <w:gridCol w:w="554"/>
        <w:gridCol w:w="1262"/>
        <w:gridCol w:w="7075"/>
        <w:gridCol w:w="1484"/>
      </w:tblGrid>
      <w:tr w:rsidR="00B46196" w:rsidRPr="00B46196" w:rsidTr="00EE2B6B">
        <w:trPr>
          <w:cnfStyle w:val="100000000000"/>
        </w:trPr>
        <w:tc>
          <w:tcPr>
            <w:tcW w:w="0" w:type="auto"/>
          </w:tcPr>
          <w:p w:rsidR="000E5B00" w:rsidRPr="00B46196" w:rsidRDefault="000E5B00" w:rsidP="00EE2B6B">
            <w:pPr>
              <w:keepNext w:val="0"/>
              <w:keepLines w:val="0"/>
              <w:spacing w:line="240" w:lineRule="auto"/>
              <w:ind w:firstLine="0"/>
              <w:jc w:val="center"/>
            </w:pPr>
            <w:r w:rsidRPr="00B46196">
              <w:t>Код</w:t>
            </w:r>
          </w:p>
        </w:tc>
        <w:tc>
          <w:tcPr>
            <w:tcW w:w="0" w:type="auto"/>
          </w:tcPr>
          <w:p w:rsidR="000E5B00" w:rsidRPr="00B46196" w:rsidRDefault="000E5B00" w:rsidP="00EE2B6B">
            <w:pPr>
              <w:keepNext w:val="0"/>
              <w:keepLines w:val="0"/>
              <w:spacing w:line="240" w:lineRule="auto"/>
              <w:ind w:firstLine="0"/>
              <w:jc w:val="center"/>
            </w:pPr>
            <w:r w:rsidRPr="00B46196">
              <w:t>Название</w:t>
            </w:r>
          </w:p>
        </w:tc>
        <w:tc>
          <w:tcPr>
            <w:tcW w:w="0" w:type="auto"/>
          </w:tcPr>
          <w:p w:rsidR="000E5B00" w:rsidRPr="00B46196" w:rsidRDefault="000E5B00" w:rsidP="00EE2B6B">
            <w:pPr>
              <w:keepNext w:val="0"/>
              <w:keepLines w:val="0"/>
              <w:spacing w:line="240" w:lineRule="auto"/>
              <w:ind w:firstLine="0"/>
              <w:jc w:val="center"/>
            </w:pPr>
            <w:r w:rsidRPr="00B46196">
              <w:t>Примечание</w:t>
            </w:r>
          </w:p>
        </w:tc>
        <w:tc>
          <w:tcPr>
            <w:tcW w:w="0" w:type="auto"/>
          </w:tcPr>
          <w:p w:rsidR="000E5B00" w:rsidRPr="00B46196" w:rsidRDefault="000E5B00" w:rsidP="00EE2B6B">
            <w:pPr>
              <w:keepNext w:val="0"/>
              <w:keepLines w:val="0"/>
              <w:spacing w:line="240" w:lineRule="auto"/>
              <w:ind w:firstLine="0"/>
              <w:jc w:val="center"/>
            </w:pPr>
            <w:r w:rsidRPr="00B46196">
              <w:t>Дата ввода в действие</w:t>
            </w:r>
          </w:p>
        </w:tc>
      </w:tr>
      <w:tr w:rsidR="00B46196" w:rsidRPr="00B46196" w:rsidTr="00EE2B6B">
        <w:tc>
          <w:tcPr>
            <w:tcW w:w="0" w:type="auto"/>
          </w:tcPr>
          <w:p w:rsidR="000E5B00" w:rsidRPr="00B46196" w:rsidRDefault="000E5B00" w:rsidP="00233D36">
            <w:pPr>
              <w:spacing w:line="240" w:lineRule="auto"/>
              <w:ind w:firstLine="0"/>
              <w:jc w:val="center"/>
            </w:pPr>
            <w:r w:rsidRPr="00B46196">
              <w:t>1.0</w:t>
            </w:r>
          </w:p>
        </w:tc>
        <w:tc>
          <w:tcPr>
            <w:tcW w:w="0" w:type="auto"/>
          </w:tcPr>
          <w:p w:rsidR="000E5B00" w:rsidRPr="00B46196" w:rsidRDefault="000E5B00" w:rsidP="00233D36">
            <w:pPr>
              <w:spacing w:line="240" w:lineRule="auto"/>
              <w:ind w:firstLine="0"/>
              <w:jc w:val="center"/>
            </w:pPr>
            <w:r w:rsidRPr="00B46196">
              <w:t>Версия 1.0</w:t>
            </w:r>
          </w:p>
        </w:tc>
        <w:tc>
          <w:tcPr>
            <w:tcW w:w="0" w:type="auto"/>
          </w:tcPr>
          <w:p w:rsidR="000E5B00" w:rsidRPr="00B46196" w:rsidRDefault="000E5B00" w:rsidP="00233D36">
            <w:pPr>
              <w:spacing w:line="240" w:lineRule="auto"/>
              <w:ind w:firstLine="0"/>
            </w:pPr>
            <w:r w:rsidRPr="00B46196">
              <w:t>Утверждена приказом ФОМС от 7 апреля 2011 года №79 в составе документа «Общие принципы построения и функционирования информационных систем и порядок информационного взаимодействия в сфере обязательного медицинского страхования».</w:t>
            </w:r>
          </w:p>
        </w:tc>
        <w:tc>
          <w:tcPr>
            <w:tcW w:w="0" w:type="auto"/>
          </w:tcPr>
          <w:p w:rsidR="000E5B00" w:rsidRPr="00B46196" w:rsidRDefault="000E5B00" w:rsidP="00233D36">
            <w:pPr>
              <w:spacing w:line="240" w:lineRule="auto"/>
              <w:ind w:firstLine="0"/>
              <w:jc w:val="center"/>
            </w:pPr>
            <w:r w:rsidRPr="00B46196">
              <w:t>01.05.2011</w:t>
            </w:r>
          </w:p>
        </w:tc>
      </w:tr>
      <w:tr w:rsidR="00B46196" w:rsidRPr="00B46196" w:rsidTr="00EE2B6B">
        <w:tc>
          <w:tcPr>
            <w:tcW w:w="0" w:type="auto"/>
          </w:tcPr>
          <w:p w:rsidR="000E5B00" w:rsidRPr="00B46196" w:rsidRDefault="000E5B00">
            <w:pPr>
              <w:spacing w:line="240" w:lineRule="auto"/>
              <w:ind w:firstLine="0"/>
              <w:jc w:val="center"/>
            </w:pPr>
            <w:r w:rsidRPr="00B46196">
              <w:t>3.0</w:t>
            </w:r>
          </w:p>
        </w:tc>
        <w:tc>
          <w:tcPr>
            <w:tcW w:w="0" w:type="auto"/>
          </w:tcPr>
          <w:p w:rsidR="000E5B00" w:rsidRPr="00B46196" w:rsidRDefault="000E5B00">
            <w:pPr>
              <w:spacing w:line="240" w:lineRule="auto"/>
              <w:ind w:firstLine="0"/>
              <w:jc w:val="center"/>
            </w:pPr>
            <w:r w:rsidRPr="00B46196">
              <w:t>Версия 3.0</w:t>
            </w:r>
          </w:p>
        </w:tc>
        <w:tc>
          <w:tcPr>
            <w:tcW w:w="0" w:type="auto"/>
          </w:tcPr>
          <w:p w:rsidR="000E5B00" w:rsidRPr="00B46196" w:rsidRDefault="000E5B00" w:rsidP="009E73BB">
            <w:pPr>
              <w:spacing w:line="240" w:lineRule="auto"/>
              <w:ind w:firstLine="0"/>
            </w:pPr>
            <w:r w:rsidRPr="00B46196">
              <w:t xml:space="preserve">Утверждена приказом ФОМС от </w:t>
            </w:r>
            <w:r w:rsidR="009E73BB" w:rsidRPr="00B46196">
              <w:t>23</w:t>
            </w:r>
            <w:r w:rsidR="00DF35FA" w:rsidRPr="00B46196">
              <w:t xml:space="preserve"> </w:t>
            </w:r>
            <w:r w:rsidR="009E73BB" w:rsidRPr="00B46196">
              <w:t>марта</w:t>
            </w:r>
            <w:r w:rsidR="00DF35FA" w:rsidRPr="00B46196">
              <w:t xml:space="preserve"> </w:t>
            </w:r>
            <w:r w:rsidR="00EE2B6B" w:rsidRPr="00B46196">
              <w:t>201</w:t>
            </w:r>
            <w:r w:rsidR="009E73BB" w:rsidRPr="00B46196">
              <w:t>8</w:t>
            </w:r>
            <w:r w:rsidRPr="00B46196">
              <w:t xml:space="preserve"> года №</w:t>
            </w:r>
            <w:r w:rsidR="009E73BB" w:rsidRPr="00B46196">
              <w:t>54</w:t>
            </w:r>
            <w:r w:rsidRPr="00B46196">
              <w:t xml:space="preserve"> в составе документа «Общие принципы построения и функционирования информационных систем и порядок информационного взаимодействия в сфере обязательного медицинского страхования».</w:t>
            </w:r>
          </w:p>
        </w:tc>
        <w:tc>
          <w:tcPr>
            <w:tcW w:w="0" w:type="auto"/>
          </w:tcPr>
          <w:p w:rsidR="000E5B00" w:rsidRPr="00B46196" w:rsidRDefault="009E73BB" w:rsidP="00DF35FA">
            <w:pPr>
              <w:spacing w:line="240" w:lineRule="auto"/>
              <w:ind w:firstLine="0"/>
              <w:jc w:val="center"/>
            </w:pPr>
            <w:r w:rsidRPr="00B46196">
              <w:t>04.2018</w:t>
            </w:r>
          </w:p>
        </w:tc>
      </w:tr>
    </w:tbl>
    <w:p w:rsidR="000E5B00" w:rsidRPr="00B46196" w:rsidRDefault="000E5B00" w:rsidP="00233D36">
      <w:pPr>
        <w:rPr>
          <w:sz w:val="2"/>
          <w:szCs w:val="2"/>
        </w:rPr>
      </w:pPr>
    </w:p>
    <w:p w:rsidR="000E5B00" w:rsidRPr="00B46196" w:rsidRDefault="000E5B00" w:rsidP="00233D36">
      <w:pPr>
        <w:rPr>
          <w:sz w:val="2"/>
          <w:szCs w:val="2"/>
        </w:rPr>
        <w:sectPr w:rsidR="000E5B00" w:rsidRPr="00B46196" w:rsidSect="00714FE9">
          <w:footerReference w:type="even" r:id="rId50"/>
          <w:footnotePr>
            <w:numRestart w:val="eachPage"/>
          </w:footnotePr>
          <w:type w:val="continuous"/>
          <w:pgSz w:w="11906" w:h="16838" w:code="9"/>
          <w:pgMar w:top="1134" w:right="567" w:bottom="1134" w:left="1134" w:header="720" w:footer="720" w:gutter="0"/>
          <w:cols w:space="708"/>
          <w:docGrid w:linePitch="360"/>
        </w:sectPr>
      </w:pPr>
    </w:p>
    <w:p w:rsidR="000E5B00" w:rsidRPr="00B46196" w:rsidRDefault="000E5B00" w:rsidP="00233D36">
      <w:pPr>
        <w:pStyle w:val="aa"/>
      </w:pPr>
      <w:r w:rsidRPr="00B46196">
        <w:lastRenderedPageBreak/>
        <w:t xml:space="preserve">Типы дополнительной информации об ошибке, возвращаемой в сегменте ERR.6 (ОИД </w:t>
      </w:r>
      <w:bookmarkStart w:id="493" w:name="ОИД_1_22"/>
      <w:r w:rsidRPr="00B46196">
        <w:t>1.2.643.2.40.1.22</w:t>
      </w:r>
      <w:bookmarkEnd w:id="493"/>
      <w:r w:rsidRPr="00B46196">
        <w:t>)</w:t>
      </w:r>
    </w:p>
    <w:tbl>
      <w:tblPr>
        <w:tblStyle w:val="aff1"/>
        <w:tblW w:w="0" w:type="auto"/>
        <w:tblLook w:val="04A0"/>
      </w:tblPr>
      <w:tblGrid>
        <w:gridCol w:w="2779"/>
        <w:gridCol w:w="5326"/>
        <w:gridCol w:w="2270"/>
      </w:tblGrid>
      <w:tr w:rsidR="00B46196" w:rsidRPr="00B46196" w:rsidTr="006A64F4">
        <w:trPr>
          <w:cnfStyle w:val="100000000000"/>
        </w:trPr>
        <w:tc>
          <w:tcPr>
            <w:tcW w:w="2779" w:type="dxa"/>
          </w:tcPr>
          <w:p w:rsidR="000E5B00" w:rsidRPr="00B46196" w:rsidRDefault="000E5B00" w:rsidP="006A64F4">
            <w:pPr>
              <w:keepNext w:val="0"/>
              <w:keepLines w:val="0"/>
              <w:spacing w:line="240" w:lineRule="auto"/>
              <w:ind w:firstLine="0"/>
              <w:jc w:val="center"/>
            </w:pPr>
            <w:r w:rsidRPr="00B46196">
              <w:t>Код типа информации</w:t>
            </w:r>
          </w:p>
        </w:tc>
        <w:tc>
          <w:tcPr>
            <w:tcW w:w="5326" w:type="dxa"/>
          </w:tcPr>
          <w:p w:rsidR="000E5B00" w:rsidRPr="00B46196" w:rsidRDefault="000E5B00" w:rsidP="006A64F4">
            <w:pPr>
              <w:keepNext w:val="0"/>
              <w:keepLines w:val="0"/>
              <w:spacing w:line="240" w:lineRule="auto"/>
              <w:ind w:firstLine="0"/>
              <w:jc w:val="center"/>
            </w:pPr>
            <w:r w:rsidRPr="00B46196">
              <w:t>Описание значения</w:t>
            </w:r>
          </w:p>
        </w:tc>
        <w:tc>
          <w:tcPr>
            <w:tcW w:w="0" w:type="auto"/>
          </w:tcPr>
          <w:p w:rsidR="000E5B00" w:rsidRPr="00B46196" w:rsidRDefault="000E5B00" w:rsidP="006A64F4">
            <w:pPr>
              <w:keepNext w:val="0"/>
              <w:keepLines w:val="0"/>
              <w:spacing w:line="240" w:lineRule="auto"/>
              <w:ind w:firstLine="0"/>
              <w:jc w:val="center"/>
            </w:pPr>
            <w:r w:rsidRPr="00B46196">
              <w:t>ОИД,</w:t>
            </w:r>
            <w:r w:rsidRPr="00B46196">
              <w:br/>
              <w:t>формат значение</w:t>
            </w:r>
          </w:p>
        </w:tc>
      </w:tr>
      <w:tr w:rsidR="00B46196" w:rsidRPr="00B46196" w:rsidTr="006A64F4">
        <w:tc>
          <w:tcPr>
            <w:tcW w:w="2779" w:type="dxa"/>
          </w:tcPr>
          <w:p w:rsidR="000E5B00" w:rsidRPr="00B46196" w:rsidRDefault="000E5B00" w:rsidP="00233D36">
            <w:pPr>
              <w:spacing w:line="240" w:lineRule="auto"/>
              <w:ind w:firstLine="0"/>
              <w:jc w:val="center"/>
              <w:rPr>
                <w:bCs/>
              </w:rPr>
            </w:pPr>
            <w:r w:rsidRPr="00B46196">
              <w:rPr>
                <w:bCs/>
              </w:rPr>
              <w:t>ЕНП</w:t>
            </w:r>
          </w:p>
        </w:tc>
        <w:tc>
          <w:tcPr>
            <w:tcW w:w="5326" w:type="dxa"/>
          </w:tcPr>
          <w:p w:rsidR="000E5B00" w:rsidRPr="00B46196" w:rsidRDefault="000E5B00" w:rsidP="00233D36">
            <w:pPr>
              <w:spacing w:line="240" w:lineRule="auto"/>
              <w:ind w:firstLine="0"/>
            </w:pPr>
            <w:r w:rsidRPr="00B46196">
              <w:t>Единый номер полиса ОМС</w:t>
            </w:r>
          </w:p>
        </w:tc>
        <w:tc>
          <w:tcPr>
            <w:tcW w:w="0" w:type="auto"/>
          </w:tcPr>
          <w:p w:rsidR="000E5B00" w:rsidRPr="00B46196" w:rsidRDefault="000E5B00" w:rsidP="00233D36">
            <w:pPr>
              <w:spacing w:line="240" w:lineRule="auto"/>
              <w:ind w:firstLine="0"/>
              <w:jc w:val="center"/>
            </w:pPr>
            <w:r w:rsidRPr="00B46196">
              <w:t>16 цифр</w:t>
            </w:r>
          </w:p>
        </w:tc>
      </w:tr>
      <w:tr w:rsidR="00B46196" w:rsidRPr="00B46196" w:rsidTr="006A64F4">
        <w:tc>
          <w:tcPr>
            <w:tcW w:w="2779" w:type="dxa"/>
          </w:tcPr>
          <w:p w:rsidR="000E5B00" w:rsidRPr="00B46196" w:rsidRDefault="000E5B00" w:rsidP="00233D36">
            <w:pPr>
              <w:spacing w:line="240" w:lineRule="auto"/>
              <w:ind w:firstLine="0"/>
              <w:jc w:val="center"/>
              <w:rPr>
                <w:bCs/>
              </w:rPr>
            </w:pPr>
            <w:r w:rsidRPr="00B46196">
              <w:rPr>
                <w:bCs/>
              </w:rPr>
              <w:t>Версия-действует-до</w:t>
            </w:r>
          </w:p>
        </w:tc>
        <w:tc>
          <w:tcPr>
            <w:tcW w:w="5326" w:type="dxa"/>
          </w:tcPr>
          <w:p w:rsidR="000E5B00" w:rsidRPr="00B46196" w:rsidRDefault="000E5B00" w:rsidP="00233D36">
            <w:pPr>
              <w:spacing w:line="240" w:lineRule="auto"/>
              <w:ind w:firstLine="0"/>
            </w:pPr>
            <w:r w:rsidRPr="00B46196">
              <w:t>Дата выведения версии протокола ФОМС из употребления.</w:t>
            </w:r>
          </w:p>
        </w:tc>
        <w:tc>
          <w:tcPr>
            <w:tcW w:w="0" w:type="auto"/>
          </w:tcPr>
          <w:p w:rsidR="000E5B00" w:rsidRPr="00B46196" w:rsidRDefault="000E5B00" w:rsidP="00233D36">
            <w:pPr>
              <w:spacing w:line="240" w:lineRule="auto"/>
              <w:ind w:firstLine="0"/>
              <w:jc w:val="center"/>
            </w:pPr>
            <w:r w:rsidRPr="00B46196">
              <w:t>ГГГГ-ММ-ДД</w:t>
            </w:r>
          </w:p>
        </w:tc>
      </w:tr>
      <w:tr w:rsidR="00B46196" w:rsidRPr="00B46196" w:rsidTr="006A64F4">
        <w:tc>
          <w:tcPr>
            <w:tcW w:w="2779" w:type="dxa"/>
          </w:tcPr>
          <w:p w:rsidR="000E5B00" w:rsidRPr="00B46196" w:rsidRDefault="000E5B00" w:rsidP="00233D36">
            <w:pPr>
              <w:spacing w:line="240" w:lineRule="auto"/>
              <w:ind w:firstLine="0"/>
              <w:jc w:val="center"/>
              <w:rPr>
                <w:bCs/>
              </w:rPr>
            </w:pPr>
            <w:r w:rsidRPr="00B46196">
              <w:rPr>
                <w:bCs/>
              </w:rPr>
              <w:t>Дата-постановки-на-учёт</w:t>
            </w:r>
          </w:p>
        </w:tc>
        <w:tc>
          <w:tcPr>
            <w:tcW w:w="5326" w:type="dxa"/>
          </w:tcPr>
          <w:p w:rsidR="000E5B00" w:rsidRPr="00B46196" w:rsidRDefault="000E5B00" w:rsidP="00233D36">
            <w:pPr>
              <w:spacing w:line="240" w:lineRule="auto"/>
              <w:ind w:firstLine="0"/>
            </w:pPr>
            <w:r w:rsidRPr="00B46196">
              <w:t>Дата постановки застрахованного лица на учёт</w:t>
            </w:r>
          </w:p>
        </w:tc>
        <w:tc>
          <w:tcPr>
            <w:tcW w:w="0" w:type="auto"/>
          </w:tcPr>
          <w:p w:rsidR="000E5B00" w:rsidRPr="00B46196" w:rsidRDefault="000E5B00" w:rsidP="00233D36">
            <w:pPr>
              <w:spacing w:line="240" w:lineRule="auto"/>
              <w:ind w:firstLine="0"/>
              <w:jc w:val="center"/>
            </w:pPr>
            <w:r w:rsidRPr="00B46196">
              <w:t>ГГГГ-ММ-ДД</w:t>
            </w:r>
          </w:p>
        </w:tc>
      </w:tr>
      <w:tr w:rsidR="00B46196" w:rsidRPr="00B46196" w:rsidTr="006A64F4">
        <w:tc>
          <w:tcPr>
            <w:tcW w:w="2779" w:type="dxa"/>
          </w:tcPr>
          <w:p w:rsidR="000E5B00" w:rsidRPr="00B46196" w:rsidRDefault="000E5B00" w:rsidP="00233D36">
            <w:pPr>
              <w:spacing w:line="240" w:lineRule="auto"/>
              <w:ind w:firstLine="0"/>
              <w:jc w:val="center"/>
              <w:rPr>
                <w:bCs/>
              </w:rPr>
            </w:pPr>
            <w:r w:rsidRPr="00B46196">
              <w:rPr>
                <w:bCs/>
              </w:rPr>
              <w:t>Дата-снятия-с-учёта</w:t>
            </w:r>
          </w:p>
        </w:tc>
        <w:tc>
          <w:tcPr>
            <w:tcW w:w="5326" w:type="dxa"/>
          </w:tcPr>
          <w:p w:rsidR="000E5B00" w:rsidRPr="00B46196" w:rsidRDefault="000E5B00" w:rsidP="00233D36">
            <w:pPr>
              <w:spacing w:line="240" w:lineRule="auto"/>
              <w:ind w:firstLine="0"/>
            </w:pPr>
            <w:r w:rsidRPr="00B46196">
              <w:t>Дата снятия застрахованного лица с учёта</w:t>
            </w:r>
          </w:p>
        </w:tc>
        <w:tc>
          <w:tcPr>
            <w:tcW w:w="0" w:type="auto"/>
          </w:tcPr>
          <w:p w:rsidR="000E5B00" w:rsidRPr="00B46196" w:rsidRDefault="000E5B00" w:rsidP="00233D36">
            <w:pPr>
              <w:spacing w:line="240" w:lineRule="auto"/>
              <w:ind w:firstLine="0"/>
              <w:jc w:val="center"/>
            </w:pPr>
            <w:r w:rsidRPr="00B46196">
              <w:t>ГГГГ-ММ-ДД</w:t>
            </w:r>
          </w:p>
        </w:tc>
      </w:tr>
      <w:tr w:rsidR="00B46196" w:rsidRPr="00B46196" w:rsidTr="006A64F4">
        <w:tc>
          <w:tcPr>
            <w:tcW w:w="2779" w:type="dxa"/>
          </w:tcPr>
          <w:p w:rsidR="000E5B00" w:rsidRPr="00B46196" w:rsidRDefault="000E5B00" w:rsidP="00233D36">
            <w:pPr>
              <w:spacing w:line="240" w:lineRule="auto"/>
              <w:ind w:firstLine="0"/>
              <w:jc w:val="center"/>
              <w:rPr>
                <w:bCs/>
              </w:rPr>
            </w:pPr>
            <w:r w:rsidRPr="00B46196">
              <w:rPr>
                <w:bCs/>
              </w:rPr>
              <w:t>Дата-смерти</w:t>
            </w:r>
          </w:p>
        </w:tc>
        <w:tc>
          <w:tcPr>
            <w:tcW w:w="5326" w:type="dxa"/>
          </w:tcPr>
          <w:p w:rsidR="000E5B00" w:rsidRPr="00B46196" w:rsidRDefault="000E5B00" w:rsidP="00233D36">
            <w:pPr>
              <w:spacing w:line="240" w:lineRule="auto"/>
              <w:ind w:firstLine="0"/>
            </w:pPr>
            <w:r w:rsidRPr="00B46196">
              <w:t>Дата смерти застрахованного лица</w:t>
            </w:r>
          </w:p>
        </w:tc>
        <w:tc>
          <w:tcPr>
            <w:tcW w:w="0" w:type="auto"/>
          </w:tcPr>
          <w:p w:rsidR="000E5B00" w:rsidRPr="00B46196" w:rsidRDefault="000E5B00" w:rsidP="00233D36">
            <w:pPr>
              <w:spacing w:line="240" w:lineRule="auto"/>
              <w:ind w:firstLine="0"/>
              <w:jc w:val="center"/>
            </w:pPr>
            <w:r w:rsidRPr="00B46196">
              <w:t>ГГГГ-ММ-ДД</w:t>
            </w:r>
          </w:p>
        </w:tc>
      </w:tr>
      <w:tr w:rsidR="00B46196" w:rsidRPr="00B46196" w:rsidTr="006A64F4">
        <w:tc>
          <w:tcPr>
            <w:tcW w:w="2779" w:type="dxa"/>
          </w:tcPr>
          <w:p w:rsidR="000E5B00" w:rsidRPr="00B46196" w:rsidRDefault="000E5B00" w:rsidP="00233D36">
            <w:pPr>
              <w:spacing w:line="240" w:lineRule="auto"/>
              <w:ind w:firstLine="0"/>
              <w:jc w:val="center"/>
              <w:rPr>
                <w:bCs/>
              </w:rPr>
            </w:pPr>
            <w:r w:rsidRPr="00B46196">
              <w:rPr>
                <w:bCs/>
              </w:rPr>
              <w:t>Тип-полиса</w:t>
            </w:r>
          </w:p>
        </w:tc>
        <w:tc>
          <w:tcPr>
            <w:tcW w:w="5326" w:type="dxa"/>
          </w:tcPr>
          <w:p w:rsidR="000E5B00" w:rsidRPr="00B46196" w:rsidRDefault="000E5B00" w:rsidP="00233D36">
            <w:pPr>
              <w:spacing w:line="240" w:lineRule="auto"/>
              <w:ind w:firstLine="0"/>
            </w:pPr>
            <w:r w:rsidRPr="00B46196">
              <w:t>Код типа полиса ОМС (временного свидетельства).</w:t>
            </w:r>
          </w:p>
        </w:tc>
        <w:tc>
          <w:tcPr>
            <w:tcW w:w="0" w:type="auto"/>
          </w:tcPr>
          <w:p w:rsidR="000E5B00" w:rsidRPr="00B46196" w:rsidRDefault="00DF2FC3" w:rsidP="00233D36">
            <w:pPr>
              <w:spacing w:line="240" w:lineRule="auto"/>
              <w:ind w:firstLine="0"/>
              <w:jc w:val="center"/>
            </w:pPr>
            <w:fldSimple w:instr=" REF ОИД_HL70086 \h  \* MERGEFORMAT ">
              <w:r w:rsidR="003B6D1B" w:rsidRPr="003B6D1B">
                <w:rPr>
                  <w:bCs/>
                </w:rPr>
                <w:t>1.2.643.2.40.5</w:t>
              </w:r>
              <w:r w:rsidR="003B6D1B" w:rsidRPr="00B46196">
                <w:t>.100.86</w:t>
              </w:r>
            </w:fldSimple>
          </w:p>
        </w:tc>
      </w:tr>
      <w:tr w:rsidR="00B46196" w:rsidRPr="00B46196" w:rsidTr="006A64F4">
        <w:tc>
          <w:tcPr>
            <w:tcW w:w="2779" w:type="dxa"/>
          </w:tcPr>
          <w:p w:rsidR="000E5B00" w:rsidRPr="00B46196" w:rsidRDefault="000E5B00" w:rsidP="00233D36">
            <w:pPr>
              <w:spacing w:line="240" w:lineRule="auto"/>
              <w:ind w:firstLine="0"/>
              <w:jc w:val="center"/>
              <w:rPr>
                <w:bCs/>
              </w:rPr>
            </w:pPr>
            <w:r w:rsidRPr="00B46196">
              <w:rPr>
                <w:bCs/>
              </w:rPr>
              <w:t>Бланк-полиса</w:t>
            </w:r>
          </w:p>
        </w:tc>
        <w:tc>
          <w:tcPr>
            <w:tcW w:w="5326" w:type="dxa"/>
          </w:tcPr>
          <w:p w:rsidR="000E5B00" w:rsidRPr="00B46196" w:rsidRDefault="000E5B00" w:rsidP="00233D36">
            <w:pPr>
              <w:spacing w:line="240" w:lineRule="auto"/>
              <w:ind w:firstLine="0"/>
            </w:pPr>
            <w:r w:rsidRPr="00B46196">
              <w:t>Серия и номер физического носителя полиса ОМС (номер временного свидетельства)</w:t>
            </w:r>
          </w:p>
        </w:tc>
        <w:tc>
          <w:tcPr>
            <w:tcW w:w="0" w:type="auto"/>
          </w:tcPr>
          <w:p w:rsidR="000E5B00" w:rsidRPr="00B46196" w:rsidRDefault="000E5B00" w:rsidP="00233D36">
            <w:pPr>
              <w:spacing w:line="240" w:lineRule="auto"/>
              <w:ind w:firstLine="0"/>
              <w:jc w:val="center"/>
            </w:pPr>
          </w:p>
        </w:tc>
      </w:tr>
      <w:tr w:rsidR="00B46196" w:rsidRPr="00B46196" w:rsidTr="006A64F4">
        <w:tc>
          <w:tcPr>
            <w:tcW w:w="2779" w:type="dxa"/>
          </w:tcPr>
          <w:p w:rsidR="000E5B00" w:rsidRPr="00B46196" w:rsidRDefault="000E5B00" w:rsidP="00233D36">
            <w:pPr>
              <w:spacing w:line="240" w:lineRule="auto"/>
              <w:ind w:firstLine="0"/>
              <w:jc w:val="center"/>
              <w:rPr>
                <w:bCs/>
              </w:rPr>
            </w:pPr>
            <w:r w:rsidRPr="00B46196">
              <w:rPr>
                <w:bCs/>
              </w:rPr>
              <w:t>На-учёте-в-СМО</w:t>
            </w:r>
          </w:p>
        </w:tc>
        <w:tc>
          <w:tcPr>
            <w:tcW w:w="5326" w:type="dxa"/>
          </w:tcPr>
          <w:p w:rsidR="000E5B00" w:rsidRPr="00B46196" w:rsidRDefault="000E5B00" w:rsidP="00233D36">
            <w:pPr>
              <w:spacing w:line="240" w:lineRule="auto"/>
              <w:ind w:firstLine="0"/>
            </w:pPr>
            <w:r w:rsidRPr="00B46196">
              <w:t>ОГРН страховой медицинской организации, в которой застрахованное лицо состоит на учёте.</w:t>
            </w:r>
          </w:p>
        </w:tc>
        <w:tc>
          <w:tcPr>
            <w:tcW w:w="0" w:type="auto"/>
          </w:tcPr>
          <w:p w:rsidR="000E5B00" w:rsidRPr="00B46196" w:rsidRDefault="000E5B00" w:rsidP="00233D36">
            <w:pPr>
              <w:spacing w:line="240" w:lineRule="auto"/>
              <w:ind w:firstLine="0"/>
              <w:jc w:val="center"/>
            </w:pPr>
            <w:r w:rsidRPr="00B46196">
              <w:t>1.2.643.2.40.3.1.4</w:t>
            </w:r>
          </w:p>
        </w:tc>
      </w:tr>
      <w:tr w:rsidR="00B46196" w:rsidRPr="00B46196" w:rsidTr="006A64F4">
        <w:tc>
          <w:tcPr>
            <w:tcW w:w="2779" w:type="dxa"/>
          </w:tcPr>
          <w:p w:rsidR="000E5B00" w:rsidRPr="00B46196" w:rsidRDefault="000E5B00" w:rsidP="00233D36">
            <w:pPr>
              <w:spacing w:line="240" w:lineRule="auto"/>
              <w:ind w:firstLine="0"/>
              <w:jc w:val="center"/>
              <w:rPr>
                <w:bCs/>
              </w:rPr>
            </w:pPr>
            <w:r w:rsidRPr="00B46196">
              <w:rPr>
                <w:bCs/>
              </w:rPr>
              <w:t>На-учёте-в-ТФОМС</w:t>
            </w:r>
          </w:p>
        </w:tc>
        <w:tc>
          <w:tcPr>
            <w:tcW w:w="5326" w:type="dxa"/>
          </w:tcPr>
          <w:p w:rsidR="000E5B00" w:rsidRPr="00B46196" w:rsidRDefault="000E5B00" w:rsidP="00233D36">
            <w:pPr>
              <w:spacing w:line="240" w:lineRule="auto"/>
              <w:ind w:firstLine="0"/>
            </w:pPr>
            <w:r w:rsidRPr="00B46196">
              <w:t>Идентификатор ТФОМС (двузначный), в котором застрахованное лицо состоит на учёте (только в том случае, когда ЗЛ состоит на учёте непосредственно в ТФОМС).</w:t>
            </w:r>
          </w:p>
        </w:tc>
        <w:tc>
          <w:tcPr>
            <w:tcW w:w="0" w:type="auto"/>
          </w:tcPr>
          <w:p w:rsidR="000E5B00" w:rsidRPr="00B46196" w:rsidRDefault="00DF2FC3" w:rsidP="00233D36">
            <w:pPr>
              <w:spacing w:line="240" w:lineRule="auto"/>
              <w:ind w:firstLine="0"/>
              <w:jc w:val="center"/>
            </w:pPr>
            <w:fldSimple w:instr=" REF ОИД_ТФОМС \h  \* MERGEFORMAT ">
              <w:r w:rsidR="003B6D1B" w:rsidRPr="003B6D1B">
                <w:t>1.2.643.2.40.3.3.1.0</w:t>
              </w:r>
            </w:fldSimple>
          </w:p>
        </w:tc>
      </w:tr>
      <w:tr w:rsidR="00B46196" w:rsidRPr="00B46196" w:rsidTr="006A64F4">
        <w:tc>
          <w:tcPr>
            <w:tcW w:w="2779" w:type="dxa"/>
          </w:tcPr>
          <w:p w:rsidR="000E5B00" w:rsidRPr="00B46196" w:rsidRDefault="000E5B00" w:rsidP="00233D36">
            <w:pPr>
              <w:spacing w:line="240" w:lineRule="auto"/>
              <w:ind w:firstLine="0"/>
              <w:jc w:val="center"/>
              <w:rPr>
                <w:bCs/>
              </w:rPr>
            </w:pPr>
            <w:r w:rsidRPr="00B46196">
              <w:rPr>
                <w:bCs/>
              </w:rPr>
              <w:t>ТС</w:t>
            </w:r>
          </w:p>
        </w:tc>
        <w:tc>
          <w:tcPr>
            <w:tcW w:w="5326" w:type="dxa"/>
          </w:tcPr>
          <w:p w:rsidR="000E5B00" w:rsidRPr="00B46196" w:rsidRDefault="000E5B00" w:rsidP="00233D36">
            <w:pPr>
              <w:spacing w:line="240" w:lineRule="auto"/>
              <w:ind w:firstLine="0"/>
            </w:pPr>
            <w:r w:rsidRPr="00B46196">
              <w:t>Код территории страхования (пятизначный).</w:t>
            </w:r>
          </w:p>
        </w:tc>
        <w:tc>
          <w:tcPr>
            <w:tcW w:w="0" w:type="auto"/>
          </w:tcPr>
          <w:p w:rsidR="000E5B00" w:rsidRPr="00B46196" w:rsidRDefault="00DF2FC3" w:rsidP="00233D36">
            <w:pPr>
              <w:spacing w:line="240" w:lineRule="auto"/>
              <w:ind w:firstLine="0"/>
              <w:jc w:val="center"/>
            </w:pPr>
            <w:fldSimple w:instr=" REF ОИД_ТС \h  \* MERGEFORMAT ">
              <w:r w:rsidR="003B6D1B" w:rsidRPr="003B6D1B">
                <w:t>1.2.643.2.40.3.3.1</w:t>
              </w:r>
            </w:fldSimple>
          </w:p>
        </w:tc>
      </w:tr>
      <w:tr w:rsidR="00B46196" w:rsidRPr="00B46196" w:rsidTr="006A64F4">
        <w:tc>
          <w:tcPr>
            <w:tcW w:w="2779" w:type="dxa"/>
          </w:tcPr>
          <w:p w:rsidR="000E5B00" w:rsidRPr="00B46196" w:rsidRDefault="000E5B00" w:rsidP="00233D36">
            <w:pPr>
              <w:spacing w:line="240" w:lineRule="auto"/>
              <w:ind w:firstLine="0"/>
              <w:jc w:val="center"/>
              <w:rPr>
                <w:bCs/>
              </w:rPr>
            </w:pPr>
            <w:r w:rsidRPr="00B46196">
              <w:rPr>
                <w:bCs/>
              </w:rPr>
              <w:t>Сообщил-о-смерти-ТФОМС</w:t>
            </w:r>
          </w:p>
        </w:tc>
        <w:tc>
          <w:tcPr>
            <w:tcW w:w="5326" w:type="dxa"/>
          </w:tcPr>
          <w:p w:rsidR="000E5B00" w:rsidRPr="00B46196" w:rsidRDefault="000E5B00" w:rsidP="00233D36">
            <w:pPr>
              <w:spacing w:line="240" w:lineRule="auto"/>
              <w:ind w:firstLine="0"/>
            </w:pPr>
            <w:r w:rsidRPr="00B46196">
              <w:t>Идентификатор ТФОМС (двузначный), из которого поступило сообщение о смерти ЗЛ.</w:t>
            </w:r>
          </w:p>
        </w:tc>
        <w:tc>
          <w:tcPr>
            <w:tcW w:w="0" w:type="auto"/>
          </w:tcPr>
          <w:p w:rsidR="000E5B00" w:rsidRPr="00B46196" w:rsidRDefault="00DF2FC3" w:rsidP="00233D36">
            <w:pPr>
              <w:spacing w:line="240" w:lineRule="auto"/>
              <w:ind w:firstLine="0"/>
              <w:jc w:val="center"/>
            </w:pPr>
            <w:fldSimple w:instr=" REF ОИД_ТФОМС \h  \* MERGEFORMAT ">
              <w:r w:rsidR="003B6D1B" w:rsidRPr="003B6D1B">
                <w:t>1.2.643.2.40.3.3.1.0</w:t>
              </w:r>
            </w:fldSimple>
          </w:p>
        </w:tc>
      </w:tr>
      <w:tr w:rsidR="00B46196" w:rsidRPr="00B46196" w:rsidTr="006A64F4">
        <w:tc>
          <w:tcPr>
            <w:tcW w:w="2779" w:type="dxa"/>
          </w:tcPr>
          <w:p w:rsidR="000E5B00" w:rsidRPr="00B46196" w:rsidRDefault="000E5B00" w:rsidP="00233D36">
            <w:pPr>
              <w:spacing w:line="240" w:lineRule="auto"/>
              <w:ind w:firstLine="0"/>
              <w:jc w:val="center"/>
              <w:rPr>
                <w:bCs/>
              </w:rPr>
            </w:pPr>
            <w:r w:rsidRPr="00B46196">
              <w:rPr>
                <w:bCs/>
              </w:rPr>
              <w:t>ОИД</w:t>
            </w:r>
          </w:p>
        </w:tc>
        <w:tc>
          <w:tcPr>
            <w:tcW w:w="5326" w:type="dxa"/>
          </w:tcPr>
          <w:p w:rsidR="000E5B00" w:rsidRPr="00B46196" w:rsidRDefault="000E5B00" w:rsidP="00233D36">
            <w:pPr>
              <w:spacing w:line="240" w:lineRule="auto"/>
              <w:ind w:firstLine="0"/>
            </w:pPr>
            <w:r w:rsidRPr="00B46196">
              <w:t>ОИД системы кодирования, значение из которой ожидается в полях типов ID, IS, а также в компонентах HD.1, CWE.1, CNE.1.</w:t>
            </w:r>
          </w:p>
        </w:tc>
        <w:tc>
          <w:tcPr>
            <w:tcW w:w="0" w:type="auto"/>
          </w:tcPr>
          <w:p w:rsidR="000E5B00" w:rsidRPr="00B46196" w:rsidRDefault="000E5B00" w:rsidP="00233D36">
            <w:pPr>
              <w:spacing w:line="240" w:lineRule="auto"/>
              <w:ind w:firstLine="0"/>
              <w:jc w:val="center"/>
            </w:pPr>
          </w:p>
        </w:tc>
      </w:tr>
      <w:tr w:rsidR="00B46196" w:rsidRPr="00B46196" w:rsidTr="006A64F4">
        <w:tc>
          <w:tcPr>
            <w:tcW w:w="2779" w:type="dxa"/>
          </w:tcPr>
          <w:p w:rsidR="000E5B00" w:rsidRPr="00B46196" w:rsidRDefault="000E5B00" w:rsidP="00233D36">
            <w:pPr>
              <w:spacing w:line="240" w:lineRule="auto"/>
              <w:ind w:firstLine="0"/>
              <w:jc w:val="center"/>
              <w:rPr>
                <w:bCs/>
              </w:rPr>
            </w:pPr>
            <w:r w:rsidRPr="00B46196">
              <w:rPr>
                <w:bCs/>
              </w:rPr>
              <w:t>Примечание</w:t>
            </w:r>
          </w:p>
        </w:tc>
        <w:tc>
          <w:tcPr>
            <w:tcW w:w="5326" w:type="dxa"/>
          </w:tcPr>
          <w:p w:rsidR="000E5B00" w:rsidRPr="00B46196" w:rsidRDefault="000E5B00" w:rsidP="00233D36">
            <w:pPr>
              <w:spacing w:line="240" w:lineRule="auto"/>
              <w:ind w:firstLine="0"/>
            </w:pPr>
            <w:r w:rsidRPr="00B46196">
              <w:t>Текст в свободном формате, дополняющий информацию об ошибке, либо предлагающий те или иные решения для исправления ошибки.</w:t>
            </w:r>
          </w:p>
        </w:tc>
        <w:tc>
          <w:tcPr>
            <w:tcW w:w="0" w:type="auto"/>
          </w:tcPr>
          <w:p w:rsidR="000E5B00" w:rsidRPr="00B46196" w:rsidRDefault="000E5B00" w:rsidP="00233D36">
            <w:pPr>
              <w:spacing w:line="240" w:lineRule="auto"/>
              <w:ind w:firstLine="0"/>
              <w:jc w:val="center"/>
            </w:pPr>
          </w:p>
        </w:tc>
      </w:tr>
    </w:tbl>
    <w:p w:rsidR="000E5B00" w:rsidRPr="00B46196" w:rsidRDefault="000E5B00" w:rsidP="00397FAC">
      <w:pPr>
        <w:spacing w:before="100" w:beforeAutospacing="1" w:line="276" w:lineRule="auto"/>
      </w:pPr>
      <w:r w:rsidRPr="00B46196">
        <w:lastRenderedPageBreak/>
        <w:t>Примечание. Дополнительная информация об ошибке возвращается в повторяющихся полях ERR.6 в формате</w:t>
      </w:r>
    </w:p>
    <w:p w:rsidR="000E5B00" w:rsidRPr="00B46196" w:rsidRDefault="000E5B00" w:rsidP="00397FAC">
      <w:pPr>
        <w:spacing w:line="276" w:lineRule="auto"/>
        <w:rPr>
          <w:iCs/>
        </w:rPr>
      </w:pPr>
      <w:r w:rsidRPr="00B46196">
        <w:rPr>
          <w:iCs/>
        </w:rPr>
        <w:t>код-типа-информации</w:t>
      </w:r>
      <w:r w:rsidRPr="00B46196">
        <w:rPr>
          <w:bCs/>
        </w:rPr>
        <w:t>=</w:t>
      </w:r>
      <w:r w:rsidRPr="00B46196">
        <w:rPr>
          <w:iCs/>
        </w:rPr>
        <w:t>значение</w:t>
      </w:r>
    </w:p>
    <w:p w:rsidR="000E5B00" w:rsidRPr="00B46196" w:rsidRDefault="000E5B00" w:rsidP="00397FAC">
      <w:pPr>
        <w:spacing w:line="276" w:lineRule="auto"/>
      </w:pPr>
      <w:r w:rsidRPr="00B46196">
        <w:t>Например,</w:t>
      </w:r>
    </w:p>
    <w:p w:rsidR="000E5B00" w:rsidRPr="00B46196" w:rsidRDefault="000E5B00" w:rsidP="00397FAC">
      <w:pPr>
        <w:spacing w:line="276" w:lineRule="auto"/>
      </w:pPr>
      <w:r w:rsidRPr="00B46196">
        <w:t>&lt;ERR.6&gt;ТС=20000&lt;ERR.6/&gt;</w:t>
      </w:r>
    </w:p>
    <w:p w:rsidR="000E5B00" w:rsidRPr="00B46196" w:rsidRDefault="000E5B00" w:rsidP="00397FAC">
      <w:pPr>
        <w:spacing w:line="276" w:lineRule="auto"/>
        <w:rPr>
          <w:sz w:val="2"/>
          <w:szCs w:val="2"/>
        </w:rPr>
        <w:sectPr w:rsidR="000E5B00" w:rsidRPr="00B46196" w:rsidSect="00714FE9">
          <w:footerReference w:type="even" r:id="rId51"/>
          <w:footnotePr>
            <w:numRestart w:val="eachPage"/>
          </w:footnotePr>
          <w:type w:val="continuous"/>
          <w:pgSz w:w="11906" w:h="16838" w:code="9"/>
          <w:pgMar w:top="1134" w:right="567" w:bottom="1134" w:left="1134" w:header="720" w:footer="720" w:gutter="0"/>
          <w:cols w:space="708"/>
          <w:docGrid w:linePitch="360"/>
        </w:sectPr>
      </w:pPr>
      <w:r w:rsidRPr="00B46196">
        <w:t>означает, что передаётся код территории страхования 20000 (Воронежская область)</w:t>
      </w:r>
    </w:p>
    <w:p w:rsidR="000E5B00" w:rsidRPr="00B46196" w:rsidRDefault="000E5B00" w:rsidP="00397FAC">
      <w:pPr>
        <w:pStyle w:val="aa"/>
        <w:spacing w:line="276" w:lineRule="auto"/>
      </w:pPr>
      <w:bookmarkStart w:id="494" w:name="_Ref269385715"/>
      <w:bookmarkStart w:id="495" w:name="_Toc270591591"/>
      <w:bookmarkStart w:id="496" w:name="_Toc270674605"/>
      <w:bookmarkStart w:id="497" w:name="_Toc271893032"/>
      <w:bookmarkStart w:id="498" w:name="_Toc273033169"/>
      <w:bookmarkStart w:id="499" w:name="_Toc274224664"/>
      <w:bookmarkStart w:id="500" w:name="_Toc275186475"/>
      <w:bookmarkStart w:id="501" w:name="_Toc277443902"/>
      <w:r w:rsidRPr="00B46196">
        <w:lastRenderedPageBreak/>
        <w:t xml:space="preserve">Код причины изменения данных (ОИД </w:t>
      </w:r>
      <w:bookmarkStart w:id="502" w:name="ОИД_HL70062_1"/>
      <w:bookmarkStart w:id="503" w:name="ОИД_HL70062"/>
      <w:r w:rsidRPr="00B46196">
        <w:t>1.2.643.2.40.5.100.62</w:t>
      </w:r>
      <w:bookmarkEnd w:id="502"/>
      <w:bookmarkEnd w:id="503"/>
      <w:r w:rsidRPr="00B46196">
        <w:t>)</w:t>
      </w:r>
      <w:bookmarkEnd w:id="494"/>
      <w:bookmarkEnd w:id="495"/>
      <w:bookmarkEnd w:id="496"/>
      <w:bookmarkEnd w:id="497"/>
      <w:bookmarkEnd w:id="498"/>
      <w:bookmarkEnd w:id="499"/>
      <w:bookmarkEnd w:id="500"/>
      <w:bookmarkEnd w:id="501"/>
    </w:p>
    <w:tbl>
      <w:tblPr>
        <w:tblStyle w:val="aff1"/>
        <w:tblW w:w="0" w:type="auto"/>
        <w:tblLook w:val="04A0"/>
      </w:tblPr>
      <w:tblGrid>
        <w:gridCol w:w="1087"/>
        <w:gridCol w:w="3082"/>
        <w:gridCol w:w="1113"/>
        <w:gridCol w:w="5093"/>
      </w:tblGrid>
      <w:tr w:rsidR="00B46196" w:rsidRPr="00B46196" w:rsidTr="006A64F4">
        <w:trPr>
          <w:cnfStyle w:val="100000000000"/>
          <w:trHeight w:val="53"/>
          <w:tblHeader/>
        </w:trPr>
        <w:tc>
          <w:tcPr>
            <w:tcW w:w="0" w:type="auto"/>
            <w:hideMark/>
          </w:tcPr>
          <w:p w:rsidR="000E5B00" w:rsidRPr="00B46196" w:rsidRDefault="000E5B00" w:rsidP="006A64F4">
            <w:pPr>
              <w:keepNext w:val="0"/>
              <w:keepLines w:val="0"/>
              <w:spacing w:line="240" w:lineRule="auto"/>
              <w:ind w:firstLine="0"/>
              <w:jc w:val="center"/>
            </w:pPr>
            <w:r w:rsidRPr="00B46196">
              <w:lastRenderedPageBreak/>
              <w:t>Код</w:t>
            </w:r>
            <w:r w:rsidRPr="00B46196">
              <w:br/>
              <w:t>причины</w:t>
            </w:r>
          </w:p>
        </w:tc>
        <w:tc>
          <w:tcPr>
            <w:tcW w:w="0" w:type="auto"/>
            <w:hideMark/>
          </w:tcPr>
          <w:p w:rsidR="000E5B00" w:rsidRPr="00B46196" w:rsidRDefault="000E5B00" w:rsidP="006A64F4">
            <w:pPr>
              <w:keepNext w:val="0"/>
              <w:keepLines w:val="0"/>
              <w:spacing w:line="240" w:lineRule="auto"/>
              <w:ind w:firstLine="0"/>
              <w:jc w:val="center"/>
            </w:pPr>
            <w:r w:rsidRPr="00B46196">
              <w:t>Значение</w:t>
            </w:r>
          </w:p>
        </w:tc>
        <w:tc>
          <w:tcPr>
            <w:tcW w:w="0" w:type="auto"/>
          </w:tcPr>
          <w:p w:rsidR="000E5B00" w:rsidRPr="00B46196" w:rsidRDefault="000E5B00" w:rsidP="006A64F4">
            <w:pPr>
              <w:keepNext w:val="0"/>
              <w:keepLines w:val="0"/>
              <w:spacing w:line="240" w:lineRule="auto"/>
              <w:ind w:firstLine="0"/>
              <w:jc w:val="center"/>
            </w:pPr>
            <w:r w:rsidRPr="00B46196">
              <w:t>Событие HL7</w:t>
            </w:r>
          </w:p>
        </w:tc>
        <w:tc>
          <w:tcPr>
            <w:tcW w:w="0" w:type="auto"/>
            <w:hideMark/>
          </w:tcPr>
          <w:p w:rsidR="000E5B00" w:rsidRPr="00B46196" w:rsidRDefault="000E5B00" w:rsidP="006A64F4">
            <w:pPr>
              <w:keepNext w:val="0"/>
              <w:keepLines w:val="0"/>
              <w:spacing w:line="240" w:lineRule="auto"/>
              <w:ind w:firstLine="0"/>
              <w:jc w:val="center"/>
            </w:pPr>
            <w:r w:rsidRPr="00B46196">
              <w:t>Описание</w:t>
            </w:r>
          </w:p>
        </w:tc>
      </w:tr>
      <w:tr w:rsidR="00B46196" w:rsidRPr="00B46196" w:rsidTr="006A64F4">
        <w:trPr>
          <w:trHeight w:val="135"/>
        </w:trPr>
        <w:tc>
          <w:tcPr>
            <w:tcW w:w="0" w:type="auto"/>
            <w:hideMark/>
          </w:tcPr>
          <w:p w:rsidR="000E5B00" w:rsidRPr="00B46196" w:rsidRDefault="000E5B00" w:rsidP="00233D36">
            <w:pPr>
              <w:spacing w:line="240" w:lineRule="auto"/>
              <w:ind w:firstLine="0"/>
              <w:jc w:val="center"/>
            </w:pPr>
            <w:r w:rsidRPr="00B46196">
              <w:t>П01</w:t>
            </w:r>
          </w:p>
        </w:tc>
        <w:tc>
          <w:tcPr>
            <w:tcW w:w="0" w:type="auto"/>
            <w:hideMark/>
          </w:tcPr>
          <w:p w:rsidR="000E5B00" w:rsidRPr="00B46196" w:rsidRDefault="000E5B00" w:rsidP="00233D36">
            <w:pPr>
              <w:spacing w:line="240" w:lineRule="auto"/>
              <w:ind w:firstLine="0"/>
            </w:pPr>
            <w:r w:rsidRPr="00B46196">
              <w:t>Выбор СМО</w:t>
            </w:r>
          </w:p>
        </w:tc>
        <w:tc>
          <w:tcPr>
            <w:tcW w:w="0" w:type="auto"/>
          </w:tcPr>
          <w:p w:rsidR="000E5B00" w:rsidRPr="00B46196" w:rsidRDefault="000E5B00" w:rsidP="00233D36">
            <w:pPr>
              <w:spacing w:line="240" w:lineRule="auto"/>
              <w:ind w:firstLine="0"/>
              <w:jc w:val="center"/>
            </w:pPr>
            <w:r w:rsidRPr="00B46196">
              <w:t>A08</w:t>
            </w:r>
          </w:p>
        </w:tc>
        <w:tc>
          <w:tcPr>
            <w:tcW w:w="0" w:type="auto"/>
            <w:hideMark/>
          </w:tcPr>
          <w:p w:rsidR="000E5B00" w:rsidRPr="00B46196" w:rsidRDefault="000E5B00" w:rsidP="00233D36">
            <w:pPr>
              <w:spacing w:line="240" w:lineRule="auto"/>
              <w:ind w:firstLine="0"/>
            </w:pPr>
            <w:r w:rsidRPr="00B46196">
              <w:t>Постановка на учёт в связи с выбором СМО впервые, либо повторно при возобновлении права на ОМС, прерванного по разным причинам.</w:t>
            </w:r>
          </w:p>
        </w:tc>
      </w:tr>
      <w:tr w:rsidR="00B46196" w:rsidRPr="00B46196" w:rsidTr="006A64F4">
        <w:trPr>
          <w:trHeight w:val="315"/>
        </w:trPr>
        <w:tc>
          <w:tcPr>
            <w:tcW w:w="0" w:type="auto"/>
            <w:hideMark/>
          </w:tcPr>
          <w:p w:rsidR="000E5B00" w:rsidRPr="00B46196" w:rsidRDefault="000E5B00" w:rsidP="00233D36">
            <w:pPr>
              <w:spacing w:line="240" w:lineRule="auto"/>
              <w:ind w:firstLine="0"/>
              <w:jc w:val="center"/>
            </w:pPr>
            <w:r w:rsidRPr="00B46196">
              <w:t>П02</w:t>
            </w:r>
          </w:p>
        </w:tc>
        <w:tc>
          <w:tcPr>
            <w:tcW w:w="0" w:type="auto"/>
            <w:hideMark/>
          </w:tcPr>
          <w:p w:rsidR="000E5B00" w:rsidRPr="00B46196" w:rsidRDefault="000E5B00" w:rsidP="00233D36">
            <w:pPr>
              <w:spacing w:line="240" w:lineRule="auto"/>
              <w:ind w:firstLine="0"/>
            </w:pPr>
            <w:r w:rsidRPr="00B46196">
              <w:t>Снятие с учёта</w:t>
            </w:r>
          </w:p>
        </w:tc>
        <w:tc>
          <w:tcPr>
            <w:tcW w:w="0" w:type="auto"/>
          </w:tcPr>
          <w:p w:rsidR="000E5B00" w:rsidRPr="00B46196" w:rsidRDefault="000E5B00" w:rsidP="00233D36">
            <w:pPr>
              <w:spacing w:line="240" w:lineRule="auto"/>
              <w:ind w:firstLine="0"/>
              <w:jc w:val="center"/>
            </w:pPr>
            <w:r w:rsidRPr="00B46196">
              <w:t>A08</w:t>
            </w:r>
          </w:p>
        </w:tc>
        <w:tc>
          <w:tcPr>
            <w:tcW w:w="0" w:type="auto"/>
            <w:hideMark/>
          </w:tcPr>
          <w:p w:rsidR="000E5B00" w:rsidRPr="00B46196" w:rsidRDefault="000E5B00" w:rsidP="00233D36">
            <w:pPr>
              <w:spacing w:line="240" w:lineRule="auto"/>
              <w:ind w:firstLine="0"/>
            </w:pPr>
            <w:r w:rsidRPr="00B46196">
              <w:t>Снятие с учёта по разным причинам.</w:t>
            </w:r>
          </w:p>
        </w:tc>
      </w:tr>
      <w:tr w:rsidR="00B46196" w:rsidRPr="00B46196" w:rsidTr="006A64F4">
        <w:trPr>
          <w:trHeight w:val="315"/>
        </w:trPr>
        <w:tc>
          <w:tcPr>
            <w:tcW w:w="0" w:type="auto"/>
            <w:hideMark/>
          </w:tcPr>
          <w:p w:rsidR="000E5B00" w:rsidRPr="00B46196" w:rsidRDefault="000E5B00" w:rsidP="00233D36">
            <w:pPr>
              <w:spacing w:line="240" w:lineRule="auto"/>
              <w:ind w:firstLine="0"/>
              <w:jc w:val="center"/>
            </w:pPr>
            <w:r w:rsidRPr="00B46196">
              <w:t>П03</w:t>
            </w:r>
          </w:p>
        </w:tc>
        <w:tc>
          <w:tcPr>
            <w:tcW w:w="0" w:type="auto"/>
            <w:hideMark/>
          </w:tcPr>
          <w:p w:rsidR="000E5B00" w:rsidRPr="00B46196" w:rsidRDefault="000E5B00" w:rsidP="00233D36">
            <w:pPr>
              <w:spacing w:line="240" w:lineRule="auto"/>
              <w:ind w:firstLine="0"/>
            </w:pPr>
            <w:r w:rsidRPr="00B46196">
              <w:t>Замена СМО</w:t>
            </w:r>
          </w:p>
        </w:tc>
        <w:tc>
          <w:tcPr>
            <w:tcW w:w="0" w:type="auto"/>
          </w:tcPr>
          <w:p w:rsidR="000E5B00" w:rsidRPr="00B46196" w:rsidRDefault="000E5B00" w:rsidP="00233D36">
            <w:pPr>
              <w:spacing w:line="240" w:lineRule="auto"/>
              <w:ind w:firstLine="0"/>
              <w:jc w:val="center"/>
            </w:pPr>
            <w:r w:rsidRPr="00B46196">
              <w:t>A08</w:t>
            </w:r>
          </w:p>
        </w:tc>
        <w:tc>
          <w:tcPr>
            <w:tcW w:w="0" w:type="auto"/>
            <w:hideMark/>
          </w:tcPr>
          <w:p w:rsidR="000E5B00" w:rsidRPr="00B46196" w:rsidRDefault="000E5B00" w:rsidP="00233D36">
            <w:pPr>
              <w:spacing w:line="240" w:lineRule="auto"/>
              <w:ind w:firstLine="0"/>
            </w:pPr>
            <w:r w:rsidRPr="00B46196">
              <w:t>Постановка на учёт в связи с заменой СМО.</w:t>
            </w:r>
          </w:p>
        </w:tc>
      </w:tr>
      <w:tr w:rsidR="00B46196" w:rsidRPr="00B46196" w:rsidTr="006A64F4">
        <w:trPr>
          <w:trHeight w:val="315"/>
        </w:trPr>
        <w:tc>
          <w:tcPr>
            <w:tcW w:w="0" w:type="auto"/>
            <w:hideMark/>
          </w:tcPr>
          <w:p w:rsidR="000E5B00" w:rsidRPr="00B46196" w:rsidRDefault="000E5B00" w:rsidP="00233D36">
            <w:pPr>
              <w:spacing w:line="240" w:lineRule="auto"/>
              <w:ind w:firstLine="0"/>
              <w:jc w:val="center"/>
            </w:pPr>
            <w:r w:rsidRPr="00B46196">
              <w:t>П04</w:t>
            </w:r>
          </w:p>
        </w:tc>
        <w:tc>
          <w:tcPr>
            <w:tcW w:w="0" w:type="auto"/>
            <w:hideMark/>
          </w:tcPr>
          <w:p w:rsidR="000E5B00" w:rsidRPr="00B46196" w:rsidRDefault="000E5B00" w:rsidP="00233D36">
            <w:pPr>
              <w:spacing w:line="240" w:lineRule="auto"/>
              <w:ind w:firstLine="0"/>
            </w:pPr>
            <w:r w:rsidRPr="00B46196">
              <w:t>Изменение данных без замены полиса ОМС</w:t>
            </w:r>
          </w:p>
        </w:tc>
        <w:tc>
          <w:tcPr>
            <w:tcW w:w="0" w:type="auto"/>
          </w:tcPr>
          <w:p w:rsidR="000E5B00" w:rsidRPr="00B46196" w:rsidRDefault="000E5B00" w:rsidP="00233D36">
            <w:pPr>
              <w:spacing w:line="240" w:lineRule="auto"/>
              <w:ind w:firstLine="0"/>
              <w:jc w:val="center"/>
            </w:pPr>
            <w:r w:rsidRPr="00B46196">
              <w:t>A08</w:t>
            </w:r>
          </w:p>
        </w:tc>
        <w:tc>
          <w:tcPr>
            <w:tcW w:w="0" w:type="auto"/>
            <w:hideMark/>
          </w:tcPr>
          <w:p w:rsidR="000E5B00" w:rsidRPr="00B46196" w:rsidRDefault="000E5B00" w:rsidP="00233D36">
            <w:pPr>
              <w:spacing w:line="240" w:lineRule="auto"/>
              <w:ind w:firstLine="0"/>
            </w:pPr>
            <w:r w:rsidRPr="00B46196">
              <w:t>Изменение данных о застрахованном лице, не связанное ни с изменением состояния на учёте, ни с заменой (переоформлением) полиса ОМС.</w:t>
            </w:r>
          </w:p>
        </w:tc>
      </w:tr>
      <w:tr w:rsidR="00B46196" w:rsidRPr="00B46196" w:rsidTr="006A64F4">
        <w:trPr>
          <w:trHeight w:val="315"/>
        </w:trPr>
        <w:tc>
          <w:tcPr>
            <w:tcW w:w="0" w:type="auto"/>
            <w:hideMark/>
          </w:tcPr>
          <w:p w:rsidR="000E5B00" w:rsidRPr="00B46196" w:rsidRDefault="000E5B00" w:rsidP="00233D36">
            <w:pPr>
              <w:spacing w:line="240" w:lineRule="auto"/>
              <w:ind w:firstLine="0"/>
              <w:jc w:val="center"/>
            </w:pPr>
            <w:r w:rsidRPr="00B46196">
              <w:t>П06</w:t>
            </w:r>
          </w:p>
        </w:tc>
        <w:tc>
          <w:tcPr>
            <w:tcW w:w="0" w:type="auto"/>
            <w:hideMark/>
          </w:tcPr>
          <w:p w:rsidR="000E5B00" w:rsidRPr="00B46196" w:rsidRDefault="000E5B00" w:rsidP="00233D36">
            <w:pPr>
              <w:spacing w:line="240" w:lineRule="auto"/>
              <w:ind w:firstLine="0"/>
            </w:pPr>
            <w:r w:rsidRPr="00B46196">
              <w:t>Замена полиса ОМС</w:t>
            </w:r>
          </w:p>
        </w:tc>
        <w:tc>
          <w:tcPr>
            <w:tcW w:w="0" w:type="auto"/>
          </w:tcPr>
          <w:p w:rsidR="000E5B00" w:rsidRPr="00B46196" w:rsidRDefault="000E5B00" w:rsidP="00233D36">
            <w:pPr>
              <w:spacing w:line="240" w:lineRule="auto"/>
              <w:ind w:firstLine="0"/>
              <w:jc w:val="center"/>
            </w:pPr>
            <w:r w:rsidRPr="00B46196">
              <w:t>A08</w:t>
            </w:r>
          </w:p>
        </w:tc>
        <w:tc>
          <w:tcPr>
            <w:tcW w:w="0" w:type="auto"/>
            <w:hideMark/>
          </w:tcPr>
          <w:p w:rsidR="000E5B00" w:rsidRPr="00B46196" w:rsidRDefault="000E5B00" w:rsidP="00233D36">
            <w:pPr>
              <w:spacing w:line="240" w:lineRule="auto"/>
              <w:ind w:firstLine="0"/>
            </w:pPr>
            <w:r w:rsidRPr="00B46196">
              <w:t>Замена полиса ОМС или временного свидетельства другим полисом ОМС или временным свидетельством.</w:t>
            </w:r>
          </w:p>
        </w:tc>
      </w:tr>
      <w:tr w:rsidR="00B46196" w:rsidRPr="00B46196" w:rsidTr="006A64F4">
        <w:trPr>
          <w:trHeight w:val="315"/>
        </w:trPr>
        <w:tc>
          <w:tcPr>
            <w:tcW w:w="0" w:type="auto"/>
            <w:hideMark/>
          </w:tcPr>
          <w:p w:rsidR="000E5B00" w:rsidRPr="00B46196" w:rsidRDefault="000E5B00" w:rsidP="00233D36">
            <w:pPr>
              <w:spacing w:line="240" w:lineRule="auto"/>
              <w:ind w:firstLine="0"/>
              <w:jc w:val="center"/>
            </w:pPr>
            <w:r w:rsidRPr="00B46196">
              <w:t>П07</w:t>
            </w:r>
          </w:p>
        </w:tc>
        <w:tc>
          <w:tcPr>
            <w:tcW w:w="0" w:type="auto"/>
            <w:hideMark/>
          </w:tcPr>
          <w:p w:rsidR="000E5B00" w:rsidRPr="00B46196" w:rsidRDefault="000E5B00" w:rsidP="00233D36">
            <w:pPr>
              <w:spacing w:line="240" w:lineRule="auto"/>
              <w:ind w:firstLine="0"/>
            </w:pPr>
            <w:r w:rsidRPr="00B46196">
              <w:t>Регистрация факта смерти лица, состоящего на учёте на другой территории</w:t>
            </w:r>
          </w:p>
        </w:tc>
        <w:tc>
          <w:tcPr>
            <w:tcW w:w="0" w:type="auto"/>
          </w:tcPr>
          <w:p w:rsidR="000E5B00" w:rsidRPr="00B46196" w:rsidRDefault="000E5B00" w:rsidP="00233D36">
            <w:pPr>
              <w:spacing w:line="240" w:lineRule="auto"/>
              <w:ind w:firstLine="0"/>
              <w:jc w:val="center"/>
            </w:pPr>
            <w:r w:rsidRPr="00B46196">
              <w:t>A03</w:t>
            </w:r>
          </w:p>
        </w:tc>
        <w:tc>
          <w:tcPr>
            <w:tcW w:w="0" w:type="auto"/>
            <w:hideMark/>
          </w:tcPr>
          <w:p w:rsidR="000E5B00" w:rsidRPr="00B46196" w:rsidRDefault="000E5B00" w:rsidP="00233D36">
            <w:pPr>
              <w:spacing w:line="240" w:lineRule="auto"/>
              <w:ind w:firstLine="0"/>
            </w:pPr>
            <w:r w:rsidRPr="00B46196">
              <w:t>Прекращение действия записи о застрахованном лице в связи с его смертью на территории, отличающейся от территории страхования.</w:t>
            </w:r>
          </w:p>
        </w:tc>
      </w:tr>
      <w:tr w:rsidR="00B46196" w:rsidRPr="00B46196" w:rsidTr="006A64F4">
        <w:trPr>
          <w:trHeight w:val="315"/>
        </w:trPr>
        <w:tc>
          <w:tcPr>
            <w:tcW w:w="0" w:type="auto"/>
          </w:tcPr>
          <w:p w:rsidR="000E5B00" w:rsidRPr="00B46196" w:rsidRDefault="000E5B00" w:rsidP="00233D36">
            <w:pPr>
              <w:spacing w:line="240" w:lineRule="auto"/>
              <w:ind w:firstLine="0"/>
              <w:jc w:val="center"/>
            </w:pPr>
            <w:r w:rsidRPr="00B46196">
              <w:t>П08</w:t>
            </w:r>
          </w:p>
        </w:tc>
        <w:tc>
          <w:tcPr>
            <w:tcW w:w="0" w:type="auto"/>
          </w:tcPr>
          <w:p w:rsidR="000E5B00" w:rsidRPr="00B46196" w:rsidRDefault="000E5B00" w:rsidP="00233D36">
            <w:pPr>
              <w:spacing w:line="240" w:lineRule="auto"/>
              <w:ind w:firstLine="0"/>
            </w:pPr>
            <w:r w:rsidRPr="00B46196">
              <w:t>Восстановление на учёте</w:t>
            </w:r>
          </w:p>
        </w:tc>
        <w:tc>
          <w:tcPr>
            <w:tcW w:w="0" w:type="auto"/>
          </w:tcPr>
          <w:p w:rsidR="000E5B00" w:rsidRPr="00B46196" w:rsidRDefault="000E5B00" w:rsidP="00233D36">
            <w:pPr>
              <w:spacing w:line="240" w:lineRule="auto"/>
              <w:ind w:firstLine="0"/>
              <w:jc w:val="center"/>
            </w:pPr>
            <w:r w:rsidRPr="00B46196">
              <w:t>A08</w:t>
            </w:r>
          </w:p>
        </w:tc>
        <w:tc>
          <w:tcPr>
            <w:tcW w:w="0" w:type="auto"/>
          </w:tcPr>
          <w:p w:rsidR="000E5B00" w:rsidRPr="00B46196" w:rsidRDefault="000E5B00" w:rsidP="00233D36">
            <w:pPr>
              <w:spacing w:line="240" w:lineRule="auto"/>
              <w:ind w:firstLine="0"/>
            </w:pPr>
            <w:r w:rsidRPr="00B46196">
              <w:t>Восстановление на учёте в связи с отменой ошибочной регистрации смерти, либо с исправлением ошибки, связанной с неправильной регистрацией последующей постановки на учёт.</w:t>
            </w:r>
          </w:p>
        </w:tc>
      </w:tr>
      <w:tr w:rsidR="00B46196" w:rsidRPr="00B46196" w:rsidTr="006A64F4">
        <w:trPr>
          <w:trHeight w:val="315"/>
        </w:trPr>
        <w:tc>
          <w:tcPr>
            <w:tcW w:w="0" w:type="auto"/>
            <w:hideMark/>
          </w:tcPr>
          <w:p w:rsidR="000E5B00" w:rsidRPr="00B46196" w:rsidRDefault="000E5B00" w:rsidP="00233D36">
            <w:pPr>
              <w:spacing w:line="240" w:lineRule="auto"/>
              <w:ind w:firstLine="0"/>
              <w:jc w:val="center"/>
            </w:pPr>
            <w:r w:rsidRPr="00B46196">
              <w:t>П09</w:t>
            </w:r>
          </w:p>
        </w:tc>
        <w:tc>
          <w:tcPr>
            <w:tcW w:w="0" w:type="auto"/>
            <w:hideMark/>
          </w:tcPr>
          <w:p w:rsidR="000E5B00" w:rsidRPr="00B46196" w:rsidRDefault="000E5B00" w:rsidP="00233D36">
            <w:pPr>
              <w:spacing w:line="240" w:lineRule="auto"/>
              <w:ind w:firstLine="0"/>
            </w:pPr>
            <w:r w:rsidRPr="00B46196">
              <w:t>Отмена регистрации факта смерти застрахованного лица</w:t>
            </w:r>
          </w:p>
        </w:tc>
        <w:tc>
          <w:tcPr>
            <w:tcW w:w="0" w:type="auto"/>
          </w:tcPr>
          <w:p w:rsidR="000E5B00" w:rsidRPr="00B46196" w:rsidRDefault="000E5B00" w:rsidP="00233D36">
            <w:pPr>
              <w:spacing w:line="240" w:lineRule="auto"/>
              <w:ind w:firstLine="0"/>
              <w:jc w:val="center"/>
            </w:pPr>
            <w:r w:rsidRPr="00B46196">
              <w:t>A13</w:t>
            </w:r>
          </w:p>
        </w:tc>
        <w:tc>
          <w:tcPr>
            <w:tcW w:w="0" w:type="auto"/>
            <w:hideMark/>
          </w:tcPr>
          <w:p w:rsidR="000E5B00" w:rsidRPr="00B46196" w:rsidRDefault="000E5B00" w:rsidP="00233D36">
            <w:pPr>
              <w:spacing w:line="240" w:lineRule="auto"/>
              <w:ind w:firstLine="0"/>
            </w:pPr>
            <w:r w:rsidRPr="00B46196">
              <w:t>Информация о смерти удаляется.</w:t>
            </w:r>
          </w:p>
        </w:tc>
      </w:tr>
      <w:tr w:rsidR="00B46196" w:rsidRPr="00B46196" w:rsidTr="006A64F4">
        <w:trPr>
          <w:trHeight w:val="315"/>
        </w:trPr>
        <w:tc>
          <w:tcPr>
            <w:tcW w:w="0" w:type="auto"/>
            <w:hideMark/>
          </w:tcPr>
          <w:p w:rsidR="000E5B00" w:rsidRPr="00B46196" w:rsidRDefault="000E5B00" w:rsidP="00233D36">
            <w:pPr>
              <w:spacing w:line="240" w:lineRule="auto"/>
              <w:ind w:firstLine="0"/>
              <w:jc w:val="center"/>
            </w:pPr>
            <w:r w:rsidRPr="00B46196">
              <w:t>П10</w:t>
            </w:r>
          </w:p>
        </w:tc>
        <w:tc>
          <w:tcPr>
            <w:tcW w:w="0" w:type="auto"/>
            <w:hideMark/>
          </w:tcPr>
          <w:p w:rsidR="000E5B00" w:rsidRPr="00B46196" w:rsidRDefault="000E5B00" w:rsidP="00233D36">
            <w:pPr>
              <w:spacing w:line="240" w:lineRule="auto"/>
              <w:ind w:firstLine="0"/>
            </w:pPr>
            <w:r w:rsidRPr="00B46196">
              <w:t>Разрешение дубликатов</w:t>
            </w:r>
          </w:p>
        </w:tc>
        <w:tc>
          <w:tcPr>
            <w:tcW w:w="0" w:type="auto"/>
          </w:tcPr>
          <w:p w:rsidR="000E5B00" w:rsidRPr="00B46196" w:rsidRDefault="000E5B00" w:rsidP="00233D36">
            <w:pPr>
              <w:spacing w:line="240" w:lineRule="auto"/>
              <w:ind w:firstLine="0"/>
              <w:jc w:val="center"/>
            </w:pPr>
            <w:r w:rsidRPr="00B46196">
              <w:t>A24</w:t>
            </w:r>
          </w:p>
        </w:tc>
        <w:tc>
          <w:tcPr>
            <w:tcW w:w="0" w:type="auto"/>
            <w:hideMark/>
          </w:tcPr>
          <w:p w:rsidR="000E5B00" w:rsidRPr="00B46196" w:rsidRDefault="000E5B00" w:rsidP="00233D36">
            <w:pPr>
              <w:spacing w:line="240" w:lineRule="auto"/>
              <w:ind w:firstLine="0"/>
            </w:pPr>
            <w:r w:rsidRPr="00B46196">
              <w:t>Устанавливается связь между ЕНП двух объединяемых записей. Один ЕНП помечается как «главный», т.е. предназначенный для дальнейшего употребления, другой – только для использования по незавершённым расчётам и в отчётах за предыдущие периоды времени.</w:t>
            </w:r>
          </w:p>
        </w:tc>
      </w:tr>
      <w:tr w:rsidR="00B46196" w:rsidRPr="00B46196" w:rsidTr="006A64F4">
        <w:trPr>
          <w:trHeight w:val="315"/>
        </w:trPr>
        <w:tc>
          <w:tcPr>
            <w:tcW w:w="0" w:type="auto"/>
          </w:tcPr>
          <w:p w:rsidR="000E5B00" w:rsidRPr="00B46196" w:rsidRDefault="000E5B00" w:rsidP="00233D36">
            <w:pPr>
              <w:spacing w:line="240" w:lineRule="auto"/>
              <w:ind w:firstLine="0"/>
              <w:jc w:val="center"/>
            </w:pPr>
            <w:r w:rsidRPr="00B46196">
              <w:t>П13</w:t>
            </w:r>
          </w:p>
        </w:tc>
        <w:tc>
          <w:tcPr>
            <w:tcW w:w="0" w:type="auto"/>
          </w:tcPr>
          <w:p w:rsidR="000E5B00" w:rsidRPr="00B46196" w:rsidRDefault="000E5B00" w:rsidP="00233D36">
            <w:pPr>
              <w:spacing w:line="240" w:lineRule="auto"/>
              <w:ind w:firstLine="0"/>
            </w:pPr>
            <w:r w:rsidRPr="00B46196">
              <w:t>Сведения об отсутствующей или удалённой информации о застрахованном лице</w:t>
            </w:r>
          </w:p>
        </w:tc>
        <w:tc>
          <w:tcPr>
            <w:tcW w:w="0" w:type="auto"/>
          </w:tcPr>
          <w:p w:rsidR="000E5B00" w:rsidRPr="00B46196" w:rsidRDefault="000E5B00" w:rsidP="00233D36">
            <w:pPr>
              <w:spacing w:line="240" w:lineRule="auto"/>
              <w:ind w:firstLine="0"/>
              <w:jc w:val="center"/>
            </w:pPr>
            <w:r w:rsidRPr="00B46196">
              <w:t>A08</w:t>
            </w:r>
          </w:p>
        </w:tc>
        <w:tc>
          <w:tcPr>
            <w:tcW w:w="0" w:type="auto"/>
          </w:tcPr>
          <w:p w:rsidR="000E5B00" w:rsidRPr="00B46196" w:rsidRDefault="000E5B00" w:rsidP="00233D36">
            <w:pPr>
              <w:spacing w:line="240" w:lineRule="auto"/>
              <w:ind w:firstLine="0"/>
            </w:pPr>
            <w:r w:rsidRPr="00B46196">
              <w:t>Сведения, передаваемые в сообщении, удалены из РС ЕРЗ или не найдены в РС ЕРЗ по результатам сверки данных.</w:t>
            </w:r>
          </w:p>
          <w:p w:rsidR="000E5B00" w:rsidRPr="00B46196" w:rsidRDefault="000E5B00" w:rsidP="00233D36">
            <w:pPr>
              <w:spacing w:line="240" w:lineRule="auto"/>
              <w:ind w:firstLine="0"/>
            </w:pPr>
            <w:r w:rsidRPr="00B46196">
              <w:t xml:space="preserve">Решение об удалении или сохранении соответствующих сведений в ЦС ЕРЗ принимает ФОМС на основании утверждённых </w:t>
            </w:r>
            <w:r w:rsidRPr="00B46196">
              <w:lastRenderedPageBreak/>
              <w:t>регламентов.</w:t>
            </w:r>
          </w:p>
        </w:tc>
      </w:tr>
      <w:tr w:rsidR="00B46196" w:rsidRPr="00B46196" w:rsidTr="006A64F4">
        <w:trPr>
          <w:trHeight w:val="315"/>
        </w:trPr>
        <w:tc>
          <w:tcPr>
            <w:tcW w:w="0" w:type="auto"/>
          </w:tcPr>
          <w:p w:rsidR="000E5B00" w:rsidRPr="00B46196" w:rsidRDefault="000E5B00" w:rsidP="00233D36">
            <w:pPr>
              <w:spacing w:line="240" w:lineRule="auto"/>
              <w:ind w:firstLine="0"/>
              <w:jc w:val="center"/>
            </w:pPr>
            <w:r w:rsidRPr="00B46196">
              <w:lastRenderedPageBreak/>
              <w:t>П14</w:t>
            </w:r>
          </w:p>
        </w:tc>
        <w:tc>
          <w:tcPr>
            <w:tcW w:w="0" w:type="auto"/>
          </w:tcPr>
          <w:p w:rsidR="000E5B00" w:rsidRPr="00B46196" w:rsidRDefault="000E5B00" w:rsidP="00233D36">
            <w:pPr>
              <w:spacing w:line="240" w:lineRule="auto"/>
              <w:ind w:firstLine="0"/>
            </w:pPr>
            <w:r w:rsidRPr="00B46196">
              <w:t>Исправление постановки на учёт</w:t>
            </w:r>
          </w:p>
        </w:tc>
        <w:tc>
          <w:tcPr>
            <w:tcW w:w="0" w:type="auto"/>
          </w:tcPr>
          <w:p w:rsidR="000E5B00" w:rsidRPr="00B46196" w:rsidRDefault="000E5B00" w:rsidP="00233D36">
            <w:pPr>
              <w:spacing w:line="240" w:lineRule="auto"/>
              <w:ind w:firstLine="0"/>
              <w:jc w:val="center"/>
            </w:pPr>
            <w:r w:rsidRPr="00B46196">
              <w:t>A08</w:t>
            </w:r>
          </w:p>
        </w:tc>
        <w:tc>
          <w:tcPr>
            <w:tcW w:w="0" w:type="auto"/>
          </w:tcPr>
          <w:p w:rsidR="000E5B00" w:rsidRPr="00B46196" w:rsidRDefault="000E5B00" w:rsidP="00233D36">
            <w:pPr>
              <w:spacing w:line="240" w:lineRule="auto"/>
              <w:ind w:firstLine="0"/>
            </w:pPr>
            <w:r w:rsidRPr="00B46196">
              <w:t>Исправление даты постановки на учёт и (или) ОГРН СМО и (или) причины постановки на учёт.</w:t>
            </w:r>
          </w:p>
        </w:tc>
      </w:tr>
      <w:tr w:rsidR="00B46196" w:rsidRPr="00B46196" w:rsidTr="006A64F4">
        <w:trPr>
          <w:trHeight w:val="315"/>
        </w:trPr>
        <w:tc>
          <w:tcPr>
            <w:tcW w:w="0" w:type="auto"/>
          </w:tcPr>
          <w:p w:rsidR="000E5B00" w:rsidRPr="00B46196" w:rsidRDefault="000E5B00" w:rsidP="00233D36">
            <w:pPr>
              <w:spacing w:line="240" w:lineRule="auto"/>
              <w:ind w:firstLine="0"/>
              <w:jc w:val="center"/>
            </w:pPr>
            <w:r w:rsidRPr="00B46196">
              <w:t>П15</w:t>
            </w:r>
          </w:p>
        </w:tc>
        <w:tc>
          <w:tcPr>
            <w:tcW w:w="0" w:type="auto"/>
          </w:tcPr>
          <w:p w:rsidR="000E5B00" w:rsidRPr="00B46196" w:rsidRDefault="000E5B00" w:rsidP="00233D36">
            <w:pPr>
              <w:spacing w:line="240" w:lineRule="auto"/>
              <w:ind w:firstLine="0"/>
            </w:pPr>
            <w:r w:rsidRPr="00B46196">
              <w:t>Исправление снятия с учёта</w:t>
            </w:r>
          </w:p>
        </w:tc>
        <w:tc>
          <w:tcPr>
            <w:tcW w:w="0" w:type="auto"/>
          </w:tcPr>
          <w:p w:rsidR="000E5B00" w:rsidRPr="00B46196" w:rsidRDefault="000E5B00" w:rsidP="00233D36">
            <w:pPr>
              <w:spacing w:line="240" w:lineRule="auto"/>
              <w:ind w:firstLine="0"/>
              <w:jc w:val="center"/>
            </w:pPr>
            <w:r w:rsidRPr="00B46196">
              <w:t>A08</w:t>
            </w:r>
          </w:p>
        </w:tc>
        <w:tc>
          <w:tcPr>
            <w:tcW w:w="0" w:type="auto"/>
          </w:tcPr>
          <w:p w:rsidR="000E5B00" w:rsidRPr="00B46196" w:rsidRDefault="000E5B00" w:rsidP="00233D36">
            <w:pPr>
              <w:spacing w:line="240" w:lineRule="auto"/>
              <w:ind w:firstLine="0"/>
            </w:pPr>
            <w:r w:rsidRPr="00B46196">
              <w:t>Исправление даты снятия с учёта и (или) причины снятия с учёта.</w:t>
            </w:r>
          </w:p>
        </w:tc>
      </w:tr>
      <w:tr w:rsidR="00B46196" w:rsidRPr="00B46196" w:rsidTr="006A64F4">
        <w:trPr>
          <w:trHeight w:val="315"/>
        </w:trPr>
        <w:tc>
          <w:tcPr>
            <w:tcW w:w="0" w:type="auto"/>
          </w:tcPr>
          <w:p w:rsidR="000E5B00" w:rsidRPr="00B46196" w:rsidRDefault="000E5B00" w:rsidP="00233D36">
            <w:pPr>
              <w:spacing w:line="240" w:lineRule="auto"/>
              <w:ind w:firstLine="0"/>
              <w:jc w:val="center"/>
            </w:pPr>
            <w:r w:rsidRPr="00B46196">
              <w:t>П16</w:t>
            </w:r>
          </w:p>
        </w:tc>
        <w:tc>
          <w:tcPr>
            <w:tcW w:w="0" w:type="auto"/>
          </w:tcPr>
          <w:p w:rsidR="000E5B00" w:rsidRPr="00B46196" w:rsidRDefault="000E5B00" w:rsidP="00233D36">
            <w:pPr>
              <w:spacing w:line="240" w:lineRule="auto"/>
              <w:ind w:firstLine="0"/>
            </w:pPr>
            <w:r w:rsidRPr="00B46196">
              <w:t>Исправление ошибки, не связанной с изменением состояния на учёте</w:t>
            </w:r>
          </w:p>
        </w:tc>
        <w:tc>
          <w:tcPr>
            <w:tcW w:w="0" w:type="auto"/>
          </w:tcPr>
          <w:p w:rsidR="000E5B00" w:rsidRPr="00B46196" w:rsidRDefault="000E5B00" w:rsidP="00233D36">
            <w:pPr>
              <w:spacing w:line="240" w:lineRule="auto"/>
              <w:ind w:firstLine="0"/>
              <w:jc w:val="center"/>
            </w:pPr>
            <w:r w:rsidRPr="00B46196">
              <w:t>A08</w:t>
            </w:r>
          </w:p>
        </w:tc>
        <w:tc>
          <w:tcPr>
            <w:tcW w:w="0" w:type="auto"/>
          </w:tcPr>
          <w:p w:rsidR="000E5B00" w:rsidRPr="00B46196" w:rsidRDefault="000E5B00" w:rsidP="00233D36">
            <w:pPr>
              <w:spacing w:line="240" w:lineRule="auto"/>
              <w:ind w:firstLine="0"/>
            </w:pPr>
            <w:r w:rsidRPr="00B46196">
              <w:t>Исправление ошибки в данных, требующих замены сведений о полисе, но не связанных с состоянием на учёте.</w:t>
            </w:r>
          </w:p>
          <w:p w:rsidR="000E5B00" w:rsidRPr="00B46196" w:rsidRDefault="000E5B00" w:rsidP="00233D36">
            <w:pPr>
              <w:spacing w:line="240" w:lineRule="auto"/>
              <w:ind w:firstLine="0"/>
            </w:pPr>
            <w:r w:rsidRPr="00B46196">
              <w:t>Причина события применяется в том случае, когда ошибки обнаружены в информации, переданной в ЦС ЕРЗ, но при этом соответствующая информация, отображённая на выданном полисе ОМС, является правильной.</w:t>
            </w:r>
          </w:p>
        </w:tc>
      </w:tr>
      <w:tr w:rsidR="00B46196" w:rsidRPr="00B46196" w:rsidTr="006A64F4">
        <w:trPr>
          <w:trHeight w:val="315"/>
        </w:trPr>
        <w:tc>
          <w:tcPr>
            <w:tcW w:w="0" w:type="auto"/>
          </w:tcPr>
          <w:p w:rsidR="000E5B00" w:rsidRPr="00B46196" w:rsidRDefault="000E5B00" w:rsidP="00233D36">
            <w:pPr>
              <w:spacing w:line="240" w:lineRule="auto"/>
              <w:ind w:firstLine="0"/>
              <w:jc w:val="center"/>
            </w:pPr>
            <w:r w:rsidRPr="00B46196">
              <w:t>П17</w:t>
            </w:r>
          </w:p>
        </w:tc>
        <w:tc>
          <w:tcPr>
            <w:tcW w:w="0" w:type="auto"/>
          </w:tcPr>
          <w:p w:rsidR="000E5B00" w:rsidRPr="00B46196" w:rsidRDefault="000E5B00" w:rsidP="00233D36">
            <w:pPr>
              <w:spacing w:line="240" w:lineRule="auto"/>
              <w:ind w:firstLine="0"/>
            </w:pPr>
            <w:r w:rsidRPr="00B46196">
              <w:t>Исправление данных в РС ЕРЗ</w:t>
            </w:r>
          </w:p>
        </w:tc>
        <w:tc>
          <w:tcPr>
            <w:tcW w:w="0" w:type="auto"/>
          </w:tcPr>
          <w:p w:rsidR="000E5B00" w:rsidRPr="00B46196" w:rsidRDefault="000E5B00" w:rsidP="00233D36">
            <w:pPr>
              <w:spacing w:line="240" w:lineRule="auto"/>
              <w:ind w:firstLine="0"/>
              <w:jc w:val="center"/>
            </w:pPr>
            <w:r w:rsidRPr="00B46196">
              <w:t>A08</w:t>
            </w:r>
          </w:p>
        </w:tc>
        <w:tc>
          <w:tcPr>
            <w:tcW w:w="0" w:type="auto"/>
          </w:tcPr>
          <w:p w:rsidR="000E5B00" w:rsidRPr="00B46196" w:rsidRDefault="000E5B00" w:rsidP="00233D36">
            <w:pPr>
              <w:spacing w:line="240" w:lineRule="auto"/>
              <w:ind w:firstLine="0"/>
            </w:pPr>
            <w:r w:rsidRPr="00B46196">
              <w:t>Уведомление об исправлении данных в РС ЕРЗ в соответствии с полученным протоколом расхождения сверки данных.</w:t>
            </w:r>
          </w:p>
          <w:p w:rsidR="000E5B00" w:rsidRPr="00B46196" w:rsidRDefault="000E5B00" w:rsidP="00233D36">
            <w:pPr>
              <w:spacing w:line="240" w:lineRule="auto"/>
              <w:ind w:firstLine="0"/>
            </w:pPr>
            <w:r w:rsidRPr="00B46196">
              <w:t>Сообщение должно быть отправлено в том и только в том случае, когда устранение расхождения не требует внесения изменений в ЦС ЕРЗ.</w:t>
            </w:r>
          </w:p>
        </w:tc>
      </w:tr>
      <w:tr w:rsidR="00B46196" w:rsidRPr="00B46196" w:rsidTr="006A64F4">
        <w:trPr>
          <w:trHeight w:val="315"/>
        </w:trPr>
        <w:tc>
          <w:tcPr>
            <w:tcW w:w="0" w:type="auto"/>
          </w:tcPr>
          <w:p w:rsidR="000E5B00" w:rsidRPr="00B46196" w:rsidRDefault="000E5B00" w:rsidP="00233D36">
            <w:pPr>
              <w:spacing w:line="240" w:lineRule="auto"/>
              <w:ind w:firstLine="0"/>
              <w:jc w:val="center"/>
            </w:pPr>
            <w:r w:rsidRPr="00B46196">
              <w:t>П20</w:t>
            </w:r>
          </w:p>
        </w:tc>
        <w:tc>
          <w:tcPr>
            <w:tcW w:w="0" w:type="auto"/>
          </w:tcPr>
          <w:p w:rsidR="000E5B00" w:rsidRPr="00B46196" w:rsidRDefault="000E5B00" w:rsidP="006F6D42">
            <w:pPr>
              <w:spacing w:line="240" w:lineRule="auto"/>
              <w:ind w:firstLine="0"/>
            </w:pPr>
            <w:r w:rsidRPr="00B46196">
              <w:t xml:space="preserve">Отправка информации о </w:t>
            </w:r>
            <w:r w:rsidR="006F6D42" w:rsidRPr="00B46196">
              <w:t>статусе</w:t>
            </w:r>
            <w:r w:rsidRPr="00B46196">
              <w:t xml:space="preserve"> застрахованных лиц: только идентифицированные в ИС РС ЕРЗ</w:t>
            </w:r>
          </w:p>
        </w:tc>
        <w:tc>
          <w:tcPr>
            <w:tcW w:w="0" w:type="auto"/>
          </w:tcPr>
          <w:p w:rsidR="000E5B00" w:rsidRPr="00B46196" w:rsidRDefault="000E5B00" w:rsidP="00233D36">
            <w:pPr>
              <w:spacing w:line="240" w:lineRule="auto"/>
              <w:ind w:firstLine="0"/>
              <w:jc w:val="center"/>
            </w:pPr>
            <w:r w:rsidRPr="00B46196">
              <w:t>ZWI</w:t>
            </w:r>
          </w:p>
        </w:tc>
        <w:tc>
          <w:tcPr>
            <w:tcW w:w="0" w:type="auto"/>
          </w:tcPr>
          <w:p w:rsidR="000E5B00" w:rsidRPr="00B46196" w:rsidRDefault="000E5B00" w:rsidP="00902A6C">
            <w:pPr>
              <w:spacing w:line="240" w:lineRule="auto"/>
              <w:ind w:firstLine="0"/>
            </w:pPr>
            <w:r w:rsidRPr="00B46196">
              <w:t xml:space="preserve">Передача в ЦС ЕРЗ информации о </w:t>
            </w:r>
            <w:r w:rsidR="006F6D42" w:rsidRPr="00B46196">
              <w:t>статус</w:t>
            </w:r>
            <w:r w:rsidR="00902A6C" w:rsidRPr="00B46196">
              <w:t>е</w:t>
            </w:r>
            <w:r w:rsidRPr="00B46196">
              <w:t xml:space="preserve"> </w:t>
            </w:r>
            <w:r w:rsidR="00902A6C" w:rsidRPr="00B46196">
              <w:t xml:space="preserve">застрахованных лиц, идентифицированных в ИС РС ЕРЗ, </w:t>
            </w:r>
            <w:r w:rsidRPr="00B46196">
              <w:t>в текущем периоде. Включение в сообщение сегментов PID не допуска</w:t>
            </w:r>
            <w:r w:rsidR="00A76B2F" w:rsidRPr="00B46196">
              <w:t>ется.</w:t>
            </w:r>
          </w:p>
        </w:tc>
      </w:tr>
      <w:tr w:rsidR="00B46196" w:rsidRPr="00B46196" w:rsidTr="006A64F4">
        <w:trPr>
          <w:trHeight w:val="315"/>
        </w:trPr>
        <w:tc>
          <w:tcPr>
            <w:tcW w:w="0" w:type="auto"/>
          </w:tcPr>
          <w:p w:rsidR="000E5B00" w:rsidRPr="00B46196" w:rsidRDefault="000E5B00" w:rsidP="00233D36">
            <w:pPr>
              <w:spacing w:line="240" w:lineRule="auto"/>
              <w:ind w:firstLine="0"/>
              <w:jc w:val="center"/>
            </w:pPr>
            <w:r w:rsidRPr="00B46196">
              <w:t>П21</w:t>
            </w:r>
          </w:p>
        </w:tc>
        <w:tc>
          <w:tcPr>
            <w:tcW w:w="0" w:type="auto"/>
          </w:tcPr>
          <w:p w:rsidR="000E5B00" w:rsidRPr="00B46196" w:rsidRDefault="000E5B00" w:rsidP="006F6D42">
            <w:pPr>
              <w:spacing w:line="240" w:lineRule="auto"/>
              <w:ind w:firstLine="0"/>
            </w:pPr>
            <w:r w:rsidRPr="00B46196">
              <w:t xml:space="preserve">Отправка информации о </w:t>
            </w:r>
            <w:r w:rsidR="006F6D42" w:rsidRPr="00B46196">
              <w:t>статусе</w:t>
            </w:r>
            <w:r w:rsidRPr="00B46196">
              <w:t xml:space="preserve"> застрахованных лиц: только не идентифицированные в ИС РС ЕРЗ</w:t>
            </w:r>
          </w:p>
        </w:tc>
        <w:tc>
          <w:tcPr>
            <w:tcW w:w="0" w:type="auto"/>
          </w:tcPr>
          <w:p w:rsidR="000E5B00" w:rsidRPr="00B46196" w:rsidRDefault="000E5B00" w:rsidP="00233D36">
            <w:pPr>
              <w:spacing w:line="240" w:lineRule="auto"/>
              <w:ind w:firstLine="0"/>
              <w:jc w:val="center"/>
            </w:pPr>
            <w:r w:rsidRPr="00B46196">
              <w:t>ZWI</w:t>
            </w:r>
          </w:p>
        </w:tc>
        <w:tc>
          <w:tcPr>
            <w:tcW w:w="0" w:type="auto"/>
          </w:tcPr>
          <w:p w:rsidR="000E5B00" w:rsidRPr="00B46196" w:rsidRDefault="000E5B00" w:rsidP="00902A6C">
            <w:pPr>
              <w:spacing w:line="240" w:lineRule="auto"/>
              <w:ind w:firstLine="0"/>
            </w:pPr>
            <w:r w:rsidRPr="00B46196">
              <w:t xml:space="preserve">Передача в ЦС ЕРЗ информации о </w:t>
            </w:r>
            <w:r w:rsidR="006F6D42" w:rsidRPr="00B46196">
              <w:t>статус</w:t>
            </w:r>
            <w:r w:rsidR="00061F90" w:rsidRPr="00B46196">
              <w:t>е</w:t>
            </w:r>
            <w:r w:rsidRPr="00B46196">
              <w:t xml:space="preserve"> застрахованных лиц, не идентифицированных в ИС РС ЕРЗ</w:t>
            </w:r>
            <w:r w:rsidR="00902A6C" w:rsidRPr="00B46196">
              <w:t>, в текущем периоде</w:t>
            </w:r>
            <w:r w:rsidRPr="00B46196">
              <w:t>. Включение в сообщение сегмента ZWL не допускается.</w:t>
            </w:r>
          </w:p>
        </w:tc>
      </w:tr>
      <w:tr w:rsidR="00B46196" w:rsidRPr="00B46196" w:rsidTr="006A64F4">
        <w:trPr>
          <w:trHeight w:val="315"/>
        </w:trPr>
        <w:tc>
          <w:tcPr>
            <w:tcW w:w="0" w:type="auto"/>
          </w:tcPr>
          <w:p w:rsidR="000E5B00" w:rsidRPr="00B46196" w:rsidRDefault="000E5B00" w:rsidP="00233D36">
            <w:pPr>
              <w:spacing w:line="240" w:lineRule="auto"/>
              <w:ind w:firstLine="0"/>
              <w:jc w:val="center"/>
            </w:pPr>
            <w:r w:rsidRPr="00B46196">
              <w:t>П22</w:t>
            </w:r>
          </w:p>
        </w:tc>
        <w:tc>
          <w:tcPr>
            <w:tcW w:w="0" w:type="auto"/>
          </w:tcPr>
          <w:p w:rsidR="000E5B00" w:rsidRPr="00B46196" w:rsidRDefault="000E5B00" w:rsidP="006F6D42">
            <w:pPr>
              <w:spacing w:line="240" w:lineRule="auto"/>
              <w:ind w:firstLine="0"/>
            </w:pPr>
            <w:r w:rsidRPr="00B46196">
              <w:t xml:space="preserve">Дополнение информации о </w:t>
            </w:r>
            <w:r w:rsidR="006F6D42" w:rsidRPr="00B46196">
              <w:t>статусе</w:t>
            </w:r>
            <w:r w:rsidRPr="00B46196">
              <w:t xml:space="preserve"> застрахованных лиц</w:t>
            </w:r>
          </w:p>
        </w:tc>
        <w:tc>
          <w:tcPr>
            <w:tcW w:w="0" w:type="auto"/>
          </w:tcPr>
          <w:p w:rsidR="000E5B00" w:rsidRPr="00B46196" w:rsidRDefault="000E5B00" w:rsidP="00233D36">
            <w:pPr>
              <w:spacing w:line="240" w:lineRule="auto"/>
              <w:ind w:firstLine="0"/>
              <w:jc w:val="center"/>
            </w:pPr>
            <w:r w:rsidRPr="00B46196">
              <w:t>ZWI</w:t>
            </w:r>
          </w:p>
        </w:tc>
        <w:tc>
          <w:tcPr>
            <w:tcW w:w="0" w:type="auto"/>
          </w:tcPr>
          <w:p w:rsidR="000E5B00" w:rsidRPr="00B46196" w:rsidRDefault="00A76B2F" w:rsidP="00233D36">
            <w:pPr>
              <w:spacing w:line="240" w:lineRule="auto"/>
              <w:ind w:firstLine="0"/>
            </w:pPr>
            <w:r w:rsidRPr="00B46196">
              <w:t>Выведено из употребления</w:t>
            </w:r>
          </w:p>
        </w:tc>
      </w:tr>
      <w:tr w:rsidR="00B46196" w:rsidRPr="00B46196" w:rsidTr="006A64F4">
        <w:trPr>
          <w:trHeight w:val="315"/>
        </w:trPr>
        <w:tc>
          <w:tcPr>
            <w:tcW w:w="0" w:type="auto"/>
          </w:tcPr>
          <w:p w:rsidR="000E5B00" w:rsidRPr="00B46196" w:rsidRDefault="000E5B00" w:rsidP="00233D36">
            <w:pPr>
              <w:spacing w:line="240" w:lineRule="auto"/>
              <w:ind w:firstLine="0"/>
              <w:jc w:val="center"/>
            </w:pPr>
            <w:r w:rsidRPr="00B46196">
              <w:t>П23</w:t>
            </w:r>
          </w:p>
        </w:tc>
        <w:tc>
          <w:tcPr>
            <w:tcW w:w="0" w:type="auto"/>
          </w:tcPr>
          <w:p w:rsidR="000E5B00" w:rsidRPr="00B46196" w:rsidRDefault="000E5B00" w:rsidP="006F6D42">
            <w:pPr>
              <w:spacing w:line="240" w:lineRule="auto"/>
              <w:ind w:firstLine="0"/>
            </w:pPr>
            <w:r w:rsidRPr="00B46196">
              <w:t xml:space="preserve">Замена информации о </w:t>
            </w:r>
            <w:r w:rsidR="006F6D42" w:rsidRPr="00B46196">
              <w:t>статусе</w:t>
            </w:r>
            <w:r w:rsidRPr="00B46196">
              <w:t xml:space="preserve"> застрахованных лиц</w:t>
            </w:r>
          </w:p>
        </w:tc>
        <w:tc>
          <w:tcPr>
            <w:tcW w:w="0" w:type="auto"/>
          </w:tcPr>
          <w:p w:rsidR="000E5B00" w:rsidRPr="00B46196" w:rsidRDefault="000E5B00" w:rsidP="00233D36">
            <w:pPr>
              <w:spacing w:line="240" w:lineRule="auto"/>
              <w:ind w:firstLine="0"/>
              <w:jc w:val="center"/>
            </w:pPr>
            <w:r w:rsidRPr="00B46196">
              <w:t>ZWI</w:t>
            </w:r>
          </w:p>
        </w:tc>
        <w:tc>
          <w:tcPr>
            <w:tcW w:w="0" w:type="auto"/>
          </w:tcPr>
          <w:p w:rsidR="000E5B00" w:rsidRPr="00B46196" w:rsidRDefault="00F010BB" w:rsidP="00233D36">
            <w:pPr>
              <w:spacing w:line="240" w:lineRule="auto"/>
              <w:ind w:firstLine="0"/>
            </w:pPr>
            <w:r w:rsidRPr="00B46196">
              <w:t>Выведено из употребления</w:t>
            </w:r>
          </w:p>
        </w:tc>
      </w:tr>
      <w:tr w:rsidR="00B46196" w:rsidRPr="00B46196" w:rsidTr="006A64F4">
        <w:trPr>
          <w:trHeight w:val="315"/>
        </w:trPr>
        <w:tc>
          <w:tcPr>
            <w:tcW w:w="0" w:type="auto"/>
          </w:tcPr>
          <w:p w:rsidR="003365F2" w:rsidRPr="00B46196" w:rsidRDefault="003365F2" w:rsidP="00233D36">
            <w:pPr>
              <w:spacing w:line="240" w:lineRule="auto"/>
              <w:ind w:firstLine="0"/>
              <w:jc w:val="center"/>
            </w:pPr>
            <w:r w:rsidRPr="00B46196">
              <w:t>П26</w:t>
            </w:r>
          </w:p>
        </w:tc>
        <w:tc>
          <w:tcPr>
            <w:tcW w:w="0" w:type="auto"/>
          </w:tcPr>
          <w:p w:rsidR="003365F2" w:rsidRPr="00B46196" w:rsidRDefault="003365F2" w:rsidP="006F6D42">
            <w:pPr>
              <w:spacing w:line="240" w:lineRule="auto"/>
              <w:ind w:firstLine="0"/>
            </w:pPr>
            <w:r w:rsidRPr="00B46196">
              <w:t xml:space="preserve">Начало передачи пакетов сообщений со сведениями о </w:t>
            </w:r>
            <w:r w:rsidR="006F6D42" w:rsidRPr="00B46196">
              <w:t>статусе</w:t>
            </w:r>
            <w:r w:rsidRPr="00B46196">
              <w:t xml:space="preserve"> застрахованных лиц в текущем периоде</w:t>
            </w:r>
          </w:p>
        </w:tc>
        <w:tc>
          <w:tcPr>
            <w:tcW w:w="0" w:type="auto"/>
          </w:tcPr>
          <w:p w:rsidR="003365F2" w:rsidRPr="00B46196" w:rsidRDefault="003365F2" w:rsidP="00233D36">
            <w:pPr>
              <w:spacing w:line="240" w:lineRule="auto"/>
              <w:ind w:firstLine="0"/>
              <w:jc w:val="center"/>
            </w:pPr>
            <w:r w:rsidRPr="00B46196">
              <w:t>ZWI</w:t>
            </w:r>
          </w:p>
        </w:tc>
        <w:tc>
          <w:tcPr>
            <w:tcW w:w="0" w:type="auto"/>
          </w:tcPr>
          <w:p w:rsidR="003365F2" w:rsidRPr="00B46196" w:rsidRDefault="003365F2" w:rsidP="003365F2">
            <w:pPr>
              <w:spacing w:line="240" w:lineRule="auto"/>
              <w:ind w:firstLine="0"/>
            </w:pPr>
            <w:r w:rsidRPr="00B46196">
              <w:t xml:space="preserve">Начало передачи в ЦС ЕРЗ сведений о </w:t>
            </w:r>
            <w:r w:rsidR="006F6D42" w:rsidRPr="00B46196">
              <w:t>статусе</w:t>
            </w:r>
            <w:r w:rsidRPr="00B46196">
              <w:t xml:space="preserve"> застрахованных лиц. Сообщение следует отправить в отдельном пакете до отправки первого пакета сведений о </w:t>
            </w:r>
            <w:r w:rsidR="006F6D42" w:rsidRPr="00B46196">
              <w:t>статусе</w:t>
            </w:r>
            <w:r w:rsidRPr="00B46196">
              <w:t xml:space="preserve"> застрахованных лиц в текущем периоде. В сообщении заполняются только сегменты MSH, EVN и ZWP. </w:t>
            </w:r>
          </w:p>
          <w:p w:rsidR="003365F2" w:rsidRPr="00B46196" w:rsidRDefault="003365F2" w:rsidP="003365F2">
            <w:pPr>
              <w:spacing w:line="240" w:lineRule="auto"/>
              <w:ind w:firstLine="0"/>
            </w:pPr>
          </w:p>
          <w:p w:rsidR="003365F2" w:rsidRPr="00B46196" w:rsidDel="00F010BB" w:rsidRDefault="003365F2" w:rsidP="00061F90">
            <w:pPr>
              <w:spacing w:line="240" w:lineRule="auto"/>
              <w:ind w:firstLine="0"/>
            </w:pPr>
            <w:r w:rsidRPr="00B46196">
              <w:t xml:space="preserve">В случае повторной отправки сообщения все сведения о </w:t>
            </w:r>
            <w:r w:rsidR="006F6D42" w:rsidRPr="00B46196">
              <w:t>статус</w:t>
            </w:r>
            <w:r w:rsidR="00061F90" w:rsidRPr="00B46196">
              <w:t>е</w:t>
            </w:r>
            <w:r w:rsidRPr="00B46196">
              <w:t xml:space="preserve"> в текущем периоде, </w:t>
            </w:r>
            <w:r w:rsidRPr="00B46196">
              <w:lastRenderedPageBreak/>
              <w:t>переданные в предыдущей транзакции, границы которой находятся между сообщениями П26-П27, удаляются из ЦС ЕРЗ.</w:t>
            </w:r>
          </w:p>
        </w:tc>
      </w:tr>
      <w:tr w:rsidR="00B46196" w:rsidRPr="00B46196" w:rsidTr="006A64F4">
        <w:trPr>
          <w:trHeight w:val="315"/>
        </w:trPr>
        <w:tc>
          <w:tcPr>
            <w:tcW w:w="0" w:type="auto"/>
          </w:tcPr>
          <w:p w:rsidR="003365F2" w:rsidRPr="00B46196" w:rsidRDefault="003365F2" w:rsidP="00233D36">
            <w:pPr>
              <w:spacing w:line="240" w:lineRule="auto"/>
              <w:ind w:firstLine="0"/>
              <w:jc w:val="center"/>
            </w:pPr>
            <w:r w:rsidRPr="00B46196">
              <w:lastRenderedPageBreak/>
              <w:t>П27</w:t>
            </w:r>
          </w:p>
        </w:tc>
        <w:tc>
          <w:tcPr>
            <w:tcW w:w="0" w:type="auto"/>
          </w:tcPr>
          <w:p w:rsidR="003365F2" w:rsidRPr="00B46196" w:rsidRDefault="00EB3931" w:rsidP="006F6D42">
            <w:pPr>
              <w:spacing w:line="240" w:lineRule="auto"/>
              <w:ind w:firstLine="0"/>
            </w:pPr>
            <w:r w:rsidRPr="00B46196">
              <w:t xml:space="preserve">Окончание передачи пакетов сообщений со сведениями о </w:t>
            </w:r>
            <w:r w:rsidR="006F6D42" w:rsidRPr="00B46196">
              <w:t>статусе</w:t>
            </w:r>
            <w:r w:rsidRPr="00B46196">
              <w:t xml:space="preserve"> застрахованных лиц в текущем периоде</w:t>
            </w:r>
          </w:p>
        </w:tc>
        <w:tc>
          <w:tcPr>
            <w:tcW w:w="0" w:type="auto"/>
          </w:tcPr>
          <w:p w:rsidR="003365F2" w:rsidRPr="00B46196" w:rsidRDefault="003365F2" w:rsidP="00233D36">
            <w:pPr>
              <w:spacing w:line="240" w:lineRule="auto"/>
              <w:ind w:firstLine="0"/>
              <w:jc w:val="center"/>
            </w:pPr>
            <w:r w:rsidRPr="00B46196">
              <w:t>ZWI</w:t>
            </w:r>
          </w:p>
        </w:tc>
        <w:tc>
          <w:tcPr>
            <w:tcW w:w="0" w:type="auto"/>
          </w:tcPr>
          <w:p w:rsidR="00EB3931" w:rsidRPr="00B46196" w:rsidRDefault="00EB3931" w:rsidP="00EB3931">
            <w:pPr>
              <w:spacing w:line="240" w:lineRule="auto"/>
              <w:ind w:firstLine="0"/>
            </w:pPr>
            <w:r w:rsidRPr="00B46196">
              <w:t xml:space="preserve">Окончание передачи в ЦС ЕРЗ сведений о </w:t>
            </w:r>
            <w:r w:rsidR="006F6D42" w:rsidRPr="00B46196">
              <w:t>статусе</w:t>
            </w:r>
            <w:r w:rsidRPr="00B46196">
              <w:t xml:space="preserve"> застрахованных лиц. Сообщение следует отправить в отдельном пакете после отправки последнего пакета сведений о </w:t>
            </w:r>
            <w:r w:rsidR="006F6D42" w:rsidRPr="00B46196">
              <w:t>статусе</w:t>
            </w:r>
            <w:r w:rsidRPr="00B46196">
              <w:t xml:space="preserve"> застрахованных лиц в текущем периоде. В сообщении заполняются только сегменты MSH, EVN, ZWP и </w:t>
            </w:r>
            <w:r w:rsidRPr="00B46196">
              <w:rPr>
                <w:lang w:val="en-US"/>
              </w:rPr>
              <w:t>PFR</w:t>
            </w:r>
            <w:r w:rsidRPr="00B46196">
              <w:t>.</w:t>
            </w:r>
          </w:p>
          <w:p w:rsidR="00EB3931" w:rsidRPr="00B46196" w:rsidRDefault="00EB3931" w:rsidP="00EB3931">
            <w:pPr>
              <w:spacing w:line="240" w:lineRule="auto"/>
              <w:ind w:firstLine="0"/>
            </w:pPr>
            <w:r w:rsidRPr="00B46196">
              <w:t xml:space="preserve">В сегменте </w:t>
            </w:r>
            <w:r w:rsidRPr="00B46196">
              <w:rPr>
                <w:lang w:val="en-US"/>
              </w:rPr>
              <w:t>PFR</w:t>
            </w:r>
            <w:r w:rsidRPr="00B46196">
              <w:t xml:space="preserve"> следует передать общее количество переданных сведений о </w:t>
            </w:r>
            <w:r w:rsidR="006F6D42" w:rsidRPr="00B46196">
              <w:t>статуса</w:t>
            </w:r>
            <w:r w:rsidRPr="00B46196">
              <w:t>:</w:t>
            </w:r>
          </w:p>
          <w:p w:rsidR="00EB3931" w:rsidRPr="00B46196" w:rsidRDefault="00EB3931" w:rsidP="00865FFC">
            <w:pPr>
              <w:numPr>
                <w:ilvl w:val="0"/>
                <w:numId w:val="105"/>
              </w:numPr>
              <w:spacing w:line="240" w:lineRule="auto"/>
            </w:pPr>
            <w:r w:rsidRPr="00B46196">
              <w:t xml:space="preserve">полученных из </w:t>
            </w:r>
            <w:r w:rsidR="00001AA0" w:rsidRPr="00B46196">
              <w:t>УФНС</w:t>
            </w:r>
            <w:r w:rsidRPr="00B46196">
              <w:t xml:space="preserve"> СНИЛС</w:t>
            </w:r>
            <w:r w:rsidRPr="00B46196">
              <w:rPr>
                <w:lang w:val="en-US"/>
              </w:rPr>
              <w:t>;</w:t>
            </w:r>
          </w:p>
          <w:p w:rsidR="00EB3931" w:rsidRPr="00B46196" w:rsidRDefault="00EB3931" w:rsidP="00865FFC">
            <w:pPr>
              <w:numPr>
                <w:ilvl w:val="0"/>
                <w:numId w:val="105"/>
              </w:numPr>
              <w:spacing w:line="240" w:lineRule="auto"/>
            </w:pPr>
            <w:r w:rsidRPr="00B46196">
              <w:t>количество идентифицированных застрахованных лиц</w:t>
            </w:r>
            <w:r w:rsidRPr="00B46196">
              <w:rPr>
                <w:lang w:val="en-US"/>
              </w:rPr>
              <w:t>;</w:t>
            </w:r>
          </w:p>
          <w:p w:rsidR="009929D7" w:rsidRPr="00B46196" w:rsidRDefault="00EB3931" w:rsidP="00865FFC">
            <w:pPr>
              <w:numPr>
                <w:ilvl w:val="0"/>
                <w:numId w:val="105"/>
              </w:numPr>
              <w:spacing w:line="240" w:lineRule="auto"/>
            </w:pPr>
            <w:r w:rsidRPr="00B46196">
              <w:t>количество неидентифицированных застрахованных лиц.</w:t>
            </w:r>
          </w:p>
        </w:tc>
      </w:tr>
    </w:tbl>
    <w:p w:rsidR="000E5B00" w:rsidRPr="00B46196" w:rsidRDefault="000E5B00" w:rsidP="00233D36">
      <w:pPr>
        <w:rPr>
          <w:sz w:val="2"/>
          <w:szCs w:val="2"/>
        </w:rPr>
      </w:pPr>
    </w:p>
    <w:p w:rsidR="000E5B00" w:rsidRPr="00B46196" w:rsidRDefault="000E5B00" w:rsidP="00233D36">
      <w:pPr>
        <w:rPr>
          <w:sz w:val="2"/>
          <w:szCs w:val="2"/>
        </w:rPr>
        <w:sectPr w:rsidR="000E5B00" w:rsidRPr="00B46196" w:rsidSect="00714FE9">
          <w:footerReference w:type="even" r:id="rId52"/>
          <w:footnotePr>
            <w:numRestart w:val="eachPage"/>
          </w:footnotePr>
          <w:type w:val="continuous"/>
          <w:pgSz w:w="11906" w:h="16838" w:code="9"/>
          <w:pgMar w:top="1134" w:right="567" w:bottom="1134" w:left="1134" w:header="720" w:footer="720" w:gutter="0"/>
          <w:cols w:space="708"/>
          <w:docGrid w:linePitch="360"/>
        </w:sectPr>
      </w:pPr>
    </w:p>
    <w:p w:rsidR="000E5B00" w:rsidRPr="00B46196" w:rsidRDefault="000E5B00" w:rsidP="00397FAC">
      <w:pPr>
        <w:pStyle w:val="aa"/>
        <w:spacing w:line="276" w:lineRule="auto"/>
      </w:pPr>
      <w:bookmarkStart w:id="504" w:name="_Ref265858923"/>
      <w:bookmarkStart w:id="505" w:name="_Toc266314596"/>
      <w:bookmarkStart w:id="506" w:name="_Ref267929584"/>
      <w:bookmarkStart w:id="507" w:name="_Toc270591585"/>
      <w:bookmarkStart w:id="508" w:name="_Toc270674599"/>
      <w:bookmarkStart w:id="509" w:name="_Toc271893027"/>
      <w:bookmarkStart w:id="510" w:name="_Toc273033164"/>
      <w:bookmarkStart w:id="511" w:name="_Toc274224659"/>
      <w:bookmarkStart w:id="512" w:name="_Toc275186470"/>
      <w:bookmarkStart w:id="513" w:name="_Toc277443897"/>
      <w:r w:rsidRPr="00B46196">
        <w:lastRenderedPageBreak/>
        <w:t xml:space="preserve">Коды типов идентификаторов (ОИД </w:t>
      </w:r>
      <w:bookmarkStart w:id="514" w:name="ОИД_HL70203"/>
      <w:r w:rsidRPr="00B46196">
        <w:t>1.2.643.2.40.5.100.203</w:t>
      </w:r>
      <w:bookmarkEnd w:id="514"/>
      <w:r w:rsidRPr="00B46196">
        <w:t>)</w:t>
      </w:r>
      <w:bookmarkEnd w:id="504"/>
      <w:bookmarkEnd w:id="505"/>
      <w:bookmarkEnd w:id="506"/>
      <w:bookmarkEnd w:id="507"/>
      <w:bookmarkEnd w:id="508"/>
      <w:bookmarkEnd w:id="509"/>
      <w:bookmarkEnd w:id="510"/>
      <w:bookmarkEnd w:id="511"/>
      <w:bookmarkEnd w:id="512"/>
      <w:bookmarkEnd w:id="513"/>
    </w:p>
    <w:p w:rsidR="00A867A1" w:rsidRPr="00B46196" w:rsidRDefault="00811945" w:rsidP="00397FAC">
      <w:pPr>
        <w:spacing w:before="100" w:beforeAutospacing="1" w:line="276" w:lineRule="auto"/>
      </w:pPr>
      <w:r w:rsidRPr="00B46196">
        <w:t>Заполняется в соответствии с F011 «Классификатор типов документов, удостоверяющих личность» Приложения А. Актуальные сведения о типах документов, удостоверяющих личность, размещены на корпоративном Интернет-сайте Федерального фонда обязательного медицинского страхования http</w:t>
      </w:r>
      <w:r w:rsidRPr="00B46196">
        <w:rPr>
          <w:lang w:val="en-US"/>
        </w:rPr>
        <w:t>s</w:t>
      </w:r>
      <w:r w:rsidRPr="00B46196">
        <w:t>://</w:t>
      </w:r>
      <w:r w:rsidRPr="00B46196">
        <w:rPr>
          <w:lang w:val="en-US"/>
        </w:rPr>
        <w:t>project</w:t>
      </w:r>
      <w:r w:rsidRPr="00B46196">
        <w:t>.</w:t>
      </w:r>
      <w:r w:rsidRPr="00B46196">
        <w:rPr>
          <w:lang w:val="en-US"/>
        </w:rPr>
        <w:t>ffoms</w:t>
      </w:r>
      <w:r w:rsidRPr="00B46196">
        <w:t>.ru в разделе «Ведение Единого регистра застрахованных лиц» модуля «Процессы» («Требования к внесению данных о документах, удостоверяющих личность, при ведении Единого регистра застрахованных лиц»</w:t>
      </w:r>
      <w:r w:rsidR="00A867A1" w:rsidRPr="00B46196">
        <w:t>»).</w:t>
      </w:r>
    </w:p>
    <w:p w:rsidR="000E5B00" w:rsidRPr="00B46196" w:rsidRDefault="000E5B00" w:rsidP="00397FAC">
      <w:pPr>
        <w:spacing w:before="100" w:beforeAutospacing="1" w:line="276" w:lineRule="auto"/>
      </w:pPr>
      <w:r w:rsidRPr="00B46196">
        <w:t>Примечания.</w:t>
      </w:r>
    </w:p>
    <w:p w:rsidR="000E5B00" w:rsidRPr="00B46196" w:rsidRDefault="000E5B00" w:rsidP="00397FAC">
      <w:pPr>
        <w:numPr>
          <w:ilvl w:val="0"/>
          <w:numId w:val="41"/>
        </w:numPr>
        <w:spacing w:line="276" w:lineRule="auto"/>
        <w:contextualSpacing/>
      </w:pPr>
      <w:r w:rsidRPr="00B46196">
        <w:t xml:space="preserve">В соответствии с Правилами ОМС при подаче заявления допустимы лишь документы, помеченные в таблице </w:t>
      </w:r>
      <w:fldSimple w:instr=" REF ОИД_HL70203 \r \h \t \* MERGEFORMAT ">
        <w:r w:rsidR="003B6D1B">
          <w:t>63</w:t>
        </w:r>
      </w:fldSimple>
      <w:r w:rsidRPr="00B46196">
        <w:t xml:space="preserve"> словом «Да» в графе «Допустим при подаче заявления». В связи с этим иные типы документов в сообщениях о событиях с причинами П01, П03 и П06 не допускаются.</w:t>
      </w:r>
    </w:p>
    <w:p w:rsidR="000E5B00" w:rsidRPr="00B46196" w:rsidRDefault="000E5B00" w:rsidP="00397FAC">
      <w:pPr>
        <w:numPr>
          <w:ilvl w:val="0"/>
          <w:numId w:val="41"/>
        </w:numPr>
        <w:spacing w:line="276" w:lineRule="auto"/>
        <w:contextualSpacing/>
      </w:pPr>
      <w:r w:rsidRPr="00B46196">
        <w:t>При записи кода документа, представляющего собой однозначное число, допускается указывать лидирующий ноль или не указывать его (записи "1" и "01" эквивалентны).</w:t>
      </w:r>
    </w:p>
    <w:p w:rsidR="000E5B00" w:rsidRPr="00B46196" w:rsidRDefault="000E5B00" w:rsidP="00397FAC">
      <w:pPr>
        <w:numPr>
          <w:ilvl w:val="0"/>
          <w:numId w:val="41"/>
        </w:numPr>
        <w:spacing w:line="276" w:lineRule="auto"/>
        <w:contextualSpacing/>
      </w:pPr>
      <w:r w:rsidRPr="00B46196">
        <w:t xml:space="preserve">Серия и номер документа, удостоверяющего личность, должны удовлетворять требованиям соответствующих шаблонов, зависящих от типа документа (перечень проверок приведен в классификаторе </w:t>
      </w:r>
      <w:r w:rsidRPr="00B46196">
        <w:rPr>
          <w:lang w:val="en-US"/>
        </w:rPr>
        <w:t>Q</w:t>
      </w:r>
      <w:r w:rsidRPr="00B46196">
        <w:t>004).</w:t>
      </w:r>
    </w:p>
    <w:p w:rsidR="000E5B00" w:rsidRPr="00B46196" w:rsidRDefault="000E5B00" w:rsidP="00397FAC">
      <w:pPr>
        <w:numPr>
          <w:ilvl w:val="0"/>
          <w:numId w:val="41"/>
        </w:numPr>
        <w:spacing w:line="276" w:lineRule="auto"/>
        <w:contextualSpacing/>
      </w:pPr>
      <w:r w:rsidRPr="00B46196">
        <w:t>Обозначения в шаблонах серий и номеров документов.</w:t>
      </w:r>
    </w:p>
    <w:p w:rsidR="000E5B00" w:rsidRPr="00B46196" w:rsidRDefault="000E5B00" w:rsidP="00397FAC">
      <w:pPr>
        <w:spacing w:line="276" w:lineRule="auto"/>
      </w:pPr>
      <w:r w:rsidRPr="00B46196">
        <w:t>R – на месте одного символа R располагается целиком римское число, заданное символами «I», «V», «X», «L», «С», набранными на верхнем регистре латинской клавиатуры;</w:t>
      </w:r>
    </w:p>
    <w:p w:rsidR="000E5B00" w:rsidRPr="00B46196" w:rsidRDefault="000E5B00" w:rsidP="00397FAC">
      <w:pPr>
        <w:spacing w:line="276" w:lineRule="auto"/>
      </w:pPr>
      <w:r w:rsidRPr="00B46196">
        <w:t>9 – любая десятичная цифра (обязательная);</w:t>
      </w:r>
    </w:p>
    <w:p w:rsidR="000E5B00" w:rsidRPr="00B46196" w:rsidRDefault="000E5B00" w:rsidP="00397FAC">
      <w:pPr>
        <w:spacing w:line="276" w:lineRule="auto"/>
      </w:pPr>
      <w:r w:rsidRPr="00B46196">
        <w:t>0 – любая десятичная цифра (необязательная);</w:t>
      </w:r>
    </w:p>
    <w:p w:rsidR="000E5B00" w:rsidRPr="00B46196" w:rsidRDefault="000E5B00" w:rsidP="00397FAC">
      <w:pPr>
        <w:spacing w:line="276" w:lineRule="auto"/>
      </w:pPr>
      <w:r w:rsidRPr="00B46196">
        <w:t>Б – любая русская заглавная буква;</w:t>
      </w:r>
    </w:p>
    <w:p w:rsidR="000E5B00" w:rsidRPr="00B46196" w:rsidRDefault="000E5B00" w:rsidP="00397FAC">
      <w:pPr>
        <w:spacing w:line="276" w:lineRule="auto"/>
      </w:pPr>
      <w:r w:rsidRPr="00B46196">
        <w:t>- (знак "минус") – указывает на обязательное присутствие данного символа в контролируемом значении,</w:t>
      </w:r>
    </w:p>
    <w:p w:rsidR="000E5B00" w:rsidRPr="00B46196" w:rsidRDefault="000E5B00" w:rsidP="00397FAC">
      <w:pPr>
        <w:spacing w:line="276" w:lineRule="auto"/>
      </w:pPr>
      <w:r w:rsidRPr="00B46196">
        <w:lastRenderedPageBreak/>
        <w:t xml:space="preserve">S – серия документа должна удовлетворять требованиям, предъявляемым к текстовым полям. </w:t>
      </w:r>
    </w:p>
    <w:p w:rsidR="000E5B00" w:rsidRPr="00B46196" w:rsidRDefault="000E5B00" w:rsidP="00233D36">
      <w:pPr>
        <w:pStyle w:val="aa"/>
        <w:jc w:val="left"/>
      </w:pPr>
      <w:r w:rsidRPr="00B46196">
        <w:t xml:space="preserve">Коды типов идентификаторов (ОИД </w:t>
      </w:r>
      <w:bookmarkStart w:id="515" w:name="ОИД_HL70203_2"/>
      <w:r w:rsidRPr="00B46196">
        <w:t>1.2.643.2.40.5.100.203</w:t>
      </w:r>
      <w:bookmarkEnd w:id="515"/>
      <w:r w:rsidRPr="00B46196">
        <w:t>)</w:t>
      </w:r>
      <w:r w:rsidRPr="00B46196">
        <w:br/>
        <w:t>Фрагмент: другие идентификаторы лица, состоящего на учёте</w:t>
      </w:r>
    </w:p>
    <w:tbl>
      <w:tblPr>
        <w:tblStyle w:val="aff1"/>
        <w:tblW w:w="0" w:type="auto"/>
        <w:tblLook w:val="04A0"/>
      </w:tblPr>
      <w:tblGrid>
        <w:gridCol w:w="1244"/>
        <w:gridCol w:w="9131"/>
      </w:tblGrid>
      <w:tr w:rsidR="00B46196" w:rsidRPr="00B46196" w:rsidTr="006A64F4">
        <w:trPr>
          <w:cnfStyle w:val="100000000000"/>
          <w:trHeight w:val="150"/>
        </w:trPr>
        <w:tc>
          <w:tcPr>
            <w:tcW w:w="0" w:type="auto"/>
            <w:noWrap/>
            <w:hideMark/>
          </w:tcPr>
          <w:p w:rsidR="000E5B00" w:rsidRPr="00B46196" w:rsidRDefault="000E5B00" w:rsidP="006A64F4">
            <w:pPr>
              <w:keepNext w:val="0"/>
              <w:keepLines w:val="0"/>
              <w:spacing w:line="240" w:lineRule="auto"/>
              <w:ind w:firstLine="0"/>
              <w:jc w:val="center"/>
            </w:pPr>
            <w:r w:rsidRPr="00B46196">
              <w:t xml:space="preserve">Код типа </w:t>
            </w:r>
            <w:r w:rsidRPr="00B46196">
              <w:br/>
              <w:t>документа</w:t>
            </w:r>
          </w:p>
        </w:tc>
        <w:tc>
          <w:tcPr>
            <w:tcW w:w="0" w:type="auto"/>
            <w:hideMark/>
          </w:tcPr>
          <w:p w:rsidR="000E5B00" w:rsidRPr="00B46196" w:rsidRDefault="000E5B00" w:rsidP="006A64F4">
            <w:pPr>
              <w:keepNext w:val="0"/>
              <w:keepLines w:val="0"/>
              <w:spacing w:line="240" w:lineRule="auto"/>
              <w:ind w:firstLine="0"/>
              <w:jc w:val="center"/>
            </w:pPr>
            <w:r w:rsidRPr="00B46196">
              <w:t>Наименование документа</w:t>
            </w:r>
          </w:p>
        </w:tc>
      </w:tr>
      <w:tr w:rsidR="00B46196" w:rsidRPr="00B46196" w:rsidTr="006A64F4">
        <w:trPr>
          <w:trHeight w:val="60"/>
        </w:trPr>
        <w:tc>
          <w:tcPr>
            <w:tcW w:w="0" w:type="auto"/>
            <w:noWrap/>
            <w:hideMark/>
          </w:tcPr>
          <w:p w:rsidR="000E5B00" w:rsidRPr="00B46196" w:rsidRDefault="000E5B00" w:rsidP="00233D36">
            <w:pPr>
              <w:spacing w:line="240" w:lineRule="auto"/>
              <w:ind w:firstLine="0"/>
              <w:jc w:val="center"/>
            </w:pPr>
            <w:r w:rsidRPr="00B46196">
              <w:t>PEN</w:t>
            </w:r>
          </w:p>
        </w:tc>
        <w:tc>
          <w:tcPr>
            <w:tcW w:w="0" w:type="auto"/>
            <w:hideMark/>
          </w:tcPr>
          <w:p w:rsidR="000E5B00" w:rsidRPr="00B46196" w:rsidRDefault="000E5B00" w:rsidP="00233D36">
            <w:pPr>
              <w:spacing w:line="240" w:lineRule="auto"/>
              <w:ind w:firstLine="0"/>
            </w:pPr>
            <w:r w:rsidRPr="00B46196">
              <w:t>СНИЛС (страховой номер индивидуального лицевого счёта в системе обязательного пенсионного страхования РФ – Pension Number в ISO 27931)</w:t>
            </w:r>
          </w:p>
        </w:tc>
      </w:tr>
      <w:tr w:rsidR="00B46196" w:rsidRPr="00B46196" w:rsidTr="006A64F4">
        <w:trPr>
          <w:trHeight w:val="60"/>
        </w:trPr>
        <w:tc>
          <w:tcPr>
            <w:tcW w:w="0" w:type="auto"/>
            <w:noWrap/>
          </w:tcPr>
          <w:p w:rsidR="000E5B00" w:rsidRPr="00B46196" w:rsidRDefault="000E5B00" w:rsidP="00233D36">
            <w:pPr>
              <w:spacing w:line="240" w:lineRule="auto"/>
              <w:ind w:firstLine="0"/>
              <w:jc w:val="center"/>
            </w:pPr>
            <w:r w:rsidRPr="00B46196">
              <w:t>NI</w:t>
            </w:r>
          </w:p>
        </w:tc>
        <w:tc>
          <w:tcPr>
            <w:tcW w:w="0" w:type="auto"/>
          </w:tcPr>
          <w:p w:rsidR="000E5B00" w:rsidRPr="00B46196" w:rsidRDefault="000E5B00" w:rsidP="00233D36">
            <w:pPr>
              <w:spacing w:line="240" w:lineRule="auto"/>
              <w:ind w:firstLine="0"/>
            </w:pPr>
            <w:r w:rsidRPr="00B46196">
              <w:t>ЕНП (единый номер полиса ОМС – National Identifier в ISO 27931)</w:t>
            </w:r>
          </w:p>
        </w:tc>
      </w:tr>
      <w:tr w:rsidR="00B46196" w:rsidRPr="00B46196" w:rsidTr="006A64F4">
        <w:trPr>
          <w:trHeight w:val="60"/>
        </w:trPr>
        <w:tc>
          <w:tcPr>
            <w:tcW w:w="0" w:type="auto"/>
            <w:noWrap/>
            <w:hideMark/>
          </w:tcPr>
          <w:p w:rsidR="000E5B00" w:rsidRPr="00B46196" w:rsidRDefault="000E5B00" w:rsidP="00233D36">
            <w:pPr>
              <w:spacing w:line="240" w:lineRule="auto"/>
              <w:ind w:firstLine="0"/>
              <w:jc w:val="center"/>
            </w:pPr>
            <w:r w:rsidRPr="00B46196">
              <w:t>CZ</w:t>
            </w:r>
          </w:p>
        </w:tc>
        <w:tc>
          <w:tcPr>
            <w:tcW w:w="0" w:type="auto"/>
            <w:hideMark/>
          </w:tcPr>
          <w:p w:rsidR="000E5B00" w:rsidRPr="00B46196" w:rsidRDefault="000E5B00" w:rsidP="00233D36">
            <w:pPr>
              <w:spacing w:line="240" w:lineRule="auto"/>
              <w:ind w:firstLine="0"/>
            </w:pPr>
            <w:r w:rsidRPr="00B46196">
              <w:t>УЭК (номер универсальной электронной карты гражданина Российской Федерации – Citizenship Card в ISO 27931)</w:t>
            </w:r>
          </w:p>
        </w:tc>
      </w:tr>
    </w:tbl>
    <w:p w:rsidR="000E5B00" w:rsidRPr="00B46196" w:rsidRDefault="000E5B00" w:rsidP="00233D36">
      <w:pPr>
        <w:pStyle w:val="aa"/>
        <w:jc w:val="left"/>
      </w:pPr>
      <w:bookmarkStart w:id="516" w:name="_Ref265858925"/>
      <w:bookmarkStart w:id="517" w:name="_Toc266314597"/>
      <w:bookmarkStart w:id="518" w:name="_Toc277413209"/>
      <w:bookmarkStart w:id="519" w:name="_Toc277443898"/>
      <w:r w:rsidRPr="00B46196">
        <w:t xml:space="preserve">Коды типов идентификаторов (ОИД </w:t>
      </w:r>
      <w:bookmarkStart w:id="520" w:name="ОИД_HL70203_1"/>
      <w:r w:rsidRPr="00B46196">
        <w:t>1.2.643.2.40.5.100.203</w:t>
      </w:r>
      <w:bookmarkEnd w:id="520"/>
      <w:r w:rsidRPr="00B46196">
        <w:t xml:space="preserve">) </w:t>
      </w:r>
      <w:r w:rsidRPr="00B46196">
        <w:br/>
        <w:t xml:space="preserve">Фрагмент: другие идентификаторы, связанные с </w:t>
      </w:r>
      <w:bookmarkEnd w:id="516"/>
      <w:bookmarkEnd w:id="517"/>
      <w:r w:rsidRPr="00B46196">
        <w:t>медицинским страхованием</w:t>
      </w:r>
      <w:bookmarkEnd w:id="518"/>
      <w:bookmarkEnd w:id="519"/>
    </w:p>
    <w:tbl>
      <w:tblPr>
        <w:tblStyle w:val="aff1"/>
        <w:tblW w:w="10377" w:type="dxa"/>
        <w:tblLook w:val="04A0"/>
      </w:tblPr>
      <w:tblGrid>
        <w:gridCol w:w="737"/>
        <w:gridCol w:w="3766"/>
        <w:gridCol w:w="3095"/>
        <w:gridCol w:w="2779"/>
      </w:tblGrid>
      <w:tr w:rsidR="00B46196" w:rsidRPr="00B46196" w:rsidTr="006A64F4">
        <w:trPr>
          <w:cnfStyle w:val="100000000000"/>
        </w:trPr>
        <w:tc>
          <w:tcPr>
            <w:tcW w:w="737" w:type="dxa"/>
            <w:hideMark/>
          </w:tcPr>
          <w:p w:rsidR="000E5B00" w:rsidRPr="00B46196" w:rsidRDefault="000E5B00" w:rsidP="0036388D">
            <w:pPr>
              <w:keepNext w:val="0"/>
              <w:keepLines w:val="0"/>
              <w:spacing w:line="240" w:lineRule="auto"/>
              <w:ind w:firstLine="0"/>
              <w:jc w:val="center"/>
            </w:pPr>
            <w:r w:rsidRPr="00B46196">
              <w:t>Код</w:t>
            </w:r>
          </w:p>
        </w:tc>
        <w:tc>
          <w:tcPr>
            <w:tcW w:w="3766" w:type="dxa"/>
            <w:hideMark/>
          </w:tcPr>
          <w:p w:rsidR="000E5B00" w:rsidRPr="00B46196" w:rsidRDefault="000E5B00" w:rsidP="0036388D">
            <w:pPr>
              <w:keepNext w:val="0"/>
              <w:keepLines w:val="0"/>
              <w:spacing w:line="240" w:lineRule="auto"/>
              <w:ind w:firstLine="0"/>
              <w:jc w:val="center"/>
            </w:pPr>
            <w:r w:rsidRPr="00B46196">
              <w:t>Идентификатор</w:t>
            </w:r>
          </w:p>
        </w:tc>
        <w:tc>
          <w:tcPr>
            <w:tcW w:w="3095" w:type="dxa"/>
            <w:hideMark/>
          </w:tcPr>
          <w:p w:rsidR="000E5B00" w:rsidRPr="00B46196" w:rsidRDefault="000E5B00" w:rsidP="00233D36">
            <w:pPr>
              <w:keepNext w:val="0"/>
              <w:keepLines w:val="0"/>
              <w:spacing w:line="240" w:lineRule="auto"/>
              <w:ind w:firstLine="0"/>
            </w:pPr>
            <w:r w:rsidRPr="00B46196">
              <w:t>Оригинальное наименование в ИСО 27931</w:t>
            </w:r>
          </w:p>
        </w:tc>
        <w:tc>
          <w:tcPr>
            <w:tcW w:w="2779" w:type="dxa"/>
          </w:tcPr>
          <w:p w:rsidR="000E5B00" w:rsidRPr="00B46196" w:rsidRDefault="000E5B00" w:rsidP="0036388D">
            <w:pPr>
              <w:keepNext w:val="0"/>
              <w:keepLines w:val="0"/>
              <w:spacing w:line="240" w:lineRule="auto"/>
              <w:ind w:firstLine="0"/>
              <w:jc w:val="center"/>
            </w:pPr>
            <w:r w:rsidRPr="00B46196">
              <w:t>ОИД системы кодирования идентификатора</w:t>
            </w:r>
          </w:p>
        </w:tc>
      </w:tr>
      <w:tr w:rsidR="00B46196" w:rsidRPr="00B46196" w:rsidTr="006A64F4">
        <w:tc>
          <w:tcPr>
            <w:tcW w:w="737" w:type="dxa"/>
            <w:hideMark/>
          </w:tcPr>
          <w:p w:rsidR="000E5B00" w:rsidRPr="00B46196" w:rsidRDefault="000E5B00" w:rsidP="00233D36">
            <w:pPr>
              <w:spacing w:line="240" w:lineRule="auto"/>
              <w:ind w:firstLine="0"/>
              <w:jc w:val="center"/>
            </w:pPr>
            <w:r w:rsidRPr="00B46196">
              <w:t>NII</w:t>
            </w:r>
          </w:p>
        </w:tc>
        <w:tc>
          <w:tcPr>
            <w:tcW w:w="3766" w:type="dxa"/>
            <w:hideMark/>
          </w:tcPr>
          <w:p w:rsidR="000E5B00" w:rsidRPr="00B46196" w:rsidRDefault="000E5B00" w:rsidP="00233D36">
            <w:pPr>
              <w:spacing w:line="240" w:lineRule="auto"/>
              <w:ind w:firstLine="0"/>
            </w:pPr>
            <w:r w:rsidRPr="00B46196">
              <w:t>ОГРН СМО по данным сводного реестра СМО</w:t>
            </w:r>
          </w:p>
        </w:tc>
        <w:tc>
          <w:tcPr>
            <w:tcW w:w="3095" w:type="dxa"/>
            <w:hideMark/>
          </w:tcPr>
          <w:p w:rsidR="000E5B00" w:rsidRPr="00B46196" w:rsidRDefault="000E5B00" w:rsidP="0036388D">
            <w:pPr>
              <w:spacing w:line="240" w:lineRule="auto"/>
              <w:ind w:firstLine="0"/>
              <w:jc w:val="left"/>
              <w:rPr>
                <w:lang w:val="en-US"/>
              </w:rPr>
            </w:pPr>
            <w:r w:rsidRPr="00B46196">
              <w:rPr>
                <w:lang w:val="en-US"/>
              </w:rPr>
              <w:t>National Insurance Organization Identifier</w:t>
            </w:r>
          </w:p>
        </w:tc>
        <w:tc>
          <w:tcPr>
            <w:tcW w:w="2779" w:type="dxa"/>
          </w:tcPr>
          <w:p w:rsidR="000E5B00" w:rsidRPr="00B46196" w:rsidRDefault="000E5B00" w:rsidP="00233D36">
            <w:pPr>
              <w:spacing w:line="240" w:lineRule="auto"/>
              <w:ind w:firstLine="0"/>
            </w:pPr>
            <w:r w:rsidRPr="00B46196">
              <w:t>1.2.643.2.40.3.1.4</w:t>
            </w:r>
          </w:p>
        </w:tc>
      </w:tr>
      <w:tr w:rsidR="00B46196" w:rsidRPr="00B46196" w:rsidTr="006A64F4">
        <w:tc>
          <w:tcPr>
            <w:tcW w:w="737" w:type="dxa"/>
          </w:tcPr>
          <w:p w:rsidR="000E5B00" w:rsidRPr="00B46196" w:rsidRDefault="000E5B00" w:rsidP="00233D36">
            <w:pPr>
              <w:spacing w:line="240" w:lineRule="auto"/>
              <w:ind w:firstLine="0"/>
              <w:jc w:val="center"/>
              <w:rPr>
                <w:lang w:val="en-US"/>
              </w:rPr>
            </w:pPr>
            <w:r w:rsidRPr="00B46196">
              <w:t>RII</w:t>
            </w:r>
          </w:p>
        </w:tc>
        <w:tc>
          <w:tcPr>
            <w:tcW w:w="3766" w:type="dxa"/>
          </w:tcPr>
          <w:p w:rsidR="000E5B00" w:rsidRPr="00B46196" w:rsidRDefault="000E5B00" w:rsidP="00233D36">
            <w:pPr>
              <w:spacing w:line="240" w:lineRule="auto"/>
              <w:ind w:firstLine="0"/>
            </w:pPr>
            <w:r w:rsidRPr="00B46196">
              <w:t>Идентификатор СМО, её филиала или обособленного подразделения в сводном реестре СМО</w:t>
            </w:r>
          </w:p>
        </w:tc>
        <w:tc>
          <w:tcPr>
            <w:tcW w:w="3095" w:type="dxa"/>
          </w:tcPr>
          <w:p w:rsidR="000E5B00" w:rsidRPr="00B46196" w:rsidRDefault="000E5B00" w:rsidP="0036388D">
            <w:pPr>
              <w:spacing w:line="240" w:lineRule="auto"/>
              <w:ind w:firstLine="0"/>
              <w:jc w:val="left"/>
              <w:rPr>
                <w:lang w:val="en-US"/>
              </w:rPr>
            </w:pPr>
            <w:r w:rsidRPr="00B46196">
              <w:rPr>
                <w:lang w:val="en-US"/>
              </w:rPr>
              <w:t>–</w:t>
            </w:r>
          </w:p>
          <w:p w:rsidR="000E5B00" w:rsidRPr="00B46196" w:rsidRDefault="000E5B00" w:rsidP="0036388D">
            <w:pPr>
              <w:spacing w:line="240" w:lineRule="auto"/>
              <w:ind w:firstLine="0"/>
              <w:jc w:val="left"/>
              <w:rPr>
                <w:lang w:val="en-US"/>
              </w:rPr>
            </w:pPr>
            <w:r w:rsidRPr="00B46196">
              <w:rPr>
                <w:lang w:val="en-US"/>
              </w:rPr>
              <w:t>(Registered Insurance Organization Identifier)</w:t>
            </w:r>
          </w:p>
        </w:tc>
        <w:tc>
          <w:tcPr>
            <w:tcW w:w="2779" w:type="dxa"/>
          </w:tcPr>
          <w:p w:rsidR="000E5B00" w:rsidRPr="00B46196" w:rsidRDefault="000E5B00" w:rsidP="00233D36">
            <w:pPr>
              <w:spacing w:line="240" w:lineRule="auto"/>
              <w:ind w:firstLine="0"/>
            </w:pPr>
            <w:r w:rsidRPr="00B46196">
              <w:t>1.2.643.2.40.3.1.4.0</w:t>
            </w:r>
          </w:p>
        </w:tc>
      </w:tr>
      <w:tr w:rsidR="00B46196" w:rsidRPr="00B46196" w:rsidTr="006A64F4">
        <w:tc>
          <w:tcPr>
            <w:tcW w:w="737" w:type="dxa"/>
          </w:tcPr>
          <w:p w:rsidR="000E5B00" w:rsidRPr="00B46196" w:rsidRDefault="000E5B00" w:rsidP="00233D36">
            <w:pPr>
              <w:spacing w:line="240" w:lineRule="auto"/>
              <w:ind w:firstLine="0"/>
              <w:jc w:val="center"/>
            </w:pPr>
            <w:r w:rsidRPr="00B46196">
              <w:t>PII</w:t>
            </w:r>
          </w:p>
        </w:tc>
        <w:tc>
          <w:tcPr>
            <w:tcW w:w="3766" w:type="dxa"/>
          </w:tcPr>
          <w:p w:rsidR="000E5B00" w:rsidRPr="00B46196" w:rsidRDefault="000E5B00" w:rsidP="00233D36">
            <w:pPr>
              <w:spacing w:line="240" w:lineRule="auto"/>
              <w:ind w:firstLine="0"/>
            </w:pPr>
            <w:r w:rsidRPr="00B46196">
              <w:t>Идентификатор пункта выдачи полисов</w:t>
            </w:r>
          </w:p>
        </w:tc>
        <w:tc>
          <w:tcPr>
            <w:tcW w:w="3095" w:type="dxa"/>
          </w:tcPr>
          <w:p w:rsidR="000E5B00" w:rsidRPr="00B46196" w:rsidRDefault="000E5B00" w:rsidP="0036388D">
            <w:pPr>
              <w:spacing w:line="240" w:lineRule="auto"/>
              <w:ind w:firstLine="0"/>
              <w:jc w:val="left"/>
              <w:rPr>
                <w:lang w:val="en-US"/>
              </w:rPr>
            </w:pPr>
            <w:r w:rsidRPr="00B46196">
              <w:rPr>
                <w:lang w:val="en-US"/>
              </w:rPr>
              <w:t>–</w:t>
            </w:r>
          </w:p>
        </w:tc>
        <w:tc>
          <w:tcPr>
            <w:tcW w:w="2779" w:type="dxa"/>
          </w:tcPr>
          <w:p w:rsidR="000E5B00" w:rsidRPr="00B46196" w:rsidRDefault="000E5B00" w:rsidP="00233D36">
            <w:pPr>
              <w:spacing w:line="240" w:lineRule="auto"/>
              <w:ind w:firstLine="0"/>
            </w:pPr>
            <w:r w:rsidRPr="00B46196">
              <w:t>1.2.643.2.40.3.1.4.0.fffff .</w:t>
            </w:r>
          </w:p>
        </w:tc>
      </w:tr>
      <w:tr w:rsidR="00B46196" w:rsidRPr="00B46196" w:rsidTr="006A64F4">
        <w:tc>
          <w:tcPr>
            <w:tcW w:w="737" w:type="dxa"/>
            <w:hideMark/>
          </w:tcPr>
          <w:p w:rsidR="000E5B00" w:rsidRPr="00B46196" w:rsidRDefault="000E5B00" w:rsidP="00233D36">
            <w:pPr>
              <w:spacing w:line="240" w:lineRule="auto"/>
              <w:ind w:firstLine="0"/>
              <w:jc w:val="center"/>
            </w:pPr>
            <w:r w:rsidRPr="00B46196">
              <w:t>NPI</w:t>
            </w:r>
          </w:p>
        </w:tc>
        <w:tc>
          <w:tcPr>
            <w:tcW w:w="3766" w:type="dxa"/>
            <w:hideMark/>
          </w:tcPr>
          <w:p w:rsidR="000E5B00" w:rsidRPr="00B46196" w:rsidRDefault="000E5B00" w:rsidP="00233D36">
            <w:pPr>
              <w:spacing w:line="240" w:lineRule="auto"/>
              <w:ind w:firstLine="0"/>
            </w:pPr>
            <w:r w:rsidRPr="00B46196">
              <w:t>ОГРН МО по данным сводного реестра МО</w:t>
            </w:r>
          </w:p>
        </w:tc>
        <w:tc>
          <w:tcPr>
            <w:tcW w:w="3095" w:type="dxa"/>
            <w:hideMark/>
          </w:tcPr>
          <w:p w:rsidR="000E5B00" w:rsidRPr="00B46196" w:rsidRDefault="000E5B00" w:rsidP="0036388D">
            <w:pPr>
              <w:spacing w:line="240" w:lineRule="auto"/>
              <w:ind w:firstLine="0"/>
              <w:jc w:val="left"/>
              <w:rPr>
                <w:lang w:val="en-US"/>
              </w:rPr>
            </w:pPr>
            <w:r w:rsidRPr="00B46196">
              <w:rPr>
                <w:lang w:val="en-US"/>
              </w:rPr>
              <w:t>National Provider Identifier</w:t>
            </w:r>
          </w:p>
        </w:tc>
        <w:tc>
          <w:tcPr>
            <w:tcW w:w="2779" w:type="dxa"/>
          </w:tcPr>
          <w:p w:rsidR="000E5B00" w:rsidRPr="00B46196" w:rsidRDefault="000E5B00" w:rsidP="00233D36">
            <w:pPr>
              <w:spacing w:line="240" w:lineRule="auto"/>
              <w:ind w:firstLine="0"/>
            </w:pPr>
            <w:r w:rsidRPr="00B46196">
              <w:t>1.2.643.2.40.3.1.3</w:t>
            </w:r>
          </w:p>
        </w:tc>
      </w:tr>
      <w:tr w:rsidR="00B46196" w:rsidRPr="00B46196" w:rsidTr="006A64F4">
        <w:tc>
          <w:tcPr>
            <w:tcW w:w="737" w:type="dxa"/>
          </w:tcPr>
          <w:p w:rsidR="000E5B00" w:rsidRPr="00B46196" w:rsidRDefault="000E5B00" w:rsidP="00233D36">
            <w:pPr>
              <w:spacing w:line="240" w:lineRule="auto"/>
              <w:ind w:firstLine="0"/>
              <w:jc w:val="center"/>
            </w:pPr>
            <w:r w:rsidRPr="00B46196">
              <w:t>RPI</w:t>
            </w:r>
          </w:p>
        </w:tc>
        <w:tc>
          <w:tcPr>
            <w:tcW w:w="3766" w:type="dxa"/>
          </w:tcPr>
          <w:p w:rsidR="000E5B00" w:rsidRPr="00B46196" w:rsidRDefault="000E5B00" w:rsidP="00233D36">
            <w:pPr>
              <w:spacing w:line="240" w:lineRule="auto"/>
              <w:ind w:firstLine="0"/>
            </w:pPr>
            <w:r w:rsidRPr="00B46196">
              <w:t>Идентификатор МО, её филиала или обособленного подразделения в сводном реестре МО</w:t>
            </w:r>
          </w:p>
        </w:tc>
        <w:tc>
          <w:tcPr>
            <w:tcW w:w="3095" w:type="dxa"/>
          </w:tcPr>
          <w:p w:rsidR="000E5B00" w:rsidRPr="00B46196" w:rsidRDefault="000E5B00" w:rsidP="0036388D">
            <w:pPr>
              <w:spacing w:line="240" w:lineRule="auto"/>
              <w:ind w:firstLine="0"/>
              <w:jc w:val="left"/>
              <w:rPr>
                <w:lang w:val="en-US"/>
              </w:rPr>
            </w:pPr>
            <w:r w:rsidRPr="00B46196">
              <w:rPr>
                <w:lang w:val="en-US"/>
              </w:rPr>
              <w:t>–</w:t>
            </w:r>
            <w:r w:rsidRPr="00B46196">
              <w:rPr>
                <w:lang w:val="en-US"/>
              </w:rPr>
              <w:br/>
              <w:t>(Registered Provider Identifier)</w:t>
            </w:r>
          </w:p>
        </w:tc>
        <w:tc>
          <w:tcPr>
            <w:tcW w:w="2779" w:type="dxa"/>
          </w:tcPr>
          <w:p w:rsidR="000E5B00" w:rsidRPr="00B46196" w:rsidRDefault="000E5B00" w:rsidP="00233D36">
            <w:pPr>
              <w:spacing w:line="240" w:lineRule="auto"/>
              <w:ind w:firstLine="0"/>
            </w:pPr>
            <w:r w:rsidRPr="00B46196">
              <w:t>1.2.643.2.40.3.1.3.0</w:t>
            </w:r>
          </w:p>
        </w:tc>
      </w:tr>
      <w:tr w:rsidR="00B46196" w:rsidRPr="00B46196" w:rsidTr="006A64F4">
        <w:trPr>
          <w:trHeight w:val="335"/>
        </w:trPr>
        <w:tc>
          <w:tcPr>
            <w:tcW w:w="737" w:type="dxa"/>
          </w:tcPr>
          <w:p w:rsidR="000E5B00" w:rsidRPr="00B46196" w:rsidRDefault="000E5B00" w:rsidP="00233D36">
            <w:pPr>
              <w:spacing w:line="240" w:lineRule="auto"/>
              <w:ind w:firstLine="0"/>
              <w:jc w:val="center"/>
            </w:pPr>
            <w:r w:rsidRPr="00B46196">
              <w:t>SII</w:t>
            </w:r>
          </w:p>
        </w:tc>
        <w:tc>
          <w:tcPr>
            <w:tcW w:w="3766" w:type="dxa"/>
          </w:tcPr>
          <w:p w:rsidR="000E5B00" w:rsidRPr="00B46196" w:rsidRDefault="000E5B00" w:rsidP="00233D36">
            <w:pPr>
              <w:spacing w:line="240" w:lineRule="auto"/>
              <w:ind w:firstLine="0"/>
            </w:pPr>
            <w:r w:rsidRPr="00B46196">
              <w:t>Идентификатор ТФОМС</w:t>
            </w:r>
          </w:p>
        </w:tc>
        <w:tc>
          <w:tcPr>
            <w:tcW w:w="3095" w:type="dxa"/>
          </w:tcPr>
          <w:p w:rsidR="000E5B00" w:rsidRPr="00B46196" w:rsidRDefault="000E5B00" w:rsidP="0036388D">
            <w:pPr>
              <w:spacing w:line="240" w:lineRule="auto"/>
              <w:ind w:firstLine="0"/>
              <w:jc w:val="left"/>
              <w:rPr>
                <w:lang w:val="en-US"/>
              </w:rPr>
            </w:pPr>
            <w:r w:rsidRPr="00B46196">
              <w:rPr>
                <w:lang w:val="en-US"/>
              </w:rPr>
              <w:t>–</w:t>
            </w:r>
          </w:p>
          <w:p w:rsidR="000E5B00" w:rsidRPr="00B46196" w:rsidRDefault="000E5B00" w:rsidP="0036388D">
            <w:pPr>
              <w:spacing w:line="240" w:lineRule="auto"/>
              <w:ind w:firstLine="0"/>
              <w:jc w:val="left"/>
              <w:rPr>
                <w:lang w:val="en-US"/>
              </w:rPr>
            </w:pPr>
            <w:r w:rsidRPr="00B46196">
              <w:rPr>
                <w:lang w:val="en-US"/>
              </w:rPr>
              <w:t>(State Insurance Organization Identifier)</w:t>
            </w:r>
          </w:p>
        </w:tc>
        <w:tc>
          <w:tcPr>
            <w:tcW w:w="2779" w:type="dxa"/>
          </w:tcPr>
          <w:p w:rsidR="000E5B00" w:rsidRPr="00B46196" w:rsidRDefault="00DF2FC3" w:rsidP="00233D36">
            <w:pPr>
              <w:spacing w:line="240" w:lineRule="auto"/>
              <w:ind w:firstLine="0"/>
            </w:pPr>
            <w:fldSimple w:instr=" REF ОИД_ТФОМС \h  \* MERGEFORMAT ">
              <w:r w:rsidR="003B6D1B" w:rsidRPr="003B6D1B">
                <w:t>1.2.643.2.40.3.3.1.0</w:t>
              </w:r>
            </w:fldSimple>
          </w:p>
        </w:tc>
      </w:tr>
    </w:tbl>
    <w:p w:rsidR="000E5B00" w:rsidRPr="00B46196" w:rsidRDefault="000E5B00" w:rsidP="00397FAC">
      <w:pPr>
        <w:spacing w:before="100" w:beforeAutospacing="1" w:line="276" w:lineRule="auto"/>
      </w:pPr>
      <w:r w:rsidRPr="00B46196">
        <w:t>Примечания.</w:t>
      </w:r>
    </w:p>
    <w:p w:rsidR="000E5B00" w:rsidRPr="00B46196" w:rsidRDefault="000E5B00" w:rsidP="00397FAC">
      <w:pPr>
        <w:numPr>
          <w:ilvl w:val="0"/>
          <w:numId w:val="42"/>
        </w:numPr>
        <w:spacing w:line="276" w:lineRule="auto"/>
        <w:contextualSpacing/>
      </w:pPr>
      <w:r w:rsidRPr="00B46196">
        <w:t xml:space="preserve">Все идентификаторы, включённые в системы кодирования, перечисленные в таблице </w:t>
      </w:r>
      <w:fldSimple w:instr=" REF ОИД_HL70203_1 \r \h \t \* MERGEFORMAT ">
        <w:r w:rsidR="003B6D1B">
          <w:t>65</w:t>
        </w:r>
      </w:fldSimple>
      <w:r w:rsidRPr="00B46196">
        <w:t>, должны быть числовыми.</w:t>
      </w:r>
    </w:p>
    <w:p w:rsidR="000E5B00" w:rsidRPr="00B46196" w:rsidRDefault="000E5B00" w:rsidP="00397FAC">
      <w:pPr>
        <w:numPr>
          <w:ilvl w:val="0"/>
          <w:numId w:val="42"/>
        </w:numPr>
        <w:spacing w:line="276" w:lineRule="auto"/>
        <w:contextualSpacing/>
      </w:pPr>
      <w:r w:rsidRPr="00B46196">
        <w:t>fffff – идентификатор СМО или её филиала в реестре СМО.</w:t>
      </w:r>
    </w:p>
    <w:p w:rsidR="000E5B00" w:rsidRPr="00B46196" w:rsidRDefault="000E5B00" w:rsidP="00397FAC">
      <w:pPr>
        <w:spacing w:line="276" w:lineRule="auto"/>
        <w:sectPr w:rsidR="000E5B00" w:rsidRPr="00B46196" w:rsidSect="00233D36">
          <w:headerReference w:type="even" r:id="rId53"/>
          <w:headerReference w:type="default" r:id="rId54"/>
          <w:footerReference w:type="even" r:id="rId55"/>
          <w:footerReference w:type="default" r:id="rId56"/>
          <w:headerReference w:type="first" r:id="rId57"/>
          <w:footerReference w:type="first" r:id="rId58"/>
          <w:footnotePr>
            <w:numRestart w:val="eachPage"/>
          </w:footnotePr>
          <w:type w:val="continuous"/>
          <w:pgSz w:w="11906" w:h="16838" w:code="9"/>
          <w:pgMar w:top="1134" w:right="567" w:bottom="1134" w:left="1134" w:header="720" w:footer="720" w:gutter="0"/>
          <w:cols w:space="708"/>
          <w:docGrid w:linePitch="360"/>
        </w:sectPr>
      </w:pPr>
    </w:p>
    <w:p w:rsidR="000E5B00" w:rsidRPr="00B46196" w:rsidRDefault="000E5B00" w:rsidP="00397FAC">
      <w:pPr>
        <w:spacing w:line="276" w:lineRule="auto"/>
        <w:rPr>
          <w:sz w:val="2"/>
          <w:szCs w:val="2"/>
        </w:rPr>
        <w:sectPr w:rsidR="000E5B00" w:rsidRPr="00B46196" w:rsidSect="00714FE9">
          <w:headerReference w:type="even" r:id="rId59"/>
          <w:headerReference w:type="default" r:id="rId60"/>
          <w:footerReference w:type="even" r:id="rId61"/>
          <w:footerReference w:type="default" r:id="rId62"/>
          <w:headerReference w:type="first" r:id="rId63"/>
          <w:footerReference w:type="first" r:id="rId64"/>
          <w:footnotePr>
            <w:numRestart w:val="eachPage"/>
          </w:footnotePr>
          <w:type w:val="continuous"/>
          <w:pgSz w:w="11906" w:h="16838" w:code="9"/>
          <w:pgMar w:top="1134" w:right="567" w:bottom="1134" w:left="1134" w:header="720" w:footer="720" w:gutter="0"/>
          <w:cols w:space="708"/>
          <w:docGrid w:linePitch="360"/>
        </w:sectPr>
      </w:pPr>
    </w:p>
    <w:p w:rsidR="000E5B00" w:rsidRPr="00B46196" w:rsidRDefault="000E5B00" w:rsidP="00397FAC">
      <w:pPr>
        <w:pStyle w:val="aa"/>
        <w:spacing w:before="0" w:beforeAutospacing="0" w:line="276" w:lineRule="auto"/>
      </w:pPr>
      <w:bookmarkStart w:id="521" w:name="_Toc277443899"/>
      <w:r w:rsidRPr="00B46196">
        <w:t xml:space="preserve">Код типа ФИО (ОИД </w:t>
      </w:r>
      <w:bookmarkStart w:id="522" w:name="ОИД_HL70200"/>
      <w:r w:rsidRPr="00B46196">
        <w:t>1.2.643.2.40.5.100.200</w:t>
      </w:r>
      <w:bookmarkEnd w:id="522"/>
      <w:r w:rsidRPr="00B46196">
        <w:t>)</w:t>
      </w:r>
      <w:bookmarkEnd w:id="521"/>
    </w:p>
    <w:tbl>
      <w:tblPr>
        <w:tblStyle w:val="aff1"/>
        <w:tblW w:w="0" w:type="auto"/>
        <w:tblLook w:val="04A0"/>
      </w:tblPr>
      <w:tblGrid>
        <w:gridCol w:w="554"/>
        <w:gridCol w:w="1568"/>
        <w:gridCol w:w="8253"/>
      </w:tblGrid>
      <w:tr w:rsidR="00B46196" w:rsidRPr="00B46196" w:rsidTr="006A64F4">
        <w:trPr>
          <w:cnfStyle w:val="100000000000"/>
          <w:trHeight w:val="45"/>
        </w:trPr>
        <w:tc>
          <w:tcPr>
            <w:tcW w:w="0" w:type="auto"/>
            <w:hideMark/>
          </w:tcPr>
          <w:p w:rsidR="000E5B00" w:rsidRPr="00B46196" w:rsidRDefault="000E5B00" w:rsidP="006A64F4">
            <w:pPr>
              <w:keepNext w:val="0"/>
              <w:keepLines w:val="0"/>
              <w:spacing w:line="240" w:lineRule="auto"/>
              <w:ind w:firstLine="0"/>
              <w:jc w:val="center"/>
            </w:pPr>
            <w:r w:rsidRPr="00B46196">
              <w:t>Код</w:t>
            </w:r>
          </w:p>
        </w:tc>
        <w:tc>
          <w:tcPr>
            <w:tcW w:w="0" w:type="auto"/>
            <w:hideMark/>
          </w:tcPr>
          <w:p w:rsidR="000E5B00" w:rsidRPr="00B46196" w:rsidRDefault="000E5B00" w:rsidP="006A64F4">
            <w:pPr>
              <w:keepNext w:val="0"/>
              <w:keepLines w:val="0"/>
              <w:spacing w:line="240" w:lineRule="auto"/>
              <w:ind w:firstLine="0"/>
              <w:jc w:val="center"/>
            </w:pPr>
            <w:r w:rsidRPr="00B46196">
              <w:t>Значение</w:t>
            </w:r>
          </w:p>
        </w:tc>
        <w:tc>
          <w:tcPr>
            <w:tcW w:w="0" w:type="auto"/>
            <w:hideMark/>
          </w:tcPr>
          <w:p w:rsidR="000E5B00" w:rsidRPr="00B46196" w:rsidRDefault="000E5B00" w:rsidP="006A64F4">
            <w:pPr>
              <w:keepNext w:val="0"/>
              <w:keepLines w:val="0"/>
              <w:spacing w:line="240" w:lineRule="auto"/>
              <w:ind w:firstLine="0"/>
              <w:jc w:val="center"/>
            </w:pPr>
            <w:r w:rsidRPr="00B46196">
              <w:t>Описание</w:t>
            </w:r>
          </w:p>
        </w:tc>
      </w:tr>
      <w:tr w:rsidR="00B46196" w:rsidRPr="00B46196" w:rsidTr="006A64F4">
        <w:trPr>
          <w:trHeight w:val="45"/>
        </w:trPr>
        <w:tc>
          <w:tcPr>
            <w:tcW w:w="0" w:type="auto"/>
            <w:hideMark/>
          </w:tcPr>
          <w:p w:rsidR="000E5B00" w:rsidRPr="00B46196" w:rsidRDefault="000E5B00" w:rsidP="00233D36">
            <w:pPr>
              <w:spacing w:line="240" w:lineRule="auto"/>
              <w:ind w:firstLine="0"/>
              <w:jc w:val="center"/>
            </w:pPr>
            <w:r w:rsidRPr="00B46196">
              <w:t>L</w:t>
            </w:r>
          </w:p>
        </w:tc>
        <w:tc>
          <w:tcPr>
            <w:tcW w:w="0" w:type="auto"/>
            <w:hideMark/>
          </w:tcPr>
          <w:p w:rsidR="000E5B00" w:rsidRPr="00B46196" w:rsidRDefault="000E5B00" w:rsidP="00233D36">
            <w:pPr>
              <w:spacing w:line="240" w:lineRule="auto"/>
              <w:ind w:firstLine="0"/>
            </w:pPr>
            <w:r w:rsidRPr="00B46196">
              <w:t>Официальная</w:t>
            </w:r>
          </w:p>
        </w:tc>
        <w:tc>
          <w:tcPr>
            <w:tcW w:w="0" w:type="auto"/>
            <w:hideMark/>
          </w:tcPr>
          <w:p w:rsidR="000E5B00" w:rsidRPr="00B46196" w:rsidRDefault="000E5B00" w:rsidP="00233D36">
            <w:pPr>
              <w:spacing w:line="240" w:lineRule="auto"/>
              <w:ind w:firstLine="0"/>
            </w:pPr>
            <w:r w:rsidRPr="00B46196">
              <w:t>Юридически признанные (в данный момент) фамилия, имя, отчество</w:t>
            </w:r>
          </w:p>
        </w:tc>
      </w:tr>
      <w:tr w:rsidR="00B46196" w:rsidRPr="00B46196" w:rsidTr="006A64F4">
        <w:trPr>
          <w:trHeight w:val="53"/>
        </w:trPr>
        <w:tc>
          <w:tcPr>
            <w:tcW w:w="0" w:type="auto"/>
            <w:hideMark/>
          </w:tcPr>
          <w:p w:rsidR="000E5B00" w:rsidRPr="00B46196" w:rsidRDefault="000E5B00" w:rsidP="00233D36">
            <w:pPr>
              <w:spacing w:line="240" w:lineRule="auto"/>
              <w:ind w:firstLine="0"/>
              <w:jc w:val="center"/>
            </w:pPr>
            <w:r w:rsidRPr="00B46196">
              <w:t>A</w:t>
            </w:r>
          </w:p>
        </w:tc>
        <w:tc>
          <w:tcPr>
            <w:tcW w:w="0" w:type="auto"/>
            <w:hideMark/>
          </w:tcPr>
          <w:p w:rsidR="000E5B00" w:rsidRPr="00B46196" w:rsidRDefault="000E5B00" w:rsidP="00233D36">
            <w:pPr>
              <w:spacing w:line="240" w:lineRule="auto"/>
              <w:ind w:firstLine="0"/>
            </w:pPr>
            <w:r w:rsidRPr="00B46196">
              <w:t>Другая</w:t>
            </w:r>
          </w:p>
        </w:tc>
        <w:tc>
          <w:tcPr>
            <w:tcW w:w="0" w:type="auto"/>
            <w:hideMark/>
          </w:tcPr>
          <w:p w:rsidR="000E5B00" w:rsidRPr="00B46196" w:rsidRDefault="000E5B00" w:rsidP="00233D36">
            <w:pPr>
              <w:spacing w:line="240" w:lineRule="auto"/>
              <w:ind w:firstLine="0"/>
            </w:pPr>
            <w:r w:rsidRPr="00B46196">
              <w:t>Другие фамилия, имя, отчество (кроме юридически признанных в данный момент)</w:t>
            </w:r>
          </w:p>
        </w:tc>
      </w:tr>
    </w:tbl>
    <w:p w:rsidR="000E5B00" w:rsidRPr="00B46196" w:rsidRDefault="000E5B00" w:rsidP="00233D36">
      <w:pPr>
        <w:pStyle w:val="aa"/>
      </w:pPr>
      <w:bookmarkStart w:id="523" w:name="_Toc266314600"/>
      <w:bookmarkStart w:id="524" w:name="_Toc270591589"/>
      <w:bookmarkStart w:id="525" w:name="_Toc270674603"/>
      <w:bookmarkStart w:id="526" w:name="_Toc271893030"/>
      <w:bookmarkStart w:id="527" w:name="_Toc273033167"/>
      <w:bookmarkStart w:id="528" w:name="_Toc274224662"/>
      <w:bookmarkStart w:id="529" w:name="_Toc275186473"/>
      <w:bookmarkStart w:id="530" w:name="_Toc277443900"/>
      <w:r w:rsidRPr="00B46196">
        <w:t xml:space="preserve">Код типа наименования (ОИД </w:t>
      </w:r>
      <w:bookmarkStart w:id="531" w:name="ОИД_HL70204"/>
      <w:r w:rsidRPr="00B46196">
        <w:t>1.2.643.2.40.5.100.204</w:t>
      </w:r>
      <w:bookmarkEnd w:id="531"/>
      <w:r w:rsidRPr="00B46196">
        <w:t>)</w:t>
      </w:r>
      <w:bookmarkEnd w:id="523"/>
      <w:bookmarkEnd w:id="524"/>
      <w:bookmarkEnd w:id="525"/>
      <w:bookmarkEnd w:id="526"/>
      <w:bookmarkEnd w:id="527"/>
      <w:bookmarkEnd w:id="528"/>
      <w:bookmarkEnd w:id="529"/>
      <w:bookmarkEnd w:id="530"/>
    </w:p>
    <w:tbl>
      <w:tblPr>
        <w:tblStyle w:val="aff1"/>
        <w:tblW w:w="0" w:type="auto"/>
        <w:tblLook w:val="04A0"/>
      </w:tblPr>
      <w:tblGrid>
        <w:gridCol w:w="554"/>
        <w:gridCol w:w="1593"/>
        <w:gridCol w:w="6457"/>
      </w:tblGrid>
      <w:tr w:rsidR="00B46196" w:rsidRPr="00B46196" w:rsidTr="003B7D8B">
        <w:trPr>
          <w:cnfStyle w:val="100000000000"/>
          <w:trHeight w:val="53"/>
        </w:trPr>
        <w:tc>
          <w:tcPr>
            <w:tcW w:w="0" w:type="auto"/>
            <w:hideMark/>
          </w:tcPr>
          <w:p w:rsidR="000E5B00" w:rsidRPr="00B46196" w:rsidRDefault="000E5B00" w:rsidP="003B7D8B">
            <w:pPr>
              <w:keepNext w:val="0"/>
              <w:keepLines w:val="0"/>
              <w:spacing w:line="240" w:lineRule="auto"/>
              <w:ind w:firstLine="0"/>
              <w:jc w:val="center"/>
            </w:pPr>
            <w:r w:rsidRPr="00B46196">
              <w:t>Код</w:t>
            </w:r>
          </w:p>
        </w:tc>
        <w:tc>
          <w:tcPr>
            <w:tcW w:w="0" w:type="auto"/>
            <w:hideMark/>
          </w:tcPr>
          <w:p w:rsidR="000E5B00" w:rsidRPr="00B46196" w:rsidRDefault="000E5B00" w:rsidP="003B7D8B">
            <w:pPr>
              <w:keepNext w:val="0"/>
              <w:keepLines w:val="0"/>
              <w:spacing w:line="240" w:lineRule="auto"/>
              <w:ind w:firstLine="0"/>
              <w:jc w:val="center"/>
            </w:pPr>
            <w:r w:rsidRPr="00B46196">
              <w:t>Значение</w:t>
            </w:r>
          </w:p>
        </w:tc>
        <w:tc>
          <w:tcPr>
            <w:tcW w:w="0" w:type="auto"/>
            <w:hideMark/>
          </w:tcPr>
          <w:p w:rsidR="000E5B00" w:rsidRPr="00B46196" w:rsidRDefault="000E5B00" w:rsidP="003B7D8B">
            <w:pPr>
              <w:keepNext w:val="0"/>
              <w:keepLines w:val="0"/>
              <w:spacing w:line="240" w:lineRule="auto"/>
              <w:ind w:firstLine="0"/>
              <w:jc w:val="center"/>
            </w:pPr>
            <w:r w:rsidRPr="00B46196">
              <w:t>Описание</w:t>
            </w:r>
          </w:p>
        </w:tc>
      </w:tr>
      <w:tr w:rsidR="00B46196" w:rsidRPr="00B46196" w:rsidTr="003B7D8B">
        <w:trPr>
          <w:trHeight w:val="53"/>
        </w:trPr>
        <w:tc>
          <w:tcPr>
            <w:tcW w:w="0" w:type="auto"/>
            <w:hideMark/>
          </w:tcPr>
          <w:p w:rsidR="000E5B00" w:rsidRPr="00B46196" w:rsidRDefault="000E5B00" w:rsidP="00233D36">
            <w:pPr>
              <w:spacing w:line="240" w:lineRule="auto"/>
              <w:ind w:firstLine="0"/>
              <w:jc w:val="center"/>
            </w:pPr>
            <w:r w:rsidRPr="00B46196">
              <w:t>L</w:t>
            </w:r>
          </w:p>
        </w:tc>
        <w:tc>
          <w:tcPr>
            <w:tcW w:w="0" w:type="auto"/>
            <w:hideMark/>
          </w:tcPr>
          <w:p w:rsidR="000E5B00" w:rsidRPr="00B46196" w:rsidRDefault="000E5B00" w:rsidP="00233D36">
            <w:pPr>
              <w:spacing w:line="240" w:lineRule="auto"/>
              <w:ind w:firstLine="0"/>
            </w:pPr>
            <w:r w:rsidRPr="00B46196">
              <w:t xml:space="preserve">Официальное </w:t>
            </w:r>
          </w:p>
        </w:tc>
        <w:tc>
          <w:tcPr>
            <w:tcW w:w="0" w:type="auto"/>
            <w:hideMark/>
          </w:tcPr>
          <w:p w:rsidR="000E5B00" w:rsidRPr="00B46196" w:rsidRDefault="000E5B00" w:rsidP="00233D36">
            <w:pPr>
              <w:spacing w:line="240" w:lineRule="auto"/>
              <w:ind w:firstLine="0"/>
            </w:pPr>
            <w:r w:rsidRPr="00B46196">
              <w:t>Полное юридически признанное наименование</w:t>
            </w:r>
          </w:p>
        </w:tc>
      </w:tr>
      <w:tr w:rsidR="00B46196" w:rsidRPr="00B46196" w:rsidTr="003B7D8B">
        <w:trPr>
          <w:trHeight w:val="48"/>
        </w:trPr>
        <w:tc>
          <w:tcPr>
            <w:tcW w:w="0" w:type="auto"/>
            <w:hideMark/>
          </w:tcPr>
          <w:p w:rsidR="000E5B00" w:rsidRPr="00B46196" w:rsidRDefault="000E5B00" w:rsidP="00233D36">
            <w:pPr>
              <w:spacing w:line="240" w:lineRule="auto"/>
              <w:ind w:firstLine="0"/>
              <w:jc w:val="center"/>
            </w:pPr>
            <w:r w:rsidRPr="00B46196">
              <w:t>A</w:t>
            </w:r>
          </w:p>
        </w:tc>
        <w:tc>
          <w:tcPr>
            <w:tcW w:w="0" w:type="auto"/>
            <w:hideMark/>
          </w:tcPr>
          <w:p w:rsidR="000E5B00" w:rsidRPr="00B46196" w:rsidRDefault="000E5B00" w:rsidP="00233D36">
            <w:pPr>
              <w:spacing w:line="240" w:lineRule="auto"/>
              <w:ind w:firstLine="0"/>
            </w:pPr>
            <w:r w:rsidRPr="00B46196">
              <w:t>Сокращённое</w:t>
            </w:r>
          </w:p>
        </w:tc>
        <w:tc>
          <w:tcPr>
            <w:tcW w:w="0" w:type="auto"/>
            <w:hideMark/>
          </w:tcPr>
          <w:p w:rsidR="000E5B00" w:rsidRPr="00B46196" w:rsidRDefault="000E5B00" w:rsidP="00233D36">
            <w:pPr>
              <w:spacing w:line="240" w:lineRule="auto"/>
              <w:ind w:firstLine="0"/>
            </w:pPr>
            <w:r w:rsidRPr="00B46196">
              <w:t>Сокращённое название, применяемое наряду с официальным</w:t>
            </w:r>
          </w:p>
        </w:tc>
      </w:tr>
      <w:tr w:rsidR="00B46196" w:rsidRPr="00B46196" w:rsidTr="003B7D8B">
        <w:trPr>
          <w:trHeight w:val="315"/>
        </w:trPr>
        <w:tc>
          <w:tcPr>
            <w:tcW w:w="0" w:type="auto"/>
            <w:hideMark/>
          </w:tcPr>
          <w:p w:rsidR="000E5B00" w:rsidRPr="00B46196" w:rsidRDefault="000E5B00" w:rsidP="00233D36">
            <w:pPr>
              <w:spacing w:line="240" w:lineRule="auto"/>
              <w:ind w:firstLine="0"/>
              <w:jc w:val="center"/>
            </w:pPr>
            <w:r w:rsidRPr="00B46196">
              <w:t>D</w:t>
            </w:r>
          </w:p>
        </w:tc>
        <w:tc>
          <w:tcPr>
            <w:tcW w:w="0" w:type="auto"/>
            <w:hideMark/>
          </w:tcPr>
          <w:p w:rsidR="000E5B00" w:rsidRPr="00B46196" w:rsidRDefault="000E5B00" w:rsidP="00233D36">
            <w:pPr>
              <w:spacing w:line="240" w:lineRule="auto"/>
              <w:ind w:firstLine="0"/>
            </w:pPr>
            <w:r w:rsidRPr="00B46196">
              <w:t>Краткое</w:t>
            </w:r>
          </w:p>
        </w:tc>
        <w:tc>
          <w:tcPr>
            <w:tcW w:w="0" w:type="auto"/>
            <w:hideMark/>
          </w:tcPr>
          <w:p w:rsidR="000E5B00" w:rsidRPr="00B46196" w:rsidRDefault="000E5B00" w:rsidP="00233D36">
            <w:pPr>
              <w:spacing w:line="240" w:lineRule="auto"/>
              <w:ind w:firstLine="0"/>
            </w:pPr>
            <w:r w:rsidRPr="00B46196">
              <w:t>Краткое название для показа в списках</w:t>
            </w:r>
          </w:p>
        </w:tc>
      </w:tr>
      <w:tr w:rsidR="00B46196" w:rsidRPr="00B46196" w:rsidTr="003B7D8B">
        <w:trPr>
          <w:trHeight w:val="315"/>
        </w:trPr>
        <w:tc>
          <w:tcPr>
            <w:tcW w:w="0" w:type="auto"/>
            <w:hideMark/>
          </w:tcPr>
          <w:p w:rsidR="000E5B00" w:rsidRPr="00B46196" w:rsidRDefault="000E5B00" w:rsidP="00233D36">
            <w:pPr>
              <w:spacing w:line="240" w:lineRule="auto"/>
              <w:ind w:firstLine="0"/>
              <w:jc w:val="center"/>
            </w:pPr>
            <w:r w:rsidRPr="00B46196">
              <w:t>B</w:t>
            </w:r>
          </w:p>
        </w:tc>
        <w:tc>
          <w:tcPr>
            <w:tcW w:w="0" w:type="auto"/>
            <w:hideMark/>
          </w:tcPr>
          <w:p w:rsidR="000E5B00" w:rsidRPr="00B46196" w:rsidRDefault="000E5B00" w:rsidP="00233D36">
            <w:pPr>
              <w:spacing w:line="240" w:lineRule="auto"/>
              <w:ind w:firstLine="0"/>
            </w:pPr>
            <w:r w:rsidRPr="00B46196">
              <w:t>Аббревиатура</w:t>
            </w:r>
          </w:p>
        </w:tc>
        <w:tc>
          <w:tcPr>
            <w:tcW w:w="0" w:type="auto"/>
            <w:hideMark/>
          </w:tcPr>
          <w:p w:rsidR="000E5B00" w:rsidRPr="00B46196" w:rsidRDefault="000E5B00" w:rsidP="00233D36">
            <w:pPr>
              <w:spacing w:line="240" w:lineRule="auto"/>
              <w:ind w:firstLine="0"/>
            </w:pPr>
            <w:r w:rsidRPr="00B46196">
              <w:t>Аббревиатура</w:t>
            </w:r>
          </w:p>
        </w:tc>
      </w:tr>
    </w:tbl>
    <w:p w:rsidR="000E5B00" w:rsidRPr="00B46196" w:rsidRDefault="000E5B00" w:rsidP="00233D36">
      <w:pPr>
        <w:pStyle w:val="aa"/>
      </w:pPr>
      <w:r w:rsidRPr="00B46196">
        <w:t xml:space="preserve">Пол человека (ОИД </w:t>
      </w:r>
      <w:bookmarkStart w:id="532" w:name="ОИД_5_0_18_1"/>
      <w:r w:rsidRPr="00B46196">
        <w:t>1.2.643.2.40.5.0.18.1</w:t>
      </w:r>
      <w:bookmarkEnd w:id="532"/>
      <w:r w:rsidRPr="00B46196">
        <w:t xml:space="preserve">) </w:t>
      </w:r>
    </w:p>
    <w:tbl>
      <w:tblPr>
        <w:tblStyle w:val="aff1"/>
        <w:tblW w:w="0" w:type="auto"/>
        <w:jc w:val="center"/>
        <w:tblLook w:val="04A0"/>
      </w:tblPr>
      <w:tblGrid>
        <w:gridCol w:w="554"/>
        <w:gridCol w:w="1116"/>
      </w:tblGrid>
      <w:tr w:rsidR="00B46196" w:rsidRPr="00B46196" w:rsidTr="003B7D8B">
        <w:trPr>
          <w:cnfStyle w:val="100000000000"/>
          <w:jc w:val="center"/>
        </w:trPr>
        <w:tc>
          <w:tcPr>
            <w:tcW w:w="0" w:type="auto"/>
          </w:tcPr>
          <w:p w:rsidR="000E5B00" w:rsidRPr="00B46196" w:rsidRDefault="000E5B00" w:rsidP="00D760DB">
            <w:pPr>
              <w:keepNext w:val="0"/>
              <w:keepLines w:val="0"/>
              <w:spacing w:line="240" w:lineRule="auto"/>
              <w:ind w:firstLine="0"/>
            </w:pPr>
            <w:r w:rsidRPr="00B46196">
              <w:t>Код</w:t>
            </w:r>
          </w:p>
        </w:tc>
        <w:tc>
          <w:tcPr>
            <w:tcW w:w="0" w:type="auto"/>
          </w:tcPr>
          <w:p w:rsidR="000E5B00" w:rsidRPr="00B46196" w:rsidRDefault="000E5B00" w:rsidP="00233D36">
            <w:pPr>
              <w:keepNext w:val="0"/>
              <w:keepLines w:val="0"/>
              <w:spacing w:line="240" w:lineRule="auto"/>
              <w:ind w:firstLine="0"/>
            </w:pPr>
            <w:r w:rsidRPr="00B46196">
              <w:t xml:space="preserve">Значение </w:t>
            </w:r>
          </w:p>
        </w:tc>
      </w:tr>
      <w:tr w:rsidR="00B46196" w:rsidRPr="00B46196" w:rsidTr="003B7D8B">
        <w:trPr>
          <w:jc w:val="center"/>
        </w:trPr>
        <w:tc>
          <w:tcPr>
            <w:tcW w:w="0" w:type="auto"/>
          </w:tcPr>
          <w:p w:rsidR="000E5B00" w:rsidRPr="00B46196" w:rsidRDefault="000E5B00" w:rsidP="00233D36">
            <w:pPr>
              <w:spacing w:line="240" w:lineRule="auto"/>
              <w:ind w:firstLine="0"/>
              <w:jc w:val="center"/>
            </w:pPr>
            <w:r w:rsidRPr="00B46196">
              <w:t>1</w:t>
            </w:r>
          </w:p>
        </w:tc>
        <w:tc>
          <w:tcPr>
            <w:tcW w:w="0" w:type="auto"/>
          </w:tcPr>
          <w:p w:rsidR="000E5B00" w:rsidRPr="00B46196" w:rsidRDefault="000E5B00" w:rsidP="00233D36">
            <w:pPr>
              <w:spacing w:line="240" w:lineRule="auto"/>
              <w:ind w:firstLine="0"/>
            </w:pPr>
            <w:r w:rsidRPr="00B46196">
              <w:t>Мужской</w:t>
            </w:r>
          </w:p>
        </w:tc>
      </w:tr>
      <w:tr w:rsidR="00B46196" w:rsidRPr="00B46196" w:rsidTr="003B7D8B">
        <w:trPr>
          <w:jc w:val="center"/>
        </w:trPr>
        <w:tc>
          <w:tcPr>
            <w:tcW w:w="0" w:type="auto"/>
          </w:tcPr>
          <w:p w:rsidR="000E5B00" w:rsidRPr="00B46196" w:rsidRDefault="000E5B00" w:rsidP="00233D36">
            <w:pPr>
              <w:spacing w:line="240" w:lineRule="auto"/>
              <w:ind w:firstLine="0"/>
              <w:jc w:val="center"/>
            </w:pPr>
            <w:r w:rsidRPr="00B46196">
              <w:t>2</w:t>
            </w:r>
          </w:p>
        </w:tc>
        <w:tc>
          <w:tcPr>
            <w:tcW w:w="0" w:type="auto"/>
          </w:tcPr>
          <w:p w:rsidR="000E5B00" w:rsidRPr="00B46196" w:rsidRDefault="000E5B00" w:rsidP="00233D36">
            <w:pPr>
              <w:spacing w:line="240" w:lineRule="auto"/>
              <w:ind w:firstLine="0"/>
            </w:pPr>
            <w:r w:rsidRPr="00B46196">
              <w:t>Женский</w:t>
            </w:r>
          </w:p>
        </w:tc>
      </w:tr>
    </w:tbl>
    <w:p w:rsidR="000E5B00" w:rsidRPr="00B46196" w:rsidRDefault="000E5B00" w:rsidP="00233D36">
      <w:pPr>
        <w:rPr>
          <w:sz w:val="2"/>
          <w:szCs w:val="2"/>
        </w:rPr>
      </w:pPr>
    </w:p>
    <w:p w:rsidR="000E5B00" w:rsidRPr="00B46196" w:rsidRDefault="000E5B00" w:rsidP="00233D36">
      <w:pPr>
        <w:rPr>
          <w:sz w:val="2"/>
          <w:szCs w:val="2"/>
        </w:rPr>
        <w:sectPr w:rsidR="000E5B00" w:rsidRPr="00B46196" w:rsidSect="00714FE9">
          <w:footerReference w:type="even" r:id="rId65"/>
          <w:footnotePr>
            <w:numRestart w:val="eachPage"/>
          </w:footnotePr>
          <w:type w:val="continuous"/>
          <w:pgSz w:w="11906" w:h="16838" w:code="9"/>
          <w:pgMar w:top="1134" w:right="567" w:bottom="1134" w:left="1134" w:header="720" w:footer="720" w:gutter="0"/>
          <w:cols w:space="708"/>
          <w:docGrid w:linePitch="360"/>
        </w:sectPr>
      </w:pPr>
    </w:p>
    <w:p w:rsidR="000E5B00" w:rsidRPr="00B46196" w:rsidRDefault="000E5B00" w:rsidP="00233D36">
      <w:pPr>
        <w:pStyle w:val="aa"/>
      </w:pPr>
      <w:r w:rsidRPr="00B46196">
        <w:t xml:space="preserve">Код типа адреса (ОИД </w:t>
      </w:r>
      <w:bookmarkStart w:id="533" w:name="ОИД_HL70190"/>
      <w:r w:rsidRPr="00B46196">
        <w:t>1.2.643.2.40.5.100.190</w:t>
      </w:r>
      <w:bookmarkEnd w:id="533"/>
      <w:r w:rsidRPr="00B46196">
        <w:t>)</w:t>
      </w:r>
    </w:p>
    <w:tbl>
      <w:tblPr>
        <w:tblStyle w:val="aff1"/>
        <w:tblW w:w="0" w:type="auto"/>
        <w:tblLook w:val="04A0"/>
      </w:tblPr>
      <w:tblGrid>
        <w:gridCol w:w="651"/>
        <w:gridCol w:w="2149"/>
        <w:gridCol w:w="5181"/>
        <w:gridCol w:w="2394"/>
      </w:tblGrid>
      <w:tr w:rsidR="00B46196" w:rsidRPr="00B46196" w:rsidTr="003B7D8B">
        <w:trPr>
          <w:cnfStyle w:val="100000000000"/>
          <w:trHeight w:val="300"/>
          <w:tblHeader/>
        </w:trPr>
        <w:tc>
          <w:tcPr>
            <w:tcW w:w="0" w:type="auto"/>
            <w:vMerge w:val="restart"/>
            <w:hideMark/>
          </w:tcPr>
          <w:p w:rsidR="000E5B00" w:rsidRPr="00B46196" w:rsidRDefault="000E5B00" w:rsidP="003B7D8B">
            <w:pPr>
              <w:keepNext w:val="0"/>
              <w:keepLines w:val="0"/>
              <w:spacing w:line="240" w:lineRule="auto"/>
              <w:ind w:firstLine="0"/>
              <w:jc w:val="center"/>
            </w:pPr>
            <w:r w:rsidRPr="00B46196">
              <w:t>Код</w:t>
            </w:r>
          </w:p>
        </w:tc>
        <w:tc>
          <w:tcPr>
            <w:tcW w:w="0" w:type="auto"/>
            <w:vMerge w:val="restart"/>
            <w:hideMark/>
          </w:tcPr>
          <w:p w:rsidR="000E5B00" w:rsidRPr="00B46196" w:rsidRDefault="000E5B00" w:rsidP="003B7D8B">
            <w:pPr>
              <w:keepNext w:val="0"/>
              <w:keepLines w:val="0"/>
              <w:spacing w:line="240" w:lineRule="auto"/>
              <w:ind w:firstLine="0"/>
              <w:jc w:val="center"/>
            </w:pPr>
            <w:r w:rsidRPr="00B46196">
              <w:t>Значение</w:t>
            </w:r>
          </w:p>
        </w:tc>
        <w:tc>
          <w:tcPr>
            <w:tcW w:w="0" w:type="auto"/>
            <w:gridSpan w:val="2"/>
            <w:hideMark/>
          </w:tcPr>
          <w:p w:rsidR="000E5B00" w:rsidRPr="00B46196" w:rsidRDefault="000E5B00" w:rsidP="003B7D8B">
            <w:pPr>
              <w:keepNext w:val="0"/>
              <w:keepLines w:val="0"/>
              <w:spacing w:line="240" w:lineRule="auto"/>
              <w:ind w:firstLine="0"/>
              <w:jc w:val="center"/>
            </w:pPr>
            <w:r w:rsidRPr="00B46196">
              <w:t>Описание</w:t>
            </w:r>
          </w:p>
        </w:tc>
      </w:tr>
      <w:tr w:rsidR="00B46196" w:rsidRPr="00B46196" w:rsidTr="003B7D8B">
        <w:trPr>
          <w:cnfStyle w:val="100000000000"/>
          <w:trHeight w:val="36"/>
          <w:tblHeader/>
        </w:trPr>
        <w:tc>
          <w:tcPr>
            <w:tcW w:w="0" w:type="auto"/>
            <w:vMerge/>
          </w:tcPr>
          <w:p w:rsidR="000E5B00" w:rsidRPr="00B46196" w:rsidRDefault="000E5B00" w:rsidP="003B7D8B">
            <w:pPr>
              <w:keepNext w:val="0"/>
              <w:keepLines w:val="0"/>
              <w:spacing w:line="240" w:lineRule="auto"/>
              <w:ind w:firstLine="0"/>
              <w:jc w:val="center"/>
            </w:pPr>
          </w:p>
        </w:tc>
        <w:tc>
          <w:tcPr>
            <w:tcW w:w="0" w:type="auto"/>
            <w:vMerge/>
          </w:tcPr>
          <w:p w:rsidR="000E5B00" w:rsidRPr="00B46196" w:rsidRDefault="000E5B00" w:rsidP="003B7D8B">
            <w:pPr>
              <w:keepNext w:val="0"/>
              <w:keepLines w:val="0"/>
              <w:spacing w:line="240" w:lineRule="auto"/>
              <w:ind w:firstLine="0"/>
              <w:jc w:val="center"/>
            </w:pPr>
          </w:p>
        </w:tc>
        <w:tc>
          <w:tcPr>
            <w:tcW w:w="0" w:type="auto"/>
          </w:tcPr>
          <w:p w:rsidR="000E5B00" w:rsidRPr="00B46196" w:rsidRDefault="000E5B00" w:rsidP="003B7D8B">
            <w:pPr>
              <w:keepNext w:val="0"/>
              <w:keepLines w:val="0"/>
              <w:spacing w:line="240" w:lineRule="auto"/>
              <w:ind w:firstLine="0"/>
              <w:jc w:val="center"/>
            </w:pPr>
            <w:r w:rsidRPr="00B46196">
              <w:t>Для физических лиц</w:t>
            </w:r>
          </w:p>
        </w:tc>
        <w:tc>
          <w:tcPr>
            <w:tcW w:w="0" w:type="auto"/>
          </w:tcPr>
          <w:p w:rsidR="000E5B00" w:rsidRPr="00B46196" w:rsidRDefault="000E5B00" w:rsidP="003B7D8B">
            <w:pPr>
              <w:keepNext w:val="0"/>
              <w:keepLines w:val="0"/>
              <w:spacing w:line="240" w:lineRule="auto"/>
              <w:ind w:firstLine="0"/>
              <w:jc w:val="center"/>
            </w:pPr>
            <w:r w:rsidRPr="00B46196">
              <w:t>Для организаций</w:t>
            </w:r>
          </w:p>
        </w:tc>
      </w:tr>
      <w:tr w:rsidR="00B46196" w:rsidRPr="00B46196" w:rsidTr="003B7D8B">
        <w:trPr>
          <w:trHeight w:val="40"/>
        </w:trPr>
        <w:tc>
          <w:tcPr>
            <w:tcW w:w="0" w:type="auto"/>
            <w:hideMark/>
          </w:tcPr>
          <w:p w:rsidR="000E5B00" w:rsidRPr="00B46196" w:rsidRDefault="000E5B00" w:rsidP="00233D36">
            <w:pPr>
              <w:spacing w:line="240" w:lineRule="auto"/>
              <w:ind w:firstLine="0"/>
              <w:jc w:val="center"/>
            </w:pPr>
            <w:r w:rsidRPr="00B46196">
              <w:t>L</w:t>
            </w:r>
          </w:p>
        </w:tc>
        <w:tc>
          <w:tcPr>
            <w:tcW w:w="0" w:type="auto"/>
            <w:hideMark/>
          </w:tcPr>
          <w:p w:rsidR="000E5B00" w:rsidRPr="00B46196" w:rsidRDefault="000E5B00" w:rsidP="00233D36">
            <w:pPr>
              <w:spacing w:line="240" w:lineRule="auto"/>
              <w:ind w:firstLine="0"/>
            </w:pPr>
            <w:r w:rsidRPr="00B46196">
              <w:t>Официальный адрес</w:t>
            </w:r>
          </w:p>
        </w:tc>
        <w:tc>
          <w:tcPr>
            <w:tcW w:w="0" w:type="auto"/>
            <w:hideMark/>
          </w:tcPr>
          <w:p w:rsidR="000E5B00" w:rsidRPr="00B46196" w:rsidRDefault="000E5B00" w:rsidP="00233D36">
            <w:pPr>
              <w:spacing w:line="240" w:lineRule="auto"/>
              <w:ind w:firstLine="0"/>
            </w:pPr>
            <w:r w:rsidRPr="00B46196">
              <w:t>Адрес постоянной регистрации</w:t>
            </w:r>
          </w:p>
        </w:tc>
        <w:tc>
          <w:tcPr>
            <w:tcW w:w="0" w:type="auto"/>
          </w:tcPr>
          <w:p w:rsidR="000E5B00" w:rsidRPr="00B46196" w:rsidRDefault="000E5B00" w:rsidP="00233D36">
            <w:pPr>
              <w:spacing w:line="240" w:lineRule="auto"/>
              <w:ind w:firstLine="0"/>
            </w:pPr>
            <w:r w:rsidRPr="00B46196">
              <w:t>Юридический адрес</w:t>
            </w:r>
          </w:p>
        </w:tc>
      </w:tr>
      <w:tr w:rsidR="00B46196" w:rsidRPr="00B46196" w:rsidTr="003B7D8B">
        <w:trPr>
          <w:trHeight w:val="60"/>
        </w:trPr>
        <w:tc>
          <w:tcPr>
            <w:tcW w:w="0" w:type="auto"/>
            <w:hideMark/>
          </w:tcPr>
          <w:p w:rsidR="000E5B00" w:rsidRPr="00B46196" w:rsidRDefault="000E5B00" w:rsidP="00233D36">
            <w:pPr>
              <w:spacing w:line="240" w:lineRule="auto"/>
              <w:ind w:firstLine="0"/>
              <w:jc w:val="center"/>
            </w:pPr>
            <w:r w:rsidRPr="00B46196">
              <w:t>P</w:t>
            </w:r>
          </w:p>
        </w:tc>
        <w:tc>
          <w:tcPr>
            <w:tcW w:w="0" w:type="auto"/>
            <w:hideMark/>
          </w:tcPr>
          <w:p w:rsidR="000E5B00" w:rsidRPr="00B46196" w:rsidRDefault="000E5B00" w:rsidP="00233D36">
            <w:pPr>
              <w:spacing w:line="240" w:lineRule="auto"/>
              <w:ind w:firstLine="0"/>
            </w:pPr>
            <w:r w:rsidRPr="00B46196">
              <w:t>Постоянный адрес</w:t>
            </w:r>
          </w:p>
        </w:tc>
        <w:tc>
          <w:tcPr>
            <w:tcW w:w="0" w:type="auto"/>
            <w:hideMark/>
          </w:tcPr>
          <w:p w:rsidR="000E5B00" w:rsidRPr="00B46196" w:rsidRDefault="000E5B00" w:rsidP="00233D36">
            <w:pPr>
              <w:spacing w:line="240" w:lineRule="auto"/>
              <w:ind w:firstLine="0"/>
            </w:pPr>
            <w:r w:rsidRPr="00B46196">
              <w:t>Адрес постоянного проживания</w:t>
            </w:r>
          </w:p>
        </w:tc>
        <w:tc>
          <w:tcPr>
            <w:tcW w:w="0" w:type="auto"/>
          </w:tcPr>
          <w:p w:rsidR="000E5B00" w:rsidRPr="00B46196" w:rsidRDefault="000E5B00" w:rsidP="00233D36">
            <w:pPr>
              <w:spacing w:line="240" w:lineRule="auto"/>
              <w:ind w:firstLine="0"/>
            </w:pPr>
            <w:r w:rsidRPr="00B46196">
              <w:t>Фактический адрес</w:t>
            </w:r>
          </w:p>
        </w:tc>
      </w:tr>
      <w:tr w:rsidR="00B46196" w:rsidRPr="00B46196" w:rsidTr="003B7D8B">
        <w:trPr>
          <w:trHeight w:val="315"/>
        </w:trPr>
        <w:tc>
          <w:tcPr>
            <w:tcW w:w="0" w:type="auto"/>
            <w:hideMark/>
          </w:tcPr>
          <w:p w:rsidR="000E5B00" w:rsidRPr="00B46196" w:rsidRDefault="000E5B00" w:rsidP="00233D36">
            <w:pPr>
              <w:spacing w:line="240" w:lineRule="auto"/>
              <w:ind w:firstLine="0"/>
              <w:jc w:val="center"/>
            </w:pPr>
            <w:r w:rsidRPr="00B46196">
              <w:t>M</w:t>
            </w:r>
          </w:p>
        </w:tc>
        <w:tc>
          <w:tcPr>
            <w:tcW w:w="0" w:type="auto"/>
            <w:hideMark/>
          </w:tcPr>
          <w:p w:rsidR="000E5B00" w:rsidRPr="00B46196" w:rsidRDefault="000E5B00" w:rsidP="00233D36">
            <w:pPr>
              <w:spacing w:line="240" w:lineRule="auto"/>
              <w:ind w:firstLine="0"/>
            </w:pPr>
            <w:r w:rsidRPr="00B46196">
              <w:t>Почтовый адрес</w:t>
            </w:r>
          </w:p>
        </w:tc>
        <w:tc>
          <w:tcPr>
            <w:tcW w:w="0" w:type="auto"/>
            <w:hideMark/>
          </w:tcPr>
          <w:p w:rsidR="000E5B00" w:rsidRPr="00B46196" w:rsidRDefault="000E5B00" w:rsidP="00233D36">
            <w:pPr>
              <w:spacing w:line="240" w:lineRule="auto"/>
              <w:ind w:firstLine="0"/>
            </w:pPr>
            <w:r w:rsidRPr="00B46196">
              <w:t>Адрес для почтовых отправлений</w:t>
            </w:r>
          </w:p>
        </w:tc>
        <w:tc>
          <w:tcPr>
            <w:tcW w:w="0" w:type="auto"/>
          </w:tcPr>
          <w:p w:rsidR="000E5B00" w:rsidRPr="00B46196" w:rsidRDefault="000E5B00" w:rsidP="00233D36">
            <w:pPr>
              <w:spacing w:line="240" w:lineRule="auto"/>
              <w:ind w:firstLine="0"/>
            </w:pPr>
            <w:r w:rsidRPr="00B46196">
              <w:t>Адрес для почтовых отправлений</w:t>
            </w:r>
          </w:p>
        </w:tc>
      </w:tr>
      <w:tr w:rsidR="00B46196" w:rsidRPr="00B46196" w:rsidTr="003B7D8B">
        <w:trPr>
          <w:trHeight w:val="60"/>
        </w:trPr>
        <w:tc>
          <w:tcPr>
            <w:tcW w:w="0" w:type="auto"/>
            <w:hideMark/>
          </w:tcPr>
          <w:p w:rsidR="000E5B00" w:rsidRPr="00B46196" w:rsidRDefault="000E5B00" w:rsidP="00233D36">
            <w:pPr>
              <w:spacing w:line="240" w:lineRule="auto"/>
              <w:ind w:firstLine="0"/>
              <w:jc w:val="center"/>
            </w:pPr>
            <w:r w:rsidRPr="00B46196">
              <w:t>N</w:t>
            </w:r>
          </w:p>
        </w:tc>
        <w:tc>
          <w:tcPr>
            <w:tcW w:w="0" w:type="auto"/>
            <w:hideMark/>
          </w:tcPr>
          <w:p w:rsidR="000E5B00" w:rsidRPr="00B46196" w:rsidRDefault="000E5B00" w:rsidP="00233D36">
            <w:pPr>
              <w:spacing w:line="240" w:lineRule="auto"/>
              <w:ind w:firstLine="0"/>
            </w:pPr>
            <w:r w:rsidRPr="00B46196">
              <w:t>Место рождения</w:t>
            </w:r>
          </w:p>
        </w:tc>
        <w:tc>
          <w:tcPr>
            <w:tcW w:w="0" w:type="auto"/>
            <w:hideMark/>
          </w:tcPr>
          <w:p w:rsidR="000E5B00" w:rsidRPr="00B46196" w:rsidRDefault="000E5B00" w:rsidP="00233D36">
            <w:pPr>
              <w:spacing w:line="240" w:lineRule="auto"/>
              <w:ind w:firstLine="0"/>
            </w:pPr>
            <w:r w:rsidRPr="00B46196">
              <w:t>Место рождения, не специфицированное иначе</w:t>
            </w:r>
          </w:p>
        </w:tc>
        <w:tc>
          <w:tcPr>
            <w:tcW w:w="0" w:type="auto"/>
          </w:tcPr>
          <w:p w:rsidR="000E5B00" w:rsidRPr="00B46196" w:rsidRDefault="000E5B00" w:rsidP="00233D36">
            <w:pPr>
              <w:spacing w:line="240" w:lineRule="auto"/>
              <w:ind w:firstLine="0"/>
            </w:pPr>
            <w:r w:rsidRPr="00B46196">
              <w:t>Не используется</w:t>
            </w:r>
          </w:p>
        </w:tc>
      </w:tr>
      <w:tr w:rsidR="00B46196" w:rsidRPr="00B46196" w:rsidTr="003B7D8B">
        <w:trPr>
          <w:trHeight w:val="60"/>
        </w:trPr>
        <w:tc>
          <w:tcPr>
            <w:tcW w:w="0" w:type="auto"/>
            <w:hideMark/>
          </w:tcPr>
          <w:p w:rsidR="000E5B00" w:rsidRPr="00B46196" w:rsidRDefault="000E5B00" w:rsidP="00233D36">
            <w:pPr>
              <w:spacing w:line="240" w:lineRule="auto"/>
              <w:ind w:firstLine="0"/>
              <w:jc w:val="center"/>
            </w:pPr>
            <w:r w:rsidRPr="00B46196">
              <w:t>BDL</w:t>
            </w:r>
          </w:p>
        </w:tc>
        <w:tc>
          <w:tcPr>
            <w:tcW w:w="0" w:type="auto"/>
            <w:hideMark/>
          </w:tcPr>
          <w:p w:rsidR="000E5B00" w:rsidRPr="00B46196" w:rsidRDefault="000E5B00" w:rsidP="00233D36">
            <w:pPr>
              <w:spacing w:line="240" w:lineRule="auto"/>
              <w:ind w:firstLine="0"/>
            </w:pPr>
            <w:r w:rsidRPr="00B46196">
              <w:t>Адрес рождения</w:t>
            </w:r>
          </w:p>
        </w:tc>
        <w:tc>
          <w:tcPr>
            <w:tcW w:w="0" w:type="auto"/>
            <w:hideMark/>
          </w:tcPr>
          <w:p w:rsidR="000E5B00" w:rsidRPr="00B46196" w:rsidRDefault="000E5B00" w:rsidP="00233D36">
            <w:pPr>
              <w:spacing w:line="240" w:lineRule="auto"/>
              <w:ind w:firstLine="0"/>
            </w:pPr>
            <w:r w:rsidRPr="00B46196">
              <w:t>Адрес лечебного учреждения, где произошло рождение</w:t>
            </w:r>
          </w:p>
        </w:tc>
        <w:tc>
          <w:tcPr>
            <w:tcW w:w="0" w:type="auto"/>
          </w:tcPr>
          <w:p w:rsidR="000E5B00" w:rsidRPr="00B46196" w:rsidRDefault="000E5B00" w:rsidP="00233D36">
            <w:pPr>
              <w:spacing w:line="240" w:lineRule="auto"/>
              <w:ind w:firstLine="0"/>
            </w:pPr>
            <w:r w:rsidRPr="00B46196">
              <w:t>Не используется</w:t>
            </w:r>
          </w:p>
        </w:tc>
      </w:tr>
      <w:tr w:rsidR="00B46196" w:rsidRPr="00B46196" w:rsidTr="003B7D8B">
        <w:trPr>
          <w:trHeight w:val="60"/>
        </w:trPr>
        <w:tc>
          <w:tcPr>
            <w:tcW w:w="0" w:type="auto"/>
            <w:hideMark/>
          </w:tcPr>
          <w:p w:rsidR="000E5B00" w:rsidRPr="00B46196" w:rsidRDefault="000E5B00" w:rsidP="00233D36">
            <w:pPr>
              <w:spacing w:line="240" w:lineRule="auto"/>
              <w:ind w:firstLine="0"/>
              <w:jc w:val="center"/>
            </w:pPr>
            <w:r w:rsidRPr="00B46196">
              <w:t>BR</w:t>
            </w:r>
          </w:p>
        </w:tc>
        <w:tc>
          <w:tcPr>
            <w:tcW w:w="0" w:type="auto"/>
            <w:hideMark/>
          </w:tcPr>
          <w:p w:rsidR="000E5B00" w:rsidRPr="00B46196" w:rsidRDefault="000E5B00" w:rsidP="00233D36">
            <w:pPr>
              <w:spacing w:line="240" w:lineRule="auto"/>
              <w:ind w:firstLine="0"/>
            </w:pPr>
            <w:r w:rsidRPr="00B46196">
              <w:t>Домашний адрес рождения</w:t>
            </w:r>
          </w:p>
        </w:tc>
        <w:tc>
          <w:tcPr>
            <w:tcW w:w="0" w:type="auto"/>
            <w:hideMark/>
          </w:tcPr>
          <w:p w:rsidR="000E5B00" w:rsidRPr="00B46196" w:rsidRDefault="000E5B00" w:rsidP="00233D36">
            <w:pPr>
              <w:spacing w:line="240" w:lineRule="auto"/>
              <w:ind w:firstLine="0"/>
            </w:pPr>
            <w:r w:rsidRPr="00B46196">
              <w:t>Домашний адрес на момент рождения</w:t>
            </w:r>
          </w:p>
        </w:tc>
        <w:tc>
          <w:tcPr>
            <w:tcW w:w="0" w:type="auto"/>
          </w:tcPr>
          <w:p w:rsidR="000E5B00" w:rsidRPr="00B46196" w:rsidRDefault="000E5B00" w:rsidP="00233D36">
            <w:pPr>
              <w:spacing w:line="240" w:lineRule="auto"/>
              <w:ind w:firstLine="0"/>
            </w:pPr>
            <w:r w:rsidRPr="00B46196">
              <w:t>Не используется</w:t>
            </w:r>
          </w:p>
        </w:tc>
      </w:tr>
      <w:tr w:rsidR="00B46196" w:rsidRPr="00B46196" w:rsidTr="003B7D8B">
        <w:trPr>
          <w:trHeight w:val="187"/>
        </w:trPr>
        <w:tc>
          <w:tcPr>
            <w:tcW w:w="0" w:type="auto"/>
            <w:hideMark/>
          </w:tcPr>
          <w:p w:rsidR="000E5B00" w:rsidRPr="00B46196" w:rsidRDefault="000E5B00" w:rsidP="00233D36">
            <w:pPr>
              <w:spacing w:line="240" w:lineRule="auto"/>
              <w:ind w:firstLine="0"/>
              <w:jc w:val="center"/>
            </w:pPr>
            <w:r w:rsidRPr="00B46196">
              <w:t>H</w:t>
            </w:r>
          </w:p>
        </w:tc>
        <w:tc>
          <w:tcPr>
            <w:tcW w:w="0" w:type="auto"/>
            <w:hideMark/>
          </w:tcPr>
          <w:p w:rsidR="000E5B00" w:rsidRPr="00B46196" w:rsidRDefault="000E5B00" w:rsidP="00233D36">
            <w:pPr>
              <w:spacing w:line="240" w:lineRule="auto"/>
              <w:ind w:firstLine="0"/>
            </w:pPr>
            <w:r w:rsidRPr="00B46196">
              <w:t>Домашний адрес</w:t>
            </w:r>
          </w:p>
        </w:tc>
        <w:tc>
          <w:tcPr>
            <w:tcW w:w="0" w:type="auto"/>
            <w:hideMark/>
          </w:tcPr>
          <w:p w:rsidR="000E5B00" w:rsidRPr="00B46196" w:rsidRDefault="000E5B00" w:rsidP="00233D36">
            <w:pPr>
              <w:spacing w:line="240" w:lineRule="auto"/>
              <w:ind w:firstLine="0"/>
            </w:pPr>
            <w:r w:rsidRPr="00B46196">
              <w:t>Адрес фактического проживания (где проживает фактически на момент регистрации события)</w:t>
            </w:r>
          </w:p>
        </w:tc>
        <w:tc>
          <w:tcPr>
            <w:tcW w:w="0" w:type="auto"/>
          </w:tcPr>
          <w:p w:rsidR="000E5B00" w:rsidRPr="00B46196" w:rsidRDefault="000E5B00" w:rsidP="00233D36">
            <w:pPr>
              <w:spacing w:line="240" w:lineRule="auto"/>
              <w:ind w:firstLine="0"/>
            </w:pPr>
            <w:r w:rsidRPr="00B46196">
              <w:t>Не используется</w:t>
            </w:r>
          </w:p>
        </w:tc>
      </w:tr>
      <w:tr w:rsidR="00B46196" w:rsidRPr="00B46196" w:rsidTr="003B7D8B">
        <w:trPr>
          <w:trHeight w:val="60"/>
        </w:trPr>
        <w:tc>
          <w:tcPr>
            <w:tcW w:w="0" w:type="auto"/>
            <w:hideMark/>
          </w:tcPr>
          <w:p w:rsidR="000E5B00" w:rsidRPr="00B46196" w:rsidRDefault="000E5B00" w:rsidP="00233D36">
            <w:pPr>
              <w:spacing w:line="240" w:lineRule="auto"/>
              <w:ind w:firstLine="0"/>
              <w:jc w:val="center"/>
            </w:pPr>
            <w:r w:rsidRPr="00B46196">
              <w:t>С</w:t>
            </w:r>
          </w:p>
        </w:tc>
        <w:tc>
          <w:tcPr>
            <w:tcW w:w="0" w:type="auto"/>
            <w:hideMark/>
          </w:tcPr>
          <w:p w:rsidR="000E5B00" w:rsidRPr="00B46196" w:rsidRDefault="000E5B00" w:rsidP="00233D36">
            <w:pPr>
              <w:spacing w:line="240" w:lineRule="auto"/>
              <w:ind w:firstLine="0"/>
            </w:pPr>
            <w:r w:rsidRPr="00B46196">
              <w:t>Временный адрес</w:t>
            </w:r>
          </w:p>
        </w:tc>
        <w:tc>
          <w:tcPr>
            <w:tcW w:w="0" w:type="auto"/>
            <w:hideMark/>
          </w:tcPr>
          <w:p w:rsidR="000E5B00" w:rsidRPr="00B46196" w:rsidRDefault="000E5B00" w:rsidP="00233D36">
            <w:pPr>
              <w:spacing w:line="240" w:lineRule="auto"/>
              <w:ind w:firstLine="0"/>
            </w:pPr>
            <w:r w:rsidRPr="00B46196">
              <w:t>Адрес временной регистрации</w:t>
            </w:r>
          </w:p>
        </w:tc>
        <w:tc>
          <w:tcPr>
            <w:tcW w:w="0" w:type="auto"/>
          </w:tcPr>
          <w:p w:rsidR="000E5B00" w:rsidRPr="00B46196" w:rsidRDefault="000E5B00" w:rsidP="00233D36">
            <w:pPr>
              <w:spacing w:line="240" w:lineRule="auto"/>
              <w:ind w:firstLine="0"/>
            </w:pPr>
            <w:r w:rsidRPr="00B46196">
              <w:t>Не используется</w:t>
            </w:r>
          </w:p>
        </w:tc>
      </w:tr>
      <w:tr w:rsidR="00B46196" w:rsidRPr="00B46196" w:rsidTr="003B7D8B">
        <w:trPr>
          <w:trHeight w:val="60"/>
        </w:trPr>
        <w:tc>
          <w:tcPr>
            <w:tcW w:w="0" w:type="auto"/>
            <w:hideMark/>
          </w:tcPr>
          <w:p w:rsidR="000E5B00" w:rsidRPr="00B46196" w:rsidRDefault="000E5B00" w:rsidP="00233D36">
            <w:pPr>
              <w:spacing w:line="240" w:lineRule="auto"/>
              <w:ind w:firstLine="0"/>
              <w:jc w:val="center"/>
            </w:pPr>
            <w:r w:rsidRPr="00B46196">
              <w:t>B</w:t>
            </w:r>
          </w:p>
        </w:tc>
        <w:tc>
          <w:tcPr>
            <w:tcW w:w="0" w:type="auto"/>
            <w:hideMark/>
          </w:tcPr>
          <w:p w:rsidR="000E5B00" w:rsidRPr="00B46196" w:rsidRDefault="000E5B00" w:rsidP="00233D36">
            <w:pPr>
              <w:spacing w:line="240" w:lineRule="auto"/>
              <w:ind w:firstLine="0"/>
            </w:pPr>
            <w:r w:rsidRPr="00B46196">
              <w:t>Адрес места работы</w:t>
            </w:r>
          </w:p>
        </w:tc>
        <w:tc>
          <w:tcPr>
            <w:tcW w:w="0" w:type="auto"/>
            <w:hideMark/>
          </w:tcPr>
          <w:p w:rsidR="000E5B00" w:rsidRPr="00B46196" w:rsidRDefault="000E5B00" w:rsidP="00233D36">
            <w:pPr>
              <w:spacing w:line="240" w:lineRule="auto"/>
              <w:ind w:firstLine="0"/>
            </w:pPr>
            <w:r w:rsidRPr="00B46196">
              <w:t>Адрес предприятия-работодателя</w:t>
            </w:r>
          </w:p>
        </w:tc>
        <w:tc>
          <w:tcPr>
            <w:tcW w:w="0" w:type="auto"/>
          </w:tcPr>
          <w:p w:rsidR="000E5B00" w:rsidRPr="00B46196" w:rsidRDefault="000E5B00" w:rsidP="00233D36">
            <w:pPr>
              <w:spacing w:line="240" w:lineRule="auto"/>
              <w:ind w:firstLine="0"/>
            </w:pPr>
            <w:r w:rsidRPr="00B46196">
              <w:t>Не используется</w:t>
            </w:r>
          </w:p>
        </w:tc>
      </w:tr>
      <w:tr w:rsidR="00B46196" w:rsidRPr="00B46196" w:rsidTr="003B7D8B">
        <w:trPr>
          <w:trHeight w:val="60"/>
        </w:trPr>
        <w:tc>
          <w:tcPr>
            <w:tcW w:w="0" w:type="auto"/>
            <w:hideMark/>
          </w:tcPr>
          <w:p w:rsidR="000E5B00" w:rsidRPr="00B46196" w:rsidRDefault="000E5B00" w:rsidP="00233D36">
            <w:pPr>
              <w:spacing w:line="240" w:lineRule="auto"/>
              <w:ind w:firstLine="0"/>
              <w:jc w:val="center"/>
            </w:pPr>
            <w:r w:rsidRPr="00B46196">
              <w:t>O</w:t>
            </w:r>
          </w:p>
        </w:tc>
        <w:tc>
          <w:tcPr>
            <w:tcW w:w="0" w:type="auto"/>
            <w:hideMark/>
          </w:tcPr>
          <w:p w:rsidR="000E5B00" w:rsidRPr="00B46196" w:rsidRDefault="000E5B00" w:rsidP="00233D36">
            <w:pPr>
              <w:spacing w:line="240" w:lineRule="auto"/>
              <w:ind w:firstLine="0"/>
            </w:pPr>
            <w:r w:rsidRPr="00B46196">
              <w:t>Служебный адрес</w:t>
            </w:r>
          </w:p>
        </w:tc>
        <w:tc>
          <w:tcPr>
            <w:tcW w:w="0" w:type="auto"/>
            <w:hideMark/>
          </w:tcPr>
          <w:p w:rsidR="000E5B00" w:rsidRPr="00B46196" w:rsidRDefault="000E5B00" w:rsidP="00233D36">
            <w:pPr>
              <w:spacing w:line="240" w:lineRule="auto"/>
              <w:ind w:firstLine="0"/>
            </w:pPr>
            <w:r w:rsidRPr="00B46196">
              <w:t>Адрес конторы, офиса, цеха и т.п. фактической работы</w:t>
            </w:r>
          </w:p>
        </w:tc>
        <w:tc>
          <w:tcPr>
            <w:tcW w:w="0" w:type="auto"/>
          </w:tcPr>
          <w:p w:rsidR="000E5B00" w:rsidRPr="00B46196" w:rsidRDefault="000E5B00" w:rsidP="00233D36">
            <w:pPr>
              <w:spacing w:line="240" w:lineRule="auto"/>
              <w:ind w:firstLine="0"/>
            </w:pPr>
            <w:r w:rsidRPr="00B46196">
              <w:t>Не используется</w:t>
            </w:r>
          </w:p>
        </w:tc>
      </w:tr>
      <w:tr w:rsidR="00B46196" w:rsidRPr="00B46196" w:rsidTr="003B7D8B">
        <w:trPr>
          <w:trHeight w:val="60"/>
        </w:trPr>
        <w:tc>
          <w:tcPr>
            <w:tcW w:w="0" w:type="auto"/>
          </w:tcPr>
          <w:p w:rsidR="000E5B00" w:rsidRPr="00B46196" w:rsidRDefault="000E5B00" w:rsidP="00233D36">
            <w:pPr>
              <w:spacing w:line="240" w:lineRule="auto"/>
              <w:ind w:firstLine="0"/>
              <w:jc w:val="center"/>
            </w:pPr>
            <w:r w:rsidRPr="00B46196">
              <w:t>X</w:t>
            </w:r>
          </w:p>
        </w:tc>
        <w:tc>
          <w:tcPr>
            <w:tcW w:w="0" w:type="auto"/>
          </w:tcPr>
          <w:p w:rsidR="000E5B00" w:rsidRPr="00B46196" w:rsidRDefault="000E5B00" w:rsidP="00233D36">
            <w:pPr>
              <w:spacing w:line="240" w:lineRule="auto"/>
              <w:ind w:firstLine="0"/>
            </w:pPr>
            <w:r w:rsidRPr="00B46196">
              <w:t>БОМЖ</w:t>
            </w:r>
          </w:p>
        </w:tc>
        <w:tc>
          <w:tcPr>
            <w:tcW w:w="0" w:type="auto"/>
          </w:tcPr>
          <w:p w:rsidR="000E5B00" w:rsidRPr="00B46196" w:rsidRDefault="000E5B00" w:rsidP="00233D36">
            <w:pPr>
              <w:spacing w:line="240" w:lineRule="auto"/>
              <w:ind w:firstLine="0"/>
            </w:pPr>
            <w:r w:rsidRPr="00B46196">
              <w:t>Без определённого места жительства</w:t>
            </w:r>
          </w:p>
        </w:tc>
        <w:tc>
          <w:tcPr>
            <w:tcW w:w="0" w:type="auto"/>
          </w:tcPr>
          <w:p w:rsidR="000E5B00" w:rsidRPr="00B46196" w:rsidRDefault="000E5B00" w:rsidP="00233D36">
            <w:pPr>
              <w:spacing w:line="240" w:lineRule="auto"/>
              <w:ind w:firstLine="0"/>
            </w:pPr>
            <w:r w:rsidRPr="00B46196">
              <w:t>Не используется</w:t>
            </w:r>
          </w:p>
        </w:tc>
      </w:tr>
    </w:tbl>
    <w:p w:rsidR="000E5B00" w:rsidRPr="00B46196" w:rsidRDefault="000E5B00" w:rsidP="00233D36">
      <w:pPr>
        <w:rPr>
          <w:sz w:val="2"/>
          <w:szCs w:val="2"/>
        </w:rPr>
      </w:pPr>
    </w:p>
    <w:p w:rsidR="000E5B00" w:rsidRPr="00B46196" w:rsidRDefault="000E5B00" w:rsidP="00233D36">
      <w:pPr>
        <w:rPr>
          <w:sz w:val="2"/>
          <w:szCs w:val="2"/>
        </w:rPr>
        <w:sectPr w:rsidR="000E5B00" w:rsidRPr="00B46196" w:rsidSect="00714FE9">
          <w:footerReference w:type="even" r:id="rId66"/>
          <w:footnotePr>
            <w:numRestart w:val="eachPage"/>
          </w:footnotePr>
          <w:type w:val="continuous"/>
          <w:pgSz w:w="11906" w:h="16838" w:code="9"/>
          <w:pgMar w:top="1134" w:right="567" w:bottom="1134" w:left="1134" w:header="720" w:footer="720" w:gutter="0"/>
          <w:cols w:space="708"/>
          <w:docGrid w:linePitch="360"/>
        </w:sectPr>
      </w:pPr>
    </w:p>
    <w:p w:rsidR="007E1813" w:rsidRPr="00B46196" w:rsidRDefault="007E1813" w:rsidP="007E1813">
      <w:pPr>
        <w:pStyle w:val="aa"/>
      </w:pPr>
      <w:r w:rsidRPr="00B46196">
        <w:t>Категории учета иностранных граждан (ОИД 1.2.643.2.40.3.3.0.6.19)</w:t>
      </w:r>
    </w:p>
    <w:tbl>
      <w:tblPr>
        <w:tblStyle w:val="aff1"/>
        <w:tblW w:w="4995" w:type="pct"/>
        <w:tblLook w:val="04A0"/>
      </w:tblPr>
      <w:tblGrid>
        <w:gridCol w:w="852"/>
        <w:gridCol w:w="9513"/>
      </w:tblGrid>
      <w:tr w:rsidR="00B46196" w:rsidRPr="00B46196" w:rsidTr="003B7D8B">
        <w:trPr>
          <w:cnfStyle w:val="100000000000"/>
        </w:trPr>
        <w:tc>
          <w:tcPr>
            <w:tcW w:w="411" w:type="pct"/>
          </w:tcPr>
          <w:p w:rsidR="007E1813" w:rsidRPr="00B46196" w:rsidRDefault="007E1813" w:rsidP="003B7D8B">
            <w:pPr>
              <w:pStyle w:val="14"/>
              <w:jc w:val="center"/>
            </w:pPr>
            <w:r w:rsidRPr="00B46196">
              <w:t>Код</w:t>
            </w:r>
          </w:p>
        </w:tc>
        <w:tc>
          <w:tcPr>
            <w:tcW w:w="4589" w:type="pct"/>
          </w:tcPr>
          <w:p w:rsidR="007E1813" w:rsidRPr="00B46196" w:rsidRDefault="007E1813" w:rsidP="003B7D8B">
            <w:pPr>
              <w:pStyle w:val="14"/>
              <w:jc w:val="center"/>
            </w:pPr>
            <w:r w:rsidRPr="00B46196">
              <w:t>Значение</w:t>
            </w:r>
          </w:p>
        </w:tc>
      </w:tr>
      <w:tr w:rsidR="00B46196" w:rsidRPr="00B46196" w:rsidTr="003B7D8B">
        <w:tc>
          <w:tcPr>
            <w:tcW w:w="411" w:type="pct"/>
          </w:tcPr>
          <w:p w:rsidR="007E1813" w:rsidRPr="00B46196" w:rsidRDefault="007E1813" w:rsidP="009B67DF">
            <w:pPr>
              <w:pStyle w:val="14"/>
            </w:pPr>
            <w:r w:rsidRPr="00B46196">
              <w:t>1</w:t>
            </w:r>
          </w:p>
        </w:tc>
        <w:tc>
          <w:tcPr>
            <w:tcW w:w="4589" w:type="pct"/>
          </w:tcPr>
          <w:p w:rsidR="007E1813" w:rsidRPr="00B46196" w:rsidRDefault="007E1813" w:rsidP="009B67DF">
            <w:pPr>
              <w:pStyle w:val="14"/>
            </w:pPr>
            <w:r w:rsidRPr="00B46196">
              <w:t>Беженец</w:t>
            </w:r>
          </w:p>
        </w:tc>
      </w:tr>
      <w:tr w:rsidR="00B46196" w:rsidRPr="00B46196" w:rsidTr="003B7D8B">
        <w:tc>
          <w:tcPr>
            <w:tcW w:w="411" w:type="pct"/>
          </w:tcPr>
          <w:p w:rsidR="007E1813" w:rsidRPr="00B46196" w:rsidRDefault="007E1813" w:rsidP="009B67DF">
            <w:pPr>
              <w:pStyle w:val="14"/>
            </w:pPr>
            <w:r w:rsidRPr="00B46196">
              <w:t>3</w:t>
            </w:r>
          </w:p>
        </w:tc>
        <w:tc>
          <w:tcPr>
            <w:tcW w:w="4589" w:type="pct"/>
          </w:tcPr>
          <w:p w:rsidR="007E1813" w:rsidRPr="00B46196" w:rsidRDefault="007E1813" w:rsidP="009B67DF">
            <w:pPr>
              <w:pStyle w:val="14"/>
            </w:pPr>
            <w:r w:rsidRPr="00B46196">
              <w:t>Постоянно проживающий иностранный гражданин</w:t>
            </w:r>
          </w:p>
        </w:tc>
      </w:tr>
      <w:tr w:rsidR="00B46196" w:rsidRPr="00B46196" w:rsidTr="003B7D8B">
        <w:tc>
          <w:tcPr>
            <w:tcW w:w="411" w:type="pct"/>
          </w:tcPr>
          <w:p w:rsidR="007E1813" w:rsidRPr="00B46196" w:rsidRDefault="007E1813" w:rsidP="009B67DF">
            <w:pPr>
              <w:pStyle w:val="14"/>
            </w:pPr>
            <w:r w:rsidRPr="00B46196">
              <w:t>4</w:t>
            </w:r>
          </w:p>
        </w:tc>
        <w:tc>
          <w:tcPr>
            <w:tcW w:w="4589" w:type="pct"/>
          </w:tcPr>
          <w:p w:rsidR="007E1813" w:rsidRPr="00B46196" w:rsidRDefault="007E1813" w:rsidP="009B67DF">
            <w:pPr>
              <w:pStyle w:val="14"/>
            </w:pPr>
            <w:r w:rsidRPr="00B46196">
              <w:t>Временно проживающий иностранный гражданин</w:t>
            </w:r>
          </w:p>
        </w:tc>
      </w:tr>
      <w:tr w:rsidR="00B46196" w:rsidRPr="00B46196" w:rsidTr="003B7D8B">
        <w:tc>
          <w:tcPr>
            <w:tcW w:w="411" w:type="pct"/>
          </w:tcPr>
          <w:p w:rsidR="007E1813" w:rsidRPr="00B46196" w:rsidRDefault="007E1813" w:rsidP="009B67DF">
            <w:pPr>
              <w:pStyle w:val="14"/>
            </w:pPr>
            <w:r w:rsidRPr="00B46196">
              <w:t>5</w:t>
            </w:r>
          </w:p>
        </w:tc>
        <w:tc>
          <w:tcPr>
            <w:tcW w:w="4589" w:type="pct"/>
          </w:tcPr>
          <w:p w:rsidR="007E1813" w:rsidRPr="00B46196" w:rsidRDefault="007E1813" w:rsidP="009B67DF">
            <w:pPr>
              <w:pStyle w:val="14"/>
            </w:pPr>
            <w:r w:rsidRPr="00B46196">
              <w:t>Трудящийся иностранный гражданин государств – членов ЕАЭС</w:t>
            </w:r>
          </w:p>
        </w:tc>
      </w:tr>
      <w:tr w:rsidR="00B46196" w:rsidRPr="00B46196" w:rsidTr="003B7D8B">
        <w:tc>
          <w:tcPr>
            <w:tcW w:w="411" w:type="pct"/>
          </w:tcPr>
          <w:p w:rsidR="007E1813" w:rsidRPr="00B46196" w:rsidRDefault="007E1813" w:rsidP="009B67DF">
            <w:pPr>
              <w:pStyle w:val="14"/>
            </w:pPr>
            <w:r w:rsidRPr="00B46196">
              <w:t>6</w:t>
            </w:r>
          </w:p>
        </w:tc>
        <w:tc>
          <w:tcPr>
            <w:tcW w:w="4589" w:type="pct"/>
          </w:tcPr>
          <w:p w:rsidR="007E1813" w:rsidRPr="00B46196" w:rsidRDefault="007E1813" w:rsidP="009B67DF">
            <w:pPr>
              <w:pStyle w:val="14"/>
              <w:rPr>
                <w:lang w:eastAsia="ru-RU"/>
              </w:rPr>
            </w:pPr>
            <w:r w:rsidRPr="00B46196">
              <w:t>Член Коллегии Евразийской экономической комиссии</w:t>
            </w:r>
          </w:p>
        </w:tc>
      </w:tr>
      <w:tr w:rsidR="00B46196" w:rsidRPr="00B46196" w:rsidTr="003B7D8B">
        <w:tc>
          <w:tcPr>
            <w:tcW w:w="411" w:type="pct"/>
          </w:tcPr>
          <w:p w:rsidR="007E1813" w:rsidRPr="00B46196" w:rsidRDefault="007E1813" w:rsidP="009B67DF">
            <w:pPr>
              <w:pStyle w:val="14"/>
            </w:pPr>
            <w:r w:rsidRPr="00B46196">
              <w:t>7</w:t>
            </w:r>
          </w:p>
        </w:tc>
        <w:tc>
          <w:tcPr>
            <w:tcW w:w="4589" w:type="pct"/>
          </w:tcPr>
          <w:p w:rsidR="007E1813" w:rsidRPr="00B46196" w:rsidRDefault="007E1813" w:rsidP="009B67DF">
            <w:pPr>
              <w:pStyle w:val="14"/>
              <w:rPr>
                <w:lang w:eastAsia="ru-RU"/>
              </w:rPr>
            </w:pPr>
            <w:r w:rsidRPr="00B46196">
              <w:t>Должностное лицо Коллегии Евразийской экономической комиссии</w:t>
            </w:r>
          </w:p>
        </w:tc>
      </w:tr>
      <w:tr w:rsidR="00B46196" w:rsidRPr="00B46196" w:rsidTr="003B7D8B">
        <w:tc>
          <w:tcPr>
            <w:tcW w:w="411" w:type="pct"/>
          </w:tcPr>
          <w:p w:rsidR="007E1813" w:rsidRPr="00B46196" w:rsidRDefault="007E1813" w:rsidP="009B67DF">
            <w:pPr>
              <w:pStyle w:val="14"/>
            </w:pPr>
            <w:r w:rsidRPr="00B46196">
              <w:t>8</w:t>
            </w:r>
          </w:p>
        </w:tc>
        <w:tc>
          <w:tcPr>
            <w:tcW w:w="4589" w:type="pct"/>
          </w:tcPr>
          <w:p w:rsidR="007E1813" w:rsidRPr="00B46196" w:rsidRDefault="007E1813" w:rsidP="009B67DF">
            <w:pPr>
              <w:pStyle w:val="14"/>
              <w:rPr>
                <w:lang w:eastAsia="ru-RU"/>
              </w:rPr>
            </w:pPr>
            <w:r w:rsidRPr="00B46196">
              <w:t>Сотрудник органа ЕАЭС, находящийся на территории Российской Федерации</w:t>
            </w:r>
          </w:p>
        </w:tc>
      </w:tr>
    </w:tbl>
    <w:p w:rsidR="000E5B00" w:rsidRPr="00B46196" w:rsidRDefault="000E5B00" w:rsidP="00233D36">
      <w:pPr>
        <w:rPr>
          <w:sz w:val="2"/>
          <w:szCs w:val="2"/>
        </w:rPr>
        <w:sectPr w:rsidR="000E5B00" w:rsidRPr="00B46196" w:rsidSect="00714FE9">
          <w:footerReference w:type="even" r:id="rId67"/>
          <w:footerReference w:type="default" r:id="rId68"/>
          <w:footnotePr>
            <w:numRestart w:val="eachPage"/>
          </w:footnotePr>
          <w:type w:val="continuous"/>
          <w:pgSz w:w="11906" w:h="16838" w:code="9"/>
          <w:pgMar w:top="1134" w:right="567" w:bottom="1134" w:left="1134" w:header="720" w:footer="720" w:gutter="0"/>
          <w:cols w:space="708"/>
          <w:docGrid w:linePitch="360"/>
        </w:sectPr>
      </w:pPr>
    </w:p>
    <w:p w:rsidR="000E5B00" w:rsidRPr="00B46196" w:rsidRDefault="000E5B00" w:rsidP="00233D36">
      <w:pPr>
        <w:rPr>
          <w:sz w:val="2"/>
          <w:szCs w:val="2"/>
        </w:rPr>
        <w:sectPr w:rsidR="000E5B00" w:rsidRPr="00B46196" w:rsidSect="00714FE9">
          <w:footerReference w:type="even" r:id="rId69"/>
          <w:footerReference w:type="default" r:id="rId70"/>
          <w:footnotePr>
            <w:numRestart w:val="eachPage"/>
          </w:footnotePr>
          <w:type w:val="continuous"/>
          <w:pgSz w:w="11906" w:h="16838" w:code="9"/>
          <w:pgMar w:top="1134" w:right="567" w:bottom="1134" w:left="1134" w:header="720" w:footer="720" w:gutter="0"/>
          <w:cols w:space="708"/>
          <w:docGrid w:linePitch="360"/>
        </w:sectPr>
      </w:pPr>
    </w:p>
    <w:p w:rsidR="000E5B00" w:rsidRPr="00B46196" w:rsidRDefault="000E5B00" w:rsidP="00233D36">
      <w:pPr>
        <w:pStyle w:val="aa"/>
      </w:pPr>
      <w:bookmarkStart w:id="534" w:name="_Ref367792586"/>
      <w:r w:rsidRPr="00B46196">
        <w:t xml:space="preserve">Коды </w:t>
      </w:r>
      <w:r w:rsidR="006F6D42" w:rsidRPr="00B46196">
        <w:t>статуса</w:t>
      </w:r>
      <w:r w:rsidRPr="00B46196">
        <w:t xml:space="preserve"> застрахованного лица (</w:t>
      </w:r>
      <w:bookmarkStart w:id="535" w:name="ОИД_3_3_0_6_6"/>
      <w:bookmarkEnd w:id="535"/>
      <w:r w:rsidRPr="00B46196">
        <w:t>ОИД 1.2.643.2.40.3.3.0.6.6)</w:t>
      </w:r>
      <w:bookmarkEnd w:id="534"/>
    </w:p>
    <w:tbl>
      <w:tblPr>
        <w:tblStyle w:val="aff1"/>
        <w:tblW w:w="0" w:type="auto"/>
        <w:jc w:val="center"/>
        <w:tblLook w:val="04A0"/>
      </w:tblPr>
      <w:tblGrid>
        <w:gridCol w:w="554"/>
        <w:gridCol w:w="1706"/>
      </w:tblGrid>
      <w:tr w:rsidR="00B46196" w:rsidRPr="00B46196" w:rsidTr="003B7D8B">
        <w:trPr>
          <w:cnfStyle w:val="100000000000"/>
          <w:jc w:val="center"/>
        </w:trPr>
        <w:tc>
          <w:tcPr>
            <w:tcW w:w="0" w:type="auto"/>
          </w:tcPr>
          <w:p w:rsidR="000E5B00" w:rsidRPr="00B46196" w:rsidRDefault="000E5B00" w:rsidP="003B7D8B">
            <w:pPr>
              <w:keepNext w:val="0"/>
              <w:keepLines w:val="0"/>
              <w:spacing w:line="240" w:lineRule="auto"/>
              <w:ind w:firstLine="0"/>
              <w:jc w:val="center"/>
            </w:pPr>
            <w:r w:rsidRPr="00B46196">
              <w:t>Код</w:t>
            </w:r>
          </w:p>
        </w:tc>
        <w:tc>
          <w:tcPr>
            <w:tcW w:w="0" w:type="auto"/>
          </w:tcPr>
          <w:p w:rsidR="000E5B00" w:rsidRPr="00B46196" w:rsidRDefault="000E5B00" w:rsidP="003B7D8B">
            <w:pPr>
              <w:keepNext w:val="0"/>
              <w:keepLines w:val="0"/>
              <w:spacing w:line="240" w:lineRule="auto"/>
              <w:ind w:firstLine="0"/>
              <w:jc w:val="center"/>
            </w:pPr>
            <w:r w:rsidRPr="00B46196">
              <w:t>Значение</w:t>
            </w:r>
          </w:p>
        </w:tc>
      </w:tr>
      <w:tr w:rsidR="00B46196" w:rsidRPr="00B46196" w:rsidTr="003B7D8B">
        <w:trPr>
          <w:jc w:val="center"/>
        </w:trPr>
        <w:tc>
          <w:tcPr>
            <w:tcW w:w="0" w:type="auto"/>
          </w:tcPr>
          <w:p w:rsidR="000E5B00" w:rsidRPr="00B46196" w:rsidRDefault="000E5B00" w:rsidP="00233D36">
            <w:pPr>
              <w:spacing w:line="240" w:lineRule="auto"/>
              <w:ind w:firstLine="0"/>
              <w:jc w:val="center"/>
              <w:rPr>
                <w:bCs/>
              </w:rPr>
            </w:pPr>
            <w:r w:rsidRPr="00B46196">
              <w:rPr>
                <w:bCs/>
              </w:rPr>
              <w:t>1</w:t>
            </w:r>
          </w:p>
        </w:tc>
        <w:tc>
          <w:tcPr>
            <w:tcW w:w="0" w:type="auto"/>
          </w:tcPr>
          <w:p w:rsidR="000E5B00" w:rsidRPr="00B46196" w:rsidRDefault="000E5B00" w:rsidP="00233D36">
            <w:pPr>
              <w:spacing w:line="240" w:lineRule="auto"/>
              <w:ind w:firstLine="0"/>
            </w:pPr>
            <w:r w:rsidRPr="00B46196">
              <w:t>работающий</w:t>
            </w:r>
          </w:p>
        </w:tc>
      </w:tr>
      <w:tr w:rsidR="00B46196" w:rsidRPr="00B46196" w:rsidTr="003B7D8B">
        <w:trPr>
          <w:jc w:val="center"/>
        </w:trPr>
        <w:tc>
          <w:tcPr>
            <w:tcW w:w="0" w:type="auto"/>
          </w:tcPr>
          <w:p w:rsidR="000E5B00" w:rsidRPr="00B46196" w:rsidRDefault="000E5B00" w:rsidP="00233D36">
            <w:pPr>
              <w:spacing w:line="240" w:lineRule="auto"/>
              <w:ind w:firstLine="0"/>
              <w:jc w:val="center"/>
              <w:rPr>
                <w:bCs/>
              </w:rPr>
            </w:pPr>
            <w:r w:rsidRPr="00B46196">
              <w:rPr>
                <w:bCs/>
              </w:rPr>
              <w:t>2</w:t>
            </w:r>
          </w:p>
        </w:tc>
        <w:tc>
          <w:tcPr>
            <w:tcW w:w="0" w:type="auto"/>
          </w:tcPr>
          <w:p w:rsidR="000E5B00" w:rsidRPr="00B46196" w:rsidRDefault="000E5B00" w:rsidP="00233D36">
            <w:pPr>
              <w:spacing w:line="240" w:lineRule="auto"/>
              <w:ind w:firstLine="0"/>
            </w:pPr>
            <w:r w:rsidRPr="00B46196">
              <w:t>неработающий</w:t>
            </w:r>
          </w:p>
        </w:tc>
      </w:tr>
    </w:tbl>
    <w:p w:rsidR="0036388D" w:rsidRPr="00B46196" w:rsidRDefault="0036388D" w:rsidP="0036388D">
      <w:pPr>
        <w:pStyle w:val="aa"/>
        <w:numPr>
          <w:ilvl w:val="0"/>
          <w:numId w:val="0"/>
        </w:numPr>
        <w:spacing w:before="240" w:beforeAutospacing="0"/>
      </w:pPr>
    </w:p>
    <w:p w:rsidR="000E5B00" w:rsidRPr="00B46196" w:rsidRDefault="000E5B00" w:rsidP="0036388D">
      <w:pPr>
        <w:pStyle w:val="aa"/>
        <w:spacing w:before="0" w:beforeAutospacing="0"/>
      </w:pPr>
      <w:r w:rsidRPr="00B46196">
        <w:t xml:space="preserve">Тип использования телекоммуникаций (ОИД </w:t>
      </w:r>
      <w:bookmarkStart w:id="536" w:name="HL7_0201"/>
      <w:r w:rsidRPr="00B46196">
        <w:t>1.2.643.2.40.5.100.201</w:t>
      </w:r>
      <w:bookmarkEnd w:id="536"/>
      <w:r w:rsidRPr="00B46196">
        <w:t>)</w:t>
      </w:r>
    </w:p>
    <w:tbl>
      <w:tblPr>
        <w:tblStyle w:val="aff1"/>
        <w:tblW w:w="0" w:type="auto"/>
        <w:tblLook w:val="04A0"/>
      </w:tblPr>
      <w:tblGrid>
        <w:gridCol w:w="705"/>
        <w:gridCol w:w="2330"/>
        <w:gridCol w:w="3670"/>
        <w:gridCol w:w="3670"/>
      </w:tblGrid>
      <w:tr w:rsidR="00B46196" w:rsidRPr="00B46196" w:rsidTr="003B7D8B">
        <w:trPr>
          <w:cnfStyle w:val="100000000000"/>
          <w:trHeight w:val="50"/>
        </w:trPr>
        <w:tc>
          <w:tcPr>
            <w:tcW w:w="0" w:type="auto"/>
            <w:vMerge w:val="restart"/>
            <w:hideMark/>
          </w:tcPr>
          <w:p w:rsidR="000E5B00" w:rsidRPr="00B46196" w:rsidRDefault="000E5B00" w:rsidP="00D760DB">
            <w:pPr>
              <w:keepNext w:val="0"/>
              <w:keepLines w:val="0"/>
              <w:spacing w:line="240" w:lineRule="auto"/>
              <w:ind w:firstLine="0"/>
            </w:pPr>
            <w:r w:rsidRPr="00B46196">
              <w:t>Код</w:t>
            </w:r>
          </w:p>
        </w:tc>
        <w:tc>
          <w:tcPr>
            <w:tcW w:w="0" w:type="auto"/>
            <w:vMerge w:val="restart"/>
            <w:hideMark/>
          </w:tcPr>
          <w:p w:rsidR="000E5B00" w:rsidRPr="00B46196" w:rsidRDefault="000E5B00" w:rsidP="00233D36">
            <w:pPr>
              <w:keepNext w:val="0"/>
              <w:keepLines w:val="0"/>
              <w:spacing w:line="240" w:lineRule="auto"/>
              <w:ind w:firstLine="0"/>
            </w:pPr>
            <w:r w:rsidRPr="00B46196">
              <w:t>Значение</w:t>
            </w:r>
          </w:p>
        </w:tc>
        <w:tc>
          <w:tcPr>
            <w:tcW w:w="0" w:type="auto"/>
            <w:gridSpan w:val="2"/>
            <w:hideMark/>
          </w:tcPr>
          <w:p w:rsidR="000E5B00" w:rsidRPr="00B46196" w:rsidRDefault="000E5B00" w:rsidP="00233D36">
            <w:pPr>
              <w:keepNext w:val="0"/>
              <w:keepLines w:val="0"/>
              <w:spacing w:line="240" w:lineRule="auto"/>
              <w:ind w:firstLine="0"/>
              <w:jc w:val="center"/>
            </w:pPr>
            <w:r w:rsidRPr="00B46196">
              <w:t>Описание</w:t>
            </w:r>
          </w:p>
        </w:tc>
      </w:tr>
      <w:tr w:rsidR="00B46196" w:rsidRPr="00B46196" w:rsidTr="003B7D8B">
        <w:trPr>
          <w:trHeight w:val="50"/>
        </w:trPr>
        <w:tc>
          <w:tcPr>
            <w:tcW w:w="0" w:type="auto"/>
            <w:vMerge/>
          </w:tcPr>
          <w:p w:rsidR="000E5B00" w:rsidRPr="00B46196" w:rsidRDefault="000E5B00" w:rsidP="00233D36">
            <w:pPr>
              <w:spacing w:line="240" w:lineRule="auto"/>
              <w:ind w:firstLine="0"/>
              <w:jc w:val="center"/>
            </w:pPr>
          </w:p>
        </w:tc>
        <w:tc>
          <w:tcPr>
            <w:tcW w:w="0" w:type="auto"/>
            <w:vMerge/>
          </w:tcPr>
          <w:p w:rsidR="000E5B00" w:rsidRPr="00B46196" w:rsidRDefault="000E5B00" w:rsidP="00233D36">
            <w:pPr>
              <w:spacing w:line="240" w:lineRule="auto"/>
              <w:ind w:firstLine="0"/>
            </w:pPr>
          </w:p>
        </w:tc>
        <w:tc>
          <w:tcPr>
            <w:tcW w:w="0" w:type="auto"/>
          </w:tcPr>
          <w:p w:rsidR="000E5B00" w:rsidRPr="00B46196" w:rsidRDefault="000E5B00" w:rsidP="00120DA5">
            <w:pPr>
              <w:spacing w:line="240" w:lineRule="auto"/>
              <w:ind w:firstLine="0"/>
              <w:jc w:val="center"/>
            </w:pPr>
            <w:r w:rsidRPr="00B46196">
              <w:t>Для физических лиц</w:t>
            </w:r>
          </w:p>
        </w:tc>
        <w:tc>
          <w:tcPr>
            <w:tcW w:w="0" w:type="auto"/>
          </w:tcPr>
          <w:p w:rsidR="000E5B00" w:rsidRPr="00B46196" w:rsidRDefault="000E5B00" w:rsidP="00120DA5">
            <w:pPr>
              <w:spacing w:line="240" w:lineRule="auto"/>
              <w:ind w:firstLine="0"/>
              <w:jc w:val="center"/>
            </w:pPr>
            <w:r w:rsidRPr="00B46196">
              <w:t>Для организаций</w:t>
            </w:r>
          </w:p>
        </w:tc>
      </w:tr>
      <w:tr w:rsidR="00B46196" w:rsidRPr="00B46196" w:rsidTr="003B7D8B">
        <w:trPr>
          <w:trHeight w:val="84"/>
        </w:trPr>
        <w:tc>
          <w:tcPr>
            <w:tcW w:w="0" w:type="auto"/>
            <w:hideMark/>
          </w:tcPr>
          <w:p w:rsidR="000E5B00" w:rsidRPr="00B46196" w:rsidRDefault="000E5B00" w:rsidP="00233D36">
            <w:pPr>
              <w:spacing w:line="240" w:lineRule="auto"/>
              <w:ind w:firstLine="0"/>
              <w:jc w:val="center"/>
            </w:pPr>
            <w:r w:rsidRPr="00B46196">
              <w:t>PRN</w:t>
            </w:r>
          </w:p>
        </w:tc>
        <w:tc>
          <w:tcPr>
            <w:tcW w:w="0" w:type="auto"/>
            <w:hideMark/>
          </w:tcPr>
          <w:p w:rsidR="000E5B00" w:rsidRPr="00B46196" w:rsidRDefault="000E5B00" w:rsidP="00233D36">
            <w:pPr>
              <w:spacing w:line="240" w:lineRule="auto"/>
              <w:ind w:firstLine="0"/>
            </w:pPr>
            <w:r w:rsidRPr="00B46196">
              <w:t>Основной</w:t>
            </w:r>
          </w:p>
        </w:tc>
        <w:tc>
          <w:tcPr>
            <w:tcW w:w="0" w:type="auto"/>
            <w:hideMark/>
          </w:tcPr>
          <w:p w:rsidR="000E5B00" w:rsidRPr="00B46196" w:rsidRDefault="000E5B00" w:rsidP="00233D36">
            <w:pPr>
              <w:spacing w:line="240" w:lineRule="auto"/>
              <w:ind w:firstLine="0"/>
            </w:pPr>
            <w:r w:rsidRPr="00B46196">
              <w:t>Основной домашний номер</w:t>
            </w:r>
          </w:p>
        </w:tc>
        <w:tc>
          <w:tcPr>
            <w:tcW w:w="0" w:type="auto"/>
          </w:tcPr>
          <w:p w:rsidR="000E5B00" w:rsidRPr="00B46196" w:rsidRDefault="000E5B00" w:rsidP="00233D36">
            <w:pPr>
              <w:spacing w:line="240" w:lineRule="auto"/>
              <w:ind w:firstLine="0"/>
            </w:pPr>
            <w:r w:rsidRPr="00B46196">
              <w:t>Не используется</w:t>
            </w:r>
          </w:p>
        </w:tc>
      </w:tr>
      <w:tr w:rsidR="00B46196" w:rsidRPr="00B46196" w:rsidTr="003B7D8B">
        <w:trPr>
          <w:trHeight w:val="315"/>
        </w:trPr>
        <w:tc>
          <w:tcPr>
            <w:tcW w:w="0" w:type="auto"/>
            <w:hideMark/>
          </w:tcPr>
          <w:p w:rsidR="000E5B00" w:rsidRPr="00B46196" w:rsidRDefault="000E5B00" w:rsidP="00233D36">
            <w:pPr>
              <w:spacing w:line="240" w:lineRule="auto"/>
              <w:ind w:firstLine="0"/>
              <w:jc w:val="center"/>
            </w:pPr>
            <w:r w:rsidRPr="00B46196">
              <w:t>ORN</w:t>
            </w:r>
          </w:p>
        </w:tc>
        <w:tc>
          <w:tcPr>
            <w:tcW w:w="0" w:type="auto"/>
            <w:hideMark/>
          </w:tcPr>
          <w:p w:rsidR="000E5B00" w:rsidRPr="00B46196" w:rsidRDefault="000E5B00" w:rsidP="00233D36">
            <w:pPr>
              <w:spacing w:line="240" w:lineRule="auto"/>
              <w:ind w:firstLine="0"/>
            </w:pPr>
            <w:r w:rsidRPr="00B46196">
              <w:t>Другой</w:t>
            </w:r>
          </w:p>
        </w:tc>
        <w:tc>
          <w:tcPr>
            <w:tcW w:w="0" w:type="auto"/>
            <w:hideMark/>
          </w:tcPr>
          <w:p w:rsidR="000E5B00" w:rsidRPr="00B46196" w:rsidRDefault="000E5B00" w:rsidP="00233D36">
            <w:pPr>
              <w:spacing w:line="240" w:lineRule="auto"/>
              <w:ind w:firstLine="0"/>
            </w:pPr>
            <w:r w:rsidRPr="00B46196">
              <w:t>Другой домашний номер</w:t>
            </w:r>
          </w:p>
        </w:tc>
        <w:tc>
          <w:tcPr>
            <w:tcW w:w="0" w:type="auto"/>
          </w:tcPr>
          <w:p w:rsidR="000E5B00" w:rsidRPr="00B46196" w:rsidRDefault="000E5B00" w:rsidP="00233D36">
            <w:pPr>
              <w:spacing w:line="240" w:lineRule="auto"/>
              <w:ind w:firstLine="0"/>
            </w:pPr>
            <w:r w:rsidRPr="00B46196">
              <w:t>Не используется</w:t>
            </w:r>
          </w:p>
        </w:tc>
      </w:tr>
      <w:tr w:rsidR="00B46196" w:rsidRPr="00B46196" w:rsidTr="003B7D8B">
        <w:trPr>
          <w:trHeight w:val="70"/>
        </w:trPr>
        <w:tc>
          <w:tcPr>
            <w:tcW w:w="0" w:type="auto"/>
            <w:hideMark/>
          </w:tcPr>
          <w:p w:rsidR="000E5B00" w:rsidRPr="00B46196" w:rsidRDefault="000E5B00" w:rsidP="00233D36">
            <w:pPr>
              <w:spacing w:line="240" w:lineRule="auto"/>
              <w:ind w:firstLine="0"/>
              <w:jc w:val="center"/>
            </w:pPr>
            <w:r w:rsidRPr="00B46196">
              <w:t>WPN</w:t>
            </w:r>
          </w:p>
        </w:tc>
        <w:tc>
          <w:tcPr>
            <w:tcW w:w="0" w:type="auto"/>
            <w:hideMark/>
          </w:tcPr>
          <w:p w:rsidR="000E5B00" w:rsidRPr="00B46196" w:rsidRDefault="000E5B00" w:rsidP="00233D36">
            <w:pPr>
              <w:spacing w:line="240" w:lineRule="auto"/>
              <w:ind w:firstLine="0"/>
            </w:pPr>
            <w:r w:rsidRPr="00B46196">
              <w:t>Рабочий</w:t>
            </w:r>
          </w:p>
        </w:tc>
        <w:tc>
          <w:tcPr>
            <w:tcW w:w="0" w:type="auto"/>
            <w:hideMark/>
          </w:tcPr>
          <w:p w:rsidR="000E5B00" w:rsidRPr="00B46196" w:rsidRDefault="000E5B00" w:rsidP="00233D36">
            <w:pPr>
              <w:spacing w:line="240" w:lineRule="auto"/>
              <w:ind w:firstLine="0"/>
            </w:pPr>
            <w:r w:rsidRPr="00B46196">
              <w:t>Служебный номер</w:t>
            </w:r>
          </w:p>
        </w:tc>
        <w:tc>
          <w:tcPr>
            <w:tcW w:w="0" w:type="auto"/>
          </w:tcPr>
          <w:p w:rsidR="000E5B00" w:rsidRPr="00B46196" w:rsidRDefault="000E5B00" w:rsidP="00233D36">
            <w:pPr>
              <w:spacing w:line="240" w:lineRule="auto"/>
              <w:ind w:firstLine="0"/>
            </w:pPr>
            <w:r w:rsidRPr="00B46196">
              <w:t>Основной номер организации</w:t>
            </w:r>
          </w:p>
        </w:tc>
      </w:tr>
      <w:tr w:rsidR="00B46196" w:rsidRPr="00B46196" w:rsidTr="003B7D8B">
        <w:trPr>
          <w:trHeight w:val="630"/>
        </w:trPr>
        <w:tc>
          <w:tcPr>
            <w:tcW w:w="0" w:type="auto"/>
            <w:hideMark/>
          </w:tcPr>
          <w:p w:rsidR="000E5B00" w:rsidRPr="00B46196" w:rsidRDefault="000E5B00" w:rsidP="00233D36">
            <w:pPr>
              <w:spacing w:line="240" w:lineRule="auto"/>
              <w:ind w:firstLine="0"/>
              <w:jc w:val="center"/>
            </w:pPr>
            <w:r w:rsidRPr="00B46196">
              <w:t>VHN</w:t>
            </w:r>
          </w:p>
        </w:tc>
        <w:tc>
          <w:tcPr>
            <w:tcW w:w="0" w:type="auto"/>
            <w:hideMark/>
          </w:tcPr>
          <w:p w:rsidR="000E5B00" w:rsidRPr="00B46196" w:rsidRDefault="000E5B00" w:rsidP="00233D36">
            <w:pPr>
              <w:spacing w:line="240" w:lineRule="auto"/>
              <w:ind w:firstLine="0"/>
            </w:pPr>
            <w:r w:rsidRPr="00B46196">
              <w:t>Домашний на время отпуска</w:t>
            </w:r>
          </w:p>
        </w:tc>
        <w:tc>
          <w:tcPr>
            <w:tcW w:w="0" w:type="auto"/>
            <w:hideMark/>
          </w:tcPr>
          <w:p w:rsidR="000E5B00" w:rsidRPr="00B46196" w:rsidRDefault="000E5B00" w:rsidP="00233D36">
            <w:pPr>
              <w:spacing w:line="240" w:lineRule="auto"/>
              <w:ind w:firstLine="0"/>
            </w:pPr>
            <w:r w:rsidRPr="00B46196">
              <w:t>Домашний номер на время отпуска</w:t>
            </w:r>
          </w:p>
        </w:tc>
        <w:tc>
          <w:tcPr>
            <w:tcW w:w="0" w:type="auto"/>
          </w:tcPr>
          <w:p w:rsidR="000E5B00" w:rsidRPr="00B46196" w:rsidRDefault="000E5B00" w:rsidP="00233D36">
            <w:pPr>
              <w:spacing w:line="240" w:lineRule="auto"/>
              <w:ind w:firstLine="0"/>
              <w:rPr>
                <w:iCs/>
              </w:rPr>
            </w:pPr>
            <w:r w:rsidRPr="00B46196">
              <w:rPr>
                <w:iCs/>
              </w:rPr>
              <w:t>Не используется</w:t>
            </w:r>
          </w:p>
        </w:tc>
      </w:tr>
      <w:tr w:rsidR="00B46196" w:rsidRPr="00B46196" w:rsidTr="003B7D8B">
        <w:trPr>
          <w:trHeight w:val="315"/>
        </w:trPr>
        <w:tc>
          <w:tcPr>
            <w:tcW w:w="0" w:type="auto"/>
            <w:hideMark/>
          </w:tcPr>
          <w:p w:rsidR="000E5B00" w:rsidRPr="00B46196" w:rsidRDefault="000E5B00" w:rsidP="00233D36">
            <w:pPr>
              <w:spacing w:line="240" w:lineRule="auto"/>
              <w:ind w:firstLine="0"/>
              <w:jc w:val="center"/>
            </w:pPr>
            <w:r w:rsidRPr="00B46196">
              <w:t>ASN</w:t>
            </w:r>
          </w:p>
        </w:tc>
        <w:tc>
          <w:tcPr>
            <w:tcW w:w="0" w:type="auto"/>
            <w:hideMark/>
          </w:tcPr>
          <w:p w:rsidR="000E5B00" w:rsidRPr="00B46196" w:rsidRDefault="000E5B00" w:rsidP="00233D36">
            <w:pPr>
              <w:spacing w:line="240" w:lineRule="auto"/>
              <w:ind w:firstLine="0"/>
            </w:pPr>
            <w:r w:rsidRPr="00B46196">
              <w:t>Служба ответа</w:t>
            </w:r>
          </w:p>
        </w:tc>
        <w:tc>
          <w:tcPr>
            <w:tcW w:w="0" w:type="auto"/>
          </w:tcPr>
          <w:p w:rsidR="000E5B00" w:rsidRPr="00B46196" w:rsidRDefault="000E5B00" w:rsidP="00233D36">
            <w:pPr>
              <w:spacing w:line="240" w:lineRule="auto"/>
              <w:ind w:firstLine="0"/>
            </w:pPr>
            <w:r w:rsidRPr="00B46196">
              <w:t>Не используется</w:t>
            </w:r>
          </w:p>
        </w:tc>
        <w:tc>
          <w:tcPr>
            <w:tcW w:w="0" w:type="auto"/>
          </w:tcPr>
          <w:p w:rsidR="000E5B00" w:rsidRPr="00B46196" w:rsidRDefault="000E5B00" w:rsidP="00233D36">
            <w:pPr>
              <w:spacing w:line="240" w:lineRule="auto"/>
              <w:ind w:firstLine="0"/>
            </w:pPr>
            <w:r w:rsidRPr="00B46196">
              <w:t>Номер службы ответа</w:t>
            </w:r>
          </w:p>
        </w:tc>
      </w:tr>
      <w:tr w:rsidR="00B46196" w:rsidRPr="00B46196" w:rsidTr="003B7D8B">
        <w:trPr>
          <w:trHeight w:val="630"/>
        </w:trPr>
        <w:tc>
          <w:tcPr>
            <w:tcW w:w="0" w:type="auto"/>
            <w:hideMark/>
          </w:tcPr>
          <w:p w:rsidR="000E5B00" w:rsidRPr="00B46196" w:rsidRDefault="000E5B00" w:rsidP="00233D36">
            <w:pPr>
              <w:spacing w:line="240" w:lineRule="auto"/>
              <w:ind w:firstLine="0"/>
              <w:jc w:val="center"/>
            </w:pPr>
            <w:r w:rsidRPr="00B46196">
              <w:t>EMR</w:t>
            </w:r>
          </w:p>
        </w:tc>
        <w:tc>
          <w:tcPr>
            <w:tcW w:w="0" w:type="auto"/>
            <w:hideMark/>
          </w:tcPr>
          <w:p w:rsidR="000E5B00" w:rsidRPr="00B46196" w:rsidRDefault="000E5B00" w:rsidP="00233D36">
            <w:pPr>
              <w:spacing w:line="240" w:lineRule="auto"/>
              <w:ind w:firstLine="0"/>
            </w:pPr>
            <w:r w:rsidRPr="00B46196">
              <w:t>Скорая и неотложная помощь</w:t>
            </w:r>
          </w:p>
        </w:tc>
        <w:tc>
          <w:tcPr>
            <w:tcW w:w="0" w:type="auto"/>
            <w:hideMark/>
          </w:tcPr>
          <w:p w:rsidR="000E5B00" w:rsidRPr="00B46196" w:rsidRDefault="000E5B00" w:rsidP="00233D36">
            <w:pPr>
              <w:spacing w:line="240" w:lineRule="auto"/>
              <w:ind w:firstLine="0"/>
            </w:pPr>
            <w:r w:rsidRPr="00B46196">
              <w:t>Не используется</w:t>
            </w:r>
          </w:p>
        </w:tc>
        <w:tc>
          <w:tcPr>
            <w:tcW w:w="0" w:type="auto"/>
          </w:tcPr>
          <w:p w:rsidR="000E5B00" w:rsidRPr="00B46196" w:rsidRDefault="000E5B00" w:rsidP="00233D36">
            <w:pPr>
              <w:spacing w:line="240" w:lineRule="auto"/>
              <w:ind w:firstLine="0"/>
            </w:pPr>
            <w:r w:rsidRPr="00B46196">
              <w:t>Номер скорой и неотложной помощи</w:t>
            </w:r>
          </w:p>
        </w:tc>
      </w:tr>
      <w:tr w:rsidR="00B46196" w:rsidRPr="00B46196" w:rsidTr="003B7D8B">
        <w:trPr>
          <w:trHeight w:val="315"/>
        </w:trPr>
        <w:tc>
          <w:tcPr>
            <w:tcW w:w="0" w:type="auto"/>
            <w:hideMark/>
          </w:tcPr>
          <w:p w:rsidR="000E5B00" w:rsidRPr="00B46196" w:rsidRDefault="000E5B00" w:rsidP="00233D36">
            <w:pPr>
              <w:spacing w:line="240" w:lineRule="auto"/>
              <w:ind w:firstLine="0"/>
              <w:jc w:val="center"/>
            </w:pPr>
            <w:r w:rsidRPr="00B46196">
              <w:t>NET</w:t>
            </w:r>
          </w:p>
        </w:tc>
        <w:tc>
          <w:tcPr>
            <w:tcW w:w="0" w:type="auto"/>
            <w:hideMark/>
          </w:tcPr>
          <w:p w:rsidR="000E5B00" w:rsidRPr="00B46196" w:rsidRDefault="000E5B00" w:rsidP="00233D36">
            <w:pPr>
              <w:spacing w:line="240" w:lineRule="auto"/>
              <w:ind w:firstLine="0"/>
            </w:pPr>
            <w:r w:rsidRPr="00B46196">
              <w:t>Сетевой</w:t>
            </w:r>
          </w:p>
        </w:tc>
        <w:tc>
          <w:tcPr>
            <w:tcW w:w="0" w:type="auto"/>
            <w:hideMark/>
          </w:tcPr>
          <w:p w:rsidR="000E5B00" w:rsidRPr="00B46196" w:rsidRDefault="000E5B00" w:rsidP="00233D36">
            <w:pPr>
              <w:spacing w:line="240" w:lineRule="auto"/>
              <w:ind w:firstLine="0"/>
            </w:pPr>
            <w:r w:rsidRPr="00B46196">
              <w:t>Адрес электронной почты или адрес в сети Интернет</w:t>
            </w:r>
          </w:p>
        </w:tc>
        <w:tc>
          <w:tcPr>
            <w:tcW w:w="0" w:type="auto"/>
          </w:tcPr>
          <w:p w:rsidR="000E5B00" w:rsidRPr="00B46196" w:rsidRDefault="000E5B00" w:rsidP="00233D36">
            <w:pPr>
              <w:spacing w:line="240" w:lineRule="auto"/>
              <w:ind w:firstLine="0"/>
            </w:pPr>
            <w:r w:rsidRPr="00B46196">
              <w:t>Адрес электронной почты или адрес в сети Интернет</w:t>
            </w:r>
          </w:p>
        </w:tc>
      </w:tr>
      <w:tr w:rsidR="00B46196" w:rsidRPr="00B46196" w:rsidTr="003B7D8B">
        <w:trPr>
          <w:trHeight w:val="315"/>
        </w:trPr>
        <w:tc>
          <w:tcPr>
            <w:tcW w:w="0" w:type="auto"/>
            <w:hideMark/>
          </w:tcPr>
          <w:p w:rsidR="000E5B00" w:rsidRPr="00B46196" w:rsidRDefault="000E5B00" w:rsidP="00233D36">
            <w:pPr>
              <w:spacing w:line="240" w:lineRule="auto"/>
              <w:ind w:firstLine="0"/>
              <w:jc w:val="center"/>
            </w:pPr>
            <w:r w:rsidRPr="00B46196">
              <w:t>BPN</w:t>
            </w:r>
          </w:p>
        </w:tc>
        <w:tc>
          <w:tcPr>
            <w:tcW w:w="0" w:type="auto"/>
            <w:hideMark/>
          </w:tcPr>
          <w:p w:rsidR="000E5B00" w:rsidRPr="00B46196" w:rsidRDefault="000E5B00" w:rsidP="00233D36">
            <w:pPr>
              <w:spacing w:line="240" w:lineRule="auto"/>
              <w:ind w:firstLine="0"/>
            </w:pPr>
            <w:r w:rsidRPr="00B46196">
              <w:t>Пейджер</w:t>
            </w:r>
          </w:p>
        </w:tc>
        <w:tc>
          <w:tcPr>
            <w:tcW w:w="0" w:type="auto"/>
            <w:hideMark/>
          </w:tcPr>
          <w:p w:rsidR="000E5B00" w:rsidRPr="00B46196" w:rsidRDefault="000E5B00" w:rsidP="00233D36">
            <w:pPr>
              <w:spacing w:line="240" w:lineRule="auto"/>
              <w:ind w:firstLine="0"/>
            </w:pPr>
            <w:r w:rsidRPr="00B46196">
              <w:t>Номер пейджера</w:t>
            </w:r>
          </w:p>
        </w:tc>
        <w:tc>
          <w:tcPr>
            <w:tcW w:w="0" w:type="auto"/>
          </w:tcPr>
          <w:p w:rsidR="000E5B00" w:rsidRPr="00B46196" w:rsidRDefault="000E5B00" w:rsidP="00233D36">
            <w:pPr>
              <w:spacing w:line="240" w:lineRule="auto"/>
              <w:ind w:firstLine="0"/>
            </w:pPr>
            <w:r w:rsidRPr="00B46196">
              <w:t>Номер пейджера</w:t>
            </w:r>
          </w:p>
        </w:tc>
      </w:tr>
    </w:tbl>
    <w:p w:rsidR="000E5B00" w:rsidRPr="00B46196" w:rsidRDefault="000E5B00" w:rsidP="00233D36">
      <w:pPr>
        <w:pStyle w:val="aa"/>
      </w:pPr>
      <w:r w:rsidRPr="00B46196">
        <w:t xml:space="preserve">Тип телекоммуникационного оборудования (ОИД </w:t>
      </w:r>
      <w:bookmarkStart w:id="537" w:name="HL7_0202"/>
      <w:r w:rsidRPr="00B46196">
        <w:t>1.2.643.2.40.5.100.202</w:t>
      </w:r>
      <w:bookmarkEnd w:id="537"/>
      <w:r w:rsidRPr="00B46196">
        <w:t>)</w:t>
      </w:r>
    </w:p>
    <w:tbl>
      <w:tblPr>
        <w:tblStyle w:val="aff1"/>
        <w:tblW w:w="5000" w:type="pct"/>
        <w:tblLook w:val="04A0"/>
      </w:tblPr>
      <w:tblGrid>
        <w:gridCol w:w="1208"/>
        <w:gridCol w:w="3326"/>
        <w:gridCol w:w="5841"/>
      </w:tblGrid>
      <w:tr w:rsidR="00B46196" w:rsidRPr="00B46196" w:rsidTr="003B7D8B">
        <w:trPr>
          <w:cnfStyle w:val="100000000000"/>
          <w:trHeight w:val="315"/>
        </w:trPr>
        <w:tc>
          <w:tcPr>
            <w:tcW w:w="582" w:type="pct"/>
          </w:tcPr>
          <w:p w:rsidR="000E5B00" w:rsidRPr="00B46196" w:rsidRDefault="000E5B00" w:rsidP="003B7D8B">
            <w:pPr>
              <w:keepNext w:val="0"/>
              <w:keepLines w:val="0"/>
              <w:spacing w:line="240" w:lineRule="auto"/>
              <w:ind w:firstLine="0"/>
              <w:jc w:val="center"/>
            </w:pPr>
            <w:r w:rsidRPr="00B46196">
              <w:t>Код</w:t>
            </w:r>
          </w:p>
        </w:tc>
        <w:tc>
          <w:tcPr>
            <w:tcW w:w="1603" w:type="pct"/>
          </w:tcPr>
          <w:p w:rsidR="000E5B00" w:rsidRPr="00B46196" w:rsidRDefault="000E5B00" w:rsidP="003B7D8B">
            <w:pPr>
              <w:keepNext w:val="0"/>
              <w:keepLines w:val="0"/>
              <w:spacing w:line="240" w:lineRule="auto"/>
              <w:ind w:firstLine="0"/>
              <w:jc w:val="center"/>
            </w:pPr>
            <w:r w:rsidRPr="00B46196">
              <w:t>Значение</w:t>
            </w:r>
          </w:p>
        </w:tc>
        <w:tc>
          <w:tcPr>
            <w:tcW w:w="2816" w:type="pct"/>
          </w:tcPr>
          <w:p w:rsidR="000E5B00" w:rsidRPr="00B46196" w:rsidRDefault="000E5B00" w:rsidP="003B7D8B">
            <w:pPr>
              <w:keepNext w:val="0"/>
              <w:keepLines w:val="0"/>
              <w:spacing w:line="240" w:lineRule="auto"/>
              <w:ind w:firstLine="0"/>
              <w:jc w:val="center"/>
            </w:pPr>
            <w:r w:rsidRPr="00B46196">
              <w:t>Примечание</w:t>
            </w:r>
          </w:p>
        </w:tc>
      </w:tr>
      <w:tr w:rsidR="00B46196" w:rsidRPr="00B46196" w:rsidTr="003B7D8B">
        <w:trPr>
          <w:trHeight w:val="315"/>
        </w:trPr>
        <w:tc>
          <w:tcPr>
            <w:tcW w:w="582" w:type="pct"/>
            <w:hideMark/>
          </w:tcPr>
          <w:p w:rsidR="000E5B00" w:rsidRPr="00B46196" w:rsidRDefault="000E5B00" w:rsidP="00233D36">
            <w:pPr>
              <w:spacing w:line="240" w:lineRule="auto"/>
              <w:ind w:firstLine="0"/>
              <w:jc w:val="center"/>
            </w:pPr>
            <w:r w:rsidRPr="00B46196">
              <w:t>PH</w:t>
            </w:r>
          </w:p>
        </w:tc>
        <w:tc>
          <w:tcPr>
            <w:tcW w:w="1603" w:type="pct"/>
            <w:hideMark/>
          </w:tcPr>
          <w:p w:rsidR="000E5B00" w:rsidRPr="00B46196" w:rsidRDefault="000E5B00" w:rsidP="00233D36">
            <w:pPr>
              <w:spacing w:line="240" w:lineRule="auto"/>
              <w:ind w:firstLine="0"/>
            </w:pPr>
            <w:r w:rsidRPr="00B46196">
              <w:t>Стационарный телефон</w:t>
            </w:r>
          </w:p>
        </w:tc>
        <w:tc>
          <w:tcPr>
            <w:tcW w:w="2816" w:type="pct"/>
            <w:hideMark/>
          </w:tcPr>
          <w:p w:rsidR="000E5B00" w:rsidRPr="00B46196" w:rsidRDefault="000E5B00" w:rsidP="00233D36">
            <w:pPr>
              <w:spacing w:line="240" w:lineRule="auto"/>
              <w:ind w:firstLine="0"/>
            </w:pPr>
          </w:p>
        </w:tc>
      </w:tr>
      <w:tr w:rsidR="00B46196" w:rsidRPr="00B46196" w:rsidTr="003B7D8B">
        <w:trPr>
          <w:trHeight w:val="315"/>
        </w:trPr>
        <w:tc>
          <w:tcPr>
            <w:tcW w:w="582" w:type="pct"/>
            <w:hideMark/>
          </w:tcPr>
          <w:p w:rsidR="000E5B00" w:rsidRPr="00B46196" w:rsidRDefault="000E5B00" w:rsidP="00233D36">
            <w:pPr>
              <w:spacing w:line="240" w:lineRule="auto"/>
              <w:ind w:firstLine="0"/>
              <w:jc w:val="center"/>
            </w:pPr>
            <w:r w:rsidRPr="00B46196">
              <w:t>FX</w:t>
            </w:r>
          </w:p>
        </w:tc>
        <w:tc>
          <w:tcPr>
            <w:tcW w:w="1603" w:type="pct"/>
            <w:hideMark/>
          </w:tcPr>
          <w:p w:rsidR="000E5B00" w:rsidRPr="00B46196" w:rsidRDefault="000E5B00" w:rsidP="00233D36">
            <w:pPr>
              <w:spacing w:line="240" w:lineRule="auto"/>
              <w:ind w:firstLine="0"/>
            </w:pPr>
            <w:r w:rsidRPr="00B46196">
              <w:t>Факс</w:t>
            </w:r>
          </w:p>
        </w:tc>
        <w:tc>
          <w:tcPr>
            <w:tcW w:w="2816" w:type="pct"/>
            <w:hideMark/>
          </w:tcPr>
          <w:p w:rsidR="000E5B00" w:rsidRPr="00B46196" w:rsidRDefault="000E5B00" w:rsidP="00233D36">
            <w:pPr>
              <w:spacing w:line="240" w:lineRule="auto"/>
              <w:ind w:firstLine="0"/>
            </w:pPr>
          </w:p>
        </w:tc>
      </w:tr>
      <w:tr w:rsidR="00B46196" w:rsidRPr="00B46196" w:rsidTr="003B7D8B">
        <w:trPr>
          <w:trHeight w:val="315"/>
        </w:trPr>
        <w:tc>
          <w:tcPr>
            <w:tcW w:w="582" w:type="pct"/>
            <w:hideMark/>
          </w:tcPr>
          <w:p w:rsidR="000E5B00" w:rsidRPr="00B46196" w:rsidRDefault="000E5B00" w:rsidP="00233D36">
            <w:pPr>
              <w:spacing w:line="240" w:lineRule="auto"/>
              <w:ind w:firstLine="0"/>
              <w:jc w:val="center"/>
            </w:pPr>
            <w:r w:rsidRPr="00B46196">
              <w:t>MD</w:t>
            </w:r>
          </w:p>
        </w:tc>
        <w:tc>
          <w:tcPr>
            <w:tcW w:w="1603" w:type="pct"/>
            <w:hideMark/>
          </w:tcPr>
          <w:p w:rsidR="000E5B00" w:rsidRPr="00B46196" w:rsidRDefault="000E5B00" w:rsidP="00233D36">
            <w:pPr>
              <w:spacing w:line="240" w:lineRule="auto"/>
              <w:ind w:firstLine="0"/>
            </w:pPr>
            <w:r w:rsidRPr="00B46196">
              <w:t>Модем</w:t>
            </w:r>
          </w:p>
        </w:tc>
        <w:tc>
          <w:tcPr>
            <w:tcW w:w="2816" w:type="pct"/>
            <w:hideMark/>
          </w:tcPr>
          <w:p w:rsidR="000E5B00" w:rsidRPr="00B46196" w:rsidRDefault="000E5B00" w:rsidP="00233D36">
            <w:pPr>
              <w:spacing w:line="240" w:lineRule="auto"/>
              <w:ind w:firstLine="0"/>
            </w:pPr>
          </w:p>
        </w:tc>
      </w:tr>
      <w:tr w:rsidR="00B46196" w:rsidRPr="00B46196" w:rsidTr="003B7D8B">
        <w:trPr>
          <w:trHeight w:val="315"/>
        </w:trPr>
        <w:tc>
          <w:tcPr>
            <w:tcW w:w="582" w:type="pct"/>
            <w:hideMark/>
          </w:tcPr>
          <w:p w:rsidR="000E5B00" w:rsidRPr="00B46196" w:rsidRDefault="000E5B00" w:rsidP="00233D36">
            <w:pPr>
              <w:spacing w:line="240" w:lineRule="auto"/>
              <w:ind w:firstLine="0"/>
              <w:jc w:val="center"/>
            </w:pPr>
            <w:r w:rsidRPr="00B46196">
              <w:t>CP</w:t>
            </w:r>
          </w:p>
        </w:tc>
        <w:tc>
          <w:tcPr>
            <w:tcW w:w="1603" w:type="pct"/>
            <w:hideMark/>
          </w:tcPr>
          <w:p w:rsidR="000E5B00" w:rsidRPr="00B46196" w:rsidRDefault="000E5B00" w:rsidP="00233D36">
            <w:pPr>
              <w:spacing w:line="240" w:lineRule="auto"/>
              <w:ind w:firstLine="0"/>
            </w:pPr>
            <w:r w:rsidRPr="00B46196">
              <w:t>Мобильный телефон</w:t>
            </w:r>
          </w:p>
        </w:tc>
        <w:tc>
          <w:tcPr>
            <w:tcW w:w="2816" w:type="pct"/>
            <w:hideMark/>
          </w:tcPr>
          <w:p w:rsidR="000E5B00" w:rsidRPr="00B46196" w:rsidRDefault="000E5B00" w:rsidP="00233D36">
            <w:pPr>
              <w:spacing w:line="240" w:lineRule="auto"/>
              <w:ind w:firstLine="0"/>
            </w:pPr>
          </w:p>
        </w:tc>
      </w:tr>
      <w:tr w:rsidR="00B46196" w:rsidRPr="00B46196" w:rsidTr="003B7D8B">
        <w:trPr>
          <w:trHeight w:val="315"/>
        </w:trPr>
        <w:tc>
          <w:tcPr>
            <w:tcW w:w="582" w:type="pct"/>
            <w:hideMark/>
          </w:tcPr>
          <w:p w:rsidR="000E5B00" w:rsidRPr="00B46196" w:rsidRDefault="000E5B00" w:rsidP="00233D36">
            <w:pPr>
              <w:spacing w:line="240" w:lineRule="auto"/>
              <w:ind w:firstLine="0"/>
              <w:jc w:val="center"/>
            </w:pPr>
            <w:r w:rsidRPr="00B46196">
              <w:t>BP</w:t>
            </w:r>
          </w:p>
        </w:tc>
        <w:tc>
          <w:tcPr>
            <w:tcW w:w="1603" w:type="pct"/>
            <w:hideMark/>
          </w:tcPr>
          <w:p w:rsidR="000E5B00" w:rsidRPr="00B46196" w:rsidRDefault="000E5B00" w:rsidP="00233D36">
            <w:pPr>
              <w:spacing w:line="240" w:lineRule="auto"/>
              <w:ind w:firstLine="0"/>
            </w:pPr>
            <w:r w:rsidRPr="00B46196">
              <w:t>Пейджер</w:t>
            </w:r>
          </w:p>
        </w:tc>
        <w:tc>
          <w:tcPr>
            <w:tcW w:w="2816" w:type="pct"/>
            <w:hideMark/>
          </w:tcPr>
          <w:p w:rsidR="000E5B00" w:rsidRPr="00B46196" w:rsidRDefault="000E5B00" w:rsidP="00233D36">
            <w:pPr>
              <w:spacing w:line="240" w:lineRule="auto"/>
              <w:ind w:firstLine="0"/>
            </w:pPr>
          </w:p>
        </w:tc>
      </w:tr>
      <w:tr w:rsidR="00B46196" w:rsidRPr="00B46196" w:rsidTr="003B7D8B">
        <w:trPr>
          <w:trHeight w:val="630"/>
        </w:trPr>
        <w:tc>
          <w:tcPr>
            <w:tcW w:w="582" w:type="pct"/>
            <w:hideMark/>
          </w:tcPr>
          <w:p w:rsidR="000E5B00" w:rsidRPr="00B46196" w:rsidRDefault="000E5B00" w:rsidP="00233D36">
            <w:pPr>
              <w:spacing w:line="240" w:lineRule="auto"/>
              <w:ind w:firstLine="0"/>
              <w:jc w:val="center"/>
            </w:pPr>
            <w:r w:rsidRPr="00B46196">
              <w:t>Internet</w:t>
            </w:r>
          </w:p>
        </w:tc>
        <w:tc>
          <w:tcPr>
            <w:tcW w:w="1603" w:type="pct"/>
            <w:hideMark/>
          </w:tcPr>
          <w:p w:rsidR="000E5B00" w:rsidRPr="00B46196" w:rsidRDefault="000E5B00" w:rsidP="00233D36">
            <w:pPr>
              <w:spacing w:line="240" w:lineRule="auto"/>
              <w:ind w:firstLine="0"/>
            </w:pPr>
            <w:r w:rsidRPr="00B46196">
              <w:t>Адрес в сети Internet</w:t>
            </w:r>
          </w:p>
        </w:tc>
        <w:tc>
          <w:tcPr>
            <w:tcW w:w="2816" w:type="pct"/>
            <w:hideMark/>
          </w:tcPr>
          <w:p w:rsidR="000E5B00" w:rsidRPr="00B46196" w:rsidRDefault="000E5B00" w:rsidP="00233D36">
            <w:pPr>
              <w:spacing w:line="240" w:lineRule="auto"/>
              <w:ind w:firstLine="0"/>
            </w:pPr>
            <w:r w:rsidRPr="00B46196">
              <w:t>Используется только в том случае, если код использования телекоммуникаций - NET</w:t>
            </w:r>
          </w:p>
        </w:tc>
      </w:tr>
      <w:tr w:rsidR="00B46196" w:rsidRPr="00B46196" w:rsidTr="003B7D8B">
        <w:trPr>
          <w:trHeight w:val="630"/>
        </w:trPr>
        <w:tc>
          <w:tcPr>
            <w:tcW w:w="582" w:type="pct"/>
            <w:hideMark/>
          </w:tcPr>
          <w:p w:rsidR="000E5B00" w:rsidRPr="00B46196" w:rsidRDefault="000E5B00" w:rsidP="00233D36">
            <w:pPr>
              <w:spacing w:line="240" w:lineRule="auto"/>
              <w:ind w:firstLine="0"/>
              <w:jc w:val="center"/>
            </w:pPr>
            <w:r w:rsidRPr="00B46196">
              <w:t>X.400</w:t>
            </w:r>
          </w:p>
        </w:tc>
        <w:tc>
          <w:tcPr>
            <w:tcW w:w="1603" w:type="pct"/>
            <w:hideMark/>
          </w:tcPr>
          <w:p w:rsidR="000E5B00" w:rsidRPr="00B46196" w:rsidRDefault="000E5B00" w:rsidP="00233D36">
            <w:pPr>
              <w:spacing w:line="240" w:lineRule="auto"/>
              <w:ind w:firstLine="0"/>
            </w:pPr>
            <w:r w:rsidRPr="00B46196">
              <w:t>Адрес электронной почты</w:t>
            </w:r>
          </w:p>
        </w:tc>
        <w:tc>
          <w:tcPr>
            <w:tcW w:w="2816" w:type="pct"/>
            <w:hideMark/>
          </w:tcPr>
          <w:p w:rsidR="000E5B00" w:rsidRPr="00B46196" w:rsidRDefault="000E5B00" w:rsidP="00233D36">
            <w:pPr>
              <w:spacing w:line="240" w:lineRule="auto"/>
              <w:ind w:firstLine="0"/>
            </w:pPr>
            <w:r w:rsidRPr="00B46196">
              <w:t>Используется только в том случае, если код использования телекоммуникаций - NET</w:t>
            </w:r>
          </w:p>
        </w:tc>
      </w:tr>
    </w:tbl>
    <w:p w:rsidR="000E5B00" w:rsidRPr="00B46196" w:rsidRDefault="000E5B00" w:rsidP="00233D36">
      <w:pPr>
        <w:rPr>
          <w:sz w:val="2"/>
          <w:szCs w:val="2"/>
        </w:rPr>
        <w:sectPr w:rsidR="000E5B00" w:rsidRPr="00B46196" w:rsidSect="00233D36">
          <w:footerReference w:type="even" r:id="rId71"/>
          <w:footnotePr>
            <w:numRestart w:val="eachPage"/>
          </w:footnotePr>
          <w:type w:val="continuous"/>
          <w:pgSz w:w="11906" w:h="16838" w:code="9"/>
          <w:pgMar w:top="1134" w:right="567" w:bottom="1134" w:left="1134" w:header="720" w:footer="720" w:gutter="0"/>
          <w:cols w:space="708"/>
          <w:docGrid w:linePitch="360"/>
        </w:sectPr>
      </w:pPr>
    </w:p>
    <w:p w:rsidR="000E5B00" w:rsidRPr="00B46196" w:rsidRDefault="000E5B00" w:rsidP="00233D36">
      <w:pPr>
        <w:rPr>
          <w:sz w:val="2"/>
          <w:szCs w:val="2"/>
        </w:rPr>
        <w:sectPr w:rsidR="000E5B00" w:rsidRPr="00B46196" w:rsidSect="00714FE9">
          <w:footerReference w:type="even" r:id="rId72"/>
          <w:footnotePr>
            <w:numRestart w:val="eachPage"/>
          </w:footnotePr>
          <w:type w:val="continuous"/>
          <w:pgSz w:w="11906" w:h="16838" w:code="9"/>
          <w:pgMar w:top="1134" w:right="567" w:bottom="1134" w:left="1134" w:header="720" w:footer="720" w:gutter="0"/>
          <w:cols w:space="708"/>
          <w:docGrid w:linePitch="360"/>
        </w:sectPr>
      </w:pPr>
    </w:p>
    <w:p w:rsidR="000E5B00" w:rsidRPr="00B46196" w:rsidRDefault="000E5B00" w:rsidP="00233D36">
      <w:pPr>
        <w:pStyle w:val="aa"/>
      </w:pPr>
      <w:bookmarkStart w:id="538" w:name="_Toc257029397"/>
      <w:bookmarkStart w:id="539" w:name="_Toc288056749"/>
      <w:r w:rsidRPr="00B46196">
        <w:t xml:space="preserve">Код надёжности идентификации («особый случай») (ОИД – </w:t>
      </w:r>
      <w:bookmarkStart w:id="540" w:name="HL7_0445"/>
      <w:r w:rsidRPr="00B46196">
        <w:t>1.2.643.2.40.5.100.445</w:t>
      </w:r>
      <w:bookmarkEnd w:id="540"/>
      <w:r w:rsidRPr="00B46196">
        <w:t>)</w:t>
      </w:r>
      <w:bookmarkEnd w:id="538"/>
      <w:bookmarkEnd w:id="539"/>
    </w:p>
    <w:tbl>
      <w:tblPr>
        <w:tblStyle w:val="aff1"/>
        <w:tblW w:w="0" w:type="auto"/>
        <w:tblLook w:val="04A0"/>
      </w:tblPr>
      <w:tblGrid>
        <w:gridCol w:w="554"/>
        <w:gridCol w:w="3464"/>
        <w:gridCol w:w="6344"/>
      </w:tblGrid>
      <w:tr w:rsidR="00B46196" w:rsidRPr="00B46196" w:rsidTr="003B7D8B">
        <w:trPr>
          <w:cnfStyle w:val="100000000000"/>
        </w:trPr>
        <w:tc>
          <w:tcPr>
            <w:tcW w:w="0" w:type="auto"/>
          </w:tcPr>
          <w:p w:rsidR="000E5B00" w:rsidRPr="00B46196" w:rsidRDefault="000E5B00" w:rsidP="003B7D8B">
            <w:pPr>
              <w:keepNext w:val="0"/>
              <w:keepLines w:val="0"/>
              <w:spacing w:line="240" w:lineRule="auto"/>
              <w:ind w:firstLine="0"/>
              <w:jc w:val="center"/>
            </w:pPr>
            <w:r w:rsidRPr="00B46196">
              <w:t>Код</w:t>
            </w:r>
          </w:p>
        </w:tc>
        <w:tc>
          <w:tcPr>
            <w:tcW w:w="3464" w:type="dxa"/>
          </w:tcPr>
          <w:p w:rsidR="000E5B00" w:rsidRPr="00B46196" w:rsidRDefault="000E5B00" w:rsidP="003B7D8B">
            <w:pPr>
              <w:keepNext w:val="0"/>
              <w:keepLines w:val="0"/>
              <w:spacing w:line="240" w:lineRule="auto"/>
              <w:ind w:firstLine="0"/>
              <w:jc w:val="center"/>
            </w:pPr>
            <w:r w:rsidRPr="00B46196">
              <w:t>Значение</w:t>
            </w:r>
          </w:p>
        </w:tc>
        <w:tc>
          <w:tcPr>
            <w:tcW w:w="6344" w:type="dxa"/>
          </w:tcPr>
          <w:p w:rsidR="000E5B00" w:rsidRPr="00B46196" w:rsidRDefault="000E5B00" w:rsidP="003B7D8B">
            <w:pPr>
              <w:keepNext w:val="0"/>
              <w:keepLines w:val="0"/>
              <w:spacing w:line="240" w:lineRule="auto"/>
              <w:ind w:firstLine="0"/>
              <w:jc w:val="center"/>
            </w:pPr>
            <w:r w:rsidRPr="00B46196">
              <w:t>Примечание</w:t>
            </w:r>
          </w:p>
        </w:tc>
      </w:tr>
      <w:tr w:rsidR="00B46196" w:rsidRPr="00B46196" w:rsidTr="003B7D8B">
        <w:tc>
          <w:tcPr>
            <w:tcW w:w="0" w:type="auto"/>
          </w:tcPr>
          <w:p w:rsidR="000E5B00" w:rsidRPr="00B46196" w:rsidRDefault="000E5B00" w:rsidP="00233D36">
            <w:pPr>
              <w:spacing w:line="240" w:lineRule="auto"/>
              <w:ind w:firstLine="0"/>
              <w:jc w:val="center"/>
              <w:rPr>
                <w:bCs/>
              </w:rPr>
            </w:pPr>
            <w:r w:rsidRPr="00B46196">
              <w:rPr>
                <w:bCs/>
              </w:rPr>
              <w:t>1</w:t>
            </w:r>
          </w:p>
        </w:tc>
        <w:tc>
          <w:tcPr>
            <w:tcW w:w="3464" w:type="dxa"/>
          </w:tcPr>
          <w:p w:rsidR="000E5B00" w:rsidRPr="00B46196" w:rsidRDefault="000E5B00" w:rsidP="00233D36">
            <w:pPr>
              <w:spacing w:line="240" w:lineRule="auto"/>
              <w:ind w:firstLine="0"/>
            </w:pPr>
            <w:r w:rsidRPr="00B46196">
              <w:t>Отсутствует отчество</w:t>
            </w:r>
          </w:p>
        </w:tc>
        <w:tc>
          <w:tcPr>
            <w:tcW w:w="6344" w:type="dxa"/>
          </w:tcPr>
          <w:p w:rsidR="000E5B00" w:rsidRPr="00B46196" w:rsidRDefault="000E5B00" w:rsidP="00233D36">
            <w:pPr>
              <w:spacing w:line="240" w:lineRule="auto"/>
              <w:ind w:firstLine="0"/>
            </w:pPr>
            <w:r w:rsidRPr="00B46196">
              <w:t>В предъявленном документе, удостоверяющем личность, отсутствует отчество.</w:t>
            </w:r>
          </w:p>
        </w:tc>
      </w:tr>
      <w:tr w:rsidR="00B46196" w:rsidRPr="00B46196" w:rsidTr="003B7D8B">
        <w:tc>
          <w:tcPr>
            <w:tcW w:w="0" w:type="auto"/>
          </w:tcPr>
          <w:p w:rsidR="000E5B00" w:rsidRPr="00B46196" w:rsidRDefault="000E5B00" w:rsidP="00233D36">
            <w:pPr>
              <w:spacing w:line="240" w:lineRule="auto"/>
              <w:ind w:firstLine="0"/>
              <w:jc w:val="center"/>
              <w:rPr>
                <w:bCs/>
              </w:rPr>
            </w:pPr>
            <w:r w:rsidRPr="00B46196">
              <w:rPr>
                <w:bCs/>
              </w:rPr>
              <w:t>2</w:t>
            </w:r>
          </w:p>
        </w:tc>
        <w:tc>
          <w:tcPr>
            <w:tcW w:w="3464" w:type="dxa"/>
          </w:tcPr>
          <w:p w:rsidR="000E5B00" w:rsidRPr="00B46196" w:rsidRDefault="000E5B00" w:rsidP="00233D36">
            <w:pPr>
              <w:spacing w:line="240" w:lineRule="auto"/>
              <w:ind w:firstLine="0"/>
            </w:pPr>
            <w:r w:rsidRPr="00B46196">
              <w:t>Отсутствует фамилия</w:t>
            </w:r>
          </w:p>
        </w:tc>
        <w:tc>
          <w:tcPr>
            <w:tcW w:w="6344" w:type="dxa"/>
          </w:tcPr>
          <w:p w:rsidR="000E5B00" w:rsidRPr="00B46196" w:rsidRDefault="000E5B00" w:rsidP="00233D36">
            <w:pPr>
              <w:spacing w:line="240" w:lineRule="auto"/>
              <w:ind w:firstLine="0"/>
            </w:pPr>
            <w:r w:rsidRPr="00B46196">
              <w:t>В предъявленном документе, удостоверяющем личность, отсутствует фамилия.</w:t>
            </w:r>
          </w:p>
        </w:tc>
      </w:tr>
      <w:tr w:rsidR="00B46196" w:rsidRPr="00B46196" w:rsidTr="003B7D8B">
        <w:tc>
          <w:tcPr>
            <w:tcW w:w="0" w:type="auto"/>
          </w:tcPr>
          <w:p w:rsidR="000E5B00" w:rsidRPr="00B46196" w:rsidRDefault="000E5B00" w:rsidP="00233D36">
            <w:pPr>
              <w:spacing w:line="240" w:lineRule="auto"/>
              <w:ind w:firstLine="0"/>
              <w:jc w:val="center"/>
              <w:rPr>
                <w:bCs/>
              </w:rPr>
            </w:pPr>
            <w:r w:rsidRPr="00B46196">
              <w:rPr>
                <w:bCs/>
              </w:rPr>
              <w:t>3</w:t>
            </w:r>
          </w:p>
        </w:tc>
        <w:tc>
          <w:tcPr>
            <w:tcW w:w="3464" w:type="dxa"/>
          </w:tcPr>
          <w:p w:rsidR="000E5B00" w:rsidRPr="00B46196" w:rsidRDefault="000E5B00" w:rsidP="00233D36">
            <w:pPr>
              <w:spacing w:line="240" w:lineRule="auto"/>
              <w:ind w:firstLine="0"/>
            </w:pPr>
            <w:r w:rsidRPr="00B46196">
              <w:t>Отсутствует имя</w:t>
            </w:r>
          </w:p>
        </w:tc>
        <w:tc>
          <w:tcPr>
            <w:tcW w:w="6344" w:type="dxa"/>
          </w:tcPr>
          <w:p w:rsidR="000E5B00" w:rsidRPr="00B46196" w:rsidRDefault="000E5B00" w:rsidP="00233D36">
            <w:pPr>
              <w:spacing w:line="240" w:lineRule="auto"/>
              <w:ind w:firstLine="0"/>
            </w:pPr>
            <w:r w:rsidRPr="00B46196">
              <w:t>В предъявленном документе, удостоверяющем личность, отсутствует имя.</w:t>
            </w:r>
          </w:p>
        </w:tc>
      </w:tr>
      <w:tr w:rsidR="00B46196" w:rsidRPr="00B46196" w:rsidTr="003B7D8B">
        <w:tc>
          <w:tcPr>
            <w:tcW w:w="0" w:type="auto"/>
          </w:tcPr>
          <w:p w:rsidR="000E5B00" w:rsidRPr="00B46196" w:rsidRDefault="000E5B00" w:rsidP="00233D36">
            <w:pPr>
              <w:spacing w:line="240" w:lineRule="auto"/>
              <w:ind w:firstLine="0"/>
              <w:jc w:val="center"/>
              <w:rPr>
                <w:bCs/>
              </w:rPr>
            </w:pPr>
            <w:r w:rsidRPr="00B46196">
              <w:rPr>
                <w:bCs/>
              </w:rPr>
              <w:t>4</w:t>
            </w:r>
          </w:p>
        </w:tc>
        <w:tc>
          <w:tcPr>
            <w:tcW w:w="3464" w:type="dxa"/>
          </w:tcPr>
          <w:p w:rsidR="000E5B00" w:rsidRPr="00B46196" w:rsidRDefault="000E5B00" w:rsidP="00233D36">
            <w:pPr>
              <w:spacing w:line="240" w:lineRule="auto"/>
              <w:ind w:firstLine="0"/>
            </w:pPr>
            <w:r w:rsidRPr="00B46196">
              <w:t>Известен только месяц и год даты рождения</w:t>
            </w:r>
          </w:p>
        </w:tc>
        <w:tc>
          <w:tcPr>
            <w:tcW w:w="6344" w:type="dxa"/>
          </w:tcPr>
          <w:p w:rsidR="000E5B00" w:rsidRPr="00B46196" w:rsidRDefault="000E5B00" w:rsidP="00233D36">
            <w:pPr>
              <w:spacing w:line="240" w:lineRule="auto"/>
              <w:ind w:firstLine="0"/>
            </w:pPr>
            <w:r w:rsidRPr="00B46196">
              <w:t>В предъявленном документе, удостоверяющем личность, дата рождения указана с точностью до месяца.</w:t>
            </w:r>
          </w:p>
        </w:tc>
      </w:tr>
      <w:tr w:rsidR="00B46196" w:rsidRPr="00B46196" w:rsidTr="003B7D8B">
        <w:tc>
          <w:tcPr>
            <w:tcW w:w="0" w:type="auto"/>
          </w:tcPr>
          <w:p w:rsidR="000E5B00" w:rsidRPr="00B46196" w:rsidRDefault="000E5B00" w:rsidP="00233D36">
            <w:pPr>
              <w:spacing w:line="240" w:lineRule="auto"/>
              <w:ind w:firstLine="0"/>
              <w:jc w:val="center"/>
              <w:rPr>
                <w:bCs/>
              </w:rPr>
            </w:pPr>
            <w:r w:rsidRPr="00B46196">
              <w:rPr>
                <w:bCs/>
              </w:rPr>
              <w:t>5</w:t>
            </w:r>
          </w:p>
        </w:tc>
        <w:tc>
          <w:tcPr>
            <w:tcW w:w="3464" w:type="dxa"/>
          </w:tcPr>
          <w:p w:rsidR="000E5B00" w:rsidRPr="00B46196" w:rsidRDefault="000E5B00" w:rsidP="00233D36">
            <w:pPr>
              <w:spacing w:line="240" w:lineRule="auto"/>
              <w:ind w:firstLine="0"/>
            </w:pPr>
            <w:r w:rsidRPr="00B46196">
              <w:t>Известен только год даты рождения</w:t>
            </w:r>
          </w:p>
        </w:tc>
        <w:tc>
          <w:tcPr>
            <w:tcW w:w="6344" w:type="dxa"/>
          </w:tcPr>
          <w:p w:rsidR="000E5B00" w:rsidRPr="00B46196" w:rsidRDefault="000E5B00" w:rsidP="00233D36">
            <w:pPr>
              <w:spacing w:line="240" w:lineRule="auto"/>
              <w:ind w:firstLine="0"/>
            </w:pPr>
            <w:r w:rsidRPr="00B46196">
              <w:t>В предъявленном документе, удостоверяющем личность, дата рождения указана с точностью до года.</w:t>
            </w:r>
          </w:p>
        </w:tc>
      </w:tr>
      <w:tr w:rsidR="00B46196" w:rsidRPr="00B46196" w:rsidTr="003B7D8B">
        <w:tc>
          <w:tcPr>
            <w:tcW w:w="0" w:type="auto"/>
          </w:tcPr>
          <w:p w:rsidR="000E5B00" w:rsidRPr="00B46196" w:rsidRDefault="000E5B00" w:rsidP="00233D36">
            <w:pPr>
              <w:spacing w:line="240" w:lineRule="auto"/>
              <w:ind w:firstLine="0"/>
              <w:jc w:val="center"/>
              <w:rPr>
                <w:bCs/>
              </w:rPr>
            </w:pPr>
            <w:r w:rsidRPr="00B46196">
              <w:rPr>
                <w:bCs/>
              </w:rPr>
              <w:t>6</w:t>
            </w:r>
          </w:p>
        </w:tc>
        <w:tc>
          <w:tcPr>
            <w:tcW w:w="3464" w:type="dxa"/>
          </w:tcPr>
          <w:p w:rsidR="000E5B00" w:rsidRPr="00B46196" w:rsidRDefault="000E5B00" w:rsidP="00233D36">
            <w:pPr>
              <w:spacing w:line="240" w:lineRule="auto"/>
              <w:ind w:firstLine="0"/>
            </w:pPr>
            <w:r w:rsidRPr="00B46196">
              <w:t>Дата рождения не соответствует календарю</w:t>
            </w:r>
          </w:p>
        </w:tc>
        <w:tc>
          <w:tcPr>
            <w:tcW w:w="6344" w:type="dxa"/>
          </w:tcPr>
          <w:p w:rsidR="000E5B00" w:rsidRPr="00B46196" w:rsidRDefault="000E5B00" w:rsidP="00233D36">
            <w:pPr>
              <w:spacing w:line="240" w:lineRule="auto"/>
              <w:ind w:firstLine="0"/>
            </w:pPr>
            <w:r w:rsidRPr="00B46196">
              <w:t xml:space="preserve">В предъявленном документе, удостоверяющем личность, указана несуществующая дата рождения, например, указана дата 29.02.2002 или 13.13.1998. </w:t>
            </w:r>
          </w:p>
          <w:p w:rsidR="000E5B00" w:rsidRPr="00B46196" w:rsidRDefault="000E5B00" w:rsidP="00233D36">
            <w:pPr>
              <w:spacing w:line="240" w:lineRule="auto"/>
              <w:ind w:firstLine="0"/>
            </w:pPr>
            <w:r w:rsidRPr="00B46196">
              <w:t>Перед передачей данных в ЦС ЕРЗ из такой даты должны быть удалены ошибочные элементы и передана часть даты рождения с точностью до года или до месяца с указанием кодов надёжности идентификации 5 или 4 соответственно. Код надёжности идентификации 6 в таком случае также должен быть сохранён в списке.</w:t>
            </w:r>
          </w:p>
        </w:tc>
      </w:tr>
    </w:tbl>
    <w:p w:rsidR="000E5B00" w:rsidRPr="00B46196" w:rsidRDefault="000E5B00" w:rsidP="00233D36">
      <w:pPr>
        <w:rPr>
          <w:sz w:val="2"/>
          <w:szCs w:val="2"/>
        </w:rPr>
      </w:pPr>
    </w:p>
    <w:p w:rsidR="000E5B00" w:rsidRPr="00B46196" w:rsidRDefault="000E5B00" w:rsidP="00233D36">
      <w:pPr>
        <w:rPr>
          <w:sz w:val="2"/>
          <w:szCs w:val="2"/>
        </w:rPr>
        <w:sectPr w:rsidR="000E5B00" w:rsidRPr="00B46196" w:rsidSect="00714FE9">
          <w:footerReference w:type="even" r:id="rId73"/>
          <w:footnotePr>
            <w:numRestart w:val="eachPage"/>
          </w:footnotePr>
          <w:type w:val="continuous"/>
          <w:pgSz w:w="11906" w:h="16838" w:code="9"/>
          <w:pgMar w:top="1134" w:right="567" w:bottom="1134" w:left="1134" w:header="720" w:footer="720" w:gutter="0"/>
          <w:cols w:space="708"/>
          <w:docGrid w:linePitch="360"/>
        </w:sectPr>
      </w:pPr>
    </w:p>
    <w:p w:rsidR="000E5B00" w:rsidRPr="00B46196" w:rsidRDefault="000E5B00" w:rsidP="00233D36">
      <w:pPr>
        <w:pStyle w:val="aa"/>
      </w:pPr>
      <w:bookmarkStart w:id="541" w:name="_Toc290390125"/>
      <w:bookmarkStart w:id="542" w:name="_Toc293603569"/>
      <w:bookmarkStart w:id="543" w:name="_Ref367799545"/>
      <w:r w:rsidRPr="00B46196">
        <w:t xml:space="preserve">Код типов заявлений на выбор (замену) СМО (ОИД – 1.2.643.2.40.3.3.0.6.7) и причин постановки на учёт </w:t>
      </w:r>
      <w:bookmarkEnd w:id="541"/>
      <w:bookmarkEnd w:id="542"/>
      <w:r w:rsidRPr="00B46196">
        <w:t>(ОИД – 1.2.643.2.40.3.3.0.6.16)</w:t>
      </w:r>
      <w:bookmarkEnd w:id="543"/>
    </w:p>
    <w:tbl>
      <w:tblPr>
        <w:tblStyle w:val="aff1"/>
        <w:tblW w:w="0" w:type="auto"/>
        <w:tblLook w:val="04A0"/>
      </w:tblPr>
      <w:tblGrid>
        <w:gridCol w:w="554"/>
        <w:gridCol w:w="2032"/>
        <w:gridCol w:w="625"/>
        <w:gridCol w:w="2407"/>
        <w:gridCol w:w="4757"/>
      </w:tblGrid>
      <w:tr w:rsidR="00B46196" w:rsidRPr="00B46196" w:rsidTr="00843C9C">
        <w:trPr>
          <w:cnfStyle w:val="100000000000"/>
          <w:trHeight w:val="704"/>
          <w:tblHeader/>
        </w:trPr>
        <w:tc>
          <w:tcPr>
            <w:tcW w:w="2600" w:type="dxa"/>
            <w:gridSpan w:val="2"/>
            <w:hideMark/>
          </w:tcPr>
          <w:p w:rsidR="000E5B00" w:rsidRPr="00B46196" w:rsidRDefault="000E5B00" w:rsidP="00233D36">
            <w:pPr>
              <w:keepNext w:val="0"/>
              <w:keepLines w:val="0"/>
              <w:spacing w:line="240" w:lineRule="auto"/>
              <w:ind w:firstLine="0"/>
              <w:jc w:val="center"/>
            </w:pPr>
            <w:r w:rsidRPr="00B46196">
              <w:t>Тип заявления</w:t>
            </w:r>
            <w:r w:rsidRPr="00B46196">
              <w:br/>
              <w:t>(</w:t>
            </w:r>
            <w:bookmarkStart w:id="544" w:name="ОИД_3_3_0_6_7"/>
            <w:r w:rsidRPr="00B46196">
              <w:t>1.2.643.2.40.3.3.0.6.7</w:t>
            </w:r>
            <w:bookmarkEnd w:id="544"/>
            <w:r w:rsidRPr="00B46196">
              <w:t>)</w:t>
            </w:r>
          </w:p>
        </w:tc>
        <w:tc>
          <w:tcPr>
            <w:tcW w:w="3037" w:type="dxa"/>
            <w:gridSpan w:val="2"/>
          </w:tcPr>
          <w:p w:rsidR="000E5B00" w:rsidRPr="00B46196" w:rsidRDefault="000E5B00" w:rsidP="00BF3566">
            <w:pPr>
              <w:keepNext w:val="0"/>
              <w:keepLines w:val="0"/>
              <w:spacing w:line="240" w:lineRule="auto"/>
              <w:ind w:firstLine="0"/>
              <w:jc w:val="center"/>
            </w:pPr>
            <w:r w:rsidRPr="00B46196">
              <w:t>Причина постановки на учёт</w:t>
            </w:r>
            <w:r w:rsidR="00BF3566" w:rsidRPr="00B46196">
              <w:t xml:space="preserve"> </w:t>
            </w:r>
            <w:r w:rsidRPr="00B46196">
              <w:t>или восстановления на учёте</w:t>
            </w:r>
            <w:r w:rsidRPr="00B46196">
              <w:br/>
              <w:t>(</w:t>
            </w:r>
            <w:bookmarkStart w:id="545" w:name="ОИД_3_3_0_6_16"/>
            <w:r w:rsidRPr="00B46196">
              <w:t>1.2.643.2.40.3.3.0.6.16</w:t>
            </w:r>
            <w:bookmarkEnd w:id="545"/>
            <w:r w:rsidRPr="00B46196">
              <w:t>)</w:t>
            </w:r>
          </w:p>
        </w:tc>
        <w:tc>
          <w:tcPr>
            <w:tcW w:w="4783" w:type="dxa"/>
            <w:vMerge w:val="restart"/>
          </w:tcPr>
          <w:p w:rsidR="000E5B00" w:rsidRPr="00B46196" w:rsidRDefault="000E5B00" w:rsidP="00233D36">
            <w:pPr>
              <w:keepNext w:val="0"/>
              <w:keepLines w:val="0"/>
              <w:spacing w:line="240" w:lineRule="auto"/>
              <w:ind w:firstLine="0"/>
            </w:pPr>
            <w:r w:rsidRPr="00B46196">
              <w:t>Описание события</w:t>
            </w:r>
          </w:p>
        </w:tc>
      </w:tr>
      <w:tr w:rsidR="00B46196" w:rsidRPr="00B46196" w:rsidTr="00843C9C">
        <w:trPr>
          <w:cnfStyle w:val="100000000000"/>
          <w:trHeight w:val="92"/>
          <w:tblHeader/>
        </w:trPr>
        <w:tc>
          <w:tcPr>
            <w:tcW w:w="0" w:type="auto"/>
          </w:tcPr>
          <w:p w:rsidR="000E5B00" w:rsidRPr="00B46196" w:rsidRDefault="000E5B00" w:rsidP="00843C9C">
            <w:pPr>
              <w:keepNext w:val="0"/>
              <w:keepLines w:val="0"/>
              <w:spacing w:line="240" w:lineRule="auto"/>
              <w:ind w:firstLine="0"/>
              <w:jc w:val="center"/>
            </w:pPr>
            <w:r w:rsidRPr="00B46196">
              <w:t>Код</w:t>
            </w:r>
          </w:p>
        </w:tc>
        <w:tc>
          <w:tcPr>
            <w:tcW w:w="1987" w:type="dxa"/>
          </w:tcPr>
          <w:p w:rsidR="000E5B00" w:rsidRPr="00B46196" w:rsidRDefault="000E5B00" w:rsidP="00843C9C">
            <w:pPr>
              <w:keepNext w:val="0"/>
              <w:keepLines w:val="0"/>
              <w:spacing w:line="240" w:lineRule="auto"/>
              <w:ind w:firstLine="0"/>
              <w:jc w:val="center"/>
            </w:pPr>
            <w:r w:rsidRPr="00B46196">
              <w:t>Название</w:t>
            </w:r>
          </w:p>
        </w:tc>
        <w:tc>
          <w:tcPr>
            <w:tcW w:w="626" w:type="dxa"/>
          </w:tcPr>
          <w:p w:rsidR="000E5B00" w:rsidRPr="00B46196" w:rsidRDefault="000E5B00" w:rsidP="00843C9C">
            <w:pPr>
              <w:keepNext w:val="0"/>
              <w:keepLines w:val="0"/>
              <w:spacing w:line="240" w:lineRule="auto"/>
              <w:ind w:firstLine="0"/>
              <w:jc w:val="center"/>
            </w:pPr>
            <w:r w:rsidRPr="00B46196">
              <w:t>Код</w:t>
            </w:r>
          </w:p>
        </w:tc>
        <w:tc>
          <w:tcPr>
            <w:tcW w:w="2411" w:type="dxa"/>
          </w:tcPr>
          <w:p w:rsidR="000E5B00" w:rsidRPr="00B46196" w:rsidRDefault="000E5B00" w:rsidP="00843C9C">
            <w:pPr>
              <w:keepNext w:val="0"/>
              <w:keepLines w:val="0"/>
              <w:spacing w:line="240" w:lineRule="auto"/>
              <w:ind w:firstLine="0"/>
              <w:jc w:val="center"/>
            </w:pPr>
            <w:r w:rsidRPr="00B46196">
              <w:t>Название</w:t>
            </w:r>
          </w:p>
        </w:tc>
        <w:tc>
          <w:tcPr>
            <w:tcW w:w="4783" w:type="dxa"/>
            <w:vMerge/>
          </w:tcPr>
          <w:p w:rsidR="000E5B00" w:rsidRPr="00B46196" w:rsidRDefault="000E5B00" w:rsidP="00233D36">
            <w:pPr>
              <w:keepNext w:val="0"/>
              <w:keepLines w:val="0"/>
              <w:spacing w:line="240" w:lineRule="auto"/>
              <w:ind w:firstLine="0"/>
            </w:pPr>
          </w:p>
        </w:tc>
      </w:tr>
      <w:tr w:rsidR="00B46196" w:rsidRPr="00B46196" w:rsidTr="00843C9C">
        <w:tc>
          <w:tcPr>
            <w:tcW w:w="0" w:type="auto"/>
          </w:tcPr>
          <w:p w:rsidR="000E5B00" w:rsidRPr="00B46196" w:rsidRDefault="000E5B00" w:rsidP="00233D36">
            <w:pPr>
              <w:spacing w:line="240" w:lineRule="auto"/>
              <w:ind w:firstLine="0"/>
              <w:jc w:val="center"/>
            </w:pPr>
            <w:r w:rsidRPr="00B46196">
              <w:t>1</w:t>
            </w:r>
          </w:p>
        </w:tc>
        <w:tc>
          <w:tcPr>
            <w:tcW w:w="1987" w:type="dxa"/>
          </w:tcPr>
          <w:p w:rsidR="000E5B00" w:rsidRPr="00B46196" w:rsidRDefault="000E5B00" w:rsidP="00233D36">
            <w:pPr>
              <w:spacing w:line="240" w:lineRule="auto"/>
              <w:ind w:firstLine="0"/>
            </w:pPr>
            <w:r w:rsidRPr="00B46196">
              <w:t>Выбор СМО</w:t>
            </w:r>
          </w:p>
        </w:tc>
        <w:tc>
          <w:tcPr>
            <w:tcW w:w="626" w:type="dxa"/>
          </w:tcPr>
          <w:p w:rsidR="000E5B00" w:rsidRPr="00B46196" w:rsidRDefault="000E5B00" w:rsidP="00233D36">
            <w:pPr>
              <w:spacing w:line="240" w:lineRule="auto"/>
              <w:ind w:firstLine="0"/>
              <w:jc w:val="center"/>
            </w:pPr>
            <w:r w:rsidRPr="00B46196">
              <w:t>1</w:t>
            </w:r>
          </w:p>
        </w:tc>
        <w:tc>
          <w:tcPr>
            <w:tcW w:w="2411" w:type="dxa"/>
          </w:tcPr>
          <w:p w:rsidR="000E5B00" w:rsidRPr="00B46196" w:rsidRDefault="000E5B00" w:rsidP="00233D36">
            <w:pPr>
              <w:spacing w:line="240" w:lineRule="auto"/>
              <w:ind w:firstLine="0"/>
            </w:pPr>
            <w:r w:rsidRPr="00B46196">
              <w:t>Первичная регистрация</w:t>
            </w:r>
          </w:p>
        </w:tc>
        <w:tc>
          <w:tcPr>
            <w:tcW w:w="4783" w:type="dxa"/>
          </w:tcPr>
          <w:p w:rsidR="000E5B00" w:rsidRPr="00B46196" w:rsidRDefault="000E5B00" w:rsidP="00233D36">
            <w:pPr>
              <w:spacing w:line="240" w:lineRule="auto"/>
              <w:ind w:firstLine="0"/>
            </w:pPr>
            <w:r w:rsidRPr="00B46196">
              <w:t>Выбор СМО впервые.</w:t>
            </w:r>
          </w:p>
        </w:tc>
      </w:tr>
      <w:tr w:rsidR="00B46196" w:rsidRPr="00B46196" w:rsidTr="00843C9C">
        <w:tc>
          <w:tcPr>
            <w:tcW w:w="0" w:type="auto"/>
          </w:tcPr>
          <w:p w:rsidR="000E5B00" w:rsidRPr="00B46196" w:rsidRDefault="000E5B00" w:rsidP="00233D36">
            <w:pPr>
              <w:spacing w:line="240" w:lineRule="auto"/>
              <w:ind w:firstLine="0"/>
              <w:jc w:val="center"/>
            </w:pPr>
            <w:r w:rsidRPr="00B46196">
              <w:t>2</w:t>
            </w:r>
          </w:p>
        </w:tc>
        <w:tc>
          <w:tcPr>
            <w:tcW w:w="1987" w:type="dxa"/>
          </w:tcPr>
          <w:p w:rsidR="000E5B00" w:rsidRPr="00B46196" w:rsidRDefault="000E5B00" w:rsidP="00233D36">
            <w:pPr>
              <w:spacing w:line="240" w:lineRule="auto"/>
              <w:ind w:firstLine="0"/>
            </w:pPr>
            <w:r w:rsidRPr="00B46196">
              <w:t>Замена СМО по желанию</w:t>
            </w:r>
          </w:p>
        </w:tc>
        <w:tc>
          <w:tcPr>
            <w:tcW w:w="626" w:type="dxa"/>
          </w:tcPr>
          <w:p w:rsidR="000E5B00" w:rsidRPr="00B46196" w:rsidRDefault="000E5B00" w:rsidP="00233D36">
            <w:pPr>
              <w:spacing w:line="240" w:lineRule="auto"/>
              <w:ind w:firstLine="0"/>
              <w:jc w:val="center"/>
            </w:pPr>
            <w:r w:rsidRPr="00B46196">
              <w:t>2</w:t>
            </w:r>
          </w:p>
        </w:tc>
        <w:tc>
          <w:tcPr>
            <w:tcW w:w="2411" w:type="dxa"/>
          </w:tcPr>
          <w:p w:rsidR="000E5B00" w:rsidRPr="00B46196" w:rsidRDefault="000E5B00" w:rsidP="00233D36">
            <w:pPr>
              <w:spacing w:line="240" w:lineRule="auto"/>
              <w:ind w:firstLine="0"/>
            </w:pPr>
            <w:r w:rsidRPr="00B46196">
              <w:t>Замена СМО по желанию</w:t>
            </w:r>
          </w:p>
        </w:tc>
        <w:tc>
          <w:tcPr>
            <w:tcW w:w="4783" w:type="dxa"/>
          </w:tcPr>
          <w:p w:rsidR="000E5B00" w:rsidRPr="00B46196" w:rsidRDefault="000E5B00" w:rsidP="00233D36">
            <w:pPr>
              <w:spacing w:line="240" w:lineRule="auto"/>
              <w:ind w:firstLine="0"/>
            </w:pPr>
            <w:r w:rsidRPr="00B46196">
              <w:t>Замена СМО в соответствии с правом замены один раз в течение календарного года.</w:t>
            </w:r>
          </w:p>
        </w:tc>
      </w:tr>
      <w:tr w:rsidR="00B46196" w:rsidRPr="00B46196" w:rsidTr="00843C9C">
        <w:tc>
          <w:tcPr>
            <w:tcW w:w="0" w:type="auto"/>
          </w:tcPr>
          <w:p w:rsidR="000E5B00" w:rsidRPr="00B46196" w:rsidRDefault="000E5B00" w:rsidP="00233D36">
            <w:pPr>
              <w:spacing w:line="240" w:lineRule="auto"/>
              <w:ind w:firstLine="0"/>
              <w:jc w:val="center"/>
            </w:pPr>
            <w:r w:rsidRPr="00B46196">
              <w:t>3</w:t>
            </w:r>
          </w:p>
        </w:tc>
        <w:tc>
          <w:tcPr>
            <w:tcW w:w="1987" w:type="dxa"/>
          </w:tcPr>
          <w:p w:rsidR="000E5B00" w:rsidRPr="00B46196" w:rsidRDefault="000E5B00" w:rsidP="00233D36">
            <w:pPr>
              <w:spacing w:line="240" w:lineRule="auto"/>
              <w:ind w:firstLine="0"/>
            </w:pPr>
            <w:r w:rsidRPr="00B46196">
              <w:t>Замена СМО в связи с переездом</w:t>
            </w:r>
          </w:p>
        </w:tc>
        <w:tc>
          <w:tcPr>
            <w:tcW w:w="626" w:type="dxa"/>
          </w:tcPr>
          <w:p w:rsidR="000E5B00" w:rsidRPr="00B46196" w:rsidRDefault="000E5B00" w:rsidP="00233D36">
            <w:pPr>
              <w:spacing w:line="240" w:lineRule="auto"/>
              <w:ind w:firstLine="0"/>
              <w:jc w:val="center"/>
            </w:pPr>
            <w:r w:rsidRPr="00B46196">
              <w:t>3</w:t>
            </w:r>
          </w:p>
        </w:tc>
        <w:tc>
          <w:tcPr>
            <w:tcW w:w="2411" w:type="dxa"/>
          </w:tcPr>
          <w:p w:rsidR="000E5B00" w:rsidRPr="00B46196" w:rsidRDefault="000E5B00" w:rsidP="00233D36">
            <w:pPr>
              <w:spacing w:line="240" w:lineRule="auto"/>
              <w:ind w:firstLine="0"/>
            </w:pPr>
            <w:r w:rsidRPr="00B46196">
              <w:t>Замена СМО в связи с переменой места жительства</w:t>
            </w:r>
          </w:p>
        </w:tc>
        <w:tc>
          <w:tcPr>
            <w:tcW w:w="4783" w:type="dxa"/>
          </w:tcPr>
          <w:p w:rsidR="000E5B00" w:rsidRPr="00B46196" w:rsidRDefault="000E5B00" w:rsidP="00233D36">
            <w:pPr>
              <w:spacing w:line="240" w:lineRule="auto"/>
              <w:ind w:firstLine="0"/>
            </w:pPr>
            <w:r w:rsidRPr="00B46196">
              <w:t>Замена СМО в связи с переменой места жительства при отсутствии СМО, в которой застрахованное лицо состоит на учёте.</w:t>
            </w:r>
          </w:p>
        </w:tc>
      </w:tr>
      <w:tr w:rsidR="00B46196" w:rsidRPr="00B46196" w:rsidTr="00843C9C">
        <w:tc>
          <w:tcPr>
            <w:tcW w:w="0" w:type="auto"/>
          </w:tcPr>
          <w:p w:rsidR="000E5B00" w:rsidRPr="00B46196" w:rsidRDefault="000E5B00" w:rsidP="00233D36">
            <w:pPr>
              <w:spacing w:line="240" w:lineRule="auto"/>
              <w:ind w:firstLine="0"/>
              <w:jc w:val="center"/>
            </w:pPr>
            <w:r w:rsidRPr="00B46196">
              <w:t>4</w:t>
            </w:r>
          </w:p>
        </w:tc>
        <w:tc>
          <w:tcPr>
            <w:tcW w:w="1987" w:type="dxa"/>
          </w:tcPr>
          <w:p w:rsidR="000E5B00" w:rsidRPr="00B46196" w:rsidRDefault="000E5B00" w:rsidP="00233D36">
            <w:pPr>
              <w:spacing w:line="240" w:lineRule="auto"/>
              <w:ind w:firstLine="0"/>
            </w:pPr>
            <w:r w:rsidRPr="00B46196">
              <w:t>Замена СМО в связи с прекращением финансирования</w:t>
            </w:r>
          </w:p>
        </w:tc>
        <w:tc>
          <w:tcPr>
            <w:tcW w:w="626" w:type="dxa"/>
          </w:tcPr>
          <w:p w:rsidR="000E5B00" w:rsidRPr="00B46196" w:rsidRDefault="000E5B00" w:rsidP="00233D36">
            <w:pPr>
              <w:spacing w:line="240" w:lineRule="auto"/>
              <w:ind w:firstLine="0"/>
              <w:jc w:val="center"/>
            </w:pPr>
            <w:r w:rsidRPr="00B46196">
              <w:t>4</w:t>
            </w:r>
          </w:p>
        </w:tc>
        <w:tc>
          <w:tcPr>
            <w:tcW w:w="2411" w:type="dxa"/>
          </w:tcPr>
          <w:p w:rsidR="000E5B00" w:rsidRPr="00B46196" w:rsidRDefault="000E5B00" w:rsidP="00233D36">
            <w:pPr>
              <w:spacing w:line="240" w:lineRule="auto"/>
              <w:ind w:firstLine="0"/>
            </w:pPr>
            <w:r w:rsidRPr="00B46196">
              <w:t>Замена СМО в связи с прекращением финансирования прежней СМО</w:t>
            </w:r>
          </w:p>
        </w:tc>
        <w:tc>
          <w:tcPr>
            <w:tcW w:w="4783" w:type="dxa"/>
          </w:tcPr>
          <w:p w:rsidR="000E5B00" w:rsidRPr="00B46196" w:rsidRDefault="000E5B00" w:rsidP="00233D36">
            <w:pPr>
              <w:spacing w:line="240" w:lineRule="auto"/>
              <w:ind w:firstLine="0"/>
            </w:pPr>
            <w:r w:rsidRPr="00B46196">
              <w:t>Замена СМО в связи с прекращением действия договора о финансовом обеспечении обязательного медицинского страхования.</w:t>
            </w:r>
          </w:p>
        </w:tc>
      </w:tr>
      <w:tr w:rsidR="00B46196" w:rsidRPr="00B46196" w:rsidTr="00843C9C">
        <w:trPr>
          <w:trHeight w:val="821"/>
        </w:trPr>
        <w:tc>
          <w:tcPr>
            <w:tcW w:w="0" w:type="auto"/>
            <w:vMerge w:val="restart"/>
          </w:tcPr>
          <w:p w:rsidR="000E5B00" w:rsidRPr="00B46196" w:rsidRDefault="000E5B00" w:rsidP="00233D36">
            <w:pPr>
              <w:spacing w:line="240" w:lineRule="auto"/>
              <w:ind w:firstLine="0"/>
              <w:jc w:val="center"/>
            </w:pPr>
            <w:r w:rsidRPr="00B46196">
              <w:t>–</w:t>
            </w:r>
          </w:p>
        </w:tc>
        <w:tc>
          <w:tcPr>
            <w:tcW w:w="1987" w:type="dxa"/>
            <w:vMerge w:val="restart"/>
          </w:tcPr>
          <w:p w:rsidR="000E5B00" w:rsidRPr="00B46196" w:rsidRDefault="000E5B00" w:rsidP="00233D36">
            <w:pPr>
              <w:spacing w:line="240" w:lineRule="auto"/>
              <w:ind w:firstLine="0"/>
            </w:pPr>
            <w:r w:rsidRPr="00B46196">
              <w:t>Заявление на выбор или замену СМО не подавалось</w:t>
            </w:r>
          </w:p>
        </w:tc>
        <w:tc>
          <w:tcPr>
            <w:tcW w:w="626" w:type="dxa"/>
          </w:tcPr>
          <w:p w:rsidR="000E5B00" w:rsidRPr="00B46196" w:rsidRDefault="000E5B00" w:rsidP="00233D36">
            <w:pPr>
              <w:spacing w:line="240" w:lineRule="auto"/>
              <w:ind w:firstLine="0"/>
              <w:jc w:val="center"/>
            </w:pPr>
            <w:r w:rsidRPr="00B46196">
              <w:t>0</w:t>
            </w:r>
          </w:p>
        </w:tc>
        <w:tc>
          <w:tcPr>
            <w:tcW w:w="2411" w:type="dxa"/>
          </w:tcPr>
          <w:p w:rsidR="000E5B00" w:rsidRPr="00B46196" w:rsidRDefault="000E5B00" w:rsidP="00233D36">
            <w:pPr>
              <w:spacing w:line="240" w:lineRule="auto"/>
              <w:ind w:firstLine="0"/>
            </w:pPr>
            <w:r w:rsidRPr="00B46196">
              <w:t>Замена полиса ОМС без замены СМО</w:t>
            </w:r>
          </w:p>
        </w:tc>
        <w:tc>
          <w:tcPr>
            <w:tcW w:w="4783" w:type="dxa"/>
          </w:tcPr>
          <w:p w:rsidR="000E5B00" w:rsidRPr="00B46196" w:rsidRDefault="000E5B00" w:rsidP="00233D36">
            <w:pPr>
              <w:spacing w:line="240" w:lineRule="auto"/>
              <w:ind w:firstLine="0"/>
            </w:pPr>
            <w:r w:rsidRPr="00B46196">
              <w:t>Замена полиса ОМС, не связанная с выбором или заменой СМО.</w:t>
            </w:r>
          </w:p>
          <w:p w:rsidR="000E5B00" w:rsidRPr="00B46196" w:rsidRDefault="000E5B00" w:rsidP="00233D36">
            <w:pPr>
              <w:spacing w:line="240" w:lineRule="auto"/>
              <w:ind w:firstLine="0"/>
            </w:pPr>
            <w:r w:rsidRPr="00B46196">
              <w:t>Код причины постановки на учёт играет чисто технологическую роль.</w:t>
            </w:r>
          </w:p>
        </w:tc>
      </w:tr>
      <w:tr w:rsidR="00B46196" w:rsidRPr="00B46196" w:rsidTr="00843C9C">
        <w:trPr>
          <w:trHeight w:val="415"/>
        </w:trPr>
        <w:tc>
          <w:tcPr>
            <w:tcW w:w="0" w:type="auto"/>
            <w:vMerge/>
          </w:tcPr>
          <w:p w:rsidR="000E5B00" w:rsidRPr="00B46196" w:rsidRDefault="000E5B00" w:rsidP="00233D36">
            <w:pPr>
              <w:spacing w:line="240" w:lineRule="auto"/>
              <w:ind w:firstLine="0"/>
              <w:jc w:val="center"/>
            </w:pPr>
          </w:p>
        </w:tc>
        <w:tc>
          <w:tcPr>
            <w:tcW w:w="1987" w:type="dxa"/>
            <w:vMerge/>
          </w:tcPr>
          <w:p w:rsidR="000E5B00" w:rsidRPr="00B46196" w:rsidRDefault="000E5B00" w:rsidP="00233D36">
            <w:pPr>
              <w:spacing w:line="240" w:lineRule="auto"/>
              <w:ind w:firstLine="0"/>
            </w:pPr>
          </w:p>
        </w:tc>
        <w:tc>
          <w:tcPr>
            <w:tcW w:w="626" w:type="dxa"/>
          </w:tcPr>
          <w:p w:rsidR="000E5B00" w:rsidRPr="00B46196" w:rsidRDefault="000E5B00" w:rsidP="00233D36">
            <w:pPr>
              <w:spacing w:line="240" w:lineRule="auto"/>
              <w:ind w:firstLine="0"/>
              <w:jc w:val="center"/>
            </w:pPr>
            <w:r w:rsidRPr="00B46196">
              <w:t>5</w:t>
            </w:r>
          </w:p>
        </w:tc>
        <w:tc>
          <w:tcPr>
            <w:tcW w:w="2411" w:type="dxa"/>
          </w:tcPr>
          <w:p w:rsidR="000E5B00" w:rsidRPr="00B46196" w:rsidRDefault="000E5B00" w:rsidP="00233D36">
            <w:pPr>
              <w:spacing w:line="240" w:lineRule="auto"/>
              <w:ind w:firstLine="0"/>
            </w:pPr>
            <w:r w:rsidRPr="00B46196">
              <w:t>Назначение СМО территориальным фондом ОМС</w:t>
            </w:r>
          </w:p>
        </w:tc>
        <w:tc>
          <w:tcPr>
            <w:tcW w:w="4783" w:type="dxa"/>
          </w:tcPr>
          <w:p w:rsidR="000E5B00" w:rsidRPr="00B46196" w:rsidRDefault="000E5B00" w:rsidP="00233D36">
            <w:pPr>
              <w:spacing w:line="240" w:lineRule="auto"/>
              <w:ind w:firstLine="0"/>
            </w:pPr>
            <w:r w:rsidRPr="00B46196">
              <w:t>Выбор СМО в связи с распределением по СМО застрахованных лиц, не подавших заявление о выборе (замене) СМО.</w:t>
            </w:r>
          </w:p>
        </w:tc>
      </w:tr>
      <w:tr w:rsidR="00B46196" w:rsidRPr="00B46196" w:rsidTr="00843C9C">
        <w:trPr>
          <w:trHeight w:val="415"/>
        </w:trPr>
        <w:tc>
          <w:tcPr>
            <w:tcW w:w="0" w:type="auto"/>
            <w:vMerge w:val="restart"/>
          </w:tcPr>
          <w:p w:rsidR="000E5B00" w:rsidRPr="00B46196" w:rsidRDefault="000E5B00" w:rsidP="00233D36">
            <w:pPr>
              <w:spacing w:line="240" w:lineRule="auto"/>
              <w:ind w:firstLine="0"/>
              <w:jc w:val="center"/>
            </w:pPr>
            <w:r w:rsidRPr="00B46196">
              <w:t>–</w:t>
            </w:r>
          </w:p>
        </w:tc>
        <w:tc>
          <w:tcPr>
            <w:tcW w:w="1987" w:type="dxa"/>
            <w:vMerge w:val="restart"/>
          </w:tcPr>
          <w:p w:rsidR="000E5B00" w:rsidRPr="00B46196" w:rsidRDefault="000E5B00" w:rsidP="00233D36">
            <w:pPr>
              <w:spacing w:line="240" w:lineRule="auto"/>
              <w:ind w:firstLine="0"/>
            </w:pPr>
            <w:r w:rsidRPr="00B46196">
              <w:t>Восстановление на учёте по разным причинам</w:t>
            </w:r>
          </w:p>
        </w:tc>
        <w:tc>
          <w:tcPr>
            <w:tcW w:w="626" w:type="dxa"/>
          </w:tcPr>
          <w:p w:rsidR="000E5B00" w:rsidRPr="00B46196" w:rsidRDefault="000E5B00" w:rsidP="00233D36">
            <w:pPr>
              <w:spacing w:line="240" w:lineRule="auto"/>
              <w:ind w:firstLine="0"/>
              <w:jc w:val="center"/>
            </w:pPr>
            <w:r w:rsidRPr="00B46196">
              <w:t>6</w:t>
            </w:r>
          </w:p>
        </w:tc>
        <w:tc>
          <w:tcPr>
            <w:tcW w:w="2411" w:type="dxa"/>
          </w:tcPr>
          <w:p w:rsidR="000E5B00" w:rsidRPr="00B46196" w:rsidRDefault="000E5B00" w:rsidP="00233D36">
            <w:pPr>
              <w:spacing w:line="240" w:lineRule="auto"/>
              <w:ind w:firstLine="0"/>
            </w:pPr>
            <w:r w:rsidRPr="00B46196">
              <w:t>Восстановление на учёте в связи с отменой регистрации смерти</w:t>
            </w:r>
          </w:p>
        </w:tc>
        <w:tc>
          <w:tcPr>
            <w:tcW w:w="4783" w:type="dxa"/>
          </w:tcPr>
          <w:p w:rsidR="000E5B00" w:rsidRPr="00B46196" w:rsidRDefault="000E5B00" w:rsidP="00233D36">
            <w:pPr>
              <w:spacing w:line="240" w:lineRule="auto"/>
              <w:ind w:firstLine="0"/>
            </w:pPr>
            <w:r w:rsidRPr="00B46196">
              <w:t>ЗЛ было снято с учёта в связи со смертью на другой территории. Впоследствии информация о смерти была признана ошибочной и отменена.</w:t>
            </w:r>
          </w:p>
          <w:p w:rsidR="000E5B00" w:rsidRPr="00B46196" w:rsidRDefault="000E5B00" w:rsidP="00233D36">
            <w:pPr>
              <w:spacing w:line="240" w:lineRule="auto"/>
              <w:ind w:firstLine="0"/>
            </w:pPr>
            <w:r w:rsidRPr="00B46196">
              <w:t>Текущий статус состояния должен быть 1.4 или 2.4 (снято или подлежит снятию с учёта в связи со смертью).</w:t>
            </w:r>
          </w:p>
        </w:tc>
      </w:tr>
      <w:tr w:rsidR="00B46196" w:rsidRPr="00B46196" w:rsidTr="00843C9C">
        <w:trPr>
          <w:trHeight w:val="415"/>
        </w:trPr>
        <w:tc>
          <w:tcPr>
            <w:tcW w:w="0" w:type="auto"/>
            <w:vMerge/>
          </w:tcPr>
          <w:p w:rsidR="000E5B00" w:rsidRPr="00B46196" w:rsidRDefault="000E5B00" w:rsidP="00233D36">
            <w:pPr>
              <w:spacing w:line="240" w:lineRule="auto"/>
              <w:ind w:firstLine="0"/>
              <w:jc w:val="center"/>
            </w:pPr>
          </w:p>
        </w:tc>
        <w:tc>
          <w:tcPr>
            <w:tcW w:w="1987" w:type="dxa"/>
            <w:vMerge/>
          </w:tcPr>
          <w:p w:rsidR="000E5B00" w:rsidRPr="00B46196" w:rsidRDefault="000E5B00" w:rsidP="00233D36">
            <w:pPr>
              <w:spacing w:line="240" w:lineRule="auto"/>
              <w:ind w:firstLine="0"/>
            </w:pPr>
          </w:p>
        </w:tc>
        <w:tc>
          <w:tcPr>
            <w:tcW w:w="626" w:type="dxa"/>
          </w:tcPr>
          <w:p w:rsidR="000E5B00" w:rsidRPr="00B46196" w:rsidRDefault="000E5B00" w:rsidP="00233D36">
            <w:pPr>
              <w:spacing w:line="240" w:lineRule="auto"/>
              <w:ind w:firstLine="0"/>
              <w:jc w:val="center"/>
            </w:pPr>
            <w:r w:rsidRPr="00B46196">
              <w:t>7</w:t>
            </w:r>
          </w:p>
        </w:tc>
        <w:tc>
          <w:tcPr>
            <w:tcW w:w="2411" w:type="dxa"/>
          </w:tcPr>
          <w:p w:rsidR="000E5B00" w:rsidRPr="00B46196" w:rsidRDefault="000E5B00" w:rsidP="00233D36">
            <w:pPr>
              <w:spacing w:line="240" w:lineRule="auto"/>
              <w:ind w:firstLine="0"/>
            </w:pPr>
            <w:r w:rsidRPr="00B46196">
              <w:t>Восстановление на учёте в связи с изменением даты последующей постановки на учёт</w:t>
            </w:r>
          </w:p>
        </w:tc>
        <w:tc>
          <w:tcPr>
            <w:tcW w:w="4783" w:type="dxa"/>
          </w:tcPr>
          <w:p w:rsidR="000E5B00" w:rsidRPr="00B46196" w:rsidRDefault="000E5B00" w:rsidP="00233D36">
            <w:pPr>
              <w:spacing w:line="240" w:lineRule="auto"/>
              <w:ind w:firstLine="0"/>
            </w:pPr>
            <w:r w:rsidRPr="00B46196">
              <w:t>В результате сверки данных или по иной причине было установлено, что последующая дата постановки на учёт неверна. Эта дата исправлена, в результате чего начало последующей постановки на учёт была сдвинута вперёд во времени.</w:t>
            </w:r>
          </w:p>
          <w:p w:rsidR="000E5B00" w:rsidRPr="00B46196" w:rsidRDefault="000E5B00" w:rsidP="00233D36">
            <w:pPr>
              <w:spacing w:line="240" w:lineRule="auto"/>
              <w:ind w:firstLine="0"/>
            </w:pPr>
            <w:r w:rsidRPr="00B46196">
              <w:t>Восстановление в таком случае заключается в расширении периода состояния на учёте.</w:t>
            </w:r>
          </w:p>
          <w:p w:rsidR="000E5B00" w:rsidRPr="00B46196" w:rsidRDefault="000E5B00" w:rsidP="00233D36">
            <w:pPr>
              <w:spacing w:line="240" w:lineRule="auto"/>
              <w:ind w:firstLine="0"/>
            </w:pPr>
            <w:r w:rsidRPr="00B46196">
              <w:t>Текущий статус состояния должен быть 2.2 (снято с учёта в связи с постановкой на учёт в другом месте).</w:t>
            </w:r>
          </w:p>
        </w:tc>
      </w:tr>
      <w:tr w:rsidR="00B46196" w:rsidRPr="00B46196" w:rsidTr="00843C9C">
        <w:trPr>
          <w:trHeight w:val="415"/>
        </w:trPr>
        <w:tc>
          <w:tcPr>
            <w:tcW w:w="0" w:type="auto"/>
            <w:vMerge/>
          </w:tcPr>
          <w:p w:rsidR="000E5B00" w:rsidRPr="00B46196" w:rsidRDefault="000E5B00" w:rsidP="00233D36">
            <w:pPr>
              <w:spacing w:line="240" w:lineRule="auto"/>
              <w:ind w:firstLine="0"/>
              <w:jc w:val="center"/>
            </w:pPr>
          </w:p>
        </w:tc>
        <w:tc>
          <w:tcPr>
            <w:tcW w:w="1987" w:type="dxa"/>
            <w:vMerge/>
          </w:tcPr>
          <w:p w:rsidR="000E5B00" w:rsidRPr="00B46196" w:rsidRDefault="000E5B00" w:rsidP="00233D36">
            <w:pPr>
              <w:spacing w:line="240" w:lineRule="auto"/>
              <w:ind w:firstLine="0"/>
            </w:pPr>
          </w:p>
        </w:tc>
        <w:tc>
          <w:tcPr>
            <w:tcW w:w="626" w:type="dxa"/>
          </w:tcPr>
          <w:p w:rsidR="000E5B00" w:rsidRPr="00B46196" w:rsidRDefault="000E5B00" w:rsidP="00233D36">
            <w:pPr>
              <w:spacing w:line="240" w:lineRule="auto"/>
              <w:ind w:firstLine="0"/>
              <w:jc w:val="center"/>
            </w:pPr>
            <w:r w:rsidRPr="00B46196">
              <w:t>8</w:t>
            </w:r>
          </w:p>
        </w:tc>
        <w:tc>
          <w:tcPr>
            <w:tcW w:w="2411" w:type="dxa"/>
          </w:tcPr>
          <w:p w:rsidR="000E5B00" w:rsidRPr="00B46196" w:rsidRDefault="000E5B00" w:rsidP="00233D36">
            <w:pPr>
              <w:spacing w:line="240" w:lineRule="auto"/>
              <w:ind w:firstLine="0"/>
            </w:pPr>
            <w:r w:rsidRPr="00B46196">
              <w:t>Восстановление на учёте в связи с отменой ошибочной постановки на учёт</w:t>
            </w:r>
          </w:p>
        </w:tc>
        <w:tc>
          <w:tcPr>
            <w:tcW w:w="4783" w:type="dxa"/>
          </w:tcPr>
          <w:p w:rsidR="000E5B00" w:rsidRPr="00B46196" w:rsidRDefault="000E5B00" w:rsidP="00233D36">
            <w:pPr>
              <w:spacing w:line="240" w:lineRule="auto"/>
              <w:ind w:firstLine="0"/>
            </w:pPr>
            <w:r w:rsidRPr="00B46196">
              <w:t>ЗЛ было снято с учёта в связи с постановкой на учёт в другом месте. Впоследствии информация о постановке на учёт была признана ошибочной или неправомерной и отменена.</w:t>
            </w:r>
          </w:p>
          <w:p w:rsidR="000E5B00" w:rsidRPr="00B46196" w:rsidRDefault="000E5B00" w:rsidP="00233D36">
            <w:pPr>
              <w:spacing w:line="240" w:lineRule="auto"/>
              <w:ind w:firstLine="0"/>
            </w:pPr>
            <w:r w:rsidRPr="00B46196">
              <w:t>Текущий статус состояния должен быть 1.2 или 2.2 (снято или подлежи снятию с учёта в связи с постановкой на учёт в другом месте).</w:t>
            </w:r>
          </w:p>
        </w:tc>
      </w:tr>
    </w:tbl>
    <w:p w:rsidR="000E5B00" w:rsidRPr="00B46196" w:rsidRDefault="000E5B00" w:rsidP="00233D36">
      <w:pPr>
        <w:rPr>
          <w:sz w:val="2"/>
          <w:szCs w:val="2"/>
        </w:rPr>
      </w:pPr>
    </w:p>
    <w:p w:rsidR="000E5B00" w:rsidRPr="00B46196" w:rsidRDefault="000E5B00" w:rsidP="00233D36">
      <w:pPr>
        <w:rPr>
          <w:sz w:val="2"/>
          <w:szCs w:val="2"/>
        </w:rPr>
        <w:sectPr w:rsidR="000E5B00" w:rsidRPr="00B46196" w:rsidSect="00714FE9">
          <w:footerReference w:type="even" r:id="rId74"/>
          <w:footnotePr>
            <w:numRestart w:val="eachPage"/>
          </w:footnotePr>
          <w:type w:val="continuous"/>
          <w:pgSz w:w="11906" w:h="16838" w:code="9"/>
          <w:pgMar w:top="1134" w:right="567" w:bottom="1134" w:left="1134" w:header="720" w:footer="720" w:gutter="0"/>
          <w:cols w:space="708"/>
          <w:docGrid w:linePitch="360"/>
        </w:sectPr>
      </w:pPr>
    </w:p>
    <w:p w:rsidR="000E5B00" w:rsidRPr="00B46196" w:rsidRDefault="000E5B00" w:rsidP="00233D36">
      <w:pPr>
        <w:pStyle w:val="aa"/>
      </w:pPr>
      <w:bookmarkStart w:id="546" w:name="_Toc290390126"/>
      <w:bookmarkStart w:id="547" w:name="_Toc293603570"/>
      <w:r w:rsidRPr="00B46196">
        <w:t xml:space="preserve">Код типа заявления на выдачу полиса ОМС (ОИД – </w:t>
      </w:r>
      <w:bookmarkStart w:id="548" w:name="ОИД_3_3_0_6_8"/>
      <w:r w:rsidRPr="00B46196">
        <w:t>1.2.643.2.40.3.3.0.6.8</w:t>
      </w:r>
      <w:bookmarkEnd w:id="548"/>
      <w:r w:rsidRPr="00B46196">
        <w:t>)</w:t>
      </w:r>
      <w:bookmarkEnd w:id="546"/>
      <w:bookmarkEnd w:id="547"/>
    </w:p>
    <w:tbl>
      <w:tblPr>
        <w:tblStyle w:val="aff1"/>
        <w:tblW w:w="0" w:type="auto"/>
        <w:jc w:val="center"/>
        <w:tblLook w:val="04A0"/>
      </w:tblPr>
      <w:tblGrid>
        <w:gridCol w:w="554"/>
        <w:gridCol w:w="1910"/>
      </w:tblGrid>
      <w:tr w:rsidR="00B46196" w:rsidRPr="00B46196" w:rsidTr="00843C9C">
        <w:trPr>
          <w:cnfStyle w:val="100000000000"/>
          <w:jc w:val="center"/>
        </w:trPr>
        <w:tc>
          <w:tcPr>
            <w:tcW w:w="0" w:type="auto"/>
            <w:hideMark/>
          </w:tcPr>
          <w:p w:rsidR="000E5B00" w:rsidRPr="00B46196" w:rsidRDefault="000E5B00" w:rsidP="00233D36">
            <w:pPr>
              <w:keepNext w:val="0"/>
              <w:keepLines w:val="0"/>
              <w:spacing w:line="240" w:lineRule="auto"/>
              <w:ind w:firstLine="0"/>
            </w:pPr>
            <w:r w:rsidRPr="00B46196">
              <w:t>Код</w:t>
            </w:r>
          </w:p>
        </w:tc>
        <w:tc>
          <w:tcPr>
            <w:tcW w:w="0" w:type="auto"/>
            <w:hideMark/>
          </w:tcPr>
          <w:p w:rsidR="000E5B00" w:rsidRPr="00B46196" w:rsidRDefault="000E5B00" w:rsidP="00233D36">
            <w:pPr>
              <w:keepNext w:val="0"/>
              <w:keepLines w:val="0"/>
              <w:spacing w:line="240" w:lineRule="auto"/>
              <w:ind w:firstLine="0"/>
            </w:pPr>
            <w:r w:rsidRPr="00B46196">
              <w:t>Название</w:t>
            </w:r>
          </w:p>
        </w:tc>
      </w:tr>
      <w:tr w:rsidR="00B46196" w:rsidRPr="00B46196" w:rsidTr="00843C9C">
        <w:trPr>
          <w:jc w:val="center"/>
        </w:trPr>
        <w:tc>
          <w:tcPr>
            <w:tcW w:w="0" w:type="auto"/>
          </w:tcPr>
          <w:p w:rsidR="000E5B00" w:rsidRPr="00B46196" w:rsidRDefault="000E5B00" w:rsidP="00233D36">
            <w:pPr>
              <w:spacing w:line="240" w:lineRule="auto"/>
              <w:ind w:firstLine="0"/>
            </w:pPr>
            <w:r w:rsidRPr="00B46196">
              <w:t>1</w:t>
            </w:r>
          </w:p>
        </w:tc>
        <w:tc>
          <w:tcPr>
            <w:tcW w:w="0" w:type="auto"/>
          </w:tcPr>
          <w:p w:rsidR="000E5B00" w:rsidRPr="00B46196" w:rsidRDefault="000E5B00" w:rsidP="00233D36">
            <w:pPr>
              <w:spacing w:line="240" w:lineRule="auto"/>
              <w:ind w:firstLine="0"/>
            </w:pPr>
            <w:r w:rsidRPr="00B46196">
              <w:t>Выдать впервые</w:t>
            </w:r>
          </w:p>
        </w:tc>
      </w:tr>
      <w:tr w:rsidR="00B46196" w:rsidRPr="00B46196" w:rsidTr="00843C9C">
        <w:trPr>
          <w:jc w:val="center"/>
        </w:trPr>
        <w:tc>
          <w:tcPr>
            <w:tcW w:w="0" w:type="auto"/>
          </w:tcPr>
          <w:p w:rsidR="000E5B00" w:rsidRPr="00B46196" w:rsidRDefault="000E5B00" w:rsidP="00233D36">
            <w:pPr>
              <w:spacing w:line="240" w:lineRule="auto"/>
              <w:ind w:firstLine="0"/>
            </w:pPr>
            <w:r w:rsidRPr="00B46196">
              <w:t>2</w:t>
            </w:r>
          </w:p>
        </w:tc>
        <w:tc>
          <w:tcPr>
            <w:tcW w:w="0" w:type="auto"/>
          </w:tcPr>
          <w:p w:rsidR="000E5B00" w:rsidRPr="00B46196" w:rsidRDefault="000E5B00" w:rsidP="00233D36">
            <w:pPr>
              <w:spacing w:line="240" w:lineRule="auto"/>
              <w:ind w:firstLine="0"/>
            </w:pPr>
            <w:r w:rsidRPr="00B46196">
              <w:t>Переоформить</w:t>
            </w:r>
          </w:p>
        </w:tc>
      </w:tr>
      <w:tr w:rsidR="00B46196" w:rsidRPr="00B46196" w:rsidTr="00843C9C">
        <w:trPr>
          <w:jc w:val="center"/>
        </w:trPr>
        <w:tc>
          <w:tcPr>
            <w:tcW w:w="0" w:type="auto"/>
          </w:tcPr>
          <w:p w:rsidR="000E5B00" w:rsidRPr="00B46196" w:rsidRDefault="000E5B00" w:rsidP="00233D36">
            <w:pPr>
              <w:spacing w:line="240" w:lineRule="auto"/>
              <w:ind w:firstLine="0"/>
            </w:pPr>
            <w:r w:rsidRPr="00B46196">
              <w:t>3</w:t>
            </w:r>
          </w:p>
        </w:tc>
        <w:tc>
          <w:tcPr>
            <w:tcW w:w="0" w:type="auto"/>
          </w:tcPr>
          <w:p w:rsidR="000E5B00" w:rsidRPr="00B46196" w:rsidRDefault="000E5B00" w:rsidP="00233D36">
            <w:pPr>
              <w:spacing w:line="240" w:lineRule="auto"/>
              <w:ind w:firstLine="0"/>
            </w:pPr>
            <w:r w:rsidRPr="00B46196">
              <w:t>Выдать дубликат</w:t>
            </w:r>
          </w:p>
        </w:tc>
      </w:tr>
    </w:tbl>
    <w:p w:rsidR="000E5B00" w:rsidRPr="00B46196" w:rsidRDefault="000E5B00" w:rsidP="00233D36">
      <w:pPr>
        <w:sectPr w:rsidR="000E5B00" w:rsidRPr="00B46196" w:rsidSect="00714FE9">
          <w:headerReference w:type="even" r:id="rId75"/>
          <w:headerReference w:type="default" r:id="rId76"/>
          <w:footerReference w:type="even" r:id="rId77"/>
          <w:footerReference w:type="default" r:id="rId78"/>
          <w:headerReference w:type="first" r:id="rId79"/>
          <w:footerReference w:type="first" r:id="rId80"/>
          <w:footnotePr>
            <w:numRestart w:val="eachPage"/>
          </w:footnotePr>
          <w:type w:val="continuous"/>
          <w:pgSz w:w="11906" w:h="16838" w:code="9"/>
          <w:pgMar w:top="1134" w:right="567" w:bottom="1134" w:left="1134" w:header="720" w:footer="720" w:gutter="0"/>
          <w:cols w:space="708"/>
          <w:docGrid w:linePitch="360"/>
        </w:sectPr>
      </w:pPr>
    </w:p>
    <w:p w:rsidR="000E5B00" w:rsidRPr="00B46196" w:rsidRDefault="000E5B00" w:rsidP="00233D36">
      <w:pPr>
        <w:rPr>
          <w:sz w:val="2"/>
          <w:szCs w:val="2"/>
        </w:rPr>
        <w:sectPr w:rsidR="000E5B00" w:rsidRPr="00B46196" w:rsidSect="00714FE9">
          <w:headerReference w:type="even" r:id="rId81"/>
          <w:headerReference w:type="default" r:id="rId82"/>
          <w:footerReference w:type="even" r:id="rId83"/>
          <w:footerReference w:type="default" r:id="rId84"/>
          <w:headerReference w:type="first" r:id="rId85"/>
          <w:footerReference w:type="first" r:id="rId86"/>
          <w:footnotePr>
            <w:numRestart w:val="eachPage"/>
          </w:footnotePr>
          <w:type w:val="continuous"/>
          <w:pgSz w:w="11906" w:h="16838" w:code="9"/>
          <w:pgMar w:top="1134" w:right="567" w:bottom="1134" w:left="1134" w:header="720" w:footer="720" w:gutter="0"/>
          <w:cols w:space="708"/>
          <w:docGrid w:linePitch="360"/>
        </w:sectPr>
      </w:pPr>
    </w:p>
    <w:p w:rsidR="000E5B00" w:rsidRPr="00B46196" w:rsidRDefault="000E5B00" w:rsidP="00397FAC">
      <w:pPr>
        <w:spacing w:line="276" w:lineRule="auto"/>
        <w:rPr>
          <w:bCs/>
        </w:rPr>
      </w:pPr>
      <w:r w:rsidRPr="00B46196">
        <w:rPr>
          <w:bCs/>
        </w:rPr>
        <w:t>Кодирование статусов состояния на учёте</w:t>
      </w:r>
    </w:p>
    <w:p w:rsidR="000E5B00" w:rsidRPr="00B46196" w:rsidRDefault="000E5B00" w:rsidP="00397FAC">
      <w:pPr>
        <w:spacing w:line="276" w:lineRule="auto"/>
      </w:pPr>
      <w:r w:rsidRPr="00B46196">
        <w:t>Код статуса состояния на учёте является фасетным. Первый фасет обозначает собственно статус, второй – причину возникновения статуса. ОИД полного кода статуса объекта «Состояние на учёте» 1.2.643.2.40.3.3.0.1.3.1. Полное значение кода записывается путём указания обоих фасетов, разделённых точками. Если второй фасет равен нулю, то он может быть опущен.</w:t>
      </w:r>
    </w:p>
    <w:p w:rsidR="00397FAC" w:rsidRPr="00B46196" w:rsidRDefault="00397FAC" w:rsidP="00397FAC">
      <w:pPr>
        <w:spacing w:line="276" w:lineRule="auto"/>
      </w:pPr>
    </w:p>
    <w:p w:rsidR="00397FAC" w:rsidRPr="00B46196" w:rsidRDefault="00397FAC" w:rsidP="00397FAC">
      <w:pPr>
        <w:spacing w:line="276" w:lineRule="auto"/>
      </w:pPr>
    </w:p>
    <w:p w:rsidR="00397FAC" w:rsidRPr="00B46196" w:rsidRDefault="00397FAC" w:rsidP="00397FAC">
      <w:pPr>
        <w:spacing w:line="276" w:lineRule="auto"/>
      </w:pPr>
    </w:p>
    <w:p w:rsidR="000E5B00" w:rsidRPr="00B46196" w:rsidRDefault="000E5B00" w:rsidP="00397FAC">
      <w:pPr>
        <w:pStyle w:val="aa"/>
        <w:spacing w:line="276" w:lineRule="auto"/>
      </w:pPr>
      <w:r w:rsidRPr="00B46196">
        <w:t xml:space="preserve">Фасет 1 кода статуса состояния на учёте – «Главный статус состояния на учёте» (ОИД </w:t>
      </w:r>
      <w:bookmarkStart w:id="549" w:name="ОИД_3_3_0_1_3_1_1"/>
      <w:r w:rsidRPr="00B46196">
        <w:t>1.2.643.2.40.3.3.0.1.3.1.1</w:t>
      </w:r>
      <w:bookmarkEnd w:id="549"/>
      <w:r w:rsidRPr="00B46196">
        <w:t>)</w:t>
      </w:r>
    </w:p>
    <w:tbl>
      <w:tblPr>
        <w:tblStyle w:val="aff1"/>
        <w:tblW w:w="0" w:type="auto"/>
        <w:jc w:val="center"/>
        <w:tblLook w:val="04A0"/>
      </w:tblPr>
      <w:tblGrid>
        <w:gridCol w:w="554"/>
        <w:gridCol w:w="3819"/>
      </w:tblGrid>
      <w:tr w:rsidR="00B46196" w:rsidRPr="00B46196" w:rsidTr="00DF5BD3">
        <w:trPr>
          <w:cnfStyle w:val="100000000000"/>
          <w:trHeight w:val="134"/>
          <w:jc w:val="center"/>
        </w:trPr>
        <w:tc>
          <w:tcPr>
            <w:tcW w:w="0" w:type="auto"/>
          </w:tcPr>
          <w:p w:rsidR="000E5B00" w:rsidRPr="00B46196" w:rsidRDefault="000E5B00" w:rsidP="00233D36">
            <w:pPr>
              <w:keepNext w:val="0"/>
              <w:keepLines w:val="0"/>
              <w:spacing w:line="240" w:lineRule="auto"/>
              <w:ind w:firstLine="0"/>
              <w:jc w:val="center"/>
            </w:pPr>
            <w:r w:rsidRPr="00B46196">
              <w:t>Код</w:t>
            </w:r>
          </w:p>
        </w:tc>
        <w:tc>
          <w:tcPr>
            <w:tcW w:w="0" w:type="auto"/>
          </w:tcPr>
          <w:p w:rsidR="000E5B00" w:rsidRPr="00B46196" w:rsidRDefault="000E5B00" w:rsidP="00233D36">
            <w:pPr>
              <w:keepNext w:val="0"/>
              <w:keepLines w:val="0"/>
              <w:spacing w:line="240" w:lineRule="auto"/>
              <w:ind w:firstLine="0"/>
            </w:pPr>
            <w:r w:rsidRPr="00B46196">
              <w:t>Главный статус</w:t>
            </w:r>
          </w:p>
        </w:tc>
      </w:tr>
      <w:tr w:rsidR="00B46196" w:rsidRPr="00B46196" w:rsidTr="00DF5BD3">
        <w:trPr>
          <w:jc w:val="center"/>
        </w:trPr>
        <w:tc>
          <w:tcPr>
            <w:tcW w:w="0" w:type="auto"/>
          </w:tcPr>
          <w:p w:rsidR="000E5B00" w:rsidRPr="00B46196" w:rsidRDefault="000E5B00" w:rsidP="00233D36">
            <w:pPr>
              <w:spacing w:line="240" w:lineRule="auto"/>
              <w:ind w:firstLine="0"/>
              <w:jc w:val="center"/>
            </w:pPr>
            <w:r w:rsidRPr="00B46196">
              <w:t>0</w:t>
            </w:r>
          </w:p>
        </w:tc>
        <w:tc>
          <w:tcPr>
            <w:tcW w:w="0" w:type="auto"/>
          </w:tcPr>
          <w:p w:rsidR="000E5B00" w:rsidRPr="00B46196" w:rsidRDefault="000E5B00" w:rsidP="00233D36">
            <w:pPr>
              <w:spacing w:line="240" w:lineRule="auto"/>
              <w:ind w:firstLine="0"/>
            </w:pPr>
            <w:r w:rsidRPr="00B46196">
              <w:t>состоит на учёте</w:t>
            </w:r>
            <w:r w:rsidRPr="00B46196">
              <w:rPr>
                <w:vertAlign w:val="superscript"/>
              </w:rPr>
              <w:footnoteReference w:id="9"/>
            </w:r>
          </w:p>
        </w:tc>
      </w:tr>
      <w:tr w:rsidR="00B46196" w:rsidRPr="00B46196" w:rsidTr="00DF5BD3">
        <w:trPr>
          <w:jc w:val="center"/>
        </w:trPr>
        <w:tc>
          <w:tcPr>
            <w:tcW w:w="0" w:type="auto"/>
          </w:tcPr>
          <w:p w:rsidR="000E5B00" w:rsidRPr="00B46196" w:rsidRDefault="000E5B00" w:rsidP="00233D36">
            <w:pPr>
              <w:spacing w:line="240" w:lineRule="auto"/>
              <w:ind w:firstLine="0"/>
              <w:jc w:val="center"/>
            </w:pPr>
            <w:r w:rsidRPr="00B46196">
              <w:t>1</w:t>
            </w:r>
          </w:p>
        </w:tc>
        <w:tc>
          <w:tcPr>
            <w:tcW w:w="0" w:type="auto"/>
          </w:tcPr>
          <w:p w:rsidR="000E5B00" w:rsidRPr="00B46196" w:rsidRDefault="000E5B00" w:rsidP="00233D36">
            <w:pPr>
              <w:spacing w:line="240" w:lineRule="auto"/>
              <w:ind w:firstLine="0"/>
            </w:pPr>
            <w:r w:rsidRPr="00B46196">
              <w:t>подлежит снятию с учёта</w:t>
            </w:r>
          </w:p>
        </w:tc>
      </w:tr>
      <w:tr w:rsidR="00B46196" w:rsidRPr="00B46196" w:rsidTr="00DF5BD3">
        <w:trPr>
          <w:jc w:val="center"/>
        </w:trPr>
        <w:tc>
          <w:tcPr>
            <w:tcW w:w="0" w:type="auto"/>
          </w:tcPr>
          <w:p w:rsidR="000E5B00" w:rsidRPr="00B46196" w:rsidRDefault="000E5B00" w:rsidP="00233D36">
            <w:pPr>
              <w:spacing w:line="240" w:lineRule="auto"/>
              <w:ind w:firstLine="0"/>
              <w:jc w:val="center"/>
            </w:pPr>
            <w:r w:rsidRPr="00B46196">
              <w:t>2</w:t>
            </w:r>
          </w:p>
        </w:tc>
        <w:tc>
          <w:tcPr>
            <w:tcW w:w="0" w:type="auto"/>
          </w:tcPr>
          <w:p w:rsidR="000E5B00" w:rsidRPr="00B46196" w:rsidRDefault="000E5B00" w:rsidP="00233D36">
            <w:pPr>
              <w:spacing w:line="240" w:lineRule="auto"/>
              <w:ind w:firstLine="0"/>
            </w:pPr>
            <w:r w:rsidRPr="00B46196">
              <w:t>снят с учёта</w:t>
            </w:r>
          </w:p>
        </w:tc>
      </w:tr>
      <w:tr w:rsidR="00B46196" w:rsidRPr="00B46196" w:rsidTr="00DF5BD3">
        <w:trPr>
          <w:jc w:val="center"/>
        </w:trPr>
        <w:tc>
          <w:tcPr>
            <w:tcW w:w="0" w:type="auto"/>
          </w:tcPr>
          <w:p w:rsidR="000E5B00" w:rsidRPr="00B46196" w:rsidRDefault="000E5B00" w:rsidP="00233D36">
            <w:pPr>
              <w:spacing w:line="240" w:lineRule="auto"/>
              <w:ind w:firstLine="0"/>
              <w:jc w:val="center"/>
            </w:pPr>
            <w:r w:rsidRPr="00B46196">
              <w:t>3</w:t>
            </w:r>
          </w:p>
        </w:tc>
        <w:tc>
          <w:tcPr>
            <w:tcW w:w="0" w:type="auto"/>
          </w:tcPr>
          <w:p w:rsidR="000E5B00" w:rsidRPr="00B46196" w:rsidRDefault="000E5B00" w:rsidP="00233D36">
            <w:pPr>
              <w:spacing w:line="240" w:lineRule="auto"/>
              <w:ind w:firstLine="0"/>
            </w:pPr>
            <w:r w:rsidRPr="00B46196">
              <w:t>подлежит восстановлению на учёте</w:t>
            </w:r>
          </w:p>
        </w:tc>
      </w:tr>
    </w:tbl>
    <w:p w:rsidR="000E5B00" w:rsidRPr="00B46196" w:rsidRDefault="000E5B00" w:rsidP="00233D36">
      <w:pPr>
        <w:pStyle w:val="aa"/>
      </w:pPr>
      <w:bookmarkStart w:id="550" w:name="_Ref367722974"/>
      <w:r w:rsidRPr="00B46196">
        <w:t>Фасет 2 кода статуса состояния на учёте –«Причина статуса состояния на учёте» (ОИД 1.2.643.2.40.3.3.0.1.3.1.2) и соответствующие им коды причин снятия с учёта, передаваемые в поле PV1.36 (ОИД – 1.2.643.2.40.3.3.0.6.17</w:t>
      </w:r>
      <w:bookmarkEnd w:id="550"/>
    </w:p>
    <w:tbl>
      <w:tblPr>
        <w:tblStyle w:val="aff1"/>
        <w:tblW w:w="0" w:type="auto"/>
        <w:tblLook w:val="04A0"/>
      </w:tblPr>
      <w:tblGrid>
        <w:gridCol w:w="507"/>
        <w:gridCol w:w="1710"/>
        <w:gridCol w:w="2330"/>
        <w:gridCol w:w="506"/>
        <w:gridCol w:w="1643"/>
        <w:gridCol w:w="2314"/>
        <w:gridCol w:w="1365"/>
      </w:tblGrid>
      <w:tr w:rsidR="00B46196" w:rsidRPr="00B46196" w:rsidTr="0066686F">
        <w:trPr>
          <w:cnfStyle w:val="100000000000"/>
          <w:trHeight w:val="382"/>
          <w:tblHeader/>
        </w:trPr>
        <w:tc>
          <w:tcPr>
            <w:tcW w:w="4553" w:type="dxa"/>
            <w:gridSpan w:val="3"/>
          </w:tcPr>
          <w:p w:rsidR="000E5B00" w:rsidRPr="00B46196" w:rsidRDefault="000E5B00" w:rsidP="00BF3566">
            <w:pPr>
              <w:keepNext w:val="0"/>
              <w:keepLines w:val="0"/>
              <w:spacing w:line="240" w:lineRule="auto"/>
              <w:ind w:firstLine="0"/>
              <w:jc w:val="center"/>
              <w:rPr>
                <w:sz w:val="20"/>
              </w:rPr>
            </w:pPr>
            <w:r w:rsidRPr="00B46196">
              <w:rPr>
                <w:sz w:val="20"/>
              </w:rPr>
              <w:t>Причина снятия с учёта</w:t>
            </w:r>
          </w:p>
          <w:p w:rsidR="000E5B00" w:rsidRPr="00B46196" w:rsidRDefault="000E5B00" w:rsidP="00BF3566">
            <w:pPr>
              <w:keepNext w:val="0"/>
              <w:keepLines w:val="0"/>
              <w:spacing w:line="240" w:lineRule="auto"/>
              <w:ind w:firstLine="0"/>
              <w:jc w:val="center"/>
              <w:rPr>
                <w:sz w:val="20"/>
              </w:rPr>
            </w:pPr>
            <w:r w:rsidRPr="00B46196">
              <w:rPr>
                <w:sz w:val="20"/>
              </w:rPr>
              <w:t>(</w:t>
            </w:r>
            <w:bookmarkStart w:id="551" w:name="ОИД_3_3_0_6_17"/>
            <w:r w:rsidRPr="00B46196">
              <w:rPr>
                <w:sz w:val="20"/>
              </w:rPr>
              <w:t>1.2.643.2.40.3.3.0.6.17</w:t>
            </w:r>
            <w:bookmarkEnd w:id="551"/>
            <w:r w:rsidRPr="00B46196">
              <w:rPr>
                <w:sz w:val="20"/>
              </w:rPr>
              <w:t>)</w:t>
            </w:r>
          </w:p>
        </w:tc>
        <w:tc>
          <w:tcPr>
            <w:tcW w:w="0" w:type="auto"/>
            <w:gridSpan w:val="3"/>
          </w:tcPr>
          <w:p w:rsidR="000E5B00" w:rsidRPr="00B46196" w:rsidRDefault="000E5B00" w:rsidP="00233D36">
            <w:pPr>
              <w:keepNext w:val="0"/>
              <w:keepLines w:val="0"/>
              <w:spacing w:line="240" w:lineRule="auto"/>
              <w:ind w:firstLine="0"/>
              <w:jc w:val="center"/>
              <w:rPr>
                <w:sz w:val="20"/>
              </w:rPr>
            </w:pPr>
            <w:r w:rsidRPr="00B46196">
              <w:rPr>
                <w:sz w:val="20"/>
              </w:rPr>
              <w:t xml:space="preserve">Фасет 2 статуса </w:t>
            </w:r>
            <w:r w:rsidRPr="00B46196">
              <w:rPr>
                <w:sz w:val="20"/>
              </w:rPr>
              <w:br/>
              <w:t>(</w:t>
            </w:r>
            <w:bookmarkStart w:id="552" w:name="ОИД_3_3_0_1_3_1_2"/>
            <w:r w:rsidRPr="00B46196">
              <w:rPr>
                <w:sz w:val="20"/>
              </w:rPr>
              <w:t>1.2.643.2.40.3.3.0.1.3.1.2</w:t>
            </w:r>
            <w:bookmarkEnd w:id="552"/>
            <w:r w:rsidRPr="00B46196">
              <w:rPr>
                <w:sz w:val="20"/>
              </w:rPr>
              <w:t>)</w:t>
            </w:r>
          </w:p>
        </w:tc>
        <w:tc>
          <w:tcPr>
            <w:tcW w:w="0" w:type="auto"/>
            <w:vMerge w:val="restart"/>
          </w:tcPr>
          <w:p w:rsidR="000E5B00" w:rsidRPr="00B46196" w:rsidRDefault="000E5B00" w:rsidP="00233D36">
            <w:pPr>
              <w:keepNext w:val="0"/>
              <w:keepLines w:val="0"/>
              <w:spacing w:line="240" w:lineRule="auto"/>
              <w:ind w:firstLine="0"/>
              <w:jc w:val="center"/>
              <w:rPr>
                <w:sz w:val="20"/>
              </w:rPr>
            </w:pPr>
            <w:r w:rsidRPr="00B46196">
              <w:rPr>
                <w:sz w:val="20"/>
              </w:rPr>
              <w:t>Применяется к значениям фасета 1</w:t>
            </w:r>
          </w:p>
        </w:tc>
      </w:tr>
      <w:tr w:rsidR="00B46196" w:rsidRPr="00B46196" w:rsidTr="0066686F">
        <w:trPr>
          <w:cnfStyle w:val="100000000000"/>
          <w:trHeight w:val="66"/>
          <w:tblHeader/>
        </w:trPr>
        <w:tc>
          <w:tcPr>
            <w:tcW w:w="0" w:type="auto"/>
          </w:tcPr>
          <w:p w:rsidR="000E5B00" w:rsidRPr="00B46196" w:rsidRDefault="000E5B00" w:rsidP="00BF3566">
            <w:pPr>
              <w:keepNext w:val="0"/>
              <w:keepLines w:val="0"/>
              <w:spacing w:line="240" w:lineRule="auto"/>
              <w:ind w:firstLine="0"/>
              <w:jc w:val="left"/>
              <w:rPr>
                <w:sz w:val="20"/>
              </w:rPr>
            </w:pPr>
            <w:r w:rsidRPr="00B46196">
              <w:rPr>
                <w:sz w:val="20"/>
              </w:rPr>
              <w:t>Код</w:t>
            </w:r>
          </w:p>
        </w:tc>
        <w:tc>
          <w:tcPr>
            <w:tcW w:w="1689" w:type="dxa"/>
          </w:tcPr>
          <w:p w:rsidR="000E5B00" w:rsidRPr="00B46196" w:rsidRDefault="000E5B00" w:rsidP="00BF3566">
            <w:pPr>
              <w:keepNext w:val="0"/>
              <w:keepLines w:val="0"/>
              <w:spacing w:line="240" w:lineRule="auto"/>
              <w:ind w:firstLine="0"/>
              <w:jc w:val="left"/>
              <w:rPr>
                <w:sz w:val="20"/>
              </w:rPr>
            </w:pPr>
            <w:r w:rsidRPr="00B46196">
              <w:rPr>
                <w:sz w:val="20"/>
              </w:rPr>
              <w:t>Название</w:t>
            </w:r>
          </w:p>
        </w:tc>
        <w:tc>
          <w:tcPr>
            <w:tcW w:w="2301" w:type="dxa"/>
          </w:tcPr>
          <w:p w:rsidR="000E5B00" w:rsidRPr="00B46196" w:rsidRDefault="000E5B00" w:rsidP="00BF3566">
            <w:pPr>
              <w:keepNext w:val="0"/>
              <w:keepLines w:val="0"/>
              <w:spacing w:line="240" w:lineRule="auto"/>
              <w:ind w:firstLine="0"/>
              <w:jc w:val="left"/>
              <w:rPr>
                <w:sz w:val="20"/>
              </w:rPr>
            </w:pPr>
            <w:r w:rsidRPr="00B46196">
              <w:rPr>
                <w:sz w:val="20"/>
              </w:rPr>
              <w:t>Событие, вызвавшее снятие с учёта</w:t>
            </w:r>
          </w:p>
        </w:tc>
        <w:tc>
          <w:tcPr>
            <w:tcW w:w="0" w:type="auto"/>
          </w:tcPr>
          <w:p w:rsidR="000E5B00" w:rsidRPr="00B46196" w:rsidRDefault="000E5B00" w:rsidP="00D760DB">
            <w:pPr>
              <w:keepNext w:val="0"/>
              <w:keepLines w:val="0"/>
              <w:spacing w:line="240" w:lineRule="auto"/>
              <w:ind w:firstLine="0"/>
              <w:jc w:val="center"/>
              <w:rPr>
                <w:sz w:val="20"/>
              </w:rPr>
            </w:pPr>
            <w:r w:rsidRPr="00B46196">
              <w:rPr>
                <w:sz w:val="20"/>
              </w:rPr>
              <w:t>Код</w:t>
            </w:r>
          </w:p>
        </w:tc>
        <w:tc>
          <w:tcPr>
            <w:tcW w:w="0" w:type="auto"/>
          </w:tcPr>
          <w:p w:rsidR="000E5B00" w:rsidRPr="00B46196" w:rsidRDefault="000E5B00" w:rsidP="00233D36">
            <w:pPr>
              <w:keepNext w:val="0"/>
              <w:keepLines w:val="0"/>
              <w:spacing w:line="240" w:lineRule="auto"/>
              <w:ind w:firstLine="0"/>
              <w:jc w:val="center"/>
              <w:rPr>
                <w:sz w:val="20"/>
              </w:rPr>
            </w:pPr>
            <w:r w:rsidRPr="00B46196">
              <w:rPr>
                <w:sz w:val="20"/>
              </w:rPr>
              <w:t>Название</w:t>
            </w:r>
          </w:p>
        </w:tc>
        <w:tc>
          <w:tcPr>
            <w:tcW w:w="0" w:type="auto"/>
          </w:tcPr>
          <w:p w:rsidR="000E5B00" w:rsidRPr="00B46196" w:rsidRDefault="000E5B00" w:rsidP="00233D36">
            <w:pPr>
              <w:keepNext w:val="0"/>
              <w:keepLines w:val="0"/>
              <w:spacing w:line="240" w:lineRule="auto"/>
              <w:ind w:firstLine="0"/>
              <w:jc w:val="center"/>
              <w:rPr>
                <w:sz w:val="20"/>
              </w:rPr>
            </w:pPr>
            <w:r w:rsidRPr="00B46196">
              <w:rPr>
                <w:sz w:val="20"/>
              </w:rPr>
              <w:t>Описание</w:t>
            </w:r>
          </w:p>
        </w:tc>
        <w:tc>
          <w:tcPr>
            <w:tcW w:w="0" w:type="auto"/>
            <w:vMerge/>
          </w:tcPr>
          <w:p w:rsidR="000E5B00" w:rsidRPr="00B46196" w:rsidRDefault="000E5B00" w:rsidP="00233D36">
            <w:pPr>
              <w:keepNext w:val="0"/>
              <w:keepLines w:val="0"/>
              <w:spacing w:line="240" w:lineRule="auto"/>
              <w:ind w:firstLine="0"/>
              <w:jc w:val="center"/>
              <w:rPr>
                <w:sz w:val="20"/>
              </w:rPr>
            </w:pPr>
          </w:p>
        </w:tc>
      </w:tr>
      <w:tr w:rsidR="00B46196" w:rsidRPr="00B46196" w:rsidTr="00DF5BD3">
        <w:tc>
          <w:tcPr>
            <w:tcW w:w="0" w:type="auto"/>
          </w:tcPr>
          <w:p w:rsidR="000E5B00" w:rsidRPr="00B46196" w:rsidRDefault="000E5B00" w:rsidP="00BF3566">
            <w:pPr>
              <w:spacing w:line="240" w:lineRule="auto"/>
              <w:ind w:firstLine="0"/>
              <w:jc w:val="left"/>
              <w:rPr>
                <w:sz w:val="20"/>
              </w:rPr>
            </w:pPr>
            <w:r w:rsidRPr="00B46196">
              <w:rPr>
                <w:sz w:val="20"/>
              </w:rPr>
              <w:t>1</w:t>
            </w:r>
          </w:p>
        </w:tc>
        <w:tc>
          <w:tcPr>
            <w:tcW w:w="1689" w:type="dxa"/>
          </w:tcPr>
          <w:p w:rsidR="000E5B00" w:rsidRPr="00B46196" w:rsidRDefault="000E5B00" w:rsidP="00BF3566">
            <w:pPr>
              <w:spacing w:line="240" w:lineRule="auto"/>
              <w:ind w:firstLine="0"/>
              <w:jc w:val="left"/>
              <w:rPr>
                <w:sz w:val="20"/>
              </w:rPr>
            </w:pPr>
            <w:r w:rsidRPr="00B46196">
              <w:rPr>
                <w:sz w:val="20"/>
              </w:rPr>
              <w:t>истечение срока действия полиса ОМС</w:t>
            </w:r>
          </w:p>
        </w:tc>
        <w:tc>
          <w:tcPr>
            <w:tcW w:w="2301" w:type="dxa"/>
          </w:tcPr>
          <w:p w:rsidR="000E5B00" w:rsidRPr="00B46196" w:rsidRDefault="000E5B00" w:rsidP="00BF3566">
            <w:pPr>
              <w:spacing w:line="240" w:lineRule="auto"/>
              <w:ind w:firstLine="0"/>
              <w:jc w:val="left"/>
              <w:rPr>
                <w:sz w:val="20"/>
              </w:rPr>
            </w:pPr>
            <w:r w:rsidRPr="00B46196">
              <w:rPr>
                <w:sz w:val="20"/>
              </w:rPr>
              <w:t>Истечение срока действия полиса ОМС (кроме временного свидетельства)</w:t>
            </w:r>
          </w:p>
        </w:tc>
        <w:tc>
          <w:tcPr>
            <w:tcW w:w="0" w:type="auto"/>
          </w:tcPr>
          <w:p w:rsidR="000E5B00" w:rsidRPr="00B46196" w:rsidRDefault="000E5B00" w:rsidP="00233D36">
            <w:pPr>
              <w:spacing w:line="240" w:lineRule="auto"/>
              <w:ind w:firstLine="0"/>
              <w:jc w:val="center"/>
              <w:rPr>
                <w:sz w:val="20"/>
              </w:rPr>
            </w:pPr>
            <w:r w:rsidRPr="00B46196">
              <w:rPr>
                <w:sz w:val="20"/>
              </w:rPr>
              <w:t>1</w:t>
            </w:r>
          </w:p>
        </w:tc>
        <w:tc>
          <w:tcPr>
            <w:tcW w:w="0" w:type="auto"/>
          </w:tcPr>
          <w:p w:rsidR="000E5B00" w:rsidRPr="00B46196" w:rsidRDefault="000E5B00" w:rsidP="00233D36">
            <w:pPr>
              <w:spacing w:line="240" w:lineRule="auto"/>
              <w:ind w:firstLine="0"/>
              <w:rPr>
                <w:sz w:val="20"/>
              </w:rPr>
            </w:pPr>
            <w:r w:rsidRPr="00B46196">
              <w:rPr>
                <w:sz w:val="20"/>
              </w:rPr>
              <w:t>истечение срока действия полиса</w:t>
            </w:r>
          </w:p>
        </w:tc>
        <w:tc>
          <w:tcPr>
            <w:tcW w:w="0" w:type="auto"/>
          </w:tcPr>
          <w:p w:rsidR="000E5B00" w:rsidRPr="00B46196" w:rsidRDefault="000E5B00" w:rsidP="00233D36">
            <w:pPr>
              <w:spacing w:line="240" w:lineRule="auto"/>
              <w:ind w:firstLine="0"/>
              <w:rPr>
                <w:sz w:val="20"/>
              </w:rPr>
            </w:pPr>
            <w:r w:rsidRPr="00B46196">
              <w:rPr>
                <w:sz w:val="20"/>
              </w:rPr>
              <w:t>Причина снятия с учёта; возникает при наступлении даты, указанной в качестве срока действия полиса.</w:t>
            </w:r>
          </w:p>
        </w:tc>
        <w:tc>
          <w:tcPr>
            <w:tcW w:w="0" w:type="auto"/>
          </w:tcPr>
          <w:p w:rsidR="000E5B00" w:rsidRPr="00B46196" w:rsidRDefault="000E5B00" w:rsidP="00233D36">
            <w:pPr>
              <w:spacing w:line="240" w:lineRule="auto"/>
              <w:ind w:firstLine="0"/>
              <w:jc w:val="center"/>
              <w:rPr>
                <w:sz w:val="20"/>
              </w:rPr>
            </w:pPr>
            <w:r w:rsidRPr="00B46196">
              <w:rPr>
                <w:sz w:val="20"/>
              </w:rPr>
              <w:t>1, 2</w:t>
            </w:r>
          </w:p>
        </w:tc>
      </w:tr>
      <w:tr w:rsidR="00B46196" w:rsidRPr="00B46196" w:rsidTr="00DF5BD3">
        <w:trPr>
          <w:trHeight w:val="708"/>
        </w:trPr>
        <w:tc>
          <w:tcPr>
            <w:tcW w:w="0" w:type="auto"/>
          </w:tcPr>
          <w:p w:rsidR="000E5B00" w:rsidRPr="00B46196" w:rsidRDefault="000E5B00" w:rsidP="00BF3566">
            <w:pPr>
              <w:spacing w:line="240" w:lineRule="auto"/>
              <w:ind w:firstLine="0"/>
              <w:jc w:val="left"/>
              <w:rPr>
                <w:sz w:val="20"/>
              </w:rPr>
            </w:pPr>
            <w:r w:rsidRPr="00B46196">
              <w:rPr>
                <w:sz w:val="20"/>
              </w:rPr>
              <w:t>2</w:t>
            </w:r>
          </w:p>
        </w:tc>
        <w:tc>
          <w:tcPr>
            <w:tcW w:w="1689" w:type="dxa"/>
          </w:tcPr>
          <w:p w:rsidR="000E5B00" w:rsidRPr="00B46196" w:rsidRDefault="000E5B00" w:rsidP="00BF3566">
            <w:pPr>
              <w:spacing w:line="240" w:lineRule="auto"/>
              <w:ind w:firstLine="0"/>
              <w:jc w:val="left"/>
              <w:rPr>
                <w:sz w:val="20"/>
              </w:rPr>
            </w:pPr>
            <w:r w:rsidRPr="00B46196">
              <w:rPr>
                <w:sz w:val="20"/>
              </w:rPr>
              <w:t>постановка на учёт в другом месте</w:t>
            </w:r>
          </w:p>
        </w:tc>
        <w:tc>
          <w:tcPr>
            <w:tcW w:w="2301" w:type="dxa"/>
          </w:tcPr>
          <w:p w:rsidR="000E5B00" w:rsidRPr="00B46196" w:rsidRDefault="000E5B00" w:rsidP="00BF3566">
            <w:pPr>
              <w:spacing w:line="240" w:lineRule="auto"/>
              <w:ind w:firstLine="0"/>
              <w:jc w:val="left"/>
              <w:rPr>
                <w:sz w:val="20"/>
              </w:rPr>
            </w:pPr>
            <w:r w:rsidRPr="00B46196">
              <w:rPr>
                <w:sz w:val="20"/>
              </w:rPr>
              <w:t>Правомерная постановка на учёт в другом месте, не связанная с прекращением договора о финансовом обеспечении.</w:t>
            </w:r>
          </w:p>
        </w:tc>
        <w:tc>
          <w:tcPr>
            <w:tcW w:w="0" w:type="auto"/>
            <w:vMerge w:val="restart"/>
          </w:tcPr>
          <w:p w:rsidR="000E5B00" w:rsidRPr="00B46196" w:rsidRDefault="000E5B00" w:rsidP="00233D36">
            <w:pPr>
              <w:spacing w:line="240" w:lineRule="auto"/>
              <w:ind w:firstLine="0"/>
              <w:jc w:val="center"/>
              <w:rPr>
                <w:sz w:val="20"/>
              </w:rPr>
            </w:pPr>
            <w:r w:rsidRPr="00B46196">
              <w:rPr>
                <w:sz w:val="20"/>
              </w:rPr>
              <w:t>2</w:t>
            </w:r>
          </w:p>
        </w:tc>
        <w:tc>
          <w:tcPr>
            <w:tcW w:w="0" w:type="auto"/>
            <w:vMerge w:val="restart"/>
          </w:tcPr>
          <w:p w:rsidR="000E5B00" w:rsidRPr="00B46196" w:rsidRDefault="000E5B00" w:rsidP="00233D36">
            <w:pPr>
              <w:spacing w:line="240" w:lineRule="auto"/>
              <w:ind w:firstLine="0"/>
              <w:rPr>
                <w:sz w:val="20"/>
              </w:rPr>
            </w:pPr>
            <w:r w:rsidRPr="00B46196">
              <w:rPr>
                <w:sz w:val="20"/>
              </w:rPr>
              <w:t>постановка на учёт в другом месте</w:t>
            </w:r>
          </w:p>
        </w:tc>
        <w:tc>
          <w:tcPr>
            <w:tcW w:w="0" w:type="auto"/>
            <w:vMerge w:val="restart"/>
          </w:tcPr>
          <w:p w:rsidR="000E5B00" w:rsidRPr="00B46196" w:rsidRDefault="000E5B00" w:rsidP="00233D36">
            <w:pPr>
              <w:spacing w:line="240" w:lineRule="auto"/>
              <w:ind w:firstLine="0"/>
              <w:rPr>
                <w:sz w:val="20"/>
              </w:rPr>
            </w:pPr>
            <w:r w:rsidRPr="00B46196">
              <w:rPr>
                <w:sz w:val="20"/>
              </w:rPr>
              <w:t>Причина снятия с учёта; возникает при правомерной постановке на учёт в другом месте, либо при объединении дубликатов в случае пересечения сроков действия страховых принадлежностей.</w:t>
            </w:r>
          </w:p>
        </w:tc>
        <w:tc>
          <w:tcPr>
            <w:tcW w:w="0" w:type="auto"/>
            <w:vMerge w:val="restart"/>
          </w:tcPr>
          <w:p w:rsidR="000E5B00" w:rsidRPr="00B46196" w:rsidRDefault="000E5B00" w:rsidP="00233D36">
            <w:pPr>
              <w:spacing w:line="240" w:lineRule="auto"/>
              <w:ind w:firstLine="0"/>
              <w:jc w:val="center"/>
              <w:rPr>
                <w:sz w:val="20"/>
              </w:rPr>
            </w:pPr>
            <w:r w:rsidRPr="00B46196">
              <w:rPr>
                <w:sz w:val="20"/>
              </w:rPr>
              <w:t>1, 2</w:t>
            </w:r>
          </w:p>
        </w:tc>
      </w:tr>
      <w:tr w:rsidR="00B46196" w:rsidRPr="00B46196" w:rsidTr="00DF5BD3">
        <w:trPr>
          <w:trHeight w:val="707"/>
        </w:trPr>
        <w:tc>
          <w:tcPr>
            <w:tcW w:w="0" w:type="auto"/>
          </w:tcPr>
          <w:p w:rsidR="000E5B00" w:rsidRPr="00B46196" w:rsidRDefault="000E5B00" w:rsidP="00BF3566">
            <w:pPr>
              <w:spacing w:line="240" w:lineRule="auto"/>
              <w:ind w:firstLine="0"/>
              <w:jc w:val="left"/>
              <w:rPr>
                <w:sz w:val="20"/>
              </w:rPr>
            </w:pPr>
            <w:r w:rsidRPr="00B46196">
              <w:rPr>
                <w:sz w:val="20"/>
              </w:rPr>
              <w:t>12</w:t>
            </w:r>
          </w:p>
        </w:tc>
        <w:tc>
          <w:tcPr>
            <w:tcW w:w="1689" w:type="dxa"/>
          </w:tcPr>
          <w:p w:rsidR="000E5B00" w:rsidRPr="00B46196" w:rsidRDefault="000E5B00" w:rsidP="00BF3566">
            <w:pPr>
              <w:spacing w:line="240" w:lineRule="auto"/>
              <w:ind w:firstLine="0"/>
              <w:jc w:val="left"/>
              <w:rPr>
                <w:sz w:val="20"/>
              </w:rPr>
            </w:pPr>
            <w:r w:rsidRPr="00B46196">
              <w:rPr>
                <w:sz w:val="20"/>
              </w:rPr>
              <w:t>прекращение финансирования</w:t>
            </w:r>
          </w:p>
        </w:tc>
        <w:tc>
          <w:tcPr>
            <w:tcW w:w="2301" w:type="dxa"/>
          </w:tcPr>
          <w:p w:rsidR="000E5B00" w:rsidRPr="00B46196" w:rsidRDefault="000E5B00" w:rsidP="00BF3566">
            <w:pPr>
              <w:spacing w:line="240" w:lineRule="auto"/>
              <w:ind w:firstLine="0"/>
              <w:jc w:val="left"/>
              <w:rPr>
                <w:sz w:val="20"/>
              </w:rPr>
            </w:pPr>
            <w:r w:rsidRPr="00B46196">
              <w:rPr>
                <w:sz w:val="20"/>
              </w:rPr>
              <w:t>Прекращение договора о финансовом обеспечении СМО, в которой ЗЛ состоит на учёте.</w:t>
            </w:r>
          </w:p>
        </w:tc>
        <w:tc>
          <w:tcPr>
            <w:tcW w:w="0" w:type="auto"/>
            <w:vMerge/>
          </w:tcPr>
          <w:p w:rsidR="000E5B00" w:rsidRPr="00B46196" w:rsidRDefault="000E5B00" w:rsidP="00233D36">
            <w:pPr>
              <w:spacing w:line="240" w:lineRule="auto"/>
              <w:ind w:firstLine="0"/>
              <w:jc w:val="center"/>
              <w:rPr>
                <w:sz w:val="20"/>
              </w:rPr>
            </w:pPr>
          </w:p>
        </w:tc>
        <w:tc>
          <w:tcPr>
            <w:tcW w:w="0" w:type="auto"/>
            <w:vMerge/>
          </w:tcPr>
          <w:p w:rsidR="000E5B00" w:rsidRPr="00B46196" w:rsidRDefault="000E5B00" w:rsidP="00233D36">
            <w:pPr>
              <w:spacing w:line="240" w:lineRule="auto"/>
              <w:ind w:firstLine="0"/>
              <w:rPr>
                <w:sz w:val="20"/>
              </w:rPr>
            </w:pPr>
          </w:p>
        </w:tc>
        <w:tc>
          <w:tcPr>
            <w:tcW w:w="0" w:type="auto"/>
            <w:vMerge/>
          </w:tcPr>
          <w:p w:rsidR="000E5B00" w:rsidRPr="00B46196" w:rsidRDefault="000E5B00" w:rsidP="00233D36">
            <w:pPr>
              <w:spacing w:line="240" w:lineRule="auto"/>
              <w:ind w:firstLine="0"/>
              <w:rPr>
                <w:sz w:val="20"/>
              </w:rPr>
            </w:pPr>
          </w:p>
        </w:tc>
        <w:tc>
          <w:tcPr>
            <w:tcW w:w="0" w:type="auto"/>
            <w:vMerge/>
          </w:tcPr>
          <w:p w:rsidR="000E5B00" w:rsidRPr="00B46196" w:rsidRDefault="000E5B00" w:rsidP="00233D36">
            <w:pPr>
              <w:spacing w:line="240" w:lineRule="auto"/>
              <w:ind w:firstLine="0"/>
              <w:jc w:val="center"/>
              <w:rPr>
                <w:sz w:val="20"/>
              </w:rPr>
            </w:pPr>
          </w:p>
        </w:tc>
      </w:tr>
      <w:tr w:rsidR="00B46196" w:rsidRPr="00B46196" w:rsidTr="00DF5BD3">
        <w:tc>
          <w:tcPr>
            <w:tcW w:w="0" w:type="auto"/>
          </w:tcPr>
          <w:p w:rsidR="000E5B00" w:rsidRPr="00B46196" w:rsidRDefault="000E5B00" w:rsidP="00BF3566">
            <w:pPr>
              <w:spacing w:line="240" w:lineRule="auto"/>
              <w:ind w:firstLine="0"/>
              <w:jc w:val="left"/>
              <w:rPr>
                <w:sz w:val="20"/>
              </w:rPr>
            </w:pPr>
          </w:p>
        </w:tc>
        <w:tc>
          <w:tcPr>
            <w:tcW w:w="1689" w:type="dxa"/>
          </w:tcPr>
          <w:p w:rsidR="000E5B00" w:rsidRPr="00B46196" w:rsidRDefault="000E5B00" w:rsidP="00BF3566">
            <w:pPr>
              <w:spacing w:line="240" w:lineRule="auto"/>
              <w:ind w:firstLine="0"/>
              <w:jc w:val="left"/>
              <w:rPr>
                <w:sz w:val="20"/>
              </w:rPr>
            </w:pPr>
            <w:r w:rsidRPr="00B46196">
              <w:rPr>
                <w:sz w:val="20"/>
              </w:rPr>
              <w:t>–</w:t>
            </w:r>
          </w:p>
        </w:tc>
        <w:tc>
          <w:tcPr>
            <w:tcW w:w="2301" w:type="dxa"/>
          </w:tcPr>
          <w:p w:rsidR="000E5B00" w:rsidRPr="00B46196" w:rsidRDefault="000E5B00" w:rsidP="00BF3566">
            <w:pPr>
              <w:spacing w:line="240" w:lineRule="auto"/>
              <w:ind w:firstLine="0"/>
              <w:jc w:val="left"/>
              <w:rPr>
                <w:sz w:val="20"/>
              </w:rPr>
            </w:pPr>
            <w:r w:rsidRPr="00B46196">
              <w:rPr>
                <w:sz w:val="20"/>
              </w:rPr>
              <w:t>–</w:t>
            </w:r>
          </w:p>
        </w:tc>
        <w:tc>
          <w:tcPr>
            <w:tcW w:w="0" w:type="auto"/>
          </w:tcPr>
          <w:p w:rsidR="000E5B00" w:rsidRPr="00B46196" w:rsidRDefault="000E5B00" w:rsidP="00233D36">
            <w:pPr>
              <w:spacing w:line="240" w:lineRule="auto"/>
              <w:ind w:firstLine="0"/>
              <w:jc w:val="center"/>
              <w:rPr>
                <w:sz w:val="20"/>
              </w:rPr>
            </w:pPr>
            <w:r w:rsidRPr="00B46196">
              <w:rPr>
                <w:sz w:val="20"/>
              </w:rPr>
              <w:t>3</w:t>
            </w:r>
          </w:p>
        </w:tc>
        <w:tc>
          <w:tcPr>
            <w:tcW w:w="0" w:type="auto"/>
          </w:tcPr>
          <w:p w:rsidR="000E5B00" w:rsidRPr="00B46196" w:rsidRDefault="000E5B00" w:rsidP="00233D36">
            <w:pPr>
              <w:spacing w:line="240" w:lineRule="auto"/>
              <w:ind w:firstLine="0"/>
              <w:rPr>
                <w:sz w:val="20"/>
              </w:rPr>
            </w:pPr>
            <w:r w:rsidRPr="00B46196">
              <w:rPr>
                <w:sz w:val="20"/>
              </w:rPr>
              <w:t>неправомерная постановка на учёт</w:t>
            </w:r>
          </w:p>
        </w:tc>
        <w:tc>
          <w:tcPr>
            <w:tcW w:w="0" w:type="auto"/>
          </w:tcPr>
          <w:p w:rsidR="000E5B00" w:rsidRPr="00B46196" w:rsidRDefault="000E5B00" w:rsidP="00233D36">
            <w:pPr>
              <w:spacing w:line="240" w:lineRule="auto"/>
              <w:ind w:firstLine="0"/>
              <w:rPr>
                <w:sz w:val="20"/>
              </w:rPr>
            </w:pPr>
            <w:r w:rsidRPr="00B46196">
              <w:rPr>
                <w:sz w:val="20"/>
              </w:rPr>
              <w:t>Причина снятия с учёта; возникает при неправомерной постановке на учёт в момент постановки на учёт.</w:t>
            </w:r>
          </w:p>
        </w:tc>
        <w:tc>
          <w:tcPr>
            <w:tcW w:w="0" w:type="auto"/>
          </w:tcPr>
          <w:p w:rsidR="000E5B00" w:rsidRPr="00B46196" w:rsidRDefault="000E5B00" w:rsidP="00233D36">
            <w:pPr>
              <w:spacing w:line="240" w:lineRule="auto"/>
              <w:ind w:firstLine="0"/>
              <w:jc w:val="center"/>
              <w:rPr>
                <w:sz w:val="20"/>
              </w:rPr>
            </w:pPr>
            <w:r w:rsidRPr="00B46196">
              <w:rPr>
                <w:sz w:val="20"/>
              </w:rPr>
              <w:t>1, 2</w:t>
            </w:r>
          </w:p>
        </w:tc>
      </w:tr>
      <w:tr w:rsidR="00B46196" w:rsidRPr="00B46196" w:rsidTr="00DF5BD3">
        <w:tc>
          <w:tcPr>
            <w:tcW w:w="0" w:type="auto"/>
          </w:tcPr>
          <w:p w:rsidR="000E5B00" w:rsidRPr="00B46196" w:rsidRDefault="000E5B00" w:rsidP="00BF3566">
            <w:pPr>
              <w:spacing w:line="240" w:lineRule="auto"/>
              <w:ind w:firstLine="0"/>
              <w:jc w:val="left"/>
              <w:rPr>
                <w:sz w:val="20"/>
              </w:rPr>
            </w:pPr>
            <w:r w:rsidRPr="00B46196">
              <w:rPr>
                <w:sz w:val="20"/>
              </w:rPr>
              <w:t>4</w:t>
            </w:r>
          </w:p>
        </w:tc>
        <w:tc>
          <w:tcPr>
            <w:tcW w:w="1689" w:type="dxa"/>
          </w:tcPr>
          <w:p w:rsidR="000E5B00" w:rsidRPr="00B46196" w:rsidRDefault="000E5B00" w:rsidP="00BF3566">
            <w:pPr>
              <w:spacing w:line="240" w:lineRule="auto"/>
              <w:ind w:firstLine="0"/>
              <w:jc w:val="left"/>
              <w:rPr>
                <w:sz w:val="20"/>
              </w:rPr>
            </w:pPr>
            <w:r w:rsidRPr="00B46196">
              <w:rPr>
                <w:sz w:val="20"/>
              </w:rPr>
              <w:t>смерть</w:t>
            </w:r>
          </w:p>
        </w:tc>
        <w:tc>
          <w:tcPr>
            <w:tcW w:w="2301" w:type="dxa"/>
          </w:tcPr>
          <w:p w:rsidR="000E5B00" w:rsidRPr="00B46196" w:rsidRDefault="000E5B00" w:rsidP="00BF3566">
            <w:pPr>
              <w:spacing w:line="240" w:lineRule="auto"/>
              <w:ind w:firstLine="0"/>
              <w:jc w:val="left"/>
              <w:rPr>
                <w:sz w:val="20"/>
              </w:rPr>
            </w:pPr>
            <w:r w:rsidRPr="00B46196">
              <w:rPr>
                <w:sz w:val="20"/>
              </w:rPr>
              <w:t>Смерть застрахованного лица.</w:t>
            </w:r>
          </w:p>
        </w:tc>
        <w:tc>
          <w:tcPr>
            <w:tcW w:w="0" w:type="auto"/>
          </w:tcPr>
          <w:p w:rsidR="000E5B00" w:rsidRPr="00B46196" w:rsidRDefault="000E5B00" w:rsidP="00233D36">
            <w:pPr>
              <w:spacing w:line="240" w:lineRule="auto"/>
              <w:ind w:firstLine="0"/>
              <w:jc w:val="center"/>
              <w:rPr>
                <w:sz w:val="20"/>
              </w:rPr>
            </w:pPr>
            <w:r w:rsidRPr="00B46196">
              <w:rPr>
                <w:sz w:val="20"/>
              </w:rPr>
              <w:t>4</w:t>
            </w:r>
          </w:p>
        </w:tc>
        <w:tc>
          <w:tcPr>
            <w:tcW w:w="0" w:type="auto"/>
          </w:tcPr>
          <w:p w:rsidR="000E5B00" w:rsidRPr="00B46196" w:rsidRDefault="000E5B00" w:rsidP="00233D36">
            <w:pPr>
              <w:spacing w:line="240" w:lineRule="auto"/>
              <w:ind w:firstLine="0"/>
              <w:rPr>
                <w:sz w:val="20"/>
              </w:rPr>
            </w:pPr>
            <w:r w:rsidRPr="00B46196">
              <w:rPr>
                <w:sz w:val="20"/>
              </w:rPr>
              <w:t>смерть застрахованного лица</w:t>
            </w:r>
          </w:p>
        </w:tc>
        <w:tc>
          <w:tcPr>
            <w:tcW w:w="0" w:type="auto"/>
          </w:tcPr>
          <w:p w:rsidR="000E5B00" w:rsidRPr="00B46196" w:rsidRDefault="000E5B00" w:rsidP="00233D36">
            <w:pPr>
              <w:spacing w:line="240" w:lineRule="auto"/>
              <w:ind w:firstLine="0"/>
              <w:rPr>
                <w:sz w:val="20"/>
              </w:rPr>
            </w:pPr>
            <w:r w:rsidRPr="00B46196">
              <w:rPr>
                <w:sz w:val="20"/>
              </w:rPr>
              <w:t>Причина снятия с учёта; возникает при регистрации смерти застрахованного лица.</w:t>
            </w:r>
          </w:p>
        </w:tc>
        <w:tc>
          <w:tcPr>
            <w:tcW w:w="0" w:type="auto"/>
          </w:tcPr>
          <w:p w:rsidR="000E5B00" w:rsidRPr="00B46196" w:rsidRDefault="000E5B00" w:rsidP="00233D36">
            <w:pPr>
              <w:spacing w:line="240" w:lineRule="auto"/>
              <w:ind w:firstLine="0"/>
              <w:jc w:val="center"/>
              <w:rPr>
                <w:sz w:val="20"/>
              </w:rPr>
            </w:pPr>
            <w:r w:rsidRPr="00B46196">
              <w:rPr>
                <w:sz w:val="20"/>
              </w:rPr>
              <w:t>1, 2</w:t>
            </w:r>
          </w:p>
        </w:tc>
      </w:tr>
      <w:tr w:rsidR="00B46196" w:rsidRPr="00B46196" w:rsidTr="00DF5BD3">
        <w:tc>
          <w:tcPr>
            <w:tcW w:w="0" w:type="auto"/>
          </w:tcPr>
          <w:p w:rsidR="000E5B00" w:rsidRPr="00B46196" w:rsidRDefault="000E5B00" w:rsidP="00BF3566">
            <w:pPr>
              <w:spacing w:line="240" w:lineRule="auto"/>
              <w:ind w:firstLine="0"/>
              <w:jc w:val="left"/>
              <w:rPr>
                <w:sz w:val="20"/>
              </w:rPr>
            </w:pPr>
          </w:p>
        </w:tc>
        <w:tc>
          <w:tcPr>
            <w:tcW w:w="1689" w:type="dxa"/>
          </w:tcPr>
          <w:p w:rsidR="000E5B00" w:rsidRPr="00B46196" w:rsidRDefault="000E5B00" w:rsidP="00BF3566">
            <w:pPr>
              <w:spacing w:line="240" w:lineRule="auto"/>
              <w:ind w:firstLine="0"/>
              <w:jc w:val="left"/>
              <w:rPr>
                <w:sz w:val="20"/>
              </w:rPr>
            </w:pPr>
            <w:r w:rsidRPr="00B46196">
              <w:rPr>
                <w:sz w:val="20"/>
              </w:rPr>
              <w:t>–</w:t>
            </w:r>
          </w:p>
        </w:tc>
        <w:tc>
          <w:tcPr>
            <w:tcW w:w="2301" w:type="dxa"/>
          </w:tcPr>
          <w:p w:rsidR="000E5B00" w:rsidRPr="00B46196" w:rsidRDefault="000E5B00" w:rsidP="00BF3566">
            <w:pPr>
              <w:spacing w:line="240" w:lineRule="auto"/>
              <w:ind w:firstLine="0"/>
              <w:jc w:val="left"/>
              <w:rPr>
                <w:sz w:val="20"/>
              </w:rPr>
            </w:pPr>
            <w:r w:rsidRPr="00B46196">
              <w:rPr>
                <w:sz w:val="20"/>
              </w:rPr>
              <w:t>–</w:t>
            </w:r>
          </w:p>
        </w:tc>
        <w:tc>
          <w:tcPr>
            <w:tcW w:w="0" w:type="auto"/>
          </w:tcPr>
          <w:p w:rsidR="000E5B00" w:rsidRPr="00B46196" w:rsidRDefault="000E5B00" w:rsidP="00233D36">
            <w:pPr>
              <w:spacing w:line="240" w:lineRule="auto"/>
              <w:ind w:firstLine="0"/>
              <w:jc w:val="center"/>
              <w:rPr>
                <w:sz w:val="20"/>
              </w:rPr>
            </w:pPr>
            <w:r w:rsidRPr="00B46196">
              <w:rPr>
                <w:sz w:val="20"/>
              </w:rPr>
              <w:t>5</w:t>
            </w:r>
          </w:p>
        </w:tc>
        <w:tc>
          <w:tcPr>
            <w:tcW w:w="0" w:type="auto"/>
          </w:tcPr>
          <w:p w:rsidR="000E5B00" w:rsidRPr="00B46196" w:rsidRDefault="000E5B00" w:rsidP="00233D36">
            <w:pPr>
              <w:spacing w:line="240" w:lineRule="auto"/>
              <w:ind w:firstLine="0"/>
              <w:rPr>
                <w:sz w:val="20"/>
              </w:rPr>
            </w:pPr>
            <w:r w:rsidRPr="00B46196">
              <w:rPr>
                <w:sz w:val="20"/>
              </w:rPr>
              <w:t>замена полиса</w:t>
            </w:r>
          </w:p>
        </w:tc>
        <w:tc>
          <w:tcPr>
            <w:tcW w:w="0" w:type="auto"/>
          </w:tcPr>
          <w:p w:rsidR="000E5B00" w:rsidRPr="00B46196" w:rsidRDefault="000E5B00" w:rsidP="00233D36">
            <w:pPr>
              <w:spacing w:line="240" w:lineRule="auto"/>
              <w:ind w:firstLine="0"/>
              <w:rPr>
                <w:sz w:val="20"/>
              </w:rPr>
            </w:pPr>
            <w:r w:rsidRPr="00B46196">
              <w:rPr>
                <w:sz w:val="20"/>
              </w:rPr>
              <w:t>Технологическая причина снятия с учёта; возникает при замене полиса без замены СМО.</w:t>
            </w:r>
          </w:p>
        </w:tc>
        <w:tc>
          <w:tcPr>
            <w:tcW w:w="0" w:type="auto"/>
          </w:tcPr>
          <w:p w:rsidR="000E5B00" w:rsidRPr="00B46196" w:rsidRDefault="000E5B00" w:rsidP="00233D36">
            <w:pPr>
              <w:spacing w:line="240" w:lineRule="auto"/>
              <w:ind w:firstLine="0"/>
              <w:jc w:val="center"/>
              <w:rPr>
                <w:sz w:val="20"/>
              </w:rPr>
            </w:pPr>
            <w:r w:rsidRPr="00B46196">
              <w:rPr>
                <w:sz w:val="20"/>
              </w:rPr>
              <w:t>2</w:t>
            </w:r>
          </w:p>
        </w:tc>
      </w:tr>
      <w:tr w:rsidR="00B46196" w:rsidRPr="00B46196" w:rsidTr="00DF5BD3">
        <w:tc>
          <w:tcPr>
            <w:tcW w:w="0" w:type="auto"/>
          </w:tcPr>
          <w:p w:rsidR="000E5B00" w:rsidRPr="00B46196" w:rsidRDefault="000E5B00" w:rsidP="00BF3566">
            <w:pPr>
              <w:spacing w:line="240" w:lineRule="auto"/>
              <w:ind w:firstLine="0"/>
              <w:jc w:val="left"/>
              <w:rPr>
                <w:sz w:val="20"/>
              </w:rPr>
            </w:pPr>
          </w:p>
        </w:tc>
        <w:tc>
          <w:tcPr>
            <w:tcW w:w="1689" w:type="dxa"/>
          </w:tcPr>
          <w:p w:rsidR="000E5B00" w:rsidRPr="00B46196" w:rsidRDefault="000E5B00" w:rsidP="00BF3566">
            <w:pPr>
              <w:spacing w:line="240" w:lineRule="auto"/>
              <w:ind w:firstLine="0"/>
              <w:jc w:val="left"/>
              <w:rPr>
                <w:sz w:val="20"/>
              </w:rPr>
            </w:pPr>
            <w:r w:rsidRPr="00B46196">
              <w:rPr>
                <w:sz w:val="20"/>
              </w:rPr>
              <w:t>–</w:t>
            </w:r>
          </w:p>
        </w:tc>
        <w:tc>
          <w:tcPr>
            <w:tcW w:w="2301" w:type="dxa"/>
          </w:tcPr>
          <w:p w:rsidR="000E5B00" w:rsidRPr="00B46196" w:rsidRDefault="000E5B00" w:rsidP="00BF3566">
            <w:pPr>
              <w:spacing w:line="240" w:lineRule="auto"/>
              <w:ind w:firstLine="0"/>
              <w:jc w:val="left"/>
              <w:rPr>
                <w:sz w:val="20"/>
              </w:rPr>
            </w:pPr>
            <w:r w:rsidRPr="00B46196">
              <w:rPr>
                <w:sz w:val="20"/>
              </w:rPr>
              <w:t>–</w:t>
            </w:r>
          </w:p>
        </w:tc>
        <w:tc>
          <w:tcPr>
            <w:tcW w:w="0" w:type="auto"/>
          </w:tcPr>
          <w:p w:rsidR="000E5B00" w:rsidRPr="00B46196" w:rsidRDefault="000E5B00" w:rsidP="00233D36">
            <w:pPr>
              <w:spacing w:line="240" w:lineRule="auto"/>
              <w:ind w:firstLine="0"/>
              <w:jc w:val="center"/>
              <w:rPr>
                <w:sz w:val="20"/>
              </w:rPr>
            </w:pPr>
            <w:r w:rsidRPr="00B46196">
              <w:rPr>
                <w:sz w:val="20"/>
              </w:rPr>
              <w:t>6</w:t>
            </w:r>
          </w:p>
        </w:tc>
        <w:tc>
          <w:tcPr>
            <w:tcW w:w="0" w:type="auto"/>
          </w:tcPr>
          <w:p w:rsidR="000E5B00" w:rsidRPr="00B46196" w:rsidRDefault="000E5B00" w:rsidP="00233D36">
            <w:pPr>
              <w:spacing w:line="240" w:lineRule="auto"/>
              <w:ind w:firstLine="0"/>
              <w:rPr>
                <w:sz w:val="20"/>
              </w:rPr>
            </w:pPr>
            <w:r w:rsidRPr="00B46196">
              <w:rPr>
                <w:sz w:val="20"/>
              </w:rPr>
              <w:t>отмена регистрации смерти</w:t>
            </w:r>
          </w:p>
        </w:tc>
        <w:tc>
          <w:tcPr>
            <w:tcW w:w="0" w:type="auto"/>
          </w:tcPr>
          <w:p w:rsidR="000E5B00" w:rsidRPr="00B46196" w:rsidRDefault="000E5B00" w:rsidP="00233D36">
            <w:pPr>
              <w:spacing w:line="240" w:lineRule="auto"/>
              <w:ind w:firstLine="0"/>
              <w:rPr>
                <w:sz w:val="20"/>
              </w:rPr>
            </w:pPr>
            <w:r w:rsidRPr="00B46196">
              <w:rPr>
                <w:sz w:val="20"/>
              </w:rPr>
              <w:t>Причина восстановления на учёте; возникает при отмене регистрации смерти.</w:t>
            </w:r>
          </w:p>
        </w:tc>
        <w:tc>
          <w:tcPr>
            <w:tcW w:w="0" w:type="auto"/>
          </w:tcPr>
          <w:p w:rsidR="000E5B00" w:rsidRPr="00B46196" w:rsidRDefault="000E5B00" w:rsidP="00233D36">
            <w:pPr>
              <w:spacing w:line="240" w:lineRule="auto"/>
              <w:ind w:firstLine="0"/>
              <w:jc w:val="center"/>
              <w:rPr>
                <w:sz w:val="20"/>
              </w:rPr>
            </w:pPr>
            <w:r w:rsidRPr="00B46196">
              <w:rPr>
                <w:sz w:val="20"/>
              </w:rPr>
              <w:t>3</w:t>
            </w:r>
          </w:p>
        </w:tc>
      </w:tr>
      <w:tr w:rsidR="00B46196" w:rsidRPr="00B46196" w:rsidTr="00DF5BD3">
        <w:tc>
          <w:tcPr>
            <w:tcW w:w="0" w:type="auto"/>
          </w:tcPr>
          <w:p w:rsidR="000E5B00" w:rsidRPr="00B46196" w:rsidRDefault="000E5B00" w:rsidP="00BF3566">
            <w:pPr>
              <w:spacing w:line="240" w:lineRule="auto"/>
              <w:ind w:firstLine="0"/>
              <w:jc w:val="left"/>
              <w:rPr>
                <w:sz w:val="20"/>
              </w:rPr>
            </w:pPr>
            <w:r w:rsidRPr="00B46196">
              <w:rPr>
                <w:sz w:val="20"/>
              </w:rPr>
              <w:t>7</w:t>
            </w:r>
          </w:p>
        </w:tc>
        <w:tc>
          <w:tcPr>
            <w:tcW w:w="1689" w:type="dxa"/>
          </w:tcPr>
          <w:p w:rsidR="000E5B00" w:rsidRPr="00B46196" w:rsidRDefault="000E5B00" w:rsidP="00BF3566">
            <w:pPr>
              <w:spacing w:line="240" w:lineRule="auto"/>
              <w:ind w:firstLine="0"/>
              <w:jc w:val="left"/>
              <w:rPr>
                <w:sz w:val="20"/>
              </w:rPr>
            </w:pPr>
            <w:r w:rsidRPr="00B46196">
              <w:rPr>
                <w:sz w:val="20"/>
              </w:rPr>
              <w:t>прекращение права на ОМС</w:t>
            </w:r>
          </w:p>
        </w:tc>
        <w:tc>
          <w:tcPr>
            <w:tcW w:w="2301" w:type="dxa"/>
          </w:tcPr>
          <w:p w:rsidR="000E5B00" w:rsidRPr="00B46196" w:rsidRDefault="000E5B00" w:rsidP="00BF3566">
            <w:pPr>
              <w:spacing w:line="240" w:lineRule="auto"/>
              <w:ind w:firstLine="0"/>
              <w:jc w:val="left"/>
              <w:rPr>
                <w:sz w:val="20"/>
              </w:rPr>
            </w:pPr>
            <w:r w:rsidRPr="00B46196">
              <w:rPr>
                <w:sz w:val="20"/>
              </w:rPr>
              <w:t>Прекращение права на ОМС:</w:t>
            </w:r>
          </w:p>
          <w:p w:rsidR="000E5B00" w:rsidRPr="00B46196" w:rsidRDefault="000E5B00" w:rsidP="00BF3566">
            <w:pPr>
              <w:spacing w:line="240" w:lineRule="auto"/>
              <w:ind w:firstLine="0"/>
              <w:jc w:val="left"/>
              <w:rPr>
                <w:sz w:val="20"/>
              </w:rPr>
            </w:pPr>
            <w:r w:rsidRPr="00B46196">
              <w:rPr>
                <w:sz w:val="20"/>
              </w:rPr>
              <w:t>а) для иностранных граждан и лиц без гражданства – при прекращении права на ОМС, связанного с истечением или досрочном прекращением вида на жительство, либо по другим причинам, предусмотренным законодательством РФ;</w:t>
            </w:r>
          </w:p>
          <w:p w:rsidR="000E5B00" w:rsidRPr="00B46196" w:rsidRDefault="000E5B00" w:rsidP="00BF3566">
            <w:pPr>
              <w:spacing w:line="240" w:lineRule="auto"/>
              <w:ind w:firstLine="0"/>
              <w:jc w:val="left"/>
              <w:rPr>
                <w:sz w:val="20"/>
              </w:rPr>
            </w:pPr>
            <w:r w:rsidRPr="00B46196">
              <w:rPr>
                <w:sz w:val="20"/>
              </w:rPr>
              <w:t>б) для граждан РФ – при призыве на срочную военную службу, на военную службу по контракту, при вступлении в законную силу договора о лишении свободы и в других случаях, предусмотренных законодательством РФ.</w:t>
            </w:r>
          </w:p>
        </w:tc>
        <w:tc>
          <w:tcPr>
            <w:tcW w:w="0" w:type="auto"/>
          </w:tcPr>
          <w:p w:rsidR="000E5B00" w:rsidRPr="00B46196" w:rsidRDefault="000E5B00" w:rsidP="00233D36">
            <w:pPr>
              <w:spacing w:line="240" w:lineRule="auto"/>
              <w:ind w:firstLine="0"/>
              <w:jc w:val="center"/>
              <w:rPr>
                <w:sz w:val="20"/>
              </w:rPr>
            </w:pPr>
            <w:r w:rsidRPr="00B46196">
              <w:rPr>
                <w:sz w:val="20"/>
              </w:rPr>
              <w:t>7</w:t>
            </w:r>
          </w:p>
        </w:tc>
        <w:tc>
          <w:tcPr>
            <w:tcW w:w="0" w:type="auto"/>
          </w:tcPr>
          <w:p w:rsidR="000E5B00" w:rsidRPr="00B46196" w:rsidRDefault="000E5B00" w:rsidP="00233D36">
            <w:pPr>
              <w:spacing w:line="240" w:lineRule="auto"/>
              <w:ind w:firstLine="0"/>
              <w:rPr>
                <w:sz w:val="20"/>
              </w:rPr>
            </w:pPr>
            <w:r w:rsidRPr="00B46196">
              <w:rPr>
                <w:sz w:val="20"/>
              </w:rPr>
              <w:t>прекращение права на ОМС</w:t>
            </w:r>
          </w:p>
        </w:tc>
        <w:tc>
          <w:tcPr>
            <w:tcW w:w="0" w:type="auto"/>
          </w:tcPr>
          <w:p w:rsidR="000E5B00" w:rsidRPr="00B46196" w:rsidRDefault="000E5B00" w:rsidP="00233D36">
            <w:pPr>
              <w:spacing w:line="240" w:lineRule="auto"/>
              <w:ind w:firstLine="0"/>
              <w:rPr>
                <w:sz w:val="20"/>
              </w:rPr>
            </w:pPr>
            <w:r w:rsidRPr="00B46196">
              <w:rPr>
                <w:sz w:val="20"/>
              </w:rPr>
              <w:t>Причина снятия с учёта; возникает в связи с наступлением даты прекращения права на ОМС.</w:t>
            </w:r>
          </w:p>
        </w:tc>
        <w:tc>
          <w:tcPr>
            <w:tcW w:w="0" w:type="auto"/>
          </w:tcPr>
          <w:p w:rsidR="000E5B00" w:rsidRPr="00B46196" w:rsidRDefault="000E5B00" w:rsidP="00233D36">
            <w:pPr>
              <w:spacing w:line="240" w:lineRule="auto"/>
              <w:ind w:firstLine="0"/>
              <w:jc w:val="center"/>
              <w:rPr>
                <w:sz w:val="20"/>
              </w:rPr>
            </w:pPr>
            <w:r w:rsidRPr="00B46196">
              <w:rPr>
                <w:sz w:val="20"/>
              </w:rPr>
              <w:t>1, 2</w:t>
            </w:r>
          </w:p>
        </w:tc>
      </w:tr>
    </w:tbl>
    <w:p w:rsidR="000E5B00" w:rsidRPr="00B46196" w:rsidRDefault="000E5B00" w:rsidP="00233D36">
      <w:pPr>
        <w:pStyle w:val="aa"/>
      </w:pPr>
      <w:bookmarkStart w:id="553" w:name="_Ref307245076"/>
      <w:bookmarkStart w:id="554" w:name="_Ref304985926"/>
      <w:r w:rsidRPr="00B46196">
        <w:t>Сводная таблица статусов состояния на учёте</w:t>
      </w:r>
      <w:bookmarkStart w:id="555" w:name="ОИД_3_3_0_1_3_1"/>
      <w:r w:rsidRPr="00B46196">
        <w:t>1.2.643.2.40.3.3.0.1.3.1</w:t>
      </w:r>
      <w:bookmarkEnd w:id="555"/>
      <w:r w:rsidRPr="00B46196">
        <w:t>)</w:t>
      </w:r>
      <w:bookmarkEnd w:id="553"/>
    </w:p>
    <w:tbl>
      <w:tblPr>
        <w:tblStyle w:val="aff1"/>
        <w:tblW w:w="0" w:type="auto"/>
        <w:tblLook w:val="04A0"/>
      </w:tblPr>
      <w:tblGrid>
        <w:gridCol w:w="506"/>
        <w:gridCol w:w="1794"/>
        <w:gridCol w:w="1667"/>
        <w:gridCol w:w="4197"/>
        <w:gridCol w:w="1091"/>
        <w:gridCol w:w="1120"/>
      </w:tblGrid>
      <w:tr w:rsidR="00B46196" w:rsidRPr="00B46196" w:rsidTr="0066686F">
        <w:trPr>
          <w:cnfStyle w:val="100000000000"/>
          <w:trHeight w:val="1046"/>
        </w:trPr>
        <w:tc>
          <w:tcPr>
            <w:tcW w:w="0" w:type="auto"/>
            <w:hideMark/>
          </w:tcPr>
          <w:p w:rsidR="000E5B00" w:rsidRPr="00B46196" w:rsidRDefault="000E5B00" w:rsidP="0066686F">
            <w:pPr>
              <w:keepNext w:val="0"/>
              <w:keepLines w:val="0"/>
              <w:spacing w:line="240" w:lineRule="auto"/>
              <w:ind w:firstLine="0"/>
              <w:jc w:val="center"/>
              <w:rPr>
                <w:sz w:val="20"/>
              </w:rPr>
            </w:pPr>
            <w:r w:rsidRPr="00B46196">
              <w:rPr>
                <w:sz w:val="20"/>
              </w:rPr>
              <w:t>Код</w:t>
            </w:r>
          </w:p>
        </w:tc>
        <w:tc>
          <w:tcPr>
            <w:tcW w:w="0" w:type="auto"/>
            <w:hideMark/>
          </w:tcPr>
          <w:p w:rsidR="000E5B00" w:rsidRPr="00B46196" w:rsidRDefault="000E5B00" w:rsidP="0066686F">
            <w:pPr>
              <w:keepNext w:val="0"/>
              <w:keepLines w:val="0"/>
              <w:spacing w:line="240" w:lineRule="auto"/>
              <w:ind w:firstLine="0"/>
              <w:jc w:val="center"/>
              <w:rPr>
                <w:sz w:val="20"/>
              </w:rPr>
            </w:pPr>
            <w:r w:rsidRPr="00B46196">
              <w:rPr>
                <w:sz w:val="20"/>
              </w:rPr>
              <w:t>Статус</w:t>
            </w:r>
          </w:p>
        </w:tc>
        <w:tc>
          <w:tcPr>
            <w:tcW w:w="1667" w:type="dxa"/>
          </w:tcPr>
          <w:p w:rsidR="000E5B00" w:rsidRPr="00B46196" w:rsidRDefault="000E5B00" w:rsidP="0066686F">
            <w:pPr>
              <w:keepNext w:val="0"/>
              <w:keepLines w:val="0"/>
              <w:spacing w:line="240" w:lineRule="auto"/>
              <w:ind w:firstLine="0"/>
              <w:jc w:val="center"/>
              <w:rPr>
                <w:sz w:val="20"/>
              </w:rPr>
            </w:pPr>
            <w:r w:rsidRPr="00B46196">
              <w:rPr>
                <w:sz w:val="20"/>
              </w:rPr>
              <w:t>Причина</w:t>
            </w:r>
          </w:p>
        </w:tc>
        <w:tc>
          <w:tcPr>
            <w:tcW w:w="4197" w:type="dxa"/>
          </w:tcPr>
          <w:p w:rsidR="000E5B00" w:rsidRPr="00B46196" w:rsidRDefault="000E5B00" w:rsidP="0066686F">
            <w:pPr>
              <w:keepNext w:val="0"/>
              <w:keepLines w:val="0"/>
              <w:spacing w:line="240" w:lineRule="auto"/>
              <w:ind w:firstLine="0"/>
              <w:jc w:val="center"/>
              <w:rPr>
                <w:sz w:val="20"/>
              </w:rPr>
            </w:pPr>
            <w:r w:rsidRPr="00B46196">
              <w:rPr>
                <w:sz w:val="20"/>
              </w:rPr>
              <w:t>Описание</w:t>
            </w:r>
          </w:p>
        </w:tc>
        <w:tc>
          <w:tcPr>
            <w:tcW w:w="0" w:type="auto"/>
          </w:tcPr>
          <w:p w:rsidR="000E5B00" w:rsidRPr="00B46196" w:rsidRDefault="000E5B00" w:rsidP="0066686F">
            <w:pPr>
              <w:keepNext w:val="0"/>
              <w:keepLines w:val="0"/>
              <w:spacing w:line="240" w:lineRule="auto"/>
              <w:ind w:firstLine="0"/>
              <w:jc w:val="center"/>
              <w:rPr>
                <w:sz w:val="20"/>
              </w:rPr>
            </w:pPr>
            <w:r w:rsidRPr="00B46196">
              <w:rPr>
                <w:sz w:val="20"/>
              </w:rPr>
              <w:t>Интервал действия</w:t>
            </w:r>
            <w:r w:rsidRPr="00B46196">
              <w:rPr>
                <w:sz w:val="20"/>
              </w:rPr>
              <w:br/>
              <w:t>СП</w:t>
            </w:r>
          </w:p>
        </w:tc>
        <w:tc>
          <w:tcPr>
            <w:tcW w:w="0" w:type="auto"/>
          </w:tcPr>
          <w:p w:rsidR="000E5B00" w:rsidRPr="00B46196" w:rsidRDefault="000E5B00" w:rsidP="0066686F">
            <w:pPr>
              <w:keepNext w:val="0"/>
              <w:keepLines w:val="0"/>
              <w:spacing w:line="240" w:lineRule="auto"/>
              <w:ind w:firstLine="0"/>
              <w:jc w:val="center"/>
              <w:rPr>
                <w:sz w:val="20"/>
              </w:rPr>
            </w:pPr>
            <w:r w:rsidRPr="00B46196">
              <w:rPr>
                <w:sz w:val="20"/>
              </w:rPr>
              <w:t>Подлежит сверке</w:t>
            </w:r>
          </w:p>
        </w:tc>
      </w:tr>
      <w:tr w:rsidR="00B46196" w:rsidRPr="00B46196" w:rsidTr="0066686F">
        <w:tc>
          <w:tcPr>
            <w:tcW w:w="0" w:type="auto"/>
          </w:tcPr>
          <w:p w:rsidR="000E5B00" w:rsidRPr="00B46196" w:rsidRDefault="000E5B00" w:rsidP="00233D36">
            <w:pPr>
              <w:spacing w:line="240" w:lineRule="auto"/>
              <w:ind w:firstLine="0"/>
              <w:jc w:val="center"/>
              <w:rPr>
                <w:sz w:val="20"/>
              </w:rPr>
            </w:pPr>
            <w:r w:rsidRPr="00B46196">
              <w:rPr>
                <w:sz w:val="20"/>
              </w:rPr>
              <w:t>0</w:t>
            </w:r>
          </w:p>
        </w:tc>
        <w:tc>
          <w:tcPr>
            <w:tcW w:w="0" w:type="auto"/>
          </w:tcPr>
          <w:p w:rsidR="000E5B00" w:rsidRPr="00B46196" w:rsidRDefault="000E5B00" w:rsidP="00233D36">
            <w:pPr>
              <w:spacing w:line="240" w:lineRule="auto"/>
              <w:ind w:firstLine="0"/>
              <w:rPr>
                <w:sz w:val="20"/>
              </w:rPr>
            </w:pPr>
            <w:r w:rsidRPr="00B46196">
              <w:rPr>
                <w:sz w:val="20"/>
              </w:rPr>
              <w:t>состоит на учёте</w:t>
            </w:r>
          </w:p>
        </w:tc>
        <w:tc>
          <w:tcPr>
            <w:tcW w:w="1667" w:type="dxa"/>
          </w:tcPr>
          <w:p w:rsidR="000E5B00" w:rsidRPr="00B46196" w:rsidRDefault="000E5B00" w:rsidP="00BF3566">
            <w:pPr>
              <w:spacing w:line="240" w:lineRule="auto"/>
              <w:ind w:firstLine="0"/>
              <w:jc w:val="left"/>
              <w:rPr>
                <w:sz w:val="20"/>
              </w:rPr>
            </w:pPr>
            <w:r w:rsidRPr="00B46196">
              <w:rPr>
                <w:sz w:val="20"/>
              </w:rPr>
              <w:t>отсутствуют</w:t>
            </w:r>
          </w:p>
        </w:tc>
        <w:tc>
          <w:tcPr>
            <w:tcW w:w="4197" w:type="dxa"/>
          </w:tcPr>
          <w:p w:rsidR="000E5B00" w:rsidRPr="00B46196" w:rsidRDefault="000E5B00" w:rsidP="00BF3566">
            <w:pPr>
              <w:spacing w:line="240" w:lineRule="auto"/>
              <w:ind w:firstLine="0"/>
              <w:jc w:val="left"/>
              <w:rPr>
                <w:sz w:val="20"/>
              </w:rPr>
            </w:pPr>
            <w:r w:rsidRPr="00B46196">
              <w:rPr>
                <w:sz w:val="20"/>
              </w:rPr>
              <w:t>правомерное состояние на учёте;</w:t>
            </w:r>
          </w:p>
          <w:p w:rsidR="000E5B00" w:rsidRPr="00B46196" w:rsidRDefault="000E5B00" w:rsidP="00BF3566">
            <w:pPr>
              <w:spacing w:line="240" w:lineRule="auto"/>
              <w:ind w:firstLine="0"/>
              <w:jc w:val="left"/>
              <w:rPr>
                <w:sz w:val="20"/>
              </w:rPr>
            </w:pPr>
            <w:r w:rsidRPr="00B46196">
              <w:rPr>
                <w:sz w:val="20"/>
              </w:rPr>
              <w:t>проставляется в момент получения сообщения о правомерной постановке на учёт</w:t>
            </w:r>
          </w:p>
        </w:tc>
        <w:tc>
          <w:tcPr>
            <w:tcW w:w="0" w:type="auto"/>
          </w:tcPr>
          <w:p w:rsidR="000E5B00" w:rsidRPr="00B46196" w:rsidRDefault="000E5B00" w:rsidP="00233D36">
            <w:pPr>
              <w:spacing w:line="240" w:lineRule="auto"/>
              <w:ind w:firstLine="0"/>
              <w:jc w:val="center"/>
              <w:rPr>
                <w:sz w:val="20"/>
              </w:rPr>
            </w:pPr>
            <w:r w:rsidRPr="00B46196">
              <w:rPr>
                <w:sz w:val="20"/>
              </w:rPr>
              <w:t>[Д</w:t>
            </w:r>
            <w:r w:rsidRPr="00B46196">
              <w:rPr>
                <w:sz w:val="20"/>
                <w:vertAlign w:val="subscript"/>
              </w:rPr>
              <w:t>у</w:t>
            </w:r>
            <w:r w:rsidRPr="00B46196">
              <w:rPr>
                <w:sz w:val="20"/>
              </w:rPr>
              <w:t>, ∞)</w:t>
            </w:r>
          </w:p>
        </w:tc>
        <w:tc>
          <w:tcPr>
            <w:tcW w:w="0" w:type="auto"/>
          </w:tcPr>
          <w:p w:rsidR="000E5B00" w:rsidRPr="00B46196" w:rsidRDefault="000E5B00" w:rsidP="00233D36">
            <w:pPr>
              <w:spacing w:line="240" w:lineRule="auto"/>
              <w:ind w:firstLine="0"/>
              <w:jc w:val="center"/>
              <w:rPr>
                <w:sz w:val="20"/>
              </w:rPr>
            </w:pPr>
            <w:r w:rsidRPr="00B46196">
              <w:rPr>
                <w:sz w:val="20"/>
              </w:rPr>
              <w:t>Д</w:t>
            </w:r>
            <w:r w:rsidRPr="00B46196">
              <w:rPr>
                <w:sz w:val="20"/>
                <w:vertAlign w:val="subscript"/>
              </w:rPr>
              <w:t>у</w:t>
            </w:r>
            <w:r w:rsidRPr="00B46196">
              <w:rPr>
                <w:sz w:val="20"/>
              </w:rPr>
              <w:t> Є П</w:t>
            </w:r>
            <w:r w:rsidRPr="00B46196">
              <w:rPr>
                <w:sz w:val="20"/>
                <w:vertAlign w:val="subscript"/>
              </w:rPr>
              <w:t>с</w:t>
            </w:r>
          </w:p>
        </w:tc>
      </w:tr>
      <w:tr w:rsidR="00B46196" w:rsidRPr="00B46196" w:rsidTr="0066686F">
        <w:tc>
          <w:tcPr>
            <w:tcW w:w="0" w:type="auto"/>
          </w:tcPr>
          <w:p w:rsidR="000E5B00" w:rsidRPr="00B46196" w:rsidRDefault="000E5B00" w:rsidP="00233D36">
            <w:pPr>
              <w:spacing w:line="240" w:lineRule="auto"/>
              <w:ind w:firstLine="0"/>
              <w:jc w:val="center"/>
              <w:rPr>
                <w:sz w:val="20"/>
              </w:rPr>
            </w:pPr>
            <w:r w:rsidRPr="00B46196">
              <w:rPr>
                <w:sz w:val="20"/>
              </w:rPr>
              <w:t>1.1</w:t>
            </w:r>
          </w:p>
        </w:tc>
        <w:tc>
          <w:tcPr>
            <w:tcW w:w="0" w:type="auto"/>
          </w:tcPr>
          <w:p w:rsidR="000E5B00" w:rsidRPr="00B46196" w:rsidRDefault="000E5B00" w:rsidP="00233D36">
            <w:pPr>
              <w:spacing w:line="240" w:lineRule="auto"/>
              <w:ind w:firstLine="0"/>
              <w:rPr>
                <w:sz w:val="20"/>
              </w:rPr>
            </w:pPr>
            <w:r w:rsidRPr="00B46196">
              <w:rPr>
                <w:sz w:val="20"/>
              </w:rPr>
              <w:t xml:space="preserve">подлежит снятию с учёта </w:t>
            </w:r>
          </w:p>
        </w:tc>
        <w:tc>
          <w:tcPr>
            <w:tcW w:w="1667" w:type="dxa"/>
          </w:tcPr>
          <w:p w:rsidR="000E5B00" w:rsidRPr="00B46196" w:rsidRDefault="000E5B00" w:rsidP="00BF3566">
            <w:pPr>
              <w:spacing w:line="240" w:lineRule="auto"/>
              <w:ind w:firstLine="0"/>
              <w:jc w:val="left"/>
              <w:rPr>
                <w:sz w:val="20"/>
              </w:rPr>
            </w:pPr>
            <w:r w:rsidRPr="00B46196">
              <w:rPr>
                <w:sz w:val="20"/>
              </w:rPr>
              <w:t>в связи с истечением срока действия полиса</w:t>
            </w:r>
          </w:p>
        </w:tc>
        <w:tc>
          <w:tcPr>
            <w:tcW w:w="4197" w:type="dxa"/>
          </w:tcPr>
          <w:p w:rsidR="000E5B00" w:rsidRPr="00B46196" w:rsidRDefault="000E5B00" w:rsidP="00BF3566">
            <w:pPr>
              <w:spacing w:line="240" w:lineRule="auto"/>
              <w:ind w:firstLine="0"/>
              <w:jc w:val="left"/>
              <w:rPr>
                <w:sz w:val="20"/>
              </w:rPr>
            </w:pPr>
            <w:r w:rsidRPr="00B46196">
              <w:rPr>
                <w:sz w:val="20"/>
              </w:rPr>
              <w:t>проставляется в момент истечения срока действия полиса, если нет сообщений о снятии с учёта, либо о выдаче нового полиса</w:t>
            </w:r>
          </w:p>
        </w:tc>
        <w:tc>
          <w:tcPr>
            <w:tcW w:w="0" w:type="auto"/>
          </w:tcPr>
          <w:p w:rsidR="000E5B00" w:rsidRPr="00B46196" w:rsidRDefault="000E5B00" w:rsidP="00233D36">
            <w:pPr>
              <w:spacing w:line="240" w:lineRule="auto"/>
              <w:ind w:firstLine="0"/>
              <w:jc w:val="center"/>
              <w:rPr>
                <w:sz w:val="20"/>
              </w:rPr>
            </w:pPr>
            <w:r w:rsidRPr="00B46196">
              <w:rPr>
                <w:sz w:val="20"/>
              </w:rPr>
              <w:t>[Д</w:t>
            </w:r>
            <w:r w:rsidRPr="00B46196">
              <w:rPr>
                <w:sz w:val="20"/>
                <w:vertAlign w:val="subscript"/>
              </w:rPr>
              <w:t>у</w:t>
            </w:r>
            <w:r w:rsidRPr="00B46196">
              <w:rPr>
                <w:sz w:val="20"/>
              </w:rPr>
              <w:t>, Д</w:t>
            </w:r>
            <w:r w:rsidRPr="00B46196">
              <w:rPr>
                <w:sz w:val="20"/>
                <w:vertAlign w:val="subscript"/>
              </w:rPr>
              <w:t>к</w:t>
            </w:r>
            <w:r w:rsidRPr="00B46196">
              <w:rPr>
                <w:sz w:val="20"/>
              </w:rPr>
              <w:t>)</w:t>
            </w:r>
          </w:p>
        </w:tc>
        <w:tc>
          <w:tcPr>
            <w:tcW w:w="0" w:type="auto"/>
          </w:tcPr>
          <w:p w:rsidR="000E5B00" w:rsidRPr="00B46196" w:rsidRDefault="000E5B00" w:rsidP="00233D36">
            <w:pPr>
              <w:spacing w:line="240" w:lineRule="auto"/>
              <w:ind w:firstLine="0"/>
              <w:jc w:val="center"/>
              <w:rPr>
                <w:sz w:val="20"/>
              </w:rPr>
            </w:pPr>
            <w:r w:rsidRPr="00B46196">
              <w:rPr>
                <w:sz w:val="20"/>
              </w:rPr>
              <w:t>Д</w:t>
            </w:r>
            <w:r w:rsidRPr="00B46196">
              <w:rPr>
                <w:sz w:val="20"/>
                <w:vertAlign w:val="subscript"/>
              </w:rPr>
              <w:t>к</w:t>
            </w:r>
            <w:r w:rsidRPr="00B46196">
              <w:rPr>
                <w:sz w:val="20"/>
              </w:rPr>
              <w:t xml:space="preserve"> Є П</w:t>
            </w:r>
            <w:r w:rsidRPr="00B46196">
              <w:rPr>
                <w:sz w:val="20"/>
                <w:vertAlign w:val="subscript"/>
              </w:rPr>
              <w:t>с</w:t>
            </w:r>
          </w:p>
        </w:tc>
      </w:tr>
      <w:tr w:rsidR="00B46196" w:rsidRPr="00B46196" w:rsidTr="0066686F">
        <w:tc>
          <w:tcPr>
            <w:tcW w:w="0" w:type="auto"/>
          </w:tcPr>
          <w:p w:rsidR="000E5B00" w:rsidRPr="00B46196" w:rsidRDefault="000E5B00" w:rsidP="00233D36">
            <w:pPr>
              <w:spacing w:line="240" w:lineRule="auto"/>
              <w:ind w:firstLine="0"/>
              <w:jc w:val="center"/>
              <w:rPr>
                <w:sz w:val="20"/>
              </w:rPr>
            </w:pPr>
            <w:r w:rsidRPr="00B46196">
              <w:rPr>
                <w:sz w:val="20"/>
              </w:rPr>
              <w:t>1.2</w:t>
            </w:r>
          </w:p>
        </w:tc>
        <w:tc>
          <w:tcPr>
            <w:tcW w:w="0" w:type="auto"/>
          </w:tcPr>
          <w:p w:rsidR="000E5B00" w:rsidRPr="00B46196" w:rsidRDefault="000E5B00" w:rsidP="00233D36">
            <w:pPr>
              <w:spacing w:line="240" w:lineRule="auto"/>
              <w:ind w:firstLine="0"/>
              <w:rPr>
                <w:sz w:val="20"/>
              </w:rPr>
            </w:pPr>
            <w:r w:rsidRPr="00B46196">
              <w:rPr>
                <w:sz w:val="20"/>
              </w:rPr>
              <w:t xml:space="preserve">подлежит снятию с учёта </w:t>
            </w:r>
          </w:p>
        </w:tc>
        <w:tc>
          <w:tcPr>
            <w:tcW w:w="1667" w:type="dxa"/>
          </w:tcPr>
          <w:p w:rsidR="000E5B00" w:rsidRPr="00B46196" w:rsidRDefault="000E5B00" w:rsidP="00BF3566">
            <w:pPr>
              <w:spacing w:line="240" w:lineRule="auto"/>
              <w:ind w:firstLine="0"/>
              <w:jc w:val="left"/>
              <w:rPr>
                <w:sz w:val="20"/>
              </w:rPr>
            </w:pPr>
            <w:r w:rsidRPr="00B46196">
              <w:rPr>
                <w:sz w:val="20"/>
              </w:rPr>
              <w:t>в связи с постановкой на учёт в другом месте</w:t>
            </w:r>
          </w:p>
        </w:tc>
        <w:tc>
          <w:tcPr>
            <w:tcW w:w="4197" w:type="dxa"/>
          </w:tcPr>
          <w:p w:rsidR="000E5B00" w:rsidRPr="00B46196" w:rsidRDefault="000E5B00" w:rsidP="00BF3566">
            <w:pPr>
              <w:spacing w:line="240" w:lineRule="auto"/>
              <w:ind w:firstLine="0"/>
              <w:jc w:val="left"/>
              <w:rPr>
                <w:sz w:val="20"/>
              </w:rPr>
            </w:pPr>
            <w:r w:rsidRPr="00B46196">
              <w:rPr>
                <w:sz w:val="20"/>
              </w:rPr>
              <w:t>проставляется в момент получения сообщения о правомерной постановке на учёт в другом месте</w:t>
            </w:r>
          </w:p>
        </w:tc>
        <w:tc>
          <w:tcPr>
            <w:tcW w:w="0" w:type="auto"/>
          </w:tcPr>
          <w:p w:rsidR="000E5B00" w:rsidRPr="00B46196" w:rsidRDefault="000E5B00" w:rsidP="00233D36">
            <w:pPr>
              <w:spacing w:line="240" w:lineRule="auto"/>
              <w:ind w:firstLine="0"/>
              <w:jc w:val="center"/>
              <w:rPr>
                <w:sz w:val="20"/>
              </w:rPr>
            </w:pPr>
            <w:r w:rsidRPr="00B46196">
              <w:rPr>
                <w:sz w:val="20"/>
              </w:rPr>
              <w:t>[Д</w:t>
            </w:r>
            <w:r w:rsidRPr="00B46196">
              <w:rPr>
                <w:sz w:val="20"/>
                <w:vertAlign w:val="subscript"/>
              </w:rPr>
              <w:t>у</w:t>
            </w:r>
            <w:r w:rsidRPr="00B46196">
              <w:rPr>
                <w:sz w:val="20"/>
              </w:rPr>
              <w:t>, Д</w:t>
            </w:r>
            <w:r w:rsidRPr="00B46196">
              <w:rPr>
                <w:sz w:val="20"/>
                <w:vertAlign w:val="subscript"/>
              </w:rPr>
              <w:t>п</w:t>
            </w:r>
            <w:r w:rsidRPr="00B46196">
              <w:rPr>
                <w:sz w:val="20"/>
              </w:rPr>
              <w:t>)</w:t>
            </w:r>
          </w:p>
        </w:tc>
        <w:tc>
          <w:tcPr>
            <w:tcW w:w="0" w:type="auto"/>
          </w:tcPr>
          <w:p w:rsidR="000E5B00" w:rsidRPr="00B46196" w:rsidRDefault="000E5B00" w:rsidP="00233D36">
            <w:pPr>
              <w:spacing w:line="240" w:lineRule="auto"/>
              <w:ind w:firstLine="0"/>
              <w:jc w:val="center"/>
              <w:rPr>
                <w:sz w:val="20"/>
              </w:rPr>
            </w:pPr>
            <w:r w:rsidRPr="00B46196">
              <w:rPr>
                <w:sz w:val="20"/>
              </w:rPr>
              <w:t>Д</w:t>
            </w:r>
            <w:r w:rsidRPr="00B46196">
              <w:rPr>
                <w:sz w:val="20"/>
                <w:vertAlign w:val="subscript"/>
              </w:rPr>
              <w:t>а</w:t>
            </w:r>
          </w:p>
        </w:tc>
      </w:tr>
      <w:tr w:rsidR="00B46196" w:rsidRPr="00B46196" w:rsidTr="0066686F">
        <w:tc>
          <w:tcPr>
            <w:tcW w:w="0" w:type="auto"/>
          </w:tcPr>
          <w:p w:rsidR="000E5B00" w:rsidRPr="00B46196" w:rsidRDefault="000E5B00" w:rsidP="00233D36">
            <w:pPr>
              <w:spacing w:line="240" w:lineRule="auto"/>
              <w:ind w:firstLine="0"/>
              <w:jc w:val="center"/>
              <w:rPr>
                <w:sz w:val="20"/>
              </w:rPr>
            </w:pPr>
            <w:r w:rsidRPr="00B46196">
              <w:rPr>
                <w:sz w:val="20"/>
              </w:rPr>
              <w:t>1.3</w:t>
            </w:r>
          </w:p>
        </w:tc>
        <w:tc>
          <w:tcPr>
            <w:tcW w:w="0" w:type="auto"/>
          </w:tcPr>
          <w:p w:rsidR="000E5B00" w:rsidRPr="00B46196" w:rsidRDefault="000E5B00" w:rsidP="00233D36">
            <w:pPr>
              <w:spacing w:line="240" w:lineRule="auto"/>
              <w:ind w:firstLine="0"/>
              <w:rPr>
                <w:sz w:val="20"/>
              </w:rPr>
            </w:pPr>
            <w:r w:rsidRPr="00B46196">
              <w:rPr>
                <w:sz w:val="20"/>
              </w:rPr>
              <w:t xml:space="preserve">подлежит снятию с учёта </w:t>
            </w:r>
          </w:p>
        </w:tc>
        <w:tc>
          <w:tcPr>
            <w:tcW w:w="1667" w:type="dxa"/>
          </w:tcPr>
          <w:p w:rsidR="000E5B00" w:rsidRPr="00B46196" w:rsidRDefault="000E5B00" w:rsidP="00BF3566">
            <w:pPr>
              <w:spacing w:line="240" w:lineRule="auto"/>
              <w:ind w:firstLine="0"/>
              <w:jc w:val="left"/>
              <w:rPr>
                <w:sz w:val="20"/>
              </w:rPr>
            </w:pPr>
            <w:r w:rsidRPr="00B46196">
              <w:rPr>
                <w:sz w:val="20"/>
              </w:rPr>
              <w:t>в связи с неправомерной постановкой на учёт</w:t>
            </w:r>
          </w:p>
        </w:tc>
        <w:tc>
          <w:tcPr>
            <w:tcW w:w="4197" w:type="dxa"/>
          </w:tcPr>
          <w:p w:rsidR="000E5B00" w:rsidRPr="00B46196" w:rsidRDefault="000E5B00" w:rsidP="00BF3566">
            <w:pPr>
              <w:spacing w:line="240" w:lineRule="auto"/>
              <w:ind w:firstLine="0"/>
              <w:jc w:val="left"/>
              <w:rPr>
                <w:sz w:val="20"/>
              </w:rPr>
            </w:pPr>
            <w:r w:rsidRPr="00B46196">
              <w:rPr>
                <w:sz w:val="20"/>
              </w:rPr>
              <w:t>проставляется при выявлении неправомерности постановки на учёт; статус предыдущего состояния на учёте не меняется;</w:t>
            </w:r>
          </w:p>
          <w:p w:rsidR="000E5B00" w:rsidRPr="00B46196" w:rsidRDefault="000E5B00" w:rsidP="00BF3566">
            <w:pPr>
              <w:spacing w:line="240" w:lineRule="auto"/>
              <w:ind w:firstLine="0"/>
              <w:jc w:val="left"/>
              <w:rPr>
                <w:sz w:val="20"/>
              </w:rPr>
            </w:pPr>
            <w:r w:rsidRPr="00B46196">
              <w:rPr>
                <w:sz w:val="20"/>
              </w:rPr>
              <w:t>дата, с которой сущность подлежит снятию с учёта, должна быть равной дате постановки на учёт</w:t>
            </w:r>
          </w:p>
        </w:tc>
        <w:tc>
          <w:tcPr>
            <w:tcW w:w="0" w:type="auto"/>
          </w:tcPr>
          <w:p w:rsidR="000E5B00" w:rsidRPr="00B46196" w:rsidRDefault="000E5B00" w:rsidP="00233D36">
            <w:pPr>
              <w:spacing w:line="240" w:lineRule="auto"/>
              <w:ind w:firstLine="0"/>
              <w:jc w:val="center"/>
              <w:rPr>
                <w:sz w:val="20"/>
              </w:rPr>
            </w:pPr>
            <w:r w:rsidRPr="00B46196">
              <w:rPr>
                <w:sz w:val="20"/>
              </w:rPr>
              <w:t>Ø</w:t>
            </w:r>
          </w:p>
        </w:tc>
        <w:tc>
          <w:tcPr>
            <w:tcW w:w="0" w:type="auto"/>
          </w:tcPr>
          <w:p w:rsidR="000E5B00" w:rsidRPr="00B46196" w:rsidRDefault="000E5B00" w:rsidP="00233D36">
            <w:pPr>
              <w:spacing w:line="240" w:lineRule="auto"/>
              <w:ind w:firstLine="0"/>
              <w:jc w:val="center"/>
              <w:rPr>
                <w:sz w:val="20"/>
              </w:rPr>
            </w:pPr>
            <w:r w:rsidRPr="00B46196">
              <w:rPr>
                <w:sz w:val="20"/>
              </w:rPr>
              <w:t>Д</w:t>
            </w:r>
            <w:r w:rsidRPr="00B46196">
              <w:rPr>
                <w:sz w:val="20"/>
                <w:vertAlign w:val="subscript"/>
              </w:rPr>
              <w:t>а</w:t>
            </w:r>
          </w:p>
        </w:tc>
      </w:tr>
      <w:tr w:rsidR="00B46196" w:rsidRPr="00B46196" w:rsidTr="0066686F">
        <w:tc>
          <w:tcPr>
            <w:tcW w:w="0" w:type="auto"/>
          </w:tcPr>
          <w:p w:rsidR="000E5B00" w:rsidRPr="00B46196" w:rsidRDefault="000E5B00" w:rsidP="00233D36">
            <w:pPr>
              <w:spacing w:line="240" w:lineRule="auto"/>
              <w:ind w:firstLine="0"/>
              <w:jc w:val="center"/>
              <w:rPr>
                <w:sz w:val="20"/>
              </w:rPr>
            </w:pPr>
            <w:r w:rsidRPr="00B46196">
              <w:rPr>
                <w:sz w:val="20"/>
              </w:rPr>
              <w:t>1.4</w:t>
            </w:r>
          </w:p>
        </w:tc>
        <w:tc>
          <w:tcPr>
            <w:tcW w:w="0" w:type="auto"/>
          </w:tcPr>
          <w:p w:rsidR="000E5B00" w:rsidRPr="00B46196" w:rsidRDefault="000E5B00" w:rsidP="00233D36">
            <w:pPr>
              <w:spacing w:line="240" w:lineRule="auto"/>
              <w:ind w:firstLine="0"/>
              <w:rPr>
                <w:sz w:val="20"/>
              </w:rPr>
            </w:pPr>
            <w:r w:rsidRPr="00B46196">
              <w:rPr>
                <w:sz w:val="20"/>
              </w:rPr>
              <w:t xml:space="preserve">подлежит снятию с учёта </w:t>
            </w:r>
          </w:p>
        </w:tc>
        <w:tc>
          <w:tcPr>
            <w:tcW w:w="1667" w:type="dxa"/>
          </w:tcPr>
          <w:p w:rsidR="000E5B00" w:rsidRPr="00B46196" w:rsidRDefault="000E5B00" w:rsidP="00BF3566">
            <w:pPr>
              <w:spacing w:line="240" w:lineRule="auto"/>
              <w:ind w:firstLine="0"/>
              <w:jc w:val="left"/>
              <w:rPr>
                <w:sz w:val="20"/>
              </w:rPr>
            </w:pPr>
            <w:r w:rsidRPr="00B46196">
              <w:rPr>
                <w:sz w:val="20"/>
              </w:rPr>
              <w:t>в связи со смертью застрахованного лица</w:t>
            </w:r>
          </w:p>
        </w:tc>
        <w:tc>
          <w:tcPr>
            <w:tcW w:w="4197" w:type="dxa"/>
          </w:tcPr>
          <w:p w:rsidR="000E5B00" w:rsidRPr="00B46196" w:rsidRDefault="000E5B00" w:rsidP="00BF3566">
            <w:pPr>
              <w:spacing w:line="240" w:lineRule="auto"/>
              <w:ind w:firstLine="0"/>
              <w:jc w:val="left"/>
              <w:rPr>
                <w:sz w:val="20"/>
              </w:rPr>
            </w:pPr>
            <w:r w:rsidRPr="00B46196">
              <w:rPr>
                <w:sz w:val="20"/>
              </w:rPr>
              <w:t>проставляется при получении сообщения о регистрации смерти ЗЛ на другой территории</w:t>
            </w:r>
          </w:p>
        </w:tc>
        <w:tc>
          <w:tcPr>
            <w:tcW w:w="0" w:type="auto"/>
          </w:tcPr>
          <w:p w:rsidR="000E5B00" w:rsidRPr="00B46196" w:rsidRDefault="000E5B00" w:rsidP="00233D36">
            <w:pPr>
              <w:spacing w:line="240" w:lineRule="auto"/>
              <w:ind w:firstLine="0"/>
              <w:jc w:val="center"/>
              <w:rPr>
                <w:sz w:val="20"/>
              </w:rPr>
            </w:pPr>
            <w:r w:rsidRPr="00B46196">
              <w:rPr>
                <w:sz w:val="20"/>
              </w:rPr>
              <w:t>[Д</w:t>
            </w:r>
            <w:r w:rsidRPr="00B46196">
              <w:rPr>
                <w:sz w:val="20"/>
                <w:vertAlign w:val="subscript"/>
              </w:rPr>
              <w:t>у</w:t>
            </w:r>
            <w:r w:rsidRPr="00B46196">
              <w:rPr>
                <w:sz w:val="20"/>
              </w:rPr>
              <w:t>, Д</w:t>
            </w:r>
            <w:r w:rsidRPr="00B46196">
              <w:rPr>
                <w:sz w:val="20"/>
                <w:vertAlign w:val="subscript"/>
              </w:rPr>
              <w:t>см</w:t>
            </w:r>
            <w:r w:rsidRPr="00B46196">
              <w:rPr>
                <w:sz w:val="20"/>
              </w:rPr>
              <w:t>)</w:t>
            </w:r>
          </w:p>
        </w:tc>
        <w:tc>
          <w:tcPr>
            <w:tcW w:w="0" w:type="auto"/>
          </w:tcPr>
          <w:p w:rsidR="000E5B00" w:rsidRPr="00B46196" w:rsidRDefault="000E5B00" w:rsidP="00233D36">
            <w:pPr>
              <w:spacing w:line="240" w:lineRule="auto"/>
              <w:ind w:firstLine="0"/>
              <w:jc w:val="center"/>
              <w:rPr>
                <w:sz w:val="20"/>
              </w:rPr>
            </w:pPr>
            <w:r w:rsidRPr="00B46196">
              <w:rPr>
                <w:sz w:val="20"/>
              </w:rPr>
              <w:t>Д</w:t>
            </w:r>
            <w:r w:rsidRPr="00B46196">
              <w:rPr>
                <w:sz w:val="20"/>
                <w:vertAlign w:val="subscript"/>
              </w:rPr>
              <w:t>а</w:t>
            </w:r>
          </w:p>
        </w:tc>
      </w:tr>
      <w:tr w:rsidR="00B46196" w:rsidRPr="00B46196" w:rsidTr="0066686F">
        <w:tc>
          <w:tcPr>
            <w:tcW w:w="0" w:type="auto"/>
          </w:tcPr>
          <w:p w:rsidR="000E5B00" w:rsidRPr="00B46196" w:rsidRDefault="000E5B00" w:rsidP="00233D36">
            <w:pPr>
              <w:spacing w:line="240" w:lineRule="auto"/>
              <w:ind w:firstLine="0"/>
              <w:jc w:val="center"/>
              <w:rPr>
                <w:sz w:val="20"/>
              </w:rPr>
            </w:pPr>
            <w:r w:rsidRPr="00B46196">
              <w:rPr>
                <w:sz w:val="20"/>
              </w:rPr>
              <w:t>1.7</w:t>
            </w:r>
          </w:p>
        </w:tc>
        <w:tc>
          <w:tcPr>
            <w:tcW w:w="0" w:type="auto"/>
          </w:tcPr>
          <w:p w:rsidR="000E5B00" w:rsidRPr="00B46196" w:rsidRDefault="000E5B00" w:rsidP="00233D36">
            <w:pPr>
              <w:spacing w:line="240" w:lineRule="auto"/>
              <w:ind w:firstLine="0"/>
              <w:rPr>
                <w:sz w:val="20"/>
              </w:rPr>
            </w:pPr>
            <w:r w:rsidRPr="00B46196">
              <w:rPr>
                <w:sz w:val="20"/>
              </w:rPr>
              <w:t xml:space="preserve">подлежит снятию с учёта </w:t>
            </w:r>
          </w:p>
        </w:tc>
        <w:tc>
          <w:tcPr>
            <w:tcW w:w="1667" w:type="dxa"/>
          </w:tcPr>
          <w:p w:rsidR="000E5B00" w:rsidRPr="00B46196" w:rsidRDefault="000E5B00" w:rsidP="00BF3566">
            <w:pPr>
              <w:spacing w:line="240" w:lineRule="auto"/>
              <w:ind w:firstLine="0"/>
              <w:jc w:val="left"/>
              <w:rPr>
                <w:sz w:val="20"/>
              </w:rPr>
            </w:pPr>
            <w:r w:rsidRPr="00B46196">
              <w:rPr>
                <w:sz w:val="20"/>
              </w:rPr>
              <w:t>в связи с прекращением права на ОМС</w:t>
            </w:r>
          </w:p>
        </w:tc>
        <w:tc>
          <w:tcPr>
            <w:tcW w:w="4197" w:type="dxa"/>
          </w:tcPr>
          <w:p w:rsidR="000E5B00" w:rsidRPr="00B46196" w:rsidRDefault="000E5B00" w:rsidP="00BF3566">
            <w:pPr>
              <w:spacing w:line="240" w:lineRule="auto"/>
              <w:ind w:firstLine="0"/>
              <w:jc w:val="left"/>
              <w:rPr>
                <w:sz w:val="20"/>
              </w:rPr>
            </w:pPr>
            <w:r w:rsidRPr="00B46196">
              <w:rPr>
                <w:sz w:val="20"/>
              </w:rPr>
              <w:t>проставляется при получении информации о прекращении права на ОМС</w:t>
            </w:r>
          </w:p>
        </w:tc>
        <w:tc>
          <w:tcPr>
            <w:tcW w:w="0" w:type="auto"/>
          </w:tcPr>
          <w:p w:rsidR="000E5B00" w:rsidRPr="00B46196" w:rsidRDefault="000E5B00" w:rsidP="00233D36">
            <w:pPr>
              <w:spacing w:line="240" w:lineRule="auto"/>
              <w:ind w:firstLine="0"/>
              <w:jc w:val="center"/>
              <w:rPr>
                <w:sz w:val="20"/>
              </w:rPr>
            </w:pPr>
            <w:r w:rsidRPr="00B46196">
              <w:rPr>
                <w:sz w:val="20"/>
              </w:rPr>
              <w:t>[Д</w:t>
            </w:r>
            <w:r w:rsidRPr="00B46196">
              <w:rPr>
                <w:sz w:val="20"/>
                <w:vertAlign w:val="subscript"/>
              </w:rPr>
              <w:t>у</w:t>
            </w:r>
            <w:r w:rsidRPr="00B46196">
              <w:rPr>
                <w:sz w:val="20"/>
              </w:rPr>
              <w:t>, Д</w:t>
            </w:r>
            <w:r w:rsidRPr="00B46196">
              <w:rPr>
                <w:sz w:val="20"/>
                <w:vertAlign w:val="subscript"/>
              </w:rPr>
              <w:t>кп</w:t>
            </w:r>
            <w:r w:rsidRPr="00B46196">
              <w:rPr>
                <w:sz w:val="20"/>
              </w:rPr>
              <w:t>)</w:t>
            </w:r>
          </w:p>
        </w:tc>
        <w:tc>
          <w:tcPr>
            <w:tcW w:w="0" w:type="auto"/>
          </w:tcPr>
          <w:p w:rsidR="000E5B00" w:rsidRPr="00B46196" w:rsidRDefault="000E5B00" w:rsidP="00233D36">
            <w:pPr>
              <w:spacing w:line="240" w:lineRule="auto"/>
              <w:ind w:firstLine="0"/>
              <w:jc w:val="center"/>
              <w:rPr>
                <w:sz w:val="20"/>
              </w:rPr>
            </w:pPr>
            <w:r w:rsidRPr="00B46196">
              <w:rPr>
                <w:sz w:val="20"/>
              </w:rPr>
              <w:t>Д</w:t>
            </w:r>
            <w:r w:rsidRPr="00B46196">
              <w:rPr>
                <w:sz w:val="20"/>
                <w:vertAlign w:val="subscript"/>
              </w:rPr>
              <w:t>кп</w:t>
            </w:r>
            <w:r w:rsidRPr="00B46196">
              <w:rPr>
                <w:sz w:val="20"/>
              </w:rPr>
              <w:t> Є П</w:t>
            </w:r>
            <w:r w:rsidRPr="00B46196">
              <w:rPr>
                <w:sz w:val="20"/>
                <w:vertAlign w:val="subscript"/>
              </w:rPr>
              <w:t>с</w:t>
            </w:r>
          </w:p>
        </w:tc>
      </w:tr>
      <w:tr w:rsidR="00B46196" w:rsidRPr="00B46196" w:rsidTr="0066686F">
        <w:tc>
          <w:tcPr>
            <w:tcW w:w="0" w:type="auto"/>
          </w:tcPr>
          <w:p w:rsidR="000E5B00" w:rsidRPr="00B46196" w:rsidRDefault="000E5B00" w:rsidP="00233D36">
            <w:pPr>
              <w:spacing w:line="240" w:lineRule="auto"/>
              <w:ind w:firstLine="0"/>
              <w:jc w:val="center"/>
              <w:rPr>
                <w:sz w:val="20"/>
              </w:rPr>
            </w:pPr>
            <w:r w:rsidRPr="00B46196">
              <w:rPr>
                <w:sz w:val="20"/>
              </w:rPr>
              <w:t>2.1</w:t>
            </w:r>
          </w:p>
        </w:tc>
        <w:tc>
          <w:tcPr>
            <w:tcW w:w="0" w:type="auto"/>
          </w:tcPr>
          <w:p w:rsidR="000E5B00" w:rsidRPr="00B46196" w:rsidRDefault="000E5B00" w:rsidP="00233D36">
            <w:pPr>
              <w:spacing w:line="240" w:lineRule="auto"/>
              <w:ind w:firstLine="0"/>
              <w:rPr>
                <w:sz w:val="20"/>
              </w:rPr>
            </w:pPr>
            <w:r w:rsidRPr="00B46196">
              <w:rPr>
                <w:sz w:val="20"/>
              </w:rPr>
              <w:t xml:space="preserve">снято с учёта </w:t>
            </w:r>
          </w:p>
        </w:tc>
        <w:tc>
          <w:tcPr>
            <w:tcW w:w="1667" w:type="dxa"/>
          </w:tcPr>
          <w:p w:rsidR="000E5B00" w:rsidRPr="00B46196" w:rsidRDefault="000E5B00" w:rsidP="00BF3566">
            <w:pPr>
              <w:spacing w:line="240" w:lineRule="auto"/>
              <w:ind w:firstLine="0"/>
              <w:jc w:val="left"/>
              <w:rPr>
                <w:sz w:val="20"/>
              </w:rPr>
            </w:pPr>
            <w:r w:rsidRPr="00B46196">
              <w:rPr>
                <w:sz w:val="20"/>
              </w:rPr>
              <w:t>в связи с истечением срока действия полиса</w:t>
            </w:r>
          </w:p>
        </w:tc>
        <w:tc>
          <w:tcPr>
            <w:tcW w:w="4197" w:type="dxa"/>
          </w:tcPr>
          <w:p w:rsidR="000E5B00" w:rsidRPr="00B46196" w:rsidRDefault="000E5B00" w:rsidP="00BF3566">
            <w:pPr>
              <w:spacing w:line="240" w:lineRule="auto"/>
              <w:ind w:firstLine="0"/>
              <w:jc w:val="left"/>
              <w:rPr>
                <w:sz w:val="20"/>
              </w:rPr>
            </w:pPr>
            <w:r w:rsidRPr="00B46196">
              <w:rPr>
                <w:sz w:val="20"/>
              </w:rPr>
              <w:t>проставляется после получения сообщения о снятии с учёта после истечения срока действия полиса</w:t>
            </w:r>
          </w:p>
        </w:tc>
        <w:tc>
          <w:tcPr>
            <w:tcW w:w="0" w:type="auto"/>
          </w:tcPr>
          <w:p w:rsidR="000E5B00" w:rsidRPr="00B46196" w:rsidRDefault="000E5B00" w:rsidP="00233D36">
            <w:pPr>
              <w:spacing w:line="240" w:lineRule="auto"/>
              <w:ind w:firstLine="0"/>
              <w:jc w:val="center"/>
              <w:rPr>
                <w:sz w:val="20"/>
              </w:rPr>
            </w:pPr>
            <w:r w:rsidRPr="00B46196">
              <w:rPr>
                <w:sz w:val="20"/>
              </w:rPr>
              <w:t>[Д</w:t>
            </w:r>
            <w:r w:rsidRPr="00B46196">
              <w:rPr>
                <w:sz w:val="20"/>
                <w:vertAlign w:val="subscript"/>
              </w:rPr>
              <w:t>у</w:t>
            </w:r>
            <w:r w:rsidRPr="00B46196">
              <w:rPr>
                <w:sz w:val="20"/>
              </w:rPr>
              <w:t>, Д</w:t>
            </w:r>
            <w:r w:rsidRPr="00B46196">
              <w:rPr>
                <w:sz w:val="20"/>
                <w:vertAlign w:val="subscript"/>
              </w:rPr>
              <w:t>к</w:t>
            </w:r>
            <w:r w:rsidRPr="00B46196">
              <w:rPr>
                <w:sz w:val="20"/>
              </w:rPr>
              <w:t>)</w:t>
            </w:r>
          </w:p>
        </w:tc>
        <w:tc>
          <w:tcPr>
            <w:tcW w:w="0" w:type="auto"/>
          </w:tcPr>
          <w:p w:rsidR="000E5B00" w:rsidRPr="00B46196" w:rsidRDefault="000E5B00" w:rsidP="00233D36">
            <w:pPr>
              <w:spacing w:line="240" w:lineRule="auto"/>
              <w:ind w:firstLine="0"/>
              <w:jc w:val="center"/>
              <w:rPr>
                <w:sz w:val="20"/>
              </w:rPr>
            </w:pPr>
            <w:r w:rsidRPr="00B46196">
              <w:rPr>
                <w:sz w:val="20"/>
              </w:rPr>
              <w:t>Д</w:t>
            </w:r>
            <w:r w:rsidRPr="00B46196">
              <w:rPr>
                <w:sz w:val="20"/>
                <w:vertAlign w:val="subscript"/>
              </w:rPr>
              <w:t>с</w:t>
            </w:r>
            <w:r w:rsidRPr="00B46196">
              <w:rPr>
                <w:sz w:val="20"/>
              </w:rPr>
              <w:t> Є П</w:t>
            </w:r>
            <w:r w:rsidRPr="00B46196">
              <w:rPr>
                <w:sz w:val="20"/>
                <w:vertAlign w:val="subscript"/>
              </w:rPr>
              <w:t>с</w:t>
            </w:r>
          </w:p>
        </w:tc>
      </w:tr>
      <w:tr w:rsidR="00B46196" w:rsidRPr="00B46196" w:rsidTr="0066686F">
        <w:tc>
          <w:tcPr>
            <w:tcW w:w="0" w:type="auto"/>
          </w:tcPr>
          <w:p w:rsidR="000E5B00" w:rsidRPr="00B46196" w:rsidRDefault="000E5B00" w:rsidP="00233D36">
            <w:pPr>
              <w:spacing w:line="240" w:lineRule="auto"/>
              <w:ind w:firstLine="0"/>
              <w:jc w:val="center"/>
              <w:rPr>
                <w:sz w:val="20"/>
              </w:rPr>
            </w:pPr>
            <w:r w:rsidRPr="00B46196">
              <w:rPr>
                <w:sz w:val="20"/>
              </w:rPr>
              <w:t>2.2</w:t>
            </w:r>
          </w:p>
        </w:tc>
        <w:tc>
          <w:tcPr>
            <w:tcW w:w="0" w:type="auto"/>
          </w:tcPr>
          <w:p w:rsidR="000E5B00" w:rsidRPr="00B46196" w:rsidRDefault="000E5B00" w:rsidP="00233D36">
            <w:pPr>
              <w:spacing w:line="240" w:lineRule="auto"/>
              <w:ind w:firstLine="0"/>
              <w:rPr>
                <w:sz w:val="20"/>
              </w:rPr>
            </w:pPr>
            <w:r w:rsidRPr="00B46196">
              <w:rPr>
                <w:sz w:val="20"/>
              </w:rPr>
              <w:t xml:space="preserve">снято с учёта </w:t>
            </w:r>
          </w:p>
        </w:tc>
        <w:tc>
          <w:tcPr>
            <w:tcW w:w="1667" w:type="dxa"/>
          </w:tcPr>
          <w:p w:rsidR="000E5B00" w:rsidRPr="00B46196" w:rsidRDefault="000E5B00" w:rsidP="00BF3566">
            <w:pPr>
              <w:spacing w:line="240" w:lineRule="auto"/>
              <w:ind w:firstLine="0"/>
              <w:jc w:val="left"/>
              <w:rPr>
                <w:sz w:val="20"/>
              </w:rPr>
            </w:pPr>
            <w:r w:rsidRPr="00B46196">
              <w:rPr>
                <w:sz w:val="20"/>
              </w:rPr>
              <w:t>в связи с постановкой на учёт в другом месте</w:t>
            </w:r>
          </w:p>
        </w:tc>
        <w:tc>
          <w:tcPr>
            <w:tcW w:w="4197" w:type="dxa"/>
          </w:tcPr>
          <w:p w:rsidR="000E5B00" w:rsidRPr="00B46196" w:rsidRDefault="000E5B00" w:rsidP="00BF3566">
            <w:pPr>
              <w:spacing w:line="240" w:lineRule="auto"/>
              <w:ind w:firstLine="0"/>
              <w:jc w:val="left"/>
              <w:rPr>
                <w:sz w:val="20"/>
              </w:rPr>
            </w:pPr>
            <w:r w:rsidRPr="00B46196">
              <w:rPr>
                <w:sz w:val="20"/>
              </w:rPr>
              <w:t>проставляется после получения сообщения о снятии с учёта после постановки на учёт в другом месте</w:t>
            </w:r>
          </w:p>
        </w:tc>
        <w:tc>
          <w:tcPr>
            <w:tcW w:w="0" w:type="auto"/>
          </w:tcPr>
          <w:p w:rsidR="000E5B00" w:rsidRPr="00B46196" w:rsidRDefault="000E5B00" w:rsidP="00233D36">
            <w:pPr>
              <w:spacing w:line="240" w:lineRule="auto"/>
              <w:ind w:firstLine="0"/>
              <w:jc w:val="center"/>
              <w:rPr>
                <w:sz w:val="20"/>
              </w:rPr>
            </w:pPr>
            <w:r w:rsidRPr="00B46196">
              <w:rPr>
                <w:sz w:val="20"/>
              </w:rPr>
              <w:t>[Д</w:t>
            </w:r>
            <w:r w:rsidRPr="00B46196">
              <w:rPr>
                <w:sz w:val="20"/>
                <w:vertAlign w:val="subscript"/>
              </w:rPr>
              <w:t>у</w:t>
            </w:r>
            <w:r w:rsidRPr="00B46196">
              <w:rPr>
                <w:sz w:val="20"/>
              </w:rPr>
              <w:t>, Д</w:t>
            </w:r>
            <w:r w:rsidRPr="00B46196">
              <w:rPr>
                <w:sz w:val="20"/>
                <w:vertAlign w:val="subscript"/>
              </w:rPr>
              <w:t>с</w:t>
            </w:r>
            <w:r w:rsidRPr="00B46196">
              <w:rPr>
                <w:sz w:val="20"/>
              </w:rPr>
              <w:t>)</w:t>
            </w:r>
          </w:p>
        </w:tc>
        <w:tc>
          <w:tcPr>
            <w:tcW w:w="0" w:type="auto"/>
          </w:tcPr>
          <w:p w:rsidR="000E5B00" w:rsidRPr="00B46196" w:rsidRDefault="000E5B00" w:rsidP="00233D36">
            <w:pPr>
              <w:spacing w:line="240" w:lineRule="auto"/>
              <w:ind w:firstLine="0"/>
              <w:jc w:val="center"/>
              <w:rPr>
                <w:sz w:val="20"/>
              </w:rPr>
            </w:pPr>
            <w:r w:rsidRPr="00B46196">
              <w:rPr>
                <w:sz w:val="20"/>
              </w:rPr>
              <w:t>Д</w:t>
            </w:r>
            <w:r w:rsidRPr="00B46196">
              <w:rPr>
                <w:sz w:val="20"/>
                <w:vertAlign w:val="subscript"/>
              </w:rPr>
              <w:t>с</w:t>
            </w:r>
            <w:r w:rsidRPr="00B46196">
              <w:rPr>
                <w:sz w:val="20"/>
              </w:rPr>
              <w:t> Є П</w:t>
            </w:r>
            <w:r w:rsidRPr="00B46196">
              <w:rPr>
                <w:sz w:val="20"/>
                <w:vertAlign w:val="subscript"/>
              </w:rPr>
              <w:t>с</w:t>
            </w:r>
          </w:p>
        </w:tc>
      </w:tr>
      <w:tr w:rsidR="00B46196" w:rsidRPr="00B46196" w:rsidTr="0066686F">
        <w:tc>
          <w:tcPr>
            <w:tcW w:w="0" w:type="auto"/>
          </w:tcPr>
          <w:p w:rsidR="000E5B00" w:rsidRPr="00B46196" w:rsidRDefault="000E5B00" w:rsidP="00233D36">
            <w:pPr>
              <w:spacing w:line="240" w:lineRule="auto"/>
              <w:ind w:firstLine="0"/>
              <w:jc w:val="center"/>
              <w:rPr>
                <w:sz w:val="20"/>
              </w:rPr>
            </w:pPr>
            <w:r w:rsidRPr="00B46196">
              <w:rPr>
                <w:sz w:val="20"/>
              </w:rPr>
              <w:t>2.3</w:t>
            </w:r>
          </w:p>
        </w:tc>
        <w:tc>
          <w:tcPr>
            <w:tcW w:w="0" w:type="auto"/>
          </w:tcPr>
          <w:p w:rsidR="000E5B00" w:rsidRPr="00B46196" w:rsidRDefault="000E5B00" w:rsidP="00233D36">
            <w:pPr>
              <w:spacing w:line="240" w:lineRule="auto"/>
              <w:ind w:firstLine="0"/>
              <w:rPr>
                <w:sz w:val="20"/>
              </w:rPr>
            </w:pPr>
            <w:r w:rsidRPr="00B46196">
              <w:rPr>
                <w:sz w:val="20"/>
              </w:rPr>
              <w:t xml:space="preserve">снято с учёта </w:t>
            </w:r>
          </w:p>
        </w:tc>
        <w:tc>
          <w:tcPr>
            <w:tcW w:w="1667" w:type="dxa"/>
          </w:tcPr>
          <w:p w:rsidR="000E5B00" w:rsidRPr="00B46196" w:rsidRDefault="000E5B00" w:rsidP="00BF3566">
            <w:pPr>
              <w:spacing w:line="240" w:lineRule="auto"/>
              <w:ind w:firstLine="0"/>
              <w:jc w:val="left"/>
              <w:rPr>
                <w:sz w:val="20"/>
              </w:rPr>
            </w:pPr>
            <w:r w:rsidRPr="00B46196">
              <w:rPr>
                <w:sz w:val="20"/>
              </w:rPr>
              <w:t>в связи с неправомерной постановкой на учёт</w:t>
            </w:r>
          </w:p>
        </w:tc>
        <w:tc>
          <w:tcPr>
            <w:tcW w:w="4197" w:type="dxa"/>
          </w:tcPr>
          <w:p w:rsidR="000E5B00" w:rsidRPr="00B46196" w:rsidRDefault="000E5B00" w:rsidP="00BF3566">
            <w:pPr>
              <w:spacing w:line="240" w:lineRule="auto"/>
              <w:ind w:firstLine="0"/>
              <w:jc w:val="left"/>
              <w:rPr>
                <w:sz w:val="20"/>
              </w:rPr>
            </w:pPr>
            <w:r w:rsidRPr="00B46196">
              <w:rPr>
                <w:sz w:val="20"/>
              </w:rPr>
              <w:t>проставляется после получения сообщения о снятии с учёта при неправомерной постановке на учёт;</w:t>
            </w:r>
          </w:p>
          <w:p w:rsidR="000E5B00" w:rsidRPr="00B46196" w:rsidRDefault="000E5B00" w:rsidP="00BF3566">
            <w:pPr>
              <w:spacing w:line="240" w:lineRule="auto"/>
              <w:ind w:firstLine="0"/>
              <w:jc w:val="left"/>
              <w:rPr>
                <w:sz w:val="20"/>
              </w:rPr>
            </w:pPr>
            <w:r w:rsidRPr="00B46196">
              <w:rPr>
                <w:sz w:val="20"/>
              </w:rPr>
              <w:t>дата снятия с учёта должна совпадать с датой постановки на учёт</w:t>
            </w:r>
          </w:p>
        </w:tc>
        <w:tc>
          <w:tcPr>
            <w:tcW w:w="0" w:type="auto"/>
          </w:tcPr>
          <w:p w:rsidR="000E5B00" w:rsidRPr="00B46196" w:rsidRDefault="000E5B00" w:rsidP="00233D36">
            <w:pPr>
              <w:spacing w:line="240" w:lineRule="auto"/>
              <w:ind w:firstLine="0"/>
              <w:jc w:val="center"/>
              <w:rPr>
                <w:sz w:val="20"/>
              </w:rPr>
            </w:pPr>
            <w:r w:rsidRPr="00B46196">
              <w:rPr>
                <w:sz w:val="20"/>
              </w:rPr>
              <w:t>Ø</w:t>
            </w:r>
          </w:p>
        </w:tc>
        <w:tc>
          <w:tcPr>
            <w:tcW w:w="0" w:type="auto"/>
          </w:tcPr>
          <w:p w:rsidR="000E5B00" w:rsidRPr="00B46196" w:rsidRDefault="000E5B00" w:rsidP="00233D36">
            <w:pPr>
              <w:spacing w:line="240" w:lineRule="auto"/>
              <w:ind w:firstLine="0"/>
              <w:jc w:val="center"/>
              <w:rPr>
                <w:sz w:val="20"/>
              </w:rPr>
            </w:pPr>
            <w:r w:rsidRPr="00B46196">
              <w:rPr>
                <w:sz w:val="20"/>
              </w:rPr>
              <w:t>Д</w:t>
            </w:r>
            <w:r w:rsidRPr="00B46196">
              <w:rPr>
                <w:sz w:val="20"/>
                <w:vertAlign w:val="subscript"/>
              </w:rPr>
              <w:t>с</w:t>
            </w:r>
            <w:r w:rsidRPr="00B46196">
              <w:rPr>
                <w:sz w:val="20"/>
              </w:rPr>
              <w:t> Є П</w:t>
            </w:r>
            <w:r w:rsidRPr="00B46196">
              <w:rPr>
                <w:sz w:val="20"/>
                <w:vertAlign w:val="subscript"/>
              </w:rPr>
              <w:t>с</w:t>
            </w:r>
          </w:p>
        </w:tc>
      </w:tr>
      <w:tr w:rsidR="00B46196" w:rsidRPr="00B46196" w:rsidTr="0066686F">
        <w:tc>
          <w:tcPr>
            <w:tcW w:w="0" w:type="auto"/>
          </w:tcPr>
          <w:p w:rsidR="000E5B00" w:rsidRPr="00B46196" w:rsidRDefault="000E5B00" w:rsidP="00233D36">
            <w:pPr>
              <w:spacing w:line="240" w:lineRule="auto"/>
              <w:ind w:firstLine="0"/>
              <w:jc w:val="center"/>
              <w:rPr>
                <w:sz w:val="20"/>
              </w:rPr>
            </w:pPr>
            <w:r w:rsidRPr="00B46196">
              <w:rPr>
                <w:sz w:val="20"/>
              </w:rPr>
              <w:t>2.4</w:t>
            </w:r>
          </w:p>
        </w:tc>
        <w:tc>
          <w:tcPr>
            <w:tcW w:w="0" w:type="auto"/>
          </w:tcPr>
          <w:p w:rsidR="000E5B00" w:rsidRPr="00B46196" w:rsidRDefault="000E5B00" w:rsidP="00233D36">
            <w:pPr>
              <w:spacing w:line="240" w:lineRule="auto"/>
              <w:ind w:firstLine="0"/>
              <w:rPr>
                <w:sz w:val="20"/>
              </w:rPr>
            </w:pPr>
            <w:r w:rsidRPr="00B46196">
              <w:rPr>
                <w:sz w:val="20"/>
              </w:rPr>
              <w:t xml:space="preserve">снято с учёта </w:t>
            </w:r>
          </w:p>
        </w:tc>
        <w:tc>
          <w:tcPr>
            <w:tcW w:w="1667" w:type="dxa"/>
          </w:tcPr>
          <w:p w:rsidR="000E5B00" w:rsidRPr="00B46196" w:rsidRDefault="000E5B00" w:rsidP="00BF3566">
            <w:pPr>
              <w:spacing w:line="240" w:lineRule="auto"/>
              <w:ind w:firstLine="0"/>
              <w:jc w:val="left"/>
              <w:rPr>
                <w:sz w:val="20"/>
              </w:rPr>
            </w:pPr>
            <w:r w:rsidRPr="00B46196">
              <w:rPr>
                <w:sz w:val="20"/>
              </w:rPr>
              <w:t>в связи со смертью</w:t>
            </w:r>
          </w:p>
        </w:tc>
        <w:tc>
          <w:tcPr>
            <w:tcW w:w="4197" w:type="dxa"/>
          </w:tcPr>
          <w:p w:rsidR="000E5B00" w:rsidRPr="00B46196" w:rsidRDefault="000E5B00" w:rsidP="00BF3566">
            <w:pPr>
              <w:spacing w:line="240" w:lineRule="auto"/>
              <w:ind w:firstLine="0"/>
              <w:jc w:val="left"/>
              <w:rPr>
                <w:sz w:val="20"/>
              </w:rPr>
            </w:pPr>
            <w:r w:rsidRPr="00B46196">
              <w:rPr>
                <w:sz w:val="20"/>
              </w:rPr>
              <w:t>проставляется после получения сообщения о снятии с учёта в связи со смертью</w:t>
            </w:r>
          </w:p>
        </w:tc>
        <w:tc>
          <w:tcPr>
            <w:tcW w:w="0" w:type="auto"/>
          </w:tcPr>
          <w:p w:rsidR="000E5B00" w:rsidRPr="00B46196" w:rsidRDefault="000E5B00" w:rsidP="00233D36">
            <w:pPr>
              <w:spacing w:line="240" w:lineRule="auto"/>
              <w:ind w:firstLine="0"/>
              <w:jc w:val="center"/>
              <w:rPr>
                <w:sz w:val="20"/>
              </w:rPr>
            </w:pPr>
            <w:r w:rsidRPr="00B46196">
              <w:rPr>
                <w:sz w:val="20"/>
              </w:rPr>
              <w:t>[Д</w:t>
            </w:r>
            <w:r w:rsidRPr="00B46196">
              <w:rPr>
                <w:sz w:val="20"/>
                <w:vertAlign w:val="subscript"/>
              </w:rPr>
              <w:t>у</w:t>
            </w:r>
            <w:r w:rsidRPr="00B46196">
              <w:rPr>
                <w:sz w:val="20"/>
              </w:rPr>
              <w:t>, Д</w:t>
            </w:r>
            <w:r w:rsidRPr="00B46196">
              <w:rPr>
                <w:sz w:val="20"/>
                <w:vertAlign w:val="subscript"/>
              </w:rPr>
              <w:t>см</w:t>
            </w:r>
            <w:r w:rsidRPr="00B46196">
              <w:rPr>
                <w:sz w:val="20"/>
              </w:rPr>
              <w:t>)</w:t>
            </w:r>
          </w:p>
        </w:tc>
        <w:tc>
          <w:tcPr>
            <w:tcW w:w="0" w:type="auto"/>
          </w:tcPr>
          <w:p w:rsidR="000E5B00" w:rsidRPr="00B46196" w:rsidRDefault="000E5B00" w:rsidP="00233D36">
            <w:pPr>
              <w:spacing w:line="240" w:lineRule="auto"/>
              <w:ind w:firstLine="0"/>
              <w:jc w:val="center"/>
              <w:rPr>
                <w:sz w:val="20"/>
              </w:rPr>
            </w:pPr>
            <w:r w:rsidRPr="00B46196">
              <w:rPr>
                <w:sz w:val="20"/>
              </w:rPr>
              <w:t>Д</w:t>
            </w:r>
            <w:r w:rsidRPr="00B46196">
              <w:rPr>
                <w:sz w:val="20"/>
                <w:vertAlign w:val="subscript"/>
              </w:rPr>
              <w:t>с</w:t>
            </w:r>
            <w:r w:rsidRPr="00B46196">
              <w:rPr>
                <w:sz w:val="20"/>
              </w:rPr>
              <w:t> Є П</w:t>
            </w:r>
            <w:r w:rsidRPr="00B46196">
              <w:rPr>
                <w:sz w:val="20"/>
                <w:vertAlign w:val="subscript"/>
              </w:rPr>
              <w:t>с</w:t>
            </w:r>
          </w:p>
        </w:tc>
      </w:tr>
      <w:tr w:rsidR="00B46196" w:rsidRPr="00B46196" w:rsidTr="0066686F">
        <w:tc>
          <w:tcPr>
            <w:tcW w:w="0" w:type="auto"/>
          </w:tcPr>
          <w:p w:rsidR="000E5B00" w:rsidRPr="00B46196" w:rsidRDefault="000E5B00" w:rsidP="00233D36">
            <w:pPr>
              <w:spacing w:line="240" w:lineRule="auto"/>
              <w:ind w:firstLine="0"/>
              <w:jc w:val="center"/>
              <w:rPr>
                <w:sz w:val="20"/>
              </w:rPr>
            </w:pPr>
            <w:r w:rsidRPr="00B46196">
              <w:rPr>
                <w:sz w:val="20"/>
              </w:rPr>
              <w:t>2.5</w:t>
            </w:r>
          </w:p>
        </w:tc>
        <w:tc>
          <w:tcPr>
            <w:tcW w:w="0" w:type="auto"/>
          </w:tcPr>
          <w:p w:rsidR="000E5B00" w:rsidRPr="00B46196" w:rsidRDefault="000E5B00" w:rsidP="00233D36">
            <w:pPr>
              <w:spacing w:line="240" w:lineRule="auto"/>
              <w:ind w:firstLine="0"/>
              <w:rPr>
                <w:sz w:val="20"/>
              </w:rPr>
            </w:pPr>
            <w:r w:rsidRPr="00B46196">
              <w:rPr>
                <w:sz w:val="20"/>
              </w:rPr>
              <w:t xml:space="preserve">снято с учёта </w:t>
            </w:r>
          </w:p>
        </w:tc>
        <w:tc>
          <w:tcPr>
            <w:tcW w:w="1667" w:type="dxa"/>
          </w:tcPr>
          <w:p w:rsidR="000E5B00" w:rsidRPr="00B46196" w:rsidRDefault="000E5B00" w:rsidP="00BF3566">
            <w:pPr>
              <w:spacing w:line="240" w:lineRule="auto"/>
              <w:ind w:firstLine="0"/>
              <w:jc w:val="left"/>
              <w:rPr>
                <w:sz w:val="20"/>
              </w:rPr>
            </w:pPr>
            <w:r w:rsidRPr="00B46196">
              <w:rPr>
                <w:sz w:val="20"/>
              </w:rPr>
              <w:t>в связи с заменой полиса</w:t>
            </w:r>
          </w:p>
        </w:tc>
        <w:tc>
          <w:tcPr>
            <w:tcW w:w="4197" w:type="dxa"/>
          </w:tcPr>
          <w:p w:rsidR="000E5B00" w:rsidRPr="00B46196" w:rsidRDefault="000E5B00" w:rsidP="00BF3566">
            <w:pPr>
              <w:spacing w:line="240" w:lineRule="auto"/>
              <w:ind w:firstLine="0"/>
              <w:jc w:val="left"/>
              <w:rPr>
                <w:sz w:val="20"/>
              </w:rPr>
            </w:pPr>
            <w:r w:rsidRPr="00B46196">
              <w:rPr>
                <w:sz w:val="20"/>
              </w:rPr>
              <w:t>технологический статус; проставляется при замене полиса без замены СМО</w:t>
            </w:r>
          </w:p>
        </w:tc>
        <w:tc>
          <w:tcPr>
            <w:tcW w:w="0" w:type="auto"/>
          </w:tcPr>
          <w:p w:rsidR="000E5B00" w:rsidRPr="00B46196" w:rsidRDefault="000E5B00" w:rsidP="00233D36">
            <w:pPr>
              <w:spacing w:line="240" w:lineRule="auto"/>
              <w:ind w:firstLine="0"/>
              <w:jc w:val="center"/>
              <w:rPr>
                <w:sz w:val="20"/>
              </w:rPr>
            </w:pPr>
            <w:r w:rsidRPr="00B46196">
              <w:rPr>
                <w:sz w:val="20"/>
              </w:rPr>
              <w:t>[Д</w:t>
            </w:r>
            <w:r w:rsidRPr="00B46196">
              <w:rPr>
                <w:sz w:val="20"/>
                <w:vertAlign w:val="subscript"/>
              </w:rPr>
              <w:t>у</w:t>
            </w:r>
            <w:r w:rsidRPr="00B46196">
              <w:rPr>
                <w:sz w:val="20"/>
              </w:rPr>
              <w:t>, Д</w:t>
            </w:r>
            <w:r w:rsidRPr="00B46196">
              <w:rPr>
                <w:sz w:val="20"/>
                <w:vertAlign w:val="subscript"/>
              </w:rPr>
              <w:t>с2</w:t>
            </w:r>
            <w:r w:rsidRPr="00B46196">
              <w:rPr>
                <w:sz w:val="20"/>
              </w:rPr>
              <w:t>)</w:t>
            </w:r>
          </w:p>
        </w:tc>
        <w:tc>
          <w:tcPr>
            <w:tcW w:w="0" w:type="auto"/>
          </w:tcPr>
          <w:p w:rsidR="000E5B00" w:rsidRPr="00B46196" w:rsidRDefault="000E5B00" w:rsidP="00233D36">
            <w:pPr>
              <w:spacing w:line="240" w:lineRule="auto"/>
              <w:ind w:firstLine="0"/>
              <w:jc w:val="center"/>
              <w:rPr>
                <w:sz w:val="20"/>
              </w:rPr>
            </w:pPr>
            <w:r w:rsidRPr="00B46196">
              <w:rPr>
                <w:sz w:val="20"/>
              </w:rPr>
              <w:t>Д</w:t>
            </w:r>
            <w:r w:rsidRPr="00B46196">
              <w:rPr>
                <w:sz w:val="20"/>
                <w:vertAlign w:val="subscript"/>
              </w:rPr>
              <w:t>с</w:t>
            </w:r>
            <w:r w:rsidRPr="00B46196">
              <w:rPr>
                <w:sz w:val="20"/>
              </w:rPr>
              <w:t> Є П</w:t>
            </w:r>
            <w:r w:rsidRPr="00B46196">
              <w:rPr>
                <w:sz w:val="20"/>
                <w:vertAlign w:val="subscript"/>
              </w:rPr>
              <w:t>с</w:t>
            </w:r>
          </w:p>
        </w:tc>
      </w:tr>
      <w:tr w:rsidR="00B46196" w:rsidRPr="00B46196" w:rsidTr="0066686F">
        <w:tc>
          <w:tcPr>
            <w:tcW w:w="0" w:type="auto"/>
          </w:tcPr>
          <w:p w:rsidR="000E5B00" w:rsidRPr="00B46196" w:rsidRDefault="000E5B00" w:rsidP="00233D36">
            <w:pPr>
              <w:spacing w:line="240" w:lineRule="auto"/>
              <w:ind w:firstLine="0"/>
              <w:jc w:val="center"/>
              <w:rPr>
                <w:sz w:val="20"/>
              </w:rPr>
            </w:pPr>
            <w:r w:rsidRPr="00B46196">
              <w:rPr>
                <w:sz w:val="20"/>
              </w:rPr>
              <w:t>2.7</w:t>
            </w:r>
          </w:p>
        </w:tc>
        <w:tc>
          <w:tcPr>
            <w:tcW w:w="0" w:type="auto"/>
          </w:tcPr>
          <w:p w:rsidR="000E5B00" w:rsidRPr="00B46196" w:rsidRDefault="000E5B00" w:rsidP="00233D36">
            <w:pPr>
              <w:spacing w:line="240" w:lineRule="auto"/>
              <w:ind w:firstLine="0"/>
              <w:rPr>
                <w:sz w:val="20"/>
              </w:rPr>
            </w:pPr>
            <w:r w:rsidRPr="00B46196">
              <w:rPr>
                <w:sz w:val="20"/>
              </w:rPr>
              <w:t>снято с учёта</w:t>
            </w:r>
          </w:p>
        </w:tc>
        <w:tc>
          <w:tcPr>
            <w:tcW w:w="1667" w:type="dxa"/>
          </w:tcPr>
          <w:p w:rsidR="000E5B00" w:rsidRPr="00B46196" w:rsidRDefault="000E5B00" w:rsidP="00BF3566">
            <w:pPr>
              <w:spacing w:line="240" w:lineRule="auto"/>
              <w:ind w:firstLine="0"/>
              <w:jc w:val="left"/>
              <w:rPr>
                <w:sz w:val="20"/>
              </w:rPr>
            </w:pPr>
            <w:r w:rsidRPr="00B46196">
              <w:rPr>
                <w:sz w:val="20"/>
              </w:rPr>
              <w:t>в связи с прекращением права на ОМС</w:t>
            </w:r>
          </w:p>
        </w:tc>
        <w:tc>
          <w:tcPr>
            <w:tcW w:w="4197" w:type="dxa"/>
          </w:tcPr>
          <w:p w:rsidR="000E5B00" w:rsidRPr="00B46196" w:rsidRDefault="000E5B00" w:rsidP="00BF3566">
            <w:pPr>
              <w:spacing w:line="240" w:lineRule="auto"/>
              <w:ind w:firstLine="0"/>
              <w:jc w:val="left"/>
              <w:rPr>
                <w:sz w:val="20"/>
              </w:rPr>
            </w:pPr>
            <w:r w:rsidRPr="00B46196">
              <w:rPr>
                <w:sz w:val="20"/>
              </w:rPr>
              <w:t>проставляется после получения сообщения о снятии с учёта в связи с прекращением права на ОМС</w:t>
            </w:r>
          </w:p>
        </w:tc>
        <w:tc>
          <w:tcPr>
            <w:tcW w:w="0" w:type="auto"/>
          </w:tcPr>
          <w:p w:rsidR="000E5B00" w:rsidRPr="00B46196" w:rsidRDefault="000E5B00" w:rsidP="00233D36">
            <w:pPr>
              <w:spacing w:line="240" w:lineRule="auto"/>
              <w:ind w:firstLine="0"/>
              <w:jc w:val="center"/>
              <w:rPr>
                <w:sz w:val="20"/>
              </w:rPr>
            </w:pPr>
            <w:r w:rsidRPr="00B46196">
              <w:rPr>
                <w:sz w:val="20"/>
              </w:rPr>
              <w:t>[Д</w:t>
            </w:r>
            <w:r w:rsidRPr="00B46196">
              <w:rPr>
                <w:sz w:val="20"/>
                <w:vertAlign w:val="subscript"/>
              </w:rPr>
              <w:t>у</w:t>
            </w:r>
            <w:r w:rsidRPr="00B46196">
              <w:rPr>
                <w:sz w:val="20"/>
              </w:rPr>
              <w:t>, Д</w:t>
            </w:r>
            <w:r w:rsidRPr="00B46196">
              <w:rPr>
                <w:sz w:val="20"/>
                <w:vertAlign w:val="subscript"/>
              </w:rPr>
              <w:t>кп</w:t>
            </w:r>
            <w:r w:rsidRPr="00B46196">
              <w:rPr>
                <w:sz w:val="20"/>
              </w:rPr>
              <w:t>)</w:t>
            </w:r>
          </w:p>
        </w:tc>
        <w:tc>
          <w:tcPr>
            <w:tcW w:w="0" w:type="auto"/>
          </w:tcPr>
          <w:p w:rsidR="000E5B00" w:rsidRPr="00B46196" w:rsidRDefault="000E5B00" w:rsidP="00233D36">
            <w:pPr>
              <w:spacing w:line="240" w:lineRule="auto"/>
              <w:ind w:firstLine="0"/>
              <w:jc w:val="center"/>
              <w:rPr>
                <w:sz w:val="20"/>
              </w:rPr>
            </w:pPr>
            <w:r w:rsidRPr="00B46196">
              <w:rPr>
                <w:sz w:val="20"/>
              </w:rPr>
              <w:t>Д</w:t>
            </w:r>
            <w:r w:rsidRPr="00B46196">
              <w:rPr>
                <w:sz w:val="20"/>
                <w:vertAlign w:val="subscript"/>
              </w:rPr>
              <w:t>с</w:t>
            </w:r>
            <w:r w:rsidRPr="00B46196">
              <w:rPr>
                <w:sz w:val="20"/>
              </w:rPr>
              <w:t> Є П</w:t>
            </w:r>
            <w:r w:rsidRPr="00B46196">
              <w:rPr>
                <w:sz w:val="20"/>
                <w:vertAlign w:val="subscript"/>
              </w:rPr>
              <w:t>с</w:t>
            </w:r>
          </w:p>
        </w:tc>
      </w:tr>
      <w:tr w:rsidR="00B46196" w:rsidRPr="00B46196" w:rsidTr="0066686F">
        <w:tc>
          <w:tcPr>
            <w:tcW w:w="0" w:type="auto"/>
          </w:tcPr>
          <w:p w:rsidR="000E5B00" w:rsidRPr="00B46196" w:rsidRDefault="000E5B00" w:rsidP="00233D36">
            <w:pPr>
              <w:spacing w:line="240" w:lineRule="auto"/>
              <w:ind w:firstLine="0"/>
              <w:jc w:val="center"/>
              <w:rPr>
                <w:sz w:val="20"/>
              </w:rPr>
            </w:pPr>
            <w:r w:rsidRPr="00B46196">
              <w:rPr>
                <w:sz w:val="20"/>
              </w:rPr>
              <w:t>3.0</w:t>
            </w:r>
          </w:p>
        </w:tc>
        <w:tc>
          <w:tcPr>
            <w:tcW w:w="0" w:type="auto"/>
          </w:tcPr>
          <w:p w:rsidR="000E5B00" w:rsidRPr="00B46196" w:rsidRDefault="000E5B00" w:rsidP="00233D36">
            <w:pPr>
              <w:spacing w:line="240" w:lineRule="auto"/>
              <w:ind w:firstLine="0"/>
              <w:rPr>
                <w:sz w:val="20"/>
              </w:rPr>
            </w:pPr>
            <w:r w:rsidRPr="00B46196">
              <w:rPr>
                <w:sz w:val="20"/>
              </w:rPr>
              <w:t xml:space="preserve">подлежит восстановлению на учёте </w:t>
            </w:r>
          </w:p>
        </w:tc>
        <w:tc>
          <w:tcPr>
            <w:tcW w:w="1667" w:type="dxa"/>
          </w:tcPr>
          <w:p w:rsidR="000E5B00" w:rsidRPr="00B46196" w:rsidRDefault="000E5B00" w:rsidP="00BF3566">
            <w:pPr>
              <w:spacing w:line="240" w:lineRule="auto"/>
              <w:ind w:firstLine="0"/>
              <w:jc w:val="left"/>
              <w:rPr>
                <w:sz w:val="20"/>
              </w:rPr>
            </w:pPr>
            <w:r w:rsidRPr="00B46196">
              <w:rPr>
                <w:sz w:val="20"/>
              </w:rPr>
              <w:t>по другим причинам, кроме отмены регистрации смерти</w:t>
            </w:r>
          </w:p>
        </w:tc>
        <w:tc>
          <w:tcPr>
            <w:tcW w:w="4197" w:type="dxa"/>
          </w:tcPr>
          <w:p w:rsidR="000E5B00" w:rsidRPr="00B46196" w:rsidRDefault="000E5B00" w:rsidP="00BF3566">
            <w:pPr>
              <w:spacing w:line="240" w:lineRule="auto"/>
              <w:ind w:firstLine="0"/>
              <w:jc w:val="left"/>
              <w:rPr>
                <w:sz w:val="20"/>
              </w:rPr>
            </w:pPr>
            <w:r w:rsidRPr="00B46196">
              <w:rPr>
                <w:sz w:val="20"/>
              </w:rPr>
              <w:t>проставляется при получении сообщения об ошибочной постановке на учёт на другой территории при условии, что других состояний на учёте с более поздней датой постановки на учёт нет</w:t>
            </w:r>
          </w:p>
        </w:tc>
        <w:tc>
          <w:tcPr>
            <w:tcW w:w="0" w:type="auto"/>
          </w:tcPr>
          <w:p w:rsidR="000E5B00" w:rsidRPr="00B46196" w:rsidRDefault="000E5B00" w:rsidP="00233D36">
            <w:pPr>
              <w:spacing w:line="240" w:lineRule="auto"/>
              <w:ind w:firstLine="0"/>
              <w:jc w:val="center"/>
              <w:rPr>
                <w:sz w:val="20"/>
              </w:rPr>
            </w:pPr>
            <w:r w:rsidRPr="00B46196">
              <w:rPr>
                <w:sz w:val="20"/>
              </w:rPr>
              <w:t>[Д</w:t>
            </w:r>
            <w:r w:rsidRPr="00B46196">
              <w:rPr>
                <w:sz w:val="20"/>
                <w:vertAlign w:val="subscript"/>
              </w:rPr>
              <w:t>у</w:t>
            </w:r>
            <w:r w:rsidRPr="00B46196">
              <w:rPr>
                <w:sz w:val="20"/>
              </w:rPr>
              <w:t>, Д</w:t>
            </w:r>
            <w:r w:rsidRPr="00B46196">
              <w:rPr>
                <w:sz w:val="20"/>
                <w:vertAlign w:val="subscript"/>
              </w:rPr>
              <w:t>у2</w:t>
            </w:r>
            <w:r w:rsidRPr="00B46196">
              <w:rPr>
                <w:sz w:val="20"/>
              </w:rPr>
              <w:t>)</w:t>
            </w:r>
          </w:p>
        </w:tc>
        <w:tc>
          <w:tcPr>
            <w:tcW w:w="0" w:type="auto"/>
          </w:tcPr>
          <w:p w:rsidR="000E5B00" w:rsidRPr="00B46196" w:rsidRDefault="000E5B00" w:rsidP="00233D36">
            <w:pPr>
              <w:spacing w:line="240" w:lineRule="auto"/>
              <w:ind w:firstLine="0"/>
              <w:jc w:val="center"/>
              <w:rPr>
                <w:sz w:val="20"/>
              </w:rPr>
            </w:pPr>
            <w:r w:rsidRPr="00B46196">
              <w:rPr>
                <w:sz w:val="20"/>
              </w:rPr>
              <w:t>Д</w:t>
            </w:r>
            <w:r w:rsidRPr="00B46196">
              <w:rPr>
                <w:sz w:val="20"/>
                <w:vertAlign w:val="subscript"/>
              </w:rPr>
              <w:t>а</w:t>
            </w:r>
          </w:p>
        </w:tc>
      </w:tr>
      <w:tr w:rsidR="00B46196" w:rsidRPr="00B46196" w:rsidTr="0066686F">
        <w:tc>
          <w:tcPr>
            <w:tcW w:w="0" w:type="auto"/>
          </w:tcPr>
          <w:p w:rsidR="000E5B00" w:rsidRPr="00B46196" w:rsidRDefault="000E5B00" w:rsidP="00233D36">
            <w:pPr>
              <w:spacing w:line="240" w:lineRule="auto"/>
              <w:ind w:firstLine="0"/>
              <w:jc w:val="center"/>
              <w:rPr>
                <w:sz w:val="20"/>
              </w:rPr>
            </w:pPr>
            <w:r w:rsidRPr="00B46196">
              <w:rPr>
                <w:sz w:val="20"/>
              </w:rPr>
              <w:t>3.6</w:t>
            </w:r>
          </w:p>
        </w:tc>
        <w:tc>
          <w:tcPr>
            <w:tcW w:w="0" w:type="auto"/>
          </w:tcPr>
          <w:p w:rsidR="000E5B00" w:rsidRPr="00B46196" w:rsidRDefault="000E5B00" w:rsidP="00233D36">
            <w:pPr>
              <w:spacing w:line="240" w:lineRule="auto"/>
              <w:ind w:firstLine="0"/>
              <w:rPr>
                <w:sz w:val="20"/>
              </w:rPr>
            </w:pPr>
            <w:r w:rsidRPr="00B46196">
              <w:rPr>
                <w:sz w:val="20"/>
              </w:rPr>
              <w:t xml:space="preserve">подлежит восстановлению на учёте </w:t>
            </w:r>
          </w:p>
        </w:tc>
        <w:tc>
          <w:tcPr>
            <w:tcW w:w="1667" w:type="dxa"/>
          </w:tcPr>
          <w:p w:rsidR="000E5B00" w:rsidRPr="00B46196" w:rsidRDefault="000E5B00" w:rsidP="00BF3566">
            <w:pPr>
              <w:spacing w:line="240" w:lineRule="auto"/>
              <w:ind w:firstLine="0"/>
              <w:jc w:val="left"/>
              <w:rPr>
                <w:sz w:val="20"/>
              </w:rPr>
            </w:pPr>
            <w:r w:rsidRPr="00B46196">
              <w:rPr>
                <w:sz w:val="20"/>
              </w:rPr>
              <w:t>в связи с отменой регистрации смерти</w:t>
            </w:r>
          </w:p>
        </w:tc>
        <w:tc>
          <w:tcPr>
            <w:tcW w:w="4197" w:type="dxa"/>
          </w:tcPr>
          <w:p w:rsidR="000E5B00" w:rsidRPr="00B46196" w:rsidRDefault="000E5B00" w:rsidP="00BF3566">
            <w:pPr>
              <w:spacing w:line="240" w:lineRule="auto"/>
              <w:ind w:firstLine="0"/>
              <w:jc w:val="left"/>
              <w:rPr>
                <w:sz w:val="20"/>
              </w:rPr>
            </w:pPr>
            <w:r w:rsidRPr="00B46196">
              <w:rPr>
                <w:sz w:val="20"/>
              </w:rPr>
              <w:t>проставляется при получении сообщения об отмене регистрации смерти на другой территории</w:t>
            </w:r>
          </w:p>
        </w:tc>
        <w:tc>
          <w:tcPr>
            <w:tcW w:w="0" w:type="auto"/>
          </w:tcPr>
          <w:p w:rsidR="000E5B00" w:rsidRPr="00B46196" w:rsidRDefault="000E5B00" w:rsidP="00233D36">
            <w:pPr>
              <w:spacing w:line="240" w:lineRule="auto"/>
              <w:ind w:firstLine="0"/>
              <w:jc w:val="center"/>
              <w:rPr>
                <w:sz w:val="20"/>
              </w:rPr>
            </w:pPr>
            <w:r w:rsidRPr="00B46196">
              <w:rPr>
                <w:sz w:val="20"/>
              </w:rPr>
              <w:t>[Д</w:t>
            </w:r>
            <w:r w:rsidRPr="00B46196">
              <w:rPr>
                <w:sz w:val="20"/>
                <w:vertAlign w:val="subscript"/>
              </w:rPr>
              <w:t>у</w:t>
            </w:r>
            <w:r w:rsidRPr="00B46196">
              <w:rPr>
                <w:sz w:val="20"/>
              </w:rPr>
              <w:t>, Д</w:t>
            </w:r>
            <w:r w:rsidRPr="00B46196">
              <w:rPr>
                <w:sz w:val="20"/>
                <w:vertAlign w:val="subscript"/>
              </w:rPr>
              <w:t>см</w:t>
            </w:r>
            <w:r w:rsidRPr="00B46196">
              <w:rPr>
                <w:sz w:val="20"/>
              </w:rPr>
              <w:t>)</w:t>
            </w:r>
          </w:p>
        </w:tc>
        <w:tc>
          <w:tcPr>
            <w:tcW w:w="0" w:type="auto"/>
          </w:tcPr>
          <w:p w:rsidR="000E5B00" w:rsidRPr="00B46196" w:rsidRDefault="000E5B00" w:rsidP="00233D36">
            <w:pPr>
              <w:spacing w:line="240" w:lineRule="auto"/>
              <w:ind w:firstLine="0"/>
              <w:jc w:val="center"/>
              <w:rPr>
                <w:sz w:val="20"/>
              </w:rPr>
            </w:pPr>
            <w:r w:rsidRPr="00B46196">
              <w:rPr>
                <w:sz w:val="20"/>
              </w:rPr>
              <w:t>Д</w:t>
            </w:r>
            <w:r w:rsidRPr="00B46196">
              <w:rPr>
                <w:sz w:val="20"/>
                <w:vertAlign w:val="subscript"/>
              </w:rPr>
              <w:t>а</w:t>
            </w:r>
          </w:p>
        </w:tc>
      </w:tr>
    </w:tbl>
    <w:p w:rsidR="000E5B00" w:rsidRPr="00B46196" w:rsidRDefault="000E5B00" w:rsidP="00397FAC">
      <w:pPr>
        <w:spacing w:before="100" w:beforeAutospacing="1" w:line="276" w:lineRule="auto"/>
      </w:pPr>
      <w:r w:rsidRPr="00B46196">
        <w:t xml:space="preserve">Обозначения в таблице </w:t>
      </w:r>
      <w:fldSimple w:instr=" REF _Ref304985926 \r \h \t \* MERGEFORMAT ">
        <w:r w:rsidR="003B6D1B">
          <w:t>79</w:t>
        </w:r>
      </w:fldSimple>
      <w:r w:rsidRPr="00B46196">
        <w:t>.</w:t>
      </w:r>
    </w:p>
    <w:p w:rsidR="000E5B00" w:rsidRPr="00B46196" w:rsidRDefault="000E5B00" w:rsidP="00397FAC">
      <w:pPr>
        <w:spacing w:line="276" w:lineRule="auto"/>
      </w:pPr>
      <w:r w:rsidRPr="00B46196">
        <w:t>Д</w:t>
      </w:r>
      <w:r w:rsidRPr="00B46196">
        <w:rPr>
          <w:vertAlign w:val="subscript"/>
        </w:rPr>
        <w:t>з</w:t>
      </w:r>
      <w:r w:rsidRPr="00B46196">
        <w:t xml:space="preserve"> –дата запроса (для определения действующей страховой принадлежности – текущая дата),</w:t>
      </w:r>
    </w:p>
    <w:p w:rsidR="000E5B00" w:rsidRPr="00B46196" w:rsidRDefault="000E5B00" w:rsidP="00397FAC">
      <w:pPr>
        <w:spacing w:line="276" w:lineRule="auto"/>
      </w:pPr>
      <w:r w:rsidRPr="00B46196">
        <w:t>П</w:t>
      </w:r>
      <w:r w:rsidRPr="00B46196">
        <w:rPr>
          <w:vertAlign w:val="subscript"/>
        </w:rPr>
        <w:t>с</w:t>
      </w:r>
      <w:r w:rsidRPr="00B46196">
        <w:t xml:space="preserve"> – период сверки,</w:t>
      </w:r>
    </w:p>
    <w:p w:rsidR="000E5B00" w:rsidRPr="00B46196" w:rsidRDefault="000E5B00" w:rsidP="00397FAC">
      <w:pPr>
        <w:spacing w:line="276" w:lineRule="auto"/>
      </w:pPr>
      <w:r w:rsidRPr="00B46196">
        <w:t>Д</w:t>
      </w:r>
      <w:r w:rsidRPr="00B46196">
        <w:rPr>
          <w:vertAlign w:val="subscript"/>
        </w:rPr>
        <w:t>у</w:t>
      </w:r>
      <w:r w:rsidRPr="00B46196">
        <w:t xml:space="preserve"> – дата постановки на учёт,</w:t>
      </w:r>
    </w:p>
    <w:p w:rsidR="000E5B00" w:rsidRPr="00B46196" w:rsidRDefault="000E5B00" w:rsidP="00397FAC">
      <w:pPr>
        <w:spacing w:line="276" w:lineRule="auto"/>
      </w:pPr>
      <w:r w:rsidRPr="00B46196">
        <w:t>Д</w:t>
      </w:r>
      <w:r w:rsidRPr="00B46196">
        <w:rPr>
          <w:vertAlign w:val="subscript"/>
        </w:rPr>
        <w:t>у2</w:t>
      </w:r>
      <w:r w:rsidRPr="00B46196">
        <w:t xml:space="preserve"> – дата постановки на учёт в следующей СП,</w:t>
      </w:r>
    </w:p>
    <w:p w:rsidR="000E5B00" w:rsidRPr="00B46196" w:rsidRDefault="000E5B00" w:rsidP="00397FAC">
      <w:pPr>
        <w:spacing w:line="276" w:lineRule="auto"/>
      </w:pPr>
      <w:r w:rsidRPr="00B46196">
        <w:t>Д</w:t>
      </w:r>
      <w:r w:rsidRPr="00B46196">
        <w:rPr>
          <w:vertAlign w:val="subscript"/>
        </w:rPr>
        <w:t>с</w:t>
      </w:r>
      <w:r w:rsidRPr="00B46196">
        <w:t xml:space="preserve"> – дата снятия с учёта по данным, полученным с ТС,</w:t>
      </w:r>
    </w:p>
    <w:p w:rsidR="000E5B00" w:rsidRPr="00B46196" w:rsidRDefault="000E5B00" w:rsidP="00397FAC">
      <w:pPr>
        <w:spacing w:line="276" w:lineRule="auto"/>
      </w:pPr>
      <w:r w:rsidRPr="00B46196">
        <w:t>Д</w:t>
      </w:r>
      <w:r w:rsidRPr="00B46196">
        <w:rPr>
          <w:vertAlign w:val="subscript"/>
        </w:rPr>
        <w:t>с2</w:t>
      </w:r>
      <w:r w:rsidRPr="00B46196">
        <w:t xml:space="preserve"> – дата снятия с учёта в следующей СП по данным, полученным с ТС,</w:t>
      </w:r>
    </w:p>
    <w:p w:rsidR="000E5B00" w:rsidRPr="00B46196" w:rsidRDefault="000E5B00" w:rsidP="00397FAC">
      <w:pPr>
        <w:spacing w:line="276" w:lineRule="auto"/>
      </w:pPr>
      <w:r w:rsidRPr="00B46196">
        <w:t>Д</w:t>
      </w:r>
      <w:r w:rsidRPr="00B46196">
        <w:rPr>
          <w:vertAlign w:val="subscript"/>
        </w:rPr>
        <w:t>п</w:t>
      </w:r>
      <w:r w:rsidRPr="00B46196">
        <w:t xml:space="preserve"> – дата, с которой ЗЛ подлежит снятию с учёта по данным, полученным с другой ТС (в сообщении о смерти или о постановке на учёте в другом месте),</w:t>
      </w:r>
    </w:p>
    <w:p w:rsidR="000E5B00" w:rsidRPr="00B46196" w:rsidRDefault="000E5B00" w:rsidP="00397FAC">
      <w:pPr>
        <w:spacing w:line="276" w:lineRule="auto"/>
      </w:pPr>
      <w:r w:rsidRPr="00B46196">
        <w:t>Д</w:t>
      </w:r>
      <w:r w:rsidRPr="00B46196">
        <w:rPr>
          <w:vertAlign w:val="subscript"/>
        </w:rPr>
        <w:t>к</w:t>
      </w:r>
      <w:r w:rsidRPr="00B46196">
        <w:t xml:space="preserve"> – дата окончания действия полиса,</w:t>
      </w:r>
    </w:p>
    <w:p w:rsidR="000E5B00" w:rsidRPr="00B46196" w:rsidRDefault="000E5B00" w:rsidP="00397FAC">
      <w:pPr>
        <w:spacing w:line="276" w:lineRule="auto"/>
      </w:pPr>
      <w:r w:rsidRPr="00B46196">
        <w:t>Д</w:t>
      </w:r>
      <w:r w:rsidRPr="00B46196">
        <w:rPr>
          <w:vertAlign w:val="subscript"/>
        </w:rPr>
        <w:t>кп</w:t>
      </w:r>
      <w:r w:rsidRPr="00B46196">
        <w:t xml:space="preserve"> – дата окончания права на ОМС,</w:t>
      </w:r>
    </w:p>
    <w:p w:rsidR="000E5B00" w:rsidRPr="00B46196" w:rsidRDefault="000E5B00" w:rsidP="00397FAC">
      <w:pPr>
        <w:spacing w:line="276" w:lineRule="auto"/>
      </w:pPr>
      <w:r w:rsidRPr="00B46196">
        <w:t>Д</w:t>
      </w:r>
      <w:r w:rsidRPr="00B46196">
        <w:rPr>
          <w:vertAlign w:val="subscript"/>
        </w:rPr>
        <w:t>кв</w:t>
      </w:r>
      <w:r w:rsidRPr="00B46196">
        <w:t xml:space="preserve"> – дата окончания действия временного свидетельства,</w:t>
      </w:r>
    </w:p>
    <w:p w:rsidR="000E5B00" w:rsidRPr="00B46196" w:rsidRDefault="000E5B00" w:rsidP="00397FAC">
      <w:pPr>
        <w:spacing w:line="276" w:lineRule="auto"/>
      </w:pPr>
      <w:r w:rsidRPr="00B46196">
        <w:t>Д</w:t>
      </w:r>
      <w:r w:rsidRPr="00B46196">
        <w:rPr>
          <w:vertAlign w:val="subscript"/>
        </w:rPr>
        <w:t>см</w:t>
      </w:r>
      <w:r w:rsidRPr="00B46196">
        <w:t xml:space="preserve"> – дата смерти,</w:t>
      </w:r>
    </w:p>
    <w:p w:rsidR="000E5B00" w:rsidRPr="00B46196" w:rsidRDefault="000E5B00" w:rsidP="00397FAC">
      <w:pPr>
        <w:spacing w:line="276" w:lineRule="auto"/>
      </w:pPr>
      <w:r w:rsidRPr="00B46196">
        <w:t>∞ – срок действия в будущем не ограничен,</w:t>
      </w:r>
    </w:p>
    <w:p w:rsidR="000E5B00" w:rsidRPr="00B46196" w:rsidRDefault="000E5B00" w:rsidP="00397FAC">
      <w:pPr>
        <w:spacing w:line="276" w:lineRule="auto"/>
      </w:pPr>
      <w:r w:rsidRPr="00B46196">
        <w:t>Ø</w:t>
      </w:r>
      <w:r w:rsidR="00DF2FC3" w:rsidRPr="00B46196">
        <w:fldChar w:fldCharType="begin"/>
      </w:r>
      <w:r w:rsidRPr="00B46196">
        <w:instrText xml:space="preserve"> ADVANCE  \u 2</w:instrText>
      </w:r>
      <w:r w:rsidR="00DF2FC3" w:rsidRPr="00B46196">
        <w:fldChar w:fldCharType="end"/>
      </w:r>
      <w:r w:rsidRPr="00B46196">
        <w:t xml:space="preserve"> – не действует.</w:t>
      </w:r>
    </w:p>
    <w:p w:rsidR="000E5B00" w:rsidRPr="00B46196" w:rsidRDefault="000E5B00" w:rsidP="00BF3566">
      <w:pPr>
        <w:pStyle w:val="aa"/>
        <w:spacing w:before="0" w:beforeAutospacing="0"/>
      </w:pPr>
      <w:r w:rsidRPr="00B46196">
        <w:t xml:space="preserve">Коды действительности объектов класса «Состояние на учёте» (ОИД </w:t>
      </w:r>
      <w:bookmarkStart w:id="556" w:name="ОИД_3_3_0_1_3_2"/>
      <w:r w:rsidRPr="00B46196">
        <w:t>1.2.643.2.40.3.3.0.1.3.2</w:t>
      </w:r>
      <w:bookmarkEnd w:id="556"/>
      <w:r w:rsidRPr="00B46196">
        <w:t>)</w:t>
      </w:r>
    </w:p>
    <w:tbl>
      <w:tblPr>
        <w:tblStyle w:val="aff1"/>
        <w:tblW w:w="0" w:type="auto"/>
        <w:tblLook w:val="04A0"/>
      </w:tblPr>
      <w:tblGrid>
        <w:gridCol w:w="554"/>
        <w:gridCol w:w="2366"/>
        <w:gridCol w:w="7455"/>
      </w:tblGrid>
      <w:tr w:rsidR="00B46196" w:rsidRPr="00B46196" w:rsidTr="0066686F">
        <w:trPr>
          <w:cnfStyle w:val="100000000000"/>
          <w:trHeight w:val="242"/>
        </w:trPr>
        <w:tc>
          <w:tcPr>
            <w:tcW w:w="0" w:type="auto"/>
          </w:tcPr>
          <w:p w:rsidR="000E5B00" w:rsidRPr="00B46196" w:rsidRDefault="000E5B00" w:rsidP="0066686F">
            <w:pPr>
              <w:keepNext w:val="0"/>
              <w:keepLines w:val="0"/>
              <w:spacing w:line="240" w:lineRule="auto"/>
              <w:ind w:firstLine="0"/>
              <w:jc w:val="center"/>
            </w:pPr>
            <w:r w:rsidRPr="00B46196">
              <w:t>Код</w:t>
            </w:r>
          </w:p>
        </w:tc>
        <w:tc>
          <w:tcPr>
            <w:tcW w:w="2366" w:type="dxa"/>
          </w:tcPr>
          <w:p w:rsidR="000E5B00" w:rsidRPr="00B46196" w:rsidRDefault="000E5B00" w:rsidP="0066686F">
            <w:pPr>
              <w:keepNext w:val="0"/>
              <w:keepLines w:val="0"/>
              <w:spacing w:line="240" w:lineRule="auto"/>
              <w:ind w:firstLine="0"/>
              <w:jc w:val="center"/>
            </w:pPr>
            <w:r w:rsidRPr="00B46196">
              <w:t xml:space="preserve">Статус </w:t>
            </w:r>
            <w:r w:rsidRPr="00B46196">
              <w:br/>
              <w:t>действительности</w:t>
            </w:r>
          </w:p>
        </w:tc>
        <w:tc>
          <w:tcPr>
            <w:tcW w:w="7455" w:type="dxa"/>
          </w:tcPr>
          <w:p w:rsidR="000E5B00" w:rsidRPr="00B46196" w:rsidRDefault="000E5B00" w:rsidP="0066686F">
            <w:pPr>
              <w:keepNext w:val="0"/>
              <w:keepLines w:val="0"/>
              <w:spacing w:line="240" w:lineRule="auto"/>
              <w:ind w:firstLine="0"/>
              <w:jc w:val="center"/>
            </w:pPr>
            <w:r w:rsidRPr="00B46196">
              <w:t>Описание</w:t>
            </w:r>
          </w:p>
        </w:tc>
      </w:tr>
      <w:tr w:rsidR="00B46196" w:rsidRPr="00B46196" w:rsidTr="0066686F">
        <w:tc>
          <w:tcPr>
            <w:tcW w:w="0" w:type="auto"/>
          </w:tcPr>
          <w:p w:rsidR="000E5B00" w:rsidRPr="00B46196" w:rsidRDefault="000E5B00" w:rsidP="00233D36">
            <w:pPr>
              <w:spacing w:line="240" w:lineRule="auto"/>
              <w:ind w:firstLine="0"/>
              <w:jc w:val="center"/>
            </w:pPr>
            <w:r w:rsidRPr="00B46196">
              <w:t>0</w:t>
            </w:r>
          </w:p>
        </w:tc>
        <w:tc>
          <w:tcPr>
            <w:tcW w:w="2366" w:type="dxa"/>
          </w:tcPr>
          <w:p w:rsidR="000E5B00" w:rsidRPr="00B46196" w:rsidRDefault="000E5B00" w:rsidP="00233D36">
            <w:pPr>
              <w:spacing w:line="240" w:lineRule="auto"/>
              <w:ind w:firstLine="0"/>
            </w:pPr>
            <w:r w:rsidRPr="00B46196">
              <w:t>действующий</w:t>
            </w:r>
          </w:p>
        </w:tc>
        <w:tc>
          <w:tcPr>
            <w:tcW w:w="7455" w:type="dxa"/>
          </w:tcPr>
          <w:p w:rsidR="000E5B00" w:rsidRPr="00B46196" w:rsidRDefault="000E5B00" w:rsidP="00233D36">
            <w:pPr>
              <w:spacing w:line="240" w:lineRule="auto"/>
              <w:ind w:firstLine="0"/>
            </w:pPr>
            <w:r w:rsidRPr="00B46196">
              <w:t>Объект «Состояние на учёте» является действительным:</w:t>
            </w:r>
          </w:p>
          <w:p w:rsidR="000E5B00" w:rsidRPr="00B46196" w:rsidRDefault="000E5B00" w:rsidP="00233D36">
            <w:pPr>
              <w:spacing w:line="240" w:lineRule="auto"/>
              <w:ind w:firstLine="0"/>
            </w:pPr>
            <w:r w:rsidRPr="00B46196">
              <w:t>а) введён в результате получения информации о правомерной постановке на учёт,</w:t>
            </w:r>
          </w:p>
          <w:p w:rsidR="000E5B00" w:rsidRPr="00B46196" w:rsidRDefault="000E5B00" w:rsidP="00233D36">
            <w:pPr>
              <w:spacing w:line="240" w:lineRule="auto"/>
              <w:ind w:firstLine="0"/>
            </w:pPr>
            <w:r w:rsidRPr="00B46196">
              <w:t>б) введён вместо записи, признанной ошибочной по причине (а),</w:t>
            </w:r>
          </w:p>
          <w:p w:rsidR="000E5B00" w:rsidRPr="00B46196" w:rsidRDefault="000E5B00" w:rsidP="00233D36">
            <w:pPr>
              <w:spacing w:line="240" w:lineRule="auto"/>
              <w:ind w:firstLine="0"/>
            </w:pPr>
            <w:r w:rsidRPr="00B46196">
              <w:t>в) введён вместо записи, признанной ошибочной по причине (б) и подтверждена соответствующим сообщением.</w:t>
            </w:r>
          </w:p>
        </w:tc>
      </w:tr>
      <w:tr w:rsidR="00B46196" w:rsidRPr="00B46196" w:rsidTr="0066686F">
        <w:tc>
          <w:tcPr>
            <w:tcW w:w="0" w:type="auto"/>
          </w:tcPr>
          <w:p w:rsidR="000E5B00" w:rsidRPr="00B46196" w:rsidRDefault="000E5B00" w:rsidP="00233D36">
            <w:pPr>
              <w:spacing w:line="240" w:lineRule="auto"/>
              <w:ind w:firstLine="0"/>
              <w:jc w:val="center"/>
            </w:pPr>
            <w:r w:rsidRPr="00B46196">
              <w:t>1</w:t>
            </w:r>
          </w:p>
        </w:tc>
        <w:tc>
          <w:tcPr>
            <w:tcW w:w="2366" w:type="dxa"/>
          </w:tcPr>
          <w:p w:rsidR="000E5B00" w:rsidRPr="00B46196" w:rsidRDefault="000E5B00" w:rsidP="00233D36">
            <w:pPr>
              <w:spacing w:line="240" w:lineRule="auto"/>
              <w:ind w:firstLine="0"/>
            </w:pPr>
            <w:r w:rsidRPr="00B46196">
              <w:t>ошибочный</w:t>
            </w:r>
          </w:p>
        </w:tc>
        <w:tc>
          <w:tcPr>
            <w:tcW w:w="7455" w:type="dxa"/>
          </w:tcPr>
          <w:p w:rsidR="000E5B00" w:rsidRPr="00B46196" w:rsidRDefault="000E5B00" w:rsidP="00233D36">
            <w:pPr>
              <w:spacing w:line="240" w:lineRule="auto"/>
              <w:ind w:firstLine="0"/>
            </w:pPr>
            <w:r w:rsidRPr="00B46196">
              <w:t>Объект «Состояние на учёте» признан ошибочным в результате одного из следующих действий:</w:t>
            </w:r>
          </w:p>
          <w:p w:rsidR="000E5B00" w:rsidRPr="00B46196" w:rsidRDefault="000E5B00" w:rsidP="00233D36">
            <w:pPr>
              <w:spacing w:line="240" w:lineRule="auto"/>
              <w:ind w:firstLine="0"/>
            </w:pPr>
            <w:r w:rsidRPr="00B46196">
              <w:t>а) исправления периода постановки на учёт, либо ОГРН по результатам сверки или по иным причинам на основании данных, имеющихся у ТФОМС,</w:t>
            </w:r>
          </w:p>
          <w:p w:rsidR="000E5B00" w:rsidRPr="00B46196" w:rsidRDefault="000E5B00" w:rsidP="00233D36">
            <w:pPr>
              <w:spacing w:line="240" w:lineRule="auto"/>
              <w:ind w:firstLine="0"/>
            </w:pPr>
            <w:r w:rsidRPr="00B46196">
              <w:t>б) исправления даты снятия с учёта, которое потребовалось из-за исправления даты постановки на учёт в следующем по порядку состоянии на учёте</w:t>
            </w:r>
          </w:p>
        </w:tc>
      </w:tr>
      <w:tr w:rsidR="00B46196" w:rsidRPr="00B46196" w:rsidTr="0066686F">
        <w:tc>
          <w:tcPr>
            <w:tcW w:w="0" w:type="auto"/>
          </w:tcPr>
          <w:p w:rsidR="000E5B00" w:rsidRPr="00B46196" w:rsidRDefault="000E5B00" w:rsidP="00233D36">
            <w:pPr>
              <w:spacing w:line="240" w:lineRule="auto"/>
              <w:ind w:firstLine="0"/>
              <w:jc w:val="center"/>
            </w:pPr>
            <w:r w:rsidRPr="00B46196">
              <w:t>2</w:t>
            </w:r>
          </w:p>
        </w:tc>
        <w:tc>
          <w:tcPr>
            <w:tcW w:w="2366" w:type="dxa"/>
          </w:tcPr>
          <w:p w:rsidR="000E5B00" w:rsidRPr="00B46196" w:rsidRDefault="000E5B00" w:rsidP="00233D36">
            <w:pPr>
              <w:spacing w:line="240" w:lineRule="auto"/>
              <w:ind w:firstLine="0"/>
            </w:pPr>
            <w:r w:rsidRPr="00B46196">
              <w:t>подлежит признанию действующим</w:t>
            </w:r>
          </w:p>
        </w:tc>
        <w:tc>
          <w:tcPr>
            <w:tcW w:w="7455" w:type="dxa"/>
          </w:tcPr>
          <w:p w:rsidR="000E5B00" w:rsidRPr="00B46196" w:rsidRDefault="000E5B00" w:rsidP="00233D36">
            <w:pPr>
              <w:spacing w:line="240" w:lineRule="auto"/>
              <w:ind w:firstLine="0"/>
            </w:pPr>
            <w:r w:rsidRPr="00B46196">
              <w:t>Объект «Состояние на учёте» введён вместо записи, признанной ошибочной по причине (б), но ещё не подтверждён соответствующим сообщением.</w:t>
            </w:r>
          </w:p>
        </w:tc>
      </w:tr>
    </w:tbl>
    <w:p w:rsidR="000E5B00" w:rsidRPr="00B46196" w:rsidRDefault="000E5B00" w:rsidP="00397FAC">
      <w:pPr>
        <w:spacing w:before="100" w:beforeAutospacing="1" w:line="276" w:lineRule="auto"/>
      </w:pPr>
      <w:r w:rsidRPr="00B46196">
        <w:t>Недействующие и ошибочные состояния на учёте не учитываются в ответах на запросы страховой принадлежности и истории страхования. Действующие и подлежащие признанию действующими состояния на учёте учитываются в ответах на запросы страховой принадлежности и истории страхования одинаково.</w:t>
      </w:r>
      <w:bookmarkEnd w:id="554"/>
    </w:p>
    <w:p w:rsidR="000E5B00" w:rsidRPr="00B46196" w:rsidRDefault="000E5B00" w:rsidP="00233D36">
      <w:pPr>
        <w:rPr>
          <w:sz w:val="2"/>
          <w:szCs w:val="2"/>
        </w:rPr>
        <w:sectPr w:rsidR="000E5B00" w:rsidRPr="00B46196" w:rsidSect="00397FAC">
          <w:footerReference w:type="even" r:id="rId87"/>
          <w:footnotePr>
            <w:numRestart w:val="eachPage"/>
          </w:footnotePr>
          <w:type w:val="continuous"/>
          <w:pgSz w:w="11906" w:h="16838" w:code="9"/>
          <w:pgMar w:top="1134" w:right="567" w:bottom="851" w:left="1134" w:header="720" w:footer="720" w:gutter="0"/>
          <w:cols w:space="708"/>
          <w:docGrid w:linePitch="360"/>
        </w:sectPr>
      </w:pPr>
    </w:p>
    <w:p w:rsidR="000E5B00" w:rsidRPr="00B46196" w:rsidRDefault="000E5B00" w:rsidP="00233D36">
      <w:pPr>
        <w:rPr>
          <w:sz w:val="2"/>
          <w:szCs w:val="2"/>
        </w:rPr>
        <w:sectPr w:rsidR="000E5B00" w:rsidRPr="00B46196" w:rsidSect="00714FE9">
          <w:footerReference w:type="even" r:id="rId88"/>
          <w:footnotePr>
            <w:numRestart w:val="eachPage"/>
          </w:footnotePr>
          <w:type w:val="continuous"/>
          <w:pgSz w:w="11906" w:h="16838" w:code="9"/>
          <w:pgMar w:top="1134" w:right="567" w:bottom="1134" w:left="1134" w:header="720" w:footer="720" w:gutter="0"/>
          <w:cols w:space="708"/>
          <w:docGrid w:linePitch="360"/>
        </w:sectPr>
      </w:pPr>
    </w:p>
    <w:p w:rsidR="000E5B00" w:rsidRPr="00B46196" w:rsidRDefault="000E5B00" w:rsidP="00BF3566">
      <w:pPr>
        <w:pStyle w:val="aa"/>
        <w:spacing w:before="0" w:beforeAutospacing="0"/>
      </w:pPr>
      <w:bookmarkStart w:id="557" w:name="_Toc266314601"/>
      <w:bookmarkStart w:id="558" w:name="_Toc270591590"/>
      <w:bookmarkStart w:id="559" w:name="_Toc270674604"/>
      <w:bookmarkStart w:id="560" w:name="_Toc271893031"/>
      <w:bookmarkStart w:id="561" w:name="_Toc273033168"/>
      <w:bookmarkStart w:id="562" w:name="_Toc274224663"/>
      <w:bookmarkStart w:id="563" w:name="_Toc275186474"/>
      <w:bookmarkStart w:id="564" w:name="_Toc277443901"/>
      <w:bookmarkStart w:id="565" w:name="_Ref367803126"/>
      <w:r w:rsidRPr="00B46196">
        <w:t xml:space="preserve">Код типа полиса ОМС (ОИД </w:t>
      </w:r>
      <w:bookmarkStart w:id="566" w:name="ОИД_HL70086"/>
      <w:r w:rsidRPr="00B46196">
        <w:t>1.2.643.2.40.5.100.86</w:t>
      </w:r>
      <w:bookmarkEnd w:id="566"/>
      <w:r w:rsidRPr="00B46196">
        <w:t>)</w:t>
      </w:r>
      <w:bookmarkEnd w:id="557"/>
      <w:bookmarkEnd w:id="558"/>
      <w:bookmarkEnd w:id="559"/>
      <w:bookmarkEnd w:id="560"/>
      <w:bookmarkEnd w:id="561"/>
      <w:bookmarkEnd w:id="562"/>
      <w:bookmarkEnd w:id="563"/>
      <w:bookmarkEnd w:id="564"/>
      <w:bookmarkEnd w:id="565"/>
    </w:p>
    <w:tbl>
      <w:tblPr>
        <w:tblStyle w:val="aff1"/>
        <w:tblW w:w="10273" w:type="dxa"/>
        <w:tblLook w:val="04A0"/>
      </w:tblPr>
      <w:tblGrid>
        <w:gridCol w:w="554"/>
        <w:gridCol w:w="2073"/>
        <w:gridCol w:w="3923"/>
        <w:gridCol w:w="807"/>
        <w:gridCol w:w="865"/>
        <w:gridCol w:w="1040"/>
        <w:gridCol w:w="1011"/>
      </w:tblGrid>
      <w:tr w:rsidR="00B46196" w:rsidRPr="00B46196" w:rsidTr="004D3BE5">
        <w:trPr>
          <w:cnfStyle w:val="100000000000"/>
          <w:trHeight w:val="151"/>
        </w:trPr>
        <w:tc>
          <w:tcPr>
            <w:tcW w:w="0" w:type="auto"/>
            <w:vMerge w:val="restart"/>
            <w:hideMark/>
          </w:tcPr>
          <w:p w:rsidR="000E5B00" w:rsidRPr="00B46196" w:rsidRDefault="000E5B00" w:rsidP="0066686F">
            <w:pPr>
              <w:keepNext w:val="0"/>
              <w:keepLines w:val="0"/>
              <w:spacing w:line="240" w:lineRule="auto"/>
              <w:ind w:firstLine="0"/>
              <w:jc w:val="center"/>
              <w:rPr>
                <w:bCs/>
              </w:rPr>
            </w:pPr>
            <w:r w:rsidRPr="00B46196">
              <w:t>Код</w:t>
            </w:r>
          </w:p>
        </w:tc>
        <w:tc>
          <w:tcPr>
            <w:tcW w:w="2082" w:type="dxa"/>
            <w:vMerge w:val="restart"/>
            <w:hideMark/>
          </w:tcPr>
          <w:p w:rsidR="000E5B00" w:rsidRPr="00B46196" w:rsidRDefault="000E5B00" w:rsidP="0066686F">
            <w:pPr>
              <w:keepNext w:val="0"/>
              <w:keepLines w:val="0"/>
              <w:spacing w:line="240" w:lineRule="auto"/>
              <w:ind w:firstLine="0"/>
              <w:jc w:val="center"/>
            </w:pPr>
            <w:r w:rsidRPr="00B46196">
              <w:t>Значение</w:t>
            </w:r>
          </w:p>
        </w:tc>
        <w:tc>
          <w:tcPr>
            <w:tcW w:w="3969" w:type="dxa"/>
            <w:vMerge w:val="restart"/>
            <w:hideMark/>
          </w:tcPr>
          <w:p w:rsidR="000E5B00" w:rsidRPr="00B46196" w:rsidRDefault="000E5B00" w:rsidP="0066686F">
            <w:pPr>
              <w:keepNext w:val="0"/>
              <w:keepLines w:val="0"/>
              <w:spacing w:line="240" w:lineRule="auto"/>
              <w:ind w:firstLine="0"/>
              <w:jc w:val="center"/>
            </w:pPr>
            <w:r w:rsidRPr="00B46196">
              <w:t>Описание</w:t>
            </w:r>
          </w:p>
        </w:tc>
        <w:tc>
          <w:tcPr>
            <w:tcW w:w="3667" w:type="dxa"/>
            <w:gridSpan w:val="4"/>
          </w:tcPr>
          <w:p w:rsidR="000E5B00" w:rsidRPr="00B46196" w:rsidRDefault="000E5B00" w:rsidP="0066686F">
            <w:pPr>
              <w:keepNext w:val="0"/>
              <w:keepLines w:val="0"/>
              <w:spacing w:line="240" w:lineRule="auto"/>
              <w:ind w:firstLine="0"/>
              <w:jc w:val="center"/>
            </w:pPr>
            <w:r w:rsidRPr="00B46196">
              <w:t>Использование</w:t>
            </w:r>
          </w:p>
        </w:tc>
      </w:tr>
      <w:tr w:rsidR="00B46196" w:rsidRPr="00B46196" w:rsidTr="004D3BE5">
        <w:trPr>
          <w:trHeight w:val="167"/>
        </w:trPr>
        <w:tc>
          <w:tcPr>
            <w:tcW w:w="0" w:type="auto"/>
            <w:vMerge/>
          </w:tcPr>
          <w:p w:rsidR="000E5B00" w:rsidRPr="00B46196" w:rsidRDefault="000E5B00" w:rsidP="0066686F">
            <w:pPr>
              <w:spacing w:line="240" w:lineRule="auto"/>
              <w:ind w:firstLine="0"/>
              <w:jc w:val="center"/>
              <w:rPr>
                <w:bCs/>
              </w:rPr>
            </w:pPr>
          </w:p>
        </w:tc>
        <w:tc>
          <w:tcPr>
            <w:tcW w:w="2082" w:type="dxa"/>
            <w:vMerge/>
          </w:tcPr>
          <w:p w:rsidR="000E5B00" w:rsidRPr="00B46196" w:rsidRDefault="000E5B00" w:rsidP="0066686F">
            <w:pPr>
              <w:spacing w:line="240" w:lineRule="auto"/>
              <w:ind w:firstLine="0"/>
              <w:jc w:val="center"/>
            </w:pPr>
          </w:p>
        </w:tc>
        <w:tc>
          <w:tcPr>
            <w:tcW w:w="3969" w:type="dxa"/>
            <w:vMerge/>
          </w:tcPr>
          <w:p w:rsidR="000E5B00" w:rsidRPr="00B46196" w:rsidRDefault="000E5B00" w:rsidP="0066686F">
            <w:pPr>
              <w:spacing w:line="240" w:lineRule="auto"/>
              <w:ind w:firstLine="0"/>
              <w:jc w:val="center"/>
            </w:pPr>
          </w:p>
        </w:tc>
        <w:tc>
          <w:tcPr>
            <w:tcW w:w="0" w:type="auto"/>
          </w:tcPr>
          <w:p w:rsidR="000E5B00" w:rsidRPr="00B46196" w:rsidRDefault="000E5B00" w:rsidP="0066686F">
            <w:pPr>
              <w:spacing w:line="240" w:lineRule="auto"/>
              <w:ind w:firstLine="0"/>
              <w:jc w:val="center"/>
            </w:pPr>
            <w:r w:rsidRPr="00B46196">
              <w:t>выбор СМО</w:t>
            </w:r>
          </w:p>
        </w:tc>
        <w:tc>
          <w:tcPr>
            <w:tcW w:w="0" w:type="auto"/>
          </w:tcPr>
          <w:p w:rsidR="000E5B00" w:rsidRPr="00B46196" w:rsidRDefault="000E5B00" w:rsidP="0066686F">
            <w:pPr>
              <w:spacing w:line="240" w:lineRule="auto"/>
              <w:ind w:firstLine="0"/>
              <w:jc w:val="center"/>
            </w:pPr>
            <w:r w:rsidRPr="00B46196">
              <w:t>замена СМО</w:t>
            </w:r>
            <w:r w:rsidRPr="00B46196">
              <w:rPr>
                <w:vertAlign w:val="superscript"/>
              </w:rPr>
              <w:footnoteReference w:id="10"/>
            </w:r>
          </w:p>
        </w:tc>
        <w:tc>
          <w:tcPr>
            <w:tcW w:w="0" w:type="auto"/>
          </w:tcPr>
          <w:p w:rsidR="000E5B00" w:rsidRPr="00B46196" w:rsidRDefault="000E5B00" w:rsidP="0066686F">
            <w:pPr>
              <w:spacing w:line="240" w:lineRule="auto"/>
              <w:ind w:firstLine="0"/>
              <w:jc w:val="center"/>
            </w:pPr>
            <w:r w:rsidRPr="00B46196">
              <w:t>замена полиса</w:t>
            </w:r>
            <w:r w:rsidRPr="00B46196">
              <w:rPr>
                <w:vertAlign w:val="superscript"/>
              </w:rPr>
              <w:footnoteReference w:id="11"/>
            </w:r>
          </w:p>
        </w:tc>
        <w:tc>
          <w:tcPr>
            <w:tcW w:w="1011" w:type="dxa"/>
          </w:tcPr>
          <w:p w:rsidR="000E5B00" w:rsidRPr="00B46196" w:rsidRDefault="000E5B00" w:rsidP="0066686F">
            <w:pPr>
              <w:spacing w:line="240" w:lineRule="auto"/>
              <w:ind w:firstLine="0"/>
              <w:jc w:val="center"/>
            </w:pPr>
            <w:r w:rsidRPr="00B46196">
              <w:t>запросы</w:t>
            </w:r>
          </w:p>
        </w:tc>
      </w:tr>
      <w:tr w:rsidR="00B46196" w:rsidRPr="00B46196" w:rsidTr="004D3BE5">
        <w:trPr>
          <w:trHeight w:val="53"/>
        </w:trPr>
        <w:tc>
          <w:tcPr>
            <w:tcW w:w="0" w:type="auto"/>
            <w:hideMark/>
          </w:tcPr>
          <w:p w:rsidR="000E5B00" w:rsidRPr="00B46196" w:rsidRDefault="000E5B00" w:rsidP="00233D36">
            <w:pPr>
              <w:spacing w:line="240" w:lineRule="auto"/>
              <w:ind w:firstLine="0"/>
              <w:jc w:val="center"/>
              <w:rPr>
                <w:bCs/>
              </w:rPr>
            </w:pPr>
            <w:r w:rsidRPr="00B46196">
              <w:rPr>
                <w:bCs/>
              </w:rPr>
              <w:t>С</w:t>
            </w:r>
          </w:p>
        </w:tc>
        <w:tc>
          <w:tcPr>
            <w:tcW w:w="2082" w:type="dxa"/>
            <w:hideMark/>
          </w:tcPr>
          <w:p w:rsidR="000E5B00" w:rsidRPr="00B46196" w:rsidRDefault="000E5B00" w:rsidP="00233D36">
            <w:pPr>
              <w:spacing w:line="240" w:lineRule="auto"/>
              <w:ind w:firstLine="0"/>
            </w:pPr>
            <w:r w:rsidRPr="00B46196">
              <w:t>Полис ОМС старого образца</w:t>
            </w:r>
          </w:p>
        </w:tc>
        <w:tc>
          <w:tcPr>
            <w:tcW w:w="3969" w:type="dxa"/>
            <w:hideMark/>
          </w:tcPr>
          <w:p w:rsidR="000E5B00" w:rsidRPr="00B46196" w:rsidRDefault="000E5B00" w:rsidP="00233D36">
            <w:pPr>
              <w:spacing w:line="240" w:lineRule="auto"/>
              <w:ind w:firstLine="0"/>
            </w:pPr>
            <w:r w:rsidRPr="00B46196">
              <w:t>Полис ОМС, выданный до вступления в силу 326-ФЗ.</w:t>
            </w:r>
          </w:p>
        </w:tc>
        <w:tc>
          <w:tcPr>
            <w:tcW w:w="0" w:type="auto"/>
          </w:tcPr>
          <w:p w:rsidR="000E5B00" w:rsidRPr="00B46196" w:rsidRDefault="000E5B00">
            <w:pPr>
              <w:spacing w:line="240" w:lineRule="auto"/>
              <w:ind w:firstLine="0"/>
              <w:jc w:val="center"/>
            </w:pPr>
            <w:r w:rsidRPr="00B46196">
              <w:t>Да</w:t>
            </w:r>
          </w:p>
        </w:tc>
        <w:tc>
          <w:tcPr>
            <w:tcW w:w="0" w:type="auto"/>
          </w:tcPr>
          <w:p w:rsidR="000E5B00" w:rsidRPr="00B46196" w:rsidRDefault="000E5B00" w:rsidP="00233D36">
            <w:pPr>
              <w:spacing w:line="240" w:lineRule="auto"/>
              <w:ind w:firstLine="0"/>
              <w:jc w:val="center"/>
            </w:pPr>
            <w:r w:rsidRPr="00B46196">
              <w:t>Нет</w:t>
            </w:r>
          </w:p>
        </w:tc>
        <w:tc>
          <w:tcPr>
            <w:tcW w:w="0" w:type="auto"/>
          </w:tcPr>
          <w:p w:rsidR="000E5B00" w:rsidRPr="00B46196" w:rsidRDefault="000E5B00" w:rsidP="00233D36">
            <w:pPr>
              <w:spacing w:line="240" w:lineRule="auto"/>
              <w:ind w:firstLine="0"/>
              <w:jc w:val="center"/>
            </w:pPr>
            <w:r w:rsidRPr="00B46196">
              <w:t>Нет</w:t>
            </w:r>
          </w:p>
        </w:tc>
        <w:tc>
          <w:tcPr>
            <w:tcW w:w="1011" w:type="dxa"/>
          </w:tcPr>
          <w:p w:rsidR="000E5B00" w:rsidRPr="00B46196" w:rsidRDefault="000E5B00" w:rsidP="00233D36">
            <w:pPr>
              <w:spacing w:line="240" w:lineRule="auto"/>
              <w:ind w:firstLine="0"/>
              <w:jc w:val="center"/>
            </w:pPr>
            <w:r w:rsidRPr="00B46196">
              <w:t>Да</w:t>
            </w:r>
          </w:p>
        </w:tc>
      </w:tr>
      <w:tr w:rsidR="00B46196" w:rsidRPr="00B46196" w:rsidTr="004D3BE5">
        <w:trPr>
          <w:trHeight w:val="48"/>
        </w:trPr>
        <w:tc>
          <w:tcPr>
            <w:tcW w:w="0" w:type="auto"/>
          </w:tcPr>
          <w:p w:rsidR="000E5B00" w:rsidRPr="00B46196" w:rsidRDefault="000E5B00" w:rsidP="00233D36">
            <w:pPr>
              <w:spacing w:line="240" w:lineRule="auto"/>
              <w:ind w:firstLine="0"/>
              <w:jc w:val="center"/>
              <w:rPr>
                <w:bCs/>
              </w:rPr>
            </w:pPr>
            <w:r w:rsidRPr="00B46196">
              <w:rPr>
                <w:bCs/>
              </w:rPr>
              <w:t>В</w:t>
            </w:r>
          </w:p>
        </w:tc>
        <w:tc>
          <w:tcPr>
            <w:tcW w:w="2082" w:type="dxa"/>
          </w:tcPr>
          <w:p w:rsidR="000E5B00" w:rsidRPr="00B46196" w:rsidRDefault="000E5B00" w:rsidP="00233D36">
            <w:pPr>
              <w:spacing w:line="240" w:lineRule="auto"/>
              <w:ind w:firstLine="0"/>
            </w:pPr>
            <w:r w:rsidRPr="00B46196">
              <w:t>Временное свидетельство</w:t>
            </w:r>
            <w:r w:rsidR="004D3BE5">
              <w:t xml:space="preserve"> </w:t>
            </w:r>
            <w:r w:rsidR="004D3BE5" w:rsidRPr="00384174">
              <w:rPr>
                <w:highlight w:val="yellow"/>
              </w:rPr>
              <w:t>в форме бумажного бланка</w:t>
            </w:r>
          </w:p>
        </w:tc>
        <w:tc>
          <w:tcPr>
            <w:tcW w:w="3969" w:type="dxa"/>
          </w:tcPr>
          <w:p w:rsidR="000E5B00" w:rsidRPr="00B46196" w:rsidRDefault="000E5B00" w:rsidP="004D3BE5">
            <w:pPr>
              <w:spacing w:line="240" w:lineRule="auto"/>
              <w:ind w:firstLine="0"/>
              <w:jc w:val="left"/>
            </w:pPr>
            <w:r w:rsidRPr="00B46196">
              <w:t>Временное свидетельство, подтверждающее оформление полиса обязате</w:t>
            </w:r>
            <w:r w:rsidR="004D3BE5">
              <w:t>льного медицинского страхования</w:t>
            </w:r>
            <w:r w:rsidR="004D3BE5" w:rsidRPr="00384174">
              <w:rPr>
                <w:highlight w:val="yellow"/>
              </w:rPr>
              <w:t>, в форме бумажного бланка</w:t>
            </w:r>
          </w:p>
        </w:tc>
        <w:tc>
          <w:tcPr>
            <w:tcW w:w="0" w:type="auto"/>
          </w:tcPr>
          <w:p w:rsidR="000E5B00" w:rsidRPr="00B46196" w:rsidRDefault="000E5B00" w:rsidP="00233D36">
            <w:pPr>
              <w:spacing w:line="240" w:lineRule="auto"/>
              <w:ind w:firstLine="0"/>
              <w:jc w:val="center"/>
            </w:pPr>
            <w:r w:rsidRPr="00B46196">
              <w:t>Да</w:t>
            </w:r>
          </w:p>
        </w:tc>
        <w:tc>
          <w:tcPr>
            <w:tcW w:w="0" w:type="auto"/>
          </w:tcPr>
          <w:p w:rsidR="000E5B00" w:rsidRPr="00B46196" w:rsidRDefault="000E5B00" w:rsidP="00233D36">
            <w:pPr>
              <w:spacing w:line="240" w:lineRule="auto"/>
              <w:ind w:firstLine="0"/>
              <w:jc w:val="center"/>
            </w:pPr>
            <w:r w:rsidRPr="00B46196">
              <w:t>Да</w:t>
            </w:r>
          </w:p>
        </w:tc>
        <w:tc>
          <w:tcPr>
            <w:tcW w:w="0" w:type="auto"/>
          </w:tcPr>
          <w:p w:rsidR="000E5B00" w:rsidRPr="00B46196" w:rsidRDefault="000E5B00" w:rsidP="00233D36">
            <w:pPr>
              <w:spacing w:line="240" w:lineRule="auto"/>
              <w:ind w:firstLine="0"/>
              <w:jc w:val="center"/>
            </w:pPr>
            <w:r w:rsidRPr="00B46196">
              <w:t>Да</w:t>
            </w:r>
          </w:p>
        </w:tc>
        <w:tc>
          <w:tcPr>
            <w:tcW w:w="1011" w:type="dxa"/>
          </w:tcPr>
          <w:p w:rsidR="000E5B00" w:rsidRPr="00B46196" w:rsidRDefault="000E5B00" w:rsidP="00233D36">
            <w:pPr>
              <w:spacing w:line="240" w:lineRule="auto"/>
              <w:ind w:firstLine="0"/>
              <w:jc w:val="center"/>
            </w:pPr>
            <w:r w:rsidRPr="00B46196">
              <w:t>Да</w:t>
            </w:r>
          </w:p>
        </w:tc>
      </w:tr>
      <w:tr w:rsidR="004D3BE5" w:rsidRPr="00B46196" w:rsidTr="004D3BE5">
        <w:trPr>
          <w:trHeight w:val="48"/>
        </w:trPr>
        <w:tc>
          <w:tcPr>
            <w:tcW w:w="0" w:type="auto"/>
          </w:tcPr>
          <w:p w:rsidR="004D3BE5" w:rsidRPr="00384174" w:rsidRDefault="004D3BE5" w:rsidP="00233D36">
            <w:pPr>
              <w:spacing w:line="240" w:lineRule="auto"/>
              <w:ind w:firstLine="0"/>
              <w:jc w:val="center"/>
              <w:rPr>
                <w:bCs/>
                <w:highlight w:val="yellow"/>
              </w:rPr>
            </w:pPr>
            <w:r w:rsidRPr="00384174">
              <w:rPr>
                <w:bCs/>
                <w:highlight w:val="yellow"/>
              </w:rPr>
              <w:t>Е</w:t>
            </w:r>
          </w:p>
        </w:tc>
        <w:tc>
          <w:tcPr>
            <w:tcW w:w="2082" w:type="dxa"/>
          </w:tcPr>
          <w:p w:rsidR="004D3BE5" w:rsidRPr="00384174" w:rsidRDefault="004D3BE5" w:rsidP="004D3BE5">
            <w:pPr>
              <w:spacing w:line="240" w:lineRule="auto"/>
              <w:ind w:firstLine="0"/>
              <w:rPr>
                <w:highlight w:val="yellow"/>
              </w:rPr>
            </w:pPr>
            <w:r w:rsidRPr="00384174">
              <w:rPr>
                <w:highlight w:val="yellow"/>
              </w:rPr>
              <w:t>Временное свидетельство в форме электронного документа</w:t>
            </w:r>
          </w:p>
        </w:tc>
        <w:tc>
          <w:tcPr>
            <w:tcW w:w="3969" w:type="dxa"/>
          </w:tcPr>
          <w:p w:rsidR="004D3BE5" w:rsidRPr="00384174" w:rsidRDefault="004D3BE5" w:rsidP="004D3BE5">
            <w:pPr>
              <w:spacing w:line="240" w:lineRule="auto"/>
              <w:ind w:firstLine="0"/>
              <w:jc w:val="left"/>
              <w:rPr>
                <w:highlight w:val="yellow"/>
              </w:rPr>
            </w:pPr>
            <w:r w:rsidRPr="00384174">
              <w:rPr>
                <w:highlight w:val="yellow"/>
              </w:rPr>
              <w:t>Временное свидетельство, подтверждающее оформление полиса обязательного медицинского страхования, в форме электронного документа</w:t>
            </w:r>
          </w:p>
        </w:tc>
        <w:tc>
          <w:tcPr>
            <w:tcW w:w="0" w:type="auto"/>
          </w:tcPr>
          <w:p w:rsidR="004D3BE5" w:rsidRPr="00384174" w:rsidRDefault="004D3BE5" w:rsidP="00233D36">
            <w:pPr>
              <w:spacing w:line="240" w:lineRule="auto"/>
              <w:ind w:firstLine="0"/>
              <w:jc w:val="center"/>
              <w:rPr>
                <w:highlight w:val="yellow"/>
              </w:rPr>
            </w:pPr>
            <w:r w:rsidRPr="00384174">
              <w:rPr>
                <w:highlight w:val="yellow"/>
              </w:rPr>
              <w:t>Да</w:t>
            </w:r>
          </w:p>
        </w:tc>
        <w:tc>
          <w:tcPr>
            <w:tcW w:w="0" w:type="auto"/>
          </w:tcPr>
          <w:p w:rsidR="004D3BE5" w:rsidRPr="00384174" w:rsidRDefault="004D3BE5" w:rsidP="00233D36">
            <w:pPr>
              <w:spacing w:line="240" w:lineRule="auto"/>
              <w:ind w:firstLine="0"/>
              <w:jc w:val="center"/>
              <w:rPr>
                <w:highlight w:val="yellow"/>
              </w:rPr>
            </w:pPr>
            <w:r w:rsidRPr="00384174">
              <w:rPr>
                <w:highlight w:val="yellow"/>
              </w:rPr>
              <w:t>Да</w:t>
            </w:r>
          </w:p>
        </w:tc>
        <w:tc>
          <w:tcPr>
            <w:tcW w:w="0" w:type="auto"/>
          </w:tcPr>
          <w:p w:rsidR="004D3BE5" w:rsidRPr="00384174" w:rsidRDefault="004D3BE5" w:rsidP="00233D36">
            <w:pPr>
              <w:spacing w:line="240" w:lineRule="auto"/>
              <w:ind w:firstLine="0"/>
              <w:jc w:val="center"/>
              <w:rPr>
                <w:highlight w:val="yellow"/>
              </w:rPr>
            </w:pPr>
            <w:r w:rsidRPr="00384174">
              <w:rPr>
                <w:highlight w:val="yellow"/>
              </w:rPr>
              <w:t>Да</w:t>
            </w:r>
          </w:p>
        </w:tc>
        <w:tc>
          <w:tcPr>
            <w:tcW w:w="1011" w:type="dxa"/>
          </w:tcPr>
          <w:p w:rsidR="004D3BE5" w:rsidRPr="00384174" w:rsidRDefault="004D3BE5" w:rsidP="00233D36">
            <w:pPr>
              <w:spacing w:line="240" w:lineRule="auto"/>
              <w:ind w:firstLine="0"/>
              <w:jc w:val="center"/>
              <w:rPr>
                <w:highlight w:val="yellow"/>
              </w:rPr>
            </w:pPr>
            <w:r w:rsidRPr="00384174">
              <w:rPr>
                <w:highlight w:val="yellow"/>
              </w:rPr>
              <w:t>Да</w:t>
            </w:r>
          </w:p>
        </w:tc>
      </w:tr>
      <w:tr w:rsidR="004D3BE5" w:rsidRPr="00B46196" w:rsidTr="004D3BE5">
        <w:trPr>
          <w:trHeight w:val="315"/>
        </w:trPr>
        <w:tc>
          <w:tcPr>
            <w:tcW w:w="0" w:type="auto"/>
          </w:tcPr>
          <w:p w:rsidR="004D3BE5" w:rsidRPr="00B46196" w:rsidRDefault="004D3BE5" w:rsidP="00233D36">
            <w:pPr>
              <w:spacing w:line="240" w:lineRule="auto"/>
              <w:ind w:firstLine="0"/>
              <w:jc w:val="center"/>
              <w:rPr>
                <w:bCs/>
              </w:rPr>
            </w:pPr>
            <w:r w:rsidRPr="00B46196">
              <w:rPr>
                <w:bCs/>
              </w:rPr>
              <w:t>П</w:t>
            </w:r>
          </w:p>
        </w:tc>
        <w:tc>
          <w:tcPr>
            <w:tcW w:w="2082" w:type="dxa"/>
          </w:tcPr>
          <w:p w:rsidR="004D3BE5" w:rsidRPr="00B46196" w:rsidRDefault="004D3BE5" w:rsidP="00233D36">
            <w:pPr>
              <w:spacing w:line="240" w:lineRule="auto"/>
              <w:ind w:firstLine="0"/>
            </w:pPr>
            <w:r w:rsidRPr="00B46196">
              <w:t>Бумажный полис ОМС единого образца</w:t>
            </w:r>
          </w:p>
        </w:tc>
        <w:tc>
          <w:tcPr>
            <w:tcW w:w="3969" w:type="dxa"/>
          </w:tcPr>
          <w:p w:rsidR="004D3BE5" w:rsidRPr="00B46196" w:rsidRDefault="004D3BE5" w:rsidP="00233D36">
            <w:pPr>
              <w:spacing w:line="240" w:lineRule="auto"/>
              <w:ind w:firstLine="0"/>
            </w:pPr>
            <w:r w:rsidRPr="00B46196">
              <w:t>Полис ОМС единого образца, выданный в соответствии с требованиями 326-ФЗ на бумажном бланке.</w:t>
            </w:r>
          </w:p>
        </w:tc>
        <w:tc>
          <w:tcPr>
            <w:tcW w:w="0" w:type="auto"/>
          </w:tcPr>
          <w:p w:rsidR="004D3BE5" w:rsidRPr="00B46196" w:rsidRDefault="004D3BE5" w:rsidP="00233D36">
            <w:pPr>
              <w:spacing w:line="240" w:lineRule="auto"/>
              <w:ind w:firstLine="0"/>
              <w:jc w:val="center"/>
            </w:pPr>
            <w:r w:rsidRPr="00B46196">
              <w:t>Нет</w:t>
            </w:r>
          </w:p>
        </w:tc>
        <w:tc>
          <w:tcPr>
            <w:tcW w:w="0" w:type="auto"/>
          </w:tcPr>
          <w:p w:rsidR="004D3BE5" w:rsidRPr="00B46196" w:rsidRDefault="004D3BE5" w:rsidP="00233D36">
            <w:pPr>
              <w:spacing w:line="240" w:lineRule="auto"/>
              <w:ind w:firstLine="0"/>
              <w:jc w:val="center"/>
            </w:pPr>
            <w:r w:rsidRPr="00B46196">
              <w:t>Да</w:t>
            </w:r>
          </w:p>
        </w:tc>
        <w:tc>
          <w:tcPr>
            <w:tcW w:w="0" w:type="auto"/>
          </w:tcPr>
          <w:p w:rsidR="004D3BE5" w:rsidRPr="00B46196" w:rsidRDefault="004D3BE5" w:rsidP="00233D36">
            <w:pPr>
              <w:spacing w:line="240" w:lineRule="auto"/>
              <w:ind w:firstLine="0"/>
              <w:jc w:val="center"/>
            </w:pPr>
            <w:r w:rsidRPr="00B46196">
              <w:t>Да</w:t>
            </w:r>
          </w:p>
        </w:tc>
        <w:tc>
          <w:tcPr>
            <w:tcW w:w="1011" w:type="dxa"/>
          </w:tcPr>
          <w:p w:rsidR="004D3BE5" w:rsidRPr="00B46196" w:rsidRDefault="004D3BE5" w:rsidP="00233D36">
            <w:pPr>
              <w:spacing w:line="240" w:lineRule="auto"/>
              <w:ind w:firstLine="0"/>
              <w:jc w:val="center"/>
            </w:pPr>
            <w:r w:rsidRPr="00B46196">
              <w:t>Да</w:t>
            </w:r>
          </w:p>
        </w:tc>
      </w:tr>
      <w:tr w:rsidR="004D3BE5" w:rsidRPr="00B46196" w:rsidTr="004D3BE5">
        <w:trPr>
          <w:trHeight w:val="315"/>
        </w:trPr>
        <w:tc>
          <w:tcPr>
            <w:tcW w:w="0" w:type="auto"/>
          </w:tcPr>
          <w:p w:rsidR="004D3BE5" w:rsidRPr="00B46196" w:rsidRDefault="004D3BE5" w:rsidP="00233D36">
            <w:pPr>
              <w:spacing w:line="240" w:lineRule="auto"/>
              <w:ind w:firstLine="0"/>
              <w:jc w:val="center"/>
              <w:rPr>
                <w:bCs/>
              </w:rPr>
            </w:pPr>
            <w:r w:rsidRPr="00B46196">
              <w:rPr>
                <w:bCs/>
              </w:rPr>
              <w:t>Э</w:t>
            </w:r>
          </w:p>
        </w:tc>
        <w:tc>
          <w:tcPr>
            <w:tcW w:w="2082" w:type="dxa"/>
          </w:tcPr>
          <w:p w:rsidR="004D3BE5" w:rsidRPr="00B46196" w:rsidRDefault="004D3BE5" w:rsidP="00233D36">
            <w:pPr>
              <w:spacing w:line="240" w:lineRule="auto"/>
              <w:ind w:firstLine="0"/>
            </w:pPr>
            <w:r w:rsidRPr="00B46196">
              <w:t>Электронный полис ОМС единого образца</w:t>
            </w:r>
          </w:p>
        </w:tc>
        <w:tc>
          <w:tcPr>
            <w:tcW w:w="3969" w:type="dxa"/>
          </w:tcPr>
          <w:p w:rsidR="004D3BE5" w:rsidRPr="00B46196" w:rsidRDefault="004D3BE5">
            <w:pPr>
              <w:spacing w:line="240" w:lineRule="auto"/>
              <w:ind w:firstLine="0"/>
            </w:pPr>
            <w:r w:rsidRPr="00B46196">
              <w:t>Полис ОМС единого образца, выданный в соответствии с требованиями 326-ФЗ на пластиковой карте с электронным носителем.</w:t>
            </w:r>
          </w:p>
        </w:tc>
        <w:tc>
          <w:tcPr>
            <w:tcW w:w="0" w:type="auto"/>
          </w:tcPr>
          <w:p w:rsidR="004D3BE5" w:rsidRPr="00B46196" w:rsidRDefault="004D3BE5" w:rsidP="00233D36">
            <w:pPr>
              <w:spacing w:line="240" w:lineRule="auto"/>
              <w:ind w:firstLine="0"/>
              <w:jc w:val="center"/>
            </w:pPr>
            <w:r w:rsidRPr="00B46196">
              <w:t>Нет</w:t>
            </w:r>
          </w:p>
        </w:tc>
        <w:tc>
          <w:tcPr>
            <w:tcW w:w="0" w:type="auto"/>
          </w:tcPr>
          <w:p w:rsidR="004D3BE5" w:rsidRPr="00B46196" w:rsidRDefault="004D3BE5" w:rsidP="00233D36">
            <w:pPr>
              <w:spacing w:line="240" w:lineRule="auto"/>
              <w:ind w:firstLine="0"/>
              <w:jc w:val="center"/>
            </w:pPr>
            <w:r w:rsidRPr="00B46196">
              <w:t>Да</w:t>
            </w:r>
          </w:p>
        </w:tc>
        <w:tc>
          <w:tcPr>
            <w:tcW w:w="0" w:type="auto"/>
          </w:tcPr>
          <w:p w:rsidR="004D3BE5" w:rsidRPr="00B46196" w:rsidRDefault="004D3BE5" w:rsidP="00233D36">
            <w:pPr>
              <w:spacing w:line="240" w:lineRule="auto"/>
              <w:ind w:firstLine="0"/>
              <w:jc w:val="center"/>
            </w:pPr>
            <w:r w:rsidRPr="00B46196">
              <w:t>Да</w:t>
            </w:r>
          </w:p>
        </w:tc>
        <w:tc>
          <w:tcPr>
            <w:tcW w:w="1011" w:type="dxa"/>
          </w:tcPr>
          <w:p w:rsidR="004D3BE5" w:rsidRPr="00B46196" w:rsidRDefault="004D3BE5" w:rsidP="00233D36">
            <w:pPr>
              <w:spacing w:line="240" w:lineRule="auto"/>
              <w:ind w:firstLine="0"/>
              <w:jc w:val="center"/>
            </w:pPr>
            <w:r w:rsidRPr="00B46196">
              <w:t>Да</w:t>
            </w:r>
          </w:p>
        </w:tc>
      </w:tr>
      <w:tr w:rsidR="004D3BE5" w:rsidRPr="00B46196" w:rsidTr="004D3BE5">
        <w:trPr>
          <w:trHeight w:val="315"/>
        </w:trPr>
        <w:tc>
          <w:tcPr>
            <w:tcW w:w="0" w:type="auto"/>
          </w:tcPr>
          <w:p w:rsidR="004D3BE5" w:rsidRPr="00B46196" w:rsidRDefault="004D3BE5" w:rsidP="00233D36">
            <w:pPr>
              <w:spacing w:line="240" w:lineRule="auto"/>
              <w:ind w:firstLine="0"/>
              <w:jc w:val="center"/>
              <w:rPr>
                <w:bCs/>
              </w:rPr>
            </w:pPr>
            <w:r w:rsidRPr="00B46196">
              <w:rPr>
                <w:bCs/>
              </w:rPr>
              <w:t>К</w:t>
            </w:r>
          </w:p>
        </w:tc>
        <w:tc>
          <w:tcPr>
            <w:tcW w:w="2082" w:type="dxa"/>
          </w:tcPr>
          <w:p w:rsidR="004D3BE5" w:rsidRPr="00B46196" w:rsidRDefault="004D3BE5" w:rsidP="00233D36">
            <w:pPr>
              <w:spacing w:line="240" w:lineRule="auto"/>
              <w:ind w:firstLine="0"/>
            </w:pPr>
            <w:r w:rsidRPr="00B46196">
              <w:t>Полис ОМС в составе универсальной электронной карты</w:t>
            </w:r>
          </w:p>
        </w:tc>
        <w:tc>
          <w:tcPr>
            <w:tcW w:w="3969" w:type="dxa"/>
          </w:tcPr>
          <w:p w:rsidR="004D3BE5" w:rsidRPr="00B46196" w:rsidRDefault="004D3BE5">
            <w:pPr>
              <w:spacing w:line="240" w:lineRule="auto"/>
              <w:ind w:firstLine="0"/>
            </w:pPr>
            <w:r w:rsidRPr="00B46196">
              <w:t>Полис ОМС, обеспеченный в соответствии с требованиями 326-ФЗ федеральным электронным приложением, содержащимся в универсальной электронной карте.</w:t>
            </w:r>
          </w:p>
        </w:tc>
        <w:tc>
          <w:tcPr>
            <w:tcW w:w="0" w:type="auto"/>
          </w:tcPr>
          <w:p w:rsidR="004D3BE5" w:rsidRPr="00B46196" w:rsidRDefault="004D3BE5" w:rsidP="00233D36">
            <w:pPr>
              <w:spacing w:line="240" w:lineRule="auto"/>
              <w:ind w:firstLine="0"/>
              <w:jc w:val="center"/>
            </w:pPr>
            <w:r w:rsidRPr="00B46196">
              <w:t>Нет</w:t>
            </w:r>
          </w:p>
        </w:tc>
        <w:tc>
          <w:tcPr>
            <w:tcW w:w="0" w:type="auto"/>
          </w:tcPr>
          <w:p w:rsidR="004D3BE5" w:rsidRPr="00B46196" w:rsidRDefault="004D3BE5" w:rsidP="00233D36">
            <w:pPr>
              <w:spacing w:line="240" w:lineRule="auto"/>
              <w:ind w:firstLine="0"/>
              <w:jc w:val="center"/>
            </w:pPr>
            <w:r w:rsidRPr="00B46196">
              <w:t>Да</w:t>
            </w:r>
          </w:p>
        </w:tc>
        <w:tc>
          <w:tcPr>
            <w:tcW w:w="0" w:type="auto"/>
          </w:tcPr>
          <w:p w:rsidR="004D3BE5" w:rsidRPr="00B46196" w:rsidRDefault="004D3BE5" w:rsidP="00233D36">
            <w:pPr>
              <w:spacing w:line="240" w:lineRule="auto"/>
              <w:ind w:firstLine="0"/>
              <w:jc w:val="center"/>
            </w:pPr>
            <w:r w:rsidRPr="00B46196">
              <w:t>Да</w:t>
            </w:r>
          </w:p>
        </w:tc>
        <w:tc>
          <w:tcPr>
            <w:tcW w:w="1011" w:type="dxa"/>
          </w:tcPr>
          <w:p w:rsidR="004D3BE5" w:rsidRPr="00B46196" w:rsidRDefault="004D3BE5" w:rsidP="00233D36">
            <w:pPr>
              <w:spacing w:line="240" w:lineRule="auto"/>
              <w:ind w:firstLine="0"/>
              <w:jc w:val="center"/>
            </w:pPr>
            <w:r w:rsidRPr="00B46196">
              <w:t>Да</w:t>
            </w:r>
          </w:p>
        </w:tc>
      </w:tr>
      <w:tr w:rsidR="004D3BE5" w:rsidRPr="00B46196" w:rsidTr="004D3BE5">
        <w:trPr>
          <w:trHeight w:val="315"/>
        </w:trPr>
        <w:tc>
          <w:tcPr>
            <w:tcW w:w="0" w:type="auto"/>
          </w:tcPr>
          <w:p w:rsidR="004D3BE5" w:rsidRPr="00B46196" w:rsidRDefault="004D3BE5" w:rsidP="00233D36">
            <w:pPr>
              <w:spacing w:line="240" w:lineRule="auto"/>
              <w:ind w:firstLine="0"/>
              <w:jc w:val="center"/>
              <w:rPr>
                <w:bCs/>
              </w:rPr>
            </w:pPr>
            <w:r w:rsidRPr="00B46196">
              <w:rPr>
                <w:bCs/>
              </w:rPr>
              <w:t>Х</w:t>
            </w:r>
          </w:p>
        </w:tc>
        <w:tc>
          <w:tcPr>
            <w:tcW w:w="2082" w:type="dxa"/>
          </w:tcPr>
          <w:p w:rsidR="004D3BE5" w:rsidRPr="00B46196" w:rsidRDefault="004D3BE5" w:rsidP="00233D36">
            <w:pPr>
              <w:spacing w:line="240" w:lineRule="auto"/>
              <w:ind w:firstLine="0"/>
            </w:pPr>
            <w:r w:rsidRPr="00B46196">
              <w:t>Состояние на учёте без полиса ОМС</w:t>
            </w:r>
          </w:p>
        </w:tc>
        <w:tc>
          <w:tcPr>
            <w:tcW w:w="3969" w:type="dxa"/>
          </w:tcPr>
          <w:p w:rsidR="004D3BE5" w:rsidRPr="00B46196" w:rsidRDefault="004D3BE5" w:rsidP="00BF3566">
            <w:pPr>
              <w:spacing w:line="240" w:lineRule="auto"/>
              <w:ind w:firstLine="0"/>
              <w:jc w:val="left"/>
            </w:pPr>
            <w:r w:rsidRPr="00B46196">
              <w:t>Используется для состояний на учёте, возникших при распределении по СМО застрахованных лиц, не подавших заявление на выбор СМО.</w:t>
            </w:r>
          </w:p>
        </w:tc>
        <w:tc>
          <w:tcPr>
            <w:tcW w:w="0" w:type="auto"/>
          </w:tcPr>
          <w:p w:rsidR="004D3BE5" w:rsidRPr="00B46196" w:rsidRDefault="004D3BE5" w:rsidP="00233D36">
            <w:pPr>
              <w:spacing w:line="240" w:lineRule="auto"/>
              <w:ind w:firstLine="0"/>
              <w:jc w:val="center"/>
            </w:pPr>
            <w:r w:rsidRPr="00B46196">
              <w:t>Да</w:t>
            </w:r>
          </w:p>
        </w:tc>
        <w:tc>
          <w:tcPr>
            <w:tcW w:w="0" w:type="auto"/>
          </w:tcPr>
          <w:p w:rsidR="004D3BE5" w:rsidRPr="00B46196" w:rsidRDefault="004D3BE5" w:rsidP="00233D36">
            <w:pPr>
              <w:spacing w:line="240" w:lineRule="auto"/>
              <w:ind w:firstLine="0"/>
              <w:jc w:val="center"/>
            </w:pPr>
            <w:r w:rsidRPr="00B46196">
              <w:t>Нет</w:t>
            </w:r>
          </w:p>
        </w:tc>
        <w:tc>
          <w:tcPr>
            <w:tcW w:w="0" w:type="auto"/>
          </w:tcPr>
          <w:p w:rsidR="004D3BE5" w:rsidRPr="00B46196" w:rsidRDefault="004D3BE5" w:rsidP="00233D36">
            <w:pPr>
              <w:spacing w:line="240" w:lineRule="auto"/>
              <w:ind w:firstLine="0"/>
              <w:jc w:val="center"/>
            </w:pPr>
            <w:r w:rsidRPr="00B46196">
              <w:t>Нет</w:t>
            </w:r>
          </w:p>
        </w:tc>
        <w:tc>
          <w:tcPr>
            <w:tcW w:w="1011" w:type="dxa"/>
          </w:tcPr>
          <w:p w:rsidR="004D3BE5" w:rsidRPr="00B46196" w:rsidRDefault="004D3BE5" w:rsidP="00233D36">
            <w:pPr>
              <w:spacing w:line="240" w:lineRule="auto"/>
              <w:ind w:firstLine="0"/>
              <w:jc w:val="center"/>
            </w:pPr>
            <w:r w:rsidRPr="00B46196">
              <w:t>Да</w:t>
            </w:r>
          </w:p>
        </w:tc>
      </w:tr>
    </w:tbl>
    <w:p w:rsidR="000E5B00" w:rsidRPr="00B46196" w:rsidRDefault="000E5B00" w:rsidP="00233D36">
      <w:pPr>
        <w:pStyle w:val="aa"/>
      </w:pPr>
      <w:bookmarkStart w:id="567" w:name="_Toc290390127"/>
      <w:bookmarkStart w:id="568" w:name="_Toc293603571"/>
      <w:bookmarkStart w:id="569" w:name="_Ref367802685"/>
      <w:r w:rsidRPr="00B46196">
        <w:t xml:space="preserve">Код причины выдачи или замены полиса ОМС (ОИД – </w:t>
      </w:r>
      <w:bookmarkStart w:id="570" w:name="ОИД_3_3_0_6_9"/>
      <w:r w:rsidRPr="00B46196">
        <w:t>1.2.643.2.40.3.3.0.6.9</w:t>
      </w:r>
      <w:bookmarkEnd w:id="570"/>
      <w:r w:rsidRPr="00B46196">
        <w:t>)</w:t>
      </w:r>
      <w:bookmarkEnd w:id="567"/>
      <w:bookmarkEnd w:id="568"/>
      <w:bookmarkEnd w:id="569"/>
    </w:p>
    <w:tbl>
      <w:tblPr>
        <w:tblStyle w:val="aff1"/>
        <w:tblW w:w="0" w:type="auto"/>
        <w:tblLook w:val="04A0"/>
      </w:tblPr>
      <w:tblGrid>
        <w:gridCol w:w="554"/>
        <w:gridCol w:w="2492"/>
        <w:gridCol w:w="7329"/>
      </w:tblGrid>
      <w:tr w:rsidR="00B46196" w:rsidRPr="00B46196" w:rsidTr="0066686F">
        <w:trPr>
          <w:cnfStyle w:val="100000000000"/>
        </w:trPr>
        <w:tc>
          <w:tcPr>
            <w:tcW w:w="0" w:type="auto"/>
            <w:hideMark/>
          </w:tcPr>
          <w:p w:rsidR="000E5B00" w:rsidRPr="00B46196" w:rsidRDefault="000E5B00" w:rsidP="0066686F">
            <w:pPr>
              <w:keepNext w:val="0"/>
              <w:keepLines w:val="0"/>
              <w:spacing w:line="240" w:lineRule="auto"/>
              <w:ind w:firstLine="0"/>
              <w:jc w:val="center"/>
            </w:pPr>
            <w:r w:rsidRPr="00B46196">
              <w:t>Код</w:t>
            </w:r>
          </w:p>
        </w:tc>
        <w:tc>
          <w:tcPr>
            <w:tcW w:w="0" w:type="auto"/>
            <w:hideMark/>
          </w:tcPr>
          <w:p w:rsidR="000E5B00" w:rsidRPr="00B46196" w:rsidRDefault="000E5B00" w:rsidP="0066686F">
            <w:pPr>
              <w:keepNext w:val="0"/>
              <w:keepLines w:val="0"/>
              <w:spacing w:line="240" w:lineRule="auto"/>
              <w:ind w:firstLine="0"/>
              <w:jc w:val="center"/>
            </w:pPr>
            <w:r w:rsidRPr="00B46196">
              <w:t>Название</w:t>
            </w:r>
          </w:p>
        </w:tc>
        <w:tc>
          <w:tcPr>
            <w:tcW w:w="0" w:type="auto"/>
            <w:hideMark/>
          </w:tcPr>
          <w:p w:rsidR="000E5B00" w:rsidRPr="00B46196" w:rsidRDefault="000E5B00" w:rsidP="0066686F">
            <w:pPr>
              <w:keepNext w:val="0"/>
              <w:keepLines w:val="0"/>
              <w:spacing w:line="240" w:lineRule="auto"/>
              <w:ind w:firstLine="0"/>
              <w:jc w:val="center"/>
            </w:pPr>
            <w:r w:rsidRPr="00B46196">
              <w:t>Описание</w:t>
            </w:r>
          </w:p>
        </w:tc>
      </w:tr>
      <w:tr w:rsidR="00B46196" w:rsidRPr="00B46196" w:rsidTr="0066686F">
        <w:tc>
          <w:tcPr>
            <w:tcW w:w="0" w:type="auto"/>
            <w:hideMark/>
          </w:tcPr>
          <w:p w:rsidR="000E5B00" w:rsidRPr="00B46196" w:rsidRDefault="000E5B00" w:rsidP="00233D36">
            <w:pPr>
              <w:spacing w:line="240" w:lineRule="auto"/>
              <w:ind w:firstLine="0"/>
              <w:jc w:val="center"/>
            </w:pPr>
            <w:r w:rsidRPr="00B46196">
              <w:t>0</w:t>
            </w:r>
          </w:p>
        </w:tc>
        <w:tc>
          <w:tcPr>
            <w:tcW w:w="0" w:type="auto"/>
            <w:hideMark/>
          </w:tcPr>
          <w:p w:rsidR="000E5B00" w:rsidRPr="00B46196" w:rsidRDefault="000E5B00" w:rsidP="00233D36">
            <w:pPr>
              <w:spacing w:line="240" w:lineRule="auto"/>
              <w:ind w:firstLine="0"/>
            </w:pPr>
            <w:r w:rsidRPr="00B46196">
              <w:t>Получение впервые</w:t>
            </w:r>
          </w:p>
        </w:tc>
        <w:tc>
          <w:tcPr>
            <w:tcW w:w="0" w:type="auto"/>
            <w:hideMark/>
          </w:tcPr>
          <w:p w:rsidR="000E5B00" w:rsidRPr="00B46196" w:rsidRDefault="000E5B00" w:rsidP="00233D36">
            <w:pPr>
              <w:spacing w:line="240" w:lineRule="auto"/>
              <w:ind w:firstLine="0"/>
            </w:pPr>
            <w:r w:rsidRPr="00B46196">
              <w:t>Получение полиса ОМС единого образца в связи с первичным выбором СМО, либо взамен имеющегося на руках полиса ОМС старого образца.</w:t>
            </w:r>
          </w:p>
        </w:tc>
      </w:tr>
      <w:tr w:rsidR="00B46196" w:rsidRPr="00B46196" w:rsidTr="0066686F">
        <w:tc>
          <w:tcPr>
            <w:tcW w:w="0" w:type="auto"/>
            <w:hideMark/>
          </w:tcPr>
          <w:p w:rsidR="000E5B00" w:rsidRPr="00B46196" w:rsidRDefault="000E5B00" w:rsidP="00233D36">
            <w:pPr>
              <w:spacing w:line="240" w:lineRule="auto"/>
              <w:ind w:firstLine="0"/>
              <w:jc w:val="center"/>
            </w:pPr>
            <w:r w:rsidRPr="00B46196">
              <w:t>1</w:t>
            </w:r>
          </w:p>
        </w:tc>
        <w:tc>
          <w:tcPr>
            <w:tcW w:w="0" w:type="auto"/>
            <w:hideMark/>
          </w:tcPr>
          <w:p w:rsidR="000E5B00" w:rsidRPr="00B46196" w:rsidRDefault="000E5B00" w:rsidP="00233D36">
            <w:pPr>
              <w:spacing w:line="240" w:lineRule="auto"/>
              <w:ind w:firstLine="0"/>
            </w:pPr>
            <w:r w:rsidRPr="00B46196">
              <w:t>Изменение анкетных данных</w:t>
            </w:r>
          </w:p>
        </w:tc>
        <w:tc>
          <w:tcPr>
            <w:tcW w:w="0" w:type="auto"/>
            <w:hideMark/>
          </w:tcPr>
          <w:p w:rsidR="000E5B00" w:rsidRPr="00B46196" w:rsidRDefault="000E5B00" w:rsidP="00233D36">
            <w:pPr>
              <w:spacing w:line="240" w:lineRule="auto"/>
              <w:ind w:firstLine="0"/>
            </w:pPr>
            <w:r w:rsidRPr="00B46196">
              <w:t>Переоформление полиса ОМС в связи с изменением фамилии, имени, отчества, пола, даты или места рождения.</w:t>
            </w:r>
          </w:p>
        </w:tc>
      </w:tr>
      <w:tr w:rsidR="00B46196" w:rsidRPr="00B46196" w:rsidTr="0066686F">
        <w:tc>
          <w:tcPr>
            <w:tcW w:w="0" w:type="auto"/>
            <w:hideMark/>
          </w:tcPr>
          <w:p w:rsidR="000E5B00" w:rsidRPr="00B46196" w:rsidRDefault="000E5B00" w:rsidP="00233D36">
            <w:pPr>
              <w:spacing w:line="240" w:lineRule="auto"/>
              <w:ind w:firstLine="0"/>
              <w:jc w:val="center"/>
            </w:pPr>
            <w:r w:rsidRPr="00B46196">
              <w:t>2</w:t>
            </w:r>
          </w:p>
        </w:tc>
        <w:tc>
          <w:tcPr>
            <w:tcW w:w="0" w:type="auto"/>
            <w:hideMark/>
          </w:tcPr>
          <w:p w:rsidR="000E5B00" w:rsidRPr="00B46196" w:rsidRDefault="000E5B00" w:rsidP="00233D36">
            <w:pPr>
              <w:spacing w:line="240" w:lineRule="auto"/>
              <w:ind w:firstLine="0"/>
            </w:pPr>
            <w:r w:rsidRPr="00B46196">
              <w:t>Неточность данных</w:t>
            </w:r>
          </w:p>
        </w:tc>
        <w:tc>
          <w:tcPr>
            <w:tcW w:w="0" w:type="auto"/>
            <w:hideMark/>
          </w:tcPr>
          <w:p w:rsidR="000E5B00" w:rsidRPr="00B46196" w:rsidRDefault="000E5B00" w:rsidP="00233D36">
            <w:pPr>
              <w:spacing w:line="240" w:lineRule="auto"/>
              <w:ind w:firstLine="0"/>
            </w:pPr>
            <w:r w:rsidRPr="00B46196">
              <w:t>Переоформление полиса ОМС в связи с установлением неточности или ошибочности сведений, содержащихся в полисе.</w:t>
            </w:r>
          </w:p>
        </w:tc>
      </w:tr>
      <w:tr w:rsidR="00B46196" w:rsidRPr="00B46196" w:rsidTr="0066686F">
        <w:tc>
          <w:tcPr>
            <w:tcW w:w="0" w:type="auto"/>
            <w:hideMark/>
          </w:tcPr>
          <w:p w:rsidR="000E5B00" w:rsidRPr="00B46196" w:rsidRDefault="000E5B00" w:rsidP="00233D36">
            <w:pPr>
              <w:spacing w:line="240" w:lineRule="auto"/>
              <w:ind w:firstLine="0"/>
              <w:jc w:val="center"/>
            </w:pPr>
            <w:r w:rsidRPr="00B46196">
              <w:t>3</w:t>
            </w:r>
          </w:p>
        </w:tc>
        <w:tc>
          <w:tcPr>
            <w:tcW w:w="0" w:type="auto"/>
            <w:hideMark/>
          </w:tcPr>
          <w:p w:rsidR="000E5B00" w:rsidRPr="00B46196" w:rsidRDefault="000E5B00" w:rsidP="00233D36">
            <w:pPr>
              <w:spacing w:line="240" w:lineRule="auto"/>
              <w:ind w:firstLine="0"/>
            </w:pPr>
            <w:r w:rsidRPr="00B46196">
              <w:t>Непригодность к использованию</w:t>
            </w:r>
          </w:p>
        </w:tc>
        <w:tc>
          <w:tcPr>
            <w:tcW w:w="0" w:type="auto"/>
            <w:hideMark/>
          </w:tcPr>
          <w:p w:rsidR="000E5B00" w:rsidRPr="00B46196" w:rsidRDefault="000E5B00" w:rsidP="00233D36">
            <w:pPr>
              <w:spacing w:line="240" w:lineRule="auto"/>
              <w:ind w:firstLine="0"/>
            </w:pPr>
            <w:r w:rsidRPr="00B46196">
              <w:t>Переоформление полиса ОМС в связи с ветхостью или непригодностью полиса.</w:t>
            </w:r>
          </w:p>
        </w:tc>
      </w:tr>
      <w:tr w:rsidR="00B46196" w:rsidRPr="00B46196" w:rsidTr="0066686F">
        <w:tc>
          <w:tcPr>
            <w:tcW w:w="0" w:type="auto"/>
            <w:hideMark/>
          </w:tcPr>
          <w:p w:rsidR="000E5B00" w:rsidRPr="00B46196" w:rsidRDefault="000E5B00" w:rsidP="00233D36">
            <w:pPr>
              <w:spacing w:line="240" w:lineRule="auto"/>
              <w:ind w:firstLine="0"/>
              <w:jc w:val="center"/>
            </w:pPr>
            <w:r w:rsidRPr="00B46196">
              <w:t>4</w:t>
            </w:r>
          </w:p>
        </w:tc>
        <w:tc>
          <w:tcPr>
            <w:tcW w:w="0" w:type="auto"/>
            <w:hideMark/>
          </w:tcPr>
          <w:p w:rsidR="000E5B00" w:rsidRPr="00B46196" w:rsidRDefault="000E5B00" w:rsidP="00233D36">
            <w:pPr>
              <w:spacing w:line="240" w:lineRule="auto"/>
              <w:ind w:firstLine="0"/>
            </w:pPr>
            <w:r w:rsidRPr="00B46196">
              <w:t>Утрата</w:t>
            </w:r>
          </w:p>
        </w:tc>
        <w:tc>
          <w:tcPr>
            <w:tcW w:w="0" w:type="auto"/>
            <w:hideMark/>
          </w:tcPr>
          <w:p w:rsidR="000E5B00" w:rsidRPr="00B46196" w:rsidRDefault="000E5B00" w:rsidP="00233D36">
            <w:pPr>
              <w:spacing w:line="240" w:lineRule="auto"/>
              <w:ind w:firstLine="0"/>
            </w:pPr>
            <w:r w:rsidRPr="00B46196">
              <w:t>Выдача дубликата полиса ОМС в связи с его утратой.</w:t>
            </w:r>
          </w:p>
        </w:tc>
      </w:tr>
      <w:tr w:rsidR="00B46196" w:rsidRPr="00B46196" w:rsidTr="0066686F">
        <w:tc>
          <w:tcPr>
            <w:tcW w:w="0" w:type="auto"/>
            <w:hideMark/>
          </w:tcPr>
          <w:p w:rsidR="000E5B00" w:rsidRPr="00B46196" w:rsidRDefault="000E5B00" w:rsidP="00233D36">
            <w:pPr>
              <w:spacing w:line="240" w:lineRule="auto"/>
              <w:ind w:firstLine="0"/>
              <w:jc w:val="center"/>
            </w:pPr>
            <w:r w:rsidRPr="00B46196">
              <w:t>5</w:t>
            </w:r>
          </w:p>
        </w:tc>
        <w:tc>
          <w:tcPr>
            <w:tcW w:w="0" w:type="auto"/>
            <w:hideMark/>
          </w:tcPr>
          <w:p w:rsidR="000E5B00" w:rsidRPr="00B46196" w:rsidRDefault="000E5B00" w:rsidP="00233D36">
            <w:pPr>
              <w:spacing w:line="240" w:lineRule="auto"/>
              <w:ind w:firstLine="0"/>
            </w:pPr>
            <w:r w:rsidRPr="00B46196">
              <w:t>Окончание срока действия</w:t>
            </w:r>
          </w:p>
        </w:tc>
        <w:tc>
          <w:tcPr>
            <w:tcW w:w="0" w:type="auto"/>
            <w:hideMark/>
          </w:tcPr>
          <w:p w:rsidR="000E5B00" w:rsidRPr="00B46196" w:rsidRDefault="000E5B00" w:rsidP="00233D36">
            <w:pPr>
              <w:spacing w:line="240" w:lineRule="auto"/>
              <w:ind w:firstLine="0"/>
            </w:pPr>
            <w:r w:rsidRPr="00B46196">
              <w:t>Переоформление полиса ОМС в связи с окончанием срока действия полиса.</w:t>
            </w:r>
          </w:p>
        </w:tc>
      </w:tr>
    </w:tbl>
    <w:p w:rsidR="000E5B00" w:rsidRPr="00B46196" w:rsidRDefault="000E5B00" w:rsidP="00233D36">
      <w:pPr>
        <w:rPr>
          <w:sz w:val="2"/>
          <w:szCs w:val="2"/>
        </w:rPr>
      </w:pPr>
    </w:p>
    <w:p w:rsidR="000E5B00" w:rsidRPr="00B46196" w:rsidRDefault="000E5B00" w:rsidP="00233D36">
      <w:pPr>
        <w:rPr>
          <w:sz w:val="2"/>
          <w:szCs w:val="2"/>
        </w:rPr>
        <w:sectPr w:rsidR="000E5B00" w:rsidRPr="00B46196" w:rsidSect="00714FE9">
          <w:footerReference w:type="even" r:id="rId89"/>
          <w:footnotePr>
            <w:numRestart w:val="eachPage"/>
          </w:footnotePr>
          <w:type w:val="continuous"/>
          <w:pgSz w:w="11906" w:h="16838" w:code="9"/>
          <w:pgMar w:top="1134" w:right="567" w:bottom="1134" w:left="1134" w:header="720" w:footer="720" w:gutter="0"/>
          <w:cols w:space="708"/>
          <w:docGrid w:linePitch="360"/>
        </w:sectPr>
      </w:pPr>
    </w:p>
    <w:p w:rsidR="000E5B00" w:rsidRPr="00B46196" w:rsidRDefault="000E5B00" w:rsidP="00233D36">
      <w:pPr>
        <w:pStyle w:val="aa"/>
      </w:pPr>
      <w:bookmarkStart w:id="571" w:name="_Ref330494477"/>
      <w:r w:rsidRPr="00B46196">
        <w:t>Коды псевдонимизированных идентификаторов (ОИД</w:t>
      </w:r>
      <w:bookmarkStart w:id="572" w:name="ОИД_1_14"/>
      <w:bookmarkStart w:id="573" w:name="ОИД_1_14_нов"/>
      <w:r w:rsidRPr="00B46196">
        <w:t>1.2.643.2.40.1.14</w:t>
      </w:r>
      <w:bookmarkEnd w:id="572"/>
      <w:bookmarkEnd w:id="573"/>
      <w:r w:rsidRPr="00B46196">
        <w:t xml:space="preserve">) и ключей поиска (ОИД </w:t>
      </w:r>
      <w:bookmarkStart w:id="574" w:name="ОИД_1_26"/>
      <w:r w:rsidRPr="00B46196">
        <w:t>1.2.643.2.40.1.26</w:t>
      </w:r>
      <w:bookmarkEnd w:id="574"/>
      <w:r w:rsidRPr="00B46196">
        <w:t>), используемых для идентификации застрахованного лица</w:t>
      </w:r>
      <w:bookmarkEnd w:id="571"/>
    </w:p>
    <w:tbl>
      <w:tblPr>
        <w:tblStyle w:val="aff1"/>
        <w:tblW w:w="0" w:type="auto"/>
        <w:tblLook w:val="04A0"/>
      </w:tblPr>
      <w:tblGrid>
        <w:gridCol w:w="5576"/>
        <w:gridCol w:w="1029"/>
        <w:gridCol w:w="976"/>
        <w:gridCol w:w="788"/>
        <w:gridCol w:w="1027"/>
        <w:gridCol w:w="979"/>
      </w:tblGrid>
      <w:tr w:rsidR="00B46196" w:rsidRPr="00B46196" w:rsidTr="0066686F">
        <w:trPr>
          <w:cnfStyle w:val="100000000000"/>
          <w:trHeight w:val="364"/>
          <w:tblHeader/>
        </w:trPr>
        <w:tc>
          <w:tcPr>
            <w:tcW w:w="0" w:type="auto"/>
            <w:vMerge w:val="restart"/>
            <w:hideMark/>
          </w:tcPr>
          <w:p w:rsidR="000E5B00" w:rsidRPr="00B46196" w:rsidRDefault="000E5B00" w:rsidP="00233D36">
            <w:pPr>
              <w:keepNext w:val="0"/>
              <w:keepLines w:val="0"/>
              <w:spacing w:line="240" w:lineRule="auto"/>
              <w:ind w:firstLine="0"/>
              <w:jc w:val="center"/>
              <w:rPr>
                <w:sz w:val="20"/>
              </w:rPr>
            </w:pPr>
            <w:r w:rsidRPr="00B46196">
              <w:rPr>
                <w:sz w:val="20"/>
              </w:rPr>
              <w:t xml:space="preserve">Список атрибутов, </w:t>
            </w:r>
            <w:r w:rsidRPr="00B46196">
              <w:rPr>
                <w:sz w:val="20"/>
              </w:rPr>
              <w:br/>
              <w:t>используемых при построении идентификатора</w:t>
            </w:r>
          </w:p>
        </w:tc>
        <w:tc>
          <w:tcPr>
            <w:tcW w:w="0" w:type="auto"/>
            <w:gridSpan w:val="2"/>
            <w:hideMark/>
          </w:tcPr>
          <w:p w:rsidR="000E5B00" w:rsidRPr="00B46196" w:rsidRDefault="000E5B00" w:rsidP="00233D36">
            <w:pPr>
              <w:keepNext w:val="0"/>
              <w:keepLines w:val="0"/>
              <w:spacing w:line="240" w:lineRule="auto"/>
              <w:ind w:firstLine="0"/>
              <w:jc w:val="center"/>
              <w:rPr>
                <w:sz w:val="20"/>
              </w:rPr>
            </w:pPr>
            <w:r w:rsidRPr="00B46196">
              <w:rPr>
                <w:sz w:val="20"/>
              </w:rPr>
              <w:t>Код</w:t>
            </w:r>
            <w:r w:rsidRPr="00B46196">
              <w:rPr>
                <w:sz w:val="20"/>
              </w:rPr>
              <w:br/>
              <w:t>идентификатора</w:t>
            </w:r>
            <w:r w:rsidRPr="00B46196">
              <w:rPr>
                <w:sz w:val="20"/>
              </w:rPr>
              <w:br/>
              <w:t>(</w:t>
            </w:r>
            <w:fldSimple w:instr=" REF ОИД_1_14_нов \h  \* MERGEFORMAT ">
              <w:r w:rsidR="003B6D1B" w:rsidRPr="00B46196">
                <w:t>1.2.643.2.40.1.14</w:t>
              </w:r>
            </w:fldSimple>
            <w:r w:rsidRPr="00B46196">
              <w:rPr>
                <w:sz w:val="20"/>
              </w:rPr>
              <w:t>)</w:t>
            </w:r>
          </w:p>
        </w:tc>
        <w:tc>
          <w:tcPr>
            <w:tcW w:w="0" w:type="auto"/>
            <w:vMerge w:val="restart"/>
          </w:tcPr>
          <w:p w:rsidR="000E5B00" w:rsidRPr="00B46196" w:rsidRDefault="000E5B00" w:rsidP="00233D36">
            <w:pPr>
              <w:keepNext w:val="0"/>
              <w:keepLines w:val="0"/>
              <w:spacing w:line="240" w:lineRule="auto"/>
              <w:ind w:firstLine="0"/>
              <w:jc w:val="center"/>
              <w:rPr>
                <w:sz w:val="20"/>
              </w:rPr>
            </w:pPr>
            <w:r w:rsidRPr="00B46196">
              <w:rPr>
                <w:sz w:val="20"/>
              </w:rPr>
              <w:t>Код</w:t>
            </w:r>
            <w:r w:rsidRPr="00B46196">
              <w:rPr>
                <w:sz w:val="20"/>
              </w:rPr>
              <w:br/>
              <w:t>типа</w:t>
            </w:r>
            <w:r w:rsidRPr="00B46196">
              <w:rPr>
                <w:sz w:val="20"/>
              </w:rPr>
              <w:br/>
              <w:t>доку</w:t>
            </w:r>
            <w:r w:rsidRPr="00B46196">
              <w:rPr>
                <w:sz w:val="20"/>
              </w:rPr>
              <w:softHyphen/>
              <w:t>мента</w:t>
            </w:r>
          </w:p>
        </w:tc>
        <w:tc>
          <w:tcPr>
            <w:tcW w:w="0" w:type="auto"/>
            <w:gridSpan w:val="2"/>
          </w:tcPr>
          <w:p w:rsidR="000E5B00" w:rsidRPr="00B46196" w:rsidRDefault="000E5B00" w:rsidP="00233D36">
            <w:pPr>
              <w:keepNext w:val="0"/>
              <w:keepLines w:val="0"/>
              <w:spacing w:line="240" w:lineRule="auto"/>
              <w:ind w:firstLine="0"/>
              <w:jc w:val="center"/>
              <w:rPr>
                <w:sz w:val="20"/>
              </w:rPr>
            </w:pPr>
            <w:r w:rsidRPr="00B46196">
              <w:rPr>
                <w:sz w:val="20"/>
              </w:rPr>
              <w:t>Код</w:t>
            </w:r>
            <w:r w:rsidRPr="00B46196">
              <w:rPr>
                <w:sz w:val="20"/>
              </w:rPr>
              <w:br/>
              <w:t>ключа поиска</w:t>
            </w:r>
            <w:r w:rsidRPr="00B46196">
              <w:rPr>
                <w:sz w:val="20"/>
              </w:rPr>
              <w:br/>
              <w:t>(</w:t>
            </w:r>
            <w:fldSimple w:instr=" REF ОИД_1_26 \h  \* MERGEFORMAT ">
              <w:r w:rsidR="003B6D1B" w:rsidRPr="00B46196">
                <w:t>1.2.643.2.40.1.26</w:t>
              </w:r>
            </w:fldSimple>
            <w:r w:rsidRPr="00B46196">
              <w:rPr>
                <w:sz w:val="20"/>
              </w:rPr>
              <w:t>)</w:t>
            </w:r>
          </w:p>
        </w:tc>
      </w:tr>
      <w:tr w:rsidR="00B46196" w:rsidRPr="00B46196" w:rsidTr="0066686F">
        <w:trPr>
          <w:cnfStyle w:val="100000000000"/>
          <w:trHeight w:val="120"/>
          <w:tblHeader/>
        </w:trPr>
        <w:tc>
          <w:tcPr>
            <w:tcW w:w="0" w:type="auto"/>
            <w:vMerge/>
            <w:hideMark/>
          </w:tcPr>
          <w:p w:rsidR="000E5B00" w:rsidRPr="00B46196" w:rsidRDefault="000E5B00" w:rsidP="00233D36">
            <w:pPr>
              <w:keepNext w:val="0"/>
              <w:keepLines w:val="0"/>
              <w:spacing w:line="240" w:lineRule="auto"/>
              <w:ind w:firstLine="0"/>
              <w:jc w:val="center"/>
              <w:rPr>
                <w:sz w:val="20"/>
              </w:rPr>
            </w:pPr>
          </w:p>
        </w:tc>
        <w:tc>
          <w:tcPr>
            <w:tcW w:w="0" w:type="auto"/>
            <w:hideMark/>
          </w:tcPr>
          <w:p w:rsidR="000E5B00" w:rsidRPr="00B46196" w:rsidRDefault="000E5B00" w:rsidP="00B00DDC">
            <w:pPr>
              <w:keepNext w:val="0"/>
              <w:keepLines w:val="0"/>
              <w:spacing w:line="240" w:lineRule="auto"/>
              <w:ind w:firstLine="0"/>
              <w:jc w:val="center"/>
              <w:rPr>
                <w:sz w:val="20"/>
              </w:rPr>
            </w:pPr>
            <w:r w:rsidRPr="00B46196">
              <w:rPr>
                <w:sz w:val="20"/>
              </w:rPr>
              <w:t>релев «Д»</w:t>
            </w:r>
          </w:p>
        </w:tc>
        <w:tc>
          <w:tcPr>
            <w:tcW w:w="0" w:type="auto"/>
            <w:hideMark/>
          </w:tcPr>
          <w:p w:rsidR="000E5B00" w:rsidRPr="00B46196" w:rsidRDefault="000E5B00" w:rsidP="00B00DDC">
            <w:pPr>
              <w:keepNext w:val="0"/>
              <w:keepLines w:val="0"/>
              <w:spacing w:line="240" w:lineRule="auto"/>
              <w:ind w:firstLine="0"/>
              <w:jc w:val="center"/>
              <w:rPr>
                <w:sz w:val="20"/>
              </w:rPr>
            </w:pPr>
            <w:r w:rsidRPr="00B46196">
              <w:rPr>
                <w:sz w:val="20"/>
              </w:rPr>
              <w:t>релев «В»</w:t>
            </w:r>
          </w:p>
        </w:tc>
        <w:tc>
          <w:tcPr>
            <w:tcW w:w="0" w:type="auto"/>
            <w:vMerge/>
          </w:tcPr>
          <w:p w:rsidR="000E5B00" w:rsidRPr="00B46196" w:rsidRDefault="000E5B00" w:rsidP="00233D36">
            <w:pPr>
              <w:keepNext w:val="0"/>
              <w:keepLines w:val="0"/>
              <w:spacing w:line="240" w:lineRule="auto"/>
              <w:ind w:firstLine="0"/>
              <w:jc w:val="center"/>
              <w:rPr>
                <w:sz w:val="20"/>
              </w:rPr>
            </w:pPr>
          </w:p>
        </w:tc>
        <w:tc>
          <w:tcPr>
            <w:tcW w:w="0" w:type="auto"/>
          </w:tcPr>
          <w:p w:rsidR="000E5B00" w:rsidRPr="00B46196" w:rsidRDefault="000E5B00" w:rsidP="00B00DDC">
            <w:pPr>
              <w:keepNext w:val="0"/>
              <w:keepLines w:val="0"/>
              <w:spacing w:line="240" w:lineRule="auto"/>
              <w:ind w:firstLine="0"/>
              <w:jc w:val="center"/>
              <w:rPr>
                <w:sz w:val="20"/>
              </w:rPr>
            </w:pPr>
            <w:r w:rsidRPr="00B46196">
              <w:rPr>
                <w:sz w:val="20"/>
              </w:rPr>
              <w:t>релев «Д»</w:t>
            </w:r>
          </w:p>
        </w:tc>
        <w:tc>
          <w:tcPr>
            <w:tcW w:w="0" w:type="auto"/>
          </w:tcPr>
          <w:p w:rsidR="000E5B00" w:rsidRPr="00B46196" w:rsidRDefault="000E5B00" w:rsidP="00233D36">
            <w:pPr>
              <w:keepNext w:val="0"/>
              <w:keepLines w:val="0"/>
              <w:spacing w:line="240" w:lineRule="auto"/>
              <w:ind w:firstLine="0"/>
              <w:jc w:val="center"/>
              <w:rPr>
                <w:sz w:val="20"/>
              </w:rPr>
            </w:pPr>
            <w:r w:rsidRPr="00B46196">
              <w:rPr>
                <w:sz w:val="20"/>
              </w:rPr>
              <w:t>релев «В»</w:t>
            </w:r>
          </w:p>
        </w:tc>
      </w:tr>
      <w:tr w:rsidR="00B46196" w:rsidRPr="00B46196" w:rsidTr="0066686F">
        <w:tc>
          <w:tcPr>
            <w:tcW w:w="0" w:type="auto"/>
            <w:gridSpan w:val="6"/>
          </w:tcPr>
          <w:p w:rsidR="000E5B00" w:rsidRPr="00B46196" w:rsidRDefault="000E5B00" w:rsidP="00233D36">
            <w:pPr>
              <w:spacing w:line="240" w:lineRule="auto"/>
              <w:ind w:firstLine="0"/>
              <w:rPr>
                <w:bCs/>
              </w:rPr>
            </w:pPr>
            <w:r w:rsidRPr="00B46196">
              <w:rPr>
                <w:bCs/>
              </w:rPr>
              <w:t>Псевдонимизированные идентификаторы и ключи поиска «старого образца»</w:t>
            </w:r>
          </w:p>
        </w:tc>
      </w:tr>
      <w:tr w:rsidR="00B46196" w:rsidRPr="00B46196" w:rsidTr="0066686F">
        <w:tc>
          <w:tcPr>
            <w:tcW w:w="0" w:type="auto"/>
            <w:hideMark/>
          </w:tcPr>
          <w:p w:rsidR="000E5B00" w:rsidRPr="00B46196" w:rsidRDefault="000E5B00" w:rsidP="00233D36">
            <w:pPr>
              <w:spacing w:line="240" w:lineRule="auto"/>
              <w:ind w:firstLine="0"/>
              <w:rPr>
                <w:sz w:val="20"/>
              </w:rPr>
            </w:pPr>
            <w:r w:rsidRPr="00B46196">
              <w:rPr>
                <w:sz w:val="20"/>
              </w:rPr>
              <w:t>{фамилия}, {имя}, {отчество}, {место рождения}, {код типа документа, удостоверяющего личность}, {номер или серия и номер документа, удостоверяющего личность}</w:t>
            </w:r>
          </w:p>
        </w:tc>
        <w:tc>
          <w:tcPr>
            <w:tcW w:w="0" w:type="auto"/>
            <w:hideMark/>
          </w:tcPr>
          <w:p w:rsidR="000E5B00" w:rsidRPr="00B46196" w:rsidRDefault="000E5B00" w:rsidP="00233D36">
            <w:pPr>
              <w:spacing w:line="240" w:lineRule="auto"/>
              <w:ind w:firstLine="0"/>
              <w:jc w:val="center"/>
              <w:rPr>
                <w:sz w:val="20"/>
              </w:rPr>
            </w:pPr>
            <w:r w:rsidRPr="00B46196">
              <w:rPr>
                <w:sz w:val="20"/>
              </w:rPr>
              <w:t>H01</w:t>
            </w:r>
          </w:p>
        </w:tc>
        <w:tc>
          <w:tcPr>
            <w:tcW w:w="0" w:type="auto"/>
            <w:hideMark/>
          </w:tcPr>
          <w:p w:rsidR="000E5B00" w:rsidRPr="00B46196" w:rsidRDefault="000E5B00" w:rsidP="00233D36">
            <w:pPr>
              <w:spacing w:line="240" w:lineRule="auto"/>
              <w:ind w:firstLine="0"/>
              <w:jc w:val="center"/>
              <w:rPr>
                <w:sz w:val="20"/>
              </w:rPr>
            </w:pPr>
            <w:r w:rsidRPr="00B46196">
              <w:rPr>
                <w:sz w:val="20"/>
              </w:rPr>
              <w:t>P01</w:t>
            </w:r>
          </w:p>
        </w:tc>
        <w:tc>
          <w:tcPr>
            <w:tcW w:w="0" w:type="auto"/>
          </w:tcPr>
          <w:p w:rsidR="000E5B00" w:rsidRPr="00B46196" w:rsidRDefault="000E5B00" w:rsidP="00233D36">
            <w:pPr>
              <w:spacing w:line="240" w:lineRule="auto"/>
              <w:ind w:firstLine="0"/>
              <w:jc w:val="center"/>
              <w:rPr>
                <w:sz w:val="20"/>
              </w:rPr>
            </w:pPr>
            <w:r w:rsidRPr="00B46196">
              <w:rPr>
                <w:sz w:val="20"/>
              </w:rPr>
              <w:t>0</w:t>
            </w:r>
          </w:p>
        </w:tc>
        <w:tc>
          <w:tcPr>
            <w:tcW w:w="0" w:type="auto"/>
          </w:tcPr>
          <w:p w:rsidR="000E5B00" w:rsidRPr="00B46196" w:rsidRDefault="000E5B00" w:rsidP="00233D36">
            <w:pPr>
              <w:spacing w:line="240" w:lineRule="auto"/>
              <w:ind w:firstLine="0"/>
              <w:jc w:val="center"/>
              <w:rPr>
                <w:sz w:val="20"/>
              </w:rPr>
            </w:pPr>
            <w:r w:rsidRPr="00B46196">
              <w:rPr>
                <w:sz w:val="20"/>
              </w:rPr>
              <w:t>H01.0</w:t>
            </w:r>
          </w:p>
        </w:tc>
        <w:tc>
          <w:tcPr>
            <w:tcW w:w="0" w:type="auto"/>
          </w:tcPr>
          <w:p w:rsidR="000E5B00" w:rsidRPr="00B46196" w:rsidRDefault="000E5B00" w:rsidP="00233D36">
            <w:pPr>
              <w:spacing w:line="240" w:lineRule="auto"/>
              <w:ind w:firstLine="0"/>
              <w:jc w:val="center"/>
              <w:rPr>
                <w:sz w:val="20"/>
              </w:rPr>
            </w:pPr>
            <w:r w:rsidRPr="00B46196">
              <w:rPr>
                <w:sz w:val="20"/>
              </w:rPr>
              <w:t>P01.0</w:t>
            </w:r>
          </w:p>
        </w:tc>
      </w:tr>
      <w:tr w:rsidR="00B46196" w:rsidRPr="00B46196" w:rsidTr="0066686F">
        <w:tc>
          <w:tcPr>
            <w:tcW w:w="0" w:type="auto"/>
            <w:hideMark/>
          </w:tcPr>
          <w:p w:rsidR="000E5B00" w:rsidRPr="00B46196" w:rsidRDefault="000E5B00" w:rsidP="00233D36">
            <w:pPr>
              <w:spacing w:line="240" w:lineRule="auto"/>
              <w:ind w:firstLine="0"/>
              <w:rPr>
                <w:sz w:val="20"/>
              </w:rPr>
            </w:pPr>
            <w:r w:rsidRPr="00B46196">
              <w:rPr>
                <w:sz w:val="20"/>
              </w:rPr>
              <w:t>{фамилия}, {имя}, {отчество}, {дата рождения}, {код типа документа, удостоверяющего личность}, {номер или серия и номер документа, удостоверяющего личность}</w:t>
            </w:r>
          </w:p>
        </w:tc>
        <w:tc>
          <w:tcPr>
            <w:tcW w:w="0" w:type="auto"/>
            <w:hideMark/>
          </w:tcPr>
          <w:p w:rsidR="000E5B00" w:rsidRPr="00B46196" w:rsidRDefault="000E5B00" w:rsidP="00233D36">
            <w:pPr>
              <w:spacing w:line="240" w:lineRule="auto"/>
              <w:ind w:firstLine="0"/>
              <w:jc w:val="center"/>
              <w:rPr>
                <w:sz w:val="20"/>
              </w:rPr>
            </w:pPr>
            <w:r w:rsidRPr="00B46196">
              <w:rPr>
                <w:sz w:val="20"/>
              </w:rPr>
              <w:t>H02</w:t>
            </w:r>
          </w:p>
        </w:tc>
        <w:tc>
          <w:tcPr>
            <w:tcW w:w="0" w:type="auto"/>
            <w:hideMark/>
          </w:tcPr>
          <w:p w:rsidR="000E5B00" w:rsidRPr="00B46196" w:rsidRDefault="000E5B00" w:rsidP="00233D36">
            <w:pPr>
              <w:spacing w:line="240" w:lineRule="auto"/>
              <w:ind w:firstLine="0"/>
              <w:jc w:val="center"/>
              <w:rPr>
                <w:sz w:val="20"/>
              </w:rPr>
            </w:pPr>
            <w:r w:rsidRPr="00B46196">
              <w:rPr>
                <w:sz w:val="20"/>
              </w:rPr>
              <w:t>P02</w:t>
            </w:r>
          </w:p>
        </w:tc>
        <w:tc>
          <w:tcPr>
            <w:tcW w:w="0" w:type="auto"/>
          </w:tcPr>
          <w:p w:rsidR="000E5B00" w:rsidRPr="00B46196" w:rsidRDefault="000E5B00" w:rsidP="00233D36">
            <w:pPr>
              <w:spacing w:line="240" w:lineRule="auto"/>
              <w:ind w:firstLine="0"/>
              <w:jc w:val="center"/>
              <w:rPr>
                <w:sz w:val="20"/>
              </w:rPr>
            </w:pPr>
            <w:r w:rsidRPr="00B46196">
              <w:rPr>
                <w:sz w:val="20"/>
              </w:rPr>
              <w:t>0</w:t>
            </w:r>
          </w:p>
        </w:tc>
        <w:tc>
          <w:tcPr>
            <w:tcW w:w="0" w:type="auto"/>
          </w:tcPr>
          <w:p w:rsidR="000E5B00" w:rsidRPr="00B46196" w:rsidRDefault="000E5B00" w:rsidP="00233D36">
            <w:pPr>
              <w:spacing w:line="240" w:lineRule="auto"/>
              <w:ind w:firstLine="0"/>
              <w:jc w:val="center"/>
              <w:rPr>
                <w:sz w:val="20"/>
              </w:rPr>
            </w:pPr>
            <w:r w:rsidRPr="00B46196">
              <w:rPr>
                <w:sz w:val="20"/>
              </w:rPr>
              <w:t>H02.0</w:t>
            </w:r>
          </w:p>
        </w:tc>
        <w:tc>
          <w:tcPr>
            <w:tcW w:w="0" w:type="auto"/>
          </w:tcPr>
          <w:p w:rsidR="000E5B00" w:rsidRPr="00B46196" w:rsidRDefault="000E5B00" w:rsidP="00233D36">
            <w:pPr>
              <w:spacing w:line="240" w:lineRule="auto"/>
              <w:ind w:firstLine="0"/>
              <w:jc w:val="center"/>
              <w:rPr>
                <w:sz w:val="20"/>
              </w:rPr>
            </w:pPr>
            <w:r w:rsidRPr="00B46196">
              <w:rPr>
                <w:sz w:val="20"/>
              </w:rPr>
              <w:t>P02.0</w:t>
            </w:r>
          </w:p>
        </w:tc>
      </w:tr>
      <w:tr w:rsidR="00B46196" w:rsidRPr="00B46196" w:rsidTr="0066686F">
        <w:trPr>
          <w:trHeight w:val="64"/>
        </w:trPr>
        <w:tc>
          <w:tcPr>
            <w:tcW w:w="0" w:type="auto"/>
            <w:hideMark/>
          </w:tcPr>
          <w:p w:rsidR="000E5B00" w:rsidRPr="00B46196" w:rsidRDefault="000E5B00" w:rsidP="00233D36">
            <w:pPr>
              <w:spacing w:line="240" w:lineRule="auto"/>
              <w:ind w:firstLine="0"/>
              <w:rPr>
                <w:sz w:val="20"/>
              </w:rPr>
            </w:pPr>
            <w:r w:rsidRPr="00B46196">
              <w:rPr>
                <w:sz w:val="20"/>
              </w:rPr>
              <w:t>{фамилия}, {имя}, {отчество}, {дата рождения}, {СНИЛС}</w:t>
            </w:r>
          </w:p>
        </w:tc>
        <w:tc>
          <w:tcPr>
            <w:tcW w:w="0" w:type="auto"/>
            <w:hideMark/>
          </w:tcPr>
          <w:p w:rsidR="000E5B00" w:rsidRPr="00B46196" w:rsidRDefault="000E5B00" w:rsidP="00233D36">
            <w:pPr>
              <w:spacing w:line="240" w:lineRule="auto"/>
              <w:ind w:firstLine="0"/>
              <w:jc w:val="center"/>
              <w:rPr>
                <w:sz w:val="20"/>
              </w:rPr>
            </w:pPr>
            <w:r w:rsidRPr="00B46196">
              <w:rPr>
                <w:sz w:val="20"/>
              </w:rPr>
              <w:t>H03</w:t>
            </w:r>
          </w:p>
        </w:tc>
        <w:tc>
          <w:tcPr>
            <w:tcW w:w="0" w:type="auto"/>
            <w:hideMark/>
          </w:tcPr>
          <w:p w:rsidR="000E5B00" w:rsidRPr="00B46196" w:rsidRDefault="000E5B00" w:rsidP="00233D36">
            <w:pPr>
              <w:spacing w:line="240" w:lineRule="auto"/>
              <w:ind w:firstLine="0"/>
              <w:jc w:val="center"/>
              <w:rPr>
                <w:sz w:val="20"/>
              </w:rPr>
            </w:pPr>
            <w:r w:rsidRPr="00B46196">
              <w:rPr>
                <w:sz w:val="20"/>
              </w:rPr>
              <w:t>P03</w:t>
            </w:r>
          </w:p>
        </w:tc>
        <w:tc>
          <w:tcPr>
            <w:tcW w:w="0" w:type="auto"/>
          </w:tcPr>
          <w:p w:rsidR="000E5B00" w:rsidRPr="00B46196" w:rsidRDefault="000E5B00" w:rsidP="00233D36">
            <w:pPr>
              <w:spacing w:line="240" w:lineRule="auto"/>
              <w:ind w:firstLine="0"/>
              <w:jc w:val="center"/>
              <w:rPr>
                <w:sz w:val="20"/>
              </w:rPr>
            </w:pPr>
            <w:r w:rsidRPr="00B46196">
              <w:rPr>
                <w:sz w:val="20"/>
              </w:rPr>
              <w:t>PEN</w:t>
            </w:r>
          </w:p>
        </w:tc>
        <w:tc>
          <w:tcPr>
            <w:tcW w:w="0" w:type="auto"/>
          </w:tcPr>
          <w:p w:rsidR="000E5B00" w:rsidRPr="00B46196" w:rsidRDefault="000E5B00" w:rsidP="00233D36">
            <w:pPr>
              <w:spacing w:line="240" w:lineRule="auto"/>
              <w:ind w:firstLine="0"/>
              <w:jc w:val="center"/>
              <w:rPr>
                <w:sz w:val="20"/>
              </w:rPr>
            </w:pPr>
            <w:r w:rsidRPr="00B46196">
              <w:rPr>
                <w:sz w:val="20"/>
              </w:rPr>
              <w:t>H03.PEN</w:t>
            </w:r>
          </w:p>
        </w:tc>
        <w:tc>
          <w:tcPr>
            <w:tcW w:w="0" w:type="auto"/>
          </w:tcPr>
          <w:p w:rsidR="000E5B00" w:rsidRPr="00B46196" w:rsidRDefault="000E5B00" w:rsidP="00233D36">
            <w:pPr>
              <w:spacing w:line="240" w:lineRule="auto"/>
              <w:ind w:firstLine="0"/>
              <w:jc w:val="center"/>
              <w:rPr>
                <w:sz w:val="20"/>
              </w:rPr>
            </w:pPr>
            <w:r w:rsidRPr="00B46196">
              <w:rPr>
                <w:sz w:val="20"/>
              </w:rPr>
              <w:t>P03.PEN</w:t>
            </w:r>
          </w:p>
        </w:tc>
      </w:tr>
      <w:tr w:rsidR="00B46196" w:rsidRPr="00B46196" w:rsidTr="0066686F">
        <w:tc>
          <w:tcPr>
            <w:tcW w:w="0" w:type="auto"/>
            <w:hideMark/>
          </w:tcPr>
          <w:p w:rsidR="000E5B00" w:rsidRPr="00B46196" w:rsidRDefault="000E5B00" w:rsidP="00233D36">
            <w:pPr>
              <w:spacing w:line="240" w:lineRule="auto"/>
              <w:ind w:firstLine="0"/>
              <w:rPr>
                <w:sz w:val="20"/>
              </w:rPr>
            </w:pPr>
            <w:r w:rsidRPr="00B46196">
              <w:rPr>
                <w:sz w:val="20"/>
              </w:rPr>
              <w:t>{фамилия}, {имя}, {отчество}, {дата рождения}, {код территории, выдавшей ДПФС}, {код типа ДПФС}, {серия и номер бланка ДПФС}</w:t>
            </w:r>
          </w:p>
        </w:tc>
        <w:tc>
          <w:tcPr>
            <w:tcW w:w="0" w:type="auto"/>
            <w:hideMark/>
          </w:tcPr>
          <w:p w:rsidR="000E5B00" w:rsidRPr="00B46196" w:rsidRDefault="000E5B00" w:rsidP="00233D36">
            <w:pPr>
              <w:spacing w:line="240" w:lineRule="auto"/>
              <w:ind w:firstLine="0"/>
              <w:jc w:val="center"/>
              <w:rPr>
                <w:sz w:val="20"/>
              </w:rPr>
            </w:pPr>
            <w:r w:rsidRPr="00B46196">
              <w:rPr>
                <w:sz w:val="20"/>
              </w:rPr>
              <w:t>H04</w:t>
            </w:r>
          </w:p>
        </w:tc>
        <w:tc>
          <w:tcPr>
            <w:tcW w:w="0" w:type="auto"/>
            <w:hideMark/>
          </w:tcPr>
          <w:p w:rsidR="000E5B00" w:rsidRPr="00B46196" w:rsidRDefault="000E5B00" w:rsidP="00233D36">
            <w:pPr>
              <w:spacing w:line="240" w:lineRule="auto"/>
              <w:ind w:firstLine="0"/>
              <w:jc w:val="center"/>
              <w:rPr>
                <w:sz w:val="20"/>
              </w:rPr>
            </w:pPr>
            <w:r w:rsidRPr="00B46196">
              <w:rPr>
                <w:sz w:val="20"/>
              </w:rPr>
              <w:t>P04</w:t>
            </w:r>
          </w:p>
        </w:tc>
        <w:tc>
          <w:tcPr>
            <w:tcW w:w="0" w:type="auto"/>
          </w:tcPr>
          <w:p w:rsidR="000E5B00" w:rsidRPr="00B46196" w:rsidRDefault="000E5B00" w:rsidP="00233D36">
            <w:pPr>
              <w:spacing w:line="240" w:lineRule="auto"/>
              <w:ind w:firstLine="0"/>
              <w:jc w:val="center"/>
              <w:rPr>
                <w:sz w:val="20"/>
              </w:rPr>
            </w:pPr>
            <w:r w:rsidRPr="00B46196">
              <w:rPr>
                <w:sz w:val="20"/>
              </w:rPr>
              <w:t>0</w:t>
            </w:r>
          </w:p>
        </w:tc>
        <w:tc>
          <w:tcPr>
            <w:tcW w:w="0" w:type="auto"/>
          </w:tcPr>
          <w:p w:rsidR="000E5B00" w:rsidRPr="00B46196" w:rsidRDefault="000E5B00" w:rsidP="00233D36">
            <w:pPr>
              <w:spacing w:line="240" w:lineRule="auto"/>
              <w:ind w:firstLine="0"/>
              <w:jc w:val="center"/>
              <w:rPr>
                <w:sz w:val="20"/>
              </w:rPr>
            </w:pPr>
            <w:r w:rsidRPr="00B46196">
              <w:rPr>
                <w:sz w:val="20"/>
              </w:rPr>
              <w:t>H04.0</w:t>
            </w:r>
          </w:p>
        </w:tc>
        <w:tc>
          <w:tcPr>
            <w:tcW w:w="0" w:type="auto"/>
          </w:tcPr>
          <w:p w:rsidR="000E5B00" w:rsidRPr="00B46196" w:rsidRDefault="000E5B00" w:rsidP="00233D36">
            <w:pPr>
              <w:spacing w:line="240" w:lineRule="auto"/>
              <w:ind w:firstLine="0"/>
              <w:jc w:val="center"/>
              <w:rPr>
                <w:sz w:val="20"/>
              </w:rPr>
            </w:pPr>
            <w:r w:rsidRPr="00B46196">
              <w:rPr>
                <w:sz w:val="20"/>
              </w:rPr>
              <w:t>P04.0</w:t>
            </w:r>
          </w:p>
        </w:tc>
      </w:tr>
      <w:tr w:rsidR="00B46196" w:rsidRPr="00B46196" w:rsidTr="0066686F">
        <w:tc>
          <w:tcPr>
            <w:tcW w:w="0" w:type="auto"/>
            <w:hideMark/>
          </w:tcPr>
          <w:p w:rsidR="000E5B00" w:rsidRPr="00B46196" w:rsidRDefault="000E5B00" w:rsidP="00233D36">
            <w:pPr>
              <w:spacing w:line="240" w:lineRule="auto"/>
              <w:ind w:firstLine="0"/>
              <w:rPr>
                <w:sz w:val="20"/>
              </w:rPr>
            </w:pPr>
            <w:r w:rsidRPr="00B46196">
              <w:rPr>
                <w:sz w:val="20"/>
              </w:rPr>
              <w:t>{имя}, {отчество}, {дата рождения}, {место рождения}, {СНИЛС}</w:t>
            </w:r>
          </w:p>
        </w:tc>
        <w:tc>
          <w:tcPr>
            <w:tcW w:w="0" w:type="auto"/>
            <w:hideMark/>
          </w:tcPr>
          <w:p w:rsidR="000E5B00" w:rsidRPr="00B46196" w:rsidRDefault="000E5B00" w:rsidP="00233D36">
            <w:pPr>
              <w:spacing w:line="240" w:lineRule="auto"/>
              <w:ind w:firstLine="0"/>
              <w:jc w:val="center"/>
              <w:rPr>
                <w:sz w:val="20"/>
              </w:rPr>
            </w:pPr>
            <w:r w:rsidRPr="00B46196">
              <w:rPr>
                <w:sz w:val="20"/>
              </w:rPr>
              <w:t>H05</w:t>
            </w:r>
          </w:p>
        </w:tc>
        <w:tc>
          <w:tcPr>
            <w:tcW w:w="0" w:type="auto"/>
            <w:hideMark/>
          </w:tcPr>
          <w:p w:rsidR="000E5B00" w:rsidRPr="00B46196" w:rsidRDefault="000E5B00" w:rsidP="00233D36">
            <w:pPr>
              <w:spacing w:line="240" w:lineRule="auto"/>
              <w:ind w:firstLine="0"/>
              <w:jc w:val="center"/>
              <w:rPr>
                <w:sz w:val="20"/>
              </w:rPr>
            </w:pPr>
            <w:r w:rsidRPr="00B46196">
              <w:rPr>
                <w:sz w:val="20"/>
              </w:rPr>
              <w:t>P05</w:t>
            </w:r>
          </w:p>
        </w:tc>
        <w:tc>
          <w:tcPr>
            <w:tcW w:w="0" w:type="auto"/>
          </w:tcPr>
          <w:p w:rsidR="000E5B00" w:rsidRPr="00B46196" w:rsidRDefault="000E5B00" w:rsidP="00233D36">
            <w:pPr>
              <w:spacing w:line="240" w:lineRule="auto"/>
              <w:ind w:firstLine="0"/>
              <w:jc w:val="center"/>
              <w:rPr>
                <w:sz w:val="20"/>
              </w:rPr>
            </w:pPr>
            <w:r w:rsidRPr="00B46196">
              <w:rPr>
                <w:sz w:val="20"/>
              </w:rPr>
              <w:t>PEN</w:t>
            </w:r>
          </w:p>
        </w:tc>
        <w:tc>
          <w:tcPr>
            <w:tcW w:w="0" w:type="auto"/>
          </w:tcPr>
          <w:p w:rsidR="000E5B00" w:rsidRPr="00B46196" w:rsidRDefault="000E5B00" w:rsidP="00233D36">
            <w:pPr>
              <w:spacing w:line="240" w:lineRule="auto"/>
              <w:ind w:firstLine="0"/>
              <w:jc w:val="center"/>
              <w:rPr>
                <w:sz w:val="20"/>
              </w:rPr>
            </w:pPr>
            <w:r w:rsidRPr="00B46196">
              <w:rPr>
                <w:sz w:val="20"/>
              </w:rPr>
              <w:t>H05.PEN</w:t>
            </w:r>
          </w:p>
        </w:tc>
        <w:tc>
          <w:tcPr>
            <w:tcW w:w="0" w:type="auto"/>
          </w:tcPr>
          <w:p w:rsidR="000E5B00" w:rsidRPr="00B46196" w:rsidRDefault="000E5B00" w:rsidP="00233D36">
            <w:pPr>
              <w:spacing w:line="240" w:lineRule="auto"/>
              <w:ind w:firstLine="0"/>
              <w:jc w:val="center"/>
              <w:rPr>
                <w:sz w:val="20"/>
              </w:rPr>
            </w:pPr>
            <w:r w:rsidRPr="00B46196">
              <w:rPr>
                <w:sz w:val="20"/>
              </w:rPr>
              <w:t>P05.PEN</w:t>
            </w:r>
          </w:p>
        </w:tc>
      </w:tr>
      <w:tr w:rsidR="00B46196" w:rsidRPr="00B46196" w:rsidTr="0066686F">
        <w:tc>
          <w:tcPr>
            <w:tcW w:w="0" w:type="auto"/>
            <w:gridSpan w:val="6"/>
          </w:tcPr>
          <w:p w:rsidR="000E5B00" w:rsidRPr="00B46196" w:rsidRDefault="000E5B00" w:rsidP="00233D36">
            <w:pPr>
              <w:spacing w:line="240" w:lineRule="auto"/>
              <w:ind w:firstLine="0"/>
            </w:pPr>
            <w:r w:rsidRPr="00B46196">
              <w:rPr>
                <w:bCs/>
              </w:rPr>
              <w:t>Псевдонимизированные идентификаторы и ключи поиска «нового образца»</w:t>
            </w:r>
          </w:p>
        </w:tc>
      </w:tr>
      <w:tr w:rsidR="00B46196" w:rsidRPr="00B46196" w:rsidTr="0066686F">
        <w:trPr>
          <w:trHeight w:val="33"/>
        </w:trPr>
        <w:tc>
          <w:tcPr>
            <w:tcW w:w="0" w:type="auto"/>
            <w:vMerge w:val="restart"/>
          </w:tcPr>
          <w:p w:rsidR="000E5B00" w:rsidRPr="00B46196" w:rsidRDefault="000E5B00" w:rsidP="00233D36">
            <w:pPr>
              <w:spacing w:line="240" w:lineRule="auto"/>
              <w:ind w:firstLine="0"/>
              <w:rPr>
                <w:sz w:val="20"/>
              </w:rPr>
            </w:pPr>
            <w:r w:rsidRPr="00B46196">
              <w:rPr>
                <w:sz w:val="20"/>
              </w:rPr>
              <w:t>{фамилия}, {имя}, {отчество}, {место рождения}, {значение реального идентификатора}</w:t>
            </w:r>
          </w:p>
        </w:tc>
        <w:tc>
          <w:tcPr>
            <w:tcW w:w="0" w:type="auto"/>
            <w:vMerge w:val="restart"/>
          </w:tcPr>
          <w:p w:rsidR="000E5B00" w:rsidRPr="00B46196" w:rsidRDefault="000E5B00" w:rsidP="00233D36">
            <w:pPr>
              <w:spacing w:line="240" w:lineRule="auto"/>
              <w:ind w:firstLine="0"/>
              <w:jc w:val="center"/>
              <w:rPr>
                <w:sz w:val="20"/>
              </w:rPr>
            </w:pPr>
            <w:r w:rsidRPr="00B46196">
              <w:rPr>
                <w:sz w:val="20"/>
              </w:rPr>
              <w:t>H11</w:t>
            </w:r>
          </w:p>
        </w:tc>
        <w:tc>
          <w:tcPr>
            <w:tcW w:w="0" w:type="auto"/>
            <w:vMerge w:val="restart"/>
          </w:tcPr>
          <w:p w:rsidR="000E5B00" w:rsidRPr="00B46196" w:rsidRDefault="000E5B00" w:rsidP="00233D36">
            <w:pPr>
              <w:spacing w:line="240" w:lineRule="auto"/>
              <w:ind w:firstLine="0"/>
              <w:jc w:val="center"/>
              <w:rPr>
                <w:sz w:val="20"/>
              </w:rPr>
            </w:pPr>
            <w:r w:rsidRPr="00B46196">
              <w:rPr>
                <w:sz w:val="20"/>
              </w:rPr>
              <w:t>P11</w:t>
            </w:r>
          </w:p>
        </w:tc>
        <w:tc>
          <w:tcPr>
            <w:tcW w:w="0" w:type="auto"/>
          </w:tcPr>
          <w:p w:rsidR="000E5B00" w:rsidRPr="00B46196" w:rsidRDefault="000E5B00" w:rsidP="00233D36">
            <w:pPr>
              <w:spacing w:line="240" w:lineRule="auto"/>
              <w:ind w:firstLine="0"/>
              <w:jc w:val="center"/>
              <w:rPr>
                <w:sz w:val="20"/>
              </w:rPr>
            </w:pPr>
            <w:r w:rsidRPr="00B46196">
              <w:rPr>
                <w:sz w:val="20"/>
              </w:rPr>
              <w:t>1</w:t>
            </w:r>
          </w:p>
        </w:tc>
        <w:tc>
          <w:tcPr>
            <w:tcW w:w="0" w:type="auto"/>
          </w:tcPr>
          <w:p w:rsidR="000E5B00" w:rsidRPr="00B46196" w:rsidRDefault="000E5B00" w:rsidP="00233D36">
            <w:pPr>
              <w:spacing w:line="240" w:lineRule="auto"/>
              <w:ind w:firstLine="0"/>
              <w:jc w:val="center"/>
              <w:rPr>
                <w:sz w:val="20"/>
              </w:rPr>
            </w:pPr>
            <w:r w:rsidRPr="00B46196">
              <w:rPr>
                <w:sz w:val="20"/>
              </w:rPr>
              <w:t>H11.1</w:t>
            </w:r>
          </w:p>
        </w:tc>
        <w:tc>
          <w:tcPr>
            <w:tcW w:w="0" w:type="auto"/>
          </w:tcPr>
          <w:p w:rsidR="000E5B00" w:rsidRPr="00B46196" w:rsidRDefault="000E5B00" w:rsidP="00233D36">
            <w:pPr>
              <w:spacing w:line="240" w:lineRule="auto"/>
              <w:ind w:firstLine="0"/>
              <w:jc w:val="center"/>
              <w:rPr>
                <w:sz w:val="20"/>
              </w:rPr>
            </w:pPr>
          </w:p>
        </w:tc>
      </w:tr>
      <w:tr w:rsidR="00B46196" w:rsidRPr="00B46196" w:rsidTr="0066686F">
        <w:trPr>
          <w:trHeight w:val="33"/>
        </w:trPr>
        <w:tc>
          <w:tcPr>
            <w:tcW w:w="0" w:type="auto"/>
            <w:vMerge/>
          </w:tcPr>
          <w:p w:rsidR="000E5B00" w:rsidRPr="00B46196" w:rsidRDefault="000E5B00" w:rsidP="00233D36">
            <w:pPr>
              <w:spacing w:line="240" w:lineRule="auto"/>
              <w:ind w:firstLine="0"/>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tcPr>
          <w:p w:rsidR="000E5B00" w:rsidRPr="00B46196" w:rsidRDefault="000E5B00" w:rsidP="00233D36">
            <w:pPr>
              <w:spacing w:line="240" w:lineRule="auto"/>
              <w:ind w:firstLine="0"/>
              <w:jc w:val="center"/>
              <w:rPr>
                <w:sz w:val="20"/>
              </w:rPr>
            </w:pPr>
            <w:r w:rsidRPr="00B46196">
              <w:rPr>
                <w:sz w:val="20"/>
              </w:rPr>
              <w:t>2</w:t>
            </w:r>
          </w:p>
        </w:tc>
        <w:tc>
          <w:tcPr>
            <w:tcW w:w="0" w:type="auto"/>
          </w:tcPr>
          <w:p w:rsidR="000E5B00" w:rsidRPr="00B46196" w:rsidRDefault="000E5B00" w:rsidP="00233D36">
            <w:pPr>
              <w:spacing w:line="240" w:lineRule="auto"/>
              <w:ind w:firstLine="0"/>
              <w:jc w:val="center"/>
              <w:rPr>
                <w:sz w:val="20"/>
              </w:rPr>
            </w:pPr>
            <w:r w:rsidRPr="00B46196">
              <w:rPr>
                <w:sz w:val="20"/>
              </w:rPr>
              <w:t>H11.2</w:t>
            </w:r>
          </w:p>
        </w:tc>
        <w:tc>
          <w:tcPr>
            <w:tcW w:w="0" w:type="auto"/>
          </w:tcPr>
          <w:p w:rsidR="000E5B00" w:rsidRPr="00B46196" w:rsidRDefault="000E5B00" w:rsidP="00233D36">
            <w:pPr>
              <w:spacing w:line="240" w:lineRule="auto"/>
              <w:ind w:firstLine="0"/>
              <w:jc w:val="center"/>
              <w:rPr>
                <w:sz w:val="20"/>
              </w:rPr>
            </w:pPr>
          </w:p>
        </w:tc>
      </w:tr>
      <w:tr w:rsidR="00B46196" w:rsidRPr="00B46196" w:rsidTr="0066686F">
        <w:trPr>
          <w:trHeight w:val="33"/>
        </w:trPr>
        <w:tc>
          <w:tcPr>
            <w:tcW w:w="0" w:type="auto"/>
            <w:vMerge/>
          </w:tcPr>
          <w:p w:rsidR="000E5B00" w:rsidRPr="00B46196" w:rsidRDefault="000E5B00" w:rsidP="00233D36">
            <w:pPr>
              <w:spacing w:line="240" w:lineRule="auto"/>
              <w:ind w:firstLine="0"/>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tcPr>
          <w:p w:rsidR="000E5B00" w:rsidRPr="00B46196" w:rsidRDefault="000E5B00" w:rsidP="00233D36">
            <w:pPr>
              <w:spacing w:line="240" w:lineRule="auto"/>
              <w:ind w:firstLine="0"/>
              <w:jc w:val="center"/>
              <w:rPr>
                <w:sz w:val="20"/>
              </w:rPr>
            </w:pPr>
            <w:r w:rsidRPr="00B46196">
              <w:rPr>
                <w:sz w:val="20"/>
              </w:rPr>
              <w:t>3</w:t>
            </w:r>
          </w:p>
        </w:tc>
        <w:tc>
          <w:tcPr>
            <w:tcW w:w="0" w:type="auto"/>
          </w:tcPr>
          <w:p w:rsidR="000E5B00" w:rsidRPr="00B46196" w:rsidRDefault="000E5B00" w:rsidP="00233D36">
            <w:pPr>
              <w:spacing w:line="240" w:lineRule="auto"/>
              <w:ind w:firstLine="0"/>
              <w:jc w:val="center"/>
              <w:rPr>
                <w:sz w:val="20"/>
              </w:rPr>
            </w:pPr>
            <w:r w:rsidRPr="00B46196">
              <w:rPr>
                <w:sz w:val="20"/>
              </w:rPr>
              <w:t>H11.3</w:t>
            </w:r>
          </w:p>
        </w:tc>
        <w:tc>
          <w:tcPr>
            <w:tcW w:w="0" w:type="auto"/>
          </w:tcPr>
          <w:p w:rsidR="000E5B00" w:rsidRPr="00B46196" w:rsidRDefault="000E5B00" w:rsidP="00233D36">
            <w:pPr>
              <w:spacing w:line="240" w:lineRule="auto"/>
              <w:ind w:firstLine="0"/>
              <w:jc w:val="center"/>
              <w:rPr>
                <w:sz w:val="20"/>
              </w:rPr>
            </w:pPr>
          </w:p>
        </w:tc>
      </w:tr>
      <w:tr w:rsidR="00B46196" w:rsidRPr="00B46196" w:rsidTr="0066686F">
        <w:trPr>
          <w:trHeight w:val="33"/>
        </w:trPr>
        <w:tc>
          <w:tcPr>
            <w:tcW w:w="0" w:type="auto"/>
            <w:vMerge/>
          </w:tcPr>
          <w:p w:rsidR="000E5B00" w:rsidRPr="00B46196" w:rsidRDefault="000E5B00" w:rsidP="00233D36">
            <w:pPr>
              <w:spacing w:line="240" w:lineRule="auto"/>
              <w:ind w:firstLine="0"/>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tcPr>
          <w:p w:rsidR="000E5B00" w:rsidRPr="00B46196" w:rsidRDefault="000E5B00" w:rsidP="00233D36">
            <w:pPr>
              <w:spacing w:line="240" w:lineRule="auto"/>
              <w:ind w:firstLine="0"/>
              <w:jc w:val="center"/>
              <w:rPr>
                <w:sz w:val="20"/>
              </w:rPr>
            </w:pPr>
            <w:r w:rsidRPr="00B46196">
              <w:rPr>
                <w:sz w:val="20"/>
              </w:rPr>
              <w:t>4</w:t>
            </w:r>
          </w:p>
        </w:tc>
        <w:tc>
          <w:tcPr>
            <w:tcW w:w="0" w:type="auto"/>
          </w:tcPr>
          <w:p w:rsidR="000E5B00" w:rsidRPr="00B46196" w:rsidRDefault="000E5B00" w:rsidP="00233D36">
            <w:pPr>
              <w:spacing w:line="240" w:lineRule="auto"/>
              <w:ind w:firstLine="0"/>
              <w:jc w:val="center"/>
              <w:rPr>
                <w:sz w:val="20"/>
              </w:rPr>
            </w:pPr>
            <w:r w:rsidRPr="00B46196">
              <w:rPr>
                <w:sz w:val="20"/>
              </w:rPr>
              <w:t>H11.4</w:t>
            </w:r>
          </w:p>
        </w:tc>
        <w:tc>
          <w:tcPr>
            <w:tcW w:w="0" w:type="auto"/>
          </w:tcPr>
          <w:p w:rsidR="000E5B00" w:rsidRPr="00B46196" w:rsidRDefault="000E5B00" w:rsidP="00233D36">
            <w:pPr>
              <w:spacing w:line="240" w:lineRule="auto"/>
              <w:ind w:firstLine="0"/>
              <w:jc w:val="center"/>
              <w:rPr>
                <w:sz w:val="20"/>
              </w:rPr>
            </w:pPr>
          </w:p>
        </w:tc>
      </w:tr>
      <w:tr w:rsidR="00B46196" w:rsidRPr="00B46196" w:rsidTr="0066686F">
        <w:trPr>
          <w:trHeight w:val="33"/>
        </w:trPr>
        <w:tc>
          <w:tcPr>
            <w:tcW w:w="0" w:type="auto"/>
            <w:vMerge/>
          </w:tcPr>
          <w:p w:rsidR="000E5B00" w:rsidRPr="00B46196" w:rsidRDefault="000E5B00" w:rsidP="00233D36">
            <w:pPr>
              <w:spacing w:line="240" w:lineRule="auto"/>
              <w:ind w:firstLine="0"/>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tcPr>
          <w:p w:rsidR="000E5B00" w:rsidRPr="00B46196" w:rsidRDefault="000E5B00" w:rsidP="00233D36">
            <w:pPr>
              <w:spacing w:line="240" w:lineRule="auto"/>
              <w:ind w:firstLine="0"/>
              <w:jc w:val="center"/>
              <w:rPr>
                <w:sz w:val="20"/>
              </w:rPr>
            </w:pPr>
            <w:r w:rsidRPr="00B46196">
              <w:rPr>
                <w:sz w:val="20"/>
              </w:rPr>
              <w:t>5</w:t>
            </w:r>
          </w:p>
        </w:tc>
        <w:tc>
          <w:tcPr>
            <w:tcW w:w="0" w:type="auto"/>
          </w:tcPr>
          <w:p w:rsidR="000E5B00" w:rsidRPr="00B46196" w:rsidRDefault="000E5B00" w:rsidP="00233D36">
            <w:pPr>
              <w:spacing w:line="240" w:lineRule="auto"/>
              <w:ind w:firstLine="0"/>
              <w:jc w:val="center"/>
              <w:rPr>
                <w:sz w:val="20"/>
              </w:rPr>
            </w:pPr>
            <w:r w:rsidRPr="00B46196">
              <w:rPr>
                <w:sz w:val="20"/>
              </w:rPr>
              <w:t>H11.5</w:t>
            </w:r>
          </w:p>
        </w:tc>
        <w:tc>
          <w:tcPr>
            <w:tcW w:w="0" w:type="auto"/>
          </w:tcPr>
          <w:p w:rsidR="000E5B00" w:rsidRPr="00B46196" w:rsidRDefault="000E5B00" w:rsidP="00233D36">
            <w:pPr>
              <w:spacing w:line="240" w:lineRule="auto"/>
              <w:ind w:firstLine="0"/>
              <w:jc w:val="center"/>
              <w:rPr>
                <w:sz w:val="20"/>
              </w:rPr>
            </w:pPr>
          </w:p>
        </w:tc>
      </w:tr>
      <w:tr w:rsidR="00B46196" w:rsidRPr="00B46196" w:rsidTr="0066686F">
        <w:trPr>
          <w:trHeight w:val="33"/>
        </w:trPr>
        <w:tc>
          <w:tcPr>
            <w:tcW w:w="0" w:type="auto"/>
            <w:vMerge/>
          </w:tcPr>
          <w:p w:rsidR="000E5B00" w:rsidRPr="00B46196" w:rsidRDefault="000E5B00" w:rsidP="00233D36">
            <w:pPr>
              <w:spacing w:line="240" w:lineRule="auto"/>
              <w:ind w:firstLine="0"/>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tcPr>
          <w:p w:rsidR="000E5B00" w:rsidRPr="00B46196" w:rsidRDefault="000E5B00" w:rsidP="00233D36">
            <w:pPr>
              <w:spacing w:line="240" w:lineRule="auto"/>
              <w:ind w:firstLine="0"/>
              <w:jc w:val="center"/>
              <w:rPr>
                <w:sz w:val="20"/>
              </w:rPr>
            </w:pPr>
            <w:r w:rsidRPr="00B46196">
              <w:rPr>
                <w:sz w:val="20"/>
              </w:rPr>
              <w:t>6</w:t>
            </w:r>
          </w:p>
        </w:tc>
        <w:tc>
          <w:tcPr>
            <w:tcW w:w="0" w:type="auto"/>
          </w:tcPr>
          <w:p w:rsidR="000E5B00" w:rsidRPr="00B46196" w:rsidRDefault="000E5B00" w:rsidP="00233D36">
            <w:pPr>
              <w:spacing w:line="240" w:lineRule="auto"/>
              <w:ind w:firstLine="0"/>
              <w:jc w:val="center"/>
              <w:rPr>
                <w:sz w:val="20"/>
              </w:rPr>
            </w:pPr>
            <w:r w:rsidRPr="00B46196">
              <w:rPr>
                <w:sz w:val="20"/>
              </w:rPr>
              <w:t>H11.6</w:t>
            </w:r>
          </w:p>
        </w:tc>
        <w:tc>
          <w:tcPr>
            <w:tcW w:w="0" w:type="auto"/>
          </w:tcPr>
          <w:p w:rsidR="000E5B00" w:rsidRPr="00B46196" w:rsidRDefault="000E5B00" w:rsidP="00233D36">
            <w:pPr>
              <w:spacing w:line="240" w:lineRule="auto"/>
              <w:ind w:firstLine="0"/>
              <w:jc w:val="center"/>
              <w:rPr>
                <w:sz w:val="20"/>
              </w:rPr>
            </w:pPr>
          </w:p>
        </w:tc>
      </w:tr>
      <w:tr w:rsidR="00B46196" w:rsidRPr="00B46196" w:rsidTr="0066686F">
        <w:trPr>
          <w:trHeight w:val="33"/>
        </w:trPr>
        <w:tc>
          <w:tcPr>
            <w:tcW w:w="0" w:type="auto"/>
            <w:vMerge/>
          </w:tcPr>
          <w:p w:rsidR="000E5B00" w:rsidRPr="00B46196" w:rsidRDefault="000E5B00" w:rsidP="00233D36">
            <w:pPr>
              <w:spacing w:line="240" w:lineRule="auto"/>
              <w:ind w:firstLine="0"/>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tcPr>
          <w:p w:rsidR="000E5B00" w:rsidRPr="00B46196" w:rsidRDefault="000E5B00" w:rsidP="00233D36">
            <w:pPr>
              <w:spacing w:line="240" w:lineRule="auto"/>
              <w:ind w:firstLine="0"/>
              <w:jc w:val="center"/>
              <w:rPr>
                <w:sz w:val="20"/>
              </w:rPr>
            </w:pPr>
            <w:r w:rsidRPr="00B46196">
              <w:rPr>
                <w:sz w:val="20"/>
              </w:rPr>
              <w:t>7</w:t>
            </w:r>
          </w:p>
        </w:tc>
        <w:tc>
          <w:tcPr>
            <w:tcW w:w="0" w:type="auto"/>
          </w:tcPr>
          <w:p w:rsidR="000E5B00" w:rsidRPr="00B46196" w:rsidRDefault="000E5B00" w:rsidP="00233D36">
            <w:pPr>
              <w:spacing w:line="240" w:lineRule="auto"/>
              <w:ind w:firstLine="0"/>
              <w:jc w:val="center"/>
              <w:rPr>
                <w:sz w:val="20"/>
              </w:rPr>
            </w:pPr>
            <w:r w:rsidRPr="00B46196">
              <w:rPr>
                <w:sz w:val="20"/>
              </w:rPr>
              <w:t>H11.7</w:t>
            </w:r>
          </w:p>
        </w:tc>
        <w:tc>
          <w:tcPr>
            <w:tcW w:w="0" w:type="auto"/>
          </w:tcPr>
          <w:p w:rsidR="000E5B00" w:rsidRPr="00B46196" w:rsidRDefault="000E5B00" w:rsidP="00233D36">
            <w:pPr>
              <w:spacing w:line="240" w:lineRule="auto"/>
              <w:ind w:firstLine="0"/>
              <w:jc w:val="center"/>
              <w:rPr>
                <w:sz w:val="20"/>
              </w:rPr>
            </w:pPr>
          </w:p>
        </w:tc>
      </w:tr>
      <w:tr w:rsidR="00B46196" w:rsidRPr="00B46196" w:rsidTr="0066686F">
        <w:trPr>
          <w:trHeight w:val="33"/>
        </w:trPr>
        <w:tc>
          <w:tcPr>
            <w:tcW w:w="0" w:type="auto"/>
            <w:vMerge/>
          </w:tcPr>
          <w:p w:rsidR="000E5B00" w:rsidRPr="00B46196" w:rsidRDefault="000E5B00" w:rsidP="00233D36">
            <w:pPr>
              <w:spacing w:line="240" w:lineRule="auto"/>
              <w:ind w:firstLine="0"/>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tcPr>
          <w:p w:rsidR="000E5B00" w:rsidRPr="00B46196" w:rsidRDefault="000E5B00" w:rsidP="00233D36">
            <w:pPr>
              <w:spacing w:line="240" w:lineRule="auto"/>
              <w:ind w:firstLine="0"/>
              <w:jc w:val="center"/>
              <w:rPr>
                <w:sz w:val="20"/>
              </w:rPr>
            </w:pPr>
            <w:r w:rsidRPr="00B46196">
              <w:rPr>
                <w:sz w:val="20"/>
              </w:rPr>
              <w:t>8</w:t>
            </w:r>
          </w:p>
        </w:tc>
        <w:tc>
          <w:tcPr>
            <w:tcW w:w="0" w:type="auto"/>
          </w:tcPr>
          <w:p w:rsidR="000E5B00" w:rsidRPr="00B46196" w:rsidRDefault="000E5B00" w:rsidP="00233D36">
            <w:pPr>
              <w:spacing w:line="240" w:lineRule="auto"/>
              <w:ind w:firstLine="0"/>
              <w:jc w:val="center"/>
              <w:rPr>
                <w:sz w:val="20"/>
              </w:rPr>
            </w:pPr>
            <w:r w:rsidRPr="00B46196">
              <w:rPr>
                <w:sz w:val="20"/>
              </w:rPr>
              <w:t>H11.8</w:t>
            </w:r>
          </w:p>
        </w:tc>
        <w:tc>
          <w:tcPr>
            <w:tcW w:w="0" w:type="auto"/>
          </w:tcPr>
          <w:p w:rsidR="000E5B00" w:rsidRPr="00B46196" w:rsidRDefault="000E5B00" w:rsidP="00233D36">
            <w:pPr>
              <w:spacing w:line="240" w:lineRule="auto"/>
              <w:ind w:firstLine="0"/>
              <w:jc w:val="center"/>
              <w:rPr>
                <w:sz w:val="20"/>
              </w:rPr>
            </w:pPr>
          </w:p>
        </w:tc>
      </w:tr>
      <w:tr w:rsidR="00B46196" w:rsidRPr="00B46196" w:rsidTr="0066686F">
        <w:trPr>
          <w:trHeight w:val="33"/>
        </w:trPr>
        <w:tc>
          <w:tcPr>
            <w:tcW w:w="0" w:type="auto"/>
            <w:vMerge/>
          </w:tcPr>
          <w:p w:rsidR="000E5B00" w:rsidRPr="00B46196" w:rsidRDefault="000E5B00" w:rsidP="00233D36">
            <w:pPr>
              <w:spacing w:line="240" w:lineRule="auto"/>
              <w:ind w:firstLine="0"/>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tcPr>
          <w:p w:rsidR="000E5B00" w:rsidRPr="00B46196" w:rsidRDefault="000E5B00" w:rsidP="00233D36">
            <w:pPr>
              <w:spacing w:line="240" w:lineRule="auto"/>
              <w:ind w:firstLine="0"/>
              <w:jc w:val="center"/>
              <w:rPr>
                <w:sz w:val="20"/>
              </w:rPr>
            </w:pPr>
            <w:r w:rsidRPr="00B46196">
              <w:rPr>
                <w:sz w:val="20"/>
              </w:rPr>
              <w:t>9</w:t>
            </w:r>
          </w:p>
        </w:tc>
        <w:tc>
          <w:tcPr>
            <w:tcW w:w="0" w:type="auto"/>
          </w:tcPr>
          <w:p w:rsidR="000E5B00" w:rsidRPr="00B46196" w:rsidRDefault="000E5B00" w:rsidP="00233D36">
            <w:pPr>
              <w:spacing w:line="240" w:lineRule="auto"/>
              <w:ind w:firstLine="0"/>
              <w:jc w:val="center"/>
              <w:rPr>
                <w:sz w:val="20"/>
              </w:rPr>
            </w:pPr>
            <w:r w:rsidRPr="00B46196">
              <w:rPr>
                <w:sz w:val="20"/>
              </w:rPr>
              <w:t>H11.9</w:t>
            </w:r>
          </w:p>
        </w:tc>
        <w:tc>
          <w:tcPr>
            <w:tcW w:w="0" w:type="auto"/>
          </w:tcPr>
          <w:p w:rsidR="000E5B00" w:rsidRPr="00B46196" w:rsidRDefault="000E5B00" w:rsidP="00233D36">
            <w:pPr>
              <w:spacing w:line="240" w:lineRule="auto"/>
              <w:ind w:firstLine="0"/>
              <w:jc w:val="center"/>
              <w:rPr>
                <w:sz w:val="20"/>
              </w:rPr>
            </w:pPr>
          </w:p>
        </w:tc>
      </w:tr>
      <w:tr w:rsidR="00B46196" w:rsidRPr="00B46196" w:rsidTr="0066686F">
        <w:trPr>
          <w:trHeight w:val="33"/>
        </w:trPr>
        <w:tc>
          <w:tcPr>
            <w:tcW w:w="0" w:type="auto"/>
            <w:vMerge/>
          </w:tcPr>
          <w:p w:rsidR="000E5B00" w:rsidRPr="00B46196" w:rsidRDefault="000E5B00" w:rsidP="00233D36">
            <w:pPr>
              <w:spacing w:line="240" w:lineRule="auto"/>
              <w:ind w:firstLine="0"/>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tcPr>
          <w:p w:rsidR="000E5B00" w:rsidRPr="00B46196" w:rsidRDefault="000E5B00" w:rsidP="00233D36">
            <w:pPr>
              <w:spacing w:line="240" w:lineRule="auto"/>
              <w:ind w:firstLine="0"/>
              <w:jc w:val="center"/>
              <w:rPr>
                <w:sz w:val="20"/>
              </w:rPr>
            </w:pPr>
            <w:r w:rsidRPr="00B46196">
              <w:rPr>
                <w:sz w:val="20"/>
              </w:rPr>
              <w:t>10</w:t>
            </w:r>
          </w:p>
        </w:tc>
        <w:tc>
          <w:tcPr>
            <w:tcW w:w="0" w:type="auto"/>
          </w:tcPr>
          <w:p w:rsidR="000E5B00" w:rsidRPr="00B46196" w:rsidRDefault="000E5B00" w:rsidP="00233D36">
            <w:pPr>
              <w:spacing w:line="240" w:lineRule="auto"/>
              <w:ind w:firstLine="0"/>
              <w:jc w:val="center"/>
              <w:rPr>
                <w:sz w:val="20"/>
              </w:rPr>
            </w:pPr>
            <w:r w:rsidRPr="00B46196">
              <w:rPr>
                <w:sz w:val="20"/>
              </w:rPr>
              <w:t>H11.10</w:t>
            </w:r>
          </w:p>
        </w:tc>
        <w:tc>
          <w:tcPr>
            <w:tcW w:w="0" w:type="auto"/>
          </w:tcPr>
          <w:p w:rsidR="000E5B00" w:rsidRPr="00B46196" w:rsidRDefault="000E5B00" w:rsidP="00233D36">
            <w:pPr>
              <w:spacing w:line="240" w:lineRule="auto"/>
              <w:ind w:firstLine="0"/>
              <w:jc w:val="center"/>
              <w:rPr>
                <w:sz w:val="20"/>
              </w:rPr>
            </w:pPr>
          </w:p>
        </w:tc>
      </w:tr>
      <w:tr w:rsidR="00B46196" w:rsidRPr="00B46196" w:rsidTr="0066686F">
        <w:trPr>
          <w:trHeight w:val="33"/>
        </w:trPr>
        <w:tc>
          <w:tcPr>
            <w:tcW w:w="0" w:type="auto"/>
            <w:vMerge/>
          </w:tcPr>
          <w:p w:rsidR="000E5B00" w:rsidRPr="00B46196" w:rsidRDefault="000E5B00" w:rsidP="00233D36">
            <w:pPr>
              <w:spacing w:line="240" w:lineRule="auto"/>
              <w:ind w:firstLine="0"/>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tcPr>
          <w:p w:rsidR="000E5B00" w:rsidRPr="00B46196" w:rsidRDefault="000E5B00" w:rsidP="00233D36">
            <w:pPr>
              <w:spacing w:line="240" w:lineRule="auto"/>
              <w:ind w:firstLine="0"/>
              <w:jc w:val="center"/>
              <w:rPr>
                <w:sz w:val="20"/>
              </w:rPr>
            </w:pPr>
            <w:r w:rsidRPr="00B46196">
              <w:rPr>
                <w:sz w:val="20"/>
              </w:rPr>
              <w:t>11</w:t>
            </w:r>
          </w:p>
        </w:tc>
        <w:tc>
          <w:tcPr>
            <w:tcW w:w="0" w:type="auto"/>
          </w:tcPr>
          <w:p w:rsidR="000E5B00" w:rsidRPr="00B46196" w:rsidRDefault="000E5B00" w:rsidP="00233D36">
            <w:pPr>
              <w:spacing w:line="240" w:lineRule="auto"/>
              <w:ind w:firstLine="0"/>
              <w:jc w:val="center"/>
              <w:rPr>
                <w:sz w:val="20"/>
              </w:rPr>
            </w:pPr>
            <w:r w:rsidRPr="00B46196">
              <w:rPr>
                <w:sz w:val="20"/>
              </w:rPr>
              <w:t>H11.11</w:t>
            </w:r>
          </w:p>
        </w:tc>
        <w:tc>
          <w:tcPr>
            <w:tcW w:w="0" w:type="auto"/>
          </w:tcPr>
          <w:p w:rsidR="000E5B00" w:rsidRPr="00B46196" w:rsidRDefault="000E5B00" w:rsidP="00233D36">
            <w:pPr>
              <w:spacing w:line="240" w:lineRule="auto"/>
              <w:ind w:firstLine="0"/>
              <w:jc w:val="center"/>
              <w:rPr>
                <w:sz w:val="20"/>
              </w:rPr>
            </w:pPr>
          </w:p>
        </w:tc>
      </w:tr>
      <w:tr w:rsidR="00B46196" w:rsidRPr="00B46196" w:rsidTr="0066686F">
        <w:trPr>
          <w:trHeight w:val="33"/>
        </w:trPr>
        <w:tc>
          <w:tcPr>
            <w:tcW w:w="0" w:type="auto"/>
            <w:vMerge/>
          </w:tcPr>
          <w:p w:rsidR="000E5B00" w:rsidRPr="00B46196" w:rsidRDefault="000E5B00" w:rsidP="00233D36">
            <w:pPr>
              <w:spacing w:line="240" w:lineRule="auto"/>
              <w:ind w:firstLine="0"/>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tcPr>
          <w:p w:rsidR="000E5B00" w:rsidRPr="00B46196" w:rsidRDefault="000E5B00" w:rsidP="00233D36">
            <w:pPr>
              <w:spacing w:line="240" w:lineRule="auto"/>
              <w:ind w:firstLine="0"/>
              <w:jc w:val="center"/>
              <w:rPr>
                <w:sz w:val="20"/>
              </w:rPr>
            </w:pPr>
            <w:r w:rsidRPr="00B46196">
              <w:rPr>
                <w:sz w:val="20"/>
              </w:rPr>
              <w:t>12</w:t>
            </w:r>
          </w:p>
        </w:tc>
        <w:tc>
          <w:tcPr>
            <w:tcW w:w="0" w:type="auto"/>
          </w:tcPr>
          <w:p w:rsidR="000E5B00" w:rsidRPr="00B46196" w:rsidRDefault="000E5B00" w:rsidP="00233D36">
            <w:pPr>
              <w:spacing w:line="240" w:lineRule="auto"/>
              <w:ind w:firstLine="0"/>
              <w:jc w:val="center"/>
              <w:rPr>
                <w:sz w:val="20"/>
              </w:rPr>
            </w:pPr>
            <w:r w:rsidRPr="00B46196">
              <w:rPr>
                <w:sz w:val="20"/>
              </w:rPr>
              <w:t>H11.12</w:t>
            </w:r>
          </w:p>
        </w:tc>
        <w:tc>
          <w:tcPr>
            <w:tcW w:w="0" w:type="auto"/>
          </w:tcPr>
          <w:p w:rsidR="000E5B00" w:rsidRPr="00B46196" w:rsidRDefault="000E5B00" w:rsidP="00233D36">
            <w:pPr>
              <w:spacing w:line="240" w:lineRule="auto"/>
              <w:ind w:firstLine="0"/>
              <w:jc w:val="center"/>
              <w:rPr>
                <w:sz w:val="20"/>
              </w:rPr>
            </w:pPr>
          </w:p>
        </w:tc>
      </w:tr>
      <w:tr w:rsidR="00B46196" w:rsidRPr="00B46196" w:rsidTr="0066686F">
        <w:trPr>
          <w:trHeight w:val="33"/>
        </w:trPr>
        <w:tc>
          <w:tcPr>
            <w:tcW w:w="0" w:type="auto"/>
            <w:vMerge/>
          </w:tcPr>
          <w:p w:rsidR="000E5B00" w:rsidRPr="00B46196" w:rsidRDefault="000E5B00" w:rsidP="00233D36">
            <w:pPr>
              <w:spacing w:line="240" w:lineRule="auto"/>
              <w:ind w:firstLine="0"/>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tcPr>
          <w:p w:rsidR="000E5B00" w:rsidRPr="00B46196" w:rsidRDefault="000E5B00" w:rsidP="00233D36">
            <w:pPr>
              <w:spacing w:line="240" w:lineRule="auto"/>
              <w:ind w:firstLine="0"/>
              <w:jc w:val="center"/>
              <w:rPr>
                <w:sz w:val="20"/>
              </w:rPr>
            </w:pPr>
            <w:r w:rsidRPr="00B46196">
              <w:rPr>
                <w:sz w:val="20"/>
              </w:rPr>
              <w:t>13</w:t>
            </w:r>
          </w:p>
        </w:tc>
        <w:tc>
          <w:tcPr>
            <w:tcW w:w="0" w:type="auto"/>
          </w:tcPr>
          <w:p w:rsidR="000E5B00" w:rsidRPr="00B46196" w:rsidRDefault="000E5B00" w:rsidP="00233D36">
            <w:pPr>
              <w:spacing w:line="240" w:lineRule="auto"/>
              <w:ind w:firstLine="0"/>
              <w:jc w:val="center"/>
              <w:rPr>
                <w:sz w:val="20"/>
              </w:rPr>
            </w:pPr>
            <w:r w:rsidRPr="00B46196">
              <w:rPr>
                <w:sz w:val="20"/>
              </w:rPr>
              <w:t>H11.13</w:t>
            </w:r>
          </w:p>
        </w:tc>
        <w:tc>
          <w:tcPr>
            <w:tcW w:w="0" w:type="auto"/>
          </w:tcPr>
          <w:p w:rsidR="000E5B00" w:rsidRPr="00B46196" w:rsidRDefault="000E5B00" w:rsidP="00233D36">
            <w:pPr>
              <w:spacing w:line="240" w:lineRule="auto"/>
              <w:ind w:firstLine="0"/>
              <w:jc w:val="center"/>
              <w:rPr>
                <w:sz w:val="20"/>
              </w:rPr>
            </w:pPr>
          </w:p>
        </w:tc>
      </w:tr>
      <w:tr w:rsidR="00B46196" w:rsidRPr="00B46196" w:rsidTr="0066686F">
        <w:trPr>
          <w:trHeight w:val="33"/>
        </w:trPr>
        <w:tc>
          <w:tcPr>
            <w:tcW w:w="0" w:type="auto"/>
            <w:vMerge/>
          </w:tcPr>
          <w:p w:rsidR="000E5B00" w:rsidRPr="00B46196" w:rsidRDefault="000E5B00" w:rsidP="00233D36">
            <w:pPr>
              <w:spacing w:line="240" w:lineRule="auto"/>
              <w:ind w:firstLine="0"/>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tcPr>
          <w:p w:rsidR="000E5B00" w:rsidRPr="00B46196" w:rsidRDefault="000E5B00" w:rsidP="00233D36">
            <w:pPr>
              <w:spacing w:line="240" w:lineRule="auto"/>
              <w:ind w:firstLine="0"/>
              <w:jc w:val="center"/>
              <w:rPr>
                <w:sz w:val="20"/>
              </w:rPr>
            </w:pPr>
            <w:r w:rsidRPr="00B46196">
              <w:rPr>
                <w:sz w:val="20"/>
              </w:rPr>
              <w:t>14</w:t>
            </w:r>
          </w:p>
        </w:tc>
        <w:tc>
          <w:tcPr>
            <w:tcW w:w="0" w:type="auto"/>
          </w:tcPr>
          <w:p w:rsidR="000E5B00" w:rsidRPr="00B46196" w:rsidRDefault="000E5B00" w:rsidP="00233D36">
            <w:pPr>
              <w:spacing w:line="240" w:lineRule="auto"/>
              <w:ind w:firstLine="0"/>
              <w:jc w:val="center"/>
              <w:rPr>
                <w:sz w:val="20"/>
              </w:rPr>
            </w:pPr>
            <w:r w:rsidRPr="00B46196">
              <w:rPr>
                <w:sz w:val="20"/>
              </w:rPr>
              <w:t>H11.14</w:t>
            </w:r>
          </w:p>
        </w:tc>
        <w:tc>
          <w:tcPr>
            <w:tcW w:w="0" w:type="auto"/>
          </w:tcPr>
          <w:p w:rsidR="000E5B00" w:rsidRPr="00B46196" w:rsidRDefault="000E5B00" w:rsidP="00233D36">
            <w:pPr>
              <w:spacing w:line="240" w:lineRule="auto"/>
              <w:ind w:firstLine="0"/>
              <w:jc w:val="center"/>
              <w:rPr>
                <w:sz w:val="20"/>
              </w:rPr>
            </w:pPr>
          </w:p>
        </w:tc>
      </w:tr>
      <w:tr w:rsidR="00B46196" w:rsidRPr="00B46196" w:rsidTr="0066686F">
        <w:trPr>
          <w:trHeight w:val="33"/>
        </w:trPr>
        <w:tc>
          <w:tcPr>
            <w:tcW w:w="0" w:type="auto"/>
            <w:vMerge/>
          </w:tcPr>
          <w:p w:rsidR="000E5B00" w:rsidRPr="00B46196" w:rsidRDefault="000E5B00" w:rsidP="00233D36">
            <w:pPr>
              <w:spacing w:line="240" w:lineRule="auto"/>
              <w:ind w:firstLine="0"/>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tcPr>
          <w:p w:rsidR="000E5B00" w:rsidRPr="00B46196" w:rsidRDefault="000E5B00" w:rsidP="00233D36">
            <w:pPr>
              <w:spacing w:line="240" w:lineRule="auto"/>
              <w:ind w:firstLine="0"/>
              <w:jc w:val="center"/>
              <w:rPr>
                <w:sz w:val="20"/>
              </w:rPr>
            </w:pPr>
            <w:r w:rsidRPr="00B46196">
              <w:rPr>
                <w:sz w:val="20"/>
              </w:rPr>
              <w:t>15</w:t>
            </w:r>
          </w:p>
        </w:tc>
        <w:tc>
          <w:tcPr>
            <w:tcW w:w="0" w:type="auto"/>
          </w:tcPr>
          <w:p w:rsidR="000E5B00" w:rsidRPr="00B46196" w:rsidRDefault="000E5B00" w:rsidP="00233D36">
            <w:pPr>
              <w:spacing w:line="240" w:lineRule="auto"/>
              <w:ind w:firstLine="0"/>
              <w:jc w:val="center"/>
              <w:rPr>
                <w:sz w:val="20"/>
              </w:rPr>
            </w:pPr>
            <w:r w:rsidRPr="00B46196">
              <w:rPr>
                <w:sz w:val="20"/>
              </w:rPr>
              <w:t>H11.15</w:t>
            </w:r>
          </w:p>
        </w:tc>
        <w:tc>
          <w:tcPr>
            <w:tcW w:w="0" w:type="auto"/>
          </w:tcPr>
          <w:p w:rsidR="000E5B00" w:rsidRPr="00B46196" w:rsidRDefault="000E5B00" w:rsidP="00233D36">
            <w:pPr>
              <w:spacing w:line="240" w:lineRule="auto"/>
              <w:ind w:firstLine="0"/>
              <w:jc w:val="center"/>
              <w:rPr>
                <w:sz w:val="20"/>
              </w:rPr>
            </w:pPr>
          </w:p>
        </w:tc>
      </w:tr>
      <w:tr w:rsidR="00B46196" w:rsidRPr="00B46196" w:rsidTr="0066686F">
        <w:trPr>
          <w:trHeight w:val="33"/>
        </w:trPr>
        <w:tc>
          <w:tcPr>
            <w:tcW w:w="0" w:type="auto"/>
            <w:vMerge/>
          </w:tcPr>
          <w:p w:rsidR="000E5B00" w:rsidRPr="00B46196" w:rsidRDefault="000E5B00" w:rsidP="00233D36">
            <w:pPr>
              <w:spacing w:line="240" w:lineRule="auto"/>
              <w:ind w:firstLine="0"/>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tcPr>
          <w:p w:rsidR="000E5B00" w:rsidRPr="00B46196" w:rsidRDefault="000E5B00" w:rsidP="00233D36">
            <w:pPr>
              <w:spacing w:line="240" w:lineRule="auto"/>
              <w:ind w:firstLine="0"/>
              <w:jc w:val="center"/>
              <w:rPr>
                <w:sz w:val="20"/>
              </w:rPr>
            </w:pPr>
            <w:r w:rsidRPr="00B46196">
              <w:rPr>
                <w:sz w:val="20"/>
              </w:rPr>
              <w:t>16</w:t>
            </w:r>
          </w:p>
        </w:tc>
        <w:tc>
          <w:tcPr>
            <w:tcW w:w="0" w:type="auto"/>
          </w:tcPr>
          <w:p w:rsidR="000E5B00" w:rsidRPr="00B46196" w:rsidRDefault="000E5B00" w:rsidP="00233D36">
            <w:pPr>
              <w:spacing w:line="240" w:lineRule="auto"/>
              <w:ind w:firstLine="0"/>
              <w:jc w:val="center"/>
              <w:rPr>
                <w:sz w:val="20"/>
              </w:rPr>
            </w:pPr>
            <w:r w:rsidRPr="00B46196">
              <w:rPr>
                <w:sz w:val="20"/>
              </w:rPr>
              <w:t>H11.16</w:t>
            </w:r>
          </w:p>
        </w:tc>
        <w:tc>
          <w:tcPr>
            <w:tcW w:w="0" w:type="auto"/>
          </w:tcPr>
          <w:p w:rsidR="000E5B00" w:rsidRPr="00B46196" w:rsidRDefault="000E5B00" w:rsidP="00233D36">
            <w:pPr>
              <w:spacing w:line="240" w:lineRule="auto"/>
              <w:ind w:firstLine="0"/>
              <w:jc w:val="center"/>
              <w:rPr>
                <w:sz w:val="20"/>
              </w:rPr>
            </w:pPr>
          </w:p>
        </w:tc>
      </w:tr>
      <w:tr w:rsidR="00B46196" w:rsidRPr="00B46196" w:rsidTr="0066686F">
        <w:trPr>
          <w:trHeight w:val="33"/>
        </w:trPr>
        <w:tc>
          <w:tcPr>
            <w:tcW w:w="0" w:type="auto"/>
            <w:vMerge/>
          </w:tcPr>
          <w:p w:rsidR="000E5B00" w:rsidRPr="00B46196" w:rsidRDefault="000E5B00" w:rsidP="00233D36">
            <w:pPr>
              <w:spacing w:line="240" w:lineRule="auto"/>
              <w:ind w:firstLine="0"/>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tcPr>
          <w:p w:rsidR="000E5B00" w:rsidRPr="00B46196" w:rsidRDefault="000E5B00" w:rsidP="00233D36">
            <w:pPr>
              <w:spacing w:line="240" w:lineRule="auto"/>
              <w:ind w:firstLine="0"/>
              <w:jc w:val="center"/>
              <w:rPr>
                <w:sz w:val="20"/>
              </w:rPr>
            </w:pPr>
            <w:r w:rsidRPr="00B46196">
              <w:rPr>
                <w:sz w:val="20"/>
              </w:rPr>
              <w:t>17</w:t>
            </w:r>
          </w:p>
        </w:tc>
        <w:tc>
          <w:tcPr>
            <w:tcW w:w="0" w:type="auto"/>
          </w:tcPr>
          <w:p w:rsidR="000E5B00" w:rsidRPr="00B46196" w:rsidRDefault="000E5B00" w:rsidP="00233D36">
            <w:pPr>
              <w:spacing w:line="240" w:lineRule="auto"/>
              <w:ind w:firstLine="0"/>
              <w:jc w:val="center"/>
              <w:rPr>
                <w:sz w:val="20"/>
              </w:rPr>
            </w:pPr>
            <w:r w:rsidRPr="00B46196">
              <w:rPr>
                <w:sz w:val="20"/>
              </w:rPr>
              <w:t>H11.17</w:t>
            </w:r>
          </w:p>
        </w:tc>
        <w:tc>
          <w:tcPr>
            <w:tcW w:w="0" w:type="auto"/>
          </w:tcPr>
          <w:p w:rsidR="000E5B00" w:rsidRPr="00B46196" w:rsidRDefault="000E5B00" w:rsidP="00233D36">
            <w:pPr>
              <w:spacing w:line="240" w:lineRule="auto"/>
              <w:ind w:firstLine="0"/>
              <w:jc w:val="center"/>
              <w:rPr>
                <w:sz w:val="20"/>
              </w:rPr>
            </w:pPr>
          </w:p>
        </w:tc>
      </w:tr>
      <w:tr w:rsidR="00B46196" w:rsidRPr="00B46196" w:rsidTr="0066686F">
        <w:trPr>
          <w:trHeight w:val="33"/>
        </w:trPr>
        <w:tc>
          <w:tcPr>
            <w:tcW w:w="0" w:type="auto"/>
            <w:vMerge/>
          </w:tcPr>
          <w:p w:rsidR="000E5B00" w:rsidRPr="00B46196" w:rsidRDefault="000E5B00" w:rsidP="00233D36">
            <w:pPr>
              <w:spacing w:line="240" w:lineRule="auto"/>
              <w:ind w:firstLine="0"/>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tcPr>
          <w:p w:rsidR="000E5B00" w:rsidRPr="00B46196" w:rsidRDefault="000E5B00" w:rsidP="00233D36">
            <w:pPr>
              <w:spacing w:line="240" w:lineRule="auto"/>
              <w:ind w:firstLine="0"/>
              <w:jc w:val="center"/>
              <w:rPr>
                <w:sz w:val="20"/>
              </w:rPr>
            </w:pPr>
            <w:r w:rsidRPr="00B46196">
              <w:rPr>
                <w:sz w:val="20"/>
              </w:rPr>
              <w:t>18</w:t>
            </w:r>
          </w:p>
        </w:tc>
        <w:tc>
          <w:tcPr>
            <w:tcW w:w="0" w:type="auto"/>
          </w:tcPr>
          <w:p w:rsidR="000E5B00" w:rsidRPr="00B46196" w:rsidRDefault="000E5B00" w:rsidP="00233D36">
            <w:pPr>
              <w:spacing w:line="240" w:lineRule="auto"/>
              <w:ind w:firstLine="0"/>
              <w:jc w:val="center"/>
              <w:rPr>
                <w:sz w:val="20"/>
              </w:rPr>
            </w:pPr>
            <w:r w:rsidRPr="00B46196">
              <w:rPr>
                <w:sz w:val="20"/>
              </w:rPr>
              <w:t>H11.18</w:t>
            </w:r>
          </w:p>
        </w:tc>
        <w:tc>
          <w:tcPr>
            <w:tcW w:w="0" w:type="auto"/>
          </w:tcPr>
          <w:p w:rsidR="000E5B00" w:rsidRPr="00B46196" w:rsidRDefault="000E5B00" w:rsidP="00233D36">
            <w:pPr>
              <w:spacing w:line="240" w:lineRule="auto"/>
              <w:ind w:firstLine="0"/>
              <w:jc w:val="center"/>
              <w:rPr>
                <w:sz w:val="20"/>
              </w:rPr>
            </w:pPr>
          </w:p>
        </w:tc>
      </w:tr>
      <w:tr w:rsidR="00B46196" w:rsidRPr="00B46196" w:rsidTr="0066686F">
        <w:trPr>
          <w:trHeight w:val="33"/>
        </w:trPr>
        <w:tc>
          <w:tcPr>
            <w:tcW w:w="0" w:type="auto"/>
            <w:vMerge/>
          </w:tcPr>
          <w:p w:rsidR="000E5B00" w:rsidRPr="00B46196" w:rsidRDefault="000E5B00" w:rsidP="00233D36">
            <w:pPr>
              <w:spacing w:line="240" w:lineRule="auto"/>
              <w:ind w:firstLine="0"/>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tcPr>
          <w:p w:rsidR="000E5B00" w:rsidRPr="00B46196" w:rsidRDefault="000E5B00" w:rsidP="00233D36">
            <w:pPr>
              <w:spacing w:line="240" w:lineRule="auto"/>
              <w:ind w:firstLine="0"/>
              <w:jc w:val="center"/>
              <w:rPr>
                <w:sz w:val="20"/>
              </w:rPr>
            </w:pPr>
            <w:r w:rsidRPr="00B46196">
              <w:rPr>
                <w:sz w:val="20"/>
              </w:rPr>
              <w:t>21</w:t>
            </w:r>
          </w:p>
        </w:tc>
        <w:tc>
          <w:tcPr>
            <w:tcW w:w="0" w:type="auto"/>
          </w:tcPr>
          <w:p w:rsidR="000E5B00" w:rsidRPr="00B46196" w:rsidRDefault="000E5B00" w:rsidP="00233D36">
            <w:pPr>
              <w:spacing w:line="240" w:lineRule="auto"/>
              <w:ind w:firstLine="0"/>
              <w:jc w:val="center"/>
              <w:rPr>
                <w:sz w:val="20"/>
              </w:rPr>
            </w:pPr>
            <w:r w:rsidRPr="00B46196">
              <w:rPr>
                <w:sz w:val="20"/>
              </w:rPr>
              <w:t>H11.21</w:t>
            </w:r>
          </w:p>
        </w:tc>
        <w:tc>
          <w:tcPr>
            <w:tcW w:w="0" w:type="auto"/>
          </w:tcPr>
          <w:p w:rsidR="000E5B00" w:rsidRPr="00B46196" w:rsidRDefault="000E5B00" w:rsidP="00233D36">
            <w:pPr>
              <w:spacing w:line="240" w:lineRule="auto"/>
              <w:ind w:firstLine="0"/>
              <w:jc w:val="center"/>
              <w:rPr>
                <w:sz w:val="20"/>
              </w:rPr>
            </w:pPr>
          </w:p>
        </w:tc>
      </w:tr>
      <w:tr w:rsidR="00B46196" w:rsidRPr="00B46196" w:rsidTr="0066686F">
        <w:trPr>
          <w:trHeight w:val="33"/>
        </w:trPr>
        <w:tc>
          <w:tcPr>
            <w:tcW w:w="0" w:type="auto"/>
            <w:vMerge/>
          </w:tcPr>
          <w:p w:rsidR="000E5B00" w:rsidRPr="00B46196" w:rsidRDefault="000E5B00" w:rsidP="00233D36">
            <w:pPr>
              <w:spacing w:line="240" w:lineRule="auto"/>
              <w:ind w:firstLine="0"/>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tcPr>
          <w:p w:rsidR="000E5B00" w:rsidRPr="00B46196" w:rsidRDefault="000E5B00" w:rsidP="00233D36">
            <w:pPr>
              <w:spacing w:line="240" w:lineRule="auto"/>
              <w:ind w:firstLine="0"/>
              <w:jc w:val="center"/>
              <w:rPr>
                <w:sz w:val="20"/>
              </w:rPr>
            </w:pPr>
            <w:r w:rsidRPr="00B46196">
              <w:rPr>
                <w:sz w:val="20"/>
              </w:rPr>
              <w:t>22</w:t>
            </w:r>
          </w:p>
        </w:tc>
        <w:tc>
          <w:tcPr>
            <w:tcW w:w="0" w:type="auto"/>
          </w:tcPr>
          <w:p w:rsidR="000E5B00" w:rsidRPr="00B46196" w:rsidRDefault="000E5B00" w:rsidP="00233D36">
            <w:pPr>
              <w:spacing w:line="240" w:lineRule="auto"/>
              <w:ind w:firstLine="0"/>
              <w:jc w:val="center"/>
              <w:rPr>
                <w:sz w:val="20"/>
              </w:rPr>
            </w:pPr>
            <w:r w:rsidRPr="00B46196">
              <w:rPr>
                <w:sz w:val="20"/>
              </w:rPr>
              <w:t>H11.22</w:t>
            </w:r>
          </w:p>
        </w:tc>
        <w:tc>
          <w:tcPr>
            <w:tcW w:w="0" w:type="auto"/>
          </w:tcPr>
          <w:p w:rsidR="000E5B00" w:rsidRPr="00B46196" w:rsidRDefault="000E5B00" w:rsidP="00233D36">
            <w:pPr>
              <w:spacing w:line="240" w:lineRule="auto"/>
              <w:ind w:firstLine="0"/>
              <w:jc w:val="center"/>
              <w:rPr>
                <w:sz w:val="20"/>
              </w:rPr>
            </w:pPr>
          </w:p>
        </w:tc>
      </w:tr>
      <w:tr w:rsidR="00B46196" w:rsidRPr="00B46196" w:rsidTr="0066686F">
        <w:trPr>
          <w:trHeight w:val="33"/>
        </w:trPr>
        <w:tc>
          <w:tcPr>
            <w:tcW w:w="0" w:type="auto"/>
            <w:vMerge/>
          </w:tcPr>
          <w:p w:rsidR="000E5B00" w:rsidRPr="00B46196" w:rsidRDefault="000E5B00" w:rsidP="00233D36">
            <w:pPr>
              <w:spacing w:line="240" w:lineRule="auto"/>
              <w:ind w:firstLine="0"/>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tcPr>
          <w:p w:rsidR="000E5B00" w:rsidRPr="00B46196" w:rsidRDefault="000E5B00" w:rsidP="00233D36">
            <w:pPr>
              <w:spacing w:line="240" w:lineRule="auto"/>
              <w:ind w:firstLine="0"/>
              <w:jc w:val="center"/>
              <w:rPr>
                <w:sz w:val="20"/>
              </w:rPr>
            </w:pPr>
            <w:r w:rsidRPr="00B46196">
              <w:rPr>
                <w:sz w:val="20"/>
              </w:rPr>
              <w:t>23</w:t>
            </w:r>
          </w:p>
        </w:tc>
        <w:tc>
          <w:tcPr>
            <w:tcW w:w="0" w:type="auto"/>
          </w:tcPr>
          <w:p w:rsidR="000E5B00" w:rsidRPr="00B46196" w:rsidRDefault="000E5B00" w:rsidP="00233D36">
            <w:pPr>
              <w:spacing w:line="240" w:lineRule="auto"/>
              <w:ind w:firstLine="0"/>
              <w:jc w:val="center"/>
              <w:rPr>
                <w:sz w:val="20"/>
              </w:rPr>
            </w:pPr>
            <w:r w:rsidRPr="00B46196">
              <w:rPr>
                <w:sz w:val="20"/>
              </w:rPr>
              <w:t>H11.23</w:t>
            </w:r>
          </w:p>
        </w:tc>
        <w:tc>
          <w:tcPr>
            <w:tcW w:w="0" w:type="auto"/>
          </w:tcPr>
          <w:p w:rsidR="000E5B00" w:rsidRPr="00B46196" w:rsidRDefault="000E5B00" w:rsidP="00233D36">
            <w:pPr>
              <w:spacing w:line="240" w:lineRule="auto"/>
              <w:ind w:firstLine="0"/>
              <w:jc w:val="center"/>
              <w:rPr>
                <w:sz w:val="20"/>
              </w:rPr>
            </w:pPr>
          </w:p>
        </w:tc>
      </w:tr>
      <w:tr w:rsidR="00B46196" w:rsidRPr="00B46196" w:rsidTr="0066686F">
        <w:trPr>
          <w:trHeight w:val="33"/>
        </w:trPr>
        <w:tc>
          <w:tcPr>
            <w:tcW w:w="0" w:type="auto"/>
            <w:vMerge/>
          </w:tcPr>
          <w:p w:rsidR="000E5B00" w:rsidRPr="00B46196" w:rsidRDefault="000E5B00" w:rsidP="00233D36">
            <w:pPr>
              <w:spacing w:line="240" w:lineRule="auto"/>
              <w:ind w:firstLine="0"/>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tcPr>
          <w:p w:rsidR="000E5B00" w:rsidRPr="00B46196" w:rsidRDefault="000E5B00" w:rsidP="00233D36">
            <w:pPr>
              <w:spacing w:line="240" w:lineRule="auto"/>
              <w:ind w:firstLine="0"/>
              <w:jc w:val="center"/>
              <w:rPr>
                <w:sz w:val="20"/>
              </w:rPr>
            </w:pPr>
            <w:r w:rsidRPr="00B46196">
              <w:rPr>
                <w:sz w:val="20"/>
              </w:rPr>
              <w:t>24</w:t>
            </w:r>
          </w:p>
        </w:tc>
        <w:tc>
          <w:tcPr>
            <w:tcW w:w="0" w:type="auto"/>
          </w:tcPr>
          <w:p w:rsidR="000E5B00" w:rsidRPr="00B46196" w:rsidRDefault="000E5B00" w:rsidP="00233D36">
            <w:pPr>
              <w:spacing w:line="240" w:lineRule="auto"/>
              <w:ind w:firstLine="0"/>
              <w:jc w:val="center"/>
              <w:rPr>
                <w:sz w:val="20"/>
              </w:rPr>
            </w:pPr>
            <w:r w:rsidRPr="00B46196">
              <w:rPr>
                <w:sz w:val="20"/>
              </w:rPr>
              <w:t>H11.24</w:t>
            </w:r>
          </w:p>
        </w:tc>
        <w:tc>
          <w:tcPr>
            <w:tcW w:w="0" w:type="auto"/>
          </w:tcPr>
          <w:p w:rsidR="000E5B00" w:rsidRPr="00B46196" w:rsidRDefault="000E5B00" w:rsidP="00233D36">
            <w:pPr>
              <w:spacing w:line="240" w:lineRule="auto"/>
              <w:ind w:firstLine="0"/>
              <w:jc w:val="center"/>
              <w:rPr>
                <w:sz w:val="20"/>
              </w:rPr>
            </w:pPr>
          </w:p>
        </w:tc>
      </w:tr>
      <w:tr w:rsidR="00B46196" w:rsidRPr="00B46196" w:rsidTr="0066686F">
        <w:trPr>
          <w:trHeight w:val="33"/>
        </w:trPr>
        <w:tc>
          <w:tcPr>
            <w:tcW w:w="0" w:type="auto"/>
            <w:vMerge/>
          </w:tcPr>
          <w:p w:rsidR="000E5B00" w:rsidRPr="00B46196" w:rsidRDefault="000E5B00" w:rsidP="00233D36">
            <w:pPr>
              <w:spacing w:line="240" w:lineRule="auto"/>
              <w:ind w:firstLine="0"/>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tcPr>
          <w:p w:rsidR="000E5B00" w:rsidRPr="00B46196" w:rsidRDefault="000E5B00" w:rsidP="00233D36">
            <w:pPr>
              <w:spacing w:line="240" w:lineRule="auto"/>
              <w:ind w:firstLine="0"/>
              <w:jc w:val="center"/>
              <w:rPr>
                <w:sz w:val="20"/>
              </w:rPr>
            </w:pPr>
            <w:r w:rsidRPr="00B46196">
              <w:rPr>
                <w:sz w:val="20"/>
              </w:rPr>
              <w:t>25</w:t>
            </w:r>
          </w:p>
        </w:tc>
        <w:tc>
          <w:tcPr>
            <w:tcW w:w="0" w:type="auto"/>
          </w:tcPr>
          <w:p w:rsidR="000E5B00" w:rsidRPr="00B46196" w:rsidRDefault="00FA0513" w:rsidP="00233D36">
            <w:pPr>
              <w:spacing w:line="240" w:lineRule="auto"/>
              <w:ind w:firstLine="0"/>
              <w:jc w:val="center"/>
              <w:rPr>
                <w:sz w:val="20"/>
              </w:rPr>
            </w:pPr>
            <w:r w:rsidRPr="00B46196">
              <w:rPr>
                <w:sz w:val="20"/>
                <w:lang w:val="en-US"/>
              </w:rPr>
              <w:t>H</w:t>
            </w:r>
            <w:r w:rsidR="000E5B00" w:rsidRPr="00B46196">
              <w:rPr>
                <w:sz w:val="20"/>
              </w:rPr>
              <w:t>11.25</w:t>
            </w:r>
          </w:p>
        </w:tc>
        <w:tc>
          <w:tcPr>
            <w:tcW w:w="0" w:type="auto"/>
          </w:tcPr>
          <w:p w:rsidR="000E5B00" w:rsidRPr="00B46196" w:rsidDel="00E234B2" w:rsidRDefault="000E5B00" w:rsidP="00233D36">
            <w:pPr>
              <w:spacing w:line="240" w:lineRule="auto"/>
              <w:ind w:firstLine="0"/>
              <w:jc w:val="center"/>
              <w:rPr>
                <w:sz w:val="20"/>
              </w:rPr>
            </w:pPr>
          </w:p>
        </w:tc>
      </w:tr>
      <w:tr w:rsidR="00B46196" w:rsidRPr="00B46196" w:rsidTr="0066686F">
        <w:trPr>
          <w:trHeight w:val="33"/>
        </w:trPr>
        <w:tc>
          <w:tcPr>
            <w:tcW w:w="0" w:type="auto"/>
            <w:vMerge/>
          </w:tcPr>
          <w:p w:rsidR="00FA0513" w:rsidRPr="00B46196" w:rsidRDefault="00FA0513" w:rsidP="00233D36">
            <w:pPr>
              <w:spacing w:line="240" w:lineRule="auto"/>
              <w:ind w:firstLine="0"/>
              <w:rPr>
                <w:sz w:val="20"/>
              </w:rPr>
            </w:pPr>
          </w:p>
        </w:tc>
        <w:tc>
          <w:tcPr>
            <w:tcW w:w="0" w:type="auto"/>
            <w:vMerge/>
          </w:tcPr>
          <w:p w:rsidR="00FA0513" w:rsidRPr="00B46196" w:rsidRDefault="00FA0513" w:rsidP="00233D36">
            <w:pPr>
              <w:spacing w:line="240" w:lineRule="auto"/>
              <w:ind w:firstLine="0"/>
              <w:jc w:val="center"/>
              <w:rPr>
                <w:sz w:val="20"/>
              </w:rPr>
            </w:pPr>
          </w:p>
        </w:tc>
        <w:tc>
          <w:tcPr>
            <w:tcW w:w="0" w:type="auto"/>
            <w:vMerge/>
          </w:tcPr>
          <w:p w:rsidR="00FA0513" w:rsidRPr="00B46196" w:rsidRDefault="00FA0513" w:rsidP="00233D36">
            <w:pPr>
              <w:spacing w:line="240" w:lineRule="auto"/>
              <w:ind w:firstLine="0"/>
              <w:jc w:val="center"/>
              <w:rPr>
                <w:sz w:val="20"/>
              </w:rPr>
            </w:pPr>
          </w:p>
        </w:tc>
        <w:tc>
          <w:tcPr>
            <w:tcW w:w="0" w:type="auto"/>
          </w:tcPr>
          <w:p w:rsidR="00FA0513" w:rsidRPr="00B46196" w:rsidRDefault="00FA0513" w:rsidP="00614A39">
            <w:pPr>
              <w:spacing w:line="240" w:lineRule="auto"/>
              <w:ind w:firstLine="0"/>
              <w:jc w:val="center"/>
              <w:rPr>
                <w:sz w:val="20"/>
                <w:lang w:val="en-US"/>
              </w:rPr>
            </w:pPr>
            <w:r w:rsidRPr="00B46196">
              <w:rPr>
                <w:sz w:val="20"/>
              </w:rPr>
              <w:t>2</w:t>
            </w:r>
            <w:r w:rsidRPr="00B46196">
              <w:rPr>
                <w:sz w:val="20"/>
                <w:lang w:val="en-US"/>
              </w:rPr>
              <w:t>6</w:t>
            </w:r>
          </w:p>
        </w:tc>
        <w:tc>
          <w:tcPr>
            <w:tcW w:w="0" w:type="auto"/>
          </w:tcPr>
          <w:p w:rsidR="00FA0513" w:rsidRPr="00B46196" w:rsidRDefault="00FA0513" w:rsidP="00614A39">
            <w:pPr>
              <w:spacing w:line="240" w:lineRule="auto"/>
              <w:ind w:firstLine="0"/>
              <w:jc w:val="center"/>
              <w:rPr>
                <w:sz w:val="20"/>
                <w:lang w:val="en-US"/>
              </w:rPr>
            </w:pPr>
            <w:r w:rsidRPr="00B46196">
              <w:rPr>
                <w:sz w:val="20"/>
              </w:rPr>
              <w:t>H11.2</w:t>
            </w:r>
            <w:r w:rsidRPr="00B46196">
              <w:rPr>
                <w:sz w:val="20"/>
                <w:lang w:val="en-US"/>
              </w:rPr>
              <w:t>6</w:t>
            </w:r>
          </w:p>
        </w:tc>
        <w:tc>
          <w:tcPr>
            <w:tcW w:w="0" w:type="auto"/>
          </w:tcPr>
          <w:p w:rsidR="00FA0513" w:rsidRPr="00B46196" w:rsidDel="00E234B2" w:rsidRDefault="00FA0513" w:rsidP="00233D36">
            <w:pPr>
              <w:spacing w:line="240" w:lineRule="auto"/>
              <w:ind w:firstLine="0"/>
              <w:jc w:val="center"/>
              <w:rPr>
                <w:sz w:val="20"/>
              </w:rPr>
            </w:pPr>
          </w:p>
        </w:tc>
      </w:tr>
      <w:tr w:rsidR="00B46196" w:rsidRPr="00B46196" w:rsidTr="0066686F">
        <w:trPr>
          <w:trHeight w:val="33"/>
        </w:trPr>
        <w:tc>
          <w:tcPr>
            <w:tcW w:w="0" w:type="auto"/>
            <w:vMerge/>
          </w:tcPr>
          <w:p w:rsidR="00FA0513" w:rsidRPr="00B46196" w:rsidRDefault="00FA0513" w:rsidP="00233D36">
            <w:pPr>
              <w:spacing w:line="240" w:lineRule="auto"/>
              <w:ind w:firstLine="0"/>
              <w:rPr>
                <w:sz w:val="20"/>
              </w:rPr>
            </w:pPr>
          </w:p>
        </w:tc>
        <w:tc>
          <w:tcPr>
            <w:tcW w:w="0" w:type="auto"/>
            <w:vMerge/>
          </w:tcPr>
          <w:p w:rsidR="00FA0513" w:rsidRPr="00B46196" w:rsidRDefault="00FA0513" w:rsidP="00233D36">
            <w:pPr>
              <w:spacing w:line="240" w:lineRule="auto"/>
              <w:ind w:firstLine="0"/>
              <w:jc w:val="center"/>
              <w:rPr>
                <w:sz w:val="20"/>
              </w:rPr>
            </w:pPr>
          </w:p>
        </w:tc>
        <w:tc>
          <w:tcPr>
            <w:tcW w:w="0" w:type="auto"/>
            <w:vMerge/>
          </w:tcPr>
          <w:p w:rsidR="00FA0513" w:rsidRPr="00B46196" w:rsidRDefault="00FA0513" w:rsidP="00233D36">
            <w:pPr>
              <w:spacing w:line="240" w:lineRule="auto"/>
              <w:ind w:firstLine="0"/>
              <w:jc w:val="center"/>
              <w:rPr>
                <w:sz w:val="20"/>
              </w:rPr>
            </w:pPr>
          </w:p>
        </w:tc>
        <w:tc>
          <w:tcPr>
            <w:tcW w:w="0" w:type="auto"/>
          </w:tcPr>
          <w:p w:rsidR="00FA0513" w:rsidRPr="00B46196" w:rsidRDefault="00FA0513" w:rsidP="00614A39">
            <w:pPr>
              <w:spacing w:line="240" w:lineRule="auto"/>
              <w:ind w:firstLine="0"/>
              <w:jc w:val="center"/>
              <w:rPr>
                <w:sz w:val="20"/>
                <w:lang w:val="en-US"/>
              </w:rPr>
            </w:pPr>
            <w:r w:rsidRPr="00B46196">
              <w:rPr>
                <w:sz w:val="20"/>
              </w:rPr>
              <w:t>2</w:t>
            </w:r>
            <w:r w:rsidRPr="00B46196">
              <w:rPr>
                <w:sz w:val="20"/>
                <w:lang w:val="en-US"/>
              </w:rPr>
              <w:t>7</w:t>
            </w:r>
          </w:p>
        </w:tc>
        <w:tc>
          <w:tcPr>
            <w:tcW w:w="0" w:type="auto"/>
          </w:tcPr>
          <w:p w:rsidR="00FA0513" w:rsidRPr="00B46196" w:rsidRDefault="00FA0513" w:rsidP="00614A39">
            <w:pPr>
              <w:spacing w:line="240" w:lineRule="auto"/>
              <w:ind w:firstLine="0"/>
              <w:jc w:val="center"/>
              <w:rPr>
                <w:sz w:val="20"/>
                <w:lang w:val="en-US"/>
              </w:rPr>
            </w:pPr>
            <w:r w:rsidRPr="00B46196">
              <w:rPr>
                <w:sz w:val="20"/>
              </w:rPr>
              <w:t>H11.2</w:t>
            </w:r>
            <w:r w:rsidRPr="00B46196">
              <w:rPr>
                <w:sz w:val="20"/>
                <w:lang w:val="en-US"/>
              </w:rPr>
              <w:t>7</w:t>
            </w:r>
          </w:p>
        </w:tc>
        <w:tc>
          <w:tcPr>
            <w:tcW w:w="0" w:type="auto"/>
          </w:tcPr>
          <w:p w:rsidR="00FA0513" w:rsidRPr="00B46196" w:rsidDel="00E234B2" w:rsidRDefault="00FA0513" w:rsidP="00233D36">
            <w:pPr>
              <w:spacing w:line="240" w:lineRule="auto"/>
              <w:ind w:firstLine="0"/>
              <w:jc w:val="center"/>
              <w:rPr>
                <w:sz w:val="20"/>
              </w:rPr>
            </w:pPr>
          </w:p>
        </w:tc>
      </w:tr>
      <w:tr w:rsidR="00B46196" w:rsidRPr="00B46196" w:rsidTr="0066686F">
        <w:trPr>
          <w:trHeight w:val="33"/>
        </w:trPr>
        <w:tc>
          <w:tcPr>
            <w:tcW w:w="0" w:type="auto"/>
            <w:vMerge/>
          </w:tcPr>
          <w:p w:rsidR="00FA0513" w:rsidRPr="00B46196" w:rsidRDefault="00FA0513" w:rsidP="00233D36">
            <w:pPr>
              <w:spacing w:line="240" w:lineRule="auto"/>
              <w:ind w:firstLine="0"/>
              <w:rPr>
                <w:sz w:val="20"/>
              </w:rPr>
            </w:pPr>
          </w:p>
        </w:tc>
        <w:tc>
          <w:tcPr>
            <w:tcW w:w="0" w:type="auto"/>
            <w:vMerge/>
          </w:tcPr>
          <w:p w:rsidR="00FA0513" w:rsidRPr="00B46196" w:rsidRDefault="00FA0513" w:rsidP="00233D36">
            <w:pPr>
              <w:spacing w:line="240" w:lineRule="auto"/>
              <w:ind w:firstLine="0"/>
              <w:jc w:val="center"/>
              <w:rPr>
                <w:sz w:val="20"/>
              </w:rPr>
            </w:pPr>
          </w:p>
        </w:tc>
        <w:tc>
          <w:tcPr>
            <w:tcW w:w="0" w:type="auto"/>
            <w:vMerge/>
          </w:tcPr>
          <w:p w:rsidR="00FA0513" w:rsidRPr="00B46196" w:rsidRDefault="00FA0513" w:rsidP="00233D36">
            <w:pPr>
              <w:spacing w:line="240" w:lineRule="auto"/>
              <w:ind w:firstLine="0"/>
              <w:jc w:val="center"/>
              <w:rPr>
                <w:sz w:val="20"/>
              </w:rPr>
            </w:pPr>
          </w:p>
        </w:tc>
        <w:tc>
          <w:tcPr>
            <w:tcW w:w="0" w:type="auto"/>
          </w:tcPr>
          <w:p w:rsidR="00FA0513" w:rsidRPr="00B46196" w:rsidRDefault="00FA0513" w:rsidP="00614A39">
            <w:pPr>
              <w:spacing w:line="240" w:lineRule="auto"/>
              <w:ind w:firstLine="0"/>
              <w:jc w:val="center"/>
              <w:rPr>
                <w:sz w:val="20"/>
                <w:lang w:val="en-US"/>
              </w:rPr>
            </w:pPr>
            <w:r w:rsidRPr="00B46196">
              <w:rPr>
                <w:sz w:val="20"/>
              </w:rPr>
              <w:t>2</w:t>
            </w:r>
            <w:r w:rsidRPr="00B46196">
              <w:rPr>
                <w:sz w:val="20"/>
                <w:lang w:val="en-US"/>
              </w:rPr>
              <w:t>8</w:t>
            </w:r>
          </w:p>
        </w:tc>
        <w:tc>
          <w:tcPr>
            <w:tcW w:w="0" w:type="auto"/>
          </w:tcPr>
          <w:p w:rsidR="00FA0513" w:rsidRPr="00B46196" w:rsidRDefault="00FA0513" w:rsidP="00614A39">
            <w:pPr>
              <w:spacing w:line="240" w:lineRule="auto"/>
              <w:ind w:firstLine="0"/>
              <w:jc w:val="center"/>
              <w:rPr>
                <w:sz w:val="20"/>
                <w:lang w:val="en-US"/>
              </w:rPr>
            </w:pPr>
            <w:r w:rsidRPr="00B46196">
              <w:rPr>
                <w:sz w:val="20"/>
              </w:rPr>
              <w:t>H11.2</w:t>
            </w:r>
            <w:r w:rsidRPr="00B46196">
              <w:rPr>
                <w:sz w:val="20"/>
                <w:lang w:val="en-US"/>
              </w:rPr>
              <w:t>8</w:t>
            </w:r>
          </w:p>
        </w:tc>
        <w:tc>
          <w:tcPr>
            <w:tcW w:w="0" w:type="auto"/>
          </w:tcPr>
          <w:p w:rsidR="00FA0513" w:rsidRPr="00B46196" w:rsidDel="00E234B2" w:rsidRDefault="00FA0513" w:rsidP="00233D36">
            <w:pPr>
              <w:spacing w:line="240" w:lineRule="auto"/>
              <w:ind w:firstLine="0"/>
              <w:jc w:val="center"/>
              <w:rPr>
                <w:sz w:val="20"/>
              </w:rPr>
            </w:pPr>
          </w:p>
        </w:tc>
      </w:tr>
      <w:tr w:rsidR="00B46196" w:rsidRPr="00B46196" w:rsidTr="0066686F">
        <w:trPr>
          <w:trHeight w:val="33"/>
        </w:trPr>
        <w:tc>
          <w:tcPr>
            <w:tcW w:w="0" w:type="auto"/>
            <w:vMerge/>
          </w:tcPr>
          <w:p w:rsidR="00FA0513" w:rsidRPr="00B46196" w:rsidRDefault="00FA0513" w:rsidP="00233D36">
            <w:pPr>
              <w:spacing w:line="240" w:lineRule="auto"/>
              <w:ind w:firstLine="0"/>
              <w:rPr>
                <w:sz w:val="20"/>
              </w:rPr>
            </w:pPr>
          </w:p>
        </w:tc>
        <w:tc>
          <w:tcPr>
            <w:tcW w:w="0" w:type="auto"/>
            <w:vMerge/>
          </w:tcPr>
          <w:p w:rsidR="00FA0513" w:rsidRPr="00B46196" w:rsidRDefault="00FA0513" w:rsidP="00233D36">
            <w:pPr>
              <w:spacing w:line="240" w:lineRule="auto"/>
              <w:ind w:firstLine="0"/>
              <w:jc w:val="center"/>
              <w:rPr>
                <w:sz w:val="20"/>
              </w:rPr>
            </w:pPr>
          </w:p>
        </w:tc>
        <w:tc>
          <w:tcPr>
            <w:tcW w:w="0" w:type="auto"/>
            <w:vMerge/>
          </w:tcPr>
          <w:p w:rsidR="00FA0513" w:rsidRPr="00B46196" w:rsidRDefault="00FA0513" w:rsidP="00233D36">
            <w:pPr>
              <w:spacing w:line="240" w:lineRule="auto"/>
              <w:ind w:firstLine="0"/>
              <w:jc w:val="center"/>
              <w:rPr>
                <w:sz w:val="20"/>
              </w:rPr>
            </w:pPr>
          </w:p>
        </w:tc>
        <w:tc>
          <w:tcPr>
            <w:tcW w:w="0" w:type="auto"/>
          </w:tcPr>
          <w:p w:rsidR="00FA0513" w:rsidRPr="00B46196" w:rsidRDefault="00FA0513" w:rsidP="00614A39">
            <w:pPr>
              <w:spacing w:line="240" w:lineRule="auto"/>
              <w:ind w:firstLine="0"/>
              <w:jc w:val="center"/>
              <w:rPr>
                <w:sz w:val="20"/>
                <w:lang w:val="en-US"/>
              </w:rPr>
            </w:pPr>
            <w:r w:rsidRPr="00B46196">
              <w:rPr>
                <w:sz w:val="20"/>
              </w:rPr>
              <w:t>2</w:t>
            </w:r>
            <w:r w:rsidRPr="00B46196">
              <w:rPr>
                <w:sz w:val="20"/>
                <w:lang w:val="en-US"/>
              </w:rPr>
              <w:t>9</w:t>
            </w:r>
          </w:p>
        </w:tc>
        <w:tc>
          <w:tcPr>
            <w:tcW w:w="0" w:type="auto"/>
          </w:tcPr>
          <w:p w:rsidR="00FA0513" w:rsidRPr="00B46196" w:rsidRDefault="00FA0513" w:rsidP="00614A39">
            <w:pPr>
              <w:spacing w:line="240" w:lineRule="auto"/>
              <w:ind w:firstLine="0"/>
              <w:jc w:val="center"/>
              <w:rPr>
                <w:sz w:val="20"/>
                <w:lang w:val="en-US"/>
              </w:rPr>
            </w:pPr>
            <w:r w:rsidRPr="00B46196">
              <w:rPr>
                <w:sz w:val="20"/>
                <w:lang w:val="en-US"/>
              </w:rPr>
              <w:t>H</w:t>
            </w:r>
            <w:r w:rsidRPr="00B46196">
              <w:rPr>
                <w:sz w:val="20"/>
              </w:rPr>
              <w:t>11.2</w:t>
            </w:r>
            <w:r w:rsidRPr="00B46196">
              <w:rPr>
                <w:sz w:val="20"/>
                <w:lang w:val="en-US"/>
              </w:rPr>
              <w:t>9</w:t>
            </w:r>
          </w:p>
        </w:tc>
        <w:tc>
          <w:tcPr>
            <w:tcW w:w="0" w:type="auto"/>
          </w:tcPr>
          <w:p w:rsidR="00FA0513" w:rsidRPr="00B46196" w:rsidDel="00E234B2" w:rsidRDefault="00FA0513" w:rsidP="00233D36">
            <w:pPr>
              <w:spacing w:line="240" w:lineRule="auto"/>
              <w:ind w:firstLine="0"/>
              <w:jc w:val="center"/>
              <w:rPr>
                <w:sz w:val="20"/>
              </w:rPr>
            </w:pPr>
          </w:p>
        </w:tc>
      </w:tr>
      <w:tr w:rsidR="00B46196" w:rsidRPr="00B46196" w:rsidTr="0066686F">
        <w:trPr>
          <w:trHeight w:val="33"/>
        </w:trPr>
        <w:tc>
          <w:tcPr>
            <w:tcW w:w="0" w:type="auto"/>
            <w:vMerge/>
          </w:tcPr>
          <w:p w:rsidR="000E5B00" w:rsidRPr="00B46196" w:rsidRDefault="000E5B00" w:rsidP="00233D36">
            <w:pPr>
              <w:spacing w:line="240" w:lineRule="auto"/>
              <w:ind w:firstLine="0"/>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tcPr>
          <w:p w:rsidR="000E5B00" w:rsidRPr="00B46196" w:rsidRDefault="000E5B00" w:rsidP="00233D36">
            <w:pPr>
              <w:spacing w:line="240" w:lineRule="auto"/>
              <w:ind w:firstLine="0"/>
              <w:jc w:val="center"/>
              <w:rPr>
                <w:sz w:val="20"/>
              </w:rPr>
            </w:pPr>
            <w:r w:rsidRPr="00B46196">
              <w:rPr>
                <w:sz w:val="20"/>
              </w:rPr>
              <w:t>PEN</w:t>
            </w:r>
          </w:p>
        </w:tc>
        <w:tc>
          <w:tcPr>
            <w:tcW w:w="0" w:type="auto"/>
          </w:tcPr>
          <w:p w:rsidR="000E5B00" w:rsidRPr="00B46196" w:rsidRDefault="000E5B00" w:rsidP="00233D36">
            <w:pPr>
              <w:spacing w:line="240" w:lineRule="auto"/>
              <w:ind w:firstLine="0"/>
              <w:jc w:val="center"/>
              <w:rPr>
                <w:sz w:val="20"/>
              </w:rPr>
            </w:pPr>
            <w:r w:rsidRPr="00B46196">
              <w:rPr>
                <w:sz w:val="20"/>
              </w:rPr>
              <w:t>H11.PEN</w:t>
            </w:r>
          </w:p>
        </w:tc>
        <w:tc>
          <w:tcPr>
            <w:tcW w:w="0" w:type="auto"/>
          </w:tcPr>
          <w:p w:rsidR="000E5B00" w:rsidRPr="00B46196" w:rsidRDefault="000E5B00" w:rsidP="00233D36">
            <w:pPr>
              <w:spacing w:line="240" w:lineRule="auto"/>
              <w:ind w:firstLine="0"/>
              <w:jc w:val="center"/>
              <w:rPr>
                <w:sz w:val="20"/>
              </w:rPr>
            </w:pPr>
          </w:p>
        </w:tc>
      </w:tr>
      <w:tr w:rsidR="00B46196" w:rsidRPr="00B46196" w:rsidTr="0066686F">
        <w:trPr>
          <w:trHeight w:val="33"/>
        </w:trPr>
        <w:tc>
          <w:tcPr>
            <w:tcW w:w="0" w:type="auto"/>
            <w:vMerge/>
          </w:tcPr>
          <w:p w:rsidR="000E5B00" w:rsidRPr="00B46196" w:rsidRDefault="000E5B00" w:rsidP="00233D36">
            <w:pPr>
              <w:spacing w:line="240" w:lineRule="auto"/>
              <w:ind w:firstLine="0"/>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tcPr>
          <w:p w:rsidR="000E5B00" w:rsidRPr="00B46196" w:rsidRDefault="000E5B00" w:rsidP="00233D36">
            <w:pPr>
              <w:spacing w:line="240" w:lineRule="auto"/>
              <w:ind w:firstLine="0"/>
              <w:jc w:val="center"/>
              <w:rPr>
                <w:sz w:val="20"/>
              </w:rPr>
            </w:pPr>
            <w:r w:rsidRPr="00B46196">
              <w:rPr>
                <w:sz w:val="20"/>
              </w:rPr>
              <w:t>NI</w:t>
            </w:r>
          </w:p>
        </w:tc>
        <w:tc>
          <w:tcPr>
            <w:tcW w:w="0" w:type="auto"/>
          </w:tcPr>
          <w:p w:rsidR="000E5B00" w:rsidRPr="00B46196" w:rsidRDefault="000E5B00" w:rsidP="00233D36">
            <w:pPr>
              <w:spacing w:line="240" w:lineRule="auto"/>
              <w:ind w:firstLine="0"/>
              <w:jc w:val="center"/>
              <w:rPr>
                <w:sz w:val="20"/>
              </w:rPr>
            </w:pPr>
            <w:r w:rsidRPr="00B46196">
              <w:rPr>
                <w:sz w:val="20"/>
              </w:rPr>
              <w:t>H11.NI</w:t>
            </w:r>
          </w:p>
        </w:tc>
        <w:tc>
          <w:tcPr>
            <w:tcW w:w="0" w:type="auto"/>
          </w:tcPr>
          <w:p w:rsidR="000E5B00" w:rsidRPr="00B46196" w:rsidRDefault="000E5B00" w:rsidP="00233D36">
            <w:pPr>
              <w:spacing w:line="240" w:lineRule="auto"/>
              <w:ind w:firstLine="0"/>
              <w:jc w:val="center"/>
              <w:rPr>
                <w:sz w:val="20"/>
              </w:rPr>
            </w:pPr>
          </w:p>
        </w:tc>
      </w:tr>
      <w:tr w:rsidR="00B46196" w:rsidRPr="00B46196" w:rsidTr="0066686F">
        <w:trPr>
          <w:trHeight w:val="33"/>
        </w:trPr>
        <w:tc>
          <w:tcPr>
            <w:tcW w:w="0" w:type="auto"/>
            <w:vMerge/>
          </w:tcPr>
          <w:p w:rsidR="000E5B00" w:rsidRPr="00B46196" w:rsidRDefault="000E5B00" w:rsidP="00233D36">
            <w:pPr>
              <w:spacing w:line="240" w:lineRule="auto"/>
              <w:ind w:firstLine="0"/>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tcPr>
          <w:p w:rsidR="000E5B00" w:rsidRPr="00B46196" w:rsidRDefault="000E5B00" w:rsidP="00233D36">
            <w:pPr>
              <w:spacing w:line="240" w:lineRule="auto"/>
              <w:ind w:firstLine="0"/>
              <w:jc w:val="center"/>
              <w:rPr>
                <w:sz w:val="20"/>
              </w:rPr>
            </w:pPr>
            <w:r w:rsidRPr="00B46196">
              <w:rPr>
                <w:sz w:val="20"/>
              </w:rPr>
              <w:t>CZ</w:t>
            </w:r>
          </w:p>
        </w:tc>
        <w:tc>
          <w:tcPr>
            <w:tcW w:w="0" w:type="auto"/>
          </w:tcPr>
          <w:p w:rsidR="000E5B00" w:rsidRPr="00B46196" w:rsidRDefault="000E5B00" w:rsidP="00233D36">
            <w:pPr>
              <w:spacing w:line="240" w:lineRule="auto"/>
              <w:ind w:firstLine="0"/>
              <w:jc w:val="center"/>
              <w:rPr>
                <w:sz w:val="20"/>
              </w:rPr>
            </w:pPr>
            <w:r w:rsidRPr="00B46196">
              <w:rPr>
                <w:sz w:val="20"/>
              </w:rPr>
              <w:t>H11.CZ</w:t>
            </w:r>
          </w:p>
        </w:tc>
        <w:tc>
          <w:tcPr>
            <w:tcW w:w="0" w:type="auto"/>
          </w:tcPr>
          <w:p w:rsidR="000E5B00" w:rsidRPr="00B46196" w:rsidRDefault="000E5B00" w:rsidP="00233D36">
            <w:pPr>
              <w:spacing w:line="240" w:lineRule="auto"/>
              <w:ind w:firstLine="0"/>
              <w:jc w:val="center"/>
              <w:rPr>
                <w:sz w:val="20"/>
              </w:rPr>
            </w:pPr>
          </w:p>
        </w:tc>
      </w:tr>
      <w:tr w:rsidR="00B46196" w:rsidRPr="00B46196" w:rsidTr="0066686F">
        <w:trPr>
          <w:trHeight w:val="33"/>
        </w:trPr>
        <w:tc>
          <w:tcPr>
            <w:tcW w:w="0" w:type="auto"/>
            <w:vMerge w:val="restart"/>
          </w:tcPr>
          <w:p w:rsidR="000E5B00" w:rsidRPr="00B46196" w:rsidRDefault="000E5B00" w:rsidP="00233D36">
            <w:pPr>
              <w:spacing w:line="240" w:lineRule="auto"/>
              <w:ind w:firstLine="0"/>
              <w:rPr>
                <w:sz w:val="20"/>
              </w:rPr>
            </w:pPr>
            <w:r w:rsidRPr="00B46196">
              <w:rPr>
                <w:sz w:val="20"/>
              </w:rPr>
              <w:t>{фамилия}, {имя}, {отчество}, {дата рождения}, {значение реального идентификатора}</w:t>
            </w:r>
          </w:p>
        </w:tc>
        <w:tc>
          <w:tcPr>
            <w:tcW w:w="0" w:type="auto"/>
            <w:vMerge w:val="restart"/>
          </w:tcPr>
          <w:p w:rsidR="000E5B00" w:rsidRPr="00B46196" w:rsidRDefault="000E5B00" w:rsidP="00233D36">
            <w:pPr>
              <w:spacing w:line="240" w:lineRule="auto"/>
              <w:ind w:firstLine="0"/>
              <w:jc w:val="center"/>
              <w:rPr>
                <w:sz w:val="20"/>
              </w:rPr>
            </w:pPr>
            <w:r w:rsidRPr="00B46196">
              <w:rPr>
                <w:sz w:val="20"/>
              </w:rPr>
              <w:t>H12</w:t>
            </w:r>
          </w:p>
        </w:tc>
        <w:tc>
          <w:tcPr>
            <w:tcW w:w="0" w:type="auto"/>
            <w:vMerge w:val="restart"/>
          </w:tcPr>
          <w:p w:rsidR="000E5B00" w:rsidRPr="00B46196" w:rsidRDefault="000E5B00" w:rsidP="00233D36">
            <w:pPr>
              <w:spacing w:line="240" w:lineRule="auto"/>
              <w:ind w:firstLine="0"/>
              <w:jc w:val="center"/>
              <w:rPr>
                <w:sz w:val="20"/>
              </w:rPr>
            </w:pPr>
            <w:r w:rsidRPr="00B46196">
              <w:rPr>
                <w:sz w:val="20"/>
              </w:rPr>
              <w:t>P12</w:t>
            </w:r>
          </w:p>
        </w:tc>
        <w:tc>
          <w:tcPr>
            <w:tcW w:w="0" w:type="auto"/>
          </w:tcPr>
          <w:p w:rsidR="000E5B00" w:rsidRPr="00B46196" w:rsidRDefault="000E5B00" w:rsidP="00233D36">
            <w:pPr>
              <w:spacing w:line="240" w:lineRule="auto"/>
              <w:ind w:firstLine="0"/>
              <w:jc w:val="center"/>
              <w:rPr>
                <w:sz w:val="20"/>
              </w:rPr>
            </w:pPr>
            <w:r w:rsidRPr="00B46196">
              <w:rPr>
                <w:sz w:val="20"/>
              </w:rPr>
              <w:t>1</w:t>
            </w:r>
          </w:p>
        </w:tc>
        <w:tc>
          <w:tcPr>
            <w:tcW w:w="0" w:type="auto"/>
          </w:tcPr>
          <w:p w:rsidR="000E5B00" w:rsidRPr="00B46196" w:rsidRDefault="000E5B00" w:rsidP="00233D36">
            <w:pPr>
              <w:spacing w:line="240" w:lineRule="auto"/>
              <w:ind w:firstLine="0"/>
              <w:jc w:val="center"/>
              <w:rPr>
                <w:sz w:val="20"/>
              </w:rPr>
            </w:pPr>
            <w:r w:rsidRPr="00B46196">
              <w:rPr>
                <w:sz w:val="20"/>
              </w:rPr>
              <w:t>H12.1</w:t>
            </w:r>
          </w:p>
        </w:tc>
        <w:tc>
          <w:tcPr>
            <w:tcW w:w="0" w:type="auto"/>
          </w:tcPr>
          <w:p w:rsidR="000E5B00" w:rsidRPr="00B46196" w:rsidRDefault="000E5B00" w:rsidP="00233D36">
            <w:pPr>
              <w:spacing w:line="240" w:lineRule="auto"/>
              <w:ind w:firstLine="0"/>
              <w:jc w:val="center"/>
              <w:rPr>
                <w:sz w:val="20"/>
              </w:rPr>
            </w:pPr>
          </w:p>
        </w:tc>
      </w:tr>
      <w:tr w:rsidR="00B46196" w:rsidRPr="00B46196" w:rsidTr="0066686F">
        <w:trPr>
          <w:trHeight w:val="33"/>
        </w:trPr>
        <w:tc>
          <w:tcPr>
            <w:tcW w:w="0" w:type="auto"/>
            <w:vMerge/>
          </w:tcPr>
          <w:p w:rsidR="000E5B00" w:rsidRPr="00B46196" w:rsidRDefault="000E5B00" w:rsidP="00233D36">
            <w:pPr>
              <w:spacing w:line="240" w:lineRule="auto"/>
              <w:ind w:firstLine="0"/>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tcPr>
          <w:p w:rsidR="000E5B00" w:rsidRPr="00B46196" w:rsidRDefault="000E5B00" w:rsidP="00233D36">
            <w:pPr>
              <w:spacing w:line="240" w:lineRule="auto"/>
              <w:ind w:firstLine="0"/>
              <w:jc w:val="center"/>
              <w:rPr>
                <w:sz w:val="20"/>
              </w:rPr>
            </w:pPr>
            <w:r w:rsidRPr="00B46196">
              <w:rPr>
                <w:sz w:val="20"/>
              </w:rPr>
              <w:t>2</w:t>
            </w:r>
          </w:p>
        </w:tc>
        <w:tc>
          <w:tcPr>
            <w:tcW w:w="0" w:type="auto"/>
          </w:tcPr>
          <w:p w:rsidR="000E5B00" w:rsidRPr="00B46196" w:rsidRDefault="000E5B00" w:rsidP="00233D36">
            <w:pPr>
              <w:spacing w:line="240" w:lineRule="auto"/>
              <w:ind w:firstLine="0"/>
              <w:jc w:val="center"/>
              <w:rPr>
                <w:sz w:val="20"/>
              </w:rPr>
            </w:pPr>
            <w:r w:rsidRPr="00B46196">
              <w:rPr>
                <w:sz w:val="20"/>
              </w:rPr>
              <w:t>H12.2</w:t>
            </w:r>
          </w:p>
        </w:tc>
        <w:tc>
          <w:tcPr>
            <w:tcW w:w="0" w:type="auto"/>
          </w:tcPr>
          <w:p w:rsidR="000E5B00" w:rsidRPr="00B46196" w:rsidRDefault="000E5B00" w:rsidP="00233D36">
            <w:pPr>
              <w:spacing w:line="240" w:lineRule="auto"/>
              <w:ind w:firstLine="0"/>
              <w:jc w:val="center"/>
              <w:rPr>
                <w:sz w:val="20"/>
              </w:rPr>
            </w:pPr>
          </w:p>
        </w:tc>
      </w:tr>
      <w:tr w:rsidR="00B46196" w:rsidRPr="00B46196" w:rsidTr="0066686F">
        <w:trPr>
          <w:trHeight w:val="33"/>
        </w:trPr>
        <w:tc>
          <w:tcPr>
            <w:tcW w:w="0" w:type="auto"/>
            <w:vMerge/>
          </w:tcPr>
          <w:p w:rsidR="000E5B00" w:rsidRPr="00B46196" w:rsidRDefault="000E5B00" w:rsidP="00233D36">
            <w:pPr>
              <w:spacing w:line="240" w:lineRule="auto"/>
              <w:ind w:firstLine="0"/>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tcPr>
          <w:p w:rsidR="000E5B00" w:rsidRPr="00B46196" w:rsidRDefault="000E5B00" w:rsidP="00233D36">
            <w:pPr>
              <w:spacing w:line="240" w:lineRule="auto"/>
              <w:ind w:firstLine="0"/>
              <w:jc w:val="center"/>
              <w:rPr>
                <w:sz w:val="20"/>
              </w:rPr>
            </w:pPr>
            <w:r w:rsidRPr="00B46196">
              <w:rPr>
                <w:sz w:val="20"/>
              </w:rPr>
              <w:t>3</w:t>
            </w:r>
          </w:p>
        </w:tc>
        <w:tc>
          <w:tcPr>
            <w:tcW w:w="0" w:type="auto"/>
          </w:tcPr>
          <w:p w:rsidR="000E5B00" w:rsidRPr="00B46196" w:rsidRDefault="000E5B00" w:rsidP="00233D36">
            <w:pPr>
              <w:spacing w:line="240" w:lineRule="auto"/>
              <w:ind w:firstLine="0"/>
              <w:jc w:val="center"/>
              <w:rPr>
                <w:sz w:val="20"/>
              </w:rPr>
            </w:pPr>
            <w:r w:rsidRPr="00B46196">
              <w:rPr>
                <w:sz w:val="20"/>
              </w:rPr>
              <w:t>H12.3</w:t>
            </w:r>
          </w:p>
        </w:tc>
        <w:tc>
          <w:tcPr>
            <w:tcW w:w="0" w:type="auto"/>
          </w:tcPr>
          <w:p w:rsidR="000E5B00" w:rsidRPr="00B46196" w:rsidRDefault="000E5B00" w:rsidP="00233D36">
            <w:pPr>
              <w:spacing w:line="240" w:lineRule="auto"/>
              <w:ind w:firstLine="0"/>
              <w:jc w:val="center"/>
              <w:rPr>
                <w:sz w:val="20"/>
              </w:rPr>
            </w:pPr>
          </w:p>
        </w:tc>
      </w:tr>
      <w:tr w:rsidR="00B46196" w:rsidRPr="00B46196" w:rsidTr="0066686F">
        <w:trPr>
          <w:trHeight w:val="33"/>
        </w:trPr>
        <w:tc>
          <w:tcPr>
            <w:tcW w:w="0" w:type="auto"/>
            <w:vMerge/>
          </w:tcPr>
          <w:p w:rsidR="000E5B00" w:rsidRPr="00B46196" w:rsidRDefault="000E5B00" w:rsidP="00233D36">
            <w:pPr>
              <w:spacing w:line="240" w:lineRule="auto"/>
              <w:ind w:firstLine="0"/>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tcPr>
          <w:p w:rsidR="000E5B00" w:rsidRPr="00B46196" w:rsidRDefault="000E5B00" w:rsidP="00233D36">
            <w:pPr>
              <w:spacing w:line="240" w:lineRule="auto"/>
              <w:ind w:firstLine="0"/>
              <w:jc w:val="center"/>
              <w:rPr>
                <w:sz w:val="20"/>
              </w:rPr>
            </w:pPr>
            <w:r w:rsidRPr="00B46196">
              <w:rPr>
                <w:sz w:val="20"/>
              </w:rPr>
              <w:t>4</w:t>
            </w:r>
          </w:p>
        </w:tc>
        <w:tc>
          <w:tcPr>
            <w:tcW w:w="0" w:type="auto"/>
          </w:tcPr>
          <w:p w:rsidR="000E5B00" w:rsidRPr="00B46196" w:rsidRDefault="000E5B00" w:rsidP="00233D36">
            <w:pPr>
              <w:spacing w:line="240" w:lineRule="auto"/>
              <w:ind w:firstLine="0"/>
              <w:jc w:val="center"/>
              <w:rPr>
                <w:sz w:val="20"/>
              </w:rPr>
            </w:pPr>
            <w:r w:rsidRPr="00B46196">
              <w:rPr>
                <w:sz w:val="20"/>
              </w:rPr>
              <w:t>H12.4</w:t>
            </w:r>
          </w:p>
        </w:tc>
        <w:tc>
          <w:tcPr>
            <w:tcW w:w="0" w:type="auto"/>
          </w:tcPr>
          <w:p w:rsidR="000E5B00" w:rsidRPr="00B46196" w:rsidRDefault="000E5B00" w:rsidP="00233D36">
            <w:pPr>
              <w:spacing w:line="240" w:lineRule="auto"/>
              <w:ind w:firstLine="0"/>
              <w:jc w:val="center"/>
              <w:rPr>
                <w:sz w:val="20"/>
              </w:rPr>
            </w:pPr>
          </w:p>
        </w:tc>
      </w:tr>
      <w:tr w:rsidR="00B46196" w:rsidRPr="00B46196" w:rsidTr="0066686F">
        <w:trPr>
          <w:trHeight w:val="33"/>
        </w:trPr>
        <w:tc>
          <w:tcPr>
            <w:tcW w:w="0" w:type="auto"/>
            <w:vMerge/>
          </w:tcPr>
          <w:p w:rsidR="000E5B00" w:rsidRPr="00B46196" w:rsidRDefault="000E5B00" w:rsidP="00233D36">
            <w:pPr>
              <w:spacing w:line="240" w:lineRule="auto"/>
              <w:ind w:firstLine="0"/>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tcPr>
          <w:p w:rsidR="000E5B00" w:rsidRPr="00B46196" w:rsidRDefault="000E5B00" w:rsidP="00233D36">
            <w:pPr>
              <w:spacing w:line="240" w:lineRule="auto"/>
              <w:ind w:firstLine="0"/>
              <w:jc w:val="center"/>
              <w:rPr>
                <w:sz w:val="20"/>
              </w:rPr>
            </w:pPr>
            <w:r w:rsidRPr="00B46196">
              <w:rPr>
                <w:sz w:val="20"/>
              </w:rPr>
              <w:t>5</w:t>
            </w:r>
          </w:p>
        </w:tc>
        <w:tc>
          <w:tcPr>
            <w:tcW w:w="0" w:type="auto"/>
          </w:tcPr>
          <w:p w:rsidR="000E5B00" w:rsidRPr="00B46196" w:rsidRDefault="000E5B00" w:rsidP="00233D36">
            <w:pPr>
              <w:spacing w:line="240" w:lineRule="auto"/>
              <w:ind w:firstLine="0"/>
              <w:jc w:val="center"/>
              <w:rPr>
                <w:sz w:val="20"/>
              </w:rPr>
            </w:pPr>
            <w:r w:rsidRPr="00B46196">
              <w:rPr>
                <w:sz w:val="20"/>
              </w:rPr>
              <w:t>H12.5</w:t>
            </w:r>
          </w:p>
        </w:tc>
        <w:tc>
          <w:tcPr>
            <w:tcW w:w="0" w:type="auto"/>
          </w:tcPr>
          <w:p w:rsidR="000E5B00" w:rsidRPr="00B46196" w:rsidRDefault="000E5B00" w:rsidP="00233D36">
            <w:pPr>
              <w:spacing w:line="240" w:lineRule="auto"/>
              <w:ind w:firstLine="0"/>
              <w:jc w:val="center"/>
              <w:rPr>
                <w:sz w:val="20"/>
              </w:rPr>
            </w:pPr>
          </w:p>
        </w:tc>
      </w:tr>
      <w:tr w:rsidR="00B46196" w:rsidRPr="00B46196" w:rsidTr="0066686F">
        <w:trPr>
          <w:trHeight w:val="33"/>
        </w:trPr>
        <w:tc>
          <w:tcPr>
            <w:tcW w:w="0" w:type="auto"/>
            <w:vMerge/>
          </w:tcPr>
          <w:p w:rsidR="000E5B00" w:rsidRPr="00B46196" w:rsidRDefault="000E5B00" w:rsidP="00233D36">
            <w:pPr>
              <w:spacing w:line="240" w:lineRule="auto"/>
              <w:ind w:firstLine="0"/>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tcPr>
          <w:p w:rsidR="000E5B00" w:rsidRPr="00B46196" w:rsidRDefault="000E5B00" w:rsidP="00233D36">
            <w:pPr>
              <w:spacing w:line="240" w:lineRule="auto"/>
              <w:ind w:firstLine="0"/>
              <w:jc w:val="center"/>
              <w:rPr>
                <w:sz w:val="20"/>
              </w:rPr>
            </w:pPr>
            <w:r w:rsidRPr="00B46196">
              <w:rPr>
                <w:sz w:val="20"/>
              </w:rPr>
              <w:t>6</w:t>
            </w:r>
          </w:p>
        </w:tc>
        <w:tc>
          <w:tcPr>
            <w:tcW w:w="0" w:type="auto"/>
          </w:tcPr>
          <w:p w:rsidR="000E5B00" w:rsidRPr="00B46196" w:rsidRDefault="000E5B00" w:rsidP="00233D36">
            <w:pPr>
              <w:spacing w:line="240" w:lineRule="auto"/>
              <w:ind w:firstLine="0"/>
              <w:jc w:val="center"/>
              <w:rPr>
                <w:sz w:val="20"/>
              </w:rPr>
            </w:pPr>
            <w:r w:rsidRPr="00B46196">
              <w:rPr>
                <w:sz w:val="20"/>
              </w:rPr>
              <w:t>H12.6</w:t>
            </w:r>
          </w:p>
        </w:tc>
        <w:tc>
          <w:tcPr>
            <w:tcW w:w="0" w:type="auto"/>
          </w:tcPr>
          <w:p w:rsidR="000E5B00" w:rsidRPr="00B46196" w:rsidRDefault="000E5B00" w:rsidP="00233D36">
            <w:pPr>
              <w:spacing w:line="240" w:lineRule="auto"/>
              <w:ind w:firstLine="0"/>
              <w:jc w:val="center"/>
              <w:rPr>
                <w:sz w:val="20"/>
              </w:rPr>
            </w:pPr>
          </w:p>
        </w:tc>
      </w:tr>
      <w:tr w:rsidR="00B46196" w:rsidRPr="00B46196" w:rsidTr="0066686F">
        <w:trPr>
          <w:trHeight w:val="33"/>
        </w:trPr>
        <w:tc>
          <w:tcPr>
            <w:tcW w:w="0" w:type="auto"/>
            <w:vMerge/>
          </w:tcPr>
          <w:p w:rsidR="000E5B00" w:rsidRPr="00B46196" w:rsidRDefault="000E5B00" w:rsidP="00233D36">
            <w:pPr>
              <w:spacing w:line="240" w:lineRule="auto"/>
              <w:ind w:firstLine="0"/>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tcPr>
          <w:p w:rsidR="000E5B00" w:rsidRPr="00B46196" w:rsidRDefault="000E5B00" w:rsidP="00233D36">
            <w:pPr>
              <w:spacing w:line="240" w:lineRule="auto"/>
              <w:ind w:firstLine="0"/>
              <w:jc w:val="center"/>
              <w:rPr>
                <w:sz w:val="20"/>
              </w:rPr>
            </w:pPr>
            <w:r w:rsidRPr="00B46196">
              <w:rPr>
                <w:sz w:val="20"/>
              </w:rPr>
              <w:t>7</w:t>
            </w:r>
          </w:p>
        </w:tc>
        <w:tc>
          <w:tcPr>
            <w:tcW w:w="0" w:type="auto"/>
          </w:tcPr>
          <w:p w:rsidR="000E5B00" w:rsidRPr="00B46196" w:rsidRDefault="000E5B00" w:rsidP="00233D36">
            <w:pPr>
              <w:spacing w:line="240" w:lineRule="auto"/>
              <w:ind w:firstLine="0"/>
              <w:jc w:val="center"/>
              <w:rPr>
                <w:sz w:val="20"/>
              </w:rPr>
            </w:pPr>
            <w:r w:rsidRPr="00B46196">
              <w:rPr>
                <w:sz w:val="20"/>
              </w:rPr>
              <w:t>H12.7</w:t>
            </w:r>
          </w:p>
        </w:tc>
        <w:tc>
          <w:tcPr>
            <w:tcW w:w="0" w:type="auto"/>
          </w:tcPr>
          <w:p w:rsidR="000E5B00" w:rsidRPr="00B46196" w:rsidRDefault="000E5B00" w:rsidP="00233D36">
            <w:pPr>
              <w:spacing w:line="240" w:lineRule="auto"/>
              <w:ind w:firstLine="0"/>
              <w:jc w:val="center"/>
              <w:rPr>
                <w:sz w:val="20"/>
              </w:rPr>
            </w:pPr>
          </w:p>
        </w:tc>
      </w:tr>
      <w:tr w:rsidR="00B46196" w:rsidRPr="00B46196" w:rsidTr="0066686F">
        <w:trPr>
          <w:trHeight w:val="33"/>
        </w:trPr>
        <w:tc>
          <w:tcPr>
            <w:tcW w:w="0" w:type="auto"/>
            <w:vMerge/>
          </w:tcPr>
          <w:p w:rsidR="000E5B00" w:rsidRPr="00B46196" w:rsidRDefault="000E5B00" w:rsidP="00233D36">
            <w:pPr>
              <w:spacing w:line="240" w:lineRule="auto"/>
              <w:ind w:firstLine="0"/>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tcPr>
          <w:p w:rsidR="000E5B00" w:rsidRPr="00B46196" w:rsidRDefault="000E5B00" w:rsidP="00233D36">
            <w:pPr>
              <w:spacing w:line="240" w:lineRule="auto"/>
              <w:ind w:firstLine="0"/>
              <w:jc w:val="center"/>
              <w:rPr>
                <w:sz w:val="20"/>
              </w:rPr>
            </w:pPr>
            <w:r w:rsidRPr="00B46196">
              <w:rPr>
                <w:sz w:val="20"/>
              </w:rPr>
              <w:t>8</w:t>
            </w:r>
          </w:p>
        </w:tc>
        <w:tc>
          <w:tcPr>
            <w:tcW w:w="0" w:type="auto"/>
          </w:tcPr>
          <w:p w:rsidR="000E5B00" w:rsidRPr="00B46196" w:rsidRDefault="000E5B00" w:rsidP="00233D36">
            <w:pPr>
              <w:spacing w:line="240" w:lineRule="auto"/>
              <w:ind w:firstLine="0"/>
              <w:jc w:val="center"/>
              <w:rPr>
                <w:sz w:val="20"/>
              </w:rPr>
            </w:pPr>
            <w:r w:rsidRPr="00B46196">
              <w:rPr>
                <w:sz w:val="20"/>
              </w:rPr>
              <w:t>H12.8</w:t>
            </w:r>
          </w:p>
        </w:tc>
        <w:tc>
          <w:tcPr>
            <w:tcW w:w="0" w:type="auto"/>
          </w:tcPr>
          <w:p w:rsidR="000E5B00" w:rsidRPr="00B46196" w:rsidRDefault="000E5B00" w:rsidP="00233D36">
            <w:pPr>
              <w:spacing w:line="240" w:lineRule="auto"/>
              <w:ind w:firstLine="0"/>
              <w:jc w:val="center"/>
              <w:rPr>
                <w:sz w:val="20"/>
              </w:rPr>
            </w:pPr>
          </w:p>
        </w:tc>
      </w:tr>
      <w:tr w:rsidR="00B46196" w:rsidRPr="00B46196" w:rsidTr="0066686F">
        <w:trPr>
          <w:trHeight w:val="33"/>
        </w:trPr>
        <w:tc>
          <w:tcPr>
            <w:tcW w:w="0" w:type="auto"/>
            <w:vMerge/>
          </w:tcPr>
          <w:p w:rsidR="000E5B00" w:rsidRPr="00B46196" w:rsidRDefault="000E5B00" w:rsidP="00233D36">
            <w:pPr>
              <w:spacing w:line="240" w:lineRule="auto"/>
              <w:ind w:firstLine="0"/>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tcPr>
          <w:p w:rsidR="000E5B00" w:rsidRPr="00B46196" w:rsidRDefault="000E5B00" w:rsidP="00233D36">
            <w:pPr>
              <w:spacing w:line="240" w:lineRule="auto"/>
              <w:ind w:firstLine="0"/>
              <w:jc w:val="center"/>
              <w:rPr>
                <w:sz w:val="20"/>
              </w:rPr>
            </w:pPr>
            <w:r w:rsidRPr="00B46196">
              <w:rPr>
                <w:sz w:val="20"/>
              </w:rPr>
              <w:t>9</w:t>
            </w:r>
          </w:p>
        </w:tc>
        <w:tc>
          <w:tcPr>
            <w:tcW w:w="0" w:type="auto"/>
          </w:tcPr>
          <w:p w:rsidR="000E5B00" w:rsidRPr="00B46196" w:rsidRDefault="000E5B00" w:rsidP="00233D36">
            <w:pPr>
              <w:spacing w:line="240" w:lineRule="auto"/>
              <w:ind w:firstLine="0"/>
              <w:jc w:val="center"/>
              <w:rPr>
                <w:sz w:val="20"/>
              </w:rPr>
            </w:pPr>
            <w:r w:rsidRPr="00B46196">
              <w:rPr>
                <w:sz w:val="20"/>
              </w:rPr>
              <w:t>H12.9</w:t>
            </w:r>
          </w:p>
        </w:tc>
        <w:tc>
          <w:tcPr>
            <w:tcW w:w="0" w:type="auto"/>
          </w:tcPr>
          <w:p w:rsidR="000E5B00" w:rsidRPr="00B46196" w:rsidRDefault="000E5B00" w:rsidP="00233D36">
            <w:pPr>
              <w:spacing w:line="240" w:lineRule="auto"/>
              <w:ind w:firstLine="0"/>
              <w:jc w:val="center"/>
              <w:rPr>
                <w:sz w:val="20"/>
              </w:rPr>
            </w:pPr>
          </w:p>
        </w:tc>
      </w:tr>
      <w:tr w:rsidR="00B46196" w:rsidRPr="00B46196" w:rsidTr="0066686F">
        <w:trPr>
          <w:trHeight w:val="33"/>
        </w:trPr>
        <w:tc>
          <w:tcPr>
            <w:tcW w:w="0" w:type="auto"/>
            <w:vMerge/>
          </w:tcPr>
          <w:p w:rsidR="000E5B00" w:rsidRPr="00B46196" w:rsidRDefault="000E5B00" w:rsidP="00233D36">
            <w:pPr>
              <w:spacing w:line="240" w:lineRule="auto"/>
              <w:ind w:firstLine="0"/>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tcPr>
          <w:p w:rsidR="000E5B00" w:rsidRPr="00B46196" w:rsidRDefault="000E5B00" w:rsidP="00233D36">
            <w:pPr>
              <w:spacing w:line="240" w:lineRule="auto"/>
              <w:ind w:firstLine="0"/>
              <w:jc w:val="center"/>
              <w:rPr>
                <w:sz w:val="20"/>
              </w:rPr>
            </w:pPr>
            <w:r w:rsidRPr="00B46196">
              <w:rPr>
                <w:sz w:val="20"/>
              </w:rPr>
              <w:t>10</w:t>
            </w:r>
          </w:p>
        </w:tc>
        <w:tc>
          <w:tcPr>
            <w:tcW w:w="0" w:type="auto"/>
          </w:tcPr>
          <w:p w:rsidR="000E5B00" w:rsidRPr="00B46196" w:rsidRDefault="000E5B00" w:rsidP="00233D36">
            <w:pPr>
              <w:spacing w:line="240" w:lineRule="auto"/>
              <w:ind w:firstLine="0"/>
              <w:jc w:val="center"/>
              <w:rPr>
                <w:sz w:val="20"/>
              </w:rPr>
            </w:pPr>
            <w:r w:rsidRPr="00B46196">
              <w:rPr>
                <w:sz w:val="20"/>
              </w:rPr>
              <w:t>H12.10</w:t>
            </w:r>
          </w:p>
        </w:tc>
        <w:tc>
          <w:tcPr>
            <w:tcW w:w="0" w:type="auto"/>
          </w:tcPr>
          <w:p w:rsidR="000E5B00" w:rsidRPr="00B46196" w:rsidRDefault="000E5B00" w:rsidP="00233D36">
            <w:pPr>
              <w:spacing w:line="240" w:lineRule="auto"/>
              <w:ind w:firstLine="0"/>
              <w:jc w:val="center"/>
              <w:rPr>
                <w:sz w:val="20"/>
              </w:rPr>
            </w:pPr>
          </w:p>
        </w:tc>
      </w:tr>
      <w:tr w:rsidR="00B46196" w:rsidRPr="00B46196" w:rsidTr="0066686F">
        <w:trPr>
          <w:trHeight w:val="33"/>
        </w:trPr>
        <w:tc>
          <w:tcPr>
            <w:tcW w:w="0" w:type="auto"/>
            <w:vMerge/>
          </w:tcPr>
          <w:p w:rsidR="000E5B00" w:rsidRPr="00B46196" w:rsidRDefault="000E5B00" w:rsidP="00233D36">
            <w:pPr>
              <w:spacing w:line="240" w:lineRule="auto"/>
              <w:ind w:firstLine="0"/>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tcPr>
          <w:p w:rsidR="000E5B00" w:rsidRPr="00B46196" w:rsidRDefault="000E5B00" w:rsidP="00233D36">
            <w:pPr>
              <w:spacing w:line="240" w:lineRule="auto"/>
              <w:ind w:firstLine="0"/>
              <w:jc w:val="center"/>
              <w:rPr>
                <w:sz w:val="20"/>
              </w:rPr>
            </w:pPr>
            <w:r w:rsidRPr="00B46196">
              <w:rPr>
                <w:sz w:val="20"/>
              </w:rPr>
              <w:t>11</w:t>
            </w:r>
          </w:p>
        </w:tc>
        <w:tc>
          <w:tcPr>
            <w:tcW w:w="0" w:type="auto"/>
          </w:tcPr>
          <w:p w:rsidR="000E5B00" w:rsidRPr="00B46196" w:rsidRDefault="000E5B00" w:rsidP="00233D36">
            <w:pPr>
              <w:spacing w:line="240" w:lineRule="auto"/>
              <w:ind w:firstLine="0"/>
              <w:jc w:val="center"/>
              <w:rPr>
                <w:sz w:val="20"/>
              </w:rPr>
            </w:pPr>
            <w:r w:rsidRPr="00B46196">
              <w:rPr>
                <w:sz w:val="20"/>
              </w:rPr>
              <w:t>H12.11</w:t>
            </w:r>
          </w:p>
        </w:tc>
        <w:tc>
          <w:tcPr>
            <w:tcW w:w="0" w:type="auto"/>
          </w:tcPr>
          <w:p w:rsidR="000E5B00" w:rsidRPr="00B46196" w:rsidRDefault="000E5B00" w:rsidP="00233D36">
            <w:pPr>
              <w:spacing w:line="240" w:lineRule="auto"/>
              <w:ind w:firstLine="0"/>
              <w:jc w:val="center"/>
              <w:rPr>
                <w:sz w:val="20"/>
              </w:rPr>
            </w:pPr>
          </w:p>
        </w:tc>
      </w:tr>
      <w:tr w:rsidR="00B46196" w:rsidRPr="00B46196" w:rsidTr="0066686F">
        <w:trPr>
          <w:trHeight w:val="33"/>
        </w:trPr>
        <w:tc>
          <w:tcPr>
            <w:tcW w:w="0" w:type="auto"/>
            <w:vMerge/>
          </w:tcPr>
          <w:p w:rsidR="000E5B00" w:rsidRPr="00B46196" w:rsidRDefault="000E5B00" w:rsidP="00233D36">
            <w:pPr>
              <w:spacing w:line="240" w:lineRule="auto"/>
              <w:ind w:firstLine="0"/>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tcPr>
          <w:p w:rsidR="000E5B00" w:rsidRPr="00B46196" w:rsidRDefault="000E5B00" w:rsidP="00233D36">
            <w:pPr>
              <w:spacing w:line="240" w:lineRule="auto"/>
              <w:ind w:firstLine="0"/>
              <w:jc w:val="center"/>
              <w:rPr>
                <w:sz w:val="20"/>
              </w:rPr>
            </w:pPr>
            <w:r w:rsidRPr="00B46196">
              <w:rPr>
                <w:sz w:val="20"/>
              </w:rPr>
              <w:t>12</w:t>
            </w:r>
          </w:p>
        </w:tc>
        <w:tc>
          <w:tcPr>
            <w:tcW w:w="0" w:type="auto"/>
          </w:tcPr>
          <w:p w:rsidR="000E5B00" w:rsidRPr="00B46196" w:rsidRDefault="000E5B00" w:rsidP="00233D36">
            <w:pPr>
              <w:spacing w:line="240" w:lineRule="auto"/>
              <w:ind w:firstLine="0"/>
              <w:jc w:val="center"/>
              <w:rPr>
                <w:sz w:val="20"/>
              </w:rPr>
            </w:pPr>
            <w:r w:rsidRPr="00B46196">
              <w:rPr>
                <w:sz w:val="20"/>
              </w:rPr>
              <w:t>H12.12</w:t>
            </w:r>
          </w:p>
        </w:tc>
        <w:tc>
          <w:tcPr>
            <w:tcW w:w="0" w:type="auto"/>
          </w:tcPr>
          <w:p w:rsidR="000E5B00" w:rsidRPr="00B46196" w:rsidRDefault="000E5B00" w:rsidP="00233D36">
            <w:pPr>
              <w:spacing w:line="240" w:lineRule="auto"/>
              <w:ind w:firstLine="0"/>
              <w:jc w:val="center"/>
              <w:rPr>
                <w:sz w:val="20"/>
              </w:rPr>
            </w:pPr>
          </w:p>
        </w:tc>
      </w:tr>
      <w:tr w:rsidR="00B46196" w:rsidRPr="00B46196" w:rsidTr="0066686F">
        <w:trPr>
          <w:trHeight w:val="33"/>
        </w:trPr>
        <w:tc>
          <w:tcPr>
            <w:tcW w:w="0" w:type="auto"/>
            <w:vMerge/>
          </w:tcPr>
          <w:p w:rsidR="000E5B00" w:rsidRPr="00B46196" w:rsidRDefault="000E5B00" w:rsidP="00233D36">
            <w:pPr>
              <w:spacing w:line="240" w:lineRule="auto"/>
              <w:ind w:firstLine="0"/>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tcPr>
          <w:p w:rsidR="000E5B00" w:rsidRPr="00B46196" w:rsidRDefault="000E5B00" w:rsidP="00233D36">
            <w:pPr>
              <w:spacing w:line="240" w:lineRule="auto"/>
              <w:ind w:firstLine="0"/>
              <w:jc w:val="center"/>
              <w:rPr>
                <w:sz w:val="20"/>
              </w:rPr>
            </w:pPr>
            <w:r w:rsidRPr="00B46196">
              <w:rPr>
                <w:sz w:val="20"/>
              </w:rPr>
              <w:t>13</w:t>
            </w:r>
          </w:p>
        </w:tc>
        <w:tc>
          <w:tcPr>
            <w:tcW w:w="0" w:type="auto"/>
          </w:tcPr>
          <w:p w:rsidR="000E5B00" w:rsidRPr="00B46196" w:rsidRDefault="000E5B00" w:rsidP="00233D36">
            <w:pPr>
              <w:spacing w:line="240" w:lineRule="auto"/>
              <w:ind w:firstLine="0"/>
              <w:jc w:val="center"/>
              <w:rPr>
                <w:sz w:val="20"/>
              </w:rPr>
            </w:pPr>
            <w:r w:rsidRPr="00B46196">
              <w:rPr>
                <w:sz w:val="20"/>
              </w:rPr>
              <w:t>H12.13</w:t>
            </w:r>
          </w:p>
        </w:tc>
        <w:tc>
          <w:tcPr>
            <w:tcW w:w="0" w:type="auto"/>
          </w:tcPr>
          <w:p w:rsidR="000E5B00" w:rsidRPr="00B46196" w:rsidRDefault="000E5B00" w:rsidP="00233D36">
            <w:pPr>
              <w:spacing w:line="240" w:lineRule="auto"/>
              <w:ind w:firstLine="0"/>
              <w:jc w:val="center"/>
              <w:rPr>
                <w:sz w:val="20"/>
              </w:rPr>
            </w:pPr>
          </w:p>
        </w:tc>
      </w:tr>
      <w:tr w:rsidR="00B46196" w:rsidRPr="00B46196" w:rsidTr="0066686F">
        <w:trPr>
          <w:trHeight w:val="33"/>
        </w:trPr>
        <w:tc>
          <w:tcPr>
            <w:tcW w:w="0" w:type="auto"/>
            <w:vMerge/>
          </w:tcPr>
          <w:p w:rsidR="000E5B00" w:rsidRPr="00B46196" w:rsidRDefault="000E5B00" w:rsidP="00233D36">
            <w:pPr>
              <w:spacing w:line="240" w:lineRule="auto"/>
              <w:ind w:firstLine="0"/>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tcPr>
          <w:p w:rsidR="000E5B00" w:rsidRPr="00B46196" w:rsidRDefault="000E5B00" w:rsidP="00233D36">
            <w:pPr>
              <w:spacing w:line="240" w:lineRule="auto"/>
              <w:ind w:firstLine="0"/>
              <w:jc w:val="center"/>
              <w:rPr>
                <w:sz w:val="20"/>
              </w:rPr>
            </w:pPr>
            <w:r w:rsidRPr="00B46196">
              <w:rPr>
                <w:sz w:val="20"/>
              </w:rPr>
              <w:t>14</w:t>
            </w:r>
          </w:p>
        </w:tc>
        <w:tc>
          <w:tcPr>
            <w:tcW w:w="0" w:type="auto"/>
          </w:tcPr>
          <w:p w:rsidR="000E5B00" w:rsidRPr="00B46196" w:rsidRDefault="000E5B00" w:rsidP="00233D36">
            <w:pPr>
              <w:spacing w:line="240" w:lineRule="auto"/>
              <w:ind w:firstLine="0"/>
              <w:jc w:val="center"/>
              <w:rPr>
                <w:sz w:val="20"/>
              </w:rPr>
            </w:pPr>
            <w:r w:rsidRPr="00B46196">
              <w:rPr>
                <w:sz w:val="20"/>
              </w:rPr>
              <w:t>H12.14</w:t>
            </w:r>
          </w:p>
        </w:tc>
        <w:tc>
          <w:tcPr>
            <w:tcW w:w="0" w:type="auto"/>
          </w:tcPr>
          <w:p w:rsidR="000E5B00" w:rsidRPr="00B46196" w:rsidRDefault="000E5B00" w:rsidP="00233D36">
            <w:pPr>
              <w:spacing w:line="240" w:lineRule="auto"/>
              <w:ind w:firstLine="0"/>
              <w:jc w:val="center"/>
              <w:rPr>
                <w:sz w:val="20"/>
              </w:rPr>
            </w:pPr>
          </w:p>
        </w:tc>
      </w:tr>
      <w:tr w:rsidR="00B46196" w:rsidRPr="00B46196" w:rsidTr="0066686F">
        <w:trPr>
          <w:trHeight w:val="33"/>
        </w:trPr>
        <w:tc>
          <w:tcPr>
            <w:tcW w:w="0" w:type="auto"/>
            <w:vMerge/>
          </w:tcPr>
          <w:p w:rsidR="000E5B00" w:rsidRPr="00B46196" w:rsidRDefault="000E5B00" w:rsidP="00233D36">
            <w:pPr>
              <w:spacing w:line="240" w:lineRule="auto"/>
              <w:ind w:firstLine="0"/>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tcPr>
          <w:p w:rsidR="000E5B00" w:rsidRPr="00B46196" w:rsidRDefault="000E5B00" w:rsidP="00233D36">
            <w:pPr>
              <w:spacing w:line="240" w:lineRule="auto"/>
              <w:ind w:firstLine="0"/>
              <w:jc w:val="center"/>
              <w:rPr>
                <w:sz w:val="20"/>
              </w:rPr>
            </w:pPr>
            <w:r w:rsidRPr="00B46196">
              <w:rPr>
                <w:sz w:val="20"/>
              </w:rPr>
              <w:t>15</w:t>
            </w:r>
          </w:p>
        </w:tc>
        <w:tc>
          <w:tcPr>
            <w:tcW w:w="0" w:type="auto"/>
          </w:tcPr>
          <w:p w:rsidR="000E5B00" w:rsidRPr="00B46196" w:rsidRDefault="000E5B00" w:rsidP="00233D36">
            <w:pPr>
              <w:spacing w:line="240" w:lineRule="auto"/>
              <w:ind w:firstLine="0"/>
              <w:jc w:val="center"/>
              <w:rPr>
                <w:sz w:val="20"/>
              </w:rPr>
            </w:pPr>
            <w:r w:rsidRPr="00B46196">
              <w:rPr>
                <w:sz w:val="20"/>
              </w:rPr>
              <w:t>H12.15</w:t>
            </w:r>
          </w:p>
        </w:tc>
        <w:tc>
          <w:tcPr>
            <w:tcW w:w="0" w:type="auto"/>
          </w:tcPr>
          <w:p w:rsidR="000E5B00" w:rsidRPr="00B46196" w:rsidRDefault="000E5B00" w:rsidP="00233D36">
            <w:pPr>
              <w:spacing w:line="240" w:lineRule="auto"/>
              <w:ind w:firstLine="0"/>
              <w:jc w:val="center"/>
              <w:rPr>
                <w:sz w:val="20"/>
              </w:rPr>
            </w:pPr>
          </w:p>
        </w:tc>
      </w:tr>
      <w:tr w:rsidR="00B46196" w:rsidRPr="00B46196" w:rsidTr="0066686F">
        <w:trPr>
          <w:trHeight w:val="33"/>
        </w:trPr>
        <w:tc>
          <w:tcPr>
            <w:tcW w:w="0" w:type="auto"/>
            <w:vMerge/>
          </w:tcPr>
          <w:p w:rsidR="000E5B00" w:rsidRPr="00B46196" w:rsidRDefault="000E5B00" w:rsidP="00233D36">
            <w:pPr>
              <w:spacing w:line="240" w:lineRule="auto"/>
              <w:ind w:firstLine="0"/>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tcPr>
          <w:p w:rsidR="000E5B00" w:rsidRPr="00B46196" w:rsidRDefault="000E5B00" w:rsidP="00233D36">
            <w:pPr>
              <w:spacing w:line="240" w:lineRule="auto"/>
              <w:ind w:firstLine="0"/>
              <w:jc w:val="center"/>
              <w:rPr>
                <w:sz w:val="20"/>
              </w:rPr>
            </w:pPr>
            <w:r w:rsidRPr="00B46196">
              <w:rPr>
                <w:sz w:val="20"/>
              </w:rPr>
              <w:t>16</w:t>
            </w:r>
          </w:p>
        </w:tc>
        <w:tc>
          <w:tcPr>
            <w:tcW w:w="0" w:type="auto"/>
          </w:tcPr>
          <w:p w:rsidR="000E5B00" w:rsidRPr="00B46196" w:rsidRDefault="000E5B00" w:rsidP="00233D36">
            <w:pPr>
              <w:spacing w:line="240" w:lineRule="auto"/>
              <w:ind w:firstLine="0"/>
              <w:jc w:val="center"/>
              <w:rPr>
                <w:sz w:val="20"/>
              </w:rPr>
            </w:pPr>
            <w:r w:rsidRPr="00B46196">
              <w:rPr>
                <w:sz w:val="20"/>
              </w:rPr>
              <w:t>H12.16</w:t>
            </w:r>
          </w:p>
        </w:tc>
        <w:tc>
          <w:tcPr>
            <w:tcW w:w="0" w:type="auto"/>
          </w:tcPr>
          <w:p w:rsidR="000E5B00" w:rsidRPr="00B46196" w:rsidRDefault="000E5B00" w:rsidP="00233D36">
            <w:pPr>
              <w:spacing w:line="240" w:lineRule="auto"/>
              <w:ind w:firstLine="0"/>
              <w:jc w:val="center"/>
              <w:rPr>
                <w:sz w:val="20"/>
              </w:rPr>
            </w:pPr>
          </w:p>
        </w:tc>
      </w:tr>
      <w:tr w:rsidR="00B46196" w:rsidRPr="00B46196" w:rsidTr="0066686F">
        <w:trPr>
          <w:trHeight w:val="33"/>
        </w:trPr>
        <w:tc>
          <w:tcPr>
            <w:tcW w:w="0" w:type="auto"/>
            <w:vMerge/>
          </w:tcPr>
          <w:p w:rsidR="000E5B00" w:rsidRPr="00B46196" w:rsidRDefault="000E5B00" w:rsidP="00233D36">
            <w:pPr>
              <w:spacing w:line="240" w:lineRule="auto"/>
              <w:ind w:firstLine="0"/>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tcPr>
          <w:p w:rsidR="000E5B00" w:rsidRPr="00B46196" w:rsidRDefault="000E5B00" w:rsidP="00233D36">
            <w:pPr>
              <w:spacing w:line="240" w:lineRule="auto"/>
              <w:ind w:firstLine="0"/>
              <w:jc w:val="center"/>
              <w:rPr>
                <w:sz w:val="20"/>
              </w:rPr>
            </w:pPr>
            <w:r w:rsidRPr="00B46196">
              <w:rPr>
                <w:sz w:val="20"/>
              </w:rPr>
              <w:t>17</w:t>
            </w:r>
          </w:p>
        </w:tc>
        <w:tc>
          <w:tcPr>
            <w:tcW w:w="0" w:type="auto"/>
          </w:tcPr>
          <w:p w:rsidR="000E5B00" w:rsidRPr="00B46196" w:rsidRDefault="000E5B00" w:rsidP="00233D36">
            <w:pPr>
              <w:spacing w:line="240" w:lineRule="auto"/>
              <w:ind w:firstLine="0"/>
              <w:jc w:val="center"/>
              <w:rPr>
                <w:sz w:val="20"/>
              </w:rPr>
            </w:pPr>
            <w:r w:rsidRPr="00B46196">
              <w:rPr>
                <w:sz w:val="20"/>
              </w:rPr>
              <w:t>H12.17</w:t>
            </w:r>
          </w:p>
        </w:tc>
        <w:tc>
          <w:tcPr>
            <w:tcW w:w="0" w:type="auto"/>
          </w:tcPr>
          <w:p w:rsidR="000E5B00" w:rsidRPr="00B46196" w:rsidRDefault="000E5B00" w:rsidP="00233D36">
            <w:pPr>
              <w:spacing w:line="240" w:lineRule="auto"/>
              <w:ind w:firstLine="0"/>
              <w:jc w:val="center"/>
              <w:rPr>
                <w:sz w:val="20"/>
              </w:rPr>
            </w:pPr>
          </w:p>
        </w:tc>
      </w:tr>
      <w:tr w:rsidR="00B46196" w:rsidRPr="00B46196" w:rsidTr="0066686F">
        <w:trPr>
          <w:trHeight w:val="33"/>
        </w:trPr>
        <w:tc>
          <w:tcPr>
            <w:tcW w:w="0" w:type="auto"/>
            <w:vMerge/>
          </w:tcPr>
          <w:p w:rsidR="000E5B00" w:rsidRPr="00B46196" w:rsidRDefault="000E5B00" w:rsidP="00233D36">
            <w:pPr>
              <w:spacing w:line="240" w:lineRule="auto"/>
              <w:ind w:firstLine="0"/>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tcPr>
          <w:p w:rsidR="000E5B00" w:rsidRPr="00B46196" w:rsidRDefault="000E5B00" w:rsidP="00233D36">
            <w:pPr>
              <w:spacing w:line="240" w:lineRule="auto"/>
              <w:ind w:firstLine="0"/>
              <w:jc w:val="center"/>
              <w:rPr>
                <w:sz w:val="20"/>
              </w:rPr>
            </w:pPr>
            <w:r w:rsidRPr="00B46196">
              <w:rPr>
                <w:sz w:val="20"/>
              </w:rPr>
              <w:t>18</w:t>
            </w:r>
          </w:p>
        </w:tc>
        <w:tc>
          <w:tcPr>
            <w:tcW w:w="0" w:type="auto"/>
          </w:tcPr>
          <w:p w:rsidR="000E5B00" w:rsidRPr="00B46196" w:rsidRDefault="000E5B00" w:rsidP="00233D36">
            <w:pPr>
              <w:spacing w:line="240" w:lineRule="auto"/>
              <w:ind w:firstLine="0"/>
              <w:jc w:val="center"/>
              <w:rPr>
                <w:sz w:val="20"/>
              </w:rPr>
            </w:pPr>
            <w:r w:rsidRPr="00B46196">
              <w:rPr>
                <w:sz w:val="20"/>
              </w:rPr>
              <w:t>H12.18</w:t>
            </w:r>
          </w:p>
        </w:tc>
        <w:tc>
          <w:tcPr>
            <w:tcW w:w="0" w:type="auto"/>
          </w:tcPr>
          <w:p w:rsidR="000E5B00" w:rsidRPr="00B46196" w:rsidRDefault="000E5B00" w:rsidP="00233D36">
            <w:pPr>
              <w:spacing w:line="240" w:lineRule="auto"/>
              <w:ind w:firstLine="0"/>
              <w:jc w:val="center"/>
              <w:rPr>
                <w:sz w:val="20"/>
              </w:rPr>
            </w:pPr>
          </w:p>
        </w:tc>
      </w:tr>
      <w:tr w:rsidR="00B46196" w:rsidRPr="00B46196" w:rsidTr="0066686F">
        <w:trPr>
          <w:trHeight w:val="33"/>
        </w:trPr>
        <w:tc>
          <w:tcPr>
            <w:tcW w:w="0" w:type="auto"/>
            <w:vMerge/>
          </w:tcPr>
          <w:p w:rsidR="000E5B00" w:rsidRPr="00B46196" w:rsidRDefault="000E5B00" w:rsidP="00233D36">
            <w:pPr>
              <w:spacing w:line="240" w:lineRule="auto"/>
              <w:ind w:firstLine="0"/>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tcPr>
          <w:p w:rsidR="000E5B00" w:rsidRPr="00B46196" w:rsidRDefault="000E5B00" w:rsidP="00233D36">
            <w:pPr>
              <w:spacing w:line="240" w:lineRule="auto"/>
              <w:ind w:firstLine="0"/>
              <w:jc w:val="center"/>
              <w:rPr>
                <w:sz w:val="20"/>
              </w:rPr>
            </w:pPr>
            <w:r w:rsidRPr="00B46196">
              <w:rPr>
                <w:sz w:val="20"/>
              </w:rPr>
              <w:t>21</w:t>
            </w:r>
          </w:p>
        </w:tc>
        <w:tc>
          <w:tcPr>
            <w:tcW w:w="0" w:type="auto"/>
          </w:tcPr>
          <w:p w:rsidR="000E5B00" w:rsidRPr="00B46196" w:rsidRDefault="000E5B00" w:rsidP="00C0262B">
            <w:pPr>
              <w:spacing w:line="240" w:lineRule="auto"/>
              <w:ind w:firstLine="0"/>
              <w:jc w:val="center"/>
              <w:rPr>
                <w:sz w:val="20"/>
              </w:rPr>
            </w:pPr>
            <w:r w:rsidRPr="00B46196">
              <w:rPr>
                <w:sz w:val="20"/>
              </w:rPr>
              <w:t>H1</w:t>
            </w:r>
            <w:r w:rsidR="00C0262B" w:rsidRPr="00B46196">
              <w:rPr>
                <w:sz w:val="20"/>
              </w:rPr>
              <w:t>2</w:t>
            </w:r>
            <w:r w:rsidRPr="00B46196">
              <w:rPr>
                <w:sz w:val="20"/>
              </w:rPr>
              <w:t>.21</w:t>
            </w:r>
          </w:p>
        </w:tc>
        <w:tc>
          <w:tcPr>
            <w:tcW w:w="0" w:type="auto"/>
          </w:tcPr>
          <w:p w:rsidR="000E5B00" w:rsidRPr="00B46196" w:rsidDel="00E234B2" w:rsidRDefault="000E5B00" w:rsidP="00233D36">
            <w:pPr>
              <w:spacing w:line="240" w:lineRule="auto"/>
              <w:ind w:firstLine="0"/>
              <w:jc w:val="center"/>
              <w:rPr>
                <w:sz w:val="20"/>
              </w:rPr>
            </w:pPr>
          </w:p>
        </w:tc>
      </w:tr>
      <w:tr w:rsidR="00B46196" w:rsidRPr="00B46196" w:rsidTr="0066686F">
        <w:trPr>
          <w:trHeight w:val="33"/>
        </w:trPr>
        <w:tc>
          <w:tcPr>
            <w:tcW w:w="0" w:type="auto"/>
            <w:vMerge/>
          </w:tcPr>
          <w:p w:rsidR="000E5B00" w:rsidRPr="00B46196" w:rsidRDefault="000E5B00" w:rsidP="00233D36">
            <w:pPr>
              <w:spacing w:line="240" w:lineRule="auto"/>
              <w:ind w:firstLine="0"/>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tcPr>
          <w:p w:rsidR="000E5B00" w:rsidRPr="00B46196" w:rsidRDefault="000E5B00" w:rsidP="00233D36">
            <w:pPr>
              <w:spacing w:line="240" w:lineRule="auto"/>
              <w:ind w:firstLine="0"/>
              <w:jc w:val="center"/>
              <w:rPr>
                <w:sz w:val="20"/>
              </w:rPr>
            </w:pPr>
            <w:r w:rsidRPr="00B46196">
              <w:rPr>
                <w:sz w:val="20"/>
              </w:rPr>
              <w:t>22</w:t>
            </w:r>
          </w:p>
        </w:tc>
        <w:tc>
          <w:tcPr>
            <w:tcW w:w="0" w:type="auto"/>
          </w:tcPr>
          <w:p w:rsidR="000E5B00" w:rsidRPr="00B46196" w:rsidRDefault="000E5B00" w:rsidP="00C0262B">
            <w:pPr>
              <w:spacing w:line="240" w:lineRule="auto"/>
              <w:ind w:firstLine="0"/>
              <w:jc w:val="center"/>
              <w:rPr>
                <w:sz w:val="20"/>
              </w:rPr>
            </w:pPr>
            <w:r w:rsidRPr="00B46196">
              <w:rPr>
                <w:sz w:val="20"/>
              </w:rPr>
              <w:t>H1</w:t>
            </w:r>
            <w:r w:rsidR="00C0262B" w:rsidRPr="00B46196">
              <w:rPr>
                <w:sz w:val="20"/>
              </w:rPr>
              <w:t>2</w:t>
            </w:r>
            <w:r w:rsidRPr="00B46196">
              <w:rPr>
                <w:sz w:val="20"/>
              </w:rPr>
              <w:t>.22</w:t>
            </w:r>
          </w:p>
        </w:tc>
        <w:tc>
          <w:tcPr>
            <w:tcW w:w="0" w:type="auto"/>
          </w:tcPr>
          <w:p w:rsidR="000E5B00" w:rsidRPr="00B46196" w:rsidDel="00E234B2" w:rsidRDefault="000E5B00" w:rsidP="00233D36">
            <w:pPr>
              <w:spacing w:line="240" w:lineRule="auto"/>
              <w:ind w:firstLine="0"/>
              <w:jc w:val="center"/>
              <w:rPr>
                <w:sz w:val="20"/>
              </w:rPr>
            </w:pPr>
          </w:p>
        </w:tc>
      </w:tr>
      <w:tr w:rsidR="00B46196" w:rsidRPr="00B46196" w:rsidTr="0066686F">
        <w:trPr>
          <w:trHeight w:val="33"/>
        </w:trPr>
        <w:tc>
          <w:tcPr>
            <w:tcW w:w="0" w:type="auto"/>
            <w:vMerge/>
          </w:tcPr>
          <w:p w:rsidR="000E5B00" w:rsidRPr="00B46196" w:rsidRDefault="000E5B00" w:rsidP="00233D36">
            <w:pPr>
              <w:spacing w:line="240" w:lineRule="auto"/>
              <w:ind w:firstLine="0"/>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tcPr>
          <w:p w:rsidR="000E5B00" w:rsidRPr="00B46196" w:rsidRDefault="000E5B00" w:rsidP="00233D36">
            <w:pPr>
              <w:spacing w:line="240" w:lineRule="auto"/>
              <w:ind w:firstLine="0"/>
              <w:jc w:val="center"/>
              <w:rPr>
                <w:sz w:val="20"/>
              </w:rPr>
            </w:pPr>
            <w:r w:rsidRPr="00B46196">
              <w:rPr>
                <w:sz w:val="20"/>
              </w:rPr>
              <w:t>23</w:t>
            </w:r>
          </w:p>
        </w:tc>
        <w:tc>
          <w:tcPr>
            <w:tcW w:w="0" w:type="auto"/>
          </w:tcPr>
          <w:p w:rsidR="000E5B00" w:rsidRPr="00B46196" w:rsidRDefault="000E5B00" w:rsidP="00C0262B">
            <w:pPr>
              <w:spacing w:line="240" w:lineRule="auto"/>
              <w:ind w:firstLine="0"/>
              <w:jc w:val="center"/>
              <w:rPr>
                <w:sz w:val="20"/>
              </w:rPr>
            </w:pPr>
            <w:r w:rsidRPr="00B46196">
              <w:rPr>
                <w:sz w:val="20"/>
              </w:rPr>
              <w:t>H1</w:t>
            </w:r>
            <w:r w:rsidR="00C0262B" w:rsidRPr="00B46196">
              <w:rPr>
                <w:sz w:val="20"/>
              </w:rPr>
              <w:t>2</w:t>
            </w:r>
            <w:r w:rsidRPr="00B46196">
              <w:rPr>
                <w:sz w:val="20"/>
              </w:rPr>
              <w:t>.23</w:t>
            </w:r>
          </w:p>
        </w:tc>
        <w:tc>
          <w:tcPr>
            <w:tcW w:w="0" w:type="auto"/>
          </w:tcPr>
          <w:p w:rsidR="000E5B00" w:rsidRPr="00B46196" w:rsidDel="00E234B2" w:rsidRDefault="000E5B00" w:rsidP="00233D36">
            <w:pPr>
              <w:spacing w:line="240" w:lineRule="auto"/>
              <w:ind w:firstLine="0"/>
              <w:jc w:val="center"/>
              <w:rPr>
                <w:sz w:val="20"/>
              </w:rPr>
            </w:pPr>
          </w:p>
        </w:tc>
      </w:tr>
      <w:tr w:rsidR="00B46196" w:rsidRPr="00B46196" w:rsidTr="0066686F">
        <w:trPr>
          <w:trHeight w:val="33"/>
        </w:trPr>
        <w:tc>
          <w:tcPr>
            <w:tcW w:w="0" w:type="auto"/>
            <w:vMerge/>
          </w:tcPr>
          <w:p w:rsidR="000E5B00" w:rsidRPr="00B46196" w:rsidRDefault="000E5B00" w:rsidP="00233D36">
            <w:pPr>
              <w:spacing w:line="240" w:lineRule="auto"/>
              <w:ind w:firstLine="0"/>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tcPr>
          <w:p w:rsidR="000E5B00" w:rsidRPr="00B46196" w:rsidRDefault="000E5B00" w:rsidP="00233D36">
            <w:pPr>
              <w:spacing w:line="240" w:lineRule="auto"/>
              <w:ind w:firstLine="0"/>
              <w:jc w:val="center"/>
              <w:rPr>
                <w:sz w:val="20"/>
              </w:rPr>
            </w:pPr>
            <w:r w:rsidRPr="00B46196">
              <w:rPr>
                <w:sz w:val="20"/>
              </w:rPr>
              <w:t>24</w:t>
            </w:r>
          </w:p>
        </w:tc>
        <w:tc>
          <w:tcPr>
            <w:tcW w:w="0" w:type="auto"/>
          </w:tcPr>
          <w:p w:rsidR="000E5B00" w:rsidRPr="00B46196" w:rsidRDefault="000E5B00" w:rsidP="00C0262B">
            <w:pPr>
              <w:spacing w:line="240" w:lineRule="auto"/>
              <w:ind w:firstLine="0"/>
              <w:jc w:val="center"/>
              <w:rPr>
                <w:sz w:val="20"/>
              </w:rPr>
            </w:pPr>
            <w:r w:rsidRPr="00B46196">
              <w:rPr>
                <w:sz w:val="20"/>
              </w:rPr>
              <w:t>H1</w:t>
            </w:r>
            <w:r w:rsidR="00C0262B" w:rsidRPr="00B46196">
              <w:rPr>
                <w:sz w:val="20"/>
              </w:rPr>
              <w:t>2</w:t>
            </w:r>
            <w:r w:rsidRPr="00B46196">
              <w:rPr>
                <w:sz w:val="20"/>
              </w:rPr>
              <w:t>.24</w:t>
            </w:r>
          </w:p>
        </w:tc>
        <w:tc>
          <w:tcPr>
            <w:tcW w:w="0" w:type="auto"/>
          </w:tcPr>
          <w:p w:rsidR="000E5B00" w:rsidRPr="00B46196" w:rsidDel="00E234B2" w:rsidRDefault="000E5B00" w:rsidP="00233D36">
            <w:pPr>
              <w:spacing w:line="240" w:lineRule="auto"/>
              <w:ind w:firstLine="0"/>
              <w:jc w:val="center"/>
              <w:rPr>
                <w:sz w:val="20"/>
              </w:rPr>
            </w:pPr>
          </w:p>
        </w:tc>
      </w:tr>
      <w:tr w:rsidR="00B46196" w:rsidRPr="00B46196" w:rsidTr="0066686F">
        <w:trPr>
          <w:trHeight w:val="33"/>
        </w:trPr>
        <w:tc>
          <w:tcPr>
            <w:tcW w:w="0" w:type="auto"/>
            <w:vMerge/>
          </w:tcPr>
          <w:p w:rsidR="000E5B00" w:rsidRPr="00B46196" w:rsidRDefault="000E5B00" w:rsidP="00233D36">
            <w:pPr>
              <w:spacing w:line="240" w:lineRule="auto"/>
              <w:ind w:firstLine="0"/>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tcPr>
          <w:p w:rsidR="000E5B00" w:rsidRPr="00B46196" w:rsidRDefault="000E5B00" w:rsidP="00233D36">
            <w:pPr>
              <w:spacing w:line="240" w:lineRule="auto"/>
              <w:ind w:firstLine="0"/>
              <w:jc w:val="center"/>
              <w:rPr>
                <w:sz w:val="20"/>
              </w:rPr>
            </w:pPr>
            <w:r w:rsidRPr="00B46196">
              <w:rPr>
                <w:sz w:val="20"/>
              </w:rPr>
              <w:t>25</w:t>
            </w:r>
          </w:p>
        </w:tc>
        <w:tc>
          <w:tcPr>
            <w:tcW w:w="0" w:type="auto"/>
          </w:tcPr>
          <w:p w:rsidR="000E5B00" w:rsidRPr="00B46196" w:rsidRDefault="000E5B00" w:rsidP="00C0262B">
            <w:pPr>
              <w:spacing w:line="240" w:lineRule="auto"/>
              <w:ind w:firstLine="0"/>
              <w:jc w:val="center"/>
              <w:rPr>
                <w:sz w:val="20"/>
              </w:rPr>
            </w:pPr>
            <w:r w:rsidRPr="00B46196">
              <w:rPr>
                <w:sz w:val="20"/>
              </w:rPr>
              <w:t>Н1</w:t>
            </w:r>
            <w:r w:rsidR="00C0262B" w:rsidRPr="00B46196">
              <w:rPr>
                <w:sz w:val="20"/>
              </w:rPr>
              <w:t>2</w:t>
            </w:r>
            <w:r w:rsidRPr="00B46196">
              <w:rPr>
                <w:sz w:val="20"/>
              </w:rPr>
              <w:t>.25</w:t>
            </w:r>
          </w:p>
        </w:tc>
        <w:tc>
          <w:tcPr>
            <w:tcW w:w="0" w:type="auto"/>
          </w:tcPr>
          <w:p w:rsidR="000E5B00" w:rsidRPr="00B46196" w:rsidDel="00E234B2" w:rsidRDefault="000E5B00" w:rsidP="00233D36">
            <w:pPr>
              <w:spacing w:line="240" w:lineRule="auto"/>
              <w:ind w:firstLine="0"/>
              <w:jc w:val="center"/>
              <w:rPr>
                <w:sz w:val="20"/>
              </w:rPr>
            </w:pPr>
          </w:p>
        </w:tc>
      </w:tr>
      <w:tr w:rsidR="00B46196" w:rsidRPr="00B46196" w:rsidTr="0066686F">
        <w:trPr>
          <w:trHeight w:val="33"/>
        </w:trPr>
        <w:tc>
          <w:tcPr>
            <w:tcW w:w="0" w:type="auto"/>
            <w:vMerge/>
          </w:tcPr>
          <w:p w:rsidR="00FA0513" w:rsidRPr="00B46196" w:rsidRDefault="00FA0513" w:rsidP="00233D36">
            <w:pPr>
              <w:spacing w:line="240" w:lineRule="auto"/>
              <w:ind w:firstLine="0"/>
              <w:rPr>
                <w:sz w:val="20"/>
              </w:rPr>
            </w:pPr>
          </w:p>
        </w:tc>
        <w:tc>
          <w:tcPr>
            <w:tcW w:w="0" w:type="auto"/>
            <w:vMerge/>
          </w:tcPr>
          <w:p w:rsidR="00FA0513" w:rsidRPr="00B46196" w:rsidRDefault="00FA0513" w:rsidP="00233D36">
            <w:pPr>
              <w:spacing w:line="240" w:lineRule="auto"/>
              <w:ind w:firstLine="0"/>
              <w:jc w:val="center"/>
              <w:rPr>
                <w:sz w:val="20"/>
              </w:rPr>
            </w:pPr>
          </w:p>
        </w:tc>
        <w:tc>
          <w:tcPr>
            <w:tcW w:w="0" w:type="auto"/>
            <w:vMerge/>
          </w:tcPr>
          <w:p w:rsidR="00FA0513" w:rsidRPr="00B46196" w:rsidRDefault="00FA0513" w:rsidP="00233D36">
            <w:pPr>
              <w:spacing w:line="240" w:lineRule="auto"/>
              <w:ind w:firstLine="0"/>
              <w:jc w:val="center"/>
              <w:rPr>
                <w:sz w:val="20"/>
              </w:rPr>
            </w:pPr>
          </w:p>
        </w:tc>
        <w:tc>
          <w:tcPr>
            <w:tcW w:w="0" w:type="auto"/>
          </w:tcPr>
          <w:p w:rsidR="00FA0513" w:rsidRPr="00B46196" w:rsidRDefault="00FA0513" w:rsidP="00614A39">
            <w:pPr>
              <w:spacing w:line="240" w:lineRule="auto"/>
              <w:ind w:firstLine="0"/>
              <w:jc w:val="center"/>
              <w:rPr>
                <w:sz w:val="20"/>
                <w:lang w:val="en-US"/>
              </w:rPr>
            </w:pPr>
            <w:r w:rsidRPr="00B46196">
              <w:rPr>
                <w:sz w:val="20"/>
              </w:rPr>
              <w:t>2</w:t>
            </w:r>
            <w:r w:rsidRPr="00B46196">
              <w:rPr>
                <w:sz w:val="20"/>
                <w:lang w:val="en-US"/>
              </w:rPr>
              <w:t>6</w:t>
            </w:r>
          </w:p>
        </w:tc>
        <w:tc>
          <w:tcPr>
            <w:tcW w:w="0" w:type="auto"/>
          </w:tcPr>
          <w:p w:rsidR="00FA0513" w:rsidRPr="00B46196" w:rsidRDefault="00FA0513" w:rsidP="00614A39">
            <w:pPr>
              <w:spacing w:line="240" w:lineRule="auto"/>
              <w:ind w:firstLine="0"/>
              <w:jc w:val="center"/>
              <w:rPr>
                <w:sz w:val="20"/>
                <w:lang w:val="en-US"/>
              </w:rPr>
            </w:pPr>
            <w:r w:rsidRPr="00B46196">
              <w:rPr>
                <w:sz w:val="20"/>
              </w:rPr>
              <w:t>H12.2</w:t>
            </w:r>
            <w:r w:rsidRPr="00B46196">
              <w:rPr>
                <w:sz w:val="20"/>
                <w:lang w:val="en-US"/>
              </w:rPr>
              <w:t>6</w:t>
            </w:r>
          </w:p>
        </w:tc>
        <w:tc>
          <w:tcPr>
            <w:tcW w:w="0" w:type="auto"/>
          </w:tcPr>
          <w:p w:rsidR="00FA0513" w:rsidRPr="00B46196" w:rsidDel="00E234B2" w:rsidRDefault="00FA0513" w:rsidP="00233D36">
            <w:pPr>
              <w:spacing w:line="240" w:lineRule="auto"/>
              <w:ind w:firstLine="0"/>
              <w:jc w:val="center"/>
              <w:rPr>
                <w:sz w:val="20"/>
              </w:rPr>
            </w:pPr>
          </w:p>
        </w:tc>
      </w:tr>
      <w:tr w:rsidR="00B46196" w:rsidRPr="00B46196" w:rsidTr="0066686F">
        <w:trPr>
          <w:trHeight w:val="33"/>
        </w:trPr>
        <w:tc>
          <w:tcPr>
            <w:tcW w:w="0" w:type="auto"/>
            <w:vMerge/>
          </w:tcPr>
          <w:p w:rsidR="00FA0513" w:rsidRPr="00B46196" w:rsidRDefault="00FA0513" w:rsidP="00233D36">
            <w:pPr>
              <w:spacing w:line="240" w:lineRule="auto"/>
              <w:ind w:firstLine="0"/>
              <w:rPr>
                <w:sz w:val="20"/>
              </w:rPr>
            </w:pPr>
          </w:p>
        </w:tc>
        <w:tc>
          <w:tcPr>
            <w:tcW w:w="0" w:type="auto"/>
            <w:vMerge/>
          </w:tcPr>
          <w:p w:rsidR="00FA0513" w:rsidRPr="00B46196" w:rsidRDefault="00FA0513" w:rsidP="00233D36">
            <w:pPr>
              <w:spacing w:line="240" w:lineRule="auto"/>
              <w:ind w:firstLine="0"/>
              <w:jc w:val="center"/>
              <w:rPr>
                <w:sz w:val="20"/>
              </w:rPr>
            </w:pPr>
          </w:p>
        </w:tc>
        <w:tc>
          <w:tcPr>
            <w:tcW w:w="0" w:type="auto"/>
            <w:vMerge/>
          </w:tcPr>
          <w:p w:rsidR="00FA0513" w:rsidRPr="00B46196" w:rsidRDefault="00FA0513" w:rsidP="00233D36">
            <w:pPr>
              <w:spacing w:line="240" w:lineRule="auto"/>
              <w:ind w:firstLine="0"/>
              <w:jc w:val="center"/>
              <w:rPr>
                <w:sz w:val="20"/>
              </w:rPr>
            </w:pPr>
          </w:p>
        </w:tc>
        <w:tc>
          <w:tcPr>
            <w:tcW w:w="0" w:type="auto"/>
          </w:tcPr>
          <w:p w:rsidR="00FA0513" w:rsidRPr="00B46196" w:rsidRDefault="00FA0513" w:rsidP="00614A39">
            <w:pPr>
              <w:spacing w:line="240" w:lineRule="auto"/>
              <w:ind w:firstLine="0"/>
              <w:jc w:val="center"/>
              <w:rPr>
                <w:sz w:val="20"/>
                <w:lang w:val="en-US"/>
              </w:rPr>
            </w:pPr>
            <w:r w:rsidRPr="00B46196">
              <w:rPr>
                <w:sz w:val="20"/>
              </w:rPr>
              <w:t>2</w:t>
            </w:r>
            <w:r w:rsidRPr="00B46196">
              <w:rPr>
                <w:sz w:val="20"/>
                <w:lang w:val="en-US"/>
              </w:rPr>
              <w:t>7</w:t>
            </w:r>
          </w:p>
        </w:tc>
        <w:tc>
          <w:tcPr>
            <w:tcW w:w="0" w:type="auto"/>
          </w:tcPr>
          <w:p w:rsidR="00FA0513" w:rsidRPr="00B46196" w:rsidRDefault="00FA0513" w:rsidP="00614A39">
            <w:pPr>
              <w:spacing w:line="240" w:lineRule="auto"/>
              <w:ind w:firstLine="0"/>
              <w:jc w:val="center"/>
              <w:rPr>
                <w:sz w:val="20"/>
                <w:lang w:val="en-US"/>
              </w:rPr>
            </w:pPr>
            <w:r w:rsidRPr="00B46196">
              <w:rPr>
                <w:sz w:val="20"/>
              </w:rPr>
              <w:t>H12.2</w:t>
            </w:r>
            <w:r w:rsidRPr="00B46196">
              <w:rPr>
                <w:sz w:val="20"/>
                <w:lang w:val="en-US"/>
              </w:rPr>
              <w:t>7</w:t>
            </w:r>
          </w:p>
        </w:tc>
        <w:tc>
          <w:tcPr>
            <w:tcW w:w="0" w:type="auto"/>
          </w:tcPr>
          <w:p w:rsidR="00FA0513" w:rsidRPr="00B46196" w:rsidDel="00E234B2" w:rsidRDefault="00FA0513" w:rsidP="00233D36">
            <w:pPr>
              <w:spacing w:line="240" w:lineRule="auto"/>
              <w:ind w:firstLine="0"/>
              <w:jc w:val="center"/>
              <w:rPr>
                <w:sz w:val="20"/>
              </w:rPr>
            </w:pPr>
          </w:p>
        </w:tc>
      </w:tr>
      <w:tr w:rsidR="00B46196" w:rsidRPr="00B46196" w:rsidTr="0066686F">
        <w:trPr>
          <w:trHeight w:val="33"/>
        </w:trPr>
        <w:tc>
          <w:tcPr>
            <w:tcW w:w="0" w:type="auto"/>
            <w:vMerge/>
          </w:tcPr>
          <w:p w:rsidR="00FA0513" w:rsidRPr="00B46196" w:rsidRDefault="00FA0513" w:rsidP="00233D36">
            <w:pPr>
              <w:spacing w:line="240" w:lineRule="auto"/>
              <w:ind w:firstLine="0"/>
              <w:rPr>
                <w:sz w:val="20"/>
              </w:rPr>
            </w:pPr>
          </w:p>
        </w:tc>
        <w:tc>
          <w:tcPr>
            <w:tcW w:w="0" w:type="auto"/>
            <w:vMerge/>
          </w:tcPr>
          <w:p w:rsidR="00FA0513" w:rsidRPr="00B46196" w:rsidRDefault="00FA0513" w:rsidP="00233D36">
            <w:pPr>
              <w:spacing w:line="240" w:lineRule="auto"/>
              <w:ind w:firstLine="0"/>
              <w:jc w:val="center"/>
              <w:rPr>
                <w:sz w:val="20"/>
              </w:rPr>
            </w:pPr>
          </w:p>
        </w:tc>
        <w:tc>
          <w:tcPr>
            <w:tcW w:w="0" w:type="auto"/>
            <w:vMerge/>
          </w:tcPr>
          <w:p w:rsidR="00FA0513" w:rsidRPr="00B46196" w:rsidRDefault="00FA0513" w:rsidP="00233D36">
            <w:pPr>
              <w:spacing w:line="240" w:lineRule="auto"/>
              <w:ind w:firstLine="0"/>
              <w:jc w:val="center"/>
              <w:rPr>
                <w:sz w:val="20"/>
              </w:rPr>
            </w:pPr>
          </w:p>
        </w:tc>
        <w:tc>
          <w:tcPr>
            <w:tcW w:w="0" w:type="auto"/>
          </w:tcPr>
          <w:p w:rsidR="00FA0513" w:rsidRPr="00B46196" w:rsidRDefault="00FA0513" w:rsidP="00614A39">
            <w:pPr>
              <w:spacing w:line="240" w:lineRule="auto"/>
              <w:ind w:firstLine="0"/>
              <w:jc w:val="center"/>
              <w:rPr>
                <w:sz w:val="20"/>
                <w:lang w:val="en-US"/>
              </w:rPr>
            </w:pPr>
            <w:r w:rsidRPr="00B46196">
              <w:rPr>
                <w:sz w:val="20"/>
              </w:rPr>
              <w:t>2</w:t>
            </w:r>
            <w:r w:rsidRPr="00B46196">
              <w:rPr>
                <w:sz w:val="20"/>
                <w:lang w:val="en-US"/>
              </w:rPr>
              <w:t>8</w:t>
            </w:r>
          </w:p>
        </w:tc>
        <w:tc>
          <w:tcPr>
            <w:tcW w:w="0" w:type="auto"/>
          </w:tcPr>
          <w:p w:rsidR="00FA0513" w:rsidRPr="00B46196" w:rsidRDefault="00FA0513" w:rsidP="00614A39">
            <w:pPr>
              <w:spacing w:line="240" w:lineRule="auto"/>
              <w:ind w:firstLine="0"/>
              <w:jc w:val="center"/>
              <w:rPr>
                <w:sz w:val="20"/>
                <w:lang w:val="en-US"/>
              </w:rPr>
            </w:pPr>
            <w:r w:rsidRPr="00B46196">
              <w:rPr>
                <w:sz w:val="20"/>
              </w:rPr>
              <w:t>H12.2</w:t>
            </w:r>
            <w:r w:rsidRPr="00B46196">
              <w:rPr>
                <w:sz w:val="20"/>
                <w:lang w:val="en-US"/>
              </w:rPr>
              <w:t>8</w:t>
            </w:r>
          </w:p>
        </w:tc>
        <w:tc>
          <w:tcPr>
            <w:tcW w:w="0" w:type="auto"/>
          </w:tcPr>
          <w:p w:rsidR="00FA0513" w:rsidRPr="00B46196" w:rsidDel="00E234B2" w:rsidRDefault="00FA0513" w:rsidP="00233D36">
            <w:pPr>
              <w:spacing w:line="240" w:lineRule="auto"/>
              <w:ind w:firstLine="0"/>
              <w:jc w:val="center"/>
              <w:rPr>
                <w:sz w:val="20"/>
              </w:rPr>
            </w:pPr>
          </w:p>
        </w:tc>
      </w:tr>
      <w:tr w:rsidR="00B46196" w:rsidRPr="00B46196" w:rsidTr="0066686F">
        <w:trPr>
          <w:trHeight w:val="33"/>
        </w:trPr>
        <w:tc>
          <w:tcPr>
            <w:tcW w:w="0" w:type="auto"/>
            <w:vMerge/>
          </w:tcPr>
          <w:p w:rsidR="00FA0513" w:rsidRPr="00B46196" w:rsidRDefault="00FA0513" w:rsidP="00233D36">
            <w:pPr>
              <w:spacing w:line="240" w:lineRule="auto"/>
              <w:ind w:firstLine="0"/>
              <w:rPr>
                <w:sz w:val="20"/>
              </w:rPr>
            </w:pPr>
          </w:p>
        </w:tc>
        <w:tc>
          <w:tcPr>
            <w:tcW w:w="0" w:type="auto"/>
            <w:vMerge/>
          </w:tcPr>
          <w:p w:rsidR="00FA0513" w:rsidRPr="00B46196" w:rsidRDefault="00FA0513" w:rsidP="00233D36">
            <w:pPr>
              <w:spacing w:line="240" w:lineRule="auto"/>
              <w:ind w:firstLine="0"/>
              <w:jc w:val="center"/>
              <w:rPr>
                <w:sz w:val="20"/>
              </w:rPr>
            </w:pPr>
          </w:p>
        </w:tc>
        <w:tc>
          <w:tcPr>
            <w:tcW w:w="0" w:type="auto"/>
            <w:vMerge/>
          </w:tcPr>
          <w:p w:rsidR="00FA0513" w:rsidRPr="00B46196" w:rsidRDefault="00FA0513" w:rsidP="00233D36">
            <w:pPr>
              <w:spacing w:line="240" w:lineRule="auto"/>
              <w:ind w:firstLine="0"/>
              <w:jc w:val="center"/>
              <w:rPr>
                <w:sz w:val="20"/>
              </w:rPr>
            </w:pPr>
          </w:p>
        </w:tc>
        <w:tc>
          <w:tcPr>
            <w:tcW w:w="0" w:type="auto"/>
          </w:tcPr>
          <w:p w:rsidR="00FA0513" w:rsidRPr="00B46196" w:rsidRDefault="00FA0513" w:rsidP="00614A39">
            <w:pPr>
              <w:spacing w:line="240" w:lineRule="auto"/>
              <w:ind w:firstLine="0"/>
              <w:jc w:val="center"/>
              <w:rPr>
                <w:sz w:val="20"/>
                <w:lang w:val="en-US"/>
              </w:rPr>
            </w:pPr>
            <w:r w:rsidRPr="00B46196">
              <w:rPr>
                <w:sz w:val="20"/>
              </w:rPr>
              <w:t>2</w:t>
            </w:r>
            <w:r w:rsidRPr="00B46196">
              <w:rPr>
                <w:sz w:val="20"/>
                <w:lang w:val="en-US"/>
              </w:rPr>
              <w:t>9</w:t>
            </w:r>
          </w:p>
        </w:tc>
        <w:tc>
          <w:tcPr>
            <w:tcW w:w="0" w:type="auto"/>
          </w:tcPr>
          <w:p w:rsidR="00FA0513" w:rsidRPr="00B46196" w:rsidRDefault="00FA0513" w:rsidP="00614A39">
            <w:pPr>
              <w:spacing w:line="240" w:lineRule="auto"/>
              <w:ind w:firstLine="0"/>
              <w:jc w:val="center"/>
              <w:rPr>
                <w:sz w:val="20"/>
                <w:lang w:val="en-US"/>
              </w:rPr>
            </w:pPr>
            <w:r w:rsidRPr="00B46196">
              <w:rPr>
                <w:sz w:val="20"/>
              </w:rPr>
              <w:t>H12.2</w:t>
            </w:r>
            <w:r w:rsidRPr="00B46196">
              <w:rPr>
                <w:sz w:val="20"/>
                <w:lang w:val="en-US"/>
              </w:rPr>
              <w:t>9</w:t>
            </w:r>
          </w:p>
        </w:tc>
        <w:tc>
          <w:tcPr>
            <w:tcW w:w="0" w:type="auto"/>
          </w:tcPr>
          <w:p w:rsidR="00FA0513" w:rsidRPr="00B46196" w:rsidDel="00E234B2" w:rsidRDefault="00FA0513" w:rsidP="00233D36">
            <w:pPr>
              <w:spacing w:line="240" w:lineRule="auto"/>
              <w:ind w:firstLine="0"/>
              <w:jc w:val="center"/>
              <w:rPr>
                <w:sz w:val="20"/>
              </w:rPr>
            </w:pPr>
          </w:p>
        </w:tc>
      </w:tr>
      <w:tr w:rsidR="00B46196" w:rsidRPr="00B46196" w:rsidTr="0066686F">
        <w:trPr>
          <w:trHeight w:val="33"/>
        </w:trPr>
        <w:tc>
          <w:tcPr>
            <w:tcW w:w="0" w:type="auto"/>
            <w:vMerge/>
          </w:tcPr>
          <w:p w:rsidR="000E5B00" w:rsidRPr="00B46196" w:rsidRDefault="000E5B00" w:rsidP="00233D36">
            <w:pPr>
              <w:spacing w:line="240" w:lineRule="auto"/>
              <w:ind w:firstLine="0"/>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tcPr>
          <w:p w:rsidR="000E5B00" w:rsidRPr="00B46196" w:rsidRDefault="000E5B00" w:rsidP="00233D36">
            <w:pPr>
              <w:spacing w:line="240" w:lineRule="auto"/>
              <w:ind w:firstLine="0"/>
              <w:jc w:val="center"/>
              <w:rPr>
                <w:sz w:val="20"/>
              </w:rPr>
            </w:pPr>
            <w:r w:rsidRPr="00B46196">
              <w:rPr>
                <w:sz w:val="20"/>
              </w:rPr>
              <w:t>PEN</w:t>
            </w:r>
          </w:p>
        </w:tc>
        <w:tc>
          <w:tcPr>
            <w:tcW w:w="0" w:type="auto"/>
          </w:tcPr>
          <w:p w:rsidR="000E5B00" w:rsidRPr="00B46196" w:rsidRDefault="000E5B00" w:rsidP="00233D36">
            <w:pPr>
              <w:spacing w:line="240" w:lineRule="auto"/>
              <w:ind w:firstLine="0"/>
              <w:jc w:val="center"/>
              <w:rPr>
                <w:sz w:val="20"/>
              </w:rPr>
            </w:pPr>
            <w:r w:rsidRPr="00B46196">
              <w:rPr>
                <w:sz w:val="20"/>
              </w:rPr>
              <w:t>H12.PEN</w:t>
            </w:r>
          </w:p>
        </w:tc>
        <w:tc>
          <w:tcPr>
            <w:tcW w:w="0" w:type="auto"/>
          </w:tcPr>
          <w:p w:rsidR="000E5B00" w:rsidRPr="00B46196" w:rsidRDefault="000E5B00" w:rsidP="00233D36">
            <w:pPr>
              <w:spacing w:line="240" w:lineRule="auto"/>
              <w:ind w:firstLine="0"/>
              <w:jc w:val="center"/>
              <w:rPr>
                <w:sz w:val="20"/>
              </w:rPr>
            </w:pPr>
          </w:p>
        </w:tc>
      </w:tr>
      <w:tr w:rsidR="00B46196" w:rsidRPr="00B46196" w:rsidTr="0066686F">
        <w:trPr>
          <w:trHeight w:val="33"/>
        </w:trPr>
        <w:tc>
          <w:tcPr>
            <w:tcW w:w="0" w:type="auto"/>
            <w:vMerge/>
          </w:tcPr>
          <w:p w:rsidR="000E5B00" w:rsidRPr="00B46196" w:rsidRDefault="000E5B00" w:rsidP="00233D36">
            <w:pPr>
              <w:spacing w:line="240" w:lineRule="auto"/>
              <w:ind w:firstLine="0"/>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tcPr>
          <w:p w:rsidR="000E5B00" w:rsidRPr="00B46196" w:rsidRDefault="000E5B00" w:rsidP="00233D36">
            <w:pPr>
              <w:spacing w:line="240" w:lineRule="auto"/>
              <w:ind w:firstLine="0"/>
              <w:jc w:val="center"/>
              <w:rPr>
                <w:sz w:val="20"/>
              </w:rPr>
            </w:pPr>
            <w:r w:rsidRPr="00B46196">
              <w:rPr>
                <w:sz w:val="20"/>
              </w:rPr>
              <w:t>NI</w:t>
            </w:r>
          </w:p>
        </w:tc>
        <w:tc>
          <w:tcPr>
            <w:tcW w:w="0" w:type="auto"/>
          </w:tcPr>
          <w:p w:rsidR="000E5B00" w:rsidRPr="00B46196" w:rsidRDefault="000E5B00" w:rsidP="00233D36">
            <w:pPr>
              <w:spacing w:line="240" w:lineRule="auto"/>
              <w:ind w:firstLine="0"/>
              <w:jc w:val="center"/>
              <w:rPr>
                <w:sz w:val="20"/>
              </w:rPr>
            </w:pPr>
            <w:r w:rsidRPr="00B46196">
              <w:rPr>
                <w:sz w:val="20"/>
              </w:rPr>
              <w:t>H12.NI</w:t>
            </w:r>
          </w:p>
        </w:tc>
        <w:tc>
          <w:tcPr>
            <w:tcW w:w="0" w:type="auto"/>
          </w:tcPr>
          <w:p w:rsidR="000E5B00" w:rsidRPr="00B46196" w:rsidRDefault="000E5B00" w:rsidP="00233D36">
            <w:pPr>
              <w:spacing w:line="240" w:lineRule="auto"/>
              <w:ind w:firstLine="0"/>
              <w:jc w:val="center"/>
              <w:rPr>
                <w:sz w:val="20"/>
              </w:rPr>
            </w:pPr>
          </w:p>
        </w:tc>
      </w:tr>
      <w:tr w:rsidR="00B46196" w:rsidRPr="00B46196" w:rsidTr="0066686F">
        <w:trPr>
          <w:trHeight w:val="33"/>
        </w:trPr>
        <w:tc>
          <w:tcPr>
            <w:tcW w:w="0" w:type="auto"/>
            <w:vMerge/>
          </w:tcPr>
          <w:p w:rsidR="000E5B00" w:rsidRPr="00B46196" w:rsidRDefault="000E5B00" w:rsidP="00233D36">
            <w:pPr>
              <w:spacing w:line="240" w:lineRule="auto"/>
              <w:ind w:firstLine="0"/>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tcPr>
          <w:p w:rsidR="000E5B00" w:rsidRPr="00B46196" w:rsidRDefault="000E5B00" w:rsidP="00233D36">
            <w:pPr>
              <w:spacing w:line="240" w:lineRule="auto"/>
              <w:ind w:firstLine="0"/>
              <w:jc w:val="center"/>
              <w:rPr>
                <w:sz w:val="20"/>
              </w:rPr>
            </w:pPr>
            <w:r w:rsidRPr="00B46196">
              <w:rPr>
                <w:sz w:val="20"/>
              </w:rPr>
              <w:t>CZ</w:t>
            </w:r>
          </w:p>
        </w:tc>
        <w:tc>
          <w:tcPr>
            <w:tcW w:w="0" w:type="auto"/>
          </w:tcPr>
          <w:p w:rsidR="000E5B00" w:rsidRPr="00B46196" w:rsidRDefault="000E5B00" w:rsidP="00233D36">
            <w:pPr>
              <w:spacing w:line="240" w:lineRule="auto"/>
              <w:ind w:firstLine="0"/>
              <w:jc w:val="center"/>
              <w:rPr>
                <w:sz w:val="20"/>
              </w:rPr>
            </w:pPr>
            <w:r w:rsidRPr="00B46196">
              <w:rPr>
                <w:sz w:val="20"/>
              </w:rPr>
              <w:t>H12.CZ</w:t>
            </w:r>
          </w:p>
        </w:tc>
        <w:tc>
          <w:tcPr>
            <w:tcW w:w="0" w:type="auto"/>
          </w:tcPr>
          <w:p w:rsidR="000E5B00" w:rsidRPr="00B46196" w:rsidRDefault="000E5B00" w:rsidP="00233D36">
            <w:pPr>
              <w:spacing w:line="240" w:lineRule="auto"/>
              <w:ind w:firstLine="0"/>
              <w:jc w:val="center"/>
              <w:rPr>
                <w:sz w:val="20"/>
              </w:rPr>
            </w:pPr>
          </w:p>
        </w:tc>
      </w:tr>
      <w:tr w:rsidR="00B46196" w:rsidRPr="00B46196" w:rsidTr="0066686F">
        <w:trPr>
          <w:trHeight w:val="141"/>
        </w:trPr>
        <w:tc>
          <w:tcPr>
            <w:tcW w:w="0" w:type="auto"/>
            <w:vMerge w:val="restart"/>
          </w:tcPr>
          <w:p w:rsidR="000E5B00" w:rsidRPr="00B46196" w:rsidRDefault="000E5B00" w:rsidP="00233D36">
            <w:pPr>
              <w:spacing w:line="240" w:lineRule="auto"/>
              <w:ind w:firstLine="0"/>
              <w:rPr>
                <w:sz w:val="20"/>
              </w:rPr>
            </w:pPr>
            <w:r w:rsidRPr="00B46196">
              <w:rPr>
                <w:sz w:val="20"/>
              </w:rPr>
              <w:t>{фамилия}, {имя}, {отчество}, {дата рождения}, {серия и номер бланка ДПФС}</w:t>
            </w:r>
          </w:p>
        </w:tc>
        <w:tc>
          <w:tcPr>
            <w:tcW w:w="0" w:type="auto"/>
            <w:vMerge w:val="restart"/>
          </w:tcPr>
          <w:p w:rsidR="000E5B00" w:rsidRPr="00B46196" w:rsidRDefault="000E5B00" w:rsidP="00233D36">
            <w:pPr>
              <w:spacing w:line="240" w:lineRule="auto"/>
              <w:ind w:firstLine="0"/>
              <w:jc w:val="center"/>
              <w:rPr>
                <w:sz w:val="20"/>
              </w:rPr>
            </w:pPr>
            <w:r w:rsidRPr="00B46196">
              <w:rPr>
                <w:sz w:val="20"/>
              </w:rPr>
              <w:t>H14</w:t>
            </w:r>
          </w:p>
        </w:tc>
        <w:tc>
          <w:tcPr>
            <w:tcW w:w="0" w:type="auto"/>
            <w:vMerge w:val="restart"/>
          </w:tcPr>
          <w:p w:rsidR="000E5B00" w:rsidRPr="00B46196" w:rsidRDefault="000E5B00" w:rsidP="00233D36">
            <w:pPr>
              <w:spacing w:line="240" w:lineRule="auto"/>
              <w:ind w:firstLine="0"/>
              <w:jc w:val="center"/>
              <w:rPr>
                <w:sz w:val="20"/>
              </w:rPr>
            </w:pPr>
            <w:r w:rsidRPr="00B46196">
              <w:rPr>
                <w:sz w:val="20"/>
              </w:rPr>
              <w:t>P14</w:t>
            </w:r>
          </w:p>
        </w:tc>
        <w:tc>
          <w:tcPr>
            <w:tcW w:w="0" w:type="auto"/>
          </w:tcPr>
          <w:p w:rsidR="000E5B00" w:rsidRPr="00B46196" w:rsidRDefault="000E5B00" w:rsidP="00233D36">
            <w:pPr>
              <w:spacing w:line="240" w:lineRule="auto"/>
              <w:ind w:firstLine="0"/>
              <w:jc w:val="center"/>
              <w:rPr>
                <w:sz w:val="20"/>
              </w:rPr>
            </w:pPr>
            <w:r w:rsidRPr="00B46196">
              <w:rPr>
                <w:sz w:val="20"/>
              </w:rPr>
              <w:t>С</w:t>
            </w:r>
          </w:p>
        </w:tc>
        <w:tc>
          <w:tcPr>
            <w:tcW w:w="0" w:type="auto"/>
          </w:tcPr>
          <w:p w:rsidR="000E5B00" w:rsidRPr="00B46196" w:rsidRDefault="000E5B00" w:rsidP="00233D36">
            <w:pPr>
              <w:spacing w:line="240" w:lineRule="auto"/>
              <w:ind w:firstLine="0"/>
              <w:jc w:val="center"/>
              <w:rPr>
                <w:sz w:val="20"/>
              </w:rPr>
            </w:pPr>
            <w:r w:rsidRPr="00B46196">
              <w:rPr>
                <w:sz w:val="20"/>
              </w:rPr>
              <w:t>H14.С</w:t>
            </w:r>
          </w:p>
        </w:tc>
        <w:tc>
          <w:tcPr>
            <w:tcW w:w="0" w:type="auto"/>
          </w:tcPr>
          <w:p w:rsidR="000E5B00" w:rsidRPr="00B46196" w:rsidRDefault="000E5B00" w:rsidP="00233D36">
            <w:pPr>
              <w:spacing w:line="240" w:lineRule="auto"/>
              <w:ind w:firstLine="0"/>
              <w:jc w:val="center"/>
              <w:rPr>
                <w:sz w:val="20"/>
              </w:rPr>
            </w:pPr>
          </w:p>
        </w:tc>
      </w:tr>
      <w:tr w:rsidR="00B46196" w:rsidRPr="00B46196" w:rsidTr="0066686F">
        <w:trPr>
          <w:trHeight w:val="138"/>
        </w:trPr>
        <w:tc>
          <w:tcPr>
            <w:tcW w:w="0" w:type="auto"/>
            <w:vMerge/>
          </w:tcPr>
          <w:p w:rsidR="000E5B00" w:rsidRPr="00B46196" w:rsidRDefault="000E5B00" w:rsidP="00233D36">
            <w:pPr>
              <w:spacing w:line="240" w:lineRule="auto"/>
              <w:ind w:firstLine="0"/>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tcPr>
          <w:p w:rsidR="000E5B00" w:rsidRPr="00B46196" w:rsidRDefault="000E5B00" w:rsidP="00233D36">
            <w:pPr>
              <w:spacing w:line="240" w:lineRule="auto"/>
              <w:ind w:firstLine="0"/>
              <w:jc w:val="center"/>
              <w:rPr>
                <w:sz w:val="20"/>
              </w:rPr>
            </w:pPr>
            <w:r w:rsidRPr="00B46196">
              <w:rPr>
                <w:sz w:val="20"/>
              </w:rPr>
              <w:t>В</w:t>
            </w:r>
          </w:p>
        </w:tc>
        <w:tc>
          <w:tcPr>
            <w:tcW w:w="0" w:type="auto"/>
          </w:tcPr>
          <w:p w:rsidR="000E5B00" w:rsidRPr="00B46196" w:rsidRDefault="000E5B00" w:rsidP="00233D36">
            <w:pPr>
              <w:spacing w:line="240" w:lineRule="auto"/>
              <w:ind w:firstLine="0"/>
              <w:jc w:val="center"/>
              <w:rPr>
                <w:sz w:val="20"/>
              </w:rPr>
            </w:pPr>
            <w:r w:rsidRPr="00B46196">
              <w:rPr>
                <w:sz w:val="20"/>
              </w:rPr>
              <w:t>H14.В</w:t>
            </w:r>
          </w:p>
        </w:tc>
        <w:tc>
          <w:tcPr>
            <w:tcW w:w="0" w:type="auto"/>
          </w:tcPr>
          <w:p w:rsidR="000E5B00" w:rsidRPr="00B46196" w:rsidRDefault="000E5B00" w:rsidP="00233D36">
            <w:pPr>
              <w:spacing w:line="240" w:lineRule="auto"/>
              <w:ind w:firstLine="0"/>
              <w:jc w:val="center"/>
              <w:rPr>
                <w:sz w:val="20"/>
              </w:rPr>
            </w:pPr>
          </w:p>
        </w:tc>
      </w:tr>
      <w:tr w:rsidR="00B46196" w:rsidRPr="00B46196" w:rsidTr="0066686F">
        <w:trPr>
          <w:trHeight w:val="138"/>
        </w:trPr>
        <w:tc>
          <w:tcPr>
            <w:tcW w:w="0" w:type="auto"/>
            <w:vMerge/>
          </w:tcPr>
          <w:p w:rsidR="000E5B00" w:rsidRPr="00B46196" w:rsidRDefault="000E5B00" w:rsidP="00233D36">
            <w:pPr>
              <w:spacing w:line="240" w:lineRule="auto"/>
              <w:ind w:firstLine="0"/>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tcPr>
          <w:p w:rsidR="000E5B00" w:rsidRPr="00B46196" w:rsidRDefault="000E5B00" w:rsidP="00233D36">
            <w:pPr>
              <w:spacing w:line="240" w:lineRule="auto"/>
              <w:ind w:firstLine="0"/>
              <w:jc w:val="center"/>
              <w:rPr>
                <w:sz w:val="20"/>
              </w:rPr>
            </w:pPr>
            <w:r w:rsidRPr="00B46196">
              <w:rPr>
                <w:sz w:val="20"/>
              </w:rPr>
              <w:t>П</w:t>
            </w:r>
          </w:p>
        </w:tc>
        <w:tc>
          <w:tcPr>
            <w:tcW w:w="0" w:type="auto"/>
          </w:tcPr>
          <w:p w:rsidR="000E5B00" w:rsidRPr="00B46196" w:rsidRDefault="000E5B00" w:rsidP="00233D36">
            <w:pPr>
              <w:spacing w:line="240" w:lineRule="auto"/>
              <w:ind w:firstLine="0"/>
              <w:jc w:val="center"/>
              <w:rPr>
                <w:sz w:val="20"/>
              </w:rPr>
            </w:pPr>
            <w:r w:rsidRPr="00B46196">
              <w:rPr>
                <w:sz w:val="20"/>
              </w:rPr>
              <w:t>H14.П</w:t>
            </w:r>
          </w:p>
        </w:tc>
        <w:tc>
          <w:tcPr>
            <w:tcW w:w="0" w:type="auto"/>
          </w:tcPr>
          <w:p w:rsidR="000E5B00" w:rsidRPr="00B46196" w:rsidRDefault="000E5B00" w:rsidP="00233D36">
            <w:pPr>
              <w:spacing w:line="240" w:lineRule="auto"/>
              <w:ind w:firstLine="0"/>
              <w:jc w:val="center"/>
              <w:rPr>
                <w:sz w:val="20"/>
              </w:rPr>
            </w:pPr>
          </w:p>
        </w:tc>
      </w:tr>
      <w:tr w:rsidR="00B46196" w:rsidRPr="00B46196" w:rsidTr="0066686F">
        <w:trPr>
          <w:trHeight w:val="138"/>
        </w:trPr>
        <w:tc>
          <w:tcPr>
            <w:tcW w:w="0" w:type="auto"/>
            <w:vMerge/>
          </w:tcPr>
          <w:p w:rsidR="000E5B00" w:rsidRPr="00B46196" w:rsidRDefault="000E5B00" w:rsidP="00233D36">
            <w:pPr>
              <w:spacing w:line="240" w:lineRule="auto"/>
              <w:ind w:firstLine="0"/>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tcPr>
          <w:p w:rsidR="000E5B00" w:rsidRPr="00B46196" w:rsidRDefault="000E5B00" w:rsidP="00233D36">
            <w:pPr>
              <w:spacing w:line="240" w:lineRule="auto"/>
              <w:ind w:firstLine="0"/>
              <w:jc w:val="center"/>
              <w:rPr>
                <w:sz w:val="20"/>
              </w:rPr>
            </w:pPr>
            <w:r w:rsidRPr="00B46196">
              <w:rPr>
                <w:sz w:val="20"/>
              </w:rPr>
              <w:t>Э</w:t>
            </w:r>
          </w:p>
        </w:tc>
        <w:tc>
          <w:tcPr>
            <w:tcW w:w="0" w:type="auto"/>
          </w:tcPr>
          <w:p w:rsidR="000E5B00" w:rsidRPr="00B46196" w:rsidRDefault="000E5B00" w:rsidP="00233D36">
            <w:pPr>
              <w:spacing w:line="240" w:lineRule="auto"/>
              <w:ind w:firstLine="0"/>
              <w:jc w:val="center"/>
              <w:rPr>
                <w:sz w:val="20"/>
              </w:rPr>
            </w:pPr>
            <w:r w:rsidRPr="00B46196">
              <w:rPr>
                <w:sz w:val="20"/>
              </w:rPr>
              <w:t>H14.Э</w:t>
            </w:r>
          </w:p>
        </w:tc>
        <w:tc>
          <w:tcPr>
            <w:tcW w:w="0" w:type="auto"/>
          </w:tcPr>
          <w:p w:rsidR="000E5B00" w:rsidRPr="00B46196" w:rsidRDefault="000E5B00" w:rsidP="00233D36">
            <w:pPr>
              <w:spacing w:line="240" w:lineRule="auto"/>
              <w:ind w:firstLine="0"/>
              <w:jc w:val="center"/>
              <w:rPr>
                <w:sz w:val="20"/>
              </w:rPr>
            </w:pPr>
          </w:p>
        </w:tc>
      </w:tr>
      <w:tr w:rsidR="00B46196" w:rsidRPr="00B46196" w:rsidTr="0066686F">
        <w:trPr>
          <w:trHeight w:val="138"/>
        </w:trPr>
        <w:tc>
          <w:tcPr>
            <w:tcW w:w="0" w:type="auto"/>
            <w:vMerge/>
          </w:tcPr>
          <w:p w:rsidR="000E5B00" w:rsidRPr="00B46196" w:rsidRDefault="000E5B00" w:rsidP="00233D36">
            <w:pPr>
              <w:spacing w:line="240" w:lineRule="auto"/>
              <w:ind w:firstLine="0"/>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vMerge/>
          </w:tcPr>
          <w:p w:rsidR="000E5B00" w:rsidRPr="00B46196" w:rsidRDefault="000E5B00" w:rsidP="00233D36">
            <w:pPr>
              <w:spacing w:line="240" w:lineRule="auto"/>
              <w:ind w:firstLine="0"/>
              <w:jc w:val="center"/>
              <w:rPr>
                <w:sz w:val="20"/>
              </w:rPr>
            </w:pPr>
          </w:p>
        </w:tc>
        <w:tc>
          <w:tcPr>
            <w:tcW w:w="0" w:type="auto"/>
          </w:tcPr>
          <w:p w:rsidR="000E5B00" w:rsidRPr="00B46196" w:rsidRDefault="000E5B00" w:rsidP="00233D36">
            <w:pPr>
              <w:spacing w:line="240" w:lineRule="auto"/>
              <w:ind w:firstLine="0"/>
              <w:jc w:val="center"/>
              <w:rPr>
                <w:sz w:val="20"/>
              </w:rPr>
            </w:pPr>
            <w:r w:rsidRPr="00B46196">
              <w:rPr>
                <w:sz w:val="20"/>
              </w:rPr>
              <w:t>К</w:t>
            </w:r>
          </w:p>
        </w:tc>
        <w:tc>
          <w:tcPr>
            <w:tcW w:w="0" w:type="auto"/>
          </w:tcPr>
          <w:p w:rsidR="000E5B00" w:rsidRPr="00B46196" w:rsidRDefault="000E5B00" w:rsidP="00233D36">
            <w:pPr>
              <w:spacing w:line="240" w:lineRule="auto"/>
              <w:ind w:firstLine="0"/>
              <w:jc w:val="center"/>
              <w:rPr>
                <w:sz w:val="20"/>
              </w:rPr>
            </w:pPr>
            <w:r w:rsidRPr="00B46196">
              <w:rPr>
                <w:sz w:val="20"/>
              </w:rPr>
              <w:t>H14.К</w:t>
            </w:r>
          </w:p>
        </w:tc>
        <w:tc>
          <w:tcPr>
            <w:tcW w:w="0" w:type="auto"/>
          </w:tcPr>
          <w:p w:rsidR="000E5B00" w:rsidRPr="00B46196" w:rsidRDefault="000E5B00" w:rsidP="00233D36">
            <w:pPr>
              <w:spacing w:line="240" w:lineRule="auto"/>
              <w:ind w:firstLine="0"/>
              <w:jc w:val="center"/>
              <w:rPr>
                <w:sz w:val="20"/>
              </w:rPr>
            </w:pPr>
          </w:p>
        </w:tc>
      </w:tr>
      <w:tr w:rsidR="00B46196" w:rsidRPr="00B46196" w:rsidTr="0066686F">
        <w:tc>
          <w:tcPr>
            <w:tcW w:w="0" w:type="auto"/>
          </w:tcPr>
          <w:p w:rsidR="000E5B00" w:rsidRPr="00B46196" w:rsidRDefault="000E5B00" w:rsidP="00233D36">
            <w:pPr>
              <w:spacing w:line="240" w:lineRule="auto"/>
              <w:ind w:firstLine="0"/>
              <w:rPr>
                <w:sz w:val="20"/>
              </w:rPr>
            </w:pPr>
            <w:r w:rsidRPr="00B46196">
              <w:rPr>
                <w:sz w:val="20"/>
              </w:rPr>
              <w:t>{имя}, {отчество}, {место рождения}, {СНИЛС}</w:t>
            </w:r>
          </w:p>
        </w:tc>
        <w:tc>
          <w:tcPr>
            <w:tcW w:w="0" w:type="auto"/>
          </w:tcPr>
          <w:p w:rsidR="000E5B00" w:rsidRPr="00B46196" w:rsidRDefault="000E5B00" w:rsidP="00233D36">
            <w:pPr>
              <w:spacing w:line="240" w:lineRule="auto"/>
              <w:ind w:firstLine="0"/>
              <w:jc w:val="center"/>
              <w:rPr>
                <w:sz w:val="20"/>
              </w:rPr>
            </w:pPr>
            <w:r w:rsidRPr="00B46196">
              <w:rPr>
                <w:sz w:val="20"/>
              </w:rPr>
              <w:t>H15</w:t>
            </w:r>
          </w:p>
        </w:tc>
        <w:tc>
          <w:tcPr>
            <w:tcW w:w="0" w:type="auto"/>
          </w:tcPr>
          <w:p w:rsidR="000E5B00" w:rsidRPr="00B46196" w:rsidRDefault="000E5B00" w:rsidP="00233D36">
            <w:pPr>
              <w:spacing w:line="240" w:lineRule="auto"/>
              <w:ind w:firstLine="0"/>
              <w:jc w:val="center"/>
              <w:rPr>
                <w:sz w:val="20"/>
              </w:rPr>
            </w:pPr>
            <w:r w:rsidRPr="00B46196">
              <w:rPr>
                <w:sz w:val="20"/>
              </w:rPr>
              <w:t>P15</w:t>
            </w:r>
          </w:p>
        </w:tc>
        <w:tc>
          <w:tcPr>
            <w:tcW w:w="0" w:type="auto"/>
          </w:tcPr>
          <w:p w:rsidR="000E5B00" w:rsidRPr="00B46196" w:rsidRDefault="000E5B00" w:rsidP="00233D36">
            <w:pPr>
              <w:spacing w:line="240" w:lineRule="auto"/>
              <w:ind w:firstLine="0"/>
              <w:jc w:val="center"/>
              <w:rPr>
                <w:sz w:val="20"/>
              </w:rPr>
            </w:pPr>
            <w:r w:rsidRPr="00B46196">
              <w:rPr>
                <w:sz w:val="20"/>
              </w:rPr>
              <w:t>PEN</w:t>
            </w:r>
          </w:p>
        </w:tc>
        <w:tc>
          <w:tcPr>
            <w:tcW w:w="0" w:type="auto"/>
          </w:tcPr>
          <w:p w:rsidR="000E5B00" w:rsidRPr="00B46196" w:rsidRDefault="000E5B00" w:rsidP="00233D36">
            <w:pPr>
              <w:spacing w:line="240" w:lineRule="auto"/>
              <w:ind w:firstLine="0"/>
              <w:jc w:val="center"/>
              <w:rPr>
                <w:sz w:val="20"/>
              </w:rPr>
            </w:pPr>
            <w:r w:rsidRPr="00B46196">
              <w:rPr>
                <w:sz w:val="20"/>
              </w:rPr>
              <w:t>H15.PEN</w:t>
            </w:r>
          </w:p>
        </w:tc>
        <w:tc>
          <w:tcPr>
            <w:tcW w:w="0" w:type="auto"/>
          </w:tcPr>
          <w:p w:rsidR="000E5B00" w:rsidRPr="00B46196" w:rsidRDefault="000E5B00" w:rsidP="00233D36">
            <w:pPr>
              <w:spacing w:line="240" w:lineRule="auto"/>
              <w:ind w:firstLine="0"/>
              <w:jc w:val="center"/>
              <w:rPr>
                <w:sz w:val="20"/>
              </w:rPr>
            </w:pPr>
          </w:p>
        </w:tc>
      </w:tr>
      <w:tr w:rsidR="00B46196" w:rsidRPr="00B46196" w:rsidTr="0066686F">
        <w:tc>
          <w:tcPr>
            <w:tcW w:w="0" w:type="auto"/>
          </w:tcPr>
          <w:p w:rsidR="000E5B00" w:rsidRPr="00B46196" w:rsidRDefault="000E5B00" w:rsidP="00233D36">
            <w:pPr>
              <w:spacing w:line="240" w:lineRule="auto"/>
              <w:ind w:firstLine="0"/>
              <w:rPr>
                <w:sz w:val="20"/>
              </w:rPr>
            </w:pPr>
            <w:r w:rsidRPr="00B46196">
              <w:rPr>
                <w:sz w:val="20"/>
              </w:rPr>
              <w:t>{имя}, {отчество}, {дата рождения}, {СНИЛС}</w:t>
            </w:r>
          </w:p>
        </w:tc>
        <w:tc>
          <w:tcPr>
            <w:tcW w:w="0" w:type="auto"/>
          </w:tcPr>
          <w:p w:rsidR="000E5B00" w:rsidRPr="00B46196" w:rsidRDefault="000E5B00" w:rsidP="00233D36">
            <w:pPr>
              <w:spacing w:line="240" w:lineRule="auto"/>
              <w:ind w:firstLine="0"/>
              <w:jc w:val="center"/>
              <w:rPr>
                <w:sz w:val="20"/>
              </w:rPr>
            </w:pPr>
            <w:r w:rsidRPr="00B46196">
              <w:rPr>
                <w:sz w:val="20"/>
              </w:rPr>
              <w:t>H16</w:t>
            </w:r>
          </w:p>
        </w:tc>
        <w:tc>
          <w:tcPr>
            <w:tcW w:w="0" w:type="auto"/>
          </w:tcPr>
          <w:p w:rsidR="000E5B00" w:rsidRPr="00B46196" w:rsidRDefault="000E5B00" w:rsidP="00233D36">
            <w:pPr>
              <w:spacing w:line="240" w:lineRule="auto"/>
              <w:ind w:firstLine="0"/>
              <w:jc w:val="center"/>
              <w:rPr>
                <w:sz w:val="20"/>
              </w:rPr>
            </w:pPr>
            <w:r w:rsidRPr="00B46196">
              <w:rPr>
                <w:sz w:val="20"/>
              </w:rPr>
              <w:t>P16</w:t>
            </w:r>
          </w:p>
        </w:tc>
        <w:tc>
          <w:tcPr>
            <w:tcW w:w="0" w:type="auto"/>
          </w:tcPr>
          <w:p w:rsidR="000E5B00" w:rsidRPr="00B46196" w:rsidRDefault="000E5B00" w:rsidP="00233D36">
            <w:pPr>
              <w:spacing w:line="240" w:lineRule="auto"/>
              <w:ind w:firstLine="0"/>
              <w:jc w:val="center"/>
              <w:rPr>
                <w:sz w:val="20"/>
              </w:rPr>
            </w:pPr>
            <w:r w:rsidRPr="00B46196">
              <w:rPr>
                <w:sz w:val="20"/>
              </w:rPr>
              <w:t>PEN</w:t>
            </w:r>
          </w:p>
        </w:tc>
        <w:tc>
          <w:tcPr>
            <w:tcW w:w="0" w:type="auto"/>
          </w:tcPr>
          <w:p w:rsidR="000E5B00" w:rsidRPr="00B46196" w:rsidRDefault="000E5B00" w:rsidP="00233D36">
            <w:pPr>
              <w:spacing w:line="240" w:lineRule="auto"/>
              <w:ind w:firstLine="0"/>
              <w:jc w:val="center"/>
              <w:rPr>
                <w:sz w:val="20"/>
              </w:rPr>
            </w:pPr>
            <w:r w:rsidRPr="00B46196">
              <w:rPr>
                <w:sz w:val="20"/>
              </w:rPr>
              <w:t>H16.PEN</w:t>
            </w:r>
          </w:p>
        </w:tc>
        <w:tc>
          <w:tcPr>
            <w:tcW w:w="0" w:type="auto"/>
          </w:tcPr>
          <w:p w:rsidR="000E5B00" w:rsidRPr="00B46196" w:rsidRDefault="000E5B00" w:rsidP="00233D36">
            <w:pPr>
              <w:spacing w:line="240" w:lineRule="auto"/>
              <w:ind w:firstLine="0"/>
              <w:jc w:val="center"/>
              <w:rPr>
                <w:sz w:val="20"/>
              </w:rPr>
            </w:pPr>
          </w:p>
        </w:tc>
      </w:tr>
      <w:tr w:rsidR="00B46196" w:rsidRPr="00B46196" w:rsidTr="0066686F">
        <w:tc>
          <w:tcPr>
            <w:tcW w:w="0" w:type="auto"/>
          </w:tcPr>
          <w:p w:rsidR="000E5B00" w:rsidRPr="00B46196" w:rsidRDefault="000E5B00" w:rsidP="00233D36">
            <w:pPr>
              <w:spacing w:line="240" w:lineRule="auto"/>
              <w:ind w:firstLine="0"/>
              <w:rPr>
                <w:sz w:val="20"/>
              </w:rPr>
            </w:pPr>
            <w:r w:rsidRPr="00B46196">
              <w:rPr>
                <w:sz w:val="20"/>
              </w:rPr>
              <w:t>{фамилия}, {имя}, {отчество}, {место рождения}</w:t>
            </w:r>
          </w:p>
        </w:tc>
        <w:tc>
          <w:tcPr>
            <w:tcW w:w="0" w:type="auto"/>
          </w:tcPr>
          <w:p w:rsidR="000E5B00" w:rsidRPr="00B46196" w:rsidRDefault="000E5B00" w:rsidP="00233D36">
            <w:pPr>
              <w:spacing w:line="240" w:lineRule="auto"/>
              <w:ind w:firstLine="0"/>
              <w:jc w:val="center"/>
              <w:rPr>
                <w:sz w:val="20"/>
              </w:rPr>
            </w:pPr>
            <w:r w:rsidRPr="00B46196">
              <w:rPr>
                <w:sz w:val="20"/>
              </w:rPr>
              <w:t>H17</w:t>
            </w:r>
          </w:p>
        </w:tc>
        <w:tc>
          <w:tcPr>
            <w:tcW w:w="0" w:type="auto"/>
          </w:tcPr>
          <w:p w:rsidR="000E5B00" w:rsidRPr="00B46196" w:rsidRDefault="000E5B00" w:rsidP="00233D36">
            <w:pPr>
              <w:spacing w:line="240" w:lineRule="auto"/>
              <w:ind w:firstLine="0"/>
              <w:jc w:val="center"/>
              <w:rPr>
                <w:sz w:val="20"/>
              </w:rPr>
            </w:pPr>
            <w:r w:rsidRPr="00B46196">
              <w:rPr>
                <w:sz w:val="20"/>
              </w:rPr>
              <w:t>P17</w:t>
            </w:r>
          </w:p>
        </w:tc>
        <w:tc>
          <w:tcPr>
            <w:tcW w:w="0" w:type="auto"/>
          </w:tcPr>
          <w:p w:rsidR="000E5B00" w:rsidRPr="00B46196" w:rsidRDefault="000E5B00" w:rsidP="00233D36">
            <w:pPr>
              <w:spacing w:line="240" w:lineRule="auto"/>
              <w:ind w:firstLine="0"/>
              <w:jc w:val="center"/>
              <w:rPr>
                <w:sz w:val="20"/>
              </w:rPr>
            </w:pPr>
          </w:p>
        </w:tc>
        <w:tc>
          <w:tcPr>
            <w:tcW w:w="0" w:type="auto"/>
          </w:tcPr>
          <w:p w:rsidR="000E5B00" w:rsidRPr="00B46196" w:rsidRDefault="000E5B00" w:rsidP="00233D36">
            <w:pPr>
              <w:spacing w:line="240" w:lineRule="auto"/>
              <w:ind w:firstLine="0"/>
              <w:jc w:val="center"/>
              <w:rPr>
                <w:sz w:val="20"/>
              </w:rPr>
            </w:pPr>
            <w:r w:rsidRPr="00B46196">
              <w:rPr>
                <w:sz w:val="20"/>
              </w:rPr>
              <w:t>H17</w:t>
            </w:r>
          </w:p>
        </w:tc>
        <w:tc>
          <w:tcPr>
            <w:tcW w:w="0" w:type="auto"/>
          </w:tcPr>
          <w:p w:rsidR="000E5B00" w:rsidRPr="00B46196" w:rsidRDefault="000E5B00" w:rsidP="00233D36">
            <w:pPr>
              <w:spacing w:line="240" w:lineRule="auto"/>
              <w:ind w:firstLine="0"/>
              <w:jc w:val="center"/>
              <w:rPr>
                <w:sz w:val="20"/>
              </w:rPr>
            </w:pPr>
          </w:p>
        </w:tc>
      </w:tr>
      <w:tr w:rsidR="00B46196" w:rsidRPr="00B46196" w:rsidTr="0066686F">
        <w:tc>
          <w:tcPr>
            <w:tcW w:w="0" w:type="auto"/>
          </w:tcPr>
          <w:p w:rsidR="000E5B00" w:rsidRPr="00B46196" w:rsidRDefault="000E5B00" w:rsidP="00233D36">
            <w:pPr>
              <w:spacing w:line="240" w:lineRule="auto"/>
              <w:ind w:firstLine="0"/>
              <w:rPr>
                <w:sz w:val="20"/>
              </w:rPr>
            </w:pPr>
            <w:r w:rsidRPr="00B46196">
              <w:rPr>
                <w:sz w:val="20"/>
              </w:rPr>
              <w:t>{фамилия}, {имя}, {отчество}, {дата рождения}</w:t>
            </w:r>
          </w:p>
        </w:tc>
        <w:tc>
          <w:tcPr>
            <w:tcW w:w="0" w:type="auto"/>
          </w:tcPr>
          <w:p w:rsidR="000E5B00" w:rsidRPr="00B46196" w:rsidRDefault="000E5B00" w:rsidP="00233D36">
            <w:pPr>
              <w:spacing w:line="240" w:lineRule="auto"/>
              <w:ind w:firstLine="0"/>
              <w:jc w:val="center"/>
              <w:rPr>
                <w:sz w:val="20"/>
              </w:rPr>
            </w:pPr>
            <w:r w:rsidRPr="00B46196">
              <w:rPr>
                <w:sz w:val="20"/>
              </w:rPr>
              <w:t>H18</w:t>
            </w:r>
          </w:p>
        </w:tc>
        <w:tc>
          <w:tcPr>
            <w:tcW w:w="0" w:type="auto"/>
          </w:tcPr>
          <w:p w:rsidR="000E5B00" w:rsidRPr="00B46196" w:rsidRDefault="000E5B00" w:rsidP="00233D36">
            <w:pPr>
              <w:spacing w:line="240" w:lineRule="auto"/>
              <w:ind w:firstLine="0"/>
              <w:jc w:val="center"/>
              <w:rPr>
                <w:sz w:val="20"/>
              </w:rPr>
            </w:pPr>
            <w:r w:rsidRPr="00B46196">
              <w:rPr>
                <w:sz w:val="20"/>
              </w:rPr>
              <w:t>P18</w:t>
            </w:r>
          </w:p>
        </w:tc>
        <w:tc>
          <w:tcPr>
            <w:tcW w:w="0" w:type="auto"/>
          </w:tcPr>
          <w:p w:rsidR="000E5B00" w:rsidRPr="00B46196" w:rsidRDefault="000E5B00" w:rsidP="00233D36">
            <w:pPr>
              <w:spacing w:line="240" w:lineRule="auto"/>
              <w:ind w:firstLine="0"/>
              <w:jc w:val="center"/>
              <w:rPr>
                <w:sz w:val="20"/>
              </w:rPr>
            </w:pPr>
          </w:p>
        </w:tc>
        <w:tc>
          <w:tcPr>
            <w:tcW w:w="0" w:type="auto"/>
          </w:tcPr>
          <w:p w:rsidR="000E5B00" w:rsidRPr="00B46196" w:rsidRDefault="000E5B00" w:rsidP="00233D36">
            <w:pPr>
              <w:spacing w:line="240" w:lineRule="auto"/>
              <w:ind w:firstLine="0"/>
              <w:jc w:val="center"/>
              <w:rPr>
                <w:sz w:val="20"/>
              </w:rPr>
            </w:pPr>
            <w:r w:rsidRPr="00B46196">
              <w:rPr>
                <w:sz w:val="20"/>
              </w:rPr>
              <w:t>H18</w:t>
            </w:r>
          </w:p>
        </w:tc>
        <w:tc>
          <w:tcPr>
            <w:tcW w:w="0" w:type="auto"/>
          </w:tcPr>
          <w:p w:rsidR="000E5B00" w:rsidRPr="00B46196" w:rsidRDefault="000E5B00" w:rsidP="00233D36">
            <w:pPr>
              <w:spacing w:line="240" w:lineRule="auto"/>
              <w:ind w:firstLine="0"/>
              <w:jc w:val="center"/>
              <w:rPr>
                <w:sz w:val="20"/>
              </w:rPr>
            </w:pPr>
          </w:p>
        </w:tc>
      </w:tr>
    </w:tbl>
    <w:p w:rsidR="000E5B00" w:rsidRPr="00B46196" w:rsidRDefault="000E5B00" w:rsidP="00E63B4D">
      <w:pPr>
        <w:spacing w:before="100" w:beforeAutospacing="1" w:line="276" w:lineRule="auto"/>
      </w:pPr>
      <w:r w:rsidRPr="00B46196">
        <w:t>Примечания.</w:t>
      </w:r>
    </w:p>
    <w:p w:rsidR="000E5B00" w:rsidRPr="00B46196" w:rsidRDefault="000E5B00" w:rsidP="00E63B4D">
      <w:pPr>
        <w:numPr>
          <w:ilvl w:val="0"/>
          <w:numId w:val="43"/>
        </w:numPr>
        <w:spacing w:line="276" w:lineRule="auto"/>
        <w:contextualSpacing/>
      </w:pPr>
      <w:r w:rsidRPr="00B46196">
        <w:t>Набор атрибутов составляется только в том случае, если все входящие в него атрибуты, кроме фамилии, имени и отчества, имеют непустые значения. Из числа входящих в псевдонимизированный идентификатор фамилии, имени и отчества должно присутствовать хотя бы одно значение.</w:t>
      </w:r>
    </w:p>
    <w:p w:rsidR="000E5B00" w:rsidRPr="00B46196" w:rsidRDefault="000E5B00" w:rsidP="00E63B4D">
      <w:pPr>
        <w:numPr>
          <w:ilvl w:val="0"/>
          <w:numId w:val="43"/>
        </w:numPr>
        <w:spacing w:line="276" w:lineRule="auto"/>
        <w:contextualSpacing/>
      </w:pPr>
      <w:r w:rsidRPr="00B46196">
        <w:t>Коды типов документов берутся:</w:t>
      </w:r>
    </w:p>
    <w:p w:rsidR="000E5B00" w:rsidRPr="00B46196" w:rsidRDefault="000E5B00" w:rsidP="00E63B4D">
      <w:pPr>
        <w:numPr>
          <w:ilvl w:val="0"/>
          <w:numId w:val="44"/>
        </w:numPr>
        <w:spacing w:line="276" w:lineRule="auto"/>
        <w:contextualSpacing/>
      </w:pPr>
      <w:r w:rsidRPr="00B46196">
        <w:t>для ключей H14 и P14 – из системы кодирования</w:t>
      </w:r>
      <w:fldSimple w:instr=" REF ОИД_HL70086 \h  \* MERGEFORMAT ">
        <w:r w:rsidR="003B6D1B" w:rsidRPr="00B46196">
          <w:t>1.2.643.2.40.5.100.86</w:t>
        </w:r>
      </w:fldSimple>
      <w:r w:rsidRPr="00B46196">
        <w:t>,</w:t>
      </w:r>
    </w:p>
    <w:p w:rsidR="000E5B00" w:rsidRPr="00B46196" w:rsidRDefault="000E5B00" w:rsidP="00E63B4D">
      <w:pPr>
        <w:numPr>
          <w:ilvl w:val="0"/>
          <w:numId w:val="44"/>
        </w:numPr>
        <w:spacing w:line="276" w:lineRule="auto"/>
        <w:contextualSpacing/>
      </w:pPr>
      <w:r w:rsidRPr="00B46196">
        <w:t xml:space="preserve">для остальных ключей – из системы кодирования 1.2.643.2.40.5.100.203 (таблицы </w:t>
      </w:r>
      <w:fldSimple w:instr=" REF ОИД_HL70203 \r \h \t \* MERGEFORMAT ">
        <w:r w:rsidR="003B6D1B">
          <w:t>63</w:t>
        </w:r>
      </w:fldSimple>
      <w:r w:rsidRPr="00B46196">
        <w:t xml:space="preserve"> и </w:t>
      </w:r>
      <w:fldSimple w:instr=" REF ОИД_HL70203_2 \r \h \t \* MERGEFORMAT ">
        <w:r w:rsidR="003B6D1B">
          <w:t>64</w:t>
        </w:r>
      </w:fldSimple>
      <w:r w:rsidRPr="00B46196">
        <w:t>).</w:t>
      </w:r>
    </w:p>
    <w:p w:rsidR="000E5B00" w:rsidRPr="00B46196" w:rsidRDefault="000E5B00" w:rsidP="00E63B4D">
      <w:pPr>
        <w:numPr>
          <w:ilvl w:val="0"/>
          <w:numId w:val="43"/>
        </w:numPr>
        <w:spacing w:line="276" w:lineRule="auto"/>
        <w:contextualSpacing/>
      </w:pPr>
      <w:r w:rsidRPr="00B46196">
        <w:t>В наборы H01, P01, H02 и P02 включается и значение ЕНП. В таком случае в качестве кода документа указывается значениеNI.</w:t>
      </w:r>
    </w:p>
    <w:p w:rsidR="000E5B00" w:rsidRPr="00B46196" w:rsidRDefault="000E5B00" w:rsidP="00E63B4D">
      <w:pPr>
        <w:numPr>
          <w:ilvl w:val="0"/>
          <w:numId w:val="43"/>
        </w:numPr>
        <w:spacing w:line="276" w:lineRule="auto"/>
        <w:contextualSpacing/>
      </w:pPr>
      <w:r w:rsidRPr="00B46196">
        <w:t xml:space="preserve">В качестве серии и номера ДПФС в наборах атрибутов с кодами H04, P04, H14 и P14 указывается: </w:t>
      </w:r>
    </w:p>
    <w:p w:rsidR="000E5B00" w:rsidRPr="00B46196" w:rsidRDefault="000E5B00" w:rsidP="00E63B4D">
      <w:pPr>
        <w:numPr>
          <w:ilvl w:val="0"/>
          <w:numId w:val="12"/>
        </w:numPr>
        <w:spacing w:line="276" w:lineRule="auto"/>
        <w:contextualSpacing/>
      </w:pPr>
      <w:r w:rsidRPr="00B46196">
        <w:t>для полиса ОМС старого образца – серия и номер полиса,</w:t>
      </w:r>
    </w:p>
    <w:p w:rsidR="000E5B00" w:rsidRPr="00B46196" w:rsidRDefault="000E5B00" w:rsidP="00E63B4D">
      <w:pPr>
        <w:numPr>
          <w:ilvl w:val="0"/>
          <w:numId w:val="12"/>
        </w:numPr>
        <w:spacing w:line="276" w:lineRule="auto"/>
        <w:contextualSpacing/>
      </w:pPr>
      <w:r w:rsidRPr="00B46196">
        <w:t>для временного свидетельства – номер временного свидетельства,</w:t>
      </w:r>
    </w:p>
    <w:p w:rsidR="000E5B00" w:rsidRPr="00B46196" w:rsidRDefault="000E5B00" w:rsidP="00E63B4D">
      <w:pPr>
        <w:numPr>
          <w:ilvl w:val="0"/>
          <w:numId w:val="12"/>
        </w:numPr>
        <w:spacing w:line="276" w:lineRule="auto"/>
        <w:contextualSpacing/>
      </w:pPr>
      <w:r w:rsidRPr="00B46196">
        <w:t>для бумажного полиса ОМС единого образца – номер бланка полиса,</w:t>
      </w:r>
    </w:p>
    <w:p w:rsidR="000E5B00" w:rsidRPr="00B46196" w:rsidRDefault="000E5B00" w:rsidP="00E63B4D">
      <w:pPr>
        <w:numPr>
          <w:ilvl w:val="0"/>
          <w:numId w:val="12"/>
        </w:numPr>
        <w:spacing w:line="276" w:lineRule="auto"/>
        <w:contextualSpacing/>
      </w:pPr>
      <w:r w:rsidRPr="00B46196">
        <w:t>для полиса ОМС в виде электронной карты или в составе УЭК – внутренний уникальный номер карты.</w:t>
      </w:r>
    </w:p>
    <w:p w:rsidR="000E5B00" w:rsidRPr="00B46196" w:rsidRDefault="00AD26F8" w:rsidP="00E63B4D">
      <w:pPr>
        <w:numPr>
          <w:ilvl w:val="0"/>
          <w:numId w:val="43"/>
        </w:numPr>
        <w:spacing w:line="276" w:lineRule="auto"/>
        <w:contextualSpacing/>
      </w:pPr>
      <w:r w:rsidRPr="00B46196">
        <w:t>Наборы Н17,</w:t>
      </w:r>
      <w:r w:rsidR="000E5B00" w:rsidRPr="00B46196">
        <w:rPr>
          <w:lang w:val="en-US"/>
        </w:rPr>
        <w:t>H</w:t>
      </w:r>
      <w:r w:rsidR="000E5B00" w:rsidRPr="00B46196">
        <w:t>18</w:t>
      </w:r>
      <w:r w:rsidRPr="00B46196">
        <w:t xml:space="preserve">, </w:t>
      </w:r>
      <w:r w:rsidRPr="00B46196">
        <w:rPr>
          <w:lang w:val="en-US"/>
        </w:rPr>
        <w:t>H</w:t>
      </w:r>
      <w:r w:rsidRPr="00B46196">
        <w:t xml:space="preserve">11.23, </w:t>
      </w:r>
      <w:r w:rsidRPr="00B46196">
        <w:rPr>
          <w:lang w:val="en-US"/>
        </w:rPr>
        <w:t>H</w:t>
      </w:r>
      <w:r w:rsidRPr="00B46196">
        <w:t xml:space="preserve">11.29, </w:t>
      </w:r>
      <w:r w:rsidRPr="00B46196">
        <w:rPr>
          <w:lang w:val="en-US"/>
        </w:rPr>
        <w:t>H</w:t>
      </w:r>
      <w:r w:rsidRPr="00B46196">
        <w:t xml:space="preserve">12.23 и </w:t>
      </w:r>
      <w:r w:rsidRPr="00B46196">
        <w:rPr>
          <w:lang w:val="en-US"/>
        </w:rPr>
        <w:t>H</w:t>
      </w:r>
      <w:r w:rsidRPr="00B46196">
        <w:t>12.29</w:t>
      </w:r>
      <w:r w:rsidR="000E5B00" w:rsidRPr="00B46196">
        <w:t xml:space="preserve"> не используются при обработке сообщений и запросов. Они предназначены для решения технологических задач - поиска кандидатов в дубликаты в ЦС ЕРЗ. </w:t>
      </w:r>
    </w:p>
    <w:p w:rsidR="000E5B00" w:rsidRPr="00B46196" w:rsidRDefault="000E5B00" w:rsidP="00E63B4D">
      <w:pPr>
        <w:spacing w:line="276" w:lineRule="auto"/>
      </w:pPr>
      <w:r w:rsidRPr="00B46196">
        <w:t>Серия (для полисов ОМС старого образца) должна отделяться от номера знаком «№», окружённым пробелами с обеих сторон (последовательность символов с кодами 32</w:t>
      </w:r>
      <w:r w:rsidRPr="00B46196">
        <w:rPr>
          <w:vertAlign w:val="subscript"/>
        </w:rPr>
        <w:t>10</w:t>
      </w:r>
      <w:r w:rsidRPr="00B46196">
        <w:t>, 185</w:t>
      </w:r>
      <w:r w:rsidRPr="00B46196">
        <w:rPr>
          <w:vertAlign w:val="subscript"/>
        </w:rPr>
        <w:t>10</w:t>
      </w:r>
      <w:r w:rsidRPr="00B46196">
        <w:t>, 32</w:t>
      </w:r>
      <w:r w:rsidRPr="00B46196">
        <w:rPr>
          <w:vertAlign w:val="subscript"/>
        </w:rPr>
        <w:t>10</w:t>
      </w:r>
      <w:r w:rsidRPr="00B46196">
        <w:t>).</w:t>
      </w:r>
    </w:p>
    <w:p w:rsidR="000E5B00" w:rsidRPr="00B46196" w:rsidRDefault="000E5B00" w:rsidP="00E63B4D">
      <w:pPr>
        <w:spacing w:line="276" w:lineRule="auto"/>
      </w:pPr>
      <w:r w:rsidRPr="00B46196">
        <w:t>Порядок перехода от ключей «старого образца» к ключам «нового образца» регламентируется Федеральным фондом ОМС. Ключи H01, P01, H02, P02, H04 и P04 будут постепенно выведены из употребления.</w:t>
      </w:r>
    </w:p>
    <w:p w:rsidR="00DC6EAD" w:rsidRPr="00B46196" w:rsidRDefault="00DC6EAD" w:rsidP="00E63B4D">
      <w:pPr>
        <w:spacing w:line="276" w:lineRule="auto"/>
      </w:pPr>
    </w:p>
    <w:p w:rsidR="000E5B00" w:rsidRPr="00B46196" w:rsidRDefault="000E5B00" w:rsidP="00233D36">
      <w:pPr>
        <w:pStyle w:val="aa"/>
      </w:pPr>
      <w:bookmarkStart w:id="575" w:name="_Ref273441443"/>
      <w:bookmarkStart w:id="576" w:name="_Toc275186412"/>
      <w:bookmarkStart w:id="577" w:name="_Toc279507865"/>
      <w:bookmarkStart w:id="578" w:name="_Toc280108972"/>
      <w:r w:rsidRPr="00B46196">
        <w:t>Коды степени релевантности результатов сравнения</w:t>
      </w:r>
      <w:bookmarkEnd w:id="575"/>
      <w:r w:rsidRPr="00B46196">
        <w:t xml:space="preserve"> (ОИД </w:t>
      </w:r>
      <w:bookmarkStart w:id="579" w:name="ОИД_1_15"/>
      <w:r w:rsidRPr="00B46196">
        <w:t>1.2.643.2.40.1.15</w:t>
      </w:r>
      <w:bookmarkEnd w:id="579"/>
      <w:r w:rsidRPr="00B46196">
        <w:t>)</w:t>
      </w:r>
      <w:bookmarkEnd w:id="576"/>
      <w:bookmarkEnd w:id="577"/>
      <w:bookmarkEnd w:id="578"/>
    </w:p>
    <w:tbl>
      <w:tblPr>
        <w:tblStyle w:val="aff1"/>
        <w:tblW w:w="0" w:type="auto"/>
        <w:tblLook w:val="04A0"/>
      </w:tblPr>
      <w:tblGrid>
        <w:gridCol w:w="555"/>
        <w:gridCol w:w="1947"/>
        <w:gridCol w:w="3082"/>
        <w:gridCol w:w="2180"/>
        <w:gridCol w:w="2611"/>
      </w:tblGrid>
      <w:tr w:rsidR="00B46196" w:rsidRPr="00B46196" w:rsidTr="0066686F">
        <w:trPr>
          <w:cnfStyle w:val="100000000000"/>
          <w:trHeight w:val="163"/>
          <w:tblHeader/>
        </w:trPr>
        <w:tc>
          <w:tcPr>
            <w:tcW w:w="0" w:type="auto"/>
            <w:vMerge w:val="restart"/>
          </w:tcPr>
          <w:p w:rsidR="000E5B00" w:rsidRPr="00B46196" w:rsidRDefault="000E5B00" w:rsidP="0066686F">
            <w:pPr>
              <w:keepNext w:val="0"/>
              <w:keepLines w:val="0"/>
              <w:spacing w:line="240" w:lineRule="auto"/>
              <w:ind w:firstLine="0"/>
              <w:jc w:val="center"/>
            </w:pPr>
            <w:r w:rsidRPr="00B46196">
              <w:t>Код</w:t>
            </w:r>
          </w:p>
        </w:tc>
        <w:tc>
          <w:tcPr>
            <w:tcW w:w="0" w:type="auto"/>
            <w:vMerge w:val="restart"/>
          </w:tcPr>
          <w:p w:rsidR="000E5B00" w:rsidRPr="00B46196" w:rsidRDefault="000E5B00" w:rsidP="0066686F">
            <w:pPr>
              <w:keepNext w:val="0"/>
              <w:keepLines w:val="0"/>
              <w:spacing w:line="240" w:lineRule="auto"/>
              <w:ind w:firstLine="0"/>
              <w:jc w:val="center"/>
            </w:pPr>
            <w:r w:rsidRPr="00B46196">
              <w:t xml:space="preserve">Значение </w:t>
            </w:r>
            <w:r w:rsidRPr="00B46196">
              <w:br/>
              <w:t xml:space="preserve">(степень </w:t>
            </w:r>
            <w:r w:rsidR="000C64C6" w:rsidRPr="00B46196">
              <w:br/>
            </w:r>
            <w:r w:rsidRPr="00B46196">
              <w:t>релевантности)</w:t>
            </w:r>
          </w:p>
        </w:tc>
        <w:tc>
          <w:tcPr>
            <w:tcW w:w="0" w:type="auto"/>
            <w:gridSpan w:val="3"/>
          </w:tcPr>
          <w:p w:rsidR="000E5B00" w:rsidRPr="00B46196" w:rsidRDefault="000E5B00" w:rsidP="0066686F">
            <w:pPr>
              <w:keepNext w:val="0"/>
              <w:keepLines w:val="0"/>
              <w:spacing w:line="240" w:lineRule="auto"/>
              <w:ind w:firstLine="0"/>
              <w:jc w:val="center"/>
            </w:pPr>
            <w:r w:rsidRPr="00B46196">
              <w:t>Интерпретация</w:t>
            </w:r>
          </w:p>
        </w:tc>
      </w:tr>
      <w:tr w:rsidR="00B46196" w:rsidRPr="00B46196" w:rsidTr="0066686F">
        <w:trPr>
          <w:cnfStyle w:val="100000000000"/>
          <w:trHeight w:val="163"/>
          <w:tblHeader/>
        </w:trPr>
        <w:tc>
          <w:tcPr>
            <w:tcW w:w="0" w:type="auto"/>
            <w:vMerge/>
          </w:tcPr>
          <w:p w:rsidR="000E5B00" w:rsidRPr="00B46196" w:rsidRDefault="000E5B00" w:rsidP="0066686F">
            <w:pPr>
              <w:keepNext w:val="0"/>
              <w:keepLines w:val="0"/>
              <w:spacing w:line="240" w:lineRule="auto"/>
              <w:ind w:firstLine="0"/>
              <w:jc w:val="center"/>
            </w:pPr>
          </w:p>
        </w:tc>
        <w:tc>
          <w:tcPr>
            <w:tcW w:w="0" w:type="auto"/>
            <w:vMerge/>
          </w:tcPr>
          <w:p w:rsidR="000E5B00" w:rsidRPr="00B46196" w:rsidRDefault="000E5B00" w:rsidP="0066686F">
            <w:pPr>
              <w:keepNext w:val="0"/>
              <w:keepLines w:val="0"/>
              <w:spacing w:line="240" w:lineRule="auto"/>
              <w:ind w:firstLine="0"/>
              <w:jc w:val="center"/>
            </w:pPr>
          </w:p>
        </w:tc>
        <w:tc>
          <w:tcPr>
            <w:tcW w:w="0" w:type="auto"/>
          </w:tcPr>
          <w:p w:rsidR="000E5B00" w:rsidRPr="00B46196" w:rsidRDefault="000E5B00" w:rsidP="0066686F">
            <w:pPr>
              <w:keepNext w:val="0"/>
              <w:keepLines w:val="0"/>
              <w:spacing w:line="240" w:lineRule="auto"/>
              <w:ind w:firstLine="0"/>
              <w:jc w:val="center"/>
            </w:pPr>
            <w:r w:rsidRPr="00B46196">
              <w:t>При изменении данных (ЕНП совпадают)</w:t>
            </w:r>
          </w:p>
        </w:tc>
        <w:tc>
          <w:tcPr>
            <w:tcW w:w="0" w:type="auto"/>
          </w:tcPr>
          <w:p w:rsidR="000E5B00" w:rsidRPr="00B46196" w:rsidRDefault="000E5B00" w:rsidP="0066686F">
            <w:pPr>
              <w:keepNext w:val="0"/>
              <w:keepLines w:val="0"/>
              <w:spacing w:line="240" w:lineRule="auto"/>
              <w:ind w:firstLine="0"/>
              <w:jc w:val="center"/>
            </w:pPr>
            <w:r w:rsidRPr="00B46196">
              <w:t>При поиске дубликатов (ЕНП не совпадают)</w:t>
            </w:r>
          </w:p>
        </w:tc>
        <w:tc>
          <w:tcPr>
            <w:tcW w:w="0" w:type="auto"/>
          </w:tcPr>
          <w:p w:rsidR="000E5B00" w:rsidRPr="00B46196" w:rsidRDefault="000E5B00" w:rsidP="0066686F">
            <w:pPr>
              <w:keepNext w:val="0"/>
              <w:keepLines w:val="0"/>
              <w:spacing w:line="240" w:lineRule="auto"/>
              <w:ind w:firstLine="0"/>
              <w:jc w:val="center"/>
            </w:pPr>
            <w:r w:rsidRPr="00B46196">
              <w:t>При запросе страховой принадлежности</w:t>
            </w:r>
          </w:p>
        </w:tc>
      </w:tr>
      <w:tr w:rsidR="00B46196" w:rsidRPr="00B46196" w:rsidTr="0066686F">
        <w:tc>
          <w:tcPr>
            <w:tcW w:w="0" w:type="auto"/>
          </w:tcPr>
          <w:p w:rsidR="000E5B00" w:rsidRPr="00B46196" w:rsidRDefault="000E5B00" w:rsidP="00233D36">
            <w:pPr>
              <w:spacing w:line="240" w:lineRule="auto"/>
              <w:ind w:firstLine="0"/>
              <w:jc w:val="center"/>
            </w:pPr>
            <w:r w:rsidRPr="00B46196">
              <w:t>Д</w:t>
            </w:r>
          </w:p>
        </w:tc>
        <w:tc>
          <w:tcPr>
            <w:tcW w:w="0" w:type="auto"/>
          </w:tcPr>
          <w:p w:rsidR="000E5B00" w:rsidRPr="00B46196" w:rsidRDefault="000E5B00" w:rsidP="00F77C77">
            <w:pPr>
              <w:spacing w:line="240" w:lineRule="auto"/>
              <w:ind w:firstLine="0"/>
              <w:jc w:val="left"/>
            </w:pPr>
            <w:r w:rsidRPr="00B46196">
              <w:t>Достоверно</w:t>
            </w:r>
            <w:r w:rsidRPr="00B46196">
              <w:br/>
              <w:t>(полное совпадение)</w:t>
            </w:r>
          </w:p>
        </w:tc>
        <w:tc>
          <w:tcPr>
            <w:tcW w:w="0" w:type="auto"/>
          </w:tcPr>
          <w:p w:rsidR="000E5B00" w:rsidRPr="00B46196" w:rsidRDefault="000E5B00" w:rsidP="00F77C77">
            <w:pPr>
              <w:spacing w:line="240" w:lineRule="auto"/>
              <w:ind w:firstLine="0"/>
              <w:jc w:val="left"/>
            </w:pPr>
            <w:r w:rsidRPr="00B46196">
              <w:t>Действие по изменению данных признаётся правомерным, не приводящим к возникновению коллизий.</w:t>
            </w:r>
          </w:p>
          <w:p w:rsidR="000E5B00" w:rsidRPr="00B46196" w:rsidRDefault="000E5B00" w:rsidP="00F77C77">
            <w:pPr>
              <w:spacing w:line="240" w:lineRule="auto"/>
              <w:ind w:firstLine="0"/>
              <w:jc w:val="left"/>
            </w:pPr>
            <w:r w:rsidRPr="00B46196">
              <w:t>Действие выполняется.</w:t>
            </w:r>
          </w:p>
        </w:tc>
        <w:tc>
          <w:tcPr>
            <w:tcW w:w="0" w:type="auto"/>
          </w:tcPr>
          <w:p w:rsidR="000E5B00" w:rsidRPr="00B46196" w:rsidRDefault="000E5B00" w:rsidP="00F77C77">
            <w:pPr>
              <w:spacing w:line="240" w:lineRule="auto"/>
              <w:ind w:firstLine="0"/>
              <w:jc w:val="left"/>
            </w:pPr>
            <w:r w:rsidRPr="00B46196">
              <w:t>Записи о застрахованных лицах признаются дубликатами.</w:t>
            </w:r>
          </w:p>
        </w:tc>
        <w:tc>
          <w:tcPr>
            <w:tcW w:w="0" w:type="auto"/>
          </w:tcPr>
          <w:p w:rsidR="000E5B00" w:rsidRPr="00B46196" w:rsidRDefault="000E5B00" w:rsidP="00F77C77">
            <w:pPr>
              <w:spacing w:line="240" w:lineRule="auto"/>
              <w:ind w:firstLine="0"/>
              <w:jc w:val="left"/>
            </w:pPr>
            <w:r w:rsidRPr="00B46196">
              <w:t>Результату поиска можно полностью доверять.</w:t>
            </w:r>
          </w:p>
          <w:p w:rsidR="000E5B00" w:rsidRPr="00B46196" w:rsidRDefault="000E5B00" w:rsidP="00F77C77">
            <w:pPr>
              <w:spacing w:line="240" w:lineRule="auto"/>
              <w:ind w:firstLine="0"/>
              <w:jc w:val="left"/>
            </w:pPr>
            <w:r w:rsidRPr="00B46196">
              <w:t>При выдаче полиса ОМС следует использовать ЕНП, полученный в запросе.</w:t>
            </w:r>
          </w:p>
        </w:tc>
      </w:tr>
      <w:tr w:rsidR="00B46196" w:rsidRPr="00B46196" w:rsidTr="0066686F">
        <w:tc>
          <w:tcPr>
            <w:tcW w:w="0" w:type="auto"/>
          </w:tcPr>
          <w:p w:rsidR="000E5B00" w:rsidRPr="00B46196" w:rsidRDefault="000E5B00" w:rsidP="00233D36">
            <w:pPr>
              <w:spacing w:line="240" w:lineRule="auto"/>
              <w:ind w:firstLine="0"/>
              <w:jc w:val="center"/>
            </w:pPr>
            <w:r w:rsidRPr="00B46196">
              <w:t>В</w:t>
            </w:r>
          </w:p>
        </w:tc>
        <w:tc>
          <w:tcPr>
            <w:tcW w:w="0" w:type="auto"/>
          </w:tcPr>
          <w:p w:rsidR="000E5B00" w:rsidRPr="00B46196" w:rsidRDefault="000E5B00" w:rsidP="00F77C77">
            <w:pPr>
              <w:spacing w:line="240" w:lineRule="auto"/>
              <w:ind w:firstLine="0"/>
              <w:jc w:val="left"/>
            </w:pPr>
            <w:r w:rsidRPr="00B46196">
              <w:t xml:space="preserve">Вероятно </w:t>
            </w:r>
            <w:r w:rsidRPr="00B46196">
              <w:br/>
              <w:t>(при сравнении ФИО применялись неточные методы)</w:t>
            </w:r>
          </w:p>
        </w:tc>
        <w:tc>
          <w:tcPr>
            <w:tcW w:w="0" w:type="auto"/>
          </w:tcPr>
          <w:p w:rsidR="000E5B00" w:rsidRPr="00B46196" w:rsidRDefault="000E5B00" w:rsidP="00F77C77">
            <w:pPr>
              <w:spacing w:line="240" w:lineRule="auto"/>
              <w:ind w:firstLine="0"/>
              <w:jc w:val="left"/>
            </w:pPr>
            <w:r w:rsidRPr="00B46196">
              <w:t xml:space="preserve">Действие по изменению данных признаётся правомерным, но способным привести к возникновению коллизии. </w:t>
            </w:r>
          </w:p>
          <w:p w:rsidR="000E5B00" w:rsidRPr="00B46196" w:rsidRDefault="000E5B00" w:rsidP="00F77C77">
            <w:pPr>
              <w:spacing w:line="240" w:lineRule="auto"/>
              <w:ind w:firstLine="0"/>
              <w:jc w:val="left"/>
            </w:pPr>
            <w:r w:rsidRPr="00B46196">
              <w:t>Действие выполняется, но записи о страховых событиях, в которых обнаружено совпадение данного типа, помечаются как возможные коллизии и снабжаются перекрёстными ссылками друг на друга.</w:t>
            </w:r>
          </w:p>
        </w:tc>
        <w:tc>
          <w:tcPr>
            <w:tcW w:w="0" w:type="auto"/>
          </w:tcPr>
          <w:p w:rsidR="000E5B00" w:rsidRPr="00B46196" w:rsidRDefault="000E5B00" w:rsidP="00F77C77">
            <w:pPr>
              <w:spacing w:line="240" w:lineRule="auto"/>
              <w:ind w:firstLine="0"/>
              <w:jc w:val="left"/>
            </w:pPr>
            <w:r w:rsidRPr="00B46196">
              <w:t>Записи о застрахованных лицах признаются кандидатами в дубликаты.</w:t>
            </w:r>
          </w:p>
        </w:tc>
        <w:tc>
          <w:tcPr>
            <w:tcW w:w="0" w:type="auto"/>
          </w:tcPr>
          <w:p w:rsidR="000E5B00" w:rsidRPr="00B46196" w:rsidRDefault="000E5B00" w:rsidP="00F77C77">
            <w:pPr>
              <w:spacing w:line="240" w:lineRule="auto"/>
              <w:ind w:firstLine="0"/>
              <w:jc w:val="left"/>
            </w:pPr>
            <w:r w:rsidRPr="00B46196">
              <w:t>Результат поиска следует уточнить, используя запрос с дополнительными данными о застрахованном лице.</w:t>
            </w:r>
          </w:p>
          <w:p w:rsidR="000E5B00" w:rsidRPr="00B46196" w:rsidRDefault="000E5B00" w:rsidP="00F77C77">
            <w:pPr>
              <w:spacing w:line="240" w:lineRule="auto"/>
              <w:ind w:firstLine="0"/>
              <w:jc w:val="left"/>
            </w:pPr>
            <w:r w:rsidRPr="00B46196">
              <w:t>Если уточнить результат поиска не представляется возможным, то при выдаче полиса ОМС следует использовать новый ЕНП.</w:t>
            </w:r>
          </w:p>
        </w:tc>
      </w:tr>
      <w:tr w:rsidR="00B46196" w:rsidRPr="00B46196" w:rsidTr="0066686F">
        <w:tc>
          <w:tcPr>
            <w:tcW w:w="0" w:type="auto"/>
          </w:tcPr>
          <w:p w:rsidR="000E5B00" w:rsidRPr="00B46196" w:rsidRDefault="000E5B00" w:rsidP="00233D36">
            <w:pPr>
              <w:spacing w:line="240" w:lineRule="auto"/>
              <w:ind w:firstLine="0"/>
              <w:jc w:val="center"/>
            </w:pPr>
          </w:p>
        </w:tc>
        <w:tc>
          <w:tcPr>
            <w:tcW w:w="0" w:type="auto"/>
          </w:tcPr>
          <w:p w:rsidR="000E5B00" w:rsidRPr="00B46196" w:rsidRDefault="000E5B00" w:rsidP="00F77C77">
            <w:pPr>
              <w:spacing w:line="240" w:lineRule="auto"/>
              <w:ind w:firstLine="0"/>
              <w:jc w:val="left"/>
            </w:pPr>
            <w:r w:rsidRPr="00B46196">
              <w:t>Совпадения нет</w:t>
            </w:r>
          </w:p>
        </w:tc>
        <w:tc>
          <w:tcPr>
            <w:tcW w:w="0" w:type="auto"/>
          </w:tcPr>
          <w:p w:rsidR="000E5B00" w:rsidRPr="00B46196" w:rsidRDefault="000E5B00" w:rsidP="00F77C77">
            <w:pPr>
              <w:spacing w:line="240" w:lineRule="auto"/>
              <w:ind w:firstLine="0"/>
              <w:jc w:val="left"/>
            </w:pPr>
            <w:r w:rsidRPr="00B46196">
              <w:t xml:space="preserve">Действие по изменению данных признаётся неправомерным, приводящим к коллизии. </w:t>
            </w:r>
          </w:p>
          <w:p w:rsidR="000E5B00" w:rsidRPr="00B46196" w:rsidRDefault="000E5B00" w:rsidP="00F77C77">
            <w:pPr>
              <w:spacing w:line="240" w:lineRule="auto"/>
              <w:ind w:firstLine="0"/>
              <w:jc w:val="left"/>
            </w:pPr>
            <w:r w:rsidRPr="00B46196">
              <w:t>Действие выполняется, но записи о страховых событиях, в которых обнаружено совпадение ЕНП при несовпадении подтверждающей информации, помечаются как коллизии и снабжаются перекрёстными ссылками друг на друга.</w:t>
            </w:r>
          </w:p>
        </w:tc>
        <w:tc>
          <w:tcPr>
            <w:tcW w:w="0" w:type="auto"/>
          </w:tcPr>
          <w:p w:rsidR="000E5B00" w:rsidRPr="00B46196" w:rsidRDefault="000E5B00" w:rsidP="00F77C77">
            <w:pPr>
              <w:spacing w:line="240" w:lineRule="auto"/>
              <w:ind w:firstLine="0"/>
              <w:jc w:val="left"/>
            </w:pPr>
            <w:r w:rsidRPr="00B46196">
              <w:t>Записи о застрахованных лицах не являются дубликатами или кандидатами в дубликаты.</w:t>
            </w:r>
          </w:p>
        </w:tc>
        <w:tc>
          <w:tcPr>
            <w:tcW w:w="0" w:type="auto"/>
          </w:tcPr>
          <w:p w:rsidR="000E5B00" w:rsidRPr="00B46196" w:rsidRDefault="000E5B00" w:rsidP="00F77C77">
            <w:pPr>
              <w:spacing w:line="240" w:lineRule="auto"/>
              <w:ind w:firstLine="0"/>
              <w:jc w:val="left"/>
            </w:pPr>
            <w:r w:rsidRPr="00B46196">
              <w:t>Результатов поиска нет.</w:t>
            </w:r>
          </w:p>
          <w:p w:rsidR="000E5B00" w:rsidRPr="00B46196" w:rsidRDefault="000E5B00" w:rsidP="00F77C77">
            <w:pPr>
              <w:spacing w:line="240" w:lineRule="auto"/>
              <w:ind w:firstLine="0"/>
              <w:jc w:val="left"/>
            </w:pPr>
            <w:r w:rsidRPr="00B46196">
              <w:t>При выдаче полиса ОМС следует использовать новый ЕНП.</w:t>
            </w:r>
          </w:p>
        </w:tc>
      </w:tr>
    </w:tbl>
    <w:p w:rsidR="000E5B00" w:rsidRPr="00B46196" w:rsidRDefault="000E5B00" w:rsidP="00233D36">
      <w:pPr>
        <w:rPr>
          <w:sz w:val="2"/>
          <w:szCs w:val="2"/>
        </w:rPr>
      </w:pPr>
    </w:p>
    <w:p w:rsidR="000E5B00" w:rsidRPr="00B46196" w:rsidRDefault="000E5B00" w:rsidP="00233D36">
      <w:pPr>
        <w:rPr>
          <w:sz w:val="2"/>
          <w:szCs w:val="2"/>
        </w:rPr>
        <w:sectPr w:rsidR="000E5B00" w:rsidRPr="00B46196" w:rsidSect="00714FE9">
          <w:footerReference w:type="even" r:id="rId90"/>
          <w:footnotePr>
            <w:numRestart w:val="eachPage"/>
          </w:footnotePr>
          <w:type w:val="continuous"/>
          <w:pgSz w:w="11906" w:h="16838" w:code="9"/>
          <w:pgMar w:top="1134" w:right="567" w:bottom="1134" w:left="1134" w:header="720" w:footer="720" w:gutter="0"/>
          <w:cols w:space="708"/>
          <w:docGrid w:linePitch="360"/>
        </w:sectPr>
      </w:pPr>
    </w:p>
    <w:p w:rsidR="000E5B00" w:rsidRPr="00B46196" w:rsidRDefault="000E5B00" w:rsidP="00233D36">
      <w:pPr>
        <w:pStyle w:val="aa"/>
      </w:pPr>
      <w:bookmarkStart w:id="580" w:name="_Toc290056143"/>
      <w:r w:rsidRPr="00B46196">
        <w:t xml:space="preserve">Коды отчётных периодов (ОИД </w:t>
      </w:r>
      <w:bookmarkStart w:id="581" w:name="ОИД_3_3_0_6_14"/>
      <w:r w:rsidRPr="00B46196">
        <w:t>1.2.643.2.40.3.3.0.6.14</w:t>
      </w:r>
      <w:bookmarkEnd w:id="581"/>
      <w:r w:rsidRPr="00B46196">
        <w:t>)</w:t>
      </w:r>
      <w:bookmarkEnd w:id="580"/>
    </w:p>
    <w:p w:rsidR="000E5B00" w:rsidRPr="00B46196" w:rsidRDefault="000E5B00" w:rsidP="00233D36">
      <w:pPr>
        <w:spacing w:line="240" w:lineRule="auto"/>
        <w:ind w:firstLine="0"/>
        <w:sectPr w:rsidR="000E5B00" w:rsidRPr="00B46196" w:rsidSect="00233D36">
          <w:footerReference w:type="even" r:id="rId91"/>
          <w:footnotePr>
            <w:numRestart w:val="eachPage"/>
          </w:footnotePr>
          <w:type w:val="continuous"/>
          <w:pgSz w:w="11906" w:h="16838" w:code="9"/>
          <w:pgMar w:top="1134" w:right="567" w:bottom="1134" w:left="1134" w:header="720" w:footer="720" w:gutter="0"/>
          <w:cols w:space="708"/>
          <w:docGrid w:linePitch="360"/>
        </w:sectPr>
      </w:pPr>
    </w:p>
    <w:tbl>
      <w:tblPr>
        <w:tblStyle w:val="aff1"/>
        <w:tblW w:w="0" w:type="auto"/>
        <w:jc w:val="center"/>
        <w:tblLook w:val="04A0"/>
      </w:tblPr>
      <w:tblGrid>
        <w:gridCol w:w="1439"/>
        <w:gridCol w:w="2551"/>
      </w:tblGrid>
      <w:tr w:rsidR="00B46196" w:rsidRPr="00B46196" w:rsidTr="0028695D">
        <w:trPr>
          <w:cnfStyle w:val="100000000000"/>
          <w:tblHeader/>
          <w:jc w:val="center"/>
        </w:trPr>
        <w:tc>
          <w:tcPr>
            <w:tcW w:w="0" w:type="auto"/>
          </w:tcPr>
          <w:p w:rsidR="000E5B00" w:rsidRPr="00B46196" w:rsidRDefault="000E5B00" w:rsidP="00233D36">
            <w:pPr>
              <w:keepNext w:val="0"/>
              <w:keepLines w:val="0"/>
              <w:spacing w:line="240" w:lineRule="auto"/>
              <w:ind w:firstLine="0"/>
              <w:jc w:val="center"/>
            </w:pPr>
            <w:r w:rsidRPr="00B46196">
              <w:t>Код периода</w:t>
            </w:r>
          </w:p>
        </w:tc>
        <w:tc>
          <w:tcPr>
            <w:tcW w:w="0" w:type="auto"/>
          </w:tcPr>
          <w:p w:rsidR="000E5B00" w:rsidRPr="00B46196" w:rsidRDefault="000E5B00" w:rsidP="00233D36">
            <w:pPr>
              <w:keepNext w:val="0"/>
              <w:keepLines w:val="0"/>
              <w:spacing w:line="240" w:lineRule="auto"/>
              <w:ind w:firstLine="0"/>
            </w:pPr>
            <w:r w:rsidRPr="00B46196">
              <w:t>Наименование периода</w:t>
            </w:r>
          </w:p>
        </w:tc>
      </w:tr>
      <w:tr w:rsidR="00B46196" w:rsidRPr="00B46196" w:rsidTr="0066686F">
        <w:trPr>
          <w:jc w:val="center"/>
        </w:trPr>
        <w:tc>
          <w:tcPr>
            <w:tcW w:w="0" w:type="auto"/>
          </w:tcPr>
          <w:p w:rsidR="000E5B00" w:rsidRPr="00B46196" w:rsidRDefault="000E5B00" w:rsidP="00233D36">
            <w:pPr>
              <w:pStyle w:val="1d"/>
              <w:rPr>
                <w:rStyle w:val="affff6"/>
                <w:b w:val="0"/>
              </w:rPr>
            </w:pPr>
            <w:r w:rsidRPr="00B46196">
              <w:rPr>
                <w:rStyle w:val="affff6"/>
                <w:b w:val="0"/>
              </w:rPr>
              <w:t>1</w:t>
            </w:r>
          </w:p>
        </w:tc>
        <w:tc>
          <w:tcPr>
            <w:tcW w:w="0" w:type="auto"/>
          </w:tcPr>
          <w:p w:rsidR="000E5B00" w:rsidRPr="00B46196" w:rsidRDefault="000E5B00" w:rsidP="00233D36">
            <w:pPr>
              <w:pStyle w:val="14"/>
            </w:pPr>
            <w:r w:rsidRPr="00B46196">
              <w:t>январь</w:t>
            </w:r>
          </w:p>
        </w:tc>
      </w:tr>
      <w:tr w:rsidR="00B46196" w:rsidRPr="00B46196" w:rsidTr="0066686F">
        <w:trPr>
          <w:jc w:val="center"/>
        </w:trPr>
        <w:tc>
          <w:tcPr>
            <w:tcW w:w="0" w:type="auto"/>
          </w:tcPr>
          <w:p w:rsidR="000E5B00" w:rsidRPr="00B46196" w:rsidRDefault="000E5B00" w:rsidP="00233D36">
            <w:pPr>
              <w:pStyle w:val="1d"/>
              <w:rPr>
                <w:rStyle w:val="affff6"/>
                <w:b w:val="0"/>
              </w:rPr>
            </w:pPr>
            <w:r w:rsidRPr="00B46196">
              <w:rPr>
                <w:rStyle w:val="affff6"/>
                <w:b w:val="0"/>
              </w:rPr>
              <w:t>2</w:t>
            </w:r>
          </w:p>
        </w:tc>
        <w:tc>
          <w:tcPr>
            <w:tcW w:w="0" w:type="auto"/>
          </w:tcPr>
          <w:p w:rsidR="000E5B00" w:rsidRPr="00B46196" w:rsidRDefault="000E5B00" w:rsidP="00233D36">
            <w:pPr>
              <w:pStyle w:val="14"/>
            </w:pPr>
            <w:r w:rsidRPr="00B46196">
              <w:t>февраль</w:t>
            </w:r>
          </w:p>
        </w:tc>
      </w:tr>
      <w:tr w:rsidR="00B46196" w:rsidRPr="00B46196" w:rsidTr="0066686F">
        <w:trPr>
          <w:jc w:val="center"/>
        </w:trPr>
        <w:tc>
          <w:tcPr>
            <w:tcW w:w="0" w:type="auto"/>
          </w:tcPr>
          <w:p w:rsidR="000E5B00" w:rsidRPr="00B46196" w:rsidRDefault="000E5B00" w:rsidP="00233D36">
            <w:pPr>
              <w:pStyle w:val="1d"/>
              <w:rPr>
                <w:rStyle w:val="affff6"/>
                <w:b w:val="0"/>
              </w:rPr>
            </w:pPr>
            <w:r w:rsidRPr="00B46196">
              <w:rPr>
                <w:rStyle w:val="affff6"/>
                <w:b w:val="0"/>
              </w:rPr>
              <w:t>3</w:t>
            </w:r>
          </w:p>
        </w:tc>
        <w:tc>
          <w:tcPr>
            <w:tcW w:w="0" w:type="auto"/>
          </w:tcPr>
          <w:p w:rsidR="000E5B00" w:rsidRPr="00B46196" w:rsidRDefault="000E5B00" w:rsidP="00233D36">
            <w:pPr>
              <w:pStyle w:val="14"/>
            </w:pPr>
            <w:r w:rsidRPr="00B46196">
              <w:t>март</w:t>
            </w:r>
          </w:p>
        </w:tc>
      </w:tr>
      <w:tr w:rsidR="00B46196" w:rsidRPr="00B46196" w:rsidTr="0066686F">
        <w:trPr>
          <w:jc w:val="center"/>
        </w:trPr>
        <w:tc>
          <w:tcPr>
            <w:tcW w:w="0" w:type="auto"/>
          </w:tcPr>
          <w:p w:rsidR="000E5B00" w:rsidRPr="00B46196" w:rsidRDefault="000E5B00" w:rsidP="00233D36">
            <w:pPr>
              <w:pStyle w:val="1d"/>
              <w:rPr>
                <w:rStyle w:val="affff6"/>
                <w:b w:val="0"/>
              </w:rPr>
            </w:pPr>
            <w:r w:rsidRPr="00B46196">
              <w:rPr>
                <w:rStyle w:val="affff6"/>
                <w:b w:val="0"/>
              </w:rPr>
              <w:t>4</w:t>
            </w:r>
          </w:p>
        </w:tc>
        <w:tc>
          <w:tcPr>
            <w:tcW w:w="0" w:type="auto"/>
          </w:tcPr>
          <w:p w:rsidR="000E5B00" w:rsidRPr="00B46196" w:rsidRDefault="000E5B00" w:rsidP="00233D36">
            <w:pPr>
              <w:pStyle w:val="14"/>
            </w:pPr>
            <w:r w:rsidRPr="00B46196">
              <w:t>апрель</w:t>
            </w:r>
          </w:p>
        </w:tc>
      </w:tr>
      <w:tr w:rsidR="00B46196" w:rsidRPr="00B46196" w:rsidTr="0066686F">
        <w:trPr>
          <w:jc w:val="center"/>
        </w:trPr>
        <w:tc>
          <w:tcPr>
            <w:tcW w:w="0" w:type="auto"/>
          </w:tcPr>
          <w:p w:rsidR="000E5B00" w:rsidRPr="00B46196" w:rsidRDefault="000E5B00" w:rsidP="00233D36">
            <w:pPr>
              <w:pStyle w:val="1d"/>
              <w:rPr>
                <w:rStyle w:val="affff6"/>
                <w:b w:val="0"/>
              </w:rPr>
            </w:pPr>
            <w:r w:rsidRPr="00B46196">
              <w:rPr>
                <w:rStyle w:val="affff6"/>
                <w:b w:val="0"/>
              </w:rPr>
              <w:t>5</w:t>
            </w:r>
          </w:p>
        </w:tc>
        <w:tc>
          <w:tcPr>
            <w:tcW w:w="0" w:type="auto"/>
          </w:tcPr>
          <w:p w:rsidR="000E5B00" w:rsidRPr="00B46196" w:rsidRDefault="000E5B00" w:rsidP="00233D36">
            <w:pPr>
              <w:pStyle w:val="14"/>
            </w:pPr>
            <w:r w:rsidRPr="00B46196">
              <w:t>май</w:t>
            </w:r>
          </w:p>
        </w:tc>
      </w:tr>
      <w:tr w:rsidR="00B46196" w:rsidRPr="00B46196" w:rsidTr="0066686F">
        <w:trPr>
          <w:jc w:val="center"/>
        </w:trPr>
        <w:tc>
          <w:tcPr>
            <w:tcW w:w="0" w:type="auto"/>
          </w:tcPr>
          <w:p w:rsidR="000E5B00" w:rsidRPr="00B46196" w:rsidRDefault="000E5B00" w:rsidP="00233D36">
            <w:pPr>
              <w:pStyle w:val="1d"/>
              <w:rPr>
                <w:rStyle w:val="affff6"/>
                <w:b w:val="0"/>
              </w:rPr>
            </w:pPr>
            <w:r w:rsidRPr="00B46196">
              <w:rPr>
                <w:rStyle w:val="affff6"/>
                <w:b w:val="0"/>
              </w:rPr>
              <w:t>6</w:t>
            </w:r>
          </w:p>
        </w:tc>
        <w:tc>
          <w:tcPr>
            <w:tcW w:w="0" w:type="auto"/>
          </w:tcPr>
          <w:p w:rsidR="000E5B00" w:rsidRPr="00B46196" w:rsidRDefault="000E5B00" w:rsidP="00233D36">
            <w:pPr>
              <w:pStyle w:val="14"/>
            </w:pPr>
            <w:r w:rsidRPr="00B46196">
              <w:t>июнь</w:t>
            </w:r>
          </w:p>
        </w:tc>
      </w:tr>
      <w:tr w:rsidR="00B46196" w:rsidRPr="00B46196" w:rsidTr="0066686F">
        <w:trPr>
          <w:jc w:val="center"/>
        </w:trPr>
        <w:tc>
          <w:tcPr>
            <w:tcW w:w="0" w:type="auto"/>
          </w:tcPr>
          <w:p w:rsidR="000E5B00" w:rsidRPr="00B46196" w:rsidRDefault="000E5B00" w:rsidP="00233D36">
            <w:pPr>
              <w:pStyle w:val="1d"/>
              <w:rPr>
                <w:rStyle w:val="affff6"/>
                <w:b w:val="0"/>
              </w:rPr>
            </w:pPr>
            <w:r w:rsidRPr="00B46196">
              <w:rPr>
                <w:rStyle w:val="affff6"/>
                <w:b w:val="0"/>
              </w:rPr>
              <w:t>7</w:t>
            </w:r>
          </w:p>
        </w:tc>
        <w:tc>
          <w:tcPr>
            <w:tcW w:w="0" w:type="auto"/>
          </w:tcPr>
          <w:p w:rsidR="000E5B00" w:rsidRPr="00B46196" w:rsidRDefault="000E5B00" w:rsidP="00233D36">
            <w:pPr>
              <w:pStyle w:val="14"/>
            </w:pPr>
            <w:r w:rsidRPr="00B46196">
              <w:t>июль</w:t>
            </w:r>
          </w:p>
        </w:tc>
      </w:tr>
      <w:tr w:rsidR="00B46196" w:rsidRPr="00B46196" w:rsidTr="0066686F">
        <w:trPr>
          <w:jc w:val="center"/>
        </w:trPr>
        <w:tc>
          <w:tcPr>
            <w:tcW w:w="0" w:type="auto"/>
          </w:tcPr>
          <w:p w:rsidR="000E5B00" w:rsidRPr="00B46196" w:rsidRDefault="000E5B00" w:rsidP="00233D36">
            <w:pPr>
              <w:pStyle w:val="1d"/>
              <w:rPr>
                <w:rStyle w:val="affff6"/>
                <w:b w:val="0"/>
              </w:rPr>
            </w:pPr>
            <w:r w:rsidRPr="00B46196">
              <w:rPr>
                <w:rStyle w:val="affff6"/>
                <w:b w:val="0"/>
              </w:rPr>
              <w:t>8</w:t>
            </w:r>
          </w:p>
        </w:tc>
        <w:tc>
          <w:tcPr>
            <w:tcW w:w="0" w:type="auto"/>
          </w:tcPr>
          <w:p w:rsidR="000E5B00" w:rsidRPr="00B46196" w:rsidRDefault="000E5B00" w:rsidP="00233D36">
            <w:pPr>
              <w:pStyle w:val="14"/>
            </w:pPr>
            <w:r w:rsidRPr="00B46196">
              <w:t>август</w:t>
            </w:r>
          </w:p>
        </w:tc>
      </w:tr>
      <w:tr w:rsidR="00B46196" w:rsidRPr="00B46196" w:rsidTr="0066686F">
        <w:trPr>
          <w:jc w:val="center"/>
        </w:trPr>
        <w:tc>
          <w:tcPr>
            <w:tcW w:w="0" w:type="auto"/>
          </w:tcPr>
          <w:p w:rsidR="000E5B00" w:rsidRPr="00B46196" w:rsidRDefault="000E5B00" w:rsidP="00233D36">
            <w:pPr>
              <w:pStyle w:val="1d"/>
              <w:rPr>
                <w:rStyle w:val="affff6"/>
                <w:b w:val="0"/>
              </w:rPr>
            </w:pPr>
            <w:r w:rsidRPr="00B46196">
              <w:rPr>
                <w:rStyle w:val="affff6"/>
                <w:b w:val="0"/>
              </w:rPr>
              <w:t>9</w:t>
            </w:r>
          </w:p>
        </w:tc>
        <w:tc>
          <w:tcPr>
            <w:tcW w:w="0" w:type="auto"/>
          </w:tcPr>
          <w:p w:rsidR="000E5B00" w:rsidRPr="00B46196" w:rsidRDefault="000E5B00" w:rsidP="00233D36">
            <w:pPr>
              <w:pStyle w:val="14"/>
            </w:pPr>
            <w:r w:rsidRPr="00B46196">
              <w:t>сентябрь</w:t>
            </w:r>
          </w:p>
        </w:tc>
      </w:tr>
      <w:tr w:rsidR="00B46196" w:rsidRPr="00B46196" w:rsidTr="0066686F">
        <w:trPr>
          <w:jc w:val="center"/>
        </w:trPr>
        <w:tc>
          <w:tcPr>
            <w:tcW w:w="0" w:type="auto"/>
          </w:tcPr>
          <w:p w:rsidR="000E5B00" w:rsidRPr="00B46196" w:rsidRDefault="000E5B00" w:rsidP="00233D36">
            <w:pPr>
              <w:pStyle w:val="1d"/>
              <w:rPr>
                <w:rStyle w:val="affff6"/>
                <w:b w:val="0"/>
              </w:rPr>
            </w:pPr>
            <w:r w:rsidRPr="00B46196">
              <w:rPr>
                <w:rStyle w:val="affff6"/>
                <w:b w:val="0"/>
              </w:rPr>
              <w:t>10</w:t>
            </w:r>
          </w:p>
        </w:tc>
        <w:tc>
          <w:tcPr>
            <w:tcW w:w="0" w:type="auto"/>
          </w:tcPr>
          <w:p w:rsidR="000E5B00" w:rsidRPr="00B46196" w:rsidRDefault="000E5B00" w:rsidP="00233D36">
            <w:pPr>
              <w:pStyle w:val="14"/>
            </w:pPr>
            <w:r w:rsidRPr="00B46196">
              <w:t>октябрь</w:t>
            </w:r>
          </w:p>
        </w:tc>
      </w:tr>
      <w:tr w:rsidR="00B46196" w:rsidRPr="00B46196" w:rsidTr="0066686F">
        <w:trPr>
          <w:jc w:val="center"/>
        </w:trPr>
        <w:tc>
          <w:tcPr>
            <w:tcW w:w="0" w:type="auto"/>
          </w:tcPr>
          <w:p w:rsidR="000E5B00" w:rsidRPr="00B46196" w:rsidRDefault="000E5B00" w:rsidP="00233D36">
            <w:pPr>
              <w:spacing w:line="240" w:lineRule="auto"/>
              <w:ind w:firstLine="0"/>
              <w:jc w:val="center"/>
              <w:rPr>
                <w:rStyle w:val="affff6"/>
                <w:b w:val="0"/>
              </w:rPr>
            </w:pPr>
            <w:r w:rsidRPr="00B46196">
              <w:rPr>
                <w:rStyle w:val="affff6"/>
                <w:b w:val="0"/>
              </w:rPr>
              <w:t>11</w:t>
            </w:r>
          </w:p>
        </w:tc>
        <w:tc>
          <w:tcPr>
            <w:tcW w:w="0" w:type="auto"/>
          </w:tcPr>
          <w:p w:rsidR="000E5B00" w:rsidRPr="00B46196" w:rsidRDefault="000E5B00" w:rsidP="00233D36">
            <w:pPr>
              <w:pStyle w:val="14"/>
            </w:pPr>
            <w:r w:rsidRPr="00B46196">
              <w:t>ноябрь</w:t>
            </w:r>
          </w:p>
        </w:tc>
      </w:tr>
      <w:tr w:rsidR="00B46196" w:rsidRPr="00B46196" w:rsidTr="0066686F">
        <w:trPr>
          <w:jc w:val="center"/>
        </w:trPr>
        <w:tc>
          <w:tcPr>
            <w:tcW w:w="0" w:type="auto"/>
          </w:tcPr>
          <w:p w:rsidR="000E5B00" w:rsidRPr="00B46196" w:rsidRDefault="000E5B00" w:rsidP="00233D36">
            <w:pPr>
              <w:spacing w:line="240" w:lineRule="auto"/>
              <w:ind w:firstLine="0"/>
              <w:jc w:val="center"/>
              <w:rPr>
                <w:rStyle w:val="affff6"/>
                <w:b w:val="0"/>
              </w:rPr>
            </w:pPr>
            <w:r w:rsidRPr="00B46196">
              <w:rPr>
                <w:rStyle w:val="affff6"/>
                <w:b w:val="0"/>
              </w:rPr>
              <w:t>12</w:t>
            </w:r>
          </w:p>
        </w:tc>
        <w:tc>
          <w:tcPr>
            <w:tcW w:w="0" w:type="auto"/>
          </w:tcPr>
          <w:p w:rsidR="000E5B00" w:rsidRPr="00B46196" w:rsidRDefault="000E5B00" w:rsidP="00233D36">
            <w:pPr>
              <w:pStyle w:val="14"/>
            </w:pPr>
            <w:r w:rsidRPr="00B46196">
              <w:t>декабрь</w:t>
            </w:r>
          </w:p>
        </w:tc>
      </w:tr>
      <w:tr w:rsidR="00B46196" w:rsidRPr="00B46196" w:rsidTr="0066686F">
        <w:trPr>
          <w:jc w:val="center"/>
        </w:trPr>
        <w:tc>
          <w:tcPr>
            <w:tcW w:w="0" w:type="auto"/>
          </w:tcPr>
          <w:p w:rsidR="000E5B00" w:rsidRPr="00B46196" w:rsidRDefault="000E5B00" w:rsidP="00233D36">
            <w:pPr>
              <w:spacing w:line="240" w:lineRule="auto"/>
              <w:ind w:firstLine="0"/>
              <w:jc w:val="center"/>
              <w:rPr>
                <w:rStyle w:val="affff6"/>
                <w:b w:val="0"/>
              </w:rPr>
            </w:pPr>
            <w:r w:rsidRPr="00B46196">
              <w:rPr>
                <w:rStyle w:val="affff6"/>
                <w:b w:val="0"/>
              </w:rPr>
              <w:t>21</w:t>
            </w:r>
          </w:p>
        </w:tc>
        <w:tc>
          <w:tcPr>
            <w:tcW w:w="0" w:type="auto"/>
          </w:tcPr>
          <w:p w:rsidR="000E5B00" w:rsidRPr="00B46196" w:rsidRDefault="000E5B00" w:rsidP="00233D36">
            <w:pPr>
              <w:pStyle w:val="14"/>
            </w:pPr>
            <w:r w:rsidRPr="00B46196">
              <w:t>1-й квартал</w:t>
            </w:r>
          </w:p>
        </w:tc>
      </w:tr>
      <w:tr w:rsidR="00B46196" w:rsidRPr="00B46196" w:rsidTr="0066686F">
        <w:trPr>
          <w:jc w:val="center"/>
        </w:trPr>
        <w:tc>
          <w:tcPr>
            <w:tcW w:w="0" w:type="auto"/>
          </w:tcPr>
          <w:p w:rsidR="000E5B00" w:rsidRPr="00B46196" w:rsidRDefault="000E5B00" w:rsidP="00233D36">
            <w:pPr>
              <w:spacing w:line="240" w:lineRule="auto"/>
              <w:ind w:firstLine="0"/>
              <w:jc w:val="center"/>
              <w:rPr>
                <w:rStyle w:val="affff6"/>
                <w:b w:val="0"/>
              </w:rPr>
            </w:pPr>
            <w:r w:rsidRPr="00B46196">
              <w:rPr>
                <w:rStyle w:val="affff6"/>
                <w:b w:val="0"/>
              </w:rPr>
              <w:t>22</w:t>
            </w:r>
          </w:p>
        </w:tc>
        <w:tc>
          <w:tcPr>
            <w:tcW w:w="0" w:type="auto"/>
          </w:tcPr>
          <w:p w:rsidR="000E5B00" w:rsidRPr="00B46196" w:rsidRDefault="000E5B00" w:rsidP="00233D36">
            <w:pPr>
              <w:pStyle w:val="14"/>
            </w:pPr>
            <w:r w:rsidRPr="00B46196">
              <w:t>2-й квартал</w:t>
            </w:r>
          </w:p>
        </w:tc>
      </w:tr>
      <w:tr w:rsidR="00B46196" w:rsidRPr="00B46196" w:rsidTr="0066686F">
        <w:trPr>
          <w:jc w:val="center"/>
        </w:trPr>
        <w:tc>
          <w:tcPr>
            <w:tcW w:w="0" w:type="auto"/>
          </w:tcPr>
          <w:p w:rsidR="000E5B00" w:rsidRPr="00B46196" w:rsidRDefault="000E5B00" w:rsidP="00233D36">
            <w:pPr>
              <w:spacing w:line="240" w:lineRule="auto"/>
              <w:ind w:firstLine="0"/>
              <w:jc w:val="center"/>
              <w:rPr>
                <w:rStyle w:val="affff6"/>
                <w:b w:val="0"/>
              </w:rPr>
            </w:pPr>
            <w:r w:rsidRPr="00B46196">
              <w:rPr>
                <w:rStyle w:val="affff6"/>
                <w:b w:val="0"/>
              </w:rPr>
              <w:t>23</w:t>
            </w:r>
          </w:p>
        </w:tc>
        <w:tc>
          <w:tcPr>
            <w:tcW w:w="0" w:type="auto"/>
          </w:tcPr>
          <w:p w:rsidR="000E5B00" w:rsidRPr="00B46196" w:rsidRDefault="000E5B00" w:rsidP="00233D36">
            <w:pPr>
              <w:pStyle w:val="14"/>
            </w:pPr>
            <w:r w:rsidRPr="00B46196">
              <w:t>3-й квартал</w:t>
            </w:r>
          </w:p>
        </w:tc>
      </w:tr>
      <w:tr w:rsidR="00B46196" w:rsidRPr="00B46196" w:rsidTr="0066686F">
        <w:trPr>
          <w:jc w:val="center"/>
        </w:trPr>
        <w:tc>
          <w:tcPr>
            <w:tcW w:w="0" w:type="auto"/>
          </w:tcPr>
          <w:p w:rsidR="000E5B00" w:rsidRPr="00B46196" w:rsidRDefault="000E5B00" w:rsidP="00233D36">
            <w:pPr>
              <w:spacing w:line="240" w:lineRule="auto"/>
              <w:ind w:firstLine="0"/>
              <w:jc w:val="center"/>
              <w:rPr>
                <w:rStyle w:val="affff6"/>
                <w:b w:val="0"/>
              </w:rPr>
            </w:pPr>
            <w:r w:rsidRPr="00B46196">
              <w:rPr>
                <w:rStyle w:val="affff6"/>
                <w:b w:val="0"/>
              </w:rPr>
              <w:t>24</w:t>
            </w:r>
          </w:p>
        </w:tc>
        <w:tc>
          <w:tcPr>
            <w:tcW w:w="0" w:type="auto"/>
          </w:tcPr>
          <w:p w:rsidR="000E5B00" w:rsidRPr="00B46196" w:rsidRDefault="000E5B00" w:rsidP="00233D36">
            <w:pPr>
              <w:pStyle w:val="14"/>
            </w:pPr>
            <w:r w:rsidRPr="00B46196">
              <w:t>4-й квартал</w:t>
            </w:r>
          </w:p>
        </w:tc>
      </w:tr>
      <w:tr w:rsidR="00B46196" w:rsidRPr="00B46196" w:rsidTr="0066686F">
        <w:trPr>
          <w:jc w:val="center"/>
        </w:trPr>
        <w:tc>
          <w:tcPr>
            <w:tcW w:w="0" w:type="auto"/>
          </w:tcPr>
          <w:p w:rsidR="000E5B00" w:rsidRPr="00B46196" w:rsidRDefault="000E5B00" w:rsidP="00233D36">
            <w:pPr>
              <w:spacing w:line="240" w:lineRule="auto"/>
              <w:ind w:firstLine="0"/>
              <w:jc w:val="center"/>
              <w:rPr>
                <w:rStyle w:val="affff6"/>
                <w:b w:val="0"/>
              </w:rPr>
            </w:pPr>
            <w:r w:rsidRPr="00B46196">
              <w:rPr>
                <w:rStyle w:val="affff6"/>
                <w:b w:val="0"/>
              </w:rPr>
              <w:t>25</w:t>
            </w:r>
          </w:p>
        </w:tc>
        <w:tc>
          <w:tcPr>
            <w:tcW w:w="0" w:type="auto"/>
          </w:tcPr>
          <w:p w:rsidR="000E5B00" w:rsidRPr="00B46196" w:rsidRDefault="000E5B00" w:rsidP="00233D36">
            <w:pPr>
              <w:pStyle w:val="14"/>
            </w:pPr>
            <w:r w:rsidRPr="00B46196">
              <w:t>1-е полугодие</w:t>
            </w:r>
          </w:p>
        </w:tc>
      </w:tr>
      <w:tr w:rsidR="00B46196" w:rsidRPr="00B46196" w:rsidTr="0066686F">
        <w:trPr>
          <w:jc w:val="center"/>
        </w:trPr>
        <w:tc>
          <w:tcPr>
            <w:tcW w:w="0" w:type="auto"/>
          </w:tcPr>
          <w:p w:rsidR="000E5B00" w:rsidRPr="00B46196" w:rsidRDefault="000E5B00" w:rsidP="00233D36">
            <w:pPr>
              <w:spacing w:line="240" w:lineRule="auto"/>
              <w:ind w:firstLine="0"/>
              <w:jc w:val="center"/>
              <w:rPr>
                <w:rStyle w:val="affff6"/>
                <w:b w:val="0"/>
              </w:rPr>
            </w:pPr>
            <w:r w:rsidRPr="00B46196">
              <w:rPr>
                <w:rStyle w:val="affff6"/>
                <w:b w:val="0"/>
              </w:rPr>
              <w:t>26</w:t>
            </w:r>
          </w:p>
        </w:tc>
        <w:tc>
          <w:tcPr>
            <w:tcW w:w="0" w:type="auto"/>
          </w:tcPr>
          <w:p w:rsidR="000E5B00" w:rsidRPr="00B46196" w:rsidRDefault="000E5B00" w:rsidP="00233D36">
            <w:pPr>
              <w:pStyle w:val="14"/>
            </w:pPr>
            <w:r w:rsidRPr="00B46196">
              <w:t>2-е полугодие</w:t>
            </w:r>
          </w:p>
        </w:tc>
      </w:tr>
      <w:tr w:rsidR="00B46196" w:rsidRPr="00B46196" w:rsidTr="0066686F">
        <w:trPr>
          <w:jc w:val="center"/>
        </w:trPr>
        <w:tc>
          <w:tcPr>
            <w:tcW w:w="0" w:type="auto"/>
          </w:tcPr>
          <w:p w:rsidR="000E5B00" w:rsidRPr="00B46196" w:rsidRDefault="000E5B00" w:rsidP="00233D36">
            <w:pPr>
              <w:spacing w:line="240" w:lineRule="auto"/>
              <w:ind w:firstLine="0"/>
              <w:jc w:val="center"/>
              <w:rPr>
                <w:rStyle w:val="affff6"/>
                <w:b w:val="0"/>
              </w:rPr>
            </w:pPr>
            <w:r w:rsidRPr="00B46196">
              <w:rPr>
                <w:rStyle w:val="affff6"/>
                <w:b w:val="0"/>
              </w:rPr>
              <w:t>27</w:t>
            </w:r>
          </w:p>
        </w:tc>
        <w:tc>
          <w:tcPr>
            <w:tcW w:w="0" w:type="auto"/>
          </w:tcPr>
          <w:p w:rsidR="000E5B00" w:rsidRPr="00B46196" w:rsidRDefault="000E5B00" w:rsidP="00233D36">
            <w:pPr>
              <w:pStyle w:val="14"/>
            </w:pPr>
            <w:r w:rsidRPr="00B46196">
              <w:t>год в целом</w:t>
            </w:r>
          </w:p>
        </w:tc>
      </w:tr>
      <w:tr w:rsidR="00B46196" w:rsidRPr="00B46196" w:rsidTr="0066686F">
        <w:trPr>
          <w:jc w:val="center"/>
        </w:trPr>
        <w:tc>
          <w:tcPr>
            <w:tcW w:w="0" w:type="auto"/>
          </w:tcPr>
          <w:p w:rsidR="000E5B00" w:rsidRPr="00B46196" w:rsidRDefault="000E5B00" w:rsidP="00233D36">
            <w:pPr>
              <w:spacing w:line="240" w:lineRule="auto"/>
              <w:ind w:firstLine="0"/>
              <w:jc w:val="center"/>
              <w:rPr>
                <w:rStyle w:val="affff6"/>
                <w:b w:val="0"/>
              </w:rPr>
            </w:pPr>
            <w:r w:rsidRPr="00B46196">
              <w:rPr>
                <w:rStyle w:val="affff6"/>
                <w:b w:val="0"/>
              </w:rPr>
              <w:t>29</w:t>
            </w:r>
          </w:p>
        </w:tc>
        <w:tc>
          <w:tcPr>
            <w:tcW w:w="0" w:type="auto"/>
          </w:tcPr>
          <w:p w:rsidR="000E5B00" w:rsidRPr="00B46196" w:rsidRDefault="000E5B00" w:rsidP="00233D36">
            <w:pPr>
              <w:pStyle w:val="14"/>
            </w:pPr>
            <w:r w:rsidRPr="00B46196">
              <w:t>9 месяцев</w:t>
            </w:r>
          </w:p>
        </w:tc>
      </w:tr>
    </w:tbl>
    <w:p w:rsidR="000E5B00" w:rsidRPr="00B46196" w:rsidRDefault="000E5B00" w:rsidP="00233D36">
      <w:pPr>
        <w:rPr>
          <w:sz w:val="2"/>
          <w:szCs w:val="2"/>
        </w:rPr>
      </w:pPr>
    </w:p>
    <w:p w:rsidR="000E5B00" w:rsidRPr="00B46196" w:rsidRDefault="000E5B00" w:rsidP="00233D36">
      <w:pPr>
        <w:sectPr w:rsidR="000E5B00" w:rsidRPr="00B46196" w:rsidSect="00233D36">
          <w:footerReference w:type="even" r:id="rId92"/>
          <w:footnotePr>
            <w:numRestart w:val="eachPage"/>
          </w:footnotePr>
          <w:type w:val="continuous"/>
          <w:pgSz w:w="11906" w:h="16838" w:code="9"/>
          <w:pgMar w:top="1134" w:right="567" w:bottom="1134" w:left="1134" w:header="720" w:footer="720" w:gutter="0"/>
          <w:cols w:num="2" w:space="708"/>
          <w:docGrid w:linePitch="360"/>
        </w:sectPr>
      </w:pPr>
    </w:p>
    <w:p w:rsidR="000E5B00" w:rsidRPr="00B46196" w:rsidRDefault="000E5B00" w:rsidP="00233D36">
      <w:pPr>
        <w:rPr>
          <w:sz w:val="2"/>
          <w:szCs w:val="2"/>
        </w:rPr>
        <w:sectPr w:rsidR="000E5B00" w:rsidRPr="00B46196" w:rsidSect="00714FE9">
          <w:footerReference w:type="even" r:id="rId93"/>
          <w:footnotePr>
            <w:numRestart w:val="eachPage"/>
          </w:footnotePr>
          <w:type w:val="continuous"/>
          <w:pgSz w:w="11906" w:h="16838" w:code="9"/>
          <w:pgMar w:top="1134" w:right="567" w:bottom="1134" w:left="1134" w:header="720" w:footer="720" w:gutter="0"/>
          <w:cols w:space="708"/>
          <w:docGrid w:linePitch="360"/>
        </w:sectPr>
      </w:pPr>
    </w:p>
    <w:p w:rsidR="000E5B00" w:rsidRPr="00B46196" w:rsidRDefault="000E5B00" w:rsidP="00233D36">
      <w:pPr>
        <w:pStyle w:val="aa"/>
      </w:pPr>
      <w:bookmarkStart w:id="582" w:name="_Toc271893024"/>
      <w:bookmarkStart w:id="583" w:name="_Toc273033161"/>
      <w:bookmarkStart w:id="584" w:name="_Toc274224656"/>
      <w:bookmarkStart w:id="585" w:name="_Toc275186467"/>
      <w:bookmarkStart w:id="586" w:name="_Toc277443894"/>
      <w:r w:rsidRPr="00B46196">
        <w:t xml:space="preserve">Тип запроса к ЦС ЕРЗ и ИС РС ЕРЗ (ОИД </w:t>
      </w:r>
      <w:bookmarkStart w:id="587" w:name="ОИД_тип_запроса"/>
      <w:r w:rsidRPr="00B46196">
        <w:t>1.2.643.2.40.1.9</w:t>
      </w:r>
      <w:bookmarkEnd w:id="587"/>
      <w:r w:rsidRPr="00B46196">
        <w:t>)</w:t>
      </w:r>
      <w:bookmarkEnd w:id="582"/>
      <w:bookmarkEnd w:id="583"/>
      <w:bookmarkEnd w:id="584"/>
      <w:bookmarkEnd w:id="585"/>
      <w:bookmarkEnd w:id="586"/>
    </w:p>
    <w:tbl>
      <w:tblPr>
        <w:tblStyle w:val="aff1"/>
        <w:tblW w:w="0" w:type="auto"/>
        <w:jc w:val="center"/>
        <w:tblLook w:val="04A0"/>
      </w:tblPr>
      <w:tblGrid>
        <w:gridCol w:w="841"/>
        <w:gridCol w:w="7626"/>
      </w:tblGrid>
      <w:tr w:rsidR="00B46196" w:rsidRPr="00B46196" w:rsidTr="0066686F">
        <w:trPr>
          <w:cnfStyle w:val="100000000000"/>
          <w:jc w:val="center"/>
        </w:trPr>
        <w:tc>
          <w:tcPr>
            <w:tcW w:w="0" w:type="auto"/>
          </w:tcPr>
          <w:p w:rsidR="000E5B00" w:rsidRPr="00B46196" w:rsidRDefault="000E5B00" w:rsidP="0066686F">
            <w:pPr>
              <w:keepNext w:val="0"/>
              <w:keepLines w:val="0"/>
              <w:spacing w:line="240" w:lineRule="auto"/>
              <w:ind w:firstLine="0"/>
              <w:jc w:val="center"/>
            </w:pPr>
            <w:r w:rsidRPr="00B46196">
              <w:t>Код</w:t>
            </w:r>
          </w:p>
        </w:tc>
        <w:tc>
          <w:tcPr>
            <w:tcW w:w="0" w:type="auto"/>
          </w:tcPr>
          <w:p w:rsidR="000E5B00" w:rsidRPr="00B46196" w:rsidRDefault="000E5B00" w:rsidP="0066686F">
            <w:pPr>
              <w:keepNext w:val="0"/>
              <w:keepLines w:val="0"/>
              <w:spacing w:line="240" w:lineRule="auto"/>
              <w:ind w:firstLine="0"/>
              <w:jc w:val="center"/>
            </w:pPr>
            <w:r w:rsidRPr="00B46196">
              <w:t>Значение</w:t>
            </w:r>
          </w:p>
        </w:tc>
      </w:tr>
      <w:tr w:rsidR="00B46196" w:rsidRPr="00B46196" w:rsidTr="0066686F">
        <w:trPr>
          <w:jc w:val="center"/>
        </w:trPr>
        <w:tc>
          <w:tcPr>
            <w:tcW w:w="0" w:type="auto"/>
          </w:tcPr>
          <w:p w:rsidR="000E5B00" w:rsidRPr="00B46196" w:rsidRDefault="000E5B00" w:rsidP="00233D36">
            <w:pPr>
              <w:spacing w:line="240" w:lineRule="auto"/>
              <w:ind w:firstLine="0"/>
              <w:jc w:val="center"/>
            </w:pPr>
            <w:r w:rsidRPr="00B46196">
              <w:t>ВСТ</w:t>
            </w:r>
          </w:p>
        </w:tc>
        <w:tc>
          <w:tcPr>
            <w:tcW w:w="0" w:type="auto"/>
          </w:tcPr>
          <w:p w:rsidR="000E5B00" w:rsidRPr="00B46196" w:rsidRDefault="000E5B00" w:rsidP="00233D36">
            <w:pPr>
              <w:spacing w:line="240" w:lineRule="auto"/>
              <w:ind w:firstLine="0"/>
            </w:pPr>
            <w:r w:rsidRPr="00B46196">
              <w:t>Запрос списка лиц, подлежащих восстановлению на учёте</w:t>
            </w:r>
          </w:p>
        </w:tc>
      </w:tr>
      <w:tr w:rsidR="00B46196" w:rsidRPr="00B46196" w:rsidTr="0066686F">
        <w:trPr>
          <w:jc w:val="center"/>
        </w:trPr>
        <w:tc>
          <w:tcPr>
            <w:tcW w:w="0" w:type="auto"/>
          </w:tcPr>
          <w:p w:rsidR="000E5B00" w:rsidRPr="00B46196" w:rsidRDefault="000E5B00" w:rsidP="00233D36">
            <w:pPr>
              <w:spacing w:line="240" w:lineRule="auto"/>
              <w:ind w:firstLine="0"/>
              <w:jc w:val="center"/>
            </w:pPr>
            <w:r w:rsidRPr="00B46196">
              <w:t>ЗСО</w:t>
            </w:r>
          </w:p>
        </w:tc>
        <w:tc>
          <w:tcPr>
            <w:tcW w:w="0" w:type="auto"/>
          </w:tcPr>
          <w:p w:rsidR="000E5B00" w:rsidRPr="00B46196" w:rsidRDefault="000E5B00" w:rsidP="00233D36">
            <w:pPr>
              <w:spacing w:line="240" w:lineRule="auto"/>
              <w:ind w:firstLine="0"/>
            </w:pPr>
            <w:r w:rsidRPr="00B46196">
              <w:t>Запрос отчёта по данным ЦС ЕРЗ</w:t>
            </w:r>
          </w:p>
        </w:tc>
      </w:tr>
      <w:tr w:rsidR="00B46196" w:rsidRPr="00B46196" w:rsidTr="0066686F">
        <w:trPr>
          <w:jc w:val="center"/>
        </w:trPr>
        <w:tc>
          <w:tcPr>
            <w:tcW w:w="0" w:type="auto"/>
          </w:tcPr>
          <w:p w:rsidR="000E5B00" w:rsidRPr="00B46196" w:rsidRDefault="000E5B00" w:rsidP="00233D36">
            <w:pPr>
              <w:spacing w:line="240" w:lineRule="auto"/>
              <w:ind w:firstLine="0"/>
              <w:jc w:val="center"/>
            </w:pPr>
            <w:r w:rsidRPr="00B46196">
              <w:t>ИСПД</w:t>
            </w:r>
          </w:p>
        </w:tc>
        <w:tc>
          <w:tcPr>
            <w:tcW w:w="0" w:type="auto"/>
          </w:tcPr>
          <w:p w:rsidR="000E5B00" w:rsidRPr="00B46196" w:rsidRDefault="000E5B00" w:rsidP="00233D36">
            <w:pPr>
              <w:spacing w:line="240" w:lineRule="auto"/>
              <w:ind w:firstLine="0"/>
            </w:pPr>
            <w:r w:rsidRPr="00B46196">
              <w:t>Запрос истории страховых принадлежностей по номеру ДПФС или ЕНП</w:t>
            </w:r>
          </w:p>
        </w:tc>
      </w:tr>
      <w:tr w:rsidR="00B46196" w:rsidRPr="00B46196" w:rsidTr="0066686F">
        <w:trPr>
          <w:jc w:val="center"/>
        </w:trPr>
        <w:tc>
          <w:tcPr>
            <w:tcW w:w="0" w:type="auto"/>
          </w:tcPr>
          <w:p w:rsidR="000E5B00" w:rsidRPr="00B46196" w:rsidRDefault="000E5B00" w:rsidP="00233D36">
            <w:pPr>
              <w:spacing w:line="240" w:lineRule="auto"/>
              <w:ind w:firstLine="0"/>
              <w:jc w:val="center"/>
            </w:pPr>
            <w:r w:rsidRPr="00B46196">
              <w:t>КДБ</w:t>
            </w:r>
          </w:p>
        </w:tc>
        <w:tc>
          <w:tcPr>
            <w:tcW w:w="0" w:type="auto"/>
          </w:tcPr>
          <w:p w:rsidR="000E5B00" w:rsidRPr="00B46196" w:rsidRDefault="000E5B00" w:rsidP="00233D36">
            <w:pPr>
              <w:spacing w:line="240" w:lineRule="auto"/>
              <w:ind w:firstLine="0"/>
            </w:pPr>
            <w:r w:rsidRPr="00B46196">
              <w:t>Запрос списка кандидатов в дубликаты</w:t>
            </w:r>
          </w:p>
        </w:tc>
      </w:tr>
      <w:tr w:rsidR="00B46196" w:rsidRPr="00B46196" w:rsidTr="0066686F">
        <w:trPr>
          <w:jc w:val="center"/>
        </w:trPr>
        <w:tc>
          <w:tcPr>
            <w:tcW w:w="0" w:type="auto"/>
          </w:tcPr>
          <w:p w:rsidR="000E5B00" w:rsidRPr="00B46196" w:rsidRDefault="000E5B00" w:rsidP="00233D36">
            <w:pPr>
              <w:spacing w:line="240" w:lineRule="auto"/>
              <w:ind w:firstLine="0"/>
              <w:jc w:val="center"/>
            </w:pPr>
            <w:r w:rsidRPr="00B46196">
              <w:t>ПД1</w:t>
            </w:r>
          </w:p>
        </w:tc>
        <w:tc>
          <w:tcPr>
            <w:tcW w:w="0" w:type="auto"/>
          </w:tcPr>
          <w:p w:rsidR="000E5B00" w:rsidRPr="00B46196" w:rsidRDefault="000E5B00" w:rsidP="00233D36">
            <w:pPr>
              <w:spacing w:line="240" w:lineRule="auto"/>
              <w:ind w:firstLine="0"/>
            </w:pPr>
            <w:r w:rsidRPr="00B46196">
              <w:t>Запрос в другом ТФОМС по полному набору данных</w:t>
            </w:r>
          </w:p>
        </w:tc>
      </w:tr>
      <w:tr w:rsidR="00B46196" w:rsidRPr="00B46196" w:rsidTr="0066686F">
        <w:trPr>
          <w:jc w:val="center"/>
        </w:trPr>
        <w:tc>
          <w:tcPr>
            <w:tcW w:w="0" w:type="auto"/>
          </w:tcPr>
          <w:p w:rsidR="000E5B00" w:rsidRPr="00B46196" w:rsidRDefault="000E5B00" w:rsidP="00233D36">
            <w:pPr>
              <w:spacing w:line="240" w:lineRule="auto"/>
              <w:ind w:firstLine="0"/>
              <w:jc w:val="center"/>
            </w:pPr>
            <w:r w:rsidRPr="00B46196">
              <w:t>ПД2</w:t>
            </w:r>
          </w:p>
        </w:tc>
        <w:tc>
          <w:tcPr>
            <w:tcW w:w="0" w:type="auto"/>
          </w:tcPr>
          <w:p w:rsidR="000E5B00" w:rsidRPr="00B46196" w:rsidRDefault="000E5B00" w:rsidP="00233D36">
            <w:pPr>
              <w:spacing w:line="240" w:lineRule="auto"/>
              <w:ind w:firstLine="0"/>
            </w:pPr>
            <w:r w:rsidRPr="00B46196">
              <w:t>Запрос в другом ТФОМС данных по ДПФС</w:t>
            </w:r>
          </w:p>
        </w:tc>
      </w:tr>
      <w:tr w:rsidR="00B46196" w:rsidRPr="00B46196" w:rsidTr="0066686F">
        <w:trPr>
          <w:jc w:val="center"/>
        </w:trPr>
        <w:tc>
          <w:tcPr>
            <w:tcW w:w="0" w:type="auto"/>
          </w:tcPr>
          <w:p w:rsidR="000E5B00" w:rsidRPr="00B46196" w:rsidRDefault="000E5B00" w:rsidP="00233D36">
            <w:pPr>
              <w:spacing w:line="240" w:lineRule="auto"/>
              <w:ind w:firstLine="0"/>
              <w:jc w:val="center"/>
            </w:pPr>
            <w:r w:rsidRPr="00B46196">
              <w:t>ПД3</w:t>
            </w:r>
          </w:p>
        </w:tc>
        <w:tc>
          <w:tcPr>
            <w:tcW w:w="0" w:type="auto"/>
          </w:tcPr>
          <w:p w:rsidR="000E5B00" w:rsidRPr="00B46196" w:rsidRDefault="000E5B00" w:rsidP="00233D36">
            <w:pPr>
              <w:spacing w:line="240" w:lineRule="auto"/>
              <w:ind w:firstLine="0"/>
            </w:pPr>
            <w:r w:rsidRPr="00B46196">
              <w:t>Запрос в другом ТФОМС данных по ФИО и документам</w:t>
            </w:r>
          </w:p>
        </w:tc>
      </w:tr>
      <w:tr w:rsidR="00B46196" w:rsidRPr="00B46196" w:rsidTr="0066686F">
        <w:trPr>
          <w:jc w:val="center"/>
        </w:trPr>
        <w:tc>
          <w:tcPr>
            <w:tcW w:w="0" w:type="auto"/>
          </w:tcPr>
          <w:p w:rsidR="000E5B00" w:rsidRPr="00B46196" w:rsidRDefault="000E5B00" w:rsidP="00233D36">
            <w:pPr>
              <w:spacing w:line="240" w:lineRule="auto"/>
              <w:ind w:firstLine="0"/>
              <w:jc w:val="center"/>
            </w:pPr>
            <w:r w:rsidRPr="00B46196">
              <w:t>ПЗС</w:t>
            </w:r>
          </w:p>
        </w:tc>
        <w:tc>
          <w:tcPr>
            <w:tcW w:w="0" w:type="auto"/>
          </w:tcPr>
          <w:p w:rsidR="000E5B00" w:rsidRPr="00B46196" w:rsidRDefault="000E5B00" w:rsidP="00233D36">
            <w:pPr>
              <w:spacing w:line="240" w:lineRule="auto"/>
              <w:ind w:firstLine="0"/>
            </w:pPr>
            <w:r w:rsidRPr="00B46196">
              <w:t>Запрос правомерности замены СМО</w:t>
            </w:r>
            <w:r w:rsidRPr="00B46196">
              <w:rPr>
                <w:vertAlign w:val="superscript"/>
              </w:rPr>
              <w:footnoteReference w:id="12"/>
            </w:r>
          </w:p>
        </w:tc>
      </w:tr>
      <w:tr w:rsidR="00B46196" w:rsidRPr="00B46196" w:rsidTr="0066686F">
        <w:trPr>
          <w:jc w:val="center"/>
        </w:trPr>
        <w:tc>
          <w:tcPr>
            <w:tcW w:w="0" w:type="auto"/>
          </w:tcPr>
          <w:p w:rsidR="000E5B00" w:rsidRPr="00B46196" w:rsidRDefault="000E5B00" w:rsidP="00233D36">
            <w:pPr>
              <w:spacing w:line="240" w:lineRule="auto"/>
              <w:ind w:firstLine="0"/>
              <w:jc w:val="center"/>
            </w:pPr>
            <w:r w:rsidRPr="00B46196">
              <w:t>РЗЛ</w:t>
            </w:r>
          </w:p>
        </w:tc>
        <w:tc>
          <w:tcPr>
            <w:tcW w:w="0" w:type="auto"/>
          </w:tcPr>
          <w:p w:rsidR="000E5B00" w:rsidRPr="00B46196" w:rsidRDefault="000E5B00" w:rsidP="00233D36">
            <w:pPr>
              <w:spacing w:line="240" w:lineRule="auto"/>
              <w:ind w:firstLine="0"/>
            </w:pPr>
            <w:r w:rsidRPr="00B46196">
              <w:t>Запрос списка работающих застрахованных лиц</w:t>
            </w:r>
          </w:p>
        </w:tc>
      </w:tr>
      <w:tr w:rsidR="00B46196" w:rsidRPr="00B46196" w:rsidTr="0066686F">
        <w:trPr>
          <w:jc w:val="center"/>
        </w:trPr>
        <w:tc>
          <w:tcPr>
            <w:tcW w:w="0" w:type="auto"/>
          </w:tcPr>
          <w:p w:rsidR="000E5B00" w:rsidRPr="00B46196" w:rsidRDefault="000E5B00" w:rsidP="00233D36">
            <w:pPr>
              <w:spacing w:line="240" w:lineRule="auto"/>
              <w:ind w:firstLine="0"/>
              <w:jc w:val="center"/>
            </w:pPr>
            <w:r w:rsidRPr="00B46196">
              <w:t>СНТ</w:t>
            </w:r>
          </w:p>
        </w:tc>
        <w:tc>
          <w:tcPr>
            <w:tcW w:w="0" w:type="auto"/>
          </w:tcPr>
          <w:p w:rsidR="000E5B00" w:rsidRPr="00B46196" w:rsidRDefault="000E5B00" w:rsidP="00233D36">
            <w:pPr>
              <w:spacing w:line="240" w:lineRule="auto"/>
              <w:ind w:firstLine="0"/>
            </w:pPr>
            <w:r w:rsidRPr="00B46196">
              <w:t>Запрос списка лиц, подлежащих снятию с учёта</w:t>
            </w:r>
          </w:p>
        </w:tc>
      </w:tr>
      <w:tr w:rsidR="00B46196" w:rsidRPr="00B46196" w:rsidTr="0066686F">
        <w:trPr>
          <w:jc w:val="center"/>
        </w:trPr>
        <w:tc>
          <w:tcPr>
            <w:tcW w:w="0" w:type="auto"/>
          </w:tcPr>
          <w:p w:rsidR="000E5B00" w:rsidRPr="00B46196" w:rsidRDefault="000E5B00" w:rsidP="00233D36">
            <w:pPr>
              <w:spacing w:line="240" w:lineRule="auto"/>
              <w:ind w:firstLine="0"/>
              <w:jc w:val="center"/>
            </w:pPr>
            <w:r w:rsidRPr="00B46196">
              <w:t>СП</w:t>
            </w:r>
          </w:p>
        </w:tc>
        <w:tc>
          <w:tcPr>
            <w:tcW w:w="0" w:type="auto"/>
          </w:tcPr>
          <w:p w:rsidR="000E5B00" w:rsidRPr="00B46196" w:rsidRDefault="000E5B00" w:rsidP="00233D36">
            <w:pPr>
              <w:spacing w:line="240" w:lineRule="auto"/>
              <w:ind w:firstLine="0"/>
            </w:pPr>
            <w:r w:rsidRPr="00B46196">
              <w:t>Запрос страховой принадлежности</w:t>
            </w:r>
          </w:p>
        </w:tc>
      </w:tr>
      <w:tr w:rsidR="00B46196" w:rsidRPr="00B46196" w:rsidTr="0066686F">
        <w:trPr>
          <w:jc w:val="center"/>
        </w:trPr>
        <w:tc>
          <w:tcPr>
            <w:tcW w:w="0" w:type="auto"/>
          </w:tcPr>
          <w:p w:rsidR="000E5B00" w:rsidRPr="00B46196" w:rsidRDefault="000E5B00" w:rsidP="00233D36">
            <w:pPr>
              <w:spacing w:line="240" w:lineRule="auto"/>
              <w:ind w:firstLine="0"/>
              <w:jc w:val="center"/>
            </w:pPr>
            <w:r w:rsidRPr="00B46196">
              <w:t>УМ</w:t>
            </w:r>
          </w:p>
        </w:tc>
        <w:tc>
          <w:tcPr>
            <w:tcW w:w="0" w:type="auto"/>
          </w:tcPr>
          <w:p w:rsidR="000E5B00" w:rsidRPr="00B46196" w:rsidRDefault="000E5B00" w:rsidP="00233D36">
            <w:pPr>
              <w:spacing w:line="240" w:lineRule="auto"/>
              <w:ind w:firstLine="0"/>
            </w:pPr>
            <w:r w:rsidRPr="00B46196">
              <w:t>Запрос списка лиц, умерших на других территориях</w:t>
            </w:r>
          </w:p>
        </w:tc>
      </w:tr>
    </w:tbl>
    <w:p w:rsidR="000E5B00" w:rsidRPr="00B46196" w:rsidRDefault="000E5B00" w:rsidP="00233D36">
      <w:pPr>
        <w:pStyle w:val="aa"/>
      </w:pPr>
      <w:bookmarkStart w:id="588" w:name="_Toc271893025"/>
      <w:bookmarkStart w:id="589" w:name="_Toc273033162"/>
      <w:bookmarkStart w:id="590" w:name="_Toc274224657"/>
      <w:bookmarkStart w:id="591" w:name="_Toc275186468"/>
      <w:bookmarkStart w:id="592" w:name="_Toc277443895"/>
      <w:r w:rsidRPr="00B46196">
        <w:t xml:space="preserve">Тип отчёта к ЦС ЕРЗ (ОИД </w:t>
      </w:r>
      <w:bookmarkStart w:id="593" w:name="ОИД_3_3_0_6_15"/>
      <w:r w:rsidRPr="00B46196">
        <w:t>1.2.643.2.40.3.3.0.6.15</w:t>
      </w:r>
      <w:bookmarkEnd w:id="593"/>
      <w:r w:rsidRPr="00B46196">
        <w:t>)</w:t>
      </w:r>
    </w:p>
    <w:tbl>
      <w:tblPr>
        <w:tblStyle w:val="aff1"/>
        <w:tblW w:w="0" w:type="auto"/>
        <w:tblLook w:val="04A0"/>
      </w:tblPr>
      <w:tblGrid>
        <w:gridCol w:w="554"/>
        <w:gridCol w:w="9671"/>
      </w:tblGrid>
      <w:tr w:rsidR="00B46196" w:rsidRPr="00B46196" w:rsidTr="0066686F">
        <w:trPr>
          <w:cnfStyle w:val="100000000000"/>
        </w:trPr>
        <w:tc>
          <w:tcPr>
            <w:tcW w:w="0" w:type="auto"/>
          </w:tcPr>
          <w:p w:rsidR="000E5B00" w:rsidRPr="00B46196" w:rsidRDefault="000E5B00" w:rsidP="0066686F">
            <w:pPr>
              <w:keepNext w:val="0"/>
              <w:keepLines w:val="0"/>
              <w:spacing w:line="240" w:lineRule="auto"/>
              <w:ind w:firstLine="0"/>
              <w:jc w:val="center"/>
            </w:pPr>
            <w:r w:rsidRPr="00B46196">
              <w:t>Код</w:t>
            </w:r>
          </w:p>
        </w:tc>
        <w:tc>
          <w:tcPr>
            <w:tcW w:w="0" w:type="auto"/>
          </w:tcPr>
          <w:p w:rsidR="000E5B00" w:rsidRPr="00B46196" w:rsidRDefault="000E5B00" w:rsidP="0066686F">
            <w:pPr>
              <w:keepNext w:val="0"/>
              <w:keepLines w:val="0"/>
              <w:spacing w:line="240" w:lineRule="auto"/>
              <w:ind w:firstLine="0"/>
              <w:jc w:val="center"/>
            </w:pPr>
            <w:r w:rsidRPr="00B46196">
              <w:t>Значение</w:t>
            </w:r>
          </w:p>
        </w:tc>
      </w:tr>
      <w:tr w:rsidR="00B46196" w:rsidRPr="00B46196" w:rsidTr="0066686F">
        <w:tc>
          <w:tcPr>
            <w:tcW w:w="0" w:type="auto"/>
          </w:tcPr>
          <w:p w:rsidR="000E5B00" w:rsidRPr="00B46196" w:rsidRDefault="000E5B00" w:rsidP="00233D36">
            <w:pPr>
              <w:spacing w:line="240" w:lineRule="auto"/>
              <w:ind w:firstLine="0"/>
              <w:jc w:val="center"/>
            </w:pPr>
            <w:r w:rsidRPr="00B46196">
              <w:t>Ф8</w:t>
            </w:r>
          </w:p>
        </w:tc>
        <w:tc>
          <w:tcPr>
            <w:tcW w:w="0" w:type="auto"/>
          </w:tcPr>
          <w:p w:rsidR="000E5B00" w:rsidRPr="00B46196" w:rsidRDefault="000E5B00" w:rsidP="00233D36">
            <w:pPr>
              <w:spacing w:line="240" w:lineRule="auto"/>
              <w:ind w:firstLine="0"/>
            </w:pPr>
            <w:r w:rsidRPr="00B46196">
              <w:t>Сведения о численности лиц, застрахованных по обязательному медицинскому страхованию</w:t>
            </w:r>
          </w:p>
        </w:tc>
      </w:tr>
    </w:tbl>
    <w:p w:rsidR="000E5B00" w:rsidRPr="00B46196" w:rsidRDefault="000E5B00" w:rsidP="00233D36">
      <w:pPr>
        <w:pStyle w:val="aa"/>
      </w:pPr>
      <w:r w:rsidRPr="00B46196">
        <w:t xml:space="preserve">Вариант сравнения поисковых ключей (ОИД </w:t>
      </w:r>
      <w:bookmarkStart w:id="594" w:name="ОИД_тип_сравнения"/>
      <w:r w:rsidRPr="00B46196">
        <w:t>1.2.643.2.40.1.10</w:t>
      </w:r>
      <w:bookmarkEnd w:id="594"/>
      <w:r w:rsidRPr="00B46196">
        <w:t>)</w:t>
      </w:r>
      <w:bookmarkEnd w:id="588"/>
      <w:bookmarkEnd w:id="589"/>
      <w:bookmarkEnd w:id="590"/>
      <w:bookmarkEnd w:id="591"/>
      <w:bookmarkEnd w:id="592"/>
    </w:p>
    <w:tbl>
      <w:tblPr>
        <w:tblStyle w:val="aff1"/>
        <w:tblW w:w="0" w:type="auto"/>
        <w:tblLook w:val="04A0"/>
      </w:tblPr>
      <w:tblGrid>
        <w:gridCol w:w="554"/>
        <w:gridCol w:w="2686"/>
        <w:gridCol w:w="7052"/>
      </w:tblGrid>
      <w:tr w:rsidR="00B46196" w:rsidRPr="00B46196" w:rsidTr="0066686F">
        <w:trPr>
          <w:cnfStyle w:val="100000000000"/>
        </w:trPr>
        <w:tc>
          <w:tcPr>
            <w:tcW w:w="0" w:type="auto"/>
          </w:tcPr>
          <w:p w:rsidR="000E5B00" w:rsidRPr="00B46196" w:rsidRDefault="000E5B00" w:rsidP="0066686F">
            <w:pPr>
              <w:keepNext w:val="0"/>
              <w:keepLines w:val="0"/>
              <w:spacing w:line="240" w:lineRule="auto"/>
              <w:ind w:firstLine="0"/>
              <w:jc w:val="center"/>
            </w:pPr>
            <w:r w:rsidRPr="00B46196">
              <w:t>Код</w:t>
            </w:r>
          </w:p>
        </w:tc>
        <w:tc>
          <w:tcPr>
            <w:tcW w:w="2686" w:type="dxa"/>
          </w:tcPr>
          <w:p w:rsidR="000E5B00" w:rsidRPr="00B46196" w:rsidRDefault="000E5B00" w:rsidP="0066686F">
            <w:pPr>
              <w:keepNext w:val="0"/>
              <w:keepLines w:val="0"/>
              <w:spacing w:line="240" w:lineRule="auto"/>
              <w:ind w:firstLine="0"/>
              <w:jc w:val="center"/>
            </w:pPr>
            <w:r w:rsidRPr="00B46196">
              <w:t>Описание</w:t>
            </w:r>
          </w:p>
        </w:tc>
        <w:tc>
          <w:tcPr>
            <w:tcW w:w="7052" w:type="dxa"/>
          </w:tcPr>
          <w:p w:rsidR="000E5B00" w:rsidRPr="00B46196" w:rsidRDefault="000E5B00" w:rsidP="0066686F">
            <w:pPr>
              <w:keepNext w:val="0"/>
              <w:keepLines w:val="0"/>
              <w:spacing w:line="240" w:lineRule="auto"/>
              <w:ind w:firstLine="0"/>
              <w:jc w:val="center"/>
            </w:pPr>
            <w:r w:rsidRPr="00B46196">
              <w:t>Примечание</w:t>
            </w:r>
          </w:p>
        </w:tc>
      </w:tr>
      <w:tr w:rsidR="00B46196" w:rsidRPr="00B46196" w:rsidTr="0066686F">
        <w:tc>
          <w:tcPr>
            <w:tcW w:w="0" w:type="auto"/>
          </w:tcPr>
          <w:p w:rsidR="000E5B00" w:rsidRPr="00B46196" w:rsidRDefault="000E5B00" w:rsidP="00233D36">
            <w:pPr>
              <w:spacing w:line="240" w:lineRule="auto"/>
              <w:ind w:firstLine="0"/>
              <w:jc w:val="center"/>
            </w:pPr>
            <w:r w:rsidRPr="00B46196">
              <w:t>Т</w:t>
            </w:r>
          </w:p>
        </w:tc>
        <w:tc>
          <w:tcPr>
            <w:tcW w:w="2686" w:type="dxa"/>
          </w:tcPr>
          <w:p w:rsidR="000E5B00" w:rsidRPr="00B46196" w:rsidRDefault="000E5B00" w:rsidP="00233D36">
            <w:pPr>
              <w:spacing w:line="240" w:lineRule="auto"/>
              <w:ind w:firstLine="0"/>
            </w:pPr>
            <w:r w:rsidRPr="00B46196">
              <w:t xml:space="preserve">Поиск точный </w:t>
            </w:r>
          </w:p>
        </w:tc>
        <w:tc>
          <w:tcPr>
            <w:tcW w:w="7052" w:type="dxa"/>
          </w:tcPr>
          <w:p w:rsidR="000E5B00" w:rsidRPr="00B46196" w:rsidRDefault="000E5B00" w:rsidP="00233D36">
            <w:pPr>
              <w:spacing w:line="240" w:lineRule="auto"/>
              <w:ind w:firstLine="0"/>
            </w:pPr>
            <w:r w:rsidRPr="00B46196">
              <w:t>Использовать только результаты точного совпадения поисковых ключей.</w:t>
            </w:r>
          </w:p>
        </w:tc>
      </w:tr>
      <w:tr w:rsidR="00B46196" w:rsidRPr="00B46196" w:rsidTr="0066686F">
        <w:tc>
          <w:tcPr>
            <w:tcW w:w="0" w:type="auto"/>
          </w:tcPr>
          <w:p w:rsidR="000E5B00" w:rsidRPr="00B46196" w:rsidRDefault="000E5B00" w:rsidP="00233D36">
            <w:pPr>
              <w:spacing w:line="240" w:lineRule="auto"/>
              <w:ind w:firstLine="0"/>
              <w:jc w:val="center"/>
            </w:pPr>
            <w:r w:rsidRPr="00B46196">
              <w:t>Н</w:t>
            </w:r>
          </w:p>
        </w:tc>
        <w:tc>
          <w:tcPr>
            <w:tcW w:w="2686" w:type="dxa"/>
          </w:tcPr>
          <w:p w:rsidR="000E5B00" w:rsidRPr="00B46196" w:rsidRDefault="000E5B00" w:rsidP="00233D36">
            <w:pPr>
              <w:spacing w:line="240" w:lineRule="auto"/>
              <w:ind w:firstLine="0"/>
            </w:pPr>
            <w:r w:rsidRPr="00B46196">
              <w:t>Поиск неточный</w:t>
            </w:r>
          </w:p>
        </w:tc>
        <w:tc>
          <w:tcPr>
            <w:tcW w:w="7052" w:type="dxa"/>
          </w:tcPr>
          <w:p w:rsidR="000E5B00" w:rsidRPr="00B46196" w:rsidRDefault="000E5B00" w:rsidP="00233D36">
            <w:pPr>
              <w:spacing w:line="240" w:lineRule="auto"/>
              <w:ind w:firstLine="0"/>
            </w:pPr>
            <w:r w:rsidRPr="00B46196">
              <w:t>Использовать только результаты неточного совпадения поисковых ключей.</w:t>
            </w:r>
          </w:p>
        </w:tc>
      </w:tr>
      <w:tr w:rsidR="00B46196" w:rsidRPr="00B46196" w:rsidTr="0066686F">
        <w:tc>
          <w:tcPr>
            <w:tcW w:w="0" w:type="auto"/>
          </w:tcPr>
          <w:p w:rsidR="000E5B00" w:rsidRPr="00B46196" w:rsidRDefault="000E5B00" w:rsidP="00233D36">
            <w:pPr>
              <w:spacing w:line="240" w:lineRule="auto"/>
              <w:ind w:firstLine="0"/>
              <w:jc w:val="center"/>
            </w:pPr>
            <w:r w:rsidRPr="00B46196">
              <w:t>В</w:t>
            </w:r>
          </w:p>
        </w:tc>
        <w:tc>
          <w:tcPr>
            <w:tcW w:w="2686" w:type="dxa"/>
          </w:tcPr>
          <w:p w:rsidR="000E5B00" w:rsidRPr="00B46196" w:rsidRDefault="000E5B00" w:rsidP="00233D36">
            <w:pPr>
              <w:spacing w:line="240" w:lineRule="auto"/>
              <w:ind w:firstLine="0"/>
            </w:pPr>
            <w:r w:rsidRPr="00B46196">
              <w:t>Поиск всех</w:t>
            </w:r>
          </w:p>
        </w:tc>
        <w:tc>
          <w:tcPr>
            <w:tcW w:w="7052" w:type="dxa"/>
          </w:tcPr>
          <w:p w:rsidR="000E5B00" w:rsidRPr="00B46196" w:rsidRDefault="000E5B00" w:rsidP="00233D36">
            <w:pPr>
              <w:spacing w:line="240" w:lineRule="auto"/>
              <w:ind w:firstLine="0"/>
            </w:pPr>
            <w:r w:rsidRPr="00B46196">
              <w:t>Выдать результаты и точного, и приблизительного сравнения.</w:t>
            </w:r>
          </w:p>
        </w:tc>
      </w:tr>
      <w:tr w:rsidR="00B46196" w:rsidRPr="00B46196" w:rsidTr="0066686F">
        <w:tc>
          <w:tcPr>
            <w:tcW w:w="0" w:type="auto"/>
          </w:tcPr>
          <w:p w:rsidR="000E5B00" w:rsidRPr="00B46196" w:rsidRDefault="000E5B00" w:rsidP="00233D36">
            <w:pPr>
              <w:spacing w:line="240" w:lineRule="auto"/>
              <w:ind w:firstLine="0"/>
              <w:jc w:val="center"/>
            </w:pPr>
            <w:r w:rsidRPr="00B46196">
              <w:t>У</w:t>
            </w:r>
          </w:p>
        </w:tc>
        <w:tc>
          <w:tcPr>
            <w:tcW w:w="2686" w:type="dxa"/>
          </w:tcPr>
          <w:p w:rsidR="000E5B00" w:rsidRPr="00B46196" w:rsidRDefault="000E5B00" w:rsidP="00233D36">
            <w:pPr>
              <w:spacing w:line="240" w:lineRule="auto"/>
              <w:ind w:firstLine="0"/>
            </w:pPr>
            <w:r w:rsidRPr="00B46196">
              <w:t>Поиск с уточнением</w:t>
            </w:r>
          </w:p>
        </w:tc>
        <w:tc>
          <w:tcPr>
            <w:tcW w:w="7052" w:type="dxa"/>
          </w:tcPr>
          <w:p w:rsidR="000E5B00" w:rsidRPr="00B46196" w:rsidRDefault="000E5B00" w:rsidP="00233D36">
            <w:pPr>
              <w:spacing w:line="240" w:lineRule="auto"/>
              <w:ind w:firstLine="0"/>
            </w:pPr>
            <w:r w:rsidRPr="00B46196">
              <w:t>Искать, используя точное сравнение. Если результата нет, то применить приблизительное сравнение.</w:t>
            </w:r>
          </w:p>
        </w:tc>
      </w:tr>
    </w:tbl>
    <w:p w:rsidR="00A44FF8" w:rsidRPr="00B46196" w:rsidRDefault="00A44FF8" w:rsidP="00A44FF8">
      <w:pPr>
        <w:pStyle w:val="aa"/>
        <w:numPr>
          <w:ilvl w:val="0"/>
          <w:numId w:val="0"/>
        </w:numPr>
        <w:spacing w:after="0"/>
      </w:pPr>
      <w:bookmarkStart w:id="595" w:name="_Toc271893026"/>
      <w:bookmarkStart w:id="596" w:name="_Toc273033163"/>
      <w:bookmarkStart w:id="597" w:name="_Toc274224658"/>
      <w:bookmarkStart w:id="598" w:name="_Toc275186469"/>
      <w:bookmarkStart w:id="599" w:name="_Toc277443896"/>
      <w:bookmarkStart w:id="600" w:name="_Ref359418349"/>
    </w:p>
    <w:p w:rsidR="000E5B00" w:rsidRPr="00B46196" w:rsidRDefault="000E5B00" w:rsidP="00233D36">
      <w:pPr>
        <w:pStyle w:val="aa"/>
      </w:pPr>
      <w:r w:rsidRPr="00B46196">
        <w:t xml:space="preserve">Уровень доверия к информации, возвращённой в ответ на запрос (ОИД </w:t>
      </w:r>
      <w:bookmarkStart w:id="601" w:name="ОИД_уровень_доверия"/>
      <w:r w:rsidRPr="00B46196">
        <w:t>1.2.643.2.40.1.11</w:t>
      </w:r>
      <w:bookmarkEnd w:id="601"/>
      <w:r w:rsidRPr="00B46196">
        <w:t>)</w:t>
      </w:r>
      <w:bookmarkEnd w:id="595"/>
      <w:bookmarkEnd w:id="596"/>
      <w:bookmarkEnd w:id="597"/>
      <w:bookmarkEnd w:id="598"/>
      <w:bookmarkEnd w:id="599"/>
      <w:bookmarkEnd w:id="600"/>
    </w:p>
    <w:tbl>
      <w:tblPr>
        <w:tblStyle w:val="aff1"/>
        <w:tblW w:w="0" w:type="auto"/>
        <w:tblLook w:val="04A0"/>
      </w:tblPr>
      <w:tblGrid>
        <w:gridCol w:w="554"/>
        <w:gridCol w:w="3241"/>
        <w:gridCol w:w="6580"/>
      </w:tblGrid>
      <w:tr w:rsidR="00B46196" w:rsidRPr="00B46196" w:rsidTr="0028695D">
        <w:trPr>
          <w:cnfStyle w:val="100000000000"/>
          <w:tblHeader/>
        </w:trPr>
        <w:tc>
          <w:tcPr>
            <w:tcW w:w="0" w:type="auto"/>
          </w:tcPr>
          <w:p w:rsidR="000E5B00" w:rsidRPr="00B46196" w:rsidRDefault="000E5B00" w:rsidP="0066686F">
            <w:pPr>
              <w:keepNext w:val="0"/>
              <w:keepLines w:val="0"/>
              <w:spacing w:line="240" w:lineRule="auto"/>
              <w:ind w:firstLine="0"/>
              <w:jc w:val="center"/>
            </w:pPr>
            <w:r w:rsidRPr="00B46196">
              <w:t>Код</w:t>
            </w:r>
          </w:p>
        </w:tc>
        <w:tc>
          <w:tcPr>
            <w:tcW w:w="0" w:type="auto"/>
          </w:tcPr>
          <w:p w:rsidR="000E5B00" w:rsidRPr="00B46196" w:rsidRDefault="000E5B00" w:rsidP="0066686F">
            <w:pPr>
              <w:keepNext w:val="0"/>
              <w:keepLines w:val="0"/>
              <w:spacing w:line="240" w:lineRule="auto"/>
              <w:ind w:firstLine="0"/>
              <w:jc w:val="center"/>
            </w:pPr>
            <w:r w:rsidRPr="00B46196">
              <w:t>Значение</w:t>
            </w:r>
          </w:p>
        </w:tc>
        <w:tc>
          <w:tcPr>
            <w:tcW w:w="0" w:type="auto"/>
          </w:tcPr>
          <w:p w:rsidR="000E5B00" w:rsidRPr="00B46196" w:rsidRDefault="000E5B00" w:rsidP="0066686F">
            <w:pPr>
              <w:keepNext w:val="0"/>
              <w:keepLines w:val="0"/>
              <w:spacing w:line="240" w:lineRule="auto"/>
              <w:ind w:firstLine="0"/>
              <w:jc w:val="center"/>
            </w:pPr>
            <w:r w:rsidRPr="00B46196">
              <w:t>Примечание</w:t>
            </w:r>
          </w:p>
        </w:tc>
      </w:tr>
      <w:tr w:rsidR="00B46196" w:rsidRPr="00B46196" w:rsidTr="0066686F">
        <w:tc>
          <w:tcPr>
            <w:tcW w:w="0" w:type="auto"/>
          </w:tcPr>
          <w:p w:rsidR="000E5B00" w:rsidRPr="00B46196" w:rsidRDefault="000E5B00" w:rsidP="00233D36">
            <w:pPr>
              <w:spacing w:line="240" w:lineRule="auto"/>
              <w:ind w:firstLine="0"/>
              <w:jc w:val="center"/>
            </w:pPr>
            <w:r w:rsidRPr="00B46196">
              <w:t>Д</w:t>
            </w:r>
          </w:p>
        </w:tc>
        <w:tc>
          <w:tcPr>
            <w:tcW w:w="0" w:type="auto"/>
          </w:tcPr>
          <w:p w:rsidR="000E5B00" w:rsidRPr="00B46196" w:rsidRDefault="000E5B00" w:rsidP="00233D36">
            <w:pPr>
              <w:spacing w:line="240" w:lineRule="auto"/>
              <w:ind w:firstLine="0"/>
            </w:pPr>
            <w:r w:rsidRPr="00B46196">
              <w:t>Результату можно доверять</w:t>
            </w:r>
          </w:p>
        </w:tc>
        <w:tc>
          <w:tcPr>
            <w:tcW w:w="0" w:type="auto"/>
          </w:tcPr>
          <w:p w:rsidR="000E5B00" w:rsidRPr="00B46196" w:rsidRDefault="000E5B00" w:rsidP="00233D36">
            <w:pPr>
              <w:spacing w:line="240" w:lineRule="auto"/>
              <w:ind w:firstLine="0"/>
            </w:pPr>
            <w:r w:rsidRPr="00B46196">
              <w:t>Ответ получен в результате точного совпадения данных.</w:t>
            </w:r>
          </w:p>
        </w:tc>
      </w:tr>
      <w:tr w:rsidR="00B46196" w:rsidRPr="00B46196" w:rsidTr="0066686F">
        <w:tc>
          <w:tcPr>
            <w:tcW w:w="0" w:type="auto"/>
          </w:tcPr>
          <w:p w:rsidR="000E5B00" w:rsidRPr="00B46196" w:rsidRDefault="000E5B00" w:rsidP="00233D36">
            <w:pPr>
              <w:spacing w:line="240" w:lineRule="auto"/>
              <w:ind w:firstLine="0"/>
              <w:jc w:val="center"/>
            </w:pPr>
            <w:r w:rsidRPr="00B46196">
              <w:t>В</w:t>
            </w:r>
          </w:p>
        </w:tc>
        <w:tc>
          <w:tcPr>
            <w:tcW w:w="0" w:type="auto"/>
          </w:tcPr>
          <w:p w:rsidR="000E5B00" w:rsidRPr="00B46196" w:rsidRDefault="000E5B00" w:rsidP="00233D36">
            <w:pPr>
              <w:spacing w:line="240" w:lineRule="auto"/>
              <w:ind w:firstLine="0"/>
            </w:pPr>
            <w:r w:rsidRPr="00B46196">
              <w:t>Степень доверия высокая.</w:t>
            </w:r>
          </w:p>
        </w:tc>
        <w:tc>
          <w:tcPr>
            <w:tcW w:w="0" w:type="auto"/>
          </w:tcPr>
          <w:p w:rsidR="000E5B00" w:rsidRPr="00B46196" w:rsidRDefault="000E5B00" w:rsidP="00233D36">
            <w:pPr>
              <w:spacing w:line="240" w:lineRule="auto"/>
              <w:ind w:firstLine="0"/>
            </w:pPr>
            <w:r w:rsidRPr="00B46196">
              <w:t>Ответ получен в результате неточного совпадения данных.</w:t>
            </w:r>
          </w:p>
        </w:tc>
      </w:tr>
      <w:tr w:rsidR="00B46196" w:rsidRPr="00B46196" w:rsidTr="0066686F">
        <w:tc>
          <w:tcPr>
            <w:tcW w:w="0" w:type="auto"/>
          </w:tcPr>
          <w:p w:rsidR="000E5B00" w:rsidRPr="00B46196" w:rsidRDefault="000E5B00" w:rsidP="00233D36">
            <w:pPr>
              <w:spacing w:line="240" w:lineRule="auto"/>
              <w:ind w:firstLine="0"/>
              <w:jc w:val="center"/>
            </w:pPr>
            <w:r w:rsidRPr="00B46196">
              <w:t>У</w:t>
            </w:r>
          </w:p>
        </w:tc>
        <w:tc>
          <w:tcPr>
            <w:tcW w:w="0" w:type="auto"/>
          </w:tcPr>
          <w:p w:rsidR="000E5B00" w:rsidRPr="00B46196" w:rsidRDefault="000E5B00" w:rsidP="00233D36">
            <w:pPr>
              <w:spacing w:line="240" w:lineRule="auto"/>
              <w:ind w:firstLine="0"/>
            </w:pPr>
            <w:r w:rsidRPr="00B46196">
              <w:t>Степень доверия умеренная или низкая.</w:t>
            </w:r>
          </w:p>
        </w:tc>
        <w:tc>
          <w:tcPr>
            <w:tcW w:w="0" w:type="auto"/>
          </w:tcPr>
          <w:p w:rsidR="000E5B00" w:rsidRPr="00B46196" w:rsidRDefault="000E5B00" w:rsidP="00233D36">
            <w:pPr>
              <w:spacing w:line="240" w:lineRule="auto"/>
              <w:ind w:firstLine="0"/>
            </w:pPr>
            <w:r w:rsidRPr="00B46196">
              <w:t>Ответ получен в результате неточного совпадения данных или при неполном сравнении.</w:t>
            </w:r>
          </w:p>
        </w:tc>
      </w:tr>
    </w:tbl>
    <w:p w:rsidR="000E5B00" w:rsidRPr="00B46196" w:rsidRDefault="000E5B00" w:rsidP="00233D36">
      <w:pPr>
        <w:pStyle w:val="aa"/>
      </w:pPr>
      <w:r w:rsidRPr="00B46196">
        <w:t xml:space="preserve">Код причины совпадения при поиске по персональным данным (ОИД </w:t>
      </w:r>
      <w:bookmarkStart w:id="602" w:name="HL7_0392"/>
      <w:r w:rsidRPr="00B46196">
        <w:t>1.2.643.2.40.5.100.392</w:t>
      </w:r>
      <w:bookmarkEnd w:id="602"/>
      <w:r w:rsidRPr="00B46196">
        <w:t>)</w:t>
      </w:r>
    </w:p>
    <w:tbl>
      <w:tblPr>
        <w:tblStyle w:val="aff1"/>
        <w:tblW w:w="0" w:type="auto"/>
        <w:tblLook w:val="04A0"/>
      </w:tblPr>
      <w:tblGrid>
        <w:gridCol w:w="554"/>
        <w:gridCol w:w="1738"/>
        <w:gridCol w:w="8083"/>
      </w:tblGrid>
      <w:tr w:rsidR="00B46196" w:rsidRPr="00B46196" w:rsidTr="0066686F">
        <w:trPr>
          <w:cnfStyle w:val="100000000000"/>
        </w:trPr>
        <w:tc>
          <w:tcPr>
            <w:tcW w:w="0" w:type="auto"/>
          </w:tcPr>
          <w:p w:rsidR="000E5B00" w:rsidRPr="00B46196" w:rsidRDefault="000E5B00" w:rsidP="0066686F">
            <w:pPr>
              <w:keepNext w:val="0"/>
              <w:keepLines w:val="0"/>
              <w:spacing w:line="240" w:lineRule="auto"/>
              <w:ind w:firstLine="0"/>
              <w:jc w:val="center"/>
            </w:pPr>
            <w:r w:rsidRPr="00B46196">
              <w:t>Код</w:t>
            </w:r>
          </w:p>
        </w:tc>
        <w:tc>
          <w:tcPr>
            <w:tcW w:w="0" w:type="auto"/>
          </w:tcPr>
          <w:p w:rsidR="000E5B00" w:rsidRPr="00B46196" w:rsidRDefault="000E5B00" w:rsidP="0066686F">
            <w:pPr>
              <w:keepNext w:val="0"/>
              <w:keepLines w:val="0"/>
              <w:spacing w:line="240" w:lineRule="auto"/>
              <w:ind w:firstLine="0"/>
              <w:jc w:val="center"/>
            </w:pPr>
            <w:r w:rsidRPr="00B46196">
              <w:t>Значение</w:t>
            </w:r>
          </w:p>
        </w:tc>
        <w:tc>
          <w:tcPr>
            <w:tcW w:w="0" w:type="auto"/>
          </w:tcPr>
          <w:p w:rsidR="000E5B00" w:rsidRPr="00B46196" w:rsidRDefault="000E5B00" w:rsidP="0066686F">
            <w:pPr>
              <w:keepNext w:val="0"/>
              <w:keepLines w:val="0"/>
              <w:spacing w:line="240" w:lineRule="auto"/>
              <w:ind w:firstLine="0"/>
              <w:jc w:val="center"/>
            </w:pPr>
            <w:r w:rsidRPr="00B46196">
              <w:t>Описание причины</w:t>
            </w:r>
          </w:p>
        </w:tc>
      </w:tr>
      <w:tr w:rsidR="00B46196" w:rsidRPr="00B46196" w:rsidTr="0066686F">
        <w:tc>
          <w:tcPr>
            <w:tcW w:w="0" w:type="auto"/>
          </w:tcPr>
          <w:p w:rsidR="000E5B00" w:rsidRPr="00B46196" w:rsidRDefault="000E5B00" w:rsidP="00233D36">
            <w:pPr>
              <w:spacing w:line="240" w:lineRule="auto"/>
              <w:ind w:firstLine="0"/>
              <w:jc w:val="center"/>
            </w:pPr>
            <w:r w:rsidRPr="00B46196">
              <w:t>1</w:t>
            </w:r>
          </w:p>
        </w:tc>
        <w:tc>
          <w:tcPr>
            <w:tcW w:w="0" w:type="auto"/>
          </w:tcPr>
          <w:p w:rsidR="000E5B00" w:rsidRPr="00B46196" w:rsidRDefault="000E5B00" w:rsidP="00233D36">
            <w:pPr>
              <w:spacing w:line="240" w:lineRule="auto"/>
              <w:ind w:firstLine="0"/>
            </w:pPr>
            <w:r w:rsidRPr="00B46196">
              <w:t>Совпадение ЕНП</w:t>
            </w:r>
          </w:p>
        </w:tc>
        <w:tc>
          <w:tcPr>
            <w:tcW w:w="0" w:type="auto"/>
          </w:tcPr>
          <w:p w:rsidR="000E5B00" w:rsidRPr="00B46196" w:rsidRDefault="000E5B00" w:rsidP="00233D36">
            <w:pPr>
              <w:spacing w:line="240" w:lineRule="auto"/>
              <w:ind w:firstLine="0"/>
            </w:pPr>
            <w:r w:rsidRPr="00B46196">
              <w:t>ЕНП, указанный в запросе, совпал с одним из ЕНП застрахованного лица, хранящихся в ИС РС ЕРЗ.</w:t>
            </w:r>
          </w:p>
        </w:tc>
      </w:tr>
      <w:tr w:rsidR="00B46196" w:rsidRPr="00B46196" w:rsidTr="0066686F">
        <w:tc>
          <w:tcPr>
            <w:tcW w:w="0" w:type="auto"/>
          </w:tcPr>
          <w:p w:rsidR="000E5B00" w:rsidRPr="00B46196" w:rsidRDefault="000E5B00" w:rsidP="00233D36">
            <w:pPr>
              <w:spacing w:line="240" w:lineRule="auto"/>
              <w:ind w:firstLine="0"/>
              <w:jc w:val="center"/>
            </w:pPr>
            <w:r w:rsidRPr="00B46196">
              <w:t>2</w:t>
            </w:r>
          </w:p>
        </w:tc>
        <w:tc>
          <w:tcPr>
            <w:tcW w:w="0" w:type="auto"/>
          </w:tcPr>
          <w:p w:rsidR="000E5B00" w:rsidRPr="00B46196" w:rsidRDefault="000E5B00" w:rsidP="00233D36">
            <w:pPr>
              <w:spacing w:line="240" w:lineRule="auto"/>
              <w:ind w:firstLine="0"/>
            </w:pPr>
            <w:r w:rsidRPr="00B46196">
              <w:t>Совпадение УДЛ</w:t>
            </w:r>
          </w:p>
        </w:tc>
        <w:tc>
          <w:tcPr>
            <w:tcW w:w="0" w:type="auto"/>
          </w:tcPr>
          <w:p w:rsidR="000E5B00" w:rsidRPr="00B46196" w:rsidRDefault="000E5B00" w:rsidP="00233D36">
            <w:pPr>
              <w:spacing w:line="240" w:lineRule="auto"/>
              <w:ind w:firstLine="0"/>
            </w:pPr>
            <w:r w:rsidRPr="00B46196">
              <w:t>Тип и номеров (серия и номер) одного из указанных в запросе документов, удостоверяющих личность, совпали с хранящимися в ИС РС ЕРЗ типом и номером одного из документов, удостоверяющих личность.</w:t>
            </w:r>
          </w:p>
        </w:tc>
      </w:tr>
      <w:tr w:rsidR="00B46196" w:rsidRPr="00B46196" w:rsidTr="0066686F">
        <w:tc>
          <w:tcPr>
            <w:tcW w:w="0" w:type="auto"/>
          </w:tcPr>
          <w:p w:rsidR="000E5B00" w:rsidRPr="00B46196" w:rsidRDefault="000E5B00" w:rsidP="00233D36">
            <w:pPr>
              <w:spacing w:line="240" w:lineRule="auto"/>
              <w:ind w:firstLine="0"/>
              <w:jc w:val="center"/>
            </w:pPr>
            <w:r w:rsidRPr="00B46196">
              <w:t>3</w:t>
            </w:r>
          </w:p>
        </w:tc>
        <w:tc>
          <w:tcPr>
            <w:tcW w:w="0" w:type="auto"/>
          </w:tcPr>
          <w:p w:rsidR="000E5B00" w:rsidRPr="00B46196" w:rsidRDefault="000E5B00" w:rsidP="00233D36">
            <w:pPr>
              <w:spacing w:line="240" w:lineRule="auto"/>
              <w:ind w:firstLine="0"/>
            </w:pPr>
            <w:r w:rsidRPr="00B46196">
              <w:t>Совпадение УЭК</w:t>
            </w:r>
          </w:p>
        </w:tc>
        <w:tc>
          <w:tcPr>
            <w:tcW w:w="0" w:type="auto"/>
          </w:tcPr>
          <w:p w:rsidR="000E5B00" w:rsidRPr="00B46196" w:rsidRDefault="000E5B00" w:rsidP="00233D36">
            <w:pPr>
              <w:spacing w:line="240" w:lineRule="auto"/>
              <w:ind w:firstLine="0"/>
            </w:pPr>
            <w:r w:rsidRPr="00B46196">
              <w:t>Номер УЭК гражданина совпал с номером УЭК, указанным в запросе.</w:t>
            </w:r>
          </w:p>
        </w:tc>
      </w:tr>
      <w:tr w:rsidR="00B46196" w:rsidRPr="00B46196" w:rsidTr="0066686F">
        <w:tc>
          <w:tcPr>
            <w:tcW w:w="0" w:type="auto"/>
          </w:tcPr>
          <w:p w:rsidR="000E5B00" w:rsidRPr="00B46196" w:rsidRDefault="000E5B00" w:rsidP="00233D36">
            <w:pPr>
              <w:spacing w:line="240" w:lineRule="auto"/>
              <w:ind w:firstLine="0"/>
              <w:jc w:val="center"/>
            </w:pPr>
            <w:r w:rsidRPr="00B46196">
              <w:t>4</w:t>
            </w:r>
          </w:p>
        </w:tc>
        <w:tc>
          <w:tcPr>
            <w:tcW w:w="0" w:type="auto"/>
          </w:tcPr>
          <w:p w:rsidR="000E5B00" w:rsidRPr="00B46196" w:rsidRDefault="000E5B00" w:rsidP="00233D36">
            <w:pPr>
              <w:spacing w:line="240" w:lineRule="auto"/>
              <w:ind w:firstLine="0"/>
            </w:pPr>
            <w:r w:rsidRPr="00B46196">
              <w:t>Совпадение СНИЛС</w:t>
            </w:r>
          </w:p>
        </w:tc>
        <w:tc>
          <w:tcPr>
            <w:tcW w:w="0" w:type="auto"/>
          </w:tcPr>
          <w:p w:rsidR="000E5B00" w:rsidRPr="00B46196" w:rsidRDefault="000E5B00" w:rsidP="00233D36">
            <w:pPr>
              <w:spacing w:line="240" w:lineRule="auto"/>
              <w:ind w:firstLine="0"/>
            </w:pPr>
            <w:r w:rsidRPr="00B46196">
              <w:t>СНИЛС, указанный в запросе, совпал со СНИЛС, хранящимся в ИС РС ЕРЗ.</w:t>
            </w:r>
          </w:p>
        </w:tc>
      </w:tr>
      <w:tr w:rsidR="00B46196" w:rsidRPr="00B46196" w:rsidTr="0066686F">
        <w:tc>
          <w:tcPr>
            <w:tcW w:w="0" w:type="auto"/>
          </w:tcPr>
          <w:p w:rsidR="000E5B00" w:rsidRPr="00B46196" w:rsidRDefault="000E5B00" w:rsidP="00233D36">
            <w:pPr>
              <w:spacing w:line="240" w:lineRule="auto"/>
              <w:ind w:firstLine="0"/>
              <w:jc w:val="center"/>
            </w:pPr>
            <w:r w:rsidRPr="00B46196">
              <w:t>5</w:t>
            </w:r>
          </w:p>
        </w:tc>
        <w:tc>
          <w:tcPr>
            <w:tcW w:w="0" w:type="auto"/>
          </w:tcPr>
          <w:p w:rsidR="000E5B00" w:rsidRPr="00B46196" w:rsidRDefault="000E5B00" w:rsidP="00233D36">
            <w:pPr>
              <w:spacing w:line="240" w:lineRule="auto"/>
              <w:ind w:firstLine="0"/>
            </w:pPr>
            <w:r w:rsidRPr="00B46196">
              <w:t>Совпадение ФИО</w:t>
            </w:r>
          </w:p>
        </w:tc>
        <w:tc>
          <w:tcPr>
            <w:tcW w:w="0" w:type="auto"/>
          </w:tcPr>
          <w:p w:rsidR="000E5B00" w:rsidRPr="00B46196" w:rsidRDefault="000E5B00" w:rsidP="00233D36">
            <w:pPr>
              <w:spacing w:line="240" w:lineRule="auto"/>
              <w:ind w:firstLine="0"/>
            </w:pPr>
            <w:r w:rsidRPr="00B46196">
              <w:t>Все заданные в запросе компоненты ФИО (фамилия, имя и отчество) совпали с соответствующими компонентами ФИО, хранящимися в ИС РС ЕРЗ. На месте компонентов, не заданных в запросе, могут быть любые значения, либо не быть никаких значений.</w:t>
            </w:r>
          </w:p>
          <w:p w:rsidR="000E5B00" w:rsidRPr="00B46196" w:rsidRDefault="000E5B00" w:rsidP="00233D36">
            <w:pPr>
              <w:spacing w:line="240" w:lineRule="auto"/>
              <w:ind w:firstLine="0"/>
            </w:pPr>
            <w:r w:rsidRPr="00B46196">
              <w:t>При сравнении используются правила, принятые для текстовых полей при построении ключей поиска.</w:t>
            </w:r>
          </w:p>
        </w:tc>
      </w:tr>
      <w:tr w:rsidR="00B46196" w:rsidRPr="00B46196" w:rsidTr="0066686F">
        <w:tc>
          <w:tcPr>
            <w:tcW w:w="0" w:type="auto"/>
          </w:tcPr>
          <w:p w:rsidR="000E5B00" w:rsidRPr="00B46196" w:rsidRDefault="000E5B00" w:rsidP="00233D36">
            <w:pPr>
              <w:spacing w:line="240" w:lineRule="auto"/>
              <w:ind w:firstLine="0"/>
              <w:jc w:val="center"/>
            </w:pPr>
            <w:r w:rsidRPr="00B46196">
              <w:t>6</w:t>
            </w:r>
          </w:p>
        </w:tc>
        <w:tc>
          <w:tcPr>
            <w:tcW w:w="0" w:type="auto"/>
          </w:tcPr>
          <w:p w:rsidR="000E5B00" w:rsidRPr="00B46196" w:rsidRDefault="000E5B00" w:rsidP="00233D36">
            <w:pPr>
              <w:spacing w:line="240" w:lineRule="auto"/>
              <w:ind w:firstLine="0"/>
            </w:pPr>
            <w:r w:rsidRPr="00B46196">
              <w:t>Совпадение даты рождения</w:t>
            </w:r>
          </w:p>
        </w:tc>
        <w:tc>
          <w:tcPr>
            <w:tcW w:w="0" w:type="auto"/>
          </w:tcPr>
          <w:p w:rsidR="000E5B00" w:rsidRPr="00B46196" w:rsidRDefault="000E5B00" w:rsidP="00233D36">
            <w:pPr>
              <w:spacing w:line="240" w:lineRule="auto"/>
              <w:ind w:firstLine="0"/>
            </w:pPr>
            <w:r w:rsidRPr="00B46196">
              <w:t>Дата рождения, заданная в запросе, совпала с датой рождения, хранящейся в ИС РС ЕРЗ. Если в запросе указана неполная дата (только год или год и месяц), то соответствующими датами рождения признаются все даты рождения в заданном году, либо в заданном месяце заданного года соответственно.</w:t>
            </w:r>
          </w:p>
        </w:tc>
      </w:tr>
      <w:tr w:rsidR="00B46196" w:rsidRPr="00B46196" w:rsidTr="0066686F">
        <w:tc>
          <w:tcPr>
            <w:tcW w:w="0" w:type="auto"/>
          </w:tcPr>
          <w:p w:rsidR="000E5B00" w:rsidRPr="00B46196" w:rsidRDefault="000E5B00" w:rsidP="00233D36">
            <w:pPr>
              <w:spacing w:line="240" w:lineRule="auto"/>
              <w:ind w:firstLine="0"/>
              <w:jc w:val="center"/>
            </w:pPr>
            <w:r w:rsidRPr="00B46196">
              <w:t>7</w:t>
            </w:r>
          </w:p>
        </w:tc>
        <w:tc>
          <w:tcPr>
            <w:tcW w:w="0" w:type="auto"/>
          </w:tcPr>
          <w:p w:rsidR="000E5B00" w:rsidRPr="00B46196" w:rsidRDefault="000E5B00" w:rsidP="00233D36">
            <w:pPr>
              <w:spacing w:line="240" w:lineRule="auto"/>
              <w:ind w:firstLine="0"/>
            </w:pPr>
            <w:r w:rsidRPr="00B46196">
              <w:t>Совпадение места рождения</w:t>
            </w:r>
          </w:p>
        </w:tc>
        <w:tc>
          <w:tcPr>
            <w:tcW w:w="0" w:type="auto"/>
          </w:tcPr>
          <w:p w:rsidR="000E5B00" w:rsidRPr="00B46196" w:rsidRDefault="000E5B00" w:rsidP="00233D36">
            <w:pPr>
              <w:spacing w:line="240" w:lineRule="auto"/>
              <w:ind w:firstLine="0"/>
            </w:pPr>
            <w:r w:rsidRPr="00B46196">
              <w:t>Место рождения, заданное в запросе, совпало с местом рождения, хранящимся в ИС РС ЕРЗ.</w:t>
            </w:r>
          </w:p>
          <w:p w:rsidR="000E5B00" w:rsidRPr="00B46196" w:rsidRDefault="000E5B00" w:rsidP="00233D36">
            <w:pPr>
              <w:spacing w:line="240" w:lineRule="auto"/>
              <w:ind w:firstLine="0"/>
            </w:pPr>
            <w:r w:rsidRPr="00B46196">
              <w:t>При сравнении используются правила, принятые для текстовых полей при построении ключей поиска.</w:t>
            </w:r>
          </w:p>
        </w:tc>
      </w:tr>
      <w:tr w:rsidR="00B46196" w:rsidRPr="00B46196" w:rsidTr="0066686F">
        <w:tc>
          <w:tcPr>
            <w:tcW w:w="0" w:type="auto"/>
          </w:tcPr>
          <w:p w:rsidR="000E5B00" w:rsidRPr="00B46196" w:rsidRDefault="000E5B00" w:rsidP="00233D36">
            <w:pPr>
              <w:spacing w:line="240" w:lineRule="auto"/>
              <w:ind w:firstLine="0"/>
              <w:jc w:val="center"/>
            </w:pPr>
            <w:r w:rsidRPr="00B46196">
              <w:t>8</w:t>
            </w:r>
          </w:p>
        </w:tc>
        <w:tc>
          <w:tcPr>
            <w:tcW w:w="0" w:type="auto"/>
          </w:tcPr>
          <w:p w:rsidR="000E5B00" w:rsidRPr="00B46196" w:rsidRDefault="000E5B00" w:rsidP="00233D36">
            <w:pPr>
              <w:spacing w:line="240" w:lineRule="auto"/>
              <w:ind w:firstLine="0"/>
            </w:pPr>
            <w:r w:rsidRPr="00B46196">
              <w:t>Совпадение пола</w:t>
            </w:r>
          </w:p>
        </w:tc>
        <w:tc>
          <w:tcPr>
            <w:tcW w:w="0" w:type="auto"/>
          </w:tcPr>
          <w:p w:rsidR="000E5B00" w:rsidRPr="00B46196" w:rsidRDefault="000E5B00" w:rsidP="00233D36">
            <w:pPr>
              <w:spacing w:line="240" w:lineRule="auto"/>
              <w:ind w:firstLine="0"/>
            </w:pPr>
            <w:r w:rsidRPr="00B46196">
              <w:t>Пол, указанный в запросе, совпадает с полом застрахованного лица, хранящимся в ИС РС ЕРЗ.</w:t>
            </w:r>
          </w:p>
        </w:tc>
      </w:tr>
    </w:tbl>
    <w:p w:rsidR="000E5B00" w:rsidRPr="00B46196" w:rsidRDefault="000E5B00" w:rsidP="00233D36">
      <w:pPr>
        <w:pStyle w:val="aa"/>
      </w:pPr>
      <w:r w:rsidRPr="00B46196">
        <w:t xml:space="preserve">Код причины запроса персональных данных (ОИД </w:t>
      </w:r>
      <w:bookmarkStart w:id="603" w:name="ОИД_40_1_27"/>
      <w:r w:rsidRPr="00B46196">
        <w:t>1.2.643.2.40.1.27</w:t>
      </w:r>
      <w:bookmarkEnd w:id="603"/>
      <w:r w:rsidRPr="00B46196">
        <w:t>)</w:t>
      </w:r>
    </w:p>
    <w:tbl>
      <w:tblPr>
        <w:tblStyle w:val="aff1"/>
        <w:tblW w:w="0" w:type="auto"/>
        <w:tblLook w:val="04A0"/>
      </w:tblPr>
      <w:tblGrid>
        <w:gridCol w:w="554"/>
        <w:gridCol w:w="2554"/>
        <w:gridCol w:w="7267"/>
      </w:tblGrid>
      <w:tr w:rsidR="00B46196" w:rsidRPr="00B46196" w:rsidTr="0028695D">
        <w:trPr>
          <w:cnfStyle w:val="100000000000"/>
          <w:tblHeader/>
        </w:trPr>
        <w:tc>
          <w:tcPr>
            <w:tcW w:w="0" w:type="auto"/>
          </w:tcPr>
          <w:p w:rsidR="000E5B00" w:rsidRPr="00B46196" w:rsidRDefault="000E5B00" w:rsidP="0028695D">
            <w:pPr>
              <w:keepNext w:val="0"/>
              <w:keepLines w:val="0"/>
              <w:spacing w:line="240" w:lineRule="auto"/>
              <w:ind w:firstLine="0"/>
              <w:jc w:val="center"/>
            </w:pPr>
            <w:r w:rsidRPr="00B46196">
              <w:t>Код</w:t>
            </w:r>
          </w:p>
        </w:tc>
        <w:tc>
          <w:tcPr>
            <w:tcW w:w="0" w:type="auto"/>
          </w:tcPr>
          <w:p w:rsidR="000E5B00" w:rsidRPr="00B46196" w:rsidRDefault="000E5B00" w:rsidP="0028695D">
            <w:pPr>
              <w:keepNext w:val="0"/>
              <w:keepLines w:val="0"/>
              <w:spacing w:line="240" w:lineRule="auto"/>
              <w:ind w:firstLine="0"/>
              <w:jc w:val="center"/>
            </w:pPr>
            <w:r w:rsidRPr="00B46196">
              <w:t>Значение</w:t>
            </w:r>
          </w:p>
        </w:tc>
        <w:tc>
          <w:tcPr>
            <w:tcW w:w="0" w:type="auto"/>
          </w:tcPr>
          <w:p w:rsidR="000E5B00" w:rsidRPr="00B46196" w:rsidRDefault="000E5B00" w:rsidP="0028695D">
            <w:pPr>
              <w:keepNext w:val="0"/>
              <w:keepLines w:val="0"/>
              <w:spacing w:line="240" w:lineRule="auto"/>
              <w:ind w:firstLine="0"/>
              <w:jc w:val="center"/>
            </w:pPr>
            <w:r w:rsidRPr="00B46196">
              <w:t>Примечание</w:t>
            </w:r>
          </w:p>
        </w:tc>
      </w:tr>
      <w:tr w:rsidR="00B46196" w:rsidRPr="00B46196" w:rsidTr="0028695D">
        <w:tc>
          <w:tcPr>
            <w:tcW w:w="0" w:type="auto"/>
          </w:tcPr>
          <w:p w:rsidR="000E5B00" w:rsidRPr="00B46196" w:rsidRDefault="000E5B00" w:rsidP="00233D36">
            <w:pPr>
              <w:spacing w:line="240" w:lineRule="auto"/>
              <w:ind w:firstLine="0"/>
              <w:jc w:val="center"/>
            </w:pPr>
            <w:r w:rsidRPr="00B46196">
              <w:t>1</w:t>
            </w:r>
          </w:p>
        </w:tc>
        <w:tc>
          <w:tcPr>
            <w:tcW w:w="0" w:type="auto"/>
          </w:tcPr>
          <w:p w:rsidR="000E5B00" w:rsidRPr="00B46196" w:rsidRDefault="000E5B00" w:rsidP="00233D36">
            <w:pPr>
              <w:spacing w:line="240" w:lineRule="auto"/>
              <w:ind w:firstLine="0"/>
            </w:pPr>
            <w:r w:rsidRPr="00B46196">
              <w:t>Разрешение дубликатов</w:t>
            </w:r>
          </w:p>
        </w:tc>
        <w:tc>
          <w:tcPr>
            <w:tcW w:w="0" w:type="auto"/>
          </w:tcPr>
          <w:p w:rsidR="000E5B00" w:rsidRPr="00B46196" w:rsidRDefault="000E5B00" w:rsidP="00233D36">
            <w:pPr>
              <w:spacing w:line="240" w:lineRule="auto"/>
              <w:ind w:firstLine="0"/>
            </w:pPr>
            <w:r w:rsidRPr="00B46196">
              <w:t>Данные требуются для разрешения кандидатов в дубликаты, информация о которых получена в ответ на запрос кандидатов в дубликаты.</w:t>
            </w:r>
          </w:p>
        </w:tc>
      </w:tr>
      <w:tr w:rsidR="00B46196" w:rsidRPr="00B46196" w:rsidTr="0028695D">
        <w:tc>
          <w:tcPr>
            <w:tcW w:w="0" w:type="auto"/>
          </w:tcPr>
          <w:p w:rsidR="000E5B00" w:rsidRPr="00B46196" w:rsidRDefault="000E5B00" w:rsidP="00233D36">
            <w:pPr>
              <w:spacing w:line="240" w:lineRule="auto"/>
              <w:ind w:firstLine="0"/>
              <w:jc w:val="center"/>
            </w:pPr>
            <w:r w:rsidRPr="00B46196">
              <w:t>2</w:t>
            </w:r>
          </w:p>
        </w:tc>
        <w:tc>
          <w:tcPr>
            <w:tcW w:w="0" w:type="auto"/>
          </w:tcPr>
          <w:p w:rsidR="000E5B00" w:rsidRPr="00B46196" w:rsidRDefault="000E5B00" w:rsidP="00233D36">
            <w:pPr>
              <w:spacing w:line="240" w:lineRule="auto"/>
              <w:ind w:firstLine="0"/>
            </w:pPr>
            <w:r w:rsidRPr="00B46196">
              <w:t>Разрешение коллизии</w:t>
            </w:r>
          </w:p>
        </w:tc>
        <w:tc>
          <w:tcPr>
            <w:tcW w:w="0" w:type="auto"/>
          </w:tcPr>
          <w:p w:rsidR="000E5B00" w:rsidRPr="00B46196" w:rsidRDefault="000E5B00" w:rsidP="00233D36">
            <w:pPr>
              <w:spacing w:line="240" w:lineRule="auto"/>
              <w:ind w:firstLine="0"/>
            </w:pPr>
            <w:r w:rsidRPr="00B46196">
              <w:t>Данные требуются для разрешения коллизии ЕНП, возникшей в результате получения ЦС ЕРЗ сведений о выборе СМО в случае, когда информация о застрахованном лице с такой же персональной информацией уже имеется в ЦС ЕРЗ.</w:t>
            </w:r>
          </w:p>
        </w:tc>
      </w:tr>
      <w:tr w:rsidR="00B46196" w:rsidRPr="00B46196" w:rsidTr="0028695D">
        <w:tc>
          <w:tcPr>
            <w:tcW w:w="0" w:type="auto"/>
          </w:tcPr>
          <w:p w:rsidR="000E5B00" w:rsidRPr="00B46196" w:rsidRDefault="000E5B00" w:rsidP="00233D36">
            <w:pPr>
              <w:spacing w:line="240" w:lineRule="auto"/>
              <w:ind w:firstLine="0"/>
              <w:jc w:val="center"/>
            </w:pPr>
            <w:r w:rsidRPr="00B46196">
              <w:t>3</w:t>
            </w:r>
          </w:p>
        </w:tc>
        <w:tc>
          <w:tcPr>
            <w:tcW w:w="0" w:type="auto"/>
          </w:tcPr>
          <w:p w:rsidR="000E5B00" w:rsidRPr="00B46196" w:rsidRDefault="000E5B00" w:rsidP="00233D36">
            <w:pPr>
              <w:spacing w:line="240" w:lineRule="auto"/>
              <w:ind w:firstLine="0"/>
            </w:pPr>
            <w:r w:rsidRPr="00B46196">
              <w:t>Получение расширенной информации о прежнем месте страхования</w:t>
            </w:r>
          </w:p>
        </w:tc>
        <w:tc>
          <w:tcPr>
            <w:tcW w:w="0" w:type="auto"/>
          </w:tcPr>
          <w:p w:rsidR="000E5B00" w:rsidRPr="00B46196" w:rsidRDefault="000E5B00" w:rsidP="00233D36">
            <w:pPr>
              <w:spacing w:line="240" w:lineRule="auto"/>
              <w:ind w:firstLine="0"/>
            </w:pPr>
            <w:r w:rsidRPr="00B46196">
              <w:t>Данные требуются для формирования сообщения о замене СМО в случаях, когда одновременно с заменой СМО изменились сведения о застрахованном лице, но подтверждающие документы отсутствуют, либо когда в данных о застрахованном лице, переданных в ЦС ЕРЗ с прежнего места страхования, содержатся ошибки.</w:t>
            </w:r>
          </w:p>
        </w:tc>
      </w:tr>
    </w:tbl>
    <w:p w:rsidR="000E5B00" w:rsidRPr="00B46196" w:rsidRDefault="000E5B00" w:rsidP="00233D36">
      <w:pPr>
        <w:sectPr w:rsidR="000E5B00" w:rsidRPr="00B46196" w:rsidSect="00233D36">
          <w:footerReference w:type="even" r:id="rId94"/>
          <w:footnotePr>
            <w:numRestart w:val="eachPage"/>
          </w:footnotePr>
          <w:type w:val="continuous"/>
          <w:pgSz w:w="11906" w:h="16838" w:code="9"/>
          <w:pgMar w:top="1134" w:right="567" w:bottom="1134" w:left="1134" w:header="720" w:footer="720" w:gutter="0"/>
          <w:cols w:space="708"/>
          <w:docGrid w:linePitch="360"/>
        </w:sectPr>
      </w:pPr>
    </w:p>
    <w:p w:rsidR="000E5B00" w:rsidRPr="00B46196" w:rsidRDefault="000E5B00" w:rsidP="00233D36">
      <w:pPr>
        <w:rPr>
          <w:sz w:val="2"/>
          <w:szCs w:val="2"/>
        </w:rPr>
        <w:sectPr w:rsidR="000E5B00" w:rsidRPr="00B46196" w:rsidSect="00714FE9">
          <w:footerReference w:type="even" r:id="rId95"/>
          <w:footnotePr>
            <w:numRestart w:val="eachPage"/>
          </w:footnotePr>
          <w:type w:val="continuous"/>
          <w:pgSz w:w="11906" w:h="16838" w:code="9"/>
          <w:pgMar w:top="1134" w:right="567" w:bottom="1134" w:left="1134" w:header="720" w:footer="720" w:gutter="0"/>
          <w:cols w:space="708"/>
          <w:docGrid w:linePitch="360"/>
        </w:sectPr>
      </w:pPr>
    </w:p>
    <w:p w:rsidR="000E5B00" w:rsidRPr="00B46196" w:rsidRDefault="000E5B00" w:rsidP="00233D36">
      <w:pPr>
        <w:pStyle w:val="aa"/>
      </w:pPr>
      <w:bookmarkStart w:id="604" w:name="_Toc290390137"/>
      <w:bookmarkStart w:id="605" w:name="_Toc293603584"/>
      <w:r w:rsidRPr="00B46196">
        <w:t xml:space="preserve">Типы вложений, использующихся при обменах с ЕРЗ и ВПДП (ОИД </w:t>
      </w:r>
      <w:bookmarkStart w:id="606" w:name="ОИД_3_3_0_7_2"/>
      <w:r w:rsidRPr="00B46196">
        <w:t>1.2.643.2.40.3.3.0.7.2</w:t>
      </w:r>
      <w:bookmarkEnd w:id="606"/>
      <w:r w:rsidRPr="00B46196">
        <w:t>)</w:t>
      </w:r>
      <w:bookmarkEnd w:id="604"/>
      <w:bookmarkEnd w:id="605"/>
    </w:p>
    <w:tbl>
      <w:tblPr>
        <w:tblStyle w:val="aff1"/>
        <w:tblW w:w="0" w:type="auto"/>
        <w:tblLook w:val="04A0"/>
      </w:tblPr>
      <w:tblGrid>
        <w:gridCol w:w="613"/>
        <w:gridCol w:w="3175"/>
        <w:gridCol w:w="6587"/>
      </w:tblGrid>
      <w:tr w:rsidR="00B46196" w:rsidRPr="00B46196" w:rsidTr="0028695D">
        <w:trPr>
          <w:cnfStyle w:val="100000000000"/>
          <w:trHeight w:val="50"/>
        </w:trPr>
        <w:tc>
          <w:tcPr>
            <w:tcW w:w="613" w:type="dxa"/>
            <w:hideMark/>
          </w:tcPr>
          <w:p w:rsidR="000E5B00" w:rsidRPr="00B46196" w:rsidRDefault="000E5B00" w:rsidP="0028695D">
            <w:pPr>
              <w:keepNext w:val="0"/>
              <w:keepLines w:val="0"/>
              <w:spacing w:line="240" w:lineRule="auto"/>
              <w:ind w:firstLine="0"/>
              <w:jc w:val="center"/>
            </w:pPr>
            <w:r w:rsidRPr="00B46196">
              <w:t>Код</w:t>
            </w:r>
          </w:p>
        </w:tc>
        <w:tc>
          <w:tcPr>
            <w:tcW w:w="3186" w:type="dxa"/>
            <w:hideMark/>
          </w:tcPr>
          <w:p w:rsidR="000E5B00" w:rsidRPr="00B46196" w:rsidRDefault="000E5B00" w:rsidP="0028695D">
            <w:pPr>
              <w:keepNext w:val="0"/>
              <w:keepLines w:val="0"/>
              <w:spacing w:line="240" w:lineRule="auto"/>
              <w:ind w:firstLine="0"/>
              <w:jc w:val="center"/>
            </w:pPr>
            <w:r w:rsidRPr="00B46196">
              <w:t>Значение</w:t>
            </w:r>
          </w:p>
        </w:tc>
        <w:tc>
          <w:tcPr>
            <w:tcW w:w="6632" w:type="dxa"/>
            <w:hideMark/>
          </w:tcPr>
          <w:p w:rsidR="000E5B00" w:rsidRPr="00B46196" w:rsidRDefault="000E5B00" w:rsidP="0028695D">
            <w:pPr>
              <w:keepNext w:val="0"/>
              <w:keepLines w:val="0"/>
              <w:spacing w:line="240" w:lineRule="auto"/>
              <w:ind w:firstLine="0"/>
              <w:jc w:val="center"/>
            </w:pPr>
            <w:r w:rsidRPr="00B46196">
              <w:t>Описание</w:t>
            </w:r>
          </w:p>
        </w:tc>
      </w:tr>
      <w:tr w:rsidR="00B46196" w:rsidRPr="00B46196" w:rsidTr="0028695D">
        <w:tc>
          <w:tcPr>
            <w:tcW w:w="613" w:type="dxa"/>
            <w:hideMark/>
          </w:tcPr>
          <w:p w:rsidR="000E5B00" w:rsidRPr="00B46196" w:rsidRDefault="000E5B00" w:rsidP="00233D36">
            <w:pPr>
              <w:spacing w:line="240" w:lineRule="auto"/>
              <w:ind w:firstLine="0"/>
              <w:jc w:val="center"/>
            </w:pPr>
            <w:r w:rsidRPr="00B46196">
              <w:t>1</w:t>
            </w:r>
          </w:p>
        </w:tc>
        <w:tc>
          <w:tcPr>
            <w:tcW w:w="3186" w:type="dxa"/>
            <w:hideMark/>
          </w:tcPr>
          <w:p w:rsidR="000E5B00" w:rsidRPr="00B46196" w:rsidRDefault="000E5B00" w:rsidP="00233D36">
            <w:pPr>
              <w:spacing w:line="240" w:lineRule="auto"/>
              <w:ind w:firstLine="0"/>
            </w:pPr>
            <w:r w:rsidRPr="00B46196">
              <w:t>Заявление</w:t>
            </w:r>
          </w:p>
        </w:tc>
        <w:tc>
          <w:tcPr>
            <w:tcW w:w="6632" w:type="dxa"/>
            <w:hideMark/>
          </w:tcPr>
          <w:p w:rsidR="000E5B00" w:rsidRPr="00B46196" w:rsidRDefault="000E5B00" w:rsidP="00233D36">
            <w:pPr>
              <w:spacing w:line="240" w:lineRule="auto"/>
              <w:ind w:firstLine="0"/>
            </w:pPr>
            <w:r w:rsidRPr="00B46196">
              <w:t>Заявление застрахованного лица в электронной форме о выборе или замене СМО, о выдаче или замене полиса ОМС.</w:t>
            </w:r>
          </w:p>
        </w:tc>
      </w:tr>
      <w:tr w:rsidR="00B46196" w:rsidRPr="00B46196" w:rsidTr="0028695D">
        <w:tc>
          <w:tcPr>
            <w:tcW w:w="613" w:type="dxa"/>
            <w:hideMark/>
          </w:tcPr>
          <w:p w:rsidR="000E5B00" w:rsidRPr="00B46196" w:rsidRDefault="000E5B00" w:rsidP="00233D36">
            <w:pPr>
              <w:spacing w:line="240" w:lineRule="auto"/>
              <w:ind w:firstLine="0"/>
              <w:jc w:val="center"/>
            </w:pPr>
            <w:r w:rsidRPr="00B46196">
              <w:t>2</w:t>
            </w:r>
          </w:p>
        </w:tc>
        <w:tc>
          <w:tcPr>
            <w:tcW w:w="3186" w:type="dxa"/>
            <w:hideMark/>
          </w:tcPr>
          <w:p w:rsidR="000E5B00" w:rsidRPr="00B46196" w:rsidRDefault="000E5B00" w:rsidP="00233D36">
            <w:pPr>
              <w:spacing w:line="240" w:lineRule="auto"/>
              <w:ind w:firstLine="0"/>
            </w:pPr>
            <w:r w:rsidRPr="00B46196">
              <w:t>Фотография</w:t>
            </w:r>
          </w:p>
        </w:tc>
        <w:tc>
          <w:tcPr>
            <w:tcW w:w="6632" w:type="dxa"/>
            <w:hideMark/>
          </w:tcPr>
          <w:p w:rsidR="000E5B00" w:rsidRPr="00B46196" w:rsidRDefault="000E5B00" w:rsidP="00233D36">
            <w:pPr>
              <w:spacing w:line="240" w:lineRule="auto"/>
              <w:ind w:firstLine="0"/>
            </w:pPr>
            <w:r w:rsidRPr="00B46196">
              <w:t>Цифровая фотография застрахованного лица.</w:t>
            </w:r>
          </w:p>
        </w:tc>
      </w:tr>
      <w:tr w:rsidR="00B46196" w:rsidRPr="00B46196" w:rsidTr="0028695D">
        <w:tc>
          <w:tcPr>
            <w:tcW w:w="613" w:type="dxa"/>
            <w:hideMark/>
          </w:tcPr>
          <w:p w:rsidR="000E5B00" w:rsidRPr="00B46196" w:rsidRDefault="000E5B00" w:rsidP="00233D36">
            <w:pPr>
              <w:spacing w:line="240" w:lineRule="auto"/>
              <w:ind w:firstLine="0"/>
              <w:jc w:val="center"/>
            </w:pPr>
            <w:r w:rsidRPr="00B46196">
              <w:t>3</w:t>
            </w:r>
          </w:p>
        </w:tc>
        <w:tc>
          <w:tcPr>
            <w:tcW w:w="3186" w:type="dxa"/>
            <w:hideMark/>
          </w:tcPr>
          <w:p w:rsidR="000E5B00" w:rsidRPr="00B46196" w:rsidRDefault="000E5B00" w:rsidP="00233D36">
            <w:pPr>
              <w:spacing w:line="240" w:lineRule="auto"/>
              <w:ind w:firstLine="0"/>
            </w:pPr>
            <w:r w:rsidRPr="00B46196">
              <w:t>Собственноручная подпись</w:t>
            </w:r>
          </w:p>
        </w:tc>
        <w:tc>
          <w:tcPr>
            <w:tcW w:w="6632" w:type="dxa"/>
            <w:hideMark/>
          </w:tcPr>
          <w:p w:rsidR="000E5B00" w:rsidRPr="00B46196" w:rsidRDefault="000E5B00" w:rsidP="00233D36">
            <w:pPr>
              <w:spacing w:line="240" w:lineRule="auto"/>
              <w:ind w:firstLine="0"/>
            </w:pPr>
            <w:r w:rsidRPr="00B46196">
              <w:t>Цифровое изображение собственноручной подписи застрахованного лица.</w:t>
            </w:r>
          </w:p>
        </w:tc>
      </w:tr>
      <w:tr w:rsidR="00B46196" w:rsidRPr="00B46196" w:rsidTr="0028695D">
        <w:tc>
          <w:tcPr>
            <w:tcW w:w="613" w:type="dxa"/>
          </w:tcPr>
          <w:p w:rsidR="000E5B00" w:rsidRPr="00B46196" w:rsidRDefault="000E5B00" w:rsidP="00233D36">
            <w:pPr>
              <w:spacing w:line="240" w:lineRule="auto"/>
              <w:ind w:firstLine="0"/>
              <w:jc w:val="center"/>
            </w:pPr>
            <w:r w:rsidRPr="00B46196">
              <w:t>4</w:t>
            </w:r>
          </w:p>
        </w:tc>
        <w:tc>
          <w:tcPr>
            <w:tcW w:w="3186" w:type="dxa"/>
          </w:tcPr>
          <w:p w:rsidR="000E5B00" w:rsidRPr="00B46196" w:rsidRDefault="000E5B00" w:rsidP="00233D36">
            <w:pPr>
              <w:spacing w:line="240" w:lineRule="auto"/>
              <w:ind w:firstLine="0"/>
            </w:pPr>
            <w:r w:rsidRPr="00B46196">
              <w:t>Отчёт по данным ЦС ЕРЗ</w:t>
            </w:r>
          </w:p>
        </w:tc>
        <w:tc>
          <w:tcPr>
            <w:tcW w:w="6632" w:type="dxa"/>
          </w:tcPr>
          <w:p w:rsidR="000E5B00" w:rsidRPr="00B46196" w:rsidRDefault="000E5B00" w:rsidP="00233D36">
            <w:pPr>
              <w:spacing w:line="240" w:lineRule="auto"/>
              <w:ind w:firstLine="0"/>
            </w:pPr>
            <w:r w:rsidRPr="00B46196">
              <w:t>Отчёт в заданном формате.</w:t>
            </w:r>
          </w:p>
        </w:tc>
      </w:tr>
    </w:tbl>
    <w:p w:rsidR="000E5B00" w:rsidRPr="00B46196" w:rsidRDefault="000E5B00" w:rsidP="00233D36">
      <w:pPr>
        <w:pStyle w:val="aa"/>
      </w:pPr>
      <w:bookmarkStart w:id="607" w:name="_Toc290390138"/>
      <w:bookmarkStart w:id="608" w:name="_Toc293603585"/>
      <w:r w:rsidRPr="00B46196">
        <w:t xml:space="preserve">Система кодирования «Типы массивов данных, передаваемых через Интернет» (фрагмент системы кодирования ОИД </w:t>
      </w:r>
      <w:bookmarkStart w:id="609" w:name="ОИД_1_8_1"/>
      <w:r w:rsidRPr="00B46196">
        <w:t>1.2.643.2.40.1.8.1</w:t>
      </w:r>
      <w:bookmarkEnd w:id="609"/>
      <w:r w:rsidRPr="00B46196">
        <w:t>)</w:t>
      </w:r>
      <w:bookmarkEnd w:id="607"/>
      <w:bookmarkEnd w:id="608"/>
    </w:p>
    <w:tbl>
      <w:tblPr>
        <w:tblStyle w:val="aff1"/>
        <w:tblW w:w="0" w:type="auto"/>
        <w:tblLook w:val="04A0"/>
      </w:tblPr>
      <w:tblGrid>
        <w:gridCol w:w="2655"/>
        <w:gridCol w:w="4089"/>
        <w:gridCol w:w="3631"/>
      </w:tblGrid>
      <w:tr w:rsidR="00B46196" w:rsidRPr="00B46196" w:rsidTr="0028695D">
        <w:trPr>
          <w:cnfStyle w:val="100000000000"/>
        </w:trPr>
        <w:tc>
          <w:tcPr>
            <w:tcW w:w="2660" w:type="dxa"/>
          </w:tcPr>
          <w:p w:rsidR="000E5B00" w:rsidRPr="00B46196" w:rsidRDefault="000E5B00" w:rsidP="0028695D">
            <w:pPr>
              <w:keepNext w:val="0"/>
              <w:keepLines w:val="0"/>
              <w:spacing w:line="240" w:lineRule="auto"/>
              <w:ind w:firstLine="0"/>
              <w:jc w:val="center"/>
            </w:pPr>
            <w:r w:rsidRPr="00B46196">
              <w:t>Код</w:t>
            </w:r>
          </w:p>
        </w:tc>
        <w:tc>
          <w:tcPr>
            <w:tcW w:w="4111" w:type="dxa"/>
          </w:tcPr>
          <w:p w:rsidR="000E5B00" w:rsidRPr="00B46196" w:rsidRDefault="000E5B00" w:rsidP="0028695D">
            <w:pPr>
              <w:keepNext w:val="0"/>
              <w:keepLines w:val="0"/>
              <w:spacing w:line="240" w:lineRule="auto"/>
              <w:ind w:firstLine="0"/>
              <w:jc w:val="center"/>
            </w:pPr>
            <w:r w:rsidRPr="00B46196">
              <w:t>Значение</w:t>
            </w:r>
          </w:p>
        </w:tc>
        <w:tc>
          <w:tcPr>
            <w:tcW w:w="3650" w:type="dxa"/>
          </w:tcPr>
          <w:p w:rsidR="000E5B00" w:rsidRPr="00B46196" w:rsidRDefault="000E5B00" w:rsidP="0028695D">
            <w:pPr>
              <w:keepNext w:val="0"/>
              <w:keepLines w:val="0"/>
              <w:spacing w:line="240" w:lineRule="auto"/>
              <w:ind w:firstLine="0"/>
              <w:jc w:val="center"/>
            </w:pPr>
            <w:r w:rsidRPr="00B46196">
              <w:t>Примечание</w:t>
            </w:r>
          </w:p>
        </w:tc>
      </w:tr>
      <w:tr w:rsidR="00B46196" w:rsidRPr="00B46196" w:rsidTr="0028695D">
        <w:tc>
          <w:tcPr>
            <w:tcW w:w="2660" w:type="dxa"/>
          </w:tcPr>
          <w:p w:rsidR="000E5B00" w:rsidRPr="00B46196" w:rsidRDefault="000E5B00" w:rsidP="00233D36">
            <w:pPr>
              <w:spacing w:line="240" w:lineRule="auto"/>
              <w:ind w:firstLine="0"/>
            </w:pPr>
            <w:r w:rsidRPr="00B46196">
              <w:t>image/gif</w:t>
            </w:r>
          </w:p>
        </w:tc>
        <w:tc>
          <w:tcPr>
            <w:tcW w:w="4111" w:type="dxa"/>
          </w:tcPr>
          <w:p w:rsidR="000E5B00" w:rsidRPr="00B46196" w:rsidRDefault="000E5B00" w:rsidP="00233D36">
            <w:pPr>
              <w:spacing w:line="240" w:lineRule="auto"/>
              <w:ind w:firstLine="0"/>
            </w:pPr>
            <w:r w:rsidRPr="00B46196">
              <w:t xml:space="preserve">Изображение в формате GIF </w:t>
            </w:r>
          </w:p>
        </w:tc>
        <w:tc>
          <w:tcPr>
            <w:tcW w:w="3650" w:type="dxa"/>
          </w:tcPr>
          <w:p w:rsidR="000E5B00" w:rsidRPr="00B46196" w:rsidRDefault="000E5B00" w:rsidP="00233D36">
            <w:pPr>
              <w:spacing w:line="240" w:lineRule="auto"/>
              <w:ind w:firstLine="0"/>
            </w:pPr>
            <w:r w:rsidRPr="00B46196">
              <w:t>Формат определён в RFC 2045 и RFC 2046</w:t>
            </w:r>
          </w:p>
        </w:tc>
      </w:tr>
      <w:tr w:rsidR="00B46196" w:rsidRPr="00B46196" w:rsidTr="0028695D">
        <w:tc>
          <w:tcPr>
            <w:tcW w:w="2660" w:type="dxa"/>
          </w:tcPr>
          <w:p w:rsidR="000E5B00" w:rsidRPr="00B46196" w:rsidRDefault="000E5B00" w:rsidP="00233D36">
            <w:pPr>
              <w:spacing w:line="240" w:lineRule="auto"/>
              <w:ind w:firstLine="0"/>
            </w:pPr>
            <w:r w:rsidRPr="00B46196">
              <w:t>image/jpeg</w:t>
            </w:r>
          </w:p>
        </w:tc>
        <w:tc>
          <w:tcPr>
            <w:tcW w:w="4111" w:type="dxa"/>
          </w:tcPr>
          <w:p w:rsidR="000E5B00" w:rsidRPr="00B46196" w:rsidRDefault="000E5B00" w:rsidP="00233D36">
            <w:pPr>
              <w:spacing w:line="240" w:lineRule="auto"/>
              <w:ind w:firstLine="0"/>
            </w:pPr>
            <w:r w:rsidRPr="00B46196">
              <w:t>Изображение в формате JPEG JFIF</w:t>
            </w:r>
          </w:p>
        </w:tc>
        <w:tc>
          <w:tcPr>
            <w:tcW w:w="3650" w:type="dxa"/>
          </w:tcPr>
          <w:p w:rsidR="000E5B00" w:rsidRPr="00B46196" w:rsidRDefault="000E5B00" w:rsidP="00233D36">
            <w:pPr>
              <w:spacing w:line="240" w:lineRule="auto"/>
              <w:ind w:firstLine="0"/>
            </w:pPr>
            <w:r w:rsidRPr="00B46196">
              <w:t>Формат определён в RFC 2045 и RFC 2046</w:t>
            </w:r>
          </w:p>
        </w:tc>
      </w:tr>
      <w:tr w:rsidR="00B46196" w:rsidRPr="00B46196" w:rsidTr="0028695D">
        <w:tc>
          <w:tcPr>
            <w:tcW w:w="2660" w:type="dxa"/>
          </w:tcPr>
          <w:p w:rsidR="000E5B00" w:rsidRPr="00B46196" w:rsidRDefault="000E5B00" w:rsidP="00233D36">
            <w:pPr>
              <w:spacing w:line="240" w:lineRule="auto"/>
              <w:ind w:firstLine="0"/>
            </w:pPr>
            <w:r w:rsidRPr="00B46196">
              <w:t>image/png</w:t>
            </w:r>
          </w:p>
        </w:tc>
        <w:tc>
          <w:tcPr>
            <w:tcW w:w="4111" w:type="dxa"/>
          </w:tcPr>
          <w:p w:rsidR="000E5B00" w:rsidRPr="00B46196" w:rsidRDefault="000E5B00" w:rsidP="00233D36">
            <w:pPr>
              <w:spacing w:line="240" w:lineRule="auto"/>
              <w:ind w:firstLine="0"/>
            </w:pPr>
            <w:r w:rsidRPr="00B46196">
              <w:t>Изображение в формате PNG</w:t>
            </w:r>
          </w:p>
        </w:tc>
        <w:tc>
          <w:tcPr>
            <w:tcW w:w="3650" w:type="dxa"/>
          </w:tcPr>
          <w:p w:rsidR="000E5B00" w:rsidRPr="00B46196" w:rsidRDefault="000E5B00" w:rsidP="00233D36">
            <w:pPr>
              <w:spacing w:line="240" w:lineRule="auto"/>
              <w:ind w:firstLine="0"/>
            </w:pPr>
            <w:r w:rsidRPr="00B46196">
              <w:t>Формат определён в RFC 2083</w:t>
            </w:r>
          </w:p>
        </w:tc>
      </w:tr>
      <w:tr w:rsidR="00B46196" w:rsidRPr="00B46196" w:rsidTr="0028695D">
        <w:tc>
          <w:tcPr>
            <w:tcW w:w="2660" w:type="dxa"/>
          </w:tcPr>
          <w:p w:rsidR="000E5B00" w:rsidRPr="00B46196" w:rsidRDefault="000E5B00" w:rsidP="00233D36">
            <w:pPr>
              <w:spacing w:line="240" w:lineRule="auto"/>
              <w:ind w:firstLine="0"/>
            </w:pPr>
            <w:r w:rsidRPr="00B46196">
              <w:t>image/tiff</w:t>
            </w:r>
          </w:p>
        </w:tc>
        <w:tc>
          <w:tcPr>
            <w:tcW w:w="4111" w:type="dxa"/>
          </w:tcPr>
          <w:p w:rsidR="000E5B00" w:rsidRPr="00B46196" w:rsidRDefault="000E5B00" w:rsidP="00233D36">
            <w:pPr>
              <w:spacing w:line="240" w:lineRule="auto"/>
              <w:ind w:firstLine="0"/>
            </w:pPr>
            <w:r w:rsidRPr="00B46196">
              <w:t>Изображение в формате TIFF</w:t>
            </w:r>
          </w:p>
        </w:tc>
        <w:tc>
          <w:tcPr>
            <w:tcW w:w="3650" w:type="dxa"/>
          </w:tcPr>
          <w:p w:rsidR="000E5B00" w:rsidRPr="00B46196" w:rsidRDefault="000E5B00" w:rsidP="00233D36">
            <w:pPr>
              <w:spacing w:line="240" w:lineRule="auto"/>
              <w:ind w:firstLine="0"/>
            </w:pPr>
            <w:r w:rsidRPr="00B46196">
              <w:t>Формат определён в RFC 3302</w:t>
            </w:r>
          </w:p>
        </w:tc>
      </w:tr>
      <w:tr w:rsidR="00B46196" w:rsidRPr="00B46196" w:rsidTr="0028695D">
        <w:tc>
          <w:tcPr>
            <w:tcW w:w="2660" w:type="dxa"/>
          </w:tcPr>
          <w:p w:rsidR="000E5B00" w:rsidRPr="00B46196" w:rsidRDefault="000E5B00" w:rsidP="00233D36">
            <w:pPr>
              <w:spacing w:line="240" w:lineRule="auto"/>
              <w:ind w:firstLine="0"/>
            </w:pPr>
            <w:r w:rsidRPr="00B46196">
              <w:t>text/csv</w:t>
            </w:r>
          </w:p>
        </w:tc>
        <w:tc>
          <w:tcPr>
            <w:tcW w:w="4111" w:type="dxa"/>
          </w:tcPr>
          <w:p w:rsidR="000E5B00" w:rsidRPr="00B46196" w:rsidRDefault="000E5B00" w:rsidP="00233D36">
            <w:pPr>
              <w:spacing w:line="240" w:lineRule="auto"/>
              <w:ind w:firstLine="0"/>
            </w:pPr>
            <w:r w:rsidRPr="00B46196">
              <w:t>Текстовые данные, разделённые запятыми</w:t>
            </w:r>
          </w:p>
        </w:tc>
        <w:tc>
          <w:tcPr>
            <w:tcW w:w="3650" w:type="dxa"/>
          </w:tcPr>
          <w:p w:rsidR="000E5B00" w:rsidRPr="00B46196" w:rsidRDefault="000E5B00" w:rsidP="00233D36">
            <w:pPr>
              <w:spacing w:line="240" w:lineRule="auto"/>
              <w:ind w:firstLine="0"/>
            </w:pPr>
            <w:r w:rsidRPr="00B46196">
              <w:t>Формат определён в RFC 4180</w:t>
            </w:r>
          </w:p>
        </w:tc>
      </w:tr>
      <w:tr w:rsidR="00B46196" w:rsidRPr="00B46196" w:rsidTr="0028695D">
        <w:trPr>
          <w:trHeight w:val="315"/>
        </w:trPr>
        <w:tc>
          <w:tcPr>
            <w:tcW w:w="2660" w:type="dxa"/>
          </w:tcPr>
          <w:p w:rsidR="000E5B00" w:rsidRPr="00B46196" w:rsidRDefault="000E5B00" w:rsidP="00233D36">
            <w:pPr>
              <w:spacing w:line="240" w:lineRule="auto"/>
              <w:ind w:firstLine="0"/>
            </w:pPr>
            <w:r w:rsidRPr="00B46196">
              <w:t>text/xml</w:t>
            </w:r>
          </w:p>
        </w:tc>
        <w:tc>
          <w:tcPr>
            <w:tcW w:w="4111" w:type="dxa"/>
            <w:vMerge w:val="restart"/>
          </w:tcPr>
          <w:p w:rsidR="000E5B00" w:rsidRPr="00B46196" w:rsidRDefault="000E5B00" w:rsidP="00233D36">
            <w:pPr>
              <w:spacing w:line="240" w:lineRule="auto"/>
              <w:ind w:firstLine="0"/>
            </w:pPr>
            <w:r w:rsidRPr="00B46196">
              <w:t>Данные на расширяемом языке разметки Extensible Markup Language</w:t>
            </w:r>
          </w:p>
        </w:tc>
        <w:tc>
          <w:tcPr>
            <w:tcW w:w="3650" w:type="dxa"/>
            <w:vMerge w:val="restart"/>
          </w:tcPr>
          <w:p w:rsidR="000E5B00" w:rsidRPr="00B46196" w:rsidRDefault="000E5B00" w:rsidP="00233D36">
            <w:pPr>
              <w:spacing w:line="240" w:lineRule="auto"/>
              <w:ind w:firstLine="0"/>
            </w:pPr>
            <w:r w:rsidRPr="00B46196">
              <w:t>Формат определён в RFC 3023</w:t>
            </w:r>
          </w:p>
        </w:tc>
      </w:tr>
      <w:tr w:rsidR="00B46196" w:rsidRPr="00B46196" w:rsidTr="0028695D">
        <w:trPr>
          <w:trHeight w:val="315"/>
        </w:trPr>
        <w:tc>
          <w:tcPr>
            <w:tcW w:w="2660" w:type="dxa"/>
          </w:tcPr>
          <w:p w:rsidR="000E5B00" w:rsidRPr="00B46196" w:rsidRDefault="000E5B00" w:rsidP="00233D36">
            <w:pPr>
              <w:spacing w:line="240" w:lineRule="auto"/>
              <w:ind w:firstLine="0"/>
              <w:rPr>
                <w:lang w:val="en-US"/>
              </w:rPr>
            </w:pPr>
            <w:r w:rsidRPr="00B46196">
              <w:t>xml</w:t>
            </w:r>
          </w:p>
        </w:tc>
        <w:tc>
          <w:tcPr>
            <w:tcW w:w="4111" w:type="dxa"/>
            <w:vMerge/>
          </w:tcPr>
          <w:p w:rsidR="000E5B00" w:rsidRPr="00B46196" w:rsidRDefault="000E5B00" w:rsidP="00233D36">
            <w:pPr>
              <w:spacing w:line="240" w:lineRule="auto"/>
              <w:ind w:firstLine="0"/>
            </w:pPr>
          </w:p>
        </w:tc>
        <w:tc>
          <w:tcPr>
            <w:tcW w:w="3650" w:type="dxa"/>
            <w:vMerge/>
          </w:tcPr>
          <w:p w:rsidR="000E5B00" w:rsidRPr="00B46196" w:rsidRDefault="000E5B00" w:rsidP="00233D36">
            <w:pPr>
              <w:spacing w:line="240" w:lineRule="auto"/>
              <w:ind w:firstLine="0"/>
            </w:pPr>
          </w:p>
        </w:tc>
      </w:tr>
      <w:tr w:rsidR="00B46196" w:rsidRPr="00B46196" w:rsidTr="0028695D">
        <w:tc>
          <w:tcPr>
            <w:tcW w:w="2660" w:type="dxa"/>
          </w:tcPr>
          <w:p w:rsidR="000E5B00" w:rsidRPr="00B46196" w:rsidRDefault="000E5B00" w:rsidP="00233D36">
            <w:pPr>
              <w:spacing w:line="240" w:lineRule="auto"/>
              <w:ind w:firstLine="0"/>
            </w:pPr>
            <w:r w:rsidRPr="00B46196">
              <w:t>application/vnd.ms-excel</w:t>
            </w:r>
          </w:p>
        </w:tc>
        <w:tc>
          <w:tcPr>
            <w:tcW w:w="4111" w:type="dxa"/>
          </w:tcPr>
          <w:p w:rsidR="000E5B00" w:rsidRPr="00B46196" w:rsidRDefault="006F5113" w:rsidP="006F5113">
            <w:pPr>
              <w:spacing w:line="240" w:lineRule="auto"/>
              <w:ind w:firstLine="0"/>
            </w:pPr>
            <w:r w:rsidRPr="00B46196">
              <w:t>Электронная</w:t>
            </w:r>
            <w:r w:rsidRPr="00B46196">
              <w:rPr>
                <w:lang w:val="en-US"/>
              </w:rPr>
              <w:t xml:space="preserve"> </w:t>
            </w:r>
            <w:r w:rsidRPr="00B46196">
              <w:t xml:space="preserve">таблица формата </w:t>
            </w:r>
            <w:r w:rsidRPr="00B46196">
              <w:rPr>
                <w:lang w:val="en-US"/>
              </w:rPr>
              <w:t>XLS</w:t>
            </w:r>
          </w:p>
        </w:tc>
        <w:tc>
          <w:tcPr>
            <w:tcW w:w="3650" w:type="dxa"/>
          </w:tcPr>
          <w:p w:rsidR="000E5B00" w:rsidRPr="00B46196" w:rsidRDefault="000E5B00" w:rsidP="00233D36">
            <w:pPr>
              <w:spacing w:line="240" w:lineRule="auto"/>
              <w:ind w:firstLine="0"/>
            </w:pPr>
          </w:p>
        </w:tc>
      </w:tr>
    </w:tbl>
    <w:p w:rsidR="000E5B00" w:rsidRPr="00B46196" w:rsidRDefault="000E5B00" w:rsidP="00233D36">
      <w:pPr>
        <w:rPr>
          <w:sz w:val="2"/>
          <w:szCs w:val="2"/>
        </w:rPr>
        <w:sectPr w:rsidR="000E5B00" w:rsidRPr="00B46196" w:rsidSect="00714FE9">
          <w:footerReference w:type="even" r:id="rId96"/>
          <w:footerReference w:type="default" r:id="rId97"/>
          <w:footnotePr>
            <w:numRestart w:val="eachPage"/>
          </w:footnotePr>
          <w:type w:val="continuous"/>
          <w:pgSz w:w="11906" w:h="16838" w:code="9"/>
          <w:pgMar w:top="1134" w:right="567" w:bottom="1134" w:left="1134" w:header="720" w:footer="720" w:gutter="0"/>
          <w:cols w:space="708"/>
          <w:docGrid w:linePitch="360"/>
        </w:sectPr>
      </w:pPr>
    </w:p>
    <w:p w:rsidR="000E5B00" w:rsidRPr="00B46196" w:rsidRDefault="000E5B00" w:rsidP="00233D36">
      <w:pPr>
        <w:rPr>
          <w:sz w:val="2"/>
          <w:szCs w:val="2"/>
        </w:rPr>
        <w:sectPr w:rsidR="000E5B00" w:rsidRPr="00B46196" w:rsidSect="00714FE9">
          <w:footerReference w:type="even" r:id="rId98"/>
          <w:footerReference w:type="default" r:id="rId99"/>
          <w:footnotePr>
            <w:numRestart w:val="eachPage"/>
          </w:footnotePr>
          <w:type w:val="continuous"/>
          <w:pgSz w:w="11906" w:h="16838" w:code="9"/>
          <w:pgMar w:top="1134" w:right="567" w:bottom="1134" w:left="1134" w:header="720" w:footer="720" w:gutter="0"/>
          <w:cols w:space="708"/>
          <w:docGrid w:linePitch="360"/>
        </w:sectPr>
      </w:pPr>
    </w:p>
    <w:p w:rsidR="000E5B00" w:rsidRPr="00B46196" w:rsidRDefault="000E5B00" w:rsidP="00233D36">
      <w:pPr>
        <w:pStyle w:val="aa"/>
      </w:pPr>
      <w:bookmarkStart w:id="610" w:name="_Toc290390130"/>
      <w:bookmarkStart w:id="611" w:name="_Toc293603574"/>
      <w:r w:rsidRPr="00B46196">
        <w:t xml:space="preserve">Код причины заявки (ОИД – </w:t>
      </w:r>
      <w:bookmarkStart w:id="612" w:name="ОИД_3_3_0_6_12"/>
      <w:r w:rsidRPr="00B46196">
        <w:t>1.2.643.2.40.3.3.0.6.12</w:t>
      </w:r>
      <w:bookmarkEnd w:id="612"/>
      <w:r w:rsidRPr="00B46196">
        <w:t>)</w:t>
      </w:r>
      <w:bookmarkEnd w:id="610"/>
      <w:bookmarkEnd w:id="611"/>
    </w:p>
    <w:tbl>
      <w:tblPr>
        <w:tblStyle w:val="aff1"/>
        <w:tblW w:w="0" w:type="auto"/>
        <w:jc w:val="center"/>
        <w:tblLook w:val="04A0"/>
      </w:tblPr>
      <w:tblGrid>
        <w:gridCol w:w="554"/>
        <w:gridCol w:w="6472"/>
      </w:tblGrid>
      <w:tr w:rsidR="00B46196" w:rsidRPr="00B46196" w:rsidTr="00A44FF8">
        <w:trPr>
          <w:cnfStyle w:val="100000000000"/>
          <w:jc w:val="center"/>
        </w:trPr>
        <w:tc>
          <w:tcPr>
            <w:tcW w:w="0" w:type="auto"/>
            <w:hideMark/>
          </w:tcPr>
          <w:p w:rsidR="000E5B00" w:rsidRPr="00B46196" w:rsidRDefault="000E5B00" w:rsidP="00A44FF8">
            <w:pPr>
              <w:keepNext w:val="0"/>
              <w:keepLines w:val="0"/>
              <w:spacing w:line="240" w:lineRule="auto"/>
              <w:ind w:firstLine="0"/>
              <w:jc w:val="center"/>
            </w:pPr>
            <w:r w:rsidRPr="00B46196">
              <w:t>Код</w:t>
            </w:r>
          </w:p>
        </w:tc>
        <w:tc>
          <w:tcPr>
            <w:tcW w:w="0" w:type="auto"/>
            <w:hideMark/>
          </w:tcPr>
          <w:p w:rsidR="000E5B00" w:rsidRPr="00B46196" w:rsidRDefault="000E5B00" w:rsidP="00A44FF8">
            <w:pPr>
              <w:keepNext w:val="0"/>
              <w:keepLines w:val="0"/>
              <w:spacing w:line="240" w:lineRule="auto"/>
              <w:ind w:firstLine="0"/>
              <w:jc w:val="center"/>
            </w:pPr>
            <w:r w:rsidRPr="00B46196">
              <w:t>Название</w:t>
            </w:r>
          </w:p>
        </w:tc>
      </w:tr>
      <w:tr w:rsidR="00B46196" w:rsidRPr="00B46196" w:rsidTr="00A44FF8">
        <w:trPr>
          <w:jc w:val="center"/>
        </w:trPr>
        <w:tc>
          <w:tcPr>
            <w:tcW w:w="0" w:type="auto"/>
          </w:tcPr>
          <w:p w:rsidR="000E5B00" w:rsidRPr="00B46196" w:rsidRDefault="000E5B00" w:rsidP="00233D36">
            <w:pPr>
              <w:spacing w:line="240" w:lineRule="auto"/>
              <w:ind w:firstLine="0"/>
              <w:jc w:val="center"/>
            </w:pPr>
            <w:r w:rsidRPr="00B46196">
              <w:t>1</w:t>
            </w:r>
          </w:p>
        </w:tc>
        <w:tc>
          <w:tcPr>
            <w:tcW w:w="0" w:type="auto"/>
          </w:tcPr>
          <w:p w:rsidR="000E5B00" w:rsidRPr="00B46196" w:rsidRDefault="000E5B00" w:rsidP="00233D36">
            <w:pPr>
              <w:spacing w:line="240" w:lineRule="auto"/>
              <w:ind w:firstLine="0"/>
            </w:pPr>
            <w:r w:rsidRPr="00B46196">
              <w:t>Заявление застрахованного лица или его представителя</w:t>
            </w:r>
          </w:p>
        </w:tc>
      </w:tr>
      <w:tr w:rsidR="00B46196" w:rsidRPr="00B46196" w:rsidTr="00A44FF8">
        <w:trPr>
          <w:jc w:val="center"/>
        </w:trPr>
        <w:tc>
          <w:tcPr>
            <w:tcW w:w="0" w:type="auto"/>
          </w:tcPr>
          <w:p w:rsidR="000E5B00" w:rsidRPr="00B46196" w:rsidRDefault="000E5B00" w:rsidP="00233D36">
            <w:pPr>
              <w:spacing w:line="240" w:lineRule="auto"/>
              <w:ind w:firstLine="0"/>
              <w:jc w:val="center"/>
            </w:pPr>
            <w:r w:rsidRPr="00B46196">
              <w:t>2</w:t>
            </w:r>
          </w:p>
        </w:tc>
        <w:tc>
          <w:tcPr>
            <w:tcW w:w="0" w:type="auto"/>
          </w:tcPr>
          <w:p w:rsidR="000E5B00" w:rsidRPr="00B46196" w:rsidRDefault="000E5B00" w:rsidP="00233D36">
            <w:pPr>
              <w:spacing w:line="240" w:lineRule="auto"/>
              <w:ind w:firstLine="0"/>
            </w:pPr>
            <w:r w:rsidRPr="00B46196">
              <w:t>Производственный брак</w:t>
            </w:r>
          </w:p>
        </w:tc>
      </w:tr>
      <w:tr w:rsidR="00B46196" w:rsidRPr="00B46196" w:rsidTr="00A44FF8">
        <w:trPr>
          <w:jc w:val="center"/>
        </w:trPr>
        <w:tc>
          <w:tcPr>
            <w:tcW w:w="0" w:type="auto"/>
          </w:tcPr>
          <w:p w:rsidR="000E5B00" w:rsidRPr="00B46196" w:rsidRDefault="000E5B00" w:rsidP="00233D36">
            <w:pPr>
              <w:spacing w:line="240" w:lineRule="auto"/>
              <w:ind w:firstLine="0"/>
              <w:jc w:val="center"/>
            </w:pPr>
            <w:r w:rsidRPr="00B46196">
              <w:t>3</w:t>
            </w:r>
          </w:p>
        </w:tc>
        <w:tc>
          <w:tcPr>
            <w:tcW w:w="0" w:type="auto"/>
          </w:tcPr>
          <w:p w:rsidR="000E5B00" w:rsidRPr="00B46196" w:rsidRDefault="000E5B00" w:rsidP="00233D36">
            <w:pPr>
              <w:spacing w:line="240" w:lineRule="auto"/>
              <w:ind w:firstLine="0"/>
            </w:pPr>
            <w:r w:rsidRPr="00B46196">
              <w:t>Утеря или порча полиса до выдачи его застрахованному лицу</w:t>
            </w:r>
          </w:p>
        </w:tc>
      </w:tr>
      <w:tr w:rsidR="00B46196" w:rsidRPr="00B46196" w:rsidTr="00A44FF8">
        <w:trPr>
          <w:jc w:val="center"/>
        </w:trPr>
        <w:tc>
          <w:tcPr>
            <w:tcW w:w="0" w:type="auto"/>
          </w:tcPr>
          <w:p w:rsidR="000E5B00" w:rsidRPr="00B46196" w:rsidRDefault="000E5B00" w:rsidP="00233D36">
            <w:pPr>
              <w:spacing w:line="240" w:lineRule="auto"/>
              <w:ind w:firstLine="0"/>
              <w:jc w:val="center"/>
            </w:pPr>
            <w:r w:rsidRPr="00B46196">
              <w:t>9</w:t>
            </w:r>
          </w:p>
        </w:tc>
        <w:tc>
          <w:tcPr>
            <w:tcW w:w="0" w:type="auto"/>
          </w:tcPr>
          <w:p w:rsidR="000E5B00" w:rsidRPr="00B46196" w:rsidRDefault="000E5B00" w:rsidP="00233D36">
            <w:pPr>
              <w:spacing w:line="240" w:lineRule="auto"/>
              <w:ind w:firstLine="0"/>
            </w:pPr>
            <w:r w:rsidRPr="00B46196">
              <w:t>Другие причины</w:t>
            </w:r>
          </w:p>
        </w:tc>
      </w:tr>
    </w:tbl>
    <w:p w:rsidR="000E5B00" w:rsidRPr="00B46196" w:rsidRDefault="000E5B00" w:rsidP="00233D36">
      <w:pPr>
        <w:pStyle w:val="aa"/>
      </w:pPr>
      <w:bookmarkStart w:id="613" w:name="_Toc293603577"/>
      <w:r w:rsidRPr="00B46196">
        <w:t xml:space="preserve">Статусы пакета заявок (заявки) на изготовление полиса ОМС (ОИД – </w:t>
      </w:r>
      <w:bookmarkStart w:id="614" w:name="ОИД_3_3_0_1_4_1"/>
      <w:r w:rsidRPr="00B46196">
        <w:t>1.2.643.2.40.3.3.0.1.4.1</w:t>
      </w:r>
      <w:bookmarkEnd w:id="614"/>
      <w:r w:rsidRPr="00B46196">
        <w:t>)</w:t>
      </w:r>
      <w:bookmarkEnd w:id="613"/>
    </w:p>
    <w:tbl>
      <w:tblPr>
        <w:tblStyle w:val="aff1"/>
        <w:tblW w:w="0" w:type="auto"/>
        <w:jc w:val="center"/>
        <w:tblLook w:val="04A0"/>
      </w:tblPr>
      <w:tblGrid>
        <w:gridCol w:w="554"/>
        <w:gridCol w:w="2862"/>
        <w:gridCol w:w="5381"/>
      </w:tblGrid>
      <w:tr w:rsidR="00B46196" w:rsidRPr="00B46196" w:rsidTr="00A44FF8">
        <w:trPr>
          <w:cnfStyle w:val="100000000000"/>
          <w:jc w:val="center"/>
        </w:trPr>
        <w:tc>
          <w:tcPr>
            <w:tcW w:w="0" w:type="auto"/>
          </w:tcPr>
          <w:p w:rsidR="000E5B00" w:rsidRPr="00B46196" w:rsidRDefault="000E5B00" w:rsidP="00A44FF8">
            <w:pPr>
              <w:keepNext w:val="0"/>
              <w:keepLines w:val="0"/>
              <w:spacing w:line="240" w:lineRule="auto"/>
              <w:ind w:firstLine="0"/>
              <w:jc w:val="center"/>
            </w:pPr>
            <w:r w:rsidRPr="00B46196">
              <w:t>Код</w:t>
            </w:r>
          </w:p>
        </w:tc>
        <w:tc>
          <w:tcPr>
            <w:tcW w:w="0" w:type="auto"/>
          </w:tcPr>
          <w:p w:rsidR="000E5B00" w:rsidRPr="00B46196" w:rsidRDefault="000E5B00" w:rsidP="00A44FF8">
            <w:pPr>
              <w:keepNext w:val="0"/>
              <w:keepLines w:val="0"/>
              <w:spacing w:line="240" w:lineRule="auto"/>
              <w:ind w:firstLine="0"/>
              <w:jc w:val="center"/>
            </w:pPr>
            <w:r w:rsidRPr="00B46196">
              <w:t>Состояние</w:t>
            </w:r>
          </w:p>
        </w:tc>
        <w:tc>
          <w:tcPr>
            <w:tcW w:w="0" w:type="auto"/>
          </w:tcPr>
          <w:p w:rsidR="000E5B00" w:rsidRPr="00B46196" w:rsidRDefault="000E5B00" w:rsidP="00A44FF8">
            <w:pPr>
              <w:keepNext w:val="0"/>
              <w:keepLines w:val="0"/>
              <w:spacing w:line="240" w:lineRule="auto"/>
              <w:ind w:firstLine="0"/>
              <w:jc w:val="center"/>
            </w:pPr>
            <w:r w:rsidRPr="00B46196">
              <w:t>Описание</w:t>
            </w:r>
          </w:p>
        </w:tc>
      </w:tr>
      <w:tr w:rsidR="00B46196" w:rsidRPr="00B46196" w:rsidTr="00A44FF8">
        <w:trPr>
          <w:trHeight w:val="163"/>
          <w:jc w:val="center"/>
        </w:trPr>
        <w:tc>
          <w:tcPr>
            <w:tcW w:w="0" w:type="auto"/>
            <w:vMerge w:val="restart"/>
          </w:tcPr>
          <w:p w:rsidR="000E5B00" w:rsidRPr="00B46196" w:rsidRDefault="000E5B00" w:rsidP="00233D36">
            <w:pPr>
              <w:spacing w:line="240" w:lineRule="auto"/>
              <w:ind w:firstLine="0"/>
              <w:jc w:val="center"/>
            </w:pPr>
            <w:r w:rsidRPr="00B46196">
              <w:t>1</w:t>
            </w:r>
          </w:p>
        </w:tc>
        <w:tc>
          <w:tcPr>
            <w:tcW w:w="0" w:type="auto"/>
          </w:tcPr>
          <w:p w:rsidR="000E5B00" w:rsidRPr="00B46196" w:rsidRDefault="000E5B00" w:rsidP="00233D36">
            <w:pPr>
              <w:spacing w:line="240" w:lineRule="auto"/>
              <w:ind w:firstLine="0"/>
            </w:pPr>
            <w:r w:rsidRPr="00B46196">
              <w:t>Новый</w:t>
            </w:r>
          </w:p>
        </w:tc>
        <w:tc>
          <w:tcPr>
            <w:tcW w:w="0" w:type="auto"/>
          </w:tcPr>
          <w:p w:rsidR="000E5B00" w:rsidRPr="00B46196" w:rsidRDefault="000E5B00" w:rsidP="00233D36">
            <w:pPr>
              <w:spacing w:line="240" w:lineRule="auto"/>
              <w:ind w:firstLine="0"/>
            </w:pPr>
            <w:r w:rsidRPr="00B46196">
              <w:t>Новый пакет заявок.</w:t>
            </w:r>
          </w:p>
        </w:tc>
      </w:tr>
      <w:tr w:rsidR="00B46196" w:rsidRPr="00B46196" w:rsidTr="00A44FF8">
        <w:trPr>
          <w:trHeight w:val="163"/>
          <w:jc w:val="center"/>
        </w:trPr>
        <w:tc>
          <w:tcPr>
            <w:tcW w:w="0" w:type="auto"/>
            <w:vMerge/>
          </w:tcPr>
          <w:p w:rsidR="000E5B00" w:rsidRPr="00B46196" w:rsidRDefault="000E5B00" w:rsidP="00233D36">
            <w:pPr>
              <w:spacing w:line="240" w:lineRule="auto"/>
              <w:ind w:firstLine="0"/>
              <w:jc w:val="center"/>
            </w:pPr>
          </w:p>
        </w:tc>
        <w:tc>
          <w:tcPr>
            <w:tcW w:w="0" w:type="auto"/>
          </w:tcPr>
          <w:p w:rsidR="000E5B00" w:rsidRPr="00B46196" w:rsidRDefault="000E5B00" w:rsidP="00233D36">
            <w:pPr>
              <w:spacing w:line="240" w:lineRule="auto"/>
              <w:ind w:firstLine="0"/>
            </w:pPr>
            <w:r w:rsidRPr="00B46196">
              <w:t>Новая</w:t>
            </w:r>
          </w:p>
        </w:tc>
        <w:tc>
          <w:tcPr>
            <w:tcW w:w="0" w:type="auto"/>
          </w:tcPr>
          <w:p w:rsidR="000E5B00" w:rsidRPr="00B46196" w:rsidRDefault="000E5B00" w:rsidP="00233D36">
            <w:pPr>
              <w:spacing w:line="240" w:lineRule="auto"/>
              <w:ind w:firstLine="0"/>
            </w:pPr>
            <w:r w:rsidRPr="00B46196">
              <w:t>Новая заявка.</w:t>
            </w:r>
          </w:p>
        </w:tc>
      </w:tr>
      <w:tr w:rsidR="00B46196" w:rsidRPr="00B46196" w:rsidTr="00A44FF8">
        <w:trPr>
          <w:trHeight w:val="163"/>
          <w:jc w:val="center"/>
        </w:trPr>
        <w:tc>
          <w:tcPr>
            <w:tcW w:w="0" w:type="auto"/>
            <w:vMerge w:val="restart"/>
          </w:tcPr>
          <w:p w:rsidR="000E5B00" w:rsidRPr="00B46196" w:rsidRDefault="000E5B00" w:rsidP="00233D36">
            <w:pPr>
              <w:spacing w:line="240" w:lineRule="auto"/>
              <w:ind w:firstLine="0"/>
              <w:jc w:val="center"/>
            </w:pPr>
            <w:r w:rsidRPr="00B46196">
              <w:t>2</w:t>
            </w:r>
          </w:p>
        </w:tc>
        <w:tc>
          <w:tcPr>
            <w:tcW w:w="0" w:type="auto"/>
          </w:tcPr>
          <w:p w:rsidR="000E5B00" w:rsidRPr="00B46196" w:rsidRDefault="000E5B00" w:rsidP="00233D36">
            <w:pPr>
              <w:spacing w:line="240" w:lineRule="auto"/>
              <w:ind w:firstLine="0"/>
            </w:pPr>
            <w:r w:rsidRPr="00B46196">
              <w:t>Подписан</w:t>
            </w:r>
          </w:p>
        </w:tc>
        <w:tc>
          <w:tcPr>
            <w:tcW w:w="0" w:type="auto"/>
          </w:tcPr>
          <w:p w:rsidR="000E5B00" w:rsidRPr="00B46196" w:rsidRDefault="000E5B00" w:rsidP="00233D36">
            <w:pPr>
              <w:spacing w:line="240" w:lineRule="auto"/>
              <w:ind w:firstLine="0"/>
            </w:pPr>
            <w:r w:rsidRPr="00B46196">
              <w:t>Пакет заявок подписан.</w:t>
            </w:r>
          </w:p>
        </w:tc>
      </w:tr>
      <w:tr w:rsidR="00B46196" w:rsidRPr="00B46196" w:rsidTr="00A44FF8">
        <w:trPr>
          <w:trHeight w:val="163"/>
          <w:jc w:val="center"/>
        </w:trPr>
        <w:tc>
          <w:tcPr>
            <w:tcW w:w="0" w:type="auto"/>
            <w:vMerge/>
          </w:tcPr>
          <w:p w:rsidR="000E5B00" w:rsidRPr="00B46196" w:rsidRDefault="000E5B00" w:rsidP="00233D36">
            <w:pPr>
              <w:spacing w:line="240" w:lineRule="auto"/>
              <w:ind w:firstLine="0"/>
              <w:jc w:val="center"/>
            </w:pPr>
          </w:p>
        </w:tc>
        <w:tc>
          <w:tcPr>
            <w:tcW w:w="0" w:type="auto"/>
          </w:tcPr>
          <w:p w:rsidR="000E5B00" w:rsidRPr="00B46196" w:rsidRDefault="000E5B00" w:rsidP="00233D36">
            <w:pPr>
              <w:spacing w:line="240" w:lineRule="auto"/>
              <w:ind w:firstLine="0"/>
            </w:pPr>
            <w:r w:rsidRPr="00B46196">
              <w:t>Подписана</w:t>
            </w:r>
          </w:p>
        </w:tc>
        <w:tc>
          <w:tcPr>
            <w:tcW w:w="0" w:type="auto"/>
          </w:tcPr>
          <w:p w:rsidR="000E5B00" w:rsidRPr="00B46196" w:rsidRDefault="000E5B00" w:rsidP="00233D36">
            <w:pPr>
              <w:spacing w:line="240" w:lineRule="auto"/>
              <w:ind w:firstLine="0"/>
            </w:pPr>
            <w:r w:rsidRPr="00B46196">
              <w:t>Заявка подписана.</w:t>
            </w:r>
          </w:p>
        </w:tc>
      </w:tr>
      <w:tr w:rsidR="00B46196" w:rsidRPr="00B46196" w:rsidTr="00A44FF8">
        <w:trPr>
          <w:trHeight w:val="286"/>
          <w:jc w:val="center"/>
        </w:trPr>
        <w:tc>
          <w:tcPr>
            <w:tcW w:w="0" w:type="auto"/>
            <w:vMerge w:val="restart"/>
          </w:tcPr>
          <w:p w:rsidR="000E5B00" w:rsidRPr="00B46196" w:rsidRDefault="000E5B00" w:rsidP="00233D36">
            <w:pPr>
              <w:spacing w:line="240" w:lineRule="auto"/>
              <w:ind w:firstLine="0"/>
              <w:jc w:val="center"/>
            </w:pPr>
            <w:r w:rsidRPr="00B46196">
              <w:t>3</w:t>
            </w:r>
          </w:p>
        </w:tc>
        <w:tc>
          <w:tcPr>
            <w:tcW w:w="0" w:type="auto"/>
          </w:tcPr>
          <w:p w:rsidR="000E5B00" w:rsidRPr="00B46196" w:rsidRDefault="000E5B00" w:rsidP="00233D36">
            <w:pPr>
              <w:spacing w:line="240" w:lineRule="auto"/>
              <w:ind w:firstLine="0"/>
            </w:pPr>
            <w:r w:rsidRPr="00B46196">
              <w:t>Отправлен исполнителю.</w:t>
            </w:r>
          </w:p>
        </w:tc>
        <w:tc>
          <w:tcPr>
            <w:tcW w:w="0" w:type="auto"/>
          </w:tcPr>
          <w:p w:rsidR="000E5B00" w:rsidRPr="00B46196" w:rsidRDefault="000E5B00" w:rsidP="00233D36">
            <w:pPr>
              <w:spacing w:line="240" w:lineRule="auto"/>
              <w:ind w:firstLine="0"/>
            </w:pPr>
            <w:r w:rsidRPr="00B46196">
              <w:t>Пакет заявок отправлен Центру выпуска полисов.</w:t>
            </w:r>
          </w:p>
        </w:tc>
      </w:tr>
      <w:tr w:rsidR="00B46196" w:rsidRPr="00B46196" w:rsidTr="00A44FF8">
        <w:trPr>
          <w:trHeight w:val="285"/>
          <w:jc w:val="center"/>
        </w:trPr>
        <w:tc>
          <w:tcPr>
            <w:tcW w:w="0" w:type="auto"/>
            <w:vMerge/>
          </w:tcPr>
          <w:p w:rsidR="000E5B00" w:rsidRPr="00B46196" w:rsidRDefault="000E5B00" w:rsidP="00233D36">
            <w:pPr>
              <w:spacing w:line="240" w:lineRule="auto"/>
              <w:ind w:firstLine="0"/>
              <w:jc w:val="center"/>
            </w:pPr>
          </w:p>
        </w:tc>
        <w:tc>
          <w:tcPr>
            <w:tcW w:w="0" w:type="auto"/>
          </w:tcPr>
          <w:p w:rsidR="000E5B00" w:rsidRPr="00B46196" w:rsidRDefault="000E5B00" w:rsidP="00233D36">
            <w:pPr>
              <w:spacing w:line="240" w:lineRule="auto"/>
              <w:ind w:firstLine="0"/>
            </w:pPr>
            <w:r w:rsidRPr="00B46196">
              <w:t>Отправлена исполнителю.</w:t>
            </w:r>
          </w:p>
        </w:tc>
        <w:tc>
          <w:tcPr>
            <w:tcW w:w="0" w:type="auto"/>
          </w:tcPr>
          <w:p w:rsidR="000E5B00" w:rsidRPr="00B46196" w:rsidRDefault="000E5B00" w:rsidP="00233D36">
            <w:pPr>
              <w:spacing w:line="240" w:lineRule="auto"/>
              <w:ind w:firstLine="0"/>
            </w:pPr>
            <w:r w:rsidRPr="00B46196">
              <w:t>Заявка отправлена Центру выпуска полисов.</w:t>
            </w:r>
          </w:p>
        </w:tc>
      </w:tr>
      <w:tr w:rsidR="00B46196" w:rsidRPr="00B46196" w:rsidTr="00A44FF8">
        <w:trPr>
          <w:trHeight w:val="286"/>
          <w:jc w:val="center"/>
        </w:trPr>
        <w:tc>
          <w:tcPr>
            <w:tcW w:w="0" w:type="auto"/>
            <w:vMerge w:val="restart"/>
          </w:tcPr>
          <w:p w:rsidR="000E5B00" w:rsidRPr="00B46196" w:rsidRDefault="000E5B00" w:rsidP="00233D36">
            <w:pPr>
              <w:spacing w:line="240" w:lineRule="auto"/>
              <w:ind w:firstLine="0"/>
              <w:jc w:val="center"/>
            </w:pPr>
            <w:r w:rsidRPr="00B46196">
              <w:t>4</w:t>
            </w:r>
          </w:p>
        </w:tc>
        <w:tc>
          <w:tcPr>
            <w:tcW w:w="0" w:type="auto"/>
          </w:tcPr>
          <w:p w:rsidR="000E5B00" w:rsidRPr="00B46196" w:rsidRDefault="000E5B00" w:rsidP="00233D36">
            <w:pPr>
              <w:spacing w:line="240" w:lineRule="auto"/>
              <w:ind w:firstLine="0"/>
            </w:pPr>
            <w:r w:rsidRPr="00B46196">
              <w:t>Получен исполнителем</w:t>
            </w:r>
          </w:p>
        </w:tc>
        <w:tc>
          <w:tcPr>
            <w:tcW w:w="0" w:type="auto"/>
          </w:tcPr>
          <w:p w:rsidR="000E5B00" w:rsidRPr="00B46196" w:rsidRDefault="000E5B00" w:rsidP="00233D36">
            <w:pPr>
              <w:spacing w:line="240" w:lineRule="auto"/>
              <w:ind w:firstLine="0"/>
            </w:pPr>
            <w:r w:rsidRPr="00B46196">
              <w:t>Пакет заявок получен Центром выпуска полисов.</w:t>
            </w:r>
          </w:p>
        </w:tc>
      </w:tr>
      <w:tr w:rsidR="00B46196" w:rsidRPr="00B46196" w:rsidTr="00A44FF8">
        <w:trPr>
          <w:trHeight w:val="285"/>
          <w:jc w:val="center"/>
        </w:trPr>
        <w:tc>
          <w:tcPr>
            <w:tcW w:w="0" w:type="auto"/>
            <w:vMerge/>
          </w:tcPr>
          <w:p w:rsidR="000E5B00" w:rsidRPr="00B46196" w:rsidRDefault="000E5B00" w:rsidP="00233D36">
            <w:pPr>
              <w:spacing w:line="240" w:lineRule="auto"/>
              <w:ind w:firstLine="0"/>
              <w:jc w:val="center"/>
            </w:pPr>
          </w:p>
        </w:tc>
        <w:tc>
          <w:tcPr>
            <w:tcW w:w="0" w:type="auto"/>
          </w:tcPr>
          <w:p w:rsidR="000E5B00" w:rsidRPr="00B46196" w:rsidRDefault="000E5B00" w:rsidP="00233D36">
            <w:pPr>
              <w:spacing w:line="240" w:lineRule="auto"/>
              <w:ind w:firstLine="0"/>
            </w:pPr>
            <w:r w:rsidRPr="00B46196">
              <w:t>Получена исполнителем</w:t>
            </w:r>
          </w:p>
        </w:tc>
        <w:tc>
          <w:tcPr>
            <w:tcW w:w="0" w:type="auto"/>
          </w:tcPr>
          <w:p w:rsidR="000E5B00" w:rsidRPr="00B46196" w:rsidRDefault="000E5B00" w:rsidP="00233D36">
            <w:pPr>
              <w:spacing w:line="240" w:lineRule="auto"/>
              <w:ind w:firstLine="0"/>
            </w:pPr>
            <w:r w:rsidRPr="00B46196">
              <w:t>Заявка получена Центром выпуска полисов.</w:t>
            </w:r>
          </w:p>
        </w:tc>
      </w:tr>
      <w:tr w:rsidR="00B46196" w:rsidRPr="00B46196" w:rsidTr="00A44FF8">
        <w:trPr>
          <w:trHeight w:val="286"/>
          <w:jc w:val="center"/>
        </w:trPr>
        <w:tc>
          <w:tcPr>
            <w:tcW w:w="0" w:type="auto"/>
            <w:vMerge w:val="restart"/>
          </w:tcPr>
          <w:p w:rsidR="000E5B00" w:rsidRPr="00B46196" w:rsidRDefault="000E5B00" w:rsidP="00233D36">
            <w:pPr>
              <w:spacing w:line="240" w:lineRule="auto"/>
              <w:ind w:firstLine="0"/>
              <w:jc w:val="center"/>
            </w:pPr>
            <w:r w:rsidRPr="00B46196">
              <w:t>5</w:t>
            </w:r>
          </w:p>
        </w:tc>
        <w:tc>
          <w:tcPr>
            <w:tcW w:w="0" w:type="auto"/>
          </w:tcPr>
          <w:p w:rsidR="000E5B00" w:rsidRPr="00B46196" w:rsidRDefault="000E5B00" w:rsidP="00233D36">
            <w:pPr>
              <w:spacing w:line="240" w:lineRule="auto"/>
              <w:ind w:firstLine="0"/>
            </w:pPr>
            <w:r w:rsidRPr="00B46196">
              <w:t>Выполнен</w:t>
            </w:r>
          </w:p>
        </w:tc>
        <w:tc>
          <w:tcPr>
            <w:tcW w:w="0" w:type="auto"/>
          </w:tcPr>
          <w:p w:rsidR="000E5B00" w:rsidRPr="00B46196" w:rsidRDefault="000E5B00" w:rsidP="00233D36">
            <w:pPr>
              <w:spacing w:line="240" w:lineRule="auto"/>
              <w:ind w:firstLine="0"/>
            </w:pPr>
            <w:r w:rsidRPr="00B46196">
              <w:t>Пакет заявок выполнен Центром выпуска полисов.</w:t>
            </w:r>
          </w:p>
        </w:tc>
      </w:tr>
      <w:tr w:rsidR="00B46196" w:rsidRPr="00B46196" w:rsidTr="00A44FF8">
        <w:trPr>
          <w:trHeight w:val="285"/>
          <w:jc w:val="center"/>
        </w:trPr>
        <w:tc>
          <w:tcPr>
            <w:tcW w:w="0" w:type="auto"/>
            <w:vMerge/>
          </w:tcPr>
          <w:p w:rsidR="000E5B00" w:rsidRPr="00B46196" w:rsidRDefault="000E5B00" w:rsidP="00233D36">
            <w:pPr>
              <w:spacing w:line="240" w:lineRule="auto"/>
              <w:ind w:firstLine="0"/>
              <w:jc w:val="center"/>
            </w:pPr>
          </w:p>
        </w:tc>
        <w:tc>
          <w:tcPr>
            <w:tcW w:w="0" w:type="auto"/>
          </w:tcPr>
          <w:p w:rsidR="000E5B00" w:rsidRPr="00B46196" w:rsidRDefault="000E5B00" w:rsidP="00233D36">
            <w:pPr>
              <w:spacing w:line="240" w:lineRule="auto"/>
              <w:ind w:firstLine="0"/>
            </w:pPr>
            <w:r w:rsidRPr="00B46196">
              <w:t>Выполнена</w:t>
            </w:r>
          </w:p>
        </w:tc>
        <w:tc>
          <w:tcPr>
            <w:tcW w:w="0" w:type="auto"/>
          </w:tcPr>
          <w:p w:rsidR="000E5B00" w:rsidRPr="00B46196" w:rsidRDefault="000E5B00" w:rsidP="00233D36">
            <w:pPr>
              <w:spacing w:line="240" w:lineRule="auto"/>
              <w:ind w:firstLine="0"/>
            </w:pPr>
            <w:r w:rsidRPr="00B46196">
              <w:t>Заявка выполнена Центром выпуска полисов.</w:t>
            </w:r>
          </w:p>
        </w:tc>
      </w:tr>
      <w:tr w:rsidR="00B46196" w:rsidRPr="00B46196" w:rsidTr="00A44FF8">
        <w:trPr>
          <w:trHeight w:val="163"/>
          <w:jc w:val="center"/>
        </w:trPr>
        <w:tc>
          <w:tcPr>
            <w:tcW w:w="0" w:type="auto"/>
            <w:vMerge w:val="restart"/>
          </w:tcPr>
          <w:p w:rsidR="000E5B00" w:rsidRPr="00B46196" w:rsidRDefault="000E5B00" w:rsidP="00233D36">
            <w:pPr>
              <w:spacing w:line="240" w:lineRule="auto"/>
              <w:ind w:firstLine="0"/>
              <w:jc w:val="center"/>
            </w:pPr>
            <w:r w:rsidRPr="00B46196">
              <w:t>6</w:t>
            </w:r>
          </w:p>
        </w:tc>
        <w:tc>
          <w:tcPr>
            <w:tcW w:w="0" w:type="auto"/>
          </w:tcPr>
          <w:p w:rsidR="000E5B00" w:rsidRPr="00B46196" w:rsidRDefault="000E5B00" w:rsidP="00233D36">
            <w:pPr>
              <w:spacing w:line="240" w:lineRule="auto"/>
              <w:ind w:firstLine="0"/>
            </w:pPr>
            <w:r w:rsidRPr="00B46196">
              <w:t>Отменён</w:t>
            </w:r>
          </w:p>
        </w:tc>
        <w:tc>
          <w:tcPr>
            <w:tcW w:w="0" w:type="auto"/>
          </w:tcPr>
          <w:p w:rsidR="000E5B00" w:rsidRPr="00B46196" w:rsidRDefault="000E5B00" w:rsidP="00233D36">
            <w:pPr>
              <w:spacing w:line="240" w:lineRule="auto"/>
              <w:ind w:firstLine="0"/>
            </w:pPr>
            <w:r w:rsidRPr="00B46196">
              <w:t>Пакет заявок отменён</w:t>
            </w:r>
          </w:p>
        </w:tc>
      </w:tr>
      <w:tr w:rsidR="00B46196" w:rsidRPr="00B46196" w:rsidTr="00A44FF8">
        <w:trPr>
          <w:trHeight w:val="163"/>
          <w:jc w:val="center"/>
        </w:trPr>
        <w:tc>
          <w:tcPr>
            <w:tcW w:w="0" w:type="auto"/>
            <w:vMerge/>
          </w:tcPr>
          <w:p w:rsidR="000E5B00" w:rsidRPr="00B46196" w:rsidRDefault="000E5B00" w:rsidP="00233D36">
            <w:pPr>
              <w:spacing w:line="240" w:lineRule="auto"/>
              <w:ind w:firstLine="0"/>
              <w:jc w:val="center"/>
            </w:pPr>
          </w:p>
        </w:tc>
        <w:tc>
          <w:tcPr>
            <w:tcW w:w="0" w:type="auto"/>
          </w:tcPr>
          <w:p w:rsidR="000E5B00" w:rsidRPr="00B46196" w:rsidRDefault="000E5B00" w:rsidP="00233D36">
            <w:pPr>
              <w:spacing w:line="240" w:lineRule="auto"/>
              <w:ind w:firstLine="0"/>
            </w:pPr>
            <w:r w:rsidRPr="00B46196">
              <w:t>Отменена</w:t>
            </w:r>
          </w:p>
        </w:tc>
        <w:tc>
          <w:tcPr>
            <w:tcW w:w="0" w:type="auto"/>
          </w:tcPr>
          <w:p w:rsidR="000E5B00" w:rsidRPr="00B46196" w:rsidRDefault="000E5B00" w:rsidP="00233D36">
            <w:pPr>
              <w:spacing w:line="240" w:lineRule="auto"/>
              <w:ind w:firstLine="0"/>
            </w:pPr>
            <w:r w:rsidRPr="00B46196">
              <w:t>Заявка отменена.</w:t>
            </w:r>
          </w:p>
        </w:tc>
      </w:tr>
      <w:tr w:rsidR="00B46196" w:rsidRPr="00B46196" w:rsidTr="00A44FF8">
        <w:trPr>
          <w:trHeight w:val="286"/>
          <w:jc w:val="center"/>
        </w:trPr>
        <w:tc>
          <w:tcPr>
            <w:tcW w:w="0" w:type="auto"/>
            <w:vMerge w:val="restart"/>
          </w:tcPr>
          <w:p w:rsidR="000E5B00" w:rsidRPr="00B46196" w:rsidRDefault="000E5B00" w:rsidP="00233D36">
            <w:pPr>
              <w:spacing w:line="240" w:lineRule="auto"/>
              <w:ind w:firstLine="0"/>
              <w:jc w:val="center"/>
            </w:pPr>
            <w:r w:rsidRPr="00B46196">
              <w:t>7</w:t>
            </w:r>
          </w:p>
        </w:tc>
        <w:tc>
          <w:tcPr>
            <w:tcW w:w="0" w:type="auto"/>
          </w:tcPr>
          <w:p w:rsidR="000E5B00" w:rsidRPr="00B46196" w:rsidRDefault="000E5B00" w:rsidP="00233D36">
            <w:pPr>
              <w:spacing w:line="240" w:lineRule="auto"/>
              <w:ind w:firstLine="0"/>
            </w:pPr>
            <w:r w:rsidRPr="00B46196">
              <w:t>Отклонён</w:t>
            </w:r>
          </w:p>
        </w:tc>
        <w:tc>
          <w:tcPr>
            <w:tcW w:w="0" w:type="auto"/>
          </w:tcPr>
          <w:p w:rsidR="000E5B00" w:rsidRPr="00B46196" w:rsidRDefault="000E5B00" w:rsidP="00233D36">
            <w:pPr>
              <w:spacing w:line="240" w:lineRule="auto"/>
              <w:ind w:firstLine="0"/>
            </w:pPr>
            <w:r w:rsidRPr="00B46196">
              <w:t>Пакет заявок отклонён Центром выпуска полисов.</w:t>
            </w:r>
          </w:p>
        </w:tc>
      </w:tr>
      <w:tr w:rsidR="00B46196" w:rsidRPr="00B46196" w:rsidTr="00A44FF8">
        <w:trPr>
          <w:trHeight w:val="285"/>
          <w:jc w:val="center"/>
        </w:trPr>
        <w:tc>
          <w:tcPr>
            <w:tcW w:w="0" w:type="auto"/>
            <w:vMerge/>
          </w:tcPr>
          <w:p w:rsidR="000E5B00" w:rsidRPr="00B46196" w:rsidRDefault="000E5B00" w:rsidP="00233D36">
            <w:pPr>
              <w:spacing w:line="240" w:lineRule="auto"/>
              <w:ind w:firstLine="0"/>
              <w:jc w:val="center"/>
            </w:pPr>
          </w:p>
        </w:tc>
        <w:tc>
          <w:tcPr>
            <w:tcW w:w="0" w:type="auto"/>
          </w:tcPr>
          <w:p w:rsidR="000E5B00" w:rsidRPr="00B46196" w:rsidRDefault="000E5B00" w:rsidP="00233D36">
            <w:pPr>
              <w:spacing w:line="240" w:lineRule="auto"/>
              <w:ind w:firstLine="0"/>
            </w:pPr>
            <w:r w:rsidRPr="00B46196">
              <w:t>Отклонена</w:t>
            </w:r>
          </w:p>
        </w:tc>
        <w:tc>
          <w:tcPr>
            <w:tcW w:w="0" w:type="auto"/>
          </w:tcPr>
          <w:p w:rsidR="000E5B00" w:rsidRPr="00B46196" w:rsidRDefault="000E5B00" w:rsidP="00233D36">
            <w:pPr>
              <w:spacing w:line="240" w:lineRule="auto"/>
              <w:ind w:firstLine="0"/>
            </w:pPr>
            <w:r w:rsidRPr="00B46196">
              <w:t>Заявка отклонена Центром выпуска полисов.</w:t>
            </w:r>
          </w:p>
        </w:tc>
      </w:tr>
    </w:tbl>
    <w:p w:rsidR="000E5B00" w:rsidRPr="00B46196" w:rsidRDefault="000E5B00" w:rsidP="00233D36">
      <w:pPr>
        <w:rPr>
          <w:sz w:val="2"/>
          <w:szCs w:val="2"/>
        </w:rPr>
        <w:sectPr w:rsidR="000E5B00" w:rsidRPr="00B46196" w:rsidSect="00714FE9">
          <w:headerReference w:type="even" r:id="rId100"/>
          <w:headerReference w:type="default" r:id="rId101"/>
          <w:footerReference w:type="even" r:id="rId102"/>
          <w:footerReference w:type="default" r:id="rId103"/>
          <w:headerReference w:type="first" r:id="rId104"/>
          <w:footerReference w:type="first" r:id="rId105"/>
          <w:footnotePr>
            <w:numRestart w:val="eachPage"/>
          </w:footnotePr>
          <w:type w:val="continuous"/>
          <w:pgSz w:w="11906" w:h="16838" w:code="9"/>
          <w:pgMar w:top="1134" w:right="567" w:bottom="1134" w:left="1134" w:header="720" w:footer="720" w:gutter="0"/>
          <w:cols w:space="708"/>
          <w:docGrid w:linePitch="360"/>
        </w:sectPr>
      </w:pPr>
    </w:p>
    <w:p w:rsidR="000E5B00" w:rsidRPr="00B46196" w:rsidRDefault="000E5B00" w:rsidP="00233D36">
      <w:pPr>
        <w:rPr>
          <w:sz w:val="2"/>
          <w:szCs w:val="2"/>
        </w:rPr>
        <w:sectPr w:rsidR="000E5B00" w:rsidRPr="00B46196" w:rsidSect="00714FE9">
          <w:headerReference w:type="even" r:id="rId106"/>
          <w:headerReference w:type="default" r:id="rId107"/>
          <w:footerReference w:type="even" r:id="rId108"/>
          <w:footerReference w:type="default" r:id="rId109"/>
          <w:headerReference w:type="first" r:id="rId110"/>
          <w:footerReference w:type="first" r:id="rId111"/>
          <w:footnotePr>
            <w:numRestart w:val="eachPage"/>
          </w:footnotePr>
          <w:type w:val="continuous"/>
          <w:pgSz w:w="11906" w:h="16838" w:code="9"/>
          <w:pgMar w:top="1134" w:right="567" w:bottom="1134" w:left="1134" w:header="720" w:footer="720" w:gutter="0"/>
          <w:cols w:space="708"/>
          <w:docGrid w:linePitch="360"/>
        </w:sectPr>
      </w:pPr>
    </w:p>
    <w:p w:rsidR="000E5B00" w:rsidRPr="00B46196" w:rsidRDefault="000E5B00" w:rsidP="00233D36">
      <w:pPr>
        <w:pStyle w:val="aa"/>
      </w:pPr>
      <w:r w:rsidRPr="00B46196">
        <w:t xml:space="preserve">Коды способов прикрепления (ОИД </w:t>
      </w:r>
      <w:bookmarkStart w:id="615" w:name="ОИД_6_5_2_21"/>
      <w:r w:rsidRPr="00B46196">
        <w:t>1.2.643.2.40.6.5.2.21</w:t>
      </w:r>
      <w:bookmarkEnd w:id="615"/>
      <w:r w:rsidRPr="00B46196">
        <w:t xml:space="preserve">) </w:t>
      </w:r>
    </w:p>
    <w:tbl>
      <w:tblPr>
        <w:tblStyle w:val="aff1"/>
        <w:tblW w:w="0" w:type="auto"/>
        <w:jc w:val="center"/>
        <w:tblLook w:val="00A0"/>
      </w:tblPr>
      <w:tblGrid>
        <w:gridCol w:w="554"/>
        <w:gridCol w:w="3892"/>
      </w:tblGrid>
      <w:tr w:rsidR="00B46196" w:rsidRPr="00B46196" w:rsidTr="00A44FF8">
        <w:trPr>
          <w:cnfStyle w:val="100000000000"/>
          <w:trHeight w:val="53"/>
          <w:jc w:val="center"/>
        </w:trPr>
        <w:tc>
          <w:tcPr>
            <w:tcW w:w="0" w:type="auto"/>
          </w:tcPr>
          <w:p w:rsidR="000E5B00" w:rsidRPr="00B46196" w:rsidRDefault="000E5B00" w:rsidP="00233D36">
            <w:pPr>
              <w:keepNext w:val="0"/>
              <w:keepLines w:val="0"/>
              <w:spacing w:line="240" w:lineRule="auto"/>
              <w:ind w:firstLine="0"/>
              <w:jc w:val="center"/>
            </w:pPr>
            <w:r w:rsidRPr="00B46196">
              <w:t xml:space="preserve">Код </w:t>
            </w:r>
          </w:p>
        </w:tc>
        <w:tc>
          <w:tcPr>
            <w:tcW w:w="0" w:type="auto"/>
          </w:tcPr>
          <w:p w:rsidR="000E5B00" w:rsidRPr="00B46196" w:rsidRDefault="000E5B00" w:rsidP="00233D36">
            <w:pPr>
              <w:keepNext w:val="0"/>
              <w:keepLines w:val="0"/>
              <w:spacing w:line="240" w:lineRule="auto"/>
              <w:ind w:firstLine="0"/>
              <w:jc w:val="center"/>
            </w:pPr>
            <w:r w:rsidRPr="00B46196">
              <w:t>Значение</w:t>
            </w:r>
          </w:p>
        </w:tc>
      </w:tr>
      <w:tr w:rsidR="00B46196" w:rsidRPr="00B46196" w:rsidTr="00A44FF8">
        <w:trPr>
          <w:trHeight w:val="135"/>
          <w:jc w:val="center"/>
        </w:trPr>
        <w:tc>
          <w:tcPr>
            <w:tcW w:w="0" w:type="auto"/>
          </w:tcPr>
          <w:p w:rsidR="000E5B00" w:rsidRPr="00B46196" w:rsidRDefault="000E5B00" w:rsidP="00233D36">
            <w:pPr>
              <w:spacing w:line="240" w:lineRule="auto"/>
              <w:ind w:firstLine="0"/>
              <w:jc w:val="center"/>
            </w:pPr>
            <w:r w:rsidRPr="00B46196">
              <w:t>0</w:t>
            </w:r>
          </w:p>
        </w:tc>
        <w:tc>
          <w:tcPr>
            <w:tcW w:w="0" w:type="auto"/>
          </w:tcPr>
          <w:p w:rsidR="000E5B00" w:rsidRPr="00B46196" w:rsidRDefault="000E5B00" w:rsidP="00237731">
            <w:pPr>
              <w:spacing w:line="240" w:lineRule="auto"/>
              <w:ind w:firstLine="0"/>
            </w:pPr>
            <w:r w:rsidRPr="00B46196">
              <w:t>нет данных о способе прикрепления</w:t>
            </w:r>
          </w:p>
        </w:tc>
      </w:tr>
      <w:tr w:rsidR="00B46196" w:rsidRPr="00B46196" w:rsidTr="00A44FF8">
        <w:trPr>
          <w:trHeight w:val="135"/>
          <w:jc w:val="center"/>
        </w:trPr>
        <w:tc>
          <w:tcPr>
            <w:tcW w:w="0" w:type="auto"/>
          </w:tcPr>
          <w:p w:rsidR="000E5B00" w:rsidRPr="00B46196" w:rsidRDefault="000E5B00" w:rsidP="00233D36">
            <w:pPr>
              <w:spacing w:line="240" w:lineRule="auto"/>
              <w:ind w:firstLine="0"/>
              <w:jc w:val="center"/>
            </w:pPr>
            <w:r w:rsidRPr="00B46196">
              <w:t>1</w:t>
            </w:r>
          </w:p>
        </w:tc>
        <w:tc>
          <w:tcPr>
            <w:tcW w:w="0" w:type="auto"/>
          </w:tcPr>
          <w:p w:rsidR="000E5B00" w:rsidRPr="00B46196" w:rsidRDefault="000E5B00" w:rsidP="00233D36">
            <w:pPr>
              <w:spacing w:line="240" w:lineRule="auto"/>
              <w:ind w:firstLine="0"/>
            </w:pPr>
            <w:r w:rsidRPr="00B46196">
              <w:t>по месту регистрации</w:t>
            </w:r>
          </w:p>
        </w:tc>
      </w:tr>
      <w:tr w:rsidR="00B46196" w:rsidRPr="00B46196" w:rsidTr="00A44FF8">
        <w:trPr>
          <w:trHeight w:val="135"/>
          <w:jc w:val="center"/>
        </w:trPr>
        <w:tc>
          <w:tcPr>
            <w:tcW w:w="0" w:type="auto"/>
          </w:tcPr>
          <w:p w:rsidR="000E5B00" w:rsidRPr="00B46196" w:rsidRDefault="000E5B00" w:rsidP="00233D36">
            <w:pPr>
              <w:spacing w:line="240" w:lineRule="auto"/>
              <w:ind w:firstLine="0"/>
              <w:jc w:val="center"/>
            </w:pPr>
            <w:r w:rsidRPr="00B46196">
              <w:t>2</w:t>
            </w:r>
          </w:p>
        </w:tc>
        <w:tc>
          <w:tcPr>
            <w:tcW w:w="0" w:type="auto"/>
          </w:tcPr>
          <w:p w:rsidR="000E5B00" w:rsidRPr="00B46196" w:rsidRDefault="000E5B00" w:rsidP="00233D36">
            <w:pPr>
              <w:spacing w:line="240" w:lineRule="auto"/>
              <w:ind w:firstLine="0"/>
            </w:pPr>
            <w:r w:rsidRPr="00B46196">
              <w:t>по личному заявлению</w:t>
            </w:r>
          </w:p>
        </w:tc>
      </w:tr>
    </w:tbl>
    <w:p w:rsidR="000E5B00" w:rsidRPr="00B46196" w:rsidRDefault="000E5B00" w:rsidP="00233D36">
      <w:pPr>
        <w:rPr>
          <w:sz w:val="2"/>
          <w:szCs w:val="2"/>
        </w:rPr>
        <w:sectPr w:rsidR="000E5B00" w:rsidRPr="00B46196" w:rsidSect="00714FE9">
          <w:footerReference w:type="even" r:id="rId112"/>
          <w:footerReference w:type="default" r:id="rId113"/>
          <w:footnotePr>
            <w:numRestart w:val="eachPage"/>
          </w:footnotePr>
          <w:type w:val="continuous"/>
          <w:pgSz w:w="11906" w:h="16838" w:code="9"/>
          <w:pgMar w:top="1134" w:right="567" w:bottom="1134" w:left="1134" w:header="720" w:footer="720" w:gutter="0"/>
          <w:cols w:space="708"/>
          <w:docGrid w:linePitch="360"/>
        </w:sectPr>
      </w:pPr>
    </w:p>
    <w:p w:rsidR="000E5B00" w:rsidRPr="00B46196" w:rsidRDefault="000E5B00" w:rsidP="00397FAC">
      <w:pPr>
        <w:pStyle w:val="31"/>
        <w:spacing w:before="480" w:beforeAutospacing="0" w:line="276" w:lineRule="auto"/>
      </w:pPr>
      <w:bookmarkStart w:id="616" w:name="_Toc503790804"/>
      <w:bookmarkStart w:id="617" w:name="_Toc18599657"/>
      <w:r w:rsidRPr="00B46196">
        <w:t>Требования к текстовым полям</w:t>
      </w:r>
      <w:bookmarkEnd w:id="616"/>
      <w:bookmarkEnd w:id="617"/>
    </w:p>
    <w:p w:rsidR="000E5B00" w:rsidRPr="00B46196" w:rsidRDefault="000E5B00" w:rsidP="00397FAC">
      <w:pPr>
        <w:spacing w:line="276" w:lineRule="auto"/>
      </w:pPr>
      <w:r w:rsidRPr="00B46196">
        <w:t>К текстовым полям, на которые распространяются правила, изложенные в настоящем приложении, относятся следующие поля:</w:t>
      </w:r>
    </w:p>
    <w:p w:rsidR="000E5B00" w:rsidRPr="00B46196" w:rsidRDefault="000E5B00" w:rsidP="00397FAC">
      <w:pPr>
        <w:numPr>
          <w:ilvl w:val="0"/>
          <w:numId w:val="12"/>
        </w:numPr>
        <w:spacing w:line="276" w:lineRule="auto"/>
      </w:pPr>
      <w:r w:rsidRPr="00B46196">
        <w:t>фамилия застрахованного лица,</w:t>
      </w:r>
    </w:p>
    <w:p w:rsidR="000E5B00" w:rsidRPr="00B46196" w:rsidRDefault="000E5B00" w:rsidP="00397FAC">
      <w:pPr>
        <w:numPr>
          <w:ilvl w:val="0"/>
          <w:numId w:val="12"/>
        </w:numPr>
        <w:spacing w:line="276" w:lineRule="auto"/>
      </w:pPr>
      <w:r w:rsidRPr="00B46196">
        <w:t>имя застрахованного лица,</w:t>
      </w:r>
    </w:p>
    <w:p w:rsidR="000E5B00" w:rsidRPr="00B46196" w:rsidRDefault="000E5B00" w:rsidP="00397FAC">
      <w:pPr>
        <w:numPr>
          <w:ilvl w:val="0"/>
          <w:numId w:val="12"/>
        </w:numPr>
        <w:spacing w:line="276" w:lineRule="auto"/>
      </w:pPr>
      <w:r w:rsidRPr="00B46196">
        <w:t>отчество застрахованного лица,</w:t>
      </w:r>
    </w:p>
    <w:p w:rsidR="000E5B00" w:rsidRPr="00B46196" w:rsidRDefault="000E5B00" w:rsidP="00397FAC">
      <w:pPr>
        <w:numPr>
          <w:ilvl w:val="0"/>
          <w:numId w:val="12"/>
        </w:numPr>
        <w:spacing w:line="276" w:lineRule="auto"/>
      </w:pPr>
      <w:r w:rsidRPr="00B46196">
        <w:t>место рождения застрахованного лица,</w:t>
      </w:r>
    </w:p>
    <w:p w:rsidR="000E5B00" w:rsidRPr="00B46196" w:rsidRDefault="000E5B00" w:rsidP="00397FAC">
      <w:pPr>
        <w:numPr>
          <w:ilvl w:val="0"/>
          <w:numId w:val="12"/>
        </w:numPr>
        <w:spacing w:line="276" w:lineRule="auto"/>
      </w:pPr>
      <w:r w:rsidRPr="00B46196">
        <w:t>серии и номера документов, удостоверяющих личность.</w:t>
      </w:r>
    </w:p>
    <w:p w:rsidR="000E5B00" w:rsidRPr="00B46196" w:rsidRDefault="000E5B00" w:rsidP="00397FAC">
      <w:pPr>
        <w:spacing w:line="276" w:lineRule="auto"/>
      </w:pPr>
      <w:r w:rsidRPr="00B46196">
        <w:t>Настоящие правила сформулированы, исходя из предположения, что перечисленные выше текстовые поля могут быть получены из следующих источников:</w:t>
      </w:r>
    </w:p>
    <w:p w:rsidR="000E5B00" w:rsidRPr="00B46196" w:rsidRDefault="000E5B00" w:rsidP="00397FAC">
      <w:pPr>
        <w:numPr>
          <w:ilvl w:val="0"/>
          <w:numId w:val="12"/>
        </w:numPr>
        <w:spacing w:line="276" w:lineRule="auto"/>
      </w:pPr>
      <w:r w:rsidRPr="00B46196">
        <w:t>непосредственный ввод с клавиатуры,</w:t>
      </w:r>
    </w:p>
    <w:p w:rsidR="000E5B00" w:rsidRPr="00B46196" w:rsidRDefault="000E5B00" w:rsidP="00397FAC">
      <w:pPr>
        <w:numPr>
          <w:ilvl w:val="0"/>
          <w:numId w:val="12"/>
        </w:numPr>
        <w:spacing w:line="276" w:lineRule="auto"/>
      </w:pPr>
      <w:r w:rsidRPr="00B46196">
        <w:t>передача из информационных систем,</w:t>
      </w:r>
    </w:p>
    <w:p w:rsidR="000E5B00" w:rsidRPr="00B46196" w:rsidRDefault="000E5B00" w:rsidP="00397FAC">
      <w:pPr>
        <w:numPr>
          <w:ilvl w:val="0"/>
          <w:numId w:val="12"/>
        </w:numPr>
        <w:spacing w:line="276" w:lineRule="auto"/>
      </w:pPr>
      <w:r w:rsidRPr="00B46196">
        <w:t>копирование из экранных форм информационных систем и текстовых редакторов через буфер обмена.</w:t>
      </w:r>
    </w:p>
    <w:p w:rsidR="000E5B00" w:rsidRPr="00B46196" w:rsidRDefault="000E5B00" w:rsidP="00397FAC">
      <w:pPr>
        <w:spacing w:line="276" w:lineRule="auto"/>
      </w:pPr>
      <w:r w:rsidRPr="00B46196">
        <w:t>Каждый из этих источников имеет свои особенности, которые позволяют получить по-разному закодированные, но при отображении на экране и при печати неотличимые друг от друга или очень похожие изображения, каждое из которых может быть с полным основанием признано таким же, как в документе, удостоверяющем личность. Например, фамилия «ИВАНОВ» имеет в своём составе 5 букв, имеющих такое же написание в латинском алфавите. Следовательно, используя буквы из обоих алфавитов, эту фамилию можно записать 32 различными способами, причём все эти написания на экране и на печати будут выглядеть одинаково. Текстовый редактор Word может быть настроен таким образом, что знак «двойные кавычки» " может автоматически преобразовываться в кавычки « и », или “ и ” в зависимости от установленного регистра клавиатуры. Любая их этих кавычек может быть скопирована в буфер обмена и перенесена в текстовое поле.</w:t>
      </w:r>
    </w:p>
    <w:p w:rsidR="000E5B00" w:rsidRPr="00B46196" w:rsidRDefault="000E5B00" w:rsidP="00397FAC">
      <w:pPr>
        <w:spacing w:line="276" w:lineRule="auto"/>
      </w:pPr>
      <w:r w:rsidRPr="00B46196">
        <w:t>В связи с этим правила допускают использование расширенного спектра знаков, которые объединены в группы. Знаки каждой группы преобразуются в один и тот же знак перед построением псевдонимизированных идентификаторов. Это означает, что замена в текстовом поле любого знака, входящего в ту или иную группу, на любой другой знак из той же группы не влияет на значения псевдонимизированных идентификаторов, содержащих данное текстовое поле.</w:t>
      </w:r>
    </w:p>
    <w:p w:rsidR="000E5B00" w:rsidRPr="00B46196" w:rsidRDefault="000E5B00" w:rsidP="00397FAC">
      <w:pPr>
        <w:spacing w:line="276" w:lineRule="auto"/>
      </w:pPr>
      <w:r w:rsidRPr="00B46196">
        <w:t xml:space="preserve">В различных текстовых полях допустимы знаки из групп, указанных в таблице </w:t>
      </w:r>
      <w:fldSimple w:instr=" REF _Ref278831203 \r \h \t \* MERGEFORMAT ">
        <w:r w:rsidR="003B6D1B">
          <w:t>97</w:t>
        </w:r>
      </w:fldSimple>
      <w:r w:rsidRPr="00B46196">
        <w:t xml:space="preserve">. Группы и их состав указаны в таблице </w:t>
      </w:r>
      <w:fldSimple w:instr=" REF _Ref336858569 \r \h \t \* MERGEFORMAT ">
        <w:r w:rsidR="003B6D1B">
          <w:t>98</w:t>
        </w:r>
      </w:fldSimple>
      <w:r w:rsidRPr="00B46196">
        <w:t>. В качестве «главного» знака, т.е. знака, на который должны заменяться все знаки группы, выступает всегда знак, указанный в соответствующей группе первым.</w:t>
      </w:r>
    </w:p>
    <w:p w:rsidR="000E5B00" w:rsidRPr="00B46196" w:rsidRDefault="000E5B00" w:rsidP="00233D36">
      <w:pPr>
        <w:pStyle w:val="aa"/>
      </w:pPr>
      <w:bookmarkStart w:id="618" w:name="_Ref278831203"/>
      <w:bookmarkStart w:id="619" w:name="_Toc279507870"/>
      <w:r w:rsidRPr="00B46196">
        <w:t>Допустимость знаков в текстовых полях</w:t>
      </w:r>
      <w:bookmarkEnd w:id="618"/>
      <w:bookmarkEnd w:id="619"/>
    </w:p>
    <w:tbl>
      <w:tblPr>
        <w:tblStyle w:val="aff1"/>
        <w:tblW w:w="0" w:type="auto"/>
        <w:jc w:val="center"/>
        <w:tblLook w:val="04A0"/>
      </w:tblPr>
      <w:tblGrid>
        <w:gridCol w:w="5235"/>
        <w:gridCol w:w="586"/>
        <w:gridCol w:w="586"/>
        <w:gridCol w:w="540"/>
        <w:gridCol w:w="737"/>
        <w:gridCol w:w="718"/>
        <w:gridCol w:w="740"/>
      </w:tblGrid>
      <w:tr w:rsidR="00B46196" w:rsidRPr="00B46196" w:rsidTr="00A44FF8">
        <w:trPr>
          <w:cnfStyle w:val="100000000000"/>
          <w:trHeight w:val="60"/>
          <w:jc w:val="center"/>
        </w:trPr>
        <w:tc>
          <w:tcPr>
            <w:tcW w:w="5235" w:type="dxa"/>
            <w:vMerge w:val="restart"/>
          </w:tcPr>
          <w:p w:rsidR="000E5B00" w:rsidRPr="00B46196" w:rsidRDefault="000E5B00" w:rsidP="00A44FF8">
            <w:pPr>
              <w:pStyle w:val="14"/>
              <w:keepNext w:val="0"/>
              <w:jc w:val="center"/>
            </w:pPr>
            <w:r w:rsidRPr="00B46196">
              <w:t>Группы знаков</w:t>
            </w:r>
          </w:p>
        </w:tc>
        <w:tc>
          <w:tcPr>
            <w:tcW w:w="3907" w:type="dxa"/>
            <w:gridSpan w:val="6"/>
          </w:tcPr>
          <w:p w:rsidR="000E5B00" w:rsidRPr="00B46196" w:rsidRDefault="000E5B00" w:rsidP="00A44FF8">
            <w:pPr>
              <w:pStyle w:val="14"/>
              <w:keepNext w:val="0"/>
              <w:jc w:val="center"/>
            </w:pPr>
            <w:r w:rsidRPr="00B46196">
              <w:t>Использование в полях</w:t>
            </w:r>
          </w:p>
        </w:tc>
      </w:tr>
      <w:tr w:rsidR="00B46196" w:rsidRPr="00B46196" w:rsidTr="00A44FF8">
        <w:trPr>
          <w:trHeight w:val="1738"/>
          <w:jc w:val="center"/>
        </w:trPr>
        <w:tc>
          <w:tcPr>
            <w:tcW w:w="5235" w:type="dxa"/>
            <w:vMerge/>
          </w:tcPr>
          <w:p w:rsidR="000E5B00" w:rsidRPr="00B46196" w:rsidRDefault="000E5B00" w:rsidP="00A44FF8">
            <w:pPr>
              <w:pStyle w:val="14"/>
              <w:jc w:val="center"/>
            </w:pPr>
          </w:p>
        </w:tc>
        <w:tc>
          <w:tcPr>
            <w:tcW w:w="586" w:type="dxa"/>
            <w:textDirection w:val="btLr"/>
          </w:tcPr>
          <w:p w:rsidR="000E5B00" w:rsidRPr="00B46196" w:rsidRDefault="000E5B00" w:rsidP="00A44FF8">
            <w:pPr>
              <w:pStyle w:val="14"/>
              <w:ind w:left="113"/>
              <w:jc w:val="center"/>
            </w:pPr>
            <w:r w:rsidRPr="00B46196">
              <w:t>Фамилия</w:t>
            </w:r>
          </w:p>
        </w:tc>
        <w:tc>
          <w:tcPr>
            <w:tcW w:w="586" w:type="dxa"/>
            <w:textDirection w:val="btLr"/>
          </w:tcPr>
          <w:p w:rsidR="000E5B00" w:rsidRPr="00B46196" w:rsidRDefault="000E5B00" w:rsidP="00A44FF8">
            <w:pPr>
              <w:pStyle w:val="14"/>
              <w:ind w:left="113"/>
              <w:jc w:val="center"/>
            </w:pPr>
            <w:r w:rsidRPr="00B46196">
              <w:t>Имя</w:t>
            </w:r>
          </w:p>
        </w:tc>
        <w:tc>
          <w:tcPr>
            <w:tcW w:w="540" w:type="dxa"/>
            <w:textDirection w:val="btLr"/>
          </w:tcPr>
          <w:p w:rsidR="000E5B00" w:rsidRPr="00B46196" w:rsidRDefault="000E5B00" w:rsidP="00A44FF8">
            <w:pPr>
              <w:pStyle w:val="14"/>
              <w:jc w:val="center"/>
            </w:pPr>
            <w:r w:rsidRPr="00B46196">
              <w:t>Отчество</w:t>
            </w:r>
          </w:p>
        </w:tc>
        <w:tc>
          <w:tcPr>
            <w:tcW w:w="737" w:type="dxa"/>
            <w:textDirection w:val="btLr"/>
          </w:tcPr>
          <w:p w:rsidR="000E5B00" w:rsidRPr="00B46196" w:rsidRDefault="000E5B00" w:rsidP="00A44FF8">
            <w:pPr>
              <w:pStyle w:val="14"/>
              <w:jc w:val="center"/>
            </w:pPr>
            <w:r w:rsidRPr="00B46196">
              <w:t>Место рожде</w:t>
            </w:r>
            <w:r w:rsidRPr="00B46196">
              <w:softHyphen/>
              <w:t>ния</w:t>
            </w:r>
          </w:p>
        </w:tc>
        <w:tc>
          <w:tcPr>
            <w:tcW w:w="718" w:type="dxa"/>
            <w:textDirection w:val="btLr"/>
          </w:tcPr>
          <w:p w:rsidR="000E5B00" w:rsidRPr="00B46196" w:rsidRDefault="000E5B00" w:rsidP="00A44FF8">
            <w:pPr>
              <w:pStyle w:val="14"/>
              <w:jc w:val="center"/>
            </w:pPr>
            <w:r w:rsidRPr="00B46196">
              <w:t>Серия докумен</w:t>
            </w:r>
            <w:r w:rsidRPr="00B46196">
              <w:softHyphen/>
              <w:t>та (шаблон S)</w:t>
            </w:r>
          </w:p>
        </w:tc>
        <w:tc>
          <w:tcPr>
            <w:tcW w:w="740" w:type="dxa"/>
            <w:textDirection w:val="btLr"/>
          </w:tcPr>
          <w:p w:rsidR="000E5B00" w:rsidRPr="00B46196" w:rsidRDefault="000E5B00" w:rsidP="00A44FF8">
            <w:pPr>
              <w:pStyle w:val="14"/>
              <w:jc w:val="center"/>
            </w:pPr>
            <w:r w:rsidRPr="00B46196">
              <w:t>Серия полиса ОМС</w:t>
            </w:r>
          </w:p>
        </w:tc>
      </w:tr>
      <w:tr w:rsidR="00B46196" w:rsidRPr="00B46196" w:rsidTr="00A44FF8">
        <w:trPr>
          <w:jc w:val="center"/>
        </w:trPr>
        <w:tc>
          <w:tcPr>
            <w:tcW w:w="5235" w:type="dxa"/>
          </w:tcPr>
          <w:p w:rsidR="000E5B00" w:rsidRPr="00B46196" w:rsidRDefault="000E5B00" w:rsidP="00233D36">
            <w:pPr>
              <w:pStyle w:val="14"/>
            </w:pPr>
            <w:r w:rsidRPr="00B46196">
              <w:t>Буквы русского алфавита</w:t>
            </w:r>
          </w:p>
        </w:tc>
        <w:tc>
          <w:tcPr>
            <w:tcW w:w="586" w:type="dxa"/>
          </w:tcPr>
          <w:p w:rsidR="000E5B00" w:rsidRPr="00B46196" w:rsidRDefault="000E5B00" w:rsidP="00233D36">
            <w:pPr>
              <w:pStyle w:val="14"/>
            </w:pPr>
            <w:r w:rsidRPr="00B46196">
              <w:t>+</w:t>
            </w:r>
          </w:p>
        </w:tc>
        <w:tc>
          <w:tcPr>
            <w:tcW w:w="586" w:type="dxa"/>
          </w:tcPr>
          <w:p w:rsidR="000E5B00" w:rsidRPr="00B46196" w:rsidRDefault="000E5B00" w:rsidP="00233D36">
            <w:pPr>
              <w:pStyle w:val="14"/>
            </w:pPr>
            <w:r w:rsidRPr="00B46196">
              <w:t>+</w:t>
            </w:r>
          </w:p>
        </w:tc>
        <w:tc>
          <w:tcPr>
            <w:tcW w:w="540" w:type="dxa"/>
          </w:tcPr>
          <w:p w:rsidR="000E5B00" w:rsidRPr="00B46196" w:rsidRDefault="000E5B00" w:rsidP="00233D36">
            <w:pPr>
              <w:pStyle w:val="14"/>
            </w:pPr>
            <w:r w:rsidRPr="00B46196">
              <w:t>+</w:t>
            </w:r>
          </w:p>
        </w:tc>
        <w:tc>
          <w:tcPr>
            <w:tcW w:w="737" w:type="dxa"/>
          </w:tcPr>
          <w:p w:rsidR="000E5B00" w:rsidRPr="00B46196" w:rsidRDefault="000E5B00" w:rsidP="00233D36">
            <w:pPr>
              <w:pStyle w:val="14"/>
            </w:pPr>
            <w:r w:rsidRPr="00B46196">
              <w:t>+</w:t>
            </w:r>
          </w:p>
        </w:tc>
        <w:tc>
          <w:tcPr>
            <w:tcW w:w="718" w:type="dxa"/>
          </w:tcPr>
          <w:p w:rsidR="000E5B00" w:rsidRPr="00B46196" w:rsidRDefault="000E5B00" w:rsidP="00233D36">
            <w:pPr>
              <w:pStyle w:val="14"/>
            </w:pPr>
            <w:r w:rsidRPr="00B46196">
              <w:t>+</w:t>
            </w:r>
          </w:p>
        </w:tc>
        <w:tc>
          <w:tcPr>
            <w:tcW w:w="740" w:type="dxa"/>
          </w:tcPr>
          <w:p w:rsidR="000E5B00" w:rsidRPr="00B46196" w:rsidRDefault="000E5B00" w:rsidP="00233D36">
            <w:pPr>
              <w:pStyle w:val="14"/>
            </w:pPr>
            <w:r w:rsidRPr="00B46196">
              <w:t>+</w:t>
            </w:r>
          </w:p>
        </w:tc>
      </w:tr>
      <w:tr w:rsidR="00B46196" w:rsidRPr="00B46196" w:rsidTr="00A44FF8">
        <w:trPr>
          <w:jc w:val="center"/>
        </w:trPr>
        <w:tc>
          <w:tcPr>
            <w:tcW w:w="5235" w:type="dxa"/>
          </w:tcPr>
          <w:p w:rsidR="000E5B00" w:rsidRPr="00B46196" w:rsidRDefault="000E5B00" w:rsidP="00233D36">
            <w:pPr>
              <w:pStyle w:val="14"/>
            </w:pPr>
            <w:r w:rsidRPr="00B46196">
              <w:t>Буквы латинского алфавита</w:t>
            </w:r>
          </w:p>
        </w:tc>
        <w:tc>
          <w:tcPr>
            <w:tcW w:w="586" w:type="dxa"/>
          </w:tcPr>
          <w:p w:rsidR="000E5B00" w:rsidRPr="00B46196" w:rsidRDefault="000E5B00" w:rsidP="00233D36">
            <w:pPr>
              <w:pStyle w:val="14"/>
            </w:pPr>
            <w:r w:rsidRPr="00B46196">
              <w:t>±</w:t>
            </w:r>
          </w:p>
        </w:tc>
        <w:tc>
          <w:tcPr>
            <w:tcW w:w="586" w:type="dxa"/>
          </w:tcPr>
          <w:p w:rsidR="000E5B00" w:rsidRPr="00B46196" w:rsidRDefault="000E5B00" w:rsidP="00233D36">
            <w:pPr>
              <w:pStyle w:val="14"/>
            </w:pPr>
            <w:r w:rsidRPr="00B46196">
              <w:t>±</w:t>
            </w:r>
          </w:p>
        </w:tc>
        <w:tc>
          <w:tcPr>
            <w:tcW w:w="540" w:type="dxa"/>
          </w:tcPr>
          <w:p w:rsidR="000E5B00" w:rsidRPr="00B46196" w:rsidRDefault="000E5B00" w:rsidP="00233D36">
            <w:pPr>
              <w:pStyle w:val="14"/>
            </w:pPr>
            <w:r w:rsidRPr="00B46196">
              <w:t>±</w:t>
            </w:r>
          </w:p>
        </w:tc>
        <w:tc>
          <w:tcPr>
            <w:tcW w:w="737" w:type="dxa"/>
          </w:tcPr>
          <w:p w:rsidR="000E5B00" w:rsidRPr="00B46196" w:rsidRDefault="000E5B00" w:rsidP="00233D36">
            <w:pPr>
              <w:pStyle w:val="14"/>
            </w:pPr>
            <w:r w:rsidRPr="00B46196">
              <w:t>+</w:t>
            </w:r>
          </w:p>
        </w:tc>
        <w:tc>
          <w:tcPr>
            <w:tcW w:w="718" w:type="dxa"/>
          </w:tcPr>
          <w:p w:rsidR="000E5B00" w:rsidRPr="00B46196" w:rsidRDefault="000E5B00" w:rsidP="00233D36">
            <w:pPr>
              <w:pStyle w:val="14"/>
            </w:pPr>
            <w:r w:rsidRPr="00B46196">
              <w:t>+</w:t>
            </w:r>
          </w:p>
        </w:tc>
        <w:tc>
          <w:tcPr>
            <w:tcW w:w="740" w:type="dxa"/>
          </w:tcPr>
          <w:p w:rsidR="000E5B00" w:rsidRPr="00B46196" w:rsidRDefault="000E5B00" w:rsidP="00233D36">
            <w:pPr>
              <w:pStyle w:val="14"/>
            </w:pPr>
            <w:r w:rsidRPr="00B46196">
              <w:t>+</w:t>
            </w:r>
          </w:p>
        </w:tc>
      </w:tr>
      <w:tr w:rsidR="00B46196" w:rsidRPr="00B46196" w:rsidTr="00A44FF8">
        <w:trPr>
          <w:jc w:val="center"/>
        </w:trPr>
        <w:tc>
          <w:tcPr>
            <w:tcW w:w="5235" w:type="dxa"/>
          </w:tcPr>
          <w:p w:rsidR="000E5B00" w:rsidRPr="00B46196" w:rsidRDefault="000E5B00" w:rsidP="00233D36">
            <w:pPr>
              <w:pStyle w:val="14"/>
            </w:pPr>
            <w:r w:rsidRPr="00B46196">
              <w:t>Цифры</w:t>
            </w:r>
          </w:p>
        </w:tc>
        <w:tc>
          <w:tcPr>
            <w:tcW w:w="586" w:type="dxa"/>
          </w:tcPr>
          <w:p w:rsidR="000E5B00" w:rsidRPr="00B46196" w:rsidRDefault="000E5B00" w:rsidP="00233D36">
            <w:pPr>
              <w:pStyle w:val="14"/>
            </w:pPr>
            <w:r w:rsidRPr="00B46196">
              <w:t>+</w:t>
            </w:r>
          </w:p>
        </w:tc>
        <w:tc>
          <w:tcPr>
            <w:tcW w:w="586" w:type="dxa"/>
          </w:tcPr>
          <w:p w:rsidR="000E5B00" w:rsidRPr="00B46196" w:rsidRDefault="000E5B00" w:rsidP="00233D36">
            <w:pPr>
              <w:pStyle w:val="14"/>
            </w:pPr>
            <w:r w:rsidRPr="00B46196">
              <w:t>+</w:t>
            </w:r>
          </w:p>
        </w:tc>
        <w:tc>
          <w:tcPr>
            <w:tcW w:w="540" w:type="dxa"/>
          </w:tcPr>
          <w:p w:rsidR="000E5B00" w:rsidRPr="00B46196" w:rsidRDefault="000E5B00" w:rsidP="00233D36">
            <w:pPr>
              <w:pStyle w:val="14"/>
            </w:pPr>
            <w:r w:rsidRPr="00B46196">
              <w:t>+</w:t>
            </w:r>
          </w:p>
        </w:tc>
        <w:tc>
          <w:tcPr>
            <w:tcW w:w="737" w:type="dxa"/>
          </w:tcPr>
          <w:p w:rsidR="000E5B00" w:rsidRPr="00B46196" w:rsidRDefault="000E5B00" w:rsidP="00233D36">
            <w:pPr>
              <w:pStyle w:val="14"/>
            </w:pPr>
            <w:r w:rsidRPr="00B46196">
              <w:t>+</w:t>
            </w:r>
          </w:p>
        </w:tc>
        <w:tc>
          <w:tcPr>
            <w:tcW w:w="718" w:type="dxa"/>
          </w:tcPr>
          <w:p w:rsidR="000E5B00" w:rsidRPr="00B46196" w:rsidRDefault="000E5B00" w:rsidP="00233D36">
            <w:pPr>
              <w:pStyle w:val="14"/>
            </w:pPr>
            <w:r w:rsidRPr="00B46196">
              <w:t>+</w:t>
            </w:r>
          </w:p>
        </w:tc>
        <w:tc>
          <w:tcPr>
            <w:tcW w:w="740" w:type="dxa"/>
          </w:tcPr>
          <w:p w:rsidR="000E5B00" w:rsidRPr="00B46196" w:rsidRDefault="000E5B00" w:rsidP="00233D36">
            <w:pPr>
              <w:pStyle w:val="14"/>
            </w:pPr>
            <w:r w:rsidRPr="00B46196">
              <w:t>+</w:t>
            </w:r>
          </w:p>
        </w:tc>
      </w:tr>
      <w:tr w:rsidR="00B46196" w:rsidRPr="00B46196" w:rsidTr="00A44FF8">
        <w:trPr>
          <w:jc w:val="center"/>
        </w:trPr>
        <w:tc>
          <w:tcPr>
            <w:tcW w:w="5235" w:type="dxa"/>
          </w:tcPr>
          <w:p w:rsidR="000E5B00" w:rsidRPr="00B46196" w:rsidRDefault="000E5B00" w:rsidP="00233D36">
            <w:pPr>
              <w:pStyle w:val="14"/>
            </w:pPr>
            <w:r w:rsidRPr="00B46196">
              <w:t>Пробел и его эквиваленты</w:t>
            </w:r>
          </w:p>
        </w:tc>
        <w:tc>
          <w:tcPr>
            <w:tcW w:w="586" w:type="dxa"/>
          </w:tcPr>
          <w:p w:rsidR="000E5B00" w:rsidRPr="00B46196" w:rsidRDefault="000E5B00" w:rsidP="00233D36">
            <w:pPr>
              <w:pStyle w:val="14"/>
            </w:pPr>
            <w:r w:rsidRPr="00B46196">
              <w:t>+</w:t>
            </w:r>
          </w:p>
        </w:tc>
        <w:tc>
          <w:tcPr>
            <w:tcW w:w="586" w:type="dxa"/>
          </w:tcPr>
          <w:p w:rsidR="000E5B00" w:rsidRPr="00B46196" w:rsidRDefault="000E5B00" w:rsidP="00233D36">
            <w:pPr>
              <w:pStyle w:val="14"/>
            </w:pPr>
            <w:r w:rsidRPr="00B46196">
              <w:t>+</w:t>
            </w:r>
          </w:p>
        </w:tc>
        <w:tc>
          <w:tcPr>
            <w:tcW w:w="540" w:type="dxa"/>
          </w:tcPr>
          <w:p w:rsidR="000E5B00" w:rsidRPr="00B46196" w:rsidRDefault="000E5B00" w:rsidP="00233D36">
            <w:pPr>
              <w:pStyle w:val="14"/>
            </w:pPr>
            <w:r w:rsidRPr="00B46196">
              <w:t>+</w:t>
            </w:r>
          </w:p>
        </w:tc>
        <w:tc>
          <w:tcPr>
            <w:tcW w:w="737" w:type="dxa"/>
          </w:tcPr>
          <w:p w:rsidR="000E5B00" w:rsidRPr="00B46196" w:rsidRDefault="000E5B00" w:rsidP="00233D36">
            <w:pPr>
              <w:pStyle w:val="14"/>
            </w:pPr>
            <w:r w:rsidRPr="00B46196">
              <w:t>+</w:t>
            </w:r>
          </w:p>
        </w:tc>
        <w:tc>
          <w:tcPr>
            <w:tcW w:w="718" w:type="dxa"/>
          </w:tcPr>
          <w:p w:rsidR="000E5B00" w:rsidRPr="00B46196" w:rsidRDefault="000E5B00" w:rsidP="00233D36">
            <w:pPr>
              <w:pStyle w:val="14"/>
            </w:pPr>
            <w:r w:rsidRPr="00B46196">
              <w:t>+</w:t>
            </w:r>
          </w:p>
        </w:tc>
        <w:tc>
          <w:tcPr>
            <w:tcW w:w="740" w:type="dxa"/>
          </w:tcPr>
          <w:p w:rsidR="000E5B00" w:rsidRPr="00B46196" w:rsidRDefault="000E5B00" w:rsidP="00233D36">
            <w:pPr>
              <w:pStyle w:val="14"/>
            </w:pPr>
            <w:r w:rsidRPr="00B46196">
              <w:t>+</w:t>
            </w:r>
          </w:p>
        </w:tc>
      </w:tr>
      <w:tr w:rsidR="00B46196" w:rsidRPr="00B46196" w:rsidTr="00A44FF8">
        <w:trPr>
          <w:jc w:val="center"/>
        </w:trPr>
        <w:tc>
          <w:tcPr>
            <w:tcW w:w="5235" w:type="dxa"/>
          </w:tcPr>
          <w:p w:rsidR="000E5B00" w:rsidRPr="00B46196" w:rsidRDefault="000E5B00" w:rsidP="00233D36">
            <w:pPr>
              <w:pStyle w:val="14"/>
            </w:pPr>
            <w:r w:rsidRPr="00B46196">
              <w:t>Знаки препинания:</w:t>
            </w:r>
          </w:p>
        </w:tc>
        <w:tc>
          <w:tcPr>
            <w:tcW w:w="586" w:type="dxa"/>
            <w:vMerge w:val="restart"/>
          </w:tcPr>
          <w:p w:rsidR="000E5B00" w:rsidRPr="00B46196" w:rsidRDefault="000E5B00" w:rsidP="00233D36">
            <w:pPr>
              <w:pStyle w:val="14"/>
            </w:pPr>
            <w:r w:rsidRPr="00B46196">
              <w:t>–</w:t>
            </w:r>
          </w:p>
        </w:tc>
        <w:tc>
          <w:tcPr>
            <w:tcW w:w="586" w:type="dxa"/>
            <w:vMerge w:val="restart"/>
          </w:tcPr>
          <w:p w:rsidR="000E5B00" w:rsidRPr="00B46196" w:rsidRDefault="000E5B00" w:rsidP="00233D36">
            <w:pPr>
              <w:pStyle w:val="14"/>
            </w:pPr>
            <w:r w:rsidRPr="00B46196">
              <w:t>–</w:t>
            </w:r>
          </w:p>
        </w:tc>
        <w:tc>
          <w:tcPr>
            <w:tcW w:w="540" w:type="dxa"/>
            <w:vMerge w:val="restart"/>
          </w:tcPr>
          <w:p w:rsidR="000E5B00" w:rsidRPr="00B46196" w:rsidRDefault="000E5B00" w:rsidP="00233D36">
            <w:pPr>
              <w:pStyle w:val="14"/>
            </w:pPr>
            <w:r w:rsidRPr="00B46196">
              <w:t>–</w:t>
            </w:r>
          </w:p>
        </w:tc>
        <w:tc>
          <w:tcPr>
            <w:tcW w:w="737" w:type="dxa"/>
            <w:vMerge w:val="restart"/>
          </w:tcPr>
          <w:p w:rsidR="000E5B00" w:rsidRPr="00B46196" w:rsidRDefault="000E5B00" w:rsidP="00233D36">
            <w:pPr>
              <w:pStyle w:val="14"/>
            </w:pPr>
            <w:r w:rsidRPr="00B46196">
              <w:t>+</w:t>
            </w:r>
          </w:p>
        </w:tc>
        <w:tc>
          <w:tcPr>
            <w:tcW w:w="718" w:type="dxa"/>
            <w:vMerge w:val="restart"/>
          </w:tcPr>
          <w:p w:rsidR="000E5B00" w:rsidRPr="00B46196" w:rsidRDefault="000E5B00" w:rsidP="00233D36">
            <w:pPr>
              <w:pStyle w:val="14"/>
            </w:pPr>
            <w:r w:rsidRPr="00B46196">
              <w:t>–</w:t>
            </w:r>
          </w:p>
        </w:tc>
        <w:tc>
          <w:tcPr>
            <w:tcW w:w="740" w:type="dxa"/>
            <w:vMerge w:val="restart"/>
          </w:tcPr>
          <w:p w:rsidR="000E5B00" w:rsidRPr="00B46196" w:rsidRDefault="000E5B00" w:rsidP="00233D36">
            <w:pPr>
              <w:pStyle w:val="14"/>
            </w:pPr>
            <w:r w:rsidRPr="00B46196">
              <w:t>–</w:t>
            </w:r>
          </w:p>
        </w:tc>
      </w:tr>
      <w:tr w:rsidR="00B46196" w:rsidRPr="00B46196" w:rsidTr="00A44FF8">
        <w:trPr>
          <w:jc w:val="center"/>
        </w:trPr>
        <w:tc>
          <w:tcPr>
            <w:tcW w:w="5235" w:type="dxa"/>
          </w:tcPr>
          <w:p w:rsidR="000E5B00" w:rsidRPr="00B46196" w:rsidRDefault="000E5B00" w:rsidP="00233D36">
            <w:pPr>
              <w:pStyle w:val="14"/>
            </w:pPr>
            <w:r w:rsidRPr="00B46196">
              <w:t>запятая</w:t>
            </w:r>
          </w:p>
        </w:tc>
        <w:tc>
          <w:tcPr>
            <w:tcW w:w="586" w:type="dxa"/>
            <w:vMerge/>
          </w:tcPr>
          <w:p w:rsidR="000E5B00" w:rsidRPr="00B46196" w:rsidRDefault="000E5B00" w:rsidP="00233D36">
            <w:pPr>
              <w:pStyle w:val="14"/>
            </w:pPr>
          </w:p>
        </w:tc>
        <w:tc>
          <w:tcPr>
            <w:tcW w:w="586" w:type="dxa"/>
            <w:vMerge/>
          </w:tcPr>
          <w:p w:rsidR="000E5B00" w:rsidRPr="00B46196" w:rsidRDefault="000E5B00" w:rsidP="00233D36">
            <w:pPr>
              <w:pStyle w:val="14"/>
            </w:pPr>
          </w:p>
        </w:tc>
        <w:tc>
          <w:tcPr>
            <w:tcW w:w="540" w:type="dxa"/>
            <w:vMerge/>
          </w:tcPr>
          <w:p w:rsidR="000E5B00" w:rsidRPr="00B46196" w:rsidRDefault="000E5B00" w:rsidP="00233D36">
            <w:pPr>
              <w:pStyle w:val="14"/>
            </w:pPr>
          </w:p>
        </w:tc>
        <w:tc>
          <w:tcPr>
            <w:tcW w:w="737" w:type="dxa"/>
            <w:vMerge/>
          </w:tcPr>
          <w:p w:rsidR="000E5B00" w:rsidRPr="00B46196" w:rsidRDefault="000E5B00" w:rsidP="00233D36">
            <w:pPr>
              <w:pStyle w:val="14"/>
            </w:pPr>
          </w:p>
        </w:tc>
        <w:tc>
          <w:tcPr>
            <w:tcW w:w="718" w:type="dxa"/>
            <w:vMerge/>
          </w:tcPr>
          <w:p w:rsidR="000E5B00" w:rsidRPr="00B46196" w:rsidRDefault="000E5B00" w:rsidP="00233D36">
            <w:pPr>
              <w:pStyle w:val="14"/>
            </w:pPr>
          </w:p>
        </w:tc>
        <w:tc>
          <w:tcPr>
            <w:tcW w:w="740" w:type="dxa"/>
            <w:vMerge/>
          </w:tcPr>
          <w:p w:rsidR="000E5B00" w:rsidRPr="00B46196" w:rsidRDefault="000E5B00" w:rsidP="00233D36">
            <w:pPr>
              <w:pStyle w:val="14"/>
            </w:pPr>
          </w:p>
        </w:tc>
      </w:tr>
      <w:tr w:rsidR="00B46196" w:rsidRPr="00B46196" w:rsidTr="00A44FF8">
        <w:trPr>
          <w:jc w:val="center"/>
        </w:trPr>
        <w:tc>
          <w:tcPr>
            <w:tcW w:w="5235" w:type="dxa"/>
          </w:tcPr>
          <w:p w:rsidR="000E5B00" w:rsidRPr="00B46196" w:rsidRDefault="000E5B00" w:rsidP="00233D36">
            <w:pPr>
              <w:pStyle w:val="14"/>
            </w:pPr>
            <w:r w:rsidRPr="00B46196">
              <w:t>точка</w:t>
            </w:r>
          </w:p>
        </w:tc>
        <w:tc>
          <w:tcPr>
            <w:tcW w:w="586" w:type="dxa"/>
          </w:tcPr>
          <w:p w:rsidR="000E5B00" w:rsidRPr="00B46196" w:rsidRDefault="000E5B00" w:rsidP="00233D36">
            <w:pPr>
              <w:pStyle w:val="14"/>
            </w:pPr>
            <w:r w:rsidRPr="00B46196">
              <w:t>+</w:t>
            </w:r>
          </w:p>
        </w:tc>
        <w:tc>
          <w:tcPr>
            <w:tcW w:w="586" w:type="dxa"/>
          </w:tcPr>
          <w:p w:rsidR="000E5B00" w:rsidRPr="00B46196" w:rsidRDefault="000E5B00" w:rsidP="00233D36">
            <w:pPr>
              <w:pStyle w:val="14"/>
            </w:pPr>
            <w:r w:rsidRPr="00B46196">
              <w:t>+</w:t>
            </w:r>
          </w:p>
        </w:tc>
        <w:tc>
          <w:tcPr>
            <w:tcW w:w="540" w:type="dxa"/>
          </w:tcPr>
          <w:p w:rsidR="000E5B00" w:rsidRPr="00B46196" w:rsidRDefault="000E5B00" w:rsidP="00233D36">
            <w:pPr>
              <w:pStyle w:val="14"/>
            </w:pPr>
            <w:r w:rsidRPr="00B46196">
              <w:t>+</w:t>
            </w:r>
          </w:p>
        </w:tc>
        <w:tc>
          <w:tcPr>
            <w:tcW w:w="737" w:type="dxa"/>
          </w:tcPr>
          <w:p w:rsidR="000E5B00" w:rsidRPr="00B46196" w:rsidRDefault="000E5B00" w:rsidP="00233D36">
            <w:pPr>
              <w:pStyle w:val="14"/>
            </w:pPr>
            <w:r w:rsidRPr="00B46196">
              <w:t>+</w:t>
            </w:r>
          </w:p>
        </w:tc>
        <w:tc>
          <w:tcPr>
            <w:tcW w:w="718" w:type="dxa"/>
          </w:tcPr>
          <w:p w:rsidR="000E5B00" w:rsidRPr="00B46196" w:rsidRDefault="000E5B00" w:rsidP="00233D36">
            <w:pPr>
              <w:pStyle w:val="14"/>
            </w:pPr>
            <w:r w:rsidRPr="00B46196">
              <w:t>–</w:t>
            </w:r>
          </w:p>
        </w:tc>
        <w:tc>
          <w:tcPr>
            <w:tcW w:w="740" w:type="dxa"/>
          </w:tcPr>
          <w:p w:rsidR="000E5B00" w:rsidRPr="00B46196" w:rsidRDefault="000E5B00" w:rsidP="00233D36">
            <w:pPr>
              <w:pStyle w:val="14"/>
            </w:pPr>
            <w:r w:rsidRPr="00B46196">
              <w:t>–</w:t>
            </w:r>
          </w:p>
        </w:tc>
      </w:tr>
      <w:tr w:rsidR="00B46196" w:rsidRPr="00B46196" w:rsidTr="00A44FF8">
        <w:trPr>
          <w:jc w:val="center"/>
        </w:trPr>
        <w:tc>
          <w:tcPr>
            <w:tcW w:w="5235" w:type="dxa"/>
          </w:tcPr>
          <w:p w:rsidR="000E5B00" w:rsidRPr="00B46196" w:rsidRDefault="000E5B00" w:rsidP="00233D36">
            <w:pPr>
              <w:pStyle w:val="14"/>
            </w:pPr>
            <w:r w:rsidRPr="00B46196">
              <w:t>двоеточие</w:t>
            </w:r>
          </w:p>
        </w:tc>
        <w:tc>
          <w:tcPr>
            <w:tcW w:w="586" w:type="dxa"/>
          </w:tcPr>
          <w:p w:rsidR="000E5B00" w:rsidRPr="00B46196" w:rsidRDefault="000E5B00" w:rsidP="00233D36">
            <w:pPr>
              <w:pStyle w:val="14"/>
            </w:pPr>
            <w:r w:rsidRPr="00B46196">
              <w:t>–</w:t>
            </w:r>
          </w:p>
        </w:tc>
        <w:tc>
          <w:tcPr>
            <w:tcW w:w="586" w:type="dxa"/>
          </w:tcPr>
          <w:p w:rsidR="000E5B00" w:rsidRPr="00B46196" w:rsidRDefault="000E5B00" w:rsidP="00233D36">
            <w:pPr>
              <w:pStyle w:val="14"/>
            </w:pPr>
            <w:r w:rsidRPr="00B46196">
              <w:t>–</w:t>
            </w:r>
          </w:p>
        </w:tc>
        <w:tc>
          <w:tcPr>
            <w:tcW w:w="540" w:type="dxa"/>
          </w:tcPr>
          <w:p w:rsidR="000E5B00" w:rsidRPr="00B46196" w:rsidRDefault="000E5B00" w:rsidP="00233D36">
            <w:pPr>
              <w:pStyle w:val="14"/>
            </w:pPr>
            <w:r w:rsidRPr="00B46196">
              <w:t>–</w:t>
            </w:r>
          </w:p>
        </w:tc>
        <w:tc>
          <w:tcPr>
            <w:tcW w:w="737" w:type="dxa"/>
          </w:tcPr>
          <w:p w:rsidR="000E5B00" w:rsidRPr="00B46196" w:rsidRDefault="000E5B00" w:rsidP="00233D36">
            <w:pPr>
              <w:pStyle w:val="14"/>
            </w:pPr>
            <w:r w:rsidRPr="00B46196">
              <w:t>+</w:t>
            </w:r>
          </w:p>
        </w:tc>
        <w:tc>
          <w:tcPr>
            <w:tcW w:w="718" w:type="dxa"/>
          </w:tcPr>
          <w:p w:rsidR="000E5B00" w:rsidRPr="00B46196" w:rsidRDefault="000E5B00" w:rsidP="00233D36">
            <w:pPr>
              <w:pStyle w:val="14"/>
            </w:pPr>
            <w:r w:rsidRPr="00B46196">
              <w:t>–</w:t>
            </w:r>
          </w:p>
        </w:tc>
        <w:tc>
          <w:tcPr>
            <w:tcW w:w="740" w:type="dxa"/>
          </w:tcPr>
          <w:p w:rsidR="000E5B00" w:rsidRPr="00B46196" w:rsidRDefault="000E5B00" w:rsidP="00233D36">
            <w:pPr>
              <w:pStyle w:val="14"/>
            </w:pPr>
            <w:r w:rsidRPr="00B46196">
              <w:t>–</w:t>
            </w:r>
          </w:p>
        </w:tc>
      </w:tr>
      <w:tr w:rsidR="00B46196" w:rsidRPr="00B46196" w:rsidTr="00A44FF8">
        <w:trPr>
          <w:jc w:val="center"/>
        </w:trPr>
        <w:tc>
          <w:tcPr>
            <w:tcW w:w="5235" w:type="dxa"/>
          </w:tcPr>
          <w:p w:rsidR="000E5B00" w:rsidRPr="00B46196" w:rsidRDefault="000E5B00" w:rsidP="00233D36">
            <w:pPr>
              <w:pStyle w:val="14"/>
            </w:pPr>
            <w:r w:rsidRPr="00B46196">
              <w:t>Горизонтальные разделители</w:t>
            </w:r>
          </w:p>
        </w:tc>
        <w:tc>
          <w:tcPr>
            <w:tcW w:w="586" w:type="dxa"/>
          </w:tcPr>
          <w:p w:rsidR="000E5B00" w:rsidRPr="00B46196" w:rsidRDefault="000E5B00" w:rsidP="00233D36">
            <w:pPr>
              <w:pStyle w:val="14"/>
            </w:pPr>
            <w:r w:rsidRPr="00B46196">
              <w:t>+</w:t>
            </w:r>
          </w:p>
        </w:tc>
        <w:tc>
          <w:tcPr>
            <w:tcW w:w="586" w:type="dxa"/>
          </w:tcPr>
          <w:p w:rsidR="000E5B00" w:rsidRPr="00B46196" w:rsidRDefault="000E5B00" w:rsidP="00233D36">
            <w:pPr>
              <w:pStyle w:val="14"/>
            </w:pPr>
            <w:r w:rsidRPr="00B46196">
              <w:t>+</w:t>
            </w:r>
          </w:p>
        </w:tc>
        <w:tc>
          <w:tcPr>
            <w:tcW w:w="540" w:type="dxa"/>
          </w:tcPr>
          <w:p w:rsidR="000E5B00" w:rsidRPr="00B46196" w:rsidRDefault="000E5B00" w:rsidP="00233D36">
            <w:pPr>
              <w:pStyle w:val="14"/>
            </w:pPr>
            <w:r w:rsidRPr="00B46196">
              <w:t>+</w:t>
            </w:r>
          </w:p>
        </w:tc>
        <w:tc>
          <w:tcPr>
            <w:tcW w:w="737" w:type="dxa"/>
          </w:tcPr>
          <w:p w:rsidR="000E5B00" w:rsidRPr="00B46196" w:rsidRDefault="000E5B00" w:rsidP="00233D36">
            <w:pPr>
              <w:pStyle w:val="14"/>
            </w:pPr>
            <w:r w:rsidRPr="00B46196">
              <w:t>+</w:t>
            </w:r>
          </w:p>
        </w:tc>
        <w:tc>
          <w:tcPr>
            <w:tcW w:w="718" w:type="dxa"/>
          </w:tcPr>
          <w:p w:rsidR="000E5B00" w:rsidRPr="00B46196" w:rsidRDefault="000E5B00" w:rsidP="00233D36">
            <w:pPr>
              <w:pStyle w:val="14"/>
            </w:pPr>
            <w:r w:rsidRPr="00B46196">
              <w:t>+</w:t>
            </w:r>
          </w:p>
        </w:tc>
        <w:tc>
          <w:tcPr>
            <w:tcW w:w="740" w:type="dxa"/>
          </w:tcPr>
          <w:p w:rsidR="000E5B00" w:rsidRPr="00B46196" w:rsidRDefault="000E5B00" w:rsidP="00233D36">
            <w:pPr>
              <w:pStyle w:val="14"/>
            </w:pPr>
            <w:r w:rsidRPr="00B46196">
              <w:t>+</w:t>
            </w:r>
          </w:p>
        </w:tc>
      </w:tr>
      <w:tr w:rsidR="00B46196" w:rsidRPr="00B46196" w:rsidTr="00A44FF8">
        <w:trPr>
          <w:jc w:val="center"/>
        </w:trPr>
        <w:tc>
          <w:tcPr>
            <w:tcW w:w="5235" w:type="dxa"/>
          </w:tcPr>
          <w:p w:rsidR="000E5B00" w:rsidRPr="00B46196" w:rsidRDefault="000E5B00" w:rsidP="00233D36">
            <w:pPr>
              <w:pStyle w:val="14"/>
            </w:pPr>
            <w:r w:rsidRPr="00B46196">
              <w:t>Вертикальные и наклонные разделители</w:t>
            </w:r>
          </w:p>
        </w:tc>
        <w:tc>
          <w:tcPr>
            <w:tcW w:w="586" w:type="dxa"/>
          </w:tcPr>
          <w:p w:rsidR="000E5B00" w:rsidRPr="00B46196" w:rsidRDefault="000E5B00" w:rsidP="00233D36">
            <w:pPr>
              <w:pStyle w:val="14"/>
            </w:pPr>
            <w:r w:rsidRPr="00B46196">
              <w:t>–</w:t>
            </w:r>
          </w:p>
        </w:tc>
        <w:tc>
          <w:tcPr>
            <w:tcW w:w="586" w:type="dxa"/>
          </w:tcPr>
          <w:p w:rsidR="000E5B00" w:rsidRPr="00B46196" w:rsidRDefault="000E5B00" w:rsidP="00233D36">
            <w:pPr>
              <w:pStyle w:val="14"/>
            </w:pPr>
            <w:r w:rsidRPr="00B46196">
              <w:t>–</w:t>
            </w:r>
          </w:p>
        </w:tc>
        <w:tc>
          <w:tcPr>
            <w:tcW w:w="540" w:type="dxa"/>
          </w:tcPr>
          <w:p w:rsidR="000E5B00" w:rsidRPr="00B46196" w:rsidRDefault="000E5B00" w:rsidP="00233D36">
            <w:pPr>
              <w:pStyle w:val="14"/>
            </w:pPr>
            <w:r w:rsidRPr="00B46196">
              <w:t>–</w:t>
            </w:r>
          </w:p>
        </w:tc>
        <w:tc>
          <w:tcPr>
            <w:tcW w:w="737" w:type="dxa"/>
          </w:tcPr>
          <w:p w:rsidR="000E5B00" w:rsidRPr="00B46196" w:rsidRDefault="000E5B00" w:rsidP="00233D36">
            <w:pPr>
              <w:pStyle w:val="14"/>
            </w:pPr>
            <w:r w:rsidRPr="00B46196">
              <w:t>+</w:t>
            </w:r>
          </w:p>
        </w:tc>
        <w:tc>
          <w:tcPr>
            <w:tcW w:w="718" w:type="dxa"/>
          </w:tcPr>
          <w:p w:rsidR="000E5B00" w:rsidRPr="00B46196" w:rsidRDefault="000E5B00" w:rsidP="00233D36">
            <w:pPr>
              <w:pStyle w:val="14"/>
            </w:pPr>
            <w:r w:rsidRPr="00B46196">
              <w:t>+</w:t>
            </w:r>
          </w:p>
        </w:tc>
        <w:tc>
          <w:tcPr>
            <w:tcW w:w="740" w:type="dxa"/>
          </w:tcPr>
          <w:p w:rsidR="000E5B00" w:rsidRPr="00B46196" w:rsidRDefault="000E5B00" w:rsidP="00233D36">
            <w:pPr>
              <w:pStyle w:val="14"/>
            </w:pPr>
            <w:r w:rsidRPr="00B46196">
              <w:t>+</w:t>
            </w:r>
          </w:p>
        </w:tc>
      </w:tr>
      <w:tr w:rsidR="00B46196" w:rsidRPr="00B46196" w:rsidTr="00A44FF8">
        <w:trPr>
          <w:jc w:val="center"/>
        </w:trPr>
        <w:tc>
          <w:tcPr>
            <w:tcW w:w="5235" w:type="dxa"/>
          </w:tcPr>
          <w:p w:rsidR="000E5B00" w:rsidRPr="00B46196" w:rsidRDefault="000E5B00" w:rsidP="00233D36">
            <w:pPr>
              <w:pStyle w:val="14"/>
            </w:pPr>
            <w:r w:rsidRPr="00B46196">
              <w:t>Открывающие скобки</w:t>
            </w:r>
          </w:p>
        </w:tc>
        <w:tc>
          <w:tcPr>
            <w:tcW w:w="586" w:type="dxa"/>
          </w:tcPr>
          <w:p w:rsidR="000E5B00" w:rsidRPr="00B46196" w:rsidRDefault="000E5B00" w:rsidP="00233D36">
            <w:pPr>
              <w:pStyle w:val="14"/>
            </w:pPr>
            <w:r w:rsidRPr="00B46196">
              <w:t>–</w:t>
            </w:r>
          </w:p>
        </w:tc>
        <w:tc>
          <w:tcPr>
            <w:tcW w:w="586" w:type="dxa"/>
          </w:tcPr>
          <w:p w:rsidR="000E5B00" w:rsidRPr="00B46196" w:rsidRDefault="000E5B00" w:rsidP="00233D36">
            <w:pPr>
              <w:pStyle w:val="14"/>
            </w:pPr>
            <w:r w:rsidRPr="00B46196">
              <w:t>–</w:t>
            </w:r>
          </w:p>
        </w:tc>
        <w:tc>
          <w:tcPr>
            <w:tcW w:w="540" w:type="dxa"/>
          </w:tcPr>
          <w:p w:rsidR="000E5B00" w:rsidRPr="00B46196" w:rsidRDefault="000E5B00" w:rsidP="00233D36">
            <w:pPr>
              <w:pStyle w:val="14"/>
            </w:pPr>
            <w:r w:rsidRPr="00B46196">
              <w:t>–</w:t>
            </w:r>
          </w:p>
        </w:tc>
        <w:tc>
          <w:tcPr>
            <w:tcW w:w="737" w:type="dxa"/>
          </w:tcPr>
          <w:p w:rsidR="000E5B00" w:rsidRPr="00B46196" w:rsidRDefault="000E5B00" w:rsidP="00233D36">
            <w:pPr>
              <w:pStyle w:val="14"/>
            </w:pPr>
            <w:r w:rsidRPr="00B46196">
              <w:t>+</w:t>
            </w:r>
          </w:p>
        </w:tc>
        <w:tc>
          <w:tcPr>
            <w:tcW w:w="718" w:type="dxa"/>
          </w:tcPr>
          <w:p w:rsidR="000E5B00" w:rsidRPr="00B46196" w:rsidRDefault="000E5B00" w:rsidP="00233D36">
            <w:pPr>
              <w:pStyle w:val="14"/>
            </w:pPr>
            <w:r w:rsidRPr="00B46196">
              <w:t>–</w:t>
            </w:r>
          </w:p>
        </w:tc>
        <w:tc>
          <w:tcPr>
            <w:tcW w:w="740" w:type="dxa"/>
          </w:tcPr>
          <w:p w:rsidR="000E5B00" w:rsidRPr="00B46196" w:rsidRDefault="000E5B00" w:rsidP="00233D36">
            <w:pPr>
              <w:pStyle w:val="14"/>
            </w:pPr>
            <w:r w:rsidRPr="00B46196">
              <w:t>–</w:t>
            </w:r>
          </w:p>
        </w:tc>
      </w:tr>
      <w:tr w:rsidR="00B46196" w:rsidRPr="00B46196" w:rsidTr="00A44FF8">
        <w:trPr>
          <w:jc w:val="center"/>
        </w:trPr>
        <w:tc>
          <w:tcPr>
            <w:tcW w:w="5235" w:type="dxa"/>
          </w:tcPr>
          <w:p w:rsidR="000E5B00" w:rsidRPr="00B46196" w:rsidRDefault="000E5B00" w:rsidP="00233D36">
            <w:pPr>
              <w:pStyle w:val="14"/>
            </w:pPr>
            <w:r w:rsidRPr="00B46196">
              <w:t>Закрывающие скобки</w:t>
            </w:r>
          </w:p>
        </w:tc>
        <w:tc>
          <w:tcPr>
            <w:tcW w:w="586" w:type="dxa"/>
          </w:tcPr>
          <w:p w:rsidR="000E5B00" w:rsidRPr="00B46196" w:rsidRDefault="000E5B00" w:rsidP="00233D36">
            <w:pPr>
              <w:pStyle w:val="14"/>
            </w:pPr>
            <w:r w:rsidRPr="00B46196">
              <w:t>–</w:t>
            </w:r>
          </w:p>
        </w:tc>
        <w:tc>
          <w:tcPr>
            <w:tcW w:w="586" w:type="dxa"/>
          </w:tcPr>
          <w:p w:rsidR="000E5B00" w:rsidRPr="00B46196" w:rsidRDefault="000E5B00" w:rsidP="00233D36">
            <w:pPr>
              <w:pStyle w:val="14"/>
            </w:pPr>
            <w:r w:rsidRPr="00B46196">
              <w:t>–</w:t>
            </w:r>
          </w:p>
        </w:tc>
        <w:tc>
          <w:tcPr>
            <w:tcW w:w="540" w:type="dxa"/>
          </w:tcPr>
          <w:p w:rsidR="000E5B00" w:rsidRPr="00B46196" w:rsidRDefault="000E5B00" w:rsidP="00233D36">
            <w:pPr>
              <w:pStyle w:val="14"/>
            </w:pPr>
            <w:r w:rsidRPr="00B46196">
              <w:t>–</w:t>
            </w:r>
          </w:p>
        </w:tc>
        <w:tc>
          <w:tcPr>
            <w:tcW w:w="737" w:type="dxa"/>
          </w:tcPr>
          <w:p w:rsidR="000E5B00" w:rsidRPr="00B46196" w:rsidRDefault="000E5B00" w:rsidP="00233D36">
            <w:pPr>
              <w:pStyle w:val="14"/>
            </w:pPr>
            <w:r w:rsidRPr="00B46196">
              <w:t>+</w:t>
            </w:r>
          </w:p>
        </w:tc>
        <w:tc>
          <w:tcPr>
            <w:tcW w:w="718" w:type="dxa"/>
          </w:tcPr>
          <w:p w:rsidR="000E5B00" w:rsidRPr="00B46196" w:rsidRDefault="000E5B00" w:rsidP="00233D36">
            <w:pPr>
              <w:pStyle w:val="14"/>
            </w:pPr>
            <w:r w:rsidRPr="00B46196">
              <w:t>–</w:t>
            </w:r>
          </w:p>
        </w:tc>
        <w:tc>
          <w:tcPr>
            <w:tcW w:w="740" w:type="dxa"/>
          </w:tcPr>
          <w:p w:rsidR="000E5B00" w:rsidRPr="00B46196" w:rsidRDefault="000E5B00" w:rsidP="00233D36">
            <w:pPr>
              <w:pStyle w:val="14"/>
            </w:pPr>
            <w:r w:rsidRPr="00B46196">
              <w:t>–</w:t>
            </w:r>
          </w:p>
        </w:tc>
      </w:tr>
      <w:tr w:rsidR="00B46196" w:rsidRPr="00B46196" w:rsidTr="00A44FF8">
        <w:trPr>
          <w:jc w:val="center"/>
        </w:trPr>
        <w:tc>
          <w:tcPr>
            <w:tcW w:w="5235" w:type="dxa"/>
          </w:tcPr>
          <w:p w:rsidR="000E5B00" w:rsidRPr="00B46196" w:rsidRDefault="000E5B00" w:rsidP="00233D36">
            <w:pPr>
              <w:pStyle w:val="14"/>
            </w:pPr>
            <w:r w:rsidRPr="00B46196">
              <w:t>Кавычки</w:t>
            </w:r>
          </w:p>
        </w:tc>
        <w:tc>
          <w:tcPr>
            <w:tcW w:w="586" w:type="dxa"/>
          </w:tcPr>
          <w:p w:rsidR="000E5B00" w:rsidRPr="00B46196" w:rsidRDefault="000E5B00" w:rsidP="00233D36">
            <w:pPr>
              <w:pStyle w:val="14"/>
            </w:pPr>
            <w:r w:rsidRPr="00B46196">
              <w:t>+</w:t>
            </w:r>
          </w:p>
        </w:tc>
        <w:tc>
          <w:tcPr>
            <w:tcW w:w="586" w:type="dxa"/>
          </w:tcPr>
          <w:p w:rsidR="000E5B00" w:rsidRPr="00B46196" w:rsidRDefault="000E5B00" w:rsidP="00233D36">
            <w:pPr>
              <w:pStyle w:val="14"/>
            </w:pPr>
            <w:r w:rsidRPr="00B46196">
              <w:t>+</w:t>
            </w:r>
          </w:p>
        </w:tc>
        <w:tc>
          <w:tcPr>
            <w:tcW w:w="540" w:type="dxa"/>
          </w:tcPr>
          <w:p w:rsidR="000E5B00" w:rsidRPr="00B46196" w:rsidRDefault="000E5B00" w:rsidP="00233D36">
            <w:pPr>
              <w:pStyle w:val="14"/>
            </w:pPr>
            <w:r w:rsidRPr="00B46196">
              <w:t>+</w:t>
            </w:r>
          </w:p>
        </w:tc>
        <w:tc>
          <w:tcPr>
            <w:tcW w:w="737" w:type="dxa"/>
          </w:tcPr>
          <w:p w:rsidR="000E5B00" w:rsidRPr="00B46196" w:rsidRDefault="000E5B00" w:rsidP="00233D36">
            <w:pPr>
              <w:pStyle w:val="14"/>
            </w:pPr>
            <w:r w:rsidRPr="00B46196">
              <w:t>+</w:t>
            </w:r>
          </w:p>
        </w:tc>
        <w:tc>
          <w:tcPr>
            <w:tcW w:w="718" w:type="dxa"/>
          </w:tcPr>
          <w:p w:rsidR="000E5B00" w:rsidRPr="00B46196" w:rsidRDefault="000E5B00" w:rsidP="00233D36">
            <w:pPr>
              <w:pStyle w:val="14"/>
            </w:pPr>
            <w:r w:rsidRPr="00B46196">
              <w:t>–</w:t>
            </w:r>
          </w:p>
        </w:tc>
        <w:tc>
          <w:tcPr>
            <w:tcW w:w="740" w:type="dxa"/>
          </w:tcPr>
          <w:p w:rsidR="000E5B00" w:rsidRPr="00B46196" w:rsidRDefault="000E5B00" w:rsidP="00233D36">
            <w:pPr>
              <w:pStyle w:val="14"/>
            </w:pPr>
            <w:r w:rsidRPr="00B46196">
              <w:t>–</w:t>
            </w:r>
          </w:p>
        </w:tc>
      </w:tr>
      <w:tr w:rsidR="00B46196" w:rsidRPr="00B46196" w:rsidTr="00A44FF8">
        <w:trPr>
          <w:jc w:val="center"/>
        </w:trPr>
        <w:tc>
          <w:tcPr>
            <w:tcW w:w="5235" w:type="dxa"/>
          </w:tcPr>
          <w:p w:rsidR="000E5B00" w:rsidRPr="00B46196" w:rsidRDefault="000E5B00" w:rsidP="00233D36">
            <w:pPr>
              <w:pStyle w:val="14"/>
            </w:pPr>
            <w:r w:rsidRPr="00B46196">
              <w:t>Прочие знаки</w:t>
            </w:r>
          </w:p>
        </w:tc>
        <w:tc>
          <w:tcPr>
            <w:tcW w:w="586" w:type="dxa"/>
          </w:tcPr>
          <w:p w:rsidR="000E5B00" w:rsidRPr="00B46196" w:rsidRDefault="000E5B00" w:rsidP="00233D36">
            <w:pPr>
              <w:pStyle w:val="14"/>
            </w:pPr>
            <w:r w:rsidRPr="00B46196">
              <w:t>–</w:t>
            </w:r>
          </w:p>
        </w:tc>
        <w:tc>
          <w:tcPr>
            <w:tcW w:w="586" w:type="dxa"/>
          </w:tcPr>
          <w:p w:rsidR="000E5B00" w:rsidRPr="00B46196" w:rsidRDefault="000E5B00" w:rsidP="00233D36">
            <w:pPr>
              <w:pStyle w:val="14"/>
            </w:pPr>
            <w:r w:rsidRPr="00B46196">
              <w:t>–</w:t>
            </w:r>
          </w:p>
        </w:tc>
        <w:tc>
          <w:tcPr>
            <w:tcW w:w="540" w:type="dxa"/>
          </w:tcPr>
          <w:p w:rsidR="000E5B00" w:rsidRPr="00B46196" w:rsidRDefault="000E5B00" w:rsidP="00233D36">
            <w:pPr>
              <w:pStyle w:val="14"/>
            </w:pPr>
            <w:r w:rsidRPr="00B46196">
              <w:t>–</w:t>
            </w:r>
          </w:p>
        </w:tc>
        <w:tc>
          <w:tcPr>
            <w:tcW w:w="737" w:type="dxa"/>
          </w:tcPr>
          <w:p w:rsidR="000E5B00" w:rsidRPr="00B46196" w:rsidRDefault="000E5B00" w:rsidP="00233D36">
            <w:pPr>
              <w:pStyle w:val="14"/>
            </w:pPr>
            <w:r w:rsidRPr="00B46196">
              <w:t>+</w:t>
            </w:r>
          </w:p>
        </w:tc>
        <w:tc>
          <w:tcPr>
            <w:tcW w:w="718" w:type="dxa"/>
          </w:tcPr>
          <w:p w:rsidR="000E5B00" w:rsidRPr="00B46196" w:rsidRDefault="000E5B00" w:rsidP="00233D36">
            <w:pPr>
              <w:pStyle w:val="14"/>
            </w:pPr>
            <w:r w:rsidRPr="00B46196">
              <w:t>–</w:t>
            </w:r>
          </w:p>
        </w:tc>
        <w:tc>
          <w:tcPr>
            <w:tcW w:w="740" w:type="dxa"/>
          </w:tcPr>
          <w:p w:rsidR="000E5B00" w:rsidRPr="00B46196" w:rsidRDefault="000E5B00" w:rsidP="00233D36">
            <w:pPr>
              <w:pStyle w:val="14"/>
            </w:pPr>
            <w:r w:rsidRPr="00B46196">
              <w:t>–</w:t>
            </w:r>
          </w:p>
        </w:tc>
      </w:tr>
    </w:tbl>
    <w:p w:rsidR="000E5B00" w:rsidRPr="00B46196" w:rsidRDefault="000E5B00" w:rsidP="0086784F">
      <w:pPr>
        <w:spacing w:before="100" w:beforeAutospacing="1"/>
      </w:pPr>
      <w:bookmarkStart w:id="620" w:name="_Ref278993493"/>
      <w:bookmarkStart w:id="621" w:name="_Toc279507871"/>
      <w:bookmarkStart w:id="622" w:name="_Ref278561520"/>
      <w:r w:rsidRPr="00B46196">
        <w:t xml:space="preserve">Примечание. Знаком «±» обозначена допустимость включения в соответствующие поля букв латинского алфавита, совпадающих по начертанию с буквами русского алфавита (таблица </w:t>
      </w:r>
      <w:fldSimple w:instr=" REF _Ref278563634 \r \h \t \* MERGEFORMAT ">
        <w:r w:rsidR="003B6D1B">
          <w:t>99</w:t>
        </w:r>
      </w:fldSimple>
      <w:r w:rsidRPr="00B46196">
        <w:t>).</w:t>
      </w:r>
    </w:p>
    <w:p w:rsidR="000E5B00" w:rsidRPr="00B46196" w:rsidRDefault="000E5B00" w:rsidP="00233D36">
      <w:pPr>
        <w:pStyle w:val="aa"/>
      </w:pPr>
      <w:bookmarkStart w:id="623" w:name="_Ref336858569"/>
      <w:r w:rsidRPr="00B46196">
        <w:t>Группировка знаков</w:t>
      </w:r>
      <w:bookmarkEnd w:id="620"/>
      <w:bookmarkEnd w:id="621"/>
      <w:bookmarkEnd w:id="623"/>
    </w:p>
    <w:tbl>
      <w:tblPr>
        <w:tblStyle w:val="aff1"/>
        <w:tblW w:w="0" w:type="auto"/>
        <w:tblLook w:val="04A0"/>
      </w:tblPr>
      <w:tblGrid>
        <w:gridCol w:w="1010"/>
        <w:gridCol w:w="1610"/>
        <w:gridCol w:w="7225"/>
      </w:tblGrid>
      <w:tr w:rsidR="00B46196" w:rsidRPr="00B46196" w:rsidTr="00A44FF8">
        <w:trPr>
          <w:cnfStyle w:val="100000000000"/>
          <w:tblHeader/>
        </w:trPr>
        <w:tc>
          <w:tcPr>
            <w:tcW w:w="0" w:type="auto"/>
          </w:tcPr>
          <w:bookmarkEnd w:id="622"/>
          <w:p w:rsidR="000E5B00" w:rsidRPr="00B46196" w:rsidRDefault="000E5B00" w:rsidP="00A44FF8">
            <w:pPr>
              <w:pStyle w:val="14"/>
              <w:keepNext w:val="0"/>
              <w:jc w:val="center"/>
            </w:pPr>
            <w:r w:rsidRPr="00B46196">
              <w:t>Знак(и)</w:t>
            </w:r>
          </w:p>
        </w:tc>
        <w:tc>
          <w:tcPr>
            <w:tcW w:w="0" w:type="auto"/>
          </w:tcPr>
          <w:p w:rsidR="000E5B00" w:rsidRPr="00B46196" w:rsidRDefault="000E5B00" w:rsidP="00A44FF8">
            <w:pPr>
              <w:pStyle w:val="14"/>
              <w:keepNext w:val="0"/>
              <w:jc w:val="center"/>
            </w:pPr>
            <w:r w:rsidRPr="00B46196">
              <w:t>Код(ы)</w:t>
            </w:r>
            <w:r w:rsidRPr="00B46196">
              <w:rPr>
                <w:vertAlign w:val="subscript"/>
              </w:rPr>
              <w:t>10</w:t>
            </w:r>
          </w:p>
        </w:tc>
        <w:tc>
          <w:tcPr>
            <w:tcW w:w="0" w:type="auto"/>
          </w:tcPr>
          <w:p w:rsidR="000E5B00" w:rsidRPr="00B46196" w:rsidRDefault="000E5B00" w:rsidP="00A44FF8">
            <w:pPr>
              <w:pStyle w:val="14"/>
              <w:keepNext w:val="0"/>
              <w:jc w:val="center"/>
            </w:pPr>
            <w:r w:rsidRPr="00B46196">
              <w:t>Название</w:t>
            </w:r>
          </w:p>
        </w:tc>
      </w:tr>
      <w:tr w:rsidR="00B46196" w:rsidRPr="00B46196" w:rsidTr="00A44FF8">
        <w:tc>
          <w:tcPr>
            <w:tcW w:w="0" w:type="auto"/>
            <w:gridSpan w:val="3"/>
          </w:tcPr>
          <w:p w:rsidR="000E5B00" w:rsidRPr="00B46196" w:rsidRDefault="000E5B00" w:rsidP="00233D36">
            <w:pPr>
              <w:pStyle w:val="14"/>
              <w:rPr>
                <w:rStyle w:val="affff6"/>
                <w:b w:val="0"/>
              </w:rPr>
            </w:pPr>
            <w:r w:rsidRPr="00B46196">
              <w:rPr>
                <w:rStyle w:val="affff6"/>
                <w:b w:val="0"/>
              </w:rPr>
              <w:t>I. Группы неэквивалентных знаков</w:t>
            </w:r>
          </w:p>
        </w:tc>
      </w:tr>
      <w:tr w:rsidR="00B46196" w:rsidRPr="00B46196" w:rsidTr="00A44FF8">
        <w:tc>
          <w:tcPr>
            <w:tcW w:w="0" w:type="auto"/>
            <w:gridSpan w:val="3"/>
          </w:tcPr>
          <w:p w:rsidR="000E5B00" w:rsidRPr="00B46196" w:rsidRDefault="000E5B00" w:rsidP="00233D36">
            <w:pPr>
              <w:pStyle w:val="14"/>
            </w:pPr>
            <w:r w:rsidRPr="00B46196">
              <w:t>Буквы русского алфавита</w:t>
            </w:r>
          </w:p>
        </w:tc>
      </w:tr>
      <w:tr w:rsidR="00B46196" w:rsidRPr="00B46196" w:rsidTr="00A44FF8">
        <w:tc>
          <w:tcPr>
            <w:tcW w:w="0" w:type="auto"/>
          </w:tcPr>
          <w:p w:rsidR="000E5B00" w:rsidRPr="00B46196" w:rsidRDefault="000E5B00" w:rsidP="00233D36">
            <w:pPr>
              <w:pStyle w:val="14"/>
            </w:pPr>
            <w:r w:rsidRPr="00B46196">
              <w:t>А – Я, Ё</w:t>
            </w:r>
          </w:p>
        </w:tc>
        <w:tc>
          <w:tcPr>
            <w:tcW w:w="0" w:type="auto"/>
          </w:tcPr>
          <w:p w:rsidR="000E5B00" w:rsidRPr="00B46196" w:rsidRDefault="000E5B00" w:rsidP="00233D36">
            <w:pPr>
              <w:pStyle w:val="14"/>
            </w:pPr>
            <w:r w:rsidRPr="00B46196">
              <w:t>192 – 223, 168</w:t>
            </w:r>
          </w:p>
        </w:tc>
        <w:tc>
          <w:tcPr>
            <w:tcW w:w="0" w:type="auto"/>
          </w:tcPr>
          <w:p w:rsidR="000E5B00" w:rsidRPr="00B46196" w:rsidRDefault="000E5B00" w:rsidP="00233D36">
            <w:pPr>
              <w:pStyle w:val="14"/>
            </w:pPr>
            <w:r w:rsidRPr="00B46196">
              <w:t>прописные буквы русского алфавита</w:t>
            </w:r>
          </w:p>
        </w:tc>
      </w:tr>
      <w:tr w:rsidR="00B46196" w:rsidRPr="00B46196" w:rsidTr="00A44FF8">
        <w:tc>
          <w:tcPr>
            <w:tcW w:w="0" w:type="auto"/>
          </w:tcPr>
          <w:p w:rsidR="000E5B00" w:rsidRPr="00B46196" w:rsidRDefault="000E5B00" w:rsidP="00233D36">
            <w:pPr>
              <w:pStyle w:val="14"/>
            </w:pPr>
            <w:r w:rsidRPr="00B46196">
              <w:t>а – я, ё</w:t>
            </w:r>
          </w:p>
        </w:tc>
        <w:tc>
          <w:tcPr>
            <w:tcW w:w="0" w:type="auto"/>
          </w:tcPr>
          <w:p w:rsidR="000E5B00" w:rsidRPr="00B46196" w:rsidRDefault="000E5B00" w:rsidP="00233D36">
            <w:pPr>
              <w:pStyle w:val="14"/>
            </w:pPr>
            <w:r w:rsidRPr="00B46196">
              <w:t>223 – 255, 184</w:t>
            </w:r>
          </w:p>
        </w:tc>
        <w:tc>
          <w:tcPr>
            <w:tcW w:w="0" w:type="auto"/>
          </w:tcPr>
          <w:p w:rsidR="000E5B00" w:rsidRPr="00B46196" w:rsidRDefault="000E5B00" w:rsidP="00233D36">
            <w:pPr>
              <w:pStyle w:val="14"/>
            </w:pPr>
            <w:r w:rsidRPr="00B46196">
              <w:t>строчные буквы русского алфавита</w:t>
            </w:r>
          </w:p>
        </w:tc>
      </w:tr>
      <w:tr w:rsidR="00B46196" w:rsidRPr="00B46196" w:rsidTr="00A44FF8">
        <w:tc>
          <w:tcPr>
            <w:tcW w:w="0" w:type="auto"/>
            <w:gridSpan w:val="3"/>
          </w:tcPr>
          <w:p w:rsidR="000E5B00" w:rsidRPr="00B46196" w:rsidRDefault="000E5B00" w:rsidP="00233D36">
            <w:pPr>
              <w:pStyle w:val="14"/>
            </w:pPr>
            <w:r w:rsidRPr="00B46196">
              <w:t>Буквы латинского алфавита</w:t>
            </w:r>
          </w:p>
        </w:tc>
      </w:tr>
      <w:tr w:rsidR="00B46196" w:rsidRPr="00B46196" w:rsidTr="00A44FF8">
        <w:tc>
          <w:tcPr>
            <w:tcW w:w="0" w:type="auto"/>
          </w:tcPr>
          <w:p w:rsidR="000E5B00" w:rsidRPr="00B46196" w:rsidRDefault="000E5B00" w:rsidP="00233D36">
            <w:pPr>
              <w:pStyle w:val="14"/>
            </w:pPr>
            <w:r w:rsidRPr="00B46196">
              <w:t>A – Z</w:t>
            </w:r>
          </w:p>
        </w:tc>
        <w:tc>
          <w:tcPr>
            <w:tcW w:w="0" w:type="auto"/>
          </w:tcPr>
          <w:p w:rsidR="000E5B00" w:rsidRPr="00B46196" w:rsidRDefault="000E5B00" w:rsidP="00233D36">
            <w:pPr>
              <w:pStyle w:val="14"/>
            </w:pPr>
            <w:r w:rsidRPr="00B46196">
              <w:t>65 – 90</w:t>
            </w:r>
          </w:p>
        </w:tc>
        <w:tc>
          <w:tcPr>
            <w:tcW w:w="0" w:type="auto"/>
          </w:tcPr>
          <w:p w:rsidR="000E5B00" w:rsidRPr="00B46196" w:rsidRDefault="000E5B00" w:rsidP="00233D36">
            <w:pPr>
              <w:pStyle w:val="14"/>
            </w:pPr>
            <w:r w:rsidRPr="00B46196">
              <w:t>прописные буквы латинского алфавита</w:t>
            </w:r>
          </w:p>
        </w:tc>
      </w:tr>
      <w:tr w:rsidR="00B46196" w:rsidRPr="00B46196" w:rsidTr="00A44FF8">
        <w:tc>
          <w:tcPr>
            <w:tcW w:w="0" w:type="auto"/>
          </w:tcPr>
          <w:p w:rsidR="000E5B00" w:rsidRPr="00B46196" w:rsidRDefault="000E5B00" w:rsidP="00233D36">
            <w:pPr>
              <w:pStyle w:val="14"/>
            </w:pPr>
            <w:r w:rsidRPr="00B46196">
              <w:t>a – z</w:t>
            </w:r>
          </w:p>
        </w:tc>
        <w:tc>
          <w:tcPr>
            <w:tcW w:w="0" w:type="auto"/>
          </w:tcPr>
          <w:p w:rsidR="000E5B00" w:rsidRPr="00B46196" w:rsidRDefault="000E5B00" w:rsidP="00233D36">
            <w:pPr>
              <w:pStyle w:val="14"/>
            </w:pPr>
            <w:r w:rsidRPr="00B46196">
              <w:t>97 – 122</w:t>
            </w:r>
          </w:p>
        </w:tc>
        <w:tc>
          <w:tcPr>
            <w:tcW w:w="0" w:type="auto"/>
          </w:tcPr>
          <w:p w:rsidR="000E5B00" w:rsidRPr="00B46196" w:rsidRDefault="000E5B00" w:rsidP="00233D36">
            <w:pPr>
              <w:pStyle w:val="14"/>
            </w:pPr>
            <w:r w:rsidRPr="00B46196">
              <w:t>строчные буквы латинского алфавита</w:t>
            </w:r>
          </w:p>
        </w:tc>
      </w:tr>
      <w:tr w:rsidR="00B46196" w:rsidRPr="00B46196" w:rsidTr="00A44FF8">
        <w:tc>
          <w:tcPr>
            <w:tcW w:w="0" w:type="auto"/>
            <w:gridSpan w:val="3"/>
          </w:tcPr>
          <w:p w:rsidR="000E5B00" w:rsidRPr="00B46196" w:rsidRDefault="000E5B00" w:rsidP="00233D36">
            <w:pPr>
              <w:pStyle w:val="14"/>
            </w:pPr>
            <w:r w:rsidRPr="00B46196">
              <w:t>Цифры</w:t>
            </w:r>
          </w:p>
        </w:tc>
      </w:tr>
      <w:tr w:rsidR="00B46196" w:rsidRPr="00B46196" w:rsidTr="00A44FF8">
        <w:tc>
          <w:tcPr>
            <w:tcW w:w="0" w:type="auto"/>
          </w:tcPr>
          <w:p w:rsidR="000E5B00" w:rsidRPr="00B46196" w:rsidRDefault="000E5B00" w:rsidP="00233D36">
            <w:pPr>
              <w:pStyle w:val="14"/>
            </w:pPr>
            <w:r w:rsidRPr="00B46196">
              <w:t>0 – 9</w:t>
            </w:r>
          </w:p>
        </w:tc>
        <w:tc>
          <w:tcPr>
            <w:tcW w:w="0" w:type="auto"/>
          </w:tcPr>
          <w:p w:rsidR="000E5B00" w:rsidRPr="00B46196" w:rsidRDefault="000E5B00" w:rsidP="00233D36">
            <w:pPr>
              <w:pStyle w:val="14"/>
            </w:pPr>
            <w:r w:rsidRPr="00B46196">
              <w:t>48 – 57</w:t>
            </w:r>
          </w:p>
        </w:tc>
        <w:tc>
          <w:tcPr>
            <w:tcW w:w="0" w:type="auto"/>
          </w:tcPr>
          <w:p w:rsidR="000E5B00" w:rsidRPr="00B46196" w:rsidRDefault="000E5B00" w:rsidP="00233D36">
            <w:pPr>
              <w:pStyle w:val="14"/>
            </w:pPr>
            <w:r w:rsidRPr="00B46196">
              <w:t>цифры</w:t>
            </w:r>
          </w:p>
        </w:tc>
      </w:tr>
      <w:tr w:rsidR="00B46196" w:rsidRPr="00B46196" w:rsidTr="00A44FF8">
        <w:tc>
          <w:tcPr>
            <w:tcW w:w="0" w:type="auto"/>
            <w:gridSpan w:val="3"/>
          </w:tcPr>
          <w:p w:rsidR="000E5B00" w:rsidRPr="00B46196" w:rsidRDefault="000E5B00" w:rsidP="00233D36">
            <w:pPr>
              <w:pStyle w:val="14"/>
            </w:pPr>
            <w:r w:rsidRPr="00B46196">
              <w:t>Знаки препинания</w:t>
            </w:r>
          </w:p>
        </w:tc>
      </w:tr>
      <w:tr w:rsidR="00B46196" w:rsidRPr="00B46196" w:rsidTr="00A44FF8">
        <w:tc>
          <w:tcPr>
            <w:tcW w:w="0" w:type="auto"/>
          </w:tcPr>
          <w:p w:rsidR="000E5B00" w:rsidRPr="00B46196" w:rsidRDefault="000E5B00" w:rsidP="00233D36">
            <w:pPr>
              <w:pStyle w:val="14"/>
            </w:pPr>
            <w:r w:rsidRPr="00B46196">
              <w:t>,</w:t>
            </w:r>
          </w:p>
        </w:tc>
        <w:tc>
          <w:tcPr>
            <w:tcW w:w="0" w:type="auto"/>
          </w:tcPr>
          <w:p w:rsidR="000E5B00" w:rsidRPr="00B46196" w:rsidRDefault="000E5B00" w:rsidP="00233D36">
            <w:pPr>
              <w:pStyle w:val="14"/>
            </w:pPr>
            <w:r w:rsidRPr="00B46196">
              <w:t>44</w:t>
            </w:r>
          </w:p>
        </w:tc>
        <w:tc>
          <w:tcPr>
            <w:tcW w:w="0" w:type="auto"/>
          </w:tcPr>
          <w:p w:rsidR="000E5B00" w:rsidRPr="00B46196" w:rsidRDefault="000E5B00" w:rsidP="00233D36">
            <w:pPr>
              <w:pStyle w:val="14"/>
            </w:pPr>
            <w:r w:rsidRPr="00B46196">
              <w:t>запятая</w:t>
            </w:r>
          </w:p>
        </w:tc>
      </w:tr>
      <w:tr w:rsidR="00B46196" w:rsidRPr="00B46196" w:rsidTr="00A44FF8">
        <w:tc>
          <w:tcPr>
            <w:tcW w:w="0" w:type="auto"/>
          </w:tcPr>
          <w:p w:rsidR="000E5B00" w:rsidRPr="00B46196" w:rsidRDefault="000E5B00" w:rsidP="00233D36">
            <w:pPr>
              <w:pStyle w:val="14"/>
            </w:pPr>
            <w:r w:rsidRPr="00B46196">
              <w:t>‚</w:t>
            </w:r>
          </w:p>
        </w:tc>
        <w:tc>
          <w:tcPr>
            <w:tcW w:w="0" w:type="auto"/>
          </w:tcPr>
          <w:p w:rsidR="000E5B00" w:rsidRPr="00B46196" w:rsidRDefault="000E5B00" w:rsidP="00233D36">
            <w:pPr>
              <w:pStyle w:val="14"/>
            </w:pPr>
            <w:r w:rsidRPr="00B46196">
              <w:t>130</w:t>
            </w:r>
          </w:p>
        </w:tc>
        <w:tc>
          <w:tcPr>
            <w:tcW w:w="0" w:type="auto"/>
          </w:tcPr>
          <w:p w:rsidR="000E5B00" w:rsidRPr="00B46196" w:rsidRDefault="000E5B00" w:rsidP="00233D36">
            <w:pPr>
              <w:pStyle w:val="14"/>
            </w:pPr>
            <w:r w:rsidRPr="00B46196">
              <w:t>нижняя открывающая кавычка (допускается как эквивалент запятой)</w:t>
            </w:r>
          </w:p>
        </w:tc>
      </w:tr>
      <w:tr w:rsidR="00B46196" w:rsidRPr="00B46196" w:rsidTr="00A44FF8">
        <w:tc>
          <w:tcPr>
            <w:tcW w:w="0" w:type="auto"/>
          </w:tcPr>
          <w:p w:rsidR="000E5B00" w:rsidRPr="00B46196" w:rsidRDefault="000E5B00" w:rsidP="00233D36">
            <w:pPr>
              <w:pStyle w:val="14"/>
            </w:pPr>
            <w:r w:rsidRPr="00B46196">
              <w:t>.</w:t>
            </w:r>
          </w:p>
        </w:tc>
        <w:tc>
          <w:tcPr>
            <w:tcW w:w="0" w:type="auto"/>
          </w:tcPr>
          <w:p w:rsidR="000E5B00" w:rsidRPr="00B46196" w:rsidRDefault="000E5B00" w:rsidP="00233D36">
            <w:pPr>
              <w:pStyle w:val="14"/>
            </w:pPr>
            <w:r w:rsidRPr="00B46196">
              <w:t>46</w:t>
            </w:r>
          </w:p>
        </w:tc>
        <w:tc>
          <w:tcPr>
            <w:tcW w:w="0" w:type="auto"/>
          </w:tcPr>
          <w:p w:rsidR="000E5B00" w:rsidRPr="00B46196" w:rsidRDefault="000E5B00" w:rsidP="00233D36">
            <w:pPr>
              <w:pStyle w:val="14"/>
            </w:pPr>
            <w:r w:rsidRPr="00B46196">
              <w:t>точка</w:t>
            </w:r>
          </w:p>
        </w:tc>
      </w:tr>
      <w:tr w:rsidR="00B46196" w:rsidRPr="00B46196" w:rsidTr="00A44FF8">
        <w:tc>
          <w:tcPr>
            <w:tcW w:w="0" w:type="auto"/>
          </w:tcPr>
          <w:p w:rsidR="000E5B00" w:rsidRPr="00B46196" w:rsidRDefault="000E5B00" w:rsidP="00233D36">
            <w:pPr>
              <w:pStyle w:val="14"/>
            </w:pPr>
            <w:r w:rsidRPr="00B46196">
              <w:t>:</w:t>
            </w:r>
          </w:p>
        </w:tc>
        <w:tc>
          <w:tcPr>
            <w:tcW w:w="0" w:type="auto"/>
          </w:tcPr>
          <w:p w:rsidR="000E5B00" w:rsidRPr="00B46196" w:rsidRDefault="000E5B00" w:rsidP="00233D36">
            <w:pPr>
              <w:pStyle w:val="14"/>
            </w:pPr>
            <w:r w:rsidRPr="00B46196">
              <w:t>58</w:t>
            </w:r>
          </w:p>
        </w:tc>
        <w:tc>
          <w:tcPr>
            <w:tcW w:w="0" w:type="auto"/>
          </w:tcPr>
          <w:p w:rsidR="000E5B00" w:rsidRPr="00B46196" w:rsidRDefault="000E5B00" w:rsidP="00233D36">
            <w:pPr>
              <w:pStyle w:val="14"/>
            </w:pPr>
            <w:r w:rsidRPr="00B46196">
              <w:t>двоеточие</w:t>
            </w:r>
          </w:p>
        </w:tc>
      </w:tr>
      <w:tr w:rsidR="00B46196" w:rsidRPr="00B46196" w:rsidTr="00A44FF8">
        <w:tc>
          <w:tcPr>
            <w:tcW w:w="0" w:type="auto"/>
            <w:gridSpan w:val="3"/>
          </w:tcPr>
          <w:p w:rsidR="000E5B00" w:rsidRPr="00B46196" w:rsidRDefault="000E5B00" w:rsidP="00233D36">
            <w:pPr>
              <w:pStyle w:val="14"/>
            </w:pPr>
            <w:r w:rsidRPr="00B46196">
              <w:t>Прочие знаки</w:t>
            </w:r>
          </w:p>
        </w:tc>
      </w:tr>
      <w:tr w:rsidR="00B46196" w:rsidRPr="00B46196" w:rsidTr="00A44FF8">
        <w:tc>
          <w:tcPr>
            <w:tcW w:w="0" w:type="auto"/>
          </w:tcPr>
          <w:p w:rsidR="000E5B00" w:rsidRPr="00B46196" w:rsidRDefault="000E5B00" w:rsidP="00233D36">
            <w:pPr>
              <w:pStyle w:val="14"/>
            </w:pPr>
            <w:r w:rsidRPr="00B46196">
              <w:t>№</w:t>
            </w:r>
          </w:p>
        </w:tc>
        <w:tc>
          <w:tcPr>
            <w:tcW w:w="0" w:type="auto"/>
          </w:tcPr>
          <w:p w:rsidR="000E5B00" w:rsidRPr="00B46196" w:rsidRDefault="000E5B00" w:rsidP="00233D36">
            <w:pPr>
              <w:pStyle w:val="14"/>
            </w:pPr>
            <w:r w:rsidRPr="00B46196">
              <w:t>185</w:t>
            </w:r>
          </w:p>
        </w:tc>
        <w:tc>
          <w:tcPr>
            <w:tcW w:w="0" w:type="auto"/>
          </w:tcPr>
          <w:p w:rsidR="000E5B00" w:rsidRPr="00B46196" w:rsidRDefault="000E5B00" w:rsidP="00233D36">
            <w:pPr>
              <w:pStyle w:val="14"/>
            </w:pPr>
            <w:r w:rsidRPr="00B46196">
              <w:t>знак номера</w:t>
            </w:r>
          </w:p>
        </w:tc>
      </w:tr>
      <w:tr w:rsidR="00B46196" w:rsidRPr="00B46196" w:rsidTr="00A44FF8">
        <w:tc>
          <w:tcPr>
            <w:tcW w:w="0" w:type="auto"/>
            <w:gridSpan w:val="3"/>
          </w:tcPr>
          <w:p w:rsidR="000E5B00" w:rsidRPr="00B46196" w:rsidRDefault="000E5B00" w:rsidP="00233D36">
            <w:pPr>
              <w:pStyle w:val="14"/>
              <w:rPr>
                <w:rStyle w:val="affff6"/>
                <w:b w:val="0"/>
              </w:rPr>
            </w:pPr>
            <w:r w:rsidRPr="00B46196">
              <w:rPr>
                <w:rStyle w:val="affff6"/>
                <w:b w:val="0"/>
              </w:rPr>
              <w:t>II. Группы эквивалентных знаков</w:t>
            </w:r>
          </w:p>
        </w:tc>
      </w:tr>
      <w:tr w:rsidR="00B46196" w:rsidRPr="00B46196" w:rsidTr="00A44FF8">
        <w:tc>
          <w:tcPr>
            <w:tcW w:w="0" w:type="auto"/>
            <w:gridSpan w:val="3"/>
          </w:tcPr>
          <w:p w:rsidR="000E5B00" w:rsidRPr="00B46196" w:rsidRDefault="000E5B00" w:rsidP="00233D36">
            <w:pPr>
              <w:pStyle w:val="14"/>
            </w:pPr>
            <w:r w:rsidRPr="00B46196">
              <w:t>Пробел и его эквиваленты</w:t>
            </w:r>
          </w:p>
        </w:tc>
      </w:tr>
      <w:tr w:rsidR="00B46196" w:rsidRPr="00B46196" w:rsidTr="00A44FF8">
        <w:tc>
          <w:tcPr>
            <w:tcW w:w="0" w:type="auto"/>
          </w:tcPr>
          <w:p w:rsidR="000E5B00" w:rsidRPr="00B46196" w:rsidRDefault="000E5B00" w:rsidP="00233D36">
            <w:pPr>
              <w:pStyle w:val="14"/>
            </w:pPr>
          </w:p>
        </w:tc>
        <w:tc>
          <w:tcPr>
            <w:tcW w:w="0" w:type="auto"/>
          </w:tcPr>
          <w:p w:rsidR="000E5B00" w:rsidRPr="00B46196" w:rsidRDefault="000E5B00" w:rsidP="00233D36">
            <w:pPr>
              <w:pStyle w:val="14"/>
              <w:rPr>
                <w:rStyle w:val="affff6"/>
                <w:b w:val="0"/>
              </w:rPr>
            </w:pPr>
            <w:r w:rsidRPr="00B46196">
              <w:rPr>
                <w:rStyle w:val="affff6"/>
                <w:b w:val="0"/>
              </w:rPr>
              <w:t>32</w:t>
            </w:r>
          </w:p>
        </w:tc>
        <w:tc>
          <w:tcPr>
            <w:tcW w:w="0" w:type="auto"/>
          </w:tcPr>
          <w:p w:rsidR="000E5B00" w:rsidRPr="00B46196" w:rsidRDefault="000E5B00" w:rsidP="00233D36">
            <w:pPr>
              <w:pStyle w:val="14"/>
              <w:rPr>
                <w:rStyle w:val="affff6"/>
                <w:b w:val="0"/>
              </w:rPr>
            </w:pPr>
            <w:r w:rsidRPr="00B46196">
              <w:rPr>
                <w:rStyle w:val="affff6"/>
                <w:b w:val="0"/>
              </w:rPr>
              <w:t>пробел</w:t>
            </w:r>
          </w:p>
        </w:tc>
      </w:tr>
      <w:tr w:rsidR="00B46196" w:rsidRPr="00B46196" w:rsidTr="00A44FF8">
        <w:tc>
          <w:tcPr>
            <w:tcW w:w="0" w:type="auto"/>
          </w:tcPr>
          <w:p w:rsidR="000E5B00" w:rsidRPr="00B46196" w:rsidRDefault="000E5B00" w:rsidP="00233D36">
            <w:pPr>
              <w:pStyle w:val="14"/>
            </w:pPr>
            <w:r w:rsidRPr="00B46196">
              <w:t> </w:t>
            </w:r>
          </w:p>
        </w:tc>
        <w:tc>
          <w:tcPr>
            <w:tcW w:w="0" w:type="auto"/>
          </w:tcPr>
          <w:p w:rsidR="000E5B00" w:rsidRPr="00B46196" w:rsidRDefault="000E5B00" w:rsidP="00233D36">
            <w:pPr>
              <w:pStyle w:val="14"/>
            </w:pPr>
            <w:r w:rsidRPr="00B46196">
              <w:t>160</w:t>
            </w:r>
          </w:p>
        </w:tc>
        <w:tc>
          <w:tcPr>
            <w:tcW w:w="0" w:type="auto"/>
          </w:tcPr>
          <w:p w:rsidR="000E5B00" w:rsidRPr="00B46196" w:rsidRDefault="000E5B00" w:rsidP="00233D36">
            <w:pPr>
              <w:pStyle w:val="14"/>
            </w:pPr>
            <w:r w:rsidRPr="00B46196">
              <w:t>неразрывный пробел</w:t>
            </w:r>
          </w:p>
        </w:tc>
      </w:tr>
      <w:tr w:rsidR="00B46196" w:rsidRPr="00B46196" w:rsidTr="00A44FF8">
        <w:tc>
          <w:tcPr>
            <w:tcW w:w="0" w:type="auto"/>
          </w:tcPr>
          <w:p w:rsidR="000E5B00" w:rsidRPr="00B46196" w:rsidRDefault="000E5B00" w:rsidP="00233D36">
            <w:pPr>
              <w:pStyle w:val="14"/>
            </w:pPr>
            <w:r w:rsidRPr="00B46196">
              <w:t>_</w:t>
            </w:r>
          </w:p>
        </w:tc>
        <w:tc>
          <w:tcPr>
            <w:tcW w:w="0" w:type="auto"/>
          </w:tcPr>
          <w:p w:rsidR="000E5B00" w:rsidRPr="00B46196" w:rsidRDefault="000E5B00" w:rsidP="00233D36">
            <w:pPr>
              <w:pStyle w:val="14"/>
            </w:pPr>
            <w:r w:rsidRPr="00B46196">
              <w:t>95</w:t>
            </w:r>
          </w:p>
        </w:tc>
        <w:tc>
          <w:tcPr>
            <w:tcW w:w="0" w:type="auto"/>
          </w:tcPr>
          <w:p w:rsidR="000E5B00" w:rsidRPr="00B46196" w:rsidRDefault="000E5B00" w:rsidP="00233D36">
            <w:pPr>
              <w:pStyle w:val="14"/>
            </w:pPr>
            <w:r w:rsidRPr="00B46196">
              <w:t>знак подчёркивания (подчерк)</w:t>
            </w:r>
          </w:p>
        </w:tc>
      </w:tr>
      <w:tr w:rsidR="00B46196" w:rsidRPr="00B46196" w:rsidTr="00A44FF8">
        <w:tc>
          <w:tcPr>
            <w:tcW w:w="0" w:type="auto"/>
            <w:gridSpan w:val="3"/>
          </w:tcPr>
          <w:p w:rsidR="000E5B00" w:rsidRPr="00B46196" w:rsidRDefault="000E5B00" w:rsidP="00233D36">
            <w:pPr>
              <w:pStyle w:val="14"/>
            </w:pPr>
            <w:r w:rsidRPr="00B46196">
              <w:t xml:space="preserve">Горизонтальные разделители </w:t>
            </w:r>
          </w:p>
        </w:tc>
      </w:tr>
      <w:tr w:rsidR="00B46196" w:rsidRPr="00B46196" w:rsidTr="00A44FF8">
        <w:tc>
          <w:tcPr>
            <w:tcW w:w="0" w:type="auto"/>
          </w:tcPr>
          <w:p w:rsidR="000E5B00" w:rsidRPr="00B46196" w:rsidRDefault="000E5B00" w:rsidP="00233D36">
            <w:pPr>
              <w:pStyle w:val="14"/>
            </w:pPr>
            <w:r w:rsidRPr="00B46196">
              <w:t>-</w:t>
            </w:r>
          </w:p>
        </w:tc>
        <w:tc>
          <w:tcPr>
            <w:tcW w:w="0" w:type="auto"/>
          </w:tcPr>
          <w:p w:rsidR="000E5B00" w:rsidRPr="00B46196" w:rsidRDefault="000E5B00" w:rsidP="00233D36">
            <w:pPr>
              <w:pStyle w:val="14"/>
            </w:pPr>
            <w:r w:rsidRPr="00B46196">
              <w:t>45</w:t>
            </w:r>
          </w:p>
        </w:tc>
        <w:tc>
          <w:tcPr>
            <w:tcW w:w="0" w:type="auto"/>
          </w:tcPr>
          <w:p w:rsidR="000E5B00" w:rsidRPr="00B46196" w:rsidRDefault="000E5B00" w:rsidP="00233D36">
            <w:pPr>
              <w:pStyle w:val="14"/>
            </w:pPr>
            <w:r w:rsidRPr="00B46196">
              <w:t>минус</w:t>
            </w:r>
          </w:p>
        </w:tc>
      </w:tr>
      <w:tr w:rsidR="00B46196" w:rsidRPr="00B46196" w:rsidTr="00A44FF8">
        <w:tc>
          <w:tcPr>
            <w:tcW w:w="0" w:type="auto"/>
          </w:tcPr>
          <w:p w:rsidR="000E5B00" w:rsidRPr="00B46196" w:rsidRDefault="000E5B00" w:rsidP="00233D36">
            <w:pPr>
              <w:pStyle w:val="14"/>
            </w:pPr>
            <w:r w:rsidRPr="00B46196">
              <w:t>–</w:t>
            </w:r>
          </w:p>
        </w:tc>
        <w:tc>
          <w:tcPr>
            <w:tcW w:w="0" w:type="auto"/>
          </w:tcPr>
          <w:p w:rsidR="000E5B00" w:rsidRPr="00B46196" w:rsidRDefault="000E5B00" w:rsidP="00233D36">
            <w:pPr>
              <w:pStyle w:val="14"/>
            </w:pPr>
            <w:r w:rsidRPr="00B46196">
              <w:t>150</w:t>
            </w:r>
          </w:p>
        </w:tc>
        <w:tc>
          <w:tcPr>
            <w:tcW w:w="0" w:type="auto"/>
          </w:tcPr>
          <w:p w:rsidR="000E5B00" w:rsidRPr="00B46196" w:rsidRDefault="000E5B00" w:rsidP="00233D36">
            <w:pPr>
              <w:pStyle w:val="14"/>
            </w:pPr>
            <w:r w:rsidRPr="00B46196">
              <w:t>короткое тире</w:t>
            </w:r>
          </w:p>
        </w:tc>
      </w:tr>
      <w:tr w:rsidR="00B46196" w:rsidRPr="00B46196" w:rsidTr="00A44FF8">
        <w:tc>
          <w:tcPr>
            <w:tcW w:w="0" w:type="auto"/>
          </w:tcPr>
          <w:p w:rsidR="000E5B00" w:rsidRPr="00B46196" w:rsidRDefault="000E5B00" w:rsidP="00233D36">
            <w:pPr>
              <w:pStyle w:val="14"/>
            </w:pPr>
            <w:r w:rsidRPr="00B46196">
              <w:t>—</w:t>
            </w:r>
          </w:p>
        </w:tc>
        <w:tc>
          <w:tcPr>
            <w:tcW w:w="0" w:type="auto"/>
          </w:tcPr>
          <w:p w:rsidR="000E5B00" w:rsidRPr="00B46196" w:rsidRDefault="000E5B00" w:rsidP="00233D36">
            <w:pPr>
              <w:pStyle w:val="14"/>
            </w:pPr>
            <w:r w:rsidRPr="00B46196">
              <w:t>151</w:t>
            </w:r>
          </w:p>
        </w:tc>
        <w:tc>
          <w:tcPr>
            <w:tcW w:w="0" w:type="auto"/>
          </w:tcPr>
          <w:p w:rsidR="000E5B00" w:rsidRPr="00B46196" w:rsidRDefault="000E5B00" w:rsidP="00233D36">
            <w:pPr>
              <w:pStyle w:val="14"/>
            </w:pPr>
            <w:r w:rsidRPr="00B46196">
              <w:t>длинное тире</w:t>
            </w:r>
          </w:p>
        </w:tc>
      </w:tr>
      <w:tr w:rsidR="00B46196" w:rsidRPr="00B46196" w:rsidTr="00A44FF8">
        <w:tc>
          <w:tcPr>
            <w:tcW w:w="0" w:type="auto"/>
            <w:gridSpan w:val="3"/>
          </w:tcPr>
          <w:p w:rsidR="000E5B00" w:rsidRPr="00B46196" w:rsidRDefault="000E5B00" w:rsidP="00233D36">
            <w:pPr>
              <w:pStyle w:val="14"/>
            </w:pPr>
            <w:r w:rsidRPr="00B46196">
              <w:t xml:space="preserve">Вертикальные и наклонные разделители </w:t>
            </w:r>
          </w:p>
        </w:tc>
      </w:tr>
      <w:tr w:rsidR="00B46196" w:rsidRPr="00B46196" w:rsidTr="00A44FF8">
        <w:tc>
          <w:tcPr>
            <w:tcW w:w="0" w:type="auto"/>
          </w:tcPr>
          <w:p w:rsidR="000E5B00" w:rsidRPr="00B46196" w:rsidRDefault="000E5B00" w:rsidP="00233D36">
            <w:pPr>
              <w:pStyle w:val="14"/>
            </w:pPr>
            <w:r w:rsidRPr="00B46196">
              <w:t>/</w:t>
            </w:r>
          </w:p>
        </w:tc>
        <w:tc>
          <w:tcPr>
            <w:tcW w:w="0" w:type="auto"/>
          </w:tcPr>
          <w:p w:rsidR="000E5B00" w:rsidRPr="00B46196" w:rsidRDefault="000E5B00" w:rsidP="00233D36">
            <w:pPr>
              <w:pStyle w:val="14"/>
              <w:rPr>
                <w:rStyle w:val="affff6"/>
                <w:b w:val="0"/>
              </w:rPr>
            </w:pPr>
            <w:r w:rsidRPr="00B46196">
              <w:rPr>
                <w:rStyle w:val="affff6"/>
                <w:b w:val="0"/>
              </w:rPr>
              <w:t>47</w:t>
            </w:r>
          </w:p>
        </w:tc>
        <w:tc>
          <w:tcPr>
            <w:tcW w:w="0" w:type="auto"/>
          </w:tcPr>
          <w:p w:rsidR="000E5B00" w:rsidRPr="00B46196" w:rsidRDefault="000E5B00" w:rsidP="00233D36">
            <w:pPr>
              <w:pStyle w:val="14"/>
              <w:rPr>
                <w:rStyle w:val="affff6"/>
                <w:b w:val="0"/>
              </w:rPr>
            </w:pPr>
            <w:r w:rsidRPr="00B46196">
              <w:rPr>
                <w:rStyle w:val="affff6"/>
                <w:b w:val="0"/>
              </w:rPr>
              <w:t>косая черта</w:t>
            </w:r>
          </w:p>
        </w:tc>
      </w:tr>
      <w:tr w:rsidR="00B46196" w:rsidRPr="00B46196" w:rsidTr="00A44FF8">
        <w:tc>
          <w:tcPr>
            <w:tcW w:w="0" w:type="auto"/>
          </w:tcPr>
          <w:p w:rsidR="000E5B00" w:rsidRPr="00B46196" w:rsidRDefault="000E5B00" w:rsidP="00233D36">
            <w:pPr>
              <w:pStyle w:val="14"/>
            </w:pPr>
            <w:r w:rsidRPr="00B46196">
              <w:t>\</w:t>
            </w:r>
          </w:p>
        </w:tc>
        <w:tc>
          <w:tcPr>
            <w:tcW w:w="0" w:type="auto"/>
          </w:tcPr>
          <w:p w:rsidR="000E5B00" w:rsidRPr="00B46196" w:rsidRDefault="000E5B00" w:rsidP="00233D36">
            <w:pPr>
              <w:pStyle w:val="14"/>
            </w:pPr>
            <w:r w:rsidRPr="00B46196">
              <w:t>92</w:t>
            </w:r>
          </w:p>
        </w:tc>
        <w:tc>
          <w:tcPr>
            <w:tcW w:w="0" w:type="auto"/>
          </w:tcPr>
          <w:p w:rsidR="000E5B00" w:rsidRPr="00B46196" w:rsidRDefault="000E5B00" w:rsidP="00233D36">
            <w:pPr>
              <w:pStyle w:val="14"/>
            </w:pPr>
            <w:r w:rsidRPr="00B46196">
              <w:t>обратная косая черта</w:t>
            </w:r>
          </w:p>
        </w:tc>
      </w:tr>
      <w:tr w:rsidR="00B46196" w:rsidRPr="00B46196" w:rsidTr="00A44FF8">
        <w:tc>
          <w:tcPr>
            <w:tcW w:w="0" w:type="auto"/>
          </w:tcPr>
          <w:p w:rsidR="000E5B00" w:rsidRPr="00B46196" w:rsidRDefault="000E5B00" w:rsidP="00233D36">
            <w:pPr>
              <w:pStyle w:val="14"/>
            </w:pPr>
            <w:r w:rsidRPr="00B46196">
              <w:t>|</w:t>
            </w:r>
          </w:p>
        </w:tc>
        <w:tc>
          <w:tcPr>
            <w:tcW w:w="0" w:type="auto"/>
          </w:tcPr>
          <w:p w:rsidR="000E5B00" w:rsidRPr="00B46196" w:rsidRDefault="000E5B00" w:rsidP="00233D36">
            <w:pPr>
              <w:pStyle w:val="14"/>
            </w:pPr>
            <w:r w:rsidRPr="00B46196">
              <w:t>124</w:t>
            </w:r>
          </w:p>
        </w:tc>
        <w:tc>
          <w:tcPr>
            <w:tcW w:w="0" w:type="auto"/>
          </w:tcPr>
          <w:p w:rsidR="000E5B00" w:rsidRPr="00B46196" w:rsidRDefault="000E5B00" w:rsidP="00233D36">
            <w:pPr>
              <w:pStyle w:val="14"/>
            </w:pPr>
            <w:r w:rsidRPr="00B46196">
              <w:t>вертикальная черта</w:t>
            </w:r>
          </w:p>
        </w:tc>
      </w:tr>
      <w:tr w:rsidR="00B46196" w:rsidRPr="00B46196" w:rsidTr="00A44FF8">
        <w:tc>
          <w:tcPr>
            <w:tcW w:w="0" w:type="auto"/>
          </w:tcPr>
          <w:p w:rsidR="000E5B00" w:rsidRPr="00B46196" w:rsidRDefault="000E5B00" w:rsidP="00233D36">
            <w:pPr>
              <w:pStyle w:val="14"/>
            </w:pPr>
            <w:r w:rsidRPr="00B46196">
              <w:t>¦</w:t>
            </w:r>
          </w:p>
        </w:tc>
        <w:tc>
          <w:tcPr>
            <w:tcW w:w="0" w:type="auto"/>
          </w:tcPr>
          <w:p w:rsidR="000E5B00" w:rsidRPr="00B46196" w:rsidRDefault="000E5B00" w:rsidP="00233D36">
            <w:pPr>
              <w:pStyle w:val="14"/>
            </w:pPr>
            <w:r w:rsidRPr="00B46196">
              <w:t>166</w:t>
            </w:r>
          </w:p>
        </w:tc>
        <w:tc>
          <w:tcPr>
            <w:tcW w:w="0" w:type="auto"/>
          </w:tcPr>
          <w:p w:rsidR="000E5B00" w:rsidRPr="00B46196" w:rsidRDefault="000E5B00" w:rsidP="00233D36">
            <w:pPr>
              <w:pStyle w:val="14"/>
            </w:pPr>
            <w:r w:rsidRPr="00B46196">
              <w:t>прерывистая вертикальная черта</w:t>
            </w:r>
          </w:p>
        </w:tc>
      </w:tr>
      <w:tr w:rsidR="00B46196" w:rsidRPr="00B46196" w:rsidTr="00A44FF8">
        <w:tc>
          <w:tcPr>
            <w:tcW w:w="0" w:type="auto"/>
            <w:gridSpan w:val="3"/>
          </w:tcPr>
          <w:p w:rsidR="000E5B00" w:rsidRPr="00B46196" w:rsidRDefault="000E5B00" w:rsidP="00233D36">
            <w:pPr>
              <w:pStyle w:val="14"/>
            </w:pPr>
            <w:r w:rsidRPr="00B46196">
              <w:t xml:space="preserve">Открывающие скобки </w:t>
            </w:r>
          </w:p>
        </w:tc>
      </w:tr>
      <w:tr w:rsidR="00B46196" w:rsidRPr="00B46196" w:rsidTr="00A44FF8">
        <w:tc>
          <w:tcPr>
            <w:tcW w:w="0" w:type="auto"/>
          </w:tcPr>
          <w:p w:rsidR="000E5B00" w:rsidRPr="00B46196" w:rsidRDefault="000E5B00" w:rsidP="00233D36">
            <w:pPr>
              <w:pStyle w:val="14"/>
            </w:pPr>
            <w:r w:rsidRPr="00B46196">
              <w:t>(</w:t>
            </w:r>
          </w:p>
        </w:tc>
        <w:tc>
          <w:tcPr>
            <w:tcW w:w="0" w:type="auto"/>
          </w:tcPr>
          <w:p w:rsidR="000E5B00" w:rsidRPr="00B46196" w:rsidRDefault="000E5B00" w:rsidP="00233D36">
            <w:pPr>
              <w:pStyle w:val="14"/>
              <w:rPr>
                <w:rStyle w:val="affff6"/>
                <w:b w:val="0"/>
              </w:rPr>
            </w:pPr>
            <w:r w:rsidRPr="00B46196">
              <w:rPr>
                <w:rStyle w:val="affff6"/>
                <w:b w:val="0"/>
              </w:rPr>
              <w:t>40</w:t>
            </w:r>
          </w:p>
        </w:tc>
        <w:tc>
          <w:tcPr>
            <w:tcW w:w="0" w:type="auto"/>
          </w:tcPr>
          <w:p w:rsidR="000E5B00" w:rsidRPr="00B46196" w:rsidRDefault="000E5B00" w:rsidP="00233D36">
            <w:pPr>
              <w:pStyle w:val="14"/>
              <w:rPr>
                <w:rStyle w:val="affff6"/>
                <w:b w:val="0"/>
              </w:rPr>
            </w:pPr>
            <w:r w:rsidRPr="00B46196">
              <w:rPr>
                <w:rStyle w:val="affff6"/>
                <w:b w:val="0"/>
              </w:rPr>
              <w:t>открывающая круглая скобка</w:t>
            </w:r>
          </w:p>
        </w:tc>
      </w:tr>
      <w:tr w:rsidR="00B46196" w:rsidRPr="00B46196" w:rsidTr="00A44FF8">
        <w:tc>
          <w:tcPr>
            <w:tcW w:w="0" w:type="auto"/>
          </w:tcPr>
          <w:p w:rsidR="000E5B00" w:rsidRPr="00B46196" w:rsidRDefault="000E5B00" w:rsidP="00233D36">
            <w:pPr>
              <w:pStyle w:val="14"/>
            </w:pPr>
            <w:r w:rsidRPr="00B46196">
              <w:t>[</w:t>
            </w:r>
          </w:p>
        </w:tc>
        <w:tc>
          <w:tcPr>
            <w:tcW w:w="0" w:type="auto"/>
          </w:tcPr>
          <w:p w:rsidR="000E5B00" w:rsidRPr="00B46196" w:rsidRDefault="000E5B00" w:rsidP="00233D36">
            <w:pPr>
              <w:pStyle w:val="14"/>
            </w:pPr>
            <w:r w:rsidRPr="00B46196">
              <w:t>91</w:t>
            </w:r>
          </w:p>
        </w:tc>
        <w:tc>
          <w:tcPr>
            <w:tcW w:w="0" w:type="auto"/>
          </w:tcPr>
          <w:p w:rsidR="000E5B00" w:rsidRPr="00B46196" w:rsidRDefault="000E5B00" w:rsidP="00233D36">
            <w:pPr>
              <w:pStyle w:val="14"/>
            </w:pPr>
            <w:r w:rsidRPr="00B46196">
              <w:t>открывающая квадратная скобка</w:t>
            </w:r>
          </w:p>
        </w:tc>
      </w:tr>
      <w:tr w:rsidR="00B46196" w:rsidRPr="00B46196" w:rsidTr="00A44FF8">
        <w:tc>
          <w:tcPr>
            <w:tcW w:w="0" w:type="auto"/>
          </w:tcPr>
          <w:p w:rsidR="000E5B00" w:rsidRPr="00B46196" w:rsidRDefault="000E5B00" w:rsidP="00233D36">
            <w:pPr>
              <w:pStyle w:val="14"/>
            </w:pPr>
            <w:r w:rsidRPr="00B46196">
              <w:t>{</w:t>
            </w:r>
          </w:p>
        </w:tc>
        <w:tc>
          <w:tcPr>
            <w:tcW w:w="0" w:type="auto"/>
          </w:tcPr>
          <w:p w:rsidR="000E5B00" w:rsidRPr="00B46196" w:rsidRDefault="000E5B00" w:rsidP="00233D36">
            <w:pPr>
              <w:pStyle w:val="14"/>
            </w:pPr>
            <w:r w:rsidRPr="00B46196">
              <w:t>123</w:t>
            </w:r>
          </w:p>
        </w:tc>
        <w:tc>
          <w:tcPr>
            <w:tcW w:w="0" w:type="auto"/>
          </w:tcPr>
          <w:p w:rsidR="000E5B00" w:rsidRPr="00B46196" w:rsidRDefault="000E5B00" w:rsidP="00233D36">
            <w:pPr>
              <w:pStyle w:val="14"/>
            </w:pPr>
            <w:r w:rsidRPr="00B46196">
              <w:t>открывающая фигурная скобка</w:t>
            </w:r>
          </w:p>
        </w:tc>
      </w:tr>
      <w:tr w:rsidR="00B46196" w:rsidRPr="00B46196" w:rsidTr="00A44FF8">
        <w:tc>
          <w:tcPr>
            <w:tcW w:w="0" w:type="auto"/>
            <w:gridSpan w:val="3"/>
          </w:tcPr>
          <w:p w:rsidR="000E5B00" w:rsidRPr="00B46196" w:rsidRDefault="000E5B00" w:rsidP="00233D36">
            <w:pPr>
              <w:pStyle w:val="14"/>
            </w:pPr>
            <w:r w:rsidRPr="00B46196">
              <w:t>Закрывающие скобки</w:t>
            </w:r>
          </w:p>
        </w:tc>
      </w:tr>
      <w:tr w:rsidR="00B46196" w:rsidRPr="00B46196" w:rsidTr="00A44FF8">
        <w:tc>
          <w:tcPr>
            <w:tcW w:w="0" w:type="auto"/>
          </w:tcPr>
          <w:p w:rsidR="000E5B00" w:rsidRPr="00B46196" w:rsidRDefault="000E5B00" w:rsidP="00233D36">
            <w:pPr>
              <w:pStyle w:val="14"/>
            </w:pPr>
            <w:r w:rsidRPr="00B46196">
              <w:t>)</w:t>
            </w:r>
          </w:p>
        </w:tc>
        <w:tc>
          <w:tcPr>
            <w:tcW w:w="0" w:type="auto"/>
          </w:tcPr>
          <w:p w:rsidR="000E5B00" w:rsidRPr="00B46196" w:rsidRDefault="000E5B00" w:rsidP="00233D36">
            <w:pPr>
              <w:pStyle w:val="14"/>
            </w:pPr>
            <w:r w:rsidRPr="00B46196">
              <w:t>41</w:t>
            </w:r>
          </w:p>
        </w:tc>
        <w:tc>
          <w:tcPr>
            <w:tcW w:w="0" w:type="auto"/>
          </w:tcPr>
          <w:p w:rsidR="000E5B00" w:rsidRPr="00B46196" w:rsidRDefault="000E5B00" w:rsidP="00233D36">
            <w:pPr>
              <w:pStyle w:val="14"/>
            </w:pPr>
            <w:r w:rsidRPr="00B46196">
              <w:t>закрывающая круглая скобка</w:t>
            </w:r>
          </w:p>
        </w:tc>
      </w:tr>
      <w:tr w:rsidR="00B46196" w:rsidRPr="00B46196" w:rsidTr="00A44FF8">
        <w:tc>
          <w:tcPr>
            <w:tcW w:w="0" w:type="auto"/>
          </w:tcPr>
          <w:p w:rsidR="000E5B00" w:rsidRPr="00B46196" w:rsidRDefault="000E5B00" w:rsidP="00233D36">
            <w:pPr>
              <w:pStyle w:val="14"/>
            </w:pPr>
            <w:r w:rsidRPr="00B46196">
              <w:t>]</w:t>
            </w:r>
          </w:p>
        </w:tc>
        <w:tc>
          <w:tcPr>
            <w:tcW w:w="0" w:type="auto"/>
          </w:tcPr>
          <w:p w:rsidR="000E5B00" w:rsidRPr="00B46196" w:rsidRDefault="000E5B00" w:rsidP="00233D36">
            <w:pPr>
              <w:pStyle w:val="14"/>
            </w:pPr>
            <w:r w:rsidRPr="00B46196">
              <w:t>93</w:t>
            </w:r>
          </w:p>
        </w:tc>
        <w:tc>
          <w:tcPr>
            <w:tcW w:w="0" w:type="auto"/>
          </w:tcPr>
          <w:p w:rsidR="000E5B00" w:rsidRPr="00B46196" w:rsidRDefault="000E5B00" w:rsidP="00233D36">
            <w:pPr>
              <w:pStyle w:val="14"/>
            </w:pPr>
            <w:r w:rsidRPr="00B46196">
              <w:t>закрывающая квадратная скобка</w:t>
            </w:r>
          </w:p>
        </w:tc>
      </w:tr>
      <w:tr w:rsidR="00B46196" w:rsidRPr="00B46196" w:rsidTr="00A44FF8">
        <w:tc>
          <w:tcPr>
            <w:tcW w:w="0" w:type="auto"/>
          </w:tcPr>
          <w:p w:rsidR="000E5B00" w:rsidRPr="00B46196" w:rsidRDefault="000E5B00" w:rsidP="00233D36">
            <w:pPr>
              <w:pStyle w:val="14"/>
            </w:pPr>
            <w:r w:rsidRPr="00B46196">
              <w:t>}</w:t>
            </w:r>
          </w:p>
        </w:tc>
        <w:tc>
          <w:tcPr>
            <w:tcW w:w="0" w:type="auto"/>
          </w:tcPr>
          <w:p w:rsidR="000E5B00" w:rsidRPr="00B46196" w:rsidRDefault="000E5B00" w:rsidP="00233D36">
            <w:pPr>
              <w:pStyle w:val="14"/>
            </w:pPr>
            <w:r w:rsidRPr="00B46196">
              <w:t>125</w:t>
            </w:r>
          </w:p>
        </w:tc>
        <w:tc>
          <w:tcPr>
            <w:tcW w:w="0" w:type="auto"/>
          </w:tcPr>
          <w:p w:rsidR="000E5B00" w:rsidRPr="00B46196" w:rsidRDefault="000E5B00" w:rsidP="00233D36">
            <w:pPr>
              <w:pStyle w:val="14"/>
            </w:pPr>
            <w:r w:rsidRPr="00B46196">
              <w:t>закрывающая фигурная скобка</w:t>
            </w:r>
          </w:p>
        </w:tc>
      </w:tr>
      <w:tr w:rsidR="00B46196" w:rsidRPr="00B46196" w:rsidTr="00A44FF8">
        <w:tc>
          <w:tcPr>
            <w:tcW w:w="0" w:type="auto"/>
            <w:gridSpan w:val="3"/>
          </w:tcPr>
          <w:p w:rsidR="000E5B00" w:rsidRPr="00B46196" w:rsidRDefault="000E5B00" w:rsidP="00233D36">
            <w:pPr>
              <w:pStyle w:val="14"/>
            </w:pPr>
            <w:r w:rsidRPr="00B46196">
              <w:t>Кавычки и их заменители</w:t>
            </w:r>
          </w:p>
        </w:tc>
      </w:tr>
      <w:tr w:rsidR="00B46196" w:rsidRPr="00B46196" w:rsidTr="00A44FF8">
        <w:tc>
          <w:tcPr>
            <w:tcW w:w="0" w:type="auto"/>
          </w:tcPr>
          <w:p w:rsidR="000E5B00" w:rsidRPr="00B46196" w:rsidRDefault="000E5B00" w:rsidP="00233D36">
            <w:pPr>
              <w:pStyle w:val="14"/>
            </w:pPr>
            <w:r w:rsidRPr="00B46196">
              <w:t>'</w:t>
            </w:r>
          </w:p>
        </w:tc>
        <w:tc>
          <w:tcPr>
            <w:tcW w:w="0" w:type="auto"/>
          </w:tcPr>
          <w:p w:rsidR="000E5B00" w:rsidRPr="00B46196" w:rsidRDefault="000E5B00" w:rsidP="00233D36">
            <w:pPr>
              <w:pStyle w:val="14"/>
              <w:rPr>
                <w:rStyle w:val="affff6"/>
                <w:b w:val="0"/>
              </w:rPr>
            </w:pPr>
            <w:r w:rsidRPr="00B46196">
              <w:rPr>
                <w:rStyle w:val="affff6"/>
                <w:b w:val="0"/>
              </w:rPr>
              <w:t>39</w:t>
            </w:r>
          </w:p>
        </w:tc>
        <w:tc>
          <w:tcPr>
            <w:tcW w:w="0" w:type="auto"/>
          </w:tcPr>
          <w:p w:rsidR="000E5B00" w:rsidRPr="00B46196" w:rsidRDefault="000E5B00" w:rsidP="00233D36">
            <w:pPr>
              <w:pStyle w:val="14"/>
              <w:rPr>
                <w:rStyle w:val="affff6"/>
                <w:b w:val="0"/>
              </w:rPr>
            </w:pPr>
            <w:r w:rsidRPr="00B46196">
              <w:rPr>
                <w:rStyle w:val="affff6"/>
                <w:b w:val="0"/>
              </w:rPr>
              <w:t>апостроф</w:t>
            </w:r>
          </w:p>
        </w:tc>
      </w:tr>
      <w:tr w:rsidR="00B46196" w:rsidRPr="00B46196" w:rsidTr="00A44FF8">
        <w:tc>
          <w:tcPr>
            <w:tcW w:w="0" w:type="auto"/>
          </w:tcPr>
          <w:p w:rsidR="000E5B00" w:rsidRPr="00B46196" w:rsidRDefault="000E5B00" w:rsidP="00233D36">
            <w:pPr>
              <w:pStyle w:val="14"/>
            </w:pPr>
            <w:r w:rsidRPr="00B46196">
              <w:t>"</w:t>
            </w:r>
          </w:p>
        </w:tc>
        <w:tc>
          <w:tcPr>
            <w:tcW w:w="0" w:type="auto"/>
          </w:tcPr>
          <w:p w:rsidR="000E5B00" w:rsidRPr="00B46196" w:rsidRDefault="000E5B00" w:rsidP="00233D36">
            <w:pPr>
              <w:pStyle w:val="14"/>
            </w:pPr>
            <w:r w:rsidRPr="00B46196">
              <w:t>34</w:t>
            </w:r>
          </w:p>
        </w:tc>
        <w:tc>
          <w:tcPr>
            <w:tcW w:w="0" w:type="auto"/>
          </w:tcPr>
          <w:p w:rsidR="000E5B00" w:rsidRPr="00B46196" w:rsidRDefault="000E5B00" w:rsidP="00233D36">
            <w:pPr>
              <w:pStyle w:val="14"/>
            </w:pPr>
            <w:r w:rsidRPr="00B46196">
              <w:t>двойная кавычка</w:t>
            </w:r>
          </w:p>
        </w:tc>
      </w:tr>
      <w:tr w:rsidR="00B46196" w:rsidRPr="00B46196" w:rsidTr="00A44FF8">
        <w:tc>
          <w:tcPr>
            <w:tcW w:w="0" w:type="auto"/>
          </w:tcPr>
          <w:p w:rsidR="000E5B00" w:rsidRPr="00B46196" w:rsidRDefault="000E5B00" w:rsidP="00233D36">
            <w:pPr>
              <w:pStyle w:val="14"/>
            </w:pPr>
            <w:r w:rsidRPr="00B46196">
              <w:t>`</w:t>
            </w:r>
          </w:p>
        </w:tc>
        <w:tc>
          <w:tcPr>
            <w:tcW w:w="0" w:type="auto"/>
          </w:tcPr>
          <w:p w:rsidR="000E5B00" w:rsidRPr="00B46196" w:rsidRDefault="000E5B00" w:rsidP="00233D36">
            <w:pPr>
              <w:pStyle w:val="14"/>
            </w:pPr>
            <w:r w:rsidRPr="00B46196">
              <w:t>96</w:t>
            </w:r>
          </w:p>
        </w:tc>
        <w:tc>
          <w:tcPr>
            <w:tcW w:w="0" w:type="auto"/>
          </w:tcPr>
          <w:p w:rsidR="000E5B00" w:rsidRPr="00B46196" w:rsidRDefault="000E5B00" w:rsidP="00233D36">
            <w:pPr>
              <w:pStyle w:val="14"/>
            </w:pPr>
            <w:r w:rsidRPr="00B46196">
              <w:t>гравис (диакритический знак)</w:t>
            </w:r>
          </w:p>
        </w:tc>
      </w:tr>
      <w:tr w:rsidR="00B46196" w:rsidRPr="00B46196" w:rsidTr="00A44FF8">
        <w:tc>
          <w:tcPr>
            <w:tcW w:w="0" w:type="auto"/>
          </w:tcPr>
          <w:p w:rsidR="000E5B00" w:rsidRPr="00B46196" w:rsidRDefault="000E5B00" w:rsidP="00233D36">
            <w:pPr>
              <w:pStyle w:val="14"/>
            </w:pPr>
            <w:r w:rsidRPr="00B46196">
              <w:t>‘</w:t>
            </w:r>
          </w:p>
        </w:tc>
        <w:tc>
          <w:tcPr>
            <w:tcW w:w="0" w:type="auto"/>
          </w:tcPr>
          <w:p w:rsidR="000E5B00" w:rsidRPr="00B46196" w:rsidRDefault="000E5B00" w:rsidP="00233D36">
            <w:pPr>
              <w:pStyle w:val="14"/>
            </w:pPr>
            <w:r w:rsidRPr="00B46196">
              <w:t>145</w:t>
            </w:r>
          </w:p>
        </w:tc>
        <w:tc>
          <w:tcPr>
            <w:tcW w:w="0" w:type="auto"/>
          </w:tcPr>
          <w:p w:rsidR="000E5B00" w:rsidRPr="00B46196" w:rsidRDefault="000E5B00" w:rsidP="00233D36">
            <w:pPr>
              <w:pStyle w:val="14"/>
            </w:pPr>
            <w:r w:rsidRPr="00B46196">
              <w:t>одиночная открывающая кавычка</w:t>
            </w:r>
          </w:p>
        </w:tc>
      </w:tr>
      <w:tr w:rsidR="00B46196" w:rsidRPr="00B46196" w:rsidTr="00A44FF8">
        <w:tc>
          <w:tcPr>
            <w:tcW w:w="0" w:type="auto"/>
          </w:tcPr>
          <w:p w:rsidR="000E5B00" w:rsidRPr="00B46196" w:rsidRDefault="000E5B00" w:rsidP="00233D36">
            <w:pPr>
              <w:pStyle w:val="14"/>
            </w:pPr>
            <w:r w:rsidRPr="00B46196">
              <w:t>“</w:t>
            </w:r>
          </w:p>
        </w:tc>
        <w:tc>
          <w:tcPr>
            <w:tcW w:w="0" w:type="auto"/>
          </w:tcPr>
          <w:p w:rsidR="000E5B00" w:rsidRPr="00B46196" w:rsidRDefault="000E5B00" w:rsidP="00233D36">
            <w:pPr>
              <w:pStyle w:val="14"/>
            </w:pPr>
            <w:r w:rsidRPr="00B46196">
              <w:t>147</w:t>
            </w:r>
          </w:p>
        </w:tc>
        <w:tc>
          <w:tcPr>
            <w:tcW w:w="0" w:type="auto"/>
          </w:tcPr>
          <w:p w:rsidR="000E5B00" w:rsidRPr="00B46196" w:rsidRDefault="000E5B00" w:rsidP="00233D36">
            <w:pPr>
              <w:pStyle w:val="14"/>
            </w:pPr>
            <w:r w:rsidRPr="00B46196">
              <w:t>двойная открывающая кавычка</w:t>
            </w:r>
          </w:p>
        </w:tc>
      </w:tr>
      <w:tr w:rsidR="00B46196" w:rsidRPr="00B46196" w:rsidTr="00A44FF8">
        <w:tc>
          <w:tcPr>
            <w:tcW w:w="0" w:type="auto"/>
          </w:tcPr>
          <w:p w:rsidR="000E5B00" w:rsidRPr="00B46196" w:rsidRDefault="000E5B00" w:rsidP="00233D36">
            <w:pPr>
              <w:pStyle w:val="14"/>
            </w:pPr>
            <w:r w:rsidRPr="00B46196">
              <w:t>’</w:t>
            </w:r>
          </w:p>
        </w:tc>
        <w:tc>
          <w:tcPr>
            <w:tcW w:w="0" w:type="auto"/>
          </w:tcPr>
          <w:p w:rsidR="000E5B00" w:rsidRPr="00B46196" w:rsidRDefault="000E5B00" w:rsidP="00233D36">
            <w:pPr>
              <w:pStyle w:val="14"/>
            </w:pPr>
            <w:r w:rsidRPr="00B46196">
              <w:t>146</w:t>
            </w:r>
          </w:p>
        </w:tc>
        <w:tc>
          <w:tcPr>
            <w:tcW w:w="0" w:type="auto"/>
          </w:tcPr>
          <w:p w:rsidR="000E5B00" w:rsidRPr="00B46196" w:rsidRDefault="000E5B00" w:rsidP="00233D36">
            <w:pPr>
              <w:pStyle w:val="14"/>
            </w:pPr>
            <w:r w:rsidRPr="00B46196">
              <w:t>одиночная закрывающая кавычка</w:t>
            </w:r>
          </w:p>
        </w:tc>
      </w:tr>
      <w:tr w:rsidR="00B46196" w:rsidRPr="00B46196" w:rsidTr="00A44FF8">
        <w:tc>
          <w:tcPr>
            <w:tcW w:w="0" w:type="auto"/>
          </w:tcPr>
          <w:p w:rsidR="000E5B00" w:rsidRPr="00B46196" w:rsidRDefault="000E5B00" w:rsidP="00233D36">
            <w:pPr>
              <w:pStyle w:val="14"/>
            </w:pPr>
            <w:r w:rsidRPr="00B46196">
              <w:t>”</w:t>
            </w:r>
          </w:p>
        </w:tc>
        <w:tc>
          <w:tcPr>
            <w:tcW w:w="0" w:type="auto"/>
          </w:tcPr>
          <w:p w:rsidR="000E5B00" w:rsidRPr="00B46196" w:rsidRDefault="000E5B00" w:rsidP="00233D36">
            <w:pPr>
              <w:pStyle w:val="14"/>
            </w:pPr>
            <w:r w:rsidRPr="00B46196">
              <w:t>148</w:t>
            </w:r>
          </w:p>
        </w:tc>
        <w:tc>
          <w:tcPr>
            <w:tcW w:w="0" w:type="auto"/>
          </w:tcPr>
          <w:p w:rsidR="000E5B00" w:rsidRPr="00B46196" w:rsidRDefault="000E5B00" w:rsidP="00233D36">
            <w:pPr>
              <w:pStyle w:val="14"/>
            </w:pPr>
            <w:r w:rsidRPr="00B46196">
              <w:t>двойная закрывающая кавычка</w:t>
            </w:r>
          </w:p>
        </w:tc>
      </w:tr>
      <w:tr w:rsidR="00B46196" w:rsidRPr="00B46196" w:rsidTr="00A44FF8">
        <w:tc>
          <w:tcPr>
            <w:tcW w:w="0" w:type="auto"/>
          </w:tcPr>
          <w:p w:rsidR="000E5B00" w:rsidRPr="00B46196" w:rsidRDefault="000E5B00" w:rsidP="00233D36">
            <w:pPr>
              <w:pStyle w:val="14"/>
            </w:pPr>
            <w:r w:rsidRPr="00B46196">
              <w:t>&lt;</w:t>
            </w:r>
          </w:p>
        </w:tc>
        <w:tc>
          <w:tcPr>
            <w:tcW w:w="0" w:type="auto"/>
          </w:tcPr>
          <w:p w:rsidR="000E5B00" w:rsidRPr="00B46196" w:rsidRDefault="000E5B00" w:rsidP="00233D36">
            <w:pPr>
              <w:pStyle w:val="14"/>
            </w:pPr>
            <w:r w:rsidRPr="00B46196">
              <w:t>60</w:t>
            </w:r>
          </w:p>
        </w:tc>
        <w:tc>
          <w:tcPr>
            <w:tcW w:w="0" w:type="auto"/>
          </w:tcPr>
          <w:p w:rsidR="000E5B00" w:rsidRPr="00B46196" w:rsidRDefault="000E5B00" w:rsidP="00233D36">
            <w:pPr>
              <w:pStyle w:val="14"/>
            </w:pPr>
            <w:r w:rsidRPr="00B46196">
              <w:t>знак «меньше»</w:t>
            </w:r>
          </w:p>
        </w:tc>
      </w:tr>
      <w:tr w:rsidR="00B46196" w:rsidRPr="00B46196" w:rsidTr="00A44FF8">
        <w:tc>
          <w:tcPr>
            <w:tcW w:w="0" w:type="auto"/>
          </w:tcPr>
          <w:p w:rsidR="000E5B00" w:rsidRPr="00B46196" w:rsidRDefault="000E5B00" w:rsidP="00233D36">
            <w:pPr>
              <w:pStyle w:val="14"/>
            </w:pPr>
            <w:r w:rsidRPr="00B46196">
              <w:t>‹</w:t>
            </w:r>
          </w:p>
        </w:tc>
        <w:tc>
          <w:tcPr>
            <w:tcW w:w="0" w:type="auto"/>
          </w:tcPr>
          <w:p w:rsidR="000E5B00" w:rsidRPr="00B46196" w:rsidRDefault="000E5B00" w:rsidP="00233D36">
            <w:pPr>
              <w:pStyle w:val="14"/>
            </w:pPr>
            <w:r w:rsidRPr="00B46196">
              <w:t>139</w:t>
            </w:r>
          </w:p>
        </w:tc>
        <w:tc>
          <w:tcPr>
            <w:tcW w:w="0" w:type="auto"/>
          </w:tcPr>
          <w:p w:rsidR="000E5B00" w:rsidRPr="00B46196" w:rsidRDefault="000E5B00" w:rsidP="00233D36">
            <w:pPr>
              <w:pStyle w:val="14"/>
            </w:pPr>
            <w:r w:rsidRPr="00B46196">
              <w:t>одиночная открывающая угловая кавычка</w:t>
            </w:r>
          </w:p>
        </w:tc>
      </w:tr>
      <w:tr w:rsidR="00B46196" w:rsidRPr="00B46196" w:rsidTr="00A44FF8">
        <w:tc>
          <w:tcPr>
            <w:tcW w:w="0" w:type="auto"/>
          </w:tcPr>
          <w:p w:rsidR="000E5B00" w:rsidRPr="00B46196" w:rsidRDefault="000E5B00" w:rsidP="00233D36">
            <w:pPr>
              <w:pStyle w:val="14"/>
            </w:pPr>
            <w:r w:rsidRPr="00B46196">
              <w:t>«</w:t>
            </w:r>
          </w:p>
        </w:tc>
        <w:tc>
          <w:tcPr>
            <w:tcW w:w="0" w:type="auto"/>
          </w:tcPr>
          <w:p w:rsidR="000E5B00" w:rsidRPr="00B46196" w:rsidRDefault="000E5B00" w:rsidP="00233D36">
            <w:pPr>
              <w:pStyle w:val="14"/>
            </w:pPr>
            <w:r w:rsidRPr="00B46196">
              <w:t>171</w:t>
            </w:r>
          </w:p>
        </w:tc>
        <w:tc>
          <w:tcPr>
            <w:tcW w:w="0" w:type="auto"/>
          </w:tcPr>
          <w:p w:rsidR="000E5B00" w:rsidRPr="00B46196" w:rsidRDefault="000E5B00" w:rsidP="00233D36">
            <w:pPr>
              <w:pStyle w:val="14"/>
            </w:pPr>
            <w:r w:rsidRPr="00B46196">
              <w:t>двойная открывающая угловая кавычка</w:t>
            </w:r>
          </w:p>
        </w:tc>
      </w:tr>
      <w:tr w:rsidR="00B46196" w:rsidRPr="00B46196" w:rsidTr="00A44FF8">
        <w:tc>
          <w:tcPr>
            <w:tcW w:w="0" w:type="auto"/>
          </w:tcPr>
          <w:p w:rsidR="000E5B00" w:rsidRPr="00B46196" w:rsidRDefault="000E5B00" w:rsidP="00233D36">
            <w:pPr>
              <w:pStyle w:val="14"/>
            </w:pPr>
            <w:r w:rsidRPr="00B46196">
              <w:t>&gt;</w:t>
            </w:r>
          </w:p>
        </w:tc>
        <w:tc>
          <w:tcPr>
            <w:tcW w:w="0" w:type="auto"/>
          </w:tcPr>
          <w:p w:rsidR="000E5B00" w:rsidRPr="00B46196" w:rsidRDefault="000E5B00" w:rsidP="00233D36">
            <w:pPr>
              <w:pStyle w:val="14"/>
            </w:pPr>
            <w:r w:rsidRPr="00B46196">
              <w:t>62</w:t>
            </w:r>
          </w:p>
        </w:tc>
        <w:tc>
          <w:tcPr>
            <w:tcW w:w="0" w:type="auto"/>
          </w:tcPr>
          <w:p w:rsidR="000E5B00" w:rsidRPr="00B46196" w:rsidRDefault="000E5B00" w:rsidP="00233D36">
            <w:pPr>
              <w:pStyle w:val="14"/>
            </w:pPr>
            <w:r w:rsidRPr="00B46196">
              <w:t>знак «больше»</w:t>
            </w:r>
          </w:p>
        </w:tc>
      </w:tr>
      <w:tr w:rsidR="00B46196" w:rsidRPr="00B46196" w:rsidTr="00A44FF8">
        <w:tc>
          <w:tcPr>
            <w:tcW w:w="0" w:type="auto"/>
          </w:tcPr>
          <w:p w:rsidR="000E5B00" w:rsidRPr="00B46196" w:rsidRDefault="000E5B00" w:rsidP="00233D36">
            <w:pPr>
              <w:pStyle w:val="14"/>
            </w:pPr>
            <w:r w:rsidRPr="00B46196">
              <w:t>›</w:t>
            </w:r>
          </w:p>
        </w:tc>
        <w:tc>
          <w:tcPr>
            <w:tcW w:w="0" w:type="auto"/>
          </w:tcPr>
          <w:p w:rsidR="000E5B00" w:rsidRPr="00B46196" w:rsidRDefault="000E5B00" w:rsidP="00233D36">
            <w:pPr>
              <w:pStyle w:val="14"/>
            </w:pPr>
            <w:r w:rsidRPr="00B46196">
              <w:t>155</w:t>
            </w:r>
          </w:p>
        </w:tc>
        <w:tc>
          <w:tcPr>
            <w:tcW w:w="0" w:type="auto"/>
          </w:tcPr>
          <w:p w:rsidR="000E5B00" w:rsidRPr="00B46196" w:rsidRDefault="000E5B00" w:rsidP="00233D36">
            <w:pPr>
              <w:pStyle w:val="14"/>
            </w:pPr>
            <w:r w:rsidRPr="00B46196">
              <w:t>одиночная закрывающая угловая кавычка</w:t>
            </w:r>
          </w:p>
        </w:tc>
      </w:tr>
      <w:tr w:rsidR="00B46196" w:rsidRPr="00B46196" w:rsidTr="00A44FF8">
        <w:tc>
          <w:tcPr>
            <w:tcW w:w="0" w:type="auto"/>
          </w:tcPr>
          <w:p w:rsidR="000E5B00" w:rsidRPr="00B46196" w:rsidRDefault="000E5B00" w:rsidP="00233D36">
            <w:pPr>
              <w:pStyle w:val="14"/>
            </w:pPr>
            <w:r w:rsidRPr="00B46196">
              <w:t>»</w:t>
            </w:r>
          </w:p>
        </w:tc>
        <w:tc>
          <w:tcPr>
            <w:tcW w:w="0" w:type="auto"/>
          </w:tcPr>
          <w:p w:rsidR="000E5B00" w:rsidRPr="00B46196" w:rsidRDefault="000E5B00" w:rsidP="00233D36">
            <w:pPr>
              <w:pStyle w:val="14"/>
            </w:pPr>
            <w:r w:rsidRPr="00B46196">
              <w:t>187</w:t>
            </w:r>
          </w:p>
        </w:tc>
        <w:tc>
          <w:tcPr>
            <w:tcW w:w="0" w:type="auto"/>
          </w:tcPr>
          <w:p w:rsidR="000E5B00" w:rsidRPr="00B46196" w:rsidRDefault="000E5B00" w:rsidP="00233D36">
            <w:pPr>
              <w:pStyle w:val="14"/>
            </w:pPr>
            <w:r w:rsidRPr="00B46196">
              <w:t>двойная закрывающая угловая кавычка</w:t>
            </w:r>
          </w:p>
        </w:tc>
      </w:tr>
      <w:tr w:rsidR="00B46196" w:rsidRPr="00B46196" w:rsidTr="00A44FF8">
        <w:tc>
          <w:tcPr>
            <w:tcW w:w="0" w:type="auto"/>
          </w:tcPr>
          <w:p w:rsidR="000E5B00" w:rsidRPr="00B46196" w:rsidRDefault="000E5B00" w:rsidP="00233D36">
            <w:pPr>
              <w:pStyle w:val="14"/>
            </w:pPr>
            <w:r w:rsidRPr="00B46196">
              <w:t>„</w:t>
            </w:r>
          </w:p>
        </w:tc>
        <w:tc>
          <w:tcPr>
            <w:tcW w:w="0" w:type="auto"/>
          </w:tcPr>
          <w:p w:rsidR="000E5B00" w:rsidRPr="00B46196" w:rsidRDefault="000E5B00" w:rsidP="00233D36">
            <w:pPr>
              <w:pStyle w:val="14"/>
            </w:pPr>
            <w:r w:rsidRPr="00B46196">
              <w:t>132</w:t>
            </w:r>
          </w:p>
        </w:tc>
        <w:tc>
          <w:tcPr>
            <w:tcW w:w="0" w:type="auto"/>
          </w:tcPr>
          <w:p w:rsidR="000E5B00" w:rsidRPr="00B46196" w:rsidRDefault="000E5B00" w:rsidP="00233D36">
            <w:pPr>
              <w:pStyle w:val="14"/>
            </w:pPr>
            <w:r w:rsidRPr="00B46196">
              <w:t>нижняя двойная кавычка</w:t>
            </w:r>
          </w:p>
        </w:tc>
      </w:tr>
    </w:tbl>
    <w:p w:rsidR="000E5B00" w:rsidRPr="00B46196" w:rsidRDefault="000E5B00" w:rsidP="00FE3F92">
      <w:pPr>
        <w:spacing w:before="100" w:beforeAutospacing="1" w:line="276" w:lineRule="auto"/>
      </w:pPr>
      <w:r w:rsidRPr="00B46196">
        <w:t xml:space="preserve">Знаки, входящие в каждую из групп, перечисленных в разделе «Группы эквивалентных знаков» таблицы </w:t>
      </w:r>
      <w:fldSimple w:instr=" REF _Ref336858569 \r \h \t \* MERGEFORMAT ">
        <w:r w:rsidR="003B6D1B">
          <w:t>98</w:t>
        </w:r>
      </w:fldSimple>
      <w:r w:rsidRPr="00B46196">
        <w:t>, являются эквивалентными: использование любого знака, входящего в группу, приводит к созданию одного и того же псевдонимизированного идентификатора. Знак «нижняя одиночная кавычка» (код 130</w:t>
      </w:r>
      <w:r w:rsidRPr="00B46196">
        <w:rPr>
          <w:vertAlign w:val="subscript"/>
        </w:rPr>
        <w:t>10</w:t>
      </w:r>
      <w:r w:rsidRPr="00B46196">
        <w:t>) выведен из группы «Кавычки и их заменители» и считается эквивалентом запятой, поскольку его начертание неотличимо от запятой.</w:t>
      </w:r>
    </w:p>
    <w:p w:rsidR="000E5B00" w:rsidRPr="00B46196" w:rsidRDefault="000E5B00" w:rsidP="00FE3F92">
      <w:pPr>
        <w:spacing w:line="276" w:lineRule="auto"/>
      </w:pPr>
      <w:r w:rsidRPr="00B46196">
        <w:t>Не допускается следование друг за другом знаков, входящих в одну и ту же группу, из групп «Знаки препинания»,«Горизонтальные разделители», «Вертикальные и наклонные разделители», «Кавычки» как непосредственно, так и разделённых пробелами или его эквивалентами (знаками из группы «Пробел и его эквиваленты»).</w:t>
      </w:r>
    </w:p>
    <w:p w:rsidR="000E5B00" w:rsidRPr="00B46196" w:rsidRDefault="000E5B00" w:rsidP="00FE3F92">
      <w:pPr>
        <w:spacing w:line="276" w:lineRule="auto"/>
      </w:pPr>
      <w:r w:rsidRPr="00B46196">
        <w:t>Первым знаком во всех случаях может быть любая буква из числа допустимых, либо цифра. Последним знаком может быть любая буква из числа допустимых, либо цифра, либо закрывающая скобка, если она допустима для данного типа поля.</w:t>
      </w:r>
    </w:p>
    <w:p w:rsidR="000E5B00" w:rsidRPr="00B46196" w:rsidRDefault="000E5B00" w:rsidP="00FE3F92">
      <w:pPr>
        <w:spacing w:line="276" w:lineRule="auto"/>
      </w:pPr>
      <w:r w:rsidRPr="00B46196">
        <w:t>Регистр букв не учитывается при создании псевдонимизированных идентификаторов: все строчные буквы перед псевдонимизацией преобразуются в прописные.</w:t>
      </w:r>
    </w:p>
    <w:p w:rsidR="000E5B00" w:rsidRPr="00B46196" w:rsidRDefault="000E5B00" w:rsidP="00FE3F92">
      <w:pPr>
        <w:spacing w:line="276" w:lineRule="auto"/>
      </w:pPr>
      <w:r w:rsidRPr="00B46196">
        <w:t xml:space="preserve">Пары букв русского и латинского алфавитов, сходные по начертанию (перечислены в таблице </w:t>
      </w:r>
      <w:fldSimple w:instr=" REF _Ref278563634 \r \h \t \* MERGEFORMAT ">
        <w:r w:rsidR="003B6D1B">
          <w:t>99</w:t>
        </w:r>
      </w:fldSimple>
      <w:r w:rsidRPr="00B46196">
        <w:t>), считаются эквивалентными друг другу: использование любой из двух сходных по начертанию букв приводит к созданию одного и того же псевдонимизированного идентификатора (латинские буквы заменяются русскими).</w:t>
      </w:r>
    </w:p>
    <w:p w:rsidR="000E5B00" w:rsidRPr="00B46196" w:rsidRDefault="000E5B00" w:rsidP="00233D36">
      <w:pPr>
        <w:pStyle w:val="aa"/>
      </w:pPr>
      <w:bookmarkStart w:id="624" w:name="_Ref278563634"/>
      <w:bookmarkStart w:id="625" w:name="_Toc279507872"/>
      <w:r w:rsidRPr="00B46196">
        <w:t>Таблица эквивалентности русски</w:t>
      </w:r>
      <w:bookmarkEnd w:id="624"/>
      <w:r w:rsidRPr="00B46196">
        <w:t>х и латинских букв</w:t>
      </w:r>
      <w:bookmarkEnd w:id="625"/>
    </w:p>
    <w:p w:rsidR="000E5B00" w:rsidRPr="00B46196" w:rsidRDefault="000E5B00" w:rsidP="00233D36">
      <w:pPr>
        <w:sectPr w:rsidR="000E5B00" w:rsidRPr="00B46196" w:rsidSect="00233D36">
          <w:headerReference w:type="even" r:id="rId114"/>
          <w:headerReference w:type="default" r:id="rId115"/>
          <w:footerReference w:type="even" r:id="rId116"/>
          <w:footerReference w:type="default" r:id="rId117"/>
          <w:headerReference w:type="first" r:id="rId118"/>
          <w:footerReference w:type="first" r:id="rId119"/>
          <w:footnotePr>
            <w:numRestart w:val="eachPage"/>
          </w:footnotePr>
          <w:type w:val="continuous"/>
          <w:pgSz w:w="11906" w:h="16838"/>
          <w:pgMar w:top="1134" w:right="567" w:bottom="1134" w:left="1134" w:header="720" w:footer="720" w:gutter="0"/>
          <w:cols w:space="720"/>
        </w:sectPr>
      </w:pPr>
    </w:p>
    <w:tbl>
      <w:tblPr>
        <w:tblStyle w:val="aff1"/>
        <w:tblW w:w="0" w:type="auto"/>
        <w:tblLook w:val="04A0"/>
      </w:tblPr>
      <w:tblGrid>
        <w:gridCol w:w="1567"/>
        <w:gridCol w:w="1532"/>
      </w:tblGrid>
      <w:tr w:rsidR="00B46196" w:rsidRPr="00B46196" w:rsidTr="00A44FF8">
        <w:trPr>
          <w:cnfStyle w:val="100000000000"/>
          <w:tblHeader/>
        </w:trPr>
        <w:tc>
          <w:tcPr>
            <w:tcW w:w="1567" w:type="dxa"/>
            <w:hideMark/>
          </w:tcPr>
          <w:p w:rsidR="000E5B00" w:rsidRPr="00B46196" w:rsidRDefault="000E5B00" w:rsidP="00233D36">
            <w:pPr>
              <w:pStyle w:val="1d"/>
              <w:keepNext w:val="0"/>
            </w:pPr>
            <w:r w:rsidRPr="00B46196">
              <w:t>Лат.</w:t>
            </w:r>
          </w:p>
        </w:tc>
        <w:tc>
          <w:tcPr>
            <w:tcW w:w="1532" w:type="dxa"/>
            <w:hideMark/>
          </w:tcPr>
          <w:p w:rsidR="000E5B00" w:rsidRPr="00B46196" w:rsidRDefault="000E5B00" w:rsidP="00233D36">
            <w:pPr>
              <w:pStyle w:val="1d"/>
              <w:keepNext w:val="0"/>
            </w:pPr>
            <w:r w:rsidRPr="00B46196">
              <w:t>Рус.</w:t>
            </w:r>
          </w:p>
        </w:tc>
      </w:tr>
      <w:tr w:rsidR="00B46196" w:rsidRPr="00B46196" w:rsidTr="00A44FF8">
        <w:tc>
          <w:tcPr>
            <w:tcW w:w="1567" w:type="dxa"/>
            <w:hideMark/>
          </w:tcPr>
          <w:p w:rsidR="000E5B00" w:rsidRPr="00B46196" w:rsidRDefault="000E5B00" w:rsidP="00233D36">
            <w:pPr>
              <w:pStyle w:val="1d"/>
            </w:pPr>
            <w:r w:rsidRPr="00B46196">
              <w:t>A</w:t>
            </w:r>
          </w:p>
        </w:tc>
        <w:tc>
          <w:tcPr>
            <w:tcW w:w="1532" w:type="dxa"/>
            <w:hideMark/>
          </w:tcPr>
          <w:p w:rsidR="000E5B00" w:rsidRPr="00B46196" w:rsidRDefault="000E5B00" w:rsidP="00233D36">
            <w:pPr>
              <w:pStyle w:val="1d"/>
            </w:pPr>
            <w:r w:rsidRPr="00B46196">
              <w:t>А</w:t>
            </w:r>
          </w:p>
        </w:tc>
      </w:tr>
      <w:tr w:rsidR="00B46196" w:rsidRPr="00B46196" w:rsidTr="00A44FF8">
        <w:tc>
          <w:tcPr>
            <w:tcW w:w="1567" w:type="dxa"/>
            <w:hideMark/>
          </w:tcPr>
          <w:p w:rsidR="000E5B00" w:rsidRPr="00B46196" w:rsidRDefault="000E5B00" w:rsidP="00233D36">
            <w:pPr>
              <w:pStyle w:val="1d"/>
            </w:pPr>
            <w:r w:rsidRPr="00B46196">
              <w:t>B</w:t>
            </w:r>
          </w:p>
        </w:tc>
        <w:tc>
          <w:tcPr>
            <w:tcW w:w="1532" w:type="dxa"/>
            <w:hideMark/>
          </w:tcPr>
          <w:p w:rsidR="000E5B00" w:rsidRPr="00B46196" w:rsidRDefault="000E5B00" w:rsidP="00233D36">
            <w:pPr>
              <w:pStyle w:val="1d"/>
            </w:pPr>
            <w:r w:rsidRPr="00B46196">
              <w:t>В</w:t>
            </w:r>
          </w:p>
        </w:tc>
      </w:tr>
      <w:tr w:rsidR="00B46196" w:rsidRPr="00B46196" w:rsidTr="00A44FF8">
        <w:tc>
          <w:tcPr>
            <w:tcW w:w="1567" w:type="dxa"/>
            <w:hideMark/>
          </w:tcPr>
          <w:p w:rsidR="000E5B00" w:rsidRPr="00B46196" w:rsidRDefault="000E5B00" w:rsidP="00233D36">
            <w:pPr>
              <w:pStyle w:val="1d"/>
            </w:pPr>
            <w:r w:rsidRPr="00B46196">
              <w:t>C</w:t>
            </w:r>
          </w:p>
        </w:tc>
        <w:tc>
          <w:tcPr>
            <w:tcW w:w="1532" w:type="dxa"/>
            <w:hideMark/>
          </w:tcPr>
          <w:p w:rsidR="000E5B00" w:rsidRPr="00B46196" w:rsidRDefault="000E5B00" w:rsidP="00233D36">
            <w:pPr>
              <w:pStyle w:val="1d"/>
            </w:pPr>
            <w:r w:rsidRPr="00B46196">
              <w:t>С</w:t>
            </w:r>
          </w:p>
        </w:tc>
      </w:tr>
      <w:tr w:rsidR="00B46196" w:rsidRPr="00B46196" w:rsidTr="00A44FF8">
        <w:tc>
          <w:tcPr>
            <w:tcW w:w="1567" w:type="dxa"/>
            <w:hideMark/>
          </w:tcPr>
          <w:p w:rsidR="000E5B00" w:rsidRPr="00B46196" w:rsidRDefault="000E5B00" w:rsidP="00233D36">
            <w:pPr>
              <w:pStyle w:val="1d"/>
            </w:pPr>
            <w:r w:rsidRPr="00B46196">
              <w:t>E</w:t>
            </w:r>
          </w:p>
        </w:tc>
        <w:tc>
          <w:tcPr>
            <w:tcW w:w="1532" w:type="dxa"/>
            <w:hideMark/>
          </w:tcPr>
          <w:p w:rsidR="000E5B00" w:rsidRPr="00B46196" w:rsidRDefault="000E5B00" w:rsidP="00233D36">
            <w:pPr>
              <w:pStyle w:val="1d"/>
            </w:pPr>
            <w:r w:rsidRPr="00B46196">
              <w:t>Е</w:t>
            </w:r>
          </w:p>
        </w:tc>
      </w:tr>
      <w:tr w:rsidR="00B46196" w:rsidRPr="00B46196" w:rsidTr="00A44FF8">
        <w:tc>
          <w:tcPr>
            <w:tcW w:w="1567" w:type="dxa"/>
            <w:hideMark/>
          </w:tcPr>
          <w:p w:rsidR="000E5B00" w:rsidRPr="00B46196" w:rsidRDefault="000E5B00" w:rsidP="00233D36">
            <w:pPr>
              <w:pStyle w:val="1d"/>
            </w:pPr>
            <w:r w:rsidRPr="00B46196">
              <w:t>H</w:t>
            </w:r>
          </w:p>
        </w:tc>
        <w:tc>
          <w:tcPr>
            <w:tcW w:w="1532" w:type="dxa"/>
            <w:hideMark/>
          </w:tcPr>
          <w:p w:rsidR="000E5B00" w:rsidRPr="00B46196" w:rsidRDefault="000E5B00" w:rsidP="00233D36">
            <w:pPr>
              <w:pStyle w:val="1d"/>
            </w:pPr>
            <w:r w:rsidRPr="00B46196">
              <w:t>Н</w:t>
            </w:r>
          </w:p>
        </w:tc>
      </w:tr>
      <w:tr w:rsidR="00B46196" w:rsidRPr="00B46196" w:rsidTr="00A44FF8">
        <w:tc>
          <w:tcPr>
            <w:tcW w:w="1567" w:type="dxa"/>
            <w:hideMark/>
          </w:tcPr>
          <w:p w:rsidR="000E5B00" w:rsidRPr="00B46196" w:rsidRDefault="000E5B00" w:rsidP="00233D36">
            <w:pPr>
              <w:pStyle w:val="1d"/>
            </w:pPr>
            <w:r w:rsidRPr="00B46196">
              <w:t>K</w:t>
            </w:r>
          </w:p>
        </w:tc>
        <w:tc>
          <w:tcPr>
            <w:tcW w:w="1532" w:type="dxa"/>
            <w:hideMark/>
          </w:tcPr>
          <w:p w:rsidR="000E5B00" w:rsidRPr="00B46196" w:rsidRDefault="000E5B00" w:rsidP="00233D36">
            <w:pPr>
              <w:pStyle w:val="1d"/>
            </w:pPr>
            <w:r w:rsidRPr="00B46196">
              <w:t>К</w:t>
            </w:r>
          </w:p>
        </w:tc>
      </w:tr>
      <w:tr w:rsidR="00B46196" w:rsidRPr="00B46196" w:rsidTr="00A44FF8">
        <w:tc>
          <w:tcPr>
            <w:tcW w:w="1567" w:type="dxa"/>
            <w:hideMark/>
          </w:tcPr>
          <w:p w:rsidR="000E5B00" w:rsidRPr="00B46196" w:rsidRDefault="000E5B00" w:rsidP="00233D36">
            <w:pPr>
              <w:pStyle w:val="1d"/>
            </w:pPr>
            <w:r w:rsidRPr="00B46196">
              <w:t>M</w:t>
            </w:r>
          </w:p>
        </w:tc>
        <w:tc>
          <w:tcPr>
            <w:tcW w:w="1532" w:type="dxa"/>
            <w:hideMark/>
          </w:tcPr>
          <w:p w:rsidR="000E5B00" w:rsidRPr="00B46196" w:rsidRDefault="000E5B00" w:rsidP="00233D36">
            <w:pPr>
              <w:pStyle w:val="1d"/>
            </w:pPr>
            <w:r w:rsidRPr="00B46196">
              <w:t>М</w:t>
            </w:r>
          </w:p>
        </w:tc>
      </w:tr>
      <w:tr w:rsidR="00B46196" w:rsidRPr="00B46196" w:rsidTr="00A44FF8">
        <w:tc>
          <w:tcPr>
            <w:tcW w:w="1567" w:type="dxa"/>
            <w:hideMark/>
          </w:tcPr>
          <w:p w:rsidR="000E5B00" w:rsidRPr="00B46196" w:rsidRDefault="000E5B00" w:rsidP="00233D36">
            <w:pPr>
              <w:pStyle w:val="1d"/>
            </w:pPr>
            <w:r w:rsidRPr="00B46196">
              <w:t>O</w:t>
            </w:r>
          </w:p>
        </w:tc>
        <w:tc>
          <w:tcPr>
            <w:tcW w:w="1532" w:type="dxa"/>
            <w:hideMark/>
          </w:tcPr>
          <w:p w:rsidR="000E5B00" w:rsidRPr="00B46196" w:rsidRDefault="000E5B00" w:rsidP="00233D36">
            <w:pPr>
              <w:pStyle w:val="1d"/>
            </w:pPr>
            <w:r w:rsidRPr="00B46196">
              <w:t>О</w:t>
            </w:r>
          </w:p>
        </w:tc>
      </w:tr>
      <w:tr w:rsidR="00B46196" w:rsidRPr="00B46196" w:rsidTr="00A44FF8">
        <w:tc>
          <w:tcPr>
            <w:tcW w:w="1567" w:type="dxa"/>
            <w:hideMark/>
          </w:tcPr>
          <w:p w:rsidR="000E5B00" w:rsidRPr="00B46196" w:rsidRDefault="000E5B00" w:rsidP="00233D36">
            <w:pPr>
              <w:pStyle w:val="1d"/>
            </w:pPr>
            <w:r w:rsidRPr="00B46196">
              <w:t>P</w:t>
            </w:r>
          </w:p>
        </w:tc>
        <w:tc>
          <w:tcPr>
            <w:tcW w:w="1532" w:type="dxa"/>
            <w:hideMark/>
          </w:tcPr>
          <w:p w:rsidR="000E5B00" w:rsidRPr="00B46196" w:rsidRDefault="000E5B00" w:rsidP="00233D36">
            <w:pPr>
              <w:pStyle w:val="1d"/>
            </w:pPr>
            <w:r w:rsidRPr="00B46196">
              <w:t>Р</w:t>
            </w:r>
          </w:p>
        </w:tc>
      </w:tr>
      <w:tr w:rsidR="00B46196" w:rsidRPr="00B46196" w:rsidTr="00A44FF8">
        <w:tc>
          <w:tcPr>
            <w:tcW w:w="1567" w:type="dxa"/>
            <w:hideMark/>
          </w:tcPr>
          <w:p w:rsidR="000E5B00" w:rsidRPr="00B46196" w:rsidRDefault="000E5B00" w:rsidP="00233D36">
            <w:pPr>
              <w:pStyle w:val="1d"/>
            </w:pPr>
            <w:r w:rsidRPr="00B46196">
              <w:t>T</w:t>
            </w:r>
          </w:p>
        </w:tc>
        <w:tc>
          <w:tcPr>
            <w:tcW w:w="1532" w:type="dxa"/>
            <w:hideMark/>
          </w:tcPr>
          <w:p w:rsidR="000E5B00" w:rsidRPr="00B46196" w:rsidRDefault="000E5B00" w:rsidP="00233D36">
            <w:pPr>
              <w:pStyle w:val="1d"/>
            </w:pPr>
            <w:r w:rsidRPr="00B46196">
              <w:t>Т</w:t>
            </w:r>
          </w:p>
        </w:tc>
      </w:tr>
      <w:tr w:rsidR="00B46196" w:rsidRPr="00B46196" w:rsidTr="00A44FF8">
        <w:tc>
          <w:tcPr>
            <w:tcW w:w="1567" w:type="dxa"/>
            <w:hideMark/>
          </w:tcPr>
          <w:p w:rsidR="000E5B00" w:rsidRPr="00B46196" w:rsidRDefault="000E5B00" w:rsidP="00233D36">
            <w:pPr>
              <w:pStyle w:val="1d"/>
            </w:pPr>
            <w:r w:rsidRPr="00B46196">
              <w:t>X</w:t>
            </w:r>
          </w:p>
        </w:tc>
        <w:tc>
          <w:tcPr>
            <w:tcW w:w="1532" w:type="dxa"/>
            <w:hideMark/>
          </w:tcPr>
          <w:p w:rsidR="000E5B00" w:rsidRPr="00B46196" w:rsidRDefault="000E5B00" w:rsidP="00233D36">
            <w:pPr>
              <w:pStyle w:val="1d"/>
            </w:pPr>
            <w:r w:rsidRPr="00B46196">
              <w:t>Х</w:t>
            </w:r>
          </w:p>
        </w:tc>
      </w:tr>
    </w:tbl>
    <w:p w:rsidR="000E5B00" w:rsidRPr="00B46196" w:rsidRDefault="000E5B00" w:rsidP="00233D36">
      <w:pPr>
        <w:sectPr w:rsidR="000E5B00" w:rsidRPr="00B46196" w:rsidSect="00233D36">
          <w:footnotePr>
            <w:numRestart w:val="eachPage"/>
          </w:footnotePr>
          <w:type w:val="continuous"/>
          <w:pgSz w:w="11906" w:h="16838"/>
          <w:pgMar w:top="1134" w:right="567" w:bottom="1134" w:left="1134" w:header="720" w:footer="720" w:gutter="0"/>
          <w:cols w:num="3" w:space="708"/>
        </w:sectPr>
      </w:pPr>
    </w:p>
    <w:p w:rsidR="000E5B00" w:rsidRPr="00B46196" w:rsidRDefault="000E5B00" w:rsidP="00601FA2">
      <w:pPr>
        <w:pStyle w:val="affffff"/>
        <w:sectPr w:rsidR="000E5B00" w:rsidRPr="00B46196" w:rsidSect="00117D8D">
          <w:footerReference w:type="even" r:id="rId120"/>
          <w:footnotePr>
            <w:numRestart w:val="eachPage"/>
          </w:footnotePr>
          <w:type w:val="continuous"/>
          <w:pgSz w:w="11906" w:h="16838" w:code="9"/>
          <w:pgMar w:top="1134" w:right="567" w:bottom="1134" w:left="1134" w:header="720" w:footer="720" w:gutter="0"/>
          <w:cols w:space="708"/>
          <w:docGrid w:linePitch="360"/>
        </w:sectPr>
      </w:pPr>
    </w:p>
    <w:p w:rsidR="000E5B00" w:rsidRPr="00B46196" w:rsidRDefault="000E5B00" w:rsidP="00233D36">
      <w:pPr>
        <w:pStyle w:val="10"/>
        <w:rPr>
          <w:b w:val="0"/>
        </w:rPr>
      </w:pPr>
      <w:bookmarkStart w:id="626" w:name="_Toc337638920"/>
      <w:bookmarkEnd w:id="626"/>
      <w:r w:rsidRPr="00B46196">
        <w:rPr>
          <w:b w:val="0"/>
        </w:rPr>
        <w:br/>
      </w:r>
      <w:bookmarkStart w:id="627" w:name="_Toc503790805"/>
      <w:bookmarkStart w:id="628" w:name="_Toc18599658"/>
      <w:r w:rsidRPr="00B46196">
        <w:rPr>
          <w:b w:val="0"/>
        </w:rPr>
        <w:t>Форматы и структура НСИ и реестров</w:t>
      </w:r>
      <w:bookmarkEnd w:id="627"/>
      <w:bookmarkEnd w:id="628"/>
    </w:p>
    <w:p w:rsidR="000E5B00" w:rsidRPr="00B46196" w:rsidRDefault="000E5B00" w:rsidP="00233D36">
      <w:pPr>
        <w:pStyle w:val="af"/>
        <w:spacing w:before="0" w:after="0"/>
        <w:rPr>
          <w:sz w:val="4"/>
          <w:szCs w:val="4"/>
        </w:rPr>
      </w:pPr>
    </w:p>
    <w:p w:rsidR="00BA1334" w:rsidRPr="00B46196" w:rsidRDefault="00CC44B7" w:rsidP="00865FFC">
      <w:pPr>
        <w:pStyle w:val="23"/>
        <w:numPr>
          <w:ilvl w:val="1"/>
          <w:numId w:val="119"/>
        </w:numPr>
        <w:spacing w:before="0" w:beforeAutospacing="0"/>
        <w:jc w:val="both"/>
        <w:rPr>
          <w:rFonts w:cs="Times New Roman"/>
          <w:b w:val="0"/>
          <w:szCs w:val="24"/>
        </w:rPr>
      </w:pPr>
      <w:bookmarkStart w:id="629" w:name="_Toc503790806"/>
      <w:r w:rsidRPr="00B46196">
        <w:rPr>
          <w:b w:val="0"/>
          <w:szCs w:val="24"/>
        </w:rPr>
        <w:t xml:space="preserve"> </w:t>
      </w:r>
      <w:bookmarkStart w:id="630" w:name="_Toc18599659"/>
      <w:r w:rsidR="000E5B00" w:rsidRPr="00B46196">
        <w:rPr>
          <w:b w:val="0"/>
          <w:szCs w:val="24"/>
        </w:rPr>
        <w:t xml:space="preserve">Описание </w:t>
      </w:r>
      <w:bookmarkEnd w:id="629"/>
      <w:r w:rsidR="00BA1334" w:rsidRPr="00B46196">
        <w:rPr>
          <w:rFonts w:cs="Times New Roman"/>
          <w:b w:val="0"/>
          <w:szCs w:val="24"/>
        </w:rPr>
        <w:t>форматов и структуры НСИ и реестров</w:t>
      </w:r>
      <w:bookmarkEnd w:id="630"/>
    </w:p>
    <w:p w:rsidR="00BA1334" w:rsidRPr="00B46196" w:rsidRDefault="00BA1334" w:rsidP="00865FFC">
      <w:pPr>
        <w:pStyle w:val="af0"/>
        <w:numPr>
          <w:ilvl w:val="1"/>
          <w:numId w:val="120"/>
        </w:numPr>
        <w:ind w:left="720"/>
        <w:jc w:val="both"/>
      </w:pPr>
      <w:r w:rsidRPr="00B46196">
        <w:t>V002 Классификатор профилей оказанной медицинской помощи (ProfOt)</w:t>
      </w:r>
    </w:p>
    <w:tbl>
      <w:tblPr>
        <w:tblStyle w:val="aff1"/>
        <w:tblW w:w="0" w:type="auto"/>
        <w:tblLayout w:type="fixed"/>
        <w:tblLook w:val="0000"/>
      </w:tblPr>
      <w:tblGrid>
        <w:gridCol w:w="660"/>
        <w:gridCol w:w="3120"/>
        <w:gridCol w:w="855"/>
        <w:gridCol w:w="1131"/>
        <w:gridCol w:w="4347"/>
      </w:tblGrid>
      <w:tr w:rsidR="00B46196" w:rsidRPr="00B46196" w:rsidTr="00D41C9A">
        <w:trPr>
          <w:trHeight w:val="240"/>
        </w:trPr>
        <w:tc>
          <w:tcPr>
            <w:tcW w:w="660" w:type="dxa"/>
          </w:tcPr>
          <w:p w:rsidR="00BA1334" w:rsidRPr="00B46196" w:rsidRDefault="00BA1334" w:rsidP="00D41C9A">
            <w:pPr>
              <w:pStyle w:val="affb"/>
              <w:ind w:left="-15" w:right="-108"/>
              <w:rPr>
                <w:rStyle w:val="affff6"/>
                <w:b w:val="0"/>
              </w:rPr>
            </w:pPr>
            <w:r w:rsidRPr="00B46196">
              <w:rPr>
                <w:rStyle w:val="affff6"/>
              </w:rPr>
              <w:t>№</w:t>
            </w:r>
          </w:p>
        </w:tc>
        <w:tc>
          <w:tcPr>
            <w:tcW w:w="3120" w:type="dxa"/>
          </w:tcPr>
          <w:p w:rsidR="00BA1334" w:rsidRPr="00B46196" w:rsidRDefault="00BA1334" w:rsidP="00D41C9A">
            <w:pPr>
              <w:pStyle w:val="affb"/>
              <w:rPr>
                <w:rStyle w:val="affff6"/>
                <w:b w:val="0"/>
              </w:rPr>
            </w:pPr>
            <w:r w:rsidRPr="00B46196">
              <w:rPr>
                <w:rStyle w:val="affff6"/>
                <w:lang w:val="en-US"/>
              </w:rPr>
              <w:t>XML</w:t>
            </w:r>
            <w:r w:rsidRPr="00B46196">
              <w:rPr>
                <w:rStyle w:val="affff6"/>
              </w:rPr>
              <w:t>-имя</w:t>
            </w:r>
          </w:p>
        </w:tc>
        <w:tc>
          <w:tcPr>
            <w:tcW w:w="855" w:type="dxa"/>
          </w:tcPr>
          <w:p w:rsidR="00BA1334" w:rsidRPr="00B46196" w:rsidRDefault="00BA1334" w:rsidP="00D41C9A">
            <w:pPr>
              <w:pStyle w:val="affb"/>
              <w:rPr>
                <w:rStyle w:val="affff6"/>
                <w:b w:val="0"/>
              </w:rPr>
            </w:pPr>
            <w:r w:rsidRPr="00B46196">
              <w:rPr>
                <w:rStyle w:val="affff6"/>
              </w:rPr>
              <w:t>Тип</w:t>
            </w:r>
          </w:p>
        </w:tc>
        <w:tc>
          <w:tcPr>
            <w:tcW w:w="1131" w:type="dxa"/>
          </w:tcPr>
          <w:p w:rsidR="00BA1334" w:rsidRPr="00B46196" w:rsidRDefault="00BA1334" w:rsidP="00D41C9A">
            <w:pPr>
              <w:pStyle w:val="affb"/>
              <w:rPr>
                <w:rStyle w:val="affff6"/>
                <w:b w:val="0"/>
              </w:rPr>
            </w:pPr>
            <w:r w:rsidRPr="00B46196">
              <w:rPr>
                <w:rStyle w:val="affff6"/>
              </w:rPr>
              <w:t>Размер</w:t>
            </w:r>
          </w:p>
        </w:tc>
        <w:tc>
          <w:tcPr>
            <w:tcW w:w="4347" w:type="dxa"/>
          </w:tcPr>
          <w:p w:rsidR="00BA1334" w:rsidRPr="00B46196" w:rsidRDefault="00BA1334" w:rsidP="00D41C9A">
            <w:pPr>
              <w:pStyle w:val="affb"/>
              <w:rPr>
                <w:rStyle w:val="affff6"/>
                <w:b w:val="0"/>
              </w:rPr>
            </w:pPr>
            <w:r w:rsidRPr="00B46196">
              <w:rPr>
                <w:rStyle w:val="affff6"/>
              </w:rPr>
              <w:t>Содержание</w:t>
            </w:r>
          </w:p>
        </w:tc>
      </w:tr>
      <w:tr w:rsidR="00B46196" w:rsidRPr="00B46196" w:rsidTr="00D41C9A">
        <w:trPr>
          <w:trHeight w:val="240"/>
        </w:trPr>
        <w:tc>
          <w:tcPr>
            <w:tcW w:w="660" w:type="dxa"/>
          </w:tcPr>
          <w:p w:rsidR="00BA1334" w:rsidRPr="00B46196" w:rsidRDefault="00BA1334" w:rsidP="00D41C9A">
            <w:pPr>
              <w:pStyle w:val="14"/>
              <w:ind w:left="-15" w:right="-108"/>
            </w:pPr>
            <w:r w:rsidRPr="00B46196">
              <w:t>1</w:t>
            </w:r>
          </w:p>
        </w:tc>
        <w:tc>
          <w:tcPr>
            <w:tcW w:w="3120" w:type="dxa"/>
          </w:tcPr>
          <w:p w:rsidR="00BA1334" w:rsidRPr="00B46196" w:rsidRDefault="00BA1334" w:rsidP="00D41C9A">
            <w:pPr>
              <w:pStyle w:val="Default"/>
              <w:rPr>
                <w:color w:val="auto"/>
                <w:lang w:val="en-US"/>
              </w:rPr>
            </w:pPr>
            <w:r w:rsidRPr="00B46196">
              <w:rPr>
                <w:bCs/>
                <w:iCs/>
                <w:color w:val="auto"/>
              </w:rPr>
              <w:t>packet</w:t>
            </w:r>
          </w:p>
        </w:tc>
        <w:tc>
          <w:tcPr>
            <w:tcW w:w="855" w:type="dxa"/>
          </w:tcPr>
          <w:p w:rsidR="00BA1334" w:rsidRPr="00B46196" w:rsidRDefault="00BA1334" w:rsidP="00D41C9A">
            <w:pPr>
              <w:pStyle w:val="14"/>
              <w:rPr>
                <w:lang w:val="en-US"/>
              </w:rPr>
            </w:pPr>
          </w:p>
        </w:tc>
        <w:tc>
          <w:tcPr>
            <w:tcW w:w="1131" w:type="dxa"/>
          </w:tcPr>
          <w:p w:rsidR="00BA1334" w:rsidRPr="00B46196" w:rsidRDefault="00BA1334" w:rsidP="00D41C9A">
            <w:pPr>
              <w:pStyle w:val="14"/>
              <w:rPr>
                <w:lang w:val="en-US"/>
              </w:rPr>
            </w:pPr>
          </w:p>
        </w:tc>
        <w:tc>
          <w:tcPr>
            <w:tcW w:w="4347" w:type="dxa"/>
          </w:tcPr>
          <w:p w:rsidR="00BA1334" w:rsidRPr="00B46196" w:rsidRDefault="00BA1334" w:rsidP="00D41C9A">
            <w:pPr>
              <w:pStyle w:val="14"/>
            </w:pPr>
            <w:r w:rsidRPr="00B46196">
              <w:t>Корневой элемент</w:t>
            </w:r>
          </w:p>
        </w:tc>
      </w:tr>
      <w:tr w:rsidR="00B46196" w:rsidRPr="00B46196" w:rsidTr="00D41C9A">
        <w:trPr>
          <w:trHeight w:val="240"/>
        </w:trPr>
        <w:tc>
          <w:tcPr>
            <w:tcW w:w="660" w:type="dxa"/>
          </w:tcPr>
          <w:p w:rsidR="00BA1334" w:rsidRPr="00B46196" w:rsidRDefault="00BA1334" w:rsidP="00D41C9A">
            <w:pPr>
              <w:pStyle w:val="14"/>
              <w:ind w:left="-15" w:right="-108"/>
            </w:pPr>
            <w:r w:rsidRPr="00B46196">
              <w:t>1.1</w:t>
            </w:r>
          </w:p>
        </w:tc>
        <w:tc>
          <w:tcPr>
            <w:tcW w:w="5106" w:type="dxa"/>
            <w:gridSpan w:val="3"/>
          </w:tcPr>
          <w:p w:rsidR="00BA1334" w:rsidRPr="00B46196" w:rsidRDefault="00BA1334" w:rsidP="00D41C9A">
            <w:pPr>
              <w:pStyle w:val="14"/>
              <w:ind w:left="708"/>
              <w:rPr>
                <w:lang w:val="en-US"/>
              </w:rPr>
            </w:pPr>
            <w:r w:rsidRPr="00B46196">
              <w:rPr>
                <w:lang w:val="en-US"/>
              </w:rPr>
              <w:t>zglv</w:t>
            </w:r>
          </w:p>
        </w:tc>
        <w:tc>
          <w:tcPr>
            <w:tcW w:w="4347" w:type="dxa"/>
          </w:tcPr>
          <w:p w:rsidR="00BA1334" w:rsidRPr="00B46196" w:rsidRDefault="00BA1334" w:rsidP="00D41C9A">
            <w:pPr>
              <w:pStyle w:val="14"/>
            </w:pPr>
            <w:r w:rsidRPr="00B46196">
              <w:t>Информация о справочнике</w:t>
            </w:r>
          </w:p>
        </w:tc>
      </w:tr>
      <w:tr w:rsidR="00B46196" w:rsidRPr="00B46196" w:rsidTr="00D41C9A">
        <w:trPr>
          <w:trHeight w:val="240"/>
        </w:trPr>
        <w:tc>
          <w:tcPr>
            <w:tcW w:w="660" w:type="dxa"/>
          </w:tcPr>
          <w:p w:rsidR="00BA1334" w:rsidRPr="00B46196" w:rsidRDefault="00BA1334" w:rsidP="00D41C9A">
            <w:pPr>
              <w:pStyle w:val="14"/>
              <w:ind w:left="-15" w:right="-108"/>
            </w:pPr>
            <w:r w:rsidRPr="00B46196">
              <w:t>1.1.1</w:t>
            </w:r>
          </w:p>
        </w:tc>
        <w:tc>
          <w:tcPr>
            <w:tcW w:w="3120" w:type="dxa"/>
          </w:tcPr>
          <w:p w:rsidR="00BA1334" w:rsidRPr="00B46196" w:rsidRDefault="00BA1334" w:rsidP="00D41C9A">
            <w:pPr>
              <w:pStyle w:val="14"/>
              <w:ind w:left="1416"/>
              <w:rPr>
                <w:lang w:val="en-US"/>
              </w:rPr>
            </w:pPr>
            <w:r w:rsidRPr="00B46196">
              <w:rPr>
                <w:lang w:val="en-US"/>
              </w:rPr>
              <w:t>type</w:t>
            </w:r>
          </w:p>
        </w:tc>
        <w:tc>
          <w:tcPr>
            <w:tcW w:w="855" w:type="dxa"/>
          </w:tcPr>
          <w:p w:rsidR="00BA1334" w:rsidRPr="00B46196" w:rsidRDefault="00BA1334" w:rsidP="00D41C9A">
            <w:pPr>
              <w:pStyle w:val="14"/>
              <w:rPr>
                <w:lang w:val="en-US"/>
              </w:rPr>
            </w:pPr>
            <w:r w:rsidRPr="00B46196">
              <w:rPr>
                <w:lang w:val="en-US"/>
              </w:rPr>
              <w:t>Char</w:t>
            </w:r>
          </w:p>
        </w:tc>
        <w:tc>
          <w:tcPr>
            <w:tcW w:w="1131" w:type="dxa"/>
          </w:tcPr>
          <w:p w:rsidR="00BA1334" w:rsidRPr="00B46196" w:rsidRDefault="00BA1334" w:rsidP="00D41C9A">
            <w:pPr>
              <w:pStyle w:val="14"/>
              <w:rPr>
                <w:lang w:val="en-US"/>
              </w:rPr>
            </w:pPr>
            <w:r w:rsidRPr="00B46196">
              <w:rPr>
                <w:lang w:val="en-US"/>
              </w:rPr>
              <w:t>10</w:t>
            </w:r>
          </w:p>
        </w:tc>
        <w:tc>
          <w:tcPr>
            <w:tcW w:w="4347" w:type="dxa"/>
          </w:tcPr>
          <w:p w:rsidR="00BA1334" w:rsidRPr="00B46196" w:rsidRDefault="00BA1334" w:rsidP="00D41C9A">
            <w:pPr>
              <w:pStyle w:val="14"/>
            </w:pPr>
            <w:r w:rsidRPr="00B46196">
              <w:t>ProfOt</w:t>
            </w:r>
          </w:p>
        </w:tc>
      </w:tr>
      <w:tr w:rsidR="00B46196" w:rsidRPr="00B46196" w:rsidTr="00D41C9A">
        <w:trPr>
          <w:trHeight w:val="240"/>
        </w:trPr>
        <w:tc>
          <w:tcPr>
            <w:tcW w:w="660" w:type="dxa"/>
          </w:tcPr>
          <w:p w:rsidR="00BA1334" w:rsidRPr="00B46196" w:rsidRDefault="00BA1334" w:rsidP="00D41C9A">
            <w:pPr>
              <w:pStyle w:val="14"/>
              <w:ind w:left="-15" w:right="-108"/>
            </w:pPr>
            <w:r w:rsidRPr="00B46196">
              <w:t>1.1.2</w:t>
            </w:r>
          </w:p>
        </w:tc>
        <w:tc>
          <w:tcPr>
            <w:tcW w:w="3120" w:type="dxa"/>
          </w:tcPr>
          <w:p w:rsidR="00BA1334" w:rsidRPr="00B46196" w:rsidRDefault="00BA1334" w:rsidP="00D41C9A">
            <w:pPr>
              <w:pStyle w:val="14"/>
              <w:ind w:left="1416"/>
              <w:rPr>
                <w:lang w:val="en-US"/>
              </w:rPr>
            </w:pPr>
            <w:r w:rsidRPr="00B46196">
              <w:rPr>
                <w:lang w:val="en-US"/>
              </w:rPr>
              <w:t>version</w:t>
            </w:r>
          </w:p>
        </w:tc>
        <w:tc>
          <w:tcPr>
            <w:tcW w:w="855" w:type="dxa"/>
          </w:tcPr>
          <w:p w:rsidR="00BA1334" w:rsidRPr="00B46196" w:rsidRDefault="00BA1334" w:rsidP="00D41C9A">
            <w:pPr>
              <w:pStyle w:val="14"/>
            </w:pPr>
            <w:r w:rsidRPr="00B46196">
              <w:t>Char</w:t>
            </w:r>
          </w:p>
        </w:tc>
        <w:tc>
          <w:tcPr>
            <w:tcW w:w="1131" w:type="dxa"/>
          </w:tcPr>
          <w:p w:rsidR="00BA1334" w:rsidRPr="00B46196" w:rsidRDefault="00BA1334" w:rsidP="00D41C9A">
            <w:pPr>
              <w:pStyle w:val="14"/>
              <w:rPr>
                <w:lang w:val="en-US"/>
              </w:rPr>
            </w:pPr>
            <w:r w:rsidRPr="00B46196">
              <w:rPr>
                <w:lang w:val="en-US"/>
              </w:rPr>
              <w:t>3</w:t>
            </w:r>
          </w:p>
        </w:tc>
        <w:tc>
          <w:tcPr>
            <w:tcW w:w="4347" w:type="dxa"/>
          </w:tcPr>
          <w:p w:rsidR="00BA1334" w:rsidRPr="00B46196" w:rsidRDefault="00BA1334" w:rsidP="00D41C9A">
            <w:pPr>
              <w:pStyle w:val="14"/>
            </w:pPr>
            <w:r w:rsidRPr="00B46196">
              <w:t>Версия структуры файла</w:t>
            </w:r>
          </w:p>
        </w:tc>
      </w:tr>
      <w:tr w:rsidR="00B46196" w:rsidRPr="00B46196" w:rsidTr="00D41C9A">
        <w:trPr>
          <w:trHeight w:val="240"/>
        </w:trPr>
        <w:tc>
          <w:tcPr>
            <w:tcW w:w="660" w:type="dxa"/>
          </w:tcPr>
          <w:p w:rsidR="00BA1334" w:rsidRPr="00B46196" w:rsidRDefault="00BA1334" w:rsidP="00D41C9A">
            <w:pPr>
              <w:pStyle w:val="14"/>
              <w:ind w:left="-15" w:right="-108"/>
            </w:pPr>
            <w:r w:rsidRPr="00B46196">
              <w:t>1.1.3</w:t>
            </w:r>
          </w:p>
        </w:tc>
        <w:tc>
          <w:tcPr>
            <w:tcW w:w="3120" w:type="dxa"/>
          </w:tcPr>
          <w:p w:rsidR="00BA1334" w:rsidRPr="00B46196" w:rsidRDefault="00BA1334" w:rsidP="00D41C9A">
            <w:pPr>
              <w:pStyle w:val="14"/>
              <w:ind w:left="1416"/>
              <w:rPr>
                <w:lang w:val="en-US"/>
              </w:rPr>
            </w:pPr>
            <w:r w:rsidRPr="00B46196">
              <w:rPr>
                <w:lang w:val="en-US"/>
              </w:rPr>
              <w:t>date</w:t>
            </w:r>
          </w:p>
        </w:tc>
        <w:tc>
          <w:tcPr>
            <w:tcW w:w="855" w:type="dxa"/>
          </w:tcPr>
          <w:p w:rsidR="00BA1334" w:rsidRPr="00B46196" w:rsidRDefault="00BA1334" w:rsidP="00D41C9A">
            <w:pPr>
              <w:pStyle w:val="14"/>
            </w:pPr>
            <w:r w:rsidRPr="00B46196">
              <w:t>Date</w:t>
            </w:r>
          </w:p>
        </w:tc>
        <w:tc>
          <w:tcPr>
            <w:tcW w:w="1131" w:type="dxa"/>
          </w:tcPr>
          <w:p w:rsidR="00BA1334" w:rsidRPr="00B46196" w:rsidRDefault="00BA1334" w:rsidP="00D41C9A">
            <w:pPr>
              <w:pStyle w:val="14"/>
              <w:rPr>
                <w:lang w:val="en-US"/>
              </w:rPr>
            </w:pPr>
            <w:r w:rsidRPr="00B46196">
              <w:rPr>
                <w:lang w:val="en-US"/>
              </w:rPr>
              <w:t>-</w:t>
            </w:r>
          </w:p>
        </w:tc>
        <w:tc>
          <w:tcPr>
            <w:tcW w:w="4347" w:type="dxa"/>
          </w:tcPr>
          <w:p w:rsidR="00BA1334" w:rsidRPr="00B46196" w:rsidRDefault="00BA1334" w:rsidP="00D41C9A">
            <w:pPr>
              <w:pStyle w:val="14"/>
            </w:pPr>
            <w:r w:rsidRPr="00B46196">
              <w:t>Дата создания файла</w:t>
            </w:r>
          </w:p>
        </w:tc>
      </w:tr>
      <w:tr w:rsidR="00B46196" w:rsidRPr="00B46196" w:rsidTr="00D41C9A">
        <w:trPr>
          <w:trHeight w:val="240"/>
        </w:trPr>
        <w:tc>
          <w:tcPr>
            <w:tcW w:w="660" w:type="dxa"/>
          </w:tcPr>
          <w:p w:rsidR="00BA1334" w:rsidRPr="00B46196" w:rsidRDefault="00BA1334" w:rsidP="00D41C9A">
            <w:pPr>
              <w:pStyle w:val="14"/>
              <w:ind w:left="-15" w:right="-108"/>
            </w:pPr>
            <w:r w:rsidRPr="00B46196">
              <w:t>1.2</w:t>
            </w:r>
          </w:p>
        </w:tc>
        <w:tc>
          <w:tcPr>
            <w:tcW w:w="5106" w:type="dxa"/>
            <w:gridSpan w:val="3"/>
          </w:tcPr>
          <w:p w:rsidR="00BA1334" w:rsidRPr="00B46196" w:rsidRDefault="00BA1334" w:rsidP="00D41C9A">
            <w:pPr>
              <w:pStyle w:val="14"/>
              <w:ind w:left="708"/>
              <w:rPr>
                <w:lang w:val="en-US"/>
              </w:rPr>
            </w:pPr>
            <w:r w:rsidRPr="00B46196">
              <w:rPr>
                <w:lang w:val="en-US"/>
              </w:rPr>
              <w:t>zap</w:t>
            </w:r>
          </w:p>
        </w:tc>
        <w:tc>
          <w:tcPr>
            <w:tcW w:w="4347" w:type="dxa"/>
          </w:tcPr>
          <w:p w:rsidR="00BA1334" w:rsidRPr="00B46196" w:rsidRDefault="00BA1334" w:rsidP="00D41C9A">
            <w:pPr>
              <w:pStyle w:val="14"/>
            </w:pPr>
            <w:r w:rsidRPr="00B46196">
              <w:t>Запись</w:t>
            </w:r>
          </w:p>
        </w:tc>
      </w:tr>
      <w:tr w:rsidR="00B46196" w:rsidRPr="00B46196" w:rsidTr="00D41C9A">
        <w:trPr>
          <w:trHeight w:val="240"/>
        </w:trPr>
        <w:tc>
          <w:tcPr>
            <w:tcW w:w="660" w:type="dxa"/>
          </w:tcPr>
          <w:p w:rsidR="00BA1334" w:rsidRPr="00B46196" w:rsidRDefault="00BA1334" w:rsidP="00D41C9A">
            <w:pPr>
              <w:pStyle w:val="14"/>
              <w:ind w:left="-15" w:right="-108"/>
            </w:pPr>
            <w:r w:rsidRPr="00B46196">
              <w:t>1.2.1</w:t>
            </w:r>
          </w:p>
        </w:tc>
        <w:tc>
          <w:tcPr>
            <w:tcW w:w="3120" w:type="dxa"/>
          </w:tcPr>
          <w:p w:rsidR="00BA1334" w:rsidRPr="00B46196" w:rsidRDefault="00BA1334" w:rsidP="00D41C9A">
            <w:pPr>
              <w:pStyle w:val="14"/>
              <w:ind w:left="1416"/>
              <w:rPr>
                <w:lang w:val="en-US"/>
              </w:rPr>
            </w:pPr>
            <w:r w:rsidRPr="00B46196">
              <w:t>IDPR</w:t>
            </w:r>
          </w:p>
        </w:tc>
        <w:tc>
          <w:tcPr>
            <w:tcW w:w="855" w:type="dxa"/>
          </w:tcPr>
          <w:p w:rsidR="00BA1334" w:rsidRPr="00B46196" w:rsidRDefault="00BA1334" w:rsidP="00D41C9A">
            <w:pPr>
              <w:pStyle w:val="14"/>
            </w:pPr>
            <w:r w:rsidRPr="00B46196">
              <w:t>Num</w:t>
            </w:r>
          </w:p>
        </w:tc>
        <w:tc>
          <w:tcPr>
            <w:tcW w:w="1131" w:type="dxa"/>
          </w:tcPr>
          <w:p w:rsidR="00BA1334" w:rsidRPr="00B46196" w:rsidRDefault="00BA1334" w:rsidP="00D41C9A">
            <w:pPr>
              <w:pStyle w:val="14"/>
            </w:pPr>
            <w:r w:rsidRPr="00B46196">
              <w:t>3</w:t>
            </w:r>
          </w:p>
        </w:tc>
        <w:tc>
          <w:tcPr>
            <w:tcW w:w="4347" w:type="dxa"/>
          </w:tcPr>
          <w:p w:rsidR="00BA1334" w:rsidRPr="00B46196" w:rsidRDefault="00BA1334" w:rsidP="00D41C9A">
            <w:pPr>
              <w:pStyle w:val="14"/>
            </w:pPr>
            <w:r w:rsidRPr="00B46196">
              <w:t>Код профиля медицинской помощи</w:t>
            </w:r>
          </w:p>
        </w:tc>
      </w:tr>
      <w:tr w:rsidR="00B46196" w:rsidRPr="00B46196" w:rsidTr="00D41C9A">
        <w:trPr>
          <w:trHeight w:val="240"/>
        </w:trPr>
        <w:tc>
          <w:tcPr>
            <w:tcW w:w="660" w:type="dxa"/>
          </w:tcPr>
          <w:p w:rsidR="00BA1334" w:rsidRPr="00B46196" w:rsidRDefault="00BA1334" w:rsidP="00D41C9A">
            <w:pPr>
              <w:pStyle w:val="14"/>
              <w:ind w:left="-15" w:right="-108"/>
            </w:pPr>
            <w:r w:rsidRPr="00B46196">
              <w:t>1.2.2</w:t>
            </w:r>
          </w:p>
        </w:tc>
        <w:tc>
          <w:tcPr>
            <w:tcW w:w="3120" w:type="dxa"/>
          </w:tcPr>
          <w:p w:rsidR="00BA1334" w:rsidRPr="00B46196" w:rsidRDefault="00BA1334" w:rsidP="00D41C9A">
            <w:pPr>
              <w:pStyle w:val="14"/>
              <w:ind w:left="1416"/>
            </w:pPr>
            <w:r w:rsidRPr="00B46196">
              <w:t>PRNAME</w:t>
            </w:r>
          </w:p>
        </w:tc>
        <w:tc>
          <w:tcPr>
            <w:tcW w:w="855" w:type="dxa"/>
          </w:tcPr>
          <w:p w:rsidR="00BA1334" w:rsidRPr="00B46196" w:rsidRDefault="00BA1334" w:rsidP="00D41C9A">
            <w:pPr>
              <w:pStyle w:val="14"/>
            </w:pPr>
            <w:r w:rsidRPr="00B46196">
              <w:t xml:space="preserve">Char </w:t>
            </w:r>
          </w:p>
        </w:tc>
        <w:tc>
          <w:tcPr>
            <w:tcW w:w="1131" w:type="dxa"/>
          </w:tcPr>
          <w:p w:rsidR="00BA1334" w:rsidRPr="00B46196" w:rsidRDefault="00BA1334" w:rsidP="00D41C9A">
            <w:pPr>
              <w:pStyle w:val="14"/>
            </w:pPr>
            <w:r w:rsidRPr="00B46196">
              <w:t>350</w:t>
            </w:r>
          </w:p>
        </w:tc>
        <w:tc>
          <w:tcPr>
            <w:tcW w:w="4347" w:type="dxa"/>
          </w:tcPr>
          <w:p w:rsidR="00BA1334" w:rsidRPr="00B46196" w:rsidRDefault="00BA1334" w:rsidP="00D41C9A">
            <w:pPr>
              <w:pStyle w:val="14"/>
            </w:pPr>
            <w:r w:rsidRPr="00B46196">
              <w:t>Наименование профиля медицинской помощи</w:t>
            </w:r>
          </w:p>
        </w:tc>
      </w:tr>
      <w:tr w:rsidR="00B46196" w:rsidRPr="00B46196" w:rsidTr="00D41C9A">
        <w:trPr>
          <w:trHeight w:val="240"/>
        </w:trPr>
        <w:tc>
          <w:tcPr>
            <w:tcW w:w="660" w:type="dxa"/>
          </w:tcPr>
          <w:p w:rsidR="00BA1334" w:rsidRPr="00B46196" w:rsidRDefault="00BA1334" w:rsidP="00D41C9A">
            <w:pPr>
              <w:pStyle w:val="14"/>
              <w:ind w:left="-15" w:right="-108"/>
            </w:pPr>
            <w:r w:rsidRPr="00B46196">
              <w:t>1.2.3</w:t>
            </w:r>
          </w:p>
        </w:tc>
        <w:tc>
          <w:tcPr>
            <w:tcW w:w="3120" w:type="dxa"/>
          </w:tcPr>
          <w:p w:rsidR="00BA1334" w:rsidRPr="00B46196" w:rsidRDefault="00BA1334" w:rsidP="00D41C9A">
            <w:pPr>
              <w:pStyle w:val="14"/>
              <w:ind w:left="1416"/>
            </w:pPr>
            <w:r w:rsidRPr="00B46196">
              <w:t>DATEBEG</w:t>
            </w:r>
          </w:p>
        </w:tc>
        <w:tc>
          <w:tcPr>
            <w:tcW w:w="855" w:type="dxa"/>
          </w:tcPr>
          <w:p w:rsidR="00BA1334" w:rsidRPr="00B46196" w:rsidRDefault="00BA1334" w:rsidP="00D41C9A">
            <w:pPr>
              <w:pStyle w:val="14"/>
            </w:pPr>
            <w:r w:rsidRPr="00B46196">
              <w:t>Date</w:t>
            </w:r>
          </w:p>
        </w:tc>
        <w:tc>
          <w:tcPr>
            <w:tcW w:w="1131" w:type="dxa"/>
          </w:tcPr>
          <w:p w:rsidR="00BA1334" w:rsidRPr="00B46196" w:rsidRDefault="00BA1334" w:rsidP="00D41C9A">
            <w:pPr>
              <w:pStyle w:val="14"/>
            </w:pPr>
            <w:r w:rsidRPr="00B46196">
              <w:t>-</w:t>
            </w:r>
          </w:p>
        </w:tc>
        <w:tc>
          <w:tcPr>
            <w:tcW w:w="4347" w:type="dxa"/>
          </w:tcPr>
          <w:p w:rsidR="00BA1334" w:rsidRPr="00B46196" w:rsidRDefault="00BA1334" w:rsidP="00D41C9A">
            <w:pPr>
              <w:pStyle w:val="14"/>
            </w:pPr>
            <w:r w:rsidRPr="00B46196">
              <w:t>Дата начала действия записи</w:t>
            </w:r>
          </w:p>
        </w:tc>
      </w:tr>
      <w:tr w:rsidR="00B46196" w:rsidRPr="00B46196" w:rsidTr="00D41C9A">
        <w:trPr>
          <w:trHeight w:val="240"/>
        </w:trPr>
        <w:tc>
          <w:tcPr>
            <w:tcW w:w="660" w:type="dxa"/>
          </w:tcPr>
          <w:p w:rsidR="00BA1334" w:rsidRPr="00B46196" w:rsidRDefault="00BA1334" w:rsidP="00D41C9A">
            <w:pPr>
              <w:pStyle w:val="14"/>
              <w:ind w:left="-15" w:right="-108"/>
            </w:pPr>
            <w:r w:rsidRPr="00B46196">
              <w:t>1.2.4</w:t>
            </w:r>
          </w:p>
        </w:tc>
        <w:tc>
          <w:tcPr>
            <w:tcW w:w="3120" w:type="dxa"/>
          </w:tcPr>
          <w:p w:rsidR="00BA1334" w:rsidRPr="00B46196" w:rsidRDefault="00BA1334" w:rsidP="00D41C9A">
            <w:pPr>
              <w:pStyle w:val="14"/>
              <w:ind w:left="1416"/>
            </w:pPr>
            <w:r w:rsidRPr="00B46196">
              <w:t>DATEEND</w:t>
            </w:r>
          </w:p>
        </w:tc>
        <w:tc>
          <w:tcPr>
            <w:tcW w:w="855" w:type="dxa"/>
          </w:tcPr>
          <w:p w:rsidR="00BA1334" w:rsidRPr="00B46196" w:rsidRDefault="00BA1334" w:rsidP="00D41C9A">
            <w:pPr>
              <w:pStyle w:val="14"/>
            </w:pPr>
            <w:r w:rsidRPr="00B46196">
              <w:t>Date</w:t>
            </w:r>
          </w:p>
        </w:tc>
        <w:tc>
          <w:tcPr>
            <w:tcW w:w="1131" w:type="dxa"/>
          </w:tcPr>
          <w:p w:rsidR="00BA1334" w:rsidRPr="00B46196" w:rsidRDefault="00BA1334" w:rsidP="00D41C9A">
            <w:pPr>
              <w:pStyle w:val="14"/>
            </w:pPr>
            <w:r w:rsidRPr="00B46196">
              <w:t>-</w:t>
            </w:r>
          </w:p>
        </w:tc>
        <w:tc>
          <w:tcPr>
            <w:tcW w:w="4347" w:type="dxa"/>
          </w:tcPr>
          <w:p w:rsidR="00BA1334" w:rsidRPr="00B46196" w:rsidRDefault="00BA1334" w:rsidP="00D41C9A">
            <w:pPr>
              <w:pStyle w:val="14"/>
            </w:pPr>
            <w:r w:rsidRPr="00B46196">
              <w:t>Дата окончания действия записи</w:t>
            </w:r>
          </w:p>
        </w:tc>
      </w:tr>
    </w:tbl>
    <w:p w:rsidR="00BA1334" w:rsidRPr="00B46196" w:rsidRDefault="00BA1334" w:rsidP="00865FFC">
      <w:pPr>
        <w:pStyle w:val="af0"/>
        <w:numPr>
          <w:ilvl w:val="1"/>
          <w:numId w:val="120"/>
        </w:numPr>
        <w:ind w:left="720"/>
        <w:jc w:val="both"/>
      </w:pPr>
      <w:r w:rsidRPr="00B46196">
        <w:t>V003 Классификатор работ (услуг) при лицензировании медицинской помощи (LicUsl)</w:t>
      </w:r>
    </w:p>
    <w:tbl>
      <w:tblPr>
        <w:tblStyle w:val="aff1"/>
        <w:tblW w:w="0" w:type="auto"/>
        <w:tblLayout w:type="fixed"/>
        <w:tblLook w:val="0000"/>
      </w:tblPr>
      <w:tblGrid>
        <w:gridCol w:w="630"/>
        <w:gridCol w:w="3064"/>
        <w:gridCol w:w="905"/>
        <w:gridCol w:w="1134"/>
        <w:gridCol w:w="4313"/>
      </w:tblGrid>
      <w:tr w:rsidR="00B46196" w:rsidRPr="00B46196" w:rsidTr="00D41C9A">
        <w:trPr>
          <w:trHeight w:val="240"/>
        </w:trPr>
        <w:tc>
          <w:tcPr>
            <w:tcW w:w="630" w:type="dxa"/>
          </w:tcPr>
          <w:p w:rsidR="00BA1334" w:rsidRPr="00B46196" w:rsidRDefault="00BA1334" w:rsidP="00D41C9A">
            <w:pPr>
              <w:pStyle w:val="affb"/>
              <w:rPr>
                <w:rStyle w:val="affff6"/>
                <w:b w:val="0"/>
              </w:rPr>
            </w:pPr>
            <w:r w:rsidRPr="00B46196">
              <w:rPr>
                <w:rStyle w:val="affff6"/>
              </w:rPr>
              <w:t>№</w:t>
            </w:r>
          </w:p>
        </w:tc>
        <w:tc>
          <w:tcPr>
            <w:tcW w:w="3064" w:type="dxa"/>
          </w:tcPr>
          <w:p w:rsidR="00BA1334" w:rsidRPr="00B46196" w:rsidRDefault="00BA1334" w:rsidP="00D41C9A">
            <w:pPr>
              <w:pStyle w:val="affb"/>
              <w:rPr>
                <w:rStyle w:val="affff6"/>
                <w:b w:val="0"/>
              </w:rPr>
            </w:pPr>
            <w:r w:rsidRPr="00B46196">
              <w:rPr>
                <w:rStyle w:val="affff6"/>
                <w:lang w:val="en-US"/>
              </w:rPr>
              <w:t>XML</w:t>
            </w:r>
            <w:r w:rsidRPr="00B46196">
              <w:rPr>
                <w:rStyle w:val="affff6"/>
              </w:rPr>
              <w:t>-имя</w:t>
            </w:r>
          </w:p>
        </w:tc>
        <w:tc>
          <w:tcPr>
            <w:tcW w:w="905" w:type="dxa"/>
          </w:tcPr>
          <w:p w:rsidR="00BA1334" w:rsidRPr="00B46196" w:rsidRDefault="00BA1334" w:rsidP="00D41C9A">
            <w:pPr>
              <w:pStyle w:val="affb"/>
              <w:rPr>
                <w:rStyle w:val="affff6"/>
                <w:b w:val="0"/>
              </w:rPr>
            </w:pPr>
            <w:r w:rsidRPr="00B46196">
              <w:rPr>
                <w:rStyle w:val="affff6"/>
              </w:rPr>
              <w:t>Тип</w:t>
            </w:r>
          </w:p>
        </w:tc>
        <w:tc>
          <w:tcPr>
            <w:tcW w:w="1134" w:type="dxa"/>
          </w:tcPr>
          <w:p w:rsidR="00BA1334" w:rsidRPr="00B46196" w:rsidRDefault="00BA1334" w:rsidP="00D41C9A">
            <w:pPr>
              <w:pStyle w:val="affb"/>
              <w:rPr>
                <w:rStyle w:val="affff6"/>
                <w:b w:val="0"/>
              </w:rPr>
            </w:pPr>
            <w:r w:rsidRPr="00B46196">
              <w:rPr>
                <w:rStyle w:val="affff6"/>
              </w:rPr>
              <w:t>Размер</w:t>
            </w:r>
          </w:p>
        </w:tc>
        <w:tc>
          <w:tcPr>
            <w:tcW w:w="4313" w:type="dxa"/>
          </w:tcPr>
          <w:p w:rsidR="00BA1334" w:rsidRPr="00B46196" w:rsidRDefault="00BA1334" w:rsidP="00D41C9A">
            <w:pPr>
              <w:pStyle w:val="affb"/>
              <w:rPr>
                <w:rStyle w:val="affff6"/>
                <w:b w:val="0"/>
              </w:rPr>
            </w:pPr>
            <w:r w:rsidRPr="00B46196">
              <w:rPr>
                <w:rStyle w:val="affff6"/>
              </w:rPr>
              <w:t>Содержание</w:t>
            </w:r>
          </w:p>
        </w:tc>
      </w:tr>
      <w:tr w:rsidR="00B46196" w:rsidRPr="00B46196" w:rsidTr="00D41C9A">
        <w:trPr>
          <w:trHeight w:val="240"/>
        </w:trPr>
        <w:tc>
          <w:tcPr>
            <w:tcW w:w="630" w:type="dxa"/>
          </w:tcPr>
          <w:p w:rsidR="00BA1334" w:rsidRPr="00B46196" w:rsidRDefault="00BA1334" w:rsidP="00D41C9A">
            <w:pPr>
              <w:pStyle w:val="14"/>
              <w:ind w:left="288"/>
            </w:pPr>
            <w:r w:rsidRPr="00B46196">
              <w:t>1</w:t>
            </w:r>
          </w:p>
        </w:tc>
        <w:tc>
          <w:tcPr>
            <w:tcW w:w="3064" w:type="dxa"/>
          </w:tcPr>
          <w:p w:rsidR="00BA1334" w:rsidRPr="00B46196" w:rsidRDefault="00BA1334" w:rsidP="00D41C9A">
            <w:pPr>
              <w:pStyle w:val="14"/>
            </w:pPr>
            <w:r w:rsidRPr="00B46196">
              <w:rPr>
                <w:bCs/>
                <w:iCs/>
              </w:rPr>
              <w:t>packet</w:t>
            </w:r>
          </w:p>
        </w:tc>
        <w:tc>
          <w:tcPr>
            <w:tcW w:w="905" w:type="dxa"/>
          </w:tcPr>
          <w:p w:rsidR="00BA1334" w:rsidRPr="00B46196" w:rsidRDefault="00BA1334" w:rsidP="00D41C9A">
            <w:pPr>
              <w:pStyle w:val="14"/>
            </w:pPr>
          </w:p>
        </w:tc>
        <w:tc>
          <w:tcPr>
            <w:tcW w:w="1134" w:type="dxa"/>
          </w:tcPr>
          <w:p w:rsidR="00BA1334" w:rsidRPr="00B46196" w:rsidRDefault="00BA1334" w:rsidP="00D41C9A">
            <w:pPr>
              <w:pStyle w:val="14"/>
            </w:pPr>
          </w:p>
        </w:tc>
        <w:tc>
          <w:tcPr>
            <w:tcW w:w="4313" w:type="dxa"/>
          </w:tcPr>
          <w:p w:rsidR="00BA1334" w:rsidRPr="00B46196" w:rsidRDefault="00BA1334" w:rsidP="00D41C9A">
            <w:pPr>
              <w:pStyle w:val="14"/>
            </w:pPr>
            <w:r w:rsidRPr="00B46196">
              <w:t>Корневой элемент</w:t>
            </w:r>
          </w:p>
        </w:tc>
      </w:tr>
      <w:tr w:rsidR="00B46196" w:rsidRPr="00B46196" w:rsidTr="00D41C9A">
        <w:trPr>
          <w:trHeight w:val="240"/>
        </w:trPr>
        <w:tc>
          <w:tcPr>
            <w:tcW w:w="630" w:type="dxa"/>
          </w:tcPr>
          <w:p w:rsidR="00BA1334" w:rsidRPr="00B46196" w:rsidRDefault="00BA1334" w:rsidP="00D41C9A">
            <w:pPr>
              <w:pStyle w:val="14"/>
              <w:ind w:left="-15" w:right="-108"/>
            </w:pPr>
            <w:r w:rsidRPr="00B46196">
              <w:t>1.1</w:t>
            </w:r>
          </w:p>
        </w:tc>
        <w:tc>
          <w:tcPr>
            <w:tcW w:w="5103" w:type="dxa"/>
            <w:gridSpan w:val="3"/>
          </w:tcPr>
          <w:p w:rsidR="00BA1334" w:rsidRPr="00B46196" w:rsidRDefault="00BA1334" w:rsidP="00D41C9A">
            <w:pPr>
              <w:pStyle w:val="14"/>
              <w:ind w:left="708"/>
            </w:pPr>
            <w:r w:rsidRPr="00B46196">
              <w:rPr>
                <w:lang w:val="en-US"/>
              </w:rPr>
              <w:t>zglv</w:t>
            </w:r>
          </w:p>
        </w:tc>
        <w:tc>
          <w:tcPr>
            <w:tcW w:w="4313" w:type="dxa"/>
          </w:tcPr>
          <w:p w:rsidR="00BA1334" w:rsidRPr="00B46196" w:rsidRDefault="00BA1334" w:rsidP="00D41C9A">
            <w:pPr>
              <w:pStyle w:val="14"/>
            </w:pPr>
            <w:r w:rsidRPr="00B46196">
              <w:t>Информация о справочнике</w:t>
            </w:r>
          </w:p>
        </w:tc>
      </w:tr>
      <w:tr w:rsidR="00B46196" w:rsidRPr="00B46196" w:rsidTr="00D41C9A">
        <w:trPr>
          <w:trHeight w:val="240"/>
        </w:trPr>
        <w:tc>
          <w:tcPr>
            <w:tcW w:w="630" w:type="dxa"/>
          </w:tcPr>
          <w:p w:rsidR="00BA1334" w:rsidRPr="00B46196" w:rsidRDefault="00BA1334" w:rsidP="00D41C9A">
            <w:pPr>
              <w:pStyle w:val="14"/>
              <w:ind w:left="-15" w:right="-108"/>
            </w:pPr>
            <w:r w:rsidRPr="00B46196">
              <w:t>1.1.1</w:t>
            </w:r>
          </w:p>
        </w:tc>
        <w:tc>
          <w:tcPr>
            <w:tcW w:w="3064" w:type="dxa"/>
          </w:tcPr>
          <w:p w:rsidR="00BA1334" w:rsidRPr="00B46196" w:rsidRDefault="00BA1334" w:rsidP="00D41C9A">
            <w:pPr>
              <w:pStyle w:val="14"/>
              <w:ind w:left="1416"/>
              <w:rPr>
                <w:lang w:val="en-US"/>
              </w:rPr>
            </w:pPr>
            <w:r w:rsidRPr="00B46196">
              <w:rPr>
                <w:lang w:val="en-US"/>
              </w:rPr>
              <w:t>type</w:t>
            </w:r>
          </w:p>
        </w:tc>
        <w:tc>
          <w:tcPr>
            <w:tcW w:w="905" w:type="dxa"/>
          </w:tcPr>
          <w:p w:rsidR="00BA1334" w:rsidRPr="00B46196" w:rsidRDefault="00BA1334" w:rsidP="00D41C9A">
            <w:pPr>
              <w:pStyle w:val="14"/>
            </w:pPr>
            <w:r w:rsidRPr="00B46196">
              <w:t>Char</w:t>
            </w:r>
          </w:p>
        </w:tc>
        <w:tc>
          <w:tcPr>
            <w:tcW w:w="1134" w:type="dxa"/>
          </w:tcPr>
          <w:p w:rsidR="00BA1334" w:rsidRPr="00B46196" w:rsidRDefault="00BA1334" w:rsidP="00D41C9A">
            <w:pPr>
              <w:pStyle w:val="14"/>
            </w:pPr>
            <w:r w:rsidRPr="00B46196">
              <w:t>10</w:t>
            </w:r>
          </w:p>
        </w:tc>
        <w:tc>
          <w:tcPr>
            <w:tcW w:w="4313" w:type="dxa"/>
          </w:tcPr>
          <w:p w:rsidR="00BA1334" w:rsidRPr="00B46196" w:rsidRDefault="00BA1334" w:rsidP="00D41C9A">
            <w:pPr>
              <w:pStyle w:val="14"/>
            </w:pPr>
            <w:r w:rsidRPr="00B46196">
              <w:t>LicUsl</w:t>
            </w:r>
          </w:p>
        </w:tc>
      </w:tr>
      <w:tr w:rsidR="00B46196" w:rsidRPr="00B46196" w:rsidTr="00D41C9A">
        <w:trPr>
          <w:trHeight w:val="240"/>
        </w:trPr>
        <w:tc>
          <w:tcPr>
            <w:tcW w:w="630" w:type="dxa"/>
          </w:tcPr>
          <w:p w:rsidR="00BA1334" w:rsidRPr="00B46196" w:rsidRDefault="00BA1334" w:rsidP="00D41C9A">
            <w:pPr>
              <w:pStyle w:val="14"/>
              <w:ind w:left="-15" w:right="-108"/>
            </w:pPr>
            <w:r w:rsidRPr="00B46196">
              <w:t>1.1.2</w:t>
            </w:r>
          </w:p>
        </w:tc>
        <w:tc>
          <w:tcPr>
            <w:tcW w:w="3064" w:type="dxa"/>
          </w:tcPr>
          <w:p w:rsidR="00BA1334" w:rsidRPr="00B46196" w:rsidRDefault="00BA1334" w:rsidP="00D41C9A">
            <w:pPr>
              <w:pStyle w:val="14"/>
              <w:ind w:left="1416"/>
              <w:rPr>
                <w:lang w:val="en-US"/>
              </w:rPr>
            </w:pPr>
            <w:r w:rsidRPr="00B46196">
              <w:rPr>
                <w:lang w:val="en-US"/>
              </w:rPr>
              <w:t>version</w:t>
            </w:r>
          </w:p>
        </w:tc>
        <w:tc>
          <w:tcPr>
            <w:tcW w:w="905" w:type="dxa"/>
          </w:tcPr>
          <w:p w:rsidR="00BA1334" w:rsidRPr="00B46196" w:rsidRDefault="00BA1334" w:rsidP="00D41C9A">
            <w:pPr>
              <w:pStyle w:val="14"/>
            </w:pPr>
            <w:r w:rsidRPr="00B46196">
              <w:t>Char</w:t>
            </w:r>
          </w:p>
        </w:tc>
        <w:tc>
          <w:tcPr>
            <w:tcW w:w="1134" w:type="dxa"/>
          </w:tcPr>
          <w:p w:rsidR="00BA1334" w:rsidRPr="00B46196" w:rsidRDefault="00BA1334" w:rsidP="00D41C9A">
            <w:pPr>
              <w:pStyle w:val="14"/>
            </w:pPr>
            <w:r w:rsidRPr="00B46196">
              <w:t>3</w:t>
            </w:r>
          </w:p>
        </w:tc>
        <w:tc>
          <w:tcPr>
            <w:tcW w:w="4313" w:type="dxa"/>
          </w:tcPr>
          <w:p w:rsidR="00BA1334" w:rsidRPr="00B46196" w:rsidRDefault="00BA1334" w:rsidP="00D41C9A">
            <w:pPr>
              <w:pStyle w:val="14"/>
            </w:pPr>
            <w:r w:rsidRPr="00B46196">
              <w:t>Версия структуры файла</w:t>
            </w:r>
          </w:p>
        </w:tc>
      </w:tr>
      <w:tr w:rsidR="00B46196" w:rsidRPr="00B46196" w:rsidTr="00D41C9A">
        <w:trPr>
          <w:trHeight w:val="240"/>
        </w:trPr>
        <w:tc>
          <w:tcPr>
            <w:tcW w:w="630" w:type="dxa"/>
          </w:tcPr>
          <w:p w:rsidR="00BA1334" w:rsidRPr="00B46196" w:rsidRDefault="00BA1334" w:rsidP="00D41C9A">
            <w:pPr>
              <w:pStyle w:val="14"/>
              <w:ind w:left="-15" w:right="-108"/>
            </w:pPr>
            <w:r w:rsidRPr="00B46196">
              <w:t>1.1.3</w:t>
            </w:r>
          </w:p>
        </w:tc>
        <w:tc>
          <w:tcPr>
            <w:tcW w:w="3064" w:type="dxa"/>
          </w:tcPr>
          <w:p w:rsidR="00BA1334" w:rsidRPr="00B46196" w:rsidRDefault="00BA1334" w:rsidP="00D41C9A">
            <w:pPr>
              <w:pStyle w:val="14"/>
              <w:ind w:left="1416"/>
              <w:rPr>
                <w:lang w:val="en-US"/>
              </w:rPr>
            </w:pPr>
            <w:r w:rsidRPr="00B46196">
              <w:rPr>
                <w:lang w:val="en-US"/>
              </w:rPr>
              <w:t>date</w:t>
            </w:r>
          </w:p>
        </w:tc>
        <w:tc>
          <w:tcPr>
            <w:tcW w:w="905" w:type="dxa"/>
          </w:tcPr>
          <w:p w:rsidR="00BA1334" w:rsidRPr="00B46196" w:rsidRDefault="00BA1334" w:rsidP="00D41C9A">
            <w:pPr>
              <w:pStyle w:val="14"/>
            </w:pPr>
            <w:r w:rsidRPr="00B46196">
              <w:t>Date</w:t>
            </w:r>
          </w:p>
        </w:tc>
        <w:tc>
          <w:tcPr>
            <w:tcW w:w="1134" w:type="dxa"/>
          </w:tcPr>
          <w:p w:rsidR="00BA1334" w:rsidRPr="00B46196" w:rsidRDefault="00BA1334" w:rsidP="00D41C9A">
            <w:pPr>
              <w:pStyle w:val="14"/>
            </w:pPr>
            <w:r w:rsidRPr="00B46196">
              <w:t>-</w:t>
            </w:r>
          </w:p>
        </w:tc>
        <w:tc>
          <w:tcPr>
            <w:tcW w:w="4313" w:type="dxa"/>
          </w:tcPr>
          <w:p w:rsidR="00BA1334" w:rsidRPr="00B46196" w:rsidRDefault="00BA1334" w:rsidP="00D41C9A">
            <w:pPr>
              <w:pStyle w:val="14"/>
            </w:pPr>
            <w:r w:rsidRPr="00B46196">
              <w:t>Дата создания файла</w:t>
            </w:r>
          </w:p>
        </w:tc>
      </w:tr>
      <w:tr w:rsidR="00B46196" w:rsidRPr="00B46196" w:rsidTr="00D41C9A">
        <w:trPr>
          <w:trHeight w:val="240"/>
        </w:trPr>
        <w:tc>
          <w:tcPr>
            <w:tcW w:w="630" w:type="dxa"/>
          </w:tcPr>
          <w:p w:rsidR="00BA1334" w:rsidRPr="00B46196" w:rsidRDefault="00BA1334" w:rsidP="00D41C9A">
            <w:pPr>
              <w:pStyle w:val="14"/>
              <w:ind w:left="-15" w:right="-108"/>
            </w:pPr>
            <w:r w:rsidRPr="00B46196">
              <w:t>1.2</w:t>
            </w:r>
          </w:p>
        </w:tc>
        <w:tc>
          <w:tcPr>
            <w:tcW w:w="5103" w:type="dxa"/>
            <w:gridSpan w:val="3"/>
          </w:tcPr>
          <w:p w:rsidR="00BA1334" w:rsidRPr="00B46196" w:rsidRDefault="00BA1334" w:rsidP="00D41C9A">
            <w:pPr>
              <w:pStyle w:val="14"/>
              <w:ind w:left="708"/>
              <w:rPr>
                <w:lang w:val="en-US"/>
              </w:rPr>
            </w:pPr>
            <w:r w:rsidRPr="00B46196">
              <w:rPr>
                <w:lang w:val="en-US"/>
              </w:rPr>
              <w:t>zap</w:t>
            </w:r>
          </w:p>
        </w:tc>
        <w:tc>
          <w:tcPr>
            <w:tcW w:w="4313" w:type="dxa"/>
          </w:tcPr>
          <w:p w:rsidR="00BA1334" w:rsidRPr="00B46196" w:rsidRDefault="00BA1334" w:rsidP="00D41C9A">
            <w:pPr>
              <w:pStyle w:val="14"/>
            </w:pPr>
            <w:r w:rsidRPr="00B46196">
              <w:t>Запись</w:t>
            </w:r>
          </w:p>
        </w:tc>
      </w:tr>
      <w:tr w:rsidR="00B46196" w:rsidRPr="00B46196" w:rsidTr="00D41C9A">
        <w:trPr>
          <w:trHeight w:val="240"/>
        </w:trPr>
        <w:tc>
          <w:tcPr>
            <w:tcW w:w="630" w:type="dxa"/>
          </w:tcPr>
          <w:p w:rsidR="00BA1334" w:rsidRPr="00B46196" w:rsidRDefault="00BA1334" w:rsidP="00D41C9A">
            <w:pPr>
              <w:pStyle w:val="14"/>
              <w:ind w:left="-15" w:right="-108"/>
            </w:pPr>
            <w:r w:rsidRPr="00B46196">
              <w:t>1.2.1</w:t>
            </w:r>
          </w:p>
        </w:tc>
        <w:tc>
          <w:tcPr>
            <w:tcW w:w="3064" w:type="dxa"/>
          </w:tcPr>
          <w:p w:rsidR="00BA1334" w:rsidRPr="00B46196" w:rsidRDefault="00BA1334" w:rsidP="00D41C9A">
            <w:pPr>
              <w:pStyle w:val="14"/>
              <w:ind w:left="1416"/>
            </w:pPr>
            <w:r w:rsidRPr="00B46196">
              <w:t>IDRL</w:t>
            </w:r>
          </w:p>
        </w:tc>
        <w:tc>
          <w:tcPr>
            <w:tcW w:w="905" w:type="dxa"/>
          </w:tcPr>
          <w:p w:rsidR="00BA1334" w:rsidRPr="00B46196" w:rsidRDefault="00BA1334" w:rsidP="00D41C9A">
            <w:pPr>
              <w:pStyle w:val="14"/>
            </w:pPr>
            <w:r w:rsidRPr="00B46196">
              <w:t>Num</w:t>
            </w:r>
          </w:p>
        </w:tc>
        <w:tc>
          <w:tcPr>
            <w:tcW w:w="1134" w:type="dxa"/>
          </w:tcPr>
          <w:p w:rsidR="00BA1334" w:rsidRPr="00B46196" w:rsidRDefault="00BA1334" w:rsidP="00D41C9A">
            <w:pPr>
              <w:pStyle w:val="14"/>
            </w:pPr>
            <w:r w:rsidRPr="00B46196">
              <w:t>4</w:t>
            </w:r>
          </w:p>
        </w:tc>
        <w:tc>
          <w:tcPr>
            <w:tcW w:w="4313" w:type="dxa"/>
          </w:tcPr>
          <w:p w:rsidR="00BA1334" w:rsidRPr="00B46196" w:rsidRDefault="00BA1334" w:rsidP="00D41C9A">
            <w:pPr>
              <w:pStyle w:val="14"/>
            </w:pPr>
            <w:r w:rsidRPr="00B46196">
              <w:t>Код работ (услуг) при лицензировании медицинской помощи</w:t>
            </w:r>
          </w:p>
        </w:tc>
      </w:tr>
      <w:tr w:rsidR="00B46196" w:rsidRPr="00B46196" w:rsidTr="00D41C9A">
        <w:trPr>
          <w:trHeight w:val="240"/>
        </w:trPr>
        <w:tc>
          <w:tcPr>
            <w:tcW w:w="630" w:type="dxa"/>
          </w:tcPr>
          <w:p w:rsidR="00BA1334" w:rsidRPr="00B46196" w:rsidRDefault="00BA1334" w:rsidP="00D41C9A">
            <w:pPr>
              <w:pStyle w:val="14"/>
              <w:ind w:left="-15" w:right="-108"/>
            </w:pPr>
            <w:r w:rsidRPr="00B46196">
              <w:t>1.2.2</w:t>
            </w:r>
          </w:p>
        </w:tc>
        <w:tc>
          <w:tcPr>
            <w:tcW w:w="3064" w:type="dxa"/>
          </w:tcPr>
          <w:p w:rsidR="00BA1334" w:rsidRPr="00B46196" w:rsidRDefault="00BA1334" w:rsidP="00D41C9A">
            <w:pPr>
              <w:pStyle w:val="14"/>
              <w:ind w:left="1416"/>
            </w:pPr>
            <w:r w:rsidRPr="00B46196">
              <w:t>LICNAME</w:t>
            </w:r>
          </w:p>
        </w:tc>
        <w:tc>
          <w:tcPr>
            <w:tcW w:w="905" w:type="dxa"/>
          </w:tcPr>
          <w:p w:rsidR="00BA1334" w:rsidRPr="00B46196" w:rsidRDefault="00BA1334" w:rsidP="00D41C9A">
            <w:pPr>
              <w:pStyle w:val="14"/>
            </w:pPr>
            <w:r w:rsidRPr="00B46196">
              <w:t xml:space="preserve">Char </w:t>
            </w:r>
          </w:p>
        </w:tc>
        <w:tc>
          <w:tcPr>
            <w:tcW w:w="1134" w:type="dxa"/>
          </w:tcPr>
          <w:p w:rsidR="00BA1334" w:rsidRPr="00B46196" w:rsidRDefault="00BA1334" w:rsidP="00D41C9A">
            <w:pPr>
              <w:pStyle w:val="14"/>
            </w:pPr>
            <w:r w:rsidRPr="00B46196">
              <w:t>350</w:t>
            </w:r>
          </w:p>
        </w:tc>
        <w:tc>
          <w:tcPr>
            <w:tcW w:w="4313" w:type="dxa"/>
          </w:tcPr>
          <w:p w:rsidR="00BA1334" w:rsidRPr="00B46196" w:rsidRDefault="00BA1334" w:rsidP="00D41C9A">
            <w:pPr>
              <w:pStyle w:val="14"/>
            </w:pPr>
            <w:r w:rsidRPr="00B46196">
              <w:t>Наименование работ (услуг) при лицензировании медицинской помощи</w:t>
            </w:r>
          </w:p>
        </w:tc>
      </w:tr>
      <w:tr w:rsidR="00B46196" w:rsidRPr="00B46196" w:rsidTr="00D41C9A">
        <w:trPr>
          <w:trHeight w:val="240"/>
        </w:trPr>
        <w:tc>
          <w:tcPr>
            <w:tcW w:w="630" w:type="dxa"/>
          </w:tcPr>
          <w:p w:rsidR="00BA1334" w:rsidRPr="00B46196" w:rsidRDefault="00BA1334" w:rsidP="00D41C9A">
            <w:pPr>
              <w:pStyle w:val="14"/>
              <w:ind w:left="-15" w:right="-108"/>
            </w:pPr>
            <w:r w:rsidRPr="00B46196">
              <w:t>1.2.3</w:t>
            </w:r>
          </w:p>
        </w:tc>
        <w:tc>
          <w:tcPr>
            <w:tcW w:w="3064" w:type="dxa"/>
          </w:tcPr>
          <w:p w:rsidR="00BA1334" w:rsidRPr="00B46196" w:rsidRDefault="00BA1334" w:rsidP="00D41C9A">
            <w:pPr>
              <w:pStyle w:val="14"/>
              <w:ind w:left="1416"/>
            </w:pPr>
            <w:r w:rsidRPr="00B46196">
              <w:t>IERARH</w:t>
            </w:r>
          </w:p>
        </w:tc>
        <w:tc>
          <w:tcPr>
            <w:tcW w:w="905" w:type="dxa"/>
          </w:tcPr>
          <w:p w:rsidR="00BA1334" w:rsidRPr="00B46196" w:rsidRDefault="00BA1334" w:rsidP="00D41C9A">
            <w:pPr>
              <w:pStyle w:val="14"/>
            </w:pPr>
            <w:r w:rsidRPr="00B46196">
              <w:t>Num</w:t>
            </w:r>
          </w:p>
        </w:tc>
        <w:tc>
          <w:tcPr>
            <w:tcW w:w="1134" w:type="dxa"/>
          </w:tcPr>
          <w:p w:rsidR="00BA1334" w:rsidRPr="00B46196" w:rsidRDefault="00BA1334" w:rsidP="00D41C9A">
            <w:pPr>
              <w:pStyle w:val="14"/>
            </w:pPr>
            <w:r w:rsidRPr="00B46196">
              <w:t>4</w:t>
            </w:r>
          </w:p>
        </w:tc>
        <w:tc>
          <w:tcPr>
            <w:tcW w:w="4313" w:type="dxa"/>
          </w:tcPr>
          <w:p w:rsidR="00BA1334" w:rsidRPr="00B46196" w:rsidRDefault="00BA1334" w:rsidP="00D41C9A">
            <w:pPr>
              <w:pStyle w:val="14"/>
            </w:pPr>
            <w:r w:rsidRPr="00B46196">
              <w:t>Код элемента верхнего уровня</w:t>
            </w:r>
          </w:p>
        </w:tc>
      </w:tr>
      <w:tr w:rsidR="00B46196" w:rsidRPr="00B46196" w:rsidTr="00D41C9A">
        <w:trPr>
          <w:trHeight w:val="240"/>
        </w:trPr>
        <w:tc>
          <w:tcPr>
            <w:tcW w:w="630" w:type="dxa"/>
          </w:tcPr>
          <w:p w:rsidR="00BA1334" w:rsidRPr="00B46196" w:rsidRDefault="00BA1334" w:rsidP="00D41C9A">
            <w:pPr>
              <w:pStyle w:val="14"/>
              <w:ind w:left="-15" w:right="-108"/>
            </w:pPr>
            <w:r w:rsidRPr="00B46196">
              <w:t>1.2.4</w:t>
            </w:r>
          </w:p>
        </w:tc>
        <w:tc>
          <w:tcPr>
            <w:tcW w:w="3064" w:type="dxa"/>
          </w:tcPr>
          <w:p w:rsidR="00BA1334" w:rsidRPr="00B46196" w:rsidRDefault="00BA1334" w:rsidP="00D41C9A">
            <w:pPr>
              <w:pStyle w:val="14"/>
              <w:ind w:left="1416"/>
            </w:pPr>
            <w:r w:rsidRPr="00B46196">
              <w:t>PRIM</w:t>
            </w:r>
          </w:p>
        </w:tc>
        <w:tc>
          <w:tcPr>
            <w:tcW w:w="905" w:type="dxa"/>
          </w:tcPr>
          <w:p w:rsidR="00BA1334" w:rsidRPr="00B46196" w:rsidRDefault="00BA1334" w:rsidP="00D41C9A">
            <w:pPr>
              <w:pStyle w:val="14"/>
            </w:pPr>
            <w:r w:rsidRPr="00B46196">
              <w:t>Num</w:t>
            </w:r>
          </w:p>
        </w:tc>
        <w:tc>
          <w:tcPr>
            <w:tcW w:w="1134" w:type="dxa"/>
          </w:tcPr>
          <w:p w:rsidR="00BA1334" w:rsidRPr="00B46196" w:rsidRDefault="00BA1334" w:rsidP="00D41C9A">
            <w:pPr>
              <w:pStyle w:val="14"/>
            </w:pPr>
            <w:r w:rsidRPr="00B46196">
              <w:t>1</w:t>
            </w:r>
          </w:p>
        </w:tc>
        <w:tc>
          <w:tcPr>
            <w:tcW w:w="4313" w:type="dxa"/>
          </w:tcPr>
          <w:p w:rsidR="00BA1334" w:rsidRPr="00B46196" w:rsidRDefault="00BA1334" w:rsidP="00D41C9A">
            <w:pPr>
              <w:pStyle w:val="14"/>
            </w:pPr>
            <w:r w:rsidRPr="00B46196">
              <w:t>Признак допустимости использования</w:t>
            </w:r>
          </w:p>
        </w:tc>
      </w:tr>
      <w:tr w:rsidR="00B46196" w:rsidRPr="00B46196" w:rsidTr="00D41C9A">
        <w:trPr>
          <w:trHeight w:val="240"/>
        </w:trPr>
        <w:tc>
          <w:tcPr>
            <w:tcW w:w="630" w:type="dxa"/>
          </w:tcPr>
          <w:p w:rsidR="00BA1334" w:rsidRPr="00B46196" w:rsidRDefault="00BA1334" w:rsidP="00D41C9A">
            <w:pPr>
              <w:pStyle w:val="14"/>
              <w:ind w:left="-15" w:right="-108"/>
            </w:pPr>
            <w:r w:rsidRPr="00B46196">
              <w:t>1.</w:t>
            </w:r>
            <w:r w:rsidRPr="00B46196">
              <w:rPr>
                <w:lang w:val="en-US"/>
              </w:rPr>
              <w:t>2</w:t>
            </w:r>
            <w:r w:rsidRPr="00B46196">
              <w:t>.5</w:t>
            </w:r>
          </w:p>
        </w:tc>
        <w:tc>
          <w:tcPr>
            <w:tcW w:w="3064" w:type="dxa"/>
          </w:tcPr>
          <w:p w:rsidR="00BA1334" w:rsidRPr="00B46196" w:rsidRDefault="00BA1334" w:rsidP="00D41C9A">
            <w:pPr>
              <w:pStyle w:val="14"/>
              <w:ind w:left="1416"/>
            </w:pPr>
            <w:r w:rsidRPr="00B46196">
              <w:t>DATEBEG</w:t>
            </w:r>
          </w:p>
        </w:tc>
        <w:tc>
          <w:tcPr>
            <w:tcW w:w="905" w:type="dxa"/>
          </w:tcPr>
          <w:p w:rsidR="00BA1334" w:rsidRPr="00B46196" w:rsidRDefault="00BA1334" w:rsidP="00D41C9A">
            <w:pPr>
              <w:pStyle w:val="14"/>
            </w:pPr>
            <w:r w:rsidRPr="00B46196">
              <w:t>Date</w:t>
            </w:r>
          </w:p>
        </w:tc>
        <w:tc>
          <w:tcPr>
            <w:tcW w:w="1134" w:type="dxa"/>
          </w:tcPr>
          <w:p w:rsidR="00BA1334" w:rsidRPr="00B46196" w:rsidRDefault="00BA1334" w:rsidP="00D41C9A">
            <w:pPr>
              <w:pStyle w:val="14"/>
            </w:pPr>
            <w:r w:rsidRPr="00B46196">
              <w:t>-</w:t>
            </w:r>
          </w:p>
        </w:tc>
        <w:tc>
          <w:tcPr>
            <w:tcW w:w="4313" w:type="dxa"/>
          </w:tcPr>
          <w:p w:rsidR="00BA1334" w:rsidRPr="00B46196" w:rsidRDefault="00BA1334" w:rsidP="00D41C9A">
            <w:pPr>
              <w:pStyle w:val="14"/>
            </w:pPr>
            <w:r w:rsidRPr="00B46196">
              <w:t>Дата начала действия записи</w:t>
            </w:r>
          </w:p>
        </w:tc>
      </w:tr>
      <w:tr w:rsidR="00B46196" w:rsidRPr="00B46196" w:rsidTr="00D41C9A">
        <w:trPr>
          <w:trHeight w:val="240"/>
        </w:trPr>
        <w:tc>
          <w:tcPr>
            <w:tcW w:w="630" w:type="dxa"/>
          </w:tcPr>
          <w:p w:rsidR="00BA1334" w:rsidRPr="00B46196" w:rsidRDefault="00BA1334" w:rsidP="00D41C9A">
            <w:pPr>
              <w:pStyle w:val="14"/>
              <w:ind w:left="-15" w:right="-108"/>
            </w:pPr>
            <w:r w:rsidRPr="00B46196">
              <w:t>1.</w:t>
            </w:r>
            <w:r w:rsidRPr="00B46196">
              <w:rPr>
                <w:lang w:val="en-US"/>
              </w:rPr>
              <w:t>2</w:t>
            </w:r>
            <w:r w:rsidRPr="00B46196">
              <w:t>.6</w:t>
            </w:r>
          </w:p>
        </w:tc>
        <w:tc>
          <w:tcPr>
            <w:tcW w:w="3064" w:type="dxa"/>
          </w:tcPr>
          <w:p w:rsidR="00BA1334" w:rsidRPr="00B46196" w:rsidRDefault="00BA1334" w:rsidP="00D41C9A">
            <w:pPr>
              <w:pStyle w:val="14"/>
              <w:ind w:left="1416"/>
            </w:pPr>
            <w:r w:rsidRPr="00B46196">
              <w:t>DATEEND</w:t>
            </w:r>
          </w:p>
        </w:tc>
        <w:tc>
          <w:tcPr>
            <w:tcW w:w="905" w:type="dxa"/>
          </w:tcPr>
          <w:p w:rsidR="00BA1334" w:rsidRPr="00B46196" w:rsidRDefault="00BA1334" w:rsidP="00D41C9A">
            <w:pPr>
              <w:pStyle w:val="14"/>
            </w:pPr>
            <w:r w:rsidRPr="00B46196">
              <w:t>Date</w:t>
            </w:r>
          </w:p>
        </w:tc>
        <w:tc>
          <w:tcPr>
            <w:tcW w:w="1134" w:type="dxa"/>
          </w:tcPr>
          <w:p w:rsidR="00BA1334" w:rsidRPr="00B46196" w:rsidRDefault="00BA1334" w:rsidP="00D41C9A">
            <w:pPr>
              <w:pStyle w:val="14"/>
            </w:pPr>
            <w:r w:rsidRPr="00B46196">
              <w:t>-</w:t>
            </w:r>
          </w:p>
        </w:tc>
        <w:tc>
          <w:tcPr>
            <w:tcW w:w="4313" w:type="dxa"/>
          </w:tcPr>
          <w:p w:rsidR="00BA1334" w:rsidRPr="00B46196" w:rsidRDefault="00BA1334" w:rsidP="00D41C9A">
            <w:pPr>
              <w:pStyle w:val="14"/>
            </w:pPr>
            <w:r w:rsidRPr="00B46196">
              <w:t>Дата окончания действия записи</w:t>
            </w:r>
          </w:p>
        </w:tc>
      </w:tr>
    </w:tbl>
    <w:p w:rsidR="00BA1334" w:rsidRPr="00786EFC" w:rsidRDefault="00BA1334" w:rsidP="00865FFC">
      <w:pPr>
        <w:pStyle w:val="af0"/>
        <w:numPr>
          <w:ilvl w:val="1"/>
          <w:numId w:val="120"/>
        </w:numPr>
        <w:ind w:left="720"/>
        <w:jc w:val="both"/>
      </w:pPr>
      <w:r w:rsidRPr="00786EFC">
        <w:t>V005 Классификатор пола застрахованного (Pol)</w:t>
      </w:r>
    </w:p>
    <w:tbl>
      <w:tblPr>
        <w:tblStyle w:val="aff1"/>
        <w:tblW w:w="0" w:type="auto"/>
        <w:tblLayout w:type="fixed"/>
        <w:tblLook w:val="0000"/>
      </w:tblPr>
      <w:tblGrid>
        <w:gridCol w:w="710"/>
        <w:gridCol w:w="3909"/>
        <w:gridCol w:w="851"/>
        <w:gridCol w:w="1019"/>
        <w:gridCol w:w="3597"/>
      </w:tblGrid>
      <w:tr w:rsidR="00B46196" w:rsidRPr="00B46196" w:rsidTr="00D41C9A">
        <w:trPr>
          <w:trHeight w:val="240"/>
        </w:trPr>
        <w:tc>
          <w:tcPr>
            <w:tcW w:w="710" w:type="dxa"/>
            <w:vAlign w:val="center"/>
          </w:tcPr>
          <w:p w:rsidR="00BA1334" w:rsidRPr="00B46196" w:rsidRDefault="00BA1334" w:rsidP="00D41C9A">
            <w:pPr>
              <w:pStyle w:val="affb"/>
              <w:rPr>
                <w:rStyle w:val="affff6"/>
                <w:b w:val="0"/>
              </w:rPr>
            </w:pPr>
            <w:r w:rsidRPr="00B46196">
              <w:rPr>
                <w:rStyle w:val="affff6"/>
              </w:rPr>
              <w:t>№</w:t>
            </w:r>
          </w:p>
        </w:tc>
        <w:tc>
          <w:tcPr>
            <w:tcW w:w="3909" w:type="dxa"/>
            <w:vAlign w:val="center"/>
          </w:tcPr>
          <w:p w:rsidR="00BA1334" w:rsidRPr="00B46196" w:rsidRDefault="00BA1334" w:rsidP="00D41C9A">
            <w:pPr>
              <w:pStyle w:val="affb"/>
              <w:rPr>
                <w:rStyle w:val="affff6"/>
                <w:b w:val="0"/>
              </w:rPr>
            </w:pPr>
            <w:r w:rsidRPr="00B46196">
              <w:rPr>
                <w:rStyle w:val="affff6"/>
                <w:lang w:val="en-US"/>
              </w:rPr>
              <w:t>XML</w:t>
            </w:r>
            <w:r w:rsidRPr="00B46196">
              <w:rPr>
                <w:rStyle w:val="affff6"/>
              </w:rPr>
              <w:t>-имя</w:t>
            </w:r>
          </w:p>
        </w:tc>
        <w:tc>
          <w:tcPr>
            <w:tcW w:w="851" w:type="dxa"/>
            <w:vAlign w:val="center"/>
          </w:tcPr>
          <w:p w:rsidR="00BA1334" w:rsidRPr="00B46196" w:rsidRDefault="00BA1334" w:rsidP="00D41C9A">
            <w:pPr>
              <w:pStyle w:val="affb"/>
              <w:rPr>
                <w:rStyle w:val="affff6"/>
                <w:b w:val="0"/>
              </w:rPr>
            </w:pPr>
            <w:r w:rsidRPr="00B46196">
              <w:rPr>
                <w:rStyle w:val="affff6"/>
              </w:rPr>
              <w:t>Тип</w:t>
            </w:r>
          </w:p>
        </w:tc>
        <w:tc>
          <w:tcPr>
            <w:tcW w:w="1019" w:type="dxa"/>
            <w:vAlign w:val="center"/>
          </w:tcPr>
          <w:p w:rsidR="00BA1334" w:rsidRPr="00B46196" w:rsidRDefault="00BA1334" w:rsidP="00D41C9A">
            <w:pPr>
              <w:pStyle w:val="affb"/>
              <w:rPr>
                <w:rStyle w:val="affff6"/>
                <w:b w:val="0"/>
              </w:rPr>
            </w:pPr>
            <w:r w:rsidRPr="00B46196">
              <w:rPr>
                <w:rStyle w:val="affff6"/>
              </w:rPr>
              <w:t>Размер</w:t>
            </w:r>
          </w:p>
        </w:tc>
        <w:tc>
          <w:tcPr>
            <w:tcW w:w="3597" w:type="dxa"/>
            <w:vAlign w:val="center"/>
          </w:tcPr>
          <w:p w:rsidR="00BA1334" w:rsidRPr="00B46196" w:rsidRDefault="00BA1334" w:rsidP="00D41C9A">
            <w:pPr>
              <w:pStyle w:val="affb"/>
              <w:rPr>
                <w:rStyle w:val="affff6"/>
                <w:b w:val="0"/>
              </w:rPr>
            </w:pPr>
            <w:r w:rsidRPr="00B46196">
              <w:rPr>
                <w:rStyle w:val="affff6"/>
              </w:rPr>
              <w:t>Содержание</w:t>
            </w:r>
          </w:p>
        </w:tc>
      </w:tr>
      <w:tr w:rsidR="00B46196" w:rsidRPr="00B46196" w:rsidTr="00D41C9A">
        <w:trPr>
          <w:trHeight w:val="240"/>
        </w:trPr>
        <w:tc>
          <w:tcPr>
            <w:tcW w:w="710" w:type="dxa"/>
          </w:tcPr>
          <w:p w:rsidR="00BA1334" w:rsidRPr="00B46196" w:rsidRDefault="00BA1334" w:rsidP="00D41C9A">
            <w:pPr>
              <w:pStyle w:val="14"/>
              <w:ind w:left="288"/>
            </w:pPr>
            <w:r w:rsidRPr="00B46196">
              <w:t>1</w:t>
            </w:r>
          </w:p>
        </w:tc>
        <w:tc>
          <w:tcPr>
            <w:tcW w:w="3909" w:type="dxa"/>
          </w:tcPr>
          <w:p w:rsidR="00BA1334" w:rsidRPr="00B46196" w:rsidRDefault="00BA1334" w:rsidP="00D41C9A">
            <w:pPr>
              <w:pStyle w:val="14"/>
            </w:pPr>
            <w:r w:rsidRPr="00B46196">
              <w:rPr>
                <w:bCs/>
                <w:iCs/>
              </w:rPr>
              <w:t>packet</w:t>
            </w:r>
          </w:p>
        </w:tc>
        <w:tc>
          <w:tcPr>
            <w:tcW w:w="851" w:type="dxa"/>
          </w:tcPr>
          <w:p w:rsidR="00BA1334" w:rsidRPr="00B46196" w:rsidRDefault="00BA1334" w:rsidP="00D41C9A">
            <w:pPr>
              <w:pStyle w:val="14"/>
            </w:pPr>
          </w:p>
        </w:tc>
        <w:tc>
          <w:tcPr>
            <w:tcW w:w="1019" w:type="dxa"/>
          </w:tcPr>
          <w:p w:rsidR="00BA1334" w:rsidRPr="00B46196" w:rsidRDefault="00BA1334" w:rsidP="00D41C9A">
            <w:pPr>
              <w:pStyle w:val="14"/>
            </w:pPr>
          </w:p>
        </w:tc>
        <w:tc>
          <w:tcPr>
            <w:tcW w:w="3597" w:type="dxa"/>
          </w:tcPr>
          <w:p w:rsidR="00BA1334" w:rsidRPr="00B46196" w:rsidRDefault="00BA1334" w:rsidP="00D41C9A">
            <w:pPr>
              <w:pStyle w:val="14"/>
            </w:pPr>
            <w:r w:rsidRPr="00B46196">
              <w:t>Корневой элемент</w:t>
            </w:r>
          </w:p>
        </w:tc>
      </w:tr>
      <w:tr w:rsidR="00B46196" w:rsidRPr="00B46196" w:rsidTr="00D41C9A">
        <w:trPr>
          <w:trHeight w:val="240"/>
        </w:trPr>
        <w:tc>
          <w:tcPr>
            <w:tcW w:w="710" w:type="dxa"/>
          </w:tcPr>
          <w:p w:rsidR="00BA1334" w:rsidRPr="00B46196" w:rsidRDefault="00BA1334" w:rsidP="00D41C9A">
            <w:pPr>
              <w:pStyle w:val="14"/>
              <w:ind w:left="-15" w:right="-108"/>
            </w:pPr>
            <w:r w:rsidRPr="00B46196">
              <w:t>1.1</w:t>
            </w:r>
          </w:p>
        </w:tc>
        <w:tc>
          <w:tcPr>
            <w:tcW w:w="5779" w:type="dxa"/>
            <w:gridSpan w:val="3"/>
          </w:tcPr>
          <w:p w:rsidR="00BA1334" w:rsidRPr="00B46196" w:rsidRDefault="00BA1334" w:rsidP="00D41C9A">
            <w:pPr>
              <w:pStyle w:val="14"/>
              <w:ind w:left="708"/>
            </w:pPr>
            <w:r w:rsidRPr="00B46196">
              <w:rPr>
                <w:lang w:val="en-US"/>
              </w:rPr>
              <w:t>zglv</w:t>
            </w:r>
          </w:p>
        </w:tc>
        <w:tc>
          <w:tcPr>
            <w:tcW w:w="3597" w:type="dxa"/>
          </w:tcPr>
          <w:p w:rsidR="00BA1334" w:rsidRPr="00B46196" w:rsidRDefault="00BA1334" w:rsidP="00D41C9A">
            <w:pPr>
              <w:pStyle w:val="14"/>
            </w:pPr>
            <w:r w:rsidRPr="00B46196">
              <w:t>Информация о справочнике</w:t>
            </w:r>
          </w:p>
        </w:tc>
      </w:tr>
      <w:tr w:rsidR="00B46196" w:rsidRPr="00B46196" w:rsidTr="00D41C9A">
        <w:trPr>
          <w:trHeight w:val="240"/>
        </w:trPr>
        <w:tc>
          <w:tcPr>
            <w:tcW w:w="710" w:type="dxa"/>
          </w:tcPr>
          <w:p w:rsidR="00BA1334" w:rsidRPr="00B46196" w:rsidRDefault="00BA1334" w:rsidP="00D41C9A">
            <w:pPr>
              <w:pStyle w:val="14"/>
              <w:ind w:left="-15" w:right="-108"/>
            </w:pPr>
            <w:r w:rsidRPr="00B46196">
              <w:t>1.1.1</w:t>
            </w:r>
          </w:p>
        </w:tc>
        <w:tc>
          <w:tcPr>
            <w:tcW w:w="3909" w:type="dxa"/>
          </w:tcPr>
          <w:p w:rsidR="00BA1334" w:rsidRPr="00B46196" w:rsidRDefault="00BA1334" w:rsidP="00D41C9A">
            <w:pPr>
              <w:pStyle w:val="14"/>
              <w:ind w:left="1416"/>
              <w:rPr>
                <w:lang w:val="en-US"/>
              </w:rPr>
            </w:pPr>
            <w:r w:rsidRPr="00B46196">
              <w:rPr>
                <w:lang w:val="en-US"/>
              </w:rPr>
              <w:t>type</w:t>
            </w:r>
          </w:p>
        </w:tc>
        <w:tc>
          <w:tcPr>
            <w:tcW w:w="851" w:type="dxa"/>
          </w:tcPr>
          <w:p w:rsidR="00BA1334" w:rsidRPr="00B46196" w:rsidRDefault="00BA1334" w:rsidP="00D41C9A">
            <w:pPr>
              <w:pStyle w:val="14"/>
            </w:pPr>
            <w:r w:rsidRPr="00B46196">
              <w:t>Char</w:t>
            </w:r>
          </w:p>
        </w:tc>
        <w:tc>
          <w:tcPr>
            <w:tcW w:w="1019" w:type="dxa"/>
          </w:tcPr>
          <w:p w:rsidR="00BA1334" w:rsidRPr="00B46196" w:rsidRDefault="00BA1334" w:rsidP="00D41C9A">
            <w:pPr>
              <w:pStyle w:val="14"/>
            </w:pPr>
            <w:r w:rsidRPr="00B46196">
              <w:t>10</w:t>
            </w:r>
          </w:p>
        </w:tc>
        <w:tc>
          <w:tcPr>
            <w:tcW w:w="3597" w:type="dxa"/>
          </w:tcPr>
          <w:p w:rsidR="00BA1334" w:rsidRPr="00B46196" w:rsidRDefault="00BA1334" w:rsidP="00D41C9A">
            <w:pPr>
              <w:pStyle w:val="14"/>
            </w:pPr>
            <w:r w:rsidRPr="00B46196">
              <w:t>Pol</w:t>
            </w:r>
          </w:p>
        </w:tc>
      </w:tr>
      <w:tr w:rsidR="00B46196" w:rsidRPr="00B46196" w:rsidTr="00D41C9A">
        <w:trPr>
          <w:trHeight w:val="240"/>
        </w:trPr>
        <w:tc>
          <w:tcPr>
            <w:tcW w:w="710" w:type="dxa"/>
          </w:tcPr>
          <w:p w:rsidR="00BA1334" w:rsidRPr="00B46196" w:rsidRDefault="00BA1334" w:rsidP="00D41C9A">
            <w:pPr>
              <w:pStyle w:val="14"/>
              <w:ind w:left="-15" w:right="-108"/>
            </w:pPr>
            <w:r w:rsidRPr="00B46196">
              <w:t>1.1.2</w:t>
            </w:r>
          </w:p>
        </w:tc>
        <w:tc>
          <w:tcPr>
            <w:tcW w:w="3909" w:type="dxa"/>
          </w:tcPr>
          <w:p w:rsidR="00BA1334" w:rsidRPr="00B46196" w:rsidRDefault="00BA1334" w:rsidP="00D41C9A">
            <w:pPr>
              <w:pStyle w:val="14"/>
              <w:ind w:left="1416"/>
              <w:rPr>
                <w:lang w:val="en-US"/>
              </w:rPr>
            </w:pPr>
            <w:r w:rsidRPr="00B46196">
              <w:rPr>
                <w:lang w:val="en-US"/>
              </w:rPr>
              <w:t>version</w:t>
            </w:r>
          </w:p>
        </w:tc>
        <w:tc>
          <w:tcPr>
            <w:tcW w:w="851" w:type="dxa"/>
          </w:tcPr>
          <w:p w:rsidR="00BA1334" w:rsidRPr="00B46196" w:rsidRDefault="00BA1334" w:rsidP="00D41C9A">
            <w:pPr>
              <w:pStyle w:val="14"/>
            </w:pPr>
            <w:r w:rsidRPr="00B46196">
              <w:t>Char</w:t>
            </w:r>
          </w:p>
        </w:tc>
        <w:tc>
          <w:tcPr>
            <w:tcW w:w="1019" w:type="dxa"/>
          </w:tcPr>
          <w:p w:rsidR="00BA1334" w:rsidRPr="00B46196" w:rsidRDefault="00BA1334" w:rsidP="00D41C9A">
            <w:pPr>
              <w:pStyle w:val="14"/>
            </w:pPr>
            <w:r w:rsidRPr="00B46196">
              <w:t>3</w:t>
            </w:r>
          </w:p>
        </w:tc>
        <w:tc>
          <w:tcPr>
            <w:tcW w:w="3597" w:type="dxa"/>
          </w:tcPr>
          <w:p w:rsidR="00BA1334" w:rsidRPr="00B46196" w:rsidRDefault="00BA1334" w:rsidP="00D41C9A">
            <w:pPr>
              <w:pStyle w:val="14"/>
            </w:pPr>
            <w:r w:rsidRPr="00B46196">
              <w:t>Версия структуры файла</w:t>
            </w:r>
          </w:p>
        </w:tc>
      </w:tr>
      <w:tr w:rsidR="00B46196" w:rsidRPr="00B46196" w:rsidTr="00D41C9A">
        <w:trPr>
          <w:trHeight w:val="240"/>
        </w:trPr>
        <w:tc>
          <w:tcPr>
            <w:tcW w:w="710" w:type="dxa"/>
          </w:tcPr>
          <w:p w:rsidR="00BA1334" w:rsidRPr="00B46196" w:rsidRDefault="00BA1334" w:rsidP="00D41C9A">
            <w:pPr>
              <w:pStyle w:val="14"/>
              <w:ind w:left="-15" w:right="-108"/>
            </w:pPr>
            <w:r w:rsidRPr="00B46196">
              <w:t>1.1.3</w:t>
            </w:r>
          </w:p>
        </w:tc>
        <w:tc>
          <w:tcPr>
            <w:tcW w:w="3909" w:type="dxa"/>
          </w:tcPr>
          <w:p w:rsidR="00BA1334" w:rsidRPr="00B46196" w:rsidRDefault="00BA1334" w:rsidP="00D41C9A">
            <w:pPr>
              <w:pStyle w:val="14"/>
              <w:ind w:left="1416"/>
              <w:rPr>
                <w:lang w:val="en-US"/>
              </w:rPr>
            </w:pPr>
            <w:r w:rsidRPr="00B46196">
              <w:rPr>
                <w:lang w:val="en-US"/>
              </w:rPr>
              <w:t>date</w:t>
            </w:r>
          </w:p>
        </w:tc>
        <w:tc>
          <w:tcPr>
            <w:tcW w:w="851" w:type="dxa"/>
          </w:tcPr>
          <w:p w:rsidR="00BA1334" w:rsidRPr="00B46196" w:rsidRDefault="00BA1334" w:rsidP="00D41C9A">
            <w:pPr>
              <w:pStyle w:val="14"/>
            </w:pPr>
            <w:r w:rsidRPr="00B46196">
              <w:t>Date</w:t>
            </w:r>
          </w:p>
        </w:tc>
        <w:tc>
          <w:tcPr>
            <w:tcW w:w="1019" w:type="dxa"/>
          </w:tcPr>
          <w:p w:rsidR="00BA1334" w:rsidRPr="00B46196" w:rsidRDefault="00BA1334" w:rsidP="00D41C9A">
            <w:pPr>
              <w:pStyle w:val="14"/>
            </w:pPr>
            <w:r w:rsidRPr="00B46196">
              <w:t>-</w:t>
            </w:r>
          </w:p>
        </w:tc>
        <w:tc>
          <w:tcPr>
            <w:tcW w:w="3597" w:type="dxa"/>
          </w:tcPr>
          <w:p w:rsidR="00BA1334" w:rsidRPr="00B46196" w:rsidRDefault="00BA1334" w:rsidP="00D41C9A">
            <w:pPr>
              <w:pStyle w:val="14"/>
            </w:pPr>
            <w:r w:rsidRPr="00B46196">
              <w:t>Дата создания файла</w:t>
            </w:r>
          </w:p>
        </w:tc>
      </w:tr>
      <w:tr w:rsidR="00B46196" w:rsidRPr="00B46196" w:rsidTr="00D41C9A">
        <w:trPr>
          <w:trHeight w:val="240"/>
        </w:trPr>
        <w:tc>
          <w:tcPr>
            <w:tcW w:w="710" w:type="dxa"/>
          </w:tcPr>
          <w:p w:rsidR="00BA1334" w:rsidRPr="00B46196" w:rsidRDefault="00BA1334" w:rsidP="00D41C9A">
            <w:pPr>
              <w:pStyle w:val="14"/>
              <w:ind w:left="-15" w:right="-108"/>
            </w:pPr>
            <w:r w:rsidRPr="00B46196">
              <w:t>1.2</w:t>
            </w:r>
          </w:p>
        </w:tc>
        <w:tc>
          <w:tcPr>
            <w:tcW w:w="5779" w:type="dxa"/>
            <w:gridSpan w:val="3"/>
          </w:tcPr>
          <w:p w:rsidR="00BA1334" w:rsidRPr="00B46196" w:rsidRDefault="00BA1334" w:rsidP="00D41C9A">
            <w:pPr>
              <w:pStyle w:val="14"/>
              <w:ind w:left="708"/>
              <w:rPr>
                <w:lang w:val="en-US"/>
              </w:rPr>
            </w:pPr>
            <w:r w:rsidRPr="00B46196">
              <w:rPr>
                <w:lang w:val="en-US"/>
              </w:rPr>
              <w:t>zap</w:t>
            </w:r>
          </w:p>
        </w:tc>
        <w:tc>
          <w:tcPr>
            <w:tcW w:w="3597" w:type="dxa"/>
          </w:tcPr>
          <w:p w:rsidR="00BA1334" w:rsidRPr="00B46196" w:rsidRDefault="00BA1334" w:rsidP="00D41C9A">
            <w:pPr>
              <w:pStyle w:val="14"/>
            </w:pPr>
            <w:r w:rsidRPr="00B46196">
              <w:t>Запись</w:t>
            </w:r>
          </w:p>
        </w:tc>
      </w:tr>
      <w:tr w:rsidR="00B46196" w:rsidRPr="00B46196" w:rsidTr="00D41C9A">
        <w:trPr>
          <w:trHeight w:val="240"/>
        </w:trPr>
        <w:tc>
          <w:tcPr>
            <w:tcW w:w="710" w:type="dxa"/>
          </w:tcPr>
          <w:p w:rsidR="00BA1334" w:rsidRPr="00B46196" w:rsidRDefault="00BA1334" w:rsidP="00D41C9A">
            <w:pPr>
              <w:pStyle w:val="14"/>
              <w:ind w:left="-15" w:right="-108"/>
            </w:pPr>
            <w:r w:rsidRPr="00B46196">
              <w:t>1.2.1</w:t>
            </w:r>
          </w:p>
        </w:tc>
        <w:tc>
          <w:tcPr>
            <w:tcW w:w="3909" w:type="dxa"/>
          </w:tcPr>
          <w:p w:rsidR="00BA1334" w:rsidRPr="00B46196" w:rsidRDefault="00BA1334" w:rsidP="00D41C9A">
            <w:pPr>
              <w:pStyle w:val="14"/>
              <w:ind w:left="1416"/>
              <w:rPr>
                <w:lang w:val="en-US"/>
              </w:rPr>
            </w:pPr>
            <w:r w:rsidRPr="00B46196">
              <w:rPr>
                <w:lang w:val="en-US"/>
              </w:rPr>
              <w:t>IDPOL</w:t>
            </w:r>
          </w:p>
        </w:tc>
        <w:tc>
          <w:tcPr>
            <w:tcW w:w="851" w:type="dxa"/>
          </w:tcPr>
          <w:p w:rsidR="00BA1334" w:rsidRPr="00B46196" w:rsidRDefault="00BA1334" w:rsidP="00D41C9A">
            <w:pPr>
              <w:pStyle w:val="14"/>
            </w:pPr>
            <w:r w:rsidRPr="00B46196">
              <w:t>Num</w:t>
            </w:r>
          </w:p>
        </w:tc>
        <w:tc>
          <w:tcPr>
            <w:tcW w:w="1019" w:type="dxa"/>
          </w:tcPr>
          <w:p w:rsidR="00BA1334" w:rsidRPr="00B46196" w:rsidRDefault="00BA1334" w:rsidP="00D41C9A">
            <w:pPr>
              <w:pStyle w:val="14"/>
            </w:pPr>
            <w:r w:rsidRPr="00B46196">
              <w:t>1</w:t>
            </w:r>
          </w:p>
        </w:tc>
        <w:tc>
          <w:tcPr>
            <w:tcW w:w="3597" w:type="dxa"/>
          </w:tcPr>
          <w:p w:rsidR="00BA1334" w:rsidRPr="00B46196" w:rsidRDefault="00BA1334" w:rsidP="00D41C9A">
            <w:pPr>
              <w:pStyle w:val="14"/>
            </w:pPr>
            <w:r w:rsidRPr="00B46196">
              <w:t>Код пола застрахованного</w:t>
            </w:r>
          </w:p>
        </w:tc>
      </w:tr>
      <w:tr w:rsidR="00B46196" w:rsidRPr="00B46196" w:rsidTr="00D41C9A">
        <w:trPr>
          <w:trHeight w:val="240"/>
        </w:trPr>
        <w:tc>
          <w:tcPr>
            <w:tcW w:w="710" w:type="dxa"/>
          </w:tcPr>
          <w:p w:rsidR="00BA1334" w:rsidRPr="00B46196" w:rsidRDefault="00BA1334" w:rsidP="00D41C9A">
            <w:pPr>
              <w:pStyle w:val="14"/>
              <w:ind w:left="-15" w:right="-108"/>
            </w:pPr>
            <w:r w:rsidRPr="00B46196">
              <w:t>1.2.2</w:t>
            </w:r>
          </w:p>
        </w:tc>
        <w:tc>
          <w:tcPr>
            <w:tcW w:w="3909" w:type="dxa"/>
          </w:tcPr>
          <w:p w:rsidR="00BA1334" w:rsidRPr="00B46196" w:rsidRDefault="00BA1334" w:rsidP="00D41C9A">
            <w:pPr>
              <w:pStyle w:val="14"/>
              <w:ind w:left="1416"/>
              <w:rPr>
                <w:lang w:val="en-US"/>
              </w:rPr>
            </w:pPr>
            <w:r w:rsidRPr="00B46196">
              <w:rPr>
                <w:lang w:val="en-US"/>
              </w:rPr>
              <w:t>POLNAME</w:t>
            </w:r>
          </w:p>
        </w:tc>
        <w:tc>
          <w:tcPr>
            <w:tcW w:w="851" w:type="dxa"/>
          </w:tcPr>
          <w:p w:rsidR="00BA1334" w:rsidRPr="00B46196" w:rsidRDefault="00BA1334" w:rsidP="00D41C9A">
            <w:pPr>
              <w:pStyle w:val="14"/>
            </w:pPr>
            <w:r w:rsidRPr="00B46196">
              <w:t xml:space="preserve">Char </w:t>
            </w:r>
          </w:p>
        </w:tc>
        <w:tc>
          <w:tcPr>
            <w:tcW w:w="1019" w:type="dxa"/>
          </w:tcPr>
          <w:p w:rsidR="00BA1334" w:rsidRPr="00B46196" w:rsidRDefault="00BA1334" w:rsidP="00D41C9A">
            <w:pPr>
              <w:pStyle w:val="14"/>
            </w:pPr>
            <w:r w:rsidRPr="00B46196">
              <w:t>7</w:t>
            </w:r>
          </w:p>
        </w:tc>
        <w:tc>
          <w:tcPr>
            <w:tcW w:w="3597" w:type="dxa"/>
          </w:tcPr>
          <w:p w:rsidR="00BA1334" w:rsidRPr="00B46196" w:rsidRDefault="00BA1334" w:rsidP="00D41C9A">
            <w:pPr>
              <w:pStyle w:val="14"/>
            </w:pPr>
            <w:r w:rsidRPr="00B46196">
              <w:t>Наименование пола застрахованного</w:t>
            </w:r>
          </w:p>
        </w:tc>
      </w:tr>
    </w:tbl>
    <w:p w:rsidR="00BA1334" w:rsidRPr="00B46196" w:rsidRDefault="00BA1334" w:rsidP="00865FFC">
      <w:pPr>
        <w:pStyle w:val="af0"/>
        <w:numPr>
          <w:ilvl w:val="1"/>
          <w:numId w:val="120"/>
        </w:numPr>
        <w:ind w:left="720"/>
        <w:jc w:val="both"/>
      </w:pPr>
      <w:r w:rsidRPr="00B46196">
        <w:t>V006 Классификатор условий оказания медицинской помощи (UslMp)</w:t>
      </w:r>
    </w:p>
    <w:tbl>
      <w:tblPr>
        <w:tblStyle w:val="aff1"/>
        <w:tblW w:w="0" w:type="auto"/>
        <w:tblLayout w:type="fixed"/>
        <w:tblLook w:val="0000"/>
      </w:tblPr>
      <w:tblGrid>
        <w:gridCol w:w="785"/>
        <w:gridCol w:w="3751"/>
        <w:gridCol w:w="851"/>
        <w:gridCol w:w="992"/>
        <w:gridCol w:w="3694"/>
      </w:tblGrid>
      <w:tr w:rsidR="00B46196" w:rsidRPr="00B46196" w:rsidTr="00D41C9A">
        <w:trPr>
          <w:trHeight w:val="240"/>
        </w:trPr>
        <w:tc>
          <w:tcPr>
            <w:tcW w:w="785" w:type="dxa"/>
            <w:vAlign w:val="center"/>
          </w:tcPr>
          <w:p w:rsidR="00BA1334" w:rsidRPr="00B46196" w:rsidRDefault="00BA1334" w:rsidP="00D41C9A">
            <w:pPr>
              <w:pStyle w:val="affb"/>
              <w:rPr>
                <w:rStyle w:val="affff6"/>
                <w:b w:val="0"/>
              </w:rPr>
            </w:pPr>
            <w:r w:rsidRPr="00B46196">
              <w:rPr>
                <w:rStyle w:val="affff6"/>
              </w:rPr>
              <w:t>№</w:t>
            </w:r>
          </w:p>
        </w:tc>
        <w:tc>
          <w:tcPr>
            <w:tcW w:w="3751" w:type="dxa"/>
            <w:vAlign w:val="center"/>
          </w:tcPr>
          <w:p w:rsidR="00BA1334" w:rsidRPr="00B46196" w:rsidRDefault="00BA1334" w:rsidP="00D41C9A">
            <w:pPr>
              <w:pStyle w:val="affb"/>
              <w:rPr>
                <w:rStyle w:val="affff6"/>
                <w:b w:val="0"/>
              </w:rPr>
            </w:pPr>
            <w:r w:rsidRPr="00B46196">
              <w:rPr>
                <w:rStyle w:val="affff6"/>
                <w:lang w:val="en-US"/>
              </w:rPr>
              <w:t>XML</w:t>
            </w:r>
            <w:r w:rsidRPr="00B46196">
              <w:rPr>
                <w:rStyle w:val="affff6"/>
              </w:rPr>
              <w:t>-имя</w:t>
            </w:r>
          </w:p>
        </w:tc>
        <w:tc>
          <w:tcPr>
            <w:tcW w:w="851" w:type="dxa"/>
            <w:vAlign w:val="center"/>
          </w:tcPr>
          <w:p w:rsidR="00BA1334" w:rsidRPr="00B46196" w:rsidRDefault="00BA1334" w:rsidP="00D41C9A">
            <w:pPr>
              <w:pStyle w:val="affb"/>
              <w:rPr>
                <w:rStyle w:val="affff6"/>
                <w:b w:val="0"/>
              </w:rPr>
            </w:pPr>
            <w:r w:rsidRPr="00B46196">
              <w:rPr>
                <w:rStyle w:val="affff6"/>
              </w:rPr>
              <w:t>Тип</w:t>
            </w:r>
          </w:p>
        </w:tc>
        <w:tc>
          <w:tcPr>
            <w:tcW w:w="992" w:type="dxa"/>
            <w:vAlign w:val="center"/>
          </w:tcPr>
          <w:p w:rsidR="00BA1334" w:rsidRPr="00B46196" w:rsidRDefault="00BA1334" w:rsidP="00D41C9A">
            <w:pPr>
              <w:pStyle w:val="affb"/>
              <w:rPr>
                <w:rStyle w:val="affff6"/>
                <w:b w:val="0"/>
              </w:rPr>
            </w:pPr>
            <w:r w:rsidRPr="00B46196">
              <w:rPr>
                <w:rStyle w:val="affff6"/>
              </w:rPr>
              <w:t>Размер</w:t>
            </w:r>
          </w:p>
        </w:tc>
        <w:tc>
          <w:tcPr>
            <w:tcW w:w="3694" w:type="dxa"/>
            <w:vAlign w:val="center"/>
          </w:tcPr>
          <w:p w:rsidR="00BA1334" w:rsidRPr="00B46196" w:rsidRDefault="00BA1334" w:rsidP="00D41C9A">
            <w:pPr>
              <w:pStyle w:val="affb"/>
              <w:rPr>
                <w:rStyle w:val="affff6"/>
                <w:b w:val="0"/>
              </w:rPr>
            </w:pPr>
            <w:r w:rsidRPr="00B46196">
              <w:rPr>
                <w:rStyle w:val="affff6"/>
              </w:rPr>
              <w:t>Содержание</w:t>
            </w:r>
          </w:p>
        </w:tc>
      </w:tr>
      <w:tr w:rsidR="00B46196" w:rsidRPr="00B46196" w:rsidTr="00D41C9A">
        <w:trPr>
          <w:trHeight w:val="240"/>
        </w:trPr>
        <w:tc>
          <w:tcPr>
            <w:tcW w:w="785" w:type="dxa"/>
          </w:tcPr>
          <w:p w:rsidR="00BA1334" w:rsidRPr="00B46196" w:rsidRDefault="00BA1334" w:rsidP="00D41C9A">
            <w:pPr>
              <w:pStyle w:val="14"/>
              <w:ind w:left="288"/>
            </w:pPr>
            <w:r w:rsidRPr="00B46196">
              <w:t>1</w:t>
            </w:r>
          </w:p>
        </w:tc>
        <w:tc>
          <w:tcPr>
            <w:tcW w:w="3751" w:type="dxa"/>
          </w:tcPr>
          <w:p w:rsidR="00BA1334" w:rsidRPr="00B46196" w:rsidRDefault="00BA1334" w:rsidP="00D41C9A">
            <w:pPr>
              <w:pStyle w:val="14"/>
            </w:pPr>
            <w:r w:rsidRPr="00B46196">
              <w:rPr>
                <w:bCs/>
                <w:iCs/>
              </w:rPr>
              <w:t>packet</w:t>
            </w:r>
          </w:p>
        </w:tc>
        <w:tc>
          <w:tcPr>
            <w:tcW w:w="851" w:type="dxa"/>
          </w:tcPr>
          <w:p w:rsidR="00BA1334" w:rsidRPr="00B46196" w:rsidRDefault="00BA1334" w:rsidP="00D41C9A">
            <w:pPr>
              <w:pStyle w:val="14"/>
            </w:pPr>
          </w:p>
        </w:tc>
        <w:tc>
          <w:tcPr>
            <w:tcW w:w="992" w:type="dxa"/>
          </w:tcPr>
          <w:p w:rsidR="00BA1334" w:rsidRPr="00B46196" w:rsidRDefault="00BA1334" w:rsidP="00D41C9A">
            <w:pPr>
              <w:pStyle w:val="14"/>
            </w:pPr>
          </w:p>
        </w:tc>
        <w:tc>
          <w:tcPr>
            <w:tcW w:w="3694" w:type="dxa"/>
          </w:tcPr>
          <w:p w:rsidR="00BA1334" w:rsidRPr="00B46196" w:rsidRDefault="00BA1334" w:rsidP="00D41C9A">
            <w:pPr>
              <w:pStyle w:val="14"/>
            </w:pPr>
            <w:r w:rsidRPr="00B46196">
              <w:t>Корневой элемент</w:t>
            </w:r>
          </w:p>
        </w:tc>
      </w:tr>
      <w:tr w:rsidR="00B46196" w:rsidRPr="00B46196" w:rsidTr="00D41C9A">
        <w:trPr>
          <w:trHeight w:val="240"/>
        </w:trPr>
        <w:tc>
          <w:tcPr>
            <w:tcW w:w="785" w:type="dxa"/>
          </w:tcPr>
          <w:p w:rsidR="00BA1334" w:rsidRPr="00B46196" w:rsidRDefault="00BA1334" w:rsidP="00D41C9A">
            <w:pPr>
              <w:pStyle w:val="14"/>
              <w:ind w:left="-15" w:right="-108"/>
            </w:pPr>
            <w:r w:rsidRPr="00B46196">
              <w:t>1.1</w:t>
            </w:r>
          </w:p>
        </w:tc>
        <w:tc>
          <w:tcPr>
            <w:tcW w:w="5594" w:type="dxa"/>
            <w:gridSpan w:val="3"/>
          </w:tcPr>
          <w:p w:rsidR="00BA1334" w:rsidRPr="00B46196" w:rsidRDefault="00BA1334" w:rsidP="00D41C9A">
            <w:pPr>
              <w:pStyle w:val="14"/>
              <w:ind w:left="708"/>
            </w:pPr>
            <w:r w:rsidRPr="00B46196">
              <w:rPr>
                <w:lang w:val="en-US"/>
              </w:rPr>
              <w:t>zglv</w:t>
            </w:r>
          </w:p>
        </w:tc>
        <w:tc>
          <w:tcPr>
            <w:tcW w:w="3694" w:type="dxa"/>
          </w:tcPr>
          <w:p w:rsidR="00BA1334" w:rsidRPr="00B46196" w:rsidRDefault="00BA1334" w:rsidP="00D41C9A">
            <w:pPr>
              <w:pStyle w:val="14"/>
            </w:pPr>
            <w:r w:rsidRPr="00B46196">
              <w:t>Информация о справочнике</w:t>
            </w:r>
          </w:p>
        </w:tc>
      </w:tr>
      <w:tr w:rsidR="00B46196" w:rsidRPr="00B46196" w:rsidTr="00D41C9A">
        <w:trPr>
          <w:trHeight w:val="240"/>
        </w:trPr>
        <w:tc>
          <w:tcPr>
            <w:tcW w:w="785" w:type="dxa"/>
          </w:tcPr>
          <w:p w:rsidR="00BA1334" w:rsidRPr="00B46196" w:rsidRDefault="00BA1334" w:rsidP="00D41C9A">
            <w:pPr>
              <w:pStyle w:val="14"/>
              <w:ind w:left="-15" w:right="-108"/>
            </w:pPr>
            <w:r w:rsidRPr="00B46196">
              <w:t>1.1.1</w:t>
            </w:r>
          </w:p>
        </w:tc>
        <w:tc>
          <w:tcPr>
            <w:tcW w:w="3751" w:type="dxa"/>
          </w:tcPr>
          <w:p w:rsidR="00BA1334" w:rsidRPr="00B46196" w:rsidRDefault="00BA1334" w:rsidP="00D41C9A">
            <w:pPr>
              <w:pStyle w:val="14"/>
              <w:ind w:left="1416"/>
              <w:rPr>
                <w:lang w:val="en-US"/>
              </w:rPr>
            </w:pPr>
            <w:r w:rsidRPr="00B46196">
              <w:rPr>
                <w:lang w:val="en-US"/>
              </w:rPr>
              <w:t>type</w:t>
            </w:r>
          </w:p>
        </w:tc>
        <w:tc>
          <w:tcPr>
            <w:tcW w:w="851" w:type="dxa"/>
          </w:tcPr>
          <w:p w:rsidR="00BA1334" w:rsidRPr="00B46196" w:rsidRDefault="00BA1334" w:rsidP="00D41C9A">
            <w:pPr>
              <w:pStyle w:val="14"/>
            </w:pPr>
            <w:r w:rsidRPr="00B46196">
              <w:t>Char</w:t>
            </w:r>
          </w:p>
        </w:tc>
        <w:tc>
          <w:tcPr>
            <w:tcW w:w="992" w:type="dxa"/>
          </w:tcPr>
          <w:p w:rsidR="00BA1334" w:rsidRPr="00B46196" w:rsidRDefault="00BA1334" w:rsidP="00D41C9A">
            <w:pPr>
              <w:pStyle w:val="14"/>
            </w:pPr>
            <w:r w:rsidRPr="00B46196">
              <w:t>10</w:t>
            </w:r>
          </w:p>
        </w:tc>
        <w:tc>
          <w:tcPr>
            <w:tcW w:w="3694" w:type="dxa"/>
          </w:tcPr>
          <w:p w:rsidR="00BA1334" w:rsidRPr="00B46196" w:rsidRDefault="00BA1334" w:rsidP="00D41C9A">
            <w:pPr>
              <w:pStyle w:val="14"/>
            </w:pPr>
            <w:r w:rsidRPr="00B46196">
              <w:t>UslMp</w:t>
            </w:r>
          </w:p>
        </w:tc>
      </w:tr>
      <w:tr w:rsidR="00B46196" w:rsidRPr="00B46196" w:rsidTr="00D41C9A">
        <w:trPr>
          <w:trHeight w:val="240"/>
        </w:trPr>
        <w:tc>
          <w:tcPr>
            <w:tcW w:w="785" w:type="dxa"/>
          </w:tcPr>
          <w:p w:rsidR="00BA1334" w:rsidRPr="00B46196" w:rsidRDefault="00BA1334" w:rsidP="00D41C9A">
            <w:pPr>
              <w:pStyle w:val="14"/>
              <w:ind w:left="-15" w:right="-108"/>
            </w:pPr>
            <w:r w:rsidRPr="00B46196">
              <w:t>1.1.2</w:t>
            </w:r>
          </w:p>
        </w:tc>
        <w:tc>
          <w:tcPr>
            <w:tcW w:w="3751" w:type="dxa"/>
          </w:tcPr>
          <w:p w:rsidR="00BA1334" w:rsidRPr="00B46196" w:rsidRDefault="00BA1334" w:rsidP="00D41C9A">
            <w:pPr>
              <w:pStyle w:val="14"/>
              <w:ind w:left="1416"/>
              <w:rPr>
                <w:lang w:val="en-US"/>
              </w:rPr>
            </w:pPr>
            <w:r w:rsidRPr="00B46196">
              <w:rPr>
                <w:lang w:val="en-US"/>
              </w:rPr>
              <w:t>version</w:t>
            </w:r>
          </w:p>
        </w:tc>
        <w:tc>
          <w:tcPr>
            <w:tcW w:w="851" w:type="dxa"/>
          </w:tcPr>
          <w:p w:rsidR="00BA1334" w:rsidRPr="00B46196" w:rsidRDefault="00BA1334" w:rsidP="00D41C9A">
            <w:pPr>
              <w:pStyle w:val="14"/>
            </w:pPr>
            <w:r w:rsidRPr="00B46196">
              <w:t>Char</w:t>
            </w:r>
          </w:p>
        </w:tc>
        <w:tc>
          <w:tcPr>
            <w:tcW w:w="992" w:type="dxa"/>
          </w:tcPr>
          <w:p w:rsidR="00BA1334" w:rsidRPr="00B46196" w:rsidRDefault="00BA1334" w:rsidP="00D41C9A">
            <w:pPr>
              <w:pStyle w:val="14"/>
            </w:pPr>
            <w:r w:rsidRPr="00B46196">
              <w:t>3</w:t>
            </w:r>
          </w:p>
        </w:tc>
        <w:tc>
          <w:tcPr>
            <w:tcW w:w="3694" w:type="dxa"/>
          </w:tcPr>
          <w:p w:rsidR="00BA1334" w:rsidRPr="00B46196" w:rsidRDefault="00BA1334" w:rsidP="00D41C9A">
            <w:pPr>
              <w:pStyle w:val="14"/>
            </w:pPr>
            <w:r w:rsidRPr="00B46196">
              <w:t>Версия структуры файла</w:t>
            </w:r>
          </w:p>
        </w:tc>
      </w:tr>
      <w:tr w:rsidR="00B46196" w:rsidRPr="00B46196" w:rsidTr="00D41C9A">
        <w:trPr>
          <w:trHeight w:val="240"/>
        </w:trPr>
        <w:tc>
          <w:tcPr>
            <w:tcW w:w="785" w:type="dxa"/>
          </w:tcPr>
          <w:p w:rsidR="00BA1334" w:rsidRPr="00B46196" w:rsidRDefault="00BA1334" w:rsidP="00D41C9A">
            <w:pPr>
              <w:pStyle w:val="14"/>
              <w:ind w:left="-15" w:right="-108"/>
            </w:pPr>
            <w:r w:rsidRPr="00B46196">
              <w:t>1.1.3</w:t>
            </w:r>
          </w:p>
        </w:tc>
        <w:tc>
          <w:tcPr>
            <w:tcW w:w="3751" w:type="dxa"/>
          </w:tcPr>
          <w:p w:rsidR="00BA1334" w:rsidRPr="00B46196" w:rsidRDefault="00BA1334" w:rsidP="00D41C9A">
            <w:pPr>
              <w:pStyle w:val="14"/>
              <w:ind w:left="1416"/>
              <w:rPr>
                <w:lang w:val="en-US"/>
              </w:rPr>
            </w:pPr>
            <w:r w:rsidRPr="00B46196">
              <w:rPr>
                <w:lang w:val="en-US"/>
              </w:rPr>
              <w:t>date</w:t>
            </w:r>
          </w:p>
        </w:tc>
        <w:tc>
          <w:tcPr>
            <w:tcW w:w="851"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3694" w:type="dxa"/>
          </w:tcPr>
          <w:p w:rsidR="00BA1334" w:rsidRPr="00B46196" w:rsidRDefault="00BA1334" w:rsidP="00D41C9A">
            <w:pPr>
              <w:pStyle w:val="14"/>
            </w:pPr>
            <w:r w:rsidRPr="00B46196">
              <w:t>Дата создания файла</w:t>
            </w:r>
          </w:p>
        </w:tc>
      </w:tr>
      <w:tr w:rsidR="00B46196" w:rsidRPr="00B46196" w:rsidTr="00D41C9A">
        <w:trPr>
          <w:trHeight w:val="240"/>
        </w:trPr>
        <w:tc>
          <w:tcPr>
            <w:tcW w:w="785" w:type="dxa"/>
          </w:tcPr>
          <w:p w:rsidR="00BA1334" w:rsidRPr="00B46196" w:rsidRDefault="00BA1334" w:rsidP="00D41C9A">
            <w:pPr>
              <w:pStyle w:val="14"/>
              <w:ind w:left="-15" w:right="-108"/>
            </w:pPr>
            <w:r w:rsidRPr="00B46196">
              <w:t>1.2</w:t>
            </w:r>
          </w:p>
        </w:tc>
        <w:tc>
          <w:tcPr>
            <w:tcW w:w="5594" w:type="dxa"/>
            <w:gridSpan w:val="3"/>
          </w:tcPr>
          <w:p w:rsidR="00BA1334" w:rsidRPr="00B46196" w:rsidRDefault="00BA1334" w:rsidP="00D41C9A">
            <w:pPr>
              <w:pStyle w:val="14"/>
              <w:ind w:left="708"/>
              <w:rPr>
                <w:lang w:val="en-US"/>
              </w:rPr>
            </w:pPr>
            <w:r w:rsidRPr="00B46196">
              <w:rPr>
                <w:lang w:val="en-US"/>
              </w:rPr>
              <w:t>zap</w:t>
            </w:r>
          </w:p>
        </w:tc>
        <w:tc>
          <w:tcPr>
            <w:tcW w:w="3694" w:type="dxa"/>
          </w:tcPr>
          <w:p w:rsidR="00BA1334" w:rsidRPr="00B46196" w:rsidRDefault="00BA1334" w:rsidP="00D41C9A">
            <w:pPr>
              <w:pStyle w:val="14"/>
            </w:pPr>
            <w:r w:rsidRPr="00B46196">
              <w:t>Запись</w:t>
            </w:r>
          </w:p>
        </w:tc>
      </w:tr>
      <w:tr w:rsidR="00B46196" w:rsidRPr="00B46196" w:rsidTr="00D41C9A">
        <w:trPr>
          <w:trHeight w:val="240"/>
        </w:trPr>
        <w:tc>
          <w:tcPr>
            <w:tcW w:w="785" w:type="dxa"/>
          </w:tcPr>
          <w:p w:rsidR="00BA1334" w:rsidRPr="00B46196" w:rsidRDefault="00BA1334" w:rsidP="00D41C9A">
            <w:pPr>
              <w:pStyle w:val="14"/>
              <w:ind w:left="-15" w:right="-108"/>
            </w:pPr>
            <w:r w:rsidRPr="00B46196">
              <w:t>1.2.1</w:t>
            </w:r>
          </w:p>
        </w:tc>
        <w:tc>
          <w:tcPr>
            <w:tcW w:w="3751" w:type="dxa"/>
          </w:tcPr>
          <w:p w:rsidR="00BA1334" w:rsidRPr="00B46196" w:rsidRDefault="00BA1334" w:rsidP="00D41C9A">
            <w:pPr>
              <w:pStyle w:val="14"/>
              <w:ind w:left="1416"/>
              <w:rPr>
                <w:lang w:val="en-US"/>
              </w:rPr>
            </w:pPr>
            <w:r w:rsidRPr="00B46196">
              <w:rPr>
                <w:lang w:val="en-US"/>
              </w:rPr>
              <w:t>IDUMP</w:t>
            </w:r>
          </w:p>
        </w:tc>
        <w:tc>
          <w:tcPr>
            <w:tcW w:w="851" w:type="dxa"/>
          </w:tcPr>
          <w:p w:rsidR="00BA1334" w:rsidRPr="00B46196" w:rsidRDefault="00BA1334" w:rsidP="00D41C9A">
            <w:pPr>
              <w:pStyle w:val="14"/>
            </w:pPr>
            <w:r w:rsidRPr="00B46196">
              <w:t>Num</w:t>
            </w:r>
          </w:p>
        </w:tc>
        <w:tc>
          <w:tcPr>
            <w:tcW w:w="992" w:type="dxa"/>
          </w:tcPr>
          <w:p w:rsidR="00BA1334" w:rsidRPr="00B46196" w:rsidRDefault="00BA1334" w:rsidP="00D41C9A">
            <w:pPr>
              <w:pStyle w:val="14"/>
            </w:pPr>
            <w:r w:rsidRPr="00B46196">
              <w:t>2</w:t>
            </w:r>
          </w:p>
        </w:tc>
        <w:tc>
          <w:tcPr>
            <w:tcW w:w="3694" w:type="dxa"/>
          </w:tcPr>
          <w:p w:rsidR="00BA1334" w:rsidRPr="00B46196" w:rsidRDefault="00BA1334" w:rsidP="00D41C9A">
            <w:pPr>
              <w:pStyle w:val="14"/>
            </w:pPr>
            <w:r w:rsidRPr="00B46196">
              <w:t>Код условия оказания медицинской помощи</w:t>
            </w:r>
          </w:p>
        </w:tc>
      </w:tr>
      <w:tr w:rsidR="00B46196" w:rsidRPr="00B46196" w:rsidTr="00D41C9A">
        <w:trPr>
          <w:trHeight w:val="240"/>
        </w:trPr>
        <w:tc>
          <w:tcPr>
            <w:tcW w:w="785" w:type="dxa"/>
          </w:tcPr>
          <w:p w:rsidR="00BA1334" w:rsidRPr="00B46196" w:rsidRDefault="00BA1334" w:rsidP="00D41C9A">
            <w:pPr>
              <w:pStyle w:val="14"/>
              <w:ind w:left="-15" w:right="-108"/>
            </w:pPr>
            <w:r w:rsidRPr="00B46196">
              <w:t>1.2.2</w:t>
            </w:r>
          </w:p>
        </w:tc>
        <w:tc>
          <w:tcPr>
            <w:tcW w:w="3751" w:type="dxa"/>
          </w:tcPr>
          <w:p w:rsidR="00BA1334" w:rsidRPr="00B46196" w:rsidRDefault="00BA1334" w:rsidP="00D41C9A">
            <w:pPr>
              <w:pStyle w:val="14"/>
              <w:ind w:left="1416"/>
              <w:rPr>
                <w:lang w:val="en-US"/>
              </w:rPr>
            </w:pPr>
            <w:r w:rsidRPr="00B46196">
              <w:rPr>
                <w:lang w:val="en-US"/>
              </w:rPr>
              <w:t xml:space="preserve">UMPNAME </w:t>
            </w:r>
          </w:p>
        </w:tc>
        <w:tc>
          <w:tcPr>
            <w:tcW w:w="851" w:type="dxa"/>
          </w:tcPr>
          <w:p w:rsidR="00BA1334" w:rsidRPr="00B46196" w:rsidRDefault="00BA1334" w:rsidP="00D41C9A">
            <w:pPr>
              <w:pStyle w:val="14"/>
            </w:pPr>
            <w:r w:rsidRPr="00B46196">
              <w:t xml:space="preserve">Char </w:t>
            </w:r>
          </w:p>
        </w:tc>
        <w:tc>
          <w:tcPr>
            <w:tcW w:w="992" w:type="dxa"/>
          </w:tcPr>
          <w:p w:rsidR="00BA1334" w:rsidRPr="00B46196" w:rsidRDefault="00BA1334" w:rsidP="00D41C9A">
            <w:pPr>
              <w:pStyle w:val="14"/>
            </w:pPr>
            <w:r w:rsidRPr="00B46196">
              <w:t>254</w:t>
            </w:r>
          </w:p>
        </w:tc>
        <w:tc>
          <w:tcPr>
            <w:tcW w:w="3694" w:type="dxa"/>
          </w:tcPr>
          <w:p w:rsidR="00BA1334" w:rsidRPr="00B46196" w:rsidRDefault="00BA1334" w:rsidP="00D41C9A">
            <w:pPr>
              <w:pStyle w:val="14"/>
            </w:pPr>
            <w:r w:rsidRPr="00B46196">
              <w:t xml:space="preserve">Наименование условия оказания медицинской помощи </w:t>
            </w:r>
          </w:p>
        </w:tc>
      </w:tr>
      <w:tr w:rsidR="00B46196" w:rsidRPr="00B46196" w:rsidTr="00D41C9A">
        <w:trPr>
          <w:trHeight w:val="240"/>
        </w:trPr>
        <w:tc>
          <w:tcPr>
            <w:tcW w:w="785" w:type="dxa"/>
          </w:tcPr>
          <w:p w:rsidR="00BA1334" w:rsidRPr="00B46196" w:rsidRDefault="00BA1334" w:rsidP="00D41C9A">
            <w:pPr>
              <w:pStyle w:val="14"/>
              <w:ind w:left="-15" w:right="-108"/>
            </w:pPr>
            <w:r w:rsidRPr="00B46196">
              <w:t>1.2.3</w:t>
            </w:r>
          </w:p>
        </w:tc>
        <w:tc>
          <w:tcPr>
            <w:tcW w:w="3751" w:type="dxa"/>
          </w:tcPr>
          <w:p w:rsidR="00BA1334" w:rsidRPr="00B46196" w:rsidRDefault="00BA1334" w:rsidP="00D41C9A">
            <w:pPr>
              <w:pStyle w:val="14"/>
              <w:ind w:left="1416"/>
              <w:rPr>
                <w:lang w:val="en-US"/>
              </w:rPr>
            </w:pPr>
            <w:r w:rsidRPr="00B46196">
              <w:rPr>
                <w:lang w:val="en-US"/>
              </w:rPr>
              <w:t>DATEBEG</w:t>
            </w:r>
          </w:p>
        </w:tc>
        <w:tc>
          <w:tcPr>
            <w:tcW w:w="851"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3694" w:type="dxa"/>
          </w:tcPr>
          <w:p w:rsidR="00BA1334" w:rsidRPr="00B46196" w:rsidRDefault="00BA1334" w:rsidP="00D41C9A">
            <w:pPr>
              <w:pStyle w:val="14"/>
            </w:pPr>
            <w:r w:rsidRPr="00B46196">
              <w:t xml:space="preserve">Дата начала действия записи </w:t>
            </w:r>
          </w:p>
        </w:tc>
      </w:tr>
      <w:tr w:rsidR="00B46196" w:rsidRPr="00B46196" w:rsidTr="00D41C9A">
        <w:trPr>
          <w:trHeight w:val="240"/>
        </w:trPr>
        <w:tc>
          <w:tcPr>
            <w:tcW w:w="785" w:type="dxa"/>
          </w:tcPr>
          <w:p w:rsidR="00BA1334" w:rsidRPr="00B46196" w:rsidRDefault="00BA1334" w:rsidP="00D41C9A">
            <w:pPr>
              <w:pStyle w:val="14"/>
              <w:ind w:left="-15" w:right="-108"/>
            </w:pPr>
            <w:r w:rsidRPr="00B46196">
              <w:t>1.2.4</w:t>
            </w:r>
          </w:p>
        </w:tc>
        <w:tc>
          <w:tcPr>
            <w:tcW w:w="3751" w:type="dxa"/>
          </w:tcPr>
          <w:p w:rsidR="00BA1334" w:rsidRPr="00B46196" w:rsidRDefault="00BA1334" w:rsidP="00D41C9A">
            <w:pPr>
              <w:pStyle w:val="14"/>
              <w:ind w:left="1416"/>
              <w:rPr>
                <w:lang w:val="en-US"/>
              </w:rPr>
            </w:pPr>
            <w:r w:rsidRPr="00B46196">
              <w:rPr>
                <w:lang w:val="en-US"/>
              </w:rPr>
              <w:t>DATEEND</w:t>
            </w:r>
          </w:p>
        </w:tc>
        <w:tc>
          <w:tcPr>
            <w:tcW w:w="851"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3694" w:type="dxa"/>
          </w:tcPr>
          <w:p w:rsidR="00BA1334" w:rsidRPr="00B46196" w:rsidRDefault="00BA1334" w:rsidP="00D41C9A">
            <w:pPr>
              <w:pStyle w:val="14"/>
            </w:pPr>
            <w:r w:rsidRPr="00B46196">
              <w:t xml:space="preserve">Дата окончания действия записи </w:t>
            </w:r>
          </w:p>
        </w:tc>
      </w:tr>
    </w:tbl>
    <w:p w:rsidR="00BA1334" w:rsidRPr="00B46196" w:rsidRDefault="00BA1334" w:rsidP="00865FFC">
      <w:pPr>
        <w:pStyle w:val="af0"/>
        <w:numPr>
          <w:ilvl w:val="1"/>
          <w:numId w:val="120"/>
        </w:numPr>
        <w:ind w:left="720"/>
        <w:jc w:val="both"/>
      </w:pPr>
      <w:r w:rsidRPr="00B46196">
        <w:t>V008 Классификатор видов медицинской помощи (VidMp)</w:t>
      </w:r>
    </w:p>
    <w:tbl>
      <w:tblPr>
        <w:tblStyle w:val="aff1"/>
        <w:tblW w:w="0" w:type="auto"/>
        <w:tblLayout w:type="fixed"/>
        <w:tblLook w:val="0000"/>
      </w:tblPr>
      <w:tblGrid>
        <w:gridCol w:w="808"/>
        <w:gridCol w:w="3827"/>
        <w:gridCol w:w="806"/>
        <w:gridCol w:w="992"/>
        <w:gridCol w:w="3685"/>
      </w:tblGrid>
      <w:tr w:rsidR="00B46196" w:rsidRPr="00B46196" w:rsidTr="00D41C9A">
        <w:trPr>
          <w:trHeight w:val="240"/>
          <w:tblHeader/>
        </w:trPr>
        <w:tc>
          <w:tcPr>
            <w:tcW w:w="808" w:type="dxa"/>
            <w:vAlign w:val="center"/>
          </w:tcPr>
          <w:p w:rsidR="00BA1334" w:rsidRPr="00B46196" w:rsidRDefault="00BA1334" w:rsidP="00D41C9A">
            <w:pPr>
              <w:pStyle w:val="affb"/>
              <w:rPr>
                <w:rStyle w:val="affff6"/>
                <w:b w:val="0"/>
              </w:rPr>
            </w:pPr>
            <w:r w:rsidRPr="00B46196">
              <w:rPr>
                <w:rStyle w:val="affff6"/>
              </w:rPr>
              <w:t>№</w:t>
            </w:r>
          </w:p>
        </w:tc>
        <w:tc>
          <w:tcPr>
            <w:tcW w:w="3827" w:type="dxa"/>
            <w:vAlign w:val="center"/>
          </w:tcPr>
          <w:p w:rsidR="00BA1334" w:rsidRPr="00B46196" w:rsidRDefault="00BA1334" w:rsidP="00D41C9A">
            <w:pPr>
              <w:pStyle w:val="affb"/>
              <w:rPr>
                <w:rStyle w:val="affff6"/>
                <w:b w:val="0"/>
              </w:rPr>
            </w:pPr>
            <w:r w:rsidRPr="00B46196">
              <w:rPr>
                <w:rStyle w:val="affff6"/>
                <w:lang w:val="en-US"/>
              </w:rPr>
              <w:t>XML</w:t>
            </w:r>
            <w:r w:rsidRPr="00B46196">
              <w:rPr>
                <w:rStyle w:val="affff6"/>
              </w:rPr>
              <w:t>-имя</w:t>
            </w:r>
          </w:p>
        </w:tc>
        <w:tc>
          <w:tcPr>
            <w:tcW w:w="806" w:type="dxa"/>
            <w:vAlign w:val="center"/>
          </w:tcPr>
          <w:p w:rsidR="00BA1334" w:rsidRPr="00B46196" w:rsidRDefault="00BA1334" w:rsidP="00D41C9A">
            <w:pPr>
              <w:pStyle w:val="affb"/>
              <w:rPr>
                <w:rStyle w:val="affff6"/>
                <w:b w:val="0"/>
              </w:rPr>
            </w:pPr>
            <w:r w:rsidRPr="00B46196">
              <w:rPr>
                <w:rStyle w:val="affff6"/>
              </w:rPr>
              <w:t>Тип</w:t>
            </w:r>
          </w:p>
        </w:tc>
        <w:tc>
          <w:tcPr>
            <w:tcW w:w="992" w:type="dxa"/>
            <w:vAlign w:val="center"/>
          </w:tcPr>
          <w:p w:rsidR="00BA1334" w:rsidRPr="00B46196" w:rsidRDefault="00BA1334" w:rsidP="00D41C9A">
            <w:pPr>
              <w:pStyle w:val="affb"/>
              <w:rPr>
                <w:rStyle w:val="affff6"/>
                <w:b w:val="0"/>
              </w:rPr>
            </w:pPr>
            <w:r w:rsidRPr="00B46196">
              <w:rPr>
                <w:rStyle w:val="affff6"/>
              </w:rPr>
              <w:t>Размер</w:t>
            </w:r>
          </w:p>
        </w:tc>
        <w:tc>
          <w:tcPr>
            <w:tcW w:w="3685" w:type="dxa"/>
            <w:vAlign w:val="center"/>
          </w:tcPr>
          <w:p w:rsidR="00BA1334" w:rsidRPr="00B46196" w:rsidRDefault="00BA1334" w:rsidP="00D41C9A">
            <w:pPr>
              <w:pStyle w:val="affb"/>
              <w:rPr>
                <w:rStyle w:val="affff6"/>
                <w:b w:val="0"/>
              </w:rPr>
            </w:pPr>
            <w:r w:rsidRPr="00B46196">
              <w:rPr>
                <w:rStyle w:val="affff6"/>
              </w:rPr>
              <w:t>Содержание</w:t>
            </w:r>
          </w:p>
        </w:tc>
      </w:tr>
      <w:tr w:rsidR="00B46196" w:rsidRPr="00B46196" w:rsidTr="00D41C9A">
        <w:trPr>
          <w:trHeight w:val="240"/>
        </w:trPr>
        <w:tc>
          <w:tcPr>
            <w:tcW w:w="808" w:type="dxa"/>
          </w:tcPr>
          <w:p w:rsidR="00BA1334" w:rsidRPr="00B46196" w:rsidRDefault="00BA1334" w:rsidP="00D41C9A">
            <w:pPr>
              <w:pStyle w:val="14"/>
              <w:ind w:left="288"/>
            </w:pPr>
            <w:r w:rsidRPr="00B46196">
              <w:t>1</w:t>
            </w:r>
          </w:p>
        </w:tc>
        <w:tc>
          <w:tcPr>
            <w:tcW w:w="3827" w:type="dxa"/>
          </w:tcPr>
          <w:p w:rsidR="00BA1334" w:rsidRPr="00B46196" w:rsidRDefault="00BA1334" w:rsidP="00D41C9A">
            <w:pPr>
              <w:pStyle w:val="14"/>
            </w:pPr>
            <w:r w:rsidRPr="00B46196">
              <w:rPr>
                <w:bCs/>
                <w:iCs/>
              </w:rPr>
              <w:t>packet</w:t>
            </w:r>
          </w:p>
        </w:tc>
        <w:tc>
          <w:tcPr>
            <w:tcW w:w="806" w:type="dxa"/>
          </w:tcPr>
          <w:p w:rsidR="00BA1334" w:rsidRPr="00B46196" w:rsidRDefault="00BA1334" w:rsidP="00D41C9A">
            <w:pPr>
              <w:pStyle w:val="14"/>
            </w:pPr>
          </w:p>
        </w:tc>
        <w:tc>
          <w:tcPr>
            <w:tcW w:w="992" w:type="dxa"/>
          </w:tcPr>
          <w:p w:rsidR="00BA1334" w:rsidRPr="00B46196" w:rsidRDefault="00BA1334" w:rsidP="00D41C9A">
            <w:pPr>
              <w:pStyle w:val="14"/>
            </w:pPr>
          </w:p>
        </w:tc>
        <w:tc>
          <w:tcPr>
            <w:tcW w:w="3685" w:type="dxa"/>
          </w:tcPr>
          <w:p w:rsidR="00BA1334" w:rsidRPr="00B46196" w:rsidRDefault="00BA1334" w:rsidP="00D41C9A">
            <w:pPr>
              <w:pStyle w:val="14"/>
            </w:pPr>
            <w:r w:rsidRPr="00B46196">
              <w:t>Корневой элемент</w:t>
            </w:r>
          </w:p>
        </w:tc>
      </w:tr>
      <w:tr w:rsidR="00B46196" w:rsidRPr="00B46196" w:rsidTr="00D41C9A">
        <w:trPr>
          <w:trHeight w:val="240"/>
        </w:trPr>
        <w:tc>
          <w:tcPr>
            <w:tcW w:w="808" w:type="dxa"/>
          </w:tcPr>
          <w:p w:rsidR="00BA1334" w:rsidRPr="00B46196" w:rsidRDefault="00BA1334" w:rsidP="00D41C9A">
            <w:pPr>
              <w:pStyle w:val="14"/>
              <w:ind w:left="-15" w:right="-108"/>
            </w:pPr>
            <w:r w:rsidRPr="00B46196">
              <w:t>1.1</w:t>
            </w:r>
          </w:p>
        </w:tc>
        <w:tc>
          <w:tcPr>
            <w:tcW w:w="5625" w:type="dxa"/>
            <w:gridSpan w:val="3"/>
          </w:tcPr>
          <w:p w:rsidR="00BA1334" w:rsidRPr="00B46196" w:rsidRDefault="00BA1334" w:rsidP="00D41C9A">
            <w:pPr>
              <w:pStyle w:val="14"/>
              <w:ind w:left="708"/>
            </w:pPr>
            <w:r w:rsidRPr="00B46196">
              <w:rPr>
                <w:lang w:val="en-US"/>
              </w:rPr>
              <w:t>zglv</w:t>
            </w:r>
          </w:p>
        </w:tc>
        <w:tc>
          <w:tcPr>
            <w:tcW w:w="3685" w:type="dxa"/>
          </w:tcPr>
          <w:p w:rsidR="00BA1334" w:rsidRPr="00B46196" w:rsidRDefault="00BA1334" w:rsidP="00D41C9A">
            <w:pPr>
              <w:pStyle w:val="14"/>
            </w:pPr>
            <w:r w:rsidRPr="00B46196">
              <w:t>Информация о справочнике</w:t>
            </w:r>
          </w:p>
        </w:tc>
      </w:tr>
      <w:tr w:rsidR="00B46196" w:rsidRPr="00B46196" w:rsidTr="00D41C9A">
        <w:trPr>
          <w:trHeight w:val="240"/>
        </w:trPr>
        <w:tc>
          <w:tcPr>
            <w:tcW w:w="808" w:type="dxa"/>
          </w:tcPr>
          <w:p w:rsidR="00BA1334" w:rsidRPr="00B46196" w:rsidRDefault="00BA1334" w:rsidP="00D41C9A">
            <w:pPr>
              <w:pStyle w:val="14"/>
              <w:ind w:left="-15" w:right="-108"/>
            </w:pPr>
            <w:r w:rsidRPr="00B46196">
              <w:t>1.1.1</w:t>
            </w:r>
          </w:p>
        </w:tc>
        <w:tc>
          <w:tcPr>
            <w:tcW w:w="3827" w:type="dxa"/>
          </w:tcPr>
          <w:p w:rsidR="00BA1334" w:rsidRPr="00B46196" w:rsidRDefault="00BA1334" w:rsidP="00D41C9A">
            <w:pPr>
              <w:pStyle w:val="14"/>
              <w:ind w:left="1416"/>
              <w:rPr>
                <w:lang w:val="en-US"/>
              </w:rPr>
            </w:pPr>
            <w:r w:rsidRPr="00B46196">
              <w:rPr>
                <w:lang w:val="en-US"/>
              </w:rPr>
              <w:t>type</w:t>
            </w:r>
          </w:p>
        </w:tc>
        <w:tc>
          <w:tcPr>
            <w:tcW w:w="806" w:type="dxa"/>
          </w:tcPr>
          <w:p w:rsidR="00BA1334" w:rsidRPr="00B46196" w:rsidRDefault="00BA1334" w:rsidP="00D41C9A">
            <w:pPr>
              <w:pStyle w:val="14"/>
            </w:pPr>
            <w:r w:rsidRPr="00B46196">
              <w:t>Char</w:t>
            </w:r>
          </w:p>
        </w:tc>
        <w:tc>
          <w:tcPr>
            <w:tcW w:w="992" w:type="dxa"/>
          </w:tcPr>
          <w:p w:rsidR="00BA1334" w:rsidRPr="00B46196" w:rsidRDefault="00BA1334" w:rsidP="00D41C9A">
            <w:pPr>
              <w:pStyle w:val="14"/>
            </w:pPr>
            <w:r w:rsidRPr="00B46196">
              <w:t>10</w:t>
            </w:r>
          </w:p>
        </w:tc>
        <w:tc>
          <w:tcPr>
            <w:tcW w:w="3685" w:type="dxa"/>
          </w:tcPr>
          <w:p w:rsidR="00BA1334" w:rsidRPr="00B46196" w:rsidRDefault="00BA1334" w:rsidP="00D41C9A">
            <w:pPr>
              <w:pStyle w:val="14"/>
            </w:pPr>
            <w:r w:rsidRPr="00B46196">
              <w:t>VidMp</w:t>
            </w:r>
          </w:p>
        </w:tc>
      </w:tr>
      <w:tr w:rsidR="00B46196" w:rsidRPr="00B46196" w:rsidTr="00D41C9A">
        <w:trPr>
          <w:trHeight w:val="240"/>
        </w:trPr>
        <w:tc>
          <w:tcPr>
            <w:tcW w:w="808" w:type="dxa"/>
          </w:tcPr>
          <w:p w:rsidR="00BA1334" w:rsidRPr="00B46196" w:rsidRDefault="00BA1334" w:rsidP="00D41C9A">
            <w:pPr>
              <w:pStyle w:val="14"/>
              <w:ind w:left="-15" w:right="-108"/>
            </w:pPr>
            <w:r w:rsidRPr="00B46196">
              <w:t>1.1.2</w:t>
            </w:r>
          </w:p>
        </w:tc>
        <w:tc>
          <w:tcPr>
            <w:tcW w:w="3827" w:type="dxa"/>
          </w:tcPr>
          <w:p w:rsidR="00BA1334" w:rsidRPr="00B46196" w:rsidRDefault="00BA1334" w:rsidP="00D41C9A">
            <w:pPr>
              <w:pStyle w:val="14"/>
              <w:ind w:left="1416"/>
              <w:rPr>
                <w:lang w:val="en-US"/>
              </w:rPr>
            </w:pPr>
            <w:r w:rsidRPr="00B46196">
              <w:rPr>
                <w:lang w:val="en-US"/>
              </w:rPr>
              <w:t>version</w:t>
            </w:r>
          </w:p>
        </w:tc>
        <w:tc>
          <w:tcPr>
            <w:tcW w:w="806" w:type="dxa"/>
          </w:tcPr>
          <w:p w:rsidR="00BA1334" w:rsidRPr="00B46196" w:rsidRDefault="00BA1334" w:rsidP="00D41C9A">
            <w:pPr>
              <w:pStyle w:val="14"/>
            </w:pPr>
            <w:r w:rsidRPr="00B46196">
              <w:t>Char</w:t>
            </w:r>
          </w:p>
        </w:tc>
        <w:tc>
          <w:tcPr>
            <w:tcW w:w="992" w:type="dxa"/>
          </w:tcPr>
          <w:p w:rsidR="00BA1334" w:rsidRPr="00B46196" w:rsidRDefault="00BA1334" w:rsidP="00D41C9A">
            <w:pPr>
              <w:pStyle w:val="14"/>
            </w:pPr>
            <w:r w:rsidRPr="00B46196">
              <w:t>3</w:t>
            </w:r>
          </w:p>
        </w:tc>
        <w:tc>
          <w:tcPr>
            <w:tcW w:w="3685" w:type="dxa"/>
          </w:tcPr>
          <w:p w:rsidR="00BA1334" w:rsidRPr="00B46196" w:rsidRDefault="00BA1334" w:rsidP="00D41C9A">
            <w:pPr>
              <w:pStyle w:val="14"/>
            </w:pPr>
            <w:r w:rsidRPr="00B46196">
              <w:t>Версия структуры файла</w:t>
            </w:r>
          </w:p>
        </w:tc>
      </w:tr>
      <w:tr w:rsidR="00B46196" w:rsidRPr="00B46196" w:rsidTr="00D41C9A">
        <w:trPr>
          <w:trHeight w:val="240"/>
        </w:trPr>
        <w:tc>
          <w:tcPr>
            <w:tcW w:w="808" w:type="dxa"/>
          </w:tcPr>
          <w:p w:rsidR="00BA1334" w:rsidRPr="00B46196" w:rsidRDefault="00BA1334" w:rsidP="00D41C9A">
            <w:pPr>
              <w:pStyle w:val="14"/>
              <w:ind w:left="-15" w:right="-108"/>
            </w:pPr>
            <w:r w:rsidRPr="00B46196">
              <w:t>1.1.3</w:t>
            </w:r>
          </w:p>
        </w:tc>
        <w:tc>
          <w:tcPr>
            <w:tcW w:w="3827" w:type="dxa"/>
          </w:tcPr>
          <w:p w:rsidR="00BA1334" w:rsidRPr="00B46196" w:rsidRDefault="00BA1334" w:rsidP="00D41C9A">
            <w:pPr>
              <w:pStyle w:val="14"/>
              <w:ind w:left="1416"/>
              <w:rPr>
                <w:lang w:val="en-US"/>
              </w:rPr>
            </w:pPr>
            <w:r w:rsidRPr="00B46196">
              <w:rPr>
                <w:lang w:val="en-US"/>
              </w:rPr>
              <w:t>date</w:t>
            </w:r>
          </w:p>
        </w:tc>
        <w:tc>
          <w:tcPr>
            <w:tcW w:w="806"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3685" w:type="dxa"/>
          </w:tcPr>
          <w:p w:rsidR="00BA1334" w:rsidRPr="00B46196" w:rsidRDefault="00BA1334" w:rsidP="00D41C9A">
            <w:pPr>
              <w:pStyle w:val="14"/>
            </w:pPr>
            <w:r w:rsidRPr="00B46196">
              <w:t>Дата создания файла</w:t>
            </w:r>
          </w:p>
        </w:tc>
      </w:tr>
      <w:tr w:rsidR="00B46196" w:rsidRPr="00B46196" w:rsidTr="00D41C9A">
        <w:trPr>
          <w:trHeight w:val="240"/>
        </w:trPr>
        <w:tc>
          <w:tcPr>
            <w:tcW w:w="808" w:type="dxa"/>
          </w:tcPr>
          <w:p w:rsidR="00BA1334" w:rsidRPr="00B46196" w:rsidRDefault="00BA1334" w:rsidP="00D41C9A">
            <w:pPr>
              <w:pStyle w:val="14"/>
              <w:ind w:left="-15" w:right="-108"/>
            </w:pPr>
            <w:r w:rsidRPr="00B46196">
              <w:t>1.2</w:t>
            </w:r>
          </w:p>
        </w:tc>
        <w:tc>
          <w:tcPr>
            <w:tcW w:w="5625" w:type="dxa"/>
            <w:gridSpan w:val="3"/>
          </w:tcPr>
          <w:p w:rsidR="00BA1334" w:rsidRPr="00B46196" w:rsidRDefault="00BA1334" w:rsidP="00D41C9A">
            <w:pPr>
              <w:pStyle w:val="14"/>
              <w:ind w:left="708"/>
              <w:rPr>
                <w:lang w:val="en-US"/>
              </w:rPr>
            </w:pPr>
            <w:r w:rsidRPr="00B46196">
              <w:rPr>
                <w:lang w:val="en-US"/>
              </w:rPr>
              <w:t>zap</w:t>
            </w:r>
          </w:p>
        </w:tc>
        <w:tc>
          <w:tcPr>
            <w:tcW w:w="3685" w:type="dxa"/>
          </w:tcPr>
          <w:p w:rsidR="00BA1334" w:rsidRPr="00B46196" w:rsidRDefault="00BA1334" w:rsidP="00D41C9A">
            <w:pPr>
              <w:pStyle w:val="14"/>
            </w:pPr>
            <w:r w:rsidRPr="00B46196">
              <w:t>Запись</w:t>
            </w:r>
          </w:p>
        </w:tc>
      </w:tr>
      <w:tr w:rsidR="00B46196" w:rsidRPr="00B46196" w:rsidTr="00D41C9A">
        <w:trPr>
          <w:trHeight w:val="240"/>
        </w:trPr>
        <w:tc>
          <w:tcPr>
            <w:tcW w:w="808" w:type="dxa"/>
          </w:tcPr>
          <w:p w:rsidR="00BA1334" w:rsidRPr="00B46196" w:rsidRDefault="00BA1334" w:rsidP="00D41C9A">
            <w:pPr>
              <w:pStyle w:val="14"/>
              <w:ind w:left="-15" w:right="-108"/>
            </w:pPr>
            <w:r w:rsidRPr="00B46196">
              <w:t>1.2.1</w:t>
            </w:r>
          </w:p>
        </w:tc>
        <w:tc>
          <w:tcPr>
            <w:tcW w:w="3827" w:type="dxa"/>
          </w:tcPr>
          <w:p w:rsidR="00BA1334" w:rsidRPr="00B46196" w:rsidRDefault="00BA1334" w:rsidP="00D41C9A">
            <w:pPr>
              <w:pStyle w:val="14"/>
              <w:ind w:left="1416"/>
              <w:rPr>
                <w:lang w:val="en-US"/>
              </w:rPr>
            </w:pPr>
            <w:r w:rsidRPr="00B46196">
              <w:rPr>
                <w:lang w:val="en-US"/>
              </w:rPr>
              <w:t>IDVMP</w:t>
            </w:r>
          </w:p>
        </w:tc>
        <w:tc>
          <w:tcPr>
            <w:tcW w:w="806" w:type="dxa"/>
          </w:tcPr>
          <w:p w:rsidR="00BA1334" w:rsidRPr="00B46196" w:rsidRDefault="00BA1334" w:rsidP="00D41C9A">
            <w:pPr>
              <w:pStyle w:val="14"/>
            </w:pPr>
            <w:r w:rsidRPr="00B46196">
              <w:t>Num</w:t>
            </w:r>
          </w:p>
        </w:tc>
        <w:tc>
          <w:tcPr>
            <w:tcW w:w="992" w:type="dxa"/>
          </w:tcPr>
          <w:p w:rsidR="00BA1334" w:rsidRPr="00B46196" w:rsidRDefault="00BA1334" w:rsidP="00D41C9A">
            <w:pPr>
              <w:pStyle w:val="14"/>
            </w:pPr>
            <w:r w:rsidRPr="00B46196">
              <w:t>4</w:t>
            </w:r>
          </w:p>
        </w:tc>
        <w:tc>
          <w:tcPr>
            <w:tcW w:w="3685" w:type="dxa"/>
          </w:tcPr>
          <w:p w:rsidR="00BA1334" w:rsidRPr="00B46196" w:rsidRDefault="00BA1334" w:rsidP="00D41C9A">
            <w:pPr>
              <w:pStyle w:val="14"/>
            </w:pPr>
            <w:r w:rsidRPr="00B46196">
              <w:t>Код вида медицинской помощи</w:t>
            </w:r>
          </w:p>
        </w:tc>
      </w:tr>
      <w:tr w:rsidR="00B46196" w:rsidRPr="00B46196" w:rsidTr="00D41C9A">
        <w:trPr>
          <w:trHeight w:val="240"/>
        </w:trPr>
        <w:tc>
          <w:tcPr>
            <w:tcW w:w="808" w:type="dxa"/>
          </w:tcPr>
          <w:p w:rsidR="00BA1334" w:rsidRPr="00B46196" w:rsidRDefault="00BA1334" w:rsidP="00D41C9A">
            <w:pPr>
              <w:pStyle w:val="14"/>
              <w:ind w:left="-15" w:right="-108"/>
            </w:pPr>
            <w:r w:rsidRPr="00B46196">
              <w:t>1.2.2</w:t>
            </w:r>
          </w:p>
        </w:tc>
        <w:tc>
          <w:tcPr>
            <w:tcW w:w="3827" w:type="dxa"/>
          </w:tcPr>
          <w:p w:rsidR="00BA1334" w:rsidRPr="00B46196" w:rsidRDefault="00BA1334" w:rsidP="00D41C9A">
            <w:pPr>
              <w:pStyle w:val="14"/>
              <w:ind w:left="1416"/>
              <w:rPr>
                <w:lang w:val="en-US"/>
              </w:rPr>
            </w:pPr>
            <w:r w:rsidRPr="00B46196">
              <w:rPr>
                <w:lang w:val="en-US"/>
              </w:rPr>
              <w:t>VMPNAME</w:t>
            </w:r>
          </w:p>
        </w:tc>
        <w:tc>
          <w:tcPr>
            <w:tcW w:w="806" w:type="dxa"/>
          </w:tcPr>
          <w:p w:rsidR="00BA1334" w:rsidRPr="00B46196" w:rsidRDefault="00BA1334" w:rsidP="00D41C9A">
            <w:pPr>
              <w:pStyle w:val="14"/>
            </w:pPr>
            <w:r w:rsidRPr="00B46196">
              <w:t xml:space="preserve">Char </w:t>
            </w:r>
          </w:p>
        </w:tc>
        <w:tc>
          <w:tcPr>
            <w:tcW w:w="992" w:type="dxa"/>
          </w:tcPr>
          <w:p w:rsidR="00BA1334" w:rsidRPr="00B46196" w:rsidRDefault="00BA1334" w:rsidP="00D41C9A">
            <w:pPr>
              <w:pStyle w:val="14"/>
            </w:pPr>
            <w:r w:rsidRPr="00B46196">
              <w:t>254</w:t>
            </w:r>
          </w:p>
        </w:tc>
        <w:tc>
          <w:tcPr>
            <w:tcW w:w="3685" w:type="dxa"/>
          </w:tcPr>
          <w:p w:rsidR="00BA1334" w:rsidRPr="00B46196" w:rsidRDefault="00BA1334" w:rsidP="00D41C9A">
            <w:pPr>
              <w:pStyle w:val="14"/>
            </w:pPr>
            <w:r w:rsidRPr="00B46196">
              <w:t>Наименование вида медицинской помощи</w:t>
            </w:r>
          </w:p>
        </w:tc>
      </w:tr>
      <w:tr w:rsidR="00B46196" w:rsidRPr="00B46196" w:rsidTr="00D41C9A">
        <w:trPr>
          <w:trHeight w:val="240"/>
        </w:trPr>
        <w:tc>
          <w:tcPr>
            <w:tcW w:w="808" w:type="dxa"/>
          </w:tcPr>
          <w:p w:rsidR="00BA1334" w:rsidRPr="00B46196" w:rsidRDefault="00BA1334" w:rsidP="00D41C9A">
            <w:pPr>
              <w:pStyle w:val="14"/>
              <w:ind w:left="-15" w:right="-108"/>
            </w:pPr>
            <w:r w:rsidRPr="00B46196">
              <w:t>1.2.3</w:t>
            </w:r>
          </w:p>
        </w:tc>
        <w:tc>
          <w:tcPr>
            <w:tcW w:w="3827" w:type="dxa"/>
          </w:tcPr>
          <w:p w:rsidR="00BA1334" w:rsidRPr="00B46196" w:rsidRDefault="00BA1334" w:rsidP="00D41C9A">
            <w:pPr>
              <w:pStyle w:val="14"/>
              <w:ind w:left="1416"/>
              <w:rPr>
                <w:lang w:val="en-US"/>
              </w:rPr>
            </w:pPr>
            <w:r w:rsidRPr="00B46196">
              <w:rPr>
                <w:lang w:val="en-US"/>
              </w:rPr>
              <w:t>DATEBEG</w:t>
            </w:r>
          </w:p>
        </w:tc>
        <w:tc>
          <w:tcPr>
            <w:tcW w:w="806"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3685" w:type="dxa"/>
          </w:tcPr>
          <w:p w:rsidR="00BA1334" w:rsidRPr="00B46196" w:rsidRDefault="00BA1334" w:rsidP="00D41C9A">
            <w:pPr>
              <w:pStyle w:val="14"/>
            </w:pPr>
            <w:r w:rsidRPr="00B46196">
              <w:t xml:space="preserve">Дата начала действия записи </w:t>
            </w:r>
          </w:p>
        </w:tc>
      </w:tr>
      <w:tr w:rsidR="00B46196" w:rsidRPr="00B46196" w:rsidTr="00D41C9A">
        <w:trPr>
          <w:trHeight w:val="240"/>
        </w:trPr>
        <w:tc>
          <w:tcPr>
            <w:tcW w:w="808" w:type="dxa"/>
          </w:tcPr>
          <w:p w:rsidR="00BA1334" w:rsidRPr="00B46196" w:rsidRDefault="00BA1334" w:rsidP="00D41C9A">
            <w:pPr>
              <w:pStyle w:val="14"/>
              <w:ind w:left="-15" w:right="-108"/>
            </w:pPr>
            <w:r w:rsidRPr="00B46196">
              <w:t>1.2.4</w:t>
            </w:r>
          </w:p>
        </w:tc>
        <w:tc>
          <w:tcPr>
            <w:tcW w:w="3827" w:type="dxa"/>
          </w:tcPr>
          <w:p w:rsidR="00BA1334" w:rsidRPr="00B46196" w:rsidRDefault="00BA1334" w:rsidP="00D41C9A">
            <w:pPr>
              <w:pStyle w:val="14"/>
              <w:ind w:left="1416"/>
              <w:rPr>
                <w:lang w:val="en-US"/>
              </w:rPr>
            </w:pPr>
            <w:r w:rsidRPr="00B46196">
              <w:rPr>
                <w:lang w:val="en-US"/>
              </w:rPr>
              <w:t>DATEEND</w:t>
            </w:r>
          </w:p>
        </w:tc>
        <w:tc>
          <w:tcPr>
            <w:tcW w:w="806"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3685" w:type="dxa"/>
          </w:tcPr>
          <w:p w:rsidR="00BA1334" w:rsidRPr="00B46196" w:rsidRDefault="00BA1334" w:rsidP="00D41C9A">
            <w:pPr>
              <w:pStyle w:val="14"/>
            </w:pPr>
            <w:r w:rsidRPr="00B46196">
              <w:t xml:space="preserve">Дата окончания действия записи </w:t>
            </w:r>
          </w:p>
        </w:tc>
      </w:tr>
    </w:tbl>
    <w:p w:rsidR="00BA1334" w:rsidRPr="00B46196" w:rsidRDefault="00BA1334" w:rsidP="00865FFC">
      <w:pPr>
        <w:pStyle w:val="af0"/>
        <w:numPr>
          <w:ilvl w:val="1"/>
          <w:numId w:val="120"/>
        </w:numPr>
        <w:ind w:left="720"/>
        <w:jc w:val="both"/>
      </w:pPr>
      <w:r w:rsidRPr="00B46196">
        <w:t>V009 Классификатор результатов обращения за медицинской помощью (Rezult)</w:t>
      </w:r>
    </w:p>
    <w:tbl>
      <w:tblPr>
        <w:tblStyle w:val="aff1"/>
        <w:tblW w:w="0" w:type="auto"/>
        <w:tblLayout w:type="fixed"/>
        <w:tblLook w:val="0000"/>
      </w:tblPr>
      <w:tblGrid>
        <w:gridCol w:w="797"/>
        <w:gridCol w:w="3827"/>
        <w:gridCol w:w="851"/>
        <w:gridCol w:w="992"/>
        <w:gridCol w:w="3630"/>
      </w:tblGrid>
      <w:tr w:rsidR="00B46196" w:rsidRPr="00B46196" w:rsidTr="00D41C9A">
        <w:trPr>
          <w:trHeight w:val="240"/>
        </w:trPr>
        <w:tc>
          <w:tcPr>
            <w:tcW w:w="797" w:type="dxa"/>
            <w:vAlign w:val="center"/>
          </w:tcPr>
          <w:p w:rsidR="00BA1334" w:rsidRPr="00B46196" w:rsidRDefault="00BA1334" w:rsidP="00D41C9A">
            <w:pPr>
              <w:pStyle w:val="affb"/>
              <w:rPr>
                <w:rStyle w:val="affff6"/>
                <w:b w:val="0"/>
              </w:rPr>
            </w:pPr>
            <w:r w:rsidRPr="00B46196">
              <w:rPr>
                <w:rStyle w:val="affff6"/>
              </w:rPr>
              <w:t>№</w:t>
            </w:r>
          </w:p>
        </w:tc>
        <w:tc>
          <w:tcPr>
            <w:tcW w:w="3827" w:type="dxa"/>
            <w:vAlign w:val="center"/>
          </w:tcPr>
          <w:p w:rsidR="00BA1334" w:rsidRPr="00B46196" w:rsidRDefault="00BA1334" w:rsidP="00D41C9A">
            <w:pPr>
              <w:pStyle w:val="affb"/>
              <w:rPr>
                <w:rStyle w:val="affff6"/>
                <w:b w:val="0"/>
              </w:rPr>
            </w:pPr>
            <w:r w:rsidRPr="00B46196">
              <w:rPr>
                <w:rStyle w:val="affff6"/>
                <w:lang w:val="en-US"/>
              </w:rPr>
              <w:t>XML</w:t>
            </w:r>
            <w:r w:rsidRPr="00B46196">
              <w:rPr>
                <w:rStyle w:val="affff6"/>
              </w:rPr>
              <w:t>-имя</w:t>
            </w:r>
          </w:p>
        </w:tc>
        <w:tc>
          <w:tcPr>
            <w:tcW w:w="851" w:type="dxa"/>
            <w:vAlign w:val="center"/>
          </w:tcPr>
          <w:p w:rsidR="00BA1334" w:rsidRPr="00B46196" w:rsidRDefault="00BA1334" w:rsidP="00D41C9A">
            <w:pPr>
              <w:pStyle w:val="affb"/>
              <w:rPr>
                <w:rStyle w:val="affff6"/>
                <w:b w:val="0"/>
              </w:rPr>
            </w:pPr>
            <w:r w:rsidRPr="00B46196">
              <w:rPr>
                <w:rStyle w:val="affff6"/>
              </w:rPr>
              <w:t>Тип</w:t>
            </w:r>
          </w:p>
        </w:tc>
        <w:tc>
          <w:tcPr>
            <w:tcW w:w="992" w:type="dxa"/>
            <w:vAlign w:val="center"/>
          </w:tcPr>
          <w:p w:rsidR="00BA1334" w:rsidRPr="00B46196" w:rsidRDefault="00BA1334" w:rsidP="00D41C9A">
            <w:pPr>
              <w:pStyle w:val="affb"/>
              <w:rPr>
                <w:rStyle w:val="affff6"/>
                <w:b w:val="0"/>
              </w:rPr>
            </w:pPr>
            <w:r w:rsidRPr="00B46196">
              <w:rPr>
                <w:rStyle w:val="affff6"/>
              </w:rPr>
              <w:t>Размер</w:t>
            </w:r>
          </w:p>
        </w:tc>
        <w:tc>
          <w:tcPr>
            <w:tcW w:w="3630" w:type="dxa"/>
            <w:vAlign w:val="center"/>
          </w:tcPr>
          <w:p w:rsidR="00BA1334" w:rsidRPr="00B46196" w:rsidRDefault="00BA1334" w:rsidP="00D41C9A">
            <w:pPr>
              <w:pStyle w:val="affb"/>
              <w:rPr>
                <w:rStyle w:val="affff6"/>
                <w:b w:val="0"/>
              </w:rPr>
            </w:pPr>
            <w:r w:rsidRPr="00B46196">
              <w:rPr>
                <w:rStyle w:val="affff6"/>
              </w:rPr>
              <w:t>Содержание</w:t>
            </w:r>
          </w:p>
        </w:tc>
      </w:tr>
      <w:tr w:rsidR="00B46196" w:rsidRPr="00B46196" w:rsidTr="00D41C9A">
        <w:trPr>
          <w:trHeight w:val="240"/>
        </w:trPr>
        <w:tc>
          <w:tcPr>
            <w:tcW w:w="797" w:type="dxa"/>
          </w:tcPr>
          <w:p w:rsidR="00BA1334" w:rsidRPr="00B46196" w:rsidRDefault="00BA1334" w:rsidP="00D41C9A">
            <w:pPr>
              <w:pStyle w:val="14"/>
              <w:ind w:left="288"/>
            </w:pPr>
            <w:r w:rsidRPr="00B46196">
              <w:t>1</w:t>
            </w:r>
          </w:p>
        </w:tc>
        <w:tc>
          <w:tcPr>
            <w:tcW w:w="3827" w:type="dxa"/>
          </w:tcPr>
          <w:p w:rsidR="00BA1334" w:rsidRPr="00B46196" w:rsidRDefault="00BA1334" w:rsidP="00D41C9A">
            <w:pPr>
              <w:pStyle w:val="14"/>
            </w:pPr>
            <w:r w:rsidRPr="00B46196">
              <w:rPr>
                <w:bCs/>
                <w:iCs/>
              </w:rPr>
              <w:t>packet</w:t>
            </w:r>
          </w:p>
        </w:tc>
        <w:tc>
          <w:tcPr>
            <w:tcW w:w="851" w:type="dxa"/>
          </w:tcPr>
          <w:p w:rsidR="00BA1334" w:rsidRPr="00B46196" w:rsidRDefault="00BA1334" w:rsidP="00D41C9A">
            <w:pPr>
              <w:pStyle w:val="14"/>
            </w:pPr>
          </w:p>
        </w:tc>
        <w:tc>
          <w:tcPr>
            <w:tcW w:w="992" w:type="dxa"/>
          </w:tcPr>
          <w:p w:rsidR="00BA1334" w:rsidRPr="00B46196" w:rsidRDefault="00BA1334" w:rsidP="00D41C9A">
            <w:pPr>
              <w:pStyle w:val="14"/>
            </w:pPr>
          </w:p>
        </w:tc>
        <w:tc>
          <w:tcPr>
            <w:tcW w:w="3630" w:type="dxa"/>
          </w:tcPr>
          <w:p w:rsidR="00BA1334" w:rsidRPr="00B46196" w:rsidRDefault="00BA1334" w:rsidP="00D41C9A">
            <w:pPr>
              <w:pStyle w:val="14"/>
            </w:pPr>
            <w:r w:rsidRPr="00B46196">
              <w:t>Корневой элемент</w:t>
            </w:r>
          </w:p>
        </w:tc>
      </w:tr>
      <w:tr w:rsidR="00B46196" w:rsidRPr="00B46196" w:rsidTr="00D41C9A">
        <w:trPr>
          <w:trHeight w:val="240"/>
        </w:trPr>
        <w:tc>
          <w:tcPr>
            <w:tcW w:w="797" w:type="dxa"/>
          </w:tcPr>
          <w:p w:rsidR="00BA1334" w:rsidRPr="00B46196" w:rsidRDefault="00BA1334" w:rsidP="00D41C9A">
            <w:pPr>
              <w:pStyle w:val="14"/>
              <w:ind w:left="-15" w:right="-108"/>
            </w:pPr>
            <w:r w:rsidRPr="00B46196">
              <w:t>1.1</w:t>
            </w:r>
          </w:p>
        </w:tc>
        <w:tc>
          <w:tcPr>
            <w:tcW w:w="5670" w:type="dxa"/>
            <w:gridSpan w:val="3"/>
          </w:tcPr>
          <w:p w:rsidR="00BA1334" w:rsidRPr="00B46196" w:rsidRDefault="00BA1334" w:rsidP="00D41C9A">
            <w:pPr>
              <w:pStyle w:val="14"/>
              <w:ind w:left="708"/>
            </w:pPr>
            <w:r w:rsidRPr="00B46196">
              <w:rPr>
                <w:lang w:val="en-US"/>
              </w:rPr>
              <w:t>zglv</w:t>
            </w:r>
          </w:p>
        </w:tc>
        <w:tc>
          <w:tcPr>
            <w:tcW w:w="3630" w:type="dxa"/>
          </w:tcPr>
          <w:p w:rsidR="00BA1334" w:rsidRPr="00B46196" w:rsidRDefault="00BA1334" w:rsidP="00D41C9A">
            <w:pPr>
              <w:pStyle w:val="14"/>
            </w:pPr>
            <w:r w:rsidRPr="00B46196">
              <w:t>Информация о справочнике</w:t>
            </w:r>
          </w:p>
        </w:tc>
      </w:tr>
      <w:tr w:rsidR="00B46196" w:rsidRPr="00B46196" w:rsidTr="00D41C9A">
        <w:trPr>
          <w:trHeight w:val="240"/>
        </w:trPr>
        <w:tc>
          <w:tcPr>
            <w:tcW w:w="797" w:type="dxa"/>
          </w:tcPr>
          <w:p w:rsidR="00BA1334" w:rsidRPr="00B46196" w:rsidRDefault="00BA1334" w:rsidP="00D41C9A">
            <w:pPr>
              <w:pStyle w:val="14"/>
              <w:ind w:left="-15" w:right="-108"/>
            </w:pPr>
            <w:r w:rsidRPr="00B46196">
              <w:t>1.1.1</w:t>
            </w:r>
          </w:p>
        </w:tc>
        <w:tc>
          <w:tcPr>
            <w:tcW w:w="3827" w:type="dxa"/>
          </w:tcPr>
          <w:p w:rsidR="00BA1334" w:rsidRPr="00B46196" w:rsidRDefault="00BA1334" w:rsidP="00D41C9A">
            <w:pPr>
              <w:pStyle w:val="14"/>
              <w:ind w:left="1416"/>
              <w:rPr>
                <w:lang w:val="en-US"/>
              </w:rPr>
            </w:pPr>
            <w:r w:rsidRPr="00B46196">
              <w:rPr>
                <w:lang w:val="en-US"/>
              </w:rPr>
              <w:t>type</w:t>
            </w:r>
          </w:p>
        </w:tc>
        <w:tc>
          <w:tcPr>
            <w:tcW w:w="851" w:type="dxa"/>
          </w:tcPr>
          <w:p w:rsidR="00BA1334" w:rsidRPr="00B46196" w:rsidRDefault="00BA1334" w:rsidP="00D41C9A">
            <w:pPr>
              <w:pStyle w:val="14"/>
            </w:pPr>
            <w:r w:rsidRPr="00B46196">
              <w:t>Char</w:t>
            </w:r>
          </w:p>
        </w:tc>
        <w:tc>
          <w:tcPr>
            <w:tcW w:w="992" w:type="dxa"/>
          </w:tcPr>
          <w:p w:rsidR="00BA1334" w:rsidRPr="00B46196" w:rsidRDefault="00BA1334" w:rsidP="00D41C9A">
            <w:pPr>
              <w:pStyle w:val="14"/>
            </w:pPr>
            <w:r w:rsidRPr="00B46196">
              <w:t>10</w:t>
            </w:r>
          </w:p>
        </w:tc>
        <w:tc>
          <w:tcPr>
            <w:tcW w:w="3630" w:type="dxa"/>
          </w:tcPr>
          <w:p w:rsidR="00BA1334" w:rsidRPr="00B46196" w:rsidRDefault="00BA1334" w:rsidP="00D41C9A">
            <w:pPr>
              <w:pStyle w:val="14"/>
            </w:pPr>
            <w:r w:rsidRPr="00B46196">
              <w:t>Rezult</w:t>
            </w:r>
          </w:p>
        </w:tc>
      </w:tr>
      <w:tr w:rsidR="00B46196" w:rsidRPr="00B46196" w:rsidTr="00D41C9A">
        <w:trPr>
          <w:trHeight w:val="240"/>
        </w:trPr>
        <w:tc>
          <w:tcPr>
            <w:tcW w:w="797" w:type="dxa"/>
          </w:tcPr>
          <w:p w:rsidR="00BA1334" w:rsidRPr="00B46196" w:rsidRDefault="00BA1334" w:rsidP="00D41C9A">
            <w:pPr>
              <w:pStyle w:val="14"/>
              <w:ind w:left="-15" w:right="-108"/>
            </w:pPr>
            <w:r w:rsidRPr="00B46196">
              <w:t>1.1.2</w:t>
            </w:r>
          </w:p>
        </w:tc>
        <w:tc>
          <w:tcPr>
            <w:tcW w:w="3827" w:type="dxa"/>
          </w:tcPr>
          <w:p w:rsidR="00BA1334" w:rsidRPr="00B46196" w:rsidRDefault="00BA1334" w:rsidP="00D41C9A">
            <w:pPr>
              <w:pStyle w:val="14"/>
              <w:ind w:left="1416"/>
              <w:rPr>
                <w:lang w:val="en-US"/>
              </w:rPr>
            </w:pPr>
            <w:r w:rsidRPr="00B46196">
              <w:rPr>
                <w:lang w:val="en-US"/>
              </w:rPr>
              <w:t>version</w:t>
            </w:r>
          </w:p>
        </w:tc>
        <w:tc>
          <w:tcPr>
            <w:tcW w:w="851" w:type="dxa"/>
          </w:tcPr>
          <w:p w:rsidR="00BA1334" w:rsidRPr="00B46196" w:rsidRDefault="00BA1334" w:rsidP="00D41C9A">
            <w:pPr>
              <w:pStyle w:val="14"/>
            </w:pPr>
            <w:r w:rsidRPr="00B46196">
              <w:t>Char</w:t>
            </w:r>
          </w:p>
        </w:tc>
        <w:tc>
          <w:tcPr>
            <w:tcW w:w="992" w:type="dxa"/>
          </w:tcPr>
          <w:p w:rsidR="00BA1334" w:rsidRPr="00B46196" w:rsidRDefault="00BA1334" w:rsidP="00D41C9A">
            <w:pPr>
              <w:pStyle w:val="14"/>
            </w:pPr>
            <w:r w:rsidRPr="00B46196">
              <w:t>3</w:t>
            </w:r>
          </w:p>
        </w:tc>
        <w:tc>
          <w:tcPr>
            <w:tcW w:w="3630" w:type="dxa"/>
          </w:tcPr>
          <w:p w:rsidR="00BA1334" w:rsidRPr="00B46196" w:rsidRDefault="00BA1334" w:rsidP="00D41C9A">
            <w:pPr>
              <w:pStyle w:val="14"/>
            </w:pPr>
            <w:r w:rsidRPr="00B46196">
              <w:t>Версия структуры файла</w:t>
            </w:r>
          </w:p>
        </w:tc>
      </w:tr>
      <w:tr w:rsidR="00B46196" w:rsidRPr="00B46196" w:rsidTr="00D41C9A">
        <w:trPr>
          <w:trHeight w:val="240"/>
        </w:trPr>
        <w:tc>
          <w:tcPr>
            <w:tcW w:w="797" w:type="dxa"/>
          </w:tcPr>
          <w:p w:rsidR="00BA1334" w:rsidRPr="00B46196" w:rsidRDefault="00BA1334" w:rsidP="00D41C9A">
            <w:pPr>
              <w:pStyle w:val="14"/>
              <w:ind w:left="-15" w:right="-108"/>
            </w:pPr>
            <w:r w:rsidRPr="00B46196">
              <w:t>1.1.3</w:t>
            </w:r>
          </w:p>
        </w:tc>
        <w:tc>
          <w:tcPr>
            <w:tcW w:w="3827" w:type="dxa"/>
          </w:tcPr>
          <w:p w:rsidR="00BA1334" w:rsidRPr="00B46196" w:rsidRDefault="00BA1334" w:rsidP="00D41C9A">
            <w:pPr>
              <w:pStyle w:val="14"/>
              <w:ind w:left="1416"/>
              <w:rPr>
                <w:lang w:val="en-US"/>
              </w:rPr>
            </w:pPr>
            <w:r w:rsidRPr="00B46196">
              <w:rPr>
                <w:lang w:val="en-US"/>
              </w:rPr>
              <w:t>date</w:t>
            </w:r>
          </w:p>
        </w:tc>
        <w:tc>
          <w:tcPr>
            <w:tcW w:w="851"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3630" w:type="dxa"/>
          </w:tcPr>
          <w:p w:rsidR="00BA1334" w:rsidRPr="00B46196" w:rsidRDefault="00BA1334" w:rsidP="00D41C9A">
            <w:pPr>
              <w:pStyle w:val="14"/>
            </w:pPr>
            <w:r w:rsidRPr="00B46196">
              <w:t>Дата создания файла</w:t>
            </w:r>
          </w:p>
        </w:tc>
      </w:tr>
      <w:tr w:rsidR="00B46196" w:rsidRPr="00B46196" w:rsidTr="00D41C9A">
        <w:trPr>
          <w:trHeight w:val="240"/>
        </w:trPr>
        <w:tc>
          <w:tcPr>
            <w:tcW w:w="797" w:type="dxa"/>
          </w:tcPr>
          <w:p w:rsidR="00BA1334" w:rsidRPr="00B46196" w:rsidRDefault="00BA1334" w:rsidP="00D41C9A">
            <w:pPr>
              <w:pStyle w:val="14"/>
              <w:ind w:left="-15" w:right="-108"/>
            </w:pPr>
            <w:r w:rsidRPr="00B46196">
              <w:t>1.2</w:t>
            </w:r>
          </w:p>
        </w:tc>
        <w:tc>
          <w:tcPr>
            <w:tcW w:w="5670" w:type="dxa"/>
            <w:gridSpan w:val="3"/>
          </w:tcPr>
          <w:p w:rsidR="00BA1334" w:rsidRPr="00B46196" w:rsidRDefault="00BA1334" w:rsidP="00D41C9A">
            <w:pPr>
              <w:pStyle w:val="14"/>
              <w:ind w:left="708"/>
              <w:rPr>
                <w:lang w:val="en-US"/>
              </w:rPr>
            </w:pPr>
            <w:r w:rsidRPr="00B46196">
              <w:rPr>
                <w:lang w:val="en-US"/>
              </w:rPr>
              <w:t>zap</w:t>
            </w:r>
          </w:p>
        </w:tc>
        <w:tc>
          <w:tcPr>
            <w:tcW w:w="3630" w:type="dxa"/>
          </w:tcPr>
          <w:p w:rsidR="00BA1334" w:rsidRPr="00B46196" w:rsidRDefault="00BA1334" w:rsidP="00D41C9A">
            <w:pPr>
              <w:pStyle w:val="14"/>
            </w:pPr>
            <w:r w:rsidRPr="00B46196">
              <w:t>Запись</w:t>
            </w:r>
          </w:p>
        </w:tc>
      </w:tr>
      <w:tr w:rsidR="00B46196" w:rsidRPr="00B46196" w:rsidTr="00D41C9A">
        <w:trPr>
          <w:trHeight w:val="240"/>
        </w:trPr>
        <w:tc>
          <w:tcPr>
            <w:tcW w:w="797" w:type="dxa"/>
          </w:tcPr>
          <w:p w:rsidR="00BA1334" w:rsidRPr="00B46196" w:rsidRDefault="00BA1334" w:rsidP="00D41C9A">
            <w:pPr>
              <w:pStyle w:val="14"/>
              <w:ind w:left="-15" w:right="-108"/>
            </w:pPr>
            <w:r w:rsidRPr="00B46196">
              <w:t>1.2.1</w:t>
            </w:r>
          </w:p>
        </w:tc>
        <w:tc>
          <w:tcPr>
            <w:tcW w:w="3827" w:type="dxa"/>
          </w:tcPr>
          <w:p w:rsidR="00BA1334" w:rsidRPr="00B46196" w:rsidRDefault="00BA1334" w:rsidP="00D41C9A">
            <w:pPr>
              <w:pStyle w:val="14"/>
              <w:ind w:left="1416"/>
              <w:rPr>
                <w:lang w:val="en-US"/>
              </w:rPr>
            </w:pPr>
            <w:r w:rsidRPr="00B46196">
              <w:rPr>
                <w:lang w:val="en-US"/>
              </w:rPr>
              <w:t>IDRMP</w:t>
            </w:r>
          </w:p>
        </w:tc>
        <w:tc>
          <w:tcPr>
            <w:tcW w:w="851" w:type="dxa"/>
          </w:tcPr>
          <w:p w:rsidR="00BA1334" w:rsidRPr="00B46196" w:rsidRDefault="00BA1334" w:rsidP="00D41C9A">
            <w:pPr>
              <w:pStyle w:val="14"/>
            </w:pPr>
            <w:r w:rsidRPr="00B46196">
              <w:t>Num</w:t>
            </w:r>
          </w:p>
        </w:tc>
        <w:tc>
          <w:tcPr>
            <w:tcW w:w="992" w:type="dxa"/>
          </w:tcPr>
          <w:p w:rsidR="00BA1334" w:rsidRPr="00B46196" w:rsidRDefault="00BA1334" w:rsidP="00D41C9A">
            <w:pPr>
              <w:pStyle w:val="14"/>
            </w:pPr>
            <w:r w:rsidRPr="00B46196">
              <w:t>3</w:t>
            </w:r>
          </w:p>
        </w:tc>
        <w:tc>
          <w:tcPr>
            <w:tcW w:w="3630" w:type="dxa"/>
          </w:tcPr>
          <w:p w:rsidR="00BA1334" w:rsidRPr="00B46196" w:rsidRDefault="00BA1334" w:rsidP="00D41C9A">
            <w:pPr>
              <w:pStyle w:val="14"/>
            </w:pPr>
            <w:r w:rsidRPr="00B46196">
              <w:t>Код результата обращения</w:t>
            </w:r>
          </w:p>
        </w:tc>
      </w:tr>
      <w:tr w:rsidR="00B46196" w:rsidRPr="00B46196" w:rsidTr="00D41C9A">
        <w:trPr>
          <w:trHeight w:val="240"/>
        </w:trPr>
        <w:tc>
          <w:tcPr>
            <w:tcW w:w="797" w:type="dxa"/>
          </w:tcPr>
          <w:p w:rsidR="00BA1334" w:rsidRPr="00B46196" w:rsidRDefault="00BA1334" w:rsidP="00D41C9A">
            <w:pPr>
              <w:pStyle w:val="14"/>
              <w:ind w:left="-15" w:right="-108"/>
            </w:pPr>
            <w:r w:rsidRPr="00B46196">
              <w:t>1.2.2</w:t>
            </w:r>
          </w:p>
        </w:tc>
        <w:tc>
          <w:tcPr>
            <w:tcW w:w="3827" w:type="dxa"/>
          </w:tcPr>
          <w:p w:rsidR="00BA1334" w:rsidRPr="00B46196" w:rsidRDefault="00BA1334" w:rsidP="00D41C9A">
            <w:pPr>
              <w:pStyle w:val="14"/>
              <w:ind w:left="1416"/>
              <w:rPr>
                <w:lang w:val="en-US"/>
              </w:rPr>
            </w:pPr>
            <w:r w:rsidRPr="00B46196">
              <w:rPr>
                <w:lang w:val="en-US"/>
              </w:rPr>
              <w:t>RMPNAME</w:t>
            </w:r>
          </w:p>
        </w:tc>
        <w:tc>
          <w:tcPr>
            <w:tcW w:w="851" w:type="dxa"/>
          </w:tcPr>
          <w:p w:rsidR="00BA1334" w:rsidRPr="00B46196" w:rsidRDefault="00BA1334" w:rsidP="00D41C9A">
            <w:pPr>
              <w:pStyle w:val="14"/>
            </w:pPr>
            <w:r w:rsidRPr="00B46196">
              <w:t xml:space="preserve">Char </w:t>
            </w:r>
          </w:p>
        </w:tc>
        <w:tc>
          <w:tcPr>
            <w:tcW w:w="992" w:type="dxa"/>
          </w:tcPr>
          <w:p w:rsidR="00BA1334" w:rsidRPr="00B46196" w:rsidRDefault="00BA1334" w:rsidP="00D41C9A">
            <w:pPr>
              <w:pStyle w:val="14"/>
            </w:pPr>
            <w:r w:rsidRPr="00B46196">
              <w:t>254</w:t>
            </w:r>
          </w:p>
        </w:tc>
        <w:tc>
          <w:tcPr>
            <w:tcW w:w="3630" w:type="dxa"/>
          </w:tcPr>
          <w:p w:rsidR="00BA1334" w:rsidRPr="00B46196" w:rsidRDefault="00BA1334" w:rsidP="00D41C9A">
            <w:pPr>
              <w:pStyle w:val="14"/>
            </w:pPr>
            <w:r w:rsidRPr="00B46196">
              <w:t>Наименование результата обращения</w:t>
            </w:r>
          </w:p>
        </w:tc>
      </w:tr>
      <w:tr w:rsidR="00B46196" w:rsidRPr="00B46196" w:rsidTr="00D41C9A">
        <w:trPr>
          <w:trHeight w:val="240"/>
        </w:trPr>
        <w:tc>
          <w:tcPr>
            <w:tcW w:w="797" w:type="dxa"/>
          </w:tcPr>
          <w:p w:rsidR="00BA1334" w:rsidRPr="00B46196" w:rsidRDefault="00BA1334" w:rsidP="00D41C9A">
            <w:pPr>
              <w:pStyle w:val="14"/>
              <w:ind w:left="-15" w:right="-108"/>
            </w:pPr>
            <w:r w:rsidRPr="00B46196">
              <w:t>1.2.3</w:t>
            </w:r>
          </w:p>
        </w:tc>
        <w:tc>
          <w:tcPr>
            <w:tcW w:w="3827" w:type="dxa"/>
          </w:tcPr>
          <w:p w:rsidR="00BA1334" w:rsidRPr="00B46196" w:rsidRDefault="00BA1334" w:rsidP="00D41C9A">
            <w:pPr>
              <w:pStyle w:val="14"/>
              <w:ind w:left="1416"/>
              <w:rPr>
                <w:lang w:val="en-US"/>
              </w:rPr>
            </w:pPr>
            <w:r w:rsidRPr="00B46196">
              <w:rPr>
                <w:lang w:val="en-US"/>
              </w:rPr>
              <w:t>DL_USLOV</w:t>
            </w:r>
          </w:p>
        </w:tc>
        <w:tc>
          <w:tcPr>
            <w:tcW w:w="851" w:type="dxa"/>
          </w:tcPr>
          <w:p w:rsidR="00BA1334" w:rsidRPr="00B46196" w:rsidRDefault="00BA1334" w:rsidP="00D41C9A">
            <w:pPr>
              <w:pStyle w:val="14"/>
            </w:pPr>
            <w:r w:rsidRPr="00B46196">
              <w:t>Num</w:t>
            </w:r>
          </w:p>
        </w:tc>
        <w:tc>
          <w:tcPr>
            <w:tcW w:w="992" w:type="dxa"/>
          </w:tcPr>
          <w:p w:rsidR="00BA1334" w:rsidRPr="00B46196" w:rsidRDefault="00BA1334" w:rsidP="00D41C9A">
            <w:pPr>
              <w:pStyle w:val="14"/>
            </w:pPr>
            <w:r w:rsidRPr="00B46196">
              <w:t>2</w:t>
            </w:r>
          </w:p>
        </w:tc>
        <w:tc>
          <w:tcPr>
            <w:tcW w:w="3630" w:type="dxa"/>
          </w:tcPr>
          <w:p w:rsidR="00BA1334" w:rsidRPr="00B46196" w:rsidRDefault="00BA1334" w:rsidP="00D41C9A">
            <w:pPr>
              <w:pStyle w:val="14"/>
            </w:pPr>
            <w:r w:rsidRPr="00B46196">
              <w:t>Соответствует условиям оказания медицинской помощи (V006)</w:t>
            </w:r>
          </w:p>
        </w:tc>
      </w:tr>
      <w:tr w:rsidR="00B46196" w:rsidRPr="00B46196" w:rsidTr="00D41C9A">
        <w:trPr>
          <w:trHeight w:val="240"/>
        </w:trPr>
        <w:tc>
          <w:tcPr>
            <w:tcW w:w="797" w:type="dxa"/>
          </w:tcPr>
          <w:p w:rsidR="00BA1334" w:rsidRPr="00B46196" w:rsidRDefault="00BA1334" w:rsidP="00D41C9A">
            <w:pPr>
              <w:pStyle w:val="14"/>
              <w:ind w:left="-15" w:right="-108"/>
            </w:pPr>
            <w:r w:rsidRPr="00B46196">
              <w:t>1.2.4</w:t>
            </w:r>
          </w:p>
        </w:tc>
        <w:tc>
          <w:tcPr>
            <w:tcW w:w="3827" w:type="dxa"/>
          </w:tcPr>
          <w:p w:rsidR="00BA1334" w:rsidRPr="00B46196" w:rsidRDefault="00BA1334" w:rsidP="00D41C9A">
            <w:pPr>
              <w:pStyle w:val="14"/>
              <w:ind w:left="1416"/>
              <w:rPr>
                <w:lang w:val="en-US"/>
              </w:rPr>
            </w:pPr>
            <w:r w:rsidRPr="00B46196">
              <w:rPr>
                <w:lang w:val="en-US"/>
              </w:rPr>
              <w:t>DATEBEG</w:t>
            </w:r>
          </w:p>
        </w:tc>
        <w:tc>
          <w:tcPr>
            <w:tcW w:w="851"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3630" w:type="dxa"/>
          </w:tcPr>
          <w:p w:rsidR="00BA1334" w:rsidRPr="00B46196" w:rsidRDefault="00BA1334" w:rsidP="00D41C9A">
            <w:pPr>
              <w:pStyle w:val="14"/>
            </w:pPr>
            <w:r w:rsidRPr="00B46196">
              <w:t xml:space="preserve">Дата начала действия записи </w:t>
            </w:r>
          </w:p>
        </w:tc>
      </w:tr>
      <w:tr w:rsidR="00B46196" w:rsidRPr="00B46196" w:rsidTr="00D41C9A">
        <w:trPr>
          <w:trHeight w:val="240"/>
        </w:trPr>
        <w:tc>
          <w:tcPr>
            <w:tcW w:w="797" w:type="dxa"/>
          </w:tcPr>
          <w:p w:rsidR="00BA1334" w:rsidRPr="00B46196" w:rsidRDefault="00BA1334" w:rsidP="00D41C9A">
            <w:pPr>
              <w:pStyle w:val="14"/>
              <w:ind w:left="-15" w:right="-108"/>
            </w:pPr>
            <w:r w:rsidRPr="00B46196">
              <w:t>1.</w:t>
            </w:r>
            <w:r w:rsidRPr="00B46196">
              <w:rPr>
                <w:lang w:val="en-US"/>
              </w:rPr>
              <w:t>2</w:t>
            </w:r>
            <w:r w:rsidRPr="00B46196">
              <w:t>.5</w:t>
            </w:r>
          </w:p>
        </w:tc>
        <w:tc>
          <w:tcPr>
            <w:tcW w:w="3827" w:type="dxa"/>
          </w:tcPr>
          <w:p w:rsidR="00BA1334" w:rsidRPr="00B46196" w:rsidRDefault="00BA1334" w:rsidP="00D41C9A">
            <w:pPr>
              <w:pStyle w:val="14"/>
              <w:ind w:left="1416"/>
              <w:rPr>
                <w:lang w:val="en-US"/>
              </w:rPr>
            </w:pPr>
            <w:r w:rsidRPr="00B46196">
              <w:rPr>
                <w:lang w:val="en-US"/>
              </w:rPr>
              <w:t>DATEEND</w:t>
            </w:r>
          </w:p>
        </w:tc>
        <w:tc>
          <w:tcPr>
            <w:tcW w:w="851"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3630" w:type="dxa"/>
          </w:tcPr>
          <w:p w:rsidR="00BA1334" w:rsidRPr="00B46196" w:rsidRDefault="00BA1334" w:rsidP="00D41C9A">
            <w:pPr>
              <w:pStyle w:val="14"/>
            </w:pPr>
            <w:r w:rsidRPr="00B46196">
              <w:t xml:space="preserve">Дата окончания действия записи </w:t>
            </w:r>
          </w:p>
        </w:tc>
      </w:tr>
    </w:tbl>
    <w:p w:rsidR="00BA1334" w:rsidRPr="00B46196" w:rsidRDefault="00BA1334" w:rsidP="00865FFC">
      <w:pPr>
        <w:pStyle w:val="af0"/>
        <w:numPr>
          <w:ilvl w:val="1"/>
          <w:numId w:val="120"/>
        </w:numPr>
        <w:ind w:left="720"/>
        <w:jc w:val="both"/>
      </w:pPr>
      <w:r w:rsidRPr="00B46196">
        <w:t>V010 Классификатор способов оплаты медицинской помощи (Sposob)</w:t>
      </w:r>
    </w:p>
    <w:tbl>
      <w:tblPr>
        <w:tblStyle w:val="aff1"/>
        <w:tblW w:w="0" w:type="auto"/>
        <w:tblLayout w:type="fixed"/>
        <w:tblLook w:val="0000"/>
      </w:tblPr>
      <w:tblGrid>
        <w:gridCol w:w="774"/>
        <w:gridCol w:w="3827"/>
        <w:gridCol w:w="851"/>
        <w:gridCol w:w="992"/>
        <w:gridCol w:w="3607"/>
      </w:tblGrid>
      <w:tr w:rsidR="00B46196" w:rsidRPr="00B46196" w:rsidTr="00D41C9A">
        <w:trPr>
          <w:trHeight w:val="240"/>
        </w:trPr>
        <w:tc>
          <w:tcPr>
            <w:tcW w:w="774" w:type="dxa"/>
            <w:vAlign w:val="center"/>
          </w:tcPr>
          <w:p w:rsidR="00BA1334" w:rsidRPr="00B46196" w:rsidRDefault="00BA1334" w:rsidP="00D41C9A">
            <w:pPr>
              <w:pStyle w:val="affb"/>
              <w:rPr>
                <w:rStyle w:val="affff6"/>
                <w:b w:val="0"/>
              </w:rPr>
            </w:pPr>
            <w:r w:rsidRPr="00B46196">
              <w:rPr>
                <w:rStyle w:val="affff6"/>
              </w:rPr>
              <w:t>№</w:t>
            </w:r>
          </w:p>
        </w:tc>
        <w:tc>
          <w:tcPr>
            <w:tcW w:w="3827" w:type="dxa"/>
            <w:vAlign w:val="center"/>
          </w:tcPr>
          <w:p w:rsidR="00BA1334" w:rsidRPr="00B46196" w:rsidRDefault="00BA1334" w:rsidP="00D41C9A">
            <w:pPr>
              <w:pStyle w:val="affb"/>
              <w:rPr>
                <w:rStyle w:val="affff6"/>
                <w:b w:val="0"/>
              </w:rPr>
            </w:pPr>
            <w:r w:rsidRPr="00B46196">
              <w:rPr>
                <w:rStyle w:val="affff6"/>
                <w:lang w:val="en-US"/>
              </w:rPr>
              <w:t>XML</w:t>
            </w:r>
            <w:r w:rsidRPr="00B46196">
              <w:rPr>
                <w:rStyle w:val="affff6"/>
              </w:rPr>
              <w:t>-имя</w:t>
            </w:r>
          </w:p>
        </w:tc>
        <w:tc>
          <w:tcPr>
            <w:tcW w:w="851" w:type="dxa"/>
            <w:vAlign w:val="center"/>
          </w:tcPr>
          <w:p w:rsidR="00BA1334" w:rsidRPr="00B46196" w:rsidRDefault="00BA1334" w:rsidP="00D41C9A">
            <w:pPr>
              <w:pStyle w:val="affb"/>
              <w:rPr>
                <w:rStyle w:val="affff6"/>
                <w:b w:val="0"/>
              </w:rPr>
            </w:pPr>
            <w:r w:rsidRPr="00B46196">
              <w:rPr>
                <w:rStyle w:val="affff6"/>
              </w:rPr>
              <w:t>Тип</w:t>
            </w:r>
          </w:p>
        </w:tc>
        <w:tc>
          <w:tcPr>
            <w:tcW w:w="992" w:type="dxa"/>
            <w:vAlign w:val="center"/>
          </w:tcPr>
          <w:p w:rsidR="00BA1334" w:rsidRPr="00B46196" w:rsidRDefault="00BA1334" w:rsidP="00D41C9A">
            <w:pPr>
              <w:pStyle w:val="affb"/>
              <w:rPr>
                <w:rStyle w:val="affff6"/>
                <w:b w:val="0"/>
              </w:rPr>
            </w:pPr>
            <w:r w:rsidRPr="00B46196">
              <w:rPr>
                <w:rStyle w:val="affff6"/>
              </w:rPr>
              <w:t>Размер</w:t>
            </w:r>
          </w:p>
        </w:tc>
        <w:tc>
          <w:tcPr>
            <w:tcW w:w="3607" w:type="dxa"/>
            <w:vAlign w:val="center"/>
          </w:tcPr>
          <w:p w:rsidR="00BA1334" w:rsidRPr="00B46196" w:rsidRDefault="00BA1334" w:rsidP="00D41C9A">
            <w:pPr>
              <w:pStyle w:val="affb"/>
              <w:rPr>
                <w:rStyle w:val="affff6"/>
                <w:b w:val="0"/>
              </w:rPr>
            </w:pPr>
            <w:r w:rsidRPr="00B46196">
              <w:rPr>
                <w:rStyle w:val="affff6"/>
              </w:rPr>
              <w:t>Содержание</w:t>
            </w:r>
          </w:p>
        </w:tc>
      </w:tr>
      <w:tr w:rsidR="00B46196" w:rsidRPr="00B46196" w:rsidTr="00D41C9A">
        <w:trPr>
          <w:trHeight w:val="240"/>
        </w:trPr>
        <w:tc>
          <w:tcPr>
            <w:tcW w:w="774" w:type="dxa"/>
          </w:tcPr>
          <w:p w:rsidR="00BA1334" w:rsidRPr="00B46196" w:rsidRDefault="00BA1334" w:rsidP="00D41C9A">
            <w:pPr>
              <w:pStyle w:val="14"/>
              <w:ind w:left="288"/>
            </w:pPr>
            <w:r w:rsidRPr="00B46196">
              <w:t>1</w:t>
            </w:r>
          </w:p>
        </w:tc>
        <w:tc>
          <w:tcPr>
            <w:tcW w:w="3827" w:type="dxa"/>
          </w:tcPr>
          <w:p w:rsidR="00BA1334" w:rsidRPr="00B46196" w:rsidRDefault="00BA1334" w:rsidP="00D41C9A">
            <w:pPr>
              <w:pStyle w:val="14"/>
            </w:pPr>
            <w:r w:rsidRPr="00B46196">
              <w:rPr>
                <w:bCs/>
                <w:iCs/>
              </w:rPr>
              <w:t>packet</w:t>
            </w:r>
          </w:p>
        </w:tc>
        <w:tc>
          <w:tcPr>
            <w:tcW w:w="851" w:type="dxa"/>
          </w:tcPr>
          <w:p w:rsidR="00BA1334" w:rsidRPr="00B46196" w:rsidRDefault="00BA1334" w:rsidP="00D41C9A">
            <w:pPr>
              <w:pStyle w:val="14"/>
            </w:pPr>
          </w:p>
        </w:tc>
        <w:tc>
          <w:tcPr>
            <w:tcW w:w="992" w:type="dxa"/>
          </w:tcPr>
          <w:p w:rsidR="00BA1334" w:rsidRPr="00B46196" w:rsidRDefault="00BA1334" w:rsidP="00D41C9A">
            <w:pPr>
              <w:pStyle w:val="14"/>
            </w:pPr>
          </w:p>
        </w:tc>
        <w:tc>
          <w:tcPr>
            <w:tcW w:w="3607" w:type="dxa"/>
          </w:tcPr>
          <w:p w:rsidR="00BA1334" w:rsidRPr="00B46196" w:rsidRDefault="00BA1334" w:rsidP="00D41C9A">
            <w:pPr>
              <w:pStyle w:val="14"/>
            </w:pPr>
            <w:r w:rsidRPr="00B46196">
              <w:t>Корневой элемент</w:t>
            </w:r>
          </w:p>
        </w:tc>
      </w:tr>
      <w:tr w:rsidR="00B46196" w:rsidRPr="00B46196" w:rsidTr="00D41C9A">
        <w:trPr>
          <w:trHeight w:val="240"/>
        </w:trPr>
        <w:tc>
          <w:tcPr>
            <w:tcW w:w="774" w:type="dxa"/>
          </w:tcPr>
          <w:p w:rsidR="00BA1334" w:rsidRPr="00B46196" w:rsidRDefault="00BA1334" w:rsidP="00D41C9A">
            <w:pPr>
              <w:pStyle w:val="14"/>
              <w:ind w:left="-15" w:right="-108"/>
            </w:pPr>
            <w:r w:rsidRPr="00B46196">
              <w:t>1.1</w:t>
            </w:r>
          </w:p>
        </w:tc>
        <w:tc>
          <w:tcPr>
            <w:tcW w:w="5670" w:type="dxa"/>
            <w:gridSpan w:val="3"/>
          </w:tcPr>
          <w:p w:rsidR="00BA1334" w:rsidRPr="00B46196" w:rsidRDefault="00BA1334" w:rsidP="00D41C9A">
            <w:pPr>
              <w:pStyle w:val="14"/>
              <w:ind w:left="708"/>
            </w:pPr>
            <w:r w:rsidRPr="00B46196">
              <w:rPr>
                <w:lang w:val="en-US"/>
              </w:rPr>
              <w:t>zglv</w:t>
            </w:r>
          </w:p>
        </w:tc>
        <w:tc>
          <w:tcPr>
            <w:tcW w:w="3607" w:type="dxa"/>
          </w:tcPr>
          <w:p w:rsidR="00BA1334" w:rsidRPr="00B46196" w:rsidRDefault="00BA1334" w:rsidP="00D41C9A">
            <w:pPr>
              <w:pStyle w:val="14"/>
            </w:pPr>
            <w:r w:rsidRPr="00B46196">
              <w:t>Информация о справочнике</w:t>
            </w:r>
          </w:p>
        </w:tc>
      </w:tr>
      <w:tr w:rsidR="00B46196" w:rsidRPr="00B46196" w:rsidTr="00D41C9A">
        <w:trPr>
          <w:trHeight w:val="240"/>
        </w:trPr>
        <w:tc>
          <w:tcPr>
            <w:tcW w:w="774" w:type="dxa"/>
          </w:tcPr>
          <w:p w:rsidR="00BA1334" w:rsidRPr="00B46196" w:rsidRDefault="00BA1334" w:rsidP="00D41C9A">
            <w:pPr>
              <w:pStyle w:val="14"/>
              <w:ind w:left="-15" w:right="-108"/>
            </w:pPr>
            <w:r w:rsidRPr="00B46196">
              <w:t>1.1.1</w:t>
            </w:r>
          </w:p>
        </w:tc>
        <w:tc>
          <w:tcPr>
            <w:tcW w:w="3827" w:type="dxa"/>
          </w:tcPr>
          <w:p w:rsidR="00BA1334" w:rsidRPr="00B46196" w:rsidRDefault="00BA1334" w:rsidP="00D41C9A">
            <w:pPr>
              <w:pStyle w:val="14"/>
              <w:ind w:left="1416"/>
              <w:rPr>
                <w:lang w:val="en-US"/>
              </w:rPr>
            </w:pPr>
            <w:r w:rsidRPr="00B46196">
              <w:rPr>
                <w:lang w:val="en-US"/>
              </w:rPr>
              <w:t>type</w:t>
            </w:r>
          </w:p>
        </w:tc>
        <w:tc>
          <w:tcPr>
            <w:tcW w:w="851" w:type="dxa"/>
          </w:tcPr>
          <w:p w:rsidR="00BA1334" w:rsidRPr="00B46196" w:rsidRDefault="00BA1334" w:rsidP="00D41C9A">
            <w:pPr>
              <w:pStyle w:val="14"/>
            </w:pPr>
            <w:r w:rsidRPr="00B46196">
              <w:t>Char</w:t>
            </w:r>
          </w:p>
        </w:tc>
        <w:tc>
          <w:tcPr>
            <w:tcW w:w="992" w:type="dxa"/>
          </w:tcPr>
          <w:p w:rsidR="00BA1334" w:rsidRPr="00B46196" w:rsidRDefault="00BA1334" w:rsidP="00D41C9A">
            <w:pPr>
              <w:pStyle w:val="14"/>
            </w:pPr>
            <w:r w:rsidRPr="00B46196">
              <w:t>10</w:t>
            </w:r>
          </w:p>
        </w:tc>
        <w:tc>
          <w:tcPr>
            <w:tcW w:w="3607" w:type="dxa"/>
          </w:tcPr>
          <w:p w:rsidR="00BA1334" w:rsidRPr="00B46196" w:rsidRDefault="00BA1334" w:rsidP="00D41C9A">
            <w:pPr>
              <w:pStyle w:val="14"/>
            </w:pPr>
            <w:r w:rsidRPr="00B46196">
              <w:t>Sposob</w:t>
            </w:r>
          </w:p>
        </w:tc>
      </w:tr>
      <w:tr w:rsidR="00B46196" w:rsidRPr="00B46196" w:rsidTr="00D41C9A">
        <w:trPr>
          <w:trHeight w:val="240"/>
        </w:trPr>
        <w:tc>
          <w:tcPr>
            <w:tcW w:w="774" w:type="dxa"/>
          </w:tcPr>
          <w:p w:rsidR="00BA1334" w:rsidRPr="00B46196" w:rsidRDefault="00BA1334" w:rsidP="00D41C9A">
            <w:pPr>
              <w:pStyle w:val="14"/>
              <w:ind w:left="-15" w:right="-108"/>
            </w:pPr>
            <w:r w:rsidRPr="00B46196">
              <w:t>1.1.2</w:t>
            </w:r>
          </w:p>
        </w:tc>
        <w:tc>
          <w:tcPr>
            <w:tcW w:w="3827" w:type="dxa"/>
          </w:tcPr>
          <w:p w:rsidR="00BA1334" w:rsidRPr="00B46196" w:rsidRDefault="00BA1334" w:rsidP="00D41C9A">
            <w:pPr>
              <w:pStyle w:val="14"/>
              <w:ind w:left="1416"/>
              <w:rPr>
                <w:lang w:val="en-US"/>
              </w:rPr>
            </w:pPr>
            <w:r w:rsidRPr="00B46196">
              <w:rPr>
                <w:lang w:val="en-US"/>
              </w:rPr>
              <w:t>version</w:t>
            </w:r>
          </w:p>
        </w:tc>
        <w:tc>
          <w:tcPr>
            <w:tcW w:w="851" w:type="dxa"/>
          </w:tcPr>
          <w:p w:rsidR="00BA1334" w:rsidRPr="00B46196" w:rsidRDefault="00BA1334" w:rsidP="00D41C9A">
            <w:pPr>
              <w:pStyle w:val="14"/>
            </w:pPr>
            <w:r w:rsidRPr="00B46196">
              <w:t>Char</w:t>
            </w:r>
          </w:p>
        </w:tc>
        <w:tc>
          <w:tcPr>
            <w:tcW w:w="992" w:type="dxa"/>
          </w:tcPr>
          <w:p w:rsidR="00BA1334" w:rsidRPr="00B46196" w:rsidRDefault="00BA1334" w:rsidP="00D41C9A">
            <w:pPr>
              <w:pStyle w:val="14"/>
            </w:pPr>
            <w:r w:rsidRPr="00B46196">
              <w:t>3</w:t>
            </w:r>
          </w:p>
        </w:tc>
        <w:tc>
          <w:tcPr>
            <w:tcW w:w="3607" w:type="dxa"/>
          </w:tcPr>
          <w:p w:rsidR="00BA1334" w:rsidRPr="00B46196" w:rsidRDefault="00BA1334" w:rsidP="00D41C9A">
            <w:pPr>
              <w:pStyle w:val="14"/>
            </w:pPr>
            <w:r w:rsidRPr="00B46196">
              <w:t>Версия структуры файла</w:t>
            </w:r>
          </w:p>
        </w:tc>
      </w:tr>
      <w:tr w:rsidR="00B46196" w:rsidRPr="00B46196" w:rsidTr="00D41C9A">
        <w:trPr>
          <w:trHeight w:val="240"/>
        </w:trPr>
        <w:tc>
          <w:tcPr>
            <w:tcW w:w="774" w:type="dxa"/>
          </w:tcPr>
          <w:p w:rsidR="00BA1334" w:rsidRPr="00B46196" w:rsidRDefault="00BA1334" w:rsidP="00D41C9A">
            <w:pPr>
              <w:pStyle w:val="14"/>
              <w:ind w:left="-15" w:right="-108"/>
            </w:pPr>
            <w:r w:rsidRPr="00B46196">
              <w:t>1.1.3</w:t>
            </w:r>
          </w:p>
        </w:tc>
        <w:tc>
          <w:tcPr>
            <w:tcW w:w="3827" w:type="dxa"/>
          </w:tcPr>
          <w:p w:rsidR="00BA1334" w:rsidRPr="00B46196" w:rsidRDefault="00BA1334" w:rsidP="00D41C9A">
            <w:pPr>
              <w:pStyle w:val="14"/>
              <w:ind w:left="1416"/>
              <w:rPr>
                <w:lang w:val="en-US"/>
              </w:rPr>
            </w:pPr>
            <w:r w:rsidRPr="00B46196">
              <w:rPr>
                <w:lang w:val="en-US"/>
              </w:rPr>
              <w:t>date</w:t>
            </w:r>
          </w:p>
        </w:tc>
        <w:tc>
          <w:tcPr>
            <w:tcW w:w="851"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3607" w:type="dxa"/>
          </w:tcPr>
          <w:p w:rsidR="00BA1334" w:rsidRPr="00B46196" w:rsidRDefault="00BA1334" w:rsidP="00D41C9A">
            <w:pPr>
              <w:pStyle w:val="14"/>
            </w:pPr>
            <w:r w:rsidRPr="00B46196">
              <w:t>Дата создания файла</w:t>
            </w:r>
          </w:p>
        </w:tc>
      </w:tr>
      <w:tr w:rsidR="00B46196" w:rsidRPr="00B46196" w:rsidTr="00D41C9A">
        <w:trPr>
          <w:trHeight w:val="240"/>
        </w:trPr>
        <w:tc>
          <w:tcPr>
            <w:tcW w:w="774" w:type="dxa"/>
          </w:tcPr>
          <w:p w:rsidR="00BA1334" w:rsidRPr="00B46196" w:rsidRDefault="00BA1334" w:rsidP="00D41C9A">
            <w:pPr>
              <w:pStyle w:val="14"/>
              <w:ind w:left="-15" w:right="-108"/>
            </w:pPr>
            <w:r w:rsidRPr="00B46196">
              <w:t>1.2</w:t>
            </w:r>
          </w:p>
        </w:tc>
        <w:tc>
          <w:tcPr>
            <w:tcW w:w="5670" w:type="dxa"/>
            <w:gridSpan w:val="3"/>
          </w:tcPr>
          <w:p w:rsidR="00BA1334" w:rsidRPr="00B46196" w:rsidRDefault="00BA1334" w:rsidP="00D41C9A">
            <w:pPr>
              <w:pStyle w:val="14"/>
              <w:ind w:left="708"/>
              <w:rPr>
                <w:lang w:val="en-US"/>
              </w:rPr>
            </w:pPr>
            <w:r w:rsidRPr="00B46196">
              <w:rPr>
                <w:lang w:val="en-US"/>
              </w:rPr>
              <w:t>zap</w:t>
            </w:r>
          </w:p>
        </w:tc>
        <w:tc>
          <w:tcPr>
            <w:tcW w:w="3607" w:type="dxa"/>
          </w:tcPr>
          <w:p w:rsidR="00BA1334" w:rsidRPr="00B46196" w:rsidRDefault="00BA1334" w:rsidP="00D41C9A">
            <w:pPr>
              <w:pStyle w:val="14"/>
            </w:pPr>
            <w:r w:rsidRPr="00B46196">
              <w:t>Запись</w:t>
            </w:r>
          </w:p>
        </w:tc>
      </w:tr>
      <w:tr w:rsidR="00B46196" w:rsidRPr="00B46196" w:rsidTr="00D41C9A">
        <w:trPr>
          <w:trHeight w:val="240"/>
        </w:trPr>
        <w:tc>
          <w:tcPr>
            <w:tcW w:w="774" w:type="dxa"/>
          </w:tcPr>
          <w:p w:rsidR="00BA1334" w:rsidRPr="00B46196" w:rsidRDefault="00BA1334" w:rsidP="00D41C9A">
            <w:pPr>
              <w:pStyle w:val="14"/>
              <w:ind w:left="-15" w:right="-108"/>
            </w:pPr>
            <w:r w:rsidRPr="00B46196">
              <w:t>1.2.1</w:t>
            </w:r>
          </w:p>
        </w:tc>
        <w:tc>
          <w:tcPr>
            <w:tcW w:w="3827" w:type="dxa"/>
          </w:tcPr>
          <w:p w:rsidR="00BA1334" w:rsidRPr="00B46196" w:rsidRDefault="00BA1334" w:rsidP="00D41C9A">
            <w:pPr>
              <w:pStyle w:val="14"/>
              <w:ind w:left="1416"/>
              <w:rPr>
                <w:lang w:val="en-US"/>
              </w:rPr>
            </w:pPr>
            <w:r w:rsidRPr="00B46196">
              <w:rPr>
                <w:lang w:val="en-US"/>
              </w:rPr>
              <w:t>IDSP</w:t>
            </w:r>
          </w:p>
        </w:tc>
        <w:tc>
          <w:tcPr>
            <w:tcW w:w="851" w:type="dxa"/>
          </w:tcPr>
          <w:p w:rsidR="00BA1334" w:rsidRPr="00B46196" w:rsidRDefault="00BA1334" w:rsidP="00D41C9A">
            <w:pPr>
              <w:pStyle w:val="14"/>
            </w:pPr>
            <w:r w:rsidRPr="00B46196">
              <w:t>Num</w:t>
            </w:r>
          </w:p>
        </w:tc>
        <w:tc>
          <w:tcPr>
            <w:tcW w:w="992" w:type="dxa"/>
          </w:tcPr>
          <w:p w:rsidR="00BA1334" w:rsidRPr="00B46196" w:rsidRDefault="00BA1334" w:rsidP="00D41C9A">
            <w:pPr>
              <w:pStyle w:val="14"/>
            </w:pPr>
            <w:r w:rsidRPr="00B46196">
              <w:t>2</w:t>
            </w:r>
          </w:p>
        </w:tc>
        <w:tc>
          <w:tcPr>
            <w:tcW w:w="3607" w:type="dxa"/>
          </w:tcPr>
          <w:p w:rsidR="00BA1334" w:rsidRPr="00B46196" w:rsidRDefault="00BA1334" w:rsidP="00D41C9A">
            <w:pPr>
              <w:pStyle w:val="14"/>
            </w:pPr>
            <w:r w:rsidRPr="00B46196">
              <w:t>Код способа оплаты медицинской помощи</w:t>
            </w:r>
          </w:p>
        </w:tc>
      </w:tr>
      <w:tr w:rsidR="00B46196" w:rsidRPr="00B46196" w:rsidTr="00D41C9A">
        <w:trPr>
          <w:trHeight w:val="240"/>
        </w:trPr>
        <w:tc>
          <w:tcPr>
            <w:tcW w:w="774" w:type="dxa"/>
          </w:tcPr>
          <w:p w:rsidR="00BA1334" w:rsidRPr="00B46196" w:rsidRDefault="00BA1334" w:rsidP="00D41C9A">
            <w:pPr>
              <w:pStyle w:val="14"/>
              <w:ind w:left="-15" w:right="-108"/>
            </w:pPr>
            <w:r w:rsidRPr="00B46196">
              <w:t>1.2.2</w:t>
            </w:r>
          </w:p>
        </w:tc>
        <w:tc>
          <w:tcPr>
            <w:tcW w:w="3827" w:type="dxa"/>
          </w:tcPr>
          <w:p w:rsidR="00BA1334" w:rsidRPr="00B46196" w:rsidRDefault="00BA1334" w:rsidP="00D41C9A">
            <w:pPr>
              <w:pStyle w:val="14"/>
              <w:ind w:left="1416"/>
              <w:rPr>
                <w:lang w:val="en-US"/>
              </w:rPr>
            </w:pPr>
            <w:r w:rsidRPr="00B46196">
              <w:rPr>
                <w:lang w:val="en-US"/>
              </w:rPr>
              <w:t xml:space="preserve">SPNAME </w:t>
            </w:r>
          </w:p>
        </w:tc>
        <w:tc>
          <w:tcPr>
            <w:tcW w:w="851" w:type="dxa"/>
          </w:tcPr>
          <w:p w:rsidR="00BA1334" w:rsidRPr="00B46196" w:rsidRDefault="00BA1334" w:rsidP="00D41C9A">
            <w:pPr>
              <w:pStyle w:val="14"/>
            </w:pPr>
            <w:r w:rsidRPr="00B46196">
              <w:t xml:space="preserve">Char </w:t>
            </w:r>
          </w:p>
        </w:tc>
        <w:tc>
          <w:tcPr>
            <w:tcW w:w="992" w:type="dxa"/>
          </w:tcPr>
          <w:p w:rsidR="00BA1334" w:rsidRPr="00B46196" w:rsidRDefault="00BA1334" w:rsidP="00D41C9A">
            <w:pPr>
              <w:pStyle w:val="14"/>
            </w:pPr>
            <w:r w:rsidRPr="00B46196">
              <w:t>254</w:t>
            </w:r>
          </w:p>
        </w:tc>
        <w:tc>
          <w:tcPr>
            <w:tcW w:w="3607" w:type="dxa"/>
          </w:tcPr>
          <w:p w:rsidR="00BA1334" w:rsidRPr="00B46196" w:rsidRDefault="00BA1334" w:rsidP="00D41C9A">
            <w:pPr>
              <w:pStyle w:val="14"/>
            </w:pPr>
            <w:r w:rsidRPr="00B46196">
              <w:t>Наименование способа оплаты медицинской помощи</w:t>
            </w:r>
          </w:p>
        </w:tc>
      </w:tr>
      <w:tr w:rsidR="00B46196" w:rsidRPr="00B46196" w:rsidTr="00D41C9A">
        <w:trPr>
          <w:trHeight w:val="240"/>
        </w:trPr>
        <w:tc>
          <w:tcPr>
            <w:tcW w:w="774" w:type="dxa"/>
          </w:tcPr>
          <w:p w:rsidR="00BA1334" w:rsidRPr="00B46196" w:rsidRDefault="00BA1334" w:rsidP="00D41C9A">
            <w:pPr>
              <w:pStyle w:val="14"/>
              <w:ind w:left="-15" w:right="-108"/>
            </w:pPr>
            <w:r w:rsidRPr="00B46196">
              <w:t>1.2.3</w:t>
            </w:r>
          </w:p>
        </w:tc>
        <w:tc>
          <w:tcPr>
            <w:tcW w:w="3827" w:type="dxa"/>
          </w:tcPr>
          <w:p w:rsidR="00BA1334" w:rsidRPr="00B46196" w:rsidRDefault="00BA1334" w:rsidP="00D41C9A">
            <w:pPr>
              <w:pStyle w:val="14"/>
              <w:ind w:left="1416"/>
              <w:rPr>
                <w:lang w:val="en-US"/>
              </w:rPr>
            </w:pPr>
            <w:r w:rsidRPr="00B46196">
              <w:rPr>
                <w:lang w:val="en-US"/>
              </w:rPr>
              <w:t>DATEBEG</w:t>
            </w:r>
          </w:p>
        </w:tc>
        <w:tc>
          <w:tcPr>
            <w:tcW w:w="851"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3607" w:type="dxa"/>
          </w:tcPr>
          <w:p w:rsidR="00BA1334" w:rsidRPr="00B46196" w:rsidRDefault="00BA1334" w:rsidP="00D41C9A">
            <w:pPr>
              <w:pStyle w:val="14"/>
            </w:pPr>
            <w:r w:rsidRPr="00B46196">
              <w:t xml:space="preserve">Дата начала действия записи </w:t>
            </w:r>
          </w:p>
        </w:tc>
      </w:tr>
      <w:tr w:rsidR="00B46196" w:rsidRPr="00B46196" w:rsidTr="00D41C9A">
        <w:trPr>
          <w:trHeight w:val="240"/>
        </w:trPr>
        <w:tc>
          <w:tcPr>
            <w:tcW w:w="774" w:type="dxa"/>
          </w:tcPr>
          <w:p w:rsidR="00BA1334" w:rsidRPr="00B46196" w:rsidRDefault="00BA1334" w:rsidP="00D41C9A">
            <w:pPr>
              <w:pStyle w:val="14"/>
              <w:ind w:left="-15" w:right="-108"/>
            </w:pPr>
            <w:r w:rsidRPr="00B46196">
              <w:t>1.2.4</w:t>
            </w:r>
          </w:p>
        </w:tc>
        <w:tc>
          <w:tcPr>
            <w:tcW w:w="3827" w:type="dxa"/>
          </w:tcPr>
          <w:p w:rsidR="00BA1334" w:rsidRPr="00B46196" w:rsidRDefault="00BA1334" w:rsidP="00D41C9A">
            <w:pPr>
              <w:pStyle w:val="14"/>
              <w:ind w:left="1416"/>
              <w:rPr>
                <w:lang w:val="en-US"/>
              </w:rPr>
            </w:pPr>
            <w:r w:rsidRPr="00B46196">
              <w:rPr>
                <w:lang w:val="en-US"/>
              </w:rPr>
              <w:t>DATEEND</w:t>
            </w:r>
          </w:p>
        </w:tc>
        <w:tc>
          <w:tcPr>
            <w:tcW w:w="851"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3607" w:type="dxa"/>
          </w:tcPr>
          <w:p w:rsidR="00BA1334" w:rsidRPr="00B46196" w:rsidRDefault="00BA1334" w:rsidP="00D41C9A">
            <w:pPr>
              <w:pStyle w:val="14"/>
            </w:pPr>
            <w:r w:rsidRPr="00B46196">
              <w:t xml:space="preserve">Дата окончания действия записи </w:t>
            </w:r>
          </w:p>
        </w:tc>
      </w:tr>
    </w:tbl>
    <w:p w:rsidR="00BA1334" w:rsidRPr="00B46196" w:rsidRDefault="00BA1334" w:rsidP="00865FFC">
      <w:pPr>
        <w:pStyle w:val="af0"/>
        <w:numPr>
          <w:ilvl w:val="1"/>
          <w:numId w:val="120"/>
        </w:numPr>
        <w:ind w:left="720"/>
        <w:jc w:val="both"/>
      </w:pPr>
      <w:r w:rsidRPr="00B46196">
        <w:t>V012 Классификатор исходов заболевания (Ishod)</w:t>
      </w:r>
    </w:p>
    <w:tbl>
      <w:tblPr>
        <w:tblStyle w:val="aff1"/>
        <w:tblW w:w="0" w:type="auto"/>
        <w:tblLayout w:type="fixed"/>
        <w:tblLook w:val="0000"/>
      </w:tblPr>
      <w:tblGrid>
        <w:gridCol w:w="755"/>
        <w:gridCol w:w="3827"/>
        <w:gridCol w:w="851"/>
        <w:gridCol w:w="992"/>
        <w:gridCol w:w="3588"/>
      </w:tblGrid>
      <w:tr w:rsidR="00B46196" w:rsidRPr="00B46196" w:rsidTr="00D41C9A">
        <w:trPr>
          <w:trHeight w:val="240"/>
        </w:trPr>
        <w:tc>
          <w:tcPr>
            <w:tcW w:w="755" w:type="dxa"/>
            <w:vAlign w:val="center"/>
          </w:tcPr>
          <w:p w:rsidR="00BA1334" w:rsidRPr="00B46196" w:rsidRDefault="00BA1334" w:rsidP="00D41C9A">
            <w:pPr>
              <w:pStyle w:val="affb"/>
              <w:rPr>
                <w:rStyle w:val="affff6"/>
                <w:b w:val="0"/>
              </w:rPr>
            </w:pPr>
            <w:r w:rsidRPr="00B46196">
              <w:rPr>
                <w:rStyle w:val="affff6"/>
              </w:rPr>
              <w:t>№</w:t>
            </w:r>
          </w:p>
        </w:tc>
        <w:tc>
          <w:tcPr>
            <w:tcW w:w="3827" w:type="dxa"/>
            <w:vAlign w:val="center"/>
          </w:tcPr>
          <w:p w:rsidR="00BA1334" w:rsidRPr="00B46196" w:rsidRDefault="00BA1334" w:rsidP="00D41C9A">
            <w:pPr>
              <w:pStyle w:val="affb"/>
              <w:rPr>
                <w:rStyle w:val="affff6"/>
                <w:b w:val="0"/>
              </w:rPr>
            </w:pPr>
            <w:r w:rsidRPr="00B46196">
              <w:rPr>
                <w:rStyle w:val="affff6"/>
                <w:lang w:val="en-US"/>
              </w:rPr>
              <w:t>XML</w:t>
            </w:r>
            <w:r w:rsidRPr="00B46196">
              <w:rPr>
                <w:rStyle w:val="affff6"/>
              </w:rPr>
              <w:t>-имя</w:t>
            </w:r>
          </w:p>
        </w:tc>
        <w:tc>
          <w:tcPr>
            <w:tcW w:w="851" w:type="dxa"/>
            <w:vAlign w:val="center"/>
          </w:tcPr>
          <w:p w:rsidR="00BA1334" w:rsidRPr="00B46196" w:rsidRDefault="00BA1334" w:rsidP="00D41C9A">
            <w:pPr>
              <w:pStyle w:val="affb"/>
              <w:rPr>
                <w:rStyle w:val="affff6"/>
                <w:b w:val="0"/>
              </w:rPr>
            </w:pPr>
            <w:r w:rsidRPr="00B46196">
              <w:rPr>
                <w:rStyle w:val="affff6"/>
              </w:rPr>
              <w:t>Тип</w:t>
            </w:r>
          </w:p>
        </w:tc>
        <w:tc>
          <w:tcPr>
            <w:tcW w:w="992" w:type="dxa"/>
            <w:vAlign w:val="center"/>
          </w:tcPr>
          <w:p w:rsidR="00BA1334" w:rsidRPr="00B46196" w:rsidRDefault="00BA1334" w:rsidP="00D41C9A">
            <w:pPr>
              <w:pStyle w:val="affb"/>
              <w:rPr>
                <w:rStyle w:val="affff6"/>
                <w:b w:val="0"/>
              </w:rPr>
            </w:pPr>
            <w:r w:rsidRPr="00B46196">
              <w:rPr>
                <w:rStyle w:val="affff6"/>
              </w:rPr>
              <w:t>Размер</w:t>
            </w:r>
          </w:p>
        </w:tc>
        <w:tc>
          <w:tcPr>
            <w:tcW w:w="3588" w:type="dxa"/>
            <w:vAlign w:val="center"/>
          </w:tcPr>
          <w:p w:rsidR="00BA1334" w:rsidRPr="00B46196" w:rsidRDefault="00BA1334" w:rsidP="00D41C9A">
            <w:pPr>
              <w:pStyle w:val="affb"/>
              <w:rPr>
                <w:rStyle w:val="affff6"/>
                <w:b w:val="0"/>
              </w:rPr>
            </w:pPr>
            <w:r w:rsidRPr="00B46196">
              <w:rPr>
                <w:rStyle w:val="affff6"/>
              </w:rPr>
              <w:t>Содержание</w:t>
            </w:r>
          </w:p>
        </w:tc>
      </w:tr>
      <w:tr w:rsidR="00B46196" w:rsidRPr="00B46196" w:rsidTr="00D41C9A">
        <w:trPr>
          <w:trHeight w:val="240"/>
        </w:trPr>
        <w:tc>
          <w:tcPr>
            <w:tcW w:w="755" w:type="dxa"/>
          </w:tcPr>
          <w:p w:rsidR="00BA1334" w:rsidRPr="00B46196" w:rsidRDefault="00BA1334" w:rsidP="00D41C9A">
            <w:pPr>
              <w:pStyle w:val="14"/>
              <w:ind w:left="288"/>
            </w:pPr>
            <w:r w:rsidRPr="00B46196">
              <w:t>1</w:t>
            </w:r>
          </w:p>
        </w:tc>
        <w:tc>
          <w:tcPr>
            <w:tcW w:w="3827" w:type="dxa"/>
          </w:tcPr>
          <w:p w:rsidR="00BA1334" w:rsidRPr="00B46196" w:rsidRDefault="00BA1334" w:rsidP="00D41C9A">
            <w:pPr>
              <w:pStyle w:val="14"/>
            </w:pPr>
            <w:r w:rsidRPr="00B46196">
              <w:rPr>
                <w:bCs/>
                <w:iCs/>
              </w:rPr>
              <w:t>packet</w:t>
            </w:r>
          </w:p>
        </w:tc>
        <w:tc>
          <w:tcPr>
            <w:tcW w:w="851" w:type="dxa"/>
          </w:tcPr>
          <w:p w:rsidR="00BA1334" w:rsidRPr="00B46196" w:rsidRDefault="00BA1334" w:rsidP="00D41C9A">
            <w:pPr>
              <w:pStyle w:val="14"/>
            </w:pPr>
          </w:p>
        </w:tc>
        <w:tc>
          <w:tcPr>
            <w:tcW w:w="992" w:type="dxa"/>
          </w:tcPr>
          <w:p w:rsidR="00BA1334" w:rsidRPr="00B46196" w:rsidRDefault="00BA1334" w:rsidP="00D41C9A">
            <w:pPr>
              <w:pStyle w:val="14"/>
            </w:pPr>
          </w:p>
        </w:tc>
        <w:tc>
          <w:tcPr>
            <w:tcW w:w="3588" w:type="dxa"/>
          </w:tcPr>
          <w:p w:rsidR="00BA1334" w:rsidRPr="00B46196" w:rsidRDefault="00BA1334" w:rsidP="00D41C9A">
            <w:pPr>
              <w:pStyle w:val="14"/>
            </w:pPr>
            <w:r w:rsidRPr="00B46196">
              <w:t>Корневой элемент</w:t>
            </w:r>
          </w:p>
        </w:tc>
      </w:tr>
      <w:tr w:rsidR="00B46196" w:rsidRPr="00B46196" w:rsidTr="00D41C9A">
        <w:trPr>
          <w:trHeight w:val="240"/>
        </w:trPr>
        <w:tc>
          <w:tcPr>
            <w:tcW w:w="755" w:type="dxa"/>
          </w:tcPr>
          <w:p w:rsidR="00BA1334" w:rsidRPr="00B46196" w:rsidRDefault="00BA1334" w:rsidP="00D41C9A">
            <w:pPr>
              <w:pStyle w:val="14"/>
              <w:ind w:left="-15" w:right="-108"/>
            </w:pPr>
            <w:r w:rsidRPr="00B46196">
              <w:t>1.1</w:t>
            </w:r>
          </w:p>
        </w:tc>
        <w:tc>
          <w:tcPr>
            <w:tcW w:w="5670" w:type="dxa"/>
            <w:gridSpan w:val="3"/>
          </w:tcPr>
          <w:p w:rsidR="00BA1334" w:rsidRPr="00B46196" w:rsidRDefault="00BA1334" w:rsidP="00D41C9A">
            <w:pPr>
              <w:pStyle w:val="14"/>
              <w:ind w:left="708"/>
            </w:pPr>
            <w:r w:rsidRPr="00B46196">
              <w:rPr>
                <w:lang w:val="en-US"/>
              </w:rPr>
              <w:t>zglv</w:t>
            </w:r>
          </w:p>
        </w:tc>
        <w:tc>
          <w:tcPr>
            <w:tcW w:w="3588" w:type="dxa"/>
          </w:tcPr>
          <w:p w:rsidR="00BA1334" w:rsidRPr="00B46196" w:rsidRDefault="00BA1334" w:rsidP="00D41C9A">
            <w:pPr>
              <w:pStyle w:val="14"/>
            </w:pPr>
            <w:r w:rsidRPr="00B46196">
              <w:t>Информация о справочнике</w:t>
            </w:r>
          </w:p>
        </w:tc>
      </w:tr>
      <w:tr w:rsidR="00B46196" w:rsidRPr="00B46196" w:rsidTr="00D41C9A">
        <w:trPr>
          <w:trHeight w:val="240"/>
        </w:trPr>
        <w:tc>
          <w:tcPr>
            <w:tcW w:w="755" w:type="dxa"/>
          </w:tcPr>
          <w:p w:rsidR="00BA1334" w:rsidRPr="00B46196" w:rsidRDefault="00BA1334" w:rsidP="00D41C9A">
            <w:pPr>
              <w:pStyle w:val="14"/>
              <w:ind w:left="-15" w:right="-108"/>
            </w:pPr>
            <w:r w:rsidRPr="00B46196">
              <w:t>1.1.1</w:t>
            </w:r>
          </w:p>
        </w:tc>
        <w:tc>
          <w:tcPr>
            <w:tcW w:w="3827" w:type="dxa"/>
          </w:tcPr>
          <w:p w:rsidR="00BA1334" w:rsidRPr="00B46196" w:rsidRDefault="00BA1334" w:rsidP="00D41C9A">
            <w:pPr>
              <w:pStyle w:val="14"/>
              <w:ind w:left="1416"/>
              <w:rPr>
                <w:lang w:val="en-US"/>
              </w:rPr>
            </w:pPr>
            <w:r w:rsidRPr="00B46196">
              <w:rPr>
                <w:lang w:val="en-US"/>
              </w:rPr>
              <w:t>type</w:t>
            </w:r>
          </w:p>
        </w:tc>
        <w:tc>
          <w:tcPr>
            <w:tcW w:w="851" w:type="dxa"/>
          </w:tcPr>
          <w:p w:rsidR="00BA1334" w:rsidRPr="00B46196" w:rsidRDefault="00BA1334" w:rsidP="00D41C9A">
            <w:pPr>
              <w:pStyle w:val="14"/>
            </w:pPr>
            <w:r w:rsidRPr="00B46196">
              <w:t>Char</w:t>
            </w:r>
          </w:p>
        </w:tc>
        <w:tc>
          <w:tcPr>
            <w:tcW w:w="992" w:type="dxa"/>
          </w:tcPr>
          <w:p w:rsidR="00BA1334" w:rsidRPr="00B46196" w:rsidRDefault="00BA1334" w:rsidP="00D41C9A">
            <w:pPr>
              <w:pStyle w:val="14"/>
            </w:pPr>
            <w:r w:rsidRPr="00B46196">
              <w:t>10</w:t>
            </w:r>
          </w:p>
        </w:tc>
        <w:tc>
          <w:tcPr>
            <w:tcW w:w="3588" w:type="dxa"/>
          </w:tcPr>
          <w:p w:rsidR="00BA1334" w:rsidRPr="00B46196" w:rsidRDefault="00BA1334" w:rsidP="00D41C9A">
            <w:pPr>
              <w:pStyle w:val="14"/>
            </w:pPr>
            <w:r w:rsidRPr="00B46196">
              <w:t>Ishod</w:t>
            </w:r>
          </w:p>
        </w:tc>
      </w:tr>
      <w:tr w:rsidR="00B46196" w:rsidRPr="00B46196" w:rsidTr="00D41C9A">
        <w:trPr>
          <w:trHeight w:val="240"/>
        </w:trPr>
        <w:tc>
          <w:tcPr>
            <w:tcW w:w="755" w:type="dxa"/>
          </w:tcPr>
          <w:p w:rsidR="00BA1334" w:rsidRPr="00B46196" w:rsidRDefault="00BA1334" w:rsidP="00D41C9A">
            <w:pPr>
              <w:pStyle w:val="14"/>
              <w:ind w:left="-15" w:right="-108"/>
            </w:pPr>
            <w:r w:rsidRPr="00B46196">
              <w:t>1.1.2</w:t>
            </w:r>
          </w:p>
        </w:tc>
        <w:tc>
          <w:tcPr>
            <w:tcW w:w="3827" w:type="dxa"/>
          </w:tcPr>
          <w:p w:rsidR="00BA1334" w:rsidRPr="00B46196" w:rsidRDefault="00BA1334" w:rsidP="00D41C9A">
            <w:pPr>
              <w:pStyle w:val="14"/>
              <w:ind w:left="1416"/>
              <w:rPr>
                <w:lang w:val="en-US"/>
              </w:rPr>
            </w:pPr>
            <w:r w:rsidRPr="00B46196">
              <w:rPr>
                <w:lang w:val="en-US"/>
              </w:rPr>
              <w:t>version</w:t>
            </w:r>
          </w:p>
        </w:tc>
        <w:tc>
          <w:tcPr>
            <w:tcW w:w="851" w:type="dxa"/>
          </w:tcPr>
          <w:p w:rsidR="00BA1334" w:rsidRPr="00B46196" w:rsidRDefault="00BA1334" w:rsidP="00D41C9A">
            <w:pPr>
              <w:pStyle w:val="14"/>
            </w:pPr>
            <w:r w:rsidRPr="00B46196">
              <w:t>Char</w:t>
            </w:r>
          </w:p>
        </w:tc>
        <w:tc>
          <w:tcPr>
            <w:tcW w:w="992" w:type="dxa"/>
          </w:tcPr>
          <w:p w:rsidR="00BA1334" w:rsidRPr="00B46196" w:rsidRDefault="00BA1334" w:rsidP="00D41C9A">
            <w:pPr>
              <w:pStyle w:val="14"/>
            </w:pPr>
            <w:r w:rsidRPr="00B46196">
              <w:t>3</w:t>
            </w:r>
          </w:p>
        </w:tc>
        <w:tc>
          <w:tcPr>
            <w:tcW w:w="3588" w:type="dxa"/>
          </w:tcPr>
          <w:p w:rsidR="00BA1334" w:rsidRPr="00B46196" w:rsidRDefault="00BA1334" w:rsidP="00D41C9A">
            <w:pPr>
              <w:pStyle w:val="14"/>
            </w:pPr>
            <w:r w:rsidRPr="00B46196">
              <w:t>Версия структуры файла</w:t>
            </w:r>
          </w:p>
        </w:tc>
      </w:tr>
      <w:tr w:rsidR="00B46196" w:rsidRPr="00B46196" w:rsidTr="00D41C9A">
        <w:trPr>
          <w:trHeight w:val="240"/>
        </w:trPr>
        <w:tc>
          <w:tcPr>
            <w:tcW w:w="755" w:type="dxa"/>
          </w:tcPr>
          <w:p w:rsidR="00BA1334" w:rsidRPr="00B46196" w:rsidRDefault="00BA1334" w:rsidP="00D41C9A">
            <w:pPr>
              <w:pStyle w:val="14"/>
              <w:ind w:left="-15" w:right="-108"/>
            </w:pPr>
            <w:r w:rsidRPr="00B46196">
              <w:t>1.1.3</w:t>
            </w:r>
          </w:p>
        </w:tc>
        <w:tc>
          <w:tcPr>
            <w:tcW w:w="3827" w:type="dxa"/>
          </w:tcPr>
          <w:p w:rsidR="00BA1334" w:rsidRPr="00B46196" w:rsidRDefault="00BA1334" w:rsidP="00D41C9A">
            <w:pPr>
              <w:pStyle w:val="14"/>
              <w:ind w:left="1416"/>
              <w:rPr>
                <w:lang w:val="en-US"/>
              </w:rPr>
            </w:pPr>
            <w:r w:rsidRPr="00B46196">
              <w:rPr>
                <w:lang w:val="en-US"/>
              </w:rPr>
              <w:t>date</w:t>
            </w:r>
          </w:p>
        </w:tc>
        <w:tc>
          <w:tcPr>
            <w:tcW w:w="851"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3588" w:type="dxa"/>
          </w:tcPr>
          <w:p w:rsidR="00BA1334" w:rsidRPr="00B46196" w:rsidRDefault="00BA1334" w:rsidP="00D41C9A">
            <w:pPr>
              <w:pStyle w:val="14"/>
            </w:pPr>
            <w:r w:rsidRPr="00B46196">
              <w:t>Дата создания файла</w:t>
            </w:r>
          </w:p>
        </w:tc>
      </w:tr>
      <w:tr w:rsidR="00B46196" w:rsidRPr="00B46196" w:rsidTr="00D41C9A">
        <w:trPr>
          <w:trHeight w:val="240"/>
        </w:trPr>
        <w:tc>
          <w:tcPr>
            <w:tcW w:w="755" w:type="dxa"/>
          </w:tcPr>
          <w:p w:rsidR="00BA1334" w:rsidRPr="00B46196" w:rsidRDefault="00BA1334" w:rsidP="00D41C9A">
            <w:pPr>
              <w:pStyle w:val="14"/>
              <w:ind w:left="-15" w:right="-108"/>
            </w:pPr>
            <w:r w:rsidRPr="00B46196">
              <w:t>1.2</w:t>
            </w:r>
          </w:p>
        </w:tc>
        <w:tc>
          <w:tcPr>
            <w:tcW w:w="5670" w:type="dxa"/>
            <w:gridSpan w:val="3"/>
          </w:tcPr>
          <w:p w:rsidR="00BA1334" w:rsidRPr="00B46196" w:rsidRDefault="00BA1334" w:rsidP="00D41C9A">
            <w:pPr>
              <w:pStyle w:val="14"/>
              <w:ind w:left="708"/>
              <w:rPr>
                <w:lang w:val="en-US"/>
              </w:rPr>
            </w:pPr>
            <w:r w:rsidRPr="00B46196">
              <w:rPr>
                <w:lang w:val="en-US"/>
              </w:rPr>
              <w:t>zap</w:t>
            </w:r>
          </w:p>
        </w:tc>
        <w:tc>
          <w:tcPr>
            <w:tcW w:w="3588" w:type="dxa"/>
          </w:tcPr>
          <w:p w:rsidR="00BA1334" w:rsidRPr="00B46196" w:rsidRDefault="00BA1334" w:rsidP="00D41C9A">
            <w:pPr>
              <w:pStyle w:val="14"/>
            </w:pPr>
            <w:r w:rsidRPr="00B46196">
              <w:t>Запись</w:t>
            </w:r>
          </w:p>
        </w:tc>
      </w:tr>
      <w:tr w:rsidR="00B46196" w:rsidRPr="00B46196" w:rsidTr="00D41C9A">
        <w:trPr>
          <w:trHeight w:val="240"/>
        </w:trPr>
        <w:tc>
          <w:tcPr>
            <w:tcW w:w="755" w:type="dxa"/>
          </w:tcPr>
          <w:p w:rsidR="00BA1334" w:rsidRPr="00B46196" w:rsidRDefault="00BA1334" w:rsidP="00D41C9A">
            <w:pPr>
              <w:pStyle w:val="14"/>
              <w:ind w:left="-15" w:right="-108"/>
            </w:pPr>
            <w:r w:rsidRPr="00B46196">
              <w:t>1.2.1</w:t>
            </w:r>
          </w:p>
        </w:tc>
        <w:tc>
          <w:tcPr>
            <w:tcW w:w="3827" w:type="dxa"/>
          </w:tcPr>
          <w:p w:rsidR="00BA1334" w:rsidRPr="00B46196" w:rsidRDefault="00BA1334" w:rsidP="00D41C9A">
            <w:pPr>
              <w:pStyle w:val="14"/>
              <w:ind w:left="1416"/>
              <w:rPr>
                <w:lang w:val="en-US"/>
              </w:rPr>
            </w:pPr>
            <w:r w:rsidRPr="00B46196">
              <w:rPr>
                <w:lang w:val="en-US"/>
              </w:rPr>
              <w:t>IDIZ</w:t>
            </w:r>
          </w:p>
        </w:tc>
        <w:tc>
          <w:tcPr>
            <w:tcW w:w="851" w:type="dxa"/>
          </w:tcPr>
          <w:p w:rsidR="00BA1334" w:rsidRPr="00B46196" w:rsidRDefault="00BA1334" w:rsidP="00D41C9A">
            <w:pPr>
              <w:pStyle w:val="14"/>
            </w:pPr>
            <w:r w:rsidRPr="00B46196">
              <w:t>Num</w:t>
            </w:r>
          </w:p>
        </w:tc>
        <w:tc>
          <w:tcPr>
            <w:tcW w:w="992" w:type="dxa"/>
          </w:tcPr>
          <w:p w:rsidR="00BA1334" w:rsidRPr="00B46196" w:rsidRDefault="00BA1334" w:rsidP="00D41C9A">
            <w:pPr>
              <w:pStyle w:val="14"/>
            </w:pPr>
            <w:r w:rsidRPr="00B46196">
              <w:t>3</w:t>
            </w:r>
          </w:p>
        </w:tc>
        <w:tc>
          <w:tcPr>
            <w:tcW w:w="3588" w:type="dxa"/>
          </w:tcPr>
          <w:p w:rsidR="00BA1334" w:rsidRPr="00B46196" w:rsidRDefault="00BA1334" w:rsidP="00D41C9A">
            <w:pPr>
              <w:pStyle w:val="14"/>
            </w:pPr>
            <w:r w:rsidRPr="00B46196">
              <w:t>Код исхода заболевания</w:t>
            </w:r>
          </w:p>
        </w:tc>
      </w:tr>
      <w:tr w:rsidR="00B46196" w:rsidRPr="00B46196" w:rsidTr="00D41C9A">
        <w:trPr>
          <w:trHeight w:val="240"/>
        </w:trPr>
        <w:tc>
          <w:tcPr>
            <w:tcW w:w="755" w:type="dxa"/>
          </w:tcPr>
          <w:p w:rsidR="00BA1334" w:rsidRPr="00B46196" w:rsidRDefault="00BA1334" w:rsidP="00D41C9A">
            <w:pPr>
              <w:pStyle w:val="14"/>
              <w:ind w:left="-15" w:right="-108"/>
            </w:pPr>
            <w:r w:rsidRPr="00B46196">
              <w:t>1.2.2</w:t>
            </w:r>
          </w:p>
        </w:tc>
        <w:tc>
          <w:tcPr>
            <w:tcW w:w="3827" w:type="dxa"/>
          </w:tcPr>
          <w:p w:rsidR="00BA1334" w:rsidRPr="00B46196" w:rsidRDefault="00BA1334" w:rsidP="00D41C9A">
            <w:pPr>
              <w:pStyle w:val="14"/>
              <w:ind w:left="1416"/>
              <w:rPr>
                <w:lang w:val="en-US"/>
              </w:rPr>
            </w:pPr>
            <w:r w:rsidRPr="00B46196">
              <w:rPr>
                <w:lang w:val="en-US"/>
              </w:rPr>
              <w:t xml:space="preserve">IZNAME </w:t>
            </w:r>
          </w:p>
        </w:tc>
        <w:tc>
          <w:tcPr>
            <w:tcW w:w="851" w:type="dxa"/>
          </w:tcPr>
          <w:p w:rsidR="00BA1334" w:rsidRPr="00B46196" w:rsidRDefault="00BA1334" w:rsidP="00D41C9A">
            <w:pPr>
              <w:pStyle w:val="14"/>
            </w:pPr>
            <w:r w:rsidRPr="00B46196">
              <w:t xml:space="preserve">Char </w:t>
            </w:r>
          </w:p>
        </w:tc>
        <w:tc>
          <w:tcPr>
            <w:tcW w:w="992" w:type="dxa"/>
          </w:tcPr>
          <w:p w:rsidR="00BA1334" w:rsidRPr="00B46196" w:rsidRDefault="00BA1334" w:rsidP="00D41C9A">
            <w:pPr>
              <w:pStyle w:val="14"/>
              <w:rPr>
                <w:lang w:val="en-US"/>
              </w:rPr>
            </w:pPr>
            <w:r w:rsidRPr="00B46196">
              <w:t>254</w:t>
            </w:r>
          </w:p>
        </w:tc>
        <w:tc>
          <w:tcPr>
            <w:tcW w:w="3588" w:type="dxa"/>
          </w:tcPr>
          <w:p w:rsidR="00BA1334" w:rsidRPr="00B46196" w:rsidRDefault="00BA1334" w:rsidP="00D41C9A">
            <w:pPr>
              <w:pStyle w:val="14"/>
            </w:pPr>
            <w:r w:rsidRPr="00B46196">
              <w:t>Наименование исхода заболевания</w:t>
            </w:r>
          </w:p>
        </w:tc>
      </w:tr>
      <w:tr w:rsidR="00B46196" w:rsidRPr="00B46196" w:rsidTr="00D41C9A">
        <w:trPr>
          <w:trHeight w:val="240"/>
        </w:trPr>
        <w:tc>
          <w:tcPr>
            <w:tcW w:w="755" w:type="dxa"/>
          </w:tcPr>
          <w:p w:rsidR="00BA1334" w:rsidRPr="00B46196" w:rsidRDefault="00BA1334" w:rsidP="00D41C9A">
            <w:pPr>
              <w:pStyle w:val="14"/>
              <w:ind w:left="-15" w:right="-108"/>
            </w:pPr>
            <w:r w:rsidRPr="00B46196">
              <w:t>1.2.3</w:t>
            </w:r>
          </w:p>
        </w:tc>
        <w:tc>
          <w:tcPr>
            <w:tcW w:w="3827" w:type="dxa"/>
          </w:tcPr>
          <w:p w:rsidR="00BA1334" w:rsidRPr="00B46196" w:rsidRDefault="00BA1334" w:rsidP="00D41C9A">
            <w:pPr>
              <w:pStyle w:val="14"/>
              <w:ind w:left="1416"/>
              <w:rPr>
                <w:lang w:val="en-US"/>
              </w:rPr>
            </w:pPr>
            <w:r w:rsidRPr="00B46196">
              <w:rPr>
                <w:lang w:val="en-US"/>
              </w:rPr>
              <w:t>DL_USLOV</w:t>
            </w:r>
          </w:p>
        </w:tc>
        <w:tc>
          <w:tcPr>
            <w:tcW w:w="851" w:type="dxa"/>
          </w:tcPr>
          <w:p w:rsidR="00BA1334" w:rsidRPr="00B46196" w:rsidRDefault="00BA1334" w:rsidP="00D41C9A">
            <w:pPr>
              <w:pStyle w:val="14"/>
            </w:pPr>
            <w:r w:rsidRPr="00B46196">
              <w:t>Num</w:t>
            </w:r>
          </w:p>
        </w:tc>
        <w:tc>
          <w:tcPr>
            <w:tcW w:w="992" w:type="dxa"/>
          </w:tcPr>
          <w:p w:rsidR="00BA1334" w:rsidRPr="00B46196" w:rsidRDefault="00BA1334" w:rsidP="00D41C9A">
            <w:pPr>
              <w:pStyle w:val="14"/>
            </w:pPr>
            <w:r w:rsidRPr="00B46196">
              <w:t>2</w:t>
            </w:r>
          </w:p>
        </w:tc>
        <w:tc>
          <w:tcPr>
            <w:tcW w:w="3588" w:type="dxa"/>
          </w:tcPr>
          <w:p w:rsidR="00BA1334" w:rsidRPr="00B46196" w:rsidRDefault="00BA1334" w:rsidP="00D41C9A">
            <w:pPr>
              <w:pStyle w:val="14"/>
            </w:pPr>
            <w:r w:rsidRPr="00B46196">
              <w:t>Соответствует условиям оказания МП (V006)</w:t>
            </w:r>
          </w:p>
        </w:tc>
      </w:tr>
      <w:tr w:rsidR="00B46196" w:rsidRPr="00B46196" w:rsidTr="00D41C9A">
        <w:trPr>
          <w:trHeight w:val="240"/>
        </w:trPr>
        <w:tc>
          <w:tcPr>
            <w:tcW w:w="755" w:type="dxa"/>
          </w:tcPr>
          <w:p w:rsidR="00BA1334" w:rsidRPr="00B46196" w:rsidRDefault="00BA1334" w:rsidP="00D41C9A">
            <w:pPr>
              <w:pStyle w:val="14"/>
              <w:ind w:left="-15" w:right="-108"/>
            </w:pPr>
            <w:r w:rsidRPr="00B46196">
              <w:t>1.2.4</w:t>
            </w:r>
          </w:p>
        </w:tc>
        <w:tc>
          <w:tcPr>
            <w:tcW w:w="3827" w:type="dxa"/>
          </w:tcPr>
          <w:p w:rsidR="00BA1334" w:rsidRPr="00B46196" w:rsidRDefault="00BA1334" w:rsidP="00D41C9A">
            <w:pPr>
              <w:pStyle w:val="14"/>
              <w:ind w:left="1416"/>
              <w:rPr>
                <w:lang w:val="en-US"/>
              </w:rPr>
            </w:pPr>
            <w:r w:rsidRPr="00B46196">
              <w:rPr>
                <w:lang w:val="en-US"/>
              </w:rPr>
              <w:t>DATEBEG</w:t>
            </w:r>
          </w:p>
        </w:tc>
        <w:tc>
          <w:tcPr>
            <w:tcW w:w="851"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3588" w:type="dxa"/>
          </w:tcPr>
          <w:p w:rsidR="00BA1334" w:rsidRPr="00B46196" w:rsidRDefault="00BA1334" w:rsidP="00D41C9A">
            <w:pPr>
              <w:pStyle w:val="14"/>
            </w:pPr>
            <w:r w:rsidRPr="00B46196">
              <w:t xml:space="preserve">Дата начала действия записи </w:t>
            </w:r>
          </w:p>
        </w:tc>
      </w:tr>
      <w:tr w:rsidR="00B46196" w:rsidRPr="00B46196" w:rsidTr="00D41C9A">
        <w:trPr>
          <w:trHeight w:val="240"/>
        </w:trPr>
        <w:tc>
          <w:tcPr>
            <w:tcW w:w="755" w:type="dxa"/>
          </w:tcPr>
          <w:p w:rsidR="00BA1334" w:rsidRPr="00B46196" w:rsidRDefault="00BA1334" w:rsidP="00D41C9A">
            <w:pPr>
              <w:pStyle w:val="14"/>
              <w:ind w:left="-15" w:right="-108"/>
            </w:pPr>
            <w:r w:rsidRPr="00B46196">
              <w:t>1.</w:t>
            </w:r>
            <w:r w:rsidRPr="00B46196">
              <w:rPr>
                <w:lang w:val="en-US"/>
              </w:rPr>
              <w:t>2</w:t>
            </w:r>
            <w:r w:rsidRPr="00B46196">
              <w:t>.5</w:t>
            </w:r>
          </w:p>
        </w:tc>
        <w:tc>
          <w:tcPr>
            <w:tcW w:w="3827" w:type="dxa"/>
          </w:tcPr>
          <w:p w:rsidR="00BA1334" w:rsidRPr="00B46196" w:rsidRDefault="00BA1334" w:rsidP="00D41C9A">
            <w:pPr>
              <w:pStyle w:val="14"/>
              <w:ind w:left="1416"/>
              <w:rPr>
                <w:lang w:val="en-US"/>
              </w:rPr>
            </w:pPr>
            <w:r w:rsidRPr="00B46196">
              <w:rPr>
                <w:lang w:val="en-US"/>
              </w:rPr>
              <w:t>DATEEND</w:t>
            </w:r>
          </w:p>
        </w:tc>
        <w:tc>
          <w:tcPr>
            <w:tcW w:w="851"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3588" w:type="dxa"/>
          </w:tcPr>
          <w:p w:rsidR="00BA1334" w:rsidRPr="00B46196" w:rsidRDefault="00BA1334" w:rsidP="00D41C9A">
            <w:pPr>
              <w:pStyle w:val="14"/>
            </w:pPr>
            <w:r w:rsidRPr="00B46196">
              <w:t xml:space="preserve">Дата окончания действия записи </w:t>
            </w:r>
          </w:p>
        </w:tc>
      </w:tr>
    </w:tbl>
    <w:p w:rsidR="00BA1334" w:rsidRPr="00B46196" w:rsidRDefault="00BA1334" w:rsidP="00865FFC">
      <w:pPr>
        <w:pStyle w:val="af0"/>
        <w:numPr>
          <w:ilvl w:val="1"/>
          <w:numId w:val="120"/>
        </w:numPr>
        <w:ind w:left="720"/>
        <w:jc w:val="both"/>
      </w:pPr>
      <w:r w:rsidRPr="00B46196">
        <w:t>V013 Классификатор категорий застрахованного лица (KategZL)</w:t>
      </w:r>
    </w:p>
    <w:tbl>
      <w:tblPr>
        <w:tblStyle w:val="aff1"/>
        <w:tblW w:w="0" w:type="auto"/>
        <w:tblLayout w:type="fixed"/>
        <w:tblLook w:val="0000"/>
      </w:tblPr>
      <w:tblGrid>
        <w:gridCol w:w="812"/>
        <w:gridCol w:w="3827"/>
        <w:gridCol w:w="851"/>
        <w:gridCol w:w="992"/>
        <w:gridCol w:w="3645"/>
      </w:tblGrid>
      <w:tr w:rsidR="00B46196" w:rsidRPr="00B46196" w:rsidTr="00D41C9A">
        <w:trPr>
          <w:trHeight w:val="240"/>
        </w:trPr>
        <w:tc>
          <w:tcPr>
            <w:tcW w:w="812" w:type="dxa"/>
            <w:vAlign w:val="center"/>
          </w:tcPr>
          <w:p w:rsidR="00BA1334" w:rsidRPr="00B46196" w:rsidRDefault="00BA1334" w:rsidP="00D41C9A">
            <w:pPr>
              <w:pStyle w:val="affb"/>
              <w:rPr>
                <w:rStyle w:val="affff6"/>
                <w:b w:val="0"/>
              </w:rPr>
            </w:pPr>
            <w:r w:rsidRPr="00B46196">
              <w:rPr>
                <w:rStyle w:val="affff6"/>
              </w:rPr>
              <w:t>№</w:t>
            </w:r>
          </w:p>
        </w:tc>
        <w:tc>
          <w:tcPr>
            <w:tcW w:w="3827" w:type="dxa"/>
            <w:vAlign w:val="center"/>
          </w:tcPr>
          <w:p w:rsidR="00BA1334" w:rsidRPr="00B46196" w:rsidRDefault="00BA1334" w:rsidP="00D41C9A">
            <w:pPr>
              <w:pStyle w:val="affb"/>
              <w:rPr>
                <w:rStyle w:val="affff6"/>
                <w:b w:val="0"/>
              </w:rPr>
            </w:pPr>
            <w:r w:rsidRPr="00B46196">
              <w:rPr>
                <w:rStyle w:val="affff6"/>
                <w:lang w:val="en-US"/>
              </w:rPr>
              <w:t>XML</w:t>
            </w:r>
            <w:r w:rsidRPr="00B46196">
              <w:rPr>
                <w:rStyle w:val="affff6"/>
              </w:rPr>
              <w:t>-имя</w:t>
            </w:r>
          </w:p>
        </w:tc>
        <w:tc>
          <w:tcPr>
            <w:tcW w:w="851" w:type="dxa"/>
            <w:vAlign w:val="center"/>
          </w:tcPr>
          <w:p w:rsidR="00BA1334" w:rsidRPr="00B46196" w:rsidRDefault="00BA1334" w:rsidP="00D41C9A">
            <w:pPr>
              <w:pStyle w:val="affb"/>
              <w:rPr>
                <w:rStyle w:val="affff6"/>
                <w:b w:val="0"/>
              </w:rPr>
            </w:pPr>
            <w:r w:rsidRPr="00B46196">
              <w:rPr>
                <w:rStyle w:val="affff6"/>
              </w:rPr>
              <w:t>Тип</w:t>
            </w:r>
          </w:p>
        </w:tc>
        <w:tc>
          <w:tcPr>
            <w:tcW w:w="992" w:type="dxa"/>
            <w:vAlign w:val="center"/>
          </w:tcPr>
          <w:p w:rsidR="00BA1334" w:rsidRPr="00B46196" w:rsidRDefault="00BA1334" w:rsidP="00D41C9A">
            <w:pPr>
              <w:pStyle w:val="affb"/>
              <w:rPr>
                <w:rStyle w:val="affff6"/>
                <w:b w:val="0"/>
              </w:rPr>
            </w:pPr>
            <w:r w:rsidRPr="00B46196">
              <w:rPr>
                <w:rStyle w:val="affff6"/>
              </w:rPr>
              <w:t>Размер</w:t>
            </w:r>
          </w:p>
        </w:tc>
        <w:tc>
          <w:tcPr>
            <w:tcW w:w="3645" w:type="dxa"/>
            <w:vAlign w:val="center"/>
          </w:tcPr>
          <w:p w:rsidR="00BA1334" w:rsidRPr="00B46196" w:rsidRDefault="00BA1334" w:rsidP="00D41C9A">
            <w:pPr>
              <w:pStyle w:val="affb"/>
              <w:rPr>
                <w:rStyle w:val="affff6"/>
                <w:b w:val="0"/>
              </w:rPr>
            </w:pPr>
            <w:r w:rsidRPr="00B46196">
              <w:rPr>
                <w:rStyle w:val="affff6"/>
              </w:rPr>
              <w:t>Содержание</w:t>
            </w:r>
          </w:p>
        </w:tc>
      </w:tr>
      <w:tr w:rsidR="00B46196" w:rsidRPr="00B46196" w:rsidTr="00D41C9A">
        <w:trPr>
          <w:trHeight w:val="240"/>
        </w:trPr>
        <w:tc>
          <w:tcPr>
            <w:tcW w:w="812" w:type="dxa"/>
          </w:tcPr>
          <w:p w:rsidR="00BA1334" w:rsidRPr="00B46196" w:rsidRDefault="00BA1334" w:rsidP="00D41C9A">
            <w:pPr>
              <w:pStyle w:val="14"/>
              <w:ind w:left="288"/>
            </w:pPr>
            <w:r w:rsidRPr="00B46196">
              <w:t>1</w:t>
            </w:r>
          </w:p>
        </w:tc>
        <w:tc>
          <w:tcPr>
            <w:tcW w:w="3827" w:type="dxa"/>
          </w:tcPr>
          <w:p w:rsidR="00BA1334" w:rsidRPr="00B46196" w:rsidRDefault="00BA1334" w:rsidP="00D41C9A">
            <w:pPr>
              <w:pStyle w:val="14"/>
            </w:pPr>
            <w:r w:rsidRPr="00B46196">
              <w:rPr>
                <w:bCs/>
                <w:iCs/>
              </w:rPr>
              <w:t>packet</w:t>
            </w:r>
          </w:p>
        </w:tc>
        <w:tc>
          <w:tcPr>
            <w:tcW w:w="851" w:type="dxa"/>
          </w:tcPr>
          <w:p w:rsidR="00BA1334" w:rsidRPr="00B46196" w:rsidRDefault="00BA1334" w:rsidP="00D41C9A">
            <w:pPr>
              <w:pStyle w:val="14"/>
            </w:pPr>
          </w:p>
        </w:tc>
        <w:tc>
          <w:tcPr>
            <w:tcW w:w="992" w:type="dxa"/>
          </w:tcPr>
          <w:p w:rsidR="00BA1334" w:rsidRPr="00B46196" w:rsidRDefault="00BA1334" w:rsidP="00D41C9A">
            <w:pPr>
              <w:pStyle w:val="14"/>
            </w:pPr>
          </w:p>
        </w:tc>
        <w:tc>
          <w:tcPr>
            <w:tcW w:w="3645" w:type="dxa"/>
          </w:tcPr>
          <w:p w:rsidR="00BA1334" w:rsidRPr="00B46196" w:rsidRDefault="00BA1334" w:rsidP="00D41C9A">
            <w:pPr>
              <w:pStyle w:val="14"/>
            </w:pPr>
            <w:r w:rsidRPr="00B46196">
              <w:t>Корневой элемент</w:t>
            </w:r>
          </w:p>
        </w:tc>
      </w:tr>
      <w:tr w:rsidR="00B46196" w:rsidRPr="00B46196" w:rsidTr="00D41C9A">
        <w:trPr>
          <w:trHeight w:val="240"/>
        </w:trPr>
        <w:tc>
          <w:tcPr>
            <w:tcW w:w="812" w:type="dxa"/>
          </w:tcPr>
          <w:p w:rsidR="00BA1334" w:rsidRPr="00B46196" w:rsidRDefault="00BA1334" w:rsidP="00D41C9A">
            <w:pPr>
              <w:pStyle w:val="14"/>
              <w:ind w:left="-15" w:right="-108"/>
            </w:pPr>
            <w:r w:rsidRPr="00B46196">
              <w:t>1.1</w:t>
            </w:r>
          </w:p>
        </w:tc>
        <w:tc>
          <w:tcPr>
            <w:tcW w:w="5670" w:type="dxa"/>
            <w:gridSpan w:val="3"/>
          </w:tcPr>
          <w:p w:rsidR="00BA1334" w:rsidRPr="00B46196" w:rsidRDefault="00BA1334" w:rsidP="00D41C9A">
            <w:pPr>
              <w:pStyle w:val="14"/>
              <w:ind w:left="708"/>
            </w:pPr>
            <w:r w:rsidRPr="00B46196">
              <w:rPr>
                <w:lang w:val="en-US"/>
              </w:rPr>
              <w:t>zglv</w:t>
            </w:r>
          </w:p>
        </w:tc>
        <w:tc>
          <w:tcPr>
            <w:tcW w:w="3645" w:type="dxa"/>
          </w:tcPr>
          <w:p w:rsidR="00BA1334" w:rsidRPr="00B46196" w:rsidRDefault="00BA1334" w:rsidP="00D41C9A">
            <w:pPr>
              <w:pStyle w:val="14"/>
            </w:pPr>
            <w:r w:rsidRPr="00B46196">
              <w:t>Информация о справочнике</w:t>
            </w:r>
          </w:p>
        </w:tc>
      </w:tr>
      <w:tr w:rsidR="00B46196" w:rsidRPr="00B46196" w:rsidTr="00D41C9A">
        <w:trPr>
          <w:trHeight w:val="240"/>
        </w:trPr>
        <w:tc>
          <w:tcPr>
            <w:tcW w:w="812" w:type="dxa"/>
          </w:tcPr>
          <w:p w:rsidR="00BA1334" w:rsidRPr="00B46196" w:rsidRDefault="00BA1334" w:rsidP="00D41C9A">
            <w:pPr>
              <w:pStyle w:val="14"/>
              <w:ind w:left="-15" w:right="-108"/>
            </w:pPr>
            <w:r w:rsidRPr="00B46196">
              <w:t>1.1.1</w:t>
            </w:r>
          </w:p>
        </w:tc>
        <w:tc>
          <w:tcPr>
            <w:tcW w:w="3827" w:type="dxa"/>
          </w:tcPr>
          <w:p w:rsidR="00BA1334" w:rsidRPr="00B46196" w:rsidRDefault="00BA1334" w:rsidP="00D41C9A">
            <w:pPr>
              <w:pStyle w:val="14"/>
              <w:ind w:left="1416"/>
              <w:rPr>
                <w:lang w:val="en-US"/>
              </w:rPr>
            </w:pPr>
            <w:r w:rsidRPr="00B46196">
              <w:rPr>
                <w:lang w:val="en-US"/>
              </w:rPr>
              <w:t>type</w:t>
            </w:r>
          </w:p>
        </w:tc>
        <w:tc>
          <w:tcPr>
            <w:tcW w:w="851" w:type="dxa"/>
          </w:tcPr>
          <w:p w:rsidR="00BA1334" w:rsidRPr="00B46196" w:rsidRDefault="00BA1334" w:rsidP="00D41C9A">
            <w:pPr>
              <w:pStyle w:val="14"/>
            </w:pPr>
            <w:r w:rsidRPr="00B46196">
              <w:t>Char</w:t>
            </w:r>
          </w:p>
        </w:tc>
        <w:tc>
          <w:tcPr>
            <w:tcW w:w="992" w:type="dxa"/>
          </w:tcPr>
          <w:p w:rsidR="00BA1334" w:rsidRPr="00B46196" w:rsidRDefault="00BA1334" w:rsidP="00D41C9A">
            <w:pPr>
              <w:pStyle w:val="14"/>
            </w:pPr>
            <w:r w:rsidRPr="00B46196">
              <w:t>10</w:t>
            </w:r>
          </w:p>
        </w:tc>
        <w:tc>
          <w:tcPr>
            <w:tcW w:w="3645" w:type="dxa"/>
          </w:tcPr>
          <w:p w:rsidR="00BA1334" w:rsidRPr="00B46196" w:rsidRDefault="00BA1334" w:rsidP="00D41C9A">
            <w:pPr>
              <w:pStyle w:val="14"/>
            </w:pPr>
            <w:r w:rsidRPr="00B46196">
              <w:t>KategZL</w:t>
            </w:r>
          </w:p>
        </w:tc>
      </w:tr>
      <w:tr w:rsidR="00B46196" w:rsidRPr="00B46196" w:rsidTr="00D41C9A">
        <w:trPr>
          <w:trHeight w:val="240"/>
        </w:trPr>
        <w:tc>
          <w:tcPr>
            <w:tcW w:w="812" w:type="dxa"/>
          </w:tcPr>
          <w:p w:rsidR="00BA1334" w:rsidRPr="00B46196" w:rsidRDefault="00BA1334" w:rsidP="00D41C9A">
            <w:pPr>
              <w:pStyle w:val="14"/>
              <w:ind w:left="-15" w:right="-108"/>
            </w:pPr>
            <w:r w:rsidRPr="00B46196">
              <w:t>1.1.2</w:t>
            </w:r>
          </w:p>
        </w:tc>
        <w:tc>
          <w:tcPr>
            <w:tcW w:w="3827" w:type="dxa"/>
          </w:tcPr>
          <w:p w:rsidR="00BA1334" w:rsidRPr="00B46196" w:rsidRDefault="00BA1334" w:rsidP="00D41C9A">
            <w:pPr>
              <w:pStyle w:val="14"/>
              <w:ind w:left="1416"/>
              <w:rPr>
                <w:lang w:val="en-US"/>
              </w:rPr>
            </w:pPr>
            <w:r w:rsidRPr="00B46196">
              <w:rPr>
                <w:lang w:val="en-US"/>
              </w:rPr>
              <w:t>version</w:t>
            </w:r>
          </w:p>
        </w:tc>
        <w:tc>
          <w:tcPr>
            <w:tcW w:w="851" w:type="dxa"/>
          </w:tcPr>
          <w:p w:rsidR="00BA1334" w:rsidRPr="00B46196" w:rsidRDefault="00BA1334" w:rsidP="00D41C9A">
            <w:pPr>
              <w:pStyle w:val="14"/>
            </w:pPr>
            <w:r w:rsidRPr="00B46196">
              <w:t>Char</w:t>
            </w:r>
          </w:p>
        </w:tc>
        <w:tc>
          <w:tcPr>
            <w:tcW w:w="992" w:type="dxa"/>
          </w:tcPr>
          <w:p w:rsidR="00BA1334" w:rsidRPr="00B46196" w:rsidRDefault="00BA1334" w:rsidP="00D41C9A">
            <w:pPr>
              <w:pStyle w:val="14"/>
            </w:pPr>
            <w:r w:rsidRPr="00B46196">
              <w:t>3</w:t>
            </w:r>
          </w:p>
        </w:tc>
        <w:tc>
          <w:tcPr>
            <w:tcW w:w="3645" w:type="dxa"/>
          </w:tcPr>
          <w:p w:rsidR="00BA1334" w:rsidRPr="00B46196" w:rsidRDefault="00BA1334" w:rsidP="00D41C9A">
            <w:pPr>
              <w:pStyle w:val="14"/>
            </w:pPr>
            <w:r w:rsidRPr="00B46196">
              <w:t>Версия структуры файла</w:t>
            </w:r>
          </w:p>
        </w:tc>
      </w:tr>
      <w:tr w:rsidR="00B46196" w:rsidRPr="00B46196" w:rsidTr="00D41C9A">
        <w:trPr>
          <w:trHeight w:val="240"/>
        </w:trPr>
        <w:tc>
          <w:tcPr>
            <w:tcW w:w="812" w:type="dxa"/>
          </w:tcPr>
          <w:p w:rsidR="00BA1334" w:rsidRPr="00B46196" w:rsidRDefault="00BA1334" w:rsidP="00D41C9A">
            <w:pPr>
              <w:pStyle w:val="14"/>
              <w:ind w:left="-15" w:right="-108"/>
            </w:pPr>
            <w:r w:rsidRPr="00B46196">
              <w:t>1.1.3</w:t>
            </w:r>
          </w:p>
        </w:tc>
        <w:tc>
          <w:tcPr>
            <w:tcW w:w="3827" w:type="dxa"/>
          </w:tcPr>
          <w:p w:rsidR="00BA1334" w:rsidRPr="00B46196" w:rsidRDefault="00BA1334" w:rsidP="00D41C9A">
            <w:pPr>
              <w:pStyle w:val="14"/>
              <w:ind w:left="1416"/>
              <w:rPr>
                <w:lang w:val="en-US"/>
              </w:rPr>
            </w:pPr>
            <w:r w:rsidRPr="00B46196">
              <w:rPr>
                <w:lang w:val="en-US"/>
              </w:rPr>
              <w:t>date</w:t>
            </w:r>
          </w:p>
        </w:tc>
        <w:tc>
          <w:tcPr>
            <w:tcW w:w="851"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3645" w:type="dxa"/>
          </w:tcPr>
          <w:p w:rsidR="00BA1334" w:rsidRPr="00B46196" w:rsidRDefault="00BA1334" w:rsidP="00D41C9A">
            <w:pPr>
              <w:pStyle w:val="14"/>
            </w:pPr>
            <w:r w:rsidRPr="00B46196">
              <w:t>Дата создания файла</w:t>
            </w:r>
          </w:p>
        </w:tc>
      </w:tr>
      <w:tr w:rsidR="00B46196" w:rsidRPr="00B46196" w:rsidTr="00D41C9A">
        <w:trPr>
          <w:trHeight w:val="240"/>
        </w:trPr>
        <w:tc>
          <w:tcPr>
            <w:tcW w:w="812" w:type="dxa"/>
          </w:tcPr>
          <w:p w:rsidR="00BA1334" w:rsidRPr="00B46196" w:rsidRDefault="00BA1334" w:rsidP="00D41C9A">
            <w:pPr>
              <w:pStyle w:val="14"/>
              <w:ind w:left="-15" w:right="-108"/>
            </w:pPr>
            <w:r w:rsidRPr="00B46196">
              <w:t>1.2</w:t>
            </w:r>
          </w:p>
        </w:tc>
        <w:tc>
          <w:tcPr>
            <w:tcW w:w="5670" w:type="dxa"/>
            <w:gridSpan w:val="3"/>
          </w:tcPr>
          <w:p w:rsidR="00BA1334" w:rsidRPr="00B46196" w:rsidRDefault="00BA1334" w:rsidP="00D41C9A">
            <w:pPr>
              <w:pStyle w:val="14"/>
              <w:ind w:left="708"/>
              <w:rPr>
                <w:lang w:val="en-US"/>
              </w:rPr>
            </w:pPr>
            <w:r w:rsidRPr="00B46196">
              <w:rPr>
                <w:lang w:val="en-US"/>
              </w:rPr>
              <w:t>zap</w:t>
            </w:r>
          </w:p>
        </w:tc>
        <w:tc>
          <w:tcPr>
            <w:tcW w:w="3645" w:type="dxa"/>
          </w:tcPr>
          <w:p w:rsidR="00BA1334" w:rsidRPr="00B46196" w:rsidRDefault="00BA1334" w:rsidP="00D41C9A">
            <w:pPr>
              <w:pStyle w:val="14"/>
            </w:pPr>
            <w:r w:rsidRPr="00B46196">
              <w:t>Запись</w:t>
            </w:r>
          </w:p>
        </w:tc>
      </w:tr>
      <w:tr w:rsidR="00B46196" w:rsidRPr="00B46196" w:rsidTr="00D41C9A">
        <w:trPr>
          <w:trHeight w:val="240"/>
        </w:trPr>
        <w:tc>
          <w:tcPr>
            <w:tcW w:w="812" w:type="dxa"/>
          </w:tcPr>
          <w:p w:rsidR="00BA1334" w:rsidRPr="00B46196" w:rsidRDefault="00BA1334" w:rsidP="00D41C9A">
            <w:pPr>
              <w:pStyle w:val="14"/>
              <w:ind w:left="-15" w:right="-108"/>
            </w:pPr>
            <w:r w:rsidRPr="00B46196">
              <w:t>1.2.1</w:t>
            </w:r>
          </w:p>
        </w:tc>
        <w:tc>
          <w:tcPr>
            <w:tcW w:w="3827" w:type="dxa"/>
          </w:tcPr>
          <w:p w:rsidR="00BA1334" w:rsidRPr="00B46196" w:rsidRDefault="00BA1334" w:rsidP="00D41C9A">
            <w:pPr>
              <w:pStyle w:val="14"/>
              <w:ind w:left="1416"/>
              <w:rPr>
                <w:lang w:val="en-US"/>
              </w:rPr>
            </w:pPr>
            <w:r w:rsidRPr="00B46196">
              <w:rPr>
                <w:lang w:val="en-US"/>
              </w:rPr>
              <w:t>IDKAT</w:t>
            </w:r>
          </w:p>
        </w:tc>
        <w:tc>
          <w:tcPr>
            <w:tcW w:w="851" w:type="dxa"/>
          </w:tcPr>
          <w:p w:rsidR="00BA1334" w:rsidRPr="00B46196" w:rsidRDefault="00BA1334" w:rsidP="00D41C9A">
            <w:pPr>
              <w:pStyle w:val="14"/>
            </w:pPr>
            <w:r w:rsidRPr="00B46196">
              <w:t>Num</w:t>
            </w:r>
          </w:p>
        </w:tc>
        <w:tc>
          <w:tcPr>
            <w:tcW w:w="992" w:type="dxa"/>
          </w:tcPr>
          <w:p w:rsidR="00BA1334" w:rsidRPr="00B46196" w:rsidRDefault="00BA1334" w:rsidP="00D41C9A">
            <w:pPr>
              <w:pStyle w:val="14"/>
            </w:pPr>
            <w:r w:rsidRPr="00B46196">
              <w:t>3</w:t>
            </w:r>
          </w:p>
        </w:tc>
        <w:tc>
          <w:tcPr>
            <w:tcW w:w="3645" w:type="dxa"/>
          </w:tcPr>
          <w:p w:rsidR="00BA1334" w:rsidRPr="00B46196" w:rsidRDefault="00BA1334" w:rsidP="00D41C9A">
            <w:pPr>
              <w:pStyle w:val="14"/>
            </w:pPr>
            <w:r w:rsidRPr="00B46196">
              <w:t>Код категории застрахованного лица</w:t>
            </w:r>
          </w:p>
        </w:tc>
      </w:tr>
      <w:tr w:rsidR="00B46196" w:rsidRPr="00B46196" w:rsidTr="00D41C9A">
        <w:trPr>
          <w:trHeight w:val="240"/>
        </w:trPr>
        <w:tc>
          <w:tcPr>
            <w:tcW w:w="812" w:type="dxa"/>
          </w:tcPr>
          <w:p w:rsidR="00BA1334" w:rsidRPr="00B46196" w:rsidRDefault="00BA1334" w:rsidP="00D41C9A">
            <w:pPr>
              <w:pStyle w:val="14"/>
              <w:ind w:left="-15" w:right="-108"/>
            </w:pPr>
            <w:r w:rsidRPr="00B46196">
              <w:t>1.2.2</w:t>
            </w:r>
          </w:p>
        </w:tc>
        <w:tc>
          <w:tcPr>
            <w:tcW w:w="3827" w:type="dxa"/>
          </w:tcPr>
          <w:p w:rsidR="00BA1334" w:rsidRPr="00B46196" w:rsidRDefault="00BA1334" w:rsidP="00D41C9A">
            <w:pPr>
              <w:pStyle w:val="14"/>
              <w:ind w:left="1416"/>
              <w:rPr>
                <w:lang w:val="en-US"/>
              </w:rPr>
            </w:pPr>
            <w:r w:rsidRPr="00B46196">
              <w:rPr>
                <w:lang w:val="en-US"/>
              </w:rPr>
              <w:t xml:space="preserve">KATNAME </w:t>
            </w:r>
          </w:p>
        </w:tc>
        <w:tc>
          <w:tcPr>
            <w:tcW w:w="851" w:type="dxa"/>
          </w:tcPr>
          <w:p w:rsidR="00BA1334" w:rsidRPr="00B46196" w:rsidRDefault="00BA1334" w:rsidP="00D41C9A">
            <w:pPr>
              <w:pStyle w:val="14"/>
            </w:pPr>
            <w:r w:rsidRPr="00B46196">
              <w:t xml:space="preserve">Char </w:t>
            </w:r>
          </w:p>
        </w:tc>
        <w:tc>
          <w:tcPr>
            <w:tcW w:w="992" w:type="dxa"/>
          </w:tcPr>
          <w:p w:rsidR="00BA1334" w:rsidRPr="00B46196" w:rsidRDefault="00BA1334" w:rsidP="00D41C9A">
            <w:pPr>
              <w:pStyle w:val="14"/>
            </w:pPr>
            <w:r w:rsidRPr="00B46196">
              <w:t>254</w:t>
            </w:r>
          </w:p>
        </w:tc>
        <w:tc>
          <w:tcPr>
            <w:tcW w:w="3645" w:type="dxa"/>
          </w:tcPr>
          <w:p w:rsidR="00BA1334" w:rsidRPr="00B46196" w:rsidRDefault="00BA1334" w:rsidP="00D41C9A">
            <w:pPr>
              <w:pStyle w:val="14"/>
            </w:pPr>
            <w:r w:rsidRPr="00B46196">
              <w:t>Наименование категории застрахованного лица</w:t>
            </w:r>
          </w:p>
        </w:tc>
      </w:tr>
      <w:tr w:rsidR="00B46196" w:rsidRPr="00B46196" w:rsidTr="00D41C9A">
        <w:trPr>
          <w:trHeight w:val="240"/>
        </w:trPr>
        <w:tc>
          <w:tcPr>
            <w:tcW w:w="812" w:type="dxa"/>
          </w:tcPr>
          <w:p w:rsidR="00BA1334" w:rsidRPr="00B46196" w:rsidRDefault="00BA1334" w:rsidP="00D41C9A">
            <w:pPr>
              <w:pStyle w:val="14"/>
              <w:ind w:left="-15" w:right="-108"/>
            </w:pPr>
            <w:r w:rsidRPr="00B46196">
              <w:t>1.2.3</w:t>
            </w:r>
          </w:p>
        </w:tc>
        <w:tc>
          <w:tcPr>
            <w:tcW w:w="3827" w:type="dxa"/>
          </w:tcPr>
          <w:p w:rsidR="00BA1334" w:rsidRPr="00B46196" w:rsidRDefault="00BA1334" w:rsidP="00D41C9A">
            <w:pPr>
              <w:pStyle w:val="14"/>
              <w:ind w:left="1416"/>
              <w:rPr>
                <w:lang w:val="en-US"/>
              </w:rPr>
            </w:pPr>
            <w:r w:rsidRPr="00B46196">
              <w:rPr>
                <w:lang w:val="en-US"/>
              </w:rPr>
              <w:t>DATEBEG</w:t>
            </w:r>
          </w:p>
        </w:tc>
        <w:tc>
          <w:tcPr>
            <w:tcW w:w="851"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3645" w:type="dxa"/>
          </w:tcPr>
          <w:p w:rsidR="00BA1334" w:rsidRPr="00B46196" w:rsidRDefault="00BA1334" w:rsidP="00D41C9A">
            <w:pPr>
              <w:pStyle w:val="14"/>
            </w:pPr>
            <w:r w:rsidRPr="00B46196">
              <w:t xml:space="preserve">Дата начала действия записи </w:t>
            </w:r>
          </w:p>
        </w:tc>
      </w:tr>
      <w:tr w:rsidR="00B46196" w:rsidRPr="00B46196" w:rsidTr="00D41C9A">
        <w:trPr>
          <w:trHeight w:val="240"/>
        </w:trPr>
        <w:tc>
          <w:tcPr>
            <w:tcW w:w="812" w:type="dxa"/>
          </w:tcPr>
          <w:p w:rsidR="00BA1334" w:rsidRPr="00B46196" w:rsidRDefault="00BA1334" w:rsidP="00D41C9A">
            <w:pPr>
              <w:pStyle w:val="14"/>
              <w:ind w:left="-15" w:right="-108"/>
            </w:pPr>
            <w:r w:rsidRPr="00B46196">
              <w:t>1.2.4</w:t>
            </w:r>
          </w:p>
        </w:tc>
        <w:tc>
          <w:tcPr>
            <w:tcW w:w="3827" w:type="dxa"/>
          </w:tcPr>
          <w:p w:rsidR="00BA1334" w:rsidRPr="00B46196" w:rsidRDefault="00BA1334" w:rsidP="00D41C9A">
            <w:pPr>
              <w:pStyle w:val="14"/>
              <w:ind w:left="1416"/>
              <w:rPr>
                <w:lang w:val="en-US"/>
              </w:rPr>
            </w:pPr>
            <w:r w:rsidRPr="00B46196">
              <w:rPr>
                <w:lang w:val="en-US"/>
              </w:rPr>
              <w:t>DATEEND</w:t>
            </w:r>
          </w:p>
        </w:tc>
        <w:tc>
          <w:tcPr>
            <w:tcW w:w="851"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3645" w:type="dxa"/>
          </w:tcPr>
          <w:p w:rsidR="00BA1334" w:rsidRPr="00B46196" w:rsidRDefault="00BA1334" w:rsidP="00D41C9A">
            <w:pPr>
              <w:pStyle w:val="14"/>
            </w:pPr>
            <w:r w:rsidRPr="00B46196">
              <w:t xml:space="preserve">Дата окончания действия записи </w:t>
            </w:r>
          </w:p>
        </w:tc>
      </w:tr>
    </w:tbl>
    <w:p w:rsidR="00BA1334" w:rsidRPr="00B46196" w:rsidRDefault="00BA1334" w:rsidP="00865FFC">
      <w:pPr>
        <w:pStyle w:val="af0"/>
        <w:numPr>
          <w:ilvl w:val="1"/>
          <w:numId w:val="120"/>
        </w:numPr>
        <w:ind w:left="720"/>
        <w:jc w:val="both"/>
      </w:pPr>
      <w:r w:rsidRPr="00B46196">
        <w:rPr>
          <w:lang w:val="en-US"/>
        </w:rPr>
        <w:t>V</w:t>
      </w:r>
      <w:r w:rsidRPr="00B46196">
        <w:t>014 Классификатор форм оказания медицинской помощи (</w:t>
      </w:r>
      <w:r w:rsidRPr="00B46196">
        <w:rPr>
          <w:lang w:val="en-US"/>
        </w:rPr>
        <w:t>FRMMP</w:t>
      </w:r>
      <w:r w:rsidRPr="00B46196">
        <w:t>)</w:t>
      </w:r>
    </w:p>
    <w:tbl>
      <w:tblPr>
        <w:tblStyle w:val="aff1"/>
        <w:tblW w:w="0" w:type="auto"/>
        <w:tblLayout w:type="fixed"/>
        <w:tblLook w:val="0000"/>
      </w:tblPr>
      <w:tblGrid>
        <w:gridCol w:w="843"/>
        <w:gridCol w:w="3693"/>
        <w:gridCol w:w="851"/>
        <w:gridCol w:w="992"/>
        <w:gridCol w:w="3809"/>
      </w:tblGrid>
      <w:tr w:rsidR="00B46196" w:rsidRPr="00B46196" w:rsidTr="00D41C9A">
        <w:trPr>
          <w:trHeight w:val="240"/>
          <w:tblHeader/>
        </w:trPr>
        <w:tc>
          <w:tcPr>
            <w:tcW w:w="843" w:type="dxa"/>
            <w:vAlign w:val="center"/>
          </w:tcPr>
          <w:p w:rsidR="00BA1334" w:rsidRPr="00B46196" w:rsidRDefault="00BA1334" w:rsidP="00D41C9A">
            <w:pPr>
              <w:pStyle w:val="affb"/>
              <w:rPr>
                <w:rStyle w:val="affff6"/>
                <w:b w:val="0"/>
              </w:rPr>
            </w:pPr>
            <w:r w:rsidRPr="00B46196">
              <w:rPr>
                <w:rStyle w:val="affff6"/>
              </w:rPr>
              <w:t>№</w:t>
            </w:r>
          </w:p>
        </w:tc>
        <w:tc>
          <w:tcPr>
            <w:tcW w:w="3693" w:type="dxa"/>
            <w:vAlign w:val="center"/>
          </w:tcPr>
          <w:p w:rsidR="00BA1334" w:rsidRPr="00B46196" w:rsidRDefault="00BA1334" w:rsidP="00D41C9A">
            <w:pPr>
              <w:pStyle w:val="affb"/>
              <w:rPr>
                <w:rStyle w:val="affff6"/>
                <w:b w:val="0"/>
              </w:rPr>
            </w:pPr>
            <w:r w:rsidRPr="00B46196">
              <w:rPr>
                <w:rStyle w:val="affff6"/>
                <w:lang w:val="en-US"/>
              </w:rPr>
              <w:t>XML</w:t>
            </w:r>
            <w:r w:rsidRPr="00B46196">
              <w:rPr>
                <w:rStyle w:val="affff6"/>
              </w:rPr>
              <w:t>-имя</w:t>
            </w:r>
          </w:p>
        </w:tc>
        <w:tc>
          <w:tcPr>
            <w:tcW w:w="851" w:type="dxa"/>
            <w:vAlign w:val="center"/>
          </w:tcPr>
          <w:p w:rsidR="00BA1334" w:rsidRPr="00B46196" w:rsidRDefault="00BA1334" w:rsidP="00D41C9A">
            <w:pPr>
              <w:pStyle w:val="affb"/>
              <w:rPr>
                <w:rStyle w:val="affff6"/>
                <w:b w:val="0"/>
              </w:rPr>
            </w:pPr>
            <w:r w:rsidRPr="00B46196">
              <w:rPr>
                <w:rStyle w:val="affff6"/>
              </w:rPr>
              <w:t>Тип</w:t>
            </w:r>
          </w:p>
        </w:tc>
        <w:tc>
          <w:tcPr>
            <w:tcW w:w="992" w:type="dxa"/>
            <w:vAlign w:val="center"/>
          </w:tcPr>
          <w:p w:rsidR="00BA1334" w:rsidRPr="00B46196" w:rsidRDefault="00BA1334" w:rsidP="00D41C9A">
            <w:pPr>
              <w:pStyle w:val="affb"/>
              <w:rPr>
                <w:rStyle w:val="affff6"/>
                <w:b w:val="0"/>
              </w:rPr>
            </w:pPr>
            <w:r w:rsidRPr="00B46196">
              <w:rPr>
                <w:rStyle w:val="affff6"/>
              </w:rPr>
              <w:t>Размер</w:t>
            </w:r>
          </w:p>
        </w:tc>
        <w:tc>
          <w:tcPr>
            <w:tcW w:w="3809" w:type="dxa"/>
            <w:vAlign w:val="center"/>
          </w:tcPr>
          <w:p w:rsidR="00BA1334" w:rsidRPr="00B46196" w:rsidRDefault="00BA1334" w:rsidP="00D41C9A">
            <w:pPr>
              <w:pStyle w:val="affb"/>
              <w:rPr>
                <w:rStyle w:val="affff6"/>
                <w:b w:val="0"/>
              </w:rPr>
            </w:pPr>
            <w:r w:rsidRPr="00B46196">
              <w:rPr>
                <w:rStyle w:val="affff6"/>
              </w:rPr>
              <w:t>Содержание</w:t>
            </w:r>
          </w:p>
        </w:tc>
      </w:tr>
      <w:tr w:rsidR="00B46196" w:rsidRPr="00B46196" w:rsidTr="00D41C9A">
        <w:trPr>
          <w:trHeight w:val="240"/>
        </w:trPr>
        <w:tc>
          <w:tcPr>
            <w:tcW w:w="843" w:type="dxa"/>
          </w:tcPr>
          <w:p w:rsidR="00BA1334" w:rsidRPr="00B46196" w:rsidRDefault="00BA1334" w:rsidP="00D41C9A">
            <w:pPr>
              <w:pStyle w:val="14"/>
              <w:ind w:left="288"/>
            </w:pPr>
            <w:r w:rsidRPr="00B46196">
              <w:t>1</w:t>
            </w:r>
          </w:p>
        </w:tc>
        <w:tc>
          <w:tcPr>
            <w:tcW w:w="3693" w:type="dxa"/>
          </w:tcPr>
          <w:p w:rsidR="00BA1334" w:rsidRPr="00B46196" w:rsidRDefault="00BA1334" w:rsidP="00D41C9A">
            <w:pPr>
              <w:pStyle w:val="14"/>
            </w:pPr>
            <w:r w:rsidRPr="00B46196">
              <w:rPr>
                <w:bCs/>
                <w:iCs/>
              </w:rPr>
              <w:t>packet</w:t>
            </w:r>
          </w:p>
        </w:tc>
        <w:tc>
          <w:tcPr>
            <w:tcW w:w="851" w:type="dxa"/>
          </w:tcPr>
          <w:p w:rsidR="00BA1334" w:rsidRPr="00B46196" w:rsidRDefault="00BA1334" w:rsidP="00D41C9A">
            <w:pPr>
              <w:pStyle w:val="14"/>
            </w:pPr>
          </w:p>
        </w:tc>
        <w:tc>
          <w:tcPr>
            <w:tcW w:w="992" w:type="dxa"/>
          </w:tcPr>
          <w:p w:rsidR="00BA1334" w:rsidRPr="00B46196" w:rsidRDefault="00BA1334" w:rsidP="00D41C9A">
            <w:pPr>
              <w:pStyle w:val="14"/>
            </w:pPr>
          </w:p>
        </w:tc>
        <w:tc>
          <w:tcPr>
            <w:tcW w:w="3809" w:type="dxa"/>
          </w:tcPr>
          <w:p w:rsidR="00BA1334" w:rsidRPr="00B46196" w:rsidRDefault="00BA1334" w:rsidP="00D41C9A">
            <w:pPr>
              <w:pStyle w:val="14"/>
            </w:pPr>
            <w:r w:rsidRPr="00B46196">
              <w:t>Корневой элемент</w:t>
            </w:r>
          </w:p>
        </w:tc>
      </w:tr>
      <w:tr w:rsidR="00B46196" w:rsidRPr="00B46196" w:rsidTr="00D41C9A">
        <w:trPr>
          <w:trHeight w:val="240"/>
        </w:trPr>
        <w:tc>
          <w:tcPr>
            <w:tcW w:w="843" w:type="dxa"/>
          </w:tcPr>
          <w:p w:rsidR="00BA1334" w:rsidRPr="00B46196" w:rsidRDefault="00BA1334" w:rsidP="00D41C9A">
            <w:pPr>
              <w:pStyle w:val="14"/>
              <w:ind w:left="-15" w:right="-108"/>
            </w:pPr>
            <w:r w:rsidRPr="00B46196">
              <w:t>1.1</w:t>
            </w:r>
          </w:p>
        </w:tc>
        <w:tc>
          <w:tcPr>
            <w:tcW w:w="5536" w:type="dxa"/>
            <w:gridSpan w:val="3"/>
          </w:tcPr>
          <w:p w:rsidR="00BA1334" w:rsidRPr="00B46196" w:rsidRDefault="00BA1334" w:rsidP="00D41C9A">
            <w:pPr>
              <w:pStyle w:val="14"/>
              <w:ind w:left="708"/>
            </w:pPr>
            <w:r w:rsidRPr="00B46196">
              <w:rPr>
                <w:lang w:val="en-US"/>
              </w:rPr>
              <w:t>zglv</w:t>
            </w:r>
          </w:p>
        </w:tc>
        <w:tc>
          <w:tcPr>
            <w:tcW w:w="3809" w:type="dxa"/>
          </w:tcPr>
          <w:p w:rsidR="00BA1334" w:rsidRPr="00B46196" w:rsidRDefault="00BA1334" w:rsidP="00D41C9A">
            <w:pPr>
              <w:pStyle w:val="14"/>
            </w:pPr>
            <w:r w:rsidRPr="00B46196">
              <w:t>Информация о справочнике</w:t>
            </w:r>
          </w:p>
        </w:tc>
      </w:tr>
      <w:tr w:rsidR="00B46196" w:rsidRPr="00B46196" w:rsidTr="00D41C9A">
        <w:trPr>
          <w:trHeight w:val="240"/>
        </w:trPr>
        <w:tc>
          <w:tcPr>
            <w:tcW w:w="843" w:type="dxa"/>
          </w:tcPr>
          <w:p w:rsidR="00BA1334" w:rsidRPr="00B46196" w:rsidRDefault="00BA1334" w:rsidP="00D41C9A">
            <w:pPr>
              <w:pStyle w:val="14"/>
              <w:ind w:left="-15" w:right="-108"/>
            </w:pPr>
            <w:r w:rsidRPr="00B46196">
              <w:t>1.1.1</w:t>
            </w:r>
          </w:p>
        </w:tc>
        <w:tc>
          <w:tcPr>
            <w:tcW w:w="3693" w:type="dxa"/>
          </w:tcPr>
          <w:p w:rsidR="00BA1334" w:rsidRPr="00B46196" w:rsidRDefault="00BA1334" w:rsidP="00D41C9A">
            <w:pPr>
              <w:pStyle w:val="14"/>
              <w:ind w:left="1416"/>
              <w:rPr>
                <w:lang w:val="en-US"/>
              </w:rPr>
            </w:pPr>
            <w:r w:rsidRPr="00B46196">
              <w:rPr>
                <w:lang w:val="en-US"/>
              </w:rPr>
              <w:t>type</w:t>
            </w:r>
          </w:p>
        </w:tc>
        <w:tc>
          <w:tcPr>
            <w:tcW w:w="851" w:type="dxa"/>
          </w:tcPr>
          <w:p w:rsidR="00BA1334" w:rsidRPr="00B46196" w:rsidRDefault="00BA1334" w:rsidP="00D41C9A">
            <w:pPr>
              <w:pStyle w:val="14"/>
            </w:pPr>
            <w:r w:rsidRPr="00B46196">
              <w:t>Char</w:t>
            </w:r>
          </w:p>
        </w:tc>
        <w:tc>
          <w:tcPr>
            <w:tcW w:w="992" w:type="dxa"/>
          </w:tcPr>
          <w:p w:rsidR="00BA1334" w:rsidRPr="00B46196" w:rsidRDefault="00BA1334" w:rsidP="00D41C9A">
            <w:pPr>
              <w:pStyle w:val="14"/>
            </w:pPr>
            <w:r w:rsidRPr="00B46196">
              <w:t>10</w:t>
            </w:r>
          </w:p>
        </w:tc>
        <w:tc>
          <w:tcPr>
            <w:tcW w:w="3809" w:type="dxa"/>
          </w:tcPr>
          <w:p w:rsidR="00BA1334" w:rsidRPr="00B46196" w:rsidRDefault="00BA1334" w:rsidP="00D41C9A">
            <w:pPr>
              <w:pStyle w:val="14"/>
            </w:pPr>
            <w:r w:rsidRPr="00B46196">
              <w:rPr>
                <w:lang w:val="en-US"/>
              </w:rPr>
              <w:t>FRMMP</w:t>
            </w:r>
          </w:p>
        </w:tc>
      </w:tr>
      <w:tr w:rsidR="00B46196" w:rsidRPr="00B46196" w:rsidTr="00D41C9A">
        <w:trPr>
          <w:trHeight w:val="240"/>
        </w:trPr>
        <w:tc>
          <w:tcPr>
            <w:tcW w:w="843" w:type="dxa"/>
          </w:tcPr>
          <w:p w:rsidR="00BA1334" w:rsidRPr="00B46196" w:rsidRDefault="00BA1334" w:rsidP="00D41C9A">
            <w:pPr>
              <w:pStyle w:val="14"/>
              <w:ind w:left="-15" w:right="-108"/>
            </w:pPr>
            <w:r w:rsidRPr="00B46196">
              <w:t>1.1.2</w:t>
            </w:r>
          </w:p>
        </w:tc>
        <w:tc>
          <w:tcPr>
            <w:tcW w:w="3693" w:type="dxa"/>
          </w:tcPr>
          <w:p w:rsidR="00BA1334" w:rsidRPr="00B46196" w:rsidRDefault="00BA1334" w:rsidP="00D41C9A">
            <w:pPr>
              <w:pStyle w:val="14"/>
              <w:ind w:left="1416"/>
              <w:rPr>
                <w:lang w:val="en-US"/>
              </w:rPr>
            </w:pPr>
            <w:r w:rsidRPr="00B46196">
              <w:rPr>
                <w:lang w:val="en-US"/>
              </w:rPr>
              <w:t>version</w:t>
            </w:r>
          </w:p>
        </w:tc>
        <w:tc>
          <w:tcPr>
            <w:tcW w:w="851" w:type="dxa"/>
          </w:tcPr>
          <w:p w:rsidR="00BA1334" w:rsidRPr="00B46196" w:rsidRDefault="00BA1334" w:rsidP="00D41C9A">
            <w:pPr>
              <w:pStyle w:val="14"/>
            </w:pPr>
            <w:r w:rsidRPr="00B46196">
              <w:t>Char</w:t>
            </w:r>
          </w:p>
        </w:tc>
        <w:tc>
          <w:tcPr>
            <w:tcW w:w="992" w:type="dxa"/>
          </w:tcPr>
          <w:p w:rsidR="00BA1334" w:rsidRPr="00B46196" w:rsidRDefault="00BA1334" w:rsidP="00D41C9A">
            <w:pPr>
              <w:pStyle w:val="14"/>
            </w:pPr>
            <w:r w:rsidRPr="00B46196">
              <w:t>3</w:t>
            </w:r>
          </w:p>
        </w:tc>
        <w:tc>
          <w:tcPr>
            <w:tcW w:w="3809" w:type="dxa"/>
          </w:tcPr>
          <w:p w:rsidR="00BA1334" w:rsidRPr="00B46196" w:rsidRDefault="00BA1334" w:rsidP="00D41C9A">
            <w:pPr>
              <w:pStyle w:val="14"/>
            </w:pPr>
            <w:r w:rsidRPr="00B46196">
              <w:t>Версия структуры файла</w:t>
            </w:r>
          </w:p>
        </w:tc>
      </w:tr>
      <w:tr w:rsidR="00B46196" w:rsidRPr="00B46196" w:rsidTr="00D41C9A">
        <w:trPr>
          <w:trHeight w:val="240"/>
        </w:trPr>
        <w:tc>
          <w:tcPr>
            <w:tcW w:w="843" w:type="dxa"/>
          </w:tcPr>
          <w:p w:rsidR="00BA1334" w:rsidRPr="00B46196" w:rsidRDefault="00BA1334" w:rsidP="00D41C9A">
            <w:pPr>
              <w:pStyle w:val="14"/>
              <w:ind w:left="-15" w:right="-108"/>
            </w:pPr>
            <w:r w:rsidRPr="00B46196">
              <w:t>1.1.3</w:t>
            </w:r>
          </w:p>
        </w:tc>
        <w:tc>
          <w:tcPr>
            <w:tcW w:w="3693" w:type="dxa"/>
          </w:tcPr>
          <w:p w:rsidR="00BA1334" w:rsidRPr="00B46196" w:rsidRDefault="00BA1334" w:rsidP="00D41C9A">
            <w:pPr>
              <w:pStyle w:val="14"/>
              <w:ind w:left="1416"/>
              <w:rPr>
                <w:lang w:val="en-US"/>
              </w:rPr>
            </w:pPr>
            <w:r w:rsidRPr="00B46196">
              <w:rPr>
                <w:lang w:val="en-US"/>
              </w:rPr>
              <w:t>date</w:t>
            </w:r>
          </w:p>
        </w:tc>
        <w:tc>
          <w:tcPr>
            <w:tcW w:w="851"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3809" w:type="dxa"/>
          </w:tcPr>
          <w:p w:rsidR="00BA1334" w:rsidRPr="00B46196" w:rsidRDefault="00BA1334" w:rsidP="00D41C9A">
            <w:pPr>
              <w:pStyle w:val="14"/>
            </w:pPr>
            <w:r w:rsidRPr="00B46196">
              <w:t>Дата создания файла</w:t>
            </w:r>
          </w:p>
        </w:tc>
      </w:tr>
      <w:tr w:rsidR="00B46196" w:rsidRPr="00B46196" w:rsidTr="00D41C9A">
        <w:trPr>
          <w:trHeight w:val="240"/>
        </w:trPr>
        <w:tc>
          <w:tcPr>
            <w:tcW w:w="843" w:type="dxa"/>
          </w:tcPr>
          <w:p w:rsidR="00BA1334" w:rsidRPr="00B46196" w:rsidRDefault="00BA1334" w:rsidP="00D41C9A">
            <w:pPr>
              <w:pStyle w:val="14"/>
              <w:ind w:left="-15" w:right="-108"/>
            </w:pPr>
            <w:r w:rsidRPr="00B46196">
              <w:t>1.2</w:t>
            </w:r>
          </w:p>
        </w:tc>
        <w:tc>
          <w:tcPr>
            <w:tcW w:w="5536" w:type="dxa"/>
            <w:gridSpan w:val="3"/>
          </w:tcPr>
          <w:p w:rsidR="00BA1334" w:rsidRPr="00B46196" w:rsidRDefault="00BA1334" w:rsidP="00D41C9A">
            <w:pPr>
              <w:pStyle w:val="14"/>
              <w:ind w:left="708"/>
              <w:rPr>
                <w:lang w:val="en-US"/>
              </w:rPr>
            </w:pPr>
            <w:r w:rsidRPr="00B46196">
              <w:rPr>
                <w:lang w:val="en-US"/>
              </w:rPr>
              <w:t>zap</w:t>
            </w:r>
          </w:p>
        </w:tc>
        <w:tc>
          <w:tcPr>
            <w:tcW w:w="3809" w:type="dxa"/>
          </w:tcPr>
          <w:p w:rsidR="00BA1334" w:rsidRPr="00B46196" w:rsidRDefault="00BA1334" w:rsidP="00D41C9A">
            <w:pPr>
              <w:pStyle w:val="14"/>
            </w:pPr>
            <w:r w:rsidRPr="00B46196">
              <w:t>Запись</w:t>
            </w:r>
          </w:p>
        </w:tc>
      </w:tr>
      <w:tr w:rsidR="00B46196" w:rsidRPr="00B46196" w:rsidTr="00D41C9A">
        <w:trPr>
          <w:trHeight w:val="240"/>
        </w:trPr>
        <w:tc>
          <w:tcPr>
            <w:tcW w:w="843" w:type="dxa"/>
          </w:tcPr>
          <w:p w:rsidR="00BA1334" w:rsidRPr="00B46196" w:rsidRDefault="00BA1334" w:rsidP="00D41C9A">
            <w:pPr>
              <w:pStyle w:val="14"/>
              <w:ind w:left="-15" w:right="-108"/>
            </w:pPr>
            <w:r w:rsidRPr="00B46196">
              <w:t>1.2.1</w:t>
            </w:r>
          </w:p>
        </w:tc>
        <w:tc>
          <w:tcPr>
            <w:tcW w:w="3693" w:type="dxa"/>
          </w:tcPr>
          <w:p w:rsidR="00BA1334" w:rsidRPr="00B46196" w:rsidRDefault="00BA1334" w:rsidP="00D41C9A">
            <w:pPr>
              <w:pStyle w:val="14"/>
              <w:ind w:left="1416"/>
              <w:rPr>
                <w:lang w:val="en-US"/>
              </w:rPr>
            </w:pPr>
            <w:r w:rsidRPr="00B46196">
              <w:rPr>
                <w:lang w:val="en-US"/>
              </w:rPr>
              <w:t>IDFRMMP</w:t>
            </w:r>
          </w:p>
        </w:tc>
        <w:tc>
          <w:tcPr>
            <w:tcW w:w="851" w:type="dxa"/>
          </w:tcPr>
          <w:p w:rsidR="00BA1334" w:rsidRPr="00B46196" w:rsidRDefault="00BA1334" w:rsidP="00D41C9A">
            <w:pPr>
              <w:pStyle w:val="14"/>
            </w:pPr>
            <w:r w:rsidRPr="00B46196">
              <w:t>Num</w:t>
            </w:r>
          </w:p>
        </w:tc>
        <w:tc>
          <w:tcPr>
            <w:tcW w:w="992" w:type="dxa"/>
          </w:tcPr>
          <w:p w:rsidR="00BA1334" w:rsidRPr="00B46196" w:rsidRDefault="00BA1334" w:rsidP="00D41C9A">
            <w:pPr>
              <w:pStyle w:val="14"/>
            </w:pPr>
            <w:r w:rsidRPr="00B46196">
              <w:t>1</w:t>
            </w:r>
          </w:p>
        </w:tc>
        <w:tc>
          <w:tcPr>
            <w:tcW w:w="3809" w:type="dxa"/>
          </w:tcPr>
          <w:p w:rsidR="00BA1334" w:rsidRPr="00B46196" w:rsidRDefault="00BA1334" w:rsidP="00D41C9A">
            <w:pPr>
              <w:pStyle w:val="14"/>
            </w:pPr>
            <w:r w:rsidRPr="00B46196">
              <w:t>Код формы оказания медицинской помощи</w:t>
            </w:r>
          </w:p>
        </w:tc>
      </w:tr>
      <w:tr w:rsidR="00B46196" w:rsidRPr="00B46196" w:rsidTr="00D41C9A">
        <w:trPr>
          <w:trHeight w:val="240"/>
        </w:trPr>
        <w:tc>
          <w:tcPr>
            <w:tcW w:w="843" w:type="dxa"/>
          </w:tcPr>
          <w:p w:rsidR="00BA1334" w:rsidRPr="00B46196" w:rsidRDefault="00BA1334" w:rsidP="00D41C9A">
            <w:pPr>
              <w:pStyle w:val="14"/>
              <w:ind w:left="-15" w:right="-108"/>
            </w:pPr>
            <w:r w:rsidRPr="00B46196">
              <w:t>1.2.2</w:t>
            </w:r>
          </w:p>
        </w:tc>
        <w:tc>
          <w:tcPr>
            <w:tcW w:w="3693" w:type="dxa"/>
          </w:tcPr>
          <w:p w:rsidR="00BA1334" w:rsidRPr="00B46196" w:rsidRDefault="00BA1334" w:rsidP="00D41C9A">
            <w:pPr>
              <w:pStyle w:val="14"/>
              <w:ind w:left="1416"/>
              <w:rPr>
                <w:lang w:val="en-US"/>
              </w:rPr>
            </w:pPr>
            <w:r w:rsidRPr="00B46196">
              <w:rPr>
                <w:lang w:val="en-US"/>
              </w:rPr>
              <w:t>FRMMPNAME</w:t>
            </w:r>
          </w:p>
        </w:tc>
        <w:tc>
          <w:tcPr>
            <w:tcW w:w="851" w:type="dxa"/>
          </w:tcPr>
          <w:p w:rsidR="00BA1334" w:rsidRPr="00B46196" w:rsidRDefault="00BA1334" w:rsidP="00D41C9A">
            <w:pPr>
              <w:pStyle w:val="14"/>
            </w:pPr>
            <w:r w:rsidRPr="00B46196">
              <w:t>Char</w:t>
            </w:r>
          </w:p>
        </w:tc>
        <w:tc>
          <w:tcPr>
            <w:tcW w:w="992" w:type="dxa"/>
          </w:tcPr>
          <w:p w:rsidR="00BA1334" w:rsidRPr="00B46196" w:rsidRDefault="00BA1334" w:rsidP="00D41C9A">
            <w:pPr>
              <w:pStyle w:val="14"/>
            </w:pPr>
            <w:r w:rsidRPr="00B46196">
              <w:t>250</w:t>
            </w:r>
          </w:p>
        </w:tc>
        <w:tc>
          <w:tcPr>
            <w:tcW w:w="3809" w:type="dxa"/>
          </w:tcPr>
          <w:p w:rsidR="00BA1334" w:rsidRPr="00B46196" w:rsidRDefault="00BA1334" w:rsidP="00D41C9A">
            <w:pPr>
              <w:pStyle w:val="14"/>
            </w:pPr>
            <w:r w:rsidRPr="00B46196">
              <w:t>Наименование формы оказания медицинской помощи</w:t>
            </w:r>
          </w:p>
        </w:tc>
      </w:tr>
      <w:tr w:rsidR="00B46196" w:rsidRPr="00B46196" w:rsidTr="00D41C9A">
        <w:trPr>
          <w:trHeight w:val="240"/>
        </w:trPr>
        <w:tc>
          <w:tcPr>
            <w:tcW w:w="843" w:type="dxa"/>
          </w:tcPr>
          <w:p w:rsidR="00BA1334" w:rsidRPr="00B46196" w:rsidRDefault="00BA1334" w:rsidP="00D41C9A">
            <w:pPr>
              <w:pStyle w:val="14"/>
              <w:ind w:left="-15" w:right="-108"/>
            </w:pPr>
            <w:r w:rsidRPr="00B46196">
              <w:t>1.2.3</w:t>
            </w:r>
          </w:p>
        </w:tc>
        <w:tc>
          <w:tcPr>
            <w:tcW w:w="3693" w:type="dxa"/>
          </w:tcPr>
          <w:p w:rsidR="00BA1334" w:rsidRPr="00B46196" w:rsidRDefault="00BA1334" w:rsidP="00D41C9A">
            <w:pPr>
              <w:pStyle w:val="14"/>
              <w:ind w:left="1416"/>
              <w:rPr>
                <w:lang w:val="en-US"/>
              </w:rPr>
            </w:pPr>
            <w:r w:rsidRPr="00B46196">
              <w:rPr>
                <w:lang w:val="en-US"/>
              </w:rPr>
              <w:t>DATEBEG</w:t>
            </w:r>
          </w:p>
        </w:tc>
        <w:tc>
          <w:tcPr>
            <w:tcW w:w="851"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3809" w:type="dxa"/>
          </w:tcPr>
          <w:p w:rsidR="00BA1334" w:rsidRPr="00B46196" w:rsidRDefault="00BA1334" w:rsidP="00D41C9A">
            <w:pPr>
              <w:pStyle w:val="14"/>
            </w:pPr>
            <w:r w:rsidRPr="00B46196">
              <w:t xml:space="preserve">Дата начала действия записи </w:t>
            </w:r>
          </w:p>
        </w:tc>
      </w:tr>
      <w:tr w:rsidR="00B46196" w:rsidRPr="00B46196" w:rsidTr="00D41C9A">
        <w:trPr>
          <w:trHeight w:val="240"/>
        </w:trPr>
        <w:tc>
          <w:tcPr>
            <w:tcW w:w="843" w:type="dxa"/>
          </w:tcPr>
          <w:p w:rsidR="00BA1334" w:rsidRPr="00B46196" w:rsidRDefault="00BA1334" w:rsidP="00D41C9A">
            <w:pPr>
              <w:pStyle w:val="14"/>
              <w:ind w:left="-15" w:right="-108"/>
            </w:pPr>
            <w:r w:rsidRPr="00B46196">
              <w:t>1.2.4</w:t>
            </w:r>
          </w:p>
        </w:tc>
        <w:tc>
          <w:tcPr>
            <w:tcW w:w="3693" w:type="dxa"/>
          </w:tcPr>
          <w:p w:rsidR="00BA1334" w:rsidRPr="00B46196" w:rsidRDefault="00BA1334" w:rsidP="00D41C9A">
            <w:pPr>
              <w:pStyle w:val="14"/>
              <w:ind w:left="1416"/>
              <w:rPr>
                <w:lang w:val="en-US"/>
              </w:rPr>
            </w:pPr>
            <w:r w:rsidRPr="00B46196">
              <w:rPr>
                <w:lang w:val="en-US"/>
              </w:rPr>
              <w:t>DATEEND</w:t>
            </w:r>
          </w:p>
        </w:tc>
        <w:tc>
          <w:tcPr>
            <w:tcW w:w="851"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3809" w:type="dxa"/>
          </w:tcPr>
          <w:p w:rsidR="00BA1334" w:rsidRPr="00B46196" w:rsidRDefault="00BA1334" w:rsidP="00D41C9A">
            <w:pPr>
              <w:pStyle w:val="14"/>
            </w:pPr>
            <w:r w:rsidRPr="00B46196">
              <w:t xml:space="preserve">Дата окончания действия записи </w:t>
            </w:r>
          </w:p>
        </w:tc>
      </w:tr>
    </w:tbl>
    <w:p w:rsidR="00BA1334" w:rsidRPr="00B46196" w:rsidRDefault="00BA1334" w:rsidP="00865FFC">
      <w:pPr>
        <w:pStyle w:val="af0"/>
        <w:numPr>
          <w:ilvl w:val="1"/>
          <w:numId w:val="120"/>
        </w:numPr>
        <w:ind w:left="720"/>
        <w:jc w:val="both"/>
      </w:pPr>
      <w:r w:rsidRPr="00B46196">
        <w:t>V015 Классификатор медицинских специальностей (Medspeс)</w:t>
      </w:r>
    </w:p>
    <w:tbl>
      <w:tblPr>
        <w:tblStyle w:val="aff1"/>
        <w:tblW w:w="0" w:type="auto"/>
        <w:tblLayout w:type="fixed"/>
        <w:tblLook w:val="0000"/>
      </w:tblPr>
      <w:tblGrid>
        <w:gridCol w:w="802"/>
        <w:gridCol w:w="3685"/>
        <w:gridCol w:w="851"/>
        <w:gridCol w:w="992"/>
        <w:gridCol w:w="3777"/>
      </w:tblGrid>
      <w:tr w:rsidR="00B46196" w:rsidRPr="00B46196" w:rsidTr="00D41C9A">
        <w:trPr>
          <w:trHeight w:val="240"/>
        </w:trPr>
        <w:tc>
          <w:tcPr>
            <w:tcW w:w="802" w:type="dxa"/>
            <w:vAlign w:val="center"/>
          </w:tcPr>
          <w:p w:rsidR="00BA1334" w:rsidRPr="00B46196" w:rsidRDefault="00BA1334" w:rsidP="00D41C9A">
            <w:pPr>
              <w:pStyle w:val="affb"/>
              <w:ind w:left="-15" w:right="-108"/>
              <w:rPr>
                <w:rStyle w:val="affff6"/>
                <w:b w:val="0"/>
              </w:rPr>
            </w:pPr>
            <w:r w:rsidRPr="00B46196">
              <w:rPr>
                <w:rStyle w:val="affff6"/>
              </w:rPr>
              <w:t>№</w:t>
            </w:r>
          </w:p>
        </w:tc>
        <w:tc>
          <w:tcPr>
            <w:tcW w:w="3685" w:type="dxa"/>
            <w:vAlign w:val="center"/>
          </w:tcPr>
          <w:p w:rsidR="00BA1334" w:rsidRPr="00B46196" w:rsidRDefault="00BA1334" w:rsidP="00D41C9A">
            <w:pPr>
              <w:pStyle w:val="affb"/>
              <w:rPr>
                <w:rStyle w:val="affff6"/>
                <w:b w:val="0"/>
              </w:rPr>
            </w:pPr>
            <w:r w:rsidRPr="00B46196">
              <w:rPr>
                <w:rStyle w:val="affff6"/>
                <w:lang w:val="en-US"/>
              </w:rPr>
              <w:t>XML-</w:t>
            </w:r>
            <w:r w:rsidRPr="00B46196">
              <w:rPr>
                <w:rStyle w:val="affff6"/>
              </w:rPr>
              <w:t>имя</w:t>
            </w:r>
          </w:p>
        </w:tc>
        <w:tc>
          <w:tcPr>
            <w:tcW w:w="851" w:type="dxa"/>
            <w:vAlign w:val="center"/>
          </w:tcPr>
          <w:p w:rsidR="00BA1334" w:rsidRPr="00B46196" w:rsidRDefault="00BA1334" w:rsidP="00D41C9A">
            <w:pPr>
              <w:pStyle w:val="affb"/>
              <w:rPr>
                <w:rStyle w:val="affff6"/>
                <w:b w:val="0"/>
              </w:rPr>
            </w:pPr>
            <w:r w:rsidRPr="00B46196">
              <w:rPr>
                <w:rStyle w:val="affff6"/>
              </w:rPr>
              <w:t>Тип</w:t>
            </w:r>
          </w:p>
        </w:tc>
        <w:tc>
          <w:tcPr>
            <w:tcW w:w="992" w:type="dxa"/>
            <w:vAlign w:val="center"/>
          </w:tcPr>
          <w:p w:rsidR="00BA1334" w:rsidRPr="00B46196" w:rsidRDefault="00BA1334" w:rsidP="00D41C9A">
            <w:pPr>
              <w:pStyle w:val="affb"/>
              <w:rPr>
                <w:rStyle w:val="affff6"/>
                <w:b w:val="0"/>
              </w:rPr>
            </w:pPr>
            <w:r w:rsidRPr="00B46196">
              <w:rPr>
                <w:rStyle w:val="affff6"/>
              </w:rPr>
              <w:t>Размер</w:t>
            </w:r>
          </w:p>
        </w:tc>
        <w:tc>
          <w:tcPr>
            <w:tcW w:w="3777" w:type="dxa"/>
            <w:vAlign w:val="center"/>
          </w:tcPr>
          <w:p w:rsidR="00BA1334" w:rsidRPr="00B46196" w:rsidRDefault="00BA1334" w:rsidP="00D41C9A">
            <w:pPr>
              <w:pStyle w:val="affb"/>
              <w:rPr>
                <w:rStyle w:val="affff6"/>
                <w:b w:val="0"/>
              </w:rPr>
            </w:pPr>
            <w:r w:rsidRPr="00B46196">
              <w:rPr>
                <w:rStyle w:val="affff6"/>
              </w:rPr>
              <w:t>Содержание</w:t>
            </w:r>
          </w:p>
        </w:tc>
      </w:tr>
      <w:tr w:rsidR="00B46196" w:rsidRPr="00B46196" w:rsidTr="00D41C9A">
        <w:trPr>
          <w:trHeight w:val="240"/>
        </w:trPr>
        <w:tc>
          <w:tcPr>
            <w:tcW w:w="802" w:type="dxa"/>
          </w:tcPr>
          <w:p w:rsidR="00BA1334" w:rsidRPr="00B46196" w:rsidRDefault="00BA1334" w:rsidP="00D41C9A">
            <w:pPr>
              <w:pStyle w:val="14"/>
              <w:ind w:left="-15" w:right="-108"/>
            </w:pPr>
            <w:r w:rsidRPr="00B46196">
              <w:t>1</w:t>
            </w:r>
          </w:p>
        </w:tc>
        <w:tc>
          <w:tcPr>
            <w:tcW w:w="5528" w:type="dxa"/>
            <w:gridSpan w:val="3"/>
          </w:tcPr>
          <w:p w:rsidR="00BA1334" w:rsidRPr="00B46196" w:rsidRDefault="00BA1334" w:rsidP="00D41C9A">
            <w:pPr>
              <w:pStyle w:val="Default"/>
              <w:rPr>
                <w:color w:val="auto"/>
                <w:lang w:val="en-US"/>
              </w:rPr>
            </w:pPr>
            <w:r w:rsidRPr="00B46196">
              <w:rPr>
                <w:bCs/>
                <w:iCs/>
                <w:color w:val="auto"/>
              </w:rPr>
              <w:t>packet</w:t>
            </w:r>
          </w:p>
        </w:tc>
        <w:tc>
          <w:tcPr>
            <w:tcW w:w="3777" w:type="dxa"/>
          </w:tcPr>
          <w:p w:rsidR="00BA1334" w:rsidRPr="00B46196" w:rsidRDefault="00BA1334" w:rsidP="00D41C9A">
            <w:pPr>
              <w:pStyle w:val="14"/>
            </w:pPr>
            <w:r w:rsidRPr="00B46196">
              <w:t>Корневой элемент</w:t>
            </w:r>
          </w:p>
        </w:tc>
      </w:tr>
      <w:tr w:rsidR="00B46196" w:rsidRPr="00B46196" w:rsidTr="00D41C9A">
        <w:trPr>
          <w:trHeight w:val="240"/>
        </w:trPr>
        <w:tc>
          <w:tcPr>
            <w:tcW w:w="802" w:type="dxa"/>
          </w:tcPr>
          <w:p w:rsidR="00BA1334" w:rsidRPr="00B46196" w:rsidRDefault="00BA1334" w:rsidP="00D41C9A">
            <w:pPr>
              <w:pStyle w:val="14"/>
              <w:ind w:left="-15" w:right="-108"/>
            </w:pPr>
            <w:r w:rsidRPr="00B46196">
              <w:t>1.1</w:t>
            </w:r>
          </w:p>
        </w:tc>
        <w:tc>
          <w:tcPr>
            <w:tcW w:w="5528" w:type="dxa"/>
            <w:gridSpan w:val="3"/>
          </w:tcPr>
          <w:p w:rsidR="00BA1334" w:rsidRPr="00B46196" w:rsidRDefault="00BA1334" w:rsidP="00D41C9A">
            <w:pPr>
              <w:pStyle w:val="14"/>
              <w:ind w:left="708"/>
              <w:rPr>
                <w:lang w:val="en-US"/>
              </w:rPr>
            </w:pPr>
            <w:r w:rsidRPr="00B46196">
              <w:rPr>
                <w:lang w:val="en-US"/>
              </w:rPr>
              <w:t>zglv</w:t>
            </w:r>
          </w:p>
        </w:tc>
        <w:tc>
          <w:tcPr>
            <w:tcW w:w="3777" w:type="dxa"/>
          </w:tcPr>
          <w:p w:rsidR="00BA1334" w:rsidRPr="00B46196" w:rsidRDefault="00BA1334" w:rsidP="00D41C9A">
            <w:pPr>
              <w:pStyle w:val="14"/>
            </w:pPr>
            <w:r w:rsidRPr="00B46196">
              <w:t>Информация о справочнике</w:t>
            </w:r>
          </w:p>
        </w:tc>
      </w:tr>
      <w:tr w:rsidR="00B46196" w:rsidRPr="00B46196" w:rsidTr="00D41C9A">
        <w:trPr>
          <w:trHeight w:val="240"/>
        </w:trPr>
        <w:tc>
          <w:tcPr>
            <w:tcW w:w="802" w:type="dxa"/>
          </w:tcPr>
          <w:p w:rsidR="00BA1334" w:rsidRPr="00B46196" w:rsidRDefault="00BA1334" w:rsidP="00D41C9A">
            <w:pPr>
              <w:pStyle w:val="14"/>
              <w:ind w:left="-15" w:right="-108"/>
            </w:pPr>
            <w:r w:rsidRPr="00B46196">
              <w:t>1.1.1</w:t>
            </w:r>
          </w:p>
        </w:tc>
        <w:tc>
          <w:tcPr>
            <w:tcW w:w="3685" w:type="dxa"/>
          </w:tcPr>
          <w:p w:rsidR="00BA1334" w:rsidRPr="00B46196" w:rsidRDefault="00BA1334" w:rsidP="00D41C9A">
            <w:pPr>
              <w:pStyle w:val="14"/>
              <w:ind w:left="1416"/>
              <w:rPr>
                <w:lang w:val="en-US"/>
              </w:rPr>
            </w:pPr>
            <w:r w:rsidRPr="00B46196">
              <w:rPr>
                <w:lang w:val="en-US"/>
              </w:rPr>
              <w:t>type</w:t>
            </w:r>
          </w:p>
        </w:tc>
        <w:tc>
          <w:tcPr>
            <w:tcW w:w="851" w:type="dxa"/>
          </w:tcPr>
          <w:p w:rsidR="00BA1334" w:rsidRPr="00B46196" w:rsidRDefault="00BA1334" w:rsidP="00D41C9A">
            <w:pPr>
              <w:pStyle w:val="14"/>
              <w:rPr>
                <w:lang w:val="en-US"/>
              </w:rPr>
            </w:pPr>
            <w:r w:rsidRPr="00B46196">
              <w:rPr>
                <w:lang w:val="en-US"/>
              </w:rPr>
              <w:t>Char</w:t>
            </w:r>
          </w:p>
        </w:tc>
        <w:tc>
          <w:tcPr>
            <w:tcW w:w="992" w:type="dxa"/>
          </w:tcPr>
          <w:p w:rsidR="00BA1334" w:rsidRPr="00B46196" w:rsidRDefault="00BA1334" w:rsidP="00D41C9A">
            <w:pPr>
              <w:pStyle w:val="14"/>
              <w:rPr>
                <w:lang w:val="en-US"/>
              </w:rPr>
            </w:pPr>
            <w:r w:rsidRPr="00B46196">
              <w:rPr>
                <w:lang w:val="en-US"/>
              </w:rPr>
              <w:t>10</w:t>
            </w:r>
          </w:p>
        </w:tc>
        <w:tc>
          <w:tcPr>
            <w:tcW w:w="3777" w:type="dxa"/>
          </w:tcPr>
          <w:p w:rsidR="00BA1334" w:rsidRPr="00B46196" w:rsidRDefault="00BA1334" w:rsidP="00D41C9A">
            <w:pPr>
              <w:pStyle w:val="14"/>
            </w:pPr>
            <w:r w:rsidRPr="00B46196">
              <w:rPr>
                <w:lang w:val="en-US"/>
              </w:rPr>
              <w:t>MedSpec</w:t>
            </w:r>
          </w:p>
        </w:tc>
      </w:tr>
      <w:tr w:rsidR="00B46196" w:rsidRPr="00B46196" w:rsidTr="00D41C9A">
        <w:trPr>
          <w:trHeight w:val="240"/>
        </w:trPr>
        <w:tc>
          <w:tcPr>
            <w:tcW w:w="802" w:type="dxa"/>
          </w:tcPr>
          <w:p w:rsidR="00BA1334" w:rsidRPr="00B46196" w:rsidRDefault="00BA1334" w:rsidP="00D41C9A">
            <w:pPr>
              <w:pStyle w:val="14"/>
              <w:ind w:left="-15" w:right="-108"/>
            </w:pPr>
            <w:r w:rsidRPr="00B46196">
              <w:t>1.1.2</w:t>
            </w:r>
          </w:p>
        </w:tc>
        <w:tc>
          <w:tcPr>
            <w:tcW w:w="3685" w:type="dxa"/>
          </w:tcPr>
          <w:p w:rsidR="00BA1334" w:rsidRPr="00B46196" w:rsidRDefault="00BA1334" w:rsidP="00D41C9A">
            <w:pPr>
              <w:pStyle w:val="14"/>
              <w:ind w:left="1416"/>
              <w:rPr>
                <w:lang w:val="en-US"/>
              </w:rPr>
            </w:pPr>
            <w:r w:rsidRPr="00B46196">
              <w:rPr>
                <w:lang w:val="en-US"/>
              </w:rPr>
              <w:t>version</w:t>
            </w:r>
          </w:p>
        </w:tc>
        <w:tc>
          <w:tcPr>
            <w:tcW w:w="851" w:type="dxa"/>
          </w:tcPr>
          <w:p w:rsidR="00BA1334" w:rsidRPr="00B46196" w:rsidRDefault="00BA1334" w:rsidP="00D41C9A">
            <w:pPr>
              <w:pStyle w:val="14"/>
            </w:pPr>
            <w:r w:rsidRPr="00B46196">
              <w:t>Char</w:t>
            </w:r>
          </w:p>
        </w:tc>
        <w:tc>
          <w:tcPr>
            <w:tcW w:w="992" w:type="dxa"/>
          </w:tcPr>
          <w:p w:rsidR="00BA1334" w:rsidRPr="00B46196" w:rsidRDefault="00BA1334" w:rsidP="00D41C9A">
            <w:pPr>
              <w:pStyle w:val="14"/>
              <w:rPr>
                <w:lang w:val="en-US"/>
              </w:rPr>
            </w:pPr>
            <w:r w:rsidRPr="00B46196">
              <w:rPr>
                <w:lang w:val="en-US"/>
              </w:rPr>
              <w:t>3</w:t>
            </w:r>
          </w:p>
        </w:tc>
        <w:tc>
          <w:tcPr>
            <w:tcW w:w="3777" w:type="dxa"/>
          </w:tcPr>
          <w:p w:rsidR="00BA1334" w:rsidRPr="00B46196" w:rsidRDefault="00BA1334" w:rsidP="00D41C9A">
            <w:pPr>
              <w:pStyle w:val="14"/>
            </w:pPr>
            <w:r w:rsidRPr="00B46196">
              <w:t>Версия структуры файла</w:t>
            </w:r>
          </w:p>
        </w:tc>
      </w:tr>
      <w:tr w:rsidR="00B46196" w:rsidRPr="00B46196" w:rsidTr="00D41C9A">
        <w:trPr>
          <w:trHeight w:val="240"/>
        </w:trPr>
        <w:tc>
          <w:tcPr>
            <w:tcW w:w="802" w:type="dxa"/>
          </w:tcPr>
          <w:p w:rsidR="00BA1334" w:rsidRPr="00B46196" w:rsidRDefault="00BA1334" w:rsidP="00D41C9A">
            <w:pPr>
              <w:pStyle w:val="14"/>
              <w:ind w:left="-15" w:right="-108"/>
            </w:pPr>
            <w:r w:rsidRPr="00B46196">
              <w:t>1.1.3</w:t>
            </w:r>
          </w:p>
        </w:tc>
        <w:tc>
          <w:tcPr>
            <w:tcW w:w="3685" w:type="dxa"/>
          </w:tcPr>
          <w:p w:rsidR="00BA1334" w:rsidRPr="00B46196" w:rsidRDefault="00BA1334" w:rsidP="00D41C9A">
            <w:pPr>
              <w:pStyle w:val="14"/>
              <w:ind w:left="1416"/>
              <w:rPr>
                <w:lang w:val="en-US"/>
              </w:rPr>
            </w:pPr>
            <w:r w:rsidRPr="00B46196">
              <w:rPr>
                <w:lang w:val="en-US"/>
              </w:rPr>
              <w:t>date</w:t>
            </w:r>
          </w:p>
        </w:tc>
        <w:tc>
          <w:tcPr>
            <w:tcW w:w="851"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rPr>
                <w:lang w:val="en-US"/>
              </w:rPr>
            </w:pPr>
            <w:r w:rsidRPr="00B46196">
              <w:rPr>
                <w:lang w:val="en-US"/>
              </w:rPr>
              <w:t>-</w:t>
            </w:r>
          </w:p>
        </w:tc>
        <w:tc>
          <w:tcPr>
            <w:tcW w:w="3777" w:type="dxa"/>
          </w:tcPr>
          <w:p w:rsidR="00BA1334" w:rsidRPr="00B46196" w:rsidRDefault="00BA1334" w:rsidP="00D41C9A">
            <w:pPr>
              <w:pStyle w:val="14"/>
            </w:pPr>
            <w:r w:rsidRPr="00B46196">
              <w:t>Дата создания файла</w:t>
            </w:r>
          </w:p>
        </w:tc>
      </w:tr>
      <w:tr w:rsidR="00B46196" w:rsidRPr="00B46196" w:rsidTr="00D41C9A">
        <w:trPr>
          <w:trHeight w:val="240"/>
        </w:trPr>
        <w:tc>
          <w:tcPr>
            <w:tcW w:w="802" w:type="dxa"/>
          </w:tcPr>
          <w:p w:rsidR="00BA1334" w:rsidRPr="00B46196" w:rsidRDefault="00BA1334" w:rsidP="00D41C9A">
            <w:pPr>
              <w:pStyle w:val="14"/>
              <w:ind w:left="-15" w:right="-108"/>
            </w:pPr>
            <w:r w:rsidRPr="00B46196">
              <w:t>1.2</w:t>
            </w:r>
          </w:p>
        </w:tc>
        <w:tc>
          <w:tcPr>
            <w:tcW w:w="5528" w:type="dxa"/>
            <w:gridSpan w:val="3"/>
          </w:tcPr>
          <w:p w:rsidR="00BA1334" w:rsidRPr="00B46196" w:rsidRDefault="00BA1334" w:rsidP="00D41C9A">
            <w:pPr>
              <w:pStyle w:val="14"/>
              <w:ind w:left="708"/>
              <w:rPr>
                <w:lang w:val="en-US"/>
              </w:rPr>
            </w:pPr>
            <w:r w:rsidRPr="00B46196">
              <w:rPr>
                <w:lang w:val="en-US"/>
              </w:rPr>
              <w:t>zap</w:t>
            </w:r>
          </w:p>
        </w:tc>
        <w:tc>
          <w:tcPr>
            <w:tcW w:w="3777" w:type="dxa"/>
          </w:tcPr>
          <w:p w:rsidR="00BA1334" w:rsidRPr="00B46196" w:rsidRDefault="00BA1334" w:rsidP="00D41C9A">
            <w:pPr>
              <w:pStyle w:val="14"/>
            </w:pPr>
            <w:r w:rsidRPr="00B46196">
              <w:t>Запись</w:t>
            </w:r>
          </w:p>
        </w:tc>
      </w:tr>
      <w:tr w:rsidR="00B46196" w:rsidRPr="00B46196" w:rsidTr="00D41C9A">
        <w:trPr>
          <w:trHeight w:val="240"/>
        </w:trPr>
        <w:tc>
          <w:tcPr>
            <w:tcW w:w="802" w:type="dxa"/>
          </w:tcPr>
          <w:p w:rsidR="00BA1334" w:rsidRPr="00B46196" w:rsidRDefault="00BA1334" w:rsidP="00D41C9A">
            <w:pPr>
              <w:pStyle w:val="14"/>
              <w:ind w:left="-15" w:right="-108"/>
            </w:pPr>
            <w:r w:rsidRPr="00B46196">
              <w:t>1.2.1</w:t>
            </w:r>
          </w:p>
        </w:tc>
        <w:tc>
          <w:tcPr>
            <w:tcW w:w="3685" w:type="dxa"/>
          </w:tcPr>
          <w:p w:rsidR="00BA1334" w:rsidRPr="00B46196" w:rsidRDefault="00BA1334" w:rsidP="00D41C9A">
            <w:pPr>
              <w:pStyle w:val="14"/>
              <w:ind w:left="1416"/>
            </w:pPr>
            <w:r w:rsidRPr="00B46196">
              <w:t>RECID</w:t>
            </w:r>
          </w:p>
        </w:tc>
        <w:tc>
          <w:tcPr>
            <w:tcW w:w="851" w:type="dxa"/>
          </w:tcPr>
          <w:p w:rsidR="00BA1334" w:rsidRPr="00B46196" w:rsidRDefault="00BA1334" w:rsidP="00D41C9A">
            <w:pPr>
              <w:pStyle w:val="14"/>
            </w:pPr>
            <w:r w:rsidRPr="00B46196">
              <w:t>Num</w:t>
            </w:r>
          </w:p>
        </w:tc>
        <w:tc>
          <w:tcPr>
            <w:tcW w:w="992" w:type="dxa"/>
          </w:tcPr>
          <w:p w:rsidR="00BA1334" w:rsidRPr="00B46196" w:rsidRDefault="00BA1334" w:rsidP="00D41C9A">
            <w:pPr>
              <w:pStyle w:val="14"/>
            </w:pPr>
            <w:r w:rsidRPr="00B46196">
              <w:t>3</w:t>
            </w:r>
          </w:p>
        </w:tc>
        <w:tc>
          <w:tcPr>
            <w:tcW w:w="3777" w:type="dxa"/>
          </w:tcPr>
          <w:p w:rsidR="00BA1334" w:rsidRPr="00B46196" w:rsidRDefault="00BA1334" w:rsidP="00D41C9A">
            <w:pPr>
              <w:pStyle w:val="14"/>
            </w:pPr>
            <w:r w:rsidRPr="00B46196">
              <w:t>Номер записи</w:t>
            </w:r>
          </w:p>
        </w:tc>
      </w:tr>
      <w:tr w:rsidR="00B46196" w:rsidRPr="00B46196" w:rsidTr="00D41C9A">
        <w:trPr>
          <w:trHeight w:val="240"/>
        </w:trPr>
        <w:tc>
          <w:tcPr>
            <w:tcW w:w="802" w:type="dxa"/>
          </w:tcPr>
          <w:p w:rsidR="00BA1334" w:rsidRPr="00B46196" w:rsidRDefault="00BA1334" w:rsidP="00D41C9A">
            <w:pPr>
              <w:pStyle w:val="14"/>
              <w:ind w:left="-15" w:right="-108"/>
            </w:pPr>
            <w:r w:rsidRPr="00B46196">
              <w:t>1.2.2</w:t>
            </w:r>
          </w:p>
        </w:tc>
        <w:tc>
          <w:tcPr>
            <w:tcW w:w="3685" w:type="dxa"/>
          </w:tcPr>
          <w:p w:rsidR="00BA1334" w:rsidRPr="00B46196" w:rsidRDefault="00BA1334" w:rsidP="00D41C9A">
            <w:pPr>
              <w:pStyle w:val="14"/>
              <w:ind w:left="1416"/>
            </w:pPr>
            <w:r w:rsidRPr="00B46196">
              <w:t>CODE</w:t>
            </w:r>
          </w:p>
        </w:tc>
        <w:tc>
          <w:tcPr>
            <w:tcW w:w="851" w:type="dxa"/>
          </w:tcPr>
          <w:p w:rsidR="00BA1334" w:rsidRPr="00B46196" w:rsidRDefault="00BA1334" w:rsidP="00D41C9A">
            <w:pPr>
              <w:pStyle w:val="14"/>
            </w:pPr>
            <w:r w:rsidRPr="00B46196">
              <w:t>Num</w:t>
            </w:r>
          </w:p>
        </w:tc>
        <w:tc>
          <w:tcPr>
            <w:tcW w:w="992" w:type="dxa"/>
          </w:tcPr>
          <w:p w:rsidR="00BA1334" w:rsidRPr="00B46196" w:rsidRDefault="00BA1334" w:rsidP="00D41C9A">
            <w:pPr>
              <w:pStyle w:val="14"/>
            </w:pPr>
            <w:r w:rsidRPr="00B46196">
              <w:t>4</w:t>
            </w:r>
          </w:p>
        </w:tc>
        <w:tc>
          <w:tcPr>
            <w:tcW w:w="3777" w:type="dxa"/>
          </w:tcPr>
          <w:p w:rsidR="00BA1334" w:rsidRPr="00B46196" w:rsidRDefault="00BA1334" w:rsidP="00D41C9A">
            <w:pPr>
              <w:pStyle w:val="14"/>
            </w:pPr>
            <w:r w:rsidRPr="00B46196">
              <w:t>Код специальности</w:t>
            </w:r>
          </w:p>
        </w:tc>
      </w:tr>
      <w:tr w:rsidR="00B46196" w:rsidRPr="00B46196" w:rsidTr="00D41C9A">
        <w:trPr>
          <w:trHeight w:val="240"/>
        </w:trPr>
        <w:tc>
          <w:tcPr>
            <w:tcW w:w="802" w:type="dxa"/>
          </w:tcPr>
          <w:p w:rsidR="00BA1334" w:rsidRPr="00B46196" w:rsidRDefault="00BA1334" w:rsidP="00D41C9A">
            <w:pPr>
              <w:pStyle w:val="14"/>
              <w:ind w:left="-15" w:right="-108"/>
            </w:pPr>
            <w:r w:rsidRPr="00B46196">
              <w:t>1.2.3</w:t>
            </w:r>
          </w:p>
        </w:tc>
        <w:tc>
          <w:tcPr>
            <w:tcW w:w="3685" w:type="dxa"/>
          </w:tcPr>
          <w:p w:rsidR="00BA1334" w:rsidRPr="00B46196" w:rsidRDefault="00BA1334" w:rsidP="00D41C9A">
            <w:pPr>
              <w:pStyle w:val="14"/>
              <w:ind w:left="1416"/>
            </w:pPr>
            <w:r w:rsidRPr="00B46196">
              <w:t>NAME</w:t>
            </w:r>
          </w:p>
        </w:tc>
        <w:tc>
          <w:tcPr>
            <w:tcW w:w="851" w:type="dxa"/>
          </w:tcPr>
          <w:p w:rsidR="00BA1334" w:rsidRPr="00B46196" w:rsidRDefault="00BA1334" w:rsidP="00D41C9A">
            <w:pPr>
              <w:pStyle w:val="14"/>
            </w:pPr>
            <w:r w:rsidRPr="00B46196">
              <w:t>Char</w:t>
            </w:r>
          </w:p>
        </w:tc>
        <w:tc>
          <w:tcPr>
            <w:tcW w:w="992" w:type="dxa"/>
          </w:tcPr>
          <w:p w:rsidR="00BA1334" w:rsidRPr="00B46196" w:rsidRDefault="00BA1334" w:rsidP="00D41C9A">
            <w:pPr>
              <w:pStyle w:val="14"/>
            </w:pPr>
            <w:r w:rsidRPr="00B46196">
              <w:t>254</w:t>
            </w:r>
          </w:p>
        </w:tc>
        <w:tc>
          <w:tcPr>
            <w:tcW w:w="3777" w:type="dxa"/>
          </w:tcPr>
          <w:p w:rsidR="00BA1334" w:rsidRPr="00B46196" w:rsidRDefault="00BA1334" w:rsidP="00D41C9A">
            <w:pPr>
              <w:pStyle w:val="14"/>
            </w:pPr>
            <w:r w:rsidRPr="00B46196">
              <w:t>Наименование специальности</w:t>
            </w:r>
          </w:p>
        </w:tc>
      </w:tr>
      <w:tr w:rsidR="00B46196" w:rsidRPr="00B46196" w:rsidTr="00D41C9A">
        <w:trPr>
          <w:trHeight w:val="240"/>
        </w:trPr>
        <w:tc>
          <w:tcPr>
            <w:tcW w:w="802" w:type="dxa"/>
          </w:tcPr>
          <w:p w:rsidR="00BA1334" w:rsidRPr="00B46196" w:rsidRDefault="00BA1334" w:rsidP="00D41C9A">
            <w:pPr>
              <w:pStyle w:val="14"/>
              <w:ind w:left="-15" w:right="-108"/>
            </w:pPr>
            <w:r w:rsidRPr="00B46196">
              <w:t>1.2.4</w:t>
            </w:r>
          </w:p>
        </w:tc>
        <w:tc>
          <w:tcPr>
            <w:tcW w:w="3685" w:type="dxa"/>
          </w:tcPr>
          <w:p w:rsidR="00BA1334" w:rsidRPr="00B46196" w:rsidRDefault="00BA1334" w:rsidP="00D41C9A">
            <w:pPr>
              <w:pStyle w:val="14"/>
              <w:ind w:left="1416"/>
            </w:pPr>
            <w:r w:rsidRPr="00B46196">
              <w:t>HIGH</w:t>
            </w:r>
          </w:p>
        </w:tc>
        <w:tc>
          <w:tcPr>
            <w:tcW w:w="851" w:type="dxa"/>
          </w:tcPr>
          <w:p w:rsidR="00BA1334" w:rsidRPr="00B46196" w:rsidRDefault="00BA1334" w:rsidP="00D41C9A">
            <w:pPr>
              <w:pStyle w:val="14"/>
            </w:pPr>
            <w:r w:rsidRPr="00B46196">
              <w:t>Num</w:t>
            </w:r>
          </w:p>
        </w:tc>
        <w:tc>
          <w:tcPr>
            <w:tcW w:w="992" w:type="dxa"/>
          </w:tcPr>
          <w:p w:rsidR="00BA1334" w:rsidRPr="00B46196" w:rsidRDefault="00BA1334" w:rsidP="00D41C9A">
            <w:pPr>
              <w:pStyle w:val="14"/>
            </w:pPr>
            <w:r w:rsidRPr="00B46196">
              <w:t>4</w:t>
            </w:r>
          </w:p>
        </w:tc>
        <w:tc>
          <w:tcPr>
            <w:tcW w:w="3777" w:type="dxa"/>
          </w:tcPr>
          <w:p w:rsidR="00BA1334" w:rsidRPr="00B46196" w:rsidRDefault="00BA1334" w:rsidP="00D41C9A">
            <w:pPr>
              <w:pStyle w:val="14"/>
            </w:pPr>
            <w:r w:rsidRPr="00B46196">
              <w:t>Принадлежность (иерархия)</w:t>
            </w:r>
          </w:p>
        </w:tc>
      </w:tr>
      <w:tr w:rsidR="00B46196" w:rsidRPr="00B46196" w:rsidTr="00D41C9A">
        <w:trPr>
          <w:trHeight w:val="240"/>
        </w:trPr>
        <w:tc>
          <w:tcPr>
            <w:tcW w:w="802" w:type="dxa"/>
          </w:tcPr>
          <w:p w:rsidR="00BA1334" w:rsidRPr="00B46196" w:rsidRDefault="00BA1334" w:rsidP="00D41C9A">
            <w:pPr>
              <w:pStyle w:val="14"/>
              <w:ind w:left="-15" w:right="-108"/>
            </w:pPr>
            <w:r w:rsidRPr="00B46196">
              <w:t>1.</w:t>
            </w:r>
            <w:r w:rsidRPr="00B46196">
              <w:rPr>
                <w:lang w:val="en-US"/>
              </w:rPr>
              <w:t>2</w:t>
            </w:r>
            <w:r w:rsidRPr="00B46196">
              <w:t>.5</w:t>
            </w:r>
          </w:p>
        </w:tc>
        <w:tc>
          <w:tcPr>
            <w:tcW w:w="3685" w:type="dxa"/>
          </w:tcPr>
          <w:p w:rsidR="00BA1334" w:rsidRPr="00B46196" w:rsidRDefault="00BA1334" w:rsidP="00D41C9A">
            <w:pPr>
              <w:pStyle w:val="14"/>
              <w:ind w:left="1416"/>
            </w:pPr>
            <w:r w:rsidRPr="00B46196">
              <w:t>OKSO</w:t>
            </w:r>
          </w:p>
        </w:tc>
        <w:tc>
          <w:tcPr>
            <w:tcW w:w="851" w:type="dxa"/>
          </w:tcPr>
          <w:p w:rsidR="00BA1334" w:rsidRPr="00B46196" w:rsidRDefault="00BA1334" w:rsidP="00D41C9A">
            <w:pPr>
              <w:pStyle w:val="14"/>
            </w:pPr>
            <w:r w:rsidRPr="00B46196">
              <w:t>Num</w:t>
            </w:r>
          </w:p>
        </w:tc>
        <w:tc>
          <w:tcPr>
            <w:tcW w:w="992" w:type="dxa"/>
          </w:tcPr>
          <w:p w:rsidR="00BA1334" w:rsidRPr="00B46196" w:rsidRDefault="00BA1334" w:rsidP="00D41C9A">
            <w:pPr>
              <w:pStyle w:val="14"/>
            </w:pPr>
            <w:r w:rsidRPr="00B46196">
              <w:t>3</w:t>
            </w:r>
          </w:p>
        </w:tc>
        <w:tc>
          <w:tcPr>
            <w:tcW w:w="3777" w:type="dxa"/>
          </w:tcPr>
          <w:p w:rsidR="00BA1334" w:rsidRPr="00B46196" w:rsidRDefault="00BA1334" w:rsidP="00D41C9A">
            <w:pPr>
              <w:pStyle w:val="14"/>
            </w:pPr>
            <w:r w:rsidRPr="00B46196">
              <w:t>Значение ОКСО</w:t>
            </w:r>
          </w:p>
        </w:tc>
      </w:tr>
      <w:tr w:rsidR="00B46196" w:rsidRPr="00B46196" w:rsidTr="00D41C9A">
        <w:trPr>
          <w:trHeight w:val="240"/>
        </w:trPr>
        <w:tc>
          <w:tcPr>
            <w:tcW w:w="802" w:type="dxa"/>
          </w:tcPr>
          <w:p w:rsidR="00BA1334" w:rsidRPr="00B46196" w:rsidRDefault="00BA1334" w:rsidP="00D41C9A">
            <w:pPr>
              <w:pStyle w:val="14"/>
              <w:ind w:left="-15" w:right="-108"/>
            </w:pPr>
            <w:r w:rsidRPr="00B46196">
              <w:t>1.</w:t>
            </w:r>
            <w:r w:rsidRPr="00B46196">
              <w:rPr>
                <w:lang w:val="en-US"/>
              </w:rPr>
              <w:t>2</w:t>
            </w:r>
            <w:r w:rsidRPr="00B46196">
              <w:t>.6</w:t>
            </w:r>
          </w:p>
        </w:tc>
        <w:tc>
          <w:tcPr>
            <w:tcW w:w="3685" w:type="dxa"/>
          </w:tcPr>
          <w:p w:rsidR="00BA1334" w:rsidRPr="00B46196" w:rsidRDefault="00BA1334" w:rsidP="00D41C9A">
            <w:pPr>
              <w:pStyle w:val="14"/>
              <w:ind w:left="1416"/>
            </w:pPr>
            <w:r w:rsidRPr="00B46196">
              <w:t>DATEBEG</w:t>
            </w:r>
          </w:p>
        </w:tc>
        <w:tc>
          <w:tcPr>
            <w:tcW w:w="851"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3777" w:type="dxa"/>
          </w:tcPr>
          <w:p w:rsidR="00BA1334" w:rsidRPr="00B46196" w:rsidRDefault="00BA1334" w:rsidP="00D41C9A">
            <w:pPr>
              <w:pStyle w:val="14"/>
            </w:pPr>
            <w:r w:rsidRPr="00B46196">
              <w:t>Дата начала действия записи</w:t>
            </w:r>
          </w:p>
        </w:tc>
      </w:tr>
      <w:tr w:rsidR="00B46196" w:rsidRPr="00B46196" w:rsidTr="00D41C9A">
        <w:trPr>
          <w:trHeight w:val="240"/>
        </w:trPr>
        <w:tc>
          <w:tcPr>
            <w:tcW w:w="802" w:type="dxa"/>
          </w:tcPr>
          <w:p w:rsidR="00BA1334" w:rsidRPr="00B46196" w:rsidRDefault="00BA1334" w:rsidP="00D41C9A">
            <w:pPr>
              <w:pStyle w:val="14"/>
              <w:ind w:left="-15" w:right="-108"/>
            </w:pPr>
            <w:r w:rsidRPr="00B46196">
              <w:t>1.</w:t>
            </w:r>
            <w:r w:rsidRPr="00B46196">
              <w:rPr>
                <w:lang w:val="en-US"/>
              </w:rPr>
              <w:t>2</w:t>
            </w:r>
            <w:r w:rsidRPr="00B46196">
              <w:t>.7</w:t>
            </w:r>
          </w:p>
        </w:tc>
        <w:tc>
          <w:tcPr>
            <w:tcW w:w="3685" w:type="dxa"/>
          </w:tcPr>
          <w:p w:rsidR="00BA1334" w:rsidRPr="00B46196" w:rsidRDefault="00BA1334" w:rsidP="00D41C9A">
            <w:pPr>
              <w:pStyle w:val="14"/>
              <w:ind w:left="1416"/>
            </w:pPr>
            <w:r w:rsidRPr="00B46196">
              <w:t>DATEEND</w:t>
            </w:r>
          </w:p>
        </w:tc>
        <w:tc>
          <w:tcPr>
            <w:tcW w:w="851"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3777" w:type="dxa"/>
          </w:tcPr>
          <w:p w:rsidR="00BA1334" w:rsidRPr="00B46196" w:rsidRDefault="00BA1334" w:rsidP="00D41C9A">
            <w:pPr>
              <w:pStyle w:val="14"/>
            </w:pPr>
            <w:r w:rsidRPr="00B46196">
              <w:t>Дата окончания действия записи</w:t>
            </w:r>
          </w:p>
        </w:tc>
      </w:tr>
    </w:tbl>
    <w:p w:rsidR="00BA1334" w:rsidRPr="00B46196" w:rsidRDefault="00BA1334" w:rsidP="00865FFC">
      <w:pPr>
        <w:pStyle w:val="af0"/>
        <w:numPr>
          <w:ilvl w:val="1"/>
          <w:numId w:val="120"/>
        </w:numPr>
        <w:ind w:left="720"/>
        <w:jc w:val="both"/>
      </w:pPr>
      <w:r w:rsidRPr="00B46196">
        <w:rPr>
          <w:lang w:val="en-US"/>
        </w:rPr>
        <w:t>V</w:t>
      </w:r>
      <w:r w:rsidRPr="00B46196">
        <w:t>016 Классификатор типов диспансеризации (</w:t>
      </w:r>
      <w:r w:rsidRPr="00B46196">
        <w:rPr>
          <w:lang w:val="en-US"/>
        </w:rPr>
        <w:t>DispT</w:t>
      </w:r>
      <w:r w:rsidRPr="00B46196">
        <w:t>)</w:t>
      </w:r>
    </w:p>
    <w:tbl>
      <w:tblPr>
        <w:tblStyle w:val="aff1"/>
        <w:tblW w:w="10173" w:type="dxa"/>
        <w:tblLayout w:type="fixed"/>
        <w:tblLook w:val="0000"/>
      </w:tblPr>
      <w:tblGrid>
        <w:gridCol w:w="951"/>
        <w:gridCol w:w="1417"/>
        <w:gridCol w:w="993"/>
        <w:gridCol w:w="1134"/>
        <w:gridCol w:w="901"/>
        <w:gridCol w:w="2926"/>
        <w:gridCol w:w="1851"/>
      </w:tblGrid>
      <w:tr w:rsidR="00B46196" w:rsidRPr="00B46196" w:rsidTr="00D41C9A">
        <w:trPr>
          <w:tblHeader/>
        </w:trPr>
        <w:tc>
          <w:tcPr>
            <w:tcW w:w="951" w:type="dxa"/>
            <w:vAlign w:val="center"/>
          </w:tcPr>
          <w:p w:rsidR="00BA1334" w:rsidRPr="00B46196" w:rsidRDefault="00BA1334" w:rsidP="00D41C9A">
            <w:pPr>
              <w:pStyle w:val="14"/>
              <w:rPr>
                <w:rStyle w:val="affff6"/>
                <w:b w:val="0"/>
              </w:rPr>
            </w:pPr>
            <w:r w:rsidRPr="00B46196">
              <w:rPr>
                <w:rStyle w:val="affff6"/>
              </w:rPr>
              <w:t>№</w:t>
            </w:r>
          </w:p>
        </w:tc>
        <w:tc>
          <w:tcPr>
            <w:tcW w:w="1417" w:type="dxa"/>
            <w:vAlign w:val="center"/>
          </w:tcPr>
          <w:p w:rsidR="00BA1334" w:rsidRPr="00B46196" w:rsidRDefault="00BA1334" w:rsidP="00D41C9A">
            <w:pPr>
              <w:pStyle w:val="14"/>
              <w:rPr>
                <w:rStyle w:val="affff6"/>
                <w:b w:val="0"/>
              </w:rPr>
            </w:pPr>
            <w:r w:rsidRPr="00B46196">
              <w:rPr>
                <w:rStyle w:val="affff6"/>
              </w:rPr>
              <w:t>XML-имя</w:t>
            </w:r>
          </w:p>
        </w:tc>
        <w:tc>
          <w:tcPr>
            <w:tcW w:w="993" w:type="dxa"/>
            <w:vAlign w:val="center"/>
          </w:tcPr>
          <w:p w:rsidR="00BA1334" w:rsidRPr="00B46196" w:rsidRDefault="00BA1334" w:rsidP="00D41C9A">
            <w:pPr>
              <w:pStyle w:val="14"/>
              <w:rPr>
                <w:rStyle w:val="affff6"/>
                <w:b w:val="0"/>
              </w:rPr>
            </w:pPr>
            <w:r w:rsidRPr="00B46196">
              <w:rPr>
                <w:rStyle w:val="affff6"/>
              </w:rPr>
              <w:t>Тип</w:t>
            </w:r>
          </w:p>
        </w:tc>
        <w:tc>
          <w:tcPr>
            <w:tcW w:w="1134" w:type="dxa"/>
            <w:vAlign w:val="center"/>
          </w:tcPr>
          <w:p w:rsidR="00BA1334" w:rsidRPr="00B46196" w:rsidRDefault="00BA1334" w:rsidP="00D41C9A">
            <w:pPr>
              <w:pStyle w:val="14"/>
              <w:rPr>
                <w:rStyle w:val="affff6"/>
                <w:b w:val="0"/>
              </w:rPr>
            </w:pPr>
            <w:r w:rsidRPr="00B46196">
              <w:rPr>
                <w:rStyle w:val="affff6"/>
              </w:rPr>
              <w:t>Размер</w:t>
            </w:r>
          </w:p>
        </w:tc>
        <w:tc>
          <w:tcPr>
            <w:tcW w:w="901" w:type="dxa"/>
            <w:vAlign w:val="center"/>
          </w:tcPr>
          <w:p w:rsidR="00BA1334" w:rsidRPr="00B46196" w:rsidRDefault="00BA1334" w:rsidP="00D41C9A">
            <w:pPr>
              <w:pStyle w:val="14"/>
              <w:rPr>
                <w:rStyle w:val="affff6"/>
                <w:b w:val="0"/>
              </w:rPr>
            </w:pPr>
            <w:r w:rsidRPr="00B46196">
              <w:rPr>
                <w:rStyle w:val="affff6"/>
              </w:rPr>
              <w:t>Обяз.</w:t>
            </w:r>
          </w:p>
        </w:tc>
        <w:tc>
          <w:tcPr>
            <w:tcW w:w="2926" w:type="dxa"/>
            <w:vAlign w:val="center"/>
          </w:tcPr>
          <w:p w:rsidR="00BA1334" w:rsidRPr="00B46196" w:rsidRDefault="00BA1334" w:rsidP="00D41C9A">
            <w:pPr>
              <w:pStyle w:val="14"/>
              <w:rPr>
                <w:rStyle w:val="affff6"/>
                <w:b w:val="0"/>
              </w:rPr>
            </w:pPr>
            <w:r w:rsidRPr="00B46196">
              <w:rPr>
                <w:rStyle w:val="affff6"/>
              </w:rPr>
              <w:t>Содержание</w:t>
            </w:r>
          </w:p>
        </w:tc>
        <w:tc>
          <w:tcPr>
            <w:tcW w:w="1851" w:type="dxa"/>
            <w:vAlign w:val="center"/>
          </w:tcPr>
          <w:p w:rsidR="00BA1334" w:rsidRPr="00B46196" w:rsidRDefault="00BA1334" w:rsidP="00D41C9A">
            <w:pPr>
              <w:pStyle w:val="14"/>
              <w:rPr>
                <w:rStyle w:val="affff6"/>
                <w:b w:val="0"/>
              </w:rPr>
            </w:pPr>
            <w:r w:rsidRPr="00B46196">
              <w:rPr>
                <w:rStyle w:val="affff6"/>
              </w:rPr>
              <w:t>Дополнительная информация</w:t>
            </w:r>
          </w:p>
        </w:tc>
      </w:tr>
      <w:tr w:rsidR="00B46196" w:rsidRPr="00B46196" w:rsidTr="00D41C9A">
        <w:tc>
          <w:tcPr>
            <w:tcW w:w="951" w:type="dxa"/>
          </w:tcPr>
          <w:p w:rsidR="00BA1334" w:rsidRPr="00B46196" w:rsidRDefault="00BA1334" w:rsidP="00D41C9A">
            <w:pPr>
              <w:pStyle w:val="14"/>
              <w:rPr>
                <w:bCs/>
                <w:iCs/>
              </w:rPr>
            </w:pPr>
            <w:r w:rsidRPr="00B46196">
              <w:t>1</w:t>
            </w:r>
          </w:p>
        </w:tc>
        <w:tc>
          <w:tcPr>
            <w:tcW w:w="4445" w:type="dxa"/>
            <w:gridSpan w:val="4"/>
          </w:tcPr>
          <w:p w:rsidR="00BA1334" w:rsidRPr="00B46196" w:rsidRDefault="00BA1334" w:rsidP="00D41C9A">
            <w:pPr>
              <w:pStyle w:val="14"/>
              <w:rPr>
                <w:bCs/>
                <w:lang w:val="en-US"/>
              </w:rPr>
            </w:pPr>
            <w:r w:rsidRPr="00B46196">
              <w:rPr>
                <w:bCs/>
                <w:iCs/>
              </w:rPr>
              <w:t>packet</w:t>
            </w:r>
          </w:p>
        </w:tc>
        <w:tc>
          <w:tcPr>
            <w:tcW w:w="4777" w:type="dxa"/>
            <w:gridSpan w:val="2"/>
          </w:tcPr>
          <w:p w:rsidR="00BA1334" w:rsidRPr="00B46196" w:rsidRDefault="00BA1334" w:rsidP="00D41C9A">
            <w:pPr>
              <w:pStyle w:val="14"/>
            </w:pPr>
            <w:r w:rsidRPr="00B46196">
              <w:rPr>
                <w:bCs/>
              </w:rPr>
              <w:t>Корневой элемент</w:t>
            </w:r>
          </w:p>
        </w:tc>
      </w:tr>
      <w:tr w:rsidR="00B46196" w:rsidRPr="00B46196" w:rsidTr="00D41C9A">
        <w:tc>
          <w:tcPr>
            <w:tcW w:w="951" w:type="dxa"/>
          </w:tcPr>
          <w:p w:rsidR="00BA1334" w:rsidRPr="00B46196" w:rsidRDefault="00BA1334" w:rsidP="00D41C9A">
            <w:pPr>
              <w:pStyle w:val="14"/>
            </w:pPr>
            <w:r w:rsidRPr="00B46196">
              <w:t>1.1</w:t>
            </w:r>
          </w:p>
        </w:tc>
        <w:tc>
          <w:tcPr>
            <w:tcW w:w="4445" w:type="dxa"/>
            <w:gridSpan w:val="4"/>
          </w:tcPr>
          <w:p w:rsidR="00BA1334" w:rsidRPr="00B46196" w:rsidRDefault="00BA1334" w:rsidP="00D41C9A">
            <w:pPr>
              <w:pStyle w:val="14"/>
              <w:rPr>
                <w:bCs/>
                <w:iCs/>
              </w:rPr>
            </w:pPr>
            <w:r w:rsidRPr="00B46196">
              <w:rPr>
                <w:lang w:val="en-US"/>
              </w:rPr>
              <w:t>zglv</w:t>
            </w:r>
          </w:p>
        </w:tc>
        <w:tc>
          <w:tcPr>
            <w:tcW w:w="4777" w:type="dxa"/>
            <w:gridSpan w:val="2"/>
          </w:tcPr>
          <w:p w:rsidR="00BA1334" w:rsidRPr="00B46196" w:rsidRDefault="00BA1334" w:rsidP="00D41C9A">
            <w:pPr>
              <w:pStyle w:val="14"/>
              <w:rPr>
                <w:bCs/>
              </w:rPr>
            </w:pPr>
            <w:r w:rsidRPr="00B46196">
              <w:t>Информация о справочнике</w:t>
            </w:r>
          </w:p>
        </w:tc>
      </w:tr>
      <w:tr w:rsidR="00B46196" w:rsidRPr="00B46196" w:rsidTr="00D41C9A">
        <w:tc>
          <w:tcPr>
            <w:tcW w:w="951" w:type="dxa"/>
          </w:tcPr>
          <w:p w:rsidR="00BA1334" w:rsidRPr="00B46196" w:rsidRDefault="00BA1334" w:rsidP="00D41C9A">
            <w:pPr>
              <w:pStyle w:val="14"/>
              <w:rPr>
                <w:lang w:val="en-US"/>
              </w:rPr>
            </w:pPr>
            <w:r w:rsidRPr="00B46196">
              <w:rPr>
                <w:lang w:val="en-US"/>
              </w:rPr>
              <w:t>1.1.1</w:t>
            </w:r>
          </w:p>
        </w:tc>
        <w:tc>
          <w:tcPr>
            <w:tcW w:w="1417" w:type="dxa"/>
          </w:tcPr>
          <w:p w:rsidR="00BA1334" w:rsidRPr="00B46196" w:rsidRDefault="00BA1334" w:rsidP="00D41C9A">
            <w:pPr>
              <w:pStyle w:val="14"/>
              <w:rPr>
                <w:rFonts w:eastAsia="Liberation Sans"/>
                <w:iCs/>
              </w:rPr>
            </w:pPr>
            <w:r w:rsidRPr="00B46196">
              <w:rPr>
                <w:lang w:val="en-US"/>
              </w:rPr>
              <w:t>type</w:t>
            </w:r>
          </w:p>
        </w:tc>
        <w:tc>
          <w:tcPr>
            <w:tcW w:w="993" w:type="dxa"/>
          </w:tcPr>
          <w:p w:rsidR="00BA1334" w:rsidRPr="00B46196" w:rsidRDefault="00BA1334" w:rsidP="00D41C9A">
            <w:pPr>
              <w:pStyle w:val="14"/>
            </w:pPr>
            <w:r w:rsidRPr="00B46196">
              <w:rPr>
                <w:lang w:val="en-US"/>
              </w:rPr>
              <w:t>Char</w:t>
            </w:r>
          </w:p>
        </w:tc>
        <w:tc>
          <w:tcPr>
            <w:tcW w:w="1134" w:type="dxa"/>
          </w:tcPr>
          <w:p w:rsidR="00BA1334" w:rsidRPr="00B46196" w:rsidRDefault="00BA1334" w:rsidP="00D41C9A">
            <w:pPr>
              <w:pStyle w:val="14"/>
            </w:pPr>
            <w:r w:rsidRPr="00B46196">
              <w:rPr>
                <w:lang w:val="en-US"/>
              </w:rPr>
              <w:t>10</w:t>
            </w:r>
          </w:p>
        </w:tc>
        <w:tc>
          <w:tcPr>
            <w:tcW w:w="901" w:type="dxa"/>
          </w:tcPr>
          <w:p w:rsidR="00BA1334" w:rsidRPr="00B46196" w:rsidRDefault="00BA1334" w:rsidP="00D41C9A">
            <w:pPr>
              <w:pStyle w:val="14"/>
            </w:pPr>
            <w:r w:rsidRPr="00B46196">
              <w:t>О</w:t>
            </w:r>
          </w:p>
        </w:tc>
        <w:tc>
          <w:tcPr>
            <w:tcW w:w="2926" w:type="dxa"/>
          </w:tcPr>
          <w:p w:rsidR="00BA1334" w:rsidRPr="00B46196" w:rsidRDefault="00BA1334" w:rsidP="00D41C9A">
            <w:pPr>
              <w:pStyle w:val="14"/>
            </w:pPr>
            <w:r w:rsidRPr="00B46196">
              <w:rPr>
                <w:lang w:val="en-US"/>
              </w:rPr>
              <w:t>DispT</w:t>
            </w:r>
          </w:p>
        </w:tc>
        <w:tc>
          <w:tcPr>
            <w:tcW w:w="1851" w:type="dxa"/>
          </w:tcPr>
          <w:p w:rsidR="00BA1334" w:rsidRPr="00B46196" w:rsidRDefault="00BA1334" w:rsidP="00D41C9A">
            <w:pPr>
              <w:pStyle w:val="14"/>
            </w:pPr>
          </w:p>
        </w:tc>
      </w:tr>
      <w:tr w:rsidR="00B46196" w:rsidRPr="00B46196" w:rsidTr="00D41C9A">
        <w:tc>
          <w:tcPr>
            <w:tcW w:w="951" w:type="dxa"/>
          </w:tcPr>
          <w:p w:rsidR="00BA1334" w:rsidRPr="00B46196" w:rsidRDefault="00BA1334" w:rsidP="00D41C9A">
            <w:pPr>
              <w:pStyle w:val="14"/>
              <w:rPr>
                <w:rFonts w:eastAsia="Liberation Sans"/>
                <w:iCs/>
              </w:rPr>
            </w:pPr>
            <w:r w:rsidRPr="00B46196">
              <w:t>1.</w:t>
            </w:r>
            <w:r w:rsidRPr="00B46196">
              <w:rPr>
                <w:lang w:val="en-US"/>
              </w:rPr>
              <w:t>1.</w:t>
            </w:r>
            <w:r w:rsidRPr="00B46196">
              <w:t>2</w:t>
            </w:r>
          </w:p>
        </w:tc>
        <w:tc>
          <w:tcPr>
            <w:tcW w:w="1417" w:type="dxa"/>
          </w:tcPr>
          <w:p w:rsidR="00BA1334" w:rsidRPr="00B46196" w:rsidRDefault="00BA1334" w:rsidP="00D41C9A">
            <w:pPr>
              <w:pStyle w:val="14"/>
              <w:rPr>
                <w:lang w:val="en-US"/>
              </w:rPr>
            </w:pPr>
            <w:r w:rsidRPr="00B46196">
              <w:rPr>
                <w:rFonts w:eastAsia="Liberation Sans"/>
                <w:iCs/>
              </w:rPr>
              <w:t>version</w:t>
            </w:r>
          </w:p>
        </w:tc>
        <w:tc>
          <w:tcPr>
            <w:tcW w:w="993" w:type="dxa"/>
          </w:tcPr>
          <w:p w:rsidR="00BA1334" w:rsidRPr="00B46196" w:rsidRDefault="00BA1334" w:rsidP="00D41C9A">
            <w:pPr>
              <w:pStyle w:val="14"/>
            </w:pPr>
            <w:r w:rsidRPr="00B46196">
              <w:t>Char</w:t>
            </w:r>
          </w:p>
        </w:tc>
        <w:tc>
          <w:tcPr>
            <w:tcW w:w="1134" w:type="dxa"/>
          </w:tcPr>
          <w:p w:rsidR="00BA1334" w:rsidRPr="00B46196" w:rsidRDefault="00BA1334" w:rsidP="00D41C9A">
            <w:pPr>
              <w:pStyle w:val="14"/>
            </w:pPr>
            <w:r w:rsidRPr="00B46196">
              <w:t>5</w:t>
            </w:r>
          </w:p>
        </w:tc>
        <w:tc>
          <w:tcPr>
            <w:tcW w:w="901" w:type="dxa"/>
          </w:tcPr>
          <w:p w:rsidR="00BA1334" w:rsidRPr="00B46196" w:rsidRDefault="00BA1334" w:rsidP="00D41C9A">
            <w:pPr>
              <w:pStyle w:val="14"/>
            </w:pPr>
            <w:r w:rsidRPr="00B46196">
              <w:t>О</w:t>
            </w:r>
          </w:p>
        </w:tc>
        <w:tc>
          <w:tcPr>
            <w:tcW w:w="2926" w:type="dxa"/>
          </w:tcPr>
          <w:p w:rsidR="00BA1334" w:rsidRPr="00B46196" w:rsidRDefault="00BA1334" w:rsidP="00D41C9A">
            <w:pPr>
              <w:pStyle w:val="14"/>
            </w:pPr>
            <w:r w:rsidRPr="00B46196">
              <w:t>Версия структуры данных</w:t>
            </w:r>
          </w:p>
        </w:tc>
        <w:tc>
          <w:tcPr>
            <w:tcW w:w="1851" w:type="dxa"/>
          </w:tcPr>
          <w:p w:rsidR="00BA1334" w:rsidRPr="00B46196" w:rsidRDefault="00BA1334" w:rsidP="00D41C9A">
            <w:pPr>
              <w:pStyle w:val="14"/>
            </w:pPr>
          </w:p>
        </w:tc>
      </w:tr>
      <w:tr w:rsidR="00B46196" w:rsidRPr="00B46196" w:rsidTr="00D41C9A">
        <w:tc>
          <w:tcPr>
            <w:tcW w:w="951" w:type="dxa"/>
          </w:tcPr>
          <w:p w:rsidR="00BA1334" w:rsidRPr="00B46196" w:rsidRDefault="00BA1334" w:rsidP="00D41C9A">
            <w:pPr>
              <w:pStyle w:val="14"/>
              <w:rPr>
                <w:rFonts w:eastAsia="Liberation Sans"/>
                <w:iCs/>
              </w:rPr>
            </w:pPr>
            <w:r w:rsidRPr="00B46196">
              <w:t>1.</w:t>
            </w:r>
            <w:r w:rsidRPr="00B46196">
              <w:rPr>
                <w:lang w:val="en-US"/>
              </w:rPr>
              <w:t>1.</w:t>
            </w:r>
            <w:r w:rsidRPr="00B46196">
              <w:t>3</w:t>
            </w:r>
          </w:p>
        </w:tc>
        <w:tc>
          <w:tcPr>
            <w:tcW w:w="1417" w:type="dxa"/>
          </w:tcPr>
          <w:p w:rsidR="00BA1334" w:rsidRPr="00B46196" w:rsidRDefault="00BA1334" w:rsidP="00D41C9A">
            <w:pPr>
              <w:pStyle w:val="14"/>
              <w:rPr>
                <w:lang w:val="en-US"/>
              </w:rPr>
            </w:pPr>
            <w:r w:rsidRPr="00B46196">
              <w:rPr>
                <w:rFonts w:eastAsia="Liberation Sans"/>
                <w:iCs/>
              </w:rPr>
              <w:t>date</w:t>
            </w:r>
          </w:p>
        </w:tc>
        <w:tc>
          <w:tcPr>
            <w:tcW w:w="993" w:type="dxa"/>
          </w:tcPr>
          <w:p w:rsidR="00BA1334" w:rsidRPr="00B46196" w:rsidRDefault="00BA1334" w:rsidP="00D41C9A">
            <w:pPr>
              <w:pStyle w:val="14"/>
            </w:pPr>
            <w:r w:rsidRPr="00B46196">
              <w:t>Date</w:t>
            </w:r>
          </w:p>
        </w:tc>
        <w:tc>
          <w:tcPr>
            <w:tcW w:w="1134" w:type="dxa"/>
          </w:tcPr>
          <w:p w:rsidR="00BA1334" w:rsidRPr="00B46196" w:rsidRDefault="00BA1334" w:rsidP="00D41C9A">
            <w:pPr>
              <w:pStyle w:val="14"/>
            </w:pPr>
            <w:r w:rsidRPr="00B46196">
              <w:t>-</w:t>
            </w:r>
          </w:p>
        </w:tc>
        <w:tc>
          <w:tcPr>
            <w:tcW w:w="901" w:type="dxa"/>
          </w:tcPr>
          <w:p w:rsidR="00BA1334" w:rsidRPr="00B46196" w:rsidRDefault="00BA1334" w:rsidP="00D41C9A">
            <w:pPr>
              <w:pStyle w:val="14"/>
            </w:pPr>
            <w:r w:rsidRPr="00B46196">
              <w:t>О</w:t>
            </w:r>
          </w:p>
        </w:tc>
        <w:tc>
          <w:tcPr>
            <w:tcW w:w="2926" w:type="dxa"/>
          </w:tcPr>
          <w:p w:rsidR="00BA1334" w:rsidRPr="00B46196" w:rsidRDefault="00BA1334" w:rsidP="00D41C9A">
            <w:pPr>
              <w:pStyle w:val="14"/>
            </w:pPr>
            <w:r w:rsidRPr="00B46196">
              <w:t>Дата создания файла</w:t>
            </w:r>
          </w:p>
        </w:tc>
        <w:tc>
          <w:tcPr>
            <w:tcW w:w="1851" w:type="dxa"/>
          </w:tcPr>
          <w:p w:rsidR="00BA1334" w:rsidRPr="00B46196" w:rsidRDefault="00BA1334" w:rsidP="00D41C9A">
            <w:pPr>
              <w:pStyle w:val="14"/>
            </w:pPr>
          </w:p>
        </w:tc>
      </w:tr>
      <w:tr w:rsidR="00B46196" w:rsidRPr="00B46196" w:rsidTr="00D41C9A">
        <w:tc>
          <w:tcPr>
            <w:tcW w:w="951" w:type="dxa"/>
          </w:tcPr>
          <w:p w:rsidR="00BA1334" w:rsidRPr="00B46196" w:rsidRDefault="00BA1334" w:rsidP="00D41C9A">
            <w:pPr>
              <w:pStyle w:val="14"/>
              <w:rPr>
                <w:rFonts w:eastAsia="Liberation Sans"/>
                <w:iCs/>
                <w:lang w:val="en-US"/>
              </w:rPr>
            </w:pPr>
            <w:r w:rsidRPr="00B46196">
              <w:t>1.</w:t>
            </w:r>
            <w:r w:rsidRPr="00B46196">
              <w:rPr>
                <w:lang w:val="en-US"/>
              </w:rPr>
              <w:t>2</w:t>
            </w:r>
          </w:p>
        </w:tc>
        <w:tc>
          <w:tcPr>
            <w:tcW w:w="3544" w:type="dxa"/>
            <w:gridSpan w:val="3"/>
          </w:tcPr>
          <w:p w:rsidR="00BA1334" w:rsidRPr="00B46196" w:rsidRDefault="00BA1334" w:rsidP="00D41C9A">
            <w:pPr>
              <w:pStyle w:val="14"/>
            </w:pPr>
            <w:r w:rsidRPr="00B46196">
              <w:rPr>
                <w:lang w:val="en-US"/>
              </w:rPr>
              <w:t>zap</w:t>
            </w:r>
          </w:p>
        </w:tc>
        <w:tc>
          <w:tcPr>
            <w:tcW w:w="901" w:type="dxa"/>
          </w:tcPr>
          <w:p w:rsidR="00BA1334" w:rsidRPr="00B46196" w:rsidRDefault="00BA1334" w:rsidP="00D41C9A">
            <w:pPr>
              <w:pStyle w:val="14"/>
            </w:pPr>
            <w:r w:rsidRPr="00B46196">
              <w:rPr>
                <w:bCs/>
              </w:rPr>
              <w:t>ОМ</w:t>
            </w:r>
          </w:p>
        </w:tc>
        <w:tc>
          <w:tcPr>
            <w:tcW w:w="2926" w:type="dxa"/>
          </w:tcPr>
          <w:p w:rsidR="00BA1334" w:rsidRPr="00B46196" w:rsidRDefault="00BA1334" w:rsidP="00D41C9A">
            <w:pPr>
              <w:pStyle w:val="14"/>
            </w:pPr>
            <w:r w:rsidRPr="00B46196">
              <w:t>Запись</w:t>
            </w:r>
          </w:p>
        </w:tc>
        <w:tc>
          <w:tcPr>
            <w:tcW w:w="1851" w:type="dxa"/>
          </w:tcPr>
          <w:p w:rsidR="00BA1334" w:rsidRPr="00B46196" w:rsidRDefault="00BA1334" w:rsidP="00D41C9A">
            <w:pPr>
              <w:pStyle w:val="14"/>
            </w:pPr>
          </w:p>
        </w:tc>
      </w:tr>
      <w:tr w:rsidR="00B46196" w:rsidRPr="00B46196" w:rsidTr="00D41C9A">
        <w:tc>
          <w:tcPr>
            <w:tcW w:w="951" w:type="dxa"/>
          </w:tcPr>
          <w:p w:rsidR="00BA1334" w:rsidRPr="00B46196" w:rsidRDefault="00BA1334" w:rsidP="00D41C9A">
            <w:pPr>
              <w:pStyle w:val="14"/>
              <w:rPr>
                <w:rFonts w:eastAsia="Liberation Sans"/>
                <w:iCs/>
              </w:rPr>
            </w:pPr>
            <w:r w:rsidRPr="00B46196">
              <w:rPr>
                <w:rFonts w:eastAsia="Liberation Sans"/>
                <w:iCs/>
              </w:rPr>
              <w:t>1.</w:t>
            </w:r>
            <w:r w:rsidRPr="00B46196">
              <w:rPr>
                <w:rFonts w:eastAsia="Liberation Sans"/>
                <w:iCs/>
                <w:lang w:val="en-US"/>
              </w:rPr>
              <w:t>2</w:t>
            </w:r>
            <w:r w:rsidRPr="00B46196">
              <w:rPr>
                <w:rFonts w:eastAsia="Liberation Sans"/>
                <w:iCs/>
              </w:rPr>
              <w:t>.1</w:t>
            </w:r>
          </w:p>
        </w:tc>
        <w:tc>
          <w:tcPr>
            <w:tcW w:w="1417" w:type="dxa"/>
          </w:tcPr>
          <w:p w:rsidR="00BA1334" w:rsidRPr="00B46196" w:rsidRDefault="00BA1334" w:rsidP="00D41C9A">
            <w:pPr>
              <w:pStyle w:val="14"/>
              <w:rPr>
                <w:rFonts w:eastAsia="Liberation Sans"/>
                <w:iCs/>
              </w:rPr>
            </w:pPr>
            <w:r w:rsidRPr="00B46196">
              <w:rPr>
                <w:lang w:val="en-US"/>
              </w:rPr>
              <w:t>IDDT</w:t>
            </w:r>
          </w:p>
        </w:tc>
        <w:tc>
          <w:tcPr>
            <w:tcW w:w="993" w:type="dxa"/>
          </w:tcPr>
          <w:p w:rsidR="00BA1334" w:rsidRPr="00B46196" w:rsidRDefault="00BA1334" w:rsidP="00D41C9A">
            <w:pPr>
              <w:pStyle w:val="14"/>
            </w:pPr>
            <w:r w:rsidRPr="00B46196">
              <w:t>Char</w:t>
            </w:r>
          </w:p>
        </w:tc>
        <w:tc>
          <w:tcPr>
            <w:tcW w:w="1134" w:type="dxa"/>
          </w:tcPr>
          <w:p w:rsidR="00BA1334" w:rsidRPr="00B46196" w:rsidRDefault="00BA1334" w:rsidP="00D41C9A">
            <w:pPr>
              <w:pStyle w:val="14"/>
            </w:pPr>
            <w:r w:rsidRPr="00B46196">
              <w:t>3</w:t>
            </w:r>
          </w:p>
        </w:tc>
        <w:tc>
          <w:tcPr>
            <w:tcW w:w="901" w:type="dxa"/>
          </w:tcPr>
          <w:p w:rsidR="00BA1334" w:rsidRPr="00B46196" w:rsidRDefault="00BA1334" w:rsidP="00D41C9A">
            <w:pPr>
              <w:pStyle w:val="14"/>
            </w:pPr>
            <w:r w:rsidRPr="00B46196">
              <w:t>О</w:t>
            </w:r>
          </w:p>
        </w:tc>
        <w:tc>
          <w:tcPr>
            <w:tcW w:w="2926" w:type="dxa"/>
          </w:tcPr>
          <w:p w:rsidR="00BA1334" w:rsidRPr="00B46196" w:rsidRDefault="00BA1334" w:rsidP="00D41C9A">
            <w:pPr>
              <w:pStyle w:val="14"/>
            </w:pPr>
            <w:r w:rsidRPr="00B46196">
              <w:t>Код типа диспансеризации</w:t>
            </w:r>
          </w:p>
        </w:tc>
        <w:tc>
          <w:tcPr>
            <w:tcW w:w="1851" w:type="dxa"/>
          </w:tcPr>
          <w:p w:rsidR="00BA1334" w:rsidRPr="00B46196" w:rsidRDefault="00BA1334" w:rsidP="00D41C9A">
            <w:pPr>
              <w:pStyle w:val="14"/>
            </w:pPr>
          </w:p>
        </w:tc>
      </w:tr>
      <w:tr w:rsidR="00B46196" w:rsidRPr="00B46196" w:rsidTr="00D41C9A">
        <w:tc>
          <w:tcPr>
            <w:tcW w:w="951" w:type="dxa"/>
          </w:tcPr>
          <w:p w:rsidR="00BA1334" w:rsidRPr="00B46196" w:rsidRDefault="00BA1334" w:rsidP="00D41C9A">
            <w:pPr>
              <w:pStyle w:val="14"/>
              <w:rPr>
                <w:rFonts w:eastAsia="Liberation Sans"/>
                <w:iCs/>
              </w:rPr>
            </w:pPr>
            <w:r w:rsidRPr="00B46196">
              <w:rPr>
                <w:rFonts w:eastAsia="Liberation Sans"/>
                <w:iCs/>
              </w:rPr>
              <w:t>1.</w:t>
            </w:r>
            <w:r w:rsidRPr="00B46196">
              <w:rPr>
                <w:rFonts w:eastAsia="Liberation Sans"/>
                <w:iCs/>
                <w:lang w:val="en-US"/>
              </w:rPr>
              <w:t>2</w:t>
            </w:r>
            <w:r w:rsidRPr="00B46196">
              <w:rPr>
                <w:rFonts w:eastAsia="Liberation Sans"/>
                <w:iCs/>
              </w:rPr>
              <w:t>.2</w:t>
            </w:r>
          </w:p>
        </w:tc>
        <w:tc>
          <w:tcPr>
            <w:tcW w:w="1417" w:type="dxa"/>
          </w:tcPr>
          <w:p w:rsidR="00BA1334" w:rsidRPr="00B46196" w:rsidRDefault="00BA1334" w:rsidP="00D41C9A">
            <w:pPr>
              <w:pStyle w:val="14"/>
              <w:rPr>
                <w:rFonts w:eastAsia="Liberation Sans"/>
                <w:iCs/>
              </w:rPr>
            </w:pPr>
            <w:r w:rsidRPr="00B46196">
              <w:rPr>
                <w:lang w:val="en-US"/>
              </w:rPr>
              <w:t>DTNAME</w:t>
            </w:r>
          </w:p>
        </w:tc>
        <w:tc>
          <w:tcPr>
            <w:tcW w:w="993" w:type="dxa"/>
          </w:tcPr>
          <w:p w:rsidR="00BA1334" w:rsidRPr="00B46196" w:rsidRDefault="00BA1334" w:rsidP="00D41C9A">
            <w:pPr>
              <w:pStyle w:val="14"/>
            </w:pPr>
            <w:r w:rsidRPr="00B46196">
              <w:t xml:space="preserve">Char </w:t>
            </w:r>
          </w:p>
        </w:tc>
        <w:tc>
          <w:tcPr>
            <w:tcW w:w="1134" w:type="dxa"/>
          </w:tcPr>
          <w:p w:rsidR="00BA1334" w:rsidRPr="00B46196" w:rsidRDefault="00BA1334" w:rsidP="00D41C9A">
            <w:pPr>
              <w:pStyle w:val="14"/>
            </w:pPr>
            <w:r w:rsidRPr="00B46196">
              <w:t>254</w:t>
            </w:r>
          </w:p>
        </w:tc>
        <w:tc>
          <w:tcPr>
            <w:tcW w:w="901" w:type="dxa"/>
          </w:tcPr>
          <w:p w:rsidR="00BA1334" w:rsidRPr="00B46196" w:rsidRDefault="00BA1334" w:rsidP="00D41C9A">
            <w:pPr>
              <w:pStyle w:val="14"/>
            </w:pPr>
            <w:r w:rsidRPr="00B46196">
              <w:t>О</w:t>
            </w:r>
          </w:p>
        </w:tc>
        <w:tc>
          <w:tcPr>
            <w:tcW w:w="2926" w:type="dxa"/>
          </w:tcPr>
          <w:p w:rsidR="00BA1334" w:rsidRPr="00B46196" w:rsidRDefault="00BA1334" w:rsidP="00D41C9A">
            <w:pPr>
              <w:pStyle w:val="14"/>
            </w:pPr>
            <w:r w:rsidRPr="00B46196">
              <w:t>Наименование типа диспансеризации</w:t>
            </w:r>
          </w:p>
        </w:tc>
        <w:tc>
          <w:tcPr>
            <w:tcW w:w="1851" w:type="dxa"/>
          </w:tcPr>
          <w:p w:rsidR="00BA1334" w:rsidRPr="00B46196" w:rsidRDefault="00BA1334" w:rsidP="00D41C9A">
            <w:pPr>
              <w:pStyle w:val="14"/>
            </w:pPr>
          </w:p>
        </w:tc>
      </w:tr>
      <w:tr w:rsidR="00B46196" w:rsidRPr="00B46196" w:rsidTr="00D41C9A">
        <w:tc>
          <w:tcPr>
            <w:tcW w:w="951" w:type="dxa"/>
          </w:tcPr>
          <w:p w:rsidR="00BA1334" w:rsidRPr="00B46196" w:rsidRDefault="00BA1334" w:rsidP="00D41C9A">
            <w:pPr>
              <w:pStyle w:val="14"/>
              <w:rPr>
                <w:rFonts w:eastAsia="Liberation Sans"/>
                <w:iCs/>
              </w:rPr>
            </w:pPr>
            <w:r w:rsidRPr="00B46196">
              <w:rPr>
                <w:rFonts w:eastAsia="Liberation Sans"/>
                <w:iCs/>
              </w:rPr>
              <w:t>1.</w:t>
            </w:r>
            <w:r w:rsidRPr="00B46196">
              <w:rPr>
                <w:rFonts w:eastAsia="Liberation Sans"/>
                <w:iCs/>
                <w:lang w:val="en-US"/>
              </w:rPr>
              <w:t>2</w:t>
            </w:r>
            <w:r w:rsidRPr="00B46196">
              <w:rPr>
                <w:rFonts w:eastAsia="Liberation Sans"/>
                <w:iCs/>
              </w:rPr>
              <w:t>.3</w:t>
            </w:r>
          </w:p>
        </w:tc>
        <w:tc>
          <w:tcPr>
            <w:tcW w:w="3544" w:type="dxa"/>
            <w:gridSpan w:val="3"/>
          </w:tcPr>
          <w:p w:rsidR="00BA1334" w:rsidRPr="00B46196" w:rsidRDefault="00BA1334" w:rsidP="00D41C9A">
            <w:pPr>
              <w:pStyle w:val="14"/>
            </w:pPr>
            <w:r w:rsidRPr="00B46196">
              <w:rPr>
                <w:lang w:val="en-US"/>
              </w:rPr>
              <w:t>DTRULE</w:t>
            </w:r>
          </w:p>
        </w:tc>
        <w:tc>
          <w:tcPr>
            <w:tcW w:w="901" w:type="dxa"/>
          </w:tcPr>
          <w:p w:rsidR="00BA1334" w:rsidRPr="00B46196" w:rsidRDefault="00BA1334" w:rsidP="00D41C9A">
            <w:pPr>
              <w:pStyle w:val="14"/>
            </w:pPr>
            <w:r w:rsidRPr="00B46196">
              <w:t>ОМ</w:t>
            </w:r>
          </w:p>
        </w:tc>
        <w:tc>
          <w:tcPr>
            <w:tcW w:w="2926" w:type="dxa"/>
          </w:tcPr>
          <w:p w:rsidR="00BA1334" w:rsidRPr="00B46196" w:rsidRDefault="00BA1334" w:rsidP="00D41C9A">
            <w:pPr>
              <w:pStyle w:val="14"/>
            </w:pPr>
            <w:r w:rsidRPr="00B46196">
              <w:t>Допустимые для данного типа диспансеризации значения результата диспансеризации</w:t>
            </w:r>
          </w:p>
        </w:tc>
        <w:tc>
          <w:tcPr>
            <w:tcW w:w="1851" w:type="dxa"/>
          </w:tcPr>
          <w:p w:rsidR="00BA1334" w:rsidRPr="00B46196" w:rsidRDefault="00BA1334" w:rsidP="00D41C9A">
            <w:pPr>
              <w:pStyle w:val="14"/>
            </w:pPr>
          </w:p>
        </w:tc>
      </w:tr>
      <w:tr w:rsidR="00B46196" w:rsidRPr="00B46196" w:rsidTr="00D41C9A">
        <w:tc>
          <w:tcPr>
            <w:tcW w:w="951" w:type="dxa"/>
          </w:tcPr>
          <w:p w:rsidR="00BA1334" w:rsidRPr="00B46196" w:rsidRDefault="00BA1334" w:rsidP="00D41C9A">
            <w:pPr>
              <w:pStyle w:val="14"/>
              <w:rPr>
                <w:rFonts w:eastAsia="Liberation Sans"/>
                <w:iCs/>
              </w:rPr>
            </w:pPr>
            <w:r w:rsidRPr="00B46196">
              <w:rPr>
                <w:rFonts w:eastAsia="Liberation Sans"/>
                <w:iCs/>
              </w:rPr>
              <w:t>1.</w:t>
            </w:r>
            <w:r w:rsidRPr="00B46196">
              <w:rPr>
                <w:rFonts w:eastAsia="Liberation Sans"/>
                <w:iCs/>
                <w:lang w:val="en-US"/>
              </w:rPr>
              <w:t>2</w:t>
            </w:r>
            <w:r w:rsidRPr="00B46196">
              <w:rPr>
                <w:rFonts w:eastAsia="Liberation Sans"/>
                <w:iCs/>
              </w:rPr>
              <w:t>.3.1</w:t>
            </w:r>
          </w:p>
        </w:tc>
        <w:tc>
          <w:tcPr>
            <w:tcW w:w="1417" w:type="dxa"/>
          </w:tcPr>
          <w:p w:rsidR="00BA1334" w:rsidRPr="00B46196" w:rsidRDefault="00BA1334" w:rsidP="00D41C9A">
            <w:pPr>
              <w:pStyle w:val="14"/>
              <w:rPr>
                <w:lang w:val="en-US"/>
              </w:rPr>
            </w:pPr>
            <w:r w:rsidRPr="00B46196">
              <w:rPr>
                <w:lang w:val="en-US"/>
              </w:rPr>
              <w:t>RULE</w:t>
            </w:r>
          </w:p>
        </w:tc>
        <w:tc>
          <w:tcPr>
            <w:tcW w:w="993" w:type="dxa"/>
          </w:tcPr>
          <w:p w:rsidR="00BA1334" w:rsidRPr="00B46196" w:rsidRDefault="00BA1334" w:rsidP="00D41C9A">
            <w:pPr>
              <w:pStyle w:val="14"/>
            </w:pPr>
            <w:r w:rsidRPr="00B46196">
              <w:rPr>
                <w:lang w:val="en-US"/>
              </w:rPr>
              <w:t>NUM</w:t>
            </w:r>
          </w:p>
        </w:tc>
        <w:tc>
          <w:tcPr>
            <w:tcW w:w="1134" w:type="dxa"/>
          </w:tcPr>
          <w:p w:rsidR="00BA1334" w:rsidRPr="00B46196" w:rsidRDefault="00BA1334" w:rsidP="00D41C9A">
            <w:pPr>
              <w:pStyle w:val="14"/>
            </w:pPr>
            <w:r w:rsidRPr="00B46196">
              <w:t>2</w:t>
            </w:r>
          </w:p>
        </w:tc>
        <w:tc>
          <w:tcPr>
            <w:tcW w:w="901" w:type="dxa"/>
          </w:tcPr>
          <w:p w:rsidR="00BA1334" w:rsidRPr="00B46196" w:rsidRDefault="00BA1334" w:rsidP="00D41C9A">
            <w:pPr>
              <w:pStyle w:val="14"/>
            </w:pPr>
            <w:r w:rsidRPr="00B46196">
              <w:t>О</w:t>
            </w:r>
          </w:p>
        </w:tc>
        <w:tc>
          <w:tcPr>
            <w:tcW w:w="2926" w:type="dxa"/>
          </w:tcPr>
          <w:p w:rsidR="00BA1334" w:rsidRPr="00B46196" w:rsidRDefault="00BA1334" w:rsidP="00D41C9A">
            <w:pPr>
              <w:pStyle w:val="14"/>
            </w:pPr>
            <w:r w:rsidRPr="00B46196">
              <w:t>Значение результата диспансеризации</w:t>
            </w:r>
          </w:p>
        </w:tc>
        <w:tc>
          <w:tcPr>
            <w:tcW w:w="1851" w:type="dxa"/>
          </w:tcPr>
          <w:p w:rsidR="00BA1334" w:rsidRPr="00B46196" w:rsidRDefault="00BA1334" w:rsidP="00D41C9A">
            <w:pPr>
              <w:pStyle w:val="14"/>
            </w:pPr>
            <w:r w:rsidRPr="00B46196">
              <w:t xml:space="preserve">Заполняется в соответствии с классификатором </w:t>
            </w:r>
            <w:r w:rsidRPr="00B46196">
              <w:rPr>
                <w:lang w:val="en-US"/>
              </w:rPr>
              <w:t>V</w:t>
            </w:r>
            <w:r w:rsidRPr="00B46196">
              <w:t>017</w:t>
            </w:r>
          </w:p>
        </w:tc>
      </w:tr>
      <w:tr w:rsidR="00B46196" w:rsidRPr="00B46196" w:rsidTr="00D41C9A">
        <w:tc>
          <w:tcPr>
            <w:tcW w:w="951" w:type="dxa"/>
          </w:tcPr>
          <w:p w:rsidR="00BA1334" w:rsidRPr="00B46196" w:rsidRDefault="00BA1334" w:rsidP="00D41C9A">
            <w:pPr>
              <w:pStyle w:val="14"/>
              <w:rPr>
                <w:rFonts w:eastAsia="Liberation Sans"/>
                <w:iCs/>
              </w:rPr>
            </w:pPr>
            <w:r w:rsidRPr="00B46196">
              <w:rPr>
                <w:rFonts w:eastAsia="Liberation Sans"/>
                <w:iCs/>
              </w:rPr>
              <w:t>1.</w:t>
            </w:r>
            <w:r w:rsidRPr="00B46196">
              <w:rPr>
                <w:rFonts w:eastAsia="Liberation Sans"/>
                <w:iCs/>
                <w:lang w:val="en-US"/>
              </w:rPr>
              <w:t>2</w:t>
            </w:r>
            <w:r w:rsidRPr="00B46196">
              <w:rPr>
                <w:rFonts w:eastAsia="Liberation Sans"/>
                <w:iCs/>
              </w:rPr>
              <w:t>.4</w:t>
            </w:r>
          </w:p>
        </w:tc>
        <w:tc>
          <w:tcPr>
            <w:tcW w:w="1417" w:type="dxa"/>
          </w:tcPr>
          <w:p w:rsidR="00BA1334" w:rsidRPr="00B46196" w:rsidRDefault="00BA1334" w:rsidP="00D41C9A">
            <w:pPr>
              <w:pStyle w:val="14"/>
              <w:rPr>
                <w:rFonts w:eastAsia="Liberation Sans"/>
                <w:iCs/>
              </w:rPr>
            </w:pPr>
            <w:r w:rsidRPr="00B46196">
              <w:rPr>
                <w:lang w:val="en-US"/>
              </w:rPr>
              <w:t>DATEBEG</w:t>
            </w:r>
          </w:p>
        </w:tc>
        <w:tc>
          <w:tcPr>
            <w:tcW w:w="993" w:type="dxa"/>
          </w:tcPr>
          <w:p w:rsidR="00BA1334" w:rsidRPr="00B46196" w:rsidRDefault="00BA1334" w:rsidP="00D41C9A">
            <w:pPr>
              <w:pStyle w:val="14"/>
            </w:pPr>
            <w:r w:rsidRPr="00B46196">
              <w:t>Date</w:t>
            </w:r>
          </w:p>
        </w:tc>
        <w:tc>
          <w:tcPr>
            <w:tcW w:w="1134" w:type="dxa"/>
          </w:tcPr>
          <w:p w:rsidR="00BA1334" w:rsidRPr="00B46196" w:rsidRDefault="00BA1334" w:rsidP="00D41C9A">
            <w:pPr>
              <w:pStyle w:val="14"/>
            </w:pPr>
            <w:r w:rsidRPr="00B46196">
              <w:t>-</w:t>
            </w:r>
          </w:p>
        </w:tc>
        <w:tc>
          <w:tcPr>
            <w:tcW w:w="901" w:type="dxa"/>
          </w:tcPr>
          <w:p w:rsidR="00BA1334" w:rsidRPr="00B46196" w:rsidRDefault="00BA1334" w:rsidP="00D41C9A">
            <w:pPr>
              <w:pStyle w:val="14"/>
            </w:pPr>
            <w:r w:rsidRPr="00B46196">
              <w:t>О</w:t>
            </w:r>
          </w:p>
        </w:tc>
        <w:tc>
          <w:tcPr>
            <w:tcW w:w="2926" w:type="dxa"/>
          </w:tcPr>
          <w:p w:rsidR="00BA1334" w:rsidRPr="00B46196" w:rsidRDefault="00BA1334" w:rsidP="00D41C9A">
            <w:pPr>
              <w:pStyle w:val="14"/>
            </w:pPr>
            <w:r w:rsidRPr="00B46196">
              <w:t>Дата начала действия записи</w:t>
            </w:r>
          </w:p>
        </w:tc>
        <w:tc>
          <w:tcPr>
            <w:tcW w:w="1851" w:type="dxa"/>
          </w:tcPr>
          <w:p w:rsidR="00BA1334" w:rsidRPr="00B46196" w:rsidRDefault="00BA1334" w:rsidP="00D41C9A">
            <w:pPr>
              <w:pStyle w:val="14"/>
            </w:pPr>
          </w:p>
        </w:tc>
      </w:tr>
      <w:tr w:rsidR="00B46196" w:rsidRPr="00B46196" w:rsidTr="00D41C9A">
        <w:tc>
          <w:tcPr>
            <w:tcW w:w="951" w:type="dxa"/>
          </w:tcPr>
          <w:p w:rsidR="00BA1334" w:rsidRPr="00B46196" w:rsidRDefault="00BA1334" w:rsidP="00D41C9A">
            <w:pPr>
              <w:pStyle w:val="14"/>
              <w:rPr>
                <w:rFonts w:eastAsia="Liberation Sans"/>
                <w:iCs/>
              </w:rPr>
            </w:pPr>
            <w:r w:rsidRPr="00B46196">
              <w:rPr>
                <w:rFonts w:eastAsia="Liberation Sans"/>
                <w:iCs/>
              </w:rPr>
              <w:t>1.</w:t>
            </w:r>
            <w:r w:rsidRPr="00B46196">
              <w:rPr>
                <w:rFonts w:eastAsia="Liberation Sans"/>
                <w:iCs/>
                <w:lang w:val="en-US"/>
              </w:rPr>
              <w:t>2</w:t>
            </w:r>
            <w:r w:rsidRPr="00B46196">
              <w:rPr>
                <w:rFonts w:eastAsia="Liberation Sans"/>
                <w:iCs/>
              </w:rPr>
              <w:t>.5</w:t>
            </w:r>
          </w:p>
        </w:tc>
        <w:tc>
          <w:tcPr>
            <w:tcW w:w="1417" w:type="dxa"/>
          </w:tcPr>
          <w:p w:rsidR="00BA1334" w:rsidRPr="00B46196" w:rsidRDefault="00BA1334" w:rsidP="00D41C9A">
            <w:pPr>
              <w:pStyle w:val="14"/>
              <w:rPr>
                <w:rFonts w:eastAsia="Liberation Sans"/>
                <w:iCs/>
              </w:rPr>
            </w:pPr>
            <w:r w:rsidRPr="00B46196">
              <w:rPr>
                <w:lang w:val="en-US"/>
              </w:rPr>
              <w:t>DATEEND</w:t>
            </w:r>
          </w:p>
        </w:tc>
        <w:tc>
          <w:tcPr>
            <w:tcW w:w="993" w:type="dxa"/>
          </w:tcPr>
          <w:p w:rsidR="00BA1334" w:rsidRPr="00B46196" w:rsidRDefault="00BA1334" w:rsidP="00D41C9A">
            <w:pPr>
              <w:pStyle w:val="14"/>
            </w:pPr>
            <w:r w:rsidRPr="00B46196">
              <w:t>Date</w:t>
            </w:r>
          </w:p>
        </w:tc>
        <w:tc>
          <w:tcPr>
            <w:tcW w:w="1134" w:type="dxa"/>
          </w:tcPr>
          <w:p w:rsidR="00BA1334" w:rsidRPr="00B46196" w:rsidRDefault="00BA1334" w:rsidP="00D41C9A">
            <w:pPr>
              <w:pStyle w:val="14"/>
            </w:pPr>
            <w:r w:rsidRPr="00B46196">
              <w:t>-</w:t>
            </w:r>
          </w:p>
        </w:tc>
        <w:tc>
          <w:tcPr>
            <w:tcW w:w="901" w:type="dxa"/>
          </w:tcPr>
          <w:p w:rsidR="00BA1334" w:rsidRPr="00B46196" w:rsidRDefault="00BA1334" w:rsidP="00D41C9A">
            <w:pPr>
              <w:pStyle w:val="14"/>
            </w:pPr>
            <w:r w:rsidRPr="00B46196">
              <w:t>У</w:t>
            </w:r>
          </w:p>
        </w:tc>
        <w:tc>
          <w:tcPr>
            <w:tcW w:w="2926" w:type="dxa"/>
          </w:tcPr>
          <w:p w:rsidR="00BA1334" w:rsidRPr="00B46196" w:rsidRDefault="00BA1334" w:rsidP="00D41C9A">
            <w:pPr>
              <w:pStyle w:val="14"/>
            </w:pPr>
            <w:r w:rsidRPr="00B46196">
              <w:t>Дата окончания действия записи</w:t>
            </w:r>
          </w:p>
        </w:tc>
        <w:tc>
          <w:tcPr>
            <w:tcW w:w="1851" w:type="dxa"/>
          </w:tcPr>
          <w:p w:rsidR="00BA1334" w:rsidRPr="00B46196" w:rsidRDefault="00BA1334" w:rsidP="00D41C9A">
            <w:pPr>
              <w:pStyle w:val="14"/>
            </w:pPr>
          </w:p>
        </w:tc>
      </w:tr>
    </w:tbl>
    <w:p w:rsidR="00BA1334" w:rsidRPr="00B46196" w:rsidRDefault="00BA1334" w:rsidP="00865FFC">
      <w:pPr>
        <w:pStyle w:val="af0"/>
        <w:numPr>
          <w:ilvl w:val="1"/>
          <w:numId w:val="120"/>
        </w:numPr>
        <w:ind w:left="720"/>
        <w:jc w:val="both"/>
      </w:pPr>
      <w:r w:rsidRPr="00B46196">
        <w:rPr>
          <w:lang w:val="en-US"/>
        </w:rPr>
        <w:t>V</w:t>
      </w:r>
      <w:r w:rsidRPr="00B46196">
        <w:t>017 Классификатор результатов диспансеризации (</w:t>
      </w:r>
      <w:r w:rsidRPr="00B46196">
        <w:rPr>
          <w:lang w:val="en-US"/>
        </w:rPr>
        <w:t>DispR</w:t>
      </w:r>
      <w:r w:rsidRPr="00B46196">
        <w:t>)</w:t>
      </w:r>
    </w:p>
    <w:tbl>
      <w:tblPr>
        <w:tblStyle w:val="aff1"/>
        <w:tblW w:w="0" w:type="auto"/>
        <w:tblLayout w:type="fixed"/>
        <w:tblLook w:val="0000"/>
      </w:tblPr>
      <w:tblGrid>
        <w:gridCol w:w="812"/>
        <w:gridCol w:w="3827"/>
        <w:gridCol w:w="851"/>
        <w:gridCol w:w="992"/>
        <w:gridCol w:w="3645"/>
      </w:tblGrid>
      <w:tr w:rsidR="00B46196" w:rsidRPr="00B46196" w:rsidTr="00D41C9A">
        <w:trPr>
          <w:trHeight w:val="240"/>
        </w:trPr>
        <w:tc>
          <w:tcPr>
            <w:tcW w:w="812" w:type="dxa"/>
            <w:vAlign w:val="center"/>
          </w:tcPr>
          <w:p w:rsidR="00BA1334" w:rsidRPr="00B46196" w:rsidRDefault="00BA1334" w:rsidP="00D41C9A">
            <w:pPr>
              <w:pStyle w:val="affb"/>
              <w:rPr>
                <w:rStyle w:val="affff6"/>
                <w:b w:val="0"/>
              </w:rPr>
            </w:pPr>
            <w:r w:rsidRPr="00B46196">
              <w:rPr>
                <w:rStyle w:val="affff6"/>
              </w:rPr>
              <w:t>№</w:t>
            </w:r>
          </w:p>
        </w:tc>
        <w:tc>
          <w:tcPr>
            <w:tcW w:w="3827" w:type="dxa"/>
            <w:vAlign w:val="center"/>
          </w:tcPr>
          <w:p w:rsidR="00BA1334" w:rsidRPr="00B46196" w:rsidRDefault="00BA1334" w:rsidP="00D41C9A">
            <w:pPr>
              <w:pStyle w:val="affb"/>
              <w:rPr>
                <w:rStyle w:val="affff6"/>
                <w:b w:val="0"/>
              </w:rPr>
            </w:pPr>
            <w:r w:rsidRPr="00B46196">
              <w:rPr>
                <w:rStyle w:val="affff6"/>
                <w:lang w:val="en-US"/>
              </w:rPr>
              <w:t>XML</w:t>
            </w:r>
            <w:r w:rsidRPr="00B46196">
              <w:rPr>
                <w:rStyle w:val="affff6"/>
              </w:rPr>
              <w:t>-имя</w:t>
            </w:r>
          </w:p>
        </w:tc>
        <w:tc>
          <w:tcPr>
            <w:tcW w:w="851" w:type="dxa"/>
            <w:vAlign w:val="center"/>
          </w:tcPr>
          <w:p w:rsidR="00BA1334" w:rsidRPr="00B46196" w:rsidRDefault="00BA1334" w:rsidP="00D41C9A">
            <w:pPr>
              <w:pStyle w:val="affb"/>
              <w:rPr>
                <w:rStyle w:val="affff6"/>
                <w:b w:val="0"/>
              </w:rPr>
            </w:pPr>
            <w:r w:rsidRPr="00B46196">
              <w:rPr>
                <w:rStyle w:val="affff6"/>
              </w:rPr>
              <w:t>Тип</w:t>
            </w:r>
          </w:p>
        </w:tc>
        <w:tc>
          <w:tcPr>
            <w:tcW w:w="992" w:type="dxa"/>
            <w:vAlign w:val="center"/>
          </w:tcPr>
          <w:p w:rsidR="00BA1334" w:rsidRPr="00B46196" w:rsidRDefault="00BA1334" w:rsidP="00D41C9A">
            <w:pPr>
              <w:pStyle w:val="affb"/>
              <w:rPr>
                <w:rStyle w:val="affff6"/>
                <w:b w:val="0"/>
              </w:rPr>
            </w:pPr>
            <w:r w:rsidRPr="00B46196">
              <w:rPr>
                <w:rStyle w:val="affff6"/>
              </w:rPr>
              <w:t>Размер</w:t>
            </w:r>
          </w:p>
        </w:tc>
        <w:tc>
          <w:tcPr>
            <w:tcW w:w="3645" w:type="dxa"/>
            <w:vAlign w:val="center"/>
          </w:tcPr>
          <w:p w:rsidR="00BA1334" w:rsidRPr="00B46196" w:rsidRDefault="00BA1334" w:rsidP="00D41C9A">
            <w:pPr>
              <w:pStyle w:val="affb"/>
              <w:rPr>
                <w:rStyle w:val="affff6"/>
                <w:b w:val="0"/>
              </w:rPr>
            </w:pPr>
            <w:r w:rsidRPr="00B46196">
              <w:rPr>
                <w:rStyle w:val="affff6"/>
              </w:rPr>
              <w:t>Содержание</w:t>
            </w:r>
          </w:p>
        </w:tc>
      </w:tr>
      <w:tr w:rsidR="00B46196" w:rsidRPr="00B46196" w:rsidTr="00D41C9A">
        <w:trPr>
          <w:trHeight w:val="240"/>
        </w:trPr>
        <w:tc>
          <w:tcPr>
            <w:tcW w:w="812" w:type="dxa"/>
          </w:tcPr>
          <w:p w:rsidR="00BA1334" w:rsidRPr="00B46196" w:rsidRDefault="00BA1334" w:rsidP="00D41C9A">
            <w:pPr>
              <w:pStyle w:val="14"/>
              <w:ind w:left="288"/>
            </w:pPr>
            <w:r w:rsidRPr="00B46196">
              <w:t>1</w:t>
            </w:r>
          </w:p>
        </w:tc>
        <w:tc>
          <w:tcPr>
            <w:tcW w:w="3827" w:type="dxa"/>
          </w:tcPr>
          <w:p w:rsidR="00BA1334" w:rsidRPr="00B46196" w:rsidRDefault="00BA1334" w:rsidP="00D41C9A">
            <w:pPr>
              <w:pStyle w:val="14"/>
            </w:pPr>
            <w:r w:rsidRPr="00B46196">
              <w:rPr>
                <w:bCs/>
                <w:iCs/>
              </w:rPr>
              <w:t>packet</w:t>
            </w:r>
          </w:p>
        </w:tc>
        <w:tc>
          <w:tcPr>
            <w:tcW w:w="851" w:type="dxa"/>
          </w:tcPr>
          <w:p w:rsidR="00BA1334" w:rsidRPr="00B46196" w:rsidRDefault="00BA1334" w:rsidP="00D41C9A">
            <w:pPr>
              <w:pStyle w:val="14"/>
            </w:pPr>
          </w:p>
        </w:tc>
        <w:tc>
          <w:tcPr>
            <w:tcW w:w="992" w:type="dxa"/>
          </w:tcPr>
          <w:p w:rsidR="00BA1334" w:rsidRPr="00B46196" w:rsidRDefault="00BA1334" w:rsidP="00D41C9A">
            <w:pPr>
              <w:pStyle w:val="14"/>
            </w:pPr>
          </w:p>
        </w:tc>
        <w:tc>
          <w:tcPr>
            <w:tcW w:w="3645" w:type="dxa"/>
          </w:tcPr>
          <w:p w:rsidR="00BA1334" w:rsidRPr="00B46196" w:rsidRDefault="00BA1334" w:rsidP="00D41C9A">
            <w:pPr>
              <w:pStyle w:val="14"/>
            </w:pPr>
            <w:r w:rsidRPr="00B46196">
              <w:t>Корневой элемент</w:t>
            </w:r>
          </w:p>
        </w:tc>
      </w:tr>
      <w:tr w:rsidR="00B46196" w:rsidRPr="00B46196" w:rsidTr="00D41C9A">
        <w:trPr>
          <w:trHeight w:val="240"/>
        </w:trPr>
        <w:tc>
          <w:tcPr>
            <w:tcW w:w="812" w:type="dxa"/>
          </w:tcPr>
          <w:p w:rsidR="00BA1334" w:rsidRPr="00B46196" w:rsidRDefault="00BA1334" w:rsidP="00D41C9A">
            <w:pPr>
              <w:pStyle w:val="14"/>
              <w:ind w:left="-15" w:right="-108"/>
            </w:pPr>
            <w:r w:rsidRPr="00B46196">
              <w:t>1.1</w:t>
            </w:r>
          </w:p>
        </w:tc>
        <w:tc>
          <w:tcPr>
            <w:tcW w:w="5670" w:type="dxa"/>
            <w:gridSpan w:val="3"/>
          </w:tcPr>
          <w:p w:rsidR="00BA1334" w:rsidRPr="00B46196" w:rsidRDefault="00BA1334" w:rsidP="00D41C9A">
            <w:pPr>
              <w:pStyle w:val="14"/>
              <w:ind w:left="708"/>
            </w:pPr>
            <w:r w:rsidRPr="00B46196">
              <w:rPr>
                <w:lang w:val="en-US"/>
              </w:rPr>
              <w:t>zglv</w:t>
            </w:r>
          </w:p>
        </w:tc>
        <w:tc>
          <w:tcPr>
            <w:tcW w:w="3645" w:type="dxa"/>
          </w:tcPr>
          <w:p w:rsidR="00BA1334" w:rsidRPr="00B46196" w:rsidRDefault="00BA1334" w:rsidP="00D41C9A">
            <w:pPr>
              <w:pStyle w:val="14"/>
            </w:pPr>
            <w:r w:rsidRPr="00B46196">
              <w:t>Информация о справочнике</w:t>
            </w:r>
          </w:p>
        </w:tc>
      </w:tr>
      <w:tr w:rsidR="00B46196" w:rsidRPr="00B46196" w:rsidTr="00D41C9A">
        <w:trPr>
          <w:trHeight w:val="240"/>
        </w:trPr>
        <w:tc>
          <w:tcPr>
            <w:tcW w:w="812" w:type="dxa"/>
          </w:tcPr>
          <w:p w:rsidR="00BA1334" w:rsidRPr="00B46196" w:rsidRDefault="00BA1334" w:rsidP="00D41C9A">
            <w:pPr>
              <w:pStyle w:val="14"/>
              <w:ind w:left="-15" w:right="-108"/>
            </w:pPr>
            <w:r w:rsidRPr="00B46196">
              <w:t>1.1.1</w:t>
            </w:r>
          </w:p>
        </w:tc>
        <w:tc>
          <w:tcPr>
            <w:tcW w:w="3827" w:type="dxa"/>
          </w:tcPr>
          <w:p w:rsidR="00BA1334" w:rsidRPr="00B46196" w:rsidRDefault="00BA1334" w:rsidP="00D41C9A">
            <w:pPr>
              <w:pStyle w:val="14"/>
              <w:ind w:left="1416"/>
              <w:rPr>
                <w:lang w:val="en-US"/>
              </w:rPr>
            </w:pPr>
            <w:r w:rsidRPr="00B46196">
              <w:rPr>
                <w:lang w:val="en-US"/>
              </w:rPr>
              <w:t>type</w:t>
            </w:r>
          </w:p>
        </w:tc>
        <w:tc>
          <w:tcPr>
            <w:tcW w:w="851" w:type="dxa"/>
          </w:tcPr>
          <w:p w:rsidR="00BA1334" w:rsidRPr="00B46196" w:rsidRDefault="00BA1334" w:rsidP="00D41C9A">
            <w:pPr>
              <w:pStyle w:val="14"/>
            </w:pPr>
            <w:r w:rsidRPr="00B46196">
              <w:t>Char</w:t>
            </w:r>
          </w:p>
        </w:tc>
        <w:tc>
          <w:tcPr>
            <w:tcW w:w="992" w:type="dxa"/>
          </w:tcPr>
          <w:p w:rsidR="00BA1334" w:rsidRPr="00B46196" w:rsidRDefault="00BA1334" w:rsidP="00D41C9A">
            <w:pPr>
              <w:pStyle w:val="14"/>
            </w:pPr>
            <w:r w:rsidRPr="00B46196">
              <w:t>10</w:t>
            </w:r>
          </w:p>
        </w:tc>
        <w:tc>
          <w:tcPr>
            <w:tcW w:w="3645" w:type="dxa"/>
          </w:tcPr>
          <w:p w:rsidR="00BA1334" w:rsidRPr="00B46196" w:rsidRDefault="00BA1334" w:rsidP="00D41C9A">
            <w:pPr>
              <w:pStyle w:val="14"/>
            </w:pPr>
            <w:r w:rsidRPr="00B46196">
              <w:rPr>
                <w:lang w:val="en-US"/>
              </w:rPr>
              <w:t>DispR</w:t>
            </w:r>
          </w:p>
        </w:tc>
      </w:tr>
      <w:tr w:rsidR="00B46196" w:rsidRPr="00B46196" w:rsidTr="00D41C9A">
        <w:trPr>
          <w:trHeight w:val="240"/>
        </w:trPr>
        <w:tc>
          <w:tcPr>
            <w:tcW w:w="812" w:type="dxa"/>
          </w:tcPr>
          <w:p w:rsidR="00BA1334" w:rsidRPr="00B46196" w:rsidRDefault="00BA1334" w:rsidP="00D41C9A">
            <w:pPr>
              <w:pStyle w:val="14"/>
              <w:ind w:left="-15" w:right="-108"/>
            </w:pPr>
            <w:r w:rsidRPr="00B46196">
              <w:t>1.1.2</w:t>
            </w:r>
          </w:p>
        </w:tc>
        <w:tc>
          <w:tcPr>
            <w:tcW w:w="3827" w:type="dxa"/>
          </w:tcPr>
          <w:p w:rsidR="00BA1334" w:rsidRPr="00B46196" w:rsidRDefault="00BA1334" w:rsidP="00D41C9A">
            <w:pPr>
              <w:pStyle w:val="14"/>
              <w:ind w:left="1416"/>
              <w:rPr>
                <w:lang w:val="en-US"/>
              </w:rPr>
            </w:pPr>
            <w:r w:rsidRPr="00B46196">
              <w:rPr>
                <w:lang w:val="en-US"/>
              </w:rPr>
              <w:t>version</w:t>
            </w:r>
          </w:p>
        </w:tc>
        <w:tc>
          <w:tcPr>
            <w:tcW w:w="851" w:type="dxa"/>
          </w:tcPr>
          <w:p w:rsidR="00BA1334" w:rsidRPr="00B46196" w:rsidRDefault="00BA1334" w:rsidP="00D41C9A">
            <w:pPr>
              <w:pStyle w:val="14"/>
            </w:pPr>
            <w:r w:rsidRPr="00B46196">
              <w:t>Char</w:t>
            </w:r>
          </w:p>
        </w:tc>
        <w:tc>
          <w:tcPr>
            <w:tcW w:w="992" w:type="dxa"/>
          </w:tcPr>
          <w:p w:rsidR="00BA1334" w:rsidRPr="00B46196" w:rsidRDefault="00BA1334" w:rsidP="00D41C9A">
            <w:pPr>
              <w:pStyle w:val="14"/>
            </w:pPr>
            <w:r w:rsidRPr="00B46196">
              <w:t>3</w:t>
            </w:r>
          </w:p>
        </w:tc>
        <w:tc>
          <w:tcPr>
            <w:tcW w:w="3645" w:type="dxa"/>
          </w:tcPr>
          <w:p w:rsidR="00BA1334" w:rsidRPr="00B46196" w:rsidRDefault="00BA1334" w:rsidP="00D41C9A">
            <w:pPr>
              <w:pStyle w:val="14"/>
            </w:pPr>
            <w:r w:rsidRPr="00B46196">
              <w:t>Версия структуры файла</w:t>
            </w:r>
          </w:p>
        </w:tc>
      </w:tr>
      <w:tr w:rsidR="00B46196" w:rsidRPr="00B46196" w:rsidTr="00D41C9A">
        <w:trPr>
          <w:trHeight w:val="240"/>
        </w:trPr>
        <w:tc>
          <w:tcPr>
            <w:tcW w:w="812" w:type="dxa"/>
          </w:tcPr>
          <w:p w:rsidR="00BA1334" w:rsidRPr="00B46196" w:rsidRDefault="00BA1334" w:rsidP="00D41C9A">
            <w:pPr>
              <w:pStyle w:val="14"/>
              <w:ind w:left="-15" w:right="-108"/>
            </w:pPr>
            <w:r w:rsidRPr="00B46196">
              <w:t>1.1.3</w:t>
            </w:r>
          </w:p>
        </w:tc>
        <w:tc>
          <w:tcPr>
            <w:tcW w:w="3827" w:type="dxa"/>
          </w:tcPr>
          <w:p w:rsidR="00BA1334" w:rsidRPr="00B46196" w:rsidRDefault="00BA1334" w:rsidP="00D41C9A">
            <w:pPr>
              <w:pStyle w:val="14"/>
              <w:ind w:left="1416"/>
              <w:rPr>
                <w:lang w:val="en-US"/>
              </w:rPr>
            </w:pPr>
            <w:r w:rsidRPr="00B46196">
              <w:rPr>
                <w:lang w:val="en-US"/>
              </w:rPr>
              <w:t>date</w:t>
            </w:r>
          </w:p>
        </w:tc>
        <w:tc>
          <w:tcPr>
            <w:tcW w:w="851"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3645" w:type="dxa"/>
          </w:tcPr>
          <w:p w:rsidR="00BA1334" w:rsidRPr="00B46196" w:rsidRDefault="00BA1334" w:rsidP="00D41C9A">
            <w:pPr>
              <w:pStyle w:val="14"/>
            </w:pPr>
            <w:r w:rsidRPr="00B46196">
              <w:t>Дата создания файла</w:t>
            </w:r>
          </w:p>
        </w:tc>
      </w:tr>
      <w:tr w:rsidR="00B46196" w:rsidRPr="00B46196" w:rsidTr="00D41C9A">
        <w:trPr>
          <w:trHeight w:val="240"/>
        </w:trPr>
        <w:tc>
          <w:tcPr>
            <w:tcW w:w="812" w:type="dxa"/>
          </w:tcPr>
          <w:p w:rsidR="00BA1334" w:rsidRPr="00B46196" w:rsidRDefault="00BA1334" w:rsidP="00D41C9A">
            <w:pPr>
              <w:pStyle w:val="14"/>
              <w:ind w:left="-15" w:right="-108"/>
            </w:pPr>
            <w:r w:rsidRPr="00B46196">
              <w:t>1.2</w:t>
            </w:r>
          </w:p>
        </w:tc>
        <w:tc>
          <w:tcPr>
            <w:tcW w:w="5670" w:type="dxa"/>
            <w:gridSpan w:val="3"/>
          </w:tcPr>
          <w:p w:rsidR="00BA1334" w:rsidRPr="00B46196" w:rsidRDefault="00BA1334" w:rsidP="00D41C9A">
            <w:pPr>
              <w:pStyle w:val="14"/>
              <w:ind w:left="708"/>
              <w:rPr>
                <w:lang w:val="en-US"/>
              </w:rPr>
            </w:pPr>
            <w:r w:rsidRPr="00B46196">
              <w:rPr>
                <w:lang w:val="en-US"/>
              </w:rPr>
              <w:t>zap</w:t>
            </w:r>
          </w:p>
        </w:tc>
        <w:tc>
          <w:tcPr>
            <w:tcW w:w="3645" w:type="dxa"/>
          </w:tcPr>
          <w:p w:rsidR="00BA1334" w:rsidRPr="00B46196" w:rsidRDefault="00BA1334" w:rsidP="00D41C9A">
            <w:pPr>
              <w:pStyle w:val="14"/>
            </w:pPr>
            <w:r w:rsidRPr="00B46196">
              <w:t>Запись</w:t>
            </w:r>
          </w:p>
        </w:tc>
      </w:tr>
      <w:tr w:rsidR="00B46196" w:rsidRPr="00B46196" w:rsidTr="00D41C9A">
        <w:trPr>
          <w:trHeight w:val="240"/>
        </w:trPr>
        <w:tc>
          <w:tcPr>
            <w:tcW w:w="812" w:type="dxa"/>
          </w:tcPr>
          <w:p w:rsidR="00BA1334" w:rsidRPr="00B46196" w:rsidRDefault="00BA1334" w:rsidP="00D41C9A">
            <w:pPr>
              <w:pStyle w:val="14"/>
              <w:ind w:left="-15" w:right="-108"/>
            </w:pPr>
            <w:r w:rsidRPr="00B46196">
              <w:t>1.2.1</w:t>
            </w:r>
          </w:p>
        </w:tc>
        <w:tc>
          <w:tcPr>
            <w:tcW w:w="3827" w:type="dxa"/>
          </w:tcPr>
          <w:p w:rsidR="00BA1334" w:rsidRPr="00B46196" w:rsidRDefault="00BA1334" w:rsidP="00D41C9A">
            <w:pPr>
              <w:pStyle w:val="14"/>
              <w:ind w:left="1416"/>
              <w:rPr>
                <w:lang w:val="en-US"/>
              </w:rPr>
            </w:pPr>
            <w:r w:rsidRPr="00B46196">
              <w:rPr>
                <w:lang w:val="en-US"/>
              </w:rPr>
              <w:t>IDDR</w:t>
            </w:r>
          </w:p>
        </w:tc>
        <w:tc>
          <w:tcPr>
            <w:tcW w:w="851" w:type="dxa"/>
          </w:tcPr>
          <w:p w:rsidR="00BA1334" w:rsidRPr="00B46196" w:rsidRDefault="00BA1334" w:rsidP="00D41C9A">
            <w:pPr>
              <w:pStyle w:val="14"/>
            </w:pPr>
            <w:r w:rsidRPr="00B46196">
              <w:t>Num</w:t>
            </w:r>
          </w:p>
        </w:tc>
        <w:tc>
          <w:tcPr>
            <w:tcW w:w="992" w:type="dxa"/>
          </w:tcPr>
          <w:p w:rsidR="00BA1334" w:rsidRPr="00B46196" w:rsidRDefault="00BA1334" w:rsidP="00D41C9A">
            <w:pPr>
              <w:pStyle w:val="14"/>
            </w:pPr>
            <w:r w:rsidRPr="00B46196">
              <w:t>2</w:t>
            </w:r>
          </w:p>
        </w:tc>
        <w:tc>
          <w:tcPr>
            <w:tcW w:w="3645" w:type="dxa"/>
          </w:tcPr>
          <w:p w:rsidR="00BA1334" w:rsidRPr="00B46196" w:rsidRDefault="00BA1334" w:rsidP="00D41C9A">
            <w:pPr>
              <w:pStyle w:val="14"/>
            </w:pPr>
            <w:r w:rsidRPr="00B46196">
              <w:t>Код результата диспансеризации</w:t>
            </w:r>
          </w:p>
        </w:tc>
      </w:tr>
      <w:tr w:rsidR="00B46196" w:rsidRPr="00B46196" w:rsidTr="00D41C9A">
        <w:trPr>
          <w:trHeight w:val="240"/>
        </w:trPr>
        <w:tc>
          <w:tcPr>
            <w:tcW w:w="812" w:type="dxa"/>
          </w:tcPr>
          <w:p w:rsidR="00BA1334" w:rsidRPr="00B46196" w:rsidRDefault="00BA1334" w:rsidP="00D41C9A">
            <w:pPr>
              <w:pStyle w:val="14"/>
              <w:ind w:left="-15" w:right="-108"/>
            </w:pPr>
            <w:r w:rsidRPr="00B46196">
              <w:t>1.2.2</w:t>
            </w:r>
          </w:p>
        </w:tc>
        <w:tc>
          <w:tcPr>
            <w:tcW w:w="3827" w:type="dxa"/>
          </w:tcPr>
          <w:p w:rsidR="00BA1334" w:rsidRPr="00B46196" w:rsidRDefault="00BA1334" w:rsidP="00D41C9A">
            <w:pPr>
              <w:pStyle w:val="14"/>
              <w:ind w:left="1416"/>
            </w:pPr>
            <w:r w:rsidRPr="00B46196">
              <w:rPr>
                <w:lang w:val="en-US"/>
              </w:rPr>
              <w:t>DRNAME</w:t>
            </w:r>
          </w:p>
        </w:tc>
        <w:tc>
          <w:tcPr>
            <w:tcW w:w="851" w:type="dxa"/>
          </w:tcPr>
          <w:p w:rsidR="00BA1334" w:rsidRPr="00B46196" w:rsidRDefault="00BA1334" w:rsidP="00D41C9A">
            <w:pPr>
              <w:pStyle w:val="14"/>
            </w:pPr>
            <w:r w:rsidRPr="00B46196">
              <w:t xml:space="preserve">Char </w:t>
            </w:r>
          </w:p>
        </w:tc>
        <w:tc>
          <w:tcPr>
            <w:tcW w:w="992" w:type="dxa"/>
          </w:tcPr>
          <w:p w:rsidR="00BA1334" w:rsidRPr="00B46196" w:rsidRDefault="00BA1334" w:rsidP="00D41C9A">
            <w:pPr>
              <w:pStyle w:val="14"/>
              <w:rPr>
                <w:lang w:val="en-US"/>
              </w:rPr>
            </w:pPr>
            <w:r w:rsidRPr="00B46196">
              <w:t>254</w:t>
            </w:r>
          </w:p>
        </w:tc>
        <w:tc>
          <w:tcPr>
            <w:tcW w:w="3645" w:type="dxa"/>
          </w:tcPr>
          <w:p w:rsidR="00BA1334" w:rsidRPr="00B46196" w:rsidRDefault="00BA1334" w:rsidP="00D41C9A">
            <w:pPr>
              <w:pStyle w:val="14"/>
            </w:pPr>
            <w:r w:rsidRPr="00B46196">
              <w:t>Наименование результата диспансеризации</w:t>
            </w:r>
          </w:p>
        </w:tc>
      </w:tr>
      <w:tr w:rsidR="00B46196" w:rsidRPr="00B46196" w:rsidTr="00D41C9A">
        <w:trPr>
          <w:trHeight w:val="240"/>
        </w:trPr>
        <w:tc>
          <w:tcPr>
            <w:tcW w:w="812" w:type="dxa"/>
          </w:tcPr>
          <w:p w:rsidR="00BA1334" w:rsidRPr="00B46196" w:rsidRDefault="00BA1334" w:rsidP="00D41C9A">
            <w:pPr>
              <w:pStyle w:val="14"/>
              <w:ind w:left="-15" w:right="-108"/>
            </w:pPr>
            <w:r w:rsidRPr="00B46196">
              <w:t>1.2.3</w:t>
            </w:r>
          </w:p>
        </w:tc>
        <w:tc>
          <w:tcPr>
            <w:tcW w:w="3827" w:type="dxa"/>
          </w:tcPr>
          <w:p w:rsidR="00BA1334" w:rsidRPr="00B46196" w:rsidRDefault="00BA1334" w:rsidP="00D41C9A">
            <w:pPr>
              <w:pStyle w:val="14"/>
              <w:ind w:left="1416"/>
              <w:rPr>
                <w:lang w:val="en-US"/>
              </w:rPr>
            </w:pPr>
            <w:r w:rsidRPr="00B46196">
              <w:rPr>
                <w:lang w:val="en-US"/>
              </w:rPr>
              <w:t>DATEBEG</w:t>
            </w:r>
          </w:p>
        </w:tc>
        <w:tc>
          <w:tcPr>
            <w:tcW w:w="851"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3645" w:type="dxa"/>
          </w:tcPr>
          <w:p w:rsidR="00BA1334" w:rsidRPr="00B46196" w:rsidRDefault="00BA1334" w:rsidP="00D41C9A">
            <w:pPr>
              <w:pStyle w:val="14"/>
            </w:pPr>
            <w:r w:rsidRPr="00B46196">
              <w:t xml:space="preserve">Дата начала действия записи </w:t>
            </w:r>
          </w:p>
        </w:tc>
      </w:tr>
      <w:tr w:rsidR="00B46196" w:rsidRPr="00B46196" w:rsidTr="00D41C9A">
        <w:trPr>
          <w:trHeight w:val="240"/>
        </w:trPr>
        <w:tc>
          <w:tcPr>
            <w:tcW w:w="812" w:type="dxa"/>
          </w:tcPr>
          <w:p w:rsidR="00BA1334" w:rsidRPr="00B46196" w:rsidRDefault="00BA1334" w:rsidP="00D41C9A">
            <w:pPr>
              <w:pStyle w:val="14"/>
              <w:ind w:left="-15" w:right="-108"/>
            </w:pPr>
            <w:r w:rsidRPr="00B46196">
              <w:t>1.2.4</w:t>
            </w:r>
          </w:p>
        </w:tc>
        <w:tc>
          <w:tcPr>
            <w:tcW w:w="3827" w:type="dxa"/>
          </w:tcPr>
          <w:p w:rsidR="00BA1334" w:rsidRPr="00B46196" w:rsidRDefault="00BA1334" w:rsidP="00D41C9A">
            <w:pPr>
              <w:pStyle w:val="14"/>
              <w:ind w:left="1416"/>
              <w:rPr>
                <w:lang w:val="en-US"/>
              </w:rPr>
            </w:pPr>
            <w:r w:rsidRPr="00B46196">
              <w:rPr>
                <w:lang w:val="en-US"/>
              </w:rPr>
              <w:t>DATEEND</w:t>
            </w:r>
          </w:p>
        </w:tc>
        <w:tc>
          <w:tcPr>
            <w:tcW w:w="851"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3645" w:type="dxa"/>
          </w:tcPr>
          <w:p w:rsidR="00BA1334" w:rsidRPr="00B46196" w:rsidRDefault="00BA1334" w:rsidP="00D41C9A">
            <w:pPr>
              <w:pStyle w:val="14"/>
            </w:pPr>
            <w:r w:rsidRPr="00B46196">
              <w:t xml:space="preserve">Дата окончания действия записи </w:t>
            </w:r>
          </w:p>
        </w:tc>
      </w:tr>
    </w:tbl>
    <w:p w:rsidR="00BA1334" w:rsidRPr="00B46196" w:rsidRDefault="00BA1334" w:rsidP="00865FFC">
      <w:pPr>
        <w:pStyle w:val="af0"/>
        <w:numPr>
          <w:ilvl w:val="1"/>
          <w:numId w:val="120"/>
        </w:numPr>
        <w:ind w:left="720"/>
        <w:jc w:val="both"/>
      </w:pPr>
      <w:r w:rsidRPr="00B46196">
        <w:rPr>
          <w:lang w:val="en-US"/>
        </w:rPr>
        <w:t>V</w:t>
      </w:r>
      <w:r w:rsidRPr="00B46196">
        <w:t>018 Классификатор видов высокотехнологичной медицинской помощи (</w:t>
      </w:r>
      <w:r w:rsidRPr="00B46196">
        <w:rPr>
          <w:lang w:val="en-US"/>
        </w:rPr>
        <w:t>HVid</w:t>
      </w:r>
      <w:r w:rsidRPr="00B46196">
        <w:t>)</w:t>
      </w:r>
    </w:p>
    <w:tbl>
      <w:tblPr>
        <w:tblStyle w:val="aff1"/>
        <w:tblW w:w="0" w:type="auto"/>
        <w:tblLayout w:type="fixed"/>
        <w:tblLook w:val="0000"/>
      </w:tblPr>
      <w:tblGrid>
        <w:gridCol w:w="812"/>
        <w:gridCol w:w="3827"/>
        <w:gridCol w:w="851"/>
        <w:gridCol w:w="992"/>
        <w:gridCol w:w="3645"/>
      </w:tblGrid>
      <w:tr w:rsidR="00B46196" w:rsidRPr="00B46196" w:rsidTr="00D41C9A">
        <w:trPr>
          <w:trHeight w:val="240"/>
          <w:tblHeader/>
        </w:trPr>
        <w:tc>
          <w:tcPr>
            <w:tcW w:w="812" w:type="dxa"/>
            <w:vAlign w:val="center"/>
          </w:tcPr>
          <w:p w:rsidR="00BA1334" w:rsidRPr="00B46196" w:rsidRDefault="00BA1334" w:rsidP="00D41C9A">
            <w:pPr>
              <w:pStyle w:val="affb"/>
              <w:rPr>
                <w:rStyle w:val="affff6"/>
                <w:b w:val="0"/>
              </w:rPr>
            </w:pPr>
            <w:r w:rsidRPr="00B46196">
              <w:rPr>
                <w:rStyle w:val="affff6"/>
              </w:rPr>
              <w:t>№</w:t>
            </w:r>
          </w:p>
        </w:tc>
        <w:tc>
          <w:tcPr>
            <w:tcW w:w="3827" w:type="dxa"/>
            <w:vAlign w:val="center"/>
          </w:tcPr>
          <w:p w:rsidR="00BA1334" w:rsidRPr="00B46196" w:rsidRDefault="00BA1334" w:rsidP="00D41C9A">
            <w:pPr>
              <w:pStyle w:val="affb"/>
              <w:rPr>
                <w:rStyle w:val="affff6"/>
                <w:b w:val="0"/>
              </w:rPr>
            </w:pPr>
            <w:r w:rsidRPr="00B46196">
              <w:rPr>
                <w:rStyle w:val="affff6"/>
                <w:lang w:val="en-US"/>
              </w:rPr>
              <w:t>XML</w:t>
            </w:r>
            <w:r w:rsidRPr="00B46196">
              <w:rPr>
                <w:rStyle w:val="affff6"/>
              </w:rPr>
              <w:t>-имя</w:t>
            </w:r>
          </w:p>
        </w:tc>
        <w:tc>
          <w:tcPr>
            <w:tcW w:w="851" w:type="dxa"/>
            <w:vAlign w:val="center"/>
          </w:tcPr>
          <w:p w:rsidR="00BA1334" w:rsidRPr="00B46196" w:rsidRDefault="00BA1334" w:rsidP="00D41C9A">
            <w:pPr>
              <w:pStyle w:val="affb"/>
              <w:rPr>
                <w:rStyle w:val="affff6"/>
                <w:b w:val="0"/>
              </w:rPr>
            </w:pPr>
            <w:r w:rsidRPr="00B46196">
              <w:rPr>
                <w:rStyle w:val="affff6"/>
              </w:rPr>
              <w:t>Тип</w:t>
            </w:r>
          </w:p>
        </w:tc>
        <w:tc>
          <w:tcPr>
            <w:tcW w:w="992" w:type="dxa"/>
            <w:vAlign w:val="center"/>
          </w:tcPr>
          <w:p w:rsidR="00BA1334" w:rsidRPr="00B46196" w:rsidRDefault="00BA1334" w:rsidP="00D41C9A">
            <w:pPr>
              <w:pStyle w:val="affb"/>
              <w:rPr>
                <w:rStyle w:val="affff6"/>
                <w:b w:val="0"/>
              </w:rPr>
            </w:pPr>
            <w:r w:rsidRPr="00B46196">
              <w:rPr>
                <w:rStyle w:val="affff6"/>
              </w:rPr>
              <w:t>Размер</w:t>
            </w:r>
          </w:p>
        </w:tc>
        <w:tc>
          <w:tcPr>
            <w:tcW w:w="3645" w:type="dxa"/>
            <w:vAlign w:val="center"/>
          </w:tcPr>
          <w:p w:rsidR="00BA1334" w:rsidRPr="00B46196" w:rsidRDefault="00BA1334" w:rsidP="00D41C9A">
            <w:pPr>
              <w:pStyle w:val="affb"/>
              <w:rPr>
                <w:rStyle w:val="affff6"/>
                <w:b w:val="0"/>
              </w:rPr>
            </w:pPr>
            <w:r w:rsidRPr="00B46196">
              <w:rPr>
                <w:rStyle w:val="affff6"/>
              </w:rPr>
              <w:t>Содержание</w:t>
            </w:r>
          </w:p>
        </w:tc>
      </w:tr>
      <w:tr w:rsidR="00B46196" w:rsidRPr="00B46196" w:rsidTr="00D41C9A">
        <w:trPr>
          <w:trHeight w:val="240"/>
        </w:trPr>
        <w:tc>
          <w:tcPr>
            <w:tcW w:w="812" w:type="dxa"/>
          </w:tcPr>
          <w:p w:rsidR="00BA1334" w:rsidRPr="00B46196" w:rsidRDefault="00BA1334" w:rsidP="00D41C9A">
            <w:pPr>
              <w:pStyle w:val="14"/>
              <w:ind w:left="288"/>
            </w:pPr>
            <w:r w:rsidRPr="00B46196">
              <w:t>1</w:t>
            </w:r>
          </w:p>
        </w:tc>
        <w:tc>
          <w:tcPr>
            <w:tcW w:w="3827" w:type="dxa"/>
          </w:tcPr>
          <w:p w:rsidR="00BA1334" w:rsidRPr="00B46196" w:rsidRDefault="00BA1334" w:rsidP="00D41C9A">
            <w:pPr>
              <w:pStyle w:val="14"/>
            </w:pPr>
            <w:r w:rsidRPr="00B46196">
              <w:rPr>
                <w:bCs/>
                <w:iCs/>
              </w:rPr>
              <w:t>packet</w:t>
            </w:r>
          </w:p>
        </w:tc>
        <w:tc>
          <w:tcPr>
            <w:tcW w:w="851" w:type="dxa"/>
          </w:tcPr>
          <w:p w:rsidR="00BA1334" w:rsidRPr="00B46196" w:rsidRDefault="00BA1334" w:rsidP="00D41C9A">
            <w:pPr>
              <w:pStyle w:val="14"/>
            </w:pPr>
          </w:p>
        </w:tc>
        <w:tc>
          <w:tcPr>
            <w:tcW w:w="992" w:type="dxa"/>
          </w:tcPr>
          <w:p w:rsidR="00BA1334" w:rsidRPr="00B46196" w:rsidRDefault="00BA1334" w:rsidP="00D41C9A">
            <w:pPr>
              <w:pStyle w:val="14"/>
            </w:pPr>
          </w:p>
        </w:tc>
        <w:tc>
          <w:tcPr>
            <w:tcW w:w="3645" w:type="dxa"/>
          </w:tcPr>
          <w:p w:rsidR="00BA1334" w:rsidRPr="00B46196" w:rsidRDefault="00BA1334" w:rsidP="00D41C9A">
            <w:pPr>
              <w:pStyle w:val="14"/>
            </w:pPr>
            <w:r w:rsidRPr="00B46196">
              <w:t>Корневой элемент</w:t>
            </w:r>
          </w:p>
        </w:tc>
      </w:tr>
      <w:tr w:rsidR="00B46196" w:rsidRPr="00B46196" w:rsidTr="00D41C9A">
        <w:trPr>
          <w:trHeight w:val="240"/>
        </w:trPr>
        <w:tc>
          <w:tcPr>
            <w:tcW w:w="812" w:type="dxa"/>
          </w:tcPr>
          <w:p w:rsidR="00BA1334" w:rsidRPr="00B46196" w:rsidRDefault="00BA1334" w:rsidP="00D41C9A">
            <w:pPr>
              <w:pStyle w:val="14"/>
              <w:ind w:left="-15" w:right="-108"/>
            </w:pPr>
            <w:r w:rsidRPr="00B46196">
              <w:t>1.1</w:t>
            </w:r>
          </w:p>
        </w:tc>
        <w:tc>
          <w:tcPr>
            <w:tcW w:w="5670" w:type="dxa"/>
            <w:gridSpan w:val="3"/>
          </w:tcPr>
          <w:p w:rsidR="00BA1334" w:rsidRPr="00B46196" w:rsidRDefault="00BA1334" w:rsidP="00D41C9A">
            <w:pPr>
              <w:pStyle w:val="14"/>
              <w:ind w:left="708"/>
            </w:pPr>
            <w:r w:rsidRPr="00B46196">
              <w:rPr>
                <w:lang w:val="en-US"/>
              </w:rPr>
              <w:t>zglv</w:t>
            </w:r>
          </w:p>
        </w:tc>
        <w:tc>
          <w:tcPr>
            <w:tcW w:w="3645" w:type="dxa"/>
          </w:tcPr>
          <w:p w:rsidR="00BA1334" w:rsidRPr="00B46196" w:rsidRDefault="00BA1334" w:rsidP="00D41C9A">
            <w:pPr>
              <w:pStyle w:val="14"/>
            </w:pPr>
            <w:r w:rsidRPr="00B46196">
              <w:t>Информация о справочнике</w:t>
            </w:r>
          </w:p>
        </w:tc>
      </w:tr>
      <w:tr w:rsidR="00B46196" w:rsidRPr="00B46196" w:rsidTr="00D41C9A">
        <w:trPr>
          <w:trHeight w:val="240"/>
        </w:trPr>
        <w:tc>
          <w:tcPr>
            <w:tcW w:w="812" w:type="dxa"/>
          </w:tcPr>
          <w:p w:rsidR="00BA1334" w:rsidRPr="00B46196" w:rsidRDefault="00BA1334" w:rsidP="00D41C9A">
            <w:pPr>
              <w:pStyle w:val="14"/>
              <w:ind w:left="-15" w:right="-108"/>
            </w:pPr>
            <w:r w:rsidRPr="00B46196">
              <w:t>1.1.1</w:t>
            </w:r>
          </w:p>
        </w:tc>
        <w:tc>
          <w:tcPr>
            <w:tcW w:w="3827" w:type="dxa"/>
          </w:tcPr>
          <w:p w:rsidR="00BA1334" w:rsidRPr="00B46196" w:rsidRDefault="00BA1334" w:rsidP="00D41C9A">
            <w:pPr>
              <w:pStyle w:val="14"/>
              <w:ind w:left="1416"/>
              <w:rPr>
                <w:lang w:val="en-US"/>
              </w:rPr>
            </w:pPr>
            <w:r w:rsidRPr="00B46196">
              <w:rPr>
                <w:lang w:val="en-US"/>
              </w:rPr>
              <w:t>type</w:t>
            </w:r>
          </w:p>
        </w:tc>
        <w:tc>
          <w:tcPr>
            <w:tcW w:w="851" w:type="dxa"/>
          </w:tcPr>
          <w:p w:rsidR="00BA1334" w:rsidRPr="00B46196" w:rsidRDefault="00BA1334" w:rsidP="00D41C9A">
            <w:pPr>
              <w:pStyle w:val="14"/>
            </w:pPr>
            <w:r w:rsidRPr="00B46196">
              <w:t>Char</w:t>
            </w:r>
          </w:p>
        </w:tc>
        <w:tc>
          <w:tcPr>
            <w:tcW w:w="992" w:type="dxa"/>
          </w:tcPr>
          <w:p w:rsidR="00BA1334" w:rsidRPr="00B46196" w:rsidRDefault="00BA1334" w:rsidP="00D41C9A">
            <w:pPr>
              <w:pStyle w:val="14"/>
            </w:pPr>
            <w:r w:rsidRPr="00B46196">
              <w:t>10</w:t>
            </w:r>
          </w:p>
        </w:tc>
        <w:tc>
          <w:tcPr>
            <w:tcW w:w="3645" w:type="dxa"/>
          </w:tcPr>
          <w:p w:rsidR="00BA1334" w:rsidRPr="00B46196" w:rsidRDefault="00BA1334" w:rsidP="00D41C9A">
            <w:pPr>
              <w:pStyle w:val="14"/>
            </w:pPr>
            <w:r w:rsidRPr="00B46196">
              <w:rPr>
                <w:lang w:val="en-US"/>
              </w:rPr>
              <w:t>HVid</w:t>
            </w:r>
          </w:p>
        </w:tc>
      </w:tr>
      <w:tr w:rsidR="00B46196" w:rsidRPr="00B46196" w:rsidTr="00D41C9A">
        <w:trPr>
          <w:trHeight w:val="240"/>
        </w:trPr>
        <w:tc>
          <w:tcPr>
            <w:tcW w:w="812" w:type="dxa"/>
          </w:tcPr>
          <w:p w:rsidR="00BA1334" w:rsidRPr="00B46196" w:rsidRDefault="00BA1334" w:rsidP="00D41C9A">
            <w:pPr>
              <w:pStyle w:val="14"/>
              <w:ind w:left="-15" w:right="-108"/>
            </w:pPr>
            <w:r w:rsidRPr="00B46196">
              <w:t>1.1.2</w:t>
            </w:r>
          </w:p>
        </w:tc>
        <w:tc>
          <w:tcPr>
            <w:tcW w:w="3827" w:type="dxa"/>
          </w:tcPr>
          <w:p w:rsidR="00BA1334" w:rsidRPr="00B46196" w:rsidRDefault="00BA1334" w:rsidP="00D41C9A">
            <w:pPr>
              <w:pStyle w:val="14"/>
              <w:ind w:left="1416"/>
              <w:rPr>
                <w:lang w:val="en-US"/>
              </w:rPr>
            </w:pPr>
            <w:r w:rsidRPr="00B46196">
              <w:rPr>
                <w:lang w:val="en-US"/>
              </w:rPr>
              <w:t>version</w:t>
            </w:r>
          </w:p>
        </w:tc>
        <w:tc>
          <w:tcPr>
            <w:tcW w:w="851" w:type="dxa"/>
          </w:tcPr>
          <w:p w:rsidR="00BA1334" w:rsidRPr="00B46196" w:rsidRDefault="00BA1334" w:rsidP="00D41C9A">
            <w:pPr>
              <w:pStyle w:val="14"/>
            </w:pPr>
            <w:r w:rsidRPr="00B46196">
              <w:t>Char</w:t>
            </w:r>
          </w:p>
        </w:tc>
        <w:tc>
          <w:tcPr>
            <w:tcW w:w="992" w:type="dxa"/>
          </w:tcPr>
          <w:p w:rsidR="00BA1334" w:rsidRPr="00B46196" w:rsidRDefault="00BA1334" w:rsidP="00D41C9A">
            <w:pPr>
              <w:pStyle w:val="14"/>
            </w:pPr>
            <w:r w:rsidRPr="00B46196">
              <w:t>3</w:t>
            </w:r>
          </w:p>
        </w:tc>
        <w:tc>
          <w:tcPr>
            <w:tcW w:w="3645" w:type="dxa"/>
          </w:tcPr>
          <w:p w:rsidR="00BA1334" w:rsidRPr="00B46196" w:rsidRDefault="00BA1334" w:rsidP="00D41C9A">
            <w:pPr>
              <w:pStyle w:val="14"/>
            </w:pPr>
            <w:r w:rsidRPr="00B46196">
              <w:t>Версия структуры файла</w:t>
            </w:r>
          </w:p>
        </w:tc>
      </w:tr>
      <w:tr w:rsidR="00B46196" w:rsidRPr="00B46196" w:rsidTr="00D41C9A">
        <w:trPr>
          <w:trHeight w:val="240"/>
        </w:trPr>
        <w:tc>
          <w:tcPr>
            <w:tcW w:w="812" w:type="dxa"/>
          </w:tcPr>
          <w:p w:rsidR="00BA1334" w:rsidRPr="00B46196" w:rsidRDefault="00BA1334" w:rsidP="00D41C9A">
            <w:pPr>
              <w:pStyle w:val="14"/>
              <w:ind w:left="-15" w:right="-108"/>
            </w:pPr>
            <w:r w:rsidRPr="00B46196">
              <w:t>1.1.3</w:t>
            </w:r>
          </w:p>
        </w:tc>
        <w:tc>
          <w:tcPr>
            <w:tcW w:w="3827" w:type="dxa"/>
          </w:tcPr>
          <w:p w:rsidR="00BA1334" w:rsidRPr="00B46196" w:rsidRDefault="00BA1334" w:rsidP="00D41C9A">
            <w:pPr>
              <w:pStyle w:val="14"/>
              <w:ind w:left="1416"/>
              <w:rPr>
                <w:lang w:val="en-US"/>
              </w:rPr>
            </w:pPr>
            <w:r w:rsidRPr="00B46196">
              <w:rPr>
                <w:lang w:val="en-US"/>
              </w:rPr>
              <w:t>date</w:t>
            </w:r>
          </w:p>
        </w:tc>
        <w:tc>
          <w:tcPr>
            <w:tcW w:w="851"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3645" w:type="dxa"/>
          </w:tcPr>
          <w:p w:rsidR="00BA1334" w:rsidRPr="00B46196" w:rsidRDefault="00BA1334" w:rsidP="00D41C9A">
            <w:pPr>
              <w:pStyle w:val="14"/>
            </w:pPr>
            <w:r w:rsidRPr="00B46196">
              <w:t>Дата создания файла</w:t>
            </w:r>
          </w:p>
        </w:tc>
      </w:tr>
      <w:tr w:rsidR="00B46196" w:rsidRPr="00B46196" w:rsidTr="00D41C9A">
        <w:trPr>
          <w:trHeight w:val="240"/>
        </w:trPr>
        <w:tc>
          <w:tcPr>
            <w:tcW w:w="812" w:type="dxa"/>
          </w:tcPr>
          <w:p w:rsidR="00BA1334" w:rsidRPr="00B46196" w:rsidRDefault="00BA1334" w:rsidP="00D41C9A">
            <w:pPr>
              <w:pStyle w:val="14"/>
              <w:ind w:left="-15" w:right="-108"/>
            </w:pPr>
            <w:r w:rsidRPr="00B46196">
              <w:t>1.2</w:t>
            </w:r>
          </w:p>
        </w:tc>
        <w:tc>
          <w:tcPr>
            <w:tcW w:w="5670" w:type="dxa"/>
            <w:gridSpan w:val="3"/>
          </w:tcPr>
          <w:p w:rsidR="00BA1334" w:rsidRPr="00B46196" w:rsidRDefault="00BA1334" w:rsidP="00D41C9A">
            <w:pPr>
              <w:pStyle w:val="14"/>
              <w:ind w:left="708"/>
              <w:rPr>
                <w:lang w:val="en-US"/>
              </w:rPr>
            </w:pPr>
            <w:r w:rsidRPr="00B46196">
              <w:rPr>
                <w:lang w:val="en-US"/>
              </w:rPr>
              <w:t>zap</w:t>
            </w:r>
          </w:p>
        </w:tc>
        <w:tc>
          <w:tcPr>
            <w:tcW w:w="3645" w:type="dxa"/>
          </w:tcPr>
          <w:p w:rsidR="00BA1334" w:rsidRPr="00B46196" w:rsidRDefault="00BA1334" w:rsidP="00D41C9A">
            <w:pPr>
              <w:pStyle w:val="14"/>
            </w:pPr>
            <w:r w:rsidRPr="00B46196">
              <w:t>Запись</w:t>
            </w:r>
          </w:p>
        </w:tc>
      </w:tr>
      <w:tr w:rsidR="00B46196" w:rsidRPr="00B46196" w:rsidTr="00D41C9A">
        <w:trPr>
          <w:trHeight w:val="240"/>
        </w:trPr>
        <w:tc>
          <w:tcPr>
            <w:tcW w:w="812" w:type="dxa"/>
          </w:tcPr>
          <w:p w:rsidR="00BA1334" w:rsidRPr="00B46196" w:rsidRDefault="00BA1334" w:rsidP="00D41C9A">
            <w:pPr>
              <w:pStyle w:val="14"/>
              <w:ind w:left="-15" w:right="-108"/>
            </w:pPr>
            <w:r w:rsidRPr="00B46196">
              <w:t>1.2.1</w:t>
            </w:r>
          </w:p>
        </w:tc>
        <w:tc>
          <w:tcPr>
            <w:tcW w:w="3827" w:type="dxa"/>
          </w:tcPr>
          <w:p w:rsidR="00BA1334" w:rsidRPr="00B46196" w:rsidRDefault="00BA1334" w:rsidP="00D41C9A">
            <w:pPr>
              <w:pStyle w:val="14"/>
              <w:ind w:left="1416"/>
              <w:rPr>
                <w:lang w:val="en-US"/>
              </w:rPr>
            </w:pPr>
            <w:r w:rsidRPr="00B46196">
              <w:rPr>
                <w:lang w:val="en-US"/>
              </w:rPr>
              <w:t>IDHVID</w:t>
            </w:r>
          </w:p>
        </w:tc>
        <w:tc>
          <w:tcPr>
            <w:tcW w:w="851" w:type="dxa"/>
          </w:tcPr>
          <w:p w:rsidR="00BA1334" w:rsidRPr="00B46196" w:rsidRDefault="00BA1334" w:rsidP="00D41C9A">
            <w:pPr>
              <w:pStyle w:val="14"/>
            </w:pPr>
            <w:r w:rsidRPr="00B46196">
              <w:t>Char</w:t>
            </w:r>
          </w:p>
        </w:tc>
        <w:tc>
          <w:tcPr>
            <w:tcW w:w="992" w:type="dxa"/>
          </w:tcPr>
          <w:p w:rsidR="00BA1334" w:rsidRPr="00B46196" w:rsidRDefault="00BA1334" w:rsidP="00D41C9A">
            <w:pPr>
              <w:pStyle w:val="14"/>
            </w:pPr>
            <w:r w:rsidRPr="00B46196">
              <w:t>12</w:t>
            </w:r>
          </w:p>
        </w:tc>
        <w:tc>
          <w:tcPr>
            <w:tcW w:w="3645" w:type="dxa"/>
          </w:tcPr>
          <w:p w:rsidR="00BA1334" w:rsidRPr="00B46196" w:rsidRDefault="00BA1334" w:rsidP="00D41C9A">
            <w:pPr>
              <w:pStyle w:val="14"/>
            </w:pPr>
            <w:r w:rsidRPr="00B46196">
              <w:t>Код вида высокотехнологичной медицинской помощи</w:t>
            </w:r>
          </w:p>
        </w:tc>
      </w:tr>
      <w:tr w:rsidR="00B46196" w:rsidRPr="00B46196" w:rsidTr="00D41C9A">
        <w:trPr>
          <w:trHeight w:val="240"/>
        </w:trPr>
        <w:tc>
          <w:tcPr>
            <w:tcW w:w="812" w:type="dxa"/>
          </w:tcPr>
          <w:p w:rsidR="00BA1334" w:rsidRPr="00B46196" w:rsidRDefault="00BA1334" w:rsidP="00D41C9A">
            <w:pPr>
              <w:pStyle w:val="14"/>
              <w:ind w:left="-15" w:right="-108"/>
            </w:pPr>
            <w:r w:rsidRPr="00B46196">
              <w:t>1.2.2</w:t>
            </w:r>
          </w:p>
        </w:tc>
        <w:tc>
          <w:tcPr>
            <w:tcW w:w="3827" w:type="dxa"/>
          </w:tcPr>
          <w:p w:rsidR="00BA1334" w:rsidRPr="00B46196" w:rsidRDefault="00BA1334" w:rsidP="00D41C9A">
            <w:pPr>
              <w:pStyle w:val="14"/>
              <w:ind w:left="1416"/>
              <w:rPr>
                <w:lang w:val="en-US"/>
              </w:rPr>
            </w:pPr>
            <w:r w:rsidRPr="00B46196">
              <w:rPr>
                <w:lang w:val="en-US"/>
              </w:rPr>
              <w:t>HVIDNAME</w:t>
            </w:r>
          </w:p>
        </w:tc>
        <w:tc>
          <w:tcPr>
            <w:tcW w:w="851" w:type="dxa"/>
          </w:tcPr>
          <w:p w:rsidR="00BA1334" w:rsidRPr="00B46196" w:rsidRDefault="00BA1334" w:rsidP="00D41C9A">
            <w:pPr>
              <w:pStyle w:val="14"/>
            </w:pPr>
            <w:r w:rsidRPr="00B46196">
              <w:t xml:space="preserve">Char </w:t>
            </w:r>
          </w:p>
        </w:tc>
        <w:tc>
          <w:tcPr>
            <w:tcW w:w="992" w:type="dxa"/>
          </w:tcPr>
          <w:p w:rsidR="00BA1334" w:rsidRPr="00B46196" w:rsidRDefault="00BA1334" w:rsidP="00D41C9A">
            <w:pPr>
              <w:pStyle w:val="14"/>
              <w:rPr>
                <w:lang w:val="en-US"/>
              </w:rPr>
            </w:pPr>
            <w:r w:rsidRPr="00B46196">
              <w:t>1000</w:t>
            </w:r>
          </w:p>
        </w:tc>
        <w:tc>
          <w:tcPr>
            <w:tcW w:w="3645" w:type="dxa"/>
          </w:tcPr>
          <w:p w:rsidR="00BA1334" w:rsidRPr="00B46196" w:rsidRDefault="00BA1334" w:rsidP="00D41C9A">
            <w:pPr>
              <w:pStyle w:val="14"/>
            </w:pPr>
            <w:r w:rsidRPr="00B46196">
              <w:t>Наименование вида высокотехнологичной медицинской помощи</w:t>
            </w:r>
          </w:p>
        </w:tc>
      </w:tr>
      <w:tr w:rsidR="00B46196" w:rsidRPr="00B46196" w:rsidTr="00D41C9A">
        <w:trPr>
          <w:trHeight w:val="240"/>
        </w:trPr>
        <w:tc>
          <w:tcPr>
            <w:tcW w:w="812" w:type="dxa"/>
          </w:tcPr>
          <w:p w:rsidR="00BA1334" w:rsidRPr="00B46196" w:rsidRDefault="00BA1334" w:rsidP="00D41C9A">
            <w:pPr>
              <w:pStyle w:val="14"/>
              <w:ind w:left="-15" w:right="-108"/>
            </w:pPr>
            <w:r w:rsidRPr="00B46196">
              <w:t>1.2.3</w:t>
            </w:r>
          </w:p>
        </w:tc>
        <w:tc>
          <w:tcPr>
            <w:tcW w:w="3827" w:type="dxa"/>
          </w:tcPr>
          <w:p w:rsidR="00BA1334" w:rsidRPr="00B46196" w:rsidRDefault="00BA1334" w:rsidP="00D41C9A">
            <w:pPr>
              <w:pStyle w:val="14"/>
              <w:ind w:left="1416"/>
              <w:rPr>
                <w:lang w:val="en-US"/>
              </w:rPr>
            </w:pPr>
            <w:r w:rsidRPr="00B46196">
              <w:rPr>
                <w:lang w:val="en-US"/>
              </w:rPr>
              <w:t>DATEBEG</w:t>
            </w:r>
          </w:p>
        </w:tc>
        <w:tc>
          <w:tcPr>
            <w:tcW w:w="851"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3645" w:type="dxa"/>
          </w:tcPr>
          <w:p w:rsidR="00BA1334" w:rsidRPr="00B46196" w:rsidRDefault="00BA1334" w:rsidP="00D41C9A">
            <w:pPr>
              <w:pStyle w:val="14"/>
            </w:pPr>
            <w:r w:rsidRPr="00B46196">
              <w:t xml:space="preserve">Дата начала действия записи </w:t>
            </w:r>
          </w:p>
        </w:tc>
      </w:tr>
      <w:tr w:rsidR="00B46196" w:rsidRPr="00B46196" w:rsidTr="00D41C9A">
        <w:trPr>
          <w:trHeight w:val="240"/>
        </w:trPr>
        <w:tc>
          <w:tcPr>
            <w:tcW w:w="812" w:type="dxa"/>
          </w:tcPr>
          <w:p w:rsidR="00BA1334" w:rsidRPr="00B46196" w:rsidRDefault="00BA1334" w:rsidP="00D41C9A">
            <w:pPr>
              <w:pStyle w:val="14"/>
              <w:ind w:left="-15" w:right="-108"/>
            </w:pPr>
            <w:r w:rsidRPr="00B46196">
              <w:t>1.2.4</w:t>
            </w:r>
          </w:p>
        </w:tc>
        <w:tc>
          <w:tcPr>
            <w:tcW w:w="3827" w:type="dxa"/>
          </w:tcPr>
          <w:p w:rsidR="00BA1334" w:rsidRPr="00B46196" w:rsidRDefault="00BA1334" w:rsidP="00D41C9A">
            <w:pPr>
              <w:pStyle w:val="14"/>
              <w:ind w:left="1416"/>
              <w:rPr>
                <w:lang w:val="en-US"/>
              </w:rPr>
            </w:pPr>
            <w:r w:rsidRPr="00B46196">
              <w:rPr>
                <w:lang w:val="en-US"/>
              </w:rPr>
              <w:t>DATEEND</w:t>
            </w:r>
          </w:p>
        </w:tc>
        <w:tc>
          <w:tcPr>
            <w:tcW w:w="851"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3645" w:type="dxa"/>
          </w:tcPr>
          <w:p w:rsidR="00BA1334" w:rsidRPr="00B46196" w:rsidRDefault="00BA1334" w:rsidP="00D41C9A">
            <w:pPr>
              <w:pStyle w:val="14"/>
            </w:pPr>
            <w:r w:rsidRPr="00B46196">
              <w:t xml:space="preserve">Дата окончания действия записи </w:t>
            </w:r>
          </w:p>
        </w:tc>
      </w:tr>
    </w:tbl>
    <w:p w:rsidR="00BA1334" w:rsidRPr="00B46196" w:rsidRDefault="00BA1334" w:rsidP="00865FFC">
      <w:pPr>
        <w:pStyle w:val="af0"/>
        <w:numPr>
          <w:ilvl w:val="1"/>
          <w:numId w:val="120"/>
        </w:numPr>
        <w:ind w:left="720"/>
        <w:jc w:val="both"/>
      </w:pPr>
      <w:r w:rsidRPr="00B46196">
        <w:rPr>
          <w:lang w:val="en-US"/>
        </w:rPr>
        <w:t>V</w:t>
      </w:r>
      <w:r w:rsidRPr="00B46196">
        <w:t>019 Классификатор методов высокотехнологичной медицинской помощи (</w:t>
      </w:r>
      <w:r w:rsidRPr="00B46196">
        <w:rPr>
          <w:lang w:val="en-US"/>
        </w:rPr>
        <w:t>HMet</w:t>
      </w:r>
      <w:r w:rsidRPr="00B46196">
        <w:t>)</w:t>
      </w:r>
    </w:p>
    <w:tbl>
      <w:tblPr>
        <w:tblStyle w:val="aff1"/>
        <w:tblW w:w="0" w:type="auto"/>
        <w:tblLayout w:type="fixed"/>
        <w:tblLook w:val="0000"/>
      </w:tblPr>
      <w:tblGrid>
        <w:gridCol w:w="812"/>
        <w:gridCol w:w="2959"/>
        <w:gridCol w:w="851"/>
        <w:gridCol w:w="997"/>
        <w:gridCol w:w="4531"/>
      </w:tblGrid>
      <w:tr w:rsidR="00B46196" w:rsidRPr="00B46196" w:rsidTr="007A62CF">
        <w:trPr>
          <w:trHeight w:val="240"/>
          <w:tblHeader/>
        </w:trPr>
        <w:tc>
          <w:tcPr>
            <w:tcW w:w="812" w:type="dxa"/>
            <w:vAlign w:val="center"/>
          </w:tcPr>
          <w:p w:rsidR="00BA1334" w:rsidRPr="00B46196" w:rsidRDefault="00BA1334" w:rsidP="00D41C9A">
            <w:pPr>
              <w:pStyle w:val="affb"/>
              <w:rPr>
                <w:rStyle w:val="affff6"/>
                <w:b w:val="0"/>
              </w:rPr>
            </w:pPr>
            <w:r w:rsidRPr="00B46196">
              <w:rPr>
                <w:rStyle w:val="affff6"/>
              </w:rPr>
              <w:t>№</w:t>
            </w:r>
          </w:p>
        </w:tc>
        <w:tc>
          <w:tcPr>
            <w:tcW w:w="2959" w:type="dxa"/>
            <w:vAlign w:val="center"/>
          </w:tcPr>
          <w:p w:rsidR="00BA1334" w:rsidRPr="00B46196" w:rsidRDefault="00BA1334" w:rsidP="00D41C9A">
            <w:pPr>
              <w:pStyle w:val="affb"/>
              <w:rPr>
                <w:rStyle w:val="affff6"/>
                <w:b w:val="0"/>
              </w:rPr>
            </w:pPr>
            <w:r w:rsidRPr="00B46196">
              <w:rPr>
                <w:rStyle w:val="affff6"/>
                <w:lang w:val="en-US"/>
              </w:rPr>
              <w:t>XML</w:t>
            </w:r>
            <w:r w:rsidRPr="00B46196">
              <w:rPr>
                <w:rStyle w:val="affff6"/>
              </w:rPr>
              <w:t>-имя</w:t>
            </w:r>
          </w:p>
        </w:tc>
        <w:tc>
          <w:tcPr>
            <w:tcW w:w="851" w:type="dxa"/>
            <w:vAlign w:val="center"/>
          </w:tcPr>
          <w:p w:rsidR="00BA1334" w:rsidRPr="00B46196" w:rsidRDefault="00BA1334" w:rsidP="00D41C9A">
            <w:pPr>
              <w:pStyle w:val="affb"/>
              <w:rPr>
                <w:rStyle w:val="affff6"/>
                <w:b w:val="0"/>
              </w:rPr>
            </w:pPr>
            <w:r w:rsidRPr="00B46196">
              <w:rPr>
                <w:rStyle w:val="affff6"/>
              </w:rPr>
              <w:t>Тип</w:t>
            </w:r>
          </w:p>
        </w:tc>
        <w:tc>
          <w:tcPr>
            <w:tcW w:w="997" w:type="dxa"/>
            <w:vAlign w:val="center"/>
          </w:tcPr>
          <w:p w:rsidR="00BA1334" w:rsidRPr="00B46196" w:rsidRDefault="00BA1334" w:rsidP="00D41C9A">
            <w:pPr>
              <w:pStyle w:val="affb"/>
              <w:rPr>
                <w:rStyle w:val="affff6"/>
                <w:b w:val="0"/>
              </w:rPr>
            </w:pPr>
            <w:r w:rsidRPr="00B46196">
              <w:rPr>
                <w:rStyle w:val="affff6"/>
              </w:rPr>
              <w:t>Размер</w:t>
            </w:r>
          </w:p>
        </w:tc>
        <w:tc>
          <w:tcPr>
            <w:tcW w:w="4531" w:type="dxa"/>
            <w:vAlign w:val="center"/>
          </w:tcPr>
          <w:p w:rsidR="00BA1334" w:rsidRPr="00B46196" w:rsidRDefault="00BA1334" w:rsidP="00D41C9A">
            <w:pPr>
              <w:pStyle w:val="affb"/>
              <w:rPr>
                <w:rStyle w:val="affff6"/>
                <w:b w:val="0"/>
              </w:rPr>
            </w:pPr>
            <w:r w:rsidRPr="00B46196">
              <w:rPr>
                <w:rStyle w:val="affff6"/>
              </w:rPr>
              <w:t>Содержание</w:t>
            </w:r>
          </w:p>
        </w:tc>
      </w:tr>
      <w:tr w:rsidR="00B46196" w:rsidRPr="00B46196" w:rsidTr="007A62CF">
        <w:trPr>
          <w:trHeight w:val="240"/>
        </w:trPr>
        <w:tc>
          <w:tcPr>
            <w:tcW w:w="812" w:type="dxa"/>
          </w:tcPr>
          <w:p w:rsidR="00BA1334" w:rsidRPr="00B46196" w:rsidRDefault="00BA1334" w:rsidP="00D41C9A">
            <w:pPr>
              <w:pStyle w:val="14"/>
              <w:ind w:left="288"/>
            </w:pPr>
            <w:r w:rsidRPr="00B46196">
              <w:t>1</w:t>
            </w:r>
          </w:p>
        </w:tc>
        <w:tc>
          <w:tcPr>
            <w:tcW w:w="2959" w:type="dxa"/>
          </w:tcPr>
          <w:p w:rsidR="00BA1334" w:rsidRPr="00B46196" w:rsidRDefault="00BA1334" w:rsidP="00D41C9A">
            <w:pPr>
              <w:pStyle w:val="14"/>
            </w:pPr>
            <w:r w:rsidRPr="00B46196">
              <w:rPr>
                <w:bCs/>
                <w:iCs/>
              </w:rPr>
              <w:t>packet</w:t>
            </w:r>
          </w:p>
        </w:tc>
        <w:tc>
          <w:tcPr>
            <w:tcW w:w="851" w:type="dxa"/>
          </w:tcPr>
          <w:p w:rsidR="00BA1334" w:rsidRPr="00B46196" w:rsidRDefault="00BA1334" w:rsidP="00D41C9A">
            <w:pPr>
              <w:pStyle w:val="14"/>
            </w:pPr>
          </w:p>
        </w:tc>
        <w:tc>
          <w:tcPr>
            <w:tcW w:w="997" w:type="dxa"/>
          </w:tcPr>
          <w:p w:rsidR="00BA1334" w:rsidRPr="00B46196" w:rsidRDefault="00BA1334" w:rsidP="00D41C9A">
            <w:pPr>
              <w:pStyle w:val="14"/>
            </w:pPr>
          </w:p>
        </w:tc>
        <w:tc>
          <w:tcPr>
            <w:tcW w:w="4531" w:type="dxa"/>
          </w:tcPr>
          <w:p w:rsidR="00BA1334" w:rsidRPr="00B46196" w:rsidRDefault="00BA1334" w:rsidP="00D41C9A">
            <w:pPr>
              <w:pStyle w:val="14"/>
            </w:pPr>
            <w:r w:rsidRPr="00B46196">
              <w:t>Корневой элемент</w:t>
            </w:r>
          </w:p>
        </w:tc>
      </w:tr>
      <w:tr w:rsidR="00B46196" w:rsidRPr="00B46196" w:rsidTr="007A62CF">
        <w:trPr>
          <w:trHeight w:val="240"/>
        </w:trPr>
        <w:tc>
          <w:tcPr>
            <w:tcW w:w="812" w:type="dxa"/>
          </w:tcPr>
          <w:p w:rsidR="00BA1334" w:rsidRPr="00B46196" w:rsidRDefault="00BA1334" w:rsidP="00D41C9A">
            <w:pPr>
              <w:pStyle w:val="14"/>
              <w:ind w:left="-15" w:right="-108"/>
            </w:pPr>
            <w:r w:rsidRPr="00B46196">
              <w:t>1.1</w:t>
            </w:r>
          </w:p>
        </w:tc>
        <w:tc>
          <w:tcPr>
            <w:tcW w:w="4807" w:type="dxa"/>
            <w:gridSpan w:val="3"/>
          </w:tcPr>
          <w:p w:rsidR="00BA1334" w:rsidRPr="00B46196" w:rsidRDefault="00BA1334" w:rsidP="00D41C9A">
            <w:pPr>
              <w:pStyle w:val="14"/>
              <w:ind w:left="708"/>
            </w:pPr>
            <w:r w:rsidRPr="00B46196">
              <w:rPr>
                <w:lang w:val="en-US"/>
              </w:rPr>
              <w:t>zglv</w:t>
            </w:r>
          </w:p>
        </w:tc>
        <w:tc>
          <w:tcPr>
            <w:tcW w:w="4531" w:type="dxa"/>
          </w:tcPr>
          <w:p w:rsidR="00BA1334" w:rsidRPr="00B46196" w:rsidRDefault="00BA1334" w:rsidP="00D41C9A">
            <w:pPr>
              <w:pStyle w:val="14"/>
            </w:pPr>
            <w:r w:rsidRPr="00B46196">
              <w:t>Информация о справочнике</w:t>
            </w:r>
          </w:p>
        </w:tc>
      </w:tr>
      <w:tr w:rsidR="00B46196" w:rsidRPr="00B46196" w:rsidTr="007A62CF">
        <w:trPr>
          <w:trHeight w:val="240"/>
        </w:trPr>
        <w:tc>
          <w:tcPr>
            <w:tcW w:w="812" w:type="dxa"/>
          </w:tcPr>
          <w:p w:rsidR="00BA1334" w:rsidRPr="00B46196" w:rsidRDefault="00BA1334" w:rsidP="00D41C9A">
            <w:pPr>
              <w:pStyle w:val="14"/>
              <w:ind w:left="-15" w:right="-108"/>
            </w:pPr>
            <w:r w:rsidRPr="00B46196">
              <w:t>1.1.1</w:t>
            </w:r>
          </w:p>
        </w:tc>
        <w:tc>
          <w:tcPr>
            <w:tcW w:w="2959" w:type="dxa"/>
          </w:tcPr>
          <w:p w:rsidR="00BA1334" w:rsidRPr="00B46196" w:rsidRDefault="00BA1334" w:rsidP="00D41C9A">
            <w:pPr>
              <w:pStyle w:val="14"/>
              <w:ind w:left="1416"/>
              <w:rPr>
                <w:lang w:val="en-US"/>
              </w:rPr>
            </w:pPr>
            <w:r w:rsidRPr="00B46196">
              <w:rPr>
                <w:lang w:val="en-US"/>
              </w:rPr>
              <w:t>type</w:t>
            </w:r>
          </w:p>
        </w:tc>
        <w:tc>
          <w:tcPr>
            <w:tcW w:w="851" w:type="dxa"/>
          </w:tcPr>
          <w:p w:rsidR="00BA1334" w:rsidRPr="00B46196" w:rsidRDefault="00BA1334" w:rsidP="00D41C9A">
            <w:pPr>
              <w:pStyle w:val="14"/>
            </w:pPr>
            <w:r w:rsidRPr="00B46196">
              <w:t>Char</w:t>
            </w:r>
          </w:p>
        </w:tc>
        <w:tc>
          <w:tcPr>
            <w:tcW w:w="997" w:type="dxa"/>
          </w:tcPr>
          <w:p w:rsidR="00BA1334" w:rsidRPr="00B46196" w:rsidRDefault="00BA1334" w:rsidP="00D41C9A">
            <w:pPr>
              <w:pStyle w:val="14"/>
            </w:pPr>
            <w:r w:rsidRPr="00B46196">
              <w:t>10</w:t>
            </w:r>
          </w:p>
        </w:tc>
        <w:tc>
          <w:tcPr>
            <w:tcW w:w="4531" w:type="dxa"/>
          </w:tcPr>
          <w:p w:rsidR="00BA1334" w:rsidRPr="00B46196" w:rsidRDefault="00BA1334" w:rsidP="00D41C9A">
            <w:pPr>
              <w:pStyle w:val="14"/>
            </w:pPr>
            <w:r w:rsidRPr="00B46196">
              <w:rPr>
                <w:lang w:val="en-US"/>
              </w:rPr>
              <w:t>HMet</w:t>
            </w:r>
          </w:p>
        </w:tc>
      </w:tr>
      <w:tr w:rsidR="00B46196" w:rsidRPr="00B46196" w:rsidTr="007A62CF">
        <w:trPr>
          <w:trHeight w:val="240"/>
        </w:trPr>
        <w:tc>
          <w:tcPr>
            <w:tcW w:w="812" w:type="dxa"/>
          </w:tcPr>
          <w:p w:rsidR="00BA1334" w:rsidRPr="00B46196" w:rsidRDefault="00BA1334" w:rsidP="00D41C9A">
            <w:pPr>
              <w:pStyle w:val="14"/>
              <w:ind w:left="-15" w:right="-108"/>
            </w:pPr>
            <w:r w:rsidRPr="00B46196">
              <w:t>1.1.2</w:t>
            </w:r>
          </w:p>
        </w:tc>
        <w:tc>
          <w:tcPr>
            <w:tcW w:w="2959" w:type="dxa"/>
          </w:tcPr>
          <w:p w:rsidR="00BA1334" w:rsidRPr="00B46196" w:rsidRDefault="00BA1334" w:rsidP="00D41C9A">
            <w:pPr>
              <w:pStyle w:val="14"/>
              <w:ind w:left="1416"/>
              <w:rPr>
                <w:lang w:val="en-US"/>
              </w:rPr>
            </w:pPr>
            <w:r w:rsidRPr="00B46196">
              <w:rPr>
                <w:lang w:val="en-US"/>
              </w:rPr>
              <w:t>version</w:t>
            </w:r>
          </w:p>
        </w:tc>
        <w:tc>
          <w:tcPr>
            <w:tcW w:w="851" w:type="dxa"/>
          </w:tcPr>
          <w:p w:rsidR="00BA1334" w:rsidRPr="00B46196" w:rsidRDefault="00BA1334" w:rsidP="00D41C9A">
            <w:pPr>
              <w:pStyle w:val="14"/>
            </w:pPr>
            <w:r w:rsidRPr="00B46196">
              <w:t>Char</w:t>
            </w:r>
          </w:p>
        </w:tc>
        <w:tc>
          <w:tcPr>
            <w:tcW w:w="997" w:type="dxa"/>
          </w:tcPr>
          <w:p w:rsidR="00BA1334" w:rsidRPr="00B46196" w:rsidRDefault="00BA1334" w:rsidP="00D41C9A">
            <w:pPr>
              <w:pStyle w:val="14"/>
            </w:pPr>
            <w:r w:rsidRPr="00B46196">
              <w:t>3</w:t>
            </w:r>
          </w:p>
        </w:tc>
        <w:tc>
          <w:tcPr>
            <w:tcW w:w="4531" w:type="dxa"/>
          </w:tcPr>
          <w:p w:rsidR="00BA1334" w:rsidRPr="00B46196" w:rsidRDefault="00BA1334" w:rsidP="00D41C9A">
            <w:pPr>
              <w:pStyle w:val="14"/>
            </w:pPr>
            <w:r w:rsidRPr="00B46196">
              <w:t>Версия структуры файла</w:t>
            </w:r>
          </w:p>
        </w:tc>
      </w:tr>
      <w:tr w:rsidR="00B46196" w:rsidRPr="00B46196" w:rsidTr="007A62CF">
        <w:trPr>
          <w:trHeight w:val="240"/>
        </w:trPr>
        <w:tc>
          <w:tcPr>
            <w:tcW w:w="812" w:type="dxa"/>
          </w:tcPr>
          <w:p w:rsidR="00BA1334" w:rsidRPr="00B46196" w:rsidRDefault="00BA1334" w:rsidP="00D41C9A">
            <w:pPr>
              <w:pStyle w:val="14"/>
              <w:ind w:left="-15" w:right="-108"/>
            </w:pPr>
            <w:r w:rsidRPr="00B46196">
              <w:t>1.1.3</w:t>
            </w:r>
          </w:p>
        </w:tc>
        <w:tc>
          <w:tcPr>
            <w:tcW w:w="2959" w:type="dxa"/>
          </w:tcPr>
          <w:p w:rsidR="00BA1334" w:rsidRPr="00B46196" w:rsidRDefault="00BA1334" w:rsidP="00D41C9A">
            <w:pPr>
              <w:pStyle w:val="14"/>
              <w:ind w:left="1416"/>
              <w:rPr>
                <w:lang w:val="en-US"/>
              </w:rPr>
            </w:pPr>
            <w:r w:rsidRPr="00B46196">
              <w:rPr>
                <w:lang w:val="en-US"/>
              </w:rPr>
              <w:t>date</w:t>
            </w:r>
          </w:p>
        </w:tc>
        <w:tc>
          <w:tcPr>
            <w:tcW w:w="851" w:type="dxa"/>
          </w:tcPr>
          <w:p w:rsidR="00BA1334" w:rsidRPr="00B46196" w:rsidRDefault="00BA1334" w:rsidP="00D41C9A">
            <w:pPr>
              <w:pStyle w:val="14"/>
            </w:pPr>
            <w:r w:rsidRPr="00B46196">
              <w:t>Date</w:t>
            </w:r>
          </w:p>
        </w:tc>
        <w:tc>
          <w:tcPr>
            <w:tcW w:w="997" w:type="dxa"/>
          </w:tcPr>
          <w:p w:rsidR="00BA1334" w:rsidRPr="00B46196" w:rsidRDefault="00BA1334" w:rsidP="00D41C9A">
            <w:pPr>
              <w:pStyle w:val="14"/>
            </w:pPr>
            <w:r w:rsidRPr="00B46196">
              <w:t>-</w:t>
            </w:r>
          </w:p>
        </w:tc>
        <w:tc>
          <w:tcPr>
            <w:tcW w:w="4531" w:type="dxa"/>
          </w:tcPr>
          <w:p w:rsidR="00BA1334" w:rsidRPr="00B46196" w:rsidRDefault="00BA1334" w:rsidP="00D41C9A">
            <w:pPr>
              <w:pStyle w:val="14"/>
            </w:pPr>
            <w:r w:rsidRPr="00B46196">
              <w:t>Дата создания файла</w:t>
            </w:r>
          </w:p>
        </w:tc>
      </w:tr>
      <w:tr w:rsidR="00B46196" w:rsidRPr="00B46196" w:rsidTr="007A62CF">
        <w:trPr>
          <w:trHeight w:val="240"/>
        </w:trPr>
        <w:tc>
          <w:tcPr>
            <w:tcW w:w="812" w:type="dxa"/>
          </w:tcPr>
          <w:p w:rsidR="00BA1334" w:rsidRPr="00B46196" w:rsidRDefault="00BA1334" w:rsidP="00D41C9A">
            <w:pPr>
              <w:pStyle w:val="14"/>
              <w:ind w:left="-15" w:right="-108"/>
            </w:pPr>
            <w:r w:rsidRPr="00B46196">
              <w:t>1.2</w:t>
            </w:r>
          </w:p>
        </w:tc>
        <w:tc>
          <w:tcPr>
            <w:tcW w:w="4807" w:type="dxa"/>
            <w:gridSpan w:val="3"/>
          </w:tcPr>
          <w:p w:rsidR="00BA1334" w:rsidRPr="00B46196" w:rsidRDefault="00BA1334" w:rsidP="00D41C9A">
            <w:pPr>
              <w:pStyle w:val="14"/>
              <w:ind w:left="708"/>
              <w:rPr>
                <w:lang w:val="en-US"/>
              </w:rPr>
            </w:pPr>
            <w:r w:rsidRPr="00B46196">
              <w:rPr>
                <w:lang w:val="en-US"/>
              </w:rPr>
              <w:t>zap</w:t>
            </w:r>
          </w:p>
        </w:tc>
        <w:tc>
          <w:tcPr>
            <w:tcW w:w="4531" w:type="dxa"/>
          </w:tcPr>
          <w:p w:rsidR="00BA1334" w:rsidRPr="00B46196" w:rsidRDefault="00BA1334" w:rsidP="00D41C9A">
            <w:pPr>
              <w:pStyle w:val="14"/>
            </w:pPr>
            <w:r w:rsidRPr="00B46196">
              <w:t>Запись</w:t>
            </w:r>
          </w:p>
        </w:tc>
      </w:tr>
      <w:tr w:rsidR="00B46196" w:rsidRPr="00B46196" w:rsidTr="007A62CF">
        <w:trPr>
          <w:trHeight w:val="240"/>
        </w:trPr>
        <w:tc>
          <w:tcPr>
            <w:tcW w:w="812" w:type="dxa"/>
          </w:tcPr>
          <w:p w:rsidR="00BA1334" w:rsidRPr="00B46196" w:rsidRDefault="00BA1334" w:rsidP="00D41C9A">
            <w:pPr>
              <w:pStyle w:val="14"/>
              <w:ind w:left="-15" w:right="-108"/>
            </w:pPr>
            <w:r w:rsidRPr="00B46196">
              <w:t>1.2.1</w:t>
            </w:r>
          </w:p>
        </w:tc>
        <w:tc>
          <w:tcPr>
            <w:tcW w:w="2959" w:type="dxa"/>
          </w:tcPr>
          <w:p w:rsidR="00BA1334" w:rsidRPr="00B46196" w:rsidRDefault="00BA1334" w:rsidP="00D41C9A">
            <w:pPr>
              <w:pStyle w:val="14"/>
              <w:ind w:left="1416"/>
              <w:jc w:val="left"/>
              <w:rPr>
                <w:lang w:val="en-US"/>
              </w:rPr>
            </w:pPr>
            <w:r w:rsidRPr="00B46196">
              <w:rPr>
                <w:lang w:val="en-US"/>
              </w:rPr>
              <w:t>IDHM</w:t>
            </w:r>
          </w:p>
        </w:tc>
        <w:tc>
          <w:tcPr>
            <w:tcW w:w="851" w:type="dxa"/>
          </w:tcPr>
          <w:p w:rsidR="00BA1334" w:rsidRPr="00B46196" w:rsidRDefault="00BA1334" w:rsidP="00D41C9A">
            <w:pPr>
              <w:pStyle w:val="14"/>
            </w:pPr>
            <w:r w:rsidRPr="00B46196">
              <w:t>Num</w:t>
            </w:r>
          </w:p>
        </w:tc>
        <w:tc>
          <w:tcPr>
            <w:tcW w:w="997" w:type="dxa"/>
          </w:tcPr>
          <w:p w:rsidR="00BA1334" w:rsidRPr="00B46196" w:rsidRDefault="00BA1334" w:rsidP="00D41C9A">
            <w:pPr>
              <w:pStyle w:val="14"/>
            </w:pPr>
            <w:r w:rsidRPr="00B46196">
              <w:t>3</w:t>
            </w:r>
          </w:p>
        </w:tc>
        <w:tc>
          <w:tcPr>
            <w:tcW w:w="4531" w:type="dxa"/>
          </w:tcPr>
          <w:p w:rsidR="00BA1334" w:rsidRPr="00B46196" w:rsidRDefault="00BA1334" w:rsidP="00D41C9A">
            <w:pPr>
              <w:pStyle w:val="14"/>
            </w:pPr>
            <w:r w:rsidRPr="00B46196">
              <w:t>Идентификатор метода высокотехнологичной медицинской помощи</w:t>
            </w:r>
          </w:p>
        </w:tc>
      </w:tr>
      <w:tr w:rsidR="00B46196" w:rsidRPr="00B46196" w:rsidTr="007A62CF">
        <w:trPr>
          <w:trHeight w:val="240"/>
        </w:trPr>
        <w:tc>
          <w:tcPr>
            <w:tcW w:w="812" w:type="dxa"/>
          </w:tcPr>
          <w:p w:rsidR="00BA1334" w:rsidRPr="00B46196" w:rsidRDefault="00BA1334" w:rsidP="00D41C9A">
            <w:pPr>
              <w:pStyle w:val="14"/>
              <w:ind w:left="-15" w:right="-108"/>
            </w:pPr>
            <w:r w:rsidRPr="00B46196">
              <w:t>1.2.2</w:t>
            </w:r>
          </w:p>
        </w:tc>
        <w:tc>
          <w:tcPr>
            <w:tcW w:w="2959" w:type="dxa"/>
          </w:tcPr>
          <w:p w:rsidR="00BA1334" w:rsidRPr="00B46196" w:rsidRDefault="00BA1334" w:rsidP="00D41C9A">
            <w:pPr>
              <w:pStyle w:val="14"/>
              <w:ind w:left="1416"/>
              <w:jc w:val="left"/>
              <w:rPr>
                <w:lang w:val="en-US"/>
              </w:rPr>
            </w:pPr>
            <w:r w:rsidRPr="00B46196">
              <w:rPr>
                <w:lang w:val="en-US"/>
              </w:rPr>
              <w:t>HMNAME</w:t>
            </w:r>
          </w:p>
        </w:tc>
        <w:tc>
          <w:tcPr>
            <w:tcW w:w="851" w:type="dxa"/>
          </w:tcPr>
          <w:p w:rsidR="00BA1334" w:rsidRPr="00B46196" w:rsidRDefault="00BA1334" w:rsidP="00D41C9A">
            <w:pPr>
              <w:pStyle w:val="14"/>
            </w:pPr>
            <w:r w:rsidRPr="00B46196">
              <w:t xml:space="preserve">Char </w:t>
            </w:r>
          </w:p>
        </w:tc>
        <w:tc>
          <w:tcPr>
            <w:tcW w:w="997" w:type="dxa"/>
          </w:tcPr>
          <w:p w:rsidR="00BA1334" w:rsidRPr="00B46196" w:rsidRDefault="00BA1334" w:rsidP="00D41C9A">
            <w:pPr>
              <w:pStyle w:val="14"/>
            </w:pPr>
            <w:r w:rsidRPr="00B46196">
              <w:t>1000</w:t>
            </w:r>
          </w:p>
        </w:tc>
        <w:tc>
          <w:tcPr>
            <w:tcW w:w="4531" w:type="dxa"/>
          </w:tcPr>
          <w:p w:rsidR="00BA1334" w:rsidRPr="00B46196" w:rsidRDefault="00BA1334" w:rsidP="00D41C9A">
            <w:pPr>
              <w:pStyle w:val="14"/>
            </w:pPr>
            <w:r w:rsidRPr="00B46196">
              <w:t>Наименование метода высокотехнологичной медицинской помощи</w:t>
            </w:r>
          </w:p>
        </w:tc>
      </w:tr>
      <w:tr w:rsidR="00B46196" w:rsidRPr="00B46196" w:rsidTr="007A62CF">
        <w:trPr>
          <w:trHeight w:val="240"/>
        </w:trPr>
        <w:tc>
          <w:tcPr>
            <w:tcW w:w="812" w:type="dxa"/>
          </w:tcPr>
          <w:p w:rsidR="00BA1334" w:rsidRPr="00B46196" w:rsidRDefault="00BA1334" w:rsidP="00D41C9A">
            <w:pPr>
              <w:pStyle w:val="14"/>
              <w:ind w:left="-15" w:right="-108"/>
            </w:pPr>
            <w:r w:rsidRPr="00B46196">
              <w:t>1.2.3</w:t>
            </w:r>
          </w:p>
        </w:tc>
        <w:tc>
          <w:tcPr>
            <w:tcW w:w="2959" w:type="dxa"/>
          </w:tcPr>
          <w:p w:rsidR="00BA1334" w:rsidRPr="00B46196" w:rsidRDefault="00BA1334" w:rsidP="00D41C9A">
            <w:pPr>
              <w:pStyle w:val="14"/>
              <w:ind w:left="1416"/>
              <w:jc w:val="left"/>
              <w:rPr>
                <w:lang w:val="en-US"/>
              </w:rPr>
            </w:pPr>
            <w:r w:rsidRPr="00B46196">
              <w:rPr>
                <w:lang w:val="en-US"/>
              </w:rPr>
              <w:t>DIAG</w:t>
            </w:r>
          </w:p>
        </w:tc>
        <w:tc>
          <w:tcPr>
            <w:tcW w:w="851" w:type="dxa"/>
          </w:tcPr>
          <w:p w:rsidR="00BA1334" w:rsidRPr="00B46196" w:rsidRDefault="00BA1334" w:rsidP="00D41C9A">
            <w:pPr>
              <w:pStyle w:val="14"/>
            </w:pPr>
            <w:r w:rsidRPr="00B46196">
              <w:t xml:space="preserve">Char </w:t>
            </w:r>
          </w:p>
        </w:tc>
        <w:tc>
          <w:tcPr>
            <w:tcW w:w="997" w:type="dxa"/>
          </w:tcPr>
          <w:p w:rsidR="00BA1334" w:rsidRPr="00B46196" w:rsidRDefault="00BA1334" w:rsidP="00D41C9A">
            <w:pPr>
              <w:pStyle w:val="14"/>
            </w:pPr>
            <w:r w:rsidRPr="00B46196">
              <w:t>1000</w:t>
            </w:r>
          </w:p>
        </w:tc>
        <w:tc>
          <w:tcPr>
            <w:tcW w:w="4531" w:type="dxa"/>
          </w:tcPr>
          <w:p w:rsidR="00BA1334" w:rsidRPr="00B46196" w:rsidRDefault="00BA1334" w:rsidP="00D41C9A">
            <w:pPr>
              <w:pStyle w:val="14"/>
            </w:pPr>
            <w:r w:rsidRPr="00B46196">
              <w:t>Верхние уровни кодов диагноза по МКБ для данного метода; указываются через разделитель «;».</w:t>
            </w:r>
          </w:p>
        </w:tc>
      </w:tr>
      <w:tr w:rsidR="00B46196" w:rsidRPr="00B46196" w:rsidTr="007A62CF">
        <w:trPr>
          <w:trHeight w:val="240"/>
        </w:trPr>
        <w:tc>
          <w:tcPr>
            <w:tcW w:w="812" w:type="dxa"/>
          </w:tcPr>
          <w:p w:rsidR="00BA1334" w:rsidRPr="00B46196" w:rsidRDefault="00BA1334" w:rsidP="00D41C9A">
            <w:pPr>
              <w:pStyle w:val="14"/>
              <w:ind w:left="-15" w:right="-108"/>
            </w:pPr>
            <w:r w:rsidRPr="00B46196">
              <w:t>1.2.4</w:t>
            </w:r>
          </w:p>
        </w:tc>
        <w:tc>
          <w:tcPr>
            <w:tcW w:w="2959" w:type="dxa"/>
          </w:tcPr>
          <w:p w:rsidR="00BA1334" w:rsidRPr="00B46196" w:rsidRDefault="00BA1334" w:rsidP="00D41C9A">
            <w:pPr>
              <w:pStyle w:val="14"/>
              <w:ind w:left="1416"/>
              <w:jc w:val="left"/>
              <w:rPr>
                <w:lang w:val="en-US"/>
              </w:rPr>
            </w:pPr>
            <w:r w:rsidRPr="00B46196">
              <w:rPr>
                <w:lang w:val="en-US"/>
              </w:rPr>
              <w:t>HVID</w:t>
            </w:r>
          </w:p>
        </w:tc>
        <w:tc>
          <w:tcPr>
            <w:tcW w:w="851" w:type="dxa"/>
          </w:tcPr>
          <w:p w:rsidR="00BA1334" w:rsidRPr="00B46196" w:rsidRDefault="00BA1334" w:rsidP="00D41C9A">
            <w:pPr>
              <w:pStyle w:val="14"/>
            </w:pPr>
            <w:r w:rsidRPr="00B46196">
              <w:t>Char</w:t>
            </w:r>
          </w:p>
        </w:tc>
        <w:tc>
          <w:tcPr>
            <w:tcW w:w="997" w:type="dxa"/>
          </w:tcPr>
          <w:p w:rsidR="00BA1334" w:rsidRPr="00B46196" w:rsidRDefault="00BA1334" w:rsidP="00D41C9A">
            <w:pPr>
              <w:pStyle w:val="14"/>
            </w:pPr>
            <w:r w:rsidRPr="00B46196">
              <w:t>12</w:t>
            </w:r>
          </w:p>
        </w:tc>
        <w:tc>
          <w:tcPr>
            <w:tcW w:w="4531" w:type="dxa"/>
          </w:tcPr>
          <w:p w:rsidR="00BA1334" w:rsidRPr="00B46196" w:rsidRDefault="00BA1334" w:rsidP="00D41C9A">
            <w:pPr>
              <w:pStyle w:val="14"/>
            </w:pPr>
            <w:r w:rsidRPr="00B46196">
              <w:t>Код вида высокотехнологичной медицинской помощи для данного метода</w:t>
            </w:r>
          </w:p>
        </w:tc>
      </w:tr>
      <w:tr w:rsidR="00B46196" w:rsidRPr="00B46196" w:rsidTr="007A62CF">
        <w:trPr>
          <w:trHeight w:val="240"/>
        </w:trPr>
        <w:tc>
          <w:tcPr>
            <w:tcW w:w="812" w:type="dxa"/>
          </w:tcPr>
          <w:p w:rsidR="00BA1334" w:rsidRPr="00B46196" w:rsidRDefault="00BA1334" w:rsidP="00D41C9A">
            <w:pPr>
              <w:pStyle w:val="14"/>
              <w:ind w:left="-15" w:right="-108"/>
              <w:rPr>
                <w:lang w:val="en-US"/>
              </w:rPr>
            </w:pPr>
            <w:r w:rsidRPr="00B46196">
              <w:rPr>
                <w:lang w:val="en-US"/>
              </w:rPr>
              <w:t>1.2.5</w:t>
            </w:r>
          </w:p>
        </w:tc>
        <w:tc>
          <w:tcPr>
            <w:tcW w:w="2959" w:type="dxa"/>
          </w:tcPr>
          <w:p w:rsidR="00BA1334" w:rsidRPr="00B46196" w:rsidRDefault="00BA1334" w:rsidP="00D41C9A">
            <w:pPr>
              <w:pStyle w:val="14"/>
              <w:ind w:left="1416"/>
              <w:jc w:val="left"/>
              <w:rPr>
                <w:lang w:val="en-US"/>
              </w:rPr>
            </w:pPr>
            <w:r w:rsidRPr="00B46196">
              <w:rPr>
                <w:lang w:val="en-US"/>
              </w:rPr>
              <w:t>HGR</w:t>
            </w:r>
          </w:p>
        </w:tc>
        <w:tc>
          <w:tcPr>
            <w:tcW w:w="851" w:type="dxa"/>
          </w:tcPr>
          <w:p w:rsidR="00BA1334" w:rsidRPr="00B46196" w:rsidRDefault="00BA1334" w:rsidP="00D41C9A">
            <w:pPr>
              <w:pStyle w:val="14"/>
            </w:pPr>
            <w:r w:rsidRPr="00B46196">
              <w:t>Num</w:t>
            </w:r>
          </w:p>
        </w:tc>
        <w:tc>
          <w:tcPr>
            <w:tcW w:w="997" w:type="dxa"/>
          </w:tcPr>
          <w:p w:rsidR="00BA1334" w:rsidRPr="00B46196" w:rsidRDefault="00BA1334" w:rsidP="00D41C9A">
            <w:pPr>
              <w:pStyle w:val="14"/>
            </w:pPr>
            <w:r w:rsidRPr="00B46196">
              <w:t>3</w:t>
            </w:r>
          </w:p>
        </w:tc>
        <w:tc>
          <w:tcPr>
            <w:tcW w:w="4531" w:type="dxa"/>
            <w:vAlign w:val="center"/>
          </w:tcPr>
          <w:p w:rsidR="00BA1334" w:rsidRPr="00B46196" w:rsidRDefault="00BA1334" w:rsidP="00D41C9A">
            <w:pPr>
              <w:pStyle w:val="14"/>
              <w:jc w:val="left"/>
            </w:pPr>
            <w:r w:rsidRPr="00B46196">
              <w:t>Номер группы высокотехнологичной медицинской помощи для данного метода</w:t>
            </w:r>
          </w:p>
        </w:tc>
      </w:tr>
      <w:tr w:rsidR="00B46196" w:rsidRPr="00B46196" w:rsidTr="007A62CF">
        <w:trPr>
          <w:trHeight w:val="240"/>
        </w:trPr>
        <w:tc>
          <w:tcPr>
            <w:tcW w:w="812" w:type="dxa"/>
          </w:tcPr>
          <w:p w:rsidR="00BA1334" w:rsidRPr="00B46196" w:rsidRDefault="00BA1334" w:rsidP="00D41C9A">
            <w:pPr>
              <w:pStyle w:val="14"/>
              <w:ind w:left="-15" w:right="-108"/>
              <w:rPr>
                <w:lang w:val="en-US"/>
              </w:rPr>
            </w:pPr>
            <w:r w:rsidRPr="00B46196">
              <w:rPr>
                <w:lang w:val="en-US"/>
              </w:rPr>
              <w:t>1.2.6</w:t>
            </w:r>
          </w:p>
        </w:tc>
        <w:tc>
          <w:tcPr>
            <w:tcW w:w="2959" w:type="dxa"/>
          </w:tcPr>
          <w:p w:rsidR="00BA1334" w:rsidRPr="00B46196" w:rsidRDefault="00BA1334" w:rsidP="00D41C9A">
            <w:pPr>
              <w:pStyle w:val="14"/>
              <w:ind w:left="1416"/>
              <w:jc w:val="left"/>
              <w:rPr>
                <w:lang w:val="en-US"/>
              </w:rPr>
            </w:pPr>
            <w:r w:rsidRPr="00B46196">
              <w:rPr>
                <w:lang w:val="en-US"/>
              </w:rPr>
              <w:t>HMODP</w:t>
            </w:r>
          </w:p>
        </w:tc>
        <w:tc>
          <w:tcPr>
            <w:tcW w:w="851" w:type="dxa"/>
          </w:tcPr>
          <w:p w:rsidR="00BA1334" w:rsidRPr="00B46196" w:rsidRDefault="00BA1334" w:rsidP="00D41C9A">
            <w:pPr>
              <w:pStyle w:val="14"/>
              <w:rPr>
                <w:lang w:val="en-US"/>
              </w:rPr>
            </w:pPr>
            <w:r w:rsidRPr="00B46196">
              <w:rPr>
                <w:lang w:val="en-US"/>
              </w:rPr>
              <w:t>Char</w:t>
            </w:r>
          </w:p>
        </w:tc>
        <w:tc>
          <w:tcPr>
            <w:tcW w:w="997" w:type="dxa"/>
          </w:tcPr>
          <w:p w:rsidR="00BA1334" w:rsidRPr="00B46196" w:rsidRDefault="00BA1334" w:rsidP="00D41C9A">
            <w:pPr>
              <w:pStyle w:val="14"/>
            </w:pPr>
            <w:r w:rsidRPr="00B46196">
              <w:t>1000</w:t>
            </w:r>
          </w:p>
        </w:tc>
        <w:tc>
          <w:tcPr>
            <w:tcW w:w="4531" w:type="dxa"/>
          </w:tcPr>
          <w:p w:rsidR="00BA1334" w:rsidRPr="00B46196" w:rsidRDefault="00BA1334" w:rsidP="00D41C9A">
            <w:pPr>
              <w:pStyle w:val="14"/>
            </w:pPr>
            <w:r w:rsidRPr="00B46196">
              <w:t>Модель пациента для методов высокотехнологичной медицинской помощи с одинаковыми значениями поля «</w:t>
            </w:r>
            <w:r w:rsidRPr="00B46196">
              <w:rPr>
                <w:lang w:val="en-US"/>
              </w:rPr>
              <w:t>HMNAME</w:t>
            </w:r>
            <w:r w:rsidRPr="00B46196">
              <w:t>». Не заполняется, начиная с версии 3.0</w:t>
            </w:r>
          </w:p>
        </w:tc>
      </w:tr>
      <w:tr w:rsidR="00B46196" w:rsidRPr="00B46196" w:rsidTr="007A62CF">
        <w:trPr>
          <w:trHeight w:val="240"/>
        </w:trPr>
        <w:tc>
          <w:tcPr>
            <w:tcW w:w="812" w:type="dxa"/>
          </w:tcPr>
          <w:p w:rsidR="00BA1334" w:rsidRPr="00B46196" w:rsidRDefault="00BA1334" w:rsidP="00D41C9A">
            <w:pPr>
              <w:pStyle w:val="14"/>
              <w:ind w:left="-15" w:right="-108"/>
            </w:pPr>
            <w:r w:rsidRPr="00B46196">
              <w:t>1.2.7</w:t>
            </w:r>
          </w:p>
        </w:tc>
        <w:tc>
          <w:tcPr>
            <w:tcW w:w="2959" w:type="dxa"/>
          </w:tcPr>
          <w:p w:rsidR="00BA1334" w:rsidRPr="00B46196" w:rsidRDefault="00BA1334" w:rsidP="00D41C9A">
            <w:pPr>
              <w:pStyle w:val="14"/>
              <w:ind w:left="1416"/>
              <w:jc w:val="left"/>
            </w:pPr>
            <w:r w:rsidRPr="00B46196">
              <w:rPr>
                <w:lang w:val="en-US"/>
              </w:rPr>
              <w:t>IDMODP</w:t>
            </w:r>
          </w:p>
        </w:tc>
        <w:tc>
          <w:tcPr>
            <w:tcW w:w="851" w:type="dxa"/>
          </w:tcPr>
          <w:p w:rsidR="00BA1334" w:rsidRPr="00B46196" w:rsidRDefault="00BA1334" w:rsidP="00D41C9A">
            <w:pPr>
              <w:pStyle w:val="14"/>
              <w:jc w:val="left"/>
            </w:pPr>
            <w:r w:rsidRPr="00B46196">
              <w:t>Num</w:t>
            </w:r>
          </w:p>
        </w:tc>
        <w:tc>
          <w:tcPr>
            <w:tcW w:w="997" w:type="dxa"/>
            <w:vAlign w:val="center"/>
          </w:tcPr>
          <w:p w:rsidR="00BA1334" w:rsidRPr="00B46196" w:rsidRDefault="00BA1334" w:rsidP="00D41C9A">
            <w:pPr>
              <w:pStyle w:val="14"/>
              <w:jc w:val="center"/>
            </w:pPr>
            <w:r w:rsidRPr="00B46196">
              <w:t>5</w:t>
            </w:r>
          </w:p>
        </w:tc>
        <w:tc>
          <w:tcPr>
            <w:tcW w:w="4531" w:type="dxa"/>
          </w:tcPr>
          <w:p w:rsidR="00BA1334" w:rsidRPr="00B46196" w:rsidRDefault="00BA1334" w:rsidP="00D41C9A">
            <w:pPr>
              <w:pStyle w:val="14"/>
            </w:pPr>
            <w:r w:rsidRPr="00B46196">
              <w:t xml:space="preserve">Идентификатор модели пациента для данного метода (начиная с версии 3.0, заполняется значением поля </w:t>
            </w:r>
            <w:r w:rsidRPr="00B46196">
              <w:rPr>
                <w:lang w:val="en-US"/>
              </w:rPr>
              <w:t>IDMPAC</w:t>
            </w:r>
            <w:r w:rsidRPr="00B46196">
              <w:t xml:space="preserve"> классификатора </w:t>
            </w:r>
            <w:r w:rsidRPr="00B46196">
              <w:rPr>
                <w:lang w:val="en-US"/>
              </w:rPr>
              <w:t>V</w:t>
            </w:r>
            <w:r w:rsidRPr="00B46196">
              <w:t>022)</w:t>
            </w:r>
          </w:p>
        </w:tc>
      </w:tr>
      <w:tr w:rsidR="00B46196" w:rsidRPr="00B46196" w:rsidTr="007A62CF">
        <w:trPr>
          <w:trHeight w:val="240"/>
        </w:trPr>
        <w:tc>
          <w:tcPr>
            <w:tcW w:w="812" w:type="dxa"/>
          </w:tcPr>
          <w:p w:rsidR="00BA1334" w:rsidRPr="00B46196" w:rsidRDefault="00BA1334" w:rsidP="00D41C9A">
            <w:pPr>
              <w:pStyle w:val="14"/>
              <w:ind w:left="-15" w:right="-108"/>
              <w:rPr>
                <w:lang w:val="en-US"/>
              </w:rPr>
            </w:pPr>
            <w:r w:rsidRPr="00B46196">
              <w:t>1.2.</w:t>
            </w:r>
            <w:r w:rsidRPr="00B46196">
              <w:rPr>
                <w:lang w:val="en-US"/>
              </w:rPr>
              <w:t>8</w:t>
            </w:r>
          </w:p>
        </w:tc>
        <w:tc>
          <w:tcPr>
            <w:tcW w:w="2959" w:type="dxa"/>
          </w:tcPr>
          <w:p w:rsidR="00BA1334" w:rsidRPr="00B46196" w:rsidRDefault="00BA1334" w:rsidP="00D41C9A">
            <w:pPr>
              <w:pStyle w:val="14"/>
              <w:ind w:left="1416"/>
              <w:jc w:val="left"/>
              <w:rPr>
                <w:lang w:val="en-US"/>
              </w:rPr>
            </w:pPr>
            <w:r w:rsidRPr="00B46196">
              <w:rPr>
                <w:lang w:val="en-US"/>
              </w:rPr>
              <w:t>DATEBEG</w:t>
            </w:r>
          </w:p>
        </w:tc>
        <w:tc>
          <w:tcPr>
            <w:tcW w:w="851" w:type="dxa"/>
          </w:tcPr>
          <w:p w:rsidR="00BA1334" w:rsidRPr="00B46196" w:rsidRDefault="00BA1334" w:rsidP="00D41C9A">
            <w:pPr>
              <w:pStyle w:val="14"/>
            </w:pPr>
            <w:r w:rsidRPr="00B46196">
              <w:t>Date</w:t>
            </w:r>
          </w:p>
        </w:tc>
        <w:tc>
          <w:tcPr>
            <w:tcW w:w="997" w:type="dxa"/>
          </w:tcPr>
          <w:p w:rsidR="00BA1334" w:rsidRPr="00B46196" w:rsidRDefault="00BA1334" w:rsidP="00D41C9A">
            <w:pPr>
              <w:pStyle w:val="14"/>
            </w:pPr>
            <w:r w:rsidRPr="00B46196">
              <w:t>-</w:t>
            </w:r>
          </w:p>
        </w:tc>
        <w:tc>
          <w:tcPr>
            <w:tcW w:w="4531" w:type="dxa"/>
          </w:tcPr>
          <w:p w:rsidR="00BA1334" w:rsidRPr="00B46196" w:rsidRDefault="00BA1334" w:rsidP="00D41C9A">
            <w:pPr>
              <w:pStyle w:val="14"/>
            </w:pPr>
            <w:r w:rsidRPr="00B46196">
              <w:t xml:space="preserve">Дата начала действия записи </w:t>
            </w:r>
          </w:p>
        </w:tc>
      </w:tr>
      <w:tr w:rsidR="00B46196" w:rsidRPr="00B46196" w:rsidTr="007A62CF">
        <w:trPr>
          <w:trHeight w:val="240"/>
        </w:trPr>
        <w:tc>
          <w:tcPr>
            <w:tcW w:w="812" w:type="dxa"/>
          </w:tcPr>
          <w:p w:rsidR="00BA1334" w:rsidRPr="00B46196" w:rsidRDefault="00BA1334" w:rsidP="00D41C9A">
            <w:pPr>
              <w:pStyle w:val="14"/>
              <w:ind w:left="-15" w:right="-108"/>
              <w:rPr>
                <w:lang w:val="en-US"/>
              </w:rPr>
            </w:pPr>
            <w:r w:rsidRPr="00B46196">
              <w:t>1.2.</w:t>
            </w:r>
            <w:r w:rsidRPr="00B46196">
              <w:rPr>
                <w:lang w:val="en-US"/>
              </w:rPr>
              <w:t>9</w:t>
            </w:r>
          </w:p>
        </w:tc>
        <w:tc>
          <w:tcPr>
            <w:tcW w:w="2959" w:type="dxa"/>
          </w:tcPr>
          <w:p w:rsidR="00BA1334" w:rsidRPr="00B46196" w:rsidRDefault="00BA1334" w:rsidP="00D41C9A">
            <w:pPr>
              <w:pStyle w:val="14"/>
              <w:ind w:left="1416"/>
              <w:jc w:val="left"/>
              <w:rPr>
                <w:lang w:val="en-US"/>
              </w:rPr>
            </w:pPr>
            <w:r w:rsidRPr="00B46196">
              <w:rPr>
                <w:lang w:val="en-US"/>
              </w:rPr>
              <w:t>DATEEND</w:t>
            </w:r>
          </w:p>
        </w:tc>
        <w:tc>
          <w:tcPr>
            <w:tcW w:w="851" w:type="dxa"/>
          </w:tcPr>
          <w:p w:rsidR="00BA1334" w:rsidRPr="00B46196" w:rsidRDefault="00BA1334" w:rsidP="00D41C9A">
            <w:pPr>
              <w:pStyle w:val="14"/>
            </w:pPr>
            <w:r w:rsidRPr="00B46196">
              <w:t>Date</w:t>
            </w:r>
          </w:p>
        </w:tc>
        <w:tc>
          <w:tcPr>
            <w:tcW w:w="997" w:type="dxa"/>
          </w:tcPr>
          <w:p w:rsidR="00BA1334" w:rsidRPr="00B46196" w:rsidRDefault="00BA1334" w:rsidP="00D41C9A">
            <w:pPr>
              <w:pStyle w:val="14"/>
            </w:pPr>
            <w:r w:rsidRPr="00B46196">
              <w:t>-</w:t>
            </w:r>
          </w:p>
        </w:tc>
        <w:tc>
          <w:tcPr>
            <w:tcW w:w="4531" w:type="dxa"/>
          </w:tcPr>
          <w:p w:rsidR="00BA1334" w:rsidRPr="00B46196" w:rsidRDefault="00BA1334" w:rsidP="00D41C9A">
            <w:pPr>
              <w:pStyle w:val="14"/>
            </w:pPr>
            <w:r w:rsidRPr="00B46196">
              <w:t xml:space="preserve">Дата окончания действия записи </w:t>
            </w:r>
          </w:p>
        </w:tc>
      </w:tr>
    </w:tbl>
    <w:p w:rsidR="00BA1334" w:rsidRPr="00B46196" w:rsidRDefault="00BA1334" w:rsidP="00865FFC">
      <w:pPr>
        <w:pStyle w:val="af0"/>
        <w:numPr>
          <w:ilvl w:val="1"/>
          <w:numId w:val="120"/>
        </w:numPr>
        <w:ind w:left="720"/>
        <w:jc w:val="both"/>
      </w:pPr>
      <w:r w:rsidRPr="00B46196">
        <w:rPr>
          <w:lang w:val="en-US"/>
        </w:rPr>
        <w:t>V</w:t>
      </w:r>
      <w:r w:rsidRPr="00B46196">
        <w:t>020 Классификатор профиля койки (</w:t>
      </w:r>
      <w:r w:rsidRPr="00B46196">
        <w:rPr>
          <w:lang w:val="en-US"/>
        </w:rPr>
        <w:t>KoPr</w:t>
      </w:r>
      <w:r w:rsidRPr="00B46196">
        <w:t>)</w:t>
      </w:r>
    </w:p>
    <w:tbl>
      <w:tblPr>
        <w:tblStyle w:val="aff1"/>
        <w:tblW w:w="0" w:type="auto"/>
        <w:tblLayout w:type="fixed"/>
        <w:tblLook w:val="0000"/>
      </w:tblPr>
      <w:tblGrid>
        <w:gridCol w:w="812"/>
        <w:gridCol w:w="3827"/>
        <w:gridCol w:w="851"/>
        <w:gridCol w:w="992"/>
        <w:gridCol w:w="3645"/>
      </w:tblGrid>
      <w:tr w:rsidR="00B46196" w:rsidRPr="00B46196" w:rsidTr="00D41C9A">
        <w:trPr>
          <w:trHeight w:val="240"/>
          <w:tblHeader/>
        </w:trPr>
        <w:tc>
          <w:tcPr>
            <w:tcW w:w="812" w:type="dxa"/>
            <w:vAlign w:val="center"/>
          </w:tcPr>
          <w:p w:rsidR="00BA1334" w:rsidRPr="00B46196" w:rsidRDefault="00BA1334" w:rsidP="00D41C9A">
            <w:pPr>
              <w:pStyle w:val="affb"/>
              <w:rPr>
                <w:rStyle w:val="affff6"/>
                <w:b w:val="0"/>
              </w:rPr>
            </w:pPr>
            <w:r w:rsidRPr="00B46196">
              <w:rPr>
                <w:rStyle w:val="affff6"/>
              </w:rPr>
              <w:t>№</w:t>
            </w:r>
          </w:p>
        </w:tc>
        <w:tc>
          <w:tcPr>
            <w:tcW w:w="3827" w:type="dxa"/>
            <w:vAlign w:val="center"/>
          </w:tcPr>
          <w:p w:rsidR="00BA1334" w:rsidRPr="00B46196" w:rsidRDefault="00BA1334" w:rsidP="00D41C9A">
            <w:pPr>
              <w:pStyle w:val="affb"/>
              <w:rPr>
                <w:rStyle w:val="affff6"/>
                <w:b w:val="0"/>
              </w:rPr>
            </w:pPr>
            <w:r w:rsidRPr="00B46196">
              <w:rPr>
                <w:rStyle w:val="affff6"/>
                <w:lang w:val="en-US"/>
              </w:rPr>
              <w:t>XML</w:t>
            </w:r>
            <w:r w:rsidRPr="00B46196">
              <w:rPr>
                <w:rStyle w:val="affff6"/>
              </w:rPr>
              <w:t>-имя</w:t>
            </w:r>
          </w:p>
        </w:tc>
        <w:tc>
          <w:tcPr>
            <w:tcW w:w="851" w:type="dxa"/>
            <w:vAlign w:val="center"/>
          </w:tcPr>
          <w:p w:rsidR="00BA1334" w:rsidRPr="00B46196" w:rsidRDefault="00BA1334" w:rsidP="00D41C9A">
            <w:pPr>
              <w:pStyle w:val="affb"/>
              <w:rPr>
                <w:rStyle w:val="affff6"/>
                <w:b w:val="0"/>
              </w:rPr>
            </w:pPr>
            <w:r w:rsidRPr="00B46196">
              <w:rPr>
                <w:rStyle w:val="affff6"/>
              </w:rPr>
              <w:t>Тип</w:t>
            </w:r>
          </w:p>
        </w:tc>
        <w:tc>
          <w:tcPr>
            <w:tcW w:w="992" w:type="dxa"/>
            <w:vAlign w:val="center"/>
          </w:tcPr>
          <w:p w:rsidR="00BA1334" w:rsidRPr="00B46196" w:rsidRDefault="00BA1334" w:rsidP="00D41C9A">
            <w:pPr>
              <w:pStyle w:val="affb"/>
              <w:rPr>
                <w:rStyle w:val="affff6"/>
                <w:b w:val="0"/>
              </w:rPr>
            </w:pPr>
            <w:r w:rsidRPr="00B46196">
              <w:rPr>
                <w:rStyle w:val="affff6"/>
              </w:rPr>
              <w:t>Размер</w:t>
            </w:r>
          </w:p>
        </w:tc>
        <w:tc>
          <w:tcPr>
            <w:tcW w:w="3645" w:type="dxa"/>
            <w:vAlign w:val="center"/>
          </w:tcPr>
          <w:p w:rsidR="00BA1334" w:rsidRPr="00B46196" w:rsidRDefault="00BA1334" w:rsidP="00D41C9A">
            <w:pPr>
              <w:pStyle w:val="affb"/>
              <w:rPr>
                <w:rStyle w:val="affff6"/>
                <w:b w:val="0"/>
              </w:rPr>
            </w:pPr>
            <w:r w:rsidRPr="00B46196">
              <w:rPr>
                <w:rStyle w:val="affff6"/>
              </w:rPr>
              <w:t>Содержание</w:t>
            </w:r>
          </w:p>
        </w:tc>
      </w:tr>
      <w:tr w:rsidR="00B46196" w:rsidRPr="00B46196" w:rsidTr="00D41C9A">
        <w:trPr>
          <w:trHeight w:val="240"/>
        </w:trPr>
        <w:tc>
          <w:tcPr>
            <w:tcW w:w="812" w:type="dxa"/>
          </w:tcPr>
          <w:p w:rsidR="00BA1334" w:rsidRPr="00B46196" w:rsidRDefault="00BA1334" w:rsidP="00D41C9A">
            <w:pPr>
              <w:pStyle w:val="14"/>
              <w:ind w:left="288"/>
            </w:pPr>
            <w:r w:rsidRPr="00B46196">
              <w:t>1</w:t>
            </w:r>
          </w:p>
        </w:tc>
        <w:tc>
          <w:tcPr>
            <w:tcW w:w="3827" w:type="dxa"/>
          </w:tcPr>
          <w:p w:rsidR="00BA1334" w:rsidRPr="00B46196" w:rsidRDefault="00BA1334" w:rsidP="00D41C9A">
            <w:pPr>
              <w:pStyle w:val="14"/>
            </w:pPr>
            <w:r w:rsidRPr="00B46196">
              <w:rPr>
                <w:bCs/>
                <w:iCs/>
              </w:rPr>
              <w:t>packet</w:t>
            </w:r>
          </w:p>
        </w:tc>
        <w:tc>
          <w:tcPr>
            <w:tcW w:w="851" w:type="dxa"/>
          </w:tcPr>
          <w:p w:rsidR="00BA1334" w:rsidRPr="00B46196" w:rsidRDefault="00BA1334" w:rsidP="00D41C9A">
            <w:pPr>
              <w:pStyle w:val="14"/>
            </w:pPr>
          </w:p>
        </w:tc>
        <w:tc>
          <w:tcPr>
            <w:tcW w:w="992" w:type="dxa"/>
          </w:tcPr>
          <w:p w:rsidR="00BA1334" w:rsidRPr="00B46196" w:rsidRDefault="00BA1334" w:rsidP="00D41C9A">
            <w:pPr>
              <w:pStyle w:val="14"/>
            </w:pPr>
          </w:p>
        </w:tc>
        <w:tc>
          <w:tcPr>
            <w:tcW w:w="3645" w:type="dxa"/>
          </w:tcPr>
          <w:p w:rsidR="00BA1334" w:rsidRPr="00B46196" w:rsidRDefault="00BA1334" w:rsidP="00D41C9A">
            <w:pPr>
              <w:pStyle w:val="14"/>
            </w:pPr>
            <w:r w:rsidRPr="00B46196">
              <w:t>Корневой элемент</w:t>
            </w:r>
          </w:p>
        </w:tc>
      </w:tr>
      <w:tr w:rsidR="00B46196" w:rsidRPr="00B46196" w:rsidTr="00D41C9A">
        <w:trPr>
          <w:trHeight w:val="240"/>
        </w:trPr>
        <w:tc>
          <w:tcPr>
            <w:tcW w:w="812" w:type="dxa"/>
          </w:tcPr>
          <w:p w:rsidR="00BA1334" w:rsidRPr="00B46196" w:rsidRDefault="00BA1334" w:rsidP="00D41C9A">
            <w:pPr>
              <w:pStyle w:val="14"/>
              <w:ind w:left="-15" w:right="-108"/>
            </w:pPr>
            <w:r w:rsidRPr="00B46196">
              <w:t>1.1</w:t>
            </w:r>
          </w:p>
        </w:tc>
        <w:tc>
          <w:tcPr>
            <w:tcW w:w="5670" w:type="dxa"/>
            <w:gridSpan w:val="3"/>
          </w:tcPr>
          <w:p w:rsidR="00BA1334" w:rsidRPr="00B46196" w:rsidRDefault="00BA1334" w:rsidP="00D41C9A">
            <w:pPr>
              <w:pStyle w:val="14"/>
              <w:ind w:left="708"/>
            </w:pPr>
            <w:r w:rsidRPr="00B46196">
              <w:rPr>
                <w:lang w:val="en-US"/>
              </w:rPr>
              <w:t>zglv</w:t>
            </w:r>
          </w:p>
        </w:tc>
        <w:tc>
          <w:tcPr>
            <w:tcW w:w="3645" w:type="dxa"/>
          </w:tcPr>
          <w:p w:rsidR="00BA1334" w:rsidRPr="00B46196" w:rsidRDefault="00BA1334" w:rsidP="00D41C9A">
            <w:pPr>
              <w:pStyle w:val="14"/>
            </w:pPr>
            <w:r w:rsidRPr="00B46196">
              <w:t>Информация о справочнике</w:t>
            </w:r>
          </w:p>
        </w:tc>
      </w:tr>
      <w:tr w:rsidR="00B46196" w:rsidRPr="00B46196" w:rsidTr="00D41C9A">
        <w:trPr>
          <w:trHeight w:val="240"/>
        </w:trPr>
        <w:tc>
          <w:tcPr>
            <w:tcW w:w="812" w:type="dxa"/>
          </w:tcPr>
          <w:p w:rsidR="00BA1334" w:rsidRPr="00B46196" w:rsidRDefault="00BA1334" w:rsidP="00D41C9A">
            <w:pPr>
              <w:pStyle w:val="14"/>
              <w:ind w:left="-15" w:right="-108"/>
            </w:pPr>
            <w:r w:rsidRPr="00B46196">
              <w:t>1.1.1</w:t>
            </w:r>
          </w:p>
        </w:tc>
        <w:tc>
          <w:tcPr>
            <w:tcW w:w="3827" w:type="dxa"/>
          </w:tcPr>
          <w:p w:rsidR="00BA1334" w:rsidRPr="00B46196" w:rsidRDefault="00BA1334" w:rsidP="00D41C9A">
            <w:pPr>
              <w:pStyle w:val="14"/>
              <w:ind w:left="1416"/>
              <w:rPr>
                <w:lang w:val="en-US"/>
              </w:rPr>
            </w:pPr>
            <w:r w:rsidRPr="00B46196">
              <w:rPr>
                <w:lang w:val="en-US"/>
              </w:rPr>
              <w:t>type</w:t>
            </w:r>
          </w:p>
        </w:tc>
        <w:tc>
          <w:tcPr>
            <w:tcW w:w="851" w:type="dxa"/>
          </w:tcPr>
          <w:p w:rsidR="00BA1334" w:rsidRPr="00B46196" w:rsidRDefault="00BA1334" w:rsidP="00D41C9A">
            <w:pPr>
              <w:pStyle w:val="14"/>
            </w:pPr>
            <w:r w:rsidRPr="00B46196">
              <w:t>Char</w:t>
            </w:r>
          </w:p>
        </w:tc>
        <w:tc>
          <w:tcPr>
            <w:tcW w:w="992" w:type="dxa"/>
          </w:tcPr>
          <w:p w:rsidR="00BA1334" w:rsidRPr="00B46196" w:rsidRDefault="00BA1334" w:rsidP="00D41C9A">
            <w:pPr>
              <w:pStyle w:val="14"/>
            </w:pPr>
            <w:r w:rsidRPr="00B46196">
              <w:t>10</w:t>
            </w:r>
          </w:p>
        </w:tc>
        <w:tc>
          <w:tcPr>
            <w:tcW w:w="3645" w:type="dxa"/>
          </w:tcPr>
          <w:p w:rsidR="00BA1334" w:rsidRPr="00B46196" w:rsidRDefault="00BA1334" w:rsidP="00D41C9A">
            <w:pPr>
              <w:pStyle w:val="14"/>
            </w:pPr>
            <w:r w:rsidRPr="00B46196">
              <w:rPr>
                <w:lang w:val="en-US"/>
              </w:rPr>
              <w:t>KoPr</w:t>
            </w:r>
          </w:p>
        </w:tc>
      </w:tr>
      <w:tr w:rsidR="00B46196" w:rsidRPr="00B46196" w:rsidTr="00D41C9A">
        <w:trPr>
          <w:trHeight w:val="240"/>
        </w:trPr>
        <w:tc>
          <w:tcPr>
            <w:tcW w:w="812" w:type="dxa"/>
          </w:tcPr>
          <w:p w:rsidR="00BA1334" w:rsidRPr="00B46196" w:rsidRDefault="00BA1334" w:rsidP="00D41C9A">
            <w:pPr>
              <w:pStyle w:val="14"/>
              <w:ind w:left="-15" w:right="-108"/>
            </w:pPr>
            <w:r w:rsidRPr="00B46196">
              <w:t>1.1.2</w:t>
            </w:r>
          </w:p>
        </w:tc>
        <w:tc>
          <w:tcPr>
            <w:tcW w:w="3827" w:type="dxa"/>
          </w:tcPr>
          <w:p w:rsidR="00BA1334" w:rsidRPr="00B46196" w:rsidRDefault="00BA1334" w:rsidP="00D41C9A">
            <w:pPr>
              <w:pStyle w:val="14"/>
              <w:ind w:left="1416"/>
              <w:rPr>
                <w:lang w:val="en-US"/>
              </w:rPr>
            </w:pPr>
            <w:r w:rsidRPr="00B46196">
              <w:rPr>
                <w:lang w:val="en-US"/>
              </w:rPr>
              <w:t>version</w:t>
            </w:r>
          </w:p>
        </w:tc>
        <w:tc>
          <w:tcPr>
            <w:tcW w:w="851" w:type="dxa"/>
          </w:tcPr>
          <w:p w:rsidR="00BA1334" w:rsidRPr="00B46196" w:rsidRDefault="00BA1334" w:rsidP="00D41C9A">
            <w:pPr>
              <w:pStyle w:val="14"/>
            </w:pPr>
            <w:r w:rsidRPr="00B46196">
              <w:t>Char</w:t>
            </w:r>
          </w:p>
        </w:tc>
        <w:tc>
          <w:tcPr>
            <w:tcW w:w="992" w:type="dxa"/>
          </w:tcPr>
          <w:p w:rsidR="00BA1334" w:rsidRPr="00B46196" w:rsidRDefault="00BA1334" w:rsidP="00D41C9A">
            <w:pPr>
              <w:pStyle w:val="14"/>
            </w:pPr>
            <w:r w:rsidRPr="00B46196">
              <w:t>3</w:t>
            </w:r>
          </w:p>
        </w:tc>
        <w:tc>
          <w:tcPr>
            <w:tcW w:w="3645" w:type="dxa"/>
          </w:tcPr>
          <w:p w:rsidR="00BA1334" w:rsidRPr="00B46196" w:rsidRDefault="00BA1334" w:rsidP="00D41C9A">
            <w:pPr>
              <w:pStyle w:val="14"/>
            </w:pPr>
            <w:r w:rsidRPr="00B46196">
              <w:t>Версия структуры файла</w:t>
            </w:r>
          </w:p>
        </w:tc>
      </w:tr>
      <w:tr w:rsidR="00B46196" w:rsidRPr="00B46196" w:rsidTr="00D41C9A">
        <w:trPr>
          <w:trHeight w:val="240"/>
        </w:trPr>
        <w:tc>
          <w:tcPr>
            <w:tcW w:w="812" w:type="dxa"/>
          </w:tcPr>
          <w:p w:rsidR="00BA1334" w:rsidRPr="00B46196" w:rsidRDefault="00BA1334" w:rsidP="00D41C9A">
            <w:pPr>
              <w:pStyle w:val="14"/>
              <w:ind w:left="-15" w:right="-108"/>
            </w:pPr>
            <w:r w:rsidRPr="00B46196">
              <w:t>1.1.3</w:t>
            </w:r>
          </w:p>
        </w:tc>
        <w:tc>
          <w:tcPr>
            <w:tcW w:w="3827" w:type="dxa"/>
          </w:tcPr>
          <w:p w:rsidR="00BA1334" w:rsidRPr="00B46196" w:rsidRDefault="00BA1334" w:rsidP="00D41C9A">
            <w:pPr>
              <w:pStyle w:val="14"/>
              <w:ind w:left="1416"/>
              <w:rPr>
                <w:lang w:val="en-US"/>
              </w:rPr>
            </w:pPr>
            <w:r w:rsidRPr="00B46196">
              <w:rPr>
                <w:lang w:val="en-US"/>
              </w:rPr>
              <w:t>date</w:t>
            </w:r>
          </w:p>
        </w:tc>
        <w:tc>
          <w:tcPr>
            <w:tcW w:w="851"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3645" w:type="dxa"/>
          </w:tcPr>
          <w:p w:rsidR="00BA1334" w:rsidRPr="00B46196" w:rsidRDefault="00BA1334" w:rsidP="00D41C9A">
            <w:pPr>
              <w:pStyle w:val="14"/>
            </w:pPr>
            <w:r w:rsidRPr="00B46196">
              <w:t>Дата создания файла</w:t>
            </w:r>
          </w:p>
        </w:tc>
      </w:tr>
      <w:tr w:rsidR="00B46196" w:rsidRPr="00B46196" w:rsidTr="00D41C9A">
        <w:trPr>
          <w:trHeight w:val="240"/>
        </w:trPr>
        <w:tc>
          <w:tcPr>
            <w:tcW w:w="812" w:type="dxa"/>
          </w:tcPr>
          <w:p w:rsidR="00BA1334" w:rsidRPr="00B46196" w:rsidRDefault="00BA1334" w:rsidP="00D41C9A">
            <w:pPr>
              <w:pStyle w:val="14"/>
              <w:ind w:left="-15" w:right="-108"/>
            </w:pPr>
            <w:r w:rsidRPr="00B46196">
              <w:t>1.2</w:t>
            </w:r>
          </w:p>
        </w:tc>
        <w:tc>
          <w:tcPr>
            <w:tcW w:w="5670" w:type="dxa"/>
            <w:gridSpan w:val="3"/>
          </w:tcPr>
          <w:p w:rsidR="00BA1334" w:rsidRPr="00B46196" w:rsidRDefault="00BA1334" w:rsidP="00D41C9A">
            <w:pPr>
              <w:pStyle w:val="14"/>
              <w:ind w:left="708"/>
              <w:rPr>
                <w:lang w:val="en-US"/>
              </w:rPr>
            </w:pPr>
            <w:r w:rsidRPr="00B46196">
              <w:rPr>
                <w:lang w:val="en-US"/>
              </w:rPr>
              <w:t>zap</w:t>
            </w:r>
          </w:p>
        </w:tc>
        <w:tc>
          <w:tcPr>
            <w:tcW w:w="3645" w:type="dxa"/>
          </w:tcPr>
          <w:p w:rsidR="00BA1334" w:rsidRPr="00B46196" w:rsidRDefault="00BA1334" w:rsidP="00D41C9A">
            <w:pPr>
              <w:pStyle w:val="14"/>
            </w:pPr>
            <w:r w:rsidRPr="00B46196">
              <w:t>Запись</w:t>
            </w:r>
          </w:p>
        </w:tc>
      </w:tr>
      <w:tr w:rsidR="00B46196" w:rsidRPr="00B46196" w:rsidTr="00D41C9A">
        <w:trPr>
          <w:trHeight w:val="240"/>
        </w:trPr>
        <w:tc>
          <w:tcPr>
            <w:tcW w:w="812" w:type="dxa"/>
          </w:tcPr>
          <w:p w:rsidR="00BA1334" w:rsidRPr="00B46196" w:rsidRDefault="00BA1334" w:rsidP="00D41C9A">
            <w:pPr>
              <w:pStyle w:val="14"/>
              <w:ind w:left="-15" w:right="-108"/>
            </w:pPr>
            <w:r w:rsidRPr="00B46196">
              <w:t>1.2.1</w:t>
            </w:r>
          </w:p>
        </w:tc>
        <w:tc>
          <w:tcPr>
            <w:tcW w:w="3827" w:type="dxa"/>
          </w:tcPr>
          <w:p w:rsidR="00BA1334" w:rsidRPr="00B46196" w:rsidRDefault="00BA1334" w:rsidP="00D41C9A">
            <w:pPr>
              <w:pStyle w:val="14"/>
              <w:ind w:left="1416"/>
              <w:rPr>
                <w:lang w:val="en-US"/>
              </w:rPr>
            </w:pPr>
            <w:r w:rsidRPr="00B46196">
              <w:rPr>
                <w:lang w:val="en-US"/>
              </w:rPr>
              <w:t>IDK_PR</w:t>
            </w:r>
          </w:p>
        </w:tc>
        <w:tc>
          <w:tcPr>
            <w:tcW w:w="851" w:type="dxa"/>
          </w:tcPr>
          <w:p w:rsidR="00BA1334" w:rsidRPr="00B46196" w:rsidRDefault="00BA1334" w:rsidP="00D41C9A">
            <w:pPr>
              <w:pStyle w:val="14"/>
            </w:pPr>
            <w:r w:rsidRPr="00B46196">
              <w:t>Num</w:t>
            </w:r>
          </w:p>
        </w:tc>
        <w:tc>
          <w:tcPr>
            <w:tcW w:w="992" w:type="dxa"/>
          </w:tcPr>
          <w:p w:rsidR="00BA1334" w:rsidRPr="00B46196" w:rsidRDefault="00BA1334" w:rsidP="00D41C9A">
            <w:pPr>
              <w:pStyle w:val="14"/>
              <w:rPr>
                <w:lang w:val="en-US"/>
              </w:rPr>
            </w:pPr>
            <w:r w:rsidRPr="00B46196">
              <w:rPr>
                <w:lang w:val="en-US"/>
              </w:rPr>
              <w:t>3</w:t>
            </w:r>
          </w:p>
        </w:tc>
        <w:tc>
          <w:tcPr>
            <w:tcW w:w="3645" w:type="dxa"/>
          </w:tcPr>
          <w:p w:rsidR="00BA1334" w:rsidRPr="00B46196" w:rsidRDefault="00BA1334" w:rsidP="00D41C9A">
            <w:pPr>
              <w:pStyle w:val="14"/>
            </w:pPr>
            <w:r w:rsidRPr="00B46196">
              <w:t>Код профиля койки</w:t>
            </w:r>
          </w:p>
        </w:tc>
      </w:tr>
      <w:tr w:rsidR="00B46196" w:rsidRPr="00B46196" w:rsidTr="00D41C9A">
        <w:trPr>
          <w:trHeight w:val="240"/>
        </w:trPr>
        <w:tc>
          <w:tcPr>
            <w:tcW w:w="812" w:type="dxa"/>
          </w:tcPr>
          <w:p w:rsidR="00BA1334" w:rsidRPr="00B46196" w:rsidRDefault="00BA1334" w:rsidP="00D41C9A">
            <w:pPr>
              <w:pStyle w:val="14"/>
              <w:ind w:left="-15" w:right="-108"/>
            </w:pPr>
            <w:r w:rsidRPr="00B46196">
              <w:t>1.2.2</w:t>
            </w:r>
          </w:p>
        </w:tc>
        <w:tc>
          <w:tcPr>
            <w:tcW w:w="3827" w:type="dxa"/>
          </w:tcPr>
          <w:p w:rsidR="00BA1334" w:rsidRPr="00B46196" w:rsidRDefault="00BA1334" w:rsidP="00D41C9A">
            <w:pPr>
              <w:pStyle w:val="14"/>
              <w:ind w:left="1416"/>
              <w:rPr>
                <w:lang w:val="en-US"/>
              </w:rPr>
            </w:pPr>
            <w:r w:rsidRPr="00B46196">
              <w:rPr>
                <w:lang w:val="en-US"/>
              </w:rPr>
              <w:t>K_PRNAME</w:t>
            </w:r>
          </w:p>
        </w:tc>
        <w:tc>
          <w:tcPr>
            <w:tcW w:w="851" w:type="dxa"/>
          </w:tcPr>
          <w:p w:rsidR="00BA1334" w:rsidRPr="00B46196" w:rsidRDefault="00BA1334" w:rsidP="00D41C9A">
            <w:pPr>
              <w:pStyle w:val="14"/>
            </w:pPr>
            <w:r w:rsidRPr="00B46196">
              <w:t xml:space="preserve">Char </w:t>
            </w:r>
          </w:p>
        </w:tc>
        <w:tc>
          <w:tcPr>
            <w:tcW w:w="992" w:type="dxa"/>
          </w:tcPr>
          <w:p w:rsidR="00BA1334" w:rsidRPr="00B46196" w:rsidRDefault="00BA1334" w:rsidP="00D41C9A">
            <w:pPr>
              <w:pStyle w:val="14"/>
              <w:rPr>
                <w:lang w:val="en-US"/>
              </w:rPr>
            </w:pPr>
            <w:r w:rsidRPr="00B46196">
              <w:t>1000</w:t>
            </w:r>
          </w:p>
        </w:tc>
        <w:tc>
          <w:tcPr>
            <w:tcW w:w="3645" w:type="dxa"/>
          </w:tcPr>
          <w:p w:rsidR="00BA1334" w:rsidRPr="00B46196" w:rsidRDefault="00BA1334" w:rsidP="00D41C9A">
            <w:pPr>
              <w:pStyle w:val="14"/>
            </w:pPr>
            <w:r w:rsidRPr="00B46196">
              <w:t>Наименование профиля койки</w:t>
            </w:r>
          </w:p>
        </w:tc>
      </w:tr>
      <w:tr w:rsidR="00B46196" w:rsidRPr="00B46196" w:rsidTr="00D41C9A">
        <w:trPr>
          <w:trHeight w:val="240"/>
        </w:trPr>
        <w:tc>
          <w:tcPr>
            <w:tcW w:w="812" w:type="dxa"/>
          </w:tcPr>
          <w:p w:rsidR="00BA1334" w:rsidRPr="00B46196" w:rsidRDefault="00BA1334" w:rsidP="00D41C9A">
            <w:pPr>
              <w:pStyle w:val="14"/>
              <w:ind w:left="-15" w:right="-108"/>
            </w:pPr>
            <w:r w:rsidRPr="00B46196">
              <w:t>1.2.3</w:t>
            </w:r>
          </w:p>
        </w:tc>
        <w:tc>
          <w:tcPr>
            <w:tcW w:w="3827" w:type="dxa"/>
          </w:tcPr>
          <w:p w:rsidR="00BA1334" w:rsidRPr="00B46196" w:rsidRDefault="00BA1334" w:rsidP="00D41C9A">
            <w:pPr>
              <w:pStyle w:val="14"/>
              <w:ind w:left="1416"/>
              <w:rPr>
                <w:lang w:val="en-US"/>
              </w:rPr>
            </w:pPr>
            <w:r w:rsidRPr="00B46196">
              <w:rPr>
                <w:lang w:val="en-US"/>
              </w:rPr>
              <w:t>DATEBEG</w:t>
            </w:r>
          </w:p>
        </w:tc>
        <w:tc>
          <w:tcPr>
            <w:tcW w:w="851"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3645" w:type="dxa"/>
          </w:tcPr>
          <w:p w:rsidR="00BA1334" w:rsidRPr="00B46196" w:rsidRDefault="00BA1334" w:rsidP="00D41C9A">
            <w:pPr>
              <w:pStyle w:val="14"/>
            </w:pPr>
            <w:r w:rsidRPr="00B46196">
              <w:t xml:space="preserve">Дата начала действия записи </w:t>
            </w:r>
          </w:p>
        </w:tc>
      </w:tr>
      <w:tr w:rsidR="00B46196" w:rsidRPr="00B46196" w:rsidTr="00D41C9A">
        <w:trPr>
          <w:trHeight w:val="240"/>
        </w:trPr>
        <w:tc>
          <w:tcPr>
            <w:tcW w:w="812" w:type="dxa"/>
          </w:tcPr>
          <w:p w:rsidR="00BA1334" w:rsidRPr="00B46196" w:rsidRDefault="00BA1334" w:rsidP="00D41C9A">
            <w:pPr>
              <w:pStyle w:val="14"/>
              <w:ind w:left="-15" w:right="-108"/>
            </w:pPr>
            <w:r w:rsidRPr="00B46196">
              <w:t>1.2.4</w:t>
            </w:r>
          </w:p>
        </w:tc>
        <w:tc>
          <w:tcPr>
            <w:tcW w:w="3827" w:type="dxa"/>
          </w:tcPr>
          <w:p w:rsidR="00BA1334" w:rsidRPr="00B46196" w:rsidRDefault="00BA1334" w:rsidP="00D41C9A">
            <w:pPr>
              <w:pStyle w:val="14"/>
              <w:ind w:left="1416"/>
              <w:rPr>
                <w:lang w:val="en-US"/>
              </w:rPr>
            </w:pPr>
            <w:r w:rsidRPr="00B46196">
              <w:rPr>
                <w:lang w:val="en-US"/>
              </w:rPr>
              <w:t>DATEEND</w:t>
            </w:r>
          </w:p>
        </w:tc>
        <w:tc>
          <w:tcPr>
            <w:tcW w:w="851"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3645" w:type="dxa"/>
          </w:tcPr>
          <w:p w:rsidR="00BA1334" w:rsidRPr="00B46196" w:rsidRDefault="00BA1334" w:rsidP="00D41C9A">
            <w:pPr>
              <w:pStyle w:val="14"/>
            </w:pPr>
            <w:r w:rsidRPr="00B46196">
              <w:t xml:space="preserve">Дата окончания действия записи </w:t>
            </w:r>
          </w:p>
        </w:tc>
      </w:tr>
    </w:tbl>
    <w:p w:rsidR="00BA1334" w:rsidRPr="00B46196" w:rsidRDefault="00BA1334" w:rsidP="00865FFC">
      <w:pPr>
        <w:pStyle w:val="af0"/>
        <w:numPr>
          <w:ilvl w:val="1"/>
          <w:numId w:val="120"/>
        </w:numPr>
        <w:ind w:left="720"/>
        <w:jc w:val="both"/>
      </w:pPr>
      <w:r w:rsidRPr="00B46196">
        <w:rPr>
          <w:lang w:val="en-US"/>
        </w:rPr>
        <w:t>V</w:t>
      </w:r>
      <w:r w:rsidRPr="00B46196">
        <w:t>021 Классификатор медицинских специальностей</w:t>
      </w:r>
      <w:r w:rsidR="00A37CDE" w:rsidRPr="00A37CDE">
        <w:t xml:space="preserve"> </w:t>
      </w:r>
      <w:r w:rsidR="00A37CDE" w:rsidRPr="00384174">
        <w:rPr>
          <w:highlight w:val="yellow"/>
        </w:rPr>
        <w:t>(должностей)</w:t>
      </w:r>
      <w:r w:rsidRPr="00B46196">
        <w:t xml:space="preserve"> (</w:t>
      </w:r>
      <w:r w:rsidRPr="00B46196">
        <w:rPr>
          <w:lang w:val="en-US"/>
        </w:rPr>
        <w:t>MedSpec</w:t>
      </w:r>
      <w:r w:rsidRPr="00B46196">
        <w:t>)</w:t>
      </w:r>
    </w:p>
    <w:tbl>
      <w:tblPr>
        <w:tblStyle w:val="aff1"/>
        <w:tblW w:w="0" w:type="auto"/>
        <w:tblLayout w:type="fixed"/>
        <w:tblLook w:val="04A0"/>
      </w:tblPr>
      <w:tblGrid>
        <w:gridCol w:w="805"/>
        <w:gridCol w:w="3827"/>
        <w:gridCol w:w="698"/>
        <w:gridCol w:w="992"/>
        <w:gridCol w:w="3828"/>
      </w:tblGrid>
      <w:tr w:rsidR="00B46196" w:rsidRPr="00B46196" w:rsidTr="00D71619">
        <w:trPr>
          <w:cnfStyle w:val="100000000000"/>
          <w:trHeight w:val="240"/>
        </w:trPr>
        <w:tc>
          <w:tcPr>
            <w:tcW w:w="805" w:type="dxa"/>
            <w:hideMark/>
          </w:tcPr>
          <w:p w:rsidR="00BA1334" w:rsidRPr="00B46196" w:rsidRDefault="00BA1334" w:rsidP="00D41C9A">
            <w:pPr>
              <w:pStyle w:val="affb"/>
              <w:ind w:left="-15" w:right="-108"/>
              <w:rPr>
                <w:rStyle w:val="affff6"/>
                <w:b w:val="0"/>
                <w:bCs w:val="0"/>
              </w:rPr>
            </w:pPr>
            <w:r w:rsidRPr="00B46196">
              <w:rPr>
                <w:rStyle w:val="affff6"/>
              </w:rPr>
              <w:t>№</w:t>
            </w:r>
          </w:p>
        </w:tc>
        <w:tc>
          <w:tcPr>
            <w:tcW w:w="3827" w:type="dxa"/>
            <w:hideMark/>
          </w:tcPr>
          <w:p w:rsidR="00BA1334" w:rsidRPr="00B46196" w:rsidRDefault="00BA1334" w:rsidP="00D41C9A">
            <w:pPr>
              <w:pStyle w:val="affb"/>
              <w:rPr>
                <w:rStyle w:val="affff6"/>
                <w:b w:val="0"/>
                <w:bCs w:val="0"/>
              </w:rPr>
            </w:pPr>
            <w:r w:rsidRPr="00B46196">
              <w:rPr>
                <w:rStyle w:val="affff6"/>
                <w:lang w:val="en-US"/>
              </w:rPr>
              <w:t>XML</w:t>
            </w:r>
            <w:r w:rsidRPr="00B46196">
              <w:rPr>
                <w:rStyle w:val="affff6"/>
              </w:rPr>
              <w:t>-имя</w:t>
            </w:r>
          </w:p>
        </w:tc>
        <w:tc>
          <w:tcPr>
            <w:tcW w:w="698" w:type="dxa"/>
            <w:hideMark/>
          </w:tcPr>
          <w:p w:rsidR="00BA1334" w:rsidRPr="00B46196" w:rsidRDefault="00BA1334" w:rsidP="00D41C9A">
            <w:pPr>
              <w:pStyle w:val="affb"/>
              <w:rPr>
                <w:rStyle w:val="affff6"/>
                <w:b w:val="0"/>
                <w:bCs w:val="0"/>
              </w:rPr>
            </w:pPr>
            <w:r w:rsidRPr="00B46196">
              <w:rPr>
                <w:rStyle w:val="affff6"/>
              </w:rPr>
              <w:t>Тип</w:t>
            </w:r>
          </w:p>
        </w:tc>
        <w:tc>
          <w:tcPr>
            <w:tcW w:w="992" w:type="dxa"/>
            <w:hideMark/>
          </w:tcPr>
          <w:p w:rsidR="00BA1334" w:rsidRPr="00B46196" w:rsidRDefault="00BA1334" w:rsidP="00D41C9A">
            <w:pPr>
              <w:pStyle w:val="affb"/>
              <w:rPr>
                <w:rStyle w:val="affff6"/>
                <w:b w:val="0"/>
                <w:bCs w:val="0"/>
              </w:rPr>
            </w:pPr>
            <w:r w:rsidRPr="00B46196">
              <w:rPr>
                <w:rStyle w:val="affff6"/>
              </w:rPr>
              <w:t>Размер</w:t>
            </w:r>
          </w:p>
        </w:tc>
        <w:tc>
          <w:tcPr>
            <w:tcW w:w="3828" w:type="dxa"/>
            <w:hideMark/>
          </w:tcPr>
          <w:p w:rsidR="00BA1334" w:rsidRPr="00B46196" w:rsidRDefault="00BA1334" w:rsidP="00D41C9A">
            <w:pPr>
              <w:pStyle w:val="affb"/>
              <w:rPr>
                <w:rStyle w:val="affff6"/>
                <w:b w:val="0"/>
                <w:bCs w:val="0"/>
              </w:rPr>
            </w:pPr>
            <w:r w:rsidRPr="00B46196">
              <w:rPr>
                <w:rStyle w:val="affff6"/>
              </w:rPr>
              <w:t>Содержание</w:t>
            </w:r>
          </w:p>
        </w:tc>
      </w:tr>
      <w:tr w:rsidR="00B46196" w:rsidRPr="00B46196" w:rsidTr="00D71619">
        <w:trPr>
          <w:trHeight w:val="240"/>
        </w:trPr>
        <w:tc>
          <w:tcPr>
            <w:tcW w:w="805" w:type="dxa"/>
            <w:hideMark/>
          </w:tcPr>
          <w:p w:rsidR="00BA1334" w:rsidRPr="00B46196" w:rsidRDefault="00BA1334" w:rsidP="00D41C9A">
            <w:pPr>
              <w:pStyle w:val="14"/>
              <w:ind w:left="-15" w:right="-108"/>
            </w:pPr>
            <w:r w:rsidRPr="00B46196">
              <w:t>1</w:t>
            </w:r>
          </w:p>
        </w:tc>
        <w:tc>
          <w:tcPr>
            <w:tcW w:w="3827" w:type="dxa"/>
            <w:hideMark/>
          </w:tcPr>
          <w:p w:rsidR="00BA1334" w:rsidRPr="00B46196" w:rsidRDefault="00BA1334" w:rsidP="00D41C9A">
            <w:pPr>
              <w:pStyle w:val="Default"/>
              <w:rPr>
                <w:color w:val="auto"/>
                <w:lang w:val="en-US"/>
              </w:rPr>
            </w:pPr>
            <w:r w:rsidRPr="00B46196">
              <w:rPr>
                <w:bCs/>
                <w:color w:val="auto"/>
              </w:rPr>
              <w:t>packet</w:t>
            </w:r>
          </w:p>
        </w:tc>
        <w:tc>
          <w:tcPr>
            <w:tcW w:w="698" w:type="dxa"/>
          </w:tcPr>
          <w:p w:rsidR="00BA1334" w:rsidRPr="00B46196" w:rsidRDefault="00BA1334" w:rsidP="00D41C9A">
            <w:pPr>
              <w:pStyle w:val="14"/>
              <w:rPr>
                <w:bCs/>
                <w:lang w:val="en-US"/>
              </w:rPr>
            </w:pPr>
          </w:p>
        </w:tc>
        <w:tc>
          <w:tcPr>
            <w:tcW w:w="992" w:type="dxa"/>
          </w:tcPr>
          <w:p w:rsidR="00BA1334" w:rsidRPr="00B46196" w:rsidRDefault="00BA1334" w:rsidP="00D41C9A">
            <w:pPr>
              <w:pStyle w:val="14"/>
              <w:rPr>
                <w:bCs/>
                <w:lang w:val="en-US"/>
              </w:rPr>
            </w:pPr>
          </w:p>
        </w:tc>
        <w:tc>
          <w:tcPr>
            <w:tcW w:w="3828" w:type="dxa"/>
            <w:hideMark/>
          </w:tcPr>
          <w:p w:rsidR="00BA1334" w:rsidRPr="00B46196" w:rsidRDefault="00BA1334" w:rsidP="00D41C9A">
            <w:pPr>
              <w:pStyle w:val="14"/>
              <w:rPr>
                <w:bCs/>
              </w:rPr>
            </w:pPr>
            <w:r w:rsidRPr="00B46196">
              <w:rPr>
                <w:bCs/>
              </w:rPr>
              <w:t>Корневой элемент</w:t>
            </w:r>
          </w:p>
        </w:tc>
      </w:tr>
      <w:tr w:rsidR="00B46196" w:rsidRPr="00B46196" w:rsidTr="00D71619">
        <w:trPr>
          <w:trHeight w:val="240"/>
        </w:trPr>
        <w:tc>
          <w:tcPr>
            <w:tcW w:w="805" w:type="dxa"/>
            <w:hideMark/>
          </w:tcPr>
          <w:p w:rsidR="00BA1334" w:rsidRPr="00B46196" w:rsidRDefault="00BA1334" w:rsidP="00D41C9A">
            <w:pPr>
              <w:pStyle w:val="14"/>
              <w:ind w:left="-15" w:right="-108"/>
            </w:pPr>
            <w:r w:rsidRPr="00B46196">
              <w:t>1.1</w:t>
            </w:r>
          </w:p>
        </w:tc>
        <w:tc>
          <w:tcPr>
            <w:tcW w:w="5517" w:type="dxa"/>
            <w:gridSpan w:val="3"/>
            <w:hideMark/>
          </w:tcPr>
          <w:p w:rsidR="00BA1334" w:rsidRPr="00B46196" w:rsidRDefault="00BA1334" w:rsidP="00D41C9A">
            <w:pPr>
              <w:pStyle w:val="14"/>
              <w:ind w:left="708"/>
              <w:rPr>
                <w:lang w:val="en-US"/>
              </w:rPr>
            </w:pPr>
            <w:r w:rsidRPr="00B46196">
              <w:rPr>
                <w:bCs/>
                <w:lang w:val="en-US"/>
              </w:rPr>
              <w:t>zglv</w:t>
            </w:r>
          </w:p>
        </w:tc>
        <w:tc>
          <w:tcPr>
            <w:tcW w:w="3828" w:type="dxa"/>
            <w:hideMark/>
          </w:tcPr>
          <w:p w:rsidR="00BA1334" w:rsidRPr="00B46196" w:rsidRDefault="00BA1334" w:rsidP="00D41C9A">
            <w:pPr>
              <w:pStyle w:val="14"/>
              <w:rPr>
                <w:bCs/>
              </w:rPr>
            </w:pPr>
            <w:r w:rsidRPr="00B46196">
              <w:rPr>
                <w:bCs/>
              </w:rPr>
              <w:t>Информация о справочнике</w:t>
            </w:r>
          </w:p>
        </w:tc>
      </w:tr>
      <w:tr w:rsidR="00B46196" w:rsidRPr="00B46196" w:rsidTr="00D71619">
        <w:trPr>
          <w:trHeight w:val="240"/>
        </w:trPr>
        <w:tc>
          <w:tcPr>
            <w:tcW w:w="805" w:type="dxa"/>
            <w:hideMark/>
          </w:tcPr>
          <w:p w:rsidR="00BA1334" w:rsidRPr="00B46196" w:rsidRDefault="00BA1334" w:rsidP="00D41C9A">
            <w:pPr>
              <w:pStyle w:val="14"/>
              <w:ind w:left="-15" w:right="-108"/>
            </w:pPr>
            <w:r w:rsidRPr="00B46196">
              <w:t>1.1.1</w:t>
            </w:r>
          </w:p>
        </w:tc>
        <w:tc>
          <w:tcPr>
            <w:tcW w:w="3827" w:type="dxa"/>
            <w:hideMark/>
          </w:tcPr>
          <w:p w:rsidR="00BA1334" w:rsidRPr="00B46196" w:rsidRDefault="00BA1334" w:rsidP="00D41C9A">
            <w:pPr>
              <w:pStyle w:val="14"/>
              <w:ind w:left="1416"/>
              <w:rPr>
                <w:lang w:val="en-US"/>
              </w:rPr>
            </w:pPr>
            <w:r w:rsidRPr="00B46196">
              <w:rPr>
                <w:lang w:val="en-US"/>
              </w:rPr>
              <w:t>type</w:t>
            </w:r>
          </w:p>
        </w:tc>
        <w:tc>
          <w:tcPr>
            <w:tcW w:w="698" w:type="dxa"/>
            <w:hideMark/>
          </w:tcPr>
          <w:p w:rsidR="00BA1334" w:rsidRPr="00B46196" w:rsidRDefault="00BA1334" w:rsidP="00D41C9A">
            <w:pPr>
              <w:pStyle w:val="14"/>
              <w:rPr>
                <w:lang w:val="en-US"/>
              </w:rPr>
            </w:pPr>
            <w:r w:rsidRPr="00B46196">
              <w:rPr>
                <w:lang w:val="en-US"/>
              </w:rPr>
              <w:t>Char</w:t>
            </w:r>
          </w:p>
        </w:tc>
        <w:tc>
          <w:tcPr>
            <w:tcW w:w="992" w:type="dxa"/>
            <w:hideMark/>
          </w:tcPr>
          <w:p w:rsidR="00BA1334" w:rsidRPr="00B46196" w:rsidRDefault="00BA1334" w:rsidP="00D41C9A">
            <w:pPr>
              <w:pStyle w:val="14"/>
              <w:rPr>
                <w:lang w:val="en-US"/>
              </w:rPr>
            </w:pPr>
            <w:r w:rsidRPr="00B46196">
              <w:rPr>
                <w:lang w:val="en-US"/>
              </w:rPr>
              <w:t>10</w:t>
            </w:r>
          </w:p>
        </w:tc>
        <w:tc>
          <w:tcPr>
            <w:tcW w:w="3828" w:type="dxa"/>
            <w:hideMark/>
          </w:tcPr>
          <w:p w:rsidR="00BA1334" w:rsidRPr="00B46196" w:rsidRDefault="00BA1334" w:rsidP="00D41C9A">
            <w:pPr>
              <w:pStyle w:val="14"/>
            </w:pPr>
            <w:r w:rsidRPr="00B46196">
              <w:rPr>
                <w:lang w:val="en-US"/>
              </w:rPr>
              <w:t>MedSpec</w:t>
            </w:r>
          </w:p>
        </w:tc>
      </w:tr>
      <w:tr w:rsidR="00B46196" w:rsidRPr="00B46196" w:rsidTr="00D71619">
        <w:trPr>
          <w:trHeight w:val="240"/>
        </w:trPr>
        <w:tc>
          <w:tcPr>
            <w:tcW w:w="805" w:type="dxa"/>
            <w:hideMark/>
          </w:tcPr>
          <w:p w:rsidR="00BA1334" w:rsidRPr="00B46196" w:rsidRDefault="00BA1334" w:rsidP="00D41C9A">
            <w:pPr>
              <w:pStyle w:val="14"/>
              <w:ind w:left="-15" w:right="-108"/>
            </w:pPr>
            <w:r w:rsidRPr="00B46196">
              <w:t>1.1.2</w:t>
            </w:r>
          </w:p>
        </w:tc>
        <w:tc>
          <w:tcPr>
            <w:tcW w:w="3827" w:type="dxa"/>
            <w:hideMark/>
          </w:tcPr>
          <w:p w:rsidR="00BA1334" w:rsidRPr="00B46196" w:rsidRDefault="00BA1334" w:rsidP="00D41C9A">
            <w:pPr>
              <w:pStyle w:val="14"/>
              <w:ind w:left="1416"/>
              <w:rPr>
                <w:lang w:val="en-US"/>
              </w:rPr>
            </w:pPr>
            <w:r w:rsidRPr="00B46196">
              <w:rPr>
                <w:lang w:val="en-US"/>
              </w:rPr>
              <w:t>version</w:t>
            </w:r>
          </w:p>
        </w:tc>
        <w:tc>
          <w:tcPr>
            <w:tcW w:w="698" w:type="dxa"/>
            <w:hideMark/>
          </w:tcPr>
          <w:p w:rsidR="00BA1334" w:rsidRPr="00B46196" w:rsidRDefault="00BA1334" w:rsidP="00D41C9A">
            <w:pPr>
              <w:pStyle w:val="14"/>
            </w:pPr>
            <w:r w:rsidRPr="00B46196">
              <w:t>Char</w:t>
            </w:r>
          </w:p>
        </w:tc>
        <w:tc>
          <w:tcPr>
            <w:tcW w:w="992" w:type="dxa"/>
            <w:hideMark/>
          </w:tcPr>
          <w:p w:rsidR="00BA1334" w:rsidRPr="00B46196" w:rsidRDefault="00BA1334" w:rsidP="00D41C9A">
            <w:pPr>
              <w:pStyle w:val="14"/>
              <w:rPr>
                <w:lang w:val="en-US"/>
              </w:rPr>
            </w:pPr>
            <w:r w:rsidRPr="00B46196">
              <w:rPr>
                <w:lang w:val="en-US"/>
              </w:rPr>
              <w:t>3</w:t>
            </w:r>
          </w:p>
        </w:tc>
        <w:tc>
          <w:tcPr>
            <w:tcW w:w="3828" w:type="dxa"/>
            <w:hideMark/>
          </w:tcPr>
          <w:p w:rsidR="00BA1334" w:rsidRPr="00B46196" w:rsidRDefault="00BA1334" w:rsidP="00D41C9A">
            <w:pPr>
              <w:pStyle w:val="14"/>
            </w:pPr>
            <w:r w:rsidRPr="00B46196">
              <w:t>3.0</w:t>
            </w:r>
          </w:p>
        </w:tc>
      </w:tr>
      <w:tr w:rsidR="00B46196" w:rsidRPr="00B46196" w:rsidTr="00D71619">
        <w:trPr>
          <w:trHeight w:val="240"/>
        </w:trPr>
        <w:tc>
          <w:tcPr>
            <w:tcW w:w="805" w:type="dxa"/>
            <w:hideMark/>
          </w:tcPr>
          <w:p w:rsidR="00BA1334" w:rsidRPr="00B46196" w:rsidRDefault="00BA1334" w:rsidP="00D41C9A">
            <w:pPr>
              <w:pStyle w:val="14"/>
              <w:ind w:left="-15" w:right="-108"/>
            </w:pPr>
            <w:r w:rsidRPr="00B46196">
              <w:t>1.1.3</w:t>
            </w:r>
          </w:p>
        </w:tc>
        <w:tc>
          <w:tcPr>
            <w:tcW w:w="3827" w:type="dxa"/>
            <w:hideMark/>
          </w:tcPr>
          <w:p w:rsidR="00BA1334" w:rsidRPr="00B46196" w:rsidRDefault="00BA1334" w:rsidP="00D41C9A">
            <w:pPr>
              <w:pStyle w:val="14"/>
              <w:ind w:left="1416"/>
              <w:rPr>
                <w:lang w:val="en-US"/>
              </w:rPr>
            </w:pPr>
            <w:r w:rsidRPr="00B46196">
              <w:rPr>
                <w:lang w:val="en-US"/>
              </w:rPr>
              <w:t>date</w:t>
            </w:r>
          </w:p>
        </w:tc>
        <w:tc>
          <w:tcPr>
            <w:tcW w:w="698" w:type="dxa"/>
            <w:hideMark/>
          </w:tcPr>
          <w:p w:rsidR="00BA1334" w:rsidRPr="00B46196" w:rsidRDefault="00BA1334" w:rsidP="00D41C9A">
            <w:pPr>
              <w:pStyle w:val="14"/>
            </w:pPr>
            <w:r w:rsidRPr="00B46196">
              <w:t>Date</w:t>
            </w:r>
          </w:p>
        </w:tc>
        <w:tc>
          <w:tcPr>
            <w:tcW w:w="992" w:type="dxa"/>
            <w:hideMark/>
          </w:tcPr>
          <w:p w:rsidR="00BA1334" w:rsidRPr="00B46196" w:rsidRDefault="00BA1334" w:rsidP="00D41C9A">
            <w:pPr>
              <w:pStyle w:val="14"/>
              <w:rPr>
                <w:lang w:val="en-US"/>
              </w:rPr>
            </w:pPr>
            <w:r w:rsidRPr="00B46196">
              <w:rPr>
                <w:lang w:val="en-US"/>
              </w:rPr>
              <w:t>-</w:t>
            </w:r>
          </w:p>
        </w:tc>
        <w:tc>
          <w:tcPr>
            <w:tcW w:w="3828" w:type="dxa"/>
            <w:hideMark/>
          </w:tcPr>
          <w:p w:rsidR="00BA1334" w:rsidRPr="00B46196" w:rsidRDefault="00BA1334" w:rsidP="00D41C9A">
            <w:pPr>
              <w:pStyle w:val="14"/>
            </w:pPr>
            <w:r w:rsidRPr="00B46196">
              <w:t>Дата создания файла</w:t>
            </w:r>
          </w:p>
        </w:tc>
      </w:tr>
      <w:tr w:rsidR="00B46196" w:rsidRPr="00B46196" w:rsidTr="00D71619">
        <w:trPr>
          <w:trHeight w:val="240"/>
        </w:trPr>
        <w:tc>
          <w:tcPr>
            <w:tcW w:w="805" w:type="dxa"/>
            <w:hideMark/>
          </w:tcPr>
          <w:p w:rsidR="00BA1334" w:rsidRPr="00B46196" w:rsidRDefault="00BA1334" w:rsidP="00D41C9A">
            <w:pPr>
              <w:pStyle w:val="14"/>
              <w:ind w:left="-15" w:right="-108"/>
            </w:pPr>
            <w:r w:rsidRPr="00B46196">
              <w:t>1.2</w:t>
            </w:r>
          </w:p>
        </w:tc>
        <w:tc>
          <w:tcPr>
            <w:tcW w:w="5517" w:type="dxa"/>
            <w:gridSpan w:val="3"/>
            <w:hideMark/>
          </w:tcPr>
          <w:p w:rsidR="00BA1334" w:rsidRPr="00B46196" w:rsidRDefault="00BA1334" w:rsidP="00D41C9A">
            <w:pPr>
              <w:pStyle w:val="14"/>
              <w:ind w:left="708"/>
              <w:rPr>
                <w:bCs/>
                <w:lang w:val="en-US"/>
              </w:rPr>
            </w:pPr>
            <w:r w:rsidRPr="00B46196">
              <w:rPr>
                <w:bCs/>
                <w:lang w:val="en-US"/>
              </w:rPr>
              <w:t>zap</w:t>
            </w:r>
          </w:p>
        </w:tc>
        <w:tc>
          <w:tcPr>
            <w:tcW w:w="3828" w:type="dxa"/>
            <w:hideMark/>
          </w:tcPr>
          <w:p w:rsidR="00BA1334" w:rsidRPr="00B46196" w:rsidRDefault="00BA1334" w:rsidP="00D41C9A">
            <w:pPr>
              <w:pStyle w:val="14"/>
              <w:rPr>
                <w:bCs/>
              </w:rPr>
            </w:pPr>
            <w:r w:rsidRPr="00B46196">
              <w:rPr>
                <w:bCs/>
              </w:rPr>
              <w:t>Запись</w:t>
            </w:r>
          </w:p>
        </w:tc>
      </w:tr>
      <w:tr w:rsidR="00B46196" w:rsidRPr="00B46196" w:rsidTr="00C23CBE">
        <w:trPr>
          <w:trHeight w:val="240"/>
        </w:trPr>
        <w:tc>
          <w:tcPr>
            <w:tcW w:w="805" w:type="dxa"/>
          </w:tcPr>
          <w:p w:rsidR="00C23CBE" w:rsidRPr="00B46196" w:rsidRDefault="00C23CBE" w:rsidP="00022253">
            <w:pPr>
              <w:pStyle w:val="14"/>
              <w:ind w:left="-15" w:right="-108"/>
            </w:pPr>
            <w:r w:rsidRPr="00B46196">
              <w:t>1.2.</w:t>
            </w:r>
            <w:r w:rsidR="00022253" w:rsidRPr="00B46196">
              <w:t>1</w:t>
            </w:r>
          </w:p>
        </w:tc>
        <w:tc>
          <w:tcPr>
            <w:tcW w:w="3827" w:type="dxa"/>
          </w:tcPr>
          <w:p w:rsidR="00C23CBE" w:rsidRPr="00B46196" w:rsidRDefault="00C23CBE" w:rsidP="00D41C9A">
            <w:pPr>
              <w:pStyle w:val="14"/>
              <w:ind w:left="1416"/>
            </w:pPr>
            <w:r w:rsidRPr="00B46196">
              <w:t>ID</w:t>
            </w:r>
            <w:r w:rsidRPr="00B46196">
              <w:rPr>
                <w:lang w:val="en-US"/>
              </w:rPr>
              <w:t>SPEC</w:t>
            </w:r>
          </w:p>
        </w:tc>
        <w:tc>
          <w:tcPr>
            <w:tcW w:w="698" w:type="dxa"/>
          </w:tcPr>
          <w:p w:rsidR="00C23CBE" w:rsidRPr="00B46196" w:rsidRDefault="00C23CBE" w:rsidP="00D41C9A">
            <w:pPr>
              <w:pStyle w:val="14"/>
            </w:pPr>
            <w:r w:rsidRPr="00B46196">
              <w:t>Num</w:t>
            </w:r>
          </w:p>
        </w:tc>
        <w:tc>
          <w:tcPr>
            <w:tcW w:w="992" w:type="dxa"/>
          </w:tcPr>
          <w:p w:rsidR="00C23CBE" w:rsidRPr="00B46196" w:rsidRDefault="00C23CBE" w:rsidP="00D41C9A">
            <w:pPr>
              <w:pStyle w:val="14"/>
            </w:pPr>
            <w:r w:rsidRPr="00B46196">
              <w:t>3</w:t>
            </w:r>
          </w:p>
        </w:tc>
        <w:tc>
          <w:tcPr>
            <w:tcW w:w="3828" w:type="dxa"/>
          </w:tcPr>
          <w:p w:rsidR="00C23CBE" w:rsidRPr="00B46196" w:rsidRDefault="00C23CBE" w:rsidP="00D41C9A">
            <w:pPr>
              <w:pStyle w:val="14"/>
            </w:pPr>
            <w:r w:rsidRPr="00B46196">
              <w:t>Код специальности</w:t>
            </w:r>
          </w:p>
        </w:tc>
      </w:tr>
      <w:tr w:rsidR="00B46196" w:rsidRPr="00B46196" w:rsidTr="00C23CBE">
        <w:trPr>
          <w:trHeight w:val="240"/>
        </w:trPr>
        <w:tc>
          <w:tcPr>
            <w:tcW w:w="805" w:type="dxa"/>
          </w:tcPr>
          <w:p w:rsidR="00C23CBE" w:rsidRPr="00B46196" w:rsidRDefault="00C23CBE" w:rsidP="00022253">
            <w:pPr>
              <w:pStyle w:val="14"/>
              <w:ind w:left="-15" w:right="-108"/>
            </w:pPr>
            <w:r w:rsidRPr="00B46196">
              <w:t>1.2.</w:t>
            </w:r>
            <w:r w:rsidR="00022253" w:rsidRPr="00B46196">
              <w:t>2</w:t>
            </w:r>
          </w:p>
        </w:tc>
        <w:tc>
          <w:tcPr>
            <w:tcW w:w="3827" w:type="dxa"/>
          </w:tcPr>
          <w:p w:rsidR="00C23CBE" w:rsidRPr="00B46196" w:rsidRDefault="00C23CBE" w:rsidP="00D41C9A">
            <w:pPr>
              <w:pStyle w:val="14"/>
              <w:ind w:left="1416"/>
            </w:pPr>
            <w:r w:rsidRPr="00B46196">
              <w:rPr>
                <w:lang w:val="en-US"/>
              </w:rPr>
              <w:t>SPEC</w:t>
            </w:r>
            <w:r w:rsidRPr="00B46196">
              <w:t>NAME</w:t>
            </w:r>
          </w:p>
        </w:tc>
        <w:tc>
          <w:tcPr>
            <w:tcW w:w="698" w:type="dxa"/>
          </w:tcPr>
          <w:p w:rsidR="00C23CBE" w:rsidRPr="00B46196" w:rsidRDefault="00C23CBE" w:rsidP="00D41C9A">
            <w:pPr>
              <w:pStyle w:val="14"/>
            </w:pPr>
            <w:r w:rsidRPr="00B46196">
              <w:t xml:space="preserve">Char </w:t>
            </w:r>
          </w:p>
        </w:tc>
        <w:tc>
          <w:tcPr>
            <w:tcW w:w="992" w:type="dxa"/>
          </w:tcPr>
          <w:p w:rsidR="00C23CBE" w:rsidRPr="00B46196" w:rsidRDefault="00C23CBE" w:rsidP="00D41C9A">
            <w:pPr>
              <w:pStyle w:val="14"/>
            </w:pPr>
            <w:r w:rsidRPr="00B46196">
              <w:t>254</w:t>
            </w:r>
          </w:p>
        </w:tc>
        <w:tc>
          <w:tcPr>
            <w:tcW w:w="3828" w:type="dxa"/>
          </w:tcPr>
          <w:p w:rsidR="00C23CBE" w:rsidRPr="00B46196" w:rsidRDefault="00C23CBE" w:rsidP="00D41C9A">
            <w:pPr>
              <w:pStyle w:val="14"/>
            </w:pPr>
            <w:r w:rsidRPr="00B46196">
              <w:t>Наименование специальности</w:t>
            </w:r>
          </w:p>
        </w:tc>
      </w:tr>
      <w:tr w:rsidR="00E10C54" w:rsidRPr="00B46196" w:rsidTr="00C23CBE">
        <w:trPr>
          <w:trHeight w:val="240"/>
        </w:trPr>
        <w:tc>
          <w:tcPr>
            <w:tcW w:w="805" w:type="dxa"/>
          </w:tcPr>
          <w:p w:rsidR="00E10C54" w:rsidRPr="00384174" w:rsidRDefault="00E10C54" w:rsidP="00022253">
            <w:pPr>
              <w:pStyle w:val="14"/>
              <w:ind w:left="-15" w:right="-108"/>
              <w:rPr>
                <w:highlight w:val="yellow"/>
              </w:rPr>
            </w:pPr>
            <w:r w:rsidRPr="00384174">
              <w:rPr>
                <w:highlight w:val="yellow"/>
              </w:rPr>
              <w:t>1.2.3</w:t>
            </w:r>
          </w:p>
        </w:tc>
        <w:tc>
          <w:tcPr>
            <w:tcW w:w="3827" w:type="dxa"/>
          </w:tcPr>
          <w:p w:rsidR="00E10C54" w:rsidRPr="00384174" w:rsidRDefault="00E10C54" w:rsidP="00D41C9A">
            <w:pPr>
              <w:pStyle w:val="14"/>
              <w:ind w:left="1416"/>
              <w:rPr>
                <w:highlight w:val="yellow"/>
                <w:lang w:val="en-US"/>
              </w:rPr>
            </w:pPr>
            <w:r w:rsidRPr="00384174">
              <w:rPr>
                <w:highlight w:val="yellow"/>
                <w:lang w:val="en-US"/>
              </w:rPr>
              <w:t>POSTNAME</w:t>
            </w:r>
          </w:p>
        </w:tc>
        <w:tc>
          <w:tcPr>
            <w:tcW w:w="698" w:type="dxa"/>
          </w:tcPr>
          <w:p w:rsidR="00E10C54" w:rsidRPr="00384174" w:rsidRDefault="00E10C54" w:rsidP="00D41C9A">
            <w:pPr>
              <w:pStyle w:val="14"/>
              <w:rPr>
                <w:highlight w:val="yellow"/>
              </w:rPr>
            </w:pPr>
            <w:r w:rsidRPr="00384174">
              <w:rPr>
                <w:highlight w:val="yellow"/>
              </w:rPr>
              <w:t xml:space="preserve">Char </w:t>
            </w:r>
          </w:p>
        </w:tc>
        <w:tc>
          <w:tcPr>
            <w:tcW w:w="992" w:type="dxa"/>
          </w:tcPr>
          <w:p w:rsidR="00E10C54" w:rsidRPr="00384174" w:rsidRDefault="00BA08F9" w:rsidP="00D41C9A">
            <w:pPr>
              <w:pStyle w:val="14"/>
              <w:rPr>
                <w:highlight w:val="yellow"/>
                <w:lang w:val="en-US"/>
              </w:rPr>
            </w:pPr>
            <w:r w:rsidRPr="00384174">
              <w:rPr>
                <w:highlight w:val="yellow"/>
                <w:lang w:val="en-US"/>
              </w:rPr>
              <w:t>400</w:t>
            </w:r>
          </w:p>
        </w:tc>
        <w:tc>
          <w:tcPr>
            <w:tcW w:w="3828" w:type="dxa"/>
          </w:tcPr>
          <w:p w:rsidR="00E10C54" w:rsidRPr="00384174" w:rsidRDefault="00BA08F9" w:rsidP="00D41C9A">
            <w:pPr>
              <w:pStyle w:val="14"/>
              <w:rPr>
                <w:highlight w:val="yellow"/>
              </w:rPr>
            </w:pPr>
            <w:r w:rsidRPr="00384174">
              <w:rPr>
                <w:highlight w:val="yellow"/>
              </w:rPr>
              <w:t>Наименование</w:t>
            </w:r>
            <w:r w:rsidRPr="00384174">
              <w:rPr>
                <w:highlight w:val="yellow"/>
                <w:lang w:val="en-US"/>
              </w:rPr>
              <w:t xml:space="preserve"> </w:t>
            </w:r>
            <w:r w:rsidRPr="00384174">
              <w:rPr>
                <w:highlight w:val="yellow"/>
              </w:rPr>
              <w:t>должности</w:t>
            </w:r>
          </w:p>
        </w:tc>
      </w:tr>
      <w:tr w:rsidR="00BA08F9" w:rsidRPr="00B46196" w:rsidTr="00C23CBE">
        <w:trPr>
          <w:trHeight w:val="240"/>
        </w:trPr>
        <w:tc>
          <w:tcPr>
            <w:tcW w:w="805" w:type="dxa"/>
          </w:tcPr>
          <w:p w:rsidR="00BA08F9" w:rsidRPr="00384174" w:rsidRDefault="00BA08F9" w:rsidP="00022253">
            <w:pPr>
              <w:pStyle w:val="14"/>
              <w:ind w:left="-15" w:right="-108"/>
              <w:rPr>
                <w:highlight w:val="yellow"/>
              </w:rPr>
            </w:pPr>
            <w:r w:rsidRPr="00384174">
              <w:rPr>
                <w:highlight w:val="yellow"/>
              </w:rPr>
              <w:t>1.2.4</w:t>
            </w:r>
          </w:p>
        </w:tc>
        <w:tc>
          <w:tcPr>
            <w:tcW w:w="3827" w:type="dxa"/>
          </w:tcPr>
          <w:p w:rsidR="00BA08F9" w:rsidRPr="00384174" w:rsidRDefault="00BA08F9" w:rsidP="00D41C9A">
            <w:pPr>
              <w:pStyle w:val="14"/>
              <w:ind w:left="1416"/>
              <w:rPr>
                <w:highlight w:val="yellow"/>
                <w:lang w:val="en-US"/>
              </w:rPr>
            </w:pPr>
            <w:r w:rsidRPr="00384174">
              <w:rPr>
                <w:highlight w:val="yellow"/>
                <w:lang w:val="en-US"/>
              </w:rPr>
              <w:t>IDPOST_MZ</w:t>
            </w:r>
          </w:p>
        </w:tc>
        <w:tc>
          <w:tcPr>
            <w:tcW w:w="698" w:type="dxa"/>
          </w:tcPr>
          <w:p w:rsidR="00BA08F9" w:rsidRPr="00384174" w:rsidRDefault="00BA08F9" w:rsidP="00D41C9A">
            <w:pPr>
              <w:pStyle w:val="14"/>
              <w:rPr>
                <w:highlight w:val="yellow"/>
              </w:rPr>
            </w:pPr>
            <w:r w:rsidRPr="00384174">
              <w:rPr>
                <w:highlight w:val="yellow"/>
              </w:rPr>
              <w:t xml:space="preserve">Char </w:t>
            </w:r>
          </w:p>
        </w:tc>
        <w:tc>
          <w:tcPr>
            <w:tcW w:w="992" w:type="dxa"/>
          </w:tcPr>
          <w:p w:rsidR="00BA08F9" w:rsidRPr="00384174" w:rsidRDefault="00BA08F9" w:rsidP="00D41C9A">
            <w:pPr>
              <w:pStyle w:val="14"/>
              <w:rPr>
                <w:highlight w:val="yellow"/>
                <w:lang w:val="en-US"/>
              </w:rPr>
            </w:pPr>
            <w:r w:rsidRPr="00384174">
              <w:rPr>
                <w:highlight w:val="yellow"/>
                <w:lang w:val="en-US"/>
              </w:rPr>
              <w:t>4</w:t>
            </w:r>
          </w:p>
        </w:tc>
        <w:tc>
          <w:tcPr>
            <w:tcW w:w="3828" w:type="dxa"/>
          </w:tcPr>
          <w:p w:rsidR="00BA08F9" w:rsidRPr="00384174" w:rsidRDefault="00BA08F9" w:rsidP="00D41C9A">
            <w:pPr>
              <w:pStyle w:val="14"/>
              <w:rPr>
                <w:highlight w:val="yellow"/>
              </w:rPr>
            </w:pPr>
            <w:r w:rsidRPr="00384174">
              <w:rPr>
                <w:highlight w:val="yellow"/>
              </w:rPr>
              <w:t>Код должности в соответствии с НСИ Минздрава России</w:t>
            </w:r>
            <w:r w:rsidR="00BC41BA" w:rsidRPr="00384174">
              <w:rPr>
                <w:highlight w:val="yellow"/>
              </w:rPr>
              <w:t xml:space="preserve"> (</w:t>
            </w:r>
            <w:r w:rsidR="00BC41BA" w:rsidRPr="00384174">
              <w:rPr>
                <w:highlight w:val="yellow"/>
                <w:lang w:val="en-US"/>
              </w:rPr>
              <w:t>OID</w:t>
            </w:r>
            <w:r w:rsidR="00BC41BA" w:rsidRPr="00384174">
              <w:rPr>
                <w:highlight w:val="yellow"/>
              </w:rPr>
              <w:t xml:space="preserve"> </w:t>
            </w:r>
            <w:r w:rsidR="007860C1" w:rsidRPr="00384174">
              <w:rPr>
                <w:highlight w:val="yellow"/>
              </w:rPr>
              <w:t>1.2.643.5.1.13.13.11.1002</w:t>
            </w:r>
            <w:r w:rsidR="00BC41BA" w:rsidRPr="00384174">
              <w:rPr>
                <w:highlight w:val="yellow"/>
              </w:rPr>
              <w:t>)</w:t>
            </w:r>
          </w:p>
        </w:tc>
      </w:tr>
      <w:tr w:rsidR="00BA08F9" w:rsidRPr="00B46196" w:rsidTr="00C23CBE">
        <w:trPr>
          <w:trHeight w:val="240"/>
        </w:trPr>
        <w:tc>
          <w:tcPr>
            <w:tcW w:w="805" w:type="dxa"/>
          </w:tcPr>
          <w:p w:rsidR="00BA08F9" w:rsidRPr="00384174" w:rsidRDefault="00BA08F9" w:rsidP="00022253">
            <w:pPr>
              <w:pStyle w:val="14"/>
              <w:ind w:left="-15" w:right="-108"/>
              <w:rPr>
                <w:highlight w:val="yellow"/>
              </w:rPr>
            </w:pPr>
            <w:r w:rsidRPr="00384174">
              <w:rPr>
                <w:highlight w:val="yellow"/>
              </w:rPr>
              <w:t>1.2.5</w:t>
            </w:r>
          </w:p>
        </w:tc>
        <w:tc>
          <w:tcPr>
            <w:tcW w:w="3827" w:type="dxa"/>
          </w:tcPr>
          <w:p w:rsidR="00BA08F9" w:rsidRPr="00B46196" w:rsidRDefault="00BA08F9" w:rsidP="00D41C9A">
            <w:pPr>
              <w:pStyle w:val="14"/>
              <w:ind w:left="1416"/>
            </w:pPr>
            <w:r w:rsidRPr="00B46196">
              <w:t>DATEBEG</w:t>
            </w:r>
          </w:p>
        </w:tc>
        <w:tc>
          <w:tcPr>
            <w:tcW w:w="698" w:type="dxa"/>
          </w:tcPr>
          <w:p w:rsidR="00BA08F9" w:rsidRPr="00B46196" w:rsidRDefault="00BA08F9" w:rsidP="00D41C9A">
            <w:pPr>
              <w:pStyle w:val="14"/>
            </w:pPr>
            <w:r w:rsidRPr="00B46196">
              <w:t>Date</w:t>
            </w:r>
          </w:p>
        </w:tc>
        <w:tc>
          <w:tcPr>
            <w:tcW w:w="992" w:type="dxa"/>
          </w:tcPr>
          <w:p w:rsidR="00BA08F9" w:rsidRPr="00B46196" w:rsidRDefault="00BA08F9" w:rsidP="00D41C9A">
            <w:pPr>
              <w:pStyle w:val="14"/>
            </w:pPr>
            <w:r w:rsidRPr="00B46196">
              <w:t>-</w:t>
            </w:r>
          </w:p>
        </w:tc>
        <w:tc>
          <w:tcPr>
            <w:tcW w:w="3828" w:type="dxa"/>
          </w:tcPr>
          <w:p w:rsidR="00BA08F9" w:rsidRPr="00B46196" w:rsidRDefault="00BA08F9" w:rsidP="00D41C9A">
            <w:pPr>
              <w:pStyle w:val="14"/>
            </w:pPr>
            <w:r w:rsidRPr="00B46196">
              <w:t>Дата начала действия записи</w:t>
            </w:r>
          </w:p>
        </w:tc>
      </w:tr>
      <w:tr w:rsidR="00BA08F9" w:rsidRPr="00B46196" w:rsidTr="00C23CBE">
        <w:trPr>
          <w:trHeight w:val="240"/>
        </w:trPr>
        <w:tc>
          <w:tcPr>
            <w:tcW w:w="805" w:type="dxa"/>
          </w:tcPr>
          <w:p w:rsidR="00BA08F9" w:rsidRPr="00384174" w:rsidRDefault="00BA08F9" w:rsidP="00022253">
            <w:pPr>
              <w:pStyle w:val="14"/>
              <w:ind w:left="-15" w:right="-108"/>
              <w:rPr>
                <w:highlight w:val="yellow"/>
              </w:rPr>
            </w:pPr>
            <w:r w:rsidRPr="00384174">
              <w:rPr>
                <w:highlight w:val="yellow"/>
              </w:rPr>
              <w:t>1.2.6</w:t>
            </w:r>
          </w:p>
        </w:tc>
        <w:tc>
          <w:tcPr>
            <w:tcW w:w="3827" w:type="dxa"/>
          </w:tcPr>
          <w:p w:rsidR="00BA08F9" w:rsidRPr="00B46196" w:rsidRDefault="00BA08F9" w:rsidP="00D41C9A">
            <w:pPr>
              <w:pStyle w:val="14"/>
              <w:ind w:left="1416"/>
            </w:pPr>
            <w:r w:rsidRPr="00B46196">
              <w:t>DATEEND</w:t>
            </w:r>
          </w:p>
        </w:tc>
        <w:tc>
          <w:tcPr>
            <w:tcW w:w="698" w:type="dxa"/>
          </w:tcPr>
          <w:p w:rsidR="00BA08F9" w:rsidRPr="00B46196" w:rsidRDefault="00BA08F9" w:rsidP="00D41C9A">
            <w:pPr>
              <w:pStyle w:val="14"/>
            </w:pPr>
            <w:r w:rsidRPr="00B46196">
              <w:t>Date</w:t>
            </w:r>
          </w:p>
        </w:tc>
        <w:tc>
          <w:tcPr>
            <w:tcW w:w="992" w:type="dxa"/>
          </w:tcPr>
          <w:p w:rsidR="00BA08F9" w:rsidRPr="00B46196" w:rsidRDefault="00BA08F9" w:rsidP="00D41C9A">
            <w:pPr>
              <w:pStyle w:val="14"/>
            </w:pPr>
            <w:r w:rsidRPr="00B46196">
              <w:t>-</w:t>
            </w:r>
          </w:p>
        </w:tc>
        <w:tc>
          <w:tcPr>
            <w:tcW w:w="3828" w:type="dxa"/>
          </w:tcPr>
          <w:p w:rsidR="00BA08F9" w:rsidRPr="00B46196" w:rsidRDefault="00BA08F9" w:rsidP="00D41C9A">
            <w:pPr>
              <w:pStyle w:val="14"/>
            </w:pPr>
            <w:r w:rsidRPr="00B46196">
              <w:t>Дата окончания действия записи</w:t>
            </w:r>
          </w:p>
        </w:tc>
      </w:tr>
    </w:tbl>
    <w:p w:rsidR="00BA1334" w:rsidRPr="00B46196" w:rsidRDefault="00BA1334" w:rsidP="00865FFC">
      <w:pPr>
        <w:pStyle w:val="af0"/>
        <w:numPr>
          <w:ilvl w:val="1"/>
          <w:numId w:val="120"/>
        </w:numPr>
        <w:ind w:left="720"/>
        <w:jc w:val="both"/>
      </w:pPr>
      <w:r w:rsidRPr="00B46196">
        <w:rPr>
          <w:lang w:val="en-US"/>
        </w:rPr>
        <w:t>V</w:t>
      </w:r>
      <w:r w:rsidRPr="00B46196">
        <w:t>022 Классификатор моделей пациента при оказании высокотехнологичной медицинской помощи (</w:t>
      </w:r>
      <w:r w:rsidRPr="00B46196">
        <w:rPr>
          <w:lang w:val="en-US"/>
        </w:rPr>
        <w:t>ModPac</w:t>
      </w:r>
      <w:r w:rsidRPr="00B46196">
        <w:t>)</w:t>
      </w:r>
    </w:p>
    <w:tbl>
      <w:tblPr>
        <w:tblStyle w:val="aff1"/>
        <w:tblW w:w="0" w:type="auto"/>
        <w:tblLook w:val="04A0"/>
      </w:tblPr>
      <w:tblGrid>
        <w:gridCol w:w="805"/>
        <w:gridCol w:w="3827"/>
        <w:gridCol w:w="851"/>
        <w:gridCol w:w="992"/>
        <w:gridCol w:w="3638"/>
      </w:tblGrid>
      <w:tr w:rsidR="00B46196" w:rsidRPr="00B46196" w:rsidTr="00D41C9A">
        <w:trPr>
          <w:cnfStyle w:val="100000000000"/>
          <w:trHeight w:val="240"/>
          <w:tblHeader/>
        </w:trPr>
        <w:tc>
          <w:tcPr>
            <w:tcW w:w="805" w:type="dxa"/>
            <w:hideMark/>
          </w:tcPr>
          <w:p w:rsidR="00BA1334" w:rsidRPr="00B46196" w:rsidRDefault="00BA1334" w:rsidP="00D41C9A">
            <w:pPr>
              <w:pStyle w:val="affb"/>
              <w:ind w:left="-15" w:right="-108"/>
              <w:rPr>
                <w:rStyle w:val="affff6"/>
                <w:b w:val="0"/>
                <w:bCs w:val="0"/>
              </w:rPr>
            </w:pPr>
            <w:r w:rsidRPr="00B46196">
              <w:rPr>
                <w:rStyle w:val="affff6"/>
              </w:rPr>
              <w:t>№</w:t>
            </w:r>
          </w:p>
        </w:tc>
        <w:tc>
          <w:tcPr>
            <w:tcW w:w="3827" w:type="dxa"/>
            <w:hideMark/>
          </w:tcPr>
          <w:p w:rsidR="00BA1334" w:rsidRPr="00B46196" w:rsidRDefault="00BA1334" w:rsidP="00D41C9A">
            <w:pPr>
              <w:pStyle w:val="affb"/>
              <w:rPr>
                <w:rStyle w:val="affff6"/>
                <w:b w:val="0"/>
                <w:bCs w:val="0"/>
              </w:rPr>
            </w:pPr>
            <w:r w:rsidRPr="00B46196">
              <w:rPr>
                <w:rStyle w:val="affff6"/>
                <w:lang w:val="en-US"/>
              </w:rPr>
              <w:t>XML</w:t>
            </w:r>
            <w:r w:rsidRPr="00B46196">
              <w:rPr>
                <w:rStyle w:val="affff6"/>
              </w:rPr>
              <w:t>-имя</w:t>
            </w:r>
          </w:p>
        </w:tc>
        <w:tc>
          <w:tcPr>
            <w:tcW w:w="851" w:type="dxa"/>
            <w:hideMark/>
          </w:tcPr>
          <w:p w:rsidR="00BA1334" w:rsidRPr="00B46196" w:rsidRDefault="00BA1334" w:rsidP="00D41C9A">
            <w:pPr>
              <w:pStyle w:val="affb"/>
              <w:rPr>
                <w:rStyle w:val="affff6"/>
                <w:b w:val="0"/>
                <w:bCs w:val="0"/>
              </w:rPr>
            </w:pPr>
            <w:r w:rsidRPr="00B46196">
              <w:rPr>
                <w:rStyle w:val="affff6"/>
              </w:rPr>
              <w:t>Тип</w:t>
            </w:r>
          </w:p>
        </w:tc>
        <w:tc>
          <w:tcPr>
            <w:tcW w:w="992" w:type="dxa"/>
            <w:hideMark/>
          </w:tcPr>
          <w:p w:rsidR="00BA1334" w:rsidRPr="00B46196" w:rsidRDefault="00BA1334" w:rsidP="00D41C9A">
            <w:pPr>
              <w:pStyle w:val="affb"/>
              <w:rPr>
                <w:rStyle w:val="affff6"/>
                <w:b w:val="0"/>
                <w:bCs w:val="0"/>
              </w:rPr>
            </w:pPr>
            <w:r w:rsidRPr="00B46196">
              <w:rPr>
                <w:rStyle w:val="affff6"/>
              </w:rPr>
              <w:t>Размер</w:t>
            </w:r>
          </w:p>
        </w:tc>
        <w:tc>
          <w:tcPr>
            <w:tcW w:w="3638" w:type="dxa"/>
            <w:hideMark/>
          </w:tcPr>
          <w:p w:rsidR="00BA1334" w:rsidRPr="00B46196" w:rsidRDefault="00BA1334" w:rsidP="00D41C9A">
            <w:pPr>
              <w:pStyle w:val="affb"/>
              <w:rPr>
                <w:rStyle w:val="affff6"/>
                <w:b w:val="0"/>
                <w:bCs w:val="0"/>
              </w:rPr>
            </w:pPr>
            <w:r w:rsidRPr="00B46196">
              <w:rPr>
                <w:rStyle w:val="affff6"/>
              </w:rPr>
              <w:t>Содержание</w:t>
            </w:r>
          </w:p>
        </w:tc>
      </w:tr>
      <w:tr w:rsidR="00B46196" w:rsidRPr="00B46196" w:rsidTr="00D41C9A">
        <w:trPr>
          <w:trHeight w:val="240"/>
        </w:trPr>
        <w:tc>
          <w:tcPr>
            <w:tcW w:w="805" w:type="dxa"/>
            <w:hideMark/>
          </w:tcPr>
          <w:p w:rsidR="00BA1334" w:rsidRPr="00B46196" w:rsidRDefault="00BA1334" w:rsidP="00D41C9A">
            <w:pPr>
              <w:pStyle w:val="14"/>
              <w:ind w:left="-15" w:right="-108"/>
            </w:pPr>
            <w:r w:rsidRPr="00B46196">
              <w:t>1</w:t>
            </w:r>
          </w:p>
        </w:tc>
        <w:tc>
          <w:tcPr>
            <w:tcW w:w="3827" w:type="dxa"/>
            <w:hideMark/>
          </w:tcPr>
          <w:p w:rsidR="00BA1334" w:rsidRPr="00B46196" w:rsidRDefault="00BA1334" w:rsidP="00D41C9A">
            <w:pPr>
              <w:pStyle w:val="Default"/>
              <w:rPr>
                <w:color w:val="auto"/>
                <w:lang w:val="en-US"/>
              </w:rPr>
            </w:pPr>
            <w:r w:rsidRPr="00B46196">
              <w:rPr>
                <w:bCs/>
                <w:color w:val="auto"/>
              </w:rPr>
              <w:t>packet</w:t>
            </w:r>
          </w:p>
        </w:tc>
        <w:tc>
          <w:tcPr>
            <w:tcW w:w="851" w:type="dxa"/>
          </w:tcPr>
          <w:p w:rsidR="00BA1334" w:rsidRPr="00B46196" w:rsidRDefault="00BA1334" w:rsidP="00D41C9A">
            <w:pPr>
              <w:pStyle w:val="14"/>
              <w:rPr>
                <w:bCs/>
                <w:lang w:val="en-US"/>
              </w:rPr>
            </w:pPr>
          </w:p>
        </w:tc>
        <w:tc>
          <w:tcPr>
            <w:tcW w:w="992" w:type="dxa"/>
          </w:tcPr>
          <w:p w:rsidR="00BA1334" w:rsidRPr="00B46196" w:rsidRDefault="00BA1334" w:rsidP="00D41C9A">
            <w:pPr>
              <w:pStyle w:val="14"/>
              <w:rPr>
                <w:bCs/>
                <w:lang w:val="en-US"/>
              </w:rPr>
            </w:pPr>
          </w:p>
        </w:tc>
        <w:tc>
          <w:tcPr>
            <w:tcW w:w="3638" w:type="dxa"/>
            <w:hideMark/>
          </w:tcPr>
          <w:p w:rsidR="00BA1334" w:rsidRPr="00B46196" w:rsidRDefault="00BA1334" w:rsidP="00D41C9A">
            <w:pPr>
              <w:pStyle w:val="14"/>
              <w:rPr>
                <w:bCs/>
              </w:rPr>
            </w:pPr>
            <w:r w:rsidRPr="00B46196">
              <w:rPr>
                <w:bCs/>
              </w:rPr>
              <w:t>Корневой элемент</w:t>
            </w:r>
          </w:p>
        </w:tc>
      </w:tr>
      <w:tr w:rsidR="00B46196" w:rsidRPr="00B46196" w:rsidTr="00D41C9A">
        <w:trPr>
          <w:trHeight w:val="240"/>
        </w:trPr>
        <w:tc>
          <w:tcPr>
            <w:tcW w:w="805" w:type="dxa"/>
            <w:hideMark/>
          </w:tcPr>
          <w:p w:rsidR="00BA1334" w:rsidRPr="00B46196" w:rsidRDefault="00BA1334" w:rsidP="00D41C9A">
            <w:pPr>
              <w:pStyle w:val="14"/>
              <w:ind w:left="-15" w:right="-108"/>
            </w:pPr>
            <w:r w:rsidRPr="00B46196">
              <w:t>1.1</w:t>
            </w:r>
          </w:p>
        </w:tc>
        <w:tc>
          <w:tcPr>
            <w:tcW w:w="5670" w:type="dxa"/>
            <w:gridSpan w:val="3"/>
            <w:hideMark/>
          </w:tcPr>
          <w:p w:rsidR="00BA1334" w:rsidRPr="00B46196" w:rsidRDefault="00BA1334" w:rsidP="00D41C9A">
            <w:pPr>
              <w:pStyle w:val="14"/>
              <w:ind w:left="708"/>
              <w:rPr>
                <w:lang w:val="en-US"/>
              </w:rPr>
            </w:pPr>
            <w:r w:rsidRPr="00B46196">
              <w:rPr>
                <w:bCs/>
                <w:lang w:val="en-US"/>
              </w:rPr>
              <w:t>zglv</w:t>
            </w:r>
          </w:p>
        </w:tc>
        <w:tc>
          <w:tcPr>
            <w:tcW w:w="3638" w:type="dxa"/>
            <w:hideMark/>
          </w:tcPr>
          <w:p w:rsidR="00BA1334" w:rsidRPr="00B46196" w:rsidRDefault="00BA1334" w:rsidP="00D41C9A">
            <w:pPr>
              <w:pStyle w:val="14"/>
              <w:rPr>
                <w:bCs/>
              </w:rPr>
            </w:pPr>
            <w:r w:rsidRPr="00B46196">
              <w:rPr>
                <w:bCs/>
              </w:rPr>
              <w:t>Информация о справочнике</w:t>
            </w:r>
          </w:p>
        </w:tc>
      </w:tr>
      <w:tr w:rsidR="00B46196" w:rsidRPr="00B46196" w:rsidTr="00D41C9A">
        <w:trPr>
          <w:trHeight w:val="240"/>
        </w:trPr>
        <w:tc>
          <w:tcPr>
            <w:tcW w:w="805" w:type="dxa"/>
            <w:hideMark/>
          </w:tcPr>
          <w:p w:rsidR="00BA1334" w:rsidRPr="00B46196" w:rsidRDefault="00BA1334" w:rsidP="00D41C9A">
            <w:pPr>
              <w:pStyle w:val="14"/>
              <w:ind w:left="-15" w:right="-108"/>
            </w:pPr>
            <w:r w:rsidRPr="00B46196">
              <w:t>1.1.1</w:t>
            </w:r>
          </w:p>
        </w:tc>
        <w:tc>
          <w:tcPr>
            <w:tcW w:w="3827" w:type="dxa"/>
            <w:hideMark/>
          </w:tcPr>
          <w:p w:rsidR="00BA1334" w:rsidRPr="00B46196" w:rsidRDefault="00BA1334" w:rsidP="00D41C9A">
            <w:pPr>
              <w:pStyle w:val="14"/>
              <w:ind w:left="1416"/>
              <w:rPr>
                <w:lang w:val="en-US"/>
              </w:rPr>
            </w:pPr>
            <w:r w:rsidRPr="00B46196">
              <w:rPr>
                <w:lang w:val="en-US"/>
              </w:rPr>
              <w:t>type</w:t>
            </w:r>
          </w:p>
        </w:tc>
        <w:tc>
          <w:tcPr>
            <w:tcW w:w="851" w:type="dxa"/>
            <w:hideMark/>
          </w:tcPr>
          <w:p w:rsidR="00BA1334" w:rsidRPr="00B46196" w:rsidRDefault="00BA1334" w:rsidP="00D41C9A">
            <w:pPr>
              <w:pStyle w:val="14"/>
              <w:rPr>
                <w:lang w:val="en-US"/>
              </w:rPr>
            </w:pPr>
            <w:r w:rsidRPr="00B46196">
              <w:rPr>
                <w:lang w:val="en-US"/>
              </w:rPr>
              <w:t>Char</w:t>
            </w:r>
          </w:p>
        </w:tc>
        <w:tc>
          <w:tcPr>
            <w:tcW w:w="992" w:type="dxa"/>
            <w:hideMark/>
          </w:tcPr>
          <w:p w:rsidR="00BA1334" w:rsidRPr="00B46196" w:rsidRDefault="00BA1334" w:rsidP="00D41C9A">
            <w:pPr>
              <w:pStyle w:val="14"/>
              <w:rPr>
                <w:lang w:val="en-US"/>
              </w:rPr>
            </w:pPr>
            <w:r w:rsidRPr="00B46196">
              <w:rPr>
                <w:lang w:val="en-US"/>
              </w:rPr>
              <w:t>10</w:t>
            </w:r>
          </w:p>
        </w:tc>
        <w:tc>
          <w:tcPr>
            <w:tcW w:w="3638" w:type="dxa"/>
            <w:hideMark/>
          </w:tcPr>
          <w:p w:rsidR="00BA1334" w:rsidRPr="00B46196" w:rsidRDefault="00BA1334" w:rsidP="00D41C9A">
            <w:pPr>
              <w:pStyle w:val="14"/>
            </w:pPr>
            <w:r w:rsidRPr="00B46196">
              <w:rPr>
                <w:lang w:val="en-US"/>
              </w:rPr>
              <w:t>ModPac</w:t>
            </w:r>
          </w:p>
        </w:tc>
      </w:tr>
      <w:tr w:rsidR="00B46196" w:rsidRPr="00B46196" w:rsidTr="00D41C9A">
        <w:trPr>
          <w:trHeight w:val="240"/>
        </w:trPr>
        <w:tc>
          <w:tcPr>
            <w:tcW w:w="805" w:type="dxa"/>
            <w:hideMark/>
          </w:tcPr>
          <w:p w:rsidR="00BA1334" w:rsidRPr="00B46196" w:rsidRDefault="00BA1334" w:rsidP="00D41C9A">
            <w:pPr>
              <w:pStyle w:val="14"/>
              <w:ind w:left="-15" w:right="-108"/>
            </w:pPr>
            <w:r w:rsidRPr="00B46196">
              <w:t>1.1.2</w:t>
            </w:r>
          </w:p>
        </w:tc>
        <w:tc>
          <w:tcPr>
            <w:tcW w:w="3827" w:type="dxa"/>
            <w:hideMark/>
          </w:tcPr>
          <w:p w:rsidR="00BA1334" w:rsidRPr="00B46196" w:rsidRDefault="00BA1334" w:rsidP="00D41C9A">
            <w:pPr>
              <w:pStyle w:val="14"/>
              <w:ind w:left="1416"/>
              <w:rPr>
                <w:lang w:val="en-US"/>
              </w:rPr>
            </w:pPr>
            <w:r w:rsidRPr="00B46196">
              <w:rPr>
                <w:lang w:val="en-US"/>
              </w:rPr>
              <w:t>version</w:t>
            </w:r>
          </w:p>
        </w:tc>
        <w:tc>
          <w:tcPr>
            <w:tcW w:w="851" w:type="dxa"/>
            <w:hideMark/>
          </w:tcPr>
          <w:p w:rsidR="00BA1334" w:rsidRPr="00B46196" w:rsidRDefault="00BA1334" w:rsidP="00D41C9A">
            <w:pPr>
              <w:pStyle w:val="14"/>
            </w:pPr>
            <w:r w:rsidRPr="00B46196">
              <w:t>Char</w:t>
            </w:r>
          </w:p>
        </w:tc>
        <w:tc>
          <w:tcPr>
            <w:tcW w:w="992" w:type="dxa"/>
            <w:hideMark/>
          </w:tcPr>
          <w:p w:rsidR="00BA1334" w:rsidRPr="00B46196" w:rsidRDefault="00BA1334" w:rsidP="00D41C9A">
            <w:pPr>
              <w:pStyle w:val="14"/>
              <w:rPr>
                <w:lang w:val="en-US"/>
              </w:rPr>
            </w:pPr>
            <w:r w:rsidRPr="00B46196">
              <w:rPr>
                <w:lang w:val="en-US"/>
              </w:rPr>
              <w:t>3</w:t>
            </w:r>
          </w:p>
        </w:tc>
        <w:tc>
          <w:tcPr>
            <w:tcW w:w="3638" w:type="dxa"/>
            <w:hideMark/>
          </w:tcPr>
          <w:p w:rsidR="00BA1334" w:rsidRPr="00B46196" w:rsidRDefault="00BA1334" w:rsidP="00D41C9A">
            <w:pPr>
              <w:pStyle w:val="14"/>
            </w:pPr>
            <w:r w:rsidRPr="00B46196">
              <w:t>Версия структуры файла</w:t>
            </w:r>
          </w:p>
        </w:tc>
      </w:tr>
      <w:tr w:rsidR="00B46196" w:rsidRPr="00B46196" w:rsidTr="00D41C9A">
        <w:trPr>
          <w:trHeight w:val="240"/>
        </w:trPr>
        <w:tc>
          <w:tcPr>
            <w:tcW w:w="805" w:type="dxa"/>
            <w:hideMark/>
          </w:tcPr>
          <w:p w:rsidR="00BA1334" w:rsidRPr="00B46196" w:rsidRDefault="00BA1334" w:rsidP="00D41C9A">
            <w:pPr>
              <w:pStyle w:val="14"/>
              <w:ind w:left="-15" w:right="-108"/>
            </w:pPr>
            <w:r w:rsidRPr="00B46196">
              <w:t>1.1.3</w:t>
            </w:r>
          </w:p>
        </w:tc>
        <w:tc>
          <w:tcPr>
            <w:tcW w:w="3827" w:type="dxa"/>
            <w:hideMark/>
          </w:tcPr>
          <w:p w:rsidR="00BA1334" w:rsidRPr="00B46196" w:rsidRDefault="00BA1334" w:rsidP="00D41C9A">
            <w:pPr>
              <w:pStyle w:val="14"/>
              <w:ind w:left="1416"/>
              <w:rPr>
                <w:lang w:val="en-US"/>
              </w:rPr>
            </w:pPr>
            <w:r w:rsidRPr="00B46196">
              <w:rPr>
                <w:lang w:val="en-US"/>
              </w:rPr>
              <w:t>date</w:t>
            </w:r>
          </w:p>
        </w:tc>
        <w:tc>
          <w:tcPr>
            <w:tcW w:w="851" w:type="dxa"/>
            <w:hideMark/>
          </w:tcPr>
          <w:p w:rsidR="00BA1334" w:rsidRPr="00B46196" w:rsidRDefault="00BA1334" w:rsidP="00D41C9A">
            <w:pPr>
              <w:pStyle w:val="14"/>
            </w:pPr>
            <w:r w:rsidRPr="00B46196">
              <w:t>Date</w:t>
            </w:r>
          </w:p>
        </w:tc>
        <w:tc>
          <w:tcPr>
            <w:tcW w:w="992" w:type="dxa"/>
            <w:hideMark/>
          </w:tcPr>
          <w:p w:rsidR="00BA1334" w:rsidRPr="00B46196" w:rsidRDefault="00BA1334" w:rsidP="00D41C9A">
            <w:pPr>
              <w:pStyle w:val="14"/>
              <w:rPr>
                <w:lang w:val="en-US"/>
              </w:rPr>
            </w:pPr>
            <w:r w:rsidRPr="00B46196">
              <w:rPr>
                <w:lang w:val="en-US"/>
              </w:rPr>
              <w:t>-</w:t>
            </w:r>
          </w:p>
        </w:tc>
        <w:tc>
          <w:tcPr>
            <w:tcW w:w="3638" w:type="dxa"/>
            <w:hideMark/>
          </w:tcPr>
          <w:p w:rsidR="00BA1334" w:rsidRPr="00B46196" w:rsidRDefault="00BA1334" w:rsidP="00D41C9A">
            <w:pPr>
              <w:pStyle w:val="14"/>
            </w:pPr>
            <w:r w:rsidRPr="00B46196">
              <w:t>Дата создания файла</w:t>
            </w:r>
          </w:p>
        </w:tc>
      </w:tr>
      <w:tr w:rsidR="00B46196" w:rsidRPr="00B46196" w:rsidTr="00D41C9A">
        <w:trPr>
          <w:trHeight w:val="240"/>
        </w:trPr>
        <w:tc>
          <w:tcPr>
            <w:tcW w:w="805" w:type="dxa"/>
            <w:hideMark/>
          </w:tcPr>
          <w:p w:rsidR="00BA1334" w:rsidRPr="00B46196" w:rsidRDefault="00BA1334" w:rsidP="00D41C9A">
            <w:pPr>
              <w:pStyle w:val="14"/>
              <w:ind w:left="-15" w:right="-108"/>
            </w:pPr>
            <w:r w:rsidRPr="00B46196">
              <w:t>1.2</w:t>
            </w:r>
          </w:p>
        </w:tc>
        <w:tc>
          <w:tcPr>
            <w:tcW w:w="5670" w:type="dxa"/>
            <w:gridSpan w:val="3"/>
            <w:hideMark/>
          </w:tcPr>
          <w:p w:rsidR="00BA1334" w:rsidRPr="00B46196" w:rsidRDefault="00BA1334" w:rsidP="00D41C9A">
            <w:pPr>
              <w:pStyle w:val="14"/>
              <w:ind w:left="708"/>
              <w:rPr>
                <w:bCs/>
                <w:lang w:val="en-US"/>
              </w:rPr>
            </w:pPr>
            <w:r w:rsidRPr="00B46196">
              <w:rPr>
                <w:bCs/>
                <w:lang w:val="en-US"/>
              </w:rPr>
              <w:t>zap</w:t>
            </w:r>
          </w:p>
        </w:tc>
        <w:tc>
          <w:tcPr>
            <w:tcW w:w="3638" w:type="dxa"/>
            <w:hideMark/>
          </w:tcPr>
          <w:p w:rsidR="00BA1334" w:rsidRPr="00B46196" w:rsidRDefault="00BA1334" w:rsidP="00D41C9A">
            <w:pPr>
              <w:pStyle w:val="14"/>
              <w:rPr>
                <w:bCs/>
              </w:rPr>
            </w:pPr>
            <w:r w:rsidRPr="00B46196">
              <w:rPr>
                <w:bCs/>
              </w:rPr>
              <w:t>Запись</w:t>
            </w:r>
          </w:p>
        </w:tc>
      </w:tr>
      <w:tr w:rsidR="00B46196" w:rsidRPr="00B46196" w:rsidTr="00D41C9A">
        <w:trPr>
          <w:trHeight w:val="240"/>
        </w:trPr>
        <w:tc>
          <w:tcPr>
            <w:tcW w:w="805" w:type="dxa"/>
            <w:hideMark/>
          </w:tcPr>
          <w:p w:rsidR="00BA1334" w:rsidRPr="00B46196" w:rsidRDefault="00BA1334" w:rsidP="00D41C9A">
            <w:pPr>
              <w:pStyle w:val="14"/>
              <w:ind w:left="-15" w:right="-108"/>
            </w:pPr>
            <w:r w:rsidRPr="00B46196">
              <w:t>1.2.1</w:t>
            </w:r>
          </w:p>
        </w:tc>
        <w:tc>
          <w:tcPr>
            <w:tcW w:w="3827" w:type="dxa"/>
            <w:hideMark/>
          </w:tcPr>
          <w:p w:rsidR="00BA1334" w:rsidRPr="00B46196" w:rsidRDefault="00BA1334" w:rsidP="00D41C9A">
            <w:pPr>
              <w:pStyle w:val="14"/>
              <w:ind w:left="1416"/>
              <w:rPr>
                <w:lang w:val="en-US"/>
              </w:rPr>
            </w:pPr>
            <w:r w:rsidRPr="00B46196">
              <w:t>ID</w:t>
            </w:r>
            <w:r w:rsidRPr="00B46196">
              <w:rPr>
                <w:lang w:val="en-US"/>
              </w:rPr>
              <w:t>MPAC</w:t>
            </w:r>
          </w:p>
        </w:tc>
        <w:tc>
          <w:tcPr>
            <w:tcW w:w="851" w:type="dxa"/>
            <w:hideMark/>
          </w:tcPr>
          <w:p w:rsidR="00BA1334" w:rsidRPr="00B46196" w:rsidRDefault="00BA1334" w:rsidP="00D41C9A">
            <w:pPr>
              <w:pStyle w:val="14"/>
            </w:pPr>
            <w:r w:rsidRPr="00B46196">
              <w:t>Num</w:t>
            </w:r>
          </w:p>
        </w:tc>
        <w:tc>
          <w:tcPr>
            <w:tcW w:w="992" w:type="dxa"/>
            <w:hideMark/>
          </w:tcPr>
          <w:p w:rsidR="00BA1334" w:rsidRPr="00B46196" w:rsidRDefault="00BA1334" w:rsidP="00D41C9A">
            <w:pPr>
              <w:pStyle w:val="14"/>
            </w:pPr>
            <w:r w:rsidRPr="00B46196">
              <w:t>5</w:t>
            </w:r>
          </w:p>
        </w:tc>
        <w:tc>
          <w:tcPr>
            <w:tcW w:w="3638" w:type="dxa"/>
            <w:hideMark/>
          </w:tcPr>
          <w:p w:rsidR="00BA1334" w:rsidRPr="00B46196" w:rsidRDefault="00BA1334" w:rsidP="00D41C9A">
            <w:pPr>
              <w:pStyle w:val="14"/>
            </w:pPr>
            <w:r w:rsidRPr="00B46196">
              <w:t>Идентификатор модели пациента</w:t>
            </w:r>
          </w:p>
        </w:tc>
      </w:tr>
      <w:tr w:rsidR="00B46196" w:rsidRPr="00B46196" w:rsidTr="00D41C9A">
        <w:trPr>
          <w:trHeight w:val="240"/>
        </w:trPr>
        <w:tc>
          <w:tcPr>
            <w:tcW w:w="805" w:type="dxa"/>
            <w:hideMark/>
          </w:tcPr>
          <w:p w:rsidR="00BA1334" w:rsidRPr="00B46196" w:rsidRDefault="00BA1334" w:rsidP="00D41C9A">
            <w:pPr>
              <w:pStyle w:val="14"/>
              <w:ind w:left="-15" w:right="-108"/>
            </w:pPr>
            <w:r w:rsidRPr="00B46196">
              <w:t>1.2.2</w:t>
            </w:r>
          </w:p>
        </w:tc>
        <w:tc>
          <w:tcPr>
            <w:tcW w:w="3827" w:type="dxa"/>
            <w:hideMark/>
          </w:tcPr>
          <w:p w:rsidR="00BA1334" w:rsidRPr="00B46196" w:rsidRDefault="00BA1334" w:rsidP="00D41C9A">
            <w:pPr>
              <w:pStyle w:val="14"/>
              <w:ind w:left="1416"/>
            </w:pPr>
            <w:r w:rsidRPr="00B46196">
              <w:rPr>
                <w:lang w:val="en-US"/>
              </w:rPr>
              <w:t>MPAC</w:t>
            </w:r>
            <w:r w:rsidRPr="00B46196">
              <w:t>NAME</w:t>
            </w:r>
          </w:p>
        </w:tc>
        <w:tc>
          <w:tcPr>
            <w:tcW w:w="851" w:type="dxa"/>
            <w:hideMark/>
          </w:tcPr>
          <w:p w:rsidR="00BA1334" w:rsidRPr="00B46196" w:rsidRDefault="00BA1334" w:rsidP="00D41C9A">
            <w:pPr>
              <w:pStyle w:val="14"/>
            </w:pPr>
            <w:r w:rsidRPr="00B46196">
              <w:t xml:space="preserve">Char </w:t>
            </w:r>
          </w:p>
        </w:tc>
        <w:tc>
          <w:tcPr>
            <w:tcW w:w="992" w:type="dxa"/>
            <w:hideMark/>
          </w:tcPr>
          <w:p w:rsidR="00BA1334" w:rsidRPr="00B46196" w:rsidRDefault="00BA1334" w:rsidP="00D41C9A">
            <w:pPr>
              <w:pStyle w:val="14"/>
              <w:rPr>
                <w:lang w:val="en-US"/>
              </w:rPr>
            </w:pPr>
            <w:r w:rsidRPr="00B46196">
              <w:rPr>
                <w:lang w:val="en-US"/>
              </w:rPr>
              <w:t>1</w:t>
            </w:r>
            <w:r w:rsidRPr="00B46196">
              <w:t>25</w:t>
            </w:r>
            <w:r w:rsidRPr="00B46196">
              <w:rPr>
                <w:lang w:val="en-US"/>
              </w:rPr>
              <w:t>0</w:t>
            </w:r>
          </w:p>
        </w:tc>
        <w:tc>
          <w:tcPr>
            <w:tcW w:w="3638" w:type="dxa"/>
            <w:hideMark/>
          </w:tcPr>
          <w:p w:rsidR="00BA1334" w:rsidRPr="00B46196" w:rsidRDefault="00BA1334" w:rsidP="00D41C9A">
            <w:pPr>
              <w:pStyle w:val="14"/>
            </w:pPr>
            <w:r w:rsidRPr="00B46196">
              <w:t>Наименование модели пациента</w:t>
            </w:r>
          </w:p>
        </w:tc>
      </w:tr>
      <w:tr w:rsidR="00B46196" w:rsidRPr="00B46196" w:rsidTr="00D41C9A">
        <w:trPr>
          <w:trHeight w:val="240"/>
        </w:trPr>
        <w:tc>
          <w:tcPr>
            <w:tcW w:w="805" w:type="dxa"/>
            <w:hideMark/>
          </w:tcPr>
          <w:p w:rsidR="00BA1334" w:rsidRPr="00B46196" w:rsidRDefault="00BA1334" w:rsidP="00D41C9A">
            <w:pPr>
              <w:pStyle w:val="14"/>
              <w:ind w:left="-15" w:right="-108"/>
            </w:pPr>
            <w:r w:rsidRPr="00B46196">
              <w:t>1.2.3</w:t>
            </w:r>
          </w:p>
        </w:tc>
        <w:tc>
          <w:tcPr>
            <w:tcW w:w="3827" w:type="dxa"/>
            <w:hideMark/>
          </w:tcPr>
          <w:p w:rsidR="00BA1334" w:rsidRPr="00B46196" w:rsidRDefault="00BA1334" w:rsidP="00D41C9A">
            <w:pPr>
              <w:pStyle w:val="14"/>
              <w:ind w:left="1416"/>
            </w:pPr>
            <w:r w:rsidRPr="00B46196">
              <w:t>DATEBEG</w:t>
            </w:r>
          </w:p>
        </w:tc>
        <w:tc>
          <w:tcPr>
            <w:tcW w:w="851" w:type="dxa"/>
            <w:hideMark/>
          </w:tcPr>
          <w:p w:rsidR="00BA1334" w:rsidRPr="00B46196" w:rsidRDefault="00BA1334" w:rsidP="00D41C9A">
            <w:pPr>
              <w:pStyle w:val="14"/>
            </w:pPr>
            <w:r w:rsidRPr="00B46196">
              <w:t>Date</w:t>
            </w:r>
          </w:p>
        </w:tc>
        <w:tc>
          <w:tcPr>
            <w:tcW w:w="992" w:type="dxa"/>
            <w:hideMark/>
          </w:tcPr>
          <w:p w:rsidR="00BA1334" w:rsidRPr="00B46196" w:rsidRDefault="00BA1334" w:rsidP="00D41C9A">
            <w:pPr>
              <w:pStyle w:val="14"/>
            </w:pPr>
            <w:r w:rsidRPr="00B46196">
              <w:t>-</w:t>
            </w:r>
          </w:p>
        </w:tc>
        <w:tc>
          <w:tcPr>
            <w:tcW w:w="3638" w:type="dxa"/>
            <w:hideMark/>
          </w:tcPr>
          <w:p w:rsidR="00BA1334" w:rsidRPr="00B46196" w:rsidRDefault="00BA1334" w:rsidP="00D41C9A">
            <w:pPr>
              <w:pStyle w:val="14"/>
            </w:pPr>
            <w:r w:rsidRPr="00B46196">
              <w:t>Дата начала действия записи</w:t>
            </w:r>
          </w:p>
        </w:tc>
      </w:tr>
      <w:tr w:rsidR="00B46196" w:rsidRPr="00B46196" w:rsidTr="00D41C9A">
        <w:trPr>
          <w:trHeight w:val="240"/>
        </w:trPr>
        <w:tc>
          <w:tcPr>
            <w:tcW w:w="805" w:type="dxa"/>
            <w:hideMark/>
          </w:tcPr>
          <w:p w:rsidR="00BA1334" w:rsidRPr="00B46196" w:rsidRDefault="00BA1334" w:rsidP="00D41C9A">
            <w:pPr>
              <w:pStyle w:val="14"/>
              <w:ind w:left="-15" w:right="-108"/>
            </w:pPr>
            <w:r w:rsidRPr="00B46196">
              <w:t>1.2.4</w:t>
            </w:r>
          </w:p>
        </w:tc>
        <w:tc>
          <w:tcPr>
            <w:tcW w:w="3827" w:type="dxa"/>
            <w:hideMark/>
          </w:tcPr>
          <w:p w:rsidR="00BA1334" w:rsidRPr="00B46196" w:rsidRDefault="00BA1334" w:rsidP="00D41C9A">
            <w:pPr>
              <w:pStyle w:val="14"/>
              <w:ind w:left="1416"/>
            </w:pPr>
            <w:r w:rsidRPr="00B46196">
              <w:t>DATEEND</w:t>
            </w:r>
          </w:p>
        </w:tc>
        <w:tc>
          <w:tcPr>
            <w:tcW w:w="851" w:type="dxa"/>
            <w:hideMark/>
          </w:tcPr>
          <w:p w:rsidR="00BA1334" w:rsidRPr="00B46196" w:rsidRDefault="00BA1334" w:rsidP="00D41C9A">
            <w:pPr>
              <w:pStyle w:val="14"/>
            </w:pPr>
            <w:r w:rsidRPr="00B46196">
              <w:t>Date</w:t>
            </w:r>
          </w:p>
        </w:tc>
        <w:tc>
          <w:tcPr>
            <w:tcW w:w="992" w:type="dxa"/>
            <w:hideMark/>
          </w:tcPr>
          <w:p w:rsidR="00BA1334" w:rsidRPr="00B46196" w:rsidRDefault="00BA1334" w:rsidP="00D41C9A">
            <w:pPr>
              <w:pStyle w:val="14"/>
            </w:pPr>
            <w:r w:rsidRPr="00B46196">
              <w:t>-</w:t>
            </w:r>
          </w:p>
        </w:tc>
        <w:tc>
          <w:tcPr>
            <w:tcW w:w="3638" w:type="dxa"/>
            <w:hideMark/>
          </w:tcPr>
          <w:p w:rsidR="00BA1334" w:rsidRPr="00B46196" w:rsidRDefault="00BA1334" w:rsidP="00D41C9A">
            <w:pPr>
              <w:pStyle w:val="14"/>
            </w:pPr>
            <w:r w:rsidRPr="00B46196">
              <w:t>Дата окончания действия записи</w:t>
            </w:r>
          </w:p>
        </w:tc>
      </w:tr>
    </w:tbl>
    <w:p w:rsidR="00BA1334" w:rsidRPr="00B46196" w:rsidRDefault="00BA1334" w:rsidP="00865FFC">
      <w:pPr>
        <w:pStyle w:val="af0"/>
        <w:numPr>
          <w:ilvl w:val="1"/>
          <w:numId w:val="120"/>
        </w:numPr>
        <w:ind w:left="720"/>
        <w:jc w:val="both"/>
      </w:pPr>
      <w:r w:rsidRPr="00B46196">
        <w:rPr>
          <w:lang w:val="en-US"/>
        </w:rPr>
        <w:t>V</w:t>
      </w:r>
      <w:r w:rsidRPr="00B46196">
        <w:t>023 Классификатор клинико-статистических групп (</w:t>
      </w:r>
      <w:r w:rsidRPr="00B46196">
        <w:rPr>
          <w:lang w:val="en-US"/>
        </w:rPr>
        <w:t>KSG</w:t>
      </w:r>
      <w:r w:rsidRPr="00B46196">
        <w:t>)</w:t>
      </w:r>
      <w:r w:rsidRPr="00B46196">
        <w:rPr>
          <w:rStyle w:val="affe"/>
        </w:rPr>
        <w:footnoteReference w:id="13"/>
      </w:r>
    </w:p>
    <w:tbl>
      <w:tblPr>
        <w:tblStyle w:val="aff1"/>
        <w:tblW w:w="10049" w:type="dxa"/>
        <w:tblLayout w:type="fixed"/>
        <w:tblLook w:val="04A0"/>
      </w:tblPr>
      <w:tblGrid>
        <w:gridCol w:w="846"/>
        <w:gridCol w:w="3827"/>
        <w:gridCol w:w="709"/>
        <w:gridCol w:w="992"/>
        <w:gridCol w:w="3675"/>
      </w:tblGrid>
      <w:tr w:rsidR="00B46196" w:rsidRPr="00B46196" w:rsidTr="00D41C9A">
        <w:trPr>
          <w:cnfStyle w:val="100000000000"/>
          <w:trHeight w:val="240"/>
        </w:trPr>
        <w:tc>
          <w:tcPr>
            <w:tcW w:w="846" w:type="dxa"/>
            <w:hideMark/>
          </w:tcPr>
          <w:p w:rsidR="00BA1334" w:rsidRPr="00B46196" w:rsidRDefault="00BA1334" w:rsidP="00D41C9A">
            <w:pPr>
              <w:pStyle w:val="affb"/>
              <w:ind w:left="-15" w:right="-108"/>
              <w:rPr>
                <w:rStyle w:val="affff6"/>
                <w:b w:val="0"/>
                <w:bCs w:val="0"/>
              </w:rPr>
            </w:pPr>
            <w:r w:rsidRPr="00B46196">
              <w:rPr>
                <w:rStyle w:val="affff6"/>
              </w:rPr>
              <w:t>№</w:t>
            </w:r>
          </w:p>
        </w:tc>
        <w:tc>
          <w:tcPr>
            <w:tcW w:w="3827" w:type="dxa"/>
            <w:hideMark/>
          </w:tcPr>
          <w:p w:rsidR="00BA1334" w:rsidRPr="00B46196" w:rsidRDefault="00BA1334" w:rsidP="00D41C9A">
            <w:pPr>
              <w:pStyle w:val="affb"/>
              <w:rPr>
                <w:rStyle w:val="affff6"/>
                <w:b w:val="0"/>
                <w:bCs w:val="0"/>
              </w:rPr>
            </w:pPr>
            <w:r w:rsidRPr="00B46196">
              <w:rPr>
                <w:rStyle w:val="affff6"/>
                <w:lang w:val="en-US"/>
              </w:rPr>
              <w:t>XML</w:t>
            </w:r>
            <w:r w:rsidRPr="00B46196">
              <w:rPr>
                <w:rStyle w:val="affff6"/>
              </w:rPr>
              <w:t>-имя</w:t>
            </w:r>
          </w:p>
        </w:tc>
        <w:tc>
          <w:tcPr>
            <w:tcW w:w="709" w:type="dxa"/>
            <w:hideMark/>
          </w:tcPr>
          <w:p w:rsidR="00BA1334" w:rsidRPr="00B46196" w:rsidRDefault="00BA1334" w:rsidP="00D41C9A">
            <w:pPr>
              <w:pStyle w:val="affb"/>
              <w:rPr>
                <w:rStyle w:val="affff6"/>
                <w:b w:val="0"/>
                <w:bCs w:val="0"/>
              </w:rPr>
            </w:pPr>
            <w:r w:rsidRPr="00B46196">
              <w:rPr>
                <w:rStyle w:val="affff6"/>
              </w:rPr>
              <w:t>Тип</w:t>
            </w:r>
          </w:p>
        </w:tc>
        <w:tc>
          <w:tcPr>
            <w:tcW w:w="992" w:type="dxa"/>
            <w:hideMark/>
          </w:tcPr>
          <w:p w:rsidR="00BA1334" w:rsidRPr="00B46196" w:rsidRDefault="00BA1334" w:rsidP="00D41C9A">
            <w:pPr>
              <w:pStyle w:val="affb"/>
              <w:rPr>
                <w:rStyle w:val="affff6"/>
                <w:b w:val="0"/>
                <w:bCs w:val="0"/>
              </w:rPr>
            </w:pPr>
            <w:r w:rsidRPr="00B46196">
              <w:rPr>
                <w:rStyle w:val="affff6"/>
              </w:rPr>
              <w:t>Размер</w:t>
            </w:r>
          </w:p>
        </w:tc>
        <w:tc>
          <w:tcPr>
            <w:tcW w:w="3675" w:type="dxa"/>
            <w:hideMark/>
          </w:tcPr>
          <w:p w:rsidR="00BA1334" w:rsidRPr="00B46196" w:rsidRDefault="00BA1334" w:rsidP="00D41C9A">
            <w:pPr>
              <w:pStyle w:val="affb"/>
              <w:rPr>
                <w:rStyle w:val="affff6"/>
                <w:b w:val="0"/>
                <w:bCs w:val="0"/>
              </w:rPr>
            </w:pPr>
            <w:r w:rsidRPr="00B46196">
              <w:rPr>
                <w:rStyle w:val="affff6"/>
              </w:rPr>
              <w:t>Содержание</w:t>
            </w:r>
          </w:p>
        </w:tc>
      </w:tr>
      <w:tr w:rsidR="00B46196" w:rsidRPr="00B46196" w:rsidTr="00D41C9A">
        <w:trPr>
          <w:trHeight w:val="240"/>
        </w:trPr>
        <w:tc>
          <w:tcPr>
            <w:tcW w:w="846" w:type="dxa"/>
            <w:hideMark/>
          </w:tcPr>
          <w:p w:rsidR="00BA1334" w:rsidRPr="00B46196" w:rsidRDefault="00BA1334" w:rsidP="00D41C9A">
            <w:pPr>
              <w:pStyle w:val="14"/>
              <w:ind w:left="-15" w:right="-108"/>
            </w:pPr>
            <w:r w:rsidRPr="00B46196">
              <w:t>1</w:t>
            </w:r>
          </w:p>
        </w:tc>
        <w:tc>
          <w:tcPr>
            <w:tcW w:w="3827" w:type="dxa"/>
            <w:hideMark/>
          </w:tcPr>
          <w:p w:rsidR="00BA1334" w:rsidRPr="00B46196" w:rsidRDefault="00BA1334" w:rsidP="00D41C9A">
            <w:pPr>
              <w:pStyle w:val="Default"/>
              <w:rPr>
                <w:color w:val="auto"/>
                <w:lang w:val="en-US"/>
              </w:rPr>
            </w:pPr>
            <w:r w:rsidRPr="00B46196">
              <w:rPr>
                <w:bCs/>
                <w:color w:val="auto"/>
              </w:rPr>
              <w:t>packet</w:t>
            </w:r>
          </w:p>
        </w:tc>
        <w:tc>
          <w:tcPr>
            <w:tcW w:w="709" w:type="dxa"/>
          </w:tcPr>
          <w:p w:rsidR="00BA1334" w:rsidRPr="00B46196" w:rsidRDefault="00BA1334" w:rsidP="00D41C9A">
            <w:pPr>
              <w:pStyle w:val="14"/>
              <w:rPr>
                <w:bCs/>
                <w:lang w:val="en-US"/>
              </w:rPr>
            </w:pPr>
          </w:p>
        </w:tc>
        <w:tc>
          <w:tcPr>
            <w:tcW w:w="992" w:type="dxa"/>
          </w:tcPr>
          <w:p w:rsidR="00BA1334" w:rsidRPr="00B46196" w:rsidRDefault="00BA1334" w:rsidP="00D41C9A">
            <w:pPr>
              <w:pStyle w:val="14"/>
              <w:rPr>
                <w:bCs/>
                <w:lang w:val="en-US"/>
              </w:rPr>
            </w:pPr>
          </w:p>
        </w:tc>
        <w:tc>
          <w:tcPr>
            <w:tcW w:w="3675" w:type="dxa"/>
            <w:hideMark/>
          </w:tcPr>
          <w:p w:rsidR="00BA1334" w:rsidRPr="00B46196" w:rsidRDefault="00BA1334" w:rsidP="00D41C9A">
            <w:pPr>
              <w:pStyle w:val="14"/>
              <w:rPr>
                <w:bCs/>
              </w:rPr>
            </w:pPr>
            <w:r w:rsidRPr="00B46196">
              <w:rPr>
                <w:bCs/>
              </w:rPr>
              <w:t>Корневой элемент</w:t>
            </w:r>
          </w:p>
        </w:tc>
      </w:tr>
      <w:tr w:rsidR="00B46196" w:rsidRPr="00B46196" w:rsidTr="00D41C9A">
        <w:trPr>
          <w:trHeight w:val="240"/>
        </w:trPr>
        <w:tc>
          <w:tcPr>
            <w:tcW w:w="846" w:type="dxa"/>
            <w:hideMark/>
          </w:tcPr>
          <w:p w:rsidR="00BA1334" w:rsidRPr="00B46196" w:rsidRDefault="00BA1334" w:rsidP="00D41C9A">
            <w:pPr>
              <w:pStyle w:val="14"/>
              <w:ind w:left="-15" w:right="-108"/>
            </w:pPr>
            <w:r w:rsidRPr="00B46196">
              <w:t>1.1</w:t>
            </w:r>
          </w:p>
        </w:tc>
        <w:tc>
          <w:tcPr>
            <w:tcW w:w="5528" w:type="dxa"/>
            <w:gridSpan w:val="3"/>
            <w:hideMark/>
          </w:tcPr>
          <w:p w:rsidR="00BA1334" w:rsidRPr="00B46196" w:rsidRDefault="00BA1334" w:rsidP="00D41C9A">
            <w:pPr>
              <w:pStyle w:val="14"/>
              <w:ind w:left="708"/>
              <w:rPr>
                <w:lang w:val="en-US"/>
              </w:rPr>
            </w:pPr>
            <w:r w:rsidRPr="00B46196">
              <w:rPr>
                <w:bCs/>
                <w:lang w:val="en-US"/>
              </w:rPr>
              <w:t>zglv</w:t>
            </w:r>
          </w:p>
        </w:tc>
        <w:tc>
          <w:tcPr>
            <w:tcW w:w="3675" w:type="dxa"/>
            <w:hideMark/>
          </w:tcPr>
          <w:p w:rsidR="00BA1334" w:rsidRPr="00B46196" w:rsidRDefault="00BA1334" w:rsidP="00D41C9A">
            <w:pPr>
              <w:pStyle w:val="14"/>
              <w:rPr>
                <w:bCs/>
              </w:rPr>
            </w:pPr>
            <w:r w:rsidRPr="00B46196">
              <w:rPr>
                <w:bCs/>
              </w:rPr>
              <w:t>Информация о справочнике</w:t>
            </w:r>
          </w:p>
        </w:tc>
      </w:tr>
      <w:tr w:rsidR="00B46196" w:rsidRPr="00B46196" w:rsidTr="00D41C9A">
        <w:trPr>
          <w:trHeight w:val="240"/>
        </w:trPr>
        <w:tc>
          <w:tcPr>
            <w:tcW w:w="846" w:type="dxa"/>
            <w:hideMark/>
          </w:tcPr>
          <w:p w:rsidR="00BA1334" w:rsidRPr="00B46196" w:rsidRDefault="00BA1334" w:rsidP="00D41C9A">
            <w:pPr>
              <w:pStyle w:val="14"/>
              <w:ind w:left="-15" w:right="-108"/>
            </w:pPr>
            <w:r w:rsidRPr="00B46196">
              <w:t>1.1.1</w:t>
            </w:r>
          </w:p>
        </w:tc>
        <w:tc>
          <w:tcPr>
            <w:tcW w:w="3827" w:type="dxa"/>
            <w:hideMark/>
          </w:tcPr>
          <w:p w:rsidR="00BA1334" w:rsidRPr="00B46196" w:rsidRDefault="00BA1334" w:rsidP="00D41C9A">
            <w:pPr>
              <w:pStyle w:val="14"/>
              <w:ind w:left="1416"/>
              <w:rPr>
                <w:lang w:val="en-US"/>
              </w:rPr>
            </w:pPr>
            <w:r w:rsidRPr="00B46196">
              <w:rPr>
                <w:lang w:val="en-US"/>
              </w:rPr>
              <w:t>type</w:t>
            </w:r>
          </w:p>
        </w:tc>
        <w:tc>
          <w:tcPr>
            <w:tcW w:w="709" w:type="dxa"/>
            <w:hideMark/>
          </w:tcPr>
          <w:p w:rsidR="00BA1334" w:rsidRPr="00B46196" w:rsidRDefault="00BA1334" w:rsidP="00D41C9A">
            <w:pPr>
              <w:pStyle w:val="14"/>
              <w:rPr>
                <w:lang w:val="en-US"/>
              </w:rPr>
            </w:pPr>
            <w:r w:rsidRPr="00B46196">
              <w:rPr>
                <w:lang w:val="en-US"/>
              </w:rPr>
              <w:t>Char</w:t>
            </w:r>
          </w:p>
        </w:tc>
        <w:tc>
          <w:tcPr>
            <w:tcW w:w="992" w:type="dxa"/>
            <w:hideMark/>
          </w:tcPr>
          <w:p w:rsidR="00BA1334" w:rsidRPr="00B46196" w:rsidRDefault="00BA1334" w:rsidP="00D41C9A">
            <w:pPr>
              <w:pStyle w:val="14"/>
              <w:rPr>
                <w:lang w:val="en-US"/>
              </w:rPr>
            </w:pPr>
            <w:r w:rsidRPr="00B46196">
              <w:rPr>
                <w:lang w:val="en-US"/>
              </w:rPr>
              <w:t>10</w:t>
            </w:r>
          </w:p>
        </w:tc>
        <w:tc>
          <w:tcPr>
            <w:tcW w:w="3675" w:type="dxa"/>
            <w:hideMark/>
          </w:tcPr>
          <w:p w:rsidR="00BA1334" w:rsidRPr="00B46196" w:rsidRDefault="00BA1334" w:rsidP="00D41C9A">
            <w:pPr>
              <w:pStyle w:val="14"/>
            </w:pPr>
            <w:r w:rsidRPr="00B46196">
              <w:rPr>
                <w:lang w:val="en-US"/>
              </w:rPr>
              <w:t>KSG</w:t>
            </w:r>
          </w:p>
        </w:tc>
      </w:tr>
      <w:tr w:rsidR="00B46196" w:rsidRPr="00B46196" w:rsidTr="00D41C9A">
        <w:trPr>
          <w:trHeight w:val="240"/>
        </w:trPr>
        <w:tc>
          <w:tcPr>
            <w:tcW w:w="846" w:type="dxa"/>
            <w:hideMark/>
          </w:tcPr>
          <w:p w:rsidR="00BA1334" w:rsidRPr="00B46196" w:rsidRDefault="00BA1334" w:rsidP="00D41C9A">
            <w:pPr>
              <w:pStyle w:val="14"/>
              <w:ind w:left="-15" w:right="-108"/>
            </w:pPr>
            <w:r w:rsidRPr="00B46196">
              <w:t>1.1.2</w:t>
            </w:r>
          </w:p>
        </w:tc>
        <w:tc>
          <w:tcPr>
            <w:tcW w:w="3827" w:type="dxa"/>
            <w:hideMark/>
          </w:tcPr>
          <w:p w:rsidR="00BA1334" w:rsidRPr="00B46196" w:rsidRDefault="00BA1334" w:rsidP="00D41C9A">
            <w:pPr>
              <w:pStyle w:val="14"/>
              <w:ind w:left="1416"/>
              <w:rPr>
                <w:lang w:val="en-US"/>
              </w:rPr>
            </w:pPr>
            <w:r w:rsidRPr="00B46196">
              <w:rPr>
                <w:lang w:val="en-US"/>
              </w:rPr>
              <w:t>version</w:t>
            </w:r>
          </w:p>
        </w:tc>
        <w:tc>
          <w:tcPr>
            <w:tcW w:w="709" w:type="dxa"/>
            <w:hideMark/>
          </w:tcPr>
          <w:p w:rsidR="00BA1334" w:rsidRPr="00B46196" w:rsidRDefault="00BA1334" w:rsidP="00D41C9A">
            <w:pPr>
              <w:pStyle w:val="14"/>
            </w:pPr>
            <w:r w:rsidRPr="00B46196">
              <w:t>Char</w:t>
            </w:r>
          </w:p>
        </w:tc>
        <w:tc>
          <w:tcPr>
            <w:tcW w:w="992" w:type="dxa"/>
            <w:hideMark/>
          </w:tcPr>
          <w:p w:rsidR="00BA1334" w:rsidRPr="00B46196" w:rsidRDefault="00BA1334" w:rsidP="00D41C9A">
            <w:pPr>
              <w:pStyle w:val="14"/>
              <w:rPr>
                <w:lang w:val="en-US"/>
              </w:rPr>
            </w:pPr>
            <w:r w:rsidRPr="00B46196">
              <w:rPr>
                <w:lang w:val="en-US"/>
              </w:rPr>
              <w:t>3</w:t>
            </w:r>
          </w:p>
        </w:tc>
        <w:tc>
          <w:tcPr>
            <w:tcW w:w="3675" w:type="dxa"/>
            <w:hideMark/>
          </w:tcPr>
          <w:p w:rsidR="00BA1334" w:rsidRPr="00B46196" w:rsidRDefault="00BA1334" w:rsidP="00D41C9A">
            <w:pPr>
              <w:pStyle w:val="14"/>
            </w:pPr>
            <w:r w:rsidRPr="00B46196">
              <w:t>Версия структуры файла</w:t>
            </w:r>
          </w:p>
        </w:tc>
      </w:tr>
      <w:tr w:rsidR="00B46196" w:rsidRPr="00B46196" w:rsidTr="00D41C9A">
        <w:trPr>
          <w:trHeight w:val="240"/>
        </w:trPr>
        <w:tc>
          <w:tcPr>
            <w:tcW w:w="846" w:type="dxa"/>
            <w:hideMark/>
          </w:tcPr>
          <w:p w:rsidR="00BA1334" w:rsidRPr="00B46196" w:rsidRDefault="00BA1334" w:rsidP="00D41C9A">
            <w:pPr>
              <w:pStyle w:val="14"/>
              <w:ind w:left="-15" w:right="-108"/>
            </w:pPr>
            <w:r w:rsidRPr="00B46196">
              <w:t>1.1.3</w:t>
            </w:r>
          </w:p>
        </w:tc>
        <w:tc>
          <w:tcPr>
            <w:tcW w:w="3827" w:type="dxa"/>
            <w:hideMark/>
          </w:tcPr>
          <w:p w:rsidR="00BA1334" w:rsidRPr="00B46196" w:rsidRDefault="00BA1334" w:rsidP="00D41C9A">
            <w:pPr>
              <w:pStyle w:val="14"/>
              <w:ind w:left="1416"/>
              <w:rPr>
                <w:lang w:val="en-US"/>
              </w:rPr>
            </w:pPr>
            <w:r w:rsidRPr="00B46196">
              <w:rPr>
                <w:lang w:val="en-US"/>
              </w:rPr>
              <w:t>date</w:t>
            </w:r>
          </w:p>
        </w:tc>
        <w:tc>
          <w:tcPr>
            <w:tcW w:w="709" w:type="dxa"/>
            <w:hideMark/>
          </w:tcPr>
          <w:p w:rsidR="00BA1334" w:rsidRPr="00B46196" w:rsidRDefault="00BA1334" w:rsidP="00D41C9A">
            <w:pPr>
              <w:pStyle w:val="14"/>
            </w:pPr>
            <w:r w:rsidRPr="00B46196">
              <w:t>Date</w:t>
            </w:r>
          </w:p>
        </w:tc>
        <w:tc>
          <w:tcPr>
            <w:tcW w:w="992" w:type="dxa"/>
            <w:hideMark/>
          </w:tcPr>
          <w:p w:rsidR="00BA1334" w:rsidRPr="00B46196" w:rsidRDefault="00BA1334" w:rsidP="00D41C9A">
            <w:pPr>
              <w:pStyle w:val="14"/>
              <w:rPr>
                <w:lang w:val="en-US"/>
              </w:rPr>
            </w:pPr>
            <w:r w:rsidRPr="00B46196">
              <w:rPr>
                <w:lang w:val="en-US"/>
              </w:rPr>
              <w:t>-</w:t>
            </w:r>
          </w:p>
        </w:tc>
        <w:tc>
          <w:tcPr>
            <w:tcW w:w="3675" w:type="dxa"/>
            <w:hideMark/>
          </w:tcPr>
          <w:p w:rsidR="00BA1334" w:rsidRPr="00B46196" w:rsidRDefault="00BA1334" w:rsidP="00D41C9A">
            <w:pPr>
              <w:pStyle w:val="14"/>
            </w:pPr>
            <w:r w:rsidRPr="00B46196">
              <w:t>Дата создания файла</w:t>
            </w:r>
          </w:p>
        </w:tc>
      </w:tr>
      <w:tr w:rsidR="00B46196" w:rsidRPr="00B46196" w:rsidTr="00D41C9A">
        <w:trPr>
          <w:trHeight w:val="240"/>
        </w:trPr>
        <w:tc>
          <w:tcPr>
            <w:tcW w:w="846" w:type="dxa"/>
            <w:hideMark/>
          </w:tcPr>
          <w:p w:rsidR="00BA1334" w:rsidRPr="00B46196" w:rsidRDefault="00BA1334" w:rsidP="00D41C9A">
            <w:pPr>
              <w:pStyle w:val="14"/>
              <w:ind w:left="-15" w:right="-108"/>
            </w:pPr>
            <w:r w:rsidRPr="00B46196">
              <w:t>1.2</w:t>
            </w:r>
          </w:p>
        </w:tc>
        <w:tc>
          <w:tcPr>
            <w:tcW w:w="5528" w:type="dxa"/>
            <w:gridSpan w:val="3"/>
            <w:hideMark/>
          </w:tcPr>
          <w:p w:rsidR="00BA1334" w:rsidRPr="00B46196" w:rsidRDefault="00BA1334" w:rsidP="00D41C9A">
            <w:pPr>
              <w:pStyle w:val="14"/>
              <w:ind w:left="708"/>
              <w:rPr>
                <w:bCs/>
                <w:lang w:val="en-US"/>
              </w:rPr>
            </w:pPr>
            <w:r w:rsidRPr="00B46196">
              <w:rPr>
                <w:bCs/>
                <w:lang w:val="en-US"/>
              </w:rPr>
              <w:t>zap</w:t>
            </w:r>
          </w:p>
        </w:tc>
        <w:tc>
          <w:tcPr>
            <w:tcW w:w="3675" w:type="dxa"/>
            <w:hideMark/>
          </w:tcPr>
          <w:p w:rsidR="00BA1334" w:rsidRPr="00B46196" w:rsidRDefault="00BA1334" w:rsidP="00D41C9A">
            <w:pPr>
              <w:pStyle w:val="14"/>
              <w:rPr>
                <w:bCs/>
              </w:rPr>
            </w:pPr>
            <w:r w:rsidRPr="00B46196">
              <w:rPr>
                <w:bCs/>
              </w:rPr>
              <w:t>Запись</w:t>
            </w:r>
          </w:p>
        </w:tc>
      </w:tr>
      <w:tr w:rsidR="00B46196" w:rsidRPr="00B46196" w:rsidTr="00D41C9A">
        <w:trPr>
          <w:trHeight w:val="240"/>
        </w:trPr>
        <w:tc>
          <w:tcPr>
            <w:tcW w:w="846" w:type="dxa"/>
            <w:hideMark/>
          </w:tcPr>
          <w:p w:rsidR="00BA1334" w:rsidRPr="00B46196" w:rsidRDefault="00BA1334" w:rsidP="00D41C9A">
            <w:pPr>
              <w:pStyle w:val="14"/>
              <w:ind w:left="-15" w:right="-108"/>
            </w:pPr>
            <w:r w:rsidRPr="00B46196">
              <w:t>1.2.1</w:t>
            </w:r>
          </w:p>
        </w:tc>
        <w:tc>
          <w:tcPr>
            <w:tcW w:w="3827" w:type="dxa"/>
            <w:hideMark/>
          </w:tcPr>
          <w:p w:rsidR="00BA1334" w:rsidRPr="00B46196" w:rsidRDefault="00BA1334" w:rsidP="00D41C9A">
            <w:pPr>
              <w:pStyle w:val="14"/>
              <w:ind w:left="1416"/>
              <w:rPr>
                <w:lang w:val="en-US"/>
              </w:rPr>
            </w:pPr>
            <w:r w:rsidRPr="00B46196">
              <w:t>IDUMP</w:t>
            </w:r>
          </w:p>
        </w:tc>
        <w:tc>
          <w:tcPr>
            <w:tcW w:w="709" w:type="dxa"/>
            <w:hideMark/>
          </w:tcPr>
          <w:p w:rsidR="00BA1334" w:rsidRPr="00B46196" w:rsidRDefault="00BA1334" w:rsidP="00D41C9A">
            <w:pPr>
              <w:pStyle w:val="14"/>
            </w:pPr>
            <w:r w:rsidRPr="00B46196">
              <w:rPr>
                <w:lang w:val="en-US"/>
              </w:rPr>
              <w:t>Num</w:t>
            </w:r>
          </w:p>
        </w:tc>
        <w:tc>
          <w:tcPr>
            <w:tcW w:w="992" w:type="dxa"/>
            <w:hideMark/>
          </w:tcPr>
          <w:p w:rsidR="00BA1334" w:rsidRPr="00B46196" w:rsidRDefault="00BA1334" w:rsidP="00D41C9A">
            <w:pPr>
              <w:pStyle w:val="14"/>
            </w:pPr>
            <w:r w:rsidRPr="00B46196">
              <w:rPr>
                <w:lang w:val="en-US"/>
              </w:rPr>
              <w:t>1</w:t>
            </w:r>
          </w:p>
        </w:tc>
        <w:tc>
          <w:tcPr>
            <w:tcW w:w="3675" w:type="dxa"/>
            <w:hideMark/>
          </w:tcPr>
          <w:p w:rsidR="00BA1334" w:rsidRPr="00B46196" w:rsidRDefault="00BA1334" w:rsidP="00D41C9A">
            <w:pPr>
              <w:pStyle w:val="14"/>
            </w:pPr>
            <w:r w:rsidRPr="00B46196">
              <w:t>Условия оказания медицинской помощи (</w:t>
            </w:r>
            <w:r w:rsidRPr="00B46196">
              <w:rPr>
                <w:lang w:val="en-US"/>
              </w:rPr>
              <w:t>V</w:t>
            </w:r>
            <w:r w:rsidRPr="00B46196">
              <w:t>006)</w:t>
            </w:r>
          </w:p>
        </w:tc>
      </w:tr>
      <w:tr w:rsidR="00B46196" w:rsidRPr="00B46196" w:rsidTr="00D41C9A">
        <w:trPr>
          <w:trHeight w:val="240"/>
        </w:trPr>
        <w:tc>
          <w:tcPr>
            <w:tcW w:w="846" w:type="dxa"/>
            <w:hideMark/>
          </w:tcPr>
          <w:p w:rsidR="00BA1334" w:rsidRPr="00B46196" w:rsidRDefault="00BA1334" w:rsidP="00D41C9A">
            <w:pPr>
              <w:pStyle w:val="14"/>
              <w:ind w:left="-15" w:right="-108"/>
            </w:pPr>
            <w:r w:rsidRPr="00B46196">
              <w:t>1.2.2</w:t>
            </w:r>
          </w:p>
        </w:tc>
        <w:tc>
          <w:tcPr>
            <w:tcW w:w="3827" w:type="dxa"/>
          </w:tcPr>
          <w:p w:rsidR="00BA1334" w:rsidRPr="00B46196" w:rsidRDefault="00BA1334" w:rsidP="00D41C9A">
            <w:pPr>
              <w:pStyle w:val="14"/>
              <w:ind w:left="1416"/>
            </w:pPr>
            <w:r w:rsidRPr="00B46196">
              <w:t>K_KSG</w:t>
            </w:r>
          </w:p>
        </w:tc>
        <w:tc>
          <w:tcPr>
            <w:tcW w:w="709" w:type="dxa"/>
          </w:tcPr>
          <w:p w:rsidR="00BA1334" w:rsidRPr="00801F48" w:rsidRDefault="006A5394" w:rsidP="00D41C9A">
            <w:pPr>
              <w:pStyle w:val="14"/>
              <w:rPr>
                <w:strike/>
              </w:rPr>
            </w:pPr>
            <w:r w:rsidRPr="00801F48">
              <w:t>Char</w:t>
            </w:r>
          </w:p>
        </w:tc>
        <w:tc>
          <w:tcPr>
            <w:tcW w:w="992" w:type="dxa"/>
          </w:tcPr>
          <w:p w:rsidR="006A5394" w:rsidRPr="00801F48" w:rsidRDefault="006A5394" w:rsidP="00D41C9A">
            <w:pPr>
              <w:pStyle w:val="14"/>
              <w:rPr>
                <w:lang w:val="en-US"/>
              </w:rPr>
            </w:pPr>
            <w:r w:rsidRPr="00801F48">
              <w:rPr>
                <w:lang w:val="en-US"/>
              </w:rPr>
              <w:t>20</w:t>
            </w:r>
          </w:p>
        </w:tc>
        <w:tc>
          <w:tcPr>
            <w:tcW w:w="3675" w:type="dxa"/>
          </w:tcPr>
          <w:p w:rsidR="00BA1334" w:rsidRPr="00B46196" w:rsidRDefault="00BA1334" w:rsidP="00D41C9A">
            <w:pPr>
              <w:pStyle w:val="14"/>
            </w:pPr>
            <w:r w:rsidRPr="00B46196">
              <w:t>Номер клинико-статистической группы</w:t>
            </w:r>
          </w:p>
        </w:tc>
      </w:tr>
      <w:tr w:rsidR="00B46196" w:rsidRPr="00B46196" w:rsidTr="00D41C9A">
        <w:trPr>
          <w:trHeight w:val="240"/>
        </w:trPr>
        <w:tc>
          <w:tcPr>
            <w:tcW w:w="846" w:type="dxa"/>
            <w:hideMark/>
          </w:tcPr>
          <w:p w:rsidR="00BA1334" w:rsidRPr="00B46196" w:rsidRDefault="00BA1334" w:rsidP="00D41C9A">
            <w:pPr>
              <w:pStyle w:val="14"/>
              <w:ind w:left="-15" w:right="-108"/>
            </w:pPr>
            <w:r w:rsidRPr="00B46196">
              <w:t>1.2.3</w:t>
            </w:r>
          </w:p>
        </w:tc>
        <w:tc>
          <w:tcPr>
            <w:tcW w:w="3827" w:type="dxa"/>
          </w:tcPr>
          <w:p w:rsidR="00BA1334" w:rsidRPr="00B46196" w:rsidRDefault="00BA1334" w:rsidP="00D41C9A">
            <w:pPr>
              <w:pStyle w:val="14"/>
              <w:ind w:left="1416"/>
            </w:pPr>
            <w:r w:rsidRPr="00B46196">
              <w:rPr>
                <w:lang w:val="en-US"/>
              </w:rPr>
              <w:t>N_KSG</w:t>
            </w:r>
          </w:p>
        </w:tc>
        <w:tc>
          <w:tcPr>
            <w:tcW w:w="709" w:type="dxa"/>
          </w:tcPr>
          <w:p w:rsidR="00BA1334" w:rsidRPr="00B46196" w:rsidRDefault="00BA1334" w:rsidP="00D41C9A">
            <w:pPr>
              <w:pStyle w:val="14"/>
            </w:pPr>
            <w:r w:rsidRPr="00B46196">
              <w:t>Char</w:t>
            </w:r>
          </w:p>
        </w:tc>
        <w:tc>
          <w:tcPr>
            <w:tcW w:w="992" w:type="dxa"/>
          </w:tcPr>
          <w:p w:rsidR="00BA1334" w:rsidRPr="00B46196" w:rsidRDefault="00BA1334" w:rsidP="00D41C9A">
            <w:pPr>
              <w:pStyle w:val="14"/>
            </w:pPr>
            <w:r w:rsidRPr="00B46196">
              <w:rPr>
                <w:lang w:val="en-US"/>
              </w:rPr>
              <w:t>254</w:t>
            </w:r>
          </w:p>
        </w:tc>
        <w:tc>
          <w:tcPr>
            <w:tcW w:w="3675" w:type="dxa"/>
          </w:tcPr>
          <w:p w:rsidR="00BA1334" w:rsidRPr="00B46196" w:rsidRDefault="00BA1334" w:rsidP="00D41C9A">
            <w:pPr>
              <w:pStyle w:val="14"/>
            </w:pPr>
            <w:r w:rsidRPr="00B46196">
              <w:t>Наименование клинико-статистической группы</w:t>
            </w:r>
          </w:p>
        </w:tc>
      </w:tr>
      <w:tr w:rsidR="00B46196" w:rsidRPr="00B46196" w:rsidTr="00D41C9A">
        <w:trPr>
          <w:trHeight w:val="240"/>
        </w:trPr>
        <w:tc>
          <w:tcPr>
            <w:tcW w:w="846" w:type="dxa"/>
            <w:hideMark/>
          </w:tcPr>
          <w:p w:rsidR="00BA1334" w:rsidRPr="00B46196" w:rsidRDefault="00BA1334" w:rsidP="00D41C9A">
            <w:pPr>
              <w:pStyle w:val="14"/>
              <w:ind w:left="-15" w:right="-108"/>
            </w:pPr>
            <w:r w:rsidRPr="00B46196">
              <w:t>1.2.4</w:t>
            </w:r>
          </w:p>
        </w:tc>
        <w:tc>
          <w:tcPr>
            <w:tcW w:w="3827" w:type="dxa"/>
          </w:tcPr>
          <w:p w:rsidR="00BA1334" w:rsidRPr="00B46196" w:rsidRDefault="00BA1334" w:rsidP="00D41C9A">
            <w:pPr>
              <w:pStyle w:val="14"/>
              <w:ind w:left="1416"/>
            </w:pPr>
            <w:r w:rsidRPr="00B46196">
              <w:t>KOEF_Z</w:t>
            </w:r>
          </w:p>
        </w:tc>
        <w:tc>
          <w:tcPr>
            <w:tcW w:w="709" w:type="dxa"/>
          </w:tcPr>
          <w:p w:rsidR="00BA1334" w:rsidRPr="00B46196" w:rsidRDefault="00BA1334" w:rsidP="00D41C9A">
            <w:pPr>
              <w:pStyle w:val="14"/>
            </w:pPr>
            <w:r w:rsidRPr="00B46196">
              <w:t>Num</w:t>
            </w:r>
          </w:p>
        </w:tc>
        <w:tc>
          <w:tcPr>
            <w:tcW w:w="992" w:type="dxa"/>
          </w:tcPr>
          <w:p w:rsidR="00BA1334" w:rsidRPr="00B46196" w:rsidRDefault="00BA1334" w:rsidP="00D41C9A">
            <w:pPr>
              <w:pStyle w:val="14"/>
            </w:pPr>
            <w:r w:rsidRPr="00B46196">
              <w:t>2.2</w:t>
            </w:r>
            <w:r w:rsidRPr="00B46196">
              <w:rPr>
                <w:rStyle w:val="affe"/>
              </w:rPr>
              <w:footnoteReference w:id="14"/>
            </w:r>
          </w:p>
        </w:tc>
        <w:tc>
          <w:tcPr>
            <w:tcW w:w="3675" w:type="dxa"/>
          </w:tcPr>
          <w:p w:rsidR="00BA1334" w:rsidRPr="00B46196" w:rsidRDefault="00BA1334" w:rsidP="00D41C9A">
            <w:pPr>
              <w:pStyle w:val="14"/>
            </w:pPr>
            <w:r w:rsidRPr="00B46196">
              <w:t>Значение коэффициента затратоемкости клинико-статистической группы</w:t>
            </w:r>
          </w:p>
        </w:tc>
      </w:tr>
      <w:tr w:rsidR="00B46196" w:rsidRPr="00B46196" w:rsidTr="00D41C9A">
        <w:trPr>
          <w:trHeight w:val="240"/>
        </w:trPr>
        <w:tc>
          <w:tcPr>
            <w:tcW w:w="846" w:type="dxa"/>
          </w:tcPr>
          <w:p w:rsidR="00BA1334" w:rsidRPr="00B46196" w:rsidRDefault="00BA1334" w:rsidP="00D41C9A">
            <w:pPr>
              <w:pStyle w:val="14"/>
              <w:ind w:left="-15" w:right="-108"/>
            </w:pPr>
            <w:r w:rsidRPr="00B46196">
              <w:rPr>
                <w:lang w:val="en-US"/>
              </w:rPr>
              <w:t>1.2.5</w:t>
            </w:r>
          </w:p>
        </w:tc>
        <w:tc>
          <w:tcPr>
            <w:tcW w:w="3827" w:type="dxa"/>
          </w:tcPr>
          <w:p w:rsidR="00BA1334" w:rsidRPr="00B46196" w:rsidRDefault="00BA1334" w:rsidP="00D41C9A">
            <w:pPr>
              <w:pStyle w:val="14"/>
              <w:ind w:left="1416"/>
            </w:pPr>
            <w:r w:rsidRPr="00B46196">
              <w:t>DATEBEG</w:t>
            </w:r>
          </w:p>
        </w:tc>
        <w:tc>
          <w:tcPr>
            <w:tcW w:w="709"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rPr>
                <w:lang w:val="en-US"/>
              </w:rPr>
              <w:t>-</w:t>
            </w:r>
          </w:p>
        </w:tc>
        <w:tc>
          <w:tcPr>
            <w:tcW w:w="3675" w:type="dxa"/>
          </w:tcPr>
          <w:p w:rsidR="00BA1334" w:rsidRPr="00B46196" w:rsidRDefault="00BA1334" w:rsidP="00D41C9A">
            <w:pPr>
              <w:pStyle w:val="14"/>
            </w:pPr>
            <w:r w:rsidRPr="00B46196">
              <w:t>Дата начала действия записи</w:t>
            </w:r>
          </w:p>
        </w:tc>
      </w:tr>
      <w:tr w:rsidR="00B46196" w:rsidRPr="00B46196" w:rsidTr="00D41C9A">
        <w:trPr>
          <w:trHeight w:val="240"/>
        </w:trPr>
        <w:tc>
          <w:tcPr>
            <w:tcW w:w="846" w:type="dxa"/>
          </w:tcPr>
          <w:p w:rsidR="00BA1334" w:rsidRPr="00B46196" w:rsidRDefault="00BA1334" w:rsidP="00D41C9A">
            <w:pPr>
              <w:pStyle w:val="14"/>
              <w:ind w:left="-15" w:right="-108"/>
            </w:pPr>
            <w:r w:rsidRPr="00B46196">
              <w:rPr>
                <w:lang w:val="en-US"/>
              </w:rPr>
              <w:t>1.2.6</w:t>
            </w:r>
          </w:p>
        </w:tc>
        <w:tc>
          <w:tcPr>
            <w:tcW w:w="3827" w:type="dxa"/>
          </w:tcPr>
          <w:p w:rsidR="00BA1334" w:rsidRPr="00B46196" w:rsidRDefault="00BA1334" w:rsidP="00D41C9A">
            <w:pPr>
              <w:pStyle w:val="14"/>
              <w:ind w:left="1416"/>
            </w:pPr>
            <w:r w:rsidRPr="00B46196">
              <w:t>DATEEND</w:t>
            </w:r>
          </w:p>
        </w:tc>
        <w:tc>
          <w:tcPr>
            <w:tcW w:w="709"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rPr>
                <w:lang w:val="en-US"/>
              </w:rPr>
            </w:pPr>
            <w:r w:rsidRPr="00B46196">
              <w:rPr>
                <w:lang w:val="en-US"/>
              </w:rPr>
              <w:t>-</w:t>
            </w:r>
          </w:p>
        </w:tc>
        <w:tc>
          <w:tcPr>
            <w:tcW w:w="3675" w:type="dxa"/>
          </w:tcPr>
          <w:p w:rsidR="00BA1334" w:rsidRPr="00B46196" w:rsidRDefault="00BA1334" w:rsidP="00D41C9A">
            <w:pPr>
              <w:pStyle w:val="14"/>
            </w:pPr>
            <w:r w:rsidRPr="00B46196">
              <w:t>Дата окончания действия записи</w:t>
            </w:r>
          </w:p>
        </w:tc>
      </w:tr>
    </w:tbl>
    <w:p w:rsidR="00BA1334" w:rsidRPr="00B46196" w:rsidRDefault="00BA1334" w:rsidP="00865FFC">
      <w:pPr>
        <w:pStyle w:val="af0"/>
        <w:numPr>
          <w:ilvl w:val="1"/>
          <w:numId w:val="120"/>
        </w:numPr>
        <w:ind w:left="720"/>
        <w:jc w:val="both"/>
      </w:pPr>
      <w:r w:rsidRPr="00B46196">
        <w:rPr>
          <w:lang w:val="en-US"/>
        </w:rPr>
        <w:t>V</w:t>
      </w:r>
      <w:r w:rsidRPr="00B46196">
        <w:t>024 Классификатор классификационных критериев (</w:t>
      </w:r>
      <w:r w:rsidRPr="00B46196">
        <w:rPr>
          <w:lang w:val="en-US"/>
        </w:rPr>
        <w:t>DopKr</w:t>
      </w:r>
      <w:r w:rsidRPr="00B46196">
        <w:t>)</w:t>
      </w:r>
      <w:r w:rsidRPr="00B46196">
        <w:rPr>
          <w:rStyle w:val="affe"/>
        </w:rPr>
        <w:footnoteReference w:id="15"/>
      </w:r>
    </w:p>
    <w:tbl>
      <w:tblPr>
        <w:tblStyle w:val="aff1"/>
        <w:tblW w:w="0" w:type="auto"/>
        <w:tblLook w:val="04A0"/>
      </w:tblPr>
      <w:tblGrid>
        <w:gridCol w:w="805"/>
        <w:gridCol w:w="3827"/>
        <w:gridCol w:w="851"/>
        <w:gridCol w:w="992"/>
        <w:gridCol w:w="3638"/>
      </w:tblGrid>
      <w:tr w:rsidR="00B46196" w:rsidRPr="00B46196" w:rsidTr="00D41C9A">
        <w:trPr>
          <w:cnfStyle w:val="100000000000"/>
          <w:trHeight w:val="240"/>
          <w:tblHeader/>
        </w:trPr>
        <w:tc>
          <w:tcPr>
            <w:tcW w:w="805" w:type="dxa"/>
            <w:hideMark/>
          </w:tcPr>
          <w:p w:rsidR="00BA1334" w:rsidRPr="00B46196" w:rsidRDefault="00BA1334" w:rsidP="00D41C9A">
            <w:pPr>
              <w:pStyle w:val="affb"/>
              <w:ind w:left="-15" w:right="-108"/>
              <w:rPr>
                <w:rStyle w:val="affff6"/>
                <w:b w:val="0"/>
                <w:bCs w:val="0"/>
              </w:rPr>
            </w:pPr>
            <w:r w:rsidRPr="00B46196">
              <w:rPr>
                <w:rStyle w:val="affff6"/>
              </w:rPr>
              <w:t>№</w:t>
            </w:r>
          </w:p>
        </w:tc>
        <w:tc>
          <w:tcPr>
            <w:tcW w:w="3827" w:type="dxa"/>
            <w:hideMark/>
          </w:tcPr>
          <w:p w:rsidR="00BA1334" w:rsidRPr="00B46196" w:rsidRDefault="00BA1334" w:rsidP="00D41C9A">
            <w:pPr>
              <w:pStyle w:val="affb"/>
              <w:rPr>
                <w:rStyle w:val="affff6"/>
                <w:b w:val="0"/>
                <w:bCs w:val="0"/>
              </w:rPr>
            </w:pPr>
            <w:r w:rsidRPr="00B46196">
              <w:rPr>
                <w:rStyle w:val="affff6"/>
                <w:lang w:val="en-US"/>
              </w:rPr>
              <w:t>XML</w:t>
            </w:r>
            <w:r w:rsidRPr="00B46196">
              <w:rPr>
                <w:rStyle w:val="affff6"/>
              </w:rPr>
              <w:t>-имя</w:t>
            </w:r>
          </w:p>
        </w:tc>
        <w:tc>
          <w:tcPr>
            <w:tcW w:w="851" w:type="dxa"/>
            <w:hideMark/>
          </w:tcPr>
          <w:p w:rsidR="00BA1334" w:rsidRPr="00B46196" w:rsidRDefault="00BA1334" w:rsidP="00D41C9A">
            <w:pPr>
              <w:pStyle w:val="affb"/>
              <w:rPr>
                <w:rStyle w:val="affff6"/>
                <w:b w:val="0"/>
                <w:bCs w:val="0"/>
              </w:rPr>
            </w:pPr>
            <w:r w:rsidRPr="00B46196">
              <w:rPr>
                <w:rStyle w:val="affff6"/>
              </w:rPr>
              <w:t>Тип</w:t>
            </w:r>
          </w:p>
        </w:tc>
        <w:tc>
          <w:tcPr>
            <w:tcW w:w="992" w:type="dxa"/>
            <w:hideMark/>
          </w:tcPr>
          <w:p w:rsidR="00BA1334" w:rsidRPr="00B46196" w:rsidRDefault="00BA1334" w:rsidP="00D41C9A">
            <w:pPr>
              <w:pStyle w:val="affb"/>
              <w:rPr>
                <w:rStyle w:val="affff6"/>
                <w:b w:val="0"/>
                <w:bCs w:val="0"/>
              </w:rPr>
            </w:pPr>
            <w:r w:rsidRPr="00B46196">
              <w:rPr>
                <w:rStyle w:val="affff6"/>
              </w:rPr>
              <w:t>Размер</w:t>
            </w:r>
          </w:p>
        </w:tc>
        <w:tc>
          <w:tcPr>
            <w:tcW w:w="3638" w:type="dxa"/>
            <w:hideMark/>
          </w:tcPr>
          <w:p w:rsidR="00BA1334" w:rsidRPr="00B46196" w:rsidRDefault="00BA1334" w:rsidP="00D41C9A">
            <w:pPr>
              <w:pStyle w:val="affb"/>
              <w:rPr>
                <w:rStyle w:val="affff6"/>
                <w:b w:val="0"/>
                <w:bCs w:val="0"/>
              </w:rPr>
            </w:pPr>
            <w:r w:rsidRPr="00B46196">
              <w:rPr>
                <w:rStyle w:val="affff6"/>
              </w:rPr>
              <w:t>Содержание</w:t>
            </w:r>
          </w:p>
        </w:tc>
      </w:tr>
      <w:tr w:rsidR="00B46196" w:rsidRPr="00B46196" w:rsidTr="00D41C9A">
        <w:trPr>
          <w:trHeight w:val="240"/>
        </w:trPr>
        <w:tc>
          <w:tcPr>
            <w:tcW w:w="805" w:type="dxa"/>
            <w:hideMark/>
          </w:tcPr>
          <w:p w:rsidR="00BA1334" w:rsidRPr="00B46196" w:rsidRDefault="00BA1334" w:rsidP="00D41C9A">
            <w:pPr>
              <w:pStyle w:val="14"/>
              <w:ind w:left="-15" w:right="-108"/>
            </w:pPr>
            <w:r w:rsidRPr="00B46196">
              <w:t>1</w:t>
            </w:r>
          </w:p>
        </w:tc>
        <w:tc>
          <w:tcPr>
            <w:tcW w:w="3827" w:type="dxa"/>
            <w:hideMark/>
          </w:tcPr>
          <w:p w:rsidR="00BA1334" w:rsidRPr="00B46196" w:rsidRDefault="00BA1334" w:rsidP="00D41C9A">
            <w:pPr>
              <w:pStyle w:val="Default"/>
              <w:rPr>
                <w:color w:val="auto"/>
                <w:lang w:val="en-US"/>
              </w:rPr>
            </w:pPr>
            <w:r w:rsidRPr="00B46196">
              <w:rPr>
                <w:bCs/>
                <w:color w:val="auto"/>
              </w:rPr>
              <w:t>packet</w:t>
            </w:r>
          </w:p>
        </w:tc>
        <w:tc>
          <w:tcPr>
            <w:tcW w:w="851" w:type="dxa"/>
          </w:tcPr>
          <w:p w:rsidR="00BA1334" w:rsidRPr="00B46196" w:rsidRDefault="00BA1334" w:rsidP="00D41C9A">
            <w:pPr>
              <w:pStyle w:val="14"/>
              <w:rPr>
                <w:bCs/>
                <w:lang w:val="en-US"/>
              </w:rPr>
            </w:pPr>
          </w:p>
        </w:tc>
        <w:tc>
          <w:tcPr>
            <w:tcW w:w="992" w:type="dxa"/>
          </w:tcPr>
          <w:p w:rsidR="00BA1334" w:rsidRPr="00B46196" w:rsidRDefault="00BA1334" w:rsidP="00D41C9A">
            <w:pPr>
              <w:pStyle w:val="14"/>
              <w:rPr>
                <w:bCs/>
                <w:lang w:val="en-US"/>
              </w:rPr>
            </w:pPr>
          </w:p>
        </w:tc>
        <w:tc>
          <w:tcPr>
            <w:tcW w:w="3638" w:type="dxa"/>
            <w:hideMark/>
          </w:tcPr>
          <w:p w:rsidR="00BA1334" w:rsidRPr="00B46196" w:rsidRDefault="00BA1334" w:rsidP="00D41C9A">
            <w:pPr>
              <w:pStyle w:val="14"/>
              <w:rPr>
                <w:bCs/>
              </w:rPr>
            </w:pPr>
            <w:r w:rsidRPr="00B46196">
              <w:rPr>
                <w:bCs/>
              </w:rPr>
              <w:t>Корневой элемент</w:t>
            </w:r>
          </w:p>
        </w:tc>
      </w:tr>
      <w:tr w:rsidR="00B46196" w:rsidRPr="00B46196" w:rsidTr="00D41C9A">
        <w:trPr>
          <w:trHeight w:val="240"/>
        </w:trPr>
        <w:tc>
          <w:tcPr>
            <w:tcW w:w="805" w:type="dxa"/>
            <w:hideMark/>
          </w:tcPr>
          <w:p w:rsidR="00BA1334" w:rsidRPr="00B46196" w:rsidRDefault="00BA1334" w:rsidP="00D41C9A">
            <w:pPr>
              <w:pStyle w:val="14"/>
              <w:ind w:left="-15" w:right="-108"/>
            </w:pPr>
            <w:r w:rsidRPr="00B46196">
              <w:t>1.1</w:t>
            </w:r>
          </w:p>
        </w:tc>
        <w:tc>
          <w:tcPr>
            <w:tcW w:w="5670" w:type="dxa"/>
            <w:gridSpan w:val="3"/>
            <w:hideMark/>
          </w:tcPr>
          <w:p w:rsidR="00BA1334" w:rsidRPr="00B46196" w:rsidRDefault="00BA1334" w:rsidP="00D41C9A">
            <w:pPr>
              <w:pStyle w:val="14"/>
              <w:ind w:left="708"/>
              <w:rPr>
                <w:lang w:val="en-US"/>
              </w:rPr>
            </w:pPr>
            <w:r w:rsidRPr="00B46196">
              <w:rPr>
                <w:bCs/>
                <w:lang w:val="en-US"/>
              </w:rPr>
              <w:t>zglv</w:t>
            </w:r>
          </w:p>
        </w:tc>
        <w:tc>
          <w:tcPr>
            <w:tcW w:w="3638" w:type="dxa"/>
            <w:hideMark/>
          </w:tcPr>
          <w:p w:rsidR="00BA1334" w:rsidRPr="00B46196" w:rsidRDefault="00BA1334" w:rsidP="00D41C9A">
            <w:pPr>
              <w:pStyle w:val="14"/>
              <w:rPr>
                <w:bCs/>
              </w:rPr>
            </w:pPr>
            <w:r w:rsidRPr="00B46196">
              <w:rPr>
                <w:bCs/>
              </w:rPr>
              <w:t>Информация о справочнике</w:t>
            </w:r>
          </w:p>
        </w:tc>
      </w:tr>
      <w:tr w:rsidR="00B46196" w:rsidRPr="00B46196" w:rsidTr="00D41C9A">
        <w:trPr>
          <w:trHeight w:val="240"/>
        </w:trPr>
        <w:tc>
          <w:tcPr>
            <w:tcW w:w="805" w:type="dxa"/>
            <w:hideMark/>
          </w:tcPr>
          <w:p w:rsidR="00BA1334" w:rsidRPr="00B46196" w:rsidRDefault="00BA1334" w:rsidP="00D41C9A">
            <w:pPr>
              <w:pStyle w:val="14"/>
              <w:ind w:left="-15" w:right="-108"/>
            </w:pPr>
            <w:r w:rsidRPr="00B46196">
              <w:t>1.1.1</w:t>
            </w:r>
          </w:p>
        </w:tc>
        <w:tc>
          <w:tcPr>
            <w:tcW w:w="3827" w:type="dxa"/>
            <w:hideMark/>
          </w:tcPr>
          <w:p w:rsidR="00BA1334" w:rsidRPr="00B46196" w:rsidRDefault="00BA1334" w:rsidP="00D41C9A">
            <w:pPr>
              <w:pStyle w:val="14"/>
              <w:ind w:left="1416"/>
              <w:rPr>
                <w:lang w:val="en-US"/>
              </w:rPr>
            </w:pPr>
            <w:r w:rsidRPr="00B46196">
              <w:rPr>
                <w:lang w:val="en-US"/>
              </w:rPr>
              <w:t>type</w:t>
            </w:r>
          </w:p>
        </w:tc>
        <w:tc>
          <w:tcPr>
            <w:tcW w:w="851" w:type="dxa"/>
            <w:hideMark/>
          </w:tcPr>
          <w:p w:rsidR="00BA1334" w:rsidRPr="00B46196" w:rsidRDefault="00BA1334" w:rsidP="00D41C9A">
            <w:pPr>
              <w:pStyle w:val="14"/>
              <w:rPr>
                <w:lang w:val="en-US"/>
              </w:rPr>
            </w:pPr>
            <w:r w:rsidRPr="00B46196">
              <w:rPr>
                <w:lang w:val="en-US"/>
              </w:rPr>
              <w:t>Char</w:t>
            </w:r>
          </w:p>
        </w:tc>
        <w:tc>
          <w:tcPr>
            <w:tcW w:w="992" w:type="dxa"/>
            <w:hideMark/>
          </w:tcPr>
          <w:p w:rsidR="00BA1334" w:rsidRPr="00B46196" w:rsidRDefault="00BA1334" w:rsidP="00D41C9A">
            <w:pPr>
              <w:pStyle w:val="14"/>
              <w:rPr>
                <w:lang w:val="en-US"/>
              </w:rPr>
            </w:pPr>
            <w:r w:rsidRPr="00B46196">
              <w:rPr>
                <w:lang w:val="en-US"/>
              </w:rPr>
              <w:t>10</w:t>
            </w:r>
          </w:p>
        </w:tc>
        <w:tc>
          <w:tcPr>
            <w:tcW w:w="3638" w:type="dxa"/>
            <w:hideMark/>
          </w:tcPr>
          <w:p w:rsidR="00BA1334" w:rsidRPr="00B46196" w:rsidRDefault="00BA1334" w:rsidP="00D41C9A">
            <w:pPr>
              <w:pStyle w:val="14"/>
            </w:pPr>
            <w:r w:rsidRPr="00B46196">
              <w:rPr>
                <w:lang w:val="en-US"/>
              </w:rPr>
              <w:t>DopKr</w:t>
            </w:r>
          </w:p>
        </w:tc>
      </w:tr>
      <w:tr w:rsidR="00B46196" w:rsidRPr="00B46196" w:rsidTr="00D41C9A">
        <w:trPr>
          <w:trHeight w:val="240"/>
        </w:trPr>
        <w:tc>
          <w:tcPr>
            <w:tcW w:w="805" w:type="dxa"/>
            <w:hideMark/>
          </w:tcPr>
          <w:p w:rsidR="00BA1334" w:rsidRPr="00B46196" w:rsidRDefault="00BA1334" w:rsidP="00D41C9A">
            <w:pPr>
              <w:pStyle w:val="14"/>
              <w:ind w:left="-15" w:right="-108"/>
            </w:pPr>
            <w:r w:rsidRPr="00B46196">
              <w:t>1.1.2</w:t>
            </w:r>
          </w:p>
        </w:tc>
        <w:tc>
          <w:tcPr>
            <w:tcW w:w="3827" w:type="dxa"/>
            <w:hideMark/>
          </w:tcPr>
          <w:p w:rsidR="00BA1334" w:rsidRPr="00B46196" w:rsidRDefault="00BA1334" w:rsidP="00D41C9A">
            <w:pPr>
              <w:pStyle w:val="14"/>
              <w:ind w:left="1416"/>
              <w:rPr>
                <w:lang w:val="en-US"/>
              </w:rPr>
            </w:pPr>
            <w:r w:rsidRPr="00B46196">
              <w:rPr>
                <w:lang w:val="en-US"/>
              </w:rPr>
              <w:t>version</w:t>
            </w:r>
          </w:p>
        </w:tc>
        <w:tc>
          <w:tcPr>
            <w:tcW w:w="851" w:type="dxa"/>
            <w:hideMark/>
          </w:tcPr>
          <w:p w:rsidR="00BA1334" w:rsidRPr="00B46196" w:rsidRDefault="00BA1334" w:rsidP="00D41C9A">
            <w:pPr>
              <w:pStyle w:val="14"/>
            </w:pPr>
            <w:r w:rsidRPr="00B46196">
              <w:t>Char</w:t>
            </w:r>
          </w:p>
        </w:tc>
        <w:tc>
          <w:tcPr>
            <w:tcW w:w="992" w:type="dxa"/>
            <w:hideMark/>
          </w:tcPr>
          <w:p w:rsidR="00BA1334" w:rsidRPr="00B46196" w:rsidRDefault="00BA1334" w:rsidP="00D41C9A">
            <w:pPr>
              <w:pStyle w:val="14"/>
              <w:rPr>
                <w:lang w:val="en-US"/>
              </w:rPr>
            </w:pPr>
            <w:r w:rsidRPr="00B46196">
              <w:rPr>
                <w:lang w:val="en-US"/>
              </w:rPr>
              <w:t>3</w:t>
            </w:r>
          </w:p>
        </w:tc>
        <w:tc>
          <w:tcPr>
            <w:tcW w:w="3638" w:type="dxa"/>
            <w:hideMark/>
          </w:tcPr>
          <w:p w:rsidR="00BA1334" w:rsidRPr="00B46196" w:rsidRDefault="00BA1334" w:rsidP="00D41C9A">
            <w:pPr>
              <w:pStyle w:val="14"/>
            </w:pPr>
            <w:r w:rsidRPr="00B46196">
              <w:t>Версия структуры файла</w:t>
            </w:r>
          </w:p>
        </w:tc>
      </w:tr>
      <w:tr w:rsidR="00B46196" w:rsidRPr="00B46196" w:rsidTr="00D41C9A">
        <w:trPr>
          <w:trHeight w:val="240"/>
        </w:trPr>
        <w:tc>
          <w:tcPr>
            <w:tcW w:w="805" w:type="dxa"/>
            <w:hideMark/>
          </w:tcPr>
          <w:p w:rsidR="00BA1334" w:rsidRPr="00B46196" w:rsidRDefault="00BA1334" w:rsidP="00D41C9A">
            <w:pPr>
              <w:pStyle w:val="14"/>
              <w:ind w:left="-15" w:right="-108"/>
            </w:pPr>
            <w:r w:rsidRPr="00B46196">
              <w:t>1.1.3</w:t>
            </w:r>
          </w:p>
        </w:tc>
        <w:tc>
          <w:tcPr>
            <w:tcW w:w="3827" w:type="dxa"/>
            <w:hideMark/>
          </w:tcPr>
          <w:p w:rsidR="00BA1334" w:rsidRPr="00B46196" w:rsidRDefault="00BA1334" w:rsidP="00D41C9A">
            <w:pPr>
              <w:pStyle w:val="14"/>
              <w:ind w:left="1416"/>
              <w:rPr>
                <w:lang w:val="en-US"/>
              </w:rPr>
            </w:pPr>
            <w:r w:rsidRPr="00B46196">
              <w:rPr>
                <w:lang w:val="en-US"/>
              </w:rPr>
              <w:t>date</w:t>
            </w:r>
          </w:p>
        </w:tc>
        <w:tc>
          <w:tcPr>
            <w:tcW w:w="851" w:type="dxa"/>
            <w:hideMark/>
          </w:tcPr>
          <w:p w:rsidR="00BA1334" w:rsidRPr="00B46196" w:rsidRDefault="00BA1334" w:rsidP="00D41C9A">
            <w:pPr>
              <w:pStyle w:val="14"/>
            </w:pPr>
            <w:r w:rsidRPr="00B46196">
              <w:t>Date</w:t>
            </w:r>
          </w:p>
        </w:tc>
        <w:tc>
          <w:tcPr>
            <w:tcW w:w="992" w:type="dxa"/>
            <w:hideMark/>
          </w:tcPr>
          <w:p w:rsidR="00BA1334" w:rsidRPr="00B46196" w:rsidRDefault="00BA1334" w:rsidP="00D41C9A">
            <w:pPr>
              <w:pStyle w:val="14"/>
              <w:rPr>
                <w:lang w:val="en-US"/>
              </w:rPr>
            </w:pPr>
            <w:r w:rsidRPr="00B46196">
              <w:rPr>
                <w:lang w:val="en-US"/>
              </w:rPr>
              <w:t>-</w:t>
            </w:r>
          </w:p>
        </w:tc>
        <w:tc>
          <w:tcPr>
            <w:tcW w:w="3638" w:type="dxa"/>
            <w:hideMark/>
          </w:tcPr>
          <w:p w:rsidR="00BA1334" w:rsidRPr="00B46196" w:rsidRDefault="00BA1334" w:rsidP="00D41C9A">
            <w:pPr>
              <w:pStyle w:val="14"/>
            </w:pPr>
            <w:r w:rsidRPr="00B46196">
              <w:t>Дата создания файла</w:t>
            </w:r>
          </w:p>
        </w:tc>
      </w:tr>
      <w:tr w:rsidR="00B46196" w:rsidRPr="00B46196" w:rsidTr="00D41C9A">
        <w:trPr>
          <w:trHeight w:val="240"/>
        </w:trPr>
        <w:tc>
          <w:tcPr>
            <w:tcW w:w="805" w:type="dxa"/>
            <w:hideMark/>
          </w:tcPr>
          <w:p w:rsidR="00BA1334" w:rsidRPr="00B46196" w:rsidRDefault="00BA1334" w:rsidP="00D41C9A">
            <w:pPr>
              <w:pStyle w:val="14"/>
              <w:ind w:left="-15" w:right="-108"/>
              <w:rPr>
                <w:sz w:val="28"/>
                <w:szCs w:val="28"/>
              </w:rPr>
            </w:pPr>
            <w:r w:rsidRPr="00B46196">
              <w:rPr>
                <w:sz w:val="28"/>
                <w:szCs w:val="28"/>
              </w:rPr>
              <w:t>1.2</w:t>
            </w:r>
          </w:p>
        </w:tc>
        <w:tc>
          <w:tcPr>
            <w:tcW w:w="5670" w:type="dxa"/>
            <w:gridSpan w:val="3"/>
            <w:hideMark/>
          </w:tcPr>
          <w:p w:rsidR="00BA1334" w:rsidRPr="00B46196" w:rsidRDefault="00BA1334" w:rsidP="00D41C9A">
            <w:pPr>
              <w:pStyle w:val="14"/>
              <w:ind w:left="708"/>
              <w:rPr>
                <w:bCs/>
                <w:lang w:val="en-US"/>
              </w:rPr>
            </w:pPr>
            <w:r w:rsidRPr="00B46196">
              <w:rPr>
                <w:bCs/>
                <w:lang w:val="en-US"/>
              </w:rPr>
              <w:t>zap</w:t>
            </w:r>
          </w:p>
        </w:tc>
        <w:tc>
          <w:tcPr>
            <w:tcW w:w="3638" w:type="dxa"/>
            <w:hideMark/>
          </w:tcPr>
          <w:p w:rsidR="00BA1334" w:rsidRPr="00B46196" w:rsidRDefault="00BA1334" w:rsidP="00D41C9A">
            <w:pPr>
              <w:pStyle w:val="14"/>
              <w:rPr>
                <w:bCs/>
              </w:rPr>
            </w:pPr>
            <w:r w:rsidRPr="00B46196">
              <w:rPr>
                <w:bCs/>
              </w:rPr>
              <w:t>Запись</w:t>
            </w:r>
          </w:p>
        </w:tc>
      </w:tr>
      <w:tr w:rsidR="00B46196" w:rsidRPr="00B46196" w:rsidTr="00D41C9A">
        <w:trPr>
          <w:trHeight w:val="240"/>
        </w:trPr>
        <w:tc>
          <w:tcPr>
            <w:tcW w:w="805" w:type="dxa"/>
            <w:hideMark/>
          </w:tcPr>
          <w:p w:rsidR="00BA1334" w:rsidRPr="00B46196" w:rsidRDefault="00BA1334" w:rsidP="00D41C9A">
            <w:pPr>
              <w:pStyle w:val="14"/>
              <w:ind w:left="-15" w:right="-108"/>
              <w:rPr>
                <w:sz w:val="28"/>
                <w:szCs w:val="28"/>
              </w:rPr>
            </w:pPr>
            <w:r w:rsidRPr="00B46196">
              <w:rPr>
                <w:sz w:val="28"/>
                <w:szCs w:val="28"/>
              </w:rPr>
              <w:t>1.2.1</w:t>
            </w:r>
          </w:p>
        </w:tc>
        <w:tc>
          <w:tcPr>
            <w:tcW w:w="3827" w:type="dxa"/>
            <w:hideMark/>
          </w:tcPr>
          <w:p w:rsidR="00BA1334" w:rsidRPr="00B46196" w:rsidRDefault="00BA1334" w:rsidP="00D41C9A">
            <w:pPr>
              <w:pStyle w:val="14"/>
              <w:ind w:left="1416"/>
              <w:rPr>
                <w:lang w:val="en-US"/>
              </w:rPr>
            </w:pPr>
            <w:r w:rsidRPr="00B46196">
              <w:t>ID</w:t>
            </w:r>
            <w:r w:rsidRPr="00B46196">
              <w:rPr>
                <w:lang w:val="en-US"/>
              </w:rPr>
              <w:t>DKK</w:t>
            </w:r>
          </w:p>
        </w:tc>
        <w:tc>
          <w:tcPr>
            <w:tcW w:w="851" w:type="dxa"/>
            <w:hideMark/>
          </w:tcPr>
          <w:p w:rsidR="00BA1334" w:rsidRPr="00B46196" w:rsidRDefault="00BA1334" w:rsidP="00D41C9A">
            <w:pPr>
              <w:pStyle w:val="14"/>
            </w:pPr>
            <w:r w:rsidRPr="00B46196">
              <w:t>Char</w:t>
            </w:r>
          </w:p>
        </w:tc>
        <w:tc>
          <w:tcPr>
            <w:tcW w:w="992" w:type="dxa"/>
            <w:hideMark/>
          </w:tcPr>
          <w:p w:rsidR="00BA1334" w:rsidRPr="00B46196" w:rsidRDefault="00BA1334" w:rsidP="00D41C9A">
            <w:pPr>
              <w:pStyle w:val="14"/>
            </w:pPr>
            <w:r w:rsidRPr="00B46196">
              <w:t>10</w:t>
            </w:r>
          </w:p>
        </w:tc>
        <w:tc>
          <w:tcPr>
            <w:tcW w:w="3638" w:type="dxa"/>
            <w:hideMark/>
          </w:tcPr>
          <w:p w:rsidR="00BA1334" w:rsidRPr="00B46196" w:rsidRDefault="00BA1334" w:rsidP="00801F48">
            <w:pPr>
              <w:pStyle w:val="14"/>
              <w:jc w:val="left"/>
            </w:pPr>
            <w:r w:rsidRPr="00B46196">
              <w:t>Код классификационного критерия</w:t>
            </w:r>
          </w:p>
        </w:tc>
      </w:tr>
      <w:tr w:rsidR="00B46196" w:rsidRPr="00B46196" w:rsidTr="00D41C9A">
        <w:trPr>
          <w:trHeight w:val="240"/>
        </w:trPr>
        <w:tc>
          <w:tcPr>
            <w:tcW w:w="805" w:type="dxa"/>
            <w:hideMark/>
          </w:tcPr>
          <w:p w:rsidR="00BA1334" w:rsidRPr="00B46196" w:rsidRDefault="00BA1334" w:rsidP="00D41C9A">
            <w:pPr>
              <w:pStyle w:val="14"/>
              <w:ind w:left="-15" w:right="-108"/>
              <w:rPr>
                <w:sz w:val="28"/>
                <w:szCs w:val="28"/>
              </w:rPr>
            </w:pPr>
            <w:r w:rsidRPr="00B46196">
              <w:rPr>
                <w:sz w:val="28"/>
                <w:szCs w:val="28"/>
              </w:rPr>
              <w:t>1.2.2</w:t>
            </w:r>
          </w:p>
        </w:tc>
        <w:tc>
          <w:tcPr>
            <w:tcW w:w="3827" w:type="dxa"/>
            <w:hideMark/>
          </w:tcPr>
          <w:p w:rsidR="00BA1334" w:rsidRPr="00B46196" w:rsidRDefault="00BA1334" w:rsidP="00D41C9A">
            <w:pPr>
              <w:pStyle w:val="14"/>
              <w:ind w:left="1416"/>
            </w:pPr>
            <w:r w:rsidRPr="00B46196">
              <w:rPr>
                <w:lang w:val="en-US"/>
              </w:rPr>
              <w:t>DKK</w:t>
            </w:r>
            <w:r w:rsidRPr="00B46196">
              <w:t>NAME</w:t>
            </w:r>
          </w:p>
        </w:tc>
        <w:tc>
          <w:tcPr>
            <w:tcW w:w="851" w:type="dxa"/>
            <w:hideMark/>
          </w:tcPr>
          <w:p w:rsidR="00BA1334" w:rsidRPr="00B46196" w:rsidRDefault="00BA1334" w:rsidP="00D41C9A">
            <w:pPr>
              <w:pStyle w:val="14"/>
            </w:pPr>
            <w:r w:rsidRPr="00B46196">
              <w:t xml:space="preserve">Char </w:t>
            </w:r>
          </w:p>
        </w:tc>
        <w:tc>
          <w:tcPr>
            <w:tcW w:w="992" w:type="dxa"/>
            <w:hideMark/>
          </w:tcPr>
          <w:p w:rsidR="00BA1334" w:rsidRPr="00B46196" w:rsidRDefault="00BA1334" w:rsidP="00D41C9A">
            <w:pPr>
              <w:pStyle w:val="14"/>
            </w:pPr>
            <w:r w:rsidRPr="00B46196">
              <w:t>254</w:t>
            </w:r>
          </w:p>
        </w:tc>
        <w:tc>
          <w:tcPr>
            <w:tcW w:w="3638" w:type="dxa"/>
            <w:hideMark/>
          </w:tcPr>
          <w:p w:rsidR="00BA1334" w:rsidRPr="00B46196" w:rsidRDefault="00BA1334" w:rsidP="00801F48">
            <w:pPr>
              <w:pStyle w:val="14"/>
            </w:pPr>
            <w:r w:rsidRPr="00B46196">
              <w:t>Наименование классификационного критерия</w:t>
            </w:r>
          </w:p>
        </w:tc>
      </w:tr>
      <w:tr w:rsidR="00B46196" w:rsidRPr="00B46196" w:rsidTr="00D41C9A">
        <w:trPr>
          <w:trHeight w:val="240"/>
        </w:trPr>
        <w:tc>
          <w:tcPr>
            <w:tcW w:w="805" w:type="dxa"/>
            <w:hideMark/>
          </w:tcPr>
          <w:p w:rsidR="00BA1334" w:rsidRPr="00B46196" w:rsidRDefault="00BA1334" w:rsidP="00D41C9A">
            <w:pPr>
              <w:pStyle w:val="14"/>
              <w:ind w:left="-15" w:right="-108"/>
              <w:rPr>
                <w:sz w:val="28"/>
                <w:szCs w:val="28"/>
              </w:rPr>
            </w:pPr>
            <w:r w:rsidRPr="00B46196">
              <w:rPr>
                <w:sz w:val="28"/>
                <w:szCs w:val="28"/>
              </w:rPr>
              <w:t>1.2.3</w:t>
            </w:r>
          </w:p>
        </w:tc>
        <w:tc>
          <w:tcPr>
            <w:tcW w:w="3827" w:type="dxa"/>
            <w:hideMark/>
          </w:tcPr>
          <w:p w:rsidR="00BA1334" w:rsidRPr="00B46196" w:rsidRDefault="00BA1334" w:rsidP="00D41C9A">
            <w:pPr>
              <w:pStyle w:val="14"/>
              <w:ind w:left="1416"/>
            </w:pPr>
            <w:r w:rsidRPr="00B46196">
              <w:t>DATEBEG</w:t>
            </w:r>
          </w:p>
        </w:tc>
        <w:tc>
          <w:tcPr>
            <w:tcW w:w="851" w:type="dxa"/>
            <w:hideMark/>
          </w:tcPr>
          <w:p w:rsidR="00BA1334" w:rsidRPr="00B46196" w:rsidRDefault="00BA1334" w:rsidP="00D41C9A">
            <w:pPr>
              <w:pStyle w:val="14"/>
            </w:pPr>
            <w:r w:rsidRPr="00B46196">
              <w:t>Date</w:t>
            </w:r>
          </w:p>
        </w:tc>
        <w:tc>
          <w:tcPr>
            <w:tcW w:w="992" w:type="dxa"/>
            <w:hideMark/>
          </w:tcPr>
          <w:p w:rsidR="00BA1334" w:rsidRPr="00B46196" w:rsidRDefault="00BA1334" w:rsidP="00D41C9A">
            <w:pPr>
              <w:pStyle w:val="14"/>
            </w:pPr>
            <w:r w:rsidRPr="00B46196">
              <w:t>-</w:t>
            </w:r>
          </w:p>
        </w:tc>
        <w:tc>
          <w:tcPr>
            <w:tcW w:w="3638" w:type="dxa"/>
            <w:hideMark/>
          </w:tcPr>
          <w:p w:rsidR="00BA1334" w:rsidRPr="00B46196" w:rsidRDefault="00BA1334" w:rsidP="00D41C9A">
            <w:pPr>
              <w:pStyle w:val="14"/>
            </w:pPr>
            <w:r w:rsidRPr="00B46196">
              <w:t>Дата начала действия записи</w:t>
            </w:r>
          </w:p>
        </w:tc>
      </w:tr>
      <w:tr w:rsidR="00B46196" w:rsidRPr="00B46196" w:rsidTr="00D41C9A">
        <w:trPr>
          <w:trHeight w:val="240"/>
        </w:trPr>
        <w:tc>
          <w:tcPr>
            <w:tcW w:w="805" w:type="dxa"/>
            <w:hideMark/>
          </w:tcPr>
          <w:p w:rsidR="00BA1334" w:rsidRPr="00B46196" w:rsidRDefault="00BA1334" w:rsidP="00D41C9A">
            <w:pPr>
              <w:pStyle w:val="14"/>
              <w:ind w:left="-15" w:right="-108"/>
              <w:rPr>
                <w:sz w:val="28"/>
                <w:szCs w:val="28"/>
              </w:rPr>
            </w:pPr>
            <w:r w:rsidRPr="00B46196">
              <w:rPr>
                <w:sz w:val="28"/>
                <w:szCs w:val="28"/>
              </w:rPr>
              <w:t>1.2.4</w:t>
            </w:r>
          </w:p>
        </w:tc>
        <w:tc>
          <w:tcPr>
            <w:tcW w:w="3827" w:type="dxa"/>
            <w:hideMark/>
          </w:tcPr>
          <w:p w:rsidR="00BA1334" w:rsidRPr="00B46196" w:rsidRDefault="00BA1334" w:rsidP="00D41C9A">
            <w:pPr>
              <w:pStyle w:val="14"/>
              <w:ind w:left="1416"/>
            </w:pPr>
            <w:r w:rsidRPr="00B46196">
              <w:t>DATEEND</w:t>
            </w:r>
          </w:p>
        </w:tc>
        <w:tc>
          <w:tcPr>
            <w:tcW w:w="851" w:type="dxa"/>
            <w:hideMark/>
          </w:tcPr>
          <w:p w:rsidR="00BA1334" w:rsidRPr="00B46196" w:rsidRDefault="00BA1334" w:rsidP="00D41C9A">
            <w:pPr>
              <w:pStyle w:val="14"/>
            </w:pPr>
            <w:r w:rsidRPr="00B46196">
              <w:t>Date</w:t>
            </w:r>
          </w:p>
        </w:tc>
        <w:tc>
          <w:tcPr>
            <w:tcW w:w="992" w:type="dxa"/>
            <w:hideMark/>
          </w:tcPr>
          <w:p w:rsidR="00BA1334" w:rsidRPr="00B46196" w:rsidRDefault="00BA1334" w:rsidP="00D41C9A">
            <w:pPr>
              <w:pStyle w:val="14"/>
            </w:pPr>
            <w:r w:rsidRPr="00B46196">
              <w:t>-</w:t>
            </w:r>
          </w:p>
        </w:tc>
        <w:tc>
          <w:tcPr>
            <w:tcW w:w="3638" w:type="dxa"/>
            <w:hideMark/>
          </w:tcPr>
          <w:p w:rsidR="00BA1334" w:rsidRPr="00B46196" w:rsidRDefault="00BA1334" w:rsidP="00D41C9A">
            <w:pPr>
              <w:pStyle w:val="14"/>
            </w:pPr>
            <w:r w:rsidRPr="00B46196">
              <w:t>Дата окончания действия записи</w:t>
            </w:r>
          </w:p>
        </w:tc>
      </w:tr>
    </w:tbl>
    <w:p w:rsidR="00BA1334" w:rsidRPr="00B46196" w:rsidRDefault="00BA1334" w:rsidP="00865FFC">
      <w:pPr>
        <w:pStyle w:val="af0"/>
        <w:numPr>
          <w:ilvl w:val="1"/>
          <w:numId w:val="120"/>
        </w:numPr>
        <w:ind w:left="720"/>
        <w:jc w:val="both"/>
        <w:rPr>
          <w:lang w:eastAsia="ru-RU"/>
        </w:rPr>
      </w:pPr>
      <w:r w:rsidRPr="00B46196">
        <w:rPr>
          <w:lang w:val="en-US"/>
        </w:rPr>
        <w:t>V</w:t>
      </w:r>
      <w:r w:rsidRPr="00B46196">
        <w:t xml:space="preserve">025 </w:t>
      </w:r>
      <w:r w:rsidRPr="00B46196">
        <w:rPr>
          <w:lang w:eastAsia="ru-RU"/>
        </w:rPr>
        <w:t>Классификатор целей посещения (</w:t>
      </w:r>
      <w:r w:rsidRPr="00B46196">
        <w:rPr>
          <w:lang w:val="en-US" w:eastAsia="ru-RU"/>
        </w:rPr>
        <w:t>KPC</w:t>
      </w:r>
      <w:r w:rsidRPr="00B46196">
        <w:rPr>
          <w:lang w:eastAsia="ru-RU"/>
        </w:rPr>
        <w:t>)</w:t>
      </w:r>
    </w:p>
    <w:tbl>
      <w:tblPr>
        <w:tblStyle w:val="aff1"/>
        <w:tblpPr w:leftFromText="180" w:rightFromText="180" w:vertAnchor="text" w:horzAnchor="margin" w:tblpY="2"/>
        <w:tblW w:w="10049" w:type="dxa"/>
        <w:tblLayout w:type="fixed"/>
        <w:tblLook w:val="04A0"/>
      </w:tblPr>
      <w:tblGrid>
        <w:gridCol w:w="846"/>
        <w:gridCol w:w="3827"/>
        <w:gridCol w:w="709"/>
        <w:gridCol w:w="992"/>
        <w:gridCol w:w="3675"/>
      </w:tblGrid>
      <w:tr w:rsidR="00B46196" w:rsidRPr="00B46196" w:rsidTr="00D41C9A">
        <w:trPr>
          <w:cnfStyle w:val="100000000000"/>
          <w:trHeight w:val="240"/>
        </w:trPr>
        <w:tc>
          <w:tcPr>
            <w:tcW w:w="846" w:type="dxa"/>
            <w:hideMark/>
          </w:tcPr>
          <w:p w:rsidR="00BA1334" w:rsidRPr="00B46196" w:rsidRDefault="00BA1334" w:rsidP="00D41C9A">
            <w:pPr>
              <w:pStyle w:val="affb"/>
              <w:ind w:left="-15" w:right="-108"/>
              <w:rPr>
                <w:rStyle w:val="affff6"/>
                <w:b w:val="0"/>
                <w:bCs w:val="0"/>
              </w:rPr>
            </w:pPr>
            <w:r w:rsidRPr="00B46196">
              <w:rPr>
                <w:rStyle w:val="affff6"/>
              </w:rPr>
              <w:t>№</w:t>
            </w:r>
          </w:p>
        </w:tc>
        <w:tc>
          <w:tcPr>
            <w:tcW w:w="3827" w:type="dxa"/>
            <w:hideMark/>
          </w:tcPr>
          <w:p w:rsidR="00BA1334" w:rsidRPr="00B46196" w:rsidRDefault="00BA1334" w:rsidP="00D41C9A">
            <w:pPr>
              <w:pStyle w:val="affb"/>
              <w:rPr>
                <w:rStyle w:val="affff6"/>
                <w:b w:val="0"/>
                <w:bCs w:val="0"/>
              </w:rPr>
            </w:pPr>
            <w:r w:rsidRPr="00B46196">
              <w:rPr>
                <w:rStyle w:val="affff6"/>
                <w:lang w:val="en-US"/>
              </w:rPr>
              <w:t>XML</w:t>
            </w:r>
            <w:r w:rsidRPr="00B46196">
              <w:rPr>
                <w:rStyle w:val="affff6"/>
              </w:rPr>
              <w:t>-имя</w:t>
            </w:r>
          </w:p>
        </w:tc>
        <w:tc>
          <w:tcPr>
            <w:tcW w:w="709" w:type="dxa"/>
            <w:hideMark/>
          </w:tcPr>
          <w:p w:rsidR="00BA1334" w:rsidRPr="00B46196" w:rsidRDefault="00BA1334" w:rsidP="00D41C9A">
            <w:pPr>
              <w:pStyle w:val="affb"/>
              <w:rPr>
                <w:rStyle w:val="affff6"/>
                <w:b w:val="0"/>
                <w:bCs w:val="0"/>
              </w:rPr>
            </w:pPr>
            <w:r w:rsidRPr="00B46196">
              <w:rPr>
                <w:rStyle w:val="affff6"/>
              </w:rPr>
              <w:t>Тип</w:t>
            </w:r>
          </w:p>
        </w:tc>
        <w:tc>
          <w:tcPr>
            <w:tcW w:w="992" w:type="dxa"/>
            <w:hideMark/>
          </w:tcPr>
          <w:p w:rsidR="00BA1334" w:rsidRPr="00B46196" w:rsidRDefault="00BA1334" w:rsidP="00D41C9A">
            <w:pPr>
              <w:pStyle w:val="affb"/>
              <w:rPr>
                <w:rStyle w:val="affff6"/>
                <w:b w:val="0"/>
                <w:bCs w:val="0"/>
              </w:rPr>
            </w:pPr>
            <w:r w:rsidRPr="00B46196">
              <w:rPr>
                <w:rStyle w:val="affff6"/>
              </w:rPr>
              <w:t>Размер</w:t>
            </w:r>
          </w:p>
        </w:tc>
        <w:tc>
          <w:tcPr>
            <w:tcW w:w="3675" w:type="dxa"/>
            <w:hideMark/>
          </w:tcPr>
          <w:p w:rsidR="00BA1334" w:rsidRPr="00B46196" w:rsidRDefault="00BA1334" w:rsidP="00D41C9A">
            <w:pPr>
              <w:pStyle w:val="affb"/>
              <w:rPr>
                <w:rStyle w:val="affff6"/>
                <w:b w:val="0"/>
                <w:bCs w:val="0"/>
              </w:rPr>
            </w:pPr>
            <w:r w:rsidRPr="00B46196">
              <w:rPr>
                <w:rStyle w:val="affff6"/>
              </w:rPr>
              <w:t>Содержание</w:t>
            </w:r>
          </w:p>
        </w:tc>
      </w:tr>
      <w:tr w:rsidR="00B46196" w:rsidRPr="00B46196" w:rsidTr="00D41C9A">
        <w:trPr>
          <w:trHeight w:val="240"/>
        </w:trPr>
        <w:tc>
          <w:tcPr>
            <w:tcW w:w="846" w:type="dxa"/>
            <w:hideMark/>
          </w:tcPr>
          <w:p w:rsidR="00BA1334" w:rsidRPr="00B46196" w:rsidRDefault="00BA1334" w:rsidP="00D41C9A">
            <w:pPr>
              <w:pStyle w:val="14"/>
              <w:ind w:left="-15" w:right="-108"/>
            </w:pPr>
            <w:r w:rsidRPr="00B46196">
              <w:t>1</w:t>
            </w:r>
          </w:p>
        </w:tc>
        <w:tc>
          <w:tcPr>
            <w:tcW w:w="3827" w:type="dxa"/>
            <w:hideMark/>
          </w:tcPr>
          <w:p w:rsidR="00BA1334" w:rsidRPr="00B46196" w:rsidRDefault="00BA1334" w:rsidP="00D41C9A">
            <w:pPr>
              <w:pStyle w:val="Default"/>
              <w:rPr>
                <w:color w:val="auto"/>
                <w:lang w:val="en-US"/>
              </w:rPr>
            </w:pPr>
            <w:r w:rsidRPr="00B46196">
              <w:rPr>
                <w:bCs/>
                <w:color w:val="auto"/>
              </w:rPr>
              <w:t>packet</w:t>
            </w:r>
          </w:p>
        </w:tc>
        <w:tc>
          <w:tcPr>
            <w:tcW w:w="709" w:type="dxa"/>
          </w:tcPr>
          <w:p w:rsidR="00BA1334" w:rsidRPr="00B46196" w:rsidRDefault="00BA1334" w:rsidP="00D41C9A">
            <w:pPr>
              <w:pStyle w:val="14"/>
              <w:rPr>
                <w:bCs/>
                <w:lang w:val="en-US"/>
              </w:rPr>
            </w:pPr>
          </w:p>
        </w:tc>
        <w:tc>
          <w:tcPr>
            <w:tcW w:w="992" w:type="dxa"/>
          </w:tcPr>
          <w:p w:rsidR="00BA1334" w:rsidRPr="00B46196" w:rsidRDefault="00BA1334" w:rsidP="00D41C9A">
            <w:pPr>
              <w:pStyle w:val="14"/>
              <w:rPr>
                <w:bCs/>
                <w:lang w:val="en-US"/>
              </w:rPr>
            </w:pPr>
          </w:p>
        </w:tc>
        <w:tc>
          <w:tcPr>
            <w:tcW w:w="3675" w:type="dxa"/>
            <w:hideMark/>
          </w:tcPr>
          <w:p w:rsidR="00BA1334" w:rsidRPr="00B46196" w:rsidRDefault="00BA1334" w:rsidP="00D41C9A">
            <w:pPr>
              <w:pStyle w:val="14"/>
              <w:rPr>
                <w:bCs/>
              </w:rPr>
            </w:pPr>
            <w:r w:rsidRPr="00B46196">
              <w:rPr>
                <w:bCs/>
              </w:rPr>
              <w:t>Корневой элемент</w:t>
            </w:r>
          </w:p>
        </w:tc>
      </w:tr>
      <w:tr w:rsidR="00B46196" w:rsidRPr="00B46196" w:rsidTr="00D41C9A">
        <w:trPr>
          <w:trHeight w:val="240"/>
        </w:trPr>
        <w:tc>
          <w:tcPr>
            <w:tcW w:w="846" w:type="dxa"/>
            <w:hideMark/>
          </w:tcPr>
          <w:p w:rsidR="00BA1334" w:rsidRPr="00B46196" w:rsidRDefault="00BA1334" w:rsidP="00D41C9A">
            <w:pPr>
              <w:pStyle w:val="14"/>
              <w:ind w:left="-15" w:right="-108"/>
            </w:pPr>
            <w:r w:rsidRPr="00B46196">
              <w:t>1.1</w:t>
            </w:r>
          </w:p>
        </w:tc>
        <w:tc>
          <w:tcPr>
            <w:tcW w:w="5528" w:type="dxa"/>
            <w:gridSpan w:val="3"/>
            <w:hideMark/>
          </w:tcPr>
          <w:p w:rsidR="00BA1334" w:rsidRPr="00B46196" w:rsidRDefault="00BA1334" w:rsidP="00D41C9A">
            <w:pPr>
              <w:pStyle w:val="14"/>
              <w:ind w:left="708"/>
              <w:rPr>
                <w:lang w:val="en-US"/>
              </w:rPr>
            </w:pPr>
            <w:r w:rsidRPr="00B46196">
              <w:rPr>
                <w:bCs/>
                <w:lang w:val="en-US"/>
              </w:rPr>
              <w:t>zglv</w:t>
            </w:r>
          </w:p>
        </w:tc>
        <w:tc>
          <w:tcPr>
            <w:tcW w:w="3675" w:type="dxa"/>
            <w:hideMark/>
          </w:tcPr>
          <w:p w:rsidR="00BA1334" w:rsidRPr="00B46196" w:rsidRDefault="00BA1334" w:rsidP="00D41C9A">
            <w:pPr>
              <w:pStyle w:val="14"/>
              <w:rPr>
                <w:bCs/>
              </w:rPr>
            </w:pPr>
            <w:r w:rsidRPr="00B46196">
              <w:rPr>
                <w:bCs/>
              </w:rPr>
              <w:t>Информация о справочнике</w:t>
            </w:r>
          </w:p>
        </w:tc>
      </w:tr>
      <w:tr w:rsidR="00B46196" w:rsidRPr="00B46196" w:rsidTr="00D41C9A">
        <w:trPr>
          <w:trHeight w:val="240"/>
        </w:trPr>
        <w:tc>
          <w:tcPr>
            <w:tcW w:w="846" w:type="dxa"/>
            <w:hideMark/>
          </w:tcPr>
          <w:p w:rsidR="00BA1334" w:rsidRPr="00B46196" w:rsidRDefault="00BA1334" w:rsidP="00D41C9A">
            <w:pPr>
              <w:pStyle w:val="14"/>
              <w:ind w:left="-15" w:right="-108"/>
            </w:pPr>
            <w:r w:rsidRPr="00B46196">
              <w:t>1.1.1</w:t>
            </w:r>
          </w:p>
        </w:tc>
        <w:tc>
          <w:tcPr>
            <w:tcW w:w="3827" w:type="dxa"/>
            <w:hideMark/>
          </w:tcPr>
          <w:p w:rsidR="00BA1334" w:rsidRPr="00B46196" w:rsidRDefault="00BA1334" w:rsidP="00D41C9A">
            <w:pPr>
              <w:pStyle w:val="14"/>
              <w:ind w:left="1416"/>
              <w:rPr>
                <w:lang w:val="en-US"/>
              </w:rPr>
            </w:pPr>
            <w:r w:rsidRPr="00B46196">
              <w:rPr>
                <w:lang w:val="en-US"/>
              </w:rPr>
              <w:t>type</w:t>
            </w:r>
          </w:p>
        </w:tc>
        <w:tc>
          <w:tcPr>
            <w:tcW w:w="709" w:type="dxa"/>
            <w:hideMark/>
          </w:tcPr>
          <w:p w:rsidR="00BA1334" w:rsidRPr="00B46196" w:rsidRDefault="00BA1334" w:rsidP="00D41C9A">
            <w:pPr>
              <w:pStyle w:val="14"/>
              <w:rPr>
                <w:lang w:val="en-US"/>
              </w:rPr>
            </w:pPr>
            <w:r w:rsidRPr="00B46196">
              <w:rPr>
                <w:lang w:val="en-US"/>
              </w:rPr>
              <w:t>Char</w:t>
            </w:r>
          </w:p>
        </w:tc>
        <w:tc>
          <w:tcPr>
            <w:tcW w:w="992" w:type="dxa"/>
            <w:hideMark/>
          </w:tcPr>
          <w:p w:rsidR="00BA1334" w:rsidRPr="00B46196" w:rsidRDefault="00BA1334" w:rsidP="00D41C9A">
            <w:pPr>
              <w:pStyle w:val="14"/>
              <w:rPr>
                <w:lang w:val="en-US"/>
              </w:rPr>
            </w:pPr>
            <w:r w:rsidRPr="00B46196">
              <w:rPr>
                <w:lang w:val="en-US"/>
              </w:rPr>
              <w:t>10</w:t>
            </w:r>
          </w:p>
        </w:tc>
        <w:tc>
          <w:tcPr>
            <w:tcW w:w="3675" w:type="dxa"/>
            <w:hideMark/>
          </w:tcPr>
          <w:p w:rsidR="00BA1334" w:rsidRPr="00B46196" w:rsidRDefault="00BA1334" w:rsidP="00D41C9A">
            <w:pPr>
              <w:pStyle w:val="14"/>
            </w:pPr>
            <w:r w:rsidRPr="00B46196">
              <w:rPr>
                <w:lang w:val="en-US"/>
              </w:rPr>
              <w:t>KPC</w:t>
            </w:r>
          </w:p>
        </w:tc>
      </w:tr>
      <w:tr w:rsidR="00B46196" w:rsidRPr="00B46196" w:rsidTr="00D41C9A">
        <w:trPr>
          <w:trHeight w:val="240"/>
        </w:trPr>
        <w:tc>
          <w:tcPr>
            <w:tcW w:w="846" w:type="dxa"/>
            <w:hideMark/>
          </w:tcPr>
          <w:p w:rsidR="00BA1334" w:rsidRPr="00B46196" w:rsidRDefault="00BA1334" w:rsidP="00D41C9A">
            <w:pPr>
              <w:pStyle w:val="14"/>
              <w:ind w:left="-15" w:right="-108"/>
            </w:pPr>
            <w:r w:rsidRPr="00B46196">
              <w:t>1.1.2</w:t>
            </w:r>
          </w:p>
        </w:tc>
        <w:tc>
          <w:tcPr>
            <w:tcW w:w="3827" w:type="dxa"/>
            <w:hideMark/>
          </w:tcPr>
          <w:p w:rsidR="00BA1334" w:rsidRPr="00B46196" w:rsidRDefault="00BA1334" w:rsidP="00D41C9A">
            <w:pPr>
              <w:pStyle w:val="14"/>
              <w:ind w:left="1416"/>
              <w:rPr>
                <w:lang w:val="en-US"/>
              </w:rPr>
            </w:pPr>
            <w:r w:rsidRPr="00B46196">
              <w:rPr>
                <w:lang w:val="en-US"/>
              </w:rPr>
              <w:t>version</w:t>
            </w:r>
          </w:p>
        </w:tc>
        <w:tc>
          <w:tcPr>
            <w:tcW w:w="709" w:type="dxa"/>
            <w:hideMark/>
          </w:tcPr>
          <w:p w:rsidR="00BA1334" w:rsidRPr="00B46196" w:rsidRDefault="00BA1334" w:rsidP="00D41C9A">
            <w:pPr>
              <w:pStyle w:val="14"/>
            </w:pPr>
            <w:r w:rsidRPr="00B46196">
              <w:t>Char</w:t>
            </w:r>
          </w:p>
        </w:tc>
        <w:tc>
          <w:tcPr>
            <w:tcW w:w="992" w:type="dxa"/>
            <w:hideMark/>
          </w:tcPr>
          <w:p w:rsidR="00BA1334" w:rsidRPr="00B46196" w:rsidRDefault="00BA1334" w:rsidP="00D41C9A">
            <w:pPr>
              <w:pStyle w:val="14"/>
              <w:rPr>
                <w:lang w:val="en-US"/>
              </w:rPr>
            </w:pPr>
            <w:r w:rsidRPr="00B46196">
              <w:rPr>
                <w:lang w:val="en-US"/>
              </w:rPr>
              <w:t>3</w:t>
            </w:r>
          </w:p>
        </w:tc>
        <w:tc>
          <w:tcPr>
            <w:tcW w:w="3675" w:type="dxa"/>
            <w:hideMark/>
          </w:tcPr>
          <w:p w:rsidR="00BA1334" w:rsidRPr="00B46196" w:rsidRDefault="00BA1334" w:rsidP="00D41C9A">
            <w:pPr>
              <w:pStyle w:val="14"/>
            </w:pPr>
            <w:r w:rsidRPr="00B46196">
              <w:t>Версия структуры файла</w:t>
            </w:r>
          </w:p>
        </w:tc>
      </w:tr>
      <w:tr w:rsidR="00B46196" w:rsidRPr="00B46196" w:rsidTr="00D41C9A">
        <w:trPr>
          <w:trHeight w:val="240"/>
        </w:trPr>
        <w:tc>
          <w:tcPr>
            <w:tcW w:w="846" w:type="dxa"/>
            <w:hideMark/>
          </w:tcPr>
          <w:p w:rsidR="00BA1334" w:rsidRPr="00B46196" w:rsidRDefault="00BA1334" w:rsidP="00D41C9A">
            <w:pPr>
              <w:pStyle w:val="14"/>
              <w:ind w:left="-15" w:right="-108"/>
            </w:pPr>
            <w:r w:rsidRPr="00B46196">
              <w:t>1.1.3</w:t>
            </w:r>
          </w:p>
        </w:tc>
        <w:tc>
          <w:tcPr>
            <w:tcW w:w="3827" w:type="dxa"/>
            <w:hideMark/>
          </w:tcPr>
          <w:p w:rsidR="00BA1334" w:rsidRPr="00B46196" w:rsidRDefault="00BA1334" w:rsidP="00D41C9A">
            <w:pPr>
              <w:pStyle w:val="14"/>
              <w:ind w:left="1416"/>
              <w:rPr>
                <w:lang w:val="en-US"/>
              </w:rPr>
            </w:pPr>
            <w:r w:rsidRPr="00B46196">
              <w:rPr>
                <w:lang w:val="en-US"/>
              </w:rPr>
              <w:t>date</w:t>
            </w:r>
          </w:p>
        </w:tc>
        <w:tc>
          <w:tcPr>
            <w:tcW w:w="709" w:type="dxa"/>
            <w:hideMark/>
          </w:tcPr>
          <w:p w:rsidR="00BA1334" w:rsidRPr="00B46196" w:rsidRDefault="00BA1334" w:rsidP="00D41C9A">
            <w:pPr>
              <w:pStyle w:val="14"/>
            </w:pPr>
            <w:r w:rsidRPr="00B46196">
              <w:t>Date</w:t>
            </w:r>
          </w:p>
        </w:tc>
        <w:tc>
          <w:tcPr>
            <w:tcW w:w="992" w:type="dxa"/>
            <w:hideMark/>
          </w:tcPr>
          <w:p w:rsidR="00BA1334" w:rsidRPr="00B46196" w:rsidRDefault="00BA1334" w:rsidP="00D41C9A">
            <w:pPr>
              <w:pStyle w:val="14"/>
              <w:rPr>
                <w:lang w:val="en-US"/>
              </w:rPr>
            </w:pPr>
            <w:r w:rsidRPr="00B46196">
              <w:rPr>
                <w:lang w:val="en-US"/>
              </w:rPr>
              <w:t>-</w:t>
            </w:r>
          </w:p>
        </w:tc>
        <w:tc>
          <w:tcPr>
            <w:tcW w:w="3675" w:type="dxa"/>
            <w:hideMark/>
          </w:tcPr>
          <w:p w:rsidR="00BA1334" w:rsidRPr="00B46196" w:rsidRDefault="00BA1334" w:rsidP="00D41C9A">
            <w:pPr>
              <w:pStyle w:val="14"/>
            </w:pPr>
            <w:r w:rsidRPr="00B46196">
              <w:t>Дата создания файла</w:t>
            </w:r>
          </w:p>
        </w:tc>
      </w:tr>
      <w:tr w:rsidR="00B46196" w:rsidRPr="00B46196" w:rsidTr="00D41C9A">
        <w:trPr>
          <w:trHeight w:val="240"/>
        </w:trPr>
        <w:tc>
          <w:tcPr>
            <w:tcW w:w="846" w:type="dxa"/>
            <w:hideMark/>
          </w:tcPr>
          <w:p w:rsidR="00BA1334" w:rsidRPr="00B46196" w:rsidRDefault="00BA1334" w:rsidP="00D41C9A">
            <w:pPr>
              <w:pStyle w:val="14"/>
              <w:ind w:left="-15" w:right="-108"/>
            </w:pPr>
            <w:r w:rsidRPr="00B46196">
              <w:t>1.2</w:t>
            </w:r>
          </w:p>
        </w:tc>
        <w:tc>
          <w:tcPr>
            <w:tcW w:w="5528" w:type="dxa"/>
            <w:gridSpan w:val="3"/>
            <w:hideMark/>
          </w:tcPr>
          <w:p w:rsidR="00BA1334" w:rsidRPr="00B46196" w:rsidRDefault="00BA1334" w:rsidP="00D41C9A">
            <w:pPr>
              <w:pStyle w:val="14"/>
              <w:ind w:left="708"/>
              <w:rPr>
                <w:bCs/>
                <w:lang w:val="en-US"/>
              </w:rPr>
            </w:pPr>
            <w:r w:rsidRPr="00B46196">
              <w:rPr>
                <w:bCs/>
                <w:lang w:val="en-US"/>
              </w:rPr>
              <w:t>zap</w:t>
            </w:r>
          </w:p>
        </w:tc>
        <w:tc>
          <w:tcPr>
            <w:tcW w:w="3675" w:type="dxa"/>
            <w:hideMark/>
          </w:tcPr>
          <w:p w:rsidR="00BA1334" w:rsidRPr="00B46196" w:rsidRDefault="00BA1334" w:rsidP="00D41C9A">
            <w:pPr>
              <w:pStyle w:val="14"/>
              <w:rPr>
                <w:bCs/>
              </w:rPr>
            </w:pPr>
            <w:r w:rsidRPr="00B46196">
              <w:rPr>
                <w:bCs/>
              </w:rPr>
              <w:t>Запись</w:t>
            </w:r>
          </w:p>
        </w:tc>
      </w:tr>
      <w:tr w:rsidR="00B46196" w:rsidRPr="00B46196" w:rsidTr="00D41C9A">
        <w:trPr>
          <w:trHeight w:val="240"/>
        </w:trPr>
        <w:tc>
          <w:tcPr>
            <w:tcW w:w="846" w:type="dxa"/>
            <w:hideMark/>
          </w:tcPr>
          <w:p w:rsidR="00BA1334" w:rsidRPr="00B46196" w:rsidRDefault="00BA1334" w:rsidP="00D41C9A">
            <w:pPr>
              <w:pStyle w:val="14"/>
              <w:ind w:left="-15" w:right="-108"/>
            </w:pPr>
            <w:r w:rsidRPr="00B46196">
              <w:t>1.2.1</w:t>
            </w:r>
          </w:p>
        </w:tc>
        <w:tc>
          <w:tcPr>
            <w:tcW w:w="3827" w:type="dxa"/>
            <w:hideMark/>
          </w:tcPr>
          <w:p w:rsidR="00BA1334" w:rsidRPr="00B46196" w:rsidRDefault="00BA1334" w:rsidP="00D41C9A">
            <w:pPr>
              <w:pStyle w:val="14"/>
              <w:ind w:left="1416"/>
              <w:rPr>
                <w:lang w:val="en-US"/>
              </w:rPr>
            </w:pPr>
            <w:r w:rsidRPr="00B46196">
              <w:t>ID</w:t>
            </w:r>
            <w:r w:rsidRPr="00B46196">
              <w:rPr>
                <w:lang w:val="en-US"/>
              </w:rPr>
              <w:t>PC</w:t>
            </w:r>
          </w:p>
        </w:tc>
        <w:tc>
          <w:tcPr>
            <w:tcW w:w="709" w:type="dxa"/>
            <w:hideMark/>
          </w:tcPr>
          <w:p w:rsidR="00BA1334" w:rsidRPr="00B46196" w:rsidRDefault="00BA1334" w:rsidP="00D41C9A">
            <w:pPr>
              <w:pStyle w:val="14"/>
            </w:pPr>
            <w:r w:rsidRPr="00B46196">
              <w:t>Char</w:t>
            </w:r>
            <w:r w:rsidRPr="00B46196">
              <w:rPr>
                <w:lang w:val="en-US"/>
              </w:rPr>
              <w:t xml:space="preserve"> </w:t>
            </w:r>
          </w:p>
        </w:tc>
        <w:tc>
          <w:tcPr>
            <w:tcW w:w="992" w:type="dxa"/>
            <w:hideMark/>
          </w:tcPr>
          <w:p w:rsidR="00BA1334" w:rsidRPr="00B46196" w:rsidRDefault="00BA1334" w:rsidP="00D41C9A">
            <w:pPr>
              <w:pStyle w:val="14"/>
            </w:pPr>
            <w:r w:rsidRPr="00B46196">
              <w:rPr>
                <w:lang w:val="en-US"/>
              </w:rPr>
              <w:t>3</w:t>
            </w:r>
          </w:p>
        </w:tc>
        <w:tc>
          <w:tcPr>
            <w:tcW w:w="3675" w:type="dxa"/>
            <w:hideMark/>
          </w:tcPr>
          <w:p w:rsidR="00BA1334" w:rsidRPr="00B46196" w:rsidRDefault="00BA1334" w:rsidP="00D41C9A">
            <w:pPr>
              <w:pStyle w:val="14"/>
            </w:pPr>
            <w:r w:rsidRPr="00B46196">
              <w:t>Код цели посещения</w:t>
            </w:r>
          </w:p>
        </w:tc>
      </w:tr>
      <w:tr w:rsidR="00B46196" w:rsidRPr="00B46196" w:rsidTr="00D41C9A">
        <w:trPr>
          <w:trHeight w:val="240"/>
        </w:trPr>
        <w:tc>
          <w:tcPr>
            <w:tcW w:w="846" w:type="dxa"/>
            <w:hideMark/>
          </w:tcPr>
          <w:p w:rsidR="00BA1334" w:rsidRPr="00B46196" w:rsidRDefault="00BA1334" w:rsidP="00D41C9A">
            <w:pPr>
              <w:pStyle w:val="14"/>
              <w:ind w:left="-15" w:right="-108"/>
            </w:pPr>
            <w:r w:rsidRPr="00B46196">
              <w:t>1.2.2</w:t>
            </w:r>
          </w:p>
        </w:tc>
        <w:tc>
          <w:tcPr>
            <w:tcW w:w="3827" w:type="dxa"/>
          </w:tcPr>
          <w:p w:rsidR="00BA1334" w:rsidRPr="00B46196" w:rsidRDefault="00BA1334" w:rsidP="00D41C9A">
            <w:pPr>
              <w:pStyle w:val="14"/>
              <w:ind w:left="1416"/>
            </w:pPr>
            <w:r w:rsidRPr="00B46196">
              <w:rPr>
                <w:lang w:val="en-US"/>
              </w:rPr>
              <w:t>N_</w:t>
            </w:r>
            <w:r w:rsidRPr="00B46196">
              <w:t>P</w:t>
            </w:r>
            <w:r w:rsidRPr="00B46196">
              <w:rPr>
                <w:lang w:val="en-US"/>
              </w:rPr>
              <w:t>C</w:t>
            </w:r>
          </w:p>
        </w:tc>
        <w:tc>
          <w:tcPr>
            <w:tcW w:w="709" w:type="dxa"/>
          </w:tcPr>
          <w:p w:rsidR="00BA1334" w:rsidRPr="00B46196" w:rsidRDefault="00BA1334" w:rsidP="00D41C9A">
            <w:pPr>
              <w:pStyle w:val="14"/>
            </w:pPr>
            <w:r w:rsidRPr="00B46196">
              <w:t>Char</w:t>
            </w:r>
          </w:p>
        </w:tc>
        <w:tc>
          <w:tcPr>
            <w:tcW w:w="992" w:type="dxa"/>
          </w:tcPr>
          <w:p w:rsidR="00BA1334" w:rsidRPr="00B46196" w:rsidRDefault="00BA1334" w:rsidP="00D41C9A">
            <w:pPr>
              <w:pStyle w:val="14"/>
            </w:pPr>
            <w:r w:rsidRPr="00B46196">
              <w:rPr>
                <w:lang w:val="en-US"/>
              </w:rPr>
              <w:t>254</w:t>
            </w:r>
          </w:p>
        </w:tc>
        <w:tc>
          <w:tcPr>
            <w:tcW w:w="3675" w:type="dxa"/>
          </w:tcPr>
          <w:p w:rsidR="00BA1334" w:rsidRPr="00B46196" w:rsidRDefault="00BA1334" w:rsidP="00D41C9A">
            <w:pPr>
              <w:pStyle w:val="14"/>
            </w:pPr>
            <w:r w:rsidRPr="00B46196">
              <w:t>Наименование цели посещения</w:t>
            </w:r>
          </w:p>
        </w:tc>
      </w:tr>
      <w:tr w:rsidR="00B46196" w:rsidRPr="00B46196" w:rsidTr="00D41C9A">
        <w:trPr>
          <w:trHeight w:val="240"/>
        </w:trPr>
        <w:tc>
          <w:tcPr>
            <w:tcW w:w="846" w:type="dxa"/>
          </w:tcPr>
          <w:p w:rsidR="00BA1334" w:rsidRPr="00B46196" w:rsidRDefault="00BA1334" w:rsidP="00D41C9A">
            <w:pPr>
              <w:pStyle w:val="14"/>
              <w:ind w:left="-15" w:right="-108"/>
            </w:pPr>
            <w:r w:rsidRPr="00B46196">
              <w:rPr>
                <w:lang w:val="en-US"/>
              </w:rPr>
              <w:t>1.2.</w:t>
            </w:r>
            <w:r w:rsidRPr="00B46196">
              <w:t>3</w:t>
            </w:r>
          </w:p>
        </w:tc>
        <w:tc>
          <w:tcPr>
            <w:tcW w:w="3827" w:type="dxa"/>
          </w:tcPr>
          <w:p w:rsidR="00BA1334" w:rsidRPr="00B46196" w:rsidRDefault="00BA1334" w:rsidP="00D41C9A">
            <w:pPr>
              <w:pStyle w:val="14"/>
              <w:ind w:left="1416"/>
            </w:pPr>
            <w:r w:rsidRPr="00B46196">
              <w:t>DATEBEG</w:t>
            </w:r>
          </w:p>
        </w:tc>
        <w:tc>
          <w:tcPr>
            <w:tcW w:w="709"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rPr>
                <w:lang w:val="en-US"/>
              </w:rPr>
              <w:t>-</w:t>
            </w:r>
          </w:p>
        </w:tc>
        <w:tc>
          <w:tcPr>
            <w:tcW w:w="3675" w:type="dxa"/>
          </w:tcPr>
          <w:p w:rsidR="00BA1334" w:rsidRPr="00B46196" w:rsidRDefault="00BA1334" w:rsidP="00D41C9A">
            <w:pPr>
              <w:pStyle w:val="14"/>
            </w:pPr>
            <w:r w:rsidRPr="00B46196">
              <w:t>Дата начала действия записи</w:t>
            </w:r>
          </w:p>
        </w:tc>
      </w:tr>
      <w:tr w:rsidR="00B46196" w:rsidRPr="00B46196" w:rsidTr="00D41C9A">
        <w:trPr>
          <w:trHeight w:val="240"/>
        </w:trPr>
        <w:tc>
          <w:tcPr>
            <w:tcW w:w="846" w:type="dxa"/>
          </w:tcPr>
          <w:p w:rsidR="00BA1334" w:rsidRPr="00B46196" w:rsidRDefault="00BA1334" w:rsidP="00D41C9A">
            <w:pPr>
              <w:pStyle w:val="14"/>
              <w:ind w:left="-15" w:right="-108"/>
            </w:pPr>
            <w:r w:rsidRPr="00B46196">
              <w:rPr>
                <w:lang w:val="en-US"/>
              </w:rPr>
              <w:t>1.2.</w:t>
            </w:r>
            <w:r w:rsidRPr="00B46196">
              <w:t>4</w:t>
            </w:r>
          </w:p>
        </w:tc>
        <w:tc>
          <w:tcPr>
            <w:tcW w:w="3827" w:type="dxa"/>
          </w:tcPr>
          <w:p w:rsidR="00BA1334" w:rsidRPr="00B46196" w:rsidRDefault="00BA1334" w:rsidP="00D41C9A">
            <w:pPr>
              <w:pStyle w:val="14"/>
              <w:ind w:left="1416"/>
            </w:pPr>
            <w:r w:rsidRPr="00B46196">
              <w:t>DATEEND</w:t>
            </w:r>
          </w:p>
        </w:tc>
        <w:tc>
          <w:tcPr>
            <w:tcW w:w="709"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rPr>
                <w:lang w:val="en-US"/>
              </w:rPr>
            </w:pPr>
            <w:r w:rsidRPr="00B46196">
              <w:rPr>
                <w:lang w:val="en-US"/>
              </w:rPr>
              <w:t>-</w:t>
            </w:r>
          </w:p>
        </w:tc>
        <w:tc>
          <w:tcPr>
            <w:tcW w:w="3675" w:type="dxa"/>
          </w:tcPr>
          <w:p w:rsidR="00BA1334" w:rsidRPr="00B46196" w:rsidRDefault="00BA1334" w:rsidP="00D41C9A">
            <w:pPr>
              <w:pStyle w:val="14"/>
            </w:pPr>
            <w:r w:rsidRPr="00B46196">
              <w:t>Дата окончания действия записи</w:t>
            </w:r>
          </w:p>
        </w:tc>
      </w:tr>
    </w:tbl>
    <w:p w:rsidR="00BA1334" w:rsidRPr="00B46196" w:rsidRDefault="00BA1334" w:rsidP="00865FFC">
      <w:pPr>
        <w:pStyle w:val="af0"/>
        <w:numPr>
          <w:ilvl w:val="1"/>
          <w:numId w:val="120"/>
        </w:numPr>
        <w:spacing w:before="240" w:beforeAutospacing="0"/>
        <w:ind w:left="720"/>
        <w:jc w:val="both"/>
      </w:pPr>
      <w:r w:rsidRPr="00B46196">
        <w:rPr>
          <w:lang w:val="en-US"/>
        </w:rPr>
        <w:t>V</w:t>
      </w:r>
      <w:r w:rsidRPr="00B46196">
        <w:t>026 Классификатор клинико-профильных групп (</w:t>
      </w:r>
      <w:r w:rsidRPr="00B46196">
        <w:rPr>
          <w:lang w:val="en-US"/>
        </w:rPr>
        <w:t>KPG</w:t>
      </w:r>
      <w:r w:rsidRPr="00B46196">
        <w:t>)</w:t>
      </w:r>
    </w:p>
    <w:tbl>
      <w:tblPr>
        <w:tblStyle w:val="aff1"/>
        <w:tblW w:w="10049" w:type="dxa"/>
        <w:tblLayout w:type="fixed"/>
        <w:tblLook w:val="04A0"/>
      </w:tblPr>
      <w:tblGrid>
        <w:gridCol w:w="846"/>
        <w:gridCol w:w="3827"/>
        <w:gridCol w:w="709"/>
        <w:gridCol w:w="992"/>
        <w:gridCol w:w="3675"/>
      </w:tblGrid>
      <w:tr w:rsidR="00B46196" w:rsidRPr="00B46196" w:rsidTr="00D41C9A">
        <w:trPr>
          <w:cnfStyle w:val="100000000000"/>
          <w:trHeight w:val="240"/>
          <w:tblHeader/>
        </w:trPr>
        <w:tc>
          <w:tcPr>
            <w:tcW w:w="846" w:type="dxa"/>
            <w:hideMark/>
          </w:tcPr>
          <w:p w:rsidR="00BA1334" w:rsidRPr="00B46196" w:rsidRDefault="00BA1334" w:rsidP="00D41C9A">
            <w:pPr>
              <w:pStyle w:val="affb"/>
              <w:ind w:left="-15" w:right="-108"/>
              <w:rPr>
                <w:rStyle w:val="affff6"/>
                <w:b w:val="0"/>
                <w:bCs w:val="0"/>
              </w:rPr>
            </w:pPr>
            <w:r w:rsidRPr="00B46196">
              <w:rPr>
                <w:rStyle w:val="affff6"/>
              </w:rPr>
              <w:t>№</w:t>
            </w:r>
          </w:p>
        </w:tc>
        <w:tc>
          <w:tcPr>
            <w:tcW w:w="3827" w:type="dxa"/>
            <w:hideMark/>
          </w:tcPr>
          <w:p w:rsidR="00BA1334" w:rsidRPr="00B46196" w:rsidRDefault="00BA1334" w:rsidP="00D41C9A">
            <w:pPr>
              <w:pStyle w:val="affb"/>
              <w:rPr>
                <w:rStyle w:val="affff6"/>
                <w:b w:val="0"/>
                <w:bCs w:val="0"/>
              </w:rPr>
            </w:pPr>
            <w:r w:rsidRPr="00B46196">
              <w:rPr>
                <w:rStyle w:val="affff6"/>
                <w:lang w:val="en-US"/>
              </w:rPr>
              <w:t>XML</w:t>
            </w:r>
            <w:r w:rsidRPr="00B46196">
              <w:rPr>
                <w:rStyle w:val="affff6"/>
              </w:rPr>
              <w:t>-имя</w:t>
            </w:r>
          </w:p>
        </w:tc>
        <w:tc>
          <w:tcPr>
            <w:tcW w:w="709" w:type="dxa"/>
            <w:hideMark/>
          </w:tcPr>
          <w:p w:rsidR="00BA1334" w:rsidRPr="00B46196" w:rsidRDefault="00BA1334" w:rsidP="00D41C9A">
            <w:pPr>
              <w:pStyle w:val="affb"/>
              <w:rPr>
                <w:rStyle w:val="affff6"/>
                <w:b w:val="0"/>
                <w:bCs w:val="0"/>
              </w:rPr>
            </w:pPr>
            <w:r w:rsidRPr="00B46196">
              <w:rPr>
                <w:rStyle w:val="affff6"/>
              </w:rPr>
              <w:t>Тип</w:t>
            </w:r>
          </w:p>
        </w:tc>
        <w:tc>
          <w:tcPr>
            <w:tcW w:w="992" w:type="dxa"/>
            <w:hideMark/>
          </w:tcPr>
          <w:p w:rsidR="00BA1334" w:rsidRPr="00B46196" w:rsidRDefault="00BA1334" w:rsidP="00D41C9A">
            <w:pPr>
              <w:pStyle w:val="affb"/>
              <w:rPr>
                <w:rStyle w:val="affff6"/>
                <w:b w:val="0"/>
                <w:bCs w:val="0"/>
              </w:rPr>
            </w:pPr>
            <w:r w:rsidRPr="00B46196">
              <w:rPr>
                <w:rStyle w:val="affff6"/>
              </w:rPr>
              <w:t>Размер</w:t>
            </w:r>
          </w:p>
        </w:tc>
        <w:tc>
          <w:tcPr>
            <w:tcW w:w="3675" w:type="dxa"/>
            <w:hideMark/>
          </w:tcPr>
          <w:p w:rsidR="00BA1334" w:rsidRPr="00B46196" w:rsidRDefault="00BA1334" w:rsidP="00D41C9A">
            <w:pPr>
              <w:pStyle w:val="affb"/>
              <w:rPr>
                <w:rStyle w:val="affff6"/>
                <w:b w:val="0"/>
                <w:bCs w:val="0"/>
              </w:rPr>
            </w:pPr>
            <w:r w:rsidRPr="00B46196">
              <w:rPr>
                <w:rStyle w:val="affff6"/>
              </w:rPr>
              <w:t>Содержание</w:t>
            </w:r>
          </w:p>
        </w:tc>
      </w:tr>
      <w:tr w:rsidR="00B46196" w:rsidRPr="00B46196" w:rsidTr="00D41C9A">
        <w:trPr>
          <w:trHeight w:val="240"/>
        </w:trPr>
        <w:tc>
          <w:tcPr>
            <w:tcW w:w="846" w:type="dxa"/>
            <w:hideMark/>
          </w:tcPr>
          <w:p w:rsidR="00BA1334" w:rsidRPr="00B46196" w:rsidRDefault="00BA1334" w:rsidP="00D41C9A">
            <w:pPr>
              <w:pStyle w:val="14"/>
              <w:ind w:left="-15" w:right="-108"/>
            </w:pPr>
            <w:r w:rsidRPr="00B46196">
              <w:t>1</w:t>
            </w:r>
          </w:p>
        </w:tc>
        <w:tc>
          <w:tcPr>
            <w:tcW w:w="3827" w:type="dxa"/>
            <w:hideMark/>
          </w:tcPr>
          <w:p w:rsidR="00BA1334" w:rsidRPr="00B46196" w:rsidRDefault="00BA1334" w:rsidP="00D41C9A">
            <w:pPr>
              <w:pStyle w:val="Default"/>
              <w:rPr>
                <w:color w:val="auto"/>
                <w:lang w:val="en-US"/>
              </w:rPr>
            </w:pPr>
            <w:r w:rsidRPr="00B46196">
              <w:rPr>
                <w:bCs/>
                <w:color w:val="auto"/>
              </w:rPr>
              <w:t>packet</w:t>
            </w:r>
          </w:p>
        </w:tc>
        <w:tc>
          <w:tcPr>
            <w:tcW w:w="709" w:type="dxa"/>
          </w:tcPr>
          <w:p w:rsidR="00BA1334" w:rsidRPr="00B46196" w:rsidRDefault="00BA1334" w:rsidP="00D41C9A">
            <w:pPr>
              <w:pStyle w:val="14"/>
              <w:rPr>
                <w:bCs/>
                <w:lang w:val="en-US"/>
              </w:rPr>
            </w:pPr>
          </w:p>
        </w:tc>
        <w:tc>
          <w:tcPr>
            <w:tcW w:w="992" w:type="dxa"/>
          </w:tcPr>
          <w:p w:rsidR="00BA1334" w:rsidRPr="00B46196" w:rsidRDefault="00BA1334" w:rsidP="00D41C9A">
            <w:pPr>
              <w:pStyle w:val="14"/>
              <w:rPr>
                <w:bCs/>
                <w:lang w:val="en-US"/>
              </w:rPr>
            </w:pPr>
          </w:p>
        </w:tc>
        <w:tc>
          <w:tcPr>
            <w:tcW w:w="3675" w:type="dxa"/>
            <w:hideMark/>
          </w:tcPr>
          <w:p w:rsidR="00BA1334" w:rsidRPr="00B46196" w:rsidRDefault="00BA1334" w:rsidP="00D41C9A">
            <w:pPr>
              <w:pStyle w:val="14"/>
              <w:rPr>
                <w:bCs/>
              </w:rPr>
            </w:pPr>
            <w:r w:rsidRPr="00B46196">
              <w:rPr>
                <w:bCs/>
              </w:rPr>
              <w:t>Корневой элемент</w:t>
            </w:r>
          </w:p>
        </w:tc>
      </w:tr>
      <w:tr w:rsidR="00B46196" w:rsidRPr="00B46196" w:rsidTr="00D41C9A">
        <w:trPr>
          <w:trHeight w:val="240"/>
        </w:trPr>
        <w:tc>
          <w:tcPr>
            <w:tcW w:w="846" w:type="dxa"/>
            <w:hideMark/>
          </w:tcPr>
          <w:p w:rsidR="00BA1334" w:rsidRPr="00B46196" w:rsidRDefault="00BA1334" w:rsidP="00D41C9A">
            <w:pPr>
              <w:pStyle w:val="14"/>
              <w:ind w:left="-15" w:right="-108"/>
            </w:pPr>
            <w:r w:rsidRPr="00B46196">
              <w:t>1.1</w:t>
            </w:r>
          </w:p>
        </w:tc>
        <w:tc>
          <w:tcPr>
            <w:tcW w:w="5528" w:type="dxa"/>
            <w:gridSpan w:val="3"/>
            <w:hideMark/>
          </w:tcPr>
          <w:p w:rsidR="00BA1334" w:rsidRPr="00B46196" w:rsidRDefault="00BA1334" w:rsidP="00D41C9A">
            <w:pPr>
              <w:pStyle w:val="14"/>
              <w:ind w:left="708"/>
              <w:rPr>
                <w:lang w:val="en-US"/>
              </w:rPr>
            </w:pPr>
            <w:r w:rsidRPr="00B46196">
              <w:rPr>
                <w:bCs/>
                <w:lang w:val="en-US"/>
              </w:rPr>
              <w:t>zglv</w:t>
            </w:r>
          </w:p>
        </w:tc>
        <w:tc>
          <w:tcPr>
            <w:tcW w:w="3675" w:type="dxa"/>
            <w:hideMark/>
          </w:tcPr>
          <w:p w:rsidR="00BA1334" w:rsidRPr="00B46196" w:rsidRDefault="00BA1334" w:rsidP="00D41C9A">
            <w:pPr>
              <w:pStyle w:val="14"/>
              <w:rPr>
                <w:bCs/>
              </w:rPr>
            </w:pPr>
            <w:r w:rsidRPr="00B46196">
              <w:rPr>
                <w:bCs/>
              </w:rPr>
              <w:t>Информация о справочнике</w:t>
            </w:r>
          </w:p>
        </w:tc>
      </w:tr>
      <w:tr w:rsidR="00B46196" w:rsidRPr="00B46196" w:rsidTr="00D41C9A">
        <w:trPr>
          <w:trHeight w:val="240"/>
        </w:trPr>
        <w:tc>
          <w:tcPr>
            <w:tcW w:w="846" w:type="dxa"/>
            <w:hideMark/>
          </w:tcPr>
          <w:p w:rsidR="00BA1334" w:rsidRPr="00B46196" w:rsidRDefault="00BA1334" w:rsidP="00D41C9A">
            <w:pPr>
              <w:pStyle w:val="14"/>
              <w:ind w:left="-15" w:right="-108"/>
            </w:pPr>
            <w:r w:rsidRPr="00B46196">
              <w:t>1.1.1</w:t>
            </w:r>
          </w:p>
        </w:tc>
        <w:tc>
          <w:tcPr>
            <w:tcW w:w="3827" w:type="dxa"/>
            <w:hideMark/>
          </w:tcPr>
          <w:p w:rsidR="00BA1334" w:rsidRPr="00B46196" w:rsidRDefault="00BA1334" w:rsidP="00D41C9A">
            <w:pPr>
              <w:pStyle w:val="14"/>
              <w:ind w:left="1416"/>
              <w:rPr>
                <w:lang w:val="en-US"/>
              </w:rPr>
            </w:pPr>
            <w:r w:rsidRPr="00B46196">
              <w:rPr>
                <w:lang w:val="en-US"/>
              </w:rPr>
              <w:t>type</w:t>
            </w:r>
          </w:p>
        </w:tc>
        <w:tc>
          <w:tcPr>
            <w:tcW w:w="709" w:type="dxa"/>
            <w:hideMark/>
          </w:tcPr>
          <w:p w:rsidR="00BA1334" w:rsidRPr="00B46196" w:rsidRDefault="00BA1334" w:rsidP="00D41C9A">
            <w:pPr>
              <w:pStyle w:val="14"/>
              <w:rPr>
                <w:lang w:val="en-US"/>
              </w:rPr>
            </w:pPr>
            <w:r w:rsidRPr="00B46196">
              <w:rPr>
                <w:lang w:val="en-US"/>
              </w:rPr>
              <w:t>Char</w:t>
            </w:r>
          </w:p>
        </w:tc>
        <w:tc>
          <w:tcPr>
            <w:tcW w:w="992" w:type="dxa"/>
            <w:hideMark/>
          </w:tcPr>
          <w:p w:rsidR="00BA1334" w:rsidRPr="00B46196" w:rsidRDefault="00BA1334" w:rsidP="00D41C9A">
            <w:pPr>
              <w:pStyle w:val="14"/>
              <w:rPr>
                <w:lang w:val="en-US"/>
              </w:rPr>
            </w:pPr>
            <w:r w:rsidRPr="00B46196">
              <w:rPr>
                <w:lang w:val="en-US"/>
              </w:rPr>
              <w:t>10</w:t>
            </w:r>
          </w:p>
        </w:tc>
        <w:tc>
          <w:tcPr>
            <w:tcW w:w="3675" w:type="dxa"/>
            <w:hideMark/>
          </w:tcPr>
          <w:p w:rsidR="00BA1334" w:rsidRPr="00B46196" w:rsidRDefault="00BA1334" w:rsidP="00D41C9A">
            <w:pPr>
              <w:pStyle w:val="14"/>
            </w:pPr>
            <w:r w:rsidRPr="00B46196">
              <w:rPr>
                <w:lang w:val="en-US"/>
              </w:rPr>
              <w:t>KPG</w:t>
            </w:r>
          </w:p>
        </w:tc>
      </w:tr>
      <w:tr w:rsidR="00B46196" w:rsidRPr="00B46196" w:rsidTr="00D41C9A">
        <w:trPr>
          <w:trHeight w:val="240"/>
        </w:trPr>
        <w:tc>
          <w:tcPr>
            <w:tcW w:w="846" w:type="dxa"/>
            <w:hideMark/>
          </w:tcPr>
          <w:p w:rsidR="00BA1334" w:rsidRPr="00B46196" w:rsidRDefault="00BA1334" w:rsidP="00D41C9A">
            <w:pPr>
              <w:pStyle w:val="14"/>
              <w:ind w:left="-15" w:right="-108"/>
            </w:pPr>
            <w:r w:rsidRPr="00B46196">
              <w:t>1.1.2</w:t>
            </w:r>
          </w:p>
        </w:tc>
        <w:tc>
          <w:tcPr>
            <w:tcW w:w="3827" w:type="dxa"/>
            <w:hideMark/>
          </w:tcPr>
          <w:p w:rsidR="00BA1334" w:rsidRPr="00B46196" w:rsidRDefault="00BA1334" w:rsidP="00D41C9A">
            <w:pPr>
              <w:pStyle w:val="14"/>
              <w:ind w:left="1416"/>
              <w:rPr>
                <w:lang w:val="en-US"/>
              </w:rPr>
            </w:pPr>
            <w:r w:rsidRPr="00B46196">
              <w:rPr>
                <w:lang w:val="en-US"/>
              </w:rPr>
              <w:t>version</w:t>
            </w:r>
          </w:p>
        </w:tc>
        <w:tc>
          <w:tcPr>
            <w:tcW w:w="709" w:type="dxa"/>
            <w:hideMark/>
          </w:tcPr>
          <w:p w:rsidR="00BA1334" w:rsidRPr="00B46196" w:rsidRDefault="00BA1334" w:rsidP="00D41C9A">
            <w:pPr>
              <w:pStyle w:val="14"/>
            </w:pPr>
            <w:r w:rsidRPr="00B46196">
              <w:t>Char</w:t>
            </w:r>
          </w:p>
        </w:tc>
        <w:tc>
          <w:tcPr>
            <w:tcW w:w="992" w:type="dxa"/>
            <w:hideMark/>
          </w:tcPr>
          <w:p w:rsidR="00BA1334" w:rsidRPr="00B46196" w:rsidRDefault="00BA1334" w:rsidP="00D41C9A">
            <w:pPr>
              <w:pStyle w:val="14"/>
              <w:rPr>
                <w:lang w:val="en-US"/>
              </w:rPr>
            </w:pPr>
            <w:r w:rsidRPr="00B46196">
              <w:rPr>
                <w:lang w:val="en-US"/>
              </w:rPr>
              <w:t>3</w:t>
            </w:r>
          </w:p>
        </w:tc>
        <w:tc>
          <w:tcPr>
            <w:tcW w:w="3675" w:type="dxa"/>
            <w:hideMark/>
          </w:tcPr>
          <w:p w:rsidR="00BA1334" w:rsidRPr="00B46196" w:rsidRDefault="00BA1334" w:rsidP="00D41C9A">
            <w:pPr>
              <w:pStyle w:val="14"/>
            </w:pPr>
            <w:r w:rsidRPr="00B46196">
              <w:t>Версия структуры файла</w:t>
            </w:r>
          </w:p>
        </w:tc>
      </w:tr>
      <w:tr w:rsidR="00B46196" w:rsidRPr="00B46196" w:rsidTr="00D41C9A">
        <w:trPr>
          <w:trHeight w:val="240"/>
        </w:trPr>
        <w:tc>
          <w:tcPr>
            <w:tcW w:w="846" w:type="dxa"/>
            <w:hideMark/>
          </w:tcPr>
          <w:p w:rsidR="00BA1334" w:rsidRPr="00B46196" w:rsidRDefault="00BA1334" w:rsidP="00D41C9A">
            <w:pPr>
              <w:pStyle w:val="14"/>
              <w:ind w:left="-15" w:right="-108"/>
            </w:pPr>
            <w:r w:rsidRPr="00B46196">
              <w:t>1.1.3</w:t>
            </w:r>
          </w:p>
        </w:tc>
        <w:tc>
          <w:tcPr>
            <w:tcW w:w="3827" w:type="dxa"/>
            <w:hideMark/>
          </w:tcPr>
          <w:p w:rsidR="00BA1334" w:rsidRPr="00B46196" w:rsidRDefault="00BA1334" w:rsidP="00D41C9A">
            <w:pPr>
              <w:pStyle w:val="14"/>
              <w:ind w:left="1416"/>
              <w:rPr>
                <w:lang w:val="en-US"/>
              </w:rPr>
            </w:pPr>
            <w:r w:rsidRPr="00B46196">
              <w:rPr>
                <w:lang w:val="en-US"/>
              </w:rPr>
              <w:t>date</w:t>
            </w:r>
          </w:p>
        </w:tc>
        <w:tc>
          <w:tcPr>
            <w:tcW w:w="709" w:type="dxa"/>
            <w:hideMark/>
          </w:tcPr>
          <w:p w:rsidR="00BA1334" w:rsidRPr="00B46196" w:rsidRDefault="00BA1334" w:rsidP="00D41C9A">
            <w:pPr>
              <w:pStyle w:val="14"/>
            </w:pPr>
            <w:r w:rsidRPr="00B46196">
              <w:t>Date</w:t>
            </w:r>
          </w:p>
        </w:tc>
        <w:tc>
          <w:tcPr>
            <w:tcW w:w="992" w:type="dxa"/>
            <w:hideMark/>
          </w:tcPr>
          <w:p w:rsidR="00BA1334" w:rsidRPr="00B46196" w:rsidRDefault="00BA1334" w:rsidP="00D41C9A">
            <w:pPr>
              <w:pStyle w:val="14"/>
              <w:rPr>
                <w:lang w:val="en-US"/>
              </w:rPr>
            </w:pPr>
            <w:r w:rsidRPr="00B46196">
              <w:rPr>
                <w:lang w:val="en-US"/>
              </w:rPr>
              <w:t>-</w:t>
            </w:r>
          </w:p>
        </w:tc>
        <w:tc>
          <w:tcPr>
            <w:tcW w:w="3675" w:type="dxa"/>
            <w:hideMark/>
          </w:tcPr>
          <w:p w:rsidR="00BA1334" w:rsidRPr="00B46196" w:rsidRDefault="00BA1334" w:rsidP="00D41C9A">
            <w:pPr>
              <w:pStyle w:val="14"/>
            </w:pPr>
            <w:r w:rsidRPr="00B46196">
              <w:t>Дата создания файла</w:t>
            </w:r>
          </w:p>
        </w:tc>
      </w:tr>
      <w:tr w:rsidR="00B46196" w:rsidRPr="00B46196" w:rsidTr="00D41C9A">
        <w:trPr>
          <w:trHeight w:val="240"/>
        </w:trPr>
        <w:tc>
          <w:tcPr>
            <w:tcW w:w="846" w:type="dxa"/>
            <w:hideMark/>
          </w:tcPr>
          <w:p w:rsidR="00BA1334" w:rsidRPr="00B46196" w:rsidRDefault="00BA1334" w:rsidP="00D41C9A">
            <w:pPr>
              <w:pStyle w:val="14"/>
              <w:ind w:left="-15" w:right="-108"/>
            </w:pPr>
            <w:r w:rsidRPr="00B46196">
              <w:t>1.2</w:t>
            </w:r>
          </w:p>
        </w:tc>
        <w:tc>
          <w:tcPr>
            <w:tcW w:w="5528" w:type="dxa"/>
            <w:gridSpan w:val="3"/>
            <w:hideMark/>
          </w:tcPr>
          <w:p w:rsidR="00BA1334" w:rsidRPr="00B46196" w:rsidRDefault="00BA1334" w:rsidP="00D41C9A">
            <w:pPr>
              <w:pStyle w:val="14"/>
              <w:ind w:left="708"/>
              <w:rPr>
                <w:bCs/>
                <w:lang w:val="en-US"/>
              </w:rPr>
            </w:pPr>
            <w:r w:rsidRPr="00B46196">
              <w:rPr>
                <w:bCs/>
                <w:lang w:val="en-US"/>
              </w:rPr>
              <w:t>zap</w:t>
            </w:r>
          </w:p>
        </w:tc>
        <w:tc>
          <w:tcPr>
            <w:tcW w:w="3675" w:type="dxa"/>
            <w:hideMark/>
          </w:tcPr>
          <w:p w:rsidR="00BA1334" w:rsidRPr="00B46196" w:rsidRDefault="00BA1334" w:rsidP="00D41C9A">
            <w:pPr>
              <w:pStyle w:val="14"/>
              <w:rPr>
                <w:bCs/>
              </w:rPr>
            </w:pPr>
            <w:r w:rsidRPr="00B46196">
              <w:rPr>
                <w:bCs/>
              </w:rPr>
              <w:t>Запись</w:t>
            </w:r>
          </w:p>
        </w:tc>
      </w:tr>
      <w:tr w:rsidR="00B46196" w:rsidRPr="00B46196" w:rsidTr="00D41C9A">
        <w:trPr>
          <w:trHeight w:val="240"/>
        </w:trPr>
        <w:tc>
          <w:tcPr>
            <w:tcW w:w="846" w:type="dxa"/>
            <w:hideMark/>
          </w:tcPr>
          <w:p w:rsidR="00BA1334" w:rsidRPr="00B46196" w:rsidRDefault="00BA1334" w:rsidP="00D41C9A">
            <w:pPr>
              <w:pStyle w:val="14"/>
              <w:ind w:left="-15" w:right="-108"/>
            </w:pPr>
            <w:r w:rsidRPr="00B46196">
              <w:t>1.2.1</w:t>
            </w:r>
          </w:p>
        </w:tc>
        <w:tc>
          <w:tcPr>
            <w:tcW w:w="3827" w:type="dxa"/>
            <w:hideMark/>
          </w:tcPr>
          <w:p w:rsidR="00BA1334" w:rsidRPr="00B46196" w:rsidRDefault="00BA1334" w:rsidP="00D41C9A">
            <w:pPr>
              <w:pStyle w:val="14"/>
              <w:ind w:left="1416"/>
              <w:rPr>
                <w:lang w:val="en-US"/>
              </w:rPr>
            </w:pPr>
            <w:r w:rsidRPr="00B46196">
              <w:t>IDUMP</w:t>
            </w:r>
          </w:p>
        </w:tc>
        <w:tc>
          <w:tcPr>
            <w:tcW w:w="709" w:type="dxa"/>
            <w:hideMark/>
          </w:tcPr>
          <w:p w:rsidR="00BA1334" w:rsidRPr="00B46196" w:rsidRDefault="00BA1334" w:rsidP="00D41C9A">
            <w:pPr>
              <w:pStyle w:val="14"/>
            </w:pPr>
            <w:r w:rsidRPr="00B46196">
              <w:rPr>
                <w:lang w:val="en-US"/>
              </w:rPr>
              <w:t>Num</w:t>
            </w:r>
          </w:p>
        </w:tc>
        <w:tc>
          <w:tcPr>
            <w:tcW w:w="992" w:type="dxa"/>
            <w:hideMark/>
          </w:tcPr>
          <w:p w:rsidR="00BA1334" w:rsidRPr="00B46196" w:rsidRDefault="00BA1334" w:rsidP="00D41C9A">
            <w:pPr>
              <w:pStyle w:val="14"/>
            </w:pPr>
            <w:r w:rsidRPr="00B46196">
              <w:rPr>
                <w:lang w:val="en-US"/>
              </w:rPr>
              <w:t>1</w:t>
            </w:r>
          </w:p>
        </w:tc>
        <w:tc>
          <w:tcPr>
            <w:tcW w:w="3675" w:type="dxa"/>
            <w:hideMark/>
          </w:tcPr>
          <w:p w:rsidR="00BA1334" w:rsidRPr="00B46196" w:rsidRDefault="00BA1334" w:rsidP="00D41C9A">
            <w:pPr>
              <w:pStyle w:val="14"/>
            </w:pPr>
            <w:r w:rsidRPr="00B46196">
              <w:t>Условия оказания медицинской помощи (</w:t>
            </w:r>
            <w:r w:rsidRPr="00B46196">
              <w:rPr>
                <w:lang w:val="en-US"/>
              </w:rPr>
              <w:t>V</w:t>
            </w:r>
            <w:r w:rsidRPr="00B46196">
              <w:t>006)</w:t>
            </w:r>
          </w:p>
        </w:tc>
      </w:tr>
      <w:tr w:rsidR="00B46196" w:rsidRPr="00B46196" w:rsidTr="00801F48">
        <w:trPr>
          <w:trHeight w:val="240"/>
        </w:trPr>
        <w:tc>
          <w:tcPr>
            <w:tcW w:w="846" w:type="dxa"/>
            <w:hideMark/>
          </w:tcPr>
          <w:p w:rsidR="00BA1334" w:rsidRPr="00B46196" w:rsidRDefault="00BA1334" w:rsidP="00D41C9A">
            <w:pPr>
              <w:pStyle w:val="14"/>
              <w:ind w:left="-15" w:right="-108"/>
            </w:pPr>
            <w:r w:rsidRPr="00B46196">
              <w:t>1.2.2</w:t>
            </w:r>
          </w:p>
        </w:tc>
        <w:tc>
          <w:tcPr>
            <w:tcW w:w="3827" w:type="dxa"/>
          </w:tcPr>
          <w:p w:rsidR="00BA1334" w:rsidRPr="00B46196" w:rsidRDefault="00BA1334" w:rsidP="00D41C9A">
            <w:pPr>
              <w:pStyle w:val="14"/>
              <w:ind w:left="1416"/>
            </w:pPr>
            <w:r w:rsidRPr="00B46196">
              <w:t>K_KPG</w:t>
            </w:r>
          </w:p>
        </w:tc>
        <w:tc>
          <w:tcPr>
            <w:tcW w:w="709" w:type="dxa"/>
          </w:tcPr>
          <w:p w:rsidR="009A794C" w:rsidRPr="00B46196" w:rsidRDefault="009A794C" w:rsidP="00D41C9A">
            <w:pPr>
              <w:pStyle w:val="14"/>
              <w:rPr>
                <w:lang w:val="en-US"/>
              </w:rPr>
            </w:pPr>
            <w:r w:rsidRPr="00B46196">
              <w:t>Char</w:t>
            </w:r>
          </w:p>
        </w:tc>
        <w:tc>
          <w:tcPr>
            <w:tcW w:w="992" w:type="dxa"/>
            <w:shd w:val="clear" w:color="auto" w:fill="auto"/>
          </w:tcPr>
          <w:p w:rsidR="00BA1334" w:rsidRPr="00801F48" w:rsidRDefault="009A794C" w:rsidP="00D41C9A">
            <w:pPr>
              <w:pStyle w:val="14"/>
              <w:rPr>
                <w:lang w:val="en-US"/>
              </w:rPr>
            </w:pPr>
            <w:r w:rsidRPr="00801F48">
              <w:rPr>
                <w:lang w:val="en-US"/>
              </w:rPr>
              <w:t>4</w:t>
            </w:r>
          </w:p>
        </w:tc>
        <w:tc>
          <w:tcPr>
            <w:tcW w:w="3675" w:type="dxa"/>
          </w:tcPr>
          <w:p w:rsidR="00BA1334" w:rsidRPr="00B46196" w:rsidRDefault="00BA1334" w:rsidP="00D41C9A">
            <w:pPr>
              <w:pStyle w:val="14"/>
            </w:pPr>
            <w:r w:rsidRPr="00B46196">
              <w:t>Номер клинико-профильной группы</w:t>
            </w:r>
          </w:p>
        </w:tc>
      </w:tr>
      <w:tr w:rsidR="00B46196" w:rsidRPr="00B46196" w:rsidTr="00D41C9A">
        <w:trPr>
          <w:trHeight w:val="240"/>
        </w:trPr>
        <w:tc>
          <w:tcPr>
            <w:tcW w:w="846" w:type="dxa"/>
            <w:hideMark/>
          </w:tcPr>
          <w:p w:rsidR="00BA1334" w:rsidRPr="00B46196" w:rsidRDefault="00BA1334" w:rsidP="00D41C9A">
            <w:pPr>
              <w:pStyle w:val="14"/>
              <w:ind w:left="-15" w:right="-108"/>
            </w:pPr>
            <w:r w:rsidRPr="00B46196">
              <w:t>1.2.3</w:t>
            </w:r>
          </w:p>
        </w:tc>
        <w:tc>
          <w:tcPr>
            <w:tcW w:w="3827" w:type="dxa"/>
          </w:tcPr>
          <w:p w:rsidR="00BA1334" w:rsidRPr="00B46196" w:rsidRDefault="00BA1334" w:rsidP="00D41C9A">
            <w:pPr>
              <w:pStyle w:val="14"/>
              <w:ind w:left="1416"/>
            </w:pPr>
            <w:r w:rsidRPr="00B46196">
              <w:rPr>
                <w:lang w:val="en-US"/>
              </w:rPr>
              <w:t>N_K</w:t>
            </w:r>
            <w:r w:rsidRPr="00B46196">
              <w:t>P</w:t>
            </w:r>
            <w:r w:rsidRPr="00B46196">
              <w:rPr>
                <w:lang w:val="en-US"/>
              </w:rPr>
              <w:t>G</w:t>
            </w:r>
          </w:p>
        </w:tc>
        <w:tc>
          <w:tcPr>
            <w:tcW w:w="709" w:type="dxa"/>
          </w:tcPr>
          <w:p w:rsidR="00BA1334" w:rsidRPr="00B46196" w:rsidRDefault="00BA1334" w:rsidP="00D41C9A">
            <w:pPr>
              <w:pStyle w:val="14"/>
              <w:rPr>
                <w:lang w:val="en-US"/>
              </w:rPr>
            </w:pPr>
            <w:r w:rsidRPr="00B46196">
              <w:t>Char</w:t>
            </w:r>
          </w:p>
          <w:p w:rsidR="009A794C" w:rsidRPr="00B46196" w:rsidRDefault="009A794C" w:rsidP="00D41C9A">
            <w:pPr>
              <w:pStyle w:val="14"/>
              <w:rPr>
                <w:lang w:val="en-US"/>
              </w:rPr>
            </w:pPr>
          </w:p>
        </w:tc>
        <w:tc>
          <w:tcPr>
            <w:tcW w:w="992" w:type="dxa"/>
          </w:tcPr>
          <w:p w:rsidR="00BA1334" w:rsidRPr="00B46196" w:rsidRDefault="00BA1334" w:rsidP="00D41C9A">
            <w:pPr>
              <w:pStyle w:val="14"/>
            </w:pPr>
            <w:r w:rsidRPr="00B46196">
              <w:rPr>
                <w:lang w:val="en-US"/>
              </w:rPr>
              <w:t>254</w:t>
            </w:r>
          </w:p>
        </w:tc>
        <w:tc>
          <w:tcPr>
            <w:tcW w:w="3675" w:type="dxa"/>
          </w:tcPr>
          <w:p w:rsidR="00BA1334" w:rsidRPr="00B46196" w:rsidRDefault="00BA1334" w:rsidP="00D41C9A">
            <w:pPr>
              <w:pStyle w:val="14"/>
            </w:pPr>
            <w:r w:rsidRPr="00B46196">
              <w:t>Наименование клинико- профильной группы</w:t>
            </w:r>
          </w:p>
        </w:tc>
      </w:tr>
      <w:tr w:rsidR="00B46196" w:rsidRPr="00B46196" w:rsidTr="00D41C9A">
        <w:trPr>
          <w:trHeight w:val="240"/>
        </w:trPr>
        <w:tc>
          <w:tcPr>
            <w:tcW w:w="846" w:type="dxa"/>
            <w:hideMark/>
          </w:tcPr>
          <w:p w:rsidR="00BA1334" w:rsidRPr="00B46196" w:rsidRDefault="00BA1334" w:rsidP="00D41C9A">
            <w:pPr>
              <w:pStyle w:val="14"/>
              <w:ind w:left="-15" w:right="-108"/>
            </w:pPr>
            <w:r w:rsidRPr="00B46196">
              <w:t>1.2.4</w:t>
            </w:r>
          </w:p>
        </w:tc>
        <w:tc>
          <w:tcPr>
            <w:tcW w:w="3827" w:type="dxa"/>
          </w:tcPr>
          <w:p w:rsidR="00BA1334" w:rsidRPr="00B46196" w:rsidRDefault="00BA1334" w:rsidP="00D41C9A">
            <w:pPr>
              <w:pStyle w:val="14"/>
              <w:ind w:left="1416"/>
            </w:pPr>
            <w:r w:rsidRPr="00B46196">
              <w:t>KOEF_Z</w:t>
            </w:r>
          </w:p>
        </w:tc>
        <w:tc>
          <w:tcPr>
            <w:tcW w:w="709" w:type="dxa"/>
          </w:tcPr>
          <w:p w:rsidR="00BA1334" w:rsidRPr="00B46196" w:rsidRDefault="00BA1334" w:rsidP="00D41C9A">
            <w:pPr>
              <w:pStyle w:val="14"/>
            </w:pPr>
            <w:r w:rsidRPr="00B46196">
              <w:t>Num</w:t>
            </w:r>
          </w:p>
        </w:tc>
        <w:tc>
          <w:tcPr>
            <w:tcW w:w="992" w:type="dxa"/>
          </w:tcPr>
          <w:p w:rsidR="00BA1334" w:rsidRPr="00B46196" w:rsidRDefault="00BA1334" w:rsidP="00D41C9A">
            <w:pPr>
              <w:pStyle w:val="14"/>
            </w:pPr>
            <w:r w:rsidRPr="00B46196">
              <w:t>2.2</w:t>
            </w:r>
            <w:r w:rsidRPr="00B46196">
              <w:rPr>
                <w:rStyle w:val="affe"/>
              </w:rPr>
              <w:footnoteReference w:id="16"/>
            </w:r>
          </w:p>
        </w:tc>
        <w:tc>
          <w:tcPr>
            <w:tcW w:w="3675" w:type="dxa"/>
          </w:tcPr>
          <w:p w:rsidR="00BA1334" w:rsidRPr="00B46196" w:rsidRDefault="00BA1334" w:rsidP="00D41C9A">
            <w:pPr>
              <w:pStyle w:val="14"/>
            </w:pPr>
            <w:r w:rsidRPr="00B46196">
              <w:t>Значение коэффициента затратоемкости клинико- профильной группы</w:t>
            </w:r>
          </w:p>
        </w:tc>
      </w:tr>
      <w:tr w:rsidR="00B46196" w:rsidRPr="00B46196" w:rsidTr="00D41C9A">
        <w:trPr>
          <w:trHeight w:val="240"/>
        </w:trPr>
        <w:tc>
          <w:tcPr>
            <w:tcW w:w="846" w:type="dxa"/>
          </w:tcPr>
          <w:p w:rsidR="00BA1334" w:rsidRPr="00B46196" w:rsidRDefault="00BA1334" w:rsidP="00D41C9A">
            <w:pPr>
              <w:pStyle w:val="14"/>
              <w:ind w:left="-15" w:right="-108"/>
            </w:pPr>
            <w:r w:rsidRPr="00B46196">
              <w:rPr>
                <w:lang w:val="en-US"/>
              </w:rPr>
              <w:t>1.2.5</w:t>
            </w:r>
          </w:p>
        </w:tc>
        <w:tc>
          <w:tcPr>
            <w:tcW w:w="3827" w:type="dxa"/>
          </w:tcPr>
          <w:p w:rsidR="00BA1334" w:rsidRPr="00B46196" w:rsidRDefault="00BA1334" w:rsidP="00D41C9A">
            <w:pPr>
              <w:pStyle w:val="14"/>
              <w:ind w:left="1416"/>
            </w:pPr>
            <w:r w:rsidRPr="00B46196">
              <w:t>DATEBEG</w:t>
            </w:r>
          </w:p>
        </w:tc>
        <w:tc>
          <w:tcPr>
            <w:tcW w:w="709"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rPr>
                <w:lang w:val="en-US"/>
              </w:rPr>
              <w:t>-</w:t>
            </w:r>
          </w:p>
        </w:tc>
        <w:tc>
          <w:tcPr>
            <w:tcW w:w="3675" w:type="dxa"/>
          </w:tcPr>
          <w:p w:rsidR="00BA1334" w:rsidRPr="00B46196" w:rsidRDefault="00BA1334" w:rsidP="00D41C9A">
            <w:pPr>
              <w:pStyle w:val="14"/>
            </w:pPr>
            <w:r w:rsidRPr="00B46196">
              <w:t>Дата начала действия записи</w:t>
            </w:r>
          </w:p>
        </w:tc>
      </w:tr>
      <w:tr w:rsidR="00B46196" w:rsidRPr="00B46196" w:rsidTr="00D41C9A">
        <w:trPr>
          <w:trHeight w:val="240"/>
        </w:trPr>
        <w:tc>
          <w:tcPr>
            <w:tcW w:w="846" w:type="dxa"/>
          </w:tcPr>
          <w:p w:rsidR="00BA1334" w:rsidRPr="00B46196" w:rsidRDefault="00BA1334" w:rsidP="00D41C9A">
            <w:pPr>
              <w:pStyle w:val="14"/>
              <w:ind w:left="-15" w:right="-108"/>
            </w:pPr>
            <w:r w:rsidRPr="00B46196">
              <w:rPr>
                <w:lang w:val="en-US"/>
              </w:rPr>
              <w:t>1.2.6</w:t>
            </w:r>
          </w:p>
        </w:tc>
        <w:tc>
          <w:tcPr>
            <w:tcW w:w="3827" w:type="dxa"/>
          </w:tcPr>
          <w:p w:rsidR="00BA1334" w:rsidRPr="00B46196" w:rsidRDefault="00BA1334" w:rsidP="00D41C9A">
            <w:pPr>
              <w:pStyle w:val="14"/>
              <w:ind w:left="1416"/>
            </w:pPr>
            <w:r w:rsidRPr="00B46196">
              <w:t>DATEEND</w:t>
            </w:r>
          </w:p>
        </w:tc>
        <w:tc>
          <w:tcPr>
            <w:tcW w:w="709"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rPr>
                <w:lang w:val="en-US"/>
              </w:rPr>
            </w:pPr>
            <w:r w:rsidRPr="00B46196">
              <w:rPr>
                <w:lang w:val="en-US"/>
              </w:rPr>
              <w:t>-</w:t>
            </w:r>
          </w:p>
        </w:tc>
        <w:tc>
          <w:tcPr>
            <w:tcW w:w="3675" w:type="dxa"/>
          </w:tcPr>
          <w:p w:rsidR="00BA1334" w:rsidRPr="00B46196" w:rsidRDefault="00BA1334" w:rsidP="00D41C9A">
            <w:pPr>
              <w:pStyle w:val="14"/>
            </w:pPr>
            <w:r w:rsidRPr="00B46196">
              <w:t>Дата окончания действия записи</w:t>
            </w:r>
          </w:p>
        </w:tc>
      </w:tr>
    </w:tbl>
    <w:p w:rsidR="00013BFE" w:rsidRPr="00B46196" w:rsidRDefault="00013BFE" w:rsidP="00865FFC">
      <w:pPr>
        <w:pStyle w:val="af0"/>
        <w:numPr>
          <w:ilvl w:val="1"/>
          <w:numId w:val="135"/>
        </w:numPr>
        <w:jc w:val="both"/>
      </w:pPr>
      <w:r w:rsidRPr="00B46196">
        <w:rPr>
          <w:lang w:val="en-US"/>
        </w:rPr>
        <w:t>V</w:t>
      </w:r>
      <w:r w:rsidRPr="00B46196">
        <w:t xml:space="preserve">027 </w:t>
      </w:r>
      <w:r w:rsidR="0085314D" w:rsidRPr="00B46196">
        <w:t>Классификатор х</w:t>
      </w:r>
      <w:r w:rsidRPr="00B46196">
        <w:t>арактер</w:t>
      </w:r>
      <w:r w:rsidR="0085314D" w:rsidRPr="00B46196">
        <w:t>а</w:t>
      </w:r>
      <w:r w:rsidRPr="00B46196">
        <w:t xml:space="preserve"> заболевания (</w:t>
      </w:r>
      <w:r w:rsidRPr="00B46196">
        <w:rPr>
          <w:lang w:val="en-US"/>
        </w:rPr>
        <w:t>C</w:t>
      </w:r>
      <w:r w:rsidRPr="00B46196">
        <w:t>_</w:t>
      </w:r>
      <w:r w:rsidRPr="00B46196">
        <w:rPr>
          <w:lang w:val="en-US"/>
        </w:rPr>
        <w:t>ZAB</w:t>
      </w:r>
      <w:r w:rsidRPr="00B46196">
        <w:t>)</w:t>
      </w:r>
    </w:p>
    <w:tbl>
      <w:tblPr>
        <w:tblStyle w:val="aff1"/>
        <w:tblpPr w:leftFromText="180" w:rightFromText="180" w:vertAnchor="text" w:horzAnchor="margin" w:tblpY="194"/>
        <w:tblW w:w="10049" w:type="dxa"/>
        <w:tblLayout w:type="fixed"/>
        <w:tblLook w:val="04A0"/>
      </w:tblPr>
      <w:tblGrid>
        <w:gridCol w:w="846"/>
        <w:gridCol w:w="3827"/>
        <w:gridCol w:w="709"/>
        <w:gridCol w:w="992"/>
        <w:gridCol w:w="3675"/>
      </w:tblGrid>
      <w:tr w:rsidR="00B46196" w:rsidRPr="00B46196" w:rsidTr="00CE632F">
        <w:trPr>
          <w:cnfStyle w:val="100000000000"/>
          <w:trHeight w:val="240"/>
        </w:trPr>
        <w:tc>
          <w:tcPr>
            <w:tcW w:w="846" w:type="dxa"/>
            <w:hideMark/>
          </w:tcPr>
          <w:p w:rsidR="00013BFE" w:rsidRPr="00B46196" w:rsidRDefault="00013BFE" w:rsidP="00CE632F">
            <w:pPr>
              <w:pStyle w:val="affb"/>
              <w:ind w:left="-15" w:right="-108"/>
              <w:rPr>
                <w:rStyle w:val="affff6"/>
                <w:b w:val="0"/>
                <w:bCs w:val="0"/>
              </w:rPr>
            </w:pPr>
            <w:r w:rsidRPr="00B46196">
              <w:rPr>
                <w:rStyle w:val="affff6"/>
              </w:rPr>
              <w:t>№</w:t>
            </w:r>
          </w:p>
        </w:tc>
        <w:tc>
          <w:tcPr>
            <w:tcW w:w="3827" w:type="dxa"/>
            <w:hideMark/>
          </w:tcPr>
          <w:p w:rsidR="00013BFE" w:rsidRPr="00B46196" w:rsidRDefault="00013BFE" w:rsidP="00CE632F">
            <w:pPr>
              <w:pStyle w:val="affb"/>
              <w:rPr>
                <w:rStyle w:val="affff6"/>
                <w:b w:val="0"/>
                <w:bCs w:val="0"/>
              </w:rPr>
            </w:pPr>
            <w:r w:rsidRPr="00B46196">
              <w:rPr>
                <w:rStyle w:val="affff6"/>
                <w:lang w:val="en-US"/>
              </w:rPr>
              <w:t>XML</w:t>
            </w:r>
            <w:r w:rsidRPr="00B46196">
              <w:rPr>
                <w:rStyle w:val="affff6"/>
              </w:rPr>
              <w:t>-имя</w:t>
            </w:r>
          </w:p>
        </w:tc>
        <w:tc>
          <w:tcPr>
            <w:tcW w:w="709" w:type="dxa"/>
            <w:hideMark/>
          </w:tcPr>
          <w:p w:rsidR="00013BFE" w:rsidRPr="00B46196" w:rsidRDefault="00013BFE" w:rsidP="00CE632F">
            <w:pPr>
              <w:pStyle w:val="affb"/>
              <w:rPr>
                <w:rStyle w:val="affff6"/>
                <w:b w:val="0"/>
                <w:bCs w:val="0"/>
              </w:rPr>
            </w:pPr>
            <w:r w:rsidRPr="00B46196">
              <w:rPr>
                <w:rStyle w:val="affff6"/>
              </w:rPr>
              <w:t>Тип</w:t>
            </w:r>
          </w:p>
        </w:tc>
        <w:tc>
          <w:tcPr>
            <w:tcW w:w="992" w:type="dxa"/>
            <w:hideMark/>
          </w:tcPr>
          <w:p w:rsidR="00013BFE" w:rsidRPr="00B46196" w:rsidRDefault="00013BFE" w:rsidP="00CE632F">
            <w:pPr>
              <w:pStyle w:val="affb"/>
              <w:rPr>
                <w:rStyle w:val="affff6"/>
                <w:b w:val="0"/>
                <w:bCs w:val="0"/>
              </w:rPr>
            </w:pPr>
            <w:r w:rsidRPr="00B46196">
              <w:rPr>
                <w:rStyle w:val="affff6"/>
              </w:rPr>
              <w:t>Размер</w:t>
            </w:r>
          </w:p>
        </w:tc>
        <w:tc>
          <w:tcPr>
            <w:tcW w:w="3675" w:type="dxa"/>
            <w:hideMark/>
          </w:tcPr>
          <w:p w:rsidR="00013BFE" w:rsidRPr="00B46196" w:rsidRDefault="00013BFE" w:rsidP="00CE632F">
            <w:pPr>
              <w:pStyle w:val="affb"/>
              <w:rPr>
                <w:rStyle w:val="affff6"/>
                <w:b w:val="0"/>
                <w:bCs w:val="0"/>
              </w:rPr>
            </w:pPr>
            <w:r w:rsidRPr="00B46196">
              <w:rPr>
                <w:rStyle w:val="affff6"/>
              </w:rPr>
              <w:t>Содержание</w:t>
            </w:r>
          </w:p>
        </w:tc>
      </w:tr>
      <w:tr w:rsidR="00B46196" w:rsidRPr="00B46196" w:rsidTr="00CE632F">
        <w:trPr>
          <w:trHeight w:val="240"/>
        </w:trPr>
        <w:tc>
          <w:tcPr>
            <w:tcW w:w="846" w:type="dxa"/>
            <w:hideMark/>
          </w:tcPr>
          <w:p w:rsidR="00013BFE" w:rsidRPr="00B46196" w:rsidRDefault="00013BFE" w:rsidP="00CE632F">
            <w:pPr>
              <w:pStyle w:val="14"/>
              <w:ind w:left="-15" w:right="-108"/>
            </w:pPr>
            <w:r w:rsidRPr="00B46196">
              <w:t>1</w:t>
            </w:r>
          </w:p>
        </w:tc>
        <w:tc>
          <w:tcPr>
            <w:tcW w:w="3827" w:type="dxa"/>
            <w:hideMark/>
          </w:tcPr>
          <w:p w:rsidR="00013BFE" w:rsidRPr="00B46196" w:rsidRDefault="00013BFE" w:rsidP="00CE632F">
            <w:pPr>
              <w:pStyle w:val="Default"/>
              <w:rPr>
                <w:color w:val="auto"/>
                <w:lang w:val="en-US"/>
              </w:rPr>
            </w:pPr>
            <w:r w:rsidRPr="00B46196">
              <w:rPr>
                <w:bCs/>
                <w:color w:val="auto"/>
              </w:rPr>
              <w:t>packet</w:t>
            </w:r>
          </w:p>
        </w:tc>
        <w:tc>
          <w:tcPr>
            <w:tcW w:w="709" w:type="dxa"/>
          </w:tcPr>
          <w:p w:rsidR="00013BFE" w:rsidRPr="00B46196" w:rsidRDefault="00013BFE" w:rsidP="00CE632F">
            <w:pPr>
              <w:pStyle w:val="14"/>
              <w:rPr>
                <w:bCs/>
                <w:lang w:val="en-US"/>
              </w:rPr>
            </w:pPr>
          </w:p>
        </w:tc>
        <w:tc>
          <w:tcPr>
            <w:tcW w:w="992" w:type="dxa"/>
          </w:tcPr>
          <w:p w:rsidR="00013BFE" w:rsidRPr="00B46196" w:rsidRDefault="00013BFE" w:rsidP="00CE632F">
            <w:pPr>
              <w:pStyle w:val="14"/>
              <w:rPr>
                <w:bCs/>
                <w:lang w:val="en-US"/>
              </w:rPr>
            </w:pPr>
          </w:p>
        </w:tc>
        <w:tc>
          <w:tcPr>
            <w:tcW w:w="3675" w:type="dxa"/>
            <w:hideMark/>
          </w:tcPr>
          <w:p w:rsidR="00013BFE" w:rsidRPr="00B46196" w:rsidRDefault="00013BFE" w:rsidP="00CE632F">
            <w:pPr>
              <w:pStyle w:val="14"/>
              <w:rPr>
                <w:bCs/>
              </w:rPr>
            </w:pPr>
            <w:r w:rsidRPr="00B46196">
              <w:rPr>
                <w:bCs/>
              </w:rPr>
              <w:t>Корневой элемент</w:t>
            </w:r>
          </w:p>
        </w:tc>
      </w:tr>
      <w:tr w:rsidR="00B46196" w:rsidRPr="00B46196" w:rsidTr="00CE632F">
        <w:trPr>
          <w:trHeight w:val="240"/>
        </w:trPr>
        <w:tc>
          <w:tcPr>
            <w:tcW w:w="846" w:type="dxa"/>
            <w:hideMark/>
          </w:tcPr>
          <w:p w:rsidR="00013BFE" w:rsidRPr="00B46196" w:rsidRDefault="00013BFE" w:rsidP="00CE632F">
            <w:pPr>
              <w:pStyle w:val="14"/>
              <w:ind w:left="-15" w:right="-108"/>
            </w:pPr>
            <w:r w:rsidRPr="00B46196">
              <w:t>1.1</w:t>
            </w:r>
          </w:p>
        </w:tc>
        <w:tc>
          <w:tcPr>
            <w:tcW w:w="5528" w:type="dxa"/>
            <w:gridSpan w:val="3"/>
            <w:hideMark/>
          </w:tcPr>
          <w:p w:rsidR="00013BFE" w:rsidRPr="00B46196" w:rsidRDefault="00013BFE" w:rsidP="00CE632F">
            <w:pPr>
              <w:pStyle w:val="14"/>
              <w:ind w:left="708"/>
              <w:rPr>
                <w:lang w:val="en-US"/>
              </w:rPr>
            </w:pPr>
            <w:r w:rsidRPr="00B46196">
              <w:rPr>
                <w:bCs/>
                <w:lang w:val="en-US"/>
              </w:rPr>
              <w:t>zglv</w:t>
            </w:r>
          </w:p>
        </w:tc>
        <w:tc>
          <w:tcPr>
            <w:tcW w:w="3675" w:type="dxa"/>
            <w:hideMark/>
          </w:tcPr>
          <w:p w:rsidR="00013BFE" w:rsidRPr="00B46196" w:rsidRDefault="00013BFE" w:rsidP="00CE632F">
            <w:pPr>
              <w:pStyle w:val="14"/>
              <w:rPr>
                <w:bCs/>
              </w:rPr>
            </w:pPr>
            <w:r w:rsidRPr="00B46196">
              <w:rPr>
                <w:bCs/>
              </w:rPr>
              <w:t>Информация о справочнике</w:t>
            </w:r>
          </w:p>
        </w:tc>
      </w:tr>
      <w:tr w:rsidR="00B46196" w:rsidRPr="00B46196" w:rsidTr="00CE632F">
        <w:trPr>
          <w:trHeight w:val="240"/>
        </w:trPr>
        <w:tc>
          <w:tcPr>
            <w:tcW w:w="846" w:type="dxa"/>
            <w:hideMark/>
          </w:tcPr>
          <w:p w:rsidR="00013BFE" w:rsidRPr="00B46196" w:rsidRDefault="00013BFE" w:rsidP="00CE632F">
            <w:pPr>
              <w:pStyle w:val="14"/>
              <w:ind w:left="-15" w:right="-108"/>
            </w:pPr>
            <w:r w:rsidRPr="00B46196">
              <w:t>1.1.1</w:t>
            </w:r>
          </w:p>
        </w:tc>
        <w:tc>
          <w:tcPr>
            <w:tcW w:w="3827" w:type="dxa"/>
            <w:hideMark/>
          </w:tcPr>
          <w:p w:rsidR="00013BFE" w:rsidRPr="00B46196" w:rsidRDefault="00013BFE" w:rsidP="00CE632F">
            <w:pPr>
              <w:pStyle w:val="14"/>
              <w:ind w:left="1416"/>
              <w:rPr>
                <w:lang w:val="en-US"/>
              </w:rPr>
            </w:pPr>
            <w:r w:rsidRPr="00B46196">
              <w:rPr>
                <w:lang w:val="en-US"/>
              </w:rPr>
              <w:t>type</w:t>
            </w:r>
          </w:p>
        </w:tc>
        <w:tc>
          <w:tcPr>
            <w:tcW w:w="709" w:type="dxa"/>
            <w:hideMark/>
          </w:tcPr>
          <w:p w:rsidR="00013BFE" w:rsidRPr="00B46196" w:rsidRDefault="00013BFE" w:rsidP="00CE632F">
            <w:pPr>
              <w:pStyle w:val="14"/>
              <w:rPr>
                <w:lang w:val="en-US"/>
              </w:rPr>
            </w:pPr>
            <w:r w:rsidRPr="00B46196">
              <w:rPr>
                <w:lang w:val="en-US"/>
              </w:rPr>
              <w:t>Char</w:t>
            </w:r>
          </w:p>
        </w:tc>
        <w:tc>
          <w:tcPr>
            <w:tcW w:w="992" w:type="dxa"/>
            <w:hideMark/>
          </w:tcPr>
          <w:p w:rsidR="00013BFE" w:rsidRPr="00B46196" w:rsidRDefault="00013BFE" w:rsidP="00CE632F">
            <w:pPr>
              <w:pStyle w:val="14"/>
              <w:rPr>
                <w:lang w:val="en-US"/>
              </w:rPr>
            </w:pPr>
            <w:r w:rsidRPr="00B46196">
              <w:rPr>
                <w:lang w:val="en-US"/>
              </w:rPr>
              <w:t>10</w:t>
            </w:r>
          </w:p>
        </w:tc>
        <w:tc>
          <w:tcPr>
            <w:tcW w:w="3675" w:type="dxa"/>
            <w:hideMark/>
          </w:tcPr>
          <w:p w:rsidR="00013BFE" w:rsidRPr="00B46196" w:rsidRDefault="00013BFE" w:rsidP="00CE632F">
            <w:pPr>
              <w:pStyle w:val="14"/>
            </w:pPr>
            <w:r w:rsidRPr="00B46196">
              <w:rPr>
                <w:lang w:val="en-US"/>
              </w:rPr>
              <w:t>C</w:t>
            </w:r>
            <w:r w:rsidRPr="00B46196">
              <w:t>_</w:t>
            </w:r>
            <w:r w:rsidRPr="00B46196">
              <w:rPr>
                <w:lang w:val="en-US"/>
              </w:rPr>
              <w:t>ZAB</w:t>
            </w:r>
          </w:p>
        </w:tc>
      </w:tr>
      <w:tr w:rsidR="00B46196" w:rsidRPr="00B46196" w:rsidTr="00CE632F">
        <w:trPr>
          <w:trHeight w:val="240"/>
        </w:trPr>
        <w:tc>
          <w:tcPr>
            <w:tcW w:w="846" w:type="dxa"/>
            <w:hideMark/>
          </w:tcPr>
          <w:p w:rsidR="00013BFE" w:rsidRPr="00B46196" w:rsidRDefault="00013BFE" w:rsidP="00CE632F">
            <w:pPr>
              <w:pStyle w:val="14"/>
              <w:ind w:left="-15" w:right="-108"/>
            </w:pPr>
            <w:r w:rsidRPr="00B46196">
              <w:t>1.1.2</w:t>
            </w:r>
          </w:p>
        </w:tc>
        <w:tc>
          <w:tcPr>
            <w:tcW w:w="3827" w:type="dxa"/>
            <w:hideMark/>
          </w:tcPr>
          <w:p w:rsidR="00013BFE" w:rsidRPr="00B46196" w:rsidRDefault="00013BFE" w:rsidP="00CE632F">
            <w:pPr>
              <w:pStyle w:val="14"/>
              <w:ind w:left="1416"/>
              <w:rPr>
                <w:lang w:val="en-US"/>
              </w:rPr>
            </w:pPr>
            <w:r w:rsidRPr="00B46196">
              <w:rPr>
                <w:lang w:val="en-US"/>
              </w:rPr>
              <w:t>version</w:t>
            </w:r>
          </w:p>
        </w:tc>
        <w:tc>
          <w:tcPr>
            <w:tcW w:w="709" w:type="dxa"/>
            <w:hideMark/>
          </w:tcPr>
          <w:p w:rsidR="00013BFE" w:rsidRPr="00B46196" w:rsidRDefault="00013BFE" w:rsidP="00CE632F">
            <w:pPr>
              <w:pStyle w:val="14"/>
            </w:pPr>
            <w:r w:rsidRPr="00B46196">
              <w:t>Char</w:t>
            </w:r>
          </w:p>
        </w:tc>
        <w:tc>
          <w:tcPr>
            <w:tcW w:w="992" w:type="dxa"/>
            <w:hideMark/>
          </w:tcPr>
          <w:p w:rsidR="00013BFE" w:rsidRPr="00B46196" w:rsidRDefault="00013BFE" w:rsidP="00CE632F">
            <w:pPr>
              <w:pStyle w:val="14"/>
              <w:rPr>
                <w:lang w:val="en-US"/>
              </w:rPr>
            </w:pPr>
            <w:r w:rsidRPr="00B46196">
              <w:rPr>
                <w:lang w:val="en-US"/>
              </w:rPr>
              <w:t>3</w:t>
            </w:r>
          </w:p>
        </w:tc>
        <w:tc>
          <w:tcPr>
            <w:tcW w:w="3675" w:type="dxa"/>
            <w:hideMark/>
          </w:tcPr>
          <w:p w:rsidR="00013BFE" w:rsidRPr="00B46196" w:rsidRDefault="00013BFE" w:rsidP="00CE632F">
            <w:pPr>
              <w:pStyle w:val="14"/>
            </w:pPr>
            <w:r w:rsidRPr="00B46196">
              <w:t>Версия структуры файла</w:t>
            </w:r>
          </w:p>
        </w:tc>
      </w:tr>
      <w:tr w:rsidR="00B46196" w:rsidRPr="00B46196" w:rsidTr="00CE632F">
        <w:trPr>
          <w:trHeight w:val="240"/>
        </w:trPr>
        <w:tc>
          <w:tcPr>
            <w:tcW w:w="846" w:type="dxa"/>
            <w:hideMark/>
          </w:tcPr>
          <w:p w:rsidR="00013BFE" w:rsidRPr="00B46196" w:rsidRDefault="00013BFE" w:rsidP="00CE632F">
            <w:pPr>
              <w:pStyle w:val="14"/>
              <w:ind w:left="-15" w:right="-108"/>
            </w:pPr>
            <w:r w:rsidRPr="00B46196">
              <w:t>1.1.3</w:t>
            </w:r>
          </w:p>
        </w:tc>
        <w:tc>
          <w:tcPr>
            <w:tcW w:w="3827" w:type="dxa"/>
            <w:hideMark/>
          </w:tcPr>
          <w:p w:rsidR="00013BFE" w:rsidRPr="00B46196" w:rsidRDefault="00013BFE" w:rsidP="00CE632F">
            <w:pPr>
              <w:pStyle w:val="14"/>
              <w:ind w:left="1416"/>
              <w:rPr>
                <w:lang w:val="en-US"/>
              </w:rPr>
            </w:pPr>
            <w:r w:rsidRPr="00B46196">
              <w:rPr>
                <w:lang w:val="en-US"/>
              </w:rPr>
              <w:t>date</w:t>
            </w:r>
          </w:p>
        </w:tc>
        <w:tc>
          <w:tcPr>
            <w:tcW w:w="709" w:type="dxa"/>
            <w:hideMark/>
          </w:tcPr>
          <w:p w:rsidR="00013BFE" w:rsidRPr="00B46196" w:rsidRDefault="00013BFE" w:rsidP="00CE632F">
            <w:pPr>
              <w:pStyle w:val="14"/>
            </w:pPr>
            <w:r w:rsidRPr="00B46196">
              <w:t>Date</w:t>
            </w:r>
          </w:p>
        </w:tc>
        <w:tc>
          <w:tcPr>
            <w:tcW w:w="992" w:type="dxa"/>
            <w:hideMark/>
          </w:tcPr>
          <w:p w:rsidR="00013BFE" w:rsidRPr="00B46196" w:rsidRDefault="00013BFE" w:rsidP="00CE632F">
            <w:pPr>
              <w:pStyle w:val="14"/>
              <w:rPr>
                <w:lang w:val="en-US"/>
              </w:rPr>
            </w:pPr>
            <w:r w:rsidRPr="00B46196">
              <w:rPr>
                <w:lang w:val="en-US"/>
              </w:rPr>
              <w:t>-</w:t>
            </w:r>
          </w:p>
        </w:tc>
        <w:tc>
          <w:tcPr>
            <w:tcW w:w="3675" w:type="dxa"/>
            <w:hideMark/>
          </w:tcPr>
          <w:p w:rsidR="00013BFE" w:rsidRPr="00B46196" w:rsidRDefault="00013BFE" w:rsidP="00CE632F">
            <w:pPr>
              <w:pStyle w:val="14"/>
            </w:pPr>
            <w:r w:rsidRPr="00B46196">
              <w:t>Дата создания файла</w:t>
            </w:r>
          </w:p>
        </w:tc>
      </w:tr>
      <w:tr w:rsidR="00B46196" w:rsidRPr="00B46196" w:rsidTr="00CE632F">
        <w:trPr>
          <w:trHeight w:val="240"/>
        </w:trPr>
        <w:tc>
          <w:tcPr>
            <w:tcW w:w="846" w:type="dxa"/>
            <w:hideMark/>
          </w:tcPr>
          <w:p w:rsidR="00013BFE" w:rsidRPr="00B46196" w:rsidRDefault="00013BFE" w:rsidP="00CE632F">
            <w:pPr>
              <w:pStyle w:val="14"/>
              <w:ind w:left="-15" w:right="-108"/>
            </w:pPr>
            <w:r w:rsidRPr="00B46196">
              <w:t>1.2</w:t>
            </w:r>
          </w:p>
        </w:tc>
        <w:tc>
          <w:tcPr>
            <w:tcW w:w="5528" w:type="dxa"/>
            <w:gridSpan w:val="3"/>
            <w:hideMark/>
          </w:tcPr>
          <w:p w:rsidR="00013BFE" w:rsidRPr="00B46196" w:rsidRDefault="00013BFE" w:rsidP="00CE632F">
            <w:pPr>
              <w:pStyle w:val="14"/>
              <w:ind w:left="708"/>
              <w:rPr>
                <w:bCs/>
                <w:lang w:val="en-US"/>
              </w:rPr>
            </w:pPr>
            <w:r w:rsidRPr="00B46196">
              <w:rPr>
                <w:bCs/>
                <w:lang w:val="en-US"/>
              </w:rPr>
              <w:t>zap</w:t>
            </w:r>
          </w:p>
        </w:tc>
        <w:tc>
          <w:tcPr>
            <w:tcW w:w="3675" w:type="dxa"/>
            <w:hideMark/>
          </w:tcPr>
          <w:p w:rsidR="00013BFE" w:rsidRPr="00B46196" w:rsidRDefault="00013BFE" w:rsidP="00CE632F">
            <w:pPr>
              <w:pStyle w:val="14"/>
              <w:rPr>
                <w:bCs/>
              </w:rPr>
            </w:pPr>
            <w:r w:rsidRPr="00B46196">
              <w:rPr>
                <w:bCs/>
              </w:rPr>
              <w:t>Запись</w:t>
            </w:r>
          </w:p>
        </w:tc>
      </w:tr>
      <w:tr w:rsidR="00B46196" w:rsidRPr="00B46196" w:rsidTr="00CE632F">
        <w:trPr>
          <w:trHeight w:val="240"/>
        </w:trPr>
        <w:tc>
          <w:tcPr>
            <w:tcW w:w="846" w:type="dxa"/>
            <w:hideMark/>
          </w:tcPr>
          <w:p w:rsidR="00013BFE" w:rsidRPr="00B46196" w:rsidRDefault="00013BFE" w:rsidP="00CE632F">
            <w:pPr>
              <w:pStyle w:val="14"/>
              <w:ind w:left="-15" w:right="-108"/>
            </w:pPr>
            <w:r w:rsidRPr="00B46196">
              <w:t>1.2.1</w:t>
            </w:r>
          </w:p>
        </w:tc>
        <w:tc>
          <w:tcPr>
            <w:tcW w:w="3827" w:type="dxa"/>
            <w:hideMark/>
          </w:tcPr>
          <w:p w:rsidR="00013BFE" w:rsidRPr="00B46196" w:rsidRDefault="00013BFE" w:rsidP="00CE632F">
            <w:pPr>
              <w:pStyle w:val="14"/>
              <w:ind w:left="1416"/>
              <w:rPr>
                <w:lang w:val="en-US"/>
              </w:rPr>
            </w:pPr>
            <w:r w:rsidRPr="00B46196">
              <w:t>ID</w:t>
            </w:r>
            <w:r w:rsidRPr="00B46196">
              <w:rPr>
                <w:lang w:val="en-US"/>
              </w:rPr>
              <w:t>CZ</w:t>
            </w:r>
          </w:p>
        </w:tc>
        <w:tc>
          <w:tcPr>
            <w:tcW w:w="709" w:type="dxa"/>
            <w:hideMark/>
          </w:tcPr>
          <w:p w:rsidR="00013BFE" w:rsidRPr="00B46196" w:rsidRDefault="00A82CA3" w:rsidP="00CE632F">
            <w:pPr>
              <w:pStyle w:val="14"/>
              <w:rPr>
                <w:lang w:val="en-US"/>
              </w:rPr>
            </w:pPr>
            <w:r w:rsidRPr="00B46196">
              <w:rPr>
                <w:lang w:val="en-US"/>
              </w:rPr>
              <w:t>Num</w:t>
            </w:r>
          </w:p>
        </w:tc>
        <w:tc>
          <w:tcPr>
            <w:tcW w:w="992" w:type="dxa"/>
            <w:hideMark/>
          </w:tcPr>
          <w:p w:rsidR="00013BFE" w:rsidRPr="00B46196" w:rsidRDefault="00013BFE" w:rsidP="00CE632F">
            <w:pPr>
              <w:pStyle w:val="14"/>
            </w:pPr>
            <w:r w:rsidRPr="00B46196">
              <w:rPr>
                <w:lang w:val="en-US"/>
              </w:rPr>
              <w:t>1</w:t>
            </w:r>
          </w:p>
        </w:tc>
        <w:tc>
          <w:tcPr>
            <w:tcW w:w="3675" w:type="dxa"/>
            <w:hideMark/>
          </w:tcPr>
          <w:p w:rsidR="00013BFE" w:rsidRPr="00B46196" w:rsidRDefault="00013BFE" w:rsidP="00CE632F">
            <w:pPr>
              <w:pStyle w:val="14"/>
            </w:pPr>
            <w:r w:rsidRPr="00B46196">
              <w:t>Код характера заболевания</w:t>
            </w:r>
          </w:p>
        </w:tc>
      </w:tr>
      <w:tr w:rsidR="00B46196" w:rsidRPr="00B46196" w:rsidTr="00CE632F">
        <w:trPr>
          <w:trHeight w:val="240"/>
        </w:trPr>
        <w:tc>
          <w:tcPr>
            <w:tcW w:w="846" w:type="dxa"/>
            <w:hideMark/>
          </w:tcPr>
          <w:p w:rsidR="00013BFE" w:rsidRPr="00B46196" w:rsidRDefault="00013BFE" w:rsidP="00CE632F">
            <w:pPr>
              <w:pStyle w:val="14"/>
              <w:ind w:left="-15" w:right="-108"/>
            </w:pPr>
            <w:r w:rsidRPr="00B46196">
              <w:t>1.2.2</w:t>
            </w:r>
          </w:p>
        </w:tc>
        <w:tc>
          <w:tcPr>
            <w:tcW w:w="3827" w:type="dxa"/>
          </w:tcPr>
          <w:p w:rsidR="00013BFE" w:rsidRPr="00B46196" w:rsidRDefault="00013BFE" w:rsidP="00CE632F">
            <w:pPr>
              <w:pStyle w:val="14"/>
              <w:ind w:left="1416"/>
              <w:rPr>
                <w:lang w:val="en-US"/>
              </w:rPr>
            </w:pPr>
            <w:r w:rsidRPr="00B46196">
              <w:rPr>
                <w:lang w:val="en-US"/>
              </w:rPr>
              <w:t>N_CZ</w:t>
            </w:r>
          </w:p>
        </w:tc>
        <w:tc>
          <w:tcPr>
            <w:tcW w:w="709" w:type="dxa"/>
          </w:tcPr>
          <w:p w:rsidR="00013BFE" w:rsidRPr="00B46196" w:rsidRDefault="00013BFE" w:rsidP="00CE632F">
            <w:pPr>
              <w:pStyle w:val="14"/>
            </w:pPr>
            <w:r w:rsidRPr="00B46196">
              <w:t>Char</w:t>
            </w:r>
          </w:p>
        </w:tc>
        <w:tc>
          <w:tcPr>
            <w:tcW w:w="992" w:type="dxa"/>
          </w:tcPr>
          <w:p w:rsidR="00013BFE" w:rsidRPr="00B46196" w:rsidRDefault="00013BFE" w:rsidP="00CE632F">
            <w:pPr>
              <w:pStyle w:val="14"/>
            </w:pPr>
            <w:r w:rsidRPr="00B46196">
              <w:rPr>
                <w:lang w:val="en-US"/>
              </w:rPr>
              <w:t>254</w:t>
            </w:r>
          </w:p>
        </w:tc>
        <w:tc>
          <w:tcPr>
            <w:tcW w:w="3675" w:type="dxa"/>
          </w:tcPr>
          <w:p w:rsidR="00013BFE" w:rsidRPr="00B46196" w:rsidRDefault="00013BFE" w:rsidP="00CE632F">
            <w:pPr>
              <w:pStyle w:val="14"/>
              <w:jc w:val="left"/>
            </w:pPr>
            <w:r w:rsidRPr="00B46196">
              <w:t>Наименование характера заболевания</w:t>
            </w:r>
          </w:p>
        </w:tc>
      </w:tr>
      <w:tr w:rsidR="00B46196" w:rsidRPr="00B46196" w:rsidTr="00CE632F">
        <w:trPr>
          <w:trHeight w:val="240"/>
        </w:trPr>
        <w:tc>
          <w:tcPr>
            <w:tcW w:w="846" w:type="dxa"/>
          </w:tcPr>
          <w:p w:rsidR="00013BFE" w:rsidRPr="00B46196" w:rsidRDefault="00013BFE" w:rsidP="00CE632F">
            <w:pPr>
              <w:pStyle w:val="14"/>
              <w:ind w:left="-15" w:right="-108"/>
            </w:pPr>
            <w:r w:rsidRPr="00B46196">
              <w:rPr>
                <w:lang w:val="en-US"/>
              </w:rPr>
              <w:t>1.2.</w:t>
            </w:r>
            <w:r w:rsidRPr="00B46196">
              <w:t>3</w:t>
            </w:r>
          </w:p>
        </w:tc>
        <w:tc>
          <w:tcPr>
            <w:tcW w:w="3827" w:type="dxa"/>
          </w:tcPr>
          <w:p w:rsidR="00013BFE" w:rsidRPr="00B46196" w:rsidRDefault="00013BFE" w:rsidP="00CE632F">
            <w:pPr>
              <w:pStyle w:val="14"/>
              <w:ind w:left="1416"/>
            </w:pPr>
            <w:r w:rsidRPr="00B46196">
              <w:t>DATEBEG</w:t>
            </w:r>
          </w:p>
        </w:tc>
        <w:tc>
          <w:tcPr>
            <w:tcW w:w="709" w:type="dxa"/>
          </w:tcPr>
          <w:p w:rsidR="00013BFE" w:rsidRPr="00B46196" w:rsidRDefault="00013BFE" w:rsidP="00CE632F">
            <w:pPr>
              <w:pStyle w:val="14"/>
            </w:pPr>
            <w:r w:rsidRPr="00B46196">
              <w:t>Date</w:t>
            </w:r>
          </w:p>
        </w:tc>
        <w:tc>
          <w:tcPr>
            <w:tcW w:w="992" w:type="dxa"/>
          </w:tcPr>
          <w:p w:rsidR="00013BFE" w:rsidRPr="00B46196" w:rsidRDefault="00013BFE" w:rsidP="00CE632F">
            <w:pPr>
              <w:pStyle w:val="14"/>
            </w:pPr>
            <w:r w:rsidRPr="00B46196">
              <w:rPr>
                <w:lang w:val="en-US"/>
              </w:rPr>
              <w:t>-</w:t>
            </w:r>
          </w:p>
        </w:tc>
        <w:tc>
          <w:tcPr>
            <w:tcW w:w="3675" w:type="dxa"/>
          </w:tcPr>
          <w:p w:rsidR="00013BFE" w:rsidRPr="00B46196" w:rsidRDefault="00013BFE" w:rsidP="00CE632F">
            <w:pPr>
              <w:pStyle w:val="14"/>
            </w:pPr>
            <w:r w:rsidRPr="00B46196">
              <w:t>Дата начала действия записи</w:t>
            </w:r>
          </w:p>
        </w:tc>
      </w:tr>
      <w:tr w:rsidR="00B46196" w:rsidRPr="00B46196" w:rsidTr="00CE632F">
        <w:trPr>
          <w:trHeight w:val="240"/>
        </w:trPr>
        <w:tc>
          <w:tcPr>
            <w:tcW w:w="846" w:type="dxa"/>
          </w:tcPr>
          <w:p w:rsidR="00013BFE" w:rsidRPr="00B46196" w:rsidRDefault="00013BFE" w:rsidP="00CE632F">
            <w:pPr>
              <w:pStyle w:val="14"/>
              <w:ind w:left="-15" w:right="-108"/>
            </w:pPr>
            <w:r w:rsidRPr="00B46196">
              <w:rPr>
                <w:lang w:val="en-US"/>
              </w:rPr>
              <w:t>1.2.</w:t>
            </w:r>
            <w:r w:rsidRPr="00B46196">
              <w:t>4</w:t>
            </w:r>
          </w:p>
        </w:tc>
        <w:tc>
          <w:tcPr>
            <w:tcW w:w="3827" w:type="dxa"/>
          </w:tcPr>
          <w:p w:rsidR="00013BFE" w:rsidRPr="00B46196" w:rsidRDefault="00013BFE" w:rsidP="00CE632F">
            <w:pPr>
              <w:pStyle w:val="14"/>
              <w:ind w:left="1416"/>
            </w:pPr>
            <w:r w:rsidRPr="00B46196">
              <w:t>DATEEND</w:t>
            </w:r>
          </w:p>
        </w:tc>
        <w:tc>
          <w:tcPr>
            <w:tcW w:w="709" w:type="dxa"/>
          </w:tcPr>
          <w:p w:rsidR="00013BFE" w:rsidRPr="00B46196" w:rsidRDefault="00013BFE" w:rsidP="00CE632F">
            <w:pPr>
              <w:pStyle w:val="14"/>
            </w:pPr>
            <w:r w:rsidRPr="00B46196">
              <w:t>Date</w:t>
            </w:r>
          </w:p>
        </w:tc>
        <w:tc>
          <w:tcPr>
            <w:tcW w:w="992" w:type="dxa"/>
          </w:tcPr>
          <w:p w:rsidR="00013BFE" w:rsidRPr="00B46196" w:rsidRDefault="00013BFE" w:rsidP="00CE632F">
            <w:pPr>
              <w:pStyle w:val="14"/>
              <w:rPr>
                <w:lang w:val="en-US"/>
              </w:rPr>
            </w:pPr>
            <w:r w:rsidRPr="00B46196">
              <w:rPr>
                <w:lang w:val="en-US"/>
              </w:rPr>
              <w:t>-</w:t>
            </w:r>
          </w:p>
        </w:tc>
        <w:tc>
          <w:tcPr>
            <w:tcW w:w="3675" w:type="dxa"/>
          </w:tcPr>
          <w:p w:rsidR="00013BFE" w:rsidRPr="00B46196" w:rsidRDefault="00013BFE" w:rsidP="00CE632F">
            <w:pPr>
              <w:pStyle w:val="14"/>
            </w:pPr>
            <w:r w:rsidRPr="00B46196">
              <w:t>Дата окончания действия записи</w:t>
            </w:r>
          </w:p>
        </w:tc>
      </w:tr>
    </w:tbl>
    <w:p w:rsidR="00013BFE" w:rsidRPr="00B46196" w:rsidRDefault="0085314D" w:rsidP="007A62CF">
      <w:pPr>
        <w:pStyle w:val="af0"/>
        <w:numPr>
          <w:ilvl w:val="1"/>
          <w:numId w:val="120"/>
        </w:numPr>
        <w:spacing w:before="240" w:beforeAutospacing="0"/>
        <w:ind w:left="720"/>
        <w:jc w:val="both"/>
      </w:pPr>
      <w:r w:rsidRPr="00B46196">
        <w:rPr>
          <w:lang w:val="en-US"/>
        </w:rPr>
        <w:t>V</w:t>
      </w:r>
      <w:r w:rsidRPr="00B46196">
        <w:t>028 Классификатор видо</w:t>
      </w:r>
      <w:r w:rsidR="00717E03" w:rsidRPr="00B46196">
        <w:t>в направления</w:t>
      </w:r>
      <w:r w:rsidR="00CE632F" w:rsidRPr="00B46196">
        <w:t xml:space="preserve"> (</w:t>
      </w:r>
      <w:r w:rsidR="00CE632F" w:rsidRPr="00B46196">
        <w:rPr>
          <w:lang w:val="en-US"/>
        </w:rPr>
        <w:t>NAPR</w:t>
      </w:r>
      <w:r w:rsidR="00CE632F" w:rsidRPr="00B46196">
        <w:t>_</w:t>
      </w:r>
      <w:r w:rsidR="00CE632F" w:rsidRPr="00B46196">
        <w:rPr>
          <w:lang w:val="en-US"/>
        </w:rPr>
        <w:t>V</w:t>
      </w:r>
      <w:r w:rsidR="00CE632F" w:rsidRPr="00B46196">
        <w:t>)</w:t>
      </w:r>
    </w:p>
    <w:tbl>
      <w:tblPr>
        <w:tblStyle w:val="aff1"/>
        <w:tblpPr w:leftFromText="180" w:rightFromText="180" w:vertAnchor="text" w:horzAnchor="margin" w:tblpY="194"/>
        <w:tblW w:w="10049" w:type="dxa"/>
        <w:tblLayout w:type="fixed"/>
        <w:tblLook w:val="04A0"/>
      </w:tblPr>
      <w:tblGrid>
        <w:gridCol w:w="846"/>
        <w:gridCol w:w="3827"/>
        <w:gridCol w:w="709"/>
        <w:gridCol w:w="992"/>
        <w:gridCol w:w="3675"/>
      </w:tblGrid>
      <w:tr w:rsidR="00B46196" w:rsidRPr="00B46196" w:rsidTr="003B7510">
        <w:trPr>
          <w:cnfStyle w:val="100000000000"/>
          <w:trHeight w:val="240"/>
        </w:trPr>
        <w:tc>
          <w:tcPr>
            <w:tcW w:w="846" w:type="dxa"/>
            <w:hideMark/>
          </w:tcPr>
          <w:p w:rsidR="00CE632F" w:rsidRPr="00B46196" w:rsidRDefault="00CE632F" w:rsidP="003B7510">
            <w:pPr>
              <w:pStyle w:val="affb"/>
              <w:ind w:left="-15" w:right="-108"/>
              <w:rPr>
                <w:rStyle w:val="affff6"/>
                <w:b w:val="0"/>
                <w:bCs w:val="0"/>
              </w:rPr>
            </w:pPr>
            <w:r w:rsidRPr="00B46196">
              <w:rPr>
                <w:rStyle w:val="affff6"/>
              </w:rPr>
              <w:t>№</w:t>
            </w:r>
          </w:p>
        </w:tc>
        <w:tc>
          <w:tcPr>
            <w:tcW w:w="3827" w:type="dxa"/>
            <w:hideMark/>
          </w:tcPr>
          <w:p w:rsidR="00CE632F" w:rsidRPr="00B46196" w:rsidRDefault="00CE632F" w:rsidP="003B7510">
            <w:pPr>
              <w:pStyle w:val="affb"/>
              <w:rPr>
                <w:rStyle w:val="affff6"/>
                <w:b w:val="0"/>
                <w:bCs w:val="0"/>
              </w:rPr>
            </w:pPr>
            <w:r w:rsidRPr="00B46196">
              <w:rPr>
                <w:rStyle w:val="affff6"/>
                <w:lang w:val="en-US"/>
              </w:rPr>
              <w:t>XML</w:t>
            </w:r>
            <w:r w:rsidRPr="00B46196">
              <w:rPr>
                <w:rStyle w:val="affff6"/>
              </w:rPr>
              <w:t>-имя</w:t>
            </w:r>
          </w:p>
        </w:tc>
        <w:tc>
          <w:tcPr>
            <w:tcW w:w="709" w:type="dxa"/>
            <w:hideMark/>
          </w:tcPr>
          <w:p w:rsidR="00CE632F" w:rsidRPr="00B46196" w:rsidRDefault="00CE632F" w:rsidP="003B7510">
            <w:pPr>
              <w:pStyle w:val="affb"/>
              <w:rPr>
                <w:rStyle w:val="affff6"/>
                <w:b w:val="0"/>
                <w:bCs w:val="0"/>
              </w:rPr>
            </w:pPr>
            <w:r w:rsidRPr="00B46196">
              <w:rPr>
                <w:rStyle w:val="affff6"/>
              </w:rPr>
              <w:t>Тип</w:t>
            </w:r>
          </w:p>
        </w:tc>
        <w:tc>
          <w:tcPr>
            <w:tcW w:w="992" w:type="dxa"/>
            <w:hideMark/>
          </w:tcPr>
          <w:p w:rsidR="00CE632F" w:rsidRPr="00B46196" w:rsidRDefault="00CE632F" w:rsidP="003B7510">
            <w:pPr>
              <w:pStyle w:val="affb"/>
              <w:rPr>
                <w:rStyle w:val="affff6"/>
                <w:b w:val="0"/>
                <w:bCs w:val="0"/>
              </w:rPr>
            </w:pPr>
            <w:r w:rsidRPr="00B46196">
              <w:rPr>
                <w:rStyle w:val="affff6"/>
              </w:rPr>
              <w:t>Размер</w:t>
            </w:r>
          </w:p>
        </w:tc>
        <w:tc>
          <w:tcPr>
            <w:tcW w:w="3675" w:type="dxa"/>
            <w:hideMark/>
          </w:tcPr>
          <w:p w:rsidR="00CE632F" w:rsidRPr="00B46196" w:rsidRDefault="00CE632F" w:rsidP="003B7510">
            <w:pPr>
              <w:pStyle w:val="affb"/>
              <w:rPr>
                <w:rStyle w:val="affff6"/>
                <w:b w:val="0"/>
                <w:bCs w:val="0"/>
              </w:rPr>
            </w:pPr>
            <w:r w:rsidRPr="00B46196">
              <w:rPr>
                <w:rStyle w:val="affff6"/>
              </w:rPr>
              <w:t>Содержание</w:t>
            </w:r>
          </w:p>
        </w:tc>
      </w:tr>
      <w:tr w:rsidR="00B46196" w:rsidRPr="00B46196" w:rsidTr="003B7510">
        <w:trPr>
          <w:trHeight w:val="240"/>
        </w:trPr>
        <w:tc>
          <w:tcPr>
            <w:tcW w:w="846" w:type="dxa"/>
            <w:hideMark/>
          </w:tcPr>
          <w:p w:rsidR="00CE632F" w:rsidRPr="00B46196" w:rsidRDefault="00CE632F" w:rsidP="003B7510">
            <w:pPr>
              <w:pStyle w:val="14"/>
              <w:ind w:left="-15" w:right="-108"/>
            </w:pPr>
            <w:r w:rsidRPr="00B46196">
              <w:t>1</w:t>
            </w:r>
          </w:p>
        </w:tc>
        <w:tc>
          <w:tcPr>
            <w:tcW w:w="3827" w:type="dxa"/>
            <w:hideMark/>
          </w:tcPr>
          <w:p w:rsidR="00CE632F" w:rsidRPr="00B46196" w:rsidRDefault="00CE632F" w:rsidP="003B7510">
            <w:pPr>
              <w:pStyle w:val="Default"/>
              <w:rPr>
                <w:color w:val="auto"/>
                <w:lang w:val="en-US"/>
              </w:rPr>
            </w:pPr>
            <w:r w:rsidRPr="00B46196">
              <w:rPr>
                <w:bCs/>
                <w:color w:val="auto"/>
              </w:rPr>
              <w:t>packet</w:t>
            </w:r>
          </w:p>
        </w:tc>
        <w:tc>
          <w:tcPr>
            <w:tcW w:w="709" w:type="dxa"/>
          </w:tcPr>
          <w:p w:rsidR="00CE632F" w:rsidRPr="00B46196" w:rsidRDefault="00CE632F" w:rsidP="003B7510">
            <w:pPr>
              <w:pStyle w:val="14"/>
              <w:rPr>
                <w:bCs/>
                <w:lang w:val="en-US"/>
              </w:rPr>
            </w:pPr>
          </w:p>
        </w:tc>
        <w:tc>
          <w:tcPr>
            <w:tcW w:w="992" w:type="dxa"/>
          </w:tcPr>
          <w:p w:rsidR="00CE632F" w:rsidRPr="00B46196" w:rsidRDefault="00CE632F" w:rsidP="003B7510">
            <w:pPr>
              <w:pStyle w:val="14"/>
              <w:rPr>
                <w:bCs/>
                <w:lang w:val="en-US"/>
              </w:rPr>
            </w:pPr>
          </w:p>
        </w:tc>
        <w:tc>
          <w:tcPr>
            <w:tcW w:w="3675" w:type="dxa"/>
            <w:hideMark/>
          </w:tcPr>
          <w:p w:rsidR="00CE632F" w:rsidRPr="00B46196" w:rsidRDefault="00CE632F" w:rsidP="003B7510">
            <w:pPr>
              <w:pStyle w:val="14"/>
              <w:rPr>
                <w:bCs/>
              </w:rPr>
            </w:pPr>
            <w:r w:rsidRPr="00B46196">
              <w:rPr>
                <w:bCs/>
              </w:rPr>
              <w:t>Корневой элемент</w:t>
            </w:r>
          </w:p>
        </w:tc>
      </w:tr>
      <w:tr w:rsidR="00B46196" w:rsidRPr="00B46196" w:rsidTr="003B7510">
        <w:trPr>
          <w:trHeight w:val="240"/>
        </w:trPr>
        <w:tc>
          <w:tcPr>
            <w:tcW w:w="846" w:type="dxa"/>
            <w:hideMark/>
          </w:tcPr>
          <w:p w:rsidR="00CE632F" w:rsidRPr="00B46196" w:rsidRDefault="00CE632F" w:rsidP="003B7510">
            <w:pPr>
              <w:pStyle w:val="14"/>
              <w:ind w:left="-15" w:right="-108"/>
            </w:pPr>
            <w:r w:rsidRPr="00B46196">
              <w:t>1.1</w:t>
            </w:r>
          </w:p>
        </w:tc>
        <w:tc>
          <w:tcPr>
            <w:tcW w:w="5528" w:type="dxa"/>
            <w:gridSpan w:val="3"/>
            <w:hideMark/>
          </w:tcPr>
          <w:p w:rsidR="00CE632F" w:rsidRPr="00B46196" w:rsidRDefault="00CE632F" w:rsidP="003B7510">
            <w:pPr>
              <w:pStyle w:val="14"/>
              <w:ind w:left="708"/>
              <w:rPr>
                <w:lang w:val="en-US"/>
              </w:rPr>
            </w:pPr>
            <w:r w:rsidRPr="00B46196">
              <w:rPr>
                <w:bCs/>
                <w:lang w:val="en-US"/>
              </w:rPr>
              <w:t>zglv</w:t>
            </w:r>
          </w:p>
        </w:tc>
        <w:tc>
          <w:tcPr>
            <w:tcW w:w="3675" w:type="dxa"/>
            <w:hideMark/>
          </w:tcPr>
          <w:p w:rsidR="00CE632F" w:rsidRPr="00B46196" w:rsidRDefault="00CE632F" w:rsidP="003B7510">
            <w:pPr>
              <w:pStyle w:val="14"/>
              <w:rPr>
                <w:bCs/>
              </w:rPr>
            </w:pPr>
            <w:r w:rsidRPr="00B46196">
              <w:rPr>
                <w:bCs/>
              </w:rPr>
              <w:t>Информация о справочнике</w:t>
            </w:r>
          </w:p>
        </w:tc>
      </w:tr>
      <w:tr w:rsidR="00B46196" w:rsidRPr="00B46196" w:rsidTr="003B7510">
        <w:trPr>
          <w:trHeight w:val="240"/>
        </w:trPr>
        <w:tc>
          <w:tcPr>
            <w:tcW w:w="846" w:type="dxa"/>
            <w:hideMark/>
          </w:tcPr>
          <w:p w:rsidR="00CE632F" w:rsidRPr="00B46196" w:rsidRDefault="00CE632F" w:rsidP="003B7510">
            <w:pPr>
              <w:pStyle w:val="14"/>
              <w:ind w:left="-15" w:right="-108"/>
            </w:pPr>
            <w:r w:rsidRPr="00B46196">
              <w:t>1.1.1</w:t>
            </w:r>
          </w:p>
        </w:tc>
        <w:tc>
          <w:tcPr>
            <w:tcW w:w="3827" w:type="dxa"/>
            <w:hideMark/>
          </w:tcPr>
          <w:p w:rsidR="00CE632F" w:rsidRPr="00B46196" w:rsidRDefault="00CE632F" w:rsidP="003B7510">
            <w:pPr>
              <w:pStyle w:val="14"/>
              <w:ind w:left="1416"/>
              <w:rPr>
                <w:lang w:val="en-US"/>
              </w:rPr>
            </w:pPr>
            <w:r w:rsidRPr="00B46196">
              <w:rPr>
                <w:lang w:val="en-US"/>
              </w:rPr>
              <w:t>type</w:t>
            </w:r>
          </w:p>
        </w:tc>
        <w:tc>
          <w:tcPr>
            <w:tcW w:w="709" w:type="dxa"/>
            <w:hideMark/>
          </w:tcPr>
          <w:p w:rsidR="00CE632F" w:rsidRPr="00B46196" w:rsidRDefault="00CE632F" w:rsidP="003B7510">
            <w:pPr>
              <w:pStyle w:val="14"/>
              <w:rPr>
                <w:lang w:val="en-US"/>
              </w:rPr>
            </w:pPr>
            <w:r w:rsidRPr="00B46196">
              <w:rPr>
                <w:lang w:val="en-US"/>
              </w:rPr>
              <w:t>Char</w:t>
            </w:r>
          </w:p>
        </w:tc>
        <w:tc>
          <w:tcPr>
            <w:tcW w:w="992" w:type="dxa"/>
            <w:hideMark/>
          </w:tcPr>
          <w:p w:rsidR="00CE632F" w:rsidRPr="00B46196" w:rsidRDefault="00CE632F" w:rsidP="003B7510">
            <w:pPr>
              <w:pStyle w:val="14"/>
              <w:rPr>
                <w:lang w:val="en-US"/>
              </w:rPr>
            </w:pPr>
            <w:r w:rsidRPr="00B46196">
              <w:rPr>
                <w:lang w:val="en-US"/>
              </w:rPr>
              <w:t>10</w:t>
            </w:r>
          </w:p>
        </w:tc>
        <w:tc>
          <w:tcPr>
            <w:tcW w:w="3675" w:type="dxa"/>
            <w:hideMark/>
          </w:tcPr>
          <w:p w:rsidR="00CE632F" w:rsidRPr="00B46196" w:rsidRDefault="00CE632F" w:rsidP="003B7510">
            <w:pPr>
              <w:pStyle w:val="14"/>
            </w:pPr>
            <w:r w:rsidRPr="00B46196">
              <w:rPr>
                <w:lang w:val="en-US"/>
              </w:rPr>
              <w:t>NAPR_V</w:t>
            </w:r>
          </w:p>
        </w:tc>
      </w:tr>
      <w:tr w:rsidR="00B46196" w:rsidRPr="00B46196" w:rsidTr="003B7510">
        <w:trPr>
          <w:trHeight w:val="240"/>
        </w:trPr>
        <w:tc>
          <w:tcPr>
            <w:tcW w:w="846" w:type="dxa"/>
            <w:hideMark/>
          </w:tcPr>
          <w:p w:rsidR="00CE632F" w:rsidRPr="00B46196" w:rsidRDefault="00CE632F" w:rsidP="003B7510">
            <w:pPr>
              <w:pStyle w:val="14"/>
              <w:ind w:left="-15" w:right="-108"/>
            </w:pPr>
            <w:r w:rsidRPr="00B46196">
              <w:t>1.1.2</w:t>
            </w:r>
          </w:p>
        </w:tc>
        <w:tc>
          <w:tcPr>
            <w:tcW w:w="3827" w:type="dxa"/>
            <w:hideMark/>
          </w:tcPr>
          <w:p w:rsidR="00CE632F" w:rsidRPr="00B46196" w:rsidRDefault="00CE632F" w:rsidP="003B7510">
            <w:pPr>
              <w:pStyle w:val="14"/>
              <w:ind w:left="1416"/>
              <w:rPr>
                <w:lang w:val="en-US"/>
              </w:rPr>
            </w:pPr>
            <w:r w:rsidRPr="00B46196">
              <w:rPr>
                <w:lang w:val="en-US"/>
              </w:rPr>
              <w:t>version</w:t>
            </w:r>
          </w:p>
        </w:tc>
        <w:tc>
          <w:tcPr>
            <w:tcW w:w="709" w:type="dxa"/>
            <w:hideMark/>
          </w:tcPr>
          <w:p w:rsidR="00CE632F" w:rsidRPr="00B46196" w:rsidRDefault="00CE632F" w:rsidP="003B7510">
            <w:pPr>
              <w:pStyle w:val="14"/>
            </w:pPr>
            <w:r w:rsidRPr="00B46196">
              <w:t>Char</w:t>
            </w:r>
          </w:p>
        </w:tc>
        <w:tc>
          <w:tcPr>
            <w:tcW w:w="992" w:type="dxa"/>
            <w:hideMark/>
          </w:tcPr>
          <w:p w:rsidR="00CE632F" w:rsidRPr="00B46196" w:rsidRDefault="00CE632F" w:rsidP="003B7510">
            <w:pPr>
              <w:pStyle w:val="14"/>
              <w:rPr>
                <w:lang w:val="en-US"/>
              </w:rPr>
            </w:pPr>
            <w:r w:rsidRPr="00B46196">
              <w:rPr>
                <w:lang w:val="en-US"/>
              </w:rPr>
              <w:t>3</w:t>
            </w:r>
          </w:p>
        </w:tc>
        <w:tc>
          <w:tcPr>
            <w:tcW w:w="3675" w:type="dxa"/>
            <w:hideMark/>
          </w:tcPr>
          <w:p w:rsidR="00CE632F" w:rsidRPr="00B46196" w:rsidRDefault="00CE632F" w:rsidP="003B7510">
            <w:pPr>
              <w:pStyle w:val="14"/>
            </w:pPr>
            <w:r w:rsidRPr="00B46196">
              <w:t>Версия структуры файла</w:t>
            </w:r>
          </w:p>
        </w:tc>
      </w:tr>
      <w:tr w:rsidR="00B46196" w:rsidRPr="00B46196" w:rsidTr="003B7510">
        <w:trPr>
          <w:trHeight w:val="240"/>
        </w:trPr>
        <w:tc>
          <w:tcPr>
            <w:tcW w:w="846" w:type="dxa"/>
            <w:hideMark/>
          </w:tcPr>
          <w:p w:rsidR="00CE632F" w:rsidRPr="00B46196" w:rsidRDefault="00CE632F" w:rsidP="003B7510">
            <w:pPr>
              <w:pStyle w:val="14"/>
              <w:ind w:left="-15" w:right="-108"/>
            </w:pPr>
            <w:r w:rsidRPr="00B46196">
              <w:t>1.1.3</w:t>
            </w:r>
          </w:p>
        </w:tc>
        <w:tc>
          <w:tcPr>
            <w:tcW w:w="3827" w:type="dxa"/>
            <w:hideMark/>
          </w:tcPr>
          <w:p w:rsidR="00CE632F" w:rsidRPr="00B46196" w:rsidRDefault="00CE632F" w:rsidP="003B7510">
            <w:pPr>
              <w:pStyle w:val="14"/>
              <w:ind w:left="1416"/>
              <w:rPr>
                <w:lang w:val="en-US"/>
              </w:rPr>
            </w:pPr>
            <w:r w:rsidRPr="00B46196">
              <w:rPr>
                <w:lang w:val="en-US"/>
              </w:rPr>
              <w:t>date</w:t>
            </w:r>
          </w:p>
        </w:tc>
        <w:tc>
          <w:tcPr>
            <w:tcW w:w="709" w:type="dxa"/>
            <w:hideMark/>
          </w:tcPr>
          <w:p w:rsidR="00CE632F" w:rsidRPr="00B46196" w:rsidRDefault="00CE632F" w:rsidP="003B7510">
            <w:pPr>
              <w:pStyle w:val="14"/>
            </w:pPr>
            <w:r w:rsidRPr="00B46196">
              <w:t>Date</w:t>
            </w:r>
          </w:p>
        </w:tc>
        <w:tc>
          <w:tcPr>
            <w:tcW w:w="992" w:type="dxa"/>
            <w:hideMark/>
          </w:tcPr>
          <w:p w:rsidR="00CE632F" w:rsidRPr="00B46196" w:rsidRDefault="00CE632F" w:rsidP="003B7510">
            <w:pPr>
              <w:pStyle w:val="14"/>
              <w:rPr>
                <w:lang w:val="en-US"/>
              </w:rPr>
            </w:pPr>
            <w:r w:rsidRPr="00B46196">
              <w:rPr>
                <w:lang w:val="en-US"/>
              </w:rPr>
              <w:t>-</w:t>
            </w:r>
          </w:p>
        </w:tc>
        <w:tc>
          <w:tcPr>
            <w:tcW w:w="3675" w:type="dxa"/>
            <w:hideMark/>
          </w:tcPr>
          <w:p w:rsidR="00CE632F" w:rsidRPr="00B46196" w:rsidRDefault="00CE632F" w:rsidP="003B7510">
            <w:pPr>
              <w:pStyle w:val="14"/>
            </w:pPr>
            <w:r w:rsidRPr="00B46196">
              <w:t>Дата создания файла</w:t>
            </w:r>
          </w:p>
        </w:tc>
      </w:tr>
      <w:tr w:rsidR="00B46196" w:rsidRPr="00B46196" w:rsidTr="003B7510">
        <w:trPr>
          <w:trHeight w:val="240"/>
        </w:trPr>
        <w:tc>
          <w:tcPr>
            <w:tcW w:w="846" w:type="dxa"/>
            <w:hideMark/>
          </w:tcPr>
          <w:p w:rsidR="00CE632F" w:rsidRPr="00B46196" w:rsidRDefault="00CE632F" w:rsidP="003B7510">
            <w:pPr>
              <w:pStyle w:val="14"/>
              <w:ind w:left="-15" w:right="-108"/>
            </w:pPr>
            <w:r w:rsidRPr="00B46196">
              <w:t>1.2</w:t>
            </w:r>
          </w:p>
        </w:tc>
        <w:tc>
          <w:tcPr>
            <w:tcW w:w="5528" w:type="dxa"/>
            <w:gridSpan w:val="3"/>
            <w:hideMark/>
          </w:tcPr>
          <w:p w:rsidR="00CE632F" w:rsidRPr="00B46196" w:rsidRDefault="00CE632F" w:rsidP="003B7510">
            <w:pPr>
              <w:pStyle w:val="14"/>
              <w:ind w:left="708"/>
              <w:rPr>
                <w:bCs/>
                <w:lang w:val="en-US"/>
              </w:rPr>
            </w:pPr>
            <w:r w:rsidRPr="00B46196">
              <w:rPr>
                <w:bCs/>
                <w:lang w:val="en-US"/>
              </w:rPr>
              <w:t>zap</w:t>
            </w:r>
          </w:p>
        </w:tc>
        <w:tc>
          <w:tcPr>
            <w:tcW w:w="3675" w:type="dxa"/>
            <w:hideMark/>
          </w:tcPr>
          <w:p w:rsidR="00CE632F" w:rsidRPr="00B46196" w:rsidRDefault="00CE632F" w:rsidP="003B7510">
            <w:pPr>
              <w:pStyle w:val="14"/>
              <w:rPr>
                <w:bCs/>
              </w:rPr>
            </w:pPr>
            <w:r w:rsidRPr="00B46196">
              <w:rPr>
                <w:bCs/>
              </w:rPr>
              <w:t>Запись</w:t>
            </w:r>
          </w:p>
        </w:tc>
      </w:tr>
      <w:tr w:rsidR="00B46196" w:rsidRPr="00B46196" w:rsidTr="003B7510">
        <w:trPr>
          <w:trHeight w:val="240"/>
        </w:trPr>
        <w:tc>
          <w:tcPr>
            <w:tcW w:w="846" w:type="dxa"/>
            <w:hideMark/>
          </w:tcPr>
          <w:p w:rsidR="00CE632F" w:rsidRPr="00B46196" w:rsidRDefault="00CE632F" w:rsidP="003B7510">
            <w:pPr>
              <w:pStyle w:val="14"/>
              <w:ind w:left="-15" w:right="-108"/>
            </w:pPr>
            <w:r w:rsidRPr="00B46196">
              <w:t>1.2.1</w:t>
            </w:r>
          </w:p>
        </w:tc>
        <w:tc>
          <w:tcPr>
            <w:tcW w:w="3827" w:type="dxa"/>
            <w:hideMark/>
          </w:tcPr>
          <w:p w:rsidR="00CE632F" w:rsidRPr="00B46196" w:rsidRDefault="00CE632F" w:rsidP="003B7510">
            <w:pPr>
              <w:pStyle w:val="14"/>
              <w:ind w:left="1416"/>
              <w:rPr>
                <w:lang w:val="en-US"/>
              </w:rPr>
            </w:pPr>
            <w:r w:rsidRPr="00B46196">
              <w:t>ID</w:t>
            </w:r>
            <w:r w:rsidRPr="00B46196">
              <w:rPr>
                <w:lang w:val="en-US"/>
              </w:rPr>
              <w:t>VN</w:t>
            </w:r>
          </w:p>
        </w:tc>
        <w:tc>
          <w:tcPr>
            <w:tcW w:w="709" w:type="dxa"/>
            <w:hideMark/>
          </w:tcPr>
          <w:p w:rsidR="00CE632F" w:rsidRPr="00B46196" w:rsidRDefault="00A82CA3" w:rsidP="003B7510">
            <w:pPr>
              <w:pStyle w:val="14"/>
            </w:pPr>
            <w:r w:rsidRPr="00B46196">
              <w:rPr>
                <w:lang w:val="en-US"/>
              </w:rPr>
              <w:t>Num</w:t>
            </w:r>
            <w:r w:rsidR="00CE632F" w:rsidRPr="00B46196">
              <w:rPr>
                <w:lang w:val="en-US"/>
              </w:rPr>
              <w:t xml:space="preserve"> </w:t>
            </w:r>
          </w:p>
        </w:tc>
        <w:tc>
          <w:tcPr>
            <w:tcW w:w="992" w:type="dxa"/>
            <w:hideMark/>
          </w:tcPr>
          <w:p w:rsidR="00CE632F" w:rsidRPr="00B46196" w:rsidRDefault="00CE632F" w:rsidP="003B7510">
            <w:pPr>
              <w:pStyle w:val="14"/>
            </w:pPr>
            <w:r w:rsidRPr="00B46196">
              <w:rPr>
                <w:lang w:val="en-US"/>
              </w:rPr>
              <w:t>2</w:t>
            </w:r>
          </w:p>
        </w:tc>
        <w:tc>
          <w:tcPr>
            <w:tcW w:w="3675" w:type="dxa"/>
            <w:hideMark/>
          </w:tcPr>
          <w:p w:rsidR="00CE632F" w:rsidRPr="00B46196" w:rsidRDefault="00CE632F" w:rsidP="00CE632F">
            <w:pPr>
              <w:pStyle w:val="14"/>
            </w:pPr>
            <w:r w:rsidRPr="00B46196">
              <w:t>Код вида направления</w:t>
            </w:r>
          </w:p>
        </w:tc>
      </w:tr>
      <w:tr w:rsidR="00B46196" w:rsidRPr="00B46196" w:rsidTr="003B7510">
        <w:trPr>
          <w:trHeight w:val="240"/>
        </w:trPr>
        <w:tc>
          <w:tcPr>
            <w:tcW w:w="846" w:type="dxa"/>
            <w:hideMark/>
          </w:tcPr>
          <w:p w:rsidR="00CE632F" w:rsidRPr="00B46196" w:rsidRDefault="00CE632F" w:rsidP="003B7510">
            <w:pPr>
              <w:pStyle w:val="14"/>
              <w:ind w:left="-15" w:right="-108"/>
            </w:pPr>
            <w:r w:rsidRPr="00B46196">
              <w:t>1.2.2</w:t>
            </w:r>
          </w:p>
        </w:tc>
        <w:tc>
          <w:tcPr>
            <w:tcW w:w="3827" w:type="dxa"/>
          </w:tcPr>
          <w:p w:rsidR="00CE632F" w:rsidRPr="00B46196" w:rsidRDefault="00CE632F" w:rsidP="00CE632F">
            <w:pPr>
              <w:pStyle w:val="14"/>
              <w:ind w:left="1416"/>
              <w:rPr>
                <w:lang w:val="en-US"/>
              </w:rPr>
            </w:pPr>
            <w:r w:rsidRPr="00B46196">
              <w:rPr>
                <w:lang w:val="en-US"/>
              </w:rPr>
              <w:t>N_VN</w:t>
            </w:r>
          </w:p>
        </w:tc>
        <w:tc>
          <w:tcPr>
            <w:tcW w:w="709" w:type="dxa"/>
          </w:tcPr>
          <w:p w:rsidR="00CE632F" w:rsidRPr="00B46196" w:rsidRDefault="00CE632F" w:rsidP="003B7510">
            <w:pPr>
              <w:pStyle w:val="14"/>
            </w:pPr>
            <w:r w:rsidRPr="00B46196">
              <w:t>Char</w:t>
            </w:r>
          </w:p>
        </w:tc>
        <w:tc>
          <w:tcPr>
            <w:tcW w:w="992" w:type="dxa"/>
          </w:tcPr>
          <w:p w:rsidR="00CE632F" w:rsidRPr="00B46196" w:rsidRDefault="00CE632F" w:rsidP="003B7510">
            <w:pPr>
              <w:pStyle w:val="14"/>
            </w:pPr>
            <w:r w:rsidRPr="00B46196">
              <w:rPr>
                <w:lang w:val="en-US"/>
              </w:rPr>
              <w:t>254</w:t>
            </w:r>
          </w:p>
        </w:tc>
        <w:tc>
          <w:tcPr>
            <w:tcW w:w="3675" w:type="dxa"/>
          </w:tcPr>
          <w:p w:rsidR="00CE632F" w:rsidRPr="00B46196" w:rsidRDefault="00CE632F" w:rsidP="003B7510">
            <w:pPr>
              <w:pStyle w:val="14"/>
              <w:jc w:val="left"/>
            </w:pPr>
            <w:r w:rsidRPr="00B46196">
              <w:t>Наименование  вида направления</w:t>
            </w:r>
          </w:p>
        </w:tc>
      </w:tr>
      <w:tr w:rsidR="00B46196" w:rsidRPr="00B46196" w:rsidTr="003B7510">
        <w:trPr>
          <w:trHeight w:val="240"/>
        </w:trPr>
        <w:tc>
          <w:tcPr>
            <w:tcW w:w="846" w:type="dxa"/>
          </w:tcPr>
          <w:p w:rsidR="00CE632F" w:rsidRPr="00B46196" w:rsidRDefault="00CE632F" w:rsidP="003B7510">
            <w:pPr>
              <w:pStyle w:val="14"/>
              <w:ind w:left="-15" w:right="-108"/>
            </w:pPr>
            <w:r w:rsidRPr="00B46196">
              <w:rPr>
                <w:lang w:val="en-US"/>
              </w:rPr>
              <w:t>1.2.</w:t>
            </w:r>
            <w:r w:rsidRPr="00B46196">
              <w:t>3</w:t>
            </w:r>
          </w:p>
        </w:tc>
        <w:tc>
          <w:tcPr>
            <w:tcW w:w="3827" w:type="dxa"/>
          </w:tcPr>
          <w:p w:rsidR="00CE632F" w:rsidRPr="00B46196" w:rsidRDefault="00CE632F" w:rsidP="003B7510">
            <w:pPr>
              <w:pStyle w:val="14"/>
              <w:ind w:left="1416"/>
            </w:pPr>
            <w:r w:rsidRPr="00B46196">
              <w:t>DATEBEG</w:t>
            </w:r>
          </w:p>
        </w:tc>
        <w:tc>
          <w:tcPr>
            <w:tcW w:w="709" w:type="dxa"/>
          </w:tcPr>
          <w:p w:rsidR="00CE632F" w:rsidRPr="00B46196" w:rsidRDefault="00CE632F" w:rsidP="003B7510">
            <w:pPr>
              <w:pStyle w:val="14"/>
            </w:pPr>
            <w:r w:rsidRPr="00B46196">
              <w:t>Date</w:t>
            </w:r>
          </w:p>
        </w:tc>
        <w:tc>
          <w:tcPr>
            <w:tcW w:w="992" w:type="dxa"/>
          </w:tcPr>
          <w:p w:rsidR="00CE632F" w:rsidRPr="00B46196" w:rsidRDefault="00CE632F" w:rsidP="003B7510">
            <w:pPr>
              <w:pStyle w:val="14"/>
            </w:pPr>
            <w:r w:rsidRPr="00B46196">
              <w:rPr>
                <w:lang w:val="en-US"/>
              </w:rPr>
              <w:t>-</w:t>
            </w:r>
          </w:p>
        </w:tc>
        <w:tc>
          <w:tcPr>
            <w:tcW w:w="3675" w:type="dxa"/>
          </w:tcPr>
          <w:p w:rsidR="00CE632F" w:rsidRPr="00B46196" w:rsidRDefault="00CE632F" w:rsidP="003B7510">
            <w:pPr>
              <w:pStyle w:val="14"/>
            </w:pPr>
            <w:r w:rsidRPr="00B46196">
              <w:t>Дата начала действия записи</w:t>
            </w:r>
          </w:p>
        </w:tc>
      </w:tr>
      <w:tr w:rsidR="00B46196" w:rsidRPr="00B46196" w:rsidTr="003B7510">
        <w:trPr>
          <w:trHeight w:val="240"/>
        </w:trPr>
        <w:tc>
          <w:tcPr>
            <w:tcW w:w="846" w:type="dxa"/>
          </w:tcPr>
          <w:p w:rsidR="00CE632F" w:rsidRPr="00B46196" w:rsidRDefault="00CE632F" w:rsidP="003B7510">
            <w:pPr>
              <w:pStyle w:val="14"/>
              <w:ind w:left="-15" w:right="-108"/>
            </w:pPr>
            <w:r w:rsidRPr="00B46196">
              <w:rPr>
                <w:lang w:val="en-US"/>
              </w:rPr>
              <w:t>1.2.</w:t>
            </w:r>
            <w:r w:rsidRPr="00B46196">
              <w:t>4</w:t>
            </w:r>
          </w:p>
        </w:tc>
        <w:tc>
          <w:tcPr>
            <w:tcW w:w="3827" w:type="dxa"/>
          </w:tcPr>
          <w:p w:rsidR="00CE632F" w:rsidRPr="00B46196" w:rsidRDefault="00CE632F" w:rsidP="003B7510">
            <w:pPr>
              <w:pStyle w:val="14"/>
              <w:ind w:left="1416"/>
            </w:pPr>
            <w:r w:rsidRPr="00B46196">
              <w:t>DATEEND</w:t>
            </w:r>
          </w:p>
        </w:tc>
        <w:tc>
          <w:tcPr>
            <w:tcW w:w="709" w:type="dxa"/>
          </w:tcPr>
          <w:p w:rsidR="00CE632F" w:rsidRPr="00B46196" w:rsidRDefault="00CE632F" w:rsidP="003B7510">
            <w:pPr>
              <w:pStyle w:val="14"/>
            </w:pPr>
            <w:r w:rsidRPr="00B46196">
              <w:t>Date</w:t>
            </w:r>
          </w:p>
        </w:tc>
        <w:tc>
          <w:tcPr>
            <w:tcW w:w="992" w:type="dxa"/>
          </w:tcPr>
          <w:p w:rsidR="00CE632F" w:rsidRPr="00B46196" w:rsidRDefault="00CE632F" w:rsidP="003B7510">
            <w:pPr>
              <w:pStyle w:val="14"/>
              <w:rPr>
                <w:lang w:val="en-US"/>
              </w:rPr>
            </w:pPr>
            <w:r w:rsidRPr="00B46196">
              <w:rPr>
                <w:lang w:val="en-US"/>
              </w:rPr>
              <w:t>-</w:t>
            </w:r>
          </w:p>
        </w:tc>
        <w:tc>
          <w:tcPr>
            <w:tcW w:w="3675" w:type="dxa"/>
          </w:tcPr>
          <w:p w:rsidR="00CE632F" w:rsidRPr="00B46196" w:rsidRDefault="00CE632F" w:rsidP="003B7510">
            <w:pPr>
              <w:pStyle w:val="14"/>
            </w:pPr>
            <w:r w:rsidRPr="00B46196">
              <w:t>Дата окончания действия записи</w:t>
            </w:r>
          </w:p>
        </w:tc>
      </w:tr>
    </w:tbl>
    <w:p w:rsidR="00167395" w:rsidRPr="00B46196" w:rsidRDefault="00167395" w:rsidP="007A62CF">
      <w:pPr>
        <w:pStyle w:val="af0"/>
        <w:numPr>
          <w:ilvl w:val="1"/>
          <w:numId w:val="120"/>
        </w:numPr>
        <w:spacing w:before="240" w:beforeAutospacing="0"/>
        <w:ind w:left="720"/>
        <w:jc w:val="both"/>
      </w:pPr>
      <w:r w:rsidRPr="00B46196">
        <w:rPr>
          <w:lang w:val="en-US"/>
        </w:rPr>
        <w:t>V</w:t>
      </w:r>
      <w:r w:rsidR="00CE632F" w:rsidRPr="00B46196">
        <w:t>029</w:t>
      </w:r>
      <w:r w:rsidRPr="00B46196">
        <w:t xml:space="preserve"> </w:t>
      </w:r>
      <w:r w:rsidR="00717E03" w:rsidRPr="00B46196">
        <w:t>Классификатор методов диагностического исследования</w:t>
      </w:r>
      <w:r w:rsidR="00CE632F" w:rsidRPr="00B46196">
        <w:t xml:space="preserve"> (</w:t>
      </w:r>
      <w:r w:rsidR="00CE632F" w:rsidRPr="00B46196">
        <w:rPr>
          <w:lang w:val="en-US"/>
        </w:rPr>
        <w:t>MET</w:t>
      </w:r>
      <w:r w:rsidR="00CE632F" w:rsidRPr="00B46196">
        <w:t>_</w:t>
      </w:r>
      <w:r w:rsidR="00CE632F" w:rsidRPr="00B46196">
        <w:rPr>
          <w:lang w:val="en-US"/>
        </w:rPr>
        <w:t>ISSL</w:t>
      </w:r>
      <w:r w:rsidR="00CE632F" w:rsidRPr="00B46196">
        <w:t>)</w:t>
      </w:r>
    </w:p>
    <w:tbl>
      <w:tblPr>
        <w:tblStyle w:val="aff1"/>
        <w:tblpPr w:leftFromText="180" w:rightFromText="180" w:vertAnchor="text" w:horzAnchor="margin" w:tblpY="194"/>
        <w:tblW w:w="10049" w:type="dxa"/>
        <w:tblLayout w:type="fixed"/>
        <w:tblLook w:val="04A0"/>
      </w:tblPr>
      <w:tblGrid>
        <w:gridCol w:w="846"/>
        <w:gridCol w:w="3827"/>
        <w:gridCol w:w="709"/>
        <w:gridCol w:w="992"/>
        <w:gridCol w:w="3675"/>
      </w:tblGrid>
      <w:tr w:rsidR="00B46196" w:rsidRPr="00B46196" w:rsidTr="003B7510">
        <w:trPr>
          <w:cnfStyle w:val="100000000000"/>
          <w:trHeight w:val="240"/>
        </w:trPr>
        <w:tc>
          <w:tcPr>
            <w:tcW w:w="846" w:type="dxa"/>
            <w:hideMark/>
          </w:tcPr>
          <w:p w:rsidR="00CE632F" w:rsidRPr="00B46196" w:rsidRDefault="00CE632F" w:rsidP="003B7510">
            <w:pPr>
              <w:pStyle w:val="affb"/>
              <w:ind w:left="-15" w:right="-108"/>
              <w:rPr>
                <w:rStyle w:val="affff6"/>
                <w:b w:val="0"/>
                <w:bCs w:val="0"/>
              </w:rPr>
            </w:pPr>
            <w:r w:rsidRPr="00B46196">
              <w:rPr>
                <w:rStyle w:val="affff6"/>
              </w:rPr>
              <w:t>№</w:t>
            </w:r>
          </w:p>
        </w:tc>
        <w:tc>
          <w:tcPr>
            <w:tcW w:w="3827" w:type="dxa"/>
            <w:hideMark/>
          </w:tcPr>
          <w:p w:rsidR="00CE632F" w:rsidRPr="00B46196" w:rsidRDefault="00CE632F" w:rsidP="003B7510">
            <w:pPr>
              <w:pStyle w:val="affb"/>
              <w:rPr>
                <w:rStyle w:val="affff6"/>
                <w:b w:val="0"/>
                <w:bCs w:val="0"/>
              </w:rPr>
            </w:pPr>
            <w:r w:rsidRPr="00B46196">
              <w:rPr>
                <w:rStyle w:val="affff6"/>
                <w:lang w:val="en-US"/>
              </w:rPr>
              <w:t>XML</w:t>
            </w:r>
            <w:r w:rsidRPr="00B46196">
              <w:rPr>
                <w:rStyle w:val="affff6"/>
              </w:rPr>
              <w:t>-имя</w:t>
            </w:r>
          </w:p>
        </w:tc>
        <w:tc>
          <w:tcPr>
            <w:tcW w:w="709" w:type="dxa"/>
            <w:hideMark/>
          </w:tcPr>
          <w:p w:rsidR="00CE632F" w:rsidRPr="00B46196" w:rsidRDefault="00CE632F" w:rsidP="003B7510">
            <w:pPr>
              <w:pStyle w:val="affb"/>
              <w:rPr>
                <w:rStyle w:val="affff6"/>
                <w:b w:val="0"/>
                <w:bCs w:val="0"/>
              </w:rPr>
            </w:pPr>
            <w:r w:rsidRPr="00B46196">
              <w:rPr>
                <w:rStyle w:val="affff6"/>
              </w:rPr>
              <w:t>Тип</w:t>
            </w:r>
          </w:p>
        </w:tc>
        <w:tc>
          <w:tcPr>
            <w:tcW w:w="992" w:type="dxa"/>
            <w:hideMark/>
          </w:tcPr>
          <w:p w:rsidR="00CE632F" w:rsidRPr="00B46196" w:rsidRDefault="00CE632F" w:rsidP="003B7510">
            <w:pPr>
              <w:pStyle w:val="affb"/>
              <w:rPr>
                <w:rStyle w:val="affff6"/>
                <w:b w:val="0"/>
                <w:bCs w:val="0"/>
              </w:rPr>
            </w:pPr>
            <w:r w:rsidRPr="00B46196">
              <w:rPr>
                <w:rStyle w:val="affff6"/>
              </w:rPr>
              <w:t>Размер</w:t>
            </w:r>
          </w:p>
        </w:tc>
        <w:tc>
          <w:tcPr>
            <w:tcW w:w="3675" w:type="dxa"/>
            <w:hideMark/>
          </w:tcPr>
          <w:p w:rsidR="00CE632F" w:rsidRPr="00B46196" w:rsidRDefault="00CE632F" w:rsidP="003B7510">
            <w:pPr>
              <w:pStyle w:val="affb"/>
              <w:rPr>
                <w:rStyle w:val="affff6"/>
                <w:b w:val="0"/>
                <w:bCs w:val="0"/>
              </w:rPr>
            </w:pPr>
            <w:r w:rsidRPr="00B46196">
              <w:rPr>
                <w:rStyle w:val="affff6"/>
              </w:rPr>
              <w:t>Содержание</w:t>
            </w:r>
          </w:p>
        </w:tc>
      </w:tr>
      <w:tr w:rsidR="00B46196" w:rsidRPr="00B46196" w:rsidTr="003B7510">
        <w:trPr>
          <w:trHeight w:val="240"/>
        </w:trPr>
        <w:tc>
          <w:tcPr>
            <w:tcW w:w="846" w:type="dxa"/>
            <w:hideMark/>
          </w:tcPr>
          <w:p w:rsidR="00CE632F" w:rsidRPr="00B46196" w:rsidRDefault="00CE632F" w:rsidP="003B7510">
            <w:pPr>
              <w:pStyle w:val="14"/>
              <w:ind w:left="-15" w:right="-108"/>
            </w:pPr>
            <w:r w:rsidRPr="00B46196">
              <w:t>1</w:t>
            </w:r>
          </w:p>
        </w:tc>
        <w:tc>
          <w:tcPr>
            <w:tcW w:w="3827" w:type="dxa"/>
            <w:hideMark/>
          </w:tcPr>
          <w:p w:rsidR="00CE632F" w:rsidRPr="00B46196" w:rsidRDefault="00CE632F" w:rsidP="003B7510">
            <w:pPr>
              <w:pStyle w:val="Default"/>
              <w:rPr>
                <w:color w:val="auto"/>
                <w:lang w:val="en-US"/>
              </w:rPr>
            </w:pPr>
            <w:r w:rsidRPr="00B46196">
              <w:rPr>
                <w:bCs/>
                <w:color w:val="auto"/>
              </w:rPr>
              <w:t>packet</w:t>
            </w:r>
          </w:p>
        </w:tc>
        <w:tc>
          <w:tcPr>
            <w:tcW w:w="709" w:type="dxa"/>
          </w:tcPr>
          <w:p w:rsidR="00CE632F" w:rsidRPr="00B46196" w:rsidRDefault="00CE632F" w:rsidP="003B7510">
            <w:pPr>
              <w:pStyle w:val="14"/>
              <w:rPr>
                <w:bCs/>
                <w:lang w:val="en-US"/>
              </w:rPr>
            </w:pPr>
          </w:p>
        </w:tc>
        <w:tc>
          <w:tcPr>
            <w:tcW w:w="992" w:type="dxa"/>
          </w:tcPr>
          <w:p w:rsidR="00CE632F" w:rsidRPr="00B46196" w:rsidRDefault="00CE632F" w:rsidP="003B7510">
            <w:pPr>
              <w:pStyle w:val="14"/>
              <w:rPr>
                <w:bCs/>
                <w:lang w:val="en-US"/>
              </w:rPr>
            </w:pPr>
          </w:p>
        </w:tc>
        <w:tc>
          <w:tcPr>
            <w:tcW w:w="3675" w:type="dxa"/>
            <w:hideMark/>
          </w:tcPr>
          <w:p w:rsidR="00CE632F" w:rsidRPr="00B46196" w:rsidRDefault="00CE632F" w:rsidP="003B7510">
            <w:pPr>
              <w:pStyle w:val="14"/>
              <w:rPr>
                <w:bCs/>
              </w:rPr>
            </w:pPr>
            <w:r w:rsidRPr="00B46196">
              <w:rPr>
                <w:bCs/>
              </w:rPr>
              <w:t>Корневой элемент</w:t>
            </w:r>
          </w:p>
        </w:tc>
      </w:tr>
      <w:tr w:rsidR="00B46196" w:rsidRPr="00B46196" w:rsidTr="003B7510">
        <w:trPr>
          <w:trHeight w:val="240"/>
        </w:trPr>
        <w:tc>
          <w:tcPr>
            <w:tcW w:w="846" w:type="dxa"/>
            <w:hideMark/>
          </w:tcPr>
          <w:p w:rsidR="00CE632F" w:rsidRPr="00B46196" w:rsidRDefault="00CE632F" w:rsidP="003B7510">
            <w:pPr>
              <w:pStyle w:val="14"/>
              <w:ind w:left="-15" w:right="-108"/>
            </w:pPr>
            <w:r w:rsidRPr="00B46196">
              <w:t>1.1</w:t>
            </w:r>
          </w:p>
        </w:tc>
        <w:tc>
          <w:tcPr>
            <w:tcW w:w="5528" w:type="dxa"/>
            <w:gridSpan w:val="3"/>
            <w:hideMark/>
          </w:tcPr>
          <w:p w:rsidR="00CE632F" w:rsidRPr="00B46196" w:rsidRDefault="00CE632F" w:rsidP="003B7510">
            <w:pPr>
              <w:pStyle w:val="14"/>
              <w:ind w:left="708"/>
              <w:rPr>
                <w:lang w:val="en-US"/>
              </w:rPr>
            </w:pPr>
            <w:r w:rsidRPr="00B46196">
              <w:rPr>
                <w:bCs/>
                <w:lang w:val="en-US"/>
              </w:rPr>
              <w:t>zglv</w:t>
            </w:r>
          </w:p>
        </w:tc>
        <w:tc>
          <w:tcPr>
            <w:tcW w:w="3675" w:type="dxa"/>
            <w:hideMark/>
          </w:tcPr>
          <w:p w:rsidR="00CE632F" w:rsidRPr="00B46196" w:rsidRDefault="00CE632F" w:rsidP="003B7510">
            <w:pPr>
              <w:pStyle w:val="14"/>
              <w:rPr>
                <w:bCs/>
              </w:rPr>
            </w:pPr>
            <w:r w:rsidRPr="00B46196">
              <w:rPr>
                <w:bCs/>
              </w:rPr>
              <w:t>Информация о справочнике</w:t>
            </w:r>
          </w:p>
        </w:tc>
      </w:tr>
      <w:tr w:rsidR="00B46196" w:rsidRPr="00B46196" w:rsidTr="003B7510">
        <w:trPr>
          <w:trHeight w:val="240"/>
        </w:trPr>
        <w:tc>
          <w:tcPr>
            <w:tcW w:w="846" w:type="dxa"/>
            <w:hideMark/>
          </w:tcPr>
          <w:p w:rsidR="00CE632F" w:rsidRPr="00B46196" w:rsidRDefault="00CE632F" w:rsidP="003B7510">
            <w:pPr>
              <w:pStyle w:val="14"/>
              <w:ind w:left="-15" w:right="-108"/>
            </w:pPr>
            <w:r w:rsidRPr="00B46196">
              <w:t>1.1.1</w:t>
            </w:r>
          </w:p>
        </w:tc>
        <w:tc>
          <w:tcPr>
            <w:tcW w:w="3827" w:type="dxa"/>
            <w:hideMark/>
          </w:tcPr>
          <w:p w:rsidR="00CE632F" w:rsidRPr="00B46196" w:rsidRDefault="00CE632F" w:rsidP="003B7510">
            <w:pPr>
              <w:pStyle w:val="14"/>
              <w:ind w:left="1416"/>
              <w:rPr>
                <w:lang w:val="en-US"/>
              </w:rPr>
            </w:pPr>
            <w:r w:rsidRPr="00B46196">
              <w:rPr>
                <w:lang w:val="en-US"/>
              </w:rPr>
              <w:t>type</w:t>
            </w:r>
          </w:p>
        </w:tc>
        <w:tc>
          <w:tcPr>
            <w:tcW w:w="709" w:type="dxa"/>
            <w:hideMark/>
          </w:tcPr>
          <w:p w:rsidR="00CE632F" w:rsidRPr="00B46196" w:rsidRDefault="00CE632F" w:rsidP="003B7510">
            <w:pPr>
              <w:pStyle w:val="14"/>
              <w:rPr>
                <w:lang w:val="en-US"/>
              </w:rPr>
            </w:pPr>
            <w:r w:rsidRPr="00B46196">
              <w:rPr>
                <w:lang w:val="en-US"/>
              </w:rPr>
              <w:t>Char</w:t>
            </w:r>
          </w:p>
        </w:tc>
        <w:tc>
          <w:tcPr>
            <w:tcW w:w="992" w:type="dxa"/>
            <w:hideMark/>
          </w:tcPr>
          <w:p w:rsidR="00CE632F" w:rsidRPr="00B46196" w:rsidRDefault="00CE632F" w:rsidP="003B7510">
            <w:pPr>
              <w:pStyle w:val="14"/>
              <w:rPr>
                <w:lang w:val="en-US"/>
              </w:rPr>
            </w:pPr>
            <w:r w:rsidRPr="00B46196">
              <w:rPr>
                <w:lang w:val="en-US"/>
              </w:rPr>
              <w:t>10</w:t>
            </w:r>
          </w:p>
        </w:tc>
        <w:tc>
          <w:tcPr>
            <w:tcW w:w="3675" w:type="dxa"/>
            <w:hideMark/>
          </w:tcPr>
          <w:p w:rsidR="00CE632F" w:rsidRPr="00B46196" w:rsidRDefault="00CE632F" w:rsidP="003B7510">
            <w:pPr>
              <w:pStyle w:val="14"/>
            </w:pPr>
            <w:r w:rsidRPr="00B46196">
              <w:rPr>
                <w:lang w:val="en-US"/>
              </w:rPr>
              <w:t>MET</w:t>
            </w:r>
            <w:r w:rsidRPr="00B46196">
              <w:t>_</w:t>
            </w:r>
            <w:r w:rsidRPr="00B46196">
              <w:rPr>
                <w:lang w:val="en-US"/>
              </w:rPr>
              <w:t>ISSL</w:t>
            </w:r>
          </w:p>
        </w:tc>
      </w:tr>
      <w:tr w:rsidR="00B46196" w:rsidRPr="00B46196" w:rsidTr="003B7510">
        <w:trPr>
          <w:trHeight w:val="240"/>
        </w:trPr>
        <w:tc>
          <w:tcPr>
            <w:tcW w:w="846" w:type="dxa"/>
            <w:hideMark/>
          </w:tcPr>
          <w:p w:rsidR="00CE632F" w:rsidRPr="00B46196" w:rsidRDefault="00CE632F" w:rsidP="003B7510">
            <w:pPr>
              <w:pStyle w:val="14"/>
              <w:ind w:left="-15" w:right="-108"/>
            </w:pPr>
            <w:r w:rsidRPr="00B46196">
              <w:t>1.1.2</w:t>
            </w:r>
          </w:p>
        </w:tc>
        <w:tc>
          <w:tcPr>
            <w:tcW w:w="3827" w:type="dxa"/>
            <w:hideMark/>
          </w:tcPr>
          <w:p w:rsidR="00CE632F" w:rsidRPr="00B46196" w:rsidRDefault="00CE632F" w:rsidP="003B7510">
            <w:pPr>
              <w:pStyle w:val="14"/>
              <w:ind w:left="1416"/>
              <w:rPr>
                <w:lang w:val="en-US"/>
              </w:rPr>
            </w:pPr>
            <w:r w:rsidRPr="00B46196">
              <w:rPr>
                <w:lang w:val="en-US"/>
              </w:rPr>
              <w:t>version</w:t>
            </w:r>
          </w:p>
        </w:tc>
        <w:tc>
          <w:tcPr>
            <w:tcW w:w="709" w:type="dxa"/>
            <w:hideMark/>
          </w:tcPr>
          <w:p w:rsidR="00CE632F" w:rsidRPr="00B46196" w:rsidRDefault="00CE632F" w:rsidP="003B7510">
            <w:pPr>
              <w:pStyle w:val="14"/>
            </w:pPr>
            <w:r w:rsidRPr="00B46196">
              <w:t>Char</w:t>
            </w:r>
          </w:p>
        </w:tc>
        <w:tc>
          <w:tcPr>
            <w:tcW w:w="992" w:type="dxa"/>
            <w:hideMark/>
          </w:tcPr>
          <w:p w:rsidR="00CE632F" w:rsidRPr="00B46196" w:rsidRDefault="00CE632F" w:rsidP="003B7510">
            <w:pPr>
              <w:pStyle w:val="14"/>
              <w:rPr>
                <w:lang w:val="en-US"/>
              </w:rPr>
            </w:pPr>
            <w:r w:rsidRPr="00B46196">
              <w:rPr>
                <w:lang w:val="en-US"/>
              </w:rPr>
              <w:t>3</w:t>
            </w:r>
          </w:p>
        </w:tc>
        <w:tc>
          <w:tcPr>
            <w:tcW w:w="3675" w:type="dxa"/>
            <w:hideMark/>
          </w:tcPr>
          <w:p w:rsidR="00CE632F" w:rsidRPr="00B46196" w:rsidRDefault="00CE632F" w:rsidP="003B7510">
            <w:pPr>
              <w:pStyle w:val="14"/>
            </w:pPr>
            <w:r w:rsidRPr="00B46196">
              <w:t>Версия структуры файла</w:t>
            </w:r>
          </w:p>
        </w:tc>
      </w:tr>
      <w:tr w:rsidR="00B46196" w:rsidRPr="00B46196" w:rsidTr="003B7510">
        <w:trPr>
          <w:trHeight w:val="240"/>
        </w:trPr>
        <w:tc>
          <w:tcPr>
            <w:tcW w:w="846" w:type="dxa"/>
            <w:hideMark/>
          </w:tcPr>
          <w:p w:rsidR="00CE632F" w:rsidRPr="00B46196" w:rsidRDefault="00CE632F" w:rsidP="003B7510">
            <w:pPr>
              <w:pStyle w:val="14"/>
              <w:ind w:left="-15" w:right="-108"/>
            </w:pPr>
            <w:r w:rsidRPr="00B46196">
              <w:t>1.1.3</w:t>
            </w:r>
          </w:p>
        </w:tc>
        <w:tc>
          <w:tcPr>
            <w:tcW w:w="3827" w:type="dxa"/>
            <w:hideMark/>
          </w:tcPr>
          <w:p w:rsidR="00CE632F" w:rsidRPr="00B46196" w:rsidRDefault="00CE632F" w:rsidP="003B7510">
            <w:pPr>
              <w:pStyle w:val="14"/>
              <w:ind w:left="1416"/>
              <w:rPr>
                <w:lang w:val="en-US"/>
              </w:rPr>
            </w:pPr>
            <w:r w:rsidRPr="00B46196">
              <w:rPr>
                <w:lang w:val="en-US"/>
              </w:rPr>
              <w:t>date</w:t>
            </w:r>
          </w:p>
        </w:tc>
        <w:tc>
          <w:tcPr>
            <w:tcW w:w="709" w:type="dxa"/>
            <w:hideMark/>
          </w:tcPr>
          <w:p w:rsidR="00CE632F" w:rsidRPr="00B46196" w:rsidRDefault="00CE632F" w:rsidP="003B7510">
            <w:pPr>
              <w:pStyle w:val="14"/>
            </w:pPr>
            <w:r w:rsidRPr="00B46196">
              <w:t>Date</w:t>
            </w:r>
          </w:p>
        </w:tc>
        <w:tc>
          <w:tcPr>
            <w:tcW w:w="992" w:type="dxa"/>
            <w:hideMark/>
          </w:tcPr>
          <w:p w:rsidR="00CE632F" w:rsidRPr="00B46196" w:rsidRDefault="00CE632F" w:rsidP="003B7510">
            <w:pPr>
              <w:pStyle w:val="14"/>
              <w:rPr>
                <w:lang w:val="en-US"/>
              </w:rPr>
            </w:pPr>
            <w:r w:rsidRPr="00B46196">
              <w:rPr>
                <w:lang w:val="en-US"/>
              </w:rPr>
              <w:t>-</w:t>
            </w:r>
          </w:p>
        </w:tc>
        <w:tc>
          <w:tcPr>
            <w:tcW w:w="3675" w:type="dxa"/>
            <w:hideMark/>
          </w:tcPr>
          <w:p w:rsidR="00CE632F" w:rsidRPr="00B46196" w:rsidRDefault="00CE632F" w:rsidP="003B7510">
            <w:pPr>
              <w:pStyle w:val="14"/>
            </w:pPr>
            <w:r w:rsidRPr="00B46196">
              <w:t>Дата создания файла</w:t>
            </w:r>
          </w:p>
        </w:tc>
      </w:tr>
      <w:tr w:rsidR="00B46196" w:rsidRPr="00B46196" w:rsidTr="003B7510">
        <w:trPr>
          <w:trHeight w:val="240"/>
        </w:trPr>
        <w:tc>
          <w:tcPr>
            <w:tcW w:w="846" w:type="dxa"/>
            <w:hideMark/>
          </w:tcPr>
          <w:p w:rsidR="00CE632F" w:rsidRPr="00B46196" w:rsidRDefault="00CE632F" w:rsidP="003B7510">
            <w:pPr>
              <w:pStyle w:val="14"/>
              <w:ind w:left="-15" w:right="-108"/>
            </w:pPr>
            <w:r w:rsidRPr="00B46196">
              <w:t>1.2</w:t>
            </w:r>
          </w:p>
        </w:tc>
        <w:tc>
          <w:tcPr>
            <w:tcW w:w="5528" w:type="dxa"/>
            <w:gridSpan w:val="3"/>
            <w:hideMark/>
          </w:tcPr>
          <w:p w:rsidR="00CE632F" w:rsidRPr="00B46196" w:rsidRDefault="00CE632F" w:rsidP="003B7510">
            <w:pPr>
              <w:pStyle w:val="14"/>
              <w:ind w:left="708"/>
              <w:rPr>
                <w:bCs/>
                <w:lang w:val="en-US"/>
              </w:rPr>
            </w:pPr>
            <w:r w:rsidRPr="00B46196">
              <w:rPr>
                <w:bCs/>
                <w:lang w:val="en-US"/>
              </w:rPr>
              <w:t>zap</w:t>
            </w:r>
          </w:p>
        </w:tc>
        <w:tc>
          <w:tcPr>
            <w:tcW w:w="3675" w:type="dxa"/>
            <w:hideMark/>
          </w:tcPr>
          <w:p w:rsidR="00CE632F" w:rsidRPr="00B46196" w:rsidRDefault="00CE632F" w:rsidP="003B7510">
            <w:pPr>
              <w:pStyle w:val="14"/>
              <w:rPr>
                <w:bCs/>
              </w:rPr>
            </w:pPr>
            <w:r w:rsidRPr="00B46196">
              <w:rPr>
                <w:bCs/>
              </w:rPr>
              <w:t>Запись</w:t>
            </w:r>
          </w:p>
        </w:tc>
      </w:tr>
      <w:tr w:rsidR="00B46196" w:rsidRPr="00B46196" w:rsidTr="003B7510">
        <w:trPr>
          <w:trHeight w:val="240"/>
        </w:trPr>
        <w:tc>
          <w:tcPr>
            <w:tcW w:w="846" w:type="dxa"/>
            <w:hideMark/>
          </w:tcPr>
          <w:p w:rsidR="00CE632F" w:rsidRPr="00B46196" w:rsidRDefault="00CE632F" w:rsidP="003B7510">
            <w:pPr>
              <w:pStyle w:val="14"/>
              <w:ind w:left="-15" w:right="-108"/>
            </w:pPr>
            <w:r w:rsidRPr="00B46196">
              <w:t>1.2.1</w:t>
            </w:r>
          </w:p>
        </w:tc>
        <w:tc>
          <w:tcPr>
            <w:tcW w:w="3827" w:type="dxa"/>
            <w:hideMark/>
          </w:tcPr>
          <w:p w:rsidR="00CE632F" w:rsidRPr="00B46196" w:rsidRDefault="00CE632F" w:rsidP="00550977">
            <w:pPr>
              <w:pStyle w:val="14"/>
              <w:ind w:left="1416"/>
              <w:rPr>
                <w:lang w:val="en-US"/>
              </w:rPr>
            </w:pPr>
            <w:r w:rsidRPr="00B46196">
              <w:t>ID</w:t>
            </w:r>
            <w:r w:rsidR="00550977" w:rsidRPr="00B46196">
              <w:rPr>
                <w:lang w:val="en-US"/>
              </w:rPr>
              <w:t>MET</w:t>
            </w:r>
          </w:p>
        </w:tc>
        <w:tc>
          <w:tcPr>
            <w:tcW w:w="709" w:type="dxa"/>
            <w:hideMark/>
          </w:tcPr>
          <w:p w:rsidR="00CE632F" w:rsidRPr="00B46196" w:rsidRDefault="00A82CA3" w:rsidP="003B7510">
            <w:pPr>
              <w:pStyle w:val="14"/>
            </w:pPr>
            <w:r w:rsidRPr="00B46196">
              <w:rPr>
                <w:lang w:val="en-US"/>
              </w:rPr>
              <w:t>Num</w:t>
            </w:r>
            <w:r w:rsidR="00CE632F" w:rsidRPr="00B46196">
              <w:rPr>
                <w:lang w:val="en-US"/>
              </w:rPr>
              <w:t xml:space="preserve"> </w:t>
            </w:r>
          </w:p>
        </w:tc>
        <w:tc>
          <w:tcPr>
            <w:tcW w:w="992" w:type="dxa"/>
            <w:hideMark/>
          </w:tcPr>
          <w:p w:rsidR="00CE632F" w:rsidRPr="00B46196" w:rsidRDefault="00CE632F" w:rsidP="003B7510">
            <w:pPr>
              <w:pStyle w:val="14"/>
            </w:pPr>
            <w:r w:rsidRPr="00B46196">
              <w:rPr>
                <w:lang w:val="en-US"/>
              </w:rPr>
              <w:t>2</w:t>
            </w:r>
          </w:p>
        </w:tc>
        <w:tc>
          <w:tcPr>
            <w:tcW w:w="3675" w:type="dxa"/>
            <w:hideMark/>
          </w:tcPr>
          <w:p w:rsidR="00CE632F" w:rsidRPr="00B46196" w:rsidRDefault="00CE632F" w:rsidP="00CE632F">
            <w:pPr>
              <w:pStyle w:val="14"/>
            </w:pPr>
            <w:r w:rsidRPr="00B46196">
              <w:t>Код  метода диагностического исследования</w:t>
            </w:r>
          </w:p>
        </w:tc>
      </w:tr>
      <w:tr w:rsidR="00B46196" w:rsidRPr="00B46196" w:rsidTr="003B7510">
        <w:trPr>
          <w:trHeight w:val="240"/>
        </w:trPr>
        <w:tc>
          <w:tcPr>
            <w:tcW w:w="846" w:type="dxa"/>
            <w:hideMark/>
          </w:tcPr>
          <w:p w:rsidR="00CE632F" w:rsidRPr="00B46196" w:rsidRDefault="00CE632F" w:rsidP="003B7510">
            <w:pPr>
              <w:pStyle w:val="14"/>
              <w:ind w:left="-15" w:right="-108"/>
            </w:pPr>
            <w:r w:rsidRPr="00B46196">
              <w:t>1.2.2</w:t>
            </w:r>
          </w:p>
        </w:tc>
        <w:tc>
          <w:tcPr>
            <w:tcW w:w="3827" w:type="dxa"/>
          </w:tcPr>
          <w:p w:rsidR="00CE632F" w:rsidRPr="00B46196" w:rsidRDefault="00CE632F" w:rsidP="00550977">
            <w:pPr>
              <w:pStyle w:val="14"/>
              <w:ind w:left="1416"/>
              <w:rPr>
                <w:lang w:val="en-US"/>
              </w:rPr>
            </w:pPr>
            <w:r w:rsidRPr="00B46196">
              <w:rPr>
                <w:lang w:val="en-US"/>
              </w:rPr>
              <w:t>N_</w:t>
            </w:r>
            <w:r w:rsidR="00550977" w:rsidRPr="00B46196">
              <w:rPr>
                <w:lang w:val="en-US"/>
              </w:rPr>
              <w:t>MET</w:t>
            </w:r>
          </w:p>
        </w:tc>
        <w:tc>
          <w:tcPr>
            <w:tcW w:w="709" w:type="dxa"/>
          </w:tcPr>
          <w:p w:rsidR="00CE632F" w:rsidRPr="00B46196" w:rsidRDefault="00CE632F" w:rsidP="003B7510">
            <w:pPr>
              <w:pStyle w:val="14"/>
            </w:pPr>
            <w:r w:rsidRPr="00B46196">
              <w:t>Char</w:t>
            </w:r>
          </w:p>
        </w:tc>
        <w:tc>
          <w:tcPr>
            <w:tcW w:w="992" w:type="dxa"/>
          </w:tcPr>
          <w:p w:rsidR="00CE632F" w:rsidRPr="00B46196" w:rsidRDefault="00CE632F" w:rsidP="003B7510">
            <w:pPr>
              <w:pStyle w:val="14"/>
            </w:pPr>
            <w:r w:rsidRPr="00B46196">
              <w:t>300</w:t>
            </w:r>
          </w:p>
        </w:tc>
        <w:tc>
          <w:tcPr>
            <w:tcW w:w="3675" w:type="dxa"/>
          </w:tcPr>
          <w:p w:rsidR="00CE632F" w:rsidRPr="00B46196" w:rsidRDefault="00CE632F" w:rsidP="003B7510">
            <w:pPr>
              <w:pStyle w:val="14"/>
              <w:jc w:val="left"/>
            </w:pPr>
            <w:r w:rsidRPr="00B46196">
              <w:t>Наименование   метода диагностического исследования</w:t>
            </w:r>
          </w:p>
        </w:tc>
      </w:tr>
      <w:tr w:rsidR="00B46196" w:rsidRPr="00B46196" w:rsidTr="003B7510">
        <w:trPr>
          <w:trHeight w:val="240"/>
        </w:trPr>
        <w:tc>
          <w:tcPr>
            <w:tcW w:w="846" w:type="dxa"/>
          </w:tcPr>
          <w:p w:rsidR="00CE632F" w:rsidRPr="00B46196" w:rsidRDefault="00CE632F" w:rsidP="003B7510">
            <w:pPr>
              <w:pStyle w:val="14"/>
              <w:ind w:left="-15" w:right="-108"/>
            </w:pPr>
            <w:r w:rsidRPr="00B46196">
              <w:rPr>
                <w:lang w:val="en-US"/>
              </w:rPr>
              <w:t>1.2.</w:t>
            </w:r>
            <w:r w:rsidRPr="00B46196">
              <w:t>3</w:t>
            </w:r>
          </w:p>
        </w:tc>
        <w:tc>
          <w:tcPr>
            <w:tcW w:w="3827" w:type="dxa"/>
          </w:tcPr>
          <w:p w:rsidR="00CE632F" w:rsidRPr="00B46196" w:rsidRDefault="00CE632F" w:rsidP="003B7510">
            <w:pPr>
              <w:pStyle w:val="14"/>
              <w:ind w:left="1416"/>
            </w:pPr>
            <w:r w:rsidRPr="00B46196">
              <w:t>DATEBEG</w:t>
            </w:r>
          </w:p>
        </w:tc>
        <w:tc>
          <w:tcPr>
            <w:tcW w:w="709" w:type="dxa"/>
          </w:tcPr>
          <w:p w:rsidR="00CE632F" w:rsidRPr="00B46196" w:rsidRDefault="00CE632F" w:rsidP="003B7510">
            <w:pPr>
              <w:pStyle w:val="14"/>
            </w:pPr>
            <w:r w:rsidRPr="00B46196">
              <w:t>Date</w:t>
            </w:r>
          </w:p>
        </w:tc>
        <w:tc>
          <w:tcPr>
            <w:tcW w:w="992" w:type="dxa"/>
          </w:tcPr>
          <w:p w:rsidR="00CE632F" w:rsidRPr="00B46196" w:rsidRDefault="00CE632F" w:rsidP="003B7510">
            <w:pPr>
              <w:pStyle w:val="14"/>
            </w:pPr>
            <w:r w:rsidRPr="00B46196">
              <w:rPr>
                <w:lang w:val="en-US"/>
              </w:rPr>
              <w:t>-</w:t>
            </w:r>
          </w:p>
        </w:tc>
        <w:tc>
          <w:tcPr>
            <w:tcW w:w="3675" w:type="dxa"/>
          </w:tcPr>
          <w:p w:rsidR="00CE632F" w:rsidRPr="00B46196" w:rsidRDefault="00CE632F" w:rsidP="003B7510">
            <w:pPr>
              <w:pStyle w:val="14"/>
            </w:pPr>
            <w:r w:rsidRPr="00B46196">
              <w:t>Дата начала действия записи</w:t>
            </w:r>
          </w:p>
        </w:tc>
      </w:tr>
      <w:tr w:rsidR="00B46196" w:rsidRPr="00B46196" w:rsidTr="003B7510">
        <w:trPr>
          <w:trHeight w:val="240"/>
        </w:trPr>
        <w:tc>
          <w:tcPr>
            <w:tcW w:w="846" w:type="dxa"/>
          </w:tcPr>
          <w:p w:rsidR="00CE632F" w:rsidRPr="00B46196" w:rsidRDefault="00CE632F" w:rsidP="003B7510">
            <w:pPr>
              <w:pStyle w:val="14"/>
              <w:ind w:left="-15" w:right="-108"/>
            </w:pPr>
            <w:r w:rsidRPr="00B46196">
              <w:rPr>
                <w:lang w:val="en-US"/>
              </w:rPr>
              <w:t>1.2.</w:t>
            </w:r>
            <w:r w:rsidRPr="00B46196">
              <w:t>4</w:t>
            </w:r>
          </w:p>
        </w:tc>
        <w:tc>
          <w:tcPr>
            <w:tcW w:w="3827" w:type="dxa"/>
          </w:tcPr>
          <w:p w:rsidR="00CE632F" w:rsidRPr="00B46196" w:rsidRDefault="00CE632F" w:rsidP="003B7510">
            <w:pPr>
              <w:pStyle w:val="14"/>
              <w:ind w:left="1416"/>
            </w:pPr>
            <w:r w:rsidRPr="00B46196">
              <w:t>DATEEND</w:t>
            </w:r>
          </w:p>
        </w:tc>
        <w:tc>
          <w:tcPr>
            <w:tcW w:w="709" w:type="dxa"/>
          </w:tcPr>
          <w:p w:rsidR="00CE632F" w:rsidRPr="00B46196" w:rsidRDefault="00CE632F" w:rsidP="003B7510">
            <w:pPr>
              <w:pStyle w:val="14"/>
            </w:pPr>
            <w:r w:rsidRPr="00B46196">
              <w:t>Date</w:t>
            </w:r>
          </w:p>
        </w:tc>
        <w:tc>
          <w:tcPr>
            <w:tcW w:w="992" w:type="dxa"/>
          </w:tcPr>
          <w:p w:rsidR="00CE632F" w:rsidRPr="00B46196" w:rsidRDefault="00CE632F" w:rsidP="003B7510">
            <w:pPr>
              <w:pStyle w:val="14"/>
              <w:rPr>
                <w:lang w:val="en-US"/>
              </w:rPr>
            </w:pPr>
            <w:r w:rsidRPr="00B46196">
              <w:rPr>
                <w:lang w:val="en-US"/>
              </w:rPr>
              <w:t>-</w:t>
            </w:r>
          </w:p>
        </w:tc>
        <w:tc>
          <w:tcPr>
            <w:tcW w:w="3675" w:type="dxa"/>
          </w:tcPr>
          <w:p w:rsidR="00CE632F" w:rsidRPr="00B46196" w:rsidRDefault="00CE632F" w:rsidP="003B7510">
            <w:pPr>
              <w:pStyle w:val="14"/>
            </w:pPr>
            <w:r w:rsidRPr="00B46196">
              <w:t>Дата окончания действия записи</w:t>
            </w:r>
          </w:p>
        </w:tc>
      </w:tr>
    </w:tbl>
    <w:p w:rsidR="00013BFE" w:rsidRPr="00B46196" w:rsidRDefault="00BA1334" w:rsidP="007A62CF">
      <w:pPr>
        <w:pStyle w:val="af0"/>
        <w:numPr>
          <w:ilvl w:val="1"/>
          <w:numId w:val="120"/>
        </w:numPr>
        <w:spacing w:before="240" w:beforeAutospacing="0"/>
        <w:ind w:left="720"/>
        <w:jc w:val="both"/>
      </w:pPr>
      <w:r w:rsidRPr="00B46196">
        <w:t>F001 Справочник территориальных фондов ОМС (TFOMS)</w:t>
      </w:r>
    </w:p>
    <w:tbl>
      <w:tblPr>
        <w:tblStyle w:val="aff1"/>
        <w:tblW w:w="10150" w:type="dxa"/>
        <w:tblLayout w:type="fixed"/>
        <w:tblLook w:val="0000"/>
      </w:tblPr>
      <w:tblGrid>
        <w:gridCol w:w="1234"/>
        <w:gridCol w:w="1276"/>
        <w:gridCol w:w="851"/>
        <w:gridCol w:w="1134"/>
        <w:gridCol w:w="901"/>
        <w:gridCol w:w="2429"/>
        <w:gridCol w:w="12"/>
        <w:gridCol w:w="2313"/>
      </w:tblGrid>
      <w:tr w:rsidR="00B46196" w:rsidRPr="00B46196" w:rsidTr="00167395">
        <w:trPr>
          <w:tblHeader/>
        </w:trPr>
        <w:tc>
          <w:tcPr>
            <w:tcW w:w="1234" w:type="dxa"/>
          </w:tcPr>
          <w:p w:rsidR="00BA1334" w:rsidRPr="00B46196" w:rsidRDefault="00BA1334" w:rsidP="00D41C9A">
            <w:pPr>
              <w:pStyle w:val="14"/>
              <w:rPr>
                <w:rStyle w:val="affff6"/>
                <w:b w:val="0"/>
              </w:rPr>
            </w:pPr>
            <w:r w:rsidRPr="00B46196">
              <w:rPr>
                <w:rStyle w:val="affff6"/>
              </w:rPr>
              <w:t>№</w:t>
            </w:r>
          </w:p>
        </w:tc>
        <w:tc>
          <w:tcPr>
            <w:tcW w:w="1276" w:type="dxa"/>
          </w:tcPr>
          <w:p w:rsidR="00BA1334" w:rsidRPr="00B46196" w:rsidRDefault="00BA1334" w:rsidP="00D41C9A">
            <w:pPr>
              <w:pStyle w:val="14"/>
              <w:rPr>
                <w:rStyle w:val="affff6"/>
                <w:b w:val="0"/>
              </w:rPr>
            </w:pPr>
            <w:r w:rsidRPr="00B46196">
              <w:rPr>
                <w:rStyle w:val="affff6"/>
              </w:rPr>
              <w:t>XML-имя</w:t>
            </w:r>
          </w:p>
        </w:tc>
        <w:tc>
          <w:tcPr>
            <w:tcW w:w="851" w:type="dxa"/>
          </w:tcPr>
          <w:p w:rsidR="00BA1334" w:rsidRPr="00B46196" w:rsidRDefault="00BA1334" w:rsidP="00D41C9A">
            <w:pPr>
              <w:pStyle w:val="14"/>
              <w:rPr>
                <w:rStyle w:val="affff6"/>
                <w:b w:val="0"/>
              </w:rPr>
            </w:pPr>
            <w:r w:rsidRPr="00B46196">
              <w:rPr>
                <w:rStyle w:val="affff6"/>
              </w:rPr>
              <w:t>Тип</w:t>
            </w:r>
          </w:p>
        </w:tc>
        <w:tc>
          <w:tcPr>
            <w:tcW w:w="1134" w:type="dxa"/>
          </w:tcPr>
          <w:p w:rsidR="00BA1334" w:rsidRPr="00B46196" w:rsidRDefault="00BA1334" w:rsidP="00D41C9A">
            <w:pPr>
              <w:pStyle w:val="14"/>
              <w:rPr>
                <w:rStyle w:val="affff6"/>
                <w:b w:val="0"/>
              </w:rPr>
            </w:pPr>
            <w:r w:rsidRPr="00B46196">
              <w:rPr>
                <w:rStyle w:val="affff6"/>
              </w:rPr>
              <w:t>Размер</w:t>
            </w:r>
          </w:p>
        </w:tc>
        <w:tc>
          <w:tcPr>
            <w:tcW w:w="901" w:type="dxa"/>
          </w:tcPr>
          <w:p w:rsidR="00BA1334" w:rsidRPr="00B46196" w:rsidRDefault="00BA1334" w:rsidP="00D41C9A">
            <w:pPr>
              <w:pStyle w:val="14"/>
              <w:rPr>
                <w:rStyle w:val="affff6"/>
                <w:b w:val="0"/>
              </w:rPr>
            </w:pPr>
            <w:r w:rsidRPr="00B46196">
              <w:rPr>
                <w:rStyle w:val="affff6"/>
              </w:rPr>
              <w:t>Обяз.</w:t>
            </w:r>
          </w:p>
        </w:tc>
        <w:tc>
          <w:tcPr>
            <w:tcW w:w="2441" w:type="dxa"/>
            <w:gridSpan w:val="2"/>
          </w:tcPr>
          <w:p w:rsidR="00BA1334" w:rsidRPr="00B46196" w:rsidRDefault="00BA1334" w:rsidP="00D41C9A">
            <w:pPr>
              <w:pStyle w:val="14"/>
              <w:rPr>
                <w:rStyle w:val="affff6"/>
                <w:b w:val="0"/>
              </w:rPr>
            </w:pPr>
            <w:r w:rsidRPr="00B46196">
              <w:rPr>
                <w:rStyle w:val="affff6"/>
              </w:rPr>
              <w:t>Содержание</w:t>
            </w:r>
          </w:p>
        </w:tc>
        <w:tc>
          <w:tcPr>
            <w:tcW w:w="2313" w:type="dxa"/>
          </w:tcPr>
          <w:p w:rsidR="00BA1334" w:rsidRPr="00B46196" w:rsidRDefault="00BA1334" w:rsidP="00D41C9A">
            <w:pPr>
              <w:pStyle w:val="14"/>
              <w:rPr>
                <w:rStyle w:val="affff6"/>
                <w:b w:val="0"/>
              </w:rPr>
            </w:pPr>
            <w:r w:rsidRPr="00B46196">
              <w:rPr>
                <w:rStyle w:val="affff6"/>
              </w:rPr>
              <w:t>Дополнительная информация</w:t>
            </w:r>
          </w:p>
        </w:tc>
      </w:tr>
      <w:tr w:rsidR="00B46196" w:rsidRPr="00B46196" w:rsidTr="00167395">
        <w:tc>
          <w:tcPr>
            <w:tcW w:w="1234" w:type="dxa"/>
          </w:tcPr>
          <w:p w:rsidR="00BA1334" w:rsidRPr="00B46196" w:rsidRDefault="00BA1334" w:rsidP="00D41C9A">
            <w:pPr>
              <w:pStyle w:val="14"/>
              <w:rPr>
                <w:bCs/>
                <w:iCs/>
              </w:rPr>
            </w:pPr>
            <w:r w:rsidRPr="00B46196">
              <w:t>1</w:t>
            </w:r>
          </w:p>
        </w:tc>
        <w:tc>
          <w:tcPr>
            <w:tcW w:w="4162" w:type="dxa"/>
            <w:gridSpan w:val="4"/>
          </w:tcPr>
          <w:p w:rsidR="00BA1334" w:rsidRPr="00B46196" w:rsidRDefault="00BA1334" w:rsidP="00D41C9A">
            <w:pPr>
              <w:pStyle w:val="14"/>
              <w:rPr>
                <w:bCs/>
                <w:lang w:val="en-US"/>
              </w:rPr>
            </w:pPr>
            <w:r w:rsidRPr="00B46196">
              <w:rPr>
                <w:bCs/>
                <w:iCs/>
              </w:rPr>
              <w:t>packet</w:t>
            </w:r>
          </w:p>
        </w:tc>
        <w:tc>
          <w:tcPr>
            <w:tcW w:w="4754" w:type="dxa"/>
            <w:gridSpan w:val="3"/>
          </w:tcPr>
          <w:p w:rsidR="00BA1334" w:rsidRPr="00B46196" w:rsidRDefault="00BA1334" w:rsidP="00D41C9A">
            <w:pPr>
              <w:pStyle w:val="14"/>
            </w:pPr>
            <w:r w:rsidRPr="00B46196">
              <w:rPr>
                <w:bCs/>
              </w:rPr>
              <w:t>Корневой элемент</w:t>
            </w:r>
          </w:p>
        </w:tc>
      </w:tr>
      <w:tr w:rsidR="00B46196" w:rsidRPr="00B46196" w:rsidTr="00167395">
        <w:tc>
          <w:tcPr>
            <w:tcW w:w="1234" w:type="dxa"/>
          </w:tcPr>
          <w:p w:rsidR="00BA1334" w:rsidRPr="00B46196" w:rsidRDefault="00BA1334" w:rsidP="00D41C9A">
            <w:pPr>
              <w:pStyle w:val="14"/>
              <w:rPr>
                <w:rFonts w:eastAsia="Liberation Sans"/>
                <w:iCs/>
              </w:rPr>
            </w:pPr>
            <w:r w:rsidRPr="00B46196">
              <w:t>1.1</w:t>
            </w:r>
          </w:p>
        </w:tc>
        <w:tc>
          <w:tcPr>
            <w:tcW w:w="1276" w:type="dxa"/>
          </w:tcPr>
          <w:p w:rsidR="00BA1334" w:rsidRPr="00B46196" w:rsidRDefault="00BA1334" w:rsidP="00D41C9A">
            <w:pPr>
              <w:pStyle w:val="14"/>
              <w:rPr>
                <w:lang w:val="en-US"/>
              </w:rPr>
            </w:pPr>
            <w:r w:rsidRPr="00B46196">
              <w:rPr>
                <w:rFonts w:eastAsia="Liberation Sans"/>
                <w:iCs/>
              </w:rPr>
              <w:t>version</w:t>
            </w:r>
          </w:p>
        </w:tc>
        <w:tc>
          <w:tcPr>
            <w:tcW w:w="851" w:type="dxa"/>
          </w:tcPr>
          <w:p w:rsidR="00BA1334" w:rsidRPr="00B46196" w:rsidRDefault="00BA1334" w:rsidP="00D41C9A">
            <w:pPr>
              <w:pStyle w:val="14"/>
            </w:pPr>
            <w:r w:rsidRPr="00B46196">
              <w:t>Char</w:t>
            </w:r>
          </w:p>
        </w:tc>
        <w:tc>
          <w:tcPr>
            <w:tcW w:w="1134" w:type="dxa"/>
          </w:tcPr>
          <w:p w:rsidR="00BA1334" w:rsidRPr="00B46196" w:rsidRDefault="00BA1334" w:rsidP="00D41C9A">
            <w:pPr>
              <w:pStyle w:val="14"/>
            </w:pPr>
            <w:r w:rsidRPr="00B46196">
              <w:t>5</w:t>
            </w:r>
          </w:p>
        </w:tc>
        <w:tc>
          <w:tcPr>
            <w:tcW w:w="901" w:type="dxa"/>
          </w:tcPr>
          <w:p w:rsidR="00BA1334" w:rsidRPr="00B46196" w:rsidRDefault="00BA1334" w:rsidP="00D41C9A">
            <w:pPr>
              <w:pStyle w:val="14"/>
            </w:pPr>
            <w:r w:rsidRPr="00B46196">
              <w:t>О</w:t>
            </w:r>
          </w:p>
        </w:tc>
        <w:tc>
          <w:tcPr>
            <w:tcW w:w="2429" w:type="dxa"/>
          </w:tcPr>
          <w:p w:rsidR="00BA1334" w:rsidRPr="00B46196" w:rsidRDefault="00BA1334" w:rsidP="00D41C9A">
            <w:pPr>
              <w:pStyle w:val="14"/>
            </w:pPr>
            <w:r w:rsidRPr="00B46196">
              <w:t>Версия структуры данных</w:t>
            </w:r>
          </w:p>
        </w:tc>
        <w:tc>
          <w:tcPr>
            <w:tcW w:w="2325" w:type="dxa"/>
            <w:gridSpan w:val="2"/>
          </w:tcPr>
          <w:p w:rsidR="00BA1334" w:rsidRPr="00B46196" w:rsidRDefault="00BA1334" w:rsidP="00D41C9A">
            <w:pPr>
              <w:pStyle w:val="14"/>
            </w:pPr>
          </w:p>
        </w:tc>
      </w:tr>
      <w:tr w:rsidR="00B46196" w:rsidRPr="00B46196" w:rsidTr="00167395">
        <w:tc>
          <w:tcPr>
            <w:tcW w:w="1234" w:type="dxa"/>
          </w:tcPr>
          <w:p w:rsidR="00BA1334" w:rsidRPr="00B46196" w:rsidRDefault="00BA1334" w:rsidP="00D41C9A">
            <w:pPr>
              <w:pStyle w:val="14"/>
              <w:rPr>
                <w:rFonts w:eastAsia="Liberation Sans"/>
                <w:iCs/>
              </w:rPr>
            </w:pPr>
            <w:r w:rsidRPr="00B46196">
              <w:t>1.2</w:t>
            </w:r>
          </w:p>
        </w:tc>
        <w:tc>
          <w:tcPr>
            <w:tcW w:w="1276" w:type="dxa"/>
          </w:tcPr>
          <w:p w:rsidR="00BA1334" w:rsidRPr="00B46196" w:rsidRDefault="00BA1334" w:rsidP="00D41C9A">
            <w:pPr>
              <w:pStyle w:val="14"/>
              <w:rPr>
                <w:lang w:val="en-US"/>
              </w:rPr>
            </w:pPr>
            <w:r w:rsidRPr="00B46196">
              <w:rPr>
                <w:rFonts w:eastAsia="Liberation Sans"/>
                <w:iCs/>
              </w:rPr>
              <w:t>date</w:t>
            </w:r>
          </w:p>
        </w:tc>
        <w:tc>
          <w:tcPr>
            <w:tcW w:w="851" w:type="dxa"/>
          </w:tcPr>
          <w:p w:rsidR="00BA1334" w:rsidRPr="00B46196" w:rsidRDefault="00BA1334" w:rsidP="00D41C9A">
            <w:pPr>
              <w:pStyle w:val="14"/>
            </w:pPr>
            <w:r w:rsidRPr="00B46196">
              <w:t>Date</w:t>
            </w:r>
          </w:p>
        </w:tc>
        <w:tc>
          <w:tcPr>
            <w:tcW w:w="1134" w:type="dxa"/>
          </w:tcPr>
          <w:p w:rsidR="00BA1334" w:rsidRPr="00B46196" w:rsidRDefault="00BA1334" w:rsidP="00D41C9A">
            <w:pPr>
              <w:pStyle w:val="14"/>
            </w:pPr>
            <w:r w:rsidRPr="00B46196">
              <w:t>-</w:t>
            </w:r>
          </w:p>
        </w:tc>
        <w:tc>
          <w:tcPr>
            <w:tcW w:w="901" w:type="dxa"/>
          </w:tcPr>
          <w:p w:rsidR="00BA1334" w:rsidRPr="00B46196" w:rsidRDefault="00BA1334" w:rsidP="00D41C9A">
            <w:pPr>
              <w:pStyle w:val="14"/>
            </w:pPr>
            <w:r w:rsidRPr="00B46196">
              <w:t>О</w:t>
            </w:r>
          </w:p>
        </w:tc>
        <w:tc>
          <w:tcPr>
            <w:tcW w:w="2429" w:type="dxa"/>
          </w:tcPr>
          <w:p w:rsidR="00BA1334" w:rsidRPr="00B46196" w:rsidRDefault="00BA1334" w:rsidP="00D41C9A">
            <w:pPr>
              <w:pStyle w:val="14"/>
            </w:pPr>
            <w:r w:rsidRPr="00B46196">
              <w:t>Дата создания файла</w:t>
            </w:r>
          </w:p>
        </w:tc>
        <w:tc>
          <w:tcPr>
            <w:tcW w:w="2325" w:type="dxa"/>
            <w:gridSpan w:val="2"/>
          </w:tcPr>
          <w:p w:rsidR="00BA1334" w:rsidRPr="00B46196" w:rsidRDefault="00BA1334" w:rsidP="00D41C9A">
            <w:pPr>
              <w:pStyle w:val="14"/>
            </w:pPr>
          </w:p>
        </w:tc>
      </w:tr>
      <w:tr w:rsidR="00B46196" w:rsidRPr="00B46196" w:rsidTr="00167395">
        <w:tc>
          <w:tcPr>
            <w:tcW w:w="1234" w:type="dxa"/>
          </w:tcPr>
          <w:p w:rsidR="00BA1334" w:rsidRPr="00B46196" w:rsidRDefault="00BA1334" w:rsidP="00D41C9A">
            <w:pPr>
              <w:pStyle w:val="14"/>
              <w:rPr>
                <w:bCs/>
                <w:iCs/>
              </w:rPr>
            </w:pPr>
            <w:r w:rsidRPr="00B46196">
              <w:t>1.3</w:t>
            </w:r>
          </w:p>
        </w:tc>
        <w:tc>
          <w:tcPr>
            <w:tcW w:w="3261" w:type="dxa"/>
            <w:gridSpan w:val="3"/>
          </w:tcPr>
          <w:p w:rsidR="00BA1334" w:rsidRPr="00B46196" w:rsidRDefault="00BA1334" w:rsidP="00D41C9A">
            <w:pPr>
              <w:pStyle w:val="14"/>
              <w:rPr>
                <w:bCs/>
                <w:lang w:val="en-US"/>
              </w:rPr>
            </w:pPr>
            <w:r w:rsidRPr="00B46196">
              <w:rPr>
                <w:bCs/>
                <w:iCs/>
                <w:lang w:val="en-US"/>
              </w:rPr>
              <w:t>TFOMS</w:t>
            </w:r>
          </w:p>
        </w:tc>
        <w:tc>
          <w:tcPr>
            <w:tcW w:w="901" w:type="dxa"/>
          </w:tcPr>
          <w:p w:rsidR="00BA1334" w:rsidRPr="00B46196" w:rsidRDefault="00BA1334" w:rsidP="00D41C9A">
            <w:pPr>
              <w:pStyle w:val="14"/>
              <w:rPr>
                <w:bCs/>
              </w:rPr>
            </w:pPr>
            <w:r w:rsidRPr="00B46196">
              <w:rPr>
                <w:bCs/>
              </w:rPr>
              <w:t>ОМ</w:t>
            </w:r>
            <w:r w:rsidRPr="00B46196">
              <w:br/>
            </w:r>
            <w:r w:rsidRPr="00B46196">
              <w:rPr>
                <w:bCs/>
              </w:rPr>
              <w:t>(1:</w:t>
            </w:r>
            <w:r w:rsidRPr="00B46196">
              <w:rPr>
                <w:rFonts w:eastAsia="Liberation Serif"/>
                <w:bCs/>
              </w:rPr>
              <w:t>∞)</w:t>
            </w:r>
          </w:p>
        </w:tc>
        <w:tc>
          <w:tcPr>
            <w:tcW w:w="4754" w:type="dxa"/>
            <w:gridSpan w:val="3"/>
          </w:tcPr>
          <w:p w:rsidR="00BA1334" w:rsidRPr="00B46196" w:rsidRDefault="00BA1334" w:rsidP="00D41C9A">
            <w:pPr>
              <w:pStyle w:val="14"/>
            </w:pPr>
            <w:r w:rsidRPr="00B46196">
              <w:rPr>
                <w:bCs/>
              </w:rPr>
              <w:t>Территориальный фонд обязательного медицинского страхования</w:t>
            </w:r>
          </w:p>
        </w:tc>
      </w:tr>
      <w:tr w:rsidR="00B46196" w:rsidRPr="00B46196" w:rsidTr="00167395">
        <w:tc>
          <w:tcPr>
            <w:tcW w:w="1234" w:type="dxa"/>
          </w:tcPr>
          <w:p w:rsidR="00BA1334" w:rsidRPr="00B46196" w:rsidRDefault="00BA1334" w:rsidP="00D41C9A">
            <w:pPr>
              <w:pStyle w:val="14"/>
              <w:rPr>
                <w:rFonts w:eastAsia="Liberation Sans"/>
              </w:rPr>
            </w:pPr>
            <w:r w:rsidRPr="00B46196">
              <w:t>1.3.1</w:t>
            </w:r>
          </w:p>
        </w:tc>
        <w:tc>
          <w:tcPr>
            <w:tcW w:w="1276" w:type="dxa"/>
          </w:tcPr>
          <w:p w:rsidR="00BA1334" w:rsidRPr="00B46196" w:rsidRDefault="00BA1334" w:rsidP="00D41C9A">
            <w:pPr>
              <w:pStyle w:val="14"/>
            </w:pPr>
            <w:r w:rsidRPr="00B46196">
              <w:t>tf_kod</w:t>
            </w:r>
          </w:p>
        </w:tc>
        <w:tc>
          <w:tcPr>
            <w:tcW w:w="851" w:type="dxa"/>
          </w:tcPr>
          <w:p w:rsidR="00BA1334" w:rsidRPr="00B46196" w:rsidRDefault="00BA1334" w:rsidP="00D41C9A">
            <w:pPr>
              <w:pStyle w:val="14"/>
            </w:pPr>
            <w:r w:rsidRPr="00B46196">
              <w:t>Char</w:t>
            </w:r>
          </w:p>
        </w:tc>
        <w:tc>
          <w:tcPr>
            <w:tcW w:w="1134" w:type="dxa"/>
          </w:tcPr>
          <w:p w:rsidR="00BA1334" w:rsidRPr="00B46196" w:rsidRDefault="00BA1334" w:rsidP="00D41C9A">
            <w:pPr>
              <w:pStyle w:val="14"/>
            </w:pPr>
            <w:r w:rsidRPr="00B46196">
              <w:t>2</w:t>
            </w:r>
          </w:p>
        </w:tc>
        <w:tc>
          <w:tcPr>
            <w:tcW w:w="901" w:type="dxa"/>
          </w:tcPr>
          <w:p w:rsidR="00BA1334" w:rsidRPr="00B46196" w:rsidRDefault="00BA1334" w:rsidP="00D41C9A">
            <w:pPr>
              <w:pStyle w:val="14"/>
            </w:pPr>
            <w:r w:rsidRPr="00B46196">
              <w:t>О</w:t>
            </w:r>
          </w:p>
        </w:tc>
        <w:tc>
          <w:tcPr>
            <w:tcW w:w="2441" w:type="dxa"/>
            <w:gridSpan w:val="2"/>
          </w:tcPr>
          <w:p w:rsidR="00BA1334" w:rsidRPr="00B46196" w:rsidRDefault="00BA1334" w:rsidP="00D41C9A">
            <w:pPr>
              <w:pStyle w:val="14"/>
            </w:pPr>
            <w:r w:rsidRPr="00B46196">
              <w:t>Код ТФОМС</w:t>
            </w:r>
          </w:p>
        </w:tc>
        <w:tc>
          <w:tcPr>
            <w:tcW w:w="2313" w:type="dxa"/>
          </w:tcPr>
          <w:p w:rsidR="00BA1334" w:rsidRPr="00B46196" w:rsidRDefault="00BA1334" w:rsidP="00D41C9A">
            <w:pPr>
              <w:pStyle w:val="14"/>
            </w:pPr>
            <w:r w:rsidRPr="00B46196">
              <w:t>Код ТФОМС заполняется из классификатора, приведенного в приложении А. Код F010</w:t>
            </w:r>
          </w:p>
        </w:tc>
      </w:tr>
      <w:tr w:rsidR="00B46196" w:rsidRPr="00B46196" w:rsidTr="00167395">
        <w:tc>
          <w:tcPr>
            <w:tcW w:w="1234" w:type="dxa"/>
          </w:tcPr>
          <w:p w:rsidR="00BA1334" w:rsidRPr="00B46196" w:rsidRDefault="00BA1334" w:rsidP="00D41C9A">
            <w:pPr>
              <w:pStyle w:val="14"/>
              <w:rPr>
                <w:rFonts w:eastAsia="Liberation Sans"/>
              </w:rPr>
            </w:pPr>
            <w:r w:rsidRPr="00B46196">
              <w:t>1.3.2</w:t>
            </w:r>
          </w:p>
        </w:tc>
        <w:tc>
          <w:tcPr>
            <w:tcW w:w="1276" w:type="dxa"/>
          </w:tcPr>
          <w:p w:rsidR="00BA1334" w:rsidRPr="00B46196" w:rsidRDefault="00BA1334" w:rsidP="00D41C9A">
            <w:pPr>
              <w:pStyle w:val="14"/>
            </w:pPr>
            <w:r w:rsidRPr="00B46196">
              <w:t>tf_okato</w:t>
            </w:r>
          </w:p>
        </w:tc>
        <w:tc>
          <w:tcPr>
            <w:tcW w:w="851" w:type="dxa"/>
          </w:tcPr>
          <w:p w:rsidR="00BA1334" w:rsidRPr="00B46196" w:rsidRDefault="00BA1334" w:rsidP="00D41C9A">
            <w:pPr>
              <w:pStyle w:val="14"/>
            </w:pPr>
            <w:r w:rsidRPr="00B46196">
              <w:t>Char</w:t>
            </w:r>
          </w:p>
        </w:tc>
        <w:tc>
          <w:tcPr>
            <w:tcW w:w="1134" w:type="dxa"/>
          </w:tcPr>
          <w:p w:rsidR="00BA1334" w:rsidRPr="00B46196" w:rsidRDefault="00BA1334" w:rsidP="00D41C9A">
            <w:pPr>
              <w:pStyle w:val="14"/>
            </w:pPr>
            <w:r w:rsidRPr="00B46196">
              <w:t>5</w:t>
            </w:r>
          </w:p>
        </w:tc>
        <w:tc>
          <w:tcPr>
            <w:tcW w:w="901" w:type="dxa"/>
          </w:tcPr>
          <w:p w:rsidR="00BA1334" w:rsidRPr="00B46196" w:rsidRDefault="00BA1334" w:rsidP="00D41C9A">
            <w:pPr>
              <w:pStyle w:val="14"/>
            </w:pPr>
            <w:r w:rsidRPr="00B46196">
              <w:t>О</w:t>
            </w:r>
          </w:p>
        </w:tc>
        <w:tc>
          <w:tcPr>
            <w:tcW w:w="2441" w:type="dxa"/>
            <w:gridSpan w:val="2"/>
          </w:tcPr>
          <w:p w:rsidR="00BA1334" w:rsidRPr="00B46196" w:rsidRDefault="00BA1334" w:rsidP="00D41C9A">
            <w:pPr>
              <w:pStyle w:val="14"/>
            </w:pPr>
            <w:r w:rsidRPr="00B46196">
              <w:t xml:space="preserve">Код субъекта РФ по ОКАТО </w:t>
            </w:r>
          </w:p>
        </w:tc>
        <w:tc>
          <w:tcPr>
            <w:tcW w:w="2313" w:type="dxa"/>
          </w:tcPr>
          <w:p w:rsidR="00BA1334" w:rsidRPr="00B46196" w:rsidRDefault="00BA1334" w:rsidP="00D41C9A">
            <w:pPr>
              <w:pStyle w:val="14"/>
            </w:pPr>
            <w:r w:rsidRPr="00B46196">
              <w:t>Код субъекта РФ по ОКАТО заполняется из классификатора, приведенного в приложении А. Код О002</w:t>
            </w:r>
          </w:p>
        </w:tc>
      </w:tr>
      <w:tr w:rsidR="00B46196" w:rsidRPr="00B46196" w:rsidTr="00167395">
        <w:tc>
          <w:tcPr>
            <w:tcW w:w="1234" w:type="dxa"/>
          </w:tcPr>
          <w:p w:rsidR="00BA1334" w:rsidRPr="00B46196" w:rsidRDefault="00BA1334" w:rsidP="00D41C9A">
            <w:pPr>
              <w:pStyle w:val="14"/>
            </w:pPr>
            <w:r w:rsidRPr="00B46196">
              <w:t>1.3.3</w:t>
            </w:r>
          </w:p>
        </w:tc>
        <w:tc>
          <w:tcPr>
            <w:tcW w:w="1276" w:type="dxa"/>
          </w:tcPr>
          <w:p w:rsidR="00BA1334" w:rsidRPr="00B46196" w:rsidRDefault="00BA1334" w:rsidP="00D41C9A">
            <w:pPr>
              <w:pStyle w:val="14"/>
            </w:pPr>
            <w:r w:rsidRPr="00B46196">
              <w:t>tf_ogrn</w:t>
            </w:r>
          </w:p>
        </w:tc>
        <w:tc>
          <w:tcPr>
            <w:tcW w:w="851" w:type="dxa"/>
          </w:tcPr>
          <w:p w:rsidR="00BA1334" w:rsidRPr="00B46196" w:rsidRDefault="00BA1334" w:rsidP="00D41C9A">
            <w:pPr>
              <w:pStyle w:val="14"/>
            </w:pPr>
            <w:r w:rsidRPr="00B46196">
              <w:t>Char</w:t>
            </w:r>
          </w:p>
        </w:tc>
        <w:tc>
          <w:tcPr>
            <w:tcW w:w="1134" w:type="dxa"/>
          </w:tcPr>
          <w:p w:rsidR="00BA1334" w:rsidRPr="00B46196" w:rsidRDefault="00BA1334" w:rsidP="00D41C9A">
            <w:pPr>
              <w:pStyle w:val="14"/>
            </w:pPr>
            <w:r w:rsidRPr="00B46196">
              <w:t>15</w:t>
            </w:r>
          </w:p>
        </w:tc>
        <w:tc>
          <w:tcPr>
            <w:tcW w:w="901" w:type="dxa"/>
          </w:tcPr>
          <w:p w:rsidR="00BA1334" w:rsidRPr="00B46196" w:rsidRDefault="00BA1334" w:rsidP="00D41C9A">
            <w:pPr>
              <w:pStyle w:val="14"/>
            </w:pPr>
            <w:r w:rsidRPr="00B46196">
              <w:t>О</w:t>
            </w:r>
          </w:p>
        </w:tc>
        <w:tc>
          <w:tcPr>
            <w:tcW w:w="2441" w:type="dxa"/>
            <w:gridSpan w:val="2"/>
          </w:tcPr>
          <w:p w:rsidR="00BA1334" w:rsidRPr="00B46196" w:rsidRDefault="00BA1334" w:rsidP="00D41C9A">
            <w:pPr>
              <w:pStyle w:val="14"/>
            </w:pPr>
            <w:r w:rsidRPr="00B46196">
              <w:t>ОГРН ТФОМС</w:t>
            </w:r>
          </w:p>
        </w:tc>
        <w:tc>
          <w:tcPr>
            <w:tcW w:w="2313" w:type="dxa"/>
          </w:tcPr>
          <w:p w:rsidR="00BA1334" w:rsidRPr="00B46196" w:rsidRDefault="00BA1334" w:rsidP="00D41C9A">
            <w:pPr>
              <w:pStyle w:val="14"/>
            </w:pPr>
          </w:p>
        </w:tc>
      </w:tr>
      <w:tr w:rsidR="00B46196" w:rsidRPr="00B46196" w:rsidTr="00167395">
        <w:tc>
          <w:tcPr>
            <w:tcW w:w="1234" w:type="dxa"/>
          </w:tcPr>
          <w:p w:rsidR="00BA1334" w:rsidRPr="00B46196" w:rsidRDefault="00BA1334" w:rsidP="00D41C9A">
            <w:pPr>
              <w:pStyle w:val="14"/>
            </w:pPr>
            <w:r w:rsidRPr="00B46196">
              <w:t>1.3.4</w:t>
            </w:r>
          </w:p>
        </w:tc>
        <w:tc>
          <w:tcPr>
            <w:tcW w:w="1276" w:type="dxa"/>
          </w:tcPr>
          <w:p w:rsidR="00BA1334" w:rsidRPr="00B46196" w:rsidRDefault="00BA1334" w:rsidP="00D41C9A">
            <w:pPr>
              <w:pStyle w:val="14"/>
            </w:pPr>
            <w:r w:rsidRPr="00B46196">
              <w:t>name_tfp</w:t>
            </w:r>
          </w:p>
        </w:tc>
        <w:tc>
          <w:tcPr>
            <w:tcW w:w="851" w:type="dxa"/>
          </w:tcPr>
          <w:p w:rsidR="00BA1334" w:rsidRPr="00B46196" w:rsidRDefault="00BA1334" w:rsidP="00D41C9A">
            <w:pPr>
              <w:pStyle w:val="14"/>
            </w:pPr>
            <w:r w:rsidRPr="00B46196">
              <w:t>Char</w:t>
            </w:r>
          </w:p>
        </w:tc>
        <w:tc>
          <w:tcPr>
            <w:tcW w:w="1134" w:type="dxa"/>
          </w:tcPr>
          <w:p w:rsidR="00BA1334" w:rsidRPr="00B46196" w:rsidRDefault="00BA1334" w:rsidP="00D41C9A">
            <w:pPr>
              <w:pStyle w:val="14"/>
            </w:pPr>
            <w:r w:rsidRPr="00B46196">
              <w:t>250</w:t>
            </w:r>
          </w:p>
        </w:tc>
        <w:tc>
          <w:tcPr>
            <w:tcW w:w="901" w:type="dxa"/>
          </w:tcPr>
          <w:p w:rsidR="00BA1334" w:rsidRPr="00B46196" w:rsidRDefault="00BA1334" w:rsidP="00D41C9A">
            <w:pPr>
              <w:pStyle w:val="14"/>
            </w:pPr>
            <w:r w:rsidRPr="00B46196">
              <w:t>О</w:t>
            </w:r>
          </w:p>
        </w:tc>
        <w:tc>
          <w:tcPr>
            <w:tcW w:w="2441" w:type="dxa"/>
            <w:gridSpan w:val="2"/>
          </w:tcPr>
          <w:p w:rsidR="00BA1334" w:rsidRPr="00B46196" w:rsidRDefault="00BA1334" w:rsidP="00D41C9A">
            <w:pPr>
              <w:pStyle w:val="14"/>
            </w:pPr>
            <w:r w:rsidRPr="00B46196">
              <w:t>Наименование ТФОМС (полное)</w:t>
            </w:r>
          </w:p>
        </w:tc>
        <w:tc>
          <w:tcPr>
            <w:tcW w:w="2313" w:type="dxa"/>
          </w:tcPr>
          <w:p w:rsidR="00BA1334" w:rsidRPr="00B46196" w:rsidRDefault="00BA1334" w:rsidP="00D41C9A">
            <w:pPr>
              <w:pStyle w:val="14"/>
            </w:pPr>
          </w:p>
        </w:tc>
      </w:tr>
      <w:tr w:rsidR="00B46196" w:rsidRPr="00B46196" w:rsidTr="00167395">
        <w:tc>
          <w:tcPr>
            <w:tcW w:w="1234" w:type="dxa"/>
          </w:tcPr>
          <w:p w:rsidR="00BA1334" w:rsidRPr="00B46196" w:rsidRDefault="00BA1334" w:rsidP="00D41C9A">
            <w:pPr>
              <w:pStyle w:val="14"/>
            </w:pPr>
            <w:r w:rsidRPr="00B46196">
              <w:t>1.3.5</w:t>
            </w:r>
          </w:p>
        </w:tc>
        <w:tc>
          <w:tcPr>
            <w:tcW w:w="1276" w:type="dxa"/>
          </w:tcPr>
          <w:p w:rsidR="00BA1334" w:rsidRPr="00B46196" w:rsidRDefault="00BA1334" w:rsidP="00D41C9A">
            <w:pPr>
              <w:pStyle w:val="14"/>
            </w:pPr>
            <w:r w:rsidRPr="00B46196">
              <w:t>name_tfk</w:t>
            </w:r>
          </w:p>
        </w:tc>
        <w:tc>
          <w:tcPr>
            <w:tcW w:w="851" w:type="dxa"/>
          </w:tcPr>
          <w:p w:rsidR="00BA1334" w:rsidRPr="00B46196" w:rsidRDefault="00BA1334" w:rsidP="00D41C9A">
            <w:pPr>
              <w:pStyle w:val="14"/>
            </w:pPr>
            <w:r w:rsidRPr="00B46196">
              <w:t>Char</w:t>
            </w:r>
          </w:p>
        </w:tc>
        <w:tc>
          <w:tcPr>
            <w:tcW w:w="1134" w:type="dxa"/>
          </w:tcPr>
          <w:p w:rsidR="00BA1334" w:rsidRPr="00B46196" w:rsidRDefault="00BA1334" w:rsidP="00D41C9A">
            <w:pPr>
              <w:pStyle w:val="14"/>
            </w:pPr>
            <w:r w:rsidRPr="00B46196">
              <w:t>250</w:t>
            </w:r>
          </w:p>
        </w:tc>
        <w:tc>
          <w:tcPr>
            <w:tcW w:w="901" w:type="dxa"/>
          </w:tcPr>
          <w:p w:rsidR="00BA1334" w:rsidRPr="00B46196" w:rsidRDefault="00BA1334" w:rsidP="00D41C9A">
            <w:pPr>
              <w:pStyle w:val="14"/>
            </w:pPr>
            <w:r w:rsidRPr="00B46196">
              <w:t>О</w:t>
            </w:r>
          </w:p>
        </w:tc>
        <w:tc>
          <w:tcPr>
            <w:tcW w:w="2441" w:type="dxa"/>
            <w:gridSpan w:val="2"/>
          </w:tcPr>
          <w:p w:rsidR="00BA1334" w:rsidRPr="00B46196" w:rsidRDefault="00BA1334" w:rsidP="00D41C9A">
            <w:pPr>
              <w:pStyle w:val="14"/>
            </w:pPr>
            <w:r w:rsidRPr="00B46196">
              <w:t>Наименование ТФОМС (краткое)</w:t>
            </w:r>
          </w:p>
        </w:tc>
        <w:tc>
          <w:tcPr>
            <w:tcW w:w="2313" w:type="dxa"/>
          </w:tcPr>
          <w:p w:rsidR="00BA1334" w:rsidRPr="00B46196" w:rsidRDefault="00BA1334" w:rsidP="00D41C9A">
            <w:pPr>
              <w:pStyle w:val="14"/>
            </w:pPr>
          </w:p>
        </w:tc>
      </w:tr>
      <w:tr w:rsidR="00B46196" w:rsidRPr="00B46196" w:rsidTr="00167395">
        <w:tc>
          <w:tcPr>
            <w:tcW w:w="1234" w:type="dxa"/>
          </w:tcPr>
          <w:p w:rsidR="00BA1334" w:rsidRPr="00B46196" w:rsidRDefault="00BA1334" w:rsidP="00D41C9A">
            <w:pPr>
              <w:pStyle w:val="14"/>
            </w:pPr>
            <w:r w:rsidRPr="00B46196">
              <w:t>1.3.6</w:t>
            </w:r>
          </w:p>
        </w:tc>
        <w:tc>
          <w:tcPr>
            <w:tcW w:w="1276" w:type="dxa"/>
          </w:tcPr>
          <w:p w:rsidR="00BA1334" w:rsidRPr="00B46196" w:rsidRDefault="00BA1334" w:rsidP="00D41C9A">
            <w:pPr>
              <w:pStyle w:val="14"/>
            </w:pPr>
            <w:r w:rsidRPr="00B46196">
              <w:t>index</w:t>
            </w:r>
          </w:p>
        </w:tc>
        <w:tc>
          <w:tcPr>
            <w:tcW w:w="851" w:type="dxa"/>
          </w:tcPr>
          <w:p w:rsidR="00BA1334" w:rsidRPr="00B46196" w:rsidRDefault="00BA1334" w:rsidP="00D41C9A">
            <w:pPr>
              <w:pStyle w:val="14"/>
            </w:pPr>
            <w:r w:rsidRPr="00B46196">
              <w:t>Char</w:t>
            </w:r>
          </w:p>
        </w:tc>
        <w:tc>
          <w:tcPr>
            <w:tcW w:w="1134" w:type="dxa"/>
          </w:tcPr>
          <w:p w:rsidR="00BA1334" w:rsidRPr="00B46196" w:rsidRDefault="00BA1334" w:rsidP="00D41C9A">
            <w:pPr>
              <w:pStyle w:val="14"/>
            </w:pPr>
            <w:r w:rsidRPr="00B46196">
              <w:t>6</w:t>
            </w:r>
          </w:p>
        </w:tc>
        <w:tc>
          <w:tcPr>
            <w:tcW w:w="901" w:type="dxa"/>
          </w:tcPr>
          <w:p w:rsidR="00BA1334" w:rsidRPr="00B46196" w:rsidRDefault="00BA1334" w:rsidP="00D41C9A">
            <w:pPr>
              <w:pStyle w:val="14"/>
            </w:pPr>
            <w:r w:rsidRPr="00B46196">
              <w:t>У</w:t>
            </w:r>
          </w:p>
        </w:tc>
        <w:tc>
          <w:tcPr>
            <w:tcW w:w="2441" w:type="dxa"/>
            <w:gridSpan w:val="2"/>
          </w:tcPr>
          <w:p w:rsidR="00BA1334" w:rsidRPr="00B46196" w:rsidRDefault="00BA1334" w:rsidP="00D41C9A">
            <w:pPr>
              <w:pStyle w:val="14"/>
            </w:pPr>
            <w:r w:rsidRPr="00B46196">
              <w:t>Почтовый индекс адреса</w:t>
            </w:r>
          </w:p>
        </w:tc>
        <w:tc>
          <w:tcPr>
            <w:tcW w:w="2313" w:type="dxa"/>
          </w:tcPr>
          <w:p w:rsidR="00BA1334" w:rsidRPr="00B46196" w:rsidRDefault="00BA1334" w:rsidP="00D41C9A">
            <w:pPr>
              <w:pStyle w:val="14"/>
            </w:pPr>
          </w:p>
        </w:tc>
      </w:tr>
      <w:tr w:rsidR="00B46196" w:rsidRPr="00B46196" w:rsidTr="00167395">
        <w:tc>
          <w:tcPr>
            <w:tcW w:w="1234" w:type="dxa"/>
          </w:tcPr>
          <w:p w:rsidR="00BA1334" w:rsidRPr="00B46196" w:rsidRDefault="00BA1334" w:rsidP="00D41C9A">
            <w:pPr>
              <w:pStyle w:val="14"/>
            </w:pPr>
            <w:r w:rsidRPr="00B46196">
              <w:t>1.3.7</w:t>
            </w:r>
          </w:p>
        </w:tc>
        <w:tc>
          <w:tcPr>
            <w:tcW w:w="1276" w:type="dxa"/>
          </w:tcPr>
          <w:p w:rsidR="00BA1334" w:rsidRPr="00B46196" w:rsidRDefault="00BA1334" w:rsidP="00D41C9A">
            <w:pPr>
              <w:pStyle w:val="14"/>
            </w:pPr>
            <w:r w:rsidRPr="00B46196">
              <w:t>address</w:t>
            </w:r>
          </w:p>
        </w:tc>
        <w:tc>
          <w:tcPr>
            <w:tcW w:w="851" w:type="dxa"/>
          </w:tcPr>
          <w:p w:rsidR="00BA1334" w:rsidRPr="00B46196" w:rsidRDefault="00BA1334" w:rsidP="00D41C9A">
            <w:pPr>
              <w:pStyle w:val="14"/>
            </w:pPr>
            <w:r w:rsidRPr="00B46196">
              <w:t>Char</w:t>
            </w:r>
          </w:p>
        </w:tc>
        <w:tc>
          <w:tcPr>
            <w:tcW w:w="1134" w:type="dxa"/>
          </w:tcPr>
          <w:p w:rsidR="00BA1334" w:rsidRPr="00B46196" w:rsidRDefault="00BA1334" w:rsidP="00D41C9A">
            <w:pPr>
              <w:pStyle w:val="14"/>
            </w:pPr>
            <w:r w:rsidRPr="00B46196">
              <w:t>250</w:t>
            </w:r>
          </w:p>
        </w:tc>
        <w:tc>
          <w:tcPr>
            <w:tcW w:w="901" w:type="dxa"/>
          </w:tcPr>
          <w:p w:rsidR="00BA1334" w:rsidRPr="00B46196" w:rsidRDefault="00BA1334" w:rsidP="00D41C9A">
            <w:pPr>
              <w:pStyle w:val="14"/>
            </w:pPr>
            <w:r w:rsidRPr="00B46196">
              <w:t>О</w:t>
            </w:r>
          </w:p>
        </w:tc>
        <w:tc>
          <w:tcPr>
            <w:tcW w:w="2441" w:type="dxa"/>
            <w:gridSpan w:val="2"/>
          </w:tcPr>
          <w:p w:rsidR="00BA1334" w:rsidRPr="00B46196" w:rsidRDefault="00BA1334" w:rsidP="00D41C9A">
            <w:pPr>
              <w:pStyle w:val="14"/>
            </w:pPr>
            <w:r w:rsidRPr="00B46196">
              <w:t>Адрес местонахождения,заданный в строку</w:t>
            </w:r>
          </w:p>
        </w:tc>
        <w:tc>
          <w:tcPr>
            <w:tcW w:w="2313" w:type="dxa"/>
          </w:tcPr>
          <w:p w:rsidR="00BA1334" w:rsidRPr="00B46196" w:rsidRDefault="00BA1334" w:rsidP="00D41C9A">
            <w:pPr>
              <w:pStyle w:val="14"/>
            </w:pPr>
            <w:r w:rsidRPr="00B46196">
              <w:t>Субъект, район, город, населенный пункт, улица, номер дома (владение), номер корпуса/строения</w:t>
            </w:r>
          </w:p>
        </w:tc>
      </w:tr>
      <w:tr w:rsidR="00B46196" w:rsidRPr="00B46196" w:rsidTr="00167395">
        <w:tc>
          <w:tcPr>
            <w:tcW w:w="1234" w:type="dxa"/>
          </w:tcPr>
          <w:p w:rsidR="00BA1334" w:rsidRPr="00B46196" w:rsidRDefault="00BA1334" w:rsidP="00D41C9A">
            <w:pPr>
              <w:pStyle w:val="14"/>
            </w:pPr>
            <w:r w:rsidRPr="00B46196">
              <w:t>1.3.8</w:t>
            </w:r>
          </w:p>
        </w:tc>
        <w:tc>
          <w:tcPr>
            <w:tcW w:w="1276" w:type="dxa"/>
          </w:tcPr>
          <w:p w:rsidR="00BA1334" w:rsidRPr="00B46196" w:rsidRDefault="00BA1334" w:rsidP="00D41C9A">
            <w:pPr>
              <w:pStyle w:val="14"/>
            </w:pPr>
            <w:r w:rsidRPr="00B46196">
              <w:t>fam_dir</w:t>
            </w:r>
          </w:p>
        </w:tc>
        <w:tc>
          <w:tcPr>
            <w:tcW w:w="851" w:type="dxa"/>
          </w:tcPr>
          <w:p w:rsidR="00BA1334" w:rsidRPr="00B46196" w:rsidRDefault="00BA1334" w:rsidP="00D41C9A">
            <w:pPr>
              <w:pStyle w:val="14"/>
            </w:pPr>
            <w:r w:rsidRPr="00B46196">
              <w:t>Char</w:t>
            </w:r>
          </w:p>
        </w:tc>
        <w:tc>
          <w:tcPr>
            <w:tcW w:w="1134" w:type="dxa"/>
          </w:tcPr>
          <w:p w:rsidR="00BA1334" w:rsidRPr="00B46196" w:rsidRDefault="00BA1334" w:rsidP="00D41C9A">
            <w:pPr>
              <w:pStyle w:val="14"/>
            </w:pPr>
            <w:r w:rsidRPr="00B46196">
              <w:t>40</w:t>
            </w:r>
          </w:p>
        </w:tc>
        <w:tc>
          <w:tcPr>
            <w:tcW w:w="901" w:type="dxa"/>
          </w:tcPr>
          <w:p w:rsidR="00BA1334" w:rsidRPr="00B46196" w:rsidRDefault="00BA1334" w:rsidP="00D41C9A">
            <w:pPr>
              <w:pStyle w:val="14"/>
            </w:pPr>
            <w:r w:rsidRPr="00B46196">
              <w:t>О</w:t>
            </w:r>
          </w:p>
        </w:tc>
        <w:tc>
          <w:tcPr>
            <w:tcW w:w="2441" w:type="dxa"/>
            <w:gridSpan w:val="2"/>
          </w:tcPr>
          <w:p w:rsidR="00BA1334" w:rsidRPr="00B46196" w:rsidRDefault="00BA1334" w:rsidP="00D41C9A">
            <w:pPr>
              <w:pStyle w:val="14"/>
            </w:pPr>
            <w:r w:rsidRPr="00B46196">
              <w:t>Фамилия директора</w:t>
            </w:r>
          </w:p>
        </w:tc>
        <w:tc>
          <w:tcPr>
            <w:tcW w:w="2313" w:type="dxa"/>
            <w:vMerge w:val="restart"/>
          </w:tcPr>
          <w:p w:rsidR="00BA1334" w:rsidRPr="00B46196" w:rsidRDefault="00BA1334" w:rsidP="00D41C9A">
            <w:pPr>
              <w:pStyle w:val="14"/>
            </w:pPr>
            <w:r w:rsidRPr="00B46196">
              <w:t>Фамилия, имя, отчество заполняется с документа, удостоверяющего личность</w:t>
            </w:r>
          </w:p>
        </w:tc>
      </w:tr>
      <w:tr w:rsidR="00B46196" w:rsidRPr="00B46196" w:rsidTr="00167395">
        <w:tc>
          <w:tcPr>
            <w:tcW w:w="1234" w:type="dxa"/>
          </w:tcPr>
          <w:p w:rsidR="00BA1334" w:rsidRPr="00B46196" w:rsidRDefault="00BA1334" w:rsidP="00D41C9A">
            <w:pPr>
              <w:pStyle w:val="14"/>
            </w:pPr>
            <w:r w:rsidRPr="00B46196">
              <w:t>1.3.9</w:t>
            </w:r>
          </w:p>
        </w:tc>
        <w:tc>
          <w:tcPr>
            <w:tcW w:w="1276" w:type="dxa"/>
          </w:tcPr>
          <w:p w:rsidR="00BA1334" w:rsidRPr="00B46196" w:rsidRDefault="00BA1334" w:rsidP="00D41C9A">
            <w:pPr>
              <w:pStyle w:val="14"/>
            </w:pPr>
            <w:r w:rsidRPr="00B46196">
              <w:t>im_dir</w:t>
            </w:r>
          </w:p>
        </w:tc>
        <w:tc>
          <w:tcPr>
            <w:tcW w:w="851" w:type="dxa"/>
          </w:tcPr>
          <w:p w:rsidR="00BA1334" w:rsidRPr="00B46196" w:rsidRDefault="00BA1334" w:rsidP="00D41C9A">
            <w:pPr>
              <w:pStyle w:val="14"/>
            </w:pPr>
            <w:r w:rsidRPr="00B46196">
              <w:t>Char</w:t>
            </w:r>
          </w:p>
        </w:tc>
        <w:tc>
          <w:tcPr>
            <w:tcW w:w="1134" w:type="dxa"/>
          </w:tcPr>
          <w:p w:rsidR="00BA1334" w:rsidRPr="00B46196" w:rsidRDefault="00BA1334" w:rsidP="00D41C9A">
            <w:pPr>
              <w:pStyle w:val="14"/>
            </w:pPr>
            <w:r w:rsidRPr="00B46196">
              <w:t>40</w:t>
            </w:r>
          </w:p>
        </w:tc>
        <w:tc>
          <w:tcPr>
            <w:tcW w:w="901" w:type="dxa"/>
          </w:tcPr>
          <w:p w:rsidR="00BA1334" w:rsidRPr="00B46196" w:rsidRDefault="00BA1334" w:rsidP="00D41C9A">
            <w:pPr>
              <w:pStyle w:val="14"/>
            </w:pPr>
            <w:r w:rsidRPr="00B46196">
              <w:t>О</w:t>
            </w:r>
          </w:p>
        </w:tc>
        <w:tc>
          <w:tcPr>
            <w:tcW w:w="2441" w:type="dxa"/>
            <w:gridSpan w:val="2"/>
          </w:tcPr>
          <w:p w:rsidR="00BA1334" w:rsidRPr="00B46196" w:rsidRDefault="00BA1334" w:rsidP="00D41C9A">
            <w:pPr>
              <w:pStyle w:val="14"/>
            </w:pPr>
            <w:r w:rsidRPr="00B46196">
              <w:t>Имя</w:t>
            </w:r>
          </w:p>
        </w:tc>
        <w:tc>
          <w:tcPr>
            <w:tcW w:w="2313" w:type="dxa"/>
            <w:vMerge/>
          </w:tcPr>
          <w:p w:rsidR="00BA1334" w:rsidRPr="00B46196" w:rsidRDefault="00BA1334" w:rsidP="00D41C9A">
            <w:pPr>
              <w:pStyle w:val="14"/>
            </w:pPr>
          </w:p>
        </w:tc>
      </w:tr>
      <w:tr w:rsidR="00B46196" w:rsidRPr="00B46196" w:rsidTr="00167395">
        <w:tc>
          <w:tcPr>
            <w:tcW w:w="1234" w:type="dxa"/>
          </w:tcPr>
          <w:p w:rsidR="00BA1334" w:rsidRPr="00B46196" w:rsidRDefault="00BA1334" w:rsidP="00D41C9A">
            <w:pPr>
              <w:pStyle w:val="14"/>
            </w:pPr>
            <w:r w:rsidRPr="00B46196">
              <w:t>1.3.10</w:t>
            </w:r>
          </w:p>
        </w:tc>
        <w:tc>
          <w:tcPr>
            <w:tcW w:w="1276" w:type="dxa"/>
          </w:tcPr>
          <w:p w:rsidR="00BA1334" w:rsidRPr="00B46196" w:rsidRDefault="00BA1334" w:rsidP="00D41C9A">
            <w:pPr>
              <w:pStyle w:val="14"/>
            </w:pPr>
            <w:r w:rsidRPr="00B46196">
              <w:t>ot_dir</w:t>
            </w:r>
          </w:p>
        </w:tc>
        <w:tc>
          <w:tcPr>
            <w:tcW w:w="851" w:type="dxa"/>
          </w:tcPr>
          <w:p w:rsidR="00BA1334" w:rsidRPr="00B46196" w:rsidRDefault="00BA1334" w:rsidP="00D41C9A">
            <w:pPr>
              <w:pStyle w:val="14"/>
            </w:pPr>
            <w:r w:rsidRPr="00B46196">
              <w:t>Char</w:t>
            </w:r>
          </w:p>
        </w:tc>
        <w:tc>
          <w:tcPr>
            <w:tcW w:w="1134" w:type="dxa"/>
          </w:tcPr>
          <w:p w:rsidR="00BA1334" w:rsidRPr="00B46196" w:rsidRDefault="00BA1334" w:rsidP="00D41C9A">
            <w:pPr>
              <w:pStyle w:val="14"/>
            </w:pPr>
            <w:r w:rsidRPr="00B46196">
              <w:t>40</w:t>
            </w:r>
          </w:p>
        </w:tc>
        <w:tc>
          <w:tcPr>
            <w:tcW w:w="901" w:type="dxa"/>
          </w:tcPr>
          <w:p w:rsidR="00BA1334" w:rsidRPr="00B46196" w:rsidRDefault="00BA1334" w:rsidP="00D41C9A">
            <w:pPr>
              <w:pStyle w:val="14"/>
            </w:pPr>
            <w:r w:rsidRPr="00B46196">
              <w:t>У</w:t>
            </w:r>
          </w:p>
        </w:tc>
        <w:tc>
          <w:tcPr>
            <w:tcW w:w="2441" w:type="dxa"/>
            <w:gridSpan w:val="2"/>
          </w:tcPr>
          <w:p w:rsidR="00BA1334" w:rsidRPr="00B46196" w:rsidRDefault="00BA1334" w:rsidP="00D41C9A">
            <w:pPr>
              <w:pStyle w:val="14"/>
            </w:pPr>
            <w:r w:rsidRPr="00B46196">
              <w:t>Отчество</w:t>
            </w:r>
          </w:p>
        </w:tc>
        <w:tc>
          <w:tcPr>
            <w:tcW w:w="2313" w:type="dxa"/>
            <w:vMerge/>
          </w:tcPr>
          <w:p w:rsidR="00BA1334" w:rsidRPr="00B46196" w:rsidRDefault="00BA1334" w:rsidP="00D41C9A">
            <w:pPr>
              <w:pStyle w:val="14"/>
            </w:pPr>
          </w:p>
        </w:tc>
      </w:tr>
      <w:tr w:rsidR="00B46196" w:rsidRPr="00B46196" w:rsidTr="00167395">
        <w:tc>
          <w:tcPr>
            <w:tcW w:w="1234" w:type="dxa"/>
          </w:tcPr>
          <w:p w:rsidR="00BA1334" w:rsidRPr="00B46196" w:rsidRDefault="00BA1334" w:rsidP="00D41C9A">
            <w:pPr>
              <w:pStyle w:val="14"/>
            </w:pPr>
            <w:r w:rsidRPr="00B46196">
              <w:t>1.3.11</w:t>
            </w:r>
          </w:p>
        </w:tc>
        <w:tc>
          <w:tcPr>
            <w:tcW w:w="1276" w:type="dxa"/>
          </w:tcPr>
          <w:p w:rsidR="00BA1334" w:rsidRPr="00B46196" w:rsidRDefault="00BA1334" w:rsidP="00D41C9A">
            <w:pPr>
              <w:pStyle w:val="14"/>
            </w:pPr>
            <w:r w:rsidRPr="00B46196">
              <w:t>phone</w:t>
            </w:r>
          </w:p>
        </w:tc>
        <w:tc>
          <w:tcPr>
            <w:tcW w:w="851" w:type="dxa"/>
          </w:tcPr>
          <w:p w:rsidR="00BA1334" w:rsidRPr="00B46196" w:rsidRDefault="00BA1334" w:rsidP="00D41C9A">
            <w:pPr>
              <w:pStyle w:val="14"/>
            </w:pPr>
            <w:r w:rsidRPr="00B46196">
              <w:t>Char</w:t>
            </w:r>
          </w:p>
        </w:tc>
        <w:tc>
          <w:tcPr>
            <w:tcW w:w="1134" w:type="dxa"/>
          </w:tcPr>
          <w:p w:rsidR="00BA1334" w:rsidRPr="00B46196" w:rsidRDefault="00BA1334" w:rsidP="00D41C9A">
            <w:pPr>
              <w:pStyle w:val="14"/>
            </w:pPr>
            <w:r w:rsidRPr="00B46196">
              <w:t>40</w:t>
            </w:r>
          </w:p>
        </w:tc>
        <w:tc>
          <w:tcPr>
            <w:tcW w:w="901" w:type="dxa"/>
          </w:tcPr>
          <w:p w:rsidR="00BA1334" w:rsidRPr="00B46196" w:rsidRDefault="00BA1334" w:rsidP="00D41C9A">
            <w:pPr>
              <w:pStyle w:val="14"/>
            </w:pPr>
            <w:r w:rsidRPr="00B46196">
              <w:t>О</w:t>
            </w:r>
          </w:p>
        </w:tc>
        <w:tc>
          <w:tcPr>
            <w:tcW w:w="2441" w:type="dxa"/>
            <w:gridSpan w:val="2"/>
          </w:tcPr>
          <w:p w:rsidR="00BA1334" w:rsidRPr="00B46196" w:rsidRDefault="00BA1334" w:rsidP="00D41C9A">
            <w:pPr>
              <w:pStyle w:val="14"/>
            </w:pPr>
            <w:r w:rsidRPr="00B46196">
              <w:t>Телефон (с кодом города)</w:t>
            </w:r>
          </w:p>
        </w:tc>
        <w:tc>
          <w:tcPr>
            <w:tcW w:w="2313" w:type="dxa"/>
          </w:tcPr>
          <w:p w:rsidR="00BA1334" w:rsidRPr="00B46196" w:rsidRDefault="00BA1334" w:rsidP="00D41C9A">
            <w:pPr>
              <w:pStyle w:val="14"/>
            </w:pPr>
            <w:r w:rsidRPr="00B46196">
              <w:t>8 - код города (3-5 цифр) – номер (5-7 цифр)</w:t>
            </w:r>
          </w:p>
        </w:tc>
      </w:tr>
      <w:tr w:rsidR="00B46196" w:rsidRPr="00B46196" w:rsidTr="00167395">
        <w:tc>
          <w:tcPr>
            <w:tcW w:w="1234" w:type="dxa"/>
          </w:tcPr>
          <w:p w:rsidR="00BA1334" w:rsidRPr="00B46196" w:rsidRDefault="00BA1334" w:rsidP="00D41C9A">
            <w:pPr>
              <w:pStyle w:val="14"/>
            </w:pPr>
            <w:r w:rsidRPr="00B46196">
              <w:t>1.3.12</w:t>
            </w:r>
          </w:p>
        </w:tc>
        <w:tc>
          <w:tcPr>
            <w:tcW w:w="1276" w:type="dxa"/>
          </w:tcPr>
          <w:p w:rsidR="00BA1334" w:rsidRPr="00B46196" w:rsidRDefault="00BA1334" w:rsidP="00D41C9A">
            <w:pPr>
              <w:pStyle w:val="14"/>
            </w:pPr>
            <w:r w:rsidRPr="00B46196">
              <w:t>fax</w:t>
            </w:r>
          </w:p>
        </w:tc>
        <w:tc>
          <w:tcPr>
            <w:tcW w:w="851" w:type="dxa"/>
          </w:tcPr>
          <w:p w:rsidR="00BA1334" w:rsidRPr="00B46196" w:rsidRDefault="00BA1334" w:rsidP="00D41C9A">
            <w:pPr>
              <w:pStyle w:val="14"/>
            </w:pPr>
            <w:r w:rsidRPr="00B46196">
              <w:t>Char</w:t>
            </w:r>
          </w:p>
        </w:tc>
        <w:tc>
          <w:tcPr>
            <w:tcW w:w="1134" w:type="dxa"/>
          </w:tcPr>
          <w:p w:rsidR="00BA1334" w:rsidRPr="00B46196" w:rsidRDefault="00BA1334" w:rsidP="00D41C9A">
            <w:pPr>
              <w:pStyle w:val="14"/>
            </w:pPr>
            <w:r w:rsidRPr="00B46196">
              <w:t>40</w:t>
            </w:r>
          </w:p>
        </w:tc>
        <w:tc>
          <w:tcPr>
            <w:tcW w:w="901" w:type="dxa"/>
          </w:tcPr>
          <w:p w:rsidR="00BA1334" w:rsidRPr="00B46196" w:rsidRDefault="00BA1334" w:rsidP="00D41C9A">
            <w:pPr>
              <w:pStyle w:val="14"/>
            </w:pPr>
            <w:r w:rsidRPr="00B46196">
              <w:t>О</w:t>
            </w:r>
          </w:p>
        </w:tc>
        <w:tc>
          <w:tcPr>
            <w:tcW w:w="2441" w:type="dxa"/>
            <w:gridSpan w:val="2"/>
          </w:tcPr>
          <w:p w:rsidR="00BA1334" w:rsidRPr="00B46196" w:rsidRDefault="00BA1334" w:rsidP="00D41C9A">
            <w:pPr>
              <w:pStyle w:val="14"/>
            </w:pPr>
            <w:r w:rsidRPr="00B46196">
              <w:t>Факс (с кодом города)</w:t>
            </w:r>
          </w:p>
        </w:tc>
        <w:tc>
          <w:tcPr>
            <w:tcW w:w="2313" w:type="dxa"/>
          </w:tcPr>
          <w:p w:rsidR="00BA1334" w:rsidRPr="00B46196" w:rsidRDefault="00BA1334" w:rsidP="00D41C9A">
            <w:pPr>
              <w:pStyle w:val="14"/>
            </w:pPr>
            <w:r w:rsidRPr="00B46196">
              <w:t>8 - код города (3-5 цифр) – номер (5-7 цифр)</w:t>
            </w:r>
          </w:p>
        </w:tc>
      </w:tr>
      <w:tr w:rsidR="00391E04" w:rsidRPr="00B46196" w:rsidTr="00167395">
        <w:tc>
          <w:tcPr>
            <w:tcW w:w="1234" w:type="dxa"/>
          </w:tcPr>
          <w:p w:rsidR="00391E04" w:rsidRPr="00391E04" w:rsidRDefault="00391E04" w:rsidP="00D41C9A">
            <w:pPr>
              <w:pStyle w:val="14"/>
              <w:rPr>
                <w:highlight w:val="yellow"/>
              </w:rPr>
            </w:pPr>
            <w:r w:rsidRPr="00391E04">
              <w:rPr>
                <w:highlight w:val="yellow"/>
              </w:rPr>
              <w:t>1.3.13</w:t>
            </w:r>
          </w:p>
        </w:tc>
        <w:tc>
          <w:tcPr>
            <w:tcW w:w="1276" w:type="dxa"/>
          </w:tcPr>
          <w:p w:rsidR="00391E04" w:rsidRPr="00391E04" w:rsidRDefault="00391E04" w:rsidP="00D41C9A">
            <w:pPr>
              <w:pStyle w:val="14"/>
              <w:rPr>
                <w:highlight w:val="yellow"/>
                <w:lang w:val="en-US"/>
              </w:rPr>
            </w:pPr>
            <w:r w:rsidRPr="00391E04">
              <w:rPr>
                <w:highlight w:val="yellow"/>
                <w:lang w:val="en-US"/>
              </w:rPr>
              <w:t>hot_line</w:t>
            </w:r>
          </w:p>
        </w:tc>
        <w:tc>
          <w:tcPr>
            <w:tcW w:w="851" w:type="dxa"/>
          </w:tcPr>
          <w:p w:rsidR="00391E04" w:rsidRPr="00391E04" w:rsidRDefault="00391E04" w:rsidP="00D41C9A">
            <w:pPr>
              <w:pStyle w:val="14"/>
              <w:rPr>
                <w:highlight w:val="yellow"/>
              </w:rPr>
            </w:pPr>
            <w:r w:rsidRPr="00391E04">
              <w:rPr>
                <w:highlight w:val="yellow"/>
              </w:rPr>
              <w:t>Char</w:t>
            </w:r>
          </w:p>
        </w:tc>
        <w:tc>
          <w:tcPr>
            <w:tcW w:w="1134" w:type="dxa"/>
          </w:tcPr>
          <w:p w:rsidR="00391E04" w:rsidRPr="00391E04" w:rsidRDefault="00391E04" w:rsidP="00D41C9A">
            <w:pPr>
              <w:pStyle w:val="14"/>
              <w:rPr>
                <w:highlight w:val="yellow"/>
              </w:rPr>
            </w:pPr>
            <w:r w:rsidRPr="00391E04">
              <w:rPr>
                <w:highlight w:val="yellow"/>
              </w:rPr>
              <w:t>40</w:t>
            </w:r>
          </w:p>
        </w:tc>
        <w:tc>
          <w:tcPr>
            <w:tcW w:w="901" w:type="dxa"/>
          </w:tcPr>
          <w:p w:rsidR="00391E04" w:rsidRPr="00391E04" w:rsidRDefault="00391E04" w:rsidP="00D41C9A">
            <w:pPr>
              <w:pStyle w:val="14"/>
              <w:rPr>
                <w:highlight w:val="yellow"/>
              </w:rPr>
            </w:pPr>
            <w:r w:rsidRPr="00391E04">
              <w:rPr>
                <w:highlight w:val="yellow"/>
              </w:rPr>
              <w:t>О</w:t>
            </w:r>
          </w:p>
        </w:tc>
        <w:tc>
          <w:tcPr>
            <w:tcW w:w="2441" w:type="dxa"/>
            <w:gridSpan w:val="2"/>
          </w:tcPr>
          <w:p w:rsidR="00391E04" w:rsidRPr="00391E04" w:rsidRDefault="00391E04" w:rsidP="00391E04">
            <w:pPr>
              <w:pStyle w:val="14"/>
              <w:rPr>
                <w:highlight w:val="yellow"/>
              </w:rPr>
            </w:pPr>
            <w:r w:rsidRPr="00391E04">
              <w:rPr>
                <w:highlight w:val="yellow"/>
              </w:rPr>
              <w:t xml:space="preserve">Телефон «горячей линии» контакт-центра в сфере ОМС </w:t>
            </w:r>
          </w:p>
        </w:tc>
        <w:tc>
          <w:tcPr>
            <w:tcW w:w="2313" w:type="dxa"/>
          </w:tcPr>
          <w:p w:rsidR="00391E04" w:rsidRPr="00391E04" w:rsidRDefault="00391E04" w:rsidP="00391E04">
            <w:pPr>
              <w:pStyle w:val="14"/>
              <w:rPr>
                <w:highlight w:val="yellow"/>
              </w:rPr>
            </w:pPr>
            <w:r w:rsidRPr="00391E04">
              <w:rPr>
                <w:highlight w:val="yellow"/>
              </w:rPr>
              <w:t xml:space="preserve">8 - </w:t>
            </w:r>
            <w:r w:rsidRPr="00391E04">
              <w:rPr>
                <w:highlight w:val="yellow"/>
                <w:lang w:val="en-US"/>
              </w:rPr>
              <w:t>800</w:t>
            </w:r>
            <w:r w:rsidRPr="00391E04">
              <w:rPr>
                <w:highlight w:val="yellow"/>
              </w:rPr>
              <w:t xml:space="preserve"> – номер (7 цифр)</w:t>
            </w:r>
          </w:p>
        </w:tc>
      </w:tr>
      <w:tr w:rsidR="00391E04" w:rsidRPr="00B46196" w:rsidTr="00167395">
        <w:tc>
          <w:tcPr>
            <w:tcW w:w="1234" w:type="dxa"/>
          </w:tcPr>
          <w:p w:rsidR="00391E04" w:rsidRPr="00391E04" w:rsidRDefault="00391E04" w:rsidP="00D41C9A">
            <w:pPr>
              <w:pStyle w:val="14"/>
              <w:rPr>
                <w:highlight w:val="yellow"/>
              </w:rPr>
            </w:pPr>
            <w:r w:rsidRPr="00391E04">
              <w:rPr>
                <w:highlight w:val="yellow"/>
              </w:rPr>
              <w:t>1.3.14</w:t>
            </w:r>
          </w:p>
        </w:tc>
        <w:tc>
          <w:tcPr>
            <w:tcW w:w="1276" w:type="dxa"/>
          </w:tcPr>
          <w:p w:rsidR="00391E04" w:rsidRPr="00B46196" w:rsidRDefault="00391E04" w:rsidP="00D41C9A">
            <w:pPr>
              <w:pStyle w:val="14"/>
            </w:pPr>
            <w:r w:rsidRPr="00B46196">
              <w:t>e_mail</w:t>
            </w:r>
          </w:p>
        </w:tc>
        <w:tc>
          <w:tcPr>
            <w:tcW w:w="851" w:type="dxa"/>
          </w:tcPr>
          <w:p w:rsidR="00391E04" w:rsidRPr="00B46196" w:rsidRDefault="00391E04" w:rsidP="00D41C9A">
            <w:pPr>
              <w:pStyle w:val="14"/>
            </w:pPr>
            <w:r w:rsidRPr="00B46196">
              <w:t>Char</w:t>
            </w:r>
          </w:p>
        </w:tc>
        <w:tc>
          <w:tcPr>
            <w:tcW w:w="1134" w:type="dxa"/>
          </w:tcPr>
          <w:p w:rsidR="00391E04" w:rsidRPr="00B46196" w:rsidRDefault="00391E04" w:rsidP="00D41C9A">
            <w:pPr>
              <w:pStyle w:val="14"/>
            </w:pPr>
            <w:r w:rsidRPr="00B46196">
              <w:t>50</w:t>
            </w:r>
          </w:p>
        </w:tc>
        <w:tc>
          <w:tcPr>
            <w:tcW w:w="901" w:type="dxa"/>
          </w:tcPr>
          <w:p w:rsidR="00391E04" w:rsidRPr="00B46196" w:rsidRDefault="00391E04" w:rsidP="00D41C9A">
            <w:pPr>
              <w:pStyle w:val="14"/>
            </w:pPr>
            <w:r w:rsidRPr="00B46196">
              <w:t>О</w:t>
            </w:r>
          </w:p>
        </w:tc>
        <w:tc>
          <w:tcPr>
            <w:tcW w:w="2441" w:type="dxa"/>
            <w:gridSpan w:val="2"/>
          </w:tcPr>
          <w:p w:rsidR="00391E04" w:rsidRPr="00B46196" w:rsidRDefault="00391E04" w:rsidP="00D41C9A">
            <w:pPr>
              <w:pStyle w:val="14"/>
            </w:pPr>
            <w:r w:rsidRPr="00B46196">
              <w:t>Адрес электронной почты</w:t>
            </w:r>
          </w:p>
        </w:tc>
        <w:tc>
          <w:tcPr>
            <w:tcW w:w="2313" w:type="dxa"/>
          </w:tcPr>
          <w:p w:rsidR="00391E04" w:rsidRPr="00B46196" w:rsidRDefault="00391E04" w:rsidP="00D41C9A">
            <w:pPr>
              <w:pStyle w:val="14"/>
            </w:pPr>
          </w:p>
        </w:tc>
      </w:tr>
      <w:tr w:rsidR="00391E04" w:rsidRPr="00B46196" w:rsidTr="00167395">
        <w:tc>
          <w:tcPr>
            <w:tcW w:w="1234" w:type="dxa"/>
          </w:tcPr>
          <w:p w:rsidR="00391E04" w:rsidRPr="00391E04" w:rsidRDefault="00391E04" w:rsidP="00391E04">
            <w:pPr>
              <w:pStyle w:val="14"/>
              <w:rPr>
                <w:highlight w:val="yellow"/>
              </w:rPr>
            </w:pPr>
            <w:r w:rsidRPr="00391E04">
              <w:rPr>
                <w:highlight w:val="yellow"/>
              </w:rPr>
              <w:t>1.3.15</w:t>
            </w:r>
          </w:p>
        </w:tc>
        <w:tc>
          <w:tcPr>
            <w:tcW w:w="1276" w:type="dxa"/>
          </w:tcPr>
          <w:p w:rsidR="00391E04" w:rsidRPr="00B46196" w:rsidRDefault="00391E04" w:rsidP="00D41C9A">
            <w:pPr>
              <w:pStyle w:val="14"/>
            </w:pPr>
            <w:r w:rsidRPr="00B46196">
              <w:t>kf_tf</w:t>
            </w:r>
          </w:p>
        </w:tc>
        <w:tc>
          <w:tcPr>
            <w:tcW w:w="851" w:type="dxa"/>
          </w:tcPr>
          <w:p w:rsidR="00391E04" w:rsidRPr="00B46196" w:rsidRDefault="00391E04" w:rsidP="00D41C9A">
            <w:pPr>
              <w:pStyle w:val="14"/>
            </w:pPr>
            <w:r w:rsidRPr="00B46196">
              <w:t>Num</w:t>
            </w:r>
          </w:p>
        </w:tc>
        <w:tc>
          <w:tcPr>
            <w:tcW w:w="1134" w:type="dxa"/>
          </w:tcPr>
          <w:p w:rsidR="00391E04" w:rsidRPr="00B46196" w:rsidRDefault="00391E04" w:rsidP="00D41C9A">
            <w:pPr>
              <w:pStyle w:val="14"/>
            </w:pPr>
            <w:r w:rsidRPr="00B46196">
              <w:t>4</w:t>
            </w:r>
          </w:p>
        </w:tc>
        <w:tc>
          <w:tcPr>
            <w:tcW w:w="901" w:type="dxa"/>
          </w:tcPr>
          <w:p w:rsidR="00391E04" w:rsidRPr="00B46196" w:rsidRDefault="00391E04" w:rsidP="00D41C9A">
            <w:pPr>
              <w:pStyle w:val="14"/>
            </w:pPr>
            <w:r w:rsidRPr="00B46196">
              <w:t>О</w:t>
            </w:r>
          </w:p>
        </w:tc>
        <w:tc>
          <w:tcPr>
            <w:tcW w:w="2441" w:type="dxa"/>
            <w:gridSpan w:val="2"/>
          </w:tcPr>
          <w:p w:rsidR="00391E04" w:rsidRPr="00B46196" w:rsidRDefault="00391E04" w:rsidP="00D41C9A">
            <w:pPr>
              <w:pStyle w:val="14"/>
            </w:pPr>
            <w:r w:rsidRPr="00B46196">
              <w:t>Количество филиалов ТФОМС</w:t>
            </w:r>
          </w:p>
        </w:tc>
        <w:tc>
          <w:tcPr>
            <w:tcW w:w="2313" w:type="dxa"/>
          </w:tcPr>
          <w:p w:rsidR="00391E04" w:rsidRPr="00B46196" w:rsidRDefault="00391E04" w:rsidP="00D41C9A">
            <w:pPr>
              <w:pStyle w:val="14"/>
            </w:pPr>
          </w:p>
        </w:tc>
      </w:tr>
      <w:tr w:rsidR="00391E04" w:rsidRPr="00B46196" w:rsidTr="00167395">
        <w:tc>
          <w:tcPr>
            <w:tcW w:w="1234" w:type="dxa"/>
          </w:tcPr>
          <w:p w:rsidR="00391E04" w:rsidRPr="00391E04" w:rsidRDefault="00391E04" w:rsidP="00391E04">
            <w:pPr>
              <w:pStyle w:val="14"/>
              <w:rPr>
                <w:highlight w:val="yellow"/>
              </w:rPr>
            </w:pPr>
            <w:r w:rsidRPr="00391E04">
              <w:rPr>
                <w:highlight w:val="yellow"/>
              </w:rPr>
              <w:t>1.3.16</w:t>
            </w:r>
          </w:p>
        </w:tc>
        <w:tc>
          <w:tcPr>
            <w:tcW w:w="1276" w:type="dxa"/>
          </w:tcPr>
          <w:p w:rsidR="00391E04" w:rsidRPr="00B46196" w:rsidRDefault="00391E04" w:rsidP="00D41C9A">
            <w:pPr>
              <w:pStyle w:val="14"/>
            </w:pPr>
            <w:r w:rsidRPr="00B46196">
              <w:t>www</w:t>
            </w:r>
          </w:p>
        </w:tc>
        <w:tc>
          <w:tcPr>
            <w:tcW w:w="851" w:type="dxa"/>
          </w:tcPr>
          <w:p w:rsidR="00391E04" w:rsidRPr="00B46196" w:rsidRDefault="00391E04" w:rsidP="00D41C9A">
            <w:pPr>
              <w:pStyle w:val="14"/>
            </w:pPr>
            <w:r w:rsidRPr="00B46196">
              <w:t>Char</w:t>
            </w:r>
          </w:p>
        </w:tc>
        <w:tc>
          <w:tcPr>
            <w:tcW w:w="1134" w:type="dxa"/>
          </w:tcPr>
          <w:p w:rsidR="00391E04" w:rsidRPr="00B46196" w:rsidRDefault="00391E04" w:rsidP="00D41C9A">
            <w:pPr>
              <w:pStyle w:val="14"/>
            </w:pPr>
            <w:r w:rsidRPr="00B46196">
              <w:t>100</w:t>
            </w:r>
          </w:p>
        </w:tc>
        <w:tc>
          <w:tcPr>
            <w:tcW w:w="901" w:type="dxa"/>
          </w:tcPr>
          <w:p w:rsidR="00391E04" w:rsidRPr="00B46196" w:rsidRDefault="00391E04" w:rsidP="00D41C9A">
            <w:pPr>
              <w:pStyle w:val="14"/>
            </w:pPr>
            <w:r w:rsidRPr="00B46196">
              <w:t>У</w:t>
            </w:r>
          </w:p>
        </w:tc>
        <w:tc>
          <w:tcPr>
            <w:tcW w:w="2441" w:type="dxa"/>
            <w:gridSpan w:val="2"/>
          </w:tcPr>
          <w:p w:rsidR="00391E04" w:rsidRPr="00B46196" w:rsidRDefault="00391E04" w:rsidP="00D41C9A">
            <w:pPr>
              <w:pStyle w:val="14"/>
            </w:pPr>
            <w:r w:rsidRPr="00B46196">
              <w:t>Адрес официального сайта в сети Интернет</w:t>
            </w:r>
          </w:p>
        </w:tc>
        <w:tc>
          <w:tcPr>
            <w:tcW w:w="2313" w:type="dxa"/>
          </w:tcPr>
          <w:p w:rsidR="00391E04" w:rsidRPr="00B46196" w:rsidRDefault="00391E04" w:rsidP="00D41C9A">
            <w:pPr>
              <w:pStyle w:val="14"/>
            </w:pPr>
            <w:r w:rsidRPr="00B46196">
              <w:t>http://адрес_сайта</w:t>
            </w:r>
          </w:p>
        </w:tc>
      </w:tr>
      <w:tr w:rsidR="00391E04" w:rsidRPr="00B46196" w:rsidTr="00167395">
        <w:tc>
          <w:tcPr>
            <w:tcW w:w="1234" w:type="dxa"/>
          </w:tcPr>
          <w:p w:rsidR="00391E04" w:rsidRPr="00391E04" w:rsidRDefault="00391E04" w:rsidP="000B157F">
            <w:pPr>
              <w:pStyle w:val="14"/>
              <w:rPr>
                <w:highlight w:val="yellow"/>
              </w:rPr>
            </w:pPr>
            <w:r w:rsidRPr="00391E04">
              <w:rPr>
                <w:highlight w:val="yellow"/>
              </w:rPr>
              <w:t xml:space="preserve">1.3.17 </w:t>
            </w:r>
          </w:p>
        </w:tc>
        <w:tc>
          <w:tcPr>
            <w:tcW w:w="3261" w:type="dxa"/>
            <w:gridSpan w:val="3"/>
          </w:tcPr>
          <w:p w:rsidR="00391E04" w:rsidRPr="00B46196" w:rsidRDefault="00391E04" w:rsidP="00D41C9A">
            <w:pPr>
              <w:pStyle w:val="14"/>
              <w:rPr>
                <w:lang w:val="en-US"/>
              </w:rPr>
            </w:pPr>
            <w:r w:rsidRPr="00B46196">
              <w:rPr>
                <w:lang w:val="en-US"/>
              </w:rPr>
              <w:t>MTR</w:t>
            </w:r>
          </w:p>
        </w:tc>
        <w:tc>
          <w:tcPr>
            <w:tcW w:w="901" w:type="dxa"/>
          </w:tcPr>
          <w:p w:rsidR="00391E04" w:rsidRPr="00B46196" w:rsidRDefault="00391E04" w:rsidP="00D41C9A">
            <w:pPr>
              <w:pStyle w:val="14"/>
            </w:pPr>
            <w:r w:rsidRPr="00B46196">
              <w:t>О</w:t>
            </w:r>
          </w:p>
        </w:tc>
        <w:tc>
          <w:tcPr>
            <w:tcW w:w="4754" w:type="dxa"/>
            <w:gridSpan w:val="3"/>
          </w:tcPr>
          <w:p w:rsidR="00391E04" w:rsidRPr="00B46196" w:rsidRDefault="00391E04" w:rsidP="00D41C9A">
            <w:pPr>
              <w:pStyle w:val="14"/>
            </w:pPr>
            <w:r w:rsidRPr="00B46196">
              <w:t>Реквизиты ТФОМС при осуществлении МТР</w:t>
            </w:r>
          </w:p>
        </w:tc>
      </w:tr>
      <w:tr w:rsidR="00391E04" w:rsidRPr="00B46196" w:rsidTr="00167395">
        <w:tc>
          <w:tcPr>
            <w:tcW w:w="1234" w:type="dxa"/>
          </w:tcPr>
          <w:p w:rsidR="00391E04" w:rsidRPr="00391E04" w:rsidRDefault="00391E04" w:rsidP="00391E04">
            <w:pPr>
              <w:pStyle w:val="14"/>
              <w:rPr>
                <w:highlight w:val="yellow"/>
                <w:lang w:val="en-US"/>
              </w:rPr>
            </w:pPr>
            <w:r w:rsidRPr="00391E04">
              <w:rPr>
                <w:highlight w:val="yellow"/>
              </w:rPr>
              <w:t>1.3.17</w:t>
            </w:r>
            <w:r w:rsidRPr="00391E04">
              <w:rPr>
                <w:highlight w:val="yellow"/>
                <w:lang w:val="en-US"/>
              </w:rPr>
              <w:t>.1</w:t>
            </w:r>
          </w:p>
        </w:tc>
        <w:tc>
          <w:tcPr>
            <w:tcW w:w="1276" w:type="dxa"/>
          </w:tcPr>
          <w:p w:rsidR="00391E04" w:rsidRPr="00B46196" w:rsidRDefault="00391E04" w:rsidP="00D41C9A">
            <w:pPr>
              <w:pStyle w:val="14"/>
            </w:pPr>
            <w:r w:rsidRPr="00B46196">
              <w:rPr>
                <w:lang w:val="en-US"/>
              </w:rPr>
              <w:t>bic</w:t>
            </w:r>
          </w:p>
        </w:tc>
        <w:tc>
          <w:tcPr>
            <w:tcW w:w="851" w:type="dxa"/>
          </w:tcPr>
          <w:p w:rsidR="00391E04" w:rsidRPr="00B46196" w:rsidRDefault="00391E04" w:rsidP="00D41C9A">
            <w:pPr>
              <w:pStyle w:val="14"/>
            </w:pPr>
            <w:r w:rsidRPr="00B46196">
              <w:t>Char</w:t>
            </w:r>
          </w:p>
        </w:tc>
        <w:tc>
          <w:tcPr>
            <w:tcW w:w="1134" w:type="dxa"/>
          </w:tcPr>
          <w:p w:rsidR="00391E04" w:rsidRPr="00B46196" w:rsidRDefault="00391E04" w:rsidP="00D41C9A">
            <w:pPr>
              <w:pStyle w:val="14"/>
            </w:pPr>
            <w:r w:rsidRPr="00B46196">
              <w:t>9</w:t>
            </w:r>
          </w:p>
        </w:tc>
        <w:tc>
          <w:tcPr>
            <w:tcW w:w="901" w:type="dxa"/>
          </w:tcPr>
          <w:p w:rsidR="00391E04" w:rsidRPr="00B46196" w:rsidRDefault="00391E04" w:rsidP="00D41C9A">
            <w:pPr>
              <w:pStyle w:val="14"/>
            </w:pPr>
            <w:r w:rsidRPr="00B46196">
              <w:t>O</w:t>
            </w:r>
          </w:p>
        </w:tc>
        <w:tc>
          <w:tcPr>
            <w:tcW w:w="2441" w:type="dxa"/>
            <w:gridSpan w:val="2"/>
          </w:tcPr>
          <w:p w:rsidR="00391E04" w:rsidRPr="00B46196" w:rsidRDefault="00391E04" w:rsidP="00D41C9A">
            <w:pPr>
              <w:pStyle w:val="14"/>
            </w:pPr>
            <w:r w:rsidRPr="00B46196">
              <w:t>БИК</w:t>
            </w:r>
          </w:p>
        </w:tc>
        <w:tc>
          <w:tcPr>
            <w:tcW w:w="2313" w:type="dxa"/>
          </w:tcPr>
          <w:p w:rsidR="00391E04" w:rsidRPr="00B46196" w:rsidRDefault="00391E04" w:rsidP="00D41C9A">
            <w:pPr>
              <w:pStyle w:val="14"/>
            </w:pPr>
            <w:r w:rsidRPr="00B46196">
              <w:t xml:space="preserve"> </w:t>
            </w:r>
            <w:r w:rsidRPr="00B46196">
              <w:rPr>
                <w:lang w:val="en-US"/>
              </w:rPr>
              <w:t>9</w:t>
            </w:r>
            <w:r w:rsidRPr="00B46196">
              <w:t xml:space="preserve"> цифр</w:t>
            </w:r>
          </w:p>
        </w:tc>
      </w:tr>
      <w:tr w:rsidR="00391E04" w:rsidRPr="00B46196" w:rsidTr="00167395">
        <w:tc>
          <w:tcPr>
            <w:tcW w:w="1234" w:type="dxa"/>
          </w:tcPr>
          <w:p w:rsidR="00391E04" w:rsidRPr="00391E04" w:rsidRDefault="00391E04" w:rsidP="000B157F">
            <w:pPr>
              <w:pStyle w:val="14"/>
              <w:rPr>
                <w:highlight w:val="yellow"/>
              </w:rPr>
            </w:pPr>
            <w:r w:rsidRPr="00391E04">
              <w:rPr>
                <w:highlight w:val="yellow"/>
              </w:rPr>
              <w:t>1.3.17</w:t>
            </w:r>
            <w:r w:rsidRPr="00391E04">
              <w:rPr>
                <w:highlight w:val="yellow"/>
                <w:lang w:val="en-US"/>
              </w:rPr>
              <w:t>.2</w:t>
            </w:r>
          </w:p>
        </w:tc>
        <w:tc>
          <w:tcPr>
            <w:tcW w:w="1276" w:type="dxa"/>
          </w:tcPr>
          <w:p w:rsidR="00391E04" w:rsidRPr="00B46196" w:rsidRDefault="00391E04" w:rsidP="00D41C9A">
            <w:pPr>
              <w:pStyle w:val="14"/>
            </w:pPr>
            <w:r w:rsidRPr="00B46196">
              <w:rPr>
                <w:lang w:val="en-US"/>
              </w:rPr>
              <w:t>inn</w:t>
            </w:r>
          </w:p>
        </w:tc>
        <w:tc>
          <w:tcPr>
            <w:tcW w:w="851" w:type="dxa"/>
          </w:tcPr>
          <w:p w:rsidR="00391E04" w:rsidRPr="00B46196" w:rsidRDefault="00391E04" w:rsidP="00D41C9A">
            <w:pPr>
              <w:pStyle w:val="14"/>
            </w:pPr>
            <w:r w:rsidRPr="00B46196">
              <w:t>Char</w:t>
            </w:r>
          </w:p>
        </w:tc>
        <w:tc>
          <w:tcPr>
            <w:tcW w:w="1134" w:type="dxa"/>
          </w:tcPr>
          <w:p w:rsidR="00391E04" w:rsidRPr="00B46196" w:rsidRDefault="00391E04" w:rsidP="00D41C9A">
            <w:pPr>
              <w:pStyle w:val="14"/>
            </w:pPr>
            <w:r w:rsidRPr="00B46196">
              <w:t>10</w:t>
            </w:r>
          </w:p>
        </w:tc>
        <w:tc>
          <w:tcPr>
            <w:tcW w:w="901" w:type="dxa"/>
          </w:tcPr>
          <w:p w:rsidR="00391E04" w:rsidRPr="00B46196" w:rsidRDefault="00391E04" w:rsidP="00D41C9A">
            <w:pPr>
              <w:pStyle w:val="14"/>
            </w:pPr>
            <w:r w:rsidRPr="00B46196">
              <w:t>О</w:t>
            </w:r>
          </w:p>
        </w:tc>
        <w:tc>
          <w:tcPr>
            <w:tcW w:w="2441" w:type="dxa"/>
            <w:gridSpan w:val="2"/>
          </w:tcPr>
          <w:p w:rsidR="00391E04" w:rsidRPr="00B46196" w:rsidRDefault="00391E04" w:rsidP="00D41C9A">
            <w:pPr>
              <w:pStyle w:val="14"/>
            </w:pPr>
            <w:r w:rsidRPr="00B46196">
              <w:t>ИНН</w:t>
            </w:r>
          </w:p>
        </w:tc>
        <w:tc>
          <w:tcPr>
            <w:tcW w:w="2313" w:type="dxa"/>
          </w:tcPr>
          <w:p w:rsidR="00391E04" w:rsidRPr="00B46196" w:rsidRDefault="00391E04" w:rsidP="00D41C9A">
            <w:pPr>
              <w:pStyle w:val="14"/>
            </w:pPr>
            <w:r w:rsidRPr="00B46196">
              <w:t>10 цифр</w:t>
            </w:r>
          </w:p>
        </w:tc>
      </w:tr>
      <w:tr w:rsidR="00391E04" w:rsidRPr="00B46196" w:rsidTr="00167395">
        <w:tc>
          <w:tcPr>
            <w:tcW w:w="1234" w:type="dxa"/>
          </w:tcPr>
          <w:p w:rsidR="00391E04" w:rsidRPr="00391E04" w:rsidRDefault="00391E04" w:rsidP="000B157F">
            <w:pPr>
              <w:pStyle w:val="14"/>
              <w:rPr>
                <w:highlight w:val="yellow"/>
              </w:rPr>
            </w:pPr>
            <w:r w:rsidRPr="00391E04">
              <w:rPr>
                <w:highlight w:val="yellow"/>
              </w:rPr>
              <w:t>1.3.17</w:t>
            </w:r>
            <w:r w:rsidRPr="00391E04">
              <w:rPr>
                <w:highlight w:val="yellow"/>
                <w:lang w:val="en-US"/>
              </w:rPr>
              <w:t>.3</w:t>
            </w:r>
          </w:p>
        </w:tc>
        <w:tc>
          <w:tcPr>
            <w:tcW w:w="1276" w:type="dxa"/>
          </w:tcPr>
          <w:p w:rsidR="00391E04" w:rsidRPr="00B46196" w:rsidRDefault="00391E04" w:rsidP="00D41C9A">
            <w:pPr>
              <w:pStyle w:val="14"/>
            </w:pPr>
            <w:r w:rsidRPr="00B46196">
              <w:rPr>
                <w:lang w:val="en-US"/>
              </w:rPr>
              <w:t>kpp</w:t>
            </w:r>
          </w:p>
        </w:tc>
        <w:tc>
          <w:tcPr>
            <w:tcW w:w="851" w:type="dxa"/>
          </w:tcPr>
          <w:p w:rsidR="00391E04" w:rsidRPr="00B46196" w:rsidRDefault="00391E04" w:rsidP="00D41C9A">
            <w:pPr>
              <w:pStyle w:val="14"/>
            </w:pPr>
            <w:r w:rsidRPr="00B46196">
              <w:t>Char</w:t>
            </w:r>
          </w:p>
        </w:tc>
        <w:tc>
          <w:tcPr>
            <w:tcW w:w="1134" w:type="dxa"/>
          </w:tcPr>
          <w:p w:rsidR="00391E04" w:rsidRPr="00B46196" w:rsidRDefault="00391E04" w:rsidP="00D41C9A">
            <w:pPr>
              <w:pStyle w:val="14"/>
            </w:pPr>
            <w:r w:rsidRPr="00B46196">
              <w:t>9</w:t>
            </w:r>
          </w:p>
        </w:tc>
        <w:tc>
          <w:tcPr>
            <w:tcW w:w="901" w:type="dxa"/>
          </w:tcPr>
          <w:p w:rsidR="00391E04" w:rsidRPr="00B46196" w:rsidRDefault="00391E04" w:rsidP="00D41C9A">
            <w:pPr>
              <w:pStyle w:val="14"/>
            </w:pPr>
            <w:r w:rsidRPr="00B46196">
              <w:t>О</w:t>
            </w:r>
          </w:p>
        </w:tc>
        <w:tc>
          <w:tcPr>
            <w:tcW w:w="2441" w:type="dxa"/>
            <w:gridSpan w:val="2"/>
          </w:tcPr>
          <w:p w:rsidR="00391E04" w:rsidRPr="00B46196" w:rsidRDefault="00391E04" w:rsidP="00D41C9A">
            <w:pPr>
              <w:pStyle w:val="14"/>
            </w:pPr>
            <w:r w:rsidRPr="00B46196">
              <w:t>КПП</w:t>
            </w:r>
          </w:p>
        </w:tc>
        <w:tc>
          <w:tcPr>
            <w:tcW w:w="2313" w:type="dxa"/>
          </w:tcPr>
          <w:p w:rsidR="00391E04" w:rsidRPr="00B46196" w:rsidRDefault="00391E04" w:rsidP="00D41C9A">
            <w:pPr>
              <w:pStyle w:val="14"/>
            </w:pPr>
            <w:r w:rsidRPr="00B46196">
              <w:t xml:space="preserve"> </w:t>
            </w:r>
            <w:r w:rsidRPr="00B46196">
              <w:rPr>
                <w:lang w:val="en-US"/>
              </w:rPr>
              <w:t>9</w:t>
            </w:r>
            <w:r w:rsidRPr="00B46196">
              <w:t xml:space="preserve"> цифр</w:t>
            </w:r>
          </w:p>
        </w:tc>
      </w:tr>
      <w:tr w:rsidR="00391E04" w:rsidRPr="00B46196" w:rsidTr="00167395">
        <w:tc>
          <w:tcPr>
            <w:tcW w:w="1234" w:type="dxa"/>
          </w:tcPr>
          <w:p w:rsidR="00391E04" w:rsidRPr="00391E04" w:rsidRDefault="00391E04" w:rsidP="000B157F">
            <w:pPr>
              <w:pStyle w:val="14"/>
              <w:rPr>
                <w:highlight w:val="yellow"/>
              </w:rPr>
            </w:pPr>
            <w:r w:rsidRPr="00391E04">
              <w:rPr>
                <w:highlight w:val="yellow"/>
              </w:rPr>
              <w:t>1.3.17</w:t>
            </w:r>
            <w:r w:rsidRPr="00391E04">
              <w:rPr>
                <w:highlight w:val="yellow"/>
                <w:lang w:val="en-US"/>
              </w:rPr>
              <w:t>.4</w:t>
            </w:r>
          </w:p>
        </w:tc>
        <w:tc>
          <w:tcPr>
            <w:tcW w:w="1276" w:type="dxa"/>
          </w:tcPr>
          <w:p w:rsidR="00391E04" w:rsidRPr="00B46196" w:rsidRDefault="00391E04" w:rsidP="00D41C9A">
            <w:pPr>
              <w:pStyle w:val="14"/>
            </w:pPr>
            <w:r w:rsidRPr="00B46196">
              <w:rPr>
                <w:lang w:val="en-US"/>
              </w:rPr>
              <w:t>kbk</w:t>
            </w:r>
          </w:p>
        </w:tc>
        <w:tc>
          <w:tcPr>
            <w:tcW w:w="851" w:type="dxa"/>
          </w:tcPr>
          <w:p w:rsidR="00391E04" w:rsidRPr="00B46196" w:rsidRDefault="00391E04" w:rsidP="00D41C9A">
            <w:pPr>
              <w:pStyle w:val="14"/>
            </w:pPr>
            <w:r w:rsidRPr="00B46196">
              <w:t>Num</w:t>
            </w:r>
          </w:p>
        </w:tc>
        <w:tc>
          <w:tcPr>
            <w:tcW w:w="1134" w:type="dxa"/>
          </w:tcPr>
          <w:p w:rsidR="00391E04" w:rsidRPr="00B46196" w:rsidRDefault="00391E04" w:rsidP="00D41C9A">
            <w:pPr>
              <w:pStyle w:val="14"/>
            </w:pPr>
            <w:r w:rsidRPr="00B46196">
              <w:t>20</w:t>
            </w:r>
          </w:p>
        </w:tc>
        <w:tc>
          <w:tcPr>
            <w:tcW w:w="901" w:type="dxa"/>
          </w:tcPr>
          <w:p w:rsidR="00391E04" w:rsidRPr="00B46196" w:rsidRDefault="00391E04" w:rsidP="00D41C9A">
            <w:pPr>
              <w:pStyle w:val="14"/>
            </w:pPr>
            <w:r w:rsidRPr="00B46196">
              <w:t>O</w:t>
            </w:r>
          </w:p>
        </w:tc>
        <w:tc>
          <w:tcPr>
            <w:tcW w:w="2441" w:type="dxa"/>
            <w:gridSpan w:val="2"/>
          </w:tcPr>
          <w:p w:rsidR="00391E04" w:rsidRPr="00B46196" w:rsidRDefault="00391E04" w:rsidP="00D41C9A">
            <w:pPr>
              <w:pStyle w:val="14"/>
            </w:pPr>
            <w:r w:rsidRPr="00B46196">
              <w:t>КБК</w:t>
            </w:r>
          </w:p>
        </w:tc>
        <w:tc>
          <w:tcPr>
            <w:tcW w:w="2313" w:type="dxa"/>
          </w:tcPr>
          <w:p w:rsidR="00391E04" w:rsidRPr="00B46196" w:rsidRDefault="00391E04" w:rsidP="00D41C9A">
            <w:pPr>
              <w:pStyle w:val="14"/>
            </w:pPr>
            <w:r w:rsidRPr="00B46196">
              <w:t>20 цифр</w:t>
            </w:r>
          </w:p>
        </w:tc>
      </w:tr>
      <w:tr w:rsidR="00391E04" w:rsidRPr="00B46196" w:rsidTr="00167395">
        <w:tc>
          <w:tcPr>
            <w:tcW w:w="1234" w:type="dxa"/>
          </w:tcPr>
          <w:p w:rsidR="00391E04" w:rsidRPr="00391E04" w:rsidRDefault="00391E04" w:rsidP="000B157F">
            <w:pPr>
              <w:pStyle w:val="14"/>
              <w:rPr>
                <w:highlight w:val="yellow"/>
              </w:rPr>
            </w:pPr>
            <w:r w:rsidRPr="00391E04">
              <w:rPr>
                <w:highlight w:val="yellow"/>
              </w:rPr>
              <w:t>1.3.17</w:t>
            </w:r>
            <w:r w:rsidRPr="00391E04">
              <w:rPr>
                <w:highlight w:val="yellow"/>
                <w:lang w:val="en-US"/>
              </w:rPr>
              <w:t>.5</w:t>
            </w:r>
          </w:p>
        </w:tc>
        <w:tc>
          <w:tcPr>
            <w:tcW w:w="1276" w:type="dxa"/>
          </w:tcPr>
          <w:p w:rsidR="00391E04" w:rsidRPr="00B46196" w:rsidRDefault="00391E04" w:rsidP="00D41C9A">
            <w:pPr>
              <w:pStyle w:val="14"/>
            </w:pPr>
            <w:r w:rsidRPr="00B46196">
              <w:rPr>
                <w:lang w:val="en-US"/>
              </w:rPr>
              <w:t>oktmo</w:t>
            </w:r>
          </w:p>
        </w:tc>
        <w:tc>
          <w:tcPr>
            <w:tcW w:w="851" w:type="dxa"/>
          </w:tcPr>
          <w:p w:rsidR="00391E04" w:rsidRPr="00B46196" w:rsidRDefault="00391E04" w:rsidP="00D41C9A">
            <w:pPr>
              <w:pStyle w:val="14"/>
            </w:pPr>
            <w:r w:rsidRPr="00B46196">
              <w:t>Char</w:t>
            </w:r>
          </w:p>
        </w:tc>
        <w:tc>
          <w:tcPr>
            <w:tcW w:w="1134" w:type="dxa"/>
          </w:tcPr>
          <w:p w:rsidR="00391E04" w:rsidRPr="00B46196" w:rsidRDefault="00391E04" w:rsidP="00D41C9A">
            <w:pPr>
              <w:pStyle w:val="14"/>
            </w:pPr>
            <w:r w:rsidRPr="00B46196">
              <w:t>8</w:t>
            </w:r>
          </w:p>
        </w:tc>
        <w:tc>
          <w:tcPr>
            <w:tcW w:w="901" w:type="dxa"/>
          </w:tcPr>
          <w:p w:rsidR="00391E04" w:rsidRPr="00B46196" w:rsidRDefault="00391E04" w:rsidP="00D41C9A">
            <w:pPr>
              <w:pStyle w:val="14"/>
            </w:pPr>
            <w:r w:rsidRPr="00B46196">
              <w:t>O</w:t>
            </w:r>
          </w:p>
        </w:tc>
        <w:tc>
          <w:tcPr>
            <w:tcW w:w="2441" w:type="dxa"/>
            <w:gridSpan w:val="2"/>
          </w:tcPr>
          <w:p w:rsidR="00391E04" w:rsidRPr="00B46196" w:rsidRDefault="00391E04" w:rsidP="00D41C9A">
            <w:pPr>
              <w:pStyle w:val="14"/>
            </w:pPr>
            <w:r w:rsidRPr="00B46196">
              <w:t>Код по ОКТМО</w:t>
            </w:r>
          </w:p>
        </w:tc>
        <w:tc>
          <w:tcPr>
            <w:tcW w:w="2313" w:type="dxa"/>
          </w:tcPr>
          <w:p w:rsidR="00391E04" w:rsidRPr="00B46196" w:rsidRDefault="00391E04" w:rsidP="00D41C9A">
            <w:pPr>
              <w:pStyle w:val="14"/>
            </w:pPr>
            <w:r w:rsidRPr="00B46196">
              <w:t xml:space="preserve"> 8 цифр</w:t>
            </w:r>
          </w:p>
        </w:tc>
      </w:tr>
      <w:tr w:rsidR="00391E04" w:rsidRPr="00B46196" w:rsidTr="00167395">
        <w:tc>
          <w:tcPr>
            <w:tcW w:w="1234" w:type="dxa"/>
          </w:tcPr>
          <w:p w:rsidR="00391E04" w:rsidRPr="00391E04" w:rsidRDefault="00391E04" w:rsidP="000B157F">
            <w:pPr>
              <w:pStyle w:val="14"/>
              <w:rPr>
                <w:highlight w:val="yellow"/>
              </w:rPr>
            </w:pPr>
            <w:r w:rsidRPr="00391E04">
              <w:rPr>
                <w:highlight w:val="yellow"/>
              </w:rPr>
              <w:t>1.3.17.6</w:t>
            </w:r>
          </w:p>
        </w:tc>
        <w:tc>
          <w:tcPr>
            <w:tcW w:w="3261" w:type="dxa"/>
            <w:gridSpan w:val="3"/>
          </w:tcPr>
          <w:p w:rsidR="00391E04" w:rsidRPr="00B46196" w:rsidRDefault="00391E04" w:rsidP="00D41C9A">
            <w:pPr>
              <w:pStyle w:val="14"/>
              <w:rPr>
                <w:lang w:val="en-US"/>
              </w:rPr>
            </w:pPr>
            <w:r w:rsidRPr="00B46196">
              <w:rPr>
                <w:lang w:val="en-US"/>
              </w:rPr>
              <w:t>MTR_POL</w:t>
            </w:r>
          </w:p>
        </w:tc>
        <w:tc>
          <w:tcPr>
            <w:tcW w:w="901" w:type="dxa"/>
          </w:tcPr>
          <w:p w:rsidR="00391E04" w:rsidRPr="00B46196" w:rsidRDefault="00391E04" w:rsidP="00D41C9A">
            <w:pPr>
              <w:pStyle w:val="14"/>
            </w:pPr>
            <w:r w:rsidRPr="00B46196">
              <w:t>O</w:t>
            </w:r>
          </w:p>
        </w:tc>
        <w:tc>
          <w:tcPr>
            <w:tcW w:w="4754" w:type="dxa"/>
            <w:gridSpan w:val="3"/>
          </w:tcPr>
          <w:p w:rsidR="00391E04" w:rsidRPr="00B46196" w:rsidRDefault="00391E04" w:rsidP="00D41C9A">
            <w:pPr>
              <w:pStyle w:val="14"/>
            </w:pPr>
            <w:r w:rsidRPr="00B46196">
              <w:t>Реквизиты ТФОМС как получателя счетов при осуществлении МТР</w:t>
            </w:r>
          </w:p>
        </w:tc>
      </w:tr>
      <w:tr w:rsidR="00391E04" w:rsidRPr="00B46196" w:rsidTr="00167395">
        <w:tc>
          <w:tcPr>
            <w:tcW w:w="1234" w:type="dxa"/>
          </w:tcPr>
          <w:p w:rsidR="00391E04" w:rsidRPr="00391E04" w:rsidRDefault="00391E04" w:rsidP="000B157F">
            <w:pPr>
              <w:pStyle w:val="14"/>
              <w:rPr>
                <w:highlight w:val="yellow"/>
              </w:rPr>
            </w:pPr>
            <w:r w:rsidRPr="00391E04">
              <w:rPr>
                <w:highlight w:val="yellow"/>
              </w:rPr>
              <w:t>1.3.17.6.1</w:t>
            </w:r>
          </w:p>
        </w:tc>
        <w:tc>
          <w:tcPr>
            <w:tcW w:w="1276" w:type="dxa"/>
          </w:tcPr>
          <w:p w:rsidR="00391E04" w:rsidRPr="00B46196" w:rsidRDefault="00391E04" w:rsidP="00D41C9A">
            <w:pPr>
              <w:pStyle w:val="14"/>
            </w:pPr>
            <w:r w:rsidRPr="00B46196">
              <w:rPr>
                <w:lang w:val="en-US"/>
              </w:rPr>
              <w:t>L_NAIM</w:t>
            </w:r>
          </w:p>
        </w:tc>
        <w:tc>
          <w:tcPr>
            <w:tcW w:w="851" w:type="dxa"/>
          </w:tcPr>
          <w:p w:rsidR="00391E04" w:rsidRPr="00B46196" w:rsidRDefault="00391E04" w:rsidP="00D41C9A">
            <w:pPr>
              <w:pStyle w:val="14"/>
            </w:pPr>
            <w:r w:rsidRPr="00B46196">
              <w:t>Char</w:t>
            </w:r>
          </w:p>
        </w:tc>
        <w:tc>
          <w:tcPr>
            <w:tcW w:w="1134" w:type="dxa"/>
          </w:tcPr>
          <w:p w:rsidR="00391E04" w:rsidRPr="00B46196" w:rsidRDefault="00391E04" w:rsidP="00D41C9A">
            <w:pPr>
              <w:pStyle w:val="14"/>
            </w:pPr>
            <w:r w:rsidRPr="00B46196">
              <w:t>250</w:t>
            </w:r>
          </w:p>
        </w:tc>
        <w:tc>
          <w:tcPr>
            <w:tcW w:w="901" w:type="dxa"/>
          </w:tcPr>
          <w:p w:rsidR="00391E04" w:rsidRPr="00B46196" w:rsidRDefault="00391E04" w:rsidP="00D41C9A">
            <w:pPr>
              <w:pStyle w:val="14"/>
            </w:pPr>
            <w:r w:rsidRPr="00B46196">
              <w:t>O</w:t>
            </w:r>
          </w:p>
        </w:tc>
        <w:tc>
          <w:tcPr>
            <w:tcW w:w="2441" w:type="dxa"/>
            <w:gridSpan w:val="2"/>
          </w:tcPr>
          <w:p w:rsidR="00391E04" w:rsidRPr="00B46196" w:rsidRDefault="00391E04" w:rsidP="00D41C9A">
            <w:pPr>
              <w:pStyle w:val="14"/>
            </w:pPr>
            <w:r w:rsidRPr="00B46196">
              <w:t>Наименование получателя</w:t>
            </w:r>
          </w:p>
        </w:tc>
        <w:tc>
          <w:tcPr>
            <w:tcW w:w="2313" w:type="dxa"/>
          </w:tcPr>
          <w:p w:rsidR="00391E04" w:rsidRPr="00B46196" w:rsidRDefault="00391E04" w:rsidP="00D41C9A">
            <w:pPr>
              <w:pStyle w:val="14"/>
            </w:pPr>
          </w:p>
        </w:tc>
      </w:tr>
      <w:tr w:rsidR="00391E04" w:rsidRPr="00B46196" w:rsidTr="00167395">
        <w:tc>
          <w:tcPr>
            <w:tcW w:w="1234" w:type="dxa"/>
          </w:tcPr>
          <w:p w:rsidR="00391E04" w:rsidRPr="00391E04" w:rsidRDefault="00391E04" w:rsidP="000B157F">
            <w:pPr>
              <w:pStyle w:val="14"/>
              <w:rPr>
                <w:highlight w:val="yellow"/>
              </w:rPr>
            </w:pPr>
            <w:r w:rsidRPr="00391E04">
              <w:rPr>
                <w:highlight w:val="yellow"/>
              </w:rPr>
              <w:t>1.3.17.6.2</w:t>
            </w:r>
          </w:p>
        </w:tc>
        <w:tc>
          <w:tcPr>
            <w:tcW w:w="1276" w:type="dxa"/>
          </w:tcPr>
          <w:p w:rsidR="00391E04" w:rsidRPr="00B46196" w:rsidRDefault="00391E04" w:rsidP="00D41C9A">
            <w:pPr>
              <w:pStyle w:val="14"/>
            </w:pPr>
            <w:r w:rsidRPr="00B46196">
              <w:rPr>
                <w:lang w:val="en-US"/>
              </w:rPr>
              <w:t>L_B</w:t>
            </w:r>
          </w:p>
        </w:tc>
        <w:tc>
          <w:tcPr>
            <w:tcW w:w="851" w:type="dxa"/>
          </w:tcPr>
          <w:p w:rsidR="00391E04" w:rsidRPr="00B46196" w:rsidRDefault="00391E04" w:rsidP="00D41C9A">
            <w:pPr>
              <w:pStyle w:val="14"/>
            </w:pPr>
            <w:r w:rsidRPr="00B46196">
              <w:t>Char</w:t>
            </w:r>
          </w:p>
        </w:tc>
        <w:tc>
          <w:tcPr>
            <w:tcW w:w="1134" w:type="dxa"/>
          </w:tcPr>
          <w:p w:rsidR="00391E04" w:rsidRPr="00B46196" w:rsidRDefault="00391E04" w:rsidP="00D41C9A">
            <w:pPr>
              <w:pStyle w:val="14"/>
            </w:pPr>
            <w:r w:rsidRPr="00B46196">
              <w:t>100</w:t>
            </w:r>
          </w:p>
        </w:tc>
        <w:tc>
          <w:tcPr>
            <w:tcW w:w="901" w:type="dxa"/>
          </w:tcPr>
          <w:p w:rsidR="00391E04" w:rsidRPr="00B46196" w:rsidRDefault="00391E04" w:rsidP="00D41C9A">
            <w:pPr>
              <w:pStyle w:val="14"/>
            </w:pPr>
            <w:r w:rsidRPr="00B46196">
              <w:t>O</w:t>
            </w:r>
          </w:p>
        </w:tc>
        <w:tc>
          <w:tcPr>
            <w:tcW w:w="2441" w:type="dxa"/>
            <w:gridSpan w:val="2"/>
          </w:tcPr>
          <w:p w:rsidR="00391E04" w:rsidRPr="00B46196" w:rsidRDefault="00391E04" w:rsidP="00D41C9A">
            <w:pPr>
              <w:pStyle w:val="14"/>
            </w:pPr>
            <w:r w:rsidRPr="00B46196">
              <w:t>Банк</w:t>
            </w:r>
          </w:p>
        </w:tc>
        <w:tc>
          <w:tcPr>
            <w:tcW w:w="2313" w:type="dxa"/>
          </w:tcPr>
          <w:p w:rsidR="00391E04" w:rsidRPr="00B46196" w:rsidRDefault="00391E04" w:rsidP="00D41C9A">
            <w:pPr>
              <w:pStyle w:val="14"/>
            </w:pPr>
            <w:r w:rsidRPr="00B46196">
              <w:t>Наименование</w:t>
            </w:r>
          </w:p>
        </w:tc>
      </w:tr>
      <w:tr w:rsidR="00391E04" w:rsidRPr="00B46196" w:rsidTr="00167395">
        <w:tc>
          <w:tcPr>
            <w:tcW w:w="1234" w:type="dxa"/>
          </w:tcPr>
          <w:p w:rsidR="00391E04" w:rsidRPr="00391E04" w:rsidRDefault="00391E04" w:rsidP="000B157F">
            <w:pPr>
              <w:pStyle w:val="14"/>
              <w:rPr>
                <w:highlight w:val="yellow"/>
              </w:rPr>
            </w:pPr>
            <w:r w:rsidRPr="00391E04">
              <w:rPr>
                <w:highlight w:val="yellow"/>
              </w:rPr>
              <w:t>1.3.17.6.3</w:t>
            </w:r>
          </w:p>
        </w:tc>
        <w:tc>
          <w:tcPr>
            <w:tcW w:w="1276" w:type="dxa"/>
          </w:tcPr>
          <w:p w:rsidR="00391E04" w:rsidRPr="00B46196" w:rsidRDefault="00391E04" w:rsidP="00D41C9A">
            <w:pPr>
              <w:pStyle w:val="14"/>
            </w:pPr>
            <w:r w:rsidRPr="00B46196">
              <w:rPr>
                <w:lang w:val="en-US"/>
              </w:rPr>
              <w:t>L_RS</w:t>
            </w:r>
          </w:p>
        </w:tc>
        <w:tc>
          <w:tcPr>
            <w:tcW w:w="851" w:type="dxa"/>
          </w:tcPr>
          <w:p w:rsidR="00391E04" w:rsidRPr="00B46196" w:rsidRDefault="00391E04" w:rsidP="00D41C9A">
            <w:pPr>
              <w:pStyle w:val="14"/>
            </w:pPr>
            <w:r w:rsidRPr="00B46196">
              <w:t>Num</w:t>
            </w:r>
          </w:p>
        </w:tc>
        <w:tc>
          <w:tcPr>
            <w:tcW w:w="1134" w:type="dxa"/>
          </w:tcPr>
          <w:p w:rsidR="00391E04" w:rsidRPr="00B46196" w:rsidRDefault="00391E04" w:rsidP="00D41C9A">
            <w:pPr>
              <w:pStyle w:val="14"/>
            </w:pPr>
            <w:r w:rsidRPr="00B46196">
              <w:t>20</w:t>
            </w:r>
          </w:p>
        </w:tc>
        <w:tc>
          <w:tcPr>
            <w:tcW w:w="901" w:type="dxa"/>
          </w:tcPr>
          <w:p w:rsidR="00391E04" w:rsidRPr="00B46196" w:rsidRDefault="00391E04" w:rsidP="00D41C9A">
            <w:pPr>
              <w:pStyle w:val="14"/>
            </w:pPr>
            <w:r w:rsidRPr="00B46196">
              <w:t>O</w:t>
            </w:r>
          </w:p>
        </w:tc>
        <w:tc>
          <w:tcPr>
            <w:tcW w:w="2441" w:type="dxa"/>
            <w:gridSpan w:val="2"/>
          </w:tcPr>
          <w:p w:rsidR="00391E04" w:rsidRPr="00B46196" w:rsidRDefault="00391E04" w:rsidP="00D41C9A">
            <w:pPr>
              <w:pStyle w:val="14"/>
            </w:pPr>
            <w:r w:rsidRPr="00B46196">
              <w:t>Расчётный счёт</w:t>
            </w:r>
          </w:p>
        </w:tc>
        <w:tc>
          <w:tcPr>
            <w:tcW w:w="2313" w:type="dxa"/>
          </w:tcPr>
          <w:p w:rsidR="00391E04" w:rsidRPr="00B46196" w:rsidRDefault="00391E04" w:rsidP="00D41C9A">
            <w:pPr>
              <w:pStyle w:val="14"/>
            </w:pPr>
          </w:p>
        </w:tc>
      </w:tr>
      <w:tr w:rsidR="00391E04" w:rsidRPr="00B46196" w:rsidTr="00167395">
        <w:tc>
          <w:tcPr>
            <w:tcW w:w="1234" w:type="dxa"/>
          </w:tcPr>
          <w:p w:rsidR="00391E04" w:rsidRPr="00391E04" w:rsidRDefault="00391E04" w:rsidP="000B157F">
            <w:pPr>
              <w:pStyle w:val="14"/>
              <w:rPr>
                <w:highlight w:val="yellow"/>
              </w:rPr>
            </w:pPr>
            <w:r w:rsidRPr="00391E04">
              <w:rPr>
                <w:highlight w:val="yellow"/>
              </w:rPr>
              <w:t>1.3.17.7</w:t>
            </w:r>
          </w:p>
        </w:tc>
        <w:tc>
          <w:tcPr>
            <w:tcW w:w="3261" w:type="dxa"/>
            <w:gridSpan w:val="3"/>
          </w:tcPr>
          <w:p w:rsidR="00391E04" w:rsidRPr="00B46196" w:rsidRDefault="00391E04" w:rsidP="00D41C9A">
            <w:pPr>
              <w:pStyle w:val="14"/>
            </w:pPr>
            <w:r w:rsidRPr="00B46196">
              <w:rPr>
                <w:lang w:val="en-US"/>
              </w:rPr>
              <w:t>MTR_PL</w:t>
            </w:r>
          </w:p>
        </w:tc>
        <w:tc>
          <w:tcPr>
            <w:tcW w:w="901" w:type="dxa"/>
          </w:tcPr>
          <w:p w:rsidR="00391E04" w:rsidRPr="00B46196" w:rsidRDefault="00391E04" w:rsidP="00D41C9A">
            <w:pPr>
              <w:pStyle w:val="14"/>
            </w:pPr>
            <w:r w:rsidRPr="00B46196">
              <w:t>O</w:t>
            </w:r>
          </w:p>
        </w:tc>
        <w:tc>
          <w:tcPr>
            <w:tcW w:w="4754" w:type="dxa"/>
            <w:gridSpan w:val="3"/>
          </w:tcPr>
          <w:p w:rsidR="00391E04" w:rsidRPr="00B46196" w:rsidRDefault="00391E04" w:rsidP="00D41C9A">
            <w:pPr>
              <w:pStyle w:val="14"/>
            </w:pPr>
            <w:r w:rsidRPr="00B46196">
              <w:t>Реквизиты ТФОМС как плательщика при осуществлении МТР</w:t>
            </w:r>
          </w:p>
        </w:tc>
      </w:tr>
      <w:tr w:rsidR="00391E04" w:rsidRPr="00B46196" w:rsidTr="00167395">
        <w:tc>
          <w:tcPr>
            <w:tcW w:w="1234" w:type="dxa"/>
          </w:tcPr>
          <w:p w:rsidR="00391E04" w:rsidRPr="00391E04" w:rsidRDefault="00391E04" w:rsidP="000B157F">
            <w:pPr>
              <w:pStyle w:val="14"/>
              <w:rPr>
                <w:highlight w:val="yellow"/>
              </w:rPr>
            </w:pPr>
            <w:r w:rsidRPr="00391E04">
              <w:rPr>
                <w:highlight w:val="yellow"/>
              </w:rPr>
              <w:t>1.3.17.7.1</w:t>
            </w:r>
          </w:p>
        </w:tc>
        <w:tc>
          <w:tcPr>
            <w:tcW w:w="1276" w:type="dxa"/>
          </w:tcPr>
          <w:p w:rsidR="00391E04" w:rsidRPr="00B46196" w:rsidRDefault="00391E04" w:rsidP="00D41C9A">
            <w:pPr>
              <w:pStyle w:val="14"/>
            </w:pPr>
            <w:r w:rsidRPr="00B46196">
              <w:rPr>
                <w:lang w:val="en-US"/>
              </w:rPr>
              <w:t>T_NAIM</w:t>
            </w:r>
          </w:p>
        </w:tc>
        <w:tc>
          <w:tcPr>
            <w:tcW w:w="851" w:type="dxa"/>
          </w:tcPr>
          <w:p w:rsidR="00391E04" w:rsidRPr="00B46196" w:rsidRDefault="00391E04" w:rsidP="00D41C9A">
            <w:pPr>
              <w:pStyle w:val="14"/>
            </w:pPr>
            <w:r w:rsidRPr="00B46196">
              <w:t>Char</w:t>
            </w:r>
          </w:p>
        </w:tc>
        <w:tc>
          <w:tcPr>
            <w:tcW w:w="1134" w:type="dxa"/>
          </w:tcPr>
          <w:p w:rsidR="00391E04" w:rsidRPr="00B46196" w:rsidRDefault="00391E04" w:rsidP="00D41C9A">
            <w:pPr>
              <w:pStyle w:val="14"/>
            </w:pPr>
            <w:r w:rsidRPr="00B46196">
              <w:t>250</w:t>
            </w:r>
          </w:p>
        </w:tc>
        <w:tc>
          <w:tcPr>
            <w:tcW w:w="901" w:type="dxa"/>
          </w:tcPr>
          <w:p w:rsidR="00391E04" w:rsidRPr="00B46196" w:rsidRDefault="00391E04" w:rsidP="00D41C9A">
            <w:pPr>
              <w:pStyle w:val="14"/>
            </w:pPr>
            <w:r w:rsidRPr="00B46196">
              <w:t>O</w:t>
            </w:r>
          </w:p>
        </w:tc>
        <w:tc>
          <w:tcPr>
            <w:tcW w:w="2441" w:type="dxa"/>
            <w:gridSpan w:val="2"/>
          </w:tcPr>
          <w:p w:rsidR="00391E04" w:rsidRPr="00B46196" w:rsidRDefault="00391E04" w:rsidP="00D41C9A">
            <w:pPr>
              <w:pStyle w:val="14"/>
            </w:pPr>
            <w:r w:rsidRPr="00B46196">
              <w:t>Наименование плательщика</w:t>
            </w:r>
          </w:p>
        </w:tc>
        <w:tc>
          <w:tcPr>
            <w:tcW w:w="2313" w:type="dxa"/>
          </w:tcPr>
          <w:p w:rsidR="00391E04" w:rsidRPr="00B46196" w:rsidRDefault="00391E04" w:rsidP="00D41C9A">
            <w:pPr>
              <w:pStyle w:val="14"/>
            </w:pPr>
          </w:p>
        </w:tc>
      </w:tr>
      <w:tr w:rsidR="00391E04" w:rsidRPr="00B46196" w:rsidTr="00167395">
        <w:tc>
          <w:tcPr>
            <w:tcW w:w="1234" w:type="dxa"/>
          </w:tcPr>
          <w:p w:rsidR="00391E04" w:rsidRPr="00391E04" w:rsidRDefault="00391E04" w:rsidP="000B157F">
            <w:pPr>
              <w:pStyle w:val="14"/>
              <w:rPr>
                <w:highlight w:val="yellow"/>
              </w:rPr>
            </w:pPr>
            <w:r w:rsidRPr="00391E04">
              <w:rPr>
                <w:highlight w:val="yellow"/>
              </w:rPr>
              <w:t>1.3.17.7.2</w:t>
            </w:r>
          </w:p>
        </w:tc>
        <w:tc>
          <w:tcPr>
            <w:tcW w:w="1276" w:type="dxa"/>
          </w:tcPr>
          <w:p w:rsidR="00391E04" w:rsidRPr="00B46196" w:rsidRDefault="00391E04" w:rsidP="00D41C9A">
            <w:pPr>
              <w:pStyle w:val="14"/>
            </w:pPr>
            <w:r w:rsidRPr="00B46196">
              <w:rPr>
                <w:lang w:val="en-US"/>
              </w:rPr>
              <w:t>T_B</w:t>
            </w:r>
          </w:p>
        </w:tc>
        <w:tc>
          <w:tcPr>
            <w:tcW w:w="851" w:type="dxa"/>
          </w:tcPr>
          <w:p w:rsidR="00391E04" w:rsidRPr="00B46196" w:rsidRDefault="00391E04" w:rsidP="00D41C9A">
            <w:pPr>
              <w:pStyle w:val="14"/>
            </w:pPr>
            <w:r w:rsidRPr="00B46196">
              <w:t>Char</w:t>
            </w:r>
          </w:p>
        </w:tc>
        <w:tc>
          <w:tcPr>
            <w:tcW w:w="1134" w:type="dxa"/>
          </w:tcPr>
          <w:p w:rsidR="00391E04" w:rsidRPr="00B46196" w:rsidRDefault="00391E04" w:rsidP="00D41C9A">
            <w:pPr>
              <w:pStyle w:val="14"/>
            </w:pPr>
            <w:r w:rsidRPr="00B46196">
              <w:t>100</w:t>
            </w:r>
          </w:p>
        </w:tc>
        <w:tc>
          <w:tcPr>
            <w:tcW w:w="901" w:type="dxa"/>
          </w:tcPr>
          <w:p w:rsidR="00391E04" w:rsidRPr="00B46196" w:rsidRDefault="00391E04" w:rsidP="00D41C9A">
            <w:pPr>
              <w:pStyle w:val="14"/>
            </w:pPr>
            <w:r w:rsidRPr="00B46196">
              <w:t>O</w:t>
            </w:r>
          </w:p>
        </w:tc>
        <w:tc>
          <w:tcPr>
            <w:tcW w:w="2441" w:type="dxa"/>
            <w:gridSpan w:val="2"/>
          </w:tcPr>
          <w:p w:rsidR="00391E04" w:rsidRPr="00B46196" w:rsidRDefault="00391E04" w:rsidP="00D41C9A">
            <w:pPr>
              <w:pStyle w:val="14"/>
            </w:pPr>
            <w:r w:rsidRPr="00B46196">
              <w:t>Банк</w:t>
            </w:r>
          </w:p>
        </w:tc>
        <w:tc>
          <w:tcPr>
            <w:tcW w:w="2313" w:type="dxa"/>
          </w:tcPr>
          <w:p w:rsidR="00391E04" w:rsidRPr="00B46196" w:rsidRDefault="00391E04" w:rsidP="00D41C9A">
            <w:pPr>
              <w:pStyle w:val="14"/>
            </w:pPr>
            <w:r w:rsidRPr="00B46196">
              <w:t>Наименование</w:t>
            </w:r>
          </w:p>
        </w:tc>
      </w:tr>
      <w:tr w:rsidR="00391E04" w:rsidRPr="00B46196" w:rsidTr="00167395">
        <w:tc>
          <w:tcPr>
            <w:tcW w:w="1234" w:type="dxa"/>
          </w:tcPr>
          <w:p w:rsidR="00391E04" w:rsidRPr="00391E04" w:rsidRDefault="00391E04" w:rsidP="000B157F">
            <w:pPr>
              <w:pStyle w:val="14"/>
              <w:rPr>
                <w:highlight w:val="yellow"/>
              </w:rPr>
            </w:pPr>
            <w:r w:rsidRPr="00391E04">
              <w:rPr>
                <w:highlight w:val="yellow"/>
              </w:rPr>
              <w:t>1.3.17.7.3</w:t>
            </w:r>
          </w:p>
        </w:tc>
        <w:tc>
          <w:tcPr>
            <w:tcW w:w="1276" w:type="dxa"/>
          </w:tcPr>
          <w:p w:rsidR="00391E04" w:rsidRPr="00B46196" w:rsidRDefault="00391E04" w:rsidP="00D41C9A">
            <w:pPr>
              <w:pStyle w:val="14"/>
            </w:pPr>
            <w:r w:rsidRPr="00B46196">
              <w:rPr>
                <w:lang w:val="en-US"/>
              </w:rPr>
              <w:t>T_RS</w:t>
            </w:r>
          </w:p>
        </w:tc>
        <w:tc>
          <w:tcPr>
            <w:tcW w:w="851" w:type="dxa"/>
          </w:tcPr>
          <w:p w:rsidR="00391E04" w:rsidRPr="00B46196" w:rsidRDefault="00391E04" w:rsidP="00D41C9A">
            <w:pPr>
              <w:pStyle w:val="14"/>
            </w:pPr>
            <w:r w:rsidRPr="00B46196">
              <w:t>Num</w:t>
            </w:r>
          </w:p>
        </w:tc>
        <w:tc>
          <w:tcPr>
            <w:tcW w:w="1134" w:type="dxa"/>
          </w:tcPr>
          <w:p w:rsidR="00391E04" w:rsidRPr="00B46196" w:rsidRDefault="00391E04" w:rsidP="00D41C9A">
            <w:pPr>
              <w:pStyle w:val="14"/>
            </w:pPr>
            <w:r w:rsidRPr="00B46196">
              <w:t>20</w:t>
            </w:r>
          </w:p>
        </w:tc>
        <w:tc>
          <w:tcPr>
            <w:tcW w:w="901" w:type="dxa"/>
          </w:tcPr>
          <w:p w:rsidR="00391E04" w:rsidRPr="00B46196" w:rsidRDefault="00391E04" w:rsidP="00D41C9A">
            <w:pPr>
              <w:pStyle w:val="14"/>
            </w:pPr>
            <w:r w:rsidRPr="00B46196">
              <w:t>O</w:t>
            </w:r>
          </w:p>
        </w:tc>
        <w:tc>
          <w:tcPr>
            <w:tcW w:w="2441" w:type="dxa"/>
            <w:gridSpan w:val="2"/>
          </w:tcPr>
          <w:p w:rsidR="00391E04" w:rsidRPr="00B46196" w:rsidRDefault="00391E04" w:rsidP="00D41C9A">
            <w:pPr>
              <w:pStyle w:val="14"/>
            </w:pPr>
            <w:r w:rsidRPr="00B46196">
              <w:t>Расчётный счёт</w:t>
            </w:r>
          </w:p>
        </w:tc>
        <w:tc>
          <w:tcPr>
            <w:tcW w:w="2313" w:type="dxa"/>
          </w:tcPr>
          <w:p w:rsidR="00391E04" w:rsidRPr="00B46196" w:rsidRDefault="00391E04" w:rsidP="00D41C9A">
            <w:pPr>
              <w:pStyle w:val="14"/>
            </w:pPr>
          </w:p>
        </w:tc>
      </w:tr>
      <w:tr w:rsidR="00391E04" w:rsidRPr="00B46196" w:rsidTr="00167395">
        <w:tc>
          <w:tcPr>
            <w:tcW w:w="1234" w:type="dxa"/>
          </w:tcPr>
          <w:p w:rsidR="00391E04" w:rsidRPr="00391E04" w:rsidRDefault="00391E04" w:rsidP="00663BE6">
            <w:pPr>
              <w:pStyle w:val="14"/>
              <w:rPr>
                <w:highlight w:val="yellow"/>
              </w:rPr>
            </w:pPr>
            <w:r w:rsidRPr="00391E04">
              <w:rPr>
                <w:highlight w:val="yellow"/>
              </w:rPr>
              <w:t>1.3.18</w:t>
            </w:r>
          </w:p>
        </w:tc>
        <w:tc>
          <w:tcPr>
            <w:tcW w:w="1276" w:type="dxa"/>
          </w:tcPr>
          <w:p w:rsidR="00391E04" w:rsidRPr="00B46196" w:rsidRDefault="00391E04" w:rsidP="00D41C9A">
            <w:pPr>
              <w:pStyle w:val="14"/>
            </w:pPr>
            <w:r w:rsidRPr="00B46196">
              <w:t>d_edit</w:t>
            </w:r>
          </w:p>
          <w:p w:rsidR="00391E04" w:rsidRPr="00B46196" w:rsidRDefault="00391E04" w:rsidP="00D41C9A">
            <w:pPr>
              <w:pStyle w:val="14"/>
            </w:pPr>
          </w:p>
        </w:tc>
        <w:tc>
          <w:tcPr>
            <w:tcW w:w="851" w:type="dxa"/>
          </w:tcPr>
          <w:p w:rsidR="00391E04" w:rsidRPr="00B46196" w:rsidRDefault="00391E04" w:rsidP="00D41C9A">
            <w:pPr>
              <w:pStyle w:val="14"/>
            </w:pPr>
            <w:r w:rsidRPr="00B46196">
              <w:t>Date</w:t>
            </w:r>
          </w:p>
        </w:tc>
        <w:tc>
          <w:tcPr>
            <w:tcW w:w="1134" w:type="dxa"/>
          </w:tcPr>
          <w:p w:rsidR="00391E04" w:rsidRPr="00B46196" w:rsidRDefault="00391E04" w:rsidP="00D41C9A">
            <w:pPr>
              <w:pStyle w:val="14"/>
            </w:pPr>
            <w:r w:rsidRPr="00B46196">
              <w:t>-</w:t>
            </w:r>
          </w:p>
        </w:tc>
        <w:tc>
          <w:tcPr>
            <w:tcW w:w="901" w:type="dxa"/>
          </w:tcPr>
          <w:p w:rsidR="00391E04" w:rsidRPr="00B46196" w:rsidRDefault="00391E04" w:rsidP="00D41C9A">
            <w:pPr>
              <w:pStyle w:val="14"/>
            </w:pPr>
            <w:r w:rsidRPr="00B46196">
              <w:t>О</w:t>
            </w:r>
          </w:p>
        </w:tc>
        <w:tc>
          <w:tcPr>
            <w:tcW w:w="2441" w:type="dxa"/>
            <w:gridSpan w:val="2"/>
          </w:tcPr>
          <w:p w:rsidR="00391E04" w:rsidRPr="00B46196" w:rsidRDefault="00391E04" w:rsidP="00D41C9A">
            <w:pPr>
              <w:pStyle w:val="14"/>
            </w:pPr>
            <w:r w:rsidRPr="00B46196">
              <w:t>Дата последнего редактирования</w:t>
            </w:r>
          </w:p>
        </w:tc>
        <w:tc>
          <w:tcPr>
            <w:tcW w:w="2313" w:type="dxa"/>
          </w:tcPr>
          <w:p w:rsidR="00391E04" w:rsidRPr="00B46196" w:rsidRDefault="00391E04" w:rsidP="00D41C9A">
            <w:pPr>
              <w:pStyle w:val="14"/>
            </w:pPr>
            <w:r w:rsidRPr="00B46196">
              <w:t>Формат даты –ДД.ММ.ГГГГ</w:t>
            </w:r>
          </w:p>
        </w:tc>
      </w:tr>
      <w:tr w:rsidR="00391E04" w:rsidRPr="00B46196" w:rsidTr="00167395">
        <w:tc>
          <w:tcPr>
            <w:tcW w:w="1234" w:type="dxa"/>
          </w:tcPr>
          <w:p w:rsidR="00391E04" w:rsidRPr="00391E04" w:rsidRDefault="00391E04" w:rsidP="00663BE6">
            <w:pPr>
              <w:pStyle w:val="14"/>
              <w:rPr>
                <w:highlight w:val="yellow"/>
              </w:rPr>
            </w:pPr>
            <w:r w:rsidRPr="00391E04">
              <w:rPr>
                <w:highlight w:val="yellow"/>
              </w:rPr>
              <w:t>1.3.19</w:t>
            </w:r>
          </w:p>
        </w:tc>
        <w:tc>
          <w:tcPr>
            <w:tcW w:w="1276" w:type="dxa"/>
          </w:tcPr>
          <w:p w:rsidR="00391E04" w:rsidRPr="00B46196" w:rsidRDefault="00391E04" w:rsidP="00D41C9A">
            <w:pPr>
              <w:pStyle w:val="14"/>
            </w:pPr>
            <w:r w:rsidRPr="00B46196">
              <w:t>d_end</w:t>
            </w:r>
          </w:p>
        </w:tc>
        <w:tc>
          <w:tcPr>
            <w:tcW w:w="851" w:type="dxa"/>
          </w:tcPr>
          <w:p w:rsidR="00391E04" w:rsidRPr="00B46196" w:rsidRDefault="00391E04" w:rsidP="00D41C9A">
            <w:pPr>
              <w:pStyle w:val="14"/>
            </w:pPr>
            <w:r w:rsidRPr="00B46196">
              <w:t>Date</w:t>
            </w:r>
          </w:p>
        </w:tc>
        <w:tc>
          <w:tcPr>
            <w:tcW w:w="1134" w:type="dxa"/>
          </w:tcPr>
          <w:p w:rsidR="00391E04" w:rsidRPr="00B46196" w:rsidRDefault="00391E04" w:rsidP="00D41C9A">
            <w:pPr>
              <w:pStyle w:val="14"/>
            </w:pPr>
            <w:r w:rsidRPr="00B46196">
              <w:t>-</w:t>
            </w:r>
          </w:p>
        </w:tc>
        <w:tc>
          <w:tcPr>
            <w:tcW w:w="901" w:type="dxa"/>
          </w:tcPr>
          <w:p w:rsidR="00391E04" w:rsidRPr="00B46196" w:rsidRDefault="00391E04" w:rsidP="00D41C9A">
            <w:pPr>
              <w:pStyle w:val="14"/>
            </w:pPr>
            <w:r w:rsidRPr="00B46196">
              <w:t>У</w:t>
            </w:r>
          </w:p>
        </w:tc>
        <w:tc>
          <w:tcPr>
            <w:tcW w:w="2441" w:type="dxa"/>
            <w:gridSpan w:val="2"/>
          </w:tcPr>
          <w:p w:rsidR="00391E04" w:rsidRPr="00B46196" w:rsidRDefault="00391E04" w:rsidP="00D41C9A">
            <w:pPr>
              <w:pStyle w:val="14"/>
            </w:pPr>
            <w:r w:rsidRPr="00B46196">
              <w:t>Дата исключения из справочника</w:t>
            </w:r>
          </w:p>
        </w:tc>
        <w:tc>
          <w:tcPr>
            <w:tcW w:w="2313" w:type="dxa"/>
          </w:tcPr>
          <w:p w:rsidR="00391E04" w:rsidRPr="00B46196" w:rsidRDefault="00391E04" w:rsidP="00D41C9A">
            <w:pPr>
              <w:pStyle w:val="14"/>
            </w:pPr>
            <w:r w:rsidRPr="00B46196">
              <w:t>Формат даты –ДД.ММ.ГГГГ</w:t>
            </w:r>
          </w:p>
        </w:tc>
      </w:tr>
    </w:tbl>
    <w:p w:rsidR="00BA1334" w:rsidRPr="00B46196" w:rsidRDefault="00BA1334" w:rsidP="00865FFC">
      <w:pPr>
        <w:pStyle w:val="af0"/>
        <w:numPr>
          <w:ilvl w:val="1"/>
          <w:numId w:val="120"/>
        </w:numPr>
        <w:ind w:left="720"/>
        <w:jc w:val="both"/>
        <w:rPr>
          <w:sz w:val="28"/>
          <w:szCs w:val="28"/>
        </w:rPr>
      </w:pPr>
      <w:r w:rsidRPr="00B46196">
        <w:rPr>
          <w:sz w:val="28"/>
          <w:szCs w:val="28"/>
        </w:rPr>
        <w:t>F002 Единый реестр страховых медицинских организаций, осуществляющих деятельность в сфере обязательного медицинского страхования (SMO)</w:t>
      </w:r>
    </w:p>
    <w:tbl>
      <w:tblPr>
        <w:tblStyle w:val="aff1"/>
        <w:tblW w:w="10405" w:type="dxa"/>
        <w:tblLayout w:type="fixed"/>
        <w:tblLook w:val="0000"/>
      </w:tblPr>
      <w:tblGrid>
        <w:gridCol w:w="1234"/>
        <w:gridCol w:w="1276"/>
        <w:gridCol w:w="851"/>
        <w:gridCol w:w="1134"/>
        <w:gridCol w:w="901"/>
        <w:gridCol w:w="2429"/>
        <w:gridCol w:w="12"/>
        <w:gridCol w:w="2562"/>
        <w:gridCol w:w="6"/>
      </w:tblGrid>
      <w:tr w:rsidR="00B46196" w:rsidRPr="00B46196" w:rsidTr="00AE5AE1">
        <w:trPr>
          <w:gridAfter w:val="1"/>
          <w:wAfter w:w="6" w:type="dxa"/>
          <w:tblHeader/>
        </w:trPr>
        <w:tc>
          <w:tcPr>
            <w:tcW w:w="1234" w:type="dxa"/>
          </w:tcPr>
          <w:p w:rsidR="00AE5AE1" w:rsidRPr="00B46196" w:rsidRDefault="00AE5AE1" w:rsidP="00AE5AE1">
            <w:pPr>
              <w:pStyle w:val="14"/>
              <w:rPr>
                <w:rStyle w:val="affff6"/>
                <w:b w:val="0"/>
              </w:rPr>
            </w:pPr>
            <w:r w:rsidRPr="00B46196">
              <w:rPr>
                <w:rStyle w:val="affff6"/>
              </w:rPr>
              <w:t>№</w:t>
            </w:r>
          </w:p>
        </w:tc>
        <w:tc>
          <w:tcPr>
            <w:tcW w:w="1276" w:type="dxa"/>
          </w:tcPr>
          <w:p w:rsidR="00AE5AE1" w:rsidRPr="00B46196" w:rsidRDefault="00AE5AE1" w:rsidP="00AE5AE1">
            <w:pPr>
              <w:pStyle w:val="14"/>
              <w:rPr>
                <w:rStyle w:val="affff6"/>
                <w:b w:val="0"/>
              </w:rPr>
            </w:pPr>
            <w:r w:rsidRPr="00B46196">
              <w:rPr>
                <w:rStyle w:val="affff6"/>
              </w:rPr>
              <w:t>XML-имя</w:t>
            </w:r>
          </w:p>
        </w:tc>
        <w:tc>
          <w:tcPr>
            <w:tcW w:w="851" w:type="dxa"/>
          </w:tcPr>
          <w:p w:rsidR="00AE5AE1" w:rsidRPr="00B46196" w:rsidRDefault="00AE5AE1" w:rsidP="00AE5AE1">
            <w:pPr>
              <w:pStyle w:val="14"/>
              <w:rPr>
                <w:rStyle w:val="affff6"/>
                <w:b w:val="0"/>
              </w:rPr>
            </w:pPr>
            <w:r w:rsidRPr="00B46196">
              <w:rPr>
                <w:rStyle w:val="affff6"/>
              </w:rPr>
              <w:t>Тип</w:t>
            </w:r>
          </w:p>
        </w:tc>
        <w:tc>
          <w:tcPr>
            <w:tcW w:w="1134" w:type="dxa"/>
          </w:tcPr>
          <w:p w:rsidR="00AE5AE1" w:rsidRPr="00B46196" w:rsidRDefault="00AE5AE1" w:rsidP="00AE5AE1">
            <w:pPr>
              <w:pStyle w:val="14"/>
              <w:rPr>
                <w:rStyle w:val="affff6"/>
                <w:b w:val="0"/>
              </w:rPr>
            </w:pPr>
            <w:r w:rsidRPr="00B46196">
              <w:rPr>
                <w:rStyle w:val="affff6"/>
              </w:rPr>
              <w:t>Размер</w:t>
            </w:r>
          </w:p>
        </w:tc>
        <w:tc>
          <w:tcPr>
            <w:tcW w:w="901" w:type="dxa"/>
          </w:tcPr>
          <w:p w:rsidR="00AE5AE1" w:rsidRPr="00B46196" w:rsidRDefault="00AE5AE1" w:rsidP="00AE5AE1">
            <w:pPr>
              <w:pStyle w:val="14"/>
              <w:rPr>
                <w:rStyle w:val="affff6"/>
                <w:b w:val="0"/>
              </w:rPr>
            </w:pPr>
            <w:r w:rsidRPr="00B46196">
              <w:rPr>
                <w:rStyle w:val="affff6"/>
              </w:rPr>
              <w:t>Обяз.</w:t>
            </w:r>
          </w:p>
        </w:tc>
        <w:tc>
          <w:tcPr>
            <w:tcW w:w="2441" w:type="dxa"/>
            <w:gridSpan w:val="2"/>
          </w:tcPr>
          <w:p w:rsidR="00AE5AE1" w:rsidRPr="00B46196" w:rsidRDefault="00AE5AE1" w:rsidP="00AE5AE1">
            <w:pPr>
              <w:pStyle w:val="14"/>
              <w:rPr>
                <w:rStyle w:val="affff6"/>
                <w:b w:val="0"/>
              </w:rPr>
            </w:pPr>
            <w:r w:rsidRPr="00B46196">
              <w:rPr>
                <w:rStyle w:val="affff6"/>
              </w:rPr>
              <w:t>Содержание</w:t>
            </w:r>
          </w:p>
        </w:tc>
        <w:tc>
          <w:tcPr>
            <w:tcW w:w="2562" w:type="dxa"/>
          </w:tcPr>
          <w:p w:rsidR="00AE5AE1" w:rsidRPr="00B46196" w:rsidRDefault="00AE5AE1" w:rsidP="00AE5AE1">
            <w:pPr>
              <w:pStyle w:val="14"/>
              <w:rPr>
                <w:rStyle w:val="affff6"/>
                <w:b w:val="0"/>
              </w:rPr>
            </w:pPr>
            <w:r w:rsidRPr="00B46196">
              <w:rPr>
                <w:rStyle w:val="affff6"/>
              </w:rPr>
              <w:t>Дополнительная информация</w:t>
            </w:r>
          </w:p>
        </w:tc>
      </w:tr>
      <w:tr w:rsidR="00B46196" w:rsidRPr="00B46196" w:rsidTr="00AE5AE1">
        <w:trPr>
          <w:gridAfter w:val="1"/>
          <w:wAfter w:w="6" w:type="dxa"/>
        </w:trPr>
        <w:tc>
          <w:tcPr>
            <w:tcW w:w="1234" w:type="dxa"/>
          </w:tcPr>
          <w:p w:rsidR="00AE5AE1" w:rsidRPr="00B46196" w:rsidRDefault="00AE5AE1" w:rsidP="00AE5AE1">
            <w:pPr>
              <w:pStyle w:val="14"/>
              <w:rPr>
                <w:bCs/>
                <w:iCs/>
              </w:rPr>
            </w:pPr>
            <w:r w:rsidRPr="00B46196">
              <w:t>1</w:t>
            </w:r>
          </w:p>
        </w:tc>
        <w:tc>
          <w:tcPr>
            <w:tcW w:w="4162" w:type="dxa"/>
            <w:gridSpan w:val="4"/>
          </w:tcPr>
          <w:p w:rsidR="00AE5AE1" w:rsidRPr="00B46196" w:rsidRDefault="00AE5AE1" w:rsidP="00AE5AE1">
            <w:pPr>
              <w:pStyle w:val="14"/>
              <w:rPr>
                <w:bCs/>
                <w:lang w:val="en-US"/>
              </w:rPr>
            </w:pPr>
            <w:r w:rsidRPr="00B46196">
              <w:rPr>
                <w:bCs/>
                <w:iCs/>
              </w:rPr>
              <w:t>packet</w:t>
            </w:r>
          </w:p>
        </w:tc>
        <w:tc>
          <w:tcPr>
            <w:tcW w:w="5003" w:type="dxa"/>
            <w:gridSpan w:val="3"/>
          </w:tcPr>
          <w:p w:rsidR="00AE5AE1" w:rsidRPr="00B46196" w:rsidRDefault="00AE5AE1" w:rsidP="00AE5AE1">
            <w:pPr>
              <w:pStyle w:val="14"/>
            </w:pPr>
            <w:r w:rsidRPr="00B46196">
              <w:rPr>
                <w:bCs/>
              </w:rPr>
              <w:t>Корневой элемент</w:t>
            </w:r>
          </w:p>
        </w:tc>
      </w:tr>
      <w:tr w:rsidR="00B46196" w:rsidRPr="00B46196" w:rsidTr="00AE5AE1">
        <w:tc>
          <w:tcPr>
            <w:tcW w:w="1234" w:type="dxa"/>
          </w:tcPr>
          <w:p w:rsidR="00AE5AE1" w:rsidRPr="00B46196" w:rsidRDefault="00AE5AE1" w:rsidP="00AE5AE1">
            <w:pPr>
              <w:pStyle w:val="14"/>
              <w:rPr>
                <w:rFonts w:eastAsia="Liberation Sans"/>
                <w:iCs/>
              </w:rPr>
            </w:pPr>
            <w:r w:rsidRPr="00B46196">
              <w:t>1.1</w:t>
            </w:r>
          </w:p>
        </w:tc>
        <w:tc>
          <w:tcPr>
            <w:tcW w:w="1276" w:type="dxa"/>
          </w:tcPr>
          <w:p w:rsidR="00AE5AE1" w:rsidRPr="00B46196" w:rsidRDefault="00AE5AE1" w:rsidP="00AE5AE1">
            <w:pPr>
              <w:pStyle w:val="14"/>
              <w:rPr>
                <w:lang w:val="en-US"/>
              </w:rPr>
            </w:pPr>
            <w:r w:rsidRPr="00B46196">
              <w:rPr>
                <w:rFonts w:eastAsia="Liberation Sans"/>
                <w:iCs/>
              </w:rPr>
              <w:t>version</w:t>
            </w:r>
          </w:p>
        </w:tc>
        <w:tc>
          <w:tcPr>
            <w:tcW w:w="851" w:type="dxa"/>
          </w:tcPr>
          <w:p w:rsidR="00AE5AE1" w:rsidRPr="00B46196" w:rsidRDefault="00AE5AE1" w:rsidP="00AE5AE1">
            <w:pPr>
              <w:pStyle w:val="14"/>
            </w:pPr>
            <w:r w:rsidRPr="00B46196">
              <w:t>Char</w:t>
            </w:r>
          </w:p>
        </w:tc>
        <w:tc>
          <w:tcPr>
            <w:tcW w:w="1134" w:type="dxa"/>
          </w:tcPr>
          <w:p w:rsidR="00AE5AE1" w:rsidRPr="00B46196" w:rsidRDefault="00AE5AE1" w:rsidP="00AE5AE1">
            <w:pPr>
              <w:pStyle w:val="14"/>
            </w:pPr>
            <w:r w:rsidRPr="00B46196">
              <w:t>5</w:t>
            </w:r>
          </w:p>
        </w:tc>
        <w:tc>
          <w:tcPr>
            <w:tcW w:w="901" w:type="dxa"/>
          </w:tcPr>
          <w:p w:rsidR="00AE5AE1" w:rsidRPr="00B46196" w:rsidRDefault="00AE5AE1" w:rsidP="00AE5AE1">
            <w:pPr>
              <w:pStyle w:val="14"/>
            </w:pPr>
            <w:r w:rsidRPr="00B46196">
              <w:t>О</w:t>
            </w:r>
          </w:p>
        </w:tc>
        <w:tc>
          <w:tcPr>
            <w:tcW w:w="2429" w:type="dxa"/>
          </w:tcPr>
          <w:p w:rsidR="00AE5AE1" w:rsidRPr="00B46196" w:rsidRDefault="00AE5AE1" w:rsidP="00AE5AE1">
            <w:pPr>
              <w:pStyle w:val="14"/>
            </w:pPr>
            <w:r w:rsidRPr="00B46196">
              <w:t>Версия структуры данных</w:t>
            </w:r>
          </w:p>
        </w:tc>
        <w:tc>
          <w:tcPr>
            <w:tcW w:w="2580" w:type="dxa"/>
            <w:gridSpan w:val="3"/>
          </w:tcPr>
          <w:p w:rsidR="00AE5AE1" w:rsidRPr="00B46196" w:rsidRDefault="00AE5AE1" w:rsidP="00AE5AE1">
            <w:pPr>
              <w:pStyle w:val="14"/>
            </w:pPr>
          </w:p>
        </w:tc>
      </w:tr>
      <w:tr w:rsidR="00B46196" w:rsidRPr="00B46196" w:rsidTr="00AE5AE1">
        <w:tc>
          <w:tcPr>
            <w:tcW w:w="1234" w:type="dxa"/>
          </w:tcPr>
          <w:p w:rsidR="00AE5AE1" w:rsidRPr="00B46196" w:rsidRDefault="00AE5AE1" w:rsidP="00AE5AE1">
            <w:pPr>
              <w:pStyle w:val="14"/>
              <w:rPr>
                <w:rFonts w:eastAsia="Liberation Sans"/>
                <w:iCs/>
              </w:rPr>
            </w:pPr>
            <w:r w:rsidRPr="00B46196">
              <w:t>1.2</w:t>
            </w:r>
          </w:p>
        </w:tc>
        <w:tc>
          <w:tcPr>
            <w:tcW w:w="1276" w:type="dxa"/>
          </w:tcPr>
          <w:p w:rsidR="00AE5AE1" w:rsidRPr="00B46196" w:rsidRDefault="00AE5AE1" w:rsidP="00AE5AE1">
            <w:pPr>
              <w:pStyle w:val="14"/>
              <w:rPr>
                <w:lang w:val="en-US"/>
              </w:rPr>
            </w:pPr>
            <w:r w:rsidRPr="00B46196">
              <w:rPr>
                <w:rFonts w:eastAsia="Liberation Sans"/>
                <w:iCs/>
              </w:rPr>
              <w:t>date</w:t>
            </w:r>
          </w:p>
        </w:tc>
        <w:tc>
          <w:tcPr>
            <w:tcW w:w="851" w:type="dxa"/>
          </w:tcPr>
          <w:p w:rsidR="00AE5AE1" w:rsidRPr="00B46196" w:rsidRDefault="00AE5AE1" w:rsidP="00AE5AE1">
            <w:pPr>
              <w:pStyle w:val="14"/>
            </w:pPr>
            <w:r w:rsidRPr="00B46196">
              <w:t>Date</w:t>
            </w:r>
          </w:p>
        </w:tc>
        <w:tc>
          <w:tcPr>
            <w:tcW w:w="1134" w:type="dxa"/>
          </w:tcPr>
          <w:p w:rsidR="00AE5AE1" w:rsidRPr="00B46196" w:rsidRDefault="00AE5AE1" w:rsidP="00AE5AE1">
            <w:pPr>
              <w:pStyle w:val="14"/>
            </w:pPr>
            <w:r w:rsidRPr="00B46196">
              <w:t>-</w:t>
            </w:r>
          </w:p>
        </w:tc>
        <w:tc>
          <w:tcPr>
            <w:tcW w:w="901" w:type="dxa"/>
          </w:tcPr>
          <w:p w:rsidR="00AE5AE1" w:rsidRPr="00B46196" w:rsidRDefault="00AE5AE1" w:rsidP="00AE5AE1">
            <w:pPr>
              <w:pStyle w:val="14"/>
            </w:pPr>
            <w:r w:rsidRPr="00B46196">
              <w:t>О</w:t>
            </w:r>
          </w:p>
        </w:tc>
        <w:tc>
          <w:tcPr>
            <w:tcW w:w="2429" w:type="dxa"/>
          </w:tcPr>
          <w:p w:rsidR="00AE5AE1" w:rsidRPr="00B46196" w:rsidRDefault="00AE5AE1" w:rsidP="00AE5AE1">
            <w:pPr>
              <w:pStyle w:val="14"/>
            </w:pPr>
            <w:r w:rsidRPr="00B46196">
              <w:t>Дата создания файла</w:t>
            </w:r>
          </w:p>
        </w:tc>
        <w:tc>
          <w:tcPr>
            <w:tcW w:w="2580" w:type="dxa"/>
            <w:gridSpan w:val="3"/>
          </w:tcPr>
          <w:p w:rsidR="00AE5AE1" w:rsidRPr="00B46196" w:rsidRDefault="00AE5AE1" w:rsidP="00AE5AE1">
            <w:pPr>
              <w:pStyle w:val="14"/>
            </w:pPr>
          </w:p>
          <w:p w:rsidR="00AE5AE1" w:rsidRPr="00B46196" w:rsidRDefault="00AE5AE1" w:rsidP="00AE5AE1">
            <w:pPr>
              <w:pStyle w:val="14"/>
            </w:pPr>
          </w:p>
        </w:tc>
      </w:tr>
      <w:tr w:rsidR="00B46196" w:rsidRPr="00B46196" w:rsidTr="00AE5AE1">
        <w:trPr>
          <w:gridAfter w:val="1"/>
          <w:wAfter w:w="6" w:type="dxa"/>
        </w:trPr>
        <w:tc>
          <w:tcPr>
            <w:tcW w:w="1234" w:type="dxa"/>
          </w:tcPr>
          <w:p w:rsidR="00AE5AE1" w:rsidRPr="00B46196" w:rsidRDefault="00AE5AE1" w:rsidP="00AE5AE1">
            <w:pPr>
              <w:pStyle w:val="14"/>
              <w:rPr>
                <w:bCs/>
                <w:iCs/>
              </w:rPr>
            </w:pPr>
            <w:r w:rsidRPr="00B46196">
              <w:t>1.3</w:t>
            </w:r>
          </w:p>
        </w:tc>
        <w:tc>
          <w:tcPr>
            <w:tcW w:w="3261" w:type="dxa"/>
            <w:gridSpan w:val="3"/>
          </w:tcPr>
          <w:p w:rsidR="00AE5AE1" w:rsidRPr="00B46196" w:rsidRDefault="00AE5AE1" w:rsidP="00AE5AE1">
            <w:pPr>
              <w:pStyle w:val="14"/>
              <w:rPr>
                <w:bCs/>
                <w:lang w:val="en-US"/>
              </w:rPr>
            </w:pPr>
            <w:r w:rsidRPr="00B46196">
              <w:rPr>
                <w:bCs/>
                <w:iCs/>
              </w:rPr>
              <w:t>insCompany</w:t>
            </w:r>
          </w:p>
        </w:tc>
        <w:tc>
          <w:tcPr>
            <w:tcW w:w="901" w:type="dxa"/>
          </w:tcPr>
          <w:p w:rsidR="00AE5AE1" w:rsidRPr="00B46196" w:rsidRDefault="00AE5AE1" w:rsidP="00AE5AE1">
            <w:pPr>
              <w:pStyle w:val="14"/>
              <w:rPr>
                <w:bCs/>
              </w:rPr>
            </w:pPr>
            <w:r w:rsidRPr="00B46196">
              <w:rPr>
                <w:bCs/>
              </w:rPr>
              <w:t>ОМ</w:t>
            </w:r>
            <w:r w:rsidRPr="00B46196">
              <w:br/>
            </w:r>
            <w:r w:rsidRPr="00B46196">
              <w:rPr>
                <w:bCs/>
              </w:rPr>
              <w:t>(1:</w:t>
            </w:r>
            <w:r w:rsidRPr="00B46196">
              <w:rPr>
                <w:rFonts w:eastAsia="Liberation Serif"/>
                <w:bCs/>
              </w:rPr>
              <w:t>∞)</w:t>
            </w:r>
          </w:p>
        </w:tc>
        <w:tc>
          <w:tcPr>
            <w:tcW w:w="5003" w:type="dxa"/>
            <w:gridSpan w:val="3"/>
          </w:tcPr>
          <w:p w:rsidR="00AE5AE1" w:rsidRPr="00B46196" w:rsidRDefault="00AE5AE1" w:rsidP="00AE5AE1">
            <w:pPr>
              <w:pStyle w:val="14"/>
            </w:pPr>
            <w:r w:rsidRPr="00B46196">
              <w:rPr>
                <w:bCs/>
              </w:rPr>
              <w:t>Страховая медицинская организация, осуществляющая деятельность в сфере обязательного медицинского страхования</w:t>
            </w:r>
          </w:p>
        </w:tc>
      </w:tr>
      <w:tr w:rsidR="00B46196" w:rsidRPr="00B46196" w:rsidTr="00AE5AE1">
        <w:trPr>
          <w:gridAfter w:val="1"/>
          <w:wAfter w:w="6" w:type="dxa"/>
        </w:trPr>
        <w:tc>
          <w:tcPr>
            <w:tcW w:w="1234" w:type="dxa"/>
          </w:tcPr>
          <w:p w:rsidR="00AE5AE1" w:rsidRPr="00B46196" w:rsidRDefault="00AE5AE1" w:rsidP="00AE5AE1">
            <w:pPr>
              <w:pStyle w:val="14"/>
              <w:rPr>
                <w:rFonts w:eastAsia="Liberation Sans"/>
              </w:rPr>
            </w:pPr>
            <w:r w:rsidRPr="00B46196">
              <w:t>1.3.1</w:t>
            </w:r>
          </w:p>
        </w:tc>
        <w:tc>
          <w:tcPr>
            <w:tcW w:w="1276" w:type="dxa"/>
          </w:tcPr>
          <w:p w:rsidR="00AE5AE1" w:rsidRPr="00B46196" w:rsidRDefault="00AE5AE1" w:rsidP="00AE5AE1">
            <w:pPr>
              <w:pStyle w:val="14"/>
            </w:pPr>
            <w:r w:rsidRPr="00B46196">
              <w:rPr>
                <w:rFonts w:eastAsia="Liberation Sans"/>
              </w:rPr>
              <w:t>tf_okato</w:t>
            </w:r>
          </w:p>
        </w:tc>
        <w:tc>
          <w:tcPr>
            <w:tcW w:w="851" w:type="dxa"/>
          </w:tcPr>
          <w:p w:rsidR="00AE5AE1" w:rsidRPr="00B46196" w:rsidRDefault="00AE5AE1" w:rsidP="00AE5AE1">
            <w:pPr>
              <w:pStyle w:val="14"/>
            </w:pPr>
            <w:r w:rsidRPr="00B46196">
              <w:t>Char</w:t>
            </w:r>
          </w:p>
        </w:tc>
        <w:tc>
          <w:tcPr>
            <w:tcW w:w="1134" w:type="dxa"/>
          </w:tcPr>
          <w:p w:rsidR="00AE5AE1" w:rsidRPr="00B46196" w:rsidRDefault="00AE5AE1" w:rsidP="00AE5AE1">
            <w:pPr>
              <w:pStyle w:val="14"/>
            </w:pPr>
            <w:r w:rsidRPr="00B46196">
              <w:t>5</w:t>
            </w:r>
          </w:p>
        </w:tc>
        <w:tc>
          <w:tcPr>
            <w:tcW w:w="901" w:type="dxa"/>
          </w:tcPr>
          <w:p w:rsidR="00AE5AE1" w:rsidRPr="00B46196" w:rsidRDefault="00AE5AE1" w:rsidP="00AE5AE1">
            <w:pPr>
              <w:pStyle w:val="14"/>
            </w:pPr>
            <w:r w:rsidRPr="00B46196">
              <w:t>О</w:t>
            </w:r>
          </w:p>
        </w:tc>
        <w:tc>
          <w:tcPr>
            <w:tcW w:w="2441" w:type="dxa"/>
            <w:gridSpan w:val="2"/>
          </w:tcPr>
          <w:p w:rsidR="00AE5AE1" w:rsidRPr="00B46196" w:rsidRDefault="00AE5AE1" w:rsidP="00AE5AE1">
            <w:pPr>
              <w:pStyle w:val="14"/>
            </w:pPr>
            <w:r w:rsidRPr="00B46196">
              <w:t>Код субъекта РФ по ОКАТО, где зарегистрирована СМО в качестве участника ОМС</w:t>
            </w:r>
          </w:p>
        </w:tc>
        <w:tc>
          <w:tcPr>
            <w:tcW w:w="2562" w:type="dxa"/>
            <w:shd w:val="clear" w:color="auto" w:fill="auto"/>
          </w:tcPr>
          <w:p w:rsidR="00AE5AE1" w:rsidRPr="00B46196" w:rsidRDefault="00AE5AE1" w:rsidP="00AE5AE1">
            <w:pPr>
              <w:pStyle w:val="14"/>
            </w:pPr>
            <w:r w:rsidRPr="00B46196">
              <w:t>ОКАТО субъекта РФ, куда СМО направила уведомление для включения в реестр.</w:t>
            </w:r>
          </w:p>
          <w:p w:rsidR="00AE5AE1" w:rsidRPr="00B46196" w:rsidRDefault="00AE5AE1" w:rsidP="00AE5AE1">
            <w:pPr>
              <w:pStyle w:val="14"/>
            </w:pPr>
            <w:r w:rsidRPr="00B46196">
              <w:t>При задании кода классификатора используются только первые 5 символов</w:t>
            </w:r>
          </w:p>
        </w:tc>
      </w:tr>
      <w:tr w:rsidR="00B46196" w:rsidRPr="00B46196" w:rsidTr="00AE5AE1">
        <w:trPr>
          <w:gridAfter w:val="1"/>
          <w:wAfter w:w="6" w:type="dxa"/>
        </w:trPr>
        <w:tc>
          <w:tcPr>
            <w:tcW w:w="1234" w:type="dxa"/>
          </w:tcPr>
          <w:p w:rsidR="00AE5AE1" w:rsidRPr="00B46196" w:rsidRDefault="00AE5AE1" w:rsidP="00AE5AE1">
            <w:pPr>
              <w:pStyle w:val="14"/>
              <w:rPr>
                <w:rFonts w:eastAsia="Liberation Sans"/>
              </w:rPr>
            </w:pPr>
            <w:r w:rsidRPr="00B46196">
              <w:t>1.3.2</w:t>
            </w:r>
          </w:p>
        </w:tc>
        <w:tc>
          <w:tcPr>
            <w:tcW w:w="1276" w:type="dxa"/>
          </w:tcPr>
          <w:p w:rsidR="00AE5AE1" w:rsidRPr="00B46196" w:rsidRDefault="00AE5AE1" w:rsidP="00AE5AE1">
            <w:pPr>
              <w:pStyle w:val="14"/>
            </w:pPr>
            <w:r w:rsidRPr="00B46196">
              <w:rPr>
                <w:rFonts w:eastAsia="Liberation Sans"/>
              </w:rPr>
              <w:t>smocod</w:t>
            </w:r>
          </w:p>
        </w:tc>
        <w:tc>
          <w:tcPr>
            <w:tcW w:w="851" w:type="dxa"/>
          </w:tcPr>
          <w:p w:rsidR="00AE5AE1" w:rsidRPr="00B46196" w:rsidRDefault="00AE5AE1" w:rsidP="00AE5AE1">
            <w:pPr>
              <w:pStyle w:val="14"/>
            </w:pPr>
            <w:bookmarkStart w:id="631" w:name="__DdeLink__5018_1807046768"/>
            <w:r w:rsidRPr="00B46196">
              <w:t>C</w:t>
            </w:r>
            <w:bookmarkEnd w:id="631"/>
            <w:r w:rsidRPr="00B46196">
              <w:t>har</w:t>
            </w:r>
          </w:p>
        </w:tc>
        <w:tc>
          <w:tcPr>
            <w:tcW w:w="1134" w:type="dxa"/>
          </w:tcPr>
          <w:p w:rsidR="00AE5AE1" w:rsidRPr="00B46196" w:rsidRDefault="00AE5AE1" w:rsidP="00AE5AE1">
            <w:pPr>
              <w:pStyle w:val="14"/>
            </w:pPr>
            <w:r w:rsidRPr="00B46196">
              <w:t>5</w:t>
            </w:r>
          </w:p>
        </w:tc>
        <w:tc>
          <w:tcPr>
            <w:tcW w:w="901" w:type="dxa"/>
          </w:tcPr>
          <w:p w:rsidR="00AE5AE1" w:rsidRPr="00B46196" w:rsidRDefault="00AE5AE1" w:rsidP="00AE5AE1">
            <w:pPr>
              <w:pStyle w:val="14"/>
            </w:pPr>
            <w:r w:rsidRPr="00B46196">
              <w:t>О</w:t>
            </w:r>
          </w:p>
        </w:tc>
        <w:tc>
          <w:tcPr>
            <w:tcW w:w="2441" w:type="dxa"/>
            <w:gridSpan w:val="2"/>
          </w:tcPr>
          <w:p w:rsidR="00AE5AE1" w:rsidRPr="00B46196" w:rsidRDefault="00AE5AE1" w:rsidP="00AE5AE1">
            <w:pPr>
              <w:pStyle w:val="14"/>
            </w:pPr>
            <w:r w:rsidRPr="00B46196">
              <w:t>Код СМО в едином реестре ОМС</w:t>
            </w:r>
          </w:p>
        </w:tc>
        <w:tc>
          <w:tcPr>
            <w:tcW w:w="2562" w:type="dxa"/>
          </w:tcPr>
          <w:p w:rsidR="00AE5AE1" w:rsidRPr="00B46196" w:rsidRDefault="00AE5AE1" w:rsidP="00AE5AE1">
            <w:pPr>
              <w:pStyle w:val="14"/>
              <w:jc w:val="left"/>
            </w:pPr>
            <w:r w:rsidRPr="00B46196">
              <w:t>Первые 2 символа – код ТФОМС, следующие 3 символа – номер в ТФОМС. Реестровый номер остается неизменным для данной СМО, в том числе при перерегистрации в журнале регистрации при подаче нового уведомления об осуществлении деятельности в сфере ОМС.</w:t>
            </w:r>
          </w:p>
          <w:p w:rsidR="00AE5AE1" w:rsidRPr="00B46196" w:rsidRDefault="00AE5AE1" w:rsidP="00AE5AE1">
            <w:pPr>
              <w:pStyle w:val="14"/>
              <w:jc w:val="left"/>
            </w:pPr>
            <w:r w:rsidRPr="00B46196">
              <w:t>Данное поле может содержать только цифры.</w:t>
            </w:r>
          </w:p>
        </w:tc>
      </w:tr>
      <w:tr w:rsidR="00B46196" w:rsidRPr="00B46196" w:rsidTr="00AE5AE1">
        <w:trPr>
          <w:gridAfter w:val="1"/>
          <w:wAfter w:w="6" w:type="dxa"/>
        </w:trPr>
        <w:tc>
          <w:tcPr>
            <w:tcW w:w="1234" w:type="dxa"/>
          </w:tcPr>
          <w:p w:rsidR="00AE5AE1" w:rsidRPr="00B46196" w:rsidRDefault="00AE5AE1" w:rsidP="00AE5AE1">
            <w:pPr>
              <w:pStyle w:val="14"/>
            </w:pPr>
            <w:r w:rsidRPr="00B46196">
              <w:t>1.3.3</w:t>
            </w:r>
          </w:p>
        </w:tc>
        <w:tc>
          <w:tcPr>
            <w:tcW w:w="1276" w:type="dxa"/>
          </w:tcPr>
          <w:p w:rsidR="00AE5AE1" w:rsidRPr="00B46196" w:rsidRDefault="00AE5AE1" w:rsidP="00AE5AE1">
            <w:pPr>
              <w:pStyle w:val="14"/>
            </w:pPr>
            <w:r w:rsidRPr="00B46196">
              <w:t>nam_smop</w:t>
            </w:r>
          </w:p>
        </w:tc>
        <w:tc>
          <w:tcPr>
            <w:tcW w:w="851" w:type="dxa"/>
          </w:tcPr>
          <w:p w:rsidR="00AE5AE1" w:rsidRPr="00B46196" w:rsidRDefault="00AE5AE1" w:rsidP="00AE5AE1">
            <w:pPr>
              <w:pStyle w:val="14"/>
            </w:pPr>
            <w:r w:rsidRPr="00B46196">
              <w:t>Char</w:t>
            </w:r>
          </w:p>
        </w:tc>
        <w:tc>
          <w:tcPr>
            <w:tcW w:w="1134" w:type="dxa"/>
          </w:tcPr>
          <w:p w:rsidR="00AE5AE1" w:rsidRPr="00B46196" w:rsidRDefault="00AE5AE1" w:rsidP="00AE5AE1">
            <w:pPr>
              <w:pStyle w:val="14"/>
            </w:pPr>
            <w:r w:rsidRPr="00B46196">
              <w:t>1000</w:t>
            </w:r>
          </w:p>
        </w:tc>
        <w:tc>
          <w:tcPr>
            <w:tcW w:w="901" w:type="dxa"/>
          </w:tcPr>
          <w:p w:rsidR="00AE5AE1" w:rsidRPr="00B46196" w:rsidRDefault="00AE5AE1" w:rsidP="00AE5AE1">
            <w:pPr>
              <w:pStyle w:val="14"/>
            </w:pPr>
            <w:r w:rsidRPr="00B46196">
              <w:t>О</w:t>
            </w:r>
          </w:p>
        </w:tc>
        <w:tc>
          <w:tcPr>
            <w:tcW w:w="2441" w:type="dxa"/>
            <w:gridSpan w:val="2"/>
          </w:tcPr>
          <w:p w:rsidR="00AE5AE1" w:rsidRPr="00B46196" w:rsidRDefault="00AE5AE1" w:rsidP="00AE5AE1">
            <w:pPr>
              <w:pStyle w:val="14"/>
            </w:pPr>
            <w:r w:rsidRPr="00B46196">
              <w:t>Полное наименование СМО</w:t>
            </w:r>
          </w:p>
        </w:tc>
        <w:tc>
          <w:tcPr>
            <w:tcW w:w="2562" w:type="dxa"/>
          </w:tcPr>
          <w:p w:rsidR="00AE5AE1" w:rsidRPr="00B46196" w:rsidRDefault="00AE5AE1" w:rsidP="00AE5AE1">
            <w:pPr>
              <w:pStyle w:val="14"/>
              <w:jc w:val="left"/>
            </w:pPr>
            <w:r w:rsidRPr="00B46196">
              <w:t>Для головных организаций заполняется в соответствии с ЕГРЮЛ</w:t>
            </w:r>
          </w:p>
        </w:tc>
      </w:tr>
      <w:tr w:rsidR="00B46196" w:rsidRPr="00B46196" w:rsidTr="00AE5AE1">
        <w:trPr>
          <w:gridAfter w:val="1"/>
          <w:wAfter w:w="6" w:type="dxa"/>
        </w:trPr>
        <w:tc>
          <w:tcPr>
            <w:tcW w:w="1234" w:type="dxa"/>
          </w:tcPr>
          <w:p w:rsidR="00AE5AE1" w:rsidRPr="00B46196" w:rsidRDefault="00AE5AE1" w:rsidP="00AE5AE1">
            <w:pPr>
              <w:pStyle w:val="14"/>
            </w:pPr>
            <w:r w:rsidRPr="00B46196">
              <w:t>1.3.4</w:t>
            </w:r>
          </w:p>
        </w:tc>
        <w:tc>
          <w:tcPr>
            <w:tcW w:w="1276" w:type="dxa"/>
          </w:tcPr>
          <w:p w:rsidR="00AE5AE1" w:rsidRPr="00B46196" w:rsidRDefault="00AE5AE1" w:rsidP="00AE5AE1">
            <w:pPr>
              <w:pStyle w:val="14"/>
            </w:pPr>
            <w:r w:rsidRPr="00B46196">
              <w:t>nam_smok</w:t>
            </w:r>
          </w:p>
        </w:tc>
        <w:tc>
          <w:tcPr>
            <w:tcW w:w="851" w:type="dxa"/>
          </w:tcPr>
          <w:p w:rsidR="00AE5AE1" w:rsidRPr="00B46196" w:rsidRDefault="00AE5AE1" w:rsidP="00AE5AE1">
            <w:pPr>
              <w:pStyle w:val="14"/>
            </w:pPr>
            <w:bookmarkStart w:id="632" w:name="__DdeLink__5021_1807046768"/>
            <w:r w:rsidRPr="00B46196">
              <w:t>C</w:t>
            </w:r>
            <w:bookmarkEnd w:id="632"/>
            <w:r w:rsidRPr="00B46196">
              <w:t>har</w:t>
            </w:r>
          </w:p>
        </w:tc>
        <w:tc>
          <w:tcPr>
            <w:tcW w:w="1134" w:type="dxa"/>
          </w:tcPr>
          <w:p w:rsidR="00AE5AE1" w:rsidRPr="00B46196" w:rsidRDefault="00AE5AE1" w:rsidP="00AE5AE1">
            <w:pPr>
              <w:pStyle w:val="14"/>
            </w:pPr>
            <w:r w:rsidRPr="00B46196">
              <w:t>250</w:t>
            </w:r>
          </w:p>
        </w:tc>
        <w:tc>
          <w:tcPr>
            <w:tcW w:w="901" w:type="dxa"/>
          </w:tcPr>
          <w:p w:rsidR="00AE5AE1" w:rsidRPr="00B46196" w:rsidRDefault="00AE5AE1" w:rsidP="00AE5AE1">
            <w:pPr>
              <w:pStyle w:val="14"/>
            </w:pPr>
            <w:r w:rsidRPr="00B46196">
              <w:t>О</w:t>
            </w:r>
          </w:p>
        </w:tc>
        <w:tc>
          <w:tcPr>
            <w:tcW w:w="2441" w:type="dxa"/>
            <w:gridSpan w:val="2"/>
          </w:tcPr>
          <w:p w:rsidR="00AE5AE1" w:rsidRPr="00B46196" w:rsidRDefault="00AE5AE1" w:rsidP="00AE5AE1">
            <w:pPr>
              <w:pStyle w:val="14"/>
            </w:pPr>
            <w:r w:rsidRPr="00B46196">
              <w:t>Краткое наименование СМО</w:t>
            </w:r>
          </w:p>
        </w:tc>
        <w:tc>
          <w:tcPr>
            <w:tcW w:w="2562" w:type="dxa"/>
          </w:tcPr>
          <w:p w:rsidR="00AE5AE1" w:rsidRPr="00B46196" w:rsidRDefault="00AE5AE1" w:rsidP="00AE5AE1">
            <w:pPr>
              <w:pStyle w:val="14"/>
              <w:jc w:val="left"/>
            </w:pPr>
            <w:r w:rsidRPr="00B46196">
              <w:t>Для головных организаций заполняется в соответствии с ЕГРЮЛ</w:t>
            </w:r>
          </w:p>
        </w:tc>
      </w:tr>
      <w:tr w:rsidR="00B46196" w:rsidRPr="00B46196" w:rsidTr="00AE5AE1">
        <w:trPr>
          <w:gridAfter w:val="1"/>
          <w:wAfter w:w="6" w:type="dxa"/>
        </w:trPr>
        <w:tc>
          <w:tcPr>
            <w:tcW w:w="1234" w:type="dxa"/>
          </w:tcPr>
          <w:p w:rsidR="00AE5AE1" w:rsidRPr="00B46196" w:rsidRDefault="00AE5AE1" w:rsidP="00AE5AE1">
            <w:pPr>
              <w:pStyle w:val="14"/>
            </w:pPr>
            <w:r w:rsidRPr="00B46196">
              <w:t>1.3.5</w:t>
            </w:r>
          </w:p>
        </w:tc>
        <w:tc>
          <w:tcPr>
            <w:tcW w:w="1276" w:type="dxa"/>
          </w:tcPr>
          <w:p w:rsidR="00AE5AE1" w:rsidRPr="00B46196" w:rsidRDefault="00AE5AE1" w:rsidP="00AE5AE1">
            <w:pPr>
              <w:pStyle w:val="14"/>
            </w:pPr>
            <w:r w:rsidRPr="00B46196">
              <w:t>inn</w:t>
            </w:r>
          </w:p>
        </w:tc>
        <w:tc>
          <w:tcPr>
            <w:tcW w:w="851" w:type="dxa"/>
          </w:tcPr>
          <w:p w:rsidR="00AE5AE1" w:rsidRPr="00B46196" w:rsidRDefault="00AE5AE1" w:rsidP="00AE5AE1">
            <w:pPr>
              <w:pStyle w:val="14"/>
            </w:pPr>
            <w:r w:rsidRPr="00B46196">
              <w:t>Char</w:t>
            </w:r>
          </w:p>
        </w:tc>
        <w:tc>
          <w:tcPr>
            <w:tcW w:w="1134" w:type="dxa"/>
          </w:tcPr>
          <w:p w:rsidR="00AE5AE1" w:rsidRPr="00B46196" w:rsidRDefault="00AE5AE1" w:rsidP="00AE5AE1">
            <w:pPr>
              <w:pStyle w:val="14"/>
            </w:pPr>
            <w:r w:rsidRPr="00B46196">
              <w:t>12</w:t>
            </w:r>
          </w:p>
        </w:tc>
        <w:tc>
          <w:tcPr>
            <w:tcW w:w="901" w:type="dxa"/>
          </w:tcPr>
          <w:p w:rsidR="00AE5AE1" w:rsidRPr="00B46196" w:rsidRDefault="00AE5AE1" w:rsidP="00AE5AE1">
            <w:pPr>
              <w:pStyle w:val="14"/>
            </w:pPr>
            <w:r w:rsidRPr="00B46196">
              <w:t>О</w:t>
            </w:r>
          </w:p>
        </w:tc>
        <w:tc>
          <w:tcPr>
            <w:tcW w:w="2441" w:type="dxa"/>
            <w:gridSpan w:val="2"/>
          </w:tcPr>
          <w:p w:rsidR="00AE5AE1" w:rsidRPr="00B46196" w:rsidRDefault="00AE5AE1" w:rsidP="00AE5AE1">
            <w:pPr>
              <w:pStyle w:val="14"/>
            </w:pPr>
            <w:r w:rsidRPr="00B46196">
              <w:t>ИНН</w:t>
            </w:r>
          </w:p>
        </w:tc>
        <w:tc>
          <w:tcPr>
            <w:tcW w:w="2562" w:type="dxa"/>
          </w:tcPr>
          <w:p w:rsidR="00AE5AE1" w:rsidRPr="00B46196" w:rsidRDefault="00AE5AE1" w:rsidP="00AE5AE1">
            <w:pPr>
              <w:pStyle w:val="14"/>
              <w:jc w:val="left"/>
            </w:pPr>
            <w:r w:rsidRPr="00B46196">
              <w:t>10 цифр для юридического лица или 12 цифр для физического лица</w:t>
            </w:r>
          </w:p>
        </w:tc>
      </w:tr>
      <w:tr w:rsidR="00B46196" w:rsidRPr="00B46196" w:rsidTr="00AE5AE1">
        <w:trPr>
          <w:gridAfter w:val="1"/>
          <w:wAfter w:w="6" w:type="dxa"/>
        </w:trPr>
        <w:tc>
          <w:tcPr>
            <w:tcW w:w="1234" w:type="dxa"/>
          </w:tcPr>
          <w:p w:rsidR="00AE5AE1" w:rsidRPr="00B46196" w:rsidRDefault="00AE5AE1" w:rsidP="00AE5AE1">
            <w:pPr>
              <w:pStyle w:val="14"/>
            </w:pPr>
            <w:r w:rsidRPr="00B46196">
              <w:t>1.3.6</w:t>
            </w:r>
          </w:p>
        </w:tc>
        <w:tc>
          <w:tcPr>
            <w:tcW w:w="1276" w:type="dxa"/>
          </w:tcPr>
          <w:p w:rsidR="00AE5AE1" w:rsidRPr="00B46196" w:rsidRDefault="00AE5AE1" w:rsidP="00AE5AE1">
            <w:pPr>
              <w:pStyle w:val="14"/>
            </w:pPr>
            <w:r w:rsidRPr="00B46196">
              <w:t>Ogrn</w:t>
            </w:r>
          </w:p>
        </w:tc>
        <w:tc>
          <w:tcPr>
            <w:tcW w:w="851" w:type="dxa"/>
          </w:tcPr>
          <w:p w:rsidR="00AE5AE1" w:rsidRPr="00B46196" w:rsidRDefault="00AE5AE1" w:rsidP="00AE5AE1">
            <w:pPr>
              <w:pStyle w:val="14"/>
            </w:pPr>
            <w:r w:rsidRPr="00B46196">
              <w:t>Char</w:t>
            </w:r>
          </w:p>
        </w:tc>
        <w:tc>
          <w:tcPr>
            <w:tcW w:w="1134" w:type="dxa"/>
          </w:tcPr>
          <w:p w:rsidR="00AE5AE1" w:rsidRPr="00B46196" w:rsidRDefault="00AE5AE1" w:rsidP="00AE5AE1">
            <w:pPr>
              <w:pStyle w:val="14"/>
            </w:pPr>
            <w:r w:rsidRPr="00B46196">
              <w:t>15</w:t>
            </w:r>
          </w:p>
        </w:tc>
        <w:tc>
          <w:tcPr>
            <w:tcW w:w="901" w:type="dxa"/>
          </w:tcPr>
          <w:p w:rsidR="00AE5AE1" w:rsidRPr="00B46196" w:rsidRDefault="00AE5AE1" w:rsidP="00AE5AE1">
            <w:pPr>
              <w:pStyle w:val="14"/>
            </w:pPr>
            <w:r w:rsidRPr="00B46196">
              <w:t>О</w:t>
            </w:r>
          </w:p>
        </w:tc>
        <w:tc>
          <w:tcPr>
            <w:tcW w:w="2441" w:type="dxa"/>
            <w:gridSpan w:val="2"/>
          </w:tcPr>
          <w:p w:rsidR="00AE5AE1" w:rsidRPr="00B46196" w:rsidRDefault="00AE5AE1" w:rsidP="00AE5AE1">
            <w:pPr>
              <w:pStyle w:val="14"/>
            </w:pPr>
            <w:r w:rsidRPr="00B46196">
              <w:t>ОГРН</w:t>
            </w:r>
          </w:p>
        </w:tc>
        <w:tc>
          <w:tcPr>
            <w:tcW w:w="2562" w:type="dxa"/>
          </w:tcPr>
          <w:p w:rsidR="00AE5AE1" w:rsidRPr="00B46196" w:rsidRDefault="00AE5AE1" w:rsidP="00AE5AE1">
            <w:pPr>
              <w:pStyle w:val="14"/>
              <w:jc w:val="left"/>
            </w:pPr>
            <w:r w:rsidRPr="00B46196">
              <w:t>13 цифр, начиная с 1-2-5 для юридического лица или 15 цифр, начиная с 3 для физического лица</w:t>
            </w:r>
          </w:p>
        </w:tc>
      </w:tr>
      <w:tr w:rsidR="00B46196" w:rsidRPr="00B46196" w:rsidTr="00AE5AE1">
        <w:trPr>
          <w:gridAfter w:val="1"/>
          <w:wAfter w:w="6" w:type="dxa"/>
        </w:trPr>
        <w:tc>
          <w:tcPr>
            <w:tcW w:w="1234" w:type="dxa"/>
          </w:tcPr>
          <w:p w:rsidR="00AE5AE1" w:rsidRPr="00B46196" w:rsidRDefault="00AE5AE1" w:rsidP="00AE5AE1">
            <w:pPr>
              <w:pStyle w:val="14"/>
            </w:pPr>
            <w:r w:rsidRPr="00B46196">
              <w:t>1.3.7</w:t>
            </w:r>
          </w:p>
        </w:tc>
        <w:tc>
          <w:tcPr>
            <w:tcW w:w="1276" w:type="dxa"/>
          </w:tcPr>
          <w:p w:rsidR="00AE5AE1" w:rsidRPr="00B46196" w:rsidRDefault="00AE5AE1" w:rsidP="00AE5AE1">
            <w:pPr>
              <w:pStyle w:val="14"/>
              <w:rPr>
                <w:lang w:val="en-US"/>
              </w:rPr>
            </w:pPr>
            <w:r w:rsidRPr="00B46196">
              <w:rPr>
                <w:lang w:val="en-US"/>
              </w:rPr>
              <w:t>kpp</w:t>
            </w:r>
          </w:p>
        </w:tc>
        <w:tc>
          <w:tcPr>
            <w:tcW w:w="851" w:type="dxa"/>
          </w:tcPr>
          <w:p w:rsidR="00AE5AE1" w:rsidRPr="00B46196" w:rsidRDefault="00AE5AE1" w:rsidP="00AE5AE1">
            <w:pPr>
              <w:pStyle w:val="14"/>
            </w:pPr>
            <w:r w:rsidRPr="00B46196">
              <w:t>Char</w:t>
            </w:r>
          </w:p>
        </w:tc>
        <w:tc>
          <w:tcPr>
            <w:tcW w:w="1134" w:type="dxa"/>
          </w:tcPr>
          <w:p w:rsidR="00AE5AE1" w:rsidRPr="00B46196" w:rsidRDefault="00AE5AE1" w:rsidP="00AE5AE1">
            <w:pPr>
              <w:pStyle w:val="14"/>
            </w:pPr>
            <w:r w:rsidRPr="00B46196">
              <w:t>9</w:t>
            </w:r>
          </w:p>
        </w:tc>
        <w:tc>
          <w:tcPr>
            <w:tcW w:w="901" w:type="dxa"/>
          </w:tcPr>
          <w:p w:rsidR="00AE5AE1" w:rsidRPr="00B46196" w:rsidRDefault="00AE5AE1" w:rsidP="00AE5AE1">
            <w:pPr>
              <w:pStyle w:val="14"/>
            </w:pPr>
            <w:r w:rsidRPr="00B46196">
              <w:t>О</w:t>
            </w:r>
          </w:p>
        </w:tc>
        <w:tc>
          <w:tcPr>
            <w:tcW w:w="2441" w:type="dxa"/>
            <w:gridSpan w:val="2"/>
          </w:tcPr>
          <w:p w:rsidR="00AE5AE1" w:rsidRPr="00B46196" w:rsidRDefault="00AE5AE1" w:rsidP="00AE5AE1">
            <w:pPr>
              <w:pStyle w:val="14"/>
            </w:pPr>
            <w:r w:rsidRPr="00B46196">
              <w:t>КПП</w:t>
            </w:r>
          </w:p>
        </w:tc>
        <w:tc>
          <w:tcPr>
            <w:tcW w:w="2562" w:type="dxa"/>
          </w:tcPr>
          <w:p w:rsidR="00AE5AE1" w:rsidRPr="00B46196" w:rsidRDefault="00AE5AE1" w:rsidP="00AE5AE1">
            <w:pPr>
              <w:pStyle w:val="14"/>
            </w:pPr>
            <w:r w:rsidRPr="00B46196">
              <w:t>Содержит 9 цифр</w:t>
            </w:r>
          </w:p>
        </w:tc>
      </w:tr>
      <w:tr w:rsidR="00B46196" w:rsidRPr="00B46196" w:rsidTr="00AE5AE1">
        <w:trPr>
          <w:gridAfter w:val="1"/>
          <w:wAfter w:w="6" w:type="dxa"/>
        </w:trPr>
        <w:tc>
          <w:tcPr>
            <w:tcW w:w="1234" w:type="dxa"/>
          </w:tcPr>
          <w:p w:rsidR="00AE5AE1" w:rsidRPr="00B46196" w:rsidRDefault="00AE5AE1" w:rsidP="00AE5AE1">
            <w:pPr>
              <w:pStyle w:val="14"/>
              <w:rPr>
                <w:bCs/>
                <w:iCs/>
              </w:rPr>
            </w:pPr>
            <w:r w:rsidRPr="00B46196">
              <w:t>1.3.8</w:t>
            </w:r>
          </w:p>
        </w:tc>
        <w:tc>
          <w:tcPr>
            <w:tcW w:w="3261" w:type="dxa"/>
            <w:gridSpan w:val="3"/>
          </w:tcPr>
          <w:p w:rsidR="00AE5AE1" w:rsidRPr="00B46196" w:rsidRDefault="00AE5AE1" w:rsidP="00AE5AE1">
            <w:pPr>
              <w:pStyle w:val="14"/>
              <w:rPr>
                <w:lang w:val="en-US"/>
              </w:rPr>
            </w:pPr>
            <w:r w:rsidRPr="00B46196">
              <w:rPr>
                <w:bCs/>
                <w:iCs/>
              </w:rPr>
              <w:t>jurAddress</w:t>
            </w:r>
          </w:p>
        </w:tc>
        <w:tc>
          <w:tcPr>
            <w:tcW w:w="901" w:type="dxa"/>
          </w:tcPr>
          <w:p w:rsidR="00AE5AE1" w:rsidRPr="00B46196" w:rsidRDefault="00AE5AE1" w:rsidP="00AE5AE1">
            <w:pPr>
              <w:pStyle w:val="14"/>
              <w:rPr>
                <w:bCs/>
              </w:rPr>
            </w:pPr>
            <w:r w:rsidRPr="00B46196">
              <w:t>О</w:t>
            </w:r>
          </w:p>
        </w:tc>
        <w:tc>
          <w:tcPr>
            <w:tcW w:w="5003" w:type="dxa"/>
            <w:gridSpan w:val="3"/>
          </w:tcPr>
          <w:p w:rsidR="00AE5AE1" w:rsidRPr="00B46196" w:rsidRDefault="00AE5AE1" w:rsidP="00AE5AE1">
            <w:pPr>
              <w:pStyle w:val="14"/>
            </w:pPr>
            <w:r w:rsidRPr="00B46196">
              <w:rPr>
                <w:bCs/>
              </w:rPr>
              <w:t>Юридический адрес СМО</w:t>
            </w:r>
          </w:p>
        </w:tc>
      </w:tr>
      <w:tr w:rsidR="00B46196" w:rsidRPr="00B46196" w:rsidTr="00AE5AE1">
        <w:trPr>
          <w:gridAfter w:val="1"/>
          <w:wAfter w:w="6" w:type="dxa"/>
        </w:trPr>
        <w:tc>
          <w:tcPr>
            <w:tcW w:w="1234" w:type="dxa"/>
          </w:tcPr>
          <w:p w:rsidR="00AE5AE1" w:rsidRPr="00B46196" w:rsidRDefault="00AE5AE1" w:rsidP="00AE5AE1">
            <w:pPr>
              <w:pStyle w:val="14"/>
            </w:pPr>
            <w:r w:rsidRPr="00B46196">
              <w:t>1.3.8.1</w:t>
            </w:r>
          </w:p>
        </w:tc>
        <w:tc>
          <w:tcPr>
            <w:tcW w:w="1276" w:type="dxa"/>
          </w:tcPr>
          <w:p w:rsidR="00AE5AE1" w:rsidRPr="00B46196" w:rsidRDefault="00AE5AE1" w:rsidP="00AE5AE1">
            <w:pPr>
              <w:pStyle w:val="14"/>
            </w:pPr>
            <w:r w:rsidRPr="00B46196">
              <w:t>index_j</w:t>
            </w:r>
          </w:p>
        </w:tc>
        <w:tc>
          <w:tcPr>
            <w:tcW w:w="851" w:type="dxa"/>
          </w:tcPr>
          <w:p w:rsidR="00AE5AE1" w:rsidRPr="00B46196" w:rsidRDefault="00AE5AE1" w:rsidP="00AE5AE1">
            <w:pPr>
              <w:pStyle w:val="14"/>
            </w:pPr>
            <w:r w:rsidRPr="00B46196">
              <w:t>Char</w:t>
            </w:r>
          </w:p>
        </w:tc>
        <w:tc>
          <w:tcPr>
            <w:tcW w:w="1134" w:type="dxa"/>
          </w:tcPr>
          <w:p w:rsidR="00AE5AE1" w:rsidRPr="00B46196" w:rsidRDefault="00AE5AE1" w:rsidP="00AE5AE1">
            <w:pPr>
              <w:pStyle w:val="14"/>
            </w:pPr>
            <w:r w:rsidRPr="00B46196">
              <w:t>6</w:t>
            </w:r>
          </w:p>
        </w:tc>
        <w:tc>
          <w:tcPr>
            <w:tcW w:w="901" w:type="dxa"/>
          </w:tcPr>
          <w:p w:rsidR="00AE5AE1" w:rsidRPr="00B46196" w:rsidRDefault="00AE5AE1" w:rsidP="00AE5AE1">
            <w:pPr>
              <w:pStyle w:val="14"/>
            </w:pPr>
            <w:r w:rsidRPr="00B46196">
              <w:t>О</w:t>
            </w:r>
          </w:p>
        </w:tc>
        <w:tc>
          <w:tcPr>
            <w:tcW w:w="2441" w:type="dxa"/>
            <w:gridSpan w:val="2"/>
          </w:tcPr>
          <w:p w:rsidR="00AE5AE1" w:rsidRPr="00B46196" w:rsidRDefault="00AE5AE1" w:rsidP="00AE5AE1">
            <w:pPr>
              <w:pStyle w:val="14"/>
            </w:pPr>
            <w:r w:rsidRPr="00B46196">
              <w:t>Почтовый индекс адреса</w:t>
            </w:r>
          </w:p>
        </w:tc>
        <w:tc>
          <w:tcPr>
            <w:tcW w:w="2562" w:type="dxa"/>
          </w:tcPr>
          <w:p w:rsidR="00AE5AE1" w:rsidRPr="00B46196" w:rsidRDefault="00AE5AE1" w:rsidP="00AE5AE1">
            <w:pPr>
              <w:pStyle w:val="14"/>
            </w:pPr>
          </w:p>
        </w:tc>
      </w:tr>
      <w:tr w:rsidR="00B46196" w:rsidRPr="00B46196" w:rsidTr="00AE5AE1">
        <w:trPr>
          <w:gridAfter w:val="1"/>
          <w:wAfter w:w="6" w:type="dxa"/>
        </w:trPr>
        <w:tc>
          <w:tcPr>
            <w:tcW w:w="1234" w:type="dxa"/>
          </w:tcPr>
          <w:p w:rsidR="00AE5AE1" w:rsidRPr="00B46196" w:rsidRDefault="00AE5AE1" w:rsidP="00AE5AE1">
            <w:pPr>
              <w:pStyle w:val="14"/>
            </w:pPr>
            <w:r w:rsidRPr="00B46196">
              <w:t>1.3.8.2</w:t>
            </w:r>
          </w:p>
        </w:tc>
        <w:tc>
          <w:tcPr>
            <w:tcW w:w="1276" w:type="dxa"/>
          </w:tcPr>
          <w:p w:rsidR="00AE5AE1" w:rsidRPr="00B46196" w:rsidRDefault="00AE5AE1" w:rsidP="00AE5AE1">
            <w:pPr>
              <w:pStyle w:val="14"/>
            </w:pPr>
            <w:r w:rsidRPr="00B46196">
              <w:t>addr_j</w:t>
            </w:r>
          </w:p>
        </w:tc>
        <w:tc>
          <w:tcPr>
            <w:tcW w:w="851" w:type="dxa"/>
          </w:tcPr>
          <w:p w:rsidR="00AE5AE1" w:rsidRPr="00B46196" w:rsidRDefault="00AE5AE1" w:rsidP="00AE5AE1">
            <w:pPr>
              <w:pStyle w:val="14"/>
            </w:pPr>
            <w:r w:rsidRPr="00B46196">
              <w:t>Char</w:t>
            </w:r>
          </w:p>
        </w:tc>
        <w:tc>
          <w:tcPr>
            <w:tcW w:w="1134" w:type="dxa"/>
          </w:tcPr>
          <w:p w:rsidR="00AE5AE1" w:rsidRPr="00B46196" w:rsidRDefault="00AE5AE1" w:rsidP="00AE5AE1">
            <w:pPr>
              <w:pStyle w:val="14"/>
            </w:pPr>
            <w:r w:rsidRPr="00B46196">
              <w:t>254</w:t>
            </w:r>
          </w:p>
        </w:tc>
        <w:tc>
          <w:tcPr>
            <w:tcW w:w="901" w:type="dxa"/>
          </w:tcPr>
          <w:p w:rsidR="00AE5AE1" w:rsidRPr="00B46196" w:rsidRDefault="00AE5AE1" w:rsidP="00AE5AE1">
            <w:pPr>
              <w:pStyle w:val="14"/>
            </w:pPr>
            <w:r w:rsidRPr="00B46196">
              <w:t>О</w:t>
            </w:r>
          </w:p>
        </w:tc>
        <w:tc>
          <w:tcPr>
            <w:tcW w:w="2441" w:type="dxa"/>
            <w:gridSpan w:val="2"/>
          </w:tcPr>
          <w:p w:rsidR="00AE5AE1" w:rsidRPr="00B46196" w:rsidRDefault="00AE5AE1" w:rsidP="00AE5AE1">
            <w:pPr>
              <w:pStyle w:val="14"/>
            </w:pPr>
            <w:r w:rsidRPr="00B46196">
              <w:t>Адрес, заданный в строку</w:t>
            </w:r>
          </w:p>
        </w:tc>
        <w:tc>
          <w:tcPr>
            <w:tcW w:w="2562" w:type="dxa"/>
          </w:tcPr>
          <w:p w:rsidR="00AE5AE1" w:rsidRPr="00B46196" w:rsidRDefault="00AE5AE1" w:rsidP="00AE5AE1">
            <w:pPr>
              <w:pStyle w:val="14"/>
            </w:pPr>
          </w:p>
        </w:tc>
      </w:tr>
      <w:tr w:rsidR="00B46196" w:rsidRPr="00B46196" w:rsidTr="00AE5AE1">
        <w:trPr>
          <w:gridAfter w:val="1"/>
          <w:wAfter w:w="6" w:type="dxa"/>
        </w:trPr>
        <w:tc>
          <w:tcPr>
            <w:tcW w:w="1234" w:type="dxa"/>
          </w:tcPr>
          <w:p w:rsidR="00AE5AE1" w:rsidRPr="00B46196" w:rsidRDefault="00AE5AE1" w:rsidP="00AE5AE1">
            <w:pPr>
              <w:pStyle w:val="14"/>
              <w:rPr>
                <w:bCs/>
                <w:iCs/>
              </w:rPr>
            </w:pPr>
            <w:r w:rsidRPr="00B46196">
              <w:t>1.3.9</w:t>
            </w:r>
          </w:p>
        </w:tc>
        <w:tc>
          <w:tcPr>
            <w:tcW w:w="3261" w:type="dxa"/>
            <w:gridSpan w:val="3"/>
          </w:tcPr>
          <w:p w:rsidR="00AE5AE1" w:rsidRPr="00B46196" w:rsidRDefault="00AE5AE1" w:rsidP="00AE5AE1">
            <w:pPr>
              <w:pStyle w:val="14"/>
              <w:rPr>
                <w:lang w:val="en-US"/>
              </w:rPr>
            </w:pPr>
            <w:r w:rsidRPr="00B46196">
              <w:rPr>
                <w:bCs/>
                <w:iCs/>
              </w:rPr>
              <w:t>pstAddress</w:t>
            </w:r>
          </w:p>
        </w:tc>
        <w:tc>
          <w:tcPr>
            <w:tcW w:w="901" w:type="dxa"/>
          </w:tcPr>
          <w:p w:rsidR="00AE5AE1" w:rsidRPr="00B46196" w:rsidRDefault="00AE5AE1" w:rsidP="00AE5AE1">
            <w:pPr>
              <w:pStyle w:val="14"/>
              <w:rPr>
                <w:bCs/>
                <w:lang w:val="en-US"/>
              </w:rPr>
            </w:pPr>
            <w:r w:rsidRPr="00B46196">
              <w:rPr>
                <w:lang w:val="en-US"/>
              </w:rPr>
              <w:t>O</w:t>
            </w:r>
          </w:p>
        </w:tc>
        <w:tc>
          <w:tcPr>
            <w:tcW w:w="5003" w:type="dxa"/>
            <w:gridSpan w:val="3"/>
          </w:tcPr>
          <w:p w:rsidR="00AE5AE1" w:rsidRPr="00B46196" w:rsidRDefault="00AE5AE1" w:rsidP="00AE5AE1">
            <w:pPr>
              <w:pStyle w:val="14"/>
              <w:rPr>
                <w:bCs/>
              </w:rPr>
            </w:pPr>
            <w:r w:rsidRPr="00B46196">
              <w:rPr>
                <w:bCs/>
              </w:rPr>
              <w:t>Фактический (почтовый) адрес СМО</w:t>
            </w:r>
          </w:p>
        </w:tc>
      </w:tr>
      <w:tr w:rsidR="00B46196" w:rsidRPr="00B46196" w:rsidTr="00AE5AE1">
        <w:trPr>
          <w:gridAfter w:val="1"/>
          <w:wAfter w:w="6" w:type="dxa"/>
        </w:trPr>
        <w:tc>
          <w:tcPr>
            <w:tcW w:w="1234" w:type="dxa"/>
          </w:tcPr>
          <w:p w:rsidR="00AE5AE1" w:rsidRPr="00B46196" w:rsidRDefault="00AE5AE1" w:rsidP="00AE5AE1">
            <w:pPr>
              <w:pStyle w:val="14"/>
            </w:pPr>
            <w:r w:rsidRPr="00B46196">
              <w:t>1.3.9.1</w:t>
            </w:r>
          </w:p>
        </w:tc>
        <w:tc>
          <w:tcPr>
            <w:tcW w:w="1276" w:type="dxa"/>
          </w:tcPr>
          <w:p w:rsidR="00AE5AE1" w:rsidRPr="00B46196" w:rsidRDefault="00AE5AE1" w:rsidP="00AE5AE1">
            <w:pPr>
              <w:pStyle w:val="14"/>
            </w:pPr>
            <w:r w:rsidRPr="00B46196">
              <w:t>index_f</w:t>
            </w:r>
          </w:p>
        </w:tc>
        <w:tc>
          <w:tcPr>
            <w:tcW w:w="851" w:type="dxa"/>
          </w:tcPr>
          <w:p w:rsidR="00AE5AE1" w:rsidRPr="00B46196" w:rsidRDefault="00AE5AE1" w:rsidP="00AE5AE1">
            <w:pPr>
              <w:pStyle w:val="14"/>
            </w:pPr>
            <w:r w:rsidRPr="00B46196">
              <w:t>Char</w:t>
            </w:r>
          </w:p>
        </w:tc>
        <w:tc>
          <w:tcPr>
            <w:tcW w:w="1134" w:type="dxa"/>
          </w:tcPr>
          <w:p w:rsidR="00AE5AE1" w:rsidRPr="00B46196" w:rsidRDefault="00AE5AE1" w:rsidP="00AE5AE1">
            <w:pPr>
              <w:pStyle w:val="14"/>
            </w:pPr>
            <w:r w:rsidRPr="00B46196">
              <w:t>6</w:t>
            </w:r>
          </w:p>
        </w:tc>
        <w:tc>
          <w:tcPr>
            <w:tcW w:w="901" w:type="dxa"/>
          </w:tcPr>
          <w:p w:rsidR="00AE5AE1" w:rsidRPr="00B46196" w:rsidRDefault="00AE5AE1" w:rsidP="00AE5AE1">
            <w:pPr>
              <w:pStyle w:val="14"/>
            </w:pPr>
            <w:r w:rsidRPr="00B46196">
              <w:t>О</w:t>
            </w:r>
          </w:p>
        </w:tc>
        <w:tc>
          <w:tcPr>
            <w:tcW w:w="2441" w:type="dxa"/>
            <w:gridSpan w:val="2"/>
          </w:tcPr>
          <w:p w:rsidR="00AE5AE1" w:rsidRPr="00B46196" w:rsidRDefault="00AE5AE1" w:rsidP="00AE5AE1">
            <w:pPr>
              <w:pStyle w:val="14"/>
            </w:pPr>
            <w:r w:rsidRPr="00B46196">
              <w:t>Почтовый индекс адреса</w:t>
            </w:r>
          </w:p>
        </w:tc>
        <w:tc>
          <w:tcPr>
            <w:tcW w:w="2562" w:type="dxa"/>
          </w:tcPr>
          <w:p w:rsidR="00AE5AE1" w:rsidRPr="00B46196" w:rsidRDefault="00AE5AE1" w:rsidP="00AE5AE1">
            <w:pPr>
              <w:pStyle w:val="14"/>
            </w:pPr>
          </w:p>
        </w:tc>
      </w:tr>
      <w:tr w:rsidR="00B46196" w:rsidRPr="00B46196" w:rsidTr="00AE5AE1">
        <w:trPr>
          <w:gridAfter w:val="1"/>
          <w:wAfter w:w="6" w:type="dxa"/>
        </w:trPr>
        <w:tc>
          <w:tcPr>
            <w:tcW w:w="1234" w:type="dxa"/>
          </w:tcPr>
          <w:p w:rsidR="00AE5AE1" w:rsidRPr="00B46196" w:rsidRDefault="00AE5AE1" w:rsidP="00AE5AE1">
            <w:pPr>
              <w:pStyle w:val="14"/>
            </w:pPr>
            <w:r w:rsidRPr="00B46196">
              <w:t>1.3.9.2</w:t>
            </w:r>
          </w:p>
        </w:tc>
        <w:tc>
          <w:tcPr>
            <w:tcW w:w="1276" w:type="dxa"/>
          </w:tcPr>
          <w:p w:rsidR="00AE5AE1" w:rsidRPr="00B46196" w:rsidRDefault="00AE5AE1" w:rsidP="00AE5AE1">
            <w:pPr>
              <w:pStyle w:val="14"/>
            </w:pPr>
            <w:r w:rsidRPr="00B46196">
              <w:t>addr_f</w:t>
            </w:r>
          </w:p>
        </w:tc>
        <w:tc>
          <w:tcPr>
            <w:tcW w:w="851" w:type="dxa"/>
          </w:tcPr>
          <w:p w:rsidR="00AE5AE1" w:rsidRPr="00B46196" w:rsidRDefault="00AE5AE1" w:rsidP="00AE5AE1">
            <w:pPr>
              <w:pStyle w:val="14"/>
            </w:pPr>
            <w:r w:rsidRPr="00B46196">
              <w:t>Char</w:t>
            </w:r>
          </w:p>
        </w:tc>
        <w:tc>
          <w:tcPr>
            <w:tcW w:w="1134" w:type="dxa"/>
          </w:tcPr>
          <w:p w:rsidR="00AE5AE1" w:rsidRPr="00B46196" w:rsidRDefault="00AE5AE1" w:rsidP="00AE5AE1">
            <w:pPr>
              <w:pStyle w:val="14"/>
            </w:pPr>
            <w:r w:rsidRPr="00B46196">
              <w:t>254</w:t>
            </w:r>
          </w:p>
        </w:tc>
        <w:tc>
          <w:tcPr>
            <w:tcW w:w="901" w:type="dxa"/>
          </w:tcPr>
          <w:p w:rsidR="00AE5AE1" w:rsidRPr="00B46196" w:rsidRDefault="00AE5AE1" w:rsidP="00AE5AE1">
            <w:pPr>
              <w:pStyle w:val="14"/>
            </w:pPr>
            <w:r w:rsidRPr="00B46196">
              <w:t>О</w:t>
            </w:r>
          </w:p>
        </w:tc>
        <w:tc>
          <w:tcPr>
            <w:tcW w:w="2441" w:type="dxa"/>
            <w:gridSpan w:val="2"/>
          </w:tcPr>
          <w:p w:rsidR="00AE5AE1" w:rsidRPr="00B46196" w:rsidRDefault="00AE5AE1" w:rsidP="00AE5AE1">
            <w:pPr>
              <w:pStyle w:val="14"/>
            </w:pPr>
            <w:r w:rsidRPr="00B46196">
              <w:t>Адрес, заданный в строку</w:t>
            </w:r>
          </w:p>
        </w:tc>
        <w:tc>
          <w:tcPr>
            <w:tcW w:w="2562" w:type="dxa"/>
          </w:tcPr>
          <w:p w:rsidR="00AE5AE1" w:rsidRPr="00B46196" w:rsidRDefault="00AE5AE1" w:rsidP="00AE5AE1">
            <w:pPr>
              <w:pStyle w:val="14"/>
            </w:pPr>
          </w:p>
        </w:tc>
      </w:tr>
      <w:tr w:rsidR="00B46196" w:rsidRPr="00B46196" w:rsidTr="00AE5AE1">
        <w:trPr>
          <w:gridAfter w:val="1"/>
          <w:wAfter w:w="6" w:type="dxa"/>
        </w:trPr>
        <w:tc>
          <w:tcPr>
            <w:tcW w:w="1234" w:type="dxa"/>
          </w:tcPr>
          <w:p w:rsidR="00AE5AE1" w:rsidRPr="00B46196" w:rsidRDefault="00AE5AE1" w:rsidP="00AE5AE1">
            <w:pPr>
              <w:pStyle w:val="14"/>
            </w:pPr>
            <w:r w:rsidRPr="00B46196">
              <w:t>1.3.10</w:t>
            </w:r>
          </w:p>
        </w:tc>
        <w:tc>
          <w:tcPr>
            <w:tcW w:w="1276" w:type="dxa"/>
          </w:tcPr>
          <w:p w:rsidR="00AE5AE1" w:rsidRPr="00B46196" w:rsidRDefault="00AE5AE1" w:rsidP="00AE5AE1">
            <w:pPr>
              <w:pStyle w:val="14"/>
            </w:pPr>
            <w:r w:rsidRPr="00B46196">
              <w:t>okopf</w:t>
            </w:r>
          </w:p>
        </w:tc>
        <w:tc>
          <w:tcPr>
            <w:tcW w:w="851" w:type="dxa"/>
          </w:tcPr>
          <w:p w:rsidR="00AE5AE1" w:rsidRPr="00B46196" w:rsidRDefault="00AE5AE1" w:rsidP="00AE5AE1">
            <w:pPr>
              <w:pStyle w:val="14"/>
            </w:pPr>
            <w:r w:rsidRPr="00B46196">
              <w:t>Char</w:t>
            </w:r>
          </w:p>
        </w:tc>
        <w:tc>
          <w:tcPr>
            <w:tcW w:w="1134" w:type="dxa"/>
          </w:tcPr>
          <w:p w:rsidR="00AE5AE1" w:rsidRPr="00B46196" w:rsidRDefault="00AE5AE1" w:rsidP="00AE5AE1">
            <w:pPr>
              <w:pStyle w:val="14"/>
            </w:pPr>
            <w:r w:rsidRPr="00B46196">
              <w:t>5</w:t>
            </w:r>
          </w:p>
        </w:tc>
        <w:tc>
          <w:tcPr>
            <w:tcW w:w="901" w:type="dxa"/>
          </w:tcPr>
          <w:p w:rsidR="00AE5AE1" w:rsidRPr="00B46196" w:rsidRDefault="00AE5AE1" w:rsidP="00AE5AE1">
            <w:pPr>
              <w:pStyle w:val="14"/>
            </w:pPr>
            <w:r w:rsidRPr="00B46196">
              <w:t>О</w:t>
            </w:r>
          </w:p>
        </w:tc>
        <w:tc>
          <w:tcPr>
            <w:tcW w:w="2441" w:type="dxa"/>
            <w:gridSpan w:val="2"/>
          </w:tcPr>
          <w:p w:rsidR="00AE5AE1" w:rsidRPr="00B46196" w:rsidRDefault="00AE5AE1" w:rsidP="00AE5AE1">
            <w:pPr>
              <w:pStyle w:val="14"/>
            </w:pPr>
            <w:r w:rsidRPr="00B46196">
              <w:t>Код организационно-правовой формы СМО по ОКОПФ</w:t>
            </w:r>
          </w:p>
        </w:tc>
        <w:tc>
          <w:tcPr>
            <w:tcW w:w="2562" w:type="dxa"/>
          </w:tcPr>
          <w:p w:rsidR="00AE5AE1" w:rsidRPr="00B46196" w:rsidRDefault="00AE5AE1" w:rsidP="00AE5AE1">
            <w:pPr>
              <w:pStyle w:val="14"/>
              <w:jc w:val="left"/>
            </w:pPr>
            <w:r w:rsidRPr="00B46196">
              <w:t>Заполняется в соответствии с классификатором ОКОПФ (Приложение А О005)</w:t>
            </w:r>
          </w:p>
        </w:tc>
      </w:tr>
      <w:tr w:rsidR="00B46196" w:rsidRPr="00B46196" w:rsidTr="00AE5AE1">
        <w:trPr>
          <w:gridAfter w:val="1"/>
          <w:wAfter w:w="6" w:type="dxa"/>
        </w:trPr>
        <w:tc>
          <w:tcPr>
            <w:tcW w:w="1234" w:type="dxa"/>
          </w:tcPr>
          <w:p w:rsidR="00AE5AE1" w:rsidRPr="00B46196" w:rsidRDefault="00AE5AE1" w:rsidP="00AE5AE1">
            <w:pPr>
              <w:pStyle w:val="14"/>
            </w:pPr>
            <w:r w:rsidRPr="00B46196">
              <w:t>1.3.11</w:t>
            </w:r>
          </w:p>
        </w:tc>
        <w:tc>
          <w:tcPr>
            <w:tcW w:w="1276" w:type="dxa"/>
          </w:tcPr>
          <w:p w:rsidR="00AE5AE1" w:rsidRPr="00B46196" w:rsidRDefault="00AE5AE1" w:rsidP="00AE5AE1">
            <w:pPr>
              <w:pStyle w:val="14"/>
            </w:pPr>
            <w:r w:rsidRPr="00B46196">
              <w:t>fam_ruk</w:t>
            </w:r>
          </w:p>
        </w:tc>
        <w:tc>
          <w:tcPr>
            <w:tcW w:w="851" w:type="dxa"/>
          </w:tcPr>
          <w:p w:rsidR="00AE5AE1" w:rsidRPr="00B46196" w:rsidRDefault="00AE5AE1" w:rsidP="00AE5AE1">
            <w:pPr>
              <w:pStyle w:val="14"/>
            </w:pPr>
            <w:r w:rsidRPr="00B46196">
              <w:t>Char</w:t>
            </w:r>
          </w:p>
        </w:tc>
        <w:tc>
          <w:tcPr>
            <w:tcW w:w="1134" w:type="dxa"/>
          </w:tcPr>
          <w:p w:rsidR="00AE5AE1" w:rsidRPr="00B46196" w:rsidRDefault="00AE5AE1" w:rsidP="00AE5AE1">
            <w:pPr>
              <w:pStyle w:val="14"/>
            </w:pPr>
            <w:r w:rsidRPr="00B46196">
              <w:t>40</w:t>
            </w:r>
          </w:p>
        </w:tc>
        <w:tc>
          <w:tcPr>
            <w:tcW w:w="901" w:type="dxa"/>
          </w:tcPr>
          <w:p w:rsidR="00AE5AE1" w:rsidRPr="00B46196" w:rsidRDefault="00AE5AE1" w:rsidP="00AE5AE1">
            <w:pPr>
              <w:pStyle w:val="14"/>
            </w:pPr>
            <w:r w:rsidRPr="00B46196">
              <w:t>О</w:t>
            </w:r>
          </w:p>
        </w:tc>
        <w:tc>
          <w:tcPr>
            <w:tcW w:w="2441" w:type="dxa"/>
            <w:gridSpan w:val="2"/>
          </w:tcPr>
          <w:p w:rsidR="00AE5AE1" w:rsidRPr="00B46196" w:rsidRDefault="00AE5AE1" w:rsidP="00AE5AE1">
            <w:pPr>
              <w:pStyle w:val="14"/>
            </w:pPr>
            <w:r w:rsidRPr="00B46196">
              <w:t>Фамилия руководителя</w:t>
            </w:r>
          </w:p>
        </w:tc>
        <w:tc>
          <w:tcPr>
            <w:tcW w:w="2562" w:type="dxa"/>
            <w:vMerge w:val="restart"/>
          </w:tcPr>
          <w:p w:rsidR="00AE5AE1" w:rsidRPr="00B46196" w:rsidRDefault="00AE5AE1" w:rsidP="00AE5AE1">
            <w:pPr>
              <w:pStyle w:val="14"/>
              <w:jc w:val="left"/>
            </w:pPr>
            <w:r w:rsidRPr="00B46196">
              <w:t>Фамилия, имя, отчество заполняется с документа удостоверяющего личность</w:t>
            </w:r>
          </w:p>
        </w:tc>
      </w:tr>
      <w:tr w:rsidR="00B46196" w:rsidRPr="00B46196" w:rsidTr="00AE5AE1">
        <w:trPr>
          <w:gridAfter w:val="1"/>
          <w:wAfter w:w="6" w:type="dxa"/>
        </w:trPr>
        <w:tc>
          <w:tcPr>
            <w:tcW w:w="1234" w:type="dxa"/>
          </w:tcPr>
          <w:p w:rsidR="00AE5AE1" w:rsidRPr="00B46196" w:rsidRDefault="00AE5AE1" w:rsidP="00AE5AE1">
            <w:pPr>
              <w:pStyle w:val="14"/>
            </w:pPr>
            <w:r w:rsidRPr="00B46196">
              <w:t>1.3.12</w:t>
            </w:r>
          </w:p>
        </w:tc>
        <w:tc>
          <w:tcPr>
            <w:tcW w:w="1276" w:type="dxa"/>
          </w:tcPr>
          <w:p w:rsidR="00AE5AE1" w:rsidRPr="00B46196" w:rsidRDefault="00AE5AE1" w:rsidP="00AE5AE1">
            <w:pPr>
              <w:pStyle w:val="14"/>
            </w:pPr>
            <w:r w:rsidRPr="00B46196">
              <w:t>im_ruk</w:t>
            </w:r>
          </w:p>
        </w:tc>
        <w:tc>
          <w:tcPr>
            <w:tcW w:w="851" w:type="dxa"/>
          </w:tcPr>
          <w:p w:rsidR="00AE5AE1" w:rsidRPr="00B46196" w:rsidRDefault="00AE5AE1" w:rsidP="00AE5AE1">
            <w:pPr>
              <w:pStyle w:val="14"/>
            </w:pPr>
            <w:r w:rsidRPr="00B46196">
              <w:t>Char</w:t>
            </w:r>
          </w:p>
        </w:tc>
        <w:tc>
          <w:tcPr>
            <w:tcW w:w="1134" w:type="dxa"/>
          </w:tcPr>
          <w:p w:rsidR="00AE5AE1" w:rsidRPr="00B46196" w:rsidRDefault="00AE5AE1" w:rsidP="00AE5AE1">
            <w:pPr>
              <w:pStyle w:val="14"/>
            </w:pPr>
            <w:r w:rsidRPr="00B46196">
              <w:t>40</w:t>
            </w:r>
          </w:p>
        </w:tc>
        <w:tc>
          <w:tcPr>
            <w:tcW w:w="901" w:type="dxa"/>
          </w:tcPr>
          <w:p w:rsidR="00AE5AE1" w:rsidRPr="00B46196" w:rsidRDefault="00AE5AE1" w:rsidP="00AE5AE1">
            <w:pPr>
              <w:pStyle w:val="14"/>
            </w:pPr>
            <w:r w:rsidRPr="00B46196">
              <w:t>О</w:t>
            </w:r>
          </w:p>
        </w:tc>
        <w:tc>
          <w:tcPr>
            <w:tcW w:w="2441" w:type="dxa"/>
            <w:gridSpan w:val="2"/>
          </w:tcPr>
          <w:p w:rsidR="00AE5AE1" w:rsidRPr="00B46196" w:rsidRDefault="00AE5AE1" w:rsidP="00AE5AE1">
            <w:pPr>
              <w:pStyle w:val="14"/>
            </w:pPr>
            <w:r w:rsidRPr="00B46196">
              <w:t>Имя руководителя</w:t>
            </w:r>
          </w:p>
        </w:tc>
        <w:tc>
          <w:tcPr>
            <w:tcW w:w="2562" w:type="dxa"/>
            <w:vMerge/>
          </w:tcPr>
          <w:p w:rsidR="00AE5AE1" w:rsidRPr="00B46196" w:rsidRDefault="00AE5AE1" w:rsidP="00AE5AE1">
            <w:pPr>
              <w:pStyle w:val="14"/>
            </w:pPr>
          </w:p>
        </w:tc>
      </w:tr>
      <w:tr w:rsidR="00B46196" w:rsidRPr="00B46196" w:rsidTr="00AE5AE1">
        <w:trPr>
          <w:gridAfter w:val="1"/>
          <w:wAfter w:w="6" w:type="dxa"/>
        </w:trPr>
        <w:tc>
          <w:tcPr>
            <w:tcW w:w="1234" w:type="dxa"/>
          </w:tcPr>
          <w:p w:rsidR="00AE5AE1" w:rsidRPr="00B46196" w:rsidRDefault="00AE5AE1" w:rsidP="00AE5AE1">
            <w:pPr>
              <w:pStyle w:val="14"/>
            </w:pPr>
            <w:r w:rsidRPr="00B46196">
              <w:t>1.3.13</w:t>
            </w:r>
          </w:p>
        </w:tc>
        <w:tc>
          <w:tcPr>
            <w:tcW w:w="1276" w:type="dxa"/>
          </w:tcPr>
          <w:p w:rsidR="00AE5AE1" w:rsidRPr="00B46196" w:rsidRDefault="00AE5AE1" w:rsidP="00AE5AE1">
            <w:pPr>
              <w:pStyle w:val="14"/>
            </w:pPr>
            <w:r w:rsidRPr="00B46196">
              <w:t>ot_ruk</w:t>
            </w:r>
          </w:p>
        </w:tc>
        <w:tc>
          <w:tcPr>
            <w:tcW w:w="851" w:type="dxa"/>
          </w:tcPr>
          <w:p w:rsidR="00AE5AE1" w:rsidRPr="00B46196" w:rsidRDefault="00AE5AE1" w:rsidP="00AE5AE1">
            <w:pPr>
              <w:pStyle w:val="14"/>
            </w:pPr>
            <w:r w:rsidRPr="00B46196">
              <w:t>Char</w:t>
            </w:r>
          </w:p>
        </w:tc>
        <w:tc>
          <w:tcPr>
            <w:tcW w:w="1134" w:type="dxa"/>
          </w:tcPr>
          <w:p w:rsidR="00AE5AE1" w:rsidRPr="00B46196" w:rsidRDefault="00AE5AE1" w:rsidP="00AE5AE1">
            <w:pPr>
              <w:pStyle w:val="14"/>
            </w:pPr>
            <w:r w:rsidRPr="00B46196">
              <w:t>40</w:t>
            </w:r>
          </w:p>
        </w:tc>
        <w:tc>
          <w:tcPr>
            <w:tcW w:w="901" w:type="dxa"/>
          </w:tcPr>
          <w:p w:rsidR="00AE5AE1" w:rsidRPr="00B46196" w:rsidRDefault="00AE5AE1" w:rsidP="00AE5AE1">
            <w:pPr>
              <w:pStyle w:val="14"/>
            </w:pPr>
            <w:r w:rsidRPr="00B46196">
              <w:t>У</w:t>
            </w:r>
          </w:p>
        </w:tc>
        <w:tc>
          <w:tcPr>
            <w:tcW w:w="2441" w:type="dxa"/>
            <w:gridSpan w:val="2"/>
          </w:tcPr>
          <w:p w:rsidR="00AE5AE1" w:rsidRPr="00B46196" w:rsidRDefault="00AE5AE1" w:rsidP="00AE5AE1">
            <w:pPr>
              <w:pStyle w:val="14"/>
            </w:pPr>
            <w:r w:rsidRPr="00B46196">
              <w:t>Отчество руководителя</w:t>
            </w:r>
          </w:p>
        </w:tc>
        <w:tc>
          <w:tcPr>
            <w:tcW w:w="2562" w:type="dxa"/>
            <w:vMerge/>
          </w:tcPr>
          <w:p w:rsidR="00AE5AE1" w:rsidRPr="00B46196" w:rsidRDefault="00AE5AE1" w:rsidP="00AE5AE1">
            <w:pPr>
              <w:pStyle w:val="14"/>
            </w:pPr>
          </w:p>
        </w:tc>
      </w:tr>
      <w:tr w:rsidR="00B46196" w:rsidRPr="00B46196" w:rsidTr="00AE5AE1">
        <w:trPr>
          <w:gridAfter w:val="1"/>
          <w:wAfter w:w="6" w:type="dxa"/>
        </w:trPr>
        <w:tc>
          <w:tcPr>
            <w:tcW w:w="1234" w:type="dxa"/>
          </w:tcPr>
          <w:p w:rsidR="00AE5AE1" w:rsidRPr="00B46196" w:rsidRDefault="00AE5AE1" w:rsidP="00AE5AE1">
            <w:pPr>
              <w:pStyle w:val="14"/>
            </w:pPr>
            <w:r w:rsidRPr="00B46196">
              <w:t>1.3.14</w:t>
            </w:r>
          </w:p>
        </w:tc>
        <w:tc>
          <w:tcPr>
            <w:tcW w:w="1276" w:type="dxa"/>
          </w:tcPr>
          <w:p w:rsidR="00AE5AE1" w:rsidRPr="00B46196" w:rsidRDefault="00AE5AE1" w:rsidP="00AE5AE1">
            <w:pPr>
              <w:pStyle w:val="14"/>
            </w:pPr>
            <w:r w:rsidRPr="00B46196">
              <w:t>phone</w:t>
            </w:r>
          </w:p>
        </w:tc>
        <w:tc>
          <w:tcPr>
            <w:tcW w:w="851" w:type="dxa"/>
          </w:tcPr>
          <w:p w:rsidR="00AE5AE1" w:rsidRPr="00B46196" w:rsidRDefault="00AE5AE1" w:rsidP="00AE5AE1">
            <w:pPr>
              <w:pStyle w:val="14"/>
            </w:pPr>
            <w:r w:rsidRPr="00B46196">
              <w:t>Char</w:t>
            </w:r>
          </w:p>
        </w:tc>
        <w:tc>
          <w:tcPr>
            <w:tcW w:w="1134" w:type="dxa"/>
          </w:tcPr>
          <w:p w:rsidR="00AE5AE1" w:rsidRPr="00B46196" w:rsidRDefault="00AE5AE1" w:rsidP="00AE5AE1">
            <w:pPr>
              <w:pStyle w:val="14"/>
            </w:pPr>
            <w:r w:rsidRPr="00B46196">
              <w:t>40</w:t>
            </w:r>
          </w:p>
        </w:tc>
        <w:tc>
          <w:tcPr>
            <w:tcW w:w="901" w:type="dxa"/>
          </w:tcPr>
          <w:p w:rsidR="00AE5AE1" w:rsidRPr="00B46196" w:rsidRDefault="00AE5AE1" w:rsidP="00AE5AE1">
            <w:pPr>
              <w:pStyle w:val="14"/>
            </w:pPr>
            <w:r w:rsidRPr="00B46196">
              <w:t>ОМ</w:t>
            </w:r>
            <w:r w:rsidRPr="00B46196">
              <w:br/>
              <w:t>(1:2)</w:t>
            </w:r>
          </w:p>
        </w:tc>
        <w:tc>
          <w:tcPr>
            <w:tcW w:w="2441" w:type="dxa"/>
            <w:gridSpan w:val="2"/>
          </w:tcPr>
          <w:p w:rsidR="00AE5AE1" w:rsidRPr="00B46196" w:rsidRDefault="00AE5AE1" w:rsidP="00AE5AE1">
            <w:pPr>
              <w:pStyle w:val="14"/>
            </w:pPr>
            <w:r w:rsidRPr="00B46196">
              <w:t>Телефон (с кодом города)</w:t>
            </w:r>
          </w:p>
        </w:tc>
        <w:tc>
          <w:tcPr>
            <w:tcW w:w="2562" w:type="dxa"/>
          </w:tcPr>
          <w:p w:rsidR="00AE5AE1" w:rsidRPr="00B46196" w:rsidRDefault="00AE5AE1" w:rsidP="00AE5AE1">
            <w:pPr>
              <w:pStyle w:val="14"/>
            </w:pPr>
            <w:r w:rsidRPr="00B46196">
              <w:t>8 - код города (3-5 цифр) – номер (5-7 цифр)</w:t>
            </w:r>
          </w:p>
        </w:tc>
      </w:tr>
      <w:tr w:rsidR="00B46196" w:rsidRPr="00B46196" w:rsidTr="00AE5AE1">
        <w:trPr>
          <w:gridAfter w:val="1"/>
          <w:wAfter w:w="6" w:type="dxa"/>
        </w:trPr>
        <w:tc>
          <w:tcPr>
            <w:tcW w:w="1234" w:type="dxa"/>
          </w:tcPr>
          <w:p w:rsidR="00AE5AE1" w:rsidRPr="00B46196" w:rsidRDefault="00AE5AE1" w:rsidP="00AE5AE1">
            <w:pPr>
              <w:pStyle w:val="14"/>
            </w:pPr>
            <w:r w:rsidRPr="00B46196">
              <w:t>1.3.15</w:t>
            </w:r>
          </w:p>
        </w:tc>
        <w:tc>
          <w:tcPr>
            <w:tcW w:w="1276" w:type="dxa"/>
          </w:tcPr>
          <w:p w:rsidR="00AE5AE1" w:rsidRPr="00B46196" w:rsidRDefault="00AE5AE1" w:rsidP="00AE5AE1">
            <w:pPr>
              <w:pStyle w:val="14"/>
            </w:pPr>
            <w:r w:rsidRPr="00B46196">
              <w:t>fax</w:t>
            </w:r>
          </w:p>
        </w:tc>
        <w:tc>
          <w:tcPr>
            <w:tcW w:w="851" w:type="dxa"/>
          </w:tcPr>
          <w:p w:rsidR="00AE5AE1" w:rsidRPr="00B46196" w:rsidRDefault="00AE5AE1" w:rsidP="00AE5AE1">
            <w:pPr>
              <w:pStyle w:val="14"/>
            </w:pPr>
            <w:r w:rsidRPr="00B46196">
              <w:t>Char</w:t>
            </w:r>
          </w:p>
        </w:tc>
        <w:tc>
          <w:tcPr>
            <w:tcW w:w="1134" w:type="dxa"/>
          </w:tcPr>
          <w:p w:rsidR="00AE5AE1" w:rsidRPr="00B46196" w:rsidRDefault="00AE5AE1" w:rsidP="00AE5AE1">
            <w:pPr>
              <w:pStyle w:val="14"/>
            </w:pPr>
            <w:r w:rsidRPr="00B46196">
              <w:t>40</w:t>
            </w:r>
          </w:p>
        </w:tc>
        <w:tc>
          <w:tcPr>
            <w:tcW w:w="901" w:type="dxa"/>
          </w:tcPr>
          <w:p w:rsidR="00AE5AE1" w:rsidRPr="00B46196" w:rsidRDefault="00AE5AE1" w:rsidP="00AE5AE1">
            <w:pPr>
              <w:pStyle w:val="14"/>
            </w:pPr>
            <w:r w:rsidRPr="00B46196">
              <w:t>ОМ</w:t>
            </w:r>
            <w:r w:rsidRPr="00B46196">
              <w:br/>
              <w:t>(1:2)</w:t>
            </w:r>
          </w:p>
        </w:tc>
        <w:tc>
          <w:tcPr>
            <w:tcW w:w="2441" w:type="dxa"/>
            <w:gridSpan w:val="2"/>
          </w:tcPr>
          <w:p w:rsidR="00AE5AE1" w:rsidRPr="00B46196" w:rsidRDefault="00AE5AE1" w:rsidP="00AE5AE1">
            <w:pPr>
              <w:pStyle w:val="14"/>
            </w:pPr>
            <w:r w:rsidRPr="00B46196">
              <w:t>Факс (с кодом города)</w:t>
            </w:r>
          </w:p>
        </w:tc>
        <w:tc>
          <w:tcPr>
            <w:tcW w:w="2562" w:type="dxa"/>
          </w:tcPr>
          <w:p w:rsidR="00AE5AE1" w:rsidRPr="00B46196" w:rsidRDefault="00AE5AE1" w:rsidP="00AE5AE1">
            <w:pPr>
              <w:pStyle w:val="14"/>
            </w:pPr>
            <w:r w:rsidRPr="00B46196">
              <w:t>8 - код города (3-5 цифр) – номер (5-7 цифр)</w:t>
            </w:r>
          </w:p>
        </w:tc>
      </w:tr>
      <w:tr w:rsidR="009B241D" w:rsidRPr="00B46196" w:rsidTr="00AE5AE1">
        <w:trPr>
          <w:gridAfter w:val="1"/>
          <w:wAfter w:w="6" w:type="dxa"/>
        </w:trPr>
        <w:tc>
          <w:tcPr>
            <w:tcW w:w="1234" w:type="dxa"/>
          </w:tcPr>
          <w:p w:rsidR="009B241D" w:rsidRPr="00B46196" w:rsidRDefault="009B241D" w:rsidP="00AE5AE1">
            <w:pPr>
              <w:pStyle w:val="14"/>
            </w:pPr>
            <w:r w:rsidRPr="009B241D">
              <w:rPr>
                <w:highlight w:val="yellow"/>
              </w:rPr>
              <w:t>1.3.16</w:t>
            </w:r>
          </w:p>
        </w:tc>
        <w:tc>
          <w:tcPr>
            <w:tcW w:w="1276" w:type="dxa"/>
          </w:tcPr>
          <w:p w:rsidR="009B241D" w:rsidRPr="00B46196" w:rsidRDefault="009B241D" w:rsidP="00AE5AE1">
            <w:pPr>
              <w:pStyle w:val="14"/>
            </w:pPr>
            <w:r w:rsidRPr="00391E04">
              <w:rPr>
                <w:highlight w:val="yellow"/>
                <w:lang w:val="en-US"/>
              </w:rPr>
              <w:t>hot_line</w:t>
            </w:r>
          </w:p>
        </w:tc>
        <w:tc>
          <w:tcPr>
            <w:tcW w:w="851" w:type="dxa"/>
          </w:tcPr>
          <w:p w:rsidR="009B241D" w:rsidRPr="00B46196" w:rsidRDefault="009B241D" w:rsidP="00AE5AE1">
            <w:pPr>
              <w:pStyle w:val="14"/>
            </w:pPr>
            <w:r w:rsidRPr="00391E04">
              <w:rPr>
                <w:highlight w:val="yellow"/>
              </w:rPr>
              <w:t>Char</w:t>
            </w:r>
          </w:p>
        </w:tc>
        <w:tc>
          <w:tcPr>
            <w:tcW w:w="1134" w:type="dxa"/>
          </w:tcPr>
          <w:p w:rsidR="009B241D" w:rsidRPr="00B46196" w:rsidRDefault="009B241D" w:rsidP="00AE5AE1">
            <w:pPr>
              <w:pStyle w:val="14"/>
            </w:pPr>
            <w:r w:rsidRPr="00391E04">
              <w:rPr>
                <w:highlight w:val="yellow"/>
              </w:rPr>
              <w:t>40</w:t>
            </w:r>
          </w:p>
        </w:tc>
        <w:tc>
          <w:tcPr>
            <w:tcW w:w="901" w:type="dxa"/>
          </w:tcPr>
          <w:p w:rsidR="009B241D" w:rsidRPr="00B46196" w:rsidRDefault="009B241D" w:rsidP="00AE5AE1">
            <w:pPr>
              <w:pStyle w:val="14"/>
            </w:pPr>
            <w:r w:rsidRPr="00391E04">
              <w:rPr>
                <w:highlight w:val="yellow"/>
              </w:rPr>
              <w:t>О</w:t>
            </w:r>
          </w:p>
        </w:tc>
        <w:tc>
          <w:tcPr>
            <w:tcW w:w="2441" w:type="dxa"/>
            <w:gridSpan w:val="2"/>
          </w:tcPr>
          <w:p w:rsidR="009B241D" w:rsidRPr="00B46196" w:rsidRDefault="009B241D" w:rsidP="009B241D">
            <w:pPr>
              <w:pStyle w:val="14"/>
              <w:jc w:val="left"/>
            </w:pPr>
            <w:r w:rsidRPr="00391E04">
              <w:rPr>
                <w:highlight w:val="yellow"/>
              </w:rPr>
              <w:t xml:space="preserve">Телефон «горячей линии» </w:t>
            </w:r>
            <w:r>
              <w:rPr>
                <w:highlight w:val="yellow"/>
              </w:rPr>
              <w:t>СМО (страховые представители 1 уровня)</w:t>
            </w:r>
            <w:r w:rsidRPr="00391E04">
              <w:rPr>
                <w:highlight w:val="yellow"/>
              </w:rPr>
              <w:t xml:space="preserve"> </w:t>
            </w:r>
          </w:p>
        </w:tc>
        <w:tc>
          <w:tcPr>
            <w:tcW w:w="2562" w:type="dxa"/>
          </w:tcPr>
          <w:p w:rsidR="009B241D" w:rsidRPr="00B46196" w:rsidRDefault="009B241D" w:rsidP="00AE5AE1">
            <w:pPr>
              <w:pStyle w:val="14"/>
            </w:pPr>
            <w:r w:rsidRPr="00391E04">
              <w:rPr>
                <w:highlight w:val="yellow"/>
              </w:rPr>
              <w:t xml:space="preserve">8 - </w:t>
            </w:r>
            <w:r w:rsidRPr="00391E04">
              <w:rPr>
                <w:highlight w:val="yellow"/>
                <w:lang w:val="en-US"/>
              </w:rPr>
              <w:t>800</w:t>
            </w:r>
            <w:r w:rsidRPr="00391E04">
              <w:rPr>
                <w:highlight w:val="yellow"/>
              </w:rPr>
              <w:t xml:space="preserve"> – номер (7 цифр)</w:t>
            </w:r>
          </w:p>
        </w:tc>
      </w:tr>
      <w:tr w:rsidR="009B241D" w:rsidRPr="00B46196" w:rsidTr="00AE5AE1">
        <w:trPr>
          <w:gridAfter w:val="1"/>
          <w:wAfter w:w="6" w:type="dxa"/>
        </w:trPr>
        <w:tc>
          <w:tcPr>
            <w:tcW w:w="1234" w:type="dxa"/>
          </w:tcPr>
          <w:p w:rsidR="009B241D" w:rsidRPr="009B241D" w:rsidRDefault="009B241D" w:rsidP="00AE5AE1">
            <w:pPr>
              <w:pStyle w:val="14"/>
              <w:rPr>
                <w:highlight w:val="yellow"/>
              </w:rPr>
            </w:pPr>
            <w:r w:rsidRPr="009B241D">
              <w:rPr>
                <w:highlight w:val="yellow"/>
              </w:rPr>
              <w:t>1.3.17</w:t>
            </w:r>
          </w:p>
        </w:tc>
        <w:tc>
          <w:tcPr>
            <w:tcW w:w="1276" w:type="dxa"/>
          </w:tcPr>
          <w:p w:rsidR="009B241D" w:rsidRPr="00B46196" w:rsidRDefault="009B241D" w:rsidP="00AE5AE1">
            <w:pPr>
              <w:pStyle w:val="14"/>
            </w:pPr>
            <w:r w:rsidRPr="00B46196">
              <w:t>e_mail</w:t>
            </w:r>
          </w:p>
        </w:tc>
        <w:tc>
          <w:tcPr>
            <w:tcW w:w="851" w:type="dxa"/>
          </w:tcPr>
          <w:p w:rsidR="009B241D" w:rsidRPr="00B46196" w:rsidRDefault="009B241D" w:rsidP="00AE5AE1">
            <w:pPr>
              <w:pStyle w:val="14"/>
            </w:pPr>
            <w:r w:rsidRPr="00B46196">
              <w:t>Char</w:t>
            </w:r>
          </w:p>
        </w:tc>
        <w:tc>
          <w:tcPr>
            <w:tcW w:w="1134" w:type="dxa"/>
          </w:tcPr>
          <w:p w:rsidR="009B241D" w:rsidRPr="00B46196" w:rsidRDefault="009B241D" w:rsidP="00AE5AE1">
            <w:pPr>
              <w:pStyle w:val="14"/>
            </w:pPr>
            <w:r w:rsidRPr="00B46196">
              <w:t>64</w:t>
            </w:r>
          </w:p>
        </w:tc>
        <w:tc>
          <w:tcPr>
            <w:tcW w:w="901" w:type="dxa"/>
          </w:tcPr>
          <w:p w:rsidR="009B241D" w:rsidRPr="00B46196" w:rsidRDefault="009B241D" w:rsidP="00AE5AE1">
            <w:pPr>
              <w:pStyle w:val="14"/>
            </w:pPr>
            <w:r w:rsidRPr="00B46196">
              <w:t>ОМ</w:t>
            </w:r>
            <w:r w:rsidRPr="00B46196">
              <w:br/>
              <w:t>(1:2)</w:t>
            </w:r>
          </w:p>
        </w:tc>
        <w:tc>
          <w:tcPr>
            <w:tcW w:w="2441" w:type="dxa"/>
            <w:gridSpan w:val="2"/>
          </w:tcPr>
          <w:p w:rsidR="009B241D" w:rsidRPr="00B46196" w:rsidRDefault="009B241D" w:rsidP="00AE5AE1">
            <w:pPr>
              <w:pStyle w:val="14"/>
            </w:pPr>
            <w:r w:rsidRPr="00B46196">
              <w:t>Адрес электронной почты</w:t>
            </w:r>
          </w:p>
        </w:tc>
        <w:tc>
          <w:tcPr>
            <w:tcW w:w="2562" w:type="dxa"/>
          </w:tcPr>
          <w:p w:rsidR="009B241D" w:rsidRPr="00B46196" w:rsidRDefault="009B241D" w:rsidP="00AE5AE1">
            <w:pPr>
              <w:pStyle w:val="14"/>
            </w:pPr>
          </w:p>
        </w:tc>
      </w:tr>
      <w:tr w:rsidR="009B241D" w:rsidRPr="00B46196" w:rsidTr="00AE5AE1">
        <w:trPr>
          <w:gridAfter w:val="1"/>
          <w:wAfter w:w="6" w:type="dxa"/>
        </w:trPr>
        <w:tc>
          <w:tcPr>
            <w:tcW w:w="1234" w:type="dxa"/>
          </w:tcPr>
          <w:p w:rsidR="009B241D" w:rsidRPr="009B241D" w:rsidRDefault="009B241D" w:rsidP="00AE5AE1">
            <w:pPr>
              <w:pStyle w:val="14"/>
              <w:rPr>
                <w:highlight w:val="yellow"/>
              </w:rPr>
            </w:pPr>
            <w:r w:rsidRPr="009B241D">
              <w:rPr>
                <w:highlight w:val="yellow"/>
              </w:rPr>
              <w:t>1.3.18</w:t>
            </w:r>
          </w:p>
        </w:tc>
        <w:tc>
          <w:tcPr>
            <w:tcW w:w="1276" w:type="dxa"/>
          </w:tcPr>
          <w:p w:rsidR="009B241D" w:rsidRPr="00B46196" w:rsidRDefault="009B241D" w:rsidP="00AE5AE1">
            <w:pPr>
              <w:pStyle w:val="14"/>
            </w:pPr>
            <w:r w:rsidRPr="00B46196">
              <w:t>www</w:t>
            </w:r>
          </w:p>
        </w:tc>
        <w:tc>
          <w:tcPr>
            <w:tcW w:w="851" w:type="dxa"/>
          </w:tcPr>
          <w:p w:rsidR="009B241D" w:rsidRPr="00B46196" w:rsidRDefault="009B241D" w:rsidP="00AE5AE1">
            <w:pPr>
              <w:pStyle w:val="14"/>
            </w:pPr>
            <w:r w:rsidRPr="00B46196">
              <w:t>Char</w:t>
            </w:r>
          </w:p>
        </w:tc>
        <w:tc>
          <w:tcPr>
            <w:tcW w:w="1134" w:type="dxa"/>
          </w:tcPr>
          <w:p w:rsidR="009B241D" w:rsidRPr="00B46196" w:rsidRDefault="009B241D" w:rsidP="00AE5AE1">
            <w:pPr>
              <w:pStyle w:val="14"/>
            </w:pPr>
            <w:r w:rsidRPr="00B46196">
              <w:t>100</w:t>
            </w:r>
          </w:p>
        </w:tc>
        <w:tc>
          <w:tcPr>
            <w:tcW w:w="901" w:type="dxa"/>
          </w:tcPr>
          <w:p w:rsidR="009B241D" w:rsidRPr="00B46196" w:rsidRDefault="009B241D" w:rsidP="00AE5AE1">
            <w:pPr>
              <w:pStyle w:val="14"/>
            </w:pPr>
            <w:r w:rsidRPr="00B46196">
              <w:t>У</w:t>
            </w:r>
          </w:p>
        </w:tc>
        <w:tc>
          <w:tcPr>
            <w:tcW w:w="2441" w:type="dxa"/>
            <w:gridSpan w:val="2"/>
          </w:tcPr>
          <w:p w:rsidR="009B241D" w:rsidRPr="00B46196" w:rsidRDefault="009B241D" w:rsidP="00AE5AE1">
            <w:pPr>
              <w:pStyle w:val="14"/>
            </w:pPr>
            <w:r w:rsidRPr="00B46196">
              <w:t>Адрес официального сайта</w:t>
            </w:r>
          </w:p>
        </w:tc>
        <w:tc>
          <w:tcPr>
            <w:tcW w:w="2562" w:type="dxa"/>
          </w:tcPr>
          <w:p w:rsidR="009B241D" w:rsidRPr="00B46196" w:rsidRDefault="009B241D" w:rsidP="00AE5AE1">
            <w:pPr>
              <w:pStyle w:val="14"/>
              <w:rPr>
                <w:lang w:val="en-US"/>
              </w:rPr>
            </w:pPr>
            <w:r w:rsidRPr="00B46196">
              <w:rPr>
                <w:lang w:val="en-US"/>
              </w:rPr>
              <w:t>http://</w:t>
            </w:r>
            <w:r w:rsidRPr="00B46196">
              <w:t>адрес_сайта</w:t>
            </w:r>
          </w:p>
        </w:tc>
      </w:tr>
      <w:tr w:rsidR="009B241D" w:rsidRPr="00B46196" w:rsidTr="00AE5AE1">
        <w:trPr>
          <w:gridAfter w:val="1"/>
          <w:wAfter w:w="6" w:type="dxa"/>
        </w:trPr>
        <w:tc>
          <w:tcPr>
            <w:tcW w:w="1234" w:type="dxa"/>
          </w:tcPr>
          <w:p w:rsidR="009B241D" w:rsidRPr="009B241D" w:rsidRDefault="009B241D" w:rsidP="00AE5AE1">
            <w:pPr>
              <w:pStyle w:val="14"/>
              <w:rPr>
                <w:bCs/>
                <w:highlight w:val="yellow"/>
              </w:rPr>
            </w:pPr>
            <w:r w:rsidRPr="009B241D">
              <w:rPr>
                <w:highlight w:val="yellow"/>
              </w:rPr>
              <w:t>1.3.19</w:t>
            </w:r>
          </w:p>
        </w:tc>
        <w:tc>
          <w:tcPr>
            <w:tcW w:w="3261" w:type="dxa"/>
            <w:gridSpan w:val="3"/>
          </w:tcPr>
          <w:p w:rsidR="009B241D" w:rsidRPr="00B46196" w:rsidRDefault="009B241D" w:rsidP="00AE5AE1">
            <w:pPr>
              <w:pStyle w:val="14"/>
              <w:rPr>
                <w:bCs/>
              </w:rPr>
            </w:pPr>
            <w:r w:rsidRPr="00B46196">
              <w:rPr>
                <w:bCs/>
              </w:rPr>
              <w:t>licenziy</w:t>
            </w:r>
          </w:p>
        </w:tc>
        <w:tc>
          <w:tcPr>
            <w:tcW w:w="901" w:type="dxa"/>
          </w:tcPr>
          <w:p w:rsidR="009B241D" w:rsidRPr="00B46196" w:rsidRDefault="009B241D" w:rsidP="00AE5AE1">
            <w:pPr>
              <w:pStyle w:val="14"/>
              <w:rPr>
                <w:bCs/>
              </w:rPr>
            </w:pPr>
            <w:r w:rsidRPr="00B46196">
              <w:rPr>
                <w:bCs/>
              </w:rPr>
              <w:t>О</w:t>
            </w:r>
          </w:p>
        </w:tc>
        <w:tc>
          <w:tcPr>
            <w:tcW w:w="5003" w:type="dxa"/>
            <w:gridSpan w:val="3"/>
          </w:tcPr>
          <w:p w:rsidR="009B241D" w:rsidRPr="00B46196" w:rsidRDefault="009B241D" w:rsidP="00AE5AE1">
            <w:pPr>
              <w:pStyle w:val="14"/>
            </w:pPr>
            <w:r w:rsidRPr="00B46196">
              <w:rPr>
                <w:bCs/>
              </w:rPr>
              <w:t>Лицензия на осуществление страховой медицинской деятельности</w:t>
            </w:r>
          </w:p>
        </w:tc>
      </w:tr>
      <w:tr w:rsidR="009B241D" w:rsidRPr="00B46196" w:rsidTr="00AE5AE1">
        <w:trPr>
          <w:gridAfter w:val="1"/>
          <w:wAfter w:w="6" w:type="dxa"/>
        </w:trPr>
        <w:tc>
          <w:tcPr>
            <w:tcW w:w="1234" w:type="dxa"/>
          </w:tcPr>
          <w:p w:rsidR="009B241D" w:rsidRPr="009B241D" w:rsidRDefault="009B241D" w:rsidP="00AE5AE1">
            <w:pPr>
              <w:pStyle w:val="14"/>
              <w:rPr>
                <w:highlight w:val="yellow"/>
              </w:rPr>
            </w:pPr>
            <w:r w:rsidRPr="009B241D">
              <w:rPr>
                <w:highlight w:val="yellow"/>
              </w:rPr>
              <w:t>1.3.19.1</w:t>
            </w:r>
          </w:p>
        </w:tc>
        <w:tc>
          <w:tcPr>
            <w:tcW w:w="1276" w:type="dxa"/>
          </w:tcPr>
          <w:p w:rsidR="009B241D" w:rsidRPr="00B46196" w:rsidRDefault="009B241D" w:rsidP="00AE5AE1">
            <w:pPr>
              <w:pStyle w:val="14"/>
            </w:pPr>
            <w:r w:rsidRPr="00B46196">
              <w:t>n_doc</w:t>
            </w:r>
          </w:p>
        </w:tc>
        <w:tc>
          <w:tcPr>
            <w:tcW w:w="851" w:type="dxa"/>
          </w:tcPr>
          <w:p w:rsidR="009B241D" w:rsidRPr="00B46196" w:rsidRDefault="009B241D" w:rsidP="00AE5AE1">
            <w:pPr>
              <w:pStyle w:val="14"/>
            </w:pPr>
            <w:r w:rsidRPr="00B46196">
              <w:t>Char</w:t>
            </w:r>
          </w:p>
        </w:tc>
        <w:tc>
          <w:tcPr>
            <w:tcW w:w="1134" w:type="dxa"/>
          </w:tcPr>
          <w:p w:rsidR="009B241D" w:rsidRPr="00B46196" w:rsidRDefault="009B241D" w:rsidP="00AE5AE1">
            <w:pPr>
              <w:pStyle w:val="14"/>
            </w:pPr>
            <w:r w:rsidRPr="00B46196">
              <w:t>32</w:t>
            </w:r>
          </w:p>
        </w:tc>
        <w:tc>
          <w:tcPr>
            <w:tcW w:w="901" w:type="dxa"/>
          </w:tcPr>
          <w:p w:rsidR="009B241D" w:rsidRPr="00B46196" w:rsidRDefault="009B241D" w:rsidP="00AE5AE1">
            <w:pPr>
              <w:pStyle w:val="14"/>
            </w:pPr>
            <w:r w:rsidRPr="00B46196">
              <w:t>О</w:t>
            </w:r>
          </w:p>
        </w:tc>
        <w:tc>
          <w:tcPr>
            <w:tcW w:w="2441" w:type="dxa"/>
            <w:gridSpan w:val="2"/>
          </w:tcPr>
          <w:p w:rsidR="009B241D" w:rsidRPr="00B46196" w:rsidRDefault="009B241D" w:rsidP="00AE5AE1">
            <w:pPr>
              <w:pStyle w:val="14"/>
            </w:pPr>
            <w:r w:rsidRPr="00B46196">
              <w:t>Номер лицензии СМО на осуществление деятельности</w:t>
            </w:r>
          </w:p>
        </w:tc>
        <w:tc>
          <w:tcPr>
            <w:tcW w:w="2562" w:type="dxa"/>
          </w:tcPr>
          <w:p w:rsidR="009B241D" w:rsidRPr="00B46196" w:rsidRDefault="009B241D" w:rsidP="00AE5AE1">
            <w:pPr>
              <w:pStyle w:val="14"/>
            </w:pPr>
          </w:p>
        </w:tc>
      </w:tr>
      <w:tr w:rsidR="009B241D" w:rsidRPr="00B46196" w:rsidTr="00AE5AE1">
        <w:trPr>
          <w:gridAfter w:val="1"/>
          <w:wAfter w:w="6" w:type="dxa"/>
        </w:trPr>
        <w:tc>
          <w:tcPr>
            <w:tcW w:w="1234" w:type="dxa"/>
          </w:tcPr>
          <w:p w:rsidR="009B241D" w:rsidRPr="009B241D" w:rsidRDefault="009B241D" w:rsidP="00AE5AE1">
            <w:pPr>
              <w:pStyle w:val="14"/>
              <w:rPr>
                <w:highlight w:val="yellow"/>
              </w:rPr>
            </w:pPr>
            <w:r w:rsidRPr="009B241D">
              <w:rPr>
                <w:highlight w:val="yellow"/>
              </w:rPr>
              <w:t>1.3.19.2</w:t>
            </w:r>
          </w:p>
        </w:tc>
        <w:tc>
          <w:tcPr>
            <w:tcW w:w="1276" w:type="dxa"/>
          </w:tcPr>
          <w:p w:rsidR="009B241D" w:rsidRPr="00B46196" w:rsidRDefault="009B241D" w:rsidP="00AE5AE1">
            <w:pPr>
              <w:pStyle w:val="14"/>
            </w:pPr>
            <w:r w:rsidRPr="00B46196">
              <w:t>d_start</w:t>
            </w:r>
          </w:p>
        </w:tc>
        <w:tc>
          <w:tcPr>
            <w:tcW w:w="851" w:type="dxa"/>
          </w:tcPr>
          <w:p w:rsidR="009B241D" w:rsidRPr="00B46196" w:rsidRDefault="009B241D" w:rsidP="00AE5AE1">
            <w:pPr>
              <w:pStyle w:val="14"/>
            </w:pPr>
            <w:r w:rsidRPr="00B46196">
              <w:t>Date</w:t>
            </w:r>
          </w:p>
        </w:tc>
        <w:tc>
          <w:tcPr>
            <w:tcW w:w="1134" w:type="dxa"/>
          </w:tcPr>
          <w:p w:rsidR="009B241D" w:rsidRPr="00B46196" w:rsidRDefault="009B241D" w:rsidP="00AE5AE1">
            <w:pPr>
              <w:pStyle w:val="14"/>
            </w:pPr>
            <w:r w:rsidRPr="00B46196">
              <w:t>-</w:t>
            </w:r>
          </w:p>
        </w:tc>
        <w:tc>
          <w:tcPr>
            <w:tcW w:w="901" w:type="dxa"/>
          </w:tcPr>
          <w:p w:rsidR="009B241D" w:rsidRPr="00B46196" w:rsidRDefault="009B241D" w:rsidP="00AE5AE1">
            <w:pPr>
              <w:pStyle w:val="14"/>
            </w:pPr>
            <w:r w:rsidRPr="00B46196">
              <w:t>О</w:t>
            </w:r>
          </w:p>
        </w:tc>
        <w:tc>
          <w:tcPr>
            <w:tcW w:w="2441" w:type="dxa"/>
            <w:gridSpan w:val="2"/>
          </w:tcPr>
          <w:p w:rsidR="009B241D" w:rsidRPr="00B46196" w:rsidRDefault="009B241D" w:rsidP="00AE5AE1">
            <w:pPr>
              <w:pStyle w:val="14"/>
            </w:pPr>
            <w:r w:rsidRPr="00B46196">
              <w:t>Дата выдачи лицензии на осуществление деятельности</w:t>
            </w:r>
          </w:p>
        </w:tc>
        <w:tc>
          <w:tcPr>
            <w:tcW w:w="2562" w:type="dxa"/>
          </w:tcPr>
          <w:p w:rsidR="009B241D" w:rsidRPr="00B46196" w:rsidRDefault="009B241D" w:rsidP="00AE5AE1">
            <w:pPr>
              <w:pStyle w:val="14"/>
            </w:pPr>
            <w:r w:rsidRPr="00B46196">
              <w:t>Дата выдачи лицензии не может быть больше текущей даты</w:t>
            </w:r>
          </w:p>
        </w:tc>
      </w:tr>
      <w:tr w:rsidR="009B241D" w:rsidRPr="00B46196" w:rsidTr="00AE5AE1">
        <w:trPr>
          <w:gridAfter w:val="1"/>
          <w:wAfter w:w="6" w:type="dxa"/>
        </w:trPr>
        <w:tc>
          <w:tcPr>
            <w:tcW w:w="1234" w:type="dxa"/>
          </w:tcPr>
          <w:p w:rsidR="009B241D" w:rsidRPr="009B241D" w:rsidRDefault="009B241D" w:rsidP="00AE5AE1">
            <w:pPr>
              <w:pStyle w:val="14"/>
              <w:rPr>
                <w:highlight w:val="yellow"/>
              </w:rPr>
            </w:pPr>
            <w:r w:rsidRPr="009B241D">
              <w:rPr>
                <w:highlight w:val="yellow"/>
              </w:rPr>
              <w:t>1.3.19.3</w:t>
            </w:r>
          </w:p>
        </w:tc>
        <w:tc>
          <w:tcPr>
            <w:tcW w:w="1276" w:type="dxa"/>
          </w:tcPr>
          <w:p w:rsidR="009B241D" w:rsidRPr="00B46196" w:rsidRDefault="009B241D" w:rsidP="00AE5AE1">
            <w:pPr>
              <w:pStyle w:val="14"/>
            </w:pPr>
            <w:r w:rsidRPr="00B46196">
              <w:t>dat</w:t>
            </w:r>
            <w:r w:rsidRPr="00B46196">
              <w:rPr>
                <w:lang w:val="en-US"/>
              </w:rPr>
              <w:t>e</w:t>
            </w:r>
            <w:r w:rsidRPr="00B46196">
              <w:t>_e</w:t>
            </w:r>
          </w:p>
        </w:tc>
        <w:tc>
          <w:tcPr>
            <w:tcW w:w="851" w:type="dxa"/>
          </w:tcPr>
          <w:p w:rsidR="009B241D" w:rsidRPr="00B46196" w:rsidRDefault="009B241D" w:rsidP="00AE5AE1">
            <w:pPr>
              <w:pStyle w:val="14"/>
            </w:pPr>
            <w:r w:rsidRPr="00B46196">
              <w:t>Date</w:t>
            </w:r>
          </w:p>
        </w:tc>
        <w:tc>
          <w:tcPr>
            <w:tcW w:w="1134" w:type="dxa"/>
          </w:tcPr>
          <w:p w:rsidR="009B241D" w:rsidRPr="00B46196" w:rsidRDefault="009B241D" w:rsidP="00AE5AE1">
            <w:pPr>
              <w:pStyle w:val="14"/>
            </w:pPr>
            <w:r w:rsidRPr="00B46196">
              <w:t>-</w:t>
            </w:r>
          </w:p>
        </w:tc>
        <w:tc>
          <w:tcPr>
            <w:tcW w:w="901" w:type="dxa"/>
          </w:tcPr>
          <w:p w:rsidR="009B241D" w:rsidRPr="00B46196" w:rsidRDefault="009B241D" w:rsidP="00AE5AE1">
            <w:pPr>
              <w:pStyle w:val="14"/>
            </w:pPr>
            <w:r w:rsidRPr="00B46196">
              <w:t>О</w:t>
            </w:r>
          </w:p>
        </w:tc>
        <w:tc>
          <w:tcPr>
            <w:tcW w:w="2441" w:type="dxa"/>
            <w:gridSpan w:val="2"/>
          </w:tcPr>
          <w:p w:rsidR="009B241D" w:rsidRPr="00B46196" w:rsidRDefault="009B241D" w:rsidP="00AE5AE1">
            <w:pPr>
              <w:pStyle w:val="14"/>
            </w:pPr>
            <w:r w:rsidRPr="00B46196">
              <w:t>Дата окончания действия лицензии на осуществление деятельности СМО</w:t>
            </w:r>
          </w:p>
        </w:tc>
        <w:tc>
          <w:tcPr>
            <w:tcW w:w="2562" w:type="dxa"/>
          </w:tcPr>
          <w:p w:rsidR="009B241D" w:rsidRPr="00B46196" w:rsidRDefault="009B241D" w:rsidP="00AE5AE1">
            <w:pPr>
              <w:pStyle w:val="14"/>
            </w:pPr>
          </w:p>
        </w:tc>
      </w:tr>
      <w:tr w:rsidR="009B241D" w:rsidRPr="00B46196" w:rsidTr="00AE5AE1">
        <w:trPr>
          <w:gridAfter w:val="1"/>
          <w:wAfter w:w="6" w:type="dxa"/>
        </w:trPr>
        <w:tc>
          <w:tcPr>
            <w:tcW w:w="1234" w:type="dxa"/>
          </w:tcPr>
          <w:p w:rsidR="009B241D" w:rsidRPr="009B241D" w:rsidRDefault="009B241D" w:rsidP="00AE5AE1">
            <w:pPr>
              <w:pStyle w:val="14"/>
              <w:rPr>
                <w:highlight w:val="yellow"/>
              </w:rPr>
            </w:pPr>
            <w:r w:rsidRPr="009B241D">
              <w:rPr>
                <w:highlight w:val="yellow"/>
              </w:rPr>
              <w:t>1.3.19.4</w:t>
            </w:r>
          </w:p>
        </w:tc>
        <w:tc>
          <w:tcPr>
            <w:tcW w:w="1276" w:type="dxa"/>
          </w:tcPr>
          <w:p w:rsidR="009B241D" w:rsidRPr="00B46196" w:rsidRDefault="009B241D" w:rsidP="00AE5AE1">
            <w:pPr>
              <w:pStyle w:val="14"/>
            </w:pPr>
            <w:r w:rsidRPr="00B46196">
              <w:rPr>
                <w:lang w:val="en-US"/>
              </w:rPr>
              <w:t>d_term</w:t>
            </w:r>
          </w:p>
        </w:tc>
        <w:tc>
          <w:tcPr>
            <w:tcW w:w="851" w:type="dxa"/>
          </w:tcPr>
          <w:p w:rsidR="009B241D" w:rsidRPr="00B46196" w:rsidRDefault="009B241D" w:rsidP="00AE5AE1">
            <w:pPr>
              <w:pStyle w:val="14"/>
              <w:rPr>
                <w:lang w:val="en-US"/>
              </w:rPr>
            </w:pPr>
            <w:r w:rsidRPr="00B46196">
              <w:rPr>
                <w:lang w:val="en-US"/>
              </w:rPr>
              <w:t>Date</w:t>
            </w:r>
          </w:p>
        </w:tc>
        <w:tc>
          <w:tcPr>
            <w:tcW w:w="1134" w:type="dxa"/>
          </w:tcPr>
          <w:p w:rsidR="009B241D" w:rsidRPr="00B46196" w:rsidRDefault="009B241D" w:rsidP="00AE5AE1">
            <w:pPr>
              <w:pStyle w:val="14"/>
              <w:rPr>
                <w:lang w:val="en-US"/>
              </w:rPr>
            </w:pPr>
            <w:r w:rsidRPr="00B46196">
              <w:rPr>
                <w:lang w:val="en-US"/>
              </w:rPr>
              <w:t>-</w:t>
            </w:r>
          </w:p>
        </w:tc>
        <w:tc>
          <w:tcPr>
            <w:tcW w:w="901" w:type="dxa"/>
          </w:tcPr>
          <w:p w:rsidR="009B241D" w:rsidRPr="00B46196" w:rsidRDefault="009B241D" w:rsidP="00AE5AE1">
            <w:pPr>
              <w:pStyle w:val="14"/>
            </w:pPr>
            <w:r w:rsidRPr="00B46196">
              <w:t>У</w:t>
            </w:r>
          </w:p>
        </w:tc>
        <w:tc>
          <w:tcPr>
            <w:tcW w:w="2441" w:type="dxa"/>
            <w:gridSpan w:val="2"/>
          </w:tcPr>
          <w:p w:rsidR="009B241D" w:rsidRPr="00B46196" w:rsidRDefault="009B241D" w:rsidP="00AE5AE1">
            <w:pPr>
              <w:pStyle w:val="14"/>
            </w:pPr>
            <w:r w:rsidRPr="00B46196">
              <w:t>Дата досрочного прекращения действия лицензии</w:t>
            </w:r>
          </w:p>
        </w:tc>
        <w:tc>
          <w:tcPr>
            <w:tcW w:w="2562" w:type="dxa"/>
          </w:tcPr>
          <w:p w:rsidR="009B241D" w:rsidRPr="00B46196" w:rsidRDefault="009B241D" w:rsidP="00AE5AE1">
            <w:pPr>
              <w:pStyle w:val="14"/>
            </w:pPr>
            <w:r w:rsidRPr="00B46196">
              <w:t>Дата досрочного прекращения действия лицензии – меньше даты окончания срока действия лицензии</w:t>
            </w:r>
          </w:p>
        </w:tc>
      </w:tr>
      <w:tr w:rsidR="009B241D" w:rsidRPr="00B46196" w:rsidTr="00AE5AE1">
        <w:trPr>
          <w:gridAfter w:val="1"/>
          <w:wAfter w:w="6" w:type="dxa"/>
        </w:trPr>
        <w:tc>
          <w:tcPr>
            <w:tcW w:w="1234" w:type="dxa"/>
          </w:tcPr>
          <w:p w:rsidR="009B241D" w:rsidRPr="009B241D" w:rsidRDefault="009B241D" w:rsidP="00AE5AE1">
            <w:pPr>
              <w:pStyle w:val="14"/>
              <w:rPr>
                <w:bCs/>
                <w:iCs/>
                <w:highlight w:val="yellow"/>
              </w:rPr>
            </w:pPr>
            <w:r w:rsidRPr="009B241D">
              <w:rPr>
                <w:highlight w:val="yellow"/>
              </w:rPr>
              <w:t>1.3.19.5</w:t>
            </w:r>
          </w:p>
        </w:tc>
        <w:tc>
          <w:tcPr>
            <w:tcW w:w="3261" w:type="dxa"/>
            <w:gridSpan w:val="3"/>
          </w:tcPr>
          <w:p w:rsidR="009B241D" w:rsidRPr="00B46196" w:rsidRDefault="009B241D" w:rsidP="00AE5AE1">
            <w:pPr>
              <w:pStyle w:val="14"/>
              <w:rPr>
                <w:bCs/>
                <w:lang w:val="en-US"/>
              </w:rPr>
            </w:pPr>
            <w:r w:rsidRPr="00B46196">
              <w:rPr>
                <w:bCs/>
                <w:iCs/>
              </w:rPr>
              <w:t>licPic</w:t>
            </w:r>
          </w:p>
        </w:tc>
        <w:tc>
          <w:tcPr>
            <w:tcW w:w="901" w:type="dxa"/>
          </w:tcPr>
          <w:p w:rsidR="009B241D" w:rsidRPr="00B46196" w:rsidRDefault="009B241D" w:rsidP="00AE5AE1">
            <w:pPr>
              <w:pStyle w:val="14"/>
              <w:rPr>
                <w:bCs/>
              </w:rPr>
            </w:pPr>
            <w:r w:rsidRPr="00B46196">
              <w:rPr>
                <w:bCs/>
              </w:rPr>
              <w:t>НМ</w:t>
            </w:r>
            <w:r w:rsidRPr="00B46196">
              <w:br/>
            </w:r>
            <w:r w:rsidRPr="00B46196">
              <w:rPr>
                <w:bCs/>
              </w:rPr>
              <w:t>(0:9)</w:t>
            </w:r>
          </w:p>
        </w:tc>
        <w:tc>
          <w:tcPr>
            <w:tcW w:w="5003" w:type="dxa"/>
            <w:gridSpan w:val="3"/>
          </w:tcPr>
          <w:p w:rsidR="009B241D" w:rsidRPr="00B46196" w:rsidRDefault="009B241D" w:rsidP="00AE5AE1">
            <w:pPr>
              <w:pStyle w:val="14"/>
            </w:pPr>
            <w:r w:rsidRPr="00B46196">
              <w:rPr>
                <w:bCs/>
              </w:rPr>
              <w:t>Графические копии документов</w:t>
            </w:r>
          </w:p>
        </w:tc>
      </w:tr>
      <w:tr w:rsidR="009B241D" w:rsidRPr="00B46196" w:rsidTr="00AE5AE1">
        <w:trPr>
          <w:gridAfter w:val="1"/>
          <w:wAfter w:w="6" w:type="dxa"/>
        </w:trPr>
        <w:tc>
          <w:tcPr>
            <w:tcW w:w="1234" w:type="dxa"/>
          </w:tcPr>
          <w:p w:rsidR="009B241D" w:rsidRPr="009B241D" w:rsidRDefault="009B241D" w:rsidP="00AE5AE1">
            <w:pPr>
              <w:pStyle w:val="14"/>
              <w:rPr>
                <w:iCs/>
                <w:highlight w:val="yellow"/>
              </w:rPr>
            </w:pPr>
            <w:r w:rsidRPr="009B241D">
              <w:rPr>
                <w:highlight w:val="yellow"/>
              </w:rPr>
              <w:t>1.3.19.5.1</w:t>
            </w:r>
          </w:p>
        </w:tc>
        <w:tc>
          <w:tcPr>
            <w:tcW w:w="1276" w:type="dxa"/>
          </w:tcPr>
          <w:p w:rsidR="009B241D" w:rsidRPr="00B46196" w:rsidRDefault="009B241D" w:rsidP="00AE5AE1">
            <w:pPr>
              <w:pStyle w:val="14"/>
            </w:pPr>
            <w:r w:rsidRPr="00B46196">
              <w:rPr>
                <w:iCs/>
              </w:rPr>
              <w:t>picPage</w:t>
            </w:r>
          </w:p>
        </w:tc>
        <w:tc>
          <w:tcPr>
            <w:tcW w:w="851" w:type="dxa"/>
          </w:tcPr>
          <w:p w:rsidR="009B241D" w:rsidRPr="00B46196" w:rsidRDefault="009B241D" w:rsidP="00AE5AE1">
            <w:pPr>
              <w:pStyle w:val="14"/>
            </w:pPr>
            <w:r w:rsidRPr="00B46196">
              <w:t>Num</w:t>
            </w:r>
          </w:p>
        </w:tc>
        <w:tc>
          <w:tcPr>
            <w:tcW w:w="1134" w:type="dxa"/>
          </w:tcPr>
          <w:p w:rsidR="009B241D" w:rsidRPr="00B46196" w:rsidRDefault="009B241D" w:rsidP="00AE5AE1">
            <w:pPr>
              <w:pStyle w:val="14"/>
            </w:pPr>
            <w:r w:rsidRPr="00B46196">
              <w:t>1</w:t>
            </w:r>
          </w:p>
        </w:tc>
        <w:tc>
          <w:tcPr>
            <w:tcW w:w="901" w:type="dxa"/>
          </w:tcPr>
          <w:p w:rsidR="009B241D" w:rsidRPr="00B46196" w:rsidRDefault="009B241D" w:rsidP="00AE5AE1">
            <w:pPr>
              <w:pStyle w:val="14"/>
            </w:pPr>
            <w:r w:rsidRPr="00B46196">
              <w:t>О</w:t>
            </w:r>
          </w:p>
        </w:tc>
        <w:tc>
          <w:tcPr>
            <w:tcW w:w="2441" w:type="dxa"/>
            <w:gridSpan w:val="2"/>
          </w:tcPr>
          <w:p w:rsidR="009B241D" w:rsidRPr="00B46196" w:rsidRDefault="009B241D" w:rsidP="00AE5AE1">
            <w:pPr>
              <w:pStyle w:val="14"/>
            </w:pPr>
            <w:r w:rsidRPr="00B46196">
              <w:t>Номер страницы</w:t>
            </w:r>
          </w:p>
        </w:tc>
        <w:tc>
          <w:tcPr>
            <w:tcW w:w="2562" w:type="dxa"/>
          </w:tcPr>
          <w:p w:rsidR="009B241D" w:rsidRPr="00B46196" w:rsidRDefault="009B241D" w:rsidP="00AE5AE1">
            <w:pPr>
              <w:pStyle w:val="14"/>
            </w:pPr>
          </w:p>
        </w:tc>
      </w:tr>
      <w:tr w:rsidR="009B241D" w:rsidRPr="00B46196" w:rsidTr="00AE5AE1">
        <w:trPr>
          <w:gridAfter w:val="1"/>
          <w:wAfter w:w="6" w:type="dxa"/>
        </w:trPr>
        <w:tc>
          <w:tcPr>
            <w:tcW w:w="1234" w:type="dxa"/>
          </w:tcPr>
          <w:p w:rsidR="009B241D" w:rsidRPr="009B241D" w:rsidRDefault="009B241D" w:rsidP="00AE5AE1">
            <w:pPr>
              <w:pStyle w:val="14"/>
              <w:rPr>
                <w:iCs/>
                <w:highlight w:val="yellow"/>
              </w:rPr>
            </w:pPr>
            <w:r w:rsidRPr="009B241D">
              <w:rPr>
                <w:highlight w:val="yellow"/>
              </w:rPr>
              <w:t>1.3.19.5.2</w:t>
            </w:r>
          </w:p>
        </w:tc>
        <w:tc>
          <w:tcPr>
            <w:tcW w:w="1276" w:type="dxa"/>
          </w:tcPr>
          <w:p w:rsidR="009B241D" w:rsidRPr="00B46196" w:rsidRDefault="009B241D" w:rsidP="00AE5AE1">
            <w:pPr>
              <w:pStyle w:val="14"/>
            </w:pPr>
            <w:r w:rsidRPr="00B46196">
              <w:rPr>
                <w:iCs/>
              </w:rPr>
              <w:t>picCopy</w:t>
            </w:r>
          </w:p>
        </w:tc>
        <w:tc>
          <w:tcPr>
            <w:tcW w:w="851" w:type="dxa"/>
          </w:tcPr>
          <w:p w:rsidR="009B241D" w:rsidRPr="00B46196" w:rsidRDefault="009B241D" w:rsidP="00AE5AE1">
            <w:pPr>
              <w:pStyle w:val="14"/>
            </w:pPr>
            <w:r w:rsidRPr="00B46196">
              <w:t>xB64</w:t>
            </w:r>
          </w:p>
        </w:tc>
        <w:tc>
          <w:tcPr>
            <w:tcW w:w="1134" w:type="dxa"/>
          </w:tcPr>
          <w:p w:rsidR="009B241D" w:rsidRPr="00B46196" w:rsidRDefault="009B241D" w:rsidP="00AE5AE1">
            <w:pPr>
              <w:pStyle w:val="14"/>
            </w:pPr>
            <w:r w:rsidRPr="00B46196">
              <w:t>-</w:t>
            </w:r>
          </w:p>
        </w:tc>
        <w:tc>
          <w:tcPr>
            <w:tcW w:w="901" w:type="dxa"/>
          </w:tcPr>
          <w:p w:rsidR="009B241D" w:rsidRPr="00B46196" w:rsidRDefault="009B241D" w:rsidP="00AE5AE1">
            <w:pPr>
              <w:pStyle w:val="14"/>
            </w:pPr>
            <w:r w:rsidRPr="00B46196">
              <w:t>О</w:t>
            </w:r>
          </w:p>
        </w:tc>
        <w:tc>
          <w:tcPr>
            <w:tcW w:w="2441" w:type="dxa"/>
            <w:gridSpan w:val="2"/>
          </w:tcPr>
          <w:p w:rsidR="009B241D" w:rsidRPr="00B46196" w:rsidRDefault="009B241D" w:rsidP="00AE5AE1">
            <w:pPr>
              <w:pStyle w:val="14"/>
            </w:pPr>
            <w:r w:rsidRPr="00B46196">
              <w:t>Графическая копия страницы</w:t>
            </w:r>
          </w:p>
        </w:tc>
        <w:tc>
          <w:tcPr>
            <w:tcW w:w="2562" w:type="dxa"/>
          </w:tcPr>
          <w:p w:rsidR="009B241D" w:rsidRPr="00B46196" w:rsidRDefault="009B241D" w:rsidP="00AE5AE1">
            <w:pPr>
              <w:pStyle w:val="14"/>
            </w:pPr>
          </w:p>
        </w:tc>
      </w:tr>
      <w:tr w:rsidR="009B241D" w:rsidRPr="00B46196" w:rsidTr="00AE5AE1">
        <w:trPr>
          <w:gridAfter w:val="1"/>
          <w:wAfter w:w="6" w:type="dxa"/>
        </w:trPr>
        <w:tc>
          <w:tcPr>
            <w:tcW w:w="1234" w:type="dxa"/>
          </w:tcPr>
          <w:p w:rsidR="009B241D" w:rsidRPr="009B241D" w:rsidRDefault="009B241D" w:rsidP="00663BE6">
            <w:pPr>
              <w:pStyle w:val="14"/>
              <w:rPr>
                <w:highlight w:val="yellow"/>
              </w:rPr>
            </w:pPr>
            <w:r w:rsidRPr="009B241D">
              <w:rPr>
                <w:highlight w:val="yellow"/>
              </w:rPr>
              <w:t>1.3.20</w:t>
            </w:r>
          </w:p>
        </w:tc>
        <w:tc>
          <w:tcPr>
            <w:tcW w:w="1276" w:type="dxa"/>
          </w:tcPr>
          <w:p w:rsidR="009B241D" w:rsidRPr="00B46196" w:rsidRDefault="009B241D" w:rsidP="00AE5AE1">
            <w:pPr>
              <w:pStyle w:val="14"/>
            </w:pPr>
            <w:r w:rsidRPr="00B46196">
              <w:t>org</w:t>
            </w:r>
          </w:p>
        </w:tc>
        <w:tc>
          <w:tcPr>
            <w:tcW w:w="851" w:type="dxa"/>
          </w:tcPr>
          <w:p w:rsidR="009B241D" w:rsidRPr="00B46196" w:rsidRDefault="009B241D" w:rsidP="00AE5AE1">
            <w:pPr>
              <w:pStyle w:val="14"/>
            </w:pPr>
            <w:r w:rsidRPr="00B46196">
              <w:t>Num</w:t>
            </w:r>
          </w:p>
        </w:tc>
        <w:tc>
          <w:tcPr>
            <w:tcW w:w="1134" w:type="dxa"/>
          </w:tcPr>
          <w:p w:rsidR="009B241D" w:rsidRPr="00B46196" w:rsidRDefault="009B241D" w:rsidP="00AE5AE1">
            <w:pPr>
              <w:pStyle w:val="14"/>
            </w:pPr>
            <w:r w:rsidRPr="00B46196">
              <w:t>1</w:t>
            </w:r>
          </w:p>
        </w:tc>
        <w:tc>
          <w:tcPr>
            <w:tcW w:w="901" w:type="dxa"/>
          </w:tcPr>
          <w:p w:rsidR="009B241D" w:rsidRPr="00B46196" w:rsidRDefault="009B241D" w:rsidP="00AE5AE1">
            <w:pPr>
              <w:pStyle w:val="14"/>
            </w:pPr>
            <w:r w:rsidRPr="00B46196">
              <w:t>О</w:t>
            </w:r>
          </w:p>
        </w:tc>
        <w:tc>
          <w:tcPr>
            <w:tcW w:w="2441" w:type="dxa"/>
            <w:gridSpan w:val="2"/>
          </w:tcPr>
          <w:p w:rsidR="009B241D" w:rsidRPr="00B46196" w:rsidRDefault="009B241D" w:rsidP="00AE5AE1">
            <w:pPr>
              <w:pStyle w:val="14"/>
            </w:pPr>
            <w:r w:rsidRPr="00B46196">
              <w:t>Признак подчиненности</w:t>
            </w:r>
          </w:p>
        </w:tc>
        <w:tc>
          <w:tcPr>
            <w:tcW w:w="2562" w:type="dxa"/>
          </w:tcPr>
          <w:p w:rsidR="009B241D" w:rsidRPr="00B46196" w:rsidRDefault="009B241D" w:rsidP="00AE5AE1">
            <w:pPr>
              <w:pStyle w:val="14"/>
              <w:jc w:val="left"/>
              <w:rPr>
                <w:highlight w:val="yellow"/>
              </w:rPr>
            </w:pPr>
            <w:r w:rsidRPr="00B46196">
              <w:t xml:space="preserve">Заполняется в соответствии </w:t>
            </w:r>
            <w:r w:rsidRPr="00B46196">
              <w:rPr>
                <w:lang w:val="en-US"/>
              </w:rPr>
              <w:t>c</w:t>
            </w:r>
            <w:r w:rsidRPr="00B46196">
              <w:t xml:space="preserve"> классификатором признака подчиненности СМО (Приложение А </w:t>
            </w:r>
            <w:r w:rsidRPr="00B46196">
              <w:rPr>
                <w:lang w:val="en-US"/>
              </w:rPr>
              <w:t>R</w:t>
            </w:r>
            <w:r w:rsidRPr="00B46196">
              <w:t>007).</w:t>
            </w:r>
            <w:r w:rsidRPr="00B46196">
              <w:rPr>
                <w:highlight w:val="yellow"/>
              </w:rPr>
              <w:t xml:space="preserve"> </w:t>
            </w:r>
          </w:p>
          <w:p w:rsidR="009B241D" w:rsidRPr="00B46196" w:rsidRDefault="009B241D" w:rsidP="00AE5AE1">
            <w:pPr>
              <w:pStyle w:val="14"/>
              <w:jc w:val="left"/>
            </w:pPr>
            <w:r w:rsidRPr="00B46196">
              <w:t xml:space="preserve">В реестре СМО для записей, имеющих одинаковый ОГРН, допускается только одна запись, имеющая признак подчиненности 1 (головная). </w:t>
            </w:r>
          </w:p>
          <w:p w:rsidR="009B241D" w:rsidRPr="00B46196" w:rsidRDefault="009B241D" w:rsidP="00AE5AE1">
            <w:pPr>
              <w:pStyle w:val="14"/>
              <w:jc w:val="left"/>
            </w:pPr>
            <w:r w:rsidRPr="00B46196">
              <w:t>Филиалам  СМО, действующим в субъектах Российской Федерации, признак подчиненности указывается 2 (филиал)</w:t>
            </w:r>
          </w:p>
        </w:tc>
      </w:tr>
      <w:tr w:rsidR="009B241D" w:rsidRPr="00B46196" w:rsidTr="00AE5AE1">
        <w:trPr>
          <w:gridAfter w:val="1"/>
          <w:wAfter w:w="6" w:type="dxa"/>
        </w:trPr>
        <w:tc>
          <w:tcPr>
            <w:tcW w:w="1234" w:type="dxa"/>
          </w:tcPr>
          <w:p w:rsidR="009B241D" w:rsidRPr="009B241D" w:rsidRDefault="009B241D" w:rsidP="00663BE6">
            <w:pPr>
              <w:pStyle w:val="14"/>
              <w:rPr>
                <w:bCs/>
                <w:iCs/>
                <w:highlight w:val="yellow"/>
              </w:rPr>
            </w:pPr>
            <w:r w:rsidRPr="009B241D">
              <w:rPr>
                <w:highlight w:val="yellow"/>
              </w:rPr>
              <w:t>1.3.21</w:t>
            </w:r>
          </w:p>
        </w:tc>
        <w:tc>
          <w:tcPr>
            <w:tcW w:w="3261" w:type="dxa"/>
            <w:gridSpan w:val="3"/>
          </w:tcPr>
          <w:p w:rsidR="009B241D" w:rsidRPr="00B46196" w:rsidRDefault="009B241D" w:rsidP="00AE5AE1">
            <w:pPr>
              <w:pStyle w:val="14"/>
              <w:rPr>
                <w:bCs/>
              </w:rPr>
            </w:pPr>
            <w:r w:rsidRPr="00B46196">
              <w:rPr>
                <w:bCs/>
                <w:iCs/>
              </w:rPr>
              <w:t>insInclude</w:t>
            </w:r>
          </w:p>
        </w:tc>
        <w:tc>
          <w:tcPr>
            <w:tcW w:w="901" w:type="dxa"/>
          </w:tcPr>
          <w:p w:rsidR="009B241D" w:rsidRPr="00B46196" w:rsidRDefault="009B241D" w:rsidP="00AE5AE1">
            <w:pPr>
              <w:pStyle w:val="14"/>
              <w:rPr>
                <w:bCs/>
              </w:rPr>
            </w:pPr>
            <w:r w:rsidRPr="00B46196">
              <w:rPr>
                <w:bCs/>
              </w:rPr>
              <w:t>ОМ</w:t>
            </w:r>
            <w:r w:rsidRPr="00B46196">
              <w:br/>
            </w:r>
            <w:r w:rsidRPr="00B46196">
              <w:rPr>
                <w:bCs/>
              </w:rPr>
              <w:t>(1:</w:t>
            </w:r>
            <w:r w:rsidRPr="00B46196">
              <w:rPr>
                <w:rFonts w:eastAsia="Liberation Serif"/>
                <w:bCs/>
              </w:rPr>
              <w:t>∞)</w:t>
            </w:r>
          </w:p>
        </w:tc>
        <w:tc>
          <w:tcPr>
            <w:tcW w:w="5003" w:type="dxa"/>
            <w:gridSpan w:val="3"/>
          </w:tcPr>
          <w:p w:rsidR="009B241D" w:rsidRPr="00B46196" w:rsidRDefault="009B241D" w:rsidP="00AE5AE1">
            <w:pPr>
              <w:pStyle w:val="14"/>
            </w:pPr>
            <w:r w:rsidRPr="00B46196">
              <w:rPr>
                <w:bCs/>
              </w:rPr>
              <w:t>Включение СМО в реестр ОМС</w:t>
            </w:r>
          </w:p>
        </w:tc>
      </w:tr>
      <w:tr w:rsidR="009B241D" w:rsidRPr="00B46196" w:rsidTr="00AE5AE1">
        <w:trPr>
          <w:gridAfter w:val="1"/>
          <w:wAfter w:w="6" w:type="dxa"/>
        </w:trPr>
        <w:tc>
          <w:tcPr>
            <w:tcW w:w="1234" w:type="dxa"/>
          </w:tcPr>
          <w:p w:rsidR="009B241D" w:rsidRPr="009B241D" w:rsidRDefault="009B241D" w:rsidP="009B241D">
            <w:pPr>
              <w:pStyle w:val="14"/>
              <w:rPr>
                <w:highlight w:val="yellow"/>
              </w:rPr>
            </w:pPr>
            <w:r w:rsidRPr="009B241D">
              <w:rPr>
                <w:highlight w:val="yellow"/>
              </w:rPr>
              <w:t>1.3.21.1</w:t>
            </w:r>
          </w:p>
        </w:tc>
        <w:tc>
          <w:tcPr>
            <w:tcW w:w="1276" w:type="dxa"/>
          </w:tcPr>
          <w:p w:rsidR="009B241D" w:rsidRPr="00B46196" w:rsidRDefault="009B241D" w:rsidP="00AE5AE1">
            <w:pPr>
              <w:pStyle w:val="14"/>
            </w:pPr>
            <w:r w:rsidRPr="00B46196">
              <w:t>d_begin</w:t>
            </w:r>
          </w:p>
        </w:tc>
        <w:tc>
          <w:tcPr>
            <w:tcW w:w="851" w:type="dxa"/>
          </w:tcPr>
          <w:p w:rsidR="009B241D" w:rsidRPr="00B46196" w:rsidRDefault="009B241D" w:rsidP="00AE5AE1">
            <w:pPr>
              <w:pStyle w:val="14"/>
            </w:pPr>
            <w:r w:rsidRPr="00B46196">
              <w:t>Date</w:t>
            </w:r>
          </w:p>
        </w:tc>
        <w:tc>
          <w:tcPr>
            <w:tcW w:w="1134" w:type="dxa"/>
          </w:tcPr>
          <w:p w:rsidR="009B241D" w:rsidRPr="00B46196" w:rsidRDefault="009B241D" w:rsidP="00AE5AE1">
            <w:pPr>
              <w:pStyle w:val="14"/>
            </w:pPr>
            <w:r w:rsidRPr="00B46196">
              <w:t>-</w:t>
            </w:r>
          </w:p>
        </w:tc>
        <w:tc>
          <w:tcPr>
            <w:tcW w:w="901" w:type="dxa"/>
          </w:tcPr>
          <w:p w:rsidR="009B241D" w:rsidRPr="00B46196" w:rsidRDefault="009B241D" w:rsidP="00AE5AE1">
            <w:pPr>
              <w:pStyle w:val="14"/>
            </w:pPr>
            <w:r w:rsidRPr="00B46196">
              <w:t>О</w:t>
            </w:r>
          </w:p>
        </w:tc>
        <w:tc>
          <w:tcPr>
            <w:tcW w:w="2441" w:type="dxa"/>
            <w:gridSpan w:val="2"/>
          </w:tcPr>
          <w:p w:rsidR="009B241D" w:rsidRPr="00B46196" w:rsidRDefault="009B241D" w:rsidP="00AE5AE1">
            <w:pPr>
              <w:pStyle w:val="14"/>
            </w:pPr>
            <w:r w:rsidRPr="00B46196">
              <w:t>Дата включения в реестр СМО</w:t>
            </w:r>
          </w:p>
        </w:tc>
        <w:tc>
          <w:tcPr>
            <w:tcW w:w="2562" w:type="dxa"/>
          </w:tcPr>
          <w:p w:rsidR="009B241D" w:rsidRPr="00B46196" w:rsidRDefault="009B241D" w:rsidP="00AE5AE1">
            <w:pPr>
              <w:pStyle w:val="14"/>
              <w:jc w:val="left"/>
            </w:pPr>
            <w:r w:rsidRPr="00B46196">
              <w:t>Формат даты включения – ДД.ММ.ГГГГ</w:t>
            </w:r>
          </w:p>
        </w:tc>
      </w:tr>
      <w:tr w:rsidR="009B241D" w:rsidRPr="00B46196" w:rsidTr="00AE5AE1">
        <w:trPr>
          <w:gridAfter w:val="1"/>
          <w:wAfter w:w="6" w:type="dxa"/>
        </w:trPr>
        <w:tc>
          <w:tcPr>
            <w:tcW w:w="1234" w:type="dxa"/>
          </w:tcPr>
          <w:p w:rsidR="009B241D" w:rsidRPr="009B241D" w:rsidRDefault="009B241D" w:rsidP="00663BE6">
            <w:pPr>
              <w:pStyle w:val="14"/>
              <w:rPr>
                <w:highlight w:val="yellow"/>
              </w:rPr>
            </w:pPr>
            <w:r w:rsidRPr="009B241D">
              <w:rPr>
                <w:highlight w:val="yellow"/>
              </w:rPr>
              <w:t>1.3.21.2</w:t>
            </w:r>
          </w:p>
        </w:tc>
        <w:tc>
          <w:tcPr>
            <w:tcW w:w="1276" w:type="dxa"/>
          </w:tcPr>
          <w:p w:rsidR="009B241D" w:rsidRPr="00B46196" w:rsidRDefault="009B241D" w:rsidP="00AE5AE1">
            <w:pPr>
              <w:pStyle w:val="14"/>
            </w:pPr>
            <w:r w:rsidRPr="00B46196">
              <w:t>d_end</w:t>
            </w:r>
          </w:p>
        </w:tc>
        <w:tc>
          <w:tcPr>
            <w:tcW w:w="851" w:type="dxa"/>
          </w:tcPr>
          <w:p w:rsidR="009B241D" w:rsidRPr="00B46196" w:rsidRDefault="009B241D" w:rsidP="00AE5AE1">
            <w:pPr>
              <w:pStyle w:val="14"/>
            </w:pPr>
            <w:r w:rsidRPr="00B46196">
              <w:t>Date</w:t>
            </w:r>
          </w:p>
        </w:tc>
        <w:tc>
          <w:tcPr>
            <w:tcW w:w="1134" w:type="dxa"/>
          </w:tcPr>
          <w:p w:rsidR="009B241D" w:rsidRPr="00B46196" w:rsidRDefault="009B241D" w:rsidP="00AE5AE1">
            <w:pPr>
              <w:pStyle w:val="14"/>
            </w:pPr>
            <w:r w:rsidRPr="00B46196">
              <w:t>-</w:t>
            </w:r>
          </w:p>
        </w:tc>
        <w:tc>
          <w:tcPr>
            <w:tcW w:w="901" w:type="dxa"/>
          </w:tcPr>
          <w:p w:rsidR="009B241D" w:rsidRPr="00B46196" w:rsidRDefault="009B241D" w:rsidP="00AE5AE1">
            <w:pPr>
              <w:pStyle w:val="14"/>
            </w:pPr>
            <w:r w:rsidRPr="00B46196">
              <w:t>У</w:t>
            </w:r>
          </w:p>
        </w:tc>
        <w:tc>
          <w:tcPr>
            <w:tcW w:w="2441" w:type="dxa"/>
            <w:gridSpan w:val="2"/>
          </w:tcPr>
          <w:p w:rsidR="009B241D" w:rsidRPr="00B46196" w:rsidRDefault="009B241D" w:rsidP="00AE5AE1">
            <w:pPr>
              <w:pStyle w:val="14"/>
            </w:pPr>
            <w:r w:rsidRPr="00B46196">
              <w:t>Дата исключения из реестра СМО</w:t>
            </w:r>
          </w:p>
        </w:tc>
        <w:tc>
          <w:tcPr>
            <w:tcW w:w="2562" w:type="dxa"/>
          </w:tcPr>
          <w:p w:rsidR="009B241D" w:rsidRPr="00B46196" w:rsidRDefault="009B241D" w:rsidP="00AE5AE1">
            <w:pPr>
              <w:pStyle w:val="14"/>
              <w:jc w:val="left"/>
            </w:pPr>
            <w:r w:rsidRPr="00B46196">
              <w:t>Заполняется в случае исключения СМО из реестра. Дата исключения из реестра должна быть позже даты включения или совпадать с ней. Формат даты исключения – ДД.ММ.ГГГГ</w:t>
            </w:r>
          </w:p>
        </w:tc>
      </w:tr>
      <w:tr w:rsidR="009B241D" w:rsidRPr="00B46196" w:rsidTr="00AE5AE1">
        <w:trPr>
          <w:gridAfter w:val="1"/>
          <w:wAfter w:w="6" w:type="dxa"/>
        </w:trPr>
        <w:tc>
          <w:tcPr>
            <w:tcW w:w="1234" w:type="dxa"/>
          </w:tcPr>
          <w:p w:rsidR="009B241D" w:rsidRPr="009B241D" w:rsidRDefault="009B241D" w:rsidP="00663BE6">
            <w:pPr>
              <w:pStyle w:val="14"/>
              <w:rPr>
                <w:highlight w:val="yellow"/>
              </w:rPr>
            </w:pPr>
            <w:r w:rsidRPr="009B241D">
              <w:rPr>
                <w:highlight w:val="yellow"/>
              </w:rPr>
              <w:t>1.3.21.3</w:t>
            </w:r>
          </w:p>
        </w:tc>
        <w:tc>
          <w:tcPr>
            <w:tcW w:w="1276" w:type="dxa"/>
          </w:tcPr>
          <w:p w:rsidR="009B241D" w:rsidRPr="00B46196" w:rsidRDefault="009B241D" w:rsidP="00AE5AE1">
            <w:pPr>
              <w:pStyle w:val="14"/>
            </w:pPr>
            <w:r w:rsidRPr="00B46196">
              <w:t>name_e</w:t>
            </w:r>
          </w:p>
        </w:tc>
        <w:tc>
          <w:tcPr>
            <w:tcW w:w="851" w:type="dxa"/>
          </w:tcPr>
          <w:p w:rsidR="009B241D" w:rsidRPr="00B46196" w:rsidRDefault="009B241D" w:rsidP="00AE5AE1">
            <w:pPr>
              <w:pStyle w:val="14"/>
            </w:pPr>
            <w:r w:rsidRPr="00B46196">
              <w:t>Num</w:t>
            </w:r>
          </w:p>
        </w:tc>
        <w:tc>
          <w:tcPr>
            <w:tcW w:w="1134" w:type="dxa"/>
          </w:tcPr>
          <w:p w:rsidR="009B241D" w:rsidRPr="00B46196" w:rsidRDefault="009B241D" w:rsidP="00AE5AE1">
            <w:pPr>
              <w:pStyle w:val="14"/>
            </w:pPr>
            <w:r w:rsidRPr="00B46196">
              <w:t>1</w:t>
            </w:r>
          </w:p>
        </w:tc>
        <w:tc>
          <w:tcPr>
            <w:tcW w:w="901" w:type="dxa"/>
          </w:tcPr>
          <w:p w:rsidR="009B241D" w:rsidRPr="00B46196" w:rsidRDefault="009B241D" w:rsidP="00AE5AE1">
            <w:pPr>
              <w:pStyle w:val="14"/>
            </w:pPr>
            <w:r w:rsidRPr="00B46196">
              <w:t>УМ</w:t>
            </w:r>
            <w:r w:rsidRPr="00B46196">
              <w:br/>
              <w:t>(0:</w:t>
            </w:r>
            <w:r w:rsidRPr="00B46196">
              <w:rPr>
                <w:rFonts w:eastAsia="Liberation Serif"/>
              </w:rPr>
              <w:t>∞)</w:t>
            </w:r>
          </w:p>
        </w:tc>
        <w:tc>
          <w:tcPr>
            <w:tcW w:w="2441" w:type="dxa"/>
            <w:gridSpan w:val="2"/>
          </w:tcPr>
          <w:p w:rsidR="009B241D" w:rsidRPr="00B46196" w:rsidRDefault="009B241D" w:rsidP="00AE5AE1">
            <w:pPr>
              <w:pStyle w:val="14"/>
            </w:pPr>
            <w:r w:rsidRPr="00B46196">
              <w:t>Причина исключения СМО из реестра. Заполняется только в случае задания даты исключения (что в свою очередь говорит об исключения СМО из реестра)</w:t>
            </w:r>
          </w:p>
        </w:tc>
        <w:tc>
          <w:tcPr>
            <w:tcW w:w="2562" w:type="dxa"/>
          </w:tcPr>
          <w:p w:rsidR="009B241D" w:rsidRPr="00B46196" w:rsidRDefault="009B241D" w:rsidP="00AE5AE1">
            <w:pPr>
              <w:pStyle w:val="14"/>
              <w:jc w:val="left"/>
            </w:pPr>
            <w:r w:rsidRPr="00B46196">
              <w:t xml:space="preserve">Заполняется в соответствии </w:t>
            </w:r>
            <w:r w:rsidRPr="00B46196">
              <w:rPr>
                <w:lang w:val="en-US"/>
              </w:rPr>
              <w:t>c</w:t>
            </w:r>
            <w:r w:rsidRPr="00B46196">
              <w:t xml:space="preserve"> классификатором причин исключения из реестра СМО (Приложение А </w:t>
            </w:r>
            <w:r w:rsidRPr="00B46196">
              <w:rPr>
                <w:lang w:val="en-US"/>
              </w:rPr>
              <w:t>R</w:t>
            </w:r>
            <w:r w:rsidRPr="00B46196">
              <w:t>005)</w:t>
            </w:r>
          </w:p>
        </w:tc>
      </w:tr>
      <w:tr w:rsidR="009B241D" w:rsidRPr="00B46196" w:rsidTr="00AE5AE1">
        <w:trPr>
          <w:gridAfter w:val="1"/>
          <w:wAfter w:w="6" w:type="dxa"/>
        </w:trPr>
        <w:tc>
          <w:tcPr>
            <w:tcW w:w="1234" w:type="dxa"/>
          </w:tcPr>
          <w:p w:rsidR="009B241D" w:rsidRPr="009B241D" w:rsidRDefault="009B241D" w:rsidP="00663BE6">
            <w:pPr>
              <w:pStyle w:val="14"/>
              <w:rPr>
                <w:highlight w:val="yellow"/>
              </w:rPr>
            </w:pPr>
            <w:r w:rsidRPr="009B241D">
              <w:rPr>
                <w:highlight w:val="yellow"/>
              </w:rPr>
              <w:t>1.3.21.4</w:t>
            </w:r>
          </w:p>
        </w:tc>
        <w:tc>
          <w:tcPr>
            <w:tcW w:w="1276" w:type="dxa"/>
          </w:tcPr>
          <w:p w:rsidR="009B241D" w:rsidRPr="00B46196" w:rsidRDefault="009B241D" w:rsidP="00AE5AE1">
            <w:pPr>
              <w:pStyle w:val="14"/>
            </w:pPr>
            <w:r w:rsidRPr="00B46196">
              <w:t>Nal_p</w:t>
            </w:r>
          </w:p>
        </w:tc>
        <w:tc>
          <w:tcPr>
            <w:tcW w:w="851" w:type="dxa"/>
          </w:tcPr>
          <w:p w:rsidR="009B241D" w:rsidRPr="00B46196" w:rsidRDefault="009B241D" w:rsidP="00AE5AE1">
            <w:pPr>
              <w:pStyle w:val="14"/>
            </w:pPr>
            <w:r w:rsidRPr="00B46196">
              <w:t>Num</w:t>
            </w:r>
          </w:p>
        </w:tc>
        <w:tc>
          <w:tcPr>
            <w:tcW w:w="1134" w:type="dxa"/>
          </w:tcPr>
          <w:p w:rsidR="009B241D" w:rsidRPr="00B46196" w:rsidRDefault="009B241D" w:rsidP="00AE5AE1">
            <w:pPr>
              <w:pStyle w:val="14"/>
            </w:pPr>
            <w:r w:rsidRPr="00B46196">
              <w:t>1</w:t>
            </w:r>
          </w:p>
        </w:tc>
        <w:tc>
          <w:tcPr>
            <w:tcW w:w="901" w:type="dxa"/>
          </w:tcPr>
          <w:p w:rsidR="009B241D" w:rsidRPr="00B46196" w:rsidRDefault="009B241D" w:rsidP="00AE5AE1">
            <w:pPr>
              <w:pStyle w:val="14"/>
            </w:pPr>
            <w:r w:rsidRPr="00B46196">
              <w:t>У</w:t>
            </w:r>
          </w:p>
        </w:tc>
        <w:tc>
          <w:tcPr>
            <w:tcW w:w="2441" w:type="dxa"/>
            <w:gridSpan w:val="2"/>
          </w:tcPr>
          <w:p w:rsidR="009B241D" w:rsidRPr="00B46196" w:rsidRDefault="009B241D" w:rsidP="00AE5AE1">
            <w:pPr>
              <w:pStyle w:val="14"/>
              <w:jc w:val="left"/>
            </w:pPr>
            <w:r w:rsidRPr="00B46196">
              <w:t>Наличие действующих полисов при исключении СМО из реестра. Заполняется только в случае задания даты исключения (что, в свою очередь, говорит об исключения СМО из реестра)</w:t>
            </w:r>
          </w:p>
        </w:tc>
        <w:tc>
          <w:tcPr>
            <w:tcW w:w="2562" w:type="dxa"/>
          </w:tcPr>
          <w:p w:rsidR="009B241D" w:rsidRPr="00B46196" w:rsidRDefault="009B241D" w:rsidP="00AE5AE1">
            <w:pPr>
              <w:pStyle w:val="14"/>
            </w:pPr>
            <w:r w:rsidRPr="00B46196">
              <w:t>Служебное поле.</w:t>
            </w:r>
          </w:p>
          <w:p w:rsidR="009B241D" w:rsidRPr="00B46196" w:rsidRDefault="009B241D" w:rsidP="00AE5AE1">
            <w:pPr>
              <w:pStyle w:val="14"/>
              <w:jc w:val="left"/>
            </w:pPr>
            <w:r w:rsidRPr="00B46196">
              <w:t xml:space="preserve">1 – имеет действующие полисы; 2 – не имеет действующих полисов. </w:t>
            </w:r>
          </w:p>
          <w:p w:rsidR="009B241D" w:rsidRPr="00B46196" w:rsidRDefault="009B241D" w:rsidP="00AE5AE1">
            <w:pPr>
              <w:pStyle w:val="14"/>
              <w:jc w:val="left"/>
            </w:pPr>
            <w:r w:rsidRPr="00B46196">
              <w:t>Заполняется, в том числе, в случае наличия у СМО, исключенной из реестра, действующих полисов</w:t>
            </w:r>
          </w:p>
        </w:tc>
      </w:tr>
      <w:tr w:rsidR="009B241D" w:rsidRPr="00B46196" w:rsidTr="00AE5AE1">
        <w:trPr>
          <w:gridAfter w:val="1"/>
          <w:wAfter w:w="6" w:type="dxa"/>
        </w:trPr>
        <w:tc>
          <w:tcPr>
            <w:tcW w:w="1234" w:type="dxa"/>
          </w:tcPr>
          <w:p w:rsidR="009B241D" w:rsidRPr="009B241D" w:rsidRDefault="009B241D" w:rsidP="009B241D">
            <w:pPr>
              <w:pStyle w:val="14"/>
              <w:rPr>
                <w:bCs/>
                <w:iCs/>
                <w:highlight w:val="yellow"/>
              </w:rPr>
            </w:pPr>
            <w:r w:rsidRPr="009B241D">
              <w:rPr>
                <w:highlight w:val="yellow"/>
              </w:rPr>
              <w:t>1.3.22</w:t>
            </w:r>
          </w:p>
        </w:tc>
        <w:tc>
          <w:tcPr>
            <w:tcW w:w="3261" w:type="dxa"/>
            <w:gridSpan w:val="3"/>
          </w:tcPr>
          <w:p w:rsidR="009B241D" w:rsidRPr="00B46196" w:rsidRDefault="009B241D" w:rsidP="00AE5AE1">
            <w:pPr>
              <w:pStyle w:val="14"/>
              <w:rPr>
                <w:bCs/>
              </w:rPr>
            </w:pPr>
            <w:r w:rsidRPr="00B46196">
              <w:rPr>
                <w:bCs/>
                <w:iCs/>
              </w:rPr>
              <w:t>insAdvice</w:t>
            </w:r>
          </w:p>
        </w:tc>
        <w:tc>
          <w:tcPr>
            <w:tcW w:w="901" w:type="dxa"/>
          </w:tcPr>
          <w:p w:rsidR="009B241D" w:rsidRPr="00B46196" w:rsidRDefault="009B241D" w:rsidP="00AE5AE1">
            <w:pPr>
              <w:pStyle w:val="14"/>
              <w:rPr>
                <w:bCs/>
              </w:rPr>
            </w:pPr>
            <w:r w:rsidRPr="00B46196">
              <w:rPr>
                <w:bCs/>
              </w:rPr>
              <w:t>ОМ</w:t>
            </w:r>
            <w:r w:rsidRPr="00B46196">
              <w:br/>
            </w:r>
            <w:r w:rsidRPr="00B46196">
              <w:rPr>
                <w:bCs/>
              </w:rPr>
              <w:t>(1:</w:t>
            </w:r>
            <w:r w:rsidRPr="00B46196">
              <w:rPr>
                <w:rFonts w:eastAsia="Liberation Serif"/>
                <w:bCs/>
              </w:rPr>
              <w:t>∞)</w:t>
            </w:r>
          </w:p>
        </w:tc>
        <w:tc>
          <w:tcPr>
            <w:tcW w:w="5003" w:type="dxa"/>
            <w:gridSpan w:val="3"/>
          </w:tcPr>
          <w:p w:rsidR="009B241D" w:rsidRPr="00B46196" w:rsidRDefault="009B241D" w:rsidP="00AE5AE1">
            <w:pPr>
              <w:pStyle w:val="14"/>
            </w:pPr>
            <w:r w:rsidRPr="00B46196">
              <w:rPr>
                <w:bCs/>
              </w:rPr>
              <w:t>Уведомление СМО об осуществлении деятельности в сфере ОМС</w:t>
            </w:r>
          </w:p>
        </w:tc>
      </w:tr>
      <w:tr w:rsidR="009B241D" w:rsidRPr="00B46196" w:rsidTr="00AE5AE1">
        <w:trPr>
          <w:gridAfter w:val="1"/>
          <w:wAfter w:w="6" w:type="dxa"/>
        </w:trPr>
        <w:tc>
          <w:tcPr>
            <w:tcW w:w="1234" w:type="dxa"/>
          </w:tcPr>
          <w:p w:rsidR="009B241D" w:rsidRPr="009B241D" w:rsidRDefault="009B241D" w:rsidP="00663BE6">
            <w:pPr>
              <w:pStyle w:val="14"/>
              <w:rPr>
                <w:highlight w:val="yellow"/>
              </w:rPr>
            </w:pPr>
            <w:r w:rsidRPr="009B241D">
              <w:rPr>
                <w:highlight w:val="yellow"/>
              </w:rPr>
              <w:t>1.3.22.1</w:t>
            </w:r>
          </w:p>
        </w:tc>
        <w:tc>
          <w:tcPr>
            <w:tcW w:w="1276" w:type="dxa"/>
          </w:tcPr>
          <w:p w:rsidR="009B241D" w:rsidRPr="00B46196" w:rsidRDefault="009B241D" w:rsidP="00AE5AE1">
            <w:pPr>
              <w:pStyle w:val="14"/>
              <w:rPr>
                <w:lang w:val="en-US"/>
              </w:rPr>
            </w:pPr>
            <w:r w:rsidRPr="00B46196">
              <w:rPr>
                <w:lang w:val="en-US"/>
              </w:rPr>
              <w:t>year_work</w:t>
            </w:r>
          </w:p>
        </w:tc>
        <w:tc>
          <w:tcPr>
            <w:tcW w:w="851" w:type="dxa"/>
          </w:tcPr>
          <w:p w:rsidR="009B241D" w:rsidRPr="00B46196" w:rsidRDefault="009B241D" w:rsidP="00AE5AE1">
            <w:pPr>
              <w:pStyle w:val="14"/>
            </w:pPr>
            <w:r w:rsidRPr="00B46196">
              <w:t>Date</w:t>
            </w:r>
          </w:p>
        </w:tc>
        <w:tc>
          <w:tcPr>
            <w:tcW w:w="1134" w:type="dxa"/>
          </w:tcPr>
          <w:p w:rsidR="009B241D" w:rsidRPr="00B46196" w:rsidRDefault="009B241D" w:rsidP="00AE5AE1">
            <w:pPr>
              <w:pStyle w:val="14"/>
            </w:pPr>
            <w:r w:rsidRPr="00B46196">
              <w:t>-</w:t>
            </w:r>
          </w:p>
        </w:tc>
        <w:tc>
          <w:tcPr>
            <w:tcW w:w="901" w:type="dxa"/>
          </w:tcPr>
          <w:p w:rsidR="009B241D" w:rsidRPr="00B46196" w:rsidRDefault="009B241D" w:rsidP="00AE5AE1">
            <w:pPr>
              <w:pStyle w:val="14"/>
            </w:pPr>
            <w:r w:rsidRPr="00B46196">
              <w:t>О</w:t>
            </w:r>
          </w:p>
        </w:tc>
        <w:tc>
          <w:tcPr>
            <w:tcW w:w="2441" w:type="dxa"/>
            <w:gridSpan w:val="2"/>
          </w:tcPr>
          <w:p w:rsidR="009B241D" w:rsidRPr="00B46196" w:rsidRDefault="009B241D" w:rsidP="00AE5AE1">
            <w:pPr>
              <w:pStyle w:val="14"/>
            </w:pPr>
            <w:r w:rsidRPr="00B46196">
              <w:t>Год, на который подается уведомление</w:t>
            </w:r>
          </w:p>
        </w:tc>
        <w:tc>
          <w:tcPr>
            <w:tcW w:w="2562" w:type="dxa"/>
          </w:tcPr>
          <w:p w:rsidR="009B241D" w:rsidRPr="00B46196" w:rsidRDefault="009B241D" w:rsidP="00AE5AE1">
            <w:pPr>
              <w:pStyle w:val="14"/>
            </w:pPr>
            <w:r w:rsidRPr="00B46196">
              <w:t>Формат года - ГГГГ</w:t>
            </w:r>
          </w:p>
        </w:tc>
      </w:tr>
      <w:tr w:rsidR="009B241D" w:rsidRPr="00B46196" w:rsidTr="00AE5AE1">
        <w:trPr>
          <w:gridAfter w:val="1"/>
          <w:wAfter w:w="6" w:type="dxa"/>
        </w:trPr>
        <w:tc>
          <w:tcPr>
            <w:tcW w:w="1234" w:type="dxa"/>
          </w:tcPr>
          <w:p w:rsidR="009B241D" w:rsidRPr="009B241D" w:rsidRDefault="009B241D" w:rsidP="00663BE6">
            <w:pPr>
              <w:pStyle w:val="14"/>
              <w:rPr>
                <w:highlight w:val="yellow"/>
              </w:rPr>
            </w:pPr>
            <w:r w:rsidRPr="009B241D">
              <w:rPr>
                <w:highlight w:val="yellow"/>
              </w:rPr>
              <w:t>1.3.22.2</w:t>
            </w:r>
          </w:p>
        </w:tc>
        <w:tc>
          <w:tcPr>
            <w:tcW w:w="1276" w:type="dxa"/>
          </w:tcPr>
          <w:p w:rsidR="009B241D" w:rsidRPr="00B46196" w:rsidRDefault="009B241D" w:rsidP="00AE5AE1">
            <w:pPr>
              <w:pStyle w:val="14"/>
              <w:rPr>
                <w:lang w:val="en-US"/>
              </w:rPr>
            </w:pPr>
            <w:r w:rsidRPr="00B46196">
              <w:rPr>
                <w:lang w:val="en-US"/>
              </w:rPr>
              <w:t>duved</w:t>
            </w:r>
          </w:p>
        </w:tc>
        <w:tc>
          <w:tcPr>
            <w:tcW w:w="851" w:type="dxa"/>
          </w:tcPr>
          <w:p w:rsidR="009B241D" w:rsidRPr="00B46196" w:rsidRDefault="009B241D" w:rsidP="00AE5AE1">
            <w:pPr>
              <w:pStyle w:val="14"/>
            </w:pPr>
            <w:r w:rsidRPr="00B46196">
              <w:t>Date</w:t>
            </w:r>
          </w:p>
        </w:tc>
        <w:tc>
          <w:tcPr>
            <w:tcW w:w="1134" w:type="dxa"/>
          </w:tcPr>
          <w:p w:rsidR="009B241D" w:rsidRPr="00B46196" w:rsidRDefault="009B241D" w:rsidP="00AE5AE1">
            <w:pPr>
              <w:pStyle w:val="14"/>
            </w:pPr>
            <w:r w:rsidRPr="00B46196">
              <w:t>-</w:t>
            </w:r>
          </w:p>
        </w:tc>
        <w:tc>
          <w:tcPr>
            <w:tcW w:w="901" w:type="dxa"/>
          </w:tcPr>
          <w:p w:rsidR="009B241D" w:rsidRPr="00B46196" w:rsidRDefault="009B241D" w:rsidP="00AE5AE1">
            <w:pPr>
              <w:pStyle w:val="14"/>
            </w:pPr>
            <w:r w:rsidRPr="00B46196">
              <w:t>О</w:t>
            </w:r>
          </w:p>
        </w:tc>
        <w:tc>
          <w:tcPr>
            <w:tcW w:w="2441" w:type="dxa"/>
            <w:gridSpan w:val="2"/>
          </w:tcPr>
          <w:p w:rsidR="009B241D" w:rsidRPr="00B46196" w:rsidRDefault="009B241D" w:rsidP="00AE5AE1">
            <w:pPr>
              <w:pStyle w:val="14"/>
            </w:pPr>
            <w:r w:rsidRPr="00B46196">
              <w:t>Дата уведомления об осуществлении деятельности в сфере ОМС</w:t>
            </w:r>
          </w:p>
        </w:tc>
        <w:tc>
          <w:tcPr>
            <w:tcW w:w="2562" w:type="dxa"/>
          </w:tcPr>
          <w:p w:rsidR="009B241D" w:rsidRPr="00B46196" w:rsidRDefault="009B241D" w:rsidP="00AE5AE1">
            <w:pPr>
              <w:pStyle w:val="14"/>
            </w:pPr>
            <w:r w:rsidRPr="00B46196">
              <w:t>Дата уведомления не может быть больше текущей даты</w:t>
            </w:r>
          </w:p>
        </w:tc>
      </w:tr>
      <w:tr w:rsidR="009B241D" w:rsidRPr="00B46196" w:rsidTr="00AE5AE1">
        <w:trPr>
          <w:gridAfter w:val="1"/>
          <w:wAfter w:w="6" w:type="dxa"/>
        </w:trPr>
        <w:tc>
          <w:tcPr>
            <w:tcW w:w="1234" w:type="dxa"/>
          </w:tcPr>
          <w:p w:rsidR="009B241D" w:rsidRPr="009B241D" w:rsidRDefault="009B241D" w:rsidP="00663BE6">
            <w:pPr>
              <w:pStyle w:val="14"/>
              <w:rPr>
                <w:highlight w:val="yellow"/>
              </w:rPr>
            </w:pPr>
            <w:r w:rsidRPr="009B241D">
              <w:rPr>
                <w:highlight w:val="yellow"/>
              </w:rPr>
              <w:t>1.3.22.3</w:t>
            </w:r>
          </w:p>
        </w:tc>
        <w:tc>
          <w:tcPr>
            <w:tcW w:w="1276" w:type="dxa"/>
          </w:tcPr>
          <w:p w:rsidR="009B241D" w:rsidRPr="00B46196" w:rsidRDefault="009B241D" w:rsidP="00AE5AE1">
            <w:pPr>
              <w:pStyle w:val="14"/>
            </w:pPr>
            <w:r w:rsidRPr="00B46196">
              <w:t>kol_zl</w:t>
            </w:r>
          </w:p>
        </w:tc>
        <w:tc>
          <w:tcPr>
            <w:tcW w:w="851" w:type="dxa"/>
          </w:tcPr>
          <w:p w:rsidR="009B241D" w:rsidRPr="00B46196" w:rsidRDefault="009B241D" w:rsidP="00AE5AE1">
            <w:pPr>
              <w:pStyle w:val="14"/>
            </w:pPr>
            <w:r w:rsidRPr="00B46196">
              <w:t>Num</w:t>
            </w:r>
          </w:p>
        </w:tc>
        <w:tc>
          <w:tcPr>
            <w:tcW w:w="1134" w:type="dxa"/>
          </w:tcPr>
          <w:p w:rsidR="009B241D" w:rsidRPr="00B46196" w:rsidRDefault="009B241D" w:rsidP="00AE5AE1">
            <w:pPr>
              <w:pStyle w:val="14"/>
            </w:pPr>
            <w:r w:rsidRPr="00B46196">
              <w:t>9</w:t>
            </w:r>
          </w:p>
        </w:tc>
        <w:tc>
          <w:tcPr>
            <w:tcW w:w="901" w:type="dxa"/>
          </w:tcPr>
          <w:p w:rsidR="009B241D" w:rsidRPr="00B46196" w:rsidRDefault="009B241D" w:rsidP="00AE5AE1">
            <w:pPr>
              <w:pStyle w:val="14"/>
            </w:pPr>
            <w:r w:rsidRPr="00B46196">
              <w:t>О</w:t>
            </w:r>
          </w:p>
        </w:tc>
        <w:tc>
          <w:tcPr>
            <w:tcW w:w="2441" w:type="dxa"/>
            <w:gridSpan w:val="2"/>
          </w:tcPr>
          <w:p w:rsidR="009B241D" w:rsidRPr="00B46196" w:rsidRDefault="009B241D" w:rsidP="00AE5AE1">
            <w:pPr>
              <w:pStyle w:val="14"/>
            </w:pPr>
            <w:r w:rsidRPr="00B46196">
              <w:t>Численность застрахованных лиц в СМО, осуществляющей деятельность в сфере ОМС, на дату подачи уведомления об осуществлении деятельности в сфере ОМС</w:t>
            </w:r>
          </w:p>
        </w:tc>
        <w:tc>
          <w:tcPr>
            <w:tcW w:w="2562" w:type="dxa"/>
          </w:tcPr>
          <w:p w:rsidR="009B241D" w:rsidRPr="00B46196" w:rsidRDefault="009B241D" w:rsidP="00AE5AE1">
            <w:pPr>
              <w:pStyle w:val="14"/>
            </w:pPr>
          </w:p>
        </w:tc>
      </w:tr>
      <w:tr w:rsidR="009B241D" w:rsidRPr="00B46196" w:rsidTr="00AE5AE1">
        <w:trPr>
          <w:gridAfter w:val="1"/>
          <w:wAfter w:w="6" w:type="dxa"/>
        </w:trPr>
        <w:tc>
          <w:tcPr>
            <w:tcW w:w="1234" w:type="dxa"/>
          </w:tcPr>
          <w:p w:rsidR="009B241D" w:rsidRPr="009B241D" w:rsidRDefault="009B241D" w:rsidP="00663BE6">
            <w:pPr>
              <w:pStyle w:val="14"/>
              <w:rPr>
                <w:highlight w:val="yellow"/>
              </w:rPr>
            </w:pPr>
            <w:r w:rsidRPr="009B241D">
              <w:rPr>
                <w:highlight w:val="yellow"/>
              </w:rPr>
              <w:t>1.3.23</w:t>
            </w:r>
          </w:p>
        </w:tc>
        <w:tc>
          <w:tcPr>
            <w:tcW w:w="1276" w:type="dxa"/>
          </w:tcPr>
          <w:p w:rsidR="009B241D" w:rsidRPr="00B46196" w:rsidRDefault="009B241D" w:rsidP="00AE5AE1">
            <w:pPr>
              <w:pStyle w:val="14"/>
            </w:pPr>
            <w:r w:rsidRPr="00B46196">
              <w:rPr>
                <w:rFonts w:eastAsia="Liberation Sans"/>
                <w:iCs/>
              </w:rPr>
              <w:t>d_edit</w:t>
            </w:r>
          </w:p>
        </w:tc>
        <w:tc>
          <w:tcPr>
            <w:tcW w:w="851" w:type="dxa"/>
          </w:tcPr>
          <w:p w:rsidR="009B241D" w:rsidRPr="00B46196" w:rsidRDefault="009B241D" w:rsidP="00AE5AE1">
            <w:pPr>
              <w:pStyle w:val="14"/>
            </w:pPr>
            <w:r w:rsidRPr="00B46196">
              <w:t>Date</w:t>
            </w:r>
          </w:p>
        </w:tc>
        <w:tc>
          <w:tcPr>
            <w:tcW w:w="1134" w:type="dxa"/>
          </w:tcPr>
          <w:p w:rsidR="009B241D" w:rsidRPr="00B46196" w:rsidRDefault="009B241D" w:rsidP="00AE5AE1">
            <w:pPr>
              <w:pStyle w:val="14"/>
            </w:pPr>
            <w:r w:rsidRPr="00B46196">
              <w:t>-</w:t>
            </w:r>
          </w:p>
        </w:tc>
        <w:tc>
          <w:tcPr>
            <w:tcW w:w="901" w:type="dxa"/>
          </w:tcPr>
          <w:p w:rsidR="009B241D" w:rsidRPr="00B46196" w:rsidRDefault="009B241D" w:rsidP="00AE5AE1">
            <w:pPr>
              <w:pStyle w:val="14"/>
            </w:pPr>
            <w:r w:rsidRPr="00B46196">
              <w:t>О</w:t>
            </w:r>
          </w:p>
        </w:tc>
        <w:tc>
          <w:tcPr>
            <w:tcW w:w="2441" w:type="dxa"/>
            <w:gridSpan w:val="2"/>
          </w:tcPr>
          <w:p w:rsidR="009B241D" w:rsidRPr="00B46196" w:rsidRDefault="009B241D" w:rsidP="00AE5AE1">
            <w:pPr>
              <w:pStyle w:val="14"/>
            </w:pPr>
            <w:r w:rsidRPr="00B46196">
              <w:t>Дата последнего редактирования записи</w:t>
            </w:r>
          </w:p>
        </w:tc>
        <w:tc>
          <w:tcPr>
            <w:tcW w:w="2562" w:type="dxa"/>
          </w:tcPr>
          <w:p w:rsidR="009B241D" w:rsidRPr="00B46196" w:rsidRDefault="009B241D" w:rsidP="00AE5AE1">
            <w:pPr>
              <w:pStyle w:val="14"/>
            </w:pPr>
            <w:r w:rsidRPr="00B46196">
              <w:t>Обязательно обновляется при внесении изменений. Формат даты последнего редактирования – ДД.ММ.ГГГГ</w:t>
            </w:r>
          </w:p>
        </w:tc>
      </w:tr>
    </w:tbl>
    <w:p w:rsidR="00BA1334" w:rsidRPr="00B46196" w:rsidRDefault="00BA1334" w:rsidP="00865FFC">
      <w:pPr>
        <w:pStyle w:val="af0"/>
        <w:numPr>
          <w:ilvl w:val="1"/>
          <w:numId w:val="120"/>
        </w:numPr>
        <w:ind w:left="720"/>
        <w:jc w:val="both"/>
      </w:pPr>
      <w:r w:rsidRPr="00B46196">
        <w:t>F003 Единый реестр медицинских организаций, осуществляющих деятельность в сфере обязательного медицинского страхования (MO)</w:t>
      </w:r>
    </w:p>
    <w:tbl>
      <w:tblPr>
        <w:tblStyle w:val="101"/>
        <w:tblW w:w="10451" w:type="dxa"/>
        <w:tblBorders>
          <w:top w:val="single" w:sz="4" w:space="0" w:color="auto"/>
          <w:left w:val="single" w:sz="4" w:space="0" w:color="auto"/>
          <w:bottom w:val="single" w:sz="4" w:space="0" w:color="auto"/>
          <w:right w:val="single" w:sz="4" w:space="0" w:color="auto"/>
        </w:tblBorders>
        <w:tblLayout w:type="fixed"/>
        <w:tblLook w:val="0000"/>
      </w:tblPr>
      <w:tblGrid>
        <w:gridCol w:w="1413"/>
        <w:gridCol w:w="1262"/>
        <w:gridCol w:w="850"/>
        <w:gridCol w:w="993"/>
        <w:gridCol w:w="897"/>
        <w:gridCol w:w="2504"/>
        <w:gridCol w:w="2532"/>
      </w:tblGrid>
      <w:tr w:rsidR="00B46196" w:rsidRPr="00B46196" w:rsidTr="004E1B05">
        <w:trPr>
          <w:tblHeader/>
        </w:trPr>
        <w:tc>
          <w:tcPr>
            <w:tcW w:w="1413" w:type="dxa"/>
            <w:shd w:val="clear" w:color="auto" w:fill="auto"/>
          </w:tcPr>
          <w:p w:rsidR="00F12373" w:rsidRPr="00B46196" w:rsidRDefault="00F12373" w:rsidP="00F12373">
            <w:pPr>
              <w:pStyle w:val="14"/>
              <w:rPr>
                <w:rStyle w:val="affff6"/>
                <w:b w:val="0"/>
              </w:rPr>
            </w:pPr>
            <w:r w:rsidRPr="00B46196">
              <w:rPr>
                <w:rStyle w:val="affff6"/>
              </w:rPr>
              <w:t>№</w:t>
            </w:r>
          </w:p>
        </w:tc>
        <w:tc>
          <w:tcPr>
            <w:tcW w:w="1262" w:type="dxa"/>
            <w:shd w:val="clear" w:color="auto" w:fill="auto"/>
          </w:tcPr>
          <w:p w:rsidR="00F12373" w:rsidRPr="00B46196" w:rsidRDefault="00F12373" w:rsidP="00F12373">
            <w:pPr>
              <w:pStyle w:val="14"/>
              <w:rPr>
                <w:rStyle w:val="affff6"/>
                <w:b w:val="0"/>
              </w:rPr>
            </w:pPr>
            <w:r w:rsidRPr="00B46196">
              <w:rPr>
                <w:rStyle w:val="affff6"/>
              </w:rPr>
              <w:t>XML-имя</w:t>
            </w:r>
          </w:p>
        </w:tc>
        <w:tc>
          <w:tcPr>
            <w:tcW w:w="850" w:type="dxa"/>
            <w:shd w:val="clear" w:color="auto" w:fill="auto"/>
          </w:tcPr>
          <w:p w:rsidR="00F12373" w:rsidRPr="00B46196" w:rsidRDefault="00F12373" w:rsidP="00F12373">
            <w:pPr>
              <w:pStyle w:val="14"/>
              <w:rPr>
                <w:rStyle w:val="affff6"/>
                <w:b w:val="0"/>
              </w:rPr>
            </w:pPr>
            <w:r w:rsidRPr="00B46196">
              <w:rPr>
                <w:rStyle w:val="affff6"/>
              </w:rPr>
              <w:t>Тип</w:t>
            </w:r>
          </w:p>
        </w:tc>
        <w:tc>
          <w:tcPr>
            <w:tcW w:w="993" w:type="dxa"/>
            <w:shd w:val="clear" w:color="auto" w:fill="auto"/>
          </w:tcPr>
          <w:p w:rsidR="00F12373" w:rsidRPr="00B46196" w:rsidRDefault="00F12373" w:rsidP="00F12373">
            <w:pPr>
              <w:pStyle w:val="14"/>
              <w:rPr>
                <w:rStyle w:val="affff6"/>
                <w:b w:val="0"/>
              </w:rPr>
            </w:pPr>
            <w:r w:rsidRPr="00B46196">
              <w:rPr>
                <w:rStyle w:val="affff6"/>
              </w:rPr>
              <w:t>Размер</w:t>
            </w:r>
          </w:p>
        </w:tc>
        <w:tc>
          <w:tcPr>
            <w:tcW w:w="897" w:type="dxa"/>
            <w:shd w:val="clear" w:color="auto" w:fill="auto"/>
          </w:tcPr>
          <w:p w:rsidR="00F12373" w:rsidRPr="00B46196" w:rsidRDefault="00F12373" w:rsidP="00F12373">
            <w:pPr>
              <w:pStyle w:val="14"/>
              <w:rPr>
                <w:rStyle w:val="affff6"/>
                <w:b w:val="0"/>
              </w:rPr>
            </w:pPr>
            <w:r w:rsidRPr="00B46196">
              <w:rPr>
                <w:rStyle w:val="affff6"/>
              </w:rPr>
              <w:t>Обяз.</w:t>
            </w:r>
          </w:p>
        </w:tc>
        <w:tc>
          <w:tcPr>
            <w:tcW w:w="2504" w:type="dxa"/>
            <w:shd w:val="clear" w:color="auto" w:fill="auto"/>
          </w:tcPr>
          <w:p w:rsidR="00F12373" w:rsidRPr="00B46196" w:rsidRDefault="00F12373" w:rsidP="00F12373">
            <w:pPr>
              <w:pStyle w:val="14"/>
              <w:rPr>
                <w:rStyle w:val="affff6"/>
                <w:b w:val="0"/>
              </w:rPr>
            </w:pPr>
            <w:r w:rsidRPr="00B46196">
              <w:rPr>
                <w:rStyle w:val="affff6"/>
              </w:rPr>
              <w:t>Содержание</w:t>
            </w:r>
          </w:p>
        </w:tc>
        <w:tc>
          <w:tcPr>
            <w:tcW w:w="2532" w:type="dxa"/>
            <w:shd w:val="clear" w:color="auto" w:fill="auto"/>
          </w:tcPr>
          <w:p w:rsidR="00F12373" w:rsidRPr="00B46196" w:rsidRDefault="00F12373" w:rsidP="00F12373">
            <w:pPr>
              <w:pStyle w:val="14"/>
              <w:rPr>
                <w:rStyle w:val="affff6"/>
                <w:b w:val="0"/>
              </w:rPr>
            </w:pPr>
            <w:r w:rsidRPr="00B46196">
              <w:rPr>
                <w:rStyle w:val="affff6"/>
              </w:rPr>
              <w:t>Дополнительная информация</w:t>
            </w:r>
          </w:p>
        </w:tc>
      </w:tr>
      <w:tr w:rsidR="00B46196" w:rsidRPr="00B46196" w:rsidTr="004E1B05">
        <w:tc>
          <w:tcPr>
            <w:tcW w:w="1413" w:type="dxa"/>
          </w:tcPr>
          <w:p w:rsidR="00F12373" w:rsidRPr="00B46196" w:rsidRDefault="00F12373" w:rsidP="00F12373">
            <w:pPr>
              <w:pStyle w:val="14"/>
              <w:rPr>
                <w:bCs/>
                <w:iCs/>
              </w:rPr>
            </w:pPr>
            <w:r w:rsidRPr="00B46196">
              <w:t>1</w:t>
            </w:r>
          </w:p>
        </w:tc>
        <w:tc>
          <w:tcPr>
            <w:tcW w:w="4002" w:type="dxa"/>
            <w:gridSpan w:val="4"/>
          </w:tcPr>
          <w:p w:rsidR="00F12373" w:rsidRPr="00B46196" w:rsidRDefault="00F12373" w:rsidP="00F12373">
            <w:pPr>
              <w:pStyle w:val="14"/>
              <w:rPr>
                <w:bCs/>
              </w:rPr>
            </w:pPr>
            <w:r w:rsidRPr="00B46196">
              <w:rPr>
                <w:bCs/>
                <w:iCs/>
              </w:rPr>
              <w:t>packet</w:t>
            </w:r>
          </w:p>
        </w:tc>
        <w:tc>
          <w:tcPr>
            <w:tcW w:w="5036" w:type="dxa"/>
            <w:gridSpan w:val="2"/>
          </w:tcPr>
          <w:p w:rsidR="00F12373" w:rsidRPr="00B46196" w:rsidRDefault="00F12373" w:rsidP="00F12373">
            <w:pPr>
              <w:pStyle w:val="14"/>
            </w:pPr>
            <w:r w:rsidRPr="00B46196">
              <w:rPr>
                <w:bCs/>
              </w:rPr>
              <w:t>Корневой элемент</w:t>
            </w:r>
          </w:p>
        </w:tc>
      </w:tr>
      <w:tr w:rsidR="00B46196" w:rsidRPr="00B46196" w:rsidTr="004E1B05">
        <w:tc>
          <w:tcPr>
            <w:tcW w:w="1413" w:type="dxa"/>
          </w:tcPr>
          <w:p w:rsidR="00F12373" w:rsidRPr="00B46196" w:rsidRDefault="00F12373" w:rsidP="00F12373">
            <w:pPr>
              <w:pStyle w:val="14"/>
              <w:rPr>
                <w:rFonts w:eastAsia="Liberation Sans"/>
                <w:iCs/>
              </w:rPr>
            </w:pPr>
            <w:r w:rsidRPr="00B46196">
              <w:t>1.1</w:t>
            </w:r>
          </w:p>
        </w:tc>
        <w:tc>
          <w:tcPr>
            <w:tcW w:w="1262" w:type="dxa"/>
          </w:tcPr>
          <w:p w:rsidR="00F12373" w:rsidRPr="00B46196" w:rsidRDefault="00F12373" w:rsidP="00F12373">
            <w:pPr>
              <w:pStyle w:val="14"/>
            </w:pPr>
            <w:r w:rsidRPr="00B46196">
              <w:rPr>
                <w:rFonts w:eastAsia="Liberation Sans"/>
                <w:iCs/>
              </w:rPr>
              <w:t>version</w:t>
            </w:r>
          </w:p>
        </w:tc>
        <w:tc>
          <w:tcPr>
            <w:tcW w:w="850" w:type="dxa"/>
          </w:tcPr>
          <w:p w:rsidR="00F12373" w:rsidRPr="00B46196" w:rsidRDefault="00F12373" w:rsidP="00F12373">
            <w:pPr>
              <w:pStyle w:val="14"/>
            </w:pPr>
            <w:r w:rsidRPr="00B46196">
              <w:t>Char</w:t>
            </w:r>
          </w:p>
        </w:tc>
        <w:tc>
          <w:tcPr>
            <w:tcW w:w="993" w:type="dxa"/>
          </w:tcPr>
          <w:p w:rsidR="00F12373" w:rsidRPr="00B46196" w:rsidRDefault="00F12373" w:rsidP="00F12373">
            <w:pPr>
              <w:pStyle w:val="14"/>
            </w:pPr>
            <w:r w:rsidRPr="00B46196">
              <w:t>5</w:t>
            </w:r>
          </w:p>
        </w:tc>
        <w:tc>
          <w:tcPr>
            <w:tcW w:w="897" w:type="dxa"/>
          </w:tcPr>
          <w:p w:rsidR="00F12373" w:rsidRPr="00B46196" w:rsidRDefault="00F12373" w:rsidP="00F12373">
            <w:pPr>
              <w:pStyle w:val="14"/>
            </w:pPr>
            <w:r w:rsidRPr="00B46196">
              <w:t>О</w:t>
            </w:r>
          </w:p>
        </w:tc>
        <w:tc>
          <w:tcPr>
            <w:tcW w:w="2504" w:type="dxa"/>
          </w:tcPr>
          <w:p w:rsidR="00F12373" w:rsidRPr="00B46196" w:rsidRDefault="00F12373" w:rsidP="00F12373">
            <w:pPr>
              <w:pStyle w:val="14"/>
            </w:pPr>
            <w:r w:rsidRPr="00B46196">
              <w:t>Версия структуры данных</w:t>
            </w:r>
          </w:p>
        </w:tc>
        <w:tc>
          <w:tcPr>
            <w:tcW w:w="2532" w:type="dxa"/>
          </w:tcPr>
          <w:p w:rsidR="00F12373" w:rsidRPr="00B46196" w:rsidRDefault="00F12373" w:rsidP="00F12373">
            <w:pPr>
              <w:pStyle w:val="14"/>
            </w:pPr>
          </w:p>
        </w:tc>
      </w:tr>
      <w:tr w:rsidR="00B46196" w:rsidRPr="00B46196" w:rsidTr="004E1B05">
        <w:tc>
          <w:tcPr>
            <w:tcW w:w="1413" w:type="dxa"/>
          </w:tcPr>
          <w:p w:rsidR="00F12373" w:rsidRPr="00B46196" w:rsidRDefault="00F12373" w:rsidP="00F12373">
            <w:pPr>
              <w:pStyle w:val="14"/>
              <w:rPr>
                <w:rFonts w:eastAsia="Liberation Sans"/>
                <w:iCs/>
              </w:rPr>
            </w:pPr>
            <w:r w:rsidRPr="00B46196">
              <w:t>1.2</w:t>
            </w:r>
          </w:p>
        </w:tc>
        <w:tc>
          <w:tcPr>
            <w:tcW w:w="1262" w:type="dxa"/>
          </w:tcPr>
          <w:p w:rsidR="00F12373" w:rsidRPr="00B46196" w:rsidRDefault="00F12373" w:rsidP="00F12373">
            <w:pPr>
              <w:pStyle w:val="14"/>
            </w:pPr>
            <w:r w:rsidRPr="00B46196">
              <w:rPr>
                <w:rFonts w:eastAsia="Liberation Sans"/>
                <w:iCs/>
              </w:rPr>
              <w:t>date</w:t>
            </w:r>
          </w:p>
        </w:tc>
        <w:tc>
          <w:tcPr>
            <w:tcW w:w="850" w:type="dxa"/>
          </w:tcPr>
          <w:p w:rsidR="00F12373" w:rsidRPr="00B46196" w:rsidRDefault="00F12373" w:rsidP="00F12373">
            <w:pPr>
              <w:pStyle w:val="14"/>
            </w:pPr>
            <w:r w:rsidRPr="00B46196">
              <w:t>Date</w:t>
            </w:r>
          </w:p>
        </w:tc>
        <w:tc>
          <w:tcPr>
            <w:tcW w:w="993" w:type="dxa"/>
          </w:tcPr>
          <w:p w:rsidR="00F12373" w:rsidRPr="00B46196" w:rsidRDefault="00F12373" w:rsidP="00F12373">
            <w:pPr>
              <w:pStyle w:val="14"/>
            </w:pPr>
            <w:r w:rsidRPr="00B46196">
              <w:t>-</w:t>
            </w:r>
          </w:p>
        </w:tc>
        <w:tc>
          <w:tcPr>
            <w:tcW w:w="897" w:type="dxa"/>
          </w:tcPr>
          <w:p w:rsidR="00F12373" w:rsidRPr="00B46196" w:rsidRDefault="00F12373" w:rsidP="00F12373">
            <w:pPr>
              <w:pStyle w:val="14"/>
            </w:pPr>
            <w:r w:rsidRPr="00B46196">
              <w:t>О</w:t>
            </w:r>
          </w:p>
        </w:tc>
        <w:tc>
          <w:tcPr>
            <w:tcW w:w="2504" w:type="dxa"/>
          </w:tcPr>
          <w:p w:rsidR="00F12373" w:rsidRPr="00B46196" w:rsidRDefault="00F12373" w:rsidP="00F12373">
            <w:pPr>
              <w:pStyle w:val="14"/>
            </w:pPr>
            <w:r w:rsidRPr="00B46196">
              <w:t>Дата создания файла</w:t>
            </w:r>
          </w:p>
        </w:tc>
        <w:tc>
          <w:tcPr>
            <w:tcW w:w="2532" w:type="dxa"/>
          </w:tcPr>
          <w:p w:rsidR="00F12373" w:rsidRPr="00B46196" w:rsidRDefault="00F12373" w:rsidP="00F12373">
            <w:pPr>
              <w:pStyle w:val="14"/>
            </w:pPr>
          </w:p>
        </w:tc>
      </w:tr>
      <w:tr w:rsidR="00B46196" w:rsidRPr="00B46196" w:rsidTr="004E1B05">
        <w:tc>
          <w:tcPr>
            <w:tcW w:w="1413" w:type="dxa"/>
          </w:tcPr>
          <w:p w:rsidR="00F12373" w:rsidRPr="00B46196" w:rsidRDefault="00F12373" w:rsidP="00F12373">
            <w:pPr>
              <w:pStyle w:val="14"/>
              <w:rPr>
                <w:bCs/>
                <w:iCs/>
              </w:rPr>
            </w:pPr>
            <w:r w:rsidRPr="00B46196">
              <w:t>1.3</w:t>
            </w:r>
          </w:p>
        </w:tc>
        <w:tc>
          <w:tcPr>
            <w:tcW w:w="3105" w:type="dxa"/>
            <w:gridSpan w:val="3"/>
          </w:tcPr>
          <w:p w:rsidR="00F12373" w:rsidRPr="00B46196" w:rsidRDefault="00F12373" w:rsidP="00F12373">
            <w:pPr>
              <w:pStyle w:val="14"/>
              <w:rPr>
                <w:bCs/>
              </w:rPr>
            </w:pPr>
            <w:r w:rsidRPr="00B46196">
              <w:rPr>
                <w:bCs/>
                <w:iCs/>
              </w:rPr>
              <w:t>medCompany</w:t>
            </w:r>
          </w:p>
        </w:tc>
        <w:tc>
          <w:tcPr>
            <w:tcW w:w="897" w:type="dxa"/>
          </w:tcPr>
          <w:p w:rsidR="00F12373" w:rsidRPr="00B46196" w:rsidRDefault="00F12373" w:rsidP="00F12373">
            <w:pPr>
              <w:pStyle w:val="14"/>
              <w:rPr>
                <w:bCs/>
              </w:rPr>
            </w:pPr>
            <w:r w:rsidRPr="00B46196">
              <w:rPr>
                <w:bCs/>
              </w:rPr>
              <w:t>ОМ</w:t>
            </w:r>
            <w:r w:rsidRPr="00B46196">
              <w:rPr>
                <w:rFonts w:ascii="Calibri" w:hAnsi="Calibri" w:cs="Calibri"/>
                <w:sz w:val="22"/>
                <w:szCs w:val="22"/>
              </w:rPr>
              <w:br/>
            </w:r>
            <w:r w:rsidRPr="00B46196">
              <w:rPr>
                <w:bCs/>
              </w:rPr>
              <w:t>(1:∞)</w:t>
            </w:r>
          </w:p>
        </w:tc>
        <w:tc>
          <w:tcPr>
            <w:tcW w:w="5036" w:type="dxa"/>
            <w:gridSpan w:val="2"/>
          </w:tcPr>
          <w:p w:rsidR="00F12373" w:rsidRPr="00B46196" w:rsidRDefault="00F12373" w:rsidP="00F12373">
            <w:pPr>
              <w:pStyle w:val="14"/>
            </w:pPr>
            <w:r w:rsidRPr="00B46196">
              <w:rPr>
                <w:bCs/>
              </w:rPr>
              <w:t>Медицинская организация, осуществляющая деятельность в сфере обязательного медицинского страхования</w:t>
            </w:r>
          </w:p>
        </w:tc>
      </w:tr>
      <w:tr w:rsidR="00B46196" w:rsidRPr="00B46196" w:rsidTr="004E1B05">
        <w:tc>
          <w:tcPr>
            <w:tcW w:w="1413" w:type="dxa"/>
          </w:tcPr>
          <w:p w:rsidR="00F12373" w:rsidRPr="00B46196" w:rsidRDefault="00F12373" w:rsidP="00F12373">
            <w:pPr>
              <w:pStyle w:val="14"/>
            </w:pPr>
            <w:r w:rsidRPr="00B46196">
              <w:t>1.3.1</w:t>
            </w:r>
          </w:p>
        </w:tc>
        <w:tc>
          <w:tcPr>
            <w:tcW w:w="1262" w:type="dxa"/>
          </w:tcPr>
          <w:p w:rsidR="00F12373" w:rsidRPr="00B46196" w:rsidRDefault="00F12373" w:rsidP="00F12373">
            <w:pPr>
              <w:pStyle w:val="14"/>
            </w:pPr>
            <w:r w:rsidRPr="00B46196">
              <w:t>tf_okato</w:t>
            </w:r>
          </w:p>
        </w:tc>
        <w:tc>
          <w:tcPr>
            <w:tcW w:w="850" w:type="dxa"/>
          </w:tcPr>
          <w:p w:rsidR="00F12373" w:rsidRPr="00B46196" w:rsidRDefault="00F12373" w:rsidP="00F12373">
            <w:pPr>
              <w:pStyle w:val="14"/>
            </w:pPr>
            <w:r w:rsidRPr="00B46196">
              <w:t>Char</w:t>
            </w:r>
          </w:p>
        </w:tc>
        <w:tc>
          <w:tcPr>
            <w:tcW w:w="993" w:type="dxa"/>
          </w:tcPr>
          <w:p w:rsidR="00F12373" w:rsidRPr="00B46196" w:rsidRDefault="00F12373" w:rsidP="00F12373">
            <w:pPr>
              <w:pStyle w:val="14"/>
            </w:pPr>
            <w:r w:rsidRPr="00B46196">
              <w:t>5</w:t>
            </w:r>
          </w:p>
        </w:tc>
        <w:tc>
          <w:tcPr>
            <w:tcW w:w="897" w:type="dxa"/>
          </w:tcPr>
          <w:p w:rsidR="00F12373" w:rsidRPr="00B46196" w:rsidRDefault="00F12373" w:rsidP="00F12373">
            <w:pPr>
              <w:pStyle w:val="14"/>
            </w:pPr>
            <w:r w:rsidRPr="00B46196">
              <w:t>О</w:t>
            </w:r>
          </w:p>
        </w:tc>
        <w:tc>
          <w:tcPr>
            <w:tcW w:w="2504" w:type="dxa"/>
          </w:tcPr>
          <w:p w:rsidR="00F12373" w:rsidRPr="00B46196" w:rsidRDefault="00F12373" w:rsidP="00F12373">
            <w:pPr>
              <w:pStyle w:val="14"/>
            </w:pPr>
            <w:r w:rsidRPr="00B46196">
              <w:t>Код субъекта РФ по ОКАТО, где зарегистрирована МО</w:t>
            </w:r>
          </w:p>
        </w:tc>
        <w:tc>
          <w:tcPr>
            <w:tcW w:w="2532" w:type="dxa"/>
          </w:tcPr>
          <w:p w:rsidR="00F12373" w:rsidRPr="00B46196" w:rsidRDefault="00F12373" w:rsidP="00F12373">
            <w:pPr>
              <w:pStyle w:val="14"/>
            </w:pPr>
            <w:r w:rsidRPr="00B46196">
              <w:t>ОКАТО субъекта РФ, где зарегистрирована МО (место учёта).</w:t>
            </w:r>
          </w:p>
          <w:p w:rsidR="00F12373" w:rsidRPr="00B46196" w:rsidRDefault="00F12373" w:rsidP="00F12373">
            <w:pPr>
              <w:pStyle w:val="14"/>
            </w:pPr>
            <w:r w:rsidRPr="00B46196">
              <w:t>При задании кода классификатора используется только первые 5 символов</w:t>
            </w:r>
          </w:p>
        </w:tc>
      </w:tr>
      <w:tr w:rsidR="00B46196" w:rsidRPr="00B46196" w:rsidTr="004E1B05">
        <w:tc>
          <w:tcPr>
            <w:tcW w:w="1413" w:type="dxa"/>
          </w:tcPr>
          <w:p w:rsidR="00F12373" w:rsidRPr="00B46196" w:rsidRDefault="00F12373" w:rsidP="00F12373">
            <w:pPr>
              <w:pStyle w:val="14"/>
            </w:pPr>
            <w:r w:rsidRPr="00B46196">
              <w:t>1.3.2</w:t>
            </w:r>
          </w:p>
        </w:tc>
        <w:tc>
          <w:tcPr>
            <w:tcW w:w="1262" w:type="dxa"/>
          </w:tcPr>
          <w:p w:rsidR="00F12373" w:rsidRPr="00B46196" w:rsidRDefault="00F12373" w:rsidP="00F12373">
            <w:pPr>
              <w:pStyle w:val="14"/>
            </w:pPr>
            <w:r w:rsidRPr="00B46196">
              <w:t>mcod</w:t>
            </w:r>
          </w:p>
        </w:tc>
        <w:tc>
          <w:tcPr>
            <w:tcW w:w="850" w:type="dxa"/>
          </w:tcPr>
          <w:p w:rsidR="00F12373" w:rsidRPr="00B46196" w:rsidRDefault="00F12373" w:rsidP="00F12373">
            <w:pPr>
              <w:pStyle w:val="14"/>
            </w:pPr>
            <w:bookmarkStart w:id="633" w:name="__DdeLink__5018_18070467681"/>
            <w:r w:rsidRPr="00B46196">
              <w:t>Char</w:t>
            </w:r>
            <w:bookmarkEnd w:id="633"/>
          </w:p>
        </w:tc>
        <w:tc>
          <w:tcPr>
            <w:tcW w:w="993" w:type="dxa"/>
          </w:tcPr>
          <w:p w:rsidR="00F12373" w:rsidRPr="00B46196" w:rsidRDefault="00F12373" w:rsidP="00F12373">
            <w:pPr>
              <w:pStyle w:val="14"/>
            </w:pPr>
            <w:r w:rsidRPr="00B46196">
              <w:t>6</w:t>
            </w:r>
          </w:p>
        </w:tc>
        <w:tc>
          <w:tcPr>
            <w:tcW w:w="897" w:type="dxa"/>
          </w:tcPr>
          <w:p w:rsidR="00F12373" w:rsidRPr="00B46196" w:rsidRDefault="00F12373" w:rsidP="00F12373">
            <w:pPr>
              <w:pStyle w:val="14"/>
            </w:pPr>
            <w:r w:rsidRPr="00B46196">
              <w:t>О</w:t>
            </w:r>
          </w:p>
        </w:tc>
        <w:tc>
          <w:tcPr>
            <w:tcW w:w="2504" w:type="dxa"/>
          </w:tcPr>
          <w:p w:rsidR="00F12373" w:rsidRPr="00B46196" w:rsidRDefault="00F12373" w:rsidP="00F12373">
            <w:pPr>
              <w:pStyle w:val="14"/>
            </w:pPr>
            <w:r w:rsidRPr="00B46196">
              <w:t xml:space="preserve">Код </w:t>
            </w:r>
            <w:bookmarkStart w:id="634" w:name="__DdeLink__5025_1807046768"/>
            <w:r w:rsidRPr="00B46196">
              <w:t>МО</w:t>
            </w:r>
            <w:bookmarkEnd w:id="634"/>
            <w:r w:rsidRPr="00B46196">
              <w:t xml:space="preserve"> в едином реестре ОМС</w:t>
            </w:r>
          </w:p>
        </w:tc>
        <w:tc>
          <w:tcPr>
            <w:tcW w:w="2532" w:type="dxa"/>
          </w:tcPr>
          <w:p w:rsidR="00F12373" w:rsidRPr="00B46196" w:rsidRDefault="00F12373" w:rsidP="007A62CF">
            <w:pPr>
              <w:pStyle w:val="14"/>
              <w:jc w:val="left"/>
            </w:pPr>
            <w:r w:rsidRPr="00B46196">
              <w:t>Первые 2 символа – код ТФОМС, следующие 4 символа – номер в ТФОМС. Реестровый номер остается неизменным для данной МО, в том числе при перерегистрации в журнале регистрации при подаче нового уведомления об осуществлении деятельности в сфере ОМС.</w:t>
            </w:r>
          </w:p>
          <w:p w:rsidR="00F12373" w:rsidRPr="00B46196" w:rsidRDefault="00F12373" w:rsidP="007A62CF">
            <w:pPr>
              <w:pStyle w:val="14"/>
              <w:jc w:val="left"/>
            </w:pPr>
            <w:r w:rsidRPr="00B46196">
              <w:t>Данное поле может содержать только цифры.</w:t>
            </w:r>
          </w:p>
        </w:tc>
      </w:tr>
      <w:tr w:rsidR="00B46196" w:rsidRPr="00B46196" w:rsidTr="004E1B05">
        <w:tc>
          <w:tcPr>
            <w:tcW w:w="1413" w:type="dxa"/>
          </w:tcPr>
          <w:p w:rsidR="00F12373" w:rsidRPr="00B46196" w:rsidRDefault="00663BE6" w:rsidP="00F12373">
            <w:pPr>
              <w:pStyle w:val="14"/>
            </w:pPr>
            <w:r w:rsidRPr="00B46196">
              <w:t>1.3.3</w:t>
            </w:r>
          </w:p>
        </w:tc>
        <w:tc>
          <w:tcPr>
            <w:tcW w:w="1262" w:type="dxa"/>
          </w:tcPr>
          <w:p w:rsidR="00F12373" w:rsidRPr="00B46196" w:rsidRDefault="00F12373" w:rsidP="00F12373">
            <w:pPr>
              <w:pStyle w:val="14"/>
            </w:pPr>
            <w:r w:rsidRPr="00B46196">
              <w:t>nam_mop</w:t>
            </w:r>
          </w:p>
        </w:tc>
        <w:tc>
          <w:tcPr>
            <w:tcW w:w="850" w:type="dxa"/>
          </w:tcPr>
          <w:p w:rsidR="00F12373" w:rsidRPr="00B46196" w:rsidRDefault="00F12373" w:rsidP="00F12373">
            <w:pPr>
              <w:pStyle w:val="14"/>
            </w:pPr>
            <w:r w:rsidRPr="00B46196">
              <w:t>Char</w:t>
            </w:r>
          </w:p>
        </w:tc>
        <w:tc>
          <w:tcPr>
            <w:tcW w:w="993" w:type="dxa"/>
          </w:tcPr>
          <w:p w:rsidR="00F12373" w:rsidRPr="00B46196" w:rsidRDefault="00F12373" w:rsidP="00F12373">
            <w:pPr>
              <w:pStyle w:val="14"/>
            </w:pPr>
            <w:r w:rsidRPr="00B46196">
              <w:t>1000</w:t>
            </w:r>
          </w:p>
        </w:tc>
        <w:tc>
          <w:tcPr>
            <w:tcW w:w="897" w:type="dxa"/>
          </w:tcPr>
          <w:p w:rsidR="00F12373" w:rsidRPr="00B46196" w:rsidRDefault="00F12373" w:rsidP="00F12373">
            <w:pPr>
              <w:pStyle w:val="14"/>
            </w:pPr>
            <w:r w:rsidRPr="00B46196">
              <w:t>О</w:t>
            </w:r>
          </w:p>
        </w:tc>
        <w:tc>
          <w:tcPr>
            <w:tcW w:w="2504" w:type="dxa"/>
          </w:tcPr>
          <w:p w:rsidR="00F12373" w:rsidRPr="00B46196" w:rsidRDefault="00F12373" w:rsidP="00F12373">
            <w:pPr>
              <w:pStyle w:val="14"/>
            </w:pPr>
            <w:r w:rsidRPr="00B46196">
              <w:t>Полное наименование МО</w:t>
            </w:r>
          </w:p>
        </w:tc>
        <w:tc>
          <w:tcPr>
            <w:tcW w:w="2532" w:type="dxa"/>
          </w:tcPr>
          <w:p w:rsidR="00F12373" w:rsidRPr="00B46196" w:rsidRDefault="00F12373" w:rsidP="007A62CF">
            <w:pPr>
              <w:pStyle w:val="14"/>
              <w:jc w:val="left"/>
            </w:pPr>
            <w:r w:rsidRPr="00B46196">
              <w:t>Для головных организаций заполняется в соответствии с ЕГРЮЛ</w:t>
            </w:r>
          </w:p>
        </w:tc>
      </w:tr>
      <w:tr w:rsidR="00B46196" w:rsidRPr="00B46196" w:rsidTr="004E1B05">
        <w:tc>
          <w:tcPr>
            <w:tcW w:w="1413" w:type="dxa"/>
          </w:tcPr>
          <w:p w:rsidR="00F12373" w:rsidRPr="00B46196" w:rsidRDefault="00663BE6" w:rsidP="00F12373">
            <w:pPr>
              <w:pStyle w:val="14"/>
            </w:pPr>
            <w:r w:rsidRPr="00B46196">
              <w:t>1.3.4</w:t>
            </w:r>
          </w:p>
        </w:tc>
        <w:tc>
          <w:tcPr>
            <w:tcW w:w="1262" w:type="dxa"/>
          </w:tcPr>
          <w:p w:rsidR="00F12373" w:rsidRPr="00B46196" w:rsidRDefault="00F12373" w:rsidP="00F12373">
            <w:pPr>
              <w:pStyle w:val="14"/>
            </w:pPr>
            <w:r w:rsidRPr="00B46196">
              <w:t>nam_mok</w:t>
            </w:r>
          </w:p>
        </w:tc>
        <w:tc>
          <w:tcPr>
            <w:tcW w:w="850" w:type="dxa"/>
          </w:tcPr>
          <w:p w:rsidR="00F12373" w:rsidRPr="00B46196" w:rsidRDefault="00F12373" w:rsidP="00F12373">
            <w:pPr>
              <w:pStyle w:val="14"/>
            </w:pPr>
            <w:r w:rsidRPr="00B46196">
              <w:t>Char</w:t>
            </w:r>
          </w:p>
        </w:tc>
        <w:tc>
          <w:tcPr>
            <w:tcW w:w="993" w:type="dxa"/>
          </w:tcPr>
          <w:p w:rsidR="00F12373" w:rsidRPr="00B46196" w:rsidRDefault="00F12373" w:rsidP="00F12373">
            <w:pPr>
              <w:pStyle w:val="14"/>
            </w:pPr>
            <w:r w:rsidRPr="00B46196">
              <w:t>250</w:t>
            </w:r>
          </w:p>
        </w:tc>
        <w:tc>
          <w:tcPr>
            <w:tcW w:w="897" w:type="dxa"/>
          </w:tcPr>
          <w:p w:rsidR="00F12373" w:rsidRPr="00B46196" w:rsidRDefault="00F12373" w:rsidP="00F12373">
            <w:pPr>
              <w:pStyle w:val="14"/>
            </w:pPr>
            <w:r w:rsidRPr="00B46196">
              <w:t>О</w:t>
            </w:r>
          </w:p>
        </w:tc>
        <w:tc>
          <w:tcPr>
            <w:tcW w:w="2504" w:type="dxa"/>
          </w:tcPr>
          <w:p w:rsidR="00F12373" w:rsidRPr="00B46196" w:rsidRDefault="00F12373" w:rsidP="00F12373">
            <w:pPr>
              <w:pStyle w:val="14"/>
            </w:pPr>
            <w:r w:rsidRPr="00B46196">
              <w:t>Краткое наименование МО</w:t>
            </w:r>
          </w:p>
        </w:tc>
        <w:tc>
          <w:tcPr>
            <w:tcW w:w="2532" w:type="dxa"/>
          </w:tcPr>
          <w:p w:rsidR="00F12373" w:rsidRPr="00B46196" w:rsidRDefault="00F12373" w:rsidP="007A62CF">
            <w:pPr>
              <w:pStyle w:val="14"/>
              <w:jc w:val="left"/>
            </w:pPr>
            <w:r w:rsidRPr="00B46196">
              <w:t>Для головных организаций заполняется в соответствии с ЕГРЮЛ</w:t>
            </w:r>
          </w:p>
        </w:tc>
      </w:tr>
      <w:tr w:rsidR="00B46196" w:rsidRPr="00B46196" w:rsidTr="004E1B05">
        <w:tc>
          <w:tcPr>
            <w:tcW w:w="1413" w:type="dxa"/>
          </w:tcPr>
          <w:p w:rsidR="00F12373" w:rsidRPr="00B46196" w:rsidRDefault="00663BE6" w:rsidP="00F12373">
            <w:pPr>
              <w:pStyle w:val="14"/>
            </w:pPr>
            <w:r w:rsidRPr="00B46196">
              <w:t>1.3.5</w:t>
            </w:r>
          </w:p>
        </w:tc>
        <w:tc>
          <w:tcPr>
            <w:tcW w:w="1262" w:type="dxa"/>
          </w:tcPr>
          <w:p w:rsidR="00F12373" w:rsidRPr="00B46196" w:rsidRDefault="00F12373" w:rsidP="00F12373">
            <w:pPr>
              <w:pStyle w:val="14"/>
            </w:pPr>
            <w:r w:rsidRPr="00B46196">
              <w:t>inn</w:t>
            </w:r>
          </w:p>
        </w:tc>
        <w:tc>
          <w:tcPr>
            <w:tcW w:w="850" w:type="dxa"/>
          </w:tcPr>
          <w:p w:rsidR="00F12373" w:rsidRPr="00B46196" w:rsidRDefault="00F12373" w:rsidP="00F12373">
            <w:pPr>
              <w:pStyle w:val="14"/>
            </w:pPr>
            <w:r w:rsidRPr="00B46196">
              <w:t>Char</w:t>
            </w:r>
          </w:p>
        </w:tc>
        <w:tc>
          <w:tcPr>
            <w:tcW w:w="993" w:type="dxa"/>
          </w:tcPr>
          <w:p w:rsidR="00F12373" w:rsidRPr="00B46196" w:rsidRDefault="00F12373" w:rsidP="00F12373">
            <w:pPr>
              <w:pStyle w:val="14"/>
            </w:pPr>
            <w:r w:rsidRPr="00B46196">
              <w:t>12</w:t>
            </w:r>
          </w:p>
        </w:tc>
        <w:tc>
          <w:tcPr>
            <w:tcW w:w="897" w:type="dxa"/>
          </w:tcPr>
          <w:p w:rsidR="00F12373" w:rsidRPr="00B46196" w:rsidRDefault="00F12373" w:rsidP="00F12373">
            <w:pPr>
              <w:pStyle w:val="14"/>
            </w:pPr>
            <w:r w:rsidRPr="00B46196">
              <w:t>О</w:t>
            </w:r>
          </w:p>
        </w:tc>
        <w:tc>
          <w:tcPr>
            <w:tcW w:w="2504" w:type="dxa"/>
          </w:tcPr>
          <w:p w:rsidR="00F12373" w:rsidRPr="00B46196" w:rsidRDefault="00F12373" w:rsidP="00F12373">
            <w:pPr>
              <w:pStyle w:val="14"/>
            </w:pPr>
            <w:r w:rsidRPr="00B46196">
              <w:t>ИНН</w:t>
            </w:r>
          </w:p>
        </w:tc>
        <w:tc>
          <w:tcPr>
            <w:tcW w:w="2532" w:type="dxa"/>
          </w:tcPr>
          <w:p w:rsidR="00F12373" w:rsidRPr="00B46196" w:rsidRDefault="00F12373" w:rsidP="007A62CF">
            <w:pPr>
              <w:pStyle w:val="14"/>
              <w:jc w:val="left"/>
            </w:pPr>
            <w:r w:rsidRPr="00B46196">
              <w:t>10 цифр для юридического лицо или 12 цифр для физического лица</w:t>
            </w:r>
          </w:p>
        </w:tc>
      </w:tr>
      <w:tr w:rsidR="00B46196" w:rsidRPr="00B46196" w:rsidTr="004E1B05">
        <w:tc>
          <w:tcPr>
            <w:tcW w:w="1413" w:type="dxa"/>
          </w:tcPr>
          <w:p w:rsidR="00F12373" w:rsidRPr="00B46196" w:rsidRDefault="00663BE6" w:rsidP="00F12373">
            <w:pPr>
              <w:pStyle w:val="14"/>
            </w:pPr>
            <w:r w:rsidRPr="00B46196">
              <w:t>1.3.6</w:t>
            </w:r>
          </w:p>
        </w:tc>
        <w:tc>
          <w:tcPr>
            <w:tcW w:w="1262" w:type="dxa"/>
          </w:tcPr>
          <w:p w:rsidR="00F12373" w:rsidRPr="00B46196" w:rsidRDefault="00F12373" w:rsidP="00F12373">
            <w:pPr>
              <w:pStyle w:val="14"/>
            </w:pPr>
            <w:r w:rsidRPr="00B46196">
              <w:t>Ogrn</w:t>
            </w:r>
          </w:p>
        </w:tc>
        <w:tc>
          <w:tcPr>
            <w:tcW w:w="850" w:type="dxa"/>
          </w:tcPr>
          <w:p w:rsidR="00F12373" w:rsidRPr="00B46196" w:rsidRDefault="00F12373" w:rsidP="00F12373">
            <w:pPr>
              <w:pStyle w:val="14"/>
            </w:pPr>
            <w:r w:rsidRPr="00B46196">
              <w:t>Char</w:t>
            </w:r>
          </w:p>
        </w:tc>
        <w:tc>
          <w:tcPr>
            <w:tcW w:w="993" w:type="dxa"/>
          </w:tcPr>
          <w:p w:rsidR="00F12373" w:rsidRPr="00B46196" w:rsidRDefault="00F12373" w:rsidP="00F12373">
            <w:pPr>
              <w:pStyle w:val="14"/>
            </w:pPr>
            <w:r w:rsidRPr="00B46196">
              <w:t>15</w:t>
            </w:r>
          </w:p>
        </w:tc>
        <w:tc>
          <w:tcPr>
            <w:tcW w:w="897" w:type="dxa"/>
          </w:tcPr>
          <w:p w:rsidR="00F12373" w:rsidRPr="00B46196" w:rsidRDefault="00F12373" w:rsidP="00F12373">
            <w:pPr>
              <w:pStyle w:val="14"/>
            </w:pPr>
            <w:r w:rsidRPr="00B46196">
              <w:t>О</w:t>
            </w:r>
          </w:p>
        </w:tc>
        <w:tc>
          <w:tcPr>
            <w:tcW w:w="2504" w:type="dxa"/>
          </w:tcPr>
          <w:p w:rsidR="00F12373" w:rsidRPr="00B46196" w:rsidRDefault="00F12373" w:rsidP="00F12373">
            <w:pPr>
              <w:pStyle w:val="14"/>
            </w:pPr>
            <w:r w:rsidRPr="00B46196">
              <w:t>ОГРН</w:t>
            </w:r>
          </w:p>
        </w:tc>
        <w:tc>
          <w:tcPr>
            <w:tcW w:w="2532" w:type="dxa"/>
          </w:tcPr>
          <w:p w:rsidR="00F12373" w:rsidRPr="00B46196" w:rsidRDefault="00F12373" w:rsidP="007A62CF">
            <w:pPr>
              <w:pStyle w:val="14"/>
              <w:jc w:val="left"/>
            </w:pPr>
            <w:r w:rsidRPr="00B46196">
              <w:t>13 цифр, начиная с 1-2-5 для юридического лица или 15 цифр, начиная с 3 для физического лица</w:t>
            </w:r>
          </w:p>
        </w:tc>
      </w:tr>
      <w:tr w:rsidR="00B46196" w:rsidRPr="00B46196" w:rsidTr="004E1B05">
        <w:tc>
          <w:tcPr>
            <w:tcW w:w="1413" w:type="dxa"/>
          </w:tcPr>
          <w:p w:rsidR="00F12373" w:rsidRPr="00B46196" w:rsidRDefault="00663BE6" w:rsidP="00F12373">
            <w:pPr>
              <w:pStyle w:val="14"/>
            </w:pPr>
            <w:r w:rsidRPr="00B46196">
              <w:t>1.3.7</w:t>
            </w:r>
          </w:p>
        </w:tc>
        <w:tc>
          <w:tcPr>
            <w:tcW w:w="1262" w:type="dxa"/>
          </w:tcPr>
          <w:p w:rsidR="00F12373" w:rsidRPr="00B46196" w:rsidRDefault="00F12373" w:rsidP="00F12373">
            <w:pPr>
              <w:pStyle w:val="14"/>
            </w:pPr>
            <w:r w:rsidRPr="00B46196">
              <w:t>KPP</w:t>
            </w:r>
          </w:p>
        </w:tc>
        <w:tc>
          <w:tcPr>
            <w:tcW w:w="850" w:type="dxa"/>
          </w:tcPr>
          <w:p w:rsidR="00F12373" w:rsidRPr="00B46196" w:rsidRDefault="00F12373" w:rsidP="00F12373">
            <w:pPr>
              <w:pStyle w:val="14"/>
            </w:pPr>
            <w:r w:rsidRPr="00B46196">
              <w:t>Char</w:t>
            </w:r>
          </w:p>
        </w:tc>
        <w:tc>
          <w:tcPr>
            <w:tcW w:w="993" w:type="dxa"/>
          </w:tcPr>
          <w:p w:rsidR="00F12373" w:rsidRPr="00B46196" w:rsidRDefault="00F12373" w:rsidP="00F12373">
            <w:pPr>
              <w:pStyle w:val="14"/>
            </w:pPr>
            <w:r w:rsidRPr="00B46196">
              <w:t>9</w:t>
            </w:r>
          </w:p>
        </w:tc>
        <w:tc>
          <w:tcPr>
            <w:tcW w:w="897" w:type="dxa"/>
          </w:tcPr>
          <w:p w:rsidR="00F12373" w:rsidRPr="00B46196" w:rsidRDefault="00F12373" w:rsidP="00F12373">
            <w:pPr>
              <w:pStyle w:val="14"/>
            </w:pPr>
            <w:r w:rsidRPr="00B46196">
              <w:t>У</w:t>
            </w:r>
          </w:p>
        </w:tc>
        <w:tc>
          <w:tcPr>
            <w:tcW w:w="2504" w:type="dxa"/>
          </w:tcPr>
          <w:p w:rsidR="00F12373" w:rsidRPr="00B46196" w:rsidRDefault="00F12373" w:rsidP="00F12373">
            <w:pPr>
              <w:pStyle w:val="14"/>
            </w:pPr>
            <w:r w:rsidRPr="00B46196">
              <w:t>КПП</w:t>
            </w:r>
          </w:p>
        </w:tc>
        <w:tc>
          <w:tcPr>
            <w:tcW w:w="2532" w:type="dxa"/>
          </w:tcPr>
          <w:p w:rsidR="00F12373" w:rsidRPr="00B46196" w:rsidRDefault="00F12373" w:rsidP="007A62CF">
            <w:pPr>
              <w:pStyle w:val="14"/>
              <w:jc w:val="left"/>
            </w:pPr>
            <w:r w:rsidRPr="00B46196">
              <w:t>Содержит 9 цифр. Может не заполняться только для индивидуальных частных предпринимателей</w:t>
            </w:r>
          </w:p>
        </w:tc>
      </w:tr>
      <w:tr w:rsidR="00B46196" w:rsidRPr="00B46196" w:rsidTr="004E1B05">
        <w:tc>
          <w:tcPr>
            <w:tcW w:w="1413" w:type="dxa"/>
          </w:tcPr>
          <w:p w:rsidR="00F12373" w:rsidRPr="00B46196" w:rsidRDefault="00663BE6" w:rsidP="00F12373">
            <w:pPr>
              <w:pStyle w:val="14"/>
              <w:rPr>
                <w:bCs/>
                <w:iCs/>
              </w:rPr>
            </w:pPr>
            <w:r w:rsidRPr="00B46196">
              <w:t>1.3.8</w:t>
            </w:r>
          </w:p>
        </w:tc>
        <w:tc>
          <w:tcPr>
            <w:tcW w:w="3105" w:type="dxa"/>
            <w:gridSpan w:val="3"/>
          </w:tcPr>
          <w:p w:rsidR="00F12373" w:rsidRPr="00B46196" w:rsidRDefault="00F12373" w:rsidP="00F12373">
            <w:pPr>
              <w:pStyle w:val="14"/>
            </w:pPr>
            <w:r w:rsidRPr="00B46196">
              <w:rPr>
                <w:bCs/>
                <w:iCs/>
                <w:lang w:val="en-US"/>
              </w:rPr>
              <w:t>jur</w:t>
            </w:r>
            <w:r w:rsidRPr="00B46196">
              <w:rPr>
                <w:bCs/>
                <w:iCs/>
              </w:rPr>
              <w:t>Address</w:t>
            </w:r>
          </w:p>
        </w:tc>
        <w:tc>
          <w:tcPr>
            <w:tcW w:w="897" w:type="dxa"/>
          </w:tcPr>
          <w:p w:rsidR="00F12373" w:rsidRPr="00B46196" w:rsidRDefault="00F12373" w:rsidP="00F12373">
            <w:pPr>
              <w:pStyle w:val="14"/>
              <w:rPr>
                <w:bCs/>
              </w:rPr>
            </w:pPr>
            <w:r w:rsidRPr="00B46196">
              <w:t>О</w:t>
            </w:r>
          </w:p>
        </w:tc>
        <w:tc>
          <w:tcPr>
            <w:tcW w:w="5036" w:type="dxa"/>
            <w:gridSpan w:val="2"/>
          </w:tcPr>
          <w:p w:rsidR="00F12373" w:rsidRPr="00B46196" w:rsidRDefault="00F12373" w:rsidP="00F12373">
            <w:pPr>
              <w:pStyle w:val="14"/>
            </w:pPr>
            <w:r w:rsidRPr="00B46196">
              <w:rPr>
                <w:bCs/>
              </w:rPr>
              <w:t>Юридический адрес МО</w:t>
            </w:r>
          </w:p>
        </w:tc>
      </w:tr>
      <w:tr w:rsidR="00B46196" w:rsidRPr="00B46196" w:rsidTr="004E1B05">
        <w:tc>
          <w:tcPr>
            <w:tcW w:w="1413" w:type="dxa"/>
          </w:tcPr>
          <w:p w:rsidR="00F12373" w:rsidRPr="00B46196" w:rsidRDefault="00F12373" w:rsidP="00663BE6">
            <w:pPr>
              <w:pStyle w:val="14"/>
            </w:pPr>
            <w:r w:rsidRPr="00B46196">
              <w:t>1.3.</w:t>
            </w:r>
            <w:r w:rsidR="00663BE6" w:rsidRPr="00B46196">
              <w:t>8</w:t>
            </w:r>
            <w:r w:rsidRPr="00B46196">
              <w:t>.1</w:t>
            </w:r>
          </w:p>
        </w:tc>
        <w:tc>
          <w:tcPr>
            <w:tcW w:w="1262" w:type="dxa"/>
          </w:tcPr>
          <w:p w:rsidR="00F12373" w:rsidRPr="00B46196" w:rsidRDefault="00F12373" w:rsidP="00F12373">
            <w:pPr>
              <w:pStyle w:val="14"/>
            </w:pPr>
            <w:r w:rsidRPr="00B46196">
              <w:t>index_j</w:t>
            </w:r>
          </w:p>
        </w:tc>
        <w:tc>
          <w:tcPr>
            <w:tcW w:w="850" w:type="dxa"/>
          </w:tcPr>
          <w:p w:rsidR="00F12373" w:rsidRPr="00B46196" w:rsidRDefault="00F12373" w:rsidP="00F12373">
            <w:pPr>
              <w:pStyle w:val="14"/>
            </w:pPr>
            <w:r w:rsidRPr="00B46196">
              <w:t>Char</w:t>
            </w:r>
          </w:p>
        </w:tc>
        <w:tc>
          <w:tcPr>
            <w:tcW w:w="993" w:type="dxa"/>
          </w:tcPr>
          <w:p w:rsidR="00F12373" w:rsidRPr="00B46196" w:rsidRDefault="00F12373" w:rsidP="00F12373">
            <w:pPr>
              <w:pStyle w:val="14"/>
            </w:pPr>
            <w:r w:rsidRPr="00B46196">
              <w:t>6</w:t>
            </w:r>
          </w:p>
        </w:tc>
        <w:tc>
          <w:tcPr>
            <w:tcW w:w="897" w:type="dxa"/>
          </w:tcPr>
          <w:p w:rsidR="00F12373" w:rsidRPr="00B46196" w:rsidRDefault="00F12373" w:rsidP="00F12373">
            <w:pPr>
              <w:pStyle w:val="14"/>
            </w:pPr>
            <w:r w:rsidRPr="00B46196">
              <w:t>О</w:t>
            </w:r>
          </w:p>
        </w:tc>
        <w:tc>
          <w:tcPr>
            <w:tcW w:w="2504" w:type="dxa"/>
          </w:tcPr>
          <w:p w:rsidR="00F12373" w:rsidRPr="00B46196" w:rsidRDefault="00F12373" w:rsidP="00F12373">
            <w:pPr>
              <w:pStyle w:val="14"/>
            </w:pPr>
            <w:r w:rsidRPr="00B46196">
              <w:t>Почтовый индекс адреса</w:t>
            </w:r>
          </w:p>
        </w:tc>
        <w:tc>
          <w:tcPr>
            <w:tcW w:w="2532" w:type="dxa"/>
          </w:tcPr>
          <w:p w:rsidR="00F12373" w:rsidRPr="00B46196" w:rsidRDefault="00F12373" w:rsidP="00F12373">
            <w:pPr>
              <w:pStyle w:val="14"/>
            </w:pPr>
          </w:p>
        </w:tc>
      </w:tr>
      <w:tr w:rsidR="00B46196" w:rsidRPr="00B46196" w:rsidTr="004E1B05">
        <w:tc>
          <w:tcPr>
            <w:tcW w:w="1413" w:type="dxa"/>
          </w:tcPr>
          <w:p w:rsidR="00F12373" w:rsidRPr="00B46196" w:rsidRDefault="00F12373" w:rsidP="00663BE6">
            <w:pPr>
              <w:pStyle w:val="14"/>
            </w:pPr>
            <w:r w:rsidRPr="00B46196">
              <w:t>1.3.</w:t>
            </w:r>
            <w:r w:rsidR="00663BE6" w:rsidRPr="00B46196">
              <w:t>8</w:t>
            </w:r>
            <w:r w:rsidRPr="00B46196">
              <w:t>.2</w:t>
            </w:r>
          </w:p>
        </w:tc>
        <w:tc>
          <w:tcPr>
            <w:tcW w:w="1262" w:type="dxa"/>
          </w:tcPr>
          <w:p w:rsidR="00F12373" w:rsidRPr="00B46196" w:rsidRDefault="00F12373" w:rsidP="00F12373">
            <w:pPr>
              <w:pStyle w:val="14"/>
            </w:pPr>
            <w:r w:rsidRPr="00B46196">
              <w:t>addr_j</w:t>
            </w:r>
          </w:p>
        </w:tc>
        <w:tc>
          <w:tcPr>
            <w:tcW w:w="850" w:type="dxa"/>
          </w:tcPr>
          <w:p w:rsidR="00F12373" w:rsidRPr="00B46196" w:rsidRDefault="00F12373" w:rsidP="00F12373">
            <w:pPr>
              <w:pStyle w:val="14"/>
            </w:pPr>
            <w:r w:rsidRPr="00B46196">
              <w:t>Char</w:t>
            </w:r>
          </w:p>
        </w:tc>
        <w:tc>
          <w:tcPr>
            <w:tcW w:w="993" w:type="dxa"/>
          </w:tcPr>
          <w:p w:rsidR="00F12373" w:rsidRPr="00B46196" w:rsidRDefault="00F12373" w:rsidP="00F12373">
            <w:pPr>
              <w:pStyle w:val="14"/>
            </w:pPr>
            <w:r w:rsidRPr="00B46196">
              <w:t>254</w:t>
            </w:r>
          </w:p>
        </w:tc>
        <w:tc>
          <w:tcPr>
            <w:tcW w:w="897" w:type="dxa"/>
          </w:tcPr>
          <w:p w:rsidR="00F12373" w:rsidRPr="00B46196" w:rsidRDefault="00F12373" w:rsidP="00F12373">
            <w:pPr>
              <w:pStyle w:val="14"/>
            </w:pPr>
            <w:r w:rsidRPr="00B46196">
              <w:t>О</w:t>
            </w:r>
          </w:p>
        </w:tc>
        <w:tc>
          <w:tcPr>
            <w:tcW w:w="2504" w:type="dxa"/>
          </w:tcPr>
          <w:p w:rsidR="00F12373" w:rsidRPr="00B46196" w:rsidRDefault="00F12373" w:rsidP="00F12373">
            <w:pPr>
              <w:pStyle w:val="14"/>
            </w:pPr>
            <w:r w:rsidRPr="00B46196">
              <w:t>Адрес, заданный в строку</w:t>
            </w:r>
          </w:p>
        </w:tc>
        <w:tc>
          <w:tcPr>
            <w:tcW w:w="2532" w:type="dxa"/>
          </w:tcPr>
          <w:p w:rsidR="00F12373" w:rsidRPr="00B46196" w:rsidRDefault="00F12373" w:rsidP="00F12373">
            <w:pPr>
              <w:pStyle w:val="14"/>
            </w:pPr>
          </w:p>
        </w:tc>
      </w:tr>
      <w:tr w:rsidR="00B46196" w:rsidRPr="00B46196" w:rsidTr="004E1B05">
        <w:tc>
          <w:tcPr>
            <w:tcW w:w="1413" w:type="dxa"/>
          </w:tcPr>
          <w:p w:rsidR="00F12373" w:rsidRPr="00B46196" w:rsidRDefault="00F12373" w:rsidP="00663BE6">
            <w:pPr>
              <w:pStyle w:val="14"/>
            </w:pPr>
            <w:r w:rsidRPr="00B46196">
              <w:t>1.3.</w:t>
            </w:r>
            <w:r w:rsidR="00663BE6" w:rsidRPr="00B46196">
              <w:t>9</w:t>
            </w:r>
          </w:p>
        </w:tc>
        <w:tc>
          <w:tcPr>
            <w:tcW w:w="1262" w:type="dxa"/>
          </w:tcPr>
          <w:p w:rsidR="00F12373" w:rsidRPr="00B46196" w:rsidRDefault="00F12373" w:rsidP="00F12373">
            <w:pPr>
              <w:pStyle w:val="14"/>
            </w:pPr>
            <w:r w:rsidRPr="00B46196">
              <w:t>okopf</w:t>
            </w:r>
          </w:p>
        </w:tc>
        <w:tc>
          <w:tcPr>
            <w:tcW w:w="850" w:type="dxa"/>
          </w:tcPr>
          <w:p w:rsidR="00F12373" w:rsidRPr="00B46196" w:rsidRDefault="00F12373" w:rsidP="00F12373">
            <w:pPr>
              <w:pStyle w:val="14"/>
            </w:pPr>
            <w:r w:rsidRPr="00B46196">
              <w:t>Char</w:t>
            </w:r>
          </w:p>
        </w:tc>
        <w:tc>
          <w:tcPr>
            <w:tcW w:w="993" w:type="dxa"/>
          </w:tcPr>
          <w:p w:rsidR="00F12373" w:rsidRPr="00B46196" w:rsidRDefault="00F12373" w:rsidP="00F12373">
            <w:pPr>
              <w:pStyle w:val="14"/>
            </w:pPr>
            <w:r w:rsidRPr="00B46196">
              <w:t>5</w:t>
            </w:r>
          </w:p>
        </w:tc>
        <w:tc>
          <w:tcPr>
            <w:tcW w:w="897" w:type="dxa"/>
          </w:tcPr>
          <w:p w:rsidR="00F12373" w:rsidRPr="00B46196" w:rsidRDefault="00F12373" w:rsidP="00F12373">
            <w:pPr>
              <w:pStyle w:val="14"/>
            </w:pPr>
            <w:r w:rsidRPr="00B46196">
              <w:t>О</w:t>
            </w:r>
          </w:p>
        </w:tc>
        <w:tc>
          <w:tcPr>
            <w:tcW w:w="2504" w:type="dxa"/>
          </w:tcPr>
          <w:p w:rsidR="00F12373" w:rsidRPr="00B46196" w:rsidRDefault="00F12373" w:rsidP="00F12373">
            <w:pPr>
              <w:pStyle w:val="14"/>
            </w:pPr>
            <w:r w:rsidRPr="00B46196">
              <w:t>Код организационно-правовой формы МО по ОКОПФ</w:t>
            </w:r>
          </w:p>
        </w:tc>
        <w:tc>
          <w:tcPr>
            <w:tcW w:w="2532" w:type="dxa"/>
          </w:tcPr>
          <w:p w:rsidR="00F12373" w:rsidRPr="00B46196" w:rsidRDefault="00F12373" w:rsidP="007A62CF">
            <w:pPr>
              <w:pStyle w:val="14"/>
              <w:jc w:val="left"/>
            </w:pPr>
            <w:r w:rsidRPr="00B46196">
              <w:t>Заполняется в соответствии с классификатором ОКОПФ (Приложение А О005)</w:t>
            </w:r>
          </w:p>
        </w:tc>
      </w:tr>
      <w:tr w:rsidR="00FF2400" w:rsidRPr="00B46196" w:rsidTr="00FF2400">
        <w:tc>
          <w:tcPr>
            <w:tcW w:w="1413" w:type="dxa"/>
          </w:tcPr>
          <w:p w:rsidR="00FF2400" w:rsidRPr="008461AA" w:rsidRDefault="00FF2400" w:rsidP="00663BE6">
            <w:pPr>
              <w:pStyle w:val="14"/>
              <w:rPr>
                <w:highlight w:val="yellow"/>
              </w:rPr>
            </w:pPr>
            <w:r w:rsidRPr="008461AA">
              <w:rPr>
                <w:highlight w:val="yellow"/>
              </w:rPr>
              <w:t>1.3.10</w:t>
            </w:r>
          </w:p>
        </w:tc>
        <w:tc>
          <w:tcPr>
            <w:tcW w:w="1262" w:type="dxa"/>
          </w:tcPr>
          <w:p w:rsidR="00FF2400" w:rsidRPr="008461AA" w:rsidRDefault="00FF2400" w:rsidP="00F12373">
            <w:pPr>
              <w:pStyle w:val="14"/>
              <w:rPr>
                <w:highlight w:val="yellow"/>
                <w:lang w:val="en-US"/>
              </w:rPr>
            </w:pPr>
            <w:r w:rsidRPr="008461AA">
              <w:rPr>
                <w:highlight w:val="yellow"/>
                <w:lang w:val="en-US"/>
              </w:rPr>
              <w:t>okfs</w:t>
            </w:r>
          </w:p>
        </w:tc>
        <w:tc>
          <w:tcPr>
            <w:tcW w:w="850" w:type="dxa"/>
          </w:tcPr>
          <w:p w:rsidR="00FF2400" w:rsidRPr="008461AA" w:rsidRDefault="00FF2400" w:rsidP="00F12373">
            <w:pPr>
              <w:pStyle w:val="14"/>
              <w:rPr>
                <w:highlight w:val="yellow"/>
              </w:rPr>
            </w:pPr>
            <w:r w:rsidRPr="008461AA">
              <w:rPr>
                <w:highlight w:val="yellow"/>
              </w:rPr>
              <w:t>Char</w:t>
            </w:r>
          </w:p>
        </w:tc>
        <w:tc>
          <w:tcPr>
            <w:tcW w:w="993" w:type="dxa"/>
          </w:tcPr>
          <w:p w:rsidR="00FF2400" w:rsidRPr="008461AA" w:rsidRDefault="00FF2400" w:rsidP="00F12373">
            <w:pPr>
              <w:pStyle w:val="14"/>
              <w:rPr>
                <w:highlight w:val="yellow"/>
              </w:rPr>
            </w:pPr>
            <w:r w:rsidRPr="008461AA">
              <w:rPr>
                <w:highlight w:val="yellow"/>
              </w:rPr>
              <w:t>2</w:t>
            </w:r>
          </w:p>
        </w:tc>
        <w:tc>
          <w:tcPr>
            <w:tcW w:w="897" w:type="dxa"/>
          </w:tcPr>
          <w:p w:rsidR="00FF2400" w:rsidRPr="008461AA" w:rsidRDefault="00FF2400" w:rsidP="00F12373">
            <w:pPr>
              <w:pStyle w:val="14"/>
              <w:rPr>
                <w:highlight w:val="yellow"/>
                <w:lang w:val="en-US"/>
              </w:rPr>
            </w:pPr>
            <w:r w:rsidRPr="008461AA">
              <w:rPr>
                <w:highlight w:val="yellow"/>
                <w:lang w:val="en-US"/>
              </w:rPr>
              <w:t>O</w:t>
            </w:r>
          </w:p>
        </w:tc>
        <w:tc>
          <w:tcPr>
            <w:tcW w:w="2504" w:type="dxa"/>
          </w:tcPr>
          <w:p w:rsidR="00FF2400" w:rsidRPr="008461AA" w:rsidRDefault="00FF2400" w:rsidP="00FF2400">
            <w:pPr>
              <w:pStyle w:val="14"/>
              <w:jc w:val="left"/>
              <w:rPr>
                <w:highlight w:val="yellow"/>
              </w:rPr>
            </w:pPr>
            <w:r w:rsidRPr="008461AA">
              <w:rPr>
                <w:highlight w:val="yellow"/>
              </w:rPr>
              <w:t>Код формы собственности</w:t>
            </w:r>
          </w:p>
        </w:tc>
        <w:tc>
          <w:tcPr>
            <w:tcW w:w="2532" w:type="dxa"/>
          </w:tcPr>
          <w:p w:rsidR="00FF2400" w:rsidRPr="008461AA" w:rsidRDefault="00FF2400" w:rsidP="00FF2400">
            <w:pPr>
              <w:pStyle w:val="14"/>
              <w:jc w:val="left"/>
              <w:rPr>
                <w:highlight w:val="yellow"/>
              </w:rPr>
            </w:pPr>
            <w:r w:rsidRPr="008461AA">
              <w:rPr>
                <w:highlight w:val="yellow"/>
              </w:rPr>
              <w:t xml:space="preserve">Заполняется в соответствии с </w:t>
            </w:r>
            <w:r w:rsidR="008461AA" w:rsidRPr="008461AA">
              <w:rPr>
                <w:highlight w:val="yellow"/>
              </w:rPr>
              <w:t xml:space="preserve"> </w:t>
            </w:r>
            <w:r w:rsidRPr="008461AA">
              <w:rPr>
                <w:highlight w:val="yellow"/>
              </w:rPr>
              <w:t>классификатором ОКФС (Приложение А О004)</w:t>
            </w:r>
          </w:p>
        </w:tc>
      </w:tr>
      <w:tr w:rsidR="00B46196" w:rsidRPr="00B46196" w:rsidTr="004E1B05">
        <w:tc>
          <w:tcPr>
            <w:tcW w:w="1413" w:type="dxa"/>
          </w:tcPr>
          <w:p w:rsidR="00F12373" w:rsidRPr="008461AA" w:rsidRDefault="00FF2400" w:rsidP="00663BE6">
            <w:pPr>
              <w:pStyle w:val="14"/>
              <w:rPr>
                <w:highlight w:val="yellow"/>
              </w:rPr>
            </w:pPr>
            <w:r w:rsidRPr="008461AA">
              <w:rPr>
                <w:highlight w:val="yellow"/>
              </w:rPr>
              <w:t>1.3.11</w:t>
            </w:r>
          </w:p>
        </w:tc>
        <w:tc>
          <w:tcPr>
            <w:tcW w:w="1262" w:type="dxa"/>
          </w:tcPr>
          <w:p w:rsidR="00F12373" w:rsidRPr="00B46196" w:rsidRDefault="00F12373" w:rsidP="00F12373">
            <w:pPr>
              <w:pStyle w:val="14"/>
            </w:pPr>
            <w:r w:rsidRPr="00B46196">
              <w:t>vedpri</w:t>
            </w:r>
          </w:p>
        </w:tc>
        <w:tc>
          <w:tcPr>
            <w:tcW w:w="850" w:type="dxa"/>
          </w:tcPr>
          <w:p w:rsidR="00F12373" w:rsidRPr="00B46196" w:rsidRDefault="00F12373" w:rsidP="00F12373">
            <w:pPr>
              <w:pStyle w:val="14"/>
            </w:pPr>
            <w:bookmarkStart w:id="635" w:name="__DdeLink__5021_180704676811"/>
            <w:r w:rsidRPr="00B46196">
              <w:t>Num</w:t>
            </w:r>
            <w:bookmarkEnd w:id="635"/>
          </w:p>
        </w:tc>
        <w:tc>
          <w:tcPr>
            <w:tcW w:w="993" w:type="dxa"/>
          </w:tcPr>
          <w:p w:rsidR="00F12373" w:rsidRPr="00B46196" w:rsidRDefault="00F12373" w:rsidP="00F12373">
            <w:pPr>
              <w:pStyle w:val="14"/>
            </w:pPr>
            <w:r w:rsidRPr="00B46196">
              <w:t>2</w:t>
            </w:r>
          </w:p>
        </w:tc>
        <w:tc>
          <w:tcPr>
            <w:tcW w:w="897" w:type="dxa"/>
          </w:tcPr>
          <w:p w:rsidR="00F12373" w:rsidRPr="00B46196" w:rsidRDefault="00F12373" w:rsidP="00F12373">
            <w:pPr>
              <w:pStyle w:val="14"/>
            </w:pPr>
            <w:r w:rsidRPr="00B46196">
              <w:t>О</w:t>
            </w:r>
          </w:p>
        </w:tc>
        <w:tc>
          <w:tcPr>
            <w:tcW w:w="2504" w:type="dxa"/>
          </w:tcPr>
          <w:p w:rsidR="00F12373" w:rsidRPr="00B46196" w:rsidRDefault="00F12373" w:rsidP="00FF2400">
            <w:pPr>
              <w:pStyle w:val="14"/>
              <w:jc w:val="left"/>
            </w:pPr>
            <w:r w:rsidRPr="00B46196">
              <w:t>Код вида ведомственной принадлежности медицинской организации</w:t>
            </w:r>
          </w:p>
        </w:tc>
        <w:tc>
          <w:tcPr>
            <w:tcW w:w="2532" w:type="dxa"/>
          </w:tcPr>
          <w:p w:rsidR="00F12373" w:rsidRPr="00B46196" w:rsidRDefault="00F12373" w:rsidP="007A62CF">
            <w:pPr>
              <w:pStyle w:val="14"/>
              <w:jc w:val="left"/>
            </w:pPr>
            <w:r w:rsidRPr="00B46196">
              <w:t xml:space="preserve">Заполняется в соответствии с классификатором ведомственной принадлежности (Приложение А </w:t>
            </w:r>
            <w:r w:rsidRPr="00B46196">
              <w:rPr>
                <w:lang w:val="en-US"/>
              </w:rPr>
              <w:t>F</w:t>
            </w:r>
            <w:r w:rsidRPr="00B46196">
              <w:t>007)</w:t>
            </w:r>
          </w:p>
        </w:tc>
      </w:tr>
      <w:tr w:rsidR="00B46196" w:rsidRPr="00B46196" w:rsidTr="004E1B05">
        <w:tc>
          <w:tcPr>
            <w:tcW w:w="1413" w:type="dxa"/>
          </w:tcPr>
          <w:p w:rsidR="00F12373" w:rsidRPr="008461AA" w:rsidRDefault="00F12373" w:rsidP="00FF2400">
            <w:pPr>
              <w:pStyle w:val="14"/>
              <w:rPr>
                <w:highlight w:val="yellow"/>
              </w:rPr>
            </w:pPr>
            <w:r w:rsidRPr="008461AA">
              <w:rPr>
                <w:highlight w:val="yellow"/>
              </w:rPr>
              <w:t>1.3.1</w:t>
            </w:r>
            <w:r w:rsidR="00FF2400" w:rsidRPr="008461AA">
              <w:rPr>
                <w:highlight w:val="yellow"/>
              </w:rPr>
              <w:t>2</w:t>
            </w:r>
          </w:p>
        </w:tc>
        <w:tc>
          <w:tcPr>
            <w:tcW w:w="1262" w:type="dxa"/>
          </w:tcPr>
          <w:p w:rsidR="00F12373" w:rsidRPr="00B46196" w:rsidRDefault="00F12373" w:rsidP="00F12373">
            <w:pPr>
              <w:pStyle w:val="14"/>
            </w:pPr>
            <w:r w:rsidRPr="00B46196">
              <w:t>org</w:t>
            </w:r>
          </w:p>
        </w:tc>
        <w:tc>
          <w:tcPr>
            <w:tcW w:w="850" w:type="dxa"/>
          </w:tcPr>
          <w:p w:rsidR="00F12373" w:rsidRPr="00B46196" w:rsidRDefault="00F12373" w:rsidP="00F12373">
            <w:pPr>
              <w:pStyle w:val="14"/>
            </w:pPr>
            <w:r w:rsidRPr="00B46196">
              <w:t>Num</w:t>
            </w:r>
          </w:p>
        </w:tc>
        <w:tc>
          <w:tcPr>
            <w:tcW w:w="993" w:type="dxa"/>
          </w:tcPr>
          <w:p w:rsidR="00F12373" w:rsidRPr="00FF2400" w:rsidRDefault="00F12373" w:rsidP="00F12373">
            <w:pPr>
              <w:pStyle w:val="14"/>
              <w:rPr>
                <w:highlight w:val="cyan"/>
              </w:rPr>
            </w:pPr>
            <w:r w:rsidRPr="008461AA">
              <w:rPr>
                <w:highlight w:val="yellow"/>
              </w:rPr>
              <w:t>1</w:t>
            </w:r>
            <w:r w:rsidR="008A7DC8" w:rsidRPr="008461AA">
              <w:rPr>
                <w:highlight w:val="yellow"/>
              </w:rPr>
              <w:t>.1</w:t>
            </w:r>
            <w:r w:rsidR="008A7DC8" w:rsidRPr="008461AA">
              <w:rPr>
                <w:rStyle w:val="affe"/>
              </w:rPr>
              <w:footnoteReference w:id="17"/>
            </w:r>
          </w:p>
        </w:tc>
        <w:tc>
          <w:tcPr>
            <w:tcW w:w="897" w:type="dxa"/>
          </w:tcPr>
          <w:p w:rsidR="00F12373" w:rsidRPr="00B46196" w:rsidRDefault="00F12373" w:rsidP="00F12373">
            <w:pPr>
              <w:pStyle w:val="14"/>
            </w:pPr>
            <w:r w:rsidRPr="00B46196">
              <w:t>О</w:t>
            </w:r>
          </w:p>
        </w:tc>
        <w:tc>
          <w:tcPr>
            <w:tcW w:w="2504" w:type="dxa"/>
          </w:tcPr>
          <w:p w:rsidR="00F12373" w:rsidRPr="00B46196" w:rsidRDefault="00F12373" w:rsidP="00F12373">
            <w:pPr>
              <w:pStyle w:val="14"/>
            </w:pPr>
            <w:r w:rsidRPr="00B46196">
              <w:t>Признак подчиненности</w:t>
            </w:r>
          </w:p>
        </w:tc>
        <w:tc>
          <w:tcPr>
            <w:tcW w:w="2532" w:type="dxa"/>
          </w:tcPr>
          <w:p w:rsidR="00F12373" w:rsidRPr="00B46196" w:rsidRDefault="00F12373" w:rsidP="007A62CF">
            <w:pPr>
              <w:pStyle w:val="14"/>
              <w:jc w:val="left"/>
            </w:pPr>
            <w:r w:rsidRPr="00B46196">
              <w:t xml:space="preserve">Заполняется в соответствии </w:t>
            </w:r>
            <w:r w:rsidRPr="00B46196">
              <w:rPr>
                <w:lang w:val="en-US"/>
              </w:rPr>
              <w:t>c</w:t>
            </w:r>
            <w:r w:rsidR="008461AA">
              <w:t xml:space="preserve"> </w:t>
            </w:r>
            <w:r w:rsidRPr="00B46196">
              <w:t xml:space="preserve">классификатором признака подчиненности МО (Приложение А </w:t>
            </w:r>
            <w:r w:rsidRPr="00B46196">
              <w:rPr>
                <w:lang w:val="en-US"/>
              </w:rPr>
              <w:t>R</w:t>
            </w:r>
            <w:r w:rsidRPr="00B46196">
              <w:t>008)</w:t>
            </w:r>
          </w:p>
        </w:tc>
      </w:tr>
      <w:tr w:rsidR="00B46196" w:rsidRPr="00B46196" w:rsidTr="004E1B05">
        <w:tc>
          <w:tcPr>
            <w:tcW w:w="1413" w:type="dxa"/>
          </w:tcPr>
          <w:p w:rsidR="00F12373" w:rsidRPr="008461AA" w:rsidRDefault="00F12373" w:rsidP="00657F88">
            <w:pPr>
              <w:pStyle w:val="14"/>
              <w:rPr>
                <w:highlight w:val="yellow"/>
              </w:rPr>
            </w:pPr>
            <w:r w:rsidRPr="008461AA">
              <w:rPr>
                <w:highlight w:val="yellow"/>
              </w:rPr>
              <w:t>1.3.1</w:t>
            </w:r>
            <w:r w:rsidR="00FF2400" w:rsidRPr="008461AA">
              <w:rPr>
                <w:highlight w:val="yellow"/>
              </w:rPr>
              <w:t>3</w:t>
            </w:r>
          </w:p>
        </w:tc>
        <w:tc>
          <w:tcPr>
            <w:tcW w:w="1262" w:type="dxa"/>
          </w:tcPr>
          <w:p w:rsidR="00F12373" w:rsidRPr="00B46196" w:rsidRDefault="00F12373" w:rsidP="00F12373">
            <w:pPr>
              <w:pStyle w:val="14"/>
            </w:pPr>
            <w:r w:rsidRPr="00B46196">
              <w:t>fam_ruk</w:t>
            </w:r>
          </w:p>
        </w:tc>
        <w:tc>
          <w:tcPr>
            <w:tcW w:w="850" w:type="dxa"/>
          </w:tcPr>
          <w:p w:rsidR="00F12373" w:rsidRPr="00B46196" w:rsidRDefault="00F12373" w:rsidP="00F12373">
            <w:pPr>
              <w:pStyle w:val="14"/>
            </w:pPr>
            <w:r w:rsidRPr="00B46196">
              <w:t>Char</w:t>
            </w:r>
          </w:p>
        </w:tc>
        <w:tc>
          <w:tcPr>
            <w:tcW w:w="993" w:type="dxa"/>
          </w:tcPr>
          <w:p w:rsidR="00F12373" w:rsidRPr="00B46196" w:rsidRDefault="00F12373" w:rsidP="00F12373">
            <w:pPr>
              <w:pStyle w:val="14"/>
            </w:pPr>
            <w:r w:rsidRPr="00B46196">
              <w:t>40</w:t>
            </w:r>
          </w:p>
        </w:tc>
        <w:tc>
          <w:tcPr>
            <w:tcW w:w="897" w:type="dxa"/>
          </w:tcPr>
          <w:p w:rsidR="00F12373" w:rsidRPr="00B46196" w:rsidRDefault="00F12373" w:rsidP="00F12373">
            <w:pPr>
              <w:pStyle w:val="14"/>
            </w:pPr>
            <w:r w:rsidRPr="00B46196">
              <w:t>О</w:t>
            </w:r>
          </w:p>
        </w:tc>
        <w:tc>
          <w:tcPr>
            <w:tcW w:w="2504" w:type="dxa"/>
          </w:tcPr>
          <w:p w:rsidR="00F12373" w:rsidRPr="00B46196" w:rsidRDefault="00F12373" w:rsidP="00F12373">
            <w:pPr>
              <w:pStyle w:val="14"/>
            </w:pPr>
            <w:r w:rsidRPr="00B46196">
              <w:t>Фамилия руководителя</w:t>
            </w:r>
          </w:p>
        </w:tc>
        <w:tc>
          <w:tcPr>
            <w:tcW w:w="2532" w:type="dxa"/>
            <w:vMerge w:val="restart"/>
          </w:tcPr>
          <w:p w:rsidR="00F12373" w:rsidRPr="00B46196" w:rsidRDefault="00F12373" w:rsidP="007A62CF">
            <w:pPr>
              <w:pStyle w:val="14"/>
              <w:jc w:val="left"/>
            </w:pPr>
            <w:r w:rsidRPr="00B46196">
              <w:t>Фамилия, имя, отчество заполняется с документа удостоверяющего личность</w:t>
            </w:r>
          </w:p>
        </w:tc>
      </w:tr>
      <w:tr w:rsidR="00B46196" w:rsidRPr="00B46196" w:rsidTr="004E1B05">
        <w:tc>
          <w:tcPr>
            <w:tcW w:w="1413" w:type="dxa"/>
          </w:tcPr>
          <w:p w:rsidR="00F12373" w:rsidRPr="008461AA" w:rsidRDefault="00F12373" w:rsidP="00657F88">
            <w:pPr>
              <w:pStyle w:val="14"/>
              <w:rPr>
                <w:highlight w:val="yellow"/>
              </w:rPr>
            </w:pPr>
            <w:r w:rsidRPr="008461AA">
              <w:rPr>
                <w:highlight w:val="yellow"/>
              </w:rPr>
              <w:t>1.3.1</w:t>
            </w:r>
            <w:r w:rsidR="00FF2400" w:rsidRPr="008461AA">
              <w:rPr>
                <w:highlight w:val="yellow"/>
              </w:rPr>
              <w:t>4</w:t>
            </w:r>
          </w:p>
        </w:tc>
        <w:tc>
          <w:tcPr>
            <w:tcW w:w="1262" w:type="dxa"/>
          </w:tcPr>
          <w:p w:rsidR="00F12373" w:rsidRPr="00B46196" w:rsidRDefault="00F12373" w:rsidP="00F12373">
            <w:pPr>
              <w:pStyle w:val="14"/>
            </w:pPr>
            <w:r w:rsidRPr="00B46196">
              <w:t>im_ruk</w:t>
            </w:r>
          </w:p>
        </w:tc>
        <w:tc>
          <w:tcPr>
            <w:tcW w:w="850" w:type="dxa"/>
          </w:tcPr>
          <w:p w:rsidR="00F12373" w:rsidRPr="00B46196" w:rsidRDefault="00F12373" w:rsidP="00F12373">
            <w:pPr>
              <w:pStyle w:val="14"/>
            </w:pPr>
            <w:r w:rsidRPr="00B46196">
              <w:t>Char</w:t>
            </w:r>
          </w:p>
        </w:tc>
        <w:tc>
          <w:tcPr>
            <w:tcW w:w="993" w:type="dxa"/>
          </w:tcPr>
          <w:p w:rsidR="00F12373" w:rsidRPr="00B46196" w:rsidRDefault="00F12373" w:rsidP="00F12373">
            <w:pPr>
              <w:pStyle w:val="14"/>
            </w:pPr>
            <w:r w:rsidRPr="00B46196">
              <w:t>40</w:t>
            </w:r>
          </w:p>
        </w:tc>
        <w:tc>
          <w:tcPr>
            <w:tcW w:w="897" w:type="dxa"/>
          </w:tcPr>
          <w:p w:rsidR="00F12373" w:rsidRPr="00B46196" w:rsidRDefault="00F12373" w:rsidP="00F12373">
            <w:pPr>
              <w:pStyle w:val="14"/>
            </w:pPr>
            <w:r w:rsidRPr="00B46196">
              <w:t>О</w:t>
            </w:r>
          </w:p>
        </w:tc>
        <w:tc>
          <w:tcPr>
            <w:tcW w:w="2504" w:type="dxa"/>
          </w:tcPr>
          <w:p w:rsidR="00F12373" w:rsidRPr="00B46196" w:rsidRDefault="00F12373" w:rsidP="00F12373">
            <w:pPr>
              <w:pStyle w:val="14"/>
            </w:pPr>
            <w:r w:rsidRPr="00B46196">
              <w:t>Имя руководителя</w:t>
            </w:r>
          </w:p>
        </w:tc>
        <w:tc>
          <w:tcPr>
            <w:tcW w:w="2532" w:type="dxa"/>
            <w:vMerge/>
          </w:tcPr>
          <w:p w:rsidR="00F12373" w:rsidRPr="00B46196" w:rsidRDefault="00F12373" w:rsidP="007A62CF">
            <w:pPr>
              <w:pStyle w:val="14"/>
              <w:jc w:val="left"/>
            </w:pPr>
          </w:p>
        </w:tc>
      </w:tr>
      <w:tr w:rsidR="00B46196" w:rsidRPr="00B46196" w:rsidTr="004E1B05">
        <w:tc>
          <w:tcPr>
            <w:tcW w:w="1413" w:type="dxa"/>
          </w:tcPr>
          <w:p w:rsidR="00F12373" w:rsidRPr="008461AA" w:rsidRDefault="00F12373" w:rsidP="00657F88">
            <w:pPr>
              <w:pStyle w:val="14"/>
              <w:rPr>
                <w:highlight w:val="yellow"/>
              </w:rPr>
            </w:pPr>
            <w:r w:rsidRPr="008461AA">
              <w:rPr>
                <w:highlight w:val="yellow"/>
              </w:rPr>
              <w:t>1.3.1</w:t>
            </w:r>
            <w:r w:rsidR="00FF2400" w:rsidRPr="008461AA">
              <w:rPr>
                <w:highlight w:val="yellow"/>
              </w:rPr>
              <w:t>5</w:t>
            </w:r>
          </w:p>
        </w:tc>
        <w:tc>
          <w:tcPr>
            <w:tcW w:w="1262" w:type="dxa"/>
          </w:tcPr>
          <w:p w:rsidR="00F12373" w:rsidRPr="00B46196" w:rsidRDefault="00F12373" w:rsidP="00F12373">
            <w:pPr>
              <w:pStyle w:val="14"/>
            </w:pPr>
            <w:r w:rsidRPr="00B46196">
              <w:t>ot_ruk</w:t>
            </w:r>
          </w:p>
        </w:tc>
        <w:tc>
          <w:tcPr>
            <w:tcW w:w="850" w:type="dxa"/>
          </w:tcPr>
          <w:p w:rsidR="00F12373" w:rsidRPr="00B46196" w:rsidRDefault="00F12373" w:rsidP="00F12373">
            <w:pPr>
              <w:pStyle w:val="14"/>
            </w:pPr>
            <w:r w:rsidRPr="00B46196">
              <w:t>Char</w:t>
            </w:r>
          </w:p>
        </w:tc>
        <w:tc>
          <w:tcPr>
            <w:tcW w:w="993" w:type="dxa"/>
          </w:tcPr>
          <w:p w:rsidR="00F12373" w:rsidRPr="00B46196" w:rsidRDefault="00F12373" w:rsidP="00F12373">
            <w:pPr>
              <w:pStyle w:val="14"/>
            </w:pPr>
            <w:r w:rsidRPr="00B46196">
              <w:t>40</w:t>
            </w:r>
          </w:p>
        </w:tc>
        <w:tc>
          <w:tcPr>
            <w:tcW w:w="897" w:type="dxa"/>
          </w:tcPr>
          <w:p w:rsidR="00F12373" w:rsidRPr="00B46196" w:rsidRDefault="00F12373" w:rsidP="00F12373">
            <w:pPr>
              <w:pStyle w:val="14"/>
            </w:pPr>
            <w:r w:rsidRPr="00B46196">
              <w:t>У</w:t>
            </w:r>
          </w:p>
        </w:tc>
        <w:tc>
          <w:tcPr>
            <w:tcW w:w="2504" w:type="dxa"/>
          </w:tcPr>
          <w:p w:rsidR="00F12373" w:rsidRPr="00B46196" w:rsidRDefault="00F12373" w:rsidP="00F12373">
            <w:pPr>
              <w:pStyle w:val="14"/>
            </w:pPr>
            <w:r w:rsidRPr="00B46196">
              <w:t>Отчество руководителя</w:t>
            </w:r>
          </w:p>
        </w:tc>
        <w:tc>
          <w:tcPr>
            <w:tcW w:w="2532" w:type="dxa"/>
            <w:vMerge/>
          </w:tcPr>
          <w:p w:rsidR="00F12373" w:rsidRPr="00B46196" w:rsidRDefault="00F12373" w:rsidP="007A62CF">
            <w:pPr>
              <w:pStyle w:val="14"/>
              <w:jc w:val="left"/>
            </w:pPr>
          </w:p>
        </w:tc>
      </w:tr>
      <w:tr w:rsidR="00B46196" w:rsidRPr="00B46196" w:rsidTr="004E1B05">
        <w:tc>
          <w:tcPr>
            <w:tcW w:w="1413" w:type="dxa"/>
          </w:tcPr>
          <w:p w:rsidR="00F12373" w:rsidRPr="008461AA" w:rsidRDefault="00F12373" w:rsidP="00657F88">
            <w:pPr>
              <w:pStyle w:val="14"/>
              <w:rPr>
                <w:highlight w:val="yellow"/>
              </w:rPr>
            </w:pPr>
            <w:r w:rsidRPr="008461AA">
              <w:rPr>
                <w:highlight w:val="yellow"/>
              </w:rPr>
              <w:t>1.3.1</w:t>
            </w:r>
            <w:r w:rsidR="00FF2400" w:rsidRPr="008461AA">
              <w:rPr>
                <w:highlight w:val="yellow"/>
              </w:rPr>
              <w:t>6</w:t>
            </w:r>
          </w:p>
        </w:tc>
        <w:tc>
          <w:tcPr>
            <w:tcW w:w="1262" w:type="dxa"/>
          </w:tcPr>
          <w:p w:rsidR="00F12373" w:rsidRPr="00B46196" w:rsidRDefault="00F12373" w:rsidP="00F12373">
            <w:pPr>
              <w:pStyle w:val="14"/>
            </w:pPr>
            <w:r w:rsidRPr="00B46196">
              <w:t>phone</w:t>
            </w:r>
          </w:p>
        </w:tc>
        <w:tc>
          <w:tcPr>
            <w:tcW w:w="850" w:type="dxa"/>
          </w:tcPr>
          <w:p w:rsidR="00F12373" w:rsidRPr="00B46196" w:rsidRDefault="00F12373" w:rsidP="00F12373">
            <w:pPr>
              <w:pStyle w:val="14"/>
            </w:pPr>
            <w:r w:rsidRPr="00B46196">
              <w:t>Char</w:t>
            </w:r>
          </w:p>
        </w:tc>
        <w:tc>
          <w:tcPr>
            <w:tcW w:w="993" w:type="dxa"/>
          </w:tcPr>
          <w:p w:rsidR="00F12373" w:rsidRPr="00B46196" w:rsidRDefault="00F12373" w:rsidP="00F12373">
            <w:pPr>
              <w:pStyle w:val="14"/>
            </w:pPr>
            <w:r w:rsidRPr="00B46196">
              <w:t>40</w:t>
            </w:r>
          </w:p>
        </w:tc>
        <w:tc>
          <w:tcPr>
            <w:tcW w:w="897" w:type="dxa"/>
          </w:tcPr>
          <w:p w:rsidR="00F12373" w:rsidRPr="00B46196" w:rsidRDefault="00F12373" w:rsidP="00F12373">
            <w:pPr>
              <w:pStyle w:val="14"/>
            </w:pPr>
            <w:r w:rsidRPr="00B46196">
              <w:t>ОМ</w:t>
            </w:r>
            <w:r w:rsidRPr="00B46196">
              <w:rPr>
                <w:rFonts w:ascii="Calibri" w:hAnsi="Calibri" w:cs="Calibri"/>
                <w:sz w:val="22"/>
                <w:szCs w:val="22"/>
              </w:rPr>
              <w:br/>
            </w:r>
            <w:r w:rsidRPr="00B46196">
              <w:t>(1:2)</w:t>
            </w:r>
          </w:p>
        </w:tc>
        <w:tc>
          <w:tcPr>
            <w:tcW w:w="2504" w:type="dxa"/>
          </w:tcPr>
          <w:p w:rsidR="00F12373" w:rsidRPr="00B46196" w:rsidRDefault="00F12373" w:rsidP="00F12373">
            <w:pPr>
              <w:pStyle w:val="14"/>
            </w:pPr>
            <w:r w:rsidRPr="00B46196">
              <w:t>Телефон (с кодом города)</w:t>
            </w:r>
          </w:p>
        </w:tc>
        <w:tc>
          <w:tcPr>
            <w:tcW w:w="2532" w:type="dxa"/>
          </w:tcPr>
          <w:p w:rsidR="00F12373" w:rsidRPr="00B46196" w:rsidRDefault="00F12373" w:rsidP="007A62CF">
            <w:pPr>
              <w:pStyle w:val="14"/>
              <w:jc w:val="left"/>
            </w:pPr>
            <w:r w:rsidRPr="00B46196">
              <w:t>8 - код города (3-5 цифр) – номер (5-7 цифр)</w:t>
            </w:r>
          </w:p>
        </w:tc>
      </w:tr>
      <w:tr w:rsidR="00B46196" w:rsidRPr="00B46196" w:rsidTr="004E1B05">
        <w:tc>
          <w:tcPr>
            <w:tcW w:w="1413" w:type="dxa"/>
          </w:tcPr>
          <w:p w:rsidR="00F12373" w:rsidRPr="008461AA" w:rsidRDefault="00F12373" w:rsidP="00657F88">
            <w:pPr>
              <w:pStyle w:val="14"/>
              <w:rPr>
                <w:highlight w:val="yellow"/>
              </w:rPr>
            </w:pPr>
            <w:r w:rsidRPr="008461AA">
              <w:rPr>
                <w:highlight w:val="yellow"/>
              </w:rPr>
              <w:t>1.3.1</w:t>
            </w:r>
            <w:r w:rsidR="00FF2400" w:rsidRPr="008461AA">
              <w:rPr>
                <w:highlight w:val="yellow"/>
              </w:rPr>
              <w:t>7</w:t>
            </w:r>
          </w:p>
        </w:tc>
        <w:tc>
          <w:tcPr>
            <w:tcW w:w="1262" w:type="dxa"/>
          </w:tcPr>
          <w:p w:rsidR="00F12373" w:rsidRPr="00B46196" w:rsidRDefault="00F12373" w:rsidP="00F12373">
            <w:pPr>
              <w:pStyle w:val="14"/>
            </w:pPr>
            <w:r w:rsidRPr="00B46196">
              <w:t>fax</w:t>
            </w:r>
          </w:p>
        </w:tc>
        <w:tc>
          <w:tcPr>
            <w:tcW w:w="850" w:type="dxa"/>
          </w:tcPr>
          <w:p w:rsidR="00F12373" w:rsidRPr="00B46196" w:rsidRDefault="00F12373" w:rsidP="00F12373">
            <w:pPr>
              <w:pStyle w:val="14"/>
            </w:pPr>
            <w:r w:rsidRPr="00B46196">
              <w:t>Char</w:t>
            </w:r>
          </w:p>
        </w:tc>
        <w:tc>
          <w:tcPr>
            <w:tcW w:w="993" w:type="dxa"/>
          </w:tcPr>
          <w:p w:rsidR="00F12373" w:rsidRPr="00B46196" w:rsidRDefault="00F12373" w:rsidP="00F12373">
            <w:pPr>
              <w:pStyle w:val="14"/>
            </w:pPr>
            <w:r w:rsidRPr="00B46196">
              <w:t>40</w:t>
            </w:r>
          </w:p>
        </w:tc>
        <w:tc>
          <w:tcPr>
            <w:tcW w:w="897" w:type="dxa"/>
          </w:tcPr>
          <w:p w:rsidR="00F12373" w:rsidRPr="00B46196" w:rsidRDefault="00F12373" w:rsidP="00F12373">
            <w:pPr>
              <w:pStyle w:val="14"/>
            </w:pPr>
            <w:r w:rsidRPr="00B46196">
              <w:t>ОМ</w:t>
            </w:r>
            <w:r w:rsidRPr="00B46196">
              <w:rPr>
                <w:rFonts w:ascii="Calibri" w:hAnsi="Calibri" w:cs="Calibri"/>
                <w:sz w:val="22"/>
                <w:szCs w:val="22"/>
              </w:rPr>
              <w:br/>
            </w:r>
            <w:r w:rsidRPr="00B46196">
              <w:t>(1:2)</w:t>
            </w:r>
          </w:p>
        </w:tc>
        <w:tc>
          <w:tcPr>
            <w:tcW w:w="2504" w:type="dxa"/>
          </w:tcPr>
          <w:p w:rsidR="00F12373" w:rsidRPr="00B46196" w:rsidRDefault="00F12373" w:rsidP="00F12373">
            <w:pPr>
              <w:pStyle w:val="14"/>
            </w:pPr>
            <w:r w:rsidRPr="00B46196">
              <w:t>Факс (с кодом города)</w:t>
            </w:r>
          </w:p>
        </w:tc>
        <w:tc>
          <w:tcPr>
            <w:tcW w:w="2532" w:type="dxa"/>
          </w:tcPr>
          <w:p w:rsidR="00F12373" w:rsidRPr="00B46196" w:rsidRDefault="00F12373" w:rsidP="007A62CF">
            <w:pPr>
              <w:pStyle w:val="14"/>
              <w:jc w:val="left"/>
            </w:pPr>
            <w:r w:rsidRPr="00B46196">
              <w:t>8 - код города (3-5 цифр) – номер (5-7 цифр)</w:t>
            </w:r>
          </w:p>
        </w:tc>
      </w:tr>
      <w:tr w:rsidR="00B46196" w:rsidRPr="00B46196" w:rsidTr="004E1B05">
        <w:tc>
          <w:tcPr>
            <w:tcW w:w="1413" w:type="dxa"/>
          </w:tcPr>
          <w:p w:rsidR="00F12373" w:rsidRPr="008461AA" w:rsidRDefault="00F12373" w:rsidP="00657F88">
            <w:pPr>
              <w:pStyle w:val="14"/>
              <w:rPr>
                <w:highlight w:val="yellow"/>
              </w:rPr>
            </w:pPr>
            <w:r w:rsidRPr="008461AA">
              <w:rPr>
                <w:highlight w:val="yellow"/>
              </w:rPr>
              <w:t>1.3.1</w:t>
            </w:r>
            <w:r w:rsidR="00FF2400" w:rsidRPr="008461AA">
              <w:rPr>
                <w:highlight w:val="yellow"/>
              </w:rPr>
              <w:t>8</w:t>
            </w:r>
          </w:p>
        </w:tc>
        <w:tc>
          <w:tcPr>
            <w:tcW w:w="1262" w:type="dxa"/>
          </w:tcPr>
          <w:p w:rsidR="00F12373" w:rsidRPr="00B46196" w:rsidRDefault="00F12373" w:rsidP="00F12373">
            <w:pPr>
              <w:pStyle w:val="14"/>
            </w:pPr>
            <w:r w:rsidRPr="00B46196">
              <w:t>e_mail</w:t>
            </w:r>
          </w:p>
        </w:tc>
        <w:tc>
          <w:tcPr>
            <w:tcW w:w="850" w:type="dxa"/>
          </w:tcPr>
          <w:p w:rsidR="00F12373" w:rsidRPr="00B46196" w:rsidRDefault="00F12373" w:rsidP="00F12373">
            <w:pPr>
              <w:pStyle w:val="14"/>
            </w:pPr>
            <w:r w:rsidRPr="00B46196">
              <w:t>Char</w:t>
            </w:r>
          </w:p>
        </w:tc>
        <w:tc>
          <w:tcPr>
            <w:tcW w:w="993" w:type="dxa"/>
          </w:tcPr>
          <w:p w:rsidR="00F12373" w:rsidRPr="00B46196" w:rsidRDefault="00F12373" w:rsidP="00F12373">
            <w:pPr>
              <w:pStyle w:val="14"/>
            </w:pPr>
            <w:r w:rsidRPr="00B46196">
              <w:t>64</w:t>
            </w:r>
          </w:p>
        </w:tc>
        <w:tc>
          <w:tcPr>
            <w:tcW w:w="897" w:type="dxa"/>
          </w:tcPr>
          <w:p w:rsidR="00F12373" w:rsidRPr="00B46196" w:rsidRDefault="00F12373" w:rsidP="00F12373">
            <w:pPr>
              <w:pStyle w:val="14"/>
            </w:pPr>
            <w:r w:rsidRPr="00B46196">
              <w:t>ОМ</w:t>
            </w:r>
            <w:r w:rsidRPr="00B46196">
              <w:rPr>
                <w:rFonts w:ascii="Calibri" w:hAnsi="Calibri" w:cs="Calibri"/>
                <w:sz w:val="22"/>
                <w:szCs w:val="22"/>
              </w:rPr>
              <w:br/>
            </w:r>
            <w:r w:rsidRPr="00B46196">
              <w:t>(1:2)</w:t>
            </w:r>
          </w:p>
        </w:tc>
        <w:tc>
          <w:tcPr>
            <w:tcW w:w="2504" w:type="dxa"/>
          </w:tcPr>
          <w:p w:rsidR="00F12373" w:rsidRPr="00B46196" w:rsidRDefault="00F12373" w:rsidP="00F12373">
            <w:pPr>
              <w:pStyle w:val="14"/>
            </w:pPr>
            <w:r w:rsidRPr="00B46196">
              <w:t>Адрес электронной почты</w:t>
            </w:r>
          </w:p>
        </w:tc>
        <w:tc>
          <w:tcPr>
            <w:tcW w:w="2532" w:type="dxa"/>
          </w:tcPr>
          <w:p w:rsidR="00F12373" w:rsidRPr="00B46196" w:rsidRDefault="00F12373" w:rsidP="00F12373">
            <w:pPr>
              <w:pStyle w:val="14"/>
            </w:pPr>
          </w:p>
        </w:tc>
      </w:tr>
      <w:tr w:rsidR="00B46196" w:rsidRPr="00B46196" w:rsidTr="00657F88">
        <w:tc>
          <w:tcPr>
            <w:tcW w:w="1413" w:type="dxa"/>
          </w:tcPr>
          <w:p w:rsidR="00F12373" w:rsidRPr="008461AA" w:rsidRDefault="00F12373" w:rsidP="00657F88">
            <w:pPr>
              <w:pStyle w:val="14"/>
              <w:rPr>
                <w:highlight w:val="yellow"/>
              </w:rPr>
            </w:pPr>
            <w:r w:rsidRPr="008461AA">
              <w:rPr>
                <w:highlight w:val="yellow"/>
              </w:rPr>
              <w:t>1.3.1</w:t>
            </w:r>
            <w:r w:rsidR="00FF2400" w:rsidRPr="008461AA">
              <w:rPr>
                <w:highlight w:val="yellow"/>
              </w:rPr>
              <w:t>9</w:t>
            </w:r>
          </w:p>
        </w:tc>
        <w:tc>
          <w:tcPr>
            <w:tcW w:w="3105" w:type="dxa"/>
            <w:gridSpan w:val="3"/>
            <w:shd w:val="clear" w:color="auto" w:fill="auto"/>
          </w:tcPr>
          <w:p w:rsidR="00F12373" w:rsidRPr="00B46196" w:rsidRDefault="00F12373" w:rsidP="00F12373">
            <w:pPr>
              <w:pStyle w:val="14"/>
              <w:rPr>
                <w:bCs/>
                <w:lang w:val="en-US"/>
              </w:rPr>
            </w:pPr>
            <w:r w:rsidRPr="00B46196">
              <w:rPr>
                <w:bCs/>
                <w:lang w:val="en-US"/>
              </w:rPr>
              <w:t>podr</w:t>
            </w:r>
          </w:p>
        </w:tc>
        <w:tc>
          <w:tcPr>
            <w:tcW w:w="897" w:type="dxa"/>
          </w:tcPr>
          <w:p w:rsidR="00F12373" w:rsidRPr="00B46196" w:rsidRDefault="004E1B05" w:rsidP="00F12373">
            <w:pPr>
              <w:pStyle w:val="14"/>
              <w:rPr>
                <w:bCs/>
              </w:rPr>
            </w:pPr>
            <w:r w:rsidRPr="00B46196">
              <w:rPr>
                <w:bCs/>
              </w:rPr>
              <w:t>О</w:t>
            </w:r>
            <w:r w:rsidR="00F12373" w:rsidRPr="00B46196">
              <w:rPr>
                <w:bCs/>
              </w:rPr>
              <w:t>М</w:t>
            </w:r>
            <w:r w:rsidR="00F12373" w:rsidRPr="00B46196">
              <w:rPr>
                <w:rFonts w:ascii="Calibri" w:hAnsi="Calibri" w:cs="Calibri"/>
                <w:sz w:val="22"/>
                <w:szCs w:val="22"/>
              </w:rPr>
              <w:br/>
            </w:r>
            <w:r w:rsidR="00F12373" w:rsidRPr="00B46196">
              <w:rPr>
                <w:bCs/>
              </w:rPr>
              <w:t>(1:</w:t>
            </w:r>
            <w:r w:rsidR="00F12373" w:rsidRPr="00B46196">
              <w:rPr>
                <w:rFonts w:eastAsia="Liberation Serif"/>
                <w:bCs/>
              </w:rPr>
              <w:t>∞)</w:t>
            </w:r>
          </w:p>
        </w:tc>
        <w:tc>
          <w:tcPr>
            <w:tcW w:w="5036" w:type="dxa"/>
            <w:gridSpan w:val="2"/>
          </w:tcPr>
          <w:p w:rsidR="00F12373" w:rsidRPr="00B46196" w:rsidRDefault="004E1B05" w:rsidP="00657F88">
            <w:pPr>
              <w:pStyle w:val="14"/>
              <w:rPr>
                <w:bCs/>
              </w:rPr>
            </w:pPr>
            <w:r w:rsidRPr="00B46196">
              <w:rPr>
                <w:bCs/>
              </w:rPr>
              <w:t>Структурные подразделения МО. Обязательно к заполнению. При отсутс</w:t>
            </w:r>
            <w:r w:rsidR="00E336A1" w:rsidRPr="00B46196">
              <w:rPr>
                <w:bCs/>
              </w:rPr>
              <w:t>т</w:t>
            </w:r>
            <w:r w:rsidRPr="00B46196">
              <w:rPr>
                <w:bCs/>
              </w:rPr>
              <w:t>вии структурных подразделений в составе МО заполняется данными о МО.</w:t>
            </w:r>
          </w:p>
        </w:tc>
      </w:tr>
      <w:tr w:rsidR="00B46196" w:rsidRPr="00B46196" w:rsidTr="004E1B05">
        <w:tc>
          <w:tcPr>
            <w:tcW w:w="1413" w:type="dxa"/>
          </w:tcPr>
          <w:p w:rsidR="00F12373" w:rsidRPr="008461AA" w:rsidRDefault="00F12373" w:rsidP="00657F88">
            <w:pPr>
              <w:pStyle w:val="14"/>
              <w:rPr>
                <w:highlight w:val="yellow"/>
              </w:rPr>
            </w:pPr>
            <w:r w:rsidRPr="008461AA">
              <w:rPr>
                <w:highlight w:val="yellow"/>
              </w:rPr>
              <w:t>1.3.1</w:t>
            </w:r>
            <w:r w:rsidR="00FF2400" w:rsidRPr="008461AA">
              <w:rPr>
                <w:highlight w:val="yellow"/>
              </w:rPr>
              <w:t>9</w:t>
            </w:r>
            <w:r w:rsidRPr="008461AA">
              <w:rPr>
                <w:highlight w:val="yellow"/>
              </w:rPr>
              <w:t>.1</w:t>
            </w:r>
          </w:p>
        </w:tc>
        <w:tc>
          <w:tcPr>
            <w:tcW w:w="1262" w:type="dxa"/>
          </w:tcPr>
          <w:p w:rsidR="00F12373" w:rsidRPr="00B46196" w:rsidRDefault="00F12373" w:rsidP="00F12373">
            <w:pPr>
              <w:pStyle w:val="14"/>
            </w:pPr>
            <w:r w:rsidRPr="00B46196">
              <w:t>mрcod</w:t>
            </w:r>
          </w:p>
        </w:tc>
        <w:tc>
          <w:tcPr>
            <w:tcW w:w="850" w:type="dxa"/>
          </w:tcPr>
          <w:p w:rsidR="00F12373" w:rsidRPr="00B46196" w:rsidRDefault="00F12373" w:rsidP="00F12373">
            <w:pPr>
              <w:pStyle w:val="14"/>
            </w:pPr>
            <w:r w:rsidRPr="00B46196">
              <w:t>Char</w:t>
            </w:r>
          </w:p>
        </w:tc>
        <w:tc>
          <w:tcPr>
            <w:tcW w:w="993" w:type="dxa"/>
          </w:tcPr>
          <w:p w:rsidR="00F12373" w:rsidRPr="00B46196" w:rsidRDefault="00F12373" w:rsidP="00F12373">
            <w:pPr>
              <w:pStyle w:val="14"/>
              <w:rPr>
                <w:lang w:val="en-US"/>
              </w:rPr>
            </w:pPr>
            <w:r w:rsidRPr="00B46196">
              <w:rPr>
                <w:lang w:val="en-US"/>
              </w:rPr>
              <w:t>8</w:t>
            </w:r>
          </w:p>
        </w:tc>
        <w:tc>
          <w:tcPr>
            <w:tcW w:w="897" w:type="dxa"/>
          </w:tcPr>
          <w:p w:rsidR="00F12373" w:rsidRPr="00B46196" w:rsidRDefault="00F12373" w:rsidP="00F12373">
            <w:pPr>
              <w:pStyle w:val="14"/>
            </w:pPr>
            <w:r w:rsidRPr="00B46196">
              <w:t>О</w:t>
            </w:r>
          </w:p>
        </w:tc>
        <w:tc>
          <w:tcPr>
            <w:tcW w:w="2504" w:type="dxa"/>
          </w:tcPr>
          <w:p w:rsidR="00F12373" w:rsidRPr="00B46196" w:rsidRDefault="00F12373" w:rsidP="00F12373">
            <w:pPr>
              <w:pStyle w:val="14"/>
            </w:pPr>
            <w:r w:rsidRPr="00B46196">
              <w:t xml:space="preserve">Код структурного подразделения МО </w:t>
            </w:r>
          </w:p>
        </w:tc>
        <w:tc>
          <w:tcPr>
            <w:tcW w:w="2532" w:type="dxa"/>
          </w:tcPr>
          <w:p w:rsidR="00F12373" w:rsidRPr="00B46196" w:rsidRDefault="00F12373" w:rsidP="00F12373">
            <w:pPr>
              <w:pStyle w:val="14"/>
              <w:jc w:val="left"/>
            </w:pPr>
            <w:r w:rsidRPr="00B46196">
              <w:t xml:space="preserve">Первые 6 символов – код МО в едином реестре ОМС, следующие 2 символа – уникальный номер структурного подразделения МО в МО.  </w:t>
            </w:r>
          </w:p>
          <w:p w:rsidR="00F12373" w:rsidRPr="00B46196" w:rsidRDefault="00F12373" w:rsidP="00F12373">
            <w:pPr>
              <w:pStyle w:val="14"/>
              <w:jc w:val="left"/>
            </w:pPr>
            <w:r w:rsidRPr="00B46196">
              <w:t>Код структурного подразделения МО остается неизменным для данного структурного подразделения МО, в том числе при подаче нового уведомления об осуществлении деятельности в сфере ОМС.</w:t>
            </w:r>
          </w:p>
          <w:p w:rsidR="00F12373" w:rsidRPr="00B46196" w:rsidRDefault="00F12373" w:rsidP="00F12373">
            <w:pPr>
              <w:pStyle w:val="14"/>
            </w:pPr>
            <w:r w:rsidRPr="00B46196">
              <w:t>Данное поле может содержать только цифры.</w:t>
            </w:r>
          </w:p>
          <w:p w:rsidR="009214D0" w:rsidRPr="00B46196" w:rsidRDefault="009214D0" w:rsidP="009214D0">
            <w:pPr>
              <w:pStyle w:val="14"/>
              <w:jc w:val="left"/>
            </w:pPr>
            <w:r w:rsidRPr="00B46196">
              <w:rPr>
                <w:bCs/>
              </w:rPr>
              <w:t>При отсутствии структурных подразделений в составе МО заполняется реестровым кодом МО</w:t>
            </w:r>
          </w:p>
        </w:tc>
      </w:tr>
      <w:tr w:rsidR="00B46196" w:rsidRPr="00B46196" w:rsidTr="004E1B05">
        <w:tc>
          <w:tcPr>
            <w:tcW w:w="1413" w:type="dxa"/>
          </w:tcPr>
          <w:p w:rsidR="00F12373" w:rsidRPr="008461AA" w:rsidRDefault="00F12373" w:rsidP="00657F88">
            <w:pPr>
              <w:pStyle w:val="14"/>
              <w:rPr>
                <w:highlight w:val="yellow"/>
              </w:rPr>
            </w:pPr>
            <w:r w:rsidRPr="008461AA">
              <w:rPr>
                <w:highlight w:val="yellow"/>
              </w:rPr>
              <w:t>1.3.1</w:t>
            </w:r>
            <w:r w:rsidR="00FF2400" w:rsidRPr="008461AA">
              <w:rPr>
                <w:highlight w:val="yellow"/>
              </w:rPr>
              <w:t>9</w:t>
            </w:r>
            <w:r w:rsidRPr="008461AA">
              <w:rPr>
                <w:highlight w:val="yellow"/>
              </w:rPr>
              <w:t>.</w:t>
            </w:r>
            <w:r w:rsidR="00657F88" w:rsidRPr="008461AA">
              <w:rPr>
                <w:highlight w:val="yellow"/>
              </w:rPr>
              <w:t>2</w:t>
            </w:r>
          </w:p>
        </w:tc>
        <w:tc>
          <w:tcPr>
            <w:tcW w:w="1262" w:type="dxa"/>
          </w:tcPr>
          <w:p w:rsidR="00F12373" w:rsidRPr="00B46196" w:rsidRDefault="00F12373" w:rsidP="006F70AE">
            <w:pPr>
              <w:pStyle w:val="14"/>
              <w:ind w:right="-108"/>
            </w:pPr>
            <w:r w:rsidRPr="00B46196">
              <w:t>nam_mo</w:t>
            </w:r>
            <w:r w:rsidRPr="00B46196">
              <w:rPr>
                <w:lang w:val="en-US"/>
              </w:rPr>
              <w:t>s</w:t>
            </w:r>
            <w:r w:rsidRPr="00B46196">
              <w:t>p</w:t>
            </w:r>
          </w:p>
        </w:tc>
        <w:tc>
          <w:tcPr>
            <w:tcW w:w="850" w:type="dxa"/>
          </w:tcPr>
          <w:p w:rsidR="00F12373" w:rsidRPr="00B46196" w:rsidRDefault="00F12373" w:rsidP="00F12373">
            <w:pPr>
              <w:pStyle w:val="14"/>
            </w:pPr>
            <w:r w:rsidRPr="00B46196">
              <w:t>Char</w:t>
            </w:r>
          </w:p>
        </w:tc>
        <w:tc>
          <w:tcPr>
            <w:tcW w:w="993" w:type="dxa"/>
          </w:tcPr>
          <w:p w:rsidR="00F12373" w:rsidRPr="00B46196" w:rsidRDefault="00F12373" w:rsidP="00F12373">
            <w:pPr>
              <w:pStyle w:val="14"/>
            </w:pPr>
            <w:r w:rsidRPr="00B46196">
              <w:t>1000</w:t>
            </w:r>
          </w:p>
        </w:tc>
        <w:tc>
          <w:tcPr>
            <w:tcW w:w="897" w:type="dxa"/>
          </w:tcPr>
          <w:p w:rsidR="00F12373" w:rsidRPr="00B46196" w:rsidRDefault="00F12373" w:rsidP="00F12373">
            <w:pPr>
              <w:pStyle w:val="14"/>
            </w:pPr>
            <w:r w:rsidRPr="00B46196">
              <w:t>О</w:t>
            </w:r>
          </w:p>
        </w:tc>
        <w:tc>
          <w:tcPr>
            <w:tcW w:w="2504" w:type="dxa"/>
          </w:tcPr>
          <w:p w:rsidR="00F12373" w:rsidRPr="00B46196" w:rsidRDefault="00F12373" w:rsidP="00F12373">
            <w:pPr>
              <w:pStyle w:val="14"/>
            </w:pPr>
            <w:r w:rsidRPr="00B46196">
              <w:t>Полное наименование структурного подразделения МО</w:t>
            </w:r>
          </w:p>
        </w:tc>
        <w:tc>
          <w:tcPr>
            <w:tcW w:w="2532" w:type="dxa"/>
          </w:tcPr>
          <w:p w:rsidR="00F12373" w:rsidRPr="00B46196" w:rsidRDefault="00F12373" w:rsidP="00F12373">
            <w:pPr>
              <w:pStyle w:val="14"/>
            </w:pPr>
          </w:p>
        </w:tc>
      </w:tr>
      <w:tr w:rsidR="00B46196" w:rsidRPr="00B46196" w:rsidTr="004E1B05">
        <w:tc>
          <w:tcPr>
            <w:tcW w:w="1413" w:type="dxa"/>
          </w:tcPr>
          <w:p w:rsidR="00F12373" w:rsidRPr="008461AA" w:rsidRDefault="00F12373" w:rsidP="00657F88">
            <w:pPr>
              <w:pStyle w:val="14"/>
              <w:rPr>
                <w:highlight w:val="yellow"/>
              </w:rPr>
            </w:pPr>
            <w:r w:rsidRPr="008461AA">
              <w:rPr>
                <w:highlight w:val="yellow"/>
              </w:rPr>
              <w:t>1.3.1</w:t>
            </w:r>
            <w:r w:rsidR="00FF2400" w:rsidRPr="008461AA">
              <w:rPr>
                <w:highlight w:val="yellow"/>
              </w:rPr>
              <w:t>9</w:t>
            </w:r>
            <w:r w:rsidRPr="008461AA">
              <w:rPr>
                <w:highlight w:val="yellow"/>
              </w:rPr>
              <w:t>.</w:t>
            </w:r>
            <w:r w:rsidR="00657F88" w:rsidRPr="008461AA">
              <w:rPr>
                <w:highlight w:val="yellow"/>
              </w:rPr>
              <w:t>3</w:t>
            </w:r>
          </w:p>
        </w:tc>
        <w:tc>
          <w:tcPr>
            <w:tcW w:w="1262" w:type="dxa"/>
          </w:tcPr>
          <w:p w:rsidR="00F12373" w:rsidRPr="00B46196" w:rsidRDefault="00F12373" w:rsidP="006F70AE">
            <w:pPr>
              <w:pStyle w:val="14"/>
              <w:ind w:right="-108"/>
            </w:pPr>
            <w:r w:rsidRPr="00B46196">
              <w:t>nam_mo</w:t>
            </w:r>
            <w:r w:rsidRPr="00B46196">
              <w:rPr>
                <w:lang w:val="en-US"/>
              </w:rPr>
              <w:t>s</w:t>
            </w:r>
            <w:r w:rsidRPr="00B46196">
              <w:t>k</w:t>
            </w:r>
          </w:p>
        </w:tc>
        <w:tc>
          <w:tcPr>
            <w:tcW w:w="850" w:type="dxa"/>
          </w:tcPr>
          <w:p w:rsidR="00F12373" w:rsidRPr="00B46196" w:rsidRDefault="00F12373" w:rsidP="00F12373">
            <w:pPr>
              <w:pStyle w:val="14"/>
            </w:pPr>
            <w:r w:rsidRPr="00B46196">
              <w:t>Char</w:t>
            </w:r>
          </w:p>
        </w:tc>
        <w:tc>
          <w:tcPr>
            <w:tcW w:w="993" w:type="dxa"/>
          </w:tcPr>
          <w:p w:rsidR="00F12373" w:rsidRPr="00B46196" w:rsidRDefault="00F12373" w:rsidP="00F12373">
            <w:pPr>
              <w:pStyle w:val="14"/>
            </w:pPr>
            <w:r w:rsidRPr="00B46196">
              <w:t>250</w:t>
            </w:r>
          </w:p>
        </w:tc>
        <w:tc>
          <w:tcPr>
            <w:tcW w:w="897" w:type="dxa"/>
          </w:tcPr>
          <w:p w:rsidR="00F12373" w:rsidRPr="00B46196" w:rsidRDefault="00F12373" w:rsidP="00F12373">
            <w:pPr>
              <w:pStyle w:val="14"/>
            </w:pPr>
            <w:r w:rsidRPr="00B46196">
              <w:t>О</w:t>
            </w:r>
          </w:p>
        </w:tc>
        <w:tc>
          <w:tcPr>
            <w:tcW w:w="2504" w:type="dxa"/>
          </w:tcPr>
          <w:p w:rsidR="00F12373" w:rsidRPr="00B46196" w:rsidRDefault="00F12373" w:rsidP="00F12373">
            <w:pPr>
              <w:pStyle w:val="14"/>
            </w:pPr>
            <w:r w:rsidRPr="00B46196">
              <w:t>Краткое наименование структурного подразделения МО</w:t>
            </w:r>
          </w:p>
        </w:tc>
        <w:tc>
          <w:tcPr>
            <w:tcW w:w="2532" w:type="dxa"/>
          </w:tcPr>
          <w:p w:rsidR="00F12373" w:rsidRPr="00B46196" w:rsidRDefault="00F12373" w:rsidP="00F12373">
            <w:pPr>
              <w:pStyle w:val="14"/>
            </w:pPr>
          </w:p>
        </w:tc>
      </w:tr>
      <w:tr w:rsidR="00B46196" w:rsidRPr="00B46196" w:rsidTr="004E1B05">
        <w:tc>
          <w:tcPr>
            <w:tcW w:w="1413" w:type="dxa"/>
          </w:tcPr>
          <w:p w:rsidR="00F12373" w:rsidRPr="008461AA" w:rsidRDefault="00F12373" w:rsidP="00657F88">
            <w:pPr>
              <w:pStyle w:val="14"/>
              <w:rPr>
                <w:highlight w:val="yellow"/>
              </w:rPr>
            </w:pPr>
            <w:r w:rsidRPr="008461AA">
              <w:rPr>
                <w:highlight w:val="yellow"/>
              </w:rPr>
              <w:t>1.3.1</w:t>
            </w:r>
            <w:r w:rsidR="00FF2400" w:rsidRPr="008461AA">
              <w:rPr>
                <w:highlight w:val="yellow"/>
              </w:rPr>
              <w:t>9</w:t>
            </w:r>
            <w:r w:rsidRPr="008461AA">
              <w:rPr>
                <w:highlight w:val="yellow"/>
              </w:rPr>
              <w:t>.</w:t>
            </w:r>
            <w:r w:rsidR="00657F88" w:rsidRPr="008461AA">
              <w:rPr>
                <w:highlight w:val="yellow"/>
              </w:rPr>
              <w:t>4</w:t>
            </w:r>
          </w:p>
        </w:tc>
        <w:tc>
          <w:tcPr>
            <w:tcW w:w="1262" w:type="dxa"/>
          </w:tcPr>
          <w:p w:rsidR="00F12373" w:rsidRPr="00B46196" w:rsidRDefault="00F12373" w:rsidP="006F70AE">
            <w:pPr>
              <w:pStyle w:val="14"/>
              <w:ind w:right="-108"/>
              <w:rPr>
                <w:lang w:val="en-US"/>
              </w:rPr>
            </w:pPr>
            <w:r w:rsidRPr="00B46196">
              <w:t>fam_ruk</w:t>
            </w:r>
            <w:r w:rsidRPr="00B46196">
              <w:rPr>
                <w:lang w:val="en-US"/>
              </w:rPr>
              <w:t>_sp</w:t>
            </w:r>
          </w:p>
        </w:tc>
        <w:tc>
          <w:tcPr>
            <w:tcW w:w="850" w:type="dxa"/>
          </w:tcPr>
          <w:p w:rsidR="00F12373" w:rsidRPr="00B46196" w:rsidRDefault="00F12373" w:rsidP="00F12373">
            <w:pPr>
              <w:pStyle w:val="14"/>
            </w:pPr>
            <w:r w:rsidRPr="00B46196">
              <w:t>Char</w:t>
            </w:r>
          </w:p>
        </w:tc>
        <w:tc>
          <w:tcPr>
            <w:tcW w:w="993" w:type="dxa"/>
          </w:tcPr>
          <w:p w:rsidR="00F12373" w:rsidRPr="00B46196" w:rsidRDefault="00F12373" w:rsidP="00F12373">
            <w:pPr>
              <w:pStyle w:val="14"/>
            </w:pPr>
            <w:r w:rsidRPr="00B46196">
              <w:t>40</w:t>
            </w:r>
          </w:p>
        </w:tc>
        <w:tc>
          <w:tcPr>
            <w:tcW w:w="897" w:type="dxa"/>
          </w:tcPr>
          <w:p w:rsidR="00F12373" w:rsidRPr="00B46196" w:rsidRDefault="00F12373" w:rsidP="00F12373">
            <w:pPr>
              <w:pStyle w:val="14"/>
            </w:pPr>
            <w:r w:rsidRPr="00B46196">
              <w:t>О</w:t>
            </w:r>
          </w:p>
        </w:tc>
        <w:tc>
          <w:tcPr>
            <w:tcW w:w="2504" w:type="dxa"/>
          </w:tcPr>
          <w:p w:rsidR="00F12373" w:rsidRPr="00B46196" w:rsidRDefault="00F12373" w:rsidP="00F12373">
            <w:pPr>
              <w:pStyle w:val="14"/>
            </w:pPr>
            <w:r w:rsidRPr="00B46196">
              <w:t>Фамилия руководителя структурного подразделения МО</w:t>
            </w:r>
          </w:p>
        </w:tc>
        <w:tc>
          <w:tcPr>
            <w:tcW w:w="2532" w:type="dxa"/>
          </w:tcPr>
          <w:p w:rsidR="00F12373" w:rsidRPr="00B46196" w:rsidRDefault="00F12373" w:rsidP="007A62CF">
            <w:pPr>
              <w:pStyle w:val="14"/>
              <w:jc w:val="left"/>
            </w:pPr>
            <w:r w:rsidRPr="00B46196">
              <w:t>Фамилия, имя, отчество заполняется в соответствии с документом, удостоверяющим личность</w:t>
            </w:r>
          </w:p>
        </w:tc>
      </w:tr>
      <w:tr w:rsidR="00B46196" w:rsidRPr="00B46196" w:rsidTr="004E1B05">
        <w:tc>
          <w:tcPr>
            <w:tcW w:w="1413" w:type="dxa"/>
          </w:tcPr>
          <w:p w:rsidR="00F12373" w:rsidRPr="008461AA" w:rsidRDefault="00F12373" w:rsidP="00FF2400">
            <w:pPr>
              <w:pStyle w:val="14"/>
              <w:rPr>
                <w:highlight w:val="yellow"/>
              </w:rPr>
            </w:pPr>
            <w:r w:rsidRPr="008461AA">
              <w:rPr>
                <w:highlight w:val="yellow"/>
              </w:rPr>
              <w:t>1.3.1</w:t>
            </w:r>
            <w:r w:rsidR="00FF2400" w:rsidRPr="008461AA">
              <w:rPr>
                <w:highlight w:val="yellow"/>
              </w:rPr>
              <w:t>9</w:t>
            </w:r>
            <w:r w:rsidRPr="008461AA">
              <w:rPr>
                <w:highlight w:val="yellow"/>
              </w:rPr>
              <w:t>.</w:t>
            </w:r>
            <w:r w:rsidR="00657F88" w:rsidRPr="008461AA">
              <w:rPr>
                <w:highlight w:val="yellow"/>
              </w:rPr>
              <w:t>5</w:t>
            </w:r>
          </w:p>
        </w:tc>
        <w:tc>
          <w:tcPr>
            <w:tcW w:w="1262" w:type="dxa"/>
          </w:tcPr>
          <w:p w:rsidR="00F12373" w:rsidRPr="00B46196" w:rsidRDefault="00F12373" w:rsidP="00F12373">
            <w:pPr>
              <w:pStyle w:val="14"/>
              <w:rPr>
                <w:lang w:val="en-US"/>
              </w:rPr>
            </w:pPr>
            <w:r w:rsidRPr="00B46196">
              <w:t>im_ruk</w:t>
            </w:r>
            <w:r w:rsidRPr="00B46196">
              <w:rPr>
                <w:lang w:val="en-US"/>
              </w:rPr>
              <w:t>_sp</w:t>
            </w:r>
          </w:p>
        </w:tc>
        <w:tc>
          <w:tcPr>
            <w:tcW w:w="850" w:type="dxa"/>
          </w:tcPr>
          <w:p w:rsidR="00F12373" w:rsidRPr="00B46196" w:rsidRDefault="00F12373" w:rsidP="00F12373">
            <w:pPr>
              <w:pStyle w:val="14"/>
            </w:pPr>
            <w:r w:rsidRPr="00B46196">
              <w:t>Char</w:t>
            </w:r>
          </w:p>
        </w:tc>
        <w:tc>
          <w:tcPr>
            <w:tcW w:w="993" w:type="dxa"/>
          </w:tcPr>
          <w:p w:rsidR="00F12373" w:rsidRPr="00B46196" w:rsidRDefault="00F12373" w:rsidP="00F12373">
            <w:pPr>
              <w:pStyle w:val="14"/>
            </w:pPr>
            <w:r w:rsidRPr="00B46196">
              <w:t>40</w:t>
            </w:r>
          </w:p>
        </w:tc>
        <w:tc>
          <w:tcPr>
            <w:tcW w:w="897" w:type="dxa"/>
          </w:tcPr>
          <w:p w:rsidR="00F12373" w:rsidRPr="00B46196" w:rsidRDefault="00F12373" w:rsidP="00F12373">
            <w:pPr>
              <w:pStyle w:val="14"/>
            </w:pPr>
            <w:r w:rsidRPr="00B46196">
              <w:t>О</w:t>
            </w:r>
          </w:p>
        </w:tc>
        <w:tc>
          <w:tcPr>
            <w:tcW w:w="2504" w:type="dxa"/>
          </w:tcPr>
          <w:p w:rsidR="00F12373" w:rsidRPr="00B46196" w:rsidRDefault="00F12373" w:rsidP="00F12373">
            <w:pPr>
              <w:pStyle w:val="14"/>
            </w:pPr>
            <w:r w:rsidRPr="00B46196">
              <w:t>Имя руководителя структурного подразделения МО</w:t>
            </w:r>
          </w:p>
        </w:tc>
        <w:tc>
          <w:tcPr>
            <w:tcW w:w="2532" w:type="dxa"/>
          </w:tcPr>
          <w:p w:rsidR="00F12373" w:rsidRPr="00B46196" w:rsidRDefault="00F12373" w:rsidP="007A62CF">
            <w:pPr>
              <w:pStyle w:val="14"/>
              <w:jc w:val="left"/>
            </w:pPr>
          </w:p>
        </w:tc>
      </w:tr>
      <w:tr w:rsidR="00B46196" w:rsidRPr="00B46196" w:rsidTr="004E1B05">
        <w:tc>
          <w:tcPr>
            <w:tcW w:w="1413" w:type="dxa"/>
          </w:tcPr>
          <w:p w:rsidR="00F12373" w:rsidRPr="008461AA" w:rsidRDefault="00F12373" w:rsidP="00657F88">
            <w:pPr>
              <w:pStyle w:val="14"/>
              <w:rPr>
                <w:highlight w:val="yellow"/>
              </w:rPr>
            </w:pPr>
            <w:r w:rsidRPr="008461AA">
              <w:rPr>
                <w:highlight w:val="yellow"/>
              </w:rPr>
              <w:t>1.3.1</w:t>
            </w:r>
            <w:r w:rsidR="00FF2400" w:rsidRPr="008461AA">
              <w:rPr>
                <w:highlight w:val="yellow"/>
              </w:rPr>
              <w:t>9</w:t>
            </w:r>
            <w:r w:rsidRPr="008461AA">
              <w:rPr>
                <w:highlight w:val="yellow"/>
              </w:rPr>
              <w:t>.</w:t>
            </w:r>
            <w:r w:rsidR="00657F88" w:rsidRPr="008461AA">
              <w:rPr>
                <w:highlight w:val="yellow"/>
              </w:rPr>
              <w:t>6</w:t>
            </w:r>
          </w:p>
        </w:tc>
        <w:tc>
          <w:tcPr>
            <w:tcW w:w="1262" w:type="dxa"/>
          </w:tcPr>
          <w:p w:rsidR="00F12373" w:rsidRPr="00B46196" w:rsidRDefault="00F12373" w:rsidP="00F12373">
            <w:pPr>
              <w:pStyle w:val="14"/>
              <w:rPr>
                <w:lang w:val="en-US"/>
              </w:rPr>
            </w:pPr>
            <w:r w:rsidRPr="00B46196">
              <w:t>ot_ruk</w:t>
            </w:r>
            <w:r w:rsidRPr="00B46196">
              <w:rPr>
                <w:lang w:val="en-US"/>
              </w:rPr>
              <w:t>_sp</w:t>
            </w:r>
          </w:p>
        </w:tc>
        <w:tc>
          <w:tcPr>
            <w:tcW w:w="850" w:type="dxa"/>
          </w:tcPr>
          <w:p w:rsidR="00F12373" w:rsidRPr="00B46196" w:rsidRDefault="00F12373" w:rsidP="00F12373">
            <w:pPr>
              <w:pStyle w:val="14"/>
            </w:pPr>
            <w:r w:rsidRPr="00B46196">
              <w:t>Char</w:t>
            </w:r>
          </w:p>
        </w:tc>
        <w:tc>
          <w:tcPr>
            <w:tcW w:w="993" w:type="dxa"/>
          </w:tcPr>
          <w:p w:rsidR="00F12373" w:rsidRPr="00B46196" w:rsidRDefault="00F12373" w:rsidP="00F12373">
            <w:pPr>
              <w:pStyle w:val="14"/>
            </w:pPr>
            <w:r w:rsidRPr="00B46196">
              <w:t>40</w:t>
            </w:r>
          </w:p>
        </w:tc>
        <w:tc>
          <w:tcPr>
            <w:tcW w:w="897" w:type="dxa"/>
          </w:tcPr>
          <w:p w:rsidR="00F12373" w:rsidRPr="00B46196" w:rsidRDefault="00F12373" w:rsidP="00F12373">
            <w:pPr>
              <w:pStyle w:val="14"/>
            </w:pPr>
            <w:r w:rsidRPr="00B46196">
              <w:t>У</w:t>
            </w:r>
          </w:p>
        </w:tc>
        <w:tc>
          <w:tcPr>
            <w:tcW w:w="2504" w:type="dxa"/>
          </w:tcPr>
          <w:p w:rsidR="00F12373" w:rsidRPr="00B46196" w:rsidRDefault="00F12373" w:rsidP="00F12373">
            <w:pPr>
              <w:pStyle w:val="14"/>
            </w:pPr>
            <w:r w:rsidRPr="00B46196">
              <w:t>Отчество руководителя структурного подразделения МО</w:t>
            </w:r>
          </w:p>
        </w:tc>
        <w:tc>
          <w:tcPr>
            <w:tcW w:w="2532" w:type="dxa"/>
          </w:tcPr>
          <w:p w:rsidR="00F12373" w:rsidRPr="00B46196" w:rsidRDefault="00F12373" w:rsidP="007A62CF">
            <w:pPr>
              <w:pStyle w:val="14"/>
              <w:jc w:val="left"/>
            </w:pPr>
          </w:p>
        </w:tc>
      </w:tr>
      <w:tr w:rsidR="00B46196" w:rsidRPr="00B46196" w:rsidTr="00801F48">
        <w:tc>
          <w:tcPr>
            <w:tcW w:w="1413" w:type="dxa"/>
            <w:shd w:val="clear" w:color="auto" w:fill="auto"/>
          </w:tcPr>
          <w:p w:rsidR="00F12373" w:rsidRPr="008461AA" w:rsidRDefault="00F12373" w:rsidP="00657F88">
            <w:pPr>
              <w:pStyle w:val="14"/>
              <w:rPr>
                <w:highlight w:val="yellow"/>
              </w:rPr>
            </w:pPr>
            <w:r w:rsidRPr="008461AA">
              <w:rPr>
                <w:highlight w:val="yellow"/>
              </w:rPr>
              <w:t>1.3.1</w:t>
            </w:r>
            <w:r w:rsidR="00FF2400" w:rsidRPr="008461AA">
              <w:rPr>
                <w:highlight w:val="yellow"/>
              </w:rPr>
              <w:t>9</w:t>
            </w:r>
            <w:r w:rsidRPr="008461AA">
              <w:rPr>
                <w:highlight w:val="yellow"/>
              </w:rPr>
              <w:t>.</w:t>
            </w:r>
            <w:r w:rsidR="00657F88" w:rsidRPr="008461AA">
              <w:rPr>
                <w:highlight w:val="yellow"/>
              </w:rPr>
              <w:t>7</w:t>
            </w:r>
          </w:p>
        </w:tc>
        <w:tc>
          <w:tcPr>
            <w:tcW w:w="1262" w:type="dxa"/>
          </w:tcPr>
          <w:p w:rsidR="00F12373" w:rsidRPr="00B46196" w:rsidRDefault="00C015CB" w:rsidP="00F12373">
            <w:pPr>
              <w:pStyle w:val="14"/>
              <w:rPr>
                <w:lang w:val="en-US"/>
              </w:rPr>
            </w:pPr>
            <w:r w:rsidRPr="00B46196">
              <w:rPr>
                <w:lang w:val="en-US"/>
              </w:rPr>
              <w:t>p</w:t>
            </w:r>
            <w:r w:rsidR="00F12373" w:rsidRPr="00B46196">
              <w:t>hone</w:t>
            </w:r>
            <w:r w:rsidR="00F12373" w:rsidRPr="00B46196">
              <w:rPr>
                <w:lang w:val="en-US"/>
              </w:rPr>
              <w:t>_sp</w:t>
            </w:r>
          </w:p>
        </w:tc>
        <w:tc>
          <w:tcPr>
            <w:tcW w:w="850" w:type="dxa"/>
          </w:tcPr>
          <w:p w:rsidR="00F12373" w:rsidRPr="00B46196" w:rsidRDefault="00F12373" w:rsidP="00F12373">
            <w:pPr>
              <w:pStyle w:val="14"/>
            </w:pPr>
            <w:r w:rsidRPr="00B46196">
              <w:t>Char</w:t>
            </w:r>
          </w:p>
        </w:tc>
        <w:tc>
          <w:tcPr>
            <w:tcW w:w="993" w:type="dxa"/>
          </w:tcPr>
          <w:p w:rsidR="00F12373" w:rsidRPr="00B46196" w:rsidRDefault="00F12373" w:rsidP="00F12373">
            <w:pPr>
              <w:pStyle w:val="14"/>
            </w:pPr>
            <w:r w:rsidRPr="00B46196">
              <w:t>40</w:t>
            </w:r>
          </w:p>
        </w:tc>
        <w:tc>
          <w:tcPr>
            <w:tcW w:w="897" w:type="dxa"/>
          </w:tcPr>
          <w:p w:rsidR="00F12373" w:rsidRPr="00B46196" w:rsidRDefault="00F12373" w:rsidP="00F12373">
            <w:pPr>
              <w:pStyle w:val="14"/>
            </w:pPr>
            <w:r w:rsidRPr="00B46196">
              <w:t>ОМ</w:t>
            </w:r>
            <w:r w:rsidRPr="00B46196">
              <w:rPr>
                <w:rFonts w:ascii="Calibri" w:hAnsi="Calibri" w:cs="Calibri"/>
                <w:sz w:val="22"/>
                <w:szCs w:val="22"/>
              </w:rPr>
              <w:br/>
            </w:r>
            <w:r w:rsidRPr="00B46196">
              <w:t>(1:2)</w:t>
            </w:r>
          </w:p>
        </w:tc>
        <w:tc>
          <w:tcPr>
            <w:tcW w:w="2504" w:type="dxa"/>
          </w:tcPr>
          <w:p w:rsidR="00F12373" w:rsidRPr="00B46196" w:rsidRDefault="00F12373" w:rsidP="00F12373">
            <w:pPr>
              <w:pStyle w:val="14"/>
            </w:pPr>
            <w:r w:rsidRPr="00B46196">
              <w:t>Телефон структурного подразделения МО (с кодом города)</w:t>
            </w:r>
          </w:p>
        </w:tc>
        <w:tc>
          <w:tcPr>
            <w:tcW w:w="2532" w:type="dxa"/>
          </w:tcPr>
          <w:p w:rsidR="00F12373" w:rsidRPr="00B46196" w:rsidRDefault="00F12373" w:rsidP="007A62CF">
            <w:pPr>
              <w:pStyle w:val="14"/>
              <w:jc w:val="left"/>
            </w:pPr>
            <w:r w:rsidRPr="00B46196">
              <w:t>8 - код города (3-5 цифр) – номер (5-7 цифр)</w:t>
            </w:r>
          </w:p>
        </w:tc>
      </w:tr>
      <w:tr w:rsidR="00B46196" w:rsidRPr="00B46196" w:rsidTr="00801F48">
        <w:tc>
          <w:tcPr>
            <w:tcW w:w="1413" w:type="dxa"/>
            <w:shd w:val="clear" w:color="auto" w:fill="auto"/>
          </w:tcPr>
          <w:p w:rsidR="00F12373" w:rsidRPr="008461AA" w:rsidRDefault="00F12373" w:rsidP="00F90D16">
            <w:pPr>
              <w:pStyle w:val="14"/>
              <w:rPr>
                <w:highlight w:val="yellow"/>
                <w:lang w:val="en-US"/>
              </w:rPr>
            </w:pPr>
            <w:r w:rsidRPr="008461AA">
              <w:rPr>
                <w:highlight w:val="yellow"/>
              </w:rPr>
              <w:t>1.3.1</w:t>
            </w:r>
            <w:r w:rsidR="00FF2400" w:rsidRPr="008461AA">
              <w:rPr>
                <w:highlight w:val="yellow"/>
              </w:rPr>
              <w:t>9</w:t>
            </w:r>
            <w:r w:rsidR="00657F88" w:rsidRPr="008461AA">
              <w:rPr>
                <w:highlight w:val="yellow"/>
              </w:rPr>
              <w:t>.</w:t>
            </w:r>
            <w:r w:rsidR="00F90D16" w:rsidRPr="008461AA">
              <w:rPr>
                <w:highlight w:val="yellow"/>
                <w:lang w:val="en-US"/>
              </w:rPr>
              <w:t>8</w:t>
            </w:r>
          </w:p>
        </w:tc>
        <w:tc>
          <w:tcPr>
            <w:tcW w:w="3105" w:type="dxa"/>
            <w:gridSpan w:val="3"/>
            <w:shd w:val="clear" w:color="auto" w:fill="auto"/>
          </w:tcPr>
          <w:p w:rsidR="00F12373" w:rsidRPr="00B46196" w:rsidRDefault="00F12373" w:rsidP="00F12373">
            <w:pPr>
              <w:pStyle w:val="14"/>
            </w:pPr>
            <w:r w:rsidRPr="00B46196">
              <w:rPr>
                <w:lang w:val="en-US"/>
              </w:rPr>
              <w:t>addr_fsp</w:t>
            </w:r>
          </w:p>
        </w:tc>
        <w:tc>
          <w:tcPr>
            <w:tcW w:w="897" w:type="dxa"/>
            <w:shd w:val="clear" w:color="auto" w:fill="auto"/>
          </w:tcPr>
          <w:p w:rsidR="00F12373" w:rsidRPr="00B46196" w:rsidRDefault="00F12373" w:rsidP="00F12373">
            <w:pPr>
              <w:pStyle w:val="14"/>
              <w:rPr>
                <w:bCs/>
              </w:rPr>
            </w:pPr>
            <w:r w:rsidRPr="00B46196">
              <w:rPr>
                <w:bCs/>
              </w:rPr>
              <w:t>ОМ</w:t>
            </w:r>
            <w:r w:rsidRPr="00B46196">
              <w:rPr>
                <w:rFonts w:ascii="Calibri" w:hAnsi="Calibri" w:cs="Calibri"/>
                <w:sz w:val="22"/>
                <w:szCs w:val="22"/>
              </w:rPr>
              <w:br/>
            </w:r>
            <w:r w:rsidRPr="00B46196">
              <w:rPr>
                <w:bCs/>
              </w:rPr>
              <w:t>(1:</w:t>
            </w:r>
            <w:r w:rsidRPr="00B46196">
              <w:rPr>
                <w:rFonts w:eastAsia="Liberation Serif"/>
                <w:bCs/>
              </w:rPr>
              <w:t>∞)</w:t>
            </w:r>
          </w:p>
        </w:tc>
        <w:tc>
          <w:tcPr>
            <w:tcW w:w="5036" w:type="dxa"/>
            <w:gridSpan w:val="2"/>
            <w:shd w:val="clear" w:color="auto" w:fill="auto"/>
          </w:tcPr>
          <w:p w:rsidR="00F12373" w:rsidRPr="00B46196" w:rsidRDefault="004E1B05" w:rsidP="00E336A1">
            <w:pPr>
              <w:pStyle w:val="14"/>
              <w:rPr>
                <w:bCs/>
              </w:rPr>
            </w:pPr>
            <w:r w:rsidRPr="00B46196">
              <w:t xml:space="preserve">Фактические адреса отделений структурного подразделения МО. </w:t>
            </w:r>
            <w:r w:rsidRPr="00B46196">
              <w:rPr>
                <w:bCs/>
              </w:rPr>
              <w:t xml:space="preserve">Обязательно к заполнению. </w:t>
            </w:r>
            <w:r w:rsidRPr="00801F48">
              <w:rPr>
                <w:bCs/>
              </w:rPr>
              <w:t>При отсутс</w:t>
            </w:r>
            <w:r w:rsidR="00E336A1" w:rsidRPr="00801F48">
              <w:rPr>
                <w:bCs/>
              </w:rPr>
              <w:t>т</w:t>
            </w:r>
            <w:r w:rsidRPr="00801F48">
              <w:rPr>
                <w:bCs/>
              </w:rPr>
              <w:t>вии отделений структурного подразделения в составе МО заполняется данными о МО.</w:t>
            </w:r>
          </w:p>
        </w:tc>
      </w:tr>
      <w:tr w:rsidR="00B46196" w:rsidRPr="00B46196" w:rsidTr="00801F48">
        <w:tc>
          <w:tcPr>
            <w:tcW w:w="1413" w:type="dxa"/>
            <w:shd w:val="clear" w:color="auto" w:fill="auto"/>
          </w:tcPr>
          <w:p w:rsidR="00F12373" w:rsidRPr="008461AA" w:rsidRDefault="00F12373" w:rsidP="00F90D16">
            <w:pPr>
              <w:pStyle w:val="14"/>
              <w:rPr>
                <w:highlight w:val="yellow"/>
              </w:rPr>
            </w:pPr>
            <w:r w:rsidRPr="008461AA">
              <w:rPr>
                <w:highlight w:val="yellow"/>
              </w:rPr>
              <w:t>1.3.1</w:t>
            </w:r>
            <w:r w:rsidR="00FF2400" w:rsidRPr="008461AA">
              <w:rPr>
                <w:highlight w:val="yellow"/>
              </w:rPr>
              <w:t>9</w:t>
            </w:r>
            <w:r w:rsidRPr="008461AA">
              <w:rPr>
                <w:highlight w:val="yellow"/>
              </w:rPr>
              <w:t>.</w:t>
            </w:r>
            <w:r w:rsidR="00F90D16" w:rsidRPr="008461AA">
              <w:rPr>
                <w:highlight w:val="yellow"/>
                <w:lang w:val="en-US"/>
              </w:rPr>
              <w:t>8</w:t>
            </w:r>
            <w:r w:rsidRPr="008461AA">
              <w:rPr>
                <w:highlight w:val="yellow"/>
              </w:rPr>
              <w:t>.</w:t>
            </w:r>
            <w:r w:rsidRPr="008461AA">
              <w:rPr>
                <w:highlight w:val="yellow"/>
                <w:lang w:val="en-US"/>
              </w:rPr>
              <w:t>1</w:t>
            </w:r>
          </w:p>
        </w:tc>
        <w:tc>
          <w:tcPr>
            <w:tcW w:w="1262" w:type="dxa"/>
          </w:tcPr>
          <w:p w:rsidR="00F12373" w:rsidRPr="00B46196" w:rsidRDefault="00F12373" w:rsidP="00F12373">
            <w:pPr>
              <w:pStyle w:val="14"/>
            </w:pPr>
            <w:r w:rsidRPr="00B46196">
              <w:t>addr_</w:t>
            </w:r>
            <w:r w:rsidRPr="00B46196">
              <w:rPr>
                <w:lang w:val="en-US"/>
              </w:rPr>
              <w:t xml:space="preserve"> code</w:t>
            </w:r>
          </w:p>
        </w:tc>
        <w:tc>
          <w:tcPr>
            <w:tcW w:w="850" w:type="dxa"/>
          </w:tcPr>
          <w:p w:rsidR="00F12373" w:rsidRPr="00B46196" w:rsidRDefault="00F12373" w:rsidP="00F12373">
            <w:pPr>
              <w:pStyle w:val="14"/>
            </w:pPr>
            <w:r w:rsidRPr="00B46196">
              <w:t>Char</w:t>
            </w:r>
          </w:p>
        </w:tc>
        <w:tc>
          <w:tcPr>
            <w:tcW w:w="993" w:type="dxa"/>
          </w:tcPr>
          <w:p w:rsidR="00F12373" w:rsidRPr="00B46196" w:rsidRDefault="00F12373" w:rsidP="00F12373">
            <w:pPr>
              <w:pStyle w:val="14"/>
              <w:rPr>
                <w:lang w:val="en-US"/>
              </w:rPr>
            </w:pPr>
            <w:r w:rsidRPr="00B46196">
              <w:rPr>
                <w:lang w:val="en-US"/>
              </w:rPr>
              <w:t>16</w:t>
            </w:r>
          </w:p>
        </w:tc>
        <w:tc>
          <w:tcPr>
            <w:tcW w:w="897" w:type="dxa"/>
          </w:tcPr>
          <w:p w:rsidR="00F12373" w:rsidRPr="00B46196" w:rsidRDefault="00F12373" w:rsidP="00F12373">
            <w:pPr>
              <w:pStyle w:val="14"/>
              <w:rPr>
                <w:bCs/>
              </w:rPr>
            </w:pPr>
            <w:r w:rsidRPr="00B46196">
              <w:rPr>
                <w:bCs/>
              </w:rPr>
              <w:t>О</w:t>
            </w:r>
          </w:p>
        </w:tc>
        <w:tc>
          <w:tcPr>
            <w:tcW w:w="2504" w:type="dxa"/>
          </w:tcPr>
          <w:p w:rsidR="00F12373" w:rsidRPr="00B46196" w:rsidRDefault="00F12373" w:rsidP="00F12373">
            <w:pPr>
              <w:pStyle w:val="14"/>
            </w:pPr>
            <w:r w:rsidRPr="00B46196">
              <w:t>Код фактического адреса отделения структурного подразделения МО</w:t>
            </w:r>
          </w:p>
        </w:tc>
        <w:tc>
          <w:tcPr>
            <w:tcW w:w="2532" w:type="dxa"/>
          </w:tcPr>
          <w:p w:rsidR="00F12373" w:rsidRPr="00B46196" w:rsidRDefault="00F12373" w:rsidP="00F12373">
            <w:pPr>
              <w:pStyle w:val="14"/>
              <w:rPr>
                <w:bCs/>
              </w:rPr>
            </w:pPr>
            <w:r w:rsidRPr="00B46196">
              <w:rPr>
                <w:bCs/>
              </w:rPr>
              <w:t xml:space="preserve">Код присваивается ТФОМС: </w:t>
            </w:r>
          </w:p>
          <w:p w:rsidR="00F12373" w:rsidRPr="00B46196" w:rsidRDefault="00F12373" w:rsidP="00F12373">
            <w:pPr>
              <w:pStyle w:val="14"/>
            </w:pPr>
            <w:r w:rsidRPr="00B46196">
              <w:t xml:space="preserve">первые 5 цифр - ОКАТО субъекта РФ, где зарегистрирована МО, </w:t>
            </w:r>
          </w:p>
          <w:p w:rsidR="00F12373" w:rsidRPr="00B46196" w:rsidRDefault="00F12373" w:rsidP="00F12373">
            <w:pPr>
              <w:pStyle w:val="14"/>
            </w:pPr>
            <w:r w:rsidRPr="00B46196">
              <w:t>следующие 8 цифр – код структурного подразделения МО,</w:t>
            </w:r>
          </w:p>
          <w:p w:rsidR="00F12373" w:rsidRPr="00B46196" w:rsidRDefault="00F12373" w:rsidP="00F12373">
            <w:pPr>
              <w:pStyle w:val="14"/>
              <w:rPr>
                <w:bCs/>
              </w:rPr>
            </w:pPr>
            <w:r w:rsidRPr="00B46196">
              <w:t>следующие 3 цифры – уникальный номер адреса отделения структурного подразделения МО</w:t>
            </w:r>
          </w:p>
        </w:tc>
      </w:tr>
      <w:tr w:rsidR="00B46196" w:rsidRPr="00B46196" w:rsidTr="00801F48">
        <w:tc>
          <w:tcPr>
            <w:tcW w:w="1413" w:type="dxa"/>
            <w:shd w:val="clear" w:color="auto" w:fill="auto"/>
          </w:tcPr>
          <w:p w:rsidR="00F12373" w:rsidRPr="008461AA" w:rsidRDefault="00F12373" w:rsidP="00FF2400">
            <w:pPr>
              <w:pStyle w:val="14"/>
              <w:rPr>
                <w:highlight w:val="yellow"/>
              </w:rPr>
            </w:pPr>
            <w:r w:rsidRPr="008461AA">
              <w:rPr>
                <w:highlight w:val="yellow"/>
              </w:rPr>
              <w:t>1.3.1</w:t>
            </w:r>
            <w:r w:rsidR="00FF2400" w:rsidRPr="008461AA">
              <w:rPr>
                <w:highlight w:val="yellow"/>
              </w:rPr>
              <w:t>9</w:t>
            </w:r>
            <w:r w:rsidRPr="008461AA">
              <w:rPr>
                <w:highlight w:val="yellow"/>
              </w:rPr>
              <w:t>.</w:t>
            </w:r>
            <w:r w:rsidR="00FF2400" w:rsidRPr="008461AA">
              <w:rPr>
                <w:highlight w:val="yellow"/>
              </w:rPr>
              <w:t>8</w:t>
            </w:r>
            <w:r w:rsidRPr="008461AA">
              <w:rPr>
                <w:highlight w:val="yellow"/>
              </w:rPr>
              <w:t>.2</w:t>
            </w:r>
          </w:p>
        </w:tc>
        <w:tc>
          <w:tcPr>
            <w:tcW w:w="1262" w:type="dxa"/>
          </w:tcPr>
          <w:p w:rsidR="00F12373" w:rsidRPr="00B46196" w:rsidRDefault="00F12373" w:rsidP="00F12373">
            <w:pPr>
              <w:pStyle w:val="14"/>
              <w:rPr>
                <w:lang w:val="en-US"/>
              </w:rPr>
            </w:pPr>
            <w:r w:rsidRPr="00B46196">
              <w:t>addr_</w:t>
            </w:r>
            <w:r w:rsidRPr="00B46196">
              <w:rPr>
                <w:lang w:val="en-US"/>
              </w:rPr>
              <w:t>fspo</w:t>
            </w:r>
          </w:p>
        </w:tc>
        <w:tc>
          <w:tcPr>
            <w:tcW w:w="850" w:type="dxa"/>
          </w:tcPr>
          <w:p w:rsidR="00F12373" w:rsidRPr="00B46196" w:rsidRDefault="00F12373" w:rsidP="00F12373">
            <w:pPr>
              <w:pStyle w:val="14"/>
            </w:pPr>
            <w:r w:rsidRPr="00B46196">
              <w:t>Char</w:t>
            </w:r>
          </w:p>
        </w:tc>
        <w:tc>
          <w:tcPr>
            <w:tcW w:w="993" w:type="dxa"/>
          </w:tcPr>
          <w:p w:rsidR="00F12373" w:rsidRPr="00B46196" w:rsidRDefault="00F12373" w:rsidP="00F12373">
            <w:pPr>
              <w:pStyle w:val="14"/>
            </w:pPr>
            <w:r w:rsidRPr="00B46196">
              <w:t>254</w:t>
            </w:r>
          </w:p>
        </w:tc>
        <w:tc>
          <w:tcPr>
            <w:tcW w:w="897" w:type="dxa"/>
          </w:tcPr>
          <w:p w:rsidR="00F12373" w:rsidRPr="00B46196" w:rsidRDefault="00F12373" w:rsidP="00F12373">
            <w:pPr>
              <w:pStyle w:val="14"/>
            </w:pPr>
            <w:r w:rsidRPr="00B46196">
              <w:rPr>
                <w:bCs/>
              </w:rPr>
              <w:t>О</w:t>
            </w:r>
          </w:p>
        </w:tc>
        <w:tc>
          <w:tcPr>
            <w:tcW w:w="2504" w:type="dxa"/>
          </w:tcPr>
          <w:p w:rsidR="00F12373" w:rsidRPr="00B46196" w:rsidRDefault="00F12373" w:rsidP="00F12373">
            <w:pPr>
              <w:pStyle w:val="14"/>
            </w:pPr>
            <w:r w:rsidRPr="00B46196">
              <w:t>Фактический адрес отделения структурного подразделения МО, заданный в строку</w:t>
            </w:r>
          </w:p>
        </w:tc>
        <w:tc>
          <w:tcPr>
            <w:tcW w:w="2532" w:type="dxa"/>
          </w:tcPr>
          <w:p w:rsidR="00F12373" w:rsidRPr="00B46196" w:rsidRDefault="00F12373" w:rsidP="00F12373">
            <w:pPr>
              <w:pStyle w:val="14"/>
              <w:rPr>
                <w:bCs/>
              </w:rPr>
            </w:pPr>
          </w:p>
        </w:tc>
      </w:tr>
      <w:tr w:rsidR="00B46196" w:rsidRPr="00B46196" w:rsidTr="004E1B05">
        <w:tc>
          <w:tcPr>
            <w:tcW w:w="1413" w:type="dxa"/>
          </w:tcPr>
          <w:p w:rsidR="00BF1757" w:rsidRPr="008461AA" w:rsidRDefault="00FF2400" w:rsidP="00657F88">
            <w:pPr>
              <w:pStyle w:val="14"/>
              <w:rPr>
                <w:bCs/>
                <w:highlight w:val="yellow"/>
              </w:rPr>
            </w:pPr>
            <w:r w:rsidRPr="008461AA">
              <w:rPr>
                <w:highlight w:val="yellow"/>
              </w:rPr>
              <w:t>1.3.</w:t>
            </w:r>
            <w:r w:rsidR="00263C66" w:rsidRPr="008461AA">
              <w:rPr>
                <w:highlight w:val="yellow"/>
              </w:rPr>
              <w:t>20</w:t>
            </w:r>
          </w:p>
        </w:tc>
        <w:tc>
          <w:tcPr>
            <w:tcW w:w="3105" w:type="dxa"/>
            <w:gridSpan w:val="3"/>
          </w:tcPr>
          <w:p w:rsidR="00BF1757" w:rsidRPr="00B46196" w:rsidRDefault="00BF1757" w:rsidP="00F12373">
            <w:pPr>
              <w:pStyle w:val="14"/>
              <w:rPr>
                <w:bCs/>
              </w:rPr>
            </w:pPr>
            <w:r w:rsidRPr="00B46196">
              <w:rPr>
                <w:bCs/>
              </w:rPr>
              <w:t>doc</w:t>
            </w:r>
          </w:p>
        </w:tc>
        <w:tc>
          <w:tcPr>
            <w:tcW w:w="897" w:type="dxa"/>
          </w:tcPr>
          <w:p w:rsidR="00BF1757" w:rsidRPr="00B46196" w:rsidRDefault="00BF1757" w:rsidP="00F12373">
            <w:pPr>
              <w:pStyle w:val="14"/>
              <w:rPr>
                <w:bCs/>
              </w:rPr>
            </w:pPr>
            <w:r w:rsidRPr="00B46196">
              <w:rPr>
                <w:bCs/>
              </w:rPr>
              <w:t>ОМ</w:t>
            </w:r>
            <w:r w:rsidRPr="00B46196">
              <w:rPr>
                <w:rFonts w:ascii="Calibri" w:hAnsi="Calibri" w:cs="Calibri"/>
                <w:sz w:val="22"/>
                <w:szCs w:val="22"/>
              </w:rPr>
              <w:br/>
            </w:r>
            <w:r w:rsidRPr="00B46196">
              <w:rPr>
                <w:bCs/>
              </w:rPr>
              <w:t>(1:</w:t>
            </w:r>
            <w:r w:rsidRPr="00B46196">
              <w:rPr>
                <w:rFonts w:eastAsia="Liberation Serif"/>
                <w:bCs/>
              </w:rPr>
              <w:t>∞)</w:t>
            </w:r>
          </w:p>
        </w:tc>
        <w:tc>
          <w:tcPr>
            <w:tcW w:w="5036" w:type="dxa"/>
            <w:gridSpan w:val="2"/>
          </w:tcPr>
          <w:p w:rsidR="00BF1757" w:rsidRPr="00B46196" w:rsidRDefault="00BF1757" w:rsidP="00F12373">
            <w:pPr>
              <w:pStyle w:val="14"/>
            </w:pPr>
            <w:r w:rsidRPr="00B46196">
              <w:rPr>
                <w:bCs/>
              </w:rPr>
              <w:t>Лицензии МО на осуществление медицинской деятельности</w:t>
            </w:r>
          </w:p>
        </w:tc>
      </w:tr>
      <w:tr w:rsidR="00B46196" w:rsidRPr="00B46196" w:rsidTr="004E1B05">
        <w:tc>
          <w:tcPr>
            <w:tcW w:w="1413" w:type="dxa"/>
          </w:tcPr>
          <w:p w:rsidR="00BF1757" w:rsidRPr="008461AA" w:rsidRDefault="00BF1757" w:rsidP="00263C66">
            <w:pPr>
              <w:pStyle w:val="14"/>
              <w:rPr>
                <w:highlight w:val="yellow"/>
              </w:rPr>
            </w:pPr>
            <w:r w:rsidRPr="008461AA">
              <w:rPr>
                <w:highlight w:val="yellow"/>
              </w:rPr>
              <w:t>1.3.</w:t>
            </w:r>
            <w:r w:rsidR="00263C66" w:rsidRPr="008461AA">
              <w:rPr>
                <w:highlight w:val="yellow"/>
              </w:rPr>
              <w:t>20</w:t>
            </w:r>
            <w:r w:rsidRPr="008461AA">
              <w:rPr>
                <w:highlight w:val="yellow"/>
              </w:rPr>
              <w:t>.1</w:t>
            </w:r>
          </w:p>
        </w:tc>
        <w:tc>
          <w:tcPr>
            <w:tcW w:w="1262" w:type="dxa"/>
          </w:tcPr>
          <w:p w:rsidR="00BF1757" w:rsidRPr="00B46196" w:rsidRDefault="00BF1757" w:rsidP="00F12373">
            <w:pPr>
              <w:pStyle w:val="14"/>
            </w:pPr>
            <w:r w:rsidRPr="00B46196">
              <w:t>n_doc</w:t>
            </w:r>
          </w:p>
        </w:tc>
        <w:tc>
          <w:tcPr>
            <w:tcW w:w="850" w:type="dxa"/>
          </w:tcPr>
          <w:p w:rsidR="00BF1757" w:rsidRPr="00B46196" w:rsidRDefault="00BF1757" w:rsidP="00F12373">
            <w:pPr>
              <w:pStyle w:val="14"/>
            </w:pPr>
            <w:r w:rsidRPr="00B46196">
              <w:t>Char</w:t>
            </w:r>
          </w:p>
        </w:tc>
        <w:tc>
          <w:tcPr>
            <w:tcW w:w="993" w:type="dxa"/>
          </w:tcPr>
          <w:p w:rsidR="00BF1757" w:rsidRPr="00B46196" w:rsidRDefault="00BF1757" w:rsidP="00F12373">
            <w:pPr>
              <w:pStyle w:val="14"/>
            </w:pPr>
            <w:r w:rsidRPr="00B46196">
              <w:t>32</w:t>
            </w:r>
          </w:p>
        </w:tc>
        <w:tc>
          <w:tcPr>
            <w:tcW w:w="897" w:type="dxa"/>
          </w:tcPr>
          <w:p w:rsidR="00BF1757" w:rsidRPr="00B46196" w:rsidRDefault="00BF1757" w:rsidP="00F12373">
            <w:pPr>
              <w:pStyle w:val="14"/>
            </w:pPr>
            <w:r w:rsidRPr="00B46196">
              <w:t>О</w:t>
            </w:r>
          </w:p>
        </w:tc>
        <w:tc>
          <w:tcPr>
            <w:tcW w:w="2504" w:type="dxa"/>
          </w:tcPr>
          <w:p w:rsidR="00BF1757" w:rsidRPr="00B46196" w:rsidRDefault="00BF1757" w:rsidP="00F12373">
            <w:pPr>
              <w:pStyle w:val="14"/>
            </w:pPr>
            <w:r w:rsidRPr="00B46196">
              <w:t>Номер лицензии МО на осуществление деятельности</w:t>
            </w:r>
          </w:p>
        </w:tc>
        <w:tc>
          <w:tcPr>
            <w:tcW w:w="2532" w:type="dxa"/>
          </w:tcPr>
          <w:p w:rsidR="00BF1757" w:rsidRPr="00B46196" w:rsidRDefault="00BF1757" w:rsidP="00F12373">
            <w:pPr>
              <w:pStyle w:val="14"/>
            </w:pPr>
          </w:p>
        </w:tc>
      </w:tr>
      <w:tr w:rsidR="00B46196" w:rsidRPr="00B46196" w:rsidTr="004E1B05">
        <w:tc>
          <w:tcPr>
            <w:tcW w:w="1413" w:type="dxa"/>
          </w:tcPr>
          <w:p w:rsidR="00BF1757" w:rsidRPr="008461AA" w:rsidRDefault="00BF1757" w:rsidP="00263C66">
            <w:pPr>
              <w:pStyle w:val="14"/>
              <w:rPr>
                <w:highlight w:val="yellow"/>
              </w:rPr>
            </w:pPr>
            <w:r w:rsidRPr="008461AA">
              <w:rPr>
                <w:highlight w:val="yellow"/>
              </w:rPr>
              <w:t>1.3.</w:t>
            </w:r>
            <w:r w:rsidR="00263C66" w:rsidRPr="008461AA">
              <w:rPr>
                <w:highlight w:val="yellow"/>
              </w:rPr>
              <w:t>20</w:t>
            </w:r>
            <w:r w:rsidRPr="008461AA">
              <w:rPr>
                <w:highlight w:val="yellow"/>
              </w:rPr>
              <w:t>.2</w:t>
            </w:r>
          </w:p>
        </w:tc>
        <w:tc>
          <w:tcPr>
            <w:tcW w:w="1262" w:type="dxa"/>
          </w:tcPr>
          <w:p w:rsidR="00BF1757" w:rsidRPr="00B46196" w:rsidRDefault="00BF1757" w:rsidP="00F12373">
            <w:pPr>
              <w:pStyle w:val="14"/>
            </w:pPr>
            <w:r w:rsidRPr="00B46196">
              <w:t>d_start</w:t>
            </w:r>
          </w:p>
        </w:tc>
        <w:tc>
          <w:tcPr>
            <w:tcW w:w="850" w:type="dxa"/>
          </w:tcPr>
          <w:p w:rsidR="00BF1757" w:rsidRPr="00B46196" w:rsidRDefault="00BF1757" w:rsidP="00F12373">
            <w:pPr>
              <w:pStyle w:val="14"/>
            </w:pPr>
            <w:r w:rsidRPr="00B46196">
              <w:t>Date</w:t>
            </w:r>
          </w:p>
        </w:tc>
        <w:tc>
          <w:tcPr>
            <w:tcW w:w="993" w:type="dxa"/>
          </w:tcPr>
          <w:p w:rsidR="00BF1757" w:rsidRPr="00B46196" w:rsidRDefault="00BF1757" w:rsidP="00F12373">
            <w:pPr>
              <w:pStyle w:val="14"/>
            </w:pPr>
            <w:r w:rsidRPr="00B46196">
              <w:t>-</w:t>
            </w:r>
          </w:p>
        </w:tc>
        <w:tc>
          <w:tcPr>
            <w:tcW w:w="897" w:type="dxa"/>
          </w:tcPr>
          <w:p w:rsidR="00BF1757" w:rsidRPr="00B46196" w:rsidRDefault="00BF1757" w:rsidP="00F12373">
            <w:pPr>
              <w:pStyle w:val="14"/>
            </w:pPr>
            <w:r w:rsidRPr="00B46196">
              <w:t>О</w:t>
            </w:r>
          </w:p>
        </w:tc>
        <w:tc>
          <w:tcPr>
            <w:tcW w:w="2504" w:type="dxa"/>
          </w:tcPr>
          <w:p w:rsidR="00BF1757" w:rsidRPr="00B46196" w:rsidRDefault="00BF1757" w:rsidP="00F12373">
            <w:pPr>
              <w:pStyle w:val="14"/>
            </w:pPr>
            <w:r w:rsidRPr="00B46196">
              <w:t>Дата выдачи лицензии на осуществление деятельности МО</w:t>
            </w:r>
          </w:p>
        </w:tc>
        <w:tc>
          <w:tcPr>
            <w:tcW w:w="2532" w:type="dxa"/>
          </w:tcPr>
          <w:p w:rsidR="00BF1757" w:rsidRPr="00B46196" w:rsidRDefault="00BF1757" w:rsidP="00F12373">
            <w:pPr>
              <w:pStyle w:val="14"/>
            </w:pPr>
            <w:r w:rsidRPr="00B46196">
              <w:t>Дата выдачи лицензии не может быть больше текущей даты</w:t>
            </w:r>
          </w:p>
        </w:tc>
      </w:tr>
      <w:tr w:rsidR="00B46196" w:rsidRPr="00B46196" w:rsidTr="004E1B05">
        <w:tc>
          <w:tcPr>
            <w:tcW w:w="1413" w:type="dxa"/>
          </w:tcPr>
          <w:p w:rsidR="00BF1757" w:rsidRPr="008461AA" w:rsidRDefault="00BF1757" w:rsidP="00263C66">
            <w:pPr>
              <w:pStyle w:val="14"/>
              <w:rPr>
                <w:highlight w:val="yellow"/>
              </w:rPr>
            </w:pPr>
            <w:r w:rsidRPr="008461AA">
              <w:rPr>
                <w:highlight w:val="yellow"/>
              </w:rPr>
              <w:t>1.3.</w:t>
            </w:r>
            <w:r w:rsidR="00263C66" w:rsidRPr="008461AA">
              <w:rPr>
                <w:highlight w:val="yellow"/>
              </w:rPr>
              <w:t>20</w:t>
            </w:r>
            <w:r w:rsidRPr="008461AA">
              <w:rPr>
                <w:highlight w:val="yellow"/>
              </w:rPr>
              <w:t>.3</w:t>
            </w:r>
          </w:p>
        </w:tc>
        <w:tc>
          <w:tcPr>
            <w:tcW w:w="1262" w:type="dxa"/>
          </w:tcPr>
          <w:p w:rsidR="00BF1757" w:rsidRPr="00B46196" w:rsidRDefault="00BF1757" w:rsidP="00F12373">
            <w:pPr>
              <w:pStyle w:val="14"/>
            </w:pPr>
            <w:r w:rsidRPr="00B46196">
              <w:t>dat</w:t>
            </w:r>
            <w:r w:rsidRPr="00B46196">
              <w:rPr>
                <w:lang w:val="en-US"/>
              </w:rPr>
              <w:t>e</w:t>
            </w:r>
            <w:r w:rsidRPr="00B46196">
              <w:t>_e</w:t>
            </w:r>
          </w:p>
        </w:tc>
        <w:tc>
          <w:tcPr>
            <w:tcW w:w="850" w:type="dxa"/>
          </w:tcPr>
          <w:p w:rsidR="00BF1757" w:rsidRPr="00B46196" w:rsidRDefault="00BF1757" w:rsidP="00F12373">
            <w:pPr>
              <w:pStyle w:val="14"/>
            </w:pPr>
            <w:r w:rsidRPr="00B46196">
              <w:t>Date</w:t>
            </w:r>
          </w:p>
        </w:tc>
        <w:tc>
          <w:tcPr>
            <w:tcW w:w="993" w:type="dxa"/>
          </w:tcPr>
          <w:p w:rsidR="00BF1757" w:rsidRPr="00B46196" w:rsidRDefault="00BF1757" w:rsidP="00F12373">
            <w:pPr>
              <w:pStyle w:val="14"/>
            </w:pPr>
            <w:r w:rsidRPr="00B46196">
              <w:t>-</w:t>
            </w:r>
          </w:p>
        </w:tc>
        <w:tc>
          <w:tcPr>
            <w:tcW w:w="897" w:type="dxa"/>
            <w:shd w:val="clear" w:color="auto" w:fill="auto"/>
          </w:tcPr>
          <w:p w:rsidR="00BF1757" w:rsidRPr="00B46196" w:rsidRDefault="00BF1757" w:rsidP="00F12373">
            <w:pPr>
              <w:pStyle w:val="14"/>
            </w:pPr>
            <w:r w:rsidRPr="00B46196">
              <w:t>У</w:t>
            </w:r>
          </w:p>
        </w:tc>
        <w:tc>
          <w:tcPr>
            <w:tcW w:w="2504" w:type="dxa"/>
            <w:shd w:val="clear" w:color="auto" w:fill="auto"/>
          </w:tcPr>
          <w:p w:rsidR="00BF1757" w:rsidRPr="00B46196" w:rsidRDefault="00BF1757" w:rsidP="00F12373">
            <w:pPr>
              <w:pStyle w:val="14"/>
            </w:pPr>
            <w:r w:rsidRPr="00B46196">
              <w:t>Дата окончания действия лицензии на осуществление деятельности МО</w:t>
            </w:r>
          </w:p>
        </w:tc>
        <w:tc>
          <w:tcPr>
            <w:tcW w:w="2532" w:type="dxa"/>
            <w:shd w:val="clear" w:color="auto" w:fill="auto"/>
          </w:tcPr>
          <w:p w:rsidR="00BF1757" w:rsidRPr="00B46196" w:rsidRDefault="00BF1757" w:rsidP="00F12373">
            <w:pPr>
              <w:pStyle w:val="14"/>
            </w:pPr>
            <w:r w:rsidRPr="00B46196">
              <w:t>Заполняется в случае наличия такой даты.</w:t>
            </w:r>
            <w:r w:rsidRPr="00B46196">
              <w:rPr>
                <w:rFonts w:ascii="Calibri" w:hAnsi="Calibri" w:cs="Calibri"/>
                <w:sz w:val="22"/>
                <w:szCs w:val="22"/>
              </w:rPr>
              <w:br/>
            </w:r>
            <w:r w:rsidRPr="00B46196">
              <w:t>Не заполняется для бессрочных лицензий.</w:t>
            </w:r>
          </w:p>
        </w:tc>
      </w:tr>
      <w:tr w:rsidR="00B46196" w:rsidRPr="00B46196" w:rsidTr="004E1B05">
        <w:tc>
          <w:tcPr>
            <w:tcW w:w="1413" w:type="dxa"/>
          </w:tcPr>
          <w:p w:rsidR="00BF1757" w:rsidRPr="008461AA" w:rsidRDefault="00BF1757" w:rsidP="00263C66">
            <w:pPr>
              <w:pStyle w:val="14"/>
              <w:rPr>
                <w:highlight w:val="yellow"/>
              </w:rPr>
            </w:pPr>
            <w:r w:rsidRPr="008461AA">
              <w:rPr>
                <w:highlight w:val="yellow"/>
              </w:rPr>
              <w:t>1.3.</w:t>
            </w:r>
            <w:r w:rsidR="00263C66" w:rsidRPr="008461AA">
              <w:rPr>
                <w:highlight w:val="yellow"/>
              </w:rPr>
              <w:t>20</w:t>
            </w:r>
            <w:r w:rsidRPr="008461AA">
              <w:rPr>
                <w:highlight w:val="yellow"/>
              </w:rPr>
              <w:t>.4</w:t>
            </w:r>
          </w:p>
        </w:tc>
        <w:tc>
          <w:tcPr>
            <w:tcW w:w="1262" w:type="dxa"/>
          </w:tcPr>
          <w:p w:rsidR="00BF1757" w:rsidRPr="00B46196" w:rsidRDefault="00BF1757" w:rsidP="00F12373">
            <w:pPr>
              <w:pStyle w:val="14"/>
            </w:pPr>
            <w:r w:rsidRPr="00B46196">
              <w:rPr>
                <w:lang w:val="en-US"/>
              </w:rPr>
              <w:t>d</w:t>
            </w:r>
            <w:r w:rsidRPr="00B46196">
              <w:t>_</w:t>
            </w:r>
            <w:r w:rsidRPr="00B46196">
              <w:rPr>
                <w:lang w:val="en-US"/>
              </w:rPr>
              <w:t>term</w:t>
            </w:r>
          </w:p>
        </w:tc>
        <w:tc>
          <w:tcPr>
            <w:tcW w:w="850" w:type="dxa"/>
          </w:tcPr>
          <w:p w:rsidR="00BF1757" w:rsidRPr="00B46196" w:rsidRDefault="00BF1757" w:rsidP="00F12373">
            <w:pPr>
              <w:pStyle w:val="14"/>
            </w:pPr>
            <w:r w:rsidRPr="00B46196">
              <w:rPr>
                <w:lang w:val="en-US"/>
              </w:rPr>
              <w:t>Date</w:t>
            </w:r>
          </w:p>
        </w:tc>
        <w:tc>
          <w:tcPr>
            <w:tcW w:w="993" w:type="dxa"/>
          </w:tcPr>
          <w:p w:rsidR="00BF1757" w:rsidRPr="00B46196" w:rsidRDefault="00BF1757" w:rsidP="00F12373">
            <w:pPr>
              <w:pStyle w:val="14"/>
            </w:pPr>
            <w:r w:rsidRPr="00B46196">
              <w:t>-</w:t>
            </w:r>
          </w:p>
        </w:tc>
        <w:tc>
          <w:tcPr>
            <w:tcW w:w="897" w:type="dxa"/>
          </w:tcPr>
          <w:p w:rsidR="00BF1757" w:rsidRPr="00B46196" w:rsidRDefault="00BF1757" w:rsidP="00F12373">
            <w:pPr>
              <w:pStyle w:val="14"/>
            </w:pPr>
            <w:r w:rsidRPr="00B46196">
              <w:t>У</w:t>
            </w:r>
          </w:p>
        </w:tc>
        <w:tc>
          <w:tcPr>
            <w:tcW w:w="2504" w:type="dxa"/>
          </w:tcPr>
          <w:p w:rsidR="00BF1757" w:rsidRPr="00B46196" w:rsidRDefault="00BF1757" w:rsidP="00F12373">
            <w:pPr>
              <w:pStyle w:val="14"/>
            </w:pPr>
            <w:r w:rsidRPr="00B46196">
              <w:t>Дата досрочного прекращения действия лицензии</w:t>
            </w:r>
          </w:p>
        </w:tc>
        <w:tc>
          <w:tcPr>
            <w:tcW w:w="2532" w:type="dxa"/>
          </w:tcPr>
          <w:p w:rsidR="00BF1757" w:rsidRPr="00B46196" w:rsidRDefault="00BF1757" w:rsidP="00F12373">
            <w:pPr>
              <w:pStyle w:val="14"/>
            </w:pPr>
            <w:r w:rsidRPr="00B46196">
              <w:t>Дата досрочного прекращения действия лицензии – меньше даты окончания срока действия лицензии</w:t>
            </w:r>
          </w:p>
        </w:tc>
      </w:tr>
      <w:tr w:rsidR="00B46196" w:rsidRPr="00B46196" w:rsidTr="00801F48">
        <w:tc>
          <w:tcPr>
            <w:tcW w:w="1413" w:type="dxa"/>
            <w:shd w:val="clear" w:color="auto" w:fill="auto"/>
          </w:tcPr>
          <w:p w:rsidR="00BF1757" w:rsidRPr="008461AA" w:rsidRDefault="00BF1757" w:rsidP="00F12373">
            <w:pPr>
              <w:pStyle w:val="14"/>
              <w:rPr>
                <w:highlight w:val="yellow"/>
              </w:rPr>
            </w:pPr>
            <w:r w:rsidRPr="008461AA">
              <w:rPr>
                <w:highlight w:val="yellow"/>
              </w:rPr>
              <w:t>1.3.19.5</w:t>
            </w:r>
          </w:p>
        </w:tc>
        <w:tc>
          <w:tcPr>
            <w:tcW w:w="3105" w:type="dxa"/>
            <w:gridSpan w:val="3"/>
            <w:shd w:val="clear" w:color="auto" w:fill="auto"/>
          </w:tcPr>
          <w:p w:rsidR="00BF1757" w:rsidRPr="00801F48" w:rsidRDefault="00BF1757" w:rsidP="00F12373">
            <w:pPr>
              <w:pStyle w:val="14"/>
            </w:pPr>
            <w:r w:rsidRPr="00801F48">
              <w:rPr>
                <w:lang w:val="en-US"/>
              </w:rPr>
              <w:t>addr_mp</w:t>
            </w:r>
          </w:p>
        </w:tc>
        <w:tc>
          <w:tcPr>
            <w:tcW w:w="897" w:type="dxa"/>
            <w:shd w:val="clear" w:color="auto" w:fill="auto"/>
          </w:tcPr>
          <w:p w:rsidR="00BF1757" w:rsidRPr="00801F48" w:rsidRDefault="00BF1757" w:rsidP="004E1B05">
            <w:pPr>
              <w:pStyle w:val="14"/>
            </w:pPr>
            <w:r w:rsidRPr="00801F48">
              <w:t>ОМ</w:t>
            </w:r>
          </w:p>
          <w:p w:rsidR="00BF1757" w:rsidRPr="00801F48" w:rsidRDefault="00BF1757" w:rsidP="004E1B05">
            <w:pPr>
              <w:pStyle w:val="14"/>
            </w:pPr>
            <w:r w:rsidRPr="00801F48">
              <w:rPr>
                <w:bCs/>
              </w:rPr>
              <w:t>(1:</w:t>
            </w:r>
            <w:r w:rsidRPr="00801F48">
              <w:rPr>
                <w:rFonts w:eastAsia="Liberation Serif"/>
                <w:bCs/>
              </w:rPr>
              <w:t>∞)</w:t>
            </w:r>
          </w:p>
        </w:tc>
        <w:tc>
          <w:tcPr>
            <w:tcW w:w="5036" w:type="dxa"/>
            <w:gridSpan w:val="2"/>
            <w:shd w:val="clear" w:color="auto" w:fill="auto"/>
          </w:tcPr>
          <w:p w:rsidR="00BF1757" w:rsidRPr="00801F48" w:rsidRDefault="00BF1757" w:rsidP="00E336A1">
            <w:pPr>
              <w:pStyle w:val="14"/>
            </w:pPr>
            <w:r w:rsidRPr="00801F48">
              <w:t xml:space="preserve">Сведения об адресе отделения структурного подразделения МО и оказываемой в нем видах медицинской помощи. </w:t>
            </w:r>
            <w:r w:rsidRPr="00801F48">
              <w:rPr>
                <w:bCs/>
              </w:rPr>
              <w:t>Обязательно к заполнению. При отсутствии отделений структурного подразделения в составе МО заполняется данными о МО.</w:t>
            </w:r>
          </w:p>
        </w:tc>
      </w:tr>
      <w:tr w:rsidR="00B46196" w:rsidRPr="00B46196" w:rsidTr="00801F48">
        <w:tc>
          <w:tcPr>
            <w:tcW w:w="1413" w:type="dxa"/>
            <w:shd w:val="clear" w:color="auto" w:fill="auto"/>
          </w:tcPr>
          <w:p w:rsidR="00BF1757" w:rsidRPr="008461AA" w:rsidRDefault="00BF1757" w:rsidP="00263C66">
            <w:pPr>
              <w:pStyle w:val="14"/>
              <w:rPr>
                <w:highlight w:val="yellow"/>
              </w:rPr>
            </w:pPr>
            <w:r w:rsidRPr="008461AA">
              <w:rPr>
                <w:highlight w:val="yellow"/>
              </w:rPr>
              <w:t>1.3.</w:t>
            </w:r>
            <w:r w:rsidR="00263C66" w:rsidRPr="008461AA">
              <w:rPr>
                <w:highlight w:val="yellow"/>
              </w:rPr>
              <w:t>20</w:t>
            </w:r>
            <w:r w:rsidRPr="008461AA">
              <w:rPr>
                <w:highlight w:val="yellow"/>
              </w:rPr>
              <w:t>.5.1</w:t>
            </w:r>
          </w:p>
        </w:tc>
        <w:tc>
          <w:tcPr>
            <w:tcW w:w="1262" w:type="dxa"/>
            <w:shd w:val="clear" w:color="auto" w:fill="auto"/>
          </w:tcPr>
          <w:p w:rsidR="00BF1757" w:rsidRPr="00801F48" w:rsidRDefault="00BF1757" w:rsidP="00F12373">
            <w:pPr>
              <w:pStyle w:val="14"/>
            </w:pPr>
            <w:r w:rsidRPr="00801F48">
              <w:rPr>
                <w:lang w:val="en-US"/>
              </w:rPr>
              <w:t>m</w:t>
            </w:r>
            <w:r w:rsidRPr="00801F48">
              <w:t>рcod</w:t>
            </w:r>
            <w:r w:rsidRPr="00801F48">
              <w:rPr>
                <w:lang w:val="en-US"/>
              </w:rPr>
              <w:t>s</w:t>
            </w:r>
            <w:r w:rsidRPr="00801F48">
              <w:t>_</w:t>
            </w:r>
            <w:r w:rsidRPr="00801F48">
              <w:rPr>
                <w:lang w:val="en-US"/>
              </w:rPr>
              <w:t>L</w:t>
            </w:r>
          </w:p>
        </w:tc>
        <w:tc>
          <w:tcPr>
            <w:tcW w:w="850" w:type="dxa"/>
            <w:shd w:val="clear" w:color="auto" w:fill="auto"/>
          </w:tcPr>
          <w:p w:rsidR="00BF1757" w:rsidRPr="00801F48" w:rsidRDefault="00BF1757" w:rsidP="00F12373">
            <w:pPr>
              <w:pStyle w:val="14"/>
            </w:pPr>
            <w:r w:rsidRPr="00801F48">
              <w:t>Char</w:t>
            </w:r>
          </w:p>
        </w:tc>
        <w:tc>
          <w:tcPr>
            <w:tcW w:w="993" w:type="dxa"/>
            <w:shd w:val="clear" w:color="auto" w:fill="auto"/>
          </w:tcPr>
          <w:p w:rsidR="00BF1757" w:rsidRPr="00801F48" w:rsidRDefault="00BF1757" w:rsidP="00F12373">
            <w:pPr>
              <w:pStyle w:val="14"/>
            </w:pPr>
            <w:r w:rsidRPr="00801F48">
              <w:t>16</w:t>
            </w:r>
          </w:p>
        </w:tc>
        <w:tc>
          <w:tcPr>
            <w:tcW w:w="897" w:type="dxa"/>
            <w:shd w:val="clear" w:color="auto" w:fill="auto"/>
          </w:tcPr>
          <w:p w:rsidR="00BF1757" w:rsidRPr="00801F48" w:rsidRDefault="00BF1757" w:rsidP="00F12373">
            <w:pPr>
              <w:pStyle w:val="14"/>
            </w:pPr>
            <w:r w:rsidRPr="00801F48">
              <w:t>О</w:t>
            </w:r>
          </w:p>
        </w:tc>
        <w:tc>
          <w:tcPr>
            <w:tcW w:w="2504" w:type="dxa"/>
            <w:shd w:val="clear" w:color="auto" w:fill="auto"/>
          </w:tcPr>
          <w:p w:rsidR="00BF1757" w:rsidRPr="00801F48" w:rsidRDefault="00BF1757" w:rsidP="00F12373">
            <w:pPr>
              <w:pStyle w:val="14"/>
            </w:pPr>
            <w:r w:rsidRPr="00801F48">
              <w:t>Код фактического адреса отделения структурного подразделения МО</w:t>
            </w:r>
          </w:p>
        </w:tc>
        <w:tc>
          <w:tcPr>
            <w:tcW w:w="2532" w:type="dxa"/>
            <w:shd w:val="clear" w:color="auto" w:fill="auto"/>
          </w:tcPr>
          <w:p w:rsidR="00BF1757" w:rsidRPr="00801F48" w:rsidRDefault="00BF1757" w:rsidP="00E336A1">
            <w:pPr>
              <w:pStyle w:val="14"/>
              <w:jc w:val="left"/>
            </w:pPr>
            <w:r w:rsidRPr="00801F48">
              <w:t xml:space="preserve">Код фактического адреса отделения структурного подразделения МО, для которого действует лицензия. </w:t>
            </w:r>
          </w:p>
        </w:tc>
      </w:tr>
      <w:tr w:rsidR="00B46196" w:rsidRPr="00B46196" w:rsidTr="00801F48">
        <w:tc>
          <w:tcPr>
            <w:tcW w:w="1413" w:type="dxa"/>
            <w:shd w:val="clear" w:color="auto" w:fill="auto"/>
          </w:tcPr>
          <w:p w:rsidR="00BF1757" w:rsidRPr="008461AA" w:rsidRDefault="00263C66" w:rsidP="00F12373">
            <w:pPr>
              <w:pStyle w:val="14"/>
              <w:rPr>
                <w:highlight w:val="yellow"/>
              </w:rPr>
            </w:pPr>
            <w:r w:rsidRPr="008461AA">
              <w:rPr>
                <w:highlight w:val="yellow"/>
              </w:rPr>
              <w:t>1.3.20</w:t>
            </w:r>
            <w:r w:rsidR="00BF1757" w:rsidRPr="008461AA">
              <w:rPr>
                <w:highlight w:val="yellow"/>
              </w:rPr>
              <w:t>.5.2</w:t>
            </w:r>
          </w:p>
        </w:tc>
        <w:tc>
          <w:tcPr>
            <w:tcW w:w="3105" w:type="dxa"/>
            <w:gridSpan w:val="3"/>
            <w:shd w:val="clear" w:color="auto" w:fill="auto"/>
          </w:tcPr>
          <w:p w:rsidR="00BF1757" w:rsidRPr="00801F48" w:rsidRDefault="00BF1757" w:rsidP="00F12373">
            <w:pPr>
              <w:pStyle w:val="14"/>
            </w:pPr>
            <w:r w:rsidRPr="00801F48">
              <w:t>mp</w:t>
            </w:r>
          </w:p>
        </w:tc>
        <w:tc>
          <w:tcPr>
            <w:tcW w:w="897" w:type="dxa"/>
            <w:shd w:val="clear" w:color="auto" w:fill="auto"/>
          </w:tcPr>
          <w:p w:rsidR="00BF1757" w:rsidRPr="00801F48" w:rsidRDefault="00BF1757" w:rsidP="00F12373">
            <w:pPr>
              <w:pStyle w:val="14"/>
            </w:pPr>
            <w:r w:rsidRPr="00801F48">
              <w:t>ОМ</w:t>
            </w:r>
            <w:r w:rsidRPr="00801F48">
              <w:rPr>
                <w:rFonts w:ascii="Calibri" w:hAnsi="Calibri" w:cs="Calibri"/>
                <w:sz w:val="22"/>
                <w:szCs w:val="22"/>
              </w:rPr>
              <w:br/>
            </w:r>
            <w:r w:rsidRPr="00801F48">
              <w:t>(1:</w:t>
            </w:r>
            <w:r w:rsidRPr="00801F48">
              <w:rPr>
                <w:rFonts w:eastAsia="Liberation Serif"/>
              </w:rPr>
              <w:t>∞)</w:t>
            </w:r>
          </w:p>
        </w:tc>
        <w:tc>
          <w:tcPr>
            <w:tcW w:w="5036" w:type="dxa"/>
            <w:gridSpan w:val="2"/>
            <w:shd w:val="clear" w:color="auto" w:fill="auto"/>
          </w:tcPr>
          <w:p w:rsidR="00BF1757" w:rsidRPr="00801F48" w:rsidRDefault="00BF1757" w:rsidP="00F12373">
            <w:pPr>
              <w:pStyle w:val="14"/>
              <w:jc w:val="left"/>
            </w:pPr>
            <w:r w:rsidRPr="00801F48">
              <w:t>Сведения о медицинской помощи, оказываемой медицинской организацией в рамках территориальной программы ОМС</w:t>
            </w:r>
          </w:p>
        </w:tc>
      </w:tr>
      <w:tr w:rsidR="00B46196" w:rsidRPr="00B46196" w:rsidTr="00801F48">
        <w:tc>
          <w:tcPr>
            <w:tcW w:w="1413" w:type="dxa"/>
            <w:shd w:val="clear" w:color="auto" w:fill="auto"/>
          </w:tcPr>
          <w:p w:rsidR="00BF1757" w:rsidRPr="008461AA" w:rsidRDefault="00BF1757" w:rsidP="00263C66">
            <w:pPr>
              <w:pStyle w:val="14"/>
              <w:rPr>
                <w:highlight w:val="yellow"/>
              </w:rPr>
            </w:pPr>
            <w:r w:rsidRPr="008461AA">
              <w:rPr>
                <w:highlight w:val="yellow"/>
              </w:rPr>
              <w:t>1.3.</w:t>
            </w:r>
            <w:r w:rsidR="00263C66" w:rsidRPr="008461AA">
              <w:rPr>
                <w:highlight w:val="yellow"/>
              </w:rPr>
              <w:t>20</w:t>
            </w:r>
            <w:r w:rsidRPr="008461AA">
              <w:rPr>
                <w:highlight w:val="yellow"/>
              </w:rPr>
              <w:t>.5.2.1</w:t>
            </w:r>
          </w:p>
        </w:tc>
        <w:tc>
          <w:tcPr>
            <w:tcW w:w="1262" w:type="dxa"/>
            <w:shd w:val="clear" w:color="auto" w:fill="auto"/>
          </w:tcPr>
          <w:p w:rsidR="00BF1757" w:rsidRPr="00801F48" w:rsidRDefault="00BF1757" w:rsidP="00FB297F">
            <w:pPr>
              <w:pStyle w:val="14"/>
            </w:pPr>
            <w:r w:rsidRPr="00801F48">
              <w:rPr>
                <w:lang w:val="en-US"/>
              </w:rPr>
              <w:t>m</w:t>
            </w:r>
            <w:r w:rsidRPr="00801F48">
              <w:t>p</w:t>
            </w:r>
            <w:r w:rsidRPr="00801F48">
              <w:softHyphen/>
            </w:r>
            <w:r w:rsidRPr="00801F48">
              <w:softHyphen/>
            </w:r>
            <w:r w:rsidRPr="00801F48">
              <w:rPr>
                <w:lang w:val="en-US"/>
              </w:rPr>
              <w:t>vid</w:t>
            </w:r>
          </w:p>
        </w:tc>
        <w:tc>
          <w:tcPr>
            <w:tcW w:w="850" w:type="dxa"/>
            <w:shd w:val="clear" w:color="auto" w:fill="auto"/>
          </w:tcPr>
          <w:p w:rsidR="00BF1757" w:rsidRPr="00801F48" w:rsidRDefault="00BF1757" w:rsidP="00F12373">
            <w:pPr>
              <w:pStyle w:val="14"/>
            </w:pPr>
            <w:r w:rsidRPr="00801F48">
              <w:t>Num</w:t>
            </w:r>
          </w:p>
        </w:tc>
        <w:tc>
          <w:tcPr>
            <w:tcW w:w="993" w:type="dxa"/>
            <w:shd w:val="clear" w:color="auto" w:fill="auto"/>
          </w:tcPr>
          <w:p w:rsidR="00BF1757" w:rsidRPr="00801F48" w:rsidRDefault="00BF1757" w:rsidP="00F12373">
            <w:pPr>
              <w:pStyle w:val="14"/>
            </w:pPr>
            <w:r w:rsidRPr="00801F48">
              <w:t>2</w:t>
            </w:r>
          </w:p>
        </w:tc>
        <w:tc>
          <w:tcPr>
            <w:tcW w:w="897" w:type="dxa"/>
            <w:shd w:val="clear" w:color="auto" w:fill="auto"/>
          </w:tcPr>
          <w:p w:rsidR="00BF1757" w:rsidRPr="00801F48" w:rsidRDefault="00BF1757" w:rsidP="00F12373">
            <w:pPr>
              <w:pStyle w:val="14"/>
            </w:pPr>
            <w:r w:rsidRPr="00801F48">
              <w:t>О</w:t>
            </w:r>
            <w:r w:rsidRPr="00801F48">
              <w:rPr>
                <w:rFonts w:ascii="Calibri" w:hAnsi="Calibri" w:cs="Calibri"/>
                <w:sz w:val="22"/>
                <w:szCs w:val="22"/>
              </w:rPr>
              <w:br/>
            </w:r>
          </w:p>
        </w:tc>
        <w:tc>
          <w:tcPr>
            <w:tcW w:w="2504" w:type="dxa"/>
            <w:shd w:val="clear" w:color="auto" w:fill="auto"/>
          </w:tcPr>
          <w:p w:rsidR="00BF1757" w:rsidRPr="00801F48" w:rsidRDefault="00BF1757" w:rsidP="00E336A1">
            <w:pPr>
              <w:pStyle w:val="14"/>
              <w:jc w:val="left"/>
            </w:pPr>
            <w:r w:rsidRPr="00801F48">
              <w:t xml:space="preserve">Код вида медицинской помощи </w:t>
            </w:r>
          </w:p>
        </w:tc>
        <w:tc>
          <w:tcPr>
            <w:tcW w:w="2532" w:type="dxa"/>
            <w:shd w:val="clear" w:color="auto" w:fill="auto"/>
          </w:tcPr>
          <w:p w:rsidR="00BF1757" w:rsidRPr="00801F48" w:rsidRDefault="00BF1757" w:rsidP="00F12373">
            <w:pPr>
              <w:pStyle w:val="14"/>
              <w:jc w:val="left"/>
            </w:pPr>
            <w:r w:rsidRPr="00801F48">
              <w:t xml:space="preserve">Заполняется в соответствии с классификатором видов медицинской помощи (Приложение А </w:t>
            </w:r>
            <w:r w:rsidRPr="00801F48">
              <w:rPr>
                <w:lang w:val="en-US"/>
              </w:rPr>
              <w:t>V</w:t>
            </w:r>
            <w:r w:rsidRPr="00801F48">
              <w:t>008)</w:t>
            </w:r>
          </w:p>
        </w:tc>
      </w:tr>
      <w:tr w:rsidR="00B46196" w:rsidRPr="00B46196" w:rsidTr="00801F48">
        <w:tc>
          <w:tcPr>
            <w:tcW w:w="1413" w:type="dxa"/>
            <w:shd w:val="clear" w:color="auto" w:fill="auto"/>
          </w:tcPr>
          <w:p w:rsidR="00BF1757" w:rsidRPr="008461AA" w:rsidRDefault="00BF1757" w:rsidP="00263C66">
            <w:pPr>
              <w:pStyle w:val="14"/>
              <w:rPr>
                <w:highlight w:val="yellow"/>
              </w:rPr>
            </w:pPr>
            <w:r w:rsidRPr="008461AA">
              <w:rPr>
                <w:highlight w:val="yellow"/>
              </w:rPr>
              <w:t>1.3.</w:t>
            </w:r>
            <w:r w:rsidR="00263C66" w:rsidRPr="008461AA">
              <w:rPr>
                <w:highlight w:val="yellow"/>
              </w:rPr>
              <w:t>20</w:t>
            </w:r>
            <w:r w:rsidRPr="008461AA">
              <w:rPr>
                <w:highlight w:val="yellow"/>
              </w:rPr>
              <w:t>.5.2.2</w:t>
            </w:r>
          </w:p>
        </w:tc>
        <w:tc>
          <w:tcPr>
            <w:tcW w:w="1262" w:type="dxa"/>
            <w:shd w:val="clear" w:color="auto" w:fill="auto"/>
          </w:tcPr>
          <w:p w:rsidR="00BF1757" w:rsidRPr="00801F48" w:rsidRDefault="00BF1757" w:rsidP="00F12373">
            <w:pPr>
              <w:pStyle w:val="14"/>
            </w:pPr>
            <w:r w:rsidRPr="00801F48">
              <w:t>mp</w:t>
            </w:r>
            <w:r w:rsidRPr="00801F48">
              <w:rPr>
                <w:lang w:val="en-US"/>
              </w:rPr>
              <w:t>rof</w:t>
            </w:r>
          </w:p>
        </w:tc>
        <w:tc>
          <w:tcPr>
            <w:tcW w:w="850" w:type="dxa"/>
            <w:shd w:val="clear" w:color="auto" w:fill="auto"/>
          </w:tcPr>
          <w:p w:rsidR="00BF1757" w:rsidRPr="00801F48" w:rsidRDefault="00BF1757" w:rsidP="00F12373">
            <w:pPr>
              <w:pStyle w:val="14"/>
            </w:pPr>
            <w:r w:rsidRPr="00801F48">
              <w:t>Num</w:t>
            </w:r>
          </w:p>
        </w:tc>
        <w:tc>
          <w:tcPr>
            <w:tcW w:w="993" w:type="dxa"/>
            <w:shd w:val="clear" w:color="auto" w:fill="auto"/>
          </w:tcPr>
          <w:p w:rsidR="00BF1757" w:rsidRPr="00801F48" w:rsidRDefault="00BF1757" w:rsidP="00F12373">
            <w:pPr>
              <w:pStyle w:val="14"/>
            </w:pPr>
            <w:r w:rsidRPr="00801F48">
              <w:t>3</w:t>
            </w:r>
          </w:p>
        </w:tc>
        <w:tc>
          <w:tcPr>
            <w:tcW w:w="897" w:type="dxa"/>
            <w:shd w:val="clear" w:color="auto" w:fill="auto"/>
          </w:tcPr>
          <w:p w:rsidR="00BF1757" w:rsidRPr="00801F48" w:rsidRDefault="00BF1757" w:rsidP="00F12373">
            <w:pPr>
              <w:pStyle w:val="14"/>
            </w:pPr>
            <w:r w:rsidRPr="00801F48">
              <w:t>ОМ</w:t>
            </w:r>
            <w:r w:rsidRPr="00801F48">
              <w:rPr>
                <w:rFonts w:ascii="Calibri" w:hAnsi="Calibri" w:cs="Calibri"/>
                <w:sz w:val="22"/>
                <w:szCs w:val="22"/>
              </w:rPr>
              <w:br/>
            </w:r>
            <w:r w:rsidRPr="00801F48">
              <w:t>(1:</w:t>
            </w:r>
            <w:r w:rsidRPr="00801F48">
              <w:rPr>
                <w:rFonts w:eastAsia="Liberation Serif"/>
              </w:rPr>
              <w:t>∞)</w:t>
            </w:r>
          </w:p>
        </w:tc>
        <w:tc>
          <w:tcPr>
            <w:tcW w:w="2504" w:type="dxa"/>
            <w:shd w:val="clear" w:color="auto" w:fill="auto"/>
          </w:tcPr>
          <w:p w:rsidR="00BF1757" w:rsidRPr="00801F48" w:rsidRDefault="00BF1757" w:rsidP="00E336A1">
            <w:pPr>
              <w:pStyle w:val="14"/>
              <w:jc w:val="left"/>
            </w:pPr>
            <w:r w:rsidRPr="00801F48">
              <w:t xml:space="preserve">Коды профилей медицинской помощи, оказываемой медицинской организацией по указанному виду медицинской помощи </w:t>
            </w:r>
          </w:p>
        </w:tc>
        <w:tc>
          <w:tcPr>
            <w:tcW w:w="2532" w:type="dxa"/>
            <w:shd w:val="clear" w:color="auto" w:fill="auto"/>
          </w:tcPr>
          <w:p w:rsidR="00BF1757" w:rsidRPr="00801F48" w:rsidRDefault="00BF1757" w:rsidP="00F12373">
            <w:pPr>
              <w:pStyle w:val="14"/>
              <w:jc w:val="left"/>
            </w:pPr>
            <w:r w:rsidRPr="00801F48">
              <w:t xml:space="preserve">Заполняется в соответствии с классификатором профилей медицинской помощи (Приложение А </w:t>
            </w:r>
            <w:r w:rsidRPr="00801F48">
              <w:rPr>
                <w:lang w:val="en-US"/>
              </w:rPr>
              <w:t>V</w:t>
            </w:r>
            <w:r w:rsidRPr="00801F48">
              <w:t>002)</w:t>
            </w:r>
          </w:p>
        </w:tc>
      </w:tr>
      <w:tr w:rsidR="00B46196" w:rsidRPr="00B46196" w:rsidTr="00801F48">
        <w:tc>
          <w:tcPr>
            <w:tcW w:w="1413" w:type="dxa"/>
            <w:shd w:val="clear" w:color="auto" w:fill="auto"/>
          </w:tcPr>
          <w:p w:rsidR="00BF1757" w:rsidRPr="008461AA" w:rsidRDefault="00BF1757" w:rsidP="00263C66">
            <w:pPr>
              <w:pStyle w:val="14"/>
              <w:rPr>
                <w:bCs/>
                <w:iCs/>
                <w:highlight w:val="yellow"/>
              </w:rPr>
            </w:pPr>
            <w:r w:rsidRPr="008461AA">
              <w:rPr>
                <w:highlight w:val="yellow"/>
              </w:rPr>
              <w:t>1.3.</w:t>
            </w:r>
            <w:r w:rsidR="00263C66" w:rsidRPr="008461AA">
              <w:rPr>
                <w:highlight w:val="yellow"/>
              </w:rPr>
              <w:t>20</w:t>
            </w:r>
            <w:r w:rsidRPr="008461AA">
              <w:rPr>
                <w:highlight w:val="yellow"/>
              </w:rPr>
              <w:t>.6</w:t>
            </w:r>
          </w:p>
        </w:tc>
        <w:tc>
          <w:tcPr>
            <w:tcW w:w="3105" w:type="dxa"/>
            <w:gridSpan w:val="3"/>
            <w:shd w:val="clear" w:color="auto" w:fill="auto"/>
          </w:tcPr>
          <w:p w:rsidR="00BF1757" w:rsidRPr="00801F48" w:rsidRDefault="00BF1757" w:rsidP="00F12373">
            <w:pPr>
              <w:pStyle w:val="14"/>
              <w:rPr>
                <w:bCs/>
              </w:rPr>
            </w:pPr>
            <w:r w:rsidRPr="00801F48">
              <w:rPr>
                <w:bCs/>
                <w:iCs/>
              </w:rPr>
              <w:t>licPic</w:t>
            </w:r>
          </w:p>
        </w:tc>
        <w:tc>
          <w:tcPr>
            <w:tcW w:w="897" w:type="dxa"/>
            <w:shd w:val="clear" w:color="auto" w:fill="auto"/>
          </w:tcPr>
          <w:p w:rsidR="00BF1757" w:rsidRPr="00801F48" w:rsidRDefault="00BF1757" w:rsidP="00F12373">
            <w:pPr>
              <w:pStyle w:val="14"/>
              <w:rPr>
                <w:bCs/>
              </w:rPr>
            </w:pPr>
            <w:r w:rsidRPr="00801F48">
              <w:rPr>
                <w:bCs/>
              </w:rPr>
              <w:t>НМ</w:t>
            </w:r>
            <w:r w:rsidRPr="00801F48">
              <w:rPr>
                <w:rFonts w:ascii="Calibri" w:hAnsi="Calibri" w:cs="Calibri"/>
                <w:sz w:val="22"/>
                <w:szCs w:val="22"/>
              </w:rPr>
              <w:br/>
            </w:r>
            <w:r w:rsidRPr="00801F48">
              <w:rPr>
                <w:bCs/>
              </w:rPr>
              <w:t>(0:9)</w:t>
            </w:r>
          </w:p>
        </w:tc>
        <w:tc>
          <w:tcPr>
            <w:tcW w:w="5036" w:type="dxa"/>
            <w:gridSpan w:val="2"/>
            <w:shd w:val="clear" w:color="auto" w:fill="auto"/>
          </w:tcPr>
          <w:p w:rsidR="00BF1757" w:rsidRPr="00801F48" w:rsidRDefault="00BF1757" w:rsidP="00F12373">
            <w:pPr>
              <w:pStyle w:val="14"/>
            </w:pPr>
            <w:r w:rsidRPr="00801F48">
              <w:rPr>
                <w:bCs/>
              </w:rPr>
              <w:t>Графические копии документов</w:t>
            </w:r>
          </w:p>
        </w:tc>
      </w:tr>
      <w:tr w:rsidR="00B46196" w:rsidRPr="00B46196" w:rsidTr="00801F48">
        <w:tc>
          <w:tcPr>
            <w:tcW w:w="1413" w:type="dxa"/>
            <w:shd w:val="clear" w:color="auto" w:fill="auto"/>
          </w:tcPr>
          <w:p w:rsidR="00BF1757" w:rsidRPr="008461AA" w:rsidRDefault="00BF1757" w:rsidP="00263C66">
            <w:pPr>
              <w:pStyle w:val="14"/>
              <w:rPr>
                <w:iCs/>
                <w:highlight w:val="yellow"/>
              </w:rPr>
            </w:pPr>
            <w:r w:rsidRPr="008461AA">
              <w:rPr>
                <w:highlight w:val="yellow"/>
              </w:rPr>
              <w:t>1.3.</w:t>
            </w:r>
            <w:r w:rsidR="00263C66" w:rsidRPr="008461AA">
              <w:rPr>
                <w:highlight w:val="yellow"/>
              </w:rPr>
              <w:t>20</w:t>
            </w:r>
            <w:r w:rsidRPr="008461AA">
              <w:rPr>
                <w:highlight w:val="yellow"/>
              </w:rPr>
              <w:t>.6.1</w:t>
            </w:r>
          </w:p>
        </w:tc>
        <w:tc>
          <w:tcPr>
            <w:tcW w:w="1262" w:type="dxa"/>
            <w:shd w:val="clear" w:color="auto" w:fill="auto"/>
          </w:tcPr>
          <w:p w:rsidR="00BF1757" w:rsidRPr="00801F48" w:rsidRDefault="00BF1757" w:rsidP="00F12373">
            <w:pPr>
              <w:pStyle w:val="14"/>
            </w:pPr>
            <w:r w:rsidRPr="00801F48">
              <w:rPr>
                <w:iCs/>
              </w:rPr>
              <w:t>picPage</w:t>
            </w:r>
          </w:p>
        </w:tc>
        <w:tc>
          <w:tcPr>
            <w:tcW w:w="850" w:type="dxa"/>
            <w:shd w:val="clear" w:color="auto" w:fill="auto"/>
          </w:tcPr>
          <w:p w:rsidR="00BF1757" w:rsidRPr="00801F48" w:rsidRDefault="00BF1757" w:rsidP="00F12373">
            <w:pPr>
              <w:pStyle w:val="14"/>
            </w:pPr>
            <w:r w:rsidRPr="00801F48">
              <w:t>Num</w:t>
            </w:r>
          </w:p>
        </w:tc>
        <w:tc>
          <w:tcPr>
            <w:tcW w:w="993" w:type="dxa"/>
            <w:shd w:val="clear" w:color="auto" w:fill="auto"/>
          </w:tcPr>
          <w:p w:rsidR="00BF1757" w:rsidRPr="00801F48" w:rsidRDefault="00BF1757" w:rsidP="00F12373">
            <w:pPr>
              <w:pStyle w:val="14"/>
            </w:pPr>
            <w:r w:rsidRPr="00801F48">
              <w:t>3</w:t>
            </w:r>
          </w:p>
        </w:tc>
        <w:tc>
          <w:tcPr>
            <w:tcW w:w="897" w:type="dxa"/>
            <w:shd w:val="clear" w:color="auto" w:fill="auto"/>
          </w:tcPr>
          <w:p w:rsidR="00BF1757" w:rsidRPr="00801F48" w:rsidRDefault="00BF1757" w:rsidP="00F12373">
            <w:pPr>
              <w:pStyle w:val="14"/>
            </w:pPr>
            <w:r w:rsidRPr="00801F48">
              <w:t>О</w:t>
            </w:r>
          </w:p>
        </w:tc>
        <w:tc>
          <w:tcPr>
            <w:tcW w:w="2504" w:type="dxa"/>
            <w:shd w:val="clear" w:color="auto" w:fill="auto"/>
          </w:tcPr>
          <w:p w:rsidR="00BF1757" w:rsidRPr="00801F48" w:rsidRDefault="00BF1757" w:rsidP="00F12373">
            <w:pPr>
              <w:pStyle w:val="14"/>
            </w:pPr>
            <w:r w:rsidRPr="00801F48">
              <w:t>Номер страницы</w:t>
            </w:r>
          </w:p>
        </w:tc>
        <w:tc>
          <w:tcPr>
            <w:tcW w:w="2532" w:type="dxa"/>
            <w:shd w:val="clear" w:color="auto" w:fill="auto"/>
          </w:tcPr>
          <w:p w:rsidR="00BF1757" w:rsidRPr="00801F48" w:rsidRDefault="00BF1757" w:rsidP="00F12373">
            <w:pPr>
              <w:pStyle w:val="14"/>
            </w:pPr>
          </w:p>
        </w:tc>
      </w:tr>
      <w:tr w:rsidR="00B46196" w:rsidRPr="00B46196" w:rsidTr="00801F48">
        <w:tc>
          <w:tcPr>
            <w:tcW w:w="1413" w:type="dxa"/>
            <w:shd w:val="clear" w:color="auto" w:fill="auto"/>
          </w:tcPr>
          <w:p w:rsidR="00BF1757" w:rsidRPr="008461AA" w:rsidRDefault="00BF1757" w:rsidP="00263C66">
            <w:pPr>
              <w:pStyle w:val="14"/>
              <w:rPr>
                <w:iCs/>
                <w:highlight w:val="yellow"/>
              </w:rPr>
            </w:pPr>
            <w:r w:rsidRPr="008461AA">
              <w:rPr>
                <w:highlight w:val="yellow"/>
              </w:rPr>
              <w:t>1.3.</w:t>
            </w:r>
            <w:r w:rsidR="00263C66" w:rsidRPr="008461AA">
              <w:rPr>
                <w:highlight w:val="yellow"/>
              </w:rPr>
              <w:t>20</w:t>
            </w:r>
            <w:r w:rsidRPr="008461AA">
              <w:rPr>
                <w:highlight w:val="yellow"/>
              </w:rPr>
              <w:t>.6.2</w:t>
            </w:r>
          </w:p>
        </w:tc>
        <w:tc>
          <w:tcPr>
            <w:tcW w:w="1262" w:type="dxa"/>
            <w:shd w:val="clear" w:color="auto" w:fill="auto"/>
          </w:tcPr>
          <w:p w:rsidR="00BF1757" w:rsidRPr="00801F48" w:rsidRDefault="00BF1757" w:rsidP="00F12373">
            <w:pPr>
              <w:pStyle w:val="14"/>
            </w:pPr>
            <w:r w:rsidRPr="00801F48">
              <w:rPr>
                <w:iCs/>
              </w:rPr>
              <w:t>picCopy</w:t>
            </w:r>
          </w:p>
        </w:tc>
        <w:tc>
          <w:tcPr>
            <w:tcW w:w="850" w:type="dxa"/>
            <w:shd w:val="clear" w:color="auto" w:fill="auto"/>
          </w:tcPr>
          <w:p w:rsidR="00BF1757" w:rsidRPr="00801F48" w:rsidRDefault="00BF1757" w:rsidP="00F12373">
            <w:pPr>
              <w:pStyle w:val="14"/>
            </w:pPr>
            <w:r w:rsidRPr="00801F48">
              <w:t>xB64</w:t>
            </w:r>
          </w:p>
        </w:tc>
        <w:tc>
          <w:tcPr>
            <w:tcW w:w="993" w:type="dxa"/>
            <w:shd w:val="clear" w:color="auto" w:fill="auto"/>
          </w:tcPr>
          <w:p w:rsidR="00BF1757" w:rsidRPr="00801F48" w:rsidRDefault="00BF1757" w:rsidP="00F12373">
            <w:pPr>
              <w:pStyle w:val="14"/>
            </w:pPr>
            <w:r w:rsidRPr="00801F48">
              <w:t>-</w:t>
            </w:r>
          </w:p>
        </w:tc>
        <w:tc>
          <w:tcPr>
            <w:tcW w:w="897" w:type="dxa"/>
            <w:shd w:val="clear" w:color="auto" w:fill="auto"/>
          </w:tcPr>
          <w:p w:rsidR="00BF1757" w:rsidRPr="00801F48" w:rsidRDefault="00BF1757" w:rsidP="00F12373">
            <w:pPr>
              <w:pStyle w:val="14"/>
            </w:pPr>
            <w:r w:rsidRPr="00801F48">
              <w:t>О</w:t>
            </w:r>
          </w:p>
        </w:tc>
        <w:tc>
          <w:tcPr>
            <w:tcW w:w="2504" w:type="dxa"/>
            <w:shd w:val="clear" w:color="auto" w:fill="auto"/>
          </w:tcPr>
          <w:p w:rsidR="00BF1757" w:rsidRPr="00801F48" w:rsidRDefault="00BF1757" w:rsidP="00F12373">
            <w:pPr>
              <w:pStyle w:val="14"/>
            </w:pPr>
            <w:r w:rsidRPr="00801F48">
              <w:t>Графическая копия страницы</w:t>
            </w:r>
          </w:p>
        </w:tc>
        <w:tc>
          <w:tcPr>
            <w:tcW w:w="2532" w:type="dxa"/>
            <w:shd w:val="clear" w:color="auto" w:fill="auto"/>
          </w:tcPr>
          <w:p w:rsidR="00BF1757" w:rsidRPr="00801F48" w:rsidRDefault="00BF1757" w:rsidP="00F12373">
            <w:pPr>
              <w:pStyle w:val="14"/>
            </w:pPr>
          </w:p>
        </w:tc>
      </w:tr>
      <w:tr w:rsidR="00B46196" w:rsidRPr="00B46196" w:rsidTr="004E1B05">
        <w:tc>
          <w:tcPr>
            <w:tcW w:w="1413" w:type="dxa"/>
          </w:tcPr>
          <w:p w:rsidR="00BF1757" w:rsidRPr="008461AA" w:rsidRDefault="00BF1757" w:rsidP="00263C66">
            <w:pPr>
              <w:pStyle w:val="14"/>
              <w:rPr>
                <w:highlight w:val="yellow"/>
              </w:rPr>
            </w:pPr>
            <w:r w:rsidRPr="008461AA">
              <w:rPr>
                <w:highlight w:val="yellow"/>
              </w:rPr>
              <w:t>1.3.</w:t>
            </w:r>
            <w:r w:rsidRPr="008461AA">
              <w:rPr>
                <w:highlight w:val="yellow"/>
                <w:lang w:val="en-US"/>
              </w:rPr>
              <w:t>2</w:t>
            </w:r>
            <w:r w:rsidR="00263C66" w:rsidRPr="008461AA">
              <w:rPr>
                <w:highlight w:val="yellow"/>
              </w:rPr>
              <w:t>1</w:t>
            </w:r>
          </w:p>
        </w:tc>
        <w:tc>
          <w:tcPr>
            <w:tcW w:w="1262" w:type="dxa"/>
          </w:tcPr>
          <w:p w:rsidR="00BF1757" w:rsidRPr="00B46196" w:rsidRDefault="00BF1757" w:rsidP="00F12373">
            <w:pPr>
              <w:pStyle w:val="14"/>
            </w:pPr>
            <w:r w:rsidRPr="00B46196">
              <w:t>www</w:t>
            </w:r>
          </w:p>
        </w:tc>
        <w:tc>
          <w:tcPr>
            <w:tcW w:w="850" w:type="dxa"/>
          </w:tcPr>
          <w:p w:rsidR="00BF1757" w:rsidRPr="00B46196" w:rsidRDefault="00BF1757" w:rsidP="00F12373">
            <w:pPr>
              <w:pStyle w:val="14"/>
            </w:pPr>
            <w:r w:rsidRPr="00B46196">
              <w:t>Char</w:t>
            </w:r>
          </w:p>
        </w:tc>
        <w:tc>
          <w:tcPr>
            <w:tcW w:w="993" w:type="dxa"/>
          </w:tcPr>
          <w:p w:rsidR="00BF1757" w:rsidRPr="00B46196" w:rsidRDefault="00BF1757" w:rsidP="00F12373">
            <w:pPr>
              <w:pStyle w:val="14"/>
            </w:pPr>
            <w:r w:rsidRPr="00B46196">
              <w:t>100</w:t>
            </w:r>
          </w:p>
        </w:tc>
        <w:tc>
          <w:tcPr>
            <w:tcW w:w="897" w:type="dxa"/>
          </w:tcPr>
          <w:p w:rsidR="00BF1757" w:rsidRPr="00B46196" w:rsidRDefault="00BF1757" w:rsidP="00F12373">
            <w:pPr>
              <w:pStyle w:val="14"/>
            </w:pPr>
            <w:r w:rsidRPr="00B46196">
              <w:t>У</w:t>
            </w:r>
          </w:p>
        </w:tc>
        <w:tc>
          <w:tcPr>
            <w:tcW w:w="2504" w:type="dxa"/>
          </w:tcPr>
          <w:p w:rsidR="00BF1757" w:rsidRPr="00B46196" w:rsidRDefault="00BF1757" w:rsidP="00F12373">
            <w:pPr>
              <w:pStyle w:val="14"/>
            </w:pPr>
            <w:r w:rsidRPr="00B46196">
              <w:t>Адрес официального сайта</w:t>
            </w:r>
          </w:p>
        </w:tc>
        <w:tc>
          <w:tcPr>
            <w:tcW w:w="2532" w:type="dxa"/>
          </w:tcPr>
          <w:p w:rsidR="00BF1757" w:rsidRPr="00B46196" w:rsidRDefault="00DF2FC3" w:rsidP="00F12373">
            <w:pPr>
              <w:pStyle w:val="14"/>
            </w:pPr>
            <w:hyperlink r:id="rId121" w:history="1">
              <w:r w:rsidR="00BF1757" w:rsidRPr="00B46196">
                <w:rPr>
                  <w:rStyle w:val="afe"/>
                  <w:color w:val="auto"/>
                  <w:lang w:val="en-US"/>
                </w:rPr>
                <w:t>http://</w:t>
              </w:r>
              <w:r w:rsidR="00BF1757" w:rsidRPr="00B46196">
                <w:rPr>
                  <w:rStyle w:val="afe"/>
                  <w:color w:val="auto"/>
                </w:rPr>
                <w:t>адрес_сайта</w:t>
              </w:r>
            </w:hyperlink>
          </w:p>
        </w:tc>
      </w:tr>
      <w:tr w:rsidR="00B46196" w:rsidRPr="00B46196" w:rsidTr="004E1B05">
        <w:tc>
          <w:tcPr>
            <w:tcW w:w="1413" w:type="dxa"/>
          </w:tcPr>
          <w:p w:rsidR="00BF1757" w:rsidRPr="008461AA" w:rsidRDefault="00263C66" w:rsidP="00657F88">
            <w:pPr>
              <w:pStyle w:val="14"/>
              <w:rPr>
                <w:bCs/>
                <w:iCs/>
                <w:highlight w:val="yellow"/>
              </w:rPr>
            </w:pPr>
            <w:r w:rsidRPr="008461AA">
              <w:rPr>
                <w:highlight w:val="yellow"/>
              </w:rPr>
              <w:t>1.3.22</w:t>
            </w:r>
          </w:p>
        </w:tc>
        <w:tc>
          <w:tcPr>
            <w:tcW w:w="3105" w:type="dxa"/>
            <w:gridSpan w:val="3"/>
          </w:tcPr>
          <w:p w:rsidR="00BF1757" w:rsidRPr="00B46196" w:rsidRDefault="00BF1757" w:rsidP="00F12373">
            <w:pPr>
              <w:pStyle w:val="14"/>
              <w:rPr>
                <w:bCs/>
              </w:rPr>
            </w:pPr>
            <w:r w:rsidRPr="00B46196">
              <w:rPr>
                <w:bCs/>
                <w:iCs/>
              </w:rPr>
              <w:t>medInclude</w:t>
            </w:r>
          </w:p>
        </w:tc>
        <w:tc>
          <w:tcPr>
            <w:tcW w:w="897" w:type="dxa"/>
          </w:tcPr>
          <w:p w:rsidR="00BF1757" w:rsidRPr="00B46196" w:rsidRDefault="00BF1757" w:rsidP="00F12373">
            <w:pPr>
              <w:pStyle w:val="14"/>
              <w:rPr>
                <w:bCs/>
              </w:rPr>
            </w:pPr>
            <w:r w:rsidRPr="00B46196">
              <w:rPr>
                <w:bCs/>
              </w:rPr>
              <w:t>ОМ</w:t>
            </w:r>
            <w:r w:rsidRPr="00B46196">
              <w:rPr>
                <w:rFonts w:ascii="Calibri" w:hAnsi="Calibri" w:cs="Calibri"/>
                <w:sz w:val="22"/>
                <w:szCs w:val="22"/>
              </w:rPr>
              <w:br/>
            </w:r>
            <w:r w:rsidRPr="00B46196">
              <w:rPr>
                <w:bCs/>
              </w:rPr>
              <w:t>(1:</w:t>
            </w:r>
            <w:r w:rsidRPr="00B46196">
              <w:rPr>
                <w:rFonts w:eastAsia="Liberation Serif"/>
                <w:bCs/>
              </w:rPr>
              <w:t>∞)</w:t>
            </w:r>
          </w:p>
        </w:tc>
        <w:tc>
          <w:tcPr>
            <w:tcW w:w="5036" w:type="dxa"/>
            <w:gridSpan w:val="2"/>
          </w:tcPr>
          <w:p w:rsidR="00BF1757" w:rsidRPr="00B46196" w:rsidRDefault="00BF1757" w:rsidP="00F12373">
            <w:pPr>
              <w:pStyle w:val="14"/>
            </w:pPr>
            <w:r w:rsidRPr="00B46196">
              <w:rPr>
                <w:bCs/>
              </w:rPr>
              <w:t>Включение МО в реестр ОМС</w:t>
            </w:r>
          </w:p>
        </w:tc>
      </w:tr>
      <w:tr w:rsidR="00B46196" w:rsidRPr="00B46196" w:rsidTr="004E1B05">
        <w:tc>
          <w:tcPr>
            <w:tcW w:w="1413" w:type="dxa"/>
          </w:tcPr>
          <w:p w:rsidR="00BF1757" w:rsidRPr="008461AA" w:rsidRDefault="00BF1757" w:rsidP="00263C66">
            <w:pPr>
              <w:pStyle w:val="14"/>
              <w:rPr>
                <w:highlight w:val="yellow"/>
              </w:rPr>
            </w:pPr>
            <w:r w:rsidRPr="008461AA">
              <w:rPr>
                <w:highlight w:val="yellow"/>
              </w:rPr>
              <w:t>1.3.2</w:t>
            </w:r>
            <w:r w:rsidR="00263C66" w:rsidRPr="008461AA">
              <w:rPr>
                <w:highlight w:val="yellow"/>
              </w:rPr>
              <w:t>2</w:t>
            </w:r>
            <w:r w:rsidRPr="008461AA">
              <w:rPr>
                <w:highlight w:val="yellow"/>
              </w:rPr>
              <w:t>.1</w:t>
            </w:r>
          </w:p>
        </w:tc>
        <w:tc>
          <w:tcPr>
            <w:tcW w:w="1262" w:type="dxa"/>
          </w:tcPr>
          <w:p w:rsidR="00BF1757" w:rsidRPr="00B46196" w:rsidRDefault="00BF1757" w:rsidP="00F12373">
            <w:pPr>
              <w:pStyle w:val="14"/>
            </w:pPr>
            <w:r w:rsidRPr="00B46196">
              <w:t>d_begin</w:t>
            </w:r>
          </w:p>
        </w:tc>
        <w:tc>
          <w:tcPr>
            <w:tcW w:w="850" w:type="dxa"/>
          </w:tcPr>
          <w:p w:rsidR="00BF1757" w:rsidRPr="00B46196" w:rsidRDefault="00BF1757" w:rsidP="00F12373">
            <w:pPr>
              <w:pStyle w:val="14"/>
            </w:pPr>
            <w:r w:rsidRPr="00B46196">
              <w:t>Date</w:t>
            </w:r>
          </w:p>
        </w:tc>
        <w:tc>
          <w:tcPr>
            <w:tcW w:w="993" w:type="dxa"/>
          </w:tcPr>
          <w:p w:rsidR="00BF1757" w:rsidRPr="00B46196" w:rsidRDefault="00BF1757" w:rsidP="00F12373">
            <w:pPr>
              <w:pStyle w:val="14"/>
            </w:pPr>
            <w:r w:rsidRPr="00B46196">
              <w:t>-</w:t>
            </w:r>
          </w:p>
        </w:tc>
        <w:tc>
          <w:tcPr>
            <w:tcW w:w="897" w:type="dxa"/>
          </w:tcPr>
          <w:p w:rsidR="00BF1757" w:rsidRPr="00B46196" w:rsidRDefault="00BF1757" w:rsidP="00F12373">
            <w:pPr>
              <w:pStyle w:val="14"/>
            </w:pPr>
            <w:r w:rsidRPr="00B46196">
              <w:t>О</w:t>
            </w:r>
          </w:p>
        </w:tc>
        <w:tc>
          <w:tcPr>
            <w:tcW w:w="2504" w:type="dxa"/>
          </w:tcPr>
          <w:p w:rsidR="00BF1757" w:rsidRPr="00B46196" w:rsidRDefault="00BF1757" w:rsidP="00F12373">
            <w:pPr>
              <w:pStyle w:val="14"/>
            </w:pPr>
            <w:r w:rsidRPr="00B46196">
              <w:t>Дата включения в реестр МО</w:t>
            </w:r>
          </w:p>
        </w:tc>
        <w:tc>
          <w:tcPr>
            <w:tcW w:w="2532" w:type="dxa"/>
          </w:tcPr>
          <w:p w:rsidR="00BF1757" w:rsidRPr="00B46196" w:rsidRDefault="00BF1757" w:rsidP="00F12373">
            <w:pPr>
              <w:pStyle w:val="14"/>
            </w:pPr>
            <w:r w:rsidRPr="00B46196">
              <w:t>Формат даты включения – ДД.ММ.ГГГГ</w:t>
            </w:r>
          </w:p>
        </w:tc>
      </w:tr>
      <w:tr w:rsidR="00B46196" w:rsidRPr="00B46196" w:rsidTr="004E1B05">
        <w:tc>
          <w:tcPr>
            <w:tcW w:w="1413" w:type="dxa"/>
          </w:tcPr>
          <w:p w:rsidR="00BF1757" w:rsidRPr="008461AA" w:rsidRDefault="00263C66" w:rsidP="00657F88">
            <w:pPr>
              <w:pStyle w:val="14"/>
              <w:rPr>
                <w:highlight w:val="yellow"/>
              </w:rPr>
            </w:pPr>
            <w:r w:rsidRPr="008461AA">
              <w:rPr>
                <w:highlight w:val="yellow"/>
              </w:rPr>
              <w:t>1.3.22</w:t>
            </w:r>
            <w:r w:rsidR="00BF1757" w:rsidRPr="008461AA">
              <w:rPr>
                <w:highlight w:val="yellow"/>
              </w:rPr>
              <w:t>.2</w:t>
            </w:r>
          </w:p>
        </w:tc>
        <w:tc>
          <w:tcPr>
            <w:tcW w:w="1262" w:type="dxa"/>
          </w:tcPr>
          <w:p w:rsidR="00BF1757" w:rsidRPr="00B46196" w:rsidRDefault="00BF1757" w:rsidP="00F12373">
            <w:pPr>
              <w:pStyle w:val="14"/>
            </w:pPr>
            <w:r w:rsidRPr="00B46196">
              <w:t>d_end</w:t>
            </w:r>
          </w:p>
        </w:tc>
        <w:tc>
          <w:tcPr>
            <w:tcW w:w="850" w:type="dxa"/>
          </w:tcPr>
          <w:p w:rsidR="00BF1757" w:rsidRPr="00B46196" w:rsidRDefault="00BF1757" w:rsidP="00F12373">
            <w:pPr>
              <w:pStyle w:val="14"/>
            </w:pPr>
            <w:r w:rsidRPr="00B46196">
              <w:t>Date</w:t>
            </w:r>
          </w:p>
        </w:tc>
        <w:tc>
          <w:tcPr>
            <w:tcW w:w="993" w:type="dxa"/>
          </w:tcPr>
          <w:p w:rsidR="00BF1757" w:rsidRPr="00B46196" w:rsidRDefault="00BF1757" w:rsidP="00F12373">
            <w:pPr>
              <w:pStyle w:val="14"/>
            </w:pPr>
            <w:r w:rsidRPr="00B46196">
              <w:t>-</w:t>
            </w:r>
          </w:p>
        </w:tc>
        <w:tc>
          <w:tcPr>
            <w:tcW w:w="897" w:type="dxa"/>
          </w:tcPr>
          <w:p w:rsidR="00BF1757" w:rsidRPr="00B46196" w:rsidRDefault="00BF1757" w:rsidP="00F12373">
            <w:pPr>
              <w:pStyle w:val="14"/>
            </w:pPr>
            <w:r w:rsidRPr="00B46196">
              <w:t>У</w:t>
            </w:r>
          </w:p>
        </w:tc>
        <w:tc>
          <w:tcPr>
            <w:tcW w:w="2504" w:type="dxa"/>
          </w:tcPr>
          <w:p w:rsidR="00BF1757" w:rsidRPr="00B46196" w:rsidRDefault="00BF1757" w:rsidP="00F12373">
            <w:pPr>
              <w:pStyle w:val="14"/>
            </w:pPr>
            <w:r w:rsidRPr="00B46196">
              <w:t>Дата исключения из реестра МО</w:t>
            </w:r>
          </w:p>
        </w:tc>
        <w:tc>
          <w:tcPr>
            <w:tcW w:w="2532" w:type="dxa"/>
          </w:tcPr>
          <w:p w:rsidR="00BF1757" w:rsidRPr="00B46196" w:rsidRDefault="00BF1757" w:rsidP="00F12373">
            <w:pPr>
              <w:pStyle w:val="14"/>
            </w:pPr>
            <w:r w:rsidRPr="00B46196">
              <w:t>Заполняется в случае исключения МО из реестра. Дата исключения из реестра должна быть позже даты включения или совпадать с ней. Формат даты исключения – ДД.ММ.ГГГГ</w:t>
            </w:r>
          </w:p>
        </w:tc>
      </w:tr>
      <w:tr w:rsidR="00B46196" w:rsidRPr="00B46196" w:rsidTr="004E1B05">
        <w:tc>
          <w:tcPr>
            <w:tcW w:w="1413" w:type="dxa"/>
          </w:tcPr>
          <w:p w:rsidR="00BF1757" w:rsidRPr="008461AA" w:rsidRDefault="00BF1757" w:rsidP="00263C66">
            <w:pPr>
              <w:pStyle w:val="14"/>
              <w:rPr>
                <w:highlight w:val="yellow"/>
              </w:rPr>
            </w:pPr>
            <w:r w:rsidRPr="008461AA">
              <w:rPr>
                <w:highlight w:val="yellow"/>
              </w:rPr>
              <w:t>1.3.2</w:t>
            </w:r>
            <w:r w:rsidR="00263C66" w:rsidRPr="008461AA">
              <w:rPr>
                <w:highlight w:val="yellow"/>
              </w:rPr>
              <w:t>2</w:t>
            </w:r>
            <w:r w:rsidRPr="008461AA">
              <w:rPr>
                <w:highlight w:val="yellow"/>
              </w:rPr>
              <w:t>.3</w:t>
            </w:r>
          </w:p>
        </w:tc>
        <w:tc>
          <w:tcPr>
            <w:tcW w:w="1262" w:type="dxa"/>
          </w:tcPr>
          <w:p w:rsidR="00BF1757" w:rsidRPr="00B46196" w:rsidRDefault="00BF1757" w:rsidP="00F12373">
            <w:pPr>
              <w:pStyle w:val="14"/>
            </w:pPr>
            <w:r w:rsidRPr="00B46196">
              <w:t>name_e</w:t>
            </w:r>
          </w:p>
        </w:tc>
        <w:tc>
          <w:tcPr>
            <w:tcW w:w="850" w:type="dxa"/>
          </w:tcPr>
          <w:p w:rsidR="00BF1757" w:rsidRPr="00B46196" w:rsidRDefault="00BF1757" w:rsidP="00F12373">
            <w:pPr>
              <w:pStyle w:val="14"/>
            </w:pPr>
            <w:r w:rsidRPr="00B46196">
              <w:t>Num</w:t>
            </w:r>
          </w:p>
        </w:tc>
        <w:tc>
          <w:tcPr>
            <w:tcW w:w="993" w:type="dxa"/>
          </w:tcPr>
          <w:p w:rsidR="00BF1757" w:rsidRPr="00B46196" w:rsidRDefault="00BF1757" w:rsidP="00F12373">
            <w:pPr>
              <w:pStyle w:val="14"/>
            </w:pPr>
            <w:r w:rsidRPr="00B46196">
              <w:t>1</w:t>
            </w:r>
          </w:p>
        </w:tc>
        <w:tc>
          <w:tcPr>
            <w:tcW w:w="897" w:type="dxa"/>
          </w:tcPr>
          <w:p w:rsidR="00BF1757" w:rsidRPr="00B46196" w:rsidRDefault="00BF1757" w:rsidP="00F12373">
            <w:pPr>
              <w:pStyle w:val="14"/>
            </w:pPr>
            <w:r w:rsidRPr="00B46196">
              <w:t>УМ</w:t>
            </w:r>
            <w:r w:rsidRPr="00B46196">
              <w:rPr>
                <w:rFonts w:ascii="Calibri" w:hAnsi="Calibri" w:cs="Calibri"/>
                <w:sz w:val="22"/>
                <w:szCs w:val="22"/>
              </w:rPr>
              <w:br/>
            </w:r>
            <w:r w:rsidRPr="00B46196">
              <w:t>(0:</w:t>
            </w:r>
            <w:r w:rsidRPr="00B46196">
              <w:rPr>
                <w:rFonts w:eastAsia="Liberation Serif"/>
              </w:rPr>
              <w:t>∞)</w:t>
            </w:r>
          </w:p>
        </w:tc>
        <w:tc>
          <w:tcPr>
            <w:tcW w:w="2504" w:type="dxa"/>
          </w:tcPr>
          <w:p w:rsidR="00BF1757" w:rsidRPr="00B46196" w:rsidRDefault="00BF1757" w:rsidP="00F12373">
            <w:pPr>
              <w:pStyle w:val="14"/>
            </w:pPr>
            <w:r w:rsidRPr="00B46196">
              <w:t>Причина исключения МО из реестра. Заполняется только в случае задания даты исключения (что в свою очередь говорит об исключения МО из реестра)</w:t>
            </w:r>
          </w:p>
        </w:tc>
        <w:tc>
          <w:tcPr>
            <w:tcW w:w="2532" w:type="dxa"/>
          </w:tcPr>
          <w:p w:rsidR="00BF1757" w:rsidRPr="00B46196" w:rsidRDefault="00BF1757" w:rsidP="00F12373">
            <w:pPr>
              <w:pStyle w:val="14"/>
            </w:pPr>
            <w:r w:rsidRPr="00B46196">
              <w:t xml:space="preserve">Заполняется в соответствии </w:t>
            </w:r>
            <w:r w:rsidRPr="00B46196">
              <w:rPr>
                <w:lang w:val="en-US"/>
              </w:rPr>
              <w:t>c</w:t>
            </w:r>
            <w:r w:rsidRPr="00B46196">
              <w:t xml:space="preserve">классификатором причин исключения из реестра МО (Приложение А </w:t>
            </w:r>
            <w:r w:rsidRPr="00B46196">
              <w:rPr>
                <w:lang w:val="en-US"/>
              </w:rPr>
              <w:t>R</w:t>
            </w:r>
            <w:r w:rsidRPr="00B46196">
              <w:t>006)</w:t>
            </w:r>
          </w:p>
        </w:tc>
      </w:tr>
      <w:tr w:rsidR="00B46196" w:rsidRPr="00B46196" w:rsidTr="004E1B05">
        <w:tc>
          <w:tcPr>
            <w:tcW w:w="1413" w:type="dxa"/>
          </w:tcPr>
          <w:p w:rsidR="00BF1757" w:rsidRPr="008461AA" w:rsidRDefault="00263C66" w:rsidP="00657F88">
            <w:pPr>
              <w:pStyle w:val="14"/>
              <w:rPr>
                <w:bCs/>
                <w:iCs/>
                <w:highlight w:val="yellow"/>
              </w:rPr>
            </w:pPr>
            <w:r w:rsidRPr="008461AA">
              <w:rPr>
                <w:highlight w:val="yellow"/>
              </w:rPr>
              <w:t>1.3.23</w:t>
            </w:r>
          </w:p>
        </w:tc>
        <w:tc>
          <w:tcPr>
            <w:tcW w:w="3105" w:type="dxa"/>
            <w:gridSpan w:val="3"/>
          </w:tcPr>
          <w:p w:rsidR="00BF1757" w:rsidRPr="00B46196" w:rsidRDefault="00BF1757" w:rsidP="00F12373">
            <w:pPr>
              <w:pStyle w:val="14"/>
              <w:rPr>
                <w:bCs/>
              </w:rPr>
            </w:pPr>
            <w:r w:rsidRPr="00B46196">
              <w:rPr>
                <w:bCs/>
                <w:iCs/>
              </w:rPr>
              <w:t>medAdvice</w:t>
            </w:r>
          </w:p>
        </w:tc>
        <w:tc>
          <w:tcPr>
            <w:tcW w:w="897" w:type="dxa"/>
          </w:tcPr>
          <w:p w:rsidR="00BF1757" w:rsidRPr="00B46196" w:rsidRDefault="00BF1757" w:rsidP="00F12373">
            <w:pPr>
              <w:pStyle w:val="14"/>
              <w:rPr>
                <w:bCs/>
              </w:rPr>
            </w:pPr>
            <w:r w:rsidRPr="00B46196">
              <w:rPr>
                <w:bCs/>
              </w:rPr>
              <w:t>ОМ</w:t>
            </w:r>
            <w:r w:rsidRPr="00B46196">
              <w:rPr>
                <w:rFonts w:ascii="Calibri" w:hAnsi="Calibri" w:cs="Calibri"/>
                <w:sz w:val="22"/>
                <w:szCs w:val="22"/>
              </w:rPr>
              <w:br/>
            </w:r>
            <w:r w:rsidRPr="00B46196">
              <w:rPr>
                <w:bCs/>
              </w:rPr>
              <w:t>(1:</w:t>
            </w:r>
            <w:r w:rsidRPr="00B46196">
              <w:rPr>
                <w:rFonts w:eastAsia="Liberation Serif"/>
                <w:bCs/>
              </w:rPr>
              <w:t>∞)</w:t>
            </w:r>
          </w:p>
        </w:tc>
        <w:tc>
          <w:tcPr>
            <w:tcW w:w="5036" w:type="dxa"/>
            <w:gridSpan w:val="2"/>
          </w:tcPr>
          <w:p w:rsidR="00BF1757" w:rsidRPr="00B46196" w:rsidRDefault="00BF1757" w:rsidP="00F12373">
            <w:pPr>
              <w:pStyle w:val="14"/>
            </w:pPr>
            <w:r w:rsidRPr="00B46196">
              <w:rPr>
                <w:bCs/>
              </w:rPr>
              <w:t>Уведомление МО об осуществлении деятельности в сфере ОМС</w:t>
            </w:r>
          </w:p>
        </w:tc>
      </w:tr>
      <w:tr w:rsidR="00B46196" w:rsidRPr="00B46196" w:rsidTr="004E1B05">
        <w:tc>
          <w:tcPr>
            <w:tcW w:w="1413" w:type="dxa"/>
          </w:tcPr>
          <w:p w:rsidR="00BF1757" w:rsidRPr="008461AA" w:rsidRDefault="00BF1757" w:rsidP="00263C66">
            <w:pPr>
              <w:pStyle w:val="14"/>
              <w:rPr>
                <w:highlight w:val="yellow"/>
              </w:rPr>
            </w:pPr>
            <w:r w:rsidRPr="008461AA">
              <w:rPr>
                <w:highlight w:val="yellow"/>
              </w:rPr>
              <w:t>1.3.2</w:t>
            </w:r>
            <w:r w:rsidR="00263C66" w:rsidRPr="008461AA">
              <w:rPr>
                <w:highlight w:val="yellow"/>
              </w:rPr>
              <w:t>3</w:t>
            </w:r>
            <w:r w:rsidRPr="008461AA">
              <w:rPr>
                <w:highlight w:val="yellow"/>
              </w:rPr>
              <w:t>.1</w:t>
            </w:r>
          </w:p>
        </w:tc>
        <w:tc>
          <w:tcPr>
            <w:tcW w:w="1262" w:type="dxa"/>
          </w:tcPr>
          <w:p w:rsidR="00BF1757" w:rsidRPr="00B46196" w:rsidRDefault="00BF1757" w:rsidP="00F12373">
            <w:pPr>
              <w:pStyle w:val="14"/>
            </w:pPr>
            <w:r w:rsidRPr="00B46196">
              <w:t>YEAR_WORK</w:t>
            </w:r>
          </w:p>
        </w:tc>
        <w:tc>
          <w:tcPr>
            <w:tcW w:w="850" w:type="dxa"/>
          </w:tcPr>
          <w:p w:rsidR="00BF1757" w:rsidRPr="00B46196" w:rsidRDefault="00BF1757" w:rsidP="00F12373">
            <w:pPr>
              <w:pStyle w:val="14"/>
            </w:pPr>
            <w:r w:rsidRPr="00B46196">
              <w:t>Date</w:t>
            </w:r>
          </w:p>
        </w:tc>
        <w:tc>
          <w:tcPr>
            <w:tcW w:w="993" w:type="dxa"/>
          </w:tcPr>
          <w:p w:rsidR="00BF1757" w:rsidRPr="00B46196" w:rsidRDefault="00BF1757" w:rsidP="00F12373">
            <w:pPr>
              <w:pStyle w:val="14"/>
            </w:pPr>
            <w:r w:rsidRPr="00B46196">
              <w:t>-</w:t>
            </w:r>
          </w:p>
        </w:tc>
        <w:tc>
          <w:tcPr>
            <w:tcW w:w="897" w:type="dxa"/>
          </w:tcPr>
          <w:p w:rsidR="00BF1757" w:rsidRPr="00B46196" w:rsidRDefault="00BF1757" w:rsidP="00F12373">
            <w:pPr>
              <w:pStyle w:val="14"/>
            </w:pPr>
            <w:r w:rsidRPr="00B46196">
              <w:t>О</w:t>
            </w:r>
          </w:p>
        </w:tc>
        <w:tc>
          <w:tcPr>
            <w:tcW w:w="2504" w:type="dxa"/>
          </w:tcPr>
          <w:p w:rsidR="00BF1757" w:rsidRPr="00B46196" w:rsidRDefault="00BF1757" w:rsidP="00F12373">
            <w:pPr>
              <w:pStyle w:val="14"/>
            </w:pPr>
            <w:r w:rsidRPr="00B46196">
              <w:t>Год, на который подается уведомление МО</w:t>
            </w:r>
          </w:p>
        </w:tc>
        <w:tc>
          <w:tcPr>
            <w:tcW w:w="2532" w:type="dxa"/>
          </w:tcPr>
          <w:p w:rsidR="00BF1757" w:rsidRPr="00B46196" w:rsidRDefault="00BF1757" w:rsidP="00F12373">
            <w:pPr>
              <w:pStyle w:val="14"/>
            </w:pPr>
            <w:r w:rsidRPr="00B46196">
              <w:t>Формат года - ГГГГ</w:t>
            </w:r>
          </w:p>
        </w:tc>
      </w:tr>
      <w:tr w:rsidR="00B46196" w:rsidRPr="00B46196" w:rsidTr="004E1B05">
        <w:tc>
          <w:tcPr>
            <w:tcW w:w="1413" w:type="dxa"/>
          </w:tcPr>
          <w:p w:rsidR="00BF1757" w:rsidRPr="008461AA" w:rsidRDefault="00BF1757" w:rsidP="00263C66">
            <w:pPr>
              <w:pStyle w:val="14"/>
              <w:rPr>
                <w:highlight w:val="yellow"/>
              </w:rPr>
            </w:pPr>
            <w:r w:rsidRPr="008461AA">
              <w:rPr>
                <w:highlight w:val="yellow"/>
              </w:rPr>
              <w:t>1.3.2</w:t>
            </w:r>
            <w:r w:rsidR="00263C66" w:rsidRPr="008461AA">
              <w:rPr>
                <w:highlight w:val="yellow"/>
              </w:rPr>
              <w:t>3</w:t>
            </w:r>
            <w:r w:rsidRPr="008461AA">
              <w:rPr>
                <w:highlight w:val="yellow"/>
              </w:rPr>
              <w:t>.2</w:t>
            </w:r>
          </w:p>
        </w:tc>
        <w:tc>
          <w:tcPr>
            <w:tcW w:w="1262" w:type="dxa"/>
          </w:tcPr>
          <w:p w:rsidR="00BF1757" w:rsidRPr="00B46196" w:rsidRDefault="00BF1757" w:rsidP="00F12373">
            <w:pPr>
              <w:pStyle w:val="14"/>
            </w:pPr>
            <w:r w:rsidRPr="00B46196">
              <w:t>DUVED</w:t>
            </w:r>
          </w:p>
        </w:tc>
        <w:tc>
          <w:tcPr>
            <w:tcW w:w="850" w:type="dxa"/>
          </w:tcPr>
          <w:p w:rsidR="00BF1757" w:rsidRPr="00B46196" w:rsidRDefault="00BF1757" w:rsidP="00F12373">
            <w:pPr>
              <w:pStyle w:val="14"/>
            </w:pPr>
            <w:r w:rsidRPr="00B46196">
              <w:t>Date</w:t>
            </w:r>
          </w:p>
        </w:tc>
        <w:tc>
          <w:tcPr>
            <w:tcW w:w="993" w:type="dxa"/>
          </w:tcPr>
          <w:p w:rsidR="00BF1757" w:rsidRPr="00B46196" w:rsidRDefault="00BF1757" w:rsidP="00F12373">
            <w:pPr>
              <w:pStyle w:val="14"/>
            </w:pPr>
            <w:r w:rsidRPr="00B46196">
              <w:t>-</w:t>
            </w:r>
          </w:p>
        </w:tc>
        <w:tc>
          <w:tcPr>
            <w:tcW w:w="897" w:type="dxa"/>
          </w:tcPr>
          <w:p w:rsidR="00BF1757" w:rsidRPr="00B46196" w:rsidRDefault="00BF1757" w:rsidP="00F12373">
            <w:pPr>
              <w:pStyle w:val="14"/>
            </w:pPr>
            <w:r w:rsidRPr="00B46196">
              <w:t>О</w:t>
            </w:r>
          </w:p>
        </w:tc>
        <w:tc>
          <w:tcPr>
            <w:tcW w:w="2504" w:type="dxa"/>
          </w:tcPr>
          <w:p w:rsidR="00BF1757" w:rsidRPr="00B46196" w:rsidRDefault="00BF1757" w:rsidP="00F12373">
            <w:pPr>
              <w:pStyle w:val="14"/>
            </w:pPr>
            <w:r w:rsidRPr="00B46196">
              <w:t>Дата уведомления об осуществлении деятельности в сфере ОМС</w:t>
            </w:r>
          </w:p>
        </w:tc>
        <w:tc>
          <w:tcPr>
            <w:tcW w:w="2532" w:type="dxa"/>
          </w:tcPr>
          <w:p w:rsidR="00BF1757" w:rsidRPr="00B46196" w:rsidRDefault="00BF1757" w:rsidP="00F12373">
            <w:pPr>
              <w:pStyle w:val="14"/>
            </w:pPr>
            <w:r w:rsidRPr="00B46196">
              <w:t>Дата уведомления не может быть больше текущей даты</w:t>
            </w:r>
          </w:p>
        </w:tc>
      </w:tr>
      <w:tr w:rsidR="00B46196" w:rsidRPr="00B46196" w:rsidTr="004E1B05">
        <w:tc>
          <w:tcPr>
            <w:tcW w:w="1413" w:type="dxa"/>
          </w:tcPr>
          <w:p w:rsidR="00BF1757" w:rsidRPr="008461AA" w:rsidRDefault="00BF1757" w:rsidP="00263C66">
            <w:pPr>
              <w:pStyle w:val="14"/>
              <w:rPr>
                <w:highlight w:val="yellow"/>
              </w:rPr>
            </w:pPr>
            <w:r w:rsidRPr="008461AA">
              <w:rPr>
                <w:highlight w:val="yellow"/>
              </w:rPr>
              <w:t>1.3.2</w:t>
            </w:r>
            <w:r w:rsidR="00263C66" w:rsidRPr="008461AA">
              <w:rPr>
                <w:highlight w:val="yellow"/>
              </w:rPr>
              <w:t>3</w:t>
            </w:r>
            <w:r w:rsidRPr="008461AA">
              <w:rPr>
                <w:highlight w:val="yellow"/>
              </w:rPr>
              <w:t>.</w:t>
            </w:r>
            <w:r w:rsidRPr="008461AA">
              <w:rPr>
                <w:highlight w:val="yellow"/>
                <w:lang w:val="en-US"/>
              </w:rPr>
              <w:t>3</w:t>
            </w:r>
          </w:p>
        </w:tc>
        <w:tc>
          <w:tcPr>
            <w:tcW w:w="1262" w:type="dxa"/>
          </w:tcPr>
          <w:p w:rsidR="00BF1757" w:rsidRPr="00B46196" w:rsidRDefault="00BF1757" w:rsidP="00F12373">
            <w:pPr>
              <w:pStyle w:val="14"/>
              <w:rPr>
                <w:lang w:val="en-US"/>
              </w:rPr>
            </w:pPr>
            <w:r w:rsidRPr="00B46196">
              <w:rPr>
                <w:lang w:val="en-US"/>
              </w:rPr>
              <w:t>d_</w:t>
            </w:r>
            <w:r w:rsidRPr="00B46196">
              <w:t>mp</w:t>
            </w:r>
          </w:p>
        </w:tc>
        <w:tc>
          <w:tcPr>
            <w:tcW w:w="850" w:type="dxa"/>
          </w:tcPr>
          <w:p w:rsidR="00BF1757" w:rsidRPr="00B46196" w:rsidRDefault="00BF1757" w:rsidP="00F12373">
            <w:pPr>
              <w:pStyle w:val="14"/>
            </w:pPr>
            <w:r w:rsidRPr="00B46196">
              <w:t>Num</w:t>
            </w:r>
          </w:p>
        </w:tc>
        <w:tc>
          <w:tcPr>
            <w:tcW w:w="993" w:type="dxa"/>
          </w:tcPr>
          <w:p w:rsidR="00BF1757" w:rsidRPr="00B46196" w:rsidRDefault="00BF1757" w:rsidP="00F12373">
            <w:pPr>
              <w:pStyle w:val="14"/>
            </w:pPr>
            <w:r w:rsidRPr="00B46196">
              <w:t>2</w:t>
            </w:r>
          </w:p>
        </w:tc>
        <w:tc>
          <w:tcPr>
            <w:tcW w:w="897" w:type="dxa"/>
          </w:tcPr>
          <w:p w:rsidR="00BF1757" w:rsidRPr="00B46196" w:rsidRDefault="00BF1757" w:rsidP="00F12373">
            <w:pPr>
              <w:pStyle w:val="14"/>
            </w:pPr>
            <w:r w:rsidRPr="00B46196">
              <w:t>ОМ</w:t>
            </w:r>
            <w:r w:rsidRPr="00B46196">
              <w:rPr>
                <w:rFonts w:ascii="Calibri" w:hAnsi="Calibri" w:cs="Calibri"/>
                <w:sz w:val="22"/>
                <w:szCs w:val="22"/>
              </w:rPr>
              <w:br/>
            </w:r>
            <w:r w:rsidRPr="00B46196">
              <w:t>(1:</w:t>
            </w:r>
            <w:r w:rsidRPr="00B46196">
              <w:rPr>
                <w:rFonts w:eastAsia="Liberation Serif"/>
              </w:rPr>
              <w:t>∞)</w:t>
            </w:r>
          </w:p>
        </w:tc>
        <w:tc>
          <w:tcPr>
            <w:tcW w:w="2504" w:type="dxa"/>
          </w:tcPr>
          <w:p w:rsidR="00BF1757" w:rsidRPr="00B46196" w:rsidRDefault="00BF1757" w:rsidP="00F12373">
            <w:pPr>
              <w:pStyle w:val="14"/>
              <w:jc w:val="left"/>
            </w:pPr>
            <w:r w:rsidRPr="00B46196">
              <w:t xml:space="preserve">Коды вида медицинской помощи, оказываемой медицинской организацией в указанном году </w:t>
            </w:r>
          </w:p>
        </w:tc>
        <w:tc>
          <w:tcPr>
            <w:tcW w:w="2532" w:type="dxa"/>
          </w:tcPr>
          <w:p w:rsidR="00BF1757" w:rsidRPr="00B46196" w:rsidRDefault="00BF1757" w:rsidP="00F12373">
            <w:pPr>
              <w:pStyle w:val="14"/>
              <w:jc w:val="left"/>
            </w:pPr>
            <w:r w:rsidRPr="00B46196">
              <w:t xml:space="preserve">Заполняется в соответствии с классификатором видов медицинской помощи (Приложение А </w:t>
            </w:r>
            <w:r w:rsidRPr="00B46196">
              <w:rPr>
                <w:lang w:val="en-US"/>
              </w:rPr>
              <w:t>V</w:t>
            </w:r>
            <w:r w:rsidRPr="00B46196">
              <w:t>008)</w:t>
            </w:r>
          </w:p>
        </w:tc>
      </w:tr>
      <w:tr w:rsidR="00B46196" w:rsidRPr="00B46196" w:rsidTr="004E1B05">
        <w:tc>
          <w:tcPr>
            <w:tcW w:w="1413" w:type="dxa"/>
          </w:tcPr>
          <w:p w:rsidR="006A5394" w:rsidRPr="008461AA" w:rsidRDefault="006A5394" w:rsidP="00C651C7">
            <w:pPr>
              <w:pStyle w:val="14"/>
              <w:rPr>
                <w:highlight w:val="yellow"/>
              </w:rPr>
            </w:pPr>
            <w:r w:rsidRPr="008461AA">
              <w:rPr>
                <w:highlight w:val="yellow"/>
              </w:rPr>
              <w:t>1.3.2</w:t>
            </w:r>
            <w:r w:rsidR="00263C66" w:rsidRPr="008461AA">
              <w:rPr>
                <w:highlight w:val="yellow"/>
              </w:rPr>
              <w:t>4</w:t>
            </w:r>
          </w:p>
        </w:tc>
        <w:tc>
          <w:tcPr>
            <w:tcW w:w="1262" w:type="dxa"/>
          </w:tcPr>
          <w:p w:rsidR="006A5394" w:rsidRPr="00B46196" w:rsidRDefault="006A5394" w:rsidP="00DA3072">
            <w:pPr>
              <w:pStyle w:val="14"/>
            </w:pPr>
            <w:r w:rsidRPr="00B46196">
              <w:t>d_edit</w:t>
            </w:r>
          </w:p>
        </w:tc>
        <w:tc>
          <w:tcPr>
            <w:tcW w:w="850" w:type="dxa"/>
          </w:tcPr>
          <w:p w:rsidR="006A5394" w:rsidRPr="00B46196" w:rsidRDefault="006A5394" w:rsidP="00DA3072">
            <w:pPr>
              <w:pStyle w:val="14"/>
            </w:pPr>
            <w:r w:rsidRPr="00B46196">
              <w:t>Date</w:t>
            </w:r>
          </w:p>
        </w:tc>
        <w:tc>
          <w:tcPr>
            <w:tcW w:w="993" w:type="dxa"/>
          </w:tcPr>
          <w:p w:rsidR="006A5394" w:rsidRPr="00B46196" w:rsidRDefault="006A5394" w:rsidP="00DA3072">
            <w:pPr>
              <w:pStyle w:val="14"/>
            </w:pPr>
            <w:r w:rsidRPr="00B46196">
              <w:t>-</w:t>
            </w:r>
          </w:p>
        </w:tc>
        <w:tc>
          <w:tcPr>
            <w:tcW w:w="897" w:type="dxa"/>
          </w:tcPr>
          <w:p w:rsidR="006A5394" w:rsidRPr="00B46196" w:rsidRDefault="006A5394" w:rsidP="00DA3072">
            <w:pPr>
              <w:pStyle w:val="14"/>
            </w:pPr>
            <w:r w:rsidRPr="00B46196">
              <w:t>О</w:t>
            </w:r>
          </w:p>
        </w:tc>
        <w:tc>
          <w:tcPr>
            <w:tcW w:w="2504" w:type="dxa"/>
          </w:tcPr>
          <w:p w:rsidR="006A5394" w:rsidRPr="00B46196" w:rsidRDefault="006A5394" w:rsidP="00DA3072">
            <w:pPr>
              <w:pStyle w:val="14"/>
            </w:pPr>
            <w:r w:rsidRPr="00B46196">
              <w:t>Дата последнего редактирования записи</w:t>
            </w:r>
          </w:p>
        </w:tc>
        <w:tc>
          <w:tcPr>
            <w:tcW w:w="2532" w:type="dxa"/>
          </w:tcPr>
          <w:p w:rsidR="006A5394" w:rsidRPr="00B46196" w:rsidRDefault="006A5394" w:rsidP="00DA3072">
            <w:pPr>
              <w:pStyle w:val="14"/>
            </w:pPr>
            <w:r w:rsidRPr="00B46196">
              <w:t>Обязательно обновляется при внесении изменений. Формат даты последнего редактирования – ДД.ММ.ГГГГ</w:t>
            </w:r>
          </w:p>
        </w:tc>
      </w:tr>
    </w:tbl>
    <w:p w:rsidR="00BA1334" w:rsidRPr="00B46196" w:rsidRDefault="00BA1334" w:rsidP="00865FFC">
      <w:pPr>
        <w:pStyle w:val="af0"/>
        <w:numPr>
          <w:ilvl w:val="1"/>
          <w:numId w:val="120"/>
        </w:numPr>
        <w:ind w:left="720"/>
        <w:jc w:val="both"/>
      </w:pPr>
      <w:r w:rsidRPr="00B46196">
        <w:t>F004 Единый реестр экспертов качества медицинской помощи (EKMP)</w:t>
      </w:r>
    </w:p>
    <w:tbl>
      <w:tblPr>
        <w:tblStyle w:val="aff1"/>
        <w:tblW w:w="10290" w:type="dxa"/>
        <w:tblLayout w:type="fixed"/>
        <w:tblLook w:val="0000"/>
      </w:tblPr>
      <w:tblGrid>
        <w:gridCol w:w="1262"/>
        <w:gridCol w:w="1375"/>
        <w:gridCol w:w="854"/>
        <w:gridCol w:w="1120"/>
        <w:gridCol w:w="910"/>
        <w:gridCol w:w="2178"/>
        <w:gridCol w:w="2591"/>
      </w:tblGrid>
      <w:tr w:rsidR="00B46196" w:rsidRPr="00B46196" w:rsidTr="00F12373">
        <w:trPr>
          <w:tblHeader/>
        </w:trPr>
        <w:tc>
          <w:tcPr>
            <w:tcW w:w="1262" w:type="dxa"/>
            <w:vAlign w:val="center"/>
          </w:tcPr>
          <w:p w:rsidR="00F12373" w:rsidRPr="00B46196" w:rsidRDefault="00F12373" w:rsidP="00F12373">
            <w:pPr>
              <w:pStyle w:val="14"/>
              <w:rPr>
                <w:rStyle w:val="affff6"/>
                <w:b w:val="0"/>
              </w:rPr>
            </w:pPr>
            <w:r w:rsidRPr="00B46196">
              <w:rPr>
                <w:rStyle w:val="affff6"/>
              </w:rPr>
              <w:t>№</w:t>
            </w:r>
          </w:p>
        </w:tc>
        <w:tc>
          <w:tcPr>
            <w:tcW w:w="1375" w:type="dxa"/>
            <w:vAlign w:val="center"/>
          </w:tcPr>
          <w:p w:rsidR="00F12373" w:rsidRPr="00B46196" w:rsidRDefault="00F12373" w:rsidP="00F12373">
            <w:pPr>
              <w:pStyle w:val="14"/>
              <w:rPr>
                <w:rStyle w:val="affff6"/>
                <w:b w:val="0"/>
              </w:rPr>
            </w:pPr>
            <w:r w:rsidRPr="00B46196">
              <w:rPr>
                <w:rStyle w:val="affff6"/>
              </w:rPr>
              <w:t>XML-имя</w:t>
            </w:r>
          </w:p>
        </w:tc>
        <w:tc>
          <w:tcPr>
            <w:tcW w:w="854" w:type="dxa"/>
            <w:vAlign w:val="center"/>
          </w:tcPr>
          <w:p w:rsidR="00F12373" w:rsidRPr="00B46196" w:rsidRDefault="00F12373" w:rsidP="00F12373">
            <w:pPr>
              <w:pStyle w:val="14"/>
              <w:rPr>
                <w:rStyle w:val="affff6"/>
                <w:b w:val="0"/>
              </w:rPr>
            </w:pPr>
            <w:r w:rsidRPr="00B46196">
              <w:rPr>
                <w:rStyle w:val="affff6"/>
              </w:rPr>
              <w:t>Тип</w:t>
            </w:r>
          </w:p>
        </w:tc>
        <w:tc>
          <w:tcPr>
            <w:tcW w:w="1120" w:type="dxa"/>
            <w:vAlign w:val="center"/>
          </w:tcPr>
          <w:p w:rsidR="00F12373" w:rsidRPr="00B46196" w:rsidRDefault="00F12373" w:rsidP="00F12373">
            <w:pPr>
              <w:pStyle w:val="14"/>
              <w:rPr>
                <w:rStyle w:val="affff6"/>
                <w:b w:val="0"/>
              </w:rPr>
            </w:pPr>
            <w:r w:rsidRPr="00B46196">
              <w:rPr>
                <w:rStyle w:val="affff6"/>
              </w:rPr>
              <w:t>Размер</w:t>
            </w:r>
          </w:p>
        </w:tc>
        <w:tc>
          <w:tcPr>
            <w:tcW w:w="910" w:type="dxa"/>
            <w:vAlign w:val="center"/>
          </w:tcPr>
          <w:p w:rsidR="00F12373" w:rsidRPr="00B46196" w:rsidRDefault="00F12373" w:rsidP="00F12373">
            <w:pPr>
              <w:pStyle w:val="14"/>
              <w:rPr>
                <w:rStyle w:val="affff6"/>
                <w:b w:val="0"/>
              </w:rPr>
            </w:pPr>
            <w:r w:rsidRPr="00B46196">
              <w:rPr>
                <w:rStyle w:val="affff6"/>
              </w:rPr>
              <w:t>Обяз.</w:t>
            </w:r>
          </w:p>
        </w:tc>
        <w:tc>
          <w:tcPr>
            <w:tcW w:w="2178" w:type="dxa"/>
            <w:vAlign w:val="center"/>
          </w:tcPr>
          <w:p w:rsidR="00F12373" w:rsidRPr="00B46196" w:rsidRDefault="00F12373" w:rsidP="00F12373">
            <w:pPr>
              <w:pStyle w:val="14"/>
              <w:rPr>
                <w:rStyle w:val="affff6"/>
                <w:b w:val="0"/>
              </w:rPr>
            </w:pPr>
            <w:r w:rsidRPr="00B46196">
              <w:rPr>
                <w:rStyle w:val="affff6"/>
              </w:rPr>
              <w:t>Содержание</w:t>
            </w:r>
          </w:p>
        </w:tc>
        <w:tc>
          <w:tcPr>
            <w:tcW w:w="2591" w:type="dxa"/>
            <w:vAlign w:val="center"/>
          </w:tcPr>
          <w:p w:rsidR="00F12373" w:rsidRPr="00B46196" w:rsidRDefault="00F12373" w:rsidP="00F12373">
            <w:pPr>
              <w:pStyle w:val="14"/>
              <w:rPr>
                <w:rStyle w:val="affff6"/>
                <w:b w:val="0"/>
              </w:rPr>
            </w:pPr>
            <w:r w:rsidRPr="00B46196">
              <w:rPr>
                <w:rStyle w:val="affff6"/>
              </w:rPr>
              <w:t>Дополнительная информация</w:t>
            </w:r>
          </w:p>
        </w:tc>
      </w:tr>
      <w:tr w:rsidR="00B46196" w:rsidRPr="00B46196" w:rsidTr="00F12373">
        <w:tc>
          <w:tcPr>
            <w:tcW w:w="1262" w:type="dxa"/>
          </w:tcPr>
          <w:p w:rsidR="00F12373" w:rsidRPr="00B46196" w:rsidRDefault="00F12373" w:rsidP="00F12373">
            <w:pPr>
              <w:pStyle w:val="14"/>
              <w:rPr>
                <w:bCs/>
                <w:iCs/>
              </w:rPr>
            </w:pPr>
            <w:r w:rsidRPr="00B46196">
              <w:t>1</w:t>
            </w:r>
          </w:p>
        </w:tc>
        <w:tc>
          <w:tcPr>
            <w:tcW w:w="4259" w:type="dxa"/>
            <w:gridSpan w:val="4"/>
          </w:tcPr>
          <w:p w:rsidR="00F12373" w:rsidRPr="00B46196" w:rsidRDefault="00F12373" w:rsidP="00F12373">
            <w:pPr>
              <w:pStyle w:val="14"/>
              <w:rPr>
                <w:bCs/>
              </w:rPr>
            </w:pPr>
            <w:r w:rsidRPr="00B46196">
              <w:rPr>
                <w:bCs/>
                <w:iCs/>
              </w:rPr>
              <w:t>packet</w:t>
            </w:r>
          </w:p>
        </w:tc>
        <w:tc>
          <w:tcPr>
            <w:tcW w:w="4769" w:type="dxa"/>
            <w:gridSpan w:val="2"/>
          </w:tcPr>
          <w:p w:rsidR="00F12373" w:rsidRPr="00B46196" w:rsidRDefault="00F12373" w:rsidP="00F12373">
            <w:pPr>
              <w:pStyle w:val="14"/>
            </w:pPr>
            <w:r w:rsidRPr="00B46196">
              <w:rPr>
                <w:bCs/>
              </w:rPr>
              <w:t>Корневой элемент</w:t>
            </w:r>
          </w:p>
        </w:tc>
      </w:tr>
      <w:tr w:rsidR="00B46196" w:rsidRPr="00B46196" w:rsidTr="00F12373">
        <w:tc>
          <w:tcPr>
            <w:tcW w:w="1262" w:type="dxa"/>
          </w:tcPr>
          <w:p w:rsidR="00F12373" w:rsidRPr="00B46196" w:rsidRDefault="00F12373" w:rsidP="00F12373">
            <w:pPr>
              <w:pStyle w:val="14"/>
              <w:rPr>
                <w:rFonts w:eastAsia="Liberation Sans"/>
                <w:iCs/>
              </w:rPr>
            </w:pPr>
            <w:r w:rsidRPr="00B46196">
              <w:t>1.1</w:t>
            </w:r>
          </w:p>
        </w:tc>
        <w:tc>
          <w:tcPr>
            <w:tcW w:w="1375" w:type="dxa"/>
          </w:tcPr>
          <w:p w:rsidR="00F12373" w:rsidRPr="00B46196" w:rsidRDefault="00F12373" w:rsidP="00F12373">
            <w:pPr>
              <w:pStyle w:val="14"/>
            </w:pPr>
            <w:r w:rsidRPr="00B46196">
              <w:rPr>
                <w:rFonts w:eastAsia="Liberation Sans"/>
                <w:iCs/>
              </w:rPr>
              <w:t>version</w:t>
            </w:r>
          </w:p>
        </w:tc>
        <w:tc>
          <w:tcPr>
            <w:tcW w:w="854" w:type="dxa"/>
          </w:tcPr>
          <w:p w:rsidR="00F12373" w:rsidRPr="00B46196" w:rsidRDefault="00F12373" w:rsidP="00F12373">
            <w:pPr>
              <w:pStyle w:val="14"/>
            </w:pPr>
            <w:r w:rsidRPr="00B46196">
              <w:t>Char</w:t>
            </w:r>
          </w:p>
        </w:tc>
        <w:tc>
          <w:tcPr>
            <w:tcW w:w="1120" w:type="dxa"/>
          </w:tcPr>
          <w:p w:rsidR="00F12373" w:rsidRPr="00B46196" w:rsidRDefault="00F12373" w:rsidP="00F12373">
            <w:pPr>
              <w:pStyle w:val="14"/>
            </w:pPr>
            <w:r w:rsidRPr="00B46196">
              <w:t>5</w:t>
            </w:r>
          </w:p>
        </w:tc>
        <w:tc>
          <w:tcPr>
            <w:tcW w:w="910" w:type="dxa"/>
          </w:tcPr>
          <w:p w:rsidR="00F12373" w:rsidRPr="00B46196" w:rsidRDefault="00F12373" w:rsidP="00F12373">
            <w:pPr>
              <w:pStyle w:val="14"/>
            </w:pPr>
            <w:r w:rsidRPr="00B46196">
              <w:t>О</w:t>
            </w:r>
          </w:p>
        </w:tc>
        <w:tc>
          <w:tcPr>
            <w:tcW w:w="2178" w:type="dxa"/>
          </w:tcPr>
          <w:p w:rsidR="00F12373" w:rsidRPr="00B46196" w:rsidRDefault="00F12373" w:rsidP="00F12373">
            <w:pPr>
              <w:pStyle w:val="14"/>
            </w:pPr>
            <w:r w:rsidRPr="00B46196">
              <w:t>Версия структуры данных</w:t>
            </w:r>
          </w:p>
        </w:tc>
        <w:tc>
          <w:tcPr>
            <w:tcW w:w="2591" w:type="dxa"/>
          </w:tcPr>
          <w:p w:rsidR="00F12373" w:rsidRPr="00B46196" w:rsidRDefault="00F12373" w:rsidP="00F12373">
            <w:pPr>
              <w:pStyle w:val="14"/>
            </w:pPr>
          </w:p>
        </w:tc>
      </w:tr>
      <w:tr w:rsidR="00B46196" w:rsidRPr="00B46196" w:rsidTr="00F12373">
        <w:tc>
          <w:tcPr>
            <w:tcW w:w="1262" w:type="dxa"/>
          </w:tcPr>
          <w:p w:rsidR="00F12373" w:rsidRPr="00B46196" w:rsidRDefault="00F12373" w:rsidP="00F12373">
            <w:pPr>
              <w:pStyle w:val="14"/>
              <w:rPr>
                <w:rFonts w:eastAsia="Liberation Sans"/>
                <w:iCs/>
              </w:rPr>
            </w:pPr>
            <w:r w:rsidRPr="00B46196">
              <w:t>1.2</w:t>
            </w:r>
          </w:p>
        </w:tc>
        <w:tc>
          <w:tcPr>
            <w:tcW w:w="1375" w:type="dxa"/>
          </w:tcPr>
          <w:p w:rsidR="00F12373" w:rsidRPr="00B46196" w:rsidRDefault="00F12373" w:rsidP="00F12373">
            <w:pPr>
              <w:pStyle w:val="14"/>
            </w:pPr>
            <w:r w:rsidRPr="00B46196">
              <w:rPr>
                <w:rFonts w:eastAsia="Liberation Sans"/>
                <w:iCs/>
              </w:rPr>
              <w:t>date</w:t>
            </w:r>
          </w:p>
        </w:tc>
        <w:tc>
          <w:tcPr>
            <w:tcW w:w="854" w:type="dxa"/>
          </w:tcPr>
          <w:p w:rsidR="00F12373" w:rsidRPr="00B46196" w:rsidRDefault="00F12373" w:rsidP="00F12373">
            <w:pPr>
              <w:pStyle w:val="14"/>
            </w:pPr>
            <w:r w:rsidRPr="00B46196">
              <w:t>Date</w:t>
            </w:r>
          </w:p>
        </w:tc>
        <w:tc>
          <w:tcPr>
            <w:tcW w:w="1120" w:type="dxa"/>
          </w:tcPr>
          <w:p w:rsidR="00F12373" w:rsidRPr="00B46196" w:rsidRDefault="00F12373" w:rsidP="00F12373">
            <w:pPr>
              <w:pStyle w:val="14"/>
            </w:pPr>
            <w:r w:rsidRPr="00B46196">
              <w:t>-</w:t>
            </w:r>
          </w:p>
        </w:tc>
        <w:tc>
          <w:tcPr>
            <w:tcW w:w="910" w:type="dxa"/>
          </w:tcPr>
          <w:p w:rsidR="00F12373" w:rsidRPr="00B46196" w:rsidRDefault="00F12373" w:rsidP="00F12373">
            <w:pPr>
              <w:pStyle w:val="14"/>
            </w:pPr>
            <w:r w:rsidRPr="00B46196">
              <w:t>О</w:t>
            </w:r>
          </w:p>
        </w:tc>
        <w:tc>
          <w:tcPr>
            <w:tcW w:w="2178" w:type="dxa"/>
          </w:tcPr>
          <w:p w:rsidR="00F12373" w:rsidRPr="00B46196" w:rsidRDefault="00F12373" w:rsidP="00F12373">
            <w:pPr>
              <w:pStyle w:val="14"/>
            </w:pPr>
            <w:r w:rsidRPr="00B46196">
              <w:t>Дата создания файла</w:t>
            </w:r>
          </w:p>
        </w:tc>
        <w:tc>
          <w:tcPr>
            <w:tcW w:w="2591" w:type="dxa"/>
          </w:tcPr>
          <w:p w:rsidR="00F12373" w:rsidRPr="00B46196" w:rsidRDefault="00F12373" w:rsidP="00F12373">
            <w:pPr>
              <w:pStyle w:val="14"/>
            </w:pPr>
          </w:p>
        </w:tc>
      </w:tr>
      <w:tr w:rsidR="00B46196" w:rsidRPr="00B46196" w:rsidTr="00F12373">
        <w:tc>
          <w:tcPr>
            <w:tcW w:w="1262" w:type="dxa"/>
          </w:tcPr>
          <w:p w:rsidR="00F12373" w:rsidRPr="00B46196" w:rsidRDefault="00F12373" w:rsidP="00F12373">
            <w:pPr>
              <w:pStyle w:val="14"/>
              <w:rPr>
                <w:bCs/>
                <w:iCs/>
              </w:rPr>
            </w:pPr>
            <w:r w:rsidRPr="00B46196">
              <w:t>1.3</w:t>
            </w:r>
          </w:p>
        </w:tc>
        <w:tc>
          <w:tcPr>
            <w:tcW w:w="3349" w:type="dxa"/>
            <w:gridSpan w:val="3"/>
          </w:tcPr>
          <w:p w:rsidR="00F12373" w:rsidRPr="00B46196" w:rsidRDefault="00F12373" w:rsidP="00F12373">
            <w:pPr>
              <w:pStyle w:val="14"/>
              <w:rPr>
                <w:bCs/>
              </w:rPr>
            </w:pPr>
            <w:r w:rsidRPr="00B46196">
              <w:rPr>
                <w:bCs/>
                <w:iCs/>
              </w:rPr>
              <w:t>omsExpert</w:t>
            </w:r>
          </w:p>
        </w:tc>
        <w:tc>
          <w:tcPr>
            <w:tcW w:w="910" w:type="dxa"/>
          </w:tcPr>
          <w:p w:rsidR="00F12373" w:rsidRPr="00B46196" w:rsidRDefault="00F12373" w:rsidP="00F12373">
            <w:pPr>
              <w:pStyle w:val="14"/>
              <w:rPr>
                <w:bCs/>
              </w:rPr>
            </w:pPr>
            <w:r w:rsidRPr="00B46196">
              <w:rPr>
                <w:bCs/>
              </w:rPr>
              <w:t>ОМ</w:t>
            </w:r>
            <w:r w:rsidRPr="00B46196">
              <w:br/>
            </w:r>
            <w:r w:rsidRPr="00B46196">
              <w:rPr>
                <w:bCs/>
              </w:rPr>
              <w:t>(1:∞)</w:t>
            </w:r>
          </w:p>
        </w:tc>
        <w:tc>
          <w:tcPr>
            <w:tcW w:w="4769" w:type="dxa"/>
            <w:gridSpan w:val="2"/>
          </w:tcPr>
          <w:p w:rsidR="00F12373" w:rsidRPr="00B46196" w:rsidRDefault="00F12373" w:rsidP="00F12373">
            <w:pPr>
              <w:pStyle w:val="14"/>
            </w:pPr>
            <w:r w:rsidRPr="00B46196">
              <w:rPr>
                <w:bCs/>
              </w:rPr>
              <w:t>Эксперт качества медицинской помощи</w:t>
            </w:r>
          </w:p>
        </w:tc>
      </w:tr>
      <w:tr w:rsidR="00B46196" w:rsidRPr="00B46196" w:rsidTr="00F12373">
        <w:tc>
          <w:tcPr>
            <w:tcW w:w="1262" w:type="dxa"/>
          </w:tcPr>
          <w:p w:rsidR="00F12373" w:rsidRPr="00B46196" w:rsidRDefault="00F12373" w:rsidP="00F12373">
            <w:pPr>
              <w:pStyle w:val="14"/>
              <w:rPr>
                <w:rFonts w:eastAsia="Liberation Sans"/>
              </w:rPr>
            </w:pPr>
            <w:r w:rsidRPr="00B46196">
              <w:t>1.3.1</w:t>
            </w:r>
          </w:p>
        </w:tc>
        <w:tc>
          <w:tcPr>
            <w:tcW w:w="1375" w:type="dxa"/>
          </w:tcPr>
          <w:p w:rsidR="00F12373" w:rsidRPr="00B46196" w:rsidRDefault="00F12373" w:rsidP="00F12373">
            <w:pPr>
              <w:pStyle w:val="14"/>
            </w:pPr>
            <w:r w:rsidRPr="00B46196">
              <w:rPr>
                <w:rFonts w:eastAsia="Liberation Sans"/>
              </w:rPr>
              <w:t>tf_okato</w:t>
            </w:r>
          </w:p>
        </w:tc>
        <w:tc>
          <w:tcPr>
            <w:tcW w:w="854" w:type="dxa"/>
          </w:tcPr>
          <w:p w:rsidR="00F12373" w:rsidRPr="00B46196" w:rsidRDefault="00F12373" w:rsidP="00F12373">
            <w:pPr>
              <w:pStyle w:val="14"/>
            </w:pPr>
            <w:r w:rsidRPr="00B46196">
              <w:t>Char</w:t>
            </w:r>
          </w:p>
        </w:tc>
        <w:tc>
          <w:tcPr>
            <w:tcW w:w="1120" w:type="dxa"/>
          </w:tcPr>
          <w:p w:rsidR="00F12373" w:rsidRPr="00B46196" w:rsidRDefault="00F12373" w:rsidP="00F12373">
            <w:pPr>
              <w:pStyle w:val="14"/>
            </w:pPr>
            <w:r w:rsidRPr="00B46196">
              <w:t>5</w:t>
            </w:r>
          </w:p>
        </w:tc>
        <w:tc>
          <w:tcPr>
            <w:tcW w:w="910" w:type="dxa"/>
          </w:tcPr>
          <w:p w:rsidR="00F12373" w:rsidRPr="00B46196" w:rsidRDefault="00F12373" w:rsidP="00F12373">
            <w:pPr>
              <w:pStyle w:val="14"/>
            </w:pPr>
            <w:r w:rsidRPr="00B46196">
              <w:t>О</w:t>
            </w:r>
          </w:p>
        </w:tc>
        <w:tc>
          <w:tcPr>
            <w:tcW w:w="2178" w:type="dxa"/>
          </w:tcPr>
          <w:p w:rsidR="00F12373" w:rsidRPr="00B46196" w:rsidRDefault="00F12373" w:rsidP="00F12373">
            <w:pPr>
              <w:pStyle w:val="14"/>
            </w:pPr>
            <w:r w:rsidRPr="00B46196">
              <w:t>Код субъекта РФ по ОКАТО, где зарегистрирован Эксперт</w:t>
            </w:r>
          </w:p>
        </w:tc>
        <w:tc>
          <w:tcPr>
            <w:tcW w:w="2591" w:type="dxa"/>
          </w:tcPr>
          <w:p w:rsidR="00F12373" w:rsidRPr="00B46196" w:rsidRDefault="00F12373" w:rsidP="00F12373">
            <w:pPr>
              <w:pStyle w:val="14"/>
            </w:pPr>
            <w:r w:rsidRPr="00B46196">
              <w:t>При задании кода классификатора используются только первые 5 символов</w:t>
            </w:r>
          </w:p>
        </w:tc>
      </w:tr>
      <w:tr w:rsidR="00B46196" w:rsidRPr="00B46196" w:rsidTr="00F12373">
        <w:tc>
          <w:tcPr>
            <w:tcW w:w="1262" w:type="dxa"/>
          </w:tcPr>
          <w:p w:rsidR="00F12373" w:rsidRPr="00B46196" w:rsidRDefault="00F12373" w:rsidP="00F12373">
            <w:pPr>
              <w:pStyle w:val="14"/>
              <w:rPr>
                <w:rFonts w:eastAsia="Liberation Sans"/>
              </w:rPr>
            </w:pPr>
            <w:r w:rsidRPr="00B46196">
              <w:t>1.3.2</w:t>
            </w:r>
          </w:p>
        </w:tc>
        <w:tc>
          <w:tcPr>
            <w:tcW w:w="1375" w:type="dxa"/>
          </w:tcPr>
          <w:p w:rsidR="00F12373" w:rsidRPr="00B46196" w:rsidRDefault="00F12373" w:rsidP="00F12373">
            <w:pPr>
              <w:pStyle w:val="14"/>
            </w:pPr>
            <w:r w:rsidRPr="00B46196">
              <w:rPr>
                <w:rFonts w:eastAsia="Liberation Sans"/>
              </w:rPr>
              <w:t>n_expert</w:t>
            </w:r>
          </w:p>
        </w:tc>
        <w:tc>
          <w:tcPr>
            <w:tcW w:w="854" w:type="dxa"/>
          </w:tcPr>
          <w:p w:rsidR="00F12373" w:rsidRPr="00B46196" w:rsidRDefault="00F12373" w:rsidP="00F12373">
            <w:pPr>
              <w:pStyle w:val="14"/>
            </w:pPr>
            <w:r w:rsidRPr="00B46196">
              <w:t>Char</w:t>
            </w:r>
          </w:p>
        </w:tc>
        <w:tc>
          <w:tcPr>
            <w:tcW w:w="1120" w:type="dxa"/>
          </w:tcPr>
          <w:p w:rsidR="00F12373" w:rsidRPr="00B46196" w:rsidRDefault="00F12373" w:rsidP="00F12373">
            <w:pPr>
              <w:pStyle w:val="14"/>
            </w:pPr>
            <w:r w:rsidRPr="00B46196">
              <w:t>7</w:t>
            </w:r>
          </w:p>
        </w:tc>
        <w:tc>
          <w:tcPr>
            <w:tcW w:w="910" w:type="dxa"/>
          </w:tcPr>
          <w:p w:rsidR="00F12373" w:rsidRPr="00B46196" w:rsidRDefault="00F12373" w:rsidP="00F12373">
            <w:pPr>
              <w:pStyle w:val="14"/>
            </w:pPr>
            <w:r w:rsidRPr="00B46196">
              <w:t>О</w:t>
            </w:r>
          </w:p>
        </w:tc>
        <w:tc>
          <w:tcPr>
            <w:tcW w:w="2178" w:type="dxa"/>
          </w:tcPr>
          <w:p w:rsidR="00F12373" w:rsidRPr="00B46196" w:rsidRDefault="00F12373" w:rsidP="00F12373">
            <w:pPr>
              <w:pStyle w:val="14"/>
            </w:pPr>
            <w:r w:rsidRPr="00B46196">
              <w:t>Код Эксперта в едином реестре ОМС</w:t>
            </w:r>
          </w:p>
        </w:tc>
        <w:tc>
          <w:tcPr>
            <w:tcW w:w="2591" w:type="dxa"/>
          </w:tcPr>
          <w:p w:rsidR="00F12373" w:rsidRPr="00B46196" w:rsidRDefault="00F12373" w:rsidP="00F12373">
            <w:pPr>
              <w:pStyle w:val="14"/>
            </w:pPr>
            <w:r w:rsidRPr="00B46196">
              <w:t>Первые 2 символа – код ТФОМС, следующие 5 символов – номер в ТФОМС. Реестровый номер остается неизменным для данного Эксперта, в том числе при перерегистрации в журнале регистрации при подаче нового уведомления об осуществлении деятельности в сфере ОМС.</w:t>
            </w:r>
          </w:p>
          <w:p w:rsidR="00F12373" w:rsidRPr="00B46196" w:rsidRDefault="00F12373" w:rsidP="00F12373">
            <w:pPr>
              <w:pStyle w:val="14"/>
            </w:pPr>
            <w:r w:rsidRPr="00B46196">
              <w:t>Данное поле может содержать только цифры.</w:t>
            </w:r>
          </w:p>
        </w:tc>
      </w:tr>
      <w:tr w:rsidR="00B46196" w:rsidRPr="00B46196" w:rsidTr="00F12373">
        <w:tc>
          <w:tcPr>
            <w:tcW w:w="1262" w:type="dxa"/>
          </w:tcPr>
          <w:p w:rsidR="00F12373" w:rsidRPr="00B46196" w:rsidRDefault="00F12373" w:rsidP="00F12373">
            <w:pPr>
              <w:pStyle w:val="14"/>
              <w:rPr>
                <w:rFonts w:eastAsia="Liberation Sans"/>
              </w:rPr>
            </w:pPr>
            <w:r w:rsidRPr="00B46196">
              <w:t>1.3.3</w:t>
            </w:r>
          </w:p>
        </w:tc>
        <w:tc>
          <w:tcPr>
            <w:tcW w:w="1375" w:type="dxa"/>
          </w:tcPr>
          <w:p w:rsidR="00F12373" w:rsidRPr="00B46196" w:rsidRDefault="00F12373" w:rsidP="00F12373">
            <w:pPr>
              <w:pStyle w:val="14"/>
            </w:pPr>
            <w:r w:rsidRPr="00B46196">
              <w:rPr>
                <w:rFonts w:eastAsia="Liberation Sans"/>
              </w:rPr>
              <w:t>fam</w:t>
            </w:r>
          </w:p>
        </w:tc>
        <w:tc>
          <w:tcPr>
            <w:tcW w:w="854" w:type="dxa"/>
          </w:tcPr>
          <w:p w:rsidR="00F12373" w:rsidRPr="00B46196" w:rsidRDefault="00F12373" w:rsidP="00F12373">
            <w:pPr>
              <w:pStyle w:val="14"/>
            </w:pPr>
            <w:r w:rsidRPr="00B46196">
              <w:t>Char</w:t>
            </w:r>
          </w:p>
        </w:tc>
        <w:tc>
          <w:tcPr>
            <w:tcW w:w="1120" w:type="dxa"/>
          </w:tcPr>
          <w:p w:rsidR="00F12373" w:rsidRPr="00B46196" w:rsidRDefault="00F12373" w:rsidP="00F12373">
            <w:pPr>
              <w:pStyle w:val="14"/>
            </w:pPr>
            <w:r w:rsidRPr="00B46196">
              <w:t>40</w:t>
            </w:r>
          </w:p>
        </w:tc>
        <w:tc>
          <w:tcPr>
            <w:tcW w:w="910" w:type="dxa"/>
          </w:tcPr>
          <w:p w:rsidR="00F12373" w:rsidRPr="00B46196" w:rsidRDefault="00F12373" w:rsidP="00F12373">
            <w:pPr>
              <w:pStyle w:val="14"/>
            </w:pPr>
            <w:r w:rsidRPr="00B46196">
              <w:t>О</w:t>
            </w:r>
          </w:p>
        </w:tc>
        <w:tc>
          <w:tcPr>
            <w:tcW w:w="2178" w:type="dxa"/>
          </w:tcPr>
          <w:p w:rsidR="00F12373" w:rsidRPr="00B46196" w:rsidRDefault="00F12373" w:rsidP="00F12373">
            <w:pPr>
              <w:pStyle w:val="14"/>
            </w:pPr>
            <w:r w:rsidRPr="00B46196">
              <w:t>Фамилия Эксперта</w:t>
            </w:r>
          </w:p>
        </w:tc>
        <w:tc>
          <w:tcPr>
            <w:tcW w:w="2591" w:type="dxa"/>
            <w:vMerge w:val="restart"/>
          </w:tcPr>
          <w:p w:rsidR="00F12373" w:rsidRPr="00B46196" w:rsidRDefault="00F12373" w:rsidP="00F12373">
            <w:pPr>
              <w:pStyle w:val="14"/>
            </w:pPr>
            <w:r w:rsidRPr="00B46196">
              <w:t>Фамилия, имя, отчество заполняется с документа удостоверяющего личность</w:t>
            </w:r>
          </w:p>
        </w:tc>
      </w:tr>
      <w:tr w:rsidR="00B46196" w:rsidRPr="00B46196" w:rsidTr="00F12373">
        <w:tc>
          <w:tcPr>
            <w:tcW w:w="1262" w:type="dxa"/>
          </w:tcPr>
          <w:p w:rsidR="00F12373" w:rsidRPr="00B46196" w:rsidRDefault="00F12373" w:rsidP="00F12373">
            <w:pPr>
              <w:pStyle w:val="14"/>
              <w:rPr>
                <w:rFonts w:eastAsia="Liberation Sans"/>
              </w:rPr>
            </w:pPr>
            <w:r w:rsidRPr="00B46196">
              <w:t>1.3.4</w:t>
            </w:r>
          </w:p>
        </w:tc>
        <w:tc>
          <w:tcPr>
            <w:tcW w:w="1375" w:type="dxa"/>
          </w:tcPr>
          <w:p w:rsidR="00F12373" w:rsidRPr="00B46196" w:rsidRDefault="00F12373" w:rsidP="00F12373">
            <w:pPr>
              <w:pStyle w:val="14"/>
            </w:pPr>
            <w:r w:rsidRPr="00B46196">
              <w:rPr>
                <w:rFonts w:eastAsia="Liberation Sans"/>
              </w:rPr>
              <w:t>im</w:t>
            </w:r>
          </w:p>
        </w:tc>
        <w:tc>
          <w:tcPr>
            <w:tcW w:w="854" w:type="dxa"/>
          </w:tcPr>
          <w:p w:rsidR="00F12373" w:rsidRPr="00B46196" w:rsidRDefault="00F12373" w:rsidP="00F12373">
            <w:pPr>
              <w:pStyle w:val="14"/>
            </w:pPr>
            <w:r w:rsidRPr="00B46196">
              <w:t>Char</w:t>
            </w:r>
          </w:p>
        </w:tc>
        <w:tc>
          <w:tcPr>
            <w:tcW w:w="1120" w:type="dxa"/>
          </w:tcPr>
          <w:p w:rsidR="00F12373" w:rsidRPr="00B46196" w:rsidRDefault="00F12373" w:rsidP="00F12373">
            <w:pPr>
              <w:pStyle w:val="14"/>
            </w:pPr>
            <w:r w:rsidRPr="00B46196">
              <w:t>40</w:t>
            </w:r>
          </w:p>
        </w:tc>
        <w:tc>
          <w:tcPr>
            <w:tcW w:w="910" w:type="dxa"/>
          </w:tcPr>
          <w:p w:rsidR="00F12373" w:rsidRPr="00B46196" w:rsidRDefault="00F12373" w:rsidP="00F12373">
            <w:pPr>
              <w:pStyle w:val="14"/>
            </w:pPr>
            <w:r w:rsidRPr="00B46196">
              <w:t>О</w:t>
            </w:r>
          </w:p>
        </w:tc>
        <w:tc>
          <w:tcPr>
            <w:tcW w:w="2178" w:type="dxa"/>
          </w:tcPr>
          <w:p w:rsidR="00F12373" w:rsidRPr="00B46196" w:rsidRDefault="00F12373" w:rsidP="00F12373">
            <w:pPr>
              <w:pStyle w:val="14"/>
            </w:pPr>
            <w:r w:rsidRPr="00B46196">
              <w:t>Имя Эксперта</w:t>
            </w:r>
          </w:p>
        </w:tc>
        <w:tc>
          <w:tcPr>
            <w:tcW w:w="2591" w:type="dxa"/>
            <w:vMerge/>
          </w:tcPr>
          <w:p w:rsidR="00F12373" w:rsidRPr="00B46196" w:rsidRDefault="00F12373" w:rsidP="00F12373">
            <w:pPr>
              <w:pStyle w:val="14"/>
            </w:pPr>
          </w:p>
        </w:tc>
      </w:tr>
      <w:tr w:rsidR="00B46196" w:rsidRPr="00B46196" w:rsidTr="00F12373">
        <w:tc>
          <w:tcPr>
            <w:tcW w:w="1262" w:type="dxa"/>
          </w:tcPr>
          <w:p w:rsidR="00F12373" w:rsidRPr="00B46196" w:rsidRDefault="00F12373" w:rsidP="00F12373">
            <w:pPr>
              <w:pStyle w:val="14"/>
              <w:rPr>
                <w:rFonts w:eastAsia="Liberation Sans"/>
              </w:rPr>
            </w:pPr>
            <w:r w:rsidRPr="00B46196">
              <w:t>1.3.5</w:t>
            </w:r>
          </w:p>
        </w:tc>
        <w:tc>
          <w:tcPr>
            <w:tcW w:w="1375" w:type="dxa"/>
          </w:tcPr>
          <w:p w:rsidR="00F12373" w:rsidRPr="00B46196" w:rsidRDefault="00F12373" w:rsidP="00F12373">
            <w:pPr>
              <w:pStyle w:val="14"/>
            </w:pPr>
            <w:r w:rsidRPr="00B46196">
              <w:rPr>
                <w:rFonts w:eastAsia="Liberation Sans"/>
              </w:rPr>
              <w:t>ot</w:t>
            </w:r>
          </w:p>
        </w:tc>
        <w:tc>
          <w:tcPr>
            <w:tcW w:w="854" w:type="dxa"/>
          </w:tcPr>
          <w:p w:rsidR="00F12373" w:rsidRPr="00B46196" w:rsidRDefault="00F12373" w:rsidP="00F12373">
            <w:pPr>
              <w:pStyle w:val="14"/>
            </w:pPr>
            <w:r w:rsidRPr="00B46196">
              <w:t>Char</w:t>
            </w:r>
          </w:p>
        </w:tc>
        <w:tc>
          <w:tcPr>
            <w:tcW w:w="1120" w:type="dxa"/>
          </w:tcPr>
          <w:p w:rsidR="00F12373" w:rsidRPr="00B46196" w:rsidRDefault="00F12373" w:rsidP="00F12373">
            <w:pPr>
              <w:pStyle w:val="14"/>
            </w:pPr>
            <w:r w:rsidRPr="00B46196">
              <w:t>40</w:t>
            </w:r>
          </w:p>
        </w:tc>
        <w:tc>
          <w:tcPr>
            <w:tcW w:w="910" w:type="dxa"/>
          </w:tcPr>
          <w:p w:rsidR="00F12373" w:rsidRPr="00B46196" w:rsidRDefault="00F12373" w:rsidP="00F12373">
            <w:pPr>
              <w:pStyle w:val="14"/>
            </w:pPr>
            <w:r w:rsidRPr="00B46196">
              <w:t>У</w:t>
            </w:r>
          </w:p>
        </w:tc>
        <w:tc>
          <w:tcPr>
            <w:tcW w:w="2178" w:type="dxa"/>
          </w:tcPr>
          <w:p w:rsidR="00F12373" w:rsidRPr="00B46196" w:rsidRDefault="00F12373" w:rsidP="00F12373">
            <w:pPr>
              <w:pStyle w:val="14"/>
            </w:pPr>
            <w:r w:rsidRPr="00B46196">
              <w:t>Отчество Эксперта</w:t>
            </w:r>
          </w:p>
        </w:tc>
        <w:tc>
          <w:tcPr>
            <w:tcW w:w="2591" w:type="dxa"/>
            <w:vMerge/>
          </w:tcPr>
          <w:p w:rsidR="00F12373" w:rsidRPr="00B46196" w:rsidRDefault="00F12373" w:rsidP="00F12373">
            <w:pPr>
              <w:pStyle w:val="14"/>
            </w:pPr>
          </w:p>
        </w:tc>
      </w:tr>
      <w:tr w:rsidR="00B46196" w:rsidRPr="00B46196" w:rsidTr="00F12373">
        <w:tc>
          <w:tcPr>
            <w:tcW w:w="1262" w:type="dxa"/>
          </w:tcPr>
          <w:p w:rsidR="00F12373" w:rsidRPr="00B46196" w:rsidRDefault="00F12373" w:rsidP="00F12373">
            <w:pPr>
              <w:pStyle w:val="14"/>
              <w:rPr>
                <w:rFonts w:eastAsia="Liberation Sans"/>
              </w:rPr>
            </w:pPr>
            <w:r w:rsidRPr="00B46196">
              <w:t>1.3.6</w:t>
            </w:r>
          </w:p>
        </w:tc>
        <w:tc>
          <w:tcPr>
            <w:tcW w:w="1375" w:type="dxa"/>
          </w:tcPr>
          <w:p w:rsidR="00F12373" w:rsidRPr="00B46196" w:rsidRDefault="00F12373" w:rsidP="00F12373">
            <w:pPr>
              <w:pStyle w:val="14"/>
            </w:pPr>
            <w:r w:rsidRPr="00B46196">
              <w:rPr>
                <w:rFonts w:eastAsia="Liberation Sans"/>
              </w:rPr>
              <w:t>SNILS</w:t>
            </w:r>
          </w:p>
        </w:tc>
        <w:tc>
          <w:tcPr>
            <w:tcW w:w="854" w:type="dxa"/>
          </w:tcPr>
          <w:p w:rsidR="00F12373" w:rsidRPr="00B46196" w:rsidRDefault="00F12373" w:rsidP="00F12373">
            <w:pPr>
              <w:pStyle w:val="14"/>
            </w:pPr>
            <w:r w:rsidRPr="00B46196">
              <w:t>Char</w:t>
            </w:r>
          </w:p>
        </w:tc>
        <w:tc>
          <w:tcPr>
            <w:tcW w:w="1120" w:type="dxa"/>
          </w:tcPr>
          <w:p w:rsidR="00F12373" w:rsidRPr="00B46196" w:rsidRDefault="00F12373" w:rsidP="00F12373">
            <w:pPr>
              <w:pStyle w:val="14"/>
            </w:pPr>
            <w:r w:rsidRPr="00B46196">
              <w:t>14</w:t>
            </w:r>
          </w:p>
        </w:tc>
        <w:tc>
          <w:tcPr>
            <w:tcW w:w="910" w:type="dxa"/>
          </w:tcPr>
          <w:p w:rsidR="00F12373" w:rsidRPr="00B46196" w:rsidRDefault="00F12373" w:rsidP="00F12373">
            <w:pPr>
              <w:pStyle w:val="14"/>
            </w:pPr>
            <w:r w:rsidRPr="00B46196">
              <w:t>О</w:t>
            </w:r>
          </w:p>
        </w:tc>
        <w:tc>
          <w:tcPr>
            <w:tcW w:w="2178" w:type="dxa"/>
          </w:tcPr>
          <w:p w:rsidR="00F12373" w:rsidRPr="00B46196" w:rsidRDefault="00F12373" w:rsidP="00F12373">
            <w:pPr>
              <w:pStyle w:val="14"/>
            </w:pPr>
            <w:r w:rsidRPr="00B46196">
              <w:t>СНИЛС Эксперта</w:t>
            </w:r>
          </w:p>
        </w:tc>
        <w:tc>
          <w:tcPr>
            <w:tcW w:w="2591" w:type="dxa"/>
          </w:tcPr>
          <w:p w:rsidR="00F12373" w:rsidRPr="00B46196" w:rsidRDefault="00F12373" w:rsidP="00F12373">
            <w:pPr>
              <w:pStyle w:val="14"/>
            </w:pPr>
            <w:r w:rsidRPr="00B46196">
              <w:t>Заполняется в соответствии с шаблоном</w:t>
            </w:r>
            <w:r w:rsidRPr="00B46196">
              <w:br/>
              <w:t xml:space="preserve">999-999-999 99, где 9 – любая десятичная цифра. Значение СНИЛС, заполненное по шаблону, должно быть ненулевым </w:t>
            </w:r>
          </w:p>
        </w:tc>
      </w:tr>
      <w:tr w:rsidR="00B46196" w:rsidRPr="00B46196" w:rsidTr="00F12373">
        <w:tc>
          <w:tcPr>
            <w:tcW w:w="1262" w:type="dxa"/>
          </w:tcPr>
          <w:p w:rsidR="00F12373" w:rsidRPr="00B46196" w:rsidRDefault="00F12373" w:rsidP="00F12373">
            <w:pPr>
              <w:pStyle w:val="14"/>
              <w:rPr>
                <w:rFonts w:eastAsia="Liberation Sans"/>
              </w:rPr>
            </w:pPr>
            <w:r w:rsidRPr="00B46196">
              <w:t>1.3.7</w:t>
            </w:r>
          </w:p>
        </w:tc>
        <w:tc>
          <w:tcPr>
            <w:tcW w:w="1375" w:type="dxa"/>
          </w:tcPr>
          <w:p w:rsidR="00F12373" w:rsidRPr="00B46196" w:rsidRDefault="00F12373" w:rsidP="00F12373">
            <w:pPr>
              <w:pStyle w:val="14"/>
            </w:pPr>
            <w:r w:rsidRPr="00B46196">
              <w:rPr>
                <w:rFonts w:eastAsia="Liberation Sans"/>
              </w:rPr>
              <w:t>phone</w:t>
            </w:r>
          </w:p>
        </w:tc>
        <w:tc>
          <w:tcPr>
            <w:tcW w:w="854" w:type="dxa"/>
          </w:tcPr>
          <w:p w:rsidR="00F12373" w:rsidRPr="00B46196" w:rsidRDefault="00F12373" w:rsidP="00F12373">
            <w:pPr>
              <w:pStyle w:val="14"/>
            </w:pPr>
            <w:r w:rsidRPr="00B46196">
              <w:t>Char</w:t>
            </w:r>
          </w:p>
        </w:tc>
        <w:tc>
          <w:tcPr>
            <w:tcW w:w="1120" w:type="dxa"/>
          </w:tcPr>
          <w:p w:rsidR="00F12373" w:rsidRPr="00B46196" w:rsidRDefault="00F12373" w:rsidP="00F12373">
            <w:pPr>
              <w:pStyle w:val="14"/>
            </w:pPr>
            <w:r w:rsidRPr="00B46196">
              <w:t>40</w:t>
            </w:r>
          </w:p>
        </w:tc>
        <w:tc>
          <w:tcPr>
            <w:tcW w:w="910" w:type="dxa"/>
          </w:tcPr>
          <w:p w:rsidR="00F12373" w:rsidRPr="00B46196" w:rsidRDefault="00F12373" w:rsidP="00F12373">
            <w:pPr>
              <w:pStyle w:val="14"/>
            </w:pPr>
            <w:r w:rsidRPr="00B46196">
              <w:t>ОМ</w:t>
            </w:r>
            <w:r w:rsidRPr="00B46196">
              <w:br/>
              <w:t>(1:2)</w:t>
            </w:r>
          </w:p>
        </w:tc>
        <w:tc>
          <w:tcPr>
            <w:tcW w:w="2178" w:type="dxa"/>
          </w:tcPr>
          <w:p w:rsidR="00F12373" w:rsidRPr="00B46196" w:rsidRDefault="00F12373" w:rsidP="00F12373">
            <w:pPr>
              <w:pStyle w:val="14"/>
            </w:pPr>
            <w:r w:rsidRPr="00B46196">
              <w:t>Телефон (с кодом города)</w:t>
            </w:r>
          </w:p>
        </w:tc>
        <w:tc>
          <w:tcPr>
            <w:tcW w:w="2591" w:type="dxa"/>
          </w:tcPr>
          <w:p w:rsidR="00F12373" w:rsidRPr="00B46196" w:rsidRDefault="00F12373" w:rsidP="00F12373">
            <w:pPr>
              <w:pStyle w:val="14"/>
            </w:pPr>
            <w:r w:rsidRPr="00B46196">
              <w:t>8 - код города (3-5 цифр) – номер (5-7 цифр)</w:t>
            </w:r>
          </w:p>
        </w:tc>
      </w:tr>
      <w:tr w:rsidR="00B46196" w:rsidRPr="00B46196" w:rsidTr="00F12373">
        <w:tc>
          <w:tcPr>
            <w:tcW w:w="1262" w:type="dxa"/>
          </w:tcPr>
          <w:p w:rsidR="00F12373" w:rsidRPr="00B46196" w:rsidRDefault="00F12373" w:rsidP="00F12373">
            <w:pPr>
              <w:pStyle w:val="14"/>
              <w:rPr>
                <w:rFonts w:eastAsia="Liberation Sans"/>
              </w:rPr>
            </w:pPr>
            <w:r w:rsidRPr="00B46196">
              <w:t>1.3.8</w:t>
            </w:r>
          </w:p>
        </w:tc>
        <w:tc>
          <w:tcPr>
            <w:tcW w:w="1375" w:type="dxa"/>
          </w:tcPr>
          <w:p w:rsidR="00F12373" w:rsidRPr="00B46196" w:rsidRDefault="00F12373" w:rsidP="00F12373">
            <w:pPr>
              <w:pStyle w:val="14"/>
            </w:pPr>
            <w:r w:rsidRPr="00B46196">
              <w:rPr>
                <w:rFonts w:eastAsia="Liberation Sans"/>
              </w:rPr>
              <w:t>e</w:t>
            </w:r>
            <w:r w:rsidRPr="00B46196">
              <w:rPr>
                <w:rFonts w:eastAsia="Liberation Sans"/>
                <w:lang w:val="en-US"/>
              </w:rPr>
              <w:t>_</w:t>
            </w:r>
            <w:r w:rsidRPr="00B46196">
              <w:rPr>
                <w:rFonts w:eastAsia="Liberation Sans"/>
              </w:rPr>
              <w:t>mail</w:t>
            </w:r>
          </w:p>
        </w:tc>
        <w:tc>
          <w:tcPr>
            <w:tcW w:w="854" w:type="dxa"/>
          </w:tcPr>
          <w:p w:rsidR="00F12373" w:rsidRPr="00B46196" w:rsidRDefault="00F12373" w:rsidP="00F12373">
            <w:pPr>
              <w:pStyle w:val="14"/>
            </w:pPr>
            <w:r w:rsidRPr="00B46196">
              <w:t>Char</w:t>
            </w:r>
          </w:p>
        </w:tc>
        <w:tc>
          <w:tcPr>
            <w:tcW w:w="1120" w:type="dxa"/>
          </w:tcPr>
          <w:p w:rsidR="00F12373" w:rsidRPr="00B46196" w:rsidRDefault="00F12373" w:rsidP="00F12373">
            <w:pPr>
              <w:pStyle w:val="14"/>
            </w:pPr>
            <w:r w:rsidRPr="00B46196">
              <w:t>64</w:t>
            </w:r>
          </w:p>
        </w:tc>
        <w:tc>
          <w:tcPr>
            <w:tcW w:w="910" w:type="dxa"/>
          </w:tcPr>
          <w:p w:rsidR="00F12373" w:rsidRPr="00B46196" w:rsidRDefault="00F12373" w:rsidP="00F12373">
            <w:pPr>
              <w:pStyle w:val="14"/>
            </w:pPr>
            <w:r w:rsidRPr="00B46196">
              <w:t>НМ</w:t>
            </w:r>
            <w:r w:rsidRPr="00B46196">
              <w:br/>
              <w:t>(0:2)</w:t>
            </w:r>
          </w:p>
        </w:tc>
        <w:tc>
          <w:tcPr>
            <w:tcW w:w="2178" w:type="dxa"/>
          </w:tcPr>
          <w:p w:rsidR="00F12373" w:rsidRPr="00B46196" w:rsidRDefault="00F12373" w:rsidP="00F12373">
            <w:pPr>
              <w:pStyle w:val="14"/>
            </w:pPr>
            <w:r w:rsidRPr="00B46196">
              <w:t>Адрес электронной почты</w:t>
            </w:r>
          </w:p>
        </w:tc>
        <w:tc>
          <w:tcPr>
            <w:tcW w:w="2591" w:type="dxa"/>
          </w:tcPr>
          <w:p w:rsidR="00F12373" w:rsidRPr="00B46196" w:rsidRDefault="00F12373" w:rsidP="00F12373">
            <w:pPr>
              <w:pStyle w:val="14"/>
            </w:pPr>
            <w:r w:rsidRPr="00B46196">
              <w:t>Указывается при наличии</w:t>
            </w:r>
          </w:p>
        </w:tc>
      </w:tr>
      <w:tr w:rsidR="00B46196" w:rsidRPr="00B46196" w:rsidTr="00F12373">
        <w:tc>
          <w:tcPr>
            <w:tcW w:w="1262" w:type="dxa"/>
          </w:tcPr>
          <w:p w:rsidR="00F12373" w:rsidRPr="00B46196" w:rsidRDefault="00F12373" w:rsidP="00F12373">
            <w:pPr>
              <w:pStyle w:val="14"/>
              <w:rPr>
                <w:bCs/>
                <w:iCs/>
              </w:rPr>
            </w:pPr>
            <w:r w:rsidRPr="00B46196">
              <w:t>1.3.9</w:t>
            </w:r>
          </w:p>
        </w:tc>
        <w:tc>
          <w:tcPr>
            <w:tcW w:w="3349" w:type="dxa"/>
            <w:gridSpan w:val="3"/>
          </w:tcPr>
          <w:p w:rsidR="00F12373" w:rsidRPr="00B46196" w:rsidRDefault="00F12373" w:rsidP="00F12373">
            <w:pPr>
              <w:pStyle w:val="14"/>
              <w:rPr>
                <w:bCs/>
              </w:rPr>
            </w:pPr>
            <w:r w:rsidRPr="00B46196">
              <w:rPr>
                <w:bCs/>
                <w:iCs/>
              </w:rPr>
              <w:t>expInclude</w:t>
            </w:r>
          </w:p>
        </w:tc>
        <w:tc>
          <w:tcPr>
            <w:tcW w:w="910" w:type="dxa"/>
          </w:tcPr>
          <w:p w:rsidR="00F12373" w:rsidRPr="00B46196" w:rsidRDefault="00F12373" w:rsidP="00F12373">
            <w:pPr>
              <w:pStyle w:val="14"/>
              <w:rPr>
                <w:bCs/>
              </w:rPr>
            </w:pPr>
            <w:r w:rsidRPr="00B46196">
              <w:rPr>
                <w:bCs/>
              </w:rPr>
              <w:t>ОМ</w:t>
            </w:r>
            <w:r w:rsidRPr="00B46196">
              <w:br/>
            </w:r>
            <w:r w:rsidRPr="00B46196">
              <w:rPr>
                <w:bCs/>
              </w:rPr>
              <w:t>(1:</w:t>
            </w:r>
            <w:r w:rsidRPr="00B46196">
              <w:rPr>
                <w:rFonts w:eastAsia="Liberation Serif"/>
                <w:bCs/>
              </w:rPr>
              <w:t>∞)</w:t>
            </w:r>
          </w:p>
        </w:tc>
        <w:tc>
          <w:tcPr>
            <w:tcW w:w="4769" w:type="dxa"/>
            <w:gridSpan w:val="2"/>
          </w:tcPr>
          <w:p w:rsidR="00F12373" w:rsidRPr="00B46196" w:rsidRDefault="00F12373" w:rsidP="00F12373">
            <w:pPr>
              <w:pStyle w:val="14"/>
            </w:pPr>
            <w:r w:rsidRPr="00B46196">
              <w:rPr>
                <w:bCs/>
              </w:rPr>
              <w:t>Включение Эксперта в реестр ОМС</w:t>
            </w:r>
          </w:p>
        </w:tc>
      </w:tr>
      <w:tr w:rsidR="00B46196" w:rsidRPr="00B46196" w:rsidTr="00F12373">
        <w:tc>
          <w:tcPr>
            <w:tcW w:w="1262" w:type="dxa"/>
          </w:tcPr>
          <w:p w:rsidR="00F12373" w:rsidRPr="00B46196" w:rsidRDefault="00F12373" w:rsidP="00F12373">
            <w:pPr>
              <w:pStyle w:val="14"/>
              <w:rPr>
                <w:rFonts w:eastAsia="Liberation Sans"/>
              </w:rPr>
            </w:pPr>
            <w:r w:rsidRPr="00B46196">
              <w:t>1.3.9.1</w:t>
            </w:r>
          </w:p>
        </w:tc>
        <w:tc>
          <w:tcPr>
            <w:tcW w:w="1375" w:type="dxa"/>
          </w:tcPr>
          <w:p w:rsidR="00F12373" w:rsidRPr="00B46196" w:rsidRDefault="00F12373" w:rsidP="00F12373">
            <w:pPr>
              <w:pStyle w:val="14"/>
            </w:pPr>
            <w:r w:rsidRPr="00B46196">
              <w:rPr>
                <w:rFonts w:eastAsia="Liberation Sans"/>
              </w:rPr>
              <w:t>Date_b</w:t>
            </w:r>
          </w:p>
        </w:tc>
        <w:tc>
          <w:tcPr>
            <w:tcW w:w="854" w:type="dxa"/>
          </w:tcPr>
          <w:p w:rsidR="00F12373" w:rsidRPr="00B46196" w:rsidRDefault="00F12373" w:rsidP="00F12373">
            <w:pPr>
              <w:pStyle w:val="14"/>
            </w:pPr>
            <w:r w:rsidRPr="00B46196">
              <w:t>Date</w:t>
            </w:r>
          </w:p>
        </w:tc>
        <w:tc>
          <w:tcPr>
            <w:tcW w:w="1120" w:type="dxa"/>
          </w:tcPr>
          <w:p w:rsidR="00F12373" w:rsidRPr="00B46196" w:rsidRDefault="00F12373" w:rsidP="00F12373">
            <w:pPr>
              <w:pStyle w:val="14"/>
            </w:pPr>
            <w:r w:rsidRPr="00B46196">
              <w:t>-</w:t>
            </w:r>
          </w:p>
        </w:tc>
        <w:tc>
          <w:tcPr>
            <w:tcW w:w="910" w:type="dxa"/>
          </w:tcPr>
          <w:p w:rsidR="00F12373" w:rsidRPr="00B46196" w:rsidRDefault="00F12373" w:rsidP="00F12373">
            <w:pPr>
              <w:pStyle w:val="14"/>
            </w:pPr>
            <w:r w:rsidRPr="00B46196">
              <w:t>О</w:t>
            </w:r>
          </w:p>
        </w:tc>
        <w:tc>
          <w:tcPr>
            <w:tcW w:w="2178" w:type="dxa"/>
          </w:tcPr>
          <w:p w:rsidR="00F12373" w:rsidRPr="00B46196" w:rsidRDefault="00F12373" w:rsidP="00F12373">
            <w:pPr>
              <w:pStyle w:val="14"/>
            </w:pPr>
            <w:r w:rsidRPr="00B46196">
              <w:t>Дата включения в реестр Экспертов</w:t>
            </w:r>
          </w:p>
        </w:tc>
        <w:tc>
          <w:tcPr>
            <w:tcW w:w="2591" w:type="dxa"/>
          </w:tcPr>
          <w:p w:rsidR="00F12373" w:rsidRPr="00B46196" w:rsidRDefault="00F12373" w:rsidP="00F12373">
            <w:pPr>
              <w:pStyle w:val="14"/>
            </w:pPr>
            <w:r w:rsidRPr="00B46196">
              <w:t>Формат даты включения - ДД.ММ.ГГГГ</w:t>
            </w:r>
          </w:p>
        </w:tc>
      </w:tr>
      <w:tr w:rsidR="00B46196" w:rsidRPr="00B46196" w:rsidTr="00F12373">
        <w:tc>
          <w:tcPr>
            <w:tcW w:w="1262" w:type="dxa"/>
          </w:tcPr>
          <w:p w:rsidR="00F12373" w:rsidRPr="00B46196" w:rsidRDefault="00F12373" w:rsidP="00F12373">
            <w:pPr>
              <w:pStyle w:val="14"/>
              <w:rPr>
                <w:rFonts w:eastAsia="Liberation Sans"/>
              </w:rPr>
            </w:pPr>
            <w:r w:rsidRPr="00B46196">
              <w:t>1.3.9.2</w:t>
            </w:r>
          </w:p>
        </w:tc>
        <w:tc>
          <w:tcPr>
            <w:tcW w:w="1375" w:type="dxa"/>
          </w:tcPr>
          <w:p w:rsidR="00F12373" w:rsidRPr="00B46196" w:rsidRDefault="00F12373" w:rsidP="00F12373">
            <w:pPr>
              <w:pStyle w:val="14"/>
            </w:pPr>
            <w:r w:rsidRPr="00B46196">
              <w:rPr>
                <w:rFonts w:eastAsia="Liberation Sans"/>
              </w:rPr>
              <w:t>date_e</w:t>
            </w:r>
          </w:p>
        </w:tc>
        <w:tc>
          <w:tcPr>
            <w:tcW w:w="854" w:type="dxa"/>
          </w:tcPr>
          <w:p w:rsidR="00F12373" w:rsidRPr="00B46196" w:rsidRDefault="00F12373" w:rsidP="00F12373">
            <w:pPr>
              <w:pStyle w:val="14"/>
            </w:pPr>
            <w:r w:rsidRPr="00B46196">
              <w:t>Date</w:t>
            </w:r>
          </w:p>
        </w:tc>
        <w:tc>
          <w:tcPr>
            <w:tcW w:w="1120" w:type="dxa"/>
          </w:tcPr>
          <w:p w:rsidR="00F12373" w:rsidRPr="00B46196" w:rsidRDefault="00F12373" w:rsidP="00F12373">
            <w:pPr>
              <w:pStyle w:val="14"/>
            </w:pPr>
            <w:r w:rsidRPr="00B46196">
              <w:t>-</w:t>
            </w:r>
          </w:p>
        </w:tc>
        <w:tc>
          <w:tcPr>
            <w:tcW w:w="910" w:type="dxa"/>
          </w:tcPr>
          <w:p w:rsidR="00F12373" w:rsidRPr="00B46196" w:rsidRDefault="00F12373" w:rsidP="00F12373">
            <w:pPr>
              <w:pStyle w:val="14"/>
            </w:pPr>
            <w:r w:rsidRPr="00B46196">
              <w:t>У</w:t>
            </w:r>
          </w:p>
        </w:tc>
        <w:tc>
          <w:tcPr>
            <w:tcW w:w="2178" w:type="dxa"/>
          </w:tcPr>
          <w:p w:rsidR="00F12373" w:rsidRPr="00B46196" w:rsidRDefault="00F12373" w:rsidP="00F12373">
            <w:pPr>
              <w:pStyle w:val="14"/>
            </w:pPr>
            <w:r w:rsidRPr="00B46196">
              <w:t>Дата исключения из реестра Экспертов</w:t>
            </w:r>
          </w:p>
        </w:tc>
        <w:tc>
          <w:tcPr>
            <w:tcW w:w="2591" w:type="dxa"/>
          </w:tcPr>
          <w:p w:rsidR="00F12373" w:rsidRPr="00B46196" w:rsidRDefault="00F12373" w:rsidP="00F12373">
            <w:pPr>
              <w:pStyle w:val="14"/>
            </w:pPr>
            <w:r w:rsidRPr="00B46196">
              <w:t>Заполняется в случае исключения эксперта качества медицинской помощи из территориального реестра. Дата исключения из реестра должна быть позже даты включения или совпадать с ней. Формат даты исключения- ДД.ММ.ГГГГ</w:t>
            </w:r>
          </w:p>
        </w:tc>
      </w:tr>
      <w:tr w:rsidR="00B46196" w:rsidRPr="00B46196" w:rsidTr="00F12373">
        <w:tc>
          <w:tcPr>
            <w:tcW w:w="1262" w:type="dxa"/>
          </w:tcPr>
          <w:p w:rsidR="00F12373" w:rsidRPr="00B46196" w:rsidRDefault="00F12373" w:rsidP="00F12373">
            <w:pPr>
              <w:pStyle w:val="14"/>
              <w:rPr>
                <w:rFonts w:eastAsia="Liberation Sans"/>
              </w:rPr>
            </w:pPr>
            <w:r w:rsidRPr="00B46196">
              <w:t>1.3.9.3</w:t>
            </w:r>
          </w:p>
        </w:tc>
        <w:tc>
          <w:tcPr>
            <w:tcW w:w="1375" w:type="dxa"/>
          </w:tcPr>
          <w:p w:rsidR="00F12373" w:rsidRPr="00B46196" w:rsidRDefault="00F12373" w:rsidP="00F12373">
            <w:pPr>
              <w:pStyle w:val="14"/>
            </w:pPr>
            <w:r w:rsidRPr="00B46196">
              <w:rPr>
                <w:rFonts w:eastAsia="Liberation Sans"/>
              </w:rPr>
              <w:t>organ_cod</w:t>
            </w:r>
          </w:p>
        </w:tc>
        <w:tc>
          <w:tcPr>
            <w:tcW w:w="854" w:type="dxa"/>
          </w:tcPr>
          <w:p w:rsidR="00F12373" w:rsidRPr="00B46196" w:rsidRDefault="00F12373" w:rsidP="00F12373">
            <w:pPr>
              <w:pStyle w:val="14"/>
            </w:pPr>
            <w:r w:rsidRPr="00B46196">
              <w:t>Num</w:t>
            </w:r>
          </w:p>
        </w:tc>
        <w:tc>
          <w:tcPr>
            <w:tcW w:w="1120" w:type="dxa"/>
          </w:tcPr>
          <w:p w:rsidR="00F12373" w:rsidRPr="00B46196" w:rsidRDefault="00F12373" w:rsidP="00F12373">
            <w:pPr>
              <w:pStyle w:val="14"/>
            </w:pPr>
            <w:r w:rsidRPr="00B46196">
              <w:t>1</w:t>
            </w:r>
          </w:p>
        </w:tc>
        <w:tc>
          <w:tcPr>
            <w:tcW w:w="910" w:type="dxa"/>
          </w:tcPr>
          <w:p w:rsidR="00F12373" w:rsidRPr="00B46196" w:rsidRDefault="00F12373" w:rsidP="00F12373">
            <w:pPr>
              <w:pStyle w:val="14"/>
            </w:pPr>
            <w:r w:rsidRPr="00B46196">
              <w:t>ОМ</w:t>
            </w:r>
            <w:r w:rsidRPr="00B46196">
              <w:br/>
              <w:t>(1:</w:t>
            </w:r>
            <w:r w:rsidRPr="00B46196">
              <w:rPr>
                <w:rFonts w:eastAsia="Liberation Serif"/>
              </w:rPr>
              <w:t>∞</w:t>
            </w:r>
            <w:r w:rsidRPr="00B46196">
              <w:t>)</w:t>
            </w:r>
          </w:p>
        </w:tc>
        <w:tc>
          <w:tcPr>
            <w:tcW w:w="2178" w:type="dxa"/>
          </w:tcPr>
          <w:p w:rsidR="00F12373" w:rsidRPr="00B46196" w:rsidRDefault="00F12373" w:rsidP="00F12373">
            <w:pPr>
              <w:pStyle w:val="14"/>
            </w:pPr>
            <w:r w:rsidRPr="00B46196">
              <w:t>Код предложения по включению Эксперта в реестр ОМС.</w:t>
            </w:r>
          </w:p>
        </w:tc>
        <w:tc>
          <w:tcPr>
            <w:tcW w:w="2591" w:type="dxa"/>
          </w:tcPr>
          <w:p w:rsidR="00F12373" w:rsidRPr="00B46196" w:rsidRDefault="00F12373" w:rsidP="00F12373">
            <w:pPr>
              <w:pStyle w:val="14"/>
            </w:pPr>
            <w:r w:rsidRPr="00B46196">
              <w:t xml:space="preserve">Заполняется в соответствии </w:t>
            </w:r>
            <w:r w:rsidRPr="00B46196">
              <w:rPr>
                <w:lang w:val="en-US"/>
              </w:rPr>
              <w:t>c</w:t>
            </w:r>
            <w:r w:rsidRPr="00B46196">
              <w:t xml:space="preserve"> классификатором организаций, представляющих кандидатуру эксперта качества медицинской помощи (Приложение А, </w:t>
            </w:r>
            <w:r w:rsidRPr="00B46196">
              <w:rPr>
                <w:lang w:val="en-US"/>
              </w:rPr>
              <w:t>R</w:t>
            </w:r>
            <w:r w:rsidRPr="00B46196">
              <w:t>009)</w:t>
            </w:r>
          </w:p>
        </w:tc>
      </w:tr>
      <w:tr w:rsidR="00B46196" w:rsidRPr="00B46196" w:rsidTr="00F12373">
        <w:tc>
          <w:tcPr>
            <w:tcW w:w="1262" w:type="dxa"/>
          </w:tcPr>
          <w:p w:rsidR="00F12373" w:rsidRPr="00B46196" w:rsidRDefault="00F12373" w:rsidP="00F12373">
            <w:pPr>
              <w:pStyle w:val="14"/>
              <w:rPr>
                <w:rFonts w:eastAsia="Liberation Sans"/>
              </w:rPr>
            </w:pPr>
            <w:r w:rsidRPr="00B46196">
              <w:t>1.3.9.4</w:t>
            </w:r>
          </w:p>
        </w:tc>
        <w:tc>
          <w:tcPr>
            <w:tcW w:w="1375" w:type="dxa"/>
          </w:tcPr>
          <w:p w:rsidR="00F12373" w:rsidRPr="00B46196" w:rsidRDefault="00F12373" w:rsidP="00F12373">
            <w:pPr>
              <w:pStyle w:val="14"/>
              <w:rPr>
                <w:lang w:val="en-US"/>
              </w:rPr>
            </w:pPr>
            <w:r w:rsidRPr="00B46196">
              <w:rPr>
                <w:rFonts w:eastAsia="Liberation Sans"/>
              </w:rPr>
              <w:t>Name_</w:t>
            </w:r>
            <w:r w:rsidRPr="00B46196">
              <w:rPr>
                <w:rFonts w:eastAsia="Liberation Sans"/>
                <w:lang w:val="en-US"/>
              </w:rPr>
              <w:t>e</w:t>
            </w:r>
          </w:p>
        </w:tc>
        <w:tc>
          <w:tcPr>
            <w:tcW w:w="854" w:type="dxa"/>
          </w:tcPr>
          <w:p w:rsidR="00F12373" w:rsidRPr="00B46196" w:rsidRDefault="00F12373" w:rsidP="00F12373">
            <w:pPr>
              <w:pStyle w:val="14"/>
            </w:pPr>
            <w:r w:rsidRPr="00B46196">
              <w:t>Num</w:t>
            </w:r>
          </w:p>
        </w:tc>
        <w:tc>
          <w:tcPr>
            <w:tcW w:w="1120" w:type="dxa"/>
          </w:tcPr>
          <w:p w:rsidR="00F12373" w:rsidRPr="00B46196" w:rsidRDefault="00F12373" w:rsidP="00F12373">
            <w:pPr>
              <w:pStyle w:val="14"/>
            </w:pPr>
            <w:r w:rsidRPr="00B46196">
              <w:t>2</w:t>
            </w:r>
          </w:p>
        </w:tc>
        <w:tc>
          <w:tcPr>
            <w:tcW w:w="910" w:type="dxa"/>
          </w:tcPr>
          <w:p w:rsidR="00F12373" w:rsidRPr="00B46196" w:rsidRDefault="00F12373" w:rsidP="00F12373">
            <w:pPr>
              <w:pStyle w:val="14"/>
            </w:pPr>
            <w:r w:rsidRPr="00B46196">
              <w:t>УМ</w:t>
            </w:r>
            <w:r w:rsidRPr="00B46196">
              <w:br/>
              <w:t>(0:</w:t>
            </w:r>
            <w:r w:rsidRPr="00B46196">
              <w:rPr>
                <w:rFonts w:eastAsia="Liberation Serif"/>
              </w:rPr>
              <w:t>∞)</w:t>
            </w:r>
          </w:p>
        </w:tc>
        <w:tc>
          <w:tcPr>
            <w:tcW w:w="2178" w:type="dxa"/>
          </w:tcPr>
          <w:p w:rsidR="00F12373" w:rsidRPr="00B46196" w:rsidRDefault="00F12373" w:rsidP="00F12373">
            <w:pPr>
              <w:pStyle w:val="14"/>
            </w:pPr>
            <w:r w:rsidRPr="00B46196">
              <w:t>Код причины исключения Эксперта из реестра ОМС. Заполняется только в случае указания даты исключения (что в свою очередь говорит об исключении Эксперта из реестра)</w:t>
            </w:r>
          </w:p>
        </w:tc>
        <w:tc>
          <w:tcPr>
            <w:tcW w:w="2591" w:type="dxa"/>
          </w:tcPr>
          <w:p w:rsidR="00F12373" w:rsidRPr="00B46196" w:rsidRDefault="00F12373" w:rsidP="00F12373">
            <w:pPr>
              <w:pStyle w:val="14"/>
            </w:pPr>
            <w:r w:rsidRPr="00B46196">
              <w:t xml:space="preserve">Заполняется в соответствии </w:t>
            </w:r>
            <w:r w:rsidRPr="00B46196">
              <w:rPr>
                <w:lang w:val="en-US"/>
              </w:rPr>
              <w:t>c</w:t>
            </w:r>
            <w:r w:rsidRPr="00B46196">
              <w:t xml:space="preserve"> классификатором причин исключения эксперта качества медицинской помощи из территориального реестра (Приложение А, </w:t>
            </w:r>
            <w:r w:rsidRPr="00B46196">
              <w:rPr>
                <w:lang w:val="en-US"/>
              </w:rPr>
              <w:t>R</w:t>
            </w:r>
            <w:r w:rsidRPr="00B46196">
              <w:t>010)</w:t>
            </w:r>
          </w:p>
        </w:tc>
      </w:tr>
      <w:tr w:rsidR="00B46196" w:rsidRPr="00B46196" w:rsidTr="00F12373">
        <w:tc>
          <w:tcPr>
            <w:tcW w:w="1262" w:type="dxa"/>
          </w:tcPr>
          <w:p w:rsidR="00F12373" w:rsidRPr="00B46196" w:rsidRDefault="00F12373" w:rsidP="00F12373">
            <w:pPr>
              <w:pStyle w:val="14"/>
              <w:rPr>
                <w:bCs/>
                <w:iCs/>
              </w:rPr>
            </w:pPr>
            <w:r w:rsidRPr="00B46196">
              <w:t>1.3.10</w:t>
            </w:r>
          </w:p>
        </w:tc>
        <w:tc>
          <w:tcPr>
            <w:tcW w:w="3349" w:type="dxa"/>
            <w:gridSpan w:val="3"/>
          </w:tcPr>
          <w:p w:rsidR="00F12373" w:rsidRPr="00B46196" w:rsidRDefault="00F12373" w:rsidP="00F12373">
            <w:pPr>
              <w:pStyle w:val="14"/>
              <w:rPr>
                <w:bCs/>
              </w:rPr>
            </w:pPr>
            <w:r w:rsidRPr="00B46196">
              <w:rPr>
                <w:bCs/>
                <w:iCs/>
              </w:rPr>
              <w:t>expDoc</w:t>
            </w:r>
          </w:p>
        </w:tc>
        <w:tc>
          <w:tcPr>
            <w:tcW w:w="910" w:type="dxa"/>
          </w:tcPr>
          <w:p w:rsidR="00F12373" w:rsidRPr="00B46196" w:rsidRDefault="00F12373" w:rsidP="00F12373">
            <w:pPr>
              <w:pStyle w:val="14"/>
              <w:rPr>
                <w:bCs/>
              </w:rPr>
            </w:pPr>
            <w:r w:rsidRPr="00B46196">
              <w:rPr>
                <w:bCs/>
              </w:rPr>
              <w:t>О</w:t>
            </w:r>
          </w:p>
        </w:tc>
        <w:tc>
          <w:tcPr>
            <w:tcW w:w="4769" w:type="dxa"/>
            <w:gridSpan w:val="2"/>
          </w:tcPr>
          <w:p w:rsidR="00F12373" w:rsidRPr="00B46196" w:rsidRDefault="00F12373" w:rsidP="00F12373">
            <w:pPr>
              <w:pStyle w:val="14"/>
            </w:pPr>
            <w:r w:rsidRPr="00B46196">
              <w:rPr>
                <w:bCs/>
              </w:rPr>
              <w:t>Документы эксперта</w:t>
            </w:r>
          </w:p>
        </w:tc>
      </w:tr>
      <w:tr w:rsidR="00B46196" w:rsidRPr="00B46196" w:rsidTr="00F12373">
        <w:tc>
          <w:tcPr>
            <w:tcW w:w="1262" w:type="dxa"/>
          </w:tcPr>
          <w:p w:rsidR="00F12373" w:rsidRPr="00B46196" w:rsidRDefault="00F12373" w:rsidP="00F12373">
            <w:pPr>
              <w:pStyle w:val="14"/>
              <w:rPr>
                <w:bCs/>
                <w:iCs/>
              </w:rPr>
            </w:pPr>
            <w:r w:rsidRPr="00B46196">
              <w:t>1.3.10.1</w:t>
            </w:r>
          </w:p>
        </w:tc>
        <w:tc>
          <w:tcPr>
            <w:tcW w:w="3349" w:type="dxa"/>
            <w:gridSpan w:val="3"/>
          </w:tcPr>
          <w:p w:rsidR="00F12373" w:rsidRPr="00B46196" w:rsidRDefault="00F12373" w:rsidP="00F12373">
            <w:pPr>
              <w:pStyle w:val="14"/>
              <w:rPr>
                <w:bCs/>
              </w:rPr>
            </w:pPr>
            <w:r w:rsidRPr="00B46196">
              <w:rPr>
                <w:bCs/>
                <w:iCs/>
              </w:rPr>
              <w:t>docScDiplom</w:t>
            </w:r>
          </w:p>
        </w:tc>
        <w:tc>
          <w:tcPr>
            <w:tcW w:w="910" w:type="dxa"/>
          </w:tcPr>
          <w:p w:rsidR="00F12373" w:rsidRPr="00B46196" w:rsidRDefault="00F12373" w:rsidP="00F12373">
            <w:pPr>
              <w:pStyle w:val="14"/>
              <w:rPr>
                <w:bCs/>
              </w:rPr>
            </w:pPr>
            <w:r w:rsidRPr="00B46196">
              <w:rPr>
                <w:bCs/>
              </w:rPr>
              <w:t>НМ</w:t>
            </w:r>
            <w:r w:rsidRPr="00B46196">
              <w:br/>
            </w:r>
            <w:r w:rsidRPr="00B46196">
              <w:rPr>
                <w:rFonts w:eastAsia="Liberation Serif"/>
                <w:bCs/>
              </w:rPr>
              <w:t>(0:∞)</w:t>
            </w:r>
          </w:p>
        </w:tc>
        <w:tc>
          <w:tcPr>
            <w:tcW w:w="4769" w:type="dxa"/>
            <w:gridSpan w:val="2"/>
          </w:tcPr>
          <w:p w:rsidR="00F12373" w:rsidRPr="00B46196" w:rsidRDefault="00F12373" w:rsidP="00F12373">
            <w:pPr>
              <w:pStyle w:val="14"/>
            </w:pPr>
            <w:r w:rsidRPr="00B46196">
              <w:rPr>
                <w:bCs/>
              </w:rPr>
              <w:t>Диплом ученой степени Эксперта</w:t>
            </w:r>
          </w:p>
        </w:tc>
      </w:tr>
      <w:tr w:rsidR="00B46196" w:rsidRPr="00B46196" w:rsidTr="00F12373">
        <w:tc>
          <w:tcPr>
            <w:tcW w:w="1262" w:type="dxa"/>
          </w:tcPr>
          <w:p w:rsidR="00F12373" w:rsidRPr="00B46196" w:rsidRDefault="00F12373" w:rsidP="00F12373">
            <w:pPr>
              <w:pStyle w:val="14"/>
            </w:pPr>
            <w:r w:rsidRPr="00B46196">
              <w:t>1.3.10.1.1</w:t>
            </w:r>
          </w:p>
        </w:tc>
        <w:tc>
          <w:tcPr>
            <w:tcW w:w="1375" w:type="dxa"/>
          </w:tcPr>
          <w:p w:rsidR="00F12373" w:rsidRPr="00B46196" w:rsidRDefault="00F12373" w:rsidP="00F12373">
            <w:pPr>
              <w:pStyle w:val="14"/>
            </w:pPr>
            <w:r w:rsidRPr="00B46196">
              <w:t>name_step</w:t>
            </w:r>
          </w:p>
        </w:tc>
        <w:tc>
          <w:tcPr>
            <w:tcW w:w="854" w:type="dxa"/>
          </w:tcPr>
          <w:p w:rsidR="00F12373" w:rsidRPr="00B46196" w:rsidRDefault="00F12373" w:rsidP="00F12373">
            <w:pPr>
              <w:pStyle w:val="14"/>
            </w:pPr>
            <w:r w:rsidRPr="00B46196">
              <w:t>Num</w:t>
            </w:r>
          </w:p>
        </w:tc>
        <w:tc>
          <w:tcPr>
            <w:tcW w:w="1120" w:type="dxa"/>
          </w:tcPr>
          <w:p w:rsidR="00F12373" w:rsidRPr="00B46196" w:rsidRDefault="00F12373" w:rsidP="00F12373">
            <w:pPr>
              <w:pStyle w:val="14"/>
            </w:pPr>
            <w:r w:rsidRPr="00B46196">
              <w:t>1</w:t>
            </w:r>
          </w:p>
        </w:tc>
        <w:tc>
          <w:tcPr>
            <w:tcW w:w="910" w:type="dxa"/>
          </w:tcPr>
          <w:p w:rsidR="00F12373" w:rsidRPr="00B46196" w:rsidRDefault="00F12373" w:rsidP="00F12373">
            <w:pPr>
              <w:pStyle w:val="14"/>
            </w:pPr>
            <w:r w:rsidRPr="00B46196">
              <w:t>О</w:t>
            </w:r>
          </w:p>
        </w:tc>
        <w:tc>
          <w:tcPr>
            <w:tcW w:w="2178" w:type="dxa"/>
          </w:tcPr>
          <w:p w:rsidR="00F12373" w:rsidRPr="00B46196" w:rsidRDefault="00F12373" w:rsidP="00F12373">
            <w:pPr>
              <w:pStyle w:val="14"/>
            </w:pPr>
            <w:r w:rsidRPr="00B46196">
              <w:t>Код ученой степени</w:t>
            </w:r>
          </w:p>
        </w:tc>
        <w:tc>
          <w:tcPr>
            <w:tcW w:w="2591" w:type="dxa"/>
          </w:tcPr>
          <w:p w:rsidR="00F12373" w:rsidRPr="00B46196" w:rsidRDefault="00F12373" w:rsidP="00F12373">
            <w:pPr>
              <w:pStyle w:val="14"/>
            </w:pPr>
            <w:r w:rsidRPr="00B46196">
              <w:t xml:space="preserve">Заполняется в соответствии с классификатором ученых степеней (Приложение А, </w:t>
            </w:r>
            <w:r w:rsidRPr="00B46196">
              <w:rPr>
                <w:lang w:val="en-US"/>
              </w:rPr>
              <w:t>R</w:t>
            </w:r>
            <w:r w:rsidRPr="00B46196">
              <w:t>012)</w:t>
            </w:r>
          </w:p>
        </w:tc>
      </w:tr>
      <w:tr w:rsidR="00B46196" w:rsidRPr="00B46196" w:rsidTr="00F12373">
        <w:tc>
          <w:tcPr>
            <w:tcW w:w="1262" w:type="dxa"/>
          </w:tcPr>
          <w:p w:rsidR="00F12373" w:rsidRPr="00B46196" w:rsidRDefault="00F12373" w:rsidP="00F12373">
            <w:pPr>
              <w:pStyle w:val="14"/>
              <w:rPr>
                <w:bCs/>
                <w:iCs/>
              </w:rPr>
            </w:pPr>
            <w:r w:rsidRPr="00B46196">
              <w:t>1.3.10.2</w:t>
            </w:r>
          </w:p>
        </w:tc>
        <w:tc>
          <w:tcPr>
            <w:tcW w:w="3349" w:type="dxa"/>
            <w:gridSpan w:val="3"/>
          </w:tcPr>
          <w:p w:rsidR="00F12373" w:rsidRPr="00B46196" w:rsidRDefault="00F12373" w:rsidP="00F12373">
            <w:pPr>
              <w:pStyle w:val="14"/>
              <w:rPr>
                <w:bCs/>
              </w:rPr>
            </w:pPr>
            <w:r w:rsidRPr="00B46196">
              <w:rPr>
                <w:bCs/>
                <w:iCs/>
              </w:rPr>
              <w:t>docSertificate</w:t>
            </w:r>
          </w:p>
        </w:tc>
        <w:tc>
          <w:tcPr>
            <w:tcW w:w="910" w:type="dxa"/>
          </w:tcPr>
          <w:p w:rsidR="00F12373" w:rsidRPr="00B46196" w:rsidRDefault="00F12373" w:rsidP="00F12373">
            <w:pPr>
              <w:pStyle w:val="14"/>
              <w:rPr>
                <w:bCs/>
              </w:rPr>
            </w:pPr>
            <w:r w:rsidRPr="00B46196">
              <w:rPr>
                <w:bCs/>
              </w:rPr>
              <w:t>ОМ</w:t>
            </w:r>
            <w:r w:rsidRPr="00B46196">
              <w:br/>
            </w:r>
            <w:r w:rsidRPr="00B46196">
              <w:rPr>
                <w:rFonts w:eastAsia="Liberation Serif"/>
                <w:bCs/>
              </w:rPr>
              <w:t>(1:∞)</w:t>
            </w:r>
          </w:p>
        </w:tc>
        <w:tc>
          <w:tcPr>
            <w:tcW w:w="4769" w:type="dxa"/>
            <w:gridSpan w:val="2"/>
          </w:tcPr>
          <w:p w:rsidR="00F12373" w:rsidRPr="00B46196" w:rsidRDefault="00F12373" w:rsidP="00F12373">
            <w:pPr>
              <w:pStyle w:val="14"/>
            </w:pPr>
            <w:r w:rsidRPr="00B46196">
              <w:rPr>
                <w:bCs/>
              </w:rPr>
              <w:t>Сертификат специалиста</w:t>
            </w:r>
          </w:p>
        </w:tc>
      </w:tr>
      <w:tr w:rsidR="00B46196" w:rsidRPr="00B46196" w:rsidTr="00F12373">
        <w:tc>
          <w:tcPr>
            <w:tcW w:w="1262" w:type="dxa"/>
          </w:tcPr>
          <w:p w:rsidR="00F12373" w:rsidRPr="00B46196" w:rsidRDefault="00F12373" w:rsidP="00F12373">
            <w:pPr>
              <w:pStyle w:val="14"/>
            </w:pPr>
            <w:r w:rsidRPr="00B46196">
              <w:t>1.3.10.2.1</w:t>
            </w:r>
          </w:p>
        </w:tc>
        <w:tc>
          <w:tcPr>
            <w:tcW w:w="1375" w:type="dxa"/>
          </w:tcPr>
          <w:p w:rsidR="00F12373" w:rsidRPr="00B46196" w:rsidRDefault="00F12373" w:rsidP="00F12373">
            <w:pPr>
              <w:pStyle w:val="14"/>
            </w:pPr>
            <w:r w:rsidRPr="00B46196">
              <w:t>spec_names</w:t>
            </w:r>
          </w:p>
        </w:tc>
        <w:tc>
          <w:tcPr>
            <w:tcW w:w="854" w:type="dxa"/>
          </w:tcPr>
          <w:p w:rsidR="00F12373" w:rsidRPr="00B46196" w:rsidRDefault="00F12373" w:rsidP="00F12373">
            <w:pPr>
              <w:pStyle w:val="14"/>
            </w:pPr>
            <w:r w:rsidRPr="00B46196">
              <w:t>Num</w:t>
            </w:r>
          </w:p>
        </w:tc>
        <w:tc>
          <w:tcPr>
            <w:tcW w:w="1120" w:type="dxa"/>
          </w:tcPr>
          <w:p w:rsidR="00F12373" w:rsidRPr="00B46196" w:rsidRDefault="00F12373" w:rsidP="00F12373">
            <w:pPr>
              <w:pStyle w:val="14"/>
            </w:pPr>
            <w:r w:rsidRPr="00B46196">
              <w:t>4</w:t>
            </w:r>
          </w:p>
        </w:tc>
        <w:tc>
          <w:tcPr>
            <w:tcW w:w="910" w:type="dxa"/>
          </w:tcPr>
          <w:p w:rsidR="00F12373" w:rsidRPr="00B46196" w:rsidRDefault="00F12373" w:rsidP="00F12373">
            <w:pPr>
              <w:pStyle w:val="14"/>
            </w:pPr>
            <w:r w:rsidRPr="00B46196">
              <w:t>О</w:t>
            </w:r>
          </w:p>
        </w:tc>
        <w:tc>
          <w:tcPr>
            <w:tcW w:w="2178" w:type="dxa"/>
          </w:tcPr>
          <w:p w:rsidR="00F12373" w:rsidRPr="00B46196" w:rsidRDefault="00F12373" w:rsidP="00F12373">
            <w:pPr>
              <w:pStyle w:val="14"/>
            </w:pPr>
            <w:r w:rsidRPr="00B46196">
              <w:t>Код специальности, по которой выдан сертификат/свидетельство</w:t>
            </w:r>
          </w:p>
        </w:tc>
        <w:tc>
          <w:tcPr>
            <w:tcW w:w="2591" w:type="dxa"/>
          </w:tcPr>
          <w:p w:rsidR="00F12373" w:rsidRPr="00B46196" w:rsidRDefault="00F12373" w:rsidP="00F12373">
            <w:pPr>
              <w:pStyle w:val="14"/>
            </w:pPr>
            <w:r w:rsidRPr="00B46196">
              <w:t xml:space="preserve">Заполняется в соответствии с классификатором медицинских специальностей (Приложение А, </w:t>
            </w:r>
            <w:r w:rsidRPr="00B46196">
              <w:rPr>
                <w:lang w:val="en-US"/>
              </w:rPr>
              <w:t>V</w:t>
            </w:r>
            <w:r w:rsidRPr="00B46196">
              <w:t xml:space="preserve">015, </w:t>
            </w:r>
            <w:r w:rsidRPr="00B46196">
              <w:rPr>
                <w:lang w:val="en-US"/>
              </w:rPr>
              <w:t>V</w:t>
            </w:r>
            <w:r w:rsidRPr="00B46196">
              <w:t>021)</w:t>
            </w:r>
          </w:p>
        </w:tc>
      </w:tr>
      <w:tr w:rsidR="00B46196" w:rsidRPr="00B46196" w:rsidTr="00801F48">
        <w:tc>
          <w:tcPr>
            <w:tcW w:w="1262" w:type="dxa"/>
          </w:tcPr>
          <w:p w:rsidR="00F12373" w:rsidRPr="00B46196" w:rsidRDefault="00F12373" w:rsidP="00F12373">
            <w:pPr>
              <w:pStyle w:val="14"/>
            </w:pPr>
            <w:r w:rsidRPr="00B46196">
              <w:t>1.3.10.2.2</w:t>
            </w:r>
          </w:p>
        </w:tc>
        <w:tc>
          <w:tcPr>
            <w:tcW w:w="1375" w:type="dxa"/>
          </w:tcPr>
          <w:p w:rsidR="00F12373" w:rsidRPr="00B46196" w:rsidRDefault="00F12373" w:rsidP="00F12373">
            <w:pPr>
              <w:pStyle w:val="14"/>
              <w:rPr>
                <w:lang w:val="en-US"/>
              </w:rPr>
            </w:pPr>
            <w:r w:rsidRPr="00B46196">
              <w:rPr>
                <w:lang w:val="en-US"/>
              </w:rPr>
              <w:t>spec_code</w:t>
            </w:r>
          </w:p>
        </w:tc>
        <w:tc>
          <w:tcPr>
            <w:tcW w:w="854" w:type="dxa"/>
          </w:tcPr>
          <w:p w:rsidR="00F12373" w:rsidRPr="00B46196" w:rsidRDefault="00F12373" w:rsidP="00F12373">
            <w:pPr>
              <w:pStyle w:val="14"/>
            </w:pPr>
            <w:r w:rsidRPr="00B46196">
              <w:t>Char</w:t>
            </w:r>
          </w:p>
        </w:tc>
        <w:tc>
          <w:tcPr>
            <w:tcW w:w="1120" w:type="dxa"/>
            <w:shd w:val="clear" w:color="auto" w:fill="auto"/>
          </w:tcPr>
          <w:p w:rsidR="00F12373" w:rsidRPr="00801F48" w:rsidRDefault="0070001C" w:rsidP="00F12373">
            <w:pPr>
              <w:pStyle w:val="14"/>
              <w:rPr>
                <w:lang w:val="en-US"/>
              </w:rPr>
            </w:pPr>
            <w:r w:rsidRPr="00801F48">
              <w:rPr>
                <w:lang w:val="en-US"/>
              </w:rPr>
              <w:t xml:space="preserve"> 4</w:t>
            </w:r>
          </w:p>
        </w:tc>
        <w:tc>
          <w:tcPr>
            <w:tcW w:w="910" w:type="dxa"/>
            <w:shd w:val="clear" w:color="auto" w:fill="auto"/>
          </w:tcPr>
          <w:p w:rsidR="00F12373" w:rsidRPr="00801F48" w:rsidRDefault="00F12373" w:rsidP="00F12373">
            <w:pPr>
              <w:pStyle w:val="14"/>
            </w:pPr>
            <w:r w:rsidRPr="00801F48">
              <w:t>О</w:t>
            </w:r>
          </w:p>
        </w:tc>
        <w:tc>
          <w:tcPr>
            <w:tcW w:w="2178" w:type="dxa"/>
          </w:tcPr>
          <w:p w:rsidR="00F12373" w:rsidRPr="00B46196" w:rsidRDefault="00F12373" w:rsidP="00F12373">
            <w:pPr>
              <w:pStyle w:val="14"/>
            </w:pPr>
            <w:r w:rsidRPr="00B46196">
              <w:t>Код справочника специальностей</w:t>
            </w:r>
          </w:p>
        </w:tc>
        <w:tc>
          <w:tcPr>
            <w:tcW w:w="2591" w:type="dxa"/>
          </w:tcPr>
          <w:p w:rsidR="00F12373" w:rsidRPr="00B46196" w:rsidRDefault="00F12373" w:rsidP="00F12373">
            <w:pPr>
              <w:pStyle w:val="14"/>
            </w:pPr>
            <w:r w:rsidRPr="00B46196">
              <w:t>Код используемого справочника, например, «</w:t>
            </w:r>
            <w:r w:rsidRPr="00B46196">
              <w:rPr>
                <w:lang w:val="en-US"/>
              </w:rPr>
              <w:t>V</w:t>
            </w:r>
            <w:r w:rsidRPr="00B46196">
              <w:t>021»</w:t>
            </w:r>
          </w:p>
        </w:tc>
      </w:tr>
      <w:tr w:rsidR="00B46196" w:rsidRPr="00B46196" w:rsidTr="00801F48">
        <w:tc>
          <w:tcPr>
            <w:tcW w:w="1262" w:type="dxa"/>
          </w:tcPr>
          <w:p w:rsidR="00F12373" w:rsidRPr="00B46196" w:rsidRDefault="00F12373" w:rsidP="00F12373">
            <w:pPr>
              <w:pStyle w:val="14"/>
              <w:rPr>
                <w:lang w:val="en-US"/>
              </w:rPr>
            </w:pPr>
            <w:r w:rsidRPr="00B46196">
              <w:t>1.3.10.2.</w:t>
            </w:r>
            <w:r w:rsidRPr="00B46196">
              <w:rPr>
                <w:lang w:val="en-US"/>
              </w:rPr>
              <w:t>3</w:t>
            </w:r>
          </w:p>
        </w:tc>
        <w:tc>
          <w:tcPr>
            <w:tcW w:w="1375" w:type="dxa"/>
          </w:tcPr>
          <w:p w:rsidR="00F12373" w:rsidRPr="00B46196" w:rsidRDefault="00F12373" w:rsidP="00F12373">
            <w:pPr>
              <w:pStyle w:val="14"/>
            </w:pPr>
            <w:r w:rsidRPr="00B46196">
              <w:t>date_k</w:t>
            </w:r>
          </w:p>
        </w:tc>
        <w:tc>
          <w:tcPr>
            <w:tcW w:w="854" w:type="dxa"/>
          </w:tcPr>
          <w:p w:rsidR="00F12373" w:rsidRPr="00B46196" w:rsidRDefault="00F12373" w:rsidP="00F12373">
            <w:pPr>
              <w:pStyle w:val="14"/>
            </w:pPr>
            <w:r w:rsidRPr="00B46196">
              <w:t>Date</w:t>
            </w:r>
          </w:p>
        </w:tc>
        <w:tc>
          <w:tcPr>
            <w:tcW w:w="1120" w:type="dxa"/>
            <w:shd w:val="clear" w:color="auto" w:fill="auto"/>
          </w:tcPr>
          <w:p w:rsidR="00F12373" w:rsidRPr="00801F48" w:rsidRDefault="00F12373" w:rsidP="00F12373">
            <w:pPr>
              <w:pStyle w:val="14"/>
            </w:pPr>
            <w:r w:rsidRPr="00801F48">
              <w:t>-</w:t>
            </w:r>
          </w:p>
        </w:tc>
        <w:tc>
          <w:tcPr>
            <w:tcW w:w="910" w:type="dxa"/>
            <w:shd w:val="clear" w:color="auto" w:fill="auto"/>
          </w:tcPr>
          <w:p w:rsidR="00F12373" w:rsidRPr="00801F48" w:rsidRDefault="00F12373" w:rsidP="00F12373">
            <w:pPr>
              <w:pStyle w:val="14"/>
            </w:pPr>
            <w:r w:rsidRPr="00801F48">
              <w:t>О</w:t>
            </w:r>
          </w:p>
        </w:tc>
        <w:tc>
          <w:tcPr>
            <w:tcW w:w="2178" w:type="dxa"/>
          </w:tcPr>
          <w:p w:rsidR="00F12373" w:rsidRPr="00B46196" w:rsidRDefault="00F12373" w:rsidP="00F12373">
            <w:pPr>
              <w:pStyle w:val="14"/>
            </w:pPr>
            <w:r w:rsidRPr="00B46196">
              <w:t>Срок действия сертификата/свидетельства</w:t>
            </w:r>
          </w:p>
        </w:tc>
        <w:tc>
          <w:tcPr>
            <w:tcW w:w="2591" w:type="dxa"/>
          </w:tcPr>
          <w:p w:rsidR="00F12373" w:rsidRPr="00B46196" w:rsidRDefault="00F12373" w:rsidP="00F12373">
            <w:pPr>
              <w:pStyle w:val="14"/>
            </w:pPr>
            <w:r w:rsidRPr="00B46196">
              <w:t>Формат даты срока окончаниядействия сертификата/свидетельства - ДД.ММ.ГГГГ</w:t>
            </w:r>
          </w:p>
        </w:tc>
      </w:tr>
      <w:tr w:rsidR="00B46196" w:rsidRPr="00B46196" w:rsidTr="00F12373">
        <w:tc>
          <w:tcPr>
            <w:tcW w:w="1262" w:type="dxa"/>
          </w:tcPr>
          <w:p w:rsidR="00F12373" w:rsidRPr="00B46196" w:rsidRDefault="00F12373" w:rsidP="00F12373">
            <w:pPr>
              <w:pStyle w:val="14"/>
              <w:rPr>
                <w:lang w:val="en-US"/>
              </w:rPr>
            </w:pPr>
            <w:r w:rsidRPr="00B46196">
              <w:t>1.3.10.2.</w:t>
            </w:r>
            <w:r w:rsidRPr="00B46196">
              <w:rPr>
                <w:lang w:val="en-US"/>
              </w:rPr>
              <w:t>4</w:t>
            </w:r>
          </w:p>
        </w:tc>
        <w:tc>
          <w:tcPr>
            <w:tcW w:w="1375" w:type="dxa"/>
          </w:tcPr>
          <w:p w:rsidR="00F12373" w:rsidRPr="00B46196" w:rsidRDefault="00F12373" w:rsidP="00F12373">
            <w:pPr>
              <w:pStyle w:val="14"/>
            </w:pPr>
            <w:r w:rsidRPr="00B46196">
              <w:t>name_kat</w:t>
            </w:r>
          </w:p>
        </w:tc>
        <w:tc>
          <w:tcPr>
            <w:tcW w:w="854" w:type="dxa"/>
          </w:tcPr>
          <w:p w:rsidR="00F12373" w:rsidRPr="00B46196" w:rsidRDefault="00F12373" w:rsidP="00F12373">
            <w:pPr>
              <w:pStyle w:val="14"/>
            </w:pPr>
            <w:r w:rsidRPr="00B46196">
              <w:t>Num</w:t>
            </w:r>
          </w:p>
        </w:tc>
        <w:tc>
          <w:tcPr>
            <w:tcW w:w="1120" w:type="dxa"/>
          </w:tcPr>
          <w:p w:rsidR="00F12373" w:rsidRPr="00B46196" w:rsidRDefault="00F12373" w:rsidP="00F12373">
            <w:pPr>
              <w:pStyle w:val="14"/>
            </w:pPr>
            <w:r w:rsidRPr="00B46196">
              <w:t>1</w:t>
            </w:r>
          </w:p>
        </w:tc>
        <w:tc>
          <w:tcPr>
            <w:tcW w:w="910" w:type="dxa"/>
          </w:tcPr>
          <w:p w:rsidR="00F12373" w:rsidRPr="00B46196" w:rsidRDefault="00F12373" w:rsidP="00F12373">
            <w:pPr>
              <w:pStyle w:val="14"/>
            </w:pPr>
            <w:r w:rsidRPr="00B46196">
              <w:t>О</w:t>
            </w:r>
          </w:p>
        </w:tc>
        <w:tc>
          <w:tcPr>
            <w:tcW w:w="2178" w:type="dxa"/>
          </w:tcPr>
          <w:p w:rsidR="00F12373" w:rsidRPr="00B46196" w:rsidRDefault="00F12373" w:rsidP="00F12373">
            <w:pPr>
              <w:pStyle w:val="14"/>
            </w:pPr>
            <w:r w:rsidRPr="00B46196">
              <w:t>Квалификационная категория</w:t>
            </w:r>
          </w:p>
        </w:tc>
        <w:tc>
          <w:tcPr>
            <w:tcW w:w="2591" w:type="dxa"/>
          </w:tcPr>
          <w:p w:rsidR="00F12373" w:rsidRPr="00B46196" w:rsidRDefault="00F12373" w:rsidP="00F12373">
            <w:pPr>
              <w:pStyle w:val="14"/>
            </w:pPr>
            <w:r w:rsidRPr="00B46196">
              <w:t xml:space="preserve">Заполняется в соответствии с классификатором квалификационных категорий (Приложение А, </w:t>
            </w:r>
            <w:r w:rsidRPr="00B46196">
              <w:rPr>
                <w:lang w:val="en-US"/>
              </w:rPr>
              <w:t>R</w:t>
            </w:r>
            <w:r w:rsidRPr="00B46196">
              <w:t>011)</w:t>
            </w:r>
          </w:p>
        </w:tc>
      </w:tr>
      <w:tr w:rsidR="00B46196" w:rsidRPr="00B46196" w:rsidTr="00F12373">
        <w:tc>
          <w:tcPr>
            <w:tcW w:w="1262" w:type="dxa"/>
          </w:tcPr>
          <w:p w:rsidR="00F12373" w:rsidRPr="00B46196" w:rsidRDefault="00F12373" w:rsidP="00F12373">
            <w:pPr>
              <w:pStyle w:val="14"/>
              <w:rPr>
                <w:rFonts w:eastAsia="Liberation Sans"/>
                <w:lang w:val="en-US"/>
              </w:rPr>
            </w:pPr>
            <w:r w:rsidRPr="00B46196">
              <w:t>1.3.10.2.5</w:t>
            </w:r>
          </w:p>
        </w:tc>
        <w:tc>
          <w:tcPr>
            <w:tcW w:w="1375" w:type="dxa"/>
          </w:tcPr>
          <w:p w:rsidR="00F12373" w:rsidRPr="00B46196" w:rsidRDefault="00F12373" w:rsidP="00F12373">
            <w:pPr>
              <w:pStyle w:val="14"/>
            </w:pPr>
            <w:r w:rsidRPr="00B46196">
              <w:rPr>
                <w:rFonts w:eastAsia="Liberation Sans"/>
              </w:rPr>
              <w:t>organ_name</w:t>
            </w:r>
          </w:p>
        </w:tc>
        <w:tc>
          <w:tcPr>
            <w:tcW w:w="854" w:type="dxa"/>
          </w:tcPr>
          <w:p w:rsidR="00F12373" w:rsidRPr="00B46196" w:rsidRDefault="00F12373" w:rsidP="00F12373">
            <w:pPr>
              <w:pStyle w:val="14"/>
            </w:pPr>
            <w:r w:rsidRPr="00B46196">
              <w:t>Char</w:t>
            </w:r>
          </w:p>
        </w:tc>
        <w:tc>
          <w:tcPr>
            <w:tcW w:w="1120" w:type="dxa"/>
          </w:tcPr>
          <w:p w:rsidR="00F12373" w:rsidRPr="00B46196" w:rsidRDefault="00F12373" w:rsidP="00F12373">
            <w:pPr>
              <w:pStyle w:val="14"/>
            </w:pPr>
            <w:r w:rsidRPr="00B46196">
              <w:t>1000</w:t>
            </w:r>
          </w:p>
        </w:tc>
        <w:tc>
          <w:tcPr>
            <w:tcW w:w="910" w:type="dxa"/>
          </w:tcPr>
          <w:p w:rsidR="00F12373" w:rsidRPr="00B46196" w:rsidRDefault="00F12373" w:rsidP="00F12373">
            <w:pPr>
              <w:pStyle w:val="14"/>
            </w:pPr>
            <w:r w:rsidRPr="00B46196">
              <w:t>О</w:t>
            </w:r>
          </w:p>
        </w:tc>
        <w:tc>
          <w:tcPr>
            <w:tcW w:w="2178" w:type="dxa"/>
          </w:tcPr>
          <w:p w:rsidR="00F12373" w:rsidRPr="00B46196" w:rsidRDefault="00F12373" w:rsidP="008461AA">
            <w:pPr>
              <w:pStyle w:val="14"/>
              <w:jc w:val="left"/>
            </w:pPr>
            <w:r w:rsidRPr="00B46196">
              <w:t>Место работы Эксперта по специальности</w:t>
            </w:r>
          </w:p>
        </w:tc>
        <w:tc>
          <w:tcPr>
            <w:tcW w:w="2591" w:type="dxa"/>
          </w:tcPr>
          <w:p w:rsidR="00F12373" w:rsidRPr="00B46196" w:rsidRDefault="00F12373" w:rsidP="00F12373">
            <w:pPr>
              <w:pStyle w:val="14"/>
              <w:rPr>
                <w:strike/>
              </w:rPr>
            </w:pPr>
          </w:p>
        </w:tc>
      </w:tr>
      <w:tr w:rsidR="00B46196" w:rsidRPr="00B46196" w:rsidTr="00F12373">
        <w:tc>
          <w:tcPr>
            <w:tcW w:w="1262" w:type="dxa"/>
          </w:tcPr>
          <w:p w:rsidR="00F12373" w:rsidRPr="00B46196" w:rsidRDefault="00F12373" w:rsidP="00F12373">
            <w:pPr>
              <w:pStyle w:val="14"/>
              <w:rPr>
                <w:rFonts w:eastAsia="Liberation Sans"/>
                <w:lang w:val="en-US"/>
              </w:rPr>
            </w:pPr>
            <w:r w:rsidRPr="00B46196">
              <w:t>1.3.10.2.</w:t>
            </w:r>
            <w:r w:rsidRPr="00B46196">
              <w:rPr>
                <w:lang w:val="en-US"/>
              </w:rPr>
              <w:t>6</w:t>
            </w:r>
          </w:p>
        </w:tc>
        <w:tc>
          <w:tcPr>
            <w:tcW w:w="1375" w:type="dxa"/>
          </w:tcPr>
          <w:p w:rsidR="00F12373" w:rsidRPr="00B46196" w:rsidRDefault="00F12373" w:rsidP="00F12373">
            <w:pPr>
              <w:pStyle w:val="14"/>
            </w:pPr>
            <w:r w:rsidRPr="00B46196">
              <w:rPr>
                <w:rFonts w:eastAsia="Liberation Sans"/>
              </w:rPr>
              <w:t>dolgnost</w:t>
            </w:r>
          </w:p>
        </w:tc>
        <w:tc>
          <w:tcPr>
            <w:tcW w:w="854" w:type="dxa"/>
          </w:tcPr>
          <w:p w:rsidR="00F12373" w:rsidRPr="00B46196" w:rsidRDefault="00F12373" w:rsidP="00F12373">
            <w:pPr>
              <w:pStyle w:val="14"/>
            </w:pPr>
            <w:r w:rsidRPr="00B46196">
              <w:t>Char</w:t>
            </w:r>
          </w:p>
        </w:tc>
        <w:tc>
          <w:tcPr>
            <w:tcW w:w="1120" w:type="dxa"/>
          </w:tcPr>
          <w:p w:rsidR="00F12373" w:rsidRPr="00B46196" w:rsidRDefault="00F12373" w:rsidP="00F12373">
            <w:pPr>
              <w:pStyle w:val="14"/>
            </w:pPr>
            <w:r w:rsidRPr="00B46196">
              <w:t>254</w:t>
            </w:r>
          </w:p>
        </w:tc>
        <w:tc>
          <w:tcPr>
            <w:tcW w:w="910" w:type="dxa"/>
          </w:tcPr>
          <w:p w:rsidR="00F12373" w:rsidRPr="00B46196" w:rsidRDefault="00F12373" w:rsidP="00F12373">
            <w:pPr>
              <w:pStyle w:val="14"/>
            </w:pPr>
            <w:r w:rsidRPr="00B46196">
              <w:t>О</w:t>
            </w:r>
          </w:p>
        </w:tc>
        <w:tc>
          <w:tcPr>
            <w:tcW w:w="2178" w:type="dxa"/>
          </w:tcPr>
          <w:p w:rsidR="00F12373" w:rsidRPr="00B46196" w:rsidRDefault="00F12373" w:rsidP="008461AA">
            <w:pPr>
              <w:pStyle w:val="14"/>
              <w:jc w:val="left"/>
            </w:pPr>
            <w:r w:rsidRPr="00B46196">
              <w:t>Должность Эксперта по месту работы по специальности</w:t>
            </w:r>
          </w:p>
        </w:tc>
        <w:tc>
          <w:tcPr>
            <w:tcW w:w="2591" w:type="dxa"/>
          </w:tcPr>
          <w:p w:rsidR="00F12373" w:rsidRPr="00B46196" w:rsidRDefault="00F12373" w:rsidP="00F12373">
            <w:pPr>
              <w:pStyle w:val="14"/>
              <w:rPr>
                <w:strike/>
              </w:rPr>
            </w:pPr>
          </w:p>
        </w:tc>
      </w:tr>
      <w:tr w:rsidR="00B46196" w:rsidRPr="00B46196" w:rsidTr="00F12373">
        <w:tc>
          <w:tcPr>
            <w:tcW w:w="1262" w:type="dxa"/>
          </w:tcPr>
          <w:p w:rsidR="00F12373" w:rsidRPr="00B46196" w:rsidRDefault="00F12373" w:rsidP="00F12373">
            <w:pPr>
              <w:pStyle w:val="14"/>
              <w:rPr>
                <w:rFonts w:eastAsia="Liberation Sans"/>
                <w:lang w:val="en-US"/>
              </w:rPr>
            </w:pPr>
            <w:r w:rsidRPr="00B46196">
              <w:t>1.3.10.2.</w:t>
            </w:r>
            <w:r w:rsidRPr="00B46196">
              <w:rPr>
                <w:lang w:val="en-US"/>
              </w:rPr>
              <w:t>7</w:t>
            </w:r>
          </w:p>
        </w:tc>
        <w:tc>
          <w:tcPr>
            <w:tcW w:w="1375" w:type="dxa"/>
          </w:tcPr>
          <w:p w:rsidR="00F12373" w:rsidRPr="00B46196" w:rsidRDefault="00F12373" w:rsidP="00F12373">
            <w:pPr>
              <w:pStyle w:val="14"/>
            </w:pPr>
            <w:r w:rsidRPr="00B46196">
              <w:rPr>
                <w:rFonts w:eastAsia="Liberation Sans"/>
              </w:rPr>
              <w:t>stazh</w:t>
            </w:r>
          </w:p>
        </w:tc>
        <w:tc>
          <w:tcPr>
            <w:tcW w:w="854" w:type="dxa"/>
          </w:tcPr>
          <w:p w:rsidR="00F12373" w:rsidRPr="00B46196" w:rsidRDefault="00F12373" w:rsidP="00F12373">
            <w:pPr>
              <w:pStyle w:val="14"/>
            </w:pPr>
            <w:r w:rsidRPr="00B46196">
              <w:t>Num</w:t>
            </w:r>
          </w:p>
        </w:tc>
        <w:tc>
          <w:tcPr>
            <w:tcW w:w="1120" w:type="dxa"/>
          </w:tcPr>
          <w:p w:rsidR="00F12373" w:rsidRPr="00B46196" w:rsidRDefault="00F12373" w:rsidP="00F12373">
            <w:pPr>
              <w:pStyle w:val="14"/>
            </w:pPr>
            <w:r w:rsidRPr="00B46196">
              <w:t>2</w:t>
            </w:r>
          </w:p>
        </w:tc>
        <w:tc>
          <w:tcPr>
            <w:tcW w:w="910" w:type="dxa"/>
          </w:tcPr>
          <w:p w:rsidR="00F12373" w:rsidRPr="00B46196" w:rsidRDefault="00F12373" w:rsidP="00F12373">
            <w:pPr>
              <w:pStyle w:val="14"/>
            </w:pPr>
            <w:r w:rsidRPr="00B46196">
              <w:t>О</w:t>
            </w:r>
          </w:p>
        </w:tc>
        <w:tc>
          <w:tcPr>
            <w:tcW w:w="2178" w:type="dxa"/>
          </w:tcPr>
          <w:p w:rsidR="00F12373" w:rsidRPr="00B46196" w:rsidRDefault="00F12373" w:rsidP="008461AA">
            <w:pPr>
              <w:pStyle w:val="14"/>
              <w:jc w:val="left"/>
            </w:pPr>
            <w:r w:rsidRPr="00B46196">
              <w:t>Стаж эксперта (лет) по специальности</w:t>
            </w:r>
          </w:p>
        </w:tc>
        <w:tc>
          <w:tcPr>
            <w:tcW w:w="2591" w:type="dxa"/>
          </w:tcPr>
          <w:p w:rsidR="00F12373" w:rsidRPr="00B46196" w:rsidRDefault="00F12373" w:rsidP="00F12373">
            <w:pPr>
              <w:pStyle w:val="14"/>
            </w:pPr>
            <w:r w:rsidRPr="00B46196">
              <w:t>Стаж работы по соответствующей врачебной специальности, не менее 10 лет</w:t>
            </w:r>
          </w:p>
        </w:tc>
      </w:tr>
      <w:tr w:rsidR="00B46196" w:rsidRPr="00B46196" w:rsidTr="00F12373">
        <w:tc>
          <w:tcPr>
            <w:tcW w:w="1262" w:type="dxa"/>
          </w:tcPr>
          <w:p w:rsidR="00F12373" w:rsidRPr="00B46196" w:rsidRDefault="00F12373" w:rsidP="00F12373">
            <w:pPr>
              <w:pStyle w:val="14"/>
              <w:rPr>
                <w:rFonts w:eastAsia="Liberation Sans"/>
                <w:lang w:val="en-US"/>
              </w:rPr>
            </w:pPr>
            <w:r w:rsidRPr="00B46196">
              <w:t>1.3.10.2.</w:t>
            </w:r>
            <w:r w:rsidRPr="00B46196">
              <w:rPr>
                <w:lang w:val="en-US"/>
              </w:rPr>
              <w:t>8</w:t>
            </w:r>
          </w:p>
        </w:tc>
        <w:tc>
          <w:tcPr>
            <w:tcW w:w="1375" w:type="dxa"/>
          </w:tcPr>
          <w:p w:rsidR="00F12373" w:rsidRPr="00B46196" w:rsidRDefault="00F12373" w:rsidP="00F12373">
            <w:pPr>
              <w:pStyle w:val="14"/>
              <w:rPr>
                <w:rFonts w:eastAsia="Liberation Sans"/>
                <w:lang w:val="en-US"/>
              </w:rPr>
            </w:pPr>
            <w:r w:rsidRPr="00B46196">
              <w:rPr>
                <w:rFonts w:eastAsia="Liberation Sans"/>
                <w:lang w:val="en-US"/>
              </w:rPr>
              <w:t>eks_g</w:t>
            </w:r>
          </w:p>
        </w:tc>
        <w:tc>
          <w:tcPr>
            <w:tcW w:w="854" w:type="dxa"/>
          </w:tcPr>
          <w:p w:rsidR="00F12373" w:rsidRPr="00B46196" w:rsidRDefault="00F12373" w:rsidP="00F12373">
            <w:pPr>
              <w:pStyle w:val="14"/>
            </w:pPr>
            <w:r w:rsidRPr="00B46196">
              <w:t>Num</w:t>
            </w:r>
          </w:p>
        </w:tc>
        <w:tc>
          <w:tcPr>
            <w:tcW w:w="1120" w:type="dxa"/>
          </w:tcPr>
          <w:p w:rsidR="00F12373" w:rsidRPr="00B46196" w:rsidRDefault="00F12373" w:rsidP="00F12373">
            <w:pPr>
              <w:pStyle w:val="14"/>
            </w:pPr>
            <w:r w:rsidRPr="00B46196">
              <w:t>7</w:t>
            </w:r>
          </w:p>
        </w:tc>
        <w:tc>
          <w:tcPr>
            <w:tcW w:w="910" w:type="dxa"/>
          </w:tcPr>
          <w:p w:rsidR="00F12373" w:rsidRPr="00B46196" w:rsidRDefault="00F12373" w:rsidP="00F12373">
            <w:pPr>
              <w:pStyle w:val="14"/>
            </w:pPr>
            <w:r w:rsidRPr="00B46196">
              <w:t>О</w:t>
            </w:r>
          </w:p>
        </w:tc>
        <w:tc>
          <w:tcPr>
            <w:tcW w:w="2178" w:type="dxa"/>
          </w:tcPr>
          <w:p w:rsidR="00F12373" w:rsidRPr="00B46196" w:rsidRDefault="00F12373" w:rsidP="00F12373">
            <w:pPr>
              <w:pStyle w:val="14"/>
            </w:pPr>
            <w:r w:rsidRPr="00B46196">
              <w:t>Количество экспертиз за год</w:t>
            </w:r>
          </w:p>
        </w:tc>
        <w:tc>
          <w:tcPr>
            <w:tcW w:w="2591" w:type="dxa"/>
          </w:tcPr>
          <w:p w:rsidR="00F12373" w:rsidRPr="00B46196" w:rsidRDefault="00F12373" w:rsidP="00F12373">
            <w:pPr>
              <w:pStyle w:val="14"/>
            </w:pPr>
            <w:r w:rsidRPr="00B46196">
              <w:t>Количество экспертиз качества медицинской помощи, проведенных за предыдущий год</w:t>
            </w:r>
          </w:p>
        </w:tc>
      </w:tr>
      <w:tr w:rsidR="00B46196" w:rsidRPr="00B46196" w:rsidTr="00F12373">
        <w:tc>
          <w:tcPr>
            <w:tcW w:w="1262" w:type="dxa"/>
          </w:tcPr>
          <w:p w:rsidR="00F12373" w:rsidRPr="00B46196" w:rsidRDefault="00F12373" w:rsidP="00F12373">
            <w:pPr>
              <w:pStyle w:val="14"/>
              <w:rPr>
                <w:rFonts w:eastAsia="Liberation Sans"/>
                <w:lang w:val="en-US"/>
              </w:rPr>
            </w:pPr>
            <w:r w:rsidRPr="00B46196">
              <w:t>1.3.10.2.</w:t>
            </w:r>
            <w:r w:rsidRPr="00B46196">
              <w:rPr>
                <w:lang w:val="en-US"/>
              </w:rPr>
              <w:t>9</w:t>
            </w:r>
          </w:p>
        </w:tc>
        <w:tc>
          <w:tcPr>
            <w:tcW w:w="1375" w:type="dxa"/>
          </w:tcPr>
          <w:p w:rsidR="00F12373" w:rsidRPr="00B46196" w:rsidRDefault="00F12373" w:rsidP="00F12373">
            <w:pPr>
              <w:pStyle w:val="14"/>
              <w:rPr>
                <w:rFonts w:eastAsia="Liberation Sans"/>
                <w:lang w:val="en-US"/>
              </w:rPr>
            </w:pPr>
            <w:r w:rsidRPr="00B46196">
              <w:rPr>
                <w:rFonts w:eastAsia="Liberation Sans"/>
                <w:lang w:val="en-US"/>
              </w:rPr>
              <w:t>eks_re</w:t>
            </w:r>
          </w:p>
        </w:tc>
        <w:tc>
          <w:tcPr>
            <w:tcW w:w="854" w:type="dxa"/>
          </w:tcPr>
          <w:p w:rsidR="00F12373" w:rsidRPr="00B46196" w:rsidRDefault="00F12373" w:rsidP="00F12373">
            <w:pPr>
              <w:pStyle w:val="14"/>
            </w:pPr>
            <w:r w:rsidRPr="00B46196">
              <w:t>Num</w:t>
            </w:r>
          </w:p>
        </w:tc>
        <w:tc>
          <w:tcPr>
            <w:tcW w:w="1120" w:type="dxa"/>
          </w:tcPr>
          <w:p w:rsidR="00F12373" w:rsidRPr="00B46196" w:rsidRDefault="00F12373" w:rsidP="00F12373">
            <w:pPr>
              <w:pStyle w:val="14"/>
            </w:pPr>
            <w:r w:rsidRPr="00B46196">
              <w:t>7</w:t>
            </w:r>
          </w:p>
        </w:tc>
        <w:tc>
          <w:tcPr>
            <w:tcW w:w="910" w:type="dxa"/>
          </w:tcPr>
          <w:p w:rsidR="00F12373" w:rsidRPr="00B46196" w:rsidRDefault="00F12373" w:rsidP="00F12373">
            <w:pPr>
              <w:pStyle w:val="14"/>
            </w:pPr>
            <w:r w:rsidRPr="00B46196">
              <w:t>О</w:t>
            </w:r>
          </w:p>
        </w:tc>
        <w:tc>
          <w:tcPr>
            <w:tcW w:w="2178" w:type="dxa"/>
          </w:tcPr>
          <w:p w:rsidR="00F12373" w:rsidRPr="00B46196" w:rsidRDefault="00F12373" w:rsidP="00F12373">
            <w:pPr>
              <w:pStyle w:val="14"/>
            </w:pPr>
            <w:r w:rsidRPr="00B46196">
              <w:t>Количество реэкспертиз</w:t>
            </w:r>
          </w:p>
        </w:tc>
        <w:tc>
          <w:tcPr>
            <w:tcW w:w="2591" w:type="dxa"/>
          </w:tcPr>
          <w:p w:rsidR="00F12373" w:rsidRPr="00B46196" w:rsidRDefault="00F12373" w:rsidP="00F12373">
            <w:pPr>
              <w:pStyle w:val="14"/>
            </w:pPr>
            <w:r w:rsidRPr="00B46196">
              <w:t>Количество повторных экспертиз  качества  медицинской  помощи (реэкспертиз),  по  результатам  которых  заключения  эксперта  признаны необоснованными и недостоверными</w:t>
            </w:r>
          </w:p>
        </w:tc>
      </w:tr>
      <w:tr w:rsidR="00B46196" w:rsidRPr="00B46196" w:rsidTr="00F12373">
        <w:tc>
          <w:tcPr>
            <w:tcW w:w="1262" w:type="dxa"/>
          </w:tcPr>
          <w:p w:rsidR="00F12373" w:rsidRPr="00B46196" w:rsidRDefault="00F12373" w:rsidP="00F12373">
            <w:pPr>
              <w:pStyle w:val="14"/>
              <w:rPr>
                <w:rFonts w:eastAsia="Liberation Sans"/>
                <w:lang w:val="en-US"/>
              </w:rPr>
            </w:pPr>
            <w:r w:rsidRPr="00B46196">
              <w:t>1.3.10.2.</w:t>
            </w:r>
            <w:r w:rsidRPr="00B46196">
              <w:rPr>
                <w:lang w:val="en-US"/>
              </w:rPr>
              <w:t>10</w:t>
            </w:r>
          </w:p>
        </w:tc>
        <w:tc>
          <w:tcPr>
            <w:tcW w:w="1375" w:type="dxa"/>
          </w:tcPr>
          <w:p w:rsidR="00F12373" w:rsidRPr="00B46196" w:rsidRDefault="00F12373" w:rsidP="00F12373">
            <w:pPr>
              <w:pStyle w:val="14"/>
              <w:rPr>
                <w:rFonts w:eastAsia="Liberation Sans"/>
                <w:lang w:val="en-US"/>
              </w:rPr>
            </w:pPr>
            <w:r w:rsidRPr="00B46196">
              <w:rPr>
                <w:rFonts w:eastAsia="Liberation Sans"/>
                <w:lang w:val="en-US"/>
              </w:rPr>
              <w:t>MZnomen</w:t>
            </w:r>
          </w:p>
        </w:tc>
        <w:tc>
          <w:tcPr>
            <w:tcW w:w="854" w:type="dxa"/>
          </w:tcPr>
          <w:p w:rsidR="00F12373" w:rsidRPr="00B46196" w:rsidRDefault="00F12373" w:rsidP="00F12373">
            <w:pPr>
              <w:pStyle w:val="14"/>
            </w:pPr>
            <w:r w:rsidRPr="00B46196">
              <w:t>Num</w:t>
            </w:r>
          </w:p>
        </w:tc>
        <w:tc>
          <w:tcPr>
            <w:tcW w:w="1120" w:type="dxa"/>
          </w:tcPr>
          <w:p w:rsidR="00F12373" w:rsidRPr="00B46196" w:rsidRDefault="00F12373" w:rsidP="00F12373">
            <w:pPr>
              <w:pStyle w:val="14"/>
            </w:pPr>
            <w:r w:rsidRPr="00B46196">
              <w:t>2</w:t>
            </w:r>
          </w:p>
        </w:tc>
        <w:tc>
          <w:tcPr>
            <w:tcW w:w="910" w:type="dxa"/>
          </w:tcPr>
          <w:p w:rsidR="00F12373" w:rsidRPr="00B46196" w:rsidRDefault="00F12373" w:rsidP="00F12373">
            <w:pPr>
              <w:pStyle w:val="14"/>
            </w:pPr>
            <w:r w:rsidRPr="00B46196">
              <w:t>У</w:t>
            </w:r>
          </w:p>
        </w:tc>
        <w:tc>
          <w:tcPr>
            <w:tcW w:w="2178" w:type="dxa"/>
          </w:tcPr>
          <w:p w:rsidR="00F12373" w:rsidRPr="00B46196" w:rsidRDefault="00F12373" w:rsidP="00F12373">
            <w:pPr>
              <w:pStyle w:val="14"/>
            </w:pPr>
            <w:r w:rsidRPr="00B46196">
              <w:t>Главный  внештатный  специалист Министерства  здравоохранения субъекта РФ</w:t>
            </w:r>
          </w:p>
        </w:tc>
        <w:tc>
          <w:tcPr>
            <w:tcW w:w="2591" w:type="dxa"/>
          </w:tcPr>
          <w:p w:rsidR="00F12373" w:rsidRPr="00B46196" w:rsidRDefault="00F12373" w:rsidP="00F12373">
            <w:pPr>
              <w:pStyle w:val="14"/>
            </w:pPr>
            <w:r w:rsidRPr="00B46196">
              <w:t xml:space="preserve">Заполняется для главных  внештатных  специалистов  Минздрава согласно  Номенклатуре главных внештатных специалистов, утвержденной приказом Минздрава России от 25.10.2012 №444 (Приложение А, </w:t>
            </w:r>
            <w:r w:rsidRPr="00B46196">
              <w:rPr>
                <w:lang w:val="en-US"/>
              </w:rPr>
              <w:t>R</w:t>
            </w:r>
            <w:r w:rsidRPr="00B46196">
              <w:t>013)</w:t>
            </w:r>
          </w:p>
        </w:tc>
      </w:tr>
      <w:tr w:rsidR="00B46196" w:rsidRPr="00B46196" w:rsidTr="00F12373">
        <w:tc>
          <w:tcPr>
            <w:tcW w:w="1262" w:type="dxa"/>
          </w:tcPr>
          <w:p w:rsidR="00F12373" w:rsidRPr="00B46196" w:rsidRDefault="00F12373" w:rsidP="00F12373">
            <w:pPr>
              <w:pStyle w:val="14"/>
              <w:rPr>
                <w:rFonts w:eastAsia="Liberation Sans"/>
              </w:rPr>
            </w:pPr>
            <w:r w:rsidRPr="00B46196">
              <w:t>1.3.11</w:t>
            </w:r>
          </w:p>
        </w:tc>
        <w:tc>
          <w:tcPr>
            <w:tcW w:w="1375" w:type="dxa"/>
          </w:tcPr>
          <w:p w:rsidR="00F12373" w:rsidRPr="00B46196" w:rsidRDefault="00F12373" w:rsidP="00F12373">
            <w:pPr>
              <w:pStyle w:val="14"/>
            </w:pPr>
            <w:r w:rsidRPr="00B46196">
              <w:rPr>
                <w:rFonts w:eastAsia="Liberation Sans"/>
              </w:rPr>
              <w:t>date_red</w:t>
            </w:r>
          </w:p>
        </w:tc>
        <w:tc>
          <w:tcPr>
            <w:tcW w:w="854" w:type="dxa"/>
          </w:tcPr>
          <w:p w:rsidR="00F12373" w:rsidRPr="00B46196" w:rsidRDefault="00F12373" w:rsidP="00F12373">
            <w:pPr>
              <w:pStyle w:val="14"/>
            </w:pPr>
            <w:r w:rsidRPr="00B46196">
              <w:t>Date</w:t>
            </w:r>
          </w:p>
        </w:tc>
        <w:tc>
          <w:tcPr>
            <w:tcW w:w="1120" w:type="dxa"/>
          </w:tcPr>
          <w:p w:rsidR="00F12373" w:rsidRPr="00B46196" w:rsidRDefault="00F12373" w:rsidP="00F12373">
            <w:pPr>
              <w:pStyle w:val="14"/>
            </w:pPr>
            <w:r w:rsidRPr="00B46196">
              <w:t>-</w:t>
            </w:r>
          </w:p>
        </w:tc>
        <w:tc>
          <w:tcPr>
            <w:tcW w:w="910" w:type="dxa"/>
          </w:tcPr>
          <w:p w:rsidR="00F12373" w:rsidRPr="00B46196" w:rsidRDefault="00F12373" w:rsidP="00F12373">
            <w:pPr>
              <w:pStyle w:val="14"/>
            </w:pPr>
            <w:r w:rsidRPr="00B46196">
              <w:t>О</w:t>
            </w:r>
          </w:p>
        </w:tc>
        <w:tc>
          <w:tcPr>
            <w:tcW w:w="2178" w:type="dxa"/>
          </w:tcPr>
          <w:p w:rsidR="00F12373" w:rsidRPr="00B46196" w:rsidRDefault="00F12373" w:rsidP="00F12373">
            <w:pPr>
              <w:pStyle w:val="14"/>
            </w:pPr>
            <w:r w:rsidRPr="00B46196">
              <w:t>Дата последнего редактирования записи реестра экспертов</w:t>
            </w:r>
          </w:p>
        </w:tc>
        <w:tc>
          <w:tcPr>
            <w:tcW w:w="2591" w:type="dxa"/>
          </w:tcPr>
          <w:p w:rsidR="00F12373" w:rsidRPr="00B46196" w:rsidRDefault="00F12373" w:rsidP="00F12373">
            <w:pPr>
              <w:pStyle w:val="14"/>
            </w:pPr>
            <w:r w:rsidRPr="00B46196">
              <w:t>Обязательно обновляется при внесении изменений. Формат даты последнего редактирования – ДД.ММ.ГГГГ</w:t>
            </w:r>
          </w:p>
        </w:tc>
      </w:tr>
    </w:tbl>
    <w:p w:rsidR="00BA1334" w:rsidRPr="00B46196" w:rsidRDefault="00BA1334" w:rsidP="00865FFC">
      <w:pPr>
        <w:pStyle w:val="af0"/>
        <w:numPr>
          <w:ilvl w:val="1"/>
          <w:numId w:val="120"/>
        </w:numPr>
        <w:ind w:left="720"/>
        <w:jc w:val="both"/>
      </w:pPr>
      <w:r w:rsidRPr="00B46196">
        <w:t>F005 Классификатор статусов оплаты медицинской помощи (StatOpl)</w:t>
      </w:r>
    </w:p>
    <w:tbl>
      <w:tblPr>
        <w:tblStyle w:val="aff1"/>
        <w:tblW w:w="0" w:type="auto"/>
        <w:tblLayout w:type="fixed"/>
        <w:tblLook w:val="0000"/>
      </w:tblPr>
      <w:tblGrid>
        <w:gridCol w:w="853"/>
        <w:gridCol w:w="3683"/>
        <w:gridCol w:w="851"/>
        <w:gridCol w:w="992"/>
        <w:gridCol w:w="3823"/>
      </w:tblGrid>
      <w:tr w:rsidR="00B46196" w:rsidRPr="00B46196" w:rsidTr="00D41C9A">
        <w:trPr>
          <w:trHeight w:val="240"/>
        </w:trPr>
        <w:tc>
          <w:tcPr>
            <w:tcW w:w="853" w:type="dxa"/>
            <w:vAlign w:val="center"/>
          </w:tcPr>
          <w:p w:rsidR="00BA1334" w:rsidRPr="00B46196" w:rsidRDefault="00BA1334" w:rsidP="00D41C9A">
            <w:pPr>
              <w:pStyle w:val="affb"/>
              <w:rPr>
                <w:rStyle w:val="affff6"/>
                <w:b w:val="0"/>
              </w:rPr>
            </w:pPr>
            <w:r w:rsidRPr="00B46196">
              <w:rPr>
                <w:rStyle w:val="affff6"/>
              </w:rPr>
              <w:t>№</w:t>
            </w:r>
          </w:p>
        </w:tc>
        <w:tc>
          <w:tcPr>
            <w:tcW w:w="3683" w:type="dxa"/>
            <w:vAlign w:val="center"/>
          </w:tcPr>
          <w:p w:rsidR="00BA1334" w:rsidRPr="00B46196" w:rsidRDefault="00BA1334" w:rsidP="00D41C9A">
            <w:pPr>
              <w:pStyle w:val="affb"/>
              <w:rPr>
                <w:rStyle w:val="affff6"/>
                <w:b w:val="0"/>
              </w:rPr>
            </w:pPr>
            <w:r w:rsidRPr="00B46196">
              <w:rPr>
                <w:rStyle w:val="affff6"/>
                <w:lang w:val="en-US"/>
              </w:rPr>
              <w:t>XML</w:t>
            </w:r>
            <w:r w:rsidRPr="00B46196">
              <w:rPr>
                <w:rStyle w:val="affff6"/>
              </w:rPr>
              <w:t>-имя</w:t>
            </w:r>
          </w:p>
        </w:tc>
        <w:tc>
          <w:tcPr>
            <w:tcW w:w="851" w:type="dxa"/>
            <w:vAlign w:val="center"/>
          </w:tcPr>
          <w:p w:rsidR="00BA1334" w:rsidRPr="00B46196" w:rsidRDefault="00BA1334" w:rsidP="00D41C9A">
            <w:pPr>
              <w:pStyle w:val="affb"/>
              <w:rPr>
                <w:rStyle w:val="affff6"/>
                <w:b w:val="0"/>
              </w:rPr>
            </w:pPr>
            <w:r w:rsidRPr="00B46196">
              <w:rPr>
                <w:rStyle w:val="affff6"/>
              </w:rPr>
              <w:t>Тип</w:t>
            </w:r>
          </w:p>
        </w:tc>
        <w:tc>
          <w:tcPr>
            <w:tcW w:w="992" w:type="dxa"/>
            <w:vAlign w:val="center"/>
          </w:tcPr>
          <w:p w:rsidR="00BA1334" w:rsidRPr="00B46196" w:rsidRDefault="00BA1334" w:rsidP="00D41C9A">
            <w:pPr>
              <w:pStyle w:val="affb"/>
              <w:rPr>
                <w:rStyle w:val="affff6"/>
                <w:b w:val="0"/>
              </w:rPr>
            </w:pPr>
            <w:r w:rsidRPr="00B46196">
              <w:rPr>
                <w:rStyle w:val="affff6"/>
              </w:rPr>
              <w:t>Размер</w:t>
            </w:r>
          </w:p>
        </w:tc>
        <w:tc>
          <w:tcPr>
            <w:tcW w:w="3823" w:type="dxa"/>
            <w:vAlign w:val="center"/>
          </w:tcPr>
          <w:p w:rsidR="00BA1334" w:rsidRPr="00B46196" w:rsidRDefault="00BA1334" w:rsidP="00D41C9A">
            <w:pPr>
              <w:pStyle w:val="affb"/>
              <w:rPr>
                <w:rStyle w:val="affff6"/>
                <w:b w:val="0"/>
              </w:rPr>
            </w:pPr>
            <w:r w:rsidRPr="00B46196">
              <w:rPr>
                <w:rStyle w:val="affff6"/>
              </w:rPr>
              <w:t>Содержание</w:t>
            </w:r>
          </w:p>
        </w:tc>
      </w:tr>
      <w:tr w:rsidR="00B46196" w:rsidRPr="00B46196" w:rsidTr="00D41C9A">
        <w:trPr>
          <w:trHeight w:val="240"/>
        </w:trPr>
        <w:tc>
          <w:tcPr>
            <w:tcW w:w="853" w:type="dxa"/>
          </w:tcPr>
          <w:p w:rsidR="00BA1334" w:rsidRPr="00B46196" w:rsidRDefault="00BA1334" w:rsidP="00D41C9A">
            <w:pPr>
              <w:pStyle w:val="14"/>
              <w:ind w:left="288"/>
            </w:pPr>
            <w:r w:rsidRPr="00B46196">
              <w:t>1</w:t>
            </w:r>
          </w:p>
        </w:tc>
        <w:tc>
          <w:tcPr>
            <w:tcW w:w="3683" w:type="dxa"/>
          </w:tcPr>
          <w:p w:rsidR="00BA1334" w:rsidRPr="00B46196" w:rsidRDefault="00BA1334" w:rsidP="00D41C9A">
            <w:pPr>
              <w:pStyle w:val="14"/>
            </w:pPr>
            <w:r w:rsidRPr="00B46196">
              <w:rPr>
                <w:bCs/>
                <w:iCs/>
              </w:rPr>
              <w:t>packet</w:t>
            </w:r>
          </w:p>
        </w:tc>
        <w:tc>
          <w:tcPr>
            <w:tcW w:w="851" w:type="dxa"/>
          </w:tcPr>
          <w:p w:rsidR="00BA1334" w:rsidRPr="00B46196" w:rsidRDefault="00BA1334" w:rsidP="00D41C9A">
            <w:pPr>
              <w:pStyle w:val="14"/>
            </w:pPr>
          </w:p>
        </w:tc>
        <w:tc>
          <w:tcPr>
            <w:tcW w:w="992" w:type="dxa"/>
          </w:tcPr>
          <w:p w:rsidR="00BA1334" w:rsidRPr="00B46196" w:rsidRDefault="00BA1334" w:rsidP="00D41C9A">
            <w:pPr>
              <w:pStyle w:val="14"/>
            </w:pPr>
          </w:p>
        </w:tc>
        <w:tc>
          <w:tcPr>
            <w:tcW w:w="3823" w:type="dxa"/>
          </w:tcPr>
          <w:p w:rsidR="00BA1334" w:rsidRPr="00B46196" w:rsidRDefault="00BA1334" w:rsidP="00D41C9A">
            <w:pPr>
              <w:pStyle w:val="14"/>
            </w:pPr>
            <w:r w:rsidRPr="00B46196">
              <w:t>Корневой элемент</w:t>
            </w:r>
          </w:p>
        </w:tc>
      </w:tr>
      <w:tr w:rsidR="00B46196" w:rsidRPr="00B46196" w:rsidTr="00D41C9A">
        <w:trPr>
          <w:trHeight w:val="240"/>
        </w:trPr>
        <w:tc>
          <w:tcPr>
            <w:tcW w:w="853" w:type="dxa"/>
          </w:tcPr>
          <w:p w:rsidR="00BA1334" w:rsidRPr="00B46196" w:rsidRDefault="00BA1334" w:rsidP="00D41C9A">
            <w:pPr>
              <w:pStyle w:val="14"/>
              <w:ind w:left="-15" w:right="-108"/>
            </w:pPr>
            <w:r w:rsidRPr="00B46196">
              <w:t>1.1</w:t>
            </w:r>
          </w:p>
        </w:tc>
        <w:tc>
          <w:tcPr>
            <w:tcW w:w="5526" w:type="dxa"/>
            <w:gridSpan w:val="3"/>
          </w:tcPr>
          <w:p w:rsidR="00BA1334" w:rsidRPr="00B46196" w:rsidRDefault="00BA1334" w:rsidP="00D41C9A">
            <w:pPr>
              <w:pStyle w:val="14"/>
              <w:ind w:left="708"/>
            </w:pPr>
            <w:r w:rsidRPr="00B46196">
              <w:rPr>
                <w:lang w:val="en-US"/>
              </w:rPr>
              <w:t>zglv</w:t>
            </w:r>
          </w:p>
        </w:tc>
        <w:tc>
          <w:tcPr>
            <w:tcW w:w="3823" w:type="dxa"/>
          </w:tcPr>
          <w:p w:rsidR="00BA1334" w:rsidRPr="00B46196" w:rsidRDefault="00BA1334" w:rsidP="00D41C9A">
            <w:pPr>
              <w:pStyle w:val="14"/>
            </w:pPr>
            <w:r w:rsidRPr="00B46196">
              <w:t>Информация о справочнике</w:t>
            </w:r>
          </w:p>
        </w:tc>
      </w:tr>
      <w:tr w:rsidR="00B46196" w:rsidRPr="00B46196" w:rsidTr="00D41C9A">
        <w:trPr>
          <w:trHeight w:val="240"/>
        </w:trPr>
        <w:tc>
          <w:tcPr>
            <w:tcW w:w="853" w:type="dxa"/>
          </w:tcPr>
          <w:p w:rsidR="00BA1334" w:rsidRPr="00B46196" w:rsidRDefault="00BA1334" w:rsidP="00D41C9A">
            <w:pPr>
              <w:pStyle w:val="14"/>
              <w:ind w:left="-15" w:right="-108"/>
            </w:pPr>
            <w:r w:rsidRPr="00B46196">
              <w:t>1.1.1</w:t>
            </w:r>
          </w:p>
        </w:tc>
        <w:tc>
          <w:tcPr>
            <w:tcW w:w="3683" w:type="dxa"/>
          </w:tcPr>
          <w:p w:rsidR="00BA1334" w:rsidRPr="00B46196" w:rsidRDefault="00BA1334" w:rsidP="00D41C9A">
            <w:pPr>
              <w:pStyle w:val="14"/>
              <w:ind w:left="1416"/>
              <w:rPr>
                <w:lang w:val="en-US"/>
              </w:rPr>
            </w:pPr>
            <w:r w:rsidRPr="00B46196">
              <w:rPr>
                <w:lang w:val="en-US"/>
              </w:rPr>
              <w:t>type</w:t>
            </w:r>
          </w:p>
        </w:tc>
        <w:tc>
          <w:tcPr>
            <w:tcW w:w="851" w:type="dxa"/>
          </w:tcPr>
          <w:p w:rsidR="00BA1334" w:rsidRPr="00B46196" w:rsidRDefault="00BA1334" w:rsidP="00D41C9A">
            <w:pPr>
              <w:pStyle w:val="14"/>
            </w:pPr>
            <w:r w:rsidRPr="00B46196">
              <w:t>Char</w:t>
            </w:r>
          </w:p>
        </w:tc>
        <w:tc>
          <w:tcPr>
            <w:tcW w:w="992" w:type="dxa"/>
          </w:tcPr>
          <w:p w:rsidR="00BA1334" w:rsidRPr="00B46196" w:rsidRDefault="00BA1334" w:rsidP="00D41C9A">
            <w:pPr>
              <w:pStyle w:val="14"/>
            </w:pPr>
            <w:r w:rsidRPr="00B46196">
              <w:t>10</w:t>
            </w:r>
          </w:p>
        </w:tc>
        <w:tc>
          <w:tcPr>
            <w:tcW w:w="3823" w:type="dxa"/>
          </w:tcPr>
          <w:p w:rsidR="00BA1334" w:rsidRPr="00B46196" w:rsidRDefault="00BA1334" w:rsidP="00D41C9A">
            <w:pPr>
              <w:pStyle w:val="14"/>
            </w:pPr>
            <w:r w:rsidRPr="00B46196">
              <w:t>StatOp</w:t>
            </w:r>
            <w:r w:rsidRPr="00B46196">
              <w:rPr>
                <w:lang w:val="en-US"/>
              </w:rPr>
              <w:t>l</w:t>
            </w:r>
          </w:p>
        </w:tc>
      </w:tr>
      <w:tr w:rsidR="00B46196" w:rsidRPr="00B46196" w:rsidTr="00D41C9A">
        <w:trPr>
          <w:trHeight w:val="240"/>
        </w:trPr>
        <w:tc>
          <w:tcPr>
            <w:tcW w:w="853" w:type="dxa"/>
          </w:tcPr>
          <w:p w:rsidR="00BA1334" w:rsidRPr="00B46196" w:rsidRDefault="00BA1334" w:rsidP="00D41C9A">
            <w:pPr>
              <w:pStyle w:val="14"/>
              <w:ind w:left="-15" w:right="-108"/>
            </w:pPr>
            <w:r w:rsidRPr="00B46196">
              <w:t>1.1.2</w:t>
            </w:r>
          </w:p>
        </w:tc>
        <w:tc>
          <w:tcPr>
            <w:tcW w:w="3683" w:type="dxa"/>
          </w:tcPr>
          <w:p w:rsidR="00BA1334" w:rsidRPr="00B46196" w:rsidRDefault="00BA1334" w:rsidP="00D41C9A">
            <w:pPr>
              <w:pStyle w:val="14"/>
              <w:ind w:left="1416"/>
              <w:rPr>
                <w:lang w:val="en-US"/>
              </w:rPr>
            </w:pPr>
            <w:r w:rsidRPr="00B46196">
              <w:rPr>
                <w:lang w:val="en-US"/>
              </w:rPr>
              <w:t>version</w:t>
            </w:r>
          </w:p>
        </w:tc>
        <w:tc>
          <w:tcPr>
            <w:tcW w:w="851" w:type="dxa"/>
          </w:tcPr>
          <w:p w:rsidR="00BA1334" w:rsidRPr="00B46196" w:rsidRDefault="00BA1334" w:rsidP="00D41C9A">
            <w:pPr>
              <w:pStyle w:val="14"/>
            </w:pPr>
            <w:r w:rsidRPr="00B46196">
              <w:t>Char</w:t>
            </w:r>
          </w:p>
        </w:tc>
        <w:tc>
          <w:tcPr>
            <w:tcW w:w="992" w:type="dxa"/>
          </w:tcPr>
          <w:p w:rsidR="00BA1334" w:rsidRPr="00B46196" w:rsidRDefault="00BA1334" w:rsidP="00D41C9A">
            <w:pPr>
              <w:pStyle w:val="14"/>
            </w:pPr>
            <w:r w:rsidRPr="00B46196">
              <w:t>3</w:t>
            </w:r>
          </w:p>
        </w:tc>
        <w:tc>
          <w:tcPr>
            <w:tcW w:w="3823" w:type="dxa"/>
          </w:tcPr>
          <w:p w:rsidR="00BA1334" w:rsidRPr="00B46196" w:rsidRDefault="00BA1334" w:rsidP="00D41C9A">
            <w:pPr>
              <w:pStyle w:val="14"/>
            </w:pPr>
            <w:r w:rsidRPr="00B46196">
              <w:t>Версия структуры файла</w:t>
            </w:r>
          </w:p>
        </w:tc>
      </w:tr>
      <w:tr w:rsidR="00B46196" w:rsidRPr="00B46196" w:rsidTr="00D41C9A">
        <w:trPr>
          <w:trHeight w:val="240"/>
        </w:trPr>
        <w:tc>
          <w:tcPr>
            <w:tcW w:w="853" w:type="dxa"/>
          </w:tcPr>
          <w:p w:rsidR="00BA1334" w:rsidRPr="00B46196" w:rsidRDefault="00BA1334" w:rsidP="00D41C9A">
            <w:pPr>
              <w:pStyle w:val="14"/>
              <w:ind w:left="-15" w:right="-108"/>
            </w:pPr>
            <w:r w:rsidRPr="00B46196">
              <w:t>1.1.3</w:t>
            </w:r>
          </w:p>
        </w:tc>
        <w:tc>
          <w:tcPr>
            <w:tcW w:w="3683" w:type="dxa"/>
          </w:tcPr>
          <w:p w:rsidR="00BA1334" w:rsidRPr="00B46196" w:rsidRDefault="00BA1334" w:rsidP="00D41C9A">
            <w:pPr>
              <w:pStyle w:val="14"/>
              <w:ind w:left="1416"/>
              <w:rPr>
                <w:lang w:val="en-US"/>
              </w:rPr>
            </w:pPr>
            <w:r w:rsidRPr="00B46196">
              <w:rPr>
                <w:lang w:val="en-US"/>
              </w:rPr>
              <w:t>date</w:t>
            </w:r>
          </w:p>
        </w:tc>
        <w:tc>
          <w:tcPr>
            <w:tcW w:w="851"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3823" w:type="dxa"/>
          </w:tcPr>
          <w:p w:rsidR="00BA1334" w:rsidRPr="00B46196" w:rsidRDefault="00BA1334" w:rsidP="00D41C9A">
            <w:pPr>
              <w:pStyle w:val="14"/>
            </w:pPr>
            <w:r w:rsidRPr="00B46196">
              <w:t>Дата создания файла</w:t>
            </w:r>
          </w:p>
        </w:tc>
      </w:tr>
      <w:tr w:rsidR="00B46196" w:rsidRPr="00B46196" w:rsidTr="00D41C9A">
        <w:trPr>
          <w:trHeight w:val="240"/>
        </w:trPr>
        <w:tc>
          <w:tcPr>
            <w:tcW w:w="853" w:type="dxa"/>
          </w:tcPr>
          <w:p w:rsidR="00BA1334" w:rsidRPr="00B46196" w:rsidRDefault="00BA1334" w:rsidP="00D41C9A">
            <w:pPr>
              <w:pStyle w:val="14"/>
              <w:ind w:left="-15" w:right="-108"/>
            </w:pPr>
            <w:r w:rsidRPr="00B46196">
              <w:t>1.2</w:t>
            </w:r>
          </w:p>
        </w:tc>
        <w:tc>
          <w:tcPr>
            <w:tcW w:w="5526" w:type="dxa"/>
            <w:gridSpan w:val="3"/>
          </w:tcPr>
          <w:p w:rsidR="00BA1334" w:rsidRPr="00B46196" w:rsidRDefault="00BA1334" w:rsidP="00D41C9A">
            <w:pPr>
              <w:pStyle w:val="14"/>
              <w:ind w:left="708"/>
              <w:rPr>
                <w:lang w:val="en-US"/>
              </w:rPr>
            </w:pPr>
            <w:r w:rsidRPr="00B46196">
              <w:rPr>
                <w:lang w:val="en-US"/>
              </w:rPr>
              <w:t>zap</w:t>
            </w:r>
          </w:p>
        </w:tc>
        <w:tc>
          <w:tcPr>
            <w:tcW w:w="3823" w:type="dxa"/>
          </w:tcPr>
          <w:p w:rsidR="00BA1334" w:rsidRPr="00B46196" w:rsidRDefault="00BA1334" w:rsidP="00D41C9A">
            <w:pPr>
              <w:pStyle w:val="14"/>
            </w:pPr>
            <w:r w:rsidRPr="00B46196">
              <w:t>Запись</w:t>
            </w:r>
          </w:p>
        </w:tc>
      </w:tr>
      <w:tr w:rsidR="00B46196" w:rsidRPr="00B46196" w:rsidTr="00D41C9A">
        <w:trPr>
          <w:trHeight w:val="240"/>
        </w:trPr>
        <w:tc>
          <w:tcPr>
            <w:tcW w:w="853" w:type="dxa"/>
          </w:tcPr>
          <w:p w:rsidR="00BA1334" w:rsidRPr="00B46196" w:rsidRDefault="00BA1334" w:rsidP="00D41C9A">
            <w:pPr>
              <w:pStyle w:val="14"/>
              <w:ind w:left="-15" w:right="-108"/>
            </w:pPr>
            <w:r w:rsidRPr="00B46196">
              <w:t>1.2.1</w:t>
            </w:r>
          </w:p>
        </w:tc>
        <w:tc>
          <w:tcPr>
            <w:tcW w:w="3683" w:type="dxa"/>
          </w:tcPr>
          <w:p w:rsidR="00BA1334" w:rsidRPr="00B46196" w:rsidRDefault="00BA1334" w:rsidP="00D41C9A">
            <w:pPr>
              <w:pStyle w:val="14"/>
              <w:ind w:left="1416"/>
              <w:rPr>
                <w:lang w:val="en-US"/>
              </w:rPr>
            </w:pPr>
            <w:r w:rsidRPr="00B46196">
              <w:rPr>
                <w:lang w:val="en-US"/>
              </w:rPr>
              <w:t>IDIDST</w:t>
            </w:r>
          </w:p>
        </w:tc>
        <w:tc>
          <w:tcPr>
            <w:tcW w:w="851" w:type="dxa"/>
          </w:tcPr>
          <w:p w:rsidR="00BA1334" w:rsidRPr="00B46196" w:rsidRDefault="00BA1334" w:rsidP="00D41C9A">
            <w:pPr>
              <w:pStyle w:val="14"/>
            </w:pPr>
            <w:r w:rsidRPr="00B46196">
              <w:t>Num</w:t>
            </w:r>
          </w:p>
        </w:tc>
        <w:tc>
          <w:tcPr>
            <w:tcW w:w="992" w:type="dxa"/>
          </w:tcPr>
          <w:p w:rsidR="00BA1334" w:rsidRPr="00B46196" w:rsidRDefault="00BA1334" w:rsidP="00D41C9A">
            <w:pPr>
              <w:pStyle w:val="14"/>
            </w:pPr>
            <w:r w:rsidRPr="00B46196">
              <w:t>8</w:t>
            </w:r>
          </w:p>
        </w:tc>
        <w:tc>
          <w:tcPr>
            <w:tcW w:w="3823" w:type="dxa"/>
          </w:tcPr>
          <w:p w:rsidR="00BA1334" w:rsidRPr="00B46196" w:rsidRDefault="00BA1334" w:rsidP="00D41C9A">
            <w:pPr>
              <w:pStyle w:val="14"/>
            </w:pPr>
            <w:r w:rsidRPr="00B46196">
              <w:t>Код статусов оплаты медицинской помощи</w:t>
            </w:r>
          </w:p>
        </w:tc>
      </w:tr>
      <w:tr w:rsidR="00B46196" w:rsidRPr="00B46196" w:rsidTr="00D41C9A">
        <w:trPr>
          <w:trHeight w:val="240"/>
        </w:trPr>
        <w:tc>
          <w:tcPr>
            <w:tcW w:w="853" w:type="dxa"/>
          </w:tcPr>
          <w:p w:rsidR="00BA1334" w:rsidRPr="00B46196" w:rsidRDefault="00BA1334" w:rsidP="00D41C9A">
            <w:pPr>
              <w:pStyle w:val="14"/>
              <w:ind w:left="-15" w:right="-108"/>
            </w:pPr>
            <w:r w:rsidRPr="00B46196">
              <w:t>1.2.2</w:t>
            </w:r>
          </w:p>
        </w:tc>
        <w:tc>
          <w:tcPr>
            <w:tcW w:w="3683" w:type="dxa"/>
          </w:tcPr>
          <w:p w:rsidR="00BA1334" w:rsidRPr="00B46196" w:rsidRDefault="00BA1334" w:rsidP="00D41C9A">
            <w:pPr>
              <w:pStyle w:val="14"/>
              <w:ind w:left="1416"/>
              <w:rPr>
                <w:lang w:val="en-US"/>
              </w:rPr>
            </w:pPr>
            <w:r w:rsidRPr="00B46196">
              <w:rPr>
                <w:lang w:val="en-US"/>
              </w:rPr>
              <w:t>STNAME</w:t>
            </w:r>
          </w:p>
        </w:tc>
        <w:tc>
          <w:tcPr>
            <w:tcW w:w="851" w:type="dxa"/>
          </w:tcPr>
          <w:p w:rsidR="00BA1334" w:rsidRPr="00B46196" w:rsidRDefault="00BA1334" w:rsidP="00D41C9A">
            <w:pPr>
              <w:pStyle w:val="14"/>
            </w:pPr>
            <w:r w:rsidRPr="00B46196">
              <w:t xml:space="preserve">Char </w:t>
            </w:r>
          </w:p>
        </w:tc>
        <w:tc>
          <w:tcPr>
            <w:tcW w:w="992" w:type="dxa"/>
          </w:tcPr>
          <w:p w:rsidR="00BA1334" w:rsidRPr="00B46196" w:rsidRDefault="00BA1334" w:rsidP="00D41C9A">
            <w:pPr>
              <w:pStyle w:val="14"/>
              <w:rPr>
                <w:lang w:val="en-US"/>
              </w:rPr>
            </w:pPr>
            <w:r w:rsidRPr="00B46196">
              <w:t>254</w:t>
            </w:r>
          </w:p>
        </w:tc>
        <w:tc>
          <w:tcPr>
            <w:tcW w:w="3823" w:type="dxa"/>
          </w:tcPr>
          <w:p w:rsidR="00BA1334" w:rsidRPr="00B46196" w:rsidRDefault="00BA1334" w:rsidP="00D41C9A">
            <w:pPr>
              <w:pStyle w:val="14"/>
            </w:pPr>
            <w:r w:rsidRPr="00B46196">
              <w:t>Наименование статусов оплаты медицинской помощи</w:t>
            </w:r>
          </w:p>
        </w:tc>
      </w:tr>
      <w:tr w:rsidR="00B46196" w:rsidRPr="00B46196" w:rsidTr="00D41C9A">
        <w:trPr>
          <w:trHeight w:val="240"/>
        </w:trPr>
        <w:tc>
          <w:tcPr>
            <w:tcW w:w="853" w:type="dxa"/>
          </w:tcPr>
          <w:p w:rsidR="00BA1334" w:rsidRPr="00B46196" w:rsidRDefault="00BA1334" w:rsidP="00D41C9A">
            <w:pPr>
              <w:pStyle w:val="14"/>
              <w:ind w:left="-15" w:right="-108"/>
            </w:pPr>
            <w:r w:rsidRPr="00B46196">
              <w:t>1.2.3</w:t>
            </w:r>
          </w:p>
        </w:tc>
        <w:tc>
          <w:tcPr>
            <w:tcW w:w="3683" w:type="dxa"/>
          </w:tcPr>
          <w:p w:rsidR="00BA1334" w:rsidRPr="00B46196" w:rsidRDefault="00BA1334" w:rsidP="00D41C9A">
            <w:pPr>
              <w:pStyle w:val="14"/>
              <w:ind w:left="1416"/>
              <w:rPr>
                <w:lang w:val="en-US"/>
              </w:rPr>
            </w:pPr>
            <w:r w:rsidRPr="00B46196">
              <w:rPr>
                <w:lang w:val="en-US"/>
              </w:rPr>
              <w:t>DATEBEG</w:t>
            </w:r>
          </w:p>
        </w:tc>
        <w:tc>
          <w:tcPr>
            <w:tcW w:w="851"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3823" w:type="dxa"/>
          </w:tcPr>
          <w:p w:rsidR="00BA1334" w:rsidRPr="00B46196" w:rsidRDefault="00BA1334" w:rsidP="00D41C9A">
            <w:pPr>
              <w:pStyle w:val="14"/>
            </w:pPr>
            <w:r w:rsidRPr="00B46196">
              <w:t xml:space="preserve">Дата начала действия записи </w:t>
            </w:r>
          </w:p>
        </w:tc>
      </w:tr>
      <w:tr w:rsidR="00B46196" w:rsidRPr="00B46196" w:rsidTr="00D41C9A">
        <w:trPr>
          <w:trHeight w:val="240"/>
        </w:trPr>
        <w:tc>
          <w:tcPr>
            <w:tcW w:w="853" w:type="dxa"/>
          </w:tcPr>
          <w:p w:rsidR="00BA1334" w:rsidRPr="00B46196" w:rsidRDefault="00BA1334" w:rsidP="00D41C9A">
            <w:pPr>
              <w:pStyle w:val="14"/>
              <w:ind w:left="-15" w:right="-108"/>
            </w:pPr>
            <w:r w:rsidRPr="00B46196">
              <w:t>1.2.4</w:t>
            </w:r>
          </w:p>
        </w:tc>
        <w:tc>
          <w:tcPr>
            <w:tcW w:w="3683" w:type="dxa"/>
          </w:tcPr>
          <w:p w:rsidR="00BA1334" w:rsidRPr="00B46196" w:rsidRDefault="00BA1334" w:rsidP="00D41C9A">
            <w:pPr>
              <w:pStyle w:val="14"/>
              <w:ind w:left="1416"/>
              <w:rPr>
                <w:lang w:val="en-US"/>
              </w:rPr>
            </w:pPr>
            <w:r w:rsidRPr="00B46196">
              <w:rPr>
                <w:lang w:val="en-US"/>
              </w:rPr>
              <w:t>DATEEND</w:t>
            </w:r>
          </w:p>
        </w:tc>
        <w:tc>
          <w:tcPr>
            <w:tcW w:w="851"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3823" w:type="dxa"/>
          </w:tcPr>
          <w:p w:rsidR="00BA1334" w:rsidRPr="00B46196" w:rsidRDefault="00BA1334" w:rsidP="00D41C9A">
            <w:pPr>
              <w:pStyle w:val="14"/>
            </w:pPr>
            <w:r w:rsidRPr="00B46196">
              <w:t xml:space="preserve">Дата окончания действия записи </w:t>
            </w:r>
          </w:p>
        </w:tc>
      </w:tr>
    </w:tbl>
    <w:p w:rsidR="00BA1334" w:rsidRPr="00B46196" w:rsidRDefault="00BA1334" w:rsidP="00865FFC">
      <w:pPr>
        <w:pStyle w:val="af0"/>
        <w:numPr>
          <w:ilvl w:val="1"/>
          <w:numId w:val="120"/>
        </w:numPr>
        <w:ind w:left="720"/>
        <w:jc w:val="both"/>
      </w:pPr>
      <w:r w:rsidRPr="00B46196">
        <w:t>F006 Классификатор видов контроля (VidExp)</w:t>
      </w:r>
    </w:p>
    <w:tbl>
      <w:tblPr>
        <w:tblStyle w:val="aff1"/>
        <w:tblW w:w="0" w:type="auto"/>
        <w:tblLayout w:type="fixed"/>
        <w:tblLook w:val="0000"/>
      </w:tblPr>
      <w:tblGrid>
        <w:gridCol w:w="922"/>
        <w:gridCol w:w="3614"/>
        <w:gridCol w:w="851"/>
        <w:gridCol w:w="992"/>
        <w:gridCol w:w="3756"/>
      </w:tblGrid>
      <w:tr w:rsidR="00B46196" w:rsidRPr="00B46196" w:rsidTr="00D41C9A">
        <w:trPr>
          <w:trHeight w:val="240"/>
        </w:trPr>
        <w:tc>
          <w:tcPr>
            <w:tcW w:w="922" w:type="dxa"/>
            <w:vAlign w:val="center"/>
          </w:tcPr>
          <w:p w:rsidR="00BA1334" w:rsidRPr="00B46196" w:rsidRDefault="00BA1334" w:rsidP="00D41C9A">
            <w:pPr>
              <w:pStyle w:val="affb"/>
              <w:rPr>
                <w:rStyle w:val="affff6"/>
                <w:b w:val="0"/>
              </w:rPr>
            </w:pPr>
            <w:r w:rsidRPr="00B46196">
              <w:rPr>
                <w:rStyle w:val="affff6"/>
              </w:rPr>
              <w:t>№</w:t>
            </w:r>
          </w:p>
        </w:tc>
        <w:tc>
          <w:tcPr>
            <w:tcW w:w="3614" w:type="dxa"/>
            <w:vAlign w:val="center"/>
          </w:tcPr>
          <w:p w:rsidR="00BA1334" w:rsidRPr="00B46196" w:rsidRDefault="00BA1334" w:rsidP="00D41C9A">
            <w:pPr>
              <w:pStyle w:val="affb"/>
              <w:rPr>
                <w:rStyle w:val="affff6"/>
                <w:b w:val="0"/>
              </w:rPr>
            </w:pPr>
            <w:r w:rsidRPr="00B46196">
              <w:rPr>
                <w:rStyle w:val="affff6"/>
                <w:lang w:val="en-US"/>
              </w:rPr>
              <w:t>XML</w:t>
            </w:r>
            <w:r w:rsidRPr="00B46196">
              <w:rPr>
                <w:rStyle w:val="affff6"/>
              </w:rPr>
              <w:t>-имя</w:t>
            </w:r>
          </w:p>
        </w:tc>
        <w:tc>
          <w:tcPr>
            <w:tcW w:w="851" w:type="dxa"/>
            <w:vAlign w:val="center"/>
          </w:tcPr>
          <w:p w:rsidR="00BA1334" w:rsidRPr="00B46196" w:rsidRDefault="00BA1334" w:rsidP="00D41C9A">
            <w:pPr>
              <w:pStyle w:val="affb"/>
              <w:rPr>
                <w:rStyle w:val="affff6"/>
                <w:b w:val="0"/>
              </w:rPr>
            </w:pPr>
            <w:r w:rsidRPr="00B46196">
              <w:rPr>
                <w:rStyle w:val="affff6"/>
              </w:rPr>
              <w:t>Тип</w:t>
            </w:r>
          </w:p>
        </w:tc>
        <w:tc>
          <w:tcPr>
            <w:tcW w:w="992" w:type="dxa"/>
            <w:vAlign w:val="center"/>
          </w:tcPr>
          <w:p w:rsidR="00BA1334" w:rsidRPr="00B46196" w:rsidRDefault="00BA1334" w:rsidP="00D41C9A">
            <w:pPr>
              <w:pStyle w:val="affb"/>
              <w:rPr>
                <w:rStyle w:val="affff6"/>
                <w:b w:val="0"/>
              </w:rPr>
            </w:pPr>
            <w:r w:rsidRPr="00B46196">
              <w:rPr>
                <w:rStyle w:val="affff6"/>
              </w:rPr>
              <w:t>Размер</w:t>
            </w:r>
          </w:p>
        </w:tc>
        <w:tc>
          <w:tcPr>
            <w:tcW w:w="3756" w:type="dxa"/>
            <w:vAlign w:val="center"/>
          </w:tcPr>
          <w:p w:rsidR="00BA1334" w:rsidRPr="00B46196" w:rsidRDefault="00BA1334" w:rsidP="00D41C9A">
            <w:pPr>
              <w:pStyle w:val="affb"/>
              <w:rPr>
                <w:rStyle w:val="affff6"/>
                <w:b w:val="0"/>
              </w:rPr>
            </w:pPr>
            <w:r w:rsidRPr="00B46196">
              <w:rPr>
                <w:rStyle w:val="affff6"/>
              </w:rPr>
              <w:t>Содержание</w:t>
            </w:r>
          </w:p>
        </w:tc>
      </w:tr>
      <w:tr w:rsidR="00B46196" w:rsidRPr="00B46196" w:rsidTr="00D41C9A">
        <w:trPr>
          <w:trHeight w:val="240"/>
        </w:trPr>
        <w:tc>
          <w:tcPr>
            <w:tcW w:w="922" w:type="dxa"/>
          </w:tcPr>
          <w:p w:rsidR="00BA1334" w:rsidRPr="00B46196" w:rsidRDefault="00BA1334" w:rsidP="00D41C9A">
            <w:pPr>
              <w:pStyle w:val="14"/>
              <w:ind w:left="288"/>
            </w:pPr>
            <w:r w:rsidRPr="00B46196">
              <w:t>1</w:t>
            </w:r>
          </w:p>
        </w:tc>
        <w:tc>
          <w:tcPr>
            <w:tcW w:w="3614" w:type="dxa"/>
          </w:tcPr>
          <w:p w:rsidR="00BA1334" w:rsidRPr="00B46196" w:rsidRDefault="00BA1334" w:rsidP="00D41C9A">
            <w:pPr>
              <w:pStyle w:val="14"/>
            </w:pPr>
            <w:r w:rsidRPr="00B46196">
              <w:rPr>
                <w:bCs/>
                <w:iCs/>
              </w:rPr>
              <w:t>packet</w:t>
            </w:r>
          </w:p>
        </w:tc>
        <w:tc>
          <w:tcPr>
            <w:tcW w:w="851" w:type="dxa"/>
          </w:tcPr>
          <w:p w:rsidR="00BA1334" w:rsidRPr="00B46196" w:rsidRDefault="00BA1334" w:rsidP="00D41C9A">
            <w:pPr>
              <w:pStyle w:val="14"/>
            </w:pPr>
          </w:p>
        </w:tc>
        <w:tc>
          <w:tcPr>
            <w:tcW w:w="992" w:type="dxa"/>
          </w:tcPr>
          <w:p w:rsidR="00BA1334" w:rsidRPr="00B46196" w:rsidRDefault="00BA1334" w:rsidP="00D41C9A">
            <w:pPr>
              <w:pStyle w:val="14"/>
            </w:pPr>
          </w:p>
        </w:tc>
        <w:tc>
          <w:tcPr>
            <w:tcW w:w="3756" w:type="dxa"/>
          </w:tcPr>
          <w:p w:rsidR="00BA1334" w:rsidRPr="00B46196" w:rsidRDefault="00BA1334" w:rsidP="00D41C9A">
            <w:pPr>
              <w:pStyle w:val="14"/>
            </w:pPr>
            <w:r w:rsidRPr="00B46196">
              <w:t>Корневой элемент</w:t>
            </w:r>
          </w:p>
        </w:tc>
      </w:tr>
      <w:tr w:rsidR="00B46196" w:rsidRPr="00B46196" w:rsidTr="00D41C9A">
        <w:trPr>
          <w:trHeight w:val="240"/>
        </w:trPr>
        <w:tc>
          <w:tcPr>
            <w:tcW w:w="922" w:type="dxa"/>
          </w:tcPr>
          <w:p w:rsidR="00BA1334" w:rsidRPr="00B46196" w:rsidRDefault="00BA1334" w:rsidP="00D41C9A">
            <w:pPr>
              <w:pStyle w:val="14"/>
              <w:ind w:left="-15" w:right="-108"/>
            </w:pPr>
            <w:r w:rsidRPr="00B46196">
              <w:t>1.1</w:t>
            </w:r>
          </w:p>
        </w:tc>
        <w:tc>
          <w:tcPr>
            <w:tcW w:w="5457" w:type="dxa"/>
            <w:gridSpan w:val="3"/>
          </w:tcPr>
          <w:p w:rsidR="00BA1334" w:rsidRPr="00B46196" w:rsidRDefault="00BA1334" w:rsidP="00D41C9A">
            <w:pPr>
              <w:pStyle w:val="14"/>
              <w:ind w:left="708"/>
            </w:pPr>
            <w:r w:rsidRPr="00B46196">
              <w:rPr>
                <w:lang w:val="en-US"/>
              </w:rPr>
              <w:t>zglv</w:t>
            </w:r>
          </w:p>
        </w:tc>
        <w:tc>
          <w:tcPr>
            <w:tcW w:w="3756" w:type="dxa"/>
          </w:tcPr>
          <w:p w:rsidR="00BA1334" w:rsidRPr="00B46196" w:rsidRDefault="00BA1334" w:rsidP="00D41C9A">
            <w:pPr>
              <w:pStyle w:val="14"/>
            </w:pPr>
            <w:r w:rsidRPr="00B46196">
              <w:t>Информация о справочнике</w:t>
            </w:r>
          </w:p>
        </w:tc>
      </w:tr>
      <w:tr w:rsidR="00B46196" w:rsidRPr="00B46196" w:rsidTr="00D41C9A">
        <w:trPr>
          <w:trHeight w:val="240"/>
        </w:trPr>
        <w:tc>
          <w:tcPr>
            <w:tcW w:w="922" w:type="dxa"/>
          </w:tcPr>
          <w:p w:rsidR="00BA1334" w:rsidRPr="00B46196" w:rsidRDefault="00BA1334" w:rsidP="00D41C9A">
            <w:pPr>
              <w:pStyle w:val="14"/>
              <w:ind w:left="-15" w:right="-108"/>
            </w:pPr>
            <w:r w:rsidRPr="00B46196">
              <w:t>1.1.1</w:t>
            </w:r>
          </w:p>
        </w:tc>
        <w:tc>
          <w:tcPr>
            <w:tcW w:w="3614" w:type="dxa"/>
          </w:tcPr>
          <w:p w:rsidR="00BA1334" w:rsidRPr="00B46196" w:rsidRDefault="00BA1334" w:rsidP="00D41C9A">
            <w:pPr>
              <w:pStyle w:val="14"/>
              <w:ind w:left="1416"/>
              <w:rPr>
                <w:lang w:val="en-US"/>
              </w:rPr>
            </w:pPr>
            <w:r w:rsidRPr="00B46196">
              <w:rPr>
                <w:lang w:val="en-US"/>
              </w:rPr>
              <w:t>type</w:t>
            </w:r>
          </w:p>
        </w:tc>
        <w:tc>
          <w:tcPr>
            <w:tcW w:w="851" w:type="dxa"/>
          </w:tcPr>
          <w:p w:rsidR="00BA1334" w:rsidRPr="00B46196" w:rsidRDefault="00BA1334" w:rsidP="00D41C9A">
            <w:pPr>
              <w:pStyle w:val="14"/>
            </w:pPr>
            <w:r w:rsidRPr="00B46196">
              <w:t>Char</w:t>
            </w:r>
          </w:p>
        </w:tc>
        <w:tc>
          <w:tcPr>
            <w:tcW w:w="992" w:type="dxa"/>
          </w:tcPr>
          <w:p w:rsidR="00BA1334" w:rsidRPr="00B46196" w:rsidRDefault="00BA1334" w:rsidP="00D41C9A">
            <w:pPr>
              <w:pStyle w:val="14"/>
            </w:pPr>
            <w:r w:rsidRPr="00B46196">
              <w:t>10</w:t>
            </w:r>
          </w:p>
        </w:tc>
        <w:tc>
          <w:tcPr>
            <w:tcW w:w="3756" w:type="dxa"/>
          </w:tcPr>
          <w:p w:rsidR="00BA1334" w:rsidRPr="00B46196" w:rsidRDefault="00BA1334" w:rsidP="00D41C9A">
            <w:pPr>
              <w:pStyle w:val="14"/>
            </w:pPr>
            <w:r w:rsidRPr="00B46196">
              <w:t>VidExp</w:t>
            </w:r>
          </w:p>
        </w:tc>
      </w:tr>
      <w:tr w:rsidR="00B46196" w:rsidRPr="00B46196" w:rsidTr="00D41C9A">
        <w:trPr>
          <w:trHeight w:val="240"/>
        </w:trPr>
        <w:tc>
          <w:tcPr>
            <w:tcW w:w="922" w:type="dxa"/>
          </w:tcPr>
          <w:p w:rsidR="00BA1334" w:rsidRPr="00B46196" w:rsidRDefault="00BA1334" w:rsidP="00D41C9A">
            <w:pPr>
              <w:pStyle w:val="14"/>
              <w:ind w:left="-15" w:right="-108"/>
            </w:pPr>
            <w:r w:rsidRPr="00B46196">
              <w:t>1.1.2</w:t>
            </w:r>
          </w:p>
        </w:tc>
        <w:tc>
          <w:tcPr>
            <w:tcW w:w="3614" w:type="dxa"/>
          </w:tcPr>
          <w:p w:rsidR="00BA1334" w:rsidRPr="00B46196" w:rsidRDefault="00BA1334" w:rsidP="00D41C9A">
            <w:pPr>
              <w:pStyle w:val="14"/>
              <w:ind w:left="1416"/>
              <w:rPr>
                <w:lang w:val="en-US"/>
              </w:rPr>
            </w:pPr>
            <w:r w:rsidRPr="00B46196">
              <w:rPr>
                <w:lang w:val="en-US"/>
              </w:rPr>
              <w:t>version</w:t>
            </w:r>
          </w:p>
        </w:tc>
        <w:tc>
          <w:tcPr>
            <w:tcW w:w="851" w:type="dxa"/>
          </w:tcPr>
          <w:p w:rsidR="00BA1334" w:rsidRPr="00B46196" w:rsidRDefault="00BA1334" w:rsidP="00D41C9A">
            <w:pPr>
              <w:pStyle w:val="14"/>
            </w:pPr>
            <w:r w:rsidRPr="00B46196">
              <w:t>Char</w:t>
            </w:r>
          </w:p>
        </w:tc>
        <w:tc>
          <w:tcPr>
            <w:tcW w:w="992" w:type="dxa"/>
          </w:tcPr>
          <w:p w:rsidR="00BA1334" w:rsidRPr="00B46196" w:rsidRDefault="00BA1334" w:rsidP="00D41C9A">
            <w:pPr>
              <w:pStyle w:val="14"/>
            </w:pPr>
            <w:r w:rsidRPr="00B46196">
              <w:t>3</w:t>
            </w:r>
          </w:p>
        </w:tc>
        <w:tc>
          <w:tcPr>
            <w:tcW w:w="3756" w:type="dxa"/>
          </w:tcPr>
          <w:p w:rsidR="00BA1334" w:rsidRPr="00B46196" w:rsidRDefault="00BA1334" w:rsidP="00D41C9A">
            <w:pPr>
              <w:pStyle w:val="14"/>
            </w:pPr>
            <w:r w:rsidRPr="00B46196">
              <w:t>Версия структуры файла</w:t>
            </w:r>
          </w:p>
        </w:tc>
      </w:tr>
      <w:tr w:rsidR="00B46196" w:rsidRPr="00B46196" w:rsidTr="00D41C9A">
        <w:trPr>
          <w:trHeight w:val="240"/>
        </w:trPr>
        <w:tc>
          <w:tcPr>
            <w:tcW w:w="922" w:type="dxa"/>
          </w:tcPr>
          <w:p w:rsidR="00BA1334" w:rsidRPr="00B46196" w:rsidRDefault="00BA1334" w:rsidP="00D41C9A">
            <w:pPr>
              <w:pStyle w:val="14"/>
              <w:ind w:left="-15" w:right="-108"/>
            </w:pPr>
            <w:r w:rsidRPr="00B46196">
              <w:t>1.1.3</w:t>
            </w:r>
          </w:p>
        </w:tc>
        <w:tc>
          <w:tcPr>
            <w:tcW w:w="3614" w:type="dxa"/>
          </w:tcPr>
          <w:p w:rsidR="00BA1334" w:rsidRPr="00B46196" w:rsidRDefault="00BA1334" w:rsidP="00D41C9A">
            <w:pPr>
              <w:pStyle w:val="14"/>
              <w:ind w:left="1416"/>
              <w:rPr>
                <w:lang w:val="en-US"/>
              </w:rPr>
            </w:pPr>
            <w:r w:rsidRPr="00B46196">
              <w:rPr>
                <w:lang w:val="en-US"/>
              </w:rPr>
              <w:t>date</w:t>
            </w:r>
          </w:p>
        </w:tc>
        <w:tc>
          <w:tcPr>
            <w:tcW w:w="851"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3756" w:type="dxa"/>
          </w:tcPr>
          <w:p w:rsidR="00BA1334" w:rsidRPr="00B46196" w:rsidRDefault="00BA1334" w:rsidP="00D41C9A">
            <w:pPr>
              <w:pStyle w:val="14"/>
            </w:pPr>
            <w:r w:rsidRPr="00B46196">
              <w:t>Дата создания файла</w:t>
            </w:r>
          </w:p>
        </w:tc>
      </w:tr>
      <w:tr w:rsidR="00B46196" w:rsidRPr="00B46196" w:rsidTr="00D41C9A">
        <w:trPr>
          <w:trHeight w:val="240"/>
        </w:trPr>
        <w:tc>
          <w:tcPr>
            <w:tcW w:w="922" w:type="dxa"/>
          </w:tcPr>
          <w:p w:rsidR="00BA1334" w:rsidRPr="00B46196" w:rsidRDefault="00BA1334" w:rsidP="00D41C9A">
            <w:pPr>
              <w:pStyle w:val="14"/>
              <w:ind w:left="-15" w:right="-108"/>
            </w:pPr>
            <w:r w:rsidRPr="00B46196">
              <w:t>1.2</w:t>
            </w:r>
          </w:p>
        </w:tc>
        <w:tc>
          <w:tcPr>
            <w:tcW w:w="5457" w:type="dxa"/>
            <w:gridSpan w:val="3"/>
          </w:tcPr>
          <w:p w:rsidR="00BA1334" w:rsidRPr="00B46196" w:rsidRDefault="00BA1334" w:rsidP="00D41C9A">
            <w:pPr>
              <w:pStyle w:val="14"/>
              <w:ind w:left="708"/>
              <w:rPr>
                <w:lang w:val="en-US"/>
              </w:rPr>
            </w:pPr>
            <w:r w:rsidRPr="00B46196">
              <w:rPr>
                <w:lang w:val="en-US"/>
              </w:rPr>
              <w:t>zap</w:t>
            </w:r>
          </w:p>
        </w:tc>
        <w:tc>
          <w:tcPr>
            <w:tcW w:w="3756" w:type="dxa"/>
          </w:tcPr>
          <w:p w:rsidR="00BA1334" w:rsidRPr="00B46196" w:rsidRDefault="00BA1334" w:rsidP="00D41C9A">
            <w:pPr>
              <w:pStyle w:val="14"/>
            </w:pPr>
            <w:r w:rsidRPr="00B46196">
              <w:t>Запись</w:t>
            </w:r>
          </w:p>
        </w:tc>
      </w:tr>
      <w:tr w:rsidR="00B46196" w:rsidRPr="00B46196" w:rsidTr="00D41C9A">
        <w:trPr>
          <w:trHeight w:val="240"/>
        </w:trPr>
        <w:tc>
          <w:tcPr>
            <w:tcW w:w="922" w:type="dxa"/>
          </w:tcPr>
          <w:p w:rsidR="00BA1334" w:rsidRPr="00B46196" w:rsidRDefault="00BA1334" w:rsidP="00D41C9A">
            <w:pPr>
              <w:pStyle w:val="14"/>
              <w:ind w:left="-15" w:right="-108"/>
            </w:pPr>
            <w:r w:rsidRPr="00B46196">
              <w:t>1.2.1</w:t>
            </w:r>
          </w:p>
        </w:tc>
        <w:tc>
          <w:tcPr>
            <w:tcW w:w="3614" w:type="dxa"/>
          </w:tcPr>
          <w:p w:rsidR="00BA1334" w:rsidRPr="00B46196" w:rsidRDefault="00BA1334" w:rsidP="00D41C9A">
            <w:pPr>
              <w:pStyle w:val="14"/>
              <w:ind w:left="1416"/>
              <w:rPr>
                <w:lang w:val="en-US"/>
              </w:rPr>
            </w:pPr>
            <w:r w:rsidRPr="00B46196">
              <w:rPr>
                <w:lang w:val="en-US"/>
              </w:rPr>
              <w:t>IDVID</w:t>
            </w:r>
          </w:p>
        </w:tc>
        <w:tc>
          <w:tcPr>
            <w:tcW w:w="851" w:type="dxa"/>
          </w:tcPr>
          <w:p w:rsidR="00BA1334" w:rsidRPr="00B46196" w:rsidRDefault="00BA1334" w:rsidP="00D41C9A">
            <w:pPr>
              <w:pStyle w:val="14"/>
            </w:pPr>
            <w:r w:rsidRPr="00B46196">
              <w:t xml:space="preserve">Num </w:t>
            </w:r>
          </w:p>
        </w:tc>
        <w:tc>
          <w:tcPr>
            <w:tcW w:w="992" w:type="dxa"/>
          </w:tcPr>
          <w:p w:rsidR="00BA1334" w:rsidRPr="00B46196" w:rsidRDefault="00BA1334" w:rsidP="00D41C9A">
            <w:pPr>
              <w:pStyle w:val="14"/>
            </w:pPr>
            <w:r w:rsidRPr="00B46196">
              <w:t>2</w:t>
            </w:r>
          </w:p>
        </w:tc>
        <w:tc>
          <w:tcPr>
            <w:tcW w:w="3756" w:type="dxa"/>
          </w:tcPr>
          <w:p w:rsidR="00BA1334" w:rsidRPr="00B46196" w:rsidRDefault="00BA1334" w:rsidP="00D41C9A">
            <w:pPr>
              <w:pStyle w:val="14"/>
            </w:pPr>
            <w:r w:rsidRPr="00B46196">
              <w:t>Код вида контроля</w:t>
            </w:r>
          </w:p>
        </w:tc>
      </w:tr>
      <w:tr w:rsidR="00B46196" w:rsidRPr="00B46196" w:rsidTr="00D41C9A">
        <w:trPr>
          <w:trHeight w:val="240"/>
        </w:trPr>
        <w:tc>
          <w:tcPr>
            <w:tcW w:w="922" w:type="dxa"/>
          </w:tcPr>
          <w:p w:rsidR="00BA1334" w:rsidRPr="00B46196" w:rsidRDefault="00BA1334" w:rsidP="00D41C9A">
            <w:pPr>
              <w:pStyle w:val="14"/>
              <w:ind w:left="-15" w:right="-108"/>
            </w:pPr>
            <w:r w:rsidRPr="00B46196">
              <w:t>1.2.2</w:t>
            </w:r>
          </w:p>
        </w:tc>
        <w:tc>
          <w:tcPr>
            <w:tcW w:w="3614" w:type="dxa"/>
          </w:tcPr>
          <w:p w:rsidR="00BA1334" w:rsidRPr="00B46196" w:rsidRDefault="00BA1334" w:rsidP="00D41C9A">
            <w:pPr>
              <w:pStyle w:val="14"/>
              <w:ind w:left="1416"/>
              <w:rPr>
                <w:lang w:val="en-US"/>
              </w:rPr>
            </w:pPr>
            <w:r w:rsidRPr="00B46196">
              <w:rPr>
                <w:lang w:val="en-US"/>
              </w:rPr>
              <w:t xml:space="preserve">VIDNAME </w:t>
            </w:r>
          </w:p>
        </w:tc>
        <w:tc>
          <w:tcPr>
            <w:tcW w:w="851" w:type="dxa"/>
          </w:tcPr>
          <w:p w:rsidR="00BA1334" w:rsidRPr="00B46196" w:rsidRDefault="00BA1334" w:rsidP="00D41C9A">
            <w:pPr>
              <w:pStyle w:val="14"/>
            </w:pPr>
            <w:r w:rsidRPr="00B46196">
              <w:t xml:space="preserve">Char </w:t>
            </w:r>
          </w:p>
        </w:tc>
        <w:tc>
          <w:tcPr>
            <w:tcW w:w="992" w:type="dxa"/>
          </w:tcPr>
          <w:p w:rsidR="00BA1334" w:rsidRPr="00B46196" w:rsidRDefault="00BA1334" w:rsidP="00D41C9A">
            <w:pPr>
              <w:pStyle w:val="14"/>
            </w:pPr>
            <w:r w:rsidRPr="00B46196">
              <w:t>350</w:t>
            </w:r>
          </w:p>
        </w:tc>
        <w:tc>
          <w:tcPr>
            <w:tcW w:w="3756" w:type="dxa"/>
          </w:tcPr>
          <w:p w:rsidR="00BA1334" w:rsidRPr="00B46196" w:rsidRDefault="00BA1334" w:rsidP="00D41C9A">
            <w:pPr>
              <w:pStyle w:val="14"/>
            </w:pPr>
            <w:r w:rsidRPr="00B46196">
              <w:t>Наименование вида контроля</w:t>
            </w:r>
          </w:p>
        </w:tc>
      </w:tr>
      <w:tr w:rsidR="00B46196" w:rsidRPr="00B46196" w:rsidTr="00D41C9A">
        <w:trPr>
          <w:trHeight w:val="240"/>
        </w:trPr>
        <w:tc>
          <w:tcPr>
            <w:tcW w:w="922" w:type="dxa"/>
          </w:tcPr>
          <w:p w:rsidR="00BA1334" w:rsidRPr="00B46196" w:rsidRDefault="00BA1334" w:rsidP="00D41C9A">
            <w:pPr>
              <w:pStyle w:val="14"/>
              <w:ind w:left="-15" w:right="-108"/>
            </w:pPr>
            <w:r w:rsidRPr="00B46196">
              <w:t>1.2.3</w:t>
            </w:r>
          </w:p>
        </w:tc>
        <w:tc>
          <w:tcPr>
            <w:tcW w:w="3614" w:type="dxa"/>
          </w:tcPr>
          <w:p w:rsidR="00BA1334" w:rsidRPr="00B46196" w:rsidRDefault="00BA1334" w:rsidP="00D41C9A">
            <w:pPr>
              <w:pStyle w:val="14"/>
              <w:ind w:left="1416"/>
              <w:rPr>
                <w:lang w:val="en-US"/>
              </w:rPr>
            </w:pPr>
            <w:r w:rsidRPr="00B46196">
              <w:rPr>
                <w:lang w:val="en-US"/>
              </w:rPr>
              <w:t>DATEBEG</w:t>
            </w:r>
          </w:p>
        </w:tc>
        <w:tc>
          <w:tcPr>
            <w:tcW w:w="851"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3756" w:type="dxa"/>
          </w:tcPr>
          <w:p w:rsidR="00BA1334" w:rsidRPr="00B46196" w:rsidRDefault="00BA1334" w:rsidP="00D41C9A">
            <w:pPr>
              <w:pStyle w:val="14"/>
            </w:pPr>
            <w:r w:rsidRPr="00B46196">
              <w:t xml:space="preserve">Дата начала действия записи </w:t>
            </w:r>
          </w:p>
        </w:tc>
      </w:tr>
      <w:tr w:rsidR="00B46196" w:rsidRPr="00B46196" w:rsidTr="00D41C9A">
        <w:trPr>
          <w:trHeight w:val="240"/>
        </w:trPr>
        <w:tc>
          <w:tcPr>
            <w:tcW w:w="922" w:type="dxa"/>
          </w:tcPr>
          <w:p w:rsidR="00BA1334" w:rsidRPr="00B46196" w:rsidRDefault="00BA1334" w:rsidP="00D41C9A">
            <w:pPr>
              <w:pStyle w:val="14"/>
              <w:ind w:left="-15" w:right="-108"/>
            </w:pPr>
            <w:r w:rsidRPr="00B46196">
              <w:t>1.2.4</w:t>
            </w:r>
          </w:p>
        </w:tc>
        <w:tc>
          <w:tcPr>
            <w:tcW w:w="3614" w:type="dxa"/>
          </w:tcPr>
          <w:p w:rsidR="00BA1334" w:rsidRPr="00B46196" w:rsidRDefault="00BA1334" w:rsidP="00D41C9A">
            <w:pPr>
              <w:pStyle w:val="14"/>
              <w:ind w:left="1416"/>
              <w:rPr>
                <w:lang w:val="en-US"/>
              </w:rPr>
            </w:pPr>
            <w:r w:rsidRPr="00B46196">
              <w:rPr>
                <w:lang w:val="en-US"/>
              </w:rPr>
              <w:t>DATEEND</w:t>
            </w:r>
          </w:p>
        </w:tc>
        <w:tc>
          <w:tcPr>
            <w:tcW w:w="851"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3756" w:type="dxa"/>
          </w:tcPr>
          <w:p w:rsidR="00BA1334" w:rsidRPr="00B46196" w:rsidRDefault="00BA1334" w:rsidP="00D41C9A">
            <w:pPr>
              <w:pStyle w:val="14"/>
            </w:pPr>
            <w:r w:rsidRPr="00B46196">
              <w:t xml:space="preserve">Дата окончания действия записи </w:t>
            </w:r>
          </w:p>
        </w:tc>
      </w:tr>
    </w:tbl>
    <w:p w:rsidR="00BA1334" w:rsidRPr="00B46196" w:rsidRDefault="00BA1334" w:rsidP="00865FFC">
      <w:pPr>
        <w:pStyle w:val="af0"/>
        <w:numPr>
          <w:ilvl w:val="1"/>
          <w:numId w:val="120"/>
        </w:numPr>
        <w:ind w:left="720"/>
        <w:jc w:val="both"/>
      </w:pPr>
      <w:r w:rsidRPr="00B46196">
        <w:t>F007 Классификатор ведомственной принадлежности медицинской организации(Vedom)</w:t>
      </w:r>
    </w:p>
    <w:tbl>
      <w:tblPr>
        <w:tblStyle w:val="aff1"/>
        <w:tblW w:w="0" w:type="auto"/>
        <w:tblLayout w:type="fixed"/>
        <w:tblLook w:val="0000"/>
      </w:tblPr>
      <w:tblGrid>
        <w:gridCol w:w="872"/>
        <w:gridCol w:w="3685"/>
        <w:gridCol w:w="851"/>
        <w:gridCol w:w="992"/>
        <w:gridCol w:w="3847"/>
      </w:tblGrid>
      <w:tr w:rsidR="00B46196" w:rsidRPr="00B46196" w:rsidTr="00D41C9A">
        <w:trPr>
          <w:trHeight w:val="240"/>
        </w:trPr>
        <w:tc>
          <w:tcPr>
            <w:tcW w:w="872" w:type="dxa"/>
            <w:vAlign w:val="center"/>
          </w:tcPr>
          <w:p w:rsidR="00BA1334" w:rsidRPr="00B46196" w:rsidRDefault="00BA1334" w:rsidP="00D41C9A">
            <w:pPr>
              <w:pStyle w:val="affb"/>
              <w:rPr>
                <w:rStyle w:val="affff6"/>
                <w:b w:val="0"/>
              </w:rPr>
            </w:pPr>
            <w:r w:rsidRPr="00B46196">
              <w:rPr>
                <w:rStyle w:val="affff6"/>
              </w:rPr>
              <w:t>№</w:t>
            </w:r>
          </w:p>
        </w:tc>
        <w:tc>
          <w:tcPr>
            <w:tcW w:w="3685" w:type="dxa"/>
            <w:vAlign w:val="center"/>
          </w:tcPr>
          <w:p w:rsidR="00BA1334" w:rsidRPr="00B46196" w:rsidRDefault="00BA1334" w:rsidP="00D41C9A">
            <w:pPr>
              <w:pStyle w:val="affb"/>
              <w:rPr>
                <w:rStyle w:val="affff6"/>
                <w:b w:val="0"/>
              </w:rPr>
            </w:pPr>
            <w:r w:rsidRPr="00B46196">
              <w:rPr>
                <w:rStyle w:val="affff6"/>
                <w:lang w:val="en-US"/>
              </w:rPr>
              <w:t>XML</w:t>
            </w:r>
            <w:r w:rsidRPr="00B46196">
              <w:rPr>
                <w:rStyle w:val="affff6"/>
              </w:rPr>
              <w:t>-имя</w:t>
            </w:r>
          </w:p>
        </w:tc>
        <w:tc>
          <w:tcPr>
            <w:tcW w:w="851" w:type="dxa"/>
            <w:vAlign w:val="center"/>
          </w:tcPr>
          <w:p w:rsidR="00BA1334" w:rsidRPr="00B46196" w:rsidRDefault="00BA1334" w:rsidP="00D41C9A">
            <w:pPr>
              <w:pStyle w:val="affb"/>
              <w:rPr>
                <w:rStyle w:val="affff6"/>
                <w:b w:val="0"/>
              </w:rPr>
            </w:pPr>
            <w:r w:rsidRPr="00B46196">
              <w:rPr>
                <w:rStyle w:val="affff6"/>
              </w:rPr>
              <w:t>Тип</w:t>
            </w:r>
          </w:p>
        </w:tc>
        <w:tc>
          <w:tcPr>
            <w:tcW w:w="992" w:type="dxa"/>
            <w:vAlign w:val="center"/>
          </w:tcPr>
          <w:p w:rsidR="00BA1334" w:rsidRPr="00B46196" w:rsidRDefault="00BA1334" w:rsidP="00D41C9A">
            <w:pPr>
              <w:pStyle w:val="affb"/>
              <w:rPr>
                <w:rStyle w:val="affff6"/>
                <w:b w:val="0"/>
              </w:rPr>
            </w:pPr>
            <w:r w:rsidRPr="00B46196">
              <w:rPr>
                <w:rStyle w:val="affff6"/>
              </w:rPr>
              <w:t>Размер</w:t>
            </w:r>
          </w:p>
        </w:tc>
        <w:tc>
          <w:tcPr>
            <w:tcW w:w="3847" w:type="dxa"/>
            <w:vAlign w:val="center"/>
          </w:tcPr>
          <w:p w:rsidR="00BA1334" w:rsidRPr="00B46196" w:rsidRDefault="00BA1334" w:rsidP="00D41C9A">
            <w:pPr>
              <w:pStyle w:val="affb"/>
              <w:rPr>
                <w:rStyle w:val="affff6"/>
                <w:b w:val="0"/>
              </w:rPr>
            </w:pPr>
            <w:r w:rsidRPr="00B46196">
              <w:rPr>
                <w:rStyle w:val="affff6"/>
              </w:rPr>
              <w:t>Содержание</w:t>
            </w:r>
          </w:p>
        </w:tc>
      </w:tr>
      <w:tr w:rsidR="00B46196" w:rsidRPr="00B46196" w:rsidTr="00D41C9A">
        <w:trPr>
          <w:trHeight w:val="240"/>
        </w:trPr>
        <w:tc>
          <w:tcPr>
            <w:tcW w:w="872" w:type="dxa"/>
          </w:tcPr>
          <w:p w:rsidR="00BA1334" w:rsidRPr="00B46196" w:rsidRDefault="00BA1334" w:rsidP="00D41C9A">
            <w:pPr>
              <w:pStyle w:val="14"/>
              <w:ind w:left="288"/>
            </w:pPr>
            <w:r w:rsidRPr="00B46196">
              <w:t>1</w:t>
            </w:r>
          </w:p>
        </w:tc>
        <w:tc>
          <w:tcPr>
            <w:tcW w:w="3685" w:type="dxa"/>
          </w:tcPr>
          <w:p w:rsidR="00BA1334" w:rsidRPr="00B46196" w:rsidRDefault="00BA1334" w:rsidP="00D41C9A">
            <w:pPr>
              <w:pStyle w:val="14"/>
            </w:pPr>
            <w:r w:rsidRPr="00B46196">
              <w:rPr>
                <w:bCs/>
                <w:iCs/>
              </w:rPr>
              <w:t>packet</w:t>
            </w:r>
          </w:p>
        </w:tc>
        <w:tc>
          <w:tcPr>
            <w:tcW w:w="851" w:type="dxa"/>
          </w:tcPr>
          <w:p w:rsidR="00BA1334" w:rsidRPr="00B46196" w:rsidRDefault="00BA1334" w:rsidP="00D41C9A">
            <w:pPr>
              <w:pStyle w:val="14"/>
            </w:pPr>
          </w:p>
        </w:tc>
        <w:tc>
          <w:tcPr>
            <w:tcW w:w="992" w:type="dxa"/>
          </w:tcPr>
          <w:p w:rsidR="00BA1334" w:rsidRPr="00B46196" w:rsidRDefault="00BA1334" w:rsidP="00D41C9A">
            <w:pPr>
              <w:pStyle w:val="14"/>
            </w:pPr>
          </w:p>
        </w:tc>
        <w:tc>
          <w:tcPr>
            <w:tcW w:w="3847" w:type="dxa"/>
          </w:tcPr>
          <w:p w:rsidR="00BA1334" w:rsidRPr="00B46196" w:rsidRDefault="00BA1334" w:rsidP="00D41C9A">
            <w:pPr>
              <w:pStyle w:val="14"/>
            </w:pPr>
            <w:r w:rsidRPr="00B46196">
              <w:t>Корневой элемент</w:t>
            </w:r>
          </w:p>
        </w:tc>
      </w:tr>
      <w:tr w:rsidR="00B46196" w:rsidRPr="00B46196" w:rsidTr="00D41C9A">
        <w:trPr>
          <w:trHeight w:val="240"/>
        </w:trPr>
        <w:tc>
          <w:tcPr>
            <w:tcW w:w="872" w:type="dxa"/>
          </w:tcPr>
          <w:p w:rsidR="00BA1334" w:rsidRPr="00B46196" w:rsidRDefault="00BA1334" w:rsidP="00D41C9A">
            <w:pPr>
              <w:pStyle w:val="14"/>
              <w:ind w:left="-15" w:right="-108"/>
            </w:pPr>
            <w:r w:rsidRPr="00B46196">
              <w:t>1.1</w:t>
            </w:r>
          </w:p>
        </w:tc>
        <w:tc>
          <w:tcPr>
            <w:tcW w:w="5528" w:type="dxa"/>
            <w:gridSpan w:val="3"/>
          </w:tcPr>
          <w:p w:rsidR="00BA1334" w:rsidRPr="00B46196" w:rsidRDefault="00BA1334" w:rsidP="00D41C9A">
            <w:pPr>
              <w:pStyle w:val="14"/>
              <w:ind w:left="708"/>
            </w:pPr>
            <w:r w:rsidRPr="00B46196">
              <w:rPr>
                <w:lang w:val="en-US"/>
              </w:rPr>
              <w:t>zglv</w:t>
            </w:r>
          </w:p>
        </w:tc>
        <w:tc>
          <w:tcPr>
            <w:tcW w:w="3847" w:type="dxa"/>
          </w:tcPr>
          <w:p w:rsidR="00BA1334" w:rsidRPr="00B46196" w:rsidRDefault="00BA1334" w:rsidP="00D41C9A">
            <w:pPr>
              <w:pStyle w:val="14"/>
            </w:pPr>
            <w:r w:rsidRPr="00B46196">
              <w:t>Информация о справочнике</w:t>
            </w:r>
          </w:p>
        </w:tc>
      </w:tr>
      <w:tr w:rsidR="00B46196" w:rsidRPr="00B46196" w:rsidTr="00D41C9A">
        <w:trPr>
          <w:trHeight w:val="240"/>
        </w:trPr>
        <w:tc>
          <w:tcPr>
            <w:tcW w:w="872" w:type="dxa"/>
          </w:tcPr>
          <w:p w:rsidR="00BA1334" w:rsidRPr="00B46196" w:rsidRDefault="00BA1334" w:rsidP="00D41C9A">
            <w:pPr>
              <w:pStyle w:val="14"/>
              <w:ind w:left="-15" w:right="-108"/>
            </w:pPr>
            <w:r w:rsidRPr="00B46196">
              <w:t>1.1.1</w:t>
            </w:r>
          </w:p>
        </w:tc>
        <w:tc>
          <w:tcPr>
            <w:tcW w:w="3685" w:type="dxa"/>
          </w:tcPr>
          <w:p w:rsidR="00BA1334" w:rsidRPr="00B46196" w:rsidRDefault="00BA1334" w:rsidP="00D41C9A">
            <w:pPr>
              <w:pStyle w:val="14"/>
              <w:ind w:left="1416"/>
              <w:rPr>
                <w:lang w:val="en-US"/>
              </w:rPr>
            </w:pPr>
            <w:r w:rsidRPr="00B46196">
              <w:rPr>
                <w:lang w:val="en-US"/>
              </w:rPr>
              <w:t>type</w:t>
            </w:r>
          </w:p>
        </w:tc>
        <w:tc>
          <w:tcPr>
            <w:tcW w:w="851" w:type="dxa"/>
          </w:tcPr>
          <w:p w:rsidR="00BA1334" w:rsidRPr="00B46196" w:rsidRDefault="00BA1334" w:rsidP="00D41C9A">
            <w:pPr>
              <w:pStyle w:val="14"/>
            </w:pPr>
            <w:r w:rsidRPr="00B46196">
              <w:t>Char</w:t>
            </w:r>
          </w:p>
        </w:tc>
        <w:tc>
          <w:tcPr>
            <w:tcW w:w="992" w:type="dxa"/>
          </w:tcPr>
          <w:p w:rsidR="00BA1334" w:rsidRPr="00B46196" w:rsidRDefault="00BA1334" w:rsidP="00D41C9A">
            <w:pPr>
              <w:pStyle w:val="14"/>
            </w:pPr>
            <w:r w:rsidRPr="00B46196">
              <w:t>10</w:t>
            </w:r>
          </w:p>
        </w:tc>
        <w:tc>
          <w:tcPr>
            <w:tcW w:w="3847" w:type="dxa"/>
          </w:tcPr>
          <w:p w:rsidR="00BA1334" w:rsidRPr="00B46196" w:rsidRDefault="00BA1334" w:rsidP="00D41C9A">
            <w:pPr>
              <w:pStyle w:val="14"/>
            </w:pPr>
            <w:r w:rsidRPr="00B46196">
              <w:t>Vedom</w:t>
            </w:r>
          </w:p>
        </w:tc>
      </w:tr>
      <w:tr w:rsidR="00B46196" w:rsidRPr="00B46196" w:rsidTr="00D41C9A">
        <w:trPr>
          <w:trHeight w:val="240"/>
        </w:trPr>
        <w:tc>
          <w:tcPr>
            <w:tcW w:w="872" w:type="dxa"/>
          </w:tcPr>
          <w:p w:rsidR="00BA1334" w:rsidRPr="00B46196" w:rsidRDefault="00BA1334" w:rsidP="00D41C9A">
            <w:pPr>
              <w:pStyle w:val="14"/>
              <w:ind w:left="-15" w:right="-108"/>
            </w:pPr>
            <w:r w:rsidRPr="00B46196">
              <w:t>1.1.2</w:t>
            </w:r>
          </w:p>
        </w:tc>
        <w:tc>
          <w:tcPr>
            <w:tcW w:w="3685" w:type="dxa"/>
          </w:tcPr>
          <w:p w:rsidR="00BA1334" w:rsidRPr="00B46196" w:rsidRDefault="00BA1334" w:rsidP="00D41C9A">
            <w:pPr>
              <w:pStyle w:val="14"/>
              <w:ind w:left="1416"/>
              <w:rPr>
                <w:lang w:val="en-US"/>
              </w:rPr>
            </w:pPr>
            <w:r w:rsidRPr="00B46196">
              <w:rPr>
                <w:lang w:val="en-US"/>
              </w:rPr>
              <w:t>version</w:t>
            </w:r>
          </w:p>
        </w:tc>
        <w:tc>
          <w:tcPr>
            <w:tcW w:w="851" w:type="dxa"/>
          </w:tcPr>
          <w:p w:rsidR="00BA1334" w:rsidRPr="00B46196" w:rsidRDefault="00BA1334" w:rsidP="00D41C9A">
            <w:pPr>
              <w:pStyle w:val="14"/>
            </w:pPr>
            <w:r w:rsidRPr="00B46196">
              <w:t>Char</w:t>
            </w:r>
          </w:p>
        </w:tc>
        <w:tc>
          <w:tcPr>
            <w:tcW w:w="992" w:type="dxa"/>
          </w:tcPr>
          <w:p w:rsidR="00BA1334" w:rsidRPr="00B46196" w:rsidRDefault="00BA1334" w:rsidP="00D41C9A">
            <w:pPr>
              <w:pStyle w:val="14"/>
            </w:pPr>
            <w:r w:rsidRPr="00B46196">
              <w:t>3</w:t>
            </w:r>
          </w:p>
        </w:tc>
        <w:tc>
          <w:tcPr>
            <w:tcW w:w="3847" w:type="dxa"/>
          </w:tcPr>
          <w:p w:rsidR="00BA1334" w:rsidRPr="00B46196" w:rsidRDefault="00BA1334" w:rsidP="00D41C9A">
            <w:pPr>
              <w:pStyle w:val="14"/>
            </w:pPr>
            <w:r w:rsidRPr="00B46196">
              <w:t>Версия структуры файла</w:t>
            </w:r>
          </w:p>
        </w:tc>
      </w:tr>
      <w:tr w:rsidR="00B46196" w:rsidRPr="00B46196" w:rsidTr="00D41C9A">
        <w:trPr>
          <w:trHeight w:val="240"/>
        </w:trPr>
        <w:tc>
          <w:tcPr>
            <w:tcW w:w="872" w:type="dxa"/>
          </w:tcPr>
          <w:p w:rsidR="00BA1334" w:rsidRPr="00B46196" w:rsidRDefault="00BA1334" w:rsidP="00D41C9A">
            <w:pPr>
              <w:pStyle w:val="14"/>
              <w:ind w:left="-15" w:right="-108"/>
            </w:pPr>
            <w:r w:rsidRPr="00B46196">
              <w:t>1.1.3</w:t>
            </w:r>
          </w:p>
        </w:tc>
        <w:tc>
          <w:tcPr>
            <w:tcW w:w="3685" w:type="dxa"/>
          </w:tcPr>
          <w:p w:rsidR="00BA1334" w:rsidRPr="00B46196" w:rsidRDefault="00BA1334" w:rsidP="00D41C9A">
            <w:pPr>
              <w:pStyle w:val="14"/>
              <w:ind w:left="1416"/>
              <w:rPr>
                <w:lang w:val="en-US"/>
              </w:rPr>
            </w:pPr>
            <w:r w:rsidRPr="00B46196">
              <w:rPr>
                <w:lang w:val="en-US"/>
              </w:rPr>
              <w:t>date</w:t>
            </w:r>
          </w:p>
        </w:tc>
        <w:tc>
          <w:tcPr>
            <w:tcW w:w="851"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3847" w:type="dxa"/>
          </w:tcPr>
          <w:p w:rsidR="00BA1334" w:rsidRPr="00B46196" w:rsidRDefault="00BA1334" w:rsidP="00D41C9A">
            <w:pPr>
              <w:pStyle w:val="14"/>
            </w:pPr>
            <w:r w:rsidRPr="00B46196">
              <w:t>Дата создания файла</w:t>
            </w:r>
          </w:p>
        </w:tc>
      </w:tr>
      <w:tr w:rsidR="00B46196" w:rsidRPr="00B46196" w:rsidTr="00D41C9A">
        <w:trPr>
          <w:trHeight w:val="240"/>
        </w:trPr>
        <w:tc>
          <w:tcPr>
            <w:tcW w:w="872" w:type="dxa"/>
          </w:tcPr>
          <w:p w:rsidR="00BA1334" w:rsidRPr="00B46196" w:rsidRDefault="00BA1334" w:rsidP="00D41C9A">
            <w:pPr>
              <w:pStyle w:val="14"/>
              <w:ind w:left="-15" w:right="-108"/>
            </w:pPr>
            <w:r w:rsidRPr="00B46196">
              <w:t>1.2</w:t>
            </w:r>
          </w:p>
        </w:tc>
        <w:tc>
          <w:tcPr>
            <w:tcW w:w="5528" w:type="dxa"/>
            <w:gridSpan w:val="3"/>
          </w:tcPr>
          <w:p w:rsidR="00BA1334" w:rsidRPr="00B46196" w:rsidRDefault="00BA1334" w:rsidP="00D41C9A">
            <w:pPr>
              <w:pStyle w:val="14"/>
              <w:ind w:left="708"/>
              <w:rPr>
                <w:lang w:val="en-US"/>
              </w:rPr>
            </w:pPr>
            <w:r w:rsidRPr="00B46196">
              <w:rPr>
                <w:lang w:val="en-US"/>
              </w:rPr>
              <w:t>zap</w:t>
            </w:r>
          </w:p>
        </w:tc>
        <w:tc>
          <w:tcPr>
            <w:tcW w:w="3847" w:type="dxa"/>
          </w:tcPr>
          <w:p w:rsidR="00BA1334" w:rsidRPr="00B46196" w:rsidRDefault="00BA1334" w:rsidP="00D41C9A">
            <w:pPr>
              <w:pStyle w:val="14"/>
            </w:pPr>
            <w:r w:rsidRPr="00B46196">
              <w:t>Запись</w:t>
            </w:r>
          </w:p>
        </w:tc>
      </w:tr>
      <w:tr w:rsidR="00B46196" w:rsidRPr="00B46196" w:rsidTr="00D41C9A">
        <w:trPr>
          <w:trHeight w:val="240"/>
        </w:trPr>
        <w:tc>
          <w:tcPr>
            <w:tcW w:w="872" w:type="dxa"/>
          </w:tcPr>
          <w:p w:rsidR="00BA1334" w:rsidRPr="00B46196" w:rsidRDefault="00BA1334" w:rsidP="00D41C9A">
            <w:pPr>
              <w:pStyle w:val="14"/>
              <w:ind w:left="-15" w:right="-108"/>
            </w:pPr>
            <w:r w:rsidRPr="00B46196">
              <w:t>1.2.1</w:t>
            </w:r>
          </w:p>
        </w:tc>
        <w:tc>
          <w:tcPr>
            <w:tcW w:w="3685" w:type="dxa"/>
          </w:tcPr>
          <w:p w:rsidR="00BA1334" w:rsidRPr="00B46196" w:rsidRDefault="00BA1334" w:rsidP="00D41C9A">
            <w:pPr>
              <w:pStyle w:val="14"/>
              <w:ind w:left="1416"/>
              <w:rPr>
                <w:lang w:val="en-US"/>
              </w:rPr>
            </w:pPr>
            <w:r w:rsidRPr="00B46196">
              <w:rPr>
                <w:lang w:val="en-US"/>
              </w:rPr>
              <w:t>IDVED</w:t>
            </w:r>
          </w:p>
        </w:tc>
        <w:tc>
          <w:tcPr>
            <w:tcW w:w="851" w:type="dxa"/>
          </w:tcPr>
          <w:p w:rsidR="00BA1334" w:rsidRPr="00B46196" w:rsidRDefault="00BA1334" w:rsidP="00D41C9A">
            <w:pPr>
              <w:pStyle w:val="14"/>
            </w:pPr>
            <w:r w:rsidRPr="00B46196">
              <w:t>Num</w:t>
            </w:r>
          </w:p>
        </w:tc>
        <w:tc>
          <w:tcPr>
            <w:tcW w:w="992" w:type="dxa"/>
          </w:tcPr>
          <w:p w:rsidR="00BA1334" w:rsidRPr="00B46196" w:rsidRDefault="00BA1334" w:rsidP="00D41C9A">
            <w:pPr>
              <w:pStyle w:val="14"/>
            </w:pPr>
            <w:r w:rsidRPr="00B46196">
              <w:t>2</w:t>
            </w:r>
          </w:p>
        </w:tc>
        <w:tc>
          <w:tcPr>
            <w:tcW w:w="3847" w:type="dxa"/>
          </w:tcPr>
          <w:p w:rsidR="00BA1334" w:rsidRPr="00B46196" w:rsidRDefault="00BA1334" w:rsidP="00D41C9A">
            <w:pPr>
              <w:pStyle w:val="14"/>
            </w:pPr>
            <w:r w:rsidRPr="00B46196">
              <w:t>Код типа ведомства</w:t>
            </w:r>
          </w:p>
        </w:tc>
      </w:tr>
      <w:tr w:rsidR="00B46196" w:rsidRPr="00B46196" w:rsidTr="00D41C9A">
        <w:trPr>
          <w:trHeight w:val="240"/>
        </w:trPr>
        <w:tc>
          <w:tcPr>
            <w:tcW w:w="872" w:type="dxa"/>
          </w:tcPr>
          <w:p w:rsidR="00BA1334" w:rsidRPr="00B46196" w:rsidRDefault="00BA1334" w:rsidP="00D41C9A">
            <w:pPr>
              <w:pStyle w:val="14"/>
              <w:ind w:left="-15" w:right="-108"/>
            </w:pPr>
            <w:r w:rsidRPr="00B46196">
              <w:t>1.2.2</w:t>
            </w:r>
          </w:p>
        </w:tc>
        <w:tc>
          <w:tcPr>
            <w:tcW w:w="3685" w:type="dxa"/>
          </w:tcPr>
          <w:p w:rsidR="00BA1334" w:rsidRPr="00B46196" w:rsidRDefault="00BA1334" w:rsidP="00D41C9A">
            <w:pPr>
              <w:pStyle w:val="14"/>
              <w:ind w:left="1416"/>
              <w:rPr>
                <w:lang w:val="en-US"/>
              </w:rPr>
            </w:pPr>
            <w:r w:rsidRPr="00B46196">
              <w:rPr>
                <w:lang w:val="en-US"/>
              </w:rPr>
              <w:t>VEDNAME</w:t>
            </w:r>
          </w:p>
        </w:tc>
        <w:tc>
          <w:tcPr>
            <w:tcW w:w="851" w:type="dxa"/>
          </w:tcPr>
          <w:p w:rsidR="00BA1334" w:rsidRPr="00B46196" w:rsidRDefault="00BA1334" w:rsidP="00D41C9A">
            <w:pPr>
              <w:pStyle w:val="14"/>
            </w:pPr>
            <w:r w:rsidRPr="00B46196">
              <w:t xml:space="preserve">Char </w:t>
            </w:r>
          </w:p>
        </w:tc>
        <w:tc>
          <w:tcPr>
            <w:tcW w:w="992" w:type="dxa"/>
          </w:tcPr>
          <w:p w:rsidR="00BA1334" w:rsidRPr="00B46196" w:rsidRDefault="00BA1334" w:rsidP="00D41C9A">
            <w:pPr>
              <w:pStyle w:val="14"/>
            </w:pPr>
            <w:r w:rsidRPr="00B46196">
              <w:t>254</w:t>
            </w:r>
          </w:p>
        </w:tc>
        <w:tc>
          <w:tcPr>
            <w:tcW w:w="3847" w:type="dxa"/>
          </w:tcPr>
          <w:p w:rsidR="00BA1334" w:rsidRPr="00B46196" w:rsidRDefault="00BA1334" w:rsidP="00D41C9A">
            <w:pPr>
              <w:pStyle w:val="14"/>
            </w:pPr>
            <w:r w:rsidRPr="00B46196">
              <w:t>Наименование ведомства</w:t>
            </w:r>
          </w:p>
        </w:tc>
      </w:tr>
      <w:tr w:rsidR="00B46196" w:rsidRPr="00B46196" w:rsidTr="00D41C9A">
        <w:trPr>
          <w:trHeight w:val="240"/>
        </w:trPr>
        <w:tc>
          <w:tcPr>
            <w:tcW w:w="872" w:type="dxa"/>
          </w:tcPr>
          <w:p w:rsidR="00BA1334" w:rsidRPr="00B46196" w:rsidRDefault="00BA1334" w:rsidP="00D41C9A">
            <w:pPr>
              <w:pStyle w:val="14"/>
              <w:ind w:left="-15" w:right="-108"/>
            </w:pPr>
            <w:r w:rsidRPr="00B46196">
              <w:t>1.2.3</w:t>
            </w:r>
          </w:p>
        </w:tc>
        <w:tc>
          <w:tcPr>
            <w:tcW w:w="3685" w:type="dxa"/>
          </w:tcPr>
          <w:p w:rsidR="00BA1334" w:rsidRPr="00B46196" w:rsidRDefault="00BA1334" w:rsidP="00D41C9A">
            <w:pPr>
              <w:pStyle w:val="14"/>
              <w:ind w:left="1416"/>
              <w:rPr>
                <w:lang w:val="en-US"/>
              </w:rPr>
            </w:pPr>
            <w:r w:rsidRPr="00B46196">
              <w:rPr>
                <w:lang w:val="en-US"/>
              </w:rPr>
              <w:t>DATEBEG</w:t>
            </w:r>
          </w:p>
        </w:tc>
        <w:tc>
          <w:tcPr>
            <w:tcW w:w="851"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3847" w:type="dxa"/>
          </w:tcPr>
          <w:p w:rsidR="00BA1334" w:rsidRPr="00B46196" w:rsidRDefault="00BA1334" w:rsidP="00D41C9A">
            <w:pPr>
              <w:pStyle w:val="14"/>
            </w:pPr>
            <w:r w:rsidRPr="00B46196">
              <w:t xml:space="preserve">Дата начала действия записи </w:t>
            </w:r>
          </w:p>
        </w:tc>
      </w:tr>
      <w:tr w:rsidR="00B46196" w:rsidRPr="00B46196" w:rsidTr="00D41C9A">
        <w:trPr>
          <w:trHeight w:val="240"/>
        </w:trPr>
        <w:tc>
          <w:tcPr>
            <w:tcW w:w="872" w:type="dxa"/>
          </w:tcPr>
          <w:p w:rsidR="00BA1334" w:rsidRPr="00B46196" w:rsidRDefault="00BA1334" w:rsidP="00D41C9A">
            <w:pPr>
              <w:pStyle w:val="14"/>
              <w:ind w:left="-15" w:right="-108"/>
            </w:pPr>
            <w:r w:rsidRPr="00B46196">
              <w:t>1.2.4</w:t>
            </w:r>
          </w:p>
        </w:tc>
        <w:tc>
          <w:tcPr>
            <w:tcW w:w="3685" w:type="dxa"/>
          </w:tcPr>
          <w:p w:rsidR="00BA1334" w:rsidRPr="00B46196" w:rsidRDefault="00BA1334" w:rsidP="00D41C9A">
            <w:pPr>
              <w:pStyle w:val="14"/>
              <w:ind w:left="1416"/>
              <w:rPr>
                <w:lang w:val="en-US"/>
              </w:rPr>
            </w:pPr>
            <w:r w:rsidRPr="00B46196">
              <w:rPr>
                <w:lang w:val="en-US"/>
              </w:rPr>
              <w:t>DATEEND</w:t>
            </w:r>
          </w:p>
        </w:tc>
        <w:tc>
          <w:tcPr>
            <w:tcW w:w="851"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3847" w:type="dxa"/>
          </w:tcPr>
          <w:p w:rsidR="00BA1334" w:rsidRPr="00B46196" w:rsidRDefault="00BA1334" w:rsidP="00D41C9A">
            <w:pPr>
              <w:pStyle w:val="14"/>
            </w:pPr>
            <w:r w:rsidRPr="00B46196">
              <w:t xml:space="preserve">Дата окончания действия записи </w:t>
            </w:r>
          </w:p>
        </w:tc>
      </w:tr>
    </w:tbl>
    <w:p w:rsidR="00BA1334" w:rsidRPr="00B46196" w:rsidRDefault="00BA1334" w:rsidP="00865FFC">
      <w:pPr>
        <w:pStyle w:val="af0"/>
        <w:numPr>
          <w:ilvl w:val="1"/>
          <w:numId w:val="120"/>
        </w:numPr>
        <w:ind w:left="720"/>
        <w:jc w:val="both"/>
      </w:pPr>
      <w:r w:rsidRPr="00B46196">
        <w:t>F008 Классификатор типов документов, подтверждающих факт страхования по ОМС (TipOMS)</w:t>
      </w:r>
    </w:p>
    <w:tbl>
      <w:tblPr>
        <w:tblStyle w:val="aff1"/>
        <w:tblW w:w="0" w:type="auto"/>
        <w:tblLayout w:type="fixed"/>
        <w:tblLook w:val="0000"/>
      </w:tblPr>
      <w:tblGrid>
        <w:gridCol w:w="786"/>
        <w:gridCol w:w="3685"/>
        <w:gridCol w:w="851"/>
        <w:gridCol w:w="992"/>
        <w:gridCol w:w="3761"/>
      </w:tblGrid>
      <w:tr w:rsidR="00B46196" w:rsidRPr="00B46196" w:rsidTr="00D41C9A">
        <w:trPr>
          <w:trHeight w:val="240"/>
        </w:trPr>
        <w:tc>
          <w:tcPr>
            <w:tcW w:w="786" w:type="dxa"/>
            <w:vAlign w:val="center"/>
          </w:tcPr>
          <w:p w:rsidR="00BA1334" w:rsidRPr="00B46196" w:rsidRDefault="00BA1334" w:rsidP="00D41C9A">
            <w:pPr>
              <w:pStyle w:val="affb"/>
              <w:rPr>
                <w:rStyle w:val="affff6"/>
                <w:b w:val="0"/>
              </w:rPr>
            </w:pPr>
            <w:r w:rsidRPr="00B46196">
              <w:rPr>
                <w:rStyle w:val="affff6"/>
              </w:rPr>
              <w:t>№</w:t>
            </w:r>
          </w:p>
        </w:tc>
        <w:tc>
          <w:tcPr>
            <w:tcW w:w="3685" w:type="dxa"/>
            <w:vAlign w:val="center"/>
          </w:tcPr>
          <w:p w:rsidR="00BA1334" w:rsidRPr="00B46196" w:rsidRDefault="00BA1334" w:rsidP="00D41C9A">
            <w:pPr>
              <w:pStyle w:val="affb"/>
              <w:rPr>
                <w:rStyle w:val="affff6"/>
                <w:b w:val="0"/>
              </w:rPr>
            </w:pPr>
            <w:r w:rsidRPr="00B46196">
              <w:rPr>
                <w:rStyle w:val="affff6"/>
                <w:lang w:val="en-US"/>
              </w:rPr>
              <w:t>XML</w:t>
            </w:r>
            <w:r w:rsidRPr="00B46196">
              <w:rPr>
                <w:rStyle w:val="affff6"/>
              </w:rPr>
              <w:t>-имя</w:t>
            </w:r>
          </w:p>
        </w:tc>
        <w:tc>
          <w:tcPr>
            <w:tcW w:w="851" w:type="dxa"/>
            <w:vAlign w:val="center"/>
          </w:tcPr>
          <w:p w:rsidR="00BA1334" w:rsidRPr="00B46196" w:rsidRDefault="00BA1334" w:rsidP="00D41C9A">
            <w:pPr>
              <w:pStyle w:val="affb"/>
              <w:rPr>
                <w:rStyle w:val="affff6"/>
                <w:b w:val="0"/>
              </w:rPr>
            </w:pPr>
            <w:r w:rsidRPr="00B46196">
              <w:rPr>
                <w:rStyle w:val="affff6"/>
              </w:rPr>
              <w:t>Тип</w:t>
            </w:r>
          </w:p>
        </w:tc>
        <w:tc>
          <w:tcPr>
            <w:tcW w:w="992" w:type="dxa"/>
            <w:vAlign w:val="center"/>
          </w:tcPr>
          <w:p w:rsidR="00BA1334" w:rsidRPr="00B46196" w:rsidRDefault="00BA1334" w:rsidP="00D41C9A">
            <w:pPr>
              <w:pStyle w:val="affb"/>
              <w:rPr>
                <w:rStyle w:val="affff6"/>
                <w:b w:val="0"/>
              </w:rPr>
            </w:pPr>
            <w:r w:rsidRPr="00B46196">
              <w:rPr>
                <w:rStyle w:val="affff6"/>
              </w:rPr>
              <w:t>Размер</w:t>
            </w:r>
          </w:p>
        </w:tc>
        <w:tc>
          <w:tcPr>
            <w:tcW w:w="3761" w:type="dxa"/>
            <w:vAlign w:val="center"/>
          </w:tcPr>
          <w:p w:rsidR="00BA1334" w:rsidRPr="00B46196" w:rsidRDefault="00BA1334" w:rsidP="00D41C9A">
            <w:pPr>
              <w:pStyle w:val="affb"/>
              <w:rPr>
                <w:rStyle w:val="affff6"/>
                <w:b w:val="0"/>
              </w:rPr>
            </w:pPr>
            <w:r w:rsidRPr="00B46196">
              <w:rPr>
                <w:rStyle w:val="affff6"/>
              </w:rPr>
              <w:t>Содержание</w:t>
            </w:r>
          </w:p>
        </w:tc>
      </w:tr>
      <w:tr w:rsidR="00B46196" w:rsidRPr="00B46196" w:rsidTr="00D41C9A">
        <w:trPr>
          <w:trHeight w:val="240"/>
        </w:trPr>
        <w:tc>
          <w:tcPr>
            <w:tcW w:w="786" w:type="dxa"/>
          </w:tcPr>
          <w:p w:rsidR="00BA1334" w:rsidRPr="00B46196" w:rsidRDefault="00BA1334" w:rsidP="00D41C9A">
            <w:pPr>
              <w:pStyle w:val="14"/>
              <w:ind w:left="288"/>
            </w:pPr>
            <w:r w:rsidRPr="00B46196">
              <w:t>1</w:t>
            </w:r>
          </w:p>
        </w:tc>
        <w:tc>
          <w:tcPr>
            <w:tcW w:w="3685" w:type="dxa"/>
          </w:tcPr>
          <w:p w:rsidR="00BA1334" w:rsidRPr="00B46196" w:rsidRDefault="00BA1334" w:rsidP="00D41C9A">
            <w:pPr>
              <w:pStyle w:val="14"/>
            </w:pPr>
            <w:r w:rsidRPr="00B46196">
              <w:rPr>
                <w:bCs/>
                <w:iCs/>
              </w:rPr>
              <w:t>packet</w:t>
            </w:r>
          </w:p>
        </w:tc>
        <w:tc>
          <w:tcPr>
            <w:tcW w:w="851" w:type="dxa"/>
          </w:tcPr>
          <w:p w:rsidR="00BA1334" w:rsidRPr="00B46196" w:rsidRDefault="00BA1334" w:rsidP="00D41C9A">
            <w:pPr>
              <w:pStyle w:val="14"/>
            </w:pPr>
          </w:p>
        </w:tc>
        <w:tc>
          <w:tcPr>
            <w:tcW w:w="992" w:type="dxa"/>
          </w:tcPr>
          <w:p w:rsidR="00BA1334" w:rsidRPr="00B46196" w:rsidRDefault="00BA1334" w:rsidP="00D41C9A">
            <w:pPr>
              <w:pStyle w:val="14"/>
            </w:pPr>
          </w:p>
        </w:tc>
        <w:tc>
          <w:tcPr>
            <w:tcW w:w="3761" w:type="dxa"/>
          </w:tcPr>
          <w:p w:rsidR="00BA1334" w:rsidRPr="00B46196" w:rsidRDefault="00BA1334" w:rsidP="00D41C9A">
            <w:pPr>
              <w:pStyle w:val="14"/>
            </w:pPr>
            <w:r w:rsidRPr="00B46196">
              <w:t>Корневой элемент</w:t>
            </w:r>
          </w:p>
        </w:tc>
      </w:tr>
      <w:tr w:rsidR="00B46196" w:rsidRPr="00B46196" w:rsidTr="00D41C9A">
        <w:trPr>
          <w:trHeight w:val="240"/>
        </w:trPr>
        <w:tc>
          <w:tcPr>
            <w:tcW w:w="786" w:type="dxa"/>
          </w:tcPr>
          <w:p w:rsidR="00BA1334" w:rsidRPr="00B46196" w:rsidRDefault="00BA1334" w:rsidP="00D41C9A">
            <w:pPr>
              <w:pStyle w:val="14"/>
              <w:ind w:left="-15" w:right="-108"/>
            </w:pPr>
            <w:r w:rsidRPr="00B46196">
              <w:t>1.1</w:t>
            </w:r>
          </w:p>
        </w:tc>
        <w:tc>
          <w:tcPr>
            <w:tcW w:w="5528" w:type="dxa"/>
            <w:gridSpan w:val="3"/>
          </w:tcPr>
          <w:p w:rsidR="00BA1334" w:rsidRPr="00B46196" w:rsidRDefault="00BA1334" w:rsidP="00D41C9A">
            <w:pPr>
              <w:pStyle w:val="14"/>
              <w:ind w:left="708"/>
            </w:pPr>
            <w:r w:rsidRPr="00B46196">
              <w:rPr>
                <w:lang w:val="en-US"/>
              </w:rPr>
              <w:t>zglv</w:t>
            </w:r>
          </w:p>
        </w:tc>
        <w:tc>
          <w:tcPr>
            <w:tcW w:w="3761" w:type="dxa"/>
          </w:tcPr>
          <w:p w:rsidR="00BA1334" w:rsidRPr="00B46196" w:rsidRDefault="00BA1334" w:rsidP="00D41C9A">
            <w:pPr>
              <w:pStyle w:val="14"/>
            </w:pPr>
            <w:r w:rsidRPr="00B46196">
              <w:t>Информация о справочнике</w:t>
            </w:r>
          </w:p>
        </w:tc>
      </w:tr>
      <w:tr w:rsidR="00B46196" w:rsidRPr="00B46196" w:rsidTr="00D41C9A">
        <w:trPr>
          <w:trHeight w:val="240"/>
        </w:trPr>
        <w:tc>
          <w:tcPr>
            <w:tcW w:w="786" w:type="dxa"/>
          </w:tcPr>
          <w:p w:rsidR="00BA1334" w:rsidRPr="00B46196" w:rsidRDefault="00BA1334" w:rsidP="00D41C9A">
            <w:pPr>
              <w:pStyle w:val="14"/>
              <w:ind w:left="-15" w:right="-108"/>
            </w:pPr>
            <w:r w:rsidRPr="00B46196">
              <w:t>1.1.1</w:t>
            </w:r>
          </w:p>
        </w:tc>
        <w:tc>
          <w:tcPr>
            <w:tcW w:w="3685" w:type="dxa"/>
          </w:tcPr>
          <w:p w:rsidR="00BA1334" w:rsidRPr="00B46196" w:rsidRDefault="00BA1334" w:rsidP="00D41C9A">
            <w:pPr>
              <w:pStyle w:val="14"/>
              <w:ind w:left="1416"/>
              <w:rPr>
                <w:lang w:val="en-US"/>
              </w:rPr>
            </w:pPr>
            <w:r w:rsidRPr="00B46196">
              <w:rPr>
                <w:lang w:val="en-US"/>
              </w:rPr>
              <w:t>type</w:t>
            </w:r>
          </w:p>
        </w:tc>
        <w:tc>
          <w:tcPr>
            <w:tcW w:w="851" w:type="dxa"/>
          </w:tcPr>
          <w:p w:rsidR="00BA1334" w:rsidRPr="00B46196" w:rsidRDefault="00BA1334" w:rsidP="00D41C9A">
            <w:pPr>
              <w:pStyle w:val="14"/>
            </w:pPr>
            <w:r w:rsidRPr="00B46196">
              <w:t>Char</w:t>
            </w:r>
          </w:p>
        </w:tc>
        <w:tc>
          <w:tcPr>
            <w:tcW w:w="992" w:type="dxa"/>
          </w:tcPr>
          <w:p w:rsidR="00BA1334" w:rsidRPr="00B46196" w:rsidRDefault="00BA1334" w:rsidP="00D41C9A">
            <w:pPr>
              <w:pStyle w:val="14"/>
            </w:pPr>
            <w:r w:rsidRPr="00B46196">
              <w:t>10</w:t>
            </w:r>
          </w:p>
        </w:tc>
        <w:tc>
          <w:tcPr>
            <w:tcW w:w="3761" w:type="dxa"/>
          </w:tcPr>
          <w:p w:rsidR="00BA1334" w:rsidRPr="00B46196" w:rsidRDefault="00BA1334" w:rsidP="00D41C9A">
            <w:pPr>
              <w:pStyle w:val="14"/>
            </w:pPr>
            <w:r w:rsidRPr="00B46196">
              <w:t>TipOMS</w:t>
            </w:r>
          </w:p>
        </w:tc>
      </w:tr>
      <w:tr w:rsidR="00B46196" w:rsidRPr="00B46196" w:rsidTr="00D41C9A">
        <w:trPr>
          <w:trHeight w:val="240"/>
        </w:trPr>
        <w:tc>
          <w:tcPr>
            <w:tcW w:w="786" w:type="dxa"/>
          </w:tcPr>
          <w:p w:rsidR="00BA1334" w:rsidRPr="00B46196" w:rsidRDefault="00BA1334" w:rsidP="00D41C9A">
            <w:pPr>
              <w:pStyle w:val="14"/>
              <w:ind w:left="-15" w:right="-108"/>
            </w:pPr>
            <w:r w:rsidRPr="00B46196">
              <w:t>1.1.2</w:t>
            </w:r>
          </w:p>
        </w:tc>
        <w:tc>
          <w:tcPr>
            <w:tcW w:w="3685" w:type="dxa"/>
          </w:tcPr>
          <w:p w:rsidR="00BA1334" w:rsidRPr="00B46196" w:rsidRDefault="00BA1334" w:rsidP="00D41C9A">
            <w:pPr>
              <w:pStyle w:val="14"/>
              <w:ind w:left="1416"/>
              <w:rPr>
                <w:lang w:val="en-US"/>
              </w:rPr>
            </w:pPr>
            <w:r w:rsidRPr="00B46196">
              <w:rPr>
                <w:lang w:val="en-US"/>
              </w:rPr>
              <w:t>version</w:t>
            </w:r>
          </w:p>
        </w:tc>
        <w:tc>
          <w:tcPr>
            <w:tcW w:w="851" w:type="dxa"/>
          </w:tcPr>
          <w:p w:rsidR="00BA1334" w:rsidRPr="00B46196" w:rsidRDefault="00BA1334" w:rsidP="00D41C9A">
            <w:pPr>
              <w:pStyle w:val="14"/>
            </w:pPr>
            <w:r w:rsidRPr="00B46196">
              <w:t>Char</w:t>
            </w:r>
          </w:p>
        </w:tc>
        <w:tc>
          <w:tcPr>
            <w:tcW w:w="992" w:type="dxa"/>
          </w:tcPr>
          <w:p w:rsidR="00BA1334" w:rsidRPr="00B46196" w:rsidRDefault="00BA1334" w:rsidP="00D41C9A">
            <w:pPr>
              <w:pStyle w:val="14"/>
            </w:pPr>
            <w:r w:rsidRPr="00B46196">
              <w:t>3</w:t>
            </w:r>
          </w:p>
        </w:tc>
        <w:tc>
          <w:tcPr>
            <w:tcW w:w="3761" w:type="dxa"/>
          </w:tcPr>
          <w:p w:rsidR="00BA1334" w:rsidRPr="00B46196" w:rsidRDefault="00BA1334" w:rsidP="00D41C9A">
            <w:pPr>
              <w:pStyle w:val="14"/>
            </w:pPr>
            <w:r w:rsidRPr="00B46196">
              <w:t>Версия структуры файла</w:t>
            </w:r>
          </w:p>
        </w:tc>
      </w:tr>
      <w:tr w:rsidR="00B46196" w:rsidRPr="00B46196" w:rsidTr="00D41C9A">
        <w:trPr>
          <w:trHeight w:val="240"/>
        </w:trPr>
        <w:tc>
          <w:tcPr>
            <w:tcW w:w="786" w:type="dxa"/>
          </w:tcPr>
          <w:p w:rsidR="00BA1334" w:rsidRPr="00B46196" w:rsidRDefault="00BA1334" w:rsidP="00D41C9A">
            <w:pPr>
              <w:pStyle w:val="14"/>
              <w:ind w:left="-15" w:right="-108"/>
            </w:pPr>
            <w:r w:rsidRPr="00B46196">
              <w:t>1.1.3</w:t>
            </w:r>
          </w:p>
        </w:tc>
        <w:tc>
          <w:tcPr>
            <w:tcW w:w="3685" w:type="dxa"/>
          </w:tcPr>
          <w:p w:rsidR="00BA1334" w:rsidRPr="00B46196" w:rsidRDefault="00BA1334" w:rsidP="00D41C9A">
            <w:pPr>
              <w:pStyle w:val="14"/>
              <w:ind w:left="1416"/>
              <w:rPr>
                <w:lang w:val="en-US"/>
              </w:rPr>
            </w:pPr>
            <w:r w:rsidRPr="00B46196">
              <w:rPr>
                <w:lang w:val="en-US"/>
              </w:rPr>
              <w:t>date</w:t>
            </w:r>
          </w:p>
        </w:tc>
        <w:tc>
          <w:tcPr>
            <w:tcW w:w="851"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3761" w:type="dxa"/>
          </w:tcPr>
          <w:p w:rsidR="00BA1334" w:rsidRPr="00B46196" w:rsidRDefault="00BA1334" w:rsidP="00D41C9A">
            <w:pPr>
              <w:pStyle w:val="14"/>
            </w:pPr>
            <w:r w:rsidRPr="00B46196">
              <w:t>Дата создания файла</w:t>
            </w:r>
          </w:p>
        </w:tc>
      </w:tr>
      <w:tr w:rsidR="00B46196" w:rsidRPr="00B46196" w:rsidTr="00D41C9A">
        <w:trPr>
          <w:trHeight w:val="240"/>
        </w:trPr>
        <w:tc>
          <w:tcPr>
            <w:tcW w:w="786" w:type="dxa"/>
          </w:tcPr>
          <w:p w:rsidR="00BA1334" w:rsidRPr="00B46196" w:rsidRDefault="00BA1334" w:rsidP="00D41C9A">
            <w:pPr>
              <w:pStyle w:val="14"/>
              <w:ind w:left="-15" w:right="-108"/>
            </w:pPr>
            <w:r w:rsidRPr="00B46196">
              <w:t>1.2</w:t>
            </w:r>
          </w:p>
        </w:tc>
        <w:tc>
          <w:tcPr>
            <w:tcW w:w="5528" w:type="dxa"/>
            <w:gridSpan w:val="3"/>
          </w:tcPr>
          <w:p w:rsidR="00BA1334" w:rsidRPr="00B46196" w:rsidRDefault="00BA1334" w:rsidP="00D41C9A">
            <w:pPr>
              <w:pStyle w:val="14"/>
              <w:ind w:left="708"/>
              <w:rPr>
                <w:lang w:val="en-US"/>
              </w:rPr>
            </w:pPr>
            <w:r w:rsidRPr="00B46196">
              <w:rPr>
                <w:lang w:val="en-US"/>
              </w:rPr>
              <w:t>zap</w:t>
            </w:r>
          </w:p>
        </w:tc>
        <w:tc>
          <w:tcPr>
            <w:tcW w:w="3761" w:type="dxa"/>
          </w:tcPr>
          <w:p w:rsidR="00BA1334" w:rsidRPr="00B46196" w:rsidRDefault="00BA1334" w:rsidP="00D41C9A">
            <w:pPr>
              <w:pStyle w:val="14"/>
            </w:pPr>
            <w:r w:rsidRPr="00B46196">
              <w:t>Запись</w:t>
            </w:r>
          </w:p>
        </w:tc>
      </w:tr>
      <w:tr w:rsidR="00B46196" w:rsidRPr="00B46196" w:rsidTr="00D41C9A">
        <w:trPr>
          <w:trHeight w:val="240"/>
        </w:trPr>
        <w:tc>
          <w:tcPr>
            <w:tcW w:w="786" w:type="dxa"/>
          </w:tcPr>
          <w:p w:rsidR="00BA1334" w:rsidRPr="00B46196" w:rsidRDefault="00BA1334" w:rsidP="00D41C9A">
            <w:pPr>
              <w:pStyle w:val="14"/>
              <w:ind w:left="-15" w:right="-108"/>
            </w:pPr>
            <w:r w:rsidRPr="00B46196">
              <w:t>1.2.1</w:t>
            </w:r>
          </w:p>
        </w:tc>
        <w:tc>
          <w:tcPr>
            <w:tcW w:w="3685" w:type="dxa"/>
          </w:tcPr>
          <w:p w:rsidR="00BA1334" w:rsidRPr="00B46196" w:rsidRDefault="00BA1334" w:rsidP="00D41C9A">
            <w:pPr>
              <w:pStyle w:val="14"/>
              <w:ind w:left="1416"/>
              <w:rPr>
                <w:lang w:val="en-US"/>
              </w:rPr>
            </w:pPr>
            <w:r w:rsidRPr="00B46196">
              <w:rPr>
                <w:lang w:val="en-US"/>
              </w:rPr>
              <w:t>IDDOC</w:t>
            </w:r>
          </w:p>
        </w:tc>
        <w:tc>
          <w:tcPr>
            <w:tcW w:w="851" w:type="dxa"/>
          </w:tcPr>
          <w:p w:rsidR="00BA1334" w:rsidRPr="00B46196" w:rsidRDefault="00BA1334" w:rsidP="00D41C9A">
            <w:pPr>
              <w:pStyle w:val="14"/>
            </w:pPr>
            <w:r w:rsidRPr="00B46196">
              <w:t>Num</w:t>
            </w:r>
          </w:p>
        </w:tc>
        <w:tc>
          <w:tcPr>
            <w:tcW w:w="992" w:type="dxa"/>
          </w:tcPr>
          <w:p w:rsidR="00BA1334" w:rsidRPr="00B46196" w:rsidRDefault="00BA1334" w:rsidP="00D41C9A">
            <w:pPr>
              <w:pStyle w:val="14"/>
            </w:pPr>
            <w:r w:rsidRPr="00B46196">
              <w:t>1</w:t>
            </w:r>
          </w:p>
        </w:tc>
        <w:tc>
          <w:tcPr>
            <w:tcW w:w="3761" w:type="dxa"/>
          </w:tcPr>
          <w:p w:rsidR="00BA1334" w:rsidRPr="00B46196" w:rsidRDefault="00BA1334" w:rsidP="00D41C9A">
            <w:pPr>
              <w:pStyle w:val="14"/>
            </w:pPr>
            <w:r w:rsidRPr="00B46196">
              <w:t>Код типа документа, подтверждающего факт страхования по ОМС</w:t>
            </w:r>
          </w:p>
        </w:tc>
      </w:tr>
      <w:tr w:rsidR="00B46196" w:rsidRPr="00B46196" w:rsidTr="00D41C9A">
        <w:trPr>
          <w:trHeight w:val="240"/>
        </w:trPr>
        <w:tc>
          <w:tcPr>
            <w:tcW w:w="786" w:type="dxa"/>
          </w:tcPr>
          <w:p w:rsidR="00BA1334" w:rsidRPr="00B46196" w:rsidRDefault="00BA1334" w:rsidP="00D41C9A">
            <w:pPr>
              <w:pStyle w:val="14"/>
              <w:ind w:left="-15" w:right="-108"/>
            </w:pPr>
            <w:r w:rsidRPr="00B46196">
              <w:t>1.2.2</w:t>
            </w:r>
          </w:p>
        </w:tc>
        <w:tc>
          <w:tcPr>
            <w:tcW w:w="3685" w:type="dxa"/>
          </w:tcPr>
          <w:p w:rsidR="00BA1334" w:rsidRPr="00B46196" w:rsidRDefault="00BA1334" w:rsidP="00D41C9A">
            <w:pPr>
              <w:pStyle w:val="14"/>
              <w:ind w:left="1416"/>
              <w:rPr>
                <w:lang w:val="en-US"/>
              </w:rPr>
            </w:pPr>
            <w:r w:rsidRPr="00B46196">
              <w:rPr>
                <w:lang w:val="en-US"/>
              </w:rPr>
              <w:t>DOCNAME</w:t>
            </w:r>
          </w:p>
        </w:tc>
        <w:tc>
          <w:tcPr>
            <w:tcW w:w="851" w:type="dxa"/>
          </w:tcPr>
          <w:p w:rsidR="00BA1334" w:rsidRPr="00B46196" w:rsidRDefault="00BA1334" w:rsidP="00D41C9A">
            <w:pPr>
              <w:pStyle w:val="14"/>
            </w:pPr>
            <w:r w:rsidRPr="00B46196">
              <w:t xml:space="preserve">Char </w:t>
            </w:r>
          </w:p>
        </w:tc>
        <w:tc>
          <w:tcPr>
            <w:tcW w:w="992" w:type="dxa"/>
          </w:tcPr>
          <w:p w:rsidR="00BA1334" w:rsidRPr="00B46196" w:rsidRDefault="00BA1334" w:rsidP="00D41C9A">
            <w:pPr>
              <w:pStyle w:val="14"/>
            </w:pPr>
            <w:r w:rsidRPr="00B46196">
              <w:t>254</w:t>
            </w:r>
          </w:p>
        </w:tc>
        <w:tc>
          <w:tcPr>
            <w:tcW w:w="3761" w:type="dxa"/>
          </w:tcPr>
          <w:p w:rsidR="00BA1334" w:rsidRPr="00B46196" w:rsidRDefault="00BA1334" w:rsidP="00D41C9A">
            <w:pPr>
              <w:pStyle w:val="14"/>
            </w:pPr>
            <w:r w:rsidRPr="00B46196">
              <w:t>Наименование документа, подтверждающего факт страхования по ОМС</w:t>
            </w:r>
          </w:p>
        </w:tc>
      </w:tr>
      <w:tr w:rsidR="00B46196" w:rsidRPr="00B46196" w:rsidTr="00D41C9A">
        <w:trPr>
          <w:trHeight w:val="240"/>
        </w:trPr>
        <w:tc>
          <w:tcPr>
            <w:tcW w:w="786" w:type="dxa"/>
          </w:tcPr>
          <w:p w:rsidR="00BA1334" w:rsidRPr="00B46196" w:rsidRDefault="00BA1334" w:rsidP="00D41C9A">
            <w:pPr>
              <w:pStyle w:val="14"/>
              <w:ind w:left="-15" w:right="-108"/>
            </w:pPr>
            <w:r w:rsidRPr="00B46196">
              <w:t>1.2.3</w:t>
            </w:r>
          </w:p>
        </w:tc>
        <w:tc>
          <w:tcPr>
            <w:tcW w:w="3685" w:type="dxa"/>
          </w:tcPr>
          <w:p w:rsidR="00BA1334" w:rsidRPr="00B46196" w:rsidRDefault="00BA1334" w:rsidP="00D41C9A">
            <w:pPr>
              <w:pStyle w:val="14"/>
              <w:ind w:left="1416"/>
              <w:rPr>
                <w:lang w:val="en-US"/>
              </w:rPr>
            </w:pPr>
            <w:r w:rsidRPr="00B46196">
              <w:rPr>
                <w:lang w:val="en-US"/>
              </w:rPr>
              <w:t>DATEBEG</w:t>
            </w:r>
          </w:p>
        </w:tc>
        <w:tc>
          <w:tcPr>
            <w:tcW w:w="851"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3761" w:type="dxa"/>
          </w:tcPr>
          <w:p w:rsidR="00BA1334" w:rsidRPr="00B46196" w:rsidRDefault="00BA1334" w:rsidP="00D41C9A">
            <w:pPr>
              <w:pStyle w:val="14"/>
            </w:pPr>
            <w:r w:rsidRPr="00B46196">
              <w:t xml:space="preserve">Дата начала действия записи </w:t>
            </w:r>
          </w:p>
        </w:tc>
      </w:tr>
      <w:tr w:rsidR="00B46196" w:rsidRPr="00B46196" w:rsidTr="00D41C9A">
        <w:trPr>
          <w:trHeight w:val="240"/>
        </w:trPr>
        <w:tc>
          <w:tcPr>
            <w:tcW w:w="786" w:type="dxa"/>
          </w:tcPr>
          <w:p w:rsidR="00BA1334" w:rsidRPr="00B46196" w:rsidRDefault="00BA1334" w:rsidP="00D41C9A">
            <w:pPr>
              <w:pStyle w:val="14"/>
              <w:ind w:left="-15" w:right="-108"/>
            </w:pPr>
            <w:r w:rsidRPr="00B46196">
              <w:t>1.2.4</w:t>
            </w:r>
          </w:p>
        </w:tc>
        <w:tc>
          <w:tcPr>
            <w:tcW w:w="3685" w:type="dxa"/>
          </w:tcPr>
          <w:p w:rsidR="00BA1334" w:rsidRPr="00B46196" w:rsidRDefault="00BA1334" w:rsidP="00D41C9A">
            <w:pPr>
              <w:pStyle w:val="14"/>
              <w:ind w:left="1416"/>
              <w:rPr>
                <w:lang w:val="en-US"/>
              </w:rPr>
            </w:pPr>
            <w:r w:rsidRPr="00B46196">
              <w:rPr>
                <w:lang w:val="en-US"/>
              </w:rPr>
              <w:t>DATEEND</w:t>
            </w:r>
          </w:p>
        </w:tc>
        <w:tc>
          <w:tcPr>
            <w:tcW w:w="851"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3761" w:type="dxa"/>
          </w:tcPr>
          <w:p w:rsidR="00BA1334" w:rsidRPr="00B46196" w:rsidRDefault="00BA1334" w:rsidP="00D41C9A">
            <w:pPr>
              <w:pStyle w:val="14"/>
            </w:pPr>
            <w:r w:rsidRPr="00B46196">
              <w:t xml:space="preserve">Дата окончания действия записи </w:t>
            </w:r>
          </w:p>
        </w:tc>
      </w:tr>
    </w:tbl>
    <w:p w:rsidR="00BA1334" w:rsidRPr="00B46196" w:rsidRDefault="00BA1334" w:rsidP="00865FFC">
      <w:pPr>
        <w:pStyle w:val="af0"/>
        <w:numPr>
          <w:ilvl w:val="1"/>
          <w:numId w:val="120"/>
        </w:numPr>
        <w:ind w:left="720"/>
        <w:jc w:val="both"/>
      </w:pPr>
      <w:r w:rsidRPr="00B46196">
        <w:t>F009 Классификатор статуса застрахованного лица (StatZL)</w:t>
      </w:r>
    </w:p>
    <w:tbl>
      <w:tblPr>
        <w:tblStyle w:val="aff1"/>
        <w:tblW w:w="0" w:type="auto"/>
        <w:tblLayout w:type="fixed"/>
        <w:tblLook w:val="0000"/>
      </w:tblPr>
      <w:tblGrid>
        <w:gridCol w:w="794"/>
        <w:gridCol w:w="3685"/>
        <w:gridCol w:w="851"/>
        <w:gridCol w:w="992"/>
        <w:gridCol w:w="3768"/>
      </w:tblGrid>
      <w:tr w:rsidR="00B46196" w:rsidRPr="00B46196" w:rsidTr="00D41C9A">
        <w:trPr>
          <w:trHeight w:val="240"/>
          <w:tblHeader/>
        </w:trPr>
        <w:tc>
          <w:tcPr>
            <w:tcW w:w="794" w:type="dxa"/>
            <w:vAlign w:val="center"/>
          </w:tcPr>
          <w:p w:rsidR="00BA1334" w:rsidRPr="00B46196" w:rsidRDefault="00BA1334" w:rsidP="00D41C9A">
            <w:pPr>
              <w:pStyle w:val="affb"/>
              <w:rPr>
                <w:rStyle w:val="affff6"/>
                <w:b w:val="0"/>
              </w:rPr>
            </w:pPr>
            <w:r w:rsidRPr="00B46196">
              <w:rPr>
                <w:rStyle w:val="affff6"/>
              </w:rPr>
              <w:t>№</w:t>
            </w:r>
          </w:p>
        </w:tc>
        <w:tc>
          <w:tcPr>
            <w:tcW w:w="3685" w:type="dxa"/>
            <w:vAlign w:val="center"/>
          </w:tcPr>
          <w:p w:rsidR="00BA1334" w:rsidRPr="00B46196" w:rsidRDefault="00BA1334" w:rsidP="00D41C9A">
            <w:pPr>
              <w:pStyle w:val="affb"/>
              <w:rPr>
                <w:rStyle w:val="affff6"/>
                <w:b w:val="0"/>
              </w:rPr>
            </w:pPr>
            <w:r w:rsidRPr="00B46196">
              <w:rPr>
                <w:rStyle w:val="affff6"/>
                <w:lang w:val="en-US"/>
              </w:rPr>
              <w:t>XML</w:t>
            </w:r>
            <w:r w:rsidRPr="00B46196">
              <w:rPr>
                <w:rStyle w:val="affff6"/>
              </w:rPr>
              <w:t>-имя</w:t>
            </w:r>
          </w:p>
        </w:tc>
        <w:tc>
          <w:tcPr>
            <w:tcW w:w="851" w:type="dxa"/>
            <w:vAlign w:val="center"/>
          </w:tcPr>
          <w:p w:rsidR="00BA1334" w:rsidRPr="00B46196" w:rsidRDefault="00BA1334" w:rsidP="00D41C9A">
            <w:pPr>
              <w:pStyle w:val="affb"/>
              <w:rPr>
                <w:rStyle w:val="affff6"/>
                <w:b w:val="0"/>
              </w:rPr>
            </w:pPr>
            <w:r w:rsidRPr="00B46196">
              <w:rPr>
                <w:rStyle w:val="affff6"/>
              </w:rPr>
              <w:t>Тип</w:t>
            </w:r>
          </w:p>
        </w:tc>
        <w:tc>
          <w:tcPr>
            <w:tcW w:w="992" w:type="dxa"/>
            <w:vAlign w:val="center"/>
          </w:tcPr>
          <w:p w:rsidR="00BA1334" w:rsidRPr="00B46196" w:rsidRDefault="00BA1334" w:rsidP="00D41C9A">
            <w:pPr>
              <w:pStyle w:val="affb"/>
              <w:rPr>
                <w:rStyle w:val="affff6"/>
                <w:b w:val="0"/>
              </w:rPr>
            </w:pPr>
            <w:r w:rsidRPr="00B46196">
              <w:rPr>
                <w:rStyle w:val="affff6"/>
              </w:rPr>
              <w:t>Размер</w:t>
            </w:r>
          </w:p>
        </w:tc>
        <w:tc>
          <w:tcPr>
            <w:tcW w:w="3768" w:type="dxa"/>
            <w:vAlign w:val="center"/>
          </w:tcPr>
          <w:p w:rsidR="00BA1334" w:rsidRPr="00B46196" w:rsidRDefault="00BA1334" w:rsidP="00D41C9A">
            <w:pPr>
              <w:pStyle w:val="affb"/>
              <w:rPr>
                <w:rStyle w:val="affff6"/>
                <w:b w:val="0"/>
              </w:rPr>
            </w:pPr>
            <w:r w:rsidRPr="00B46196">
              <w:rPr>
                <w:rStyle w:val="affff6"/>
              </w:rPr>
              <w:t>Содержание</w:t>
            </w:r>
          </w:p>
        </w:tc>
      </w:tr>
      <w:tr w:rsidR="00B46196" w:rsidRPr="00B46196" w:rsidTr="00D41C9A">
        <w:trPr>
          <w:trHeight w:val="240"/>
        </w:trPr>
        <w:tc>
          <w:tcPr>
            <w:tcW w:w="794" w:type="dxa"/>
          </w:tcPr>
          <w:p w:rsidR="00BA1334" w:rsidRPr="00B46196" w:rsidRDefault="00BA1334" w:rsidP="00D41C9A">
            <w:pPr>
              <w:pStyle w:val="14"/>
              <w:ind w:left="288"/>
            </w:pPr>
            <w:r w:rsidRPr="00B46196">
              <w:t>1</w:t>
            </w:r>
          </w:p>
        </w:tc>
        <w:tc>
          <w:tcPr>
            <w:tcW w:w="3685" w:type="dxa"/>
          </w:tcPr>
          <w:p w:rsidR="00BA1334" w:rsidRPr="00B46196" w:rsidRDefault="00BA1334" w:rsidP="00D41C9A">
            <w:pPr>
              <w:pStyle w:val="14"/>
            </w:pPr>
            <w:r w:rsidRPr="00B46196">
              <w:rPr>
                <w:bCs/>
                <w:iCs/>
              </w:rPr>
              <w:t>packet</w:t>
            </w:r>
          </w:p>
        </w:tc>
        <w:tc>
          <w:tcPr>
            <w:tcW w:w="851" w:type="dxa"/>
          </w:tcPr>
          <w:p w:rsidR="00BA1334" w:rsidRPr="00B46196" w:rsidRDefault="00BA1334" w:rsidP="00D41C9A">
            <w:pPr>
              <w:pStyle w:val="14"/>
            </w:pPr>
          </w:p>
        </w:tc>
        <w:tc>
          <w:tcPr>
            <w:tcW w:w="992" w:type="dxa"/>
          </w:tcPr>
          <w:p w:rsidR="00BA1334" w:rsidRPr="00B46196" w:rsidRDefault="00BA1334" w:rsidP="00D41C9A">
            <w:pPr>
              <w:pStyle w:val="14"/>
            </w:pPr>
          </w:p>
        </w:tc>
        <w:tc>
          <w:tcPr>
            <w:tcW w:w="3768" w:type="dxa"/>
          </w:tcPr>
          <w:p w:rsidR="00BA1334" w:rsidRPr="00B46196" w:rsidRDefault="00BA1334" w:rsidP="00D41C9A">
            <w:pPr>
              <w:pStyle w:val="14"/>
            </w:pPr>
            <w:r w:rsidRPr="00B46196">
              <w:t>Корневой элемент</w:t>
            </w:r>
          </w:p>
        </w:tc>
      </w:tr>
      <w:tr w:rsidR="00B46196" w:rsidRPr="00B46196" w:rsidTr="00D41C9A">
        <w:trPr>
          <w:trHeight w:val="240"/>
        </w:trPr>
        <w:tc>
          <w:tcPr>
            <w:tcW w:w="794" w:type="dxa"/>
          </w:tcPr>
          <w:p w:rsidR="00BA1334" w:rsidRPr="00B46196" w:rsidRDefault="00BA1334" w:rsidP="00D41C9A">
            <w:pPr>
              <w:pStyle w:val="14"/>
              <w:ind w:left="-15" w:right="-108"/>
            </w:pPr>
            <w:r w:rsidRPr="00B46196">
              <w:t>1.1</w:t>
            </w:r>
          </w:p>
        </w:tc>
        <w:tc>
          <w:tcPr>
            <w:tcW w:w="5528" w:type="dxa"/>
            <w:gridSpan w:val="3"/>
          </w:tcPr>
          <w:p w:rsidR="00BA1334" w:rsidRPr="00B46196" w:rsidRDefault="00BA1334" w:rsidP="00D41C9A">
            <w:pPr>
              <w:pStyle w:val="14"/>
              <w:ind w:left="708"/>
            </w:pPr>
            <w:r w:rsidRPr="00B46196">
              <w:rPr>
                <w:lang w:val="en-US"/>
              </w:rPr>
              <w:t>zglv</w:t>
            </w:r>
          </w:p>
        </w:tc>
        <w:tc>
          <w:tcPr>
            <w:tcW w:w="3768" w:type="dxa"/>
          </w:tcPr>
          <w:p w:rsidR="00BA1334" w:rsidRPr="00B46196" w:rsidRDefault="00BA1334" w:rsidP="00D41C9A">
            <w:pPr>
              <w:pStyle w:val="14"/>
            </w:pPr>
            <w:r w:rsidRPr="00B46196">
              <w:t>Информация о справочнике</w:t>
            </w:r>
          </w:p>
        </w:tc>
      </w:tr>
      <w:tr w:rsidR="00B46196" w:rsidRPr="00B46196" w:rsidTr="00D41C9A">
        <w:trPr>
          <w:trHeight w:val="240"/>
        </w:trPr>
        <w:tc>
          <w:tcPr>
            <w:tcW w:w="794" w:type="dxa"/>
          </w:tcPr>
          <w:p w:rsidR="00BA1334" w:rsidRPr="00B46196" w:rsidRDefault="00BA1334" w:rsidP="00D41C9A">
            <w:pPr>
              <w:pStyle w:val="14"/>
              <w:ind w:left="-15" w:right="-108"/>
            </w:pPr>
            <w:r w:rsidRPr="00B46196">
              <w:t>1.1.1</w:t>
            </w:r>
          </w:p>
        </w:tc>
        <w:tc>
          <w:tcPr>
            <w:tcW w:w="3685" w:type="dxa"/>
          </w:tcPr>
          <w:p w:rsidR="00BA1334" w:rsidRPr="00B46196" w:rsidRDefault="00BA1334" w:rsidP="00D41C9A">
            <w:pPr>
              <w:pStyle w:val="14"/>
              <w:ind w:left="1416"/>
              <w:rPr>
                <w:lang w:val="en-US"/>
              </w:rPr>
            </w:pPr>
            <w:r w:rsidRPr="00B46196">
              <w:rPr>
                <w:lang w:val="en-US"/>
              </w:rPr>
              <w:t>type</w:t>
            </w:r>
          </w:p>
        </w:tc>
        <w:tc>
          <w:tcPr>
            <w:tcW w:w="851" w:type="dxa"/>
          </w:tcPr>
          <w:p w:rsidR="00BA1334" w:rsidRPr="00B46196" w:rsidRDefault="00BA1334" w:rsidP="00D41C9A">
            <w:pPr>
              <w:pStyle w:val="14"/>
            </w:pPr>
            <w:r w:rsidRPr="00B46196">
              <w:t>Char</w:t>
            </w:r>
          </w:p>
        </w:tc>
        <w:tc>
          <w:tcPr>
            <w:tcW w:w="992" w:type="dxa"/>
          </w:tcPr>
          <w:p w:rsidR="00BA1334" w:rsidRPr="00B46196" w:rsidRDefault="00BA1334" w:rsidP="00D41C9A">
            <w:pPr>
              <w:pStyle w:val="14"/>
            </w:pPr>
            <w:r w:rsidRPr="00B46196">
              <w:t>10</w:t>
            </w:r>
          </w:p>
        </w:tc>
        <w:tc>
          <w:tcPr>
            <w:tcW w:w="3768" w:type="dxa"/>
          </w:tcPr>
          <w:p w:rsidR="00BA1334" w:rsidRPr="00B46196" w:rsidRDefault="00BA1334" w:rsidP="00D41C9A">
            <w:pPr>
              <w:pStyle w:val="14"/>
            </w:pPr>
            <w:r w:rsidRPr="00B46196">
              <w:t>StatZL</w:t>
            </w:r>
          </w:p>
        </w:tc>
      </w:tr>
      <w:tr w:rsidR="00B46196" w:rsidRPr="00B46196" w:rsidTr="00D41C9A">
        <w:trPr>
          <w:trHeight w:val="240"/>
        </w:trPr>
        <w:tc>
          <w:tcPr>
            <w:tcW w:w="794" w:type="dxa"/>
          </w:tcPr>
          <w:p w:rsidR="00BA1334" w:rsidRPr="00B46196" w:rsidRDefault="00BA1334" w:rsidP="00D41C9A">
            <w:pPr>
              <w:pStyle w:val="14"/>
              <w:ind w:left="-15" w:right="-108"/>
            </w:pPr>
            <w:r w:rsidRPr="00B46196">
              <w:t>1.1.2</w:t>
            </w:r>
          </w:p>
        </w:tc>
        <w:tc>
          <w:tcPr>
            <w:tcW w:w="3685" w:type="dxa"/>
          </w:tcPr>
          <w:p w:rsidR="00BA1334" w:rsidRPr="00B46196" w:rsidRDefault="00BA1334" w:rsidP="00D41C9A">
            <w:pPr>
              <w:pStyle w:val="14"/>
              <w:ind w:left="1416"/>
              <w:rPr>
                <w:lang w:val="en-US"/>
              </w:rPr>
            </w:pPr>
            <w:r w:rsidRPr="00B46196">
              <w:rPr>
                <w:lang w:val="en-US"/>
              </w:rPr>
              <w:t>version</w:t>
            </w:r>
          </w:p>
        </w:tc>
        <w:tc>
          <w:tcPr>
            <w:tcW w:w="851" w:type="dxa"/>
          </w:tcPr>
          <w:p w:rsidR="00BA1334" w:rsidRPr="00B46196" w:rsidRDefault="00BA1334" w:rsidP="00D41C9A">
            <w:pPr>
              <w:pStyle w:val="14"/>
            </w:pPr>
            <w:r w:rsidRPr="00B46196">
              <w:t>Char</w:t>
            </w:r>
          </w:p>
        </w:tc>
        <w:tc>
          <w:tcPr>
            <w:tcW w:w="992" w:type="dxa"/>
          </w:tcPr>
          <w:p w:rsidR="00BA1334" w:rsidRPr="00B46196" w:rsidRDefault="00BA1334" w:rsidP="00D41C9A">
            <w:pPr>
              <w:pStyle w:val="14"/>
            </w:pPr>
            <w:r w:rsidRPr="00B46196">
              <w:t>3</w:t>
            </w:r>
          </w:p>
        </w:tc>
        <w:tc>
          <w:tcPr>
            <w:tcW w:w="3768" w:type="dxa"/>
          </w:tcPr>
          <w:p w:rsidR="00BA1334" w:rsidRPr="00B46196" w:rsidRDefault="00BA1334" w:rsidP="00D41C9A">
            <w:pPr>
              <w:pStyle w:val="14"/>
            </w:pPr>
            <w:r w:rsidRPr="00B46196">
              <w:t>Версия структуры файла</w:t>
            </w:r>
          </w:p>
        </w:tc>
      </w:tr>
      <w:tr w:rsidR="00B46196" w:rsidRPr="00B46196" w:rsidTr="00D41C9A">
        <w:trPr>
          <w:trHeight w:val="240"/>
        </w:trPr>
        <w:tc>
          <w:tcPr>
            <w:tcW w:w="794" w:type="dxa"/>
          </w:tcPr>
          <w:p w:rsidR="00BA1334" w:rsidRPr="00B46196" w:rsidRDefault="00BA1334" w:rsidP="00D41C9A">
            <w:pPr>
              <w:pStyle w:val="14"/>
              <w:ind w:left="-15" w:right="-108"/>
            </w:pPr>
            <w:r w:rsidRPr="00B46196">
              <w:t>1.1.3</w:t>
            </w:r>
          </w:p>
        </w:tc>
        <w:tc>
          <w:tcPr>
            <w:tcW w:w="3685" w:type="dxa"/>
          </w:tcPr>
          <w:p w:rsidR="00BA1334" w:rsidRPr="00B46196" w:rsidRDefault="00BA1334" w:rsidP="00D41C9A">
            <w:pPr>
              <w:pStyle w:val="14"/>
              <w:ind w:left="1416"/>
              <w:rPr>
                <w:lang w:val="en-US"/>
              </w:rPr>
            </w:pPr>
            <w:r w:rsidRPr="00B46196">
              <w:rPr>
                <w:lang w:val="en-US"/>
              </w:rPr>
              <w:t>date</w:t>
            </w:r>
          </w:p>
        </w:tc>
        <w:tc>
          <w:tcPr>
            <w:tcW w:w="851"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3768" w:type="dxa"/>
          </w:tcPr>
          <w:p w:rsidR="00BA1334" w:rsidRPr="00B46196" w:rsidRDefault="00BA1334" w:rsidP="00D41C9A">
            <w:pPr>
              <w:pStyle w:val="14"/>
            </w:pPr>
            <w:r w:rsidRPr="00B46196">
              <w:t>Дата создания файла</w:t>
            </w:r>
          </w:p>
        </w:tc>
      </w:tr>
      <w:tr w:rsidR="00B46196" w:rsidRPr="00B46196" w:rsidTr="00D41C9A">
        <w:trPr>
          <w:trHeight w:val="240"/>
        </w:trPr>
        <w:tc>
          <w:tcPr>
            <w:tcW w:w="794" w:type="dxa"/>
          </w:tcPr>
          <w:p w:rsidR="00BA1334" w:rsidRPr="00B46196" w:rsidRDefault="00BA1334" w:rsidP="00D41C9A">
            <w:pPr>
              <w:pStyle w:val="14"/>
              <w:ind w:left="-15" w:right="-108"/>
            </w:pPr>
            <w:r w:rsidRPr="00B46196">
              <w:t>1.2</w:t>
            </w:r>
          </w:p>
        </w:tc>
        <w:tc>
          <w:tcPr>
            <w:tcW w:w="5528" w:type="dxa"/>
            <w:gridSpan w:val="3"/>
          </w:tcPr>
          <w:p w:rsidR="00BA1334" w:rsidRPr="00B46196" w:rsidRDefault="00BA1334" w:rsidP="00D41C9A">
            <w:pPr>
              <w:pStyle w:val="14"/>
              <w:ind w:left="708"/>
              <w:rPr>
                <w:lang w:val="en-US"/>
              </w:rPr>
            </w:pPr>
            <w:r w:rsidRPr="00B46196">
              <w:rPr>
                <w:lang w:val="en-US"/>
              </w:rPr>
              <w:t>zap</w:t>
            </w:r>
          </w:p>
        </w:tc>
        <w:tc>
          <w:tcPr>
            <w:tcW w:w="3768" w:type="dxa"/>
          </w:tcPr>
          <w:p w:rsidR="00BA1334" w:rsidRPr="00B46196" w:rsidRDefault="00BA1334" w:rsidP="00D41C9A">
            <w:pPr>
              <w:pStyle w:val="14"/>
            </w:pPr>
            <w:r w:rsidRPr="00B46196">
              <w:t>Запись</w:t>
            </w:r>
          </w:p>
        </w:tc>
      </w:tr>
      <w:tr w:rsidR="00B46196" w:rsidRPr="00B46196" w:rsidTr="00D41C9A">
        <w:trPr>
          <w:trHeight w:val="240"/>
        </w:trPr>
        <w:tc>
          <w:tcPr>
            <w:tcW w:w="794" w:type="dxa"/>
          </w:tcPr>
          <w:p w:rsidR="00BA1334" w:rsidRPr="00B46196" w:rsidRDefault="00BA1334" w:rsidP="00D41C9A">
            <w:pPr>
              <w:pStyle w:val="14"/>
              <w:ind w:left="-15" w:right="-108"/>
            </w:pPr>
            <w:r w:rsidRPr="00B46196">
              <w:t>1.2.1</w:t>
            </w:r>
          </w:p>
        </w:tc>
        <w:tc>
          <w:tcPr>
            <w:tcW w:w="3685" w:type="dxa"/>
          </w:tcPr>
          <w:p w:rsidR="00BA1334" w:rsidRPr="00B46196" w:rsidRDefault="00BA1334" w:rsidP="00D41C9A">
            <w:pPr>
              <w:pStyle w:val="14"/>
              <w:ind w:left="1416"/>
              <w:rPr>
                <w:lang w:val="en-US"/>
              </w:rPr>
            </w:pPr>
            <w:r w:rsidRPr="00B46196">
              <w:rPr>
                <w:lang w:val="en-US"/>
              </w:rPr>
              <w:t>IDStatus</w:t>
            </w:r>
          </w:p>
        </w:tc>
        <w:tc>
          <w:tcPr>
            <w:tcW w:w="851" w:type="dxa"/>
          </w:tcPr>
          <w:p w:rsidR="00BA1334" w:rsidRPr="00B46196" w:rsidRDefault="00BA1334" w:rsidP="00D41C9A">
            <w:pPr>
              <w:pStyle w:val="14"/>
            </w:pPr>
            <w:r w:rsidRPr="00B46196">
              <w:t xml:space="preserve">Char </w:t>
            </w:r>
          </w:p>
        </w:tc>
        <w:tc>
          <w:tcPr>
            <w:tcW w:w="992" w:type="dxa"/>
          </w:tcPr>
          <w:p w:rsidR="00BA1334" w:rsidRPr="00B46196" w:rsidRDefault="00BA1334" w:rsidP="00D41C9A">
            <w:pPr>
              <w:pStyle w:val="14"/>
            </w:pPr>
            <w:r w:rsidRPr="00B46196">
              <w:t>1</w:t>
            </w:r>
          </w:p>
        </w:tc>
        <w:tc>
          <w:tcPr>
            <w:tcW w:w="3768" w:type="dxa"/>
          </w:tcPr>
          <w:p w:rsidR="00BA1334" w:rsidRPr="00B46196" w:rsidRDefault="00BA1334" w:rsidP="00D41C9A">
            <w:pPr>
              <w:pStyle w:val="14"/>
            </w:pPr>
            <w:r w:rsidRPr="00B46196">
              <w:t>Код статус застрахованного лица</w:t>
            </w:r>
          </w:p>
        </w:tc>
      </w:tr>
      <w:tr w:rsidR="00B46196" w:rsidRPr="00B46196" w:rsidTr="00D41C9A">
        <w:trPr>
          <w:trHeight w:val="240"/>
        </w:trPr>
        <w:tc>
          <w:tcPr>
            <w:tcW w:w="794" w:type="dxa"/>
          </w:tcPr>
          <w:p w:rsidR="00BA1334" w:rsidRPr="00B46196" w:rsidRDefault="00BA1334" w:rsidP="00D41C9A">
            <w:pPr>
              <w:pStyle w:val="14"/>
              <w:ind w:left="-15" w:right="-108"/>
            </w:pPr>
            <w:r w:rsidRPr="00B46196">
              <w:t>1.2.2</w:t>
            </w:r>
          </w:p>
        </w:tc>
        <w:tc>
          <w:tcPr>
            <w:tcW w:w="3685" w:type="dxa"/>
          </w:tcPr>
          <w:p w:rsidR="00BA1334" w:rsidRPr="00B46196" w:rsidRDefault="00BA1334" w:rsidP="00D41C9A">
            <w:pPr>
              <w:pStyle w:val="14"/>
              <w:ind w:left="1416"/>
              <w:rPr>
                <w:lang w:val="en-US"/>
              </w:rPr>
            </w:pPr>
            <w:r w:rsidRPr="00B46196">
              <w:rPr>
                <w:lang w:val="en-US"/>
              </w:rPr>
              <w:t>StatusName</w:t>
            </w:r>
          </w:p>
        </w:tc>
        <w:tc>
          <w:tcPr>
            <w:tcW w:w="851" w:type="dxa"/>
          </w:tcPr>
          <w:p w:rsidR="00BA1334" w:rsidRPr="00B46196" w:rsidRDefault="00BA1334" w:rsidP="00D41C9A">
            <w:pPr>
              <w:pStyle w:val="14"/>
            </w:pPr>
            <w:r w:rsidRPr="00B46196">
              <w:t xml:space="preserve">Char </w:t>
            </w:r>
          </w:p>
        </w:tc>
        <w:tc>
          <w:tcPr>
            <w:tcW w:w="992" w:type="dxa"/>
          </w:tcPr>
          <w:p w:rsidR="00BA1334" w:rsidRPr="00B46196" w:rsidRDefault="00BA1334" w:rsidP="00D41C9A">
            <w:pPr>
              <w:pStyle w:val="14"/>
            </w:pPr>
            <w:r w:rsidRPr="00B46196">
              <w:t>254</w:t>
            </w:r>
          </w:p>
        </w:tc>
        <w:tc>
          <w:tcPr>
            <w:tcW w:w="3768" w:type="dxa"/>
          </w:tcPr>
          <w:p w:rsidR="00BA1334" w:rsidRPr="00B46196" w:rsidRDefault="00BA1334" w:rsidP="00D41C9A">
            <w:pPr>
              <w:pStyle w:val="14"/>
            </w:pPr>
            <w:r w:rsidRPr="00B46196">
              <w:t>Наименование статуса застрахованного лица</w:t>
            </w:r>
          </w:p>
        </w:tc>
      </w:tr>
      <w:tr w:rsidR="00B46196" w:rsidRPr="00B46196" w:rsidTr="00D41C9A">
        <w:trPr>
          <w:trHeight w:val="240"/>
        </w:trPr>
        <w:tc>
          <w:tcPr>
            <w:tcW w:w="794" w:type="dxa"/>
          </w:tcPr>
          <w:p w:rsidR="00BA1334" w:rsidRPr="00B46196" w:rsidRDefault="00BA1334" w:rsidP="00D41C9A">
            <w:pPr>
              <w:pStyle w:val="14"/>
              <w:ind w:left="-15" w:right="-108"/>
            </w:pPr>
            <w:r w:rsidRPr="00B46196">
              <w:t>1.2.3</w:t>
            </w:r>
          </w:p>
        </w:tc>
        <w:tc>
          <w:tcPr>
            <w:tcW w:w="3685" w:type="dxa"/>
          </w:tcPr>
          <w:p w:rsidR="00BA1334" w:rsidRPr="00B46196" w:rsidRDefault="00BA1334" w:rsidP="00D41C9A">
            <w:pPr>
              <w:pStyle w:val="14"/>
              <w:ind w:left="1416"/>
              <w:rPr>
                <w:lang w:val="en-US"/>
              </w:rPr>
            </w:pPr>
            <w:r w:rsidRPr="00B46196">
              <w:rPr>
                <w:lang w:val="en-US"/>
              </w:rPr>
              <w:t>DATEBEG</w:t>
            </w:r>
          </w:p>
        </w:tc>
        <w:tc>
          <w:tcPr>
            <w:tcW w:w="851"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3768" w:type="dxa"/>
          </w:tcPr>
          <w:p w:rsidR="00BA1334" w:rsidRPr="00B46196" w:rsidRDefault="00BA1334" w:rsidP="00D41C9A">
            <w:pPr>
              <w:pStyle w:val="14"/>
            </w:pPr>
            <w:r w:rsidRPr="00B46196">
              <w:t>Дата начала действия записи</w:t>
            </w:r>
          </w:p>
        </w:tc>
      </w:tr>
      <w:tr w:rsidR="00B46196" w:rsidRPr="00B46196" w:rsidTr="00D41C9A">
        <w:trPr>
          <w:trHeight w:val="240"/>
        </w:trPr>
        <w:tc>
          <w:tcPr>
            <w:tcW w:w="794" w:type="dxa"/>
          </w:tcPr>
          <w:p w:rsidR="00BA1334" w:rsidRPr="00B46196" w:rsidRDefault="00BA1334" w:rsidP="00D41C9A">
            <w:pPr>
              <w:pStyle w:val="14"/>
              <w:ind w:left="-15" w:right="-108"/>
            </w:pPr>
            <w:r w:rsidRPr="00B46196">
              <w:t>1.2.4</w:t>
            </w:r>
          </w:p>
        </w:tc>
        <w:tc>
          <w:tcPr>
            <w:tcW w:w="3685" w:type="dxa"/>
          </w:tcPr>
          <w:p w:rsidR="00BA1334" w:rsidRPr="00B46196" w:rsidRDefault="00BA1334" w:rsidP="00D41C9A">
            <w:pPr>
              <w:pStyle w:val="14"/>
              <w:ind w:left="1416"/>
              <w:rPr>
                <w:lang w:val="en-US"/>
              </w:rPr>
            </w:pPr>
            <w:r w:rsidRPr="00B46196">
              <w:rPr>
                <w:lang w:val="en-US"/>
              </w:rPr>
              <w:t>DATEEND</w:t>
            </w:r>
          </w:p>
        </w:tc>
        <w:tc>
          <w:tcPr>
            <w:tcW w:w="851"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3768" w:type="dxa"/>
          </w:tcPr>
          <w:p w:rsidR="00BA1334" w:rsidRPr="00B46196" w:rsidRDefault="00BA1334" w:rsidP="00D41C9A">
            <w:pPr>
              <w:pStyle w:val="14"/>
            </w:pPr>
            <w:r w:rsidRPr="00B46196">
              <w:t xml:space="preserve">Дата окончания действия записи </w:t>
            </w:r>
          </w:p>
        </w:tc>
      </w:tr>
    </w:tbl>
    <w:p w:rsidR="00BA1334" w:rsidRPr="00B46196" w:rsidRDefault="00BA1334" w:rsidP="00865FFC">
      <w:pPr>
        <w:pStyle w:val="af0"/>
        <w:numPr>
          <w:ilvl w:val="1"/>
          <w:numId w:val="120"/>
        </w:numPr>
        <w:ind w:left="720"/>
        <w:jc w:val="both"/>
      </w:pPr>
      <w:r w:rsidRPr="00B46196">
        <w:t>F010 Классификатор субъектов Российской Федерации (Subekti)</w:t>
      </w:r>
    </w:p>
    <w:tbl>
      <w:tblPr>
        <w:tblStyle w:val="aff1"/>
        <w:tblW w:w="0" w:type="auto"/>
        <w:tblLayout w:type="fixed"/>
        <w:tblLook w:val="0000"/>
      </w:tblPr>
      <w:tblGrid>
        <w:gridCol w:w="794"/>
        <w:gridCol w:w="3685"/>
        <w:gridCol w:w="851"/>
        <w:gridCol w:w="992"/>
        <w:gridCol w:w="3768"/>
      </w:tblGrid>
      <w:tr w:rsidR="00B46196" w:rsidRPr="00B46196" w:rsidTr="00D41C9A">
        <w:trPr>
          <w:trHeight w:val="240"/>
        </w:trPr>
        <w:tc>
          <w:tcPr>
            <w:tcW w:w="794" w:type="dxa"/>
            <w:vAlign w:val="center"/>
          </w:tcPr>
          <w:p w:rsidR="00BA1334" w:rsidRPr="00B46196" w:rsidRDefault="00BA1334" w:rsidP="00D41C9A">
            <w:pPr>
              <w:pStyle w:val="affb"/>
              <w:rPr>
                <w:rStyle w:val="affff6"/>
                <w:b w:val="0"/>
              </w:rPr>
            </w:pPr>
            <w:r w:rsidRPr="00B46196">
              <w:rPr>
                <w:rStyle w:val="affff6"/>
              </w:rPr>
              <w:t>№</w:t>
            </w:r>
          </w:p>
        </w:tc>
        <w:tc>
          <w:tcPr>
            <w:tcW w:w="3685" w:type="dxa"/>
            <w:vAlign w:val="center"/>
          </w:tcPr>
          <w:p w:rsidR="00BA1334" w:rsidRPr="00B46196" w:rsidRDefault="00BA1334" w:rsidP="00D41C9A">
            <w:pPr>
              <w:pStyle w:val="affb"/>
              <w:rPr>
                <w:rStyle w:val="affff6"/>
                <w:b w:val="0"/>
              </w:rPr>
            </w:pPr>
            <w:r w:rsidRPr="00B46196">
              <w:rPr>
                <w:rStyle w:val="affff6"/>
                <w:lang w:val="en-US"/>
              </w:rPr>
              <w:t>XML</w:t>
            </w:r>
            <w:r w:rsidRPr="00B46196">
              <w:rPr>
                <w:rStyle w:val="affff6"/>
              </w:rPr>
              <w:t>-имя</w:t>
            </w:r>
          </w:p>
        </w:tc>
        <w:tc>
          <w:tcPr>
            <w:tcW w:w="851" w:type="dxa"/>
            <w:vAlign w:val="center"/>
          </w:tcPr>
          <w:p w:rsidR="00BA1334" w:rsidRPr="00B46196" w:rsidRDefault="00BA1334" w:rsidP="00D41C9A">
            <w:pPr>
              <w:pStyle w:val="affb"/>
              <w:rPr>
                <w:rStyle w:val="affff6"/>
                <w:b w:val="0"/>
              </w:rPr>
            </w:pPr>
            <w:r w:rsidRPr="00B46196">
              <w:rPr>
                <w:rStyle w:val="affff6"/>
              </w:rPr>
              <w:t>Тип</w:t>
            </w:r>
          </w:p>
        </w:tc>
        <w:tc>
          <w:tcPr>
            <w:tcW w:w="992" w:type="dxa"/>
            <w:vAlign w:val="center"/>
          </w:tcPr>
          <w:p w:rsidR="00BA1334" w:rsidRPr="00B46196" w:rsidRDefault="00BA1334" w:rsidP="00D41C9A">
            <w:pPr>
              <w:pStyle w:val="affb"/>
              <w:rPr>
                <w:rStyle w:val="affff6"/>
                <w:b w:val="0"/>
              </w:rPr>
            </w:pPr>
            <w:r w:rsidRPr="00B46196">
              <w:rPr>
                <w:rStyle w:val="affff6"/>
              </w:rPr>
              <w:t>Размер</w:t>
            </w:r>
          </w:p>
        </w:tc>
        <w:tc>
          <w:tcPr>
            <w:tcW w:w="3768" w:type="dxa"/>
            <w:vAlign w:val="center"/>
          </w:tcPr>
          <w:p w:rsidR="00BA1334" w:rsidRPr="00B46196" w:rsidRDefault="00BA1334" w:rsidP="00D41C9A">
            <w:pPr>
              <w:pStyle w:val="affb"/>
              <w:rPr>
                <w:rStyle w:val="affff6"/>
                <w:b w:val="0"/>
              </w:rPr>
            </w:pPr>
            <w:r w:rsidRPr="00B46196">
              <w:rPr>
                <w:rStyle w:val="affff6"/>
              </w:rPr>
              <w:t>Содержание</w:t>
            </w:r>
          </w:p>
        </w:tc>
      </w:tr>
      <w:tr w:rsidR="00B46196" w:rsidRPr="00B46196" w:rsidTr="00D41C9A">
        <w:trPr>
          <w:trHeight w:val="240"/>
        </w:trPr>
        <w:tc>
          <w:tcPr>
            <w:tcW w:w="794" w:type="dxa"/>
          </w:tcPr>
          <w:p w:rsidR="00BA1334" w:rsidRPr="00B46196" w:rsidRDefault="00BA1334" w:rsidP="00D41C9A">
            <w:pPr>
              <w:pStyle w:val="14"/>
              <w:ind w:left="288"/>
            </w:pPr>
            <w:r w:rsidRPr="00B46196">
              <w:t>1</w:t>
            </w:r>
          </w:p>
        </w:tc>
        <w:tc>
          <w:tcPr>
            <w:tcW w:w="3685" w:type="dxa"/>
          </w:tcPr>
          <w:p w:rsidR="00BA1334" w:rsidRPr="00B46196" w:rsidRDefault="00BA1334" w:rsidP="00D41C9A">
            <w:pPr>
              <w:pStyle w:val="14"/>
            </w:pPr>
            <w:r w:rsidRPr="00B46196">
              <w:rPr>
                <w:bCs/>
                <w:iCs/>
              </w:rPr>
              <w:t>packet</w:t>
            </w:r>
          </w:p>
        </w:tc>
        <w:tc>
          <w:tcPr>
            <w:tcW w:w="851" w:type="dxa"/>
          </w:tcPr>
          <w:p w:rsidR="00BA1334" w:rsidRPr="00B46196" w:rsidRDefault="00BA1334" w:rsidP="00D41C9A">
            <w:pPr>
              <w:pStyle w:val="14"/>
            </w:pPr>
          </w:p>
        </w:tc>
        <w:tc>
          <w:tcPr>
            <w:tcW w:w="992" w:type="dxa"/>
          </w:tcPr>
          <w:p w:rsidR="00BA1334" w:rsidRPr="00B46196" w:rsidRDefault="00BA1334" w:rsidP="00D41C9A">
            <w:pPr>
              <w:pStyle w:val="14"/>
            </w:pPr>
          </w:p>
        </w:tc>
        <w:tc>
          <w:tcPr>
            <w:tcW w:w="3768" w:type="dxa"/>
          </w:tcPr>
          <w:p w:rsidR="00BA1334" w:rsidRPr="00B46196" w:rsidRDefault="00BA1334" w:rsidP="00D41C9A">
            <w:pPr>
              <w:pStyle w:val="14"/>
            </w:pPr>
            <w:r w:rsidRPr="00B46196">
              <w:t>Корневой элемент</w:t>
            </w:r>
          </w:p>
        </w:tc>
      </w:tr>
      <w:tr w:rsidR="00B46196" w:rsidRPr="00B46196" w:rsidTr="00D41C9A">
        <w:trPr>
          <w:trHeight w:val="240"/>
        </w:trPr>
        <w:tc>
          <w:tcPr>
            <w:tcW w:w="794" w:type="dxa"/>
          </w:tcPr>
          <w:p w:rsidR="00BA1334" w:rsidRPr="00B46196" w:rsidRDefault="00BA1334" w:rsidP="00D41C9A">
            <w:pPr>
              <w:pStyle w:val="14"/>
              <w:ind w:left="-15" w:right="-108"/>
            </w:pPr>
            <w:r w:rsidRPr="00B46196">
              <w:t>1.1</w:t>
            </w:r>
          </w:p>
        </w:tc>
        <w:tc>
          <w:tcPr>
            <w:tcW w:w="5528" w:type="dxa"/>
            <w:gridSpan w:val="3"/>
          </w:tcPr>
          <w:p w:rsidR="00BA1334" w:rsidRPr="00B46196" w:rsidRDefault="00BA1334" w:rsidP="00D41C9A">
            <w:pPr>
              <w:pStyle w:val="14"/>
              <w:ind w:left="708"/>
            </w:pPr>
            <w:r w:rsidRPr="00B46196">
              <w:rPr>
                <w:lang w:val="en-US"/>
              </w:rPr>
              <w:t>zglv</w:t>
            </w:r>
          </w:p>
        </w:tc>
        <w:tc>
          <w:tcPr>
            <w:tcW w:w="3768" w:type="dxa"/>
          </w:tcPr>
          <w:p w:rsidR="00BA1334" w:rsidRPr="00B46196" w:rsidRDefault="00BA1334" w:rsidP="00D41C9A">
            <w:pPr>
              <w:pStyle w:val="14"/>
            </w:pPr>
            <w:r w:rsidRPr="00B46196">
              <w:t>Информация о справочнике</w:t>
            </w:r>
          </w:p>
        </w:tc>
      </w:tr>
      <w:tr w:rsidR="00B46196" w:rsidRPr="00B46196" w:rsidTr="00D41C9A">
        <w:trPr>
          <w:trHeight w:val="240"/>
        </w:trPr>
        <w:tc>
          <w:tcPr>
            <w:tcW w:w="794" w:type="dxa"/>
          </w:tcPr>
          <w:p w:rsidR="00BA1334" w:rsidRPr="00B46196" w:rsidRDefault="00BA1334" w:rsidP="00D41C9A">
            <w:pPr>
              <w:pStyle w:val="14"/>
              <w:ind w:left="-15" w:right="-108"/>
            </w:pPr>
            <w:r w:rsidRPr="00B46196">
              <w:t>1.1.1</w:t>
            </w:r>
          </w:p>
        </w:tc>
        <w:tc>
          <w:tcPr>
            <w:tcW w:w="3685" w:type="dxa"/>
          </w:tcPr>
          <w:p w:rsidR="00BA1334" w:rsidRPr="00B46196" w:rsidRDefault="00BA1334" w:rsidP="00D41C9A">
            <w:pPr>
              <w:pStyle w:val="14"/>
              <w:ind w:left="1416"/>
              <w:rPr>
                <w:lang w:val="en-US"/>
              </w:rPr>
            </w:pPr>
            <w:r w:rsidRPr="00B46196">
              <w:rPr>
                <w:lang w:val="en-US"/>
              </w:rPr>
              <w:t>type</w:t>
            </w:r>
          </w:p>
        </w:tc>
        <w:tc>
          <w:tcPr>
            <w:tcW w:w="851" w:type="dxa"/>
          </w:tcPr>
          <w:p w:rsidR="00BA1334" w:rsidRPr="00B46196" w:rsidRDefault="00BA1334" w:rsidP="00D41C9A">
            <w:pPr>
              <w:pStyle w:val="14"/>
            </w:pPr>
            <w:r w:rsidRPr="00B46196">
              <w:t>Char</w:t>
            </w:r>
          </w:p>
        </w:tc>
        <w:tc>
          <w:tcPr>
            <w:tcW w:w="992" w:type="dxa"/>
          </w:tcPr>
          <w:p w:rsidR="00BA1334" w:rsidRPr="00B46196" w:rsidRDefault="00BA1334" w:rsidP="00D41C9A">
            <w:pPr>
              <w:pStyle w:val="14"/>
            </w:pPr>
            <w:r w:rsidRPr="00B46196">
              <w:t>10</w:t>
            </w:r>
          </w:p>
        </w:tc>
        <w:tc>
          <w:tcPr>
            <w:tcW w:w="3768" w:type="dxa"/>
          </w:tcPr>
          <w:p w:rsidR="00BA1334" w:rsidRPr="00B46196" w:rsidRDefault="00BA1334" w:rsidP="00D41C9A">
            <w:pPr>
              <w:pStyle w:val="14"/>
            </w:pPr>
            <w:r w:rsidRPr="00B46196">
              <w:t>Subekti</w:t>
            </w:r>
          </w:p>
        </w:tc>
      </w:tr>
      <w:tr w:rsidR="00B46196" w:rsidRPr="00B46196" w:rsidTr="00D41C9A">
        <w:trPr>
          <w:trHeight w:val="240"/>
        </w:trPr>
        <w:tc>
          <w:tcPr>
            <w:tcW w:w="794" w:type="dxa"/>
          </w:tcPr>
          <w:p w:rsidR="00BA1334" w:rsidRPr="00B46196" w:rsidRDefault="00BA1334" w:rsidP="00D41C9A">
            <w:pPr>
              <w:pStyle w:val="14"/>
              <w:ind w:left="-15" w:right="-108"/>
            </w:pPr>
            <w:r w:rsidRPr="00B46196">
              <w:t>1.1.2</w:t>
            </w:r>
          </w:p>
        </w:tc>
        <w:tc>
          <w:tcPr>
            <w:tcW w:w="3685" w:type="dxa"/>
          </w:tcPr>
          <w:p w:rsidR="00BA1334" w:rsidRPr="00B46196" w:rsidRDefault="00BA1334" w:rsidP="00D41C9A">
            <w:pPr>
              <w:pStyle w:val="14"/>
              <w:ind w:left="1416"/>
              <w:rPr>
                <w:lang w:val="en-US"/>
              </w:rPr>
            </w:pPr>
            <w:r w:rsidRPr="00B46196">
              <w:rPr>
                <w:lang w:val="en-US"/>
              </w:rPr>
              <w:t>version</w:t>
            </w:r>
          </w:p>
        </w:tc>
        <w:tc>
          <w:tcPr>
            <w:tcW w:w="851" w:type="dxa"/>
          </w:tcPr>
          <w:p w:rsidR="00BA1334" w:rsidRPr="00B46196" w:rsidRDefault="00BA1334" w:rsidP="00D41C9A">
            <w:pPr>
              <w:pStyle w:val="14"/>
            </w:pPr>
            <w:r w:rsidRPr="00B46196">
              <w:t>Char</w:t>
            </w:r>
          </w:p>
        </w:tc>
        <w:tc>
          <w:tcPr>
            <w:tcW w:w="992" w:type="dxa"/>
          </w:tcPr>
          <w:p w:rsidR="00BA1334" w:rsidRPr="00B46196" w:rsidRDefault="00BA1334" w:rsidP="00D41C9A">
            <w:pPr>
              <w:pStyle w:val="14"/>
            </w:pPr>
            <w:r w:rsidRPr="00B46196">
              <w:t>3</w:t>
            </w:r>
          </w:p>
        </w:tc>
        <w:tc>
          <w:tcPr>
            <w:tcW w:w="3768" w:type="dxa"/>
          </w:tcPr>
          <w:p w:rsidR="00BA1334" w:rsidRPr="00B46196" w:rsidRDefault="00BA1334" w:rsidP="00D41C9A">
            <w:pPr>
              <w:pStyle w:val="14"/>
            </w:pPr>
            <w:r w:rsidRPr="00B46196">
              <w:t>Версия структуры файла</w:t>
            </w:r>
          </w:p>
        </w:tc>
      </w:tr>
      <w:tr w:rsidR="00B46196" w:rsidRPr="00B46196" w:rsidTr="00D41C9A">
        <w:trPr>
          <w:trHeight w:val="240"/>
        </w:trPr>
        <w:tc>
          <w:tcPr>
            <w:tcW w:w="794" w:type="dxa"/>
          </w:tcPr>
          <w:p w:rsidR="00BA1334" w:rsidRPr="00B46196" w:rsidRDefault="00BA1334" w:rsidP="00D41C9A">
            <w:pPr>
              <w:pStyle w:val="14"/>
              <w:ind w:left="-15" w:right="-108"/>
            </w:pPr>
            <w:r w:rsidRPr="00B46196">
              <w:t>1.1.3</w:t>
            </w:r>
          </w:p>
        </w:tc>
        <w:tc>
          <w:tcPr>
            <w:tcW w:w="3685" w:type="dxa"/>
          </w:tcPr>
          <w:p w:rsidR="00BA1334" w:rsidRPr="00B46196" w:rsidRDefault="00BA1334" w:rsidP="00D41C9A">
            <w:pPr>
              <w:pStyle w:val="14"/>
              <w:ind w:left="1416"/>
              <w:rPr>
                <w:lang w:val="en-US"/>
              </w:rPr>
            </w:pPr>
            <w:r w:rsidRPr="00B46196">
              <w:rPr>
                <w:lang w:val="en-US"/>
              </w:rPr>
              <w:t>date</w:t>
            </w:r>
          </w:p>
        </w:tc>
        <w:tc>
          <w:tcPr>
            <w:tcW w:w="851"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3768" w:type="dxa"/>
          </w:tcPr>
          <w:p w:rsidR="00BA1334" w:rsidRPr="00B46196" w:rsidRDefault="00BA1334" w:rsidP="00D41C9A">
            <w:pPr>
              <w:pStyle w:val="14"/>
            </w:pPr>
            <w:r w:rsidRPr="00B46196">
              <w:t>Дата создания файла</w:t>
            </w:r>
          </w:p>
        </w:tc>
      </w:tr>
      <w:tr w:rsidR="00B46196" w:rsidRPr="00B46196" w:rsidTr="00D41C9A">
        <w:trPr>
          <w:trHeight w:val="240"/>
        </w:trPr>
        <w:tc>
          <w:tcPr>
            <w:tcW w:w="794" w:type="dxa"/>
          </w:tcPr>
          <w:p w:rsidR="00BA1334" w:rsidRPr="00B46196" w:rsidRDefault="00BA1334" w:rsidP="00D41C9A">
            <w:pPr>
              <w:pStyle w:val="14"/>
              <w:ind w:left="-15" w:right="-108"/>
            </w:pPr>
            <w:r w:rsidRPr="00B46196">
              <w:t>1.2</w:t>
            </w:r>
          </w:p>
        </w:tc>
        <w:tc>
          <w:tcPr>
            <w:tcW w:w="5528" w:type="dxa"/>
            <w:gridSpan w:val="3"/>
          </w:tcPr>
          <w:p w:rsidR="00BA1334" w:rsidRPr="00B46196" w:rsidRDefault="00BA1334" w:rsidP="00D41C9A">
            <w:pPr>
              <w:pStyle w:val="14"/>
              <w:ind w:left="708"/>
              <w:rPr>
                <w:lang w:val="en-US"/>
              </w:rPr>
            </w:pPr>
            <w:r w:rsidRPr="00B46196">
              <w:rPr>
                <w:lang w:val="en-US"/>
              </w:rPr>
              <w:t>zap</w:t>
            </w:r>
          </w:p>
        </w:tc>
        <w:tc>
          <w:tcPr>
            <w:tcW w:w="3768" w:type="dxa"/>
          </w:tcPr>
          <w:p w:rsidR="00BA1334" w:rsidRPr="00B46196" w:rsidRDefault="00BA1334" w:rsidP="00D41C9A">
            <w:pPr>
              <w:pStyle w:val="14"/>
            </w:pPr>
            <w:r w:rsidRPr="00B46196">
              <w:t>Запись</w:t>
            </w:r>
          </w:p>
        </w:tc>
      </w:tr>
      <w:tr w:rsidR="00B46196" w:rsidRPr="00B46196" w:rsidTr="00D41C9A">
        <w:trPr>
          <w:trHeight w:val="240"/>
        </w:trPr>
        <w:tc>
          <w:tcPr>
            <w:tcW w:w="794" w:type="dxa"/>
          </w:tcPr>
          <w:p w:rsidR="00BA1334" w:rsidRPr="00B46196" w:rsidRDefault="00BA1334" w:rsidP="00D41C9A">
            <w:pPr>
              <w:pStyle w:val="14"/>
              <w:ind w:left="-15" w:right="-108"/>
            </w:pPr>
            <w:r w:rsidRPr="00B46196">
              <w:t>1.2.1</w:t>
            </w:r>
          </w:p>
        </w:tc>
        <w:tc>
          <w:tcPr>
            <w:tcW w:w="3685" w:type="dxa"/>
          </w:tcPr>
          <w:p w:rsidR="00BA1334" w:rsidRPr="00B46196" w:rsidRDefault="00BA1334" w:rsidP="00D41C9A">
            <w:pPr>
              <w:pStyle w:val="14"/>
              <w:ind w:left="1416"/>
              <w:rPr>
                <w:lang w:val="en-US"/>
              </w:rPr>
            </w:pPr>
            <w:r w:rsidRPr="00B46196">
              <w:t>KOD_TF</w:t>
            </w:r>
          </w:p>
        </w:tc>
        <w:tc>
          <w:tcPr>
            <w:tcW w:w="851" w:type="dxa"/>
          </w:tcPr>
          <w:p w:rsidR="00BA1334" w:rsidRPr="00B46196" w:rsidRDefault="00BA1334" w:rsidP="00D41C9A">
            <w:pPr>
              <w:pStyle w:val="14"/>
            </w:pPr>
            <w:r w:rsidRPr="00B46196">
              <w:t>Char</w:t>
            </w:r>
          </w:p>
        </w:tc>
        <w:tc>
          <w:tcPr>
            <w:tcW w:w="992" w:type="dxa"/>
          </w:tcPr>
          <w:p w:rsidR="00BA1334" w:rsidRPr="00B46196" w:rsidRDefault="00BA1334" w:rsidP="00D41C9A">
            <w:pPr>
              <w:pStyle w:val="14"/>
            </w:pPr>
            <w:r w:rsidRPr="00B46196">
              <w:t>2</w:t>
            </w:r>
          </w:p>
        </w:tc>
        <w:tc>
          <w:tcPr>
            <w:tcW w:w="3768" w:type="dxa"/>
          </w:tcPr>
          <w:p w:rsidR="00BA1334" w:rsidRPr="00B46196" w:rsidRDefault="00BA1334" w:rsidP="00D41C9A">
            <w:pPr>
              <w:pStyle w:val="14"/>
            </w:pPr>
            <w:r w:rsidRPr="00B46196">
              <w:t>Код ТФОМС</w:t>
            </w:r>
          </w:p>
        </w:tc>
      </w:tr>
      <w:tr w:rsidR="00B46196" w:rsidRPr="00B46196" w:rsidTr="00D41C9A">
        <w:trPr>
          <w:trHeight w:val="240"/>
        </w:trPr>
        <w:tc>
          <w:tcPr>
            <w:tcW w:w="794" w:type="dxa"/>
          </w:tcPr>
          <w:p w:rsidR="00BA1334" w:rsidRPr="00B46196" w:rsidRDefault="00BA1334" w:rsidP="00D41C9A">
            <w:pPr>
              <w:pStyle w:val="14"/>
              <w:ind w:left="-15" w:right="-108"/>
            </w:pPr>
            <w:r w:rsidRPr="00B46196">
              <w:t>1.2.2</w:t>
            </w:r>
          </w:p>
        </w:tc>
        <w:tc>
          <w:tcPr>
            <w:tcW w:w="3685" w:type="dxa"/>
          </w:tcPr>
          <w:p w:rsidR="00BA1334" w:rsidRPr="00B46196" w:rsidRDefault="00BA1334" w:rsidP="00D41C9A">
            <w:pPr>
              <w:pStyle w:val="14"/>
              <w:ind w:left="1416"/>
              <w:rPr>
                <w:lang w:val="en-US"/>
              </w:rPr>
            </w:pPr>
            <w:r w:rsidRPr="00B46196">
              <w:t>KOD_OKATO</w:t>
            </w:r>
          </w:p>
        </w:tc>
        <w:tc>
          <w:tcPr>
            <w:tcW w:w="851" w:type="dxa"/>
          </w:tcPr>
          <w:p w:rsidR="00BA1334" w:rsidRPr="00B46196" w:rsidRDefault="00BA1334" w:rsidP="00D41C9A">
            <w:pPr>
              <w:pStyle w:val="14"/>
            </w:pPr>
            <w:r w:rsidRPr="00B46196">
              <w:t>Char</w:t>
            </w:r>
          </w:p>
        </w:tc>
        <w:tc>
          <w:tcPr>
            <w:tcW w:w="992" w:type="dxa"/>
          </w:tcPr>
          <w:p w:rsidR="00BA1334" w:rsidRPr="00B46196" w:rsidRDefault="00BA1334" w:rsidP="00D41C9A">
            <w:pPr>
              <w:pStyle w:val="14"/>
            </w:pPr>
            <w:r w:rsidRPr="00B46196">
              <w:t>5</w:t>
            </w:r>
          </w:p>
        </w:tc>
        <w:tc>
          <w:tcPr>
            <w:tcW w:w="3768" w:type="dxa"/>
          </w:tcPr>
          <w:p w:rsidR="00BA1334" w:rsidRPr="00B46196" w:rsidRDefault="00BA1334" w:rsidP="00D41C9A">
            <w:pPr>
              <w:pStyle w:val="14"/>
            </w:pPr>
            <w:r w:rsidRPr="00B46196">
              <w:t xml:space="preserve">Код по ОКАТО (Приложение А O002). </w:t>
            </w:r>
          </w:p>
        </w:tc>
      </w:tr>
      <w:tr w:rsidR="00B46196" w:rsidRPr="00B46196" w:rsidTr="00D41C9A">
        <w:trPr>
          <w:trHeight w:val="240"/>
        </w:trPr>
        <w:tc>
          <w:tcPr>
            <w:tcW w:w="794" w:type="dxa"/>
          </w:tcPr>
          <w:p w:rsidR="00BA1334" w:rsidRPr="00B46196" w:rsidRDefault="00BA1334" w:rsidP="00D41C9A">
            <w:pPr>
              <w:pStyle w:val="14"/>
              <w:ind w:left="-15" w:right="-108"/>
            </w:pPr>
            <w:r w:rsidRPr="00B46196">
              <w:t>1.2.3</w:t>
            </w:r>
          </w:p>
        </w:tc>
        <w:tc>
          <w:tcPr>
            <w:tcW w:w="3685" w:type="dxa"/>
          </w:tcPr>
          <w:p w:rsidR="00BA1334" w:rsidRPr="00B46196" w:rsidRDefault="00BA1334" w:rsidP="00D41C9A">
            <w:pPr>
              <w:pStyle w:val="14"/>
              <w:ind w:left="1416"/>
              <w:rPr>
                <w:lang w:val="en-US"/>
              </w:rPr>
            </w:pPr>
            <w:r w:rsidRPr="00B46196">
              <w:t>SUBNAME</w:t>
            </w:r>
          </w:p>
        </w:tc>
        <w:tc>
          <w:tcPr>
            <w:tcW w:w="851" w:type="dxa"/>
          </w:tcPr>
          <w:p w:rsidR="00BA1334" w:rsidRPr="00B46196" w:rsidRDefault="00BA1334" w:rsidP="00D41C9A">
            <w:pPr>
              <w:pStyle w:val="14"/>
            </w:pPr>
            <w:r w:rsidRPr="00B46196">
              <w:t>Char</w:t>
            </w:r>
          </w:p>
        </w:tc>
        <w:tc>
          <w:tcPr>
            <w:tcW w:w="992" w:type="dxa"/>
          </w:tcPr>
          <w:p w:rsidR="00BA1334" w:rsidRPr="00B46196" w:rsidRDefault="00BA1334" w:rsidP="00D41C9A">
            <w:pPr>
              <w:pStyle w:val="14"/>
            </w:pPr>
            <w:r w:rsidRPr="00B46196">
              <w:t xml:space="preserve">254 </w:t>
            </w:r>
          </w:p>
        </w:tc>
        <w:tc>
          <w:tcPr>
            <w:tcW w:w="3768" w:type="dxa"/>
          </w:tcPr>
          <w:p w:rsidR="00BA1334" w:rsidRPr="00B46196" w:rsidRDefault="00BA1334" w:rsidP="00D41C9A">
            <w:pPr>
              <w:pStyle w:val="14"/>
            </w:pPr>
            <w:r w:rsidRPr="00B46196">
              <w:t>Наименование субъекта РФ</w:t>
            </w:r>
          </w:p>
        </w:tc>
      </w:tr>
      <w:tr w:rsidR="00B46196" w:rsidRPr="00B46196" w:rsidTr="00D41C9A">
        <w:trPr>
          <w:trHeight w:val="240"/>
        </w:trPr>
        <w:tc>
          <w:tcPr>
            <w:tcW w:w="794" w:type="dxa"/>
          </w:tcPr>
          <w:p w:rsidR="00BA1334" w:rsidRPr="00B46196" w:rsidRDefault="00BA1334" w:rsidP="00D41C9A">
            <w:pPr>
              <w:pStyle w:val="14"/>
              <w:ind w:left="-15" w:right="-108"/>
            </w:pPr>
            <w:r w:rsidRPr="00B46196">
              <w:t>1.2.4</w:t>
            </w:r>
          </w:p>
        </w:tc>
        <w:tc>
          <w:tcPr>
            <w:tcW w:w="3685" w:type="dxa"/>
          </w:tcPr>
          <w:p w:rsidR="00BA1334" w:rsidRPr="00B46196" w:rsidRDefault="00BA1334" w:rsidP="00D41C9A">
            <w:pPr>
              <w:pStyle w:val="14"/>
              <w:ind w:left="1416"/>
              <w:rPr>
                <w:lang w:val="en-US"/>
              </w:rPr>
            </w:pPr>
            <w:r w:rsidRPr="00B46196">
              <w:t>OKRUG</w:t>
            </w:r>
          </w:p>
        </w:tc>
        <w:tc>
          <w:tcPr>
            <w:tcW w:w="851" w:type="dxa"/>
          </w:tcPr>
          <w:p w:rsidR="00BA1334" w:rsidRPr="00B46196" w:rsidRDefault="00BA1334" w:rsidP="00D41C9A">
            <w:pPr>
              <w:pStyle w:val="14"/>
            </w:pPr>
            <w:r w:rsidRPr="00B46196">
              <w:t>Num</w:t>
            </w:r>
          </w:p>
        </w:tc>
        <w:tc>
          <w:tcPr>
            <w:tcW w:w="992" w:type="dxa"/>
          </w:tcPr>
          <w:p w:rsidR="00BA1334" w:rsidRPr="00B46196" w:rsidRDefault="00BA1334" w:rsidP="00D41C9A">
            <w:pPr>
              <w:pStyle w:val="14"/>
            </w:pPr>
            <w:r w:rsidRPr="00B46196">
              <w:t>1</w:t>
            </w:r>
          </w:p>
        </w:tc>
        <w:tc>
          <w:tcPr>
            <w:tcW w:w="3768" w:type="dxa"/>
          </w:tcPr>
          <w:p w:rsidR="00BA1334" w:rsidRPr="00B46196" w:rsidRDefault="00BA1334" w:rsidP="00D41C9A">
            <w:pPr>
              <w:pStyle w:val="14"/>
            </w:pPr>
            <w:r w:rsidRPr="00B46196">
              <w:t>Код федерального округа</w:t>
            </w:r>
          </w:p>
        </w:tc>
      </w:tr>
      <w:tr w:rsidR="00B46196" w:rsidRPr="00B46196" w:rsidTr="00D41C9A">
        <w:trPr>
          <w:trHeight w:val="240"/>
        </w:trPr>
        <w:tc>
          <w:tcPr>
            <w:tcW w:w="794" w:type="dxa"/>
          </w:tcPr>
          <w:p w:rsidR="00BA1334" w:rsidRPr="00B46196" w:rsidRDefault="00BA1334" w:rsidP="00D41C9A">
            <w:pPr>
              <w:pStyle w:val="14"/>
              <w:ind w:left="-15" w:right="-108"/>
            </w:pPr>
            <w:r w:rsidRPr="00B46196">
              <w:t>1.2.5</w:t>
            </w:r>
          </w:p>
        </w:tc>
        <w:tc>
          <w:tcPr>
            <w:tcW w:w="3685" w:type="dxa"/>
          </w:tcPr>
          <w:p w:rsidR="00BA1334" w:rsidRPr="00B46196" w:rsidRDefault="00BA1334" w:rsidP="00D41C9A">
            <w:pPr>
              <w:pStyle w:val="14"/>
              <w:ind w:left="1416"/>
              <w:rPr>
                <w:lang w:val="en-US"/>
              </w:rPr>
            </w:pPr>
            <w:r w:rsidRPr="00B46196">
              <w:rPr>
                <w:lang w:val="en-US"/>
              </w:rPr>
              <w:t>DATEBEG</w:t>
            </w:r>
          </w:p>
        </w:tc>
        <w:tc>
          <w:tcPr>
            <w:tcW w:w="851"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3768" w:type="dxa"/>
          </w:tcPr>
          <w:p w:rsidR="00BA1334" w:rsidRPr="00B46196" w:rsidRDefault="00BA1334" w:rsidP="00D41C9A">
            <w:pPr>
              <w:pStyle w:val="14"/>
            </w:pPr>
            <w:r w:rsidRPr="00B46196">
              <w:t xml:space="preserve">Дата начала действия записи </w:t>
            </w:r>
          </w:p>
        </w:tc>
      </w:tr>
      <w:tr w:rsidR="00B46196" w:rsidRPr="00B46196" w:rsidTr="00D41C9A">
        <w:trPr>
          <w:trHeight w:val="240"/>
        </w:trPr>
        <w:tc>
          <w:tcPr>
            <w:tcW w:w="794" w:type="dxa"/>
          </w:tcPr>
          <w:p w:rsidR="00BA1334" w:rsidRPr="00B46196" w:rsidRDefault="00BA1334" w:rsidP="00D41C9A">
            <w:pPr>
              <w:pStyle w:val="14"/>
              <w:ind w:left="-15" w:right="-108"/>
            </w:pPr>
            <w:r w:rsidRPr="00B46196">
              <w:t>1.2.6</w:t>
            </w:r>
          </w:p>
        </w:tc>
        <w:tc>
          <w:tcPr>
            <w:tcW w:w="3685" w:type="dxa"/>
          </w:tcPr>
          <w:p w:rsidR="00BA1334" w:rsidRPr="00B46196" w:rsidRDefault="00BA1334" w:rsidP="00D41C9A">
            <w:pPr>
              <w:pStyle w:val="14"/>
              <w:ind w:left="1416"/>
              <w:rPr>
                <w:lang w:val="en-US"/>
              </w:rPr>
            </w:pPr>
            <w:r w:rsidRPr="00B46196">
              <w:rPr>
                <w:lang w:val="en-US"/>
              </w:rPr>
              <w:t>DATEEND</w:t>
            </w:r>
          </w:p>
        </w:tc>
        <w:tc>
          <w:tcPr>
            <w:tcW w:w="851"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3768" w:type="dxa"/>
          </w:tcPr>
          <w:p w:rsidR="00BA1334" w:rsidRPr="00B46196" w:rsidRDefault="00BA1334" w:rsidP="00D41C9A">
            <w:pPr>
              <w:pStyle w:val="14"/>
            </w:pPr>
            <w:r w:rsidRPr="00B46196">
              <w:t xml:space="preserve">Дата окончания действия записи </w:t>
            </w:r>
          </w:p>
        </w:tc>
      </w:tr>
    </w:tbl>
    <w:p w:rsidR="00BA1334" w:rsidRPr="00B46196" w:rsidRDefault="00BA1334" w:rsidP="00865FFC">
      <w:pPr>
        <w:pStyle w:val="af0"/>
        <w:numPr>
          <w:ilvl w:val="1"/>
          <w:numId w:val="120"/>
        </w:numPr>
        <w:ind w:left="720"/>
        <w:jc w:val="both"/>
      </w:pPr>
      <w:r w:rsidRPr="00B46196">
        <w:t>F011 Классификатор типов документов, удостоверяющих личность(Tipdoc)</w:t>
      </w:r>
    </w:p>
    <w:tbl>
      <w:tblPr>
        <w:tblStyle w:val="aff1"/>
        <w:tblW w:w="0" w:type="auto"/>
        <w:tblLayout w:type="fixed"/>
        <w:tblLook w:val="0000"/>
      </w:tblPr>
      <w:tblGrid>
        <w:gridCol w:w="851"/>
        <w:gridCol w:w="3648"/>
        <w:gridCol w:w="37"/>
        <w:gridCol w:w="814"/>
        <w:gridCol w:w="37"/>
        <w:gridCol w:w="992"/>
        <w:gridCol w:w="3862"/>
      </w:tblGrid>
      <w:tr w:rsidR="00B46196" w:rsidRPr="00B46196" w:rsidTr="00D41C9A">
        <w:trPr>
          <w:trHeight w:val="240"/>
        </w:trPr>
        <w:tc>
          <w:tcPr>
            <w:tcW w:w="851" w:type="dxa"/>
            <w:vAlign w:val="center"/>
          </w:tcPr>
          <w:p w:rsidR="00BA1334" w:rsidRPr="00B46196" w:rsidRDefault="00BA1334" w:rsidP="00D41C9A">
            <w:pPr>
              <w:pStyle w:val="affb"/>
              <w:rPr>
                <w:rStyle w:val="affff6"/>
                <w:b w:val="0"/>
              </w:rPr>
            </w:pPr>
            <w:r w:rsidRPr="00B46196">
              <w:rPr>
                <w:rStyle w:val="affff6"/>
              </w:rPr>
              <w:t>№</w:t>
            </w:r>
          </w:p>
        </w:tc>
        <w:tc>
          <w:tcPr>
            <w:tcW w:w="3648" w:type="dxa"/>
            <w:vAlign w:val="center"/>
          </w:tcPr>
          <w:p w:rsidR="00BA1334" w:rsidRPr="00B46196" w:rsidRDefault="00BA1334" w:rsidP="00D41C9A">
            <w:pPr>
              <w:pStyle w:val="affb"/>
              <w:rPr>
                <w:rStyle w:val="affff6"/>
                <w:b w:val="0"/>
              </w:rPr>
            </w:pPr>
            <w:r w:rsidRPr="00B46196">
              <w:rPr>
                <w:rStyle w:val="affff6"/>
                <w:lang w:val="en-US"/>
              </w:rPr>
              <w:t>XML</w:t>
            </w:r>
            <w:r w:rsidRPr="00B46196">
              <w:rPr>
                <w:rStyle w:val="affff6"/>
              </w:rPr>
              <w:t>-имя</w:t>
            </w:r>
          </w:p>
        </w:tc>
        <w:tc>
          <w:tcPr>
            <w:tcW w:w="851" w:type="dxa"/>
            <w:gridSpan w:val="2"/>
            <w:vAlign w:val="center"/>
          </w:tcPr>
          <w:p w:rsidR="00BA1334" w:rsidRPr="00B46196" w:rsidRDefault="00BA1334" w:rsidP="00D41C9A">
            <w:pPr>
              <w:pStyle w:val="affb"/>
              <w:rPr>
                <w:rStyle w:val="affff6"/>
                <w:b w:val="0"/>
              </w:rPr>
            </w:pPr>
            <w:r w:rsidRPr="00B46196">
              <w:rPr>
                <w:rStyle w:val="affff6"/>
              </w:rPr>
              <w:t>Тип</w:t>
            </w:r>
          </w:p>
        </w:tc>
        <w:tc>
          <w:tcPr>
            <w:tcW w:w="1029" w:type="dxa"/>
            <w:gridSpan w:val="2"/>
            <w:vAlign w:val="center"/>
          </w:tcPr>
          <w:p w:rsidR="00BA1334" w:rsidRPr="00B46196" w:rsidRDefault="00BA1334" w:rsidP="00D41C9A">
            <w:pPr>
              <w:pStyle w:val="affb"/>
              <w:rPr>
                <w:rStyle w:val="affff6"/>
                <w:b w:val="0"/>
              </w:rPr>
            </w:pPr>
            <w:r w:rsidRPr="00B46196">
              <w:rPr>
                <w:rStyle w:val="affff6"/>
              </w:rPr>
              <w:t>Размер</w:t>
            </w:r>
          </w:p>
        </w:tc>
        <w:tc>
          <w:tcPr>
            <w:tcW w:w="3862" w:type="dxa"/>
            <w:vAlign w:val="center"/>
          </w:tcPr>
          <w:p w:rsidR="00BA1334" w:rsidRPr="00B46196" w:rsidRDefault="00BA1334" w:rsidP="00D41C9A">
            <w:pPr>
              <w:pStyle w:val="affb"/>
              <w:rPr>
                <w:rStyle w:val="affff6"/>
                <w:b w:val="0"/>
              </w:rPr>
            </w:pPr>
            <w:r w:rsidRPr="00B46196">
              <w:rPr>
                <w:rStyle w:val="affff6"/>
              </w:rPr>
              <w:t>Содержание</w:t>
            </w:r>
          </w:p>
        </w:tc>
      </w:tr>
      <w:tr w:rsidR="00B46196" w:rsidRPr="00B46196" w:rsidTr="00D41C9A">
        <w:trPr>
          <w:trHeight w:val="240"/>
        </w:trPr>
        <w:tc>
          <w:tcPr>
            <w:tcW w:w="851" w:type="dxa"/>
          </w:tcPr>
          <w:p w:rsidR="00BA1334" w:rsidRPr="00B46196" w:rsidRDefault="00BA1334" w:rsidP="00D41C9A">
            <w:pPr>
              <w:pStyle w:val="14"/>
              <w:ind w:left="288"/>
            </w:pPr>
            <w:r w:rsidRPr="00B46196">
              <w:t>1</w:t>
            </w:r>
          </w:p>
        </w:tc>
        <w:tc>
          <w:tcPr>
            <w:tcW w:w="3648" w:type="dxa"/>
          </w:tcPr>
          <w:p w:rsidR="00BA1334" w:rsidRPr="00B46196" w:rsidRDefault="00BA1334" w:rsidP="00D41C9A">
            <w:pPr>
              <w:pStyle w:val="14"/>
            </w:pPr>
            <w:r w:rsidRPr="00B46196">
              <w:rPr>
                <w:bCs/>
                <w:iCs/>
              </w:rPr>
              <w:t>packet</w:t>
            </w:r>
          </w:p>
        </w:tc>
        <w:tc>
          <w:tcPr>
            <w:tcW w:w="851" w:type="dxa"/>
            <w:gridSpan w:val="2"/>
          </w:tcPr>
          <w:p w:rsidR="00BA1334" w:rsidRPr="00B46196" w:rsidRDefault="00BA1334" w:rsidP="00D41C9A">
            <w:pPr>
              <w:pStyle w:val="14"/>
            </w:pPr>
          </w:p>
        </w:tc>
        <w:tc>
          <w:tcPr>
            <w:tcW w:w="1029" w:type="dxa"/>
            <w:gridSpan w:val="2"/>
          </w:tcPr>
          <w:p w:rsidR="00BA1334" w:rsidRPr="00B46196" w:rsidRDefault="00BA1334" w:rsidP="00D41C9A">
            <w:pPr>
              <w:pStyle w:val="14"/>
            </w:pPr>
          </w:p>
        </w:tc>
        <w:tc>
          <w:tcPr>
            <w:tcW w:w="3862" w:type="dxa"/>
          </w:tcPr>
          <w:p w:rsidR="00BA1334" w:rsidRPr="00B46196" w:rsidRDefault="00BA1334" w:rsidP="00D41C9A">
            <w:pPr>
              <w:pStyle w:val="14"/>
            </w:pPr>
            <w:r w:rsidRPr="00B46196">
              <w:t>Корневой элемент</w:t>
            </w:r>
          </w:p>
        </w:tc>
      </w:tr>
      <w:tr w:rsidR="00B46196" w:rsidRPr="00B46196" w:rsidTr="00D41C9A">
        <w:trPr>
          <w:trHeight w:val="240"/>
        </w:trPr>
        <w:tc>
          <w:tcPr>
            <w:tcW w:w="851" w:type="dxa"/>
          </w:tcPr>
          <w:p w:rsidR="00BA1334" w:rsidRPr="00B46196" w:rsidRDefault="00BA1334" w:rsidP="00D41C9A">
            <w:pPr>
              <w:pStyle w:val="14"/>
              <w:ind w:left="-15" w:right="-108"/>
            </w:pPr>
            <w:r w:rsidRPr="00B46196">
              <w:t>1.1</w:t>
            </w:r>
          </w:p>
        </w:tc>
        <w:tc>
          <w:tcPr>
            <w:tcW w:w="5528" w:type="dxa"/>
            <w:gridSpan w:val="5"/>
          </w:tcPr>
          <w:p w:rsidR="00BA1334" w:rsidRPr="00B46196" w:rsidRDefault="00BA1334" w:rsidP="00D41C9A">
            <w:pPr>
              <w:pStyle w:val="14"/>
              <w:ind w:left="708"/>
            </w:pPr>
            <w:r w:rsidRPr="00B46196">
              <w:rPr>
                <w:lang w:val="en-US"/>
              </w:rPr>
              <w:t>zglv</w:t>
            </w:r>
          </w:p>
        </w:tc>
        <w:tc>
          <w:tcPr>
            <w:tcW w:w="3862" w:type="dxa"/>
          </w:tcPr>
          <w:p w:rsidR="00BA1334" w:rsidRPr="00B46196" w:rsidRDefault="00BA1334" w:rsidP="00D41C9A">
            <w:pPr>
              <w:pStyle w:val="14"/>
            </w:pPr>
            <w:r w:rsidRPr="00B46196">
              <w:t>Информация о справочнике</w:t>
            </w:r>
          </w:p>
        </w:tc>
      </w:tr>
      <w:tr w:rsidR="00B46196" w:rsidRPr="00B46196" w:rsidTr="00D41C9A">
        <w:trPr>
          <w:trHeight w:val="240"/>
        </w:trPr>
        <w:tc>
          <w:tcPr>
            <w:tcW w:w="851" w:type="dxa"/>
          </w:tcPr>
          <w:p w:rsidR="00BA1334" w:rsidRPr="00B46196" w:rsidRDefault="00BA1334" w:rsidP="00D41C9A">
            <w:pPr>
              <w:pStyle w:val="14"/>
              <w:ind w:left="-15" w:right="-108"/>
            </w:pPr>
            <w:r w:rsidRPr="00B46196">
              <w:t>1.1.1</w:t>
            </w:r>
          </w:p>
        </w:tc>
        <w:tc>
          <w:tcPr>
            <w:tcW w:w="3648" w:type="dxa"/>
          </w:tcPr>
          <w:p w:rsidR="00BA1334" w:rsidRPr="00B46196" w:rsidRDefault="00BA1334" w:rsidP="00D41C9A">
            <w:pPr>
              <w:pStyle w:val="14"/>
              <w:ind w:left="1416"/>
              <w:rPr>
                <w:lang w:val="en-US"/>
              </w:rPr>
            </w:pPr>
            <w:r w:rsidRPr="00B46196">
              <w:rPr>
                <w:lang w:val="en-US"/>
              </w:rPr>
              <w:t>type</w:t>
            </w:r>
          </w:p>
        </w:tc>
        <w:tc>
          <w:tcPr>
            <w:tcW w:w="851" w:type="dxa"/>
            <w:gridSpan w:val="2"/>
          </w:tcPr>
          <w:p w:rsidR="00BA1334" w:rsidRPr="00B46196" w:rsidRDefault="00BA1334" w:rsidP="00D41C9A">
            <w:pPr>
              <w:pStyle w:val="14"/>
            </w:pPr>
            <w:r w:rsidRPr="00B46196">
              <w:t>Char</w:t>
            </w:r>
          </w:p>
        </w:tc>
        <w:tc>
          <w:tcPr>
            <w:tcW w:w="1029" w:type="dxa"/>
            <w:gridSpan w:val="2"/>
          </w:tcPr>
          <w:p w:rsidR="00BA1334" w:rsidRPr="00B46196" w:rsidRDefault="00BA1334" w:rsidP="00D41C9A">
            <w:pPr>
              <w:pStyle w:val="14"/>
            </w:pPr>
            <w:r w:rsidRPr="00B46196">
              <w:t>10</w:t>
            </w:r>
          </w:p>
        </w:tc>
        <w:tc>
          <w:tcPr>
            <w:tcW w:w="3862" w:type="dxa"/>
          </w:tcPr>
          <w:p w:rsidR="00BA1334" w:rsidRPr="00B46196" w:rsidRDefault="00BA1334" w:rsidP="00D41C9A">
            <w:pPr>
              <w:pStyle w:val="14"/>
            </w:pPr>
            <w:r w:rsidRPr="00B46196">
              <w:t>Tipdoc</w:t>
            </w:r>
          </w:p>
        </w:tc>
      </w:tr>
      <w:tr w:rsidR="00B46196" w:rsidRPr="00B46196" w:rsidTr="00D41C9A">
        <w:trPr>
          <w:trHeight w:val="240"/>
        </w:trPr>
        <w:tc>
          <w:tcPr>
            <w:tcW w:w="851" w:type="dxa"/>
          </w:tcPr>
          <w:p w:rsidR="00BA1334" w:rsidRPr="00B46196" w:rsidRDefault="00BA1334" w:rsidP="00D41C9A">
            <w:pPr>
              <w:pStyle w:val="14"/>
              <w:ind w:left="-15" w:right="-108"/>
            </w:pPr>
            <w:r w:rsidRPr="00B46196">
              <w:t>1.1.2</w:t>
            </w:r>
          </w:p>
        </w:tc>
        <w:tc>
          <w:tcPr>
            <w:tcW w:w="3648" w:type="dxa"/>
          </w:tcPr>
          <w:p w:rsidR="00BA1334" w:rsidRPr="00B46196" w:rsidRDefault="00BA1334" w:rsidP="00D41C9A">
            <w:pPr>
              <w:pStyle w:val="14"/>
              <w:ind w:left="1416"/>
              <w:rPr>
                <w:lang w:val="en-US"/>
              </w:rPr>
            </w:pPr>
            <w:r w:rsidRPr="00B46196">
              <w:rPr>
                <w:lang w:val="en-US"/>
              </w:rPr>
              <w:t>version</w:t>
            </w:r>
          </w:p>
        </w:tc>
        <w:tc>
          <w:tcPr>
            <w:tcW w:w="851" w:type="dxa"/>
            <w:gridSpan w:val="2"/>
          </w:tcPr>
          <w:p w:rsidR="00BA1334" w:rsidRPr="00B46196" w:rsidRDefault="00BA1334" w:rsidP="00D41C9A">
            <w:pPr>
              <w:pStyle w:val="14"/>
            </w:pPr>
            <w:r w:rsidRPr="00B46196">
              <w:t>Char</w:t>
            </w:r>
          </w:p>
        </w:tc>
        <w:tc>
          <w:tcPr>
            <w:tcW w:w="1029" w:type="dxa"/>
            <w:gridSpan w:val="2"/>
          </w:tcPr>
          <w:p w:rsidR="00BA1334" w:rsidRPr="00B46196" w:rsidRDefault="00BA1334" w:rsidP="00D41C9A">
            <w:pPr>
              <w:pStyle w:val="14"/>
            </w:pPr>
            <w:r w:rsidRPr="00B46196">
              <w:t>3</w:t>
            </w:r>
          </w:p>
        </w:tc>
        <w:tc>
          <w:tcPr>
            <w:tcW w:w="3862" w:type="dxa"/>
          </w:tcPr>
          <w:p w:rsidR="00BA1334" w:rsidRPr="00B46196" w:rsidRDefault="00BA1334" w:rsidP="00D41C9A">
            <w:pPr>
              <w:pStyle w:val="14"/>
            </w:pPr>
            <w:r w:rsidRPr="00B46196">
              <w:t>Версия структуры файла</w:t>
            </w:r>
          </w:p>
        </w:tc>
      </w:tr>
      <w:tr w:rsidR="00B46196" w:rsidRPr="00B46196" w:rsidTr="00D41C9A">
        <w:trPr>
          <w:trHeight w:val="240"/>
        </w:trPr>
        <w:tc>
          <w:tcPr>
            <w:tcW w:w="851" w:type="dxa"/>
          </w:tcPr>
          <w:p w:rsidR="00BA1334" w:rsidRPr="00B46196" w:rsidRDefault="00BA1334" w:rsidP="00D41C9A">
            <w:pPr>
              <w:pStyle w:val="14"/>
              <w:ind w:left="-15" w:right="-108"/>
            </w:pPr>
            <w:r w:rsidRPr="00B46196">
              <w:t>1.1.3</w:t>
            </w:r>
          </w:p>
        </w:tc>
        <w:tc>
          <w:tcPr>
            <w:tcW w:w="3648" w:type="dxa"/>
          </w:tcPr>
          <w:p w:rsidR="00BA1334" w:rsidRPr="00B46196" w:rsidRDefault="00BA1334" w:rsidP="00D41C9A">
            <w:pPr>
              <w:pStyle w:val="14"/>
              <w:ind w:left="1416"/>
              <w:rPr>
                <w:lang w:val="en-US"/>
              </w:rPr>
            </w:pPr>
            <w:r w:rsidRPr="00B46196">
              <w:rPr>
                <w:lang w:val="en-US"/>
              </w:rPr>
              <w:t>date</w:t>
            </w:r>
          </w:p>
        </w:tc>
        <w:tc>
          <w:tcPr>
            <w:tcW w:w="851" w:type="dxa"/>
            <w:gridSpan w:val="2"/>
          </w:tcPr>
          <w:p w:rsidR="00BA1334" w:rsidRPr="00B46196" w:rsidRDefault="00BA1334" w:rsidP="00D41C9A">
            <w:pPr>
              <w:pStyle w:val="14"/>
            </w:pPr>
            <w:r w:rsidRPr="00B46196">
              <w:t>Date</w:t>
            </w:r>
          </w:p>
        </w:tc>
        <w:tc>
          <w:tcPr>
            <w:tcW w:w="1029" w:type="dxa"/>
            <w:gridSpan w:val="2"/>
          </w:tcPr>
          <w:p w:rsidR="00BA1334" w:rsidRPr="00B46196" w:rsidRDefault="00BA1334" w:rsidP="00D41C9A">
            <w:pPr>
              <w:pStyle w:val="14"/>
            </w:pPr>
            <w:r w:rsidRPr="00B46196">
              <w:t>-</w:t>
            </w:r>
          </w:p>
        </w:tc>
        <w:tc>
          <w:tcPr>
            <w:tcW w:w="3862" w:type="dxa"/>
          </w:tcPr>
          <w:p w:rsidR="00BA1334" w:rsidRPr="00B46196" w:rsidRDefault="00BA1334" w:rsidP="00D41C9A">
            <w:pPr>
              <w:pStyle w:val="14"/>
            </w:pPr>
            <w:r w:rsidRPr="00B46196">
              <w:t>Дата создания файла</w:t>
            </w:r>
          </w:p>
        </w:tc>
      </w:tr>
      <w:tr w:rsidR="00B46196" w:rsidRPr="00B46196" w:rsidTr="00D41C9A">
        <w:trPr>
          <w:trHeight w:val="240"/>
        </w:trPr>
        <w:tc>
          <w:tcPr>
            <w:tcW w:w="851" w:type="dxa"/>
          </w:tcPr>
          <w:p w:rsidR="00BA1334" w:rsidRPr="00B46196" w:rsidRDefault="00BA1334" w:rsidP="00D41C9A">
            <w:pPr>
              <w:pStyle w:val="14"/>
              <w:ind w:left="-15" w:right="-108"/>
            </w:pPr>
            <w:r w:rsidRPr="00B46196">
              <w:t>1.2</w:t>
            </w:r>
          </w:p>
        </w:tc>
        <w:tc>
          <w:tcPr>
            <w:tcW w:w="5528" w:type="dxa"/>
            <w:gridSpan w:val="5"/>
          </w:tcPr>
          <w:p w:rsidR="00BA1334" w:rsidRPr="00B46196" w:rsidRDefault="00BA1334" w:rsidP="00D41C9A">
            <w:pPr>
              <w:pStyle w:val="14"/>
              <w:ind w:left="708"/>
              <w:rPr>
                <w:lang w:val="en-US"/>
              </w:rPr>
            </w:pPr>
            <w:r w:rsidRPr="00B46196">
              <w:rPr>
                <w:lang w:val="en-US"/>
              </w:rPr>
              <w:t>zap</w:t>
            </w:r>
          </w:p>
        </w:tc>
        <w:tc>
          <w:tcPr>
            <w:tcW w:w="3862" w:type="dxa"/>
          </w:tcPr>
          <w:p w:rsidR="00BA1334" w:rsidRPr="00B46196" w:rsidRDefault="00BA1334" w:rsidP="00D41C9A">
            <w:pPr>
              <w:pStyle w:val="14"/>
            </w:pPr>
            <w:r w:rsidRPr="00B46196">
              <w:t>Запись</w:t>
            </w:r>
          </w:p>
        </w:tc>
      </w:tr>
      <w:tr w:rsidR="00B46196" w:rsidRPr="00B46196" w:rsidTr="00D41C9A">
        <w:trPr>
          <w:trHeight w:val="240"/>
        </w:trPr>
        <w:tc>
          <w:tcPr>
            <w:tcW w:w="851" w:type="dxa"/>
          </w:tcPr>
          <w:p w:rsidR="00BA1334" w:rsidRPr="00B46196" w:rsidRDefault="00BA1334" w:rsidP="00D41C9A">
            <w:pPr>
              <w:pStyle w:val="14"/>
              <w:ind w:left="-15" w:right="-108"/>
            </w:pPr>
            <w:r w:rsidRPr="00B46196">
              <w:t>1.2.1</w:t>
            </w:r>
          </w:p>
        </w:tc>
        <w:tc>
          <w:tcPr>
            <w:tcW w:w="3685" w:type="dxa"/>
            <w:gridSpan w:val="2"/>
          </w:tcPr>
          <w:p w:rsidR="00BA1334" w:rsidRPr="00B46196" w:rsidRDefault="00BA1334" w:rsidP="00D41C9A">
            <w:pPr>
              <w:pStyle w:val="14"/>
              <w:ind w:left="1416"/>
              <w:rPr>
                <w:lang w:val="en-US"/>
              </w:rPr>
            </w:pPr>
            <w:r w:rsidRPr="00B46196">
              <w:rPr>
                <w:lang w:val="en-US"/>
              </w:rPr>
              <w:t>IDDoc</w:t>
            </w:r>
          </w:p>
        </w:tc>
        <w:tc>
          <w:tcPr>
            <w:tcW w:w="851" w:type="dxa"/>
            <w:gridSpan w:val="2"/>
          </w:tcPr>
          <w:p w:rsidR="00BA1334" w:rsidRPr="00B46196" w:rsidRDefault="00BA1334" w:rsidP="00D41C9A">
            <w:pPr>
              <w:pStyle w:val="14"/>
            </w:pPr>
            <w:r w:rsidRPr="00B46196">
              <w:t xml:space="preserve">Char </w:t>
            </w:r>
          </w:p>
        </w:tc>
        <w:tc>
          <w:tcPr>
            <w:tcW w:w="992" w:type="dxa"/>
          </w:tcPr>
          <w:p w:rsidR="00BA1334" w:rsidRPr="00B46196" w:rsidRDefault="00BA1334" w:rsidP="00D41C9A">
            <w:pPr>
              <w:pStyle w:val="14"/>
            </w:pPr>
            <w:r w:rsidRPr="00B46196">
              <w:t>2</w:t>
            </w:r>
          </w:p>
        </w:tc>
        <w:tc>
          <w:tcPr>
            <w:tcW w:w="3862" w:type="dxa"/>
          </w:tcPr>
          <w:p w:rsidR="00BA1334" w:rsidRPr="00B46196" w:rsidRDefault="00BA1334" w:rsidP="00D41C9A">
            <w:pPr>
              <w:pStyle w:val="14"/>
            </w:pPr>
            <w:r w:rsidRPr="00B46196">
              <w:t>Код типа документа</w:t>
            </w:r>
          </w:p>
        </w:tc>
      </w:tr>
      <w:tr w:rsidR="00B46196" w:rsidRPr="00B46196" w:rsidTr="00D41C9A">
        <w:trPr>
          <w:trHeight w:val="462"/>
        </w:trPr>
        <w:tc>
          <w:tcPr>
            <w:tcW w:w="851" w:type="dxa"/>
          </w:tcPr>
          <w:p w:rsidR="00BA1334" w:rsidRPr="00B46196" w:rsidRDefault="00BA1334" w:rsidP="00D41C9A">
            <w:pPr>
              <w:pStyle w:val="14"/>
              <w:ind w:left="-15" w:right="-108"/>
            </w:pPr>
            <w:r w:rsidRPr="00B46196">
              <w:t>1.2.2</w:t>
            </w:r>
          </w:p>
        </w:tc>
        <w:tc>
          <w:tcPr>
            <w:tcW w:w="3685" w:type="dxa"/>
            <w:gridSpan w:val="2"/>
          </w:tcPr>
          <w:p w:rsidR="00BA1334" w:rsidRPr="00B46196" w:rsidRDefault="00BA1334" w:rsidP="00D41C9A">
            <w:pPr>
              <w:pStyle w:val="14"/>
              <w:ind w:left="1416"/>
              <w:rPr>
                <w:lang w:val="en-US"/>
              </w:rPr>
            </w:pPr>
            <w:r w:rsidRPr="00B46196">
              <w:rPr>
                <w:lang w:val="en-US"/>
              </w:rPr>
              <w:t>DocName</w:t>
            </w:r>
          </w:p>
        </w:tc>
        <w:tc>
          <w:tcPr>
            <w:tcW w:w="851" w:type="dxa"/>
            <w:gridSpan w:val="2"/>
          </w:tcPr>
          <w:p w:rsidR="00BA1334" w:rsidRPr="00B46196" w:rsidRDefault="00BA1334" w:rsidP="00D41C9A">
            <w:pPr>
              <w:pStyle w:val="14"/>
            </w:pPr>
            <w:r w:rsidRPr="00B46196">
              <w:t xml:space="preserve">Char </w:t>
            </w:r>
          </w:p>
        </w:tc>
        <w:tc>
          <w:tcPr>
            <w:tcW w:w="992" w:type="dxa"/>
          </w:tcPr>
          <w:p w:rsidR="00BA1334" w:rsidRPr="00B46196" w:rsidRDefault="00BA1334" w:rsidP="00D41C9A">
            <w:pPr>
              <w:pStyle w:val="14"/>
            </w:pPr>
            <w:r w:rsidRPr="00B46196">
              <w:t>254</w:t>
            </w:r>
          </w:p>
        </w:tc>
        <w:tc>
          <w:tcPr>
            <w:tcW w:w="3862" w:type="dxa"/>
          </w:tcPr>
          <w:p w:rsidR="00BA1334" w:rsidRPr="00B46196" w:rsidRDefault="00BA1334" w:rsidP="00D41C9A">
            <w:pPr>
              <w:pStyle w:val="14"/>
            </w:pPr>
            <w:r w:rsidRPr="00B46196">
              <w:t>Наименование типа документа</w:t>
            </w:r>
          </w:p>
        </w:tc>
      </w:tr>
      <w:tr w:rsidR="00B46196" w:rsidRPr="00B46196" w:rsidTr="00D41C9A">
        <w:trPr>
          <w:trHeight w:val="240"/>
        </w:trPr>
        <w:tc>
          <w:tcPr>
            <w:tcW w:w="851" w:type="dxa"/>
          </w:tcPr>
          <w:p w:rsidR="00BA1334" w:rsidRPr="00B46196" w:rsidRDefault="00BA1334" w:rsidP="00D41C9A">
            <w:pPr>
              <w:pStyle w:val="14"/>
              <w:ind w:left="-15" w:right="-108"/>
            </w:pPr>
            <w:r w:rsidRPr="00B46196">
              <w:t>1.2.3</w:t>
            </w:r>
          </w:p>
        </w:tc>
        <w:tc>
          <w:tcPr>
            <w:tcW w:w="3685" w:type="dxa"/>
            <w:gridSpan w:val="2"/>
          </w:tcPr>
          <w:p w:rsidR="00BA1334" w:rsidRPr="00B46196" w:rsidRDefault="00BA1334" w:rsidP="00D41C9A">
            <w:pPr>
              <w:pStyle w:val="14"/>
              <w:ind w:left="1416"/>
              <w:rPr>
                <w:lang w:val="en-US"/>
              </w:rPr>
            </w:pPr>
            <w:r w:rsidRPr="00B46196">
              <w:rPr>
                <w:lang w:val="en-US"/>
              </w:rPr>
              <w:t>DocSer</w:t>
            </w:r>
          </w:p>
        </w:tc>
        <w:tc>
          <w:tcPr>
            <w:tcW w:w="851" w:type="dxa"/>
            <w:gridSpan w:val="2"/>
          </w:tcPr>
          <w:p w:rsidR="00BA1334" w:rsidRPr="00B46196" w:rsidRDefault="00BA1334" w:rsidP="00D41C9A">
            <w:pPr>
              <w:pStyle w:val="14"/>
            </w:pPr>
            <w:r w:rsidRPr="00B46196">
              <w:t>Char</w:t>
            </w:r>
          </w:p>
        </w:tc>
        <w:tc>
          <w:tcPr>
            <w:tcW w:w="992" w:type="dxa"/>
          </w:tcPr>
          <w:p w:rsidR="00BA1334" w:rsidRPr="00B46196" w:rsidRDefault="00BA1334" w:rsidP="00D41C9A">
            <w:pPr>
              <w:pStyle w:val="14"/>
            </w:pPr>
            <w:r w:rsidRPr="00B46196">
              <w:t>10</w:t>
            </w:r>
          </w:p>
        </w:tc>
        <w:tc>
          <w:tcPr>
            <w:tcW w:w="3862" w:type="dxa"/>
          </w:tcPr>
          <w:p w:rsidR="00BA1334" w:rsidRPr="00B46196" w:rsidRDefault="00BA1334" w:rsidP="00D41C9A">
            <w:pPr>
              <w:pStyle w:val="14"/>
            </w:pPr>
            <w:r w:rsidRPr="00B46196">
              <w:t>Маска серии документа</w:t>
            </w:r>
          </w:p>
        </w:tc>
      </w:tr>
      <w:tr w:rsidR="00B46196" w:rsidRPr="00B46196" w:rsidTr="00D41C9A">
        <w:trPr>
          <w:trHeight w:val="240"/>
        </w:trPr>
        <w:tc>
          <w:tcPr>
            <w:tcW w:w="851" w:type="dxa"/>
          </w:tcPr>
          <w:p w:rsidR="00BA1334" w:rsidRPr="00B46196" w:rsidRDefault="00BA1334" w:rsidP="00D41C9A">
            <w:pPr>
              <w:pStyle w:val="14"/>
              <w:ind w:left="-15" w:right="-108"/>
            </w:pPr>
            <w:r w:rsidRPr="00B46196">
              <w:t>1.2.4</w:t>
            </w:r>
          </w:p>
        </w:tc>
        <w:tc>
          <w:tcPr>
            <w:tcW w:w="3685" w:type="dxa"/>
            <w:gridSpan w:val="2"/>
          </w:tcPr>
          <w:p w:rsidR="00BA1334" w:rsidRPr="00B46196" w:rsidRDefault="00BA1334" w:rsidP="00D41C9A">
            <w:pPr>
              <w:pStyle w:val="14"/>
              <w:ind w:left="1416"/>
              <w:rPr>
                <w:lang w:val="en-US"/>
              </w:rPr>
            </w:pPr>
            <w:r w:rsidRPr="00B46196">
              <w:rPr>
                <w:lang w:val="en-US"/>
              </w:rPr>
              <w:t>DocNum</w:t>
            </w:r>
          </w:p>
        </w:tc>
        <w:tc>
          <w:tcPr>
            <w:tcW w:w="851" w:type="dxa"/>
            <w:gridSpan w:val="2"/>
          </w:tcPr>
          <w:p w:rsidR="00BA1334" w:rsidRPr="00B46196" w:rsidRDefault="00BA1334" w:rsidP="00D41C9A">
            <w:pPr>
              <w:pStyle w:val="14"/>
            </w:pPr>
            <w:r w:rsidRPr="00B46196">
              <w:t>Char</w:t>
            </w:r>
          </w:p>
        </w:tc>
        <w:tc>
          <w:tcPr>
            <w:tcW w:w="992" w:type="dxa"/>
          </w:tcPr>
          <w:p w:rsidR="00BA1334" w:rsidRPr="00B46196" w:rsidRDefault="00BA1334" w:rsidP="00D41C9A">
            <w:pPr>
              <w:pStyle w:val="14"/>
            </w:pPr>
            <w:r w:rsidRPr="00B46196">
              <w:t>20</w:t>
            </w:r>
          </w:p>
        </w:tc>
        <w:tc>
          <w:tcPr>
            <w:tcW w:w="3862" w:type="dxa"/>
          </w:tcPr>
          <w:p w:rsidR="00BA1334" w:rsidRPr="00B46196" w:rsidRDefault="00BA1334" w:rsidP="00D41C9A">
            <w:pPr>
              <w:pStyle w:val="14"/>
            </w:pPr>
            <w:r w:rsidRPr="00B46196">
              <w:t>Маска номера документа</w:t>
            </w:r>
          </w:p>
        </w:tc>
      </w:tr>
      <w:tr w:rsidR="00B46196" w:rsidRPr="00B46196" w:rsidTr="00D41C9A">
        <w:trPr>
          <w:trHeight w:val="240"/>
        </w:trPr>
        <w:tc>
          <w:tcPr>
            <w:tcW w:w="851" w:type="dxa"/>
          </w:tcPr>
          <w:p w:rsidR="00BA1334" w:rsidRPr="00B46196" w:rsidRDefault="00BA1334" w:rsidP="00D41C9A">
            <w:pPr>
              <w:pStyle w:val="14"/>
              <w:ind w:left="-15" w:right="-108"/>
            </w:pPr>
            <w:r w:rsidRPr="00B46196">
              <w:t>1.2.5</w:t>
            </w:r>
          </w:p>
        </w:tc>
        <w:tc>
          <w:tcPr>
            <w:tcW w:w="3685" w:type="dxa"/>
            <w:gridSpan w:val="2"/>
          </w:tcPr>
          <w:p w:rsidR="00BA1334" w:rsidRPr="00B46196" w:rsidRDefault="00BA1334" w:rsidP="00D41C9A">
            <w:pPr>
              <w:pStyle w:val="14"/>
              <w:ind w:left="1416"/>
              <w:rPr>
                <w:lang w:val="en-US"/>
              </w:rPr>
            </w:pPr>
            <w:r w:rsidRPr="00B46196">
              <w:rPr>
                <w:lang w:val="en-US"/>
              </w:rPr>
              <w:t>DATEBEG</w:t>
            </w:r>
          </w:p>
        </w:tc>
        <w:tc>
          <w:tcPr>
            <w:tcW w:w="851" w:type="dxa"/>
            <w:gridSpan w:val="2"/>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3862" w:type="dxa"/>
          </w:tcPr>
          <w:p w:rsidR="00BA1334" w:rsidRPr="00B46196" w:rsidRDefault="00BA1334" w:rsidP="00D41C9A">
            <w:pPr>
              <w:pStyle w:val="14"/>
            </w:pPr>
            <w:r w:rsidRPr="00B46196">
              <w:t xml:space="preserve">Дата начала действия записи </w:t>
            </w:r>
          </w:p>
        </w:tc>
      </w:tr>
      <w:tr w:rsidR="00B46196" w:rsidRPr="00B46196" w:rsidTr="00D41C9A">
        <w:trPr>
          <w:trHeight w:val="240"/>
        </w:trPr>
        <w:tc>
          <w:tcPr>
            <w:tcW w:w="851" w:type="dxa"/>
          </w:tcPr>
          <w:p w:rsidR="00BA1334" w:rsidRPr="00B46196" w:rsidRDefault="00BA1334" w:rsidP="00D41C9A">
            <w:pPr>
              <w:pStyle w:val="14"/>
              <w:ind w:left="-15" w:right="-108"/>
            </w:pPr>
            <w:r w:rsidRPr="00B46196">
              <w:t>1.2.6</w:t>
            </w:r>
          </w:p>
        </w:tc>
        <w:tc>
          <w:tcPr>
            <w:tcW w:w="3685" w:type="dxa"/>
            <w:gridSpan w:val="2"/>
          </w:tcPr>
          <w:p w:rsidR="00BA1334" w:rsidRPr="00B46196" w:rsidRDefault="00BA1334" w:rsidP="00D41C9A">
            <w:pPr>
              <w:pStyle w:val="14"/>
              <w:ind w:left="1416"/>
              <w:rPr>
                <w:lang w:val="en-US"/>
              </w:rPr>
            </w:pPr>
            <w:r w:rsidRPr="00B46196">
              <w:rPr>
                <w:lang w:val="en-US"/>
              </w:rPr>
              <w:t>DATEEND</w:t>
            </w:r>
          </w:p>
        </w:tc>
        <w:tc>
          <w:tcPr>
            <w:tcW w:w="851" w:type="dxa"/>
            <w:gridSpan w:val="2"/>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3862" w:type="dxa"/>
          </w:tcPr>
          <w:p w:rsidR="00BA1334" w:rsidRPr="00B46196" w:rsidRDefault="00BA1334" w:rsidP="00D41C9A">
            <w:pPr>
              <w:pStyle w:val="14"/>
            </w:pPr>
            <w:r w:rsidRPr="00B46196">
              <w:t xml:space="preserve">Дата окончания действия записи </w:t>
            </w:r>
          </w:p>
        </w:tc>
      </w:tr>
    </w:tbl>
    <w:p w:rsidR="00BA1334" w:rsidRPr="00B46196" w:rsidRDefault="00BA1334" w:rsidP="00865FFC">
      <w:pPr>
        <w:pStyle w:val="af0"/>
        <w:numPr>
          <w:ilvl w:val="1"/>
          <w:numId w:val="120"/>
        </w:numPr>
        <w:ind w:left="720"/>
        <w:jc w:val="both"/>
      </w:pPr>
      <w:r w:rsidRPr="00B46196">
        <w:t>F013 Реестр пунктов выдачи полисов (Punkt)</w:t>
      </w:r>
    </w:p>
    <w:tbl>
      <w:tblPr>
        <w:tblStyle w:val="aff1"/>
        <w:tblW w:w="10178" w:type="dxa"/>
        <w:tblLayout w:type="fixed"/>
        <w:tblLook w:val="0000"/>
      </w:tblPr>
      <w:tblGrid>
        <w:gridCol w:w="951"/>
        <w:gridCol w:w="1417"/>
        <w:gridCol w:w="993"/>
        <w:gridCol w:w="1134"/>
        <w:gridCol w:w="901"/>
        <w:gridCol w:w="2202"/>
        <w:gridCol w:w="2562"/>
        <w:gridCol w:w="18"/>
      </w:tblGrid>
      <w:tr w:rsidR="00B46196" w:rsidRPr="00B46196" w:rsidTr="00B51812">
        <w:trPr>
          <w:gridAfter w:val="1"/>
          <w:wAfter w:w="18" w:type="dxa"/>
        </w:trPr>
        <w:tc>
          <w:tcPr>
            <w:tcW w:w="951" w:type="dxa"/>
            <w:vAlign w:val="center"/>
          </w:tcPr>
          <w:p w:rsidR="00BA1334" w:rsidRPr="00B46196" w:rsidRDefault="00BA1334" w:rsidP="00D41C9A">
            <w:pPr>
              <w:pStyle w:val="14"/>
              <w:rPr>
                <w:rStyle w:val="affff6"/>
                <w:b w:val="0"/>
              </w:rPr>
            </w:pPr>
            <w:r w:rsidRPr="00B46196">
              <w:rPr>
                <w:rStyle w:val="affff6"/>
              </w:rPr>
              <w:t>№</w:t>
            </w:r>
          </w:p>
        </w:tc>
        <w:tc>
          <w:tcPr>
            <w:tcW w:w="1417" w:type="dxa"/>
            <w:vAlign w:val="center"/>
          </w:tcPr>
          <w:p w:rsidR="00BA1334" w:rsidRPr="00B46196" w:rsidRDefault="00BA1334" w:rsidP="00D41C9A">
            <w:pPr>
              <w:pStyle w:val="14"/>
              <w:rPr>
                <w:rStyle w:val="affff6"/>
                <w:b w:val="0"/>
              </w:rPr>
            </w:pPr>
            <w:r w:rsidRPr="00B46196">
              <w:rPr>
                <w:rStyle w:val="affff6"/>
              </w:rPr>
              <w:t>XML-имя</w:t>
            </w:r>
          </w:p>
        </w:tc>
        <w:tc>
          <w:tcPr>
            <w:tcW w:w="993" w:type="dxa"/>
            <w:vAlign w:val="center"/>
          </w:tcPr>
          <w:p w:rsidR="00BA1334" w:rsidRPr="00B46196" w:rsidRDefault="00BA1334" w:rsidP="00D41C9A">
            <w:pPr>
              <w:pStyle w:val="14"/>
              <w:rPr>
                <w:rStyle w:val="affff6"/>
                <w:b w:val="0"/>
              </w:rPr>
            </w:pPr>
            <w:r w:rsidRPr="00B46196">
              <w:rPr>
                <w:rStyle w:val="affff6"/>
              </w:rPr>
              <w:t>Тип</w:t>
            </w:r>
          </w:p>
        </w:tc>
        <w:tc>
          <w:tcPr>
            <w:tcW w:w="1134" w:type="dxa"/>
            <w:vAlign w:val="center"/>
          </w:tcPr>
          <w:p w:rsidR="00BA1334" w:rsidRPr="00B46196" w:rsidRDefault="00BA1334" w:rsidP="00D41C9A">
            <w:pPr>
              <w:pStyle w:val="14"/>
              <w:rPr>
                <w:rStyle w:val="affff6"/>
                <w:b w:val="0"/>
              </w:rPr>
            </w:pPr>
            <w:r w:rsidRPr="00B46196">
              <w:rPr>
                <w:rStyle w:val="affff6"/>
              </w:rPr>
              <w:t>Размер</w:t>
            </w:r>
          </w:p>
        </w:tc>
        <w:tc>
          <w:tcPr>
            <w:tcW w:w="901" w:type="dxa"/>
            <w:vAlign w:val="center"/>
          </w:tcPr>
          <w:p w:rsidR="00BA1334" w:rsidRPr="00B46196" w:rsidRDefault="00BA1334" w:rsidP="00D41C9A">
            <w:pPr>
              <w:pStyle w:val="14"/>
              <w:rPr>
                <w:rStyle w:val="affff6"/>
                <w:b w:val="0"/>
              </w:rPr>
            </w:pPr>
            <w:r w:rsidRPr="00B46196">
              <w:rPr>
                <w:rStyle w:val="affff6"/>
              </w:rPr>
              <w:t>Обяз.</w:t>
            </w:r>
          </w:p>
        </w:tc>
        <w:tc>
          <w:tcPr>
            <w:tcW w:w="2202" w:type="dxa"/>
            <w:vAlign w:val="center"/>
          </w:tcPr>
          <w:p w:rsidR="00BA1334" w:rsidRPr="00B46196" w:rsidRDefault="00BA1334" w:rsidP="00D41C9A">
            <w:pPr>
              <w:pStyle w:val="14"/>
              <w:rPr>
                <w:rStyle w:val="affff6"/>
                <w:b w:val="0"/>
              </w:rPr>
            </w:pPr>
            <w:r w:rsidRPr="00B46196">
              <w:rPr>
                <w:rStyle w:val="affff6"/>
              </w:rPr>
              <w:t>Содержание</w:t>
            </w:r>
          </w:p>
        </w:tc>
        <w:tc>
          <w:tcPr>
            <w:tcW w:w="2562" w:type="dxa"/>
            <w:vAlign w:val="center"/>
          </w:tcPr>
          <w:p w:rsidR="00BA1334" w:rsidRPr="00B46196" w:rsidRDefault="00BA1334" w:rsidP="00D41C9A">
            <w:pPr>
              <w:pStyle w:val="14"/>
              <w:rPr>
                <w:rStyle w:val="affff6"/>
                <w:b w:val="0"/>
              </w:rPr>
            </w:pPr>
            <w:r w:rsidRPr="00B46196">
              <w:rPr>
                <w:rStyle w:val="affff6"/>
              </w:rPr>
              <w:t>Дополнительная информация</w:t>
            </w:r>
          </w:p>
        </w:tc>
      </w:tr>
      <w:tr w:rsidR="00B46196" w:rsidRPr="00B46196" w:rsidTr="00B51812">
        <w:trPr>
          <w:gridAfter w:val="1"/>
          <w:wAfter w:w="18" w:type="dxa"/>
        </w:trPr>
        <w:tc>
          <w:tcPr>
            <w:tcW w:w="951" w:type="dxa"/>
          </w:tcPr>
          <w:p w:rsidR="00BA1334" w:rsidRPr="00B46196" w:rsidRDefault="00BA1334" w:rsidP="00D41C9A">
            <w:pPr>
              <w:pStyle w:val="14"/>
              <w:rPr>
                <w:bCs/>
                <w:iCs/>
              </w:rPr>
            </w:pPr>
            <w:r w:rsidRPr="00B46196">
              <w:t>1</w:t>
            </w:r>
          </w:p>
        </w:tc>
        <w:tc>
          <w:tcPr>
            <w:tcW w:w="4445" w:type="dxa"/>
            <w:gridSpan w:val="4"/>
          </w:tcPr>
          <w:p w:rsidR="00BA1334" w:rsidRPr="00B46196" w:rsidRDefault="00BA1334" w:rsidP="00D41C9A">
            <w:pPr>
              <w:pStyle w:val="14"/>
              <w:rPr>
                <w:bCs/>
                <w:lang w:val="en-US"/>
              </w:rPr>
            </w:pPr>
            <w:r w:rsidRPr="00B46196">
              <w:rPr>
                <w:bCs/>
                <w:iCs/>
              </w:rPr>
              <w:t>packet</w:t>
            </w:r>
          </w:p>
        </w:tc>
        <w:tc>
          <w:tcPr>
            <w:tcW w:w="4764" w:type="dxa"/>
            <w:gridSpan w:val="2"/>
          </w:tcPr>
          <w:p w:rsidR="00BA1334" w:rsidRPr="00B46196" w:rsidRDefault="00BA1334" w:rsidP="00D41C9A">
            <w:pPr>
              <w:pStyle w:val="14"/>
            </w:pPr>
            <w:r w:rsidRPr="00B46196">
              <w:rPr>
                <w:bCs/>
              </w:rPr>
              <w:t>Корневой элемент</w:t>
            </w:r>
          </w:p>
        </w:tc>
      </w:tr>
      <w:tr w:rsidR="00B46196" w:rsidRPr="00B46196" w:rsidTr="00B51812">
        <w:tc>
          <w:tcPr>
            <w:tcW w:w="951" w:type="dxa"/>
          </w:tcPr>
          <w:p w:rsidR="00BA1334" w:rsidRPr="00B46196" w:rsidRDefault="00BA1334" w:rsidP="00D41C9A">
            <w:pPr>
              <w:pStyle w:val="14"/>
              <w:rPr>
                <w:rFonts w:eastAsia="Liberation Sans"/>
                <w:iCs/>
              </w:rPr>
            </w:pPr>
            <w:r w:rsidRPr="00B46196">
              <w:t>1.1</w:t>
            </w:r>
          </w:p>
        </w:tc>
        <w:tc>
          <w:tcPr>
            <w:tcW w:w="1417" w:type="dxa"/>
          </w:tcPr>
          <w:p w:rsidR="00BA1334" w:rsidRPr="00B46196" w:rsidRDefault="00BA1334" w:rsidP="00D41C9A">
            <w:pPr>
              <w:pStyle w:val="14"/>
              <w:rPr>
                <w:lang w:val="en-US"/>
              </w:rPr>
            </w:pPr>
            <w:r w:rsidRPr="00B46196">
              <w:rPr>
                <w:rFonts w:eastAsia="Liberation Sans"/>
                <w:iCs/>
              </w:rPr>
              <w:t>version</w:t>
            </w:r>
          </w:p>
        </w:tc>
        <w:tc>
          <w:tcPr>
            <w:tcW w:w="993" w:type="dxa"/>
          </w:tcPr>
          <w:p w:rsidR="00BA1334" w:rsidRPr="00B46196" w:rsidRDefault="00BA1334" w:rsidP="00D41C9A">
            <w:pPr>
              <w:pStyle w:val="14"/>
            </w:pPr>
            <w:r w:rsidRPr="00B46196">
              <w:t>Char</w:t>
            </w:r>
          </w:p>
        </w:tc>
        <w:tc>
          <w:tcPr>
            <w:tcW w:w="1134" w:type="dxa"/>
          </w:tcPr>
          <w:p w:rsidR="00BA1334" w:rsidRPr="00B46196" w:rsidRDefault="00BA1334" w:rsidP="00D41C9A">
            <w:pPr>
              <w:pStyle w:val="14"/>
            </w:pPr>
            <w:r w:rsidRPr="00B46196">
              <w:t>5</w:t>
            </w:r>
          </w:p>
        </w:tc>
        <w:tc>
          <w:tcPr>
            <w:tcW w:w="901" w:type="dxa"/>
          </w:tcPr>
          <w:p w:rsidR="00BA1334" w:rsidRPr="00B46196" w:rsidRDefault="00BA1334" w:rsidP="00D41C9A">
            <w:pPr>
              <w:pStyle w:val="14"/>
            </w:pPr>
            <w:r w:rsidRPr="00B46196">
              <w:t>О</w:t>
            </w:r>
          </w:p>
        </w:tc>
        <w:tc>
          <w:tcPr>
            <w:tcW w:w="2202" w:type="dxa"/>
          </w:tcPr>
          <w:p w:rsidR="00BA1334" w:rsidRPr="00B46196" w:rsidRDefault="00BA1334" w:rsidP="00D41C9A">
            <w:pPr>
              <w:pStyle w:val="14"/>
            </w:pPr>
            <w:r w:rsidRPr="00B46196">
              <w:t>Версия структуры данных</w:t>
            </w:r>
          </w:p>
        </w:tc>
        <w:tc>
          <w:tcPr>
            <w:tcW w:w="2580" w:type="dxa"/>
            <w:gridSpan w:val="2"/>
          </w:tcPr>
          <w:p w:rsidR="00BA1334" w:rsidRPr="00B46196" w:rsidRDefault="00BA1334" w:rsidP="00D41C9A">
            <w:pPr>
              <w:pStyle w:val="14"/>
            </w:pPr>
          </w:p>
        </w:tc>
      </w:tr>
      <w:tr w:rsidR="00B46196" w:rsidRPr="00B46196" w:rsidTr="00B51812">
        <w:tc>
          <w:tcPr>
            <w:tcW w:w="951" w:type="dxa"/>
          </w:tcPr>
          <w:p w:rsidR="00BA1334" w:rsidRPr="00B46196" w:rsidRDefault="00BA1334" w:rsidP="00D41C9A">
            <w:pPr>
              <w:pStyle w:val="14"/>
              <w:rPr>
                <w:rFonts w:eastAsia="Liberation Sans"/>
                <w:iCs/>
              </w:rPr>
            </w:pPr>
            <w:r w:rsidRPr="00B46196">
              <w:t>1.2</w:t>
            </w:r>
          </w:p>
        </w:tc>
        <w:tc>
          <w:tcPr>
            <w:tcW w:w="1417" w:type="dxa"/>
          </w:tcPr>
          <w:p w:rsidR="00BA1334" w:rsidRPr="00B46196" w:rsidRDefault="00BA1334" w:rsidP="00D41C9A">
            <w:pPr>
              <w:pStyle w:val="14"/>
              <w:rPr>
                <w:lang w:val="en-US"/>
              </w:rPr>
            </w:pPr>
            <w:r w:rsidRPr="00B46196">
              <w:rPr>
                <w:rFonts w:eastAsia="Liberation Sans"/>
                <w:iCs/>
              </w:rPr>
              <w:t>date</w:t>
            </w:r>
          </w:p>
        </w:tc>
        <w:tc>
          <w:tcPr>
            <w:tcW w:w="993" w:type="dxa"/>
          </w:tcPr>
          <w:p w:rsidR="00BA1334" w:rsidRPr="00B46196" w:rsidRDefault="00BA1334" w:rsidP="00D41C9A">
            <w:pPr>
              <w:pStyle w:val="14"/>
            </w:pPr>
            <w:r w:rsidRPr="00B46196">
              <w:t>Date</w:t>
            </w:r>
          </w:p>
        </w:tc>
        <w:tc>
          <w:tcPr>
            <w:tcW w:w="1134" w:type="dxa"/>
          </w:tcPr>
          <w:p w:rsidR="00BA1334" w:rsidRPr="00B46196" w:rsidRDefault="00BA1334" w:rsidP="00D41C9A">
            <w:pPr>
              <w:pStyle w:val="14"/>
            </w:pPr>
            <w:r w:rsidRPr="00B46196">
              <w:t>-</w:t>
            </w:r>
          </w:p>
        </w:tc>
        <w:tc>
          <w:tcPr>
            <w:tcW w:w="901" w:type="dxa"/>
          </w:tcPr>
          <w:p w:rsidR="00BA1334" w:rsidRPr="00B46196" w:rsidRDefault="00BA1334" w:rsidP="00D41C9A">
            <w:pPr>
              <w:pStyle w:val="14"/>
            </w:pPr>
            <w:r w:rsidRPr="00B46196">
              <w:t>О</w:t>
            </w:r>
          </w:p>
        </w:tc>
        <w:tc>
          <w:tcPr>
            <w:tcW w:w="2202" w:type="dxa"/>
          </w:tcPr>
          <w:p w:rsidR="00BA1334" w:rsidRPr="00B46196" w:rsidRDefault="00BA1334" w:rsidP="00D41C9A">
            <w:pPr>
              <w:pStyle w:val="14"/>
            </w:pPr>
            <w:r w:rsidRPr="00B46196">
              <w:t>Дата создания файла</w:t>
            </w:r>
          </w:p>
        </w:tc>
        <w:tc>
          <w:tcPr>
            <w:tcW w:w="2580" w:type="dxa"/>
            <w:gridSpan w:val="2"/>
          </w:tcPr>
          <w:p w:rsidR="00BA1334" w:rsidRPr="00B46196" w:rsidRDefault="00BA1334" w:rsidP="00D41C9A">
            <w:pPr>
              <w:pStyle w:val="14"/>
            </w:pPr>
          </w:p>
        </w:tc>
      </w:tr>
      <w:tr w:rsidR="00B46196" w:rsidRPr="00B46196" w:rsidTr="00B51812">
        <w:trPr>
          <w:gridAfter w:val="1"/>
          <w:wAfter w:w="18" w:type="dxa"/>
        </w:trPr>
        <w:tc>
          <w:tcPr>
            <w:tcW w:w="951" w:type="dxa"/>
          </w:tcPr>
          <w:p w:rsidR="00BA1334" w:rsidRPr="00B46196" w:rsidRDefault="00BA1334" w:rsidP="00D41C9A">
            <w:pPr>
              <w:pStyle w:val="14"/>
              <w:rPr>
                <w:bCs/>
                <w:iCs/>
              </w:rPr>
            </w:pPr>
            <w:r w:rsidRPr="00B46196">
              <w:t>1.3</w:t>
            </w:r>
          </w:p>
        </w:tc>
        <w:tc>
          <w:tcPr>
            <w:tcW w:w="3544" w:type="dxa"/>
            <w:gridSpan w:val="3"/>
          </w:tcPr>
          <w:p w:rsidR="00BA1334" w:rsidRPr="00B46196" w:rsidRDefault="00BA1334" w:rsidP="00D41C9A">
            <w:pPr>
              <w:pStyle w:val="14"/>
              <w:rPr>
                <w:bCs/>
                <w:lang w:val="en-US"/>
              </w:rPr>
            </w:pPr>
            <w:r w:rsidRPr="00B46196">
              <w:rPr>
                <w:bCs/>
                <w:iCs/>
                <w:lang w:val="en-US"/>
              </w:rPr>
              <w:t>vPunkt</w:t>
            </w:r>
          </w:p>
        </w:tc>
        <w:tc>
          <w:tcPr>
            <w:tcW w:w="901" w:type="dxa"/>
          </w:tcPr>
          <w:p w:rsidR="00BA1334" w:rsidRPr="00B46196" w:rsidRDefault="00BA1334" w:rsidP="00D41C9A">
            <w:pPr>
              <w:pStyle w:val="14"/>
              <w:rPr>
                <w:bCs/>
              </w:rPr>
            </w:pPr>
            <w:r w:rsidRPr="00B46196">
              <w:rPr>
                <w:bCs/>
              </w:rPr>
              <w:t>ОМ</w:t>
            </w:r>
            <w:r w:rsidRPr="00B46196">
              <w:br/>
            </w:r>
            <w:r w:rsidRPr="00B46196">
              <w:rPr>
                <w:bCs/>
              </w:rPr>
              <w:t>(1:</w:t>
            </w:r>
            <w:r w:rsidRPr="00B46196">
              <w:rPr>
                <w:rFonts w:eastAsia="Liberation Serif"/>
                <w:bCs/>
              </w:rPr>
              <w:t>∞)</w:t>
            </w:r>
          </w:p>
        </w:tc>
        <w:tc>
          <w:tcPr>
            <w:tcW w:w="4764" w:type="dxa"/>
            <w:gridSpan w:val="2"/>
          </w:tcPr>
          <w:p w:rsidR="00BA1334" w:rsidRPr="00B46196" w:rsidRDefault="00BA1334" w:rsidP="00D41C9A">
            <w:pPr>
              <w:pStyle w:val="14"/>
            </w:pPr>
            <w:r w:rsidRPr="00B46196">
              <w:rPr>
                <w:bCs/>
              </w:rPr>
              <w:t>Пункт выдачи полисов обязательного медицинского страхования</w:t>
            </w:r>
          </w:p>
        </w:tc>
      </w:tr>
      <w:tr w:rsidR="00B46196" w:rsidRPr="00B46196" w:rsidTr="00B51812">
        <w:trPr>
          <w:gridAfter w:val="1"/>
          <w:wAfter w:w="18" w:type="dxa"/>
        </w:trPr>
        <w:tc>
          <w:tcPr>
            <w:tcW w:w="951" w:type="dxa"/>
          </w:tcPr>
          <w:p w:rsidR="00BA1334" w:rsidRPr="00B46196" w:rsidRDefault="00BA1334" w:rsidP="00D41C9A">
            <w:pPr>
              <w:pStyle w:val="14"/>
              <w:rPr>
                <w:rFonts w:eastAsia="Liberation Sans"/>
              </w:rPr>
            </w:pPr>
            <w:r w:rsidRPr="00B46196">
              <w:t>1.3.1</w:t>
            </w:r>
          </w:p>
        </w:tc>
        <w:tc>
          <w:tcPr>
            <w:tcW w:w="1417" w:type="dxa"/>
          </w:tcPr>
          <w:p w:rsidR="00BA1334" w:rsidRPr="00B46196" w:rsidRDefault="00BA1334" w:rsidP="00D41C9A">
            <w:pPr>
              <w:pStyle w:val="14"/>
            </w:pPr>
            <w:r w:rsidRPr="00B46196">
              <w:t>smocod</w:t>
            </w:r>
          </w:p>
        </w:tc>
        <w:tc>
          <w:tcPr>
            <w:tcW w:w="993" w:type="dxa"/>
          </w:tcPr>
          <w:p w:rsidR="00BA1334" w:rsidRPr="00B46196" w:rsidRDefault="00BA1334" w:rsidP="00D41C9A">
            <w:pPr>
              <w:pStyle w:val="14"/>
            </w:pPr>
            <w:r w:rsidRPr="00B46196">
              <w:t>Char</w:t>
            </w:r>
          </w:p>
        </w:tc>
        <w:tc>
          <w:tcPr>
            <w:tcW w:w="1134" w:type="dxa"/>
          </w:tcPr>
          <w:p w:rsidR="00BA1334" w:rsidRPr="00B46196" w:rsidRDefault="00BA1334" w:rsidP="00D41C9A">
            <w:pPr>
              <w:pStyle w:val="14"/>
            </w:pPr>
            <w:r w:rsidRPr="00B46196">
              <w:t>5</w:t>
            </w:r>
          </w:p>
        </w:tc>
        <w:tc>
          <w:tcPr>
            <w:tcW w:w="901" w:type="dxa"/>
          </w:tcPr>
          <w:p w:rsidR="00BA1334" w:rsidRPr="00B46196" w:rsidRDefault="00BA1334" w:rsidP="00D41C9A">
            <w:pPr>
              <w:pStyle w:val="14"/>
            </w:pPr>
            <w:r w:rsidRPr="00B46196">
              <w:t>О</w:t>
            </w:r>
          </w:p>
        </w:tc>
        <w:tc>
          <w:tcPr>
            <w:tcW w:w="2202" w:type="dxa"/>
          </w:tcPr>
          <w:p w:rsidR="00BA1334" w:rsidRPr="00B46196" w:rsidRDefault="00BA1334" w:rsidP="00D41C9A">
            <w:pPr>
              <w:pStyle w:val="14"/>
            </w:pPr>
            <w:r w:rsidRPr="00B46196">
              <w:t xml:space="preserve">Код СМО в кодировке единого реестра СМО </w:t>
            </w:r>
          </w:p>
        </w:tc>
        <w:tc>
          <w:tcPr>
            <w:tcW w:w="2562" w:type="dxa"/>
          </w:tcPr>
          <w:p w:rsidR="00BA1334" w:rsidRPr="00B46196" w:rsidRDefault="00BA1334" w:rsidP="00B51812">
            <w:pPr>
              <w:pStyle w:val="14"/>
              <w:jc w:val="left"/>
            </w:pPr>
            <w:r w:rsidRPr="00B46196">
              <w:t>В соответствии с Единым реестром страховых медицинских организаций, осуществляющих деятельность в сфере обязательного медицинского страхования (Приложение А F002)</w:t>
            </w:r>
          </w:p>
        </w:tc>
      </w:tr>
      <w:tr w:rsidR="00B46196" w:rsidRPr="00B46196" w:rsidTr="00B51812">
        <w:trPr>
          <w:gridAfter w:val="1"/>
          <w:wAfter w:w="18" w:type="dxa"/>
        </w:trPr>
        <w:tc>
          <w:tcPr>
            <w:tcW w:w="951" w:type="dxa"/>
          </w:tcPr>
          <w:p w:rsidR="00BA1334" w:rsidRPr="00B46196" w:rsidRDefault="00BA1334" w:rsidP="00D41C9A">
            <w:pPr>
              <w:pStyle w:val="14"/>
              <w:rPr>
                <w:rFonts w:eastAsia="Liberation Sans"/>
              </w:rPr>
            </w:pPr>
            <w:r w:rsidRPr="00B46196">
              <w:t>1.3.2</w:t>
            </w:r>
          </w:p>
        </w:tc>
        <w:tc>
          <w:tcPr>
            <w:tcW w:w="1417" w:type="dxa"/>
          </w:tcPr>
          <w:p w:rsidR="00BA1334" w:rsidRPr="00B46196" w:rsidRDefault="00BA1334" w:rsidP="00D41C9A">
            <w:pPr>
              <w:pStyle w:val="14"/>
            </w:pPr>
            <w:r w:rsidRPr="00B46196">
              <w:t>codpvp</w:t>
            </w:r>
          </w:p>
        </w:tc>
        <w:tc>
          <w:tcPr>
            <w:tcW w:w="993" w:type="dxa"/>
          </w:tcPr>
          <w:p w:rsidR="00BA1334" w:rsidRPr="00B46196" w:rsidRDefault="00BA1334" w:rsidP="00D41C9A">
            <w:pPr>
              <w:pStyle w:val="14"/>
            </w:pPr>
            <w:r w:rsidRPr="00B46196">
              <w:t>Char</w:t>
            </w:r>
          </w:p>
        </w:tc>
        <w:tc>
          <w:tcPr>
            <w:tcW w:w="1134" w:type="dxa"/>
          </w:tcPr>
          <w:p w:rsidR="00BA1334" w:rsidRPr="00B46196" w:rsidRDefault="00BA1334" w:rsidP="00D41C9A">
            <w:pPr>
              <w:pStyle w:val="14"/>
            </w:pPr>
            <w:r w:rsidRPr="00B46196">
              <w:t>3</w:t>
            </w:r>
          </w:p>
        </w:tc>
        <w:tc>
          <w:tcPr>
            <w:tcW w:w="901" w:type="dxa"/>
          </w:tcPr>
          <w:p w:rsidR="00BA1334" w:rsidRPr="00B46196" w:rsidRDefault="00BA1334" w:rsidP="00D41C9A">
            <w:pPr>
              <w:pStyle w:val="14"/>
            </w:pPr>
            <w:r w:rsidRPr="00B46196">
              <w:t>О</w:t>
            </w:r>
          </w:p>
        </w:tc>
        <w:tc>
          <w:tcPr>
            <w:tcW w:w="2202" w:type="dxa"/>
          </w:tcPr>
          <w:p w:rsidR="00BA1334" w:rsidRPr="00B46196" w:rsidRDefault="00BA1334" w:rsidP="00D41C9A">
            <w:pPr>
              <w:pStyle w:val="14"/>
            </w:pPr>
            <w:r w:rsidRPr="00B46196">
              <w:t>Порядковый номер пункта выдачи полисов</w:t>
            </w:r>
          </w:p>
        </w:tc>
        <w:tc>
          <w:tcPr>
            <w:tcW w:w="2562" w:type="dxa"/>
          </w:tcPr>
          <w:p w:rsidR="00BA1334" w:rsidRPr="00B46196" w:rsidRDefault="00BA1334" w:rsidP="00D41C9A">
            <w:pPr>
              <w:pStyle w:val="14"/>
            </w:pPr>
            <w:r w:rsidRPr="00B46196">
              <w:t>Формируется ТФОМС. Уникален для данной страховой медицинской организации</w:t>
            </w:r>
          </w:p>
        </w:tc>
      </w:tr>
      <w:tr w:rsidR="00B46196" w:rsidRPr="00B46196" w:rsidTr="00B51812">
        <w:trPr>
          <w:gridAfter w:val="1"/>
          <w:wAfter w:w="18" w:type="dxa"/>
        </w:trPr>
        <w:tc>
          <w:tcPr>
            <w:tcW w:w="951" w:type="dxa"/>
          </w:tcPr>
          <w:p w:rsidR="00BA1334" w:rsidRPr="00B46196" w:rsidRDefault="00BA1334" w:rsidP="00D41C9A">
            <w:pPr>
              <w:pStyle w:val="14"/>
            </w:pPr>
            <w:r w:rsidRPr="00B46196">
              <w:t>1.3.3</w:t>
            </w:r>
          </w:p>
        </w:tc>
        <w:tc>
          <w:tcPr>
            <w:tcW w:w="1417" w:type="dxa"/>
          </w:tcPr>
          <w:p w:rsidR="00BA1334" w:rsidRPr="00B46196" w:rsidRDefault="00BA1334" w:rsidP="00D41C9A">
            <w:pPr>
              <w:pStyle w:val="14"/>
            </w:pPr>
            <w:r w:rsidRPr="00B46196">
              <w:t>Address</w:t>
            </w:r>
          </w:p>
        </w:tc>
        <w:tc>
          <w:tcPr>
            <w:tcW w:w="993" w:type="dxa"/>
          </w:tcPr>
          <w:p w:rsidR="00BA1334" w:rsidRPr="00B46196" w:rsidRDefault="00BA1334" w:rsidP="00D41C9A">
            <w:pPr>
              <w:pStyle w:val="14"/>
            </w:pPr>
            <w:r w:rsidRPr="00B46196">
              <w:t>Char</w:t>
            </w:r>
          </w:p>
        </w:tc>
        <w:tc>
          <w:tcPr>
            <w:tcW w:w="1134" w:type="dxa"/>
          </w:tcPr>
          <w:p w:rsidR="00BA1334" w:rsidRPr="00B46196" w:rsidRDefault="00BA1334" w:rsidP="00D41C9A">
            <w:pPr>
              <w:pStyle w:val="14"/>
            </w:pPr>
            <w:r w:rsidRPr="00B46196">
              <w:t>254</w:t>
            </w:r>
          </w:p>
        </w:tc>
        <w:tc>
          <w:tcPr>
            <w:tcW w:w="901" w:type="dxa"/>
          </w:tcPr>
          <w:p w:rsidR="00BA1334" w:rsidRPr="00B46196" w:rsidRDefault="00BA1334" w:rsidP="00D41C9A">
            <w:pPr>
              <w:pStyle w:val="14"/>
            </w:pPr>
            <w:r w:rsidRPr="00B46196">
              <w:t>О</w:t>
            </w:r>
          </w:p>
        </w:tc>
        <w:tc>
          <w:tcPr>
            <w:tcW w:w="2202" w:type="dxa"/>
          </w:tcPr>
          <w:p w:rsidR="00BA1334" w:rsidRPr="00B46196" w:rsidRDefault="00BA1334" w:rsidP="00D41C9A">
            <w:pPr>
              <w:pStyle w:val="14"/>
            </w:pPr>
            <w:r w:rsidRPr="00B46196">
              <w:t>Фактический адрес пункта выдачи</w:t>
            </w:r>
          </w:p>
        </w:tc>
        <w:tc>
          <w:tcPr>
            <w:tcW w:w="2562" w:type="dxa"/>
          </w:tcPr>
          <w:p w:rsidR="00BA1334" w:rsidRPr="00B46196" w:rsidRDefault="00BA1334" w:rsidP="00D41C9A">
            <w:pPr>
              <w:pStyle w:val="14"/>
            </w:pPr>
            <w:r w:rsidRPr="00B46196">
              <w:t>Субъект; район; город; населенный пункт; улица; номер дома (владение); номер корпуса/строения</w:t>
            </w:r>
          </w:p>
        </w:tc>
      </w:tr>
      <w:tr w:rsidR="00B46196" w:rsidRPr="00B46196" w:rsidTr="00B51812">
        <w:trPr>
          <w:gridAfter w:val="1"/>
          <w:wAfter w:w="18" w:type="dxa"/>
        </w:trPr>
        <w:tc>
          <w:tcPr>
            <w:tcW w:w="951" w:type="dxa"/>
          </w:tcPr>
          <w:p w:rsidR="00BA1334" w:rsidRPr="00B46196" w:rsidRDefault="00BA1334" w:rsidP="00D41C9A">
            <w:pPr>
              <w:pStyle w:val="14"/>
            </w:pPr>
            <w:r w:rsidRPr="00B46196">
              <w:t>1.3.4</w:t>
            </w:r>
          </w:p>
        </w:tc>
        <w:tc>
          <w:tcPr>
            <w:tcW w:w="1417" w:type="dxa"/>
          </w:tcPr>
          <w:p w:rsidR="00BA1334" w:rsidRPr="00B46196" w:rsidRDefault="00BA1334" w:rsidP="00D41C9A">
            <w:pPr>
              <w:pStyle w:val="14"/>
            </w:pPr>
            <w:r w:rsidRPr="00B46196">
              <w:t>Phone</w:t>
            </w:r>
          </w:p>
        </w:tc>
        <w:tc>
          <w:tcPr>
            <w:tcW w:w="993" w:type="dxa"/>
          </w:tcPr>
          <w:p w:rsidR="00BA1334" w:rsidRPr="00B46196" w:rsidRDefault="00BA1334" w:rsidP="00D41C9A">
            <w:pPr>
              <w:pStyle w:val="14"/>
            </w:pPr>
            <w:r w:rsidRPr="00B46196">
              <w:t>Char</w:t>
            </w:r>
          </w:p>
        </w:tc>
        <w:tc>
          <w:tcPr>
            <w:tcW w:w="1134" w:type="dxa"/>
          </w:tcPr>
          <w:p w:rsidR="00BA1334" w:rsidRPr="00B46196" w:rsidRDefault="00BA1334" w:rsidP="00D41C9A">
            <w:pPr>
              <w:pStyle w:val="14"/>
            </w:pPr>
            <w:r w:rsidRPr="00B46196">
              <w:t>40</w:t>
            </w:r>
          </w:p>
        </w:tc>
        <w:tc>
          <w:tcPr>
            <w:tcW w:w="901" w:type="dxa"/>
          </w:tcPr>
          <w:p w:rsidR="00BA1334" w:rsidRPr="00B46196" w:rsidRDefault="00BA1334" w:rsidP="00D41C9A">
            <w:pPr>
              <w:pStyle w:val="14"/>
            </w:pPr>
            <w:r w:rsidRPr="00B46196">
              <w:t>О</w:t>
            </w:r>
          </w:p>
        </w:tc>
        <w:tc>
          <w:tcPr>
            <w:tcW w:w="2202" w:type="dxa"/>
          </w:tcPr>
          <w:p w:rsidR="00BA1334" w:rsidRPr="00B46196" w:rsidRDefault="00BA1334" w:rsidP="00D41C9A">
            <w:pPr>
              <w:pStyle w:val="14"/>
            </w:pPr>
            <w:r w:rsidRPr="00B46196">
              <w:t>Номер телефона пункта выдачи полисов</w:t>
            </w:r>
          </w:p>
        </w:tc>
        <w:tc>
          <w:tcPr>
            <w:tcW w:w="2562" w:type="dxa"/>
          </w:tcPr>
          <w:p w:rsidR="00BA1334" w:rsidRPr="00B46196" w:rsidRDefault="00BA1334" w:rsidP="00D41C9A">
            <w:pPr>
              <w:pStyle w:val="14"/>
            </w:pPr>
          </w:p>
          <w:p w:rsidR="00BA1334" w:rsidRPr="00B46196" w:rsidRDefault="00BA1334" w:rsidP="00D41C9A">
            <w:pPr>
              <w:pStyle w:val="14"/>
            </w:pPr>
          </w:p>
        </w:tc>
      </w:tr>
      <w:tr w:rsidR="00B46196" w:rsidRPr="00B46196" w:rsidTr="00B51812">
        <w:trPr>
          <w:gridAfter w:val="1"/>
          <w:wAfter w:w="18" w:type="dxa"/>
        </w:trPr>
        <w:tc>
          <w:tcPr>
            <w:tcW w:w="951" w:type="dxa"/>
          </w:tcPr>
          <w:p w:rsidR="00BA1334" w:rsidRPr="00B46196" w:rsidRDefault="00BA1334" w:rsidP="00D41C9A">
            <w:pPr>
              <w:pStyle w:val="14"/>
            </w:pPr>
            <w:r w:rsidRPr="00B46196">
              <w:t>1.3.5</w:t>
            </w:r>
          </w:p>
        </w:tc>
        <w:tc>
          <w:tcPr>
            <w:tcW w:w="1417" w:type="dxa"/>
          </w:tcPr>
          <w:p w:rsidR="00BA1334" w:rsidRPr="00B46196" w:rsidRDefault="00BA1334" w:rsidP="00D41C9A">
            <w:pPr>
              <w:pStyle w:val="14"/>
            </w:pPr>
            <w:r w:rsidRPr="00B46196">
              <w:t>DATEBEG</w:t>
            </w:r>
          </w:p>
        </w:tc>
        <w:tc>
          <w:tcPr>
            <w:tcW w:w="993" w:type="dxa"/>
          </w:tcPr>
          <w:p w:rsidR="00BA1334" w:rsidRPr="00B46196" w:rsidRDefault="00BA1334" w:rsidP="00D41C9A">
            <w:pPr>
              <w:pStyle w:val="14"/>
            </w:pPr>
            <w:r w:rsidRPr="00B46196">
              <w:t>Date</w:t>
            </w:r>
          </w:p>
        </w:tc>
        <w:tc>
          <w:tcPr>
            <w:tcW w:w="1134" w:type="dxa"/>
          </w:tcPr>
          <w:p w:rsidR="00BA1334" w:rsidRPr="00B46196" w:rsidRDefault="00BA1334" w:rsidP="00D41C9A">
            <w:pPr>
              <w:pStyle w:val="14"/>
            </w:pPr>
            <w:r w:rsidRPr="00B46196">
              <w:t>-</w:t>
            </w:r>
          </w:p>
        </w:tc>
        <w:tc>
          <w:tcPr>
            <w:tcW w:w="901" w:type="dxa"/>
          </w:tcPr>
          <w:p w:rsidR="00BA1334" w:rsidRPr="00B46196" w:rsidRDefault="00BA1334" w:rsidP="00D41C9A">
            <w:pPr>
              <w:pStyle w:val="14"/>
            </w:pPr>
            <w:r w:rsidRPr="00B46196">
              <w:t>О</w:t>
            </w:r>
          </w:p>
        </w:tc>
        <w:tc>
          <w:tcPr>
            <w:tcW w:w="2202" w:type="dxa"/>
          </w:tcPr>
          <w:p w:rsidR="00BA1334" w:rsidRPr="00B46196" w:rsidRDefault="00BA1334" w:rsidP="00D41C9A">
            <w:pPr>
              <w:pStyle w:val="14"/>
            </w:pPr>
            <w:r w:rsidRPr="00B46196">
              <w:t>Дата начала действия записи</w:t>
            </w:r>
          </w:p>
        </w:tc>
        <w:tc>
          <w:tcPr>
            <w:tcW w:w="2562" w:type="dxa"/>
          </w:tcPr>
          <w:p w:rsidR="00BA1334" w:rsidRPr="00B46196" w:rsidRDefault="00BA1334" w:rsidP="00D41C9A">
            <w:pPr>
              <w:pStyle w:val="14"/>
            </w:pPr>
          </w:p>
          <w:p w:rsidR="00BA1334" w:rsidRPr="00B46196" w:rsidRDefault="00BA1334" w:rsidP="00D41C9A">
            <w:pPr>
              <w:pStyle w:val="14"/>
            </w:pPr>
          </w:p>
        </w:tc>
      </w:tr>
      <w:tr w:rsidR="00B46196" w:rsidRPr="00B46196" w:rsidTr="00B51812">
        <w:trPr>
          <w:gridAfter w:val="1"/>
          <w:wAfter w:w="18" w:type="dxa"/>
        </w:trPr>
        <w:tc>
          <w:tcPr>
            <w:tcW w:w="951" w:type="dxa"/>
          </w:tcPr>
          <w:p w:rsidR="00BA1334" w:rsidRPr="00B46196" w:rsidRDefault="00BA1334" w:rsidP="00D41C9A">
            <w:pPr>
              <w:pStyle w:val="14"/>
            </w:pPr>
            <w:r w:rsidRPr="00B46196">
              <w:t>1.3.6</w:t>
            </w:r>
          </w:p>
        </w:tc>
        <w:tc>
          <w:tcPr>
            <w:tcW w:w="1417" w:type="dxa"/>
          </w:tcPr>
          <w:p w:rsidR="00BA1334" w:rsidRPr="00B46196" w:rsidRDefault="00BA1334" w:rsidP="00D41C9A">
            <w:pPr>
              <w:pStyle w:val="14"/>
            </w:pPr>
            <w:r w:rsidRPr="00B46196">
              <w:t>DATEEND</w:t>
            </w:r>
          </w:p>
        </w:tc>
        <w:tc>
          <w:tcPr>
            <w:tcW w:w="993" w:type="dxa"/>
          </w:tcPr>
          <w:p w:rsidR="00BA1334" w:rsidRPr="00B46196" w:rsidRDefault="00BA1334" w:rsidP="00D41C9A">
            <w:pPr>
              <w:pStyle w:val="14"/>
            </w:pPr>
            <w:r w:rsidRPr="00B46196">
              <w:t>Date</w:t>
            </w:r>
          </w:p>
        </w:tc>
        <w:tc>
          <w:tcPr>
            <w:tcW w:w="1134" w:type="dxa"/>
          </w:tcPr>
          <w:p w:rsidR="00BA1334" w:rsidRPr="00B46196" w:rsidRDefault="00BA1334" w:rsidP="00D41C9A">
            <w:pPr>
              <w:pStyle w:val="14"/>
            </w:pPr>
            <w:r w:rsidRPr="00B46196">
              <w:t>-</w:t>
            </w:r>
          </w:p>
        </w:tc>
        <w:tc>
          <w:tcPr>
            <w:tcW w:w="901" w:type="dxa"/>
          </w:tcPr>
          <w:p w:rsidR="00BA1334" w:rsidRPr="00B46196" w:rsidRDefault="00BA1334" w:rsidP="00D41C9A">
            <w:pPr>
              <w:pStyle w:val="14"/>
            </w:pPr>
            <w:r w:rsidRPr="00B46196">
              <w:t>У</w:t>
            </w:r>
          </w:p>
        </w:tc>
        <w:tc>
          <w:tcPr>
            <w:tcW w:w="2202" w:type="dxa"/>
          </w:tcPr>
          <w:p w:rsidR="00BA1334" w:rsidRPr="00B46196" w:rsidRDefault="00BA1334" w:rsidP="00D41C9A">
            <w:pPr>
              <w:pStyle w:val="14"/>
            </w:pPr>
            <w:r w:rsidRPr="00B46196">
              <w:t>Дата окончания действия записи</w:t>
            </w:r>
          </w:p>
        </w:tc>
        <w:tc>
          <w:tcPr>
            <w:tcW w:w="2562" w:type="dxa"/>
          </w:tcPr>
          <w:p w:rsidR="00BA1334" w:rsidRPr="00B46196" w:rsidRDefault="00BA1334" w:rsidP="00D41C9A">
            <w:pPr>
              <w:pStyle w:val="14"/>
            </w:pPr>
          </w:p>
          <w:p w:rsidR="00BA1334" w:rsidRPr="00B46196" w:rsidRDefault="00BA1334" w:rsidP="00D41C9A">
            <w:pPr>
              <w:pStyle w:val="14"/>
            </w:pPr>
          </w:p>
        </w:tc>
      </w:tr>
    </w:tbl>
    <w:p w:rsidR="00BA1334" w:rsidRPr="00B46196" w:rsidRDefault="00BA1334" w:rsidP="00865FFC">
      <w:pPr>
        <w:pStyle w:val="af0"/>
        <w:numPr>
          <w:ilvl w:val="1"/>
          <w:numId w:val="120"/>
        </w:numPr>
        <w:ind w:left="720"/>
        <w:jc w:val="both"/>
      </w:pPr>
      <w:r w:rsidRPr="00B46196">
        <w:t>F014 Классификатор причин отказа в оплате медицинской помощи(</w:t>
      </w:r>
      <w:r w:rsidRPr="00B46196">
        <w:rPr>
          <w:lang w:val="en-US"/>
        </w:rPr>
        <w:t>OplOtk</w:t>
      </w:r>
      <w:r w:rsidRPr="00B46196">
        <w:t>)</w:t>
      </w:r>
    </w:p>
    <w:tbl>
      <w:tblPr>
        <w:tblStyle w:val="aff1"/>
        <w:tblW w:w="0" w:type="auto"/>
        <w:tblLayout w:type="fixed"/>
        <w:tblLook w:val="0000"/>
      </w:tblPr>
      <w:tblGrid>
        <w:gridCol w:w="851"/>
        <w:gridCol w:w="3692"/>
        <w:gridCol w:w="6"/>
        <w:gridCol w:w="845"/>
        <w:gridCol w:w="992"/>
        <w:gridCol w:w="3833"/>
      </w:tblGrid>
      <w:tr w:rsidR="00B46196" w:rsidRPr="00B46196" w:rsidTr="00D41C9A">
        <w:trPr>
          <w:trHeight w:val="240"/>
          <w:tblHeader/>
        </w:trPr>
        <w:tc>
          <w:tcPr>
            <w:tcW w:w="851" w:type="dxa"/>
            <w:vAlign w:val="center"/>
          </w:tcPr>
          <w:p w:rsidR="00BA1334" w:rsidRPr="00B46196" w:rsidRDefault="00BA1334" w:rsidP="00D41C9A">
            <w:pPr>
              <w:pStyle w:val="affb"/>
              <w:rPr>
                <w:rStyle w:val="affff6"/>
                <w:b w:val="0"/>
              </w:rPr>
            </w:pPr>
            <w:r w:rsidRPr="00B46196">
              <w:rPr>
                <w:rStyle w:val="affff6"/>
              </w:rPr>
              <w:t>№</w:t>
            </w:r>
          </w:p>
        </w:tc>
        <w:tc>
          <w:tcPr>
            <w:tcW w:w="3692" w:type="dxa"/>
            <w:vAlign w:val="center"/>
          </w:tcPr>
          <w:p w:rsidR="00BA1334" w:rsidRPr="00B46196" w:rsidRDefault="00BA1334" w:rsidP="00D41C9A">
            <w:pPr>
              <w:pStyle w:val="affb"/>
              <w:rPr>
                <w:rStyle w:val="affff6"/>
                <w:b w:val="0"/>
              </w:rPr>
            </w:pPr>
            <w:r w:rsidRPr="00B46196">
              <w:rPr>
                <w:rStyle w:val="affff6"/>
                <w:lang w:val="en-US"/>
              </w:rPr>
              <w:t>XML</w:t>
            </w:r>
            <w:r w:rsidRPr="00B46196">
              <w:rPr>
                <w:rStyle w:val="affff6"/>
              </w:rPr>
              <w:t>-имя</w:t>
            </w:r>
          </w:p>
        </w:tc>
        <w:tc>
          <w:tcPr>
            <w:tcW w:w="851" w:type="dxa"/>
            <w:gridSpan w:val="2"/>
            <w:vAlign w:val="center"/>
          </w:tcPr>
          <w:p w:rsidR="00BA1334" w:rsidRPr="00B46196" w:rsidRDefault="00BA1334" w:rsidP="00D41C9A">
            <w:pPr>
              <w:pStyle w:val="affb"/>
              <w:rPr>
                <w:rStyle w:val="affff6"/>
                <w:b w:val="0"/>
              </w:rPr>
            </w:pPr>
            <w:r w:rsidRPr="00B46196">
              <w:rPr>
                <w:rStyle w:val="affff6"/>
              </w:rPr>
              <w:t>Тип</w:t>
            </w:r>
          </w:p>
        </w:tc>
        <w:tc>
          <w:tcPr>
            <w:tcW w:w="992" w:type="dxa"/>
            <w:vAlign w:val="center"/>
          </w:tcPr>
          <w:p w:rsidR="00BA1334" w:rsidRPr="00B46196" w:rsidRDefault="00BA1334" w:rsidP="00D41C9A">
            <w:pPr>
              <w:pStyle w:val="affb"/>
              <w:rPr>
                <w:rStyle w:val="affff6"/>
                <w:b w:val="0"/>
              </w:rPr>
            </w:pPr>
            <w:r w:rsidRPr="00B46196">
              <w:rPr>
                <w:rStyle w:val="affff6"/>
              </w:rPr>
              <w:t>Размер</w:t>
            </w:r>
          </w:p>
        </w:tc>
        <w:tc>
          <w:tcPr>
            <w:tcW w:w="3833" w:type="dxa"/>
            <w:vAlign w:val="center"/>
          </w:tcPr>
          <w:p w:rsidR="00BA1334" w:rsidRPr="00B46196" w:rsidRDefault="00BA1334" w:rsidP="00D41C9A">
            <w:pPr>
              <w:pStyle w:val="affb"/>
              <w:rPr>
                <w:rStyle w:val="affff6"/>
                <w:b w:val="0"/>
              </w:rPr>
            </w:pPr>
            <w:r w:rsidRPr="00B46196">
              <w:rPr>
                <w:rStyle w:val="affff6"/>
              </w:rPr>
              <w:t>Содержание</w:t>
            </w:r>
          </w:p>
        </w:tc>
      </w:tr>
      <w:tr w:rsidR="00B46196" w:rsidRPr="00B46196" w:rsidTr="00D41C9A">
        <w:trPr>
          <w:trHeight w:val="240"/>
        </w:trPr>
        <w:tc>
          <w:tcPr>
            <w:tcW w:w="851" w:type="dxa"/>
          </w:tcPr>
          <w:p w:rsidR="00BA1334" w:rsidRPr="00B46196" w:rsidRDefault="00BA1334" w:rsidP="00D41C9A">
            <w:pPr>
              <w:pStyle w:val="14"/>
              <w:ind w:left="288"/>
            </w:pPr>
            <w:r w:rsidRPr="00B46196">
              <w:t>1</w:t>
            </w:r>
          </w:p>
        </w:tc>
        <w:tc>
          <w:tcPr>
            <w:tcW w:w="3692" w:type="dxa"/>
          </w:tcPr>
          <w:p w:rsidR="00BA1334" w:rsidRPr="00B46196" w:rsidRDefault="00BA1334" w:rsidP="00D41C9A">
            <w:pPr>
              <w:pStyle w:val="14"/>
            </w:pPr>
            <w:r w:rsidRPr="00B46196">
              <w:rPr>
                <w:bCs/>
                <w:iCs/>
              </w:rPr>
              <w:t>packet</w:t>
            </w:r>
          </w:p>
        </w:tc>
        <w:tc>
          <w:tcPr>
            <w:tcW w:w="851" w:type="dxa"/>
            <w:gridSpan w:val="2"/>
          </w:tcPr>
          <w:p w:rsidR="00BA1334" w:rsidRPr="00B46196" w:rsidRDefault="00BA1334" w:rsidP="00D41C9A">
            <w:pPr>
              <w:pStyle w:val="14"/>
            </w:pPr>
          </w:p>
        </w:tc>
        <w:tc>
          <w:tcPr>
            <w:tcW w:w="992" w:type="dxa"/>
          </w:tcPr>
          <w:p w:rsidR="00BA1334" w:rsidRPr="00B46196" w:rsidRDefault="00BA1334" w:rsidP="00D41C9A">
            <w:pPr>
              <w:pStyle w:val="14"/>
            </w:pPr>
          </w:p>
        </w:tc>
        <w:tc>
          <w:tcPr>
            <w:tcW w:w="3833" w:type="dxa"/>
          </w:tcPr>
          <w:p w:rsidR="00BA1334" w:rsidRPr="00B46196" w:rsidRDefault="00BA1334" w:rsidP="00D41C9A">
            <w:pPr>
              <w:pStyle w:val="14"/>
            </w:pPr>
            <w:r w:rsidRPr="00B46196">
              <w:t>Корневой элемент</w:t>
            </w:r>
          </w:p>
        </w:tc>
      </w:tr>
      <w:tr w:rsidR="00B46196" w:rsidRPr="00B46196" w:rsidTr="00D41C9A">
        <w:trPr>
          <w:trHeight w:val="240"/>
        </w:trPr>
        <w:tc>
          <w:tcPr>
            <w:tcW w:w="851" w:type="dxa"/>
          </w:tcPr>
          <w:p w:rsidR="00BA1334" w:rsidRPr="00B46196" w:rsidRDefault="00BA1334" w:rsidP="00D41C9A">
            <w:pPr>
              <w:pStyle w:val="14"/>
              <w:ind w:left="-15" w:right="-108"/>
            </w:pPr>
            <w:r w:rsidRPr="00B46196">
              <w:t>1.1</w:t>
            </w:r>
          </w:p>
        </w:tc>
        <w:tc>
          <w:tcPr>
            <w:tcW w:w="5535" w:type="dxa"/>
            <w:gridSpan w:val="4"/>
          </w:tcPr>
          <w:p w:rsidR="00BA1334" w:rsidRPr="00B46196" w:rsidRDefault="00BA1334" w:rsidP="00D41C9A">
            <w:pPr>
              <w:pStyle w:val="14"/>
              <w:ind w:left="708"/>
            </w:pPr>
            <w:r w:rsidRPr="00B46196">
              <w:rPr>
                <w:lang w:val="en-US"/>
              </w:rPr>
              <w:t>zglv</w:t>
            </w:r>
          </w:p>
        </w:tc>
        <w:tc>
          <w:tcPr>
            <w:tcW w:w="3833" w:type="dxa"/>
          </w:tcPr>
          <w:p w:rsidR="00BA1334" w:rsidRPr="00B46196" w:rsidRDefault="00BA1334" w:rsidP="00D41C9A">
            <w:pPr>
              <w:pStyle w:val="14"/>
            </w:pPr>
            <w:r w:rsidRPr="00B46196">
              <w:t>Информация о справочнике</w:t>
            </w:r>
          </w:p>
        </w:tc>
      </w:tr>
      <w:tr w:rsidR="00B46196" w:rsidRPr="00B46196" w:rsidTr="00D41C9A">
        <w:trPr>
          <w:trHeight w:val="240"/>
        </w:trPr>
        <w:tc>
          <w:tcPr>
            <w:tcW w:w="851" w:type="dxa"/>
          </w:tcPr>
          <w:p w:rsidR="00BA1334" w:rsidRPr="00B46196" w:rsidRDefault="00BA1334" w:rsidP="00D41C9A">
            <w:pPr>
              <w:pStyle w:val="14"/>
              <w:ind w:left="-15" w:right="-108"/>
            </w:pPr>
            <w:r w:rsidRPr="00B46196">
              <w:t>1.1.1</w:t>
            </w:r>
          </w:p>
        </w:tc>
        <w:tc>
          <w:tcPr>
            <w:tcW w:w="3692" w:type="dxa"/>
          </w:tcPr>
          <w:p w:rsidR="00BA1334" w:rsidRPr="00B46196" w:rsidRDefault="00BA1334" w:rsidP="00D41C9A">
            <w:pPr>
              <w:pStyle w:val="14"/>
              <w:ind w:left="1416"/>
              <w:rPr>
                <w:lang w:val="en-US"/>
              </w:rPr>
            </w:pPr>
            <w:r w:rsidRPr="00B46196">
              <w:rPr>
                <w:lang w:val="en-US"/>
              </w:rPr>
              <w:t>type</w:t>
            </w:r>
          </w:p>
        </w:tc>
        <w:tc>
          <w:tcPr>
            <w:tcW w:w="851" w:type="dxa"/>
            <w:gridSpan w:val="2"/>
          </w:tcPr>
          <w:p w:rsidR="00BA1334" w:rsidRPr="00B46196" w:rsidRDefault="00BA1334" w:rsidP="00D41C9A">
            <w:pPr>
              <w:pStyle w:val="14"/>
            </w:pPr>
            <w:r w:rsidRPr="00B46196">
              <w:t>Char</w:t>
            </w:r>
          </w:p>
        </w:tc>
        <w:tc>
          <w:tcPr>
            <w:tcW w:w="992" w:type="dxa"/>
          </w:tcPr>
          <w:p w:rsidR="00BA1334" w:rsidRPr="00B46196" w:rsidRDefault="00BA1334" w:rsidP="00D41C9A">
            <w:pPr>
              <w:pStyle w:val="14"/>
            </w:pPr>
            <w:r w:rsidRPr="00B46196">
              <w:t>10</w:t>
            </w:r>
          </w:p>
        </w:tc>
        <w:tc>
          <w:tcPr>
            <w:tcW w:w="3833" w:type="dxa"/>
          </w:tcPr>
          <w:p w:rsidR="00BA1334" w:rsidRPr="00B46196" w:rsidRDefault="00BA1334" w:rsidP="00D41C9A">
            <w:pPr>
              <w:pStyle w:val="14"/>
            </w:pPr>
            <w:r w:rsidRPr="00B46196">
              <w:rPr>
                <w:lang w:val="en-US"/>
              </w:rPr>
              <w:t>OplOtk</w:t>
            </w:r>
          </w:p>
        </w:tc>
      </w:tr>
      <w:tr w:rsidR="00B46196" w:rsidRPr="00B46196" w:rsidTr="00D41C9A">
        <w:trPr>
          <w:trHeight w:val="240"/>
        </w:trPr>
        <w:tc>
          <w:tcPr>
            <w:tcW w:w="851" w:type="dxa"/>
          </w:tcPr>
          <w:p w:rsidR="00BA1334" w:rsidRPr="00B46196" w:rsidRDefault="00BA1334" w:rsidP="00D41C9A">
            <w:pPr>
              <w:pStyle w:val="14"/>
              <w:ind w:left="-15" w:right="-108"/>
            </w:pPr>
            <w:r w:rsidRPr="00B46196">
              <w:t>1.1.2</w:t>
            </w:r>
          </w:p>
        </w:tc>
        <w:tc>
          <w:tcPr>
            <w:tcW w:w="3692" w:type="dxa"/>
          </w:tcPr>
          <w:p w:rsidR="00BA1334" w:rsidRPr="00B46196" w:rsidRDefault="00BA1334" w:rsidP="00D41C9A">
            <w:pPr>
              <w:pStyle w:val="14"/>
              <w:ind w:left="1416"/>
              <w:rPr>
                <w:lang w:val="en-US"/>
              </w:rPr>
            </w:pPr>
            <w:r w:rsidRPr="00B46196">
              <w:rPr>
                <w:lang w:val="en-US"/>
              </w:rPr>
              <w:t>version</w:t>
            </w:r>
          </w:p>
        </w:tc>
        <w:tc>
          <w:tcPr>
            <w:tcW w:w="851" w:type="dxa"/>
            <w:gridSpan w:val="2"/>
          </w:tcPr>
          <w:p w:rsidR="00BA1334" w:rsidRPr="00B46196" w:rsidRDefault="00BA1334" w:rsidP="00D41C9A">
            <w:pPr>
              <w:pStyle w:val="14"/>
            </w:pPr>
            <w:r w:rsidRPr="00B46196">
              <w:t>Char</w:t>
            </w:r>
          </w:p>
        </w:tc>
        <w:tc>
          <w:tcPr>
            <w:tcW w:w="992" w:type="dxa"/>
          </w:tcPr>
          <w:p w:rsidR="00BA1334" w:rsidRPr="00B46196" w:rsidRDefault="00BA1334" w:rsidP="00D41C9A">
            <w:pPr>
              <w:pStyle w:val="14"/>
            </w:pPr>
            <w:r w:rsidRPr="00B46196">
              <w:t>3</w:t>
            </w:r>
          </w:p>
        </w:tc>
        <w:tc>
          <w:tcPr>
            <w:tcW w:w="3833" w:type="dxa"/>
          </w:tcPr>
          <w:p w:rsidR="00BA1334" w:rsidRPr="00B46196" w:rsidRDefault="00BA1334" w:rsidP="00D41C9A">
            <w:pPr>
              <w:pStyle w:val="14"/>
            </w:pPr>
            <w:r w:rsidRPr="00B46196">
              <w:t>Версия структуры файла</w:t>
            </w:r>
          </w:p>
        </w:tc>
      </w:tr>
      <w:tr w:rsidR="00B46196" w:rsidRPr="00B46196" w:rsidTr="00D41C9A">
        <w:trPr>
          <w:trHeight w:val="240"/>
        </w:trPr>
        <w:tc>
          <w:tcPr>
            <w:tcW w:w="851" w:type="dxa"/>
          </w:tcPr>
          <w:p w:rsidR="00BA1334" w:rsidRPr="00B46196" w:rsidRDefault="00BA1334" w:rsidP="00D41C9A">
            <w:pPr>
              <w:pStyle w:val="14"/>
              <w:ind w:left="-15" w:right="-108"/>
            </w:pPr>
            <w:r w:rsidRPr="00B46196">
              <w:t>1.1.3</w:t>
            </w:r>
          </w:p>
        </w:tc>
        <w:tc>
          <w:tcPr>
            <w:tcW w:w="3692" w:type="dxa"/>
          </w:tcPr>
          <w:p w:rsidR="00BA1334" w:rsidRPr="00B46196" w:rsidRDefault="00BA1334" w:rsidP="00D41C9A">
            <w:pPr>
              <w:pStyle w:val="14"/>
              <w:ind w:left="1416"/>
              <w:rPr>
                <w:lang w:val="en-US"/>
              </w:rPr>
            </w:pPr>
            <w:r w:rsidRPr="00B46196">
              <w:rPr>
                <w:lang w:val="en-US"/>
              </w:rPr>
              <w:t>date</w:t>
            </w:r>
          </w:p>
        </w:tc>
        <w:tc>
          <w:tcPr>
            <w:tcW w:w="851" w:type="dxa"/>
            <w:gridSpan w:val="2"/>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3833" w:type="dxa"/>
          </w:tcPr>
          <w:p w:rsidR="00BA1334" w:rsidRPr="00B46196" w:rsidRDefault="00BA1334" w:rsidP="00D41C9A">
            <w:pPr>
              <w:pStyle w:val="14"/>
            </w:pPr>
            <w:r w:rsidRPr="00B46196">
              <w:t>Дата создания файла</w:t>
            </w:r>
          </w:p>
        </w:tc>
      </w:tr>
      <w:tr w:rsidR="00B46196" w:rsidRPr="00B46196" w:rsidTr="00D41C9A">
        <w:trPr>
          <w:trHeight w:val="240"/>
        </w:trPr>
        <w:tc>
          <w:tcPr>
            <w:tcW w:w="851" w:type="dxa"/>
          </w:tcPr>
          <w:p w:rsidR="00BA1334" w:rsidRPr="00B46196" w:rsidRDefault="00BA1334" w:rsidP="00D41C9A">
            <w:pPr>
              <w:pStyle w:val="14"/>
              <w:ind w:left="-15" w:right="-108"/>
            </w:pPr>
            <w:r w:rsidRPr="00B46196">
              <w:t>1.2</w:t>
            </w:r>
          </w:p>
        </w:tc>
        <w:tc>
          <w:tcPr>
            <w:tcW w:w="5535" w:type="dxa"/>
            <w:gridSpan w:val="4"/>
          </w:tcPr>
          <w:p w:rsidR="00BA1334" w:rsidRPr="00B46196" w:rsidRDefault="00BA1334" w:rsidP="00D41C9A">
            <w:pPr>
              <w:pStyle w:val="14"/>
              <w:ind w:left="708"/>
              <w:rPr>
                <w:lang w:val="en-US"/>
              </w:rPr>
            </w:pPr>
            <w:r w:rsidRPr="00B46196">
              <w:rPr>
                <w:lang w:val="en-US"/>
              </w:rPr>
              <w:t>zap</w:t>
            </w:r>
          </w:p>
        </w:tc>
        <w:tc>
          <w:tcPr>
            <w:tcW w:w="3833" w:type="dxa"/>
          </w:tcPr>
          <w:p w:rsidR="00BA1334" w:rsidRPr="00B46196" w:rsidRDefault="00BA1334" w:rsidP="00D41C9A">
            <w:pPr>
              <w:pStyle w:val="14"/>
            </w:pPr>
            <w:r w:rsidRPr="00B46196">
              <w:t>Запись</w:t>
            </w:r>
          </w:p>
        </w:tc>
      </w:tr>
      <w:tr w:rsidR="00B46196" w:rsidRPr="00B46196" w:rsidTr="00D41C9A">
        <w:trPr>
          <w:trHeight w:val="240"/>
        </w:trPr>
        <w:tc>
          <w:tcPr>
            <w:tcW w:w="851" w:type="dxa"/>
          </w:tcPr>
          <w:p w:rsidR="00BA1334" w:rsidRPr="00B46196" w:rsidRDefault="00BA1334" w:rsidP="00D41C9A">
            <w:pPr>
              <w:pStyle w:val="14"/>
              <w:ind w:left="-15" w:right="-108"/>
            </w:pPr>
            <w:r w:rsidRPr="00B46196">
              <w:t>1.2.1</w:t>
            </w:r>
          </w:p>
        </w:tc>
        <w:tc>
          <w:tcPr>
            <w:tcW w:w="3698" w:type="dxa"/>
            <w:gridSpan w:val="2"/>
          </w:tcPr>
          <w:p w:rsidR="00BA1334" w:rsidRPr="00B46196" w:rsidRDefault="00BA1334" w:rsidP="00D41C9A">
            <w:pPr>
              <w:pStyle w:val="14"/>
              <w:ind w:left="1416"/>
              <w:rPr>
                <w:lang w:val="en-US"/>
              </w:rPr>
            </w:pPr>
            <w:r w:rsidRPr="00B46196">
              <w:rPr>
                <w:lang w:val="en-US"/>
              </w:rPr>
              <w:t>Kod</w:t>
            </w:r>
          </w:p>
        </w:tc>
        <w:tc>
          <w:tcPr>
            <w:tcW w:w="845" w:type="dxa"/>
          </w:tcPr>
          <w:p w:rsidR="00BA1334" w:rsidRPr="00B46196" w:rsidRDefault="00BA1334" w:rsidP="00D41C9A">
            <w:pPr>
              <w:pStyle w:val="14"/>
            </w:pPr>
            <w:r w:rsidRPr="00B46196">
              <w:t>Num</w:t>
            </w:r>
          </w:p>
        </w:tc>
        <w:tc>
          <w:tcPr>
            <w:tcW w:w="992" w:type="dxa"/>
          </w:tcPr>
          <w:p w:rsidR="00BA1334" w:rsidRPr="00B46196" w:rsidRDefault="00BA1334" w:rsidP="00D41C9A">
            <w:pPr>
              <w:pStyle w:val="14"/>
            </w:pPr>
            <w:r w:rsidRPr="00B46196">
              <w:t>3</w:t>
            </w:r>
          </w:p>
        </w:tc>
        <w:tc>
          <w:tcPr>
            <w:tcW w:w="3833" w:type="dxa"/>
          </w:tcPr>
          <w:p w:rsidR="00BA1334" w:rsidRPr="00B46196" w:rsidRDefault="00BA1334" w:rsidP="00D41C9A">
            <w:pPr>
              <w:pStyle w:val="14"/>
            </w:pPr>
            <w:r w:rsidRPr="00B46196">
              <w:t>Код ошибки</w:t>
            </w:r>
          </w:p>
        </w:tc>
      </w:tr>
      <w:tr w:rsidR="00B46196" w:rsidRPr="00B46196" w:rsidTr="00D41C9A">
        <w:trPr>
          <w:trHeight w:val="257"/>
        </w:trPr>
        <w:tc>
          <w:tcPr>
            <w:tcW w:w="851" w:type="dxa"/>
          </w:tcPr>
          <w:p w:rsidR="00BA1334" w:rsidRPr="00B46196" w:rsidRDefault="00BA1334" w:rsidP="00D41C9A">
            <w:pPr>
              <w:pStyle w:val="14"/>
              <w:ind w:left="-15" w:right="-108"/>
            </w:pPr>
            <w:r w:rsidRPr="00B46196">
              <w:t>1.2.2</w:t>
            </w:r>
          </w:p>
        </w:tc>
        <w:tc>
          <w:tcPr>
            <w:tcW w:w="3698" w:type="dxa"/>
            <w:gridSpan w:val="2"/>
          </w:tcPr>
          <w:p w:rsidR="00BA1334" w:rsidRPr="00B46196" w:rsidRDefault="00BA1334" w:rsidP="00D41C9A">
            <w:pPr>
              <w:pStyle w:val="14"/>
              <w:ind w:left="1416"/>
              <w:rPr>
                <w:lang w:val="en-US"/>
              </w:rPr>
            </w:pPr>
            <w:r w:rsidRPr="00B46196">
              <w:rPr>
                <w:lang w:val="en-US"/>
              </w:rPr>
              <w:t>IDVID</w:t>
            </w:r>
          </w:p>
        </w:tc>
        <w:tc>
          <w:tcPr>
            <w:tcW w:w="845" w:type="dxa"/>
          </w:tcPr>
          <w:p w:rsidR="00BA1334" w:rsidRPr="00B46196" w:rsidRDefault="00BA1334" w:rsidP="00D41C9A">
            <w:pPr>
              <w:pStyle w:val="14"/>
            </w:pPr>
            <w:r w:rsidRPr="00B46196">
              <w:t xml:space="preserve">Num </w:t>
            </w:r>
          </w:p>
        </w:tc>
        <w:tc>
          <w:tcPr>
            <w:tcW w:w="992" w:type="dxa"/>
          </w:tcPr>
          <w:p w:rsidR="00BA1334" w:rsidRPr="00B46196" w:rsidRDefault="00BA1334" w:rsidP="00D41C9A">
            <w:pPr>
              <w:pStyle w:val="14"/>
            </w:pPr>
            <w:r w:rsidRPr="00B46196">
              <w:t>1</w:t>
            </w:r>
          </w:p>
        </w:tc>
        <w:tc>
          <w:tcPr>
            <w:tcW w:w="3833" w:type="dxa"/>
          </w:tcPr>
          <w:p w:rsidR="00BA1334" w:rsidRPr="00B46196" w:rsidRDefault="00BA1334" w:rsidP="00D41C9A">
            <w:pPr>
              <w:pStyle w:val="14"/>
            </w:pPr>
            <w:r w:rsidRPr="00B46196">
              <w:t>Код вида контроля, резервное поле</w:t>
            </w:r>
          </w:p>
        </w:tc>
      </w:tr>
      <w:tr w:rsidR="00B46196" w:rsidRPr="00B46196" w:rsidTr="00D41C9A">
        <w:trPr>
          <w:trHeight w:val="240"/>
        </w:trPr>
        <w:tc>
          <w:tcPr>
            <w:tcW w:w="851" w:type="dxa"/>
          </w:tcPr>
          <w:p w:rsidR="00BA1334" w:rsidRPr="00B46196" w:rsidRDefault="00BA1334" w:rsidP="00D41C9A">
            <w:pPr>
              <w:pStyle w:val="14"/>
              <w:ind w:left="-15" w:right="-108"/>
            </w:pPr>
            <w:r w:rsidRPr="00B46196">
              <w:t>1.2.3</w:t>
            </w:r>
          </w:p>
        </w:tc>
        <w:tc>
          <w:tcPr>
            <w:tcW w:w="3698" w:type="dxa"/>
            <w:gridSpan w:val="2"/>
          </w:tcPr>
          <w:p w:rsidR="00BA1334" w:rsidRPr="00B46196" w:rsidRDefault="00BA1334" w:rsidP="00D41C9A">
            <w:pPr>
              <w:pStyle w:val="14"/>
              <w:ind w:left="1416"/>
              <w:rPr>
                <w:lang w:val="en-US"/>
              </w:rPr>
            </w:pPr>
            <w:r w:rsidRPr="00B46196">
              <w:rPr>
                <w:lang w:val="en-US"/>
              </w:rPr>
              <w:t>Naim</w:t>
            </w:r>
          </w:p>
        </w:tc>
        <w:tc>
          <w:tcPr>
            <w:tcW w:w="845" w:type="dxa"/>
          </w:tcPr>
          <w:p w:rsidR="00BA1334" w:rsidRPr="00B46196" w:rsidRDefault="00BA1334" w:rsidP="00D41C9A">
            <w:pPr>
              <w:pStyle w:val="14"/>
            </w:pPr>
            <w:r w:rsidRPr="00B46196">
              <w:t>Char</w:t>
            </w:r>
          </w:p>
        </w:tc>
        <w:tc>
          <w:tcPr>
            <w:tcW w:w="992" w:type="dxa"/>
          </w:tcPr>
          <w:p w:rsidR="00BA1334" w:rsidRPr="00B46196" w:rsidRDefault="00BA1334" w:rsidP="00D41C9A">
            <w:pPr>
              <w:pStyle w:val="14"/>
            </w:pPr>
            <w:r w:rsidRPr="00B46196">
              <w:t>1000</w:t>
            </w:r>
          </w:p>
        </w:tc>
        <w:tc>
          <w:tcPr>
            <w:tcW w:w="3833" w:type="dxa"/>
          </w:tcPr>
          <w:p w:rsidR="00BA1334" w:rsidRPr="00B46196" w:rsidRDefault="00BA1334" w:rsidP="00D41C9A">
            <w:pPr>
              <w:pStyle w:val="14"/>
            </w:pPr>
            <w:r w:rsidRPr="00B46196">
              <w:t>Наименование причины отказа</w:t>
            </w:r>
          </w:p>
        </w:tc>
      </w:tr>
      <w:tr w:rsidR="00B46196" w:rsidRPr="00B46196" w:rsidTr="00D41C9A">
        <w:trPr>
          <w:trHeight w:val="270"/>
        </w:trPr>
        <w:tc>
          <w:tcPr>
            <w:tcW w:w="851" w:type="dxa"/>
          </w:tcPr>
          <w:p w:rsidR="00BA1334" w:rsidRPr="00B46196" w:rsidRDefault="00BA1334" w:rsidP="00D41C9A">
            <w:pPr>
              <w:pStyle w:val="14"/>
              <w:ind w:left="-15" w:right="-108"/>
            </w:pPr>
            <w:r w:rsidRPr="00B46196">
              <w:t>1.2.4</w:t>
            </w:r>
          </w:p>
        </w:tc>
        <w:tc>
          <w:tcPr>
            <w:tcW w:w="3698" w:type="dxa"/>
            <w:gridSpan w:val="2"/>
          </w:tcPr>
          <w:p w:rsidR="00BA1334" w:rsidRPr="00B46196" w:rsidRDefault="00BA1334" w:rsidP="00D41C9A">
            <w:pPr>
              <w:pStyle w:val="14"/>
              <w:ind w:left="1416"/>
              <w:rPr>
                <w:lang w:val="en-US"/>
              </w:rPr>
            </w:pPr>
            <w:r w:rsidRPr="00B46196">
              <w:rPr>
                <w:lang w:val="en-US"/>
              </w:rPr>
              <w:t>Osn</w:t>
            </w:r>
          </w:p>
        </w:tc>
        <w:tc>
          <w:tcPr>
            <w:tcW w:w="845" w:type="dxa"/>
          </w:tcPr>
          <w:p w:rsidR="00BA1334" w:rsidRPr="00B46196" w:rsidRDefault="00BA1334" w:rsidP="00D41C9A">
            <w:pPr>
              <w:pStyle w:val="14"/>
            </w:pPr>
            <w:r w:rsidRPr="00B46196">
              <w:t>Char</w:t>
            </w:r>
          </w:p>
        </w:tc>
        <w:tc>
          <w:tcPr>
            <w:tcW w:w="992" w:type="dxa"/>
          </w:tcPr>
          <w:p w:rsidR="00BA1334" w:rsidRPr="00B46196" w:rsidRDefault="00BA1334" w:rsidP="00D41C9A">
            <w:pPr>
              <w:pStyle w:val="14"/>
            </w:pPr>
            <w:r w:rsidRPr="00B46196">
              <w:t>20</w:t>
            </w:r>
          </w:p>
        </w:tc>
        <w:tc>
          <w:tcPr>
            <w:tcW w:w="3833" w:type="dxa"/>
          </w:tcPr>
          <w:p w:rsidR="00BA1334" w:rsidRPr="00B46196" w:rsidRDefault="00BA1334" w:rsidP="00D41C9A">
            <w:pPr>
              <w:pStyle w:val="14"/>
            </w:pPr>
            <w:r w:rsidRPr="00B46196">
              <w:t>Основание отказа</w:t>
            </w:r>
          </w:p>
        </w:tc>
      </w:tr>
      <w:tr w:rsidR="00B46196" w:rsidRPr="00B46196" w:rsidTr="001A2628">
        <w:trPr>
          <w:trHeight w:val="270"/>
        </w:trPr>
        <w:tc>
          <w:tcPr>
            <w:tcW w:w="851" w:type="dxa"/>
          </w:tcPr>
          <w:p w:rsidR="00BA1334" w:rsidRPr="00B46196" w:rsidRDefault="00BA1334" w:rsidP="00D41C9A">
            <w:pPr>
              <w:pStyle w:val="14"/>
              <w:ind w:left="-15" w:right="-108"/>
            </w:pPr>
            <w:r w:rsidRPr="00B46196">
              <w:t>1.2.5</w:t>
            </w:r>
          </w:p>
        </w:tc>
        <w:tc>
          <w:tcPr>
            <w:tcW w:w="3698" w:type="dxa"/>
            <w:gridSpan w:val="2"/>
          </w:tcPr>
          <w:p w:rsidR="00BA1334" w:rsidRPr="00B46196" w:rsidRDefault="00BA1334" w:rsidP="00D41C9A">
            <w:pPr>
              <w:pStyle w:val="14"/>
              <w:ind w:left="1416"/>
              <w:rPr>
                <w:lang w:val="en-US"/>
              </w:rPr>
            </w:pPr>
            <w:r w:rsidRPr="00B46196">
              <w:rPr>
                <w:lang w:val="en-US"/>
              </w:rPr>
              <w:t>Komment</w:t>
            </w:r>
          </w:p>
        </w:tc>
        <w:tc>
          <w:tcPr>
            <w:tcW w:w="845" w:type="dxa"/>
          </w:tcPr>
          <w:p w:rsidR="00BA1334" w:rsidRPr="00B46196" w:rsidRDefault="00BA1334" w:rsidP="00D41C9A">
            <w:pPr>
              <w:pStyle w:val="14"/>
            </w:pPr>
            <w:r w:rsidRPr="00B46196">
              <w:t>Char</w:t>
            </w:r>
          </w:p>
        </w:tc>
        <w:tc>
          <w:tcPr>
            <w:tcW w:w="992" w:type="dxa"/>
            <w:shd w:val="clear" w:color="auto" w:fill="auto"/>
          </w:tcPr>
          <w:p w:rsidR="00BA1334" w:rsidRPr="00B46196" w:rsidRDefault="00D71619" w:rsidP="00D41C9A">
            <w:pPr>
              <w:pStyle w:val="14"/>
            </w:pPr>
            <w:r w:rsidRPr="00B46196">
              <w:t>300</w:t>
            </w:r>
          </w:p>
        </w:tc>
        <w:tc>
          <w:tcPr>
            <w:tcW w:w="3833" w:type="dxa"/>
          </w:tcPr>
          <w:p w:rsidR="00BA1334" w:rsidRPr="00B46196" w:rsidRDefault="00BA1334" w:rsidP="00D41C9A">
            <w:pPr>
              <w:pStyle w:val="14"/>
            </w:pPr>
            <w:r w:rsidRPr="00B46196">
              <w:t>Служебный комментарий</w:t>
            </w:r>
          </w:p>
        </w:tc>
      </w:tr>
      <w:tr w:rsidR="00B46196" w:rsidRPr="00B46196" w:rsidTr="00D41C9A">
        <w:trPr>
          <w:trHeight w:val="335"/>
        </w:trPr>
        <w:tc>
          <w:tcPr>
            <w:tcW w:w="851" w:type="dxa"/>
          </w:tcPr>
          <w:p w:rsidR="00BA1334" w:rsidRPr="00B46196" w:rsidRDefault="00BA1334" w:rsidP="00D41C9A">
            <w:pPr>
              <w:pStyle w:val="14"/>
              <w:ind w:left="-15" w:right="-108"/>
            </w:pPr>
            <w:r w:rsidRPr="00B46196">
              <w:t>1.2.6</w:t>
            </w:r>
          </w:p>
        </w:tc>
        <w:tc>
          <w:tcPr>
            <w:tcW w:w="3698" w:type="dxa"/>
            <w:gridSpan w:val="2"/>
          </w:tcPr>
          <w:p w:rsidR="00BA1334" w:rsidRPr="00B46196" w:rsidRDefault="00BA1334" w:rsidP="00D41C9A">
            <w:pPr>
              <w:pStyle w:val="14"/>
              <w:ind w:left="1416"/>
              <w:rPr>
                <w:lang w:val="en-US"/>
              </w:rPr>
            </w:pPr>
            <w:r w:rsidRPr="00B46196">
              <w:rPr>
                <w:lang w:val="en-US"/>
              </w:rPr>
              <w:t>KodPG</w:t>
            </w:r>
          </w:p>
        </w:tc>
        <w:tc>
          <w:tcPr>
            <w:tcW w:w="845" w:type="dxa"/>
          </w:tcPr>
          <w:p w:rsidR="00BA1334" w:rsidRPr="00B46196" w:rsidRDefault="00BA1334" w:rsidP="00D41C9A">
            <w:pPr>
              <w:pStyle w:val="14"/>
            </w:pPr>
            <w:r w:rsidRPr="00B46196">
              <w:t>Char</w:t>
            </w:r>
          </w:p>
        </w:tc>
        <w:tc>
          <w:tcPr>
            <w:tcW w:w="992" w:type="dxa"/>
          </w:tcPr>
          <w:p w:rsidR="00BA1334" w:rsidRPr="00B46196" w:rsidRDefault="00BA1334" w:rsidP="00D41C9A">
            <w:pPr>
              <w:pStyle w:val="14"/>
            </w:pPr>
            <w:r w:rsidRPr="00B46196">
              <w:t>20</w:t>
            </w:r>
          </w:p>
        </w:tc>
        <w:tc>
          <w:tcPr>
            <w:tcW w:w="3833" w:type="dxa"/>
          </w:tcPr>
          <w:p w:rsidR="00BA1334" w:rsidRPr="00B46196" w:rsidRDefault="00BA1334" w:rsidP="00D41C9A">
            <w:pPr>
              <w:pStyle w:val="14"/>
            </w:pPr>
            <w:r w:rsidRPr="00B46196">
              <w:t>Код по форме №ПГ</w:t>
            </w:r>
          </w:p>
        </w:tc>
      </w:tr>
      <w:tr w:rsidR="00B46196" w:rsidRPr="00B46196" w:rsidTr="00D41C9A">
        <w:trPr>
          <w:trHeight w:val="240"/>
        </w:trPr>
        <w:tc>
          <w:tcPr>
            <w:tcW w:w="851" w:type="dxa"/>
          </w:tcPr>
          <w:p w:rsidR="00BA1334" w:rsidRPr="00B46196" w:rsidRDefault="00BA1334" w:rsidP="00D41C9A">
            <w:pPr>
              <w:pStyle w:val="14"/>
              <w:ind w:left="-15" w:right="-108"/>
            </w:pPr>
            <w:r w:rsidRPr="00B46196">
              <w:t>1.2.7</w:t>
            </w:r>
          </w:p>
        </w:tc>
        <w:tc>
          <w:tcPr>
            <w:tcW w:w="3698" w:type="dxa"/>
            <w:gridSpan w:val="2"/>
          </w:tcPr>
          <w:p w:rsidR="00BA1334" w:rsidRPr="00B46196" w:rsidRDefault="00BA1334" w:rsidP="00D41C9A">
            <w:pPr>
              <w:pStyle w:val="14"/>
              <w:ind w:left="1416"/>
              <w:rPr>
                <w:lang w:val="en-US"/>
              </w:rPr>
            </w:pPr>
            <w:r w:rsidRPr="00B46196">
              <w:rPr>
                <w:lang w:val="en-US"/>
              </w:rPr>
              <w:t>DATEBEG</w:t>
            </w:r>
          </w:p>
        </w:tc>
        <w:tc>
          <w:tcPr>
            <w:tcW w:w="845"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3833" w:type="dxa"/>
          </w:tcPr>
          <w:p w:rsidR="00BA1334" w:rsidRPr="00B46196" w:rsidRDefault="00BA1334" w:rsidP="00D41C9A">
            <w:pPr>
              <w:pStyle w:val="14"/>
            </w:pPr>
            <w:r w:rsidRPr="00B46196">
              <w:t xml:space="preserve">Дата начала действия записи </w:t>
            </w:r>
          </w:p>
        </w:tc>
      </w:tr>
      <w:tr w:rsidR="00B46196" w:rsidRPr="00B46196" w:rsidTr="00D41C9A">
        <w:trPr>
          <w:trHeight w:val="240"/>
        </w:trPr>
        <w:tc>
          <w:tcPr>
            <w:tcW w:w="851" w:type="dxa"/>
          </w:tcPr>
          <w:p w:rsidR="00BA1334" w:rsidRPr="00B46196" w:rsidRDefault="00BA1334" w:rsidP="00D41C9A">
            <w:pPr>
              <w:pStyle w:val="14"/>
              <w:ind w:left="-15" w:right="-108"/>
            </w:pPr>
            <w:r w:rsidRPr="00B46196">
              <w:t>1.2.8</w:t>
            </w:r>
          </w:p>
        </w:tc>
        <w:tc>
          <w:tcPr>
            <w:tcW w:w="3698" w:type="dxa"/>
            <w:gridSpan w:val="2"/>
          </w:tcPr>
          <w:p w:rsidR="00BA1334" w:rsidRPr="00B46196" w:rsidRDefault="00BA1334" w:rsidP="00D41C9A">
            <w:pPr>
              <w:pStyle w:val="14"/>
              <w:ind w:left="1416"/>
              <w:rPr>
                <w:lang w:val="en-US"/>
              </w:rPr>
            </w:pPr>
            <w:r w:rsidRPr="00B46196">
              <w:rPr>
                <w:lang w:val="en-US"/>
              </w:rPr>
              <w:t>DATEEND</w:t>
            </w:r>
          </w:p>
        </w:tc>
        <w:tc>
          <w:tcPr>
            <w:tcW w:w="845"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3833" w:type="dxa"/>
          </w:tcPr>
          <w:p w:rsidR="00BA1334" w:rsidRPr="00B46196" w:rsidRDefault="00BA1334" w:rsidP="00D41C9A">
            <w:pPr>
              <w:pStyle w:val="14"/>
            </w:pPr>
            <w:r w:rsidRPr="00B46196">
              <w:t xml:space="preserve">Дата окончания действия записи </w:t>
            </w:r>
          </w:p>
        </w:tc>
      </w:tr>
    </w:tbl>
    <w:p w:rsidR="00BA1334" w:rsidRPr="00B46196" w:rsidRDefault="00BA1334" w:rsidP="00865FFC">
      <w:pPr>
        <w:pStyle w:val="af0"/>
        <w:numPr>
          <w:ilvl w:val="1"/>
          <w:numId w:val="120"/>
        </w:numPr>
        <w:ind w:left="720"/>
        <w:jc w:val="both"/>
      </w:pPr>
      <w:r w:rsidRPr="00B46196">
        <w:t>F015 Классификатор федеральных округов (</w:t>
      </w:r>
      <w:r w:rsidRPr="00B46196">
        <w:rPr>
          <w:lang w:val="en-US"/>
        </w:rPr>
        <w:t>Okrug</w:t>
      </w:r>
      <w:r w:rsidRPr="00B46196">
        <w:t>)</w:t>
      </w:r>
    </w:p>
    <w:tbl>
      <w:tblPr>
        <w:tblStyle w:val="aff1"/>
        <w:tblW w:w="0" w:type="auto"/>
        <w:tblLayout w:type="fixed"/>
        <w:tblLook w:val="0000"/>
      </w:tblPr>
      <w:tblGrid>
        <w:gridCol w:w="786"/>
        <w:gridCol w:w="3685"/>
        <w:gridCol w:w="851"/>
        <w:gridCol w:w="992"/>
        <w:gridCol w:w="3761"/>
      </w:tblGrid>
      <w:tr w:rsidR="00B46196" w:rsidRPr="00B46196" w:rsidTr="00D41C9A">
        <w:trPr>
          <w:trHeight w:val="240"/>
        </w:trPr>
        <w:tc>
          <w:tcPr>
            <w:tcW w:w="786" w:type="dxa"/>
            <w:vAlign w:val="center"/>
          </w:tcPr>
          <w:p w:rsidR="00BA1334" w:rsidRPr="00B46196" w:rsidRDefault="00BA1334" w:rsidP="00D41C9A">
            <w:pPr>
              <w:pStyle w:val="affb"/>
              <w:rPr>
                <w:rStyle w:val="affff6"/>
                <w:b w:val="0"/>
              </w:rPr>
            </w:pPr>
            <w:r w:rsidRPr="00B46196">
              <w:rPr>
                <w:rStyle w:val="affff6"/>
              </w:rPr>
              <w:t>№</w:t>
            </w:r>
          </w:p>
        </w:tc>
        <w:tc>
          <w:tcPr>
            <w:tcW w:w="3685" w:type="dxa"/>
            <w:vAlign w:val="center"/>
          </w:tcPr>
          <w:p w:rsidR="00BA1334" w:rsidRPr="00B46196" w:rsidRDefault="00BA1334" w:rsidP="00D41C9A">
            <w:pPr>
              <w:pStyle w:val="affb"/>
              <w:rPr>
                <w:rStyle w:val="affff6"/>
                <w:b w:val="0"/>
              </w:rPr>
            </w:pPr>
            <w:r w:rsidRPr="00B46196">
              <w:rPr>
                <w:rStyle w:val="affff6"/>
                <w:lang w:val="en-US"/>
              </w:rPr>
              <w:t>XML</w:t>
            </w:r>
            <w:r w:rsidRPr="00B46196">
              <w:rPr>
                <w:rStyle w:val="affff6"/>
              </w:rPr>
              <w:t>-имя</w:t>
            </w:r>
          </w:p>
        </w:tc>
        <w:tc>
          <w:tcPr>
            <w:tcW w:w="851" w:type="dxa"/>
            <w:vAlign w:val="center"/>
          </w:tcPr>
          <w:p w:rsidR="00BA1334" w:rsidRPr="00B46196" w:rsidRDefault="00BA1334" w:rsidP="00D41C9A">
            <w:pPr>
              <w:pStyle w:val="affb"/>
              <w:rPr>
                <w:rStyle w:val="affff6"/>
                <w:b w:val="0"/>
              </w:rPr>
            </w:pPr>
            <w:r w:rsidRPr="00B46196">
              <w:rPr>
                <w:rStyle w:val="affff6"/>
              </w:rPr>
              <w:t>Тип</w:t>
            </w:r>
          </w:p>
        </w:tc>
        <w:tc>
          <w:tcPr>
            <w:tcW w:w="992" w:type="dxa"/>
            <w:vAlign w:val="center"/>
          </w:tcPr>
          <w:p w:rsidR="00BA1334" w:rsidRPr="00B46196" w:rsidRDefault="00BA1334" w:rsidP="00D41C9A">
            <w:pPr>
              <w:pStyle w:val="affb"/>
              <w:rPr>
                <w:rStyle w:val="affff6"/>
                <w:b w:val="0"/>
              </w:rPr>
            </w:pPr>
            <w:r w:rsidRPr="00B46196">
              <w:rPr>
                <w:rStyle w:val="affff6"/>
              </w:rPr>
              <w:t>Размер</w:t>
            </w:r>
          </w:p>
        </w:tc>
        <w:tc>
          <w:tcPr>
            <w:tcW w:w="3761" w:type="dxa"/>
            <w:vAlign w:val="center"/>
          </w:tcPr>
          <w:p w:rsidR="00BA1334" w:rsidRPr="00B46196" w:rsidRDefault="00BA1334" w:rsidP="00D41C9A">
            <w:pPr>
              <w:pStyle w:val="affb"/>
              <w:rPr>
                <w:rStyle w:val="affff6"/>
                <w:b w:val="0"/>
              </w:rPr>
            </w:pPr>
            <w:r w:rsidRPr="00B46196">
              <w:rPr>
                <w:rStyle w:val="affff6"/>
              </w:rPr>
              <w:t>Содержание</w:t>
            </w:r>
          </w:p>
        </w:tc>
      </w:tr>
      <w:tr w:rsidR="00B46196" w:rsidRPr="00B46196" w:rsidTr="00D41C9A">
        <w:trPr>
          <w:trHeight w:val="240"/>
        </w:trPr>
        <w:tc>
          <w:tcPr>
            <w:tcW w:w="786" w:type="dxa"/>
          </w:tcPr>
          <w:p w:rsidR="00BA1334" w:rsidRPr="00B46196" w:rsidRDefault="00BA1334" w:rsidP="00D41C9A">
            <w:pPr>
              <w:pStyle w:val="14"/>
              <w:ind w:left="288"/>
            </w:pPr>
            <w:r w:rsidRPr="00B46196">
              <w:t>1</w:t>
            </w:r>
          </w:p>
        </w:tc>
        <w:tc>
          <w:tcPr>
            <w:tcW w:w="3685" w:type="dxa"/>
          </w:tcPr>
          <w:p w:rsidR="00BA1334" w:rsidRPr="00B46196" w:rsidRDefault="00BA1334" w:rsidP="00D41C9A">
            <w:pPr>
              <w:pStyle w:val="14"/>
            </w:pPr>
            <w:r w:rsidRPr="00B46196">
              <w:rPr>
                <w:bCs/>
                <w:iCs/>
              </w:rPr>
              <w:t>packet</w:t>
            </w:r>
          </w:p>
        </w:tc>
        <w:tc>
          <w:tcPr>
            <w:tcW w:w="851" w:type="dxa"/>
          </w:tcPr>
          <w:p w:rsidR="00BA1334" w:rsidRPr="00B46196" w:rsidRDefault="00BA1334" w:rsidP="00D41C9A">
            <w:pPr>
              <w:pStyle w:val="14"/>
            </w:pPr>
          </w:p>
        </w:tc>
        <w:tc>
          <w:tcPr>
            <w:tcW w:w="992" w:type="dxa"/>
          </w:tcPr>
          <w:p w:rsidR="00BA1334" w:rsidRPr="00B46196" w:rsidRDefault="00BA1334" w:rsidP="00D41C9A">
            <w:pPr>
              <w:pStyle w:val="14"/>
            </w:pPr>
          </w:p>
        </w:tc>
        <w:tc>
          <w:tcPr>
            <w:tcW w:w="3761" w:type="dxa"/>
          </w:tcPr>
          <w:p w:rsidR="00BA1334" w:rsidRPr="00B46196" w:rsidRDefault="00BA1334" w:rsidP="00D41C9A">
            <w:pPr>
              <w:pStyle w:val="14"/>
            </w:pPr>
            <w:r w:rsidRPr="00B46196">
              <w:t>Корневой элемент</w:t>
            </w:r>
          </w:p>
        </w:tc>
      </w:tr>
      <w:tr w:rsidR="00B46196" w:rsidRPr="00B46196" w:rsidTr="00D41C9A">
        <w:trPr>
          <w:trHeight w:val="240"/>
        </w:trPr>
        <w:tc>
          <w:tcPr>
            <w:tcW w:w="786" w:type="dxa"/>
          </w:tcPr>
          <w:p w:rsidR="00BA1334" w:rsidRPr="00B46196" w:rsidRDefault="00BA1334" w:rsidP="00D41C9A">
            <w:pPr>
              <w:pStyle w:val="14"/>
              <w:ind w:left="-15" w:right="-108"/>
            </w:pPr>
            <w:r w:rsidRPr="00B46196">
              <w:t>1.1</w:t>
            </w:r>
          </w:p>
        </w:tc>
        <w:tc>
          <w:tcPr>
            <w:tcW w:w="5528" w:type="dxa"/>
            <w:gridSpan w:val="3"/>
          </w:tcPr>
          <w:p w:rsidR="00BA1334" w:rsidRPr="00B46196" w:rsidRDefault="00BA1334" w:rsidP="00D41C9A">
            <w:pPr>
              <w:pStyle w:val="14"/>
              <w:ind w:left="708"/>
            </w:pPr>
            <w:r w:rsidRPr="00B46196">
              <w:rPr>
                <w:lang w:val="en-US"/>
              </w:rPr>
              <w:t>zglv</w:t>
            </w:r>
          </w:p>
        </w:tc>
        <w:tc>
          <w:tcPr>
            <w:tcW w:w="3761" w:type="dxa"/>
          </w:tcPr>
          <w:p w:rsidR="00BA1334" w:rsidRPr="00B46196" w:rsidRDefault="00BA1334" w:rsidP="00D41C9A">
            <w:pPr>
              <w:pStyle w:val="14"/>
            </w:pPr>
            <w:r w:rsidRPr="00B46196">
              <w:t>Информация о справочнике</w:t>
            </w:r>
          </w:p>
        </w:tc>
      </w:tr>
      <w:tr w:rsidR="00B46196" w:rsidRPr="00B46196" w:rsidTr="00D41C9A">
        <w:trPr>
          <w:trHeight w:val="240"/>
        </w:trPr>
        <w:tc>
          <w:tcPr>
            <w:tcW w:w="786" w:type="dxa"/>
          </w:tcPr>
          <w:p w:rsidR="00BA1334" w:rsidRPr="00B46196" w:rsidRDefault="00BA1334" w:rsidP="00D41C9A">
            <w:pPr>
              <w:pStyle w:val="14"/>
              <w:ind w:left="-15" w:right="-108"/>
            </w:pPr>
            <w:r w:rsidRPr="00B46196">
              <w:t>1.1.1</w:t>
            </w:r>
          </w:p>
        </w:tc>
        <w:tc>
          <w:tcPr>
            <w:tcW w:w="3685" w:type="dxa"/>
          </w:tcPr>
          <w:p w:rsidR="00BA1334" w:rsidRPr="00B46196" w:rsidRDefault="00BA1334" w:rsidP="00D41C9A">
            <w:pPr>
              <w:pStyle w:val="14"/>
              <w:ind w:left="1416"/>
              <w:rPr>
                <w:lang w:val="en-US"/>
              </w:rPr>
            </w:pPr>
            <w:r w:rsidRPr="00B46196">
              <w:rPr>
                <w:lang w:val="en-US"/>
              </w:rPr>
              <w:t>type</w:t>
            </w:r>
          </w:p>
        </w:tc>
        <w:tc>
          <w:tcPr>
            <w:tcW w:w="851" w:type="dxa"/>
          </w:tcPr>
          <w:p w:rsidR="00BA1334" w:rsidRPr="00B46196" w:rsidRDefault="00BA1334" w:rsidP="00D41C9A">
            <w:pPr>
              <w:pStyle w:val="14"/>
            </w:pPr>
            <w:r w:rsidRPr="00B46196">
              <w:t>Char</w:t>
            </w:r>
          </w:p>
        </w:tc>
        <w:tc>
          <w:tcPr>
            <w:tcW w:w="992" w:type="dxa"/>
          </w:tcPr>
          <w:p w:rsidR="00BA1334" w:rsidRPr="00B46196" w:rsidRDefault="00BA1334" w:rsidP="00D41C9A">
            <w:pPr>
              <w:pStyle w:val="14"/>
            </w:pPr>
            <w:r w:rsidRPr="00B46196">
              <w:t>10</w:t>
            </w:r>
          </w:p>
        </w:tc>
        <w:tc>
          <w:tcPr>
            <w:tcW w:w="3761" w:type="dxa"/>
          </w:tcPr>
          <w:p w:rsidR="00BA1334" w:rsidRPr="00B46196" w:rsidRDefault="00BA1334" w:rsidP="00D41C9A">
            <w:pPr>
              <w:pStyle w:val="14"/>
            </w:pPr>
            <w:r w:rsidRPr="00B46196">
              <w:rPr>
                <w:lang w:val="en-US"/>
              </w:rPr>
              <w:t>Okrug</w:t>
            </w:r>
          </w:p>
        </w:tc>
      </w:tr>
      <w:tr w:rsidR="00B46196" w:rsidRPr="00B46196" w:rsidTr="00D41C9A">
        <w:trPr>
          <w:trHeight w:val="240"/>
        </w:trPr>
        <w:tc>
          <w:tcPr>
            <w:tcW w:w="786" w:type="dxa"/>
          </w:tcPr>
          <w:p w:rsidR="00BA1334" w:rsidRPr="00B46196" w:rsidRDefault="00BA1334" w:rsidP="00D41C9A">
            <w:pPr>
              <w:pStyle w:val="14"/>
              <w:ind w:left="-15" w:right="-108"/>
            </w:pPr>
            <w:r w:rsidRPr="00B46196">
              <w:t>1.1.2</w:t>
            </w:r>
          </w:p>
        </w:tc>
        <w:tc>
          <w:tcPr>
            <w:tcW w:w="3685" w:type="dxa"/>
          </w:tcPr>
          <w:p w:rsidR="00BA1334" w:rsidRPr="00B46196" w:rsidRDefault="00BA1334" w:rsidP="00D41C9A">
            <w:pPr>
              <w:pStyle w:val="14"/>
              <w:ind w:left="1416"/>
              <w:rPr>
                <w:lang w:val="en-US"/>
              </w:rPr>
            </w:pPr>
            <w:r w:rsidRPr="00B46196">
              <w:rPr>
                <w:lang w:val="en-US"/>
              </w:rPr>
              <w:t>version</w:t>
            </w:r>
          </w:p>
        </w:tc>
        <w:tc>
          <w:tcPr>
            <w:tcW w:w="851" w:type="dxa"/>
          </w:tcPr>
          <w:p w:rsidR="00BA1334" w:rsidRPr="00B46196" w:rsidRDefault="00BA1334" w:rsidP="00D41C9A">
            <w:pPr>
              <w:pStyle w:val="14"/>
            </w:pPr>
            <w:r w:rsidRPr="00B46196">
              <w:t>Char</w:t>
            </w:r>
          </w:p>
        </w:tc>
        <w:tc>
          <w:tcPr>
            <w:tcW w:w="992" w:type="dxa"/>
          </w:tcPr>
          <w:p w:rsidR="00BA1334" w:rsidRPr="00B46196" w:rsidRDefault="00BA1334" w:rsidP="00D41C9A">
            <w:pPr>
              <w:pStyle w:val="14"/>
            </w:pPr>
            <w:r w:rsidRPr="00B46196">
              <w:t>3</w:t>
            </w:r>
          </w:p>
        </w:tc>
        <w:tc>
          <w:tcPr>
            <w:tcW w:w="3761" w:type="dxa"/>
          </w:tcPr>
          <w:p w:rsidR="00BA1334" w:rsidRPr="00B46196" w:rsidRDefault="00BA1334" w:rsidP="00D41C9A">
            <w:pPr>
              <w:pStyle w:val="14"/>
            </w:pPr>
            <w:r w:rsidRPr="00B46196">
              <w:t>Версия структуры файла</w:t>
            </w:r>
          </w:p>
        </w:tc>
      </w:tr>
      <w:tr w:rsidR="00B46196" w:rsidRPr="00B46196" w:rsidTr="00D41C9A">
        <w:trPr>
          <w:trHeight w:val="240"/>
        </w:trPr>
        <w:tc>
          <w:tcPr>
            <w:tcW w:w="786" w:type="dxa"/>
          </w:tcPr>
          <w:p w:rsidR="00BA1334" w:rsidRPr="00B46196" w:rsidRDefault="00BA1334" w:rsidP="00D41C9A">
            <w:pPr>
              <w:pStyle w:val="14"/>
              <w:ind w:left="-15" w:right="-108"/>
            </w:pPr>
            <w:r w:rsidRPr="00B46196">
              <w:t>1.1.3</w:t>
            </w:r>
          </w:p>
        </w:tc>
        <w:tc>
          <w:tcPr>
            <w:tcW w:w="3685" w:type="dxa"/>
          </w:tcPr>
          <w:p w:rsidR="00BA1334" w:rsidRPr="00B46196" w:rsidRDefault="00BA1334" w:rsidP="00D41C9A">
            <w:pPr>
              <w:pStyle w:val="14"/>
              <w:ind w:left="1416"/>
              <w:rPr>
                <w:lang w:val="en-US"/>
              </w:rPr>
            </w:pPr>
            <w:r w:rsidRPr="00B46196">
              <w:rPr>
                <w:lang w:val="en-US"/>
              </w:rPr>
              <w:t>date</w:t>
            </w:r>
          </w:p>
        </w:tc>
        <w:tc>
          <w:tcPr>
            <w:tcW w:w="851"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3761" w:type="dxa"/>
          </w:tcPr>
          <w:p w:rsidR="00BA1334" w:rsidRPr="00B46196" w:rsidRDefault="00BA1334" w:rsidP="00D41C9A">
            <w:pPr>
              <w:pStyle w:val="14"/>
            </w:pPr>
            <w:r w:rsidRPr="00B46196">
              <w:t>Дата создания файла</w:t>
            </w:r>
          </w:p>
        </w:tc>
      </w:tr>
      <w:tr w:rsidR="00B46196" w:rsidRPr="00B46196" w:rsidTr="00D41C9A">
        <w:trPr>
          <w:trHeight w:val="240"/>
        </w:trPr>
        <w:tc>
          <w:tcPr>
            <w:tcW w:w="786" w:type="dxa"/>
          </w:tcPr>
          <w:p w:rsidR="00BA1334" w:rsidRPr="00B46196" w:rsidRDefault="00BA1334" w:rsidP="00D41C9A">
            <w:pPr>
              <w:pStyle w:val="14"/>
              <w:ind w:left="-15" w:right="-108"/>
            </w:pPr>
            <w:r w:rsidRPr="00B46196">
              <w:t>1.2</w:t>
            </w:r>
          </w:p>
        </w:tc>
        <w:tc>
          <w:tcPr>
            <w:tcW w:w="5528" w:type="dxa"/>
            <w:gridSpan w:val="3"/>
          </w:tcPr>
          <w:p w:rsidR="00BA1334" w:rsidRPr="00B46196" w:rsidRDefault="00BA1334" w:rsidP="00D41C9A">
            <w:pPr>
              <w:pStyle w:val="14"/>
              <w:ind w:left="708"/>
              <w:rPr>
                <w:lang w:val="en-US"/>
              </w:rPr>
            </w:pPr>
            <w:r w:rsidRPr="00B46196">
              <w:rPr>
                <w:lang w:val="en-US"/>
              </w:rPr>
              <w:t>zap</w:t>
            </w:r>
          </w:p>
        </w:tc>
        <w:tc>
          <w:tcPr>
            <w:tcW w:w="3761" w:type="dxa"/>
          </w:tcPr>
          <w:p w:rsidR="00BA1334" w:rsidRPr="00B46196" w:rsidRDefault="00BA1334" w:rsidP="00D41C9A">
            <w:pPr>
              <w:pStyle w:val="14"/>
            </w:pPr>
            <w:r w:rsidRPr="00B46196">
              <w:t>Запись</w:t>
            </w:r>
          </w:p>
        </w:tc>
      </w:tr>
      <w:tr w:rsidR="00B46196" w:rsidRPr="00B46196" w:rsidTr="00D41C9A">
        <w:trPr>
          <w:trHeight w:val="240"/>
        </w:trPr>
        <w:tc>
          <w:tcPr>
            <w:tcW w:w="786" w:type="dxa"/>
          </w:tcPr>
          <w:p w:rsidR="00BA1334" w:rsidRPr="00B46196" w:rsidRDefault="00BA1334" w:rsidP="00D41C9A">
            <w:pPr>
              <w:pStyle w:val="14"/>
              <w:ind w:left="-15" w:right="-108"/>
            </w:pPr>
            <w:r w:rsidRPr="00B46196">
              <w:t>1.2.1</w:t>
            </w:r>
          </w:p>
        </w:tc>
        <w:tc>
          <w:tcPr>
            <w:tcW w:w="3685" w:type="dxa"/>
          </w:tcPr>
          <w:p w:rsidR="00BA1334" w:rsidRPr="00B46196" w:rsidRDefault="00BA1334" w:rsidP="00D41C9A">
            <w:pPr>
              <w:pStyle w:val="14"/>
              <w:ind w:left="1416"/>
              <w:rPr>
                <w:lang w:val="en-US"/>
              </w:rPr>
            </w:pPr>
            <w:r w:rsidRPr="00B46196">
              <w:t>KOD_OK</w:t>
            </w:r>
          </w:p>
        </w:tc>
        <w:tc>
          <w:tcPr>
            <w:tcW w:w="851" w:type="dxa"/>
          </w:tcPr>
          <w:p w:rsidR="00BA1334" w:rsidRPr="00B46196" w:rsidRDefault="00BA1334" w:rsidP="00D41C9A">
            <w:pPr>
              <w:pStyle w:val="14"/>
            </w:pPr>
            <w:r w:rsidRPr="00B46196">
              <w:t>Num</w:t>
            </w:r>
          </w:p>
        </w:tc>
        <w:tc>
          <w:tcPr>
            <w:tcW w:w="992" w:type="dxa"/>
          </w:tcPr>
          <w:p w:rsidR="00BA1334" w:rsidRPr="00B46196" w:rsidRDefault="00BA1334" w:rsidP="00D41C9A">
            <w:pPr>
              <w:pStyle w:val="14"/>
            </w:pPr>
            <w:r w:rsidRPr="00B46196">
              <w:t>1</w:t>
            </w:r>
          </w:p>
        </w:tc>
        <w:tc>
          <w:tcPr>
            <w:tcW w:w="3761" w:type="dxa"/>
          </w:tcPr>
          <w:p w:rsidR="00BA1334" w:rsidRPr="00B46196" w:rsidRDefault="00BA1334" w:rsidP="00D41C9A">
            <w:pPr>
              <w:pStyle w:val="14"/>
            </w:pPr>
            <w:r w:rsidRPr="00B46196">
              <w:t>Код округа</w:t>
            </w:r>
          </w:p>
        </w:tc>
      </w:tr>
      <w:tr w:rsidR="00B46196" w:rsidRPr="00B46196" w:rsidTr="00D41C9A">
        <w:trPr>
          <w:trHeight w:val="240"/>
        </w:trPr>
        <w:tc>
          <w:tcPr>
            <w:tcW w:w="786" w:type="dxa"/>
          </w:tcPr>
          <w:p w:rsidR="00BA1334" w:rsidRPr="00B46196" w:rsidRDefault="00BA1334" w:rsidP="00D41C9A">
            <w:pPr>
              <w:pStyle w:val="14"/>
              <w:ind w:left="-15" w:right="-108"/>
            </w:pPr>
            <w:r w:rsidRPr="00B46196">
              <w:t>1.2.2</w:t>
            </w:r>
          </w:p>
        </w:tc>
        <w:tc>
          <w:tcPr>
            <w:tcW w:w="3685" w:type="dxa"/>
          </w:tcPr>
          <w:p w:rsidR="00BA1334" w:rsidRPr="00B46196" w:rsidRDefault="00BA1334" w:rsidP="00D41C9A">
            <w:pPr>
              <w:pStyle w:val="14"/>
              <w:ind w:left="1416"/>
              <w:rPr>
                <w:lang w:val="en-US"/>
              </w:rPr>
            </w:pPr>
            <w:r w:rsidRPr="00B46196">
              <w:t>OKRNAME</w:t>
            </w:r>
          </w:p>
        </w:tc>
        <w:tc>
          <w:tcPr>
            <w:tcW w:w="851" w:type="dxa"/>
          </w:tcPr>
          <w:p w:rsidR="00BA1334" w:rsidRPr="00B46196" w:rsidRDefault="00BA1334" w:rsidP="00D41C9A">
            <w:pPr>
              <w:pStyle w:val="14"/>
            </w:pPr>
            <w:r w:rsidRPr="00B46196">
              <w:t xml:space="preserve">Char </w:t>
            </w:r>
          </w:p>
        </w:tc>
        <w:tc>
          <w:tcPr>
            <w:tcW w:w="992" w:type="dxa"/>
          </w:tcPr>
          <w:p w:rsidR="00BA1334" w:rsidRPr="00B46196" w:rsidRDefault="00BA1334" w:rsidP="00D41C9A">
            <w:pPr>
              <w:pStyle w:val="14"/>
            </w:pPr>
            <w:r w:rsidRPr="00B46196">
              <w:t>254</w:t>
            </w:r>
          </w:p>
        </w:tc>
        <w:tc>
          <w:tcPr>
            <w:tcW w:w="3761" w:type="dxa"/>
          </w:tcPr>
          <w:p w:rsidR="00BA1334" w:rsidRPr="00B46196" w:rsidRDefault="00BA1334" w:rsidP="00D41C9A">
            <w:pPr>
              <w:pStyle w:val="14"/>
            </w:pPr>
            <w:r w:rsidRPr="00B46196">
              <w:t>Наименование округа РФ</w:t>
            </w:r>
          </w:p>
        </w:tc>
      </w:tr>
      <w:tr w:rsidR="00B46196" w:rsidRPr="00B46196" w:rsidTr="00D41C9A">
        <w:trPr>
          <w:trHeight w:val="240"/>
        </w:trPr>
        <w:tc>
          <w:tcPr>
            <w:tcW w:w="786" w:type="dxa"/>
          </w:tcPr>
          <w:p w:rsidR="00BA1334" w:rsidRPr="00B46196" w:rsidRDefault="00BA1334" w:rsidP="00D41C9A">
            <w:pPr>
              <w:pStyle w:val="14"/>
              <w:ind w:left="-15" w:right="-108"/>
            </w:pPr>
            <w:r w:rsidRPr="00B46196">
              <w:t>1.2.3</w:t>
            </w:r>
          </w:p>
        </w:tc>
        <w:tc>
          <w:tcPr>
            <w:tcW w:w="3685" w:type="dxa"/>
          </w:tcPr>
          <w:p w:rsidR="00BA1334" w:rsidRPr="00B46196" w:rsidRDefault="00BA1334" w:rsidP="00D41C9A">
            <w:pPr>
              <w:pStyle w:val="14"/>
              <w:ind w:left="1416"/>
              <w:rPr>
                <w:lang w:val="en-US"/>
              </w:rPr>
            </w:pPr>
            <w:r w:rsidRPr="00B46196">
              <w:rPr>
                <w:lang w:val="en-US"/>
              </w:rPr>
              <w:t>DATEBEG</w:t>
            </w:r>
          </w:p>
        </w:tc>
        <w:tc>
          <w:tcPr>
            <w:tcW w:w="851"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3761" w:type="dxa"/>
          </w:tcPr>
          <w:p w:rsidR="00BA1334" w:rsidRPr="00B46196" w:rsidRDefault="00BA1334" w:rsidP="00D41C9A">
            <w:pPr>
              <w:pStyle w:val="14"/>
            </w:pPr>
            <w:r w:rsidRPr="00B46196">
              <w:t xml:space="preserve">Дата начала действия записи </w:t>
            </w:r>
          </w:p>
        </w:tc>
      </w:tr>
      <w:tr w:rsidR="00B46196" w:rsidRPr="00B46196" w:rsidTr="00D41C9A">
        <w:trPr>
          <w:trHeight w:val="240"/>
        </w:trPr>
        <w:tc>
          <w:tcPr>
            <w:tcW w:w="786" w:type="dxa"/>
          </w:tcPr>
          <w:p w:rsidR="00BA1334" w:rsidRPr="00B46196" w:rsidRDefault="00BA1334" w:rsidP="00D41C9A">
            <w:pPr>
              <w:pStyle w:val="14"/>
              <w:ind w:left="-15" w:right="-108"/>
            </w:pPr>
            <w:r w:rsidRPr="00B46196">
              <w:t>1.2.4</w:t>
            </w:r>
          </w:p>
        </w:tc>
        <w:tc>
          <w:tcPr>
            <w:tcW w:w="3685" w:type="dxa"/>
          </w:tcPr>
          <w:p w:rsidR="00BA1334" w:rsidRPr="00B46196" w:rsidRDefault="00BA1334" w:rsidP="00D41C9A">
            <w:pPr>
              <w:pStyle w:val="14"/>
              <w:ind w:left="1416"/>
              <w:rPr>
                <w:lang w:val="en-US"/>
              </w:rPr>
            </w:pPr>
            <w:r w:rsidRPr="00B46196">
              <w:rPr>
                <w:lang w:val="en-US"/>
              </w:rPr>
              <w:t>DATEEND</w:t>
            </w:r>
          </w:p>
        </w:tc>
        <w:tc>
          <w:tcPr>
            <w:tcW w:w="851"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3761" w:type="dxa"/>
          </w:tcPr>
          <w:p w:rsidR="00BA1334" w:rsidRPr="00B46196" w:rsidRDefault="00BA1334" w:rsidP="00D41C9A">
            <w:pPr>
              <w:pStyle w:val="14"/>
            </w:pPr>
            <w:r w:rsidRPr="00B46196">
              <w:t xml:space="preserve">Дата окончания действия записи </w:t>
            </w:r>
          </w:p>
        </w:tc>
      </w:tr>
    </w:tbl>
    <w:p w:rsidR="00BC41BA" w:rsidRPr="00960721" w:rsidRDefault="00BC41BA" w:rsidP="00865FFC">
      <w:pPr>
        <w:pStyle w:val="af0"/>
        <w:numPr>
          <w:ilvl w:val="1"/>
          <w:numId w:val="120"/>
        </w:numPr>
        <w:ind w:left="720"/>
        <w:jc w:val="both"/>
        <w:rPr>
          <w:highlight w:val="yellow"/>
        </w:rPr>
      </w:pPr>
      <w:r w:rsidRPr="00960721">
        <w:rPr>
          <w:highlight w:val="yellow"/>
          <w:lang w:val="en-US"/>
        </w:rPr>
        <w:t>F</w:t>
      </w:r>
      <w:r w:rsidRPr="00960721">
        <w:rPr>
          <w:highlight w:val="yellow"/>
        </w:rPr>
        <w:t>016 Классификатор тем обращений граждан (</w:t>
      </w:r>
      <w:r w:rsidRPr="00960721">
        <w:rPr>
          <w:highlight w:val="yellow"/>
          <w:lang w:val="en-US"/>
        </w:rPr>
        <w:t>Theme</w:t>
      </w:r>
      <w:r w:rsidR="000365DE" w:rsidRPr="00960721">
        <w:rPr>
          <w:highlight w:val="yellow"/>
        </w:rPr>
        <w:t>)</w:t>
      </w:r>
    </w:p>
    <w:tbl>
      <w:tblPr>
        <w:tblStyle w:val="aff1"/>
        <w:tblW w:w="0" w:type="auto"/>
        <w:tblLayout w:type="fixed"/>
        <w:tblLook w:val="0000"/>
      </w:tblPr>
      <w:tblGrid>
        <w:gridCol w:w="786"/>
        <w:gridCol w:w="3685"/>
        <w:gridCol w:w="851"/>
        <w:gridCol w:w="992"/>
        <w:gridCol w:w="3761"/>
      </w:tblGrid>
      <w:tr w:rsidR="00BC41BA" w:rsidRPr="00960721" w:rsidTr="00A95E96">
        <w:trPr>
          <w:trHeight w:val="240"/>
        </w:trPr>
        <w:tc>
          <w:tcPr>
            <w:tcW w:w="786" w:type="dxa"/>
            <w:vAlign w:val="center"/>
          </w:tcPr>
          <w:p w:rsidR="00BC41BA" w:rsidRPr="00960721" w:rsidRDefault="00BC41BA" w:rsidP="00A95E96">
            <w:pPr>
              <w:pStyle w:val="affb"/>
              <w:rPr>
                <w:rStyle w:val="affff6"/>
                <w:b w:val="0"/>
              </w:rPr>
            </w:pPr>
            <w:r w:rsidRPr="00960721">
              <w:rPr>
                <w:rStyle w:val="affff6"/>
              </w:rPr>
              <w:t>№</w:t>
            </w:r>
          </w:p>
        </w:tc>
        <w:tc>
          <w:tcPr>
            <w:tcW w:w="3685" w:type="dxa"/>
            <w:vAlign w:val="center"/>
          </w:tcPr>
          <w:p w:rsidR="00BC41BA" w:rsidRPr="00960721" w:rsidRDefault="00BC41BA" w:rsidP="00A95E96">
            <w:pPr>
              <w:pStyle w:val="affb"/>
              <w:rPr>
                <w:rStyle w:val="affff6"/>
                <w:b w:val="0"/>
              </w:rPr>
            </w:pPr>
            <w:r w:rsidRPr="00960721">
              <w:rPr>
                <w:rStyle w:val="affff6"/>
                <w:lang w:val="en-US"/>
              </w:rPr>
              <w:t>XML</w:t>
            </w:r>
            <w:r w:rsidRPr="00960721">
              <w:rPr>
                <w:rStyle w:val="affff6"/>
              </w:rPr>
              <w:t>-имя</w:t>
            </w:r>
          </w:p>
        </w:tc>
        <w:tc>
          <w:tcPr>
            <w:tcW w:w="851" w:type="dxa"/>
            <w:vAlign w:val="center"/>
          </w:tcPr>
          <w:p w:rsidR="00BC41BA" w:rsidRPr="00960721" w:rsidRDefault="00BC41BA" w:rsidP="00A95E96">
            <w:pPr>
              <w:pStyle w:val="affb"/>
              <w:rPr>
                <w:rStyle w:val="affff6"/>
                <w:b w:val="0"/>
              </w:rPr>
            </w:pPr>
            <w:r w:rsidRPr="00960721">
              <w:rPr>
                <w:rStyle w:val="affff6"/>
              </w:rPr>
              <w:t>Тип</w:t>
            </w:r>
          </w:p>
        </w:tc>
        <w:tc>
          <w:tcPr>
            <w:tcW w:w="992" w:type="dxa"/>
            <w:vAlign w:val="center"/>
          </w:tcPr>
          <w:p w:rsidR="00BC41BA" w:rsidRPr="00960721" w:rsidRDefault="00BC41BA" w:rsidP="00A95E96">
            <w:pPr>
              <w:pStyle w:val="affb"/>
              <w:rPr>
                <w:rStyle w:val="affff6"/>
                <w:b w:val="0"/>
              </w:rPr>
            </w:pPr>
            <w:r w:rsidRPr="00960721">
              <w:rPr>
                <w:rStyle w:val="affff6"/>
              </w:rPr>
              <w:t>Размер</w:t>
            </w:r>
          </w:p>
        </w:tc>
        <w:tc>
          <w:tcPr>
            <w:tcW w:w="3761" w:type="dxa"/>
            <w:vAlign w:val="center"/>
          </w:tcPr>
          <w:p w:rsidR="00BC41BA" w:rsidRPr="00960721" w:rsidRDefault="00BC41BA" w:rsidP="00A95E96">
            <w:pPr>
              <w:pStyle w:val="affb"/>
              <w:rPr>
                <w:rStyle w:val="affff6"/>
                <w:b w:val="0"/>
              </w:rPr>
            </w:pPr>
            <w:r w:rsidRPr="00960721">
              <w:rPr>
                <w:rStyle w:val="affff6"/>
              </w:rPr>
              <w:t>Содержание</w:t>
            </w:r>
          </w:p>
        </w:tc>
      </w:tr>
      <w:tr w:rsidR="00BC41BA" w:rsidRPr="00960721" w:rsidTr="00A95E96">
        <w:trPr>
          <w:trHeight w:val="240"/>
        </w:trPr>
        <w:tc>
          <w:tcPr>
            <w:tcW w:w="786" w:type="dxa"/>
          </w:tcPr>
          <w:p w:rsidR="00BC41BA" w:rsidRPr="00960721" w:rsidRDefault="00BC41BA" w:rsidP="008461AA">
            <w:pPr>
              <w:pStyle w:val="14"/>
              <w:rPr>
                <w:highlight w:val="yellow"/>
              </w:rPr>
            </w:pPr>
            <w:r w:rsidRPr="00960721">
              <w:rPr>
                <w:highlight w:val="yellow"/>
              </w:rPr>
              <w:t>1</w:t>
            </w:r>
          </w:p>
        </w:tc>
        <w:tc>
          <w:tcPr>
            <w:tcW w:w="3685" w:type="dxa"/>
          </w:tcPr>
          <w:p w:rsidR="00BC41BA" w:rsidRPr="00960721" w:rsidRDefault="00BC41BA" w:rsidP="00A95E96">
            <w:pPr>
              <w:pStyle w:val="14"/>
              <w:rPr>
                <w:highlight w:val="yellow"/>
              </w:rPr>
            </w:pPr>
            <w:r w:rsidRPr="00960721">
              <w:rPr>
                <w:bCs/>
                <w:iCs/>
                <w:highlight w:val="yellow"/>
              </w:rPr>
              <w:t>packet</w:t>
            </w:r>
          </w:p>
        </w:tc>
        <w:tc>
          <w:tcPr>
            <w:tcW w:w="851" w:type="dxa"/>
          </w:tcPr>
          <w:p w:rsidR="00BC41BA" w:rsidRPr="00960721" w:rsidRDefault="00BC41BA" w:rsidP="00A95E96">
            <w:pPr>
              <w:pStyle w:val="14"/>
              <w:rPr>
                <w:highlight w:val="yellow"/>
              </w:rPr>
            </w:pPr>
          </w:p>
        </w:tc>
        <w:tc>
          <w:tcPr>
            <w:tcW w:w="992" w:type="dxa"/>
          </w:tcPr>
          <w:p w:rsidR="00BC41BA" w:rsidRPr="00960721" w:rsidRDefault="00BC41BA" w:rsidP="00A95E96">
            <w:pPr>
              <w:pStyle w:val="14"/>
              <w:rPr>
                <w:highlight w:val="yellow"/>
              </w:rPr>
            </w:pPr>
          </w:p>
        </w:tc>
        <w:tc>
          <w:tcPr>
            <w:tcW w:w="3761" w:type="dxa"/>
          </w:tcPr>
          <w:p w:rsidR="00BC41BA" w:rsidRPr="00960721" w:rsidRDefault="00BC41BA" w:rsidP="00A95E96">
            <w:pPr>
              <w:pStyle w:val="14"/>
              <w:rPr>
                <w:highlight w:val="yellow"/>
              </w:rPr>
            </w:pPr>
            <w:r w:rsidRPr="00960721">
              <w:rPr>
                <w:highlight w:val="yellow"/>
              </w:rPr>
              <w:t>Корневой элемент</w:t>
            </w:r>
          </w:p>
        </w:tc>
      </w:tr>
      <w:tr w:rsidR="00BC41BA" w:rsidRPr="00960721" w:rsidTr="00A95E96">
        <w:trPr>
          <w:trHeight w:val="240"/>
        </w:trPr>
        <w:tc>
          <w:tcPr>
            <w:tcW w:w="786" w:type="dxa"/>
          </w:tcPr>
          <w:p w:rsidR="00BC41BA" w:rsidRPr="00960721" w:rsidRDefault="00BC41BA" w:rsidP="00A95E96">
            <w:pPr>
              <w:pStyle w:val="14"/>
              <w:ind w:left="-15" w:right="-108"/>
              <w:rPr>
                <w:highlight w:val="yellow"/>
              </w:rPr>
            </w:pPr>
            <w:r w:rsidRPr="00960721">
              <w:rPr>
                <w:highlight w:val="yellow"/>
              </w:rPr>
              <w:t>1.1</w:t>
            </w:r>
          </w:p>
        </w:tc>
        <w:tc>
          <w:tcPr>
            <w:tcW w:w="5528" w:type="dxa"/>
            <w:gridSpan w:val="3"/>
          </w:tcPr>
          <w:p w:rsidR="00BC41BA" w:rsidRPr="00960721" w:rsidRDefault="00BC41BA" w:rsidP="00A95E96">
            <w:pPr>
              <w:pStyle w:val="14"/>
              <w:ind w:left="708"/>
              <w:rPr>
                <w:highlight w:val="yellow"/>
              </w:rPr>
            </w:pPr>
            <w:r w:rsidRPr="00960721">
              <w:rPr>
                <w:highlight w:val="yellow"/>
                <w:lang w:val="en-US"/>
              </w:rPr>
              <w:t>zglv</w:t>
            </w:r>
          </w:p>
        </w:tc>
        <w:tc>
          <w:tcPr>
            <w:tcW w:w="3761" w:type="dxa"/>
          </w:tcPr>
          <w:p w:rsidR="00BC41BA" w:rsidRPr="00960721" w:rsidRDefault="00BC41BA" w:rsidP="00A95E96">
            <w:pPr>
              <w:pStyle w:val="14"/>
              <w:rPr>
                <w:highlight w:val="yellow"/>
              </w:rPr>
            </w:pPr>
            <w:r w:rsidRPr="00960721">
              <w:rPr>
                <w:highlight w:val="yellow"/>
              </w:rPr>
              <w:t>Информация о справочнике</w:t>
            </w:r>
          </w:p>
        </w:tc>
      </w:tr>
      <w:tr w:rsidR="00BC41BA" w:rsidRPr="00960721" w:rsidTr="00A95E96">
        <w:trPr>
          <w:trHeight w:val="240"/>
        </w:trPr>
        <w:tc>
          <w:tcPr>
            <w:tcW w:w="786" w:type="dxa"/>
          </w:tcPr>
          <w:p w:rsidR="00BC41BA" w:rsidRPr="00960721" w:rsidRDefault="00BC41BA" w:rsidP="00A95E96">
            <w:pPr>
              <w:pStyle w:val="14"/>
              <w:ind w:left="-15" w:right="-108"/>
              <w:rPr>
                <w:highlight w:val="yellow"/>
              </w:rPr>
            </w:pPr>
            <w:r w:rsidRPr="00960721">
              <w:rPr>
                <w:highlight w:val="yellow"/>
              </w:rPr>
              <w:t>1.1.1</w:t>
            </w:r>
          </w:p>
        </w:tc>
        <w:tc>
          <w:tcPr>
            <w:tcW w:w="3685" w:type="dxa"/>
          </w:tcPr>
          <w:p w:rsidR="00BC41BA" w:rsidRPr="00960721" w:rsidRDefault="00BC41BA" w:rsidP="00A95E96">
            <w:pPr>
              <w:pStyle w:val="14"/>
              <w:ind w:left="1416"/>
              <w:rPr>
                <w:highlight w:val="yellow"/>
                <w:lang w:val="en-US"/>
              </w:rPr>
            </w:pPr>
            <w:r w:rsidRPr="00960721">
              <w:rPr>
                <w:highlight w:val="yellow"/>
                <w:lang w:val="en-US"/>
              </w:rPr>
              <w:t>type</w:t>
            </w:r>
          </w:p>
        </w:tc>
        <w:tc>
          <w:tcPr>
            <w:tcW w:w="851" w:type="dxa"/>
          </w:tcPr>
          <w:p w:rsidR="00BC41BA" w:rsidRPr="00960721" w:rsidRDefault="00BC41BA" w:rsidP="00A95E96">
            <w:pPr>
              <w:pStyle w:val="14"/>
              <w:rPr>
                <w:highlight w:val="yellow"/>
              </w:rPr>
            </w:pPr>
            <w:r w:rsidRPr="00960721">
              <w:rPr>
                <w:highlight w:val="yellow"/>
              </w:rPr>
              <w:t>Char</w:t>
            </w:r>
          </w:p>
        </w:tc>
        <w:tc>
          <w:tcPr>
            <w:tcW w:w="992" w:type="dxa"/>
          </w:tcPr>
          <w:p w:rsidR="00BC41BA" w:rsidRPr="00960721" w:rsidRDefault="00BC41BA" w:rsidP="00A95E96">
            <w:pPr>
              <w:pStyle w:val="14"/>
              <w:rPr>
                <w:highlight w:val="yellow"/>
              </w:rPr>
            </w:pPr>
            <w:r w:rsidRPr="00960721">
              <w:rPr>
                <w:highlight w:val="yellow"/>
              </w:rPr>
              <w:t>10</w:t>
            </w:r>
          </w:p>
        </w:tc>
        <w:tc>
          <w:tcPr>
            <w:tcW w:w="3761" w:type="dxa"/>
          </w:tcPr>
          <w:p w:rsidR="00BC41BA" w:rsidRPr="00960721" w:rsidRDefault="000365DE" w:rsidP="00A95E96">
            <w:pPr>
              <w:pStyle w:val="14"/>
              <w:rPr>
                <w:highlight w:val="yellow"/>
              </w:rPr>
            </w:pPr>
            <w:r w:rsidRPr="00960721">
              <w:rPr>
                <w:highlight w:val="yellow"/>
                <w:lang w:val="en-US"/>
              </w:rPr>
              <w:t>Theme</w:t>
            </w:r>
          </w:p>
        </w:tc>
      </w:tr>
      <w:tr w:rsidR="00BC41BA" w:rsidRPr="00960721" w:rsidTr="00A95E96">
        <w:trPr>
          <w:trHeight w:val="240"/>
        </w:trPr>
        <w:tc>
          <w:tcPr>
            <w:tcW w:w="786" w:type="dxa"/>
          </w:tcPr>
          <w:p w:rsidR="00BC41BA" w:rsidRPr="00960721" w:rsidRDefault="00BC41BA" w:rsidP="00A95E96">
            <w:pPr>
              <w:pStyle w:val="14"/>
              <w:ind w:left="-15" w:right="-108"/>
              <w:rPr>
                <w:highlight w:val="yellow"/>
              </w:rPr>
            </w:pPr>
            <w:r w:rsidRPr="00960721">
              <w:rPr>
                <w:highlight w:val="yellow"/>
              </w:rPr>
              <w:t>1.1.2</w:t>
            </w:r>
          </w:p>
        </w:tc>
        <w:tc>
          <w:tcPr>
            <w:tcW w:w="3685" w:type="dxa"/>
          </w:tcPr>
          <w:p w:rsidR="00BC41BA" w:rsidRPr="00960721" w:rsidRDefault="00BC41BA" w:rsidP="00A95E96">
            <w:pPr>
              <w:pStyle w:val="14"/>
              <w:ind w:left="1416"/>
              <w:rPr>
                <w:highlight w:val="yellow"/>
                <w:lang w:val="en-US"/>
              </w:rPr>
            </w:pPr>
            <w:r w:rsidRPr="00960721">
              <w:rPr>
                <w:highlight w:val="yellow"/>
                <w:lang w:val="en-US"/>
              </w:rPr>
              <w:t>version</w:t>
            </w:r>
          </w:p>
        </w:tc>
        <w:tc>
          <w:tcPr>
            <w:tcW w:w="851" w:type="dxa"/>
          </w:tcPr>
          <w:p w:rsidR="00BC41BA" w:rsidRPr="00960721" w:rsidRDefault="00BC41BA" w:rsidP="00A95E96">
            <w:pPr>
              <w:pStyle w:val="14"/>
              <w:rPr>
                <w:highlight w:val="yellow"/>
              </w:rPr>
            </w:pPr>
            <w:r w:rsidRPr="00960721">
              <w:rPr>
                <w:highlight w:val="yellow"/>
              </w:rPr>
              <w:t>Char</w:t>
            </w:r>
          </w:p>
        </w:tc>
        <w:tc>
          <w:tcPr>
            <w:tcW w:w="992" w:type="dxa"/>
          </w:tcPr>
          <w:p w:rsidR="00BC41BA" w:rsidRPr="00960721" w:rsidRDefault="00BC41BA" w:rsidP="00A95E96">
            <w:pPr>
              <w:pStyle w:val="14"/>
              <w:rPr>
                <w:highlight w:val="yellow"/>
              </w:rPr>
            </w:pPr>
            <w:r w:rsidRPr="00960721">
              <w:rPr>
                <w:highlight w:val="yellow"/>
              </w:rPr>
              <w:t>3</w:t>
            </w:r>
          </w:p>
        </w:tc>
        <w:tc>
          <w:tcPr>
            <w:tcW w:w="3761" w:type="dxa"/>
          </w:tcPr>
          <w:p w:rsidR="00BC41BA" w:rsidRPr="00960721" w:rsidRDefault="00BC41BA" w:rsidP="00A95E96">
            <w:pPr>
              <w:pStyle w:val="14"/>
              <w:rPr>
                <w:highlight w:val="yellow"/>
              </w:rPr>
            </w:pPr>
            <w:r w:rsidRPr="00960721">
              <w:rPr>
                <w:highlight w:val="yellow"/>
              </w:rPr>
              <w:t>Версия структуры файла</w:t>
            </w:r>
          </w:p>
        </w:tc>
      </w:tr>
      <w:tr w:rsidR="00BC41BA" w:rsidRPr="00960721" w:rsidTr="00A95E96">
        <w:trPr>
          <w:trHeight w:val="240"/>
        </w:trPr>
        <w:tc>
          <w:tcPr>
            <w:tcW w:w="786" w:type="dxa"/>
          </w:tcPr>
          <w:p w:rsidR="00BC41BA" w:rsidRPr="00960721" w:rsidRDefault="00BC41BA" w:rsidP="00A95E96">
            <w:pPr>
              <w:pStyle w:val="14"/>
              <w:ind w:left="-15" w:right="-108"/>
              <w:rPr>
                <w:highlight w:val="yellow"/>
              </w:rPr>
            </w:pPr>
            <w:r w:rsidRPr="00960721">
              <w:rPr>
                <w:highlight w:val="yellow"/>
              </w:rPr>
              <w:t>1.1.3</w:t>
            </w:r>
          </w:p>
        </w:tc>
        <w:tc>
          <w:tcPr>
            <w:tcW w:w="3685" w:type="dxa"/>
          </w:tcPr>
          <w:p w:rsidR="00BC41BA" w:rsidRPr="00960721" w:rsidRDefault="00BC41BA" w:rsidP="00A95E96">
            <w:pPr>
              <w:pStyle w:val="14"/>
              <w:ind w:left="1416"/>
              <w:rPr>
                <w:highlight w:val="yellow"/>
                <w:lang w:val="en-US"/>
              </w:rPr>
            </w:pPr>
            <w:r w:rsidRPr="00960721">
              <w:rPr>
                <w:highlight w:val="yellow"/>
                <w:lang w:val="en-US"/>
              </w:rPr>
              <w:t>date</w:t>
            </w:r>
          </w:p>
        </w:tc>
        <w:tc>
          <w:tcPr>
            <w:tcW w:w="851" w:type="dxa"/>
          </w:tcPr>
          <w:p w:rsidR="00BC41BA" w:rsidRPr="00960721" w:rsidRDefault="00BC41BA" w:rsidP="00A95E96">
            <w:pPr>
              <w:pStyle w:val="14"/>
              <w:rPr>
                <w:highlight w:val="yellow"/>
              </w:rPr>
            </w:pPr>
            <w:r w:rsidRPr="00960721">
              <w:rPr>
                <w:highlight w:val="yellow"/>
              </w:rPr>
              <w:t>Date</w:t>
            </w:r>
          </w:p>
        </w:tc>
        <w:tc>
          <w:tcPr>
            <w:tcW w:w="992" w:type="dxa"/>
          </w:tcPr>
          <w:p w:rsidR="00BC41BA" w:rsidRPr="00960721" w:rsidRDefault="00BC41BA" w:rsidP="00A95E96">
            <w:pPr>
              <w:pStyle w:val="14"/>
              <w:rPr>
                <w:highlight w:val="yellow"/>
              </w:rPr>
            </w:pPr>
            <w:r w:rsidRPr="00960721">
              <w:rPr>
                <w:highlight w:val="yellow"/>
              </w:rPr>
              <w:t>-</w:t>
            </w:r>
          </w:p>
        </w:tc>
        <w:tc>
          <w:tcPr>
            <w:tcW w:w="3761" w:type="dxa"/>
          </w:tcPr>
          <w:p w:rsidR="00BC41BA" w:rsidRPr="00960721" w:rsidRDefault="00BC41BA" w:rsidP="00A95E96">
            <w:pPr>
              <w:pStyle w:val="14"/>
              <w:rPr>
                <w:highlight w:val="yellow"/>
              </w:rPr>
            </w:pPr>
            <w:r w:rsidRPr="00960721">
              <w:rPr>
                <w:highlight w:val="yellow"/>
              </w:rPr>
              <w:t>Дата создания файла</w:t>
            </w:r>
          </w:p>
        </w:tc>
      </w:tr>
      <w:tr w:rsidR="00BC41BA" w:rsidRPr="00960721" w:rsidTr="00A95E96">
        <w:trPr>
          <w:trHeight w:val="240"/>
        </w:trPr>
        <w:tc>
          <w:tcPr>
            <w:tcW w:w="786" w:type="dxa"/>
          </w:tcPr>
          <w:p w:rsidR="00BC41BA" w:rsidRPr="00960721" w:rsidRDefault="00BC41BA" w:rsidP="00A95E96">
            <w:pPr>
              <w:pStyle w:val="14"/>
              <w:ind w:left="-15" w:right="-108"/>
              <w:rPr>
                <w:highlight w:val="yellow"/>
              </w:rPr>
            </w:pPr>
            <w:r w:rsidRPr="00960721">
              <w:rPr>
                <w:highlight w:val="yellow"/>
              </w:rPr>
              <w:t>1.2</w:t>
            </w:r>
          </w:p>
        </w:tc>
        <w:tc>
          <w:tcPr>
            <w:tcW w:w="5528" w:type="dxa"/>
            <w:gridSpan w:val="3"/>
          </w:tcPr>
          <w:p w:rsidR="00BC41BA" w:rsidRPr="00960721" w:rsidRDefault="00BC41BA" w:rsidP="00A95E96">
            <w:pPr>
              <w:pStyle w:val="14"/>
              <w:ind w:left="708"/>
              <w:rPr>
                <w:highlight w:val="yellow"/>
                <w:lang w:val="en-US"/>
              </w:rPr>
            </w:pPr>
            <w:r w:rsidRPr="00960721">
              <w:rPr>
                <w:highlight w:val="yellow"/>
                <w:lang w:val="en-US"/>
              </w:rPr>
              <w:t>zap</w:t>
            </w:r>
          </w:p>
        </w:tc>
        <w:tc>
          <w:tcPr>
            <w:tcW w:w="3761" w:type="dxa"/>
          </w:tcPr>
          <w:p w:rsidR="00BC41BA" w:rsidRPr="00960721" w:rsidRDefault="00BC41BA" w:rsidP="00A95E96">
            <w:pPr>
              <w:pStyle w:val="14"/>
              <w:rPr>
                <w:highlight w:val="yellow"/>
              </w:rPr>
            </w:pPr>
            <w:r w:rsidRPr="00960721">
              <w:rPr>
                <w:highlight w:val="yellow"/>
              </w:rPr>
              <w:t>Запись</w:t>
            </w:r>
          </w:p>
        </w:tc>
      </w:tr>
      <w:tr w:rsidR="00BC41BA" w:rsidRPr="00960721" w:rsidTr="00A95E96">
        <w:trPr>
          <w:trHeight w:val="240"/>
        </w:trPr>
        <w:tc>
          <w:tcPr>
            <w:tcW w:w="786" w:type="dxa"/>
          </w:tcPr>
          <w:p w:rsidR="00BC41BA" w:rsidRPr="00960721" w:rsidRDefault="00BC41BA" w:rsidP="00A95E96">
            <w:pPr>
              <w:pStyle w:val="14"/>
              <w:ind w:left="-15" w:right="-108"/>
              <w:rPr>
                <w:highlight w:val="yellow"/>
              </w:rPr>
            </w:pPr>
            <w:r w:rsidRPr="00960721">
              <w:rPr>
                <w:highlight w:val="yellow"/>
              </w:rPr>
              <w:t>1.2.1</w:t>
            </w:r>
          </w:p>
        </w:tc>
        <w:tc>
          <w:tcPr>
            <w:tcW w:w="3685" w:type="dxa"/>
          </w:tcPr>
          <w:p w:rsidR="00BC41BA" w:rsidRPr="00960721" w:rsidRDefault="00BC41BA" w:rsidP="000365DE">
            <w:pPr>
              <w:pStyle w:val="14"/>
              <w:ind w:left="1416"/>
              <w:rPr>
                <w:highlight w:val="yellow"/>
                <w:lang w:val="en-US"/>
              </w:rPr>
            </w:pPr>
            <w:r w:rsidRPr="00960721">
              <w:rPr>
                <w:highlight w:val="yellow"/>
              </w:rPr>
              <w:t>KOD_</w:t>
            </w:r>
            <w:r w:rsidR="000365DE" w:rsidRPr="00960721">
              <w:rPr>
                <w:highlight w:val="yellow"/>
                <w:lang w:val="en-US"/>
              </w:rPr>
              <w:t>T</w:t>
            </w:r>
          </w:p>
        </w:tc>
        <w:tc>
          <w:tcPr>
            <w:tcW w:w="851" w:type="dxa"/>
          </w:tcPr>
          <w:p w:rsidR="00BC41BA" w:rsidRPr="00960721" w:rsidRDefault="000365DE" w:rsidP="00A95E96">
            <w:pPr>
              <w:pStyle w:val="14"/>
              <w:rPr>
                <w:highlight w:val="yellow"/>
              </w:rPr>
            </w:pPr>
            <w:r w:rsidRPr="00960721">
              <w:rPr>
                <w:highlight w:val="yellow"/>
              </w:rPr>
              <w:t>Char</w:t>
            </w:r>
          </w:p>
        </w:tc>
        <w:tc>
          <w:tcPr>
            <w:tcW w:w="992" w:type="dxa"/>
          </w:tcPr>
          <w:p w:rsidR="00BC41BA" w:rsidRPr="00960721" w:rsidRDefault="00BC41BA" w:rsidP="00A95E96">
            <w:pPr>
              <w:pStyle w:val="14"/>
              <w:rPr>
                <w:highlight w:val="yellow"/>
              </w:rPr>
            </w:pPr>
            <w:r w:rsidRPr="00960721">
              <w:rPr>
                <w:highlight w:val="yellow"/>
              </w:rPr>
              <w:t>1</w:t>
            </w:r>
            <w:r w:rsidR="007953EE" w:rsidRPr="00960721">
              <w:rPr>
                <w:highlight w:val="yellow"/>
              </w:rPr>
              <w:t>5</w:t>
            </w:r>
          </w:p>
        </w:tc>
        <w:tc>
          <w:tcPr>
            <w:tcW w:w="3761" w:type="dxa"/>
          </w:tcPr>
          <w:p w:rsidR="00BC41BA" w:rsidRPr="00960721" w:rsidRDefault="00BC41BA" w:rsidP="000365DE">
            <w:pPr>
              <w:pStyle w:val="14"/>
              <w:rPr>
                <w:highlight w:val="yellow"/>
              </w:rPr>
            </w:pPr>
            <w:r w:rsidRPr="00960721">
              <w:rPr>
                <w:highlight w:val="yellow"/>
              </w:rPr>
              <w:t xml:space="preserve">Код </w:t>
            </w:r>
            <w:r w:rsidR="000365DE" w:rsidRPr="00960721">
              <w:rPr>
                <w:highlight w:val="yellow"/>
              </w:rPr>
              <w:t>темы обращения</w:t>
            </w:r>
          </w:p>
        </w:tc>
      </w:tr>
      <w:tr w:rsidR="00BC41BA" w:rsidRPr="00960721" w:rsidTr="00A95E96">
        <w:trPr>
          <w:trHeight w:val="240"/>
        </w:trPr>
        <w:tc>
          <w:tcPr>
            <w:tcW w:w="786" w:type="dxa"/>
          </w:tcPr>
          <w:p w:rsidR="00BC41BA" w:rsidRPr="00960721" w:rsidRDefault="00BC41BA" w:rsidP="00A95E96">
            <w:pPr>
              <w:pStyle w:val="14"/>
              <w:ind w:left="-15" w:right="-108"/>
              <w:rPr>
                <w:highlight w:val="yellow"/>
              </w:rPr>
            </w:pPr>
            <w:r w:rsidRPr="00960721">
              <w:rPr>
                <w:highlight w:val="yellow"/>
              </w:rPr>
              <w:t>1.2.2</w:t>
            </w:r>
          </w:p>
        </w:tc>
        <w:tc>
          <w:tcPr>
            <w:tcW w:w="3685" w:type="dxa"/>
          </w:tcPr>
          <w:p w:rsidR="00BC41BA" w:rsidRPr="00960721" w:rsidRDefault="000365DE" w:rsidP="00A95E96">
            <w:pPr>
              <w:pStyle w:val="14"/>
              <w:ind w:left="1416"/>
              <w:rPr>
                <w:highlight w:val="yellow"/>
                <w:lang w:val="en-US"/>
              </w:rPr>
            </w:pPr>
            <w:r w:rsidRPr="00960721">
              <w:rPr>
                <w:highlight w:val="yellow"/>
                <w:lang w:val="en-US"/>
              </w:rPr>
              <w:t>T</w:t>
            </w:r>
            <w:r w:rsidR="00BC41BA" w:rsidRPr="00960721">
              <w:rPr>
                <w:highlight w:val="yellow"/>
              </w:rPr>
              <w:t>NAME</w:t>
            </w:r>
          </w:p>
        </w:tc>
        <w:tc>
          <w:tcPr>
            <w:tcW w:w="851" w:type="dxa"/>
          </w:tcPr>
          <w:p w:rsidR="00BC41BA" w:rsidRPr="00960721" w:rsidRDefault="00BC41BA" w:rsidP="00A95E96">
            <w:pPr>
              <w:pStyle w:val="14"/>
              <w:rPr>
                <w:highlight w:val="yellow"/>
              </w:rPr>
            </w:pPr>
            <w:r w:rsidRPr="00960721">
              <w:rPr>
                <w:highlight w:val="yellow"/>
              </w:rPr>
              <w:t xml:space="preserve">Char </w:t>
            </w:r>
          </w:p>
        </w:tc>
        <w:tc>
          <w:tcPr>
            <w:tcW w:w="992" w:type="dxa"/>
          </w:tcPr>
          <w:p w:rsidR="00BC41BA" w:rsidRPr="00960721" w:rsidRDefault="000365DE" w:rsidP="00A95E96">
            <w:pPr>
              <w:pStyle w:val="14"/>
              <w:rPr>
                <w:highlight w:val="yellow"/>
                <w:lang w:val="en-US"/>
              </w:rPr>
            </w:pPr>
            <w:r w:rsidRPr="00960721">
              <w:rPr>
                <w:highlight w:val="yellow"/>
                <w:lang w:val="en-US"/>
              </w:rPr>
              <w:t>1000</w:t>
            </w:r>
          </w:p>
        </w:tc>
        <w:tc>
          <w:tcPr>
            <w:tcW w:w="3761" w:type="dxa"/>
          </w:tcPr>
          <w:p w:rsidR="00BC41BA" w:rsidRPr="00960721" w:rsidRDefault="00BC41BA" w:rsidP="000365DE">
            <w:pPr>
              <w:pStyle w:val="14"/>
              <w:rPr>
                <w:highlight w:val="yellow"/>
              </w:rPr>
            </w:pPr>
            <w:r w:rsidRPr="00960721">
              <w:rPr>
                <w:highlight w:val="yellow"/>
              </w:rPr>
              <w:t xml:space="preserve">Наименование </w:t>
            </w:r>
            <w:r w:rsidR="000365DE" w:rsidRPr="00960721">
              <w:rPr>
                <w:highlight w:val="yellow"/>
              </w:rPr>
              <w:t>темы обращения</w:t>
            </w:r>
          </w:p>
        </w:tc>
      </w:tr>
      <w:tr w:rsidR="00BC41BA" w:rsidRPr="00960721" w:rsidTr="00A95E96">
        <w:trPr>
          <w:trHeight w:val="240"/>
        </w:trPr>
        <w:tc>
          <w:tcPr>
            <w:tcW w:w="786" w:type="dxa"/>
          </w:tcPr>
          <w:p w:rsidR="00BC41BA" w:rsidRPr="00960721" w:rsidRDefault="00BC41BA" w:rsidP="00A95E96">
            <w:pPr>
              <w:pStyle w:val="14"/>
              <w:ind w:left="-15" w:right="-108"/>
              <w:rPr>
                <w:highlight w:val="yellow"/>
              </w:rPr>
            </w:pPr>
            <w:r w:rsidRPr="00960721">
              <w:rPr>
                <w:highlight w:val="yellow"/>
              </w:rPr>
              <w:t>1.2.3</w:t>
            </w:r>
          </w:p>
        </w:tc>
        <w:tc>
          <w:tcPr>
            <w:tcW w:w="3685" w:type="dxa"/>
          </w:tcPr>
          <w:p w:rsidR="00BC41BA" w:rsidRPr="00960721" w:rsidRDefault="00BC41BA" w:rsidP="00A95E96">
            <w:pPr>
              <w:pStyle w:val="14"/>
              <w:ind w:left="1416"/>
              <w:rPr>
                <w:highlight w:val="yellow"/>
                <w:lang w:val="en-US"/>
              </w:rPr>
            </w:pPr>
            <w:r w:rsidRPr="00960721">
              <w:rPr>
                <w:highlight w:val="yellow"/>
                <w:lang w:val="en-US"/>
              </w:rPr>
              <w:t>DATEBEG</w:t>
            </w:r>
          </w:p>
        </w:tc>
        <w:tc>
          <w:tcPr>
            <w:tcW w:w="851" w:type="dxa"/>
          </w:tcPr>
          <w:p w:rsidR="00BC41BA" w:rsidRPr="00960721" w:rsidRDefault="00BC41BA" w:rsidP="00A95E96">
            <w:pPr>
              <w:pStyle w:val="14"/>
              <w:rPr>
                <w:highlight w:val="yellow"/>
              </w:rPr>
            </w:pPr>
            <w:r w:rsidRPr="00960721">
              <w:rPr>
                <w:highlight w:val="yellow"/>
              </w:rPr>
              <w:t>Date</w:t>
            </w:r>
          </w:p>
        </w:tc>
        <w:tc>
          <w:tcPr>
            <w:tcW w:w="992" w:type="dxa"/>
          </w:tcPr>
          <w:p w:rsidR="00BC41BA" w:rsidRPr="00960721" w:rsidRDefault="00BC41BA" w:rsidP="00A95E96">
            <w:pPr>
              <w:pStyle w:val="14"/>
              <w:rPr>
                <w:highlight w:val="yellow"/>
              </w:rPr>
            </w:pPr>
            <w:r w:rsidRPr="00960721">
              <w:rPr>
                <w:highlight w:val="yellow"/>
              </w:rPr>
              <w:t>-</w:t>
            </w:r>
          </w:p>
        </w:tc>
        <w:tc>
          <w:tcPr>
            <w:tcW w:w="3761" w:type="dxa"/>
          </w:tcPr>
          <w:p w:rsidR="00BC41BA" w:rsidRPr="00960721" w:rsidRDefault="00BC41BA" w:rsidP="00A95E96">
            <w:pPr>
              <w:pStyle w:val="14"/>
              <w:rPr>
                <w:highlight w:val="yellow"/>
              </w:rPr>
            </w:pPr>
            <w:r w:rsidRPr="00960721">
              <w:rPr>
                <w:highlight w:val="yellow"/>
              </w:rPr>
              <w:t xml:space="preserve">Дата начала действия записи </w:t>
            </w:r>
          </w:p>
        </w:tc>
      </w:tr>
      <w:tr w:rsidR="00BC41BA" w:rsidRPr="00B46196" w:rsidTr="00A95E96">
        <w:trPr>
          <w:trHeight w:val="240"/>
        </w:trPr>
        <w:tc>
          <w:tcPr>
            <w:tcW w:w="786" w:type="dxa"/>
          </w:tcPr>
          <w:p w:rsidR="00BC41BA" w:rsidRPr="00960721" w:rsidRDefault="00BC41BA" w:rsidP="00A95E96">
            <w:pPr>
              <w:pStyle w:val="14"/>
              <w:ind w:left="-15" w:right="-108"/>
              <w:rPr>
                <w:highlight w:val="yellow"/>
              </w:rPr>
            </w:pPr>
            <w:r w:rsidRPr="00960721">
              <w:rPr>
                <w:highlight w:val="yellow"/>
              </w:rPr>
              <w:t>1.2.4</w:t>
            </w:r>
          </w:p>
        </w:tc>
        <w:tc>
          <w:tcPr>
            <w:tcW w:w="3685" w:type="dxa"/>
          </w:tcPr>
          <w:p w:rsidR="00BC41BA" w:rsidRPr="00960721" w:rsidRDefault="00BC41BA" w:rsidP="00A95E96">
            <w:pPr>
              <w:pStyle w:val="14"/>
              <w:ind w:left="1416"/>
              <w:rPr>
                <w:highlight w:val="yellow"/>
                <w:lang w:val="en-US"/>
              </w:rPr>
            </w:pPr>
            <w:r w:rsidRPr="00960721">
              <w:rPr>
                <w:highlight w:val="yellow"/>
                <w:lang w:val="en-US"/>
              </w:rPr>
              <w:t>DATEEND</w:t>
            </w:r>
          </w:p>
        </w:tc>
        <w:tc>
          <w:tcPr>
            <w:tcW w:w="851" w:type="dxa"/>
          </w:tcPr>
          <w:p w:rsidR="00BC41BA" w:rsidRPr="00960721" w:rsidRDefault="00BC41BA" w:rsidP="00A95E96">
            <w:pPr>
              <w:pStyle w:val="14"/>
              <w:rPr>
                <w:highlight w:val="yellow"/>
              </w:rPr>
            </w:pPr>
            <w:r w:rsidRPr="00960721">
              <w:rPr>
                <w:highlight w:val="yellow"/>
              </w:rPr>
              <w:t>Date</w:t>
            </w:r>
          </w:p>
        </w:tc>
        <w:tc>
          <w:tcPr>
            <w:tcW w:w="992" w:type="dxa"/>
          </w:tcPr>
          <w:p w:rsidR="00BC41BA" w:rsidRPr="00960721" w:rsidRDefault="00BC41BA" w:rsidP="00A95E96">
            <w:pPr>
              <w:pStyle w:val="14"/>
              <w:rPr>
                <w:highlight w:val="yellow"/>
              </w:rPr>
            </w:pPr>
            <w:r w:rsidRPr="00960721">
              <w:rPr>
                <w:highlight w:val="yellow"/>
              </w:rPr>
              <w:t>-</w:t>
            </w:r>
          </w:p>
        </w:tc>
        <w:tc>
          <w:tcPr>
            <w:tcW w:w="3761" w:type="dxa"/>
          </w:tcPr>
          <w:p w:rsidR="00BC41BA" w:rsidRPr="00B46196" w:rsidRDefault="00BC41BA" w:rsidP="00A95E96">
            <w:pPr>
              <w:pStyle w:val="14"/>
            </w:pPr>
            <w:r w:rsidRPr="00960721">
              <w:rPr>
                <w:highlight w:val="yellow"/>
              </w:rPr>
              <w:t>Дата окончания действия записи</w:t>
            </w:r>
            <w:r w:rsidRPr="00B46196">
              <w:t xml:space="preserve"> </w:t>
            </w:r>
          </w:p>
        </w:tc>
      </w:tr>
    </w:tbl>
    <w:p w:rsidR="00BA1334" w:rsidRPr="00B46196" w:rsidRDefault="00BA1334" w:rsidP="00865FFC">
      <w:pPr>
        <w:pStyle w:val="af0"/>
        <w:numPr>
          <w:ilvl w:val="1"/>
          <w:numId w:val="120"/>
        </w:numPr>
        <w:ind w:left="720"/>
        <w:jc w:val="both"/>
      </w:pPr>
      <w:r w:rsidRPr="00B46196">
        <w:t>О001 Общероссийский классификатор стран мира (OKSM)**</w:t>
      </w:r>
    </w:p>
    <w:tbl>
      <w:tblPr>
        <w:tblStyle w:val="aff1"/>
        <w:tblW w:w="10063" w:type="dxa"/>
        <w:tblLayout w:type="fixed"/>
        <w:tblLook w:val="0000"/>
      </w:tblPr>
      <w:tblGrid>
        <w:gridCol w:w="2906"/>
        <w:gridCol w:w="1134"/>
        <w:gridCol w:w="1290"/>
        <w:gridCol w:w="4733"/>
      </w:tblGrid>
      <w:tr w:rsidR="00B46196" w:rsidRPr="00B46196" w:rsidTr="001A2628">
        <w:trPr>
          <w:tblHeader/>
        </w:trPr>
        <w:tc>
          <w:tcPr>
            <w:tcW w:w="2906" w:type="dxa"/>
            <w:vAlign w:val="center"/>
          </w:tcPr>
          <w:p w:rsidR="00BA1334" w:rsidRPr="00B46196" w:rsidRDefault="00BA1334" w:rsidP="00D41C9A">
            <w:pPr>
              <w:pStyle w:val="affb"/>
              <w:rPr>
                <w:rStyle w:val="affff6"/>
                <w:b w:val="0"/>
              </w:rPr>
            </w:pPr>
            <w:r w:rsidRPr="00B46196">
              <w:rPr>
                <w:rStyle w:val="affff6"/>
              </w:rPr>
              <w:t>Идентификатор</w:t>
            </w:r>
          </w:p>
        </w:tc>
        <w:tc>
          <w:tcPr>
            <w:tcW w:w="1134" w:type="dxa"/>
            <w:vAlign w:val="center"/>
          </w:tcPr>
          <w:p w:rsidR="00BA1334" w:rsidRPr="00B46196" w:rsidRDefault="00BA1334" w:rsidP="00D41C9A">
            <w:pPr>
              <w:pStyle w:val="affb"/>
              <w:rPr>
                <w:rStyle w:val="affff6"/>
                <w:b w:val="0"/>
              </w:rPr>
            </w:pPr>
            <w:r w:rsidRPr="00B46196">
              <w:rPr>
                <w:rStyle w:val="affff6"/>
              </w:rPr>
              <w:t>Тип</w:t>
            </w:r>
          </w:p>
        </w:tc>
        <w:tc>
          <w:tcPr>
            <w:tcW w:w="1290" w:type="dxa"/>
            <w:vAlign w:val="center"/>
          </w:tcPr>
          <w:p w:rsidR="00BA1334" w:rsidRPr="00B46196" w:rsidRDefault="00BA1334" w:rsidP="00D41C9A">
            <w:pPr>
              <w:pStyle w:val="affb"/>
              <w:rPr>
                <w:rStyle w:val="affff6"/>
                <w:b w:val="0"/>
              </w:rPr>
            </w:pPr>
            <w:r w:rsidRPr="00B46196">
              <w:rPr>
                <w:rStyle w:val="affff6"/>
              </w:rPr>
              <w:t>Размер</w:t>
            </w:r>
          </w:p>
        </w:tc>
        <w:tc>
          <w:tcPr>
            <w:tcW w:w="4733" w:type="dxa"/>
            <w:vAlign w:val="center"/>
          </w:tcPr>
          <w:p w:rsidR="00BA1334" w:rsidRPr="00B46196" w:rsidRDefault="00BA1334" w:rsidP="00D41C9A">
            <w:pPr>
              <w:pStyle w:val="affb"/>
              <w:rPr>
                <w:rStyle w:val="affff6"/>
                <w:b w:val="0"/>
              </w:rPr>
            </w:pPr>
            <w:r w:rsidRPr="00B46196">
              <w:rPr>
                <w:rStyle w:val="affff6"/>
              </w:rPr>
              <w:t>Содержание</w:t>
            </w:r>
          </w:p>
        </w:tc>
      </w:tr>
      <w:tr w:rsidR="00B46196" w:rsidRPr="00B46196" w:rsidTr="001A2628">
        <w:tc>
          <w:tcPr>
            <w:tcW w:w="2906" w:type="dxa"/>
          </w:tcPr>
          <w:p w:rsidR="00BA1334" w:rsidRPr="00B46196" w:rsidRDefault="00BA1334" w:rsidP="00D41C9A">
            <w:pPr>
              <w:pStyle w:val="14"/>
            </w:pPr>
            <w:r w:rsidRPr="00B46196">
              <w:t>KOD</w:t>
            </w:r>
          </w:p>
        </w:tc>
        <w:tc>
          <w:tcPr>
            <w:tcW w:w="1134" w:type="dxa"/>
          </w:tcPr>
          <w:p w:rsidR="00BA1334" w:rsidRPr="00B46196" w:rsidRDefault="00BA1334" w:rsidP="00D41C9A">
            <w:pPr>
              <w:pStyle w:val="14"/>
            </w:pPr>
            <w:r w:rsidRPr="00B46196">
              <w:t>C</w:t>
            </w:r>
          </w:p>
        </w:tc>
        <w:tc>
          <w:tcPr>
            <w:tcW w:w="1290" w:type="dxa"/>
          </w:tcPr>
          <w:p w:rsidR="00BA1334" w:rsidRPr="00B46196" w:rsidRDefault="00BA1334" w:rsidP="00D41C9A">
            <w:pPr>
              <w:pStyle w:val="14"/>
            </w:pPr>
            <w:r w:rsidRPr="00B46196">
              <w:t>3</w:t>
            </w:r>
          </w:p>
        </w:tc>
        <w:tc>
          <w:tcPr>
            <w:tcW w:w="4733" w:type="dxa"/>
          </w:tcPr>
          <w:p w:rsidR="00BA1334" w:rsidRPr="00B46196" w:rsidRDefault="00BA1334" w:rsidP="00D41C9A">
            <w:pPr>
              <w:pStyle w:val="14"/>
            </w:pPr>
            <w:r w:rsidRPr="00B46196">
              <w:t>Цифровой код</w:t>
            </w:r>
          </w:p>
        </w:tc>
      </w:tr>
      <w:tr w:rsidR="00B46196" w:rsidRPr="00B46196" w:rsidTr="001A2628">
        <w:trPr>
          <w:trHeight w:val="636"/>
        </w:trPr>
        <w:tc>
          <w:tcPr>
            <w:tcW w:w="2906" w:type="dxa"/>
          </w:tcPr>
          <w:p w:rsidR="00BA1334" w:rsidRPr="00B46196" w:rsidRDefault="00BA1334" w:rsidP="00D41C9A">
            <w:pPr>
              <w:pStyle w:val="14"/>
            </w:pPr>
            <w:r w:rsidRPr="00B46196">
              <w:t>NAME1 (полей: 2):</w:t>
            </w:r>
          </w:p>
        </w:tc>
        <w:tc>
          <w:tcPr>
            <w:tcW w:w="1134" w:type="dxa"/>
          </w:tcPr>
          <w:p w:rsidR="00BA1334" w:rsidRPr="00B46196" w:rsidRDefault="00BA1334" w:rsidP="00D41C9A">
            <w:pPr>
              <w:pStyle w:val="14"/>
            </w:pPr>
          </w:p>
        </w:tc>
        <w:tc>
          <w:tcPr>
            <w:tcW w:w="1290" w:type="dxa"/>
          </w:tcPr>
          <w:p w:rsidR="00BA1334" w:rsidRPr="00B46196" w:rsidRDefault="00BA1334" w:rsidP="00D41C9A">
            <w:pPr>
              <w:pStyle w:val="14"/>
            </w:pPr>
          </w:p>
        </w:tc>
        <w:tc>
          <w:tcPr>
            <w:tcW w:w="4733" w:type="dxa"/>
          </w:tcPr>
          <w:p w:rsidR="00BA1334" w:rsidRPr="00B46196" w:rsidRDefault="00BA1334" w:rsidP="00D41C9A">
            <w:pPr>
              <w:pStyle w:val="14"/>
            </w:pPr>
            <w:r w:rsidRPr="00B46196">
              <w:t>Наименование (500 символов)</w:t>
            </w:r>
          </w:p>
        </w:tc>
      </w:tr>
      <w:tr w:rsidR="00B46196" w:rsidRPr="00B46196" w:rsidTr="001A2628">
        <w:trPr>
          <w:trHeight w:val="385"/>
        </w:trPr>
        <w:tc>
          <w:tcPr>
            <w:tcW w:w="2906" w:type="dxa"/>
          </w:tcPr>
          <w:p w:rsidR="00BA1334" w:rsidRPr="00B46196" w:rsidRDefault="00BA1334" w:rsidP="00D41C9A">
            <w:pPr>
              <w:pStyle w:val="14"/>
            </w:pPr>
            <w:r w:rsidRPr="00B46196">
              <w:t>NAME11</w:t>
            </w:r>
          </w:p>
        </w:tc>
        <w:tc>
          <w:tcPr>
            <w:tcW w:w="1134" w:type="dxa"/>
          </w:tcPr>
          <w:p w:rsidR="00BA1334" w:rsidRPr="00B46196" w:rsidRDefault="00BA1334" w:rsidP="00D41C9A">
            <w:pPr>
              <w:pStyle w:val="14"/>
            </w:pPr>
            <w:r w:rsidRPr="00B46196">
              <w:t>С</w:t>
            </w:r>
          </w:p>
        </w:tc>
        <w:tc>
          <w:tcPr>
            <w:tcW w:w="1290" w:type="dxa"/>
          </w:tcPr>
          <w:p w:rsidR="00BA1334" w:rsidRPr="00B46196" w:rsidRDefault="00BA1334" w:rsidP="00D41C9A">
            <w:pPr>
              <w:pStyle w:val="14"/>
            </w:pPr>
            <w:r w:rsidRPr="00B46196">
              <w:t>250</w:t>
            </w:r>
          </w:p>
        </w:tc>
        <w:tc>
          <w:tcPr>
            <w:tcW w:w="4733" w:type="dxa"/>
          </w:tcPr>
          <w:p w:rsidR="00BA1334" w:rsidRPr="00B46196" w:rsidRDefault="00BA1334" w:rsidP="00D41C9A">
            <w:pPr>
              <w:pStyle w:val="14"/>
            </w:pPr>
            <w:r w:rsidRPr="00B46196">
              <w:t>наименование</w:t>
            </w:r>
          </w:p>
        </w:tc>
      </w:tr>
      <w:tr w:rsidR="00B46196" w:rsidRPr="00B46196" w:rsidTr="001A2628">
        <w:trPr>
          <w:trHeight w:val="536"/>
        </w:trPr>
        <w:tc>
          <w:tcPr>
            <w:tcW w:w="2906" w:type="dxa"/>
          </w:tcPr>
          <w:p w:rsidR="00BA1334" w:rsidRPr="00B46196" w:rsidRDefault="00BA1334" w:rsidP="00D41C9A">
            <w:pPr>
              <w:pStyle w:val="14"/>
            </w:pPr>
            <w:r w:rsidRPr="00B46196">
              <w:t>NAME12</w:t>
            </w:r>
          </w:p>
        </w:tc>
        <w:tc>
          <w:tcPr>
            <w:tcW w:w="1134" w:type="dxa"/>
          </w:tcPr>
          <w:p w:rsidR="00BA1334" w:rsidRPr="00B46196" w:rsidRDefault="00BA1334" w:rsidP="00D41C9A">
            <w:pPr>
              <w:pStyle w:val="14"/>
            </w:pPr>
            <w:r w:rsidRPr="00B46196">
              <w:t>С</w:t>
            </w:r>
          </w:p>
        </w:tc>
        <w:tc>
          <w:tcPr>
            <w:tcW w:w="1290" w:type="dxa"/>
          </w:tcPr>
          <w:p w:rsidR="00BA1334" w:rsidRPr="00B46196" w:rsidRDefault="00BA1334" w:rsidP="00D41C9A">
            <w:pPr>
              <w:pStyle w:val="14"/>
            </w:pPr>
            <w:r w:rsidRPr="00B46196">
              <w:t>250</w:t>
            </w:r>
          </w:p>
        </w:tc>
        <w:tc>
          <w:tcPr>
            <w:tcW w:w="4733" w:type="dxa"/>
          </w:tcPr>
          <w:p w:rsidR="00BA1334" w:rsidRPr="00B46196" w:rsidRDefault="00BA1334" w:rsidP="00D41C9A">
            <w:pPr>
              <w:pStyle w:val="14"/>
            </w:pPr>
            <w:r w:rsidRPr="00B46196">
              <w:t>продолжение наименования</w:t>
            </w:r>
          </w:p>
        </w:tc>
      </w:tr>
      <w:tr w:rsidR="00B46196" w:rsidRPr="00B46196" w:rsidTr="001A2628">
        <w:tc>
          <w:tcPr>
            <w:tcW w:w="2906" w:type="dxa"/>
          </w:tcPr>
          <w:p w:rsidR="00BA1334" w:rsidRPr="00B46196" w:rsidRDefault="00BA1334" w:rsidP="00D41C9A">
            <w:pPr>
              <w:pStyle w:val="14"/>
            </w:pPr>
            <w:r w:rsidRPr="00B46196">
              <w:t>ALFA2</w:t>
            </w:r>
          </w:p>
        </w:tc>
        <w:tc>
          <w:tcPr>
            <w:tcW w:w="1134" w:type="dxa"/>
          </w:tcPr>
          <w:p w:rsidR="00BA1334" w:rsidRPr="00B46196" w:rsidRDefault="00BA1334" w:rsidP="00D41C9A">
            <w:pPr>
              <w:pStyle w:val="14"/>
            </w:pPr>
            <w:r w:rsidRPr="00B46196">
              <w:t>C</w:t>
            </w:r>
          </w:p>
        </w:tc>
        <w:tc>
          <w:tcPr>
            <w:tcW w:w="1290" w:type="dxa"/>
          </w:tcPr>
          <w:p w:rsidR="00BA1334" w:rsidRPr="00B46196" w:rsidRDefault="00BA1334" w:rsidP="00D41C9A">
            <w:pPr>
              <w:pStyle w:val="14"/>
            </w:pPr>
            <w:r w:rsidRPr="00B46196">
              <w:t>2</w:t>
            </w:r>
          </w:p>
        </w:tc>
        <w:tc>
          <w:tcPr>
            <w:tcW w:w="4733" w:type="dxa"/>
          </w:tcPr>
          <w:p w:rsidR="00BA1334" w:rsidRPr="00B46196" w:rsidRDefault="00BA1334" w:rsidP="00D41C9A">
            <w:pPr>
              <w:pStyle w:val="14"/>
            </w:pPr>
            <w:r w:rsidRPr="00B46196">
              <w:t>Буквенный код альфа-2</w:t>
            </w:r>
          </w:p>
        </w:tc>
      </w:tr>
      <w:tr w:rsidR="00B46196" w:rsidRPr="00B46196" w:rsidTr="001A2628">
        <w:tc>
          <w:tcPr>
            <w:tcW w:w="2906" w:type="dxa"/>
          </w:tcPr>
          <w:p w:rsidR="00BA1334" w:rsidRPr="00B46196" w:rsidRDefault="00BA1334" w:rsidP="00D41C9A">
            <w:pPr>
              <w:pStyle w:val="14"/>
            </w:pPr>
            <w:r w:rsidRPr="00B46196">
              <w:t>ALFA3</w:t>
            </w:r>
          </w:p>
        </w:tc>
        <w:tc>
          <w:tcPr>
            <w:tcW w:w="1134" w:type="dxa"/>
          </w:tcPr>
          <w:p w:rsidR="00BA1334" w:rsidRPr="00B46196" w:rsidRDefault="00BA1334" w:rsidP="00D41C9A">
            <w:pPr>
              <w:pStyle w:val="14"/>
            </w:pPr>
            <w:r w:rsidRPr="00B46196">
              <w:t>C</w:t>
            </w:r>
          </w:p>
        </w:tc>
        <w:tc>
          <w:tcPr>
            <w:tcW w:w="1290" w:type="dxa"/>
          </w:tcPr>
          <w:p w:rsidR="00BA1334" w:rsidRPr="00B46196" w:rsidRDefault="00BA1334" w:rsidP="00D41C9A">
            <w:pPr>
              <w:pStyle w:val="14"/>
            </w:pPr>
            <w:r w:rsidRPr="00B46196">
              <w:t>3</w:t>
            </w:r>
          </w:p>
        </w:tc>
        <w:tc>
          <w:tcPr>
            <w:tcW w:w="4733" w:type="dxa"/>
          </w:tcPr>
          <w:p w:rsidR="00BA1334" w:rsidRPr="00B46196" w:rsidRDefault="00BA1334" w:rsidP="00D41C9A">
            <w:pPr>
              <w:pStyle w:val="14"/>
            </w:pPr>
            <w:r w:rsidRPr="00B46196">
              <w:t>Буквенный код альфа-3</w:t>
            </w:r>
          </w:p>
        </w:tc>
      </w:tr>
      <w:tr w:rsidR="00B46196" w:rsidRPr="00B46196" w:rsidTr="001A2628">
        <w:tc>
          <w:tcPr>
            <w:tcW w:w="2906" w:type="dxa"/>
          </w:tcPr>
          <w:p w:rsidR="00BA1334" w:rsidRPr="00B46196" w:rsidRDefault="00BA1334" w:rsidP="00D41C9A">
            <w:pPr>
              <w:pStyle w:val="14"/>
            </w:pPr>
            <w:r w:rsidRPr="00B46196">
              <w:t>NOMDESCR</w:t>
            </w:r>
          </w:p>
        </w:tc>
        <w:tc>
          <w:tcPr>
            <w:tcW w:w="1134" w:type="dxa"/>
          </w:tcPr>
          <w:p w:rsidR="00BA1334" w:rsidRPr="00B46196" w:rsidRDefault="00BA1334" w:rsidP="00D41C9A">
            <w:pPr>
              <w:pStyle w:val="14"/>
            </w:pPr>
            <w:r w:rsidRPr="00B46196">
              <w:t>C</w:t>
            </w:r>
          </w:p>
        </w:tc>
        <w:tc>
          <w:tcPr>
            <w:tcW w:w="1290" w:type="dxa"/>
          </w:tcPr>
          <w:p w:rsidR="00BA1334" w:rsidRPr="00B46196" w:rsidRDefault="00BA1334" w:rsidP="00D41C9A">
            <w:pPr>
              <w:pStyle w:val="14"/>
            </w:pPr>
            <w:r w:rsidRPr="00B46196">
              <w:t>250</w:t>
            </w:r>
          </w:p>
        </w:tc>
        <w:tc>
          <w:tcPr>
            <w:tcW w:w="4733" w:type="dxa"/>
          </w:tcPr>
          <w:p w:rsidR="00BA1334" w:rsidRPr="00B46196" w:rsidRDefault="00BA1334" w:rsidP="00D41C9A">
            <w:pPr>
              <w:pStyle w:val="14"/>
            </w:pPr>
            <w:r w:rsidRPr="00B46196">
              <w:t>Описание (пояснение) может содержать до 8000 символов</w:t>
            </w:r>
          </w:p>
        </w:tc>
      </w:tr>
      <w:tr w:rsidR="00B46196" w:rsidRPr="00B46196" w:rsidTr="001A2628">
        <w:tc>
          <w:tcPr>
            <w:tcW w:w="2906" w:type="dxa"/>
          </w:tcPr>
          <w:p w:rsidR="00BA1334" w:rsidRPr="00B46196" w:rsidRDefault="00BA1334" w:rsidP="00D41C9A">
            <w:pPr>
              <w:pStyle w:val="14"/>
            </w:pPr>
            <w:r w:rsidRPr="00B46196">
              <w:t>NOMAKT</w:t>
            </w:r>
          </w:p>
        </w:tc>
        <w:tc>
          <w:tcPr>
            <w:tcW w:w="1134" w:type="dxa"/>
          </w:tcPr>
          <w:p w:rsidR="00BA1334" w:rsidRPr="00B46196" w:rsidRDefault="00BA1334" w:rsidP="00D41C9A">
            <w:pPr>
              <w:pStyle w:val="14"/>
            </w:pPr>
            <w:r w:rsidRPr="00B46196">
              <w:t>N</w:t>
            </w:r>
          </w:p>
        </w:tc>
        <w:tc>
          <w:tcPr>
            <w:tcW w:w="1290" w:type="dxa"/>
          </w:tcPr>
          <w:p w:rsidR="00BA1334" w:rsidRPr="00B46196" w:rsidRDefault="00BA1334" w:rsidP="00D41C9A">
            <w:pPr>
              <w:pStyle w:val="14"/>
            </w:pPr>
            <w:r w:rsidRPr="00B46196">
              <w:t>3</w:t>
            </w:r>
          </w:p>
        </w:tc>
        <w:tc>
          <w:tcPr>
            <w:tcW w:w="4733" w:type="dxa"/>
          </w:tcPr>
          <w:p w:rsidR="00BA1334" w:rsidRPr="00B46196" w:rsidRDefault="00BA1334" w:rsidP="00D41C9A">
            <w:pPr>
              <w:pStyle w:val="14"/>
            </w:pPr>
            <w:r w:rsidRPr="00B46196">
              <w:t>Номер последнего изменения</w:t>
            </w:r>
          </w:p>
        </w:tc>
      </w:tr>
      <w:tr w:rsidR="00B46196" w:rsidRPr="00B46196" w:rsidTr="001A2628">
        <w:tc>
          <w:tcPr>
            <w:tcW w:w="2906" w:type="dxa"/>
          </w:tcPr>
          <w:p w:rsidR="00BA1334" w:rsidRPr="00B46196" w:rsidRDefault="00BA1334" w:rsidP="00D41C9A">
            <w:pPr>
              <w:pStyle w:val="14"/>
            </w:pPr>
            <w:r w:rsidRPr="00B46196">
              <w:t>STATUS</w:t>
            </w:r>
          </w:p>
        </w:tc>
        <w:tc>
          <w:tcPr>
            <w:tcW w:w="1134" w:type="dxa"/>
          </w:tcPr>
          <w:p w:rsidR="00BA1334" w:rsidRPr="00B46196" w:rsidRDefault="00BA1334" w:rsidP="00D41C9A">
            <w:pPr>
              <w:pStyle w:val="14"/>
            </w:pPr>
            <w:r w:rsidRPr="00B46196">
              <w:t>N</w:t>
            </w:r>
          </w:p>
        </w:tc>
        <w:tc>
          <w:tcPr>
            <w:tcW w:w="1290" w:type="dxa"/>
          </w:tcPr>
          <w:p w:rsidR="00BA1334" w:rsidRPr="00B46196" w:rsidRDefault="00BA1334" w:rsidP="00D41C9A">
            <w:pPr>
              <w:pStyle w:val="14"/>
            </w:pPr>
            <w:r w:rsidRPr="00B46196">
              <w:t>20,5</w:t>
            </w:r>
          </w:p>
        </w:tc>
        <w:tc>
          <w:tcPr>
            <w:tcW w:w="4733" w:type="dxa"/>
          </w:tcPr>
          <w:p w:rsidR="00BA1334" w:rsidRPr="00B46196" w:rsidRDefault="00BA1334" w:rsidP="00D41C9A">
            <w:pPr>
              <w:pStyle w:val="14"/>
            </w:pPr>
            <w:r w:rsidRPr="00B46196">
              <w:t>Тип последнего изменения (фактически – 1 символ перед запятой), где:</w:t>
            </w:r>
          </w:p>
          <w:p w:rsidR="00BA1334" w:rsidRPr="00B46196" w:rsidRDefault="00BA1334" w:rsidP="00D41C9A">
            <w:pPr>
              <w:pStyle w:val="14"/>
            </w:pPr>
            <w:r w:rsidRPr="00B46196">
              <w:t>1 - аннулировать;</w:t>
            </w:r>
          </w:p>
          <w:p w:rsidR="00BA1334" w:rsidRPr="00B46196" w:rsidRDefault="00BA1334" w:rsidP="00D41C9A">
            <w:pPr>
              <w:pStyle w:val="14"/>
            </w:pPr>
            <w:r w:rsidRPr="00B46196">
              <w:t>2 - изменить реквизит, кроме кода;</w:t>
            </w:r>
          </w:p>
          <w:p w:rsidR="00BA1334" w:rsidRPr="00B46196" w:rsidRDefault="00BA1334" w:rsidP="00D41C9A">
            <w:pPr>
              <w:pStyle w:val="14"/>
            </w:pPr>
            <w:r w:rsidRPr="00B46196">
              <w:t>3 - включить;</w:t>
            </w:r>
          </w:p>
          <w:p w:rsidR="00BA1334" w:rsidRPr="00B46196" w:rsidRDefault="00BA1334" w:rsidP="00D41C9A">
            <w:pPr>
              <w:pStyle w:val="14"/>
            </w:pPr>
            <w:r w:rsidRPr="00B46196">
              <w:t>0 - начальная загрузка</w:t>
            </w:r>
          </w:p>
        </w:tc>
      </w:tr>
      <w:tr w:rsidR="00B46196" w:rsidRPr="00B46196" w:rsidTr="001A2628">
        <w:tc>
          <w:tcPr>
            <w:tcW w:w="2906" w:type="dxa"/>
          </w:tcPr>
          <w:p w:rsidR="00BA1334" w:rsidRPr="00B46196" w:rsidRDefault="00BA1334" w:rsidP="00D41C9A">
            <w:pPr>
              <w:pStyle w:val="14"/>
              <w:rPr>
                <w:lang w:val="en-US"/>
              </w:rPr>
            </w:pPr>
            <w:r w:rsidRPr="00B46196">
              <w:t>DAT</w:t>
            </w:r>
            <w:r w:rsidRPr="00B46196">
              <w:rPr>
                <w:lang w:val="en-US"/>
              </w:rPr>
              <w:t>E</w:t>
            </w:r>
            <w:r w:rsidRPr="00B46196">
              <w:t>UT</w:t>
            </w:r>
            <w:r w:rsidRPr="00B46196">
              <w:rPr>
                <w:lang w:val="en-US"/>
              </w:rPr>
              <w:t>V</w:t>
            </w:r>
          </w:p>
        </w:tc>
        <w:tc>
          <w:tcPr>
            <w:tcW w:w="1134" w:type="dxa"/>
          </w:tcPr>
          <w:p w:rsidR="00BA1334" w:rsidRPr="00B46196" w:rsidRDefault="00BA1334" w:rsidP="00D41C9A">
            <w:pPr>
              <w:pStyle w:val="14"/>
            </w:pPr>
            <w:r w:rsidRPr="00B46196">
              <w:t xml:space="preserve"> D</w:t>
            </w:r>
          </w:p>
        </w:tc>
        <w:tc>
          <w:tcPr>
            <w:tcW w:w="1290" w:type="dxa"/>
          </w:tcPr>
          <w:p w:rsidR="00BA1334" w:rsidRPr="00B46196" w:rsidRDefault="00BA1334" w:rsidP="00D41C9A">
            <w:pPr>
              <w:pStyle w:val="14"/>
            </w:pPr>
            <w:r w:rsidRPr="00B46196">
              <w:t>10</w:t>
            </w:r>
          </w:p>
        </w:tc>
        <w:tc>
          <w:tcPr>
            <w:tcW w:w="4733" w:type="dxa"/>
          </w:tcPr>
          <w:p w:rsidR="00BA1334" w:rsidRPr="00B46196" w:rsidRDefault="00BA1334" w:rsidP="00D41C9A">
            <w:pPr>
              <w:pStyle w:val="14"/>
            </w:pPr>
            <w:r w:rsidRPr="00B46196">
              <w:t>Дата принятия изменения по позиции</w:t>
            </w:r>
          </w:p>
        </w:tc>
      </w:tr>
      <w:tr w:rsidR="00B46196" w:rsidRPr="00B46196" w:rsidTr="001A2628">
        <w:tc>
          <w:tcPr>
            <w:tcW w:w="2906" w:type="dxa"/>
          </w:tcPr>
          <w:p w:rsidR="00BA1334" w:rsidRPr="00B46196" w:rsidRDefault="00BA1334" w:rsidP="00D41C9A">
            <w:pPr>
              <w:pStyle w:val="14"/>
            </w:pPr>
            <w:r w:rsidRPr="00B46196">
              <w:t>DAT</w:t>
            </w:r>
            <w:r w:rsidRPr="00B46196">
              <w:rPr>
                <w:lang w:val="en-US"/>
              </w:rPr>
              <w:t>E</w:t>
            </w:r>
            <w:r w:rsidRPr="00B46196">
              <w:t>VVED</w:t>
            </w:r>
          </w:p>
        </w:tc>
        <w:tc>
          <w:tcPr>
            <w:tcW w:w="1134" w:type="dxa"/>
          </w:tcPr>
          <w:p w:rsidR="00BA1334" w:rsidRPr="00B46196" w:rsidRDefault="00BA1334" w:rsidP="00D41C9A">
            <w:pPr>
              <w:pStyle w:val="14"/>
            </w:pPr>
            <w:r w:rsidRPr="00B46196">
              <w:t xml:space="preserve"> D</w:t>
            </w:r>
          </w:p>
        </w:tc>
        <w:tc>
          <w:tcPr>
            <w:tcW w:w="1290" w:type="dxa"/>
          </w:tcPr>
          <w:p w:rsidR="00BA1334" w:rsidRPr="00B46196" w:rsidRDefault="00BA1334" w:rsidP="00D41C9A">
            <w:pPr>
              <w:pStyle w:val="14"/>
            </w:pPr>
            <w:r w:rsidRPr="00B46196">
              <w:t>10</w:t>
            </w:r>
          </w:p>
        </w:tc>
        <w:tc>
          <w:tcPr>
            <w:tcW w:w="4733" w:type="dxa"/>
          </w:tcPr>
          <w:p w:rsidR="00BA1334" w:rsidRPr="00B46196" w:rsidRDefault="00BA1334" w:rsidP="00D41C9A">
            <w:pPr>
              <w:pStyle w:val="14"/>
            </w:pPr>
            <w:r w:rsidRPr="00B46196">
              <w:t>Дата введения в действие изменения по позиции</w:t>
            </w:r>
          </w:p>
        </w:tc>
      </w:tr>
    </w:tbl>
    <w:p w:rsidR="00BA1334" w:rsidRPr="00B46196" w:rsidRDefault="00BA1334" w:rsidP="00865FFC">
      <w:pPr>
        <w:pStyle w:val="af0"/>
        <w:numPr>
          <w:ilvl w:val="1"/>
          <w:numId w:val="120"/>
        </w:numPr>
        <w:ind w:left="720"/>
        <w:jc w:val="both"/>
      </w:pPr>
      <w:r w:rsidRPr="00B46196">
        <w:t>О002 Общероссийский классификатор административно-территориального деления (OKATO)**</w:t>
      </w:r>
    </w:p>
    <w:tbl>
      <w:tblPr>
        <w:tblStyle w:val="aff1"/>
        <w:tblW w:w="10063" w:type="dxa"/>
        <w:tblLayout w:type="fixed"/>
        <w:tblLook w:val="0000"/>
      </w:tblPr>
      <w:tblGrid>
        <w:gridCol w:w="2906"/>
        <w:gridCol w:w="1134"/>
        <w:gridCol w:w="1843"/>
        <w:gridCol w:w="4180"/>
      </w:tblGrid>
      <w:tr w:rsidR="00B46196" w:rsidRPr="00B46196" w:rsidTr="00D41C9A">
        <w:trPr>
          <w:tblHeader/>
        </w:trPr>
        <w:tc>
          <w:tcPr>
            <w:tcW w:w="2906" w:type="dxa"/>
            <w:vAlign w:val="center"/>
          </w:tcPr>
          <w:p w:rsidR="00BA1334" w:rsidRPr="00B46196" w:rsidRDefault="00BA1334" w:rsidP="00D41C9A">
            <w:pPr>
              <w:pStyle w:val="affb"/>
              <w:rPr>
                <w:rStyle w:val="affff6"/>
                <w:b w:val="0"/>
              </w:rPr>
            </w:pPr>
            <w:r w:rsidRPr="00B46196">
              <w:rPr>
                <w:rStyle w:val="affff6"/>
              </w:rPr>
              <w:t>Идентификатор</w:t>
            </w:r>
          </w:p>
        </w:tc>
        <w:tc>
          <w:tcPr>
            <w:tcW w:w="1134" w:type="dxa"/>
            <w:vAlign w:val="center"/>
          </w:tcPr>
          <w:p w:rsidR="00BA1334" w:rsidRPr="00B46196" w:rsidRDefault="00BA1334" w:rsidP="00D41C9A">
            <w:pPr>
              <w:pStyle w:val="affb"/>
              <w:rPr>
                <w:rStyle w:val="affff6"/>
                <w:b w:val="0"/>
              </w:rPr>
            </w:pPr>
            <w:r w:rsidRPr="00B46196">
              <w:rPr>
                <w:rStyle w:val="affff6"/>
              </w:rPr>
              <w:t>Тип</w:t>
            </w:r>
          </w:p>
        </w:tc>
        <w:tc>
          <w:tcPr>
            <w:tcW w:w="1843" w:type="dxa"/>
            <w:vAlign w:val="center"/>
          </w:tcPr>
          <w:p w:rsidR="00BA1334" w:rsidRPr="00B46196" w:rsidRDefault="00BA1334" w:rsidP="00D41C9A">
            <w:pPr>
              <w:pStyle w:val="affb"/>
              <w:rPr>
                <w:rStyle w:val="affff6"/>
                <w:b w:val="0"/>
              </w:rPr>
            </w:pPr>
            <w:r w:rsidRPr="00B46196">
              <w:rPr>
                <w:rStyle w:val="affff6"/>
              </w:rPr>
              <w:t>Размер</w:t>
            </w:r>
          </w:p>
        </w:tc>
        <w:tc>
          <w:tcPr>
            <w:tcW w:w="4180" w:type="dxa"/>
            <w:vAlign w:val="center"/>
          </w:tcPr>
          <w:p w:rsidR="00BA1334" w:rsidRPr="00B46196" w:rsidRDefault="00BA1334" w:rsidP="00D41C9A">
            <w:pPr>
              <w:pStyle w:val="affb"/>
              <w:rPr>
                <w:rStyle w:val="affff6"/>
                <w:b w:val="0"/>
              </w:rPr>
            </w:pPr>
            <w:r w:rsidRPr="00B46196">
              <w:rPr>
                <w:rStyle w:val="affff6"/>
              </w:rPr>
              <w:t>Содержание</w:t>
            </w:r>
          </w:p>
        </w:tc>
      </w:tr>
      <w:tr w:rsidR="00B46196" w:rsidRPr="00B46196" w:rsidTr="00D41C9A">
        <w:tc>
          <w:tcPr>
            <w:tcW w:w="2906" w:type="dxa"/>
          </w:tcPr>
          <w:p w:rsidR="00BA1334" w:rsidRPr="00B46196" w:rsidRDefault="00BA1334" w:rsidP="00D41C9A">
            <w:pPr>
              <w:pStyle w:val="14"/>
            </w:pPr>
            <w:r w:rsidRPr="00B46196">
              <w:t>TER</w:t>
            </w:r>
          </w:p>
        </w:tc>
        <w:tc>
          <w:tcPr>
            <w:tcW w:w="1134" w:type="dxa"/>
          </w:tcPr>
          <w:p w:rsidR="00BA1334" w:rsidRPr="00B46196" w:rsidRDefault="00BA1334" w:rsidP="00D41C9A">
            <w:pPr>
              <w:pStyle w:val="14"/>
            </w:pPr>
            <w:r w:rsidRPr="00B46196">
              <w:t>C</w:t>
            </w:r>
          </w:p>
        </w:tc>
        <w:tc>
          <w:tcPr>
            <w:tcW w:w="1843" w:type="dxa"/>
          </w:tcPr>
          <w:p w:rsidR="00BA1334" w:rsidRPr="00B46196" w:rsidRDefault="00BA1334" w:rsidP="00D41C9A">
            <w:pPr>
              <w:pStyle w:val="14"/>
            </w:pPr>
            <w:r w:rsidRPr="00B46196">
              <w:t>2</w:t>
            </w:r>
          </w:p>
        </w:tc>
        <w:tc>
          <w:tcPr>
            <w:tcW w:w="4180" w:type="dxa"/>
          </w:tcPr>
          <w:p w:rsidR="00BA1334" w:rsidRPr="00B46196" w:rsidRDefault="00BA1334" w:rsidP="00D41C9A">
            <w:pPr>
              <w:pStyle w:val="14"/>
            </w:pPr>
            <w:r w:rsidRPr="00B46196">
              <w:t xml:space="preserve">Код территории </w:t>
            </w:r>
          </w:p>
        </w:tc>
      </w:tr>
      <w:tr w:rsidR="00B46196" w:rsidRPr="00B46196" w:rsidTr="00D41C9A">
        <w:tc>
          <w:tcPr>
            <w:tcW w:w="2906" w:type="dxa"/>
          </w:tcPr>
          <w:p w:rsidR="00BA1334" w:rsidRPr="00B46196" w:rsidRDefault="00BA1334" w:rsidP="00D41C9A">
            <w:pPr>
              <w:pStyle w:val="14"/>
            </w:pPr>
            <w:r w:rsidRPr="00B46196">
              <w:t>KOD1</w:t>
            </w:r>
          </w:p>
        </w:tc>
        <w:tc>
          <w:tcPr>
            <w:tcW w:w="1134" w:type="dxa"/>
          </w:tcPr>
          <w:p w:rsidR="00BA1334" w:rsidRPr="00B46196" w:rsidRDefault="00BA1334" w:rsidP="00D41C9A">
            <w:pPr>
              <w:pStyle w:val="14"/>
            </w:pPr>
            <w:r w:rsidRPr="00B46196">
              <w:t>C</w:t>
            </w:r>
          </w:p>
        </w:tc>
        <w:tc>
          <w:tcPr>
            <w:tcW w:w="1843" w:type="dxa"/>
          </w:tcPr>
          <w:p w:rsidR="00BA1334" w:rsidRPr="00B46196" w:rsidRDefault="00BA1334" w:rsidP="00D41C9A">
            <w:pPr>
              <w:pStyle w:val="14"/>
            </w:pPr>
            <w:r w:rsidRPr="00B46196">
              <w:t>3</w:t>
            </w:r>
          </w:p>
        </w:tc>
        <w:tc>
          <w:tcPr>
            <w:tcW w:w="4180" w:type="dxa"/>
          </w:tcPr>
          <w:p w:rsidR="00BA1334" w:rsidRPr="00B46196" w:rsidRDefault="00BA1334" w:rsidP="00D41C9A">
            <w:pPr>
              <w:pStyle w:val="14"/>
            </w:pPr>
            <w:r w:rsidRPr="00B46196">
              <w:t>Код района/города</w:t>
            </w:r>
          </w:p>
        </w:tc>
      </w:tr>
      <w:tr w:rsidR="00B46196" w:rsidRPr="00B46196" w:rsidTr="00D41C9A">
        <w:tc>
          <w:tcPr>
            <w:tcW w:w="2906" w:type="dxa"/>
          </w:tcPr>
          <w:p w:rsidR="00BA1334" w:rsidRPr="00B46196" w:rsidRDefault="00BA1334" w:rsidP="00D41C9A">
            <w:pPr>
              <w:pStyle w:val="14"/>
            </w:pPr>
            <w:r w:rsidRPr="00B46196">
              <w:t>KOD2</w:t>
            </w:r>
          </w:p>
        </w:tc>
        <w:tc>
          <w:tcPr>
            <w:tcW w:w="1134" w:type="dxa"/>
          </w:tcPr>
          <w:p w:rsidR="00BA1334" w:rsidRPr="00B46196" w:rsidRDefault="00BA1334" w:rsidP="00D41C9A">
            <w:pPr>
              <w:pStyle w:val="14"/>
            </w:pPr>
            <w:r w:rsidRPr="00B46196">
              <w:t>C</w:t>
            </w:r>
          </w:p>
        </w:tc>
        <w:tc>
          <w:tcPr>
            <w:tcW w:w="1843" w:type="dxa"/>
          </w:tcPr>
          <w:p w:rsidR="00BA1334" w:rsidRPr="00B46196" w:rsidRDefault="00BA1334" w:rsidP="00D41C9A">
            <w:pPr>
              <w:pStyle w:val="14"/>
            </w:pPr>
            <w:r w:rsidRPr="00B46196">
              <w:t>3</w:t>
            </w:r>
          </w:p>
        </w:tc>
        <w:tc>
          <w:tcPr>
            <w:tcW w:w="4180" w:type="dxa"/>
          </w:tcPr>
          <w:p w:rsidR="00BA1334" w:rsidRPr="00B46196" w:rsidRDefault="00BA1334" w:rsidP="00D41C9A">
            <w:pPr>
              <w:pStyle w:val="14"/>
            </w:pPr>
            <w:r w:rsidRPr="00B46196">
              <w:t>Код РП/сельсовета</w:t>
            </w:r>
          </w:p>
        </w:tc>
      </w:tr>
      <w:tr w:rsidR="00B46196" w:rsidRPr="00B46196" w:rsidTr="00D41C9A">
        <w:tc>
          <w:tcPr>
            <w:tcW w:w="2906" w:type="dxa"/>
          </w:tcPr>
          <w:p w:rsidR="00BA1334" w:rsidRPr="00B46196" w:rsidRDefault="00BA1334" w:rsidP="00D41C9A">
            <w:pPr>
              <w:pStyle w:val="14"/>
            </w:pPr>
            <w:r w:rsidRPr="00B46196">
              <w:t>KOD3</w:t>
            </w:r>
          </w:p>
        </w:tc>
        <w:tc>
          <w:tcPr>
            <w:tcW w:w="1134" w:type="dxa"/>
          </w:tcPr>
          <w:p w:rsidR="00BA1334" w:rsidRPr="00B46196" w:rsidRDefault="00BA1334" w:rsidP="00D41C9A">
            <w:pPr>
              <w:pStyle w:val="14"/>
            </w:pPr>
            <w:r w:rsidRPr="00B46196">
              <w:t>C</w:t>
            </w:r>
          </w:p>
        </w:tc>
        <w:tc>
          <w:tcPr>
            <w:tcW w:w="1843" w:type="dxa"/>
          </w:tcPr>
          <w:p w:rsidR="00BA1334" w:rsidRPr="00B46196" w:rsidRDefault="00BA1334" w:rsidP="00D41C9A">
            <w:pPr>
              <w:pStyle w:val="14"/>
            </w:pPr>
            <w:r w:rsidRPr="00B46196">
              <w:t>3</w:t>
            </w:r>
          </w:p>
        </w:tc>
        <w:tc>
          <w:tcPr>
            <w:tcW w:w="4180" w:type="dxa"/>
          </w:tcPr>
          <w:p w:rsidR="00BA1334" w:rsidRPr="00B46196" w:rsidRDefault="00BA1334" w:rsidP="00D41C9A">
            <w:pPr>
              <w:pStyle w:val="14"/>
            </w:pPr>
            <w:r w:rsidRPr="00B46196">
              <w:t>Код сельского населенного пункта</w:t>
            </w:r>
          </w:p>
        </w:tc>
      </w:tr>
      <w:tr w:rsidR="00B46196" w:rsidRPr="00B46196" w:rsidTr="00D41C9A">
        <w:tc>
          <w:tcPr>
            <w:tcW w:w="2906" w:type="dxa"/>
          </w:tcPr>
          <w:p w:rsidR="00BA1334" w:rsidRPr="00B46196" w:rsidRDefault="00BA1334" w:rsidP="00D41C9A">
            <w:pPr>
              <w:pStyle w:val="14"/>
            </w:pPr>
            <w:r w:rsidRPr="00B46196">
              <w:t>RAZDEL</w:t>
            </w:r>
          </w:p>
        </w:tc>
        <w:tc>
          <w:tcPr>
            <w:tcW w:w="1134" w:type="dxa"/>
          </w:tcPr>
          <w:p w:rsidR="00BA1334" w:rsidRPr="00B46196" w:rsidRDefault="00BA1334" w:rsidP="00D41C9A">
            <w:pPr>
              <w:pStyle w:val="14"/>
            </w:pPr>
            <w:r w:rsidRPr="00B46196">
              <w:t>C</w:t>
            </w:r>
          </w:p>
        </w:tc>
        <w:tc>
          <w:tcPr>
            <w:tcW w:w="1843" w:type="dxa"/>
          </w:tcPr>
          <w:p w:rsidR="00BA1334" w:rsidRPr="00B46196" w:rsidRDefault="00BA1334" w:rsidP="00D41C9A">
            <w:pPr>
              <w:pStyle w:val="14"/>
            </w:pPr>
            <w:r w:rsidRPr="00B46196">
              <w:t>1</w:t>
            </w:r>
          </w:p>
        </w:tc>
        <w:tc>
          <w:tcPr>
            <w:tcW w:w="4180" w:type="dxa"/>
          </w:tcPr>
          <w:p w:rsidR="00BA1334" w:rsidRPr="00B46196" w:rsidRDefault="00BA1334" w:rsidP="00D41C9A">
            <w:pPr>
              <w:pStyle w:val="14"/>
            </w:pPr>
            <w:r w:rsidRPr="00B46196">
              <w:t>Код раздела</w:t>
            </w:r>
          </w:p>
        </w:tc>
      </w:tr>
      <w:tr w:rsidR="00B46196" w:rsidRPr="00B46196" w:rsidTr="00D41C9A">
        <w:tc>
          <w:tcPr>
            <w:tcW w:w="2906" w:type="dxa"/>
          </w:tcPr>
          <w:p w:rsidR="00BA1334" w:rsidRPr="00B46196" w:rsidRDefault="00BA1334" w:rsidP="00D41C9A">
            <w:pPr>
              <w:pStyle w:val="14"/>
            </w:pPr>
            <w:r w:rsidRPr="00B46196">
              <w:t>NAME1</w:t>
            </w:r>
          </w:p>
        </w:tc>
        <w:tc>
          <w:tcPr>
            <w:tcW w:w="1134" w:type="dxa"/>
          </w:tcPr>
          <w:p w:rsidR="00BA1334" w:rsidRPr="00B46196" w:rsidRDefault="00BA1334" w:rsidP="00D41C9A">
            <w:pPr>
              <w:pStyle w:val="14"/>
            </w:pPr>
            <w:r w:rsidRPr="00B46196">
              <w:t>C</w:t>
            </w:r>
          </w:p>
        </w:tc>
        <w:tc>
          <w:tcPr>
            <w:tcW w:w="1843" w:type="dxa"/>
          </w:tcPr>
          <w:p w:rsidR="00BA1334" w:rsidRPr="00B46196" w:rsidRDefault="00BA1334" w:rsidP="00D41C9A">
            <w:pPr>
              <w:pStyle w:val="14"/>
            </w:pPr>
            <w:r w:rsidRPr="00B46196">
              <w:t>250</w:t>
            </w:r>
          </w:p>
        </w:tc>
        <w:tc>
          <w:tcPr>
            <w:tcW w:w="4180" w:type="dxa"/>
          </w:tcPr>
          <w:p w:rsidR="00BA1334" w:rsidRPr="00B46196" w:rsidRDefault="00BA1334" w:rsidP="00D41C9A">
            <w:pPr>
              <w:pStyle w:val="14"/>
            </w:pPr>
            <w:r w:rsidRPr="00B46196">
              <w:t xml:space="preserve">Наименование </w:t>
            </w:r>
          </w:p>
        </w:tc>
      </w:tr>
      <w:tr w:rsidR="00B46196" w:rsidRPr="00B46196" w:rsidTr="00D41C9A">
        <w:tc>
          <w:tcPr>
            <w:tcW w:w="2906" w:type="dxa"/>
          </w:tcPr>
          <w:p w:rsidR="00BA1334" w:rsidRPr="00B46196" w:rsidRDefault="00BA1334" w:rsidP="00D41C9A">
            <w:pPr>
              <w:pStyle w:val="14"/>
            </w:pPr>
            <w:r w:rsidRPr="00B46196">
              <w:t>CENTRUM</w:t>
            </w:r>
          </w:p>
        </w:tc>
        <w:tc>
          <w:tcPr>
            <w:tcW w:w="1134" w:type="dxa"/>
          </w:tcPr>
          <w:p w:rsidR="00BA1334" w:rsidRPr="00B46196" w:rsidRDefault="00BA1334" w:rsidP="00D41C9A">
            <w:pPr>
              <w:pStyle w:val="14"/>
            </w:pPr>
            <w:r w:rsidRPr="00B46196">
              <w:t>C</w:t>
            </w:r>
          </w:p>
        </w:tc>
        <w:tc>
          <w:tcPr>
            <w:tcW w:w="1843" w:type="dxa"/>
          </w:tcPr>
          <w:p w:rsidR="00BA1334" w:rsidRPr="00B46196" w:rsidRDefault="00BA1334" w:rsidP="00D41C9A">
            <w:pPr>
              <w:pStyle w:val="14"/>
            </w:pPr>
            <w:r w:rsidRPr="00B46196">
              <w:t>80</w:t>
            </w:r>
          </w:p>
        </w:tc>
        <w:tc>
          <w:tcPr>
            <w:tcW w:w="4180" w:type="dxa"/>
          </w:tcPr>
          <w:p w:rsidR="00BA1334" w:rsidRPr="00B46196" w:rsidRDefault="00BA1334" w:rsidP="00D41C9A">
            <w:pPr>
              <w:pStyle w:val="14"/>
            </w:pPr>
            <w:r w:rsidRPr="00B46196">
              <w:t>Дополнительные данные</w:t>
            </w:r>
          </w:p>
        </w:tc>
      </w:tr>
      <w:tr w:rsidR="00B46196" w:rsidRPr="00B46196" w:rsidTr="00D41C9A">
        <w:tc>
          <w:tcPr>
            <w:tcW w:w="2906" w:type="dxa"/>
          </w:tcPr>
          <w:p w:rsidR="00BA1334" w:rsidRPr="00B46196" w:rsidRDefault="00BA1334" w:rsidP="00D41C9A">
            <w:pPr>
              <w:pStyle w:val="14"/>
            </w:pPr>
            <w:r w:rsidRPr="00B46196">
              <w:t>NOMDESCR</w:t>
            </w:r>
          </w:p>
        </w:tc>
        <w:tc>
          <w:tcPr>
            <w:tcW w:w="1134" w:type="dxa"/>
          </w:tcPr>
          <w:p w:rsidR="00BA1334" w:rsidRPr="00B46196" w:rsidRDefault="00BA1334" w:rsidP="00D41C9A">
            <w:pPr>
              <w:pStyle w:val="14"/>
            </w:pPr>
            <w:r w:rsidRPr="00B46196">
              <w:t>C</w:t>
            </w:r>
          </w:p>
        </w:tc>
        <w:tc>
          <w:tcPr>
            <w:tcW w:w="1843" w:type="dxa"/>
          </w:tcPr>
          <w:p w:rsidR="00BA1334" w:rsidRPr="00B46196" w:rsidRDefault="00BA1334" w:rsidP="00D41C9A">
            <w:pPr>
              <w:pStyle w:val="14"/>
            </w:pPr>
            <w:r w:rsidRPr="00B46196">
              <w:t>250</w:t>
            </w:r>
          </w:p>
        </w:tc>
        <w:tc>
          <w:tcPr>
            <w:tcW w:w="4180" w:type="dxa"/>
          </w:tcPr>
          <w:p w:rsidR="00BA1334" w:rsidRPr="00B46196" w:rsidRDefault="00BA1334" w:rsidP="00D41C9A">
            <w:pPr>
              <w:pStyle w:val="14"/>
            </w:pPr>
            <w:r w:rsidRPr="00B46196">
              <w:t>Описание (пояснение) может содержать до 8000 символов</w:t>
            </w:r>
          </w:p>
        </w:tc>
      </w:tr>
      <w:tr w:rsidR="00B46196" w:rsidRPr="00B46196" w:rsidTr="00D41C9A">
        <w:tc>
          <w:tcPr>
            <w:tcW w:w="2906" w:type="dxa"/>
          </w:tcPr>
          <w:p w:rsidR="00BA1334" w:rsidRPr="00B46196" w:rsidRDefault="00BA1334" w:rsidP="00D41C9A">
            <w:pPr>
              <w:pStyle w:val="14"/>
            </w:pPr>
            <w:r w:rsidRPr="00B46196">
              <w:t>NOMAKT</w:t>
            </w:r>
          </w:p>
        </w:tc>
        <w:tc>
          <w:tcPr>
            <w:tcW w:w="1134" w:type="dxa"/>
          </w:tcPr>
          <w:p w:rsidR="00BA1334" w:rsidRPr="00B46196" w:rsidRDefault="00BA1334" w:rsidP="00D41C9A">
            <w:pPr>
              <w:pStyle w:val="14"/>
            </w:pPr>
            <w:r w:rsidRPr="00B46196">
              <w:t>N</w:t>
            </w:r>
          </w:p>
        </w:tc>
        <w:tc>
          <w:tcPr>
            <w:tcW w:w="1843" w:type="dxa"/>
          </w:tcPr>
          <w:p w:rsidR="00BA1334" w:rsidRPr="00B46196" w:rsidRDefault="00BA1334" w:rsidP="00D41C9A">
            <w:pPr>
              <w:pStyle w:val="14"/>
            </w:pPr>
            <w:r w:rsidRPr="00B46196">
              <w:t>3</w:t>
            </w:r>
          </w:p>
        </w:tc>
        <w:tc>
          <w:tcPr>
            <w:tcW w:w="4180" w:type="dxa"/>
          </w:tcPr>
          <w:p w:rsidR="00BA1334" w:rsidRPr="00B46196" w:rsidRDefault="00BA1334" w:rsidP="00D41C9A">
            <w:pPr>
              <w:pStyle w:val="14"/>
            </w:pPr>
            <w:r w:rsidRPr="00B46196">
              <w:t>Номер последнего изменения</w:t>
            </w:r>
          </w:p>
        </w:tc>
      </w:tr>
      <w:tr w:rsidR="00B46196" w:rsidRPr="00B46196" w:rsidTr="00D41C9A">
        <w:tc>
          <w:tcPr>
            <w:tcW w:w="2906" w:type="dxa"/>
          </w:tcPr>
          <w:p w:rsidR="00BA1334" w:rsidRPr="00B46196" w:rsidRDefault="00BA1334" w:rsidP="00D41C9A">
            <w:pPr>
              <w:pStyle w:val="14"/>
            </w:pPr>
            <w:r w:rsidRPr="00B46196">
              <w:t>STATUS</w:t>
            </w:r>
          </w:p>
        </w:tc>
        <w:tc>
          <w:tcPr>
            <w:tcW w:w="1134" w:type="dxa"/>
          </w:tcPr>
          <w:p w:rsidR="00BA1334" w:rsidRPr="00B46196" w:rsidRDefault="00BA1334" w:rsidP="00D41C9A">
            <w:pPr>
              <w:pStyle w:val="14"/>
            </w:pPr>
            <w:r w:rsidRPr="00B46196">
              <w:t>N</w:t>
            </w:r>
          </w:p>
        </w:tc>
        <w:tc>
          <w:tcPr>
            <w:tcW w:w="1843" w:type="dxa"/>
          </w:tcPr>
          <w:p w:rsidR="00BA1334" w:rsidRPr="00B46196" w:rsidRDefault="00BA1334" w:rsidP="00D41C9A">
            <w:pPr>
              <w:pStyle w:val="14"/>
            </w:pPr>
            <w:r w:rsidRPr="00B46196">
              <w:t>20,5</w:t>
            </w:r>
          </w:p>
        </w:tc>
        <w:tc>
          <w:tcPr>
            <w:tcW w:w="4180" w:type="dxa"/>
          </w:tcPr>
          <w:p w:rsidR="00BA1334" w:rsidRPr="00B46196" w:rsidRDefault="00BA1334" w:rsidP="00D41C9A">
            <w:pPr>
              <w:pStyle w:val="14"/>
            </w:pPr>
            <w:r w:rsidRPr="00B46196">
              <w:t>Тип последнего изменения (фактически – 1 символ перед запятой), где:</w:t>
            </w:r>
          </w:p>
          <w:p w:rsidR="00BA1334" w:rsidRPr="00B46196" w:rsidRDefault="00BA1334" w:rsidP="00D41C9A">
            <w:pPr>
              <w:pStyle w:val="14"/>
            </w:pPr>
            <w:r w:rsidRPr="00B46196">
              <w:t>1 - аннулировать;</w:t>
            </w:r>
          </w:p>
          <w:p w:rsidR="00BA1334" w:rsidRPr="00B46196" w:rsidRDefault="00BA1334" w:rsidP="00D41C9A">
            <w:pPr>
              <w:pStyle w:val="14"/>
            </w:pPr>
            <w:r w:rsidRPr="00B46196">
              <w:t>2 - изменить реквизит, кроме кода;</w:t>
            </w:r>
          </w:p>
          <w:p w:rsidR="00BA1334" w:rsidRPr="00B46196" w:rsidRDefault="00BA1334" w:rsidP="00D41C9A">
            <w:pPr>
              <w:pStyle w:val="14"/>
            </w:pPr>
            <w:r w:rsidRPr="00B46196">
              <w:t>3 - включить;</w:t>
            </w:r>
          </w:p>
          <w:p w:rsidR="00BA1334" w:rsidRPr="00B46196" w:rsidRDefault="00BA1334" w:rsidP="00D41C9A">
            <w:pPr>
              <w:pStyle w:val="14"/>
            </w:pPr>
            <w:r w:rsidRPr="00B46196">
              <w:t>0 - начальная загрузка</w:t>
            </w:r>
          </w:p>
        </w:tc>
      </w:tr>
      <w:tr w:rsidR="00B46196" w:rsidRPr="00B46196" w:rsidTr="00D41C9A">
        <w:tc>
          <w:tcPr>
            <w:tcW w:w="2906" w:type="dxa"/>
          </w:tcPr>
          <w:p w:rsidR="00BA1334" w:rsidRPr="00B46196" w:rsidRDefault="00BA1334" w:rsidP="00D41C9A">
            <w:pPr>
              <w:pStyle w:val="14"/>
              <w:rPr>
                <w:lang w:val="en-US"/>
              </w:rPr>
            </w:pPr>
            <w:r w:rsidRPr="00B46196">
              <w:t>DAT</w:t>
            </w:r>
            <w:r w:rsidRPr="00B46196">
              <w:rPr>
                <w:lang w:val="en-US"/>
              </w:rPr>
              <w:t>E</w:t>
            </w:r>
            <w:r w:rsidRPr="00B46196">
              <w:t>UT</w:t>
            </w:r>
            <w:r w:rsidRPr="00B46196">
              <w:rPr>
                <w:lang w:val="en-US"/>
              </w:rPr>
              <w:t>V</w:t>
            </w:r>
          </w:p>
        </w:tc>
        <w:tc>
          <w:tcPr>
            <w:tcW w:w="1134" w:type="dxa"/>
          </w:tcPr>
          <w:p w:rsidR="00BA1334" w:rsidRPr="00B46196" w:rsidRDefault="00BA1334" w:rsidP="00D41C9A">
            <w:pPr>
              <w:pStyle w:val="14"/>
            </w:pPr>
            <w:r w:rsidRPr="00B46196">
              <w:t>D</w:t>
            </w:r>
          </w:p>
        </w:tc>
        <w:tc>
          <w:tcPr>
            <w:tcW w:w="1843" w:type="dxa"/>
          </w:tcPr>
          <w:p w:rsidR="00BA1334" w:rsidRPr="00B46196" w:rsidRDefault="00BA1334" w:rsidP="00D41C9A">
            <w:pPr>
              <w:pStyle w:val="14"/>
            </w:pPr>
            <w:r w:rsidRPr="00B46196">
              <w:t>10</w:t>
            </w:r>
          </w:p>
        </w:tc>
        <w:tc>
          <w:tcPr>
            <w:tcW w:w="4180" w:type="dxa"/>
          </w:tcPr>
          <w:p w:rsidR="00BA1334" w:rsidRPr="00B46196" w:rsidRDefault="00BA1334" w:rsidP="00D41C9A">
            <w:pPr>
              <w:pStyle w:val="14"/>
            </w:pPr>
            <w:r w:rsidRPr="00B46196">
              <w:t>Дата принятия изменения по позиции</w:t>
            </w:r>
          </w:p>
        </w:tc>
      </w:tr>
      <w:tr w:rsidR="00B46196" w:rsidRPr="00B46196" w:rsidTr="00D41C9A">
        <w:tc>
          <w:tcPr>
            <w:tcW w:w="2906" w:type="dxa"/>
          </w:tcPr>
          <w:p w:rsidR="00BA1334" w:rsidRPr="00B46196" w:rsidRDefault="00BA1334" w:rsidP="00D41C9A">
            <w:pPr>
              <w:pStyle w:val="14"/>
            </w:pPr>
            <w:r w:rsidRPr="00B46196">
              <w:t>DAT</w:t>
            </w:r>
            <w:r w:rsidRPr="00B46196">
              <w:rPr>
                <w:lang w:val="en-US"/>
              </w:rPr>
              <w:t>E</w:t>
            </w:r>
            <w:r w:rsidRPr="00B46196">
              <w:t>VVED</w:t>
            </w:r>
          </w:p>
        </w:tc>
        <w:tc>
          <w:tcPr>
            <w:tcW w:w="1134" w:type="dxa"/>
          </w:tcPr>
          <w:p w:rsidR="00BA1334" w:rsidRPr="00B46196" w:rsidRDefault="00BA1334" w:rsidP="00D41C9A">
            <w:pPr>
              <w:pStyle w:val="14"/>
            </w:pPr>
            <w:r w:rsidRPr="00B46196">
              <w:t>D</w:t>
            </w:r>
          </w:p>
        </w:tc>
        <w:tc>
          <w:tcPr>
            <w:tcW w:w="1843" w:type="dxa"/>
          </w:tcPr>
          <w:p w:rsidR="00BA1334" w:rsidRPr="00B46196" w:rsidRDefault="00BA1334" w:rsidP="00D41C9A">
            <w:pPr>
              <w:pStyle w:val="14"/>
            </w:pPr>
            <w:r w:rsidRPr="00B46196">
              <w:t>10</w:t>
            </w:r>
          </w:p>
        </w:tc>
        <w:tc>
          <w:tcPr>
            <w:tcW w:w="4180" w:type="dxa"/>
          </w:tcPr>
          <w:p w:rsidR="00BA1334" w:rsidRPr="00B46196" w:rsidRDefault="00BA1334" w:rsidP="00D41C9A">
            <w:pPr>
              <w:pStyle w:val="14"/>
            </w:pPr>
            <w:r w:rsidRPr="00B46196">
              <w:t>Дата введения в действие изменения по позиции</w:t>
            </w:r>
          </w:p>
        </w:tc>
      </w:tr>
      <w:tr w:rsidR="00B46196" w:rsidRPr="00B46196" w:rsidTr="00D41C9A">
        <w:tc>
          <w:tcPr>
            <w:tcW w:w="10063" w:type="dxa"/>
            <w:gridSpan w:val="4"/>
          </w:tcPr>
          <w:p w:rsidR="00BA1334" w:rsidRPr="00B46196" w:rsidRDefault="00BA1334" w:rsidP="00D41C9A">
            <w:pPr>
              <w:pStyle w:val="14"/>
            </w:pPr>
            <w:r w:rsidRPr="00B46196">
              <w:t>** Заголовок раздела не имеет заполнение полей - код территории, код района, код РП</w:t>
            </w:r>
          </w:p>
        </w:tc>
      </w:tr>
    </w:tbl>
    <w:p w:rsidR="00BA1334" w:rsidRPr="00B46196" w:rsidRDefault="00BA1334" w:rsidP="00865FFC">
      <w:pPr>
        <w:pStyle w:val="af0"/>
        <w:numPr>
          <w:ilvl w:val="1"/>
          <w:numId w:val="120"/>
        </w:numPr>
        <w:ind w:left="720" w:right="140"/>
        <w:jc w:val="both"/>
      </w:pPr>
      <w:r w:rsidRPr="00B46196">
        <w:t>О003 Общероссийский классификатор видов экономической деятельности (OKVED)**</w:t>
      </w:r>
    </w:p>
    <w:tbl>
      <w:tblPr>
        <w:tblStyle w:val="aff1"/>
        <w:tblW w:w="10063" w:type="dxa"/>
        <w:tblLayout w:type="fixed"/>
        <w:tblLook w:val="0000"/>
      </w:tblPr>
      <w:tblGrid>
        <w:gridCol w:w="2906"/>
        <w:gridCol w:w="1134"/>
        <w:gridCol w:w="1843"/>
        <w:gridCol w:w="4180"/>
      </w:tblGrid>
      <w:tr w:rsidR="00B46196" w:rsidRPr="00B46196" w:rsidTr="00D41C9A">
        <w:trPr>
          <w:tblHeader/>
        </w:trPr>
        <w:tc>
          <w:tcPr>
            <w:tcW w:w="2906" w:type="dxa"/>
            <w:vAlign w:val="center"/>
          </w:tcPr>
          <w:p w:rsidR="00BA1334" w:rsidRPr="00B46196" w:rsidRDefault="00BA1334" w:rsidP="00D41C9A">
            <w:pPr>
              <w:pStyle w:val="affb"/>
              <w:rPr>
                <w:rStyle w:val="affff6"/>
                <w:b w:val="0"/>
              </w:rPr>
            </w:pPr>
            <w:r w:rsidRPr="00B46196">
              <w:rPr>
                <w:rStyle w:val="affff6"/>
              </w:rPr>
              <w:t>Идентификатор</w:t>
            </w:r>
          </w:p>
        </w:tc>
        <w:tc>
          <w:tcPr>
            <w:tcW w:w="1134" w:type="dxa"/>
            <w:vAlign w:val="center"/>
          </w:tcPr>
          <w:p w:rsidR="00BA1334" w:rsidRPr="00B46196" w:rsidRDefault="00BA1334" w:rsidP="00D41C9A">
            <w:pPr>
              <w:pStyle w:val="affb"/>
              <w:rPr>
                <w:rStyle w:val="affff6"/>
                <w:b w:val="0"/>
              </w:rPr>
            </w:pPr>
            <w:r w:rsidRPr="00B46196">
              <w:rPr>
                <w:rStyle w:val="affff6"/>
              </w:rPr>
              <w:t>Тип</w:t>
            </w:r>
          </w:p>
        </w:tc>
        <w:tc>
          <w:tcPr>
            <w:tcW w:w="1843" w:type="dxa"/>
            <w:vAlign w:val="center"/>
          </w:tcPr>
          <w:p w:rsidR="00BA1334" w:rsidRPr="00B46196" w:rsidRDefault="00BA1334" w:rsidP="00D41C9A">
            <w:pPr>
              <w:pStyle w:val="affb"/>
              <w:rPr>
                <w:rStyle w:val="affff6"/>
                <w:b w:val="0"/>
              </w:rPr>
            </w:pPr>
            <w:r w:rsidRPr="00B46196">
              <w:rPr>
                <w:rStyle w:val="affff6"/>
              </w:rPr>
              <w:t>Размер</w:t>
            </w:r>
          </w:p>
        </w:tc>
        <w:tc>
          <w:tcPr>
            <w:tcW w:w="4180" w:type="dxa"/>
            <w:vAlign w:val="center"/>
          </w:tcPr>
          <w:p w:rsidR="00BA1334" w:rsidRPr="00B46196" w:rsidRDefault="00BA1334" w:rsidP="00D41C9A">
            <w:pPr>
              <w:pStyle w:val="affb"/>
              <w:rPr>
                <w:rStyle w:val="affff6"/>
                <w:b w:val="0"/>
              </w:rPr>
            </w:pPr>
            <w:r w:rsidRPr="00B46196">
              <w:rPr>
                <w:rStyle w:val="affff6"/>
              </w:rPr>
              <w:t>Содержание</w:t>
            </w:r>
          </w:p>
        </w:tc>
      </w:tr>
      <w:tr w:rsidR="00B46196" w:rsidRPr="00B46196" w:rsidTr="00D41C9A">
        <w:tc>
          <w:tcPr>
            <w:tcW w:w="2906" w:type="dxa"/>
          </w:tcPr>
          <w:p w:rsidR="00BA1334" w:rsidRPr="00B46196" w:rsidRDefault="00BA1334" w:rsidP="00D41C9A">
            <w:pPr>
              <w:pStyle w:val="14"/>
            </w:pPr>
            <w:r w:rsidRPr="00B46196">
              <w:t>RAZDEL</w:t>
            </w:r>
          </w:p>
        </w:tc>
        <w:tc>
          <w:tcPr>
            <w:tcW w:w="1134" w:type="dxa"/>
          </w:tcPr>
          <w:p w:rsidR="00BA1334" w:rsidRPr="00B46196" w:rsidRDefault="00BA1334" w:rsidP="00D41C9A">
            <w:pPr>
              <w:pStyle w:val="14"/>
            </w:pPr>
            <w:r w:rsidRPr="00B46196">
              <w:t>C</w:t>
            </w:r>
          </w:p>
        </w:tc>
        <w:tc>
          <w:tcPr>
            <w:tcW w:w="1843" w:type="dxa"/>
          </w:tcPr>
          <w:p w:rsidR="00BA1334" w:rsidRPr="00B46196" w:rsidRDefault="00BA1334" w:rsidP="00D41C9A">
            <w:pPr>
              <w:pStyle w:val="14"/>
            </w:pPr>
            <w:r w:rsidRPr="00B46196">
              <w:t>1</w:t>
            </w:r>
          </w:p>
        </w:tc>
        <w:tc>
          <w:tcPr>
            <w:tcW w:w="4180" w:type="dxa"/>
          </w:tcPr>
          <w:p w:rsidR="00BA1334" w:rsidRPr="00B46196" w:rsidRDefault="00BA1334" w:rsidP="00D41C9A">
            <w:pPr>
              <w:pStyle w:val="14"/>
            </w:pPr>
            <w:r w:rsidRPr="00B46196">
              <w:t>Код раздела</w:t>
            </w:r>
          </w:p>
        </w:tc>
      </w:tr>
      <w:tr w:rsidR="00B46196" w:rsidRPr="00B46196" w:rsidTr="00D41C9A">
        <w:tc>
          <w:tcPr>
            <w:tcW w:w="2906" w:type="dxa"/>
          </w:tcPr>
          <w:p w:rsidR="00BA1334" w:rsidRPr="00B46196" w:rsidRDefault="00BA1334" w:rsidP="00D41C9A">
            <w:pPr>
              <w:pStyle w:val="14"/>
            </w:pPr>
            <w:r w:rsidRPr="00B46196">
              <w:t>PRAZDEL</w:t>
            </w:r>
          </w:p>
        </w:tc>
        <w:tc>
          <w:tcPr>
            <w:tcW w:w="1134" w:type="dxa"/>
          </w:tcPr>
          <w:p w:rsidR="00BA1334" w:rsidRPr="00B46196" w:rsidRDefault="00BA1334" w:rsidP="00D41C9A">
            <w:pPr>
              <w:pStyle w:val="14"/>
            </w:pPr>
            <w:r w:rsidRPr="00B46196">
              <w:t>C</w:t>
            </w:r>
          </w:p>
        </w:tc>
        <w:tc>
          <w:tcPr>
            <w:tcW w:w="1843" w:type="dxa"/>
          </w:tcPr>
          <w:p w:rsidR="00BA1334" w:rsidRPr="00B46196" w:rsidRDefault="00BA1334" w:rsidP="00D41C9A">
            <w:pPr>
              <w:pStyle w:val="14"/>
            </w:pPr>
            <w:r w:rsidRPr="00B46196">
              <w:t>2</w:t>
            </w:r>
          </w:p>
        </w:tc>
        <w:tc>
          <w:tcPr>
            <w:tcW w:w="4180" w:type="dxa"/>
          </w:tcPr>
          <w:p w:rsidR="00BA1334" w:rsidRPr="00B46196" w:rsidRDefault="00BA1334" w:rsidP="00D41C9A">
            <w:pPr>
              <w:pStyle w:val="14"/>
            </w:pPr>
            <w:r w:rsidRPr="00B46196">
              <w:t>Код подраздела</w:t>
            </w:r>
          </w:p>
        </w:tc>
      </w:tr>
      <w:tr w:rsidR="00B46196" w:rsidRPr="00B46196" w:rsidTr="00D41C9A">
        <w:tc>
          <w:tcPr>
            <w:tcW w:w="2906" w:type="dxa"/>
          </w:tcPr>
          <w:p w:rsidR="00BA1334" w:rsidRPr="00B46196" w:rsidRDefault="00BA1334" w:rsidP="00D41C9A">
            <w:pPr>
              <w:pStyle w:val="14"/>
            </w:pPr>
            <w:r w:rsidRPr="00B46196">
              <w:t xml:space="preserve">KOD </w:t>
            </w:r>
          </w:p>
        </w:tc>
        <w:tc>
          <w:tcPr>
            <w:tcW w:w="1134" w:type="dxa"/>
          </w:tcPr>
          <w:p w:rsidR="00BA1334" w:rsidRPr="00B46196" w:rsidRDefault="00BA1334" w:rsidP="00D41C9A">
            <w:pPr>
              <w:pStyle w:val="14"/>
            </w:pPr>
            <w:r w:rsidRPr="00B46196">
              <w:t>C</w:t>
            </w:r>
          </w:p>
        </w:tc>
        <w:tc>
          <w:tcPr>
            <w:tcW w:w="1843" w:type="dxa"/>
          </w:tcPr>
          <w:p w:rsidR="00BA1334" w:rsidRPr="00B46196" w:rsidRDefault="00BA1334" w:rsidP="00D41C9A">
            <w:pPr>
              <w:pStyle w:val="14"/>
            </w:pPr>
            <w:r w:rsidRPr="00B46196">
              <w:t>8</w:t>
            </w:r>
          </w:p>
        </w:tc>
        <w:tc>
          <w:tcPr>
            <w:tcW w:w="4180" w:type="dxa"/>
          </w:tcPr>
          <w:p w:rsidR="00BA1334" w:rsidRPr="00B46196" w:rsidRDefault="00BA1334" w:rsidP="00D41C9A">
            <w:pPr>
              <w:pStyle w:val="14"/>
            </w:pPr>
            <w:r w:rsidRPr="00B46196">
              <w:t>Код позиции</w:t>
            </w:r>
          </w:p>
        </w:tc>
      </w:tr>
      <w:tr w:rsidR="00B46196" w:rsidRPr="00B46196" w:rsidTr="00D41C9A">
        <w:trPr>
          <w:trHeight w:val="536"/>
        </w:trPr>
        <w:tc>
          <w:tcPr>
            <w:tcW w:w="2906" w:type="dxa"/>
          </w:tcPr>
          <w:p w:rsidR="00BA1334" w:rsidRPr="00B46196" w:rsidRDefault="00BA1334" w:rsidP="00D41C9A">
            <w:pPr>
              <w:pStyle w:val="14"/>
            </w:pPr>
            <w:r w:rsidRPr="00B46196">
              <w:t>NAME1 (полей: 2):</w:t>
            </w:r>
          </w:p>
        </w:tc>
        <w:tc>
          <w:tcPr>
            <w:tcW w:w="1134" w:type="dxa"/>
          </w:tcPr>
          <w:p w:rsidR="00BA1334" w:rsidRPr="00B46196" w:rsidRDefault="00BA1334" w:rsidP="00D41C9A">
            <w:pPr>
              <w:pStyle w:val="14"/>
            </w:pPr>
          </w:p>
        </w:tc>
        <w:tc>
          <w:tcPr>
            <w:tcW w:w="1843" w:type="dxa"/>
          </w:tcPr>
          <w:p w:rsidR="00BA1334" w:rsidRPr="00B46196" w:rsidRDefault="00BA1334" w:rsidP="00D41C9A">
            <w:pPr>
              <w:pStyle w:val="14"/>
            </w:pPr>
          </w:p>
        </w:tc>
        <w:tc>
          <w:tcPr>
            <w:tcW w:w="4180" w:type="dxa"/>
          </w:tcPr>
          <w:p w:rsidR="00BA1334" w:rsidRPr="00B46196" w:rsidRDefault="00BA1334" w:rsidP="00D41C9A">
            <w:pPr>
              <w:pStyle w:val="14"/>
            </w:pPr>
            <w:r w:rsidRPr="00B46196">
              <w:t>Наименование (500 символов)</w:t>
            </w:r>
          </w:p>
        </w:tc>
      </w:tr>
      <w:tr w:rsidR="00B46196" w:rsidRPr="00B46196" w:rsidTr="00D41C9A">
        <w:trPr>
          <w:trHeight w:val="536"/>
        </w:trPr>
        <w:tc>
          <w:tcPr>
            <w:tcW w:w="2906" w:type="dxa"/>
          </w:tcPr>
          <w:p w:rsidR="00BA1334" w:rsidRPr="00B46196" w:rsidRDefault="00BA1334" w:rsidP="00D41C9A">
            <w:pPr>
              <w:pStyle w:val="14"/>
            </w:pPr>
            <w:r w:rsidRPr="00B46196">
              <w:t>NAME11</w:t>
            </w:r>
          </w:p>
        </w:tc>
        <w:tc>
          <w:tcPr>
            <w:tcW w:w="1134" w:type="dxa"/>
          </w:tcPr>
          <w:p w:rsidR="00BA1334" w:rsidRPr="00B46196" w:rsidRDefault="00BA1334" w:rsidP="00D41C9A">
            <w:pPr>
              <w:pStyle w:val="14"/>
            </w:pPr>
            <w:r w:rsidRPr="00B46196">
              <w:t>С</w:t>
            </w:r>
          </w:p>
        </w:tc>
        <w:tc>
          <w:tcPr>
            <w:tcW w:w="1843" w:type="dxa"/>
          </w:tcPr>
          <w:p w:rsidR="00BA1334" w:rsidRPr="00B46196" w:rsidRDefault="00BA1334" w:rsidP="00D41C9A">
            <w:pPr>
              <w:pStyle w:val="14"/>
            </w:pPr>
            <w:r w:rsidRPr="00B46196">
              <w:t>250</w:t>
            </w:r>
          </w:p>
        </w:tc>
        <w:tc>
          <w:tcPr>
            <w:tcW w:w="4180" w:type="dxa"/>
          </w:tcPr>
          <w:p w:rsidR="00BA1334" w:rsidRPr="00B46196" w:rsidRDefault="00BA1334" w:rsidP="00D41C9A">
            <w:pPr>
              <w:pStyle w:val="14"/>
            </w:pPr>
            <w:r w:rsidRPr="00B46196">
              <w:t>наименование</w:t>
            </w:r>
          </w:p>
        </w:tc>
      </w:tr>
      <w:tr w:rsidR="00B46196" w:rsidRPr="00B46196" w:rsidTr="00D41C9A">
        <w:trPr>
          <w:trHeight w:val="469"/>
        </w:trPr>
        <w:tc>
          <w:tcPr>
            <w:tcW w:w="2906" w:type="dxa"/>
          </w:tcPr>
          <w:p w:rsidR="00BA1334" w:rsidRPr="00B46196" w:rsidRDefault="00BA1334" w:rsidP="00D41C9A">
            <w:pPr>
              <w:pStyle w:val="14"/>
            </w:pPr>
            <w:r w:rsidRPr="00B46196">
              <w:t>NAME12</w:t>
            </w:r>
          </w:p>
        </w:tc>
        <w:tc>
          <w:tcPr>
            <w:tcW w:w="1134" w:type="dxa"/>
          </w:tcPr>
          <w:p w:rsidR="00BA1334" w:rsidRPr="00B46196" w:rsidRDefault="00BA1334" w:rsidP="00D41C9A">
            <w:pPr>
              <w:pStyle w:val="14"/>
            </w:pPr>
            <w:r w:rsidRPr="00B46196">
              <w:t>С</w:t>
            </w:r>
          </w:p>
        </w:tc>
        <w:tc>
          <w:tcPr>
            <w:tcW w:w="1843" w:type="dxa"/>
          </w:tcPr>
          <w:p w:rsidR="00BA1334" w:rsidRPr="00B46196" w:rsidRDefault="00BA1334" w:rsidP="00D41C9A">
            <w:pPr>
              <w:pStyle w:val="14"/>
            </w:pPr>
            <w:r w:rsidRPr="00B46196">
              <w:t>250</w:t>
            </w:r>
          </w:p>
        </w:tc>
        <w:tc>
          <w:tcPr>
            <w:tcW w:w="4180" w:type="dxa"/>
          </w:tcPr>
          <w:p w:rsidR="00BA1334" w:rsidRPr="00B46196" w:rsidRDefault="00BA1334" w:rsidP="00D41C9A">
            <w:pPr>
              <w:pStyle w:val="14"/>
            </w:pPr>
            <w:r w:rsidRPr="00B46196">
              <w:t>продолжение наименования</w:t>
            </w:r>
          </w:p>
        </w:tc>
      </w:tr>
      <w:tr w:rsidR="00B46196" w:rsidRPr="00B46196" w:rsidTr="00D41C9A">
        <w:tc>
          <w:tcPr>
            <w:tcW w:w="2906" w:type="dxa"/>
          </w:tcPr>
          <w:p w:rsidR="00BA1334" w:rsidRPr="00B46196" w:rsidRDefault="00BA1334" w:rsidP="00D41C9A">
            <w:pPr>
              <w:pStyle w:val="14"/>
            </w:pPr>
            <w:r w:rsidRPr="00B46196">
              <w:t>NOMDESCR</w:t>
            </w:r>
          </w:p>
        </w:tc>
        <w:tc>
          <w:tcPr>
            <w:tcW w:w="1134" w:type="dxa"/>
          </w:tcPr>
          <w:p w:rsidR="00BA1334" w:rsidRPr="00B46196" w:rsidRDefault="00BA1334" w:rsidP="00D41C9A">
            <w:pPr>
              <w:pStyle w:val="14"/>
            </w:pPr>
            <w:r w:rsidRPr="00B46196">
              <w:t>C</w:t>
            </w:r>
          </w:p>
        </w:tc>
        <w:tc>
          <w:tcPr>
            <w:tcW w:w="1843" w:type="dxa"/>
          </w:tcPr>
          <w:p w:rsidR="00BA1334" w:rsidRPr="00B46196" w:rsidRDefault="00BA1334" w:rsidP="00D41C9A">
            <w:pPr>
              <w:pStyle w:val="14"/>
            </w:pPr>
            <w:r w:rsidRPr="00B46196">
              <w:t>250</w:t>
            </w:r>
          </w:p>
        </w:tc>
        <w:tc>
          <w:tcPr>
            <w:tcW w:w="4180" w:type="dxa"/>
          </w:tcPr>
          <w:p w:rsidR="00BA1334" w:rsidRPr="00B46196" w:rsidRDefault="00BA1334" w:rsidP="00D41C9A">
            <w:pPr>
              <w:pStyle w:val="14"/>
            </w:pPr>
            <w:r w:rsidRPr="00B46196">
              <w:t>Описание (пояснение) может содержать до 8000 символов</w:t>
            </w:r>
          </w:p>
        </w:tc>
      </w:tr>
      <w:tr w:rsidR="00B46196" w:rsidRPr="00B46196" w:rsidTr="00D41C9A">
        <w:tc>
          <w:tcPr>
            <w:tcW w:w="2906" w:type="dxa"/>
          </w:tcPr>
          <w:p w:rsidR="00BA1334" w:rsidRPr="00B46196" w:rsidRDefault="00BA1334" w:rsidP="00D41C9A">
            <w:pPr>
              <w:pStyle w:val="14"/>
            </w:pPr>
            <w:r w:rsidRPr="00B46196">
              <w:t>NOMAKT</w:t>
            </w:r>
          </w:p>
        </w:tc>
        <w:tc>
          <w:tcPr>
            <w:tcW w:w="1134" w:type="dxa"/>
          </w:tcPr>
          <w:p w:rsidR="00BA1334" w:rsidRPr="00B46196" w:rsidRDefault="00BA1334" w:rsidP="00D41C9A">
            <w:pPr>
              <w:pStyle w:val="14"/>
            </w:pPr>
            <w:r w:rsidRPr="00B46196">
              <w:t>N</w:t>
            </w:r>
          </w:p>
        </w:tc>
        <w:tc>
          <w:tcPr>
            <w:tcW w:w="1843" w:type="dxa"/>
          </w:tcPr>
          <w:p w:rsidR="00BA1334" w:rsidRPr="00B46196" w:rsidRDefault="00BA1334" w:rsidP="00D41C9A">
            <w:pPr>
              <w:pStyle w:val="14"/>
            </w:pPr>
            <w:r w:rsidRPr="00B46196">
              <w:t>3</w:t>
            </w:r>
          </w:p>
        </w:tc>
        <w:tc>
          <w:tcPr>
            <w:tcW w:w="4180" w:type="dxa"/>
          </w:tcPr>
          <w:p w:rsidR="00BA1334" w:rsidRPr="00B46196" w:rsidRDefault="00BA1334" w:rsidP="00D41C9A">
            <w:pPr>
              <w:pStyle w:val="14"/>
            </w:pPr>
            <w:r w:rsidRPr="00B46196">
              <w:t>Номер последнего изменения</w:t>
            </w:r>
          </w:p>
        </w:tc>
      </w:tr>
      <w:tr w:rsidR="00B46196" w:rsidRPr="00B46196" w:rsidTr="00D41C9A">
        <w:tc>
          <w:tcPr>
            <w:tcW w:w="2906" w:type="dxa"/>
          </w:tcPr>
          <w:p w:rsidR="00BA1334" w:rsidRPr="00B46196" w:rsidRDefault="00BA1334" w:rsidP="00D41C9A">
            <w:pPr>
              <w:pStyle w:val="14"/>
            </w:pPr>
            <w:r w:rsidRPr="00B46196">
              <w:t>STATUS</w:t>
            </w:r>
          </w:p>
        </w:tc>
        <w:tc>
          <w:tcPr>
            <w:tcW w:w="1134" w:type="dxa"/>
          </w:tcPr>
          <w:p w:rsidR="00BA1334" w:rsidRPr="00B46196" w:rsidRDefault="00BA1334" w:rsidP="00D41C9A">
            <w:pPr>
              <w:pStyle w:val="14"/>
            </w:pPr>
            <w:r w:rsidRPr="00B46196">
              <w:t>N</w:t>
            </w:r>
          </w:p>
        </w:tc>
        <w:tc>
          <w:tcPr>
            <w:tcW w:w="1843" w:type="dxa"/>
          </w:tcPr>
          <w:p w:rsidR="00BA1334" w:rsidRPr="00B46196" w:rsidRDefault="00BA1334" w:rsidP="00D41C9A">
            <w:pPr>
              <w:pStyle w:val="14"/>
            </w:pPr>
            <w:r w:rsidRPr="00B46196">
              <w:t>20,5</w:t>
            </w:r>
          </w:p>
        </w:tc>
        <w:tc>
          <w:tcPr>
            <w:tcW w:w="4180" w:type="dxa"/>
          </w:tcPr>
          <w:p w:rsidR="00BA1334" w:rsidRPr="00B46196" w:rsidRDefault="00BA1334" w:rsidP="00D41C9A">
            <w:pPr>
              <w:pStyle w:val="14"/>
            </w:pPr>
            <w:r w:rsidRPr="00B46196">
              <w:t>Тип последнего изменения (фактически – 1 символ перед запятой), где:</w:t>
            </w:r>
          </w:p>
          <w:p w:rsidR="00BA1334" w:rsidRPr="00B46196" w:rsidRDefault="00BA1334" w:rsidP="00D41C9A">
            <w:pPr>
              <w:pStyle w:val="14"/>
            </w:pPr>
            <w:r w:rsidRPr="00B46196">
              <w:t>1 - аннулировать;</w:t>
            </w:r>
          </w:p>
          <w:p w:rsidR="00BA1334" w:rsidRPr="00B46196" w:rsidRDefault="00BA1334" w:rsidP="00D41C9A">
            <w:pPr>
              <w:pStyle w:val="14"/>
            </w:pPr>
            <w:r w:rsidRPr="00B46196">
              <w:t>2 - изменить реквизит, кроме кода;</w:t>
            </w:r>
          </w:p>
          <w:p w:rsidR="00BA1334" w:rsidRPr="00B46196" w:rsidRDefault="00BA1334" w:rsidP="00D41C9A">
            <w:pPr>
              <w:pStyle w:val="14"/>
            </w:pPr>
            <w:r w:rsidRPr="00B46196">
              <w:t>3 - включить;</w:t>
            </w:r>
          </w:p>
          <w:p w:rsidR="00BA1334" w:rsidRPr="00B46196" w:rsidRDefault="00BA1334" w:rsidP="00D41C9A">
            <w:pPr>
              <w:pStyle w:val="14"/>
            </w:pPr>
            <w:r w:rsidRPr="00B46196">
              <w:t>0 - начальная загрузка</w:t>
            </w:r>
          </w:p>
        </w:tc>
      </w:tr>
      <w:tr w:rsidR="00B46196" w:rsidRPr="00B46196" w:rsidTr="00D41C9A">
        <w:tc>
          <w:tcPr>
            <w:tcW w:w="2906" w:type="dxa"/>
          </w:tcPr>
          <w:p w:rsidR="00BA1334" w:rsidRPr="00B46196" w:rsidRDefault="00BA1334" w:rsidP="00D41C9A">
            <w:pPr>
              <w:pStyle w:val="14"/>
              <w:rPr>
                <w:lang w:val="en-US"/>
              </w:rPr>
            </w:pPr>
            <w:r w:rsidRPr="00B46196">
              <w:t>DAT</w:t>
            </w:r>
            <w:r w:rsidRPr="00B46196">
              <w:rPr>
                <w:lang w:val="en-US"/>
              </w:rPr>
              <w:t>E</w:t>
            </w:r>
            <w:r w:rsidRPr="00B46196">
              <w:t>UT</w:t>
            </w:r>
            <w:r w:rsidRPr="00B46196">
              <w:rPr>
                <w:lang w:val="en-US"/>
              </w:rPr>
              <w:t>V</w:t>
            </w:r>
          </w:p>
        </w:tc>
        <w:tc>
          <w:tcPr>
            <w:tcW w:w="1134" w:type="dxa"/>
          </w:tcPr>
          <w:p w:rsidR="00BA1334" w:rsidRPr="00B46196" w:rsidRDefault="00BA1334" w:rsidP="00D41C9A">
            <w:pPr>
              <w:pStyle w:val="14"/>
            </w:pPr>
            <w:r w:rsidRPr="00B46196">
              <w:t xml:space="preserve"> D</w:t>
            </w:r>
          </w:p>
        </w:tc>
        <w:tc>
          <w:tcPr>
            <w:tcW w:w="1843" w:type="dxa"/>
          </w:tcPr>
          <w:p w:rsidR="00BA1334" w:rsidRPr="00B46196" w:rsidRDefault="00BA1334" w:rsidP="00D41C9A">
            <w:pPr>
              <w:pStyle w:val="14"/>
            </w:pPr>
            <w:r w:rsidRPr="00B46196">
              <w:t>10</w:t>
            </w:r>
          </w:p>
        </w:tc>
        <w:tc>
          <w:tcPr>
            <w:tcW w:w="4180" w:type="dxa"/>
          </w:tcPr>
          <w:p w:rsidR="00BA1334" w:rsidRPr="00B46196" w:rsidRDefault="00BA1334" w:rsidP="00D41C9A">
            <w:pPr>
              <w:pStyle w:val="14"/>
            </w:pPr>
            <w:r w:rsidRPr="00B46196">
              <w:t>Дата принятия изменения по позиции</w:t>
            </w:r>
          </w:p>
        </w:tc>
      </w:tr>
      <w:tr w:rsidR="00B46196" w:rsidRPr="00B46196" w:rsidTr="00D41C9A">
        <w:tc>
          <w:tcPr>
            <w:tcW w:w="2906" w:type="dxa"/>
          </w:tcPr>
          <w:p w:rsidR="00BA1334" w:rsidRPr="00B46196" w:rsidRDefault="00BA1334" w:rsidP="00D41C9A">
            <w:pPr>
              <w:pStyle w:val="14"/>
            </w:pPr>
            <w:r w:rsidRPr="00B46196">
              <w:t>DAT</w:t>
            </w:r>
            <w:r w:rsidRPr="00B46196">
              <w:rPr>
                <w:lang w:val="en-US"/>
              </w:rPr>
              <w:t>E</w:t>
            </w:r>
            <w:r w:rsidRPr="00B46196">
              <w:t>VVED</w:t>
            </w:r>
          </w:p>
        </w:tc>
        <w:tc>
          <w:tcPr>
            <w:tcW w:w="1134" w:type="dxa"/>
          </w:tcPr>
          <w:p w:rsidR="00BA1334" w:rsidRPr="00B46196" w:rsidRDefault="00BA1334" w:rsidP="00D41C9A">
            <w:pPr>
              <w:pStyle w:val="14"/>
            </w:pPr>
            <w:r w:rsidRPr="00B46196">
              <w:t xml:space="preserve"> D</w:t>
            </w:r>
          </w:p>
        </w:tc>
        <w:tc>
          <w:tcPr>
            <w:tcW w:w="1843" w:type="dxa"/>
          </w:tcPr>
          <w:p w:rsidR="00BA1334" w:rsidRPr="00B46196" w:rsidRDefault="00BA1334" w:rsidP="00D41C9A">
            <w:pPr>
              <w:pStyle w:val="14"/>
            </w:pPr>
            <w:r w:rsidRPr="00B46196">
              <w:t>10</w:t>
            </w:r>
          </w:p>
        </w:tc>
        <w:tc>
          <w:tcPr>
            <w:tcW w:w="4180" w:type="dxa"/>
          </w:tcPr>
          <w:p w:rsidR="00BA1334" w:rsidRPr="00B46196" w:rsidRDefault="00BA1334" w:rsidP="00D41C9A">
            <w:pPr>
              <w:pStyle w:val="14"/>
            </w:pPr>
            <w:r w:rsidRPr="00B46196">
              <w:t>Дата введения в действие изменения по позиции</w:t>
            </w:r>
          </w:p>
        </w:tc>
      </w:tr>
      <w:tr w:rsidR="00B46196" w:rsidRPr="00B46196" w:rsidTr="00D41C9A">
        <w:tc>
          <w:tcPr>
            <w:tcW w:w="10063" w:type="dxa"/>
            <w:gridSpan w:val="4"/>
          </w:tcPr>
          <w:p w:rsidR="00BA1334" w:rsidRPr="00B46196" w:rsidRDefault="00BA1334" w:rsidP="00D41C9A">
            <w:pPr>
              <w:pStyle w:val="14"/>
            </w:pPr>
            <w:r w:rsidRPr="00B46196">
              <w:t>** Заголовок раздела (подраздела) не имеет заполнение поля - код позиции</w:t>
            </w:r>
          </w:p>
        </w:tc>
      </w:tr>
    </w:tbl>
    <w:p w:rsidR="00BA1334" w:rsidRPr="00B46196" w:rsidRDefault="00BA1334" w:rsidP="00BA1334">
      <w:pPr>
        <w:spacing w:before="100" w:beforeAutospacing="1"/>
      </w:pPr>
      <w:r w:rsidRPr="00B46196">
        <w:t>Файл классификатора (изменения к классификатору), содержащий поле «</w:t>
      </w:r>
      <w:r w:rsidRPr="00B46196">
        <w:rPr>
          <w:lang w:val="en-US"/>
        </w:rPr>
        <w:t>NOMDESCR</w:t>
      </w:r>
      <w:r w:rsidRPr="00B46196">
        <w:t xml:space="preserve"> - описание», может иметь количество записей в файле большее, чем количество позиций в классификаторе (изменении к классификатору).</w:t>
      </w:r>
    </w:p>
    <w:p w:rsidR="00BA1334" w:rsidRPr="00B46196" w:rsidRDefault="00BA1334" w:rsidP="00BA1334">
      <w:r w:rsidRPr="00B46196">
        <w:t>Протокол выгрузки файла (*.</w:t>
      </w:r>
      <w:r w:rsidRPr="00B46196">
        <w:rPr>
          <w:lang w:val="en-US"/>
        </w:rPr>
        <w:t>dbs</w:t>
      </w:r>
      <w:r w:rsidRPr="00B46196">
        <w:t>) содержит количество выгруженных позиций и структуру позиции файла.</w:t>
      </w:r>
    </w:p>
    <w:p w:rsidR="00BA1334" w:rsidRPr="00B46196" w:rsidRDefault="00BA1334" w:rsidP="00BA1334">
      <w:r w:rsidRPr="00B46196">
        <w:t>Каждая позиция классификатора может состоять из нескольких записей файла, различающихся только содержимым поля «описание», т.к. количество символов в «описании» позиции может превышать допустимый размер (250). При этом количество записей по конкретной позиции классификатора зависит от количества символов, содержащихся в ее описании (от 1 до 32 записей). Содержимое поля «описание» каждой последующей записи конкретной позиции классификатора является продолжением содержимого поля «описание» предыдущей записи этой позиции классификатора.</w:t>
      </w:r>
    </w:p>
    <w:p w:rsidR="00BA1334" w:rsidRPr="00B46196" w:rsidRDefault="00BA1334" w:rsidP="00865FFC">
      <w:pPr>
        <w:pStyle w:val="aff3"/>
        <w:keepLines w:val="0"/>
        <w:numPr>
          <w:ilvl w:val="0"/>
          <w:numId w:val="121"/>
        </w:numPr>
        <w:suppressAutoHyphens w:val="0"/>
        <w:spacing w:before="0" w:after="0" w:line="240" w:lineRule="auto"/>
        <w:contextualSpacing w:val="0"/>
        <w:jc w:val="both"/>
        <w:outlineLvl w:val="9"/>
        <w:rPr>
          <w:b w:val="0"/>
          <w:sz w:val="24"/>
        </w:rPr>
      </w:pPr>
      <w:bookmarkStart w:id="636" w:name="_Toc503790807"/>
      <w:r w:rsidRPr="00B46196">
        <w:rPr>
          <w:b w:val="0"/>
          <w:sz w:val="24"/>
        </w:rPr>
        <w:t>Пример представления информации по ОКВЭД</w:t>
      </w:r>
      <w:bookmarkEnd w:id="636"/>
    </w:p>
    <w:p w:rsidR="00BA1334" w:rsidRPr="00B46196" w:rsidRDefault="00BA1334" w:rsidP="00BA1334">
      <w:r w:rsidRPr="00B46196">
        <w:t xml:space="preserve">Первые четыре записи файла </w:t>
      </w:r>
      <w:r w:rsidRPr="00B46196">
        <w:rPr>
          <w:lang w:val="en-US"/>
        </w:rPr>
        <w:t>okved</w:t>
      </w:r>
      <w:r w:rsidRPr="00B46196">
        <w:t>.</w:t>
      </w:r>
      <w:r w:rsidRPr="00B46196">
        <w:rPr>
          <w:lang w:val="en-US"/>
        </w:rPr>
        <w:t>dbf</w:t>
      </w:r>
      <w:r w:rsidRPr="00B46196">
        <w:t xml:space="preserve"> совпадают с первыми четырьмя позициями классификатора. Записи файла 5 и 6 представляют вместе одну позицию классификатора, и имеют вид:</w:t>
      </w:r>
    </w:p>
    <w:p w:rsidR="00BA1334" w:rsidRPr="00B46196" w:rsidRDefault="00BA1334" w:rsidP="00865FFC">
      <w:pPr>
        <w:pStyle w:val="af0"/>
        <w:numPr>
          <w:ilvl w:val="1"/>
          <w:numId w:val="120"/>
        </w:numPr>
        <w:ind w:left="720"/>
        <w:jc w:val="both"/>
      </w:pPr>
      <w:r w:rsidRPr="00B46196">
        <w:t>Пример записи 5 в ОКВЭД</w:t>
      </w:r>
    </w:p>
    <w:tbl>
      <w:tblPr>
        <w:tblStyle w:val="aff1"/>
        <w:tblW w:w="10146" w:type="dxa"/>
        <w:tblLayout w:type="fixed"/>
        <w:tblLook w:val="0000"/>
      </w:tblPr>
      <w:tblGrid>
        <w:gridCol w:w="2948"/>
        <w:gridCol w:w="1134"/>
        <w:gridCol w:w="1843"/>
        <w:gridCol w:w="4221"/>
      </w:tblGrid>
      <w:tr w:rsidR="00B46196" w:rsidRPr="00B46196" w:rsidTr="00D41C9A">
        <w:trPr>
          <w:trHeight w:hRule="exact" w:val="687"/>
        </w:trPr>
        <w:tc>
          <w:tcPr>
            <w:tcW w:w="2948" w:type="dxa"/>
            <w:vAlign w:val="center"/>
          </w:tcPr>
          <w:p w:rsidR="00BA1334" w:rsidRPr="00B46196" w:rsidRDefault="00BA1334" w:rsidP="00D41C9A">
            <w:pPr>
              <w:pStyle w:val="affb"/>
              <w:rPr>
                <w:rStyle w:val="affff6"/>
                <w:b w:val="0"/>
              </w:rPr>
            </w:pPr>
            <w:r w:rsidRPr="00B46196">
              <w:rPr>
                <w:rStyle w:val="affff6"/>
              </w:rPr>
              <w:t>Идентификатор</w:t>
            </w:r>
          </w:p>
        </w:tc>
        <w:tc>
          <w:tcPr>
            <w:tcW w:w="1134" w:type="dxa"/>
            <w:vAlign w:val="center"/>
          </w:tcPr>
          <w:p w:rsidR="00BA1334" w:rsidRPr="00B46196" w:rsidRDefault="00BA1334" w:rsidP="00D41C9A">
            <w:pPr>
              <w:pStyle w:val="affb"/>
            </w:pPr>
            <w:r w:rsidRPr="00B46196">
              <w:rPr>
                <w:rStyle w:val="affff6"/>
              </w:rPr>
              <w:t>Тип</w:t>
            </w:r>
          </w:p>
        </w:tc>
        <w:tc>
          <w:tcPr>
            <w:tcW w:w="1843" w:type="dxa"/>
            <w:vAlign w:val="center"/>
          </w:tcPr>
          <w:p w:rsidR="00BA1334" w:rsidRPr="00B46196" w:rsidRDefault="00BA1334" w:rsidP="00D41C9A">
            <w:pPr>
              <w:pStyle w:val="affb"/>
            </w:pPr>
            <w:r w:rsidRPr="00B46196">
              <w:rPr>
                <w:rStyle w:val="affff6"/>
              </w:rPr>
              <w:t>Размер</w:t>
            </w:r>
          </w:p>
        </w:tc>
        <w:tc>
          <w:tcPr>
            <w:tcW w:w="4221" w:type="dxa"/>
            <w:vAlign w:val="center"/>
          </w:tcPr>
          <w:p w:rsidR="00BA1334" w:rsidRPr="00B46196" w:rsidRDefault="00BA1334" w:rsidP="00D41C9A">
            <w:pPr>
              <w:pStyle w:val="affb"/>
            </w:pPr>
            <w:r w:rsidRPr="00B46196">
              <w:rPr>
                <w:rStyle w:val="affff6"/>
              </w:rPr>
              <w:t>Содержание</w:t>
            </w:r>
          </w:p>
        </w:tc>
      </w:tr>
      <w:tr w:rsidR="00B46196" w:rsidRPr="00B46196" w:rsidTr="00D41C9A">
        <w:trPr>
          <w:trHeight w:hRule="exact" w:val="306"/>
        </w:trPr>
        <w:tc>
          <w:tcPr>
            <w:tcW w:w="2948" w:type="dxa"/>
          </w:tcPr>
          <w:p w:rsidR="00BA1334" w:rsidRPr="00B46196" w:rsidRDefault="00BA1334" w:rsidP="00D41C9A">
            <w:pPr>
              <w:pStyle w:val="14"/>
            </w:pPr>
            <w:r w:rsidRPr="00B46196">
              <w:t>RAZDEL</w:t>
            </w:r>
          </w:p>
        </w:tc>
        <w:tc>
          <w:tcPr>
            <w:tcW w:w="1134" w:type="dxa"/>
          </w:tcPr>
          <w:p w:rsidR="00BA1334" w:rsidRPr="00B46196" w:rsidRDefault="00BA1334" w:rsidP="00D41C9A">
            <w:pPr>
              <w:pStyle w:val="14"/>
            </w:pPr>
            <w:r w:rsidRPr="00B46196">
              <w:t>C</w:t>
            </w:r>
          </w:p>
        </w:tc>
        <w:tc>
          <w:tcPr>
            <w:tcW w:w="1843" w:type="dxa"/>
          </w:tcPr>
          <w:p w:rsidR="00BA1334" w:rsidRPr="00B46196" w:rsidRDefault="00BA1334" w:rsidP="00D41C9A">
            <w:pPr>
              <w:pStyle w:val="14"/>
            </w:pPr>
            <w:r w:rsidRPr="00B46196">
              <w:t>1</w:t>
            </w:r>
          </w:p>
        </w:tc>
        <w:tc>
          <w:tcPr>
            <w:tcW w:w="4221" w:type="dxa"/>
          </w:tcPr>
          <w:p w:rsidR="00BA1334" w:rsidRPr="00B46196" w:rsidRDefault="00BA1334" w:rsidP="00D41C9A">
            <w:pPr>
              <w:pStyle w:val="14"/>
            </w:pPr>
            <w:r w:rsidRPr="00B46196">
              <w:t>А</w:t>
            </w:r>
          </w:p>
        </w:tc>
      </w:tr>
      <w:tr w:rsidR="00B46196" w:rsidRPr="00B46196" w:rsidTr="00D41C9A">
        <w:trPr>
          <w:trHeight w:hRule="exact" w:val="285"/>
        </w:trPr>
        <w:tc>
          <w:tcPr>
            <w:tcW w:w="2948" w:type="dxa"/>
          </w:tcPr>
          <w:p w:rsidR="00BA1334" w:rsidRPr="00B46196" w:rsidRDefault="00BA1334" w:rsidP="00D41C9A">
            <w:pPr>
              <w:pStyle w:val="14"/>
            </w:pPr>
            <w:r w:rsidRPr="00B46196">
              <w:t>PRAZDEL</w:t>
            </w:r>
          </w:p>
        </w:tc>
        <w:tc>
          <w:tcPr>
            <w:tcW w:w="1134" w:type="dxa"/>
          </w:tcPr>
          <w:p w:rsidR="00BA1334" w:rsidRPr="00B46196" w:rsidRDefault="00BA1334" w:rsidP="00D41C9A">
            <w:pPr>
              <w:pStyle w:val="14"/>
            </w:pPr>
            <w:r w:rsidRPr="00B46196">
              <w:t>C</w:t>
            </w:r>
          </w:p>
        </w:tc>
        <w:tc>
          <w:tcPr>
            <w:tcW w:w="1843" w:type="dxa"/>
          </w:tcPr>
          <w:p w:rsidR="00BA1334" w:rsidRPr="00B46196" w:rsidRDefault="00BA1334" w:rsidP="00D41C9A">
            <w:pPr>
              <w:pStyle w:val="14"/>
            </w:pPr>
            <w:r w:rsidRPr="00B46196">
              <w:t>2</w:t>
            </w:r>
          </w:p>
        </w:tc>
        <w:tc>
          <w:tcPr>
            <w:tcW w:w="4221" w:type="dxa"/>
          </w:tcPr>
          <w:p w:rsidR="00BA1334" w:rsidRPr="00B46196" w:rsidRDefault="00BA1334" w:rsidP="00D41C9A">
            <w:pPr>
              <w:pStyle w:val="14"/>
            </w:pPr>
          </w:p>
        </w:tc>
      </w:tr>
      <w:tr w:rsidR="00B46196" w:rsidRPr="00B46196" w:rsidTr="00D41C9A">
        <w:trPr>
          <w:trHeight w:hRule="exact" w:val="290"/>
        </w:trPr>
        <w:tc>
          <w:tcPr>
            <w:tcW w:w="2948" w:type="dxa"/>
          </w:tcPr>
          <w:p w:rsidR="00BA1334" w:rsidRPr="00B46196" w:rsidRDefault="00BA1334" w:rsidP="00D41C9A">
            <w:pPr>
              <w:pStyle w:val="14"/>
            </w:pPr>
            <w:r w:rsidRPr="00B46196">
              <w:t>KOD</w:t>
            </w:r>
          </w:p>
        </w:tc>
        <w:tc>
          <w:tcPr>
            <w:tcW w:w="1134" w:type="dxa"/>
          </w:tcPr>
          <w:p w:rsidR="00BA1334" w:rsidRPr="00B46196" w:rsidRDefault="00BA1334" w:rsidP="00D41C9A">
            <w:pPr>
              <w:pStyle w:val="14"/>
            </w:pPr>
            <w:r w:rsidRPr="00B46196">
              <w:t>C</w:t>
            </w:r>
          </w:p>
        </w:tc>
        <w:tc>
          <w:tcPr>
            <w:tcW w:w="1843" w:type="dxa"/>
          </w:tcPr>
          <w:p w:rsidR="00BA1334" w:rsidRPr="00B46196" w:rsidRDefault="00BA1334" w:rsidP="00D41C9A">
            <w:pPr>
              <w:pStyle w:val="14"/>
            </w:pPr>
            <w:r w:rsidRPr="00B46196">
              <w:t>8</w:t>
            </w:r>
          </w:p>
        </w:tc>
        <w:tc>
          <w:tcPr>
            <w:tcW w:w="4221" w:type="dxa"/>
          </w:tcPr>
          <w:p w:rsidR="00BA1334" w:rsidRPr="00B46196" w:rsidRDefault="00BA1334" w:rsidP="00D41C9A">
            <w:pPr>
              <w:pStyle w:val="14"/>
            </w:pPr>
            <w:r w:rsidRPr="00B46196">
              <w:t>01.11.1</w:t>
            </w:r>
          </w:p>
        </w:tc>
      </w:tr>
      <w:tr w:rsidR="00B46196" w:rsidRPr="00B46196" w:rsidTr="00D41C9A">
        <w:trPr>
          <w:trHeight w:hRule="exact" w:val="707"/>
        </w:trPr>
        <w:tc>
          <w:tcPr>
            <w:tcW w:w="2948" w:type="dxa"/>
          </w:tcPr>
          <w:p w:rsidR="00BA1334" w:rsidRPr="00B46196" w:rsidRDefault="00BA1334" w:rsidP="00D41C9A">
            <w:pPr>
              <w:pStyle w:val="14"/>
            </w:pPr>
            <w:r w:rsidRPr="00B46196">
              <w:t>NAME11</w:t>
            </w:r>
          </w:p>
        </w:tc>
        <w:tc>
          <w:tcPr>
            <w:tcW w:w="1134" w:type="dxa"/>
          </w:tcPr>
          <w:p w:rsidR="00BA1334" w:rsidRPr="00B46196" w:rsidRDefault="00BA1334" w:rsidP="00D41C9A">
            <w:pPr>
              <w:pStyle w:val="14"/>
            </w:pPr>
            <w:r w:rsidRPr="00B46196">
              <w:t>C</w:t>
            </w:r>
          </w:p>
        </w:tc>
        <w:tc>
          <w:tcPr>
            <w:tcW w:w="1843" w:type="dxa"/>
          </w:tcPr>
          <w:p w:rsidR="00BA1334" w:rsidRPr="00B46196" w:rsidRDefault="00BA1334" w:rsidP="00D41C9A">
            <w:pPr>
              <w:pStyle w:val="14"/>
            </w:pPr>
            <w:r w:rsidRPr="00B46196">
              <w:t>250</w:t>
            </w:r>
          </w:p>
        </w:tc>
        <w:tc>
          <w:tcPr>
            <w:tcW w:w="4221" w:type="dxa"/>
          </w:tcPr>
          <w:p w:rsidR="00BA1334" w:rsidRPr="00B46196" w:rsidRDefault="00BA1334" w:rsidP="00D41C9A">
            <w:pPr>
              <w:pStyle w:val="14"/>
            </w:pPr>
            <w:r w:rsidRPr="00B46196">
              <w:t>Выращивание зерновых и зернобобовых культур</w:t>
            </w:r>
          </w:p>
        </w:tc>
      </w:tr>
      <w:tr w:rsidR="00B46196" w:rsidRPr="00B46196" w:rsidTr="00D41C9A">
        <w:trPr>
          <w:trHeight w:hRule="exact" w:val="503"/>
        </w:trPr>
        <w:tc>
          <w:tcPr>
            <w:tcW w:w="2948" w:type="dxa"/>
          </w:tcPr>
          <w:p w:rsidR="00BA1334" w:rsidRPr="00B46196" w:rsidRDefault="00BA1334" w:rsidP="00D41C9A">
            <w:pPr>
              <w:pStyle w:val="14"/>
            </w:pPr>
            <w:r w:rsidRPr="00B46196">
              <w:t>NAME12</w:t>
            </w:r>
          </w:p>
        </w:tc>
        <w:tc>
          <w:tcPr>
            <w:tcW w:w="1134" w:type="dxa"/>
          </w:tcPr>
          <w:p w:rsidR="00BA1334" w:rsidRPr="00B46196" w:rsidRDefault="00BA1334" w:rsidP="00D41C9A">
            <w:pPr>
              <w:pStyle w:val="14"/>
            </w:pPr>
            <w:r w:rsidRPr="00B46196">
              <w:t>C</w:t>
            </w:r>
          </w:p>
        </w:tc>
        <w:tc>
          <w:tcPr>
            <w:tcW w:w="1843" w:type="dxa"/>
          </w:tcPr>
          <w:p w:rsidR="00BA1334" w:rsidRPr="00B46196" w:rsidRDefault="00BA1334" w:rsidP="00D41C9A">
            <w:pPr>
              <w:pStyle w:val="14"/>
            </w:pPr>
            <w:r w:rsidRPr="00B46196">
              <w:t>250</w:t>
            </w:r>
          </w:p>
        </w:tc>
        <w:tc>
          <w:tcPr>
            <w:tcW w:w="4221" w:type="dxa"/>
          </w:tcPr>
          <w:p w:rsidR="00BA1334" w:rsidRPr="00B46196" w:rsidRDefault="00BA1334" w:rsidP="00D41C9A">
            <w:pPr>
              <w:pStyle w:val="14"/>
            </w:pPr>
          </w:p>
        </w:tc>
      </w:tr>
      <w:tr w:rsidR="00B46196" w:rsidRPr="00B46196" w:rsidTr="00D41C9A">
        <w:trPr>
          <w:trHeight w:hRule="exact" w:val="2392"/>
        </w:trPr>
        <w:tc>
          <w:tcPr>
            <w:tcW w:w="2948" w:type="dxa"/>
          </w:tcPr>
          <w:p w:rsidR="00BA1334" w:rsidRPr="00B46196" w:rsidRDefault="00BA1334" w:rsidP="00D41C9A">
            <w:pPr>
              <w:pStyle w:val="14"/>
            </w:pPr>
            <w:r w:rsidRPr="00B46196">
              <w:t>NOMDESCR</w:t>
            </w:r>
          </w:p>
        </w:tc>
        <w:tc>
          <w:tcPr>
            <w:tcW w:w="1134" w:type="dxa"/>
          </w:tcPr>
          <w:p w:rsidR="00BA1334" w:rsidRPr="00B46196" w:rsidRDefault="00BA1334" w:rsidP="00D41C9A">
            <w:pPr>
              <w:pStyle w:val="14"/>
            </w:pPr>
            <w:r w:rsidRPr="00B46196">
              <w:t>C</w:t>
            </w:r>
          </w:p>
        </w:tc>
        <w:tc>
          <w:tcPr>
            <w:tcW w:w="1843" w:type="dxa"/>
          </w:tcPr>
          <w:p w:rsidR="00BA1334" w:rsidRPr="00B46196" w:rsidRDefault="00BA1334" w:rsidP="00D41C9A">
            <w:pPr>
              <w:pStyle w:val="14"/>
            </w:pPr>
            <w:r w:rsidRPr="00B46196">
              <w:t>250</w:t>
            </w:r>
          </w:p>
        </w:tc>
        <w:tc>
          <w:tcPr>
            <w:tcW w:w="4221" w:type="dxa"/>
          </w:tcPr>
          <w:p w:rsidR="00BA1334" w:rsidRPr="00B46196" w:rsidRDefault="00BA1334" w:rsidP="00D41C9A">
            <w:pPr>
              <w:pStyle w:val="14"/>
            </w:pPr>
            <w:r w:rsidRPr="00B46196">
              <w:t>Эта группировка включает: ^ -   выращивание   твердой   и   мягкой пшеницы,      ржи,      ячменя,      овса, кукурузы, риса и    прочих зерновых культур:^   -   выращивание   и   сушку зернобобовых       культур       (гороха, фасоли, бобов) ^ - выращивание семян, в том числе элитных и репрод</w:t>
            </w:r>
          </w:p>
        </w:tc>
      </w:tr>
      <w:tr w:rsidR="00B46196" w:rsidRPr="00B46196" w:rsidTr="00D41C9A">
        <w:trPr>
          <w:trHeight w:hRule="exact" w:val="325"/>
        </w:trPr>
        <w:tc>
          <w:tcPr>
            <w:tcW w:w="2948" w:type="dxa"/>
          </w:tcPr>
          <w:p w:rsidR="00BA1334" w:rsidRPr="00B46196" w:rsidRDefault="00BA1334" w:rsidP="00D41C9A">
            <w:pPr>
              <w:pStyle w:val="14"/>
            </w:pPr>
            <w:r w:rsidRPr="00B46196">
              <w:t>NOMAKT</w:t>
            </w:r>
          </w:p>
        </w:tc>
        <w:tc>
          <w:tcPr>
            <w:tcW w:w="1134" w:type="dxa"/>
          </w:tcPr>
          <w:p w:rsidR="00BA1334" w:rsidRPr="00B46196" w:rsidRDefault="00BA1334" w:rsidP="00D41C9A">
            <w:pPr>
              <w:pStyle w:val="14"/>
            </w:pPr>
            <w:r w:rsidRPr="00B46196">
              <w:t>С</w:t>
            </w:r>
          </w:p>
        </w:tc>
        <w:tc>
          <w:tcPr>
            <w:tcW w:w="1843" w:type="dxa"/>
          </w:tcPr>
          <w:p w:rsidR="00BA1334" w:rsidRPr="00B46196" w:rsidRDefault="00BA1334" w:rsidP="00D41C9A">
            <w:pPr>
              <w:pStyle w:val="14"/>
            </w:pPr>
            <w:r w:rsidRPr="00B46196">
              <w:t>3</w:t>
            </w:r>
          </w:p>
        </w:tc>
        <w:tc>
          <w:tcPr>
            <w:tcW w:w="4221" w:type="dxa"/>
          </w:tcPr>
          <w:p w:rsidR="00BA1334" w:rsidRPr="00B46196" w:rsidRDefault="00BA1334" w:rsidP="00D41C9A">
            <w:pPr>
              <w:pStyle w:val="14"/>
            </w:pPr>
            <w:r w:rsidRPr="00B46196">
              <w:t>0</w:t>
            </w:r>
          </w:p>
        </w:tc>
      </w:tr>
      <w:tr w:rsidR="00B46196" w:rsidRPr="00B46196" w:rsidTr="00D41C9A">
        <w:trPr>
          <w:trHeight w:hRule="exact" w:val="349"/>
        </w:trPr>
        <w:tc>
          <w:tcPr>
            <w:tcW w:w="2948" w:type="dxa"/>
          </w:tcPr>
          <w:p w:rsidR="00BA1334" w:rsidRPr="00B46196" w:rsidRDefault="00BA1334" w:rsidP="00D41C9A">
            <w:pPr>
              <w:pStyle w:val="14"/>
            </w:pPr>
            <w:r w:rsidRPr="00B46196">
              <w:t>STATUS</w:t>
            </w:r>
          </w:p>
        </w:tc>
        <w:tc>
          <w:tcPr>
            <w:tcW w:w="1134" w:type="dxa"/>
          </w:tcPr>
          <w:p w:rsidR="00BA1334" w:rsidRPr="00B46196" w:rsidRDefault="00BA1334" w:rsidP="00D41C9A">
            <w:pPr>
              <w:pStyle w:val="14"/>
            </w:pPr>
            <w:r w:rsidRPr="00B46196">
              <w:t>N</w:t>
            </w:r>
          </w:p>
        </w:tc>
        <w:tc>
          <w:tcPr>
            <w:tcW w:w="1843" w:type="dxa"/>
          </w:tcPr>
          <w:p w:rsidR="00BA1334" w:rsidRPr="00B46196" w:rsidRDefault="00BA1334" w:rsidP="00D41C9A">
            <w:pPr>
              <w:pStyle w:val="14"/>
            </w:pPr>
            <w:r w:rsidRPr="00B46196">
              <w:t>20,5</w:t>
            </w:r>
          </w:p>
        </w:tc>
        <w:tc>
          <w:tcPr>
            <w:tcW w:w="4221" w:type="dxa"/>
          </w:tcPr>
          <w:p w:rsidR="00BA1334" w:rsidRPr="00B46196" w:rsidRDefault="00BA1334" w:rsidP="00D41C9A">
            <w:pPr>
              <w:pStyle w:val="14"/>
            </w:pPr>
            <w:r w:rsidRPr="00B46196">
              <w:t>0,00000</w:t>
            </w:r>
          </w:p>
        </w:tc>
      </w:tr>
      <w:tr w:rsidR="00B46196" w:rsidRPr="00B46196" w:rsidTr="00D41C9A">
        <w:trPr>
          <w:trHeight w:hRule="exact" w:val="633"/>
        </w:trPr>
        <w:tc>
          <w:tcPr>
            <w:tcW w:w="2948" w:type="dxa"/>
          </w:tcPr>
          <w:p w:rsidR="00BA1334" w:rsidRPr="00B46196" w:rsidRDefault="00BA1334" w:rsidP="00D41C9A">
            <w:pPr>
              <w:pStyle w:val="14"/>
              <w:rPr>
                <w:lang w:val="en-US"/>
              </w:rPr>
            </w:pPr>
            <w:r w:rsidRPr="00B46196">
              <w:t>DAT</w:t>
            </w:r>
            <w:r w:rsidRPr="00B46196">
              <w:rPr>
                <w:lang w:val="en-US"/>
              </w:rPr>
              <w:t>E</w:t>
            </w:r>
            <w:r w:rsidRPr="00B46196">
              <w:t>UT</w:t>
            </w:r>
            <w:r w:rsidRPr="00B46196">
              <w:rPr>
                <w:lang w:val="en-US"/>
              </w:rPr>
              <w:t>V</w:t>
            </w:r>
          </w:p>
        </w:tc>
        <w:tc>
          <w:tcPr>
            <w:tcW w:w="1134" w:type="dxa"/>
          </w:tcPr>
          <w:p w:rsidR="00BA1334" w:rsidRPr="00B46196" w:rsidRDefault="00BA1334" w:rsidP="00D41C9A">
            <w:pPr>
              <w:pStyle w:val="14"/>
            </w:pPr>
            <w:r w:rsidRPr="00B46196">
              <w:t>D</w:t>
            </w:r>
          </w:p>
        </w:tc>
        <w:tc>
          <w:tcPr>
            <w:tcW w:w="1843" w:type="dxa"/>
          </w:tcPr>
          <w:p w:rsidR="00BA1334" w:rsidRPr="00B46196" w:rsidRDefault="00BA1334" w:rsidP="00D41C9A">
            <w:pPr>
              <w:pStyle w:val="14"/>
            </w:pPr>
            <w:r w:rsidRPr="00B46196">
              <w:t>10</w:t>
            </w:r>
          </w:p>
        </w:tc>
        <w:tc>
          <w:tcPr>
            <w:tcW w:w="4221" w:type="dxa"/>
          </w:tcPr>
          <w:p w:rsidR="00BA1334" w:rsidRPr="00B46196" w:rsidRDefault="00BA1334" w:rsidP="00D41C9A">
            <w:pPr>
              <w:pStyle w:val="14"/>
            </w:pPr>
            <w:r w:rsidRPr="00B46196">
              <w:t>Дата принятия изменения по позиции</w:t>
            </w:r>
          </w:p>
        </w:tc>
      </w:tr>
      <w:tr w:rsidR="00B46196" w:rsidRPr="00B46196" w:rsidTr="00D41C9A">
        <w:trPr>
          <w:trHeight w:hRule="exact" w:val="605"/>
        </w:trPr>
        <w:tc>
          <w:tcPr>
            <w:tcW w:w="2948" w:type="dxa"/>
          </w:tcPr>
          <w:p w:rsidR="00BA1334" w:rsidRPr="00B46196" w:rsidRDefault="00BA1334" w:rsidP="00D41C9A">
            <w:pPr>
              <w:pStyle w:val="14"/>
            </w:pPr>
            <w:r w:rsidRPr="00B46196">
              <w:t>DAT</w:t>
            </w:r>
            <w:r w:rsidRPr="00B46196">
              <w:rPr>
                <w:lang w:val="en-US"/>
              </w:rPr>
              <w:t>E</w:t>
            </w:r>
            <w:r w:rsidRPr="00B46196">
              <w:t>VVED</w:t>
            </w:r>
          </w:p>
        </w:tc>
        <w:tc>
          <w:tcPr>
            <w:tcW w:w="1134" w:type="dxa"/>
          </w:tcPr>
          <w:p w:rsidR="00BA1334" w:rsidRPr="00B46196" w:rsidRDefault="00BA1334" w:rsidP="00D41C9A">
            <w:pPr>
              <w:pStyle w:val="14"/>
            </w:pPr>
            <w:r w:rsidRPr="00B46196">
              <w:t>D</w:t>
            </w:r>
          </w:p>
        </w:tc>
        <w:tc>
          <w:tcPr>
            <w:tcW w:w="1843" w:type="dxa"/>
          </w:tcPr>
          <w:p w:rsidR="00BA1334" w:rsidRPr="00B46196" w:rsidRDefault="00BA1334" w:rsidP="00D41C9A">
            <w:pPr>
              <w:pStyle w:val="14"/>
            </w:pPr>
            <w:r w:rsidRPr="00B46196">
              <w:t>10</w:t>
            </w:r>
          </w:p>
        </w:tc>
        <w:tc>
          <w:tcPr>
            <w:tcW w:w="4221" w:type="dxa"/>
          </w:tcPr>
          <w:p w:rsidR="00BA1334" w:rsidRPr="00B46196" w:rsidRDefault="00BA1334" w:rsidP="00D41C9A">
            <w:pPr>
              <w:pStyle w:val="14"/>
            </w:pPr>
            <w:r w:rsidRPr="00B46196">
              <w:t>Дата введения в действие изменения по позиции</w:t>
            </w:r>
          </w:p>
        </w:tc>
      </w:tr>
    </w:tbl>
    <w:p w:rsidR="00BA1334" w:rsidRPr="00B46196" w:rsidRDefault="00BA1334" w:rsidP="00865FFC">
      <w:pPr>
        <w:pStyle w:val="af0"/>
        <w:numPr>
          <w:ilvl w:val="1"/>
          <w:numId w:val="120"/>
        </w:numPr>
        <w:ind w:left="720"/>
        <w:jc w:val="both"/>
      </w:pPr>
      <w:r w:rsidRPr="00B46196">
        <w:t>Пример записи 6 в ОКВЭД</w:t>
      </w:r>
    </w:p>
    <w:tbl>
      <w:tblPr>
        <w:tblStyle w:val="aff1"/>
        <w:tblW w:w="10119" w:type="dxa"/>
        <w:tblLayout w:type="fixed"/>
        <w:tblLook w:val="0000"/>
      </w:tblPr>
      <w:tblGrid>
        <w:gridCol w:w="2934"/>
        <w:gridCol w:w="1134"/>
        <w:gridCol w:w="1843"/>
        <w:gridCol w:w="4208"/>
      </w:tblGrid>
      <w:tr w:rsidR="00B46196" w:rsidRPr="00B46196" w:rsidTr="00D41C9A">
        <w:trPr>
          <w:trHeight w:hRule="exact" w:val="643"/>
          <w:tblHeader/>
        </w:trPr>
        <w:tc>
          <w:tcPr>
            <w:tcW w:w="2934" w:type="dxa"/>
            <w:vAlign w:val="center"/>
          </w:tcPr>
          <w:p w:rsidR="00BA1334" w:rsidRPr="00B46196" w:rsidRDefault="00BA1334" w:rsidP="00D41C9A">
            <w:pPr>
              <w:pStyle w:val="affb"/>
              <w:rPr>
                <w:rStyle w:val="affff6"/>
                <w:b w:val="0"/>
              </w:rPr>
            </w:pPr>
            <w:r w:rsidRPr="00B46196">
              <w:rPr>
                <w:rStyle w:val="affff6"/>
              </w:rPr>
              <w:t>Идентификатор</w:t>
            </w:r>
          </w:p>
        </w:tc>
        <w:tc>
          <w:tcPr>
            <w:tcW w:w="1134" w:type="dxa"/>
            <w:vAlign w:val="center"/>
          </w:tcPr>
          <w:p w:rsidR="00BA1334" w:rsidRPr="00B46196" w:rsidRDefault="00BA1334" w:rsidP="00D41C9A">
            <w:pPr>
              <w:pStyle w:val="affb"/>
              <w:rPr>
                <w:rStyle w:val="affff6"/>
                <w:b w:val="0"/>
              </w:rPr>
            </w:pPr>
            <w:r w:rsidRPr="00B46196">
              <w:rPr>
                <w:rStyle w:val="affff6"/>
              </w:rPr>
              <w:t>Тип</w:t>
            </w:r>
          </w:p>
        </w:tc>
        <w:tc>
          <w:tcPr>
            <w:tcW w:w="1843" w:type="dxa"/>
            <w:vAlign w:val="center"/>
          </w:tcPr>
          <w:p w:rsidR="00BA1334" w:rsidRPr="00B46196" w:rsidRDefault="00BA1334" w:rsidP="00D41C9A">
            <w:pPr>
              <w:pStyle w:val="affb"/>
              <w:rPr>
                <w:rStyle w:val="affff6"/>
                <w:b w:val="0"/>
              </w:rPr>
            </w:pPr>
            <w:r w:rsidRPr="00B46196">
              <w:rPr>
                <w:rStyle w:val="affff6"/>
              </w:rPr>
              <w:t>Размер</w:t>
            </w:r>
          </w:p>
        </w:tc>
        <w:tc>
          <w:tcPr>
            <w:tcW w:w="4208" w:type="dxa"/>
            <w:vAlign w:val="center"/>
          </w:tcPr>
          <w:p w:rsidR="00BA1334" w:rsidRPr="00B46196" w:rsidRDefault="00BA1334" w:rsidP="00D41C9A">
            <w:pPr>
              <w:pStyle w:val="affb"/>
              <w:rPr>
                <w:rStyle w:val="affff6"/>
                <w:b w:val="0"/>
              </w:rPr>
            </w:pPr>
            <w:r w:rsidRPr="00B46196">
              <w:rPr>
                <w:rStyle w:val="affff6"/>
              </w:rPr>
              <w:t>Содержание</w:t>
            </w:r>
          </w:p>
        </w:tc>
      </w:tr>
      <w:tr w:rsidR="00B46196" w:rsidRPr="00B46196" w:rsidTr="00D41C9A">
        <w:trPr>
          <w:trHeight w:hRule="exact" w:val="302"/>
        </w:trPr>
        <w:tc>
          <w:tcPr>
            <w:tcW w:w="2934" w:type="dxa"/>
          </w:tcPr>
          <w:p w:rsidR="00BA1334" w:rsidRPr="00B46196" w:rsidRDefault="00BA1334" w:rsidP="00D41C9A">
            <w:pPr>
              <w:pStyle w:val="14"/>
            </w:pPr>
            <w:r w:rsidRPr="00B46196">
              <w:t>RAZDEL</w:t>
            </w:r>
          </w:p>
        </w:tc>
        <w:tc>
          <w:tcPr>
            <w:tcW w:w="1134" w:type="dxa"/>
          </w:tcPr>
          <w:p w:rsidR="00BA1334" w:rsidRPr="00B46196" w:rsidRDefault="00BA1334" w:rsidP="00D41C9A">
            <w:pPr>
              <w:pStyle w:val="14"/>
            </w:pPr>
            <w:r w:rsidRPr="00B46196">
              <w:t>С</w:t>
            </w:r>
          </w:p>
        </w:tc>
        <w:tc>
          <w:tcPr>
            <w:tcW w:w="1843" w:type="dxa"/>
          </w:tcPr>
          <w:p w:rsidR="00BA1334" w:rsidRPr="00B46196" w:rsidRDefault="00BA1334" w:rsidP="00D41C9A">
            <w:pPr>
              <w:pStyle w:val="14"/>
            </w:pPr>
            <w:r w:rsidRPr="00B46196">
              <w:t>1</w:t>
            </w:r>
          </w:p>
        </w:tc>
        <w:tc>
          <w:tcPr>
            <w:tcW w:w="4208" w:type="dxa"/>
          </w:tcPr>
          <w:p w:rsidR="00BA1334" w:rsidRPr="00B46196" w:rsidRDefault="00BA1334" w:rsidP="00D41C9A">
            <w:pPr>
              <w:pStyle w:val="14"/>
            </w:pPr>
            <w:r w:rsidRPr="00B46196">
              <w:t>А</w:t>
            </w:r>
          </w:p>
        </w:tc>
      </w:tr>
      <w:tr w:rsidR="00B46196" w:rsidRPr="00B46196" w:rsidTr="00D41C9A">
        <w:trPr>
          <w:trHeight w:hRule="exact" w:val="283"/>
        </w:trPr>
        <w:tc>
          <w:tcPr>
            <w:tcW w:w="2934" w:type="dxa"/>
          </w:tcPr>
          <w:p w:rsidR="00BA1334" w:rsidRPr="00B46196" w:rsidRDefault="00BA1334" w:rsidP="00D41C9A">
            <w:pPr>
              <w:pStyle w:val="14"/>
            </w:pPr>
            <w:r w:rsidRPr="00B46196">
              <w:t>PRAZDEL</w:t>
            </w:r>
          </w:p>
        </w:tc>
        <w:tc>
          <w:tcPr>
            <w:tcW w:w="1134" w:type="dxa"/>
          </w:tcPr>
          <w:p w:rsidR="00BA1334" w:rsidRPr="00B46196" w:rsidRDefault="00BA1334" w:rsidP="00D41C9A">
            <w:pPr>
              <w:pStyle w:val="14"/>
            </w:pPr>
            <w:r w:rsidRPr="00B46196">
              <w:t>С</w:t>
            </w:r>
          </w:p>
        </w:tc>
        <w:tc>
          <w:tcPr>
            <w:tcW w:w="1843" w:type="dxa"/>
          </w:tcPr>
          <w:p w:rsidR="00BA1334" w:rsidRPr="00B46196" w:rsidRDefault="00BA1334" w:rsidP="00D41C9A">
            <w:pPr>
              <w:pStyle w:val="14"/>
            </w:pPr>
            <w:r w:rsidRPr="00B46196">
              <w:t>2</w:t>
            </w:r>
          </w:p>
        </w:tc>
        <w:tc>
          <w:tcPr>
            <w:tcW w:w="4208" w:type="dxa"/>
          </w:tcPr>
          <w:p w:rsidR="00BA1334" w:rsidRPr="00B46196" w:rsidRDefault="00BA1334" w:rsidP="00D41C9A">
            <w:pPr>
              <w:pStyle w:val="14"/>
            </w:pPr>
          </w:p>
        </w:tc>
      </w:tr>
      <w:tr w:rsidR="00B46196" w:rsidRPr="00B46196" w:rsidTr="00D41C9A">
        <w:trPr>
          <w:trHeight w:hRule="exact" w:val="283"/>
        </w:trPr>
        <w:tc>
          <w:tcPr>
            <w:tcW w:w="2934" w:type="dxa"/>
          </w:tcPr>
          <w:p w:rsidR="00BA1334" w:rsidRPr="00B46196" w:rsidRDefault="00BA1334" w:rsidP="00D41C9A">
            <w:pPr>
              <w:pStyle w:val="14"/>
            </w:pPr>
            <w:r w:rsidRPr="00B46196">
              <w:t>KOD</w:t>
            </w:r>
          </w:p>
        </w:tc>
        <w:tc>
          <w:tcPr>
            <w:tcW w:w="1134" w:type="dxa"/>
          </w:tcPr>
          <w:p w:rsidR="00BA1334" w:rsidRPr="00B46196" w:rsidRDefault="00BA1334" w:rsidP="00D41C9A">
            <w:pPr>
              <w:pStyle w:val="14"/>
            </w:pPr>
            <w:r w:rsidRPr="00B46196">
              <w:t>С</w:t>
            </w:r>
          </w:p>
        </w:tc>
        <w:tc>
          <w:tcPr>
            <w:tcW w:w="1843" w:type="dxa"/>
          </w:tcPr>
          <w:p w:rsidR="00BA1334" w:rsidRPr="00B46196" w:rsidRDefault="00BA1334" w:rsidP="00D41C9A">
            <w:pPr>
              <w:pStyle w:val="14"/>
            </w:pPr>
            <w:r w:rsidRPr="00B46196">
              <w:t>8</w:t>
            </w:r>
          </w:p>
        </w:tc>
        <w:tc>
          <w:tcPr>
            <w:tcW w:w="4208" w:type="dxa"/>
          </w:tcPr>
          <w:p w:rsidR="00BA1334" w:rsidRPr="00B46196" w:rsidRDefault="00BA1334" w:rsidP="00D41C9A">
            <w:pPr>
              <w:pStyle w:val="14"/>
            </w:pPr>
            <w:r w:rsidRPr="00B46196">
              <w:t>01.11.1</w:t>
            </w:r>
          </w:p>
        </w:tc>
      </w:tr>
      <w:tr w:rsidR="00B46196" w:rsidRPr="00B46196" w:rsidTr="00D41C9A">
        <w:trPr>
          <w:trHeight w:hRule="exact" w:val="600"/>
        </w:trPr>
        <w:tc>
          <w:tcPr>
            <w:tcW w:w="2934" w:type="dxa"/>
          </w:tcPr>
          <w:p w:rsidR="00BA1334" w:rsidRPr="00B46196" w:rsidRDefault="00BA1334" w:rsidP="00D41C9A">
            <w:pPr>
              <w:pStyle w:val="14"/>
            </w:pPr>
            <w:r w:rsidRPr="00B46196">
              <w:t>NAME11</w:t>
            </w:r>
          </w:p>
        </w:tc>
        <w:tc>
          <w:tcPr>
            <w:tcW w:w="1134" w:type="dxa"/>
          </w:tcPr>
          <w:p w:rsidR="00BA1334" w:rsidRPr="00B46196" w:rsidRDefault="00BA1334" w:rsidP="00D41C9A">
            <w:pPr>
              <w:pStyle w:val="14"/>
            </w:pPr>
            <w:r w:rsidRPr="00B46196">
              <w:t>С</w:t>
            </w:r>
          </w:p>
        </w:tc>
        <w:tc>
          <w:tcPr>
            <w:tcW w:w="1843" w:type="dxa"/>
          </w:tcPr>
          <w:p w:rsidR="00BA1334" w:rsidRPr="00B46196" w:rsidRDefault="00BA1334" w:rsidP="00D41C9A">
            <w:pPr>
              <w:pStyle w:val="14"/>
            </w:pPr>
            <w:r w:rsidRPr="00B46196">
              <w:t>250</w:t>
            </w:r>
          </w:p>
        </w:tc>
        <w:tc>
          <w:tcPr>
            <w:tcW w:w="4208" w:type="dxa"/>
          </w:tcPr>
          <w:p w:rsidR="00BA1334" w:rsidRPr="00B46196" w:rsidRDefault="00BA1334" w:rsidP="00D41C9A">
            <w:pPr>
              <w:pStyle w:val="14"/>
            </w:pPr>
            <w:r w:rsidRPr="00B46196">
              <w:t>Выращивание зерновых и зернобобовых культур</w:t>
            </w:r>
          </w:p>
        </w:tc>
      </w:tr>
      <w:tr w:rsidR="00B46196" w:rsidRPr="00B46196" w:rsidTr="00D41C9A">
        <w:trPr>
          <w:trHeight w:hRule="exact" w:val="302"/>
        </w:trPr>
        <w:tc>
          <w:tcPr>
            <w:tcW w:w="2934" w:type="dxa"/>
          </w:tcPr>
          <w:p w:rsidR="00BA1334" w:rsidRPr="00B46196" w:rsidRDefault="00BA1334" w:rsidP="00D41C9A">
            <w:pPr>
              <w:pStyle w:val="14"/>
            </w:pPr>
            <w:r w:rsidRPr="00B46196">
              <w:t>NAME12</w:t>
            </w:r>
          </w:p>
        </w:tc>
        <w:tc>
          <w:tcPr>
            <w:tcW w:w="1134" w:type="dxa"/>
          </w:tcPr>
          <w:p w:rsidR="00BA1334" w:rsidRPr="00B46196" w:rsidRDefault="00BA1334" w:rsidP="00D41C9A">
            <w:pPr>
              <w:pStyle w:val="14"/>
            </w:pPr>
            <w:r w:rsidRPr="00B46196">
              <w:t>С</w:t>
            </w:r>
          </w:p>
        </w:tc>
        <w:tc>
          <w:tcPr>
            <w:tcW w:w="1843" w:type="dxa"/>
          </w:tcPr>
          <w:p w:rsidR="00BA1334" w:rsidRPr="00B46196" w:rsidRDefault="00BA1334" w:rsidP="00D41C9A">
            <w:pPr>
              <w:pStyle w:val="14"/>
            </w:pPr>
            <w:r w:rsidRPr="00B46196">
              <w:t>250</w:t>
            </w:r>
          </w:p>
        </w:tc>
        <w:tc>
          <w:tcPr>
            <w:tcW w:w="4208" w:type="dxa"/>
          </w:tcPr>
          <w:p w:rsidR="00BA1334" w:rsidRPr="00B46196" w:rsidRDefault="00BA1334" w:rsidP="00D41C9A">
            <w:pPr>
              <w:pStyle w:val="14"/>
            </w:pPr>
          </w:p>
        </w:tc>
      </w:tr>
      <w:tr w:rsidR="00B46196" w:rsidRPr="00B46196" w:rsidTr="00D41C9A">
        <w:trPr>
          <w:trHeight w:hRule="exact" w:val="1200"/>
        </w:trPr>
        <w:tc>
          <w:tcPr>
            <w:tcW w:w="2934" w:type="dxa"/>
          </w:tcPr>
          <w:p w:rsidR="00BA1334" w:rsidRPr="00B46196" w:rsidRDefault="00BA1334" w:rsidP="00D41C9A">
            <w:pPr>
              <w:pStyle w:val="14"/>
            </w:pPr>
            <w:r w:rsidRPr="00B46196">
              <w:t>NOMDESCR</w:t>
            </w:r>
          </w:p>
        </w:tc>
        <w:tc>
          <w:tcPr>
            <w:tcW w:w="1134" w:type="dxa"/>
          </w:tcPr>
          <w:p w:rsidR="00BA1334" w:rsidRPr="00B46196" w:rsidRDefault="00BA1334" w:rsidP="00D41C9A">
            <w:pPr>
              <w:pStyle w:val="14"/>
            </w:pPr>
            <w:r w:rsidRPr="00B46196">
              <w:t>С</w:t>
            </w:r>
          </w:p>
        </w:tc>
        <w:tc>
          <w:tcPr>
            <w:tcW w:w="1843" w:type="dxa"/>
          </w:tcPr>
          <w:p w:rsidR="00BA1334" w:rsidRPr="00B46196" w:rsidRDefault="00BA1334" w:rsidP="00D41C9A">
            <w:pPr>
              <w:pStyle w:val="14"/>
            </w:pPr>
            <w:r w:rsidRPr="00B46196">
              <w:t>250</w:t>
            </w:r>
          </w:p>
        </w:tc>
        <w:tc>
          <w:tcPr>
            <w:tcW w:w="4208" w:type="dxa"/>
          </w:tcPr>
          <w:p w:rsidR="00BA1334" w:rsidRPr="00B46196" w:rsidRDefault="00BA1334" w:rsidP="00D41C9A">
            <w:pPr>
              <w:pStyle w:val="14"/>
            </w:pPr>
            <w:r w:rsidRPr="00B46196">
              <w:t>укционных семян,   предназначенных для реализации^Эта группировка не включает: ^ - выращивание сахарной кукурузы, см. 01.12.1</w:t>
            </w:r>
          </w:p>
        </w:tc>
      </w:tr>
      <w:tr w:rsidR="00B46196" w:rsidRPr="00B46196" w:rsidTr="00D41C9A">
        <w:trPr>
          <w:trHeight w:hRule="exact" w:val="307"/>
        </w:trPr>
        <w:tc>
          <w:tcPr>
            <w:tcW w:w="2934" w:type="dxa"/>
          </w:tcPr>
          <w:p w:rsidR="00BA1334" w:rsidRPr="00B46196" w:rsidRDefault="00BA1334" w:rsidP="00D41C9A">
            <w:pPr>
              <w:pStyle w:val="14"/>
            </w:pPr>
            <w:r w:rsidRPr="00B46196">
              <w:t>NOMAKT</w:t>
            </w:r>
          </w:p>
        </w:tc>
        <w:tc>
          <w:tcPr>
            <w:tcW w:w="1134" w:type="dxa"/>
          </w:tcPr>
          <w:p w:rsidR="00BA1334" w:rsidRPr="00B46196" w:rsidRDefault="00BA1334" w:rsidP="00D41C9A">
            <w:pPr>
              <w:pStyle w:val="14"/>
            </w:pPr>
            <w:r w:rsidRPr="00B46196">
              <w:t>С</w:t>
            </w:r>
          </w:p>
        </w:tc>
        <w:tc>
          <w:tcPr>
            <w:tcW w:w="1843" w:type="dxa"/>
          </w:tcPr>
          <w:p w:rsidR="00BA1334" w:rsidRPr="00B46196" w:rsidRDefault="00BA1334" w:rsidP="00D41C9A">
            <w:pPr>
              <w:pStyle w:val="14"/>
            </w:pPr>
            <w:r w:rsidRPr="00B46196">
              <w:t>3</w:t>
            </w:r>
          </w:p>
        </w:tc>
        <w:tc>
          <w:tcPr>
            <w:tcW w:w="4208" w:type="dxa"/>
          </w:tcPr>
          <w:p w:rsidR="00BA1334" w:rsidRPr="00B46196" w:rsidRDefault="00BA1334" w:rsidP="00D41C9A">
            <w:pPr>
              <w:pStyle w:val="14"/>
            </w:pPr>
            <w:r w:rsidRPr="00B46196">
              <w:t>0</w:t>
            </w:r>
          </w:p>
        </w:tc>
      </w:tr>
      <w:tr w:rsidR="00B46196" w:rsidRPr="00B46196" w:rsidTr="00D41C9A">
        <w:trPr>
          <w:trHeight w:hRule="exact" w:val="336"/>
        </w:trPr>
        <w:tc>
          <w:tcPr>
            <w:tcW w:w="2934" w:type="dxa"/>
          </w:tcPr>
          <w:p w:rsidR="00BA1334" w:rsidRPr="00B46196" w:rsidRDefault="00BA1334" w:rsidP="00D41C9A">
            <w:pPr>
              <w:pStyle w:val="14"/>
            </w:pPr>
            <w:r w:rsidRPr="00B46196">
              <w:t>STATUS</w:t>
            </w:r>
          </w:p>
        </w:tc>
        <w:tc>
          <w:tcPr>
            <w:tcW w:w="1134" w:type="dxa"/>
          </w:tcPr>
          <w:p w:rsidR="00BA1334" w:rsidRPr="00B46196" w:rsidRDefault="00BA1334" w:rsidP="00D41C9A">
            <w:pPr>
              <w:pStyle w:val="14"/>
            </w:pPr>
            <w:r w:rsidRPr="00B46196">
              <w:t>N</w:t>
            </w:r>
          </w:p>
        </w:tc>
        <w:tc>
          <w:tcPr>
            <w:tcW w:w="1843" w:type="dxa"/>
          </w:tcPr>
          <w:p w:rsidR="00BA1334" w:rsidRPr="00B46196" w:rsidRDefault="00BA1334" w:rsidP="00D41C9A">
            <w:pPr>
              <w:pStyle w:val="14"/>
            </w:pPr>
            <w:r w:rsidRPr="00B46196">
              <w:t>20,5</w:t>
            </w:r>
          </w:p>
        </w:tc>
        <w:tc>
          <w:tcPr>
            <w:tcW w:w="4208" w:type="dxa"/>
          </w:tcPr>
          <w:p w:rsidR="00BA1334" w:rsidRPr="00B46196" w:rsidRDefault="00BA1334" w:rsidP="00D41C9A">
            <w:pPr>
              <w:pStyle w:val="14"/>
            </w:pPr>
            <w:r w:rsidRPr="00B46196">
              <w:t>0,00000</w:t>
            </w:r>
          </w:p>
        </w:tc>
      </w:tr>
      <w:tr w:rsidR="00B46196" w:rsidRPr="00B46196" w:rsidTr="00D41C9A">
        <w:trPr>
          <w:trHeight w:hRule="exact" w:val="331"/>
        </w:trPr>
        <w:tc>
          <w:tcPr>
            <w:tcW w:w="2934" w:type="dxa"/>
          </w:tcPr>
          <w:p w:rsidR="00BA1334" w:rsidRPr="00B46196" w:rsidRDefault="00BA1334" w:rsidP="00D41C9A">
            <w:pPr>
              <w:pStyle w:val="14"/>
              <w:rPr>
                <w:lang w:val="en-US"/>
              </w:rPr>
            </w:pPr>
            <w:r w:rsidRPr="00B46196">
              <w:t>DAT</w:t>
            </w:r>
            <w:r w:rsidRPr="00B46196">
              <w:rPr>
                <w:lang w:val="en-US"/>
              </w:rPr>
              <w:t>E</w:t>
            </w:r>
            <w:r w:rsidRPr="00B46196">
              <w:t>UT</w:t>
            </w:r>
            <w:r w:rsidRPr="00B46196">
              <w:rPr>
                <w:lang w:val="en-US"/>
              </w:rPr>
              <w:t>V</w:t>
            </w:r>
          </w:p>
        </w:tc>
        <w:tc>
          <w:tcPr>
            <w:tcW w:w="1134" w:type="dxa"/>
          </w:tcPr>
          <w:p w:rsidR="00BA1334" w:rsidRPr="00B46196" w:rsidRDefault="00BA1334" w:rsidP="00D41C9A">
            <w:pPr>
              <w:pStyle w:val="14"/>
            </w:pPr>
            <w:r w:rsidRPr="00B46196">
              <w:t>D</w:t>
            </w:r>
          </w:p>
        </w:tc>
        <w:tc>
          <w:tcPr>
            <w:tcW w:w="1843" w:type="dxa"/>
          </w:tcPr>
          <w:p w:rsidR="00BA1334" w:rsidRPr="00B46196" w:rsidRDefault="00BA1334" w:rsidP="00D41C9A">
            <w:pPr>
              <w:pStyle w:val="14"/>
            </w:pPr>
            <w:r w:rsidRPr="00B46196">
              <w:t>10</w:t>
            </w:r>
          </w:p>
        </w:tc>
        <w:tc>
          <w:tcPr>
            <w:tcW w:w="4208" w:type="dxa"/>
          </w:tcPr>
          <w:p w:rsidR="00BA1334" w:rsidRPr="00B46196" w:rsidRDefault="00BA1334" w:rsidP="00D41C9A">
            <w:pPr>
              <w:pStyle w:val="14"/>
            </w:pPr>
            <w:r w:rsidRPr="00B46196">
              <w:t>Дата принятия изменения по позиции</w:t>
            </w:r>
          </w:p>
        </w:tc>
      </w:tr>
      <w:tr w:rsidR="00B46196" w:rsidRPr="00B46196" w:rsidTr="00D41C9A">
        <w:trPr>
          <w:trHeight w:hRule="exact" w:val="600"/>
        </w:trPr>
        <w:tc>
          <w:tcPr>
            <w:tcW w:w="2934" w:type="dxa"/>
          </w:tcPr>
          <w:p w:rsidR="00BA1334" w:rsidRPr="00B46196" w:rsidRDefault="00BA1334" w:rsidP="00D41C9A">
            <w:pPr>
              <w:pStyle w:val="14"/>
            </w:pPr>
            <w:r w:rsidRPr="00B46196">
              <w:t>DAT</w:t>
            </w:r>
            <w:r w:rsidRPr="00B46196">
              <w:rPr>
                <w:lang w:val="en-US"/>
              </w:rPr>
              <w:t>E</w:t>
            </w:r>
            <w:r w:rsidRPr="00B46196">
              <w:t>VVED</w:t>
            </w:r>
          </w:p>
        </w:tc>
        <w:tc>
          <w:tcPr>
            <w:tcW w:w="1134" w:type="dxa"/>
          </w:tcPr>
          <w:p w:rsidR="00BA1334" w:rsidRPr="00B46196" w:rsidRDefault="00BA1334" w:rsidP="00D41C9A">
            <w:pPr>
              <w:pStyle w:val="14"/>
            </w:pPr>
            <w:r w:rsidRPr="00B46196">
              <w:t>D</w:t>
            </w:r>
          </w:p>
        </w:tc>
        <w:tc>
          <w:tcPr>
            <w:tcW w:w="1843" w:type="dxa"/>
          </w:tcPr>
          <w:p w:rsidR="00BA1334" w:rsidRPr="00B46196" w:rsidRDefault="00BA1334" w:rsidP="00D41C9A">
            <w:pPr>
              <w:pStyle w:val="14"/>
            </w:pPr>
            <w:r w:rsidRPr="00B46196">
              <w:t>10</w:t>
            </w:r>
          </w:p>
        </w:tc>
        <w:tc>
          <w:tcPr>
            <w:tcW w:w="4208" w:type="dxa"/>
          </w:tcPr>
          <w:p w:rsidR="00BA1334" w:rsidRPr="00B46196" w:rsidRDefault="00BA1334" w:rsidP="00D41C9A">
            <w:pPr>
              <w:pStyle w:val="14"/>
            </w:pPr>
            <w:r w:rsidRPr="00B46196">
              <w:t>Дата введения в действие изменения по позиции</w:t>
            </w:r>
          </w:p>
        </w:tc>
      </w:tr>
    </w:tbl>
    <w:p w:rsidR="00BA1334" w:rsidRPr="00B46196" w:rsidRDefault="00BA1334" w:rsidP="00BA1334"/>
    <w:p w:rsidR="00BA1334" w:rsidRPr="00B46196" w:rsidRDefault="00BA1334" w:rsidP="00865FFC">
      <w:pPr>
        <w:pStyle w:val="af0"/>
        <w:numPr>
          <w:ilvl w:val="1"/>
          <w:numId w:val="120"/>
        </w:numPr>
        <w:ind w:left="720"/>
        <w:jc w:val="both"/>
      </w:pPr>
      <w:r w:rsidRPr="00B46196">
        <w:t>О004 Общероссийский классификатор форм собственности (OKFS)</w:t>
      </w:r>
    </w:p>
    <w:tbl>
      <w:tblPr>
        <w:tblStyle w:val="aff1"/>
        <w:tblW w:w="10063" w:type="dxa"/>
        <w:tblLayout w:type="fixed"/>
        <w:tblLook w:val="0000"/>
      </w:tblPr>
      <w:tblGrid>
        <w:gridCol w:w="2906"/>
        <w:gridCol w:w="1134"/>
        <w:gridCol w:w="1843"/>
        <w:gridCol w:w="4180"/>
      </w:tblGrid>
      <w:tr w:rsidR="00B46196" w:rsidRPr="00B46196" w:rsidTr="00D41C9A">
        <w:tc>
          <w:tcPr>
            <w:tcW w:w="2906" w:type="dxa"/>
            <w:vAlign w:val="center"/>
          </w:tcPr>
          <w:p w:rsidR="00BA1334" w:rsidRPr="00B46196" w:rsidRDefault="00BA1334" w:rsidP="00D41C9A">
            <w:pPr>
              <w:pStyle w:val="affb"/>
              <w:rPr>
                <w:rStyle w:val="affff6"/>
                <w:b w:val="0"/>
              </w:rPr>
            </w:pPr>
            <w:r w:rsidRPr="00B46196">
              <w:rPr>
                <w:rStyle w:val="affff6"/>
              </w:rPr>
              <w:t>Идентификатор</w:t>
            </w:r>
          </w:p>
        </w:tc>
        <w:tc>
          <w:tcPr>
            <w:tcW w:w="1134" w:type="dxa"/>
            <w:vAlign w:val="center"/>
          </w:tcPr>
          <w:p w:rsidR="00BA1334" w:rsidRPr="00B46196" w:rsidRDefault="00BA1334" w:rsidP="00D41C9A">
            <w:pPr>
              <w:pStyle w:val="affb"/>
              <w:rPr>
                <w:rStyle w:val="affff6"/>
                <w:b w:val="0"/>
              </w:rPr>
            </w:pPr>
            <w:r w:rsidRPr="00B46196">
              <w:rPr>
                <w:rStyle w:val="affff6"/>
              </w:rPr>
              <w:t>Тип</w:t>
            </w:r>
          </w:p>
        </w:tc>
        <w:tc>
          <w:tcPr>
            <w:tcW w:w="1843" w:type="dxa"/>
            <w:vAlign w:val="center"/>
          </w:tcPr>
          <w:p w:rsidR="00BA1334" w:rsidRPr="00B46196" w:rsidRDefault="00BA1334" w:rsidP="00D41C9A">
            <w:pPr>
              <w:pStyle w:val="affb"/>
              <w:rPr>
                <w:rStyle w:val="affff6"/>
                <w:b w:val="0"/>
              </w:rPr>
            </w:pPr>
            <w:r w:rsidRPr="00B46196">
              <w:rPr>
                <w:rStyle w:val="affff6"/>
              </w:rPr>
              <w:t>Размер</w:t>
            </w:r>
          </w:p>
        </w:tc>
        <w:tc>
          <w:tcPr>
            <w:tcW w:w="4180" w:type="dxa"/>
            <w:vAlign w:val="center"/>
          </w:tcPr>
          <w:p w:rsidR="00BA1334" w:rsidRPr="00B46196" w:rsidRDefault="00BA1334" w:rsidP="00D41C9A">
            <w:pPr>
              <w:pStyle w:val="affb"/>
              <w:rPr>
                <w:rStyle w:val="affff6"/>
                <w:b w:val="0"/>
              </w:rPr>
            </w:pPr>
            <w:r w:rsidRPr="00B46196">
              <w:rPr>
                <w:rStyle w:val="affff6"/>
              </w:rPr>
              <w:t>Содержание</w:t>
            </w:r>
          </w:p>
        </w:tc>
      </w:tr>
      <w:tr w:rsidR="00B46196" w:rsidRPr="00B46196" w:rsidTr="00D41C9A">
        <w:tc>
          <w:tcPr>
            <w:tcW w:w="2906" w:type="dxa"/>
          </w:tcPr>
          <w:p w:rsidR="00BA1334" w:rsidRPr="00B46196" w:rsidRDefault="00BA1334" w:rsidP="00D41C9A">
            <w:pPr>
              <w:pStyle w:val="14"/>
            </w:pPr>
            <w:r w:rsidRPr="00B46196">
              <w:t>KOD</w:t>
            </w:r>
          </w:p>
        </w:tc>
        <w:tc>
          <w:tcPr>
            <w:tcW w:w="1134" w:type="dxa"/>
          </w:tcPr>
          <w:p w:rsidR="00BA1334" w:rsidRPr="00B46196" w:rsidRDefault="00BA1334" w:rsidP="00D41C9A">
            <w:pPr>
              <w:pStyle w:val="14"/>
            </w:pPr>
            <w:r w:rsidRPr="00B46196">
              <w:t>C</w:t>
            </w:r>
          </w:p>
        </w:tc>
        <w:tc>
          <w:tcPr>
            <w:tcW w:w="1843" w:type="dxa"/>
          </w:tcPr>
          <w:p w:rsidR="00BA1334" w:rsidRPr="00B46196" w:rsidRDefault="00BA1334" w:rsidP="00D41C9A">
            <w:pPr>
              <w:pStyle w:val="14"/>
            </w:pPr>
            <w:r w:rsidRPr="00B46196">
              <w:t>2</w:t>
            </w:r>
          </w:p>
        </w:tc>
        <w:tc>
          <w:tcPr>
            <w:tcW w:w="4180" w:type="dxa"/>
          </w:tcPr>
          <w:p w:rsidR="00BA1334" w:rsidRPr="00B46196" w:rsidRDefault="00BA1334" w:rsidP="00D41C9A">
            <w:pPr>
              <w:pStyle w:val="14"/>
            </w:pPr>
            <w:r w:rsidRPr="00B46196">
              <w:t>Код позиции</w:t>
            </w:r>
          </w:p>
        </w:tc>
      </w:tr>
      <w:tr w:rsidR="00B46196" w:rsidRPr="00B46196" w:rsidTr="00D41C9A">
        <w:tc>
          <w:tcPr>
            <w:tcW w:w="2906" w:type="dxa"/>
          </w:tcPr>
          <w:p w:rsidR="00BA1334" w:rsidRPr="00B46196" w:rsidRDefault="00BA1334" w:rsidP="00D41C9A">
            <w:pPr>
              <w:pStyle w:val="14"/>
            </w:pPr>
            <w:r w:rsidRPr="00B46196">
              <w:t>NAME1</w:t>
            </w:r>
          </w:p>
        </w:tc>
        <w:tc>
          <w:tcPr>
            <w:tcW w:w="1134" w:type="dxa"/>
          </w:tcPr>
          <w:p w:rsidR="00BA1334" w:rsidRPr="00B46196" w:rsidRDefault="00BA1334" w:rsidP="00D41C9A">
            <w:pPr>
              <w:pStyle w:val="14"/>
            </w:pPr>
            <w:r w:rsidRPr="00B46196">
              <w:t>C</w:t>
            </w:r>
          </w:p>
        </w:tc>
        <w:tc>
          <w:tcPr>
            <w:tcW w:w="1843" w:type="dxa"/>
          </w:tcPr>
          <w:p w:rsidR="00BA1334" w:rsidRPr="00B46196" w:rsidRDefault="00BA1334" w:rsidP="00D41C9A">
            <w:pPr>
              <w:pStyle w:val="14"/>
            </w:pPr>
            <w:r w:rsidRPr="00B46196">
              <w:t>250</w:t>
            </w:r>
          </w:p>
        </w:tc>
        <w:tc>
          <w:tcPr>
            <w:tcW w:w="4180" w:type="dxa"/>
          </w:tcPr>
          <w:p w:rsidR="00BA1334" w:rsidRPr="00B46196" w:rsidRDefault="00BA1334" w:rsidP="00D41C9A">
            <w:pPr>
              <w:pStyle w:val="14"/>
            </w:pPr>
            <w:r w:rsidRPr="00B46196">
              <w:t>Наименование</w:t>
            </w:r>
          </w:p>
        </w:tc>
      </w:tr>
      <w:tr w:rsidR="00B46196" w:rsidRPr="00B46196" w:rsidTr="00D41C9A">
        <w:tc>
          <w:tcPr>
            <w:tcW w:w="2906" w:type="dxa"/>
          </w:tcPr>
          <w:p w:rsidR="00BA1334" w:rsidRPr="00B46196" w:rsidRDefault="00BA1334" w:rsidP="00D41C9A">
            <w:pPr>
              <w:pStyle w:val="14"/>
            </w:pPr>
            <w:r w:rsidRPr="00B46196">
              <w:t>ALG</w:t>
            </w:r>
          </w:p>
        </w:tc>
        <w:tc>
          <w:tcPr>
            <w:tcW w:w="1134" w:type="dxa"/>
          </w:tcPr>
          <w:p w:rsidR="00BA1334" w:rsidRPr="00B46196" w:rsidRDefault="00BA1334" w:rsidP="00D41C9A">
            <w:pPr>
              <w:pStyle w:val="14"/>
            </w:pPr>
            <w:r w:rsidRPr="00B46196">
              <w:t>C</w:t>
            </w:r>
          </w:p>
        </w:tc>
        <w:tc>
          <w:tcPr>
            <w:tcW w:w="1843" w:type="dxa"/>
          </w:tcPr>
          <w:p w:rsidR="00BA1334" w:rsidRPr="00B46196" w:rsidRDefault="00BA1334" w:rsidP="00D41C9A">
            <w:pPr>
              <w:pStyle w:val="14"/>
            </w:pPr>
            <w:r w:rsidRPr="00B46196">
              <w:t>52</w:t>
            </w:r>
          </w:p>
        </w:tc>
        <w:tc>
          <w:tcPr>
            <w:tcW w:w="4180" w:type="dxa"/>
          </w:tcPr>
          <w:p w:rsidR="00BA1334" w:rsidRPr="00B46196" w:rsidRDefault="00BA1334" w:rsidP="00D41C9A">
            <w:pPr>
              <w:pStyle w:val="14"/>
            </w:pPr>
            <w:r w:rsidRPr="00B46196">
              <w:t xml:space="preserve">Алгоритм сбора </w:t>
            </w:r>
          </w:p>
        </w:tc>
      </w:tr>
      <w:tr w:rsidR="00B46196" w:rsidRPr="00B46196" w:rsidTr="00D41C9A">
        <w:tc>
          <w:tcPr>
            <w:tcW w:w="2906" w:type="dxa"/>
          </w:tcPr>
          <w:p w:rsidR="00BA1334" w:rsidRPr="00B46196" w:rsidRDefault="00BA1334" w:rsidP="00D41C9A">
            <w:pPr>
              <w:pStyle w:val="14"/>
            </w:pPr>
            <w:r w:rsidRPr="00B46196">
              <w:t>NOMAKT</w:t>
            </w:r>
          </w:p>
        </w:tc>
        <w:tc>
          <w:tcPr>
            <w:tcW w:w="1134" w:type="dxa"/>
          </w:tcPr>
          <w:p w:rsidR="00BA1334" w:rsidRPr="00B46196" w:rsidRDefault="00BA1334" w:rsidP="00D41C9A">
            <w:pPr>
              <w:pStyle w:val="14"/>
            </w:pPr>
            <w:r w:rsidRPr="00B46196">
              <w:t>N</w:t>
            </w:r>
          </w:p>
        </w:tc>
        <w:tc>
          <w:tcPr>
            <w:tcW w:w="1843" w:type="dxa"/>
          </w:tcPr>
          <w:p w:rsidR="00BA1334" w:rsidRPr="00B46196" w:rsidRDefault="00BA1334" w:rsidP="00D41C9A">
            <w:pPr>
              <w:pStyle w:val="14"/>
            </w:pPr>
            <w:r w:rsidRPr="00B46196">
              <w:t>3</w:t>
            </w:r>
          </w:p>
        </w:tc>
        <w:tc>
          <w:tcPr>
            <w:tcW w:w="4180" w:type="dxa"/>
          </w:tcPr>
          <w:p w:rsidR="00BA1334" w:rsidRPr="00B46196" w:rsidRDefault="00BA1334" w:rsidP="00D41C9A">
            <w:pPr>
              <w:pStyle w:val="14"/>
            </w:pPr>
            <w:r w:rsidRPr="00B46196">
              <w:t>Номер последнего изменения</w:t>
            </w:r>
          </w:p>
        </w:tc>
      </w:tr>
      <w:tr w:rsidR="00B46196" w:rsidRPr="00B46196" w:rsidTr="00D41C9A">
        <w:tc>
          <w:tcPr>
            <w:tcW w:w="2906" w:type="dxa"/>
          </w:tcPr>
          <w:p w:rsidR="00BA1334" w:rsidRPr="00B46196" w:rsidRDefault="00BA1334" w:rsidP="00D41C9A">
            <w:pPr>
              <w:pStyle w:val="14"/>
            </w:pPr>
            <w:r w:rsidRPr="00B46196">
              <w:t>STATUS</w:t>
            </w:r>
          </w:p>
        </w:tc>
        <w:tc>
          <w:tcPr>
            <w:tcW w:w="1134" w:type="dxa"/>
          </w:tcPr>
          <w:p w:rsidR="00BA1334" w:rsidRPr="00B46196" w:rsidRDefault="00BA1334" w:rsidP="00D41C9A">
            <w:pPr>
              <w:pStyle w:val="14"/>
            </w:pPr>
            <w:r w:rsidRPr="00B46196">
              <w:t>N</w:t>
            </w:r>
          </w:p>
        </w:tc>
        <w:tc>
          <w:tcPr>
            <w:tcW w:w="1843" w:type="dxa"/>
          </w:tcPr>
          <w:p w:rsidR="00BA1334" w:rsidRPr="00B46196" w:rsidRDefault="00BA1334" w:rsidP="00D41C9A">
            <w:pPr>
              <w:pStyle w:val="14"/>
            </w:pPr>
            <w:r w:rsidRPr="00B46196">
              <w:t>20,5</w:t>
            </w:r>
          </w:p>
        </w:tc>
        <w:tc>
          <w:tcPr>
            <w:tcW w:w="4180" w:type="dxa"/>
          </w:tcPr>
          <w:p w:rsidR="00BA1334" w:rsidRPr="00B46196" w:rsidRDefault="00BA1334" w:rsidP="00D41C9A">
            <w:pPr>
              <w:pStyle w:val="14"/>
            </w:pPr>
            <w:r w:rsidRPr="00B46196">
              <w:t>Тип последнего изменения (фактически – 1 символ перед запятой), где:</w:t>
            </w:r>
          </w:p>
          <w:p w:rsidR="00BA1334" w:rsidRPr="00B46196" w:rsidRDefault="00BA1334" w:rsidP="00D41C9A">
            <w:pPr>
              <w:pStyle w:val="14"/>
            </w:pPr>
            <w:r w:rsidRPr="00B46196">
              <w:t>1 - аннулировать;</w:t>
            </w:r>
          </w:p>
          <w:p w:rsidR="00BA1334" w:rsidRPr="00B46196" w:rsidRDefault="00BA1334" w:rsidP="00D41C9A">
            <w:pPr>
              <w:pStyle w:val="14"/>
            </w:pPr>
            <w:r w:rsidRPr="00B46196">
              <w:t>2 - изменить реквизит, кроме кода;</w:t>
            </w:r>
          </w:p>
          <w:p w:rsidR="00BA1334" w:rsidRPr="00B46196" w:rsidRDefault="00BA1334" w:rsidP="00D41C9A">
            <w:pPr>
              <w:pStyle w:val="14"/>
            </w:pPr>
            <w:r w:rsidRPr="00B46196">
              <w:t>3 - включить;</w:t>
            </w:r>
          </w:p>
          <w:p w:rsidR="00BA1334" w:rsidRPr="00B46196" w:rsidRDefault="00BA1334" w:rsidP="00D41C9A">
            <w:pPr>
              <w:pStyle w:val="14"/>
            </w:pPr>
            <w:r w:rsidRPr="00B46196">
              <w:t>0 - начальная загрузка</w:t>
            </w:r>
          </w:p>
        </w:tc>
      </w:tr>
      <w:tr w:rsidR="00B46196" w:rsidRPr="00B46196" w:rsidTr="00D41C9A">
        <w:tc>
          <w:tcPr>
            <w:tcW w:w="2906" w:type="dxa"/>
          </w:tcPr>
          <w:p w:rsidR="00BA1334" w:rsidRPr="00B46196" w:rsidRDefault="00BA1334" w:rsidP="00D41C9A">
            <w:pPr>
              <w:pStyle w:val="14"/>
              <w:rPr>
                <w:lang w:val="en-US"/>
              </w:rPr>
            </w:pPr>
            <w:r w:rsidRPr="00B46196">
              <w:t>DAT</w:t>
            </w:r>
            <w:r w:rsidRPr="00B46196">
              <w:rPr>
                <w:lang w:val="en-US"/>
              </w:rPr>
              <w:t>E</w:t>
            </w:r>
            <w:r w:rsidRPr="00B46196">
              <w:t>UT</w:t>
            </w:r>
            <w:r w:rsidRPr="00B46196">
              <w:rPr>
                <w:lang w:val="en-US"/>
              </w:rPr>
              <w:t>V</w:t>
            </w:r>
          </w:p>
        </w:tc>
        <w:tc>
          <w:tcPr>
            <w:tcW w:w="1134" w:type="dxa"/>
          </w:tcPr>
          <w:p w:rsidR="00BA1334" w:rsidRPr="00B46196" w:rsidRDefault="00BA1334" w:rsidP="00D41C9A">
            <w:pPr>
              <w:pStyle w:val="14"/>
            </w:pPr>
            <w:r w:rsidRPr="00B46196">
              <w:t>D</w:t>
            </w:r>
          </w:p>
        </w:tc>
        <w:tc>
          <w:tcPr>
            <w:tcW w:w="1843" w:type="dxa"/>
          </w:tcPr>
          <w:p w:rsidR="00BA1334" w:rsidRPr="00B46196" w:rsidRDefault="00BA1334" w:rsidP="00D41C9A">
            <w:pPr>
              <w:pStyle w:val="14"/>
            </w:pPr>
            <w:r w:rsidRPr="00B46196">
              <w:t>10</w:t>
            </w:r>
          </w:p>
        </w:tc>
        <w:tc>
          <w:tcPr>
            <w:tcW w:w="4180" w:type="dxa"/>
          </w:tcPr>
          <w:p w:rsidR="00BA1334" w:rsidRPr="00B46196" w:rsidRDefault="00BA1334" w:rsidP="00D41C9A">
            <w:pPr>
              <w:pStyle w:val="14"/>
            </w:pPr>
            <w:r w:rsidRPr="00B46196">
              <w:t>Дата принятия изменения по позиции</w:t>
            </w:r>
          </w:p>
        </w:tc>
      </w:tr>
      <w:tr w:rsidR="00B46196" w:rsidRPr="00B46196" w:rsidTr="00D41C9A">
        <w:tc>
          <w:tcPr>
            <w:tcW w:w="2906" w:type="dxa"/>
          </w:tcPr>
          <w:p w:rsidR="00BA1334" w:rsidRPr="00B46196" w:rsidRDefault="00BA1334" w:rsidP="00D41C9A">
            <w:pPr>
              <w:pStyle w:val="14"/>
            </w:pPr>
            <w:r w:rsidRPr="00B46196">
              <w:t>DAT</w:t>
            </w:r>
            <w:r w:rsidRPr="00B46196">
              <w:rPr>
                <w:lang w:val="en-US"/>
              </w:rPr>
              <w:t>E</w:t>
            </w:r>
            <w:r w:rsidRPr="00B46196">
              <w:t>VVED</w:t>
            </w:r>
          </w:p>
        </w:tc>
        <w:tc>
          <w:tcPr>
            <w:tcW w:w="1134" w:type="dxa"/>
          </w:tcPr>
          <w:p w:rsidR="00BA1334" w:rsidRPr="00B46196" w:rsidRDefault="00BA1334" w:rsidP="00D41C9A">
            <w:pPr>
              <w:pStyle w:val="14"/>
            </w:pPr>
            <w:r w:rsidRPr="00B46196">
              <w:t>D</w:t>
            </w:r>
          </w:p>
        </w:tc>
        <w:tc>
          <w:tcPr>
            <w:tcW w:w="1843" w:type="dxa"/>
          </w:tcPr>
          <w:p w:rsidR="00BA1334" w:rsidRPr="00B46196" w:rsidRDefault="00BA1334" w:rsidP="00D41C9A">
            <w:pPr>
              <w:pStyle w:val="14"/>
            </w:pPr>
            <w:r w:rsidRPr="00B46196">
              <w:t>10</w:t>
            </w:r>
          </w:p>
        </w:tc>
        <w:tc>
          <w:tcPr>
            <w:tcW w:w="4180" w:type="dxa"/>
          </w:tcPr>
          <w:p w:rsidR="00BA1334" w:rsidRPr="00B46196" w:rsidRDefault="00BA1334" w:rsidP="00D41C9A">
            <w:pPr>
              <w:pStyle w:val="14"/>
            </w:pPr>
            <w:r w:rsidRPr="00B46196">
              <w:t>Дата введения в действие изменения по позиции</w:t>
            </w:r>
          </w:p>
        </w:tc>
      </w:tr>
    </w:tbl>
    <w:p w:rsidR="00BA1334" w:rsidRPr="00B46196" w:rsidRDefault="00BA1334" w:rsidP="00865FFC">
      <w:pPr>
        <w:pStyle w:val="af0"/>
        <w:numPr>
          <w:ilvl w:val="1"/>
          <w:numId w:val="120"/>
        </w:numPr>
        <w:ind w:left="720"/>
        <w:jc w:val="both"/>
      </w:pPr>
      <w:r w:rsidRPr="00B46196">
        <w:t>О005 Общероссийский классификатор организационно-правовых форм (OKOPF)</w:t>
      </w:r>
    </w:p>
    <w:tbl>
      <w:tblPr>
        <w:tblStyle w:val="aff1"/>
        <w:tblW w:w="10173" w:type="dxa"/>
        <w:tblLayout w:type="fixed"/>
        <w:tblLook w:val="0000"/>
      </w:tblPr>
      <w:tblGrid>
        <w:gridCol w:w="2235"/>
        <w:gridCol w:w="1134"/>
        <w:gridCol w:w="1843"/>
        <w:gridCol w:w="4961"/>
      </w:tblGrid>
      <w:tr w:rsidR="00B46196" w:rsidRPr="00B46196" w:rsidTr="00D41C9A">
        <w:tc>
          <w:tcPr>
            <w:tcW w:w="2235" w:type="dxa"/>
            <w:vAlign w:val="center"/>
          </w:tcPr>
          <w:p w:rsidR="00BA1334" w:rsidRPr="00B46196" w:rsidRDefault="00BA1334" w:rsidP="00D41C9A">
            <w:pPr>
              <w:pStyle w:val="affb"/>
              <w:rPr>
                <w:rStyle w:val="affff6"/>
                <w:b w:val="0"/>
              </w:rPr>
            </w:pPr>
            <w:r w:rsidRPr="00B46196">
              <w:rPr>
                <w:rStyle w:val="affff6"/>
              </w:rPr>
              <w:t>Идентификатор</w:t>
            </w:r>
          </w:p>
        </w:tc>
        <w:tc>
          <w:tcPr>
            <w:tcW w:w="1134" w:type="dxa"/>
            <w:vAlign w:val="center"/>
          </w:tcPr>
          <w:p w:rsidR="00BA1334" w:rsidRPr="00B46196" w:rsidRDefault="00BA1334" w:rsidP="00D41C9A">
            <w:pPr>
              <w:pStyle w:val="affb"/>
              <w:rPr>
                <w:rStyle w:val="affff6"/>
                <w:b w:val="0"/>
              </w:rPr>
            </w:pPr>
            <w:r w:rsidRPr="00B46196">
              <w:rPr>
                <w:rStyle w:val="affff6"/>
              </w:rPr>
              <w:t>Тип</w:t>
            </w:r>
          </w:p>
        </w:tc>
        <w:tc>
          <w:tcPr>
            <w:tcW w:w="1843" w:type="dxa"/>
            <w:vAlign w:val="center"/>
          </w:tcPr>
          <w:p w:rsidR="00BA1334" w:rsidRPr="00B46196" w:rsidRDefault="00BA1334" w:rsidP="00D41C9A">
            <w:pPr>
              <w:pStyle w:val="affb"/>
              <w:rPr>
                <w:rStyle w:val="affff6"/>
                <w:b w:val="0"/>
              </w:rPr>
            </w:pPr>
            <w:r w:rsidRPr="00B46196">
              <w:rPr>
                <w:rStyle w:val="affff6"/>
              </w:rPr>
              <w:t>Размер</w:t>
            </w:r>
          </w:p>
        </w:tc>
        <w:tc>
          <w:tcPr>
            <w:tcW w:w="4961" w:type="dxa"/>
            <w:vAlign w:val="center"/>
          </w:tcPr>
          <w:p w:rsidR="00BA1334" w:rsidRPr="00B46196" w:rsidRDefault="00BA1334" w:rsidP="00D41C9A">
            <w:pPr>
              <w:pStyle w:val="affb"/>
              <w:rPr>
                <w:rStyle w:val="affff6"/>
                <w:b w:val="0"/>
              </w:rPr>
            </w:pPr>
            <w:r w:rsidRPr="00B46196">
              <w:rPr>
                <w:rStyle w:val="affff6"/>
              </w:rPr>
              <w:t>Содержание</w:t>
            </w:r>
          </w:p>
        </w:tc>
      </w:tr>
      <w:tr w:rsidR="00B46196" w:rsidRPr="00B46196" w:rsidTr="00D41C9A">
        <w:tc>
          <w:tcPr>
            <w:tcW w:w="2235" w:type="dxa"/>
          </w:tcPr>
          <w:p w:rsidR="00BA1334" w:rsidRPr="00B46196" w:rsidRDefault="00BA1334" w:rsidP="00D41C9A">
            <w:pPr>
              <w:pStyle w:val="14"/>
            </w:pPr>
            <w:r w:rsidRPr="00B46196">
              <w:t>KOD</w:t>
            </w:r>
          </w:p>
        </w:tc>
        <w:tc>
          <w:tcPr>
            <w:tcW w:w="1134" w:type="dxa"/>
          </w:tcPr>
          <w:p w:rsidR="00BA1334" w:rsidRPr="00B46196" w:rsidRDefault="00BA1334" w:rsidP="00D41C9A">
            <w:pPr>
              <w:pStyle w:val="14"/>
            </w:pPr>
            <w:r w:rsidRPr="00B46196">
              <w:t>C</w:t>
            </w:r>
          </w:p>
        </w:tc>
        <w:tc>
          <w:tcPr>
            <w:tcW w:w="1843" w:type="dxa"/>
          </w:tcPr>
          <w:p w:rsidR="00BA1334" w:rsidRPr="00B46196" w:rsidRDefault="00BA1334" w:rsidP="00D41C9A">
            <w:pPr>
              <w:pStyle w:val="14"/>
            </w:pPr>
            <w:r w:rsidRPr="00B46196">
              <w:t>5</w:t>
            </w:r>
          </w:p>
        </w:tc>
        <w:tc>
          <w:tcPr>
            <w:tcW w:w="4961" w:type="dxa"/>
          </w:tcPr>
          <w:p w:rsidR="00BA1334" w:rsidRPr="00B46196" w:rsidRDefault="00BA1334" w:rsidP="00D41C9A">
            <w:pPr>
              <w:pStyle w:val="14"/>
            </w:pPr>
            <w:r w:rsidRPr="00B46196">
              <w:t>Код позиции</w:t>
            </w:r>
          </w:p>
        </w:tc>
      </w:tr>
      <w:tr w:rsidR="00B46196" w:rsidRPr="00B46196" w:rsidTr="00D41C9A">
        <w:tc>
          <w:tcPr>
            <w:tcW w:w="2235" w:type="dxa"/>
          </w:tcPr>
          <w:p w:rsidR="00BA1334" w:rsidRPr="00B46196" w:rsidRDefault="00BA1334" w:rsidP="00D41C9A">
            <w:pPr>
              <w:pStyle w:val="14"/>
            </w:pPr>
            <w:r w:rsidRPr="00B46196">
              <w:t>NAME1</w:t>
            </w:r>
          </w:p>
        </w:tc>
        <w:tc>
          <w:tcPr>
            <w:tcW w:w="1134" w:type="dxa"/>
          </w:tcPr>
          <w:p w:rsidR="00BA1334" w:rsidRPr="00B46196" w:rsidRDefault="00BA1334" w:rsidP="00D41C9A">
            <w:pPr>
              <w:pStyle w:val="14"/>
            </w:pPr>
            <w:r w:rsidRPr="00B46196">
              <w:t>C</w:t>
            </w:r>
          </w:p>
        </w:tc>
        <w:tc>
          <w:tcPr>
            <w:tcW w:w="1843" w:type="dxa"/>
          </w:tcPr>
          <w:p w:rsidR="00BA1334" w:rsidRPr="00B46196" w:rsidRDefault="00BA1334" w:rsidP="00D41C9A">
            <w:pPr>
              <w:pStyle w:val="14"/>
            </w:pPr>
            <w:r w:rsidRPr="00B46196">
              <w:t>250</w:t>
            </w:r>
          </w:p>
        </w:tc>
        <w:tc>
          <w:tcPr>
            <w:tcW w:w="4961" w:type="dxa"/>
          </w:tcPr>
          <w:p w:rsidR="00BA1334" w:rsidRPr="00B46196" w:rsidRDefault="00BA1334" w:rsidP="00D41C9A">
            <w:pPr>
              <w:pStyle w:val="14"/>
            </w:pPr>
            <w:r w:rsidRPr="00B46196">
              <w:t xml:space="preserve">Наименование </w:t>
            </w:r>
          </w:p>
        </w:tc>
      </w:tr>
      <w:tr w:rsidR="00B46196" w:rsidRPr="00B46196" w:rsidTr="00D41C9A">
        <w:tc>
          <w:tcPr>
            <w:tcW w:w="2235" w:type="dxa"/>
          </w:tcPr>
          <w:p w:rsidR="00BA1334" w:rsidRPr="00B46196" w:rsidRDefault="00BA1334" w:rsidP="00D41C9A">
            <w:pPr>
              <w:pStyle w:val="14"/>
            </w:pPr>
            <w:r w:rsidRPr="00B46196">
              <w:t>NOMDESCR</w:t>
            </w:r>
          </w:p>
        </w:tc>
        <w:tc>
          <w:tcPr>
            <w:tcW w:w="1134" w:type="dxa"/>
          </w:tcPr>
          <w:p w:rsidR="00BA1334" w:rsidRPr="00B46196" w:rsidRDefault="00BA1334" w:rsidP="00D41C9A">
            <w:pPr>
              <w:pStyle w:val="14"/>
            </w:pPr>
            <w:r w:rsidRPr="00B46196">
              <w:t>C</w:t>
            </w:r>
          </w:p>
        </w:tc>
        <w:tc>
          <w:tcPr>
            <w:tcW w:w="1843" w:type="dxa"/>
          </w:tcPr>
          <w:p w:rsidR="00BA1334" w:rsidRPr="00B46196" w:rsidRDefault="00BA1334" w:rsidP="00D41C9A">
            <w:pPr>
              <w:pStyle w:val="14"/>
            </w:pPr>
            <w:r w:rsidRPr="00B46196">
              <w:t>250</w:t>
            </w:r>
          </w:p>
        </w:tc>
        <w:tc>
          <w:tcPr>
            <w:tcW w:w="4961" w:type="dxa"/>
          </w:tcPr>
          <w:p w:rsidR="00BA1334" w:rsidRPr="00B46196" w:rsidRDefault="00BA1334" w:rsidP="00D41C9A">
            <w:pPr>
              <w:pStyle w:val="14"/>
            </w:pPr>
            <w:r w:rsidRPr="00B46196">
              <w:t>Описание (пояснение) может содержать до 8000 символов</w:t>
            </w:r>
          </w:p>
        </w:tc>
      </w:tr>
      <w:tr w:rsidR="00B46196" w:rsidRPr="00B46196" w:rsidTr="00D41C9A">
        <w:tc>
          <w:tcPr>
            <w:tcW w:w="2235" w:type="dxa"/>
          </w:tcPr>
          <w:p w:rsidR="00BA1334" w:rsidRPr="00B46196" w:rsidRDefault="00BA1334" w:rsidP="00D41C9A">
            <w:pPr>
              <w:pStyle w:val="14"/>
            </w:pPr>
            <w:r w:rsidRPr="00B46196">
              <w:t>NOMAKT</w:t>
            </w:r>
          </w:p>
        </w:tc>
        <w:tc>
          <w:tcPr>
            <w:tcW w:w="1134" w:type="dxa"/>
          </w:tcPr>
          <w:p w:rsidR="00BA1334" w:rsidRPr="00B46196" w:rsidRDefault="00BA1334" w:rsidP="00D41C9A">
            <w:pPr>
              <w:pStyle w:val="14"/>
            </w:pPr>
            <w:r w:rsidRPr="00B46196">
              <w:t>N</w:t>
            </w:r>
          </w:p>
        </w:tc>
        <w:tc>
          <w:tcPr>
            <w:tcW w:w="1843" w:type="dxa"/>
          </w:tcPr>
          <w:p w:rsidR="00BA1334" w:rsidRPr="00B46196" w:rsidRDefault="00BA1334" w:rsidP="00D41C9A">
            <w:pPr>
              <w:pStyle w:val="14"/>
            </w:pPr>
            <w:r w:rsidRPr="00B46196">
              <w:t>3</w:t>
            </w:r>
          </w:p>
        </w:tc>
        <w:tc>
          <w:tcPr>
            <w:tcW w:w="4961" w:type="dxa"/>
          </w:tcPr>
          <w:p w:rsidR="00BA1334" w:rsidRPr="00B46196" w:rsidRDefault="00BA1334" w:rsidP="00D41C9A">
            <w:pPr>
              <w:pStyle w:val="14"/>
            </w:pPr>
            <w:r w:rsidRPr="00B46196">
              <w:t>Номер последнего изменения</w:t>
            </w:r>
          </w:p>
        </w:tc>
      </w:tr>
      <w:tr w:rsidR="00B46196" w:rsidRPr="00B46196" w:rsidTr="00D41C9A">
        <w:tc>
          <w:tcPr>
            <w:tcW w:w="2235" w:type="dxa"/>
          </w:tcPr>
          <w:p w:rsidR="00BA1334" w:rsidRPr="00B46196" w:rsidRDefault="00BA1334" w:rsidP="00D41C9A">
            <w:pPr>
              <w:pStyle w:val="14"/>
            </w:pPr>
            <w:r w:rsidRPr="00B46196">
              <w:t>STATUS</w:t>
            </w:r>
          </w:p>
        </w:tc>
        <w:tc>
          <w:tcPr>
            <w:tcW w:w="1134" w:type="dxa"/>
          </w:tcPr>
          <w:p w:rsidR="00BA1334" w:rsidRPr="00B46196" w:rsidRDefault="00BA1334" w:rsidP="00D41C9A">
            <w:pPr>
              <w:pStyle w:val="14"/>
            </w:pPr>
            <w:r w:rsidRPr="00B46196">
              <w:t>N</w:t>
            </w:r>
          </w:p>
        </w:tc>
        <w:tc>
          <w:tcPr>
            <w:tcW w:w="1843" w:type="dxa"/>
          </w:tcPr>
          <w:p w:rsidR="00BA1334" w:rsidRPr="00B46196" w:rsidRDefault="00BA1334" w:rsidP="00D41C9A">
            <w:pPr>
              <w:pStyle w:val="14"/>
            </w:pPr>
            <w:r w:rsidRPr="00B46196">
              <w:t>20,5</w:t>
            </w:r>
          </w:p>
        </w:tc>
        <w:tc>
          <w:tcPr>
            <w:tcW w:w="4961" w:type="dxa"/>
          </w:tcPr>
          <w:p w:rsidR="00BA1334" w:rsidRPr="00B46196" w:rsidRDefault="00BA1334" w:rsidP="00D41C9A">
            <w:pPr>
              <w:pStyle w:val="14"/>
            </w:pPr>
            <w:r w:rsidRPr="00B46196">
              <w:t>Тип последнего изменения (фактически – 1 символ перед запятой), где:</w:t>
            </w:r>
          </w:p>
          <w:p w:rsidR="00BA1334" w:rsidRPr="00B46196" w:rsidRDefault="00BA1334" w:rsidP="00D41C9A">
            <w:pPr>
              <w:pStyle w:val="14"/>
            </w:pPr>
            <w:r w:rsidRPr="00B46196">
              <w:t>1 - аннулировать;</w:t>
            </w:r>
          </w:p>
          <w:p w:rsidR="00BA1334" w:rsidRPr="00B46196" w:rsidRDefault="00BA1334" w:rsidP="00D41C9A">
            <w:pPr>
              <w:pStyle w:val="14"/>
            </w:pPr>
            <w:r w:rsidRPr="00B46196">
              <w:t>2 - изменить реквизит, кроме кода;</w:t>
            </w:r>
          </w:p>
          <w:p w:rsidR="00BA1334" w:rsidRPr="00B46196" w:rsidRDefault="00BA1334" w:rsidP="00D41C9A">
            <w:pPr>
              <w:pStyle w:val="14"/>
            </w:pPr>
            <w:r w:rsidRPr="00B46196">
              <w:t>3 - включить;</w:t>
            </w:r>
          </w:p>
          <w:p w:rsidR="00BA1334" w:rsidRPr="00B46196" w:rsidRDefault="00BA1334" w:rsidP="00D41C9A">
            <w:pPr>
              <w:pStyle w:val="14"/>
            </w:pPr>
            <w:r w:rsidRPr="00B46196">
              <w:t>0 - начальная загрузка</w:t>
            </w:r>
          </w:p>
        </w:tc>
      </w:tr>
      <w:tr w:rsidR="00B46196" w:rsidRPr="00B46196" w:rsidTr="00D41C9A">
        <w:tc>
          <w:tcPr>
            <w:tcW w:w="2235" w:type="dxa"/>
          </w:tcPr>
          <w:p w:rsidR="00BA1334" w:rsidRPr="00B46196" w:rsidRDefault="00BA1334" w:rsidP="00D41C9A">
            <w:pPr>
              <w:pStyle w:val="14"/>
              <w:rPr>
                <w:lang w:val="en-US"/>
              </w:rPr>
            </w:pPr>
            <w:r w:rsidRPr="00B46196">
              <w:t>DAT</w:t>
            </w:r>
            <w:r w:rsidRPr="00B46196">
              <w:rPr>
                <w:lang w:val="en-US"/>
              </w:rPr>
              <w:t>E</w:t>
            </w:r>
            <w:r w:rsidRPr="00B46196">
              <w:t>UT</w:t>
            </w:r>
            <w:r w:rsidRPr="00B46196">
              <w:rPr>
                <w:lang w:val="en-US"/>
              </w:rPr>
              <w:t>V</w:t>
            </w:r>
          </w:p>
        </w:tc>
        <w:tc>
          <w:tcPr>
            <w:tcW w:w="1134" w:type="dxa"/>
          </w:tcPr>
          <w:p w:rsidR="00BA1334" w:rsidRPr="00B46196" w:rsidRDefault="00BA1334" w:rsidP="00D41C9A">
            <w:pPr>
              <w:pStyle w:val="14"/>
            </w:pPr>
            <w:r w:rsidRPr="00B46196">
              <w:t>D</w:t>
            </w:r>
          </w:p>
        </w:tc>
        <w:tc>
          <w:tcPr>
            <w:tcW w:w="1843" w:type="dxa"/>
          </w:tcPr>
          <w:p w:rsidR="00BA1334" w:rsidRPr="00B46196" w:rsidRDefault="00BA1334" w:rsidP="00D41C9A">
            <w:pPr>
              <w:pStyle w:val="14"/>
            </w:pPr>
            <w:r w:rsidRPr="00B46196">
              <w:t>10</w:t>
            </w:r>
          </w:p>
        </w:tc>
        <w:tc>
          <w:tcPr>
            <w:tcW w:w="4961" w:type="dxa"/>
          </w:tcPr>
          <w:p w:rsidR="00BA1334" w:rsidRPr="00B46196" w:rsidRDefault="00BA1334" w:rsidP="00D41C9A">
            <w:pPr>
              <w:pStyle w:val="14"/>
            </w:pPr>
            <w:r w:rsidRPr="00B46196">
              <w:t>Дата принятия изменения по позиции</w:t>
            </w:r>
          </w:p>
        </w:tc>
      </w:tr>
      <w:tr w:rsidR="00B46196" w:rsidRPr="00B46196" w:rsidTr="00D41C9A">
        <w:tc>
          <w:tcPr>
            <w:tcW w:w="2235" w:type="dxa"/>
          </w:tcPr>
          <w:p w:rsidR="00BA1334" w:rsidRPr="00B46196" w:rsidRDefault="00BA1334" w:rsidP="00D41C9A">
            <w:pPr>
              <w:pStyle w:val="14"/>
            </w:pPr>
            <w:r w:rsidRPr="00B46196">
              <w:t>DAT</w:t>
            </w:r>
            <w:r w:rsidRPr="00B46196">
              <w:rPr>
                <w:lang w:val="en-US"/>
              </w:rPr>
              <w:t>E</w:t>
            </w:r>
            <w:r w:rsidRPr="00B46196">
              <w:t>VVED</w:t>
            </w:r>
          </w:p>
        </w:tc>
        <w:tc>
          <w:tcPr>
            <w:tcW w:w="1134" w:type="dxa"/>
          </w:tcPr>
          <w:p w:rsidR="00BA1334" w:rsidRPr="00B46196" w:rsidRDefault="00BA1334" w:rsidP="00D41C9A">
            <w:pPr>
              <w:pStyle w:val="14"/>
            </w:pPr>
            <w:r w:rsidRPr="00B46196">
              <w:t>D</w:t>
            </w:r>
          </w:p>
        </w:tc>
        <w:tc>
          <w:tcPr>
            <w:tcW w:w="1843" w:type="dxa"/>
          </w:tcPr>
          <w:p w:rsidR="00BA1334" w:rsidRPr="00B46196" w:rsidRDefault="00BA1334" w:rsidP="00D41C9A">
            <w:pPr>
              <w:pStyle w:val="14"/>
            </w:pPr>
            <w:r w:rsidRPr="00B46196">
              <w:t>10</w:t>
            </w:r>
          </w:p>
        </w:tc>
        <w:tc>
          <w:tcPr>
            <w:tcW w:w="4961" w:type="dxa"/>
          </w:tcPr>
          <w:p w:rsidR="00BA1334" w:rsidRPr="00B46196" w:rsidRDefault="00BA1334" w:rsidP="00D41C9A">
            <w:pPr>
              <w:pStyle w:val="14"/>
            </w:pPr>
            <w:r w:rsidRPr="00B46196">
              <w:t>Дата введения в действие изменения по позиции</w:t>
            </w:r>
          </w:p>
        </w:tc>
      </w:tr>
    </w:tbl>
    <w:p w:rsidR="00BA1334" w:rsidRPr="00B46196" w:rsidRDefault="00BA1334" w:rsidP="00865FFC">
      <w:pPr>
        <w:pStyle w:val="af0"/>
        <w:numPr>
          <w:ilvl w:val="1"/>
          <w:numId w:val="120"/>
        </w:numPr>
        <w:ind w:left="720"/>
        <w:jc w:val="both"/>
      </w:pPr>
      <w:r w:rsidRPr="00B46196">
        <w:t>R001 Классификатор причин внесения изменений в РС ЕРЗ (PRICIN)</w:t>
      </w:r>
    </w:p>
    <w:tbl>
      <w:tblPr>
        <w:tblStyle w:val="aff1"/>
        <w:tblW w:w="0" w:type="auto"/>
        <w:tblLayout w:type="fixed"/>
        <w:tblLook w:val="0000"/>
      </w:tblPr>
      <w:tblGrid>
        <w:gridCol w:w="819"/>
        <w:gridCol w:w="3544"/>
        <w:gridCol w:w="850"/>
        <w:gridCol w:w="1024"/>
        <w:gridCol w:w="3903"/>
      </w:tblGrid>
      <w:tr w:rsidR="00B46196" w:rsidRPr="00B46196" w:rsidTr="00D41C9A">
        <w:trPr>
          <w:trHeight w:val="240"/>
        </w:trPr>
        <w:tc>
          <w:tcPr>
            <w:tcW w:w="819" w:type="dxa"/>
            <w:vAlign w:val="center"/>
          </w:tcPr>
          <w:p w:rsidR="00BA1334" w:rsidRPr="00B46196" w:rsidRDefault="00BA1334" w:rsidP="00D41C9A">
            <w:pPr>
              <w:pStyle w:val="affb"/>
              <w:rPr>
                <w:rStyle w:val="affff6"/>
                <w:b w:val="0"/>
              </w:rPr>
            </w:pPr>
            <w:r w:rsidRPr="00B46196">
              <w:rPr>
                <w:rStyle w:val="affff6"/>
              </w:rPr>
              <w:t>№</w:t>
            </w:r>
          </w:p>
        </w:tc>
        <w:tc>
          <w:tcPr>
            <w:tcW w:w="3544" w:type="dxa"/>
            <w:vAlign w:val="center"/>
          </w:tcPr>
          <w:p w:rsidR="00BA1334" w:rsidRPr="00B46196" w:rsidRDefault="00BA1334" w:rsidP="00D41C9A">
            <w:pPr>
              <w:pStyle w:val="affb"/>
              <w:rPr>
                <w:rStyle w:val="affff6"/>
                <w:b w:val="0"/>
              </w:rPr>
            </w:pPr>
            <w:r w:rsidRPr="00B46196">
              <w:rPr>
                <w:rStyle w:val="affff6"/>
                <w:lang w:val="en-US"/>
              </w:rPr>
              <w:t>XML</w:t>
            </w:r>
            <w:r w:rsidRPr="00B46196">
              <w:rPr>
                <w:rStyle w:val="affff6"/>
              </w:rPr>
              <w:t>-имя</w:t>
            </w:r>
          </w:p>
        </w:tc>
        <w:tc>
          <w:tcPr>
            <w:tcW w:w="850" w:type="dxa"/>
            <w:vAlign w:val="center"/>
          </w:tcPr>
          <w:p w:rsidR="00BA1334" w:rsidRPr="00B46196" w:rsidRDefault="00BA1334" w:rsidP="00D41C9A">
            <w:pPr>
              <w:pStyle w:val="affb"/>
              <w:rPr>
                <w:rStyle w:val="affff6"/>
                <w:b w:val="0"/>
              </w:rPr>
            </w:pPr>
            <w:r w:rsidRPr="00B46196">
              <w:rPr>
                <w:rStyle w:val="affff6"/>
              </w:rPr>
              <w:t>Тип</w:t>
            </w:r>
          </w:p>
        </w:tc>
        <w:tc>
          <w:tcPr>
            <w:tcW w:w="1024" w:type="dxa"/>
            <w:vAlign w:val="center"/>
          </w:tcPr>
          <w:p w:rsidR="00BA1334" w:rsidRPr="00B46196" w:rsidRDefault="00BA1334" w:rsidP="00D41C9A">
            <w:pPr>
              <w:pStyle w:val="affb"/>
              <w:rPr>
                <w:rStyle w:val="affff6"/>
                <w:b w:val="0"/>
              </w:rPr>
            </w:pPr>
            <w:r w:rsidRPr="00B46196">
              <w:rPr>
                <w:rStyle w:val="affff6"/>
              </w:rPr>
              <w:t>Размер</w:t>
            </w:r>
          </w:p>
        </w:tc>
        <w:tc>
          <w:tcPr>
            <w:tcW w:w="3903" w:type="dxa"/>
            <w:vAlign w:val="center"/>
          </w:tcPr>
          <w:p w:rsidR="00BA1334" w:rsidRPr="00B46196" w:rsidRDefault="00BA1334" w:rsidP="00D41C9A">
            <w:pPr>
              <w:pStyle w:val="affb"/>
              <w:rPr>
                <w:rStyle w:val="affff6"/>
                <w:b w:val="0"/>
              </w:rPr>
            </w:pPr>
            <w:r w:rsidRPr="00B46196">
              <w:rPr>
                <w:rStyle w:val="affff6"/>
              </w:rPr>
              <w:t>Содержание</w:t>
            </w:r>
          </w:p>
        </w:tc>
      </w:tr>
      <w:tr w:rsidR="00B46196" w:rsidRPr="00B46196" w:rsidTr="00D41C9A">
        <w:trPr>
          <w:trHeight w:val="240"/>
        </w:trPr>
        <w:tc>
          <w:tcPr>
            <w:tcW w:w="819" w:type="dxa"/>
          </w:tcPr>
          <w:p w:rsidR="00BA1334" w:rsidRPr="00B46196" w:rsidRDefault="00BA1334" w:rsidP="00D41C9A">
            <w:pPr>
              <w:pStyle w:val="14"/>
              <w:ind w:left="288"/>
            </w:pPr>
            <w:r w:rsidRPr="00B46196">
              <w:t>1</w:t>
            </w:r>
          </w:p>
        </w:tc>
        <w:tc>
          <w:tcPr>
            <w:tcW w:w="3544" w:type="dxa"/>
          </w:tcPr>
          <w:p w:rsidR="00BA1334" w:rsidRPr="00B46196" w:rsidRDefault="00BA1334" w:rsidP="00D41C9A">
            <w:pPr>
              <w:pStyle w:val="14"/>
            </w:pPr>
            <w:r w:rsidRPr="00B46196">
              <w:rPr>
                <w:bCs/>
                <w:iCs/>
              </w:rPr>
              <w:t>packet</w:t>
            </w:r>
          </w:p>
        </w:tc>
        <w:tc>
          <w:tcPr>
            <w:tcW w:w="850" w:type="dxa"/>
          </w:tcPr>
          <w:p w:rsidR="00BA1334" w:rsidRPr="00B46196" w:rsidRDefault="00BA1334" w:rsidP="00D41C9A">
            <w:pPr>
              <w:pStyle w:val="14"/>
            </w:pPr>
          </w:p>
        </w:tc>
        <w:tc>
          <w:tcPr>
            <w:tcW w:w="1024" w:type="dxa"/>
          </w:tcPr>
          <w:p w:rsidR="00BA1334" w:rsidRPr="00B46196" w:rsidRDefault="00BA1334" w:rsidP="00D41C9A">
            <w:pPr>
              <w:pStyle w:val="14"/>
            </w:pPr>
          </w:p>
        </w:tc>
        <w:tc>
          <w:tcPr>
            <w:tcW w:w="3903" w:type="dxa"/>
          </w:tcPr>
          <w:p w:rsidR="00BA1334" w:rsidRPr="00B46196" w:rsidRDefault="00BA1334" w:rsidP="00D41C9A">
            <w:pPr>
              <w:pStyle w:val="14"/>
            </w:pPr>
            <w:r w:rsidRPr="00B46196">
              <w:t>Корневой элемент</w:t>
            </w:r>
          </w:p>
        </w:tc>
      </w:tr>
      <w:tr w:rsidR="00B46196" w:rsidRPr="00B46196" w:rsidTr="00D41C9A">
        <w:trPr>
          <w:trHeight w:val="240"/>
        </w:trPr>
        <w:tc>
          <w:tcPr>
            <w:tcW w:w="819" w:type="dxa"/>
          </w:tcPr>
          <w:p w:rsidR="00BA1334" w:rsidRPr="00B46196" w:rsidRDefault="00BA1334" w:rsidP="00D41C9A">
            <w:pPr>
              <w:pStyle w:val="14"/>
              <w:ind w:left="-15" w:right="-108"/>
            </w:pPr>
            <w:r w:rsidRPr="00B46196">
              <w:t>1.1</w:t>
            </w:r>
          </w:p>
        </w:tc>
        <w:tc>
          <w:tcPr>
            <w:tcW w:w="5418" w:type="dxa"/>
            <w:gridSpan w:val="3"/>
          </w:tcPr>
          <w:p w:rsidR="00BA1334" w:rsidRPr="00B46196" w:rsidRDefault="00BA1334" w:rsidP="00D41C9A">
            <w:pPr>
              <w:pStyle w:val="14"/>
              <w:ind w:left="708"/>
            </w:pPr>
            <w:r w:rsidRPr="00B46196">
              <w:rPr>
                <w:lang w:val="en-US"/>
              </w:rPr>
              <w:t>zglv</w:t>
            </w:r>
          </w:p>
        </w:tc>
        <w:tc>
          <w:tcPr>
            <w:tcW w:w="3903" w:type="dxa"/>
          </w:tcPr>
          <w:p w:rsidR="00BA1334" w:rsidRPr="00B46196" w:rsidRDefault="00BA1334" w:rsidP="00D41C9A">
            <w:pPr>
              <w:pStyle w:val="14"/>
            </w:pPr>
            <w:r w:rsidRPr="00B46196">
              <w:t>Информация о справочнике</w:t>
            </w:r>
          </w:p>
        </w:tc>
      </w:tr>
      <w:tr w:rsidR="00B46196" w:rsidRPr="00B46196" w:rsidTr="00D41C9A">
        <w:trPr>
          <w:trHeight w:val="240"/>
        </w:trPr>
        <w:tc>
          <w:tcPr>
            <w:tcW w:w="819" w:type="dxa"/>
          </w:tcPr>
          <w:p w:rsidR="00BA1334" w:rsidRPr="00B46196" w:rsidRDefault="00BA1334" w:rsidP="00D41C9A">
            <w:pPr>
              <w:pStyle w:val="14"/>
              <w:ind w:left="-15" w:right="-108"/>
            </w:pPr>
            <w:r w:rsidRPr="00B46196">
              <w:t>1.1.1</w:t>
            </w:r>
          </w:p>
        </w:tc>
        <w:tc>
          <w:tcPr>
            <w:tcW w:w="3544" w:type="dxa"/>
          </w:tcPr>
          <w:p w:rsidR="00BA1334" w:rsidRPr="00B46196" w:rsidRDefault="00BA1334" w:rsidP="00D41C9A">
            <w:pPr>
              <w:pStyle w:val="14"/>
              <w:ind w:left="1416"/>
              <w:rPr>
                <w:lang w:val="en-US"/>
              </w:rPr>
            </w:pPr>
            <w:r w:rsidRPr="00B46196">
              <w:rPr>
                <w:lang w:val="en-US"/>
              </w:rPr>
              <w:t>type</w:t>
            </w:r>
          </w:p>
        </w:tc>
        <w:tc>
          <w:tcPr>
            <w:tcW w:w="850" w:type="dxa"/>
          </w:tcPr>
          <w:p w:rsidR="00BA1334" w:rsidRPr="00B46196" w:rsidRDefault="00BA1334" w:rsidP="00D41C9A">
            <w:pPr>
              <w:pStyle w:val="14"/>
            </w:pPr>
            <w:r w:rsidRPr="00B46196">
              <w:t>Char</w:t>
            </w:r>
          </w:p>
        </w:tc>
        <w:tc>
          <w:tcPr>
            <w:tcW w:w="1024" w:type="dxa"/>
          </w:tcPr>
          <w:p w:rsidR="00BA1334" w:rsidRPr="00B46196" w:rsidRDefault="00BA1334" w:rsidP="00D41C9A">
            <w:pPr>
              <w:pStyle w:val="14"/>
            </w:pPr>
            <w:r w:rsidRPr="00B46196">
              <w:t>10</w:t>
            </w:r>
          </w:p>
        </w:tc>
        <w:tc>
          <w:tcPr>
            <w:tcW w:w="3903" w:type="dxa"/>
          </w:tcPr>
          <w:p w:rsidR="00BA1334" w:rsidRPr="00B46196" w:rsidRDefault="00BA1334" w:rsidP="00D41C9A">
            <w:pPr>
              <w:pStyle w:val="14"/>
            </w:pPr>
            <w:r w:rsidRPr="00B46196">
              <w:t>PRICIN</w:t>
            </w:r>
          </w:p>
        </w:tc>
      </w:tr>
      <w:tr w:rsidR="00B46196" w:rsidRPr="00B46196" w:rsidTr="00D41C9A">
        <w:trPr>
          <w:trHeight w:val="240"/>
        </w:trPr>
        <w:tc>
          <w:tcPr>
            <w:tcW w:w="819" w:type="dxa"/>
          </w:tcPr>
          <w:p w:rsidR="00BA1334" w:rsidRPr="00B46196" w:rsidRDefault="00BA1334" w:rsidP="00D41C9A">
            <w:pPr>
              <w:pStyle w:val="14"/>
              <w:ind w:left="-15" w:right="-108"/>
            </w:pPr>
            <w:r w:rsidRPr="00B46196">
              <w:t>1.1.2</w:t>
            </w:r>
          </w:p>
        </w:tc>
        <w:tc>
          <w:tcPr>
            <w:tcW w:w="3544" w:type="dxa"/>
          </w:tcPr>
          <w:p w:rsidR="00BA1334" w:rsidRPr="00B46196" w:rsidRDefault="00BA1334" w:rsidP="00D41C9A">
            <w:pPr>
              <w:pStyle w:val="14"/>
              <w:ind w:left="1416"/>
              <w:rPr>
                <w:lang w:val="en-US"/>
              </w:rPr>
            </w:pPr>
            <w:r w:rsidRPr="00B46196">
              <w:rPr>
                <w:lang w:val="en-US"/>
              </w:rPr>
              <w:t>version</w:t>
            </w:r>
          </w:p>
        </w:tc>
        <w:tc>
          <w:tcPr>
            <w:tcW w:w="850" w:type="dxa"/>
          </w:tcPr>
          <w:p w:rsidR="00BA1334" w:rsidRPr="00B46196" w:rsidRDefault="00BA1334" w:rsidP="00D41C9A">
            <w:pPr>
              <w:pStyle w:val="14"/>
            </w:pPr>
            <w:r w:rsidRPr="00B46196">
              <w:t>Char</w:t>
            </w:r>
          </w:p>
        </w:tc>
        <w:tc>
          <w:tcPr>
            <w:tcW w:w="1024" w:type="dxa"/>
          </w:tcPr>
          <w:p w:rsidR="00BA1334" w:rsidRPr="00B46196" w:rsidRDefault="00BA1334" w:rsidP="00D41C9A">
            <w:pPr>
              <w:pStyle w:val="14"/>
            </w:pPr>
            <w:r w:rsidRPr="00B46196">
              <w:t>3</w:t>
            </w:r>
          </w:p>
        </w:tc>
        <w:tc>
          <w:tcPr>
            <w:tcW w:w="3903" w:type="dxa"/>
          </w:tcPr>
          <w:p w:rsidR="00BA1334" w:rsidRPr="00B46196" w:rsidRDefault="00BA1334" w:rsidP="00D41C9A">
            <w:pPr>
              <w:pStyle w:val="14"/>
            </w:pPr>
            <w:r w:rsidRPr="00B46196">
              <w:t>Версия структуры файла</w:t>
            </w:r>
          </w:p>
        </w:tc>
      </w:tr>
      <w:tr w:rsidR="00B46196" w:rsidRPr="00B46196" w:rsidTr="00D41C9A">
        <w:trPr>
          <w:trHeight w:val="240"/>
        </w:trPr>
        <w:tc>
          <w:tcPr>
            <w:tcW w:w="819" w:type="dxa"/>
          </w:tcPr>
          <w:p w:rsidR="00BA1334" w:rsidRPr="00B46196" w:rsidRDefault="00BA1334" w:rsidP="00D41C9A">
            <w:pPr>
              <w:pStyle w:val="14"/>
              <w:ind w:left="-15" w:right="-108"/>
            </w:pPr>
            <w:r w:rsidRPr="00B46196">
              <w:t>1.1.3</w:t>
            </w:r>
          </w:p>
        </w:tc>
        <w:tc>
          <w:tcPr>
            <w:tcW w:w="3544" w:type="dxa"/>
          </w:tcPr>
          <w:p w:rsidR="00BA1334" w:rsidRPr="00B46196" w:rsidRDefault="00BA1334" w:rsidP="00D41C9A">
            <w:pPr>
              <w:pStyle w:val="14"/>
              <w:ind w:left="1416"/>
              <w:rPr>
                <w:lang w:val="en-US"/>
              </w:rPr>
            </w:pPr>
            <w:r w:rsidRPr="00B46196">
              <w:rPr>
                <w:lang w:val="en-US"/>
              </w:rPr>
              <w:t>date</w:t>
            </w:r>
          </w:p>
        </w:tc>
        <w:tc>
          <w:tcPr>
            <w:tcW w:w="850" w:type="dxa"/>
          </w:tcPr>
          <w:p w:rsidR="00BA1334" w:rsidRPr="00B46196" w:rsidRDefault="00BA1334" w:rsidP="00D41C9A">
            <w:pPr>
              <w:pStyle w:val="14"/>
            </w:pPr>
            <w:r w:rsidRPr="00B46196">
              <w:t>Date</w:t>
            </w:r>
          </w:p>
        </w:tc>
        <w:tc>
          <w:tcPr>
            <w:tcW w:w="1024" w:type="dxa"/>
          </w:tcPr>
          <w:p w:rsidR="00BA1334" w:rsidRPr="00B46196" w:rsidRDefault="00BA1334" w:rsidP="00D41C9A">
            <w:pPr>
              <w:pStyle w:val="14"/>
            </w:pPr>
            <w:r w:rsidRPr="00B46196">
              <w:t>-</w:t>
            </w:r>
          </w:p>
        </w:tc>
        <w:tc>
          <w:tcPr>
            <w:tcW w:w="3903" w:type="dxa"/>
          </w:tcPr>
          <w:p w:rsidR="00BA1334" w:rsidRPr="00B46196" w:rsidRDefault="00BA1334" w:rsidP="00D41C9A">
            <w:pPr>
              <w:pStyle w:val="14"/>
            </w:pPr>
            <w:r w:rsidRPr="00B46196">
              <w:t>Дата создания файла</w:t>
            </w:r>
          </w:p>
        </w:tc>
      </w:tr>
      <w:tr w:rsidR="00B46196" w:rsidRPr="00B46196" w:rsidTr="00D41C9A">
        <w:trPr>
          <w:trHeight w:val="240"/>
        </w:trPr>
        <w:tc>
          <w:tcPr>
            <w:tcW w:w="819" w:type="dxa"/>
          </w:tcPr>
          <w:p w:rsidR="00BA1334" w:rsidRPr="00B46196" w:rsidRDefault="00BA1334" w:rsidP="00D41C9A">
            <w:pPr>
              <w:pStyle w:val="14"/>
              <w:ind w:left="-15" w:right="-108"/>
            </w:pPr>
            <w:r w:rsidRPr="00B46196">
              <w:t>1.2</w:t>
            </w:r>
          </w:p>
        </w:tc>
        <w:tc>
          <w:tcPr>
            <w:tcW w:w="5418" w:type="dxa"/>
            <w:gridSpan w:val="3"/>
          </w:tcPr>
          <w:p w:rsidR="00BA1334" w:rsidRPr="00B46196" w:rsidRDefault="00BA1334" w:rsidP="00D41C9A">
            <w:pPr>
              <w:pStyle w:val="14"/>
              <w:ind w:left="708"/>
              <w:rPr>
                <w:lang w:val="en-US"/>
              </w:rPr>
            </w:pPr>
            <w:r w:rsidRPr="00B46196">
              <w:rPr>
                <w:lang w:val="en-US"/>
              </w:rPr>
              <w:t>zap</w:t>
            </w:r>
          </w:p>
        </w:tc>
        <w:tc>
          <w:tcPr>
            <w:tcW w:w="3903" w:type="dxa"/>
          </w:tcPr>
          <w:p w:rsidR="00BA1334" w:rsidRPr="00B46196" w:rsidRDefault="00BA1334" w:rsidP="00D41C9A">
            <w:pPr>
              <w:pStyle w:val="14"/>
            </w:pPr>
            <w:r w:rsidRPr="00B46196">
              <w:t>Запись</w:t>
            </w:r>
          </w:p>
        </w:tc>
      </w:tr>
      <w:tr w:rsidR="00B46196" w:rsidRPr="00B46196" w:rsidTr="00D41C9A">
        <w:trPr>
          <w:trHeight w:val="240"/>
        </w:trPr>
        <w:tc>
          <w:tcPr>
            <w:tcW w:w="819" w:type="dxa"/>
          </w:tcPr>
          <w:p w:rsidR="00BA1334" w:rsidRPr="00B46196" w:rsidRDefault="00BA1334" w:rsidP="00D41C9A">
            <w:pPr>
              <w:pStyle w:val="14"/>
              <w:ind w:left="-15" w:right="-108"/>
            </w:pPr>
            <w:r w:rsidRPr="00B46196">
              <w:t>1.2.1</w:t>
            </w:r>
          </w:p>
        </w:tc>
        <w:tc>
          <w:tcPr>
            <w:tcW w:w="3544" w:type="dxa"/>
          </w:tcPr>
          <w:p w:rsidR="00BA1334" w:rsidRPr="00B46196" w:rsidRDefault="00BA1334" w:rsidP="00D41C9A">
            <w:pPr>
              <w:pStyle w:val="14"/>
              <w:ind w:left="1416"/>
              <w:rPr>
                <w:lang w:val="en-US"/>
              </w:rPr>
            </w:pPr>
            <w:r w:rsidRPr="00B46196">
              <w:rPr>
                <w:lang w:val="en-US"/>
              </w:rPr>
              <w:t>Kod</w:t>
            </w:r>
          </w:p>
        </w:tc>
        <w:tc>
          <w:tcPr>
            <w:tcW w:w="850" w:type="dxa"/>
          </w:tcPr>
          <w:p w:rsidR="00BA1334" w:rsidRPr="00B46196" w:rsidRDefault="00BA1334" w:rsidP="00D41C9A">
            <w:pPr>
              <w:pStyle w:val="14"/>
            </w:pPr>
            <w:r w:rsidRPr="00B46196">
              <w:t>Char</w:t>
            </w:r>
          </w:p>
        </w:tc>
        <w:tc>
          <w:tcPr>
            <w:tcW w:w="1024" w:type="dxa"/>
          </w:tcPr>
          <w:p w:rsidR="00BA1334" w:rsidRPr="00B46196" w:rsidRDefault="00BA1334" w:rsidP="00D41C9A">
            <w:pPr>
              <w:pStyle w:val="14"/>
            </w:pPr>
            <w:r w:rsidRPr="00B46196">
              <w:t>4</w:t>
            </w:r>
          </w:p>
        </w:tc>
        <w:tc>
          <w:tcPr>
            <w:tcW w:w="3903" w:type="dxa"/>
          </w:tcPr>
          <w:p w:rsidR="00BA1334" w:rsidRPr="00B46196" w:rsidRDefault="00BA1334" w:rsidP="00D41C9A">
            <w:pPr>
              <w:pStyle w:val="14"/>
            </w:pPr>
            <w:r w:rsidRPr="00B46196">
              <w:t>Код причины внесения изменений в РС ЕРЗ</w:t>
            </w:r>
          </w:p>
        </w:tc>
      </w:tr>
      <w:tr w:rsidR="00B46196" w:rsidRPr="00B46196" w:rsidTr="00D41C9A">
        <w:trPr>
          <w:trHeight w:val="240"/>
        </w:trPr>
        <w:tc>
          <w:tcPr>
            <w:tcW w:w="819" w:type="dxa"/>
          </w:tcPr>
          <w:p w:rsidR="00BA1334" w:rsidRPr="00B46196" w:rsidRDefault="00BA1334" w:rsidP="00D41C9A">
            <w:pPr>
              <w:pStyle w:val="14"/>
              <w:ind w:left="-15" w:right="-108"/>
            </w:pPr>
            <w:r w:rsidRPr="00B46196">
              <w:t>1.2.2</w:t>
            </w:r>
          </w:p>
        </w:tc>
        <w:tc>
          <w:tcPr>
            <w:tcW w:w="3544" w:type="dxa"/>
          </w:tcPr>
          <w:p w:rsidR="00BA1334" w:rsidRPr="00B46196" w:rsidRDefault="00BA1334" w:rsidP="00D41C9A">
            <w:pPr>
              <w:pStyle w:val="14"/>
              <w:ind w:left="1416"/>
              <w:rPr>
                <w:lang w:val="en-US"/>
              </w:rPr>
            </w:pPr>
            <w:r w:rsidRPr="00B46196">
              <w:rPr>
                <w:lang w:val="en-US"/>
              </w:rPr>
              <w:t>Opis</w:t>
            </w:r>
          </w:p>
        </w:tc>
        <w:tc>
          <w:tcPr>
            <w:tcW w:w="850" w:type="dxa"/>
          </w:tcPr>
          <w:p w:rsidR="00BA1334" w:rsidRPr="00B46196" w:rsidRDefault="00BA1334" w:rsidP="00D41C9A">
            <w:pPr>
              <w:pStyle w:val="14"/>
            </w:pPr>
            <w:r w:rsidRPr="00B46196">
              <w:t>Char</w:t>
            </w:r>
          </w:p>
        </w:tc>
        <w:tc>
          <w:tcPr>
            <w:tcW w:w="1024" w:type="dxa"/>
          </w:tcPr>
          <w:p w:rsidR="00BA1334" w:rsidRPr="00B46196" w:rsidRDefault="00BA1334" w:rsidP="00D41C9A">
            <w:pPr>
              <w:pStyle w:val="14"/>
            </w:pPr>
            <w:r w:rsidRPr="00B46196">
              <w:t>250</w:t>
            </w:r>
          </w:p>
        </w:tc>
        <w:tc>
          <w:tcPr>
            <w:tcW w:w="3903" w:type="dxa"/>
          </w:tcPr>
          <w:p w:rsidR="00BA1334" w:rsidRPr="00B46196" w:rsidRDefault="00BA1334" w:rsidP="00D41C9A">
            <w:pPr>
              <w:pStyle w:val="14"/>
            </w:pPr>
            <w:r w:rsidRPr="00B46196">
              <w:t>Наименование причины внесения изменений в РС ЕРЗ</w:t>
            </w:r>
          </w:p>
        </w:tc>
      </w:tr>
      <w:tr w:rsidR="00B46196" w:rsidRPr="00B46196" w:rsidTr="00D41C9A">
        <w:trPr>
          <w:trHeight w:val="240"/>
        </w:trPr>
        <w:tc>
          <w:tcPr>
            <w:tcW w:w="819" w:type="dxa"/>
          </w:tcPr>
          <w:p w:rsidR="00BA1334" w:rsidRPr="00B46196" w:rsidRDefault="00BA1334" w:rsidP="00D41C9A">
            <w:pPr>
              <w:pStyle w:val="14"/>
              <w:ind w:left="-15" w:right="-108"/>
            </w:pPr>
            <w:r w:rsidRPr="00B46196">
              <w:t>1.2.3</w:t>
            </w:r>
          </w:p>
        </w:tc>
        <w:tc>
          <w:tcPr>
            <w:tcW w:w="3544" w:type="dxa"/>
          </w:tcPr>
          <w:p w:rsidR="00BA1334" w:rsidRPr="00B46196" w:rsidRDefault="00BA1334" w:rsidP="00D41C9A">
            <w:pPr>
              <w:pStyle w:val="14"/>
              <w:ind w:left="1416"/>
              <w:rPr>
                <w:lang w:val="en-US"/>
              </w:rPr>
            </w:pPr>
            <w:r w:rsidRPr="00B46196">
              <w:rPr>
                <w:lang w:val="en-US"/>
              </w:rPr>
              <w:t>DATEBEG</w:t>
            </w:r>
          </w:p>
        </w:tc>
        <w:tc>
          <w:tcPr>
            <w:tcW w:w="850" w:type="dxa"/>
          </w:tcPr>
          <w:p w:rsidR="00BA1334" w:rsidRPr="00B46196" w:rsidRDefault="00BA1334" w:rsidP="00D41C9A">
            <w:pPr>
              <w:pStyle w:val="14"/>
            </w:pPr>
            <w:r w:rsidRPr="00B46196">
              <w:t>Date</w:t>
            </w:r>
          </w:p>
        </w:tc>
        <w:tc>
          <w:tcPr>
            <w:tcW w:w="1024" w:type="dxa"/>
          </w:tcPr>
          <w:p w:rsidR="00BA1334" w:rsidRPr="00B46196" w:rsidRDefault="00BA1334" w:rsidP="00D41C9A">
            <w:pPr>
              <w:pStyle w:val="14"/>
            </w:pPr>
            <w:r w:rsidRPr="00B46196">
              <w:t>-</w:t>
            </w:r>
          </w:p>
        </w:tc>
        <w:tc>
          <w:tcPr>
            <w:tcW w:w="3903" w:type="dxa"/>
          </w:tcPr>
          <w:p w:rsidR="00BA1334" w:rsidRPr="00B46196" w:rsidRDefault="00BA1334" w:rsidP="00D41C9A">
            <w:pPr>
              <w:pStyle w:val="14"/>
            </w:pPr>
            <w:r w:rsidRPr="00B46196">
              <w:t xml:space="preserve">Дата начала действия записи </w:t>
            </w:r>
          </w:p>
        </w:tc>
      </w:tr>
      <w:tr w:rsidR="00B46196" w:rsidRPr="00B46196" w:rsidTr="00D41C9A">
        <w:trPr>
          <w:trHeight w:val="240"/>
        </w:trPr>
        <w:tc>
          <w:tcPr>
            <w:tcW w:w="819" w:type="dxa"/>
          </w:tcPr>
          <w:p w:rsidR="00BA1334" w:rsidRPr="00B46196" w:rsidRDefault="00BA1334" w:rsidP="00D41C9A">
            <w:pPr>
              <w:pStyle w:val="14"/>
              <w:ind w:left="-15" w:right="-108"/>
            </w:pPr>
            <w:r w:rsidRPr="00B46196">
              <w:t>1.2.4</w:t>
            </w:r>
          </w:p>
        </w:tc>
        <w:tc>
          <w:tcPr>
            <w:tcW w:w="3544" w:type="dxa"/>
          </w:tcPr>
          <w:p w:rsidR="00BA1334" w:rsidRPr="00B46196" w:rsidRDefault="00BA1334" w:rsidP="00D41C9A">
            <w:pPr>
              <w:pStyle w:val="14"/>
              <w:ind w:left="1416"/>
              <w:rPr>
                <w:lang w:val="en-US"/>
              </w:rPr>
            </w:pPr>
            <w:r w:rsidRPr="00B46196">
              <w:rPr>
                <w:lang w:val="en-US"/>
              </w:rPr>
              <w:t>DATEEND</w:t>
            </w:r>
          </w:p>
        </w:tc>
        <w:tc>
          <w:tcPr>
            <w:tcW w:w="850" w:type="dxa"/>
          </w:tcPr>
          <w:p w:rsidR="00BA1334" w:rsidRPr="00B46196" w:rsidRDefault="00BA1334" w:rsidP="00D41C9A">
            <w:pPr>
              <w:pStyle w:val="14"/>
            </w:pPr>
            <w:r w:rsidRPr="00B46196">
              <w:t>Date</w:t>
            </w:r>
          </w:p>
        </w:tc>
        <w:tc>
          <w:tcPr>
            <w:tcW w:w="1024" w:type="dxa"/>
          </w:tcPr>
          <w:p w:rsidR="00BA1334" w:rsidRPr="00B46196" w:rsidRDefault="00BA1334" w:rsidP="00D41C9A">
            <w:pPr>
              <w:pStyle w:val="14"/>
            </w:pPr>
            <w:r w:rsidRPr="00B46196">
              <w:t>-</w:t>
            </w:r>
          </w:p>
        </w:tc>
        <w:tc>
          <w:tcPr>
            <w:tcW w:w="3903" w:type="dxa"/>
          </w:tcPr>
          <w:p w:rsidR="00BA1334" w:rsidRPr="00B46196" w:rsidRDefault="00BA1334" w:rsidP="00D41C9A">
            <w:pPr>
              <w:pStyle w:val="14"/>
            </w:pPr>
            <w:r w:rsidRPr="00B46196">
              <w:t xml:space="preserve">Дата окончания действия записи </w:t>
            </w:r>
          </w:p>
        </w:tc>
      </w:tr>
    </w:tbl>
    <w:p w:rsidR="00BA1334" w:rsidRPr="00B46196" w:rsidRDefault="00BA1334" w:rsidP="00865FFC">
      <w:pPr>
        <w:pStyle w:val="af0"/>
        <w:numPr>
          <w:ilvl w:val="1"/>
          <w:numId w:val="120"/>
        </w:numPr>
        <w:ind w:left="720"/>
        <w:jc w:val="both"/>
      </w:pPr>
      <w:r w:rsidRPr="00B46196">
        <w:t>R002 Классификатор форм изготовления полиса (FORM)</w:t>
      </w:r>
    </w:p>
    <w:tbl>
      <w:tblPr>
        <w:tblStyle w:val="aff1"/>
        <w:tblW w:w="0" w:type="auto"/>
        <w:tblLayout w:type="fixed"/>
        <w:tblLook w:val="0000"/>
      </w:tblPr>
      <w:tblGrid>
        <w:gridCol w:w="785"/>
        <w:gridCol w:w="3266"/>
        <w:gridCol w:w="854"/>
        <w:gridCol w:w="992"/>
        <w:gridCol w:w="4184"/>
      </w:tblGrid>
      <w:tr w:rsidR="00B46196" w:rsidRPr="00B46196" w:rsidTr="00D41C9A">
        <w:trPr>
          <w:trHeight w:val="240"/>
        </w:trPr>
        <w:tc>
          <w:tcPr>
            <w:tcW w:w="785" w:type="dxa"/>
            <w:vAlign w:val="center"/>
          </w:tcPr>
          <w:p w:rsidR="00BA1334" w:rsidRPr="00B46196" w:rsidRDefault="00BA1334" w:rsidP="00D41C9A">
            <w:pPr>
              <w:pStyle w:val="affb"/>
              <w:rPr>
                <w:rStyle w:val="affff6"/>
                <w:b w:val="0"/>
              </w:rPr>
            </w:pPr>
            <w:r w:rsidRPr="00B46196">
              <w:rPr>
                <w:rStyle w:val="affff6"/>
              </w:rPr>
              <w:t>№</w:t>
            </w:r>
          </w:p>
        </w:tc>
        <w:tc>
          <w:tcPr>
            <w:tcW w:w="3266" w:type="dxa"/>
            <w:vAlign w:val="center"/>
          </w:tcPr>
          <w:p w:rsidR="00BA1334" w:rsidRPr="00B46196" w:rsidRDefault="00BA1334" w:rsidP="00D41C9A">
            <w:pPr>
              <w:pStyle w:val="affb"/>
              <w:rPr>
                <w:rStyle w:val="affff6"/>
                <w:b w:val="0"/>
                <w:lang w:val="en-US"/>
              </w:rPr>
            </w:pPr>
            <w:r w:rsidRPr="00B46196">
              <w:rPr>
                <w:rStyle w:val="affff6"/>
                <w:lang w:val="en-US"/>
              </w:rPr>
              <w:t>XML</w:t>
            </w:r>
            <w:r w:rsidRPr="00B46196">
              <w:rPr>
                <w:rStyle w:val="affff6"/>
              </w:rPr>
              <w:t>-имя</w:t>
            </w:r>
          </w:p>
        </w:tc>
        <w:tc>
          <w:tcPr>
            <w:tcW w:w="854" w:type="dxa"/>
            <w:vAlign w:val="center"/>
          </w:tcPr>
          <w:p w:rsidR="00BA1334" w:rsidRPr="00B46196" w:rsidRDefault="00BA1334" w:rsidP="00D41C9A">
            <w:pPr>
              <w:pStyle w:val="affb"/>
              <w:rPr>
                <w:rStyle w:val="affff6"/>
                <w:b w:val="0"/>
              </w:rPr>
            </w:pPr>
            <w:r w:rsidRPr="00B46196">
              <w:rPr>
                <w:rStyle w:val="affff6"/>
              </w:rPr>
              <w:t>Тип</w:t>
            </w:r>
          </w:p>
        </w:tc>
        <w:tc>
          <w:tcPr>
            <w:tcW w:w="992" w:type="dxa"/>
            <w:vAlign w:val="center"/>
          </w:tcPr>
          <w:p w:rsidR="00BA1334" w:rsidRPr="00B46196" w:rsidRDefault="00BA1334" w:rsidP="00D41C9A">
            <w:pPr>
              <w:pStyle w:val="affb"/>
              <w:rPr>
                <w:rStyle w:val="affff6"/>
                <w:b w:val="0"/>
              </w:rPr>
            </w:pPr>
            <w:r w:rsidRPr="00B46196">
              <w:rPr>
                <w:rStyle w:val="affff6"/>
              </w:rPr>
              <w:t>Размер</w:t>
            </w:r>
          </w:p>
        </w:tc>
        <w:tc>
          <w:tcPr>
            <w:tcW w:w="4184" w:type="dxa"/>
            <w:vAlign w:val="center"/>
          </w:tcPr>
          <w:p w:rsidR="00BA1334" w:rsidRPr="00B46196" w:rsidRDefault="00BA1334" w:rsidP="00D41C9A">
            <w:pPr>
              <w:pStyle w:val="affb"/>
              <w:rPr>
                <w:rStyle w:val="affff6"/>
                <w:b w:val="0"/>
              </w:rPr>
            </w:pPr>
            <w:r w:rsidRPr="00B46196">
              <w:rPr>
                <w:rStyle w:val="affff6"/>
              </w:rPr>
              <w:t>Содержание</w:t>
            </w:r>
          </w:p>
        </w:tc>
      </w:tr>
      <w:tr w:rsidR="00B46196" w:rsidRPr="00B46196" w:rsidTr="00D41C9A">
        <w:trPr>
          <w:trHeight w:val="240"/>
        </w:trPr>
        <w:tc>
          <w:tcPr>
            <w:tcW w:w="785" w:type="dxa"/>
          </w:tcPr>
          <w:p w:rsidR="00BA1334" w:rsidRPr="00B46196" w:rsidRDefault="00BA1334" w:rsidP="00D41C9A">
            <w:pPr>
              <w:pStyle w:val="14"/>
              <w:ind w:left="288"/>
            </w:pPr>
            <w:r w:rsidRPr="00B46196">
              <w:t>1</w:t>
            </w:r>
          </w:p>
        </w:tc>
        <w:tc>
          <w:tcPr>
            <w:tcW w:w="3266" w:type="dxa"/>
          </w:tcPr>
          <w:p w:rsidR="00BA1334" w:rsidRPr="00B46196" w:rsidRDefault="00BA1334" w:rsidP="00D41C9A">
            <w:pPr>
              <w:pStyle w:val="14"/>
            </w:pPr>
            <w:r w:rsidRPr="00B46196">
              <w:rPr>
                <w:bCs/>
                <w:iCs/>
              </w:rPr>
              <w:t>packet</w:t>
            </w:r>
          </w:p>
        </w:tc>
        <w:tc>
          <w:tcPr>
            <w:tcW w:w="854" w:type="dxa"/>
          </w:tcPr>
          <w:p w:rsidR="00BA1334" w:rsidRPr="00B46196" w:rsidRDefault="00BA1334" w:rsidP="00D41C9A">
            <w:pPr>
              <w:pStyle w:val="14"/>
            </w:pPr>
          </w:p>
        </w:tc>
        <w:tc>
          <w:tcPr>
            <w:tcW w:w="992" w:type="dxa"/>
          </w:tcPr>
          <w:p w:rsidR="00BA1334" w:rsidRPr="00B46196" w:rsidRDefault="00BA1334" w:rsidP="00D41C9A">
            <w:pPr>
              <w:pStyle w:val="14"/>
            </w:pPr>
          </w:p>
        </w:tc>
        <w:tc>
          <w:tcPr>
            <w:tcW w:w="4184" w:type="dxa"/>
          </w:tcPr>
          <w:p w:rsidR="00BA1334" w:rsidRPr="00B46196" w:rsidRDefault="00BA1334" w:rsidP="00D41C9A">
            <w:pPr>
              <w:pStyle w:val="14"/>
            </w:pPr>
            <w:r w:rsidRPr="00B46196">
              <w:t>Корневой элемент</w:t>
            </w:r>
          </w:p>
        </w:tc>
      </w:tr>
      <w:tr w:rsidR="00B46196" w:rsidRPr="00B46196" w:rsidTr="00D41C9A">
        <w:trPr>
          <w:trHeight w:val="240"/>
        </w:trPr>
        <w:tc>
          <w:tcPr>
            <w:tcW w:w="785" w:type="dxa"/>
          </w:tcPr>
          <w:p w:rsidR="00BA1334" w:rsidRPr="00B46196" w:rsidRDefault="00BA1334" w:rsidP="00D41C9A">
            <w:pPr>
              <w:pStyle w:val="14"/>
              <w:ind w:left="-15" w:right="-108"/>
            </w:pPr>
            <w:r w:rsidRPr="00B46196">
              <w:t>1.1</w:t>
            </w:r>
          </w:p>
        </w:tc>
        <w:tc>
          <w:tcPr>
            <w:tcW w:w="5112" w:type="dxa"/>
            <w:gridSpan w:val="3"/>
          </w:tcPr>
          <w:p w:rsidR="00BA1334" w:rsidRPr="00B46196" w:rsidRDefault="00BA1334" w:rsidP="00D41C9A">
            <w:pPr>
              <w:pStyle w:val="14"/>
              <w:ind w:left="708"/>
            </w:pPr>
            <w:r w:rsidRPr="00B46196">
              <w:rPr>
                <w:lang w:val="en-US"/>
              </w:rPr>
              <w:t>zglv</w:t>
            </w:r>
          </w:p>
        </w:tc>
        <w:tc>
          <w:tcPr>
            <w:tcW w:w="4184" w:type="dxa"/>
          </w:tcPr>
          <w:p w:rsidR="00BA1334" w:rsidRPr="00B46196" w:rsidRDefault="00BA1334" w:rsidP="00D41C9A">
            <w:pPr>
              <w:pStyle w:val="14"/>
            </w:pPr>
            <w:r w:rsidRPr="00B46196">
              <w:t>Информация о справочнике</w:t>
            </w:r>
          </w:p>
        </w:tc>
      </w:tr>
      <w:tr w:rsidR="00B46196" w:rsidRPr="00B46196" w:rsidTr="00D41C9A">
        <w:trPr>
          <w:trHeight w:val="240"/>
        </w:trPr>
        <w:tc>
          <w:tcPr>
            <w:tcW w:w="785" w:type="dxa"/>
          </w:tcPr>
          <w:p w:rsidR="00BA1334" w:rsidRPr="00B46196" w:rsidRDefault="00BA1334" w:rsidP="00D41C9A">
            <w:pPr>
              <w:pStyle w:val="14"/>
              <w:ind w:left="-15" w:right="-108"/>
            </w:pPr>
            <w:r w:rsidRPr="00B46196">
              <w:t>1.1.1</w:t>
            </w:r>
          </w:p>
        </w:tc>
        <w:tc>
          <w:tcPr>
            <w:tcW w:w="3266" w:type="dxa"/>
          </w:tcPr>
          <w:p w:rsidR="00BA1334" w:rsidRPr="00B46196" w:rsidRDefault="00BA1334" w:rsidP="00D41C9A">
            <w:pPr>
              <w:pStyle w:val="14"/>
              <w:ind w:left="1416"/>
              <w:rPr>
                <w:lang w:val="en-US"/>
              </w:rPr>
            </w:pPr>
            <w:r w:rsidRPr="00B46196">
              <w:rPr>
                <w:lang w:val="en-US"/>
              </w:rPr>
              <w:t>type</w:t>
            </w:r>
          </w:p>
        </w:tc>
        <w:tc>
          <w:tcPr>
            <w:tcW w:w="854" w:type="dxa"/>
          </w:tcPr>
          <w:p w:rsidR="00BA1334" w:rsidRPr="00B46196" w:rsidRDefault="00BA1334" w:rsidP="00D41C9A">
            <w:pPr>
              <w:pStyle w:val="14"/>
            </w:pPr>
            <w:r w:rsidRPr="00B46196">
              <w:t>Char</w:t>
            </w:r>
          </w:p>
        </w:tc>
        <w:tc>
          <w:tcPr>
            <w:tcW w:w="992" w:type="dxa"/>
          </w:tcPr>
          <w:p w:rsidR="00BA1334" w:rsidRPr="00B46196" w:rsidRDefault="00BA1334" w:rsidP="00D41C9A">
            <w:pPr>
              <w:pStyle w:val="14"/>
            </w:pPr>
            <w:r w:rsidRPr="00B46196">
              <w:t>10</w:t>
            </w:r>
          </w:p>
        </w:tc>
        <w:tc>
          <w:tcPr>
            <w:tcW w:w="4184" w:type="dxa"/>
          </w:tcPr>
          <w:p w:rsidR="00BA1334" w:rsidRPr="00B46196" w:rsidRDefault="00BA1334" w:rsidP="00D41C9A">
            <w:pPr>
              <w:pStyle w:val="14"/>
            </w:pPr>
            <w:r w:rsidRPr="00B46196">
              <w:t>FORM</w:t>
            </w:r>
          </w:p>
        </w:tc>
      </w:tr>
      <w:tr w:rsidR="00B46196" w:rsidRPr="00B46196" w:rsidTr="00D41C9A">
        <w:trPr>
          <w:trHeight w:val="240"/>
        </w:trPr>
        <w:tc>
          <w:tcPr>
            <w:tcW w:w="785" w:type="dxa"/>
          </w:tcPr>
          <w:p w:rsidR="00BA1334" w:rsidRPr="00B46196" w:rsidRDefault="00BA1334" w:rsidP="00D41C9A">
            <w:pPr>
              <w:pStyle w:val="14"/>
              <w:ind w:left="-15" w:right="-108"/>
            </w:pPr>
            <w:r w:rsidRPr="00B46196">
              <w:t>1.1.2</w:t>
            </w:r>
          </w:p>
        </w:tc>
        <w:tc>
          <w:tcPr>
            <w:tcW w:w="3266" w:type="dxa"/>
          </w:tcPr>
          <w:p w:rsidR="00BA1334" w:rsidRPr="00B46196" w:rsidRDefault="00BA1334" w:rsidP="00D41C9A">
            <w:pPr>
              <w:pStyle w:val="14"/>
              <w:ind w:left="1416"/>
              <w:rPr>
                <w:lang w:val="en-US"/>
              </w:rPr>
            </w:pPr>
            <w:r w:rsidRPr="00B46196">
              <w:rPr>
                <w:lang w:val="en-US"/>
              </w:rPr>
              <w:t>version</w:t>
            </w:r>
          </w:p>
        </w:tc>
        <w:tc>
          <w:tcPr>
            <w:tcW w:w="854" w:type="dxa"/>
          </w:tcPr>
          <w:p w:rsidR="00BA1334" w:rsidRPr="00B46196" w:rsidRDefault="00BA1334" w:rsidP="00D41C9A">
            <w:pPr>
              <w:pStyle w:val="14"/>
            </w:pPr>
            <w:r w:rsidRPr="00B46196">
              <w:t>Char</w:t>
            </w:r>
          </w:p>
        </w:tc>
        <w:tc>
          <w:tcPr>
            <w:tcW w:w="992" w:type="dxa"/>
          </w:tcPr>
          <w:p w:rsidR="00BA1334" w:rsidRPr="00B46196" w:rsidRDefault="00BA1334" w:rsidP="00D41C9A">
            <w:pPr>
              <w:pStyle w:val="14"/>
            </w:pPr>
            <w:r w:rsidRPr="00B46196">
              <w:t>3</w:t>
            </w:r>
          </w:p>
        </w:tc>
        <w:tc>
          <w:tcPr>
            <w:tcW w:w="4184" w:type="dxa"/>
          </w:tcPr>
          <w:p w:rsidR="00BA1334" w:rsidRPr="00B46196" w:rsidRDefault="00BA1334" w:rsidP="00D41C9A">
            <w:pPr>
              <w:pStyle w:val="14"/>
            </w:pPr>
            <w:r w:rsidRPr="00B46196">
              <w:t>Версия структуры файла</w:t>
            </w:r>
          </w:p>
        </w:tc>
      </w:tr>
      <w:tr w:rsidR="00B46196" w:rsidRPr="00B46196" w:rsidTr="00D41C9A">
        <w:trPr>
          <w:trHeight w:val="240"/>
        </w:trPr>
        <w:tc>
          <w:tcPr>
            <w:tcW w:w="785" w:type="dxa"/>
          </w:tcPr>
          <w:p w:rsidR="00BA1334" w:rsidRPr="00B46196" w:rsidRDefault="00BA1334" w:rsidP="00D41C9A">
            <w:pPr>
              <w:pStyle w:val="14"/>
              <w:ind w:left="-15" w:right="-108"/>
            </w:pPr>
            <w:r w:rsidRPr="00B46196">
              <w:t>1.1.3</w:t>
            </w:r>
          </w:p>
        </w:tc>
        <w:tc>
          <w:tcPr>
            <w:tcW w:w="3266" w:type="dxa"/>
          </w:tcPr>
          <w:p w:rsidR="00BA1334" w:rsidRPr="00B46196" w:rsidRDefault="00BA1334" w:rsidP="00D41C9A">
            <w:pPr>
              <w:pStyle w:val="14"/>
              <w:ind w:left="1416"/>
              <w:rPr>
                <w:lang w:val="en-US"/>
              </w:rPr>
            </w:pPr>
            <w:r w:rsidRPr="00B46196">
              <w:rPr>
                <w:lang w:val="en-US"/>
              </w:rPr>
              <w:t>date</w:t>
            </w:r>
          </w:p>
        </w:tc>
        <w:tc>
          <w:tcPr>
            <w:tcW w:w="854"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4184" w:type="dxa"/>
          </w:tcPr>
          <w:p w:rsidR="00BA1334" w:rsidRPr="00B46196" w:rsidRDefault="00BA1334" w:rsidP="00D41C9A">
            <w:pPr>
              <w:pStyle w:val="14"/>
            </w:pPr>
            <w:r w:rsidRPr="00B46196">
              <w:t>Дата создания файла</w:t>
            </w:r>
          </w:p>
        </w:tc>
      </w:tr>
      <w:tr w:rsidR="00B46196" w:rsidRPr="00B46196" w:rsidTr="00D41C9A">
        <w:trPr>
          <w:trHeight w:val="240"/>
        </w:trPr>
        <w:tc>
          <w:tcPr>
            <w:tcW w:w="785" w:type="dxa"/>
          </w:tcPr>
          <w:p w:rsidR="00BA1334" w:rsidRPr="00B46196" w:rsidRDefault="00BA1334" w:rsidP="00D41C9A">
            <w:pPr>
              <w:pStyle w:val="14"/>
              <w:ind w:left="-15" w:right="-108"/>
            </w:pPr>
            <w:r w:rsidRPr="00B46196">
              <w:t>1.2</w:t>
            </w:r>
          </w:p>
        </w:tc>
        <w:tc>
          <w:tcPr>
            <w:tcW w:w="5112" w:type="dxa"/>
            <w:gridSpan w:val="3"/>
          </w:tcPr>
          <w:p w:rsidR="00BA1334" w:rsidRPr="00B46196" w:rsidRDefault="00BA1334" w:rsidP="00D41C9A">
            <w:pPr>
              <w:pStyle w:val="14"/>
              <w:ind w:left="708"/>
              <w:rPr>
                <w:lang w:val="en-US"/>
              </w:rPr>
            </w:pPr>
            <w:r w:rsidRPr="00B46196">
              <w:rPr>
                <w:lang w:val="en-US"/>
              </w:rPr>
              <w:t>zap</w:t>
            </w:r>
          </w:p>
        </w:tc>
        <w:tc>
          <w:tcPr>
            <w:tcW w:w="4184" w:type="dxa"/>
          </w:tcPr>
          <w:p w:rsidR="00BA1334" w:rsidRPr="00B46196" w:rsidRDefault="00BA1334" w:rsidP="00D41C9A">
            <w:pPr>
              <w:pStyle w:val="14"/>
            </w:pPr>
            <w:r w:rsidRPr="00B46196">
              <w:t>Запись</w:t>
            </w:r>
          </w:p>
        </w:tc>
      </w:tr>
      <w:tr w:rsidR="00B46196" w:rsidRPr="00B46196" w:rsidTr="00D41C9A">
        <w:trPr>
          <w:trHeight w:val="240"/>
        </w:trPr>
        <w:tc>
          <w:tcPr>
            <w:tcW w:w="785" w:type="dxa"/>
          </w:tcPr>
          <w:p w:rsidR="00BA1334" w:rsidRPr="00B46196" w:rsidRDefault="00BA1334" w:rsidP="00D41C9A">
            <w:pPr>
              <w:pStyle w:val="14"/>
              <w:ind w:left="-15" w:right="-108"/>
            </w:pPr>
            <w:r w:rsidRPr="00B46196">
              <w:t>1.2.1</w:t>
            </w:r>
          </w:p>
        </w:tc>
        <w:tc>
          <w:tcPr>
            <w:tcW w:w="3266" w:type="dxa"/>
          </w:tcPr>
          <w:p w:rsidR="00BA1334" w:rsidRPr="00B46196" w:rsidRDefault="00BA1334" w:rsidP="00D41C9A">
            <w:pPr>
              <w:pStyle w:val="14"/>
              <w:ind w:left="1416"/>
              <w:rPr>
                <w:lang w:val="en-US"/>
              </w:rPr>
            </w:pPr>
            <w:r w:rsidRPr="00B46196">
              <w:rPr>
                <w:lang w:val="en-US"/>
              </w:rPr>
              <w:t>Kod</w:t>
            </w:r>
          </w:p>
        </w:tc>
        <w:tc>
          <w:tcPr>
            <w:tcW w:w="854" w:type="dxa"/>
          </w:tcPr>
          <w:p w:rsidR="00BA1334" w:rsidRPr="00B46196" w:rsidRDefault="00BA1334" w:rsidP="00D41C9A">
            <w:pPr>
              <w:pStyle w:val="14"/>
            </w:pPr>
            <w:r w:rsidRPr="00B46196">
              <w:t>Num</w:t>
            </w:r>
          </w:p>
        </w:tc>
        <w:tc>
          <w:tcPr>
            <w:tcW w:w="992" w:type="dxa"/>
          </w:tcPr>
          <w:p w:rsidR="00BA1334" w:rsidRPr="00B46196" w:rsidRDefault="00BA1334" w:rsidP="00D41C9A">
            <w:pPr>
              <w:pStyle w:val="14"/>
            </w:pPr>
            <w:r w:rsidRPr="00B46196">
              <w:t>1</w:t>
            </w:r>
          </w:p>
        </w:tc>
        <w:tc>
          <w:tcPr>
            <w:tcW w:w="4184" w:type="dxa"/>
          </w:tcPr>
          <w:p w:rsidR="00BA1334" w:rsidRPr="00B46196" w:rsidRDefault="00BA1334" w:rsidP="00D41C9A">
            <w:pPr>
              <w:pStyle w:val="14"/>
            </w:pPr>
            <w:r w:rsidRPr="00B46196">
              <w:t>Код формы изготовления полиса</w:t>
            </w:r>
          </w:p>
        </w:tc>
      </w:tr>
      <w:tr w:rsidR="00B46196" w:rsidRPr="00B46196" w:rsidTr="00D41C9A">
        <w:trPr>
          <w:trHeight w:val="240"/>
        </w:trPr>
        <w:tc>
          <w:tcPr>
            <w:tcW w:w="785" w:type="dxa"/>
          </w:tcPr>
          <w:p w:rsidR="00BA1334" w:rsidRPr="00B46196" w:rsidRDefault="00BA1334" w:rsidP="00D41C9A">
            <w:pPr>
              <w:pStyle w:val="14"/>
              <w:ind w:left="-15" w:right="-108"/>
            </w:pPr>
            <w:r w:rsidRPr="00B46196">
              <w:t>1.2.2</w:t>
            </w:r>
          </w:p>
        </w:tc>
        <w:tc>
          <w:tcPr>
            <w:tcW w:w="3266" w:type="dxa"/>
          </w:tcPr>
          <w:p w:rsidR="00BA1334" w:rsidRPr="00B46196" w:rsidRDefault="00BA1334" w:rsidP="00D41C9A">
            <w:pPr>
              <w:pStyle w:val="14"/>
              <w:ind w:left="1416"/>
              <w:rPr>
                <w:lang w:val="en-US"/>
              </w:rPr>
            </w:pPr>
            <w:r w:rsidRPr="00B46196">
              <w:rPr>
                <w:lang w:val="en-US"/>
              </w:rPr>
              <w:t>Opis</w:t>
            </w:r>
          </w:p>
        </w:tc>
        <w:tc>
          <w:tcPr>
            <w:tcW w:w="854" w:type="dxa"/>
          </w:tcPr>
          <w:p w:rsidR="00BA1334" w:rsidRPr="00B46196" w:rsidRDefault="00BA1334" w:rsidP="00D41C9A">
            <w:pPr>
              <w:pStyle w:val="14"/>
            </w:pPr>
            <w:r w:rsidRPr="00B46196">
              <w:t>Char</w:t>
            </w:r>
          </w:p>
        </w:tc>
        <w:tc>
          <w:tcPr>
            <w:tcW w:w="992" w:type="dxa"/>
          </w:tcPr>
          <w:p w:rsidR="00BA1334" w:rsidRPr="00B46196" w:rsidRDefault="00BA1334" w:rsidP="00D41C9A">
            <w:pPr>
              <w:pStyle w:val="14"/>
            </w:pPr>
            <w:r w:rsidRPr="00B46196">
              <w:t>250</w:t>
            </w:r>
          </w:p>
        </w:tc>
        <w:tc>
          <w:tcPr>
            <w:tcW w:w="4184" w:type="dxa"/>
          </w:tcPr>
          <w:p w:rsidR="00BA1334" w:rsidRPr="00B46196" w:rsidRDefault="00BA1334" w:rsidP="00D41C9A">
            <w:pPr>
              <w:pStyle w:val="14"/>
            </w:pPr>
            <w:r w:rsidRPr="00B46196">
              <w:t>Наименование формы изготовления полиса</w:t>
            </w:r>
          </w:p>
        </w:tc>
      </w:tr>
      <w:tr w:rsidR="00B46196" w:rsidRPr="00B46196" w:rsidTr="00D41C9A">
        <w:trPr>
          <w:trHeight w:val="240"/>
        </w:trPr>
        <w:tc>
          <w:tcPr>
            <w:tcW w:w="785" w:type="dxa"/>
          </w:tcPr>
          <w:p w:rsidR="00BA1334" w:rsidRPr="00B46196" w:rsidRDefault="00BA1334" w:rsidP="00D41C9A">
            <w:pPr>
              <w:pStyle w:val="14"/>
              <w:ind w:left="-15" w:right="-108"/>
            </w:pPr>
            <w:r w:rsidRPr="00B46196">
              <w:t>1.2.3</w:t>
            </w:r>
          </w:p>
        </w:tc>
        <w:tc>
          <w:tcPr>
            <w:tcW w:w="3266" w:type="dxa"/>
          </w:tcPr>
          <w:p w:rsidR="00BA1334" w:rsidRPr="00B46196" w:rsidRDefault="00BA1334" w:rsidP="00D41C9A">
            <w:pPr>
              <w:pStyle w:val="14"/>
              <w:ind w:left="1416"/>
              <w:rPr>
                <w:lang w:val="en-US"/>
              </w:rPr>
            </w:pPr>
            <w:r w:rsidRPr="00B46196">
              <w:rPr>
                <w:lang w:val="en-US"/>
              </w:rPr>
              <w:t>DATEBEG</w:t>
            </w:r>
          </w:p>
        </w:tc>
        <w:tc>
          <w:tcPr>
            <w:tcW w:w="854"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4184" w:type="dxa"/>
          </w:tcPr>
          <w:p w:rsidR="00BA1334" w:rsidRPr="00B46196" w:rsidRDefault="00BA1334" w:rsidP="00D41C9A">
            <w:pPr>
              <w:pStyle w:val="14"/>
            </w:pPr>
            <w:r w:rsidRPr="00B46196">
              <w:t xml:space="preserve">Дата начала действия записи </w:t>
            </w:r>
          </w:p>
        </w:tc>
      </w:tr>
      <w:tr w:rsidR="00B46196" w:rsidRPr="00B46196" w:rsidTr="00D41C9A">
        <w:trPr>
          <w:trHeight w:val="240"/>
        </w:trPr>
        <w:tc>
          <w:tcPr>
            <w:tcW w:w="785" w:type="dxa"/>
          </w:tcPr>
          <w:p w:rsidR="00BA1334" w:rsidRPr="00B46196" w:rsidRDefault="00BA1334" w:rsidP="00D41C9A">
            <w:pPr>
              <w:pStyle w:val="14"/>
              <w:ind w:left="-15" w:right="-108"/>
            </w:pPr>
            <w:r w:rsidRPr="00B46196">
              <w:t>1.2.4</w:t>
            </w:r>
          </w:p>
        </w:tc>
        <w:tc>
          <w:tcPr>
            <w:tcW w:w="3266" w:type="dxa"/>
          </w:tcPr>
          <w:p w:rsidR="00BA1334" w:rsidRPr="00B46196" w:rsidRDefault="00BA1334" w:rsidP="00D41C9A">
            <w:pPr>
              <w:pStyle w:val="14"/>
              <w:ind w:left="1416"/>
              <w:rPr>
                <w:lang w:val="en-US"/>
              </w:rPr>
            </w:pPr>
            <w:r w:rsidRPr="00B46196">
              <w:rPr>
                <w:lang w:val="en-US"/>
              </w:rPr>
              <w:t>DATEEND</w:t>
            </w:r>
          </w:p>
        </w:tc>
        <w:tc>
          <w:tcPr>
            <w:tcW w:w="854" w:type="dxa"/>
          </w:tcPr>
          <w:p w:rsidR="00BA1334" w:rsidRPr="00B46196" w:rsidRDefault="00BA1334" w:rsidP="00D41C9A">
            <w:pPr>
              <w:pStyle w:val="14"/>
            </w:pPr>
            <w:r w:rsidRPr="00B46196">
              <w:t>Date</w:t>
            </w:r>
          </w:p>
        </w:tc>
        <w:tc>
          <w:tcPr>
            <w:tcW w:w="992" w:type="dxa"/>
          </w:tcPr>
          <w:p w:rsidR="00BA1334" w:rsidRPr="00B46196" w:rsidRDefault="00BA1334" w:rsidP="00D41C9A">
            <w:pPr>
              <w:pStyle w:val="14"/>
            </w:pPr>
            <w:r w:rsidRPr="00B46196">
              <w:t>-</w:t>
            </w:r>
          </w:p>
        </w:tc>
        <w:tc>
          <w:tcPr>
            <w:tcW w:w="4184" w:type="dxa"/>
          </w:tcPr>
          <w:p w:rsidR="00BA1334" w:rsidRPr="00B46196" w:rsidRDefault="00BA1334" w:rsidP="00D41C9A">
            <w:pPr>
              <w:pStyle w:val="14"/>
            </w:pPr>
            <w:r w:rsidRPr="00B46196">
              <w:t xml:space="preserve">Дата окончания действия записи </w:t>
            </w:r>
          </w:p>
        </w:tc>
      </w:tr>
    </w:tbl>
    <w:p w:rsidR="00BA1334" w:rsidRPr="00B46196" w:rsidRDefault="00BA1334" w:rsidP="00865FFC">
      <w:pPr>
        <w:pStyle w:val="af0"/>
        <w:numPr>
          <w:ilvl w:val="1"/>
          <w:numId w:val="120"/>
        </w:numPr>
        <w:ind w:left="720"/>
        <w:jc w:val="both"/>
      </w:pPr>
      <w:r w:rsidRPr="00B46196">
        <w:t>R003 Классификатор способов подачи заявления (SPOS)</w:t>
      </w:r>
    </w:p>
    <w:tbl>
      <w:tblPr>
        <w:tblStyle w:val="aff1"/>
        <w:tblW w:w="0" w:type="auto"/>
        <w:tblLayout w:type="fixed"/>
        <w:tblLook w:val="0000"/>
      </w:tblPr>
      <w:tblGrid>
        <w:gridCol w:w="787"/>
        <w:gridCol w:w="3295"/>
        <w:gridCol w:w="854"/>
        <w:gridCol w:w="994"/>
        <w:gridCol w:w="4159"/>
        <w:gridCol w:w="30"/>
      </w:tblGrid>
      <w:tr w:rsidR="00B46196" w:rsidRPr="00B46196" w:rsidTr="00D41C9A">
        <w:trPr>
          <w:trHeight w:val="240"/>
          <w:tblHeader/>
        </w:trPr>
        <w:tc>
          <w:tcPr>
            <w:tcW w:w="787" w:type="dxa"/>
            <w:vAlign w:val="center"/>
          </w:tcPr>
          <w:p w:rsidR="00BA1334" w:rsidRPr="00B46196" w:rsidRDefault="00BA1334" w:rsidP="00D41C9A">
            <w:pPr>
              <w:pStyle w:val="affb"/>
              <w:rPr>
                <w:rStyle w:val="affff6"/>
                <w:b w:val="0"/>
              </w:rPr>
            </w:pPr>
            <w:r w:rsidRPr="00B46196">
              <w:rPr>
                <w:rStyle w:val="affff6"/>
              </w:rPr>
              <w:t>№</w:t>
            </w:r>
          </w:p>
        </w:tc>
        <w:tc>
          <w:tcPr>
            <w:tcW w:w="3295" w:type="dxa"/>
            <w:vAlign w:val="center"/>
          </w:tcPr>
          <w:p w:rsidR="00BA1334" w:rsidRPr="00B46196" w:rsidRDefault="00BA1334" w:rsidP="00D41C9A">
            <w:pPr>
              <w:pStyle w:val="affb"/>
              <w:rPr>
                <w:rStyle w:val="affff6"/>
                <w:b w:val="0"/>
              </w:rPr>
            </w:pPr>
            <w:r w:rsidRPr="00B46196">
              <w:rPr>
                <w:rStyle w:val="affff6"/>
                <w:lang w:val="en-US"/>
              </w:rPr>
              <w:t>XML</w:t>
            </w:r>
            <w:r w:rsidRPr="00B46196">
              <w:rPr>
                <w:rStyle w:val="affff6"/>
              </w:rPr>
              <w:t>-имя</w:t>
            </w:r>
          </w:p>
        </w:tc>
        <w:tc>
          <w:tcPr>
            <w:tcW w:w="854" w:type="dxa"/>
            <w:vAlign w:val="center"/>
          </w:tcPr>
          <w:p w:rsidR="00BA1334" w:rsidRPr="00B46196" w:rsidRDefault="00BA1334" w:rsidP="00D41C9A">
            <w:pPr>
              <w:pStyle w:val="affb"/>
              <w:rPr>
                <w:rStyle w:val="affff6"/>
                <w:b w:val="0"/>
              </w:rPr>
            </w:pPr>
            <w:r w:rsidRPr="00B46196">
              <w:rPr>
                <w:rStyle w:val="affff6"/>
              </w:rPr>
              <w:t>Тип</w:t>
            </w:r>
          </w:p>
        </w:tc>
        <w:tc>
          <w:tcPr>
            <w:tcW w:w="994" w:type="dxa"/>
            <w:vAlign w:val="center"/>
          </w:tcPr>
          <w:p w:rsidR="00BA1334" w:rsidRPr="00B46196" w:rsidRDefault="00BA1334" w:rsidP="00D41C9A">
            <w:pPr>
              <w:pStyle w:val="affb"/>
              <w:rPr>
                <w:rStyle w:val="affff6"/>
                <w:b w:val="0"/>
              </w:rPr>
            </w:pPr>
            <w:r w:rsidRPr="00B46196">
              <w:rPr>
                <w:rStyle w:val="affff6"/>
              </w:rPr>
              <w:t>Размер</w:t>
            </w:r>
          </w:p>
        </w:tc>
        <w:tc>
          <w:tcPr>
            <w:tcW w:w="4189" w:type="dxa"/>
            <w:gridSpan w:val="2"/>
            <w:vAlign w:val="center"/>
          </w:tcPr>
          <w:p w:rsidR="00BA1334" w:rsidRPr="00B46196" w:rsidRDefault="00BA1334" w:rsidP="00D41C9A">
            <w:pPr>
              <w:pStyle w:val="affb"/>
              <w:rPr>
                <w:rStyle w:val="affff6"/>
                <w:b w:val="0"/>
              </w:rPr>
            </w:pPr>
            <w:r w:rsidRPr="00B46196">
              <w:rPr>
                <w:rStyle w:val="affff6"/>
              </w:rPr>
              <w:t>Содержание</w:t>
            </w:r>
          </w:p>
        </w:tc>
      </w:tr>
      <w:tr w:rsidR="00B46196" w:rsidRPr="00B46196" w:rsidTr="00D41C9A">
        <w:trPr>
          <w:trHeight w:val="240"/>
        </w:trPr>
        <w:tc>
          <w:tcPr>
            <w:tcW w:w="787" w:type="dxa"/>
          </w:tcPr>
          <w:p w:rsidR="00BA1334" w:rsidRPr="00B46196" w:rsidRDefault="00BA1334" w:rsidP="00D41C9A">
            <w:pPr>
              <w:pStyle w:val="14"/>
              <w:ind w:left="288"/>
            </w:pPr>
            <w:r w:rsidRPr="00B46196">
              <w:t>1</w:t>
            </w:r>
          </w:p>
        </w:tc>
        <w:tc>
          <w:tcPr>
            <w:tcW w:w="3295" w:type="dxa"/>
          </w:tcPr>
          <w:p w:rsidR="00BA1334" w:rsidRPr="00B46196" w:rsidRDefault="00BA1334" w:rsidP="00D41C9A">
            <w:pPr>
              <w:pStyle w:val="14"/>
            </w:pPr>
            <w:r w:rsidRPr="00B46196">
              <w:rPr>
                <w:bCs/>
                <w:iCs/>
              </w:rPr>
              <w:t>packet</w:t>
            </w:r>
          </w:p>
        </w:tc>
        <w:tc>
          <w:tcPr>
            <w:tcW w:w="854" w:type="dxa"/>
          </w:tcPr>
          <w:p w:rsidR="00BA1334" w:rsidRPr="00B46196" w:rsidRDefault="00BA1334" w:rsidP="00D41C9A">
            <w:pPr>
              <w:pStyle w:val="14"/>
            </w:pPr>
          </w:p>
        </w:tc>
        <w:tc>
          <w:tcPr>
            <w:tcW w:w="994" w:type="dxa"/>
          </w:tcPr>
          <w:p w:rsidR="00BA1334" w:rsidRPr="00B46196" w:rsidRDefault="00BA1334" w:rsidP="00D41C9A">
            <w:pPr>
              <w:pStyle w:val="14"/>
            </w:pPr>
          </w:p>
        </w:tc>
        <w:tc>
          <w:tcPr>
            <w:tcW w:w="4189" w:type="dxa"/>
            <w:gridSpan w:val="2"/>
          </w:tcPr>
          <w:p w:rsidR="00BA1334" w:rsidRPr="00B46196" w:rsidRDefault="00BA1334" w:rsidP="00D41C9A">
            <w:pPr>
              <w:pStyle w:val="14"/>
            </w:pPr>
            <w:r w:rsidRPr="00B46196">
              <w:t>Корневой элемент</w:t>
            </w:r>
          </w:p>
        </w:tc>
      </w:tr>
      <w:tr w:rsidR="00B46196" w:rsidRPr="00B46196" w:rsidTr="00D41C9A">
        <w:trPr>
          <w:trHeight w:val="240"/>
        </w:trPr>
        <w:tc>
          <w:tcPr>
            <w:tcW w:w="787" w:type="dxa"/>
          </w:tcPr>
          <w:p w:rsidR="00BA1334" w:rsidRPr="00B46196" w:rsidRDefault="00BA1334" w:rsidP="00D41C9A">
            <w:pPr>
              <w:pStyle w:val="14"/>
              <w:ind w:left="-15" w:right="-108"/>
            </w:pPr>
            <w:r w:rsidRPr="00B46196">
              <w:t>1.1</w:t>
            </w:r>
          </w:p>
        </w:tc>
        <w:tc>
          <w:tcPr>
            <w:tcW w:w="5143" w:type="dxa"/>
            <w:gridSpan w:val="3"/>
          </w:tcPr>
          <w:p w:rsidR="00BA1334" w:rsidRPr="00B46196" w:rsidRDefault="00BA1334" w:rsidP="00D41C9A">
            <w:pPr>
              <w:pStyle w:val="14"/>
              <w:ind w:left="708"/>
            </w:pPr>
            <w:r w:rsidRPr="00B46196">
              <w:rPr>
                <w:lang w:val="en-US"/>
              </w:rPr>
              <w:t>zglv</w:t>
            </w:r>
          </w:p>
        </w:tc>
        <w:tc>
          <w:tcPr>
            <w:tcW w:w="4189" w:type="dxa"/>
            <w:gridSpan w:val="2"/>
          </w:tcPr>
          <w:p w:rsidR="00BA1334" w:rsidRPr="00B46196" w:rsidRDefault="00BA1334" w:rsidP="00D41C9A">
            <w:pPr>
              <w:pStyle w:val="14"/>
            </w:pPr>
            <w:r w:rsidRPr="00B46196">
              <w:t>Информация о справочнике</w:t>
            </w:r>
          </w:p>
        </w:tc>
      </w:tr>
      <w:tr w:rsidR="00B46196" w:rsidRPr="00B46196" w:rsidTr="00D41C9A">
        <w:trPr>
          <w:trHeight w:val="240"/>
        </w:trPr>
        <w:tc>
          <w:tcPr>
            <w:tcW w:w="787" w:type="dxa"/>
          </w:tcPr>
          <w:p w:rsidR="00BA1334" w:rsidRPr="00B46196" w:rsidRDefault="00BA1334" w:rsidP="00D41C9A">
            <w:pPr>
              <w:pStyle w:val="14"/>
              <w:ind w:left="-15" w:right="-108"/>
            </w:pPr>
            <w:r w:rsidRPr="00B46196">
              <w:t>1.1.1</w:t>
            </w:r>
          </w:p>
        </w:tc>
        <w:tc>
          <w:tcPr>
            <w:tcW w:w="3295" w:type="dxa"/>
          </w:tcPr>
          <w:p w:rsidR="00BA1334" w:rsidRPr="00B46196" w:rsidRDefault="00BA1334" w:rsidP="00D41C9A">
            <w:pPr>
              <w:pStyle w:val="14"/>
              <w:ind w:left="1416"/>
              <w:rPr>
                <w:lang w:val="en-US"/>
              </w:rPr>
            </w:pPr>
            <w:r w:rsidRPr="00B46196">
              <w:rPr>
                <w:lang w:val="en-US"/>
              </w:rPr>
              <w:t>type</w:t>
            </w:r>
          </w:p>
        </w:tc>
        <w:tc>
          <w:tcPr>
            <w:tcW w:w="854" w:type="dxa"/>
          </w:tcPr>
          <w:p w:rsidR="00BA1334" w:rsidRPr="00B46196" w:rsidRDefault="00BA1334" w:rsidP="00D41C9A">
            <w:pPr>
              <w:pStyle w:val="14"/>
            </w:pPr>
            <w:r w:rsidRPr="00B46196">
              <w:t>Char</w:t>
            </w:r>
          </w:p>
        </w:tc>
        <w:tc>
          <w:tcPr>
            <w:tcW w:w="994" w:type="dxa"/>
          </w:tcPr>
          <w:p w:rsidR="00BA1334" w:rsidRPr="00B46196" w:rsidRDefault="00BA1334" w:rsidP="00D41C9A">
            <w:pPr>
              <w:pStyle w:val="14"/>
            </w:pPr>
            <w:r w:rsidRPr="00B46196">
              <w:t>10</w:t>
            </w:r>
          </w:p>
        </w:tc>
        <w:tc>
          <w:tcPr>
            <w:tcW w:w="4189" w:type="dxa"/>
            <w:gridSpan w:val="2"/>
          </w:tcPr>
          <w:p w:rsidR="00BA1334" w:rsidRPr="00B46196" w:rsidRDefault="00BA1334" w:rsidP="00D41C9A">
            <w:pPr>
              <w:pStyle w:val="14"/>
              <w:rPr>
                <w:lang w:val="en-US"/>
              </w:rPr>
            </w:pPr>
            <w:r w:rsidRPr="00B46196">
              <w:rPr>
                <w:lang w:val="en-US"/>
              </w:rPr>
              <w:t>SPOS</w:t>
            </w:r>
          </w:p>
        </w:tc>
      </w:tr>
      <w:tr w:rsidR="00B46196" w:rsidRPr="00B46196" w:rsidTr="00D41C9A">
        <w:trPr>
          <w:trHeight w:val="240"/>
        </w:trPr>
        <w:tc>
          <w:tcPr>
            <w:tcW w:w="787" w:type="dxa"/>
          </w:tcPr>
          <w:p w:rsidR="00BA1334" w:rsidRPr="00B46196" w:rsidRDefault="00BA1334" w:rsidP="00D41C9A">
            <w:pPr>
              <w:pStyle w:val="14"/>
              <w:ind w:left="-15" w:right="-108"/>
            </w:pPr>
            <w:r w:rsidRPr="00B46196">
              <w:t>1.1.2</w:t>
            </w:r>
          </w:p>
        </w:tc>
        <w:tc>
          <w:tcPr>
            <w:tcW w:w="3295" w:type="dxa"/>
          </w:tcPr>
          <w:p w:rsidR="00BA1334" w:rsidRPr="00B46196" w:rsidRDefault="00BA1334" w:rsidP="00D41C9A">
            <w:pPr>
              <w:pStyle w:val="14"/>
              <w:ind w:left="1416"/>
              <w:rPr>
                <w:lang w:val="en-US"/>
              </w:rPr>
            </w:pPr>
            <w:r w:rsidRPr="00B46196">
              <w:rPr>
                <w:lang w:val="en-US"/>
              </w:rPr>
              <w:t>version</w:t>
            </w:r>
          </w:p>
        </w:tc>
        <w:tc>
          <w:tcPr>
            <w:tcW w:w="854" w:type="dxa"/>
          </w:tcPr>
          <w:p w:rsidR="00BA1334" w:rsidRPr="00B46196" w:rsidRDefault="00BA1334" w:rsidP="00D41C9A">
            <w:pPr>
              <w:pStyle w:val="14"/>
            </w:pPr>
            <w:r w:rsidRPr="00B46196">
              <w:t>Char</w:t>
            </w:r>
          </w:p>
        </w:tc>
        <w:tc>
          <w:tcPr>
            <w:tcW w:w="994" w:type="dxa"/>
          </w:tcPr>
          <w:p w:rsidR="00BA1334" w:rsidRPr="00B46196" w:rsidRDefault="00BA1334" w:rsidP="00D41C9A">
            <w:pPr>
              <w:pStyle w:val="14"/>
            </w:pPr>
            <w:r w:rsidRPr="00B46196">
              <w:t>3</w:t>
            </w:r>
          </w:p>
        </w:tc>
        <w:tc>
          <w:tcPr>
            <w:tcW w:w="4189" w:type="dxa"/>
            <w:gridSpan w:val="2"/>
          </w:tcPr>
          <w:p w:rsidR="00BA1334" w:rsidRPr="00B46196" w:rsidRDefault="00BA1334" w:rsidP="00D41C9A">
            <w:pPr>
              <w:pStyle w:val="14"/>
            </w:pPr>
            <w:r w:rsidRPr="00B46196">
              <w:t>Версия структуры файла</w:t>
            </w:r>
          </w:p>
        </w:tc>
      </w:tr>
      <w:tr w:rsidR="00B46196" w:rsidRPr="00B46196" w:rsidTr="00D41C9A">
        <w:trPr>
          <w:trHeight w:val="240"/>
        </w:trPr>
        <w:tc>
          <w:tcPr>
            <w:tcW w:w="787" w:type="dxa"/>
          </w:tcPr>
          <w:p w:rsidR="00BA1334" w:rsidRPr="00B46196" w:rsidRDefault="00BA1334" w:rsidP="00D41C9A">
            <w:pPr>
              <w:pStyle w:val="14"/>
              <w:ind w:left="-15" w:right="-108"/>
            </w:pPr>
            <w:r w:rsidRPr="00B46196">
              <w:t>1.1.3</w:t>
            </w:r>
          </w:p>
        </w:tc>
        <w:tc>
          <w:tcPr>
            <w:tcW w:w="3295" w:type="dxa"/>
          </w:tcPr>
          <w:p w:rsidR="00BA1334" w:rsidRPr="00B46196" w:rsidRDefault="00BA1334" w:rsidP="00D41C9A">
            <w:pPr>
              <w:pStyle w:val="14"/>
              <w:ind w:left="1416"/>
              <w:rPr>
                <w:lang w:val="en-US"/>
              </w:rPr>
            </w:pPr>
            <w:r w:rsidRPr="00B46196">
              <w:rPr>
                <w:lang w:val="en-US"/>
              </w:rPr>
              <w:t>date</w:t>
            </w:r>
          </w:p>
        </w:tc>
        <w:tc>
          <w:tcPr>
            <w:tcW w:w="854" w:type="dxa"/>
          </w:tcPr>
          <w:p w:rsidR="00BA1334" w:rsidRPr="00B46196" w:rsidRDefault="00BA1334" w:rsidP="00D41C9A">
            <w:pPr>
              <w:pStyle w:val="14"/>
            </w:pPr>
            <w:r w:rsidRPr="00B46196">
              <w:t>Date</w:t>
            </w:r>
          </w:p>
        </w:tc>
        <w:tc>
          <w:tcPr>
            <w:tcW w:w="994" w:type="dxa"/>
          </w:tcPr>
          <w:p w:rsidR="00BA1334" w:rsidRPr="00B46196" w:rsidRDefault="00BA1334" w:rsidP="00D41C9A">
            <w:pPr>
              <w:pStyle w:val="14"/>
            </w:pPr>
            <w:r w:rsidRPr="00B46196">
              <w:t>-</w:t>
            </w:r>
          </w:p>
        </w:tc>
        <w:tc>
          <w:tcPr>
            <w:tcW w:w="4189" w:type="dxa"/>
            <w:gridSpan w:val="2"/>
          </w:tcPr>
          <w:p w:rsidR="00BA1334" w:rsidRPr="00B46196" w:rsidRDefault="00BA1334" w:rsidP="00D41C9A">
            <w:pPr>
              <w:pStyle w:val="14"/>
            </w:pPr>
            <w:r w:rsidRPr="00B46196">
              <w:t>Дата создания файла</w:t>
            </w:r>
          </w:p>
        </w:tc>
      </w:tr>
      <w:tr w:rsidR="00B46196" w:rsidRPr="00B46196" w:rsidTr="00D41C9A">
        <w:trPr>
          <w:trHeight w:val="240"/>
        </w:trPr>
        <w:tc>
          <w:tcPr>
            <w:tcW w:w="787" w:type="dxa"/>
          </w:tcPr>
          <w:p w:rsidR="00BA1334" w:rsidRPr="00B46196" w:rsidRDefault="00BA1334" w:rsidP="00D41C9A">
            <w:pPr>
              <w:pStyle w:val="14"/>
              <w:ind w:left="-15" w:right="-108"/>
            </w:pPr>
            <w:r w:rsidRPr="00B46196">
              <w:t>1.2</w:t>
            </w:r>
          </w:p>
        </w:tc>
        <w:tc>
          <w:tcPr>
            <w:tcW w:w="5143" w:type="dxa"/>
            <w:gridSpan w:val="3"/>
          </w:tcPr>
          <w:p w:rsidR="00BA1334" w:rsidRPr="00B46196" w:rsidRDefault="00BA1334" w:rsidP="00D41C9A">
            <w:pPr>
              <w:pStyle w:val="14"/>
              <w:ind w:left="708"/>
              <w:rPr>
                <w:lang w:val="en-US"/>
              </w:rPr>
            </w:pPr>
            <w:r w:rsidRPr="00B46196">
              <w:rPr>
                <w:lang w:val="en-US"/>
              </w:rPr>
              <w:t>zap</w:t>
            </w:r>
          </w:p>
        </w:tc>
        <w:tc>
          <w:tcPr>
            <w:tcW w:w="4189" w:type="dxa"/>
            <w:gridSpan w:val="2"/>
          </w:tcPr>
          <w:p w:rsidR="00BA1334" w:rsidRPr="00B46196" w:rsidRDefault="00BA1334" w:rsidP="00D41C9A">
            <w:pPr>
              <w:pStyle w:val="14"/>
            </w:pPr>
            <w:r w:rsidRPr="00B46196">
              <w:t>Запись</w:t>
            </w:r>
          </w:p>
        </w:tc>
      </w:tr>
      <w:tr w:rsidR="00B46196" w:rsidRPr="00B46196" w:rsidTr="00D41C9A">
        <w:trPr>
          <w:gridAfter w:val="1"/>
          <w:wAfter w:w="30" w:type="dxa"/>
          <w:trHeight w:val="240"/>
        </w:trPr>
        <w:tc>
          <w:tcPr>
            <w:tcW w:w="787" w:type="dxa"/>
          </w:tcPr>
          <w:p w:rsidR="00BA1334" w:rsidRPr="00B46196" w:rsidRDefault="00BA1334" w:rsidP="00D41C9A">
            <w:pPr>
              <w:pStyle w:val="14"/>
              <w:ind w:left="-15" w:right="-108"/>
            </w:pPr>
            <w:r w:rsidRPr="00B46196">
              <w:t>1.2.1</w:t>
            </w:r>
          </w:p>
        </w:tc>
        <w:tc>
          <w:tcPr>
            <w:tcW w:w="3295" w:type="dxa"/>
          </w:tcPr>
          <w:p w:rsidR="00BA1334" w:rsidRPr="00B46196" w:rsidRDefault="00BA1334" w:rsidP="00D41C9A">
            <w:pPr>
              <w:pStyle w:val="14"/>
              <w:ind w:left="1416"/>
              <w:rPr>
                <w:lang w:val="en-US"/>
              </w:rPr>
            </w:pPr>
            <w:r w:rsidRPr="00B46196">
              <w:rPr>
                <w:lang w:val="en-US"/>
              </w:rPr>
              <w:t>Kod</w:t>
            </w:r>
          </w:p>
        </w:tc>
        <w:tc>
          <w:tcPr>
            <w:tcW w:w="854" w:type="dxa"/>
          </w:tcPr>
          <w:p w:rsidR="00BA1334" w:rsidRPr="00B46196" w:rsidRDefault="00BA1334" w:rsidP="00D41C9A">
            <w:pPr>
              <w:pStyle w:val="14"/>
            </w:pPr>
            <w:r w:rsidRPr="00B46196">
              <w:t>Num</w:t>
            </w:r>
          </w:p>
        </w:tc>
        <w:tc>
          <w:tcPr>
            <w:tcW w:w="994" w:type="dxa"/>
          </w:tcPr>
          <w:p w:rsidR="00BA1334" w:rsidRPr="00B46196" w:rsidRDefault="00BA1334" w:rsidP="00D41C9A">
            <w:pPr>
              <w:pStyle w:val="14"/>
            </w:pPr>
            <w:r w:rsidRPr="00B46196">
              <w:t>1</w:t>
            </w:r>
          </w:p>
        </w:tc>
        <w:tc>
          <w:tcPr>
            <w:tcW w:w="4159" w:type="dxa"/>
          </w:tcPr>
          <w:p w:rsidR="00BA1334" w:rsidRPr="00B46196" w:rsidRDefault="00BA1334" w:rsidP="00D41C9A">
            <w:pPr>
              <w:pStyle w:val="14"/>
            </w:pPr>
            <w:r w:rsidRPr="00B46196">
              <w:t>Код способа подачи заявления</w:t>
            </w:r>
          </w:p>
        </w:tc>
      </w:tr>
      <w:tr w:rsidR="00B46196" w:rsidRPr="00B46196" w:rsidTr="00D41C9A">
        <w:trPr>
          <w:gridAfter w:val="1"/>
          <w:wAfter w:w="30" w:type="dxa"/>
          <w:trHeight w:val="240"/>
        </w:trPr>
        <w:tc>
          <w:tcPr>
            <w:tcW w:w="787" w:type="dxa"/>
          </w:tcPr>
          <w:p w:rsidR="00BA1334" w:rsidRPr="00B46196" w:rsidRDefault="00BA1334" w:rsidP="00D41C9A">
            <w:pPr>
              <w:pStyle w:val="14"/>
              <w:ind w:left="-15" w:right="-108"/>
            </w:pPr>
            <w:r w:rsidRPr="00B46196">
              <w:t>1.2.2</w:t>
            </w:r>
          </w:p>
        </w:tc>
        <w:tc>
          <w:tcPr>
            <w:tcW w:w="3295" w:type="dxa"/>
          </w:tcPr>
          <w:p w:rsidR="00BA1334" w:rsidRPr="00B46196" w:rsidRDefault="00BA1334" w:rsidP="00D41C9A">
            <w:pPr>
              <w:pStyle w:val="14"/>
              <w:ind w:left="1416"/>
              <w:rPr>
                <w:lang w:val="en-US"/>
              </w:rPr>
            </w:pPr>
            <w:r w:rsidRPr="00B46196">
              <w:rPr>
                <w:lang w:val="en-US"/>
              </w:rPr>
              <w:t>Opis</w:t>
            </w:r>
          </w:p>
        </w:tc>
        <w:tc>
          <w:tcPr>
            <w:tcW w:w="854" w:type="dxa"/>
          </w:tcPr>
          <w:p w:rsidR="00BA1334" w:rsidRPr="00B46196" w:rsidRDefault="00BA1334" w:rsidP="00D41C9A">
            <w:pPr>
              <w:pStyle w:val="14"/>
            </w:pPr>
            <w:r w:rsidRPr="00B46196">
              <w:t>Char</w:t>
            </w:r>
          </w:p>
        </w:tc>
        <w:tc>
          <w:tcPr>
            <w:tcW w:w="994" w:type="dxa"/>
          </w:tcPr>
          <w:p w:rsidR="00BA1334" w:rsidRPr="00B46196" w:rsidRDefault="00BA1334" w:rsidP="00D41C9A">
            <w:pPr>
              <w:pStyle w:val="14"/>
            </w:pPr>
            <w:r w:rsidRPr="00B46196">
              <w:t>250</w:t>
            </w:r>
          </w:p>
        </w:tc>
        <w:tc>
          <w:tcPr>
            <w:tcW w:w="4159" w:type="dxa"/>
          </w:tcPr>
          <w:p w:rsidR="00BA1334" w:rsidRPr="00B46196" w:rsidRDefault="00BA1334" w:rsidP="00D41C9A">
            <w:pPr>
              <w:pStyle w:val="14"/>
            </w:pPr>
            <w:r w:rsidRPr="00B46196">
              <w:t>Наименование способа подачи заявления</w:t>
            </w:r>
          </w:p>
        </w:tc>
      </w:tr>
      <w:tr w:rsidR="00B46196" w:rsidRPr="00B46196" w:rsidTr="00D41C9A">
        <w:trPr>
          <w:gridAfter w:val="1"/>
          <w:wAfter w:w="30" w:type="dxa"/>
          <w:trHeight w:val="240"/>
        </w:trPr>
        <w:tc>
          <w:tcPr>
            <w:tcW w:w="787" w:type="dxa"/>
          </w:tcPr>
          <w:p w:rsidR="00BA1334" w:rsidRPr="00B46196" w:rsidRDefault="00BA1334" w:rsidP="00D41C9A">
            <w:pPr>
              <w:pStyle w:val="14"/>
              <w:ind w:left="-15" w:right="-108"/>
            </w:pPr>
            <w:r w:rsidRPr="00B46196">
              <w:t>1.2.3</w:t>
            </w:r>
          </w:p>
        </w:tc>
        <w:tc>
          <w:tcPr>
            <w:tcW w:w="3295" w:type="dxa"/>
          </w:tcPr>
          <w:p w:rsidR="00BA1334" w:rsidRPr="00B46196" w:rsidRDefault="00BA1334" w:rsidP="00D41C9A">
            <w:pPr>
              <w:pStyle w:val="14"/>
              <w:ind w:left="1416"/>
              <w:rPr>
                <w:lang w:val="en-US"/>
              </w:rPr>
            </w:pPr>
            <w:r w:rsidRPr="00B46196">
              <w:rPr>
                <w:lang w:val="en-US"/>
              </w:rPr>
              <w:t>DATEBEG</w:t>
            </w:r>
          </w:p>
        </w:tc>
        <w:tc>
          <w:tcPr>
            <w:tcW w:w="854" w:type="dxa"/>
          </w:tcPr>
          <w:p w:rsidR="00BA1334" w:rsidRPr="00B46196" w:rsidRDefault="00BA1334" w:rsidP="00D41C9A">
            <w:pPr>
              <w:pStyle w:val="14"/>
            </w:pPr>
            <w:r w:rsidRPr="00B46196">
              <w:t>Date</w:t>
            </w:r>
          </w:p>
        </w:tc>
        <w:tc>
          <w:tcPr>
            <w:tcW w:w="994" w:type="dxa"/>
          </w:tcPr>
          <w:p w:rsidR="00BA1334" w:rsidRPr="00B46196" w:rsidRDefault="00BA1334" w:rsidP="00D41C9A">
            <w:pPr>
              <w:pStyle w:val="14"/>
            </w:pPr>
            <w:r w:rsidRPr="00B46196">
              <w:t>-</w:t>
            </w:r>
          </w:p>
        </w:tc>
        <w:tc>
          <w:tcPr>
            <w:tcW w:w="4159" w:type="dxa"/>
          </w:tcPr>
          <w:p w:rsidR="00BA1334" w:rsidRPr="00B46196" w:rsidRDefault="00BA1334" w:rsidP="00D41C9A">
            <w:pPr>
              <w:pStyle w:val="14"/>
            </w:pPr>
            <w:r w:rsidRPr="00B46196">
              <w:t xml:space="preserve">Дата начала действия записи </w:t>
            </w:r>
          </w:p>
        </w:tc>
      </w:tr>
      <w:tr w:rsidR="00B46196" w:rsidRPr="00B46196" w:rsidTr="00D41C9A">
        <w:trPr>
          <w:gridAfter w:val="1"/>
          <w:wAfter w:w="30" w:type="dxa"/>
          <w:trHeight w:val="240"/>
        </w:trPr>
        <w:tc>
          <w:tcPr>
            <w:tcW w:w="787" w:type="dxa"/>
          </w:tcPr>
          <w:p w:rsidR="00BA1334" w:rsidRPr="00B46196" w:rsidRDefault="00BA1334" w:rsidP="00D41C9A">
            <w:pPr>
              <w:pStyle w:val="14"/>
              <w:ind w:left="-15" w:right="-108"/>
            </w:pPr>
            <w:r w:rsidRPr="00B46196">
              <w:t>1.2.4</w:t>
            </w:r>
          </w:p>
        </w:tc>
        <w:tc>
          <w:tcPr>
            <w:tcW w:w="3295" w:type="dxa"/>
          </w:tcPr>
          <w:p w:rsidR="00BA1334" w:rsidRPr="00B46196" w:rsidRDefault="00BA1334" w:rsidP="00D41C9A">
            <w:pPr>
              <w:pStyle w:val="14"/>
              <w:ind w:left="1416"/>
              <w:rPr>
                <w:lang w:val="en-US"/>
              </w:rPr>
            </w:pPr>
            <w:r w:rsidRPr="00B46196">
              <w:rPr>
                <w:lang w:val="en-US"/>
              </w:rPr>
              <w:t>DATEEND</w:t>
            </w:r>
          </w:p>
        </w:tc>
        <w:tc>
          <w:tcPr>
            <w:tcW w:w="854" w:type="dxa"/>
          </w:tcPr>
          <w:p w:rsidR="00BA1334" w:rsidRPr="00B46196" w:rsidRDefault="00BA1334" w:rsidP="00D41C9A">
            <w:pPr>
              <w:pStyle w:val="14"/>
            </w:pPr>
            <w:r w:rsidRPr="00B46196">
              <w:t>Date</w:t>
            </w:r>
          </w:p>
        </w:tc>
        <w:tc>
          <w:tcPr>
            <w:tcW w:w="994" w:type="dxa"/>
          </w:tcPr>
          <w:p w:rsidR="00BA1334" w:rsidRPr="00B46196" w:rsidRDefault="00BA1334" w:rsidP="00D41C9A">
            <w:pPr>
              <w:pStyle w:val="14"/>
            </w:pPr>
            <w:r w:rsidRPr="00B46196">
              <w:t>-</w:t>
            </w:r>
          </w:p>
        </w:tc>
        <w:tc>
          <w:tcPr>
            <w:tcW w:w="4159" w:type="dxa"/>
          </w:tcPr>
          <w:p w:rsidR="00BA1334" w:rsidRPr="00B46196" w:rsidRDefault="00BA1334" w:rsidP="00D41C9A">
            <w:pPr>
              <w:pStyle w:val="14"/>
            </w:pPr>
            <w:r w:rsidRPr="00B46196">
              <w:t xml:space="preserve">Дата окончания действия записи </w:t>
            </w:r>
          </w:p>
        </w:tc>
      </w:tr>
    </w:tbl>
    <w:p w:rsidR="00BA1334" w:rsidRPr="00B46196" w:rsidRDefault="00BA1334" w:rsidP="00865FFC">
      <w:pPr>
        <w:pStyle w:val="af0"/>
        <w:numPr>
          <w:ilvl w:val="1"/>
          <w:numId w:val="120"/>
        </w:numPr>
        <w:ind w:left="720"/>
        <w:jc w:val="both"/>
      </w:pPr>
      <w:r w:rsidRPr="00B46196">
        <w:t>R004 Классификатор результатов обработки заявки на внесение изменений в РС ЕРЗ (REZ)</w:t>
      </w:r>
    </w:p>
    <w:tbl>
      <w:tblPr>
        <w:tblStyle w:val="aff1"/>
        <w:tblW w:w="0" w:type="auto"/>
        <w:tblLayout w:type="fixed"/>
        <w:tblLook w:val="0000"/>
      </w:tblPr>
      <w:tblGrid>
        <w:gridCol w:w="773"/>
        <w:gridCol w:w="3196"/>
        <w:gridCol w:w="14"/>
        <w:gridCol w:w="901"/>
        <w:gridCol w:w="1103"/>
        <w:gridCol w:w="4000"/>
      </w:tblGrid>
      <w:tr w:rsidR="00B46196" w:rsidRPr="00B46196" w:rsidTr="00D41C9A">
        <w:trPr>
          <w:trHeight w:val="240"/>
        </w:trPr>
        <w:tc>
          <w:tcPr>
            <w:tcW w:w="773" w:type="dxa"/>
            <w:vAlign w:val="center"/>
          </w:tcPr>
          <w:p w:rsidR="00BA1334" w:rsidRPr="00B46196" w:rsidRDefault="00BA1334" w:rsidP="00D41C9A">
            <w:pPr>
              <w:pStyle w:val="affb"/>
              <w:rPr>
                <w:rStyle w:val="affff6"/>
                <w:b w:val="0"/>
              </w:rPr>
            </w:pPr>
            <w:r w:rsidRPr="00B46196">
              <w:rPr>
                <w:rStyle w:val="affff6"/>
              </w:rPr>
              <w:t>№</w:t>
            </w:r>
          </w:p>
        </w:tc>
        <w:tc>
          <w:tcPr>
            <w:tcW w:w="3210" w:type="dxa"/>
            <w:gridSpan w:val="2"/>
            <w:vAlign w:val="center"/>
          </w:tcPr>
          <w:p w:rsidR="00BA1334" w:rsidRPr="00B46196" w:rsidRDefault="00BA1334" w:rsidP="00D41C9A">
            <w:pPr>
              <w:pStyle w:val="affb"/>
              <w:rPr>
                <w:rStyle w:val="affff6"/>
                <w:b w:val="0"/>
              </w:rPr>
            </w:pPr>
            <w:r w:rsidRPr="00B46196">
              <w:rPr>
                <w:rStyle w:val="affff6"/>
                <w:lang w:val="en-US"/>
              </w:rPr>
              <w:t>XML</w:t>
            </w:r>
            <w:r w:rsidRPr="00B46196">
              <w:rPr>
                <w:rStyle w:val="affff6"/>
              </w:rPr>
              <w:t>-имя</w:t>
            </w:r>
          </w:p>
        </w:tc>
        <w:tc>
          <w:tcPr>
            <w:tcW w:w="901" w:type="dxa"/>
            <w:vAlign w:val="center"/>
          </w:tcPr>
          <w:p w:rsidR="00BA1334" w:rsidRPr="00B46196" w:rsidRDefault="00BA1334" w:rsidP="00D41C9A">
            <w:pPr>
              <w:pStyle w:val="affb"/>
              <w:rPr>
                <w:rStyle w:val="affff6"/>
                <w:b w:val="0"/>
              </w:rPr>
            </w:pPr>
            <w:r w:rsidRPr="00B46196">
              <w:rPr>
                <w:rStyle w:val="affff6"/>
              </w:rPr>
              <w:t>Тип</w:t>
            </w:r>
          </w:p>
        </w:tc>
        <w:tc>
          <w:tcPr>
            <w:tcW w:w="1103" w:type="dxa"/>
            <w:vAlign w:val="center"/>
          </w:tcPr>
          <w:p w:rsidR="00BA1334" w:rsidRPr="00B46196" w:rsidRDefault="00BA1334" w:rsidP="00D41C9A">
            <w:pPr>
              <w:pStyle w:val="affb"/>
              <w:rPr>
                <w:rStyle w:val="affff6"/>
                <w:b w:val="0"/>
              </w:rPr>
            </w:pPr>
            <w:r w:rsidRPr="00B46196">
              <w:rPr>
                <w:rStyle w:val="affff6"/>
              </w:rPr>
              <w:t>Размер</w:t>
            </w:r>
          </w:p>
        </w:tc>
        <w:tc>
          <w:tcPr>
            <w:tcW w:w="4000" w:type="dxa"/>
            <w:vAlign w:val="center"/>
          </w:tcPr>
          <w:p w:rsidR="00BA1334" w:rsidRPr="00B46196" w:rsidRDefault="00BA1334" w:rsidP="00D41C9A">
            <w:pPr>
              <w:pStyle w:val="affb"/>
              <w:rPr>
                <w:rStyle w:val="affff6"/>
                <w:b w:val="0"/>
              </w:rPr>
            </w:pPr>
            <w:r w:rsidRPr="00B46196">
              <w:rPr>
                <w:rStyle w:val="affff6"/>
              </w:rPr>
              <w:t>Содержание</w:t>
            </w:r>
          </w:p>
        </w:tc>
      </w:tr>
      <w:tr w:rsidR="00B46196" w:rsidRPr="00B46196" w:rsidTr="00D41C9A">
        <w:trPr>
          <w:trHeight w:val="240"/>
        </w:trPr>
        <w:tc>
          <w:tcPr>
            <w:tcW w:w="773" w:type="dxa"/>
          </w:tcPr>
          <w:p w:rsidR="00BA1334" w:rsidRPr="00B46196" w:rsidRDefault="00BA1334" w:rsidP="00D41C9A">
            <w:pPr>
              <w:pStyle w:val="14"/>
              <w:ind w:left="288"/>
            </w:pPr>
            <w:r w:rsidRPr="00B46196">
              <w:t>1</w:t>
            </w:r>
          </w:p>
        </w:tc>
        <w:tc>
          <w:tcPr>
            <w:tcW w:w="3210" w:type="dxa"/>
            <w:gridSpan w:val="2"/>
          </w:tcPr>
          <w:p w:rsidR="00BA1334" w:rsidRPr="00B46196" w:rsidRDefault="00BA1334" w:rsidP="00D41C9A">
            <w:pPr>
              <w:pStyle w:val="14"/>
            </w:pPr>
            <w:r w:rsidRPr="00B46196">
              <w:rPr>
                <w:bCs/>
                <w:iCs/>
              </w:rPr>
              <w:t>packet</w:t>
            </w:r>
          </w:p>
        </w:tc>
        <w:tc>
          <w:tcPr>
            <w:tcW w:w="901" w:type="dxa"/>
          </w:tcPr>
          <w:p w:rsidR="00BA1334" w:rsidRPr="00B46196" w:rsidRDefault="00BA1334" w:rsidP="00D41C9A">
            <w:pPr>
              <w:pStyle w:val="14"/>
            </w:pPr>
          </w:p>
        </w:tc>
        <w:tc>
          <w:tcPr>
            <w:tcW w:w="1103" w:type="dxa"/>
          </w:tcPr>
          <w:p w:rsidR="00BA1334" w:rsidRPr="00B46196" w:rsidRDefault="00BA1334" w:rsidP="00D41C9A">
            <w:pPr>
              <w:pStyle w:val="14"/>
            </w:pPr>
          </w:p>
        </w:tc>
        <w:tc>
          <w:tcPr>
            <w:tcW w:w="4000" w:type="dxa"/>
          </w:tcPr>
          <w:p w:rsidR="00BA1334" w:rsidRPr="00B46196" w:rsidRDefault="00BA1334" w:rsidP="00D41C9A">
            <w:pPr>
              <w:pStyle w:val="14"/>
            </w:pPr>
            <w:r w:rsidRPr="00B46196">
              <w:t>Корневой элемент</w:t>
            </w:r>
          </w:p>
        </w:tc>
      </w:tr>
      <w:tr w:rsidR="00B46196" w:rsidRPr="00B46196" w:rsidTr="00D41C9A">
        <w:trPr>
          <w:trHeight w:val="240"/>
        </w:trPr>
        <w:tc>
          <w:tcPr>
            <w:tcW w:w="773" w:type="dxa"/>
          </w:tcPr>
          <w:p w:rsidR="00BA1334" w:rsidRPr="00B46196" w:rsidRDefault="00BA1334" w:rsidP="00D41C9A">
            <w:pPr>
              <w:pStyle w:val="14"/>
              <w:ind w:left="-15" w:right="-108"/>
            </w:pPr>
            <w:r w:rsidRPr="00B46196">
              <w:t>1.1</w:t>
            </w:r>
          </w:p>
        </w:tc>
        <w:tc>
          <w:tcPr>
            <w:tcW w:w="5214" w:type="dxa"/>
            <w:gridSpan w:val="4"/>
          </w:tcPr>
          <w:p w:rsidR="00BA1334" w:rsidRPr="00B46196" w:rsidRDefault="00BA1334" w:rsidP="00D41C9A">
            <w:pPr>
              <w:pStyle w:val="14"/>
              <w:ind w:left="708"/>
            </w:pPr>
            <w:r w:rsidRPr="00B46196">
              <w:rPr>
                <w:lang w:val="en-US"/>
              </w:rPr>
              <w:t>zglv</w:t>
            </w:r>
          </w:p>
        </w:tc>
        <w:tc>
          <w:tcPr>
            <w:tcW w:w="4000" w:type="dxa"/>
          </w:tcPr>
          <w:p w:rsidR="00BA1334" w:rsidRPr="00B46196" w:rsidRDefault="00BA1334" w:rsidP="00D41C9A">
            <w:pPr>
              <w:pStyle w:val="14"/>
            </w:pPr>
            <w:r w:rsidRPr="00B46196">
              <w:t>Информация о справочнике</w:t>
            </w:r>
          </w:p>
        </w:tc>
      </w:tr>
      <w:tr w:rsidR="00B46196" w:rsidRPr="00B46196" w:rsidTr="00D41C9A">
        <w:trPr>
          <w:trHeight w:val="240"/>
        </w:trPr>
        <w:tc>
          <w:tcPr>
            <w:tcW w:w="773" w:type="dxa"/>
          </w:tcPr>
          <w:p w:rsidR="00BA1334" w:rsidRPr="00B46196" w:rsidRDefault="00BA1334" w:rsidP="00D41C9A">
            <w:pPr>
              <w:pStyle w:val="14"/>
              <w:ind w:left="-15" w:right="-108"/>
            </w:pPr>
            <w:r w:rsidRPr="00B46196">
              <w:t>1.1.1</w:t>
            </w:r>
          </w:p>
        </w:tc>
        <w:tc>
          <w:tcPr>
            <w:tcW w:w="3210" w:type="dxa"/>
            <w:gridSpan w:val="2"/>
          </w:tcPr>
          <w:p w:rsidR="00BA1334" w:rsidRPr="00B46196" w:rsidRDefault="00BA1334" w:rsidP="00D41C9A">
            <w:pPr>
              <w:pStyle w:val="14"/>
              <w:ind w:left="1416"/>
              <w:rPr>
                <w:lang w:val="en-US"/>
              </w:rPr>
            </w:pPr>
            <w:r w:rsidRPr="00B46196">
              <w:rPr>
                <w:lang w:val="en-US"/>
              </w:rPr>
              <w:t>type</w:t>
            </w:r>
          </w:p>
        </w:tc>
        <w:tc>
          <w:tcPr>
            <w:tcW w:w="901" w:type="dxa"/>
          </w:tcPr>
          <w:p w:rsidR="00BA1334" w:rsidRPr="00B46196" w:rsidRDefault="00BA1334" w:rsidP="00D41C9A">
            <w:pPr>
              <w:pStyle w:val="14"/>
            </w:pPr>
            <w:r w:rsidRPr="00B46196">
              <w:t>Char</w:t>
            </w:r>
          </w:p>
        </w:tc>
        <w:tc>
          <w:tcPr>
            <w:tcW w:w="1103" w:type="dxa"/>
          </w:tcPr>
          <w:p w:rsidR="00BA1334" w:rsidRPr="00B46196" w:rsidRDefault="00BA1334" w:rsidP="00D41C9A">
            <w:pPr>
              <w:pStyle w:val="14"/>
            </w:pPr>
            <w:r w:rsidRPr="00B46196">
              <w:t>10</w:t>
            </w:r>
          </w:p>
        </w:tc>
        <w:tc>
          <w:tcPr>
            <w:tcW w:w="4000" w:type="dxa"/>
          </w:tcPr>
          <w:p w:rsidR="00BA1334" w:rsidRPr="00B46196" w:rsidRDefault="00BA1334" w:rsidP="00D41C9A">
            <w:pPr>
              <w:pStyle w:val="14"/>
              <w:rPr>
                <w:lang w:val="en-US"/>
              </w:rPr>
            </w:pPr>
            <w:r w:rsidRPr="00B46196">
              <w:rPr>
                <w:lang w:val="en-US"/>
              </w:rPr>
              <w:t>REZ</w:t>
            </w:r>
          </w:p>
        </w:tc>
      </w:tr>
      <w:tr w:rsidR="00B46196" w:rsidRPr="00B46196" w:rsidTr="00D41C9A">
        <w:trPr>
          <w:trHeight w:val="240"/>
        </w:trPr>
        <w:tc>
          <w:tcPr>
            <w:tcW w:w="773" w:type="dxa"/>
          </w:tcPr>
          <w:p w:rsidR="00BA1334" w:rsidRPr="00B46196" w:rsidRDefault="00BA1334" w:rsidP="00D41C9A">
            <w:pPr>
              <w:pStyle w:val="14"/>
              <w:ind w:left="-15" w:right="-108"/>
            </w:pPr>
            <w:r w:rsidRPr="00B46196">
              <w:t>1.1.2</w:t>
            </w:r>
          </w:p>
        </w:tc>
        <w:tc>
          <w:tcPr>
            <w:tcW w:w="3210" w:type="dxa"/>
            <w:gridSpan w:val="2"/>
          </w:tcPr>
          <w:p w:rsidR="00BA1334" w:rsidRPr="00B46196" w:rsidRDefault="00BA1334" w:rsidP="00D41C9A">
            <w:pPr>
              <w:pStyle w:val="14"/>
              <w:ind w:left="1416"/>
              <w:rPr>
                <w:lang w:val="en-US"/>
              </w:rPr>
            </w:pPr>
            <w:r w:rsidRPr="00B46196">
              <w:rPr>
                <w:lang w:val="en-US"/>
              </w:rPr>
              <w:t>version</w:t>
            </w:r>
          </w:p>
        </w:tc>
        <w:tc>
          <w:tcPr>
            <w:tcW w:w="901" w:type="dxa"/>
          </w:tcPr>
          <w:p w:rsidR="00BA1334" w:rsidRPr="00B46196" w:rsidRDefault="00BA1334" w:rsidP="00D41C9A">
            <w:pPr>
              <w:pStyle w:val="14"/>
            </w:pPr>
            <w:r w:rsidRPr="00B46196">
              <w:t>Char</w:t>
            </w:r>
          </w:p>
        </w:tc>
        <w:tc>
          <w:tcPr>
            <w:tcW w:w="1103" w:type="dxa"/>
          </w:tcPr>
          <w:p w:rsidR="00BA1334" w:rsidRPr="00B46196" w:rsidRDefault="00BA1334" w:rsidP="00D41C9A">
            <w:pPr>
              <w:pStyle w:val="14"/>
            </w:pPr>
            <w:r w:rsidRPr="00B46196">
              <w:t>3</w:t>
            </w:r>
          </w:p>
        </w:tc>
        <w:tc>
          <w:tcPr>
            <w:tcW w:w="4000" w:type="dxa"/>
          </w:tcPr>
          <w:p w:rsidR="00BA1334" w:rsidRPr="00B46196" w:rsidRDefault="00BA1334" w:rsidP="00D41C9A">
            <w:pPr>
              <w:pStyle w:val="14"/>
            </w:pPr>
            <w:r w:rsidRPr="00B46196">
              <w:t>Версия структуры файла</w:t>
            </w:r>
          </w:p>
        </w:tc>
      </w:tr>
      <w:tr w:rsidR="00B46196" w:rsidRPr="00B46196" w:rsidTr="00D41C9A">
        <w:trPr>
          <w:trHeight w:val="240"/>
        </w:trPr>
        <w:tc>
          <w:tcPr>
            <w:tcW w:w="773" w:type="dxa"/>
          </w:tcPr>
          <w:p w:rsidR="00BA1334" w:rsidRPr="00B46196" w:rsidRDefault="00BA1334" w:rsidP="00D41C9A">
            <w:pPr>
              <w:pStyle w:val="14"/>
              <w:ind w:left="-15" w:right="-108"/>
            </w:pPr>
            <w:r w:rsidRPr="00B46196">
              <w:t>1.1.3</w:t>
            </w:r>
          </w:p>
        </w:tc>
        <w:tc>
          <w:tcPr>
            <w:tcW w:w="3210" w:type="dxa"/>
            <w:gridSpan w:val="2"/>
          </w:tcPr>
          <w:p w:rsidR="00BA1334" w:rsidRPr="00B46196" w:rsidRDefault="00BA1334" w:rsidP="00D41C9A">
            <w:pPr>
              <w:pStyle w:val="14"/>
              <w:ind w:left="1416"/>
              <w:rPr>
                <w:lang w:val="en-US"/>
              </w:rPr>
            </w:pPr>
            <w:r w:rsidRPr="00B46196">
              <w:rPr>
                <w:lang w:val="en-US"/>
              </w:rPr>
              <w:t>date</w:t>
            </w:r>
          </w:p>
        </w:tc>
        <w:tc>
          <w:tcPr>
            <w:tcW w:w="901" w:type="dxa"/>
          </w:tcPr>
          <w:p w:rsidR="00BA1334" w:rsidRPr="00B46196" w:rsidRDefault="00BA1334" w:rsidP="00D41C9A">
            <w:pPr>
              <w:pStyle w:val="14"/>
            </w:pPr>
            <w:r w:rsidRPr="00B46196">
              <w:t>Date</w:t>
            </w:r>
          </w:p>
        </w:tc>
        <w:tc>
          <w:tcPr>
            <w:tcW w:w="1103" w:type="dxa"/>
          </w:tcPr>
          <w:p w:rsidR="00BA1334" w:rsidRPr="00B46196" w:rsidRDefault="00BA1334" w:rsidP="00D41C9A">
            <w:pPr>
              <w:pStyle w:val="14"/>
            </w:pPr>
            <w:r w:rsidRPr="00B46196">
              <w:t>-</w:t>
            </w:r>
          </w:p>
        </w:tc>
        <w:tc>
          <w:tcPr>
            <w:tcW w:w="4000" w:type="dxa"/>
          </w:tcPr>
          <w:p w:rsidR="00BA1334" w:rsidRPr="00B46196" w:rsidRDefault="00BA1334" w:rsidP="00D41C9A">
            <w:pPr>
              <w:pStyle w:val="14"/>
            </w:pPr>
            <w:r w:rsidRPr="00B46196">
              <w:t>Дата создания файла</w:t>
            </w:r>
          </w:p>
        </w:tc>
      </w:tr>
      <w:tr w:rsidR="00B46196" w:rsidRPr="00B46196" w:rsidTr="00D41C9A">
        <w:trPr>
          <w:trHeight w:val="240"/>
        </w:trPr>
        <w:tc>
          <w:tcPr>
            <w:tcW w:w="773" w:type="dxa"/>
          </w:tcPr>
          <w:p w:rsidR="00BA1334" w:rsidRPr="00B46196" w:rsidRDefault="00BA1334" w:rsidP="00D41C9A">
            <w:pPr>
              <w:pStyle w:val="14"/>
              <w:ind w:left="-15" w:right="-108"/>
            </w:pPr>
            <w:r w:rsidRPr="00B46196">
              <w:t>1.2</w:t>
            </w:r>
          </w:p>
        </w:tc>
        <w:tc>
          <w:tcPr>
            <w:tcW w:w="5214" w:type="dxa"/>
            <w:gridSpan w:val="4"/>
          </w:tcPr>
          <w:p w:rsidR="00BA1334" w:rsidRPr="00B46196" w:rsidRDefault="00BA1334" w:rsidP="00D41C9A">
            <w:pPr>
              <w:pStyle w:val="14"/>
              <w:ind w:left="708"/>
            </w:pPr>
            <w:r w:rsidRPr="00B46196">
              <w:rPr>
                <w:lang w:val="en-US"/>
              </w:rPr>
              <w:t>zap</w:t>
            </w:r>
          </w:p>
        </w:tc>
        <w:tc>
          <w:tcPr>
            <w:tcW w:w="4000" w:type="dxa"/>
          </w:tcPr>
          <w:p w:rsidR="00BA1334" w:rsidRPr="00B46196" w:rsidRDefault="00BA1334" w:rsidP="00D41C9A">
            <w:pPr>
              <w:pStyle w:val="14"/>
            </w:pPr>
            <w:r w:rsidRPr="00B46196">
              <w:t>Запись</w:t>
            </w:r>
          </w:p>
        </w:tc>
      </w:tr>
      <w:tr w:rsidR="00B46196" w:rsidRPr="00B46196" w:rsidTr="00D41C9A">
        <w:trPr>
          <w:trHeight w:val="240"/>
        </w:trPr>
        <w:tc>
          <w:tcPr>
            <w:tcW w:w="773" w:type="dxa"/>
          </w:tcPr>
          <w:p w:rsidR="00BA1334" w:rsidRPr="00B46196" w:rsidRDefault="00BA1334" w:rsidP="00D41C9A">
            <w:pPr>
              <w:pStyle w:val="14"/>
              <w:ind w:left="-15" w:right="-108"/>
            </w:pPr>
            <w:r w:rsidRPr="00B46196">
              <w:t>1.2.1</w:t>
            </w:r>
          </w:p>
        </w:tc>
        <w:tc>
          <w:tcPr>
            <w:tcW w:w="3196" w:type="dxa"/>
          </w:tcPr>
          <w:p w:rsidR="00BA1334" w:rsidRPr="00B46196" w:rsidRDefault="00BA1334" w:rsidP="00D41C9A">
            <w:pPr>
              <w:pStyle w:val="14"/>
              <w:ind w:left="1416"/>
              <w:rPr>
                <w:lang w:val="en-US"/>
              </w:rPr>
            </w:pPr>
            <w:r w:rsidRPr="00B46196">
              <w:rPr>
                <w:lang w:val="en-US"/>
              </w:rPr>
              <w:t>Kod</w:t>
            </w:r>
          </w:p>
        </w:tc>
        <w:tc>
          <w:tcPr>
            <w:tcW w:w="915" w:type="dxa"/>
            <w:gridSpan w:val="2"/>
          </w:tcPr>
          <w:p w:rsidR="00BA1334" w:rsidRPr="00B46196" w:rsidRDefault="00BA1334" w:rsidP="00D41C9A">
            <w:pPr>
              <w:pStyle w:val="14"/>
            </w:pPr>
            <w:r w:rsidRPr="00B46196">
              <w:t>Num</w:t>
            </w:r>
          </w:p>
        </w:tc>
        <w:tc>
          <w:tcPr>
            <w:tcW w:w="1103" w:type="dxa"/>
          </w:tcPr>
          <w:p w:rsidR="00BA1334" w:rsidRPr="00B46196" w:rsidRDefault="00BA1334" w:rsidP="00D41C9A">
            <w:pPr>
              <w:pStyle w:val="14"/>
            </w:pPr>
            <w:r w:rsidRPr="00B46196">
              <w:t>1</w:t>
            </w:r>
          </w:p>
        </w:tc>
        <w:tc>
          <w:tcPr>
            <w:tcW w:w="4000" w:type="dxa"/>
          </w:tcPr>
          <w:p w:rsidR="00BA1334" w:rsidRPr="00B46196" w:rsidRDefault="00BA1334" w:rsidP="00D41C9A">
            <w:pPr>
              <w:pStyle w:val="14"/>
            </w:pPr>
            <w:r w:rsidRPr="00B46196">
              <w:t>Код результата обработки заявки</w:t>
            </w:r>
          </w:p>
        </w:tc>
      </w:tr>
      <w:tr w:rsidR="00B46196" w:rsidRPr="00B46196" w:rsidTr="00D41C9A">
        <w:trPr>
          <w:trHeight w:val="240"/>
        </w:trPr>
        <w:tc>
          <w:tcPr>
            <w:tcW w:w="773" w:type="dxa"/>
          </w:tcPr>
          <w:p w:rsidR="00BA1334" w:rsidRPr="00B46196" w:rsidRDefault="00BA1334" w:rsidP="00D41C9A">
            <w:pPr>
              <w:pStyle w:val="14"/>
              <w:ind w:left="-15" w:right="-108"/>
            </w:pPr>
            <w:r w:rsidRPr="00B46196">
              <w:t>1.2.2</w:t>
            </w:r>
          </w:p>
        </w:tc>
        <w:tc>
          <w:tcPr>
            <w:tcW w:w="3196" w:type="dxa"/>
          </w:tcPr>
          <w:p w:rsidR="00BA1334" w:rsidRPr="00B46196" w:rsidRDefault="00BA1334" w:rsidP="00D41C9A">
            <w:pPr>
              <w:pStyle w:val="14"/>
              <w:ind w:left="1416"/>
              <w:rPr>
                <w:lang w:val="en-US"/>
              </w:rPr>
            </w:pPr>
            <w:r w:rsidRPr="00B46196">
              <w:rPr>
                <w:lang w:val="en-US"/>
              </w:rPr>
              <w:t>Opis</w:t>
            </w:r>
          </w:p>
        </w:tc>
        <w:tc>
          <w:tcPr>
            <w:tcW w:w="915" w:type="dxa"/>
            <w:gridSpan w:val="2"/>
          </w:tcPr>
          <w:p w:rsidR="00BA1334" w:rsidRPr="00B46196" w:rsidRDefault="00BA1334" w:rsidP="00D41C9A">
            <w:pPr>
              <w:pStyle w:val="14"/>
            </w:pPr>
            <w:r w:rsidRPr="00B46196">
              <w:t>Char</w:t>
            </w:r>
          </w:p>
        </w:tc>
        <w:tc>
          <w:tcPr>
            <w:tcW w:w="1103" w:type="dxa"/>
          </w:tcPr>
          <w:p w:rsidR="00BA1334" w:rsidRPr="00B46196" w:rsidRDefault="00BA1334" w:rsidP="00D41C9A">
            <w:pPr>
              <w:pStyle w:val="14"/>
            </w:pPr>
            <w:r w:rsidRPr="00B46196">
              <w:t>250</w:t>
            </w:r>
          </w:p>
        </w:tc>
        <w:tc>
          <w:tcPr>
            <w:tcW w:w="4000" w:type="dxa"/>
          </w:tcPr>
          <w:p w:rsidR="00BA1334" w:rsidRPr="00B46196" w:rsidRDefault="00BA1334" w:rsidP="00D41C9A">
            <w:pPr>
              <w:pStyle w:val="14"/>
            </w:pPr>
            <w:r w:rsidRPr="00B46196">
              <w:t>Наименование результата обработки заявки</w:t>
            </w:r>
          </w:p>
        </w:tc>
      </w:tr>
      <w:tr w:rsidR="00B46196" w:rsidRPr="00B46196" w:rsidTr="00D41C9A">
        <w:trPr>
          <w:trHeight w:val="240"/>
        </w:trPr>
        <w:tc>
          <w:tcPr>
            <w:tcW w:w="773" w:type="dxa"/>
          </w:tcPr>
          <w:p w:rsidR="00BA1334" w:rsidRPr="00B46196" w:rsidRDefault="00BA1334" w:rsidP="00D41C9A">
            <w:pPr>
              <w:pStyle w:val="14"/>
              <w:ind w:left="-15" w:right="-108"/>
            </w:pPr>
            <w:r w:rsidRPr="00B46196">
              <w:t>1.2.3</w:t>
            </w:r>
          </w:p>
        </w:tc>
        <w:tc>
          <w:tcPr>
            <w:tcW w:w="3196" w:type="dxa"/>
          </w:tcPr>
          <w:p w:rsidR="00BA1334" w:rsidRPr="00B46196" w:rsidRDefault="00BA1334" w:rsidP="00D41C9A">
            <w:pPr>
              <w:pStyle w:val="14"/>
              <w:ind w:left="1416"/>
              <w:rPr>
                <w:lang w:val="en-US"/>
              </w:rPr>
            </w:pPr>
            <w:r w:rsidRPr="00B46196">
              <w:rPr>
                <w:lang w:val="en-US"/>
              </w:rPr>
              <w:t>DATEBEG</w:t>
            </w:r>
          </w:p>
        </w:tc>
        <w:tc>
          <w:tcPr>
            <w:tcW w:w="915" w:type="dxa"/>
            <w:gridSpan w:val="2"/>
          </w:tcPr>
          <w:p w:rsidR="00BA1334" w:rsidRPr="00B46196" w:rsidRDefault="00BA1334" w:rsidP="00D41C9A">
            <w:pPr>
              <w:pStyle w:val="14"/>
            </w:pPr>
            <w:r w:rsidRPr="00B46196">
              <w:t>Date</w:t>
            </w:r>
          </w:p>
        </w:tc>
        <w:tc>
          <w:tcPr>
            <w:tcW w:w="1103" w:type="dxa"/>
          </w:tcPr>
          <w:p w:rsidR="00BA1334" w:rsidRPr="00B46196" w:rsidRDefault="00BA1334" w:rsidP="00D41C9A">
            <w:pPr>
              <w:pStyle w:val="14"/>
            </w:pPr>
            <w:r w:rsidRPr="00B46196">
              <w:t>-</w:t>
            </w:r>
          </w:p>
        </w:tc>
        <w:tc>
          <w:tcPr>
            <w:tcW w:w="4000" w:type="dxa"/>
          </w:tcPr>
          <w:p w:rsidR="00BA1334" w:rsidRPr="00B46196" w:rsidRDefault="00BA1334" w:rsidP="00D41C9A">
            <w:pPr>
              <w:pStyle w:val="14"/>
            </w:pPr>
            <w:r w:rsidRPr="00B46196">
              <w:t xml:space="preserve">Дата начала действия записи </w:t>
            </w:r>
          </w:p>
        </w:tc>
      </w:tr>
      <w:tr w:rsidR="00B46196" w:rsidRPr="00B46196" w:rsidTr="00D41C9A">
        <w:trPr>
          <w:trHeight w:val="240"/>
        </w:trPr>
        <w:tc>
          <w:tcPr>
            <w:tcW w:w="773" w:type="dxa"/>
          </w:tcPr>
          <w:p w:rsidR="00BA1334" w:rsidRPr="00B46196" w:rsidRDefault="00BA1334" w:rsidP="00D41C9A">
            <w:pPr>
              <w:pStyle w:val="14"/>
              <w:ind w:left="-15" w:right="-108"/>
            </w:pPr>
            <w:r w:rsidRPr="00B46196">
              <w:t>1.2.4</w:t>
            </w:r>
          </w:p>
        </w:tc>
        <w:tc>
          <w:tcPr>
            <w:tcW w:w="3196" w:type="dxa"/>
          </w:tcPr>
          <w:p w:rsidR="00BA1334" w:rsidRPr="00B46196" w:rsidRDefault="00BA1334" w:rsidP="00D41C9A">
            <w:pPr>
              <w:pStyle w:val="14"/>
              <w:ind w:left="1416"/>
              <w:rPr>
                <w:lang w:val="en-US"/>
              </w:rPr>
            </w:pPr>
            <w:r w:rsidRPr="00B46196">
              <w:rPr>
                <w:lang w:val="en-US"/>
              </w:rPr>
              <w:t>DATEEND</w:t>
            </w:r>
          </w:p>
        </w:tc>
        <w:tc>
          <w:tcPr>
            <w:tcW w:w="915" w:type="dxa"/>
            <w:gridSpan w:val="2"/>
          </w:tcPr>
          <w:p w:rsidR="00BA1334" w:rsidRPr="00B46196" w:rsidRDefault="00BA1334" w:rsidP="00D41C9A">
            <w:pPr>
              <w:pStyle w:val="14"/>
            </w:pPr>
            <w:r w:rsidRPr="00B46196">
              <w:t>Date</w:t>
            </w:r>
          </w:p>
        </w:tc>
        <w:tc>
          <w:tcPr>
            <w:tcW w:w="1103" w:type="dxa"/>
          </w:tcPr>
          <w:p w:rsidR="00BA1334" w:rsidRPr="00B46196" w:rsidRDefault="00BA1334" w:rsidP="00D41C9A">
            <w:pPr>
              <w:pStyle w:val="14"/>
            </w:pPr>
            <w:r w:rsidRPr="00B46196">
              <w:t>-</w:t>
            </w:r>
          </w:p>
        </w:tc>
        <w:tc>
          <w:tcPr>
            <w:tcW w:w="4000" w:type="dxa"/>
          </w:tcPr>
          <w:p w:rsidR="00BA1334" w:rsidRPr="00B46196" w:rsidRDefault="00BA1334" w:rsidP="00D41C9A">
            <w:pPr>
              <w:pStyle w:val="14"/>
            </w:pPr>
            <w:r w:rsidRPr="00B46196">
              <w:t xml:space="preserve">Дата окончания действия записи </w:t>
            </w:r>
          </w:p>
        </w:tc>
      </w:tr>
    </w:tbl>
    <w:p w:rsidR="00BA1334" w:rsidRPr="00B46196" w:rsidRDefault="00BA1334" w:rsidP="00865FFC">
      <w:pPr>
        <w:pStyle w:val="af0"/>
        <w:numPr>
          <w:ilvl w:val="1"/>
          <w:numId w:val="120"/>
        </w:numPr>
        <w:ind w:left="720"/>
        <w:jc w:val="both"/>
      </w:pPr>
      <w:r w:rsidRPr="00B46196">
        <w:t>R005 Классификатор причин исключения из реестра СМО (</w:t>
      </w:r>
      <w:r w:rsidRPr="00B46196">
        <w:rPr>
          <w:lang w:val="en-US"/>
        </w:rPr>
        <w:t>ISKSMO</w:t>
      </w:r>
      <w:r w:rsidRPr="00B46196">
        <w:t>)</w:t>
      </w:r>
    </w:p>
    <w:tbl>
      <w:tblPr>
        <w:tblStyle w:val="aff1"/>
        <w:tblW w:w="0" w:type="auto"/>
        <w:tblLayout w:type="fixed"/>
        <w:tblLook w:val="0000"/>
      </w:tblPr>
      <w:tblGrid>
        <w:gridCol w:w="738"/>
        <w:gridCol w:w="3257"/>
        <w:gridCol w:w="851"/>
        <w:gridCol w:w="50"/>
        <w:gridCol w:w="1087"/>
        <w:gridCol w:w="3995"/>
      </w:tblGrid>
      <w:tr w:rsidR="00B46196" w:rsidRPr="00B46196" w:rsidTr="00D41C9A">
        <w:trPr>
          <w:trHeight w:val="240"/>
        </w:trPr>
        <w:tc>
          <w:tcPr>
            <w:tcW w:w="731" w:type="dxa"/>
            <w:vAlign w:val="center"/>
          </w:tcPr>
          <w:p w:rsidR="00BA1334" w:rsidRPr="00B46196" w:rsidRDefault="00BA1334" w:rsidP="00D41C9A">
            <w:pPr>
              <w:pStyle w:val="affb"/>
              <w:rPr>
                <w:rStyle w:val="affff6"/>
                <w:b w:val="0"/>
              </w:rPr>
            </w:pPr>
            <w:r w:rsidRPr="00B46196">
              <w:rPr>
                <w:rStyle w:val="affff6"/>
              </w:rPr>
              <w:t>№</w:t>
            </w:r>
          </w:p>
        </w:tc>
        <w:tc>
          <w:tcPr>
            <w:tcW w:w="3257" w:type="dxa"/>
            <w:vAlign w:val="center"/>
          </w:tcPr>
          <w:p w:rsidR="00BA1334" w:rsidRPr="00B46196" w:rsidRDefault="00BA1334" w:rsidP="00D41C9A">
            <w:pPr>
              <w:pStyle w:val="affb"/>
              <w:rPr>
                <w:rStyle w:val="affff6"/>
                <w:b w:val="0"/>
              </w:rPr>
            </w:pPr>
            <w:r w:rsidRPr="00B46196">
              <w:rPr>
                <w:rStyle w:val="affff6"/>
                <w:lang w:val="en-US"/>
              </w:rPr>
              <w:t>XML</w:t>
            </w:r>
            <w:r w:rsidRPr="00B46196">
              <w:rPr>
                <w:rStyle w:val="affff6"/>
              </w:rPr>
              <w:t>-имя</w:t>
            </w:r>
          </w:p>
        </w:tc>
        <w:tc>
          <w:tcPr>
            <w:tcW w:w="901" w:type="dxa"/>
            <w:gridSpan w:val="2"/>
            <w:vAlign w:val="center"/>
          </w:tcPr>
          <w:p w:rsidR="00BA1334" w:rsidRPr="00B46196" w:rsidRDefault="00BA1334" w:rsidP="00D41C9A">
            <w:pPr>
              <w:pStyle w:val="affb"/>
              <w:rPr>
                <w:rStyle w:val="affff6"/>
                <w:b w:val="0"/>
              </w:rPr>
            </w:pPr>
            <w:r w:rsidRPr="00B46196">
              <w:rPr>
                <w:rStyle w:val="affff6"/>
              </w:rPr>
              <w:t>Тип</w:t>
            </w:r>
          </w:p>
        </w:tc>
        <w:tc>
          <w:tcPr>
            <w:tcW w:w="1087" w:type="dxa"/>
            <w:vAlign w:val="center"/>
          </w:tcPr>
          <w:p w:rsidR="00BA1334" w:rsidRPr="00B46196" w:rsidRDefault="00BA1334" w:rsidP="00D41C9A">
            <w:pPr>
              <w:pStyle w:val="affb"/>
              <w:rPr>
                <w:rStyle w:val="affff6"/>
                <w:b w:val="0"/>
              </w:rPr>
            </w:pPr>
            <w:r w:rsidRPr="00B46196">
              <w:rPr>
                <w:rStyle w:val="affff6"/>
              </w:rPr>
              <w:t>Размер</w:t>
            </w:r>
          </w:p>
        </w:tc>
        <w:tc>
          <w:tcPr>
            <w:tcW w:w="3995" w:type="dxa"/>
            <w:vAlign w:val="center"/>
          </w:tcPr>
          <w:p w:rsidR="00BA1334" w:rsidRPr="00B46196" w:rsidRDefault="00BA1334" w:rsidP="00D41C9A">
            <w:pPr>
              <w:pStyle w:val="affb"/>
              <w:rPr>
                <w:rStyle w:val="affff6"/>
                <w:b w:val="0"/>
              </w:rPr>
            </w:pPr>
            <w:r w:rsidRPr="00B46196">
              <w:rPr>
                <w:rStyle w:val="affff6"/>
              </w:rPr>
              <w:t>Содержание</w:t>
            </w:r>
          </w:p>
        </w:tc>
      </w:tr>
      <w:tr w:rsidR="00B46196" w:rsidRPr="00B46196" w:rsidTr="00D41C9A">
        <w:trPr>
          <w:trHeight w:val="240"/>
        </w:trPr>
        <w:tc>
          <w:tcPr>
            <w:tcW w:w="731" w:type="dxa"/>
          </w:tcPr>
          <w:p w:rsidR="00BA1334" w:rsidRPr="00B46196" w:rsidRDefault="00BA1334" w:rsidP="00D41C9A">
            <w:pPr>
              <w:pStyle w:val="14"/>
              <w:ind w:left="288"/>
            </w:pPr>
            <w:r w:rsidRPr="00B46196">
              <w:t>1</w:t>
            </w:r>
          </w:p>
        </w:tc>
        <w:tc>
          <w:tcPr>
            <w:tcW w:w="3257" w:type="dxa"/>
          </w:tcPr>
          <w:p w:rsidR="00BA1334" w:rsidRPr="00B46196" w:rsidRDefault="00BA1334" w:rsidP="00D41C9A">
            <w:pPr>
              <w:pStyle w:val="14"/>
            </w:pPr>
            <w:r w:rsidRPr="00B46196">
              <w:rPr>
                <w:bCs/>
                <w:iCs/>
              </w:rPr>
              <w:t>packet</w:t>
            </w:r>
          </w:p>
        </w:tc>
        <w:tc>
          <w:tcPr>
            <w:tcW w:w="901" w:type="dxa"/>
            <w:gridSpan w:val="2"/>
          </w:tcPr>
          <w:p w:rsidR="00BA1334" w:rsidRPr="00B46196" w:rsidRDefault="00BA1334" w:rsidP="00D41C9A">
            <w:pPr>
              <w:pStyle w:val="14"/>
            </w:pPr>
          </w:p>
        </w:tc>
        <w:tc>
          <w:tcPr>
            <w:tcW w:w="1087" w:type="dxa"/>
          </w:tcPr>
          <w:p w:rsidR="00BA1334" w:rsidRPr="00B46196" w:rsidRDefault="00BA1334" w:rsidP="00D41C9A">
            <w:pPr>
              <w:pStyle w:val="14"/>
            </w:pPr>
          </w:p>
        </w:tc>
        <w:tc>
          <w:tcPr>
            <w:tcW w:w="3995" w:type="dxa"/>
          </w:tcPr>
          <w:p w:rsidR="00BA1334" w:rsidRPr="00B46196" w:rsidRDefault="00BA1334" w:rsidP="00D41C9A">
            <w:pPr>
              <w:pStyle w:val="14"/>
            </w:pPr>
            <w:r w:rsidRPr="00B46196">
              <w:t>Корневой элемент</w:t>
            </w:r>
          </w:p>
        </w:tc>
      </w:tr>
      <w:tr w:rsidR="00B46196" w:rsidRPr="00B46196" w:rsidTr="00D41C9A">
        <w:trPr>
          <w:trHeight w:val="240"/>
        </w:trPr>
        <w:tc>
          <w:tcPr>
            <w:tcW w:w="731" w:type="dxa"/>
          </w:tcPr>
          <w:p w:rsidR="00BA1334" w:rsidRPr="00B46196" w:rsidRDefault="00BA1334" w:rsidP="00D41C9A">
            <w:pPr>
              <w:pStyle w:val="14"/>
              <w:ind w:left="-15" w:right="-108"/>
            </w:pPr>
            <w:r w:rsidRPr="00B46196">
              <w:t>1.1</w:t>
            </w:r>
          </w:p>
        </w:tc>
        <w:tc>
          <w:tcPr>
            <w:tcW w:w="5245" w:type="dxa"/>
            <w:gridSpan w:val="4"/>
          </w:tcPr>
          <w:p w:rsidR="00BA1334" w:rsidRPr="00B46196" w:rsidRDefault="00BA1334" w:rsidP="00D41C9A">
            <w:pPr>
              <w:pStyle w:val="14"/>
              <w:ind w:left="708"/>
            </w:pPr>
            <w:r w:rsidRPr="00B46196">
              <w:rPr>
                <w:lang w:val="en-US"/>
              </w:rPr>
              <w:t>zglv</w:t>
            </w:r>
          </w:p>
        </w:tc>
        <w:tc>
          <w:tcPr>
            <w:tcW w:w="3995" w:type="dxa"/>
          </w:tcPr>
          <w:p w:rsidR="00BA1334" w:rsidRPr="00B46196" w:rsidRDefault="00BA1334" w:rsidP="00D41C9A">
            <w:pPr>
              <w:pStyle w:val="14"/>
            </w:pPr>
            <w:r w:rsidRPr="00B46196">
              <w:t>Информация о справочнике</w:t>
            </w:r>
          </w:p>
        </w:tc>
      </w:tr>
      <w:tr w:rsidR="00B46196" w:rsidRPr="00B46196" w:rsidTr="00D41C9A">
        <w:trPr>
          <w:trHeight w:val="240"/>
        </w:trPr>
        <w:tc>
          <w:tcPr>
            <w:tcW w:w="731" w:type="dxa"/>
          </w:tcPr>
          <w:p w:rsidR="00BA1334" w:rsidRPr="00B46196" w:rsidRDefault="00BA1334" w:rsidP="00D41C9A">
            <w:pPr>
              <w:pStyle w:val="14"/>
              <w:ind w:left="-15" w:right="-108"/>
            </w:pPr>
            <w:r w:rsidRPr="00B46196">
              <w:t>1.1.1</w:t>
            </w:r>
          </w:p>
        </w:tc>
        <w:tc>
          <w:tcPr>
            <w:tcW w:w="3257" w:type="dxa"/>
          </w:tcPr>
          <w:p w:rsidR="00BA1334" w:rsidRPr="00B46196" w:rsidRDefault="00BA1334" w:rsidP="00D41C9A">
            <w:pPr>
              <w:pStyle w:val="14"/>
              <w:ind w:left="1416"/>
              <w:rPr>
                <w:lang w:val="en-US"/>
              </w:rPr>
            </w:pPr>
            <w:r w:rsidRPr="00B46196">
              <w:rPr>
                <w:lang w:val="en-US"/>
              </w:rPr>
              <w:t>type</w:t>
            </w:r>
          </w:p>
        </w:tc>
        <w:tc>
          <w:tcPr>
            <w:tcW w:w="901" w:type="dxa"/>
            <w:gridSpan w:val="2"/>
          </w:tcPr>
          <w:p w:rsidR="00BA1334" w:rsidRPr="00B46196" w:rsidRDefault="00BA1334" w:rsidP="00D41C9A">
            <w:pPr>
              <w:pStyle w:val="14"/>
            </w:pPr>
            <w:r w:rsidRPr="00B46196">
              <w:t>Char</w:t>
            </w:r>
          </w:p>
        </w:tc>
        <w:tc>
          <w:tcPr>
            <w:tcW w:w="1087" w:type="dxa"/>
          </w:tcPr>
          <w:p w:rsidR="00BA1334" w:rsidRPr="00B46196" w:rsidRDefault="00BA1334" w:rsidP="00D41C9A">
            <w:pPr>
              <w:pStyle w:val="14"/>
            </w:pPr>
            <w:r w:rsidRPr="00B46196">
              <w:t>10</w:t>
            </w:r>
          </w:p>
        </w:tc>
        <w:tc>
          <w:tcPr>
            <w:tcW w:w="3995" w:type="dxa"/>
          </w:tcPr>
          <w:p w:rsidR="00BA1334" w:rsidRPr="00B46196" w:rsidRDefault="00BA1334" w:rsidP="00D41C9A">
            <w:pPr>
              <w:pStyle w:val="14"/>
              <w:rPr>
                <w:lang w:val="en-US"/>
              </w:rPr>
            </w:pPr>
            <w:r w:rsidRPr="00B46196">
              <w:rPr>
                <w:lang w:val="en-US"/>
              </w:rPr>
              <w:t>ISKSMO</w:t>
            </w:r>
          </w:p>
        </w:tc>
      </w:tr>
      <w:tr w:rsidR="00B46196" w:rsidRPr="00B46196" w:rsidTr="00D41C9A">
        <w:trPr>
          <w:trHeight w:val="240"/>
        </w:trPr>
        <w:tc>
          <w:tcPr>
            <w:tcW w:w="731" w:type="dxa"/>
          </w:tcPr>
          <w:p w:rsidR="00BA1334" w:rsidRPr="00B46196" w:rsidRDefault="00BA1334" w:rsidP="00D41C9A">
            <w:pPr>
              <w:pStyle w:val="14"/>
              <w:ind w:left="-15" w:right="-108"/>
            </w:pPr>
            <w:r w:rsidRPr="00B46196">
              <w:t>1.1.2</w:t>
            </w:r>
          </w:p>
        </w:tc>
        <w:tc>
          <w:tcPr>
            <w:tcW w:w="3257" w:type="dxa"/>
          </w:tcPr>
          <w:p w:rsidR="00BA1334" w:rsidRPr="00B46196" w:rsidRDefault="00BA1334" w:rsidP="00D41C9A">
            <w:pPr>
              <w:pStyle w:val="14"/>
              <w:ind w:left="1416"/>
              <w:rPr>
                <w:lang w:val="en-US"/>
              </w:rPr>
            </w:pPr>
            <w:r w:rsidRPr="00B46196">
              <w:rPr>
                <w:lang w:val="en-US"/>
              </w:rPr>
              <w:t>version</w:t>
            </w:r>
          </w:p>
        </w:tc>
        <w:tc>
          <w:tcPr>
            <w:tcW w:w="901" w:type="dxa"/>
            <w:gridSpan w:val="2"/>
          </w:tcPr>
          <w:p w:rsidR="00BA1334" w:rsidRPr="00B46196" w:rsidRDefault="00BA1334" w:rsidP="00D41C9A">
            <w:pPr>
              <w:pStyle w:val="14"/>
            </w:pPr>
            <w:r w:rsidRPr="00B46196">
              <w:t>Char</w:t>
            </w:r>
          </w:p>
        </w:tc>
        <w:tc>
          <w:tcPr>
            <w:tcW w:w="1087" w:type="dxa"/>
          </w:tcPr>
          <w:p w:rsidR="00BA1334" w:rsidRPr="00B46196" w:rsidRDefault="00BA1334" w:rsidP="00D41C9A">
            <w:pPr>
              <w:pStyle w:val="14"/>
            </w:pPr>
            <w:r w:rsidRPr="00B46196">
              <w:t>3</w:t>
            </w:r>
          </w:p>
        </w:tc>
        <w:tc>
          <w:tcPr>
            <w:tcW w:w="3995" w:type="dxa"/>
          </w:tcPr>
          <w:p w:rsidR="00BA1334" w:rsidRPr="00B46196" w:rsidRDefault="00BA1334" w:rsidP="00D41C9A">
            <w:pPr>
              <w:pStyle w:val="14"/>
            </w:pPr>
            <w:r w:rsidRPr="00B46196">
              <w:t>Версия структуры файла</w:t>
            </w:r>
          </w:p>
        </w:tc>
      </w:tr>
      <w:tr w:rsidR="00B46196" w:rsidRPr="00B46196" w:rsidTr="00D41C9A">
        <w:trPr>
          <w:trHeight w:val="240"/>
        </w:trPr>
        <w:tc>
          <w:tcPr>
            <w:tcW w:w="731" w:type="dxa"/>
          </w:tcPr>
          <w:p w:rsidR="00BA1334" w:rsidRPr="00B46196" w:rsidRDefault="00BA1334" w:rsidP="00D41C9A">
            <w:pPr>
              <w:pStyle w:val="14"/>
              <w:ind w:left="-15" w:right="-108"/>
            </w:pPr>
            <w:r w:rsidRPr="00B46196">
              <w:t>1.1.3</w:t>
            </w:r>
          </w:p>
        </w:tc>
        <w:tc>
          <w:tcPr>
            <w:tcW w:w="3257" w:type="dxa"/>
          </w:tcPr>
          <w:p w:rsidR="00BA1334" w:rsidRPr="00B46196" w:rsidRDefault="00BA1334" w:rsidP="00D41C9A">
            <w:pPr>
              <w:pStyle w:val="14"/>
              <w:ind w:left="1416"/>
              <w:rPr>
                <w:lang w:val="en-US"/>
              </w:rPr>
            </w:pPr>
            <w:r w:rsidRPr="00B46196">
              <w:rPr>
                <w:lang w:val="en-US"/>
              </w:rPr>
              <w:t>date</w:t>
            </w:r>
          </w:p>
        </w:tc>
        <w:tc>
          <w:tcPr>
            <w:tcW w:w="901" w:type="dxa"/>
            <w:gridSpan w:val="2"/>
          </w:tcPr>
          <w:p w:rsidR="00BA1334" w:rsidRPr="00B46196" w:rsidRDefault="00BA1334" w:rsidP="00D41C9A">
            <w:pPr>
              <w:pStyle w:val="14"/>
            </w:pPr>
            <w:r w:rsidRPr="00B46196">
              <w:t>Date</w:t>
            </w:r>
          </w:p>
        </w:tc>
        <w:tc>
          <w:tcPr>
            <w:tcW w:w="1087" w:type="dxa"/>
          </w:tcPr>
          <w:p w:rsidR="00BA1334" w:rsidRPr="00B46196" w:rsidRDefault="00BA1334" w:rsidP="00D41C9A">
            <w:pPr>
              <w:pStyle w:val="14"/>
            </w:pPr>
            <w:r w:rsidRPr="00B46196">
              <w:t>-</w:t>
            </w:r>
          </w:p>
        </w:tc>
        <w:tc>
          <w:tcPr>
            <w:tcW w:w="3995" w:type="dxa"/>
          </w:tcPr>
          <w:p w:rsidR="00BA1334" w:rsidRPr="00B46196" w:rsidRDefault="00BA1334" w:rsidP="00D41C9A">
            <w:pPr>
              <w:pStyle w:val="14"/>
            </w:pPr>
            <w:r w:rsidRPr="00B46196">
              <w:t>Дата создания файла</w:t>
            </w:r>
          </w:p>
        </w:tc>
      </w:tr>
      <w:tr w:rsidR="00B46196" w:rsidRPr="00B46196" w:rsidTr="00D41C9A">
        <w:trPr>
          <w:trHeight w:val="240"/>
        </w:trPr>
        <w:tc>
          <w:tcPr>
            <w:tcW w:w="731" w:type="dxa"/>
          </w:tcPr>
          <w:p w:rsidR="00BA1334" w:rsidRPr="00B46196" w:rsidRDefault="00BA1334" w:rsidP="00D41C9A">
            <w:pPr>
              <w:pStyle w:val="14"/>
              <w:ind w:left="-15" w:right="-108"/>
            </w:pPr>
            <w:r w:rsidRPr="00B46196">
              <w:t>1.2</w:t>
            </w:r>
          </w:p>
        </w:tc>
        <w:tc>
          <w:tcPr>
            <w:tcW w:w="5245" w:type="dxa"/>
            <w:gridSpan w:val="4"/>
          </w:tcPr>
          <w:p w:rsidR="00BA1334" w:rsidRPr="00B46196" w:rsidRDefault="00BA1334" w:rsidP="00D41C9A">
            <w:pPr>
              <w:pStyle w:val="14"/>
              <w:ind w:left="708"/>
            </w:pPr>
            <w:r w:rsidRPr="00B46196">
              <w:rPr>
                <w:lang w:val="en-US"/>
              </w:rPr>
              <w:t>zap</w:t>
            </w:r>
          </w:p>
        </w:tc>
        <w:tc>
          <w:tcPr>
            <w:tcW w:w="3995" w:type="dxa"/>
          </w:tcPr>
          <w:p w:rsidR="00BA1334" w:rsidRPr="00B46196" w:rsidRDefault="00BA1334" w:rsidP="00D41C9A">
            <w:pPr>
              <w:pStyle w:val="14"/>
            </w:pPr>
            <w:r w:rsidRPr="00B46196">
              <w:t>Запись</w:t>
            </w:r>
          </w:p>
        </w:tc>
      </w:tr>
      <w:tr w:rsidR="00B46196" w:rsidRPr="00B46196" w:rsidTr="00D41C9A">
        <w:trPr>
          <w:trHeight w:val="240"/>
        </w:trPr>
        <w:tc>
          <w:tcPr>
            <w:tcW w:w="738" w:type="dxa"/>
          </w:tcPr>
          <w:p w:rsidR="00BA1334" w:rsidRPr="00B46196" w:rsidRDefault="00BA1334" w:rsidP="00D41C9A">
            <w:pPr>
              <w:pStyle w:val="14"/>
              <w:ind w:left="-15" w:right="-108"/>
            </w:pPr>
            <w:r w:rsidRPr="00B46196">
              <w:t>1.2.1</w:t>
            </w:r>
          </w:p>
        </w:tc>
        <w:tc>
          <w:tcPr>
            <w:tcW w:w="3257" w:type="dxa"/>
          </w:tcPr>
          <w:p w:rsidR="00BA1334" w:rsidRPr="00B46196" w:rsidRDefault="00BA1334" w:rsidP="00D41C9A">
            <w:pPr>
              <w:pStyle w:val="14"/>
              <w:ind w:left="1416"/>
              <w:rPr>
                <w:lang w:val="en-US"/>
              </w:rPr>
            </w:pPr>
            <w:r w:rsidRPr="00B46196">
              <w:rPr>
                <w:lang w:val="en-US"/>
              </w:rPr>
              <w:t>Kod</w:t>
            </w:r>
          </w:p>
        </w:tc>
        <w:tc>
          <w:tcPr>
            <w:tcW w:w="851" w:type="dxa"/>
          </w:tcPr>
          <w:p w:rsidR="00BA1334" w:rsidRPr="00B46196" w:rsidRDefault="00BA1334" w:rsidP="00D41C9A">
            <w:pPr>
              <w:pStyle w:val="14"/>
            </w:pPr>
            <w:r w:rsidRPr="00B46196">
              <w:t>Num</w:t>
            </w:r>
          </w:p>
        </w:tc>
        <w:tc>
          <w:tcPr>
            <w:tcW w:w="1137" w:type="dxa"/>
            <w:gridSpan w:val="2"/>
          </w:tcPr>
          <w:p w:rsidR="00BA1334" w:rsidRPr="00B46196" w:rsidRDefault="00BA1334" w:rsidP="00D41C9A">
            <w:pPr>
              <w:pStyle w:val="14"/>
            </w:pPr>
            <w:r w:rsidRPr="00B46196">
              <w:t>1</w:t>
            </w:r>
          </w:p>
        </w:tc>
        <w:tc>
          <w:tcPr>
            <w:tcW w:w="3995" w:type="dxa"/>
          </w:tcPr>
          <w:p w:rsidR="00BA1334" w:rsidRPr="00B46196" w:rsidRDefault="00BA1334" w:rsidP="00D41C9A">
            <w:pPr>
              <w:pStyle w:val="14"/>
            </w:pPr>
            <w:r w:rsidRPr="00B46196">
              <w:t>Код причины исключения из реестра СМО</w:t>
            </w:r>
          </w:p>
        </w:tc>
      </w:tr>
      <w:tr w:rsidR="00B46196" w:rsidRPr="00B46196" w:rsidTr="00D41C9A">
        <w:trPr>
          <w:trHeight w:val="240"/>
        </w:trPr>
        <w:tc>
          <w:tcPr>
            <w:tcW w:w="738" w:type="dxa"/>
          </w:tcPr>
          <w:p w:rsidR="00BA1334" w:rsidRPr="00B46196" w:rsidRDefault="00BA1334" w:rsidP="00D41C9A">
            <w:pPr>
              <w:pStyle w:val="14"/>
              <w:ind w:left="-15" w:right="-108"/>
            </w:pPr>
            <w:r w:rsidRPr="00B46196">
              <w:t>1.2.2</w:t>
            </w:r>
          </w:p>
        </w:tc>
        <w:tc>
          <w:tcPr>
            <w:tcW w:w="3257" w:type="dxa"/>
          </w:tcPr>
          <w:p w:rsidR="00BA1334" w:rsidRPr="00B46196" w:rsidRDefault="00BA1334" w:rsidP="00D41C9A">
            <w:pPr>
              <w:pStyle w:val="14"/>
              <w:ind w:left="1416"/>
              <w:rPr>
                <w:lang w:val="en-US"/>
              </w:rPr>
            </w:pPr>
            <w:r w:rsidRPr="00B46196">
              <w:rPr>
                <w:lang w:val="en-US"/>
              </w:rPr>
              <w:t>Opis</w:t>
            </w:r>
          </w:p>
        </w:tc>
        <w:tc>
          <w:tcPr>
            <w:tcW w:w="851" w:type="dxa"/>
          </w:tcPr>
          <w:p w:rsidR="00BA1334" w:rsidRPr="00B46196" w:rsidRDefault="00BA1334" w:rsidP="00D41C9A">
            <w:pPr>
              <w:pStyle w:val="14"/>
            </w:pPr>
            <w:r w:rsidRPr="00B46196">
              <w:t>Char</w:t>
            </w:r>
          </w:p>
        </w:tc>
        <w:tc>
          <w:tcPr>
            <w:tcW w:w="1137" w:type="dxa"/>
            <w:gridSpan w:val="2"/>
          </w:tcPr>
          <w:p w:rsidR="00BA1334" w:rsidRPr="00B46196" w:rsidRDefault="00BA1334" w:rsidP="00D41C9A">
            <w:pPr>
              <w:pStyle w:val="14"/>
            </w:pPr>
            <w:r w:rsidRPr="00B46196">
              <w:t>250</w:t>
            </w:r>
          </w:p>
        </w:tc>
        <w:tc>
          <w:tcPr>
            <w:tcW w:w="3995" w:type="dxa"/>
          </w:tcPr>
          <w:p w:rsidR="00BA1334" w:rsidRPr="00B46196" w:rsidRDefault="00BA1334" w:rsidP="00D41C9A">
            <w:pPr>
              <w:pStyle w:val="14"/>
            </w:pPr>
            <w:r w:rsidRPr="00B46196">
              <w:t>Наименование причины исключения из реестра СМО</w:t>
            </w:r>
          </w:p>
        </w:tc>
      </w:tr>
      <w:tr w:rsidR="00B46196" w:rsidRPr="00B46196" w:rsidTr="00D41C9A">
        <w:trPr>
          <w:trHeight w:val="240"/>
        </w:trPr>
        <w:tc>
          <w:tcPr>
            <w:tcW w:w="738" w:type="dxa"/>
          </w:tcPr>
          <w:p w:rsidR="00BA1334" w:rsidRPr="00B46196" w:rsidRDefault="00BA1334" w:rsidP="00D41C9A">
            <w:pPr>
              <w:pStyle w:val="14"/>
              <w:ind w:left="-15" w:right="-108"/>
            </w:pPr>
            <w:r w:rsidRPr="00B46196">
              <w:t>1.2.3</w:t>
            </w:r>
          </w:p>
        </w:tc>
        <w:tc>
          <w:tcPr>
            <w:tcW w:w="3257" w:type="dxa"/>
          </w:tcPr>
          <w:p w:rsidR="00BA1334" w:rsidRPr="00B46196" w:rsidRDefault="00BA1334" w:rsidP="00D41C9A">
            <w:pPr>
              <w:pStyle w:val="14"/>
              <w:ind w:left="1416"/>
              <w:rPr>
                <w:lang w:val="en-US"/>
              </w:rPr>
            </w:pPr>
            <w:r w:rsidRPr="00B46196">
              <w:rPr>
                <w:lang w:val="en-US"/>
              </w:rPr>
              <w:t>DATEBEG</w:t>
            </w:r>
          </w:p>
        </w:tc>
        <w:tc>
          <w:tcPr>
            <w:tcW w:w="851" w:type="dxa"/>
          </w:tcPr>
          <w:p w:rsidR="00BA1334" w:rsidRPr="00B46196" w:rsidRDefault="00BA1334" w:rsidP="00D41C9A">
            <w:pPr>
              <w:pStyle w:val="14"/>
            </w:pPr>
            <w:r w:rsidRPr="00B46196">
              <w:t>Date</w:t>
            </w:r>
          </w:p>
        </w:tc>
        <w:tc>
          <w:tcPr>
            <w:tcW w:w="1137" w:type="dxa"/>
            <w:gridSpan w:val="2"/>
          </w:tcPr>
          <w:p w:rsidR="00BA1334" w:rsidRPr="00B46196" w:rsidRDefault="00BA1334" w:rsidP="00D41C9A">
            <w:pPr>
              <w:pStyle w:val="14"/>
            </w:pPr>
            <w:r w:rsidRPr="00B46196">
              <w:t>-</w:t>
            </w:r>
          </w:p>
        </w:tc>
        <w:tc>
          <w:tcPr>
            <w:tcW w:w="3995" w:type="dxa"/>
          </w:tcPr>
          <w:p w:rsidR="00BA1334" w:rsidRPr="00B46196" w:rsidRDefault="00BA1334" w:rsidP="00D41C9A">
            <w:pPr>
              <w:pStyle w:val="14"/>
            </w:pPr>
            <w:r w:rsidRPr="00B46196">
              <w:t xml:space="preserve">Дата начала действия записи </w:t>
            </w:r>
          </w:p>
        </w:tc>
      </w:tr>
      <w:tr w:rsidR="00B46196" w:rsidRPr="00B46196" w:rsidTr="00D41C9A">
        <w:trPr>
          <w:trHeight w:val="240"/>
        </w:trPr>
        <w:tc>
          <w:tcPr>
            <w:tcW w:w="738" w:type="dxa"/>
          </w:tcPr>
          <w:p w:rsidR="00BA1334" w:rsidRPr="00B46196" w:rsidRDefault="00BA1334" w:rsidP="00D41C9A">
            <w:pPr>
              <w:pStyle w:val="14"/>
              <w:ind w:left="-15" w:right="-108"/>
            </w:pPr>
            <w:r w:rsidRPr="00B46196">
              <w:t>1.2.4</w:t>
            </w:r>
          </w:p>
        </w:tc>
        <w:tc>
          <w:tcPr>
            <w:tcW w:w="3257" w:type="dxa"/>
          </w:tcPr>
          <w:p w:rsidR="00BA1334" w:rsidRPr="00B46196" w:rsidRDefault="00BA1334" w:rsidP="00D41C9A">
            <w:pPr>
              <w:pStyle w:val="14"/>
              <w:ind w:left="1416"/>
              <w:rPr>
                <w:lang w:val="en-US"/>
              </w:rPr>
            </w:pPr>
            <w:r w:rsidRPr="00B46196">
              <w:rPr>
                <w:lang w:val="en-US"/>
              </w:rPr>
              <w:t>DATEEND</w:t>
            </w:r>
          </w:p>
        </w:tc>
        <w:tc>
          <w:tcPr>
            <w:tcW w:w="851" w:type="dxa"/>
          </w:tcPr>
          <w:p w:rsidR="00BA1334" w:rsidRPr="00B46196" w:rsidRDefault="00BA1334" w:rsidP="00D41C9A">
            <w:pPr>
              <w:pStyle w:val="14"/>
            </w:pPr>
            <w:r w:rsidRPr="00B46196">
              <w:t>Date</w:t>
            </w:r>
          </w:p>
        </w:tc>
        <w:tc>
          <w:tcPr>
            <w:tcW w:w="1137" w:type="dxa"/>
            <w:gridSpan w:val="2"/>
          </w:tcPr>
          <w:p w:rsidR="00BA1334" w:rsidRPr="00B46196" w:rsidRDefault="00BA1334" w:rsidP="00D41C9A">
            <w:pPr>
              <w:pStyle w:val="14"/>
            </w:pPr>
            <w:r w:rsidRPr="00B46196">
              <w:t>-</w:t>
            </w:r>
          </w:p>
        </w:tc>
        <w:tc>
          <w:tcPr>
            <w:tcW w:w="3995" w:type="dxa"/>
          </w:tcPr>
          <w:p w:rsidR="00BA1334" w:rsidRPr="00B46196" w:rsidRDefault="00BA1334" w:rsidP="00D41C9A">
            <w:pPr>
              <w:pStyle w:val="14"/>
            </w:pPr>
            <w:r w:rsidRPr="00B46196">
              <w:t xml:space="preserve">Дата окончания действия записи </w:t>
            </w:r>
          </w:p>
        </w:tc>
      </w:tr>
    </w:tbl>
    <w:p w:rsidR="00BA1334" w:rsidRPr="00B46196" w:rsidRDefault="00BA1334" w:rsidP="00865FFC">
      <w:pPr>
        <w:pStyle w:val="af0"/>
        <w:numPr>
          <w:ilvl w:val="1"/>
          <w:numId w:val="120"/>
        </w:numPr>
        <w:ind w:left="720"/>
        <w:jc w:val="both"/>
      </w:pPr>
      <w:r w:rsidRPr="00B46196">
        <w:t>R006 Классификатор причин исключения из реестра МО (</w:t>
      </w:r>
      <w:r w:rsidRPr="00B46196">
        <w:rPr>
          <w:lang w:val="en-US"/>
        </w:rPr>
        <w:t>ISKMO</w:t>
      </w:r>
      <w:r w:rsidRPr="00B46196">
        <w:t>)</w:t>
      </w:r>
    </w:p>
    <w:tbl>
      <w:tblPr>
        <w:tblStyle w:val="aff1"/>
        <w:tblW w:w="0" w:type="auto"/>
        <w:tblLayout w:type="fixed"/>
        <w:tblLook w:val="0000"/>
      </w:tblPr>
      <w:tblGrid>
        <w:gridCol w:w="726"/>
        <w:gridCol w:w="3238"/>
        <w:gridCol w:w="873"/>
        <w:gridCol w:w="1123"/>
        <w:gridCol w:w="3995"/>
      </w:tblGrid>
      <w:tr w:rsidR="00B46196" w:rsidRPr="00B46196" w:rsidTr="00D41C9A">
        <w:trPr>
          <w:trHeight w:val="240"/>
        </w:trPr>
        <w:tc>
          <w:tcPr>
            <w:tcW w:w="726" w:type="dxa"/>
            <w:vAlign w:val="center"/>
          </w:tcPr>
          <w:p w:rsidR="00BA1334" w:rsidRPr="00B46196" w:rsidRDefault="00BA1334" w:rsidP="00D41C9A">
            <w:pPr>
              <w:pStyle w:val="affb"/>
              <w:rPr>
                <w:rStyle w:val="affff6"/>
                <w:b w:val="0"/>
              </w:rPr>
            </w:pPr>
            <w:r w:rsidRPr="00B46196">
              <w:rPr>
                <w:rStyle w:val="affff6"/>
              </w:rPr>
              <w:t>№</w:t>
            </w:r>
          </w:p>
        </w:tc>
        <w:tc>
          <w:tcPr>
            <w:tcW w:w="3238" w:type="dxa"/>
            <w:vAlign w:val="center"/>
          </w:tcPr>
          <w:p w:rsidR="00BA1334" w:rsidRPr="00B46196" w:rsidRDefault="00BA1334" w:rsidP="00D41C9A">
            <w:pPr>
              <w:pStyle w:val="affb"/>
              <w:rPr>
                <w:rStyle w:val="affff6"/>
                <w:b w:val="0"/>
              </w:rPr>
            </w:pPr>
            <w:r w:rsidRPr="00B46196">
              <w:rPr>
                <w:rStyle w:val="affff6"/>
                <w:lang w:val="en-US"/>
              </w:rPr>
              <w:t>XML</w:t>
            </w:r>
            <w:r w:rsidRPr="00B46196">
              <w:rPr>
                <w:rStyle w:val="affff6"/>
              </w:rPr>
              <w:t>-имя</w:t>
            </w:r>
          </w:p>
        </w:tc>
        <w:tc>
          <w:tcPr>
            <w:tcW w:w="873" w:type="dxa"/>
            <w:vAlign w:val="center"/>
          </w:tcPr>
          <w:p w:rsidR="00BA1334" w:rsidRPr="00B46196" w:rsidRDefault="00BA1334" w:rsidP="00D41C9A">
            <w:pPr>
              <w:pStyle w:val="affb"/>
              <w:rPr>
                <w:rStyle w:val="affff6"/>
                <w:b w:val="0"/>
              </w:rPr>
            </w:pPr>
            <w:r w:rsidRPr="00B46196">
              <w:rPr>
                <w:rStyle w:val="affff6"/>
              </w:rPr>
              <w:t>Тип</w:t>
            </w:r>
          </w:p>
        </w:tc>
        <w:tc>
          <w:tcPr>
            <w:tcW w:w="1123" w:type="dxa"/>
            <w:vAlign w:val="center"/>
          </w:tcPr>
          <w:p w:rsidR="00BA1334" w:rsidRPr="00B46196" w:rsidRDefault="00BA1334" w:rsidP="00D41C9A">
            <w:pPr>
              <w:pStyle w:val="affb"/>
              <w:rPr>
                <w:rStyle w:val="affff6"/>
                <w:b w:val="0"/>
              </w:rPr>
            </w:pPr>
            <w:r w:rsidRPr="00B46196">
              <w:rPr>
                <w:rStyle w:val="affff6"/>
              </w:rPr>
              <w:t>Размер</w:t>
            </w:r>
          </w:p>
        </w:tc>
        <w:tc>
          <w:tcPr>
            <w:tcW w:w="3995" w:type="dxa"/>
            <w:vAlign w:val="center"/>
          </w:tcPr>
          <w:p w:rsidR="00BA1334" w:rsidRPr="00B46196" w:rsidRDefault="00BA1334" w:rsidP="00D41C9A">
            <w:pPr>
              <w:pStyle w:val="affb"/>
              <w:rPr>
                <w:rStyle w:val="affff6"/>
                <w:b w:val="0"/>
              </w:rPr>
            </w:pPr>
            <w:r w:rsidRPr="00B46196">
              <w:rPr>
                <w:rStyle w:val="affff6"/>
              </w:rPr>
              <w:t>Содержание</w:t>
            </w:r>
          </w:p>
        </w:tc>
      </w:tr>
      <w:tr w:rsidR="00B46196" w:rsidRPr="00B46196" w:rsidTr="00D41C9A">
        <w:trPr>
          <w:trHeight w:val="240"/>
        </w:trPr>
        <w:tc>
          <w:tcPr>
            <w:tcW w:w="726" w:type="dxa"/>
          </w:tcPr>
          <w:p w:rsidR="00BA1334" w:rsidRPr="00B46196" w:rsidRDefault="00BA1334" w:rsidP="00D41C9A">
            <w:pPr>
              <w:pStyle w:val="14"/>
              <w:ind w:left="288"/>
            </w:pPr>
            <w:r w:rsidRPr="00B46196">
              <w:t>1</w:t>
            </w:r>
          </w:p>
        </w:tc>
        <w:tc>
          <w:tcPr>
            <w:tcW w:w="3238" w:type="dxa"/>
          </w:tcPr>
          <w:p w:rsidR="00BA1334" w:rsidRPr="00B46196" w:rsidRDefault="00BA1334" w:rsidP="00D41C9A">
            <w:pPr>
              <w:pStyle w:val="14"/>
            </w:pPr>
            <w:r w:rsidRPr="00B46196">
              <w:rPr>
                <w:bCs/>
                <w:iCs/>
              </w:rPr>
              <w:t>packet</w:t>
            </w:r>
          </w:p>
        </w:tc>
        <w:tc>
          <w:tcPr>
            <w:tcW w:w="873" w:type="dxa"/>
          </w:tcPr>
          <w:p w:rsidR="00BA1334" w:rsidRPr="00B46196" w:rsidRDefault="00BA1334" w:rsidP="00D41C9A">
            <w:pPr>
              <w:pStyle w:val="14"/>
            </w:pPr>
          </w:p>
        </w:tc>
        <w:tc>
          <w:tcPr>
            <w:tcW w:w="1123" w:type="dxa"/>
          </w:tcPr>
          <w:p w:rsidR="00BA1334" w:rsidRPr="00B46196" w:rsidRDefault="00BA1334" w:rsidP="00D41C9A">
            <w:pPr>
              <w:pStyle w:val="14"/>
            </w:pPr>
          </w:p>
        </w:tc>
        <w:tc>
          <w:tcPr>
            <w:tcW w:w="3995" w:type="dxa"/>
          </w:tcPr>
          <w:p w:rsidR="00BA1334" w:rsidRPr="00B46196" w:rsidRDefault="00BA1334" w:rsidP="00D41C9A">
            <w:pPr>
              <w:pStyle w:val="14"/>
            </w:pPr>
            <w:r w:rsidRPr="00B46196">
              <w:t>Корневой элемент</w:t>
            </w:r>
          </w:p>
        </w:tc>
      </w:tr>
      <w:tr w:rsidR="00B46196" w:rsidRPr="00B46196" w:rsidTr="00D41C9A">
        <w:trPr>
          <w:trHeight w:val="240"/>
        </w:trPr>
        <w:tc>
          <w:tcPr>
            <w:tcW w:w="726" w:type="dxa"/>
          </w:tcPr>
          <w:p w:rsidR="00BA1334" w:rsidRPr="00B46196" w:rsidRDefault="00BA1334" w:rsidP="00D41C9A">
            <w:pPr>
              <w:pStyle w:val="14"/>
              <w:ind w:left="-15" w:right="-108"/>
            </w:pPr>
            <w:r w:rsidRPr="00B46196">
              <w:t>1.1</w:t>
            </w:r>
          </w:p>
        </w:tc>
        <w:tc>
          <w:tcPr>
            <w:tcW w:w="5234" w:type="dxa"/>
            <w:gridSpan w:val="3"/>
          </w:tcPr>
          <w:p w:rsidR="00BA1334" w:rsidRPr="00B46196" w:rsidRDefault="00BA1334" w:rsidP="00D41C9A">
            <w:pPr>
              <w:pStyle w:val="14"/>
              <w:ind w:left="708"/>
            </w:pPr>
            <w:r w:rsidRPr="00B46196">
              <w:rPr>
                <w:lang w:val="en-US"/>
              </w:rPr>
              <w:t>zglv</w:t>
            </w:r>
          </w:p>
        </w:tc>
        <w:tc>
          <w:tcPr>
            <w:tcW w:w="3995" w:type="dxa"/>
          </w:tcPr>
          <w:p w:rsidR="00BA1334" w:rsidRPr="00B46196" w:rsidRDefault="00BA1334" w:rsidP="00D41C9A">
            <w:pPr>
              <w:pStyle w:val="14"/>
            </w:pPr>
            <w:r w:rsidRPr="00B46196">
              <w:t>Информация о справочнике</w:t>
            </w:r>
          </w:p>
        </w:tc>
      </w:tr>
      <w:tr w:rsidR="00B46196" w:rsidRPr="00B46196" w:rsidTr="00D41C9A">
        <w:trPr>
          <w:trHeight w:val="240"/>
        </w:trPr>
        <w:tc>
          <w:tcPr>
            <w:tcW w:w="726" w:type="dxa"/>
          </w:tcPr>
          <w:p w:rsidR="00BA1334" w:rsidRPr="00B46196" w:rsidRDefault="00BA1334" w:rsidP="00D41C9A">
            <w:pPr>
              <w:pStyle w:val="14"/>
              <w:ind w:left="-15" w:right="-108"/>
            </w:pPr>
            <w:r w:rsidRPr="00B46196">
              <w:t>1.1.1</w:t>
            </w:r>
          </w:p>
        </w:tc>
        <w:tc>
          <w:tcPr>
            <w:tcW w:w="3238" w:type="dxa"/>
          </w:tcPr>
          <w:p w:rsidR="00BA1334" w:rsidRPr="00B46196" w:rsidRDefault="00BA1334" w:rsidP="00D41C9A">
            <w:pPr>
              <w:pStyle w:val="14"/>
              <w:ind w:left="1416"/>
              <w:rPr>
                <w:lang w:val="en-US"/>
              </w:rPr>
            </w:pPr>
            <w:r w:rsidRPr="00B46196">
              <w:rPr>
                <w:lang w:val="en-US"/>
              </w:rPr>
              <w:t>type</w:t>
            </w:r>
          </w:p>
        </w:tc>
        <w:tc>
          <w:tcPr>
            <w:tcW w:w="873" w:type="dxa"/>
          </w:tcPr>
          <w:p w:rsidR="00BA1334" w:rsidRPr="00B46196" w:rsidRDefault="00BA1334" w:rsidP="00D41C9A">
            <w:pPr>
              <w:pStyle w:val="14"/>
            </w:pPr>
            <w:r w:rsidRPr="00B46196">
              <w:t>Char</w:t>
            </w:r>
          </w:p>
        </w:tc>
        <w:tc>
          <w:tcPr>
            <w:tcW w:w="1123" w:type="dxa"/>
          </w:tcPr>
          <w:p w:rsidR="00BA1334" w:rsidRPr="00B46196" w:rsidRDefault="00BA1334" w:rsidP="00D41C9A">
            <w:pPr>
              <w:pStyle w:val="14"/>
            </w:pPr>
            <w:r w:rsidRPr="00B46196">
              <w:t>10</w:t>
            </w:r>
          </w:p>
        </w:tc>
        <w:tc>
          <w:tcPr>
            <w:tcW w:w="3995" w:type="dxa"/>
          </w:tcPr>
          <w:p w:rsidR="00BA1334" w:rsidRPr="00B46196" w:rsidRDefault="00BA1334" w:rsidP="00D41C9A">
            <w:pPr>
              <w:pStyle w:val="14"/>
              <w:rPr>
                <w:lang w:val="en-US"/>
              </w:rPr>
            </w:pPr>
            <w:r w:rsidRPr="00B46196">
              <w:rPr>
                <w:lang w:val="en-US"/>
              </w:rPr>
              <w:t>ISKMO</w:t>
            </w:r>
          </w:p>
        </w:tc>
      </w:tr>
      <w:tr w:rsidR="00B46196" w:rsidRPr="00B46196" w:rsidTr="00D41C9A">
        <w:trPr>
          <w:trHeight w:val="240"/>
        </w:trPr>
        <w:tc>
          <w:tcPr>
            <w:tcW w:w="726" w:type="dxa"/>
          </w:tcPr>
          <w:p w:rsidR="00BA1334" w:rsidRPr="00B46196" w:rsidRDefault="00BA1334" w:rsidP="00D41C9A">
            <w:pPr>
              <w:pStyle w:val="14"/>
              <w:ind w:left="-15" w:right="-108"/>
            </w:pPr>
            <w:r w:rsidRPr="00B46196">
              <w:t>1.1.2</w:t>
            </w:r>
          </w:p>
        </w:tc>
        <w:tc>
          <w:tcPr>
            <w:tcW w:w="3238" w:type="dxa"/>
          </w:tcPr>
          <w:p w:rsidR="00BA1334" w:rsidRPr="00B46196" w:rsidRDefault="00BA1334" w:rsidP="00D41C9A">
            <w:pPr>
              <w:pStyle w:val="14"/>
              <w:ind w:left="1416"/>
              <w:rPr>
                <w:lang w:val="en-US"/>
              </w:rPr>
            </w:pPr>
            <w:r w:rsidRPr="00B46196">
              <w:rPr>
                <w:lang w:val="en-US"/>
              </w:rPr>
              <w:t>version</w:t>
            </w:r>
          </w:p>
        </w:tc>
        <w:tc>
          <w:tcPr>
            <w:tcW w:w="873" w:type="dxa"/>
          </w:tcPr>
          <w:p w:rsidR="00BA1334" w:rsidRPr="00B46196" w:rsidRDefault="00BA1334" w:rsidP="00D41C9A">
            <w:pPr>
              <w:pStyle w:val="14"/>
            </w:pPr>
            <w:r w:rsidRPr="00B46196">
              <w:t>Char</w:t>
            </w:r>
          </w:p>
        </w:tc>
        <w:tc>
          <w:tcPr>
            <w:tcW w:w="1123" w:type="dxa"/>
          </w:tcPr>
          <w:p w:rsidR="00BA1334" w:rsidRPr="00B46196" w:rsidRDefault="00BA1334" w:rsidP="00D41C9A">
            <w:pPr>
              <w:pStyle w:val="14"/>
            </w:pPr>
            <w:r w:rsidRPr="00B46196">
              <w:t>3</w:t>
            </w:r>
          </w:p>
        </w:tc>
        <w:tc>
          <w:tcPr>
            <w:tcW w:w="3995" w:type="dxa"/>
          </w:tcPr>
          <w:p w:rsidR="00BA1334" w:rsidRPr="00B46196" w:rsidRDefault="00BA1334" w:rsidP="00D41C9A">
            <w:pPr>
              <w:pStyle w:val="14"/>
            </w:pPr>
            <w:r w:rsidRPr="00B46196">
              <w:t>Версия структуры файла</w:t>
            </w:r>
          </w:p>
        </w:tc>
      </w:tr>
      <w:tr w:rsidR="00B46196" w:rsidRPr="00B46196" w:rsidTr="00D41C9A">
        <w:trPr>
          <w:trHeight w:val="240"/>
        </w:trPr>
        <w:tc>
          <w:tcPr>
            <w:tcW w:w="726" w:type="dxa"/>
          </w:tcPr>
          <w:p w:rsidR="00BA1334" w:rsidRPr="00B46196" w:rsidRDefault="00BA1334" w:rsidP="00D41C9A">
            <w:pPr>
              <w:pStyle w:val="14"/>
              <w:ind w:left="-15" w:right="-108"/>
            </w:pPr>
            <w:r w:rsidRPr="00B46196">
              <w:t>1.1.3</w:t>
            </w:r>
          </w:p>
        </w:tc>
        <w:tc>
          <w:tcPr>
            <w:tcW w:w="3238" w:type="dxa"/>
          </w:tcPr>
          <w:p w:rsidR="00BA1334" w:rsidRPr="00B46196" w:rsidRDefault="00BA1334" w:rsidP="00D41C9A">
            <w:pPr>
              <w:pStyle w:val="14"/>
              <w:ind w:left="1416"/>
              <w:rPr>
                <w:lang w:val="en-US"/>
              </w:rPr>
            </w:pPr>
            <w:r w:rsidRPr="00B46196">
              <w:rPr>
                <w:lang w:val="en-US"/>
              </w:rPr>
              <w:t>date</w:t>
            </w:r>
          </w:p>
        </w:tc>
        <w:tc>
          <w:tcPr>
            <w:tcW w:w="873" w:type="dxa"/>
          </w:tcPr>
          <w:p w:rsidR="00BA1334" w:rsidRPr="00B46196" w:rsidRDefault="00BA1334" w:rsidP="00D41C9A">
            <w:pPr>
              <w:pStyle w:val="14"/>
            </w:pPr>
            <w:r w:rsidRPr="00B46196">
              <w:t>Date</w:t>
            </w:r>
          </w:p>
        </w:tc>
        <w:tc>
          <w:tcPr>
            <w:tcW w:w="1123" w:type="dxa"/>
          </w:tcPr>
          <w:p w:rsidR="00BA1334" w:rsidRPr="00B46196" w:rsidRDefault="00BA1334" w:rsidP="00D41C9A">
            <w:pPr>
              <w:pStyle w:val="14"/>
            </w:pPr>
            <w:r w:rsidRPr="00B46196">
              <w:t>-</w:t>
            </w:r>
          </w:p>
        </w:tc>
        <w:tc>
          <w:tcPr>
            <w:tcW w:w="3995" w:type="dxa"/>
          </w:tcPr>
          <w:p w:rsidR="00BA1334" w:rsidRPr="00B46196" w:rsidRDefault="00BA1334" w:rsidP="00D41C9A">
            <w:pPr>
              <w:pStyle w:val="14"/>
            </w:pPr>
            <w:r w:rsidRPr="00B46196">
              <w:t>Дата создания файла</w:t>
            </w:r>
          </w:p>
        </w:tc>
      </w:tr>
      <w:tr w:rsidR="00B46196" w:rsidRPr="00B46196" w:rsidTr="00D41C9A">
        <w:trPr>
          <w:trHeight w:val="240"/>
        </w:trPr>
        <w:tc>
          <w:tcPr>
            <w:tcW w:w="726" w:type="dxa"/>
          </w:tcPr>
          <w:p w:rsidR="00BA1334" w:rsidRPr="00B46196" w:rsidRDefault="00BA1334" w:rsidP="00D41C9A">
            <w:pPr>
              <w:pStyle w:val="14"/>
              <w:ind w:left="-15" w:right="-108"/>
            </w:pPr>
            <w:r w:rsidRPr="00B46196">
              <w:t>1.2</w:t>
            </w:r>
          </w:p>
        </w:tc>
        <w:tc>
          <w:tcPr>
            <w:tcW w:w="5234" w:type="dxa"/>
            <w:gridSpan w:val="3"/>
          </w:tcPr>
          <w:p w:rsidR="00BA1334" w:rsidRPr="00B46196" w:rsidRDefault="00BA1334" w:rsidP="00D41C9A">
            <w:pPr>
              <w:pStyle w:val="14"/>
              <w:ind w:left="708"/>
            </w:pPr>
            <w:r w:rsidRPr="00B46196">
              <w:rPr>
                <w:lang w:val="en-US"/>
              </w:rPr>
              <w:t>zap</w:t>
            </w:r>
          </w:p>
        </w:tc>
        <w:tc>
          <w:tcPr>
            <w:tcW w:w="3995" w:type="dxa"/>
          </w:tcPr>
          <w:p w:rsidR="00BA1334" w:rsidRPr="00B46196" w:rsidRDefault="00BA1334" w:rsidP="00D41C9A">
            <w:pPr>
              <w:pStyle w:val="14"/>
            </w:pPr>
            <w:r w:rsidRPr="00B46196">
              <w:t>Запись</w:t>
            </w:r>
          </w:p>
        </w:tc>
      </w:tr>
      <w:tr w:rsidR="00B46196" w:rsidRPr="00B46196" w:rsidTr="00D41C9A">
        <w:trPr>
          <w:trHeight w:val="240"/>
        </w:trPr>
        <w:tc>
          <w:tcPr>
            <w:tcW w:w="726" w:type="dxa"/>
          </w:tcPr>
          <w:p w:rsidR="00BA1334" w:rsidRPr="00B46196" w:rsidRDefault="00BA1334" w:rsidP="00D41C9A">
            <w:pPr>
              <w:pStyle w:val="14"/>
              <w:ind w:left="-15" w:right="-108"/>
            </w:pPr>
            <w:r w:rsidRPr="00B46196">
              <w:t>1.2.1</w:t>
            </w:r>
          </w:p>
        </w:tc>
        <w:tc>
          <w:tcPr>
            <w:tcW w:w="3238" w:type="dxa"/>
          </w:tcPr>
          <w:p w:rsidR="00BA1334" w:rsidRPr="00B46196" w:rsidRDefault="00BA1334" w:rsidP="00D41C9A">
            <w:pPr>
              <w:pStyle w:val="14"/>
              <w:ind w:left="1416"/>
              <w:rPr>
                <w:lang w:val="en-US"/>
              </w:rPr>
            </w:pPr>
            <w:r w:rsidRPr="00B46196">
              <w:rPr>
                <w:lang w:val="en-US"/>
              </w:rPr>
              <w:t>Kod</w:t>
            </w:r>
          </w:p>
        </w:tc>
        <w:tc>
          <w:tcPr>
            <w:tcW w:w="873" w:type="dxa"/>
          </w:tcPr>
          <w:p w:rsidR="00BA1334" w:rsidRPr="00B46196" w:rsidRDefault="00BA1334" w:rsidP="00D41C9A">
            <w:pPr>
              <w:pStyle w:val="14"/>
            </w:pPr>
            <w:r w:rsidRPr="00B46196">
              <w:t>Num</w:t>
            </w:r>
          </w:p>
        </w:tc>
        <w:tc>
          <w:tcPr>
            <w:tcW w:w="1123" w:type="dxa"/>
          </w:tcPr>
          <w:p w:rsidR="00BA1334" w:rsidRPr="00B46196" w:rsidRDefault="00BA1334" w:rsidP="00D41C9A">
            <w:pPr>
              <w:pStyle w:val="14"/>
            </w:pPr>
            <w:r w:rsidRPr="00B46196">
              <w:t>1</w:t>
            </w:r>
          </w:p>
        </w:tc>
        <w:tc>
          <w:tcPr>
            <w:tcW w:w="3995" w:type="dxa"/>
          </w:tcPr>
          <w:p w:rsidR="00BA1334" w:rsidRPr="00B46196" w:rsidRDefault="00BA1334" w:rsidP="00D41C9A">
            <w:pPr>
              <w:pStyle w:val="14"/>
            </w:pPr>
            <w:r w:rsidRPr="00B46196">
              <w:t>Код исключения из реестра МО</w:t>
            </w:r>
          </w:p>
        </w:tc>
      </w:tr>
      <w:tr w:rsidR="00B46196" w:rsidRPr="00B46196" w:rsidTr="00D41C9A">
        <w:trPr>
          <w:trHeight w:val="240"/>
        </w:trPr>
        <w:tc>
          <w:tcPr>
            <w:tcW w:w="726" w:type="dxa"/>
          </w:tcPr>
          <w:p w:rsidR="00BA1334" w:rsidRPr="00B46196" w:rsidRDefault="00BA1334" w:rsidP="00D41C9A">
            <w:pPr>
              <w:pStyle w:val="14"/>
              <w:ind w:left="-15" w:right="-108"/>
            </w:pPr>
            <w:r w:rsidRPr="00B46196">
              <w:t>1.2.2</w:t>
            </w:r>
          </w:p>
        </w:tc>
        <w:tc>
          <w:tcPr>
            <w:tcW w:w="3238" w:type="dxa"/>
          </w:tcPr>
          <w:p w:rsidR="00BA1334" w:rsidRPr="00B46196" w:rsidRDefault="00BA1334" w:rsidP="00D41C9A">
            <w:pPr>
              <w:pStyle w:val="14"/>
              <w:ind w:left="1416"/>
              <w:rPr>
                <w:lang w:val="en-US"/>
              </w:rPr>
            </w:pPr>
            <w:r w:rsidRPr="00B46196">
              <w:rPr>
                <w:lang w:val="en-US"/>
              </w:rPr>
              <w:t>Opis</w:t>
            </w:r>
          </w:p>
        </w:tc>
        <w:tc>
          <w:tcPr>
            <w:tcW w:w="873" w:type="dxa"/>
          </w:tcPr>
          <w:p w:rsidR="00BA1334" w:rsidRPr="00B46196" w:rsidRDefault="00BA1334" w:rsidP="00D41C9A">
            <w:pPr>
              <w:pStyle w:val="14"/>
            </w:pPr>
            <w:r w:rsidRPr="00B46196">
              <w:t>Char</w:t>
            </w:r>
          </w:p>
        </w:tc>
        <w:tc>
          <w:tcPr>
            <w:tcW w:w="1123" w:type="dxa"/>
          </w:tcPr>
          <w:p w:rsidR="00BA1334" w:rsidRPr="00B46196" w:rsidRDefault="00BA1334" w:rsidP="00D41C9A">
            <w:pPr>
              <w:pStyle w:val="14"/>
            </w:pPr>
            <w:r w:rsidRPr="00B46196">
              <w:t>250</w:t>
            </w:r>
          </w:p>
        </w:tc>
        <w:tc>
          <w:tcPr>
            <w:tcW w:w="3995" w:type="dxa"/>
          </w:tcPr>
          <w:p w:rsidR="00BA1334" w:rsidRPr="00B46196" w:rsidRDefault="00BA1334" w:rsidP="00D41C9A">
            <w:pPr>
              <w:pStyle w:val="14"/>
            </w:pPr>
            <w:r w:rsidRPr="00B46196">
              <w:t>Наименование исключения из реестра МО</w:t>
            </w:r>
          </w:p>
        </w:tc>
      </w:tr>
      <w:tr w:rsidR="00B46196" w:rsidRPr="00B46196" w:rsidTr="00D41C9A">
        <w:trPr>
          <w:trHeight w:val="240"/>
        </w:trPr>
        <w:tc>
          <w:tcPr>
            <w:tcW w:w="726" w:type="dxa"/>
          </w:tcPr>
          <w:p w:rsidR="00BA1334" w:rsidRPr="00B46196" w:rsidRDefault="00BA1334" w:rsidP="00D41C9A">
            <w:pPr>
              <w:pStyle w:val="14"/>
              <w:ind w:left="-15" w:right="-108"/>
            </w:pPr>
            <w:r w:rsidRPr="00B46196">
              <w:t>1.2.3</w:t>
            </w:r>
          </w:p>
        </w:tc>
        <w:tc>
          <w:tcPr>
            <w:tcW w:w="3238" w:type="dxa"/>
          </w:tcPr>
          <w:p w:rsidR="00BA1334" w:rsidRPr="00B46196" w:rsidRDefault="00BA1334" w:rsidP="00D41C9A">
            <w:pPr>
              <w:pStyle w:val="14"/>
              <w:ind w:left="1416"/>
              <w:rPr>
                <w:lang w:val="en-US"/>
              </w:rPr>
            </w:pPr>
            <w:r w:rsidRPr="00B46196">
              <w:rPr>
                <w:lang w:val="en-US"/>
              </w:rPr>
              <w:t>DATEBEG</w:t>
            </w:r>
          </w:p>
        </w:tc>
        <w:tc>
          <w:tcPr>
            <w:tcW w:w="873" w:type="dxa"/>
          </w:tcPr>
          <w:p w:rsidR="00BA1334" w:rsidRPr="00B46196" w:rsidRDefault="00BA1334" w:rsidP="00D41C9A">
            <w:pPr>
              <w:pStyle w:val="14"/>
            </w:pPr>
            <w:r w:rsidRPr="00B46196">
              <w:t>Date</w:t>
            </w:r>
          </w:p>
        </w:tc>
        <w:tc>
          <w:tcPr>
            <w:tcW w:w="1123" w:type="dxa"/>
          </w:tcPr>
          <w:p w:rsidR="00BA1334" w:rsidRPr="00B46196" w:rsidRDefault="00BA1334" w:rsidP="00D41C9A">
            <w:pPr>
              <w:pStyle w:val="14"/>
            </w:pPr>
            <w:r w:rsidRPr="00B46196">
              <w:t>-</w:t>
            </w:r>
          </w:p>
        </w:tc>
        <w:tc>
          <w:tcPr>
            <w:tcW w:w="3995" w:type="dxa"/>
          </w:tcPr>
          <w:p w:rsidR="00BA1334" w:rsidRPr="00B46196" w:rsidRDefault="00BA1334" w:rsidP="00D41C9A">
            <w:pPr>
              <w:pStyle w:val="14"/>
            </w:pPr>
            <w:r w:rsidRPr="00B46196">
              <w:t xml:space="preserve">Дата начала действия записи </w:t>
            </w:r>
          </w:p>
        </w:tc>
      </w:tr>
      <w:tr w:rsidR="00B46196" w:rsidRPr="00B46196" w:rsidTr="00D41C9A">
        <w:trPr>
          <w:trHeight w:val="240"/>
        </w:trPr>
        <w:tc>
          <w:tcPr>
            <w:tcW w:w="726" w:type="dxa"/>
          </w:tcPr>
          <w:p w:rsidR="00BA1334" w:rsidRPr="00B46196" w:rsidRDefault="00BA1334" w:rsidP="00D41C9A">
            <w:pPr>
              <w:pStyle w:val="14"/>
              <w:ind w:left="-15" w:right="-108"/>
            </w:pPr>
            <w:r w:rsidRPr="00B46196">
              <w:t>1.2.4</w:t>
            </w:r>
          </w:p>
        </w:tc>
        <w:tc>
          <w:tcPr>
            <w:tcW w:w="3238" w:type="dxa"/>
          </w:tcPr>
          <w:p w:rsidR="00BA1334" w:rsidRPr="00B46196" w:rsidRDefault="00BA1334" w:rsidP="00D41C9A">
            <w:pPr>
              <w:pStyle w:val="14"/>
              <w:ind w:left="1416"/>
              <w:rPr>
                <w:lang w:val="en-US"/>
              </w:rPr>
            </w:pPr>
            <w:r w:rsidRPr="00B46196">
              <w:rPr>
                <w:lang w:val="en-US"/>
              </w:rPr>
              <w:t>DATEEND</w:t>
            </w:r>
          </w:p>
        </w:tc>
        <w:tc>
          <w:tcPr>
            <w:tcW w:w="873" w:type="dxa"/>
          </w:tcPr>
          <w:p w:rsidR="00BA1334" w:rsidRPr="00B46196" w:rsidRDefault="00BA1334" w:rsidP="00D41C9A">
            <w:pPr>
              <w:pStyle w:val="14"/>
            </w:pPr>
            <w:r w:rsidRPr="00B46196">
              <w:t>Date</w:t>
            </w:r>
          </w:p>
        </w:tc>
        <w:tc>
          <w:tcPr>
            <w:tcW w:w="1123" w:type="dxa"/>
          </w:tcPr>
          <w:p w:rsidR="00BA1334" w:rsidRPr="00B46196" w:rsidRDefault="00BA1334" w:rsidP="00D41C9A">
            <w:pPr>
              <w:pStyle w:val="14"/>
            </w:pPr>
            <w:r w:rsidRPr="00B46196">
              <w:t>-</w:t>
            </w:r>
          </w:p>
        </w:tc>
        <w:tc>
          <w:tcPr>
            <w:tcW w:w="3995" w:type="dxa"/>
          </w:tcPr>
          <w:p w:rsidR="00BA1334" w:rsidRPr="00B46196" w:rsidRDefault="00BA1334" w:rsidP="00D41C9A">
            <w:pPr>
              <w:pStyle w:val="14"/>
            </w:pPr>
            <w:r w:rsidRPr="00B46196">
              <w:t xml:space="preserve">Дата окончания действия записи </w:t>
            </w:r>
          </w:p>
        </w:tc>
      </w:tr>
    </w:tbl>
    <w:p w:rsidR="00BA1334" w:rsidRPr="00B46196" w:rsidRDefault="00BA1334" w:rsidP="00865FFC">
      <w:pPr>
        <w:pStyle w:val="af0"/>
        <w:numPr>
          <w:ilvl w:val="1"/>
          <w:numId w:val="120"/>
        </w:numPr>
        <w:ind w:left="720"/>
        <w:jc w:val="both"/>
      </w:pPr>
      <w:r w:rsidRPr="00B46196">
        <w:t>R007 Классификатор признака подчиненности СМО (</w:t>
      </w:r>
      <w:r w:rsidRPr="00B46196">
        <w:rPr>
          <w:lang w:val="en-US"/>
        </w:rPr>
        <w:t>GLSMO</w:t>
      </w:r>
      <w:r w:rsidRPr="00B46196">
        <w:t>)</w:t>
      </w:r>
    </w:p>
    <w:tbl>
      <w:tblPr>
        <w:tblStyle w:val="aff1"/>
        <w:tblW w:w="0" w:type="auto"/>
        <w:tblLayout w:type="fixed"/>
        <w:tblLook w:val="0000"/>
      </w:tblPr>
      <w:tblGrid>
        <w:gridCol w:w="722"/>
        <w:gridCol w:w="3239"/>
        <w:gridCol w:w="8"/>
        <w:gridCol w:w="864"/>
        <w:gridCol w:w="1119"/>
        <w:gridCol w:w="3995"/>
      </w:tblGrid>
      <w:tr w:rsidR="00B46196" w:rsidRPr="00B46196" w:rsidTr="00D41C9A">
        <w:trPr>
          <w:trHeight w:val="240"/>
        </w:trPr>
        <w:tc>
          <w:tcPr>
            <w:tcW w:w="722" w:type="dxa"/>
            <w:vAlign w:val="center"/>
          </w:tcPr>
          <w:p w:rsidR="00BA1334" w:rsidRPr="00B46196" w:rsidRDefault="00BA1334" w:rsidP="00D41C9A">
            <w:pPr>
              <w:pStyle w:val="affb"/>
              <w:rPr>
                <w:rStyle w:val="affff6"/>
                <w:b w:val="0"/>
              </w:rPr>
            </w:pPr>
            <w:r w:rsidRPr="00B46196">
              <w:rPr>
                <w:rStyle w:val="affff6"/>
              </w:rPr>
              <w:t>№</w:t>
            </w:r>
          </w:p>
        </w:tc>
        <w:tc>
          <w:tcPr>
            <w:tcW w:w="3239" w:type="dxa"/>
            <w:vAlign w:val="center"/>
          </w:tcPr>
          <w:p w:rsidR="00BA1334" w:rsidRPr="00B46196" w:rsidRDefault="00BA1334" w:rsidP="00D41C9A">
            <w:pPr>
              <w:pStyle w:val="affb"/>
              <w:rPr>
                <w:rStyle w:val="affff6"/>
                <w:b w:val="0"/>
              </w:rPr>
            </w:pPr>
            <w:r w:rsidRPr="00B46196">
              <w:rPr>
                <w:rStyle w:val="affff6"/>
                <w:lang w:val="en-US"/>
              </w:rPr>
              <w:t>XML</w:t>
            </w:r>
            <w:r w:rsidRPr="00B46196">
              <w:rPr>
                <w:rStyle w:val="affff6"/>
              </w:rPr>
              <w:t>-имя</w:t>
            </w:r>
          </w:p>
        </w:tc>
        <w:tc>
          <w:tcPr>
            <w:tcW w:w="872" w:type="dxa"/>
            <w:gridSpan w:val="2"/>
            <w:vAlign w:val="center"/>
          </w:tcPr>
          <w:p w:rsidR="00BA1334" w:rsidRPr="00B46196" w:rsidRDefault="00BA1334" w:rsidP="00D41C9A">
            <w:pPr>
              <w:pStyle w:val="affb"/>
              <w:rPr>
                <w:rStyle w:val="affff6"/>
                <w:b w:val="0"/>
              </w:rPr>
            </w:pPr>
            <w:r w:rsidRPr="00B46196">
              <w:rPr>
                <w:rStyle w:val="affff6"/>
              </w:rPr>
              <w:t>Тип</w:t>
            </w:r>
          </w:p>
        </w:tc>
        <w:tc>
          <w:tcPr>
            <w:tcW w:w="1119" w:type="dxa"/>
            <w:vAlign w:val="center"/>
          </w:tcPr>
          <w:p w:rsidR="00BA1334" w:rsidRPr="00B46196" w:rsidRDefault="00BA1334" w:rsidP="00D41C9A">
            <w:pPr>
              <w:pStyle w:val="affb"/>
              <w:rPr>
                <w:rStyle w:val="affff6"/>
                <w:b w:val="0"/>
              </w:rPr>
            </w:pPr>
            <w:r w:rsidRPr="00B46196">
              <w:rPr>
                <w:rStyle w:val="affff6"/>
              </w:rPr>
              <w:t>Размер</w:t>
            </w:r>
          </w:p>
        </w:tc>
        <w:tc>
          <w:tcPr>
            <w:tcW w:w="3995" w:type="dxa"/>
            <w:vAlign w:val="center"/>
          </w:tcPr>
          <w:p w:rsidR="00BA1334" w:rsidRPr="00B46196" w:rsidRDefault="00BA1334" w:rsidP="00D41C9A">
            <w:pPr>
              <w:pStyle w:val="affb"/>
              <w:rPr>
                <w:rStyle w:val="affff6"/>
                <w:b w:val="0"/>
              </w:rPr>
            </w:pPr>
            <w:r w:rsidRPr="00B46196">
              <w:rPr>
                <w:rStyle w:val="affff6"/>
              </w:rPr>
              <w:t>Содержание</w:t>
            </w:r>
          </w:p>
        </w:tc>
      </w:tr>
      <w:tr w:rsidR="00B46196" w:rsidRPr="00B46196" w:rsidTr="00D41C9A">
        <w:trPr>
          <w:trHeight w:val="240"/>
        </w:trPr>
        <w:tc>
          <w:tcPr>
            <w:tcW w:w="722" w:type="dxa"/>
          </w:tcPr>
          <w:p w:rsidR="00BA1334" w:rsidRPr="00B46196" w:rsidRDefault="00BA1334" w:rsidP="00D41C9A">
            <w:pPr>
              <w:pStyle w:val="14"/>
              <w:ind w:left="288"/>
            </w:pPr>
            <w:r w:rsidRPr="00B46196">
              <w:t>1</w:t>
            </w:r>
          </w:p>
        </w:tc>
        <w:tc>
          <w:tcPr>
            <w:tcW w:w="3239" w:type="dxa"/>
          </w:tcPr>
          <w:p w:rsidR="00BA1334" w:rsidRPr="00B46196" w:rsidRDefault="00BA1334" w:rsidP="00D41C9A">
            <w:pPr>
              <w:pStyle w:val="14"/>
            </w:pPr>
            <w:r w:rsidRPr="00B46196">
              <w:rPr>
                <w:bCs/>
                <w:iCs/>
              </w:rPr>
              <w:t>packet</w:t>
            </w:r>
          </w:p>
        </w:tc>
        <w:tc>
          <w:tcPr>
            <w:tcW w:w="872" w:type="dxa"/>
            <w:gridSpan w:val="2"/>
          </w:tcPr>
          <w:p w:rsidR="00BA1334" w:rsidRPr="00B46196" w:rsidRDefault="00BA1334" w:rsidP="00D41C9A">
            <w:pPr>
              <w:pStyle w:val="14"/>
            </w:pPr>
          </w:p>
        </w:tc>
        <w:tc>
          <w:tcPr>
            <w:tcW w:w="1119" w:type="dxa"/>
          </w:tcPr>
          <w:p w:rsidR="00BA1334" w:rsidRPr="00B46196" w:rsidRDefault="00BA1334" w:rsidP="00D41C9A">
            <w:pPr>
              <w:pStyle w:val="14"/>
            </w:pPr>
          </w:p>
        </w:tc>
        <w:tc>
          <w:tcPr>
            <w:tcW w:w="3995" w:type="dxa"/>
          </w:tcPr>
          <w:p w:rsidR="00BA1334" w:rsidRPr="00B46196" w:rsidRDefault="00BA1334" w:rsidP="00D41C9A">
            <w:pPr>
              <w:pStyle w:val="14"/>
            </w:pPr>
            <w:r w:rsidRPr="00B46196">
              <w:t>Корневой элемент</w:t>
            </w:r>
          </w:p>
        </w:tc>
      </w:tr>
      <w:tr w:rsidR="00B46196" w:rsidRPr="00B46196" w:rsidTr="00D41C9A">
        <w:trPr>
          <w:trHeight w:val="240"/>
        </w:trPr>
        <w:tc>
          <w:tcPr>
            <w:tcW w:w="722" w:type="dxa"/>
          </w:tcPr>
          <w:p w:rsidR="00BA1334" w:rsidRPr="00B46196" w:rsidRDefault="00BA1334" w:rsidP="00D41C9A">
            <w:pPr>
              <w:pStyle w:val="14"/>
              <w:ind w:left="-15" w:right="-108"/>
            </w:pPr>
            <w:r w:rsidRPr="00B46196">
              <w:t>1.1</w:t>
            </w:r>
          </w:p>
        </w:tc>
        <w:tc>
          <w:tcPr>
            <w:tcW w:w="5230" w:type="dxa"/>
            <w:gridSpan w:val="4"/>
          </w:tcPr>
          <w:p w:rsidR="00BA1334" w:rsidRPr="00B46196" w:rsidRDefault="00BA1334" w:rsidP="00D41C9A">
            <w:pPr>
              <w:pStyle w:val="14"/>
              <w:ind w:left="708"/>
            </w:pPr>
            <w:r w:rsidRPr="00B46196">
              <w:rPr>
                <w:lang w:val="en-US"/>
              </w:rPr>
              <w:t>zglv</w:t>
            </w:r>
          </w:p>
        </w:tc>
        <w:tc>
          <w:tcPr>
            <w:tcW w:w="3995" w:type="dxa"/>
          </w:tcPr>
          <w:p w:rsidR="00BA1334" w:rsidRPr="00B46196" w:rsidRDefault="00BA1334" w:rsidP="00D41C9A">
            <w:pPr>
              <w:pStyle w:val="14"/>
            </w:pPr>
            <w:r w:rsidRPr="00B46196">
              <w:t>Информация о справочнике</w:t>
            </w:r>
          </w:p>
        </w:tc>
      </w:tr>
      <w:tr w:rsidR="00B46196" w:rsidRPr="00B46196" w:rsidTr="00D41C9A">
        <w:trPr>
          <w:trHeight w:val="240"/>
        </w:trPr>
        <w:tc>
          <w:tcPr>
            <w:tcW w:w="722" w:type="dxa"/>
          </w:tcPr>
          <w:p w:rsidR="00BA1334" w:rsidRPr="00B46196" w:rsidRDefault="00BA1334" w:rsidP="00D41C9A">
            <w:pPr>
              <w:pStyle w:val="14"/>
              <w:ind w:left="-15" w:right="-108"/>
            </w:pPr>
            <w:r w:rsidRPr="00B46196">
              <w:t>1.1.1</w:t>
            </w:r>
          </w:p>
        </w:tc>
        <w:tc>
          <w:tcPr>
            <w:tcW w:w="3239" w:type="dxa"/>
          </w:tcPr>
          <w:p w:rsidR="00BA1334" w:rsidRPr="00B46196" w:rsidRDefault="00BA1334" w:rsidP="00D41C9A">
            <w:pPr>
              <w:pStyle w:val="14"/>
              <w:ind w:left="1416"/>
              <w:rPr>
                <w:lang w:val="en-US"/>
              </w:rPr>
            </w:pPr>
            <w:r w:rsidRPr="00B46196">
              <w:rPr>
                <w:lang w:val="en-US"/>
              </w:rPr>
              <w:t>type</w:t>
            </w:r>
          </w:p>
        </w:tc>
        <w:tc>
          <w:tcPr>
            <w:tcW w:w="872" w:type="dxa"/>
            <w:gridSpan w:val="2"/>
          </w:tcPr>
          <w:p w:rsidR="00BA1334" w:rsidRPr="00B46196" w:rsidRDefault="00BA1334" w:rsidP="00D41C9A">
            <w:pPr>
              <w:pStyle w:val="14"/>
            </w:pPr>
            <w:r w:rsidRPr="00B46196">
              <w:t>Char</w:t>
            </w:r>
          </w:p>
        </w:tc>
        <w:tc>
          <w:tcPr>
            <w:tcW w:w="1119" w:type="dxa"/>
          </w:tcPr>
          <w:p w:rsidR="00BA1334" w:rsidRPr="00B46196" w:rsidRDefault="00BA1334" w:rsidP="00D41C9A">
            <w:pPr>
              <w:pStyle w:val="14"/>
            </w:pPr>
            <w:r w:rsidRPr="00B46196">
              <w:t>10</w:t>
            </w:r>
          </w:p>
        </w:tc>
        <w:tc>
          <w:tcPr>
            <w:tcW w:w="3995" w:type="dxa"/>
          </w:tcPr>
          <w:p w:rsidR="00BA1334" w:rsidRPr="00B46196" w:rsidRDefault="00BA1334" w:rsidP="00D41C9A">
            <w:pPr>
              <w:pStyle w:val="14"/>
              <w:rPr>
                <w:lang w:val="en-US"/>
              </w:rPr>
            </w:pPr>
            <w:r w:rsidRPr="00B46196">
              <w:rPr>
                <w:lang w:val="en-US"/>
              </w:rPr>
              <w:t>GLSMO</w:t>
            </w:r>
          </w:p>
        </w:tc>
      </w:tr>
      <w:tr w:rsidR="00B46196" w:rsidRPr="00B46196" w:rsidTr="00D41C9A">
        <w:trPr>
          <w:trHeight w:val="240"/>
        </w:trPr>
        <w:tc>
          <w:tcPr>
            <w:tcW w:w="722" w:type="dxa"/>
          </w:tcPr>
          <w:p w:rsidR="00BA1334" w:rsidRPr="00B46196" w:rsidRDefault="00BA1334" w:rsidP="00D41C9A">
            <w:pPr>
              <w:pStyle w:val="14"/>
              <w:ind w:left="-15" w:right="-108"/>
            </w:pPr>
            <w:r w:rsidRPr="00B46196">
              <w:t>1.1.2</w:t>
            </w:r>
          </w:p>
        </w:tc>
        <w:tc>
          <w:tcPr>
            <w:tcW w:w="3239" w:type="dxa"/>
          </w:tcPr>
          <w:p w:rsidR="00BA1334" w:rsidRPr="00B46196" w:rsidRDefault="00BA1334" w:rsidP="00D41C9A">
            <w:pPr>
              <w:pStyle w:val="14"/>
              <w:ind w:left="1416"/>
              <w:rPr>
                <w:lang w:val="en-US"/>
              </w:rPr>
            </w:pPr>
            <w:r w:rsidRPr="00B46196">
              <w:rPr>
                <w:lang w:val="en-US"/>
              </w:rPr>
              <w:t>version</w:t>
            </w:r>
          </w:p>
        </w:tc>
        <w:tc>
          <w:tcPr>
            <w:tcW w:w="872" w:type="dxa"/>
            <w:gridSpan w:val="2"/>
          </w:tcPr>
          <w:p w:rsidR="00BA1334" w:rsidRPr="00B46196" w:rsidRDefault="00BA1334" w:rsidP="00D41C9A">
            <w:pPr>
              <w:pStyle w:val="14"/>
            </w:pPr>
            <w:r w:rsidRPr="00B46196">
              <w:t>Char</w:t>
            </w:r>
          </w:p>
        </w:tc>
        <w:tc>
          <w:tcPr>
            <w:tcW w:w="1119" w:type="dxa"/>
          </w:tcPr>
          <w:p w:rsidR="00BA1334" w:rsidRPr="00B46196" w:rsidRDefault="00BA1334" w:rsidP="00D41C9A">
            <w:pPr>
              <w:pStyle w:val="14"/>
            </w:pPr>
            <w:r w:rsidRPr="00B46196">
              <w:t>3</w:t>
            </w:r>
          </w:p>
        </w:tc>
        <w:tc>
          <w:tcPr>
            <w:tcW w:w="3995" w:type="dxa"/>
          </w:tcPr>
          <w:p w:rsidR="00BA1334" w:rsidRPr="00B46196" w:rsidRDefault="00BA1334" w:rsidP="00D41C9A">
            <w:pPr>
              <w:pStyle w:val="14"/>
            </w:pPr>
            <w:r w:rsidRPr="00B46196">
              <w:t>Версия структуры файла</w:t>
            </w:r>
          </w:p>
        </w:tc>
      </w:tr>
      <w:tr w:rsidR="00B46196" w:rsidRPr="00B46196" w:rsidTr="00D41C9A">
        <w:trPr>
          <w:trHeight w:val="240"/>
        </w:trPr>
        <w:tc>
          <w:tcPr>
            <w:tcW w:w="722" w:type="dxa"/>
          </w:tcPr>
          <w:p w:rsidR="00BA1334" w:rsidRPr="00B46196" w:rsidRDefault="00BA1334" w:rsidP="00D41C9A">
            <w:pPr>
              <w:pStyle w:val="14"/>
              <w:ind w:left="-15" w:right="-108"/>
            </w:pPr>
            <w:r w:rsidRPr="00B46196">
              <w:t>1.1.3</w:t>
            </w:r>
          </w:p>
        </w:tc>
        <w:tc>
          <w:tcPr>
            <w:tcW w:w="3239" w:type="dxa"/>
          </w:tcPr>
          <w:p w:rsidR="00BA1334" w:rsidRPr="00B46196" w:rsidRDefault="00BA1334" w:rsidP="00D41C9A">
            <w:pPr>
              <w:pStyle w:val="14"/>
              <w:ind w:left="1416"/>
              <w:rPr>
                <w:lang w:val="en-US"/>
              </w:rPr>
            </w:pPr>
            <w:r w:rsidRPr="00B46196">
              <w:rPr>
                <w:lang w:val="en-US"/>
              </w:rPr>
              <w:t>date</w:t>
            </w:r>
          </w:p>
        </w:tc>
        <w:tc>
          <w:tcPr>
            <w:tcW w:w="872" w:type="dxa"/>
            <w:gridSpan w:val="2"/>
          </w:tcPr>
          <w:p w:rsidR="00BA1334" w:rsidRPr="00B46196" w:rsidRDefault="00BA1334" w:rsidP="00D41C9A">
            <w:pPr>
              <w:pStyle w:val="14"/>
            </w:pPr>
            <w:r w:rsidRPr="00B46196">
              <w:t>Date</w:t>
            </w:r>
          </w:p>
        </w:tc>
        <w:tc>
          <w:tcPr>
            <w:tcW w:w="1119" w:type="dxa"/>
          </w:tcPr>
          <w:p w:rsidR="00BA1334" w:rsidRPr="00B46196" w:rsidRDefault="00BA1334" w:rsidP="00D41C9A">
            <w:pPr>
              <w:pStyle w:val="14"/>
            </w:pPr>
            <w:r w:rsidRPr="00B46196">
              <w:t>-</w:t>
            </w:r>
          </w:p>
        </w:tc>
        <w:tc>
          <w:tcPr>
            <w:tcW w:w="3995" w:type="dxa"/>
          </w:tcPr>
          <w:p w:rsidR="00BA1334" w:rsidRPr="00B46196" w:rsidRDefault="00BA1334" w:rsidP="00D41C9A">
            <w:pPr>
              <w:pStyle w:val="14"/>
            </w:pPr>
            <w:r w:rsidRPr="00B46196">
              <w:t>Дата создания файла</w:t>
            </w:r>
          </w:p>
        </w:tc>
      </w:tr>
      <w:tr w:rsidR="00B46196" w:rsidRPr="00B46196" w:rsidTr="00D41C9A">
        <w:trPr>
          <w:trHeight w:val="240"/>
        </w:trPr>
        <w:tc>
          <w:tcPr>
            <w:tcW w:w="722" w:type="dxa"/>
          </w:tcPr>
          <w:p w:rsidR="00BA1334" w:rsidRPr="00B46196" w:rsidRDefault="00BA1334" w:rsidP="00D41C9A">
            <w:pPr>
              <w:pStyle w:val="14"/>
              <w:ind w:left="-15" w:right="-108"/>
            </w:pPr>
            <w:r w:rsidRPr="00B46196">
              <w:t>1.2</w:t>
            </w:r>
          </w:p>
        </w:tc>
        <w:tc>
          <w:tcPr>
            <w:tcW w:w="5230" w:type="dxa"/>
            <w:gridSpan w:val="4"/>
          </w:tcPr>
          <w:p w:rsidR="00BA1334" w:rsidRPr="00B46196" w:rsidRDefault="00BA1334" w:rsidP="00D41C9A">
            <w:pPr>
              <w:pStyle w:val="14"/>
              <w:ind w:left="708"/>
            </w:pPr>
            <w:r w:rsidRPr="00B46196">
              <w:rPr>
                <w:lang w:val="en-US"/>
              </w:rPr>
              <w:t>zap</w:t>
            </w:r>
          </w:p>
        </w:tc>
        <w:tc>
          <w:tcPr>
            <w:tcW w:w="3995" w:type="dxa"/>
          </w:tcPr>
          <w:p w:rsidR="00BA1334" w:rsidRPr="00B46196" w:rsidRDefault="00BA1334" w:rsidP="00D41C9A">
            <w:pPr>
              <w:pStyle w:val="14"/>
            </w:pPr>
            <w:r w:rsidRPr="00B46196">
              <w:t>Запись</w:t>
            </w:r>
          </w:p>
        </w:tc>
      </w:tr>
      <w:tr w:rsidR="00B46196" w:rsidRPr="00B46196" w:rsidTr="00D41C9A">
        <w:trPr>
          <w:trHeight w:val="240"/>
        </w:trPr>
        <w:tc>
          <w:tcPr>
            <w:tcW w:w="722" w:type="dxa"/>
          </w:tcPr>
          <w:p w:rsidR="00BA1334" w:rsidRPr="00B46196" w:rsidRDefault="00BA1334" w:rsidP="00D41C9A">
            <w:pPr>
              <w:pStyle w:val="14"/>
              <w:ind w:left="-15" w:right="-108"/>
            </w:pPr>
            <w:r w:rsidRPr="00B46196">
              <w:t>1.2.1</w:t>
            </w:r>
          </w:p>
        </w:tc>
        <w:tc>
          <w:tcPr>
            <w:tcW w:w="3247" w:type="dxa"/>
            <w:gridSpan w:val="2"/>
          </w:tcPr>
          <w:p w:rsidR="00BA1334" w:rsidRPr="00B46196" w:rsidRDefault="00BA1334" w:rsidP="00D41C9A">
            <w:pPr>
              <w:pStyle w:val="14"/>
              <w:ind w:left="1416"/>
              <w:rPr>
                <w:lang w:val="en-US"/>
              </w:rPr>
            </w:pPr>
            <w:r w:rsidRPr="00B46196">
              <w:rPr>
                <w:lang w:val="en-US"/>
              </w:rPr>
              <w:t>Kod</w:t>
            </w:r>
          </w:p>
        </w:tc>
        <w:tc>
          <w:tcPr>
            <w:tcW w:w="864" w:type="dxa"/>
          </w:tcPr>
          <w:p w:rsidR="00BA1334" w:rsidRPr="00B46196" w:rsidRDefault="00BA1334" w:rsidP="00D41C9A">
            <w:pPr>
              <w:pStyle w:val="14"/>
            </w:pPr>
            <w:r w:rsidRPr="00B46196">
              <w:t>Num</w:t>
            </w:r>
          </w:p>
        </w:tc>
        <w:tc>
          <w:tcPr>
            <w:tcW w:w="1119" w:type="dxa"/>
          </w:tcPr>
          <w:p w:rsidR="00BA1334" w:rsidRPr="00B46196" w:rsidRDefault="00BA1334" w:rsidP="00D41C9A">
            <w:pPr>
              <w:pStyle w:val="14"/>
            </w:pPr>
            <w:r w:rsidRPr="00B46196">
              <w:t>1</w:t>
            </w:r>
          </w:p>
        </w:tc>
        <w:tc>
          <w:tcPr>
            <w:tcW w:w="3995" w:type="dxa"/>
          </w:tcPr>
          <w:p w:rsidR="00BA1334" w:rsidRPr="00B46196" w:rsidRDefault="00BA1334" w:rsidP="00D41C9A">
            <w:pPr>
              <w:pStyle w:val="14"/>
            </w:pPr>
            <w:r w:rsidRPr="00B46196">
              <w:t>Код признака подчиненности СМО</w:t>
            </w:r>
          </w:p>
        </w:tc>
      </w:tr>
      <w:tr w:rsidR="00B46196" w:rsidRPr="00B46196" w:rsidTr="00D41C9A">
        <w:trPr>
          <w:trHeight w:val="240"/>
        </w:trPr>
        <w:tc>
          <w:tcPr>
            <w:tcW w:w="722" w:type="dxa"/>
          </w:tcPr>
          <w:p w:rsidR="00BA1334" w:rsidRPr="00B46196" w:rsidRDefault="00BA1334" w:rsidP="00D41C9A">
            <w:pPr>
              <w:pStyle w:val="14"/>
              <w:ind w:left="-15" w:right="-108"/>
            </w:pPr>
            <w:r w:rsidRPr="00B46196">
              <w:t>1.2.2</w:t>
            </w:r>
          </w:p>
        </w:tc>
        <w:tc>
          <w:tcPr>
            <w:tcW w:w="3247" w:type="dxa"/>
            <w:gridSpan w:val="2"/>
          </w:tcPr>
          <w:p w:rsidR="00BA1334" w:rsidRPr="00B46196" w:rsidRDefault="00BA1334" w:rsidP="00D41C9A">
            <w:pPr>
              <w:pStyle w:val="14"/>
              <w:ind w:left="1416"/>
              <w:rPr>
                <w:lang w:val="en-US"/>
              </w:rPr>
            </w:pPr>
            <w:r w:rsidRPr="00B46196">
              <w:rPr>
                <w:lang w:val="en-US"/>
              </w:rPr>
              <w:t>Opis</w:t>
            </w:r>
          </w:p>
        </w:tc>
        <w:tc>
          <w:tcPr>
            <w:tcW w:w="864" w:type="dxa"/>
          </w:tcPr>
          <w:p w:rsidR="00BA1334" w:rsidRPr="00B46196" w:rsidRDefault="00BA1334" w:rsidP="00D41C9A">
            <w:pPr>
              <w:pStyle w:val="14"/>
            </w:pPr>
            <w:r w:rsidRPr="00B46196">
              <w:t>Char</w:t>
            </w:r>
          </w:p>
        </w:tc>
        <w:tc>
          <w:tcPr>
            <w:tcW w:w="1119" w:type="dxa"/>
          </w:tcPr>
          <w:p w:rsidR="00BA1334" w:rsidRPr="00B46196" w:rsidRDefault="00BA1334" w:rsidP="00D41C9A">
            <w:pPr>
              <w:pStyle w:val="14"/>
            </w:pPr>
            <w:r w:rsidRPr="00B46196">
              <w:t>250</w:t>
            </w:r>
          </w:p>
        </w:tc>
        <w:tc>
          <w:tcPr>
            <w:tcW w:w="3995" w:type="dxa"/>
          </w:tcPr>
          <w:p w:rsidR="00BA1334" w:rsidRPr="00B46196" w:rsidRDefault="00BA1334" w:rsidP="00D41C9A">
            <w:pPr>
              <w:pStyle w:val="14"/>
            </w:pPr>
            <w:r w:rsidRPr="00B46196">
              <w:t>Наименование признака подчиненности СМО</w:t>
            </w:r>
          </w:p>
        </w:tc>
      </w:tr>
      <w:tr w:rsidR="00B46196" w:rsidRPr="00B46196" w:rsidTr="00D41C9A">
        <w:trPr>
          <w:trHeight w:val="240"/>
        </w:trPr>
        <w:tc>
          <w:tcPr>
            <w:tcW w:w="722" w:type="dxa"/>
          </w:tcPr>
          <w:p w:rsidR="00BA1334" w:rsidRPr="00B46196" w:rsidRDefault="00BA1334" w:rsidP="00D41C9A">
            <w:pPr>
              <w:pStyle w:val="14"/>
              <w:ind w:left="-15" w:right="-108"/>
            </w:pPr>
            <w:r w:rsidRPr="00B46196">
              <w:t>1.2.3</w:t>
            </w:r>
          </w:p>
        </w:tc>
        <w:tc>
          <w:tcPr>
            <w:tcW w:w="3247" w:type="dxa"/>
            <w:gridSpan w:val="2"/>
          </w:tcPr>
          <w:p w:rsidR="00BA1334" w:rsidRPr="00B46196" w:rsidRDefault="00BA1334" w:rsidP="00D41C9A">
            <w:pPr>
              <w:pStyle w:val="14"/>
              <w:ind w:left="1416"/>
              <w:rPr>
                <w:lang w:val="en-US"/>
              </w:rPr>
            </w:pPr>
            <w:r w:rsidRPr="00B46196">
              <w:rPr>
                <w:lang w:val="en-US"/>
              </w:rPr>
              <w:t>DATEBEG</w:t>
            </w:r>
          </w:p>
        </w:tc>
        <w:tc>
          <w:tcPr>
            <w:tcW w:w="864" w:type="dxa"/>
          </w:tcPr>
          <w:p w:rsidR="00BA1334" w:rsidRPr="00B46196" w:rsidRDefault="00BA1334" w:rsidP="00D41C9A">
            <w:pPr>
              <w:pStyle w:val="14"/>
            </w:pPr>
            <w:r w:rsidRPr="00B46196">
              <w:t>Date</w:t>
            </w:r>
          </w:p>
        </w:tc>
        <w:tc>
          <w:tcPr>
            <w:tcW w:w="1119" w:type="dxa"/>
          </w:tcPr>
          <w:p w:rsidR="00BA1334" w:rsidRPr="00B46196" w:rsidRDefault="00BA1334" w:rsidP="00D41C9A">
            <w:pPr>
              <w:pStyle w:val="14"/>
            </w:pPr>
            <w:r w:rsidRPr="00B46196">
              <w:t>-</w:t>
            </w:r>
          </w:p>
        </w:tc>
        <w:tc>
          <w:tcPr>
            <w:tcW w:w="3995" w:type="dxa"/>
          </w:tcPr>
          <w:p w:rsidR="00BA1334" w:rsidRPr="00B46196" w:rsidRDefault="00BA1334" w:rsidP="00D41C9A">
            <w:pPr>
              <w:pStyle w:val="14"/>
            </w:pPr>
            <w:r w:rsidRPr="00B46196">
              <w:t xml:space="preserve">Дата начала действия записи </w:t>
            </w:r>
          </w:p>
        </w:tc>
      </w:tr>
      <w:tr w:rsidR="00B46196" w:rsidRPr="00B46196" w:rsidTr="00D41C9A">
        <w:trPr>
          <w:trHeight w:val="240"/>
        </w:trPr>
        <w:tc>
          <w:tcPr>
            <w:tcW w:w="722" w:type="dxa"/>
          </w:tcPr>
          <w:p w:rsidR="00BA1334" w:rsidRPr="00B46196" w:rsidRDefault="00BA1334" w:rsidP="00D41C9A">
            <w:pPr>
              <w:pStyle w:val="14"/>
              <w:ind w:left="-15" w:right="-108"/>
            </w:pPr>
            <w:r w:rsidRPr="00B46196">
              <w:t>1.2.4</w:t>
            </w:r>
          </w:p>
        </w:tc>
        <w:tc>
          <w:tcPr>
            <w:tcW w:w="3247" w:type="dxa"/>
            <w:gridSpan w:val="2"/>
          </w:tcPr>
          <w:p w:rsidR="00BA1334" w:rsidRPr="00B46196" w:rsidRDefault="00BA1334" w:rsidP="00D41C9A">
            <w:pPr>
              <w:pStyle w:val="14"/>
              <w:ind w:left="1416"/>
              <w:rPr>
                <w:lang w:val="en-US"/>
              </w:rPr>
            </w:pPr>
            <w:r w:rsidRPr="00B46196">
              <w:rPr>
                <w:lang w:val="en-US"/>
              </w:rPr>
              <w:t>DATEEND</w:t>
            </w:r>
          </w:p>
        </w:tc>
        <w:tc>
          <w:tcPr>
            <w:tcW w:w="864" w:type="dxa"/>
          </w:tcPr>
          <w:p w:rsidR="00BA1334" w:rsidRPr="00B46196" w:rsidRDefault="00BA1334" w:rsidP="00D41C9A">
            <w:pPr>
              <w:pStyle w:val="14"/>
            </w:pPr>
            <w:r w:rsidRPr="00B46196">
              <w:t>Date</w:t>
            </w:r>
          </w:p>
        </w:tc>
        <w:tc>
          <w:tcPr>
            <w:tcW w:w="1119" w:type="dxa"/>
          </w:tcPr>
          <w:p w:rsidR="00BA1334" w:rsidRPr="00B46196" w:rsidRDefault="00BA1334" w:rsidP="00D41C9A">
            <w:pPr>
              <w:pStyle w:val="14"/>
            </w:pPr>
            <w:r w:rsidRPr="00B46196">
              <w:t>-</w:t>
            </w:r>
          </w:p>
        </w:tc>
        <w:tc>
          <w:tcPr>
            <w:tcW w:w="3995" w:type="dxa"/>
          </w:tcPr>
          <w:p w:rsidR="00BA1334" w:rsidRPr="00B46196" w:rsidRDefault="00BA1334" w:rsidP="00D41C9A">
            <w:pPr>
              <w:pStyle w:val="14"/>
            </w:pPr>
            <w:r w:rsidRPr="00B46196">
              <w:t xml:space="preserve">Дата окончания действия записи </w:t>
            </w:r>
          </w:p>
        </w:tc>
      </w:tr>
    </w:tbl>
    <w:p w:rsidR="00BA1334" w:rsidRPr="00B46196" w:rsidRDefault="00BA1334" w:rsidP="00865FFC">
      <w:pPr>
        <w:pStyle w:val="af0"/>
        <w:numPr>
          <w:ilvl w:val="1"/>
          <w:numId w:val="120"/>
        </w:numPr>
        <w:ind w:left="720"/>
        <w:jc w:val="both"/>
      </w:pPr>
      <w:r w:rsidRPr="00B46196">
        <w:t>R008 Классификатор признака подчиненности МО (</w:t>
      </w:r>
      <w:r w:rsidRPr="00B46196">
        <w:rPr>
          <w:lang w:val="en-US"/>
        </w:rPr>
        <w:t>GLMO</w:t>
      </w:r>
      <w:r w:rsidRPr="00B46196">
        <w:t>)</w:t>
      </w:r>
    </w:p>
    <w:tbl>
      <w:tblPr>
        <w:tblStyle w:val="aff1"/>
        <w:tblW w:w="0" w:type="auto"/>
        <w:tblLayout w:type="fixed"/>
        <w:tblLook w:val="0000"/>
      </w:tblPr>
      <w:tblGrid>
        <w:gridCol w:w="732"/>
        <w:gridCol w:w="2755"/>
        <w:gridCol w:w="851"/>
        <w:gridCol w:w="1134"/>
        <w:gridCol w:w="4536"/>
      </w:tblGrid>
      <w:tr w:rsidR="00B46196" w:rsidRPr="00B46196" w:rsidTr="008A7DC8">
        <w:trPr>
          <w:trHeight w:val="240"/>
          <w:tblHeader/>
        </w:trPr>
        <w:tc>
          <w:tcPr>
            <w:tcW w:w="732" w:type="dxa"/>
            <w:vAlign w:val="center"/>
          </w:tcPr>
          <w:p w:rsidR="00BA1334" w:rsidRPr="00B46196" w:rsidRDefault="00BA1334" w:rsidP="00D41C9A">
            <w:pPr>
              <w:pStyle w:val="affb"/>
              <w:rPr>
                <w:rStyle w:val="affff6"/>
                <w:b w:val="0"/>
              </w:rPr>
            </w:pPr>
            <w:r w:rsidRPr="00B46196">
              <w:rPr>
                <w:rStyle w:val="affff6"/>
              </w:rPr>
              <w:t>№</w:t>
            </w:r>
          </w:p>
        </w:tc>
        <w:tc>
          <w:tcPr>
            <w:tcW w:w="2755" w:type="dxa"/>
            <w:vAlign w:val="center"/>
          </w:tcPr>
          <w:p w:rsidR="00BA1334" w:rsidRPr="00B46196" w:rsidRDefault="00BA1334" w:rsidP="00D41C9A">
            <w:pPr>
              <w:pStyle w:val="affb"/>
              <w:rPr>
                <w:rStyle w:val="affff6"/>
                <w:b w:val="0"/>
              </w:rPr>
            </w:pPr>
            <w:r w:rsidRPr="00B46196">
              <w:rPr>
                <w:rStyle w:val="affff6"/>
                <w:lang w:val="en-US"/>
              </w:rPr>
              <w:t>XML</w:t>
            </w:r>
            <w:r w:rsidRPr="00B46196">
              <w:rPr>
                <w:rStyle w:val="affff6"/>
              </w:rPr>
              <w:t>-имя</w:t>
            </w:r>
          </w:p>
        </w:tc>
        <w:tc>
          <w:tcPr>
            <w:tcW w:w="851" w:type="dxa"/>
            <w:vAlign w:val="center"/>
          </w:tcPr>
          <w:p w:rsidR="00BA1334" w:rsidRPr="00B46196" w:rsidRDefault="00BA1334" w:rsidP="00D41C9A">
            <w:pPr>
              <w:pStyle w:val="affb"/>
              <w:rPr>
                <w:rStyle w:val="affff6"/>
                <w:b w:val="0"/>
              </w:rPr>
            </w:pPr>
            <w:r w:rsidRPr="00B46196">
              <w:rPr>
                <w:rStyle w:val="affff6"/>
              </w:rPr>
              <w:t>Тип</w:t>
            </w:r>
          </w:p>
        </w:tc>
        <w:tc>
          <w:tcPr>
            <w:tcW w:w="1134" w:type="dxa"/>
            <w:vAlign w:val="center"/>
          </w:tcPr>
          <w:p w:rsidR="00BA1334" w:rsidRPr="00B46196" w:rsidRDefault="00BA1334" w:rsidP="00D41C9A">
            <w:pPr>
              <w:pStyle w:val="affb"/>
              <w:rPr>
                <w:rStyle w:val="affff6"/>
                <w:b w:val="0"/>
              </w:rPr>
            </w:pPr>
            <w:r w:rsidRPr="00B46196">
              <w:rPr>
                <w:rStyle w:val="affff6"/>
              </w:rPr>
              <w:t>Размер</w:t>
            </w:r>
          </w:p>
        </w:tc>
        <w:tc>
          <w:tcPr>
            <w:tcW w:w="4536" w:type="dxa"/>
            <w:vAlign w:val="center"/>
          </w:tcPr>
          <w:p w:rsidR="00BA1334" w:rsidRPr="00B46196" w:rsidRDefault="00BA1334" w:rsidP="00D41C9A">
            <w:pPr>
              <w:pStyle w:val="affb"/>
              <w:rPr>
                <w:rStyle w:val="affff6"/>
                <w:b w:val="0"/>
              </w:rPr>
            </w:pPr>
            <w:r w:rsidRPr="00B46196">
              <w:rPr>
                <w:rStyle w:val="affff6"/>
              </w:rPr>
              <w:t>Содержание</w:t>
            </w:r>
          </w:p>
        </w:tc>
      </w:tr>
      <w:tr w:rsidR="00B46196" w:rsidRPr="00B46196" w:rsidTr="008A7DC8">
        <w:trPr>
          <w:trHeight w:val="240"/>
        </w:trPr>
        <w:tc>
          <w:tcPr>
            <w:tcW w:w="732" w:type="dxa"/>
          </w:tcPr>
          <w:p w:rsidR="00BA1334" w:rsidRPr="00B46196" w:rsidRDefault="00BA1334" w:rsidP="00D41C9A">
            <w:pPr>
              <w:pStyle w:val="14"/>
              <w:ind w:left="288"/>
            </w:pPr>
            <w:r w:rsidRPr="00B46196">
              <w:t>1</w:t>
            </w:r>
          </w:p>
        </w:tc>
        <w:tc>
          <w:tcPr>
            <w:tcW w:w="2755" w:type="dxa"/>
          </w:tcPr>
          <w:p w:rsidR="00BA1334" w:rsidRPr="00B46196" w:rsidRDefault="00BA1334" w:rsidP="00D41C9A">
            <w:pPr>
              <w:pStyle w:val="14"/>
            </w:pPr>
            <w:r w:rsidRPr="00B46196">
              <w:rPr>
                <w:bCs/>
                <w:iCs/>
              </w:rPr>
              <w:t>packet</w:t>
            </w:r>
          </w:p>
        </w:tc>
        <w:tc>
          <w:tcPr>
            <w:tcW w:w="851" w:type="dxa"/>
          </w:tcPr>
          <w:p w:rsidR="00BA1334" w:rsidRPr="00B46196" w:rsidRDefault="00BA1334" w:rsidP="00D41C9A">
            <w:pPr>
              <w:pStyle w:val="14"/>
            </w:pPr>
          </w:p>
        </w:tc>
        <w:tc>
          <w:tcPr>
            <w:tcW w:w="1134" w:type="dxa"/>
          </w:tcPr>
          <w:p w:rsidR="00BA1334" w:rsidRPr="00B46196" w:rsidRDefault="00BA1334" w:rsidP="00D41C9A">
            <w:pPr>
              <w:pStyle w:val="14"/>
            </w:pPr>
          </w:p>
        </w:tc>
        <w:tc>
          <w:tcPr>
            <w:tcW w:w="4536" w:type="dxa"/>
          </w:tcPr>
          <w:p w:rsidR="00BA1334" w:rsidRPr="00B46196" w:rsidRDefault="00BA1334" w:rsidP="00D41C9A">
            <w:pPr>
              <w:pStyle w:val="14"/>
            </w:pPr>
            <w:r w:rsidRPr="00B46196">
              <w:t>Корневой элемент</w:t>
            </w:r>
          </w:p>
        </w:tc>
      </w:tr>
      <w:tr w:rsidR="00B46196" w:rsidRPr="00B46196" w:rsidTr="008A7DC8">
        <w:trPr>
          <w:trHeight w:val="240"/>
        </w:trPr>
        <w:tc>
          <w:tcPr>
            <w:tcW w:w="732" w:type="dxa"/>
          </w:tcPr>
          <w:p w:rsidR="00BA1334" w:rsidRPr="00B46196" w:rsidRDefault="00BA1334" w:rsidP="00D41C9A">
            <w:pPr>
              <w:pStyle w:val="14"/>
              <w:ind w:left="-15" w:right="-108"/>
            </w:pPr>
            <w:r w:rsidRPr="00B46196">
              <w:t>1.1</w:t>
            </w:r>
          </w:p>
        </w:tc>
        <w:tc>
          <w:tcPr>
            <w:tcW w:w="4740" w:type="dxa"/>
            <w:gridSpan w:val="3"/>
          </w:tcPr>
          <w:p w:rsidR="00BA1334" w:rsidRPr="00B46196" w:rsidRDefault="00BA1334" w:rsidP="00D41C9A">
            <w:pPr>
              <w:pStyle w:val="14"/>
              <w:ind w:left="708"/>
            </w:pPr>
            <w:r w:rsidRPr="00B46196">
              <w:rPr>
                <w:lang w:val="en-US"/>
              </w:rPr>
              <w:t>zglv</w:t>
            </w:r>
          </w:p>
        </w:tc>
        <w:tc>
          <w:tcPr>
            <w:tcW w:w="4536" w:type="dxa"/>
          </w:tcPr>
          <w:p w:rsidR="00BA1334" w:rsidRPr="00B46196" w:rsidRDefault="00BA1334" w:rsidP="00D41C9A">
            <w:pPr>
              <w:pStyle w:val="14"/>
            </w:pPr>
            <w:r w:rsidRPr="00B46196">
              <w:t>Информация о справочнике</w:t>
            </w:r>
          </w:p>
        </w:tc>
      </w:tr>
      <w:tr w:rsidR="00B46196" w:rsidRPr="00B46196" w:rsidTr="008A7DC8">
        <w:trPr>
          <w:trHeight w:val="240"/>
        </w:trPr>
        <w:tc>
          <w:tcPr>
            <w:tcW w:w="732" w:type="dxa"/>
          </w:tcPr>
          <w:p w:rsidR="00BA1334" w:rsidRPr="00B46196" w:rsidRDefault="00BA1334" w:rsidP="00D41C9A">
            <w:pPr>
              <w:pStyle w:val="14"/>
              <w:ind w:left="-15" w:right="-108"/>
            </w:pPr>
            <w:r w:rsidRPr="00B46196">
              <w:t>1.1.1</w:t>
            </w:r>
          </w:p>
        </w:tc>
        <w:tc>
          <w:tcPr>
            <w:tcW w:w="2755" w:type="dxa"/>
          </w:tcPr>
          <w:p w:rsidR="00BA1334" w:rsidRPr="00B46196" w:rsidRDefault="00BA1334" w:rsidP="00D41C9A">
            <w:pPr>
              <w:pStyle w:val="14"/>
              <w:ind w:left="1416"/>
              <w:rPr>
                <w:lang w:val="en-US"/>
              </w:rPr>
            </w:pPr>
            <w:r w:rsidRPr="00B46196">
              <w:rPr>
                <w:lang w:val="en-US"/>
              </w:rPr>
              <w:t>type</w:t>
            </w:r>
          </w:p>
        </w:tc>
        <w:tc>
          <w:tcPr>
            <w:tcW w:w="851" w:type="dxa"/>
          </w:tcPr>
          <w:p w:rsidR="00BA1334" w:rsidRPr="00B46196" w:rsidRDefault="00BA1334" w:rsidP="00D41C9A">
            <w:pPr>
              <w:pStyle w:val="14"/>
            </w:pPr>
            <w:r w:rsidRPr="00B46196">
              <w:t>Char</w:t>
            </w:r>
          </w:p>
        </w:tc>
        <w:tc>
          <w:tcPr>
            <w:tcW w:w="1134" w:type="dxa"/>
          </w:tcPr>
          <w:p w:rsidR="00BA1334" w:rsidRPr="00B46196" w:rsidRDefault="00BA1334" w:rsidP="00D41C9A">
            <w:pPr>
              <w:pStyle w:val="14"/>
            </w:pPr>
            <w:r w:rsidRPr="00B46196">
              <w:t>10</w:t>
            </w:r>
          </w:p>
        </w:tc>
        <w:tc>
          <w:tcPr>
            <w:tcW w:w="4536" w:type="dxa"/>
          </w:tcPr>
          <w:p w:rsidR="00BA1334" w:rsidRPr="00B46196" w:rsidRDefault="00BA1334" w:rsidP="00D41C9A">
            <w:pPr>
              <w:pStyle w:val="14"/>
              <w:rPr>
                <w:lang w:val="en-US"/>
              </w:rPr>
            </w:pPr>
            <w:r w:rsidRPr="00B46196">
              <w:rPr>
                <w:lang w:val="en-US"/>
              </w:rPr>
              <w:t>GLMO</w:t>
            </w:r>
          </w:p>
        </w:tc>
      </w:tr>
      <w:tr w:rsidR="00B46196" w:rsidRPr="00B46196" w:rsidTr="008A7DC8">
        <w:trPr>
          <w:trHeight w:val="240"/>
        </w:trPr>
        <w:tc>
          <w:tcPr>
            <w:tcW w:w="732" w:type="dxa"/>
          </w:tcPr>
          <w:p w:rsidR="00BA1334" w:rsidRPr="00B46196" w:rsidRDefault="00BA1334" w:rsidP="00D41C9A">
            <w:pPr>
              <w:pStyle w:val="14"/>
              <w:ind w:left="-15" w:right="-108"/>
            </w:pPr>
            <w:r w:rsidRPr="00B46196">
              <w:t>1.1.2</w:t>
            </w:r>
          </w:p>
        </w:tc>
        <w:tc>
          <w:tcPr>
            <w:tcW w:w="2755" w:type="dxa"/>
          </w:tcPr>
          <w:p w:rsidR="00BA1334" w:rsidRPr="00B46196" w:rsidRDefault="00BA1334" w:rsidP="00D41C9A">
            <w:pPr>
              <w:pStyle w:val="14"/>
              <w:ind w:left="1416"/>
              <w:rPr>
                <w:lang w:val="en-US"/>
              </w:rPr>
            </w:pPr>
            <w:r w:rsidRPr="00B46196">
              <w:rPr>
                <w:lang w:val="en-US"/>
              </w:rPr>
              <w:t>version</w:t>
            </w:r>
          </w:p>
        </w:tc>
        <w:tc>
          <w:tcPr>
            <w:tcW w:w="851" w:type="dxa"/>
          </w:tcPr>
          <w:p w:rsidR="00BA1334" w:rsidRPr="00B46196" w:rsidRDefault="00BA1334" w:rsidP="00D41C9A">
            <w:pPr>
              <w:pStyle w:val="14"/>
            </w:pPr>
            <w:r w:rsidRPr="00B46196">
              <w:t>Char</w:t>
            </w:r>
          </w:p>
        </w:tc>
        <w:tc>
          <w:tcPr>
            <w:tcW w:w="1134" w:type="dxa"/>
          </w:tcPr>
          <w:p w:rsidR="00BA1334" w:rsidRPr="00B46196" w:rsidRDefault="00BA1334" w:rsidP="00D41C9A">
            <w:pPr>
              <w:pStyle w:val="14"/>
            </w:pPr>
            <w:r w:rsidRPr="00B46196">
              <w:t>3</w:t>
            </w:r>
          </w:p>
        </w:tc>
        <w:tc>
          <w:tcPr>
            <w:tcW w:w="4536" w:type="dxa"/>
          </w:tcPr>
          <w:p w:rsidR="00BA1334" w:rsidRPr="00B46196" w:rsidRDefault="00BA1334" w:rsidP="00D41C9A">
            <w:pPr>
              <w:pStyle w:val="14"/>
            </w:pPr>
            <w:r w:rsidRPr="00B46196">
              <w:t>Версия структуры файла</w:t>
            </w:r>
          </w:p>
        </w:tc>
      </w:tr>
      <w:tr w:rsidR="00B46196" w:rsidRPr="00B46196" w:rsidTr="008A7DC8">
        <w:trPr>
          <w:trHeight w:val="240"/>
        </w:trPr>
        <w:tc>
          <w:tcPr>
            <w:tcW w:w="732" w:type="dxa"/>
          </w:tcPr>
          <w:p w:rsidR="00BA1334" w:rsidRPr="00B46196" w:rsidRDefault="00BA1334" w:rsidP="00D41C9A">
            <w:pPr>
              <w:pStyle w:val="14"/>
              <w:ind w:left="-15" w:right="-108"/>
            </w:pPr>
            <w:r w:rsidRPr="00B46196">
              <w:t>1.1.3</w:t>
            </w:r>
          </w:p>
        </w:tc>
        <w:tc>
          <w:tcPr>
            <w:tcW w:w="2755" w:type="dxa"/>
          </w:tcPr>
          <w:p w:rsidR="00BA1334" w:rsidRPr="00B46196" w:rsidRDefault="00BA1334" w:rsidP="00D41C9A">
            <w:pPr>
              <w:pStyle w:val="14"/>
              <w:ind w:left="1416"/>
              <w:rPr>
                <w:lang w:val="en-US"/>
              </w:rPr>
            </w:pPr>
            <w:r w:rsidRPr="00B46196">
              <w:rPr>
                <w:lang w:val="en-US"/>
              </w:rPr>
              <w:t>date</w:t>
            </w:r>
          </w:p>
        </w:tc>
        <w:tc>
          <w:tcPr>
            <w:tcW w:w="851" w:type="dxa"/>
          </w:tcPr>
          <w:p w:rsidR="00BA1334" w:rsidRPr="00B46196" w:rsidRDefault="00BA1334" w:rsidP="00D41C9A">
            <w:pPr>
              <w:pStyle w:val="14"/>
            </w:pPr>
            <w:r w:rsidRPr="00B46196">
              <w:t>Date</w:t>
            </w:r>
          </w:p>
        </w:tc>
        <w:tc>
          <w:tcPr>
            <w:tcW w:w="1134" w:type="dxa"/>
          </w:tcPr>
          <w:p w:rsidR="00BA1334" w:rsidRPr="00B46196" w:rsidRDefault="00BA1334" w:rsidP="00D41C9A">
            <w:pPr>
              <w:pStyle w:val="14"/>
            </w:pPr>
            <w:r w:rsidRPr="00B46196">
              <w:t>-</w:t>
            </w:r>
          </w:p>
        </w:tc>
        <w:tc>
          <w:tcPr>
            <w:tcW w:w="4536" w:type="dxa"/>
          </w:tcPr>
          <w:p w:rsidR="00BA1334" w:rsidRPr="00B46196" w:rsidRDefault="00BA1334" w:rsidP="00D41C9A">
            <w:pPr>
              <w:pStyle w:val="14"/>
            </w:pPr>
            <w:r w:rsidRPr="00B46196">
              <w:t>Дата создания файла</w:t>
            </w:r>
          </w:p>
        </w:tc>
      </w:tr>
      <w:tr w:rsidR="00B46196" w:rsidRPr="00B46196" w:rsidTr="008A7DC8">
        <w:trPr>
          <w:trHeight w:val="240"/>
        </w:trPr>
        <w:tc>
          <w:tcPr>
            <w:tcW w:w="732" w:type="dxa"/>
          </w:tcPr>
          <w:p w:rsidR="00BA1334" w:rsidRPr="00B46196" w:rsidRDefault="00BA1334" w:rsidP="00D41C9A">
            <w:pPr>
              <w:pStyle w:val="14"/>
              <w:ind w:left="-15" w:right="-108"/>
            </w:pPr>
            <w:r w:rsidRPr="00B46196">
              <w:t>1.2</w:t>
            </w:r>
          </w:p>
        </w:tc>
        <w:tc>
          <w:tcPr>
            <w:tcW w:w="4740" w:type="dxa"/>
            <w:gridSpan w:val="3"/>
          </w:tcPr>
          <w:p w:rsidR="00BA1334" w:rsidRPr="00B46196" w:rsidRDefault="00BA1334" w:rsidP="00D41C9A">
            <w:pPr>
              <w:pStyle w:val="14"/>
              <w:ind w:left="708"/>
            </w:pPr>
            <w:r w:rsidRPr="00B46196">
              <w:rPr>
                <w:lang w:val="en-US"/>
              </w:rPr>
              <w:t>zap</w:t>
            </w:r>
          </w:p>
        </w:tc>
        <w:tc>
          <w:tcPr>
            <w:tcW w:w="4536" w:type="dxa"/>
          </w:tcPr>
          <w:p w:rsidR="00BA1334" w:rsidRPr="00B46196" w:rsidRDefault="00BA1334" w:rsidP="00D41C9A">
            <w:pPr>
              <w:pStyle w:val="14"/>
            </w:pPr>
            <w:r w:rsidRPr="00B46196">
              <w:t>Запись</w:t>
            </w:r>
          </w:p>
        </w:tc>
      </w:tr>
      <w:tr w:rsidR="00B46196" w:rsidRPr="00B46196" w:rsidTr="008A7DC8">
        <w:trPr>
          <w:trHeight w:val="240"/>
        </w:trPr>
        <w:tc>
          <w:tcPr>
            <w:tcW w:w="732" w:type="dxa"/>
          </w:tcPr>
          <w:p w:rsidR="00BA1334" w:rsidRPr="00B46196" w:rsidRDefault="00BA1334" w:rsidP="00D41C9A">
            <w:pPr>
              <w:pStyle w:val="14"/>
              <w:ind w:left="-15" w:right="-108"/>
            </w:pPr>
            <w:r w:rsidRPr="00B46196">
              <w:t>1.2.1</w:t>
            </w:r>
          </w:p>
        </w:tc>
        <w:tc>
          <w:tcPr>
            <w:tcW w:w="2755" w:type="dxa"/>
          </w:tcPr>
          <w:p w:rsidR="00BA1334" w:rsidRPr="00B46196" w:rsidRDefault="00BA1334" w:rsidP="00D41C9A">
            <w:pPr>
              <w:pStyle w:val="14"/>
              <w:ind w:left="1416"/>
              <w:rPr>
                <w:lang w:val="en-US"/>
              </w:rPr>
            </w:pPr>
            <w:r w:rsidRPr="00B46196">
              <w:rPr>
                <w:lang w:val="en-US"/>
              </w:rPr>
              <w:t>Kod</w:t>
            </w:r>
          </w:p>
        </w:tc>
        <w:tc>
          <w:tcPr>
            <w:tcW w:w="851" w:type="dxa"/>
          </w:tcPr>
          <w:p w:rsidR="00BA1334" w:rsidRPr="00B46196" w:rsidRDefault="00BA1334" w:rsidP="00D41C9A">
            <w:pPr>
              <w:pStyle w:val="14"/>
            </w:pPr>
            <w:r w:rsidRPr="00B46196">
              <w:t>Num</w:t>
            </w:r>
          </w:p>
        </w:tc>
        <w:tc>
          <w:tcPr>
            <w:tcW w:w="1134" w:type="dxa"/>
          </w:tcPr>
          <w:p w:rsidR="00BA1334" w:rsidRPr="00B46196" w:rsidRDefault="00BA1334" w:rsidP="00D41C9A">
            <w:pPr>
              <w:pStyle w:val="14"/>
            </w:pPr>
            <w:r w:rsidRPr="00960721">
              <w:rPr>
                <w:highlight w:val="yellow"/>
              </w:rPr>
              <w:t>1</w:t>
            </w:r>
            <w:r w:rsidR="008A7DC8" w:rsidRPr="00960721">
              <w:rPr>
                <w:highlight w:val="yellow"/>
              </w:rPr>
              <w:t>.1</w:t>
            </w:r>
            <w:r w:rsidR="008A7DC8" w:rsidRPr="00960721">
              <w:rPr>
                <w:rStyle w:val="affe"/>
              </w:rPr>
              <w:footnoteReference w:id="18"/>
            </w:r>
          </w:p>
        </w:tc>
        <w:tc>
          <w:tcPr>
            <w:tcW w:w="4536" w:type="dxa"/>
          </w:tcPr>
          <w:p w:rsidR="00BA1334" w:rsidRPr="00B46196" w:rsidRDefault="00BA1334" w:rsidP="00D41C9A">
            <w:pPr>
              <w:pStyle w:val="14"/>
            </w:pPr>
            <w:r w:rsidRPr="00B46196">
              <w:t>Код признака подчиненности МО</w:t>
            </w:r>
          </w:p>
        </w:tc>
      </w:tr>
      <w:tr w:rsidR="00B46196" w:rsidRPr="00B46196" w:rsidTr="008A7DC8">
        <w:trPr>
          <w:trHeight w:val="240"/>
        </w:trPr>
        <w:tc>
          <w:tcPr>
            <w:tcW w:w="732" w:type="dxa"/>
          </w:tcPr>
          <w:p w:rsidR="00BA1334" w:rsidRPr="00B46196" w:rsidRDefault="00BA1334" w:rsidP="00D41C9A">
            <w:pPr>
              <w:pStyle w:val="14"/>
              <w:ind w:left="-15" w:right="-108"/>
            </w:pPr>
            <w:r w:rsidRPr="00B46196">
              <w:t>1.2.2</w:t>
            </w:r>
          </w:p>
        </w:tc>
        <w:tc>
          <w:tcPr>
            <w:tcW w:w="2755" w:type="dxa"/>
          </w:tcPr>
          <w:p w:rsidR="00BA1334" w:rsidRPr="00B46196" w:rsidRDefault="00BA1334" w:rsidP="00D41C9A">
            <w:pPr>
              <w:pStyle w:val="14"/>
              <w:ind w:left="1416"/>
              <w:rPr>
                <w:lang w:val="en-US"/>
              </w:rPr>
            </w:pPr>
            <w:r w:rsidRPr="00B46196">
              <w:rPr>
                <w:lang w:val="en-US"/>
              </w:rPr>
              <w:t>Opis</w:t>
            </w:r>
          </w:p>
        </w:tc>
        <w:tc>
          <w:tcPr>
            <w:tcW w:w="851" w:type="dxa"/>
          </w:tcPr>
          <w:p w:rsidR="00BA1334" w:rsidRPr="00B46196" w:rsidRDefault="00BA1334" w:rsidP="00D41C9A">
            <w:pPr>
              <w:pStyle w:val="14"/>
            </w:pPr>
            <w:r w:rsidRPr="00B46196">
              <w:t>Char</w:t>
            </w:r>
          </w:p>
        </w:tc>
        <w:tc>
          <w:tcPr>
            <w:tcW w:w="1134" w:type="dxa"/>
          </w:tcPr>
          <w:p w:rsidR="00BA1334" w:rsidRPr="00B46196" w:rsidRDefault="00BA1334" w:rsidP="00D41C9A">
            <w:pPr>
              <w:pStyle w:val="14"/>
            </w:pPr>
            <w:r w:rsidRPr="00B46196">
              <w:t>250</w:t>
            </w:r>
          </w:p>
        </w:tc>
        <w:tc>
          <w:tcPr>
            <w:tcW w:w="4536" w:type="dxa"/>
          </w:tcPr>
          <w:p w:rsidR="00BA1334" w:rsidRPr="00B46196" w:rsidRDefault="00BA1334" w:rsidP="00D41C9A">
            <w:pPr>
              <w:pStyle w:val="14"/>
            </w:pPr>
            <w:r w:rsidRPr="00B46196">
              <w:t>Наименование признака подчиненности МО</w:t>
            </w:r>
          </w:p>
        </w:tc>
      </w:tr>
      <w:tr w:rsidR="00B46196" w:rsidRPr="00B46196" w:rsidTr="008A7DC8">
        <w:trPr>
          <w:trHeight w:val="240"/>
        </w:trPr>
        <w:tc>
          <w:tcPr>
            <w:tcW w:w="732" w:type="dxa"/>
          </w:tcPr>
          <w:p w:rsidR="00BA1334" w:rsidRPr="00B46196" w:rsidRDefault="00BA1334" w:rsidP="00D41C9A">
            <w:pPr>
              <w:pStyle w:val="14"/>
              <w:ind w:left="-15" w:right="-108"/>
            </w:pPr>
            <w:r w:rsidRPr="00B46196">
              <w:t>1.2.3</w:t>
            </w:r>
          </w:p>
        </w:tc>
        <w:tc>
          <w:tcPr>
            <w:tcW w:w="2755" w:type="dxa"/>
          </w:tcPr>
          <w:p w:rsidR="00BA1334" w:rsidRPr="00B46196" w:rsidRDefault="00BA1334" w:rsidP="00D41C9A">
            <w:pPr>
              <w:pStyle w:val="14"/>
              <w:ind w:left="1416"/>
              <w:rPr>
                <w:lang w:val="en-US"/>
              </w:rPr>
            </w:pPr>
            <w:r w:rsidRPr="00B46196">
              <w:rPr>
                <w:lang w:val="en-US"/>
              </w:rPr>
              <w:t>DATEBEG</w:t>
            </w:r>
          </w:p>
        </w:tc>
        <w:tc>
          <w:tcPr>
            <w:tcW w:w="851" w:type="dxa"/>
          </w:tcPr>
          <w:p w:rsidR="00BA1334" w:rsidRPr="00B46196" w:rsidRDefault="00BA1334" w:rsidP="00D41C9A">
            <w:pPr>
              <w:pStyle w:val="14"/>
            </w:pPr>
            <w:r w:rsidRPr="00B46196">
              <w:t>Date</w:t>
            </w:r>
          </w:p>
        </w:tc>
        <w:tc>
          <w:tcPr>
            <w:tcW w:w="1134" w:type="dxa"/>
          </w:tcPr>
          <w:p w:rsidR="00BA1334" w:rsidRPr="00B46196" w:rsidRDefault="00BA1334" w:rsidP="00D41C9A">
            <w:pPr>
              <w:pStyle w:val="14"/>
            </w:pPr>
            <w:r w:rsidRPr="00B46196">
              <w:t>-</w:t>
            </w:r>
          </w:p>
        </w:tc>
        <w:tc>
          <w:tcPr>
            <w:tcW w:w="4536" w:type="dxa"/>
          </w:tcPr>
          <w:p w:rsidR="00BA1334" w:rsidRPr="00B46196" w:rsidRDefault="00BA1334" w:rsidP="00D41C9A">
            <w:pPr>
              <w:pStyle w:val="14"/>
            </w:pPr>
            <w:r w:rsidRPr="00B46196">
              <w:t xml:space="preserve">Дата начала действия записи </w:t>
            </w:r>
          </w:p>
        </w:tc>
      </w:tr>
      <w:tr w:rsidR="00B46196" w:rsidRPr="00B46196" w:rsidTr="008A7DC8">
        <w:trPr>
          <w:trHeight w:val="240"/>
        </w:trPr>
        <w:tc>
          <w:tcPr>
            <w:tcW w:w="732" w:type="dxa"/>
          </w:tcPr>
          <w:p w:rsidR="00BA1334" w:rsidRPr="00B46196" w:rsidRDefault="00BA1334" w:rsidP="00D41C9A">
            <w:pPr>
              <w:pStyle w:val="14"/>
              <w:ind w:left="-15" w:right="-108"/>
            </w:pPr>
            <w:r w:rsidRPr="00B46196">
              <w:t>1.2.4</w:t>
            </w:r>
          </w:p>
        </w:tc>
        <w:tc>
          <w:tcPr>
            <w:tcW w:w="2755" w:type="dxa"/>
          </w:tcPr>
          <w:p w:rsidR="00BA1334" w:rsidRPr="00B46196" w:rsidRDefault="00BA1334" w:rsidP="00D41C9A">
            <w:pPr>
              <w:pStyle w:val="14"/>
              <w:ind w:left="1416"/>
              <w:rPr>
                <w:lang w:val="en-US"/>
              </w:rPr>
            </w:pPr>
            <w:r w:rsidRPr="00B46196">
              <w:rPr>
                <w:lang w:val="en-US"/>
              </w:rPr>
              <w:t>DATEEND</w:t>
            </w:r>
          </w:p>
        </w:tc>
        <w:tc>
          <w:tcPr>
            <w:tcW w:w="851" w:type="dxa"/>
          </w:tcPr>
          <w:p w:rsidR="00BA1334" w:rsidRPr="00B46196" w:rsidRDefault="00BA1334" w:rsidP="00D41C9A">
            <w:pPr>
              <w:pStyle w:val="14"/>
            </w:pPr>
            <w:r w:rsidRPr="00B46196">
              <w:t>Date</w:t>
            </w:r>
          </w:p>
        </w:tc>
        <w:tc>
          <w:tcPr>
            <w:tcW w:w="1134" w:type="dxa"/>
          </w:tcPr>
          <w:p w:rsidR="00BA1334" w:rsidRPr="00B46196" w:rsidRDefault="00BA1334" w:rsidP="00D41C9A">
            <w:pPr>
              <w:pStyle w:val="14"/>
            </w:pPr>
            <w:r w:rsidRPr="00B46196">
              <w:t>-</w:t>
            </w:r>
          </w:p>
        </w:tc>
        <w:tc>
          <w:tcPr>
            <w:tcW w:w="4536" w:type="dxa"/>
          </w:tcPr>
          <w:p w:rsidR="00BA1334" w:rsidRPr="00B46196" w:rsidRDefault="00BA1334" w:rsidP="00D41C9A">
            <w:pPr>
              <w:pStyle w:val="14"/>
            </w:pPr>
            <w:r w:rsidRPr="00B46196">
              <w:t xml:space="preserve">Дата окончания действия записи </w:t>
            </w:r>
          </w:p>
        </w:tc>
      </w:tr>
    </w:tbl>
    <w:p w:rsidR="00BA1334" w:rsidRPr="00B46196" w:rsidRDefault="00BA1334" w:rsidP="00865FFC">
      <w:pPr>
        <w:pStyle w:val="af0"/>
        <w:numPr>
          <w:ilvl w:val="1"/>
          <w:numId w:val="120"/>
        </w:numPr>
        <w:ind w:left="720"/>
        <w:jc w:val="both"/>
      </w:pPr>
      <w:r w:rsidRPr="00B46196">
        <w:t>R009 Классификатор организаций, представляющих кандидатуру эксперта качества медицинской помощи (</w:t>
      </w:r>
      <w:r w:rsidRPr="00B46196">
        <w:rPr>
          <w:lang w:val="en-US"/>
        </w:rPr>
        <w:t>ORPREX</w:t>
      </w:r>
      <w:r w:rsidRPr="00B46196">
        <w:t>)</w:t>
      </w:r>
    </w:p>
    <w:tbl>
      <w:tblPr>
        <w:tblStyle w:val="aff1"/>
        <w:tblW w:w="0" w:type="auto"/>
        <w:tblLayout w:type="fixed"/>
        <w:tblLook w:val="0000"/>
      </w:tblPr>
      <w:tblGrid>
        <w:gridCol w:w="857"/>
        <w:gridCol w:w="7"/>
        <w:gridCol w:w="3239"/>
        <w:gridCol w:w="851"/>
        <w:gridCol w:w="1114"/>
        <w:gridCol w:w="3940"/>
      </w:tblGrid>
      <w:tr w:rsidR="00B46196" w:rsidRPr="00B46196" w:rsidTr="008A7DC8">
        <w:trPr>
          <w:trHeight w:val="240"/>
        </w:trPr>
        <w:tc>
          <w:tcPr>
            <w:tcW w:w="857" w:type="dxa"/>
            <w:vAlign w:val="center"/>
          </w:tcPr>
          <w:p w:rsidR="00BA1334" w:rsidRPr="00B46196" w:rsidRDefault="00BA1334" w:rsidP="00D41C9A">
            <w:pPr>
              <w:pStyle w:val="affb"/>
              <w:rPr>
                <w:rStyle w:val="affff6"/>
                <w:b w:val="0"/>
              </w:rPr>
            </w:pPr>
            <w:r w:rsidRPr="00B46196">
              <w:rPr>
                <w:rStyle w:val="affff6"/>
              </w:rPr>
              <w:t>№</w:t>
            </w:r>
          </w:p>
        </w:tc>
        <w:tc>
          <w:tcPr>
            <w:tcW w:w="3246" w:type="dxa"/>
            <w:gridSpan w:val="2"/>
            <w:vAlign w:val="center"/>
          </w:tcPr>
          <w:p w:rsidR="00BA1334" w:rsidRPr="00B46196" w:rsidRDefault="00BA1334" w:rsidP="00D41C9A">
            <w:pPr>
              <w:pStyle w:val="affb"/>
              <w:rPr>
                <w:rStyle w:val="affff6"/>
                <w:b w:val="0"/>
              </w:rPr>
            </w:pPr>
            <w:r w:rsidRPr="00B46196">
              <w:rPr>
                <w:rStyle w:val="affff6"/>
                <w:lang w:val="en-US"/>
              </w:rPr>
              <w:t>XML</w:t>
            </w:r>
            <w:r w:rsidRPr="00B46196">
              <w:rPr>
                <w:rStyle w:val="affff6"/>
              </w:rPr>
              <w:t>-имя</w:t>
            </w:r>
          </w:p>
        </w:tc>
        <w:tc>
          <w:tcPr>
            <w:tcW w:w="851" w:type="dxa"/>
            <w:vAlign w:val="center"/>
          </w:tcPr>
          <w:p w:rsidR="00BA1334" w:rsidRPr="00B46196" w:rsidRDefault="00BA1334" w:rsidP="00D41C9A">
            <w:pPr>
              <w:pStyle w:val="affb"/>
              <w:rPr>
                <w:rStyle w:val="affff6"/>
                <w:b w:val="0"/>
              </w:rPr>
            </w:pPr>
            <w:r w:rsidRPr="00B46196">
              <w:rPr>
                <w:rStyle w:val="affff6"/>
              </w:rPr>
              <w:t>Тип</w:t>
            </w:r>
          </w:p>
        </w:tc>
        <w:tc>
          <w:tcPr>
            <w:tcW w:w="1114" w:type="dxa"/>
            <w:vAlign w:val="center"/>
          </w:tcPr>
          <w:p w:rsidR="00BA1334" w:rsidRPr="00B46196" w:rsidRDefault="00BA1334" w:rsidP="00D41C9A">
            <w:pPr>
              <w:pStyle w:val="affb"/>
              <w:rPr>
                <w:rStyle w:val="affff6"/>
                <w:b w:val="0"/>
              </w:rPr>
            </w:pPr>
            <w:r w:rsidRPr="00B46196">
              <w:rPr>
                <w:rStyle w:val="affff6"/>
              </w:rPr>
              <w:t>Размер</w:t>
            </w:r>
          </w:p>
        </w:tc>
        <w:tc>
          <w:tcPr>
            <w:tcW w:w="3940" w:type="dxa"/>
            <w:vAlign w:val="center"/>
          </w:tcPr>
          <w:p w:rsidR="00BA1334" w:rsidRPr="00B46196" w:rsidRDefault="00BA1334" w:rsidP="00D41C9A">
            <w:pPr>
              <w:pStyle w:val="affb"/>
              <w:rPr>
                <w:rStyle w:val="affff6"/>
                <w:b w:val="0"/>
              </w:rPr>
            </w:pPr>
            <w:r w:rsidRPr="00B46196">
              <w:rPr>
                <w:rStyle w:val="affff6"/>
              </w:rPr>
              <w:t>Содержание</w:t>
            </w:r>
          </w:p>
        </w:tc>
      </w:tr>
      <w:tr w:rsidR="00B46196" w:rsidRPr="00B46196" w:rsidTr="008A7DC8">
        <w:trPr>
          <w:trHeight w:val="240"/>
        </w:trPr>
        <w:tc>
          <w:tcPr>
            <w:tcW w:w="857" w:type="dxa"/>
          </w:tcPr>
          <w:p w:rsidR="00BA1334" w:rsidRPr="00B46196" w:rsidRDefault="00BA1334" w:rsidP="00D41C9A">
            <w:pPr>
              <w:pStyle w:val="14"/>
              <w:ind w:left="288"/>
            </w:pPr>
            <w:r w:rsidRPr="00B46196">
              <w:t>1</w:t>
            </w:r>
          </w:p>
        </w:tc>
        <w:tc>
          <w:tcPr>
            <w:tcW w:w="3246" w:type="dxa"/>
            <w:gridSpan w:val="2"/>
          </w:tcPr>
          <w:p w:rsidR="00BA1334" w:rsidRPr="00B46196" w:rsidRDefault="00BA1334" w:rsidP="00D41C9A">
            <w:pPr>
              <w:pStyle w:val="14"/>
            </w:pPr>
            <w:r w:rsidRPr="00B46196">
              <w:rPr>
                <w:bCs/>
                <w:iCs/>
              </w:rPr>
              <w:t>packet</w:t>
            </w:r>
          </w:p>
        </w:tc>
        <w:tc>
          <w:tcPr>
            <w:tcW w:w="851" w:type="dxa"/>
          </w:tcPr>
          <w:p w:rsidR="00BA1334" w:rsidRPr="00B46196" w:rsidRDefault="00BA1334" w:rsidP="00D41C9A">
            <w:pPr>
              <w:pStyle w:val="14"/>
            </w:pPr>
          </w:p>
        </w:tc>
        <w:tc>
          <w:tcPr>
            <w:tcW w:w="1114" w:type="dxa"/>
          </w:tcPr>
          <w:p w:rsidR="00BA1334" w:rsidRPr="00B46196" w:rsidRDefault="00BA1334" w:rsidP="00D41C9A">
            <w:pPr>
              <w:pStyle w:val="14"/>
            </w:pPr>
          </w:p>
        </w:tc>
        <w:tc>
          <w:tcPr>
            <w:tcW w:w="3940" w:type="dxa"/>
          </w:tcPr>
          <w:p w:rsidR="00BA1334" w:rsidRPr="00B46196" w:rsidRDefault="00BA1334" w:rsidP="00D41C9A">
            <w:pPr>
              <w:pStyle w:val="14"/>
            </w:pPr>
            <w:r w:rsidRPr="00B46196">
              <w:t>Корневой элемент</w:t>
            </w:r>
          </w:p>
        </w:tc>
      </w:tr>
      <w:tr w:rsidR="00B46196" w:rsidRPr="00B46196" w:rsidTr="008A7DC8">
        <w:trPr>
          <w:trHeight w:val="240"/>
        </w:trPr>
        <w:tc>
          <w:tcPr>
            <w:tcW w:w="857" w:type="dxa"/>
          </w:tcPr>
          <w:p w:rsidR="00BA1334" w:rsidRPr="00B46196" w:rsidRDefault="00BA1334" w:rsidP="00D41C9A">
            <w:pPr>
              <w:pStyle w:val="14"/>
              <w:ind w:left="-15" w:right="-108"/>
            </w:pPr>
            <w:r w:rsidRPr="00B46196">
              <w:t>1.1</w:t>
            </w:r>
          </w:p>
        </w:tc>
        <w:tc>
          <w:tcPr>
            <w:tcW w:w="5211" w:type="dxa"/>
            <w:gridSpan w:val="4"/>
          </w:tcPr>
          <w:p w:rsidR="00BA1334" w:rsidRPr="00B46196" w:rsidRDefault="00BA1334" w:rsidP="00D41C9A">
            <w:pPr>
              <w:pStyle w:val="14"/>
              <w:ind w:left="708"/>
            </w:pPr>
            <w:r w:rsidRPr="00B46196">
              <w:rPr>
                <w:lang w:val="en-US"/>
              </w:rPr>
              <w:t>zglv</w:t>
            </w:r>
          </w:p>
        </w:tc>
        <w:tc>
          <w:tcPr>
            <w:tcW w:w="3940" w:type="dxa"/>
          </w:tcPr>
          <w:p w:rsidR="00BA1334" w:rsidRPr="00B46196" w:rsidRDefault="00BA1334" w:rsidP="00D41C9A">
            <w:pPr>
              <w:pStyle w:val="14"/>
            </w:pPr>
            <w:r w:rsidRPr="00B46196">
              <w:t>Информация о справочнике</w:t>
            </w:r>
          </w:p>
        </w:tc>
      </w:tr>
      <w:tr w:rsidR="00B46196" w:rsidRPr="00B46196" w:rsidTr="008A7DC8">
        <w:trPr>
          <w:trHeight w:val="240"/>
        </w:trPr>
        <w:tc>
          <w:tcPr>
            <w:tcW w:w="857" w:type="dxa"/>
          </w:tcPr>
          <w:p w:rsidR="00BA1334" w:rsidRPr="00B46196" w:rsidRDefault="00BA1334" w:rsidP="00D41C9A">
            <w:pPr>
              <w:pStyle w:val="14"/>
              <w:ind w:left="-15" w:right="-108"/>
            </w:pPr>
            <w:r w:rsidRPr="00B46196">
              <w:t>1.1.1</w:t>
            </w:r>
          </w:p>
        </w:tc>
        <w:tc>
          <w:tcPr>
            <w:tcW w:w="3246" w:type="dxa"/>
            <w:gridSpan w:val="2"/>
          </w:tcPr>
          <w:p w:rsidR="00BA1334" w:rsidRPr="00B46196" w:rsidRDefault="00BA1334" w:rsidP="00D41C9A">
            <w:pPr>
              <w:pStyle w:val="14"/>
              <w:ind w:left="1416"/>
              <w:rPr>
                <w:lang w:val="en-US"/>
              </w:rPr>
            </w:pPr>
            <w:r w:rsidRPr="00B46196">
              <w:rPr>
                <w:lang w:val="en-US"/>
              </w:rPr>
              <w:t>type</w:t>
            </w:r>
          </w:p>
        </w:tc>
        <w:tc>
          <w:tcPr>
            <w:tcW w:w="851" w:type="dxa"/>
          </w:tcPr>
          <w:p w:rsidR="00BA1334" w:rsidRPr="00B46196" w:rsidRDefault="00BA1334" w:rsidP="00D41C9A">
            <w:pPr>
              <w:pStyle w:val="14"/>
            </w:pPr>
            <w:r w:rsidRPr="00B46196">
              <w:t>Char</w:t>
            </w:r>
          </w:p>
        </w:tc>
        <w:tc>
          <w:tcPr>
            <w:tcW w:w="1114" w:type="dxa"/>
          </w:tcPr>
          <w:p w:rsidR="00BA1334" w:rsidRPr="00B46196" w:rsidRDefault="00BA1334" w:rsidP="00D41C9A">
            <w:pPr>
              <w:pStyle w:val="14"/>
            </w:pPr>
            <w:r w:rsidRPr="00B46196">
              <w:t>10</w:t>
            </w:r>
          </w:p>
        </w:tc>
        <w:tc>
          <w:tcPr>
            <w:tcW w:w="3940" w:type="dxa"/>
          </w:tcPr>
          <w:p w:rsidR="00BA1334" w:rsidRPr="00B46196" w:rsidRDefault="00BA1334" w:rsidP="00D41C9A">
            <w:pPr>
              <w:pStyle w:val="14"/>
              <w:rPr>
                <w:lang w:val="en-US"/>
              </w:rPr>
            </w:pPr>
            <w:r w:rsidRPr="00B46196">
              <w:rPr>
                <w:lang w:val="en-US"/>
              </w:rPr>
              <w:t>ORPREX</w:t>
            </w:r>
          </w:p>
        </w:tc>
      </w:tr>
      <w:tr w:rsidR="00B46196" w:rsidRPr="00B46196" w:rsidTr="008A7DC8">
        <w:trPr>
          <w:trHeight w:val="240"/>
        </w:trPr>
        <w:tc>
          <w:tcPr>
            <w:tcW w:w="857" w:type="dxa"/>
          </w:tcPr>
          <w:p w:rsidR="00BA1334" w:rsidRPr="00B46196" w:rsidRDefault="00BA1334" w:rsidP="00D41C9A">
            <w:pPr>
              <w:pStyle w:val="14"/>
              <w:ind w:left="-15" w:right="-108"/>
            </w:pPr>
            <w:r w:rsidRPr="00B46196">
              <w:t>1.1.2</w:t>
            </w:r>
          </w:p>
        </w:tc>
        <w:tc>
          <w:tcPr>
            <w:tcW w:w="3246" w:type="dxa"/>
            <w:gridSpan w:val="2"/>
          </w:tcPr>
          <w:p w:rsidR="00BA1334" w:rsidRPr="00B46196" w:rsidRDefault="00BA1334" w:rsidP="00D41C9A">
            <w:pPr>
              <w:pStyle w:val="14"/>
              <w:ind w:left="1416"/>
              <w:rPr>
                <w:lang w:val="en-US"/>
              </w:rPr>
            </w:pPr>
            <w:r w:rsidRPr="00B46196">
              <w:rPr>
                <w:lang w:val="en-US"/>
              </w:rPr>
              <w:t>version</w:t>
            </w:r>
          </w:p>
        </w:tc>
        <w:tc>
          <w:tcPr>
            <w:tcW w:w="851" w:type="dxa"/>
          </w:tcPr>
          <w:p w:rsidR="00BA1334" w:rsidRPr="00B46196" w:rsidRDefault="00BA1334" w:rsidP="00D41C9A">
            <w:pPr>
              <w:pStyle w:val="14"/>
            </w:pPr>
            <w:r w:rsidRPr="00B46196">
              <w:t>Char</w:t>
            </w:r>
          </w:p>
        </w:tc>
        <w:tc>
          <w:tcPr>
            <w:tcW w:w="1114" w:type="dxa"/>
          </w:tcPr>
          <w:p w:rsidR="00BA1334" w:rsidRPr="00B46196" w:rsidRDefault="00BA1334" w:rsidP="00D41C9A">
            <w:pPr>
              <w:pStyle w:val="14"/>
            </w:pPr>
            <w:r w:rsidRPr="00B46196">
              <w:t>3</w:t>
            </w:r>
          </w:p>
        </w:tc>
        <w:tc>
          <w:tcPr>
            <w:tcW w:w="3940" w:type="dxa"/>
          </w:tcPr>
          <w:p w:rsidR="00BA1334" w:rsidRPr="00B46196" w:rsidRDefault="00BA1334" w:rsidP="00D41C9A">
            <w:pPr>
              <w:pStyle w:val="14"/>
            </w:pPr>
            <w:r w:rsidRPr="00B46196">
              <w:t>Версия структуры файла</w:t>
            </w:r>
          </w:p>
        </w:tc>
      </w:tr>
      <w:tr w:rsidR="00B46196" w:rsidRPr="00B46196" w:rsidTr="008A7DC8">
        <w:trPr>
          <w:trHeight w:val="240"/>
        </w:trPr>
        <w:tc>
          <w:tcPr>
            <w:tcW w:w="857" w:type="dxa"/>
          </w:tcPr>
          <w:p w:rsidR="00BA1334" w:rsidRPr="00B46196" w:rsidRDefault="00BA1334" w:rsidP="00D41C9A">
            <w:pPr>
              <w:pStyle w:val="14"/>
              <w:ind w:left="-15" w:right="-108"/>
            </w:pPr>
            <w:r w:rsidRPr="00B46196">
              <w:t>1.1.3</w:t>
            </w:r>
          </w:p>
        </w:tc>
        <w:tc>
          <w:tcPr>
            <w:tcW w:w="3246" w:type="dxa"/>
            <w:gridSpan w:val="2"/>
          </w:tcPr>
          <w:p w:rsidR="00BA1334" w:rsidRPr="00B46196" w:rsidRDefault="00BA1334" w:rsidP="00D41C9A">
            <w:pPr>
              <w:pStyle w:val="14"/>
              <w:ind w:left="1416"/>
              <w:rPr>
                <w:lang w:val="en-US"/>
              </w:rPr>
            </w:pPr>
            <w:r w:rsidRPr="00B46196">
              <w:rPr>
                <w:lang w:val="en-US"/>
              </w:rPr>
              <w:t>date</w:t>
            </w:r>
          </w:p>
        </w:tc>
        <w:tc>
          <w:tcPr>
            <w:tcW w:w="851" w:type="dxa"/>
          </w:tcPr>
          <w:p w:rsidR="00BA1334" w:rsidRPr="00B46196" w:rsidRDefault="00BA1334" w:rsidP="00D41C9A">
            <w:pPr>
              <w:pStyle w:val="14"/>
            </w:pPr>
            <w:r w:rsidRPr="00B46196">
              <w:t>Date</w:t>
            </w:r>
          </w:p>
        </w:tc>
        <w:tc>
          <w:tcPr>
            <w:tcW w:w="1114" w:type="dxa"/>
          </w:tcPr>
          <w:p w:rsidR="00BA1334" w:rsidRPr="00B46196" w:rsidRDefault="00BA1334" w:rsidP="00D41C9A">
            <w:pPr>
              <w:pStyle w:val="14"/>
            </w:pPr>
            <w:r w:rsidRPr="00B46196">
              <w:t>-</w:t>
            </w:r>
          </w:p>
        </w:tc>
        <w:tc>
          <w:tcPr>
            <w:tcW w:w="3940" w:type="dxa"/>
          </w:tcPr>
          <w:p w:rsidR="00BA1334" w:rsidRPr="00B46196" w:rsidRDefault="00BA1334" w:rsidP="00D41C9A">
            <w:pPr>
              <w:pStyle w:val="14"/>
            </w:pPr>
            <w:r w:rsidRPr="00B46196">
              <w:t>Дата создания файла</w:t>
            </w:r>
          </w:p>
        </w:tc>
      </w:tr>
      <w:tr w:rsidR="00B46196" w:rsidRPr="00B46196" w:rsidTr="008A7DC8">
        <w:trPr>
          <w:trHeight w:val="240"/>
        </w:trPr>
        <w:tc>
          <w:tcPr>
            <w:tcW w:w="857" w:type="dxa"/>
          </w:tcPr>
          <w:p w:rsidR="00BA1334" w:rsidRPr="00B46196" w:rsidRDefault="00BA1334" w:rsidP="00D41C9A">
            <w:pPr>
              <w:pStyle w:val="14"/>
              <w:ind w:left="-15" w:right="-108"/>
            </w:pPr>
            <w:r w:rsidRPr="00B46196">
              <w:t>1.2</w:t>
            </w:r>
          </w:p>
        </w:tc>
        <w:tc>
          <w:tcPr>
            <w:tcW w:w="5211" w:type="dxa"/>
            <w:gridSpan w:val="4"/>
          </w:tcPr>
          <w:p w:rsidR="00BA1334" w:rsidRPr="00B46196" w:rsidRDefault="00BA1334" w:rsidP="00D41C9A">
            <w:pPr>
              <w:pStyle w:val="14"/>
              <w:ind w:left="708"/>
            </w:pPr>
            <w:r w:rsidRPr="00B46196">
              <w:rPr>
                <w:lang w:val="en-US"/>
              </w:rPr>
              <w:t>zap</w:t>
            </w:r>
          </w:p>
        </w:tc>
        <w:tc>
          <w:tcPr>
            <w:tcW w:w="3940" w:type="dxa"/>
          </w:tcPr>
          <w:p w:rsidR="00BA1334" w:rsidRPr="00B46196" w:rsidRDefault="00BA1334" w:rsidP="00D41C9A">
            <w:pPr>
              <w:pStyle w:val="14"/>
            </w:pPr>
            <w:r w:rsidRPr="00B46196">
              <w:t>Запись</w:t>
            </w:r>
          </w:p>
        </w:tc>
      </w:tr>
      <w:tr w:rsidR="00B46196" w:rsidRPr="00B46196" w:rsidTr="008A7DC8">
        <w:trPr>
          <w:trHeight w:val="240"/>
        </w:trPr>
        <w:tc>
          <w:tcPr>
            <w:tcW w:w="864" w:type="dxa"/>
            <w:gridSpan w:val="2"/>
          </w:tcPr>
          <w:p w:rsidR="00BA1334" w:rsidRPr="00B46196" w:rsidRDefault="00BA1334" w:rsidP="00D41C9A">
            <w:pPr>
              <w:pStyle w:val="14"/>
              <w:ind w:left="-15" w:right="-108"/>
            </w:pPr>
            <w:r w:rsidRPr="00B46196">
              <w:t>1.2.1</w:t>
            </w:r>
          </w:p>
        </w:tc>
        <w:tc>
          <w:tcPr>
            <w:tcW w:w="3239" w:type="dxa"/>
          </w:tcPr>
          <w:p w:rsidR="00BA1334" w:rsidRPr="00B46196" w:rsidRDefault="00BA1334" w:rsidP="00D41C9A">
            <w:pPr>
              <w:pStyle w:val="14"/>
              <w:ind w:left="1416"/>
              <w:rPr>
                <w:lang w:val="en-US"/>
              </w:rPr>
            </w:pPr>
            <w:r w:rsidRPr="00B46196">
              <w:rPr>
                <w:lang w:val="en-US"/>
              </w:rPr>
              <w:t>Kod</w:t>
            </w:r>
          </w:p>
        </w:tc>
        <w:tc>
          <w:tcPr>
            <w:tcW w:w="851" w:type="dxa"/>
          </w:tcPr>
          <w:p w:rsidR="00BA1334" w:rsidRPr="00B46196" w:rsidRDefault="00BA1334" w:rsidP="00D41C9A">
            <w:pPr>
              <w:pStyle w:val="14"/>
            </w:pPr>
            <w:r w:rsidRPr="00B46196">
              <w:t>Num</w:t>
            </w:r>
          </w:p>
        </w:tc>
        <w:tc>
          <w:tcPr>
            <w:tcW w:w="1114" w:type="dxa"/>
          </w:tcPr>
          <w:p w:rsidR="00BA1334" w:rsidRPr="00B46196" w:rsidRDefault="00BA1334" w:rsidP="00D41C9A">
            <w:pPr>
              <w:pStyle w:val="14"/>
              <w:rPr>
                <w:lang w:val="en-US"/>
              </w:rPr>
            </w:pPr>
            <w:r w:rsidRPr="00B46196">
              <w:rPr>
                <w:lang w:val="en-US"/>
              </w:rPr>
              <w:t>1</w:t>
            </w:r>
          </w:p>
        </w:tc>
        <w:tc>
          <w:tcPr>
            <w:tcW w:w="3940" w:type="dxa"/>
          </w:tcPr>
          <w:p w:rsidR="00BA1334" w:rsidRPr="00B46196" w:rsidRDefault="00BA1334" w:rsidP="00D41C9A">
            <w:pPr>
              <w:pStyle w:val="14"/>
            </w:pPr>
            <w:r w:rsidRPr="00B46196">
              <w:t>Код организации, представляющей кандидатуру эксперта качества медицинской помощи</w:t>
            </w:r>
          </w:p>
        </w:tc>
      </w:tr>
      <w:tr w:rsidR="00B46196" w:rsidRPr="00B46196" w:rsidTr="008A7DC8">
        <w:trPr>
          <w:trHeight w:val="240"/>
        </w:trPr>
        <w:tc>
          <w:tcPr>
            <w:tcW w:w="864" w:type="dxa"/>
            <w:gridSpan w:val="2"/>
          </w:tcPr>
          <w:p w:rsidR="00BA1334" w:rsidRPr="00B46196" w:rsidRDefault="00BA1334" w:rsidP="00D41C9A">
            <w:pPr>
              <w:pStyle w:val="14"/>
              <w:ind w:left="-15" w:right="-108"/>
            </w:pPr>
            <w:r w:rsidRPr="00B46196">
              <w:t>1.2.2</w:t>
            </w:r>
          </w:p>
        </w:tc>
        <w:tc>
          <w:tcPr>
            <w:tcW w:w="3239" w:type="dxa"/>
          </w:tcPr>
          <w:p w:rsidR="00BA1334" w:rsidRPr="00B46196" w:rsidRDefault="00BA1334" w:rsidP="00D41C9A">
            <w:pPr>
              <w:pStyle w:val="14"/>
              <w:ind w:left="1416"/>
              <w:rPr>
                <w:lang w:val="en-US"/>
              </w:rPr>
            </w:pPr>
            <w:r w:rsidRPr="00B46196">
              <w:rPr>
                <w:lang w:val="en-US"/>
              </w:rPr>
              <w:t>Opis</w:t>
            </w:r>
          </w:p>
        </w:tc>
        <w:tc>
          <w:tcPr>
            <w:tcW w:w="851" w:type="dxa"/>
          </w:tcPr>
          <w:p w:rsidR="00BA1334" w:rsidRPr="00B46196" w:rsidRDefault="00BA1334" w:rsidP="00D41C9A">
            <w:pPr>
              <w:pStyle w:val="14"/>
            </w:pPr>
            <w:r w:rsidRPr="00B46196">
              <w:t>Char</w:t>
            </w:r>
          </w:p>
        </w:tc>
        <w:tc>
          <w:tcPr>
            <w:tcW w:w="1114" w:type="dxa"/>
          </w:tcPr>
          <w:p w:rsidR="00BA1334" w:rsidRPr="00B46196" w:rsidRDefault="00BA1334" w:rsidP="00D41C9A">
            <w:pPr>
              <w:pStyle w:val="14"/>
            </w:pPr>
            <w:r w:rsidRPr="00B46196">
              <w:t>250</w:t>
            </w:r>
          </w:p>
        </w:tc>
        <w:tc>
          <w:tcPr>
            <w:tcW w:w="3940" w:type="dxa"/>
          </w:tcPr>
          <w:p w:rsidR="00BA1334" w:rsidRPr="00B46196" w:rsidRDefault="00BA1334" w:rsidP="00D41C9A">
            <w:pPr>
              <w:pStyle w:val="14"/>
            </w:pPr>
            <w:r w:rsidRPr="00B46196">
              <w:t>Наименование организации, представляющей кандидатуру эксперта качества медицинской помощи</w:t>
            </w:r>
          </w:p>
        </w:tc>
      </w:tr>
      <w:tr w:rsidR="00B46196" w:rsidRPr="00B46196" w:rsidTr="008A7DC8">
        <w:trPr>
          <w:trHeight w:val="240"/>
        </w:trPr>
        <w:tc>
          <w:tcPr>
            <w:tcW w:w="864" w:type="dxa"/>
            <w:gridSpan w:val="2"/>
          </w:tcPr>
          <w:p w:rsidR="00BA1334" w:rsidRPr="00B46196" w:rsidRDefault="00BA1334" w:rsidP="00D41C9A">
            <w:pPr>
              <w:pStyle w:val="14"/>
              <w:ind w:left="-15" w:right="-108"/>
            </w:pPr>
            <w:r w:rsidRPr="00B46196">
              <w:t>1.2.3</w:t>
            </w:r>
          </w:p>
        </w:tc>
        <w:tc>
          <w:tcPr>
            <w:tcW w:w="3239" w:type="dxa"/>
          </w:tcPr>
          <w:p w:rsidR="00BA1334" w:rsidRPr="00B46196" w:rsidRDefault="00BA1334" w:rsidP="00D41C9A">
            <w:pPr>
              <w:pStyle w:val="14"/>
              <w:ind w:left="1416"/>
              <w:rPr>
                <w:lang w:val="en-US"/>
              </w:rPr>
            </w:pPr>
            <w:r w:rsidRPr="00B46196">
              <w:rPr>
                <w:lang w:val="en-US"/>
              </w:rPr>
              <w:t>DATEBEG</w:t>
            </w:r>
          </w:p>
        </w:tc>
        <w:tc>
          <w:tcPr>
            <w:tcW w:w="851" w:type="dxa"/>
          </w:tcPr>
          <w:p w:rsidR="00BA1334" w:rsidRPr="00B46196" w:rsidRDefault="00BA1334" w:rsidP="00D41C9A">
            <w:pPr>
              <w:pStyle w:val="14"/>
            </w:pPr>
            <w:r w:rsidRPr="00B46196">
              <w:t>Date</w:t>
            </w:r>
          </w:p>
        </w:tc>
        <w:tc>
          <w:tcPr>
            <w:tcW w:w="1114" w:type="dxa"/>
          </w:tcPr>
          <w:p w:rsidR="00BA1334" w:rsidRPr="00B46196" w:rsidRDefault="00BA1334" w:rsidP="00D41C9A">
            <w:pPr>
              <w:pStyle w:val="14"/>
            </w:pPr>
            <w:r w:rsidRPr="00B46196">
              <w:t>-</w:t>
            </w:r>
          </w:p>
        </w:tc>
        <w:tc>
          <w:tcPr>
            <w:tcW w:w="3940" w:type="dxa"/>
          </w:tcPr>
          <w:p w:rsidR="00BA1334" w:rsidRPr="00B46196" w:rsidRDefault="00BA1334" w:rsidP="00D41C9A">
            <w:pPr>
              <w:pStyle w:val="14"/>
            </w:pPr>
            <w:r w:rsidRPr="00B46196">
              <w:t xml:space="preserve">Дата начала действия записи </w:t>
            </w:r>
          </w:p>
        </w:tc>
      </w:tr>
      <w:tr w:rsidR="00B46196" w:rsidRPr="00B46196" w:rsidTr="008A7DC8">
        <w:trPr>
          <w:trHeight w:val="240"/>
        </w:trPr>
        <w:tc>
          <w:tcPr>
            <w:tcW w:w="864" w:type="dxa"/>
            <w:gridSpan w:val="2"/>
          </w:tcPr>
          <w:p w:rsidR="00BA1334" w:rsidRPr="00B46196" w:rsidRDefault="00BA1334" w:rsidP="00D41C9A">
            <w:pPr>
              <w:pStyle w:val="14"/>
              <w:ind w:left="-15" w:right="-108"/>
            </w:pPr>
            <w:r w:rsidRPr="00B46196">
              <w:t>1.2.4</w:t>
            </w:r>
          </w:p>
        </w:tc>
        <w:tc>
          <w:tcPr>
            <w:tcW w:w="3239" w:type="dxa"/>
          </w:tcPr>
          <w:p w:rsidR="00BA1334" w:rsidRPr="00B46196" w:rsidRDefault="00BA1334" w:rsidP="00D41C9A">
            <w:pPr>
              <w:pStyle w:val="14"/>
              <w:ind w:left="1416"/>
              <w:rPr>
                <w:lang w:val="en-US"/>
              </w:rPr>
            </w:pPr>
            <w:r w:rsidRPr="00B46196">
              <w:rPr>
                <w:lang w:val="en-US"/>
              </w:rPr>
              <w:t>DATEEND</w:t>
            </w:r>
          </w:p>
        </w:tc>
        <w:tc>
          <w:tcPr>
            <w:tcW w:w="851" w:type="dxa"/>
          </w:tcPr>
          <w:p w:rsidR="00BA1334" w:rsidRPr="00B46196" w:rsidRDefault="00BA1334" w:rsidP="00D41C9A">
            <w:pPr>
              <w:pStyle w:val="14"/>
            </w:pPr>
            <w:r w:rsidRPr="00B46196">
              <w:t>Date</w:t>
            </w:r>
          </w:p>
        </w:tc>
        <w:tc>
          <w:tcPr>
            <w:tcW w:w="1114" w:type="dxa"/>
          </w:tcPr>
          <w:p w:rsidR="00BA1334" w:rsidRPr="00B46196" w:rsidRDefault="00BA1334" w:rsidP="00D41C9A">
            <w:pPr>
              <w:pStyle w:val="14"/>
            </w:pPr>
            <w:r w:rsidRPr="00B46196">
              <w:t>-</w:t>
            </w:r>
          </w:p>
        </w:tc>
        <w:tc>
          <w:tcPr>
            <w:tcW w:w="3940" w:type="dxa"/>
          </w:tcPr>
          <w:p w:rsidR="00BA1334" w:rsidRPr="00B46196" w:rsidRDefault="00BA1334" w:rsidP="00D41C9A">
            <w:pPr>
              <w:pStyle w:val="14"/>
            </w:pPr>
            <w:r w:rsidRPr="00B46196">
              <w:t xml:space="preserve">Дата окончания действия записи </w:t>
            </w:r>
          </w:p>
        </w:tc>
      </w:tr>
    </w:tbl>
    <w:p w:rsidR="00BA1334" w:rsidRPr="00B46196" w:rsidRDefault="00BA1334" w:rsidP="00865FFC">
      <w:pPr>
        <w:pStyle w:val="af0"/>
        <w:numPr>
          <w:ilvl w:val="1"/>
          <w:numId w:val="120"/>
        </w:numPr>
        <w:ind w:left="720"/>
        <w:jc w:val="both"/>
      </w:pPr>
      <w:r w:rsidRPr="00B46196">
        <w:t>R010 Классификатор причин исключения эксперта качества медицинской помощи из территориального реестра (</w:t>
      </w:r>
      <w:r w:rsidRPr="00B46196">
        <w:rPr>
          <w:lang w:val="en-US"/>
        </w:rPr>
        <w:t>ISKEX</w:t>
      </w:r>
      <w:r w:rsidRPr="00B46196">
        <w:t>)</w:t>
      </w:r>
    </w:p>
    <w:tbl>
      <w:tblPr>
        <w:tblStyle w:val="aff1"/>
        <w:tblW w:w="0" w:type="auto"/>
        <w:tblLayout w:type="fixed"/>
        <w:tblLook w:val="0000"/>
      </w:tblPr>
      <w:tblGrid>
        <w:gridCol w:w="851"/>
        <w:gridCol w:w="3185"/>
        <w:gridCol w:w="851"/>
        <w:gridCol w:w="1134"/>
        <w:gridCol w:w="3987"/>
      </w:tblGrid>
      <w:tr w:rsidR="00B46196" w:rsidRPr="00B46196" w:rsidTr="008A7DC8">
        <w:trPr>
          <w:trHeight w:val="240"/>
          <w:tblHeader/>
        </w:trPr>
        <w:tc>
          <w:tcPr>
            <w:tcW w:w="851" w:type="dxa"/>
            <w:vAlign w:val="center"/>
          </w:tcPr>
          <w:p w:rsidR="00BA1334" w:rsidRPr="00B46196" w:rsidRDefault="00BA1334" w:rsidP="00D41C9A">
            <w:pPr>
              <w:pStyle w:val="affb"/>
              <w:rPr>
                <w:rStyle w:val="affff6"/>
                <w:b w:val="0"/>
              </w:rPr>
            </w:pPr>
            <w:r w:rsidRPr="00B46196">
              <w:rPr>
                <w:rStyle w:val="affff6"/>
              </w:rPr>
              <w:t>№</w:t>
            </w:r>
          </w:p>
        </w:tc>
        <w:tc>
          <w:tcPr>
            <w:tcW w:w="3185" w:type="dxa"/>
            <w:vAlign w:val="center"/>
          </w:tcPr>
          <w:p w:rsidR="00BA1334" w:rsidRPr="00B46196" w:rsidRDefault="00BA1334" w:rsidP="00D41C9A">
            <w:pPr>
              <w:pStyle w:val="affb"/>
              <w:rPr>
                <w:rStyle w:val="affff6"/>
                <w:b w:val="0"/>
              </w:rPr>
            </w:pPr>
            <w:r w:rsidRPr="00B46196">
              <w:rPr>
                <w:rStyle w:val="affff6"/>
                <w:lang w:val="en-US"/>
              </w:rPr>
              <w:t>XML</w:t>
            </w:r>
            <w:r w:rsidRPr="00B46196">
              <w:rPr>
                <w:rStyle w:val="affff6"/>
              </w:rPr>
              <w:t>-имя</w:t>
            </w:r>
          </w:p>
        </w:tc>
        <w:tc>
          <w:tcPr>
            <w:tcW w:w="851" w:type="dxa"/>
            <w:vAlign w:val="center"/>
          </w:tcPr>
          <w:p w:rsidR="00BA1334" w:rsidRPr="00B46196" w:rsidRDefault="00BA1334" w:rsidP="00D41C9A">
            <w:pPr>
              <w:pStyle w:val="affb"/>
              <w:rPr>
                <w:rStyle w:val="affff6"/>
                <w:b w:val="0"/>
              </w:rPr>
            </w:pPr>
            <w:r w:rsidRPr="00B46196">
              <w:rPr>
                <w:rStyle w:val="affff6"/>
              </w:rPr>
              <w:t>Тип</w:t>
            </w:r>
          </w:p>
        </w:tc>
        <w:tc>
          <w:tcPr>
            <w:tcW w:w="1134" w:type="dxa"/>
            <w:vAlign w:val="center"/>
          </w:tcPr>
          <w:p w:rsidR="00BA1334" w:rsidRPr="00B46196" w:rsidRDefault="00BA1334" w:rsidP="00D41C9A">
            <w:pPr>
              <w:pStyle w:val="affb"/>
              <w:rPr>
                <w:rStyle w:val="affff6"/>
                <w:b w:val="0"/>
              </w:rPr>
            </w:pPr>
            <w:r w:rsidRPr="00B46196">
              <w:rPr>
                <w:rStyle w:val="affff6"/>
              </w:rPr>
              <w:t>Размер</w:t>
            </w:r>
          </w:p>
        </w:tc>
        <w:tc>
          <w:tcPr>
            <w:tcW w:w="3987" w:type="dxa"/>
            <w:vAlign w:val="center"/>
          </w:tcPr>
          <w:p w:rsidR="00BA1334" w:rsidRPr="00B46196" w:rsidRDefault="00BA1334" w:rsidP="00D41C9A">
            <w:pPr>
              <w:pStyle w:val="affb"/>
              <w:rPr>
                <w:rStyle w:val="affff6"/>
                <w:b w:val="0"/>
              </w:rPr>
            </w:pPr>
            <w:r w:rsidRPr="00B46196">
              <w:rPr>
                <w:rStyle w:val="affff6"/>
              </w:rPr>
              <w:t>Содержание</w:t>
            </w:r>
          </w:p>
        </w:tc>
      </w:tr>
      <w:tr w:rsidR="00B46196" w:rsidRPr="00B46196" w:rsidTr="008A7DC8">
        <w:trPr>
          <w:trHeight w:val="240"/>
        </w:trPr>
        <w:tc>
          <w:tcPr>
            <w:tcW w:w="851" w:type="dxa"/>
          </w:tcPr>
          <w:p w:rsidR="00BA1334" w:rsidRPr="00B46196" w:rsidRDefault="00BA1334" w:rsidP="00D41C9A">
            <w:pPr>
              <w:pStyle w:val="14"/>
              <w:ind w:left="288"/>
            </w:pPr>
            <w:r w:rsidRPr="00B46196">
              <w:t>1</w:t>
            </w:r>
          </w:p>
        </w:tc>
        <w:tc>
          <w:tcPr>
            <w:tcW w:w="3185" w:type="dxa"/>
          </w:tcPr>
          <w:p w:rsidR="00BA1334" w:rsidRPr="00B46196" w:rsidRDefault="00BA1334" w:rsidP="00D41C9A">
            <w:pPr>
              <w:pStyle w:val="14"/>
            </w:pPr>
            <w:r w:rsidRPr="00B46196">
              <w:rPr>
                <w:bCs/>
                <w:iCs/>
              </w:rPr>
              <w:t>packet</w:t>
            </w:r>
          </w:p>
        </w:tc>
        <w:tc>
          <w:tcPr>
            <w:tcW w:w="851" w:type="dxa"/>
          </w:tcPr>
          <w:p w:rsidR="00BA1334" w:rsidRPr="00B46196" w:rsidRDefault="00BA1334" w:rsidP="00D41C9A">
            <w:pPr>
              <w:pStyle w:val="14"/>
            </w:pPr>
          </w:p>
        </w:tc>
        <w:tc>
          <w:tcPr>
            <w:tcW w:w="1134" w:type="dxa"/>
          </w:tcPr>
          <w:p w:rsidR="00BA1334" w:rsidRPr="00B46196" w:rsidRDefault="00BA1334" w:rsidP="00D41C9A">
            <w:pPr>
              <w:pStyle w:val="14"/>
            </w:pPr>
          </w:p>
        </w:tc>
        <w:tc>
          <w:tcPr>
            <w:tcW w:w="3987" w:type="dxa"/>
          </w:tcPr>
          <w:p w:rsidR="00BA1334" w:rsidRPr="00B46196" w:rsidRDefault="00BA1334" w:rsidP="00D41C9A">
            <w:pPr>
              <w:pStyle w:val="14"/>
            </w:pPr>
            <w:r w:rsidRPr="00B46196">
              <w:t>Корневой элемент</w:t>
            </w:r>
          </w:p>
        </w:tc>
      </w:tr>
      <w:tr w:rsidR="00B46196" w:rsidRPr="00B46196" w:rsidTr="008A7DC8">
        <w:trPr>
          <w:trHeight w:val="240"/>
        </w:trPr>
        <w:tc>
          <w:tcPr>
            <w:tcW w:w="851" w:type="dxa"/>
          </w:tcPr>
          <w:p w:rsidR="00BA1334" w:rsidRPr="00B46196" w:rsidRDefault="00BA1334" w:rsidP="00D41C9A">
            <w:pPr>
              <w:pStyle w:val="14"/>
              <w:ind w:left="-15" w:right="-108"/>
            </w:pPr>
            <w:r w:rsidRPr="00B46196">
              <w:t>1.1</w:t>
            </w:r>
          </w:p>
        </w:tc>
        <w:tc>
          <w:tcPr>
            <w:tcW w:w="5170" w:type="dxa"/>
            <w:gridSpan w:val="3"/>
          </w:tcPr>
          <w:p w:rsidR="00BA1334" w:rsidRPr="00B46196" w:rsidRDefault="00BA1334" w:rsidP="00D41C9A">
            <w:pPr>
              <w:pStyle w:val="14"/>
              <w:ind w:left="708"/>
            </w:pPr>
            <w:r w:rsidRPr="00B46196">
              <w:rPr>
                <w:lang w:val="en-US"/>
              </w:rPr>
              <w:t>zglv</w:t>
            </w:r>
          </w:p>
        </w:tc>
        <w:tc>
          <w:tcPr>
            <w:tcW w:w="3987" w:type="dxa"/>
          </w:tcPr>
          <w:p w:rsidR="00BA1334" w:rsidRPr="00B46196" w:rsidRDefault="00BA1334" w:rsidP="00D41C9A">
            <w:pPr>
              <w:pStyle w:val="14"/>
            </w:pPr>
            <w:r w:rsidRPr="00B46196">
              <w:t>Информация о справочнике</w:t>
            </w:r>
          </w:p>
        </w:tc>
      </w:tr>
      <w:tr w:rsidR="00B46196" w:rsidRPr="00B46196" w:rsidTr="008A7DC8">
        <w:trPr>
          <w:trHeight w:val="240"/>
        </w:trPr>
        <w:tc>
          <w:tcPr>
            <w:tcW w:w="851" w:type="dxa"/>
          </w:tcPr>
          <w:p w:rsidR="00BA1334" w:rsidRPr="00B46196" w:rsidRDefault="00BA1334" w:rsidP="00D41C9A">
            <w:pPr>
              <w:pStyle w:val="14"/>
              <w:ind w:left="-15" w:right="-108"/>
            </w:pPr>
            <w:r w:rsidRPr="00B46196">
              <w:t>1.1.1</w:t>
            </w:r>
          </w:p>
        </w:tc>
        <w:tc>
          <w:tcPr>
            <w:tcW w:w="3185" w:type="dxa"/>
          </w:tcPr>
          <w:p w:rsidR="00BA1334" w:rsidRPr="00B46196" w:rsidRDefault="00BA1334" w:rsidP="00D41C9A">
            <w:pPr>
              <w:pStyle w:val="14"/>
              <w:ind w:left="1416"/>
              <w:rPr>
                <w:lang w:val="en-US"/>
              </w:rPr>
            </w:pPr>
            <w:r w:rsidRPr="00B46196">
              <w:rPr>
                <w:lang w:val="en-US"/>
              </w:rPr>
              <w:t>type</w:t>
            </w:r>
          </w:p>
        </w:tc>
        <w:tc>
          <w:tcPr>
            <w:tcW w:w="851" w:type="dxa"/>
          </w:tcPr>
          <w:p w:rsidR="00BA1334" w:rsidRPr="00B46196" w:rsidRDefault="00BA1334" w:rsidP="00D41C9A">
            <w:pPr>
              <w:pStyle w:val="14"/>
            </w:pPr>
            <w:r w:rsidRPr="00B46196">
              <w:t>Char</w:t>
            </w:r>
          </w:p>
        </w:tc>
        <w:tc>
          <w:tcPr>
            <w:tcW w:w="1134" w:type="dxa"/>
          </w:tcPr>
          <w:p w:rsidR="00BA1334" w:rsidRPr="00B46196" w:rsidRDefault="00BA1334" w:rsidP="00D41C9A">
            <w:pPr>
              <w:pStyle w:val="14"/>
            </w:pPr>
            <w:r w:rsidRPr="00B46196">
              <w:t>10</w:t>
            </w:r>
          </w:p>
        </w:tc>
        <w:tc>
          <w:tcPr>
            <w:tcW w:w="3987" w:type="dxa"/>
          </w:tcPr>
          <w:p w:rsidR="00BA1334" w:rsidRPr="00B46196" w:rsidRDefault="00BA1334" w:rsidP="00D41C9A">
            <w:pPr>
              <w:pStyle w:val="14"/>
              <w:rPr>
                <w:lang w:val="en-US"/>
              </w:rPr>
            </w:pPr>
            <w:r w:rsidRPr="00B46196">
              <w:rPr>
                <w:lang w:val="en-US"/>
              </w:rPr>
              <w:t>ISKEX</w:t>
            </w:r>
          </w:p>
        </w:tc>
      </w:tr>
      <w:tr w:rsidR="00B46196" w:rsidRPr="00B46196" w:rsidTr="008A7DC8">
        <w:trPr>
          <w:trHeight w:val="240"/>
        </w:trPr>
        <w:tc>
          <w:tcPr>
            <w:tcW w:w="851" w:type="dxa"/>
          </w:tcPr>
          <w:p w:rsidR="00BA1334" w:rsidRPr="00B46196" w:rsidRDefault="00BA1334" w:rsidP="00D41C9A">
            <w:pPr>
              <w:pStyle w:val="14"/>
              <w:ind w:left="-15" w:right="-108"/>
            </w:pPr>
            <w:r w:rsidRPr="00B46196">
              <w:t>1.1.2</w:t>
            </w:r>
          </w:p>
        </w:tc>
        <w:tc>
          <w:tcPr>
            <w:tcW w:w="3185" w:type="dxa"/>
          </w:tcPr>
          <w:p w:rsidR="00BA1334" w:rsidRPr="00B46196" w:rsidRDefault="00BA1334" w:rsidP="00D41C9A">
            <w:pPr>
              <w:pStyle w:val="14"/>
              <w:ind w:left="1416"/>
              <w:rPr>
                <w:lang w:val="en-US"/>
              </w:rPr>
            </w:pPr>
            <w:r w:rsidRPr="00B46196">
              <w:rPr>
                <w:lang w:val="en-US"/>
              </w:rPr>
              <w:t>version</w:t>
            </w:r>
          </w:p>
        </w:tc>
        <w:tc>
          <w:tcPr>
            <w:tcW w:w="851" w:type="dxa"/>
          </w:tcPr>
          <w:p w:rsidR="00BA1334" w:rsidRPr="00B46196" w:rsidRDefault="00BA1334" w:rsidP="00D41C9A">
            <w:pPr>
              <w:pStyle w:val="14"/>
            </w:pPr>
            <w:r w:rsidRPr="00B46196">
              <w:t>Char</w:t>
            </w:r>
          </w:p>
        </w:tc>
        <w:tc>
          <w:tcPr>
            <w:tcW w:w="1134" w:type="dxa"/>
          </w:tcPr>
          <w:p w:rsidR="00BA1334" w:rsidRPr="00B46196" w:rsidRDefault="00BA1334" w:rsidP="00D41C9A">
            <w:pPr>
              <w:pStyle w:val="14"/>
            </w:pPr>
            <w:r w:rsidRPr="00B46196">
              <w:t>3</w:t>
            </w:r>
          </w:p>
        </w:tc>
        <w:tc>
          <w:tcPr>
            <w:tcW w:w="3987" w:type="dxa"/>
          </w:tcPr>
          <w:p w:rsidR="00BA1334" w:rsidRPr="00B46196" w:rsidRDefault="00BA1334" w:rsidP="00D41C9A">
            <w:pPr>
              <w:pStyle w:val="14"/>
            </w:pPr>
            <w:r w:rsidRPr="00B46196">
              <w:t>Версия структуры файла</w:t>
            </w:r>
          </w:p>
        </w:tc>
      </w:tr>
      <w:tr w:rsidR="00B46196" w:rsidRPr="00B46196" w:rsidTr="008A7DC8">
        <w:trPr>
          <w:trHeight w:val="240"/>
        </w:trPr>
        <w:tc>
          <w:tcPr>
            <w:tcW w:w="851" w:type="dxa"/>
          </w:tcPr>
          <w:p w:rsidR="00BA1334" w:rsidRPr="00B46196" w:rsidRDefault="00BA1334" w:rsidP="00D41C9A">
            <w:pPr>
              <w:pStyle w:val="14"/>
              <w:ind w:left="-15" w:right="-108"/>
            </w:pPr>
            <w:r w:rsidRPr="00B46196">
              <w:t>1.1.3</w:t>
            </w:r>
          </w:p>
        </w:tc>
        <w:tc>
          <w:tcPr>
            <w:tcW w:w="3185" w:type="dxa"/>
          </w:tcPr>
          <w:p w:rsidR="00BA1334" w:rsidRPr="00B46196" w:rsidRDefault="00BA1334" w:rsidP="00D41C9A">
            <w:pPr>
              <w:pStyle w:val="14"/>
              <w:ind w:left="1416"/>
              <w:rPr>
                <w:lang w:val="en-US"/>
              </w:rPr>
            </w:pPr>
            <w:r w:rsidRPr="00B46196">
              <w:rPr>
                <w:lang w:val="en-US"/>
              </w:rPr>
              <w:t>date</w:t>
            </w:r>
          </w:p>
        </w:tc>
        <w:tc>
          <w:tcPr>
            <w:tcW w:w="851" w:type="dxa"/>
          </w:tcPr>
          <w:p w:rsidR="00BA1334" w:rsidRPr="00B46196" w:rsidRDefault="00BA1334" w:rsidP="00D41C9A">
            <w:pPr>
              <w:pStyle w:val="14"/>
            </w:pPr>
            <w:r w:rsidRPr="00B46196">
              <w:t>Date</w:t>
            </w:r>
          </w:p>
        </w:tc>
        <w:tc>
          <w:tcPr>
            <w:tcW w:w="1134" w:type="dxa"/>
          </w:tcPr>
          <w:p w:rsidR="00BA1334" w:rsidRPr="00B46196" w:rsidRDefault="00BA1334" w:rsidP="00D41C9A">
            <w:pPr>
              <w:pStyle w:val="14"/>
            </w:pPr>
            <w:r w:rsidRPr="00B46196">
              <w:t>-</w:t>
            </w:r>
          </w:p>
        </w:tc>
        <w:tc>
          <w:tcPr>
            <w:tcW w:w="3987" w:type="dxa"/>
          </w:tcPr>
          <w:p w:rsidR="00BA1334" w:rsidRPr="00B46196" w:rsidRDefault="00BA1334" w:rsidP="00D41C9A">
            <w:pPr>
              <w:pStyle w:val="14"/>
            </w:pPr>
            <w:r w:rsidRPr="00B46196">
              <w:t>Дата создания файла</w:t>
            </w:r>
          </w:p>
        </w:tc>
      </w:tr>
      <w:tr w:rsidR="00B46196" w:rsidRPr="00B46196" w:rsidTr="008A7DC8">
        <w:trPr>
          <w:trHeight w:val="240"/>
        </w:trPr>
        <w:tc>
          <w:tcPr>
            <w:tcW w:w="851" w:type="dxa"/>
          </w:tcPr>
          <w:p w:rsidR="00BA1334" w:rsidRPr="00B46196" w:rsidRDefault="00BA1334" w:rsidP="00D41C9A">
            <w:pPr>
              <w:pStyle w:val="14"/>
              <w:ind w:left="-15" w:right="-108"/>
            </w:pPr>
            <w:r w:rsidRPr="00B46196">
              <w:t>1.2</w:t>
            </w:r>
          </w:p>
        </w:tc>
        <w:tc>
          <w:tcPr>
            <w:tcW w:w="5170" w:type="dxa"/>
            <w:gridSpan w:val="3"/>
          </w:tcPr>
          <w:p w:rsidR="00BA1334" w:rsidRPr="00B46196" w:rsidRDefault="00BA1334" w:rsidP="00D41C9A">
            <w:pPr>
              <w:pStyle w:val="14"/>
              <w:ind w:left="708"/>
            </w:pPr>
            <w:r w:rsidRPr="00B46196">
              <w:rPr>
                <w:lang w:val="en-US"/>
              </w:rPr>
              <w:t>zap</w:t>
            </w:r>
          </w:p>
        </w:tc>
        <w:tc>
          <w:tcPr>
            <w:tcW w:w="3987" w:type="dxa"/>
          </w:tcPr>
          <w:p w:rsidR="00BA1334" w:rsidRPr="00B46196" w:rsidRDefault="00BA1334" w:rsidP="00D41C9A">
            <w:pPr>
              <w:pStyle w:val="14"/>
            </w:pPr>
            <w:r w:rsidRPr="00B46196">
              <w:t>Запись</w:t>
            </w:r>
          </w:p>
        </w:tc>
      </w:tr>
      <w:tr w:rsidR="00B46196" w:rsidRPr="00B46196" w:rsidTr="008A7DC8">
        <w:trPr>
          <w:trHeight w:val="240"/>
        </w:trPr>
        <w:tc>
          <w:tcPr>
            <w:tcW w:w="851" w:type="dxa"/>
          </w:tcPr>
          <w:p w:rsidR="00BA1334" w:rsidRPr="00B46196" w:rsidRDefault="00BA1334" w:rsidP="00D41C9A">
            <w:pPr>
              <w:pStyle w:val="14"/>
              <w:ind w:left="-15" w:right="-108"/>
            </w:pPr>
            <w:r w:rsidRPr="00B46196">
              <w:t>1.2.1</w:t>
            </w:r>
          </w:p>
        </w:tc>
        <w:tc>
          <w:tcPr>
            <w:tcW w:w="3185" w:type="dxa"/>
          </w:tcPr>
          <w:p w:rsidR="00BA1334" w:rsidRPr="00B46196" w:rsidRDefault="00BA1334" w:rsidP="00D41C9A">
            <w:pPr>
              <w:pStyle w:val="14"/>
              <w:ind w:left="1416"/>
              <w:rPr>
                <w:lang w:val="en-US"/>
              </w:rPr>
            </w:pPr>
            <w:r w:rsidRPr="00B46196">
              <w:rPr>
                <w:lang w:val="en-US"/>
              </w:rPr>
              <w:t>Kod</w:t>
            </w:r>
          </w:p>
        </w:tc>
        <w:tc>
          <w:tcPr>
            <w:tcW w:w="851" w:type="dxa"/>
          </w:tcPr>
          <w:p w:rsidR="00BA1334" w:rsidRPr="00B46196" w:rsidRDefault="00BA1334" w:rsidP="00D41C9A">
            <w:pPr>
              <w:pStyle w:val="14"/>
            </w:pPr>
            <w:r w:rsidRPr="00B46196">
              <w:t>Num</w:t>
            </w:r>
          </w:p>
        </w:tc>
        <w:tc>
          <w:tcPr>
            <w:tcW w:w="1134" w:type="dxa"/>
          </w:tcPr>
          <w:p w:rsidR="00BA1334" w:rsidRPr="00B46196" w:rsidRDefault="00BA1334" w:rsidP="00D41C9A">
            <w:pPr>
              <w:pStyle w:val="14"/>
              <w:rPr>
                <w:lang w:val="en-US"/>
              </w:rPr>
            </w:pPr>
            <w:r w:rsidRPr="00B46196">
              <w:rPr>
                <w:lang w:val="en-US"/>
              </w:rPr>
              <w:t>2</w:t>
            </w:r>
          </w:p>
        </w:tc>
        <w:tc>
          <w:tcPr>
            <w:tcW w:w="3987" w:type="dxa"/>
          </w:tcPr>
          <w:p w:rsidR="00BA1334" w:rsidRPr="00B46196" w:rsidRDefault="00BA1334" w:rsidP="00D41C9A">
            <w:pPr>
              <w:pStyle w:val="14"/>
            </w:pPr>
            <w:r w:rsidRPr="00B46196">
              <w:t>Код причины исключения эксперта качества медицинской помощи из территориального реестра</w:t>
            </w:r>
          </w:p>
        </w:tc>
      </w:tr>
      <w:tr w:rsidR="00B46196" w:rsidRPr="00B46196" w:rsidTr="008A7DC8">
        <w:trPr>
          <w:trHeight w:val="240"/>
        </w:trPr>
        <w:tc>
          <w:tcPr>
            <w:tcW w:w="851" w:type="dxa"/>
          </w:tcPr>
          <w:p w:rsidR="00BA1334" w:rsidRPr="00B46196" w:rsidRDefault="00BA1334" w:rsidP="00D41C9A">
            <w:pPr>
              <w:pStyle w:val="14"/>
              <w:ind w:left="-15" w:right="-108"/>
            </w:pPr>
            <w:r w:rsidRPr="00B46196">
              <w:t>1.2.2</w:t>
            </w:r>
          </w:p>
        </w:tc>
        <w:tc>
          <w:tcPr>
            <w:tcW w:w="3185" w:type="dxa"/>
          </w:tcPr>
          <w:p w:rsidR="00BA1334" w:rsidRPr="00B46196" w:rsidRDefault="00BA1334" w:rsidP="00D41C9A">
            <w:pPr>
              <w:pStyle w:val="14"/>
              <w:ind w:left="1416"/>
              <w:rPr>
                <w:lang w:val="en-US"/>
              </w:rPr>
            </w:pPr>
            <w:r w:rsidRPr="00B46196">
              <w:rPr>
                <w:lang w:val="en-US"/>
              </w:rPr>
              <w:t>Opis</w:t>
            </w:r>
          </w:p>
        </w:tc>
        <w:tc>
          <w:tcPr>
            <w:tcW w:w="851" w:type="dxa"/>
          </w:tcPr>
          <w:p w:rsidR="00BA1334" w:rsidRPr="00B46196" w:rsidRDefault="00BA1334" w:rsidP="00D41C9A">
            <w:pPr>
              <w:pStyle w:val="14"/>
            </w:pPr>
            <w:r w:rsidRPr="00B46196">
              <w:t>Char</w:t>
            </w:r>
          </w:p>
        </w:tc>
        <w:tc>
          <w:tcPr>
            <w:tcW w:w="1134" w:type="dxa"/>
          </w:tcPr>
          <w:p w:rsidR="00BA1334" w:rsidRPr="00B46196" w:rsidRDefault="00BA1334" w:rsidP="00D41C9A">
            <w:pPr>
              <w:pStyle w:val="14"/>
            </w:pPr>
            <w:r w:rsidRPr="00B46196">
              <w:t>250</w:t>
            </w:r>
          </w:p>
        </w:tc>
        <w:tc>
          <w:tcPr>
            <w:tcW w:w="3987" w:type="dxa"/>
          </w:tcPr>
          <w:p w:rsidR="00BA1334" w:rsidRPr="00B46196" w:rsidRDefault="00BA1334" w:rsidP="00D41C9A">
            <w:pPr>
              <w:pStyle w:val="14"/>
            </w:pPr>
            <w:r w:rsidRPr="00B46196">
              <w:t>Наименование причины исключения эксперта качества медицинской помощи из территориального реестра</w:t>
            </w:r>
          </w:p>
        </w:tc>
      </w:tr>
      <w:tr w:rsidR="00B46196" w:rsidRPr="00B46196" w:rsidTr="008A7DC8">
        <w:trPr>
          <w:trHeight w:val="240"/>
        </w:trPr>
        <w:tc>
          <w:tcPr>
            <w:tcW w:w="851" w:type="dxa"/>
          </w:tcPr>
          <w:p w:rsidR="00BA1334" w:rsidRPr="00B46196" w:rsidRDefault="00BA1334" w:rsidP="00D41C9A">
            <w:pPr>
              <w:pStyle w:val="14"/>
              <w:ind w:left="-15" w:right="-108"/>
            </w:pPr>
            <w:r w:rsidRPr="00B46196">
              <w:t>1.2.3</w:t>
            </w:r>
          </w:p>
        </w:tc>
        <w:tc>
          <w:tcPr>
            <w:tcW w:w="3185" w:type="dxa"/>
          </w:tcPr>
          <w:p w:rsidR="00BA1334" w:rsidRPr="00B46196" w:rsidRDefault="00BA1334" w:rsidP="00D41C9A">
            <w:pPr>
              <w:pStyle w:val="14"/>
              <w:ind w:left="1416"/>
              <w:rPr>
                <w:lang w:val="en-US"/>
              </w:rPr>
            </w:pPr>
            <w:r w:rsidRPr="00B46196">
              <w:rPr>
                <w:lang w:val="en-US"/>
              </w:rPr>
              <w:t>DATEBEG</w:t>
            </w:r>
          </w:p>
        </w:tc>
        <w:tc>
          <w:tcPr>
            <w:tcW w:w="851" w:type="dxa"/>
          </w:tcPr>
          <w:p w:rsidR="00BA1334" w:rsidRPr="00B46196" w:rsidRDefault="00BA1334" w:rsidP="00D41C9A">
            <w:pPr>
              <w:pStyle w:val="14"/>
            </w:pPr>
            <w:r w:rsidRPr="00B46196">
              <w:t>Date</w:t>
            </w:r>
          </w:p>
        </w:tc>
        <w:tc>
          <w:tcPr>
            <w:tcW w:w="1134" w:type="dxa"/>
          </w:tcPr>
          <w:p w:rsidR="00BA1334" w:rsidRPr="00B46196" w:rsidRDefault="00BA1334" w:rsidP="00D41C9A">
            <w:pPr>
              <w:pStyle w:val="14"/>
            </w:pPr>
            <w:r w:rsidRPr="00B46196">
              <w:t>-</w:t>
            </w:r>
          </w:p>
        </w:tc>
        <w:tc>
          <w:tcPr>
            <w:tcW w:w="3987" w:type="dxa"/>
          </w:tcPr>
          <w:p w:rsidR="00BA1334" w:rsidRPr="00B46196" w:rsidRDefault="00BA1334" w:rsidP="00D41C9A">
            <w:pPr>
              <w:pStyle w:val="14"/>
            </w:pPr>
            <w:r w:rsidRPr="00B46196">
              <w:t xml:space="preserve">Дата начала действия записи </w:t>
            </w:r>
          </w:p>
        </w:tc>
      </w:tr>
      <w:tr w:rsidR="00B46196" w:rsidRPr="00B46196" w:rsidTr="008A7DC8">
        <w:trPr>
          <w:trHeight w:val="240"/>
        </w:trPr>
        <w:tc>
          <w:tcPr>
            <w:tcW w:w="851" w:type="dxa"/>
          </w:tcPr>
          <w:p w:rsidR="00BA1334" w:rsidRPr="00B46196" w:rsidRDefault="00BA1334" w:rsidP="00D41C9A">
            <w:pPr>
              <w:pStyle w:val="14"/>
              <w:ind w:left="-15" w:right="-108"/>
            </w:pPr>
            <w:r w:rsidRPr="00B46196">
              <w:t>1.2.4</w:t>
            </w:r>
          </w:p>
        </w:tc>
        <w:tc>
          <w:tcPr>
            <w:tcW w:w="3185" w:type="dxa"/>
          </w:tcPr>
          <w:p w:rsidR="00BA1334" w:rsidRPr="00B46196" w:rsidRDefault="00BA1334" w:rsidP="00D41C9A">
            <w:pPr>
              <w:pStyle w:val="14"/>
              <w:ind w:left="1416"/>
              <w:rPr>
                <w:lang w:val="en-US"/>
              </w:rPr>
            </w:pPr>
            <w:r w:rsidRPr="00B46196">
              <w:rPr>
                <w:lang w:val="en-US"/>
              </w:rPr>
              <w:t>DATEEND</w:t>
            </w:r>
          </w:p>
        </w:tc>
        <w:tc>
          <w:tcPr>
            <w:tcW w:w="851" w:type="dxa"/>
          </w:tcPr>
          <w:p w:rsidR="00BA1334" w:rsidRPr="00B46196" w:rsidRDefault="00BA1334" w:rsidP="00D41C9A">
            <w:pPr>
              <w:pStyle w:val="14"/>
            </w:pPr>
            <w:r w:rsidRPr="00B46196">
              <w:t>Date</w:t>
            </w:r>
          </w:p>
        </w:tc>
        <w:tc>
          <w:tcPr>
            <w:tcW w:w="1134" w:type="dxa"/>
          </w:tcPr>
          <w:p w:rsidR="00BA1334" w:rsidRPr="00B46196" w:rsidRDefault="00BA1334" w:rsidP="00D41C9A">
            <w:pPr>
              <w:pStyle w:val="14"/>
            </w:pPr>
            <w:r w:rsidRPr="00B46196">
              <w:t>-</w:t>
            </w:r>
          </w:p>
        </w:tc>
        <w:tc>
          <w:tcPr>
            <w:tcW w:w="3987" w:type="dxa"/>
          </w:tcPr>
          <w:p w:rsidR="00BA1334" w:rsidRPr="00B46196" w:rsidRDefault="00BA1334" w:rsidP="00D41C9A">
            <w:pPr>
              <w:pStyle w:val="14"/>
            </w:pPr>
            <w:r w:rsidRPr="00B46196">
              <w:t xml:space="preserve">Дата окончания действия записи </w:t>
            </w:r>
          </w:p>
        </w:tc>
      </w:tr>
    </w:tbl>
    <w:p w:rsidR="00BA1334" w:rsidRPr="00B46196" w:rsidRDefault="00BA1334" w:rsidP="00865FFC">
      <w:pPr>
        <w:pStyle w:val="af0"/>
        <w:numPr>
          <w:ilvl w:val="1"/>
          <w:numId w:val="120"/>
        </w:numPr>
        <w:ind w:left="720"/>
        <w:jc w:val="both"/>
      </w:pPr>
      <w:r w:rsidRPr="00B46196">
        <w:t>R011 Классификатор квалификационных категорий (</w:t>
      </w:r>
      <w:r w:rsidRPr="00B46196">
        <w:rPr>
          <w:lang w:val="en-US"/>
        </w:rPr>
        <w:t>KVKAT</w:t>
      </w:r>
      <w:r w:rsidRPr="00B46196">
        <w:t>)</w:t>
      </w:r>
    </w:p>
    <w:tbl>
      <w:tblPr>
        <w:tblStyle w:val="aff1"/>
        <w:tblW w:w="0" w:type="auto"/>
        <w:tblLayout w:type="fixed"/>
        <w:tblLook w:val="0000"/>
      </w:tblPr>
      <w:tblGrid>
        <w:gridCol w:w="852"/>
        <w:gridCol w:w="3118"/>
        <w:gridCol w:w="993"/>
        <w:gridCol w:w="1134"/>
        <w:gridCol w:w="3969"/>
      </w:tblGrid>
      <w:tr w:rsidR="00B46196" w:rsidRPr="00B46196" w:rsidTr="00D41C9A">
        <w:trPr>
          <w:trHeight w:val="240"/>
        </w:trPr>
        <w:tc>
          <w:tcPr>
            <w:tcW w:w="852" w:type="dxa"/>
            <w:vAlign w:val="center"/>
          </w:tcPr>
          <w:p w:rsidR="00BA1334" w:rsidRPr="00B46196" w:rsidRDefault="00BA1334" w:rsidP="00D41C9A">
            <w:pPr>
              <w:pStyle w:val="affb"/>
              <w:rPr>
                <w:rStyle w:val="affff6"/>
                <w:b w:val="0"/>
              </w:rPr>
            </w:pPr>
            <w:r w:rsidRPr="00B46196">
              <w:rPr>
                <w:rStyle w:val="affff6"/>
              </w:rPr>
              <w:t>№</w:t>
            </w:r>
          </w:p>
        </w:tc>
        <w:tc>
          <w:tcPr>
            <w:tcW w:w="3118" w:type="dxa"/>
            <w:vAlign w:val="center"/>
          </w:tcPr>
          <w:p w:rsidR="00BA1334" w:rsidRPr="00B46196" w:rsidRDefault="00BA1334" w:rsidP="00D41C9A">
            <w:pPr>
              <w:pStyle w:val="affb"/>
              <w:rPr>
                <w:rStyle w:val="affff6"/>
                <w:b w:val="0"/>
              </w:rPr>
            </w:pPr>
            <w:r w:rsidRPr="00B46196">
              <w:rPr>
                <w:rStyle w:val="affff6"/>
                <w:lang w:val="en-US"/>
              </w:rPr>
              <w:t>XML</w:t>
            </w:r>
            <w:r w:rsidRPr="00B46196">
              <w:rPr>
                <w:rStyle w:val="affff6"/>
              </w:rPr>
              <w:t>-имя</w:t>
            </w:r>
          </w:p>
        </w:tc>
        <w:tc>
          <w:tcPr>
            <w:tcW w:w="993" w:type="dxa"/>
            <w:vAlign w:val="center"/>
          </w:tcPr>
          <w:p w:rsidR="00BA1334" w:rsidRPr="00B46196" w:rsidRDefault="00BA1334" w:rsidP="00D41C9A">
            <w:pPr>
              <w:pStyle w:val="affb"/>
              <w:rPr>
                <w:rStyle w:val="affff6"/>
                <w:b w:val="0"/>
              </w:rPr>
            </w:pPr>
            <w:r w:rsidRPr="00B46196">
              <w:rPr>
                <w:rStyle w:val="affff6"/>
              </w:rPr>
              <w:t>Тип</w:t>
            </w:r>
          </w:p>
        </w:tc>
        <w:tc>
          <w:tcPr>
            <w:tcW w:w="1134" w:type="dxa"/>
            <w:vAlign w:val="center"/>
          </w:tcPr>
          <w:p w:rsidR="00BA1334" w:rsidRPr="00B46196" w:rsidRDefault="00BA1334" w:rsidP="00D41C9A">
            <w:pPr>
              <w:pStyle w:val="affb"/>
              <w:rPr>
                <w:rStyle w:val="affff6"/>
                <w:b w:val="0"/>
              </w:rPr>
            </w:pPr>
            <w:r w:rsidRPr="00B46196">
              <w:rPr>
                <w:rStyle w:val="affff6"/>
              </w:rPr>
              <w:t>Размер</w:t>
            </w:r>
          </w:p>
        </w:tc>
        <w:tc>
          <w:tcPr>
            <w:tcW w:w="3969" w:type="dxa"/>
            <w:vAlign w:val="center"/>
          </w:tcPr>
          <w:p w:rsidR="00BA1334" w:rsidRPr="00B46196" w:rsidRDefault="00BA1334" w:rsidP="00D41C9A">
            <w:pPr>
              <w:pStyle w:val="affb"/>
              <w:rPr>
                <w:rStyle w:val="affff6"/>
                <w:b w:val="0"/>
              </w:rPr>
            </w:pPr>
            <w:r w:rsidRPr="00B46196">
              <w:rPr>
                <w:rStyle w:val="affff6"/>
              </w:rPr>
              <w:t>Содержание</w:t>
            </w:r>
          </w:p>
        </w:tc>
      </w:tr>
      <w:tr w:rsidR="00B46196" w:rsidRPr="00B46196" w:rsidTr="00D41C9A">
        <w:trPr>
          <w:trHeight w:val="240"/>
        </w:trPr>
        <w:tc>
          <w:tcPr>
            <w:tcW w:w="852" w:type="dxa"/>
          </w:tcPr>
          <w:p w:rsidR="00BA1334" w:rsidRPr="00B46196" w:rsidRDefault="00BA1334" w:rsidP="00D41C9A">
            <w:pPr>
              <w:pStyle w:val="14"/>
              <w:ind w:left="288"/>
            </w:pPr>
            <w:r w:rsidRPr="00B46196">
              <w:t>1</w:t>
            </w:r>
          </w:p>
        </w:tc>
        <w:tc>
          <w:tcPr>
            <w:tcW w:w="3118" w:type="dxa"/>
          </w:tcPr>
          <w:p w:rsidR="00BA1334" w:rsidRPr="00B46196" w:rsidRDefault="00BA1334" w:rsidP="00D41C9A">
            <w:pPr>
              <w:pStyle w:val="14"/>
            </w:pPr>
            <w:r w:rsidRPr="00B46196">
              <w:rPr>
                <w:bCs/>
                <w:iCs/>
              </w:rPr>
              <w:t>packet</w:t>
            </w:r>
          </w:p>
        </w:tc>
        <w:tc>
          <w:tcPr>
            <w:tcW w:w="993" w:type="dxa"/>
          </w:tcPr>
          <w:p w:rsidR="00BA1334" w:rsidRPr="00B46196" w:rsidRDefault="00BA1334" w:rsidP="00D41C9A">
            <w:pPr>
              <w:pStyle w:val="14"/>
            </w:pPr>
          </w:p>
        </w:tc>
        <w:tc>
          <w:tcPr>
            <w:tcW w:w="1134" w:type="dxa"/>
          </w:tcPr>
          <w:p w:rsidR="00BA1334" w:rsidRPr="00B46196" w:rsidRDefault="00BA1334" w:rsidP="00D41C9A">
            <w:pPr>
              <w:pStyle w:val="14"/>
            </w:pPr>
          </w:p>
        </w:tc>
        <w:tc>
          <w:tcPr>
            <w:tcW w:w="3969" w:type="dxa"/>
          </w:tcPr>
          <w:p w:rsidR="00BA1334" w:rsidRPr="00B46196" w:rsidRDefault="00BA1334" w:rsidP="00D41C9A">
            <w:pPr>
              <w:pStyle w:val="14"/>
            </w:pPr>
            <w:r w:rsidRPr="00B46196">
              <w:t>Корневой элемент</w:t>
            </w:r>
          </w:p>
        </w:tc>
      </w:tr>
      <w:tr w:rsidR="00B46196" w:rsidRPr="00B46196" w:rsidTr="00D41C9A">
        <w:trPr>
          <w:trHeight w:val="240"/>
        </w:trPr>
        <w:tc>
          <w:tcPr>
            <w:tcW w:w="852" w:type="dxa"/>
          </w:tcPr>
          <w:p w:rsidR="00BA1334" w:rsidRPr="00B46196" w:rsidRDefault="00BA1334" w:rsidP="00D41C9A">
            <w:pPr>
              <w:pStyle w:val="14"/>
              <w:ind w:left="-15" w:right="-108"/>
            </w:pPr>
            <w:r w:rsidRPr="00B46196">
              <w:t>1.1</w:t>
            </w:r>
          </w:p>
        </w:tc>
        <w:tc>
          <w:tcPr>
            <w:tcW w:w="5245" w:type="dxa"/>
            <w:gridSpan w:val="3"/>
          </w:tcPr>
          <w:p w:rsidR="00BA1334" w:rsidRPr="00B46196" w:rsidRDefault="00BA1334" w:rsidP="00D41C9A">
            <w:pPr>
              <w:pStyle w:val="14"/>
              <w:ind w:left="708"/>
            </w:pPr>
            <w:r w:rsidRPr="00B46196">
              <w:rPr>
                <w:lang w:val="en-US"/>
              </w:rPr>
              <w:t>zglv</w:t>
            </w:r>
          </w:p>
        </w:tc>
        <w:tc>
          <w:tcPr>
            <w:tcW w:w="3969" w:type="dxa"/>
          </w:tcPr>
          <w:p w:rsidR="00BA1334" w:rsidRPr="00B46196" w:rsidRDefault="00BA1334" w:rsidP="00D41C9A">
            <w:pPr>
              <w:pStyle w:val="14"/>
            </w:pPr>
            <w:r w:rsidRPr="00B46196">
              <w:t>Информация о справочнике</w:t>
            </w:r>
          </w:p>
        </w:tc>
      </w:tr>
      <w:tr w:rsidR="00B46196" w:rsidRPr="00B46196" w:rsidTr="00D41C9A">
        <w:trPr>
          <w:trHeight w:val="240"/>
        </w:trPr>
        <w:tc>
          <w:tcPr>
            <w:tcW w:w="852" w:type="dxa"/>
          </w:tcPr>
          <w:p w:rsidR="00BA1334" w:rsidRPr="00B46196" w:rsidRDefault="00BA1334" w:rsidP="00D41C9A">
            <w:pPr>
              <w:pStyle w:val="14"/>
              <w:ind w:left="-15" w:right="-108"/>
            </w:pPr>
            <w:r w:rsidRPr="00B46196">
              <w:t>1.1.1</w:t>
            </w:r>
          </w:p>
        </w:tc>
        <w:tc>
          <w:tcPr>
            <w:tcW w:w="3118" w:type="dxa"/>
          </w:tcPr>
          <w:p w:rsidR="00BA1334" w:rsidRPr="00B46196" w:rsidRDefault="00BA1334" w:rsidP="00D41C9A">
            <w:pPr>
              <w:pStyle w:val="14"/>
              <w:ind w:left="1416"/>
              <w:rPr>
                <w:lang w:val="en-US"/>
              </w:rPr>
            </w:pPr>
            <w:r w:rsidRPr="00B46196">
              <w:rPr>
                <w:lang w:val="en-US"/>
              </w:rPr>
              <w:t>type</w:t>
            </w:r>
          </w:p>
        </w:tc>
        <w:tc>
          <w:tcPr>
            <w:tcW w:w="993" w:type="dxa"/>
          </w:tcPr>
          <w:p w:rsidR="00BA1334" w:rsidRPr="00B46196" w:rsidRDefault="00BA1334" w:rsidP="00D41C9A">
            <w:pPr>
              <w:pStyle w:val="14"/>
            </w:pPr>
            <w:r w:rsidRPr="00B46196">
              <w:t>Char</w:t>
            </w:r>
          </w:p>
        </w:tc>
        <w:tc>
          <w:tcPr>
            <w:tcW w:w="1134" w:type="dxa"/>
          </w:tcPr>
          <w:p w:rsidR="00BA1334" w:rsidRPr="00B46196" w:rsidRDefault="00BA1334" w:rsidP="00D41C9A">
            <w:pPr>
              <w:pStyle w:val="14"/>
            </w:pPr>
            <w:r w:rsidRPr="00B46196">
              <w:t>10</w:t>
            </w:r>
          </w:p>
        </w:tc>
        <w:tc>
          <w:tcPr>
            <w:tcW w:w="3969" w:type="dxa"/>
          </w:tcPr>
          <w:p w:rsidR="00BA1334" w:rsidRPr="00B46196" w:rsidRDefault="00BA1334" w:rsidP="00D41C9A">
            <w:pPr>
              <w:pStyle w:val="14"/>
              <w:rPr>
                <w:lang w:val="en-US"/>
              </w:rPr>
            </w:pPr>
            <w:r w:rsidRPr="00B46196">
              <w:rPr>
                <w:lang w:val="en-US"/>
              </w:rPr>
              <w:t>KVKAT</w:t>
            </w:r>
          </w:p>
        </w:tc>
      </w:tr>
      <w:tr w:rsidR="00B46196" w:rsidRPr="00B46196" w:rsidTr="00D41C9A">
        <w:trPr>
          <w:trHeight w:val="240"/>
        </w:trPr>
        <w:tc>
          <w:tcPr>
            <w:tcW w:w="852" w:type="dxa"/>
          </w:tcPr>
          <w:p w:rsidR="00BA1334" w:rsidRPr="00B46196" w:rsidRDefault="00BA1334" w:rsidP="00D41C9A">
            <w:pPr>
              <w:pStyle w:val="14"/>
              <w:ind w:left="-15" w:right="-108"/>
            </w:pPr>
            <w:r w:rsidRPr="00B46196">
              <w:t>1.1.2</w:t>
            </w:r>
          </w:p>
        </w:tc>
        <w:tc>
          <w:tcPr>
            <w:tcW w:w="3118" w:type="dxa"/>
          </w:tcPr>
          <w:p w:rsidR="00BA1334" w:rsidRPr="00B46196" w:rsidRDefault="00BA1334" w:rsidP="00D41C9A">
            <w:pPr>
              <w:pStyle w:val="14"/>
              <w:ind w:left="1416"/>
              <w:rPr>
                <w:lang w:val="en-US"/>
              </w:rPr>
            </w:pPr>
            <w:r w:rsidRPr="00B46196">
              <w:rPr>
                <w:lang w:val="en-US"/>
              </w:rPr>
              <w:t>version</w:t>
            </w:r>
          </w:p>
        </w:tc>
        <w:tc>
          <w:tcPr>
            <w:tcW w:w="993" w:type="dxa"/>
          </w:tcPr>
          <w:p w:rsidR="00BA1334" w:rsidRPr="00B46196" w:rsidRDefault="00BA1334" w:rsidP="00D41C9A">
            <w:pPr>
              <w:pStyle w:val="14"/>
            </w:pPr>
            <w:r w:rsidRPr="00B46196">
              <w:t>Char</w:t>
            </w:r>
          </w:p>
        </w:tc>
        <w:tc>
          <w:tcPr>
            <w:tcW w:w="1134" w:type="dxa"/>
          </w:tcPr>
          <w:p w:rsidR="00BA1334" w:rsidRPr="00B46196" w:rsidRDefault="00BA1334" w:rsidP="00D41C9A">
            <w:pPr>
              <w:pStyle w:val="14"/>
            </w:pPr>
            <w:r w:rsidRPr="00B46196">
              <w:t>3</w:t>
            </w:r>
          </w:p>
        </w:tc>
        <w:tc>
          <w:tcPr>
            <w:tcW w:w="3969" w:type="dxa"/>
          </w:tcPr>
          <w:p w:rsidR="00BA1334" w:rsidRPr="00B46196" w:rsidRDefault="00BA1334" w:rsidP="00D41C9A">
            <w:pPr>
              <w:pStyle w:val="14"/>
            </w:pPr>
            <w:r w:rsidRPr="00B46196">
              <w:t>Версия структуры файла</w:t>
            </w:r>
          </w:p>
        </w:tc>
      </w:tr>
      <w:tr w:rsidR="00B46196" w:rsidRPr="00B46196" w:rsidTr="00D41C9A">
        <w:trPr>
          <w:trHeight w:val="240"/>
        </w:trPr>
        <w:tc>
          <w:tcPr>
            <w:tcW w:w="852" w:type="dxa"/>
          </w:tcPr>
          <w:p w:rsidR="00BA1334" w:rsidRPr="00B46196" w:rsidRDefault="00BA1334" w:rsidP="00D41C9A">
            <w:pPr>
              <w:pStyle w:val="14"/>
              <w:ind w:left="-15" w:right="-108"/>
            </w:pPr>
            <w:r w:rsidRPr="00B46196">
              <w:t>1.1.3</w:t>
            </w:r>
          </w:p>
        </w:tc>
        <w:tc>
          <w:tcPr>
            <w:tcW w:w="3118" w:type="dxa"/>
          </w:tcPr>
          <w:p w:rsidR="00BA1334" w:rsidRPr="00B46196" w:rsidRDefault="00BA1334" w:rsidP="00D41C9A">
            <w:pPr>
              <w:pStyle w:val="14"/>
              <w:ind w:left="1416"/>
              <w:rPr>
                <w:lang w:val="en-US"/>
              </w:rPr>
            </w:pPr>
            <w:r w:rsidRPr="00B46196">
              <w:rPr>
                <w:lang w:val="en-US"/>
              </w:rPr>
              <w:t>date</w:t>
            </w:r>
          </w:p>
        </w:tc>
        <w:tc>
          <w:tcPr>
            <w:tcW w:w="993" w:type="dxa"/>
          </w:tcPr>
          <w:p w:rsidR="00BA1334" w:rsidRPr="00B46196" w:rsidRDefault="00BA1334" w:rsidP="00D41C9A">
            <w:pPr>
              <w:pStyle w:val="14"/>
            </w:pPr>
            <w:r w:rsidRPr="00B46196">
              <w:t>Date</w:t>
            </w:r>
          </w:p>
        </w:tc>
        <w:tc>
          <w:tcPr>
            <w:tcW w:w="1134" w:type="dxa"/>
          </w:tcPr>
          <w:p w:rsidR="00BA1334" w:rsidRPr="00B46196" w:rsidRDefault="00BA1334" w:rsidP="00D41C9A">
            <w:pPr>
              <w:pStyle w:val="14"/>
            </w:pPr>
            <w:r w:rsidRPr="00B46196">
              <w:t>-</w:t>
            </w:r>
          </w:p>
        </w:tc>
        <w:tc>
          <w:tcPr>
            <w:tcW w:w="3969" w:type="dxa"/>
          </w:tcPr>
          <w:p w:rsidR="00BA1334" w:rsidRPr="00B46196" w:rsidRDefault="00BA1334" w:rsidP="00D41C9A">
            <w:pPr>
              <w:pStyle w:val="14"/>
            </w:pPr>
            <w:r w:rsidRPr="00B46196">
              <w:t>Дата создания файла</w:t>
            </w:r>
          </w:p>
        </w:tc>
      </w:tr>
      <w:tr w:rsidR="00B46196" w:rsidRPr="00B46196" w:rsidTr="00D41C9A">
        <w:trPr>
          <w:trHeight w:val="240"/>
        </w:trPr>
        <w:tc>
          <w:tcPr>
            <w:tcW w:w="852" w:type="dxa"/>
          </w:tcPr>
          <w:p w:rsidR="00BA1334" w:rsidRPr="00B46196" w:rsidRDefault="00BA1334" w:rsidP="00D41C9A">
            <w:pPr>
              <w:pStyle w:val="14"/>
              <w:ind w:left="-15" w:right="-108"/>
            </w:pPr>
            <w:r w:rsidRPr="00B46196">
              <w:t>1.2</w:t>
            </w:r>
          </w:p>
        </w:tc>
        <w:tc>
          <w:tcPr>
            <w:tcW w:w="5245" w:type="dxa"/>
            <w:gridSpan w:val="3"/>
          </w:tcPr>
          <w:p w:rsidR="00BA1334" w:rsidRPr="00B46196" w:rsidRDefault="00BA1334" w:rsidP="00D41C9A">
            <w:pPr>
              <w:pStyle w:val="14"/>
              <w:ind w:left="708"/>
            </w:pPr>
            <w:r w:rsidRPr="00B46196">
              <w:rPr>
                <w:lang w:val="en-US"/>
              </w:rPr>
              <w:t>zap</w:t>
            </w:r>
          </w:p>
        </w:tc>
        <w:tc>
          <w:tcPr>
            <w:tcW w:w="3969" w:type="dxa"/>
          </w:tcPr>
          <w:p w:rsidR="00BA1334" w:rsidRPr="00B46196" w:rsidRDefault="00BA1334" w:rsidP="00D41C9A">
            <w:pPr>
              <w:pStyle w:val="14"/>
            </w:pPr>
            <w:r w:rsidRPr="00B46196">
              <w:t>Запись</w:t>
            </w:r>
          </w:p>
        </w:tc>
      </w:tr>
      <w:tr w:rsidR="00B46196" w:rsidRPr="00B46196" w:rsidTr="00D41C9A">
        <w:trPr>
          <w:trHeight w:val="240"/>
        </w:trPr>
        <w:tc>
          <w:tcPr>
            <w:tcW w:w="852" w:type="dxa"/>
          </w:tcPr>
          <w:p w:rsidR="00BA1334" w:rsidRPr="00B46196" w:rsidRDefault="00BA1334" w:rsidP="00D41C9A">
            <w:pPr>
              <w:pStyle w:val="14"/>
              <w:ind w:left="-15" w:right="-108"/>
            </w:pPr>
            <w:r w:rsidRPr="00B46196">
              <w:t>1.2.1</w:t>
            </w:r>
          </w:p>
        </w:tc>
        <w:tc>
          <w:tcPr>
            <w:tcW w:w="3118" w:type="dxa"/>
          </w:tcPr>
          <w:p w:rsidR="00BA1334" w:rsidRPr="00B46196" w:rsidRDefault="00BA1334" w:rsidP="00D41C9A">
            <w:pPr>
              <w:pStyle w:val="14"/>
              <w:ind w:left="1416"/>
              <w:rPr>
                <w:lang w:val="en-US"/>
              </w:rPr>
            </w:pPr>
            <w:r w:rsidRPr="00B46196">
              <w:rPr>
                <w:lang w:val="en-US"/>
              </w:rPr>
              <w:t>Kod</w:t>
            </w:r>
          </w:p>
        </w:tc>
        <w:tc>
          <w:tcPr>
            <w:tcW w:w="993" w:type="dxa"/>
          </w:tcPr>
          <w:p w:rsidR="00BA1334" w:rsidRPr="00B46196" w:rsidRDefault="00BA1334" w:rsidP="00D41C9A">
            <w:pPr>
              <w:pStyle w:val="14"/>
            </w:pPr>
            <w:r w:rsidRPr="00B46196">
              <w:t>Num</w:t>
            </w:r>
          </w:p>
        </w:tc>
        <w:tc>
          <w:tcPr>
            <w:tcW w:w="1134" w:type="dxa"/>
          </w:tcPr>
          <w:p w:rsidR="00BA1334" w:rsidRPr="00B46196" w:rsidRDefault="00BA1334" w:rsidP="00D41C9A">
            <w:pPr>
              <w:pStyle w:val="14"/>
            </w:pPr>
            <w:r w:rsidRPr="00B46196">
              <w:t>1</w:t>
            </w:r>
          </w:p>
        </w:tc>
        <w:tc>
          <w:tcPr>
            <w:tcW w:w="3969" w:type="dxa"/>
          </w:tcPr>
          <w:p w:rsidR="00BA1334" w:rsidRPr="00B46196" w:rsidRDefault="00BA1334" w:rsidP="00D41C9A">
            <w:pPr>
              <w:pStyle w:val="14"/>
            </w:pPr>
            <w:r w:rsidRPr="00B46196">
              <w:t>Код квалификационной категории</w:t>
            </w:r>
          </w:p>
        </w:tc>
      </w:tr>
      <w:tr w:rsidR="00B46196" w:rsidRPr="00B46196" w:rsidTr="00D41C9A">
        <w:trPr>
          <w:trHeight w:val="240"/>
        </w:trPr>
        <w:tc>
          <w:tcPr>
            <w:tcW w:w="852" w:type="dxa"/>
          </w:tcPr>
          <w:p w:rsidR="00BA1334" w:rsidRPr="00B46196" w:rsidRDefault="00BA1334" w:rsidP="00D41C9A">
            <w:pPr>
              <w:pStyle w:val="14"/>
              <w:ind w:left="-15" w:right="-108"/>
            </w:pPr>
            <w:r w:rsidRPr="00B46196">
              <w:t>1.2.2</w:t>
            </w:r>
          </w:p>
        </w:tc>
        <w:tc>
          <w:tcPr>
            <w:tcW w:w="3118" w:type="dxa"/>
          </w:tcPr>
          <w:p w:rsidR="00BA1334" w:rsidRPr="00B46196" w:rsidRDefault="00BA1334" w:rsidP="00D41C9A">
            <w:pPr>
              <w:pStyle w:val="14"/>
              <w:ind w:left="1416"/>
              <w:rPr>
                <w:lang w:val="en-US"/>
              </w:rPr>
            </w:pPr>
            <w:r w:rsidRPr="00B46196">
              <w:rPr>
                <w:lang w:val="en-US"/>
              </w:rPr>
              <w:t>Opis</w:t>
            </w:r>
          </w:p>
        </w:tc>
        <w:tc>
          <w:tcPr>
            <w:tcW w:w="993" w:type="dxa"/>
          </w:tcPr>
          <w:p w:rsidR="00BA1334" w:rsidRPr="00B46196" w:rsidRDefault="00BA1334" w:rsidP="00D41C9A">
            <w:pPr>
              <w:pStyle w:val="14"/>
            </w:pPr>
            <w:r w:rsidRPr="00B46196">
              <w:t>Char</w:t>
            </w:r>
          </w:p>
        </w:tc>
        <w:tc>
          <w:tcPr>
            <w:tcW w:w="1134" w:type="dxa"/>
          </w:tcPr>
          <w:p w:rsidR="00BA1334" w:rsidRPr="00B46196" w:rsidRDefault="00BA1334" w:rsidP="00D41C9A">
            <w:pPr>
              <w:pStyle w:val="14"/>
            </w:pPr>
            <w:r w:rsidRPr="00B46196">
              <w:t>250</w:t>
            </w:r>
          </w:p>
        </w:tc>
        <w:tc>
          <w:tcPr>
            <w:tcW w:w="3969" w:type="dxa"/>
          </w:tcPr>
          <w:p w:rsidR="00BA1334" w:rsidRPr="00B46196" w:rsidRDefault="00BA1334" w:rsidP="00D41C9A">
            <w:pPr>
              <w:pStyle w:val="14"/>
            </w:pPr>
            <w:r w:rsidRPr="00B46196">
              <w:t>Наименование квалификационной категории</w:t>
            </w:r>
          </w:p>
        </w:tc>
      </w:tr>
      <w:tr w:rsidR="00B46196" w:rsidRPr="00B46196" w:rsidTr="00D41C9A">
        <w:trPr>
          <w:trHeight w:val="240"/>
        </w:trPr>
        <w:tc>
          <w:tcPr>
            <w:tcW w:w="852" w:type="dxa"/>
          </w:tcPr>
          <w:p w:rsidR="00BA1334" w:rsidRPr="00B46196" w:rsidRDefault="00BA1334" w:rsidP="00D41C9A">
            <w:pPr>
              <w:pStyle w:val="14"/>
              <w:ind w:left="-15" w:right="-108"/>
            </w:pPr>
            <w:r w:rsidRPr="00B46196">
              <w:t>1.2.3</w:t>
            </w:r>
          </w:p>
        </w:tc>
        <w:tc>
          <w:tcPr>
            <w:tcW w:w="3118" w:type="dxa"/>
          </w:tcPr>
          <w:p w:rsidR="00BA1334" w:rsidRPr="00B46196" w:rsidRDefault="00BA1334" w:rsidP="00D41C9A">
            <w:pPr>
              <w:pStyle w:val="14"/>
              <w:ind w:left="1416"/>
              <w:rPr>
                <w:lang w:val="en-US"/>
              </w:rPr>
            </w:pPr>
            <w:r w:rsidRPr="00B46196">
              <w:rPr>
                <w:lang w:val="en-US"/>
              </w:rPr>
              <w:t>DATEBEG</w:t>
            </w:r>
          </w:p>
        </w:tc>
        <w:tc>
          <w:tcPr>
            <w:tcW w:w="993" w:type="dxa"/>
          </w:tcPr>
          <w:p w:rsidR="00BA1334" w:rsidRPr="00B46196" w:rsidRDefault="00BA1334" w:rsidP="00D41C9A">
            <w:pPr>
              <w:pStyle w:val="14"/>
            </w:pPr>
            <w:r w:rsidRPr="00B46196">
              <w:t>Date</w:t>
            </w:r>
          </w:p>
        </w:tc>
        <w:tc>
          <w:tcPr>
            <w:tcW w:w="1134" w:type="dxa"/>
          </w:tcPr>
          <w:p w:rsidR="00BA1334" w:rsidRPr="00B46196" w:rsidRDefault="00BA1334" w:rsidP="00D41C9A">
            <w:pPr>
              <w:pStyle w:val="14"/>
            </w:pPr>
            <w:r w:rsidRPr="00B46196">
              <w:t>-</w:t>
            </w:r>
          </w:p>
        </w:tc>
        <w:tc>
          <w:tcPr>
            <w:tcW w:w="3969" w:type="dxa"/>
          </w:tcPr>
          <w:p w:rsidR="00BA1334" w:rsidRPr="00B46196" w:rsidRDefault="00BA1334" w:rsidP="00D41C9A">
            <w:pPr>
              <w:pStyle w:val="14"/>
            </w:pPr>
            <w:r w:rsidRPr="00B46196">
              <w:t xml:space="preserve">Дата начала действия записи </w:t>
            </w:r>
          </w:p>
        </w:tc>
      </w:tr>
      <w:tr w:rsidR="00B46196" w:rsidRPr="00B46196" w:rsidTr="00D41C9A">
        <w:trPr>
          <w:trHeight w:val="240"/>
        </w:trPr>
        <w:tc>
          <w:tcPr>
            <w:tcW w:w="852" w:type="dxa"/>
          </w:tcPr>
          <w:p w:rsidR="00BA1334" w:rsidRPr="00B46196" w:rsidRDefault="00BA1334" w:rsidP="00D41C9A">
            <w:pPr>
              <w:pStyle w:val="14"/>
              <w:ind w:left="-15" w:right="-108"/>
            </w:pPr>
            <w:r w:rsidRPr="00B46196">
              <w:t>1.2.4</w:t>
            </w:r>
          </w:p>
        </w:tc>
        <w:tc>
          <w:tcPr>
            <w:tcW w:w="3118" w:type="dxa"/>
          </w:tcPr>
          <w:p w:rsidR="00BA1334" w:rsidRPr="00B46196" w:rsidRDefault="00BA1334" w:rsidP="00D41C9A">
            <w:pPr>
              <w:pStyle w:val="14"/>
              <w:ind w:left="1416"/>
              <w:rPr>
                <w:lang w:val="en-US"/>
              </w:rPr>
            </w:pPr>
            <w:r w:rsidRPr="00B46196">
              <w:rPr>
                <w:lang w:val="en-US"/>
              </w:rPr>
              <w:t>DATEEND</w:t>
            </w:r>
          </w:p>
        </w:tc>
        <w:tc>
          <w:tcPr>
            <w:tcW w:w="993" w:type="dxa"/>
          </w:tcPr>
          <w:p w:rsidR="00BA1334" w:rsidRPr="00B46196" w:rsidRDefault="00BA1334" w:rsidP="00D41C9A">
            <w:pPr>
              <w:pStyle w:val="14"/>
            </w:pPr>
            <w:r w:rsidRPr="00B46196">
              <w:t>Date</w:t>
            </w:r>
          </w:p>
        </w:tc>
        <w:tc>
          <w:tcPr>
            <w:tcW w:w="1134" w:type="dxa"/>
          </w:tcPr>
          <w:p w:rsidR="00BA1334" w:rsidRPr="00B46196" w:rsidRDefault="00BA1334" w:rsidP="00D41C9A">
            <w:pPr>
              <w:pStyle w:val="14"/>
            </w:pPr>
            <w:r w:rsidRPr="00B46196">
              <w:t>-</w:t>
            </w:r>
          </w:p>
        </w:tc>
        <w:tc>
          <w:tcPr>
            <w:tcW w:w="3969" w:type="dxa"/>
          </w:tcPr>
          <w:p w:rsidR="00BA1334" w:rsidRPr="00B46196" w:rsidRDefault="00BA1334" w:rsidP="00D41C9A">
            <w:pPr>
              <w:pStyle w:val="14"/>
            </w:pPr>
            <w:r w:rsidRPr="00B46196">
              <w:t xml:space="preserve">Дата окончания действия записи </w:t>
            </w:r>
          </w:p>
        </w:tc>
      </w:tr>
    </w:tbl>
    <w:p w:rsidR="00BA1334" w:rsidRPr="00B46196" w:rsidRDefault="00BA1334" w:rsidP="00865FFC">
      <w:pPr>
        <w:pStyle w:val="af0"/>
        <w:numPr>
          <w:ilvl w:val="1"/>
          <w:numId w:val="120"/>
        </w:numPr>
        <w:ind w:left="720"/>
        <w:jc w:val="both"/>
      </w:pPr>
      <w:r w:rsidRPr="00B46196">
        <w:t>R012 Классификатор учёных степеней (</w:t>
      </w:r>
      <w:r w:rsidRPr="00B46196">
        <w:rPr>
          <w:lang w:val="en-US"/>
        </w:rPr>
        <w:t>UCHST</w:t>
      </w:r>
      <w:r w:rsidRPr="00B46196">
        <w:t>)</w:t>
      </w:r>
    </w:p>
    <w:tbl>
      <w:tblPr>
        <w:tblStyle w:val="aff1"/>
        <w:tblW w:w="0" w:type="auto"/>
        <w:tblLayout w:type="fixed"/>
        <w:tblLook w:val="0000"/>
      </w:tblPr>
      <w:tblGrid>
        <w:gridCol w:w="893"/>
        <w:gridCol w:w="2976"/>
        <w:gridCol w:w="39"/>
        <w:gridCol w:w="954"/>
        <w:gridCol w:w="39"/>
        <w:gridCol w:w="1236"/>
        <w:gridCol w:w="3860"/>
        <w:gridCol w:w="7"/>
      </w:tblGrid>
      <w:tr w:rsidR="00B46196" w:rsidRPr="00B46196" w:rsidTr="00D41C9A">
        <w:trPr>
          <w:trHeight w:val="240"/>
        </w:trPr>
        <w:tc>
          <w:tcPr>
            <w:tcW w:w="893" w:type="dxa"/>
            <w:vAlign w:val="center"/>
          </w:tcPr>
          <w:p w:rsidR="00BA1334" w:rsidRPr="00B46196" w:rsidRDefault="00BA1334" w:rsidP="00D41C9A">
            <w:pPr>
              <w:pStyle w:val="affb"/>
              <w:rPr>
                <w:rStyle w:val="affff6"/>
                <w:b w:val="0"/>
              </w:rPr>
            </w:pPr>
            <w:r w:rsidRPr="00B46196">
              <w:rPr>
                <w:rStyle w:val="affff6"/>
              </w:rPr>
              <w:t>№</w:t>
            </w:r>
          </w:p>
        </w:tc>
        <w:tc>
          <w:tcPr>
            <w:tcW w:w="3015" w:type="dxa"/>
            <w:gridSpan w:val="2"/>
            <w:vAlign w:val="center"/>
          </w:tcPr>
          <w:p w:rsidR="00BA1334" w:rsidRPr="00B46196" w:rsidRDefault="00BA1334" w:rsidP="00D41C9A">
            <w:pPr>
              <w:pStyle w:val="affb"/>
              <w:rPr>
                <w:rStyle w:val="affff6"/>
                <w:b w:val="0"/>
              </w:rPr>
            </w:pPr>
            <w:r w:rsidRPr="00B46196">
              <w:rPr>
                <w:rStyle w:val="affff6"/>
                <w:lang w:val="en-US"/>
              </w:rPr>
              <w:t>XML</w:t>
            </w:r>
            <w:r w:rsidRPr="00B46196">
              <w:rPr>
                <w:rStyle w:val="affff6"/>
              </w:rPr>
              <w:t>-имя</w:t>
            </w:r>
          </w:p>
        </w:tc>
        <w:tc>
          <w:tcPr>
            <w:tcW w:w="993" w:type="dxa"/>
            <w:gridSpan w:val="2"/>
            <w:vAlign w:val="center"/>
          </w:tcPr>
          <w:p w:rsidR="00BA1334" w:rsidRPr="00B46196" w:rsidRDefault="00BA1334" w:rsidP="00D41C9A">
            <w:pPr>
              <w:pStyle w:val="affb"/>
              <w:rPr>
                <w:rStyle w:val="affff6"/>
                <w:b w:val="0"/>
              </w:rPr>
            </w:pPr>
            <w:r w:rsidRPr="00B46196">
              <w:rPr>
                <w:rStyle w:val="affff6"/>
              </w:rPr>
              <w:t>Тип</w:t>
            </w:r>
          </w:p>
        </w:tc>
        <w:tc>
          <w:tcPr>
            <w:tcW w:w="1236" w:type="dxa"/>
            <w:vAlign w:val="center"/>
          </w:tcPr>
          <w:p w:rsidR="00BA1334" w:rsidRPr="00B46196" w:rsidRDefault="00BA1334" w:rsidP="00D41C9A">
            <w:pPr>
              <w:pStyle w:val="affb"/>
              <w:rPr>
                <w:rStyle w:val="affff6"/>
                <w:b w:val="0"/>
              </w:rPr>
            </w:pPr>
            <w:r w:rsidRPr="00B46196">
              <w:rPr>
                <w:rStyle w:val="affff6"/>
              </w:rPr>
              <w:t>Размер</w:t>
            </w:r>
          </w:p>
        </w:tc>
        <w:tc>
          <w:tcPr>
            <w:tcW w:w="3867" w:type="dxa"/>
            <w:gridSpan w:val="2"/>
            <w:vAlign w:val="center"/>
          </w:tcPr>
          <w:p w:rsidR="00BA1334" w:rsidRPr="00B46196" w:rsidRDefault="00BA1334" w:rsidP="00D41C9A">
            <w:pPr>
              <w:pStyle w:val="affb"/>
              <w:rPr>
                <w:rStyle w:val="affff6"/>
                <w:b w:val="0"/>
              </w:rPr>
            </w:pPr>
            <w:r w:rsidRPr="00B46196">
              <w:rPr>
                <w:rStyle w:val="affff6"/>
              </w:rPr>
              <w:t>Содержание</w:t>
            </w:r>
          </w:p>
        </w:tc>
      </w:tr>
      <w:tr w:rsidR="00B46196" w:rsidRPr="00B46196" w:rsidTr="00D41C9A">
        <w:trPr>
          <w:trHeight w:val="240"/>
        </w:trPr>
        <w:tc>
          <w:tcPr>
            <w:tcW w:w="893" w:type="dxa"/>
          </w:tcPr>
          <w:p w:rsidR="00BA1334" w:rsidRPr="00B46196" w:rsidRDefault="00BA1334" w:rsidP="00D41C9A">
            <w:pPr>
              <w:pStyle w:val="14"/>
              <w:ind w:left="288"/>
            </w:pPr>
            <w:r w:rsidRPr="00B46196">
              <w:t>1</w:t>
            </w:r>
          </w:p>
        </w:tc>
        <w:tc>
          <w:tcPr>
            <w:tcW w:w="3015" w:type="dxa"/>
            <w:gridSpan w:val="2"/>
          </w:tcPr>
          <w:p w:rsidR="00BA1334" w:rsidRPr="00B46196" w:rsidRDefault="00BA1334" w:rsidP="00D41C9A">
            <w:pPr>
              <w:pStyle w:val="14"/>
            </w:pPr>
            <w:r w:rsidRPr="00B46196">
              <w:rPr>
                <w:bCs/>
                <w:iCs/>
              </w:rPr>
              <w:t>packet</w:t>
            </w:r>
          </w:p>
        </w:tc>
        <w:tc>
          <w:tcPr>
            <w:tcW w:w="993" w:type="dxa"/>
            <w:gridSpan w:val="2"/>
          </w:tcPr>
          <w:p w:rsidR="00BA1334" w:rsidRPr="00B46196" w:rsidRDefault="00BA1334" w:rsidP="00D41C9A">
            <w:pPr>
              <w:pStyle w:val="14"/>
            </w:pPr>
          </w:p>
        </w:tc>
        <w:tc>
          <w:tcPr>
            <w:tcW w:w="1236" w:type="dxa"/>
          </w:tcPr>
          <w:p w:rsidR="00BA1334" w:rsidRPr="00B46196" w:rsidRDefault="00BA1334" w:rsidP="00D41C9A">
            <w:pPr>
              <w:pStyle w:val="14"/>
            </w:pPr>
          </w:p>
        </w:tc>
        <w:tc>
          <w:tcPr>
            <w:tcW w:w="3867" w:type="dxa"/>
            <w:gridSpan w:val="2"/>
          </w:tcPr>
          <w:p w:rsidR="00BA1334" w:rsidRPr="00B46196" w:rsidRDefault="00BA1334" w:rsidP="00D41C9A">
            <w:pPr>
              <w:pStyle w:val="14"/>
            </w:pPr>
            <w:r w:rsidRPr="00B46196">
              <w:t>Корневой элемент</w:t>
            </w:r>
          </w:p>
        </w:tc>
      </w:tr>
      <w:tr w:rsidR="00B46196" w:rsidRPr="00B46196" w:rsidTr="00D41C9A">
        <w:trPr>
          <w:trHeight w:val="240"/>
        </w:trPr>
        <w:tc>
          <w:tcPr>
            <w:tcW w:w="893" w:type="dxa"/>
          </w:tcPr>
          <w:p w:rsidR="00BA1334" w:rsidRPr="00B46196" w:rsidRDefault="00BA1334" w:rsidP="00D41C9A">
            <w:pPr>
              <w:pStyle w:val="14"/>
              <w:ind w:left="-15" w:right="-108"/>
            </w:pPr>
            <w:r w:rsidRPr="00B46196">
              <w:t>1.1</w:t>
            </w:r>
          </w:p>
        </w:tc>
        <w:tc>
          <w:tcPr>
            <w:tcW w:w="5244" w:type="dxa"/>
            <w:gridSpan w:val="5"/>
          </w:tcPr>
          <w:p w:rsidR="00BA1334" w:rsidRPr="00B46196" w:rsidRDefault="00BA1334" w:rsidP="00D41C9A">
            <w:pPr>
              <w:pStyle w:val="14"/>
              <w:ind w:left="708"/>
            </w:pPr>
            <w:r w:rsidRPr="00B46196">
              <w:rPr>
                <w:lang w:val="en-US"/>
              </w:rPr>
              <w:t>zglv</w:t>
            </w:r>
          </w:p>
        </w:tc>
        <w:tc>
          <w:tcPr>
            <w:tcW w:w="3867" w:type="dxa"/>
            <w:gridSpan w:val="2"/>
          </w:tcPr>
          <w:p w:rsidR="00BA1334" w:rsidRPr="00B46196" w:rsidRDefault="00BA1334" w:rsidP="00D41C9A">
            <w:pPr>
              <w:pStyle w:val="14"/>
            </w:pPr>
            <w:r w:rsidRPr="00B46196">
              <w:t>Информация о справочнике</w:t>
            </w:r>
          </w:p>
        </w:tc>
      </w:tr>
      <w:tr w:rsidR="00B46196" w:rsidRPr="00B46196" w:rsidTr="00D41C9A">
        <w:trPr>
          <w:trHeight w:val="240"/>
        </w:trPr>
        <w:tc>
          <w:tcPr>
            <w:tcW w:w="893" w:type="dxa"/>
          </w:tcPr>
          <w:p w:rsidR="00BA1334" w:rsidRPr="00B46196" w:rsidRDefault="00BA1334" w:rsidP="00D41C9A">
            <w:pPr>
              <w:pStyle w:val="14"/>
              <w:ind w:left="-15" w:right="-108"/>
            </w:pPr>
            <w:r w:rsidRPr="00B46196">
              <w:t>1.1.1</w:t>
            </w:r>
          </w:p>
        </w:tc>
        <w:tc>
          <w:tcPr>
            <w:tcW w:w="3015" w:type="dxa"/>
            <w:gridSpan w:val="2"/>
          </w:tcPr>
          <w:p w:rsidR="00BA1334" w:rsidRPr="00B46196" w:rsidRDefault="00BA1334" w:rsidP="00D41C9A">
            <w:pPr>
              <w:pStyle w:val="14"/>
              <w:ind w:left="1416"/>
              <w:rPr>
                <w:lang w:val="en-US"/>
              </w:rPr>
            </w:pPr>
            <w:r w:rsidRPr="00B46196">
              <w:rPr>
                <w:lang w:val="en-US"/>
              </w:rPr>
              <w:t>type</w:t>
            </w:r>
          </w:p>
        </w:tc>
        <w:tc>
          <w:tcPr>
            <w:tcW w:w="993" w:type="dxa"/>
            <w:gridSpan w:val="2"/>
          </w:tcPr>
          <w:p w:rsidR="00BA1334" w:rsidRPr="00B46196" w:rsidRDefault="00BA1334" w:rsidP="00D41C9A">
            <w:pPr>
              <w:pStyle w:val="14"/>
            </w:pPr>
            <w:r w:rsidRPr="00B46196">
              <w:t>Char</w:t>
            </w:r>
          </w:p>
        </w:tc>
        <w:tc>
          <w:tcPr>
            <w:tcW w:w="1236" w:type="dxa"/>
          </w:tcPr>
          <w:p w:rsidR="00BA1334" w:rsidRPr="00B46196" w:rsidRDefault="00BA1334" w:rsidP="00D41C9A">
            <w:pPr>
              <w:pStyle w:val="14"/>
            </w:pPr>
            <w:r w:rsidRPr="00B46196">
              <w:t>10</w:t>
            </w:r>
          </w:p>
        </w:tc>
        <w:tc>
          <w:tcPr>
            <w:tcW w:w="3867" w:type="dxa"/>
            <w:gridSpan w:val="2"/>
          </w:tcPr>
          <w:p w:rsidR="00BA1334" w:rsidRPr="00B46196" w:rsidRDefault="00BA1334" w:rsidP="00D41C9A">
            <w:pPr>
              <w:pStyle w:val="14"/>
              <w:rPr>
                <w:lang w:val="en-US"/>
              </w:rPr>
            </w:pPr>
            <w:r w:rsidRPr="00B46196">
              <w:rPr>
                <w:lang w:val="en-US"/>
              </w:rPr>
              <w:t>UCHST</w:t>
            </w:r>
          </w:p>
        </w:tc>
      </w:tr>
      <w:tr w:rsidR="00B46196" w:rsidRPr="00B46196" w:rsidTr="00D41C9A">
        <w:trPr>
          <w:trHeight w:val="240"/>
        </w:trPr>
        <w:tc>
          <w:tcPr>
            <w:tcW w:w="893" w:type="dxa"/>
          </w:tcPr>
          <w:p w:rsidR="00BA1334" w:rsidRPr="00B46196" w:rsidRDefault="00BA1334" w:rsidP="00D41C9A">
            <w:pPr>
              <w:pStyle w:val="14"/>
              <w:ind w:left="-15" w:right="-108"/>
            </w:pPr>
            <w:r w:rsidRPr="00B46196">
              <w:t>1.1.2</w:t>
            </w:r>
          </w:p>
        </w:tc>
        <w:tc>
          <w:tcPr>
            <w:tcW w:w="3015" w:type="dxa"/>
            <w:gridSpan w:val="2"/>
          </w:tcPr>
          <w:p w:rsidR="00BA1334" w:rsidRPr="00B46196" w:rsidRDefault="00BA1334" w:rsidP="00D41C9A">
            <w:pPr>
              <w:pStyle w:val="14"/>
              <w:ind w:left="1416"/>
              <w:rPr>
                <w:lang w:val="en-US"/>
              </w:rPr>
            </w:pPr>
            <w:r w:rsidRPr="00B46196">
              <w:rPr>
                <w:lang w:val="en-US"/>
              </w:rPr>
              <w:t>version</w:t>
            </w:r>
          </w:p>
        </w:tc>
        <w:tc>
          <w:tcPr>
            <w:tcW w:w="993" w:type="dxa"/>
            <w:gridSpan w:val="2"/>
          </w:tcPr>
          <w:p w:rsidR="00BA1334" w:rsidRPr="00B46196" w:rsidRDefault="00BA1334" w:rsidP="00D41C9A">
            <w:pPr>
              <w:pStyle w:val="14"/>
            </w:pPr>
            <w:r w:rsidRPr="00B46196">
              <w:t>Char</w:t>
            </w:r>
          </w:p>
        </w:tc>
        <w:tc>
          <w:tcPr>
            <w:tcW w:w="1236" w:type="dxa"/>
          </w:tcPr>
          <w:p w:rsidR="00BA1334" w:rsidRPr="00B46196" w:rsidRDefault="00BA1334" w:rsidP="00D41C9A">
            <w:pPr>
              <w:pStyle w:val="14"/>
            </w:pPr>
            <w:r w:rsidRPr="00B46196">
              <w:t>3</w:t>
            </w:r>
          </w:p>
        </w:tc>
        <w:tc>
          <w:tcPr>
            <w:tcW w:w="3867" w:type="dxa"/>
            <w:gridSpan w:val="2"/>
          </w:tcPr>
          <w:p w:rsidR="00BA1334" w:rsidRPr="00B46196" w:rsidRDefault="00BA1334" w:rsidP="00D41C9A">
            <w:pPr>
              <w:pStyle w:val="14"/>
            </w:pPr>
            <w:r w:rsidRPr="00B46196">
              <w:t>Версия структуры файла</w:t>
            </w:r>
          </w:p>
        </w:tc>
      </w:tr>
      <w:tr w:rsidR="00B46196" w:rsidRPr="00B46196" w:rsidTr="00D41C9A">
        <w:trPr>
          <w:trHeight w:val="240"/>
        </w:trPr>
        <w:tc>
          <w:tcPr>
            <w:tcW w:w="893" w:type="dxa"/>
          </w:tcPr>
          <w:p w:rsidR="00BA1334" w:rsidRPr="00B46196" w:rsidRDefault="00BA1334" w:rsidP="00D41C9A">
            <w:pPr>
              <w:pStyle w:val="14"/>
              <w:ind w:left="-15" w:right="-108"/>
            </w:pPr>
            <w:r w:rsidRPr="00B46196">
              <w:t>1.1.3</w:t>
            </w:r>
          </w:p>
        </w:tc>
        <w:tc>
          <w:tcPr>
            <w:tcW w:w="3015" w:type="dxa"/>
            <w:gridSpan w:val="2"/>
          </w:tcPr>
          <w:p w:rsidR="00BA1334" w:rsidRPr="00B46196" w:rsidRDefault="00BA1334" w:rsidP="00D41C9A">
            <w:pPr>
              <w:pStyle w:val="14"/>
              <w:ind w:left="1416"/>
              <w:rPr>
                <w:lang w:val="en-US"/>
              </w:rPr>
            </w:pPr>
            <w:r w:rsidRPr="00B46196">
              <w:rPr>
                <w:lang w:val="en-US"/>
              </w:rPr>
              <w:t>date</w:t>
            </w:r>
          </w:p>
        </w:tc>
        <w:tc>
          <w:tcPr>
            <w:tcW w:w="993" w:type="dxa"/>
            <w:gridSpan w:val="2"/>
          </w:tcPr>
          <w:p w:rsidR="00BA1334" w:rsidRPr="00B46196" w:rsidRDefault="00BA1334" w:rsidP="00D41C9A">
            <w:pPr>
              <w:pStyle w:val="14"/>
            </w:pPr>
            <w:r w:rsidRPr="00B46196">
              <w:t>Date</w:t>
            </w:r>
          </w:p>
        </w:tc>
        <w:tc>
          <w:tcPr>
            <w:tcW w:w="1236" w:type="dxa"/>
          </w:tcPr>
          <w:p w:rsidR="00BA1334" w:rsidRPr="00B46196" w:rsidRDefault="00BA1334" w:rsidP="00D41C9A">
            <w:pPr>
              <w:pStyle w:val="14"/>
            </w:pPr>
            <w:r w:rsidRPr="00B46196">
              <w:t>-</w:t>
            </w:r>
          </w:p>
        </w:tc>
        <w:tc>
          <w:tcPr>
            <w:tcW w:w="3867" w:type="dxa"/>
            <w:gridSpan w:val="2"/>
          </w:tcPr>
          <w:p w:rsidR="00BA1334" w:rsidRPr="00B46196" w:rsidRDefault="00BA1334" w:rsidP="00D41C9A">
            <w:pPr>
              <w:pStyle w:val="14"/>
            </w:pPr>
            <w:r w:rsidRPr="00B46196">
              <w:t>Дата создания файла</w:t>
            </w:r>
          </w:p>
        </w:tc>
      </w:tr>
      <w:tr w:rsidR="00B46196" w:rsidRPr="00B46196" w:rsidTr="00D41C9A">
        <w:trPr>
          <w:trHeight w:val="240"/>
        </w:trPr>
        <w:tc>
          <w:tcPr>
            <w:tcW w:w="893" w:type="dxa"/>
          </w:tcPr>
          <w:p w:rsidR="00BA1334" w:rsidRPr="00B46196" w:rsidRDefault="00BA1334" w:rsidP="00D41C9A">
            <w:pPr>
              <w:pStyle w:val="14"/>
              <w:ind w:left="-15" w:right="-108"/>
            </w:pPr>
            <w:r w:rsidRPr="00B46196">
              <w:t>1.2</w:t>
            </w:r>
          </w:p>
        </w:tc>
        <w:tc>
          <w:tcPr>
            <w:tcW w:w="5244" w:type="dxa"/>
            <w:gridSpan w:val="5"/>
          </w:tcPr>
          <w:p w:rsidR="00BA1334" w:rsidRPr="00B46196" w:rsidRDefault="00BA1334" w:rsidP="00D41C9A">
            <w:pPr>
              <w:pStyle w:val="14"/>
              <w:ind w:left="708"/>
            </w:pPr>
            <w:r w:rsidRPr="00B46196">
              <w:rPr>
                <w:lang w:val="en-US"/>
              </w:rPr>
              <w:t>zap</w:t>
            </w:r>
          </w:p>
        </w:tc>
        <w:tc>
          <w:tcPr>
            <w:tcW w:w="3867" w:type="dxa"/>
            <w:gridSpan w:val="2"/>
          </w:tcPr>
          <w:p w:rsidR="00BA1334" w:rsidRPr="00B46196" w:rsidRDefault="00BA1334" w:rsidP="00D41C9A">
            <w:pPr>
              <w:pStyle w:val="14"/>
            </w:pPr>
            <w:r w:rsidRPr="00B46196">
              <w:t>Запись</w:t>
            </w:r>
          </w:p>
        </w:tc>
      </w:tr>
      <w:tr w:rsidR="00B46196" w:rsidRPr="00B46196" w:rsidTr="00D41C9A">
        <w:trPr>
          <w:gridAfter w:val="1"/>
          <w:wAfter w:w="7" w:type="dxa"/>
          <w:trHeight w:val="240"/>
        </w:trPr>
        <w:tc>
          <w:tcPr>
            <w:tcW w:w="893" w:type="dxa"/>
          </w:tcPr>
          <w:p w:rsidR="00BA1334" w:rsidRPr="00B46196" w:rsidRDefault="00BA1334" w:rsidP="00D41C9A">
            <w:pPr>
              <w:pStyle w:val="14"/>
              <w:ind w:left="-15" w:right="-108"/>
            </w:pPr>
            <w:r w:rsidRPr="00B46196">
              <w:t>1.2.1</w:t>
            </w:r>
          </w:p>
        </w:tc>
        <w:tc>
          <w:tcPr>
            <w:tcW w:w="2976" w:type="dxa"/>
          </w:tcPr>
          <w:p w:rsidR="00BA1334" w:rsidRPr="00B46196" w:rsidRDefault="00BA1334" w:rsidP="00D41C9A">
            <w:pPr>
              <w:pStyle w:val="14"/>
              <w:ind w:left="1416"/>
              <w:rPr>
                <w:lang w:val="en-US"/>
              </w:rPr>
            </w:pPr>
            <w:r w:rsidRPr="00B46196">
              <w:rPr>
                <w:lang w:val="en-US"/>
              </w:rPr>
              <w:t>Kod</w:t>
            </w:r>
          </w:p>
        </w:tc>
        <w:tc>
          <w:tcPr>
            <w:tcW w:w="993" w:type="dxa"/>
            <w:gridSpan w:val="2"/>
          </w:tcPr>
          <w:p w:rsidR="00BA1334" w:rsidRPr="00B46196" w:rsidRDefault="00BA1334" w:rsidP="00D41C9A">
            <w:pPr>
              <w:pStyle w:val="14"/>
            </w:pPr>
            <w:r w:rsidRPr="00B46196">
              <w:t>Num</w:t>
            </w:r>
          </w:p>
        </w:tc>
        <w:tc>
          <w:tcPr>
            <w:tcW w:w="1275" w:type="dxa"/>
            <w:gridSpan w:val="2"/>
          </w:tcPr>
          <w:p w:rsidR="00BA1334" w:rsidRPr="00B46196" w:rsidRDefault="00BA1334" w:rsidP="00D41C9A">
            <w:pPr>
              <w:pStyle w:val="14"/>
            </w:pPr>
            <w:r w:rsidRPr="00B46196">
              <w:t>1</w:t>
            </w:r>
          </w:p>
        </w:tc>
        <w:tc>
          <w:tcPr>
            <w:tcW w:w="3860" w:type="dxa"/>
          </w:tcPr>
          <w:p w:rsidR="00BA1334" w:rsidRPr="00B46196" w:rsidRDefault="00BA1334" w:rsidP="00D41C9A">
            <w:pPr>
              <w:pStyle w:val="14"/>
            </w:pPr>
            <w:r w:rsidRPr="00B46196">
              <w:t>Код учёной степени</w:t>
            </w:r>
          </w:p>
        </w:tc>
      </w:tr>
      <w:tr w:rsidR="00B46196" w:rsidRPr="00B46196" w:rsidTr="00D41C9A">
        <w:trPr>
          <w:gridAfter w:val="1"/>
          <w:wAfter w:w="7" w:type="dxa"/>
          <w:trHeight w:val="240"/>
        </w:trPr>
        <w:tc>
          <w:tcPr>
            <w:tcW w:w="893" w:type="dxa"/>
          </w:tcPr>
          <w:p w:rsidR="00BA1334" w:rsidRPr="00B46196" w:rsidRDefault="00BA1334" w:rsidP="00D41C9A">
            <w:pPr>
              <w:pStyle w:val="14"/>
              <w:ind w:left="-15" w:right="-108"/>
            </w:pPr>
            <w:r w:rsidRPr="00B46196">
              <w:t>1.2.2</w:t>
            </w:r>
          </w:p>
        </w:tc>
        <w:tc>
          <w:tcPr>
            <w:tcW w:w="2976" w:type="dxa"/>
          </w:tcPr>
          <w:p w:rsidR="00BA1334" w:rsidRPr="00B46196" w:rsidRDefault="00BA1334" w:rsidP="00D41C9A">
            <w:pPr>
              <w:pStyle w:val="14"/>
              <w:ind w:left="1416"/>
              <w:rPr>
                <w:lang w:val="en-US"/>
              </w:rPr>
            </w:pPr>
            <w:r w:rsidRPr="00B46196">
              <w:rPr>
                <w:lang w:val="en-US"/>
              </w:rPr>
              <w:t>Opis</w:t>
            </w:r>
          </w:p>
        </w:tc>
        <w:tc>
          <w:tcPr>
            <w:tcW w:w="993" w:type="dxa"/>
            <w:gridSpan w:val="2"/>
          </w:tcPr>
          <w:p w:rsidR="00BA1334" w:rsidRPr="00B46196" w:rsidRDefault="00BA1334" w:rsidP="00D41C9A">
            <w:pPr>
              <w:pStyle w:val="14"/>
            </w:pPr>
            <w:r w:rsidRPr="00B46196">
              <w:t>Char</w:t>
            </w:r>
          </w:p>
        </w:tc>
        <w:tc>
          <w:tcPr>
            <w:tcW w:w="1275" w:type="dxa"/>
            <w:gridSpan w:val="2"/>
          </w:tcPr>
          <w:p w:rsidR="00BA1334" w:rsidRPr="00B46196" w:rsidRDefault="00BA1334" w:rsidP="00D41C9A">
            <w:pPr>
              <w:pStyle w:val="14"/>
            </w:pPr>
            <w:r w:rsidRPr="00B46196">
              <w:t>250</w:t>
            </w:r>
          </w:p>
        </w:tc>
        <w:tc>
          <w:tcPr>
            <w:tcW w:w="3860" w:type="dxa"/>
          </w:tcPr>
          <w:p w:rsidR="00BA1334" w:rsidRPr="00B46196" w:rsidRDefault="00BA1334" w:rsidP="00D41C9A">
            <w:pPr>
              <w:pStyle w:val="14"/>
            </w:pPr>
            <w:r w:rsidRPr="00B46196">
              <w:t>Наименование учёной степени</w:t>
            </w:r>
          </w:p>
        </w:tc>
      </w:tr>
      <w:tr w:rsidR="00B46196" w:rsidRPr="00B46196" w:rsidTr="00D41C9A">
        <w:trPr>
          <w:gridAfter w:val="1"/>
          <w:wAfter w:w="7" w:type="dxa"/>
          <w:trHeight w:val="240"/>
        </w:trPr>
        <w:tc>
          <w:tcPr>
            <w:tcW w:w="893" w:type="dxa"/>
          </w:tcPr>
          <w:p w:rsidR="00BA1334" w:rsidRPr="00B46196" w:rsidRDefault="00BA1334" w:rsidP="00D41C9A">
            <w:pPr>
              <w:pStyle w:val="14"/>
              <w:ind w:left="-15" w:right="-108"/>
            </w:pPr>
            <w:r w:rsidRPr="00B46196">
              <w:t>1.2.3</w:t>
            </w:r>
          </w:p>
        </w:tc>
        <w:tc>
          <w:tcPr>
            <w:tcW w:w="2976" w:type="dxa"/>
          </w:tcPr>
          <w:p w:rsidR="00BA1334" w:rsidRPr="00B46196" w:rsidRDefault="00BA1334" w:rsidP="00D41C9A">
            <w:pPr>
              <w:pStyle w:val="14"/>
              <w:ind w:left="1416"/>
              <w:rPr>
                <w:lang w:val="en-US"/>
              </w:rPr>
            </w:pPr>
            <w:r w:rsidRPr="00B46196">
              <w:rPr>
                <w:lang w:val="en-US"/>
              </w:rPr>
              <w:t>DATEBEG</w:t>
            </w:r>
          </w:p>
        </w:tc>
        <w:tc>
          <w:tcPr>
            <w:tcW w:w="993" w:type="dxa"/>
            <w:gridSpan w:val="2"/>
          </w:tcPr>
          <w:p w:rsidR="00BA1334" w:rsidRPr="00B46196" w:rsidRDefault="00BA1334" w:rsidP="00D41C9A">
            <w:pPr>
              <w:pStyle w:val="14"/>
            </w:pPr>
            <w:r w:rsidRPr="00B46196">
              <w:t>Date</w:t>
            </w:r>
          </w:p>
        </w:tc>
        <w:tc>
          <w:tcPr>
            <w:tcW w:w="1275" w:type="dxa"/>
            <w:gridSpan w:val="2"/>
          </w:tcPr>
          <w:p w:rsidR="00BA1334" w:rsidRPr="00B46196" w:rsidRDefault="00BA1334" w:rsidP="00D41C9A">
            <w:pPr>
              <w:pStyle w:val="14"/>
            </w:pPr>
            <w:r w:rsidRPr="00B46196">
              <w:t>-</w:t>
            </w:r>
          </w:p>
        </w:tc>
        <w:tc>
          <w:tcPr>
            <w:tcW w:w="3860" w:type="dxa"/>
          </w:tcPr>
          <w:p w:rsidR="00BA1334" w:rsidRPr="00B46196" w:rsidRDefault="00BA1334" w:rsidP="00D41C9A">
            <w:pPr>
              <w:pStyle w:val="14"/>
            </w:pPr>
            <w:r w:rsidRPr="00B46196">
              <w:t xml:space="preserve">Дата начала действия записи </w:t>
            </w:r>
          </w:p>
        </w:tc>
      </w:tr>
      <w:tr w:rsidR="00B46196" w:rsidRPr="00B46196" w:rsidTr="00D41C9A">
        <w:trPr>
          <w:gridAfter w:val="1"/>
          <w:wAfter w:w="7" w:type="dxa"/>
          <w:trHeight w:val="240"/>
        </w:trPr>
        <w:tc>
          <w:tcPr>
            <w:tcW w:w="893" w:type="dxa"/>
          </w:tcPr>
          <w:p w:rsidR="00BA1334" w:rsidRPr="00B46196" w:rsidRDefault="00BA1334" w:rsidP="00D41C9A">
            <w:pPr>
              <w:pStyle w:val="14"/>
              <w:ind w:left="-15" w:right="-108"/>
            </w:pPr>
            <w:r w:rsidRPr="00B46196">
              <w:t>1.2.4</w:t>
            </w:r>
          </w:p>
        </w:tc>
        <w:tc>
          <w:tcPr>
            <w:tcW w:w="2976" w:type="dxa"/>
          </w:tcPr>
          <w:p w:rsidR="00BA1334" w:rsidRPr="00B46196" w:rsidRDefault="00BA1334" w:rsidP="00D41C9A">
            <w:pPr>
              <w:pStyle w:val="14"/>
              <w:ind w:left="1416"/>
              <w:rPr>
                <w:lang w:val="en-US"/>
              </w:rPr>
            </w:pPr>
            <w:r w:rsidRPr="00B46196">
              <w:rPr>
                <w:lang w:val="en-US"/>
              </w:rPr>
              <w:t>DATEEND</w:t>
            </w:r>
          </w:p>
        </w:tc>
        <w:tc>
          <w:tcPr>
            <w:tcW w:w="993" w:type="dxa"/>
            <w:gridSpan w:val="2"/>
          </w:tcPr>
          <w:p w:rsidR="00BA1334" w:rsidRPr="00B46196" w:rsidRDefault="00BA1334" w:rsidP="00D41C9A">
            <w:pPr>
              <w:pStyle w:val="14"/>
            </w:pPr>
            <w:r w:rsidRPr="00B46196">
              <w:t>Date</w:t>
            </w:r>
          </w:p>
        </w:tc>
        <w:tc>
          <w:tcPr>
            <w:tcW w:w="1275" w:type="dxa"/>
            <w:gridSpan w:val="2"/>
          </w:tcPr>
          <w:p w:rsidR="00BA1334" w:rsidRPr="00B46196" w:rsidRDefault="00BA1334" w:rsidP="00D41C9A">
            <w:pPr>
              <w:pStyle w:val="14"/>
            </w:pPr>
            <w:r w:rsidRPr="00B46196">
              <w:t>-</w:t>
            </w:r>
          </w:p>
        </w:tc>
        <w:tc>
          <w:tcPr>
            <w:tcW w:w="3860" w:type="dxa"/>
          </w:tcPr>
          <w:p w:rsidR="00BA1334" w:rsidRPr="00B46196" w:rsidRDefault="00BA1334" w:rsidP="00D41C9A">
            <w:pPr>
              <w:pStyle w:val="14"/>
            </w:pPr>
            <w:r w:rsidRPr="00B46196">
              <w:t xml:space="preserve">Дата окончания действия записи </w:t>
            </w:r>
          </w:p>
        </w:tc>
      </w:tr>
    </w:tbl>
    <w:p w:rsidR="00BA1334" w:rsidRPr="00B46196" w:rsidRDefault="00BA1334" w:rsidP="00BA1334">
      <w:pPr>
        <w:pStyle w:val="af0"/>
        <w:ind w:left="360" w:hanging="76"/>
      </w:pPr>
      <w:r w:rsidRPr="00B46196">
        <w:t>R013 Классификатор главных внештатных специалистов (</w:t>
      </w:r>
      <w:r w:rsidRPr="00B46196">
        <w:rPr>
          <w:lang w:val="en-US"/>
        </w:rPr>
        <w:t>MZSPEC</w:t>
      </w:r>
      <w:r w:rsidRPr="00B46196">
        <w:t>)</w:t>
      </w:r>
    </w:p>
    <w:tbl>
      <w:tblPr>
        <w:tblStyle w:val="101"/>
        <w:tblW w:w="0" w:type="auto"/>
        <w:jc w:val="left"/>
        <w:tblBorders>
          <w:top w:val="single" w:sz="4" w:space="0" w:color="auto"/>
          <w:left w:val="single" w:sz="4" w:space="0" w:color="auto"/>
          <w:bottom w:val="single" w:sz="4" w:space="0" w:color="auto"/>
          <w:right w:val="single" w:sz="4" w:space="0" w:color="auto"/>
        </w:tblBorders>
        <w:tblLayout w:type="fixed"/>
        <w:tblLook w:val="0000"/>
      </w:tblPr>
      <w:tblGrid>
        <w:gridCol w:w="893"/>
        <w:gridCol w:w="2976"/>
        <w:gridCol w:w="39"/>
        <w:gridCol w:w="954"/>
        <w:gridCol w:w="39"/>
        <w:gridCol w:w="1236"/>
        <w:gridCol w:w="3860"/>
        <w:gridCol w:w="7"/>
      </w:tblGrid>
      <w:tr w:rsidR="00B46196" w:rsidRPr="00B46196" w:rsidTr="00D41C9A">
        <w:trPr>
          <w:trHeight w:val="240"/>
          <w:tblHeader/>
          <w:jc w:val="left"/>
        </w:trPr>
        <w:tc>
          <w:tcPr>
            <w:tcW w:w="893" w:type="dxa"/>
            <w:shd w:val="clear" w:color="auto" w:fill="FFFFFF" w:themeFill="background1"/>
          </w:tcPr>
          <w:p w:rsidR="00BA1334" w:rsidRPr="00B46196" w:rsidRDefault="00BA1334" w:rsidP="00D41C9A">
            <w:pPr>
              <w:pStyle w:val="affb"/>
              <w:rPr>
                <w:rStyle w:val="affff6"/>
                <w:b w:val="0"/>
              </w:rPr>
            </w:pPr>
            <w:r w:rsidRPr="00B46196">
              <w:rPr>
                <w:rStyle w:val="affff6"/>
              </w:rPr>
              <w:t>№</w:t>
            </w:r>
          </w:p>
        </w:tc>
        <w:tc>
          <w:tcPr>
            <w:tcW w:w="3015" w:type="dxa"/>
            <w:gridSpan w:val="2"/>
            <w:shd w:val="clear" w:color="auto" w:fill="FFFFFF" w:themeFill="background1"/>
          </w:tcPr>
          <w:p w:rsidR="00BA1334" w:rsidRPr="00B46196" w:rsidRDefault="00BA1334" w:rsidP="00D41C9A">
            <w:pPr>
              <w:pStyle w:val="affb"/>
              <w:rPr>
                <w:rStyle w:val="affff6"/>
                <w:b w:val="0"/>
              </w:rPr>
            </w:pPr>
            <w:r w:rsidRPr="00B46196">
              <w:rPr>
                <w:rStyle w:val="affff6"/>
                <w:lang w:val="en-US"/>
              </w:rPr>
              <w:t>XML</w:t>
            </w:r>
            <w:r w:rsidRPr="00B46196">
              <w:rPr>
                <w:rStyle w:val="affff6"/>
              </w:rPr>
              <w:t>-имя</w:t>
            </w:r>
          </w:p>
        </w:tc>
        <w:tc>
          <w:tcPr>
            <w:tcW w:w="993" w:type="dxa"/>
            <w:gridSpan w:val="2"/>
            <w:shd w:val="clear" w:color="auto" w:fill="FFFFFF" w:themeFill="background1"/>
          </w:tcPr>
          <w:p w:rsidR="00BA1334" w:rsidRPr="00B46196" w:rsidRDefault="00BA1334" w:rsidP="00D41C9A">
            <w:pPr>
              <w:pStyle w:val="affb"/>
              <w:rPr>
                <w:rStyle w:val="affff6"/>
                <w:b w:val="0"/>
              </w:rPr>
            </w:pPr>
            <w:r w:rsidRPr="00B46196">
              <w:rPr>
                <w:rStyle w:val="affff6"/>
              </w:rPr>
              <w:t xml:space="preserve">Тип </w:t>
            </w:r>
          </w:p>
        </w:tc>
        <w:tc>
          <w:tcPr>
            <w:tcW w:w="1236" w:type="dxa"/>
            <w:shd w:val="clear" w:color="auto" w:fill="FFFFFF" w:themeFill="background1"/>
          </w:tcPr>
          <w:p w:rsidR="00BA1334" w:rsidRPr="00B46196" w:rsidRDefault="00BA1334" w:rsidP="00D41C9A">
            <w:pPr>
              <w:pStyle w:val="affb"/>
              <w:rPr>
                <w:rStyle w:val="affff6"/>
                <w:b w:val="0"/>
              </w:rPr>
            </w:pPr>
            <w:r w:rsidRPr="00B46196">
              <w:rPr>
                <w:rStyle w:val="affff6"/>
              </w:rPr>
              <w:t>Размер</w:t>
            </w:r>
          </w:p>
        </w:tc>
        <w:tc>
          <w:tcPr>
            <w:tcW w:w="3867" w:type="dxa"/>
            <w:gridSpan w:val="2"/>
            <w:shd w:val="clear" w:color="auto" w:fill="FFFFFF" w:themeFill="background1"/>
          </w:tcPr>
          <w:p w:rsidR="00BA1334" w:rsidRPr="00B46196" w:rsidRDefault="00BA1334" w:rsidP="00D41C9A">
            <w:pPr>
              <w:pStyle w:val="affb"/>
              <w:rPr>
                <w:rStyle w:val="affff6"/>
                <w:b w:val="0"/>
              </w:rPr>
            </w:pPr>
            <w:r w:rsidRPr="00B46196">
              <w:rPr>
                <w:rStyle w:val="affff6"/>
              </w:rPr>
              <w:t>Содержание</w:t>
            </w:r>
          </w:p>
        </w:tc>
      </w:tr>
      <w:tr w:rsidR="00B46196" w:rsidRPr="00B46196" w:rsidTr="00D41C9A">
        <w:trPr>
          <w:trHeight w:val="240"/>
          <w:jc w:val="left"/>
        </w:trPr>
        <w:tc>
          <w:tcPr>
            <w:tcW w:w="893" w:type="dxa"/>
          </w:tcPr>
          <w:p w:rsidR="00BA1334" w:rsidRPr="00B46196" w:rsidRDefault="00BA1334" w:rsidP="00D41C9A">
            <w:pPr>
              <w:pStyle w:val="14"/>
              <w:ind w:left="288"/>
            </w:pPr>
            <w:r w:rsidRPr="00B46196">
              <w:t>1</w:t>
            </w:r>
          </w:p>
        </w:tc>
        <w:tc>
          <w:tcPr>
            <w:tcW w:w="3015" w:type="dxa"/>
            <w:gridSpan w:val="2"/>
          </w:tcPr>
          <w:p w:rsidR="00BA1334" w:rsidRPr="00B46196" w:rsidRDefault="00BA1334" w:rsidP="00D41C9A">
            <w:pPr>
              <w:pStyle w:val="14"/>
            </w:pPr>
            <w:r w:rsidRPr="00B46196">
              <w:rPr>
                <w:bCs/>
                <w:iCs/>
              </w:rPr>
              <w:t>packet</w:t>
            </w:r>
          </w:p>
        </w:tc>
        <w:tc>
          <w:tcPr>
            <w:tcW w:w="993" w:type="dxa"/>
            <w:gridSpan w:val="2"/>
          </w:tcPr>
          <w:p w:rsidR="00BA1334" w:rsidRPr="00B46196" w:rsidRDefault="00BA1334" w:rsidP="00D41C9A">
            <w:pPr>
              <w:pStyle w:val="14"/>
            </w:pPr>
          </w:p>
        </w:tc>
        <w:tc>
          <w:tcPr>
            <w:tcW w:w="1236" w:type="dxa"/>
          </w:tcPr>
          <w:p w:rsidR="00BA1334" w:rsidRPr="00B46196" w:rsidRDefault="00BA1334" w:rsidP="00D41C9A">
            <w:pPr>
              <w:pStyle w:val="14"/>
            </w:pPr>
          </w:p>
        </w:tc>
        <w:tc>
          <w:tcPr>
            <w:tcW w:w="3867" w:type="dxa"/>
            <w:gridSpan w:val="2"/>
          </w:tcPr>
          <w:p w:rsidR="00BA1334" w:rsidRPr="00B46196" w:rsidRDefault="00BA1334" w:rsidP="00D41C9A">
            <w:pPr>
              <w:pStyle w:val="14"/>
            </w:pPr>
            <w:r w:rsidRPr="00B46196">
              <w:t>Корневой элемент</w:t>
            </w:r>
          </w:p>
        </w:tc>
      </w:tr>
      <w:tr w:rsidR="00B46196" w:rsidRPr="00B46196" w:rsidTr="00D41C9A">
        <w:trPr>
          <w:trHeight w:val="240"/>
          <w:jc w:val="left"/>
        </w:trPr>
        <w:tc>
          <w:tcPr>
            <w:tcW w:w="893" w:type="dxa"/>
          </w:tcPr>
          <w:p w:rsidR="00BA1334" w:rsidRPr="00B46196" w:rsidRDefault="00BA1334" w:rsidP="00D41C9A">
            <w:pPr>
              <w:pStyle w:val="14"/>
              <w:ind w:left="-15" w:right="-108"/>
              <w:jc w:val="center"/>
            </w:pPr>
            <w:r w:rsidRPr="00B46196">
              <w:t>1.1</w:t>
            </w:r>
          </w:p>
        </w:tc>
        <w:tc>
          <w:tcPr>
            <w:tcW w:w="5244" w:type="dxa"/>
            <w:gridSpan w:val="5"/>
          </w:tcPr>
          <w:p w:rsidR="00BA1334" w:rsidRPr="00B46196" w:rsidRDefault="00BA1334" w:rsidP="00D41C9A">
            <w:pPr>
              <w:pStyle w:val="14"/>
              <w:ind w:left="708"/>
            </w:pPr>
            <w:r w:rsidRPr="00B46196">
              <w:rPr>
                <w:lang w:val="en-US"/>
              </w:rPr>
              <w:t>zglv</w:t>
            </w:r>
          </w:p>
        </w:tc>
        <w:tc>
          <w:tcPr>
            <w:tcW w:w="3867" w:type="dxa"/>
            <w:gridSpan w:val="2"/>
          </w:tcPr>
          <w:p w:rsidR="00BA1334" w:rsidRPr="00B46196" w:rsidRDefault="00BA1334" w:rsidP="00D41C9A">
            <w:pPr>
              <w:pStyle w:val="14"/>
            </w:pPr>
            <w:r w:rsidRPr="00B46196">
              <w:t>Информация о справочнике</w:t>
            </w:r>
          </w:p>
        </w:tc>
      </w:tr>
      <w:tr w:rsidR="00B46196" w:rsidRPr="00B46196" w:rsidTr="00D41C9A">
        <w:trPr>
          <w:trHeight w:val="240"/>
          <w:jc w:val="left"/>
        </w:trPr>
        <w:tc>
          <w:tcPr>
            <w:tcW w:w="893" w:type="dxa"/>
          </w:tcPr>
          <w:p w:rsidR="00BA1334" w:rsidRPr="00B46196" w:rsidRDefault="00BA1334" w:rsidP="00D41C9A">
            <w:pPr>
              <w:pStyle w:val="14"/>
              <w:ind w:left="-15" w:right="-108"/>
              <w:jc w:val="center"/>
            </w:pPr>
            <w:r w:rsidRPr="00B46196">
              <w:t>1.1.1</w:t>
            </w:r>
          </w:p>
        </w:tc>
        <w:tc>
          <w:tcPr>
            <w:tcW w:w="3015" w:type="dxa"/>
            <w:gridSpan w:val="2"/>
          </w:tcPr>
          <w:p w:rsidR="00BA1334" w:rsidRPr="00B46196" w:rsidRDefault="00BA1334" w:rsidP="00D41C9A">
            <w:pPr>
              <w:pStyle w:val="14"/>
              <w:ind w:left="1416"/>
              <w:rPr>
                <w:lang w:val="en-US"/>
              </w:rPr>
            </w:pPr>
            <w:r w:rsidRPr="00B46196">
              <w:rPr>
                <w:lang w:val="en-US"/>
              </w:rPr>
              <w:t>type</w:t>
            </w:r>
          </w:p>
        </w:tc>
        <w:tc>
          <w:tcPr>
            <w:tcW w:w="993" w:type="dxa"/>
            <w:gridSpan w:val="2"/>
          </w:tcPr>
          <w:p w:rsidR="00BA1334" w:rsidRPr="00B46196" w:rsidRDefault="00BA1334" w:rsidP="00D41C9A">
            <w:pPr>
              <w:pStyle w:val="14"/>
            </w:pPr>
            <w:r w:rsidRPr="00B46196">
              <w:t>Char</w:t>
            </w:r>
          </w:p>
        </w:tc>
        <w:tc>
          <w:tcPr>
            <w:tcW w:w="1236" w:type="dxa"/>
          </w:tcPr>
          <w:p w:rsidR="00BA1334" w:rsidRPr="00B46196" w:rsidRDefault="00BA1334" w:rsidP="00D41C9A">
            <w:pPr>
              <w:pStyle w:val="14"/>
            </w:pPr>
            <w:r w:rsidRPr="00B46196">
              <w:t>10</w:t>
            </w:r>
          </w:p>
        </w:tc>
        <w:tc>
          <w:tcPr>
            <w:tcW w:w="3867" w:type="dxa"/>
            <w:gridSpan w:val="2"/>
          </w:tcPr>
          <w:p w:rsidR="00BA1334" w:rsidRPr="00B46196" w:rsidRDefault="00BA1334" w:rsidP="00D41C9A">
            <w:pPr>
              <w:pStyle w:val="14"/>
              <w:rPr>
                <w:lang w:val="en-US"/>
              </w:rPr>
            </w:pPr>
            <w:r w:rsidRPr="00B46196">
              <w:rPr>
                <w:lang w:val="en-US"/>
              </w:rPr>
              <w:t>MZSPEC</w:t>
            </w:r>
          </w:p>
        </w:tc>
      </w:tr>
      <w:tr w:rsidR="00B46196" w:rsidRPr="00B46196" w:rsidTr="00D41C9A">
        <w:trPr>
          <w:trHeight w:val="240"/>
          <w:jc w:val="left"/>
        </w:trPr>
        <w:tc>
          <w:tcPr>
            <w:tcW w:w="893" w:type="dxa"/>
          </w:tcPr>
          <w:p w:rsidR="00BA1334" w:rsidRPr="00B46196" w:rsidRDefault="00BA1334" w:rsidP="00D41C9A">
            <w:pPr>
              <w:pStyle w:val="14"/>
              <w:ind w:left="-15" w:right="-108"/>
              <w:jc w:val="center"/>
            </w:pPr>
            <w:r w:rsidRPr="00B46196">
              <w:t>1.1.2</w:t>
            </w:r>
          </w:p>
        </w:tc>
        <w:tc>
          <w:tcPr>
            <w:tcW w:w="3015" w:type="dxa"/>
            <w:gridSpan w:val="2"/>
          </w:tcPr>
          <w:p w:rsidR="00BA1334" w:rsidRPr="00B46196" w:rsidRDefault="00BA1334" w:rsidP="00D41C9A">
            <w:pPr>
              <w:pStyle w:val="14"/>
              <w:ind w:left="1416"/>
              <w:rPr>
                <w:lang w:val="en-US"/>
              </w:rPr>
            </w:pPr>
            <w:r w:rsidRPr="00B46196">
              <w:rPr>
                <w:lang w:val="en-US"/>
              </w:rPr>
              <w:t>version</w:t>
            </w:r>
          </w:p>
        </w:tc>
        <w:tc>
          <w:tcPr>
            <w:tcW w:w="993" w:type="dxa"/>
            <w:gridSpan w:val="2"/>
          </w:tcPr>
          <w:p w:rsidR="00BA1334" w:rsidRPr="00B46196" w:rsidRDefault="00BA1334" w:rsidP="00D41C9A">
            <w:pPr>
              <w:pStyle w:val="14"/>
            </w:pPr>
            <w:r w:rsidRPr="00B46196">
              <w:t>Char</w:t>
            </w:r>
          </w:p>
        </w:tc>
        <w:tc>
          <w:tcPr>
            <w:tcW w:w="1236" w:type="dxa"/>
          </w:tcPr>
          <w:p w:rsidR="00BA1334" w:rsidRPr="00B46196" w:rsidRDefault="00BA1334" w:rsidP="00D41C9A">
            <w:pPr>
              <w:pStyle w:val="14"/>
            </w:pPr>
            <w:r w:rsidRPr="00B46196">
              <w:t>3</w:t>
            </w:r>
          </w:p>
        </w:tc>
        <w:tc>
          <w:tcPr>
            <w:tcW w:w="3867" w:type="dxa"/>
            <w:gridSpan w:val="2"/>
          </w:tcPr>
          <w:p w:rsidR="00BA1334" w:rsidRPr="00B46196" w:rsidRDefault="00BA1334" w:rsidP="00D41C9A">
            <w:pPr>
              <w:pStyle w:val="14"/>
            </w:pPr>
            <w:r w:rsidRPr="00B46196">
              <w:t>Версия структуры файла</w:t>
            </w:r>
          </w:p>
        </w:tc>
      </w:tr>
      <w:tr w:rsidR="00B46196" w:rsidRPr="00B46196" w:rsidTr="00D41C9A">
        <w:trPr>
          <w:trHeight w:val="240"/>
          <w:jc w:val="left"/>
        </w:trPr>
        <w:tc>
          <w:tcPr>
            <w:tcW w:w="893" w:type="dxa"/>
          </w:tcPr>
          <w:p w:rsidR="00BA1334" w:rsidRPr="00B46196" w:rsidRDefault="00BA1334" w:rsidP="00D41C9A">
            <w:pPr>
              <w:pStyle w:val="14"/>
              <w:ind w:left="-15" w:right="-108"/>
              <w:jc w:val="center"/>
            </w:pPr>
            <w:r w:rsidRPr="00B46196">
              <w:t>1.1.3</w:t>
            </w:r>
          </w:p>
        </w:tc>
        <w:tc>
          <w:tcPr>
            <w:tcW w:w="3015" w:type="dxa"/>
            <w:gridSpan w:val="2"/>
          </w:tcPr>
          <w:p w:rsidR="00BA1334" w:rsidRPr="00B46196" w:rsidRDefault="00BA1334" w:rsidP="00D41C9A">
            <w:pPr>
              <w:pStyle w:val="14"/>
              <w:ind w:left="1416"/>
              <w:rPr>
                <w:lang w:val="en-US"/>
              </w:rPr>
            </w:pPr>
            <w:r w:rsidRPr="00B46196">
              <w:rPr>
                <w:lang w:val="en-US"/>
              </w:rPr>
              <w:t>date</w:t>
            </w:r>
          </w:p>
        </w:tc>
        <w:tc>
          <w:tcPr>
            <w:tcW w:w="993" w:type="dxa"/>
            <w:gridSpan w:val="2"/>
          </w:tcPr>
          <w:p w:rsidR="00BA1334" w:rsidRPr="00B46196" w:rsidRDefault="00BA1334" w:rsidP="00D41C9A">
            <w:pPr>
              <w:pStyle w:val="14"/>
            </w:pPr>
            <w:r w:rsidRPr="00B46196">
              <w:t>Date</w:t>
            </w:r>
          </w:p>
        </w:tc>
        <w:tc>
          <w:tcPr>
            <w:tcW w:w="1236" w:type="dxa"/>
          </w:tcPr>
          <w:p w:rsidR="00BA1334" w:rsidRPr="00B46196" w:rsidRDefault="00BA1334" w:rsidP="00D41C9A">
            <w:pPr>
              <w:pStyle w:val="14"/>
            </w:pPr>
            <w:r w:rsidRPr="00B46196">
              <w:t>-</w:t>
            </w:r>
          </w:p>
        </w:tc>
        <w:tc>
          <w:tcPr>
            <w:tcW w:w="3867" w:type="dxa"/>
            <w:gridSpan w:val="2"/>
          </w:tcPr>
          <w:p w:rsidR="00BA1334" w:rsidRPr="00B46196" w:rsidRDefault="00BA1334" w:rsidP="00D41C9A">
            <w:pPr>
              <w:pStyle w:val="14"/>
            </w:pPr>
            <w:r w:rsidRPr="00B46196">
              <w:t>Дата создания файла</w:t>
            </w:r>
          </w:p>
        </w:tc>
      </w:tr>
      <w:tr w:rsidR="00B46196" w:rsidRPr="00B46196" w:rsidTr="00D41C9A">
        <w:trPr>
          <w:trHeight w:val="240"/>
          <w:jc w:val="left"/>
        </w:trPr>
        <w:tc>
          <w:tcPr>
            <w:tcW w:w="893" w:type="dxa"/>
          </w:tcPr>
          <w:p w:rsidR="00BA1334" w:rsidRPr="00B46196" w:rsidRDefault="00BA1334" w:rsidP="00D41C9A">
            <w:pPr>
              <w:pStyle w:val="14"/>
              <w:ind w:left="-15" w:right="-108"/>
              <w:jc w:val="center"/>
            </w:pPr>
            <w:r w:rsidRPr="00B46196">
              <w:t>1.2</w:t>
            </w:r>
          </w:p>
        </w:tc>
        <w:tc>
          <w:tcPr>
            <w:tcW w:w="5244" w:type="dxa"/>
            <w:gridSpan w:val="5"/>
          </w:tcPr>
          <w:p w:rsidR="00BA1334" w:rsidRPr="00B46196" w:rsidRDefault="00BA1334" w:rsidP="00D41C9A">
            <w:pPr>
              <w:pStyle w:val="14"/>
              <w:ind w:left="708"/>
            </w:pPr>
            <w:r w:rsidRPr="00B46196">
              <w:rPr>
                <w:lang w:val="en-US"/>
              </w:rPr>
              <w:t>zap</w:t>
            </w:r>
          </w:p>
        </w:tc>
        <w:tc>
          <w:tcPr>
            <w:tcW w:w="3867" w:type="dxa"/>
            <w:gridSpan w:val="2"/>
          </w:tcPr>
          <w:p w:rsidR="00BA1334" w:rsidRPr="00B46196" w:rsidRDefault="00BA1334" w:rsidP="00D41C9A">
            <w:pPr>
              <w:pStyle w:val="14"/>
            </w:pPr>
            <w:r w:rsidRPr="00B46196">
              <w:t>Запись</w:t>
            </w:r>
          </w:p>
        </w:tc>
      </w:tr>
      <w:tr w:rsidR="00B46196" w:rsidRPr="00B46196" w:rsidTr="00D41C9A">
        <w:trPr>
          <w:gridAfter w:val="1"/>
          <w:wAfter w:w="7" w:type="dxa"/>
          <w:trHeight w:val="240"/>
          <w:jc w:val="left"/>
        </w:trPr>
        <w:tc>
          <w:tcPr>
            <w:tcW w:w="893" w:type="dxa"/>
          </w:tcPr>
          <w:p w:rsidR="00BA1334" w:rsidRPr="00B46196" w:rsidRDefault="00BA1334" w:rsidP="00D41C9A">
            <w:pPr>
              <w:pStyle w:val="14"/>
              <w:ind w:left="-15" w:right="-108"/>
              <w:jc w:val="center"/>
            </w:pPr>
            <w:r w:rsidRPr="00B46196">
              <w:t>1.2.1</w:t>
            </w:r>
          </w:p>
        </w:tc>
        <w:tc>
          <w:tcPr>
            <w:tcW w:w="2976" w:type="dxa"/>
          </w:tcPr>
          <w:p w:rsidR="00BA1334" w:rsidRPr="00B46196" w:rsidRDefault="00BA1334" w:rsidP="00D41C9A">
            <w:pPr>
              <w:pStyle w:val="14"/>
              <w:ind w:left="1416"/>
              <w:rPr>
                <w:lang w:val="en-US"/>
              </w:rPr>
            </w:pPr>
            <w:r w:rsidRPr="00B46196">
              <w:rPr>
                <w:lang w:val="en-US"/>
              </w:rPr>
              <w:t>Kod</w:t>
            </w:r>
          </w:p>
        </w:tc>
        <w:tc>
          <w:tcPr>
            <w:tcW w:w="993" w:type="dxa"/>
            <w:gridSpan w:val="2"/>
          </w:tcPr>
          <w:p w:rsidR="00BA1334" w:rsidRPr="00B46196" w:rsidRDefault="00BA1334" w:rsidP="00D41C9A">
            <w:pPr>
              <w:pStyle w:val="14"/>
            </w:pPr>
            <w:r w:rsidRPr="00B46196">
              <w:t>Num</w:t>
            </w:r>
          </w:p>
        </w:tc>
        <w:tc>
          <w:tcPr>
            <w:tcW w:w="1275" w:type="dxa"/>
            <w:gridSpan w:val="2"/>
          </w:tcPr>
          <w:p w:rsidR="00BA1334" w:rsidRPr="00B46196" w:rsidRDefault="00BA1334" w:rsidP="00D41C9A">
            <w:pPr>
              <w:pStyle w:val="14"/>
            </w:pPr>
            <w:r w:rsidRPr="00B46196">
              <w:t>2</w:t>
            </w:r>
          </w:p>
        </w:tc>
        <w:tc>
          <w:tcPr>
            <w:tcW w:w="3860" w:type="dxa"/>
          </w:tcPr>
          <w:p w:rsidR="00BA1334" w:rsidRPr="00B46196" w:rsidRDefault="00BA1334" w:rsidP="00D41C9A">
            <w:pPr>
              <w:pStyle w:val="14"/>
            </w:pPr>
            <w:r w:rsidRPr="00B46196">
              <w:t>Код специальности</w:t>
            </w:r>
          </w:p>
        </w:tc>
      </w:tr>
      <w:tr w:rsidR="00B46196" w:rsidRPr="00B46196" w:rsidTr="00D41C9A">
        <w:trPr>
          <w:gridAfter w:val="1"/>
          <w:wAfter w:w="7" w:type="dxa"/>
          <w:trHeight w:val="240"/>
          <w:jc w:val="left"/>
        </w:trPr>
        <w:tc>
          <w:tcPr>
            <w:tcW w:w="893" w:type="dxa"/>
          </w:tcPr>
          <w:p w:rsidR="00BA1334" w:rsidRPr="00B46196" w:rsidRDefault="00BA1334" w:rsidP="00D41C9A">
            <w:pPr>
              <w:pStyle w:val="14"/>
              <w:ind w:left="-15" w:right="-108"/>
              <w:jc w:val="center"/>
            </w:pPr>
            <w:r w:rsidRPr="00B46196">
              <w:t>1.2.2</w:t>
            </w:r>
          </w:p>
        </w:tc>
        <w:tc>
          <w:tcPr>
            <w:tcW w:w="2976" w:type="dxa"/>
          </w:tcPr>
          <w:p w:rsidR="00BA1334" w:rsidRPr="00B46196" w:rsidRDefault="00BA1334" w:rsidP="00D41C9A">
            <w:pPr>
              <w:pStyle w:val="14"/>
              <w:ind w:left="1416"/>
              <w:rPr>
                <w:lang w:val="en-US"/>
              </w:rPr>
            </w:pPr>
            <w:r w:rsidRPr="00B46196">
              <w:rPr>
                <w:lang w:val="en-US"/>
              </w:rPr>
              <w:t>Opis</w:t>
            </w:r>
          </w:p>
        </w:tc>
        <w:tc>
          <w:tcPr>
            <w:tcW w:w="993" w:type="dxa"/>
            <w:gridSpan w:val="2"/>
          </w:tcPr>
          <w:p w:rsidR="00BA1334" w:rsidRPr="00B46196" w:rsidRDefault="00BA1334" w:rsidP="00D41C9A">
            <w:pPr>
              <w:pStyle w:val="14"/>
            </w:pPr>
            <w:r w:rsidRPr="00B46196">
              <w:t>Char</w:t>
            </w:r>
          </w:p>
        </w:tc>
        <w:tc>
          <w:tcPr>
            <w:tcW w:w="1275" w:type="dxa"/>
            <w:gridSpan w:val="2"/>
          </w:tcPr>
          <w:p w:rsidR="00BA1334" w:rsidRPr="00B46196" w:rsidRDefault="00BA1334" w:rsidP="00D41C9A">
            <w:pPr>
              <w:pStyle w:val="14"/>
            </w:pPr>
            <w:r w:rsidRPr="00B46196">
              <w:t>250</w:t>
            </w:r>
          </w:p>
        </w:tc>
        <w:tc>
          <w:tcPr>
            <w:tcW w:w="3860" w:type="dxa"/>
          </w:tcPr>
          <w:p w:rsidR="00BA1334" w:rsidRPr="00B46196" w:rsidRDefault="00BA1334" w:rsidP="00D41C9A">
            <w:pPr>
              <w:pStyle w:val="14"/>
            </w:pPr>
            <w:r w:rsidRPr="00B46196">
              <w:t>Наименование специальности</w:t>
            </w:r>
          </w:p>
        </w:tc>
      </w:tr>
      <w:tr w:rsidR="00B46196" w:rsidRPr="00B46196" w:rsidTr="00D41C9A">
        <w:trPr>
          <w:gridAfter w:val="1"/>
          <w:wAfter w:w="7" w:type="dxa"/>
          <w:trHeight w:val="240"/>
          <w:jc w:val="left"/>
        </w:trPr>
        <w:tc>
          <w:tcPr>
            <w:tcW w:w="893" w:type="dxa"/>
          </w:tcPr>
          <w:p w:rsidR="00BA1334" w:rsidRPr="00B46196" w:rsidRDefault="00BA1334" w:rsidP="00D41C9A">
            <w:pPr>
              <w:pStyle w:val="14"/>
              <w:ind w:left="-15" w:right="-108"/>
              <w:jc w:val="center"/>
            </w:pPr>
            <w:r w:rsidRPr="00B46196">
              <w:t>1.2.3</w:t>
            </w:r>
          </w:p>
        </w:tc>
        <w:tc>
          <w:tcPr>
            <w:tcW w:w="2976" w:type="dxa"/>
          </w:tcPr>
          <w:p w:rsidR="00BA1334" w:rsidRPr="00B46196" w:rsidRDefault="00BA1334" w:rsidP="00D41C9A">
            <w:pPr>
              <w:pStyle w:val="14"/>
              <w:ind w:left="1416"/>
              <w:rPr>
                <w:lang w:val="en-US"/>
              </w:rPr>
            </w:pPr>
            <w:r w:rsidRPr="00B46196">
              <w:rPr>
                <w:lang w:val="en-US"/>
              </w:rPr>
              <w:t>DATEBEG</w:t>
            </w:r>
          </w:p>
        </w:tc>
        <w:tc>
          <w:tcPr>
            <w:tcW w:w="993" w:type="dxa"/>
            <w:gridSpan w:val="2"/>
          </w:tcPr>
          <w:p w:rsidR="00BA1334" w:rsidRPr="00B46196" w:rsidRDefault="00BA1334" w:rsidP="00D41C9A">
            <w:pPr>
              <w:pStyle w:val="14"/>
            </w:pPr>
            <w:r w:rsidRPr="00B46196">
              <w:t>Date</w:t>
            </w:r>
          </w:p>
        </w:tc>
        <w:tc>
          <w:tcPr>
            <w:tcW w:w="1275" w:type="dxa"/>
            <w:gridSpan w:val="2"/>
          </w:tcPr>
          <w:p w:rsidR="00BA1334" w:rsidRPr="00B46196" w:rsidRDefault="00BA1334" w:rsidP="00D41C9A">
            <w:pPr>
              <w:pStyle w:val="14"/>
            </w:pPr>
            <w:r w:rsidRPr="00B46196">
              <w:t>-</w:t>
            </w:r>
          </w:p>
        </w:tc>
        <w:tc>
          <w:tcPr>
            <w:tcW w:w="3860" w:type="dxa"/>
          </w:tcPr>
          <w:p w:rsidR="00BA1334" w:rsidRPr="00B46196" w:rsidRDefault="00BA1334" w:rsidP="00D41C9A">
            <w:pPr>
              <w:pStyle w:val="14"/>
            </w:pPr>
            <w:r w:rsidRPr="00B46196">
              <w:t xml:space="preserve">Дата начала действия записи </w:t>
            </w:r>
          </w:p>
        </w:tc>
      </w:tr>
      <w:tr w:rsidR="00B46196" w:rsidRPr="00B46196" w:rsidTr="00D41C9A">
        <w:trPr>
          <w:gridAfter w:val="1"/>
          <w:wAfter w:w="7" w:type="dxa"/>
          <w:trHeight w:val="240"/>
          <w:jc w:val="left"/>
        </w:trPr>
        <w:tc>
          <w:tcPr>
            <w:tcW w:w="893" w:type="dxa"/>
          </w:tcPr>
          <w:p w:rsidR="00BA1334" w:rsidRPr="00B46196" w:rsidRDefault="00BA1334" w:rsidP="00D41C9A">
            <w:pPr>
              <w:pStyle w:val="14"/>
              <w:ind w:left="-15" w:right="-108"/>
              <w:jc w:val="center"/>
            </w:pPr>
            <w:r w:rsidRPr="00B46196">
              <w:t>1.2.4</w:t>
            </w:r>
          </w:p>
        </w:tc>
        <w:tc>
          <w:tcPr>
            <w:tcW w:w="2976" w:type="dxa"/>
          </w:tcPr>
          <w:p w:rsidR="00BA1334" w:rsidRPr="00B46196" w:rsidRDefault="00BA1334" w:rsidP="00D41C9A">
            <w:pPr>
              <w:pStyle w:val="14"/>
              <w:ind w:left="1416"/>
              <w:rPr>
                <w:lang w:val="en-US"/>
              </w:rPr>
            </w:pPr>
            <w:r w:rsidRPr="00B46196">
              <w:rPr>
                <w:lang w:val="en-US"/>
              </w:rPr>
              <w:t>DATEEND</w:t>
            </w:r>
          </w:p>
        </w:tc>
        <w:tc>
          <w:tcPr>
            <w:tcW w:w="993" w:type="dxa"/>
            <w:gridSpan w:val="2"/>
          </w:tcPr>
          <w:p w:rsidR="00BA1334" w:rsidRPr="00B46196" w:rsidRDefault="00BA1334" w:rsidP="00D41C9A">
            <w:pPr>
              <w:pStyle w:val="14"/>
            </w:pPr>
            <w:r w:rsidRPr="00B46196">
              <w:t>Date</w:t>
            </w:r>
          </w:p>
        </w:tc>
        <w:tc>
          <w:tcPr>
            <w:tcW w:w="1275" w:type="dxa"/>
            <w:gridSpan w:val="2"/>
          </w:tcPr>
          <w:p w:rsidR="00BA1334" w:rsidRPr="00B46196" w:rsidRDefault="00BA1334" w:rsidP="00D41C9A">
            <w:pPr>
              <w:pStyle w:val="14"/>
            </w:pPr>
            <w:r w:rsidRPr="00B46196">
              <w:t>-</w:t>
            </w:r>
          </w:p>
        </w:tc>
        <w:tc>
          <w:tcPr>
            <w:tcW w:w="3860" w:type="dxa"/>
          </w:tcPr>
          <w:p w:rsidR="00BA1334" w:rsidRPr="00B46196" w:rsidRDefault="00BA1334" w:rsidP="00D41C9A">
            <w:pPr>
              <w:pStyle w:val="14"/>
              <w:jc w:val="center"/>
            </w:pPr>
            <w:r w:rsidRPr="00B46196">
              <w:t>Дата окончания действия записи</w:t>
            </w:r>
          </w:p>
        </w:tc>
      </w:tr>
    </w:tbl>
    <w:p w:rsidR="000365DE" w:rsidRPr="006D4BB5" w:rsidRDefault="000365DE" w:rsidP="00816A6E">
      <w:pPr>
        <w:pStyle w:val="af0"/>
        <w:numPr>
          <w:ilvl w:val="1"/>
          <w:numId w:val="131"/>
        </w:numPr>
        <w:rPr>
          <w:highlight w:val="yellow"/>
        </w:rPr>
      </w:pPr>
      <w:r w:rsidRPr="006D4BB5">
        <w:rPr>
          <w:highlight w:val="yellow"/>
          <w:lang w:val="en-US"/>
        </w:rPr>
        <w:t>R</w:t>
      </w:r>
      <w:r w:rsidRPr="006D4BB5">
        <w:rPr>
          <w:highlight w:val="yellow"/>
        </w:rPr>
        <w:t xml:space="preserve">014 </w:t>
      </w:r>
      <w:r w:rsidR="00A37CDE" w:rsidRPr="006D4BB5">
        <w:rPr>
          <w:highlight w:val="yellow"/>
        </w:rPr>
        <w:t>Классификатор форм изготовления временного свидетельства (FORM_</w:t>
      </w:r>
      <w:r w:rsidR="00A37CDE" w:rsidRPr="006D4BB5">
        <w:rPr>
          <w:highlight w:val="yellow"/>
          <w:lang w:val="en-US"/>
        </w:rPr>
        <w:t>V</w:t>
      </w:r>
      <w:r w:rsidR="00A37CDE" w:rsidRPr="006D4BB5">
        <w:rPr>
          <w:highlight w:val="yellow"/>
        </w:rPr>
        <w:t>)</w:t>
      </w:r>
    </w:p>
    <w:tbl>
      <w:tblPr>
        <w:tblStyle w:val="aff1"/>
        <w:tblW w:w="0" w:type="auto"/>
        <w:tblLayout w:type="fixed"/>
        <w:tblLook w:val="0000"/>
      </w:tblPr>
      <w:tblGrid>
        <w:gridCol w:w="785"/>
        <w:gridCol w:w="3266"/>
        <w:gridCol w:w="854"/>
        <w:gridCol w:w="992"/>
        <w:gridCol w:w="4184"/>
      </w:tblGrid>
      <w:tr w:rsidR="00A37CDE" w:rsidRPr="006D4BB5" w:rsidTr="00A95E96">
        <w:trPr>
          <w:trHeight w:val="240"/>
        </w:trPr>
        <w:tc>
          <w:tcPr>
            <w:tcW w:w="785" w:type="dxa"/>
            <w:vAlign w:val="center"/>
          </w:tcPr>
          <w:p w:rsidR="00A37CDE" w:rsidRPr="006D4BB5" w:rsidRDefault="00A37CDE" w:rsidP="00A95E96">
            <w:pPr>
              <w:pStyle w:val="affb"/>
              <w:rPr>
                <w:rStyle w:val="affff6"/>
                <w:b w:val="0"/>
              </w:rPr>
            </w:pPr>
            <w:r w:rsidRPr="006D4BB5">
              <w:rPr>
                <w:rStyle w:val="affff6"/>
              </w:rPr>
              <w:t>№</w:t>
            </w:r>
          </w:p>
        </w:tc>
        <w:tc>
          <w:tcPr>
            <w:tcW w:w="3266" w:type="dxa"/>
            <w:vAlign w:val="center"/>
          </w:tcPr>
          <w:p w:rsidR="00A37CDE" w:rsidRPr="006D4BB5" w:rsidRDefault="00A37CDE" w:rsidP="00A95E96">
            <w:pPr>
              <w:pStyle w:val="affb"/>
              <w:rPr>
                <w:rStyle w:val="affff6"/>
                <w:b w:val="0"/>
                <w:lang w:val="en-US"/>
              </w:rPr>
            </w:pPr>
            <w:r w:rsidRPr="006D4BB5">
              <w:rPr>
                <w:rStyle w:val="affff6"/>
                <w:lang w:val="en-US"/>
              </w:rPr>
              <w:t>XML</w:t>
            </w:r>
            <w:r w:rsidRPr="006D4BB5">
              <w:rPr>
                <w:rStyle w:val="affff6"/>
              </w:rPr>
              <w:t>-имя</w:t>
            </w:r>
          </w:p>
        </w:tc>
        <w:tc>
          <w:tcPr>
            <w:tcW w:w="854" w:type="dxa"/>
            <w:vAlign w:val="center"/>
          </w:tcPr>
          <w:p w:rsidR="00A37CDE" w:rsidRPr="006D4BB5" w:rsidRDefault="00A37CDE" w:rsidP="00A95E96">
            <w:pPr>
              <w:pStyle w:val="affb"/>
              <w:rPr>
                <w:rStyle w:val="affff6"/>
                <w:b w:val="0"/>
              </w:rPr>
            </w:pPr>
            <w:r w:rsidRPr="006D4BB5">
              <w:rPr>
                <w:rStyle w:val="affff6"/>
              </w:rPr>
              <w:t>Тип</w:t>
            </w:r>
          </w:p>
        </w:tc>
        <w:tc>
          <w:tcPr>
            <w:tcW w:w="992" w:type="dxa"/>
            <w:vAlign w:val="center"/>
          </w:tcPr>
          <w:p w:rsidR="00A37CDE" w:rsidRPr="006D4BB5" w:rsidRDefault="00A37CDE" w:rsidP="00A95E96">
            <w:pPr>
              <w:pStyle w:val="affb"/>
              <w:rPr>
                <w:rStyle w:val="affff6"/>
                <w:b w:val="0"/>
              </w:rPr>
            </w:pPr>
            <w:r w:rsidRPr="006D4BB5">
              <w:rPr>
                <w:rStyle w:val="affff6"/>
              </w:rPr>
              <w:t>Размер</w:t>
            </w:r>
          </w:p>
        </w:tc>
        <w:tc>
          <w:tcPr>
            <w:tcW w:w="4184" w:type="dxa"/>
            <w:vAlign w:val="center"/>
          </w:tcPr>
          <w:p w:rsidR="00A37CDE" w:rsidRPr="006D4BB5" w:rsidRDefault="00A37CDE" w:rsidP="00A95E96">
            <w:pPr>
              <w:pStyle w:val="affb"/>
              <w:rPr>
                <w:rStyle w:val="affff6"/>
                <w:b w:val="0"/>
              </w:rPr>
            </w:pPr>
            <w:r w:rsidRPr="006D4BB5">
              <w:rPr>
                <w:rStyle w:val="affff6"/>
              </w:rPr>
              <w:t>Содержание</w:t>
            </w:r>
          </w:p>
        </w:tc>
      </w:tr>
      <w:tr w:rsidR="00A37CDE" w:rsidRPr="006D4BB5" w:rsidTr="00A95E96">
        <w:trPr>
          <w:trHeight w:val="240"/>
        </w:trPr>
        <w:tc>
          <w:tcPr>
            <w:tcW w:w="785" w:type="dxa"/>
          </w:tcPr>
          <w:p w:rsidR="00A37CDE" w:rsidRPr="006D4BB5" w:rsidRDefault="00A37CDE" w:rsidP="00A95E96">
            <w:pPr>
              <w:pStyle w:val="14"/>
              <w:ind w:left="288"/>
              <w:rPr>
                <w:highlight w:val="yellow"/>
              </w:rPr>
            </w:pPr>
            <w:r w:rsidRPr="006D4BB5">
              <w:rPr>
                <w:highlight w:val="yellow"/>
              </w:rPr>
              <w:t>1</w:t>
            </w:r>
          </w:p>
        </w:tc>
        <w:tc>
          <w:tcPr>
            <w:tcW w:w="3266" w:type="dxa"/>
          </w:tcPr>
          <w:p w:rsidR="00A37CDE" w:rsidRPr="006D4BB5" w:rsidRDefault="00A37CDE" w:rsidP="00A95E96">
            <w:pPr>
              <w:pStyle w:val="14"/>
              <w:rPr>
                <w:highlight w:val="yellow"/>
              </w:rPr>
            </w:pPr>
            <w:r w:rsidRPr="006D4BB5">
              <w:rPr>
                <w:bCs/>
                <w:iCs/>
                <w:highlight w:val="yellow"/>
              </w:rPr>
              <w:t>packet</w:t>
            </w:r>
          </w:p>
        </w:tc>
        <w:tc>
          <w:tcPr>
            <w:tcW w:w="854" w:type="dxa"/>
          </w:tcPr>
          <w:p w:rsidR="00A37CDE" w:rsidRPr="006D4BB5" w:rsidRDefault="00A37CDE" w:rsidP="00A95E96">
            <w:pPr>
              <w:pStyle w:val="14"/>
              <w:rPr>
                <w:highlight w:val="yellow"/>
              </w:rPr>
            </w:pPr>
          </w:p>
        </w:tc>
        <w:tc>
          <w:tcPr>
            <w:tcW w:w="992" w:type="dxa"/>
          </w:tcPr>
          <w:p w:rsidR="00A37CDE" w:rsidRPr="006D4BB5" w:rsidRDefault="00A37CDE" w:rsidP="00A95E96">
            <w:pPr>
              <w:pStyle w:val="14"/>
              <w:rPr>
                <w:highlight w:val="yellow"/>
              </w:rPr>
            </w:pPr>
          </w:p>
        </w:tc>
        <w:tc>
          <w:tcPr>
            <w:tcW w:w="4184" w:type="dxa"/>
          </w:tcPr>
          <w:p w:rsidR="00A37CDE" w:rsidRPr="006D4BB5" w:rsidRDefault="00A37CDE" w:rsidP="00A95E96">
            <w:pPr>
              <w:pStyle w:val="14"/>
              <w:rPr>
                <w:highlight w:val="yellow"/>
              </w:rPr>
            </w:pPr>
            <w:r w:rsidRPr="006D4BB5">
              <w:rPr>
                <w:highlight w:val="yellow"/>
              </w:rPr>
              <w:t>Корневой элемент</w:t>
            </w:r>
          </w:p>
        </w:tc>
      </w:tr>
      <w:tr w:rsidR="00A37CDE" w:rsidRPr="006D4BB5" w:rsidTr="00A95E96">
        <w:trPr>
          <w:trHeight w:val="240"/>
        </w:trPr>
        <w:tc>
          <w:tcPr>
            <w:tcW w:w="785" w:type="dxa"/>
          </w:tcPr>
          <w:p w:rsidR="00A37CDE" w:rsidRPr="006D4BB5" w:rsidRDefault="00A37CDE" w:rsidP="00A95E96">
            <w:pPr>
              <w:pStyle w:val="14"/>
              <w:ind w:left="-15" w:right="-108"/>
              <w:rPr>
                <w:highlight w:val="yellow"/>
              </w:rPr>
            </w:pPr>
            <w:r w:rsidRPr="006D4BB5">
              <w:rPr>
                <w:highlight w:val="yellow"/>
              </w:rPr>
              <w:t>1.1</w:t>
            </w:r>
          </w:p>
        </w:tc>
        <w:tc>
          <w:tcPr>
            <w:tcW w:w="5112" w:type="dxa"/>
            <w:gridSpan w:val="3"/>
          </w:tcPr>
          <w:p w:rsidR="00A37CDE" w:rsidRPr="006D4BB5" w:rsidRDefault="00A37CDE" w:rsidP="00A95E96">
            <w:pPr>
              <w:pStyle w:val="14"/>
              <w:ind w:left="708"/>
              <w:rPr>
                <w:highlight w:val="yellow"/>
              </w:rPr>
            </w:pPr>
            <w:r w:rsidRPr="006D4BB5">
              <w:rPr>
                <w:highlight w:val="yellow"/>
                <w:lang w:val="en-US"/>
              </w:rPr>
              <w:t>zglv</w:t>
            </w:r>
          </w:p>
        </w:tc>
        <w:tc>
          <w:tcPr>
            <w:tcW w:w="4184" w:type="dxa"/>
          </w:tcPr>
          <w:p w:rsidR="00A37CDE" w:rsidRPr="006D4BB5" w:rsidRDefault="00A37CDE" w:rsidP="00A95E96">
            <w:pPr>
              <w:pStyle w:val="14"/>
              <w:rPr>
                <w:highlight w:val="yellow"/>
              </w:rPr>
            </w:pPr>
            <w:r w:rsidRPr="006D4BB5">
              <w:rPr>
                <w:highlight w:val="yellow"/>
              </w:rPr>
              <w:t>Информация о справочнике</w:t>
            </w:r>
          </w:p>
        </w:tc>
      </w:tr>
      <w:tr w:rsidR="00A37CDE" w:rsidRPr="006D4BB5" w:rsidTr="00A95E96">
        <w:trPr>
          <w:trHeight w:val="240"/>
        </w:trPr>
        <w:tc>
          <w:tcPr>
            <w:tcW w:w="785" w:type="dxa"/>
          </w:tcPr>
          <w:p w:rsidR="00A37CDE" w:rsidRPr="006D4BB5" w:rsidRDefault="00A37CDE" w:rsidP="00A95E96">
            <w:pPr>
              <w:pStyle w:val="14"/>
              <w:ind w:left="-15" w:right="-108"/>
              <w:rPr>
                <w:highlight w:val="yellow"/>
              </w:rPr>
            </w:pPr>
            <w:r w:rsidRPr="006D4BB5">
              <w:rPr>
                <w:highlight w:val="yellow"/>
              </w:rPr>
              <w:t>1.1.1</w:t>
            </w:r>
          </w:p>
        </w:tc>
        <w:tc>
          <w:tcPr>
            <w:tcW w:w="3266" w:type="dxa"/>
          </w:tcPr>
          <w:p w:rsidR="00A37CDE" w:rsidRPr="006D4BB5" w:rsidRDefault="00A37CDE" w:rsidP="00A95E96">
            <w:pPr>
              <w:pStyle w:val="14"/>
              <w:ind w:left="1416"/>
              <w:rPr>
                <w:highlight w:val="yellow"/>
                <w:lang w:val="en-US"/>
              </w:rPr>
            </w:pPr>
            <w:r w:rsidRPr="006D4BB5">
              <w:rPr>
                <w:highlight w:val="yellow"/>
                <w:lang w:val="en-US"/>
              </w:rPr>
              <w:t>type</w:t>
            </w:r>
          </w:p>
        </w:tc>
        <w:tc>
          <w:tcPr>
            <w:tcW w:w="854" w:type="dxa"/>
          </w:tcPr>
          <w:p w:rsidR="00A37CDE" w:rsidRPr="006D4BB5" w:rsidRDefault="00A37CDE" w:rsidP="00A95E96">
            <w:pPr>
              <w:pStyle w:val="14"/>
              <w:rPr>
                <w:highlight w:val="yellow"/>
              </w:rPr>
            </w:pPr>
            <w:r w:rsidRPr="006D4BB5">
              <w:rPr>
                <w:highlight w:val="yellow"/>
              </w:rPr>
              <w:t>Char</w:t>
            </w:r>
          </w:p>
        </w:tc>
        <w:tc>
          <w:tcPr>
            <w:tcW w:w="992" w:type="dxa"/>
          </w:tcPr>
          <w:p w:rsidR="00A37CDE" w:rsidRPr="006D4BB5" w:rsidRDefault="00A37CDE" w:rsidP="00A95E96">
            <w:pPr>
              <w:pStyle w:val="14"/>
              <w:rPr>
                <w:highlight w:val="yellow"/>
              </w:rPr>
            </w:pPr>
            <w:r w:rsidRPr="006D4BB5">
              <w:rPr>
                <w:highlight w:val="yellow"/>
              </w:rPr>
              <w:t>10</w:t>
            </w:r>
          </w:p>
        </w:tc>
        <w:tc>
          <w:tcPr>
            <w:tcW w:w="4184" w:type="dxa"/>
          </w:tcPr>
          <w:p w:rsidR="00A37CDE" w:rsidRPr="006D4BB5" w:rsidRDefault="00A37CDE" w:rsidP="00A95E96">
            <w:pPr>
              <w:pStyle w:val="14"/>
              <w:rPr>
                <w:highlight w:val="yellow"/>
                <w:lang w:val="en-US"/>
              </w:rPr>
            </w:pPr>
            <w:r w:rsidRPr="006D4BB5">
              <w:rPr>
                <w:highlight w:val="yellow"/>
              </w:rPr>
              <w:t>FORM</w:t>
            </w:r>
            <w:r w:rsidRPr="006D4BB5">
              <w:rPr>
                <w:highlight w:val="yellow"/>
                <w:lang w:val="en-US"/>
              </w:rPr>
              <w:t>_V</w:t>
            </w:r>
          </w:p>
        </w:tc>
      </w:tr>
      <w:tr w:rsidR="00A37CDE" w:rsidRPr="006D4BB5" w:rsidTr="00A95E96">
        <w:trPr>
          <w:trHeight w:val="240"/>
        </w:trPr>
        <w:tc>
          <w:tcPr>
            <w:tcW w:w="785" w:type="dxa"/>
          </w:tcPr>
          <w:p w:rsidR="00A37CDE" w:rsidRPr="006D4BB5" w:rsidRDefault="00A37CDE" w:rsidP="00A95E96">
            <w:pPr>
              <w:pStyle w:val="14"/>
              <w:ind w:left="-15" w:right="-108"/>
              <w:rPr>
                <w:highlight w:val="yellow"/>
              </w:rPr>
            </w:pPr>
            <w:r w:rsidRPr="006D4BB5">
              <w:rPr>
                <w:highlight w:val="yellow"/>
              </w:rPr>
              <w:t>1.1.2</w:t>
            </w:r>
          </w:p>
        </w:tc>
        <w:tc>
          <w:tcPr>
            <w:tcW w:w="3266" w:type="dxa"/>
          </w:tcPr>
          <w:p w:rsidR="00A37CDE" w:rsidRPr="006D4BB5" w:rsidRDefault="00A37CDE" w:rsidP="00A95E96">
            <w:pPr>
              <w:pStyle w:val="14"/>
              <w:ind w:left="1416"/>
              <w:rPr>
                <w:highlight w:val="yellow"/>
                <w:lang w:val="en-US"/>
              </w:rPr>
            </w:pPr>
            <w:r w:rsidRPr="006D4BB5">
              <w:rPr>
                <w:highlight w:val="yellow"/>
                <w:lang w:val="en-US"/>
              </w:rPr>
              <w:t>version</w:t>
            </w:r>
          </w:p>
        </w:tc>
        <w:tc>
          <w:tcPr>
            <w:tcW w:w="854" w:type="dxa"/>
          </w:tcPr>
          <w:p w:rsidR="00A37CDE" w:rsidRPr="006D4BB5" w:rsidRDefault="00A37CDE" w:rsidP="00A95E96">
            <w:pPr>
              <w:pStyle w:val="14"/>
              <w:rPr>
                <w:highlight w:val="yellow"/>
              </w:rPr>
            </w:pPr>
            <w:r w:rsidRPr="006D4BB5">
              <w:rPr>
                <w:highlight w:val="yellow"/>
              </w:rPr>
              <w:t>Char</w:t>
            </w:r>
          </w:p>
        </w:tc>
        <w:tc>
          <w:tcPr>
            <w:tcW w:w="992" w:type="dxa"/>
          </w:tcPr>
          <w:p w:rsidR="00A37CDE" w:rsidRPr="006D4BB5" w:rsidRDefault="00A37CDE" w:rsidP="00A95E96">
            <w:pPr>
              <w:pStyle w:val="14"/>
              <w:rPr>
                <w:highlight w:val="yellow"/>
              </w:rPr>
            </w:pPr>
            <w:r w:rsidRPr="006D4BB5">
              <w:rPr>
                <w:highlight w:val="yellow"/>
              </w:rPr>
              <w:t>3</w:t>
            </w:r>
          </w:p>
        </w:tc>
        <w:tc>
          <w:tcPr>
            <w:tcW w:w="4184" w:type="dxa"/>
          </w:tcPr>
          <w:p w:rsidR="00A37CDE" w:rsidRPr="006D4BB5" w:rsidRDefault="00A37CDE" w:rsidP="00A95E96">
            <w:pPr>
              <w:pStyle w:val="14"/>
              <w:rPr>
                <w:highlight w:val="yellow"/>
              </w:rPr>
            </w:pPr>
            <w:r w:rsidRPr="006D4BB5">
              <w:rPr>
                <w:highlight w:val="yellow"/>
              </w:rPr>
              <w:t>Версия структуры файла</w:t>
            </w:r>
          </w:p>
        </w:tc>
      </w:tr>
      <w:tr w:rsidR="00A37CDE" w:rsidRPr="006D4BB5" w:rsidTr="00A95E96">
        <w:trPr>
          <w:trHeight w:val="240"/>
        </w:trPr>
        <w:tc>
          <w:tcPr>
            <w:tcW w:w="785" w:type="dxa"/>
          </w:tcPr>
          <w:p w:rsidR="00A37CDE" w:rsidRPr="006D4BB5" w:rsidRDefault="00A37CDE" w:rsidP="00A95E96">
            <w:pPr>
              <w:pStyle w:val="14"/>
              <w:ind w:left="-15" w:right="-108"/>
              <w:rPr>
                <w:highlight w:val="yellow"/>
              </w:rPr>
            </w:pPr>
            <w:r w:rsidRPr="006D4BB5">
              <w:rPr>
                <w:highlight w:val="yellow"/>
              </w:rPr>
              <w:t>1.1.3</w:t>
            </w:r>
          </w:p>
        </w:tc>
        <w:tc>
          <w:tcPr>
            <w:tcW w:w="3266" w:type="dxa"/>
          </w:tcPr>
          <w:p w:rsidR="00A37CDE" w:rsidRPr="006D4BB5" w:rsidRDefault="00A37CDE" w:rsidP="00A95E96">
            <w:pPr>
              <w:pStyle w:val="14"/>
              <w:ind w:left="1416"/>
              <w:rPr>
                <w:highlight w:val="yellow"/>
                <w:lang w:val="en-US"/>
              </w:rPr>
            </w:pPr>
            <w:r w:rsidRPr="006D4BB5">
              <w:rPr>
                <w:highlight w:val="yellow"/>
                <w:lang w:val="en-US"/>
              </w:rPr>
              <w:t>date</w:t>
            </w:r>
          </w:p>
        </w:tc>
        <w:tc>
          <w:tcPr>
            <w:tcW w:w="854" w:type="dxa"/>
          </w:tcPr>
          <w:p w:rsidR="00A37CDE" w:rsidRPr="006D4BB5" w:rsidRDefault="00A37CDE" w:rsidP="00A95E96">
            <w:pPr>
              <w:pStyle w:val="14"/>
              <w:rPr>
                <w:highlight w:val="yellow"/>
              </w:rPr>
            </w:pPr>
            <w:r w:rsidRPr="006D4BB5">
              <w:rPr>
                <w:highlight w:val="yellow"/>
              </w:rPr>
              <w:t>Date</w:t>
            </w:r>
          </w:p>
        </w:tc>
        <w:tc>
          <w:tcPr>
            <w:tcW w:w="992" w:type="dxa"/>
          </w:tcPr>
          <w:p w:rsidR="00A37CDE" w:rsidRPr="006D4BB5" w:rsidRDefault="00A37CDE" w:rsidP="00A95E96">
            <w:pPr>
              <w:pStyle w:val="14"/>
              <w:rPr>
                <w:highlight w:val="yellow"/>
              </w:rPr>
            </w:pPr>
            <w:r w:rsidRPr="006D4BB5">
              <w:rPr>
                <w:highlight w:val="yellow"/>
              </w:rPr>
              <w:t>-</w:t>
            </w:r>
          </w:p>
        </w:tc>
        <w:tc>
          <w:tcPr>
            <w:tcW w:w="4184" w:type="dxa"/>
          </w:tcPr>
          <w:p w:rsidR="00A37CDE" w:rsidRPr="006D4BB5" w:rsidRDefault="00A37CDE" w:rsidP="00A95E96">
            <w:pPr>
              <w:pStyle w:val="14"/>
              <w:rPr>
                <w:highlight w:val="yellow"/>
              </w:rPr>
            </w:pPr>
            <w:r w:rsidRPr="006D4BB5">
              <w:rPr>
                <w:highlight w:val="yellow"/>
              </w:rPr>
              <w:t>Дата создания файла</w:t>
            </w:r>
          </w:p>
        </w:tc>
      </w:tr>
      <w:tr w:rsidR="00A37CDE" w:rsidRPr="006D4BB5" w:rsidTr="00A95E96">
        <w:trPr>
          <w:trHeight w:val="240"/>
        </w:trPr>
        <w:tc>
          <w:tcPr>
            <w:tcW w:w="785" w:type="dxa"/>
          </w:tcPr>
          <w:p w:rsidR="00A37CDE" w:rsidRPr="006D4BB5" w:rsidRDefault="00A37CDE" w:rsidP="00A95E96">
            <w:pPr>
              <w:pStyle w:val="14"/>
              <w:ind w:left="-15" w:right="-108"/>
              <w:rPr>
                <w:highlight w:val="yellow"/>
              </w:rPr>
            </w:pPr>
            <w:r w:rsidRPr="006D4BB5">
              <w:rPr>
                <w:highlight w:val="yellow"/>
              </w:rPr>
              <w:t>1.2</w:t>
            </w:r>
          </w:p>
        </w:tc>
        <w:tc>
          <w:tcPr>
            <w:tcW w:w="5112" w:type="dxa"/>
            <w:gridSpan w:val="3"/>
          </w:tcPr>
          <w:p w:rsidR="00A37CDE" w:rsidRPr="006D4BB5" w:rsidRDefault="00A37CDE" w:rsidP="00A95E96">
            <w:pPr>
              <w:pStyle w:val="14"/>
              <w:ind w:left="708"/>
              <w:rPr>
                <w:highlight w:val="yellow"/>
                <w:lang w:val="en-US"/>
              </w:rPr>
            </w:pPr>
            <w:r w:rsidRPr="006D4BB5">
              <w:rPr>
                <w:highlight w:val="yellow"/>
                <w:lang w:val="en-US"/>
              </w:rPr>
              <w:t>zap</w:t>
            </w:r>
          </w:p>
        </w:tc>
        <w:tc>
          <w:tcPr>
            <w:tcW w:w="4184" w:type="dxa"/>
          </w:tcPr>
          <w:p w:rsidR="00A37CDE" w:rsidRPr="006D4BB5" w:rsidRDefault="00A37CDE" w:rsidP="00A95E96">
            <w:pPr>
              <w:pStyle w:val="14"/>
              <w:rPr>
                <w:highlight w:val="yellow"/>
              </w:rPr>
            </w:pPr>
            <w:r w:rsidRPr="006D4BB5">
              <w:rPr>
                <w:highlight w:val="yellow"/>
              </w:rPr>
              <w:t>Запись</w:t>
            </w:r>
          </w:p>
        </w:tc>
      </w:tr>
      <w:tr w:rsidR="00A37CDE" w:rsidRPr="006D4BB5" w:rsidTr="00A95E96">
        <w:trPr>
          <w:trHeight w:val="240"/>
        </w:trPr>
        <w:tc>
          <w:tcPr>
            <w:tcW w:w="785" w:type="dxa"/>
          </w:tcPr>
          <w:p w:rsidR="00A37CDE" w:rsidRPr="006D4BB5" w:rsidRDefault="00A37CDE" w:rsidP="00A95E96">
            <w:pPr>
              <w:pStyle w:val="14"/>
              <w:ind w:left="-15" w:right="-108"/>
              <w:rPr>
                <w:highlight w:val="yellow"/>
              </w:rPr>
            </w:pPr>
            <w:r w:rsidRPr="006D4BB5">
              <w:rPr>
                <w:highlight w:val="yellow"/>
              </w:rPr>
              <w:t>1.2.1</w:t>
            </w:r>
          </w:p>
        </w:tc>
        <w:tc>
          <w:tcPr>
            <w:tcW w:w="3266" w:type="dxa"/>
          </w:tcPr>
          <w:p w:rsidR="00A37CDE" w:rsidRPr="006D4BB5" w:rsidRDefault="00A37CDE" w:rsidP="00A37CDE">
            <w:pPr>
              <w:pStyle w:val="14"/>
              <w:ind w:left="1416"/>
              <w:rPr>
                <w:highlight w:val="yellow"/>
                <w:lang w:val="en-US"/>
              </w:rPr>
            </w:pPr>
            <w:r w:rsidRPr="006D4BB5">
              <w:rPr>
                <w:highlight w:val="yellow"/>
                <w:lang w:val="en-US"/>
              </w:rPr>
              <w:t>KOD</w:t>
            </w:r>
          </w:p>
        </w:tc>
        <w:tc>
          <w:tcPr>
            <w:tcW w:w="854" w:type="dxa"/>
          </w:tcPr>
          <w:p w:rsidR="00A37CDE" w:rsidRPr="006D4BB5" w:rsidRDefault="00A37CDE" w:rsidP="00A95E96">
            <w:pPr>
              <w:pStyle w:val="14"/>
              <w:rPr>
                <w:highlight w:val="yellow"/>
              </w:rPr>
            </w:pPr>
            <w:r w:rsidRPr="006D4BB5">
              <w:rPr>
                <w:highlight w:val="yellow"/>
              </w:rPr>
              <w:t>Num</w:t>
            </w:r>
          </w:p>
        </w:tc>
        <w:tc>
          <w:tcPr>
            <w:tcW w:w="992" w:type="dxa"/>
          </w:tcPr>
          <w:p w:rsidR="00A37CDE" w:rsidRPr="006D4BB5" w:rsidRDefault="00A37CDE" w:rsidP="00A95E96">
            <w:pPr>
              <w:pStyle w:val="14"/>
              <w:rPr>
                <w:highlight w:val="yellow"/>
              </w:rPr>
            </w:pPr>
            <w:r w:rsidRPr="006D4BB5">
              <w:rPr>
                <w:highlight w:val="yellow"/>
              </w:rPr>
              <w:t>1</w:t>
            </w:r>
          </w:p>
        </w:tc>
        <w:tc>
          <w:tcPr>
            <w:tcW w:w="4184" w:type="dxa"/>
          </w:tcPr>
          <w:p w:rsidR="00A37CDE" w:rsidRPr="006D4BB5" w:rsidRDefault="00A37CDE" w:rsidP="00A95E96">
            <w:pPr>
              <w:pStyle w:val="14"/>
              <w:rPr>
                <w:highlight w:val="yellow"/>
              </w:rPr>
            </w:pPr>
            <w:r w:rsidRPr="006D4BB5">
              <w:rPr>
                <w:highlight w:val="yellow"/>
              </w:rPr>
              <w:t>Код формы изготовления временного свидетельства</w:t>
            </w:r>
          </w:p>
        </w:tc>
      </w:tr>
      <w:tr w:rsidR="00A37CDE" w:rsidRPr="006D4BB5" w:rsidTr="00A95E96">
        <w:trPr>
          <w:trHeight w:val="240"/>
        </w:trPr>
        <w:tc>
          <w:tcPr>
            <w:tcW w:w="785" w:type="dxa"/>
          </w:tcPr>
          <w:p w:rsidR="00A37CDE" w:rsidRPr="006D4BB5" w:rsidRDefault="00A37CDE" w:rsidP="00A95E96">
            <w:pPr>
              <w:pStyle w:val="14"/>
              <w:ind w:left="-15" w:right="-108"/>
              <w:rPr>
                <w:highlight w:val="yellow"/>
              </w:rPr>
            </w:pPr>
            <w:r w:rsidRPr="006D4BB5">
              <w:rPr>
                <w:highlight w:val="yellow"/>
              </w:rPr>
              <w:t>1.2.2</w:t>
            </w:r>
          </w:p>
        </w:tc>
        <w:tc>
          <w:tcPr>
            <w:tcW w:w="3266" w:type="dxa"/>
          </w:tcPr>
          <w:p w:rsidR="00A37CDE" w:rsidRPr="006D4BB5" w:rsidRDefault="00A37CDE" w:rsidP="00A95E96">
            <w:pPr>
              <w:pStyle w:val="14"/>
              <w:ind w:left="1416"/>
              <w:rPr>
                <w:highlight w:val="yellow"/>
                <w:lang w:val="en-US"/>
              </w:rPr>
            </w:pPr>
            <w:r w:rsidRPr="006D4BB5">
              <w:rPr>
                <w:highlight w:val="yellow"/>
                <w:lang w:val="en-US"/>
              </w:rPr>
              <w:t>FNAME</w:t>
            </w:r>
          </w:p>
        </w:tc>
        <w:tc>
          <w:tcPr>
            <w:tcW w:w="854" w:type="dxa"/>
          </w:tcPr>
          <w:p w:rsidR="00A37CDE" w:rsidRPr="006D4BB5" w:rsidRDefault="00A37CDE" w:rsidP="00A95E96">
            <w:pPr>
              <w:pStyle w:val="14"/>
              <w:rPr>
                <w:highlight w:val="yellow"/>
              </w:rPr>
            </w:pPr>
            <w:r w:rsidRPr="006D4BB5">
              <w:rPr>
                <w:highlight w:val="yellow"/>
              </w:rPr>
              <w:t>Char</w:t>
            </w:r>
          </w:p>
        </w:tc>
        <w:tc>
          <w:tcPr>
            <w:tcW w:w="992" w:type="dxa"/>
          </w:tcPr>
          <w:p w:rsidR="00A37CDE" w:rsidRPr="006D4BB5" w:rsidRDefault="00A37CDE" w:rsidP="00A95E96">
            <w:pPr>
              <w:pStyle w:val="14"/>
              <w:rPr>
                <w:highlight w:val="yellow"/>
              </w:rPr>
            </w:pPr>
            <w:r w:rsidRPr="006D4BB5">
              <w:rPr>
                <w:highlight w:val="yellow"/>
                <w:lang w:val="en-US"/>
              </w:rPr>
              <w:t>1</w:t>
            </w:r>
            <w:r w:rsidRPr="006D4BB5">
              <w:rPr>
                <w:highlight w:val="yellow"/>
              </w:rPr>
              <w:t>50</w:t>
            </w:r>
          </w:p>
        </w:tc>
        <w:tc>
          <w:tcPr>
            <w:tcW w:w="4184" w:type="dxa"/>
          </w:tcPr>
          <w:p w:rsidR="00A37CDE" w:rsidRPr="006D4BB5" w:rsidRDefault="00A37CDE" w:rsidP="00A95E96">
            <w:pPr>
              <w:pStyle w:val="14"/>
              <w:rPr>
                <w:highlight w:val="yellow"/>
              </w:rPr>
            </w:pPr>
            <w:r w:rsidRPr="006D4BB5">
              <w:rPr>
                <w:highlight w:val="yellow"/>
              </w:rPr>
              <w:t>Наименование формы изготовления временного свидетельства</w:t>
            </w:r>
          </w:p>
        </w:tc>
      </w:tr>
      <w:tr w:rsidR="00A37CDE" w:rsidRPr="006D4BB5" w:rsidTr="00A95E96">
        <w:trPr>
          <w:trHeight w:val="240"/>
        </w:trPr>
        <w:tc>
          <w:tcPr>
            <w:tcW w:w="785" w:type="dxa"/>
          </w:tcPr>
          <w:p w:rsidR="00A37CDE" w:rsidRPr="006D4BB5" w:rsidRDefault="00A37CDE" w:rsidP="00A95E96">
            <w:pPr>
              <w:pStyle w:val="14"/>
              <w:ind w:left="-15" w:right="-108"/>
              <w:rPr>
                <w:highlight w:val="yellow"/>
              </w:rPr>
            </w:pPr>
            <w:r w:rsidRPr="006D4BB5">
              <w:rPr>
                <w:highlight w:val="yellow"/>
              </w:rPr>
              <w:t>1.2.3</w:t>
            </w:r>
          </w:p>
        </w:tc>
        <w:tc>
          <w:tcPr>
            <w:tcW w:w="3266" w:type="dxa"/>
          </w:tcPr>
          <w:p w:rsidR="00A37CDE" w:rsidRPr="006D4BB5" w:rsidRDefault="00A37CDE" w:rsidP="00A95E96">
            <w:pPr>
              <w:pStyle w:val="14"/>
              <w:ind w:left="1416"/>
              <w:rPr>
                <w:highlight w:val="yellow"/>
                <w:lang w:val="en-US"/>
              </w:rPr>
            </w:pPr>
            <w:r w:rsidRPr="006D4BB5">
              <w:rPr>
                <w:highlight w:val="yellow"/>
                <w:lang w:val="en-US"/>
              </w:rPr>
              <w:t>DATEBEG</w:t>
            </w:r>
          </w:p>
        </w:tc>
        <w:tc>
          <w:tcPr>
            <w:tcW w:w="854" w:type="dxa"/>
          </w:tcPr>
          <w:p w:rsidR="00A37CDE" w:rsidRPr="006D4BB5" w:rsidRDefault="00A37CDE" w:rsidP="00A95E96">
            <w:pPr>
              <w:pStyle w:val="14"/>
              <w:rPr>
                <w:highlight w:val="yellow"/>
              </w:rPr>
            </w:pPr>
            <w:r w:rsidRPr="006D4BB5">
              <w:rPr>
                <w:highlight w:val="yellow"/>
              </w:rPr>
              <w:t>Date</w:t>
            </w:r>
          </w:p>
        </w:tc>
        <w:tc>
          <w:tcPr>
            <w:tcW w:w="992" w:type="dxa"/>
          </w:tcPr>
          <w:p w:rsidR="00A37CDE" w:rsidRPr="006D4BB5" w:rsidRDefault="00A37CDE" w:rsidP="00A95E96">
            <w:pPr>
              <w:pStyle w:val="14"/>
              <w:rPr>
                <w:highlight w:val="yellow"/>
              </w:rPr>
            </w:pPr>
            <w:r w:rsidRPr="006D4BB5">
              <w:rPr>
                <w:highlight w:val="yellow"/>
              </w:rPr>
              <w:t>-</w:t>
            </w:r>
          </w:p>
        </w:tc>
        <w:tc>
          <w:tcPr>
            <w:tcW w:w="4184" w:type="dxa"/>
          </w:tcPr>
          <w:p w:rsidR="00A37CDE" w:rsidRPr="006D4BB5" w:rsidRDefault="00A37CDE" w:rsidP="00A95E96">
            <w:pPr>
              <w:pStyle w:val="14"/>
              <w:rPr>
                <w:highlight w:val="yellow"/>
              </w:rPr>
            </w:pPr>
            <w:r w:rsidRPr="006D4BB5">
              <w:rPr>
                <w:highlight w:val="yellow"/>
              </w:rPr>
              <w:t xml:space="preserve">Дата начала действия записи </w:t>
            </w:r>
          </w:p>
        </w:tc>
      </w:tr>
      <w:tr w:rsidR="00A37CDE" w:rsidRPr="00B46196" w:rsidTr="00A95E96">
        <w:trPr>
          <w:trHeight w:val="240"/>
        </w:trPr>
        <w:tc>
          <w:tcPr>
            <w:tcW w:w="785" w:type="dxa"/>
          </w:tcPr>
          <w:p w:rsidR="00A37CDE" w:rsidRPr="006D4BB5" w:rsidRDefault="00A37CDE" w:rsidP="00A95E96">
            <w:pPr>
              <w:pStyle w:val="14"/>
              <w:ind w:left="-15" w:right="-108"/>
              <w:rPr>
                <w:highlight w:val="yellow"/>
              </w:rPr>
            </w:pPr>
            <w:r w:rsidRPr="006D4BB5">
              <w:rPr>
                <w:highlight w:val="yellow"/>
              </w:rPr>
              <w:t>1.2.4</w:t>
            </w:r>
          </w:p>
        </w:tc>
        <w:tc>
          <w:tcPr>
            <w:tcW w:w="3266" w:type="dxa"/>
          </w:tcPr>
          <w:p w:rsidR="00A37CDE" w:rsidRPr="006D4BB5" w:rsidRDefault="00A37CDE" w:rsidP="00A95E96">
            <w:pPr>
              <w:pStyle w:val="14"/>
              <w:ind w:left="1416"/>
              <w:rPr>
                <w:highlight w:val="yellow"/>
                <w:lang w:val="en-US"/>
              </w:rPr>
            </w:pPr>
            <w:r w:rsidRPr="006D4BB5">
              <w:rPr>
                <w:highlight w:val="yellow"/>
                <w:lang w:val="en-US"/>
              </w:rPr>
              <w:t>DATEEND</w:t>
            </w:r>
          </w:p>
        </w:tc>
        <w:tc>
          <w:tcPr>
            <w:tcW w:w="854" w:type="dxa"/>
          </w:tcPr>
          <w:p w:rsidR="00A37CDE" w:rsidRPr="006D4BB5" w:rsidRDefault="00A37CDE" w:rsidP="00A95E96">
            <w:pPr>
              <w:pStyle w:val="14"/>
              <w:rPr>
                <w:highlight w:val="yellow"/>
              </w:rPr>
            </w:pPr>
            <w:r w:rsidRPr="006D4BB5">
              <w:rPr>
                <w:highlight w:val="yellow"/>
              </w:rPr>
              <w:t>Date</w:t>
            </w:r>
          </w:p>
        </w:tc>
        <w:tc>
          <w:tcPr>
            <w:tcW w:w="992" w:type="dxa"/>
          </w:tcPr>
          <w:p w:rsidR="00A37CDE" w:rsidRPr="006D4BB5" w:rsidRDefault="00A37CDE" w:rsidP="00A95E96">
            <w:pPr>
              <w:pStyle w:val="14"/>
              <w:rPr>
                <w:highlight w:val="yellow"/>
              </w:rPr>
            </w:pPr>
            <w:r w:rsidRPr="006D4BB5">
              <w:rPr>
                <w:highlight w:val="yellow"/>
              </w:rPr>
              <w:t>-</w:t>
            </w:r>
          </w:p>
        </w:tc>
        <w:tc>
          <w:tcPr>
            <w:tcW w:w="4184" w:type="dxa"/>
          </w:tcPr>
          <w:p w:rsidR="00A37CDE" w:rsidRPr="00B46196" w:rsidRDefault="00A37CDE" w:rsidP="00A95E96">
            <w:pPr>
              <w:pStyle w:val="14"/>
            </w:pPr>
            <w:r w:rsidRPr="006D4BB5">
              <w:rPr>
                <w:highlight w:val="yellow"/>
              </w:rPr>
              <w:t>Дата окончания действия записи</w:t>
            </w:r>
            <w:r w:rsidRPr="00B46196">
              <w:t xml:space="preserve"> </w:t>
            </w:r>
          </w:p>
        </w:tc>
      </w:tr>
    </w:tbl>
    <w:p w:rsidR="00816A6E" w:rsidRPr="007A62CF" w:rsidRDefault="00816A6E" w:rsidP="00816A6E">
      <w:pPr>
        <w:pStyle w:val="af0"/>
        <w:numPr>
          <w:ilvl w:val="1"/>
          <w:numId w:val="131"/>
        </w:numPr>
        <w:rPr>
          <w:highlight w:val="yellow"/>
        </w:rPr>
      </w:pPr>
      <w:r w:rsidRPr="007A62CF">
        <w:rPr>
          <w:highlight w:val="yellow"/>
          <w:lang w:val="en-US"/>
        </w:rPr>
        <w:t>Q</w:t>
      </w:r>
      <w:r w:rsidRPr="007A62CF">
        <w:rPr>
          <w:highlight w:val="yellow"/>
        </w:rPr>
        <w:t>015 Перечень технологических правил реализации ФЛК в ИС ведения персонифицированного учета сведений об оказанной медицинской помощи (</w:t>
      </w:r>
      <w:r w:rsidRPr="007A62CF">
        <w:rPr>
          <w:highlight w:val="yellow"/>
          <w:lang w:val="en-US"/>
        </w:rPr>
        <w:t>FLK</w:t>
      </w:r>
      <w:r w:rsidRPr="007A62CF">
        <w:rPr>
          <w:highlight w:val="yellow"/>
        </w:rPr>
        <w:t>_</w:t>
      </w:r>
      <w:r w:rsidRPr="007A62CF">
        <w:rPr>
          <w:highlight w:val="yellow"/>
          <w:lang w:val="en-US"/>
        </w:rPr>
        <w:t>MP</w:t>
      </w:r>
      <w:r w:rsidR="00F14A07">
        <w:rPr>
          <w:highlight w:val="yellow"/>
          <w:lang w:val="en-US"/>
        </w:rPr>
        <w:t>F</w:t>
      </w:r>
      <w:r w:rsidRPr="007A62CF">
        <w:rPr>
          <w:highlight w:val="yellow"/>
        </w:rPr>
        <w:t>)</w:t>
      </w:r>
      <w:r w:rsidR="00A2419C">
        <w:rPr>
          <w:rStyle w:val="affe"/>
        </w:rPr>
        <w:footnoteReference w:id="19"/>
      </w:r>
    </w:p>
    <w:tbl>
      <w:tblPr>
        <w:tblStyle w:val="aff1"/>
        <w:tblW w:w="10008" w:type="dxa"/>
        <w:tblLayout w:type="fixed"/>
        <w:tblLook w:val="0000"/>
      </w:tblPr>
      <w:tblGrid>
        <w:gridCol w:w="936"/>
        <w:gridCol w:w="2268"/>
        <w:gridCol w:w="742"/>
        <w:gridCol w:w="959"/>
        <w:gridCol w:w="850"/>
        <w:gridCol w:w="4253"/>
      </w:tblGrid>
      <w:tr w:rsidR="00816A6E" w:rsidRPr="007A62CF" w:rsidTr="002B0AA8">
        <w:trPr>
          <w:trHeight w:val="240"/>
        </w:trPr>
        <w:tc>
          <w:tcPr>
            <w:tcW w:w="936" w:type="dxa"/>
            <w:vAlign w:val="center"/>
          </w:tcPr>
          <w:p w:rsidR="00816A6E" w:rsidRPr="007A62CF" w:rsidRDefault="00816A6E" w:rsidP="002B0AA8">
            <w:pPr>
              <w:pStyle w:val="affb"/>
              <w:rPr>
                <w:rStyle w:val="affff6"/>
                <w:b w:val="0"/>
              </w:rPr>
            </w:pPr>
            <w:r w:rsidRPr="007A62CF">
              <w:rPr>
                <w:rStyle w:val="affff6"/>
              </w:rPr>
              <w:t>№</w:t>
            </w:r>
          </w:p>
        </w:tc>
        <w:tc>
          <w:tcPr>
            <w:tcW w:w="2268" w:type="dxa"/>
            <w:vAlign w:val="center"/>
          </w:tcPr>
          <w:p w:rsidR="00816A6E" w:rsidRPr="007A62CF" w:rsidRDefault="00816A6E" w:rsidP="002B0AA8">
            <w:pPr>
              <w:pStyle w:val="affb"/>
              <w:rPr>
                <w:rStyle w:val="affff6"/>
                <w:b w:val="0"/>
              </w:rPr>
            </w:pPr>
            <w:r w:rsidRPr="007A62CF">
              <w:rPr>
                <w:rStyle w:val="affff6"/>
                <w:lang w:val="en-US"/>
              </w:rPr>
              <w:t>XML</w:t>
            </w:r>
            <w:r w:rsidRPr="007A62CF">
              <w:rPr>
                <w:rStyle w:val="affff6"/>
              </w:rPr>
              <w:t>-имя</w:t>
            </w:r>
          </w:p>
        </w:tc>
        <w:tc>
          <w:tcPr>
            <w:tcW w:w="742" w:type="dxa"/>
            <w:vAlign w:val="center"/>
          </w:tcPr>
          <w:p w:rsidR="00816A6E" w:rsidRPr="007A62CF" w:rsidRDefault="00816A6E" w:rsidP="002B0AA8">
            <w:pPr>
              <w:pStyle w:val="affb"/>
              <w:rPr>
                <w:rStyle w:val="affff6"/>
                <w:b w:val="0"/>
              </w:rPr>
            </w:pPr>
            <w:r w:rsidRPr="007A62CF">
              <w:rPr>
                <w:rStyle w:val="affff6"/>
              </w:rPr>
              <w:t>Тип</w:t>
            </w:r>
          </w:p>
        </w:tc>
        <w:tc>
          <w:tcPr>
            <w:tcW w:w="959" w:type="dxa"/>
            <w:vAlign w:val="center"/>
          </w:tcPr>
          <w:p w:rsidR="00816A6E" w:rsidRPr="007A62CF" w:rsidRDefault="00816A6E" w:rsidP="002B0AA8">
            <w:pPr>
              <w:pStyle w:val="affb"/>
              <w:rPr>
                <w:rStyle w:val="affff6"/>
                <w:b w:val="0"/>
              </w:rPr>
            </w:pPr>
            <w:r w:rsidRPr="007A62CF">
              <w:rPr>
                <w:rStyle w:val="affff6"/>
              </w:rPr>
              <w:t>Размер</w:t>
            </w:r>
          </w:p>
        </w:tc>
        <w:tc>
          <w:tcPr>
            <w:tcW w:w="850" w:type="dxa"/>
          </w:tcPr>
          <w:p w:rsidR="00816A6E" w:rsidRPr="007A62CF" w:rsidRDefault="00816A6E" w:rsidP="002B0AA8">
            <w:pPr>
              <w:pStyle w:val="affb"/>
              <w:rPr>
                <w:rStyle w:val="affff6"/>
              </w:rPr>
            </w:pPr>
            <w:r w:rsidRPr="007A62CF">
              <w:rPr>
                <w:rStyle w:val="affff6"/>
              </w:rPr>
              <w:t>Обяз.</w:t>
            </w:r>
          </w:p>
        </w:tc>
        <w:tc>
          <w:tcPr>
            <w:tcW w:w="4253" w:type="dxa"/>
            <w:vAlign w:val="center"/>
          </w:tcPr>
          <w:p w:rsidR="00816A6E" w:rsidRPr="007A62CF" w:rsidRDefault="00816A6E" w:rsidP="002B0AA8">
            <w:pPr>
              <w:pStyle w:val="affb"/>
              <w:rPr>
                <w:rStyle w:val="affff6"/>
                <w:b w:val="0"/>
              </w:rPr>
            </w:pPr>
            <w:r w:rsidRPr="007A62CF">
              <w:rPr>
                <w:rStyle w:val="affff6"/>
              </w:rPr>
              <w:t>Содержание</w:t>
            </w:r>
          </w:p>
        </w:tc>
      </w:tr>
      <w:tr w:rsidR="00816A6E" w:rsidRPr="007A62CF" w:rsidTr="002B0AA8">
        <w:trPr>
          <w:trHeight w:val="240"/>
        </w:trPr>
        <w:tc>
          <w:tcPr>
            <w:tcW w:w="936" w:type="dxa"/>
          </w:tcPr>
          <w:p w:rsidR="00816A6E" w:rsidRPr="007A62CF" w:rsidRDefault="00816A6E" w:rsidP="002B0AA8">
            <w:pPr>
              <w:pStyle w:val="14"/>
              <w:rPr>
                <w:highlight w:val="yellow"/>
              </w:rPr>
            </w:pPr>
            <w:r w:rsidRPr="007A62CF">
              <w:rPr>
                <w:highlight w:val="yellow"/>
              </w:rPr>
              <w:t>1</w:t>
            </w:r>
          </w:p>
        </w:tc>
        <w:tc>
          <w:tcPr>
            <w:tcW w:w="4819" w:type="dxa"/>
            <w:gridSpan w:val="4"/>
          </w:tcPr>
          <w:p w:rsidR="00816A6E" w:rsidRPr="007A62CF" w:rsidRDefault="00816A6E" w:rsidP="002B0AA8">
            <w:pPr>
              <w:pStyle w:val="14"/>
              <w:rPr>
                <w:highlight w:val="yellow"/>
              </w:rPr>
            </w:pPr>
            <w:r w:rsidRPr="007A62CF">
              <w:rPr>
                <w:bCs/>
                <w:iCs/>
                <w:highlight w:val="yellow"/>
              </w:rPr>
              <w:t>packet</w:t>
            </w:r>
          </w:p>
        </w:tc>
        <w:tc>
          <w:tcPr>
            <w:tcW w:w="4253" w:type="dxa"/>
          </w:tcPr>
          <w:p w:rsidR="00816A6E" w:rsidRPr="007A62CF" w:rsidRDefault="00816A6E" w:rsidP="002B0AA8">
            <w:pPr>
              <w:pStyle w:val="14"/>
              <w:rPr>
                <w:highlight w:val="yellow"/>
              </w:rPr>
            </w:pPr>
            <w:r w:rsidRPr="007A62CF">
              <w:rPr>
                <w:highlight w:val="yellow"/>
              </w:rPr>
              <w:t>Корневой элемент</w:t>
            </w:r>
          </w:p>
        </w:tc>
      </w:tr>
      <w:tr w:rsidR="00816A6E" w:rsidRPr="007A62CF" w:rsidTr="002B0AA8">
        <w:trPr>
          <w:trHeight w:val="240"/>
        </w:trPr>
        <w:tc>
          <w:tcPr>
            <w:tcW w:w="936" w:type="dxa"/>
          </w:tcPr>
          <w:p w:rsidR="00816A6E" w:rsidRPr="007A62CF" w:rsidRDefault="00816A6E" w:rsidP="002B0AA8">
            <w:pPr>
              <w:pStyle w:val="14"/>
              <w:ind w:left="-15" w:right="-108"/>
              <w:rPr>
                <w:highlight w:val="yellow"/>
              </w:rPr>
            </w:pPr>
            <w:r w:rsidRPr="007A62CF">
              <w:rPr>
                <w:highlight w:val="yellow"/>
              </w:rPr>
              <w:t>1.1</w:t>
            </w:r>
          </w:p>
        </w:tc>
        <w:tc>
          <w:tcPr>
            <w:tcW w:w="3969" w:type="dxa"/>
            <w:gridSpan w:val="3"/>
          </w:tcPr>
          <w:p w:rsidR="00816A6E" w:rsidRPr="007A62CF" w:rsidRDefault="00816A6E" w:rsidP="002B0AA8">
            <w:pPr>
              <w:pStyle w:val="14"/>
              <w:ind w:left="155"/>
              <w:rPr>
                <w:highlight w:val="yellow"/>
              </w:rPr>
            </w:pPr>
            <w:r w:rsidRPr="007A62CF">
              <w:rPr>
                <w:highlight w:val="yellow"/>
                <w:lang w:val="en-US"/>
              </w:rPr>
              <w:t>zglv</w:t>
            </w:r>
          </w:p>
        </w:tc>
        <w:tc>
          <w:tcPr>
            <w:tcW w:w="850" w:type="dxa"/>
          </w:tcPr>
          <w:p w:rsidR="00816A6E" w:rsidRPr="007A62CF" w:rsidRDefault="00816A6E" w:rsidP="002B0AA8">
            <w:pPr>
              <w:pStyle w:val="14"/>
              <w:jc w:val="center"/>
              <w:rPr>
                <w:highlight w:val="yellow"/>
                <w:lang w:val="en-US"/>
              </w:rPr>
            </w:pPr>
            <w:r w:rsidRPr="007A62CF">
              <w:rPr>
                <w:highlight w:val="yellow"/>
                <w:lang w:val="en-US"/>
              </w:rPr>
              <w:t>O</w:t>
            </w:r>
          </w:p>
        </w:tc>
        <w:tc>
          <w:tcPr>
            <w:tcW w:w="4253" w:type="dxa"/>
          </w:tcPr>
          <w:p w:rsidR="00816A6E" w:rsidRPr="007A62CF" w:rsidRDefault="00816A6E" w:rsidP="002B0AA8">
            <w:pPr>
              <w:pStyle w:val="14"/>
              <w:rPr>
                <w:highlight w:val="yellow"/>
              </w:rPr>
            </w:pPr>
            <w:r w:rsidRPr="007A62CF">
              <w:rPr>
                <w:highlight w:val="yellow"/>
              </w:rPr>
              <w:t>Информация о справочнике</w:t>
            </w:r>
          </w:p>
        </w:tc>
      </w:tr>
      <w:tr w:rsidR="00816A6E" w:rsidRPr="007A62CF" w:rsidTr="002B0AA8">
        <w:trPr>
          <w:trHeight w:val="240"/>
        </w:trPr>
        <w:tc>
          <w:tcPr>
            <w:tcW w:w="936" w:type="dxa"/>
          </w:tcPr>
          <w:p w:rsidR="00816A6E" w:rsidRPr="007A62CF" w:rsidRDefault="00816A6E" w:rsidP="002B0AA8">
            <w:pPr>
              <w:pStyle w:val="14"/>
              <w:ind w:left="-15" w:right="-108"/>
              <w:rPr>
                <w:highlight w:val="yellow"/>
              </w:rPr>
            </w:pPr>
            <w:r w:rsidRPr="007A62CF">
              <w:rPr>
                <w:highlight w:val="yellow"/>
              </w:rPr>
              <w:t>1.1.1</w:t>
            </w:r>
          </w:p>
        </w:tc>
        <w:tc>
          <w:tcPr>
            <w:tcW w:w="2268" w:type="dxa"/>
          </w:tcPr>
          <w:p w:rsidR="00816A6E" w:rsidRPr="007A62CF" w:rsidRDefault="00816A6E" w:rsidP="002B0AA8">
            <w:pPr>
              <w:pStyle w:val="14"/>
              <w:ind w:left="297"/>
              <w:rPr>
                <w:highlight w:val="yellow"/>
                <w:lang w:val="en-US"/>
              </w:rPr>
            </w:pPr>
            <w:r w:rsidRPr="007A62CF">
              <w:rPr>
                <w:highlight w:val="yellow"/>
                <w:lang w:val="en-US"/>
              </w:rPr>
              <w:t>type</w:t>
            </w:r>
          </w:p>
        </w:tc>
        <w:tc>
          <w:tcPr>
            <w:tcW w:w="742" w:type="dxa"/>
          </w:tcPr>
          <w:p w:rsidR="00816A6E" w:rsidRPr="007A62CF" w:rsidRDefault="00816A6E" w:rsidP="002B0AA8">
            <w:pPr>
              <w:pStyle w:val="14"/>
              <w:rPr>
                <w:highlight w:val="yellow"/>
              </w:rPr>
            </w:pPr>
            <w:r w:rsidRPr="007A62CF">
              <w:rPr>
                <w:highlight w:val="yellow"/>
              </w:rPr>
              <w:t>Char</w:t>
            </w:r>
          </w:p>
        </w:tc>
        <w:tc>
          <w:tcPr>
            <w:tcW w:w="959" w:type="dxa"/>
          </w:tcPr>
          <w:p w:rsidR="00816A6E" w:rsidRPr="007A62CF" w:rsidRDefault="00816A6E" w:rsidP="002B0AA8">
            <w:pPr>
              <w:pStyle w:val="14"/>
              <w:rPr>
                <w:highlight w:val="yellow"/>
              </w:rPr>
            </w:pPr>
            <w:r w:rsidRPr="007A62CF">
              <w:rPr>
                <w:highlight w:val="yellow"/>
              </w:rPr>
              <w:t>10</w:t>
            </w:r>
          </w:p>
        </w:tc>
        <w:tc>
          <w:tcPr>
            <w:tcW w:w="850" w:type="dxa"/>
          </w:tcPr>
          <w:p w:rsidR="00816A6E" w:rsidRPr="007A62CF" w:rsidRDefault="00816A6E" w:rsidP="002B0AA8">
            <w:pPr>
              <w:pStyle w:val="14"/>
              <w:jc w:val="center"/>
              <w:rPr>
                <w:highlight w:val="yellow"/>
                <w:lang w:val="en-US"/>
              </w:rPr>
            </w:pPr>
            <w:r w:rsidRPr="007A62CF">
              <w:rPr>
                <w:highlight w:val="yellow"/>
                <w:lang w:val="en-US"/>
              </w:rPr>
              <w:t>O</w:t>
            </w:r>
          </w:p>
        </w:tc>
        <w:tc>
          <w:tcPr>
            <w:tcW w:w="4253" w:type="dxa"/>
          </w:tcPr>
          <w:p w:rsidR="00816A6E" w:rsidRPr="00F14A07" w:rsidRDefault="00816A6E" w:rsidP="002B0AA8">
            <w:pPr>
              <w:pStyle w:val="14"/>
              <w:rPr>
                <w:highlight w:val="yellow"/>
                <w:lang w:val="en-US"/>
              </w:rPr>
            </w:pPr>
            <w:r w:rsidRPr="007A62CF">
              <w:rPr>
                <w:highlight w:val="yellow"/>
              </w:rPr>
              <w:t>FLK_MP</w:t>
            </w:r>
            <w:r w:rsidR="00F14A07">
              <w:rPr>
                <w:highlight w:val="yellow"/>
                <w:lang w:val="en-US"/>
              </w:rPr>
              <w:t>F</w:t>
            </w:r>
          </w:p>
        </w:tc>
      </w:tr>
      <w:tr w:rsidR="00816A6E" w:rsidRPr="007A62CF" w:rsidTr="002B0AA8">
        <w:trPr>
          <w:trHeight w:val="240"/>
        </w:trPr>
        <w:tc>
          <w:tcPr>
            <w:tcW w:w="936" w:type="dxa"/>
          </w:tcPr>
          <w:p w:rsidR="00816A6E" w:rsidRPr="007A62CF" w:rsidRDefault="00816A6E" w:rsidP="002B0AA8">
            <w:pPr>
              <w:pStyle w:val="14"/>
              <w:ind w:left="-15" w:right="-108"/>
              <w:rPr>
                <w:highlight w:val="yellow"/>
              </w:rPr>
            </w:pPr>
            <w:r w:rsidRPr="007A62CF">
              <w:rPr>
                <w:highlight w:val="yellow"/>
              </w:rPr>
              <w:t>1.1.2</w:t>
            </w:r>
          </w:p>
        </w:tc>
        <w:tc>
          <w:tcPr>
            <w:tcW w:w="2268" w:type="dxa"/>
          </w:tcPr>
          <w:p w:rsidR="00816A6E" w:rsidRPr="007A62CF" w:rsidRDefault="00816A6E" w:rsidP="002B0AA8">
            <w:pPr>
              <w:pStyle w:val="14"/>
              <w:ind w:left="297"/>
              <w:rPr>
                <w:highlight w:val="yellow"/>
                <w:lang w:val="en-US"/>
              </w:rPr>
            </w:pPr>
            <w:r w:rsidRPr="007A62CF">
              <w:rPr>
                <w:highlight w:val="yellow"/>
                <w:lang w:val="en-US"/>
              </w:rPr>
              <w:t>version</w:t>
            </w:r>
          </w:p>
        </w:tc>
        <w:tc>
          <w:tcPr>
            <w:tcW w:w="742" w:type="dxa"/>
          </w:tcPr>
          <w:p w:rsidR="00816A6E" w:rsidRPr="007A62CF" w:rsidRDefault="00816A6E" w:rsidP="002B0AA8">
            <w:pPr>
              <w:pStyle w:val="14"/>
              <w:rPr>
                <w:highlight w:val="yellow"/>
              </w:rPr>
            </w:pPr>
            <w:r w:rsidRPr="007A62CF">
              <w:rPr>
                <w:highlight w:val="yellow"/>
              </w:rPr>
              <w:t>Char</w:t>
            </w:r>
          </w:p>
        </w:tc>
        <w:tc>
          <w:tcPr>
            <w:tcW w:w="959" w:type="dxa"/>
          </w:tcPr>
          <w:p w:rsidR="00816A6E" w:rsidRPr="007A62CF" w:rsidRDefault="00816A6E" w:rsidP="002B0AA8">
            <w:pPr>
              <w:pStyle w:val="14"/>
              <w:rPr>
                <w:highlight w:val="yellow"/>
              </w:rPr>
            </w:pPr>
            <w:r w:rsidRPr="007A62CF">
              <w:rPr>
                <w:highlight w:val="yellow"/>
              </w:rPr>
              <w:t>3</w:t>
            </w:r>
          </w:p>
        </w:tc>
        <w:tc>
          <w:tcPr>
            <w:tcW w:w="850" w:type="dxa"/>
          </w:tcPr>
          <w:p w:rsidR="00816A6E" w:rsidRPr="007A62CF" w:rsidRDefault="00816A6E" w:rsidP="002B0AA8">
            <w:pPr>
              <w:pStyle w:val="14"/>
              <w:jc w:val="center"/>
              <w:rPr>
                <w:highlight w:val="yellow"/>
                <w:lang w:val="en-US"/>
              </w:rPr>
            </w:pPr>
            <w:r w:rsidRPr="007A62CF">
              <w:rPr>
                <w:highlight w:val="yellow"/>
                <w:lang w:val="en-US"/>
              </w:rPr>
              <w:t>O</w:t>
            </w:r>
          </w:p>
        </w:tc>
        <w:tc>
          <w:tcPr>
            <w:tcW w:w="4253" w:type="dxa"/>
          </w:tcPr>
          <w:p w:rsidR="00816A6E" w:rsidRPr="007A62CF" w:rsidRDefault="00816A6E" w:rsidP="002B0AA8">
            <w:pPr>
              <w:pStyle w:val="14"/>
              <w:rPr>
                <w:highlight w:val="yellow"/>
              </w:rPr>
            </w:pPr>
            <w:r w:rsidRPr="007A62CF">
              <w:rPr>
                <w:highlight w:val="yellow"/>
              </w:rPr>
              <w:t>Версия структуры файла</w:t>
            </w:r>
          </w:p>
        </w:tc>
      </w:tr>
      <w:tr w:rsidR="00816A6E" w:rsidRPr="007A62CF" w:rsidTr="002B0AA8">
        <w:trPr>
          <w:trHeight w:val="240"/>
        </w:trPr>
        <w:tc>
          <w:tcPr>
            <w:tcW w:w="936" w:type="dxa"/>
          </w:tcPr>
          <w:p w:rsidR="00816A6E" w:rsidRPr="007A62CF" w:rsidRDefault="00816A6E" w:rsidP="002B0AA8">
            <w:pPr>
              <w:pStyle w:val="14"/>
              <w:ind w:left="-15" w:right="-108"/>
              <w:rPr>
                <w:highlight w:val="yellow"/>
              </w:rPr>
            </w:pPr>
            <w:r w:rsidRPr="007A62CF">
              <w:rPr>
                <w:highlight w:val="yellow"/>
              </w:rPr>
              <w:t>1.1.3</w:t>
            </w:r>
          </w:p>
        </w:tc>
        <w:tc>
          <w:tcPr>
            <w:tcW w:w="2268" w:type="dxa"/>
          </w:tcPr>
          <w:p w:rsidR="00816A6E" w:rsidRPr="007A62CF" w:rsidRDefault="00816A6E" w:rsidP="002B0AA8">
            <w:pPr>
              <w:pStyle w:val="14"/>
              <w:ind w:left="297"/>
              <w:rPr>
                <w:highlight w:val="yellow"/>
                <w:lang w:val="en-US"/>
              </w:rPr>
            </w:pPr>
            <w:r w:rsidRPr="007A62CF">
              <w:rPr>
                <w:highlight w:val="yellow"/>
                <w:lang w:val="en-US"/>
              </w:rPr>
              <w:t>date</w:t>
            </w:r>
          </w:p>
        </w:tc>
        <w:tc>
          <w:tcPr>
            <w:tcW w:w="742" w:type="dxa"/>
          </w:tcPr>
          <w:p w:rsidR="00816A6E" w:rsidRPr="007A62CF" w:rsidRDefault="00816A6E" w:rsidP="002B0AA8">
            <w:pPr>
              <w:pStyle w:val="14"/>
              <w:rPr>
                <w:highlight w:val="yellow"/>
              </w:rPr>
            </w:pPr>
            <w:r w:rsidRPr="007A62CF">
              <w:rPr>
                <w:highlight w:val="yellow"/>
              </w:rPr>
              <w:t>Date</w:t>
            </w:r>
          </w:p>
        </w:tc>
        <w:tc>
          <w:tcPr>
            <w:tcW w:w="959" w:type="dxa"/>
          </w:tcPr>
          <w:p w:rsidR="00816A6E" w:rsidRPr="007A62CF" w:rsidRDefault="00816A6E" w:rsidP="002B0AA8">
            <w:pPr>
              <w:pStyle w:val="14"/>
              <w:rPr>
                <w:highlight w:val="yellow"/>
              </w:rPr>
            </w:pPr>
            <w:r w:rsidRPr="007A62CF">
              <w:rPr>
                <w:highlight w:val="yellow"/>
              </w:rPr>
              <w:t>-</w:t>
            </w:r>
          </w:p>
        </w:tc>
        <w:tc>
          <w:tcPr>
            <w:tcW w:w="850" w:type="dxa"/>
          </w:tcPr>
          <w:p w:rsidR="00816A6E" w:rsidRPr="007A62CF" w:rsidRDefault="00816A6E" w:rsidP="002B0AA8">
            <w:pPr>
              <w:pStyle w:val="14"/>
              <w:jc w:val="center"/>
              <w:rPr>
                <w:highlight w:val="yellow"/>
                <w:lang w:val="en-US"/>
              </w:rPr>
            </w:pPr>
            <w:r w:rsidRPr="007A62CF">
              <w:rPr>
                <w:highlight w:val="yellow"/>
                <w:lang w:val="en-US"/>
              </w:rPr>
              <w:t>O</w:t>
            </w:r>
          </w:p>
        </w:tc>
        <w:tc>
          <w:tcPr>
            <w:tcW w:w="4253" w:type="dxa"/>
          </w:tcPr>
          <w:p w:rsidR="00816A6E" w:rsidRPr="007A62CF" w:rsidRDefault="00816A6E" w:rsidP="002B0AA8">
            <w:pPr>
              <w:pStyle w:val="14"/>
              <w:rPr>
                <w:highlight w:val="yellow"/>
              </w:rPr>
            </w:pPr>
            <w:r w:rsidRPr="007A62CF">
              <w:rPr>
                <w:highlight w:val="yellow"/>
              </w:rPr>
              <w:t>Дата создания файла</w:t>
            </w:r>
          </w:p>
        </w:tc>
      </w:tr>
      <w:tr w:rsidR="00816A6E" w:rsidRPr="007A62CF" w:rsidTr="002B0AA8">
        <w:trPr>
          <w:trHeight w:val="240"/>
        </w:trPr>
        <w:tc>
          <w:tcPr>
            <w:tcW w:w="936" w:type="dxa"/>
          </w:tcPr>
          <w:p w:rsidR="00816A6E" w:rsidRPr="007A62CF" w:rsidRDefault="00816A6E" w:rsidP="002B0AA8">
            <w:pPr>
              <w:pStyle w:val="14"/>
              <w:ind w:left="-15" w:right="-108"/>
              <w:rPr>
                <w:highlight w:val="yellow"/>
              </w:rPr>
            </w:pPr>
            <w:r w:rsidRPr="007A62CF">
              <w:rPr>
                <w:highlight w:val="yellow"/>
              </w:rPr>
              <w:t>1.2</w:t>
            </w:r>
          </w:p>
        </w:tc>
        <w:tc>
          <w:tcPr>
            <w:tcW w:w="3969" w:type="dxa"/>
            <w:gridSpan w:val="3"/>
          </w:tcPr>
          <w:p w:rsidR="00816A6E" w:rsidRPr="007A62CF" w:rsidRDefault="00816A6E" w:rsidP="002B0AA8">
            <w:pPr>
              <w:pStyle w:val="14"/>
              <w:ind w:left="297"/>
              <w:rPr>
                <w:highlight w:val="yellow"/>
                <w:lang w:val="en-US"/>
              </w:rPr>
            </w:pPr>
            <w:r w:rsidRPr="007A62CF">
              <w:rPr>
                <w:highlight w:val="yellow"/>
                <w:lang w:val="en-US"/>
              </w:rPr>
              <w:t>zap</w:t>
            </w:r>
          </w:p>
        </w:tc>
        <w:tc>
          <w:tcPr>
            <w:tcW w:w="850" w:type="dxa"/>
          </w:tcPr>
          <w:p w:rsidR="00816A6E" w:rsidRPr="007A62CF" w:rsidRDefault="00816A6E" w:rsidP="002B0AA8">
            <w:pPr>
              <w:pStyle w:val="14"/>
              <w:jc w:val="center"/>
              <w:rPr>
                <w:highlight w:val="yellow"/>
                <w:lang w:val="en-US"/>
              </w:rPr>
            </w:pPr>
            <w:r w:rsidRPr="007A62CF">
              <w:rPr>
                <w:highlight w:val="yellow"/>
                <w:lang w:val="en-US"/>
              </w:rPr>
              <w:t>OM</w:t>
            </w:r>
          </w:p>
        </w:tc>
        <w:tc>
          <w:tcPr>
            <w:tcW w:w="4253" w:type="dxa"/>
          </w:tcPr>
          <w:p w:rsidR="00816A6E" w:rsidRPr="007A62CF" w:rsidRDefault="00816A6E" w:rsidP="002B0AA8">
            <w:pPr>
              <w:pStyle w:val="14"/>
              <w:rPr>
                <w:highlight w:val="yellow"/>
              </w:rPr>
            </w:pPr>
            <w:r w:rsidRPr="007A62CF">
              <w:rPr>
                <w:highlight w:val="yellow"/>
              </w:rPr>
              <w:t>Запись</w:t>
            </w:r>
          </w:p>
        </w:tc>
      </w:tr>
      <w:tr w:rsidR="00816A6E" w:rsidRPr="007A62CF" w:rsidTr="002B0AA8">
        <w:trPr>
          <w:trHeight w:val="240"/>
        </w:trPr>
        <w:tc>
          <w:tcPr>
            <w:tcW w:w="936" w:type="dxa"/>
          </w:tcPr>
          <w:p w:rsidR="00816A6E" w:rsidRPr="007A62CF" w:rsidRDefault="00816A6E" w:rsidP="002055F1">
            <w:pPr>
              <w:pStyle w:val="14"/>
              <w:ind w:left="-15" w:right="-108"/>
              <w:rPr>
                <w:highlight w:val="yellow"/>
              </w:rPr>
            </w:pPr>
            <w:r w:rsidRPr="007A62CF">
              <w:rPr>
                <w:highlight w:val="yellow"/>
              </w:rPr>
              <w:t>1.2.1</w:t>
            </w:r>
          </w:p>
        </w:tc>
        <w:tc>
          <w:tcPr>
            <w:tcW w:w="2268" w:type="dxa"/>
          </w:tcPr>
          <w:p w:rsidR="00816A6E" w:rsidRPr="007A62CF" w:rsidRDefault="00816A6E" w:rsidP="002B0AA8">
            <w:pPr>
              <w:pStyle w:val="14"/>
              <w:ind w:left="766"/>
              <w:rPr>
                <w:highlight w:val="yellow"/>
                <w:lang w:val="en-US"/>
              </w:rPr>
            </w:pPr>
            <w:r w:rsidRPr="007A62CF">
              <w:rPr>
                <w:highlight w:val="yellow"/>
              </w:rPr>
              <w:t>ID_TEST</w:t>
            </w:r>
          </w:p>
        </w:tc>
        <w:tc>
          <w:tcPr>
            <w:tcW w:w="742" w:type="dxa"/>
          </w:tcPr>
          <w:p w:rsidR="00816A6E" w:rsidRPr="007A62CF" w:rsidRDefault="00816A6E" w:rsidP="002B0AA8">
            <w:pPr>
              <w:pStyle w:val="14"/>
              <w:rPr>
                <w:highlight w:val="yellow"/>
              </w:rPr>
            </w:pPr>
            <w:r w:rsidRPr="007A62CF">
              <w:rPr>
                <w:highlight w:val="yellow"/>
              </w:rPr>
              <w:t>Char</w:t>
            </w:r>
          </w:p>
        </w:tc>
        <w:tc>
          <w:tcPr>
            <w:tcW w:w="959" w:type="dxa"/>
          </w:tcPr>
          <w:p w:rsidR="00816A6E" w:rsidRPr="007A62CF" w:rsidRDefault="00816A6E" w:rsidP="002B0AA8">
            <w:pPr>
              <w:pStyle w:val="14"/>
              <w:rPr>
                <w:highlight w:val="yellow"/>
                <w:lang w:val="en-US"/>
              </w:rPr>
            </w:pPr>
            <w:r w:rsidRPr="007A62CF">
              <w:rPr>
                <w:highlight w:val="yellow"/>
                <w:lang w:val="en-US"/>
              </w:rPr>
              <w:t>12</w:t>
            </w:r>
          </w:p>
        </w:tc>
        <w:tc>
          <w:tcPr>
            <w:tcW w:w="850" w:type="dxa"/>
          </w:tcPr>
          <w:p w:rsidR="00816A6E" w:rsidRPr="007A62CF" w:rsidRDefault="00816A6E" w:rsidP="002B0AA8">
            <w:pPr>
              <w:pStyle w:val="14"/>
              <w:jc w:val="center"/>
              <w:rPr>
                <w:highlight w:val="yellow"/>
                <w:lang w:val="en-US"/>
              </w:rPr>
            </w:pPr>
            <w:r w:rsidRPr="007A62CF">
              <w:rPr>
                <w:highlight w:val="yellow"/>
                <w:lang w:val="en-US"/>
              </w:rPr>
              <w:t>O</w:t>
            </w:r>
          </w:p>
        </w:tc>
        <w:tc>
          <w:tcPr>
            <w:tcW w:w="4253" w:type="dxa"/>
          </w:tcPr>
          <w:p w:rsidR="00816A6E" w:rsidRPr="007A62CF" w:rsidRDefault="00816A6E" w:rsidP="002B0AA8">
            <w:pPr>
              <w:pStyle w:val="14"/>
              <w:jc w:val="left"/>
              <w:rPr>
                <w:highlight w:val="yellow"/>
              </w:rPr>
            </w:pPr>
            <w:r w:rsidRPr="007A62CF">
              <w:rPr>
                <w:highlight w:val="yellow"/>
              </w:rPr>
              <w:t xml:space="preserve">Идентификатор проверки. Формируется по шаблону </w:t>
            </w:r>
            <w:r w:rsidRPr="007A62CF">
              <w:rPr>
                <w:highlight w:val="yellow"/>
                <w:lang w:val="en-US"/>
              </w:rPr>
              <w:t>KKKK</w:t>
            </w:r>
            <w:r w:rsidRPr="007A62CF">
              <w:rPr>
                <w:highlight w:val="yellow"/>
              </w:rPr>
              <w:t>.</w:t>
            </w:r>
            <w:r w:rsidR="00F14A07" w:rsidRPr="00F14A07">
              <w:rPr>
                <w:highlight w:val="yellow"/>
              </w:rPr>
              <w:t>00</w:t>
            </w:r>
            <w:r w:rsidRPr="007A62CF">
              <w:rPr>
                <w:highlight w:val="yellow"/>
              </w:rPr>
              <w:t>.</w:t>
            </w:r>
            <w:r w:rsidRPr="007A62CF">
              <w:rPr>
                <w:highlight w:val="yellow"/>
                <w:lang w:val="en-US"/>
              </w:rPr>
              <w:t>TTTT</w:t>
            </w:r>
            <w:r w:rsidRPr="007A62CF">
              <w:rPr>
                <w:highlight w:val="yellow"/>
              </w:rPr>
              <w:t xml:space="preserve">, где </w:t>
            </w:r>
          </w:p>
          <w:p w:rsidR="00816A6E" w:rsidRPr="007A62CF" w:rsidRDefault="00816A6E" w:rsidP="002B0AA8">
            <w:pPr>
              <w:pStyle w:val="14"/>
              <w:jc w:val="left"/>
              <w:rPr>
                <w:highlight w:val="yellow"/>
              </w:rPr>
            </w:pPr>
            <w:r w:rsidRPr="007A62CF">
              <w:rPr>
                <w:highlight w:val="yellow"/>
              </w:rPr>
              <w:t>К</w:t>
            </w:r>
            <w:r w:rsidRPr="007A62CF">
              <w:rPr>
                <w:highlight w:val="yellow"/>
                <w:lang w:val="en-US"/>
              </w:rPr>
              <w:t>KKK</w:t>
            </w:r>
            <w:r w:rsidRPr="007A62CF">
              <w:rPr>
                <w:highlight w:val="yellow"/>
              </w:rPr>
              <w:t xml:space="preserve"> - идентификатор категории проверки</w:t>
            </w:r>
            <w:r w:rsidR="00796BAE" w:rsidRPr="007A62CF">
              <w:rPr>
                <w:highlight w:val="yellow"/>
              </w:rPr>
              <w:t xml:space="preserve"> в соответствии с классификатором</w:t>
            </w:r>
            <w:r w:rsidR="00796BAE" w:rsidRPr="00796BAE">
              <w:rPr>
                <w:highlight w:val="yellow"/>
              </w:rPr>
              <w:t xml:space="preserve"> </w:t>
            </w:r>
            <w:r w:rsidR="00796BAE">
              <w:rPr>
                <w:highlight w:val="yellow"/>
                <w:lang w:val="en-US"/>
              </w:rPr>
              <w:t>Q</w:t>
            </w:r>
            <w:r w:rsidR="00796BAE" w:rsidRPr="00796BAE">
              <w:rPr>
                <w:highlight w:val="yellow"/>
              </w:rPr>
              <w:t>017</w:t>
            </w:r>
            <w:r w:rsidRPr="007A62CF">
              <w:rPr>
                <w:highlight w:val="yellow"/>
              </w:rPr>
              <w:t>,</w:t>
            </w:r>
          </w:p>
          <w:p w:rsidR="00816A6E" w:rsidRPr="007A62CF" w:rsidRDefault="00816A6E" w:rsidP="002B0AA8">
            <w:pPr>
              <w:pStyle w:val="14"/>
              <w:jc w:val="left"/>
              <w:rPr>
                <w:highlight w:val="yellow"/>
              </w:rPr>
            </w:pPr>
            <w:r w:rsidRPr="007A62CF">
              <w:rPr>
                <w:highlight w:val="yellow"/>
                <w:lang w:val="en-US"/>
              </w:rPr>
              <w:t>TTTT</w:t>
            </w:r>
            <w:r w:rsidRPr="007A62CF">
              <w:rPr>
                <w:highlight w:val="yellow"/>
              </w:rPr>
              <w:t xml:space="preserve"> – уникальный номер проверки в категории </w:t>
            </w:r>
          </w:p>
        </w:tc>
      </w:tr>
      <w:tr w:rsidR="00816A6E" w:rsidRPr="007A62CF" w:rsidTr="002B0AA8">
        <w:trPr>
          <w:trHeight w:val="240"/>
        </w:trPr>
        <w:tc>
          <w:tcPr>
            <w:tcW w:w="936" w:type="dxa"/>
          </w:tcPr>
          <w:p w:rsidR="00816A6E" w:rsidRPr="007A62CF" w:rsidRDefault="00816A6E" w:rsidP="002055F1">
            <w:pPr>
              <w:pStyle w:val="14"/>
              <w:ind w:left="-15" w:right="-108"/>
              <w:rPr>
                <w:highlight w:val="yellow"/>
              </w:rPr>
            </w:pPr>
            <w:r w:rsidRPr="007A62CF">
              <w:rPr>
                <w:highlight w:val="yellow"/>
              </w:rPr>
              <w:t>1.2.2</w:t>
            </w:r>
          </w:p>
        </w:tc>
        <w:tc>
          <w:tcPr>
            <w:tcW w:w="2268" w:type="dxa"/>
          </w:tcPr>
          <w:p w:rsidR="00816A6E" w:rsidRPr="007A62CF" w:rsidRDefault="00816A6E" w:rsidP="002B0AA8">
            <w:pPr>
              <w:pStyle w:val="14"/>
              <w:ind w:left="766"/>
              <w:rPr>
                <w:highlight w:val="yellow"/>
              </w:rPr>
            </w:pPr>
            <w:r w:rsidRPr="007A62CF">
              <w:rPr>
                <w:highlight w:val="yellow"/>
                <w:lang w:val="en-US"/>
              </w:rPr>
              <w:t>ID</w:t>
            </w:r>
            <w:r w:rsidRPr="007A62CF">
              <w:rPr>
                <w:highlight w:val="yellow"/>
              </w:rPr>
              <w:t>_EL</w:t>
            </w:r>
          </w:p>
        </w:tc>
        <w:tc>
          <w:tcPr>
            <w:tcW w:w="742" w:type="dxa"/>
          </w:tcPr>
          <w:p w:rsidR="00816A6E" w:rsidRPr="007A62CF" w:rsidRDefault="00816A6E" w:rsidP="002B0AA8">
            <w:pPr>
              <w:pStyle w:val="14"/>
              <w:rPr>
                <w:highlight w:val="yellow"/>
              </w:rPr>
            </w:pPr>
            <w:r w:rsidRPr="007A62CF">
              <w:rPr>
                <w:highlight w:val="yellow"/>
              </w:rPr>
              <w:t xml:space="preserve">Char </w:t>
            </w:r>
          </w:p>
        </w:tc>
        <w:tc>
          <w:tcPr>
            <w:tcW w:w="959" w:type="dxa"/>
          </w:tcPr>
          <w:p w:rsidR="00816A6E" w:rsidRPr="007A62CF" w:rsidRDefault="00816A6E" w:rsidP="002B0AA8">
            <w:pPr>
              <w:pStyle w:val="14"/>
              <w:rPr>
                <w:highlight w:val="yellow"/>
              </w:rPr>
            </w:pPr>
            <w:r w:rsidRPr="007A62CF">
              <w:rPr>
                <w:highlight w:val="yellow"/>
              </w:rPr>
              <w:t>100</w:t>
            </w:r>
          </w:p>
        </w:tc>
        <w:tc>
          <w:tcPr>
            <w:tcW w:w="850" w:type="dxa"/>
          </w:tcPr>
          <w:p w:rsidR="00816A6E" w:rsidRPr="007A62CF" w:rsidRDefault="00816A6E" w:rsidP="002B0AA8">
            <w:pPr>
              <w:pStyle w:val="14"/>
              <w:jc w:val="center"/>
              <w:rPr>
                <w:highlight w:val="yellow"/>
              </w:rPr>
            </w:pPr>
            <w:r w:rsidRPr="007A62CF">
              <w:rPr>
                <w:highlight w:val="yellow"/>
                <w:lang w:val="en-US"/>
              </w:rPr>
              <w:t>O</w:t>
            </w:r>
          </w:p>
        </w:tc>
        <w:tc>
          <w:tcPr>
            <w:tcW w:w="4253" w:type="dxa"/>
          </w:tcPr>
          <w:p w:rsidR="00816A6E" w:rsidRPr="00AB39D4" w:rsidRDefault="00816A6E" w:rsidP="002B0AA8">
            <w:pPr>
              <w:pStyle w:val="14"/>
              <w:jc w:val="left"/>
              <w:rPr>
                <w:highlight w:val="yellow"/>
              </w:rPr>
            </w:pPr>
            <w:r w:rsidRPr="007A62CF">
              <w:rPr>
                <w:highlight w:val="yellow"/>
              </w:rPr>
              <w:t>Идентификатор элемента, подлежащего проверке</w:t>
            </w:r>
            <w:r w:rsidR="00AB39D4" w:rsidRPr="00AB39D4">
              <w:rPr>
                <w:highlight w:val="yellow"/>
              </w:rPr>
              <w:t xml:space="preserve"> </w:t>
            </w:r>
            <w:r w:rsidR="00AB39D4">
              <w:rPr>
                <w:highlight w:val="yellow"/>
              </w:rPr>
              <w:t>(Приложение А</w:t>
            </w:r>
            <w:r w:rsidR="00AB39D4" w:rsidRPr="007A62CF">
              <w:rPr>
                <w:highlight w:val="yellow"/>
              </w:rPr>
              <w:t xml:space="preserve">, </w:t>
            </w:r>
            <w:r w:rsidR="00AB39D4">
              <w:rPr>
                <w:highlight w:val="yellow"/>
              </w:rPr>
              <w:t xml:space="preserve">классификатор </w:t>
            </w:r>
            <w:r w:rsidR="00AB39D4" w:rsidRPr="000C5839">
              <w:rPr>
                <w:highlight w:val="yellow"/>
                <w:lang w:val="en-US"/>
              </w:rPr>
              <w:t>Q</w:t>
            </w:r>
            <w:r w:rsidR="00AB39D4" w:rsidRPr="000C5839">
              <w:rPr>
                <w:highlight w:val="yellow"/>
              </w:rPr>
              <w:t>01</w:t>
            </w:r>
            <w:r w:rsidR="00AB39D4" w:rsidRPr="00AB39D4">
              <w:rPr>
                <w:highlight w:val="yellow"/>
              </w:rPr>
              <w:t>8</w:t>
            </w:r>
            <w:r w:rsidR="00AB39D4">
              <w:rPr>
                <w:highlight w:val="yellow"/>
              </w:rPr>
              <w:t>)</w:t>
            </w:r>
          </w:p>
        </w:tc>
      </w:tr>
      <w:tr w:rsidR="00F126CE" w:rsidRPr="007A62CF" w:rsidTr="00845347">
        <w:trPr>
          <w:trHeight w:val="240"/>
        </w:trPr>
        <w:tc>
          <w:tcPr>
            <w:tcW w:w="936" w:type="dxa"/>
          </w:tcPr>
          <w:p w:rsidR="00F126CE" w:rsidRPr="006D4BB5" w:rsidRDefault="00F126CE" w:rsidP="002055F1">
            <w:pPr>
              <w:pStyle w:val="14"/>
              <w:ind w:left="-15" w:right="-108"/>
              <w:rPr>
                <w:highlight w:val="yellow"/>
              </w:rPr>
            </w:pPr>
            <w:r w:rsidRPr="006D4BB5">
              <w:rPr>
                <w:highlight w:val="yellow"/>
              </w:rPr>
              <w:t>1.2.3</w:t>
            </w:r>
          </w:p>
        </w:tc>
        <w:tc>
          <w:tcPr>
            <w:tcW w:w="3969" w:type="dxa"/>
            <w:gridSpan w:val="3"/>
          </w:tcPr>
          <w:p w:rsidR="00F126CE" w:rsidRPr="006D4BB5" w:rsidRDefault="00F126CE" w:rsidP="00F126CE">
            <w:pPr>
              <w:pStyle w:val="14"/>
              <w:ind w:firstLine="765"/>
              <w:rPr>
                <w:highlight w:val="yellow"/>
              </w:rPr>
            </w:pPr>
            <w:r w:rsidRPr="006D4BB5">
              <w:rPr>
                <w:highlight w:val="yellow"/>
                <w:lang w:val="en-US"/>
              </w:rPr>
              <w:t>TYPE_MD</w:t>
            </w:r>
          </w:p>
        </w:tc>
        <w:tc>
          <w:tcPr>
            <w:tcW w:w="850" w:type="dxa"/>
          </w:tcPr>
          <w:p w:rsidR="00F126CE" w:rsidRPr="006D4BB5" w:rsidRDefault="00F126CE" w:rsidP="002B0AA8">
            <w:pPr>
              <w:pStyle w:val="14"/>
              <w:jc w:val="center"/>
              <w:rPr>
                <w:highlight w:val="yellow"/>
              </w:rPr>
            </w:pPr>
            <w:r w:rsidRPr="006D4BB5">
              <w:rPr>
                <w:highlight w:val="yellow"/>
                <w:lang w:val="en-US"/>
              </w:rPr>
              <w:t>O</w:t>
            </w:r>
            <w:r w:rsidRPr="006D4BB5">
              <w:rPr>
                <w:highlight w:val="yellow"/>
              </w:rPr>
              <w:t>М</w:t>
            </w:r>
          </w:p>
        </w:tc>
        <w:tc>
          <w:tcPr>
            <w:tcW w:w="4253" w:type="dxa"/>
          </w:tcPr>
          <w:p w:rsidR="00F126CE" w:rsidRPr="006D4BB5" w:rsidRDefault="00F126CE" w:rsidP="00F126CE">
            <w:pPr>
              <w:pStyle w:val="14"/>
              <w:jc w:val="left"/>
              <w:rPr>
                <w:highlight w:val="yellow"/>
              </w:rPr>
            </w:pPr>
            <w:r w:rsidRPr="006D4BB5">
              <w:rPr>
                <w:highlight w:val="yellow"/>
              </w:rPr>
              <w:t xml:space="preserve">Допустимые типы передаваемых данных, содержащих элемент, подлежащий проверке </w:t>
            </w:r>
          </w:p>
        </w:tc>
      </w:tr>
      <w:tr w:rsidR="00F126CE" w:rsidRPr="007A62CF" w:rsidTr="00FF248C">
        <w:trPr>
          <w:trHeight w:val="240"/>
        </w:trPr>
        <w:tc>
          <w:tcPr>
            <w:tcW w:w="936" w:type="dxa"/>
          </w:tcPr>
          <w:p w:rsidR="00F126CE" w:rsidRPr="006D4BB5" w:rsidRDefault="00F126CE" w:rsidP="002055F1">
            <w:pPr>
              <w:pStyle w:val="14"/>
              <w:ind w:left="-15" w:right="-108"/>
              <w:rPr>
                <w:highlight w:val="yellow"/>
              </w:rPr>
            </w:pPr>
            <w:r w:rsidRPr="006D4BB5">
              <w:rPr>
                <w:highlight w:val="yellow"/>
              </w:rPr>
              <w:t>1.2.3.1</w:t>
            </w:r>
          </w:p>
        </w:tc>
        <w:tc>
          <w:tcPr>
            <w:tcW w:w="2268" w:type="dxa"/>
          </w:tcPr>
          <w:p w:rsidR="00F126CE" w:rsidRPr="006D4BB5" w:rsidRDefault="00F126CE" w:rsidP="00F126CE">
            <w:pPr>
              <w:pStyle w:val="14"/>
              <w:ind w:left="765" w:firstLine="426"/>
              <w:rPr>
                <w:highlight w:val="yellow"/>
                <w:lang w:val="en-US"/>
              </w:rPr>
            </w:pPr>
            <w:r w:rsidRPr="006D4BB5">
              <w:rPr>
                <w:highlight w:val="yellow"/>
                <w:lang w:val="en-US"/>
              </w:rPr>
              <w:t>TYPE_D</w:t>
            </w:r>
          </w:p>
        </w:tc>
        <w:tc>
          <w:tcPr>
            <w:tcW w:w="742" w:type="dxa"/>
          </w:tcPr>
          <w:p w:rsidR="00F126CE" w:rsidRPr="006D4BB5" w:rsidRDefault="00F126CE" w:rsidP="002B0AA8">
            <w:pPr>
              <w:pStyle w:val="14"/>
              <w:rPr>
                <w:highlight w:val="yellow"/>
              </w:rPr>
            </w:pPr>
            <w:r w:rsidRPr="006D4BB5">
              <w:rPr>
                <w:highlight w:val="yellow"/>
              </w:rPr>
              <w:t xml:space="preserve">Char </w:t>
            </w:r>
          </w:p>
        </w:tc>
        <w:tc>
          <w:tcPr>
            <w:tcW w:w="959" w:type="dxa"/>
          </w:tcPr>
          <w:p w:rsidR="00F126CE" w:rsidRPr="006D4BB5" w:rsidRDefault="00F126CE" w:rsidP="002B0AA8">
            <w:pPr>
              <w:pStyle w:val="14"/>
              <w:rPr>
                <w:highlight w:val="yellow"/>
              </w:rPr>
            </w:pPr>
            <w:r w:rsidRPr="006D4BB5">
              <w:rPr>
                <w:highlight w:val="yellow"/>
              </w:rPr>
              <w:t>2</w:t>
            </w:r>
          </w:p>
        </w:tc>
        <w:tc>
          <w:tcPr>
            <w:tcW w:w="850" w:type="dxa"/>
          </w:tcPr>
          <w:p w:rsidR="00F126CE" w:rsidRPr="006D4BB5" w:rsidRDefault="00F126CE" w:rsidP="002B0AA8">
            <w:pPr>
              <w:pStyle w:val="14"/>
              <w:jc w:val="center"/>
              <w:rPr>
                <w:highlight w:val="yellow"/>
                <w:lang w:val="en-US"/>
              </w:rPr>
            </w:pPr>
            <w:r w:rsidRPr="006D4BB5">
              <w:rPr>
                <w:highlight w:val="yellow"/>
                <w:lang w:val="en-US"/>
              </w:rPr>
              <w:t>O</w:t>
            </w:r>
          </w:p>
        </w:tc>
        <w:tc>
          <w:tcPr>
            <w:tcW w:w="4253" w:type="dxa"/>
          </w:tcPr>
          <w:p w:rsidR="00F126CE" w:rsidRPr="006D4BB5" w:rsidRDefault="00F126CE" w:rsidP="00FF248C">
            <w:pPr>
              <w:pStyle w:val="14"/>
              <w:jc w:val="left"/>
              <w:rPr>
                <w:highlight w:val="yellow"/>
              </w:rPr>
            </w:pPr>
            <w:r w:rsidRPr="006D4BB5">
              <w:rPr>
                <w:highlight w:val="yellow"/>
              </w:rPr>
              <w:t xml:space="preserve">Тип передаваемых данных, содержащих элемент, подлежащий проверке (Приложение А, классификатор </w:t>
            </w:r>
            <w:r w:rsidRPr="006D4BB5">
              <w:rPr>
                <w:highlight w:val="yellow"/>
                <w:lang w:val="en-US"/>
              </w:rPr>
              <w:t>Q</w:t>
            </w:r>
            <w:r w:rsidRPr="006D4BB5">
              <w:rPr>
                <w:highlight w:val="yellow"/>
              </w:rPr>
              <w:t>019)</w:t>
            </w:r>
          </w:p>
        </w:tc>
      </w:tr>
      <w:tr w:rsidR="00F126CE" w:rsidRPr="007A62CF" w:rsidTr="002B0AA8">
        <w:trPr>
          <w:trHeight w:val="240"/>
        </w:trPr>
        <w:tc>
          <w:tcPr>
            <w:tcW w:w="936" w:type="dxa"/>
          </w:tcPr>
          <w:p w:rsidR="00F126CE" w:rsidRPr="007A62CF" w:rsidRDefault="00F126CE" w:rsidP="002055F1">
            <w:pPr>
              <w:pStyle w:val="14"/>
              <w:ind w:left="-15" w:right="-108"/>
              <w:rPr>
                <w:highlight w:val="yellow"/>
              </w:rPr>
            </w:pPr>
            <w:r w:rsidRPr="007A62CF">
              <w:rPr>
                <w:highlight w:val="yellow"/>
              </w:rPr>
              <w:t>1.2.4</w:t>
            </w:r>
          </w:p>
        </w:tc>
        <w:tc>
          <w:tcPr>
            <w:tcW w:w="2268" w:type="dxa"/>
          </w:tcPr>
          <w:p w:rsidR="00F126CE" w:rsidRPr="007A62CF" w:rsidRDefault="00F126CE" w:rsidP="002B0AA8">
            <w:pPr>
              <w:pStyle w:val="14"/>
              <w:ind w:left="766"/>
              <w:rPr>
                <w:highlight w:val="yellow"/>
                <w:lang w:val="en-US"/>
              </w:rPr>
            </w:pPr>
            <w:r w:rsidRPr="007A62CF">
              <w:rPr>
                <w:highlight w:val="yellow"/>
                <w:lang w:val="en-US"/>
              </w:rPr>
              <w:t>NSI_OBJ</w:t>
            </w:r>
          </w:p>
        </w:tc>
        <w:tc>
          <w:tcPr>
            <w:tcW w:w="742" w:type="dxa"/>
          </w:tcPr>
          <w:p w:rsidR="00F126CE" w:rsidRPr="007A62CF" w:rsidRDefault="00F126CE" w:rsidP="002B0AA8">
            <w:pPr>
              <w:pStyle w:val="14"/>
              <w:rPr>
                <w:highlight w:val="yellow"/>
              </w:rPr>
            </w:pPr>
            <w:r w:rsidRPr="007A62CF">
              <w:rPr>
                <w:highlight w:val="yellow"/>
              </w:rPr>
              <w:t xml:space="preserve">Char </w:t>
            </w:r>
          </w:p>
        </w:tc>
        <w:tc>
          <w:tcPr>
            <w:tcW w:w="959" w:type="dxa"/>
          </w:tcPr>
          <w:p w:rsidR="00F126CE" w:rsidRPr="007A62CF" w:rsidRDefault="00F126CE" w:rsidP="002B0AA8">
            <w:pPr>
              <w:pStyle w:val="14"/>
              <w:rPr>
                <w:highlight w:val="yellow"/>
              </w:rPr>
            </w:pPr>
            <w:r w:rsidRPr="007A62CF">
              <w:rPr>
                <w:highlight w:val="yellow"/>
              </w:rPr>
              <w:t>4</w:t>
            </w:r>
          </w:p>
        </w:tc>
        <w:tc>
          <w:tcPr>
            <w:tcW w:w="850" w:type="dxa"/>
          </w:tcPr>
          <w:p w:rsidR="00F126CE" w:rsidRPr="007A62CF" w:rsidRDefault="00F126CE" w:rsidP="002B0AA8">
            <w:pPr>
              <w:pStyle w:val="14"/>
              <w:jc w:val="center"/>
              <w:rPr>
                <w:highlight w:val="yellow"/>
              </w:rPr>
            </w:pPr>
            <w:r w:rsidRPr="007A62CF">
              <w:rPr>
                <w:highlight w:val="yellow"/>
              </w:rPr>
              <w:t>У</w:t>
            </w:r>
          </w:p>
        </w:tc>
        <w:tc>
          <w:tcPr>
            <w:tcW w:w="4253" w:type="dxa"/>
          </w:tcPr>
          <w:p w:rsidR="00F126CE" w:rsidRPr="007A62CF" w:rsidRDefault="00F126CE" w:rsidP="002B0AA8">
            <w:pPr>
              <w:pStyle w:val="14"/>
              <w:jc w:val="left"/>
              <w:rPr>
                <w:highlight w:val="yellow"/>
              </w:rPr>
            </w:pPr>
            <w:r w:rsidRPr="007A62CF">
              <w:rPr>
                <w:highlight w:val="yellow"/>
              </w:rPr>
              <w:t>Код объекта НСИ, на соответствие с которым осуществляется проверка значения элемента</w:t>
            </w:r>
          </w:p>
        </w:tc>
      </w:tr>
      <w:tr w:rsidR="00F126CE" w:rsidRPr="007A62CF" w:rsidTr="002B0AA8">
        <w:trPr>
          <w:trHeight w:val="240"/>
        </w:trPr>
        <w:tc>
          <w:tcPr>
            <w:tcW w:w="936" w:type="dxa"/>
          </w:tcPr>
          <w:p w:rsidR="00F126CE" w:rsidRPr="007A62CF" w:rsidRDefault="00F126CE" w:rsidP="002055F1">
            <w:pPr>
              <w:pStyle w:val="14"/>
              <w:ind w:left="-15" w:right="-108"/>
              <w:rPr>
                <w:highlight w:val="yellow"/>
              </w:rPr>
            </w:pPr>
            <w:r w:rsidRPr="007A62CF">
              <w:rPr>
                <w:highlight w:val="yellow"/>
              </w:rPr>
              <w:t>1.2.5</w:t>
            </w:r>
          </w:p>
        </w:tc>
        <w:tc>
          <w:tcPr>
            <w:tcW w:w="2268" w:type="dxa"/>
          </w:tcPr>
          <w:p w:rsidR="00F126CE" w:rsidRPr="007A62CF" w:rsidRDefault="00F126CE" w:rsidP="002B0AA8">
            <w:pPr>
              <w:pStyle w:val="14"/>
              <w:ind w:left="766"/>
              <w:rPr>
                <w:highlight w:val="yellow"/>
                <w:lang w:val="en-US"/>
              </w:rPr>
            </w:pPr>
            <w:r w:rsidRPr="007A62CF">
              <w:rPr>
                <w:highlight w:val="yellow"/>
                <w:lang w:val="en-US"/>
              </w:rPr>
              <w:t>NSI_EL</w:t>
            </w:r>
          </w:p>
        </w:tc>
        <w:tc>
          <w:tcPr>
            <w:tcW w:w="742" w:type="dxa"/>
          </w:tcPr>
          <w:p w:rsidR="00F126CE" w:rsidRPr="007A62CF" w:rsidRDefault="00F126CE" w:rsidP="002B0AA8">
            <w:pPr>
              <w:pStyle w:val="14"/>
              <w:rPr>
                <w:highlight w:val="yellow"/>
              </w:rPr>
            </w:pPr>
            <w:r w:rsidRPr="007A62CF">
              <w:rPr>
                <w:highlight w:val="yellow"/>
              </w:rPr>
              <w:t xml:space="preserve">Char </w:t>
            </w:r>
          </w:p>
        </w:tc>
        <w:tc>
          <w:tcPr>
            <w:tcW w:w="959" w:type="dxa"/>
          </w:tcPr>
          <w:p w:rsidR="00F126CE" w:rsidRPr="007A62CF" w:rsidRDefault="00F126CE" w:rsidP="002B0AA8">
            <w:pPr>
              <w:pStyle w:val="14"/>
              <w:rPr>
                <w:highlight w:val="yellow"/>
                <w:lang w:val="en-US"/>
              </w:rPr>
            </w:pPr>
            <w:r w:rsidRPr="007A62CF">
              <w:rPr>
                <w:highlight w:val="yellow"/>
                <w:lang w:val="en-US"/>
              </w:rPr>
              <w:t>20</w:t>
            </w:r>
          </w:p>
        </w:tc>
        <w:tc>
          <w:tcPr>
            <w:tcW w:w="850" w:type="dxa"/>
          </w:tcPr>
          <w:p w:rsidR="00F126CE" w:rsidRPr="007A62CF" w:rsidRDefault="00F126CE" w:rsidP="002B0AA8">
            <w:pPr>
              <w:pStyle w:val="14"/>
              <w:jc w:val="center"/>
              <w:rPr>
                <w:highlight w:val="yellow"/>
              </w:rPr>
            </w:pPr>
            <w:r w:rsidRPr="007A62CF">
              <w:rPr>
                <w:highlight w:val="yellow"/>
              </w:rPr>
              <w:t>У</w:t>
            </w:r>
          </w:p>
        </w:tc>
        <w:tc>
          <w:tcPr>
            <w:tcW w:w="4253" w:type="dxa"/>
          </w:tcPr>
          <w:p w:rsidR="00F126CE" w:rsidRPr="007A62CF" w:rsidRDefault="00F126CE" w:rsidP="002B0AA8">
            <w:pPr>
              <w:pStyle w:val="14"/>
              <w:jc w:val="left"/>
              <w:rPr>
                <w:highlight w:val="yellow"/>
              </w:rPr>
            </w:pPr>
            <w:r w:rsidRPr="007A62CF">
              <w:rPr>
                <w:highlight w:val="yellow"/>
              </w:rPr>
              <w:t>Имя элемента объекта НСИ, на соответствие с которым осуществляется проверка значения элемента</w:t>
            </w:r>
          </w:p>
        </w:tc>
      </w:tr>
      <w:tr w:rsidR="00F126CE" w:rsidRPr="007A62CF" w:rsidTr="002B0AA8">
        <w:trPr>
          <w:trHeight w:val="240"/>
        </w:trPr>
        <w:tc>
          <w:tcPr>
            <w:tcW w:w="936" w:type="dxa"/>
          </w:tcPr>
          <w:p w:rsidR="00F126CE" w:rsidRPr="007A62CF" w:rsidRDefault="00F126CE" w:rsidP="002055F1">
            <w:pPr>
              <w:pStyle w:val="14"/>
              <w:ind w:left="-15" w:right="-108"/>
              <w:rPr>
                <w:highlight w:val="yellow"/>
              </w:rPr>
            </w:pPr>
            <w:r w:rsidRPr="007A62CF">
              <w:rPr>
                <w:highlight w:val="yellow"/>
              </w:rPr>
              <w:t>1.2.6</w:t>
            </w:r>
          </w:p>
        </w:tc>
        <w:tc>
          <w:tcPr>
            <w:tcW w:w="2268" w:type="dxa"/>
          </w:tcPr>
          <w:p w:rsidR="00F126CE" w:rsidRPr="007A62CF" w:rsidRDefault="00F126CE" w:rsidP="002B0AA8">
            <w:pPr>
              <w:pStyle w:val="14"/>
              <w:ind w:left="766"/>
              <w:rPr>
                <w:highlight w:val="yellow"/>
                <w:lang w:val="en-US"/>
              </w:rPr>
            </w:pPr>
            <w:r w:rsidRPr="007A62CF">
              <w:rPr>
                <w:highlight w:val="yellow"/>
                <w:lang w:val="en-US"/>
              </w:rPr>
              <w:t>USL_TEST</w:t>
            </w:r>
          </w:p>
        </w:tc>
        <w:tc>
          <w:tcPr>
            <w:tcW w:w="742" w:type="dxa"/>
          </w:tcPr>
          <w:p w:rsidR="00F126CE" w:rsidRPr="007A62CF" w:rsidRDefault="00F126CE" w:rsidP="002B0AA8">
            <w:pPr>
              <w:pStyle w:val="14"/>
              <w:rPr>
                <w:highlight w:val="yellow"/>
              </w:rPr>
            </w:pPr>
            <w:r w:rsidRPr="007A62CF">
              <w:rPr>
                <w:highlight w:val="yellow"/>
              </w:rPr>
              <w:t xml:space="preserve">Char </w:t>
            </w:r>
          </w:p>
        </w:tc>
        <w:tc>
          <w:tcPr>
            <w:tcW w:w="959" w:type="dxa"/>
          </w:tcPr>
          <w:p w:rsidR="00F126CE" w:rsidRPr="007A62CF" w:rsidRDefault="00F126CE" w:rsidP="002B0AA8">
            <w:pPr>
              <w:pStyle w:val="14"/>
              <w:rPr>
                <w:highlight w:val="yellow"/>
              </w:rPr>
            </w:pPr>
            <w:r w:rsidRPr="007A62CF">
              <w:rPr>
                <w:highlight w:val="yellow"/>
              </w:rPr>
              <w:t>254</w:t>
            </w:r>
          </w:p>
        </w:tc>
        <w:tc>
          <w:tcPr>
            <w:tcW w:w="850" w:type="dxa"/>
          </w:tcPr>
          <w:p w:rsidR="00F126CE" w:rsidRPr="007A62CF" w:rsidRDefault="00F126CE" w:rsidP="002B0AA8">
            <w:pPr>
              <w:pStyle w:val="14"/>
              <w:jc w:val="center"/>
              <w:rPr>
                <w:highlight w:val="yellow"/>
              </w:rPr>
            </w:pPr>
            <w:r w:rsidRPr="007A62CF">
              <w:rPr>
                <w:highlight w:val="yellow"/>
              </w:rPr>
              <w:t>У</w:t>
            </w:r>
          </w:p>
        </w:tc>
        <w:tc>
          <w:tcPr>
            <w:tcW w:w="4253" w:type="dxa"/>
          </w:tcPr>
          <w:p w:rsidR="00F126CE" w:rsidRPr="007A62CF" w:rsidRDefault="00F126CE" w:rsidP="002B0AA8">
            <w:pPr>
              <w:pStyle w:val="14"/>
              <w:jc w:val="left"/>
              <w:rPr>
                <w:highlight w:val="yellow"/>
              </w:rPr>
            </w:pPr>
            <w:r w:rsidRPr="007A62CF">
              <w:rPr>
                <w:highlight w:val="yellow"/>
              </w:rPr>
              <w:t>Условие проведения проверки</w:t>
            </w:r>
            <w:r w:rsidRPr="007A62CF">
              <w:rPr>
                <w:highlight w:val="yellow"/>
                <w:lang w:val="en-US"/>
              </w:rPr>
              <w:t xml:space="preserve"> </w:t>
            </w:r>
            <w:r w:rsidRPr="007A62CF">
              <w:rPr>
                <w:highlight w:val="yellow"/>
              </w:rPr>
              <w:t>элемента</w:t>
            </w:r>
          </w:p>
        </w:tc>
      </w:tr>
      <w:tr w:rsidR="00F126CE" w:rsidRPr="007A62CF" w:rsidTr="002B0AA8">
        <w:trPr>
          <w:trHeight w:val="240"/>
        </w:trPr>
        <w:tc>
          <w:tcPr>
            <w:tcW w:w="936" w:type="dxa"/>
          </w:tcPr>
          <w:p w:rsidR="00F126CE" w:rsidRPr="007A62CF" w:rsidRDefault="00F126CE" w:rsidP="002055F1">
            <w:pPr>
              <w:pStyle w:val="14"/>
              <w:ind w:left="-15" w:right="-108"/>
              <w:rPr>
                <w:highlight w:val="yellow"/>
              </w:rPr>
            </w:pPr>
            <w:r w:rsidRPr="007A62CF">
              <w:rPr>
                <w:highlight w:val="yellow"/>
              </w:rPr>
              <w:t>1.2.7</w:t>
            </w:r>
          </w:p>
        </w:tc>
        <w:tc>
          <w:tcPr>
            <w:tcW w:w="2268" w:type="dxa"/>
          </w:tcPr>
          <w:p w:rsidR="00F126CE" w:rsidRPr="007A62CF" w:rsidRDefault="00F126CE" w:rsidP="002B0AA8">
            <w:pPr>
              <w:pStyle w:val="14"/>
              <w:ind w:left="766"/>
              <w:rPr>
                <w:highlight w:val="yellow"/>
                <w:lang w:val="en-US"/>
              </w:rPr>
            </w:pPr>
            <w:r w:rsidRPr="007A62CF">
              <w:rPr>
                <w:highlight w:val="yellow"/>
                <w:lang w:val="en-US"/>
              </w:rPr>
              <w:t>VAL_EL</w:t>
            </w:r>
          </w:p>
        </w:tc>
        <w:tc>
          <w:tcPr>
            <w:tcW w:w="742" w:type="dxa"/>
          </w:tcPr>
          <w:p w:rsidR="00F126CE" w:rsidRPr="007A62CF" w:rsidRDefault="00F126CE" w:rsidP="002B0AA8">
            <w:pPr>
              <w:pStyle w:val="14"/>
              <w:rPr>
                <w:highlight w:val="yellow"/>
              </w:rPr>
            </w:pPr>
            <w:r w:rsidRPr="007A62CF">
              <w:rPr>
                <w:highlight w:val="yellow"/>
              </w:rPr>
              <w:t xml:space="preserve">Char </w:t>
            </w:r>
          </w:p>
        </w:tc>
        <w:tc>
          <w:tcPr>
            <w:tcW w:w="959" w:type="dxa"/>
          </w:tcPr>
          <w:p w:rsidR="00F126CE" w:rsidRPr="007A62CF" w:rsidRDefault="00F126CE" w:rsidP="002B0AA8">
            <w:pPr>
              <w:pStyle w:val="14"/>
              <w:rPr>
                <w:highlight w:val="yellow"/>
              </w:rPr>
            </w:pPr>
            <w:r w:rsidRPr="007A62CF">
              <w:rPr>
                <w:highlight w:val="yellow"/>
              </w:rPr>
              <w:t>254</w:t>
            </w:r>
          </w:p>
        </w:tc>
        <w:tc>
          <w:tcPr>
            <w:tcW w:w="850" w:type="dxa"/>
          </w:tcPr>
          <w:p w:rsidR="00F126CE" w:rsidRPr="007A62CF" w:rsidRDefault="00F126CE" w:rsidP="002B0AA8">
            <w:pPr>
              <w:pStyle w:val="14"/>
              <w:jc w:val="center"/>
              <w:rPr>
                <w:highlight w:val="yellow"/>
              </w:rPr>
            </w:pPr>
            <w:r w:rsidRPr="007A62CF">
              <w:rPr>
                <w:highlight w:val="yellow"/>
              </w:rPr>
              <w:t>У</w:t>
            </w:r>
          </w:p>
        </w:tc>
        <w:tc>
          <w:tcPr>
            <w:tcW w:w="4253" w:type="dxa"/>
          </w:tcPr>
          <w:p w:rsidR="00F126CE" w:rsidRPr="007A62CF" w:rsidRDefault="00F126CE" w:rsidP="002B0AA8">
            <w:pPr>
              <w:pStyle w:val="14"/>
              <w:jc w:val="left"/>
              <w:rPr>
                <w:highlight w:val="yellow"/>
              </w:rPr>
            </w:pPr>
            <w:r w:rsidRPr="007A62CF">
              <w:rPr>
                <w:highlight w:val="yellow"/>
              </w:rPr>
              <w:t>Множество допустимых значений элемента</w:t>
            </w:r>
          </w:p>
        </w:tc>
      </w:tr>
      <w:tr w:rsidR="00F126CE" w:rsidRPr="007A62CF" w:rsidTr="002B0AA8">
        <w:trPr>
          <w:trHeight w:val="240"/>
        </w:trPr>
        <w:tc>
          <w:tcPr>
            <w:tcW w:w="936" w:type="dxa"/>
          </w:tcPr>
          <w:p w:rsidR="00F126CE" w:rsidRPr="007A62CF" w:rsidRDefault="00F126CE" w:rsidP="00632C21">
            <w:pPr>
              <w:pStyle w:val="14"/>
              <w:ind w:left="-15" w:right="-108"/>
              <w:rPr>
                <w:highlight w:val="yellow"/>
              </w:rPr>
            </w:pPr>
            <w:r w:rsidRPr="007A62CF">
              <w:rPr>
                <w:highlight w:val="yellow"/>
              </w:rPr>
              <w:t>1.2.</w:t>
            </w:r>
            <w:r>
              <w:rPr>
                <w:highlight w:val="yellow"/>
              </w:rPr>
              <w:t>8</w:t>
            </w:r>
          </w:p>
        </w:tc>
        <w:tc>
          <w:tcPr>
            <w:tcW w:w="2268" w:type="dxa"/>
          </w:tcPr>
          <w:p w:rsidR="00F126CE" w:rsidRPr="007A62CF" w:rsidRDefault="00F126CE" w:rsidP="002B0AA8">
            <w:pPr>
              <w:pStyle w:val="14"/>
              <w:ind w:left="766"/>
              <w:rPr>
                <w:highlight w:val="yellow"/>
                <w:lang w:val="en-US"/>
              </w:rPr>
            </w:pPr>
            <w:r w:rsidRPr="007A62CF">
              <w:rPr>
                <w:highlight w:val="yellow"/>
                <w:lang w:val="en-US"/>
              </w:rPr>
              <w:t>MIN_LEN</w:t>
            </w:r>
          </w:p>
        </w:tc>
        <w:tc>
          <w:tcPr>
            <w:tcW w:w="742" w:type="dxa"/>
          </w:tcPr>
          <w:p w:rsidR="00F126CE" w:rsidRPr="007A62CF" w:rsidRDefault="00F126CE" w:rsidP="002B0AA8">
            <w:pPr>
              <w:pStyle w:val="14"/>
              <w:rPr>
                <w:highlight w:val="yellow"/>
                <w:lang w:val="en-US"/>
              </w:rPr>
            </w:pPr>
            <w:r w:rsidRPr="007A62CF">
              <w:rPr>
                <w:highlight w:val="yellow"/>
                <w:lang w:val="en-US"/>
              </w:rPr>
              <w:t>Num</w:t>
            </w:r>
          </w:p>
        </w:tc>
        <w:tc>
          <w:tcPr>
            <w:tcW w:w="959" w:type="dxa"/>
          </w:tcPr>
          <w:p w:rsidR="00F126CE" w:rsidRPr="007A62CF" w:rsidRDefault="00F126CE" w:rsidP="002B0AA8">
            <w:pPr>
              <w:pStyle w:val="14"/>
              <w:rPr>
                <w:highlight w:val="yellow"/>
                <w:lang w:val="en-US"/>
              </w:rPr>
            </w:pPr>
            <w:r w:rsidRPr="007A62CF">
              <w:rPr>
                <w:highlight w:val="yellow"/>
                <w:lang w:val="en-US"/>
              </w:rPr>
              <w:t>4</w:t>
            </w:r>
          </w:p>
        </w:tc>
        <w:tc>
          <w:tcPr>
            <w:tcW w:w="850" w:type="dxa"/>
          </w:tcPr>
          <w:p w:rsidR="00F126CE" w:rsidRPr="007A62CF" w:rsidRDefault="00F126CE" w:rsidP="002B0AA8">
            <w:pPr>
              <w:pStyle w:val="14"/>
              <w:jc w:val="center"/>
              <w:rPr>
                <w:highlight w:val="yellow"/>
              </w:rPr>
            </w:pPr>
            <w:r w:rsidRPr="007A62CF">
              <w:rPr>
                <w:highlight w:val="yellow"/>
              </w:rPr>
              <w:t>У</w:t>
            </w:r>
          </w:p>
        </w:tc>
        <w:tc>
          <w:tcPr>
            <w:tcW w:w="4253" w:type="dxa"/>
          </w:tcPr>
          <w:p w:rsidR="00F126CE" w:rsidRPr="007A62CF" w:rsidRDefault="00F126CE" w:rsidP="002B0AA8">
            <w:pPr>
              <w:pStyle w:val="14"/>
              <w:jc w:val="left"/>
              <w:rPr>
                <w:highlight w:val="yellow"/>
              </w:rPr>
            </w:pPr>
            <w:r w:rsidRPr="007A62CF">
              <w:rPr>
                <w:highlight w:val="yellow"/>
              </w:rPr>
              <w:t>Минимальная длина значения элемента</w:t>
            </w:r>
          </w:p>
        </w:tc>
      </w:tr>
      <w:tr w:rsidR="00F126CE" w:rsidRPr="007A62CF" w:rsidTr="002B0AA8">
        <w:trPr>
          <w:trHeight w:val="240"/>
        </w:trPr>
        <w:tc>
          <w:tcPr>
            <w:tcW w:w="936" w:type="dxa"/>
          </w:tcPr>
          <w:p w:rsidR="00F126CE" w:rsidRPr="007A62CF" w:rsidRDefault="00F126CE" w:rsidP="00632C21">
            <w:pPr>
              <w:pStyle w:val="14"/>
              <w:ind w:left="-15" w:right="-108"/>
              <w:rPr>
                <w:highlight w:val="yellow"/>
              </w:rPr>
            </w:pPr>
            <w:r w:rsidRPr="007A62CF">
              <w:rPr>
                <w:highlight w:val="yellow"/>
              </w:rPr>
              <w:t>1.2.</w:t>
            </w:r>
            <w:r>
              <w:rPr>
                <w:highlight w:val="yellow"/>
              </w:rPr>
              <w:t>9</w:t>
            </w:r>
          </w:p>
        </w:tc>
        <w:tc>
          <w:tcPr>
            <w:tcW w:w="2268" w:type="dxa"/>
          </w:tcPr>
          <w:p w:rsidR="00F126CE" w:rsidRPr="007A62CF" w:rsidRDefault="00F126CE" w:rsidP="002B0AA8">
            <w:pPr>
              <w:pStyle w:val="14"/>
              <w:ind w:left="766"/>
              <w:rPr>
                <w:highlight w:val="yellow"/>
                <w:lang w:val="en-US"/>
              </w:rPr>
            </w:pPr>
            <w:r w:rsidRPr="007A62CF">
              <w:rPr>
                <w:highlight w:val="yellow"/>
                <w:lang w:val="en-US"/>
              </w:rPr>
              <w:t>MAX_LEN</w:t>
            </w:r>
          </w:p>
        </w:tc>
        <w:tc>
          <w:tcPr>
            <w:tcW w:w="742" w:type="dxa"/>
          </w:tcPr>
          <w:p w:rsidR="00F126CE" w:rsidRPr="007A62CF" w:rsidRDefault="00F126CE" w:rsidP="002B0AA8">
            <w:pPr>
              <w:pStyle w:val="14"/>
              <w:rPr>
                <w:highlight w:val="yellow"/>
                <w:lang w:val="en-US"/>
              </w:rPr>
            </w:pPr>
            <w:r w:rsidRPr="007A62CF">
              <w:rPr>
                <w:highlight w:val="yellow"/>
                <w:lang w:val="en-US"/>
              </w:rPr>
              <w:t xml:space="preserve">Num </w:t>
            </w:r>
          </w:p>
        </w:tc>
        <w:tc>
          <w:tcPr>
            <w:tcW w:w="959" w:type="dxa"/>
          </w:tcPr>
          <w:p w:rsidR="00F126CE" w:rsidRPr="007A62CF" w:rsidRDefault="00F126CE" w:rsidP="002B0AA8">
            <w:pPr>
              <w:pStyle w:val="14"/>
              <w:rPr>
                <w:highlight w:val="yellow"/>
                <w:lang w:val="en-US"/>
              </w:rPr>
            </w:pPr>
            <w:r w:rsidRPr="007A62CF">
              <w:rPr>
                <w:highlight w:val="yellow"/>
                <w:lang w:val="en-US"/>
              </w:rPr>
              <w:t>4</w:t>
            </w:r>
          </w:p>
        </w:tc>
        <w:tc>
          <w:tcPr>
            <w:tcW w:w="850" w:type="dxa"/>
          </w:tcPr>
          <w:p w:rsidR="00F126CE" w:rsidRPr="007A62CF" w:rsidRDefault="00F126CE" w:rsidP="002B0AA8">
            <w:pPr>
              <w:pStyle w:val="14"/>
              <w:jc w:val="center"/>
              <w:rPr>
                <w:highlight w:val="yellow"/>
              </w:rPr>
            </w:pPr>
            <w:r w:rsidRPr="007A62CF">
              <w:rPr>
                <w:highlight w:val="yellow"/>
              </w:rPr>
              <w:t>У</w:t>
            </w:r>
          </w:p>
        </w:tc>
        <w:tc>
          <w:tcPr>
            <w:tcW w:w="4253" w:type="dxa"/>
          </w:tcPr>
          <w:p w:rsidR="00F126CE" w:rsidRPr="007A62CF" w:rsidRDefault="00F126CE" w:rsidP="002B0AA8">
            <w:pPr>
              <w:pStyle w:val="14"/>
              <w:jc w:val="left"/>
              <w:rPr>
                <w:highlight w:val="yellow"/>
              </w:rPr>
            </w:pPr>
            <w:r w:rsidRPr="007A62CF">
              <w:rPr>
                <w:highlight w:val="yellow"/>
              </w:rPr>
              <w:t>Максимальная длина значения элемента</w:t>
            </w:r>
          </w:p>
        </w:tc>
      </w:tr>
      <w:tr w:rsidR="00F126CE" w:rsidRPr="007A62CF" w:rsidTr="002B0AA8">
        <w:trPr>
          <w:trHeight w:val="240"/>
        </w:trPr>
        <w:tc>
          <w:tcPr>
            <w:tcW w:w="936" w:type="dxa"/>
          </w:tcPr>
          <w:p w:rsidR="00F126CE" w:rsidRPr="007A62CF" w:rsidRDefault="00F126CE" w:rsidP="002055F1">
            <w:pPr>
              <w:pStyle w:val="14"/>
              <w:ind w:left="-15" w:right="-108"/>
              <w:rPr>
                <w:highlight w:val="yellow"/>
              </w:rPr>
            </w:pPr>
            <w:r>
              <w:rPr>
                <w:highlight w:val="yellow"/>
              </w:rPr>
              <w:t>1.2.10</w:t>
            </w:r>
          </w:p>
        </w:tc>
        <w:tc>
          <w:tcPr>
            <w:tcW w:w="2268" w:type="dxa"/>
          </w:tcPr>
          <w:p w:rsidR="00F126CE" w:rsidRPr="007A62CF" w:rsidRDefault="00F126CE" w:rsidP="002B0AA8">
            <w:pPr>
              <w:pStyle w:val="14"/>
              <w:ind w:left="766"/>
              <w:rPr>
                <w:highlight w:val="yellow"/>
                <w:lang w:val="en-US"/>
              </w:rPr>
            </w:pPr>
            <w:r w:rsidRPr="007A62CF">
              <w:rPr>
                <w:highlight w:val="yellow"/>
                <w:lang w:val="en-US"/>
              </w:rPr>
              <w:t>MASK_VAL</w:t>
            </w:r>
          </w:p>
        </w:tc>
        <w:tc>
          <w:tcPr>
            <w:tcW w:w="742" w:type="dxa"/>
          </w:tcPr>
          <w:p w:rsidR="00F126CE" w:rsidRPr="007A62CF" w:rsidRDefault="00F126CE" w:rsidP="002B0AA8">
            <w:pPr>
              <w:pStyle w:val="14"/>
              <w:rPr>
                <w:highlight w:val="yellow"/>
              </w:rPr>
            </w:pPr>
            <w:r w:rsidRPr="007A62CF">
              <w:rPr>
                <w:highlight w:val="yellow"/>
              </w:rPr>
              <w:t>Char</w:t>
            </w:r>
          </w:p>
        </w:tc>
        <w:tc>
          <w:tcPr>
            <w:tcW w:w="959" w:type="dxa"/>
          </w:tcPr>
          <w:p w:rsidR="00F126CE" w:rsidRPr="007A62CF" w:rsidRDefault="00F126CE" w:rsidP="002B0AA8">
            <w:pPr>
              <w:pStyle w:val="14"/>
              <w:rPr>
                <w:highlight w:val="yellow"/>
                <w:lang w:val="en-US"/>
              </w:rPr>
            </w:pPr>
            <w:r w:rsidRPr="007A62CF">
              <w:rPr>
                <w:highlight w:val="yellow"/>
                <w:lang w:val="en-US"/>
              </w:rPr>
              <w:t>254</w:t>
            </w:r>
          </w:p>
        </w:tc>
        <w:tc>
          <w:tcPr>
            <w:tcW w:w="850" w:type="dxa"/>
          </w:tcPr>
          <w:p w:rsidR="00F126CE" w:rsidRPr="007A62CF" w:rsidRDefault="00F126CE" w:rsidP="002B0AA8">
            <w:pPr>
              <w:pStyle w:val="14"/>
              <w:jc w:val="center"/>
              <w:rPr>
                <w:highlight w:val="yellow"/>
              </w:rPr>
            </w:pPr>
            <w:r w:rsidRPr="007A62CF">
              <w:rPr>
                <w:highlight w:val="yellow"/>
              </w:rPr>
              <w:t>У</w:t>
            </w:r>
          </w:p>
        </w:tc>
        <w:tc>
          <w:tcPr>
            <w:tcW w:w="4253" w:type="dxa"/>
          </w:tcPr>
          <w:p w:rsidR="00F126CE" w:rsidRPr="007A62CF" w:rsidRDefault="00F126CE" w:rsidP="002B0AA8">
            <w:pPr>
              <w:pStyle w:val="14"/>
              <w:jc w:val="left"/>
              <w:rPr>
                <w:highlight w:val="yellow"/>
              </w:rPr>
            </w:pPr>
            <w:r w:rsidRPr="007A62CF">
              <w:rPr>
                <w:highlight w:val="yellow"/>
              </w:rPr>
              <w:t>Маска значения элемента</w:t>
            </w:r>
          </w:p>
        </w:tc>
      </w:tr>
      <w:tr w:rsidR="00F126CE" w:rsidRPr="007A62CF" w:rsidTr="002B0AA8">
        <w:trPr>
          <w:trHeight w:val="240"/>
        </w:trPr>
        <w:tc>
          <w:tcPr>
            <w:tcW w:w="936" w:type="dxa"/>
          </w:tcPr>
          <w:p w:rsidR="00F126CE" w:rsidRPr="007A62CF" w:rsidRDefault="00F126CE" w:rsidP="002055F1">
            <w:pPr>
              <w:pStyle w:val="14"/>
              <w:ind w:left="-15" w:right="-108"/>
              <w:rPr>
                <w:highlight w:val="yellow"/>
              </w:rPr>
            </w:pPr>
            <w:r>
              <w:rPr>
                <w:highlight w:val="yellow"/>
              </w:rPr>
              <w:t>1.2.11</w:t>
            </w:r>
          </w:p>
        </w:tc>
        <w:tc>
          <w:tcPr>
            <w:tcW w:w="2268" w:type="dxa"/>
          </w:tcPr>
          <w:p w:rsidR="00F126CE" w:rsidRPr="007A62CF" w:rsidRDefault="00F126CE" w:rsidP="002B0AA8">
            <w:pPr>
              <w:pStyle w:val="14"/>
              <w:ind w:left="766"/>
              <w:rPr>
                <w:highlight w:val="yellow"/>
                <w:lang w:val="en-US"/>
              </w:rPr>
            </w:pPr>
            <w:r w:rsidRPr="007A62CF">
              <w:rPr>
                <w:highlight w:val="yellow"/>
              </w:rPr>
              <w:t>COMMENT</w:t>
            </w:r>
          </w:p>
        </w:tc>
        <w:tc>
          <w:tcPr>
            <w:tcW w:w="742" w:type="dxa"/>
          </w:tcPr>
          <w:p w:rsidR="00F126CE" w:rsidRPr="007A62CF" w:rsidRDefault="00F126CE" w:rsidP="002B0AA8">
            <w:pPr>
              <w:pStyle w:val="14"/>
              <w:rPr>
                <w:highlight w:val="yellow"/>
              </w:rPr>
            </w:pPr>
            <w:r w:rsidRPr="007A62CF">
              <w:rPr>
                <w:highlight w:val="yellow"/>
              </w:rPr>
              <w:t xml:space="preserve">Char </w:t>
            </w:r>
          </w:p>
        </w:tc>
        <w:tc>
          <w:tcPr>
            <w:tcW w:w="959" w:type="dxa"/>
          </w:tcPr>
          <w:p w:rsidR="00F126CE" w:rsidRPr="007A62CF" w:rsidRDefault="00F126CE" w:rsidP="002B0AA8">
            <w:pPr>
              <w:pStyle w:val="14"/>
              <w:rPr>
                <w:highlight w:val="yellow"/>
              </w:rPr>
            </w:pPr>
            <w:r w:rsidRPr="007A62CF">
              <w:rPr>
                <w:highlight w:val="yellow"/>
              </w:rPr>
              <w:t>254</w:t>
            </w:r>
          </w:p>
        </w:tc>
        <w:tc>
          <w:tcPr>
            <w:tcW w:w="850" w:type="dxa"/>
          </w:tcPr>
          <w:p w:rsidR="00F126CE" w:rsidRPr="007A62CF" w:rsidRDefault="00F126CE" w:rsidP="002B0AA8">
            <w:pPr>
              <w:pStyle w:val="14"/>
              <w:jc w:val="center"/>
              <w:rPr>
                <w:highlight w:val="yellow"/>
              </w:rPr>
            </w:pPr>
            <w:r w:rsidRPr="007A62CF">
              <w:rPr>
                <w:highlight w:val="yellow"/>
              </w:rPr>
              <w:t>Н</w:t>
            </w:r>
          </w:p>
        </w:tc>
        <w:tc>
          <w:tcPr>
            <w:tcW w:w="4253" w:type="dxa"/>
          </w:tcPr>
          <w:p w:rsidR="00F126CE" w:rsidRPr="007A62CF" w:rsidRDefault="00F126CE" w:rsidP="002B0AA8">
            <w:pPr>
              <w:pStyle w:val="14"/>
              <w:rPr>
                <w:highlight w:val="yellow"/>
              </w:rPr>
            </w:pPr>
            <w:r w:rsidRPr="007A62CF">
              <w:rPr>
                <w:highlight w:val="yellow"/>
              </w:rPr>
              <w:t xml:space="preserve">Комментарий </w:t>
            </w:r>
          </w:p>
        </w:tc>
      </w:tr>
      <w:tr w:rsidR="00F126CE" w:rsidRPr="007A62CF" w:rsidTr="002B0AA8">
        <w:trPr>
          <w:trHeight w:val="240"/>
        </w:trPr>
        <w:tc>
          <w:tcPr>
            <w:tcW w:w="936" w:type="dxa"/>
          </w:tcPr>
          <w:p w:rsidR="00F126CE" w:rsidRPr="00632C21" w:rsidRDefault="00F126CE" w:rsidP="002055F1">
            <w:pPr>
              <w:pStyle w:val="14"/>
              <w:ind w:left="-15" w:right="-108"/>
              <w:rPr>
                <w:highlight w:val="yellow"/>
              </w:rPr>
            </w:pPr>
            <w:r w:rsidRPr="007A62CF">
              <w:rPr>
                <w:highlight w:val="yellow"/>
              </w:rPr>
              <w:t>1.2.</w:t>
            </w:r>
            <w:r>
              <w:rPr>
                <w:highlight w:val="yellow"/>
                <w:lang w:val="en-US"/>
              </w:rPr>
              <w:t>1</w:t>
            </w:r>
            <w:r>
              <w:rPr>
                <w:highlight w:val="yellow"/>
              </w:rPr>
              <w:t>2</w:t>
            </w:r>
          </w:p>
        </w:tc>
        <w:tc>
          <w:tcPr>
            <w:tcW w:w="2268" w:type="dxa"/>
          </w:tcPr>
          <w:p w:rsidR="00F126CE" w:rsidRPr="007A62CF" w:rsidRDefault="00F126CE" w:rsidP="002055F1">
            <w:pPr>
              <w:pStyle w:val="14"/>
              <w:ind w:left="765"/>
              <w:rPr>
                <w:highlight w:val="yellow"/>
                <w:lang w:val="en-US"/>
              </w:rPr>
            </w:pPr>
            <w:r w:rsidRPr="007A62CF">
              <w:rPr>
                <w:highlight w:val="yellow"/>
                <w:lang w:val="en-US"/>
              </w:rPr>
              <w:t>DATEBEG</w:t>
            </w:r>
          </w:p>
        </w:tc>
        <w:tc>
          <w:tcPr>
            <w:tcW w:w="742" w:type="dxa"/>
          </w:tcPr>
          <w:p w:rsidR="00F126CE" w:rsidRPr="007A62CF" w:rsidRDefault="00F126CE" w:rsidP="002B0AA8">
            <w:pPr>
              <w:pStyle w:val="14"/>
              <w:rPr>
                <w:highlight w:val="yellow"/>
              </w:rPr>
            </w:pPr>
            <w:r w:rsidRPr="007A62CF">
              <w:rPr>
                <w:highlight w:val="yellow"/>
              </w:rPr>
              <w:t>Date</w:t>
            </w:r>
          </w:p>
        </w:tc>
        <w:tc>
          <w:tcPr>
            <w:tcW w:w="959" w:type="dxa"/>
          </w:tcPr>
          <w:p w:rsidR="00F126CE" w:rsidRPr="007A62CF" w:rsidRDefault="00F126CE" w:rsidP="002B0AA8">
            <w:pPr>
              <w:pStyle w:val="14"/>
              <w:rPr>
                <w:highlight w:val="yellow"/>
              </w:rPr>
            </w:pPr>
            <w:r w:rsidRPr="007A62CF">
              <w:rPr>
                <w:highlight w:val="yellow"/>
              </w:rPr>
              <w:t>-</w:t>
            </w:r>
          </w:p>
        </w:tc>
        <w:tc>
          <w:tcPr>
            <w:tcW w:w="850" w:type="dxa"/>
          </w:tcPr>
          <w:p w:rsidR="00F126CE" w:rsidRPr="007A62CF" w:rsidRDefault="00F126CE" w:rsidP="002B0AA8">
            <w:pPr>
              <w:pStyle w:val="14"/>
              <w:jc w:val="center"/>
              <w:rPr>
                <w:highlight w:val="yellow"/>
              </w:rPr>
            </w:pPr>
            <w:r w:rsidRPr="007A62CF">
              <w:rPr>
                <w:highlight w:val="yellow"/>
              </w:rPr>
              <w:t>О</w:t>
            </w:r>
          </w:p>
        </w:tc>
        <w:tc>
          <w:tcPr>
            <w:tcW w:w="4253" w:type="dxa"/>
          </w:tcPr>
          <w:p w:rsidR="00F126CE" w:rsidRPr="007A62CF" w:rsidRDefault="00F126CE" w:rsidP="002B0AA8">
            <w:pPr>
              <w:pStyle w:val="14"/>
              <w:rPr>
                <w:highlight w:val="yellow"/>
              </w:rPr>
            </w:pPr>
            <w:r w:rsidRPr="007A62CF">
              <w:rPr>
                <w:highlight w:val="yellow"/>
              </w:rPr>
              <w:t xml:space="preserve">Дата начала действия записи </w:t>
            </w:r>
          </w:p>
        </w:tc>
      </w:tr>
      <w:tr w:rsidR="00F126CE" w:rsidRPr="007A62CF" w:rsidTr="002B0AA8">
        <w:trPr>
          <w:trHeight w:val="240"/>
        </w:trPr>
        <w:tc>
          <w:tcPr>
            <w:tcW w:w="936" w:type="dxa"/>
          </w:tcPr>
          <w:p w:rsidR="00F126CE" w:rsidRPr="00632C21" w:rsidRDefault="00F126CE" w:rsidP="002B0AA8">
            <w:pPr>
              <w:pStyle w:val="14"/>
              <w:ind w:left="-15" w:right="-108"/>
              <w:rPr>
                <w:highlight w:val="yellow"/>
              </w:rPr>
            </w:pPr>
            <w:r>
              <w:rPr>
                <w:highlight w:val="yellow"/>
              </w:rPr>
              <w:t>1.2.</w:t>
            </w:r>
            <w:r>
              <w:rPr>
                <w:highlight w:val="yellow"/>
                <w:lang w:val="en-US"/>
              </w:rPr>
              <w:t>1</w:t>
            </w:r>
            <w:r>
              <w:rPr>
                <w:highlight w:val="yellow"/>
              </w:rPr>
              <w:t>3</w:t>
            </w:r>
          </w:p>
        </w:tc>
        <w:tc>
          <w:tcPr>
            <w:tcW w:w="2268" w:type="dxa"/>
          </w:tcPr>
          <w:p w:rsidR="00F126CE" w:rsidRPr="007A62CF" w:rsidRDefault="00F126CE" w:rsidP="002055F1">
            <w:pPr>
              <w:pStyle w:val="14"/>
              <w:ind w:left="765"/>
              <w:rPr>
                <w:highlight w:val="yellow"/>
                <w:lang w:val="en-US"/>
              </w:rPr>
            </w:pPr>
            <w:r w:rsidRPr="007A62CF">
              <w:rPr>
                <w:highlight w:val="yellow"/>
                <w:lang w:val="en-US"/>
              </w:rPr>
              <w:t>DATEEND</w:t>
            </w:r>
          </w:p>
        </w:tc>
        <w:tc>
          <w:tcPr>
            <w:tcW w:w="742" w:type="dxa"/>
          </w:tcPr>
          <w:p w:rsidR="00F126CE" w:rsidRPr="007A62CF" w:rsidRDefault="00F126CE" w:rsidP="002B0AA8">
            <w:pPr>
              <w:pStyle w:val="14"/>
              <w:rPr>
                <w:highlight w:val="yellow"/>
              </w:rPr>
            </w:pPr>
            <w:r w:rsidRPr="007A62CF">
              <w:rPr>
                <w:highlight w:val="yellow"/>
              </w:rPr>
              <w:t>Date</w:t>
            </w:r>
          </w:p>
        </w:tc>
        <w:tc>
          <w:tcPr>
            <w:tcW w:w="959" w:type="dxa"/>
          </w:tcPr>
          <w:p w:rsidR="00F126CE" w:rsidRPr="007A62CF" w:rsidRDefault="00F126CE" w:rsidP="002B0AA8">
            <w:pPr>
              <w:pStyle w:val="14"/>
              <w:rPr>
                <w:highlight w:val="yellow"/>
              </w:rPr>
            </w:pPr>
            <w:r w:rsidRPr="007A62CF">
              <w:rPr>
                <w:highlight w:val="yellow"/>
              </w:rPr>
              <w:t>-</w:t>
            </w:r>
          </w:p>
        </w:tc>
        <w:tc>
          <w:tcPr>
            <w:tcW w:w="850" w:type="dxa"/>
          </w:tcPr>
          <w:p w:rsidR="00F126CE" w:rsidRPr="007A62CF" w:rsidRDefault="00F126CE" w:rsidP="002B0AA8">
            <w:pPr>
              <w:pStyle w:val="14"/>
              <w:jc w:val="center"/>
              <w:rPr>
                <w:highlight w:val="yellow"/>
              </w:rPr>
            </w:pPr>
            <w:r w:rsidRPr="007A62CF">
              <w:rPr>
                <w:highlight w:val="yellow"/>
              </w:rPr>
              <w:t>У</w:t>
            </w:r>
          </w:p>
        </w:tc>
        <w:tc>
          <w:tcPr>
            <w:tcW w:w="4253" w:type="dxa"/>
          </w:tcPr>
          <w:p w:rsidR="00F126CE" w:rsidRPr="007A62CF" w:rsidRDefault="00F126CE" w:rsidP="002B0AA8">
            <w:pPr>
              <w:pStyle w:val="14"/>
              <w:rPr>
                <w:highlight w:val="yellow"/>
              </w:rPr>
            </w:pPr>
            <w:r w:rsidRPr="007A62CF">
              <w:rPr>
                <w:highlight w:val="yellow"/>
              </w:rPr>
              <w:t xml:space="preserve">Дата окончания действия записи </w:t>
            </w:r>
          </w:p>
        </w:tc>
      </w:tr>
    </w:tbl>
    <w:p w:rsidR="002B0AA8" w:rsidRPr="007A62CF" w:rsidRDefault="002B0AA8" w:rsidP="002B0AA8">
      <w:pPr>
        <w:pStyle w:val="af0"/>
        <w:numPr>
          <w:ilvl w:val="1"/>
          <w:numId w:val="131"/>
        </w:numPr>
        <w:rPr>
          <w:highlight w:val="yellow"/>
        </w:rPr>
      </w:pPr>
      <w:r w:rsidRPr="007A62CF">
        <w:rPr>
          <w:highlight w:val="yellow"/>
          <w:lang w:val="en-US"/>
        </w:rPr>
        <w:t>Q</w:t>
      </w:r>
      <w:r w:rsidRPr="007A62CF">
        <w:rPr>
          <w:highlight w:val="yellow"/>
        </w:rPr>
        <w:t>016 Перечень проверок автоматизированной поддержки МЭК в ИС ведения персонифицированного учета сведений об оказанной медицинской помощи (</w:t>
      </w:r>
      <w:r w:rsidRPr="007A62CF">
        <w:rPr>
          <w:highlight w:val="yellow"/>
          <w:lang w:val="en-US"/>
        </w:rPr>
        <w:t>MEK</w:t>
      </w:r>
      <w:r w:rsidRPr="007A62CF">
        <w:rPr>
          <w:highlight w:val="yellow"/>
        </w:rPr>
        <w:t>_</w:t>
      </w:r>
      <w:r w:rsidRPr="007A62CF">
        <w:rPr>
          <w:highlight w:val="yellow"/>
          <w:lang w:val="en-US"/>
        </w:rPr>
        <w:t>MP</w:t>
      </w:r>
      <w:r w:rsidR="00F14A07">
        <w:rPr>
          <w:highlight w:val="yellow"/>
          <w:lang w:val="en-US"/>
        </w:rPr>
        <w:t>F</w:t>
      </w:r>
      <w:r w:rsidRPr="007A62CF">
        <w:rPr>
          <w:highlight w:val="yellow"/>
        </w:rPr>
        <w:t>)</w:t>
      </w:r>
      <w:r w:rsidR="00F960EE">
        <w:rPr>
          <w:rStyle w:val="affe"/>
        </w:rPr>
        <w:footnoteReference w:id="20"/>
      </w:r>
    </w:p>
    <w:tbl>
      <w:tblPr>
        <w:tblStyle w:val="aff1"/>
        <w:tblW w:w="10008" w:type="dxa"/>
        <w:tblLayout w:type="fixed"/>
        <w:tblLook w:val="0000"/>
      </w:tblPr>
      <w:tblGrid>
        <w:gridCol w:w="1078"/>
        <w:gridCol w:w="2268"/>
        <w:gridCol w:w="742"/>
        <w:gridCol w:w="999"/>
        <w:gridCol w:w="810"/>
        <w:gridCol w:w="4111"/>
      </w:tblGrid>
      <w:tr w:rsidR="002B0AA8" w:rsidRPr="007A62CF" w:rsidTr="002B0AA8">
        <w:trPr>
          <w:trHeight w:val="240"/>
        </w:trPr>
        <w:tc>
          <w:tcPr>
            <w:tcW w:w="1078" w:type="dxa"/>
            <w:vAlign w:val="center"/>
          </w:tcPr>
          <w:p w:rsidR="002B0AA8" w:rsidRPr="007A62CF" w:rsidRDefault="002B0AA8" w:rsidP="002B0AA8">
            <w:pPr>
              <w:pStyle w:val="affb"/>
              <w:rPr>
                <w:rStyle w:val="affff6"/>
                <w:b w:val="0"/>
              </w:rPr>
            </w:pPr>
            <w:r w:rsidRPr="007A62CF">
              <w:rPr>
                <w:rStyle w:val="affff6"/>
              </w:rPr>
              <w:t>№</w:t>
            </w:r>
          </w:p>
        </w:tc>
        <w:tc>
          <w:tcPr>
            <w:tcW w:w="2268" w:type="dxa"/>
            <w:vAlign w:val="center"/>
          </w:tcPr>
          <w:p w:rsidR="002B0AA8" w:rsidRPr="007A62CF" w:rsidRDefault="002B0AA8" w:rsidP="002B0AA8">
            <w:pPr>
              <w:pStyle w:val="affb"/>
              <w:rPr>
                <w:rStyle w:val="affff6"/>
                <w:b w:val="0"/>
              </w:rPr>
            </w:pPr>
            <w:r w:rsidRPr="007A62CF">
              <w:rPr>
                <w:rStyle w:val="affff6"/>
                <w:lang w:val="en-US"/>
              </w:rPr>
              <w:t>XML</w:t>
            </w:r>
            <w:r w:rsidRPr="007A62CF">
              <w:rPr>
                <w:rStyle w:val="affff6"/>
              </w:rPr>
              <w:t>-имя</w:t>
            </w:r>
          </w:p>
        </w:tc>
        <w:tc>
          <w:tcPr>
            <w:tcW w:w="742" w:type="dxa"/>
            <w:vAlign w:val="center"/>
          </w:tcPr>
          <w:p w:rsidR="002B0AA8" w:rsidRPr="007A62CF" w:rsidRDefault="002B0AA8" w:rsidP="002B0AA8">
            <w:pPr>
              <w:pStyle w:val="affb"/>
              <w:rPr>
                <w:rStyle w:val="affff6"/>
                <w:b w:val="0"/>
              </w:rPr>
            </w:pPr>
            <w:r w:rsidRPr="007A62CF">
              <w:rPr>
                <w:rStyle w:val="affff6"/>
              </w:rPr>
              <w:t>Тип</w:t>
            </w:r>
          </w:p>
        </w:tc>
        <w:tc>
          <w:tcPr>
            <w:tcW w:w="999" w:type="dxa"/>
            <w:vAlign w:val="center"/>
          </w:tcPr>
          <w:p w:rsidR="002B0AA8" w:rsidRPr="007A62CF" w:rsidRDefault="002B0AA8" w:rsidP="002B0AA8">
            <w:pPr>
              <w:pStyle w:val="affb"/>
              <w:rPr>
                <w:rStyle w:val="affff6"/>
                <w:b w:val="0"/>
              </w:rPr>
            </w:pPr>
            <w:r w:rsidRPr="007A62CF">
              <w:rPr>
                <w:rStyle w:val="affff6"/>
              </w:rPr>
              <w:t>Размер</w:t>
            </w:r>
          </w:p>
        </w:tc>
        <w:tc>
          <w:tcPr>
            <w:tcW w:w="810" w:type="dxa"/>
          </w:tcPr>
          <w:p w:rsidR="002B0AA8" w:rsidRPr="007A62CF" w:rsidRDefault="002B0AA8" w:rsidP="002B0AA8">
            <w:pPr>
              <w:pStyle w:val="affb"/>
              <w:rPr>
                <w:rStyle w:val="affff6"/>
              </w:rPr>
            </w:pPr>
            <w:r w:rsidRPr="007A62CF">
              <w:rPr>
                <w:rStyle w:val="affff6"/>
              </w:rPr>
              <w:t>Обяз.</w:t>
            </w:r>
          </w:p>
        </w:tc>
        <w:tc>
          <w:tcPr>
            <w:tcW w:w="4111" w:type="dxa"/>
            <w:vAlign w:val="center"/>
          </w:tcPr>
          <w:p w:rsidR="002B0AA8" w:rsidRPr="007A62CF" w:rsidRDefault="002B0AA8" w:rsidP="002B0AA8">
            <w:pPr>
              <w:pStyle w:val="affb"/>
              <w:rPr>
                <w:rStyle w:val="affff6"/>
                <w:b w:val="0"/>
              </w:rPr>
            </w:pPr>
            <w:r w:rsidRPr="007A62CF">
              <w:rPr>
                <w:rStyle w:val="affff6"/>
              </w:rPr>
              <w:t>Содержание</w:t>
            </w:r>
          </w:p>
        </w:tc>
      </w:tr>
      <w:tr w:rsidR="002B0AA8" w:rsidRPr="007A62CF" w:rsidTr="002B0AA8">
        <w:trPr>
          <w:trHeight w:val="240"/>
        </w:trPr>
        <w:tc>
          <w:tcPr>
            <w:tcW w:w="1078" w:type="dxa"/>
          </w:tcPr>
          <w:p w:rsidR="002B0AA8" w:rsidRPr="007A62CF" w:rsidRDefault="002B0AA8" w:rsidP="002B0AA8">
            <w:pPr>
              <w:pStyle w:val="14"/>
              <w:rPr>
                <w:highlight w:val="yellow"/>
              </w:rPr>
            </w:pPr>
            <w:r w:rsidRPr="007A62CF">
              <w:rPr>
                <w:highlight w:val="yellow"/>
              </w:rPr>
              <w:t>1</w:t>
            </w:r>
          </w:p>
        </w:tc>
        <w:tc>
          <w:tcPr>
            <w:tcW w:w="4819" w:type="dxa"/>
            <w:gridSpan w:val="4"/>
          </w:tcPr>
          <w:p w:rsidR="002B0AA8" w:rsidRPr="007A62CF" w:rsidRDefault="002B0AA8" w:rsidP="002B0AA8">
            <w:pPr>
              <w:pStyle w:val="14"/>
              <w:rPr>
                <w:highlight w:val="yellow"/>
              </w:rPr>
            </w:pPr>
            <w:r w:rsidRPr="007A62CF">
              <w:rPr>
                <w:bCs/>
                <w:iCs/>
                <w:highlight w:val="yellow"/>
              </w:rPr>
              <w:t>packet</w:t>
            </w:r>
          </w:p>
        </w:tc>
        <w:tc>
          <w:tcPr>
            <w:tcW w:w="4111" w:type="dxa"/>
          </w:tcPr>
          <w:p w:rsidR="002B0AA8" w:rsidRPr="007A62CF" w:rsidRDefault="002B0AA8" w:rsidP="002B0AA8">
            <w:pPr>
              <w:pStyle w:val="14"/>
              <w:rPr>
                <w:highlight w:val="yellow"/>
              </w:rPr>
            </w:pPr>
            <w:r w:rsidRPr="007A62CF">
              <w:rPr>
                <w:highlight w:val="yellow"/>
              </w:rPr>
              <w:t>Корневой элемент</w:t>
            </w:r>
          </w:p>
        </w:tc>
      </w:tr>
      <w:tr w:rsidR="002B0AA8" w:rsidRPr="007A62CF" w:rsidTr="002B0AA8">
        <w:trPr>
          <w:trHeight w:val="240"/>
        </w:trPr>
        <w:tc>
          <w:tcPr>
            <w:tcW w:w="1078" w:type="dxa"/>
          </w:tcPr>
          <w:p w:rsidR="002B0AA8" w:rsidRPr="007A62CF" w:rsidRDefault="002B0AA8" w:rsidP="002B0AA8">
            <w:pPr>
              <w:pStyle w:val="14"/>
              <w:ind w:left="-15" w:right="-108"/>
              <w:rPr>
                <w:highlight w:val="yellow"/>
              </w:rPr>
            </w:pPr>
            <w:r w:rsidRPr="007A62CF">
              <w:rPr>
                <w:highlight w:val="yellow"/>
              </w:rPr>
              <w:t>1.1</w:t>
            </w:r>
          </w:p>
        </w:tc>
        <w:tc>
          <w:tcPr>
            <w:tcW w:w="4009" w:type="dxa"/>
            <w:gridSpan w:val="3"/>
          </w:tcPr>
          <w:p w:rsidR="002B0AA8" w:rsidRPr="007A62CF" w:rsidRDefault="002B0AA8" w:rsidP="002B0AA8">
            <w:pPr>
              <w:pStyle w:val="14"/>
              <w:ind w:left="155"/>
              <w:rPr>
                <w:highlight w:val="yellow"/>
              </w:rPr>
            </w:pPr>
            <w:r w:rsidRPr="007A62CF">
              <w:rPr>
                <w:highlight w:val="yellow"/>
                <w:lang w:val="en-US"/>
              </w:rPr>
              <w:t>zglv</w:t>
            </w:r>
          </w:p>
        </w:tc>
        <w:tc>
          <w:tcPr>
            <w:tcW w:w="810" w:type="dxa"/>
          </w:tcPr>
          <w:p w:rsidR="002B0AA8" w:rsidRPr="007A62CF" w:rsidRDefault="002B0AA8" w:rsidP="002B0AA8">
            <w:pPr>
              <w:pStyle w:val="14"/>
              <w:jc w:val="center"/>
              <w:rPr>
                <w:highlight w:val="yellow"/>
                <w:lang w:val="en-US"/>
              </w:rPr>
            </w:pPr>
            <w:r w:rsidRPr="007A62CF">
              <w:rPr>
                <w:highlight w:val="yellow"/>
                <w:lang w:val="en-US"/>
              </w:rPr>
              <w:t>O</w:t>
            </w:r>
          </w:p>
        </w:tc>
        <w:tc>
          <w:tcPr>
            <w:tcW w:w="4111" w:type="dxa"/>
          </w:tcPr>
          <w:p w:rsidR="002B0AA8" w:rsidRPr="007A62CF" w:rsidRDefault="002B0AA8" w:rsidP="002B0AA8">
            <w:pPr>
              <w:pStyle w:val="14"/>
              <w:rPr>
                <w:highlight w:val="yellow"/>
              </w:rPr>
            </w:pPr>
            <w:r w:rsidRPr="007A62CF">
              <w:rPr>
                <w:highlight w:val="yellow"/>
              </w:rPr>
              <w:t>Информация о справочнике</w:t>
            </w:r>
          </w:p>
        </w:tc>
      </w:tr>
      <w:tr w:rsidR="002B0AA8" w:rsidRPr="007A62CF" w:rsidTr="002B0AA8">
        <w:trPr>
          <w:trHeight w:val="240"/>
        </w:trPr>
        <w:tc>
          <w:tcPr>
            <w:tcW w:w="1078" w:type="dxa"/>
          </w:tcPr>
          <w:p w:rsidR="002B0AA8" w:rsidRPr="007A62CF" w:rsidRDefault="002B0AA8" w:rsidP="002B0AA8">
            <w:pPr>
              <w:pStyle w:val="14"/>
              <w:ind w:left="-15" w:right="-108"/>
              <w:rPr>
                <w:highlight w:val="yellow"/>
              </w:rPr>
            </w:pPr>
            <w:r w:rsidRPr="007A62CF">
              <w:rPr>
                <w:highlight w:val="yellow"/>
              </w:rPr>
              <w:t>1.1.1</w:t>
            </w:r>
          </w:p>
        </w:tc>
        <w:tc>
          <w:tcPr>
            <w:tcW w:w="2268" w:type="dxa"/>
          </w:tcPr>
          <w:p w:rsidR="002B0AA8" w:rsidRPr="007A62CF" w:rsidRDefault="002B0AA8" w:rsidP="002B0AA8">
            <w:pPr>
              <w:pStyle w:val="14"/>
              <w:ind w:left="297"/>
              <w:rPr>
                <w:highlight w:val="yellow"/>
                <w:lang w:val="en-US"/>
              </w:rPr>
            </w:pPr>
            <w:r w:rsidRPr="007A62CF">
              <w:rPr>
                <w:highlight w:val="yellow"/>
                <w:lang w:val="en-US"/>
              </w:rPr>
              <w:t>type</w:t>
            </w:r>
          </w:p>
        </w:tc>
        <w:tc>
          <w:tcPr>
            <w:tcW w:w="742" w:type="dxa"/>
          </w:tcPr>
          <w:p w:rsidR="002B0AA8" w:rsidRPr="007A62CF" w:rsidRDefault="002B0AA8" w:rsidP="002B0AA8">
            <w:pPr>
              <w:pStyle w:val="14"/>
              <w:rPr>
                <w:highlight w:val="yellow"/>
              </w:rPr>
            </w:pPr>
            <w:r w:rsidRPr="007A62CF">
              <w:rPr>
                <w:highlight w:val="yellow"/>
              </w:rPr>
              <w:t>Char</w:t>
            </w:r>
          </w:p>
        </w:tc>
        <w:tc>
          <w:tcPr>
            <w:tcW w:w="999" w:type="dxa"/>
          </w:tcPr>
          <w:p w:rsidR="002B0AA8" w:rsidRPr="007A62CF" w:rsidRDefault="002B0AA8" w:rsidP="002B0AA8">
            <w:pPr>
              <w:pStyle w:val="14"/>
              <w:rPr>
                <w:highlight w:val="yellow"/>
              </w:rPr>
            </w:pPr>
            <w:r w:rsidRPr="007A62CF">
              <w:rPr>
                <w:highlight w:val="yellow"/>
              </w:rPr>
              <w:t>10</w:t>
            </w:r>
          </w:p>
        </w:tc>
        <w:tc>
          <w:tcPr>
            <w:tcW w:w="810" w:type="dxa"/>
          </w:tcPr>
          <w:p w:rsidR="002B0AA8" w:rsidRPr="007A62CF" w:rsidRDefault="002B0AA8" w:rsidP="002B0AA8">
            <w:pPr>
              <w:pStyle w:val="14"/>
              <w:jc w:val="center"/>
              <w:rPr>
                <w:highlight w:val="yellow"/>
                <w:lang w:val="en-US"/>
              </w:rPr>
            </w:pPr>
            <w:r w:rsidRPr="007A62CF">
              <w:rPr>
                <w:highlight w:val="yellow"/>
                <w:lang w:val="en-US"/>
              </w:rPr>
              <w:t>O</w:t>
            </w:r>
          </w:p>
        </w:tc>
        <w:tc>
          <w:tcPr>
            <w:tcW w:w="4111" w:type="dxa"/>
          </w:tcPr>
          <w:p w:rsidR="002B0AA8" w:rsidRPr="00F14A07" w:rsidRDefault="002B0AA8" w:rsidP="002B0AA8">
            <w:pPr>
              <w:pStyle w:val="14"/>
              <w:rPr>
                <w:highlight w:val="yellow"/>
                <w:lang w:val="en-US"/>
              </w:rPr>
            </w:pPr>
            <w:r w:rsidRPr="007A62CF">
              <w:rPr>
                <w:highlight w:val="yellow"/>
                <w:lang w:val="en-US"/>
              </w:rPr>
              <w:t>ME</w:t>
            </w:r>
            <w:r w:rsidRPr="007A62CF">
              <w:rPr>
                <w:highlight w:val="yellow"/>
              </w:rPr>
              <w:t>K_MP</w:t>
            </w:r>
            <w:r w:rsidR="00F14A07">
              <w:rPr>
                <w:highlight w:val="yellow"/>
                <w:lang w:val="en-US"/>
              </w:rPr>
              <w:t>F</w:t>
            </w:r>
          </w:p>
        </w:tc>
      </w:tr>
      <w:tr w:rsidR="002B0AA8" w:rsidRPr="007A62CF" w:rsidTr="002B0AA8">
        <w:trPr>
          <w:trHeight w:val="240"/>
        </w:trPr>
        <w:tc>
          <w:tcPr>
            <w:tcW w:w="1078" w:type="dxa"/>
          </w:tcPr>
          <w:p w:rsidR="002B0AA8" w:rsidRPr="007A62CF" w:rsidRDefault="002B0AA8" w:rsidP="002B0AA8">
            <w:pPr>
              <w:pStyle w:val="14"/>
              <w:ind w:left="-15" w:right="-108"/>
              <w:rPr>
                <w:highlight w:val="yellow"/>
              </w:rPr>
            </w:pPr>
            <w:r w:rsidRPr="007A62CF">
              <w:rPr>
                <w:highlight w:val="yellow"/>
              </w:rPr>
              <w:t>1.1.2</w:t>
            </w:r>
          </w:p>
        </w:tc>
        <w:tc>
          <w:tcPr>
            <w:tcW w:w="2268" w:type="dxa"/>
          </w:tcPr>
          <w:p w:rsidR="002B0AA8" w:rsidRPr="007A62CF" w:rsidRDefault="002B0AA8" w:rsidP="002B0AA8">
            <w:pPr>
              <w:pStyle w:val="14"/>
              <w:ind w:left="297"/>
              <w:rPr>
                <w:highlight w:val="yellow"/>
                <w:lang w:val="en-US"/>
              </w:rPr>
            </w:pPr>
            <w:r w:rsidRPr="007A62CF">
              <w:rPr>
                <w:highlight w:val="yellow"/>
                <w:lang w:val="en-US"/>
              </w:rPr>
              <w:t>version</w:t>
            </w:r>
          </w:p>
        </w:tc>
        <w:tc>
          <w:tcPr>
            <w:tcW w:w="742" w:type="dxa"/>
          </w:tcPr>
          <w:p w:rsidR="002B0AA8" w:rsidRPr="007A62CF" w:rsidRDefault="002B0AA8" w:rsidP="002B0AA8">
            <w:pPr>
              <w:pStyle w:val="14"/>
              <w:rPr>
                <w:highlight w:val="yellow"/>
              </w:rPr>
            </w:pPr>
            <w:r w:rsidRPr="007A62CF">
              <w:rPr>
                <w:highlight w:val="yellow"/>
              </w:rPr>
              <w:t>Char</w:t>
            </w:r>
          </w:p>
        </w:tc>
        <w:tc>
          <w:tcPr>
            <w:tcW w:w="999" w:type="dxa"/>
          </w:tcPr>
          <w:p w:rsidR="002B0AA8" w:rsidRPr="007A62CF" w:rsidRDefault="002B0AA8" w:rsidP="002B0AA8">
            <w:pPr>
              <w:pStyle w:val="14"/>
              <w:rPr>
                <w:highlight w:val="yellow"/>
              </w:rPr>
            </w:pPr>
            <w:r w:rsidRPr="007A62CF">
              <w:rPr>
                <w:highlight w:val="yellow"/>
              </w:rPr>
              <w:t>3</w:t>
            </w:r>
          </w:p>
        </w:tc>
        <w:tc>
          <w:tcPr>
            <w:tcW w:w="810" w:type="dxa"/>
          </w:tcPr>
          <w:p w:rsidR="002B0AA8" w:rsidRPr="007A62CF" w:rsidRDefault="002B0AA8" w:rsidP="002B0AA8">
            <w:pPr>
              <w:pStyle w:val="14"/>
              <w:jc w:val="center"/>
              <w:rPr>
                <w:highlight w:val="yellow"/>
                <w:lang w:val="en-US"/>
              </w:rPr>
            </w:pPr>
            <w:r w:rsidRPr="007A62CF">
              <w:rPr>
                <w:highlight w:val="yellow"/>
                <w:lang w:val="en-US"/>
              </w:rPr>
              <w:t>O</w:t>
            </w:r>
          </w:p>
        </w:tc>
        <w:tc>
          <w:tcPr>
            <w:tcW w:w="4111" w:type="dxa"/>
          </w:tcPr>
          <w:p w:rsidR="002B0AA8" w:rsidRPr="007A62CF" w:rsidRDefault="002B0AA8" w:rsidP="002B0AA8">
            <w:pPr>
              <w:pStyle w:val="14"/>
              <w:rPr>
                <w:highlight w:val="yellow"/>
              </w:rPr>
            </w:pPr>
            <w:r w:rsidRPr="007A62CF">
              <w:rPr>
                <w:highlight w:val="yellow"/>
              </w:rPr>
              <w:t>Версия структуры файла</w:t>
            </w:r>
          </w:p>
        </w:tc>
      </w:tr>
      <w:tr w:rsidR="002B0AA8" w:rsidRPr="007A62CF" w:rsidTr="002B0AA8">
        <w:trPr>
          <w:trHeight w:val="240"/>
        </w:trPr>
        <w:tc>
          <w:tcPr>
            <w:tcW w:w="1078" w:type="dxa"/>
          </w:tcPr>
          <w:p w:rsidR="002B0AA8" w:rsidRPr="007A62CF" w:rsidRDefault="002B0AA8" w:rsidP="002B0AA8">
            <w:pPr>
              <w:pStyle w:val="14"/>
              <w:ind w:left="-15" w:right="-108"/>
              <w:rPr>
                <w:highlight w:val="yellow"/>
              </w:rPr>
            </w:pPr>
            <w:r w:rsidRPr="007A62CF">
              <w:rPr>
                <w:highlight w:val="yellow"/>
              </w:rPr>
              <w:t>1.1.3</w:t>
            </w:r>
          </w:p>
        </w:tc>
        <w:tc>
          <w:tcPr>
            <w:tcW w:w="2268" w:type="dxa"/>
          </w:tcPr>
          <w:p w:rsidR="002B0AA8" w:rsidRPr="007A62CF" w:rsidRDefault="002B0AA8" w:rsidP="002B0AA8">
            <w:pPr>
              <w:pStyle w:val="14"/>
              <w:ind w:left="297"/>
              <w:rPr>
                <w:highlight w:val="yellow"/>
                <w:lang w:val="en-US"/>
              </w:rPr>
            </w:pPr>
            <w:r w:rsidRPr="007A62CF">
              <w:rPr>
                <w:highlight w:val="yellow"/>
                <w:lang w:val="en-US"/>
              </w:rPr>
              <w:t>date</w:t>
            </w:r>
          </w:p>
        </w:tc>
        <w:tc>
          <w:tcPr>
            <w:tcW w:w="742" w:type="dxa"/>
          </w:tcPr>
          <w:p w:rsidR="002B0AA8" w:rsidRPr="007A62CF" w:rsidRDefault="002B0AA8" w:rsidP="002B0AA8">
            <w:pPr>
              <w:pStyle w:val="14"/>
              <w:rPr>
                <w:highlight w:val="yellow"/>
              </w:rPr>
            </w:pPr>
            <w:r w:rsidRPr="007A62CF">
              <w:rPr>
                <w:highlight w:val="yellow"/>
              </w:rPr>
              <w:t>Date</w:t>
            </w:r>
          </w:p>
        </w:tc>
        <w:tc>
          <w:tcPr>
            <w:tcW w:w="999" w:type="dxa"/>
          </w:tcPr>
          <w:p w:rsidR="002B0AA8" w:rsidRPr="007A62CF" w:rsidRDefault="002B0AA8" w:rsidP="002B0AA8">
            <w:pPr>
              <w:pStyle w:val="14"/>
              <w:rPr>
                <w:highlight w:val="yellow"/>
              </w:rPr>
            </w:pPr>
            <w:r w:rsidRPr="007A62CF">
              <w:rPr>
                <w:highlight w:val="yellow"/>
              </w:rPr>
              <w:t>-</w:t>
            </w:r>
          </w:p>
        </w:tc>
        <w:tc>
          <w:tcPr>
            <w:tcW w:w="810" w:type="dxa"/>
          </w:tcPr>
          <w:p w:rsidR="002B0AA8" w:rsidRPr="007A62CF" w:rsidRDefault="002B0AA8" w:rsidP="002B0AA8">
            <w:pPr>
              <w:pStyle w:val="14"/>
              <w:jc w:val="center"/>
              <w:rPr>
                <w:highlight w:val="yellow"/>
                <w:lang w:val="en-US"/>
              </w:rPr>
            </w:pPr>
            <w:r w:rsidRPr="007A62CF">
              <w:rPr>
                <w:highlight w:val="yellow"/>
                <w:lang w:val="en-US"/>
              </w:rPr>
              <w:t>O</w:t>
            </w:r>
          </w:p>
        </w:tc>
        <w:tc>
          <w:tcPr>
            <w:tcW w:w="4111" w:type="dxa"/>
          </w:tcPr>
          <w:p w:rsidR="002B0AA8" w:rsidRPr="007A62CF" w:rsidRDefault="002B0AA8" w:rsidP="002B0AA8">
            <w:pPr>
              <w:pStyle w:val="14"/>
              <w:rPr>
                <w:highlight w:val="yellow"/>
              </w:rPr>
            </w:pPr>
            <w:r w:rsidRPr="007A62CF">
              <w:rPr>
                <w:highlight w:val="yellow"/>
              </w:rPr>
              <w:t>Дата создания файла</w:t>
            </w:r>
          </w:p>
        </w:tc>
      </w:tr>
      <w:tr w:rsidR="002B0AA8" w:rsidRPr="007A62CF" w:rsidTr="002B0AA8">
        <w:trPr>
          <w:trHeight w:val="240"/>
        </w:trPr>
        <w:tc>
          <w:tcPr>
            <w:tcW w:w="1078" w:type="dxa"/>
          </w:tcPr>
          <w:p w:rsidR="002B0AA8" w:rsidRPr="007A62CF" w:rsidRDefault="002B0AA8" w:rsidP="002B0AA8">
            <w:pPr>
              <w:pStyle w:val="14"/>
              <w:ind w:left="-15" w:right="-108"/>
              <w:rPr>
                <w:highlight w:val="yellow"/>
              </w:rPr>
            </w:pPr>
            <w:r w:rsidRPr="007A62CF">
              <w:rPr>
                <w:highlight w:val="yellow"/>
              </w:rPr>
              <w:t>1.2</w:t>
            </w:r>
          </w:p>
        </w:tc>
        <w:tc>
          <w:tcPr>
            <w:tcW w:w="4009" w:type="dxa"/>
            <w:gridSpan w:val="3"/>
          </w:tcPr>
          <w:p w:rsidR="002B0AA8" w:rsidRPr="007A62CF" w:rsidRDefault="002B0AA8" w:rsidP="002B0AA8">
            <w:pPr>
              <w:pStyle w:val="14"/>
              <w:ind w:left="297"/>
              <w:rPr>
                <w:highlight w:val="yellow"/>
                <w:lang w:val="en-US"/>
              </w:rPr>
            </w:pPr>
            <w:r w:rsidRPr="007A62CF">
              <w:rPr>
                <w:highlight w:val="yellow"/>
                <w:lang w:val="en-US"/>
              </w:rPr>
              <w:t>zap</w:t>
            </w:r>
          </w:p>
        </w:tc>
        <w:tc>
          <w:tcPr>
            <w:tcW w:w="810" w:type="dxa"/>
          </w:tcPr>
          <w:p w:rsidR="002B0AA8" w:rsidRPr="007A62CF" w:rsidRDefault="002B0AA8" w:rsidP="002B0AA8">
            <w:pPr>
              <w:pStyle w:val="14"/>
              <w:jc w:val="center"/>
              <w:rPr>
                <w:highlight w:val="yellow"/>
                <w:lang w:val="en-US"/>
              </w:rPr>
            </w:pPr>
            <w:r w:rsidRPr="007A62CF">
              <w:rPr>
                <w:highlight w:val="yellow"/>
                <w:lang w:val="en-US"/>
              </w:rPr>
              <w:t>OM</w:t>
            </w:r>
          </w:p>
        </w:tc>
        <w:tc>
          <w:tcPr>
            <w:tcW w:w="4111" w:type="dxa"/>
          </w:tcPr>
          <w:p w:rsidR="002B0AA8" w:rsidRPr="007A62CF" w:rsidRDefault="002B0AA8" w:rsidP="002B0AA8">
            <w:pPr>
              <w:pStyle w:val="14"/>
              <w:rPr>
                <w:highlight w:val="yellow"/>
              </w:rPr>
            </w:pPr>
            <w:r w:rsidRPr="007A62CF">
              <w:rPr>
                <w:highlight w:val="yellow"/>
              </w:rPr>
              <w:t>Запись</w:t>
            </w:r>
          </w:p>
        </w:tc>
      </w:tr>
      <w:tr w:rsidR="002B0AA8" w:rsidRPr="007A62CF" w:rsidTr="002B0AA8">
        <w:trPr>
          <w:trHeight w:val="240"/>
        </w:trPr>
        <w:tc>
          <w:tcPr>
            <w:tcW w:w="1078" w:type="dxa"/>
          </w:tcPr>
          <w:p w:rsidR="002B0AA8" w:rsidRPr="007A62CF" w:rsidRDefault="002B0AA8" w:rsidP="002055F1">
            <w:pPr>
              <w:pStyle w:val="14"/>
              <w:ind w:left="-15" w:right="-108"/>
              <w:rPr>
                <w:highlight w:val="yellow"/>
              </w:rPr>
            </w:pPr>
            <w:r w:rsidRPr="007A62CF">
              <w:rPr>
                <w:highlight w:val="yellow"/>
              </w:rPr>
              <w:t>1.2.1</w:t>
            </w:r>
          </w:p>
        </w:tc>
        <w:tc>
          <w:tcPr>
            <w:tcW w:w="2268" w:type="dxa"/>
          </w:tcPr>
          <w:p w:rsidR="002B0AA8" w:rsidRPr="007A62CF" w:rsidRDefault="002B0AA8" w:rsidP="002B0AA8">
            <w:pPr>
              <w:pStyle w:val="14"/>
              <w:ind w:left="766"/>
              <w:rPr>
                <w:highlight w:val="yellow"/>
                <w:lang w:val="en-US"/>
              </w:rPr>
            </w:pPr>
            <w:r w:rsidRPr="007A62CF">
              <w:rPr>
                <w:highlight w:val="yellow"/>
              </w:rPr>
              <w:t>ID_TEST</w:t>
            </w:r>
          </w:p>
        </w:tc>
        <w:tc>
          <w:tcPr>
            <w:tcW w:w="742" w:type="dxa"/>
          </w:tcPr>
          <w:p w:rsidR="002B0AA8" w:rsidRPr="007A62CF" w:rsidRDefault="002B0AA8" w:rsidP="002B0AA8">
            <w:pPr>
              <w:pStyle w:val="14"/>
              <w:rPr>
                <w:highlight w:val="yellow"/>
              </w:rPr>
            </w:pPr>
            <w:r w:rsidRPr="007A62CF">
              <w:rPr>
                <w:highlight w:val="yellow"/>
              </w:rPr>
              <w:t>Char</w:t>
            </w:r>
          </w:p>
        </w:tc>
        <w:tc>
          <w:tcPr>
            <w:tcW w:w="999" w:type="dxa"/>
          </w:tcPr>
          <w:p w:rsidR="002B0AA8" w:rsidRPr="007A62CF" w:rsidRDefault="002B0AA8" w:rsidP="002B0AA8">
            <w:pPr>
              <w:pStyle w:val="14"/>
              <w:rPr>
                <w:highlight w:val="yellow"/>
                <w:lang w:val="en-US"/>
              </w:rPr>
            </w:pPr>
            <w:r w:rsidRPr="007A62CF">
              <w:rPr>
                <w:highlight w:val="yellow"/>
                <w:lang w:val="en-US"/>
              </w:rPr>
              <w:t>10</w:t>
            </w:r>
          </w:p>
        </w:tc>
        <w:tc>
          <w:tcPr>
            <w:tcW w:w="810" w:type="dxa"/>
          </w:tcPr>
          <w:p w:rsidR="002B0AA8" w:rsidRPr="007A62CF" w:rsidRDefault="002B0AA8" w:rsidP="002B0AA8">
            <w:pPr>
              <w:pStyle w:val="14"/>
              <w:jc w:val="center"/>
              <w:rPr>
                <w:highlight w:val="yellow"/>
                <w:lang w:val="en-US"/>
              </w:rPr>
            </w:pPr>
            <w:r w:rsidRPr="007A62CF">
              <w:rPr>
                <w:highlight w:val="yellow"/>
                <w:lang w:val="en-US"/>
              </w:rPr>
              <w:t>O</w:t>
            </w:r>
          </w:p>
        </w:tc>
        <w:tc>
          <w:tcPr>
            <w:tcW w:w="4111" w:type="dxa"/>
          </w:tcPr>
          <w:p w:rsidR="002B0AA8" w:rsidRPr="007A62CF" w:rsidRDefault="002B0AA8" w:rsidP="002B0AA8">
            <w:pPr>
              <w:pStyle w:val="14"/>
              <w:jc w:val="left"/>
              <w:rPr>
                <w:highlight w:val="yellow"/>
              </w:rPr>
            </w:pPr>
            <w:r w:rsidRPr="007A62CF">
              <w:rPr>
                <w:highlight w:val="yellow"/>
              </w:rPr>
              <w:t xml:space="preserve">Идентификатор проверки. Формируется по шаблону </w:t>
            </w:r>
            <w:r w:rsidRPr="007A62CF">
              <w:rPr>
                <w:highlight w:val="yellow"/>
                <w:lang w:val="en-US"/>
              </w:rPr>
              <w:t>KKKK</w:t>
            </w:r>
            <w:r w:rsidRPr="007A62CF">
              <w:rPr>
                <w:highlight w:val="yellow"/>
              </w:rPr>
              <w:t>.</w:t>
            </w:r>
            <w:r w:rsidRPr="007A62CF">
              <w:rPr>
                <w:highlight w:val="yellow"/>
                <w:lang w:val="en-US"/>
              </w:rPr>
              <w:t>RR</w:t>
            </w:r>
            <w:r w:rsidRPr="007A62CF">
              <w:rPr>
                <w:highlight w:val="yellow"/>
              </w:rPr>
              <w:t>.</w:t>
            </w:r>
            <w:r w:rsidRPr="007A62CF">
              <w:rPr>
                <w:highlight w:val="yellow"/>
                <w:lang w:val="en-US"/>
              </w:rPr>
              <w:t>TTTT</w:t>
            </w:r>
            <w:r w:rsidRPr="007A62CF">
              <w:rPr>
                <w:highlight w:val="yellow"/>
              </w:rPr>
              <w:t xml:space="preserve">, где </w:t>
            </w:r>
          </w:p>
          <w:p w:rsidR="002B0AA8" w:rsidRPr="007A62CF" w:rsidRDefault="002B0AA8" w:rsidP="002B0AA8">
            <w:pPr>
              <w:pStyle w:val="14"/>
              <w:jc w:val="left"/>
              <w:rPr>
                <w:highlight w:val="yellow"/>
              </w:rPr>
            </w:pPr>
            <w:r w:rsidRPr="007A62CF">
              <w:rPr>
                <w:highlight w:val="yellow"/>
              </w:rPr>
              <w:t>К</w:t>
            </w:r>
            <w:r w:rsidRPr="007A62CF">
              <w:rPr>
                <w:highlight w:val="yellow"/>
                <w:lang w:val="en-US"/>
              </w:rPr>
              <w:t>KKK</w:t>
            </w:r>
            <w:r w:rsidRPr="007A62CF">
              <w:rPr>
                <w:highlight w:val="yellow"/>
              </w:rPr>
              <w:t xml:space="preserve"> - идентификатор категории проверки</w:t>
            </w:r>
            <w:r w:rsidR="00796BAE" w:rsidRPr="007A62CF">
              <w:rPr>
                <w:highlight w:val="yellow"/>
              </w:rPr>
              <w:t xml:space="preserve"> в соответствии с классификатором</w:t>
            </w:r>
            <w:r w:rsidR="00796BAE" w:rsidRPr="00796BAE">
              <w:rPr>
                <w:highlight w:val="yellow"/>
              </w:rPr>
              <w:t xml:space="preserve"> </w:t>
            </w:r>
            <w:r w:rsidR="00796BAE">
              <w:rPr>
                <w:highlight w:val="yellow"/>
                <w:lang w:val="en-US"/>
              </w:rPr>
              <w:t>Q</w:t>
            </w:r>
            <w:r w:rsidR="00796BAE" w:rsidRPr="00796BAE">
              <w:rPr>
                <w:highlight w:val="yellow"/>
              </w:rPr>
              <w:t>017</w:t>
            </w:r>
            <w:r w:rsidRPr="007A62CF">
              <w:rPr>
                <w:highlight w:val="yellow"/>
              </w:rPr>
              <w:t>,</w:t>
            </w:r>
          </w:p>
          <w:p w:rsidR="002B0AA8" w:rsidRPr="007A62CF" w:rsidRDefault="002B0AA8" w:rsidP="002B0AA8">
            <w:pPr>
              <w:pStyle w:val="14"/>
              <w:jc w:val="left"/>
              <w:rPr>
                <w:highlight w:val="yellow"/>
              </w:rPr>
            </w:pPr>
            <w:r w:rsidRPr="007A62CF">
              <w:rPr>
                <w:highlight w:val="yellow"/>
                <w:lang w:val="en-US"/>
              </w:rPr>
              <w:t>RR</w:t>
            </w:r>
            <w:r w:rsidRPr="007A62CF">
              <w:rPr>
                <w:highlight w:val="yellow"/>
              </w:rPr>
              <w:t xml:space="preserve"> – код ТФОМС в соответствии с классификатором </w:t>
            </w:r>
            <w:r w:rsidRPr="007A62CF">
              <w:rPr>
                <w:highlight w:val="yellow"/>
                <w:lang w:val="en-US"/>
              </w:rPr>
              <w:t>F</w:t>
            </w:r>
            <w:r w:rsidRPr="007A62CF">
              <w:rPr>
                <w:highlight w:val="yellow"/>
              </w:rPr>
              <w:t xml:space="preserve">010. Для проверок федерального уровня </w:t>
            </w:r>
            <w:r w:rsidRPr="007A62CF">
              <w:rPr>
                <w:highlight w:val="yellow"/>
                <w:lang w:val="en-US"/>
              </w:rPr>
              <w:t>RR</w:t>
            </w:r>
            <w:r w:rsidRPr="007A62CF">
              <w:rPr>
                <w:highlight w:val="yellow"/>
              </w:rPr>
              <w:t xml:space="preserve"> принимает значение 00.</w:t>
            </w:r>
          </w:p>
          <w:p w:rsidR="002B0AA8" w:rsidRPr="007A62CF" w:rsidRDefault="002B0AA8" w:rsidP="002B0AA8">
            <w:pPr>
              <w:pStyle w:val="14"/>
              <w:rPr>
                <w:highlight w:val="yellow"/>
              </w:rPr>
            </w:pPr>
            <w:r w:rsidRPr="007A62CF">
              <w:rPr>
                <w:highlight w:val="yellow"/>
                <w:lang w:val="en-US"/>
              </w:rPr>
              <w:t>TTTT</w:t>
            </w:r>
            <w:r w:rsidRPr="007A62CF">
              <w:rPr>
                <w:highlight w:val="yellow"/>
              </w:rPr>
              <w:t xml:space="preserve"> – уникальный номер проверки в категории</w:t>
            </w:r>
          </w:p>
        </w:tc>
      </w:tr>
      <w:tr w:rsidR="002B0AA8" w:rsidRPr="007A62CF" w:rsidTr="002B0AA8">
        <w:trPr>
          <w:trHeight w:val="240"/>
        </w:trPr>
        <w:tc>
          <w:tcPr>
            <w:tcW w:w="1078" w:type="dxa"/>
          </w:tcPr>
          <w:p w:rsidR="002B0AA8" w:rsidRPr="007A62CF" w:rsidRDefault="002B0AA8" w:rsidP="002055F1">
            <w:pPr>
              <w:pStyle w:val="14"/>
              <w:ind w:left="-15" w:right="-108"/>
              <w:rPr>
                <w:highlight w:val="yellow"/>
                <w:lang w:val="en-US"/>
              </w:rPr>
            </w:pPr>
            <w:r w:rsidRPr="007A62CF">
              <w:rPr>
                <w:highlight w:val="yellow"/>
                <w:lang w:val="en-US"/>
              </w:rPr>
              <w:t>1.2.2</w:t>
            </w:r>
          </w:p>
        </w:tc>
        <w:tc>
          <w:tcPr>
            <w:tcW w:w="2268" w:type="dxa"/>
          </w:tcPr>
          <w:p w:rsidR="002B0AA8" w:rsidRPr="007A62CF" w:rsidRDefault="002B0AA8" w:rsidP="002B0AA8">
            <w:pPr>
              <w:pStyle w:val="14"/>
              <w:ind w:left="766"/>
              <w:rPr>
                <w:highlight w:val="yellow"/>
                <w:lang w:val="en-US"/>
              </w:rPr>
            </w:pPr>
            <w:r w:rsidRPr="007A62CF">
              <w:rPr>
                <w:highlight w:val="yellow"/>
                <w:lang w:val="en-US"/>
              </w:rPr>
              <w:t>ID_EL</w:t>
            </w:r>
          </w:p>
        </w:tc>
        <w:tc>
          <w:tcPr>
            <w:tcW w:w="742" w:type="dxa"/>
          </w:tcPr>
          <w:p w:rsidR="002B0AA8" w:rsidRPr="007A62CF" w:rsidRDefault="002B0AA8" w:rsidP="002B0AA8">
            <w:pPr>
              <w:pStyle w:val="14"/>
              <w:rPr>
                <w:highlight w:val="yellow"/>
                <w:lang w:val="en-US"/>
              </w:rPr>
            </w:pPr>
            <w:r w:rsidRPr="007A62CF">
              <w:rPr>
                <w:highlight w:val="yellow"/>
                <w:lang w:val="en-US"/>
              </w:rPr>
              <w:t xml:space="preserve">Char </w:t>
            </w:r>
          </w:p>
        </w:tc>
        <w:tc>
          <w:tcPr>
            <w:tcW w:w="999" w:type="dxa"/>
          </w:tcPr>
          <w:p w:rsidR="002B0AA8" w:rsidRPr="007A62CF" w:rsidRDefault="002B0AA8" w:rsidP="002B0AA8">
            <w:pPr>
              <w:pStyle w:val="14"/>
              <w:rPr>
                <w:highlight w:val="yellow"/>
                <w:lang w:val="en-US"/>
              </w:rPr>
            </w:pPr>
            <w:r w:rsidRPr="007A62CF">
              <w:rPr>
                <w:highlight w:val="yellow"/>
                <w:lang w:val="en-US"/>
              </w:rPr>
              <w:t>100</w:t>
            </w:r>
          </w:p>
        </w:tc>
        <w:tc>
          <w:tcPr>
            <w:tcW w:w="810" w:type="dxa"/>
          </w:tcPr>
          <w:p w:rsidR="002B0AA8" w:rsidRPr="007A62CF" w:rsidRDefault="002B0AA8" w:rsidP="002B0AA8">
            <w:pPr>
              <w:pStyle w:val="14"/>
              <w:jc w:val="center"/>
              <w:rPr>
                <w:highlight w:val="yellow"/>
                <w:lang w:val="en-US"/>
              </w:rPr>
            </w:pPr>
            <w:r w:rsidRPr="007A62CF">
              <w:rPr>
                <w:highlight w:val="yellow"/>
                <w:lang w:val="en-US"/>
              </w:rPr>
              <w:t>O</w:t>
            </w:r>
          </w:p>
        </w:tc>
        <w:tc>
          <w:tcPr>
            <w:tcW w:w="4111" w:type="dxa"/>
          </w:tcPr>
          <w:p w:rsidR="002B0AA8" w:rsidRPr="00AB39D4" w:rsidRDefault="002B0AA8" w:rsidP="00AB39D4">
            <w:pPr>
              <w:pStyle w:val="14"/>
              <w:jc w:val="left"/>
              <w:rPr>
                <w:highlight w:val="yellow"/>
              </w:rPr>
            </w:pPr>
            <w:r w:rsidRPr="007A62CF">
              <w:rPr>
                <w:highlight w:val="yellow"/>
              </w:rPr>
              <w:t>Идентификатор</w:t>
            </w:r>
            <w:r w:rsidRPr="00AB39D4">
              <w:rPr>
                <w:highlight w:val="yellow"/>
              </w:rPr>
              <w:t xml:space="preserve"> </w:t>
            </w:r>
            <w:r w:rsidRPr="007A62CF">
              <w:rPr>
                <w:highlight w:val="yellow"/>
              </w:rPr>
              <w:t>элемента, подлежащего проверке</w:t>
            </w:r>
            <w:r w:rsidR="00AB39D4" w:rsidRPr="00AB39D4">
              <w:rPr>
                <w:highlight w:val="yellow"/>
              </w:rPr>
              <w:t xml:space="preserve"> </w:t>
            </w:r>
            <w:r w:rsidR="00AB39D4">
              <w:rPr>
                <w:highlight w:val="yellow"/>
              </w:rPr>
              <w:t>(Приложение А</w:t>
            </w:r>
            <w:r w:rsidR="00AB39D4" w:rsidRPr="007A62CF">
              <w:rPr>
                <w:highlight w:val="yellow"/>
              </w:rPr>
              <w:t xml:space="preserve">, </w:t>
            </w:r>
            <w:r w:rsidR="00AB39D4">
              <w:rPr>
                <w:highlight w:val="yellow"/>
              </w:rPr>
              <w:t xml:space="preserve">классификатор </w:t>
            </w:r>
            <w:r w:rsidR="00AB39D4" w:rsidRPr="000C5839">
              <w:rPr>
                <w:highlight w:val="yellow"/>
                <w:lang w:val="en-US"/>
              </w:rPr>
              <w:t>Q</w:t>
            </w:r>
            <w:r w:rsidR="00AB39D4" w:rsidRPr="000C5839">
              <w:rPr>
                <w:highlight w:val="yellow"/>
              </w:rPr>
              <w:t>01</w:t>
            </w:r>
            <w:r w:rsidR="00AB39D4" w:rsidRPr="00AB39D4">
              <w:rPr>
                <w:highlight w:val="yellow"/>
              </w:rPr>
              <w:t>8</w:t>
            </w:r>
            <w:r w:rsidR="00AB39D4">
              <w:rPr>
                <w:highlight w:val="yellow"/>
              </w:rPr>
              <w:t>)</w:t>
            </w:r>
          </w:p>
        </w:tc>
      </w:tr>
      <w:tr w:rsidR="002B0AA8" w:rsidRPr="007A62CF" w:rsidTr="002B0AA8">
        <w:trPr>
          <w:trHeight w:val="240"/>
        </w:trPr>
        <w:tc>
          <w:tcPr>
            <w:tcW w:w="1078" w:type="dxa"/>
          </w:tcPr>
          <w:p w:rsidR="002B0AA8" w:rsidRPr="007A62CF" w:rsidRDefault="002B0AA8" w:rsidP="002055F1">
            <w:pPr>
              <w:pStyle w:val="14"/>
              <w:ind w:left="-15" w:right="-108"/>
              <w:rPr>
                <w:highlight w:val="yellow"/>
                <w:lang w:val="en-US"/>
              </w:rPr>
            </w:pPr>
            <w:r w:rsidRPr="007A62CF">
              <w:rPr>
                <w:highlight w:val="yellow"/>
                <w:lang w:val="en-US"/>
              </w:rPr>
              <w:t>1.2.3</w:t>
            </w:r>
          </w:p>
        </w:tc>
        <w:tc>
          <w:tcPr>
            <w:tcW w:w="2268" w:type="dxa"/>
          </w:tcPr>
          <w:p w:rsidR="002B0AA8" w:rsidRPr="007A62CF" w:rsidRDefault="002B0AA8" w:rsidP="002B0AA8">
            <w:pPr>
              <w:pStyle w:val="14"/>
              <w:ind w:left="766"/>
              <w:rPr>
                <w:highlight w:val="yellow"/>
                <w:lang w:val="en-US"/>
              </w:rPr>
            </w:pPr>
            <w:r w:rsidRPr="007A62CF">
              <w:rPr>
                <w:highlight w:val="yellow"/>
                <w:lang w:val="en-US"/>
              </w:rPr>
              <w:t>DESC_TEST</w:t>
            </w:r>
          </w:p>
        </w:tc>
        <w:tc>
          <w:tcPr>
            <w:tcW w:w="742" w:type="dxa"/>
          </w:tcPr>
          <w:p w:rsidR="002B0AA8" w:rsidRPr="007A62CF" w:rsidRDefault="002B0AA8" w:rsidP="002B0AA8">
            <w:pPr>
              <w:pStyle w:val="14"/>
              <w:rPr>
                <w:highlight w:val="yellow"/>
                <w:lang w:val="en-US"/>
              </w:rPr>
            </w:pPr>
            <w:r w:rsidRPr="007A62CF">
              <w:rPr>
                <w:highlight w:val="yellow"/>
                <w:lang w:val="en-US"/>
              </w:rPr>
              <w:t xml:space="preserve">Char </w:t>
            </w:r>
          </w:p>
        </w:tc>
        <w:tc>
          <w:tcPr>
            <w:tcW w:w="999" w:type="dxa"/>
          </w:tcPr>
          <w:p w:rsidR="002B0AA8" w:rsidRPr="007A62CF" w:rsidRDefault="002B0AA8" w:rsidP="002B0AA8">
            <w:pPr>
              <w:pStyle w:val="14"/>
              <w:rPr>
                <w:highlight w:val="yellow"/>
                <w:lang w:val="en-US"/>
              </w:rPr>
            </w:pPr>
            <w:r w:rsidRPr="007A62CF">
              <w:rPr>
                <w:highlight w:val="yellow"/>
                <w:lang w:val="en-US"/>
              </w:rPr>
              <w:t>500</w:t>
            </w:r>
          </w:p>
        </w:tc>
        <w:tc>
          <w:tcPr>
            <w:tcW w:w="810" w:type="dxa"/>
          </w:tcPr>
          <w:p w:rsidR="002B0AA8" w:rsidRPr="007A62CF" w:rsidRDefault="002B0AA8" w:rsidP="002B0AA8">
            <w:pPr>
              <w:pStyle w:val="14"/>
              <w:jc w:val="center"/>
              <w:rPr>
                <w:highlight w:val="yellow"/>
                <w:lang w:val="en-US"/>
              </w:rPr>
            </w:pPr>
            <w:r w:rsidRPr="007A62CF">
              <w:rPr>
                <w:highlight w:val="yellow"/>
                <w:lang w:val="en-US"/>
              </w:rPr>
              <w:t>O</w:t>
            </w:r>
          </w:p>
        </w:tc>
        <w:tc>
          <w:tcPr>
            <w:tcW w:w="4111" w:type="dxa"/>
          </w:tcPr>
          <w:p w:rsidR="002B0AA8" w:rsidRPr="007A62CF" w:rsidRDefault="002B0AA8" w:rsidP="002B0AA8">
            <w:pPr>
              <w:pStyle w:val="14"/>
              <w:rPr>
                <w:highlight w:val="yellow"/>
                <w:lang w:val="en-US"/>
              </w:rPr>
            </w:pPr>
            <w:r w:rsidRPr="007A62CF">
              <w:rPr>
                <w:highlight w:val="yellow"/>
              </w:rPr>
              <w:t>Описание</w:t>
            </w:r>
            <w:r w:rsidRPr="007A62CF">
              <w:rPr>
                <w:highlight w:val="yellow"/>
                <w:lang w:val="en-US"/>
              </w:rPr>
              <w:t xml:space="preserve"> </w:t>
            </w:r>
            <w:r w:rsidRPr="007A62CF">
              <w:rPr>
                <w:highlight w:val="yellow"/>
              </w:rPr>
              <w:t>проверки</w:t>
            </w:r>
          </w:p>
        </w:tc>
      </w:tr>
      <w:tr w:rsidR="00F126CE" w:rsidRPr="007A62CF" w:rsidTr="00845347">
        <w:trPr>
          <w:trHeight w:val="240"/>
        </w:trPr>
        <w:tc>
          <w:tcPr>
            <w:tcW w:w="1078" w:type="dxa"/>
          </w:tcPr>
          <w:p w:rsidR="00F126CE" w:rsidRPr="006D4BB5" w:rsidRDefault="00F126CE" w:rsidP="002055F1">
            <w:pPr>
              <w:pStyle w:val="14"/>
              <w:ind w:left="-15" w:right="-108"/>
              <w:rPr>
                <w:highlight w:val="yellow"/>
                <w:lang w:val="en-US"/>
              </w:rPr>
            </w:pPr>
            <w:r w:rsidRPr="006D4BB5">
              <w:rPr>
                <w:highlight w:val="yellow"/>
              </w:rPr>
              <w:t>1.2.</w:t>
            </w:r>
            <w:r w:rsidRPr="006D4BB5">
              <w:rPr>
                <w:highlight w:val="yellow"/>
                <w:lang w:val="en-US"/>
              </w:rPr>
              <w:t>4</w:t>
            </w:r>
          </w:p>
        </w:tc>
        <w:tc>
          <w:tcPr>
            <w:tcW w:w="4009" w:type="dxa"/>
            <w:gridSpan w:val="3"/>
          </w:tcPr>
          <w:p w:rsidR="00F126CE" w:rsidRPr="006D4BB5" w:rsidRDefault="00F126CE" w:rsidP="00F126CE">
            <w:pPr>
              <w:pStyle w:val="14"/>
              <w:ind w:firstLine="765"/>
              <w:rPr>
                <w:highlight w:val="yellow"/>
              </w:rPr>
            </w:pPr>
            <w:r w:rsidRPr="006D4BB5">
              <w:rPr>
                <w:highlight w:val="yellow"/>
                <w:lang w:val="en-US"/>
              </w:rPr>
              <w:t>TYPE_MD</w:t>
            </w:r>
          </w:p>
        </w:tc>
        <w:tc>
          <w:tcPr>
            <w:tcW w:w="810" w:type="dxa"/>
          </w:tcPr>
          <w:p w:rsidR="00F126CE" w:rsidRPr="006D4BB5" w:rsidRDefault="00F126CE" w:rsidP="002B0AA8">
            <w:pPr>
              <w:pStyle w:val="14"/>
              <w:jc w:val="center"/>
              <w:rPr>
                <w:highlight w:val="yellow"/>
              </w:rPr>
            </w:pPr>
            <w:r w:rsidRPr="006D4BB5">
              <w:rPr>
                <w:highlight w:val="yellow"/>
                <w:lang w:val="en-US"/>
              </w:rPr>
              <w:t>O</w:t>
            </w:r>
            <w:r w:rsidRPr="006D4BB5">
              <w:rPr>
                <w:highlight w:val="yellow"/>
              </w:rPr>
              <w:t>М</w:t>
            </w:r>
          </w:p>
        </w:tc>
        <w:tc>
          <w:tcPr>
            <w:tcW w:w="4111" w:type="dxa"/>
          </w:tcPr>
          <w:p w:rsidR="00F126CE" w:rsidRPr="006D4BB5" w:rsidRDefault="00F126CE" w:rsidP="00632C21">
            <w:pPr>
              <w:pStyle w:val="14"/>
              <w:jc w:val="left"/>
              <w:rPr>
                <w:highlight w:val="yellow"/>
              </w:rPr>
            </w:pPr>
            <w:r w:rsidRPr="006D4BB5">
              <w:rPr>
                <w:highlight w:val="yellow"/>
              </w:rPr>
              <w:t>Допустимые типы передаваемых данных, содержащих элемент, подлежащий проверке</w:t>
            </w:r>
          </w:p>
        </w:tc>
      </w:tr>
      <w:tr w:rsidR="00F126CE" w:rsidRPr="007A62CF" w:rsidTr="00FF248C">
        <w:trPr>
          <w:trHeight w:val="240"/>
        </w:trPr>
        <w:tc>
          <w:tcPr>
            <w:tcW w:w="1078" w:type="dxa"/>
          </w:tcPr>
          <w:p w:rsidR="00F126CE" w:rsidRPr="006D4BB5" w:rsidRDefault="00F126CE" w:rsidP="002055F1">
            <w:pPr>
              <w:pStyle w:val="14"/>
              <w:ind w:left="-15" w:right="-108"/>
              <w:rPr>
                <w:highlight w:val="yellow"/>
                <w:lang w:val="en-US"/>
              </w:rPr>
            </w:pPr>
            <w:r w:rsidRPr="006D4BB5">
              <w:rPr>
                <w:highlight w:val="yellow"/>
              </w:rPr>
              <w:t>1.2.4</w:t>
            </w:r>
            <w:r w:rsidRPr="006D4BB5">
              <w:rPr>
                <w:highlight w:val="yellow"/>
                <w:lang w:val="en-US"/>
              </w:rPr>
              <w:t>.1</w:t>
            </w:r>
          </w:p>
        </w:tc>
        <w:tc>
          <w:tcPr>
            <w:tcW w:w="2268" w:type="dxa"/>
          </w:tcPr>
          <w:p w:rsidR="00F126CE" w:rsidRPr="006D4BB5" w:rsidRDefault="00F126CE" w:rsidP="00F126CE">
            <w:pPr>
              <w:pStyle w:val="14"/>
              <w:ind w:left="765" w:firstLine="284"/>
              <w:rPr>
                <w:highlight w:val="yellow"/>
                <w:lang w:val="en-US"/>
              </w:rPr>
            </w:pPr>
            <w:r w:rsidRPr="006D4BB5">
              <w:rPr>
                <w:highlight w:val="yellow"/>
                <w:lang w:val="en-US"/>
              </w:rPr>
              <w:t>TYPE_D</w:t>
            </w:r>
          </w:p>
        </w:tc>
        <w:tc>
          <w:tcPr>
            <w:tcW w:w="742" w:type="dxa"/>
          </w:tcPr>
          <w:p w:rsidR="00F126CE" w:rsidRPr="006D4BB5" w:rsidRDefault="00F126CE" w:rsidP="002B0AA8">
            <w:pPr>
              <w:pStyle w:val="14"/>
              <w:rPr>
                <w:highlight w:val="yellow"/>
              </w:rPr>
            </w:pPr>
            <w:r w:rsidRPr="006D4BB5">
              <w:rPr>
                <w:highlight w:val="yellow"/>
              </w:rPr>
              <w:t xml:space="preserve">Char </w:t>
            </w:r>
          </w:p>
        </w:tc>
        <w:tc>
          <w:tcPr>
            <w:tcW w:w="999" w:type="dxa"/>
          </w:tcPr>
          <w:p w:rsidR="00F126CE" w:rsidRPr="006D4BB5" w:rsidRDefault="00F126CE" w:rsidP="002B0AA8">
            <w:pPr>
              <w:pStyle w:val="14"/>
              <w:rPr>
                <w:highlight w:val="yellow"/>
              </w:rPr>
            </w:pPr>
            <w:r w:rsidRPr="006D4BB5">
              <w:rPr>
                <w:highlight w:val="yellow"/>
              </w:rPr>
              <w:t>2</w:t>
            </w:r>
          </w:p>
        </w:tc>
        <w:tc>
          <w:tcPr>
            <w:tcW w:w="810" w:type="dxa"/>
          </w:tcPr>
          <w:p w:rsidR="00F126CE" w:rsidRPr="006D4BB5" w:rsidRDefault="00F126CE" w:rsidP="002B0AA8">
            <w:pPr>
              <w:pStyle w:val="14"/>
              <w:jc w:val="center"/>
              <w:rPr>
                <w:highlight w:val="yellow"/>
                <w:lang w:val="en-US"/>
              </w:rPr>
            </w:pPr>
            <w:r w:rsidRPr="006D4BB5">
              <w:rPr>
                <w:highlight w:val="yellow"/>
                <w:lang w:val="en-US"/>
              </w:rPr>
              <w:t>O</w:t>
            </w:r>
          </w:p>
        </w:tc>
        <w:tc>
          <w:tcPr>
            <w:tcW w:w="4111" w:type="dxa"/>
          </w:tcPr>
          <w:p w:rsidR="00F126CE" w:rsidRPr="006D4BB5" w:rsidRDefault="00F126CE" w:rsidP="00632C21">
            <w:pPr>
              <w:pStyle w:val="14"/>
              <w:jc w:val="left"/>
              <w:rPr>
                <w:highlight w:val="yellow"/>
              </w:rPr>
            </w:pPr>
            <w:r w:rsidRPr="006D4BB5">
              <w:rPr>
                <w:highlight w:val="yellow"/>
              </w:rPr>
              <w:t xml:space="preserve">Тип передаваемых данных, содержащих элемент, подлежащий проверке (Приложение А, классификатор </w:t>
            </w:r>
            <w:r w:rsidRPr="006D4BB5">
              <w:rPr>
                <w:highlight w:val="yellow"/>
                <w:lang w:val="en-US"/>
              </w:rPr>
              <w:t>Q</w:t>
            </w:r>
            <w:r w:rsidRPr="006D4BB5">
              <w:rPr>
                <w:highlight w:val="yellow"/>
              </w:rPr>
              <w:t>019)</w:t>
            </w:r>
          </w:p>
        </w:tc>
      </w:tr>
      <w:tr w:rsidR="00F126CE" w:rsidRPr="007A62CF" w:rsidTr="002B0AA8">
        <w:trPr>
          <w:trHeight w:val="240"/>
        </w:trPr>
        <w:tc>
          <w:tcPr>
            <w:tcW w:w="1078" w:type="dxa"/>
          </w:tcPr>
          <w:p w:rsidR="00F126CE" w:rsidRPr="007A62CF" w:rsidRDefault="00F126CE" w:rsidP="002055F1">
            <w:pPr>
              <w:pStyle w:val="14"/>
              <w:ind w:left="-15" w:right="-108"/>
              <w:rPr>
                <w:highlight w:val="yellow"/>
              </w:rPr>
            </w:pPr>
            <w:r w:rsidRPr="007A62CF">
              <w:rPr>
                <w:highlight w:val="yellow"/>
              </w:rPr>
              <w:t>1.2.5</w:t>
            </w:r>
          </w:p>
        </w:tc>
        <w:tc>
          <w:tcPr>
            <w:tcW w:w="2268" w:type="dxa"/>
          </w:tcPr>
          <w:p w:rsidR="00F126CE" w:rsidRPr="007A62CF" w:rsidRDefault="00F126CE" w:rsidP="002B0AA8">
            <w:pPr>
              <w:pStyle w:val="14"/>
              <w:ind w:left="766"/>
              <w:rPr>
                <w:highlight w:val="yellow"/>
                <w:lang w:val="en-US"/>
              </w:rPr>
            </w:pPr>
            <w:r w:rsidRPr="007A62CF">
              <w:rPr>
                <w:highlight w:val="yellow"/>
                <w:lang w:val="en-US"/>
              </w:rPr>
              <w:t>NSI_OBJ</w:t>
            </w:r>
          </w:p>
        </w:tc>
        <w:tc>
          <w:tcPr>
            <w:tcW w:w="742" w:type="dxa"/>
          </w:tcPr>
          <w:p w:rsidR="00F126CE" w:rsidRPr="007A62CF" w:rsidRDefault="00F126CE" w:rsidP="002B0AA8">
            <w:pPr>
              <w:pStyle w:val="14"/>
              <w:rPr>
                <w:highlight w:val="yellow"/>
              </w:rPr>
            </w:pPr>
            <w:r w:rsidRPr="007A62CF">
              <w:rPr>
                <w:highlight w:val="yellow"/>
              </w:rPr>
              <w:t xml:space="preserve">Char </w:t>
            </w:r>
          </w:p>
        </w:tc>
        <w:tc>
          <w:tcPr>
            <w:tcW w:w="999" w:type="dxa"/>
          </w:tcPr>
          <w:p w:rsidR="00F126CE" w:rsidRPr="007A62CF" w:rsidRDefault="00F126CE" w:rsidP="002B0AA8">
            <w:pPr>
              <w:pStyle w:val="14"/>
              <w:rPr>
                <w:highlight w:val="yellow"/>
              </w:rPr>
            </w:pPr>
            <w:r>
              <w:rPr>
                <w:highlight w:val="yellow"/>
              </w:rPr>
              <w:t>10</w:t>
            </w:r>
          </w:p>
        </w:tc>
        <w:tc>
          <w:tcPr>
            <w:tcW w:w="810" w:type="dxa"/>
          </w:tcPr>
          <w:p w:rsidR="00F126CE" w:rsidRPr="007A62CF" w:rsidRDefault="00F126CE" w:rsidP="002B0AA8">
            <w:pPr>
              <w:pStyle w:val="14"/>
              <w:jc w:val="center"/>
              <w:rPr>
                <w:highlight w:val="yellow"/>
              </w:rPr>
            </w:pPr>
            <w:r w:rsidRPr="007A62CF">
              <w:rPr>
                <w:highlight w:val="yellow"/>
              </w:rPr>
              <w:t>У</w:t>
            </w:r>
          </w:p>
        </w:tc>
        <w:tc>
          <w:tcPr>
            <w:tcW w:w="4111" w:type="dxa"/>
          </w:tcPr>
          <w:p w:rsidR="00F126CE" w:rsidRPr="007A62CF" w:rsidRDefault="00F126CE" w:rsidP="002B0AA8">
            <w:pPr>
              <w:pStyle w:val="14"/>
              <w:jc w:val="left"/>
              <w:rPr>
                <w:highlight w:val="yellow"/>
              </w:rPr>
            </w:pPr>
            <w:r w:rsidRPr="007A62CF">
              <w:rPr>
                <w:highlight w:val="yellow"/>
              </w:rPr>
              <w:t>Код объекта НСИ, на соответствие с которым осуществляется проверка значения элемента</w:t>
            </w:r>
          </w:p>
        </w:tc>
      </w:tr>
      <w:tr w:rsidR="00F126CE" w:rsidRPr="007A62CF" w:rsidTr="002B0AA8">
        <w:trPr>
          <w:trHeight w:val="240"/>
        </w:trPr>
        <w:tc>
          <w:tcPr>
            <w:tcW w:w="1078" w:type="dxa"/>
          </w:tcPr>
          <w:p w:rsidR="00F126CE" w:rsidRPr="007A62CF" w:rsidRDefault="00F126CE" w:rsidP="002055F1">
            <w:pPr>
              <w:pStyle w:val="14"/>
              <w:ind w:left="-15" w:right="-108"/>
              <w:rPr>
                <w:highlight w:val="yellow"/>
              </w:rPr>
            </w:pPr>
            <w:r w:rsidRPr="007A62CF">
              <w:rPr>
                <w:highlight w:val="yellow"/>
              </w:rPr>
              <w:t>1.2.6</w:t>
            </w:r>
          </w:p>
        </w:tc>
        <w:tc>
          <w:tcPr>
            <w:tcW w:w="2268" w:type="dxa"/>
          </w:tcPr>
          <w:p w:rsidR="00F126CE" w:rsidRPr="007A62CF" w:rsidRDefault="00F126CE" w:rsidP="002B0AA8">
            <w:pPr>
              <w:pStyle w:val="14"/>
              <w:ind w:left="766"/>
              <w:rPr>
                <w:highlight w:val="yellow"/>
                <w:lang w:val="en-US"/>
              </w:rPr>
            </w:pPr>
            <w:r w:rsidRPr="007A62CF">
              <w:rPr>
                <w:highlight w:val="yellow"/>
                <w:lang w:val="en-US"/>
              </w:rPr>
              <w:t>NSI_EL</w:t>
            </w:r>
          </w:p>
        </w:tc>
        <w:tc>
          <w:tcPr>
            <w:tcW w:w="742" w:type="dxa"/>
          </w:tcPr>
          <w:p w:rsidR="00F126CE" w:rsidRPr="007A62CF" w:rsidRDefault="00F126CE" w:rsidP="002B0AA8">
            <w:pPr>
              <w:pStyle w:val="14"/>
              <w:rPr>
                <w:highlight w:val="yellow"/>
              </w:rPr>
            </w:pPr>
            <w:r w:rsidRPr="007A62CF">
              <w:rPr>
                <w:highlight w:val="yellow"/>
              </w:rPr>
              <w:t xml:space="preserve">Char </w:t>
            </w:r>
          </w:p>
        </w:tc>
        <w:tc>
          <w:tcPr>
            <w:tcW w:w="999" w:type="dxa"/>
          </w:tcPr>
          <w:p w:rsidR="00F126CE" w:rsidRPr="007A62CF" w:rsidRDefault="00F126CE" w:rsidP="002B0AA8">
            <w:pPr>
              <w:pStyle w:val="14"/>
              <w:rPr>
                <w:highlight w:val="yellow"/>
                <w:lang w:val="en-US"/>
              </w:rPr>
            </w:pPr>
            <w:r w:rsidRPr="007A62CF">
              <w:rPr>
                <w:highlight w:val="yellow"/>
                <w:lang w:val="en-US"/>
              </w:rPr>
              <w:t>20</w:t>
            </w:r>
          </w:p>
        </w:tc>
        <w:tc>
          <w:tcPr>
            <w:tcW w:w="810" w:type="dxa"/>
          </w:tcPr>
          <w:p w:rsidR="00F126CE" w:rsidRPr="007A62CF" w:rsidRDefault="00F126CE" w:rsidP="002B0AA8">
            <w:pPr>
              <w:pStyle w:val="14"/>
              <w:jc w:val="center"/>
              <w:rPr>
                <w:highlight w:val="yellow"/>
              </w:rPr>
            </w:pPr>
            <w:r w:rsidRPr="007A62CF">
              <w:rPr>
                <w:highlight w:val="yellow"/>
              </w:rPr>
              <w:t>У</w:t>
            </w:r>
          </w:p>
        </w:tc>
        <w:tc>
          <w:tcPr>
            <w:tcW w:w="4111" w:type="dxa"/>
          </w:tcPr>
          <w:p w:rsidR="00F126CE" w:rsidRPr="007A62CF" w:rsidRDefault="00F126CE" w:rsidP="002B0AA8">
            <w:pPr>
              <w:pStyle w:val="14"/>
              <w:jc w:val="left"/>
              <w:rPr>
                <w:highlight w:val="yellow"/>
              </w:rPr>
            </w:pPr>
            <w:r w:rsidRPr="007A62CF">
              <w:rPr>
                <w:highlight w:val="yellow"/>
              </w:rPr>
              <w:t>Имя элемента объекта НСИ, на соответствие с которым осуществляется проверка значения элемента</w:t>
            </w:r>
          </w:p>
        </w:tc>
      </w:tr>
      <w:tr w:rsidR="00F126CE" w:rsidRPr="007A62CF" w:rsidTr="002B0AA8">
        <w:trPr>
          <w:trHeight w:val="240"/>
        </w:trPr>
        <w:tc>
          <w:tcPr>
            <w:tcW w:w="1078" w:type="dxa"/>
          </w:tcPr>
          <w:p w:rsidR="00F126CE" w:rsidRPr="007A62CF" w:rsidRDefault="00F126CE" w:rsidP="002055F1">
            <w:pPr>
              <w:pStyle w:val="14"/>
              <w:ind w:left="-15" w:right="-108"/>
              <w:rPr>
                <w:highlight w:val="yellow"/>
              </w:rPr>
            </w:pPr>
            <w:r w:rsidRPr="007A62CF">
              <w:rPr>
                <w:highlight w:val="yellow"/>
              </w:rPr>
              <w:t>1.2.7</w:t>
            </w:r>
          </w:p>
        </w:tc>
        <w:tc>
          <w:tcPr>
            <w:tcW w:w="2268" w:type="dxa"/>
          </w:tcPr>
          <w:p w:rsidR="00F126CE" w:rsidRPr="007A62CF" w:rsidRDefault="00F126CE" w:rsidP="002B0AA8">
            <w:pPr>
              <w:pStyle w:val="14"/>
              <w:ind w:left="766"/>
              <w:rPr>
                <w:highlight w:val="yellow"/>
                <w:lang w:val="en-US"/>
              </w:rPr>
            </w:pPr>
            <w:r w:rsidRPr="007A62CF">
              <w:rPr>
                <w:highlight w:val="yellow"/>
                <w:lang w:val="en-US"/>
              </w:rPr>
              <w:t>USL_TEST</w:t>
            </w:r>
          </w:p>
        </w:tc>
        <w:tc>
          <w:tcPr>
            <w:tcW w:w="742" w:type="dxa"/>
          </w:tcPr>
          <w:p w:rsidR="00F126CE" w:rsidRPr="007A62CF" w:rsidRDefault="00F126CE" w:rsidP="002B0AA8">
            <w:pPr>
              <w:pStyle w:val="14"/>
              <w:rPr>
                <w:highlight w:val="yellow"/>
              </w:rPr>
            </w:pPr>
            <w:r w:rsidRPr="007A62CF">
              <w:rPr>
                <w:highlight w:val="yellow"/>
              </w:rPr>
              <w:t xml:space="preserve">Char </w:t>
            </w:r>
          </w:p>
        </w:tc>
        <w:tc>
          <w:tcPr>
            <w:tcW w:w="999" w:type="dxa"/>
          </w:tcPr>
          <w:p w:rsidR="00F126CE" w:rsidRPr="007A62CF" w:rsidRDefault="00F126CE" w:rsidP="002B0AA8">
            <w:pPr>
              <w:pStyle w:val="14"/>
              <w:rPr>
                <w:highlight w:val="yellow"/>
              </w:rPr>
            </w:pPr>
            <w:r w:rsidRPr="007A62CF">
              <w:rPr>
                <w:highlight w:val="yellow"/>
              </w:rPr>
              <w:t>254</w:t>
            </w:r>
          </w:p>
        </w:tc>
        <w:tc>
          <w:tcPr>
            <w:tcW w:w="810" w:type="dxa"/>
          </w:tcPr>
          <w:p w:rsidR="00F126CE" w:rsidRPr="007A62CF" w:rsidRDefault="00F126CE" w:rsidP="002B0AA8">
            <w:pPr>
              <w:pStyle w:val="14"/>
              <w:jc w:val="center"/>
              <w:rPr>
                <w:highlight w:val="yellow"/>
              </w:rPr>
            </w:pPr>
            <w:r w:rsidRPr="007A62CF">
              <w:rPr>
                <w:highlight w:val="yellow"/>
              </w:rPr>
              <w:t>У</w:t>
            </w:r>
          </w:p>
        </w:tc>
        <w:tc>
          <w:tcPr>
            <w:tcW w:w="4111" w:type="dxa"/>
          </w:tcPr>
          <w:p w:rsidR="00F126CE" w:rsidRPr="007A62CF" w:rsidRDefault="00F126CE" w:rsidP="00796BAE">
            <w:pPr>
              <w:pStyle w:val="14"/>
              <w:jc w:val="left"/>
              <w:rPr>
                <w:highlight w:val="yellow"/>
              </w:rPr>
            </w:pPr>
            <w:r w:rsidRPr="007A62CF">
              <w:rPr>
                <w:highlight w:val="yellow"/>
              </w:rPr>
              <w:t>Условие проведения проверки</w:t>
            </w:r>
            <w:r w:rsidRPr="007A62CF">
              <w:rPr>
                <w:highlight w:val="yellow"/>
                <w:lang w:val="en-US"/>
              </w:rPr>
              <w:t xml:space="preserve"> </w:t>
            </w:r>
            <w:r w:rsidRPr="007A62CF">
              <w:rPr>
                <w:highlight w:val="yellow"/>
              </w:rPr>
              <w:t>элемента</w:t>
            </w:r>
          </w:p>
        </w:tc>
      </w:tr>
      <w:tr w:rsidR="00F126CE" w:rsidRPr="007A62CF" w:rsidTr="002B0AA8">
        <w:trPr>
          <w:trHeight w:val="240"/>
        </w:trPr>
        <w:tc>
          <w:tcPr>
            <w:tcW w:w="1078" w:type="dxa"/>
          </w:tcPr>
          <w:p w:rsidR="00F126CE" w:rsidRPr="007A62CF" w:rsidRDefault="00F126CE" w:rsidP="002055F1">
            <w:pPr>
              <w:pStyle w:val="14"/>
              <w:ind w:left="-15" w:right="-108"/>
              <w:rPr>
                <w:highlight w:val="yellow"/>
              </w:rPr>
            </w:pPr>
            <w:r w:rsidRPr="007A62CF">
              <w:rPr>
                <w:highlight w:val="yellow"/>
              </w:rPr>
              <w:t>1.2.8</w:t>
            </w:r>
          </w:p>
        </w:tc>
        <w:tc>
          <w:tcPr>
            <w:tcW w:w="2268" w:type="dxa"/>
          </w:tcPr>
          <w:p w:rsidR="00F126CE" w:rsidRPr="007A62CF" w:rsidRDefault="00F126CE" w:rsidP="002B0AA8">
            <w:pPr>
              <w:pStyle w:val="14"/>
              <w:ind w:left="766"/>
              <w:rPr>
                <w:highlight w:val="yellow"/>
                <w:lang w:val="en-US"/>
              </w:rPr>
            </w:pPr>
            <w:r w:rsidRPr="007A62CF">
              <w:rPr>
                <w:highlight w:val="yellow"/>
                <w:lang w:val="en-US"/>
              </w:rPr>
              <w:t>VAL_EL</w:t>
            </w:r>
          </w:p>
        </w:tc>
        <w:tc>
          <w:tcPr>
            <w:tcW w:w="742" w:type="dxa"/>
          </w:tcPr>
          <w:p w:rsidR="00F126CE" w:rsidRPr="007A62CF" w:rsidRDefault="00F126CE" w:rsidP="002B0AA8">
            <w:pPr>
              <w:pStyle w:val="14"/>
              <w:rPr>
                <w:highlight w:val="yellow"/>
              </w:rPr>
            </w:pPr>
            <w:r w:rsidRPr="007A62CF">
              <w:rPr>
                <w:highlight w:val="yellow"/>
              </w:rPr>
              <w:t xml:space="preserve">Char </w:t>
            </w:r>
          </w:p>
        </w:tc>
        <w:tc>
          <w:tcPr>
            <w:tcW w:w="999" w:type="dxa"/>
          </w:tcPr>
          <w:p w:rsidR="00F126CE" w:rsidRPr="007A62CF" w:rsidRDefault="00F126CE" w:rsidP="002B0AA8">
            <w:pPr>
              <w:pStyle w:val="14"/>
              <w:rPr>
                <w:highlight w:val="yellow"/>
              </w:rPr>
            </w:pPr>
            <w:r w:rsidRPr="007A62CF">
              <w:rPr>
                <w:highlight w:val="yellow"/>
              </w:rPr>
              <w:t>254</w:t>
            </w:r>
          </w:p>
        </w:tc>
        <w:tc>
          <w:tcPr>
            <w:tcW w:w="810" w:type="dxa"/>
          </w:tcPr>
          <w:p w:rsidR="00F126CE" w:rsidRPr="007A62CF" w:rsidRDefault="00F126CE" w:rsidP="002B0AA8">
            <w:pPr>
              <w:pStyle w:val="14"/>
              <w:jc w:val="center"/>
              <w:rPr>
                <w:highlight w:val="yellow"/>
              </w:rPr>
            </w:pPr>
            <w:r w:rsidRPr="007A62CF">
              <w:rPr>
                <w:highlight w:val="yellow"/>
              </w:rPr>
              <w:t>У</w:t>
            </w:r>
          </w:p>
        </w:tc>
        <w:tc>
          <w:tcPr>
            <w:tcW w:w="4111" w:type="dxa"/>
          </w:tcPr>
          <w:p w:rsidR="00F126CE" w:rsidRPr="007A62CF" w:rsidRDefault="00F126CE" w:rsidP="00796BAE">
            <w:pPr>
              <w:pStyle w:val="14"/>
              <w:jc w:val="left"/>
              <w:rPr>
                <w:highlight w:val="yellow"/>
              </w:rPr>
            </w:pPr>
            <w:r w:rsidRPr="007A62CF">
              <w:rPr>
                <w:highlight w:val="yellow"/>
              </w:rPr>
              <w:t>Множество допустимых значений элемента</w:t>
            </w:r>
          </w:p>
        </w:tc>
      </w:tr>
      <w:tr w:rsidR="00F126CE" w:rsidRPr="007A62CF" w:rsidTr="002B0AA8">
        <w:trPr>
          <w:trHeight w:val="240"/>
        </w:trPr>
        <w:tc>
          <w:tcPr>
            <w:tcW w:w="1078" w:type="dxa"/>
          </w:tcPr>
          <w:p w:rsidR="00F126CE" w:rsidRPr="007A62CF" w:rsidRDefault="00F126CE" w:rsidP="002055F1">
            <w:pPr>
              <w:pStyle w:val="14"/>
              <w:ind w:left="-15" w:right="-108"/>
              <w:rPr>
                <w:highlight w:val="yellow"/>
              </w:rPr>
            </w:pPr>
            <w:r w:rsidRPr="007A62CF">
              <w:rPr>
                <w:highlight w:val="yellow"/>
              </w:rPr>
              <w:t>1.2.9</w:t>
            </w:r>
          </w:p>
        </w:tc>
        <w:tc>
          <w:tcPr>
            <w:tcW w:w="2268" w:type="dxa"/>
          </w:tcPr>
          <w:p w:rsidR="00F126CE" w:rsidRPr="007A62CF" w:rsidRDefault="00F126CE" w:rsidP="002B0AA8">
            <w:pPr>
              <w:pStyle w:val="14"/>
              <w:ind w:left="766"/>
              <w:rPr>
                <w:highlight w:val="yellow"/>
                <w:lang w:val="en-US"/>
              </w:rPr>
            </w:pPr>
            <w:r w:rsidRPr="007A62CF">
              <w:rPr>
                <w:highlight w:val="yellow"/>
              </w:rPr>
              <w:t>COMMENT</w:t>
            </w:r>
          </w:p>
        </w:tc>
        <w:tc>
          <w:tcPr>
            <w:tcW w:w="742" w:type="dxa"/>
          </w:tcPr>
          <w:p w:rsidR="00F126CE" w:rsidRPr="007A62CF" w:rsidRDefault="00F126CE" w:rsidP="002B0AA8">
            <w:pPr>
              <w:pStyle w:val="14"/>
              <w:rPr>
                <w:highlight w:val="yellow"/>
              </w:rPr>
            </w:pPr>
            <w:r w:rsidRPr="007A62CF">
              <w:rPr>
                <w:highlight w:val="yellow"/>
              </w:rPr>
              <w:t xml:space="preserve">Char </w:t>
            </w:r>
          </w:p>
        </w:tc>
        <w:tc>
          <w:tcPr>
            <w:tcW w:w="999" w:type="dxa"/>
          </w:tcPr>
          <w:p w:rsidR="00F126CE" w:rsidRPr="007A62CF" w:rsidRDefault="00F126CE" w:rsidP="002B0AA8">
            <w:pPr>
              <w:pStyle w:val="14"/>
              <w:rPr>
                <w:highlight w:val="yellow"/>
              </w:rPr>
            </w:pPr>
            <w:r w:rsidRPr="007A62CF">
              <w:rPr>
                <w:highlight w:val="yellow"/>
              </w:rPr>
              <w:t>500</w:t>
            </w:r>
          </w:p>
        </w:tc>
        <w:tc>
          <w:tcPr>
            <w:tcW w:w="810" w:type="dxa"/>
          </w:tcPr>
          <w:p w:rsidR="00F126CE" w:rsidRPr="007A62CF" w:rsidRDefault="00F126CE" w:rsidP="002B0AA8">
            <w:pPr>
              <w:pStyle w:val="14"/>
              <w:jc w:val="center"/>
              <w:rPr>
                <w:highlight w:val="yellow"/>
              </w:rPr>
            </w:pPr>
            <w:r w:rsidRPr="007A62CF">
              <w:rPr>
                <w:highlight w:val="yellow"/>
              </w:rPr>
              <w:t>Н</w:t>
            </w:r>
          </w:p>
        </w:tc>
        <w:tc>
          <w:tcPr>
            <w:tcW w:w="4111" w:type="dxa"/>
          </w:tcPr>
          <w:p w:rsidR="00F126CE" w:rsidRPr="007A62CF" w:rsidRDefault="00F126CE" w:rsidP="002B0AA8">
            <w:pPr>
              <w:pStyle w:val="14"/>
              <w:rPr>
                <w:highlight w:val="yellow"/>
              </w:rPr>
            </w:pPr>
            <w:r w:rsidRPr="007A62CF">
              <w:rPr>
                <w:highlight w:val="yellow"/>
              </w:rPr>
              <w:t xml:space="preserve">Комментарий </w:t>
            </w:r>
          </w:p>
        </w:tc>
      </w:tr>
      <w:tr w:rsidR="00F126CE" w:rsidRPr="007A62CF" w:rsidTr="002B0AA8">
        <w:trPr>
          <w:trHeight w:val="240"/>
        </w:trPr>
        <w:tc>
          <w:tcPr>
            <w:tcW w:w="1078" w:type="dxa"/>
          </w:tcPr>
          <w:p w:rsidR="00F126CE" w:rsidRPr="007A62CF" w:rsidRDefault="00F126CE" w:rsidP="002055F1">
            <w:pPr>
              <w:pStyle w:val="14"/>
              <w:ind w:left="-15" w:right="-108"/>
              <w:rPr>
                <w:highlight w:val="yellow"/>
              </w:rPr>
            </w:pPr>
            <w:r w:rsidRPr="007A62CF">
              <w:rPr>
                <w:highlight w:val="yellow"/>
              </w:rPr>
              <w:t>1.2.</w:t>
            </w:r>
            <w:r>
              <w:rPr>
                <w:highlight w:val="yellow"/>
                <w:lang w:val="en-US"/>
              </w:rPr>
              <w:t>10</w:t>
            </w:r>
          </w:p>
        </w:tc>
        <w:tc>
          <w:tcPr>
            <w:tcW w:w="2268" w:type="dxa"/>
          </w:tcPr>
          <w:p w:rsidR="00F126CE" w:rsidRPr="007A62CF" w:rsidRDefault="00F126CE" w:rsidP="002055F1">
            <w:pPr>
              <w:pStyle w:val="14"/>
              <w:ind w:left="765"/>
              <w:rPr>
                <w:highlight w:val="yellow"/>
                <w:lang w:val="en-US"/>
              </w:rPr>
            </w:pPr>
            <w:r w:rsidRPr="007A62CF">
              <w:rPr>
                <w:highlight w:val="yellow"/>
                <w:lang w:val="en-US"/>
              </w:rPr>
              <w:t>DATEBEG</w:t>
            </w:r>
          </w:p>
        </w:tc>
        <w:tc>
          <w:tcPr>
            <w:tcW w:w="742" w:type="dxa"/>
          </w:tcPr>
          <w:p w:rsidR="00F126CE" w:rsidRPr="007A62CF" w:rsidRDefault="00F126CE" w:rsidP="002B0AA8">
            <w:pPr>
              <w:pStyle w:val="14"/>
              <w:rPr>
                <w:highlight w:val="yellow"/>
              </w:rPr>
            </w:pPr>
            <w:r w:rsidRPr="007A62CF">
              <w:rPr>
                <w:highlight w:val="yellow"/>
              </w:rPr>
              <w:t>Date</w:t>
            </w:r>
          </w:p>
        </w:tc>
        <w:tc>
          <w:tcPr>
            <w:tcW w:w="999" w:type="dxa"/>
          </w:tcPr>
          <w:p w:rsidR="00F126CE" w:rsidRPr="007A62CF" w:rsidRDefault="00F126CE" w:rsidP="002B0AA8">
            <w:pPr>
              <w:pStyle w:val="14"/>
              <w:rPr>
                <w:highlight w:val="yellow"/>
              </w:rPr>
            </w:pPr>
            <w:r w:rsidRPr="007A62CF">
              <w:rPr>
                <w:highlight w:val="yellow"/>
              </w:rPr>
              <w:t>-</w:t>
            </w:r>
          </w:p>
        </w:tc>
        <w:tc>
          <w:tcPr>
            <w:tcW w:w="810" w:type="dxa"/>
          </w:tcPr>
          <w:p w:rsidR="00F126CE" w:rsidRPr="007A62CF" w:rsidRDefault="00F126CE" w:rsidP="002B0AA8">
            <w:pPr>
              <w:pStyle w:val="14"/>
              <w:jc w:val="center"/>
              <w:rPr>
                <w:highlight w:val="yellow"/>
              </w:rPr>
            </w:pPr>
            <w:r w:rsidRPr="007A62CF">
              <w:rPr>
                <w:highlight w:val="yellow"/>
              </w:rPr>
              <w:t>О</w:t>
            </w:r>
          </w:p>
        </w:tc>
        <w:tc>
          <w:tcPr>
            <w:tcW w:w="4111" w:type="dxa"/>
          </w:tcPr>
          <w:p w:rsidR="00F126CE" w:rsidRPr="007A62CF" w:rsidRDefault="00F126CE" w:rsidP="002B0AA8">
            <w:pPr>
              <w:pStyle w:val="14"/>
              <w:rPr>
                <w:highlight w:val="yellow"/>
              </w:rPr>
            </w:pPr>
            <w:r w:rsidRPr="007A62CF">
              <w:rPr>
                <w:highlight w:val="yellow"/>
              </w:rPr>
              <w:t xml:space="preserve">Дата начала действия записи </w:t>
            </w:r>
          </w:p>
        </w:tc>
      </w:tr>
      <w:tr w:rsidR="00F126CE" w:rsidRPr="007A62CF" w:rsidTr="002B0AA8">
        <w:trPr>
          <w:trHeight w:val="240"/>
        </w:trPr>
        <w:tc>
          <w:tcPr>
            <w:tcW w:w="1078" w:type="dxa"/>
          </w:tcPr>
          <w:p w:rsidR="00F126CE" w:rsidRPr="002055F1" w:rsidRDefault="00F126CE" w:rsidP="002055F1">
            <w:pPr>
              <w:pStyle w:val="14"/>
              <w:ind w:left="-15" w:right="-108"/>
              <w:rPr>
                <w:highlight w:val="yellow"/>
                <w:lang w:val="en-US"/>
              </w:rPr>
            </w:pPr>
            <w:r w:rsidRPr="007A62CF">
              <w:rPr>
                <w:highlight w:val="yellow"/>
              </w:rPr>
              <w:t>1.2.</w:t>
            </w:r>
            <w:r>
              <w:rPr>
                <w:highlight w:val="yellow"/>
                <w:lang w:val="en-US"/>
              </w:rPr>
              <w:t>11</w:t>
            </w:r>
          </w:p>
        </w:tc>
        <w:tc>
          <w:tcPr>
            <w:tcW w:w="2268" w:type="dxa"/>
          </w:tcPr>
          <w:p w:rsidR="00F126CE" w:rsidRPr="007A62CF" w:rsidRDefault="00F126CE" w:rsidP="002055F1">
            <w:pPr>
              <w:pStyle w:val="14"/>
              <w:ind w:left="765"/>
              <w:rPr>
                <w:highlight w:val="yellow"/>
                <w:lang w:val="en-US"/>
              </w:rPr>
            </w:pPr>
            <w:r w:rsidRPr="007A62CF">
              <w:rPr>
                <w:highlight w:val="yellow"/>
                <w:lang w:val="en-US"/>
              </w:rPr>
              <w:t>DATEEND</w:t>
            </w:r>
          </w:p>
        </w:tc>
        <w:tc>
          <w:tcPr>
            <w:tcW w:w="742" w:type="dxa"/>
          </w:tcPr>
          <w:p w:rsidR="00F126CE" w:rsidRPr="007A62CF" w:rsidRDefault="00F126CE" w:rsidP="002B0AA8">
            <w:pPr>
              <w:pStyle w:val="14"/>
              <w:rPr>
                <w:highlight w:val="yellow"/>
              </w:rPr>
            </w:pPr>
            <w:r w:rsidRPr="007A62CF">
              <w:rPr>
                <w:highlight w:val="yellow"/>
              </w:rPr>
              <w:t>Date</w:t>
            </w:r>
          </w:p>
        </w:tc>
        <w:tc>
          <w:tcPr>
            <w:tcW w:w="999" w:type="dxa"/>
          </w:tcPr>
          <w:p w:rsidR="00F126CE" w:rsidRPr="007A62CF" w:rsidRDefault="00F126CE" w:rsidP="002B0AA8">
            <w:pPr>
              <w:pStyle w:val="14"/>
              <w:rPr>
                <w:highlight w:val="yellow"/>
              </w:rPr>
            </w:pPr>
            <w:r w:rsidRPr="007A62CF">
              <w:rPr>
                <w:highlight w:val="yellow"/>
              </w:rPr>
              <w:t>-</w:t>
            </w:r>
          </w:p>
        </w:tc>
        <w:tc>
          <w:tcPr>
            <w:tcW w:w="810" w:type="dxa"/>
          </w:tcPr>
          <w:p w:rsidR="00F126CE" w:rsidRPr="007A62CF" w:rsidRDefault="00F126CE" w:rsidP="002B0AA8">
            <w:pPr>
              <w:pStyle w:val="14"/>
              <w:jc w:val="center"/>
              <w:rPr>
                <w:highlight w:val="yellow"/>
              </w:rPr>
            </w:pPr>
            <w:r w:rsidRPr="007A62CF">
              <w:rPr>
                <w:highlight w:val="yellow"/>
              </w:rPr>
              <w:t>У</w:t>
            </w:r>
          </w:p>
        </w:tc>
        <w:tc>
          <w:tcPr>
            <w:tcW w:w="4111" w:type="dxa"/>
          </w:tcPr>
          <w:p w:rsidR="00F126CE" w:rsidRPr="007A62CF" w:rsidRDefault="00F126CE" w:rsidP="002B0AA8">
            <w:pPr>
              <w:pStyle w:val="14"/>
              <w:rPr>
                <w:highlight w:val="yellow"/>
              </w:rPr>
            </w:pPr>
            <w:r w:rsidRPr="007A62CF">
              <w:rPr>
                <w:highlight w:val="yellow"/>
              </w:rPr>
              <w:t xml:space="preserve">Дата окончания действия записи </w:t>
            </w:r>
          </w:p>
        </w:tc>
      </w:tr>
    </w:tbl>
    <w:p w:rsidR="001E7A43" w:rsidRDefault="001E7A43" w:rsidP="002B0AA8">
      <w:pPr>
        <w:pStyle w:val="af0"/>
        <w:numPr>
          <w:ilvl w:val="1"/>
          <w:numId w:val="131"/>
        </w:numPr>
        <w:rPr>
          <w:highlight w:val="yellow"/>
        </w:rPr>
      </w:pPr>
      <w:r>
        <w:rPr>
          <w:highlight w:val="yellow"/>
          <w:lang w:val="en-US"/>
        </w:rPr>
        <w:t>Q</w:t>
      </w:r>
      <w:r w:rsidRPr="001E7A43">
        <w:rPr>
          <w:highlight w:val="yellow"/>
        </w:rPr>
        <w:t xml:space="preserve">017 </w:t>
      </w:r>
      <w:r>
        <w:rPr>
          <w:highlight w:val="yellow"/>
        </w:rPr>
        <w:t xml:space="preserve">Перечень категорий </w:t>
      </w:r>
      <w:r w:rsidRPr="002918BF">
        <w:rPr>
          <w:highlight w:val="yellow"/>
        </w:rPr>
        <w:t>п</w:t>
      </w:r>
      <w:r>
        <w:rPr>
          <w:highlight w:val="yellow"/>
        </w:rPr>
        <w:t>роверок</w:t>
      </w:r>
      <w:r w:rsidRPr="002918BF">
        <w:rPr>
          <w:highlight w:val="yellow"/>
        </w:rPr>
        <w:t xml:space="preserve"> </w:t>
      </w:r>
      <w:r>
        <w:rPr>
          <w:highlight w:val="yellow"/>
        </w:rPr>
        <w:t>ФЛК и</w:t>
      </w:r>
      <w:r w:rsidRPr="002918BF">
        <w:rPr>
          <w:highlight w:val="yellow"/>
        </w:rPr>
        <w:t xml:space="preserve"> МЭК</w:t>
      </w:r>
      <w:r w:rsidRPr="001E7A43">
        <w:rPr>
          <w:highlight w:val="yellow"/>
        </w:rPr>
        <w:t xml:space="preserve"> (</w:t>
      </w:r>
      <w:r>
        <w:rPr>
          <w:highlight w:val="yellow"/>
          <w:lang w:val="en-US"/>
        </w:rPr>
        <w:t>TEST</w:t>
      </w:r>
      <w:r w:rsidRPr="001E7A43">
        <w:rPr>
          <w:highlight w:val="yellow"/>
        </w:rPr>
        <w:t>_</w:t>
      </w:r>
      <w:r>
        <w:rPr>
          <w:highlight w:val="yellow"/>
          <w:lang w:val="en-US"/>
        </w:rPr>
        <w:t>K</w:t>
      </w:r>
      <w:r w:rsidRPr="001E7A43">
        <w:rPr>
          <w:highlight w:val="yellow"/>
        </w:rPr>
        <w:t>)</w:t>
      </w:r>
    </w:p>
    <w:tbl>
      <w:tblPr>
        <w:tblStyle w:val="aff1"/>
        <w:tblW w:w="10008" w:type="dxa"/>
        <w:tblLayout w:type="fixed"/>
        <w:tblLook w:val="0000"/>
      </w:tblPr>
      <w:tblGrid>
        <w:gridCol w:w="1078"/>
        <w:gridCol w:w="2268"/>
        <w:gridCol w:w="742"/>
        <w:gridCol w:w="999"/>
        <w:gridCol w:w="810"/>
        <w:gridCol w:w="4111"/>
      </w:tblGrid>
      <w:tr w:rsidR="001E7A43" w:rsidRPr="007A62CF" w:rsidTr="001E7A43">
        <w:trPr>
          <w:trHeight w:val="240"/>
        </w:trPr>
        <w:tc>
          <w:tcPr>
            <w:tcW w:w="1078" w:type="dxa"/>
            <w:vAlign w:val="center"/>
          </w:tcPr>
          <w:p w:rsidR="001E7A43" w:rsidRPr="007A62CF" w:rsidRDefault="001E7A43" w:rsidP="001E7A43">
            <w:pPr>
              <w:pStyle w:val="affb"/>
              <w:rPr>
                <w:rStyle w:val="affff6"/>
                <w:b w:val="0"/>
              </w:rPr>
            </w:pPr>
            <w:r w:rsidRPr="007A62CF">
              <w:rPr>
                <w:rStyle w:val="affff6"/>
              </w:rPr>
              <w:t>№</w:t>
            </w:r>
          </w:p>
        </w:tc>
        <w:tc>
          <w:tcPr>
            <w:tcW w:w="2268" w:type="dxa"/>
            <w:vAlign w:val="center"/>
          </w:tcPr>
          <w:p w:rsidR="001E7A43" w:rsidRPr="007A62CF" w:rsidRDefault="001E7A43" w:rsidP="001E7A43">
            <w:pPr>
              <w:pStyle w:val="affb"/>
              <w:rPr>
                <w:rStyle w:val="affff6"/>
                <w:b w:val="0"/>
              </w:rPr>
            </w:pPr>
            <w:r w:rsidRPr="007A62CF">
              <w:rPr>
                <w:rStyle w:val="affff6"/>
                <w:lang w:val="en-US"/>
              </w:rPr>
              <w:t>XML</w:t>
            </w:r>
            <w:r w:rsidRPr="007A62CF">
              <w:rPr>
                <w:rStyle w:val="affff6"/>
              </w:rPr>
              <w:t>-имя</w:t>
            </w:r>
          </w:p>
        </w:tc>
        <w:tc>
          <w:tcPr>
            <w:tcW w:w="742" w:type="dxa"/>
            <w:vAlign w:val="center"/>
          </w:tcPr>
          <w:p w:rsidR="001E7A43" w:rsidRPr="007A62CF" w:rsidRDefault="001E7A43" w:rsidP="001E7A43">
            <w:pPr>
              <w:pStyle w:val="affb"/>
              <w:rPr>
                <w:rStyle w:val="affff6"/>
                <w:b w:val="0"/>
              </w:rPr>
            </w:pPr>
            <w:r w:rsidRPr="007A62CF">
              <w:rPr>
                <w:rStyle w:val="affff6"/>
              </w:rPr>
              <w:t>Тип</w:t>
            </w:r>
          </w:p>
        </w:tc>
        <w:tc>
          <w:tcPr>
            <w:tcW w:w="999" w:type="dxa"/>
            <w:vAlign w:val="center"/>
          </w:tcPr>
          <w:p w:rsidR="001E7A43" w:rsidRPr="007A62CF" w:rsidRDefault="001E7A43" w:rsidP="001E7A43">
            <w:pPr>
              <w:pStyle w:val="affb"/>
              <w:rPr>
                <w:rStyle w:val="affff6"/>
                <w:b w:val="0"/>
              </w:rPr>
            </w:pPr>
            <w:r w:rsidRPr="007A62CF">
              <w:rPr>
                <w:rStyle w:val="affff6"/>
              </w:rPr>
              <w:t>Размер</w:t>
            </w:r>
          </w:p>
        </w:tc>
        <w:tc>
          <w:tcPr>
            <w:tcW w:w="810" w:type="dxa"/>
          </w:tcPr>
          <w:p w:rsidR="001E7A43" w:rsidRPr="007A62CF" w:rsidRDefault="001E7A43" w:rsidP="001E7A43">
            <w:pPr>
              <w:pStyle w:val="affb"/>
              <w:rPr>
                <w:rStyle w:val="affff6"/>
              </w:rPr>
            </w:pPr>
            <w:r w:rsidRPr="007A62CF">
              <w:rPr>
                <w:rStyle w:val="affff6"/>
              </w:rPr>
              <w:t>Обяз.</w:t>
            </w:r>
          </w:p>
        </w:tc>
        <w:tc>
          <w:tcPr>
            <w:tcW w:w="4111" w:type="dxa"/>
            <w:vAlign w:val="center"/>
          </w:tcPr>
          <w:p w:rsidR="001E7A43" w:rsidRPr="007A62CF" w:rsidRDefault="001E7A43" w:rsidP="001E7A43">
            <w:pPr>
              <w:pStyle w:val="affb"/>
              <w:rPr>
                <w:rStyle w:val="affff6"/>
                <w:b w:val="0"/>
              </w:rPr>
            </w:pPr>
            <w:r w:rsidRPr="007A62CF">
              <w:rPr>
                <w:rStyle w:val="affff6"/>
              </w:rPr>
              <w:t>Содержание</w:t>
            </w:r>
          </w:p>
        </w:tc>
      </w:tr>
      <w:tr w:rsidR="001E7A43" w:rsidRPr="007A62CF" w:rsidTr="001E7A43">
        <w:trPr>
          <w:trHeight w:val="240"/>
        </w:trPr>
        <w:tc>
          <w:tcPr>
            <w:tcW w:w="1078" w:type="dxa"/>
          </w:tcPr>
          <w:p w:rsidR="001E7A43" w:rsidRPr="007A62CF" w:rsidRDefault="001E7A43" w:rsidP="001E7A43">
            <w:pPr>
              <w:pStyle w:val="14"/>
              <w:rPr>
                <w:highlight w:val="yellow"/>
              </w:rPr>
            </w:pPr>
            <w:r w:rsidRPr="007A62CF">
              <w:rPr>
                <w:highlight w:val="yellow"/>
              </w:rPr>
              <w:t>1</w:t>
            </w:r>
          </w:p>
        </w:tc>
        <w:tc>
          <w:tcPr>
            <w:tcW w:w="4819" w:type="dxa"/>
            <w:gridSpan w:val="4"/>
          </w:tcPr>
          <w:p w:rsidR="001E7A43" w:rsidRPr="007A62CF" w:rsidRDefault="001E7A43" w:rsidP="001E7A43">
            <w:pPr>
              <w:pStyle w:val="14"/>
              <w:rPr>
                <w:highlight w:val="yellow"/>
              </w:rPr>
            </w:pPr>
            <w:r w:rsidRPr="007A62CF">
              <w:rPr>
                <w:bCs/>
                <w:iCs/>
                <w:highlight w:val="yellow"/>
              </w:rPr>
              <w:t>packet</w:t>
            </w:r>
          </w:p>
        </w:tc>
        <w:tc>
          <w:tcPr>
            <w:tcW w:w="4111" w:type="dxa"/>
          </w:tcPr>
          <w:p w:rsidR="001E7A43" w:rsidRPr="007A62CF" w:rsidRDefault="001E7A43" w:rsidP="001E7A43">
            <w:pPr>
              <w:pStyle w:val="14"/>
              <w:rPr>
                <w:highlight w:val="yellow"/>
              </w:rPr>
            </w:pPr>
            <w:r w:rsidRPr="007A62CF">
              <w:rPr>
                <w:highlight w:val="yellow"/>
              </w:rPr>
              <w:t>Корневой элемент</w:t>
            </w:r>
          </w:p>
        </w:tc>
      </w:tr>
      <w:tr w:rsidR="001E7A43" w:rsidRPr="007A62CF" w:rsidTr="001E7A43">
        <w:trPr>
          <w:trHeight w:val="240"/>
        </w:trPr>
        <w:tc>
          <w:tcPr>
            <w:tcW w:w="1078" w:type="dxa"/>
          </w:tcPr>
          <w:p w:rsidR="001E7A43" w:rsidRPr="007A62CF" w:rsidRDefault="001E7A43" w:rsidP="001E7A43">
            <w:pPr>
              <w:pStyle w:val="14"/>
              <w:ind w:left="-15" w:right="-108"/>
              <w:rPr>
                <w:highlight w:val="yellow"/>
              </w:rPr>
            </w:pPr>
            <w:r w:rsidRPr="007A62CF">
              <w:rPr>
                <w:highlight w:val="yellow"/>
              </w:rPr>
              <w:t>1.1</w:t>
            </w:r>
          </w:p>
        </w:tc>
        <w:tc>
          <w:tcPr>
            <w:tcW w:w="4009" w:type="dxa"/>
            <w:gridSpan w:val="3"/>
          </w:tcPr>
          <w:p w:rsidR="001E7A43" w:rsidRPr="007A62CF" w:rsidRDefault="001E7A43" w:rsidP="001E7A43">
            <w:pPr>
              <w:pStyle w:val="14"/>
              <w:ind w:left="155"/>
              <w:rPr>
                <w:highlight w:val="yellow"/>
              </w:rPr>
            </w:pPr>
            <w:r w:rsidRPr="007A62CF">
              <w:rPr>
                <w:highlight w:val="yellow"/>
                <w:lang w:val="en-US"/>
              </w:rPr>
              <w:t>zglv</w:t>
            </w:r>
          </w:p>
        </w:tc>
        <w:tc>
          <w:tcPr>
            <w:tcW w:w="810" w:type="dxa"/>
          </w:tcPr>
          <w:p w:rsidR="001E7A43" w:rsidRPr="007A62CF" w:rsidRDefault="001E7A43" w:rsidP="001E7A43">
            <w:pPr>
              <w:pStyle w:val="14"/>
              <w:jc w:val="center"/>
              <w:rPr>
                <w:highlight w:val="yellow"/>
                <w:lang w:val="en-US"/>
              </w:rPr>
            </w:pPr>
            <w:r w:rsidRPr="007A62CF">
              <w:rPr>
                <w:highlight w:val="yellow"/>
                <w:lang w:val="en-US"/>
              </w:rPr>
              <w:t>O</w:t>
            </w:r>
          </w:p>
        </w:tc>
        <w:tc>
          <w:tcPr>
            <w:tcW w:w="4111" w:type="dxa"/>
          </w:tcPr>
          <w:p w:rsidR="001E7A43" w:rsidRPr="007A62CF" w:rsidRDefault="001E7A43" w:rsidP="001E7A43">
            <w:pPr>
              <w:pStyle w:val="14"/>
              <w:rPr>
                <w:highlight w:val="yellow"/>
              </w:rPr>
            </w:pPr>
            <w:r w:rsidRPr="007A62CF">
              <w:rPr>
                <w:highlight w:val="yellow"/>
              </w:rPr>
              <w:t>Информация о справочнике</w:t>
            </w:r>
          </w:p>
        </w:tc>
      </w:tr>
      <w:tr w:rsidR="001E7A43" w:rsidRPr="007A62CF" w:rsidTr="001E7A43">
        <w:trPr>
          <w:trHeight w:val="240"/>
        </w:trPr>
        <w:tc>
          <w:tcPr>
            <w:tcW w:w="1078" w:type="dxa"/>
          </w:tcPr>
          <w:p w:rsidR="001E7A43" w:rsidRPr="007A62CF" w:rsidRDefault="001E7A43" w:rsidP="001E7A43">
            <w:pPr>
              <w:pStyle w:val="14"/>
              <w:ind w:left="-15" w:right="-108"/>
              <w:rPr>
                <w:highlight w:val="yellow"/>
              </w:rPr>
            </w:pPr>
            <w:r w:rsidRPr="007A62CF">
              <w:rPr>
                <w:highlight w:val="yellow"/>
              </w:rPr>
              <w:t>1.1.1</w:t>
            </w:r>
          </w:p>
        </w:tc>
        <w:tc>
          <w:tcPr>
            <w:tcW w:w="2268" w:type="dxa"/>
          </w:tcPr>
          <w:p w:rsidR="001E7A43" w:rsidRPr="007A62CF" w:rsidRDefault="001E7A43" w:rsidP="001E7A43">
            <w:pPr>
              <w:pStyle w:val="14"/>
              <w:ind w:left="297"/>
              <w:rPr>
                <w:highlight w:val="yellow"/>
                <w:lang w:val="en-US"/>
              </w:rPr>
            </w:pPr>
            <w:r w:rsidRPr="007A62CF">
              <w:rPr>
                <w:highlight w:val="yellow"/>
                <w:lang w:val="en-US"/>
              </w:rPr>
              <w:t>type</w:t>
            </w:r>
          </w:p>
        </w:tc>
        <w:tc>
          <w:tcPr>
            <w:tcW w:w="742" w:type="dxa"/>
          </w:tcPr>
          <w:p w:rsidR="001E7A43" w:rsidRPr="007A62CF" w:rsidRDefault="001E7A43" w:rsidP="001E7A43">
            <w:pPr>
              <w:pStyle w:val="14"/>
              <w:rPr>
                <w:highlight w:val="yellow"/>
              </w:rPr>
            </w:pPr>
            <w:r w:rsidRPr="007A62CF">
              <w:rPr>
                <w:highlight w:val="yellow"/>
              </w:rPr>
              <w:t>Char</w:t>
            </w:r>
          </w:p>
        </w:tc>
        <w:tc>
          <w:tcPr>
            <w:tcW w:w="999" w:type="dxa"/>
          </w:tcPr>
          <w:p w:rsidR="001E7A43" w:rsidRPr="007A62CF" w:rsidRDefault="001E7A43" w:rsidP="001E7A43">
            <w:pPr>
              <w:pStyle w:val="14"/>
              <w:rPr>
                <w:highlight w:val="yellow"/>
              </w:rPr>
            </w:pPr>
            <w:r w:rsidRPr="007A62CF">
              <w:rPr>
                <w:highlight w:val="yellow"/>
              </w:rPr>
              <w:t>10</w:t>
            </w:r>
          </w:p>
        </w:tc>
        <w:tc>
          <w:tcPr>
            <w:tcW w:w="810" w:type="dxa"/>
          </w:tcPr>
          <w:p w:rsidR="001E7A43" w:rsidRPr="007A62CF" w:rsidRDefault="001E7A43" w:rsidP="001E7A43">
            <w:pPr>
              <w:pStyle w:val="14"/>
              <w:jc w:val="center"/>
              <w:rPr>
                <w:highlight w:val="yellow"/>
                <w:lang w:val="en-US"/>
              </w:rPr>
            </w:pPr>
            <w:r w:rsidRPr="007A62CF">
              <w:rPr>
                <w:highlight w:val="yellow"/>
                <w:lang w:val="en-US"/>
              </w:rPr>
              <w:t>O</w:t>
            </w:r>
          </w:p>
        </w:tc>
        <w:tc>
          <w:tcPr>
            <w:tcW w:w="4111" w:type="dxa"/>
          </w:tcPr>
          <w:p w:rsidR="001E7A43" w:rsidRPr="007A62CF" w:rsidRDefault="001E7A43" w:rsidP="001E7A43">
            <w:pPr>
              <w:pStyle w:val="14"/>
              <w:rPr>
                <w:highlight w:val="yellow"/>
              </w:rPr>
            </w:pPr>
            <w:r>
              <w:rPr>
                <w:highlight w:val="yellow"/>
                <w:lang w:val="en-US"/>
              </w:rPr>
              <w:t>TEST</w:t>
            </w:r>
            <w:r w:rsidRPr="001E7A43">
              <w:rPr>
                <w:highlight w:val="yellow"/>
              </w:rPr>
              <w:t>_</w:t>
            </w:r>
            <w:r>
              <w:rPr>
                <w:highlight w:val="yellow"/>
                <w:lang w:val="en-US"/>
              </w:rPr>
              <w:t>K</w:t>
            </w:r>
          </w:p>
        </w:tc>
      </w:tr>
      <w:tr w:rsidR="001E7A43" w:rsidRPr="007A62CF" w:rsidTr="001E7A43">
        <w:trPr>
          <w:trHeight w:val="240"/>
        </w:trPr>
        <w:tc>
          <w:tcPr>
            <w:tcW w:w="1078" w:type="dxa"/>
          </w:tcPr>
          <w:p w:rsidR="001E7A43" w:rsidRPr="007A62CF" w:rsidRDefault="001E7A43" w:rsidP="001E7A43">
            <w:pPr>
              <w:pStyle w:val="14"/>
              <w:ind w:left="-15" w:right="-108"/>
              <w:rPr>
                <w:highlight w:val="yellow"/>
              </w:rPr>
            </w:pPr>
            <w:r w:rsidRPr="007A62CF">
              <w:rPr>
                <w:highlight w:val="yellow"/>
              </w:rPr>
              <w:t>1.1.2</w:t>
            </w:r>
          </w:p>
        </w:tc>
        <w:tc>
          <w:tcPr>
            <w:tcW w:w="2268" w:type="dxa"/>
          </w:tcPr>
          <w:p w:rsidR="001E7A43" w:rsidRPr="007A62CF" w:rsidRDefault="001E7A43" w:rsidP="001E7A43">
            <w:pPr>
              <w:pStyle w:val="14"/>
              <w:ind w:left="297"/>
              <w:rPr>
                <w:highlight w:val="yellow"/>
                <w:lang w:val="en-US"/>
              </w:rPr>
            </w:pPr>
            <w:r w:rsidRPr="007A62CF">
              <w:rPr>
                <w:highlight w:val="yellow"/>
                <w:lang w:val="en-US"/>
              </w:rPr>
              <w:t>version</w:t>
            </w:r>
          </w:p>
        </w:tc>
        <w:tc>
          <w:tcPr>
            <w:tcW w:w="742" w:type="dxa"/>
          </w:tcPr>
          <w:p w:rsidR="001E7A43" w:rsidRPr="007A62CF" w:rsidRDefault="001E7A43" w:rsidP="001E7A43">
            <w:pPr>
              <w:pStyle w:val="14"/>
              <w:rPr>
                <w:highlight w:val="yellow"/>
              </w:rPr>
            </w:pPr>
            <w:r w:rsidRPr="007A62CF">
              <w:rPr>
                <w:highlight w:val="yellow"/>
              </w:rPr>
              <w:t>Char</w:t>
            </w:r>
          </w:p>
        </w:tc>
        <w:tc>
          <w:tcPr>
            <w:tcW w:w="999" w:type="dxa"/>
          </w:tcPr>
          <w:p w:rsidR="001E7A43" w:rsidRPr="007A62CF" w:rsidRDefault="001E7A43" w:rsidP="001E7A43">
            <w:pPr>
              <w:pStyle w:val="14"/>
              <w:rPr>
                <w:highlight w:val="yellow"/>
              </w:rPr>
            </w:pPr>
            <w:r w:rsidRPr="007A62CF">
              <w:rPr>
                <w:highlight w:val="yellow"/>
              </w:rPr>
              <w:t>3</w:t>
            </w:r>
          </w:p>
        </w:tc>
        <w:tc>
          <w:tcPr>
            <w:tcW w:w="810" w:type="dxa"/>
          </w:tcPr>
          <w:p w:rsidR="001E7A43" w:rsidRPr="007A62CF" w:rsidRDefault="001E7A43" w:rsidP="001E7A43">
            <w:pPr>
              <w:pStyle w:val="14"/>
              <w:jc w:val="center"/>
              <w:rPr>
                <w:highlight w:val="yellow"/>
                <w:lang w:val="en-US"/>
              </w:rPr>
            </w:pPr>
            <w:r w:rsidRPr="007A62CF">
              <w:rPr>
                <w:highlight w:val="yellow"/>
                <w:lang w:val="en-US"/>
              </w:rPr>
              <w:t>O</w:t>
            </w:r>
          </w:p>
        </w:tc>
        <w:tc>
          <w:tcPr>
            <w:tcW w:w="4111" w:type="dxa"/>
          </w:tcPr>
          <w:p w:rsidR="001E7A43" w:rsidRPr="007A62CF" w:rsidRDefault="001E7A43" w:rsidP="001E7A43">
            <w:pPr>
              <w:pStyle w:val="14"/>
              <w:rPr>
                <w:highlight w:val="yellow"/>
              </w:rPr>
            </w:pPr>
            <w:r w:rsidRPr="007A62CF">
              <w:rPr>
                <w:highlight w:val="yellow"/>
              </w:rPr>
              <w:t>Версия структуры файла</w:t>
            </w:r>
          </w:p>
        </w:tc>
      </w:tr>
      <w:tr w:rsidR="001E7A43" w:rsidRPr="007A62CF" w:rsidTr="001E7A43">
        <w:trPr>
          <w:trHeight w:val="240"/>
        </w:trPr>
        <w:tc>
          <w:tcPr>
            <w:tcW w:w="1078" w:type="dxa"/>
          </w:tcPr>
          <w:p w:rsidR="001E7A43" w:rsidRPr="007A62CF" w:rsidRDefault="001E7A43" w:rsidP="001E7A43">
            <w:pPr>
              <w:pStyle w:val="14"/>
              <w:ind w:left="-15" w:right="-108"/>
              <w:rPr>
                <w:highlight w:val="yellow"/>
              </w:rPr>
            </w:pPr>
            <w:r w:rsidRPr="007A62CF">
              <w:rPr>
                <w:highlight w:val="yellow"/>
              </w:rPr>
              <w:t>1.1.3</w:t>
            </w:r>
          </w:p>
        </w:tc>
        <w:tc>
          <w:tcPr>
            <w:tcW w:w="2268" w:type="dxa"/>
          </w:tcPr>
          <w:p w:rsidR="001E7A43" w:rsidRPr="007A62CF" w:rsidRDefault="001E7A43" w:rsidP="001E7A43">
            <w:pPr>
              <w:pStyle w:val="14"/>
              <w:ind w:left="297"/>
              <w:rPr>
                <w:highlight w:val="yellow"/>
                <w:lang w:val="en-US"/>
              </w:rPr>
            </w:pPr>
            <w:r w:rsidRPr="007A62CF">
              <w:rPr>
                <w:highlight w:val="yellow"/>
                <w:lang w:val="en-US"/>
              </w:rPr>
              <w:t>date</w:t>
            </w:r>
          </w:p>
        </w:tc>
        <w:tc>
          <w:tcPr>
            <w:tcW w:w="742" w:type="dxa"/>
          </w:tcPr>
          <w:p w:rsidR="001E7A43" w:rsidRPr="007A62CF" w:rsidRDefault="001E7A43" w:rsidP="001E7A43">
            <w:pPr>
              <w:pStyle w:val="14"/>
              <w:rPr>
                <w:highlight w:val="yellow"/>
              </w:rPr>
            </w:pPr>
            <w:r w:rsidRPr="007A62CF">
              <w:rPr>
                <w:highlight w:val="yellow"/>
              </w:rPr>
              <w:t>Date</w:t>
            </w:r>
          </w:p>
        </w:tc>
        <w:tc>
          <w:tcPr>
            <w:tcW w:w="999" w:type="dxa"/>
          </w:tcPr>
          <w:p w:rsidR="001E7A43" w:rsidRPr="007A62CF" w:rsidRDefault="001E7A43" w:rsidP="001E7A43">
            <w:pPr>
              <w:pStyle w:val="14"/>
              <w:rPr>
                <w:highlight w:val="yellow"/>
              </w:rPr>
            </w:pPr>
            <w:r w:rsidRPr="007A62CF">
              <w:rPr>
                <w:highlight w:val="yellow"/>
              </w:rPr>
              <w:t>-</w:t>
            </w:r>
          </w:p>
        </w:tc>
        <w:tc>
          <w:tcPr>
            <w:tcW w:w="810" w:type="dxa"/>
          </w:tcPr>
          <w:p w:rsidR="001E7A43" w:rsidRPr="007A62CF" w:rsidRDefault="001E7A43" w:rsidP="001E7A43">
            <w:pPr>
              <w:pStyle w:val="14"/>
              <w:jc w:val="center"/>
              <w:rPr>
                <w:highlight w:val="yellow"/>
                <w:lang w:val="en-US"/>
              </w:rPr>
            </w:pPr>
            <w:r w:rsidRPr="007A62CF">
              <w:rPr>
                <w:highlight w:val="yellow"/>
                <w:lang w:val="en-US"/>
              </w:rPr>
              <w:t>O</w:t>
            </w:r>
          </w:p>
        </w:tc>
        <w:tc>
          <w:tcPr>
            <w:tcW w:w="4111" w:type="dxa"/>
          </w:tcPr>
          <w:p w:rsidR="001E7A43" w:rsidRPr="007A62CF" w:rsidRDefault="001E7A43" w:rsidP="001E7A43">
            <w:pPr>
              <w:pStyle w:val="14"/>
              <w:rPr>
                <w:highlight w:val="yellow"/>
              </w:rPr>
            </w:pPr>
            <w:r w:rsidRPr="007A62CF">
              <w:rPr>
                <w:highlight w:val="yellow"/>
              </w:rPr>
              <w:t>Дата создания файла</w:t>
            </w:r>
          </w:p>
        </w:tc>
      </w:tr>
      <w:tr w:rsidR="001E7A43" w:rsidRPr="007A62CF" w:rsidTr="001E7A43">
        <w:trPr>
          <w:trHeight w:val="240"/>
        </w:trPr>
        <w:tc>
          <w:tcPr>
            <w:tcW w:w="1078" w:type="dxa"/>
          </w:tcPr>
          <w:p w:rsidR="001E7A43" w:rsidRPr="007A62CF" w:rsidRDefault="001E7A43" w:rsidP="001E7A43">
            <w:pPr>
              <w:pStyle w:val="14"/>
              <w:ind w:left="-15" w:right="-108"/>
              <w:rPr>
                <w:highlight w:val="yellow"/>
              </w:rPr>
            </w:pPr>
            <w:r w:rsidRPr="007A62CF">
              <w:rPr>
                <w:highlight w:val="yellow"/>
              </w:rPr>
              <w:t>1.2</w:t>
            </w:r>
          </w:p>
        </w:tc>
        <w:tc>
          <w:tcPr>
            <w:tcW w:w="4009" w:type="dxa"/>
            <w:gridSpan w:val="3"/>
          </w:tcPr>
          <w:p w:rsidR="001E7A43" w:rsidRPr="007A62CF" w:rsidRDefault="001E7A43" w:rsidP="002055F1">
            <w:pPr>
              <w:pStyle w:val="14"/>
              <w:ind w:left="198"/>
              <w:rPr>
                <w:highlight w:val="yellow"/>
                <w:lang w:val="en-US"/>
              </w:rPr>
            </w:pPr>
            <w:r w:rsidRPr="007A62CF">
              <w:rPr>
                <w:highlight w:val="yellow"/>
                <w:lang w:val="en-US"/>
              </w:rPr>
              <w:t>zap</w:t>
            </w:r>
          </w:p>
        </w:tc>
        <w:tc>
          <w:tcPr>
            <w:tcW w:w="810" w:type="dxa"/>
          </w:tcPr>
          <w:p w:rsidR="001E7A43" w:rsidRPr="007A62CF" w:rsidRDefault="001E7A43" w:rsidP="001E7A43">
            <w:pPr>
              <w:pStyle w:val="14"/>
              <w:jc w:val="center"/>
              <w:rPr>
                <w:highlight w:val="yellow"/>
                <w:lang w:val="en-US"/>
              </w:rPr>
            </w:pPr>
            <w:r w:rsidRPr="007A62CF">
              <w:rPr>
                <w:highlight w:val="yellow"/>
                <w:lang w:val="en-US"/>
              </w:rPr>
              <w:t>OM</w:t>
            </w:r>
          </w:p>
        </w:tc>
        <w:tc>
          <w:tcPr>
            <w:tcW w:w="4111" w:type="dxa"/>
          </w:tcPr>
          <w:p w:rsidR="001E7A43" w:rsidRPr="007A62CF" w:rsidRDefault="001E7A43" w:rsidP="001E7A43">
            <w:pPr>
              <w:pStyle w:val="14"/>
              <w:rPr>
                <w:highlight w:val="yellow"/>
              </w:rPr>
            </w:pPr>
            <w:r w:rsidRPr="007A62CF">
              <w:rPr>
                <w:highlight w:val="yellow"/>
              </w:rPr>
              <w:t>Запись</w:t>
            </w:r>
          </w:p>
        </w:tc>
      </w:tr>
      <w:tr w:rsidR="001E7A43" w:rsidRPr="007A62CF" w:rsidTr="001E7A43">
        <w:trPr>
          <w:trHeight w:val="240"/>
        </w:trPr>
        <w:tc>
          <w:tcPr>
            <w:tcW w:w="1078" w:type="dxa"/>
          </w:tcPr>
          <w:p w:rsidR="001E7A43" w:rsidRPr="007A62CF" w:rsidRDefault="001E7A43" w:rsidP="001E7A43">
            <w:pPr>
              <w:pStyle w:val="14"/>
              <w:ind w:left="-15" w:right="-108"/>
              <w:rPr>
                <w:highlight w:val="yellow"/>
              </w:rPr>
            </w:pPr>
            <w:r w:rsidRPr="007A62CF">
              <w:rPr>
                <w:highlight w:val="yellow"/>
              </w:rPr>
              <w:t>1.2.1</w:t>
            </w:r>
          </w:p>
        </w:tc>
        <w:tc>
          <w:tcPr>
            <w:tcW w:w="2268" w:type="dxa"/>
          </w:tcPr>
          <w:p w:rsidR="001E7A43" w:rsidRPr="007A62CF" w:rsidRDefault="001E7A43" w:rsidP="001E7A43">
            <w:pPr>
              <w:pStyle w:val="14"/>
              <w:ind w:left="482"/>
              <w:rPr>
                <w:highlight w:val="yellow"/>
                <w:lang w:val="en-US"/>
              </w:rPr>
            </w:pPr>
            <w:r w:rsidRPr="007A62CF">
              <w:rPr>
                <w:highlight w:val="yellow"/>
                <w:lang w:val="en-US"/>
              </w:rPr>
              <w:t>ID_KTEST</w:t>
            </w:r>
          </w:p>
        </w:tc>
        <w:tc>
          <w:tcPr>
            <w:tcW w:w="742" w:type="dxa"/>
          </w:tcPr>
          <w:p w:rsidR="001E7A43" w:rsidRPr="007A62CF" w:rsidRDefault="001E7A43" w:rsidP="001E7A43">
            <w:pPr>
              <w:pStyle w:val="14"/>
              <w:rPr>
                <w:highlight w:val="yellow"/>
              </w:rPr>
            </w:pPr>
            <w:r w:rsidRPr="007A62CF">
              <w:rPr>
                <w:highlight w:val="yellow"/>
              </w:rPr>
              <w:t>Char</w:t>
            </w:r>
          </w:p>
        </w:tc>
        <w:tc>
          <w:tcPr>
            <w:tcW w:w="999" w:type="dxa"/>
          </w:tcPr>
          <w:p w:rsidR="001E7A43" w:rsidRPr="007A62CF" w:rsidRDefault="001E7A43" w:rsidP="001E7A43">
            <w:pPr>
              <w:pStyle w:val="14"/>
              <w:rPr>
                <w:highlight w:val="yellow"/>
              </w:rPr>
            </w:pPr>
            <w:r w:rsidRPr="007A62CF">
              <w:rPr>
                <w:highlight w:val="yellow"/>
              </w:rPr>
              <w:t>4</w:t>
            </w:r>
          </w:p>
        </w:tc>
        <w:tc>
          <w:tcPr>
            <w:tcW w:w="810" w:type="dxa"/>
          </w:tcPr>
          <w:p w:rsidR="001E7A43" w:rsidRPr="007A62CF" w:rsidRDefault="001E7A43" w:rsidP="001E7A43">
            <w:pPr>
              <w:pStyle w:val="14"/>
              <w:jc w:val="center"/>
              <w:rPr>
                <w:highlight w:val="yellow"/>
                <w:lang w:val="en-US"/>
              </w:rPr>
            </w:pPr>
            <w:r w:rsidRPr="007A62CF">
              <w:rPr>
                <w:highlight w:val="yellow"/>
                <w:lang w:val="en-US"/>
              </w:rPr>
              <w:t>O</w:t>
            </w:r>
          </w:p>
        </w:tc>
        <w:tc>
          <w:tcPr>
            <w:tcW w:w="4111" w:type="dxa"/>
          </w:tcPr>
          <w:p w:rsidR="001E7A43" w:rsidRPr="007A62CF" w:rsidRDefault="001E7A43" w:rsidP="001E7A43">
            <w:pPr>
              <w:pStyle w:val="14"/>
              <w:rPr>
                <w:highlight w:val="yellow"/>
              </w:rPr>
            </w:pPr>
            <w:r w:rsidRPr="007A62CF">
              <w:rPr>
                <w:highlight w:val="yellow"/>
              </w:rPr>
              <w:t>Идентификатор категории проверки</w:t>
            </w:r>
          </w:p>
        </w:tc>
      </w:tr>
      <w:tr w:rsidR="001E7A43" w:rsidRPr="007A62CF" w:rsidTr="001E7A43">
        <w:trPr>
          <w:trHeight w:val="240"/>
        </w:trPr>
        <w:tc>
          <w:tcPr>
            <w:tcW w:w="1078" w:type="dxa"/>
          </w:tcPr>
          <w:p w:rsidR="001E7A43" w:rsidRPr="007A62CF" w:rsidRDefault="001E7A43" w:rsidP="001E7A43">
            <w:pPr>
              <w:pStyle w:val="14"/>
              <w:ind w:left="-15" w:right="-108"/>
              <w:rPr>
                <w:highlight w:val="yellow"/>
              </w:rPr>
            </w:pPr>
            <w:r w:rsidRPr="007A62CF">
              <w:rPr>
                <w:highlight w:val="yellow"/>
              </w:rPr>
              <w:t>1.2.2</w:t>
            </w:r>
          </w:p>
        </w:tc>
        <w:tc>
          <w:tcPr>
            <w:tcW w:w="2268" w:type="dxa"/>
          </w:tcPr>
          <w:p w:rsidR="001E7A43" w:rsidRPr="007A62CF" w:rsidRDefault="001E7A43" w:rsidP="001E7A43">
            <w:pPr>
              <w:pStyle w:val="14"/>
              <w:ind w:left="482"/>
              <w:rPr>
                <w:highlight w:val="yellow"/>
                <w:lang w:val="en-US"/>
              </w:rPr>
            </w:pPr>
            <w:r w:rsidRPr="007A62CF">
              <w:rPr>
                <w:highlight w:val="yellow"/>
                <w:lang w:val="en-US"/>
              </w:rPr>
              <w:t>NAM_KTEST</w:t>
            </w:r>
          </w:p>
        </w:tc>
        <w:tc>
          <w:tcPr>
            <w:tcW w:w="742" w:type="dxa"/>
          </w:tcPr>
          <w:p w:rsidR="001E7A43" w:rsidRPr="007A62CF" w:rsidRDefault="001E7A43" w:rsidP="001E7A43">
            <w:pPr>
              <w:pStyle w:val="14"/>
              <w:rPr>
                <w:highlight w:val="yellow"/>
              </w:rPr>
            </w:pPr>
            <w:r w:rsidRPr="007A62CF">
              <w:rPr>
                <w:highlight w:val="yellow"/>
              </w:rPr>
              <w:t xml:space="preserve">Char </w:t>
            </w:r>
          </w:p>
        </w:tc>
        <w:tc>
          <w:tcPr>
            <w:tcW w:w="999" w:type="dxa"/>
          </w:tcPr>
          <w:p w:rsidR="001E7A43" w:rsidRPr="007A62CF" w:rsidRDefault="001E7A43" w:rsidP="001E7A43">
            <w:pPr>
              <w:pStyle w:val="14"/>
              <w:rPr>
                <w:highlight w:val="yellow"/>
              </w:rPr>
            </w:pPr>
            <w:r w:rsidRPr="007A62CF">
              <w:rPr>
                <w:highlight w:val="yellow"/>
              </w:rPr>
              <w:t>400</w:t>
            </w:r>
          </w:p>
        </w:tc>
        <w:tc>
          <w:tcPr>
            <w:tcW w:w="810" w:type="dxa"/>
          </w:tcPr>
          <w:p w:rsidR="001E7A43" w:rsidRPr="007A62CF" w:rsidRDefault="001E7A43" w:rsidP="001E7A43">
            <w:pPr>
              <w:pStyle w:val="14"/>
              <w:jc w:val="center"/>
              <w:rPr>
                <w:highlight w:val="yellow"/>
                <w:lang w:val="en-US"/>
              </w:rPr>
            </w:pPr>
            <w:r w:rsidRPr="007A62CF">
              <w:rPr>
                <w:highlight w:val="yellow"/>
                <w:lang w:val="en-US"/>
              </w:rPr>
              <w:t>O</w:t>
            </w:r>
          </w:p>
        </w:tc>
        <w:tc>
          <w:tcPr>
            <w:tcW w:w="4111" w:type="dxa"/>
          </w:tcPr>
          <w:p w:rsidR="001E7A43" w:rsidRPr="007A62CF" w:rsidRDefault="001E7A43" w:rsidP="00FF248C">
            <w:pPr>
              <w:pStyle w:val="14"/>
              <w:rPr>
                <w:highlight w:val="yellow"/>
              </w:rPr>
            </w:pPr>
            <w:r w:rsidRPr="007A62CF">
              <w:rPr>
                <w:highlight w:val="yellow"/>
              </w:rPr>
              <w:t>Наименование категории проверки</w:t>
            </w:r>
          </w:p>
        </w:tc>
      </w:tr>
      <w:tr w:rsidR="002055F1" w:rsidRPr="007A62CF" w:rsidTr="001E7A43">
        <w:trPr>
          <w:trHeight w:val="240"/>
        </w:trPr>
        <w:tc>
          <w:tcPr>
            <w:tcW w:w="1078" w:type="dxa"/>
          </w:tcPr>
          <w:p w:rsidR="002055F1" w:rsidRPr="002055F1" w:rsidRDefault="002055F1" w:rsidP="001E7A43">
            <w:pPr>
              <w:pStyle w:val="14"/>
              <w:ind w:left="-15" w:right="-108"/>
              <w:rPr>
                <w:highlight w:val="yellow"/>
                <w:lang w:val="en-US"/>
              </w:rPr>
            </w:pPr>
            <w:r>
              <w:rPr>
                <w:highlight w:val="yellow"/>
                <w:lang w:val="en-US"/>
              </w:rPr>
              <w:t>1.2.3</w:t>
            </w:r>
          </w:p>
        </w:tc>
        <w:tc>
          <w:tcPr>
            <w:tcW w:w="2268" w:type="dxa"/>
          </w:tcPr>
          <w:p w:rsidR="002055F1" w:rsidRPr="007A62CF" w:rsidRDefault="002055F1" w:rsidP="001E7A43">
            <w:pPr>
              <w:pStyle w:val="14"/>
              <w:ind w:left="482"/>
              <w:rPr>
                <w:highlight w:val="yellow"/>
                <w:lang w:val="en-US"/>
              </w:rPr>
            </w:pPr>
            <w:r w:rsidRPr="007A62CF">
              <w:rPr>
                <w:highlight w:val="yellow"/>
              </w:rPr>
              <w:t>COMMENT</w:t>
            </w:r>
          </w:p>
        </w:tc>
        <w:tc>
          <w:tcPr>
            <w:tcW w:w="742" w:type="dxa"/>
          </w:tcPr>
          <w:p w:rsidR="002055F1" w:rsidRPr="007A62CF" w:rsidRDefault="002055F1" w:rsidP="001E7A43">
            <w:pPr>
              <w:pStyle w:val="14"/>
              <w:rPr>
                <w:highlight w:val="yellow"/>
              </w:rPr>
            </w:pPr>
            <w:r w:rsidRPr="007A62CF">
              <w:rPr>
                <w:highlight w:val="yellow"/>
              </w:rPr>
              <w:t xml:space="preserve">Char </w:t>
            </w:r>
          </w:p>
        </w:tc>
        <w:tc>
          <w:tcPr>
            <w:tcW w:w="999" w:type="dxa"/>
          </w:tcPr>
          <w:p w:rsidR="002055F1" w:rsidRPr="007A62CF" w:rsidRDefault="002055F1" w:rsidP="001E7A43">
            <w:pPr>
              <w:pStyle w:val="14"/>
              <w:rPr>
                <w:highlight w:val="yellow"/>
              </w:rPr>
            </w:pPr>
            <w:r w:rsidRPr="007A62CF">
              <w:rPr>
                <w:highlight w:val="yellow"/>
              </w:rPr>
              <w:t>500</w:t>
            </w:r>
          </w:p>
        </w:tc>
        <w:tc>
          <w:tcPr>
            <w:tcW w:w="810" w:type="dxa"/>
          </w:tcPr>
          <w:p w:rsidR="002055F1" w:rsidRPr="007A62CF" w:rsidRDefault="002055F1" w:rsidP="001E7A43">
            <w:pPr>
              <w:pStyle w:val="14"/>
              <w:jc w:val="center"/>
              <w:rPr>
                <w:highlight w:val="yellow"/>
                <w:lang w:val="en-US"/>
              </w:rPr>
            </w:pPr>
            <w:r w:rsidRPr="007A62CF">
              <w:rPr>
                <w:highlight w:val="yellow"/>
              </w:rPr>
              <w:t>Н</w:t>
            </w:r>
          </w:p>
        </w:tc>
        <w:tc>
          <w:tcPr>
            <w:tcW w:w="4111" w:type="dxa"/>
          </w:tcPr>
          <w:p w:rsidR="002055F1" w:rsidRPr="007A62CF" w:rsidRDefault="002055F1" w:rsidP="001E7A43">
            <w:pPr>
              <w:pStyle w:val="14"/>
              <w:rPr>
                <w:highlight w:val="yellow"/>
              </w:rPr>
            </w:pPr>
            <w:r w:rsidRPr="007A62CF">
              <w:rPr>
                <w:highlight w:val="yellow"/>
              </w:rPr>
              <w:t xml:space="preserve">Комментарий </w:t>
            </w:r>
          </w:p>
        </w:tc>
      </w:tr>
      <w:tr w:rsidR="002055F1" w:rsidRPr="007A62CF" w:rsidTr="001E7A43">
        <w:trPr>
          <w:trHeight w:val="240"/>
        </w:trPr>
        <w:tc>
          <w:tcPr>
            <w:tcW w:w="1078" w:type="dxa"/>
          </w:tcPr>
          <w:p w:rsidR="002055F1" w:rsidRPr="007A62CF" w:rsidRDefault="002055F1" w:rsidP="001E7A43">
            <w:pPr>
              <w:pStyle w:val="14"/>
              <w:ind w:left="-15" w:right="-108"/>
              <w:rPr>
                <w:highlight w:val="yellow"/>
              </w:rPr>
            </w:pPr>
            <w:r w:rsidRPr="007A62CF">
              <w:rPr>
                <w:highlight w:val="yellow"/>
              </w:rPr>
              <w:t>1.2.4</w:t>
            </w:r>
          </w:p>
        </w:tc>
        <w:tc>
          <w:tcPr>
            <w:tcW w:w="2268" w:type="dxa"/>
          </w:tcPr>
          <w:p w:rsidR="002055F1" w:rsidRPr="007A62CF" w:rsidRDefault="002055F1" w:rsidP="001E7A43">
            <w:pPr>
              <w:pStyle w:val="14"/>
              <w:ind w:left="482"/>
              <w:rPr>
                <w:highlight w:val="yellow"/>
                <w:lang w:val="en-US"/>
              </w:rPr>
            </w:pPr>
            <w:r w:rsidRPr="007A62CF">
              <w:rPr>
                <w:highlight w:val="yellow"/>
                <w:lang w:val="en-US"/>
              </w:rPr>
              <w:t>DATEBEG</w:t>
            </w:r>
          </w:p>
        </w:tc>
        <w:tc>
          <w:tcPr>
            <w:tcW w:w="742" w:type="dxa"/>
          </w:tcPr>
          <w:p w:rsidR="002055F1" w:rsidRPr="007A62CF" w:rsidRDefault="002055F1" w:rsidP="001E7A43">
            <w:pPr>
              <w:pStyle w:val="14"/>
              <w:rPr>
                <w:highlight w:val="yellow"/>
              </w:rPr>
            </w:pPr>
            <w:r w:rsidRPr="007A62CF">
              <w:rPr>
                <w:highlight w:val="yellow"/>
              </w:rPr>
              <w:t>Date</w:t>
            </w:r>
          </w:p>
        </w:tc>
        <w:tc>
          <w:tcPr>
            <w:tcW w:w="999" w:type="dxa"/>
          </w:tcPr>
          <w:p w:rsidR="002055F1" w:rsidRPr="007A62CF" w:rsidRDefault="002055F1" w:rsidP="001E7A43">
            <w:pPr>
              <w:pStyle w:val="14"/>
              <w:rPr>
                <w:highlight w:val="yellow"/>
              </w:rPr>
            </w:pPr>
            <w:r w:rsidRPr="007A62CF">
              <w:rPr>
                <w:highlight w:val="yellow"/>
              </w:rPr>
              <w:t>-</w:t>
            </w:r>
          </w:p>
        </w:tc>
        <w:tc>
          <w:tcPr>
            <w:tcW w:w="810" w:type="dxa"/>
          </w:tcPr>
          <w:p w:rsidR="002055F1" w:rsidRPr="007A62CF" w:rsidRDefault="002055F1" w:rsidP="001E7A43">
            <w:pPr>
              <w:pStyle w:val="14"/>
              <w:jc w:val="center"/>
              <w:rPr>
                <w:highlight w:val="yellow"/>
              </w:rPr>
            </w:pPr>
            <w:r w:rsidRPr="007A62CF">
              <w:rPr>
                <w:highlight w:val="yellow"/>
              </w:rPr>
              <w:t>О</w:t>
            </w:r>
          </w:p>
        </w:tc>
        <w:tc>
          <w:tcPr>
            <w:tcW w:w="4111" w:type="dxa"/>
          </w:tcPr>
          <w:p w:rsidR="002055F1" w:rsidRPr="007A62CF" w:rsidRDefault="002055F1" w:rsidP="001E7A43">
            <w:pPr>
              <w:pStyle w:val="14"/>
              <w:rPr>
                <w:highlight w:val="yellow"/>
              </w:rPr>
            </w:pPr>
            <w:r w:rsidRPr="007A62CF">
              <w:rPr>
                <w:highlight w:val="yellow"/>
              </w:rPr>
              <w:t xml:space="preserve">Дата начала действия записи </w:t>
            </w:r>
          </w:p>
        </w:tc>
      </w:tr>
      <w:tr w:rsidR="002055F1" w:rsidRPr="007A62CF" w:rsidTr="001E7A43">
        <w:trPr>
          <w:trHeight w:val="240"/>
        </w:trPr>
        <w:tc>
          <w:tcPr>
            <w:tcW w:w="1078" w:type="dxa"/>
          </w:tcPr>
          <w:p w:rsidR="002055F1" w:rsidRPr="007A62CF" w:rsidRDefault="002055F1" w:rsidP="001E7A43">
            <w:pPr>
              <w:pStyle w:val="14"/>
              <w:ind w:left="-15" w:right="-108"/>
              <w:rPr>
                <w:highlight w:val="yellow"/>
              </w:rPr>
            </w:pPr>
            <w:r w:rsidRPr="007A62CF">
              <w:rPr>
                <w:highlight w:val="yellow"/>
              </w:rPr>
              <w:t>1.2.5</w:t>
            </w:r>
          </w:p>
        </w:tc>
        <w:tc>
          <w:tcPr>
            <w:tcW w:w="2268" w:type="dxa"/>
          </w:tcPr>
          <w:p w:rsidR="002055F1" w:rsidRPr="007A62CF" w:rsidRDefault="002055F1" w:rsidP="001E7A43">
            <w:pPr>
              <w:pStyle w:val="14"/>
              <w:ind w:left="482"/>
              <w:rPr>
                <w:highlight w:val="yellow"/>
                <w:lang w:val="en-US"/>
              </w:rPr>
            </w:pPr>
            <w:r w:rsidRPr="007A62CF">
              <w:rPr>
                <w:highlight w:val="yellow"/>
                <w:lang w:val="en-US"/>
              </w:rPr>
              <w:t>DATEEND</w:t>
            </w:r>
          </w:p>
        </w:tc>
        <w:tc>
          <w:tcPr>
            <w:tcW w:w="742" w:type="dxa"/>
          </w:tcPr>
          <w:p w:rsidR="002055F1" w:rsidRPr="007A62CF" w:rsidRDefault="002055F1" w:rsidP="001E7A43">
            <w:pPr>
              <w:pStyle w:val="14"/>
              <w:rPr>
                <w:highlight w:val="yellow"/>
              </w:rPr>
            </w:pPr>
            <w:r w:rsidRPr="007A62CF">
              <w:rPr>
                <w:highlight w:val="yellow"/>
              </w:rPr>
              <w:t>Date</w:t>
            </w:r>
          </w:p>
        </w:tc>
        <w:tc>
          <w:tcPr>
            <w:tcW w:w="999" w:type="dxa"/>
          </w:tcPr>
          <w:p w:rsidR="002055F1" w:rsidRPr="007A62CF" w:rsidRDefault="002055F1" w:rsidP="001E7A43">
            <w:pPr>
              <w:pStyle w:val="14"/>
              <w:rPr>
                <w:highlight w:val="yellow"/>
              </w:rPr>
            </w:pPr>
            <w:r w:rsidRPr="007A62CF">
              <w:rPr>
                <w:highlight w:val="yellow"/>
              </w:rPr>
              <w:t>-</w:t>
            </w:r>
          </w:p>
        </w:tc>
        <w:tc>
          <w:tcPr>
            <w:tcW w:w="810" w:type="dxa"/>
          </w:tcPr>
          <w:p w:rsidR="002055F1" w:rsidRPr="007A62CF" w:rsidRDefault="002055F1" w:rsidP="001E7A43">
            <w:pPr>
              <w:pStyle w:val="14"/>
              <w:jc w:val="center"/>
              <w:rPr>
                <w:highlight w:val="yellow"/>
              </w:rPr>
            </w:pPr>
            <w:r w:rsidRPr="007A62CF">
              <w:rPr>
                <w:highlight w:val="yellow"/>
              </w:rPr>
              <w:t>У</w:t>
            </w:r>
          </w:p>
        </w:tc>
        <w:tc>
          <w:tcPr>
            <w:tcW w:w="4111" w:type="dxa"/>
          </w:tcPr>
          <w:p w:rsidR="002055F1" w:rsidRPr="007A62CF" w:rsidRDefault="002055F1" w:rsidP="001E7A43">
            <w:pPr>
              <w:pStyle w:val="14"/>
              <w:rPr>
                <w:highlight w:val="yellow"/>
              </w:rPr>
            </w:pPr>
            <w:r w:rsidRPr="007A62CF">
              <w:rPr>
                <w:highlight w:val="yellow"/>
              </w:rPr>
              <w:t xml:space="preserve">Дата окончания действия записи </w:t>
            </w:r>
          </w:p>
        </w:tc>
      </w:tr>
    </w:tbl>
    <w:p w:rsidR="002B0AA8" w:rsidRPr="007A62CF" w:rsidRDefault="002B0AA8" w:rsidP="000C5839">
      <w:pPr>
        <w:pStyle w:val="af0"/>
        <w:numPr>
          <w:ilvl w:val="1"/>
          <w:numId w:val="131"/>
        </w:numPr>
        <w:ind w:left="142" w:firstLine="0"/>
        <w:rPr>
          <w:highlight w:val="yellow"/>
        </w:rPr>
      </w:pPr>
      <w:r w:rsidRPr="007A62CF">
        <w:rPr>
          <w:highlight w:val="yellow"/>
          <w:lang w:val="en-US"/>
        </w:rPr>
        <w:t>Q</w:t>
      </w:r>
      <w:r w:rsidRPr="007A62CF">
        <w:rPr>
          <w:highlight w:val="yellow"/>
        </w:rPr>
        <w:t>01</w:t>
      </w:r>
      <w:r w:rsidR="001E7A43">
        <w:rPr>
          <w:highlight w:val="yellow"/>
        </w:rPr>
        <w:t>8</w:t>
      </w:r>
      <w:r w:rsidRPr="007A62CF">
        <w:rPr>
          <w:highlight w:val="yellow"/>
        </w:rPr>
        <w:t xml:space="preserve"> Описание   правил заполнения </w:t>
      </w:r>
      <w:r w:rsidR="00E529DE">
        <w:rPr>
          <w:highlight w:val="yellow"/>
        </w:rPr>
        <w:t xml:space="preserve">элементов </w:t>
      </w:r>
      <w:r w:rsidR="004B2C1C">
        <w:rPr>
          <w:highlight w:val="yellow"/>
        </w:rPr>
        <w:t>файлов информационного обмена</w:t>
      </w:r>
      <w:r w:rsidRPr="007A62CF">
        <w:rPr>
          <w:highlight w:val="yellow"/>
        </w:rPr>
        <w:t xml:space="preserve"> при ведении персонифицированного учета сведений об оказанной медицинской помощи (</w:t>
      </w:r>
      <w:r w:rsidRPr="007A62CF">
        <w:rPr>
          <w:highlight w:val="yellow"/>
          <w:lang w:val="en-US"/>
        </w:rPr>
        <w:t>DESCR</w:t>
      </w:r>
      <w:r w:rsidRPr="007A62CF">
        <w:rPr>
          <w:highlight w:val="yellow"/>
        </w:rPr>
        <w:t>_</w:t>
      </w:r>
      <w:r w:rsidRPr="007A62CF">
        <w:rPr>
          <w:highlight w:val="yellow"/>
          <w:lang w:val="en-US"/>
        </w:rPr>
        <w:t>R</w:t>
      </w:r>
      <w:r w:rsidRPr="007A62CF">
        <w:rPr>
          <w:highlight w:val="yellow"/>
        </w:rPr>
        <w:t>)</w:t>
      </w:r>
    </w:p>
    <w:tbl>
      <w:tblPr>
        <w:tblStyle w:val="aff1"/>
        <w:tblW w:w="10008" w:type="dxa"/>
        <w:tblLayout w:type="fixed"/>
        <w:tblLook w:val="0000"/>
      </w:tblPr>
      <w:tblGrid>
        <w:gridCol w:w="1078"/>
        <w:gridCol w:w="2268"/>
        <w:gridCol w:w="742"/>
        <w:gridCol w:w="999"/>
        <w:gridCol w:w="810"/>
        <w:gridCol w:w="4111"/>
      </w:tblGrid>
      <w:tr w:rsidR="002B0AA8" w:rsidRPr="007A62CF" w:rsidTr="002B0AA8">
        <w:trPr>
          <w:trHeight w:val="240"/>
        </w:trPr>
        <w:tc>
          <w:tcPr>
            <w:tcW w:w="1078" w:type="dxa"/>
            <w:vAlign w:val="center"/>
          </w:tcPr>
          <w:p w:rsidR="002B0AA8" w:rsidRPr="007A62CF" w:rsidRDefault="002B0AA8" w:rsidP="002B0AA8">
            <w:pPr>
              <w:pStyle w:val="affb"/>
              <w:rPr>
                <w:rStyle w:val="affff6"/>
                <w:b w:val="0"/>
              </w:rPr>
            </w:pPr>
            <w:r w:rsidRPr="007A62CF">
              <w:rPr>
                <w:rStyle w:val="affff6"/>
              </w:rPr>
              <w:t>№</w:t>
            </w:r>
          </w:p>
        </w:tc>
        <w:tc>
          <w:tcPr>
            <w:tcW w:w="2268" w:type="dxa"/>
            <w:vAlign w:val="center"/>
          </w:tcPr>
          <w:p w:rsidR="002B0AA8" w:rsidRPr="007A62CF" w:rsidRDefault="002B0AA8" w:rsidP="002B0AA8">
            <w:pPr>
              <w:pStyle w:val="affb"/>
              <w:rPr>
                <w:rStyle w:val="affff6"/>
                <w:b w:val="0"/>
              </w:rPr>
            </w:pPr>
            <w:r w:rsidRPr="007A62CF">
              <w:rPr>
                <w:rStyle w:val="affff6"/>
                <w:lang w:val="en-US"/>
              </w:rPr>
              <w:t>XML</w:t>
            </w:r>
            <w:r w:rsidRPr="007A62CF">
              <w:rPr>
                <w:rStyle w:val="affff6"/>
              </w:rPr>
              <w:t>-имя</w:t>
            </w:r>
          </w:p>
        </w:tc>
        <w:tc>
          <w:tcPr>
            <w:tcW w:w="742" w:type="dxa"/>
            <w:vAlign w:val="center"/>
          </w:tcPr>
          <w:p w:rsidR="002B0AA8" w:rsidRPr="007A62CF" w:rsidRDefault="002B0AA8" w:rsidP="002B0AA8">
            <w:pPr>
              <w:pStyle w:val="affb"/>
              <w:rPr>
                <w:rStyle w:val="affff6"/>
                <w:b w:val="0"/>
              </w:rPr>
            </w:pPr>
            <w:r w:rsidRPr="007A62CF">
              <w:rPr>
                <w:rStyle w:val="affff6"/>
              </w:rPr>
              <w:t>Тип</w:t>
            </w:r>
          </w:p>
        </w:tc>
        <w:tc>
          <w:tcPr>
            <w:tcW w:w="999" w:type="dxa"/>
            <w:vAlign w:val="center"/>
          </w:tcPr>
          <w:p w:rsidR="002B0AA8" w:rsidRPr="007A62CF" w:rsidRDefault="002B0AA8" w:rsidP="002B0AA8">
            <w:pPr>
              <w:pStyle w:val="affb"/>
              <w:rPr>
                <w:rStyle w:val="affff6"/>
                <w:b w:val="0"/>
              </w:rPr>
            </w:pPr>
            <w:r w:rsidRPr="007A62CF">
              <w:rPr>
                <w:rStyle w:val="affff6"/>
              </w:rPr>
              <w:t>Размер</w:t>
            </w:r>
          </w:p>
        </w:tc>
        <w:tc>
          <w:tcPr>
            <w:tcW w:w="810" w:type="dxa"/>
          </w:tcPr>
          <w:p w:rsidR="002B0AA8" w:rsidRPr="007A62CF" w:rsidRDefault="002B0AA8" w:rsidP="002B0AA8">
            <w:pPr>
              <w:pStyle w:val="affb"/>
              <w:rPr>
                <w:rStyle w:val="affff6"/>
              </w:rPr>
            </w:pPr>
            <w:r w:rsidRPr="007A62CF">
              <w:rPr>
                <w:rStyle w:val="affff6"/>
              </w:rPr>
              <w:t>Обяз.</w:t>
            </w:r>
          </w:p>
        </w:tc>
        <w:tc>
          <w:tcPr>
            <w:tcW w:w="4111" w:type="dxa"/>
            <w:vAlign w:val="center"/>
          </w:tcPr>
          <w:p w:rsidR="002B0AA8" w:rsidRPr="007A62CF" w:rsidRDefault="002B0AA8" w:rsidP="002B0AA8">
            <w:pPr>
              <w:pStyle w:val="affb"/>
              <w:rPr>
                <w:rStyle w:val="affff6"/>
                <w:b w:val="0"/>
              </w:rPr>
            </w:pPr>
            <w:r w:rsidRPr="007A62CF">
              <w:rPr>
                <w:rStyle w:val="affff6"/>
              </w:rPr>
              <w:t>Содержание</w:t>
            </w:r>
          </w:p>
        </w:tc>
      </w:tr>
      <w:tr w:rsidR="002B0AA8" w:rsidRPr="007A62CF" w:rsidTr="002B0AA8">
        <w:trPr>
          <w:trHeight w:val="240"/>
        </w:trPr>
        <w:tc>
          <w:tcPr>
            <w:tcW w:w="1078" w:type="dxa"/>
          </w:tcPr>
          <w:p w:rsidR="002B0AA8" w:rsidRPr="007A62CF" w:rsidRDefault="002B0AA8" w:rsidP="002B0AA8">
            <w:pPr>
              <w:pStyle w:val="14"/>
              <w:rPr>
                <w:highlight w:val="yellow"/>
              </w:rPr>
            </w:pPr>
            <w:r w:rsidRPr="007A62CF">
              <w:rPr>
                <w:highlight w:val="yellow"/>
              </w:rPr>
              <w:t>1</w:t>
            </w:r>
          </w:p>
        </w:tc>
        <w:tc>
          <w:tcPr>
            <w:tcW w:w="4819" w:type="dxa"/>
            <w:gridSpan w:val="4"/>
          </w:tcPr>
          <w:p w:rsidR="002B0AA8" w:rsidRPr="007A62CF" w:rsidRDefault="002B0AA8" w:rsidP="002B0AA8">
            <w:pPr>
              <w:pStyle w:val="14"/>
              <w:rPr>
                <w:highlight w:val="yellow"/>
              </w:rPr>
            </w:pPr>
            <w:r w:rsidRPr="007A62CF">
              <w:rPr>
                <w:bCs/>
                <w:iCs/>
                <w:highlight w:val="yellow"/>
              </w:rPr>
              <w:t>packet</w:t>
            </w:r>
          </w:p>
        </w:tc>
        <w:tc>
          <w:tcPr>
            <w:tcW w:w="4111" w:type="dxa"/>
          </w:tcPr>
          <w:p w:rsidR="002B0AA8" w:rsidRPr="007A62CF" w:rsidRDefault="002B0AA8" w:rsidP="002B0AA8">
            <w:pPr>
              <w:pStyle w:val="14"/>
              <w:rPr>
                <w:highlight w:val="yellow"/>
              </w:rPr>
            </w:pPr>
            <w:r w:rsidRPr="007A62CF">
              <w:rPr>
                <w:highlight w:val="yellow"/>
              </w:rPr>
              <w:t>Корневой элемент</w:t>
            </w:r>
          </w:p>
        </w:tc>
      </w:tr>
      <w:tr w:rsidR="002B0AA8" w:rsidRPr="007A62CF" w:rsidTr="002B0AA8">
        <w:trPr>
          <w:trHeight w:val="240"/>
        </w:trPr>
        <w:tc>
          <w:tcPr>
            <w:tcW w:w="1078" w:type="dxa"/>
          </w:tcPr>
          <w:p w:rsidR="002B0AA8" w:rsidRPr="007A62CF" w:rsidRDefault="002B0AA8" w:rsidP="002B0AA8">
            <w:pPr>
              <w:pStyle w:val="14"/>
              <w:ind w:left="-15" w:right="-108"/>
              <w:rPr>
                <w:highlight w:val="yellow"/>
              </w:rPr>
            </w:pPr>
            <w:r w:rsidRPr="007A62CF">
              <w:rPr>
                <w:highlight w:val="yellow"/>
              </w:rPr>
              <w:t>1.1</w:t>
            </w:r>
          </w:p>
        </w:tc>
        <w:tc>
          <w:tcPr>
            <w:tcW w:w="4009" w:type="dxa"/>
            <w:gridSpan w:val="3"/>
          </w:tcPr>
          <w:p w:rsidR="002B0AA8" w:rsidRPr="007A62CF" w:rsidRDefault="002B0AA8" w:rsidP="002B0AA8">
            <w:pPr>
              <w:pStyle w:val="14"/>
              <w:ind w:left="155"/>
              <w:rPr>
                <w:highlight w:val="yellow"/>
              </w:rPr>
            </w:pPr>
            <w:r w:rsidRPr="007A62CF">
              <w:rPr>
                <w:highlight w:val="yellow"/>
                <w:lang w:val="en-US"/>
              </w:rPr>
              <w:t>zglv</w:t>
            </w:r>
          </w:p>
        </w:tc>
        <w:tc>
          <w:tcPr>
            <w:tcW w:w="810" w:type="dxa"/>
          </w:tcPr>
          <w:p w:rsidR="002B0AA8" w:rsidRPr="007A62CF" w:rsidRDefault="002B0AA8" w:rsidP="002B0AA8">
            <w:pPr>
              <w:pStyle w:val="14"/>
              <w:jc w:val="center"/>
              <w:rPr>
                <w:highlight w:val="yellow"/>
                <w:lang w:val="en-US"/>
              </w:rPr>
            </w:pPr>
            <w:r w:rsidRPr="007A62CF">
              <w:rPr>
                <w:highlight w:val="yellow"/>
                <w:lang w:val="en-US"/>
              </w:rPr>
              <w:t>O</w:t>
            </w:r>
          </w:p>
        </w:tc>
        <w:tc>
          <w:tcPr>
            <w:tcW w:w="4111" w:type="dxa"/>
          </w:tcPr>
          <w:p w:rsidR="002B0AA8" w:rsidRPr="007A62CF" w:rsidRDefault="002B0AA8" w:rsidP="002B0AA8">
            <w:pPr>
              <w:pStyle w:val="14"/>
              <w:rPr>
                <w:highlight w:val="yellow"/>
              </w:rPr>
            </w:pPr>
            <w:r w:rsidRPr="007A62CF">
              <w:rPr>
                <w:highlight w:val="yellow"/>
              </w:rPr>
              <w:t>Информация о справочнике</w:t>
            </w:r>
          </w:p>
        </w:tc>
      </w:tr>
      <w:tr w:rsidR="002B0AA8" w:rsidRPr="007A62CF" w:rsidTr="002B0AA8">
        <w:trPr>
          <w:trHeight w:val="240"/>
        </w:trPr>
        <w:tc>
          <w:tcPr>
            <w:tcW w:w="1078" w:type="dxa"/>
          </w:tcPr>
          <w:p w:rsidR="002B0AA8" w:rsidRPr="007A62CF" w:rsidRDefault="002B0AA8" w:rsidP="002B0AA8">
            <w:pPr>
              <w:pStyle w:val="14"/>
              <w:ind w:left="-15" w:right="-108"/>
              <w:rPr>
                <w:highlight w:val="yellow"/>
              </w:rPr>
            </w:pPr>
            <w:r w:rsidRPr="007A62CF">
              <w:rPr>
                <w:highlight w:val="yellow"/>
              </w:rPr>
              <w:t>1.1.1</w:t>
            </w:r>
          </w:p>
        </w:tc>
        <w:tc>
          <w:tcPr>
            <w:tcW w:w="2268" w:type="dxa"/>
          </w:tcPr>
          <w:p w:rsidR="002B0AA8" w:rsidRPr="007A62CF" w:rsidRDefault="002B0AA8" w:rsidP="002B0AA8">
            <w:pPr>
              <w:pStyle w:val="14"/>
              <w:ind w:left="297"/>
              <w:rPr>
                <w:highlight w:val="yellow"/>
                <w:lang w:val="en-US"/>
              </w:rPr>
            </w:pPr>
            <w:r w:rsidRPr="007A62CF">
              <w:rPr>
                <w:highlight w:val="yellow"/>
                <w:lang w:val="en-US"/>
              </w:rPr>
              <w:t>type</w:t>
            </w:r>
          </w:p>
        </w:tc>
        <w:tc>
          <w:tcPr>
            <w:tcW w:w="742" w:type="dxa"/>
          </w:tcPr>
          <w:p w:rsidR="002B0AA8" w:rsidRPr="007A62CF" w:rsidRDefault="002B0AA8" w:rsidP="002B0AA8">
            <w:pPr>
              <w:pStyle w:val="14"/>
              <w:rPr>
                <w:highlight w:val="yellow"/>
              </w:rPr>
            </w:pPr>
            <w:r w:rsidRPr="007A62CF">
              <w:rPr>
                <w:highlight w:val="yellow"/>
              </w:rPr>
              <w:t>Char</w:t>
            </w:r>
          </w:p>
        </w:tc>
        <w:tc>
          <w:tcPr>
            <w:tcW w:w="999" w:type="dxa"/>
          </w:tcPr>
          <w:p w:rsidR="002B0AA8" w:rsidRPr="007A62CF" w:rsidRDefault="002B0AA8" w:rsidP="002B0AA8">
            <w:pPr>
              <w:pStyle w:val="14"/>
              <w:rPr>
                <w:highlight w:val="yellow"/>
              </w:rPr>
            </w:pPr>
            <w:r w:rsidRPr="007A62CF">
              <w:rPr>
                <w:highlight w:val="yellow"/>
              </w:rPr>
              <w:t>10</w:t>
            </w:r>
          </w:p>
        </w:tc>
        <w:tc>
          <w:tcPr>
            <w:tcW w:w="810" w:type="dxa"/>
          </w:tcPr>
          <w:p w:rsidR="002B0AA8" w:rsidRPr="007A62CF" w:rsidRDefault="002B0AA8" w:rsidP="002B0AA8">
            <w:pPr>
              <w:pStyle w:val="14"/>
              <w:jc w:val="center"/>
              <w:rPr>
                <w:highlight w:val="yellow"/>
                <w:lang w:val="en-US"/>
              </w:rPr>
            </w:pPr>
            <w:r w:rsidRPr="007A62CF">
              <w:rPr>
                <w:highlight w:val="yellow"/>
                <w:lang w:val="en-US"/>
              </w:rPr>
              <w:t>O</w:t>
            </w:r>
          </w:p>
        </w:tc>
        <w:tc>
          <w:tcPr>
            <w:tcW w:w="4111" w:type="dxa"/>
          </w:tcPr>
          <w:p w:rsidR="002B0AA8" w:rsidRPr="007A62CF" w:rsidRDefault="002B0AA8" w:rsidP="002B0AA8">
            <w:pPr>
              <w:pStyle w:val="14"/>
              <w:rPr>
                <w:highlight w:val="yellow"/>
              </w:rPr>
            </w:pPr>
            <w:r w:rsidRPr="007A62CF">
              <w:rPr>
                <w:highlight w:val="yellow"/>
                <w:lang w:val="en-US"/>
              </w:rPr>
              <w:t>DESCR</w:t>
            </w:r>
            <w:r w:rsidRPr="007A62CF">
              <w:rPr>
                <w:highlight w:val="yellow"/>
              </w:rPr>
              <w:t>_</w:t>
            </w:r>
            <w:r w:rsidRPr="007A62CF">
              <w:rPr>
                <w:highlight w:val="yellow"/>
                <w:lang w:val="en-US"/>
              </w:rPr>
              <w:t>R</w:t>
            </w:r>
          </w:p>
        </w:tc>
      </w:tr>
      <w:tr w:rsidR="002B0AA8" w:rsidRPr="007A62CF" w:rsidTr="002B0AA8">
        <w:trPr>
          <w:trHeight w:val="240"/>
        </w:trPr>
        <w:tc>
          <w:tcPr>
            <w:tcW w:w="1078" w:type="dxa"/>
          </w:tcPr>
          <w:p w:rsidR="002B0AA8" w:rsidRPr="007A62CF" w:rsidRDefault="002B0AA8" w:rsidP="002B0AA8">
            <w:pPr>
              <w:pStyle w:val="14"/>
              <w:ind w:left="-15" w:right="-108"/>
              <w:rPr>
                <w:highlight w:val="yellow"/>
              </w:rPr>
            </w:pPr>
            <w:r w:rsidRPr="007A62CF">
              <w:rPr>
                <w:highlight w:val="yellow"/>
              </w:rPr>
              <w:t>1.1.2</w:t>
            </w:r>
          </w:p>
        </w:tc>
        <w:tc>
          <w:tcPr>
            <w:tcW w:w="2268" w:type="dxa"/>
          </w:tcPr>
          <w:p w:rsidR="002B0AA8" w:rsidRPr="007A62CF" w:rsidRDefault="002B0AA8" w:rsidP="002B0AA8">
            <w:pPr>
              <w:pStyle w:val="14"/>
              <w:ind w:left="297"/>
              <w:rPr>
                <w:highlight w:val="yellow"/>
                <w:lang w:val="en-US"/>
              </w:rPr>
            </w:pPr>
            <w:r w:rsidRPr="007A62CF">
              <w:rPr>
                <w:highlight w:val="yellow"/>
                <w:lang w:val="en-US"/>
              </w:rPr>
              <w:t>version</w:t>
            </w:r>
          </w:p>
        </w:tc>
        <w:tc>
          <w:tcPr>
            <w:tcW w:w="742" w:type="dxa"/>
          </w:tcPr>
          <w:p w:rsidR="002B0AA8" w:rsidRPr="007A62CF" w:rsidRDefault="002B0AA8" w:rsidP="002B0AA8">
            <w:pPr>
              <w:pStyle w:val="14"/>
              <w:rPr>
                <w:highlight w:val="yellow"/>
              </w:rPr>
            </w:pPr>
            <w:r w:rsidRPr="007A62CF">
              <w:rPr>
                <w:highlight w:val="yellow"/>
              </w:rPr>
              <w:t>Char</w:t>
            </w:r>
          </w:p>
        </w:tc>
        <w:tc>
          <w:tcPr>
            <w:tcW w:w="999" w:type="dxa"/>
          </w:tcPr>
          <w:p w:rsidR="002B0AA8" w:rsidRPr="007A62CF" w:rsidRDefault="002B0AA8" w:rsidP="002B0AA8">
            <w:pPr>
              <w:pStyle w:val="14"/>
              <w:rPr>
                <w:highlight w:val="yellow"/>
              </w:rPr>
            </w:pPr>
            <w:r w:rsidRPr="007A62CF">
              <w:rPr>
                <w:highlight w:val="yellow"/>
              </w:rPr>
              <w:t>3</w:t>
            </w:r>
          </w:p>
        </w:tc>
        <w:tc>
          <w:tcPr>
            <w:tcW w:w="810" w:type="dxa"/>
          </w:tcPr>
          <w:p w:rsidR="002B0AA8" w:rsidRPr="007A62CF" w:rsidRDefault="002B0AA8" w:rsidP="002B0AA8">
            <w:pPr>
              <w:pStyle w:val="14"/>
              <w:jc w:val="center"/>
              <w:rPr>
                <w:highlight w:val="yellow"/>
                <w:lang w:val="en-US"/>
              </w:rPr>
            </w:pPr>
            <w:r w:rsidRPr="007A62CF">
              <w:rPr>
                <w:highlight w:val="yellow"/>
                <w:lang w:val="en-US"/>
              </w:rPr>
              <w:t>O</w:t>
            </w:r>
          </w:p>
        </w:tc>
        <w:tc>
          <w:tcPr>
            <w:tcW w:w="4111" w:type="dxa"/>
          </w:tcPr>
          <w:p w:rsidR="002B0AA8" w:rsidRPr="007A62CF" w:rsidRDefault="002B0AA8" w:rsidP="002B0AA8">
            <w:pPr>
              <w:pStyle w:val="14"/>
              <w:rPr>
                <w:highlight w:val="yellow"/>
              </w:rPr>
            </w:pPr>
            <w:r w:rsidRPr="007A62CF">
              <w:rPr>
                <w:highlight w:val="yellow"/>
              </w:rPr>
              <w:t>Версия структуры файла</w:t>
            </w:r>
          </w:p>
        </w:tc>
      </w:tr>
      <w:tr w:rsidR="002B0AA8" w:rsidRPr="007A62CF" w:rsidTr="002B0AA8">
        <w:trPr>
          <w:trHeight w:val="240"/>
        </w:trPr>
        <w:tc>
          <w:tcPr>
            <w:tcW w:w="1078" w:type="dxa"/>
          </w:tcPr>
          <w:p w:rsidR="002B0AA8" w:rsidRPr="007A62CF" w:rsidRDefault="002B0AA8" w:rsidP="002B0AA8">
            <w:pPr>
              <w:pStyle w:val="14"/>
              <w:ind w:left="-15" w:right="-108"/>
              <w:rPr>
                <w:highlight w:val="yellow"/>
              </w:rPr>
            </w:pPr>
            <w:r w:rsidRPr="007A62CF">
              <w:rPr>
                <w:highlight w:val="yellow"/>
              </w:rPr>
              <w:t>1.1.3</w:t>
            </w:r>
          </w:p>
        </w:tc>
        <w:tc>
          <w:tcPr>
            <w:tcW w:w="2268" w:type="dxa"/>
          </w:tcPr>
          <w:p w:rsidR="002B0AA8" w:rsidRPr="007A62CF" w:rsidRDefault="002B0AA8" w:rsidP="002B0AA8">
            <w:pPr>
              <w:pStyle w:val="14"/>
              <w:ind w:left="297"/>
              <w:rPr>
                <w:highlight w:val="yellow"/>
                <w:lang w:val="en-US"/>
              </w:rPr>
            </w:pPr>
            <w:r w:rsidRPr="007A62CF">
              <w:rPr>
                <w:highlight w:val="yellow"/>
                <w:lang w:val="en-US"/>
              </w:rPr>
              <w:t>date</w:t>
            </w:r>
          </w:p>
        </w:tc>
        <w:tc>
          <w:tcPr>
            <w:tcW w:w="742" w:type="dxa"/>
          </w:tcPr>
          <w:p w:rsidR="002B0AA8" w:rsidRPr="007A62CF" w:rsidRDefault="002B0AA8" w:rsidP="002B0AA8">
            <w:pPr>
              <w:pStyle w:val="14"/>
              <w:rPr>
                <w:highlight w:val="yellow"/>
              </w:rPr>
            </w:pPr>
            <w:r w:rsidRPr="007A62CF">
              <w:rPr>
                <w:highlight w:val="yellow"/>
              </w:rPr>
              <w:t>Date</w:t>
            </w:r>
          </w:p>
        </w:tc>
        <w:tc>
          <w:tcPr>
            <w:tcW w:w="999" w:type="dxa"/>
          </w:tcPr>
          <w:p w:rsidR="002B0AA8" w:rsidRPr="007A62CF" w:rsidRDefault="002B0AA8" w:rsidP="002B0AA8">
            <w:pPr>
              <w:pStyle w:val="14"/>
              <w:rPr>
                <w:highlight w:val="yellow"/>
              </w:rPr>
            </w:pPr>
            <w:r w:rsidRPr="007A62CF">
              <w:rPr>
                <w:highlight w:val="yellow"/>
              </w:rPr>
              <w:t>-</w:t>
            </w:r>
          </w:p>
        </w:tc>
        <w:tc>
          <w:tcPr>
            <w:tcW w:w="810" w:type="dxa"/>
          </w:tcPr>
          <w:p w:rsidR="002B0AA8" w:rsidRPr="007A62CF" w:rsidRDefault="002B0AA8" w:rsidP="002B0AA8">
            <w:pPr>
              <w:pStyle w:val="14"/>
              <w:jc w:val="center"/>
              <w:rPr>
                <w:highlight w:val="yellow"/>
                <w:lang w:val="en-US"/>
              </w:rPr>
            </w:pPr>
            <w:r w:rsidRPr="007A62CF">
              <w:rPr>
                <w:highlight w:val="yellow"/>
                <w:lang w:val="en-US"/>
              </w:rPr>
              <w:t>O</w:t>
            </w:r>
          </w:p>
        </w:tc>
        <w:tc>
          <w:tcPr>
            <w:tcW w:w="4111" w:type="dxa"/>
          </w:tcPr>
          <w:p w:rsidR="002B0AA8" w:rsidRPr="007A62CF" w:rsidRDefault="002B0AA8" w:rsidP="002B0AA8">
            <w:pPr>
              <w:pStyle w:val="14"/>
              <w:rPr>
                <w:highlight w:val="yellow"/>
              </w:rPr>
            </w:pPr>
            <w:r w:rsidRPr="007A62CF">
              <w:rPr>
                <w:highlight w:val="yellow"/>
              </w:rPr>
              <w:t>Дата создания файла</w:t>
            </w:r>
          </w:p>
        </w:tc>
      </w:tr>
      <w:tr w:rsidR="002B0AA8" w:rsidRPr="007A62CF" w:rsidTr="002B0AA8">
        <w:trPr>
          <w:trHeight w:val="240"/>
        </w:trPr>
        <w:tc>
          <w:tcPr>
            <w:tcW w:w="1078" w:type="dxa"/>
          </w:tcPr>
          <w:p w:rsidR="002B0AA8" w:rsidRPr="007A62CF" w:rsidRDefault="002B0AA8" w:rsidP="002B0AA8">
            <w:pPr>
              <w:pStyle w:val="14"/>
              <w:ind w:left="-15" w:right="-108"/>
              <w:rPr>
                <w:highlight w:val="yellow"/>
              </w:rPr>
            </w:pPr>
            <w:r w:rsidRPr="007A62CF">
              <w:rPr>
                <w:highlight w:val="yellow"/>
              </w:rPr>
              <w:t>1.2</w:t>
            </w:r>
          </w:p>
        </w:tc>
        <w:tc>
          <w:tcPr>
            <w:tcW w:w="4009" w:type="dxa"/>
            <w:gridSpan w:val="3"/>
          </w:tcPr>
          <w:p w:rsidR="002B0AA8" w:rsidRPr="007A62CF" w:rsidRDefault="002B0AA8" w:rsidP="002055F1">
            <w:pPr>
              <w:pStyle w:val="14"/>
              <w:ind w:left="198"/>
              <w:rPr>
                <w:highlight w:val="yellow"/>
                <w:lang w:val="en-US"/>
              </w:rPr>
            </w:pPr>
            <w:r w:rsidRPr="007A62CF">
              <w:rPr>
                <w:highlight w:val="yellow"/>
                <w:lang w:val="en-US"/>
              </w:rPr>
              <w:t>zap</w:t>
            </w:r>
          </w:p>
        </w:tc>
        <w:tc>
          <w:tcPr>
            <w:tcW w:w="810" w:type="dxa"/>
          </w:tcPr>
          <w:p w:rsidR="002B0AA8" w:rsidRPr="007A62CF" w:rsidRDefault="002B0AA8" w:rsidP="002B0AA8">
            <w:pPr>
              <w:pStyle w:val="14"/>
              <w:jc w:val="center"/>
              <w:rPr>
                <w:highlight w:val="yellow"/>
                <w:lang w:val="en-US"/>
              </w:rPr>
            </w:pPr>
            <w:r w:rsidRPr="007A62CF">
              <w:rPr>
                <w:highlight w:val="yellow"/>
                <w:lang w:val="en-US"/>
              </w:rPr>
              <w:t>OM</w:t>
            </w:r>
          </w:p>
        </w:tc>
        <w:tc>
          <w:tcPr>
            <w:tcW w:w="4111" w:type="dxa"/>
          </w:tcPr>
          <w:p w:rsidR="002B0AA8" w:rsidRPr="007A62CF" w:rsidRDefault="002B0AA8" w:rsidP="002B0AA8">
            <w:pPr>
              <w:pStyle w:val="14"/>
              <w:rPr>
                <w:highlight w:val="yellow"/>
              </w:rPr>
            </w:pPr>
            <w:r w:rsidRPr="007A62CF">
              <w:rPr>
                <w:highlight w:val="yellow"/>
              </w:rPr>
              <w:t>Запись</w:t>
            </w:r>
          </w:p>
        </w:tc>
      </w:tr>
      <w:tr w:rsidR="00AB39D4" w:rsidRPr="007A62CF" w:rsidTr="002B0AA8">
        <w:trPr>
          <w:trHeight w:val="240"/>
        </w:trPr>
        <w:tc>
          <w:tcPr>
            <w:tcW w:w="1078" w:type="dxa"/>
          </w:tcPr>
          <w:p w:rsidR="00AB39D4" w:rsidRPr="007A62CF" w:rsidRDefault="00AB39D4" w:rsidP="002B0AA8">
            <w:pPr>
              <w:pStyle w:val="14"/>
              <w:ind w:left="-15" w:right="-108"/>
              <w:rPr>
                <w:highlight w:val="yellow"/>
                <w:lang w:val="en-US"/>
              </w:rPr>
            </w:pPr>
            <w:r w:rsidRPr="007A62CF">
              <w:rPr>
                <w:highlight w:val="yellow"/>
                <w:lang w:val="en-US"/>
              </w:rPr>
              <w:t>1.2.</w:t>
            </w:r>
            <w:r w:rsidRPr="007A62CF">
              <w:rPr>
                <w:highlight w:val="yellow"/>
              </w:rPr>
              <w:t>1</w:t>
            </w:r>
          </w:p>
        </w:tc>
        <w:tc>
          <w:tcPr>
            <w:tcW w:w="2268" w:type="dxa"/>
          </w:tcPr>
          <w:p w:rsidR="00AB39D4" w:rsidRPr="007A62CF" w:rsidRDefault="00AB39D4" w:rsidP="002B0AA8">
            <w:pPr>
              <w:pStyle w:val="14"/>
              <w:ind w:left="766" w:hanging="284"/>
              <w:rPr>
                <w:highlight w:val="yellow"/>
                <w:lang w:val="en-US"/>
              </w:rPr>
            </w:pPr>
            <w:r>
              <w:rPr>
                <w:highlight w:val="yellow"/>
                <w:lang w:val="en-US"/>
              </w:rPr>
              <w:t>IDZAP</w:t>
            </w:r>
          </w:p>
        </w:tc>
        <w:tc>
          <w:tcPr>
            <w:tcW w:w="742" w:type="dxa"/>
          </w:tcPr>
          <w:p w:rsidR="00AB39D4" w:rsidRPr="007A62CF" w:rsidRDefault="00AB39D4" w:rsidP="002B0AA8">
            <w:pPr>
              <w:pStyle w:val="14"/>
              <w:rPr>
                <w:highlight w:val="yellow"/>
                <w:lang w:val="en-US"/>
              </w:rPr>
            </w:pPr>
            <w:r w:rsidRPr="007A62CF">
              <w:rPr>
                <w:highlight w:val="yellow"/>
                <w:lang w:val="en-US"/>
              </w:rPr>
              <w:t>Char</w:t>
            </w:r>
          </w:p>
        </w:tc>
        <w:tc>
          <w:tcPr>
            <w:tcW w:w="999" w:type="dxa"/>
          </w:tcPr>
          <w:p w:rsidR="00AB39D4" w:rsidRPr="00AB39D4" w:rsidRDefault="00AB39D4" w:rsidP="002B0AA8">
            <w:pPr>
              <w:pStyle w:val="14"/>
              <w:rPr>
                <w:highlight w:val="yellow"/>
              </w:rPr>
            </w:pPr>
            <w:r>
              <w:rPr>
                <w:highlight w:val="yellow"/>
              </w:rPr>
              <w:t>100</w:t>
            </w:r>
          </w:p>
        </w:tc>
        <w:tc>
          <w:tcPr>
            <w:tcW w:w="810" w:type="dxa"/>
          </w:tcPr>
          <w:p w:rsidR="00AB39D4" w:rsidRPr="007A62CF" w:rsidRDefault="00AB39D4" w:rsidP="002B0AA8">
            <w:pPr>
              <w:pStyle w:val="14"/>
              <w:jc w:val="center"/>
              <w:rPr>
                <w:highlight w:val="yellow"/>
                <w:lang w:val="en-US"/>
              </w:rPr>
            </w:pPr>
            <w:r w:rsidRPr="007A62CF">
              <w:rPr>
                <w:highlight w:val="yellow"/>
                <w:lang w:val="en-US"/>
              </w:rPr>
              <w:t>O</w:t>
            </w:r>
          </w:p>
        </w:tc>
        <w:tc>
          <w:tcPr>
            <w:tcW w:w="4111" w:type="dxa"/>
          </w:tcPr>
          <w:p w:rsidR="00AB39D4" w:rsidRPr="00AB39D4" w:rsidRDefault="00AB39D4" w:rsidP="002B0AA8">
            <w:pPr>
              <w:pStyle w:val="14"/>
              <w:rPr>
                <w:highlight w:val="yellow"/>
              </w:rPr>
            </w:pPr>
            <w:r w:rsidRPr="007A62CF">
              <w:rPr>
                <w:highlight w:val="yellow"/>
              </w:rPr>
              <w:t>Идентификатор</w:t>
            </w:r>
            <w:r>
              <w:rPr>
                <w:highlight w:val="yellow"/>
              </w:rPr>
              <w:t xml:space="preserve"> записи</w:t>
            </w:r>
          </w:p>
        </w:tc>
      </w:tr>
      <w:tr w:rsidR="00AE6665" w:rsidRPr="007A62CF" w:rsidTr="002B0AA8">
        <w:trPr>
          <w:trHeight w:val="240"/>
        </w:trPr>
        <w:tc>
          <w:tcPr>
            <w:tcW w:w="1078" w:type="dxa"/>
          </w:tcPr>
          <w:p w:rsidR="00AE6665" w:rsidRPr="007A62CF" w:rsidRDefault="00AE6665" w:rsidP="002B0AA8">
            <w:pPr>
              <w:pStyle w:val="14"/>
              <w:ind w:left="-15" w:right="-108"/>
              <w:rPr>
                <w:highlight w:val="yellow"/>
              </w:rPr>
            </w:pPr>
            <w:r w:rsidRPr="007A62CF">
              <w:rPr>
                <w:highlight w:val="yellow"/>
                <w:lang w:val="en-US"/>
              </w:rPr>
              <w:t>1.2.</w:t>
            </w:r>
            <w:r w:rsidRPr="007A62CF">
              <w:rPr>
                <w:highlight w:val="yellow"/>
              </w:rPr>
              <w:t>2</w:t>
            </w:r>
          </w:p>
        </w:tc>
        <w:tc>
          <w:tcPr>
            <w:tcW w:w="2268" w:type="dxa"/>
          </w:tcPr>
          <w:p w:rsidR="00AE6665" w:rsidRPr="007A62CF" w:rsidRDefault="00AE6665" w:rsidP="002B0AA8">
            <w:pPr>
              <w:pStyle w:val="14"/>
              <w:ind w:left="766" w:hanging="284"/>
              <w:rPr>
                <w:highlight w:val="yellow"/>
                <w:lang w:val="en-US"/>
              </w:rPr>
            </w:pPr>
            <w:r w:rsidRPr="007A62CF">
              <w:rPr>
                <w:highlight w:val="yellow"/>
                <w:lang w:val="en-US"/>
              </w:rPr>
              <w:t>ID_EL</w:t>
            </w:r>
          </w:p>
        </w:tc>
        <w:tc>
          <w:tcPr>
            <w:tcW w:w="742" w:type="dxa"/>
          </w:tcPr>
          <w:p w:rsidR="00AE6665" w:rsidRPr="007A62CF" w:rsidRDefault="00AE6665" w:rsidP="002B0AA8">
            <w:pPr>
              <w:pStyle w:val="14"/>
              <w:rPr>
                <w:highlight w:val="yellow"/>
                <w:lang w:val="en-US"/>
              </w:rPr>
            </w:pPr>
            <w:r w:rsidRPr="007A62CF">
              <w:rPr>
                <w:highlight w:val="yellow"/>
                <w:lang w:val="en-US"/>
              </w:rPr>
              <w:t xml:space="preserve">Char </w:t>
            </w:r>
          </w:p>
        </w:tc>
        <w:tc>
          <w:tcPr>
            <w:tcW w:w="999" w:type="dxa"/>
          </w:tcPr>
          <w:p w:rsidR="00AE6665" w:rsidRPr="007A62CF" w:rsidRDefault="00AE6665" w:rsidP="002B0AA8">
            <w:pPr>
              <w:pStyle w:val="14"/>
              <w:rPr>
                <w:highlight w:val="yellow"/>
                <w:lang w:val="en-US"/>
              </w:rPr>
            </w:pPr>
            <w:r w:rsidRPr="007A62CF">
              <w:rPr>
                <w:highlight w:val="yellow"/>
                <w:lang w:val="en-US"/>
              </w:rPr>
              <w:t>100</w:t>
            </w:r>
          </w:p>
        </w:tc>
        <w:tc>
          <w:tcPr>
            <w:tcW w:w="810" w:type="dxa"/>
          </w:tcPr>
          <w:p w:rsidR="00AE6665" w:rsidRPr="007A62CF" w:rsidRDefault="00AE6665" w:rsidP="002B0AA8">
            <w:pPr>
              <w:pStyle w:val="14"/>
              <w:jc w:val="center"/>
              <w:rPr>
                <w:highlight w:val="yellow"/>
                <w:lang w:val="en-US"/>
              </w:rPr>
            </w:pPr>
            <w:r w:rsidRPr="007A62CF">
              <w:rPr>
                <w:highlight w:val="yellow"/>
                <w:lang w:val="en-US"/>
              </w:rPr>
              <w:t>O</w:t>
            </w:r>
          </w:p>
        </w:tc>
        <w:tc>
          <w:tcPr>
            <w:tcW w:w="4111" w:type="dxa"/>
          </w:tcPr>
          <w:p w:rsidR="00AE6665" w:rsidRPr="007A62CF" w:rsidRDefault="00AE6665" w:rsidP="002B0AA8">
            <w:pPr>
              <w:pStyle w:val="14"/>
              <w:rPr>
                <w:highlight w:val="yellow"/>
                <w:lang w:val="en-US"/>
              </w:rPr>
            </w:pPr>
            <w:r w:rsidRPr="007A62CF">
              <w:rPr>
                <w:highlight w:val="yellow"/>
              </w:rPr>
              <w:t>Идентификатор</w:t>
            </w:r>
            <w:r w:rsidRPr="007A62CF">
              <w:rPr>
                <w:highlight w:val="yellow"/>
                <w:lang w:val="en-US"/>
              </w:rPr>
              <w:t xml:space="preserve"> </w:t>
            </w:r>
            <w:r w:rsidRPr="007A62CF">
              <w:rPr>
                <w:highlight w:val="yellow"/>
              </w:rPr>
              <w:t>элемента</w:t>
            </w:r>
          </w:p>
        </w:tc>
      </w:tr>
      <w:tr w:rsidR="00AE6665" w:rsidRPr="000C5839" w:rsidTr="002B0AA8">
        <w:trPr>
          <w:trHeight w:val="240"/>
        </w:trPr>
        <w:tc>
          <w:tcPr>
            <w:tcW w:w="1078" w:type="dxa"/>
          </w:tcPr>
          <w:p w:rsidR="00AE6665" w:rsidRPr="007A62CF" w:rsidRDefault="00AE6665" w:rsidP="002B0AA8">
            <w:pPr>
              <w:pStyle w:val="14"/>
              <w:ind w:left="-15" w:right="-108"/>
              <w:rPr>
                <w:highlight w:val="yellow"/>
                <w:lang w:val="en-US"/>
              </w:rPr>
            </w:pPr>
            <w:r w:rsidRPr="007A62CF">
              <w:rPr>
                <w:highlight w:val="yellow"/>
                <w:lang w:val="en-US"/>
              </w:rPr>
              <w:t>1.2.3</w:t>
            </w:r>
          </w:p>
        </w:tc>
        <w:tc>
          <w:tcPr>
            <w:tcW w:w="2268" w:type="dxa"/>
          </w:tcPr>
          <w:p w:rsidR="00AE6665" w:rsidRPr="008F00CC" w:rsidRDefault="00AE6665" w:rsidP="002B0AA8">
            <w:pPr>
              <w:pStyle w:val="14"/>
              <w:ind w:left="765" w:hanging="284"/>
              <w:rPr>
                <w:highlight w:val="yellow"/>
              </w:rPr>
            </w:pPr>
            <w:r>
              <w:rPr>
                <w:highlight w:val="yellow"/>
                <w:lang w:val="en-US"/>
              </w:rPr>
              <w:t>TYPE_D</w:t>
            </w:r>
          </w:p>
        </w:tc>
        <w:tc>
          <w:tcPr>
            <w:tcW w:w="742" w:type="dxa"/>
          </w:tcPr>
          <w:p w:rsidR="00AE6665" w:rsidRPr="007A62CF" w:rsidRDefault="00AE6665" w:rsidP="002B0AA8">
            <w:pPr>
              <w:pStyle w:val="14"/>
              <w:rPr>
                <w:highlight w:val="yellow"/>
              </w:rPr>
            </w:pPr>
            <w:r w:rsidRPr="007A62CF">
              <w:rPr>
                <w:highlight w:val="yellow"/>
              </w:rPr>
              <w:t xml:space="preserve">Char </w:t>
            </w:r>
          </w:p>
        </w:tc>
        <w:tc>
          <w:tcPr>
            <w:tcW w:w="999" w:type="dxa"/>
          </w:tcPr>
          <w:p w:rsidR="00AE6665" w:rsidRPr="007A62CF" w:rsidRDefault="00AE6665" w:rsidP="002B0AA8">
            <w:pPr>
              <w:pStyle w:val="14"/>
              <w:rPr>
                <w:highlight w:val="yellow"/>
              </w:rPr>
            </w:pPr>
            <w:r w:rsidRPr="007A62CF">
              <w:rPr>
                <w:highlight w:val="yellow"/>
              </w:rPr>
              <w:t>2</w:t>
            </w:r>
          </w:p>
        </w:tc>
        <w:tc>
          <w:tcPr>
            <w:tcW w:w="810" w:type="dxa"/>
          </w:tcPr>
          <w:p w:rsidR="00AE6665" w:rsidRPr="007A62CF" w:rsidRDefault="00AE6665" w:rsidP="002B0AA8">
            <w:pPr>
              <w:pStyle w:val="14"/>
              <w:jc w:val="center"/>
              <w:rPr>
                <w:highlight w:val="yellow"/>
                <w:lang w:val="en-US"/>
              </w:rPr>
            </w:pPr>
            <w:r w:rsidRPr="007A62CF">
              <w:rPr>
                <w:highlight w:val="yellow"/>
                <w:lang w:val="en-US"/>
              </w:rPr>
              <w:t>O</w:t>
            </w:r>
          </w:p>
        </w:tc>
        <w:tc>
          <w:tcPr>
            <w:tcW w:w="4111" w:type="dxa"/>
          </w:tcPr>
          <w:p w:rsidR="00AE6665" w:rsidRPr="000C5839" w:rsidRDefault="00AE6665" w:rsidP="00632C21">
            <w:pPr>
              <w:pStyle w:val="14"/>
              <w:jc w:val="left"/>
              <w:rPr>
                <w:highlight w:val="yellow"/>
              </w:rPr>
            </w:pPr>
            <w:r>
              <w:rPr>
                <w:highlight w:val="yellow"/>
              </w:rPr>
              <w:t>Тип</w:t>
            </w:r>
            <w:r w:rsidRPr="000C5839">
              <w:rPr>
                <w:highlight w:val="yellow"/>
              </w:rPr>
              <w:t xml:space="preserve"> </w:t>
            </w:r>
            <w:r>
              <w:rPr>
                <w:highlight w:val="yellow"/>
                <w:lang w:eastAsia="ru-RU"/>
              </w:rPr>
              <w:t>передаваемых</w:t>
            </w:r>
            <w:r w:rsidRPr="000C5839">
              <w:rPr>
                <w:highlight w:val="yellow"/>
              </w:rPr>
              <w:t xml:space="preserve"> </w:t>
            </w:r>
            <w:r>
              <w:rPr>
                <w:highlight w:val="yellow"/>
              </w:rPr>
              <w:t>данных</w:t>
            </w:r>
            <w:r w:rsidRPr="000C5839">
              <w:rPr>
                <w:highlight w:val="yellow"/>
              </w:rPr>
              <w:t xml:space="preserve">, </w:t>
            </w:r>
            <w:r>
              <w:rPr>
                <w:highlight w:val="yellow"/>
              </w:rPr>
              <w:t>содержащих</w:t>
            </w:r>
            <w:r w:rsidRPr="000C5839">
              <w:rPr>
                <w:highlight w:val="yellow"/>
              </w:rPr>
              <w:t xml:space="preserve"> </w:t>
            </w:r>
            <w:r>
              <w:rPr>
                <w:highlight w:val="yellow"/>
              </w:rPr>
              <w:t>элемент (Приложение А</w:t>
            </w:r>
            <w:r w:rsidRPr="007A62CF">
              <w:rPr>
                <w:highlight w:val="yellow"/>
              </w:rPr>
              <w:t xml:space="preserve">, </w:t>
            </w:r>
            <w:r>
              <w:rPr>
                <w:highlight w:val="yellow"/>
              </w:rPr>
              <w:t xml:space="preserve">классификатор </w:t>
            </w:r>
            <w:r w:rsidRPr="000C5839">
              <w:rPr>
                <w:highlight w:val="yellow"/>
                <w:lang w:val="en-US"/>
              </w:rPr>
              <w:t>Q</w:t>
            </w:r>
            <w:r w:rsidRPr="000C5839">
              <w:rPr>
                <w:highlight w:val="yellow"/>
              </w:rPr>
              <w:t>019</w:t>
            </w:r>
            <w:r>
              <w:rPr>
                <w:highlight w:val="yellow"/>
              </w:rPr>
              <w:t>)</w:t>
            </w:r>
          </w:p>
        </w:tc>
      </w:tr>
      <w:tr w:rsidR="00AE6665" w:rsidRPr="00632C21" w:rsidTr="002B0AA8">
        <w:trPr>
          <w:trHeight w:val="240"/>
        </w:trPr>
        <w:tc>
          <w:tcPr>
            <w:tcW w:w="1078" w:type="dxa"/>
          </w:tcPr>
          <w:p w:rsidR="00AE6665" w:rsidRPr="007A62CF" w:rsidRDefault="00AE6665" w:rsidP="002B0AA8">
            <w:pPr>
              <w:pStyle w:val="14"/>
              <w:ind w:left="-15" w:right="-108"/>
              <w:rPr>
                <w:highlight w:val="yellow"/>
                <w:lang w:val="en-US"/>
              </w:rPr>
            </w:pPr>
            <w:r w:rsidRPr="000C5839">
              <w:rPr>
                <w:highlight w:val="yellow"/>
                <w:lang w:val="en-US"/>
              </w:rPr>
              <w:t>1.2.4</w:t>
            </w:r>
          </w:p>
        </w:tc>
        <w:tc>
          <w:tcPr>
            <w:tcW w:w="2268" w:type="dxa"/>
          </w:tcPr>
          <w:p w:rsidR="00AE6665" w:rsidRPr="007A62CF" w:rsidRDefault="00AE6665" w:rsidP="008F00CC">
            <w:pPr>
              <w:pStyle w:val="14"/>
              <w:ind w:left="766" w:hanging="284"/>
              <w:rPr>
                <w:highlight w:val="yellow"/>
                <w:lang w:val="en-US"/>
              </w:rPr>
            </w:pPr>
            <w:r>
              <w:rPr>
                <w:highlight w:val="yellow"/>
                <w:lang w:val="en-US"/>
              </w:rPr>
              <w:t>TYPE_E</w:t>
            </w:r>
          </w:p>
        </w:tc>
        <w:tc>
          <w:tcPr>
            <w:tcW w:w="742" w:type="dxa"/>
          </w:tcPr>
          <w:p w:rsidR="00AE6665" w:rsidRPr="007A62CF" w:rsidRDefault="00AE6665" w:rsidP="002B0AA8">
            <w:pPr>
              <w:pStyle w:val="14"/>
              <w:rPr>
                <w:highlight w:val="yellow"/>
                <w:lang w:val="en-US"/>
              </w:rPr>
            </w:pPr>
            <w:r w:rsidRPr="000C5839">
              <w:rPr>
                <w:highlight w:val="yellow"/>
                <w:lang w:val="en-US"/>
              </w:rPr>
              <w:t>Char</w:t>
            </w:r>
          </w:p>
        </w:tc>
        <w:tc>
          <w:tcPr>
            <w:tcW w:w="999" w:type="dxa"/>
          </w:tcPr>
          <w:p w:rsidR="00AE6665" w:rsidRPr="00D2594C" w:rsidRDefault="00AE6665" w:rsidP="002B0AA8">
            <w:pPr>
              <w:pStyle w:val="14"/>
              <w:rPr>
                <w:highlight w:val="yellow"/>
                <w:lang w:val="en-US"/>
              </w:rPr>
            </w:pPr>
            <w:r>
              <w:rPr>
                <w:highlight w:val="yellow"/>
                <w:lang w:val="en-US"/>
              </w:rPr>
              <w:t>2</w:t>
            </w:r>
          </w:p>
        </w:tc>
        <w:tc>
          <w:tcPr>
            <w:tcW w:w="810" w:type="dxa"/>
          </w:tcPr>
          <w:p w:rsidR="00AE6665" w:rsidRPr="007A62CF" w:rsidRDefault="00AE6665" w:rsidP="002B0AA8">
            <w:pPr>
              <w:pStyle w:val="14"/>
              <w:jc w:val="center"/>
              <w:rPr>
                <w:highlight w:val="yellow"/>
                <w:lang w:val="en-US"/>
              </w:rPr>
            </w:pPr>
            <w:r w:rsidRPr="007A62CF">
              <w:rPr>
                <w:highlight w:val="yellow"/>
                <w:lang w:val="en-US"/>
              </w:rPr>
              <w:t>O</w:t>
            </w:r>
          </w:p>
        </w:tc>
        <w:tc>
          <w:tcPr>
            <w:tcW w:w="4111" w:type="dxa"/>
          </w:tcPr>
          <w:p w:rsidR="00AE6665" w:rsidRPr="00632C21" w:rsidRDefault="00AE6665" w:rsidP="00632C21">
            <w:pPr>
              <w:pStyle w:val="14"/>
              <w:jc w:val="left"/>
              <w:rPr>
                <w:highlight w:val="yellow"/>
              </w:rPr>
            </w:pPr>
            <w:r>
              <w:rPr>
                <w:highlight w:val="yellow"/>
              </w:rPr>
              <w:t>Тип</w:t>
            </w:r>
            <w:r w:rsidRPr="00632C21">
              <w:rPr>
                <w:highlight w:val="yellow"/>
              </w:rPr>
              <w:t xml:space="preserve"> </w:t>
            </w:r>
            <w:r>
              <w:rPr>
                <w:highlight w:val="yellow"/>
              </w:rPr>
              <w:t>элемента (Приложение А</w:t>
            </w:r>
            <w:r w:rsidRPr="007A62CF">
              <w:rPr>
                <w:highlight w:val="yellow"/>
              </w:rPr>
              <w:t xml:space="preserve">, </w:t>
            </w:r>
            <w:r>
              <w:rPr>
                <w:highlight w:val="yellow"/>
              </w:rPr>
              <w:t xml:space="preserve">классификатор </w:t>
            </w:r>
            <w:r w:rsidRPr="000C5839">
              <w:rPr>
                <w:highlight w:val="yellow"/>
                <w:lang w:val="en-US"/>
              </w:rPr>
              <w:t>Q</w:t>
            </w:r>
            <w:r w:rsidRPr="000C5839">
              <w:rPr>
                <w:highlight w:val="yellow"/>
              </w:rPr>
              <w:t>0</w:t>
            </w:r>
            <w:r>
              <w:rPr>
                <w:highlight w:val="yellow"/>
              </w:rPr>
              <w:t>20)</w:t>
            </w:r>
          </w:p>
        </w:tc>
      </w:tr>
      <w:tr w:rsidR="00AE6665" w:rsidRPr="00632C21" w:rsidTr="002B0AA8">
        <w:trPr>
          <w:trHeight w:val="240"/>
        </w:trPr>
        <w:tc>
          <w:tcPr>
            <w:tcW w:w="1078" w:type="dxa"/>
          </w:tcPr>
          <w:p w:rsidR="00AE6665" w:rsidRPr="007A62CF" w:rsidRDefault="00AE6665" w:rsidP="002B0AA8">
            <w:pPr>
              <w:pStyle w:val="14"/>
              <w:ind w:left="-15" w:right="-108"/>
              <w:rPr>
                <w:highlight w:val="yellow"/>
                <w:lang w:val="en-US"/>
              </w:rPr>
            </w:pPr>
            <w:r w:rsidRPr="000C5839">
              <w:rPr>
                <w:highlight w:val="yellow"/>
                <w:lang w:val="en-US"/>
              </w:rPr>
              <w:t>1.2.5</w:t>
            </w:r>
          </w:p>
        </w:tc>
        <w:tc>
          <w:tcPr>
            <w:tcW w:w="2268" w:type="dxa"/>
          </w:tcPr>
          <w:p w:rsidR="00AE6665" w:rsidRPr="007A62CF" w:rsidRDefault="00AE6665" w:rsidP="008F00CC">
            <w:pPr>
              <w:pStyle w:val="14"/>
              <w:ind w:left="482"/>
              <w:rPr>
                <w:highlight w:val="yellow"/>
                <w:lang w:val="en-US"/>
              </w:rPr>
            </w:pPr>
            <w:r>
              <w:rPr>
                <w:highlight w:val="yellow"/>
                <w:lang w:val="en-US"/>
              </w:rPr>
              <w:t>FORM_E</w:t>
            </w:r>
          </w:p>
        </w:tc>
        <w:tc>
          <w:tcPr>
            <w:tcW w:w="742" w:type="dxa"/>
          </w:tcPr>
          <w:p w:rsidR="00AE6665" w:rsidRPr="007A62CF" w:rsidRDefault="00AE6665" w:rsidP="002B0AA8">
            <w:pPr>
              <w:pStyle w:val="14"/>
              <w:rPr>
                <w:highlight w:val="yellow"/>
                <w:lang w:val="en-US"/>
              </w:rPr>
            </w:pPr>
            <w:r w:rsidRPr="000C5839">
              <w:rPr>
                <w:highlight w:val="yellow"/>
                <w:lang w:val="en-US"/>
              </w:rPr>
              <w:t>Char</w:t>
            </w:r>
          </w:p>
        </w:tc>
        <w:tc>
          <w:tcPr>
            <w:tcW w:w="999" w:type="dxa"/>
          </w:tcPr>
          <w:p w:rsidR="00AE6665" w:rsidRPr="00D2594C" w:rsidRDefault="00AE6665" w:rsidP="002B0AA8">
            <w:pPr>
              <w:pStyle w:val="14"/>
              <w:rPr>
                <w:highlight w:val="yellow"/>
                <w:lang w:val="en-US"/>
              </w:rPr>
            </w:pPr>
            <w:r>
              <w:rPr>
                <w:highlight w:val="yellow"/>
                <w:lang w:val="en-US"/>
              </w:rPr>
              <w:t>1</w:t>
            </w:r>
          </w:p>
        </w:tc>
        <w:tc>
          <w:tcPr>
            <w:tcW w:w="810" w:type="dxa"/>
          </w:tcPr>
          <w:p w:rsidR="00AE6665" w:rsidRPr="007A62CF" w:rsidRDefault="00AE6665" w:rsidP="002B0AA8">
            <w:pPr>
              <w:pStyle w:val="14"/>
              <w:jc w:val="center"/>
              <w:rPr>
                <w:highlight w:val="yellow"/>
                <w:lang w:val="en-US"/>
              </w:rPr>
            </w:pPr>
            <w:r w:rsidRPr="007A62CF">
              <w:rPr>
                <w:highlight w:val="yellow"/>
                <w:lang w:val="en-US"/>
              </w:rPr>
              <w:t>O</w:t>
            </w:r>
          </w:p>
        </w:tc>
        <w:tc>
          <w:tcPr>
            <w:tcW w:w="4111" w:type="dxa"/>
          </w:tcPr>
          <w:p w:rsidR="00AE6665" w:rsidRPr="00632C21" w:rsidRDefault="00AE6665" w:rsidP="00632C21">
            <w:pPr>
              <w:pStyle w:val="14"/>
              <w:jc w:val="left"/>
              <w:rPr>
                <w:highlight w:val="yellow"/>
              </w:rPr>
            </w:pPr>
            <w:r>
              <w:rPr>
                <w:highlight w:val="yellow"/>
              </w:rPr>
              <w:t>Формат</w:t>
            </w:r>
            <w:r w:rsidRPr="00632C21">
              <w:rPr>
                <w:highlight w:val="yellow"/>
              </w:rPr>
              <w:t xml:space="preserve"> </w:t>
            </w:r>
            <w:r>
              <w:rPr>
                <w:highlight w:val="yellow"/>
              </w:rPr>
              <w:t>элемента (Приложение А</w:t>
            </w:r>
            <w:r w:rsidRPr="007A62CF">
              <w:rPr>
                <w:highlight w:val="yellow"/>
              </w:rPr>
              <w:t xml:space="preserve">, </w:t>
            </w:r>
            <w:r>
              <w:rPr>
                <w:highlight w:val="yellow"/>
              </w:rPr>
              <w:t xml:space="preserve">классификатор </w:t>
            </w:r>
            <w:r w:rsidRPr="000C5839">
              <w:rPr>
                <w:highlight w:val="yellow"/>
                <w:lang w:val="en-US"/>
              </w:rPr>
              <w:t>Q</w:t>
            </w:r>
            <w:r w:rsidRPr="000C5839">
              <w:rPr>
                <w:highlight w:val="yellow"/>
              </w:rPr>
              <w:t>0</w:t>
            </w:r>
            <w:r>
              <w:rPr>
                <w:highlight w:val="yellow"/>
              </w:rPr>
              <w:t>21)</w:t>
            </w:r>
          </w:p>
        </w:tc>
      </w:tr>
      <w:tr w:rsidR="00AE6665" w:rsidRPr="007A62CF" w:rsidTr="002B0AA8">
        <w:trPr>
          <w:trHeight w:val="240"/>
        </w:trPr>
        <w:tc>
          <w:tcPr>
            <w:tcW w:w="1078" w:type="dxa"/>
          </w:tcPr>
          <w:p w:rsidR="00AE6665" w:rsidRPr="007A62CF" w:rsidRDefault="00AE6665" w:rsidP="002B0AA8">
            <w:pPr>
              <w:pStyle w:val="14"/>
              <w:ind w:left="-15" w:right="-108"/>
              <w:rPr>
                <w:highlight w:val="yellow"/>
                <w:lang w:val="en-US"/>
              </w:rPr>
            </w:pPr>
            <w:r>
              <w:rPr>
                <w:highlight w:val="yellow"/>
                <w:lang w:val="en-US"/>
              </w:rPr>
              <w:t>1.2.</w:t>
            </w:r>
            <w:r>
              <w:rPr>
                <w:highlight w:val="yellow"/>
              </w:rPr>
              <w:t>6</w:t>
            </w:r>
          </w:p>
        </w:tc>
        <w:tc>
          <w:tcPr>
            <w:tcW w:w="2268" w:type="dxa"/>
          </w:tcPr>
          <w:p w:rsidR="00AE6665" w:rsidRPr="007A62CF" w:rsidRDefault="00AE6665" w:rsidP="008F00CC">
            <w:pPr>
              <w:pStyle w:val="14"/>
              <w:ind w:left="766" w:hanging="284"/>
              <w:rPr>
                <w:highlight w:val="yellow"/>
                <w:lang w:val="en-US"/>
              </w:rPr>
            </w:pPr>
            <w:r>
              <w:rPr>
                <w:highlight w:val="yellow"/>
                <w:lang w:val="en-US"/>
              </w:rPr>
              <w:t>MXLEN_E</w:t>
            </w:r>
          </w:p>
        </w:tc>
        <w:tc>
          <w:tcPr>
            <w:tcW w:w="742" w:type="dxa"/>
          </w:tcPr>
          <w:p w:rsidR="00AE6665" w:rsidRPr="007A62CF" w:rsidRDefault="00AE6665" w:rsidP="002B0AA8">
            <w:pPr>
              <w:pStyle w:val="14"/>
              <w:rPr>
                <w:highlight w:val="yellow"/>
                <w:lang w:val="en-US"/>
              </w:rPr>
            </w:pPr>
            <w:r w:rsidRPr="000C5839">
              <w:rPr>
                <w:highlight w:val="yellow"/>
                <w:lang w:val="en-US"/>
              </w:rPr>
              <w:t>Char</w:t>
            </w:r>
          </w:p>
        </w:tc>
        <w:tc>
          <w:tcPr>
            <w:tcW w:w="999" w:type="dxa"/>
          </w:tcPr>
          <w:p w:rsidR="00AE6665" w:rsidRPr="00241B29" w:rsidRDefault="00AE6665" w:rsidP="002B0AA8">
            <w:pPr>
              <w:pStyle w:val="14"/>
              <w:rPr>
                <w:highlight w:val="yellow"/>
                <w:lang w:val="en-US"/>
              </w:rPr>
            </w:pPr>
            <w:r>
              <w:rPr>
                <w:highlight w:val="yellow"/>
                <w:lang w:val="en-US"/>
              </w:rPr>
              <w:t>4</w:t>
            </w:r>
          </w:p>
        </w:tc>
        <w:tc>
          <w:tcPr>
            <w:tcW w:w="810" w:type="dxa"/>
          </w:tcPr>
          <w:p w:rsidR="00AE6665" w:rsidRPr="008A2E66" w:rsidRDefault="00AE6665" w:rsidP="002B0AA8">
            <w:pPr>
              <w:pStyle w:val="14"/>
              <w:jc w:val="center"/>
              <w:rPr>
                <w:highlight w:val="yellow"/>
              </w:rPr>
            </w:pPr>
            <w:r>
              <w:rPr>
                <w:highlight w:val="yellow"/>
              </w:rPr>
              <w:t>У</w:t>
            </w:r>
          </w:p>
        </w:tc>
        <w:tc>
          <w:tcPr>
            <w:tcW w:w="4111" w:type="dxa"/>
          </w:tcPr>
          <w:p w:rsidR="00AE6665" w:rsidRPr="007A62CF" w:rsidRDefault="00AE6665" w:rsidP="002B0AA8">
            <w:pPr>
              <w:pStyle w:val="14"/>
              <w:rPr>
                <w:highlight w:val="yellow"/>
              </w:rPr>
            </w:pPr>
            <w:r>
              <w:rPr>
                <w:highlight w:val="yellow"/>
              </w:rPr>
              <w:t>Максимальная</w:t>
            </w:r>
            <w:r w:rsidRPr="000C5839">
              <w:rPr>
                <w:highlight w:val="yellow"/>
                <w:lang w:val="en-US"/>
              </w:rPr>
              <w:t xml:space="preserve"> </w:t>
            </w:r>
            <w:r>
              <w:rPr>
                <w:highlight w:val="yellow"/>
              </w:rPr>
              <w:t>длина</w:t>
            </w:r>
            <w:r w:rsidRPr="000C5839">
              <w:rPr>
                <w:highlight w:val="yellow"/>
                <w:lang w:val="en-US"/>
              </w:rPr>
              <w:t xml:space="preserve"> </w:t>
            </w:r>
            <w:r>
              <w:rPr>
                <w:highlight w:val="yellow"/>
              </w:rPr>
              <w:t>элемента</w:t>
            </w:r>
          </w:p>
        </w:tc>
      </w:tr>
      <w:tr w:rsidR="005661EA" w:rsidRPr="007A62CF" w:rsidTr="002B0AA8">
        <w:trPr>
          <w:trHeight w:val="240"/>
        </w:trPr>
        <w:tc>
          <w:tcPr>
            <w:tcW w:w="1078" w:type="dxa"/>
          </w:tcPr>
          <w:p w:rsidR="005661EA" w:rsidRPr="005661EA" w:rsidRDefault="005661EA" w:rsidP="002B0AA8">
            <w:pPr>
              <w:pStyle w:val="14"/>
              <w:ind w:left="-15" w:right="-108"/>
              <w:rPr>
                <w:highlight w:val="yellow"/>
                <w:lang w:val="en-US"/>
              </w:rPr>
            </w:pPr>
            <w:r w:rsidRPr="005661EA">
              <w:rPr>
                <w:highlight w:val="yellow"/>
              </w:rPr>
              <w:t>1.2.7</w:t>
            </w:r>
          </w:p>
        </w:tc>
        <w:tc>
          <w:tcPr>
            <w:tcW w:w="2268" w:type="dxa"/>
          </w:tcPr>
          <w:p w:rsidR="005661EA" w:rsidRPr="005661EA" w:rsidRDefault="005661EA" w:rsidP="008F00CC">
            <w:pPr>
              <w:pStyle w:val="14"/>
              <w:ind w:left="766" w:hanging="284"/>
              <w:rPr>
                <w:highlight w:val="yellow"/>
                <w:lang w:val="en-US"/>
              </w:rPr>
            </w:pPr>
            <w:r w:rsidRPr="005661EA">
              <w:rPr>
                <w:highlight w:val="yellow"/>
                <w:lang w:val="en-US"/>
              </w:rPr>
              <w:t>NAME_E</w:t>
            </w:r>
          </w:p>
        </w:tc>
        <w:tc>
          <w:tcPr>
            <w:tcW w:w="742" w:type="dxa"/>
          </w:tcPr>
          <w:p w:rsidR="005661EA" w:rsidRPr="005661EA" w:rsidRDefault="005661EA" w:rsidP="002B0AA8">
            <w:pPr>
              <w:pStyle w:val="14"/>
              <w:rPr>
                <w:highlight w:val="yellow"/>
                <w:lang w:val="en-US"/>
              </w:rPr>
            </w:pPr>
            <w:r w:rsidRPr="005661EA">
              <w:rPr>
                <w:highlight w:val="yellow"/>
                <w:lang w:val="en-US"/>
              </w:rPr>
              <w:t>Char</w:t>
            </w:r>
          </w:p>
        </w:tc>
        <w:tc>
          <w:tcPr>
            <w:tcW w:w="999" w:type="dxa"/>
          </w:tcPr>
          <w:p w:rsidR="005661EA" w:rsidRPr="005661EA" w:rsidRDefault="005661EA" w:rsidP="002B0AA8">
            <w:pPr>
              <w:pStyle w:val="14"/>
              <w:rPr>
                <w:highlight w:val="yellow"/>
                <w:lang w:val="en-US"/>
              </w:rPr>
            </w:pPr>
            <w:r w:rsidRPr="005661EA">
              <w:rPr>
                <w:highlight w:val="yellow"/>
              </w:rPr>
              <w:t>150</w:t>
            </w:r>
          </w:p>
        </w:tc>
        <w:tc>
          <w:tcPr>
            <w:tcW w:w="810" w:type="dxa"/>
          </w:tcPr>
          <w:p w:rsidR="005661EA" w:rsidRPr="005661EA" w:rsidRDefault="005661EA" w:rsidP="002B0AA8">
            <w:pPr>
              <w:pStyle w:val="14"/>
              <w:jc w:val="center"/>
              <w:rPr>
                <w:highlight w:val="yellow"/>
              </w:rPr>
            </w:pPr>
            <w:r w:rsidRPr="005661EA">
              <w:rPr>
                <w:highlight w:val="yellow"/>
                <w:lang w:val="en-US"/>
              </w:rPr>
              <w:t>O</w:t>
            </w:r>
          </w:p>
        </w:tc>
        <w:tc>
          <w:tcPr>
            <w:tcW w:w="4111" w:type="dxa"/>
          </w:tcPr>
          <w:p w:rsidR="005661EA" w:rsidRPr="005661EA" w:rsidRDefault="005661EA" w:rsidP="002B0AA8">
            <w:pPr>
              <w:pStyle w:val="14"/>
              <w:rPr>
                <w:highlight w:val="yellow"/>
              </w:rPr>
            </w:pPr>
            <w:r w:rsidRPr="005661EA">
              <w:rPr>
                <w:highlight w:val="yellow"/>
              </w:rPr>
              <w:t>Наименование элемента</w:t>
            </w:r>
          </w:p>
        </w:tc>
      </w:tr>
      <w:tr w:rsidR="005661EA" w:rsidRPr="007A62CF" w:rsidTr="002B0AA8">
        <w:trPr>
          <w:trHeight w:val="240"/>
        </w:trPr>
        <w:tc>
          <w:tcPr>
            <w:tcW w:w="1078" w:type="dxa"/>
          </w:tcPr>
          <w:p w:rsidR="005661EA" w:rsidRPr="005661EA" w:rsidRDefault="005661EA" w:rsidP="002B0AA8">
            <w:pPr>
              <w:pStyle w:val="14"/>
              <w:ind w:left="-15" w:right="-108"/>
              <w:rPr>
                <w:highlight w:val="yellow"/>
                <w:lang w:val="en-US"/>
              </w:rPr>
            </w:pPr>
            <w:r w:rsidRPr="005661EA">
              <w:rPr>
                <w:highlight w:val="yellow"/>
              </w:rPr>
              <w:t>1.2.8</w:t>
            </w:r>
          </w:p>
        </w:tc>
        <w:tc>
          <w:tcPr>
            <w:tcW w:w="2268" w:type="dxa"/>
          </w:tcPr>
          <w:p w:rsidR="005661EA" w:rsidRPr="005661EA" w:rsidRDefault="005661EA" w:rsidP="008F00CC">
            <w:pPr>
              <w:pStyle w:val="14"/>
              <w:ind w:left="766" w:hanging="284"/>
              <w:rPr>
                <w:highlight w:val="yellow"/>
                <w:lang w:val="en-US"/>
              </w:rPr>
            </w:pPr>
            <w:r w:rsidRPr="005661EA">
              <w:rPr>
                <w:highlight w:val="yellow"/>
                <w:lang w:val="en-US"/>
              </w:rPr>
              <w:t>DESC_E</w:t>
            </w:r>
          </w:p>
        </w:tc>
        <w:tc>
          <w:tcPr>
            <w:tcW w:w="742" w:type="dxa"/>
          </w:tcPr>
          <w:p w:rsidR="005661EA" w:rsidRPr="005661EA" w:rsidRDefault="005661EA" w:rsidP="002B0AA8">
            <w:pPr>
              <w:pStyle w:val="14"/>
              <w:rPr>
                <w:highlight w:val="yellow"/>
                <w:lang w:val="en-US"/>
              </w:rPr>
            </w:pPr>
            <w:r w:rsidRPr="005661EA">
              <w:rPr>
                <w:highlight w:val="yellow"/>
                <w:lang w:val="en-US"/>
              </w:rPr>
              <w:t xml:space="preserve">Char </w:t>
            </w:r>
          </w:p>
        </w:tc>
        <w:tc>
          <w:tcPr>
            <w:tcW w:w="999" w:type="dxa"/>
          </w:tcPr>
          <w:p w:rsidR="005661EA" w:rsidRPr="005661EA" w:rsidRDefault="005661EA" w:rsidP="002B0AA8">
            <w:pPr>
              <w:pStyle w:val="14"/>
              <w:rPr>
                <w:highlight w:val="yellow"/>
                <w:lang w:val="en-US"/>
              </w:rPr>
            </w:pPr>
            <w:r w:rsidRPr="005661EA">
              <w:rPr>
                <w:highlight w:val="yellow"/>
              </w:rPr>
              <w:t>1</w:t>
            </w:r>
            <w:r w:rsidRPr="005661EA">
              <w:rPr>
                <w:highlight w:val="yellow"/>
                <w:lang w:val="en-US"/>
              </w:rPr>
              <w:t>500</w:t>
            </w:r>
          </w:p>
        </w:tc>
        <w:tc>
          <w:tcPr>
            <w:tcW w:w="810" w:type="dxa"/>
          </w:tcPr>
          <w:p w:rsidR="005661EA" w:rsidRPr="005661EA" w:rsidRDefault="005661EA" w:rsidP="002B0AA8">
            <w:pPr>
              <w:pStyle w:val="14"/>
              <w:jc w:val="center"/>
              <w:rPr>
                <w:highlight w:val="yellow"/>
              </w:rPr>
            </w:pPr>
            <w:r w:rsidRPr="005661EA">
              <w:rPr>
                <w:highlight w:val="yellow"/>
              </w:rPr>
              <w:t>Н</w:t>
            </w:r>
          </w:p>
        </w:tc>
        <w:tc>
          <w:tcPr>
            <w:tcW w:w="4111" w:type="dxa"/>
          </w:tcPr>
          <w:p w:rsidR="005661EA" w:rsidRPr="005661EA" w:rsidRDefault="005661EA" w:rsidP="005661EA">
            <w:pPr>
              <w:pStyle w:val="14"/>
              <w:jc w:val="left"/>
              <w:rPr>
                <w:highlight w:val="yellow"/>
              </w:rPr>
            </w:pPr>
            <w:r w:rsidRPr="005661EA">
              <w:rPr>
                <w:highlight w:val="yellow"/>
              </w:rPr>
              <w:t>Описание</w:t>
            </w:r>
            <w:r w:rsidRPr="005661EA">
              <w:rPr>
                <w:highlight w:val="yellow"/>
                <w:lang w:val="en-US"/>
              </w:rPr>
              <w:t xml:space="preserve"> </w:t>
            </w:r>
            <w:r w:rsidRPr="005661EA">
              <w:rPr>
                <w:highlight w:val="yellow"/>
              </w:rPr>
              <w:t>правила заполнения элемента</w:t>
            </w:r>
          </w:p>
        </w:tc>
      </w:tr>
      <w:tr w:rsidR="005661EA" w:rsidRPr="007A62CF" w:rsidTr="002B0AA8">
        <w:trPr>
          <w:trHeight w:val="240"/>
        </w:trPr>
        <w:tc>
          <w:tcPr>
            <w:tcW w:w="1078" w:type="dxa"/>
          </w:tcPr>
          <w:p w:rsidR="005661EA" w:rsidRPr="005661EA" w:rsidRDefault="005661EA" w:rsidP="002B0AA8">
            <w:pPr>
              <w:pStyle w:val="14"/>
              <w:ind w:left="-15" w:right="-108"/>
              <w:rPr>
                <w:highlight w:val="yellow"/>
                <w:lang w:val="en-US"/>
              </w:rPr>
            </w:pPr>
            <w:r w:rsidRPr="005661EA">
              <w:rPr>
                <w:highlight w:val="yellow"/>
              </w:rPr>
              <w:t>1.2.9</w:t>
            </w:r>
          </w:p>
        </w:tc>
        <w:tc>
          <w:tcPr>
            <w:tcW w:w="2268" w:type="dxa"/>
          </w:tcPr>
          <w:p w:rsidR="005661EA" w:rsidRPr="005661EA" w:rsidRDefault="005661EA" w:rsidP="008F00CC">
            <w:pPr>
              <w:pStyle w:val="14"/>
              <w:ind w:left="766" w:hanging="284"/>
              <w:rPr>
                <w:highlight w:val="yellow"/>
                <w:lang w:val="en-US"/>
              </w:rPr>
            </w:pPr>
            <w:r w:rsidRPr="005661EA">
              <w:rPr>
                <w:highlight w:val="yellow"/>
                <w:lang w:val="en-US"/>
              </w:rPr>
              <w:t>DATEBEG</w:t>
            </w:r>
          </w:p>
        </w:tc>
        <w:tc>
          <w:tcPr>
            <w:tcW w:w="742" w:type="dxa"/>
          </w:tcPr>
          <w:p w:rsidR="005661EA" w:rsidRPr="005661EA" w:rsidRDefault="005661EA" w:rsidP="002B0AA8">
            <w:pPr>
              <w:pStyle w:val="14"/>
              <w:rPr>
                <w:highlight w:val="yellow"/>
                <w:lang w:val="en-US"/>
              </w:rPr>
            </w:pPr>
            <w:r w:rsidRPr="005661EA">
              <w:rPr>
                <w:highlight w:val="yellow"/>
              </w:rPr>
              <w:t>Date</w:t>
            </w:r>
          </w:p>
        </w:tc>
        <w:tc>
          <w:tcPr>
            <w:tcW w:w="999" w:type="dxa"/>
          </w:tcPr>
          <w:p w:rsidR="005661EA" w:rsidRPr="005661EA" w:rsidRDefault="005661EA" w:rsidP="002B0AA8">
            <w:pPr>
              <w:pStyle w:val="14"/>
              <w:rPr>
                <w:highlight w:val="yellow"/>
                <w:lang w:val="en-US"/>
              </w:rPr>
            </w:pPr>
            <w:r w:rsidRPr="005661EA">
              <w:rPr>
                <w:highlight w:val="yellow"/>
              </w:rPr>
              <w:t>-</w:t>
            </w:r>
          </w:p>
        </w:tc>
        <w:tc>
          <w:tcPr>
            <w:tcW w:w="810" w:type="dxa"/>
          </w:tcPr>
          <w:p w:rsidR="005661EA" w:rsidRPr="005661EA" w:rsidRDefault="005661EA" w:rsidP="002B0AA8">
            <w:pPr>
              <w:pStyle w:val="14"/>
              <w:jc w:val="center"/>
              <w:rPr>
                <w:highlight w:val="yellow"/>
              </w:rPr>
            </w:pPr>
            <w:r w:rsidRPr="005661EA">
              <w:rPr>
                <w:highlight w:val="yellow"/>
              </w:rPr>
              <w:t>О</w:t>
            </w:r>
          </w:p>
        </w:tc>
        <w:tc>
          <w:tcPr>
            <w:tcW w:w="4111" w:type="dxa"/>
          </w:tcPr>
          <w:p w:rsidR="005661EA" w:rsidRPr="005661EA" w:rsidRDefault="005661EA" w:rsidP="002B0AA8">
            <w:pPr>
              <w:pStyle w:val="14"/>
              <w:rPr>
                <w:highlight w:val="yellow"/>
              </w:rPr>
            </w:pPr>
            <w:r w:rsidRPr="005661EA">
              <w:rPr>
                <w:highlight w:val="yellow"/>
              </w:rPr>
              <w:t xml:space="preserve">Дата начала действия записи </w:t>
            </w:r>
          </w:p>
        </w:tc>
      </w:tr>
      <w:tr w:rsidR="005661EA" w:rsidRPr="007A62CF" w:rsidTr="002B0AA8">
        <w:trPr>
          <w:trHeight w:val="240"/>
        </w:trPr>
        <w:tc>
          <w:tcPr>
            <w:tcW w:w="1078" w:type="dxa"/>
          </w:tcPr>
          <w:p w:rsidR="005661EA" w:rsidRPr="005661EA" w:rsidRDefault="005661EA" w:rsidP="002B0AA8">
            <w:pPr>
              <w:pStyle w:val="14"/>
              <w:ind w:left="-15" w:right="-108"/>
              <w:rPr>
                <w:highlight w:val="yellow"/>
                <w:lang w:val="en-US"/>
              </w:rPr>
            </w:pPr>
            <w:r w:rsidRPr="005661EA">
              <w:rPr>
                <w:highlight w:val="yellow"/>
              </w:rPr>
              <w:t>1.2.10</w:t>
            </w:r>
          </w:p>
        </w:tc>
        <w:tc>
          <w:tcPr>
            <w:tcW w:w="2268" w:type="dxa"/>
          </w:tcPr>
          <w:p w:rsidR="005661EA" w:rsidRPr="005661EA" w:rsidRDefault="005661EA" w:rsidP="008F00CC">
            <w:pPr>
              <w:pStyle w:val="14"/>
              <w:ind w:left="766" w:hanging="284"/>
              <w:rPr>
                <w:highlight w:val="yellow"/>
                <w:lang w:val="en-US"/>
              </w:rPr>
            </w:pPr>
            <w:r w:rsidRPr="005661EA">
              <w:rPr>
                <w:highlight w:val="yellow"/>
                <w:lang w:val="en-US"/>
              </w:rPr>
              <w:t>DATEEND</w:t>
            </w:r>
          </w:p>
        </w:tc>
        <w:tc>
          <w:tcPr>
            <w:tcW w:w="742" w:type="dxa"/>
          </w:tcPr>
          <w:p w:rsidR="005661EA" w:rsidRPr="005661EA" w:rsidRDefault="005661EA" w:rsidP="002B0AA8">
            <w:pPr>
              <w:pStyle w:val="14"/>
              <w:rPr>
                <w:highlight w:val="yellow"/>
                <w:lang w:val="en-US"/>
              </w:rPr>
            </w:pPr>
            <w:r w:rsidRPr="005661EA">
              <w:rPr>
                <w:highlight w:val="yellow"/>
              </w:rPr>
              <w:t>Date</w:t>
            </w:r>
          </w:p>
        </w:tc>
        <w:tc>
          <w:tcPr>
            <w:tcW w:w="999" w:type="dxa"/>
          </w:tcPr>
          <w:p w:rsidR="005661EA" w:rsidRPr="005661EA" w:rsidRDefault="005661EA" w:rsidP="002B0AA8">
            <w:pPr>
              <w:pStyle w:val="14"/>
              <w:rPr>
                <w:highlight w:val="yellow"/>
                <w:lang w:val="en-US"/>
              </w:rPr>
            </w:pPr>
            <w:r w:rsidRPr="005661EA">
              <w:rPr>
                <w:highlight w:val="yellow"/>
              </w:rPr>
              <w:t>-</w:t>
            </w:r>
          </w:p>
        </w:tc>
        <w:tc>
          <w:tcPr>
            <w:tcW w:w="810" w:type="dxa"/>
          </w:tcPr>
          <w:p w:rsidR="005661EA" w:rsidRPr="005661EA" w:rsidRDefault="005661EA" w:rsidP="002B0AA8">
            <w:pPr>
              <w:pStyle w:val="14"/>
              <w:jc w:val="center"/>
              <w:rPr>
                <w:highlight w:val="yellow"/>
              </w:rPr>
            </w:pPr>
            <w:r w:rsidRPr="005661EA">
              <w:rPr>
                <w:highlight w:val="yellow"/>
              </w:rPr>
              <w:t>У</w:t>
            </w:r>
          </w:p>
        </w:tc>
        <w:tc>
          <w:tcPr>
            <w:tcW w:w="4111" w:type="dxa"/>
          </w:tcPr>
          <w:p w:rsidR="005661EA" w:rsidRPr="005661EA" w:rsidRDefault="005661EA" w:rsidP="002B0AA8">
            <w:pPr>
              <w:pStyle w:val="14"/>
              <w:rPr>
                <w:highlight w:val="yellow"/>
              </w:rPr>
            </w:pPr>
            <w:r w:rsidRPr="005661EA">
              <w:rPr>
                <w:highlight w:val="yellow"/>
              </w:rPr>
              <w:t xml:space="preserve">Дата окончания действия записи </w:t>
            </w:r>
          </w:p>
        </w:tc>
      </w:tr>
    </w:tbl>
    <w:p w:rsidR="000C5839" w:rsidRDefault="000C5839" w:rsidP="000C5839">
      <w:pPr>
        <w:pStyle w:val="af0"/>
        <w:numPr>
          <w:ilvl w:val="1"/>
          <w:numId w:val="131"/>
        </w:numPr>
        <w:ind w:left="142" w:firstLine="0"/>
        <w:rPr>
          <w:highlight w:val="yellow"/>
        </w:rPr>
      </w:pPr>
      <w:r w:rsidRPr="000C5839">
        <w:rPr>
          <w:highlight w:val="yellow"/>
          <w:lang w:val="en-US"/>
        </w:rPr>
        <w:t>Q</w:t>
      </w:r>
      <w:r w:rsidRPr="000C5839">
        <w:rPr>
          <w:highlight w:val="yellow"/>
        </w:rPr>
        <w:t xml:space="preserve">019 Классификатор </w:t>
      </w:r>
      <w:r w:rsidRPr="000C5839">
        <w:rPr>
          <w:highlight w:val="yellow"/>
          <w:lang w:eastAsia="ru-RU"/>
        </w:rPr>
        <w:t xml:space="preserve">типов </w:t>
      </w:r>
      <w:r>
        <w:rPr>
          <w:highlight w:val="yellow"/>
          <w:lang w:eastAsia="ru-RU"/>
        </w:rPr>
        <w:t>передаваемых</w:t>
      </w:r>
      <w:r w:rsidRPr="000C5839">
        <w:rPr>
          <w:highlight w:val="yellow"/>
        </w:rPr>
        <w:t xml:space="preserve"> </w:t>
      </w:r>
      <w:r>
        <w:rPr>
          <w:highlight w:val="yellow"/>
        </w:rPr>
        <w:t xml:space="preserve">данных </w:t>
      </w:r>
      <w:r w:rsidR="00632C21">
        <w:rPr>
          <w:highlight w:val="yellow"/>
        </w:rPr>
        <w:t>(</w:t>
      </w:r>
      <w:r w:rsidR="00632C21">
        <w:rPr>
          <w:highlight w:val="yellow"/>
          <w:lang w:val="en-US"/>
        </w:rPr>
        <w:t>TYPE</w:t>
      </w:r>
      <w:r w:rsidR="00632C21" w:rsidRPr="00632C21">
        <w:rPr>
          <w:highlight w:val="yellow"/>
        </w:rPr>
        <w:t>_</w:t>
      </w:r>
      <w:r w:rsidR="00632C21">
        <w:rPr>
          <w:highlight w:val="yellow"/>
          <w:lang w:val="en-US"/>
        </w:rPr>
        <w:t>DAT</w:t>
      </w:r>
      <w:r w:rsidR="00632C21" w:rsidRPr="00632C21">
        <w:rPr>
          <w:highlight w:val="yellow"/>
        </w:rPr>
        <w:t>)</w:t>
      </w:r>
    </w:p>
    <w:tbl>
      <w:tblPr>
        <w:tblStyle w:val="aff1"/>
        <w:tblW w:w="10008" w:type="dxa"/>
        <w:tblLayout w:type="fixed"/>
        <w:tblLook w:val="0000"/>
      </w:tblPr>
      <w:tblGrid>
        <w:gridCol w:w="1078"/>
        <w:gridCol w:w="2268"/>
        <w:gridCol w:w="742"/>
        <w:gridCol w:w="999"/>
        <w:gridCol w:w="810"/>
        <w:gridCol w:w="4111"/>
      </w:tblGrid>
      <w:tr w:rsidR="00632C21" w:rsidRPr="007A62CF" w:rsidTr="00D544D6">
        <w:trPr>
          <w:trHeight w:val="240"/>
        </w:trPr>
        <w:tc>
          <w:tcPr>
            <w:tcW w:w="1078" w:type="dxa"/>
            <w:vAlign w:val="center"/>
          </w:tcPr>
          <w:p w:rsidR="00632C21" w:rsidRPr="007A62CF" w:rsidRDefault="00632C21" w:rsidP="00D544D6">
            <w:pPr>
              <w:pStyle w:val="affb"/>
              <w:rPr>
                <w:rStyle w:val="affff6"/>
                <w:b w:val="0"/>
              </w:rPr>
            </w:pPr>
            <w:r w:rsidRPr="007A62CF">
              <w:rPr>
                <w:rStyle w:val="affff6"/>
              </w:rPr>
              <w:t>№</w:t>
            </w:r>
          </w:p>
        </w:tc>
        <w:tc>
          <w:tcPr>
            <w:tcW w:w="2268" w:type="dxa"/>
            <w:vAlign w:val="center"/>
          </w:tcPr>
          <w:p w:rsidR="00632C21" w:rsidRPr="007A62CF" w:rsidRDefault="00632C21" w:rsidP="00D544D6">
            <w:pPr>
              <w:pStyle w:val="affb"/>
              <w:rPr>
                <w:rStyle w:val="affff6"/>
                <w:b w:val="0"/>
              </w:rPr>
            </w:pPr>
            <w:r w:rsidRPr="007A62CF">
              <w:rPr>
                <w:rStyle w:val="affff6"/>
                <w:lang w:val="en-US"/>
              </w:rPr>
              <w:t>XML</w:t>
            </w:r>
            <w:r w:rsidRPr="007A62CF">
              <w:rPr>
                <w:rStyle w:val="affff6"/>
              </w:rPr>
              <w:t>-имя</w:t>
            </w:r>
          </w:p>
        </w:tc>
        <w:tc>
          <w:tcPr>
            <w:tcW w:w="742" w:type="dxa"/>
            <w:vAlign w:val="center"/>
          </w:tcPr>
          <w:p w:rsidR="00632C21" w:rsidRPr="007A62CF" w:rsidRDefault="00632C21" w:rsidP="00D544D6">
            <w:pPr>
              <w:pStyle w:val="affb"/>
              <w:rPr>
                <w:rStyle w:val="affff6"/>
                <w:b w:val="0"/>
              </w:rPr>
            </w:pPr>
            <w:r w:rsidRPr="007A62CF">
              <w:rPr>
                <w:rStyle w:val="affff6"/>
              </w:rPr>
              <w:t>Тип</w:t>
            </w:r>
          </w:p>
        </w:tc>
        <w:tc>
          <w:tcPr>
            <w:tcW w:w="999" w:type="dxa"/>
            <w:vAlign w:val="center"/>
          </w:tcPr>
          <w:p w:rsidR="00632C21" w:rsidRPr="007A62CF" w:rsidRDefault="00632C21" w:rsidP="00D544D6">
            <w:pPr>
              <w:pStyle w:val="affb"/>
              <w:rPr>
                <w:rStyle w:val="affff6"/>
                <w:b w:val="0"/>
              </w:rPr>
            </w:pPr>
            <w:r w:rsidRPr="007A62CF">
              <w:rPr>
                <w:rStyle w:val="affff6"/>
              </w:rPr>
              <w:t>Размер</w:t>
            </w:r>
          </w:p>
        </w:tc>
        <w:tc>
          <w:tcPr>
            <w:tcW w:w="810" w:type="dxa"/>
          </w:tcPr>
          <w:p w:rsidR="00632C21" w:rsidRPr="007A62CF" w:rsidRDefault="00632C21" w:rsidP="00D544D6">
            <w:pPr>
              <w:pStyle w:val="affb"/>
              <w:rPr>
                <w:rStyle w:val="affff6"/>
              </w:rPr>
            </w:pPr>
            <w:r w:rsidRPr="007A62CF">
              <w:rPr>
                <w:rStyle w:val="affff6"/>
              </w:rPr>
              <w:t>Обяз.</w:t>
            </w:r>
          </w:p>
        </w:tc>
        <w:tc>
          <w:tcPr>
            <w:tcW w:w="4111" w:type="dxa"/>
            <w:vAlign w:val="center"/>
          </w:tcPr>
          <w:p w:rsidR="00632C21" w:rsidRPr="007A62CF" w:rsidRDefault="00632C21" w:rsidP="00D544D6">
            <w:pPr>
              <w:pStyle w:val="affb"/>
              <w:rPr>
                <w:rStyle w:val="affff6"/>
                <w:b w:val="0"/>
              </w:rPr>
            </w:pPr>
            <w:r w:rsidRPr="007A62CF">
              <w:rPr>
                <w:rStyle w:val="affff6"/>
              </w:rPr>
              <w:t>Содержание</w:t>
            </w:r>
          </w:p>
        </w:tc>
      </w:tr>
      <w:tr w:rsidR="00632C21" w:rsidRPr="007A62CF" w:rsidTr="00D544D6">
        <w:trPr>
          <w:trHeight w:val="240"/>
        </w:trPr>
        <w:tc>
          <w:tcPr>
            <w:tcW w:w="1078" w:type="dxa"/>
          </w:tcPr>
          <w:p w:rsidR="00632C21" w:rsidRPr="007A62CF" w:rsidRDefault="00632C21" w:rsidP="00D544D6">
            <w:pPr>
              <w:pStyle w:val="14"/>
              <w:rPr>
                <w:highlight w:val="yellow"/>
              </w:rPr>
            </w:pPr>
            <w:r w:rsidRPr="007A62CF">
              <w:rPr>
                <w:highlight w:val="yellow"/>
              </w:rPr>
              <w:t>1</w:t>
            </w:r>
          </w:p>
        </w:tc>
        <w:tc>
          <w:tcPr>
            <w:tcW w:w="4819" w:type="dxa"/>
            <w:gridSpan w:val="4"/>
          </w:tcPr>
          <w:p w:rsidR="00632C21" w:rsidRPr="007A62CF" w:rsidRDefault="00632C21" w:rsidP="00D544D6">
            <w:pPr>
              <w:pStyle w:val="14"/>
              <w:rPr>
                <w:highlight w:val="yellow"/>
              </w:rPr>
            </w:pPr>
            <w:r w:rsidRPr="007A62CF">
              <w:rPr>
                <w:bCs/>
                <w:iCs/>
                <w:highlight w:val="yellow"/>
              </w:rPr>
              <w:t>packet</w:t>
            </w:r>
          </w:p>
        </w:tc>
        <w:tc>
          <w:tcPr>
            <w:tcW w:w="4111" w:type="dxa"/>
          </w:tcPr>
          <w:p w:rsidR="00632C21" w:rsidRPr="007A62CF" w:rsidRDefault="00632C21" w:rsidP="00D544D6">
            <w:pPr>
              <w:pStyle w:val="14"/>
              <w:rPr>
                <w:highlight w:val="yellow"/>
              </w:rPr>
            </w:pPr>
            <w:r w:rsidRPr="007A62CF">
              <w:rPr>
                <w:highlight w:val="yellow"/>
              </w:rPr>
              <w:t>Корневой элемент</w:t>
            </w:r>
          </w:p>
        </w:tc>
      </w:tr>
      <w:tr w:rsidR="00632C21" w:rsidRPr="007A62CF" w:rsidTr="00D544D6">
        <w:trPr>
          <w:trHeight w:val="240"/>
        </w:trPr>
        <w:tc>
          <w:tcPr>
            <w:tcW w:w="1078" w:type="dxa"/>
          </w:tcPr>
          <w:p w:rsidR="00632C21" w:rsidRPr="007A62CF" w:rsidRDefault="00632C21" w:rsidP="00D544D6">
            <w:pPr>
              <w:pStyle w:val="14"/>
              <w:ind w:left="-15" w:right="-108"/>
              <w:rPr>
                <w:highlight w:val="yellow"/>
              </w:rPr>
            </w:pPr>
            <w:r w:rsidRPr="007A62CF">
              <w:rPr>
                <w:highlight w:val="yellow"/>
              </w:rPr>
              <w:t>1.1</w:t>
            </w:r>
          </w:p>
        </w:tc>
        <w:tc>
          <w:tcPr>
            <w:tcW w:w="4009" w:type="dxa"/>
            <w:gridSpan w:val="3"/>
          </w:tcPr>
          <w:p w:rsidR="00632C21" w:rsidRPr="007A62CF" w:rsidRDefault="00632C21" w:rsidP="00D544D6">
            <w:pPr>
              <w:pStyle w:val="14"/>
              <w:ind w:left="155"/>
              <w:rPr>
                <w:highlight w:val="yellow"/>
              </w:rPr>
            </w:pPr>
            <w:r w:rsidRPr="007A62CF">
              <w:rPr>
                <w:highlight w:val="yellow"/>
                <w:lang w:val="en-US"/>
              </w:rPr>
              <w:t>zglv</w:t>
            </w:r>
          </w:p>
        </w:tc>
        <w:tc>
          <w:tcPr>
            <w:tcW w:w="810" w:type="dxa"/>
          </w:tcPr>
          <w:p w:rsidR="00632C21" w:rsidRPr="007A62CF" w:rsidRDefault="00632C21" w:rsidP="00D544D6">
            <w:pPr>
              <w:pStyle w:val="14"/>
              <w:jc w:val="center"/>
              <w:rPr>
                <w:highlight w:val="yellow"/>
                <w:lang w:val="en-US"/>
              </w:rPr>
            </w:pPr>
            <w:r w:rsidRPr="007A62CF">
              <w:rPr>
                <w:highlight w:val="yellow"/>
                <w:lang w:val="en-US"/>
              </w:rPr>
              <w:t>O</w:t>
            </w:r>
          </w:p>
        </w:tc>
        <w:tc>
          <w:tcPr>
            <w:tcW w:w="4111" w:type="dxa"/>
          </w:tcPr>
          <w:p w:rsidR="00632C21" w:rsidRPr="007A62CF" w:rsidRDefault="00632C21" w:rsidP="00D544D6">
            <w:pPr>
              <w:pStyle w:val="14"/>
              <w:rPr>
                <w:highlight w:val="yellow"/>
              </w:rPr>
            </w:pPr>
            <w:r w:rsidRPr="007A62CF">
              <w:rPr>
                <w:highlight w:val="yellow"/>
              </w:rPr>
              <w:t>Информация о справочнике</w:t>
            </w:r>
          </w:p>
        </w:tc>
      </w:tr>
      <w:tr w:rsidR="00632C21" w:rsidRPr="007A62CF" w:rsidTr="00D544D6">
        <w:trPr>
          <w:trHeight w:val="240"/>
        </w:trPr>
        <w:tc>
          <w:tcPr>
            <w:tcW w:w="1078" w:type="dxa"/>
          </w:tcPr>
          <w:p w:rsidR="00632C21" w:rsidRPr="007A62CF" w:rsidRDefault="00632C21" w:rsidP="00D544D6">
            <w:pPr>
              <w:pStyle w:val="14"/>
              <w:ind w:left="-15" w:right="-108"/>
              <w:rPr>
                <w:highlight w:val="yellow"/>
              </w:rPr>
            </w:pPr>
            <w:r w:rsidRPr="007A62CF">
              <w:rPr>
                <w:highlight w:val="yellow"/>
              </w:rPr>
              <w:t>1.1.1</w:t>
            </w:r>
          </w:p>
        </w:tc>
        <w:tc>
          <w:tcPr>
            <w:tcW w:w="2268" w:type="dxa"/>
          </w:tcPr>
          <w:p w:rsidR="00632C21" w:rsidRPr="007A62CF" w:rsidRDefault="00632C21" w:rsidP="00D544D6">
            <w:pPr>
              <w:pStyle w:val="14"/>
              <w:ind w:left="297"/>
              <w:rPr>
                <w:highlight w:val="yellow"/>
                <w:lang w:val="en-US"/>
              </w:rPr>
            </w:pPr>
            <w:r w:rsidRPr="007A62CF">
              <w:rPr>
                <w:highlight w:val="yellow"/>
                <w:lang w:val="en-US"/>
              </w:rPr>
              <w:t>type</w:t>
            </w:r>
          </w:p>
        </w:tc>
        <w:tc>
          <w:tcPr>
            <w:tcW w:w="742" w:type="dxa"/>
          </w:tcPr>
          <w:p w:rsidR="00632C21" w:rsidRPr="007A62CF" w:rsidRDefault="00632C21" w:rsidP="00D544D6">
            <w:pPr>
              <w:pStyle w:val="14"/>
              <w:rPr>
                <w:highlight w:val="yellow"/>
              </w:rPr>
            </w:pPr>
            <w:r w:rsidRPr="007A62CF">
              <w:rPr>
                <w:highlight w:val="yellow"/>
              </w:rPr>
              <w:t>Char</w:t>
            </w:r>
          </w:p>
        </w:tc>
        <w:tc>
          <w:tcPr>
            <w:tcW w:w="999" w:type="dxa"/>
          </w:tcPr>
          <w:p w:rsidR="00632C21" w:rsidRPr="007A62CF" w:rsidRDefault="00632C21" w:rsidP="00D544D6">
            <w:pPr>
              <w:pStyle w:val="14"/>
              <w:rPr>
                <w:highlight w:val="yellow"/>
              </w:rPr>
            </w:pPr>
            <w:r w:rsidRPr="007A62CF">
              <w:rPr>
                <w:highlight w:val="yellow"/>
              </w:rPr>
              <w:t>10</w:t>
            </w:r>
          </w:p>
        </w:tc>
        <w:tc>
          <w:tcPr>
            <w:tcW w:w="810" w:type="dxa"/>
          </w:tcPr>
          <w:p w:rsidR="00632C21" w:rsidRPr="007A62CF" w:rsidRDefault="00632C21" w:rsidP="00D544D6">
            <w:pPr>
              <w:pStyle w:val="14"/>
              <w:jc w:val="center"/>
              <w:rPr>
                <w:highlight w:val="yellow"/>
                <w:lang w:val="en-US"/>
              </w:rPr>
            </w:pPr>
            <w:r w:rsidRPr="007A62CF">
              <w:rPr>
                <w:highlight w:val="yellow"/>
                <w:lang w:val="en-US"/>
              </w:rPr>
              <w:t>O</w:t>
            </w:r>
          </w:p>
        </w:tc>
        <w:tc>
          <w:tcPr>
            <w:tcW w:w="4111" w:type="dxa"/>
          </w:tcPr>
          <w:p w:rsidR="00632C21" w:rsidRPr="007A62CF" w:rsidRDefault="00632C21" w:rsidP="00D544D6">
            <w:pPr>
              <w:pStyle w:val="14"/>
              <w:rPr>
                <w:highlight w:val="yellow"/>
              </w:rPr>
            </w:pPr>
            <w:r>
              <w:rPr>
                <w:highlight w:val="yellow"/>
                <w:lang w:val="en-US"/>
              </w:rPr>
              <w:t>TYPE</w:t>
            </w:r>
            <w:r w:rsidRPr="00632C21">
              <w:rPr>
                <w:highlight w:val="yellow"/>
              </w:rPr>
              <w:t>_</w:t>
            </w:r>
            <w:r>
              <w:rPr>
                <w:highlight w:val="yellow"/>
                <w:lang w:val="en-US"/>
              </w:rPr>
              <w:t>DAT</w:t>
            </w:r>
          </w:p>
        </w:tc>
      </w:tr>
      <w:tr w:rsidR="00632C21" w:rsidRPr="007A62CF" w:rsidTr="00D544D6">
        <w:trPr>
          <w:trHeight w:val="240"/>
        </w:trPr>
        <w:tc>
          <w:tcPr>
            <w:tcW w:w="1078" w:type="dxa"/>
          </w:tcPr>
          <w:p w:rsidR="00632C21" w:rsidRPr="007A62CF" w:rsidRDefault="00632C21" w:rsidP="00D544D6">
            <w:pPr>
              <w:pStyle w:val="14"/>
              <w:ind w:left="-15" w:right="-108"/>
              <w:rPr>
                <w:highlight w:val="yellow"/>
              </w:rPr>
            </w:pPr>
            <w:r w:rsidRPr="007A62CF">
              <w:rPr>
                <w:highlight w:val="yellow"/>
              </w:rPr>
              <w:t>1.1.2</w:t>
            </w:r>
          </w:p>
        </w:tc>
        <w:tc>
          <w:tcPr>
            <w:tcW w:w="2268" w:type="dxa"/>
          </w:tcPr>
          <w:p w:rsidR="00632C21" w:rsidRPr="007A62CF" w:rsidRDefault="00632C21" w:rsidP="00D544D6">
            <w:pPr>
              <w:pStyle w:val="14"/>
              <w:ind w:left="297"/>
              <w:rPr>
                <w:highlight w:val="yellow"/>
                <w:lang w:val="en-US"/>
              </w:rPr>
            </w:pPr>
            <w:r w:rsidRPr="007A62CF">
              <w:rPr>
                <w:highlight w:val="yellow"/>
                <w:lang w:val="en-US"/>
              </w:rPr>
              <w:t>version</w:t>
            </w:r>
          </w:p>
        </w:tc>
        <w:tc>
          <w:tcPr>
            <w:tcW w:w="742" w:type="dxa"/>
          </w:tcPr>
          <w:p w:rsidR="00632C21" w:rsidRPr="007A62CF" w:rsidRDefault="00632C21" w:rsidP="00D544D6">
            <w:pPr>
              <w:pStyle w:val="14"/>
              <w:rPr>
                <w:highlight w:val="yellow"/>
              </w:rPr>
            </w:pPr>
            <w:r w:rsidRPr="007A62CF">
              <w:rPr>
                <w:highlight w:val="yellow"/>
              </w:rPr>
              <w:t>Char</w:t>
            </w:r>
          </w:p>
        </w:tc>
        <w:tc>
          <w:tcPr>
            <w:tcW w:w="999" w:type="dxa"/>
          </w:tcPr>
          <w:p w:rsidR="00632C21" w:rsidRPr="007A62CF" w:rsidRDefault="00632C21" w:rsidP="00D544D6">
            <w:pPr>
              <w:pStyle w:val="14"/>
              <w:rPr>
                <w:highlight w:val="yellow"/>
              </w:rPr>
            </w:pPr>
            <w:r w:rsidRPr="007A62CF">
              <w:rPr>
                <w:highlight w:val="yellow"/>
              </w:rPr>
              <w:t>3</w:t>
            </w:r>
          </w:p>
        </w:tc>
        <w:tc>
          <w:tcPr>
            <w:tcW w:w="810" w:type="dxa"/>
          </w:tcPr>
          <w:p w:rsidR="00632C21" w:rsidRPr="007A62CF" w:rsidRDefault="00632C21" w:rsidP="00D544D6">
            <w:pPr>
              <w:pStyle w:val="14"/>
              <w:jc w:val="center"/>
              <w:rPr>
                <w:highlight w:val="yellow"/>
                <w:lang w:val="en-US"/>
              </w:rPr>
            </w:pPr>
            <w:r w:rsidRPr="007A62CF">
              <w:rPr>
                <w:highlight w:val="yellow"/>
                <w:lang w:val="en-US"/>
              </w:rPr>
              <w:t>O</w:t>
            </w:r>
          </w:p>
        </w:tc>
        <w:tc>
          <w:tcPr>
            <w:tcW w:w="4111" w:type="dxa"/>
          </w:tcPr>
          <w:p w:rsidR="00632C21" w:rsidRPr="007A62CF" w:rsidRDefault="00632C21" w:rsidP="00D544D6">
            <w:pPr>
              <w:pStyle w:val="14"/>
              <w:rPr>
                <w:highlight w:val="yellow"/>
              </w:rPr>
            </w:pPr>
            <w:r w:rsidRPr="007A62CF">
              <w:rPr>
                <w:highlight w:val="yellow"/>
              </w:rPr>
              <w:t>Версия структуры файла</w:t>
            </w:r>
          </w:p>
        </w:tc>
      </w:tr>
      <w:tr w:rsidR="00632C21" w:rsidRPr="007A62CF" w:rsidTr="00D544D6">
        <w:trPr>
          <w:trHeight w:val="240"/>
        </w:trPr>
        <w:tc>
          <w:tcPr>
            <w:tcW w:w="1078" w:type="dxa"/>
          </w:tcPr>
          <w:p w:rsidR="00632C21" w:rsidRPr="007A62CF" w:rsidRDefault="00632C21" w:rsidP="00D544D6">
            <w:pPr>
              <w:pStyle w:val="14"/>
              <w:ind w:left="-15" w:right="-108"/>
              <w:rPr>
                <w:highlight w:val="yellow"/>
              </w:rPr>
            </w:pPr>
            <w:r w:rsidRPr="007A62CF">
              <w:rPr>
                <w:highlight w:val="yellow"/>
              </w:rPr>
              <w:t>1.1.3</w:t>
            </w:r>
          </w:p>
        </w:tc>
        <w:tc>
          <w:tcPr>
            <w:tcW w:w="2268" w:type="dxa"/>
          </w:tcPr>
          <w:p w:rsidR="00632C21" w:rsidRPr="007A62CF" w:rsidRDefault="00632C21" w:rsidP="00D544D6">
            <w:pPr>
              <w:pStyle w:val="14"/>
              <w:ind w:left="297"/>
              <w:rPr>
                <w:highlight w:val="yellow"/>
                <w:lang w:val="en-US"/>
              </w:rPr>
            </w:pPr>
            <w:r w:rsidRPr="007A62CF">
              <w:rPr>
                <w:highlight w:val="yellow"/>
                <w:lang w:val="en-US"/>
              </w:rPr>
              <w:t>date</w:t>
            </w:r>
          </w:p>
        </w:tc>
        <w:tc>
          <w:tcPr>
            <w:tcW w:w="742" w:type="dxa"/>
          </w:tcPr>
          <w:p w:rsidR="00632C21" w:rsidRPr="007A62CF" w:rsidRDefault="00632C21" w:rsidP="00D544D6">
            <w:pPr>
              <w:pStyle w:val="14"/>
              <w:rPr>
                <w:highlight w:val="yellow"/>
              </w:rPr>
            </w:pPr>
            <w:r w:rsidRPr="007A62CF">
              <w:rPr>
                <w:highlight w:val="yellow"/>
              </w:rPr>
              <w:t>Date</w:t>
            </w:r>
          </w:p>
        </w:tc>
        <w:tc>
          <w:tcPr>
            <w:tcW w:w="999" w:type="dxa"/>
          </w:tcPr>
          <w:p w:rsidR="00632C21" w:rsidRPr="007A62CF" w:rsidRDefault="00632C21" w:rsidP="00D544D6">
            <w:pPr>
              <w:pStyle w:val="14"/>
              <w:rPr>
                <w:highlight w:val="yellow"/>
              </w:rPr>
            </w:pPr>
            <w:r w:rsidRPr="007A62CF">
              <w:rPr>
                <w:highlight w:val="yellow"/>
              </w:rPr>
              <w:t>-</w:t>
            </w:r>
          </w:p>
        </w:tc>
        <w:tc>
          <w:tcPr>
            <w:tcW w:w="810" w:type="dxa"/>
          </w:tcPr>
          <w:p w:rsidR="00632C21" w:rsidRPr="007A62CF" w:rsidRDefault="00632C21" w:rsidP="00D544D6">
            <w:pPr>
              <w:pStyle w:val="14"/>
              <w:jc w:val="center"/>
              <w:rPr>
                <w:highlight w:val="yellow"/>
                <w:lang w:val="en-US"/>
              </w:rPr>
            </w:pPr>
            <w:r w:rsidRPr="007A62CF">
              <w:rPr>
                <w:highlight w:val="yellow"/>
                <w:lang w:val="en-US"/>
              </w:rPr>
              <w:t>O</w:t>
            </w:r>
          </w:p>
        </w:tc>
        <w:tc>
          <w:tcPr>
            <w:tcW w:w="4111" w:type="dxa"/>
          </w:tcPr>
          <w:p w:rsidR="00632C21" w:rsidRPr="007A62CF" w:rsidRDefault="00632C21" w:rsidP="00D544D6">
            <w:pPr>
              <w:pStyle w:val="14"/>
              <w:rPr>
                <w:highlight w:val="yellow"/>
              </w:rPr>
            </w:pPr>
            <w:r w:rsidRPr="007A62CF">
              <w:rPr>
                <w:highlight w:val="yellow"/>
              </w:rPr>
              <w:t>Дата создания файла</w:t>
            </w:r>
          </w:p>
        </w:tc>
      </w:tr>
      <w:tr w:rsidR="00632C21" w:rsidRPr="007A62CF" w:rsidTr="00D544D6">
        <w:trPr>
          <w:trHeight w:val="240"/>
        </w:trPr>
        <w:tc>
          <w:tcPr>
            <w:tcW w:w="1078" w:type="dxa"/>
          </w:tcPr>
          <w:p w:rsidR="00632C21" w:rsidRPr="007A62CF" w:rsidRDefault="00632C21" w:rsidP="00D544D6">
            <w:pPr>
              <w:pStyle w:val="14"/>
              <w:ind w:left="-15" w:right="-108"/>
              <w:rPr>
                <w:highlight w:val="yellow"/>
              </w:rPr>
            </w:pPr>
            <w:r w:rsidRPr="007A62CF">
              <w:rPr>
                <w:highlight w:val="yellow"/>
              </w:rPr>
              <w:t>1.2</w:t>
            </w:r>
          </w:p>
        </w:tc>
        <w:tc>
          <w:tcPr>
            <w:tcW w:w="4009" w:type="dxa"/>
            <w:gridSpan w:val="3"/>
          </w:tcPr>
          <w:p w:rsidR="00632C21" w:rsidRPr="007A62CF" w:rsidRDefault="00632C21" w:rsidP="00D544D6">
            <w:pPr>
              <w:pStyle w:val="14"/>
              <w:ind w:left="198"/>
              <w:rPr>
                <w:highlight w:val="yellow"/>
                <w:lang w:val="en-US"/>
              </w:rPr>
            </w:pPr>
            <w:r w:rsidRPr="007A62CF">
              <w:rPr>
                <w:highlight w:val="yellow"/>
                <w:lang w:val="en-US"/>
              </w:rPr>
              <w:t>zap</w:t>
            </w:r>
          </w:p>
        </w:tc>
        <w:tc>
          <w:tcPr>
            <w:tcW w:w="810" w:type="dxa"/>
          </w:tcPr>
          <w:p w:rsidR="00632C21" w:rsidRPr="007A62CF" w:rsidRDefault="00632C21" w:rsidP="00D544D6">
            <w:pPr>
              <w:pStyle w:val="14"/>
              <w:jc w:val="center"/>
              <w:rPr>
                <w:highlight w:val="yellow"/>
                <w:lang w:val="en-US"/>
              </w:rPr>
            </w:pPr>
            <w:r w:rsidRPr="007A62CF">
              <w:rPr>
                <w:highlight w:val="yellow"/>
                <w:lang w:val="en-US"/>
              </w:rPr>
              <w:t>OM</w:t>
            </w:r>
          </w:p>
        </w:tc>
        <w:tc>
          <w:tcPr>
            <w:tcW w:w="4111" w:type="dxa"/>
          </w:tcPr>
          <w:p w:rsidR="00632C21" w:rsidRPr="007A62CF" w:rsidRDefault="00632C21" w:rsidP="00D544D6">
            <w:pPr>
              <w:pStyle w:val="14"/>
              <w:rPr>
                <w:highlight w:val="yellow"/>
              </w:rPr>
            </w:pPr>
            <w:r w:rsidRPr="007A62CF">
              <w:rPr>
                <w:highlight w:val="yellow"/>
              </w:rPr>
              <w:t>Запись</w:t>
            </w:r>
          </w:p>
        </w:tc>
      </w:tr>
      <w:tr w:rsidR="00632C21" w:rsidRPr="00085FE3" w:rsidTr="00D544D6">
        <w:trPr>
          <w:trHeight w:val="240"/>
        </w:trPr>
        <w:tc>
          <w:tcPr>
            <w:tcW w:w="1078" w:type="dxa"/>
          </w:tcPr>
          <w:p w:rsidR="00632C21" w:rsidRPr="007A62CF" w:rsidRDefault="00632C21" w:rsidP="00D544D6">
            <w:pPr>
              <w:pStyle w:val="14"/>
              <w:ind w:left="-15" w:right="-108"/>
              <w:rPr>
                <w:highlight w:val="yellow"/>
              </w:rPr>
            </w:pPr>
            <w:r w:rsidRPr="007A62CF">
              <w:rPr>
                <w:highlight w:val="yellow"/>
                <w:lang w:val="en-US"/>
              </w:rPr>
              <w:t>1.2.</w:t>
            </w:r>
            <w:r w:rsidRPr="007A62CF">
              <w:rPr>
                <w:highlight w:val="yellow"/>
              </w:rPr>
              <w:t>1</w:t>
            </w:r>
          </w:p>
        </w:tc>
        <w:tc>
          <w:tcPr>
            <w:tcW w:w="2268" w:type="dxa"/>
          </w:tcPr>
          <w:p w:rsidR="00632C21" w:rsidRPr="008F00CC" w:rsidRDefault="00632C21" w:rsidP="004743E4">
            <w:pPr>
              <w:pStyle w:val="14"/>
              <w:ind w:left="766" w:hanging="284"/>
              <w:rPr>
                <w:highlight w:val="yellow"/>
                <w:lang w:val="en-US"/>
              </w:rPr>
            </w:pPr>
            <w:r w:rsidRPr="007A62CF">
              <w:rPr>
                <w:highlight w:val="yellow"/>
                <w:lang w:val="en-US"/>
              </w:rPr>
              <w:t>ID</w:t>
            </w:r>
            <w:r w:rsidR="008F00CC">
              <w:rPr>
                <w:highlight w:val="yellow"/>
                <w:lang w:val="en-US"/>
              </w:rPr>
              <w:t>TYP</w:t>
            </w:r>
            <w:r w:rsidR="004743E4">
              <w:rPr>
                <w:highlight w:val="yellow"/>
                <w:lang w:val="en-US"/>
              </w:rPr>
              <w:t>E</w:t>
            </w:r>
            <w:r w:rsidR="008F00CC">
              <w:rPr>
                <w:highlight w:val="yellow"/>
                <w:lang w:val="en-US"/>
              </w:rPr>
              <w:t>D</w:t>
            </w:r>
          </w:p>
        </w:tc>
        <w:tc>
          <w:tcPr>
            <w:tcW w:w="742" w:type="dxa"/>
          </w:tcPr>
          <w:p w:rsidR="00632C21" w:rsidRPr="007A62CF" w:rsidRDefault="00632C21" w:rsidP="00D544D6">
            <w:pPr>
              <w:pStyle w:val="14"/>
              <w:rPr>
                <w:highlight w:val="yellow"/>
                <w:lang w:val="en-US"/>
              </w:rPr>
            </w:pPr>
            <w:r w:rsidRPr="007A62CF">
              <w:rPr>
                <w:highlight w:val="yellow"/>
                <w:lang w:val="en-US"/>
              </w:rPr>
              <w:t xml:space="preserve">Char </w:t>
            </w:r>
          </w:p>
        </w:tc>
        <w:tc>
          <w:tcPr>
            <w:tcW w:w="999" w:type="dxa"/>
          </w:tcPr>
          <w:p w:rsidR="00632C21" w:rsidRPr="00085FE3" w:rsidRDefault="00085FE3" w:rsidP="00D544D6">
            <w:pPr>
              <w:pStyle w:val="14"/>
              <w:rPr>
                <w:highlight w:val="yellow"/>
              </w:rPr>
            </w:pPr>
            <w:r>
              <w:rPr>
                <w:highlight w:val="yellow"/>
              </w:rPr>
              <w:t>2</w:t>
            </w:r>
          </w:p>
        </w:tc>
        <w:tc>
          <w:tcPr>
            <w:tcW w:w="810" w:type="dxa"/>
          </w:tcPr>
          <w:p w:rsidR="00632C21" w:rsidRPr="007A62CF" w:rsidRDefault="00632C21" w:rsidP="00D544D6">
            <w:pPr>
              <w:pStyle w:val="14"/>
              <w:jc w:val="center"/>
              <w:rPr>
                <w:highlight w:val="yellow"/>
                <w:lang w:val="en-US"/>
              </w:rPr>
            </w:pPr>
            <w:r w:rsidRPr="007A62CF">
              <w:rPr>
                <w:highlight w:val="yellow"/>
                <w:lang w:val="en-US"/>
              </w:rPr>
              <w:t>O</w:t>
            </w:r>
          </w:p>
        </w:tc>
        <w:tc>
          <w:tcPr>
            <w:tcW w:w="4111" w:type="dxa"/>
          </w:tcPr>
          <w:p w:rsidR="00632C21" w:rsidRPr="00085FE3" w:rsidRDefault="008F00CC" w:rsidP="00085FE3">
            <w:pPr>
              <w:pStyle w:val="14"/>
              <w:rPr>
                <w:highlight w:val="yellow"/>
              </w:rPr>
            </w:pPr>
            <w:r>
              <w:rPr>
                <w:highlight w:val="yellow"/>
              </w:rPr>
              <w:t>Код</w:t>
            </w:r>
            <w:r w:rsidR="00632C21" w:rsidRPr="00085FE3">
              <w:rPr>
                <w:highlight w:val="yellow"/>
              </w:rPr>
              <w:t xml:space="preserve"> </w:t>
            </w:r>
            <w:r w:rsidR="00085FE3">
              <w:rPr>
                <w:highlight w:val="yellow"/>
              </w:rPr>
              <w:t>типа</w:t>
            </w:r>
            <w:r w:rsidR="00085FE3" w:rsidRPr="000C5839">
              <w:rPr>
                <w:highlight w:val="yellow"/>
              </w:rPr>
              <w:t xml:space="preserve"> </w:t>
            </w:r>
            <w:r w:rsidR="00085FE3">
              <w:rPr>
                <w:highlight w:val="yellow"/>
                <w:lang w:eastAsia="ru-RU"/>
              </w:rPr>
              <w:t>передаваемых</w:t>
            </w:r>
            <w:r w:rsidR="00085FE3" w:rsidRPr="000C5839">
              <w:rPr>
                <w:highlight w:val="yellow"/>
              </w:rPr>
              <w:t xml:space="preserve"> </w:t>
            </w:r>
            <w:r w:rsidR="00085FE3">
              <w:rPr>
                <w:highlight w:val="yellow"/>
              </w:rPr>
              <w:t>данных</w:t>
            </w:r>
            <w:r w:rsidR="00085FE3" w:rsidRPr="007A62CF">
              <w:rPr>
                <w:highlight w:val="yellow"/>
              </w:rPr>
              <w:t xml:space="preserve"> </w:t>
            </w:r>
          </w:p>
        </w:tc>
      </w:tr>
      <w:tr w:rsidR="00632C21" w:rsidRPr="007A62CF" w:rsidTr="00D544D6">
        <w:trPr>
          <w:trHeight w:val="240"/>
        </w:trPr>
        <w:tc>
          <w:tcPr>
            <w:tcW w:w="1078" w:type="dxa"/>
          </w:tcPr>
          <w:p w:rsidR="00632C21" w:rsidRPr="00241B29" w:rsidRDefault="00632C21" w:rsidP="00085FE3">
            <w:pPr>
              <w:pStyle w:val="14"/>
              <w:ind w:left="-15" w:right="-108"/>
              <w:rPr>
                <w:highlight w:val="yellow"/>
              </w:rPr>
            </w:pPr>
            <w:r>
              <w:rPr>
                <w:highlight w:val="yellow"/>
                <w:lang w:val="en-US"/>
              </w:rPr>
              <w:t>1.2.</w:t>
            </w:r>
            <w:r w:rsidR="00085FE3">
              <w:rPr>
                <w:highlight w:val="yellow"/>
              </w:rPr>
              <w:t>2</w:t>
            </w:r>
          </w:p>
        </w:tc>
        <w:tc>
          <w:tcPr>
            <w:tcW w:w="2268" w:type="dxa"/>
          </w:tcPr>
          <w:p w:rsidR="00632C21" w:rsidRPr="007A62CF" w:rsidRDefault="00085FE3" w:rsidP="004743E4">
            <w:pPr>
              <w:pStyle w:val="14"/>
              <w:ind w:left="766" w:hanging="284"/>
              <w:rPr>
                <w:highlight w:val="yellow"/>
                <w:lang w:val="en-US"/>
              </w:rPr>
            </w:pPr>
            <w:r>
              <w:rPr>
                <w:highlight w:val="yellow"/>
                <w:lang w:val="en-US"/>
              </w:rPr>
              <w:t>NAM</w:t>
            </w:r>
            <w:r w:rsidR="008F00CC">
              <w:rPr>
                <w:highlight w:val="yellow"/>
                <w:lang w:val="en-US"/>
              </w:rPr>
              <w:t>TYP</w:t>
            </w:r>
            <w:r w:rsidR="004743E4">
              <w:rPr>
                <w:highlight w:val="yellow"/>
                <w:lang w:val="en-US"/>
              </w:rPr>
              <w:t>E</w:t>
            </w:r>
            <w:r w:rsidR="008F00CC">
              <w:rPr>
                <w:highlight w:val="yellow"/>
                <w:lang w:val="en-US"/>
              </w:rPr>
              <w:t>D</w:t>
            </w:r>
          </w:p>
        </w:tc>
        <w:tc>
          <w:tcPr>
            <w:tcW w:w="742" w:type="dxa"/>
          </w:tcPr>
          <w:p w:rsidR="00632C21" w:rsidRPr="007A62CF" w:rsidRDefault="00632C21" w:rsidP="00D544D6">
            <w:pPr>
              <w:pStyle w:val="14"/>
              <w:rPr>
                <w:highlight w:val="yellow"/>
                <w:lang w:val="en-US"/>
              </w:rPr>
            </w:pPr>
            <w:r w:rsidRPr="007A62CF">
              <w:rPr>
                <w:highlight w:val="yellow"/>
                <w:lang w:val="en-US"/>
              </w:rPr>
              <w:t xml:space="preserve">Char </w:t>
            </w:r>
          </w:p>
        </w:tc>
        <w:tc>
          <w:tcPr>
            <w:tcW w:w="999" w:type="dxa"/>
          </w:tcPr>
          <w:p w:rsidR="00632C21" w:rsidRPr="007A62CF" w:rsidRDefault="00632C21" w:rsidP="00D544D6">
            <w:pPr>
              <w:pStyle w:val="14"/>
              <w:rPr>
                <w:highlight w:val="yellow"/>
                <w:lang w:val="en-US"/>
              </w:rPr>
            </w:pPr>
            <w:r w:rsidRPr="007A62CF">
              <w:rPr>
                <w:highlight w:val="yellow"/>
              </w:rPr>
              <w:t>10</w:t>
            </w:r>
            <w:r w:rsidRPr="007A62CF">
              <w:rPr>
                <w:highlight w:val="yellow"/>
                <w:lang w:val="en-US"/>
              </w:rPr>
              <w:t>00</w:t>
            </w:r>
          </w:p>
        </w:tc>
        <w:tc>
          <w:tcPr>
            <w:tcW w:w="810" w:type="dxa"/>
          </w:tcPr>
          <w:p w:rsidR="00632C21" w:rsidRPr="007A62CF" w:rsidRDefault="00632C21" w:rsidP="00D544D6">
            <w:pPr>
              <w:pStyle w:val="14"/>
              <w:jc w:val="center"/>
              <w:rPr>
                <w:highlight w:val="yellow"/>
                <w:lang w:val="en-US"/>
              </w:rPr>
            </w:pPr>
            <w:r w:rsidRPr="007A62CF">
              <w:rPr>
                <w:highlight w:val="yellow"/>
                <w:lang w:val="en-US"/>
              </w:rPr>
              <w:t>O</w:t>
            </w:r>
          </w:p>
        </w:tc>
        <w:tc>
          <w:tcPr>
            <w:tcW w:w="4111" w:type="dxa"/>
          </w:tcPr>
          <w:p w:rsidR="00632C21" w:rsidRPr="007A62CF" w:rsidRDefault="00085FE3" w:rsidP="00D544D6">
            <w:pPr>
              <w:pStyle w:val="14"/>
              <w:jc w:val="left"/>
              <w:rPr>
                <w:highlight w:val="yellow"/>
                <w:lang w:val="en-US"/>
              </w:rPr>
            </w:pPr>
            <w:r>
              <w:rPr>
                <w:highlight w:val="yellow"/>
              </w:rPr>
              <w:t>Наименование типа</w:t>
            </w:r>
            <w:r w:rsidRPr="000C5839">
              <w:rPr>
                <w:highlight w:val="yellow"/>
              </w:rPr>
              <w:t xml:space="preserve"> </w:t>
            </w:r>
            <w:r>
              <w:rPr>
                <w:highlight w:val="yellow"/>
                <w:lang w:eastAsia="ru-RU"/>
              </w:rPr>
              <w:t>передаваемых</w:t>
            </w:r>
            <w:r w:rsidRPr="000C5839">
              <w:rPr>
                <w:highlight w:val="yellow"/>
              </w:rPr>
              <w:t xml:space="preserve"> </w:t>
            </w:r>
            <w:r>
              <w:rPr>
                <w:highlight w:val="yellow"/>
              </w:rPr>
              <w:t>данных</w:t>
            </w:r>
          </w:p>
        </w:tc>
      </w:tr>
      <w:tr w:rsidR="00632C21" w:rsidRPr="007A62CF" w:rsidTr="00D544D6">
        <w:trPr>
          <w:trHeight w:val="240"/>
        </w:trPr>
        <w:tc>
          <w:tcPr>
            <w:tcW w:w="1078" w:type="dxa"/>
          </w:tcPr>
          <w:p w:rsidR="00632C21" w:rsidRPr="007A62CF" w:rsidRDefault="00632C21" w:rsidP="00085FE3">
            <w:pPr>
              <w:pStyle w:val="14"/>
              <w:ind w:left="-15" w:right="-108"/>
              <w:rPr>
                <w:highlight w:val="yellow"/>
              </w:rPr>
            </w:pPr>
            <w:r>
              <w:rPr>
                <w:highlight w:val="yellow"/>
              </w:rPr>
              <w:t>1.2.</w:t>
            </w:r>
            <w:r w:rsidR="00085FE3">
              <w:rPr>
                <w:highlight w:val="yellow"/>
              </w:rPr>
              <w:t>3</w:t>
            </w:r>
          </w:p>
        </w:tc>
        <w:tc>
          <w:tcPr>
            <w:tcW w:w="2268" w:type="dxa"/>
          </w:tcPr>
          <w:p w:rsidR="00632C21" w:rsidRPr="007A62CF" w:rsidRDefault="00632C21" w:rsidP="00D544D6">
            <w:pPr>
              <w:pStyle w:val="14"/>
              <w:ind w:left="482"/>
              <w:rPr>
                <w:highlight w:val="yellow"/>
                <w:lang w:val="en-US"/>
              </w:rPr>
            </w:pPr>
            <w:r w:rsidRPr="007A62CF">
              <w:rPr>
                <w:highlight w:val="yellow"/>
                <w:lang w:val="en-US"/>
              </w:rPr>
              <w:t>DATEBEG</w:t>
            </w:r>
          </w:p>
        </w:tc>
        <w:tc>
          <w:tcPr>
            <w:tcW w:w="742" w:type="dxa"/>
          </w:tcPr>
          <w:p w:rsidR="00632C21" w:rsidRPr="007A62CF" w:rsidRDefault="00632C21" w:rsidP="00D544D6">
            <w:pPr>
              <w:pStyle w:val="14"/>
              <w:rPr>
                <w:highlight w:val="yellow"/>
              </w:rPr>
            </w:pPr>
            <w:r w:rsidRPr="007A62CF">
              <w:rPr>
                <w:highlight w:val="yellow"/>
              </w:rPr>
              <w:t>Date</w:t>
            </w:r>
          </w:p>
        </w:tc>
        <w:tc>
          <w:tcPr>
            <w:tcW w:w="999" w:type="dxa"/>
          </w:tcPr>
          <w:p w:rsidR="00632C21" w:rsidRPr="007A62CF" w:rsidRDefault="00632C21" w:rsidP="00D544D6">
            <w:pPr>
              <w:pStyle w:val="14"/>
              <w:rPr>
                <w:highlight w:val="yellow"/>
              </w:rPr>
            </w:pPr>
            <w:r w:rsidRPr="007A62CF">
              <w:rPr>
                <w:highlight w:val="yellow"/>
              </w:rPr>
              <w:t>-</w:t>
            </w:r>
          </w:p>
        </w:tc>
        <w:tc>
          <w:tcPr>
            <w:tcW w:w="810" w:type="dxa"/>
          </w:tcPr>
          <w:p w:rsidR="00632C21" w:rsidRPr="007A62CF" w:rsidRDefault="00632C21" w:rsidP="00D544D6">
            <w:pPr>
              <w:pStyle w:val="14"/>
              <w:jc w:val="center"/>
              <w:rPr>
                <w:highlight w:val="yellow"/>
              </w:rPr>
            </w:pPr>
            <w:r w:rsidRPr="007A62CF">
              <w:rPr>
                <w:highlight w:val="yellow"/>
              </w:rPr>
              <w:t>О</w:t>
            </w:r>
          </w:p>
        </w:tc>
        <w:tc>
          <w:tcPr>
            <w:tcW w:w="4111" w:type="dxa"/>
          </w:tcPr>
          <w:p w:rsidR="00632C21" w:rsidRPr="007A62CF" w:rsidRDefault="00632C21" w:rsidP="00D544D6">
            <w:pPr>
              <w:pStyle w:val="14"/>
              <w:rPr>
                <w:highlight w:val="yellow"/>
              </w:rPr>
            </w:pPr>
            <w:r w:rsidRPr="007A62CF">
              <w:rPr>
                <w:highlight w:val="yellow"/>
              </w:rPr>
              <w:t xml:space="preserve">Дата начала действия записи </w:t>
            </w:r>
          </w:p>
        </w:tc>
      </w:tr>
      <w:tr w:rsidR="00632C21" w:rsidRPr="00B46196" w:rsidTr="00D544D6">
        <w:trPr>
          <w:trHeight w:val="240"/>
        </w:trPr>
        <w:tc>
          <w:tcPr>
            <w:tcW w:w="1078" w:type="dxa"/>
          </w:tcPr>
          <w:p w:rsidR="00632C21" w:rsidRPr="007A62CF" w:rsidRDefault="00632C21" w:rsidP="00085FE3">
            <w:pPr>
              <w:pStyle w:val="14"/>
              <w:ind w:left="-15" w:right="-108"/>
              <w:rPr>
                <w:highlight w:val="yellow"/>
              </w:rPr>
            </w:pPr>
            <w:r>
              <w:rPr>
                <w:highlight w:val="yellow"/>
              </w:rPr>
              <w:t>1.2.</w:t>
            </w:r>
            <w:r w:rsidR="00085FE3">
              <w:rPr>
                <w:highlight w:val="yellow"/>
              </w:rPr>
              <w:t>4</w:t>
            </w:r>
          </w:p>
        </w:tc>
        <w:tc>
          <w:tcPr>
            <w:tcW w:w="2268" w:type="dxa"/>
          </w:tcPr>
          <w:p w:rsidR="00632C21" w:rsidRPr="007A62CF" w:rsidRDefault="00632C21" w:rsidP="00D544D6">
            <w:pPr>
              <w:pStyle w:val="14"/>
              <w:ind w:left="482"/>
              <w:rPr>
                <w:highlight w:val="yellow"/>
                <w:lang w:val="en-US"/>
              </w:rPr>
            </w:pPr>
            <w:r w:rsidRPr="007A62CF">
              <w:rPr>
                <w:highlight w:val="yellow"/>
                <w:lang w:val="en-US"/>
              </w:rPr>
              <w:t>DATEEND</w:t>
            </w:r>
          </w:p>
        </w:tc>
        <w:tc>
          <w:tcPr>
            <w:tcW w:w="742" w:type="dxa"/>
          </w:tcPr>
          <w:p w:rsidR="00632C21" w:rsidRPr="007A62CF" w:rsidRDefault="00632C21" w:rsidP="00D544D6">
            <w:pPr>
              <w:pStyle w:val="14"/>
              <w:rPr>
                <w:highlight w:val="yellow"/>
              </w:rPr>
            </w:pPr>
            <w:r w:rsidRPr="007A62CF">
              <w:rPr>
                <w:highlight w:val="yellow"/>
              </w:rPr>
              <w:t>Date</w:t>
            </w:r>
          </w:p>
        </w:tc>
        <w:tc>
          <w:tcPr>
            <w:tcW w:w="999" w:type="dxa"/>
          </w:tcPr>
          <w:p w:rsidR="00632C21" w:rsidRPr="007A62CF" w:rsidRDefault="00632C21" w:rsidP="00D544D6">
            <w:pPr>
              <w:pStyle w:val="14"/>
              <w:rPr>
                <w:highlight w:val="yellow"/>
              </w:rPr>
            </w:pPr>
            <w:r w:rsidRPr="007A62CF">
              <w:rPr>
                <w:highlight w:val="yellow"/>
              </w:rPr>
              <w:t>-</w:t>
            </w:r>
          </w:p>
        </w:tc>
        <w:tc>
          <w:tcPr>
            <w:tcW w:w="810" w:type="dxa"/>
          </w:tcPr>
          <w:p w:rsidR="00632C21" w:rsidRPr="007A62CF" w:rsidRDefault="00632C21" w:rsidP="00D544D6">
            <w:pPr>
              <w:pStyle w:val="14"/>
              <w:jc w:val="center"/>
              <w:rPr>
                <w:highlight w:val="yellow"/>
              </w:rPr>
            </w:pPr>
            <w:r w:rsidRPr="007A62CF">
              <w:rPr>
                <w:highlight w:val="yellow"/>
              </w:rPr>
              <w:t>У</w:t>
            </w:r>
          </w:p>
        </w:tc>
        <w:tc>
          <w:tcPr>
            <w:tcW w:w="4111" w:type="dxa"/>
          </w:tcPr>
          <w:p w:rsidR="00632C21" w:rsidRPr="00B46196" w:rsidRDefault="00632C21" w:rsidP="00D544D6">
            <w:pPr>
              <w:pStyle w:val="14"/>
            </w:pPr>
            <w:r w:rsidRPr="007A62CF">
              <w:rPr>
                <w:highlight w:val="yellow"/>
              </w:rPr>
              <w:t>Дата окончания действия записи</w:t>
            </w:r>
            <w:r w:rsidRPr="00B46196">
              <w:t xml:space="preserve"> </w:t>
            </w:r>
          </w:p>
        </w:tc>
      </w:tr>
    </w:tbl>
    <w:p w:rsidR="000C5839" w:rsidRDefault="000C5839" w:rsidP="000C5839">
      <w:pPr>
        <w:pStyle w:val="af0"/>
        <w:numPr>
          <w:ilvl w:val="1"/>
          <w:numId w:val="131"/>
        </w:numPr>
        <w:ind w:left="142" w:firstLine="0"/>
        <w:rPr>
          <w:highlight w:val="yellow"/>
        </w:rPr>
      </w:pPr>
      <w:r w:rsidRPr="000C5839">
        <w:rPr>
          <w:highlight w:val="yellow"/>
          <w:lang w:val="en-US"/>
        </w:rPr>
        <w:t>Q</w:t>
      </w:r>
      <w:r w:rsidRPr="000C5839">
        <w:rPr>
          <w:highlight w:val="yellow"/>
        </w:rPr>
        <w:t>0</w:t>
      </w:r>
      <w:r>
        <w:rPr>
          <w:highlight w:val="yellow"/>
        </w:rPr>
        <w:t>20</w:t>
      </w:r>
      <w:r w:rsidRPr="000C5839">
        <w:rPr>
          <w:highlight w:val="yellow"/>
        </w:rPr>
        <w:t xml:space="preserve"> Классификатор </w:t>
      </w:r>
      <w:r>
        <w:rPr>
          <w:highlight w:val="yellow"/>
        </w:rPr>
        <w:t>т</w:t>
      </w:r>
      <w:r w:rsidRPr="000C5839">
        <w:rPr>
          <w:highlight w:val="yellow"/>
          <w:lang w:eastAsia="ru-RU"/>
        </w:rPr>
        <w:t>ипов элементов</w:t>
      </w:r>
      <w:r w:rsidRPr="000C5839">
        <w:rPr>
          <w:highlight w:val="yellow"/>
        </w:rPr>
        <w:t xml:space="preserve"> файлов информационного обмена </w:t>
      </w:r>
      <w:r w:rsidR="00796BAE">
        <w:rPr>
          <w:highlight w:val="yellow"/>
        </w:rPr>
        <w:t>(</w:t>
      </w:r>
      <w:r w:rsidR="00796BAE">
        <w:rPr>
          <w:highlight w:val="yellow"/>
          <w:lang w:val="en-US"/>
        </w:rPr>
        <w:t>TYPE</w:t>
      </w:r>
      <w:r w:rsidR="00796BAE" w:rsidRPr="00632C21">
        <w:rPr>
          <w:highlight w:val="yellow"/>
        </w:rPr>
        <w:t>_</w:t>
      </w:r>
      <w:r w:rsidR="00796BAE">
        <w:rPr>
          <w:highlight w:val="yellow"/>
          <w:lang w:val="en-US"/>
        </w:rPr>
        <w:t>EL</w:t>
      </w:r>
      <w:r w:rsidR="00796BAE" w:rsidRPr="00632C21">
        <w:rPr>
          <w:highlight w:val="yellow"/>
        </w:rPr>
        <w:t>)</w:t>
      </w:r>
    </w:p>
    <w:tbl>
      <w:tblPr>
        <w:tblStyle w:val="aff1"/>
        <w:tblW w:w="10008" w:type="dxa"/>
        <w:tblLayout w:type="fixed"/>
        <w:tblLook w:val="0000"/>
      </w:tblPr>
      <w:tblGrid>
        <w:gridCol w:w="1078"/>
        <w:gridCol w:w="2268"/>
        <w:gridCol w:w="742"/>
        <w:gridCol w:w="999"/>
        <w:gridCol w:w="810"/>
        <w:gridCol w:w="4111"/>
      </w:tblGrid>
      <w:tr w:rsidR="00796BAE" w:rsidRPr="007A62CF" w:rsidTr="00D544D6">
        <w:trPr>
          <w:trHeight w:val="240"/>
        </w:trPr>
        <w:tc>
          <w:tcPr>
            <w:tcW w:w="1078" w:type="dxa"/>
            <w:vAlign w:val="center"/>
          </w:tcPr>
          <w:p w:rsidR="00796BAE" w:rsidRPr="007A62CF" w:rsidRDefault="00796BAE" w:rsidP="00D544D6">
            <w:pPr>
              <w:pStyle w:val="affb"/>
              <w:rPr>
                <w:rStyle w:val="affff6"/>
                <w:b w:val="0"/>
              </w:rPr>
            </w:pPr>
            <w:r w:rsidRPr="007A62CF">
              <w:rPr>
                <w:rStyle w:val="affff6"/>
              </w:rPr>
              <w:t>№</w:t>
            </w:r>
          </w:p>
        </w:tc>
        <w:tc>
          <w:tcPr>
            <w:tcW w:w="2268" w:type="dxa"/>
            <w:vAlign w:val="center"/>
          </w:tcPr>
          <w:p w:rsidR="00796BAE" w:rsidRPr="007A62CF" w:rsidRDefault="00796BAE" w:rsidP="00D544D6">
            <w:pPr>
              <w:pStyle w:val="affb"/>
              <w:rPr>
                <w:rStyle w:val="affff6"/>
                <w:b w:val="0"/>
              </w:rPr>
            </w:pPr>
            <w:r w:rsidRPr="007A62CF">
              <w:rPr>
                <w:rStyle w:val="affff6"/>
                <w:lang w:val="en-US"/>
              </w:rPr>
              <w:t>XML</w:t>
            </w:r>
            <w:r w:rsidRPr="007A62CF">
              <w:rPr>
                <w:rStyle w:val="affff6"/>
              </w:rPr>
              <w:t>-имя</w:t>
            </w:r>
          </w:p>
        </w:tc>
        <w:tc>
          <w:tcPr>
            <w:tcW w:w="742" w:type="dxa"/>
            <w:vAlign w:val="center"/>
          </w:tcPr>
          <w:p w:rsidR="00796BAE" w:rsidRPr="007A62CF" w:rsidRDefault="00796BAE" w:rsidP="00D544D6">
            <w:pPr>
              <w:pStyle w:val="affb"/>
              <w:rPr>
                <w:rStyle w:val="affff6"/>
                <w:b w:val="0"/>
              </w:rPr>
            </w:pPr>
            <w:r w:rsidRPr="007A62CF">
              <w:rPr>
                <w:rStyle w:val="affff6"/>
              </w:rPr>
              <w:t>Тип</w:t>
            </w:r>
          </w:p>
        </w:tc>
        <w:tc>
          <w:tcPr>
            <w:tcW w:w="999" w:type="dxa"/>
            <w:vAlign w:val="center"/>
          </w:tcPr>
          <w:p w:rsidR="00796BAE" w:rsidRPr="007A62CF" w:rsidRDefault="00796BAE" w:rsidP="00D544D6">
            <w:pPr>
              <w:pStyle w:val="affb"/>
              <w:rPr>
                <w:rStyle w:val="affff6"/>
                <w:b w:val="0"/>
              </w:rPr>
            </w:pPr>
            <w:r w:rsidRPr="007A62CF">
              <w:rPr>
                <w:rStyle w:val="affff6"/>
              </w:rPr>
              <w:t>Размер</w:t>
            </w:r>
          </w:p>
        </w:tc>
        <w:tc>
          <w:tcPr>
            <w:tcW w:w="810" w:type="dxa"/>
          </w:tcPr>
          <w:p w:rsidR="00796BAE" w:rsidRPr="007A62CF" w:rsidRDefault="00796BAE" w:rsidP="00D544D6">
            <w:pPr>
              <w:pStyle w:val="affb"/>
              <w:rPr>
                <w:rStyle w:val="affff6"/>
              </w:rPr>
            </w:pPr>
            <w:r w:rsidRPr="007A62CF">
              <w:rPr>
                <w:rStyle w:val="affff6"/>
              </w:rPr>
              <w:t>Обяз.</w:t>
            </w:r>
          </w:p>
        </w:tc>
        <w:tc>
          <w:tcPr>
            <w:tcW w:w="4111" w:type="dxa"/>
            <w:vAlign w:val="center"/>
          </w:tcPr>
          <w:p w:rsidR="00796BAE" w:rsidRPr="007A62CF" w:rsidRDefault="00796BAE" w:rsidP="00D544D6">
            <w:pPr>
              <w:pStyle w:val="affb"/>
              <w:rPr>
                <w:rStyle w:val="affff6"/>
                <w:b w:val="0"/>
              </w:rPr>
            </w:pPr>
            <w:r w:rsidRPr="007A62CF">
              <w:rPr>
                <w:rStyle w:val="affff6"/>
              </w:rPr>
              <w:t>Содержание</w:t>
            </w:r>
          </w:p>
        </w:tc>
      </w:tr>
      <w:tr w:rsidR="00796BAE" w:rsidRPr="007A62CF" w:rsidTr="00D544D6">
        <w:trPr>
          <w:trHeight w:val="240"/>
        </w:trPr>
        <w:tc>
          <w:tcPr>
            <w:tcW w:w="1078" w:type="dxa"/>
          </w:tcPr>
          <w:p w:rsidR="00796BAE" w:rsidRPr="007A62CF" w:rsidRDefault="00796BAE" w:rsidP="00D544D6">
            <w:pPr>
              <w:pStyle w:val="14"/>
              <w:rPr>
                <w:highlight w:val="yellow"/>
              </w:rPr>
            </w:pPr>
            <w:r w:rsidRPr="007A62CF">
              <w:rPr>
                <w:highlight w:val="yellow"/>
              </w:rPr>
              <w:t>1</w:t>
            </w:r>
          </w:p>
        </w:tc>
        <w:tc>
          <w:tcPr>
            <w:tcW w:w="4819" w:type="dxa"/>
            <w:gridSpan w:val="4"/>
          </w:tcPr>
          <w:p w:rsidR="00796BAE" w:rsidRPr="007A62CF" w:rsidRDefault="00796BAE" w:rsidP="00D544D6">
            <w:pPr>
              <w:pStyle w:val="14"/>
              <w:rPr>
                <w:highlight w:val="yellow"/>
              </w:rPr>
            </w:pPr>
            <w:r w:rsidRPr="007A62CF">
              <w:rPr>
                <w:bCs/>
                <w:iCs/>
                <w:highlight w:val="yellow"/>
              </w:rPr>
              <w:t>packet</w:t>
            </w:r>
          </w:p>
        </w:tc>
        <w:tc>
          <w:tcPr>
            <w:tcW w:w="4111" w:type="dxa"/>
          </w:tcPr>
          <w:p w:rsidR="00796BAE" w:rsidRPr="007A62CF" w:rsidRDefault="00796BAE" w:rsidP="00D544D6">
            <w:pPr>
              <w:pStyle w:val="14"/>
              <w:rPr>
                <w:highlight w:val="yellow"/>
              </w:rPr>
            </w:pPr>
            <w:r w:rsidRPr="007A62CF">
              <w:rPr>
                <w:highlight w:val="yellow"/>
              </w:rPr>
              <w:t>Корневой элемент</w:t>
            </w:r>
          </w:p>
        </w:tc>
      </w:tr>
      <w:tr w:rsidR="00796BAE" w:rsidRPr="007A62CF" w:rsidTr="00D544D6">
        <w:trPr>
          <w:trHeight w:val="240"/>
        </w:trPr>
        <w:tc>
          <w:tcPr>
            <w:tcW w:w="1078" w:type="dxa"/>
          </w:tcPr>
          <w:p w:rsidR="00796BAE" w:rsidRPr="007A62CF" w:rsidRDefault="00796BAE" w:rsidP="00D544D6">
            <w:pPr>
              <w:pStyle w:val="14"/>
              <w:ind w:left="-15" w:right="-108"/>
              <w:rPr>
                <w:highlight w:val="yellow"/>
              </w:rPr>
            </w:pPr>
            <w:r w:rsidRPr="007A62CF">
              <w:rPr>
                <w:highlight w:val="yellow"/>
              </w:rPr>
              <w:t>1.1</w:t>
            </w:r>
          </w:p>
        </w:tc>
        <w:tc>
          <w:tcPr>
            <w:tcW w:w="4009" w:type="dxa"/>
            <w:gridSpan w:val="3"/>
          </w:tcPr>
          <w:p w:rsidR="00796BAE" w:rsidRPr="007A62CF" w:rsidRDefault="00796BAE" w:rsidP="00D544D6">
            <w:pPr>
              <w:pStyle w:val="14"/>
              <w:ind w:left="155"/>
              <w:rPr>
                <w:highlight w:val="yellow"/>
              </w:rPr>
            </w:pPr>
            <w:r w:rsidRPr="007A62CF">
              <w:rPr>
                <w:highlight w:val="yellow"/>
                <w:lang w:val="en-US"/>
              </w:rPr>
              <w:t>zglv</w:t>
            </w:r>
          </w:p>
        </w:tc>
        <w:tc>
          <w:tcPr>
            <w:tcW w:w="810" w:type="dxa"/>
          </w:tcPr>
          <w:p w:rsidR="00796BAE" w:rsidRPr="007A62CF" w:rsidRDefault="00796BAE" w:rsidP="00D544D6">
            <w:pPr>
              <w:pStyle w:val="14"/>
              <w:jc w:val="center"/>
              <w:rPr>
                <w:highlight w:val="yellow"/>
                <w:lang w:val="en-US"/>
              </w:rPr>
            </w:pPr>
            <w:r w:rsidRPr="007A62CF">
              <w:rPr>
                <w:highlight w:val="yellow"/>
                <w:lang w:val="en-US"/>
              </w:rPr>
              <w:t>O</w:t>
            </w:r>
          </w:p>
        </w:tc>
        <w:tc>
          <w:tcPr>
            <w:tcW w:w="4111" w:type="dxa"/>
          </w:tcPr>
          <w:p w:rsidR="00796BAE" w:rsidRPr="007A62CF" w:rsidRDefault="00796BAE" w:rsidP="00D544D6">
            <w:pPr>
              <w:pStyle w:val="14"/>
              <w:rPr>
                <w:highlight w:val="yellow"/>
              </w:rPr>
            </w:pPr>
            <w:r w:rsidRPr="007A62CF">
              <w:rPr>
                <w:highlight w:val="yellow"/>
              </w:rPr>
              <w:t>Информация о справочнике</w:t>
            </w:r>
          </w:p>
        </w:tc>
      </w:tr>
      <w:tr w:rsidR="00796BAE" w:rsidRPr="007A62CF" w:rsidTr="00D544D6">
        <w:trPr>
          <w:trHeight w:val="240"/>
        </w:trPr>
        <w:tc>
          <w:tcPr>
            <w:tcW w:w="1078" w:type="dxa"/>
          </w:tcPr>
          <w:p w:rsidR="00796BAE" w:rsidRPr="007A62CF" w:rsidRDefault="00796BAE" w:rsidP="00D544D6">
            <w:pPr>
              <w:pStyle w:val="14"/>
              <w:ind w:left="-15" w:right="-108"/>
              <w:rPr>
                <w:highlight w:val="yellow"/>
              </w:rPr>
            </w:pPr>
            <w:r w:rsidRPr="007A62CF">
              <w:rPr>
                <w:highlight w:val="yellow"/>
              </w:rPr>
              <w:t>1.1.1</w:t>
            </w:r>
          </w:p>
        </w:tc>
        <w:tc>
          <w:tcPr>
            <w:tcW w:w="2268" w:type="dxa"/>
          </w:tcPr>
          <w:p w:rsidR="00796BAE" w:rsidRPr="007A62CF" w:rsidRDefault="00796BAE" w:rsidP="00D544D6">
            <w:pPr>
              <w:pStyle w:val="14"/>
              <w:ind w:left="297"/>
              <w:rPr>
                <w:highlight w:val="yellow"/>
                <w:lang w:val="en-US"/>
              </w:rPr>
            </w:pPr>
            <w:r w:rsidRPr="007A62CF">
              <w:rPr>
                <w:highlight w:val="yellow"/>
                <w:lang w:val="en-US"/>
              </w:rPr>
              <w:t>type</w:t>
            </w:r>
          </w:p>
        </w:tc>
        <w:tc>
          <w:tcPr>
            <w:tcW w:w="742" w:type="dxa"/>
          </w:tcPr>
          <w:p w:rsidR="00796BAE" w:rsidRPr="007A62CF" w:rsidRDefault="00796BAE" w:rsidP="00D544D6">
            <w:pPr>
              <w:pStyle w:val="14"/>
              <w:rPr>
                <w:highlight w:val="yellow"/>
              </w:rPr>
            </w:pPr>
            <w:r w:rsidRPr="007A62CF">
              <w:rPr>
                <w:highlight w:val="yellow"/>
              </w:rPr>
              <w:t>Char</w:t>
            </w:r>
          </w:p>
        </w:tc>
        <w:tc>
          <w:tcPr>
            <w:tcW w:w="999" w:type="dxa"/>
          </w:tcPr>
          <w:p w:rsidR="00796BAE" w:rsidRPr="007A62CF" w:rsidRDefault="00796BAE" w:rsidP="00D544D6">
            <w:pPr>
              <w:pStyle w:val="14"/>
              <w:rPr>
                <w:highlight w:val="yellow"/>
              </w:rPr>
            </w:pPr>
            <w:r w:rsidRPr="007A62CF">
              <w:rPr>
                <w:highlight w:val="yellow"/>
              </w:rPr>
              <w:t>10</w:t>
            </w:r>
          </w:p>
        </w:tc>
        <w:tc>
          <w:tcPr>
            <w:tcW w:w="810" w:type="dxa"/>
          </w:tcPr>
          <w:p w:rsidR="00796BAE" w:rsidRPr="007A62CF" w:rsidRDefault="00796BAE" w:rsidP="00D544D6">
            <w:pPr>
              <w:pStyle w:val="14"/>
              <w:jc w:val="center"/>
              <w:rPr>
                <w:highlight w:val="yellow"/>
                <w:lang w:val="en-US"/>
              </w:rPr>
            </w:pPr>
            <w:r w:rsidRPr="007A62CF">
              <w:rPr>
                <w:highlight w:val="yellow"/>
                <w:lang w:val="en-US"/>
              </w:rPr>
              <w:t>O</w:t>
            </w:r>
          </w:p>
        </w:tc>
        <w:tc>
          <w:tcPr>
            <w:tcW w:w="4111" w:type="dxa"/>
          </w:tcPr>
          <w:p w:rsidR="00796BAE" w:rsidRPr="007A62CF" w:rsidRDefault="00796BAE" w:rsidP="00796BAE">
            <w:pPr>
              <w:pStyle w:val="14"/>
              <w:rPr>
                <w:highlight w:val="yellow"/>
              </w:rPr>
            </w:pPr>
            <w:r>
              <w:rPr>
                <w:highlight w:val="yellow"/>
                <w:lang w:val="en-US"/>
              </w:rPr>
              <w:t>TYPE</w:t>
            </w:r>
            <w:r w:rsidRPr="00632C21">
              <w:rPr>
                <w:highlight w:val="yellow"/>
              </w:rPr>
              <w:t>_</w:t>
            </w:r>
            <w:r>
              <w:rPr>
                <w:highlight w:val="yellow"/>
                <w:lang w:val="en-US"/>
              </w:rPr>
              <w:t>EL</w:t>
            </w:r>
          </w:p>
        </w:tc>
      </w:tr>
      <w:tr w:rsidR="00796BAE" w:rsidRPr="007A62CF" w:rsidTr="00D544D6">
        <w:trPr>
          <w:trHeight w:val="240"/>
        </w:trPr>
        <w:tc>
          <w:tcPr>
            <w:tcW w:w="1078" w:type="dxa"/>
          </w:tcPr>
          <w:p w:rsidR="00796BAE" w:rsidRPr="007A62CF" w:rsidRDefault="00796BAE" w:rsidP="00D544D6">
            <w:pPr>
              <w:pStyle w:val="14"/>
              <w:ind w:left="-15" w:right="-108"/>
              <w:rPr>
                <w:highlight w:val="yellow"/>
              </w:rPr>
            </w:pPr>
            <w:r w:rsidRPr="007A62CF">
              <w:rPr>
                <w:highlight w:val="yellow"/>
              </w:rPr>
              <w:t>1.1.2</w:t>
            </w:r>
          </w:p>
        </w:tc>
        <w:tc>
          <w:tcPr>
            <w:tcW w:w="2268" w:type="dxa"/>
          </w:tcPr>
          <w:p w:rsidR="00796BAE" w:rsidRPr="007A62CF" w:rsidRDefault="00796BAE" w:rsidP="00D544D6">
            <w:pPr>
              <w:pStyle w:val="14"/>
              <w:ind w:left="297"/>
              <w:rPr>
                <w:highlight w:val="yellow"/>
                <w:lang w:val="en-US"/>
              </w:rPr>
            </w:pPr>
            <w:r w:rsidRPr="007A62CF">
              <w:rPr>
                <w:highlight w:val="yellow"/>
                <w:lang w:val="en-US"/>
              </w:rPr>
              <w:t>version</w:t>
            </w:r>
          </w:p>
        </w:tc>
        <w:tc>
          <w:tcPr>
            <w:tcW w:w="742" w:type="dxa"/>
          </w:tcPr>
          <w:p w:rsidR="00796BAE" w:rsidRPr="007A62CF" w:rsidRDefault="00796BAE" w:rsidP="00D544D6">
            <w:pPr>
              <w:pStyle w:val="14"/>
              <w:rPr>
                <w:highlight w:val="yellow"/>
              </w:rPr>
            </w:pPr>
            <w:r w:rsidRPr="007A62CF">
              <w:rPr>
                <w:highlight w:val="yellow"/>
              </w:rPr>
              <w:t>Char</w:t>
            </w:r>
          </w:p>
        </w:tc>
        <w:tc>
          <w:tcPr>
            <w:tcW w:w="999" w:type="dxa"/>
          </w:tcPr>
          <w:p w:rsidR="00796BAE" w:rsidRPr="007A62CF" w:rsidRDefault="00796BAE" w:rsidP="00D544D6">
            <w:pPr>
              <w:pStyle w:val="14"/>
              <w:rPr>
                <w:highlight w:val="yellow"/>
              </w:rPr>
            </w:pPr>
            <w:r w:rsidRPr="007A62CF">
              <w:rPr>
                <w:highlight w:val="yellow"/>
              </w:rPr>
              <w:t>3</w:t>
            </w:r>
          </w:p>
        </w:tc>
        <w:tc>
          <w:tcPr>
            <w:tcW w:w="810" w:type="dxa"/>
          </w:tcPr>
          <w:p w:rsidR="00796BAE" w:rsidRPr="007A62CF" w:rsidRDefault="00796BAE" w:rsidP="00D544D6">
            <w:pPr>
              <w:pStyle w:val="14"/>
              <w:jc w:val="center"/>
              <w:rPr>
                <w:highlight w:val="yellow"/>
                <w:lang w:val="en-US"/>
              </w:rPr>
            </w:pPr>
            <w:r w:rsidRPr="007A62CF">
              <w:rPr>
                <w:highlight w:val="yellow"/>
                <w:lang w:val="en-US"/>
              </w:rPr>
              <w:t>O</w:t>
            </w:r>
          </w:p>
        </w:tc>
        <w:tc>
          <w:tcPr>
            <w:tcW w:w="4111" w:type="dxa"/>
          </w:tcPr>
          <w:p w:rsidR="00796BAE" w:rsidRPr="007A62CF" w:rsidRDefault="00796BAE" w:rsidP="00D544D6">
            <w:pPr>
              <w:pStyle w:val="14"/>
              <w:rPr>
                <w:highlight w:val="yellow"/>
              </w:rPr>
            </w:pPr>
            <w:r w:rsidRPr="007A62CF">
              <w:rPr>
                <w:highlight w:val="yellow"/>
              </w:rPr>
              <w:t>Версия структуры файла</w:t>
            </w:r>
          </w:p>
        </w:tc>
      </w:tr>
      <w:tr w:rsidR="00796BAE" w:rsidRPr="007A62CF" w:rsidTr="00D544D6">
        <w:trPr>
          <w:trHeight w:val="240"/>
        </w:trPr>
        <w:tc>
          <w:tcPr>
            <w:tcW w:w="1078" w:type="dxa"/>
          </w:tcPr>
          <w:p w:rsidR="00796BAE" w:rsidRPr="007A62CF" w:rsidRDefault="00796BAE" w:rsidP="00D544D6">
            <w:pPr>
              <w:pStyle w:val="14"/>
              <w:ind w:left="-15" w:right="-108"/>
              <w:rPr>
                <w:highlight w:val="yellow"/>
              </w:rPr>
            </w:pPr>
            <w:r w:rsidRPr="007A62CF">
              <w:rPr>
                <w:highlight w:val="yellow"/>
              </w:rPr>
              <w:t>1.1.3</w:t>
            </w:r>
          </w:p>
        </w:tc>
        <w:tc>
          <w:tcPr>
            <w:tcW w:w="2268" w:type="dxa"/>
          </w:tcPr>
          <w:p w:rsidR="00796BAE" w:rsidRPr="007A62CF" w:rsidRDefault="00796BAE" w:rsidP="00D544D6">
            <w:pPr>
              <w:pStyle w:val="14"/>
              <w:ind w:left="297"/>
              <w:rPr>
                <w:highlight w:val="yellow"/>
                <w:lang w:val="en-US"/>
              </w:rPr>
            </w:pPr>
            <w:r w:rsidRPr="007A62CF">
              <w:rPr>
                <w:highlight w:val="yellow"/>
                <w:lang w:val="en-US"/>
              </w:rPr>
              <w:t>date</w:t>
            </w:r>
          </w:p>
        </w:tc>
        <w:tc>
          <w:tcPr>
            <w:tcW w:w="742" w:type="dxa"/>
          </w:tcPr>
          <w:p w:rsidR="00796BAE" w:rsidRPr="007A62CF" w:rsidRDefault="00796BAE" w:rsidP="00D544D6">
            <w:pPr>
              <w:pStyle w:val="14"/>
              <w:rPr>
                <w:highlight w:val="yellow"/>
              </w:rPr>
            </w:pPr>
            <w:r w:rsidRPr="007A62CF">
              <w:rPr>
                <w:highlight w:val="yellow"/>
              </w:rPr>
              <w:t>Date</w:t>
            </w:r>
          </w:p>
        </w:tc>
        <w:tc>
          <w:tcPr>
            <w:tcW w:w="999" w:type="dxa"/>
          </w:tcPr>
          <w:p w:rsidR="00796BAE" w:rsidRPr="007A62CF" w:rsidRDefault="00796BAE" w:rsidP="00D544D6">
            <w:pPr>
              <w:pStyle w:val="14"/>
              <w:rPr>
                <w:highlight w:val="yellow"/>
              </w:rPr>
            </w:pPr>
            <w:r w:rsidRPr="007A62CF">
              <w:rPr>
                <w:highlight w:val="yellow"/>
              </w:rPr>
              <w:t>-</w:t>
            </w:r>
          </w:p>
        </w:tc>
        <w:tc>
          <w:tcPr>
            <w:tcW w:w="810" w:type="dxa"/>
          </w:tcPr>
          <w:p w:rsidR="00796BAE" w:rsidRPr="007A62CF" w:rsidRDefault="00796BAE" w:rsidP="00D544D6">
            <w:pPr>
              <w:pStyle w:val="14"/>
              <w:jc w:val="center"/>
              <w:rPr>
                <w:highlight w:val="yellow"/>
                <w:lang w:val="en-US"/>
              </w:rPr>
            </w:pPr>
            <w:r w:rsidRPr="007A62CF">
              <w:rPr>
                <w:highlight w:val="yellow"/>
                <w:lang w:val="en-US"/>
              </w:rPr>
              <w:t>O</w:t>
            </w:r>
          </w:p>
        </w:tc>
        <w:tc>
          <w:tcPr>
            <w:tcW w:w="4111" w:type="dxa"/>
          </w:tcPr>
          <w:p w:rsidR="00796BAE" w:rsidRPr="007A62CF" w:rsidRDefault="00796BAE" w:rsidP="00D544D6">
            <w:pPr>
              <w:pStyle w:val="14"/>
              <w:rPr>
                <w:highlight w:val="yellow"/>
              </w:rPr>
            </w:pPr>
            <w:r w:rsidRPr="007A62CF">
              <w:rPr>
                <w:highlight w:val="yellow"/>
              </w:rPr>
              <w:t>Дата создания файла</w:t>
            </w:r>
          </w:p>
        </w:tc>
      </w:tr>
      <w:tr w:rsidR="00796BAE" w:rsidRPr="007A62CF" w:rsidTr="00D544D6">
        <w:trPr>
          <w:trHeight w:val="240"/>
        </w:trPr>
        <w:tc>
          <w:tcPr>
            <w:tcW w:w="1078" w:type="dxa"/>
          </w:tcPr>
          <w:p w:rsidR="00796BAE" w:rsidRPr="007A62CF" w:rsidRDefault="00796BAE" w:rsidP="00D544D6">
            <w:pPr>
              <w:pStyle w:val="14"/>
              <w:ind w:left="-15" w:right="-108"/>
              <w:rPr>
                <w:highlight w:val="yellow"/>
              </w:rPr>
            </w:pPr>
            <w:r w:rsidRPr="007A62CF">
              <w:rPr>
                <w:highlight w:val="yellow"/>
              </w:rPr>
              <w:t>1.2</w:t>
            </w:r>
          </w:p>
        </w:tc>
        <w:tc>
          <w:tcPr>
            <w:tcW w:w="4009" w:type="dxa"/>
            <w:gridSpan w:val="3"/>
          </w:tcPr>
          <w:p w:rsidR="00796BAE" w:rsidRPr="007A62CF" w:rsidRDefault="00796BAE" w:rsidP="00D544D6">
            <w:pPr>
              <w:pStyle w:val="14"/>
              <w:ind w:left="198"/>
              <w:rPr>
                <w:highlight w:val="yellow"/>
                <w:lang w:val="en-US"/>
              </w:rPr>
            </w:pPr>
            <w:r w:rsidRPr="007A62CF">
              <w:rPr>
                <w:highlight w:val="yellow"/>
                <w:lang w:val="en-US"/>
              </w:rPr>
              <w:t>zap</w:t>
            </w:r>
          </w:p>
        </w:tc>
        <w:tc>
          <w:tcPr>
            <w:tcW w:w="810" w:type="dxa"/>
          </w:tcPr>
          <w:p w:rsidR="00796BAE" w:rsidRPr="007A62CF" w:rsidRDefault="00796BAE" w:rsidP="00D544D6">
            <w:pPr>
              <w:pStyle w:val="14"/>
              <w:jc w:val="center"/>
              <w:rPr>
                <w:highlight w:val="yellow"/>
                <w:lang w:val="en-US"/>
              </w:rPr>
            </w:pPr>
            <w:r w:rsidRPr="007A62CF">
              <w:rPr>
                <w:highlight w:val="yellow"/>
                <w:lang w:val="en-US"/>
              </w:rPr>
              <w:t>OM</w:t>
            </w:r>
          </w:p>
        </w:tc>
        <w:tc>
          <w:tcPr>
            <w:tcW w:w="4111" w:type="dxa"/>
          </w:tcPr>
          <w:p w:rsidR="00796BAE" w:rsidRPr="007A62CF" w:rsidRDefault="00796BAE" w:rsidP="00D544D6">
            <w:pPr>
              <w:pStyle w:val="14"/>
              <w:rPr>
                <w:highlight w:val="yellow"/>
              </w:rPr>
            </w:pPr>
            <w:r w:rsidRPr="007A62CF">
              <w:rPr>
                <w:highlight w:val="yellow"/>
              </w:rPr>
              <w:t>Запись</w:t>
            </w:r>
          </w:p>
        </w:tc>
      </w:tr>
      <w:tr w:rsidR="00796BAE" w:rsidRPr="00085FE3" w:rsidTr="00D544D6">
        <w:trPr>
          <w:trHeight w:val="240"/>
        </w:trPr>
        <w:tc>
          <w:tcPr>
            <w:tcW w:w="1078" w:type="dxa"/>
          </w:tcPr>
          <w:p w:rsidR="00796BAE" w:rsidRPr="007A62CF" w:rsidRDefault="00796BAE" w:rsidP="00D544D6">
            <w:pPr>
              <w:pStyle w:val="14"/>
              <w:ind w:left="-15" w:right="-108"/>
              <w:rPr>
                <w:highlight w:val="yellow"/>
              </w:rPr>
            </w:pPr>
            <w:r w:rsidRPr="007A62CF">
              <w:rPr>
                <w:highlight w:val="yellow"/>
                <w:lang w:val="en-US"/>
              </w:rPr>
              <w:t>1.2.</w:t>
            </w:r>
            <w:r w:rsidRPr="007A62CF">
              <w:rPr>
                <w:highlight w:val="yellow"/>
              </w:rPr>
              <w:t>1</w:t>
            </w:r>
          </w:p>
        </w:tc>
        <w:tc>
          <w:tcPr>
            <w:tcW w:w="2268" w:type="dxa"/>
          </w:tcPr>
          <w:p w:rsidR="00796BAE" w:rsidRPr="007A62CF" w:rsidRDefault="00796BAE" w:rsidP="004743E4">
            <w:pPr>
              <w:pStyle w:val="14"/>
              <w:ind w:left="766" w:hanging="284"/>
              <w:rPr>
                <w:highlight w:val="yellow"/>
                <w:lang w:val="en-US"/>
              </w:rPr>
            </w:pPr>
            <w:r w:rsidRPr="007A62CF">
              <w:rPr>
                <w:highlight w:val="yellow"/>
                <w:lang w:val="en-US"/>
              </w:rPr>
              <w:t>ID</w:t>
            </w:r>
            <w:r>
              <w:rPr>
                <w:highlight w:val="yellow"/>
                <w:lang w:val="en-US"/>
              </w:rPr>
              <w:t>TYPE</w:t>
            </w:r>
          </w:p>
        </w:tc>
        <w:tc>
          <w:tcPr>
            <w:tcW w:w="742" w:type="dxa"/>
          </w:tcPr>
          <w:p w:rsidR="00796BAE" w:rsidRPr="007A62CF" w:rsidRDefault="00796BAE" w:rsidP="00D544D6">
            <w:pPr>
              <w:pStyle w:val="14"/>
              <w:rPr>
                <w:highlight w:val="yellow"/>
                <w:lang w:val="en-US"/>
              </w:rPr>
            </w:pPr>
            <w:r w:rsidRPr="007A62CF">
              <w:rPr>
                <w:highlight w:val="yellow"/>
                <w:lang w:val="en-US"/>
              </w:rPr>
              <w:t xml:space="preserve">Char </w:t>
            </w:r>
          </w:p>
        </w:tc>
        <w:tc>
          <w:tcPr>
            <w:tcW w:w="999" w:type="dxa"/>
          </w:tcPr>
          <w:p w:rsidR="00796BAE" w:rsidRPr="00085FE3" w:rsidRDefault="00796BAE" w:rsidP="00D544D6">
            <w:pPr>
              <w:pStyle w:val="14"/>
              <w:rPr>
                <w:highlight w:val="yellow"/>
              </w:rPr>
            </w:pPr>
            <w:r>
              <w:rPr>
                <w:highlight w:val="yellow"/>
              </w:rPr>
              <w:t>2</w:t>
            </w:r>
          </w:p>
        </w:tc>
        <w:tc>
          <w:tcPr>
            <w:tcW w:w="810" w:type="dxa"/>
          </w:tcPr>
          <w:p w:rsidR="00796BAE" w:rsidRPr="007A62CF" w:rsidRDefault="00796BAE" w:rsidP="00D544D6">
            <w:pPr>
              <w:pStyle w:val="14"/>
              <w:jc w:val="center"/>
              <w:rPr>
                <w:highlight w:val="yellow"/>
                <w:lang w:val="en-US"/>
              </w:rPr>
            </w:pPr>
            <w:r w:rsidRPr="007A62CF">
              <w:rPr>
                <w:highlight w:val="yellow"/>
                <w:lang w:val="en-US"/>
              </w:rPr>
              <w:t>O</w:t>
            </w:r>
          </w:p>
        </w:tc>
        <w:tc>
          <w:tcPr>
            <w:tcW w:w="4111" w:type="dxa"/>
          </w:tcPr>
          <w:p w:rsidR="00796BAE" w:rsidRPr="00085FE3" w:rsidRDefault="008F00CC" w:rsidP="00796BAE">
            <w:pPr>
              <w:pStyle w:val="14"/>
              <w:rPr>
                <w:highlight w:val="yellow"/>
              </w:rPr>
            </w:pPr>
            <w:r>
              <w:rPr>
                <w:highlight w:val="yellow"/>
              </w:rPr>
              <w:t>Код</w:t>
            </w:r>
            <w:r w:rsidR="00796BAE" w:rsidRPr="00085FE3">
              <w:rPr>
                <w:highlight w:val="yellow"/>
              </w:rPr>
              <w:t xml:space="preserve"> </w:t>
            </w:r>
            <w:r w:rsidR="00796BAE">
              <w:rPr>
                <w:highlight w:val="yellow"/>
              </w:rPr>
              <w:t>типа</w:t>
            </w:r>
            <w:r w:rsidR="00796BAE" w:rsidRPr="000C5839">
              <w:rPr>
                <w:highlight w:val="yellow"/>
              </w:rPr>
              <w:t xml:space="preserve"> </w:t>
            </w:r>
            <w:r w:rsidR="00796BAE">
              <w:rPr>
                <w:highlight w:val="yellow"/>
                <w:lang w:eastAsia="ru-RU"/>
              </w:rPr>
              <w:t>элемента</w:t>
            </w:r>
            <w:r w:rsidR="00796BAE" w:rsidRPr="007A62CF">
              <w:rPr>
                <w:highlight w:val="yellow"/>
              </w:rPr>
              <w:t xml:space="preserve"> </w:t>
            </w:r>
          </w:p>
        </w:tc>
      </w:tr>
      <w:tr w:rsidR="00796BAE" w:rsidRPr="007A62CF" w:rsidTr="00D544D6">
        <w:trPr>
          <w:trHeight w:val="240"/>
        </w:trPr>
        <w:tc>
          <w:tcPr>
            <w:tcW w:w="1078" w:type="dxa"/>
          </w:tcPr>
          <w:p w:rsidR="00796BAE" w:rsidRPr="00241B29" w:rsidRDefault="00796BAE" w:rsidP="00D544D6">
            <w:pPr>
              <w:pStyle w:val="14"/>
              <w:ind w:left="-15" w:right="-108"/>
              <w:rPr>
                <w:highlight w:val="yellow"/>
              </w:rPr>
            </w:pPr>
            <w:r>
              <w:rPr>
                <w:highlight w:val="yellow"/>
                <w:lang w:val="en-US"/>
              </w:rPr>
              <w:t>1.2.</w:t>
            </w:r>
            <w:r>
              <w:rPr>
                <w:highlight w:val="yellow"/>
              </w:rPr>
              <w:t>2</w:t>
            </w:r>
          </w:p>
        </w:tc>
        <w:tc>
          <w:tcPr>
            <w:tcW w:w="2268" w:type="dxa"/>
          </w:tcPr>
          <w:p w:rsidR="00796BAE" w:rsidRPr="007A62CF" w:rsidRDefault="00796BAE" w:rsidP="004743E4">
            <w:pPr>
              <w:pStyle w:val="14"/>
              <w:ind w:left="766" w:hanging="284"/>
              <w:rPr>
                <w:highlight w:val="yellow"/>
                <w:lang w:val="en-US"/>
              </w:rPr>
            </w:pPr>
            <w:r>
              <w:rPr>
                <w:highlight w:val="yellow"/>
                <w:lang w:val="en-US"/>
              </w:rPr>
              <w:t>NAMTYPE</w:t>
            </w:r>
          </w:p>
        </w:tc>
        <w:tc>
          <w:tcPr>
            <w:tcW w:w="742" w:type="dxa"/>
          </w:tcPr>
          <w:p w:rsidR="00796BAE" w:rsidRPr="007A62CF" w:rsidRDefault="00796BAE" w:rsidP="00D544D6">
            <w:pPr>
              <w:pStyle w:val="14"/>
              <w:rPr>
                <w:highlight w:val="yellow"/>
                <w:lang w:val="en-US"/>
              </w:rPr>
            </w:pPr>
            <w:r w:rsidRPr="007A62CF">
              <w:rPr>
                <w:highlight w:val="yellow"/>
                <w:lang w:val="en-US"/>
              </w:rPr>
              <w:t xml:space="preserve">Char </w:t>
            </w:r>
          </w:p>
        </w:tc>
        <w:tc>
          <w:tcPr>
            <w:tcW w:w="999" w:type="dxa"/>
          </w:tcPr>
          <w:p w:rsidR="00796BAE" w:rsidRPr="007A62CF" w:rsidRDefault="00796BAE" w:rsidP="00D544D6">
            <w:pPr>
              <w:pStyle w:val="14"/>
              <w:rPr>
                <w:highlight w:val="yellow"/>
                <w:lang w:val="en-US"/>
              </w:rPr>
            </w:pPr>
            <w:r w:rsidRPr="007A62CF">
              <w:rPr>
                <w:highlight w:val="yellow"/>
              </w:rPr>
              <w:t>10</w:t>
            </w:r>
            <w:r w:rsidRPr="007A62CF">
              <w:rPr>
                <w:highlight w:val="yellow"/>
                <w:lang w:val="en-US"/>
              </w:rPr>
              <w:t>00</w:t>
            </w:r>
          </w:p>
        </w:tc>
        <w:tc>
          <w:tcPr>
            <w:tcW w:w="810" w:type="dxa"/>
          </w:tcPr>
          <w:p w:rsidR="00796BAE" w:rsidRPr="007A62CF" w:rsidRDefault="00796BAE" w:rsidP="00D544D6">
            <w:pPr>
              <w:pStyle w:val="14"/>
              <w:jc w:val="center"/>
              <w:rPr>
                <w:highlight w:val="yellow"/>
                <w:lang w:val="en-US"/>
              </w:rPr>
            </w:pPr>
            <w:r w:rsidRPr="007A62CF">
              <w:rPr>
                <w:highlight w:val="yellow"/>
                <w:lang w:val="en-US"/>
              </w:rPr>
              <w:t>O</w:t>
            </w:r>
          </w:p>
        </w:tc>
        <w:tc>
          <w:tcPr>
            <w:tcW w:w="4111" w:type="dxa"/>
          </w:tcPr>
          <w:p w:rsidR="00796BAE" w:rsidRPr="007A62CF" w:rsidRDefault="00796BAE" w:rsidP="00796BAE">
            <w:pPr>
              <w:pStyle w:val="14"/>
              <w:jc w:val="left"/>
              <w:rPr>
                <w:highlight w:val="yellow"/>
                <w:lang w:val="en-US"/>
              </w:rPr>
            </w:pPr>
            <w:r>
              <w:rPr>
                <w:highlight w:val="yellow"/>
              </w:rPr>
              <w:t>Наименование типа</w:t>
            </w:r>
            <w:r w:rsidRPr="000C5839">
              <w:rPr>
                <w:highlight w:val="yellow"/>
              </w:rPr>
              <w:t xml:space="preserve"> </w:t>
            </w:r>
            <w:r>
              <w:rPr>
                <w:highlight w:val="yellow"/>
                <w:lang w:eastAsia="ru-RU"/>
              </w:rPr>
              <w:t>элемента</w:t>
            </w:r>
          </w:p>
        </w:tc>
      </w:tr>
      <w:tr w:rsidR="00BB26F3" w:rsidRPr="007A62CF" w:rsidTr="00D544D6">
        <w:trPr>
          <w:trHeight w:val="240"/>
        </w:trPr>
        <w:tc>
          <w:tcPr>
            <w:tcW w:w="1078" w:type="dxa"/>
          </w:tcPr>
          <w:p w:rsidR="00BB26F3" w:rsidRDefault="00BB26F3" w:rsidP="00D544D6">
            <w:pPr>
              <w:pStyle w:val="14"/>
              <w:ind w:left="-15" w:right="-108"/>
              <w:rPr>
                <w:highlight w:val="yellow"/>
              </w:rPr>
            </w:pPr>
            <w:r>
              <w:rPr>
                <w:highlight w:val="yellow"/>
              </w:rPr>
              <w:t>1.2.3</w:t>
            </w:r>
          </w:p>
        </w:tc>
        <w:tc>
          <w:tcPr>
            <w:tcW w:w="2268" w:type="dxa"/>
          </w:tcPr>
          <w:p w:rsidR="00BB26F3" w:rsidRPr="007A62CF" w:rsidRDefault="00BB26F3" w:rsidP="00D544D6">
            <w:pPr>
              <w:pStyle w:val="14"/>
              <w:ind w:left="482"/>
              <w:rPr>
                <w:highlight w:val="yellow"/>
                <w:lang w:val="en-US"/>
              </w:rPr>
            </w:pPr>
            <w:r>
              <w:rPr>
                <w:highlight w:val="yellow"/>
                <w:lang w:val="en-US"/>
              </w:rPr>
              <w:t>COMMENT</w:t>
            </w:r>
          </w:p>
        </w:tc>
        <w:tc>
          <w:tcPr>
            <w:tcW w:w="742" w:type="dxa"/>
          </w:tcPr>
          <w:p w:rsidR="00BB26F3" w:rsidRPr="007A62CF" w:rsidRDefault="00BB26F3" w:rsidP="00D544D6">
            <w:pPr>
              <w:pStyle w:val="14"/>
              <w:rPr>
                <w:highlight w:val="yellow"/>
              </w:rPr>
            </w:pPr>
            <w:r w:rsidRPr="007A62CF">
              <w:rPr>
                <w:highlight w:val="yellow"/>
                <w:lang w:val="en-US"/>
              </w:rPr>
              <w:t xml:space="preserve">Char </w:t>
            </w:r>
          </w:p>
        </w:tc>
        <w:tc>
          <w:tcPr>
            <w:tcW w:w="999" w:type="dxa"/>
          </w:tcPr>
          <w:p w:rsidR="00BB26F3" w:rsidRPr="007A62CF" w:rsidRDefault="00BB26F3" w:rsidP="00D544D6">
            <w:pPr>
              <w:pStyle w:val="14"/>
              <w:rPr>
                <w:highlight w:val="yellow"/>
              </w:rPr>
            </w:pPr>
            <w:r w:rsidRPr="007A62CF">
              <w:rPr>
                <w:highlight w:val="yellow"/>
              </w:rPr>
              <w:t>10</w:t>
            </w:r>
            <w:r w:rsidRPr="007A62CF">
              <w:rPr>
                <w:highlight w:val="yellow"/>
                <w:lang w:val="en-US"/>
              </w:rPr>
              <w:t>00</w:t>
            </w:r>
          </w:p>
        </w:tc>
        <w:tc>
          <w:tcPr>
            <w:tcW w:w="810" w:type="dxa"/>
          </w:tcPr>
          <w:p w:rsidR="00BB26F3" w:rsidRPr="00BB26F3" w:rsidRDefault="00BB26F3" w:rsidP="00D544D6">
            <w:pPr>
              <w:pStyle w:val="14"/>
              <w:jc w:val="center"/>
              <w:rPr>
                <w:highlight w:val="yellow"/>
              </w:rPr>
            </w:pPr>
            <w:r>
              <w:rPr>
                <w:highlight w:val="yellow"/>
              </w:rPr>
              <w:t>Н</w:t>
            </w:r>
          </w:p>
        </w:tc>
        <w:tc>
          <w:tcPr>
            <w:tcW w:w="4111" w:type="dxa"/>
          </w:tcPr>
          <w:p w:rsidR="00BB26F3" w:rsidRPr="007A62CF" w:rsidRDefault="00BB26F3" w:rsidP="00D544D6">
            <w:pPr>
              <w:pStyle w:val="14"/>
              <w:rPr>
                <w:highlight w:val="yellow"/>
              </w:rPr>
            </w:pPr>
            <w:r>
              <w:rPr>
                <w:highlight w:val="yellow"/>
              </w:rPr>
              <w:t xml:space="preserve">Комментарий </w:t>
            </w:r>
          </w:p>
        </w:tc>
      </w:tr>
      <w:tr w:rsidR="00BB26F3" w:rsidRPr="007A62CF" w:rsidTr="00D544D6">
        <w:trPr>
          <w:trHeight w:val="240"/>
        </w:trPr>
        <w:tc>
          <w:tcPr>
            <w:tcW w:w="1078" w:type="dxa"/>
          </w:tcPr>
          <w:p w:rsidR="00BB26F3" w:rsidRPr="007A62CF" w:rsidRDefault="00BB26F3" w:rsidP="00D544D6">
            <w:pPr>
              <w:pStyle w:val="14"/>
              <w:ind w:left="-15" w:right="-108"/>
              <w:rPr>
                <w:highlight w:val="yellow"/>
              </w:rPr>
            </w:pPr>
            <w:r>
              <w:rPr>
                <w:highlight w:val="yellow"/>
              </w:rPr>
              <w:t>1.2.4</w:t>
            </w:r>
          </w:p>
        </w:tc>
        <w:tc>
          <w:tcPr>
            <w:tcW w:w="2268" w:type="dxa"/>
          </w:tcPr>
          <w:p w:rsidR="00BB26F3" w:rsidRPr="007A62CF" w:rsidRDefault="00BB26F3" w:rsidP="00D544D6">
            <w:pPr>
              <w:pStyle w:val="14"/>
              <w:ind w:left="482"/>
              <w:rPr>
                <w:highlight w:val="yellow"/>
                <w:lang w:val="en-US"/>
              </w:rPr>
            </w:pPr>
            <w:r w:rsidRPr="007A62CF">
              <w:rPr>
                <w:highlight w:val="yellow"/>
                <w:lang w:val="en-US"/>
              </w:rPr>
              <w:t>DATEBEG</w:t>
            </w:r>
          </w:p>
        </w:tc>
        <w:tc>
          <w:tcPr>
            <w:tcW w:w="742" w:type="dxa"/>
          </w:tcPr>
          <w:p w:rsidR="00BB26F3" w:rsidRPr="007A62CF" w:rsidRDefault="00BB26F3" w:rsidP="00D544D6">
            <w:pPr>
              <w:pStyle w:val="14"/>
              <w:rPr>
                <w:highlight w:val="yellow"/>
              </w:rPr>
            </w:pPr>
            <w:r w:rsidRPr="007A62CF">
              <w:rPr>
                <w:highlight w:val="yellow"/>
              </w:rPr>
              <w:t>Date</w:t>
            </w:r>
          </w:p>
        </w:tc>
        <w:tc>
          <w:tcPr>
            <w:tcW w:w="999" w:type="dxa"/>
          </w:tcPr>
          <w:p w:rsidR="00BB26F3" w:rsidRPr="007A62CF" w:rsidRDefault="00BB26F3" w:rsidP="00D544D6">
            <w:pPr>
              <w:pStyle w:val="14"/>
              <w:rPr>
                <w:highlight w:val="yellow"/>
              </w:rPr>
            </w:pPr>
            <w:r w:rsidRPr="007A62CF">
              <w:rPr>
                <w:highlight w:val="yellow"/>
              </w:rPr>
              <w:t>-</w:t>
            </w:r>
          </w:p>
        </w:tc>
        <w:tc>
          <w:tcPr>
            <w:tcW w:w="810" w:type="dxa"/>
          </w:tcPr>
          <w:p w:rsidR="00BB26F3" w:rsidRPr="007A62CF" w:rsidRDefault="00BB26F3" w:rsidP="00D544D6">
            <w:pPr>
              <w:pStyle w:val="14"/>
              <w:jc w:val="center"/>
              <w:rPr>
                <w:highlight w:val="yellow"/>
              </w:rPr>
            </w:pPr>
            <w:r w:rsidRPr="007A62CF">
              <w:rPr>
                <w:highlight w:val="yellow"/>
              </w:rPr>
              <w:t>О</w:t>
            </w:r>
          </w:p>
        </w:tc>
        <w:tc>
          <w:tcPr>
            <w:tcW w:w="4111" w:type="dxa"/>
          </w:tcPr>
          <w:p w:rsidR="00BB26F3" w:rsidRPr="007A62CF" w:rsidRDefault="00BB26F3" w:rsidP="00D544D6">
            <w:pPr>
              <w:pStyle w:val="14"/>
              <w:rPr>
                <w:highlight w:val="yellow"/>
              </w:rPr>
            </w:pPr>
            <w:r w:rsidRPr="007A62CF">
              <w:rPr>
                <w:highlight w:val="yellow"/>
              </w:rPr>
              <w:t xml:space="preserve">Дата начала действия записи </w:t>
            </w:r>
          </w:p>
        </w:tc>
      </w:tr>
      <w:tr w:rsidR="00BB26F3" w:rsidRPr="00B46196" w:rsidTr="00D544D6">
        <w:trPr>
          <w:trHeight w:val="240"/>
        </w:trPr>
        <w:tc>
          <w:tcPr>
            <w:tcW w:w="1078" w:type="dxa"/>
          </w:tcPr>
          <w:p w:rsidR="00BB26F3" w:rsidRPr="007A62CF" w:rsidRDefault="00BB26F3" w:rsidP="00D544D6">
            <w:pPr>
              <w:pStyle w:val="14"/>
              <w:ind w:left="-15" w:right="-108"/>
              <w:rPr>
                <w:highlight w:val="yellow"/>
              </w:rPr>
            </w:pPr>
            <w:r>
              <w:rPr>
                <w:highlight w:val="yellow"/>
              </w:rPr>
              <w:t>1.2.5</w:t>
            </w:r>
          </w:p>
        </w:tc>
        <w:tc>
          <w:tcPr>
            <w:tcW w:w="2268" w:type="dxa"/>
          </w:tcPr>
          <w:p w:rsidR="00BB26F3" w:rsidRPr="007A62CF" w:rsidRDefault="00BB26F3" w:rsidP="00D544D6">
            <w:pPr>
              <w:pStyle w:val="14"/>
              <w:ind w:left="482"/>
              <w:rPr>
                <w:highlight w:val="yellow"/>
                <w:lang w:val="en-US"/>
              </w:rPr>
            </w:pPr>
            <w:r w:rsidRPr="007A62CF">
              <w:rPr>
                <w:highlight w:val="yellow"/>
                <w:lang w:val="en-US"/>
              </w:rPr>
              <w:t>DATEEND</w:t>
            </w:r>
          </w:p>
        </w:tc>
        <w:tc>
          <w:tcPr>
            <w:tcW w:w="742" w:type="dxa"/>
          </w:tcPr>
          <w:p w:rsidR="00BB26F3" w:rsidRPr="007A62CF" w:rsidRDefault="00BB26F3" w:rsidP="00D544D6">
            <w:pPr>
              <w:pStyle w:val="14"/>
              <w:rPr>
                <w:highlight w:val="yellow"/>
              </w:rPr>
            </w:pPr>
            <w:r w:rsidRPr="007A62CF">
              <w:rPr>
                <w:highlight w:val="yellow"/>
              </w:rPr>
              <w:t>Date</w:t>
            </w:r>
          </w:p>
        </w:tc>
        <w:tc>
          <w:tcPr>
            <w:tcW w:w="999" w:type="dxa"/>
          </w:tcPr>
          <w:p w:rsidR="00BB26F3" w:rsidRPr="007A62CF" w:rsidRDefault="00BB26F3" w:rsidP="00D544D6">
            <w:pPr>
              <w:pStyle w:val="14"/>
              <w:rPr>
                <w:highlight w:val="yellow"/>
              </w:rPr>
            </w:pPr>
            <w:r w:rsidRPr="007A62CF">
              <w:rPr>
                <w:highlight w:val="yellow"/>
              </w:rPr>
              <w:t>-</w:t>
            </w:r>
          </w:p>
        </w:tc>
        <w:tc>
          <w:tcPr>
            <w:tcW w:w="810" w:type="dxa"/>
          </w:tcPr>
          <w:p w:rsidR="00BB26F3" w:rsidRPr="007A62CF" w:rsidRDefault="00BB26F3" w:rsidP="00D544D6">
            <w:pPr>
              <w:pStyle w:val="14"/>
              <w:jc w:val="center"/>
              <w:rPr>
                <w:highlight w:val="yellow"/>
              </w:rPr>
            </w:pPr>
            <w:r w:rsidRPr="007A62CF">
              <w:rPr>
                <w:highlight w:val="yellow"/>
              </w:rPr>
              <w:t>У</w:t>
            </w:r>
          </w:p>
        </w:tc>
        <w:tc>
          <w:tcPr>
            <w:tcW w:w="4111" w:type="dxa"/>
          </w:tcPr>
          <w:p w:rsidR="00BB26F3" w:rsidRPr="00B46196" w:rsidRDefault="00BB26F3" w:rsidP="00D544D6">
            <w:pPr>
              <w:pStyle w:val="14"/>
            </w:pPr>
            <w:r w:rsidRPr="007A62CF">
              <w:rPr>
                <w:highlight w:val="yellow"/>
              </w:rPr>
              <w:t>Дата окончания действия записи</w:t>
            </w:r>
            <w:r w:rsidRPr="00B46196">
              <w:t xml:space="preserve"> </w:t>
            </w:r>
          </w:p>
        </w:tc>
      </w:tr>
    </w:tbl>
    <w:p w:rsidR="00FF248C" w:rsidRPr="00BB26F3" w:rsidRDefault="00FF248C" w:rsidP="00FF248C">
      <w:pPr>
        <w:pStyle w:val="af0"/>
        <w:numPr>
          <w:ilvl w:val="1"/>
          <w:numId w:val="131"/>
        </w:numPr>
        <w:ind w:left="142" w:firstLine="0"/>
        <w:rPr>
          <w:highlight w:val="yellow"/>
        </w:rPr>
      </w:pPr>
      <w:r w:rsidRPr="000C5839">
        <w:rPr>
          <w:highlight w:val="yellow"/>
          <w:lang w:val="en-US"/>
        </w:rPr>
        <w:t>Q</w:t>
      </w:r>
      <w:r w:rsidRPr="000C5839">
        <w:rPr>
          <w:highlight w:val="yellow"/>
        </w:rPr>
        <w:t>0</w:t>
      </w:r>
      <w:r w:rsidR="00E3697C" w:rsidRPr="00E3697C">
        <w:rPr>
          <w:highlight w:val="yellow"/>
        </w:rPr>
        <w:t>21</w:t>
      </w:r>
      <w:r w:rsidR="000C5839" w:rsidRPr="000C5839">
        <w:rPr>
          <w:highlight w:val="yellow"/>
        </w:rPr>
        <w:t xml:space="preserve"> Классификатор </w:t>
      </w:r>
      <w:r w:rsidR="000C5839" w:rsidRPr="000C5839">
        <w:rPr>
          <w:highlight w:val="yellow"/>
          <w:lang w:eastAsia="ru-RU"/>
        </w:rPr>
        <w:t>форматов элементов</w:t>
      </w:r>
      <w:r w:rsidR="000C5839" w:rsidRPr="000C5839">
        <w:rPr>
          <w:highlight w:val="yellow"/>
        </w:rPr>
        <w:t xml:space="preserve"> файлов информационного обмена </w:t>
      </w:r>
      <w:r w:rsidR="00BB26F3" w:rsidRPr="00BB26F3">
        <w:rPr>
          <w:highlight w:val="yellow"/>
        </w:rPr>
        <w:t>(</w:t>
      </w:r>
      <w:r w:rsidR="00BB26F3" w:rsidRPr="00BB26F3">
        <w:rPr>
          <w:highlight w:val="yellow"/>
          <w:lang w:val="en-US"/>
        </w:rPr>
        <w:t>FORM</w:t>
      </w:r>
      <w:r w:rsidR="00BB26F3" w:rsidRPr="00BB26F3">
        <w:rPr>
          <w:highlight w:val="yellow"/>
        </w:rPr>
        <w:t>_</w:t>
      </w:r>
      <w:r w:rsidR="00BB26F3" w:rsidRPr="00BB26F3">
        <w:rPr>
          <w:highlight w:val="yellow"/>
          <w:lang w:val="en-US"/>
        </w:rPr>
        <w:t>EL</w:t>
      </w:r>
      <w:r w:rsidR="00BB26F3" w:rsidRPr="00BB26F3">
        <w:rPr>
          <w:highlight w:val="yellow"/>
        </w:rPr>
        <w:t>)</w:t>
      </w:r>
    </w:p>
    <w:tbl>
      <w:tblPr>
        <w:tblStyle w:val="aff1"/>
        <w:tblW w:w="10008" w:type="dxa"/>
        <w:tblLayout w:type="fixed"/>
        <w:tblLook w:val="0000"/>
      </w:tblPr>
      <w:tblGrid>
        <w:gridCol w:w="1078"/>
        <w:gridCol w:w="2268"/>
        <w:gridCol w:w="742"/>
        <w:gridCol w:w="999"/>
        <w:gridCol w:w="810"/>
        <w:gridCol w:w="4111"/>
      </w:tblGrid>
      <w:tr w:rsidR="00BB26F3" w:rsidRPr="007A62CF" w:rsidTr="00D544D6">
        <w:trPr>
          <w:trHeight w:val="240"/>
        </w:trPr>
        <w:tc>
          <w:tcPr>
            <w:tcW w:w="1078" w:type="dxa"/>
            <w:vAlign w:val="center"/>
          </w:tcPr>
          <w:p w:rsidR="00BB26F3" w:rsidRPr="007A62CF" w:rsidRDefault="00BB26F3" w:rsidP="00D544D6">
            <w:pPr>
              <w:pStyle w:val="affb"/>
              <w:rPr>
                <w:rStyle w:val="affff6"/>
                <w:b w:val="0"/>
              </w:rPr>
            </w:pPr>
            <w:r w:rsidRPr="007A62CF">
              <w:rPr>
                <w:rStyle w:val="affff6"/>
              </w:rPr>
              <w:t>№</w:t>
            </w:r>
          </w:p>
        </w:tc>
        <w:tc>
          <w:tcPr>
            <w:tcW w:w="2268" w:type="dxa"/>
            <w:vAlign w:val="center"/>
          </w:tcPr>
          <w:p w:rsidR="00BB26F3" w:rsidRPr="007A62CF" w:rsidRDefault="00BB26F3" w:rsidP="00D544D6">
            <w:pPr>
              <w:pStyle w:val="affb"/>
              <w:rPr>
                <w:rStyle w:val="affff6"/>
                <w:b w:val="0"/>
              </w:rPr>
            </w:pPr>
            <w:r w:rsidRPr="007A62CF">
              <w:rPr>
                <w:rStyle w:val="affff6"/>
                <w:lang w:val="en-US"/>
              </w:rPr>
              <w:t>XML</w:t>
            </w:r>
            <w:r w:rsidRPr="007A62CF">
              <w:rPr>
                <w:rStyle w:val="affff6"/>
              </w:rPr>
              <w:t>-имя</w:t>
            </w:r>
          </w:p>
        </w:tc>
        <w:tc>
          <w:tcPr>
            <w:tcW w:w="742" w:type="dxa"/>
            <w:vAlign w:val="center"/>
          </w:tcPr>
          <w:p w:rsidR="00BB26F3" w:rsidRPr="007A62CF" w:rsidRDefault="00BB26F3" w:rsidP="00D544D6">
            <w:pPr>
              <w:pStyle w:val="affb"/>
              <w:rPr>
                <w:rStyle w:val="affff6"/>
                <w:b w:val="0"/>
              </w:rPr>
            </w:pPr>
            <w:r w:rsidRPr="007A62CF">
              <w:rPr>
                <w:rStyle w:val="affff6"/>
              </w:rPr>
              <w:t>Тип</w:t>
            </w:r>
          </w:p>
        </w:tc>
        <w:tc>
          <w:tcPr>
            <w:tcW w:w="999" w:type="dxa"/>
            <w:vAlign w:val="center"/>
          </w:tcPr>
          <w:p w:rsidR="00BB26F3" w:rsidRPr="007A62CF" w:rsidRDefault="00BB26F3" w:rsidP="00D544D6">
            <w:pPr>
              <w:pStyle w:val="affb"/>
              <w:rPr>
                <w:rStyle w:val="affff6"/>
                <w:b w:val="0"/>
              </w:rPr>
            </w:pPr>
            <w:r w:rsidRPr="007A62CF">
              <w:rPr>
                <w:rStyle w:val="affff6"/>
              </w:rPr>
              <w:t>Размер</w:t>
            </w:r>
          </w:p>
        </w:tc>
        <w:tc>
          <w:tcPr>
            <w:tcW w:w="810" w:type="dxa"/>
          </w:tcPr>
          <w:p w:rsidR="00BB26F3" w:rsidRPr="007A62CF" w:rsidRDefault="00BB26F3" w:rsidP="00D544D6">
            <w:pPr>
              <w:pStyle w:val="affb"/>
              <w:rPr>
                <w:rStyle w:val="affff6"/>
              </w:rPr>
            </w:pPr>
            <w:r w:rsidRPr="007A62CF">
              <w:rPr>
                <w:rStyle w:val="affff6"/>
              </w:rPr>
              <w:t>Обяз.</w:t>
            </w:r>
          </w:p>
        </w:tc>
        <w:tc>
          <w:tcPr>
            <w:tcW w:w="4111" w:type="dxa"/>
            <w:vAlign w:val="center"/>
          </w:tcPr>
          <w:p w:rsidR="00BB26F3" w:rsidRPr="007A62CF" w:rsidRDefault="00BB26F3" w:rsidP="00D544D6">
            <w:pPr>
              <w:pStyle w:val="affb"/>
              <w:rPr>
                <w:rStyle w:val="affff6"/>
                <w:b w:val="0"/>
              </w:rPr>
            </w:pPr>
            <w:r w:rsidRPr="007A62CF">
              <w:rPr>
                <w:rStyle w:val="affff6"/>
              </w:rPr>
              <w:t>Содержание</w:t>
            </w:r>
          </w:p>
        </w:tc>
      </w:tr>
      <w:tr w:rsidR="00BB26F3" w:rsidRPr="007A62CF" w:rsidTr="00D544D6">
        <w:trPr>
          <w:trHeight w:val="240"/>
        </w:trPr>
        <w:tc>
          <w:tcPr>
            <w:tcW w:w="1078" w:type="dxa"/>
          </w:tcPr>
          <w:p w:rsidR="00BB26F3" w:rsidRPr="007A62CF" w:rsidRDefault="00BB26F3" w:rsidP="00D544D6">
            <w:pPr>
              <w:pStyle w:val="14"/>
              <w:rPr>
                <w:highlight w:val="yellow"/>
              </w:rPr>
            </w:pPr>
            <w:r w:rsidRPr="007A62CF">
              <w:rPr>
                <w:highlight w:val="yellow"/>
              </w:rPr>
              <w:t>1</w:t>
            </w:r>
          </w:p>
        </w:tc>
        <w:tc>
          <w:tcPr>
            <w:tcW w:w="4819" w:type="dxa"/>
            <w:gridSpan w:val="4"/>
          </w:tcPr>
          <w:p w:rsidR="00BB26F3" w:rsidRPr="007A62CF" w:rsidRDefault="00BB26F3" w:rsidP="00D544D6">
            <w:pPr>
              <w:pStyle w:val="14"/>
              <w:rPr>
                <w:highlight w:val="yellow"/>
              </w:rPr>
            </w:pPr>
            <w:r w:rsidRPr="007A62CF">
              <w:rPr>
                <w:bCs/>
                <w:iCs/>
                <w:highlight w:val="yellow"/>
              </w:rPr>
              <w:t>packet</w:t>
            </w:r>
          </w:p>
        </w:tc>
        <w:tc>
          <w:tcPr>
            <w:tcW w:w="4111" w:type="dxa"/>
          </w:tcPr>
          <w:p w:rsidR="00BB26F3" w:rsidRPr="007A62CF" w:rsidRDefault="00BB26F3" w:rsidP="00D544D6">
            <w:pPr>
              <w:pStyle w:val="14"/>
              <w:rPr>
                <w:highlight w:val="yellow"/>
              </w:rPr>
            </w:pPr>
            <w:r w:rsidRPr="007A62CF">
              <w:rPr>
                <w:highlight w:val="yellow"/>
              </w:rPr>
              <w:t>Корневой элемент</w:t>
            </w:r>
          </w:p>
        </w:tc>
      </w:tr>
      <w:tr w:rsidR="00BB26F3" w:rsidRPr="007A62CF" w:rsidTr="00D544D6">
        <w:trPr>
          <w:trHeight w:val="240"/>
        </w:trPr>
        <w:tc>
          <w:tcPr>
            <w:tcW w:w="1078" w:type="dxa"/>
          </w:tcPr>
          <w:p w:rsidR="00BB26F3" w:rsidRPr="007A62CF" w:rsidRDefault="00BB26F3" w:rsidP="00D544D6">
            <w:pPr>
              <w:pStyle w:val="14"/>
              <w:ind w:left="-15" w:right="-108"/>
              <w:rPr>
                <w:highlight w:val="yellow"/>
              </w:rPr>
            </w:pPr>
            <w:r w:rsidRPr="007A62CF">
              <w:rPr>
                <w:highlight w:val="yellow"/>
              </w:rPr>
              <w:t>1.1</w:t>
            </w:r>
          </w:p>
        </w:tc>
        <w:tc>
          <w:tcPr>
            <w:tcW w:w="4009" w:type="dxa"/>
            <w:gridSpan w:val="3"/>
          </w:tcPr>
          <w:p w:rsidR="00BB26F3" w:rsidRPr="007A62CF" w:rsidRDefault="00BB26F3" w:rsidP="00D544D6">
            <w:pPr>
              <w:pStyle w:val="14"/>
              <w:ind w:left="155"/>
              <w:rPr>
                <w:highlight w:val="yellow"/>
              </w:rPr>
            </w:pPr>
            <w:r w:rsidRPr="007A62CF">
              <w:rPr>
                <w:highlight w:val="yellow"/>
                <w:lang w:val="en-US"/>
              </w:rPr>
              <w:t>zglv</w:t>
            </w:r>
          </w:p>
        </w:tc>
        <w:tc>
          <w:tcPr>
            <w:tcW w:w="810" w:type="dxa"/>
          </w:tcPr>
          <w:p w:rsidR="00BB26F3" w:rsidRPr="007A62CF" w:rsidRDefault="00BB26F3" w:rsidP="00D544D6">
            <w:pPr>
              <w:pStyle w:val="14"/>
              <w:jc w:val="center"/>
              <w:rPr>
                <w:highlight w:val="yellow"/>
                <w:lang w:val="en-US"/>
              </w:rPr>
            </w:pPr>
            <w:r w:rsidRPr="007A62CF">
              <w:rPr>
                <w:highlight w:val="yellow"/>
                <w:lang w:val="en-US"/>
              </w:rPr>
              <w:t>O</w:t>
            </w:r>
          </w:p>
        </w:tc>
        <w:tc>
          <w:tcPr>
            <w:tcW w:w="4111" w:type="dxa"/>
          </w:tcPr>
          <w:p w:rsidR="00BB26F3" w:rsidRPr="007A62CF" w:rsidRDefault="00BB26F3" w:rsidP="00D544D6">
            <w:pPr>
              <w:pStyle w:val="14"/>
              <w:rPr>
                <w:highlight w:val="yellow"/>
              </w:rPr>
            </w:pPr>
            <w:r w:rsidRPr="007A62CF">
              <w:rPr>
                <w:highlight w:val="yellow"/>
              </w:rPr>
              <w:t>Информация о справочнике</w:t>
            </w:r>
          </w:p>
        </w:tc>
      </w:tr>
      <w:tr w:rsidR="00BB26F3" w:rsidRPr="007A62CF" w:rsidTr="00D544D6">
        <w:trPr>
          <w:trHeight w:val="240"/>
        </w:trPr>
        <w:tc>
          <w:tcPr>
            <w:tcW w:w="1078" w:type="dxa"/>
          </w:tcPr>
          <w:p w:rsidR="00BB26F3" w:rsidRPr="007A62CF" w:rsidRDefault="00BB26F3" w:rsidP="00D544D6">
            <w:pPr>
              <w:pStyle w:val="14"/>
              <w:ind w:left="-15" w:right="-108"/>
              <w:rPr>
                <w:highlight w:val="yellow"/>
              </w:rPr>
            </w:pPr>
            <w:r w:rsidRPr="007A62CF">
              <w:rPr>
                <w:highlight w:val="yellow"/>
              </w:rPr>
              <w:t>1.1.1</w:t>
            </w:r>
          </w:p>
        </w:tc>
        <w:tc>
          <w:tcPr>
            <w:tcW w:w="2268" w:type="dxa"/>
          </w:tcPr>
          <w:p w:rsidR="00BB26F3" w:rsidRPr="007A62CF" w:rsidRDefault="00BB26F3" w:rsidP="00D544D6">
            <w:pPr>
              <w:pStyle w:val="14"/>
              <w:ind w:left="297"/>
              <w:rPr>
                <w:highlight w:val="yellow"/>
                <w:lang w:val="en-US"/>
              </w:rPr>
            </w:pPr>
            <w:r w:rsidRPr="007A62CF">
              <w:rPr>
                <w:highlight w:val="yellow"/>
                <w:lang w:val="en-US"/>
              </w:rPr>
              <w:t>type</w:t>
            </w:r>
          </w:p>
        </w:tc>
        <w:tc>
          <w:tcPr>
            <w:tcW w:w="742" w:type="dxa"/>
          </w:tcPr>
          <w:p w:rsidR="00BB26F3" w:rsidRPr="007A62CF" w:rsidRDefault="00BB26F3" w:rsidP="00D544D6">
            <w:pPr>
              <w:pStyle w:val="14"/>
              <w:rPr>
                <w:highlight w:val="yellow"/>
              </w:rPr>
            </w:pPr>
            <w:r w:rsidRPr="007A62CF">
              <w:rPr>
                <w:highlight w:val="yellow"/>
              </w:rPr>
              <w:t>Char</w:t>
            </w:r>
          </w:p>
        </w:tc>
        <w:tc>
          <w:tcPr>
            <w:tcW w:w="999" w:type="dxa"/>
          </w:tcPr>
          <w:p w:rsidR="00BB26F3" w:rsidRPr="007A62CF" w:rsidRDefault="00BB26F3" w:rsidP="00D544D6">
            <w:pPr>
              <w:pStyle w:val="14"/>
              <w:rPr>
                <w:highlight w:val="yellow"/>
              </w:rPr>
            </w:pPr>
            <w:r w:rsidRPr="007A62CF">
              <w:rPr>
                <w:highlight w:val="yellow"/>
              </w:rPr>
              <w:t>10</w:t>
            </w:r>
          </w:p>
        </w:tc>
        <w:tc>
          <w:tcPr>
            <w:tcW w:w="810" w:type="dxa"/>
          </w:tcPr>
          <w:p w:rsidR="00BB26F3" w:rsidRPr="007A62CF" w:rsidRDefault="00BB26F3" w:rsidP="00D544D6">
            <w:pPr>
              <w:pStyle w:val="14"/>
              <w:jc w:val="center"/>
              <w:rPr>
                <w:highlight w:val="yellow"/>
                <w:lang w:val="en-US"/>
              </w:rPr>
            </w:pPr>
            <w:r w:rsidRPr="007A62CF">
              <w:rPr>
                <w:highlight w:val="yellow"/>
                <w:lang w:val="en-US"/>
              </w:rPr>
              <w:t>O</w:t>
            </w:r>
          </w:p>
        </w:tc>
        <w:tc>
          <w:tcPr>
            <w:tcW w:w="4111" w:type="dxa"/>
          </w:tcPr>
          <w:p w:rsidR="00BB26F3" w:rsidRPr="007A62CF" w:rsidRDefault="00BB26F3" w:rsidP="00BB26F3">
            <w:pPr>
              <w:pStyle w:val="14"/>
              <w:rPr>
                <w:highlight w:val="yellow"/>
              </w:rPr>
            </w:pPr>
            <w:r>
              <w:rPr>
                <w:highlight w:val="yellow"/>
                <w:lang w:val="en-US"/>
              </w:rPr>
              <w:t>FORM</w:t>
            </w:r>
            <w:r w:rsidRPr="00632C21">
              <w:rPr>
                <w:highlight w:val="yellow"/>
              </w:rPr>
              <w:t>_</w:t>
            </w:r>
            <w:r>
              <w:rPr>
                <w:highlight w:val="yellow"/>
                <w:lang w:val="en-US"/>
              </w:rPr>
              <w:t>EL</w:t>
            </w:r>
          </w:p>
        </w:tc>
      </w:tr>
      <w:tr w:rsidR="00BB26F3" w:rsidRPr="007A62CF" w:rsidTr="00D544D6">
        <w:trPr>
          <w:trHeight w:val="240"/>
        </w:trPr>
        <w:tc>
          <w:tcPr>
            <w:tcW w:w="1078" w:type="dxa"/>
          </w:tcPr>
          <w:p w:rsidR="00BB26F3" w:rsidRPr="007A62CF" w:rsidRDefault="00BB26F3" w:rsidP="00D544D6">
            <w:pPr>
              <w:pStyle w:val="14"/>
              <w:ind w:left="-15" w:right="-108"/>
              <w:rPr>
                <w:highlight w:val="yellow"/>
              </w:rPr>
            </w:pPr>
            <w:r w:rsidRPr="007A62CF">
              <w:rPr>
                <w:highlight w:val="yellow"/>
              </w:rPr>
              <w:t>1.1.2</w:t>
            </w:r>
          </w:p>
        </w:tc>
        <w:tc>
          <w:tcPr>
            <w:tcW w:w="2268" w:type="dxa"/>
          </w:tcPr>
          <w:p w:rsidR="00BB26F3" w:rsidRPr="007A62CF" w:rsidRDefault="00BB26F3" w:rsidP="00D544D6">
            <w:pPr>
              <w:pStyle w:val="14"/>
              <w:ind w:left="297"/>
              <w:rPr>
                <w:highlight w:val="yellow"/>
                <w:lang w:val="en-US"/>
              </w:rPr>
            </w:pPr>
            <w:r w:rsidRPr="007A62CF">
              <w:rPr>
                <w:highlight w:val="yellow"/>
                <w:lang w:val="en-US"/>
              </w:rPr>
              <w:t>version</w:t>
            </w:r>
          </w:p>
        </w:tc>
        <w:tc>
          <w:tcPr>
            <w:tcW w:w="742" w:type="dxa"/>
          </w:tcPr>
          <w:p w:rsidR="00BB26F3" w:rsidRPr="007A62CF" w:rsidRDefault="00BB26F3" w:rsidP="00D544D6">
            <w:pPr>
              <w:pStyle w:val="14"/>
              <w:rPr>
                <w:highlight w:val="yellow"/>
              </w:rPr>
            </w:pPr>
            <w:r w:rsidRPr="007A62CF">
              <w:rPr>
                <w:highlight w:val="yellow"/>
              </w:rPr>
              <w:t>Char</w:t>
            </w:r>
          </w:p>
        </w:tc>
        <w:tc>
          <w:tcPr>
            <w:tcW w:w="999" w:type="dxa"/>
          </w:tcPr>
          <w:p w:rsidR="00BB26F3" w:rsidRPr="007A62CF" w:rsidRDefault="00BB26F3" w:rsidP="00D544D6">
            <w:pPr>
              <w:pStyle w:val="14"/>
              <w:rPr>
                <w:highlight w:val="yellow"/>
              </w:rPr>
            </w:pPr>
            <w:r w:rsidRPr="007A62CF">
              <w:rPr>
                <w:highlight w:val="yellow"/>
              </w:rPr>
              <w:t>3</w:t>
            </w:r>
          </w:p>
        </w:tc>
        <w:tc>
          <w:tcPr>
            <w:tcW w:w="810" w:type="dxa"/>
          </w:tcPr>
          <w:p w:rsidR="00BB26F3" w:rsidRPr="007A62CF" w:rsidRDefault="00BB26F3" w:rsidP="00D544D6">
            <w:pPr>
              <w:pStyle w:val="14"/>
              <w:jc w:val="center"/>
              <w:rPr>
                <w:highlight w:val="yellow"/>
                <w:lang w:val="en-US"/>
              </w:rPr>
            </w:pPr>
            <w:r w:rsidRPr="007A62CF">
              <w:rPr>
                <w:highlight w:val="yellow"/>
                <w:lang w:val="en-US"/>
              </w:rPr>
              <w:t>O</w:t>
            </w:r>
          </w:p>
        </w:tc>
        <w:tc>
          <w:tcPr>
            <w:tcW w:w="4111" w:type="dxa"/>
          </w:tcPr>
          <w:p w:rsidR="00BB26F3" w:rsidRPr="007A62CF" w:rsidRDefault="00BB26F3" w:rsidP="00D544D6">
            <w:pPr>
              <w:pStyle w:val="14"/>
              <w:rPr>
                <w:highlight w:val="yellow"/>
              </w:rPr>
            </w:pPr>
            <w:r w:rsidRPr="007A62CF">
              <w:rPr>
                <w:highlight w:val="yellow"/>
              </w:rPr>
              <w:t>Версия структуры файла</w:t>
            </w:r>
          </w:p>
        </w:tc>
      </w:tr>
      <w:tr w:rsidR="00BB26F3" w:rsidRPr="007A62CF" w:rsidTr="00D544D6">
        <w:trPr>
          <w:trHeight w:val="240"/>
        </w:trPr>
        <w:tc>
          <w:tcPr>
            <w:tcW w:w="1078" w:type="dxa"/>
          </w:tcPr>
          <w:p w:rsidR="00BB26F3" w:rsidRPr="007A62CF" w:rsidRDefault="00BB26F3" w:rsidP="00D544D6">
            <w:pPr>
              <w:pStyle w:val="14"/>
              <w:ind w:left="-15" w:right="-108"/>
              <w:rPr>
                <w:highlight w:val="yellow"/>
              </w:rPr>
            </w:pPr>
            <w:r w:rsidRPr="007A62CF">
              <w:rPr>
                <w:highlight w:val="yellow"/>
              </w:rPr>
              <w:t>1.1.3</w:t>
            </w:r>
          </w:p>
        </w:tc>
        <w:tc>
          <w:tcPr>
            <w:tcW w:w="2268" w:type="dxa"/>
          </w:tcPr>
          <w:p w:rsidR="00BB26F3" w:rsidRPr="007A62CF" w:rsidRDefault="00BB26F3" w:rsidP="00D544D6">
            <w:pPr>
              <w:pStyle w:val="14"/>
              <w:ind w:left="297"/>
              <w:rPr>
                <w:highlight w:val="yellow"/>
                <w:lang w:val="en-US"/>
              </w:rPr>
            </w:pPr>
            <w:r w:rsidRPr="007A62CF">
              <w:rPr>
                <w:highlight w:val="yellow"/>
                <w:lang w:val="en-US"/>
              </w:rPr>
              <w:t>date</w:t>
            </w:r>
          </w:p>
        </w:tc>
        <w:tc>
          <w:tcPr>
            <w:tcW w:w="742" w:type="dxa"/>
          </w:tcPr>
          <w:p w:rsidR="00BB26F3" w:rsidRPr="007A62CF" w:rsidRDefault="00BB26F3" w:rsidP="00D544D6">
            <w:pPr>
              <w:pStyle w:val="14"/>
              <w:rPr>
                <w:highlight w:val="yellow"/>
              </w:rPr>
            </w:pPr>
            <w:r w:rsidRPr="007A62CF">
              <w:rPr>
                <w:highlight w:val="yellow"/>
              </w:rPr>
              <w:t>Date</w:t>
            </w:r>
          </w:p>
        </w:tc>
        <w:tc>
          <w:tcPr>
            <w:tcW w:w="999" w:type="dxa"/>
          </w:tcPr>
          <w:p w:rsidR="00BB26F3" w:rsidRPr="007A62CF" w:rsidRDefault="00BB26F3" w:rsidP="00D544D6">
            <w:pPr>
              <w:pStyle w:val="14"/>
              <w:rPr>
                <w:highlight w:val="yellow"/>
              </w:rPr>
            </w:pPr>
            <w:r w:rsidRPr="007A62CF">
              <w:rPr>
                <w:highlight w:val="yellow"/>
              </w:rPr>
              <w:t>-</w:t>
            </w:r>
          </w:p>
        </w:tc>
        <w:tc>
          <w:tcPr>
            <w:tcW w:w="810" w:type="dxa"/>
          </w:tcPr>
          <w:p w:rsidR="00BB26F3" w:rsidRPr="007A62CF" w:rsidRDefault="00BB26F3" w:rsidP="00D544D6">
            <w:pPr>
              <w:pStyle w:val="14"/>
              <w:jc w:val="center"/>
              <w:rPr>
                <w:highlight w:val="yellow"/>
                <w:lang w:val="en-US"/>
              </w:rPr>
            </w:pPr>
            <w:r w:rsidRPr="007A62CF">
              <w:rPr>
                <w:highlight w:val="yellow"/>
                <w:lang w:val="en-US"/>
              </w:rPr>
              <w:t>O</w:t>
            </w:r>
          </w:p>
        </w:tc>
        <w:tc>
          <w:tcPr>
            <w:tcW w:w="4111" w:type="dxa"/>
          </w:tcPr>
          <w:p w:rsidR="00BB26F3" w:rsidRPr="007A62CF" w:rsidRDefault="00BB26F3" w:rsidP="00D544D6">
            <w:pPr>
              <w:pStyle w:val="14"/>
              <w:rPr>
                <w:highlight w:val="yellow"/>
              </w:rPr>
            </w:pPr>
            <w:r w:rsidRPr="007A62CF">
              <w:rPr>
                <w:highlight w:val="yellow"/>
              </w:rPr>
              <w:t>Дата создания файла</w:t>
            </w:r>
          </w:p>
        </w:tc>
      </w:tr>
      <w:tr w:rsidR="00BB26F3" w:rsidRPr="007A62CF" w:rsidTr="00D544D6">
        <w:trPr>
          <w:trHeight w:val="240"/>
        </w:trPr>
        <w:tc>
          <w:tcPr>
            <w:tcW w:w="1078" w:type="dxa"/>
          </w:tcPr>
          <w:p w:rsidR="00BB26F3" w:rsidRPr="007A62CF" w:rsidRDefault="00BB26F3" w:rsidP="00D544D6">
            <w:pPr>
              <w:pStyle w:val="14"/>
              <w:ind w:left="-15" w:right="-108"/>
              <w:rPr>
                <w:highlight w:val="yellow"/>
              </w:rPr>
            </w:pPr>
            <w:r w:rsidRPr="007A62CF">
              <w:rPr>
                <w:highlight w:val="yellow"/>
              </w:rPr>
              <w:t>1.2</w:t>
            </w:r>
          </w:p>
        </w:tc>
        <w:tc>
          <w:tcPr>
            <w:tcW w:w="4009" w:type="dxa"/>
            <w:gridSpan w:val="3"/>
          </w:tcPr>
          <w:p w:rsidR="00BB26F3" w:rsidRPr="007A62CF" w:rsidRDefault="00BB26F3" w:rsidP="00D544D6">
            <w:pPr>
              <w:pStyle w:val="14"/>
              <w:ind w:left="198"/>
              <w:rPr>
                <w:highlight w:val="yellow"/>
                <w:lang w:val="en-US"/>
              </w:rPr>
            </w:pPr>
            <w:r w:rsidRPr="007A62CF">
              <w:rPr>
                <w:highlight w:val="yellow"/>
                <w:lang w:val="en-US"/>
              </w:rPr>
              <w:t>zap</w:t>
            </w:r>
          </w:p>
        </w:tc>
        <w:tc>
          <w:tcPr>
            <w:tcW w:w="810" w:type="dxa"/>
          </w:tcPr>
          <w:p w:rsidR="00BB26F3" w:rsidRPr="007A62CF" w:rsidRDefault="00BB26F3" w:rsidP="00D544D6">
            <w:pPr>
              <w:pStyle w:val="14"/>
              <w:jc w:val="center"/>
              <w:rPr>
                <w:highlight w:val="yellow"/>
                <w:lang w:val="en-US"/>
              </w:rPr>
            </w:pPr>
            <w:r w:rsidRPr="007A62CF">
              <w:rPr>
                <w:highlight w:val="yellow"/>
                <w:lang w:val="en-US"/>
              </w:rPr>
              <w:t>OM</w:t>
            </w:r>
          </w:p>
        </w:tc>
        <w:tc>
          <w:tcPr>
            <w:tcW w:w="4111" w:type="dxa"/>
          </w:tcPr>
          <w:p w:rsidR="00BB26F3" w:rsidRPr="007A62CF" w:rsidRDefault="00BB26F3" w:rsidP="00D544D6">
            <w:pPr>
              <w:pStyle w:val="14"/>
              <w:rPr>
                <w:highlight w:val="yellow"/>
              </w:rPr>
            </w:pPr>
            <w:r w:rsidRPr="007A62CF">
              <w:rPr>
                <w:highlight w:val="yellow"/>
              </w:rPr>
              <w:t>Запись</w:t>
            </w:r>
          </w:p>
        </w:tc>
      </w:tr>
      <w:tr w:rsidR="00BB26F3" w:rsidRPr="00085FE3" w:rsidTr="00D544D6">
        <w:trPr>
          <w:trHeight w:val="240"/>
        </w:trPr>
        <w:tc>
          <w:tcPr>
            <w:tcW w:w="1078" w:type="dxa"/>
          </w:tcPr>
          <w:p w:rsidR="00BB26F3" w:rsidRPr="007A62CF" w:rsidRDefault="00BB26F3" w:rsidP="00D544D6">
            <w:pPr>
              <w:pStyle w:val="14"/>
              <w:ind w:left="-15" w:right="-108"/>
              <w:rPr>
                <w:highlight w:val="yellow"/>
              </w:rPr>
            </w:pPr>
            <w:r w:rsidRPr="007A62CF">
              <w:rPr>
                <w:highlight w:val="yellow"/>
                <w:lang w:val="en-US"/>
              </w:rPr>
              <w:t>1.2.</w:t>
            </w:r>
            <w:r w:rsidRPr="007A62CF">
              <w:rPr>
                <w:highlight w:val="yellow"/>
              </w:rPr>
              <w:t>1</w:t>
            </w:r>
          </w:p>
        </w:tc>
        <w:tc>
          <w:tcPr>
            <w:tcW w:w="2268" w:type="dxa"/>
          </w:tcPr>
          <w:p w:rsidR="00BB26F3" w:rsidRPr="007A62CF" w:rsidRDefault="00BB26F3" w:rsidP="004743E4">
            <w:pPr>
              <w:pStyle w:val="14"/>
              <w:ind w:left="766" w:hanging="284"/>
              <w:rPr>
                <w:highlight w:val="yellow"/>
                <w:lang w:val="en-US"/>
              </w:rPr>
            </w:pPr>
            <w:r w:rsidRPr="007A62CF">
              <w:rPr>
                <w:highlight w:val="yellow"/>
                <w:lang w:val="en-US"/>
              </w:rPr>
              <w:t>ID</w:t>
            </w:r>
            <w:r>
              <w:rPr>
                <w:highlight w:val="yellow"/>
                <w:lang w:val="en-US"/>
              </w:rPr>
              <w:t>FORM</w:t>
            </w:r>
          </w:p>
        </w:tc>
        <w:tc>
          <w:tcPr>
            <w:tcW w:w="742" w:type="dxa"/>
          </w:tcPr>
          <w:p w:rsidR="00BB26F3" w:rsidRPr="007A62CF" w:rsidRDefault="00BB26F3" w:rsidP="00D544D6">
            <w:pPr>
              <w:pStyle w:val="14"/>
              <w:rPr>
                <w:highlight w:val="yellow"/>
                <w:lang w:val="en-US"/>
              </w:rPr>
            </w:pPr>
            <w:r w:rsidRPr="007A62CF">
              <w:rPr>
                <w:highlight w:val="yellow"/>
                <w:lang w:val="en-US"/>
              </w:rPr>
              <w:t xml:space="preserve">Char </w:t>
            </w:r>
          </w:p>
        </w:tc>
        <w:tc>
          <w:tcPr>
            <w:tcW w:w="999" w:type="dxa"/>
          </w:tcPr>
          <w:p w:rsidR="00BB26F3" w:rsidRPr="00085FE3" w:rsidRDefault="008376B7" w:rsidP="00D544D6">
            <w:pPr>
              <w:pStyle w:val="14"/>
              <w:rPr>
                <w:highlight w:val="yellow"/>
              </w:rPr>
            </w:pPr>
            <w:r>
              <w:rPr>
                <w:highlight w:val="yellow"/>
              </w:rPr>
              <w:t>1</w:t>
            </w:r>
          </w:p>
        </w:tc>
        <w:tc>
          <w:tcPr>
            <w:tcW w:w="810" w:type="dxa"/>
          </w:tcPr>
          <w:p w:rsidR="00BB26F3" w:rsidRPr="007A62CF" w:rsidRDefault="00BB26F3" w:rsidP="00D544D6">
            <w:pPr>
              <w:pStyle w:val="14"/>
              <w:jc w:val="center"/>
              <w:rPr>
                <w:highlight w:val="yellow"/>
                <w:lang w:val="en-US"/>
              </w:rPr>
            </w:pPr>
            <w:r w:rsidRPr="007A62CF">
              <w:rPr>
                <w:highlight w:val="yellow"/>
                <w:lang w:val="en-US"/>
              </w:rPr>
              <w:t>O</w:t>
            </w:r>
          </w:p>
        </w:tc>
        <w:tc>
          <w:tcPr>
            <w:tcW w:w="4111" w:type="dxa"/>
          </w:tcPr>
          <w:p w:rsidR="00BB26F3" w:rsidRPr="00085FE3" w:rsidRDefault="008F00CC" w:rsidP="00E3697C">
            <w:pPr>
              <w:pStyle w:val="14"/>
              <w:rPr>
                <w:highlight w:val="yellow"/>
              </w:rPr>
            </w:pPr>
            <w:r>
              <w:rPr>
                <w:highlight w:val="yellow"/>
              </w:rPr>
              <w:t>Код</w:t>
            </w:r>
            <w:r w:rsidR="00BB26F3" w:rsidRPr="00085FE3">
              <w:rPr>
                <w:highlight w:val="yellow"/>
              </w:rPr>
              <w:t xml:space="preserve"> </w:t>
            </w:r>
            <w:r w:rsidR="00E3697C">
              <w:rPr>
                <w:highlight w:val="yellow"/>
              </w:rPr>
              <w:t>формата</w:t>
            </w:r>
            <w:r w:rsidR="00BB26F3" w:rsidRPr="000C5839">
              <w:rPr>
                <w:highlight w:val="yellow"/>
              </w:rPr>
              <w:t xml:space="preserve"> </w:t>
            </w:r>
            <w:r w:rsidR="00BB26F3">
              <w:rPr>
                <w:highlight w:val="yellow"/>
                <w:lang w:eastAsia="ru-RU"/>
              </w:rPr>
              <w:t>элемента</w:t>
            </w:r>
            <w:r w:rsidR="00BB26F3" w:rsidRPr="007A62CF">
              <w:rPr>
                <w:highlight w:val="yellow"/>
              </w:rPr>
              <w:t xml:space="preserve"> </w:t>
            </w:r>
          </w:p>
        </w:tc>
      </w:tr>
      <w:tr w:rsidR="00BB26F3" w:rsidRPr="007A62CF" w:rsidTr="00D544D6">
        <w:trPr>
          <w:trHeight w:val="240"/>
        </w:trPr>
        <w:tc>
          <w:tcPr>
            <w:tcW w:w="1078" w:type="dxa"/>
          </w:tcPr>
          <w:p w:rsidR="00BB26F3" w:rsidRPr="00241B29" w:rsidRDefault="00BB26F3" w:rsidP="00D544D6">
            <w:pPr>
              <w:pStyle w:val="14"/>
              <w:ind w:left="-15" w:right="-108"/>
              <w:rPr>
                <w:highlight w:val="yellow"/>
              </w:rPr>
            </w:pPr>
            <w:r>
              <w:rPr>
                <w:highlight w:val="yellow"/>
                <w:lang w:val="en-US"/>
              </w:rPr>
              <w:t>1.2.</w:t>
            </w:r>
            <w:r>
              <w:rPr>
                <w:highlight w:val="yellow"/>
              </w:rPr>
              <w:t>2</w:t>
            </w:r>
          </w:p>
        </w:tc>
        <w:tc>
          <w:tcPr>
            <w:tcW w:w="2268" w:type="dxa"/>
          </w:tcPr>
          <w:p w:rsidR="00BB26F3" w:rsidRPr="007A62CF" w:rsidRDefault="00BB26F3" w:rsidP="004743E4">
            <w:pPr>
              <w:pStyle w:val="14"/>
              <w:ind w:left="766" w:hanging="284"/>
              <w:rPr>
                <w:highlight w:val="yellow"/>
                <w:lang w:val="en-US"/>
              </w:rPr>
            </w:pPr>
            <w:r>
              <w:rPr>
                <w:highlight w:val="yellow"/>
                <w:lang w:val="en-US"/>
              </w:rPr>
              <w:t>NAM</w:t>
            </w:r>
            <w:r w:rsidR="004743E4">
              <w:rPr>
                <w:highlight w:val="yellow"/>
                <w:lang w:val="en-US"/>
              </w:rPr>
              <w:t>FORM</w:t>
            </w:r>
          </w:p>
        </w:tc>
        <w:tc>
          <w:tcPr>
            <w:tcW w:w="742" w:type="dxa"/>
          </w:tcPr>
          <w:p w:rsidR="00BB26F3" w:rsidRPr="007A62CF" w:rsidRDefault="00BB26F3" w:rsidP="00D544D6">
            <w:pPr>
              <w:pStyle w:val="14"/>
              <w:rPr>
                <w:highlight w:val="yellow"/>
                <w:lang w:val="en-US"/>
              </w:rPr>
            </w:pPr>
            <w:r w:rsidRPr="007A62CF">
              <w:rPr>
                <w:highlight w:val="yellow"/>
                <w:lang w:val="en-US"/>
              </w:rPr>
              <w:t xml:space="preserve">Char </w:t>
            </w:r>
          </w:p>
        </w:tc>
        <w:tc>
          <w:tcPr>
            <w:tcW w:w="999" w:type="dxa"/>
          </w:tcPr>
          <w:p w:rsidR="00BB26F3" w:rsidRPr="007A62CF" w:rsidRDefault="00BB26F3" w:rsidP="00D544D6">
            <w:pPr>
              <w:pStyle w:val="14"/>
              <w:rPr>
                <w:highlight w:val="yellow"/>
                <w:lang w:val="en-US"/>
              </w:rPr>
            </w:pPr>
            <w:r w:rsidRPr="007A62CF">
              <w:rPr>
                <w:highlight w:val="yellow"/>
              </w:rPr>
              <w:t>10</w:t>
            </w:r>
            <w:r w:rsidRPr="007A62CF">
              <w:rPr>
                <w:highlight w:val="yellow"/>
                <w:lang w:val="en-US"/>
              </w:rPr>
              <w:t>00</w:t>
            </w:r>
          </w:p>
        </w:tc>
        <w:tc>
          <w:tcPr>
            <w:tcW w:w="810" w:type="dxa"/>
          </w:tcPr>
          <w:p w:rsidR="00BB26F3" w:rsidRPr="007A62CF" w:rsidRDefault="00BB26F3" w:rsidP="00D544D6">
            <w:pPr>
              <w:pStyle w:val="14"/>
              <w:jc w:val="center"/>
              <w:rPr>
                <w:highlight w:val="yellow"/>
                <w:lang w:val="en-US"/>
              </w:rPr>
            </w:pPr>
            <w:r w:rsidRPr="007A62CF">
              <w:rPr>
                <w:highlight w:val="yellow"/>
                <w:lang w:val="en-US"/>
              </w:rPr>
              <w:t>O</w:t>
            </w:r>
          </w:p>
        </w:tc>
        <w:tc>
          <w:tcPr>
            <w:tcW w:w="4111" w:type="dxa"/>
          </w:tcPr>
          <w:p w:rsidR="00BB26F3" w:rsidRPr="007A62CF" w:rsidRDefault="00BB26F3" w:rsidP="00E3697C">
            <w:pPr>
              <w:pStyle w:val="14"/>
              <w:jc w:val="left"/>
              <w:rPr>
                <w:highlight w:val="yellow"/>
                <w:lang w:val="en-US"/>
              </w:rPr>
            </w:pPr>
            <w:r>
              <w:rPr>
                <w:highlight w:val="yellow"/>
              </w:rPr>
              <w:t xml:space="preserve">Наименование </w:t>
            </w:r>
            <w:r w:rsidR="00E3697C">
              <w:rPr>
                <w:highlight w:val="yellow"/>
              </w:rPr>
              <w:t xml:space="preserve">формата </w:t>
            </w:r>
            <w:r>
              <w:rPr>
                <w:highlight w:val="yellow"/>
                <w:lang w:eastAsia="ru-RU"/>
              </w:rPr>
              <w:t>элемента</w:t>
            </w:r>
          </w:p>
        </w:tc>
      </w:tr>
      <w:tr w:rsidR="00BB26F3" w:rsidRPr="007A62CF" w:rsidTr="00D544D6">
        <w:trPr>
          <w:trHeight w:val="240"/>
        </w:trPr>
        <w:tc>
          <w:tcPr>
            <w:tcW w:w="1078" w:type="dxa"/>
          </w:tcPr>
          <w:p w:rsidR="00BB26F3" w:rsidRDefault="00BB26F3" w:rsidP="00D544D6">
            <w:pPr>
              <w:pStyle w:val="14"/>
              <w:ind w:left="-15" w:right="-108"/>
              <w:rPr>
                <w:highlight w:val="yellow"/>
              </w:rPr>
            </w:pPr>
            <w:r>
              <w:rPr>
                <w:highlight w:val="yellow"/>
              </w:rPr>
              <w:t>1.2.3</w:t>
            </w:r>
          </w:p>
        </w:tc>
        <w:tc>
          <w:tcPr>
            <w:tcW w:w="2268" w:type="dxa"/>
          </w:tcPr>
          <w:p w:rsidR="00BB26F3" w:rsidRPr="007A62CF" w:rsidRDefault="00BB26F3" w:rsidP="00D544D6">
            <w:pPr>
              <w:pStyle w:val="14"/>
              <w:ind w:left="482"/>
              <w:rPr>
                <w:highlight w:val="yellow"/>
                <w:lang w:val="en-US"/>
              </w:rPr>
            </w:pPr>
            <w:r>
              <w:rPr>
                <w:highlight w:val="yellow"/>
                <w:lang w:val="en-US"/>
              </w:rPr>
              <w:t>COMMENT</w:t>
            </w:r>
          </w:p>
        </w:tc>
        <w:tc>
          <w:tcPr>
            <w:tcW w:w="742" w:type="dxa"/>
          </w:tcPr>
          <w:p w:rsidR="00BB26F3" w:rsidRPr="007A62CF" w:rsidRDefault="00BB26F3" w:rsidP="00D544D6">
            <w:pPr>
              <w:pStyle w:val="14"/>
              <w:rPr>
                <w:highlight w:val="yellow"/>
              </w:rPr>
            </w:pPr>
            <w:r w:rsidRPr="007A62CF">
              <w:rPr>
                <w:highlight w:val="yellow"/>
                <w:lang w:val="en-US"/>
              </w:rPr>
              <w:t xml:space="preserve">Char </w:t>
            </w:r>
          </w:p>
        </w:tc>
        <w:tc>
          <w:tcPr>
            <w:tcW w:w="999" w:type="dxa"/>
          </w:tcPr>
          <w:p w:rsidR="00BB26F3" w:rsidRPr="007A62CF" w:rsidRDefault="00BB26F3" w:rsidP="00D544D6">
            <w:pPr>
              <w:pStyle w:val="14"/>
              <w:rPr>
                <w:highlight w:val="yellow"/>
              </w:rPr>
            </w:pPr>
            <w:r w:rsidRPr="007A62CF">
              <w:rPr>
                <w:highlight w:val="yellow"/>
              </w:rPr>
              <w:t>10</w:t>
            </w:r>
            <w:r w:rsidRPr="007A62CF">
              <w:rPr>
                <w:highlight w:val="yellow"/>
                <w:lang w:val="en-US"/>
              </w:rPr>
              <w:t>00</w:t>
            </w:r>
          </w:p>
        </w:tc>
        <w:tc>
          <w:tcPr>
            <w:tcW w:w="810" w:type="dxa"/>
          </w:tcPr>
          <w:p w:rsidR="00BB26F3" w:rsidRPr="00BB26F3" w:rsidRDefault="00BB26F3" w:rsidP="00D544D6">
            <w:pPr>
              <w:pStyle w:val="14"/>
              <w:jc w:val="center"/>
              <w:rPr>
                <w:highlight w:val="yellow"/>
              </w:rPr>
            </w:pPr>
            <w:r>
              <w:rPr>
                <w:highlight w:val="yellow"/>
              </w:rPr>
              <w:t>Н</w:t>
            </w:r>
          </w:p>
        </w:tc>
        <w:tc>
          <w:tcPr>
            <w:tcW w:w="4111" w:type="dxa"/>
          </w:tcPr>
          <w:p w:rsidR="00BB26F3" w:rsidRPr="007A62CF" w:rsidRDefault="00BB26F3" w:rsidP="00D544D6">
            <w:pPr>
              <w:pStyle w:val="14"/>
              <w:rPr>
                <w:highlight w:val="yellow"/>
              </w:rPr>
            </w:pPr>
            <w:r>
              <w:rPr>
                <w:highlight w:val="yellow"/>
              </w:rPr>
              <w:t xml:space="preserve">Комментарий </w:t>
            </w:r>
          </w:p>
        </w:tc>
      </w:tr>
      <w:tr w:rsidR="00BB26F3" w:rsidRPr="007A62CF" w:rsidTr="00D544D6">
        <w:trPr>
          <w:trHeight w:val="240"/>
        </w:trPr>
        <w:tc>
          <w:tcPr>
            <w:tcW w:w="1078" w:type="dxa"/>
          </w:tcPr>
          <w:p w:rsidR="00BB26F3" w:rsidRPr="007A62CF" w:rsidRDefault="00BB26F3" w:rsidP="00D544D6">
            <w:pPr>
              <w:pStyle w:val="14"/>
              <w:ind w:left="-15" w:right="-108"/>
              <w:rPr>
                <w:highlight w:val="yellow"/>
              </w:rPr>
            </w:pPr>
            <w:r>
              <w:rPr>
                <w:highlight w:val="yellow"/>
              </w:rPr>
              <w:t>1.2.4</w:t>
            </w:r>
          </w:p>
        </w:tc>
        <w:tc>
          <w:tcPr>
            <w:tcW w:w="2268" w:type="dxa"/>
          </w:tcPr>
          <w:p w:rsidR="00BB26F3" w:rsidRPr="007A62CF" w:rsidRDefault="00BB26F3" w:rsidP="00D544D6">
            <w:pPr>
              <w:pStyle w:val="14"/>
              <w:ind w:left="482"/>
              <w:rPr>
                <w:highlight w:val="yellow"/>
                <w:lang w:val="en-US"/>
              </w:rPr>
            </w:pPr>
            <w:r w:rsidRPr="007A62CF">
              <w:rPr>
                <w:highlight w:val="yellow"/>
                <w:lang w:val="en-US"/>
              </w:rPr>
              <w:t>DATEBEG</w:t>
            </w:r>
          </w:p>
        </w:tc>
        <w:tc>
          <w:tcPr>
            <w:tcW w:w="742" w:type="dxa"/>
          </w:tcPr>
          <w:p w:rsidR="00BB26F3" w:rsidRPr="007A62CF" w:rsidRDefault="00BB26F3" w:rsidP="00D544D6">
            <w:pPr>
              <w:pStyle w:val="14"/>
              <w:rPr>
                <w:highlight w:val="yellow"/>
              </w:rPr>
            </w:pPr>
            <w:r w:rsidRPr="007A62CF">
              <w:rPr>
                <w:highlight w:val="yellow"/>
              </w:rPr>
              <w:t>Date</w:t>
            </w:r>
          </w:p>
        </w:tc>
        <w:tc>
          <w:tcPr>
            <w:tcW w:w="999" w:type="dxa"/>
          </w:tcPr>
          <w:p w:rsidR="00BB26F3" w:rsidRPr="007A62CF" w:rsidRDefault="00BB26F3" w:rsidP="00D544D6">
            <w:pPr>
              <w:pStyle w:val="14"/>
              <w:rPr>
                <w:highlight w:val="yellow"/>
              </w:rPr>
            </w:pPr>
            <w:r w:rsidRPr="007A62CF">
              <w:rPr>
                <w:highlight w:val="yellow"/>
              </w:rPr>
              <w:t>-</w:t>
            </w:r>
          </w:p>
        </w:tc>
        <w:tc>
          <w:tcPr>
            <w:tcW w:w="810" w:type="dxa"/>
          </w:tcPr>
          <w:p w:rsidR="00BB26F3" w:rsidRPr="007A62CF" w:rsidRDefault="00BB26F3" w:rsidP="00D544D6">
            <w:pPr>
              <w:pStyle w:val="14"/>
              <w:jc w:val="center"/>
              <w:rPr>
                <w:highlight w:val="yellow"/>
              </w:rPr>
            </w:pPr>
            <w:r w:rsidRPr="007A62CF">
              <w:rPr>
                <w:highlight w:val="yellow"/>
              </w:rPr>
              <w:t>О</w:t>
            </w:r>
          </w:p>
        </w:tc>
        <w:tc>
          <w:tcPr>
            <w:tcW w:w="4111" w:type="dxa"/>
          </w:tcPr>
          <w:p w:rsidR="00BB26F3" w:rsidRPr="007A62CF" w:rsidRDefault="00BB26F3" w:rsidP="00D544D6">
            <w:pPr>
              <w:pStyle w:val="14"/>
              <w:rPr>
                <w:highlight w:val="yellow"/>
              </w:rPr>
            </w:pPr>
            <w:r w:rsidRPr="007A62CF">
              <w:rPr>
                <w:highlight w:val="yellow"/>
              </w:rPr>
              <w:t xml:space="preserve">Дата начала действия записи </w:t>
            </w:r>
          </w:p>
        </w:tc>
      </w:tr>
      <w:tr w:rsidR="00BB26F3" w:rsidRPr="00B46196" w:rsidTr="00D544D6">
        <w:trPr>
          <w:trHeight w:val="240"/>
        </w:trPr>
        <w:tc>
          <w:tcPr>
            <w:tcW w:w="1078" w:type="dxa"/>
          </w:tcPr>
          <w:p w:rsidR="00BB26F3" w:rsidRPr="007A62CF" w:rsidRDefault="00BB26F3" w:rsidP="00D544D6">
            <w:pPr>
              <w:pStyle w:val="14"/>
              <w:ind w:left="-15" w:right="-108"/>
              <w:rPr>
                <w:highlight w:val="yellow"/>
              </w:rPr>
            </w:pPr>
            <w:r>
              <w:rPr>
                <w:highlight w:val="yellow"/>
              </w:rPr>
              <w:t>1.2.5</w:t>
            </w:r>
          </w:p>
        </w:tc>
        <w:tc>
          <w:tcPr>
            <w:tcW w:w="2268" w:type="dxa"/>
          </w:tcPr>
          <w:p w:rsidR="00BB26F3" w:rsidRPr="007A62CF" w:rsidRDefault="00BB26F3" w:rsidP="00D544D6">
            <w:pPr>
              <w:pStyle w:val="14"/>
              <w:ind w:left="482"/>
              <w:rPr>
                <w:highlight w:val="yellow"/>
                <w:lang w:val="en-US"/>
              </w:rPr>
            </w:pPr>
            <w:r w:rsidRPr="007A62CF">
              <w:rPr>
                <w:highlight w:val="yellow"/>
                <w:lang w:val="en-US"/>
              </w:rPr>
              <w:t>DATEEND</w:t>
            </w:r>
          </w:p>
        </w:tc>
        <w:tc>
          <w:tcPr>
            <w:tcW w:w="742" w:type="dxa"/>
          </w:tcPr>
          <w:p w:rsidR="00BB26F3" w:rsidRPr="007A62CF" w:rsidRDefault="00BB26F3" w:rsidP="00D544D6">
            <w:pPr>
              <w:pStyle w:val="14"/>
              <w:rPr>
                <w:highlight w:val="yellow"/>
              </w:rPr>
            </w:pPr>
            <w:r w:rsidRPr="007A62CF">
              <w:rPr>
                <w:highlight w:val="yellow"/>
              </w:rPr>
              <w:t>Date</w:t>
            </w:r>
          </w:p>
        </w:tc>
        <w:tc>
          <w:tcPr>
            <w:tcW w:w="999" w:type="dxa"/>
          </w:tcPr>
          <w:p w:rsidR="00BB26F3" w:rsidRPr="007A62CF" w:rsidRDefault="00BB26F3" w:rsidP="00D544D6">
            <w:pPr>
              <w:pStyle w:val="14"/>
              <w:rPr>
                <w:highlight w:val="yellow"/>
              </w:rPr>
            </w:pPr>
            <w:r w:rsidRPr="007A62CF">
              <w:rPr>
                <w:highlight w:val="yellow"/>
              </w:rPr>
              <w:t>-</w:t>
            </w:r>
          </w:p>
        </w:tc>
        <w:tc>
          <w:tcPr>
            <w:tcW w:w="810" w:type="dxa"/>
          </w:tcPr>
          <w:p w:rsidR="00BB26F3" w:rsidRPr="007A62CF" w:rsidRDefault="00BB26F3" w:rsidP="00D544D6">
            <w:pPr>
              <w:pStyle w:val="14"/>
              <w:jc w:val="center"/>
              <w:rPr>
                <w:highlight w:val="yellow"/>
              </w:rPr>
            </w:pPr>
            <w:r w:rsidRPr="007A62CF">
              <w:rPr>
                <w:highlight w:val="yellow"/>
              </w:rPr>
              <w:t>У</w:t>
            </w:r>
          </w:p>
        </w:tc>
        <w:tc>
          <w:tcPr>
            <w:tcW w:w="4111" w:type="dxa"/>
          </w:tcPr>
          <w:p w:rsidR="00BB26F3" w:rsidRPr="00B46196" w:rsidRDefault="00BB26F3" w:rsidP="00D544D6">
            <w:pPr>
              <w:pStyle w:val="14"/>
            </w:pPr>
            <w:r w:rsidRPr="007A62CF">
              <w:rPr>
                <w:highlight w:val="yellow"/>
              </w:rPr>
              <w:t>Дата окончания действия записи</w:t>
            </w:r>
            <w:r w:rsidRPr="00B46196">
              <w:t xml:space="preserve"> </w:t>
            </w:r>
          </w:p>
        </w:tc>
      </w:tr>
    </w:tbl>
    <w:p w:rsidR="00F14A07" w:rsidRPr="00F14A07" w:rsidRDefault="00F14A07" w:rsidP="00F14A07">
      <w:pPr>
        <w:pStyle w:val="af0"/>
        <w:numPr>
          <w:ilvl w:val="1"/>
          <w:numId w:val="144"/>
        </w:numPr>
        <w:ind w:left="142" w:firstLine="0"/>
        <w:jc w:val="both"/>
        <w:rPr>
          <w:highlight w:val="yellow"/>
        </w:rPr>
      </w:pPr>
      <w:r w:rsidRPr="00F14A07">
        <w:rPr>
          <w:highlight w:val="yellow"/>
          <w:lang w:val="en-US"/>
        </w:rPr>
        <w:t>Q</w:t>
      </w:r>
      <w:r w:rsidRPr="00F14A07">
        <w:rPr>
          <w:highlight w:val="yellow"/>
        </w:rPr>
        <w:t>022 Перечень технол</w:t>
      </w:r>
      <w:r>
        <w:rPr>
          <w:highlight w:val="yellow"/>
        </w:rPr>
        <w:t xml:space="preserve">огических правил реализации ФЛК регионального уровня </w:t>
      </w:r>
      <w:r w:rsidRPr="00F14A07">
        <w:rPr>
          <w:highlight w:val="yellow"/>
        </w:rPr>
        <w:t>в ИС ведения персонифицированного учета сведений об оказанной медицинской помощи (</w:t>
      </w:r>
      <w:r w:rsidRPr="00F14A07">
        <w:rPr>
          <w:highlight w:val="yellow"/>
          <w:lang w:val="en-US"/>
        </w:rPr>
        <w:t>FLK</w:t>
      </w:r>
      <w:r w:rsidRPr="00F14A07">
        <w:rPr>
          <w:highlight w:val="yellow"/>
        </w:rPr>
        <w:t>_</w:t>
      </w:r>
      <w:r w:rsidRPr="00F14A07">
        <w:rPr>
          <w:highlight w:val="yellow"/>
          <w:lang w:val="en-US"/>
        </w:rPr>
        <w:t>MP</w:t>
      </w:r>
      <w:r>
        <w:rPr>
          <w:highlight w:val="yellow"/>
          <w:lang w:val="en-US"/>
        </w:rPr>
        <w:t>R</w:t>
      </w:r>
      <w:r w:rsidRPr="00F14A07">
        <w:rPr>
          <w:highlight w:val="yellow"/>
        </w:rPr>
        <w:t>)</w:t>
      </w:r>
      <w:r>
        <w:rPr>
          <w:rStyle w:val="affe"/>
        </w:rPr>
        <w:footnoteReference w:id="21"/>
      </w:r>
    </w:p>
    <w:tbl>
      <w:tblPr>
        <w:tblStyle w:val="aff1"/>
        <w:tblW w:w="10008" w:type="dxa"/>
        <w:tblLayout w:type="fixed"/>
        <w:tblLook w:val="0000"/>
      </w:tblPr>
      <w:tblGrid>
        <w:gridCol w:w="936"/>
        <w:gridCol w:w="2268"/>
        <w:gridCol w:w="742"/>
        <w:gridCol w:w="959"/>
        <w:gridCol w:w="850"/>
        <w:gridCol w:w="4253"/>
      </w:tblGrid>
      <w:tr w:rsidR="00F14A07" w:rsidRPr="007A62CF" w:rsidTr="00845347">
        <w:trPr>
          <w:trHeight w:val="240"/>
        </w:trPr>
        <w:tc>
          <w:tcPr>
            <w:tcW w:w="936" w:type="dxa"/>
            <w:vAlign w:val="center"/>
          </w:tcPr>
          <w:p w:rsidR="00F14A07" w:rsidRPr="007A62CF" w:rsidRDefault="00F14A07" w:rsidP="00845347">
            <w:pPr>
              <w:pStyle w:val="affb"/>
              <w:rPr>
                <w:rStyle w:val="affff6"/>
                <w:b w:val="0"/>
              </w:rPr>
            </w:pPr>
            <w:r w:rsidRPr="007A62CF">
              <w:rPr>
                <w:rStyle w:val="affff6"/>
              </w:rPr>
              <w:t>№</w:t>
            </w:r>
          </w:p>
        </w:tc>
        <w:tc>
          <w:tcPr>
            <w:tcW w:w="2268" w:type="dxa"/>
            <w:vAlign w:val="center"/>
          </w:tcPr>
          <w:p w:rsidR="00F14A07" w:rsidRPr="007A62CF" w:rsidRDefault="00F14A07" w:rsidP="00845347">
            <w:pPr>
              <w:pStyle w:val="affb"/>
              <w:rPr>
                <w:rStyle w:val="affff6"/>
                <w:b w:val="0"/>
              </w:rPr>
            </w:pPr>
            <w:r w:rsidRPr="007A62CF">
              <w:rPr>
                <w:rStyle w:val="affff6"/>
                <w:lang w:val="en-US"/>
              </w:rPr>
              <w:t>XML</w:t>
            </w:r>
            <w:r w:rsidRPr="007A62CF">
              <w:rPr>
                <w:rStyle w:val="affff6"/>
              </w:rPr>
              <w:t>-имя</w:t>
            </w:r>
          </w:p>
        </w:tc>
        <w:tc>
          <w:tcPr>
            <w:tcW w:w="742" w:type="dxa"/>
            <w:vAlign w:val="center"/>
          </w:tcPr>
          <w:p w:rsidR="00F14A07" w:rsidRPr="007A62CF" w:rsidRDefault="00F14A07" w:rsidP="00845347">
            <w:pPr>
              <w:pStyle w:val="affb"/>
              <w:rPr>
                <w:rStyle w:val="affff6"/>
                <w:b w:val="0"/>
              </w:rPr>
            </w:pPr>
            <w:r w:rsidRPr="007A62CF">
              <w:rPr>
                <w:rStyle w:val="affff6"/>
              </w:rPr>
              <w:t>Тип</w:t>
            </w:r>
          </w:p>
        </w:tc>
        <w:tc>
          <w:tcPr>
            <w:tcW w:w="959" w:type="dxa"/>
            <w:vAlign w:val="center"/>
          </w:tcPr>
          <w:p w:rsidR="00F14A07" w:rsidRPr="007A62CF" w:rsidRDefault="00F14A07" w:rsidP="00845347">
            <w:pPr>
              <w:pStyle w:val="affb"/>
              <w:rPr>
                <w:rStyle w:val="affff6"/>
                <w:b w:val="0"/>
              </w:rPr>
            </w:pPr>
            <w:r w:rsidRPr="007A62CF">
              <w:rPr>
                <w:rStyle w:val="affff6"/>
              </w:rPr>
              <w:t>Размер</w:t>
            </w:r>
          </w:p>
        </w:tc>
        <w:tc>
          <w:tcPr>
            <w:tcW w:w="850" w:type="dxa"/>
          </w:tcPr>
          <w:p w:rsidR="00F14A07" w:rsidRPr="007A62CF" w:rsidRDefault="00F14A07" w:rsidP="00845347">
            <w:pPr>
              <w:pStyle w:val="affb"/>
              <w:rPr>
                <w:rStyle w:val="affff6"/>
              </w:rPr>
            </w:pPr>
            <w:r w:rsidRPr="007A62CF">
              <w:rPr>
                <w:rStyle w:val="affff6"/>
              </w:rPr>
              <w:t>Обяз.</w:t>
            </w:r>
          </w:p>
        </w:tc>
        <w:tc>
          <w:tcPr>
            <w:tcW w:w="4253" w:type="dxa"/>
            <w:vAlign w:val="center"/>
          </w:tcPr>
          <w:p w:rsidR="00F14A07" w:rsidRPr="007A62CF" w:rsidRDefault="00F14A07" w:rsidP="00845347">
            <w:pPr>
              <w:pStyle w:val="affb"/>
              <w:rPr>
                <w:rStyle w:val="affff6"/>
                <w:b w:val="0"/>
              </w:rPr>
            </w:pPr>
            <w:r w:rsidRPr="007A62CF">
              <w:rPr>
                <w:rStyle w:val="affff6"/>
              </w:rPr>
              <w:t>Содержание</w:t>
            </w:r>
          </w:p>
        </w:tc>
      </w:tr>
      <w:tr w:rsidR="00F14A07" w:rsidRPr="007A62CF" w:rsidTr="00845347">
        <w:trPr>
          <w:trHeight w:val="240"/>
        </w:trPr>
        <w:tc>
          <w:tcPr>
            <w:tcW w:w="936" w:type="dxa"/>
          </w:tcPr>
          <w:p w:rsidR="00F14A07" w:rsidRPr="007A62CF" w:rsidRDefault="00F14A07" w:rsidP="00845347">
            <w:pPr>
              <w:pStyle w:val="14"/>
              <w:rPr>
                <w:highlight w:val="yellow"/>
              </w:rPr>
            </w:pPr>
            <w:r w:rsidRPr="007A62CF">
              <w:rPr>
                <w:highlight w:val="yellow"/>
              </w:rPr>
              <w:t>1</w:t>
            </w:r>
          </w:p>
        </w:tc>
        <w:tc>
          <w:tcPr>
            <w:tcW w:w="4819" w:type="dxa"/>
            <w:gridSpan w:val="4"/>
          </w:tcPr>
          <w:p w:rsidR="00F14A07" w:rsidRPr="007A62CF" w:rsidRDefault="00F14A07" w:rsidP="00845347">
            <w:pPr>
              <w:pStyle w:val="14"/>
              <w:rPr>
                <w:highlight w:val="yellow"/>
              </w:rPr>
            </w:pPr>
            <w:r w:rsidRPr="007A62CF">
              <w:rPr>
                <w:bCs/>
                <w:iCs/>
                <w:highlight w:val="yellow"/>
              </w:rPr>
              <w:t>packet</w:t>
            </w:r>
          </w:p>
        </w:tc>
        <w:tc>
          <w:tcPr>
            <w:tcW w:w="4253" w:type="dxa"/>
          </w:tcPr>
          <w:p w:rsidR="00F14A07" w:rsidRPr="007A62CF" w:rsidRDefault="00F14A07" w:rsidP="00845347">
            <w:pPr>
              <w:pStyle w:val="14"/>
              <w:rPr>
                <w:highlight w:val="yellow"/>
              </w:rPr>
            </w:pPr>
            <w:r w:rsidRPr="007A62CF">
              <w:rPr>
                <w:highlight w:val="yellow"/>
              </w:rPr>
              <w:t>Корневой элемент</w:t>
            </w:r>
          </w:p>
        </w:tc>
      </w:tr>
      <w:tr w:rsidR="00F14A07" w:rsidRPr="007A62CF" w:rsidTr="00845347">
        <w:trPr>
          <w:trHeight w:val="240"/>
        </w:trPr>
        <w:tc>
          <w:tcPr>
            <w:tcW w:w="936" w:type="dxa"/>
          </w:tcPr>
          <w:p w:rsidR="00F14A07" w:rsidRPr="007A62CF" w:rsidRDefault="00F14A07" w:rsidP="00845347">
            <w:pPr>
              <w:pStyle w:val="14"/>
              <w:ind w:left="-15" w:right="-108"/>
              <w:rPr>
                <w:highlight w:val="yellow"/>
              </w:rPr>
            </w:pPr>
            <w:r w:rsidRPr="007A62CF">
              <w:rPr>
                <w:highlight w:val="yellow"/>
              </w:rPr>
              <w:t>1.1</w:t>
            </w:r>
          </w:p>
        </w:tc>
        <w:tc>
          <w:tcPr>
            <w:tcW w:w="3969" w:type="dxa"/>
            <w:gridSpan w:val="3"/>
          </w:tcPr>
          <w:p w:rsidR="00F14A07" w:rsidRPr="007A62CF" w:rsidRDefault="00F14A07" w:rsidP="00845347">
            <w:pPr>
              <w:pStyle w:val="14"/>
              <w:ind w:left="155"/>
              <w:rPr>
                <w:highlight w:val="yellow"/>
              </w:rPr>
            </w:pPr>
            <w:r w:rsidRPr="007A62CF">
              <w:rPr>
                <w:highlight w:val="yellow"/>
                <w:lang w:val="en-US"/>
              </w:rPr>
              <w:t>zglv</w:t>
            </w:r>
          </w:p>
        </w:tc>
        <w:tc>
          <w:tcPr>
            <w:tcW w:w="850" w:type="dxa"/>
          </w:tcPr>
          <w:p w:rsidR="00F14A07" w:rsidRPr="007A62CF" w:rsidRDefault="00F14A07" w:rsidP="00845347">
            <w:pPr>
              <w:pStyle w:val="14"/>
              <w:jc w:val="center"/>
              <w:rPr>
                <w:highlight w:val="yellow"/>
                <w:lang w:val="en-US"/>
              </w:rPr>
            </w:pPr>
            <w:r w:rsidRPr="007A62CF">
              <w:rPr>
                <w:highlight w:val="yellow"/>
                <w:lang w:val="en-US"/>
              </w:rPr>
              <w:t>O</w:t>
            </w:r>
          </w:p>
        </w:tc>
        <w:tc>
          <w:tcPr>
            <w:tcW w:w="4253" w:type="dxa"/>
          </w:tcPr>
          <w:p w:rsidR="00F14A07" w:rsidRPr="007A62CF" w:rsidRDefault="00F14A07" w:rsidP="00845347">
            <w:pPr>
              <w:pStyle w:val="14"/>
              <w:rPr>
                <w:highlight w:val="yellow"/>
              </w:rPr>
            </w:pPr>
            <w:r w:rsidRPr="007A62CF">
              <w:rPr>
                <w:highlight w:val="yellow"/>
              </w:rPr>
              <w:t>Информация о справочнике</w:t>
            </w:r>
          </w:p>
        </w:tc>
      </w:tr>
      <w:tr w:rsidR="00F14A07" w:rsidRPr="007A62CF" w:rsidTr="00845347">
        <w:trPr>
          <w:trHeight w:val="240"/>
        </w:trPr>
        <w:tc>
          <w:tcPr>
            <w:tcW w:w="936" w:type="dxa"/>
          </w:tcPr>
          <w:p w:rsidR="00F14A07" w:rsidRPr="007A62CF" w:rsidRDefault="00F14A07" w:rsidP="00845347">
            <w:pPr>
              <w:pStyle w:val="14"/>
              <w:ind w:left="-15" w:right="-108"/>
              <w:rPr>
                <w:highlight w:val="yellow"/>
              </w:rPr>
            </w:pPr>
            <w:r w:rsidRPr="007A62CF">
              <w:rPr>
                <w:highlight w:val="yellow"/>
              </w:rPr>
              <w:t>1.1.1</w:t>
            </w:r>
          </w:p>
        </w:tc>
        <w:tc>
          <w:tcPr>
            <w:tcW w:w="2268" w:type="dxa"/>
          </w:tcPr>
          <w:p w:rsidR="00F14A07" w:rsidRPr="007A62CF" w:rsidRDefault="00F14A07" w:rsidP="00845347">
            <w:pPr>
              <w:pStyle w:val="14"/>
              <w:ind w:left="297"/>
              <w:rPr>
                <w:highlight w:val="yellow"/>
                <w:lang w:val="en-US"/>
              </w:rPr>
            </w:pPr>
            <w:r w:rsidRPr="007A62CF">
              <w:rPr>
                <w:highlight w:val="yellow"/>
                <w:lang w:val="en-US"/>
              </w:rPr>
              <w:t>type</w:t>
            </w:r>
          </w:p>
        </w:tc>
        <w:tc>
          <w:tcPr>
            <w:tcW w:w="742" w:type="dxa"/>
          </w:tcPr>
          <w:p w:rsidR="00F14A07" w:rsidRPr="007A62CF" w:rsidRDefault="00F14A07" w:rsidP="00845347">
            <w:pPr>
              <w:pStyle w:val="14"/>
              <w:rPr>
                <w:highlight w:val="yellow"/>
              </w:rPr>
            </w:pPr>
            <w:r w:rsidRPr="007A62CF">
              <w:rPr>
                <w:highlight w:val="yellow"/>
              </w:rPr>
              <w:t>Char</w:t>
            </w:r>
          </w:p>
        </w:tc>
        <w:tc>
          <w:tcPr>
            <w:tcW w:w="959" w:type="dxa"/>
          </w:tcPr>
          <w:p w:rsidR="00F14A07" w:rsidRPr="007A62CF" w:rsidRDefault="00F14A07" w:rsidP="00845347">
            <w:pPr>
              <w:pStyle w:val="14"/>
              <w:rPr>
                <w:highlight w:val="yellow"/>
              </w:rPr>
            </w:pPr>
            <w:r w:rsidRPr="007A62CF">
              <w:rPr>
                <w:highlight w:val="yellow"/>
              </w:rPr>
              <w:t>10</w:t>
            </w:r>
          </w:p>
        </w:tc>
        <w:tc>
          <w:tcPr>
            <w:tcW w:w="850" w:type="dxa"/>
          </w:tcPr>
          <w:p w:rsidR="00F14A07" w:rsidRPr="007A62CF" w:rsidRDefault="00F14A07" w:rsidP="00845347">
            <w:pPr>
              <w:pStyle w:val="14"/>
              <w:jc w:val="center"/>
              <w:rPr>
                <w:highlight w:val="yellow"/>
                <w:lang w:val="en-US"/>
              </w:rPr>
            </w:pPr>
            <w:r w:rsidRPr="007A62CF">
              <w:rPr>
                <w:highlight w:val="yellow"/>
                <w:lang w:val="en-US"/>
              </w:rPr>
              <w:t>O</w:t>
            </w:r>
          </w:p>
        </w:tc>
        <w:tc>
          <w:tcPr>
            <w:tcW w:w="4253" w:type="dxa"/>
          </w:tcPr>
          <w:p w:rsidR="00F14A07" w:rsidRPr="00F14A07" w:rsidRDefault="00F14A07" w:rsidP="00845347">
            <w:pPr>
              <w:pStyle w:val="14"/>
              <w:rPr>
                <w:highlight w:val="yellow"/>
                <w:lang w:val="en-US"/>
              </w:rPr>
            </w:pPr>
            <w:r w:rsidRPr="007A62CF">
              <w:rPr>
                <w:highlight w:val="yellow"/>
              </w:rPr>
              <w:t>FLK_MP</w:t>
            </w:r>
            <w:r>
              <w:rPr>
                <w:highlight w:val="yellow"/>
                <w:lang w:val="en-US"/>
              </w:rPr>
              <w:t>R</w:t>
            </w:r>
          </w:p>
        </w:tc>
      </w:tr>
      <w:tr w:rsidR="00F14A07" w:rsidRPr="007A62CF" w:rsidTr="00845347">
        <w:trPr>
          <w:trHeight w:val="240"/>
        </w:trPr>
        <w:tc>
          <w:tcPr>
            <w:tcW w:w="936" w:type="dxa"/>
          </w:tcPr>
          <w:p w:rsidR="00F14A07" w:rsidRPr="007A62CF" w:rsidRDefault="00F14A07" w:rsidP="00845347">
            <w:pPr>
              <w:pStyle w:val="14"/>
              <w:ind w:left="-15" w:right="-108"/>
              <w:rPr>
                <w:highlight w:val="yellow"/>
              </w:rPr>
            </w:pPr>
            <w:r w:rsidRPr="007A62CF">
              <w:rPr>
                <w:highlight w:val="yellow"/>
              </w:rPr>
              <w:t>1.1.2</w:t>
            </w:r>
          </w:p>
        </w:tc>
        <w:tc>
          <w:tcPr>
            <w:tcW w:w="2268" w:type="dxa"/>
          </w:tcPr>
          <w:p w:rsidR="00F14A07" w:rsidRPr="007A62CF" w:rsidRDefault="00F14A07" w:rsidP="00845347">
            <w:pPr>
              <w:pStyle w:val="14"/>
              <w:ind w:left="297"/>
              <w:rPr>
                <w:highlight w:val="yellow"/>
                <w:lang w:val="en-US"/>
              </w:rPr>
            </w:pPr>
            <w:r w:rsidRPr="007A62CF">
              <w:rPr>
                <w:highlight w:val="yellow"/>
                <w:lang w:val="en-US"/>
              </w:rPr>
              <w:t>version</w:t>
            </w:r>
          </w:p>
        </w:tc>
        <w:tc>
          <w:tcPr>
            <w:tcW w:w="742" w:type="dxa"/>
          </w:tcPr>
          <w:p w:rsidR="00F14A07" w:rsidRPr="007A62CF" w:rsidRDefault="00F14A07" w:rsidP="00845347">
            <w:pPr>
              <w:pStyle w:val="14"/>
              <w:rPr>
                <w:highlight w:val="yellow"/>
              </w:rPr>
            </w:pPr>
            <w:r w:rsidRPr="007A62CF">
              <w:rPr>
                <w:highlight w:val="yellow"/>
              </w:rPr>
              <w:t>Char</w:t>
            </w:r>
          </w:p>
        </w:tc>
        <w:tc>
          <w:tcPr>
            <w:tcW w:w="959" w:type="dxa"/>
          </w:tcPr>
          <w:p w:rsidR="00F14A07" w:rsidRPr="007A62CF" w:rsidRDefault="00F14A07" w:rsidP="00845347">
            <w:pPr>
              <w:pStyle w:val="14"/>
              <w:rPr>
                <w:highlight w:val="yellow"/>
              </w:rPr>
            </w:pPr>
            <w:r w:rsidRPr="007A62CF">
              <w:rPr>
                <w:highlight w:val="yellow"/>
              </w:rPr>
              <w:t>3</w:t>
            </w:r>
          </w:p>
        </w:tc>
        <w:tc>
          <w:tcPr>
            <w:tcW w:w="850" w:type="dxa"/>
          </w:tcPr>
          <w:p w:rsidR="00F14A07" w:rsidRPr="007A62CF" w:rsidRDefault="00F14A07" w:rsidP="00845347">
            <w:pPr>
              <w:pStyle w:val="14"/>
              <w:jc w:val="center"/>
              <w:rPr>
                <w:highlight w:val="yellow"/>
                <w:lang w:val="en-US"/>
              </w:rPr>
            </w:pPr>
            <w:r w:rsidRPr="007A62CF">
              <w:rPr>
                <w:highlight w:val="yellow"/>
                <w:lang w:val="en-US"/>
              </w:rPr>
              <w:t>O</w:t>
            </w:r>
          </w:p>
        </w:tc>
        <w:tc>
          <w:tcPr>
            <w:tcW w:w="4253" w:type="dxa"/>
          </w:tcPr>
          <w:p w:rsidR="00F14A07" w:rsidRPr="007A62CF" w:rsidRDefault="00F14A07" w:rsidP="00845347">
            <w:pPr>
              <w:pStyle w:val="14"/>
              <w:rPr>
                <w:highlight w:val="yellow"/>
              </w:rPr>
            </w:pPr>
            <w:r w:rsidRPr="007A62CF">
              <w:rPr>
                <w:highlight w:val="yellow"/>
              </w:rPr>
              <w:t>Версия структуры файла</w:t>
            </w:r>
          </w:p>
        </w:tc>
      </w:tr>
      <w:tr w:rsidR="00F14A07" w:rsidRPr="007A62CF" w:rsidTr="00845347">
        <w:trPr>
          <w:trHeight w:val="240"/>
        </w:trPr>
        <w:tc>
          <w:tcPr>
            <w:tcW w:w="936" w:type="dxa"/>
          </w:tcPr>
          <w:p w:rsidR="00F14A07" w:rsidRPr="007A62CF" w:rsidRDefault="00F14A07" w:rsidP="00845347">
            <w:pPr>
              <w:pStyle w:val="14"/>
              <w:ind w:left="-15" w:right="-108"/>
              <w:rPr>
                <w:highlight w:val="yellow"/>
              </w:rPr>
            </w:pPr>
            <w:r w:rsidRPr="007A62CF">
              <w:rPr>
                <w:highlight w:val="yellow"/>
              </w:rPr>
              <w:t>1.1.3</w:t>
            </w:r>
          </w:p>
        </w:tc>
        <w:tc>
          <w:tcPr>
            <w:tcW w:w="2268" w:type="dxa"/>
          </w:tcPr>
          <w:p w:rsidR="00F14A07" w:rsidRPr="007A62CF" w:rsidRDefault="00F14A07" w:rsidP="00845347">
            <w:pPr>
              <w:pStyle w:val="14"/>
              <w:ind w:left="297"/>
              <w:rPr>
                <w:highlight w:val="yellow"/>
                <w:lang w:val="en-US"/>
              </w:rPr>
            </w:pPr>
            <w:r w:rsidRPr="007A62CF">
              <w:rPr>
                <w:highlight w:val="yellow"/>
                <w:lang w:val="en-US"/>
              </w:rPr>
              <w:t>date</w:t>
            </w:r>
          </w:p>
        </w:tc>
        <w:tc>
          <w:tcPr>
            <w:tcW w:w="742" w:type="dxa"/>
          </w:tcPr>
          <w:p w:rsidR="00F14A07" w:rsidRPr="007A62CF" w:rsidRDefault="00F14A07" w:rsidP="00845347">
            <w:pPr>
              <w:pStyle w:val="14"/>
              <w:rPr>
                <w:highlight w:val="yellow"/>
              </w:rPr>
            </w:pPr>
            <w:r w:rsidRPr="007A62CF">
              <w:rPr>
                <w:highlight w:val="yellow"/>
              </w:rPr>
              <w:t>Date</w:t>
            </w:r>
          </w:p>
        </w:tc>
        <w:tc>
          <w:tcPr>
            <w:tcW w:w="959" w:type="dxa"/>
          </w:tcPr>
          <w:p w:rsidR="00F14A07" w:rsidRPr="007A62CF" w:rsidRDefault="00F14A07" w:rsidP="00845347">
            <w:pPr>
              <w:pStyle w:val="14"/>
              <w:rPr>
                <w:highlight w:val="yellow"/>
              </w:rPr>
            </w:pPr>
            <w:r w:rsidRPr="007A62CF">
              <w:rPr>
                <w:highlight w:val="yellow"/>
              </w:rPr>
              <w:t>-</w:t>
            </w:r>
          </w:p>
        </w:tc>
        <w:tc>
          <w:tcPr>
            <w:tcW w:w="850" w:type="dxa"/>
          </w:tcPr>
          <w:p w:rsidR="00F14A07" w:rsidRPr="007A62CF" w:rsidRDefault="00F14A07" w:rsidP="00845347">
            <w:pPr>
              <w:pStyle w:val="14"/>
              <w:jc w:val="center"/>
              <w:rPr>
                <w:highlight w:val="yellow"/>
                <w:lang w:val="en-US"/>
              </w:rPr>
            </w:pPr>
            <w:r w:rsidRPr="007A62CF">
              <w:rPr>
                <w:highlight w:val="yellow"/>
                <w:lang w:val="en-US"/>
              </w:rPr>
              <w:t>O</w:t>
            </w:r>
          </w:p>
        </w:tc>
        <w:tc>
          <w:tcPr>
            <w:tcW w:w="4253" w:type="dxa"/>
          </w:tcPr>
          <w:p w:rsidR="00F14A07" w:rsidRPr="007A62CF" w:rsidRDefault="00F14A07" w:rsidP="00845347">
            <w:pPr>
              <w:pStyle w:val="14"/>
              <w:rPr>
                <w:highlight w:val="yellow"/>
              </w:rPr>
            </w:pPr>
            <w:r w:rsidRPr="007A62CF">
              <w:rPr>
                <w:highlight w:val="yellow"/>
              </w:rPr>
              <w:t>Дата создания файла</w:t>
            </w:r>
          </w:p>
        </w:tc>
      </w:tr>
      <w:tr w:rsidR="00F14A07" w:rsidRPr="007A62CF" w:rsidTr="00845347">
        <w:trPr>
          <w:trHeight w:val="240"/>
        </w:trPr>
        <w:tc>
          <w:tcPr>
            <w:tcW w:w="936" w:type="dxa"/>
          </w:tcPr>
          <w:p w:rsidR="00F14A07" w:rsidRPr="007A62CF" w:rsidRDefault="00F14A07" w:rsidP="00845347">
            <w:pPr>
              <w:pStyle w:val="14"/>
              <w:ind w:left="-15" w:right="-108"/>
              <w:rPr>
                <w:highlight w:val="yellow"/>
              </w:rPr>
            </w:pPr>
            <w:r w:rsidRPr="007A62CF">
              <w:rPr>
                <w:highlight w:val="yellow"/>
              </w:rPr>
              <w:t>1.2</w:t>
            </w:r>
          </w:p>
        </w:tc>
        <w:tc>
          <w:tcPr>
            <w:tcW w:w="3969" w:type="dxa"/>
            <w:gridSpan w:val="3"/>
          </w:tcPr>
          <w:p w:rsidR="00F14A07" w:rsidRPr="007A62CF" w:rsidRDefault="00F14A07" w:rsidP="00845347">
            <w:pPr>
              <w:pStyle w:val="14"/>
              <w:ind w:left="297"/>
              <w:rPr>
                <w:highlight w:val="yellow"/>
                <w:lang w:val="en-US"/>
              </w:rPr>
            </w:pPr>
            <w:r w:rsidRPr="007A62CF">
              <w:rPr>
                <w:highlight w:val="yellow"/>
                <w:lang w:val="en-US"/>
              </w:rPr>
              <w:t>zap</w:t>
            </w:r>
          </w:p>
        </w:tc>
        <w:tc>
          <w:tcPr>
            <w:tcW w:w="850" w:type="dxa"/>
          </w:tcPr>
          <w:p w:rsidR="00F14A07" w:rsidRPr="007A62CF" w:rsidRDefault="00F14A07" w:rsidP="00845347">
            <w:pPr>
              <w:pStyle w:val="14"/>
              <w:jc w:val="center"/>
              <w:rPr>
                <w:highlight w:val="yellow"/>
                <w:lang w:val="en-US"/>
              </w:rPr>
            </w:pPr>
            <w:r w:rsidRPr="007A62CF">
              <w:rPr>
                <w:highlight w:val="yellow"/>
                <w:lang w:val="en-US"/>
              </w:rPr>
              <w:t>OM</w:t>
            </w:r>
          </w:p>
        </w:tc>
        <w:tc>
          <w:tcPr>
            <w:tcW w:w="4253" w:type="dxa"/>
          </w:tcPr>
          <w:p w:rsidR="00F14A07" w:rsidRPr="007A62CF" w:rsidRDefault="00F14A07" w:rsidP="00845347">
            <w:pPr>
              <w:pStyle w:val="14"/>
              <w:rPr>
                <w:highlight w:val="yellow"/>
              </w:rPr>
            </w:pPr>
            <w:r w:rsidRPr="007A62CF">
              <w:rPr>
                <w:highlight w:val="yellow"/>
              </w:rPr>
              <w:t>Запись</w:t>
            </w:r>
          </w:p>
        </w:tc>
      </w:tr>
      <w:tr w:rsidR="00F14A07" w:rsidRPr="007A62CF" w:rsidTr="00845347">
        <w:trPr>
          <w:trHeight w:val="240"/>
        </w:trPr>
        <w:tc>
          <w:tcPr>
            <w:tcW w:w="936" w:type="dxa"/>
          </w:tcPr>
          <w:p w:rsidR="00F14A07" w:rsidRPr="007A62CF" w:rsidRDefault="00F14A07" w:rsidP="00845347">
            <w:pPr>
              <w:pStyle w:val="14"/>
              <w:ind w:left="-15" w:right="-108"/>
              <w:rPr>
                <w:highlight w:val="yellow"/>
              </w:rPr>
            </w:pPr>
            <w:r w:rsidRPr="007A62CF">
              <w:rPr>
                <w:highlight w:val="yellow"/>
              </w:rPr>
              <w:t>1.2.1</w:t>
            </w:r>
          </w:p>
        </w:tc>
        <w:tc>
          <w:tcPr>
            <w:tcW w:w="2268" w:type="dxa"/>
          </w:tcPr>
          <w:p w:rsidR="00F14A07" w:rsidRPr="007A62CF" w:rsidRDefault="00F14A07" w:rsidP="00845347">
            <w:pPr>
              <w:pStyle w:val="14"/>
              <w:ind w:left="766"/>
              <w:rPr>
                <w:highlight w:val="yellow"/>
                <w:lang w:val="en-US"/>
              </w:rPr>
            </w:pPr>
            <w:r w:rsidRPr="007A62CF">
              <w:rPr>
                <w:highlight w:val="yellow"/>
              </w:rPr>
              <w:t>ID_TEST</w:t>
            </w:r>
          </w:p>
        </w:tc>
        <w:tc>
          <w:tcPr>
            <w:tcW w:w="742" w:type="dxa"/>
          </w:tcPr>
          <w:p w:rsidR="00F14A07" w:rsidRPr="007A62CF" w:rsidRDefault="00F14A07" w:rsidP="00845347">
            <w:pPr>
              <w:pStyle w:val="14"/>
              <w:rPr>
                <w:highlight w:val="yellow"/>
              </w:rPr>
            </w:pPr>
            <w:r w:rsidRPr="007A62CF">
              <w:rPr>
                <w:highlight w:val="yellow"/>
              </w:rPr>
              <w:t>Char</w:t>
            </w:r>
          </w:p>
        </w:tc>
        <w:tc>
          <w:tcPr>
            <w:tcW w:w="959" w:type="dxa"/>
          </w:tcPr>
          <w:p w:rsidR="00F14A07" w:rsidRPr="007A62CF" w:rsidRDefault="00F14A07" w:rsidP="00845347">
            <w:pPr>
              <w:pStyle w:val="14"/>
              <w:rPr>
                <w:highlight w:val="yellow"/>
                <w:lang w:val="en-US"/>
              </w:rPr>
            </w:pPr>
            <w:r w:rsidRPr="007A62CF">
              <w:rPr>
                <w:highlight w:val="yellow"/>
                <w:lang w:val="en-US"/>
              </w:rPr>
              <w:t>12</w:t>
            </w:r>
          </w:p>
        </w:tc>
        <w:tc>
          <w:tcPr>
            <w:tcW w:w="850" w:type="dxa"/>
          </w:tcPr>
          <w:p w:rsidR="00F14A07" w:rsidRPr="007A62CF" w:rsidRDefault="00F14A07" w:rsidP="00845347">
            <w:pPr>
              <w:pStyle w:val="14"/>
              <w:jc w:val="center"/>
              <w:rPr>
                <w:highlight w:val="yellow"/>
                <w:lang w:val="en-US"/>
              </w:rPr>
            </w:pPr>
            <w:r w:rsidRPr="007A62CF">
              <w:rPr>
                <w:highlight w:val="yellow"/>
                <w:lang w:val="en-US"/>
              </w:rPr>
              <w:t>O</w:t>
            </w:r>
          </w:p>
        </w:tc>
        <w:tc>
          <w:tcPr>
            <w:tcW w:w="4253" w:type="dxa"/>
          </w:tcPr>
          <w:p w:rsidR="00F14A07" w:rsidRPr="007A62CF" w:rsidRDefault="00F14A07" w:rsidP="00845347">
            <w:pPr>
              <w:pStyle w:val="14"/>
              <w:jc w:val="left"/>
              <w:rPr>
                <w:highlight w:val="yellow"/>
              </w:rPr>
            </w:pPr>
            <w:r w:rsidRPr="007A62CF">
              <w:rPr>
                <w:highlight w:val="yellow"/>
              </w:rPr>
              <w:t xml:space="preserve">Идентификатор проверки. Формируется по шаблону </w:t>
            </w:r>
            <w:r w:rsidRPr="007A62CF">
              <w:rPr>
                <w:highlight w:val="yellow"/>
                <w:lang w:val="en-US"/>
              </w:rPr>
              <w:t>KKKK</w:t>
            </w:r>
            <w:r w:rsidRPr="007A62CF">
              <w:rPr>
                <w:highlight w:val="yellow"/>
              </w:rPr>
              <w:t>.</w:t>
            </w:r>
            <w:r w:rsidRPr="007A62CF">
              <w:rPr>
                <w:highlight w:val="yellow"/>
                <w:lang w:val="en-US"/>
              </w:rPr>
              <w:t>RR</w:t>
            </w:r>
            <w:r w:rsidRPr="007A62CF">
              <w:rPr>
                <w:highlight w:val="yellow"/>
              </w:rPr>
              <w:t>.</w:t>
            </w:r>
            <w:r w:rsidRPr="007A62CF">
              <w:rPr>
                <w:highlight w:val="yellow"/>
                <w:lang w:val="en-US"/>
              </w:rPr>
              <w:t>TTTT</w:t>
            </w:r>
            <w:r w:rsidRPr="007A62CF">
              <w:rPr>
                <w:highlight w:val="yellow"/>
              </w:rPr>
              <w:t xml:space="preserve">, где </w:t>
            </w:r>
          </w:p>
          <w:p w:rsidR="00F14A07" w:rsidRPr="007A62CF" w:rsidRDefault="00F14A07" w:rsidP="00845347">
            <w:pPr>
              <w:pStyle w:val="14"/>
              <w:jc w:val="left"/>
              <w:rPr>
                <w:highlight w:val="yellow"/>
              </w:rPr>
            </w:pPr>
            <w:r w:rsidRPr="007A62CF">
              <w:rPr>
                <w:highlight w:val="yellow"/>
              </w:rPr>
              <w:t>К</w:t>
            </w:r>
            <w:r w:rsidRPr="007A62CF">
              <w:rPr>
                <w:highlight w:val="yellow"/>
                <w:lang w:val="en-US"/>
              </w:rPr>
              <w:t>KKK</w:t>
            </w:r>
            <w:r w:rsidRPr="007A62CF">
              <w:rPr>
                <w:highlight w:val="yellow"/>
              </w:rPr>
              <w:t xml:space="preserve"> - идентификатор категории проверки в соответствии с классификатором</w:t>
            </w:r>
            <w:r w:rsidRPr="00796BAE">
              <w:rPr>
                <w:highlight w:val="yellow"/>
              </w:rPr>
              <w:t xml:space="preserve"> </w:t>
            </w:r>
            <w:r>
              <w:rPr>
                <w:highlight w:val="yellow"/>
                <w:lang w:val="en-US"/>
              </w:rPr>
              <w:t>Q</w:t>
            </w:r>
            <w:r w:rsidRPr="00796BAE">
              <w:rPr>
                <w:highlight w:val="yellow"/>
              </w:rPr>
              <w:t>017</w:t>
            </w:r>
            <w:r w:rsidRPr="007A62CF">
              <w:rPr>
                <w:highlight w:val="yellow"/>
              </w:rPr>
              <w:t>,</w:t>
            </w:r>
          </w:p>
          <w:p w:rsidR="00F14A07" w:rsidRPr="00F14A07" w:rsidRDefault="00F14A07" w:rsidP="00F14A07">
            <w:pPr>
              <w:pStyle w:val="14"/>
              <w:jc w:val="left"/>
              <w:rPr>
                <w:highlight w:val="yellow"/>
              </w:rPr>
            </w:pPr>
            <w:r w:rsidRPr="007A62CF">
              <w:rPr>
                <w:highlight w:val="yellow"/>
                <w:lang w:val="en-US"/>
              </w:rPr>
              <w:t>RR</w:t>
            </w:r>
            <w:r w:rsidRPr="007A62CF">
              <w:rPr>
                <w:highlight w:val="yellow"/>
              </w:rPr>
              <w:t xml:space="preserve"> – код ТФОМС в соответствии с классификатором </w:t>
            </w:r>
            <w:r w:rsidRPr="007A62CF">
              <w:rPr>
                <w:highlight w:val="yellow"/>
                <w:lang w:val="en-US"/>
              </w:rPr>
              <w:t>F</w:t>
            </w:r>
            <w:r w:rsidRPr="007A62CF">
              <w:rPr>
                <w:highlight w:val="yellow"/>
              </w:rPr>
              <w:t>0</w:t>
            </w:r>
            <w:r w:rsidRPr="00F14A07">
              <w:rPr>
                <w:highlight w:val="yellow"/>
              </w:rPr>
              <w:t>0</w:t>
            </w:r>
            <w:r w:rsidRPr="007A62CF">
              <w:rPr>
                <w:highlight w:val="yellow"/>
              </w:rPr>
              <w:t>1</w:t>
            </w:r>
            <w:r w:rsidR="00B51812">
              <w:rPr>
                <w:highlight w:val="yellow"/>
              </w:rPr>
              <w:t>,</w:t>
            </w:r>
          </w:p>
          <w:p w:rsidR="00F14A07" w:rsidRPr="007A62CF" w:rsidRDefault="00F14A07" w:rsidP="00F14A07">
            <w:pPr>
              <w:pStyle w:val="14"/>
              <w:jc w:val="left"/>
              <w:rPr>
                <w:highlight w:val="yellow"/>
              </w:rPr>
            </w:pPr>
            <w:r w:rsidRPr="007A62CF">
              <w:rPr>
                <w:highlight w:val="yellow"/>
                <w:lang w:val="en-US"/>
              </w:rPr>
              <w:t>TTTT</w:t>
            </w:r>
            <w:r w:rsidRPr="007A62CF">
              <w:rPr>
                <w:highlight w:val="yellow"/>
              </w:rPr>
              <w:t xml:space="preserve"> – уникальный номер проверки в категории </w:t>
            </w:r>
          </w:p>
        </w:tc>
      </w:tr>
      <w:tr w:rsidR="00F14A07" w:rsidRPr="007A62CF" w:rsidTr="00845347">
        <w:trPr>
          <w:trHeight w:val="240"/>
        </w:trPr>
        <w:tc>
          <w:tcPr>
            <w:tcW w:w="936" w:type="dxa"/>
          </w:tcPr>
          <w:p w:rsidR="00F14A07" w:rsidRPr="007A62CF" w:rsidRDefault="00F14A07" w:rsidP="00845347">
            <w:pPr>
              <w:pStyle w:val="14"/>
              <w:ind w:left="-15" w:right="-108"/>
              <w:rPr>
                <w:highlight w:val="yellow"/>
              </w:rPr>
            </w:pPr>
            <w:r w:rsidRPr="007A62CF">
              <w:rPr>
                <w:highlight w:val="yellow"/>
              </w:rPr>
              <w:t>1.2.2</w:t>
            </w:r>
          </w:p>
        </w:tc>
        <w:tc>
          <w:tcPr>
            <w:tcW w:w="2268" w:type="dxa"/>
          </w:tcPr>
          <w:p w:rsidR="00F14A07" w:rsidRPr="007A62CF" w:rsidRDefault="00F14A07" w:rsidP="00845347">
            <w:pPr>
              <w:pStyle w:val="14"/>
              <w:ind w:left="766"/>
              <w:rPr>
                <w:highlight w:val="yellow"/>
              </w:rPr>
            </w:pPr>
            <w:r w:rsidRPr="007A62CF">
              <w:rPr>
                <w:highlight w:val="yellow"/>
                <w:lang w:val="en-US"/>
              </w:rPr>
              <w:t>ID</w:t>
            </w:r>
            <w:r w:rsidRPr="007A62CF">
              <w:rPr>
                <w:highlight w:val="yellow"/>
              </w:rPr>
              <w:t>_EL</w:t>
            </w:r>
          </w:p>
        </w:tc>
        <w:tc>
          <w:tcPr>
            <w:tcW w:w="742" w:type="dxa"/>
          </w:tcPr>
          <w:p w:rsidR="00F14A07" w:rsidRPr="007A62CF" w:rsidRDefault="00F14A07" w:rsidP="00845347">
            <w:pPr>
              <w:pStyle w:val="14"/>
              <w:rPr>
                <w:highlight w:val="yellow"/>
              </w:rPr>
            </w:pPr>
            <w:r w:rsidRPr="007A62CF">
              <w:rPr>
                <w:highlight w:val="yellow"/>
              </w:rPr>
              <w:t xml:space="preserve">Char </w:t>
            </w:r>
          </w:p>
        </w:tc>
        <w:tc>
          <w:tcPr>
            <w:tcW w:w="959" w:type="dxa"/>
          </w:tcPr>
          <w:p w:rsidR="00F14A07" w:rsidRPr="007A62CF" w:rsidRDefault="00F14A07" w:rsidP="00845347">
            <w:pPr>
              <w:pStyle w:val="14"/>
              <w:rPr>
                <w:highlight w:val="yellow"/>
              </w:rPr>
            </w:pPr>
            <w:r w:rsidRPr="007A62CF">
              <w:rPr>
                <w:highlight w:val="yellow"/>
              </w:rPr>
              <w:t>100</w:t>
            </w:r>
          </w:p>
        </w:tc>
        <w:tc>
          <w:tcPr>
            <w:tcW w:w="850" w:type="dxa"/>
          </w:tcPr>
          <w:p w:rsidR="00F14A07" w:rsidRPr="007A62CF" w:rsidRDefault="00F14A07" w:rsidP="00845347">
            <w:pPr>
              <w:pStyle w:val="14"/>
              <w:jc w:val="center"/>
              <w:rPr>
                <w:highlight w:val="yellow"/>
              </w:rPr>
            </w:pPr>
            <w:r w:rsidRPr="007A62CF">
              <w:rPr>
                <w:highlight w:val="yellow"/>
                <w:lang w:val="en-US"/>
              </w:rPr>
              <w:t>O</w:t>
            </w:r>
          </w:p>
        </w:tc>
        <w:tc>
          <w:tcPr>
            <w:tcW w:w="4253" w:type="dxa"/>
          </w:tcPr>
          <w:p w:rsidR="00F14A07" w:rsidRPr="00AB39D4" w:rsidRDefault="00F14A07" w:rsidP="00845347">
            <w:pPr>
              <w:pStyle w:val="14"/>
              <w:jc w:val="left"/>
              <w:rPr>
                <w:highlight w:val="yellow"/>
              </w:rPr>
            </w:pPr>
            <w:r w:rsidRPr="007A62CF">
              <w:rPr>
                <w:highlight w:val="yellow"/>
              </w:rPr>
              <w:t>Идентификатор элемента, подлежащего проверке</w:t>
            </w:r>
            <w:r w:rsidRPr="00AB39D4">
              <w:rPr>
                <w:highlight w:val="yellow"/>
              </w:rPr>
              <w:t xml:space="preserve"> </w:t>
            </w:r>
            <w:r>
              <w:rPr>
                <w:highlight w:val="yellow"/>
              </w:rPr>
              <w:t>(Приложение А</w:t>
            </w:r>
            <w:r w:rsidRPr="007A62CF">
              <w:rPr>
                <w:highlight w:val="yellow"/>
              </w:rPr>
              <w:t xml:space="preserve">, </w:t>
            </w:r>
            <w:r>
              <w:rPr>
                <w:highlight w:val="yellow"/>
              </w:rPr>
              <w:t xml:space="preserve">классификатор </w:t>
            </w:r>
            <w:r w:rsidRPr="000C5839">
              <w:rPr>
                <w:highlight w:val="yellow"/>
                <w:lang w:val="en-US"/>
              </w:rPr>
              <w:t>Q</w:t>
            </w:r>
            <w:r w:rsidRPr="000C5839">
              <w:rPr>
                <w:highlight w:val="yellow"/>
              </w:rPr>
              <w:t>01</w:t>
            </w:r>
            <w:r w:rsidRPr="00AB39D4">
              <w:rPr>
                <w:highlight w:val="yellow"/>
              </w:rPr>
              <w:t>8</w:t>
            </w:r>
            <w:r>
              <w:rPr>
                <w:highlight w:val="yellow"/>
              </w:rPr>
              <w:t>)</w:t>
            </w:r>
          </w:p>
        </w:tc>
      </w:tr>
      <w:tr w:rsidR="00F14A07" w:rsidRPr="007A62CF" w:rsidTr="00845347">
        <w:trPr>
          <w:trHeight w:val="240"/>
        </w:trPr>
        <w:tc>
          <w:tcPr>
            <w:tcW w:w="936" w:type="dxa"/>
          </w:tcPr>
          <w:p w:rsidR="00F14A07" w:rsidRPr="00954532" w:rsidRDefault="00F14A07" w:rsidP="00845347">
            <w:pPr>
              <w:pStyle w:val="14"/>
              <w:ind w:left="-15" w:right="-108"/>
              <w:rPr>
                <w:highlight w:val="yellow"/>
              </w:rPr>
            </w:pPr>
            <w:r w:rsidRPr="00954532">
              <w:rPr>
                <w:highlight w:val="yellow"/>
              </w:rPr>
              <w:t>1.2.3</w:t>
            </w:r>
          </w:p>
        </w:tc>
        <w:tc>
          <w:tcPr>
            <w:tcW w:w="3969" w:type="dxa"/>
            <w:gridSpan w:val="3"/>
          </w:tcPr>
          <w:p w:rsidR="00F14A07" w:rsidRPr="00954532" w:rsidRDefault="00F14A07" w:rsidP="00845347">
            <w:pPr>
              <w:pStyle w:val="14"/>
              <w:ind w:firstLine="765"/>
              <w:rPr>
                <w:highlight w:val="yellow"/>
              </w:rPr>
            </w:pPr>
            <w:r w:rsidRPr="00954532">
              <w:rPr>
                <w:highlight w:val="yellow"/>
                <w:lang w:val="en-US"/>
              </w:rPr>
              <w:t>TYPE_MD</w:t>
            </w:r>
          </w:p>
        </w:tc>
        <w:tc>
          <w:tcPr>
            <w:tcW w:w="850" w:type="dxa"/>
          </w:tcPr>
          <w:p w:rsidR="00F14A07" w:rsidRPr="00954532" w:rsidRDefault="00F14A07" w:rsidP="00845347">
            <w:pPr>
              <w:pStyle w:val="14"/>
              <w:jc w:val="center"/>
              <w:rPr>
                <w:highlight w:val="yellow"/>
              </w:rPr>
            </w:pPr>
            <w:r w:rsidRPr="00954532">
              <w:rPr>
                <w:highlight w:val="yellow"/>
                <w:lang w:val="en-US"/>
              </w:rPr>
              <w:t>O</w:t>
            </w:r>
            <w:r w:rsidRPr="00954532">
              <w:rPr>
                <w:highlight w:val="yellow"/>
              </w:rPr>
              <w:t>М</w:t>
            </w:r>
          </w:p>
        </w:tc>
        <w:tc>
          <w:tcPr>
            <w:tcW w:w="4253" w:type="dxa"/>
          </w:tcPr>
          <w:p w:rsidR="00F14A07" w:rsidRPr="00954532" w:rsidRDefault="00F14A07" w:rsidP="00845347">
            <w:pPr>
              <w:pStyle w:val="14"/>
              <w:jc w:val="left"/>
              <w:rPr>
                <w:highlight w:val="yellow"/>
              </w:rPr>
            </w:pPr>
            <w:r w:rsidRPr="00954532">
              <w:rPr>
                <w:highlight w:val="yellow"/>
              </w:rPr>
              <w:t xml:space="preserve">Допустимые типы передаваемых данных, содержащих элемент, подлежащий проверке </w:t>
            </w:r>
          </w:p>
        </w:tc>
      </w:tr>
      <w:tr w:rsidR="00F14A07" w:rsidRPr="007A62CF" w:rsidTr="00845347">
        <w:trPr>
          <w:trHeight w:val="240"/>
        </w:trPr>
        <w:tc>
          <w:tcPr>
            <w:tcW w:w="936" w:type="dxa"/>
          </w:tcPr>
          <w:p w:rsidR="00F14A07" w:rsidRPr="00954532" w:rsidRDefault="00F14A07" w:rsidP="00845347">
            <w:pPr>
              <w:pStyle w:val="14"/>
              <w:ind w:left="-15" w:right="-108"/>
              <w:rPr>
                <w:highlight w:val="yellow"/>
              </w:rPr>
            </w:pPr>
            <w:r w:rsidRPr="00954532">
              <w:rPr>
                <w:highlight w:val="yellow"/>
              </w:rPr>
              <w:t>1.2.3.1</w:t>
            </w:r>
          </w:p>
        </w:tc>
        <w:tc>
          <w:tcPr>
            <w:tcW w:w="2268" w:type="dxa"/>
          </w:tcPr>
          <w:p w:rsidR="00F14A07" w:rsidRPr="00954532" w:rsidRDefault="00F14A07" w:rsidP="00845347">
            <w:pPr>
              <w:pStyle w:val="14"/>
              <w:ind w:left="765" w:firstLine="426"/>
              <w:rPr>
                <w:highlight w:val="yellow"/>
                <w:lang w:val="en-US"/>
              </w:rPr>
            </w:pPr>
            <w:r w:rsidRPr="00954532">
              <w:rPr>
                <w:highlight w:val="yellow"/>
                <w:lang w:val="en-US"/>
              </w:rPr>
              <w:t>TYPE_D</w:t>
            </w:r>
          </w:p>
        </w:tc>
        <w:tc>
          <w:tcPr>
            <w:tcW w:w="742" w:type="dxa"/>
          </w:tcPr>
          <w:p w:rsidR="00F14A07" w:rsidRPr="00954532" w:rsidRDefault="00F14A07" w:rsidP="00845347">
            <w:pPr>
              <w:pStyle w:val="14"/>
              <w:rPr>
                <w:highlight w:val="yellow"/>
              </w:rPr>
            </w:pPr>
            <w:r w:rsidRPr="00954532">
              <w:rPr>
                <w:highlight w:val="yellow"/>
              </w:rPr>
              <w:t xml:space="preserve">Char </w:t>
            </w:r>
          </w:p>
        </w:tc>
        <w:tc>
          <w:tcPr>
            <w:tcW w:w="959" w:type="dxa"/>
          </w:tcPr>
          <w:p w:rsidR="00F14A07" w:rsidRPr="00954532" w:rsidRDefault="00F14A07" w:rsidP="00845347">
            <w:pPr>
              <w:pStyle w:val="14"/>
              <w:rPr>
                <w:highlight w:val="yellow"/>
              </w:rPr>
            </w:pPr>
            <w:r w:rsidRPr="00954532">
              <w:rPr>
                <w:highlight w:val="yellow"/>
              </w:rPr>
              <w:t>2</w:t>
            </w:r>
          </w:p>
        </w:tc>
        <w:tc>
          <w:tcPr>
            <w:tcW w:w="850" w:type="dxa"/>
          </w:tcPr>
          <w:p w:rsidR="00F14A07" w:rsidRPr="00954532" w:rsidRDefault="00F14A07" w:rsidP="00845347">
            <w:pPr>
              <w:pStyle w:val="14"/>
              <w:jc w:val="center"/>
              <w:rPr>
                <w:highlight w:val="yellow"/>
                <w:lang w:val="en-US"/>
              </w:rPr>
            </w:pPr>
            <w:r w:rsidRPr="00954532">
              <w:rPr>
                <w:highlight w:val="yellow"/>
                <w:lang w:val="en-US"/>
              </w:rPr>
              <w:t>O</w:t>
            </w:r>
          </w:p>
        </w:tc>
        <w:tc>
          <w:tcPr>
            <w:tcW w:w="4253" w:type="dxa"/>
          </w:tcPr>
          <w:p w:rsidR="00F14A07" w:rsidRPr="00954532" w:rsidRDefault="00F14A07" w:rsidP="00845347">
            <w:pPr>
              <w:pStyle w:val="14"/>
              <w:jc w:val="left"/>
              <w:rPr>
                <w:highlight w:val="yellow"/>
              </w:rPr>
            </w:pPr>
            <w:r w:rsidRPr="00954532">
              <w:rPr>
                <w:highlight w:val="yellow"/>
              </w:rPr>
              <w:t xml:space="preserve">Тип передаваемых данных, содержащих элемент, подлежащий проверке (Приложение А, классификатор </w:t>
            </w:r>
            <w:r w:rsidRPr="00954532">
              <w:rPr>
                <w:highlight w:val="yellow"/>
                <w:lang w:val="en-US"/>
              </w:rPr>
              <w:t>Q</w:t>
            </w:r>
            <w:r w:rsidRPr="00954532">
              <w:rPr>
                <w:highlight w:val="yellow"/>
              </w:rPr>
              <w:t>019)</w:t>
            </w:r>
          </w:p>
        </w:tc>
      </w:tr>
      <w:tr w:rsidR="00F14A07" w:rsidRPr="007A62CF" w:rsidTr="00845347">
        <w:trPr>
          <w:trHeight w:val="240"/>
        </w:trPr>
        <w:tc>
          <w:tcPr>
            <w:tcW w:w="936" w:type="dxa"/>
          </w:tcPr>
          <w:p w:rsidR="00F14A07" w:rsidRPr="007A62CF" w:rsidRDefault="00F14A07" w:rsidP="00845347">
            <w:pPr>
              <w:pStyle w:val="14"/>
              <w:ind w:left="-15" w:right="-108"/>
              <w:rPr>
                <w:highlight w:val="yellow"/>
              </w:rPr>
            </w:pPr>
            <w:r w:rsidRPr="007A62CF">
              <w:rPr>
                <w:highlight w:val="yellow"/>
              </w:rPr>
              <w:t>1.2.4</w:t>
            </w:r>
          </w:p>
        </w:tc>
        <w:tc>
          <w:tcPr>
            <w:tcW w:w="2268" w:type="dxa"/>
          </w:tcPr>
          <w:p w:rsidR="00F14A07" w:rsidRPr="007A62CF" w:rsidRDefault="00F14A07" w:rsidP="00845347">
            <w:pPr>
              <w:pStyle w:val="14"/>
              <w:ind w:left="766"/>
              <w:rPr>
                <w:highlight w:val="yellow"/>
                <w:lang w:val="en-US"/>
              </w:rPr>
            </w:pPr>
            <w:r w:rsidRPr="007A62CF">
              <w:rPr>
                <w:highlight w:val="yellow"/>
                <w:lang w:val="en-US"/>
              </w:rPr>
              <w:t>NSI_OBJ</w:t>
            </w:r>
          </w:p>
        </w:tc>
        <w:tc>
          <w:tcPr>
            <w:tcW w:w="742" w:type="dxa"/>
          </w:tcPr>
          <w:p w:rsidR="00F14A07" w:rsidRPr="007A62CF" w:rsidRDefault="00F14A07" w:rsidP="00845347">
            <w:pPr>
              <w:pStyle w:val="14"/>
              <w:rPr>
                <w:highlight w:val="yellow"/>
              </w:rPr>
            </w:pPr>
            <w:r w:rsidRPr="007A62CF">
              <w:rPr>
                <w:highlight w:val="yellow"/>
              </w:rPr>
              <w:t xml:space="preserve">Char </w:t>
            </w:r>
          </w:p>
        </w:tc>
        <w:tc>
          <w:tcPr>
            <w:tcW w:w="959" w:type="dxa"/>
          </w:tcPr>
          <w:p w:rsidR="00F14A07" w:rsidRPr="007A62CF" w:rsidRDefault="00845347" w:rsidP="00845347">
            <w:pPr>
              <w:pStyle w:val="14"/>
              <w:rPr>
                <w:highlight w:val="yellow"/>
              </w:rPr>
            </w:pPr>
            <w:r w:rsidRPr="006D4BB5">
              <w:rPr>
                <w:highlight w:val="yellow"/>
              </w:rPr>
              <w:t>10</w:t>
            </w:r>
          </w:p>
        </w:tc>
        <w:tc>
          <w:tcPr>
            <w:tcW w:w="850" w:type="dxa"/>
          </w:tcPr>
          <w:p w:rsidR="00F14A07" w:rsidRPr="007A62CF" w:rsidRDefault="00F14A07" w:rsidP="00845347">
            <w:pPr>
              <w:pStyle w:val="14"/>
              <w:jc w:val="center"/>
              <w:rPr>
                <w:highlight w:val="yellow"/>
              </w:rPr>
            </w:pPr>
            <w:r w:rsidRPr="007A62CF">
              <w:rPr>
                <w:highlight w:val="yellow"/>
              </w:rPr>
              <w:t>У</w:t>
            </w:r>
          </w:p>
        </w:tc>
        <w:tc>
          <w:tcPr>
            <w:tcW w:w="4253" w:type="dxa"/>
          </w:tcPr>
          <w:p w:rsidR="00F14A07" w:rsidRPr="007A62CF" w:rsidRDefault="00F14A07" w:rsidP="00845347">
            <w:pPr>
              <w:pStyle w:val="14"/>
              <w:jc w:val="left"/>
              <w:rPr>
                <w:highlight w:val="yellow"/>
              </w:rPr>
            </w:pPr>
            <w:r w:rsidRPr="007A62CF">
              <w:rPr>
                <w:highlight w:val="yellow"/>
              </w:rPr>
              <w:t>Код объекта НСИ, на соответствие с которым осуществляется проверка значения элемента</w:t>
            </w:r>
          </w:p>
        </w:tc>
      </w:tr>
      <w:tr w:rsidR="00F14A07" w:rsidRPr="007A62CF" w:rsidTr="00845347">
        <w:trPr>
          <w:trHeight w:val="240"/>
        </w:trPr>
        <w:tc>
          <w:tcPr>
            <w:tcW w:w="936" w:type="dxa"/>
          </w:tcPr>
          <w:p w:rsidR="00F14A07" w:rsidRPr="007A62CF" w:rsidRDefault="00F14A07" w:rsidP="00845347">
            <w:pPr>
              <w:pStyle w:val="14"/>
              <w:ind w:left="-15" w:right="-108"/>
              <w:rPr>
                <w:highlight w:val="yellow"/>
              </w:rPr>
            </w:pPr>
            <w:r w:rsidRPr="007A62CF">
              <w:rPr>
                <w:highlight w:val="yellow"/>
              </w:rPr>
              <w:t>1.2.5</w:t>
            </w:r>
          </w:p>
        </w:tc>
        <w:tc>
          <w:tcPr>
            <w:tcW w:w="2268" w:type="dxa"/>
          </w:tcPr>
          <w:p w:rsidR="00F14A07" w:rsidRPr="007A62CF" w:rsidRDefault="00F14A07" w:rsidP="00845347">
            <w:pPr>
              <w:pStyle w:val="14"/>
              <w:ind w:left="766"/>
              <w:rPr>
                <w:highlight w:val="yellow"/>
                <w:lang w:val="en-US"/>
              </w:rPr>
            </w:pPr>
            <w:r w:rsidRPr="007A62CF">
              <w:rPr>
                <w:highlight w:val="yellow"/>
                <w:lang w:val="en-US"/>
              </w:rPr>
              <w:t>NSI_EL</w:t>
            </w:r>
          </w:p>
        </w:tc>
        <w:tc>
          <w:tcPr>
            <w:tcW w:w="742" w:type="dxa"/>
          </w:tcPr>
          <w:p w:rsidR="00F14A07" w:rsidRPr="007A62CF" w:rsidRDefault="00F14A07" w:rsidP="00845347">
            <w:pPr>
              <w:pStyle w:val="14"/>
              <w:rPr>
                <w:highlight w:val="yellow"/>
              </w:rPr>
            </w:pPr>
            <w:r w:rsidRPr="007A62CF">
              <w:rPr>
                <w:highlight w:val="yellow"/>
              </w:rPr>
              <w:t xml:space="preserve">Char </w:t>
            </w:r>
          </w:p>
        </w:tc>
        <w:tc>
          <w:tcPr>
            <w:tcW w:w="959" w:type="dxa"/>
          </w:tcPr>
          <w:p w:rsidR="00F14A07" w:rsidRPr="007A62CF" w:rsidRDefault="00F14A07" w:rsidP="00845347">
            <w:pPr>
              <w:pStyle w:val="14"/>
              <w:rPr>
                <w:highlight w:val="yellow"/>
                <w:lang w:val="en-US"/>
              </w:rPr>
            </w:pPr>
            <w:r w:rsidRPr="007A62CF">
              <w:rPr>
                <w:highlight w:val="yellow"/>
                <w:lang w:val="en-US"/>
              </w:rPr>
              <w:t>20</w:t>
            </w:r>
          </w:p>
        </w:tc>
        <w:tc>
          <w:tcPr>
            <w:tcW w:w="850" w:type="dxa"/>
          </w:tcPr>
          <w:p w:rsidR="00F14A07" w:rsidRPr="007A62CF" w:rsidRDefault="00F14A07" w:rsidP="00845347">
            <w:pPr>
              <w:pStyle w:val="14"/>
              <w:jc w:val="center"/>
              <w:rPr>
                <w:highlight w:val="yellow"/>
              </w:rPr>
            </w:pPr>
            <w:r w:rsidRPr="007A62CF">
              <w:rPr>
                <w:highlight w:val="yellow"/>
              </w:rPr>
              <w:t>У</w:t>
            </w:r>
          </w:p>
        </w:tc>
        <w:tc>
          <w:tcPr>
            <w:tcW w:w="4253" w:type="dxa"/>
          </w:tcPr>
          <w:p w:rsidR="00F14A07" w:rsidRPr="007A62CF" w:rsidRDefault="00F14A07" w:rsidP="00845347">
            <w:pPr>
              <w:pStyle w:val="14"/>
              <w:jc w:val="left"/>
              <w:rPr>
                <w:highlight w:val="yellow"/>
              </w:rPr>
            </w:pPr>
            <w:r w:rsidRPr="007A62CF">
              <w:rPr>
                <w:highlight w:val="yellow"/>
              </w:rPr>
              <w:t>Имя элемента объекта НСИ, на соответствие с которым осуществляется проверка значения элемента</w:t>
            </w:r>
          </w:p>
        </w:tc>
      </w:tr>
      <w:tr w:rsidR="00F14A07" w:rsidRPr="007A62CF" w:rsidTr="00845347">
        <w:trPr>
          <w:trHeight w:val="240"/>
        </w:trPr>
        <w:tc>
          <w:tcPr>
            <w:tcW w:w="936" w:type="dxa"/>
          </w:tcPr>
          <w:p w:rsidR="00F14A07" w:rsidRPr="007A62CF" w:rsidRDefault="00F14A07" w:rsidP="00845347">
            <w:pPr>
              <w:pStyle w:val="14"/>
              <w:ind w:left="-15" w:right="-108"/>
              <w:rPr>
                <w:highlight w:val="yellow"/>
              </w:rPr>
            </w:pPr>
            <w:r w:rsidRPr="007A62CF">
              <w:rPr>
                <w:highlight w:val="yellow"/>
              </w:rPr>
              <w:t>1.2.6</w:t>
            </w:r>
          </w:p>
        </w:tc>
        <w:tc>
          <w:tcPr>
            <w:tcW w:w="2268" w:type="dxa"/>
          </w:tcPr>
          <w:p w:rsidR="00F14A07" w:rsidRPr="007A62CF" w:rsidRDefault="00F14A07" w:rsidP="00845347">
            <w:pPr>
              <w:pStyle w:val="14"/>
              <w:ind w:left="766"/>
              <w:rPr>
                <w:highlight w:val="yellow"/>
                <w:lang w:val="en-US"/>
              </w:rPr>
            </w:pPr>
            <w:r w:rsidRPr="007A62CF">
              <w:rPr>
                <w:highlight w:val="yellow"/>
                <w:lang w:val="en-US"/>
              </w:rPr>
              <w:t>USL_TEST</w:t>
            </w:r>
          </w:p>
        </w:tc>
        <w:tc>
          <w:tcPr>
            <w:tcW w:w="742" w:type="dxa"/>
          </w:tcPr>
          <w:p w:rsidR="00F14A07" w:rsidRPr="007A62CF" w:rsidRDefault="00F14A07" w:rsidP="00845347">
            <w:pPr>
              <w:pStyle w:val="14"/>
              <w:rPr>
                <w:highlight w:val="yellow"/>
              </w:rPr>
            </w:pPr>
            <w:r w:rsidRPr="007A62CF">
              <w:rPr>
                <w:highlight w:val="yellow"/>
              </w:rPr>
              <w:t xml:space="preserve">Char </w:t>
            </w:r>
          </w:p>
        </w:tc>
        <w:tc>
          <w:tcPr>
            <w:tcW w:w="959" w:type="dxa"/>
          </w:tcPr>
          <w:p w:rsidR="00F14A07" w:rsidRPr="007A62CF" w:rsidRDefault="00F14A07" w:rsidP="00845347">
            <w:pPr>
              <w:pStyle w:val="14"/>
              <w:rPr>
                <w:highlight w:val="yellow"/>
              </w:rPr>
            </w:pPr>
            <w:r w:rsidRPr="007A62CF">
              <w:rPr>
                <w:highlight w:val="yellow"/>
              </w:rPr>
              <w:t>254</w:t>
            </w:r>
          </w:p>
        </w:tc>
        <w:tc>
          <w:tcPr>
            <w:tcW w:w="850" w:type="dxa"/>
          </w:tcPr>
          <w:p w:rsidR="00F14A07" w:rsidRPr="007A62CF" w:rsidRDefault="00F14A07" w:rsidP="00845347">
            <w:pPr>
              <w:pStyle w:val="14"/>
              <w:jc w:val="center"/>
              <w:rPr>
                <w:highlight w:val="yellow"/>
              </w:rPr>
            </w:pPr>
            <w:r w:rsidRPr="007A62CF">
              <w:rPr>
                <w:highlight w:val="yellow"/>
              </w:rPr>
              <w:t>У</w:t>
            </w:r>
          </w:p>
        </w:tc>
        <w:tc>
          <w:tcPr>
            <w:tcW w:w="4253" w:type="dxa"/>
          </w:tcPr>
          <w:p w:rsidR="00F14A07" w:rsidRPr="007A62CF" w:rsidRDefault="00F14A07" w:rsidP="00845347">
            <w:pPr>
              <w:pStyle w:val="14"/>
              <w:jc w:val="left"/>
              <w:rPr>
                <w:highlight w:val="yellow"/>
              </w:rPr>
            </w:pPr>
            <w:r w:rsidRPr="007A62CF">
              <w:rPr>
                <w:highlight w:val="yellow"/>
              </w:rPr>
              <w:t>Условие проведения проверки</w:t>
            </w:r>
            <w:r w:rsidRPr="007A62CF">
              <w:rPr>
                <w:highlight w:val="yellow"/>
                <w:lang w:val="en-US"/>
              </w:rPr>
              <w:t xml:space="preserve"> </w:t>
            </w:r>
            <w:r w:rsidRPr="007A62CF">
              <w:rPr>
                <w:highlight w:val="yellow"/>
              </w:rPr>
              <w:t>элемента</w:t>
            </w:r>
          </w:p>
        </w:tc>
      </w:tr>
      <w:tr w:rsidR="00F14A07" w:rsidRPr="007A62CF" w:rsidTr="00845347">
        <w:trPr>
          <w:trHeight w:val="240"/>
        </w:trPr>
        <w:tc>
          <w:tcPr>
            <w:tcW w:w="936" w:type="dxa"/>
          </w:tcPr>
          <w:p w:rsidR="00F14A07" w:rsidRPr="007A62CF" w:rsidRDefault="00F14A07" w:rsidP="00845347">
            <w:pPr>
              <w:pStyle w:val="14"/>
              <w:ind w:left="-15" w:right="-108"/>
              <w:rPr>
                <w:highlight w:val="yellow"/>
              </w:rPr>
            </w:pPr>
            <w:r w:rsidRPr="007A62CF">
              <w:rPr>
                <w:highlight w:val="yellow"/>
              </w:rPr>
              <w:t>1.2.7</w:t>
            </w:r>
          </w:p>
        </w:tc>
        <w:tc>
          <w:tcPr>
            <w:tcW w:w="2268" w:type="dxa"/>
          </w:tcPr>
          <w:p w:rsidR="00F14A07" w:rsidRPr="007A62CF" w:rsidRDefault="00F14A07" w:rsidP="00845347">
            <w:pPr>
              <w:pStyle w:val="14"/>
              <w:ind w:left="766"/>
              <w:rPr>
                <w:highlight w:val="yellow"/>
                <w:lang w:val="en-US"/>
              </w:rPr>
            </w:pPr>
            <w:r w:rsidRPr="007A62CF">
              <w:rPr>
                <w:highlight w:val="yellow"/>
                <w:lang w:val="en-US"/>
              </w:rPr>
              <w:t>VAL_EL</w:t>
            </w:r>
          </w:p>
        </w:tc>
        <w:tc>
          <w:tcPr>
            <w:tcW w:w="742" w:type="dxa"/>
          </w:tcPr>
          <w:p w:rsidR="00F14A07" w:rsidRPr="007A62CF" w:rsidRDefault="00F14A07" w:rsidP="00845347">
            <w:pPr>
              <w:pStyle w:val="14"/>
              <w:rPr>
                <w:highlight w:val="yellow"/>
              </w:rPr>
            </w:pPr>
            <w:r w:rsidRPr="007A62CF">
              <w:rPr>
                <w:highlight w:val="yellow"/>
              </w:rPr>
              <w:t xml:space="preserve">Char </w:t>
            </w:r>
          </w:p>
        </w:tc>
        <w:tc>
          <w:tcPr>
            <w:tcW w:w="959" w:type="dxa"/>
          </w:tcPr>
          <w:p w:rsidR="00F14A07" w:rsidRPr="007A62CF" w:rsidRDefault="00F14A07" w:rsidP="00845347">
            <w:pPr>
              <w:pStyle w:val="14"/>
              <w:rPr>
                <w:highlight w:val="yellow"/>
              </w:rPr>
            </w:pPr>
            <w:r w:rsidRPr="007A62CF">
              <w:rPr>
                <w:highlight w:val="yellow"/>
              </w:rPr>
              <w:t>254</w:t>
            </w:r>
          </w:p>
        </w:tc>
        <w:tc>
          <w:tcPr>
            <w:tcW w:w="850" w:type="dxa"/>
          </w:tcPr>
          <w:p w:rsidR="00F14A07" w:rsidRPr="007A62CF" w:rsidRDefault="00F14A07" w:rsidP="00845347">
            <w:pPr>
              <w:pStyle w:val="14"/>
              <w:jc w:val="center"/>
              <w:rPr>
                <w:highlight w:val="yellow"/>
              </w:rPr>
            </w:pPr>
            <w:r w:rsidRPr="007A62CF">
              <w:rPr>
                <w:highlight w:val="yellow"/>
              </w:rPr>
              <w:t>У</w:t>
            </w:r>
          </w:p>
        </w:tc>
        <w:tc>
          <w:tcPr>
            <w:tcW w:w="4253" w:type="dxa"/>
          </w:tcPr>
          <w:p w:rsidR="00F14A07" w:rsidRPr="007A62CF" w:rsidRDefault="00F14A07" w:rsidP="00845347">
            <w:pPr>
              <w:pStyle w:val="14"/>
              <w:jc w:val="left"/>
              <w:rPr>
                <w:highlight w:val="yellow"/>
              </w:rPr>
            </w:pPr>
            <w:r w:rsidRPr="007A62CF">
              <w:rPr>
                <w:highlight w:val="yellow"/>
              </w:rPr>
              <w:t>Множество допустимых значений элемента</w:t>
            </w:r>
          </w:p>
        </w:tc>
      </w:tr>
      <w:tr w:rsidR="00F14A07" w:rsidRPr="007A62CF" w:rsidTr="00845347">
        <w:trPr>
          <w:trHeight w:val="240"/>
        </w:trPr>
        <w:tc>
          <w:tcPr>
            <w:tcW w:w="936" w:type="dxa"/>
          </w:tcPr>
          <w:p w:rsidR="00F14A07" w:rsidRPr="007A62CF" w:rsidRDefault="00F14A07" w:rsidP="00845347">
            <w:pPr>
              <w:pStyle w:val="14"/>
              <w:ind w:left="-15" w:right="-108"/>
              <w:rPr>
                <w:highlight w:val="yellow"/>
              </w:rPr>
            </w:pPr>
            <w:r w:rsidRPr="007A62CF">
              <w:rPr>
                <w:highlight w:val="yellow"/>
              </w:rPr>
              <w:t>1.2.</w:t>
            </w:r>
            <w:r>
              <w:rPr>
                <w:highlight w:val="yellow"/>
              </w:rPr>
              <w:t>8</w:t>
            </w:r>
          </w:p>
        </w:tc>
        <w:tc>
          <w:tcPr>
            <w:tcW w:w="2268" w:type="dxa"/>
          </w:tcPr>
          <w:p w:rsidR="00F14A07" w:rsidRPr="007A62CF" w:rsidRDefault="00F14A07" w:rsidP="00845347">
            <w:pPr>
              <w:pStyle w:val="14"/>
              <w:ind w:left="766"/>
              <w:rPr>
                <w:highlight w:val="yellow"/>
                <w:lang w:val="en-US"/>
              </w:rPr>
            </w:pPr>
            <w:r w:rsidRPr="007A62CF">
              <w:rPr>
                <w:highlight w:val="yellow"/>
                <w:lang w:val="en-US"/>
              </w:rPr>
              <w:t>MIN_LEN</w:t>
            </w:r>
          </w:p>
        </w:tc>
        <w:tc>
          <w:tcPr>
            <w:tcW w:w="742" w:type="dxa"/>
          </w:tcPr>
          <w:p w:rsidR="00F14A07" w:rsidRPr="007A62CF" w:rsidRDefault="00F14A07" w:rsidP="00845347">
            <w:pPr>
              <w:pStyle w:val="14"/>
              <w:rPr>
                <w:highlight w:val="yellow"/>
                <w:lang w:val="en-US"/>
              </w:rPr>
            </w:pPr>
            <w:r w:rsidRPr="007A62CF">
              <w:rPr>
                <w:highlight w:val="yellow"/>
                <w:lang w:val="en-US"/>
              </w:rPr>
              <w:t>Num</w:t>
            </w:r>
          </w:p>
        </w:tc>
        <w:tc>
          <w:tcPr>
            <w:tcW w:w="959" w:type="dxa"/>
          </w:tcPr>
          <w:p w:rsidR="00F14A07" w:rsidRPr="007A62CF" w:rsidRDefault="00F14A07" w:rsidP="00845347">
            <w:pPr>
              <w:pStyle w:val="14"/>
              <w:rPr>
                <w:highlight w:val="yellow"/>
                <w:lang w:val="en-US"/>
              </w:rPr>
            </w:pPr>
            <w:r w:rsidRPr="007A62CF">
              <w:rPr>
                <w:highlight w:val="yellow"/>
                <w:lang w:val="en-US"/>
              </w:rPr>
              <w:t>4</w:t>
            </w:r>
          </w:p>
        </w:tc>
        <w:tc>
          <w:tcPr>
            <w:tcW w:w="850" w:type="dxa"/>
          </w:tcPr>
          <w:p w:rsidR="00F14A07" w:rsidRPr="007A62CF" w:rsidRDefault="00F14A07" w:rsidP="00845347">
            <w:pPr>
              <w:pStyle w:val="14"/>
              <w:jc w:val="center"/>
              <w:rPr>
                <w:highlight w:val="yellow"/>
              </w:rPr>
            </w:pPr>
            <w:r w:rsidRPr="007A62CF">
              <w:rPr>
                <w:highlight w:val="yellow"/>
              </w:rPr>
              <w:t>У</w:t>
            </w:r>
          </w:p>
        </w:tc>
        <w:tc>
          <w:tcPr>
            <w:tcW w:w="4253" w:type="dxa"/>
          </w:tcPr>
          <w:p w:rsidR="00F14A07" w:rsidRPr="007A62CF" w:rsidRDefault="00F14A07" w:rsidP="00845347">
            <w:pPr>
              <w:pStyle w:val="14"/>
              <w:jc w:val="left"/>
              <w:rPr>
                <w:highlight w:val="yellow"/>
              </w:rPr>
            </w:pPr>
            <w:r w:rsidRPr="007A62CF">
              <w:rPr>
                <w:highlight w:val="yellow"/>
              </w:rPr>
              <w:t>Минимальная длина значения элемента</w:t>
            </w:r>
          </w:p>
        </w:tc>
      </w:tr>
      <w:tr w:rsidR="00F14A07" w:rsidRPr="007A62CF" w:rsidTr="00845347">
        <w:trPr>
          <w:trHeight w:val="240"/>
        </w:trPr>
        <w:tc>
          <w:tcPr>
            <w:tcW w:w="936" w:type="dxa"/>
          </w:tcPr>
          <w:p w:rsidR="00F14A07" w:rsidRPr="007A62CF" w:rsidRDefault="00F14A07" w:rsidP="00845347">
            <w:pPr>
              <w:pStyle w:val="14"/>
              <w:ind w:left="-15" w:right="-108"/>
              <w:rPr>
                <w:highlight w:val="yellow"/>
              </w:rPr>
            </w:pPr>
            <w:r w:rsidRPr="007A62CF">
              <w:rPr>
                <w:highlight w:val="yellow"/>
              </w:rPr>
              <w:t>1.2.</w:t>
            </w:r>
            <w:r>
              <w:rPr>
                <w:highlight w:val="yellow"/>
              </w:rPr>
              <w:t>9</w:t>
            </w:r>
          </w:p>
        </w:tc>
        <w:tc>
          <w:tcPr>
            <w:tcW w:w="2268" w:type="dxa"/>
          </w:tcPr>
          <w:p w:rsidR="00F14A07" w:rsidRPr="007A62CF" w:rsidRDefault="00F14A07" w:rsidP="00845347">
            <w:pPr>
              <w:pStyle w:val="14"/>
              <w:ind w:left="766"/>
              <w:rPr>
                <w:highlight w:val="yellow"/>
                <w:lang w:val="en-US"/>
              </w:rPr>
            </w:pPr>
            <w:r w:rsidRPr="007A62CF">
              <w:rPr>
                <w:highlight w:val="yellow"/>
                <w:lang w:val="en-US"/>
              </w:rPr>
              <w:t>MAX_LEN</w:t>
            </w:r>
          </w:p>
        </w:tc>
        <w:tc>
          <w:tcPr>
            <w:tcW w:w="742" w:type="dxa"/>
          </w:tcPr>
          <w:p w:rsidR="00F14A07" w:rsidRPr="007A62CF" w:rsidRDefault="00F14A07" w:rsidP="00845347">
            <w:pPr>
              <w:pStyle w:val="14"/>
              <w:rPr>
                <w:highlight w:val="yellow"/>
                <w:lang w:val="en-US"/>
              </w:rPr>
            </w:pPr>
            <w:r w:rsidRPr="007A62CF">
              <w:rPr>
                <w:highlight w:val="yellow"/>
                <w:lang w:val="en-US"/>
              </w:rPr>
              <w:t xml:space="preserve">Num </w:t>
            </w:r>
          </w:p>
        </w:tc>
        <w:tc>
          <w:tcPr>
            <w:tcW w:w="959" w:type="dxa"/>
          </w:tcPr>
          <w:p w:rsidR="00F14A07" w:rsidRPr="007A62CF" w:rsidRDefault="00F14A07" w:rsidP="00845347">
            <w:pPr>
              <w:pStyle w:val="14"/>
              <w:rPr>
                <w:highlight w:val="yellow"/>
                <w:lang w:val="en-US"/>
              </w:rPr>
            </w:pPr>
            <w:r w:rsidRPr="007A62CF">
              <w:rPr>
                <w:highlight w:val="yellow"/>
                <w:lang w:val="en-US"/>
              </w:rPr>
              <w:t>4</w:t>
            </w:r>
          </w:p>
        </w:tc>
        <w:tc>
          <w:tcPr>
            <w:tcW w:w="850" w:type="dxa"/>
          </w:tcPr>
          <w:p w:rsidR="00F14A07" w:rsidRPr="007A62CF" w:rsidRDefault="00F14A07" w:rsidP="00845347">
            <w:pPr>
              <w:pStyle w:val="14"/>
              <w:jc w:val="center"/>
              <w:rPr>
                <w:highlight w:val="yellow"/>
              </w:rPr>
            </w:pPr>
            <w:r w:rsidRPr="007A62CF">
              <w:rPr>
                <w:highlight w:val="yellow"/>
              </w:rPr>
              <w:t>У</w:t>
            </w:r>
          </w:p>
        </w:tc>
        <w:tc>
          <w:tcPr>
            <w:tcW w:w="4253" w:type="dxa"/>
          </w:tcPr>
          <w:p w:rsidR="00F14A07" w:rsidRPr="007A62CF" w:rsidRDefault="00F14A07" w:rsidP="00845347">
            <w:pPr>
              <w:pStyle w:val="14"/>
              <w:jc w:val="left"/>
              <w:rPr>
                <w:highlight w:val="yellow"/>
              </w:rPr>
            </w:pPr>
            <w:r w:rsidRPr="007A62CF">
              <w:rPr>
                <w:highlight w:val="yellow"/>
              </w:rPr>
              <w:t>Максимальная длина значения элемента</w:t>
            </w:r>
          </w:p>
        </w:tc>
      </w:tr>
      <w:tr w:rsidR="00F14A07" w:rsidRPr="007A62CF" w:rsidTr="00845347">
        <w:trPr>
          <w:trHeight w:val="240"/>
        </w:trPr>
        <w:tc>
          <w:tcPr>
            <w:tcW w:w="936" w:type="dxa"/>
          </w:tcPr>
          <w:p w:rsidR="00F14A07" w:rsidRPr="007A62CF" w:rsidRDefault="00F14A07" w:rsidP="00845347">
            <w:pPr>
              <w:pStyle w:val="14"/>
              <w:ind w:left="-15" w:right="-108"/>
              <w:rPr>
                <w:highlight w:val="yellow"/>
              </w:rPr>
            </w:pPr>
            <w:r>
              <w:rPr>
                <w:highlight w:val="yellow"/>
              </w:rPr>
              <w:t>1.2.10</w:t>
            </w:r>
          </w:p>
        </w:tc>
        <w:tc>
          <w:tcPr>
            <w:tcW w:w="2268" w:type="dxa"/>
          </w:tcPr>
          <w:p w:rsidR="00F14A07" w:rsidRPr="007A62CF" w:rsidRDefault="00F14A07" w:rsidP="00845347">
            <w:pPr>
              <w:pStyle w:val="14"/>
              <w:ind w:left="766"/>
              <w:rPr>
                <w:highlight w:val="yellow"/>
                <w:lang w:val="en-US"/>
              </w:rPr>
            </w:pPr>
            <w:r w:rsidRPr="007A62CF">
              <w:rPr>
                <w:highlight w:val="yellow"/>
                <w:lang w:val="en-US"/>
              </w:rPr>
              <w:t>MASK_VAL</w:t>
            </w:r>
          </w:p>
        </w:tc>
        <w:tc>
          <w:tcPr>
            <w:tcW w:w="742" w:type="dxa"/>
          </w:tcPr>
          <w:p w:rsidR="00F14A07" w:rsidRPr="007A62CF" w:rsidRDefault="00F14A07" w:rsidP="00845347">
            <w:pPr>
              <w:pStyle w:val="14"/>
              <w:rPr>
                <w:highlight w:val="yellow"/>
              </w:rPr>
            </w:pPr>
            <w:r w:rsidRPr="007A62CF">
              <w:rPr>
                <w:highlight w:val="yellow"/>
              </w:rPr>
              <w:t>Char</w:t>
            </w:r>
          </w:p>
        </w:tc>
        <w:tc>
          <w:tcPr>
            <w:tcW w:w="959" w:type="dxa"/>
          </w:tcPr>
          <w:p w:rsidR="00F14A07" w:rsidRPr="007A62CF" w:rsidRDefault="00F14A07" w:rsidP="00845347">
            <w:pPr>
              <w:pStyle w:val="14"/>
              <w:rPr>
                <w:highlight w:val="yellow"/>
                <w:lang w:val="en-US"/>
              </w:rPr>
            </w:pPr>
            <w:r w:rsidRPr="007A62CF">
              <w:rPr>
                <w:highlight w:val="yellow"/>
                <w:lang w:val="en-US"/>
              </w:rPr>
              <w:t>254</w:t>
            </w:r>
          </w:p>
        </w:tc>
        <w:tc>
          <w:tcPr>
            <w:tcW w:w="850" w:type="dxa"/>
          </w:tcPr>
          <w:p w:rsidR="00F14A07" w:rsidRPr="007A62CF" w:rsidRDefault="00F14A07" w:rsidP="00845347">
            <w:pPr>
              <w:pStyle w:val="14"/>
              <w:jc w:val="center"/>
              <w:rPr>
                <w:highlight w:val="yellow"/>
              </w:rPr>
            </w:pPr>
            <w:r w:rsidRPr="007A62CF">
              <w:rPr>
                <w:highlight w:val="yellow"/>
              </w:rPr>
              <w:t>У</w:t>
            </w:r>
          </w:p>
        </w:tc>
        <w:tc>
          <w:tcPr>
            <w:tcW w:w="4253" w:type="dxa"/>
          </w:tcPr>
          <w:p w:rsidR="00F14A07" w:rsidRPr="007A62CF" w:rsidRDefault="00F14A07" w:rsidP="00845347">
            <w:pPr>
              <w:pStyle w:val="14"/>
              <w:jc w:val="left"/>
              <w:rPr>
                <w:highlight w:val="yellow"/>
              </w:rPr>
            </w:pPr>
            <w:r w:rsidRPr="007A62CF">
              <w:rPr>
                <w:highlight w:val="yellow"/>
              </w:rPr>
              <w:t>Маска значения элемента</w:t>
            </w:r>
          </w:p>
        </w:tc>
      </w:tr>
      <w:tr w:rsidR="00F14A07" w:rsidRPr="007A62CF" w:rsidTr="00845347">
        <w:trPr>
          <w:trHeight w:val="240"/>
        </w:trPr>
        <w:tc>
          <w:tcPr>
            <w:tcW w:w="936" w:type="dxa"/>
          </w:tcPr>
          <w:p w:rsidR="00F14A07" w:rsidRPr="007A62CF" w:rsidRDefault="00F14A07" w:rsidP="00845347">
            <w:pPr>
              <w:pStyle w:val="14"/>
              <w:ind w:left="-15" w:right="-108"/>
              <w:rPr>
                <w:highlight w:val="yellow"/>
              </w:rPr>
            </w:pPr>
            <w:r>
              <w:rPr>
                <w:highlight w:val="yellow"/>
              </w:rPr>
              <w:t>1.2.11</w:t>
            </w:r>
          </w:p>
        </w:tc>
        <w:tc>
          <w:tcPr>
            <w:tcW w:w="2268" w:type="dxa"/>
          </w:tcPr>
          <w:p w:rsidR="00F14A07" w:rsidRPr="007A62CF" w:rsidRDefault="00F14A07" w:rsidP="00845347">
            <w:pPr>
              <w:pStyle w:val="14"/>
              <w:ind w:left="766"/>
              <w:rPr>
                <w:highlight w:val="yellow"/>
                <w:lang w:val="en-US"/>
              </w:rPr>
            </w:pPr>
            <w:r w:rsidRPr="007A62CF">
              <w:rPr>
                <w:highlight w:val="yellow"/>
              </w:rPr>
              <w:t>COMMENT</w:t>
            </w:r>
          </w:p>
        </w:tc>
        <w:tc>
          <w:tcPr>
            <w:tcW w:w="742" w:type="dxa"/>
          </w:tcPr>
          <w:p w:rsidR="00F14A07" w:rsidRPr="007A62CF" w:rsidRDefault="00F14A07" w:rsidP="00845347">
            <w:pPr>
              <w:pStyle w:val="14"/>
              <w:rPr>
                <w:highlight w:val="yellow"/>
              </w:rPr>
            </w:pPr>
            <w:r w:rsidRPr="007A62CF">
              <w:rPr>
                <w:highlight w:val="yellow"/>
              </w:rPr>
              <w:t xml:space="preserve">Char </w:t>
            </w:r>
          </w:p>
        </w:tc>
        <w:tc>
          <w:tcPr>
            <w:tcW w:w="959" w:type="dxa"/>
          </w:tcPr>
          <w:p w:rsidR="00F14A07" w:rsidRPr="007A62CF" w:rsidRDefault="00F14A07" w:rsidP="00845347">
            <w:pPr>
              <w:pStyle w:val="14"/>
              <w:rPr>
                <w:highlight w:val="yellow"/>
              </w:rPr>
            </w:pPr>
            <w:r w:rsidRPr="007A62CF">
              <w:rPr>
                <w:highlight w:val="yellow"/>
              </w:rPr>
              <w:t>254</w:t>
            </w:r>
          </w:p>
        </w:tc>
        <w:tc>
          <w:tcPr>
            <w:tcW w:w="850" w:type="dxa"/>
          </w:tcPr>
          <w:p w:rsidR="00F14A07" w:rsidRPr="007A62CF" w:rsidRDefault="00F14A07" w:rsidP="00845347">
            <w:pPr>
              <w:pStyle w:val="14"/>
              <w:jc w:val="center"/>
              <w:rPr>
                <w:highlight w:val="yellow"/>
              </w:rPr>
            </w:pPr>
            <w:r w:rsidRPr="007A62CF">
              <w:rPr>
                <w:highlight w:val="yellow"/>
              </w:rPr>
              <w:t>Н</w:t>
            </w:r>
          </w:p>
        </w:tc>
        <w:tc>
          <w:tcPr>
            <w:tcW w:w="4253" w:type="dxa"/>
          </w:tcPr>
          <w:p w:rsidR="00F14A07" w:rsidRPr="007A62CF" w:rsidRDefault="00F14A07" w:rsidP="00845347">
            <w:pPr>
              <w:pStyle w:val="14"/>
              <w:rPr>
                <w:highlight w:val="yellow"/>
              </w:rPr>
            </w:pPr>
            <w:r w:rsidRPr="007A62CF">
              <w:rPr>
                <w:highlight w:val="yellow"/>
              </w:rPr>
              <w:t xml:space="preserve">Комментарий </w:t>
            </w:r>
          </w:p>
        </w:tc>
      </w:tr>
      <w:tr w:rsidR="00F14A07" w:rsidRPr="007A62CF" w:rsidTr="00845347">
        <w:trPr>
          <w:trHeight w:val="240"/>
        </w:trPr>
        <w:tc>
          <w:tcPr>
            <w:tcW w:w="936" w:type="dxa"/>
          </w:tcPr>
          <w:p w:rsidR="00F14A07" w:rsidRPr="00632C21" w:rsidRDefault="00F14A07" w:rsidP="00845347">
            <w:pPr>
              <w:pStyle w:val="14"/>
              <w:ind w:left="-15" w:right="-108"/>
              <w:rPr>
                <w:highlight w:val="yellow"/>
              </w:rPr>
            </w:pPr>
            <w:r w:rsidRPr="007A62CF">
              <w:rPr>
                <w:highlight w:val="yellow"/>
              </w:rPr>
              <w:t>1.2.</w:t>
            </w:r>
            <w:r>
              <w:rPr>
                <w:highlight w:val="yellow"/>
                <w:lang w:val="en-US"/>
              </w:rPr>
              <w:t>1</w:t>
            </w:r>
            <w:r>
              <w:rPr>
                <w:highlight w:val="yellow"/>
              </w:rPr>
              <w:t>2</w:t>
            </w:r>
          </w:p>
        </w:tc>
        <w:tc>
          <w:tcPr>
            <w:tcW w:w="2268" w:type="dxa"/>
          </w:tcPr>
          <w:p w:rsidR="00F14A07" w:rsidRPr="007A62CF" w:rsidRDefault="00F14A07" w:rsidP="00845347">
            <w:pPr>
              <w:pStyle w:val="14"/>
              <w:ind w:left="765"/>
              <w:rPr>
                <w:highlight w:val="yellow"/>
                <w:lang w:val="en-US"/>
              </w:rPr>
            </w:pPr>
            <w:r w:rsidRPr="007A62CF">
              <w:rPr>
                <w:highlight w:val="yellow"/>
                <w:lang w:val="en-US"/>
              </w:rPr>
              <w:t>DATEBEG</w:t>
            </w:r>
          </w:p>
        </w:tc>
        <w:tc>
          <w:tcPr>
            <w:tcW w:w="742" w:type="dxa"/>
          </w:tcPr>
          <w:p w:rsidR="00F14A07" w:rsidRPr="007A62CF" w:rsidRDefault="00F14A07" w:rsidP="00845347">
            <w:pPr>
              <w:pStyle w:val="14"/>
              <w:rPr>
                <w:highlight w:val="yellow"/>
              </w:rPr>
            </w:pPr>
            <w:r w:rsidRPr="007A62CF">
              <w:rPr>
                <w:highlight w:val="yellow"/>
              </w:rPr>
              <w:t>Date</w:t>
            </w:r>
          </w:p>
        </w:tc>
        <w:tc>
          <w:tcPr>
            <w:tcW w:w="959" w:type="dxa"/>
          </w:tcPr>
          <w:p w:rsidR="00F14A07" w:rsidRPr="007A62CF" w:rsidRDefault="00F14A07" w:rsidP="00845347">
            <w:pPr>
              <w:pStyle w:val="14"/>
              <w:rPr>
                <w:highlight w:val="yellow"/>
              </w:rPr>
            </w:pPr>
            <w:r w:rsidRPr="007A62CF">
              <w:rPr>
                <w:highlight w:val="yellow"/>
              </w:rPr>
              <w:t>-</w:t>
            </w:r>
          </w:p>
        </w:tc>
        <w:tc>
          <w:tcPr>
            <w:tcW w:w="850" w:type="dxa"/>
          </w:tcPr>
          <w:p w:rsidR="00F14A07" w:rsidRPr="007A62CF" w:rsidRDefault="00F14A07" w:rsidP="00845347">
            <w:pPr>
              <w:pStyle w:val="14"/>
              <w:jc w:val="center"/>
              <w:rPr>
                <w:highlight w:val="yellow"/>
              </w:rPr>
            </w:pPr>
            <w:r w:rsidRPr="007A62CF">
              <w:rPr>
                <w:highlight w:val="yellow"/>
              </w:rPr>
              <w:t>О</w:t>
            </w:r>
          </w:p>
        </w:tc>
        <w:tc>
          <w:tcPr>
            <w:tcW w:w="4253" w:type="dxa"/>
          </w:tcPr>
          <w:p w:rsidR="00F14A07" w:rsidRPr="007A62CF" w:rsidRDefault="00F14A07" w:rsidP="00845347">
            <w:pPr>
              <w:pStyle w:val="14"/>
              <w:rPr>
                <w:highlight w:val="yellow"/>
              </w:rPr>
            </w:pPr>
            <w:r w:rsidRPr="007A62CF">
              <w:rPr>
                <w:highlight w:val="yellow"/>
              </w:rPr>
              <w:t xml:space="preserve">Дата начала действия записи </w:t>
            </w:r>
          </w:p>
        </w:tc>
      </w:tr>
      <w:tr w:rsidR="00F14A07" w:rsidRPr="007A62CF" w:rsidTr="00845347">
        <w:trPr>
          <w:trHeight w:val="240"/>
        </w:trPr>
        <w:tc>
          <w:tcPr>
            <w:tcW w:w="936" w:type="dxa"/>
          </w:tcPr>
          <w:p w:rsidR="00F14A07" w:rsidRPr="00632C21" w:rsidRDefault="00F14A07" w:rsidP="00845347">
            <w:pPr>
              <w:pStyle w:val="14"/>
              <w:ind w:left="-15" w:right="-108"/>
              <w:rPr>
                <w:highlight w:val="yellow"/>
              </w:rPr>
            </w:pPr>
            <w:r>
              <w:rPr>
                <w:highlight w:val="yellow"/>
              </w:rPr>
              <w:t>1.2.</w:t>
            </w:r>
            <w:r>
              <w:rPr>
                <w:highlight w:val="yellow"/>
                <w:lang w:val="en-US"/>
              </w:rPr>
              <w:t>1</w:t>
            </w:r>
            <w:r>
              <w:rPr>
                <w:highlight w:val="yellow"/>
              </w:rPr>
              <w:t>3</w:t>
            </w:r>
          </w:p>
        </w:tc>
        <w:tc>
          <w:tcPr>
            <w:tcW w:w="2268" w:type="dxa"/>
          </w:tcPr>
          <w:p w:rsidR="00F14A07" w:rsidRPr="007A62CF" w:rsidRDefault="00F14A07" w:rsidP="00845347">
            <w:pPr>
              <w:pStyle w:val="14"/>
              <w:ind w:left="765"/>
              <w:rPr>
                <w:highlight w:val="yellow"/>
                <w:lang w:val="en-US"/>
              </w:rPr>
            </w:pPr>
            <w:r w:rsidRPr="007A62CF">
              <w:rPr>
                <w:highlight w:val="yellow"/>
                <w:lang w:val="en-US"/>
              </w:rPr>
              <w:t>DATEEND</w:t>
            </w:r>
          </w:p>
        </w:tc>
        <w:tc>
          <w:tcPr>
            <w:tcW w:w="742" w:type="dxa"/>
          </w:tcPr>
          <w:p w:rsidR="00F14A07" w:rsidRPr="007A62CF" w:rsidRDefault="00F14A07" w:rsidP="00845347">
            <w:pPr>
              <w:pStyle w:val="14"/>
              <w:rPr>
                <w:highlight w:val="yellow"/>
              </w:rPr>
            </w:pPr>
            <w:r w:rsidRPr="007A62CF">
              <w:rPr>
                <w:highlight w:val="yellow"/>
              </w:rPr>
              <w:t>Date</w:t>
            </w:r>
          </w:p>
        </w:tc>
        <w:tc>
          <w:tcPr>
            <w:tcW w:w="959" w:type="dxa"/>
          </w:tcPr>
          <w:p w:rsidR="00F14A07" w:rsidRPr="007A62CF" w:rsidRDefault="00F14A07" w:rsidP="00845347">
            <w:pPr>
              <w:pStyle w:val="14"/>
              <w:rPr>
                <w:highlight w:val="yellow"/>
              </w:rPr>
            </w:pPr>
            <w:r w:rsidRPr="007A62CF">
              <w:rPr>
                <w:highlight w:val="yellow"/>
              </w:rPr>
              <w:t>-</w:t>
            </w:r>
          </w:p>
        </w:tc>
        <w:tc>
          <w:tcPr>
            <w:tcW w:w="850" w:type="dxa"/>
          </w:tcPr>
          <w:p w:rsidR="00F14A07" w:rsidRPr="007A62CF" w:rsidRDefault="00F14A07" w:rsidP="00845347">
            <w:pPr>
              <w:pStyle w:val="14"/>
              <w:jc w:val="center"/>
              <w:rPr>
                <w:highlight w:val="yellow"/>
              </w:rPr>
            </w:pPr>
            <w:r w:rsidRPr="007A62CF">
              <w:rPr>
                <w:highlight w:val="yellow"/>
              </w:rPr>
              <w:t>У</w:t>
            </w:r>
          </w:p>
        </w:tc>
        <w:tc>
          <w:tcPr>
            <w:tcW w:w="4253" w:type="dxa"/>
          </w:tcPr>
          <w:p w:rsidR="00F14A07" w:rsidRPr="007A62CF" w:rsidRDefault="00F14A07" w:rsidP="00845347">
            <w:pPr>
              <w:pStyle w:val="14"/>
              <w:rPr>
                <w:highlight w:val="yellow"/>
              </w:rPr>
            </w:pPr>
            <w:r w:rsidRPr="007A62CF">
              <w:rPr>
                <w:highlight w:val="yellow"/>
              </w:rPr>
              <w:t xml:space="preserve">Дата окончания действия записи </w:t>
            </w:r>
          </w:p>
        </w:tc>
      </w:tr>
    </w:tbl>
    <w:p w:rsidR="00F14A07" w:rsidRPr="007A62CF" w:rsidRDefault="00F14A07" w:rsidP="00640AD5">
      <w:pPr>
        <w:pStyle w:val="af0"/>
        <w:numPr>
          <w:ilvl w:val="1"/>
          <w:numId w:val="131"/>
        </w:numPr>
        <w:ind w:left="142" w:firstLine="0"/>
        <w:jc w:val="both"/>
        <w:rPr>
          <w:highlight w:val="yellow"/>
        </w:rPr>
      </w:pPr>
      <w:r w:rsidRPr="007A62CF">
        <w:rPr>
          <w:highlight w:val="yellow"/>
          <w:lang w:val="en-US"/>
        </w:rPr>
        <w:t>Q</w:t>
      </w:r>
      <w:r w:rsidRPr="007A62CF">
        <w:rPr>
          <w:highlight w:val="yellow"/>
        </w:rPr>
        <w:t>0</w:t>
      </w:r>
      <w:r w:rsidR="00B51812">
        <w:rPr>
          <w:highlight w:val="yellow"/>
        </w:rPr>
        <w:t>23</w:t>
      </w:r>
      <w:r w:rsidRPr="007A62CF">
        <w:rPr>
          <w:highlight w:val="yellow"/>
        </w:rPr>
        <w:t xml:space="preserve"> Перечень проверок автоматизированной поддержки МЭК</w:t>
      </w:r>
      <w:r w:rsidR="00640AD5">
        <w:rPr>
          <w:highlight w:val="yellow"/>
        </w:rPr>
        <w:t xml:space="preserve"> регионального уровня</w:t>
      </w:r>
      <w:r w:rsidRPr="007A62CF">
        <w:rPr>
          <w:highlight w:val="yellow"/>
        </w:rPr>
        <w:t xml:space="preserve"> в ИС ведения персонифицированного учета сведений об оказанной медицинской помощи (</w:t>
      </w:r>
      <w:r w:rsidRPr="007A62CF">
        <w:rPr>
          <w:highlight w:val="yellow"/>
          <w:lang w:val="en-US"/>
        </w:rPr>
        <w:t>MEK</w:t>
      </w:r>
      <w:r w:rsidRPr="007A62CF">
        <w:rPr>
          <w:highlight w:val="yellow"/>
        </w:rPr>
        <w:t>_</w:t>
      </w:r>
      <w:r w:rsidRPr="007A62CF">
        <w:rPr>
          <w:highlight w:val="yellow"/>
          <w:lang w:val="en-US"/>
        </w:rPr>
        <w:t>MP</w:t>
      </w:r>
      <w:r w:rsidR="00B51812">
        <w:rPr>
          <w:highlight w:val="yellow"/>
          <w:lang w:val="en-US"/>
        </w:rPr>
        <w:t>R</w:t>
      </w:r>
      <w:r w:rsidRPr="007A62CF">
        <w:rPr>
          <w:highlight w:val="yellow"/>
        </w:rPr>
        <w:t>)</w:t>
      </w:r>
      <w:r>
        <w:rPr>
          <w:rStyle w:val="affe"/>
        </w:rPr>
        <w:footnoteReference w:id="22"/>
      </w:r>
    </w:p>
    <w:tbl>
      <w:tblPr>
        <w:tblStyle w:val="aff1"/>
        <w:tblW w:w="10008" w:type="dxa"/>
        <w:tblLayout w:type="fixed"/>
        <w:tblLook w:val="0000"/>
      </w:tblPr>
      <w:tblGrid>
        <w:gridCol w:w="1078"/>
        <w:gridCol w:w="2268"/>
        <w:gridCol w:w="742"/>
        <w:gridCol w:w="999"/>
        <w:gridCol w:w="810"/>
        <w:gridCol w:w="4111"/>
      </w:tblGrid>
      <w:tr w:rsidR="00F14A07" w:rsidRPr="007A62CF" w:rsidTr="00845347">
        <w:trPr>
          <w:trHeight w:val="240"/>
        </w:trPr>
        <w:tc>
          <w:tcPr>
            <w:tcW w:w="1078" w:type="dxa"/>
            <w:vAlign w:val="center"/>
          </w:tcPr>
          <w:p w:rsidR="00F14A07" w:rsidRPr="007A62CF" w:rsidRDefault="00F14A07" w:rsidP="00845347">
            <w:pPr>
              <w:pStyle w:val="affb"/>
              <w:rPr>
                <w:rStyle w:val="affff6"/>
                <w:b w:val="0"/>
              </w:rPr>
            </w:pPr>
            <w:r w:rsidRPr="007A62CF">
              <w:rPr>
                <w:rStyle w:val="affff6"/>
              </w:rPr>
              <w:t>№</w:t>
            </w:r>
          </w:p>
        </w:tc>
        <w:tc>
          <w:tcPr>
            <w:tcW w:w="2268" w:type="dxa"/>
            <w:vAlign w:val="center"/>
          </w:tcPr>
          <w:p w:rsidR="00F14A07" w:rsidRPr="007A62CF" w:rsidRDefault="00F14A07" w:rsidP="00845347">
            <w:pPr>
              <w:pStyle w:val="affb"/>
              <w:rPr>
                <w:rStyle w:val="affff6"/>
                <w:b w:val="0"/>
              </w:rPr>
            </w:pPr>
            <w:r w:rsidRPr="007A62CF">
              <w:rPr>
                <w:rStyle w:val="affff6"/>
                <w:lang w:val="en-US"/>
              </w:rPr>
              <w:t>XML</w:t>
            </w:r>
            <w:r w:rsidRPr="007A62CF">
              <w:rPr>
                <w:rStyle w:val="affff6"/>
              </w:rPr>
              <w:t>-имя</w:t>
            </w:r>
          </w:p>
        </w:tc>
        <w:tc>
          <w:tcPr>
            <w:tcW w:w="742" w:type="dxa"/>
            <w:vAlign w:val="center"/>
          </w:tcPr>
          <w:p w:rsidR="00F14A07" w:rsidRPr="007A62CF" w:rsidRDefault="00F14A07" w:rsidP="00845347">
            <w:pPr>
              <w:pStyle w:val="affb"/>
              <w:rPr>
                <w:rStyle w:val="affff6"/>
                <w:b w:val="0"/>
              </w:rPr>
            </w:pPr>
            <w:r w:rsidRPr="007A62CF">
              <w:rPr>
                <w:rStyle w:val="affff6"/>
              </w:rPr>
              <w:t>Тип</w:t>
            </w:r>
          </w:p>
        </w:tc>
        <w:tc>
          <w:tcPr>
            <w:tcW w:w="999" w:type="dxa"/>
            <w:vAlign w:val="center"/>
          </w:tcPr>
          <w:p w:rsidR="00F14A07" w:rsidRPr="007A62CF" w:rsidRDefault="00F14A07" w:rsidP="00845347">
            <w:pPr>
              <w:pStyle w:val="affb"/>
              <w:rPr>
                <w:rStyle w:val="affff6"/>
                <w:b w:val="0"/>
              </w:rPr>
            </w:pPr>
            <w:r w:rsidRPr="007A62CF">
              <w:rPr>
                <w:rStyle w:val="affff6"/>
              </w:rPr>
              <w:t>Размер</w:t>
            </w:r>
          </w:p>
        </w:tc>
        <w:tc>
          <w:tcPr>
            <w:tcW w:w="810" w:type="dxa"/>
          </w:tcPr>
          <w:p w:rsidR="00F14A07" w:rsidRPr="007A62CF" w:rsidRDefault="00F14A07" w:rsidP="00845347">
            <w:pPr>
              <w:pStyle w:val="affb"/>
              <w:rPr>
                <w:rStyle w:val="affff6"/>
              </w:rPr>
            </w:pPr>
            <w:r w:rsidRPr="007A62CF">
              <w:rPr>
                <w:rStyle w:val="affff6"/>
              </w:rPr>
              <w:t>Обяз.</w:t>
            </w:r>
          </w:p>
        </w:tc>
        <w:tc>
          <w:tcPr>
            <w:tcW w:w="4111" w:type="dxa"/>
            <w:vAlign w:val="center"/>
          </w:tcPr>
          <w:p w:rsidR="00F14A07" w:rsidRPr="007A62CF" w:rsidRDefault="00F14A07" w:rsidP="00845347">
            <w:pPr>
              <w:pStyle w:val="affb"/>
              <w:rPr>
                <w:rStyle w:val="affff6"/>
                <w:b w:val="0"/>
              </w:rPr>
            </w:pPr>
            <w:r w:rsidRPr="007A62CF">
              <w:rPr>
                <w:rStyle w:val="affff6"/>
              </w:rPr>
              <w:t>Содержание</w:t>
            </w:r>
          </w:p>
        </w:tc>
      </w:tr>
      <w:tr w:rsidR="00F14A07" w:rsidRPr="007A62CF" w:rsidTr="00845347">
        <w:trPr>
          <w:trHeight w:val="240"/>
        </w:trPr>
        <w:tc>
          <w:tcPr>
            <w:tcW w:w="1078" w:type="dxa"/>
          </w:tcPr>
          <w:p w:rsidR="00F14A07" w:rsidRPr="007A62CF" w:rsidRDefault="00F14A07" w:rsidP="00845347">
            <w:pPr>
              <w:pStyle w:val="14"/>
              <w:rPr>
                <w:highlight w:val="yellow"/>
              </w:rPr>
            </w:pPr>
            <w:r w:rsidRPr="007A62CF">
              <w:rPr>
                <w:highlight w:val="yellow"/>
              </w:rPr>
              <w:t>1</w:t>
            </w:r>
          </w:p>
        </w:tc>
        <w:tc>
          <w:tcPr>
            <w:tcW w:w="4819" w:type="dxa"/>
            <w:gridSpan w:val="4"/>
          </w:tcPr>
          <w:p w:rsidR="00F14A07" w:rsidRPr="007A62CF" w:rsidRDefault="00F14A07" w:rsidP="00845347">
            <w:pPr>
              <w:pStyle w:val="14"/>
              <w:rPr>
                <w:highlight w:val="yellow"/>
              </w:rPr>
            </w:pPr>
            <w:r w:rsidRPr="007A62CF">
              <w:rPr>
                <w:bCs/>
                <w:iCs/>
                <w:highlight w:val="yellow"/>
              </w:rPr>
              <w:t>packet</w:t>
            </w:r>
          </w:p>
        </w:tc>
        <w:tc>
          <w:tcPr>
            <w:tcW w:w="4111" w:type="dxa"/>
          </w:tcPr>
          <w:p w:rsidR="00F14A07" w:rsidRPr="007A62CF" w:rsidRDefault="00F14A07" w:rsidP="00845347">
            <w:pPr>
              <w:pStyle w:val="14"/>
              <w:rPr>
                <w:highlight w:val="yellow"/>
              </w:rPr>
            </w:pPr>
            <w:r w:rsidRPr="007A62CF">
              <w:rPr>
                <w:highlight w:val="yellow"/>
              </w:rPr>
              <w:t>Корневой элемент</w:t>
            </w:r>
          </w:p>
        </w:tc>
      </w:tr>
      <w:tr w:rsidR="00F14A07" w:rsidRPr="007A62CF" w:rsidTr="00845347">
        <w:trPr>
          <w:trHeight w:val="240"/>
        </w:trPr>
        <w:tc>
          <w:tcPr>
            <w:tcW w:w="1078" w:type="dxa"/>
          </w:tcPr>
          <w:p w:rsidR="00F14A07" w:rsidRPr="007A62CF" w:rsidRDefault="00F14A07" w:rsidP="00845347">
            <w:pPr>
              <w:pStyle w:val="14"/>
              <w:ind w:left="-15" w:right="-108"/>
              <w:rPr>
                <w:highlight w:val="yellow"/>
              </w:rPr>
            </w:pPr>
            <w:r w:rsidRPr="007A62CF">
              <w:rPr>
                <w:highlight w:val="yellow"/>
              </w:rPr>
              <w:t>1.1</w:t>
            </w:r>
          </w:p>
        </w:tc>
        <w:tc>
          <w:tcPr>
            <w:tcW w:w="4009" w:type="dxa"/>
            <w:gridSpan w:val="3"/>
          </w:tcPr>
          <w:p w:rsidR="00F14A07" w:rsidRPr="007A62CF" w:rsidRDefault="00F14A07" w:rsidP="00845347">
            <w:pPr>
              <w:pStyle w:val="14"/>
              <w:ind w:left="155"/>
              <w:rPr>
                <w:highlight w:val="yellow"/>
              </w:rPr>
            </w:pPr>
            <w:r w:rsidRPr="007A62CF">
              <w:rPr>
                <w:highlight w:val="yellow"/>
                <w:lang w:val="en-US"/>
              </w:rPr>
              <w:t>zglv</w:t>
            </w:r>
          </w:p>
        </w:tc>
        <w:tc>
          <w:tcPr>
            <w:tcW w:w="810" w:type="dxa"/>
          </w:tcPr>
          <w:p w:rsidR="00F14A07" w:rsidRPr="007A62CF" w:rsidRDefault="00F14A07" w:rsidP="00845347">
            <w:pPr>
              <w:pStyle w:val="14"/>
              <w:jc w:val="center"/>
              <w:rPr>
                <w:highlight w:val="yellow"/>
                <w:lang w:val="en-US"/>
              </w:rPr>
            </w:pPr>
            <w:r w:rsidRPr="007A62CF">
              <w:rPr>
                <w:highlight w:val="yellow"/>
                <w:lang w:val="en-US"/>
              </w:rPr>
              <w:t>O</w:t>
            </w:r>
          </w:p>
        </w:tc>
        <w:tc>
          <w:tcPr>
            <w:tcW w:w="4111" w:type="dxa"/>
          </w:tcPr>
          <w:p w:rsidR="00F14A07" w:rsidRPr="007A62CF" w:rsidRDefault="00F14A07" w:rsidP="00845347">
            <w:pPr>
              <w:pStyle w:val="14"/>
              <w:rPr>
                <w:highlight w:val="yellow"/>
              </w:rPr>
            </w:pPr>
            <w:r w:rsidRPr="007A62CF">
              <w:rPr>
                <w:highlight w:val="yellow"/>
              </w:rPr>
              <w:t>Информация о справочнике</w:t>
            </w:r>
          </w:p>
        </w:tc>
      </w:tr>
      <w:tr w:rsidR="00F14A07" w:rsidRPr="007A62CF" w:rsidTr="00845347">
        <w:trPr>
          <w:trHeight w:val="240"/>
        </w:trPr>
        <w:tc>
          <w:tcPr>
            <w:tcW w:w="1078" w:type="dxa"/>
          </w:tcPr>
          <w:p w:rsidR="00F14A07" w:rsidRPr="007A62CF" w:rsidRDefault="00F14A07" w:rsidP="00845347">
            <w:pPr>
              <w:pStyle w:val="14"/>
              <w:ind w:left="-15" w:right="-108"/>
              <w:rPr>
                <w:highlight w:val="yellow"/>
              </w:rPr>
            </w:pPr>
            <w:r w:rsidRPr="007A62CF">
              <w:rPr>
                <w:highlight w:val="yellow"/>
              </w:rPr>
              <w:t>1.1.1</w:t>
            </w:r>
          </w:p>
        </w:tc>
        <w:tc>
          <w:tcPr>
            <w:tcW w:w="2268" w:type="dxa"/>
          </w:tcPr>
          <w:p w:rsidR="00F14A07" w:rsidRPr="007A62CF" w:rsidRDefault="00F14A07" w:rsidP="00845347">
            <w:pPr>
              <w:pStyle w:val="14"/>
              <w:ind w:left="297"/>
              <w:rPr>
                <w:highlight w:val="yellow"/>
                <w:lang w:val="en-US"/>
              </w:rPr>
            </w:pPr>
            <w:r w:rsidRPr="007A62CF">
              <w:rPr>
                <w:highlight w:val="yellow"/>
                <w:lang w:val="en-US"/>
              </w:rPr>
              <w:t>type</w:t>
            </w:r>
          </w:p>
        </w:tc>
        <w:tc>
          <w:tcPr>
            <w:tcW w:w="742" w:type="dxa"/>
          </w:tcPr>
          <w:p w:rsidR="00F14A07" w:rsidRPr="007A62CF" w:rsidRDefault="00F14A07" w:rsidP="00845347">
            <w:pPr>
              <w:pStyle w:val="14"/>
              <w:rPr>
                <w:highlight w:val="yellow"/>
              </w:rPr>
            </w:pPr>
            <w:r w:rsidRPr="007A62CF">
              <w:rPr>
                <w:highlight w:val="yellow"/>
              </w:rPr>
              <w:t>Char</w:t>
            </w:r>
          </w:p>
        </w:tc>
        <w:tc>
          <w:tcPr>
            <w:tcW w:w="999" w:type="dxa"/>
          </w:tcPr>
          <w:p w:rsidR="00F14A07" w:rsidRPr="007A62CF" w:rsidRDefault="00F14A07" w:rsidP="00845347">
            <w:pPr>
              <w:pStyle w:val="14"/>
              <w:rPr>
                <w:highlight w:val="yellow"/>
              </w:rPr>
            </w:pPr>
            <w:r w:rsidRPr="007A62CF">
              <w:rPr>
                <w:highlight w:val="yellow"/>
              </w:rPr>
              <w:t>10</w:t>
            </w:r>
          </w:p>
        </w:tc>
        <w:tc>
          <w:tcPr>
            <w:tcW w:w="810" w:type="dxa"/>
          </w:tcPr>
          <w:p w:rsidR="00F14A07" w:rsidRPr="007A62CF" w:rsidRDefault="00F14A07" w:rsidP="00845347">
            <w:pPr>
              <w:pStyle w:val="14"/>
              <w:jc w:val="center"/>
              <w:rPr>
                <w:highlight w:val="yellow"/>
                <w:lang w:val="en-US"/>
              </w:rPr>
            </w:pPr>
            <w:r w:rsidRPr="007A62CF">
              <w:rPr>
                <w:highlight w:val="yellow"/>
                <w:lang w:val="en-US"/>
              </w:rPr>
              <w:t>O</w:t>
            </w:r>
          </w:p>
        </w:tc>
        <w:tc>
          <w:tcPr>
            <w:tcW w:w="4111" w:type="dxa"/>
          </w:tcPr>
          <w:p w:rsidR="00F14A07" w:rsidRPr="00B51812" w:rsidRDefault="00F14A07" w:rsidP="00845347">
            <w:pPr>
              <w:pStyle w:val="14"/>
              <w:rPr>
                <w:highlight w:val="yellow"/>
                <w:lang w:val="en-US"/>
              </w:rPr>
            </w:pPr>
            <w:r w:rsidRPr="007A62CF">
              <w:rPr>
                <w:highlight w:val="yellow"/>
                <w:lang w:val="en-US"/>
              </w:rPr>
              <w:t>ME</w:t>
            </w:r>
            <w:r w:rsidRPr="007A62CF">
              <w:rPr>
                <w:highlight w:val="yellow"/>
              </w:rPr>
              <w:t>K_MP</w:t>
            </w:r>
            <w:r w:rsidR="00B51812">
              <w:rPr>
                <w:highlight w:val="yellow"/>
                <w:lang w:val="en-US"/>
              </w:rPr>
              <w:t>R</w:t>
            </w:r>
          </w:p>
        </w:tc>
      </w:tr>
      <w:tr w:rsidR="00F14A07" w:rsidRPr="007A62CF" w:rsidTr="00845347">
        <w:trPr>
          <w:trHeight w:val="240"/>
        </w:trPr>
        <w:tc>
          <w:tcPr>
            <w:tcW w:w="1078" w:type="dxa"/>
          </w:tcPr>
          <w:p w:rsidR="00F14A07" w:rsidRPr="007A62CF" w:rsidRDefault="00F14A07" w:rsidP="00845347">
            <w:pPr>
              <w:pStyle w:val="14"/>
              <w:ind w:left="-15" w:right="-108"/>
              <w:rPr>
                <w:highlight w:val="yellow"/>
              </w:rPr>
            </w:pPr>
            <w:r w:rsidRPr="007A62CF">
              <w:rPr>
                <w:highlight w:val="yellow"/>
              </w:rPr>
              <w:t>1.1.2</w:t>
            </w:r>
          </w:p>
        </w:tc>
        <w:tc>
          <w:tcPr>
            <w:tcW w:w="2268" w:type="dxa"/>
          </w:tcPr>
          <w:p w:rsidR="00F14A07" w:rsidRPr="007A62CF" w:rsidRDefault="00F14A07" w:rsidP="00845347">
            <w:pPr>
              <w:pStyle w:val="14"/>
              <w:ind w:left="297"/>
              <w:rPr>
                <w:highlight w:val="yellow"/>
                <w:lang w:val="en-US"/>
              </w:rPr>
            </w:pPr>
            <w:r w:rsidRPr="007A62CF">
              <w:rPr>
                <w:highlight w:val="yellow"/>
                <w:lang w:val="en-US"/>
              </w:rPr>
              <w:t>version</w:t>
            </w:r>
          </w:p>
        </w:tc>
        <w:tc>
          <w:tcPr>
            <w:tcW w:w="742" w:type="dxa"/>
          </w:tcPr>
          <w:p w:rsidR="00F14A07" w:rsidRPr="007A62CF" w:rsidRDefault="00F14A07" w:rsidP="00845347">
            <w:pPr>
              <w:pStyle w:val="14"/>
              <w:rPr>
                <w:highlight w:val="yellow"/>
              </w:rPr>
            </w:pPr>
            <w:r w:rsidRPr="007A62CF">
              <w:rPr>
                <w:highlight w:val="yellow"/>
              </w:rPr>
              <w:t>Char</w:t>
            </w:r>
          </w:p>
        </w:tc>
        <w:tc>
          <w:tcPr>
            <w:tcW w:w="999" w:type="dxa"/>
          </w:tcPr>
          <w:p w:rsidR="00F14A07" w:rsidRPr="007A62CF" w:rsidRDefault="00F14A07" w:rsidP="00845347">
            <w:pPr>
              <w:pStyle w:val="14"/>
              <w:rPr>
                <w:highlight w:val="yellow"/>
              </w:rPr>
            </w:pPr>
            <w:r w:rsidRPr="007A62CF">
              <w:rPr>
                <w:highlight w:val="yellow"/>
              </w:rPr>
              <w:t>3</w:t>
            </w:r>
          </w:p>
        </w:tc>
        <w:tc>
          <w:tcPr>
            <w:tcW w:w="810" w:type="dxa"/>
          </w:tcPr>
          <w:p w:rsidR="00F14A07" w:rsidRPr="007A62CF" w:rsidRDefault="00F14A07" w:rsidP="00845347">
            <w:pPr>
              <w:pStyle w:val="14"/>
              <w:jc w:val="center"/>
              <w:rPr>
                <w:highlight w:val="yellow"/>
                <w:lang w:val="en-US"/>
              </w:rPr>
            </w:pPr>
            <w:r w:rsidRPr="007A62CF">
              <w:rPr>
                <w:highlight w:val="yellow"/>
                <w:lang w:val="en-US"/>
              </w:rPr>
              <w:t>O</w:t>
            </w:r>
          </w:p>
        </w:tc>
        <w:tc>
          <w:tcPr>
            <w:tcW w:w="4111" w:type="dxa"/>
          </w:tcPr>
          <w:p w:rsidR="00F14A07" w:rsidRPr="007A62CF" w:rsidRDefault="00F14A07" w:rsidP="00845347">
            <w:pPr>
              <w:pStyle w:val="14"/>
              <w:rPr>
                <w:highlight w:val="yellow"/>
              </w:rPr>
            </w:pPr>
            <w:r w:rsidRPr="007A62CF">
              <w:rPr>
                <w:highlight w:val="yellow"/>
              </w:rPr>
              <w:t>Версия структуры файла</w:t>
            </w:r>
          </w:p>
        </w:tc>
      </w:tr>
      <w:tr w:rsidR="00F14A07" w:rsidRPr="007A62CF" w:rsidTr="00845347">
        <w:trPr>
          <w:trHeight w:val="240"/>
        </w:trPr>
        <w:tc>
          <w:tcPr>
            <w:tcW w:w="1078" w:type="dxa"/>
          </w:tcPr>
          <w:p w:rsidR="00F14A07" w:rsidRPr="007A62CF" w:rsidRDefault="00F14A07" w:rsidP="00845347">
            <w:pPr>
              <w:pStyle w:val="14"/>
              <w:ind w:left="-15" w:right="-108"/>
              <w:rPr>
                <w:highlight w:val="yellow"/>
              </w:rPr>
            </w:pPr>
            <w:r w:rsidRPr="007A62CF">
              <w:rPr>
                <w:highlight w:val="yellow"/>
              </w:rPr>
              <w:t>1.1.3</w:t>
            </w:r>
          </w:p>
        </w:tc>
        <w:tc>
          <w:tcPr>
            <w:tcW w:w="2268" w:type="dxa"/>
          </w:tcPr>
          <w:p w:rsidR="00F14A07" w:rsidRPr="007A62CF" w:rsidRDefault="00F14A07" w:rsidP="00845347">
            <w:pPr>
              <w:pStyle w:val="14"/>
              <w:ind w:left="297"/>
              <w:rPr>
                <w:highlight w:val="yellow"/>
                <w:lang w:val="en-US"/>
              </w:rPr>
            </w:pPr>
            <w:r w:rsidRPr="007A62CF">
              <w:rPr>
                <w:highlight w:val="yellow"/>
                <w:lang w:val="en-US"/>
              </w:rPr>
              <w:t>date</w:t>
            </w:r>
          </w:p>
        </w:tc>
        <w:tc>
          <w:tcPr>
            <w:tcW w:w="742" w:type="dxa"/>
          </w:tcPr>
          <w:p w:rsidR="00F14A07" w:rsidRPr="007A62CF" w:rsidRDefault="00F14A07" w:rsidP="00845347">
            <w:pPr>
              <w:pStyle w:val="14"/>
              <w:rPr>
                <w:highlight w:val="yellow"/>
              </w:rPr>
            </w:pPr>
            <w:r w:rsidRPr="007A62CF">
              <w:rPr>
                <w:highlight w:val="yellow"/>
              </w:rPr>
              <w:t>Date</w:t>
            </w:r>
          </w:p>
        </w:tc>
        <w:tc>
          <w:tcPr>
            <w:tcW w:w="999" w:type="dxa"/>
          </w:tcPr>
          <w:p w:rsidR="00F14A07" w:rsidRPr="007A62CF" w:rsidRDefault="00F14A07" w:rsidP="00845347">
            <w:pPr>
              <w:pStyle w:val="14"/>
              <w:rPr>
                <w:highlight w:val="yellow"/>
              </w:rPr>
            </w:pPr>
            <w:r w:rsidRPr="007A62CF">
              <w:rPr>
                <w:highlight w:val="yellow"/>
              </w:rPr>
              <w:t>-</w:t>
            </w:r>
          </w:p>
        </w:tc>
        <w:tc>
          <w:tcPr>
            <w:tcW w:w="810" w:type="dxa"/>
          </w:tcPr>
          <w:p w:rsidR="00F14A07" w:rsidRPr="007A62CF" w:rsidRDefault="00F14A07" w:rsidP="00845347">
            <w:pPr>
              <w:pStyle w:val="14"/>
              <w:jc w:val="center"/>
              <w:rPr>
                <w:highlight w:val="yellow"/>
                <w:lang w:val="en-US"/>
              </w:rPr>
            </w:pPr>
            <w:r w:rsidRPr="007A62CF">
              <w:rPr>
                <w:highlight w:val="yellow"/>
                <w:lang w:val="en-US"/>
              </w:rPr>
              <w:t>O</w:t>
            </w:r>
          </w:p>
        </w:tc>
        <w:tc>
          <w:tcPr>
            <w:tcW w:w="4111" w:type="dxa"/>
          </w:tcPr>
          <w:p w:rsidR="00F14A07" w:rsidRPr="007A62CF" w:rsidRDefault="00F14A07" w:rsidP="00845347">
            <w:pPr>
              <w:pStyle w:val="14"/>
              <w:rPr>
                <w:highlight w:val="yellow"/>
              </w:rPr>
            </w:pPr>
            <w:r w:rsidRPr="007A62CF">
              <w:rPr>
                <w:highlight w:val="yellow"/>
              </w:rPr>
              <w:t>Дата создания файла</w:t>
            </w:r>
          </w:p>
        </w:tc>
      </w:tr>
      <w:tr w:rsidR="00F14A07" w:rsidRPr="007A62CF" w:rsidTr="00845347">
        <w:trPr>
          <w:trHeight w:val="240"/>
        </w:trPr>
        <w:tc>
          <w:tcPr>
            <w:tcW w:w="1078" w:type="dxa"/>
          </w:tcPr>
          <w:p w:rsidR="00F14A07" w:rsidRPr="007A62CF" w:rsidRDefault="00F14A07" w:rsidP="00845347">
            <w:pPr>
              <w:pStyle w:val="14"/>
              <w:ind w:left="-15" w:right="-108"/>
              <w:rPr>
                <w:highlight w:val="yellow"/>
              </w:rPr>
            </w:pPr>
            <w:r w:rsidRPr="007A62CF">
              <w:rPr>
                <w:highlight w:val="yellow"/>
              </w:rPr>
              <w:t>1.2</w:t>
            </w:r>
          </w:p>
        </w:tc>
        <w:tc>
          <w:tcPr>
            <w:tcW w:w="4009" w:type="dxa"/>
            <w:gridSpan w:val="3"/>
          </w:tcPr>
          <w:p w:rsidR="00F14A07" w:rsidRPr="007A62CF" w:rsidRDefault="00F14A07" w:rsidP="00845347">
            <w:pPr>
              <w:pStyle w:val="14"/>
              <w:ind w:left="297"/>
              <w:rPr>
                <w:highlight w:val="yellow"/>
                <w:lang w:val="en-US"/>
              </w:rPr>
            </w:pPr>
            <w:r w:rsidRPr="007A62CF">
              <w:rPr>
                <w:highlight w:val="yellow"/>
                <w:lang w:val="en-US"/>
              </w:rPr>
              <w:t>zap</w:t>
            </w:r>
          </w:p>
        </w:tc>
        <w:tc>
          <w:tcPr>
            <w:tcW w:w="810" w:type="dxa"/>
          </w:tcPr>
          <w:p w:rsidR="00F14A07" w:rsidRPr="007A62CF" w:rsidRDefault="00F14A07" w:rsidP="00845347">
            <w:pPr>
              <w:pStyle w:val="14"/>
              <w:jc w:val="center"/>
              <w:rPr>
                <w:highlight w:val="yellow"/>
                <w:lang w:val="en-US"/>
              </w:rPr>
            </w:pPr>
            <w:r w:rsidRPr="007A62CF">
              <w:rPr>
                <w:highlight w:val="yellow"/>
                <w:lang w:val="en-US"/>
              </w:rPr>
              <w:t>OM</w:t>
            </w:r>
          </w:p>
        </w:tc>
        <w:tc>
          <w:tcPr>
            <w:tcW w:w="4111" w:type="dxa"/>
          </w:tcPr>
          <w:p w:rsidR="00F14A07" w:rsidRPr="007A62CF" w:rsidRDefault="00F14A07" w:rsidP="00845347">
            <w:pPr>
              <w:pStyle w:val="14"/>
              <w:rPr>
                <w:highlight w:val="yellow"/>
              </w:rPr>
            </w:pPr>
            <w:r w:rsidRPr="007A62CF">
              <w:rPr>
                <w:highlight w:val="yellow"/>
              </w:rPr>
              <w:t>Запись</w:t>
            </w:r>
          </w:p>
        </w:tc>
      </w:tr>
      <w:tr w:rsidR="00F14A07" w:rsidRPr="007A62CF" w:rsidTr="00845347">
        <w:trPr>
          <w:trHeight w:val="240"/>
        </w:trPr>
        <w:tc>
          <w:tcPr>
            <w:tcW w:w="1078" w:type="dxa"/>
          </w:tcPr>
          <w:p w:rsidR="00F14A07" w:rsidRPr="007A62CF" w:rsidRDefault="00F14A07" w:rsidP="00845347">
            <w:pPr>
              <w:pStyle w:val="14"/>
              <w:ind w:left="-15" w:right="-108"/>
              <w:rPr>
                <w:highlight w:val="yellow"/>
              </w:rPr>
            </w:pPr>
            <w:r w:rsidRPr="007A62CF">
              <w:rPr>
                <w:highlight w:val="yellow"/>
              </w:rPr>
              <w:t>1.2.1</w:t>
            </w:r>
          </w:p>
        </w:tc>
        <w:tc>
          <w:tcPr>
            <w:tcW w:w="2268" w:type="dxa"/>
          </w:tcPr>
          <w:p w:rsidR="00F14A07" w:rsidRPr="007A62CF" w:rsidRDefault="00F14A07" w:rsidP="00845347">
            <w:pPr>
              <w:pStyle w:val="14"/>
              <w:ind w:left="766"/>
              <w:rPr>
                <w:highlight w:val="yellow"/>
                <w:lang w:val="en-US"/>
              </w:rPr>
            </w:pPr>
            <w:r w:rsidRPr="007A62CF">
              <w:rPr>
                <w:highlight w:val="yellow"/>
              </w:rPr>
              <w:t>ID_TEST</w:t>
            </w:r>
          </w:p>
        </w:tc>
        <w:tc>
          <w:tcPr>
            <w:tcW w:w="742" w:type="dxa"/>
          </w:tcPr>
          <w:p w:rsidR="00F14A07" w:rsidRPr="007A62CF" w:rsidRDefault="00F14A07" w:rsidP="00845347">
            <w:pPr>
              <w:pStyle w:val="14"/>
              <w:rPr>
                <w:highlight w:val="yellow"/>
              </w:rPr>
            </w:pPr>
            <w:r w:rsidRPr="007A62CF">
              <w:rPr>
                <w:highlight w:val="yellow"/>
              </w:rPr>
              <w:t>Char</w:t>
            </w:r>
          </w:p>
        </w:tc>
        <w:tc>
          <w:tcPr>
            <w:tcW w:w="999" w:type="dxa"/>
          </w:tcPr>
          <w:p w:rsidR="00F14A07" w:rsidRPr="007A62CF" w:rsidRDefault="00F14A07" w:rsidP="00845347">
            <w:pPr>
              <w:pStyle w:val="14"/>
              <w:rPr>
                <w:highlight w:val="yellow"/>
                <w:lang w:val="en-US"/>
              </w:rPr>
            </w:pPr>
            <w:r w:rsidRPr="007A62CF">
              <w:rPr>
                <w:highlight w:val="yellow"/>
                <w:lang w:val="en-US"/>
              </w:rPr>
              <w:t>10</w:t>
            </w:r>
          </w:p>
        </w:tc>
        <w:tc>
          <w:tcPr>
            <w:tcW w:w="810" w:type="dxa"/>
          </w:tcPr>
          <w:p w:rsidR="00F14A07" w:rsidRPr="007A62CF" w:rsidRDefault="00F14A07" w:rsidP="00845347">
            <w:pPr>
              <w:pStyle w:val="14"/>
              <w:jc w:val="center"/>
              <w:rPr>
                <w:highlight w:val="yellow"/>
                <w:lang w:val="en-US"/>
              </w:rPr>
            </w:pPr>
            <w:r w:rsidRPr="007A62CF">
              <w:rPr>
                <w:highlight w:val="yellow"/>
                <w:lang w:val="en-US"/>
              </w:rPr>
              <w:t>O</w:t>
            </w:r>
          </w:p>
        </w:tc>
        <w:tc>
          <w:tcPr>
            <w:tcW w:w="4111" w:type="dxa"/>
          </w:tcPr>
          <w:p w:rsidR="00F14A07" w:rsidRPr="007A62CF" w:rsidRDefault="00F14A07" w:rsidP="00845347">
            <w:pPr>
              <w:pStyle w:val="14"/>
              <w:jc w:val="left"/>
              <w:rPr>
                <w:highlight w:val="yellow"/>
              </w:rPr>
            </w:pPr>
            <w:r w:rsidRPr="007A62CF">
              <w:rPr>
                <w:highlight w:val="yellow"/>
              </w:rPr>
              <w:t xml:space="preserve">Идентификатор проверки. Формируется по шаблону </w:t>
            </w:r>
            <w:r w:rsidRPr="007A62CF">
              <w:rPr>
                <w:highlight w:val="yellow"/>
                <w:lang w:val="en-US"/>
              </w:rPr>
              <w:t>KKKK</w:t>
            </w:r>
            <w:r w:rsidRPr="007A62CF">
              <w:rPr>
                <w:highlight w:val="yellow"/>
              </w:rPr>
              <w:t>.</w:t>
            </w:r>
            <w:r w:rsidRPr="007A62CF">
              <w:rPr>
                <w:highlight w:val="yellow"/>
                <w:lang w:val="en-US"/>
              </w:rPr>
              <w:t>RR</w:t>
            </w:r>
            <w:r w:rsidRPr="007A62CF">
              <w:rPr>
                <w:highlight w:val="yellow"/>
              </w:rPr>
              <w:t>.</w:t>
            </w:r>
            <w:r w:rsidRPr="007A62CF">
              <w:rPr>
                <w:highlight w:val="yellow"/>
                <w:lang w:val="en-US"/>
              </w:rPr>
              <w:t>TTTT</w:t>
            </w:r>
            <w:r w:rsidRPr="007A62CF">
              <w:rPr>
                <w:highlight w:val="yellow"/>
              </w:rPr>
              <w:t xml:space="preserve">, где </w:t>
            </w:r>
          </w:p>
          <w:p w:rsidR="00F14A07" w:rsidRPr="007A62CF" w:rsidRDefault="00F14A07" w:rsidP="00845347">
            <w:pPr>
              <w:pStyle w:val="14"/>
              <w:jc w:val="left"/>
              <w:rPr>
                <w:highlight w:val="yellow"/>
              </w:rPr>
            </w:pPr>
            <w:r w:rsidRPr="007A62CF">
              <w:rPr>
                <w:highlight w:val="yellow"/>
              </w:rPr>
              <w:t>К</w:t>
            </w:r>
            <w:r w:rsidRPr="007A62CF">
              <w:rPr>
                <w:highlight w:val="yellow"/>
                <w:lang w:val="en-US"/>
              </w:rPr>
              <w:t>KKK</w:t>
            </w:r>
            <w:r w:rsidRPr="007A62CF">
              <w:rPr>
                <w:highlight w:val="yellow"/>
              </w:rPr>
              <w:t xml:space="preserve"> - идентификатор категории проверки в соответствии с классификатором</w:t>
            </w:r>
            <w:r w:rsidRPr="00796BAE">
              <w:rPr>
                <w:highlight w:val="yellow"/>
              </w:rPr>
              <w:t xml:space="preserve"> </w:t>
            </w:r>
            <w:r>
              <w:rPr>
                <w:highlight w:val="yellow"/>
                <w:lang w:val="en-US"/>
              </w:rPr>
              <w:t>Q</w:t>
            </w:r>
            <w:r w:rsidRPr="00796BAE">
              <w:rPr>
                <w:highlight w:val="yellow"/>
              </w:rPr>
              <w:t>017</w:t>
            </w:r>
            <w:r w:rsidRPr="007A62CF">
              <w:rPr>
                <w:highlight w:val="yellow"/>
              </w:rPr>
              <w:t>,</w:t>
            </w:r>
          </w:p>
          <w:p w:rsidR="00F14A07" w:rsidRPr="00B51812" w:rsidRDefault="00F14A07" w:rsidP="00F14A07">
            <w:pPr>
              <w:pStyle w:val="14"/>
              <w:jc w:val="left"/>
              <w:rPr>
                <w:highlight w:val="yellow"/>
              </w:rPr>
            </w:pPr>
            <w:r w:rsidRPr="007A62CF">
              <w:rPr>
                <w:highlight w:val="yellow"/>
                <w:lang w:val="en-US"/>
              </w:rPr>
              <w:t>RR</w:t>
            </w:r>
            <w:r w:rsidRPr="007A62CF">
              <w:rPr>
                <w:highlight w:val="yellow"/>
              </w:rPr>
              <w:t xml:space="preserve"> – код ТФОМС в соответствии с классификатором </w:t>
            </w:r>
            <w:r w:rsidRPr="007A62CF">
              <w:rPr>
                <w:highlight w:val="yellow"/>
                <w:lang w:val="en-US"/>
              </w:rPr>
              <w:t>F</w:t>
            </w:r>
            <w:r w:rsidRPr="007A62CF">
              <w:rPr>
                <w:highlight w:val="yellow"/>
              </w:rPr>
              <w:t>0</w:t>
            </w:r>
            <w:r w:rsidRPr="00F14A07">
              <w:rPr>
                <w:highlight w:val="yellow"/>
              </w:rPr>
              <w:t>0</w:t>
            </w:r>
            <w:r w:rsidRPr="007A62CF">
              <w:rPr>
                <w:highlight w:val="yellow"/>
              </w:rPr>
              <w:t>1</w:t>
            </w:r>
            <w:r w:rsidR="00B51812">
              <w:rPr>
                <w:highlight w:val="yellow"/>
              </w:rPr>
              <w:t>,</w:t>
            </w:r>
            <w:r w:rsidRPr="007A62CF">
              <w:rPr>
                <w:highlight w:val="yellow"/>
              </w:rPr>
              <w:t xml:space="preserve"> </w:t>
            </w:r>
          </w:p>
          <w:p w:rsidR="00F14A07" w:rsidRPr="007A62CF" w:rsidRDefault="00F14A07" w:rsidP="00F14A07">
            <w:pPr>
              <w:pStyle w:val="14"/>
              <w:jc w:val="left"/>
              <w:rPr>
                <w:highlight w:val="yellow"/>
              </w:rPr>
            </w:pPr>
            <w:r w:rsidRPr="007A62CF">
              <w:rPr>
                <w:highlight w:val="yellow"/>
                <w:lang w:val="en-US"/>
              </w:rPr>
              <w:t>TTTT</w:t>
            </w:r>
            <w:r w:rsidRPr="007A62CF">
              <w:rPr>
                <w:highlight w:val="yellow"/>
              </w:rPr>
              <w:t xml:space="preserve"> – уникальный номер проверки в категории</w:t>
            </w:r>
          </w:p>
        </w:tc>
      </w:tr>
      <w:tr w:rsidR="00F14A07" w:rsidRPr="007A62CF" w:rsidTr="00845347">
        <w:trPr>
          <w:trHeight w:val="240"/>
        </w:trPr>
        <w:tc>
          <w:tcPr>
            <w:tcW w:w="1078" w:type="dxa"/>
          </w:tcPr>
          <w:p w:rsidR="00F14A07" w:rsidRPr="007A62CF" w:rsidRDefault="00F14A07" w:rsidP="00845347">
            <w:pPr>
              <w:pStyle w:val="14"/>
              <w:ind w:left="-15" w:right="-108"/>
              <w:rPr>
                <w:highlight w:val="yellow"/>
                <w:lang w:val="en-US"/>
              </w:rPr>
            </w:pPr>
            <w:r w:rsidRPr="007A62CF">
              <w:rPr>
                <w:highlight w:val="yellow"/>
                <w:lang w:val="en-US"/>
              </w:rPr>
              <w:t>1.2.2</w:t>
            </w:r>
          </w:p>
        </w:tc>
        <w:tc>
          <w:tcPr>
            <w:tcW w:w="2268" w:type="dxa"/>
          </w:tcPr>
          <w:p w:rsidR="00F14A07" w:rsidRPr="007A62CF" w:rsidRDefault="00F14A07" w:rsidP="00845347">
            <w:pPr>
              <w:pStyle w:val="14"/>
              <w:ind w:left="766"/>
              <w:rPr>
                <w:highlight w:val="yellow"/>
                <w:lang w:val="en-US"/>
              </w:rPr>
            </w:pPr>
            <w:r w:rsidRPr="007A62CF">
              <w:rPr>
                <w:highlight w:val="yellow"/>
                <w:lang w:val="en-US"/>
              </w:rPr>
              <w:t>ID_EL</w:t>
            </w:r>
          </w:p>
        </w:tc>
        <w:tc>
          <w:tcPr>
            <w:tcW w:w="742" w:type="dxa"/>
          </w:tcPr>
          <w:p w:rsidR="00F14A07" w:rsidRPr="007A62CF" w:rsidRDefault="00F14A07" w:rsidP="00845347">
            <w:pPr>
              <w:pStyle w:val="14"/>
              <w:rPr>
                <w:highlight w:val="yellow"/>
                <w:lang w:val="en-US"/>
              </w:rPr>
            </w:pPr>
            <w:r w:rsidRPr="007A62CF">
              <w:rPr>
                <w:highlight w:val="yellow"/>
                <w:lang w:val="en-US"/>
              </w:rPr>
              <w:t xml:space="preserve">Char </w:t>
            </w:r>
          </w:p>
        </w:tc>
        <w:tc>
          <w:tcPr>
            <w:tcW w:w="999" w:type="dxa"/>
          </w:tcPr>
          <w:p w:rsidR="00F14A07" w:rsidRPr="007A62CF" w:rsidRDefault="00F14A07" w:rsidP="00845347">
            <w:pPr>
              <w:pStyle w:val="14"/>
              <w:rPr>
                <w:highlight w:val="yellow"/>
                <w:lang w:val="en-US"/>
              </w:rPr>
            </w:pPr>
            <w:r w:rsidRPr="007A62CF">
              <w:rPr>
                <w:highlight w:val="yellow"/>
                <w:lang w:val="en-US"/>
              </w:rPr>
              <w:t>100</w:t>
            </w:r>
          </w:p>
        </w:tc>
        <w:tc>
          <w:tcPr>
            <w:tcW w:w="810" w:type="dxa"/>
          </w:tcPr>
          <w:p w:rsidR="00F14A07" w:rsidRPr="007A62CF" w:rsidRDefault="00F14A07" w:rsidP="00845347">
            <w:pPr>
              <w:pStyle w:val="14"/>
              <w:jc w:val="center"/>
              <w:rPr>
                <w:highlight w:val="yellow"/>
                <w:lang w:val="en-US"/>
              </w:rPr>
            </w:pPr>
            <w:r w:rsidRPr="007A62CF">
              <w:rPr>
                <w:highlight w:val="yellow"/>
                <w:lang w:val="en-US"/>
              </w:rPr>
              <w:t>O</w:t>
            </w:r>
          </w:p>
        </w:tc>
        <w:tc>
          <w:tcPr>
            <w:tcW w:w="4111" w:type="dxa"/>
          </w:tcPr>
          <w:p w:rsidR="00F14A07" w:rsidRPr="00AB39D4" w:rsidRDefault="00F14A07" w:rsidP="00845347">
            <w:pPr>
              <w:pStyle w:val="14"/>
              <w:jc w:val="left"/>
              <w:rPr>
                <w:highlight w:val="yellow"/>
              </w:rPr>
            </w:pPr>
            <w:r w:rsidRPr="007A62CF">
              <w:rPr>
                <w:highlight w:val="yellow"/>
              </w:rPr>
              <w:t>Идентификатор</w:t>
            </w:r>
            <w:r w:rsidRPr="00AB39D4">
              <w:rPr>
                <w:highlight w:val="yellow"/>
              </w:rPr>
              <w:t xml:space="preserve"> </w:t>
            </w:r>
            <w:r w:rsidRPr="007A62CF">
              <w:rPr>
                <w:highlight w:val="yellow"/>
              </w:rPr>
              <w:t>элемента, подлежащего проверке</w:t>
            </w:r>
            <w:r w:rsidRPr="00AB39D4">
              <w:rPr>
                <w:highlight w:val="yellow"/>
              </w:rPr>
              <w:t xml:space="preserve"> </w:t>
            </w:r>
            <w:r>
              <w:rPr>
                <w:highlight w:val="yellow"/>
              </w:rPr>
              <w:t>(Приложение А</w:t>
            </w:r>
            <w:r w:rsidRPr="007A62CF">
              <w:rPr>
                <w:highlight w:val="yellow"/>
              </w:rPr>
              <w:t xml:space="preserve">, </w:t>
            </w:r>
            <w:r>
              <w:rPr>
                <w:highlight w:val="yellow"/>
              </w:rPr>
              <w:t xml:space="preserve">классификатор </w:t>
            </w:r>
            <w:r w:rsidRPr="000C5839">
              <w:rPr>
                <w:highlight w:val="yellow"/>
                <w:lang w:val="en-US"/>
              </w:rPr>
              <w:t>Q</w:t>
            </w:r>
            <w:r w:rsidRPr="000C5839">
              <w:rPr>
                <w:highlight w:val="yellow"/>
              </w:rPr>
              <w:t>01</w:t>
            </w:r>
            <w:r w:rsidRPr="00AB39D4">
              <w:rPr>
                <w:highlight w:val="yellow"/>
              </w:rPr>
              <w:t>8</w:t>
            </w:r>
            <w:r>
              <w:rPr>
                <w:highlight w:val="yellow"/>
              </w:rPr>
              <w:t>)</w:t>
            </w:r>
          </w:p>
        </w:tc>
      </w:tr>
      <w:tr w:rsidR="00F14A07" w:rsidRPr="007A62CF" w:rsidTr="00845347">
        <w:trPr>
          <w:trHeight w:val="240"/>
        </w:trPr>
        <w:tc>
          <w:tcPr>
            <w:tcW w:w="1078" w:type="dxa"/>
          </w:tcPr>
          <w:p w:rsidR="00F14A07" w:rsidRPr="007A62CF" w:rsidRDefault="00F14A07" w:rsidP="00845347">
            <w:pPr>
              <w:pStyle w:val="14"/>
              <w:ind w:left="-15" w:right="-108"/>
              <w:rPr>
                <w:highlight w:val="yellow"/>
                <w:lang w:val="en-US"/>
              </w:rPr>
            </w:pPr>
            <w:r w:rsidRPr="007A62CF">
              <w:rPr>
                <w:highlight w:val="yellow"/>
                <w:lang w:val="en-US"/>
              </w:rPr>
              <w:t>1.2.3</w:t>
            </w:r>
          </w:p>
        </w:tc>
        <w:tc>
          <w:tcPr>
            <w:tcW w:w="2268" w:type="dxa"/>
          </w:tcPr>
          <w:p w:rsidR="00F14A07" w:rsidRPr="007A62CF" w:rsidRDefault="00F14A07" w:rsidP="00845347">
            <w:pPr>
              <w:pStyle w:val="14"/>
              <w:ind w:left="766"/>
              <w:rPr>
                <w:highlight w:val="yellow"/>
                <w:lang w:val="en-US"/>
              </w:rPr>
            </w:pPr>
            <w:r w:rsidRPr="007A62CF">
              <w:rPr>
                <w:highlight w:val="yellow"/>
                <w:lang w:val="en-US"/>
              </w:rPr>
              <w:t>DESC_TEST</w:t>
            </w:r>
          </w:p>
        </w:tc>
        <w:tc>
          <w:tcPr>
            <w:tcW w:w="742" w:type="dxa"/>
          </w:tcPr>
          <w:p w:rsidR="00F14A07" w:rsidRPr="007A62CF" w:rsidRDefault="00F14A07" w:rsidP="00845347">
            <w:pPr>
              <w:pStyle w:val="14"/>
              <w:rPr>
                <w:highlight w:val="yellow"/>
                <w:lang w:val="en-US"/>
              </w:rPr>
            </w:pPr>
            <w:r w:rsidRPr="007A62CF">
              <w:rPr>
                <w:highlight w:val="yellow"/>
                <w:lang w:val="en-US"/>
              </w:rPr>
              <w:t xml:space="preserve">Char </w:t>
            </w:r>
          </w:p>
        </w:tc>
        <w:tc>
          <w:tcPr>
            <w:tcW w:w="999" w:type="dxa"/>
          </w:tcPr>
          <w:p w:rsidR="00F14A07" w:rsidRPr="007A62CF" w:rsidRDefault="00F14A07" w:rsidP="00845347">
            <w:pPr>
              <w:pStyle w:val="14"/>
              <w:rPr>
                <w:highlight w:val="yellow"/>
                <w:lang w:val="en-US"/>
              </w:rPr>
            </w:pPr>
            <w:r w:rsidRPr="007A62CF">
              <w:rPr>
                <w:highlight w:val="yellow"/>
                <w:lang w:val="en-US"/>
              </w:rPr>
              <w:t>500</w:t>
            </w:r>
          </w:p>
        </w:tc>
        <w:tc>
          <w:tcPr>
            <w:tcW w:w="810" w:type="dxa"/>
          </w:tcPr>
          <w:p w:rsidR="00F14A07" w:rsidRPr="007A62CF" w:rsidRDefault="00F14A07" w:rsidP="00845347">
            <w:pPr>
              <w:pStyle w:val="14"/>
              <w:jc w:val="center"/>
              <w:rPr>
                <w:highlight w:val="yellow"/>
                <w:lang w:val="en-US"/>
              </w:rPr>
            </w:pPr>
            <w:r w:rsidRPr="007A62CF">
              <w:rPr>
                <w:highlight w:val="yellow"/>
                <w:lang w:val="en-US"/>
              </w:rPr>
              <w:t>O</w:t>
            </w:r>
          </w:p>
        </w:tc>
        <w:tc>
          <w:tcPr>
            <w:tcW w:w="4111" w:type="dxa"/>
          </w:tcPr>
          <w:p w:rsidR="00F14A07" w:rsidRPr="007A62CF" w:rsidRDefault="00F14A07" w:rsidP="00845347">
            <w:pPr>
              <w:pStyle w:val="14"/>
              <w:rPr>
                <w:highlight w:val="yellow"/>
                <w:lang w:val="en-US"/>
              </w:rPr>
            </w:pPr>
            <w:r w:rsidRPr="007A62CF">
              <w:rPr>
                <w:highlight w:val="yellow"/>
              </w:rPr>
              <w:t>Описание</w:t>
            </w:r>
            <w:r w:rsidRPr="007A62CF">
              <w:rPr>
                <w:highlight w:val="yellow"/>
                <w:lang w:val="en-US"/>
              </w:rPr>
              <w:t xml:space="preserve"> </w:t>
            </w:r>
            <w:r w:rsidRPr="007A62CF">
              <w:rPr>
                <w:highlight w:val="yellow"/>
              </w:rPr>
              <w:t>проверки</w:t>
            </w:r>
          </w:p>
        </w:tc>
      </w:tr>
      <w:tr w:rsidR="00F14A07" w:rsidRPr="007A62CF" w:rsidTr="00845347">
        <w:trPr>
          <w:trHeight w:val="240"/>
        </w:trPr>
        <w:tc>
          <w:tcPr>
            <w:tcW w:w="1078" w:type="dxa"/>
          </w:tcPr>
          <w:p w:rsidR="00F14A07" w:rsidRPr="00B51812" w:rsidRDefault="00F14A07" w:rsidP="00845347">
            <w:pPr>
              <w:pStyle w:val="14"/>
              <w:ind w:left="-15" w:right="-108"/>
              <w:rPr>
                <w:highlight w:val="yellow"/>
                <w:lang w:val="en-US"/>
              </w:rPr>
            </w:pPr>
            <w:r w:rsidRPr="00B51812">
              <w:rPr>
                <w:highlight w:val="yellow"/>
              </w:rPr>
              <w:t>1.2.</w:t>
            </w:r>
            <w:r w:rsidRPr="00B51812">
              <w:rPr>
                <w:highlight w:val="yellow"/>
                <w:lang w:val="en-US"/>
              </w:rPr>
              <w:t>4</w:t>
            </w:r>
          </w:p>
        </w:tc>
        <w:tc>
          <w:tcPr>
            <w:tcW w:w="4009" w:type="dxa"/>
            <w:gridSpan w:val="3"/>
          </w:tcPr>
          <w:p w:rsidR="00F14A07" w:rsidRPr="00B51812" w:rsidRDefault="00F14A07" w:rsidP="00845347">
            <w:pPr>
              <w:pStyle w:val="14"/>
              <w:ind w:firstLine="765"/>
              <w:rPr>
                <w:highlight w:val="yellow"/>
              </w:rPr>
            </w:pPr>
            <w:r w:rsidRPr="00B51812">
              <w:rPr>
                <w:highlight w:val="yellow"/>
                <w:lang w:val="en-US"/>
              </w:rPr>
              <w:t>TYPE_MD</w:t>
            </w:r>
          </w:p>
        </w:tc>
        <w:tc>
          <w:tcPr>
            <w:tcW w:w="810" w:type="dxa"/>
          </w:tcPr>
          <w:p w:rsidR="00F14A07" w:rsidRPr="00B51812" w:rsidRDefault="00F14A07" w:rsidP="00845347">
            <w:pPr>
              <w:pStyle w:val="14"/>
              <w:jc w:val="center"/>
              <w:rPr>
                <w:highlight w:val="yellow"/>
              </w:rPr>
            </w:pPr>
            <w:r w:rsidRPr="00B51812">
              <w:rPr>
                <w:highlight w:val="yellow"/>
                <w:lang w:val="en-US"/>
              </w:rPr>
              <w:t>O</w:t>
            </w:r>
            <w:r w:rsidRPr="00B51812">
              <w:rPr>
                <w:highlight w:val="yellow"/>
              </w:rPr>
              <w:t>М</w:t>
            </w:r>
          </w:p>
        </w:tc>
        <w:tc>
          <w:tcPr>
            <w:tcW w:w="4111" w:type="dxa"/>
          </w:tcPr>
          <w:p w:rsidR="00F14A07" w:rsidRPr="00B51812" w:rsidRDefault="00F14A07" w:rsidP="00845347">
            <w:pPr>
              <w:pStyle w:val="14"/>
              <w:jc w:val="left"/>
              <w:rPr>
                <w:highlight w:val="yellow"/>
              </w:rPr>
            </w:pPr>
            <w:r w:rsidRPr="00B51812">
              <w:rPr>
                <w:highlight w:val="yellow"/>
              </w:rPr>
              <w:t>Допустимые типы передаваемых данных, содержащих элемент, подлежащий проверке</w:t>
            </w:r>
          </w:p>
        </w:tc>
      </w:tr>
      <w:tr w:rsidR="00F14A07" w:rsidRPr="007A62CF" w:rsidTr="00845347">
        <w:trPr>
          <w:trHeight w:val="240"/>
        </w:trPr>
        <w:tc>
          <w:tcPr>
            <w:tcW w:w="1078" w:type="dxa"/>
          </w:tcPr>
          <w:p w:rsidR="00F14A07" w:rsidRPr="00B51812" w:rsidRDefault="00F14A07" w:rsidP="00845347">
            <w:pPr>
              <w:pStyle w:val="14"/>
              <w:ind w:left="-15" w:right="-108"/>
              <w:rPr>
                <w:highlight w:val="yellow"/>
                <w:lang w:val="en-US"/>
              </w:rPr>
            </w:pPr>
            <w:r w:rsidRPr="00B51812">
              <w:rPr>
                <w:highlight w:val="yellow"/>
              </w:rPr>
              <w:t>1.2.4</w:t>
            </w:r>
            <w:r w:rsidRPr="00B51812">
              <w:rPr>
                <w:highlight w:val="yellow"/>
                <w:lang w:val="en-US"/>
              </w:rPr>
              <w:t>.1</w:t>
            </w:r>
          </w:p>
        </w:tc>
        <w:tc>
          <w:tcPr>
            <w:tcW w:w="2268" w:type="dxa"/>
          </w:tcPr>
          <w:p w:rsidR="00F14A07" w:rsidRPr="00B51812" w:rsidRDefault="00F14A07" w:rsidP="00845347">
            <w:pPr>
              <w:pStyle w:val="14"/>
              <w:ind w:left="765" w:firstLine="284"/>
              <w:rPr>
                <w:highlight w:val="yellow"/>
                <w:lang w:val="en-US"/>
              </w:rPr>
            </w:pPr>
            <w:r w:rsidRPr="00B51812">
              <w:rPr>
                <w:highlight w:val="yellow"/>
                <w:lang w:val="en-US"/>
              </w:rPr>
              <w:t>TYPE_D</w:t>
            </w:r>
          </w:p>
        </w:tc>
        <w:tc>
          <w:tcPr>
            <w:tcW w:w="742" w:type="dxa"/>
          </w:tcPr>
          <w:p w:rsidR="00F14A07" w:rsidRPr="00B51812" w:rsidRDefault="00F14A07" w:rsidP="00845347">
            <w:pPr>
              <w:pStyle w:val="14"/>
              <w:rPr>
                <w:highlight w:val="yellow"/>
              </w:rPr>
            </w:pPr>
            <w:r w:rsidRPr="00B51812">
              <w:rPr>
                <w:highlight w:val="yellow"/>
              </w:rPr>
              <w:t xml:space="preserve">Char </w:t>
            </w:r>
          </w:p>
        </w:tc>
        <w:tc>
          <w:tcPr>
            <w:tcW w:w="999" w:type="dxa"/>
          </w:tcPr>
          <w:p w:rsidR="00F14A07" w:rsidRPr="00B51812" w:rsidRDefault="00F14A07" w:rsidP="00845347">
            <w:pPr>
              <w:pStyle w:val="14"/>
              <w:rPr>
                <w:highlight w:val="yellow"/>
              </w:rPr>
            </w:pPr>
            <w:r w:rsidRPr="00B51812">
              <w:rPr>
                <w:highlight w:val="yellow"/>
              </w:rPr>
              <w:t>2</w:t>
            </w:r>
          </w:p>
        </w:tc>
        <w:tc>
          <w:tcPr>
            <w:tcW w:w="810" w:type="dxa"/>
          </w:tcPr>
          <w:p w:rsidR="00F14A07" w:rsidRPr="00B51812" w:rsidRDefault="00F14A07" w:rsidP="00845347">
            <w:pPr>
              <w:pStyle w:val="14"/>
              <w:jc w:val="center"/>
              <w:rPr>
                <w:highlight w:val="yellow"/>
                <w:lang w:val="en-US"/>
              </w:rPr>
            </w:pPr>
            <w:r w:rsidRPr="00B51812">
              <w:rPr>
                <w:highlight w:val="yellow"/>
                <w:lang w:val="en-US"/>
              </w:rPr>
              <w:t>O</w:t>
            </w:r>
          </w:p>
        </w:tc>
        <w:tc>
          <w:tcPr>
            <w:tcW w:w="4111" w:type="dxa"/>
          </w:tcPr>
          <w:p w:rsidR="00F14A07" w:rsidRPr="00B51812" w:rsidRDefault="00F14A07" w:rsidP="00845347">
            <w:pPr>
              <w:pStyle w:val="14"/>
              <w:jc w:val="left"/>
              <w:rPr>
                <w:highlight w:val="yellow"/>
              </w:rPr>
            </w:pPr>
            <w:r w:rsidRPr="00B51812">
              <w:rPr>
                <w:highlight w:val="yellow"/>
              </w:rPr>
              <w:t xml:space="preserve">Тип передаваемых данных, содержащих элемент, подлежащий проверке (Приложение А, классификатор </w:t>
            </w:r>
            <w:r w:rsidRPr="00B51812">
              <w:rPr>
                <w:highlight w:val="yellow"/>
                <w:lang w:val="en-US"/>
              </w:rPr>
              <w:t>Q</w:t>
            </w:r>
            <w:r w:rsidRPr="00B51812">
              <w:rPr>
                <w:highlight w:val="yellow"/>
              </w:rPr>
              <w:t>019)</w:t>
            </w:r>
          </w:p>
        </w:tc>
      </w:tr>
      <w:tr w:rsidR="00F14A07" w:rsidRPr="007A62CF" w:rsidTr="00845347">
        <w:trPr>
          <w:trHeight w:val="240"/>
        </w:trPr>
        <w:tc>
          <w:tcPr>
            <w:tcW w:w="1078" w:type="dxa"/>
          </w:tcPr>
          <w:p w:rsidR="00F14A07" w:rsidRPr="007A62CF" w:rsidRDefault="00F14A07" w:rsidP="00845347">
            <w:pPr>
              <w:pStyle w:val="14"/>
              <w:ind w:left="-15" w:right="-108"/>
              <w:rPr>
                <w:highlight w:val="yellow"/>
              </w:rPr>
            </w:pPr>
            <w:r w:rsidRPr="007A62CF">
              <w:rPr>
                <w:highlight w:val="yellow"/>
              </w:rPr>
              <w:t>1.2.5</w:t>
            </w:r>
          </w:p>
        </w:tc>
        <w:tc>
          <w:tcPr>
            <w:tcW w:w="2268" w:type="dxa"/>
          </w:tcPr>
          <w:p w:rsidR="00F14A07" w:rsidRPr="007A62CF" w:rsidRDefault="00F14A07" w:rsidP="00845347">
            <w:pPr>
              <w:pStyle w:val="14"/>
              <w:ind w:left="766"/>
              <w:rPr>
                <w:highlight w:val="yellow"/>
                <w:lang w:val="en-US"/>
              </w:rPr>
            </w:pPr>
            <w:r w:rsidRPr="007A62CF">
              <w:rPr>
                <w:highlight w:val="yellow"/>
                <w:lang w:val="en-US"/>
              </w:rPr>
              <w:t>NSI_OBJ</w:t>
            </w:r>
          </w:p>
        </w:tc>
        <w:tc>
          <w:tcPr>
            <w:tcW w:w="742" w:type="dxa"/>
          </w:tcPr>
          <w:p w:rsidR="00F14A07" w:rsidRPr="007A62CF" w:rsidRDefault="00F14A07" w:rsidP="00845347">
            <w:pPr>
              <w:pStyle w:val="14"/>
              <w:rPr>
                <w:highlight w:val="yellow"/>
              </w:rPr>
            </w:pPr>
            <w:r w:rsidRPr="007A62CF">
              <w:rPr>
                <w:highlight w:val="yellow"/>
              </w:rPr>
              <w:t xml:space="preserve">Char </w:t>
            </w:r>
          </w:p>
        </w:tc>
        <w:tc>
          <w:tcPr>
            <w:tcW w:w="999" w:type="dxa"/>
          </w:tcPr>
          <w:p w:rsidR="00F14A07" w:rsidRPr="007A62CF" w:rsidRDefault="00F14A07" w:rsidP="00845347">
            <w:pPr>
              <w:pStyle w:val="14"/>
              <w:rPr>
                <w:highlight w:val="yellow"/>
              </w:rPr>
            </w:pPr>
            <w:r>
              <w:rPr>
                <w:highlight w:val="yellow"/>
              </w:rPr>
              <w:t>10</w:t>
            </w:r>
          </w:p>
        </w:tc>
        <w:tc>
          <w:tcPr>
            <w:tcW w:w="810" w:type="dxa"/>
          </w:tcPr>
          <w:p w:rsidR="00F14A07" w:rsidRPr="007A62CF" w:rsidRDefault="00F14A07" w:rsidP="00845347">
            <w:pPr>
              <w:pStyle w:val="14"/>
              <w:jc w:val="center"/>
              <w:rPr>
                <w:highlight w:val="yellow"/>
              </w:rPr>
            </w:pPr>
            <w:r w:rsidRPr="007A62CF">
              <w:rPr>
                <w:highlight w:val="yellow"/>
              </w:rPr>
              <w:t>У</w:t>
            </w:r>
          </w:p>
        </w:tc>
        <w:tc>
          <w:tcPr>
            <w:tcW w:w="4111" w:type="dxa"/>
          </w:tcPr>
          <w:p w:rsidR="00F14A07" w:rsidRPr="007A62CF" w:rsidRDefault="00F14A07" w:rsidP="00845347">
            <w:pPr>
              <w:pStyle w:val="14"/>
              <w:jc w:val="left"/>
              <w:rPr>
                <w:highlight w:val="yellow"/>
              </w:rPr>
            </w:pPr>
            <w:r w:rsidRPr="007A62CF">
              <w:rPr>
                <w:highlight w:val="yellow"/>
              </w:rPr>
              <w:t>Код объекта НСИ, на соответствие с которым осуществляется проверка значения элемента</w:t>
            </w:r>
          </w:p>
        </w:tc>
      </w:tr>
      <w:tr w:rsidR="00F14A07" w:rsidRPr="007A62CF" w:rsidTr="00845347">
        <w:trPr>
          <w:trHeight w:val="240"/>
        </w:trPr>
        <w:tc>
          <w:tcPr>
            <w:tcW w:w="1078" w:type="dxa"/>
          </w:tcPr>
          <w:p w:rsidR="00F14A07" w:rsidRPr="007A62CF" w:rsidRDefault="00F14A07" w:rsidP="00845347">
            <w:pPr>
              <w:pStyle w:val="14"/>
              <w:ind w:left="-15" w:right="-108"/>
              <w:rPr>
                <w:highlight w:val="yellow"/>
              </w:rPr>
            </w:pPr>
            <w:r w:rsidRPr="007A62CF">
              <w:rPr>
                <w:highlight w:val="yellow"/>
              </w:rPr>
              <w:t>1.2.6</w:t>
            </w:r>
          </w:p>
        </w:tc>
        <w:tc>
          <w:tcPr>
            <w:tcW w:w="2268" w:type="dxa"/>
          </w:tcPr>
          <w:p w:rsidR="00F14A07" w:rsidRPr="007A62CF" w:rsidRDefault="00F14A07" w:rsidP="00845347">
            <w:pPr>
              <w:pStyle w:val="14"/>
              <w:ind w:left="766"/>
              <w:rPr>
                <w:highlight w:val="yellow"/>
                <w:lang w:val="en-US"/>
              </w:rPr>
            </w:pPr>
            <w:r w:rsidRPr="007A62CF">
              <w:rPr>
                <w:highlight w:val="yellow"/>
                <w:lang w:val="en-US"/>
              </w:rPr>
              <w:t>NSI_EL</w:t>
            </w:r>
          </w:p>
        </w:tc>
        <w:tc>
          <w:tcPr>
            <w:tcW w:w="742" w:type="dxa"/>
          </w:tcPr>
          <w:p w:rsidR="00F14A07" w:rsidRPr="007A62CF" w:rsidRDefault="00F14A07" w:rsidP="00845347">
            <w:pPr>
              <w:pStyle w:val="14"/>
              <w:rPr>
                <w:highlight w:val="yellow"/>
              </w:rPr>
            </w:pPr>
            <w:r w:rsidRPr="007A62CF">
              <w:rPr>
                <w:highlight w:val="yellow"/>
              </w:rPr>
              <w:t xml:space="preserve">Char </w:t>
            </w:r>
          </w:p>
        </w:tc>
        <w:tc>
          <w:tcPr>
            <w:tcW w:w="999" w:type="dxa"/>
          </w:tcPr>
          <w:p w:rsidR="00F14A07" w:rsidRPr="007A62CF" w:rsidRDefault="00F14A07" w:rsidP="00845347">
            <w:pPr>
              <w:pStyle w:val="14"/>
              <w:rPr>
                <w:highlight w:val="yellow"/>
                <w:lang w:val="en-US"/>
              </w:rPr>
            </w:pPr>
            <w:r w:rsidRPr="007A62CF">
              <w:rPr>
                <w:highlight w:val="yellow"/>
                <w:lang w:val="en-US"/>
              </w:rPr>
              <w:t>20</w:t>
            </w:r>
          </w:p>
        </w:tc>
        <w:tc>
          <w:tcPr>
            <w:tcW w:w="810" w:type="dxa"/>
          </w:tcPr>
          <w:p w:rsidR="00F14A07" w:rsidRPr="007A62CF" w:rsidRDefault="00F14A07" w:rsidP="00845347">
            <w:pPr>
              <w:pStyle w:val="14"/>
              <w:jc w:val="center"/>
              <w:rPr>
                <w:highlight w:val="yellow"/>
              </w:rPr>
            </w:pPr>
            <w:r w:rsidRPr="007A62CF">
              <w:rPr>
                <w:highlight w:val="yellow"/>
              </w:rPr>
              <w:t>У</w:t>
            </w:r>
          </w:p>
        </w:tc>
        <w:tc>
          <w:tcPr>
            <w:tcW w:w="4111" w:type="dxa"/>
          </w:tcPr>
          <w:p w:rsidR="00F14A07" w:rsidRPr="007A62CF" w:rsidRDefault="00F14A07" w:rsidP="00845347">
            <w:pPr>
              <w:pStyle w:val="14"/>
              <w:jc w:val="left"/>
              <w:rPr>
                <w:highlight w:val="yellow"/>
              </w:rPr>
            </w:pPr>
            <w:r w:rsidRPr="007A62CF">
              <w:rPr>
                <w:highlight w:val="yellow"/>
              </w:rPr>
              <w:t>Имя элемента объекта НСИ, на соответствие с которым осуществляется проверка значения элемента</w:t>
            </w:r>
          </w:p>
        </w:tc>
      </w:tr>
      <w:tr w:rsidR="00F14A07" w:rsidRPr="007A62CF" w:rsidTr="00845347">
        <w:trPr>
          <w:trHeight w:val="240"/>
        </w:trPr>
        <w:tc>
          <w:tcPr>
            <w:tcW w:w="1078" w:type="dxa"/>
          </w:tcPr>
          <w:p w:rsidR="00F14A07" w:rsidRPr="007A62CF" w:rsidRDefault="00F14A07" w:rsidP="00845347">
            <w:pPr>
              <w:pStyle w:val="14"/>
              <w:ind w:left="-15" w:right="-108"/>
              <w:rPr>
                <w:highlight w:val="yellow"/>
              </w:rPr>
            </w:pPr>
            <w:r w:rsidRPr="007A62CF">
              <w:rPr>
                <w:highlight w:val="yellow"/>
              </w:rPr>
              <w:t>1.2.7</w:t>
            </w:r>
          </w:p>
        </w:tc>
        <w:tc>
          <w:tcPr>
            <w:tcW w:w="2268" w:type="dxa"/>
          </w:tcPr>
          <w:p w:rsidR="00F14A07" w:rsidRPr="007A62CF" w:rsidRDefault="00F14A07" w:rsidP="00845347">
            <w:pPr>
              <w:pStyle w:val="14"/>
              <w:ind w:left="766"/>
              <w:rPr>
                <w:highlight w:val="yellow"/>
                <w:lang w:val="en-US"/>
              </w:rPr>
            </w:pPr>
            <w:r w:rsidRPr="007A62CF">
              <w:rPr>
                <w:highlight w:val="yellow"/>
                <w:lang w:val="en-US"/>
              </w:rPr>
              <w:t>USL_TEST</w:t>
            </w:r>
          </w:p>
        </w:tc>
        <w:tc>
          <w:tcPr>
            <w:tcW w:w="742" w:type="dxa"/>
          </w:tcPr>
          <w:p w:rsidR="00F14A07" w:rsidRPr="007A62CF" w:rsidRDefault="00F14A07" w:rsidP="00845347">
            <w:pPr>
              <w:pStyle w:val="14"/>
              <w:rPr>
                <w:highlight w:val="yellow"/>
              </w:rPr>
            </w:pPr>
            <w:r w:rsidRPr="007A62CF">
              <w:rPr>
                <w:highlight w:val="yellow"/>
              </w:rPr>
              <w:t xml:space="preserve">Char </w:t>
            </w:r>
          </w:p>
        </w:tc>
        <w:tc>
          <w:tcPr>
            <w:tcW w:w="999" w:type="dxa"/>
          </w:tcPr>
          <w:p w:rsidR="00F14A07" w:rsidRPr="007A62CF" w:rsidRDefault="00F14A07" w:rsidP="00845347">
            <w:pPr>
              <w:pStyle w:val="14"/>
              <w:rPr>
                <w:highlight w:val="yellow"/>
              </w:rPr>
            </w:pPr>
            <w:r w:rsidRPr="007A62CF">
              <w:rPr>
                <w:highlight w:val="yellow"/>
              </w:rPr>
              <w:t>254</w:t>
            </w:r>
          </w:p>
        </w:tc>
        <w:tc>
          <w:tcPr>
            <w:tcW w:w="810" w:type="dxa"/>
          </w:tcPr>
          <w:p w:rsidR="00F14A07" w:rsidRPr="007A62CF" w:rsidRDefault="00F14A07" w:rsidP="00845347">
            <w:pPr>
              <w:pStyle w:val="14"/>
              <w:jc w:val="center"/>
              <w:rPr>
                <w:highlight w:val="yellow"/>
              </w:rPr>
            </w:pPr>
            <w:r w:rsidRPr="007A62CF">
              <w:rPr>
                <w:highlight w:val="yellow"/>
              </w:rPr>
              <w:t>У</w:t>
            </w:r>
          </w:p>
        </w:tc>
        <w:tc>
          <w:tcPr>
            <w:tcW w:w="4111" w:type="dxa"/>
          </w:tcPr>
          <w:p w:rsidR="00F14A07" w:rsidRPr="007A62CF" w:rsidRDefault="00F14A07" w:rsidP="00845347">
            <w:pPr>
              <w:pStyle w:val="14"/>
              <w:jc w:val="left"/>
              <w:rPr>
                <w:highlight w:val="yellow"/>
              </w:rPr>
            </w:pPr>
            <w:r w:rsidRPr="007A62CF">
              <w:rPr>
                <w:highlight w:val="yellow"/>
              </w:rPr>
              <w:t>Условие проведения проверки</w:t>
            </w:r>
            <w:r w:rsidRPr="007A62CF">
              <w:rPr>
                <w:highlight w:val="yellow"/>
                <w:lang w:val="en-US"/>
              </w:rPr>
              <w:t xml:space="preserve"> </w:t>
            </w:r>
            <w:r w:rsidRPr="007A62CF">
              <w:rPr>
                <w:highlight w:val="yellow"/>
              </w:rPr>
              <w:t>элемента</w:t>
            </w:r>
          </w:p>
        </w:tc>
      </w:tr>
      <w:tr w:rsidR="00F14A07" w:rsidRPr="007A62CF" w:rsidTr="00845347">
        <w:trPr>
          <w:trHeight w:val="240"/>
        </w:trPr>
        <w:tc>
          <w:tcPr>
            <w:tcW w:w="1078" w:type="dxa"/>
          </w:tcPr>
          <w:p w:rsidR="00F14A07" w:rsidRPr="007A62CF" w:rsidRDefault="00F14A07" w:rsidP="00845347">
            <w:pPr>
              <w:pStyle w:val="14"/>
              <w:ind w:left="-15" w:right="-108"/>
              <w:rPr>
                <w:highlight w:val="yellow"/>
              </w:rPr>
            </w:pPr>
            <w:r w:rsidRPr="007A62CF">
              <w:rPr>
                <w:highlight w:val="yellow"/>
              </w:rPr>
              <w:t>1.2.8</w:t>
            </w:r>
          </w:p>
        </w:tc>
        <w:tc>
          <w:tcPr>
            <w:tcW w:w="2268" w:type="dxa"/>
          </w:tcPr>
          <w:p w:rsidR="00F14A07" w:rsidRPr="007A62CF" w:rsidRDefault="00F14A07" w:rsidP="00845347">
            <w:pPr>
              <w:pStyle w:val="14"/>
              <w:ind w:left="766"/>
              <w:rPr>
                <w:highlight w:val="yellow"/>
                <w:lang w:val="en-US"/>
              </w:rPr>
            </w:pPr>
            <w:r w:rsidRPr="007A62CF">
              <w:rPr>
                <w:highlight w:val="yellow"/>
                <w:lang w:val="en-US"/>
              </w:rPr>
              <w:t>VAL_EL</w:t>
            </w:r>
          </w:p>
        </w:tc>
        <w:tc>
          <w:tcPr>
            <w:tcW w:w="742" w:type="dxa"/>
          </w:tcPr>
          <w:p w:rsidR="00F14A07" w:rsidRPr="007A62CF" w:rsidRDefault="00F14A07" w:rsidP="00845347">
            <w:pPr>
              <w:pStyle w:val="14"/>
              <w:rPr>
                <w:highlight w:val="yellow"/>
              </w:rPr>
            </w:pPr>
            <w:r w:rsidRPr="007A62CF">
              <w:rPr>
                <w:highlight w:val="yellow"/>
              </w:rPr>
              <w:t xml:space="preserve">Char </w:t>
            </w:r>
          </w:p>
        </w:tc>
        <w:tc>
          <w:tcPr>
            <w:tcW w:w="999" w:type="dxa"/>
          </w:tcPr>
          <w:p w:rsidR="00F14A07" w:rsidRPr="007A62CF" w:rsidRDefault="00F14A07" w:rsidP="00845347">
            <w:pPr>
              <w:pStyle w:val="14"/>
              <w:rPr>
                <w:highlight w:val="yellow"/>
              </w:rPr>
            </w:pPr>
            <w:r w:rsidRPr="007A62CF">
              <w:rPr>
                <w:highlight w:val="yellow"/>
              </w:rPr>
              <w:t>254</w:t>
            </w:r>
          </w:p>
        </w:tc>
        <w:tc>
          <w:tcPr>
            <w:tcW w:w="810" w:type="dxa"/>
          </w:tcPr>
          <w:p w:rsidR="00F14A07" w:rsidRPr="007A62CF" w:rsidRDefault="00F14A07" w:rsidP="00845347">
            <w:pPr>
              <w:pStyle w:val="14"/>
              <w:jc w:val="center"/>
              <w:rPr>
                <w:highlight w:val="yellow"/>
              </w:rPr>
            </w:pPr>
            <w:r w:rsidRPr="007A62CF">
              <w:rPr>
                <w:highlight w:val="yellow"/>
              </w:rPr>
              <w:t>У</w:t>
            </w:r>
          </w:p>
        </w:tc>
        <w:tc>
          <w:tcPr>
            <w:tcW w:w="4111" w:type="dxa"/>
          </w:tcPr>
          <w:p w:rsidR="00F14A07" w:rsidRPr="007A62CF" w:rsidRDefault="00F14A07" w:rsidP="00845347">
            <w:pPr>
              <w:pStyle w:val="14"/>
              <w:jc w:val="left"/>
              <w:rPr>
                <w:highlight w:val="yellow"/>
              </w:rPr>
            </w:pPr>
            <w:r w:rsidRPr="007A62CF">
              <w:rPr>
                <w:highlight w:val="yellow"/>
              </w:rPr>
              <w:t>Множество допустимых значений элемента</w:t>
            </w:r>
          </w:p>
        </w:tc>
      </w:tr>
      <w:tr w:rsidR="00F14A07" w:rsidRPr="007A62CF" w:rsidTr="00845347">
        <w:trPr>
          <w:trHeight w:val="240"/>
        </w:trPr>
        <w:tc>
          <w:tcPr>
            <w:tcW w:w="1078" w:type="dxa"/>
          </w:tcPr>
          <w:p w:rsidR="00F14A07" w:rsidRPr="007A62CF" w:rsidRDefault="00F14A07" w:rsidP="00845347">
            <w:pPr>
              <w:pStyle w:val="14"/>
              <w:ind w:left="-15" w:right="-108"/>
              <w:rPr>
                <w:highlight w:val="yellow"/>
              </w:rPr>
            </w:pPr>
            <w:r w:rsidRPr="007A62CF">
              <w:rPr>
                <w:highlight w:val="yellow"/>
              </w:rPr>
              <w:t>1.2.9</w:t>
            </w:r>
          </w:p>
        </w:tc>
        <w:tc>
          <w:tcPr>
            <w:tcW w:w="2268" w:type="dxa"/>
          </w:tcPr>
          <w:p w:rsidR="00F14A07" w:rsidRPr="007A62CF" w:rsidRDefault="00F14A07" w:rsidP="00845347">
            <w:pPr>
              <w:pStyle w:val="14"/>
              <w:ind w:left="766"/>
              <w:rPr>
                <w:highlight w:val="yellow"/>
                <w:lang w:val="en-US"/>
              </w:rPr>
            </w:pPr>
            <w:r w:rsidRPr="007A62CF">
              <w:rPr>
                <w:highlight w:val="yellow"/>
              </w:rPr>
              <w:t>COMMENT</w:t>
            </w:r>
          </w:p>
        </w:tc>
        <w:tc>
          <w:tcPr>
            <w:tcW w:w="742" w:type="dxa"/>
          </w:tcPr>
          <w:p w:rsidR="00F14A07" w:rsidRPr="007A62CF" w:rsidRDefault="00F14A07" w:rsidP="00845347">
            <w:pPr>
              <w:pStyle w:val="14"/>
              <w:rPr>
                <w:highlight w:val="yellow"/>
              </w:rPr>
            </w:pPr>
            <w:r w:rsidRPr="007A62CF">
              <w:rPr>
                <w:highlight w:val="yellow"/>
              </w:rPr>
              <w:t xml:space="preserve">Char </w:t>
            </w:r>
          </w:p>
        </w:tc>
        <w:tc>
          <w:tcPr>
            <w:tcW w:w="999" w:type="dxa"/>
          </w:tcPr>
          <w:p w:rsidR="00F14A07" w:rsidRPr="007A62CF" w:rsidRDefault="00F14A07" w:rsidP="00845347">
            <w:pPr>
              <w:pStyle w:val="14"/>
              <w:rPr>
                <w:highlight w:val="yellow"/>
              </w:rPr>
            </w:pPr>
            <w:r w:rsidRPr="007A62CF">
              <w:rPr>
                <w:highlight w:val="yellow"/>
              </w:rPr>
              <w:t>500</w:t>
            </w:r>
          </w:p>
        </w:tc>
        <w:tc>
          <w:tcPr>
            <w:tcW w:w="810" w:type="dxa"/>
          </w:tcPr>
          <w:p w:rsidR="00F14A07" w:rsidRPr="007A62CF" w:rsidRDefault="00F14A07" w:rsidP="00845347">
            <w:pPr>
              <w:pStyle w:val="14"/>
              <w:jc w:val="center"/>
              <w:rPr>
                <w:highlight w:val="yellow"/>
              </w:rPr>
            </w:pPr>
            <w:r w:rsidRPr="007A62CF">
              <w:rPr>
                <w:highlight w:val="yellow"/>
              </w:rPr>
              <w:t>Н</w:t>
            </w:r>
          </w:p>
        </w:tc>
        <w:tc>
          <w:tcPr>
            <w:tcW w:w="4111" w:type="dxa"/>
          </w:tcPr>
          <w:p w:rsidR="00F14A07" w:rsidRPr="007A62CF" w:rsidRDefault="00F14A07" w:rsidP="00845347">
            <w:pPr>
              <w:pStyle w:val="14"/>
              <w:rPr>
                <w:highlight w:val="yellow"/>
              </w:rPr>
            </w:pPr>
            <w:r w:rsidRPr="007A62CF">
              <w:rPr>
                <w:highlight w:val="yellow"/>
              </w:rPr>
              <w:t xml:space="preserve">Комментарий </w:t>
            </w:r>
          </w:p>
        </w:tc>
      </w:tr>
      <w:tr w:rsidR="00F14A07" w:rsidRPr="007A62CF" w:rsidTr="00845347">
        <w:trPr>
          <w:trHeight w:val="240"/>
        </w:trPr>
        <w:tc>
          <w:tcPr>
            <w:tcW w:w="1078" w:type="dxa"/>
          </w:tcPr>
          <w:p w:rsidR="00F14A07" w:rsidRPr="007A62CF" w:rsidRDefault="00F14A07" w:rsidP="00845347">
            <w:pPr>
              <w:pStyle w:val="14"/>
              <w:ind w:left="-15" w:right="-108"/>
              <w:rPr>
                <w:highlight w:val="yellow"/>
              </w:rPr>
            </w:pPr>
            <w:r w:rsidRPr="007A62CF">
              <w:rPr>
                <w:highlight w:val="yellow"/>
              </w:rPr>
              <w:t>1.2.</w:t>
            </w:r>
            <w:r>
              <w:rPr>
                <w:highlight w:val="yellow"/>
                <w:lang w:val="en-US"/>
              </w:rPr>
              <w:t>10</w:t>
            </w:r>
          </w:p>
        </w:tc>
        <w:tc>
          <w:tcPr>
            <w:tcW w:w="2268" w:type="dxa"/>
          </w:tcPr>
          <w:p w:rsidR="00F14A07" w:rsidRPr="007A62CF" w:rsidRDefault="00F14A07" w:rsidP="00845347">
            <w:pPr>
              <w:pStyle w:val="14"/>
              <w:ind w:left="765"/>
              <w:rPr>
                <w:highlight w:val="yellow"/>
                <w:lang w:val="en-US"/>
              </w:rPr>
            </w:pPr>
            <w:r w:rsidRPr="007A62CF">
              <w:rPr>
                <w:highlight w:val="yellow"/>
                <w:lang w:val="en-US"/>
              </w:rPr>
              <w:t>DATEBEG</w:t>
            </w:r>
          </w:p>
        </w:tc>
        <w:tc>
          <w:tcPr>
            <w:tcW w:w="742" w:type="dxa"/>
          </w:tcPr>
          <w:p w:rsidR="00F14A07" w:rsidRPr="007A62CF" w:rsidRDefault="00F14A07" w:rsidP="00845347">
            <w:pPr>
              <w:pStyle w:val="14"/>
              <w:rPr>
                <w:highlight w:val="yellow"/>
              </w:rPr>
            </w:pPr>
            <w:r w:rsidRPr="007A62CF">
              <w:rPr>
                <w:highlight w:val="yellow"/>
              </w:rPr>
              <w:t>Date</w:t>
            </w:r>
          </w:p>
        </w:tc>
        <w:tc>
          <w:tcPr>
            <w:tcW w:w="999" w:type="dxa"/>
          </w:tcPr>
          <w:p w:rsidR="00F14A07" w:rsidRPr="007A62CF" w:rsidRDefault="00F14A07" w:rsidP="00845347">
            <w:pPr>
              <w:pStyle w:val="14"/>
              <w:rPr>
                <w:highlight w:val="yellow"/>
              </w:rPr>
            </w:pPr>
            <w:r w:rsidRPr="007A62CF">
              <w:rPr>
                <w:highlight w:val="yellow"/>
              </w:rPr>
              <w:t>-</w:t>
            </w:r>
          </w:p>
        </w:tc>
        <w:tc>
          <w:tcPr>
            <w:tcW w:w="810" w:type="dxa"/>
          </w:tcPr>
          <w:p w:rsidR="00F14A07" w:rsidRPr="007A62CF" w:rsidRDefault="00F14A07" w:rsidP="00845347">
            <w:pPr>
              <w:pStyle w:val="14"/>
              <w:jc w:val="center"/>
              <w:rPr>
                <w:highlight w:val="yellow"/>
              </w:rPr>
            </w:pPr>
            <w:r w:rsidRPr="007A62CF">
              <w:rPr>
                <w:highlight w:val="yellow"/>
              </w:rPr>
              <w:t>О</w:t>
            </w:r>
          </w:p>
        </w:tc>
        <w:tc>
          <w:tcPr>
            <w:tcW w:w="4111" w:type="dxa"/>
          </w:tcPr>
          <w:p w:rsidR="00F14A07" w:rsidRPr="007A62CF" w:rsidRDefault="00F14A07" w:rsidP="00845347">
            <w:pPr>
              <w:pStyle w:val="14"/>
              <w:rPr>
                <w:highlight w:val="yellow"/>
              </w:rPr>
            </w:pPr>
            <w:r w:rsidRPr="007A62CF">
              <w:rPr>
                <w:highlight w:val="yellow"/>
              </w:rPr>
              <w:t xml:space="preserve">Дата начала действия записи </w:t>
            </w:r>
          </w:p>
        </w:tc>
      </w:tr>
      <w:tr w:rsidR="00F14A07" w:rsidRPr="007A62CF" w:rsidTr="00845347">
        <w:trPr>
          <w:trHeight w:val="240"/>
        </w:trPr>
        <w:tc>
          <w:tcPr>
            <w:tcW w:w="1078" w:type="dxa"/>
          </w:tcPr>
          <w:p w:rsidR="00F14A07" w:rsidRPr="002055F1" w:rsidRDefault="00F14A07" w:rsidP="00845347">
            <w:pPr>
              <w:pStyle w:val="14"/>
              <w:ind w:left="-15" w:right="-108"/>
              <w:rPr>
                <w:highlight w:val="yellow"/>
                <w:lang w:val="en-US"/>
              </w:rPr>
            </w:pPr>
            <w:r w:rsidRPr="007A62CF">
              <w:rPr>
                <w:highlight w:val="yellow"/>
              </w:rPr>
              <w:t>1.2.</w:t>
            </w:r>
            <w:r>
              <w:rPr>
                <w:highlight w:val="yellow"/>
                <w:lang w:val="en-US"/>
              </w:rPr>
              <w:t>11</w:t>
            </w:r>
          </w:p>
        </w:tc>
        <w:tc>
          <w:tcPr>
            <w:tcW w:w="2268" w:type="dxa"/>
          </w:tcPr>
          <w:p w:rsidR="00F14A07" w:rsidRPr="007A62CF" w:rsidRDefault="00F14A07" w:rsidP="00845347">
            <w:pPr>
              <w:pStyle w:val="14"/>
              <w:ind w:left="765"/>
              <w:rPr>
                <w:highlight w:val="yellow"/>
                <w:lang w:val="en-US"/>
              </w:rPr>
            </w:pPr>
            <w:r w:rsidRPr="007A62CF">
              <w:rPr>
                <w:highlight w:val="yellow"/>
                <w:lang w:val="en-US"/>
              </w:rPr>
              <w:t>DATEEND</w:t>
            </w:r>
          </w:p>
        </w:tc>
        <w:tc>
          <w:tcPr>
            <w:tcW w:w="742" w:type="dxa"/>
          </w:tcPr>
          <w:p w:rsidR="00F14A07" w:rsidRPr="007A62CF" w:rsidRDefault="00F14A07" w:rsidP="00845347">
            <w:pPr>
              <w:pStyle w:val="14"/>
              <w:rPr>
                <w:highlight w:val="yellow"/>
              </w:rPr>
            </w:pPr>
            <w:r w:rsidRPr="007A62CF">
              <w:rPr>
                <w:highlight w:val="yellow"/>
              </w:rPr>
              <w:t>Date</w:t>
            </w:r>
          </w:p>
        </w:tc>
        <w:tc>
          <w:tcPr>
            <w:tcW w:w="999" w:type="dxa"/>
          </w:tcPr>
          <w:p w:rsidR="00F14A07" w:rsidRPr="007A62CF" w:rsidRDefault="00F14A07" w:rsidP="00845347">
            <w:pPr>
              <w:pStyle w:val="14"/>
              <w:rPr>
                <w:highlight w:val="yellow"/>
              </w:rPr>
            </w:pPr>
            <w:r w:rsidRPr="007A62CF">
              <w:rPr>
                <w:highlight w:val="yellow"/>
              </w:rPr>
              <w:t>-</w:t>
            </w:r>
          </w:p>
        </w:tc>
        <w:tc>
          <w:tcPr>
            <w:tcW w:w="810" w:type="dxa"/>
          </w:tcPr>
          <w:p w:rsidR="00F14A07" w:rsidRPr="007A62CF" w:rsidRDefault="00F14A07" w:rsidP="00845347">
            <w:pPr>
              <w:pStyle w:val="14"/>
              <w:jc w:val="center"/>
              <w:rPr>
                <w:highlight w:val="yellow"/>
              </w:rPr>
            </w:pPr>
            <w:r w:rsidRPr="007A62CF">
              <w:rPr>
                <w:highlight w:val="yellow"/>
              </w:rPr>
              <w:t>У</w:t>
            </w:r>
          </w:p>
        </w:tc>
        <w:tc>
          <w:tcPr>
            <w:tcW w:w="4111" w:type="dxa"/>
          </w:tcPr>
          <w:p w:rsidR="00F14A07" w:rsidRPr="007A62CF" w:rsidRDefault="00F14A07" w:rsidP="00845347">
            <w:pPr>
              <w:pStyle w:val="14"/>
              <w:rPr>
                <w:highlight w:val="yellow"/>
              </w:rPr>
            </w:pPr>
            <w:r w:rsidRPr="007A62CF">
              <w:rPr>
                <w:highlight w:val="yellow"/>
              </w:rPr>
              <w:t xml:space="preserve">Дата окончания действия записи </w:t>
            </w:r>
          </w:p>
        </w:tc>
      </w:tr>
    </w:tbl>
    <w:p w:rsidR="007E109C" w:rsidRPr="007A62CF" w:rsidRDefault="007749F9" w:rsidP="00865FFC">
      <w:pPr>
        <w:pStyle w:val="af0"/>
        <w:numPr>
          <w:ilvl w:val="1"/>
          <w:numId w:val="131"/>
        </w:numPr>
      </w:pPr>
      <w:r w:rsidRPr="007A62CF">
        <w:rPr>
          <w:lang w:val="en-US"/>
        </w:rPr>
        <w:t>N</w:t>
      </w:r>
      <w:r w:rsidRPr="007A62CF">
        <w:t>001</w:t>
      </w:r>
      <w:r w:rsidR="000A5A24" w:rsidRPr="007A62CF">
        <w:t xml:space="preserve"> </w:t>
      </w:r>
      <w:r w:rsidR="007E109C" w:rsidRPr="007A62CF">
        <w:t>Классификатор противопоказаний и отказов (</w:t>
      </w:r>
      <w:r w:rsidR="007E109C" w:rsidRPr="007A62CF">
        <w:rPr>
          <w:lang w:val="en-US"/>
        </w:rPr>
        <w:t>OnkPrOt</w:t>
      </w:r>
      <w:r w:rsidR="007E109C" w:rsidRPr="007A62CF">
        <w:t xml:space="preserve">) </w:t>
      </w:r>
      <w:r w:rsidR="00DF2FC3">
        <w:rPr>
          <w:noProof/>
          <w:lang w:eastAsia="ru-RU"/>
        </w:rPr>
        <w:pict>
          <v:shape id="Поле 40" o:spid="_x0000_s1063" type="#_x0000_t202" style="position:absolute;left:0;text-align:left;margin-left:-1.35pt;margin-top:11.8pt;width:17.4pt;height:2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" filled="f" stroked="f" strokeweight=".5pt">
            <v:textbox>
              <w:txbxContent>
                <w:p w:rsidR="00D01932" w:rsidRDefault="00D01932" w:rsidP="007E109C">
                  <w:pPr>
                    <w:rPr>
                      <w:sz w:val="28"/>
                      <w:szCs w:val="28"/>
                    </w:rPr>
                  </w:pPr>
                  <w:r>
                    <w:rPr>
                      <w:sz w:val="28"/>
                      <w:szCs w:val="28"/>
                    </w:rPr>
                    <w:t>«</w:t>
                  </w:r>
                </w:p>
              </w:txbxContent>
            </v:textbox>
          </v:shape>
        </w:pict>
      </w:r>
    </w:p>
    <w:tbl>
      <w:tblPr>
        <w:tblStyle w:val="101"/>
        <w:tblW w:w="10031" w:type="dxa"/>
        <w:jc w:val="left"/>
        <w:tblBorders>
          <w:top w:val="single" w:sz="4" w:space="0" w:color="auto"/>
          <w:left w:val="single" w:sz="4" w:space="0" w:color="auto"/>
          <w:bottom w:val="single" w:sz="4" w:space="0" w:color="auto"/>
          <w:right w:val="single" w:sz="4" w:space="0" w:color="auto"/>
        </w:tblBorders>
        <w:tblLayout w:type="fixed"/>
        <w:tblLook w:val="04A0"/>
      </w:tblPr>
      <w:tblGrid>
        <w:gridCol w:w="658"/>
        <w:gridCol w:w="3121"/>
        <w:gridCol w:w="856"/>
        <w:gridCol w:w="1132"/>
        <w:gridCol w:w="4264"/>
      </w:tblGrid>
      <w:tr w:rsidR="00B46196" w:rsidRPr="007A62CF" w:rsidTr="00D5017C">
        <w:trPr>
          <w:cnfStyle w:val="100000000000"/>
          <w:trHeight w:val="240"/>
          <w:tblHeader/>
          <w:jc w:val="left"/>
        </w:trPr>
        <w:tc>
          <w:tcPr>
            <w:cnfStyle w:val="001000000000"/>
            <w:tcW w:w="658" w:type="dxa"/>
            <w:shd w:val="clear" w:color="auto" w:fill="auto"/>
            <w:hideMark/>
          </w:tcPr>
          <w:p w:rsidR="007E109C" w:rsidRPr="007A62CF" w:rsidRDefault="007E109C" w:rsidP="007749F9">
            <w:pPr>
              <w:pStyle w:val="affb"/>
              <w:ind w:left="-15" w:right="-108"/>
              <w:rPr>
                <w:rStyle w:val="affff6"/>
              </w:rPr>
            </w:pPr>
            <w:r w:rsidRPr="007A62CF">
              <w:rPr>
                <w:rStyle w:val="affff6"/>
                <w:lang w:eastAsia="ru-RU"/>
              </w:rPr>
              <w:t>№</w:t>
            </w:r>
          </w:p>
        </w:tc>
        <w:tc>
          <w:tcPr>
            <w:tcW w:w="3121" w:type="dxa"/>
            <w:shd w:val="clear" w:color="auto" w:fill="auto"/>
            <w:hideMark/>
          </w:tcPr>
          <w:p w:rsidR="007E109C" w:rsidRPr="007A62CF" w:rsidRDefault="00D5017C" w:rsidP="00D5017C">
            <w:pPr>
              <w:pStyle w:val="affb"/>
              <w:jc w:val="left"/>
              <w:cnfStyle w:val="100000000000"/>
              <w:rPr>
                <w:rStyle w:val="affff6"/>
              </w:rPr>
            </w:pPr>
            <w:r w:rsidRPr="007A62CF">
              <w:rPr>
                <w:rStyle w:val="affff6"/>
                <w:lang w:val="en-US"/>
              </w:rPr>
              <w:t>XML</w:t>
            </w:r>
            <w:r w:rsidRPr="007A62CF">
              <w:rPr>
                <w:rStyle w:val="affff6"/>
              </w:rPr>
              <w:t>-имя</w:t>
            </w:r>
          </w:p>
        </w:tc>
        <w:tc>
          <w:tcPr>
            <w:tcW w:w="856" w:type="dxa"/>
            <w:shd w:val="clear" w:color="auto" w:fill="auto"/>
            <w:hideMark/>
          </w:tcPr>
          <w:p w:rsidR="007E109C" w:rsidRPr="007A62CF" w:rsidRDefault="007E109C" w:rsidP="007749F9">
            <w:pPr>
              <w:pStyle w:val="affb"/>
              <w:cnfStyle w:val="100000000000"/>
              <w:rPr>
                <w:rStyle w:val="affff6"/>
              </w:rPr>
            </w:pPr>
            <w:r w:rsidRPr="007A62CF">
              <w:rPr>
                <w:rStyle w:val="affff6"/>
                <w:lang w:eastAsia="ru-RU"/>
              </w:rPr>
              <w:t xml:space="preserve">Тип </w:t>
            </w:r>
          </w:p>
        </w:tc>
        <w:tc>
          <w:tcPr>
            <w:tcW w:w="1132" w:type="dxa"/>
            <w:shd w:val="clear" w:color="auto" w:fill="auto"/>
            <w:hideMark/>
          </w:tcPr>
          <w:p w:rsidR="007E109C" w:rsidRPr="007A62CF" w:rsidRDefault="007E109C" w:rsidP="007749F9">
            <w:pPr>
              <w:pStyle w:val="affb"/>
              <w:cnfStyle w:val="100000000000"/>
              <w:rPr>
                <w:rStyle w:val="affff6"/>
              </w:rPr>
            </w:pPr>
            <w:r w:rsidRPr="007A62CF">
              <w:rPr>
                <w:rStyle w:val="affff6"/>
                <w:lang w:eastAsia="ru-RU"/>
              </w:rPr>
              <w:t>Размер</w:t>
            </w:r>
          </w:p>
        </w:tc>
        <w:tc>
          <w:tcPr>
            <w:tcW w:w="4264" w:type="dxa"/>
            <w:shd w:val="clear" w:color="auto" w:fill="auto"/>
            <w:hideMark/>
          </w:tcPr>
          <w:p w:rsidR="007E109C" w:rsidRPr="007A62CF" w:rsidRDefault="007E109C" w:rsidP="007749F9">
            <w:pPr>
              <w:pStyle w:val="affb"/>
              <w:cnfStyle w:val="100000000000"/>
              <w:rPr>
                <w:rStyle w:val="affff6"/>
              </w:rPr>
            </w:pPr>
            <w:r w:rsidRPr="007A62CF">
              <w:rPr>
                <w:rStyle w:val="affff6"/>
                <w:lang w:eastAsia="ru-RU"/>
              </w:rPr>
              <w:t xml:space="preserve">Содержание </w:t>
            </w:r>
          </w:p>
        </w:tc>
      </w:tr>
      <w:tr w:rsidR="00B46196" w:rsidRPr="007A62CF" w:rsidTr="00D5017C">
        <w:trPr>
          <w:trHeight w:val="240"/>
          <w:jc w:val="left"/>
        </w:trPr>
        <w:tc>
          <w:tcPr>
            <w:cnfStyle w:val="001000000000"/>
            <w:tcW w:w="658" w:type="dxa"/>
            <w:hideMark/>
          </w:tcPr>
          <w:p w:rsidR="007E109C" w:rsidRPr="007A62CF" w:rsidRDefault="007E109C" w:rsidP="007749F9">
            <w:pPr>
              <w:pStyle w:val="14"/>
              <w:ind w:left="288"/>
              <w:rPr>
                <w:lang w:eastAsia="ru-RU"/>
              </w:rPr>
            </w:pPr>
            <w:r w:rsidRPr="007A62CF">
              <w:rPr>
                <w:lang w:eastAsia="ru-RU"/>
              </w:rPr>
              <w:t>1</w:t>
            </w:r>
          </w:p>
        </w:tc>
        <w:tc>
          <w:tcPr>
            <w:tcW w:w="3121" w:type="dxa"/>
            <w:hideMark/>
          </w:tcPr>
          <w:p w:rsidR="007E109C" w:rsidRPr="007A62CF" w:rsidRDefault="007E109C" w:rsidP="007749F9">
            <w:pPr>
              <w:pStyle w:val="14"/>
              <w:cnfStyle w:val="000000000000"/>
              <w:rPr>
                <w:lang w:eastAsia="ru-RU"/>
              </w:rPr>
            </w:pPr>
            <w:r w:rsidRPr="007A62CF">
              <w:rPr>
                <w:bCs/>
                <w:iCs/>
                <w:lang w:eastAsia="ru-RU"/>
              </w:rPr>
              <w:t>packet</w:t>
            </w:r>
          </w:p>
        </w:tc>
        <w:tc>
          <w:tcPr>
            <w:tcW w:w="856" w:type="dxa"/>
          </w:tcPr>
          <w:p w:rsidR="007E109C" w:rsidRPr="007A62CF" w:rsidRDefault="007E109C" w:rsidP="007749F9">
            <w:pPr>
              <w:pStyle w:val="14"/>
              <w:cnfStyle w:val="000000000000"/>
              <w:rPr>
                <w:lang w:eastAsia="ru-RU"/>
              </w:rPr>
            </w:pPr>
          </w:p>
        </w:tc>
        <w:tc>
          <w:tcPr>
            <w:tcW w:w="1132" w:type="dxa"/>
          </w:tcPr>
          <w:p w:rsidR="007E109C" w:rsidRPr="007A62CF" w:rsidRDefault="007E109C" w:rsidP="007749F9">
            <w:pPr>
              <w:pStyle w:val="14"/>
              <w:cnfStyle w:val="000000000000"/>
              <w:rPr>
                <w:lang w:eastAsia="ru-RU"/>
              </w:rPr>
            </w:pPr>
          </w:p>
        </w:tc>
        <w:tc>
          <w:tcPr>
            <w:tcW w:w="4264" w:type="dxa"/>
            <w:hideMark/>
          </w:tcPr>
          <w:p w:rsidR="007E109C" w:rsidRPr="007A62CF" w:rsidRDefault="007E109C" w:rsidP="007749F9">
            <w:pPr>
              <w:pStyle w:val="14"/>
              <w:cnfStyle w:val="000000000000"/>
              <w:rPr>
                <w:lang w:eastAsia="ru-RU"/>
              </w:rPr>
            </w:pPr>
            <w:r w:rsidRPr="007A62CF">
              <w:rPr>
                <w:lang w:eastAsia="ru-RU"/>
              </w:rPr>
              <w:t>Корневой элемент</w:t>
            </w:r>
          </w:p>
        </w:tc>
      </w:tr>
      <w:tr w:rsidR="00B46196" w:rsidRPr="007A62CF" w:rsidTr="00D5017C">
        <w:trPr>
          <w:trHeight w:val="240"/>
          <w:jc w:val="left"/>
        </w:trPr>
        <w:tc>
          <w:tcPr>
            <w:cnfStyle w:val="001000000000"/>
            <w:tcW w:w="658" w:type="dxa"/>
            <w:hideMark/>
          </w:tcPr>
          <w:p w:rsidR="007E109C" w:rsidRPr="007A62CF" w:rsidRDefault="007E109C" w:rsidP="007749F9">
            <w:pPr>
              <w:pStyle w:val="14"/>
              <w:ind w:left="-15" w:right="-108"/>
              <w:jc w:val="center"/>
              <w:rPr>
                <w:lang w:eastAsia="ru-RU"/>
              </w:rPr>
            </w:pPr>
            <w:r w:rsidRPr="007A62CF">
              <w:rPr>
                <w:lang w:eastAsia="ru-RU"/>
              </w:rPr>
              <w:t>1.1</w:t>
            </w:r>
          </w:p>
        </w:tc>
        <w:tc>
          <w:tcPr>
            <w:tcW w:w="5109" w:type="dxa"/>
            <w:gridSpan w:val="3"/>
            <w:hideMark/>
          </w:tcPr>
          <w:p w:rsidR="007E109C" w:rsidRPr="007A62CF" w:rsidRDefault="007E109C" w:rsidP="007749F9">
            <w:pPr>
              <w:pStyle w:val="14"/>
              <w:ind w:left="708"/>
              <w:cnfStyle w:val="000000000000"/>
              <w:rPr>
                <w:lang w:eastAsia="ru-RU"/>
              </w:rPr>
            </w:pPr>
            <w:r w:rsidRPr="007A62CF">
              <w:rPr>
                <w:lang w:val="en-US" w:eastAsia="ru-RU"/>
              </w:rPr>
              <w:t>zglv</w:t>
            </w:r>
          </w:p>
        </w:tc>
        <w:tc>
          <w:tcPr>
            <w:tcW w:w="4264" w:type="dxa"/>
            <w:hideMark/>
          </w:tcPr>
          <w:p w:rsidR="007E109C" w:rsidRPr="007A62CF" w:rsidRDefault="007E109C" w:rsidP="007749F9">
            <w:pPr>
              <w:pStyle w:val="14"/>
              <w:cnfStyle w:val="000000000000"/>
              <w:rPr>
                <w:lang w:eastAsia="ru-RU"/>
              </w:rPr>
            </w:pPr>
            <w:r w:rsidRPr="007A62CF">
              <w:rPr>
                <w:lang w:eastAsia="ru-RU"/>
              </w:rPr>
              <w:t>Информация о справочнике</w:t>
            </w:r>
          </w:p>
        </w:tc>
      </w:tr>
      <w:tr w:rsidR="00B46196" w:rsidRPr="007A62CF" w:rsidTr="00D5017C">
        <w:trPr>
          <w:trHeight w:val="240"/>
          <w:jc w:val="left"/>
        </w:trPr>
        <w:tc>
          <w:tcPr>
            <w:cnfStyle w:val="001000000000"/>
            <w:tcW w:w="658" w:type="dxa"/>
            <w:hideMark/>
          </w:tcPr>
          <w:p w:rsidR="007E109C" w:rsidRPr="007A62CF" w:rsidRDefault="007E109C" w:rsidP="007749F9">
            <w:pPr>
              <w:pStyle w:val="14"/>
              <w:ind w:left="-15" w:right="-108"/>
              <w:jc w:val="center"/>
              <w:rPr>
                <w:lang w:eastAsia="ru-RU"/>
              </w:rPr>
            </w:pPr>
            <w:r w:rsidRPr="007A62CF">
              <w:rPr>
                <w:lang w:eastAsia="ru-RU"/>
              </w:rPr>
              <w:t>1.1.1</w:t>
            </w:r>
          </w:p>
        </w:tc>
        <w:tc>
          <w:tcPr>
            <w:tcW w:w="3121" w:type="dxa"/>
            <w:hideMark/>
          </w:tcPr>
          <w:p w:rsidR="007E109C" w:rsidRPr="007A62CF" w:rsidRDefault="007E109C" w:rsidP="007749F9">
            <w:pPr>
              <w:pStyle w:val="14"/>
              <w:ind w:left="1416"/>
              <w:cnfStyle w:val="000000000000"/>
              <w:rPr>
                <w:lang w:val="en-US" w:eastAsia="ru-RU"/>
              </w:rPr>
            </w:pPr>
            <w:r w:rsidRPr="007A62CF">
              <w:rPr>
                <w:lang w:val="en-US" w:eastAsia="ru-RU"/>
              </w:rPr>
              <w:t>type</w:t>
            </w:r>
          </w:p>
        </w:tc>
        <w:tc>
          <w:tcPr>
            <w:tcW w:w="856" w:type="dxa"/>
            <w:hideMark/>
          </w:tcPr>
          <w:p w:rsidR="007E109C" w:rsidRPr="007A62CF" w:rsidRDefault="007E109C" w:rsidP="007749F9">
            <w:pPr>
              <w:pStyle w:val="14"/>
              <w:cnfStyle w:val="000000000000"/>
              <w:rPr>
                <w:lang w:eastAsia="ru-RU"/>
              </w:rPr>
            </w:pPr>
            <w:r w:rsidRPr="007A62CF">
              <w:rPr>
                <w:lang w:eastAsia="ru-RU"/>
              </w:rPr>
              <w:t>Char</w:t>
            </w:r>
          </w:p>
        </w:tc>
        <w:tc>
          <w:tcPr>
            <w:tcW w:w="1132" w:type="dxa"/>
            <w:hideMark/>
          </w:tcPr>
          <w:p w:rsidR="007E109C" w:rsidRPr="007A62CF" w:rsidRDefault="007E109C" w:rsidP="007749F9">
            <w:pPr>
              <w:pStyle w:val="14"/>
              <w:cnfStyle w:val="000000000000"/>
              <w:rPr>
                <w:lang w:eastAsia="ru-RU"/>
              </w:rPr>
            </w:pPr>
            <w:r w:rsidRPr="007A62CF">
              <w:rPr>
                <w:lang w:eastAsia="ru-RU"/>
              </w:rPr>
              <w:t>10</w:t>
            </w:r>
          </w:p>
        </w:tc>
        <w:tc>
          <w:tcPr>
            <w:tcW w:w="4264" w:type="dxa"/>
            <w:hideMark/>
          </w:tcPr>
          <w:p w:rsidR="007E109C" w:rsidRPr="007A62CF" w:rsidRDefault="007E109C" w:rsidP="007749F9">
            <w:pPr>
              <w:pStyle w:val="14"/>
              <w:cnfStyle w:val="000000000000"/>
              <w:rPr>
                <w:lang w:eastAsia="ru-RU"/>
              </w:rPr>
            </w:pPr>
            <w:r w:rsidRPr="007A62CF">
              <w:rPr>
                <w:lang w:val="en-US" w:eastAsia="ru-RU"/>
              </w:rPr>
              <w:t>OnkPrOt</w:t>
            </w:r>
          </w:p>
        </w:tc>
      </w:tr>
      <w:tr w:rsidR="00B46196" w:rsidRPr="007A62CF" w:rsidTr="00D5017C">
        <w:trPr>
          <w:trHeight w:val="240"/>
          <w:jc w:val="left"/>
        </w:trPr>
        <w:tc>
          <w:tcPr>
            <w:cnfStyle w:val="001000000000"/>
            <w:tcW w:w="658" w:type="dxa"/>
            <w:hideMark/>
          </w:tcPr>
          <w:p w:rsidR="007E109C" w:rsidRPr="007A62CF" w:rsidRDefault="007E109C" w:rsidP="007749F9">
            <w:pPr>
              <w:pStyle w:val="14"/>
              <w:ind w:left="-15" w:right="-108"/>
              <w:jc w:val="center"/>
              <w:rPr>
                <w:lang w:eastAsia="ru-RU"/>
              </w:rPr>
            </w:pPr>
            <w:r w:rsidRPr="007A62CF">
              <w:rPr>
                <w:lang w:eastAsia="ru-RU"/>
              </w:rPr>
              <w:t>1.1.2</w:t>
            </w:r>
          </w:p>
        </w:tc>
        <w:tc>
          <w:tcPr>
            <w:tcW w:w="3121" w:type="dxa"/>
            <w:hideMark/>
          </w:tcPr>
          <w:p w:rsidR="007E109C" w:rsidRPr="007A62CF" w:rsidRDefault="007E109C" w:rsidP="007749F9">
            <w:pPr>
              <w:pStyle w:val="14"/>
              <w:ind w:left="1416"/>
              <w:cnfStyle w:val="000000000000"/>
              <w:rPr>
                <w:lang w:val="en-US" w:eastAsia="ru-RU"/>
              </w:rPr>
            </w:pPr>
            <w:r w:rsidRPr="007A62CF">
              <w:rPr>
                <w:lang w:val="en-US" w:eastAsia="ru-RU"/>
              </w:rPr>
              <w:t>version</w:t>
            </w:r>
          </w:p>
        </w:tc>
        <w:tc>
          <w:tcPr>
            <w:tcW w:w="856" w:type="dxa"/>
            <w:hideMark/>
          </w:tcPr>
          <w:p w:rsidR="007E109C" w:rsidRPr="007A62CF" w:rsidRDefault="007E109C" w:rsidP="007749F9">
            <w:pPr>
              <w:pStyle w:val="14"/>
              <w:cnfStyle w:val="000000000000"/>
              <w:rPr>
                <w:lang w:eastAsia="ru-RU"/>
              </w:rPr>
            </w:pPr>
            <w:r w:rsidRPr="007A62CF">
              <w:rPr>
                <w:lang w:eastAsia="ru-RU"/>
              </w:rPr>
              <w:t>Char</w:t>
            </w:r>
          </w:p>
        </w:tc>
        <w:tc>
          <w:tcPr>
            <w:tcW w:w="1132" w:type="dxa"/>
            <w:hideMark/>
          </w:tcPr>
          <w:p w:rsidR="007E109C" w:rsidRPr="007A62CF" w:rsidRDefault="007E109C" w:rsidP="007749F9">
            <w:pPr>
              <w:pStyle w:val="14"/>
              <w:cnfStyle w:val="000000000000"/>
              <w:rPr>
                <w:lang w:eastAsia="ru-RU"/>
              </w:rPr>
            </w:pPr>
            <w:r w:rsidRPr="007A62CF">
              <w:rPr>
                <w:lang w:eastAsia="ru-RU"/>
              </w:rPr>
              <w:t>3</w:t>
            </w:r>
          </w:p>
        </w:tc>
        <w:tc>
          <w:tcPr>
            <w:tcW w:w="4264" w:type="dxa"/>
            <w:hideMark/>
          </w:tcPr>
          <w:p w:rsidR="007E109C" w:rsidRPr="007A62CF" w:rsidRDefault="007E109C" w:rsidP="007749F9">
            <w:pPr>
              <w:pStyle w:val="14"/>
              <w:cnfStyle w:val="000000000000"/>
              <w:rPr>
                <w:lang w:eastAsia="ru-RU"/>
              </w:rPr>
            </w:pPr>
            <w:r w:rsidRPr="007A62CF">
              <w:rPr>
                <w:lang w:eastAsia="ru-RU"/>
              </w:rPr>
              <w:t>Версия структуры файла</w:t>
            </w:r>
          </w:p>
        </w:tc>
      </w:tr>
      <w:tr w:rsidR="00B46196" w:rsidRPr="007A62CF" w:rsidTr="00D5017C">
        <w:trPr>
          <w:trHeight w:val="240"/>
          <w:jc w:val="left"/>
        </w:trPr>
        <w:tc>
          <w:tcPr>
            <w:cnfStyle w:val="001000000000"/>
            <w:tcW w:w="658" w:type="dxa"/>
            <w:hideMark/>
          </w:tcPr>
          <w:p w:rsidR="007E109C" w:rsidRPr="007A62CF" w:rsidRDefault="007E109C" w:rsidP="007749F9">
            <w:pPr>
              <w:pStyle w:val="14"/>
              <w:ind w:left="-15" w:right="-108"/>
              <w:jc w:val="center"/>
              <w:rPr>
                <w:lang w:eastAsia="ru-RU"/>
              </w:rPr>
            </w:pPr>
            <w:r w:rsidRPr="007A62CF">
              <w:rPr>
                <w:lang w:eastAsia="ru-RU"/>
              </w:rPr>
              <w:t>1.1.3</w:t>
            </w:r>
          </w:p>
        </w:tc>
        <w:tc>
          <w:tcPr>
            <w:tcW w:w="3121" w:type="dxa"/>
            <w:hideMark/>
          </w:tcPr>
          <w:p w:rsidR="007E109C" w:rsidRPr="007A62CF" w:rsidRDefault="007E109C" w:rsidP="007749F9">
            <w:pPr>
              <w:pStyle w:val="14"/>
              <w:ind w:left="1416"/>
              <w:cnfStyle w:val="000000000000"/>
              <w:rPr>
                <w:lang w:val="en-US" w:eastAsia="ru-RU"/>
              </w:rPr>
            </w:pPr>
            <w:r w:rsidRPr="007A62CF">
              <w:rPr>
                <w:lang w:val="en-US" w:eastAsia="ru-RU"/>
              </w:rPr>
              <w:t>date</w:t>
            </w:r>
          </w:p>
        </w:tc>
        <w:tc>
          <w:tcPr>
            <w:tcW w:w="856" w:type="dxa"/>
            <w:hideMark/>
          </w:tcPr>
          <w:p w:rsidR="007E109C" w:rsidRPr="007A62CF" w:rsidRDefault="007E109C" w:rsidP="007749F9">
            <w:pPr>
              <w:pStyle w:val="14"/>
              <w:cnfStyle w:val="000000000000"/>
              <w:rPr>
                <w:lang w:eastAsia="ru-RU"/>
              </w:rPr>
            </w:pPr>
            <w:r w:rsidRPr="007A62CF">
              <w:rPr>
                <w:lang w:eastAsia="ru-RU"/>
              </w:rPr>
              <w:t>Date</w:t>
            </w:r>
          </w:p>
        </w:tc>
        <w:tc>
          <w:tcPr>
            <w:tcW w:w="1132" w:type="dxa"/>
            <w:hideMark/>
          </w:tcPr>
          <w:p w:rsidR="007E109C" w:rsidRPr="007A62CF" w:rsidRDefault="007E109C" w:rsidP="007749F9">
            <w:pPr>
              <w:pStyle w:val="14"/>
              <w:cnfStyle w:val="000000000000"/>
              <w:rPr>
                <w:lang w:eastAsia="ru-RU"/>
              </w:rPr>
            </w:pPr>
            <w:r w:rsidRPr="007A62CF">
              <w:rPr>
                <w:lang w:eastAsia="ru-RU"/>
              </w:rPr>
              <w:t>-</w:t>
            </w:r>
          </w:p>
        </w:tc>
        <w:tc>
          <w:tcPr>
            <w:tcW w:w="4264" w:type="dxa"/>
            <w:hideMark/>
          </w:tcPr>
          <w:p w:rsidR="007E109C" w:rsidRPr="007A62CF" w:rsidRDefault="007E109C" w:rsidP="007749F9">
            <w:pPr>
              <w:pStyle w:val="14"/>
              <w:cnfStyle w:val="000000000000"/>
              <w:rPr>
                <w:lang w:eastAsia="ru-RU"/>
              </w:rPr>
            </w:pPr>
            <w:r w:rsidRPr="007A62CF">
              <w:rPr>
                <w:lang w:eastAsia="ru-RU"/>
              </w:rPr>
              <w:t>Дата создания файла</w:t>
            </w:r>
          </w:p>
        </w:tc>
      </w:tr>
      <w:tr w:rsidR="00B46196" w:rsidRPr="007A62CF" w:rsidTr="00D5017C">
        <w:trPr>
          <w:trHeight w:val="240"/>
          <w:jc w:val="left"/>
        </w:trPr>
        <w:tc>
          <w:tcPr>
            <w:cnfStyle w:val="001000000000"/>
            <w:tcW w:w="658" w:type="dxa"/>
            <w:hideMark/>
          </w:tcPr>
          <w:p w:rsidR="007E109C" w:rsidRPr="007A62CF" w:rsidRDefault="007E109C" w:rsidP="007749F9">
            <w:pPr>
              <w:pStyle w:val="14"/>
              <w:ind w:left="-15" w:right="-108"/>
              <w:jc w:val="center"/>
              <w:rPr>
                <w:lang w:eastAsia="ru-RU"/>
              </w:rPr>
            </w:pPr>
            <w:r w:rsidRPr="007A62CF">
              <w:rPr>
                <w:lang w:eastAsia="ru-RU"/>
              </w:rPr>
              <w:t>1.2</w:t>
            </w:r>
          </w:p>
        </w:tc>
        <w:tc>
          <w:tcPr>
            <w:tcW w:w="5109" w:type="dxa"/>
            <w:gridSpan w:val="3"/>
            <w:hideMark/>
          </w:tcPr>
          <w:p w:rsidR="007E109C" w:rsidRPr="007A62CF" w:rsidRDefault="007E109C" w:rsidP="007749F9">
            <w:pPr>
              <w:pStyle w:val="14"/>
              <w:ind w:left="708"/>
              <w:cnfStyle w:val="000000000000"/>
              <w:rPr>
                <w:lang w:val="en-US" w:eastAsia="ru-RU"/>
              </w:rPr>
            </w:pPr>
            <w:r w:rsidRPr="007A62CF">
              <w:rPr>
                <w:lang w:val="en-US" w:eastAsia="ru-RU"/>
              </w:rPr>
              <w:t>zap</w:t>
            </w:r>
          </w:p>
        </w:tc>
        <w:tc>
          <w:tcPr>
            <w:tcW w:w="4264" w:type="dxa"/>
            <w:hideMark/>
          </w:tcPr>
          <w:p w:rsidR="007E109C" w:rsidRPr="007A62CF" w:rsidRDefault="007E109C" w:rsidP="007749F9">
            <w:pPr>
              <w:pStyle w:val="14"/>
              <w:cnfStyle w:val="000000000000"/>
              <w:rPr>
                <w:lang w:eastAsia="ru-RU"/>
              </w:rPr>
            </w:pPr>
            <w:r w:rsidRPr="007A62CF">
              <w:rPr>
                <w:lang w:eastAsia="ru-RU"/>
              </w:rPr>
              <w:t>Запись</w:t>
            </w:r>
          </w:p>
        </w:tc>
      </w:tr>
      <w:tr w:rsidR="00B46196" w:rsidRPr="007A62CF" w:rsidTr="007D623A">
        <w:trPr>
          <w:trHeight w:val="240"/>
          <w:jc w:val="left"/>
        </w:trPr>
        <w:tc>
          <w:tcPr>
            <w:cnfStyle w:val="001000000000"/>
            <w:tcW w:w="658" w:type="dxa"/>
            <w:hideMark/>
          </w:tcPr>
          <w:p w:rsidR="007E109C" w:rsidRPr="007A62CF" w:rsidRDefault="007E109C" w:rsidP="007749F9">
            <w:pPr>
              <w:pStyle w:val="14"/>
              <w:ind w:left="-15" w:right="-108"/>
              <w:jc w:val="center"/>
              <w:rPr>
                <w:lang w:eastAsia="ru-RU"/>
              </w:rPr>
            </w:pPr>
            <w:r w:rsidRPr="007A62CF">
              <w:rPr>
                <w:lang w:eastAsia="ru-RU"/>
              </w:rPr>
              <w:t>1.2.1</w:t>
            </w:r>
          </w:p>
        </w:tc>
        <w:tc>
          <w:tcPr>
            <w:tcW w:w="3121" w:type="dxa"/>
            <w:hideMark/>
          </w:tcPr>
          <w:p w:rsidR="007E109C" w:rsidRPr="007A62CF" w:rsidRDefault="007E109C" w:rsidP="007749F9">
            <w:pPr>
              <w:pStyle w:val="14"/>
              <w:ind w:left="1416"/>
              <w:cnfStyle w:val="000000000000"/>
              <w:rPr>
                <w:lang w:eastAsia="ru-RU"/>
              </w:rPr>
            </w:pPr>
            <w:r w:rsidRPr="007A62CF">
              <w:rPr>
                <w:lang w:eastAsia="ru-RU"/>
              </w:rPr>
              <w:t>ID_</w:t>
            </w:r>
            <w:r w:rsidRPr="007A62CF">
              <w:rPr>
                <w:lang w:val="en-US" w:eastAsia="ru-RU"/>
              </w:rPr>
              <w:t>PrOt</w:t>
            </w:r>
          </w:p>
        </w:tc>
        <w:tc>
          <w:tcPr>
            <w:tcW w:w="856" w:type="dxa"/>
            <w:hideMark/>
          </w:tcPr>
          <w:p w:rsidR="007E109C" w:rsidRPr="007A62CF" w:rsidRDefault="007E109C" w:rsidP="007749F9">
            <w:pPr>
              <w:pStyle w:val="14"/>
              <w:cnfStyle w:val="000000000000"/>
              <w:rPr>
                <w:lang w:val="en-US" w:eastAsia="ru-RU"/>
              </w:rPr>
            </w:pPr>
            <w:r w:rsidRPr="007A62CF">
              <w:rPr>
                <w:lang w:eastAsia="ru-RU"/>
              </w:rPr>
              <w:t>Num</w:t>
            </w:r>
          </w:p>
        </w:tc>
        <w:tc>
          <w:tcPr>
            <w:tcW w:w="1132" w:type="dxa"/>
            <w:shd w:val="clear" w:color="auto" w:fill="auto"/>
            <w:hideMark/>
          </w:tcPr>
          <w:p w:rsidR="007E109C" w:rsidRPr="007A62CF" w:rsidRDefault="007D623A" w:rsidP="007749F9">
            <w:pPr>
              <w:pStyle w:val="14"/>
              <w:cnfStyle w:val="000000000000"/>
              <w:rPr>
                <w:lang w:eastAsia="ru-RU"/>
              </w:rPr>
            </w:pPr>
            <w:r w:rsidRPr="007A62CF">
              <w:rPr>
                <w:lang w:eastAsia="ru-RU"/>
              </w:rPr>
              <w:t>1</w:t>
            </w:r>
          </w:p>
        </w:tc>
        <w:tc>
          <w:tcPr>
            <w:tcW w:w="4264" w:type="dxa"/>
            <w:hideMark/>
          </w:tcPr>
          <w:p w:rsidR="007E109C" w:rsidRPr="007A62CF" w:rsidRDefault="007E109C" w:rsidP="007749F9">
            <w:pPr>
              <w:pStyle w:val="14"/>
              <w:cnfStyle w:val="000000000000"/>
              <w:rPr>
                <w:lang w:eastAsia="ru-RU"/>
              </w:rPr>
            </w:pPr>
            <w:r w:rsidRPr="007A62CF">
              <w:rPr>
                <w:lang w:eastAsia="ru-RU"/>
              </w:rPr>
              <w:t>Идентификатор противопоказания или отказа</w:t>
            </w:r>
          </w:p>
        </w:tc>
      </w:tr>
      <w:tr w:rsidR="00B46196" w:rsidRPr="007A62CF" w:rsidTr="00D5017C">
        <w:trPr>
          <w:trHeight w:val="240"/>
          <w:jc w:val="left"/>
        </w:trPr>
        <w:tc>
          <w:tcPr>
            <w:cnfStyle w:val="001000000000"/>
            <w:tcW w:w="658" w:type="dxa"/>
            <w:hideMark/>
          </w:tcPr>
          <w:p w:rsidR="007E109C" w:rsidRPr="007A62CF" w:rsidRDefault="007E109C" w:rsidP="007749F9">
            <w:pPr>
              <w:pStyle w:val="14"/>
              <w:ind w:left="-15" w:right="-108"/>
              <w:jc w:val="center"/>
              <w:rPr>
                <w:lang w:eastAsia="ru-RU"/>
              </w:rPr>
            </w:pPr>
            <w:r w:rsidRPr="007A62CF">
              <w:rPr>
                <w:lang w:eastAsia="ru-RU"/>
              </w:rPr>
              <w:t>1.2.2</w:t>
            </w:r>
          </w:p>
        </w:tc>
        <w:tc>
          <w:tcPr>
            <w:tcW w:w="3121" w:type="dxa"/>
            <w:hideMark/>
          </w:tcPr>
          <w:p w:rsidR="007E109C" w:rsidRPr="007A62CF" w:rsidRDefault="007E109C" w:rsidP="007749F9">
            <w:pPr>
              <w:pStyle w:val="14"/>
              <w:ind w:left="1416"/>
              <w:cnfStyle w:val="000000000000"/>
              <w:rPr>
                <w:lang w:val="en-US" w:eastAsia="ru-RU"/>
              </w:rPr>
            </w:pPr>
            <w:r w:rsidRPr="007A62CF">
              <w:rPr>
                <w:lang w:val="en-US" w:eastAsia="ru-RU"/>
              </w:rPr>
              <w:t>PrOt_</w:t>
            </w:r>
            <w:r w:rsidRPr="007A62CF">
              <w:rPr>
                <w:lang w:eastAsia="ru-RU"/>
              </w:rPr>
              <w:t>NAME</w:t>
            </w:r>
          </w:p>
        </w:tc>
        <w:tc>
          <w:tcPr>
            <w:tcW w:w="856" w:type="dxa"/>
            <w:hideMark/>
          </w:tcPr>
          <w:p w:rsidR="007E109C" w:rsidRPr="007A62CF" w:rsidRDefault="007E109C" w:rsidP="007749F9">
            <w:pPr>
              <w:pStyle w:val="14"/>
              <w:cnfStyle w:val="000000000000"/>
              <w:rPr>
                <w:lang w:eastAsia="ru-RU"/>
              </w:rPr>
            </w:pPr>
            <w:r w:rsidRPr="007A62CF">
              <w:rPr>
                <w:lang w:val="en-US" w:eastAsia="ru-RU"/>
              </w:rPr>
              <w:t>Char</w:t>
            </w:r>
          </w:p>
        </w:tc>
        <w:tc>
          <w:tcPr>
            <w:tcW w:w="1132" w:type="dxa"/>
            <w:hideMark/>
          </w:tcPr>
          <w:p w:rsidR="007E109C" w:rsidRPr="007A62CF" w:rsidRDefault="007E109C" w:rsidP="007749F9">
            <w:pPr>
              <w:pStyle w:val="14"/>
              <w:cnfStyle w:val="000000000000"/>
              <w:rPr>
                <w:lang w:val="en-US" w:eastAsia="ru-RU"/>
              </w:rPr>
            </w:pPr>
            <w:r w:rsidRPr="007A62CF">
              <w:rPr>
                <w:lang w:val="en-US" w:eastAsia="ru-RU"/>
              </w:rPr>
              <w:t>250</w:t>
            </w:r>
          </w:p>
        </w:tc>
        <w:tc>
          <w:tcPr>
            <w:tcW w:w="4264" w:type="dxa"/>
            <w:hideMark/>
          </w:tcPr>
          <w:p w:rsidR="007E109C" w:rsidRPr="007A62CF" w:rsidRDefault="007E109C" w:rsidP="007749F9">
            <w:pPr>
              <w:pStyle w:val="14"/>
              <w:cnfStyle w:val="000000000000"/>
              <w:rPr>
                <w:lang w:val="en-US" w:eastAsia="ru-RU"/>
              </w:rPr>
            </w:pPr>
            <w:r w:rsidRPr="007A62CF">
              <w:rPr>
                <w:lang w:eastAsia="ru-RU"/>
              </w:rPr>
              <w:t>Наименование противопоказания или отказа</w:t>
            </w:r>
          </w:p>
        </w:tc>
      </w:tr>
      <w:tr w:rsidR="00B46196" w:rsidRPr="007A62CF" w:rsidTr="00D5017C">
        <w:trPr>
          <w:trHeight w:val="240"/>
          <w:jc w:val="left"/>
        </w:trPr>
        <w:tc>
          <w:tcPr>
            <w:cnfStyle w:val="001000000000"/>
            <w:tcW w:w="658" w:type="dxa"/>
            <w:hideMark/>
          </w:tcPr>
          <w:p w:rsidR="007E109C" w:rsidRPr="007A62CF" w:rsidRDefault="007E109C" w:rsidP="007749F9">
            <w:pPr>
              <w:pStyle w:val="14"/>
              <w:ind w:left="-15" w:right="-108"/>
              <w:jc w:val="center"/>
              <w:rPr>
                <w:lang w:eastAsia="ru-RU"/>
              </w:rPr>
            </w:pPr>
            <w:r w:rsidRPr="007A62CF">
              <w:rPr>
                <w:lang w:eastAsia="ru-RU"/>
              </w:rPr>
              <w:t>1.2.3</w:t>
            </w:r>
          </w:p>
        </w:tc>
        <w:tc>
          <w:tcPr>
            <w:tcW w:w="3121" w:type="dxa"/>
            <w:hideMark/>
          </w:tcPr>
          <w:p w:rsidR="007E109C" w:rsidRPr="007A62CF" w:rsidRDefault="007E109C" w:rsidP="007749F9">
            <w:pPr>
              <w:pStyle w:val="14"/>
              <w:ind w:left="1416"/>
              <w:cnfStyle w:val="000000000000"/>
              <w:rPr>
                <w:lang w:eastAsia="ru-RU"/>
              </w:rPr>
            </w:pPr>
            <w:r w:rsidRPr="007A62CF">
              <w:rPr>
                <w:lang w:eastAsia="ru-RU"/>
              </w:rPr>
              <w:t>DATEBEG</w:t>
            </w:r>
          </w:p>
        </w:tc>
        <w:tc>
          <w:tcPr>
            <w:tcW w:w="856" w:type="dxa"/>
            <w:hideMark/>
          </w:tcPr>
          <w:p w:rsidR="007E109C" w:rsidRPr="007A62CF" w:rsidRDefault="007E109C" w:rsidP="007749F9">
            <w:pPr>
              <w:pStyle w:val="14"/>
              <w:cnfStyle w:val="000000000000"/>
              <w:rPr>
                <w:lang w:eastAsia="ru-RU"/>
              </w:rPr>
            </w:pPr>
            <w:r w:rsidRPr="007A62CF">
              <w:rPr>
                <w:lang w:eastAsia="ru-RU"/>
              </w:rPr>
              <w:t>Date</w:t>
            </w:r>
          </w:p>
        </w:tc>
        <w:tc>
          <w:tcPr>
            <w:tcW w:w="1132" w:type="dxa"/>
            <w:hideMark/>
          </w:tcPr>
          <w:p w:rsidR="007E109C" w:rsidRPr="007A62CF" w:rsidRDefault="007E109C" w:rsidP="007749F9">
            <w:pPr>
              <w:pStyle w:val="14"/>
              <w:cnfStyle w:val="000000000000"/>
              <w:rPr>
                <w:lang w:eastAsia="ru-RU"/>
              </w:rPr>
            </w:pPr>
            <w:r w:rsidRPr="007A62CF">
              <w:rPr>
                <w:lang w:eastAsia="ru-RU"/>
              </w:rPr>
              <w:t>-</w:t>
            </w:r>
          </w:p>
        </w:tc>
        <w:tc>
          <w:tcPr>
            <w:tcW w:w="4264" w:type="dxa"/>
            <w:hideMark/>
          </w:tcPr>
          <w:p w:rsidR="007E109C" w:rsidRPr="007A62CF" w:rsidRDefault="007E109C" w:rsidP="007749F9">
            <w:pPr>
              <w:pStyle w:val="14"/>
              <w:cnfStyle w:val="000000000000"/>
              <w:rPr>
                <w:lang w:eastAsia="ru-RU"/>
              </w:rPr>
            </w:pPr>
            <w:r w:rsidRPr="007A62CF">
              <w:rPr>
                <w:lang w:eastAsia="ru-RU"/>
              </w:rPr>
              <w:t>Дата начала действия записи</w:t>
            </w:r>
          </w:p>
        </w:tc>
      </w:tr>
      <w:tr w:rsidR="00B46196" w:rsidRPr="007A62CF" w:rsidTr="00D5017C">
        <w:trPr>
          <w:trHeight w:val="240"/>
          <w:jc w:val="left"/>
        </w:trPr>
        <w:tc>
          <w:tcPr>
            <w:cnfStyle w:val="001000000000"/>
            <w:tcW w:w="658" w:type="dxa"/>
            <w:hideMark/>
          </w:tcPr>
          <w:p w:rsidR="007E109C" w:rsidRPr="007A62CF" w:rsidRDefault="007E109C" w:rsidP="007749F9">
            <w:pPr>
              <w:pStyle w:val="14"/>
              <w:ind w:left="-15" w:right="-108"/>
              <w:jc w:val="center"/>
              <w:rPr>
                <w:lang w:eastAsia="ru-RU"/>
              </w:rPr>
            </w:pPr>
            <w:r w:rsidRPr="007A62CF">
              <w:rPr>
                <w:lang w:eastAsia="ru-RU"/>
              </w:rPr>
              <w:t>1.2.4</w:t>
            </w:r>
          </w:p>
        </w:tc>
        <w:tc>
          <w:tcPr>
            <w:tcW w:w="3121" w:type="dxa"/>
            <w:hideMark/>
          </w:tcPr>
          <w:p w:rsidR="007E109C" w:rsidRPr="007A62CF" w:rsidRDefault="007E109C" w:rsidP="007749F9">
            <w:pPr>
              <w:pStyle w:val="14"/>
              <w:ind w:left="1416"/>
              <w:cnfStyle w:val="000000000000"/>
              <w:rPr>
                <w:lang w:eastAsia="ru-RU"/>
              </w:rPr>
            </w:pPr>
            <w:r w:rsidRPr="007A62CF">
              <w:rPr>
                <w:lang w:eastAsia="ru-RU"/>
              </w:rPr>
              <w:t>DATEEND</w:t>
            </w:r>
          </w:p>
        </w:tc>
        <w:tc>
          <w:tcPr>
            <w:tcW w:w="856" w:type="dxa"/>
            <w:hideMark/>
          </w:tcPr>
          <w:p w:rsidR="007E109C" w:rsidRPr="007A62CF" w:rsidRDefault="007E109C" w:rsidP="007749F9">
            <w:pPr>
              <w:pStyle w:val="14"/>
              <w:cnfStyle w:val="000000000000"/>
              <w:rPr>
                <w:lang w:eastAsia="ru-RU"/>
              </w:rPr>
            </w:pPr>
            <w:r w:rsidRPr="007A62CF">
              <w:rPr>
                <w:lang w:eastAsia="ru-RU"/>
              </w:rPr>
              <w:t>Date</w:t>
            </w:r>
          </w:p>
        </w:tc>
        <w:tc>
          <w:tcPr>
            <w:tcW w:w="1132" w:type="dxa"/>
            <w:hideMark/>
          </w:tcPr>
          <w:p w:rsidR="007E109C" w:rsidRPr="007A62CF" w:rsidRDefault="007E109C" w:rsidP="007749F9">
            <w:pPr>
              <w:pStyle w:val="14"/>
              <w:cnfStyle w:val="000000000000"/>
              <w:rPr>
                <w:lang w:eastAsia="ru-RU"/>
              </w:rPr>
            </w:pPr>
            <w:r w:rsidRPr="007A62CF">
              <w:rPr>
                <w:lang w:eastAsia="ru-RU"/>
              </w:rPr>
              <w:t>-</w:t>
            </w:r>
          </w:p>
        </w:tc>
        <w:tc>
          <w:tcPr>
            <w:tcW w:w="4264" w:type="dxa"/>
            <w:hideMark/>
          </w:tcPr>
          <w:p w:rsidR="007E109C" w:rsidRPr="007A62CF" w:rsidRDefault="007E109C" w:rsidP="007749F9">
            <w:pPr>
              <w:pStyle w:val="14"/>
              <w:cnfStyle w:val="000000000000"/>
              <w:rPr>
                <w:lang w:eastAsia="ru-RU"/>
              </w:rPr>
            </w:pPr>
            <w:r w:rsidRPr="007A62CF">
              <w:rPr>
                <w:lang w:eastAsia="ru-RU"/>
              </w:rPr>
              <w:t>Дата окончания действия записи</w:t>
            </w:r>
          </w:p>
        </w:tc>
      </w:tr>
    </w:tbl>
    <w:p w:rsidR="007E109C" w:rsidRPr="007A62CF" w:rsidRDefault="007E109C" w:rsidP="00865FFC">
      <w:pPr>
        <w:pStyle w:val="af0"/>
        <w:numPr>
          <w:ilvl w:val="1"/>
          <w:numId w:val="124"/>
        </w:numPr>
      </w:pPr>
      <w:r w:rsidRPr="007A62CF">
        <w:t>N002 Классификатор стадий (</w:t>
      </w:r>
      <w:r w:rsidRPr="007A62CF">
        <w:rPr>
          <w:lang w:val="en-US"/>
        </w:rPr>
        <w:t>OnkStad</w:t>
      </w:r>
      <w:r w:rsidRPr="007A62CF">
        <w:t>)</w:t>
      </w:r>
    </w:p>
    <w:tbl>
      <w:tblPr>
        <w:tblStyle w:val="101"/>
        <w:tblW w:w="10031" w:type="dxa"/>
        <w:jc w:val="left"/>
        <w:tblBorders>
          <w:top w:val="single" w:sz="4" w:space="0" w:color="auto"/>
          <w:left w:val="single" w:sz="4" w:space="0" w:color="auto"/>
          <w:bottom w:val="single" w:sz="4" w:space="0" w:color="auto"/>
          <w:right w:val="single" w:sz="4" w:space="0" w:color="auto"/>
        </w:tblBorders>
        <w:tblLayout w:type="fixed"/>
        <w:tblLook w:val="04A0"/>
      </w:tblPr>
      <w:tblGrid>
        <w:gridCol w:w="658"/>
        <w:gridCol w:w="3121"/>
        <w:gridCol w:w="856"/>
        <w:gridCol w:w="1132"/>
        <w:gridCol w:w="4264"/>
      </w:tblGrid>
      <w:tr w:rsidR="00B46196" w:rsidRPr="007A62CF" w:rsidTr="007A62CF">
        <w:trPr>
          <w:cnfStyle w:val="100000000000"/>
          <w:trHeight w:val="240"/>
          <w:tblHeader/>
          <w:jc w:val="left"/>
        </w:trPr>
        <w:tc>
          <w:tcPr>
            <w:cnfStyle w:val="001000000000"/>
            <w:tcW w:w="658" w:type="dxa"/>
            <w:shd w:val="clear" w:color="auto" w:fill="auto"/>
            <w:hideMark/>
          </w:tcPr>
          <w:p w:rsidR="007E109C" w:rsidRPr="007A62CF" w:rsidRDefault="007E109C" w:rsidP="007749F9">
            <w:pPr>
              <w:pStyle w:val="affb"/>
              <w:ind w:left="-15" w:right="-108"/>
              <w:rPr>
                <w:rStyle w:val="affff6"/>
              </w:rPr>
            </w:pPr>
            <w:r w:rsidRPr="007A62CF">
              <w:rPr>
                <w:rStyle w:val="affff6"/>
                <w:lang w:eastAsia="ru-RU"/>
              </w:rPr>
              <w:t>№</w:t>
            </w:r>
          </w:p>
        </w:tc>
        <w:tc>
          <w:tcPr>
            <w:tcW w:w="3121" w:type="dxa"/>
            <w:shd w:val="clear" w:color="auto" w:fill="auto"/>
            <w:hideMark/>
          </w:tcPr>
          <w:p w:rsidR="007E109C" w:rsidRPr="007A62CF" w:rsidRDefault="00D5017C" w:rsidP="007749F9">
            <w:pPr>
              <w:pStyle w:val="affb"/>
              <w:cnfStyle w:val="100000000000"/>
              <w:rPr>
                <w:rStyle w:val="affff6"/>
              </w:rPr>
            </w:pPr>
            <w:r w:rsidRPr="007A62CF">
              <w:rPr>
                <w:rStyle w:val="affff6"/>
                <w:lang w:val="en-US"/>
              </w:rPr>
              <w:t>XML</w:t>
            </w:r>
            <w:r w:rsidRPr="007A62CF">
              <w:rPr>
                <w:rStyle w:val="affff6"/>
              </w:rPr>
              <w:t>-имя</w:t>
            </w:r>
          </w:p>
        </w:tc>
        <w:tc>
          <w:tcPr>
            <w:tcW w:w="856" w:type="dxa"/>
            <w:shd w:val="clear" w:color="auto" w:fill="auto"/>
            <w:hideMark/>
          </w:tcPr>
          <w:p w:rsidR="007E109C" w:rsidRPr="007A62CF" w:rsidRDefault="007E109C" w:rsidP="007749F9">
            <w:pPr>
              <w:pStyle w:val="affb"/>
              <w:cnfStyle w:val="100000000000"/>
              <w:rPr>
                <w:rStyle w:val="affff6"/>
              </w:rPr>
            </w:pPr>
            <w:r w:rsidRPr="007A62CF">
              <w:rPr>
                <w:rStyle w:val="affff6"/>
                <w:lang w:eastAsia="ru-RU"/>
              </w:rPr>
              <w:t xml:space="preserve">Тип </w:t>
            </w:r>
          </w:p>
        </w:tc>
        <w:tc>
          <w:tcPr>
            <w:tcW w:w="1132" w:type="dxa"/>
            <w:shd w:val="clear" w:color="auto" w:fill="auto"/>
            <w:hideMark/>
          </w:tcPr>
          <w:p w:rsidR="007E109C" w:rsidRPr="007A62CF" w:rsidRDefault="007E109C" w:rsidP="007749F9">
            <w:pPr>
              <w:pStyle w:val="affb"/>
              <w:cnfStyle w:val="100000000000"/>
              <w:rPr>
                <w:rStyle w:val="affff6"/>
              </w:rPr>
            </w:pPr>
            <w:r w:rsidRPr="007A62CF">
              <w:rPr>
                <w:rStyle w:val="affff6"/>
                <w:lang w:eastAsia="ru-RU"/>
              </w:rPr>
              <w:t>Размер</w:t>
            </w:r>
          </w:p>
        </w:tc>
        <w:tc>
          <w:tcPr>
            <w:tcW w:w="4264" w:type="dxa"/>
            <w:shd w:val="clear" w:color="auto" w:fill="auto"/>
            <w:hideMark/>
          </w:tcPr>
          <w:p w:rsidR="007E109C" w:rsidRPr="007A62CF" w:rsidRDefault="007E109C" w:rsidP="007749F9">
            <w:pPr>
              <w:pStyle w:val="affb"/>
              <w:cnfStyle w:val="100000000000"/>
              <w:rPr>
                <w:rStyle w:val="affff6"/>
              </w:rPr>
            </w:pPr>
            <w:r w:rsidRPr="007A62CF">
              <w:rPr>
                <w:rStyle w:val="affff6"/>
                <w:lang w:eastAsia="ru-RU"/>
              </w:rPr>
              <w:t xml:space="preserve">Содержание </w:t>
            </w:r>
          </w:p>
        </w:tc>
      </w:tr>
      <w:tr w:rsidR="00B46196" w:rsidRPr="007A62CF" w:rsidTr="007A62CF">
        <w:trPr>
          <w:trHeight w:val="240"/>
          <w:jc w:val="left"/>
        </w:trPr>
        <w:tc>
          <w:tcPr>
            <w:cnfStyle w:val="001000000000"/>
            <w:tcW w:w="658" w:type="dxa"/>
            <w:hideMark/>
          </w:tcPr>
          <w:p w:rsidR="007E109C" w:rsidRPr="007A62CF" w:rsidRDefault="007E109C" w:rsidP="007749F9">
            <w:pPr>
              <w:pStyle w:val="14"/>
              <w:ind w:left="288"/>
              <w:rPr>
                <w:lang w:eastAsia="ru-RU"/>
              </w:rPr>
            </w:pPr>
            <w:r w:rsidRPr="007A62CF">
              <w:rPr>
                <w:lang w:eastAsia="ru-RU"/>
              </w:rPr>
              <w:t>1</w:t>
            </w:r>
          </w:p>
        </w:tc>
        <w:tc>
          <w:tcPr>
            <w:tcW w:w="3121" w:type="dxa"/>
            <w:hideMark/>
          </w:tcPr>
          <w:p w:rsidR="007E109C" w:rsidRPr="007A62CF" w:rsidRDefault="007E109C" w:rsidP="007749F9">
            <w:pPr>
              <w:pStyle w:val="14"/>
              <w:cnfStyle w:val="000000000000"/>
              <w:rPr>
                <w:lang w:eastAsia="ru-RU"/>
              </w:rPr>
            </w:pPr>
            <w:r w:rsidRPr="007A62CF">
              <w:rPr>
                <w:bCs/>
                <w:iCs/>
                <w:lang w:eastAsia="ru-RU"/>
              </w:rPr>
              <w:t>packet</w:t>
            </w:r>
          </w:p>
        </w:tc>
        <w:tc>
          <w:tcPr>
            <w:tcW w:w="856" w:type="dxa"/>
          </w:tcPr>
          <w:p w:rsidR="007E109C" w:rsidRPr="007A62CF" w:rsidRDefault="007E109C" w:rsidP="007749F9">
            <w:pPr>
              <w:pStyle w:val="14"/>
              <w:cnfStyle w:val="000000000000"/>
              <w:rPr>
                <w:lang w:eastAsia="ru-RU"/>
              </w:rPr>
            </w:pPr>
          </w:p>
        </w:tc>
        <w:tc>
          <w:tcPr>
            <w:tcW w:w="1132" w:type="dxa"/>
          </w:tcPr>
          <w:p w:rsidR="007E109C" w:rsidRPr="007A62CF" w:rsidRDefault="007E109C" w:rsidP="007749F9">
            <w:pPr>
              <w:pStyle w:val="14"/>
              <w:cnfStyle w:val="000000000000"/>
              <w:rPr>
                <w:lang w:eastAsia="ru-RU"/>
              </w:rPr>
            </w:pPr>
          </w:p>
        </w:tc>
        <w:tc>
          <w:tcPr>
            <w:tcW w:w="4264" w:type="dxa"/>
            <w:hideMark/>
          </w:tcPr>
          <w:p w:rsidR="007E109C" w:rsidRPr="007A62CF" w:rsidRDefault="007E109C" w:rsidP="007749F9">
            <w:pPr>
              <w:pStyle w:val="14"/>
              <w:cnfStyle w:val="000000000000"/>
              <w:rPr>
                <w:lang w:eastAsia="ru-RU"/>
              </w:rPr>
            </w:pPr>
            <w:r w:rsidRPr="007A62CF">
              <w:rPr>
                <w:lang w:eastAsia="ru-RU"/>
              </w:rPr>
              <w:t>Корневой элемент</w:t>
            </w:r>
          </w:p>
        </w:tc>
      </w:tr>
      <w:tr w:rsidR="00B46196" w:rsidRPr="007A62CF" w:rsidTr="007A62CF">
        <w:trPr>
          <w:trHeight w:val="240"/>
          <w:jc w:val="left"/>
        </w:trPr>
        <w:tc>
          <w:tcPr>
            <w:cnfStyle w:val="001000000000"/>
            <w:tcW w:w="658" w:type="dxa"/>
            <w:hideMark/>
          </w:tcPr>
          <w:p w:rsidR="007E109C" w:rsidRPr="007A62CF" w:rsidRDefault="007E109C" w:rsidP="007749F9">
            <w:pPr>
              <w:pStyle w:val="14"/>
              <w:ind w:left="-15" w:right="-108"/>
              <w:jc w:val="center"/>
              <w:rPr>
                <w:lang w:eastAsia="ru-RU"/>
              </w:rPr>
            </w:pPr>
            <w:r w:rsidRPr="007A62CF">
              <w:rPr>
                <w:lang w:eastAsia="ru-RU"/>
              </w:rPr>
              <w:t>1.1</w:t>
            </w:r>
          </w:p>
        </w:tc>
        <w:tc>
          <w:tcPr>
            <w:tcW w:w="5109" w:type="dxa"/>
            <w:gridSpan w:val="3"/>
            <w:hideMark/>
          </w:tcPr>
          <w:p w:rsidR="007E109C" w:rsidRPr="007A62CF" w:rsidRDefault="007E109C" w:rsidP="007749F9">
            <w:pPr>
              <w:pStyle w:val="14"/>
              <w:ind w:left="708"/>
              <w:cnfStyle w:val="000000000000"/>
              <w:rPr>
                <w:lang w:eastAsia="ru-RU"/>
              </w:rPr>
            </w:pPr>
            <w:r w:rsidRPr="007A62CF">
              <w:rPr>
                <w:lang w:val="en-US" w:eastAsia="ru-RU"/>
              </w:rPr>
              <w:t>zglv</w:t>
            </w:r>
          </w:p>
        </w:tc>
        <w:tc>
          <w:tcPr>
            <w:tcW w:w="4264" w:type="dxa"/>
            <w:hideMark/>
          </w:tcPr>
          <w:p w:rsidR="007E109C" w:rsidRPr="007A62CF" w:rsidRDefault="007E109C" w:rsidP="007749F9">
            <w:pPr>
              <w:pStyle w:val="14"/>
              <w:cnfStyle w:val="000000000000"/>
              <w:rPr>
                <w:lang w:eastAsia="ru-RU"/>
              </w:rPr>
            </w:pPr>
            <w:r w:rsidRPr="007A62CF">
              <w:rPr>
                <w:lang w:eastAsia="ru-RU"/>
              </w:rPr>
              <w:t>Информация о справочнике</w:t>
            </w:r>
          </w:p>
        </w:tc>
      </w:tr>
      <w:tr w:rsidR="00B46196" w:rsidRPr="007A62CF" w:rsidTr="007A62CF">
        <w:trPr>
          <w:trHeight w:val="240"/>
          <w:jc w:val="left"/>
        </w:trPr>
        <w:tc>
          <w:tcPr>
            <w:cnfStyle w:val="001000000000"/>
            <w:tcW w:w="658" w:type="dxa"/>
            <w:hideMark/>
          </w:tcPr>
          <w:p w:rsidR="007E109C" w:rsidRPr="007A62CF" w:rsidRDefault="007E109C" w:rsidP="007749F9">
            <w:pPr>
              <w:pStyle w:val="14"/>
              <w:ind w:left="-15" w:right="-108"/>
              <w:jc w:val="center"/>
              <w:rPr>
                <w:lang w:eastAsia="ru-RU"/>
              </w:rPr>
            </w:pPr>
            <w:r w:rsidRPr="007A62CF">
              <w:rPr>
                <w:lang w:eastAsia="ru-RU"/>
              </w:rPr>
              <w:t>1.1.1</w:t>
            </w:r>
          </w:p>
        </w:tc>
        <w:tc>
          <w:tcPr>
            <w:tcW w:w="3121" w:type="dxa"/>
            <w:hideMark/>
          </w:tcPr>
          <w:p w:rsidR="007E109C" w:rsidRPr="007A62CF" w:rsidRDefault="007E109C" w:rsidP="007749F9">
            <w:pPr>
              <w:pStyle w:val="14"/>
              <w:ind w:left="1416"/>
              <w:cnfStyle w:val="000000000000"/>
              <w:rPr>
                <w:lang w:val="en-US" w:eastAsia="ru-RU"/>
              </w:rPr>
            </w:pPr>
            <w:r w:rsidRPr="007A62CF">
              <w:rPr>
                <w:lang w:val="en-US" w:eastAsia="ru-RU"/>
              </w:rPr>
              <w:t>type</w:t>
            </w:r>
          </w:p>
        </w:tc>
        <w:tc>
          <w:tcPr>
            <w:tcW w:w="856" w:type="dxa"/>
            <w:hideMark/>
          </w:tcPr>
          <w:p w:rsidR="007E109C" w:rsidRPr="007A62CF" w:rsidRDefault="007E109C" w:rsidP="007749F9">
            <w:pPr>
              <w:pStyle w:val="14"/>
              <w:cnfStyle w:val="000000000000"/>
              <w:rPr>
                <w:lang w:eastAsia="ru-RU"/>
              </w:rPr>
            </w:pPr>
            <w:r w:rsidRPr="007A62CF">
              <w:rPr>
                <w:lang w:eastAsia="ru-RU"/>
              </w:rPr>
              <w:t>Char</w:t>
            </w:r>
          </w:p>
        </w:tc>
        <w:tc>
          <w:tcPr>
            <w:tcW w:w="1132" w:type="dxa"/>
            <w:hideMark/>
          </w:tcPr>
          <w:p w:rsidR="007E109C" w:rsidRPr="007A62CF" w:rsidRDefault="007E109C" w:rsidP="007749F9">
            <w:pPr>
              <w:pStyle w:val="14"/>
              <w:cnfStyle w:val="000000000000"/>
              <w:rPr>
                <w:lang w:eastAsia="ru-RU"/>
              </w:rPr>
            </w:pPr>
            <w:r w:rsidRPr="007A62CF">
              <w:rPr>
                <w:lang w:eastAsia="ru-RU"/>
              </w:rPr>
              <w:t>10</w:t>
            </w:r>
          </w:p>
        </w:tc>
        <w:tc>
          <w:tcPr>
            <w:tcW w:w="4264" w:type="dxa"/>
            <w:hideMark/>
          </w:tcPr>
          <w:p w:rsidR="007E109C" w:rsidRPr="007A62CF" w:rsidRDefault="007E109C" w:rsidP="007749F9">
            <w:pPr>
              <w:pStyle w:val="14"/>
              <w:cnfStyle w:val="000000000000"/>
              <w:rPr>
                <w:lang w:eastAsia="ru-RU"/>
              </w:rPr>
            </w:pPr>
            <w:r w:rsidRPr="007A62CF">
              <w:rPr>
                <w:lang w:val="en-US" w:eastAsia="ru-RU"/>
              </w:rPr>
              <w:t>OnkStad</w:t>
            </w:r>
          </w:p>
        </w:tc>
      </w:tr>
      <w:tr w:rsidR="00B46196" w:rsidRPr="007A62CF" w:rsidTr="007A62CF">
        <w:trPr>
          <w:trHeight w:val="240"/>
          <w:jc w:val="left"/>
        </w:trPr>
        <w:tc>
          <w:tcPr>
            <w:cnfStyle w:val="001000000000"/>
            <w:tcW w:w="658" w:type="dxa"/>
            <w:hideMark/>
          </w:tcPr>
          <w:p w:rsidR="007E109C" w:rsidRPr="007A62CF" w:rsidRDefault="007E109C" w:rsidP="007749F9">
            <w:pPr>
              <w:pStyle w:val="14"/>
              <w:ind w:left="-15" w:right="-108"/>
              <w:jc w:val="center"/>
              <w:rPr>
                <w:lang w:eastAsia="ru-RU"/>
              </w:rPr>
            </w:pPr>
            <w:r w:rsidRPr="007A62CF">
              <w:rPr>
                <w:lang w:eastAsia="ru-RU"/>
              </w:rPr>
              <w:t>1.1.2</w:t>
            </w:r>
          </w:p>
        </w:tc>
        <w:tc>
          <w:tcPr>
            <w:tcW w:w="3121" w:type="dxa"/>
            <w:hideMark/>
          </w:tcPr>
          <w:p w:rsidR="007E109C" w:rsidRPr="007A62CF" w:rsidRDefault="007E109C" w:rsidP="007749F9">
            <w:pPr>
              <w:pStyle w:val="14"/>
              <w:ind w:left="1416"/>
              <w:cnfStyle w:val="000000000000"/>
              <w:rPr>
                <w:lang w:val="en-US" w:eastAsia="ru-RU"/>
              </w:rPr>
            </w:pPr>
            <w:r w:rsidRPr="007A62CF">
              <w:rPr>
                <w:lang w:val="en-US" w:eastAsia="ru-RU"/>
              </w:rPr>
              <w:t>version</w:t>
            </w:r>
          </w:p>
        </w:tc>
        <w:tc>
          <w:tcPr>
            <w:tcW w:w="856" w:type="dxa"/>
            <w:hideMark/>
          </w:tcPr>
          <w:p w:rsidR="007E109C" w:rsidRPr="007A62CF" w:rsidRDefault="007E109C" w:rsidP="007749F9">
            <w:pPr>
              <w:pStyle w:val="14"/>
              <w:cnfStyle w:val="000000000000"/>
              <w:rPr>
                <w:lang w:eastAsia="ru-RU"/>
              </w:rPr>
            </w:pPr>
            <w:r w:rsidRPr="007A62CF">
              <w:rPr>
                <w:lang w:eastAsia="ru-RU"/>
              </w:rPr>
              <w:t>Char</w:t>
            </w:r>
          </w:p>
        </w:tc>
        <w:tc>
          <w:tcPr>
            <w:tcW w:w="1132" w:type="dxa"/>
            <w:hideMark/>
          </w:tcPr>
          <w:p w:rsidR="007E109C" w:rsidRPr="007A62CF" w:rsidRDefault="007E109C" w:rsidP="007749F9">
            <w:pPr>
              <w:pStyle w:val="14"/>
              <w:cnfStyle w:val="000000000000"/>
              <w:rPr>
                <w:lang w:eastAsia="ru-RU"/>
              </w:rPr>
            </w:pPr>
            <w:r w:rsidRPr="007A62CF">
              <w:rPr>
                <w:lang w:eastAsia="ru-RU"/>
              </w:rPr>
              <w:t>3</w:t>
            </w:r>
          </w:p>
        </w:tc>
        <w:tc>
          <w:tcPr>
            <w:tcW w:w="4264" w:type="dxa"/>
            <w:hideMark/>
          </w:tcPr>
          <w:p w:rsidR="007E109C" w:rsidRPr="007A62CF" w:rsidRDefault="007E109C" w:rsidP="007749F9">
            <w:pPr>
              <w:pStyle w:val="14"/>
              <w:cnfStyle w:val="000000000000"/>
              <w:rPr>
                <w:lang w:eastAsia="ru-RU"/>
              </w:rPr>
            </w:pPr>
            <w:r w:rsidRPr="007A62CF">
              <w:rPr>
                <w:lang w:eastAsia="ru-RU"/>
              </w:rPr>
              <w:t>Версия структуры файла</w:t>
            </w:r>
          </w:p>
        </w:tc>
      </w:tr>
      <w:tr w:rsidR="00B46196" w:rsidRPr="007A62CF" w:rsidTr="007A62CF">
        <w:trPr>
          <w:trHeight w:val="240"/>
          <w:jc w:val="left"/>
        </w:trPr>
        <w:tc>
          <w:tcPr>
            <w:cnfStyle w:val="001000000000"/>
            <w:tcW w:w="658" w:type="dxa"/>
            <w:hideMark/>
          </w:tcPr>
          <w:p w:rsidR="007E109C" w:rsidRPr="007A62CF" w:rsidRDefault="007E109C" w:rsidP="007749F9">
            <w:pPr>
              <w:pStyle w:val="14"/>
              <w:ind w:left="-15" w:right="-108"/>
              <w:jc w:val="center"/>
              <w:rPr>
                <w:lang w:eastAsia="ru-RU"/>
              </w:rPr>
            </w:pPr>
            <w:r w:rsidRPr="007A62CF">
              <w:rPr>
                <w:lang w:eastAsia="ru-RU"/>
              </w:rPr>
              <w:t>1.1.3</w:t>
            </w:r>
          </w:p>
        </w:tc>
        <w:tc>
          <w:tcPr>
            <w:tcW w:w="3121" w:type="dxa"/>
            <w:hideMark/>
          </w:tcPr>
          <w:p w:rsidR="007E109C" w:rsidRPr="007A62CF" w:rsidRDefault="007E109C" w:rsidP="007749F9">
            <w:pPr>
              <w:pStyle w:val="14"/>
              <w:ind w:left="1416"/>
              <w:cnfStyle w:val="000000000000"/>
              <w:rPr>
                <w:lang w:val="en-US" w:eastAsia="ru-RU"/>
              </w:rPr>
            </w:pPr>
            <w:r w:rsidRPr="007A62CF">
              <w:rPr>
                <w:lang w:val="en-US" w:eastAsia="ru-RU"/>
              </w:rPr>
              <w:t>date</w:t>
            </w:r>
          </w:p>
        </w:tc>
        <w:tc>
          <w:tcPr>
            <w:tcW w:w="856" w:type="dxa"/>
            <w:hideMark/>
          </w:tcPr>
          <w:p w:rsidR="007E109C" w:rsidRPr="007A62CF" w:rsidRDefault="007E109C" w:rsidP="007749F9">
            <w:pPr>
              <w:pStyle w:val="14"/>
              <w:cnfStyle w:val="000000000000"/>
              <w:rPr>
                <w:lang w:eastAsia="ru-RU"/>
              </w:rPr>
            </w:pPr>
            <w:r w:rsidRPr="007A62CF">
              <w:rPr>
                <w:lang w:eastAsia="ru-RU"/>
              </w:rPr>
              <w:t>Date</w:t>
            </w:r>
          </w:p>
        </w:tc>
        <w:tc>
          <w:tcPr>
            <w:tcW w:w="1132" w:type="dxa"/>
            <w:hideMark/>
          </w:tcPr>
          <w:p w:rsidR="007E109C" w:rsidRPr="007A62CF" w:rsidRDefault="007E109C" w:rsidP="007749F9">
            <w:pPr>
              <w:pStyle w:val="14"/>
              <w:cnfStyle w:val="000000000000"/>
              <w:rPr>
                <w:lang w:eastAsia="ru-RU"/>
              </w:rPr>
            </w:pPr>
            <w:r w:rsidRPr="007A62CF">
              <w:rPr>
                <w:lang w:eastAsia="ru-RU"/>
              </w:rPr>
              <w:t>-</w:t>
            </w:r>
          </w:p>
        </w:tc>
        <w:tc>
          <w:tcPr>
            <w:tcW w:w="4264" w:type="dxa"/>
            <w:hideMark/>
          </w:tcPr>
          <w:p w:rsidR="007E109C" w:rsidRPr="007A62CF" w:rsidRDefault="007E109C" w:rsidP="007749F9">
            <w:pPr>
              <w:pStyle w:val="14"/>
              <w:cnfStyle w:val="000000000000"/>
              <w:rPr>
                <w:lang w:eastAsia="ru-RU"/>
              </w:rPr>
            </w:pPr>
            <w:r w:rsidRPr="007A62CF">
              <w:rPr>
                <w:lang w:eastAsia="ru-RU"/>
              </w:rPr>
              <w:t>Дата создания файла</w:t>
            </w:r>
          </w:p>
        </w:tc>
      </w:tr>
      <w:tr w:rsidR="00B46196" w:rsidRPr="007A62CF" w:rsidTr="007A62CF">
        <w:trPr>
          <w:trHeight w:val="240"/>
          <w:jc w:val="left"/>
        </w:trPr>
        <w:tc>
          <w:tcPr>
            <w:cnfStyle w:val="001000000000"/>
            <w:tcW w:w="658" w:type="dxa"/>
            <w:hideMark/>
          </w:tcPr>
          <w:p w:rsidR="007E109C" w:rsidRPr="007A62CF" w:rsidRDefault="007E109C" w:rsidP="007749F9">
            <w:pPr>
              <w:pStyle w:val="14"/>
              <w:ind w:left="-15" w:right="-108"/>
              <w:jc w:val="center"/>
              <w:rPr>
                <w:lang w:eastAsia="ru-RU"/>
              </w:rPr>
            </w:pPr>
            <w:r w:rsidRPr="007A62CF">
              <w:rPr>
                <w:lang w:eastAsia="ru-RU"/>
              </w:rPr>
              <w:t>1.2</w:t>
            </w:r>
          </w:p>
        </w:tc>
        <w:tc>
          <w:tcPr>
            <w:tcW w:w="5109" w:type="dxa"/>
            <w:gridSpan w:val="3"/>
            <w:hideMark/>
          </w:tcPr>
          <w:p w:rsidR="007E109C" w:rsidRPr="007A62CF" w:rsidRDefault="007E109C" w:rsidP="007749F9">
            <w:pPr>
              <w:pStyle w:val="14"/>
              <w:ind w:left="708"/>
              <w:cnfStyle w:val="000000000000"/>
              <w:rPr>
                <w:lang w:val="en-US" w:eastAsia="ru-RU"/>
              </w:rPr>
            </w:pPr>
            <w:r w:rsidRPr="007A62CF">
              <w:rPr>
                <w:lang w:val="en-US" w:eastAsia="ru-RU"/>
              </w:rPr>
              <w:t>zap</w:t>
            </w:r>
          </w:p>
        </w:tc>
        <w:tc>
          <w:tcPr>
            <w:tcW w:w="4264" w:type="dxa"/>
            <w:hideMark/>
          </w:tcPr>
          <w:p w:rsidR="007E109C" w:rsidRPr="007A62CF" w:rsidRDefault="007E109C" w:rsidP="007749F9">
            <w:pPr>
              <w:pStyle w:val="14"/>
              <w:cnfStyle w:val="000000000000"/>
              <w:rPr>
                <w:lang w:eastAsia="ru-RU"/>
              </w:rPr>
            </w:pPr>
            <w:r w:rsidRPr="007A62CF">
              <w:rPr>
                <w:lang w:eastAsia="ru-RU"/>
              </w:rPr>
              <w:t>Запись</w:t>
            </w:r>
          </w:p>
        </w:tc>
      </w:tr>
      <w:tr w:rsidR="00B46196" w:rsidRPr="007A62CF" w:rsidTr="007A62CF">
        <w:trPr>
          <w:trHeight w:val="240"/>
          <w:jc w:val="left"/>
        </w:trPr>
        <w:tc>
          <w:tcPr>
            <w:cnfStyle w:val="001000000000"/>
            <w:tcW w:w="658" w:type="dxa"/>
            <w:hideMark/>
          </w:tcPr>
          <w:p w:rsidR="007E109C" w:rsidRPr="007A62CF" w:rsidRDefault="007E109C" w:rsidP="007749F9">
            <w:pPr>
              <w:pStyle w:val="14"/>
              <w:ind w:left="-15" w:right="-108"/>
              <w:jc w:val="center"/>
              <w:rPr>
                <w:lang w:eastAsia="ru-RU"/>
              </w:rPr>
            </w:pPr>
            <w:r w:rsidRPr="007A62CF">
              <w:rPr>
                <w:lang w:eastAsia="ru-RU"/>
              </w:rPr>
              <w:t>1.2.1</w:t>
            </w:r>
          </w:p>
        </w:tc>
        <w:tc>
          <w:tcPr>
            <w:tcW w:w="3121" w:type="dxa"/>
            <w:hideMark/>
          </w:tcPr>
          <w:p w:rsidR="007E109C" w:rsidRPr="007A62CF" w:rsidRDefault="007E109C" w:rsidP="007749F9">
            <w:pPr>
              <w:pStyle w:val="14"/>
              <w:ind w:left="1416"/>
              <w:cnfStyle w:val="000000000000"/>
              <w:rPr>
                <w:lang w:eastAsia="ru-RU"/>
              </w:rPr>
            </w:pPr>
            <w:r w:rsidRPr="007A62CF">
              <w:rPr>
                <w:lang w:eastAsia="ru-RU"/>
              </w:rPr>
              <w:t>ID_</w:t>
            </w:r>
            <w:r w:rsidRPr="007A62CF">
              <w:rPr>
                <w:lang w:val="en-US" w:eastAsia="ru-RU"/>
              </w:rPr>
              <w:t>St</w:t>
            </w:r>
          </w:p>
        </w:tc>
        <w:tc>
          <w:tcPr>
            <w:tcW w:w="856" w:type="dxa"/>
            <w:hideMark/>
          </w:tcPr>
          <w:p w:rsidR="007E109C" w:rsidRPr="007A62CF" w:rsidRDefault="007E109C" w:rsidP="007749F9">
            <w:pPr>
              <w:pStyle w:val="14"/>
              <w:cnfStyle w:val="000000000000"/>
              <w:rPr>
                <w:lang w:val="en-US" w:eastAsia="ru-RU"/>
              </w:rPr>
            </w:pPr>
            <w:r w:rsidRPr="007A62CF">
              <w:rPr>
                <w:lang w:eastAsia="ru-RU"/>
              </w:rPr>
              <w:t>Num</w:t>
            </w:r>
          </w:p>
        </w:tc>
        <w:tc>
          <w:tcPr>
            <w:tcW w:w="1132" w:type="dxa"/>
            <w:hideMark/>
          </w:tcPr>
          <w:p w:rsidR="007E109C" w:rsidRPr="007A62CF" w:rsidRDefault="007E109C" w:rsidP="007749F9">
            <w:pPr>
              <w:pStyle w:val="14"/>
              <w:cnfStyle w:val="000000000000"/>
              <w:rPr>
                <w:lang w:val="en-US" w:eastAsia="ru-RU"/>
              </w:rPr>
            </w:pPr>
            <w:r w:rsidRPr="007A62CF">
              <w:rPr>
                <w:lang w:val="en-US" w:eastAsia="ru-RU"/>
              </w:rPr>
              <w:t>3</w:t>
            </w:r>
          </w:p>
        </w:tc>
        <w:tc>
          <w:tcPr>
            <w:tcW w:w="4264" w:type="dxa"/>
            <w:hideMark/>
          </w:tcPr>
          <w:p w:rsidR="007E109C" w:rsidRPr="007A62CF" w:rsidRDefault="007E109C" w:rsidP="007749F9">
            <w:pPr>
              <w:pStyle w:val="14"/>
              <w:cnfStyle w:val="000000000000"/>
              <w:rPr>
                <w:lang w:eastAsia="ru-RU"/>
              </w:rPr>
            </w:pPr>
            <w:r w:rsidRPr="007A62CF">
              <w:rPr>
                <w:lang w:eastAsia="ru-RU"/>
              </w:rPr>
              <w:t>Идентификатор стадии</w:t>
            </w:r>
          </w:p>
        </w:tc>
      </w:tr>
      <w:tr w:rsidR="00B46196" w:rsidRPr="007A62CF" w:rsidTr="007A62CF">
        <w:trPr>
          <w:trHeight w:val="240"/>
          <w:jc w:val="left"/>
        </w:trPr>
        <w:tc>
          <w:tcPr>
            <w:cnfStyle w:val="001000000000"/>
            <w:tcW w:w="658" w:type="dxa"/>
            <w:hideMark/>
          </w:tcPr>
          <w:p w:rsidR="007E109C" w:rsidRPr="007A62CF" w:rsidRDefault="007E109C" w:rsidP="007749F9">
            <w:pPr>
              <w:pStyle w:val="14"/>
              <w:ind w:left="-15" w:right="-108"/>
              <w:jc w:val="center"/>
              <w:rPr>
                <w:lang w:eastAsia="ru-RU"/>
              </w:rPr>
            </w:pPr>
            <w:r w:rsidRPr="007A62CF">
              <w:rPr>
                <w:lang w:eastAsia="ru-RU"/>
              </w:rPr>
              <w:t>1.2.2</w:t>
            </w:r>
          </w:p>
        </w:tc>
        <w:tc>
          <w:tcPr>
            <w:tcW w:w="3121" w:type="dxa"/>
            <w:hideMark/>
          </w:tcPr>
          <w:p w:rsidR="007E109C" w:rsidRPr="007A62CF" w:rsidRDefault="007E109C" w:rsidP="007749F9">
            <w:pPr>
              <w:pStyle w:val="14"/>
              <w:ind w:left="1416"/>
              <w:cnfStyle w:val="000000000000"/>
              <w:rPr>
                <w:lang w:eastAsia="ru-RU"/>
              </w:rPr>
            </w:pPr>
            <w:r w:rsidRPr="007A62CF">
              <w:rPr>
                <w:lang w:val="en-US" w:eastAsia="ru-RU"/>
              </w:rPr>
              <w:t>DS</w:t>
            </w:r>
            <w:r w:rsidRPr="007A62CF">
              <w:rPr>
                <w:lang w:eastAsia="ru-RU"/>
              </w:rPr>
              <w:t>_</w:t>
            </w:r>
            <w:r w:rsidRPr="007A62CF">
              <w:rPr>
                <w:lang w:val="en-US" w:eastAsia="ru-RU"/>
              </w:rPr>
              <w:t>St</w:t>
            </w:r>
          </w:p>
        </w:tc>
        <w:tc>
          <w:tcPr>
            <w:tcW w:w="856" w:type="dxa"/>
            <w:shd w:val="clear" w:color="auto" w:fill="auto"/>
            <w:hideMark/>
          </w:tcPr>
          <w:p w:rsidR="007E109C" w:rsidRPr="007A62CF" w:rsidRDefault="007E109C" w:rsidP="007749F9">
            <w:pPr>
              <w:pStyle w:val="14"/>
              <w:cnfStyle w:val="000000000000"/>
              <w:rPr>
                <w:lang w:val="en-US" w:eastAsia="ru-RU"/>
              </w:rPr>
            </w:pPr>
            <w:r w:rsidRPr="007A62CF">
              <w:rPr>
                <w:lang w:val="en-US" w:eastAsia="ru-RU"/>
              </w:rPr>
              <w:t>Char</w:t>
            </w:r>
          </w:p>
        </w:tc>
        <w:tc>
          <w:tcPr>
            <w:tcW w:w="1132" w:type="dxa"/>
            <w:shd w:val="clear" w:color="auto" w:fill="auto"/>
            <w:hideMark/>
          </w:tcPr>
          <w:p w:rsidR="007E109C" w:rsidRPr="007A62CF" w:rsidRDefault="003C00CE" w:rsidP="007749F9">
            <w:pPr>
              <w:pStyle w:val="14"/>
              <w:cnfStyle w:val="000000000000"/>
              <w:rPr>
                <w:lang w:eastAsia="ru-RU"/>
              </w:rPr>
            </w:pPr>
            <w:r w:rsidRPr="007A62CF">
              <w:rPr>
                <w:lang w:eastAsia="ru-RU"/>
              </w:rPr>
              <w:t>5</w:t>
            </w:r>
          </w:p>
        </w:tc>
        <w:tc>
          <w:tcPr>
            <w:tcW w:w="4264" w:type="dxa"/>
            <w:shd w:val="clear" w:color="auto" w:fill="auto"/>
            <w:hideMark/>
          </w:tcPr>
          <w:p w:rsidR="007E109C" w:rsidRPr="007A62CF" w:rsidRDefault="007E109C" w:rsidP="007749F9">
            <w:pPr>
              <w:pStyle w:val="14"/>
              <w:cnfStyle w:val="000000000000"/>
              <w:rPr>
                <w:lang w:eastAsia="ru-RU"/>
              </w:rPr>
            </w:pPr>
            <w:r w:rsidRPr="007A62CF">
              <w:rPr>
                <w:lang w:eastAsia="ru-RU"/>
              </w:rPr>
              <w:t>Диагноз по МКБ</w:t>
            </w:r>
          </w:p>
        </w:tc>
      </w:tr>
      <w:tr w:rsidR="00B46196" w:rsidRPr="007A62CF" w:rsidTr="007A62CF">
        <w:trPr>
          <w:trHeight w:val="240"/>
          <w:jc w:val="left"/>
        </w:trPr>
        <w:tc>
          <w:tcPr>
            <w:cnfStyle w:val="001000000000"/>
            <w:tcW w:w="658" w:type="dxa"/>
            <w:hideMark/>
          </w:tcPr>
          <w:p w:rsidR="007E109C" w:rsidRPr="007A62CF" w:rsidRDefault="007E109C" w:rsidP="007749F9">
            <w:pPr>
              <w:pStyle w:val="14"/>
              <w:ind w:left="-15" w:right="-108"/>
              <w:jc w:val="center"/>
              <w:rPr>
                <w:lang w:eastAsia="ru-RU"/>
              </w:rPr>
            </w:pPr>
            <w:r w:rsidRPr="007A62CF">
              <w:rPr>
                <w:lang w:eastAsia="ru-RU"/>
              </w:rPr>
              <w:t>1.2.3</w:t>
            </w:r>
          </w:p>
        </w:tc>
        <w:tc>
          <w:tcPr>
            <w:tcW w:w="3121" w:type="dxa"/>
            <w:hideMark/>
          </w:tcPr>
          <w:p w:rsidR="007E109C" w:rsidRPr="007A62CF" w:rsidRDefault="007E109C" w:rsidP="007749F9">
            <w:pPr>
              <w:pStyle w:val="14"/>
              <w:ind w:left="1416"/>
              <w:cnfStyle w:val="000000000000"/>
              <w:rPr>
                <w:lang w:val="en-US" w:eastAsia="ru-RU"/>
              </w:rPr>
            </w:pPr>
            <w:r w:rsidRPr="007A62CF">
              <w:rPr>
                <w:lang w:val="en-US" w:eastAsia="ru-RU"/>
              </w:rPr>
              <w:t>KOD_ St</w:t>
            </w:r>
          </w:p>
        </w:tc>
        <w:tc>
          <w:tcPr>
            <w:tcW w:w="856" w:type="dxa"/>
            <w:hideMark/>
          </w:tcPr>
          <w:p w:rsidR="007E109C" w:rsidRPr="007A62CF" w:rsidRDefault="007E109C" w:rsidP="007749F9">
            <w:pPr>
              <w:pStyle w:val="14"/>
              <w:cnfStyle w:val="000000000000"/>
              <w:rPr>
                <w:lang w:eastAsia="ru-RU"/>
              </w:rPr>
            </w:pPr>
            <w:r w:rsidRPr="007A62CF">
              <w:rPr>
                <w:lang w:val="en-US" w:eastAsia="ru-RU"/>
              </w:rPr>
              <w:t>Char</w:t>
            </w:r>
          </w:p>
        </w:tc>
        <w:tc>
          <w:tcPr>
            <w:tcW w:w="1132" w:type="dxa"/>
            <w:hideMark/>
          </w:tcPr>
          <w:p w:rsidR="007E109C" w:rsidRPr="007A62CF" w:rsidRDefault="007E109C" w:rsidP="007749F9">
            <w:pPr>
              <w:pStyle w:val="14"/>
              <w:cnfStyle w:val="000000000000"/>
              <w:rPr>
                <w:lang w:eastAsia="ru-RU"/>
              </w:rPr>
            </w:pPr>
            <w:r w:rsidRPr="007A62CF">
              <w:rPr>
                <w:lang w:eastAsia="ru-RU"/>
              </w:rPr>
              <w:t>5</w:t>
            </w:r>
          </w:p>
        </w:tc>
        <w:tc>
          <w:tcPr>
            <w:tcW w:w="4264" w:type="dxa"/>
            <w:hideMark/>
          </w:tcPr>
          <w:p w:rsidR="007E109C" w:rsidRPr="007A62CF" w:rsidRDefault="007E109C" w:rsidP="007749F9">
            <w:pPr>
              <w:pStyle w:val="14"/>
              <w:cnfStyle w:val="000000000000"/>
              <w:rPr>
                <w:lang w:eastAsia="ru-RU"/>
              </w:rPr>
            </w:pPr>
            <w:r w:rsidRPr="007A62CF">
              <w:rPr>
                <w:lang w:eastAsia="ru-RU"/>
              </w:rPr>
              <w:t>Стадия</w:t>
            </w:r>
          </w:p>
        </w:tc>
      </w:tr>
      <w:tr w:rsidR="00B46196" w:rsidRPr="007A62CF" w:rsidTr="007A62CF">
        <w:trPr>
          <w:trHeight w:val="240"/>
          <w:jc w:val="left"/>
        </w:trPr>
        <w:tc>
          <w:tcPr>
            <w:cnfStyle w:val="001000000000"/>
            <w:tcW w:w="658" w:type="dxa"/>
            <w:hideMark/>
          </w:tcPr>
          <w:p w:rsidR="007E109C" w:rsidRPr="007A62CF" w:rsidRDefault="007E109C" w:rsidP="007749F9">
            <w:pPr>
              <w:pStyle w:val="14"/>
              <w:ind w:left="-15" w:right="-108"/>
              <w:jc w:val="center"/>
              <w:rPr>
                <w:lang w:eastAsia="ru-RU"/>
              </w:rPr>
            </w:pPr>
            <w:r w:rsidRPr="007A62CF">
              <w:rPr>
                <w:lang w:eastAsia="ru-RU"/>
              </w:rPr>
              <w:t>1.2.4</w:t>
            </w:r>
          </w:p>
        </w:tc>
        <w:tc>
          <w:tcPr>
            <w:tcW w:w="3121" w:type="dxa"/>
            <w:hideMark/>
          </w:tcPr>
          <w:p w:rsidR="007E109C" w:rsidRPr="007A62CF" w:rsidRDefault="007E109C" w:rsidP="007749F9">
            <w:pPr>
              <w:pStyle w:val="14"/>
              <w:ind w:left="1416"/>
              <w:cnfStyle w:val="000000000000"/>
              <w:rPr>
                <w:lang w:eastAsia="ru-RU"/>
              </w:rPr>
            </w:pPr>
            <w:r w:rsidRPr="007A62CF">
              <w:rPr>
                <w:lang w:eastAsia="ru-RU"/>
              </w:rPr>
              <w:t>DATEBEG</w:t>
            </w:r>
          </w:p>
        </w:tc>
        <w:tc>
          <w:tcPr>
            <w:tcW w:w="856" w:type="dxa"/>
            <w:hideMark/>
          </w:tcPr>
          <w:p w:rsidR="007E109C" w:rsidRPr="007A62CF" w:rsidRDefault="007E109C" w:rsidP="007749F9">
            <w:pPr>
              <w:pStyle w:val="14"/>
              <w:cnfStyle w:val="000000000000"/>
              <w:rPr>
                <w:lang w:eastAsia="ru-RU"/>
              </w:rPr>
            </w:pPr>
            <w:r w:rsidRPr="007A62CF">
              <w:rPr>
                <w:lang w:eastAsia="ru-RU"/>
              </w:rPr>
              <w:t>Date</w:t>
            </w:r>
          </w:p>
        </w:tc>
        <w:tc>
          <w:tcPr>
            <w:tcW w:w="1132" w:type="dxa"/>
            <w:hideMark/>
          </w:tcPr>
          <w:p w:rsidR="007E109C" w:rsidRPr="007A62CF" w:rsidRDefault="007E109C" w:rsidP="007749F9">
            <w:pPr>
              <w:pStyle w:val="14"/>
              <w:cnfStyle w:val="000000000000"/>
              <w:rPr>
                <w:lang w:eastAsia="ru-RU"/>
              </w:rPr>
            </w:pPr>
            <w:r w:rsidRPr="007A62CF">
              <w:rPr>
                <w:lang w:eastAsia="ru-RU"/>
              </w:rPr>
              <w:t>-</w:t>
            </w:r>
          </w:p>
        </w:tc>
        <w:tc>
          <w:tcPr>
            <w:tcW w:w="4264" w:type="dxa"/>
            <w:hideMark/>
          </w:tcPr>
          <w:p w:rsidR="007E109C" w:rsidRPr="007A62CF" w:rsidRDefault="007E109C" w:rsidP="007749F9">
            <w:pPr>
              <w:pStyle w:val="14"/>
              <w:cnfStyle w:val="000000000000"/>
              <w:rPr>
                <w:lang w:eastAsia="ru-RU"/>
              </w:rPr>
            </w:pPr>
            <w:r w:rsidRPr="007A62CF">
              <w:rPr>
                <w:lang w:eastAsia="ru-RU"/>
              </w:rPr>
              <w:t>Дата начала действия записи</w:t>
            </w:r>
          </w:p>
        </w:tc>
      </w:tr>
      <w:tr w:rsidR="00B46196" w:rsidRPr="007A62CF" w:rsidTr="007A62CF">
        <w:trPr>
          <w:trHeight w:val="240"/>
          <w:jc w:val="left"/>
        </w:trPr>
        <w:tc>
          <w:tcPr>
            <w:cnfStyle w:val="001000000000"/>
            <w:tcW w:w="658" w:type="dxa"/>
            <w:hideMark/>
          </w:tcPr>
          <w:p w:rsidR="007E109C" w:rsidRPr="007A62CF" w:rsidRDefault="007E109C" w:rsidP="007749F9">
            <w:pPr>
              <w:pStyle w:val="14"/>
              <w:ind w:left="-15" w:right="-108"/>
              <w:jc w:val="center"/>
              <w:rPr>
                <w:lang w:eastAsia="ru-RU"/>
              </w:rPr>
            </w:pPr>
            <w:r w:rsidRPr="007A62CF">
              <w:rPr>
                <w:lang w:eastAsia="ru-RU"/>
              </w:rPr>
              <w:t>1.2.5</w:t>
            </w:r>
          </w:p>
        </w:tc>
        <w:tc>
          <w:tcPr>
            <w:tcW w:w="3121" w:type="dxa"/>
            <w:hideMark/>
          </w:tcPr>
          <w:p w:rsidR="007E109C" w:rsidRPr="007A62CF" w:rsidRDefault="007E109C" w:rsidP="007749F9">
            <w:pPr>
              <w:pStyle w:val="14"/>
              <w:ind w:left="1416"/>
              <w:cnfStyle w:val="000000000000"/>
              <w:rPr>
                <w:lang w:eastAsia="ru-RU"/>
              </w:rPr>
            </w:pPr>
            <w:r w:rsidRPr="007A62CF">
              <w:rPr>
                <w:lang w:eastAsia="ru-RU"/>
              </w:rPr>
              <w:t>DATEEND</w:t>
            </w:r>
          </w:p>
        </w:tc>
        <w:tc>
          <w:tcPr>
            <w:tcW w:w="856" w:type="dxa"/>
            <w:hideMark/>
          </w:tcPr>
          <w:p w:rsidR="007E109C" w:rsidRPr="007A62CF" w:rsidRDefault="007E109C" w:rsidP="007749F9">
            <w:pPr>
              <w:pStyle w:val="14"/>
              <w:cnfStyle w:val="000000000000"/>
              <w:rPr>
                <w:lang w:eastAsia="ru-RU"/>
              </w:rPr>
            </w:pPr>
            <w:r w:rsidRPr="007A62CF">
              <w:rPr>
                <w:lang w:eastAsia="ru-RU"/>
              </w:rPr>
              <w:t>Date</w:t>
            </w:r>
          </w:p>
        </w:tc>
        <w:tc>
          <w:tcPr>
            <w:tcW w:w="1132" w:type="dxa"/>
            <w:hideMark/>
          </w:tcPr>
          <w:p w:rsidR="007E109C" w:rsidRPr="007A62CF" w:rsidRDefault="007E109C" w:rsidP="007749F9">
            <w:pPr>
              <w:pStyle w:val="14"/>
              <w:cnfStyle w:val="000000000000"/>
              <w:rPr>
                <w:lang w:eastAsia="ru-RU"/>
              </w:rPr>
            </w:pPr>
            <w:r w:rsidRPr="007A62CF">
              <w:rPr>
                <w:lang w:eastAsia="ru-RU"/>
              </w:rPr>
              <w:t>-</w:t>
            </w:r>
          </w:p>
        </w:tc>
        <w:tc>
          <w:tcPr>
            <w:tcW w:w="4264" w:type="dxa"/>
            <w:hideMark/>
          </w:tcPr>
          <w:p w:rsidR="007E109C" w:rsidRPr="007A62CF" w:rsidRDefault="007E109C" w:rsidP="007749F9">
            <w:pPr>
              <w:pStyle w:val="14"/>
              <w:cnfStyle w:val="000000000000"/>
              <w:rPr>
                <w:lang w:eastAsia="ru-RU"/>
              </w:rPr>
            </w:pPr>
            <w:r w:rsidRPr="007A62CF">
              <w:rPr>
                <w:lang w:eastAsia="ru-RU"/>
              </w:rPr>
              <w:t>Дата окончания действия записи</w:t>
            </w:r>
          </w:p>
        </w:tc>
      </w:tr>
    </w:tbl>
    <w:p w:rsidR="007E109C" w:rsidRPr="007A62CF" w:rsidRDefault="007E109C" w:rsidP="00865FFC">
      <w:pPr>
        <w:pStyle w:val="af0"/>
        <w:numPr>
          <w:ilvl w:val="1"/>
          <w:numId w:val="124"/>
        </w:numPr>
      </w:pPr>
      <w:r w:rsidRPr="007A62CF">
        <w:t>N003 Классификатор Tumor (</w:t>
      </w:r>
      <w:r w:rsidRPr="007A62CF">
        <w:rPr>
          <w:lang w:val="en-US"/>
        </w:rPr>
        <w:t>OnkT</w:t>
      </w:r>
      <w:r w:rsidRPr="007A62CF">
        <w:t xml:space="preserve">) </w:t>
      </w:r>
    </w:p>
    <w:tbl>
      <w:tblPr>
        <w:tblStyle w:val="101"/>
        <w:tblW w:w="10031" w:type="dxa"/>
        <w:jc w:val="left"/>
        <w:tblBorders>
          <w:top w:val="single" w:sz="4" w:space="0" w:color="auto"/>
          <w:left w:val="single" w:sz="4" w:space="0" w:color="auto"/>
          <w:bottom w:val="single" w:sz="4" w:space="0" w:color="auto"/>
          <w:right w:val="single" w:sz="4" w:space="0" w:color="auto"/>
        </w:tblBorders>
        <w:tblLayout w:type="fixed"/>
        <w:tblLook w:val="04A0"/>
      </w:tblPr>
      <w:tblGrid>
        <w:gridCol w:w="661"/>
        <w:gridCol w:w="3121"/>
        <w:gridCol w:w="855"/>
        <w:gridCol w:w="1131"/>
        <w:gridCol w:w="4263"/>
      </w:tblGrid>
      <w:tr w:rsidR="00B46196" w:rsidRPr="007A62CF" w:rsidTr="007A62CF">
        <w:trPr>
          <w:cnfStyle w:val="100000000000"/>
          <w:trHeight w:val="240"/>
          <w:tblHeader/>
          <w:jc w:val="left"/>
        </w:trPr>
        <w:tc>
          <w:tcPr>
            <w:cnfStyle w:val="001000000000"/>
            <w:tcW w:w="661" w:type="dxa"/>
            <w:shd w:val="clear" w:color="auto" w:fill="auto"/>
            <w:hideMark/>
          </w:tcPr>
          <w:p w:rsidR="007E109C" w:rsidRPr="007A62CF" w:rsidRDefault="007E109C" w:rsidP="007749F9">
            <w:pPr>
              <w:pStyle w:val="affb"/>
              <w:ind w:left="-15" w:right="-108"/>
              <w:rPr>
                <w:rStyle w:val="affff6"/>
              </w:rPr>
            </w:pPr>
            <w:r w:rsidRPr="007A62CF">
              <w:rPr>
                <w:rStyle w:val="affff6"/>
                <w:lang w:eastAsia="ru-RU"/>
              </w:rPr>
              <w:t>№</w:t>
            </w:r>
          </w:p>
        </w:tc>
        <w:tc>
          <w:tcPr>
            <w:tcW w:w="3121" w:type="dxa"/>
            <w:shd w:val="clear" w:color="auto" w:fill="auto"/>
            <w:hideMark/>
          </w:tcPr>
          <w:p w:rsidR="007E109C" w:rsidRPr="007A62CF" w:rsidRDefault="00D5017C" w:rsidP="007749F9">
            <w:pPr>
              <w:pStyle w:val="affb"/>
              <w:cnfStyle w:val="100000000000"/>
              <w:rPr>
                <w:rStyle w:val="affff6"/>
              </w:rPr>
            </w:pPr>
            <w:r w:rsidRPr="007A62CF">
              <w:rPr>
                <w:rStyle w:val="affff6"/>
                <w:lang w:val="en-US"/>
              </w:rPr>
              <w:t>XML</w:t>
            </w:r>
            <w:r w:rsidRPr="007A62CF">
              <w:rPr>
                <w:rStyle w:val="affff6"/>
              </w:rPr>
              <w:t>-имя</w:t>
            </w:r>
          </w:p>
        </w:tc>
        <w:tc>
          <w:tcPr>
            <w:tcW w:w="855" w:type="dxa"/>
            <w:shd w:val="clear" w:color="auto" w:fill="auto"/>
            <w:hideMark/>
          </w:tcPr>
          <w:p w:rsidR="007E109C" w:rsidRPr="007A62CF" w:rsidRDefault="007E109C" w:rsidP="007749F9">
            <w:pPr>
              <w:pStyle w:val="affb"/>
              <w:cnfStyle w:val="100000000000"/>
              <w:rPr>
                <w:rStyle w:val="affff6"/>
              </w:rPr>
            </w:pPr>
            <w:r w:rsidRPr="007A62CF">
              <w:rPr>
                <w:rStyle w:val="affff6"/>
                <w:lang w:eastAsia="ru-RU"/>
              </w:rPr>
              <w:t xml:space="preserve">Тип </w:t>
            </w:r>
          </w:p>
        </w:tc>
        <w:tc>
          <w:tcPr>
            <w:tcW w:w="1131" w:type="dxa"/>
            <w:shd w:val="clear" w:color="auto" w:fill="auto"/>
            <w:hideMark/>
          </w:tcPr>
          <w:p w:rsidR="007E109C" w:rsidRPr="007A62CF" w:rsidRDefault="007E109C" w:rsidP="007749F9">
            <w:pPr>
              <w:pStyle w:val="affb"/>
              <w:cnfStyle w:val="100000000000"/>
              <w:rPr>
                <w:rStyle w:val="affff6"/>
              </w:rPr>
            </w:pPr>
            <w:r w:rsidRPr="007A62CF">
              <w:rPr>
                <w:rStyle w:val="affff6"/>
                <w:lang w:eastAsia="ru-RU"/>
              </w:rPr>
              <w:t>Размер</w:t>
            </w:r>
          </w:p>
        </w:tc>
        <w:tc>
          <w:tcPr>
            <w:tcW w:w="4263" w:type="dxa"/>
            <w:shd w:val="clear" w:color="auto" w:fill="auto"/>
            <w:hideMark/>
          </w:tcPr>
          <w:p w:rsidR="007E109C" w:rsidRPr="007A62CF" w:rsidRDefault="007E109C" w:rsidP="007749F9">
            <w:pPr>
              <w:pStyle w:val="affb"/>
              <w:cnfStyle w:val="100000000000"/>
              <w:rPr>
                <w:rStyle w:val="affff6"/>
              </w:rPr>
            </w:pPr>
            <w:r w:rsidRPr="007A62CF">
              <w:rPr>
                <w:rStyle w:val="affff6"/>
                <w:lang w:eastAsia="ru-RU"/>
              </w:rPr>
              <w:t xml:space="preserve">Содержание </w:t>
            </w:r>
          </w:p>
        </w:tc>
      </w:tr>
      <w:tr w:rsidR="00B46196" w:rsidRPr="007A62CF" w:rsidTr="007A62CF">
        <w:trPr>
          <w:trHeight w:val="240"/>
          <w:jc w:val="left"/>
        </w:trPr>
        <w:tc>
          <w:tcPr>
            <w:cnfStyle w:val="001000000000"/>
            <w:tcW w:w="661" w:type="dxa"/>
            <w:hideMark/>
          </w:tcPr>
          <w:p w:rsidR="007E109C" w:rsidRPr="007A62CF" w:rsidRDefault="007E109C" w:rsidP="007749F9">
            <w:pPr>
              <w:pStyle w:val="14"/>
              <w:ind w:left="288"/>
              <w:rPr>
                <w:b/>
                <w:lang w:eastAsia="ru-RU"/>
              </w:rPr>
            </w:pPr>
            <w:r w:rsidRPr="007A62CF">
              <w:rPr>
                <w:b/>
                <w:lang w:eastAsia="ru-RU"/>
              </w:rPr>
              <w:t>1</w:t>
            </w:r>
          </w:p>
        </w:tc>
        <w:tc>
          <w:tcPr>
            <w:tcW w:w="3121" w:type="dxa"/>
            <w:hideMark/>
          </w:tcPr>
          <w:p w:rsidR="007E109C" w:rsidRPr="007A62CF" w:rsidRDefault="007E109C" w:rsidP="007749F9">
            <w:pPr>
              <w:pStyle w:val="14"/>
              <w:cnfStyle w:val="000000000000"/>
              <w:rPr>
                <w:lang w:eastAsia="ru-RU"/>
              </w:rPr>
            </w:pPr>
            <w:r w:rsidRPr="007A62CF">
              <w:rPr>
                <w:bCs/>
                <w:iCs/>
                <w:lang w:eastAsia="ru-RU"/>
              </w:rPr>
              <w:t>packet</w:t>
            </w:r>
          </w:p>
        </w:tc>
        <w:tc>
          <w:tcPr>
            <w:tcW w:w="855" w:type="dxa"/>
          </w:tcPr>
          <w:p w:rsidR="007E109C" w:rsidRPr="007A62CF" w:rsidRDefault="007E109C" w:rsidP="007749F9">
            <w:pPr>
              <w:pStyle w:val="14"/>
              <w:cnfStyle w:val="000000000000"/>
              <w:rPr>
                <w:lang w:eastAsia="ru-RU"/>
              </w:rPr>
            </w:pPr>
          </w:p>
        </w:tc>
        <w:tc>
          <w:tcPr>
            <w:tcW w:w="1131" w:type="dxa"/>
          </w:tcPr>
          <w:p w:rsidR="007E109C" w:rsidRPr="007A62CF" w:rsidRDefault="007E109C" w:rsidP="007749F9">
            <w:pPr>
              <w:pStyle w:val="14"/>
              <w:cnfStyle w:val="000000000000"/>
              <w:rPr>
                <w:lang w:eastAsia="ru-RU"/>
              </w:rPr>
            </w:pPr>
          </w:p>
        </w:tc>
        <w:tc>
          <w:tcPr>
            <w:tcW w:w="4263" w:type="dxa"/>
            <w:hideMark/>
          </w:tcPr>
          <w:p w:rsidR="007E109C" w:rsidRPr="007A62CF" w:rsidRDefault="007E109C" w:rsidP="007749F9">
            <w:pPr>
              <w:pStyle w:val="14"/>
              <w:cnfStyle w:val="000000000000"/>
              <w:rPr>
                <w:lang w:eastAsia="ru-RU"/>
              </w:rPr>
            </w:pPr>
            <w:r w:rsidRPr="007A62CF">
              <w:rPr>
                <w:lang w:eastAsia="ru-RU"/>
              </w:rPr>
              <w:t>Корневой элемент</w:t>
            </w:r>
          </w:p>
        </w:tc>
      </w:tr>
      <w:tr w:rsidR="00B46196" w:rsidRPr="007A62CF" w:rsidTr="007A62CF">
        <w:trPr>
          <w:trHeight w:val="240"/>
          <w:jc w:val="left"/>
        </w:trPr>
        <w:tc>
          <w:tcPr>
            <w:cnfStyle w:val="001000000000"/>
            <w:tcW w:w="661" w:type="dxa"/>
            <w:hideMark/>
          </w:tcPr>
          <w:p w:rsidR="007E109C" w:rsidRPr="007A62CF" w:rsidRDefault="007E109C" w:rsidP="007749F9">
            <w:pPr>
              <w:pStyle w:val="14"/>
              <w:ind w:left="-15" w:right="-108"/>
              <w:jc w:val="center"/>
              <w:rPr>
                <w:lang w:eastAsia="ru-RU"/>
              </w:rPr>
            </w:pPr>
            <w:r w:rsidRPr="007A62CF">
              <w:rPr>
                <w:lang w:eastAsia="ru-RU"/>
              </w:rPr>
              <w:t>1.1</w:t>
            </w:r>
          </w:p>
        </w:tc>
        <w:tc>
          <w:tcPr>
            <w:tcW w:w="5107" w:type="dxa"/>
            <w:gridSpan w:val="3"/>
            <w:hideMark/>
          </w:tcPr>
          <w:p w:rsidR="007E109C" w:rsidRPr="007A62CF" w:rsidRDefault="007E109C" w:rsidP="007749F9">
            <w:pPr>
              <w:pStyle w:val="14"/>
              <w:ind w:left="708"/>
              <w:cnfStyle w:val="000000000000"/>
              <w:rPr>
                <w:lang w:eastAsia="ru-RU"/>
              </w:rPr>
            </w:pPr>
            <w:r w:rsidRPr="007A62CF">
              <w:rPr>
                <w:lang w:val="en-US" w:eastAsia="ru-RU"/>
              </w:rPr>
              <w:t>zglv</w:t>
            </w:r>
          </w:p>
        </w:tc>
        <w:tc>
          <w:tcPr>
            <w:tcW w:w="4263" w:type="dxa"/>
            <w:hideMark/>
          </w:tcPr>
          <w:p w:rsidR="007E109C" w:rsidRPr="007A62CF" w:rsidRDefault="007E109C" w:rsidP="007749F9">
            <w:pPr>
              <w:pStyle w:val="14"/>
              <w:cnfStyle w:val="000000000000"/>
              <w:rPr>
                <w:lang w:eastAsia="ru-RU"/>
              </w:rPr>
            </w:pPr>
            <w:r w:rsidRPr="007A62CF">
              <w:rPr>
                <w:lang w:eastAsia="ru-RU"/>
              </w:rPr>
              <w:t>Информация о справочнике</w:t>
            </w:r>
          </w:p>
        </w:tc>
      </w:tr>
      <w:tr w:rsidR="00B46196" w:rsidRPr="007A62CF" w:rsidTr="007A62CF">
        <w:trPr>
          <w:trHeight w:val="240"/>
          <w:jc w:val="left"/>
        </w:trPr>
        <w:tc>
          <w:tcPr>
            <w:cnfStyle w:val="001000000000"/>
            <w:tcW w:w="661" w:type="dxa"/>
            <w:hideMark/>
          </w:tcPr>
          <w:p w:rsidR="007E109C" w:rsidRPr="007A62CF" w:rsidRDefault="007E109C" w:rsidP="007749F9">
            <w:pPr>
              <w:pStyle w:val="14"/>
              <w:ind w:left="-15" w:right="-108"/>
              <w:jc w:val="center"/>
              <w:rPr>
                <w:lang w:eastAsia="ru-RU"/>
              </w:rPr>
            </w:pPr>
            <w:r w:rsidRPr="007A62CF">
              <w:rPr>
                <w:lang w:eastAsia="ru-RU"/>
              </w:rPr>
              <w:t>1.1.1</w:t>
            </w:r>
          </w:p>
        </w:tc>
        <w:tc>
          <w:tcPr>
            <w:tcW w:w="3121" w:type="dxa"/>
            <w:hideMark/>
          </w:tcPr>
          <w:p w:rsidR="007E109C" w:rsidRPr="007A62CF" w:rsidRDefault="007E109C" w:rsidP="007749F9">
            <w:pPr>
              <w:pStyle w:val="14"/>
              <w:ind w:left="1416"/>
              <w:cnfStyle w:val="000000000000"/>
              <w:rPr>
                <w:lang w:val="en-US" w:eastAsia="ru-RU"/>
              </w:rPr>
            </w:pPr>
            <w:r w:rsidRPr="007A62CF">
              <w:rPr>
                <w:lang w:val="en-US" w:eastAsia="ru-RU"/>
              </w:rPr>
              <w:t>type</w:t>
            </w:r>
          </w:p>
        </w:tc>
        <w:tc>
          <w:tcPr>
            <w:tcW w:w="855" w:type="dxa"/>
            <w:hideMark/>
          </w:tcPr>
          <w:p w:rsidR="007E109C" w:rsidRPr="007A62CF" w:rsidRDefault="007E109C" w:rsidP="007749F9">
            <w:pPr>
              <w:pStyle w:val="14"/>
              <w:cnfStyle w:val="000000000000"/>
              <w:rPr>
                <w:lang w:eastAsia="ru-RU"/>
              </w:rPr>
            </w:pPr>
            <w:r w:rsidRPr="007A62CF">
              <w:rPr>
                <w:lang w:eastAsia="ru-RU"/>
              </w:rPr>
              <w:t>Char</w:t>
            </w:r>
          </w:p>
        </w:tc>
        <w:tc>
          <w:tcPr>
            <w:tcW w:w="1131" w:type="dxa"/>
            <w:hideMark/>
          </w:tcPr>
          <w:p w:rsidR="007E109C" w:rsidRPr="007A62CF" w:rsidRDefault="007E109C" w:rsidP="007749F9">
            <w:pPr>
              <w:pStyle w:val="14"/>
              <w:cnfStyle w:val="000000000000"/>
              <w:rPr>
                <w:lang w:eastAsia="ru-RU"/>
              </w:rPr>
            </w:pPr>
            <w:r w:rsidRPr="007A62CF">
              <w:rPr>
                <w:lang w:eastAsia="ru-RU"/>
              </w:rPr>
              <w:t>10</w:t>
            </w:r>
          </w:p>
        </w:tc>
        <w:tc>
          <w:tcPr>
            <w:tcW w:w="4263" w:type="dxa"/>
            <w:hideMark/>
          </w:tcPr>
          <w:p w:rsidR="007E109C" w:rsidRPr="007A62CF" w:rsidRDefault="007E109C" w:rsidP="007749F9">
            <w:pPr>
              <w:pStyle w:val="14"/>
              <w:cnfStyle w:val="000000000000"/>
              <w:rPr>
                <w:lang w:eastAsia="ru-RU"/>
              </w:rPr>
            </w:pPr>
            <w:r w:rsidRPr="007A62CF">
              <w:rPr>
                <w:lang w:val="en-US" w:eastAsia="ru-RU"/>
              </w:rPr>
              <w:t>OnkT</w:t>
            </w:r>
          </w:p>
        </w:tc>
      </w:tr>
      <w:tr w:rsidR="00B46196" w:rsidRPr="007A62CF" w:rsidTr="007A62CF">
        <w:trPr>
          <w:trHeight w:val="240"/>
          <w:jc w:val="left"/>
        </w:trPr>
        <w:tc>
          <w:tcPr>
            <w:cnfStyle w:val="001000000000"/>
            <w:tcW w:w="661" w:type="dxa"/>
            <w:hideMark/>
          </w:tcPr>
          <w:p w:rsidR="007E109C" w:rsidRPr="007A62CF" w:rsidRDefault="007E109C" w:rsidP="007749F9">
            <w:pPr>
              <w:pStyle w:val="14"/>
              <w:ind w:left="-15" w:right="-108"/>
              <w:jc w:val="center"/>
              <w:rPr>
                <w:lang w:eastAsia="ru-RU"/>
              </w:rPr>
            </w:pPr>
            <w:r w:rsidRPr="007A62CF">
              <w:rPr>
                <w:lang w:eastAsia="ru-RU"/>
              </w:rPr>
              <w:t>1.1.2</w:t>
            </w:r>
          </w:p>
        </w:tc>
        <w:tc>
          <w:tcPr>
            <w:tcW w:w="3121" w:type="dxa"/>
            <w:hideMark/>
          </w:tcPr>
          <w:p w:rsidR="007E109C" w:rsidRPr="007A62CF" w:rsidRDefault="007E109C" w:rsidP="007749F9">
            <w:pPr>
              <w:pStyle w:val="14"/>
              <w:ind w:left="1416"/>
              <w:cnfStyle w:val="000000000000"/>
              <w:rPr>
                <w:lang w:val="en-US" w:eastAsia="ru-RU"/>
              </w:rPr>
            </w:pPr>
            <w:r w:rsidRPr="007A62CF">
              <w:rPr>
                <w:lang w:val="en-US" w:eastAsia="ru-RU"/>
              </w:rPr>
              <w:t>version</w:t>
            </w:r>
          </w:p>
        </w:tc>
        <w:tc>
          <w:tcPr>
            <w:tcW w:w="855" w:type="dxa"/>
            <w:hideMark/>
          </w:tcPr>
          <w:p w:rsidR="007E109C" w:rsidRPr="007A62CF" w:rsidRDefault="007E109C" w:rsidP="007749F9">
            <w:pPr>
              <w:pStyle w:val="14"/>
              <w:cnfStyle w:val="000000000000"/>
              <w:rPr>
                <w:lang w:eastAsia="ru-RU"/>
              </w:rPr>
            </w:pPr>
            <w:r w:rsidRPr="007A62CF">
              <w:rPr>
                <w:lang w:eastAsia="ru-RU"/>
              </w:rPr>
              <w:t>Char</w:t>
            </w:r>
          </w:p>
        </w:tc>
        <w:tc>
          <w:tcPr>
            <w:tcW w:w="1131" w:type="dxa"/>
            <w:hideMark/>
          </w:tcPr>
          <w:p w:rsidR="007E109C" w:rsidRPr="007A62CF" w:rsidRDefault="007E109C" w:rsidP="007749F9">
            <w:pPr>
              <w:pStyle w:val="14"/>
              <w:cnfStyle w:val="000000000000"/>
              <w:rPr>
                <w:lang w:eastAsia="ru-RU"/>
              </w:rPr>
            </w:pPr>
            <w:r w:rsidRPr="007A62CF">
              <w:rPr>
                <w:lang w:eastAsia="ru-RU"/>
              </w:rPr>
              <w:t>3</w:t>
            </w:r>
          </w:p>
        </w:tc>
        <w:tc>
          <w:tcPr>
            <w:tcW w:w="4263" w:type="dxa"/>
            <w:hideMark/>
          </w:tcPr>
          <w:p w:rsidR="007E109C" w:rsidRPr="007A62CF" w:rsidRDefault="007E109C" w:rsidP="007749F9">
            <w:pPr>
              <w:pStyle w:val="14"/>
              <w:cnfStyle w:val="000000000000"/>
              <w:rPr>
                <w:lang w:eastAsia="ru-RU"/>
              </w:rPr>
            </w:pPr>
            <w:r w:rsidRPr="007A62CF">
              <w:rPr>
                <w:lang w:eastAsia="ru-RU"/>
              </w:rPr>
              <w:t>Версия структуры файла</w:t>
            </w:r>
          </w:p>
        </w:tc>
      </w:tr>
      <w:tr w:rsidR="00B46196" w:rsidRPr="007A62CF" w:rsidTr="007A62CF">
        <w:trPr>
          <w:trHeight w:val="240"/>
          <w:jc w:val="left"/>
        </w:trPr>
        <w:tc>
          <w:tcPr>
            <w:cnfStyle w:val="001000000000"/>
            <w:tcW w:w="661" w:type="dxa"/>
            <w:hideMark/>
          </w:tcPr>
          <w:p w:rsidR="007E109C" w:rsidRPr="007A62CF" w:rsidRDefault="007E109C" w:rsidP="007749F9">
            <w:pPr>
              <w:pStyle w:val="14"/>
              <w:ind w:left="-15" w:right="-108"/>
              <w:jc w:val="center"/>
              <w:rPr>
                <w:lang w:eastAsia="ru-RU"/>
              </w:rPr>
            </w:pPr>
            <w:r w:rsidRPr="007A62CF">
              <w:rPr>
                <w:lang w:eastAsia="ru-RU"/>
              </w:rPr>
              <w:t>1.1.3</w:t>
            </w:r>
          </w:p>
        </w:tc>
        <w:tc>
          <w:tcPr>
            <w:tcW w:w="3121" w:type="dxa"/>
            <w:hideMark/>
          </w:tcPr>
          <w:p w:rsidR="007E109C" w:rsidRPr="007A62CF" w:rsidRDefault="007E109C" w:rsidP="007749F9">
            <w:pPr>
              <w:pStyle w:val="14"/>
              <w:ind w:left="1416"/>
              <w:cnfStyle w:val="000000000000"/>
              <w:rPr>
                <w:lang w:val="en-US" w:eastAsia="ru-RU"/>
              </w:rPr>
            </w:pPr>
            <w:r w:rsidRPr="007A62CF">
              <w:rPr>
                <w:lang w:val="en-US" w:eastAsia="ru-RU"/>
              </w:rPr>
              <w:t>date</w:t>
            </w:r>
          </w:p>
        </w:tc>
        <w:tc>
          <w:tcPr>
            <w:tcW w:w="855" w:type="dxa"/>
            <w:hideMark/>
          </w:tcPr>
          <w:p w:rsidR="007E109C" w:rsidRPr="007A62CF" w:rsidRDefault="007E109C" w:rsidP="007749F9">
            <w:pPr>
              <w:pStyle w:val="14"/>
              <w:cnfStyle w:val="000000000000"/>
              <w:rPr>
                <w:lang w:eastAsia="ru-RU"/>
              </w:rPr>
            </w:pPr>
            <w:r w:rsidRPr="007A62CF">
              <w:rPr>
                <w:lang w:eastAsia="ru-RU"/>
              </w:rPr>
              <w:t>Date</w:t>
            </w:r>
          </w:p>
        </w:tc>
        <w:tc>
          <w:tcPr>
            <w:tcW w:w="1131" w:type="dxa"/>
            <w:hideMark/>
          </w:tcPr>
          <w:p w:rsidR="007E109C" w:rsidRPr="007A62CF" w:rsidRDefault="007E109C" w:rsidP="007749F9">
            <w:pPr>
              <w:pStyle w:val="14"/>
              <w:cnfStyle w:val="000000000000"/>
              <w:rPr>
                <w:lang w:eastAsia="ru-RU"/>
              </w:rPr>
            </w:pPr>
            <w:r w:rsidRPr="007A62CF">
              <w:rPr>
                <w:lang w:eastAsia="ru-RU"/>
              </w:rPr>
              <w:t>-</w:t>
            </w:r>
          </w:p>
        </w:tc>
        <w:tc>
          <w:tcPr>
            <w:tcW w:w="4263" w:type="dxa"/>
            <w:hideMark/>
          </w:tcPr>
          <w:p w:rsidR="007E109C" w:rsidRPr="007A62CF" w:rsidRDefault="007E109C" w:rsidP="007749F9">
            <w:pPr>
              <w:pStyle w:val="14"/>
              <w:cnfStyle w:val="000000000000"/>
              <w:rPr>
                <w:lang w:eastAsia="ru-RU"/>
              </w:rPr>
            </w:pPr>
            <w:r w:rsidRPr="007A62CF">
              <w:rPr>
                <w:lang w:eastAsia="ru-RU"/>
              </w:rPr>
              <w:t>Дата создания файла</w:t>
            </w:r>
          </w:p>
        </w:tc>
      </w:tr>
      <w:tr w:rsidR="00B46196" w:rsidRPr="007A62CF" w:rsidTr="007A62CF">
        <w:trPr>
          <w:trHeight w:val="240"/>
          <w:jc w:val="left"/>
        </w:trPr>
        <w:tc>
          <w:tcPr>
            <w:cnfStyle w:val="001000000000"/>
            <w:tcW w:w="661" w:type="dxa"/>
            <w:hideMark/>
          </w:tcPr>
          <w:p w:rsidR="007E109C" w:rsidRPr="007A62CF" w:rsidRDefault="007E109C" w:rsidP="007749F9">
            <w:pPr>
              <w:pStyle w:val="14"/>
              <w:ind w:left="-15" w:right="-108"/>
              <w:jc w:val="center"/>
              <w:rPr>
                <w:lang w:eastAsia="ru-RU"/>
              </w:rPr>
            </w:pPr>
            <w:r w:rsidRPr="007A62CF">
              <w:rPr>
                <w:lang w:eastAsia="ru-RU"/>
              </w:rPr>
              <w:t>1.2</w:t>
            </w:r>
          </w:p>
        </w:tc>
        <w:tc>
          <w:tcPr>
            <w:tcW w:w="5107" w:type="dxa"/>
            <w:gridSpan w:val="3"/>
            <w:hideMark/>
          </w:tcPr>
          <w:p w:rsidR="007E109C" w:rsidRPr="007A62CF" w:rsidRDefault="007E109C" w:rsidP="007749F9">
            <w:pPr>
              <w:pStyle w:val="14"/>
              <w:ind w:left="708"/>
              <w:cnfStyle w:val="000000000000"/>
              <w:rPr>
                <w:lang w:val="en-US" w:eastAsia="ru-RU"/>
              </w:rPr>
            </w:pPr>
            <w:r w:rsidRPr="007A62CF">
              <w:rPr>
                <w:lang w:val="en-US" w:eastAsia="ru-RU"/>
              </w:rPr>
              <w:t>zap</w:t>
            </w:r>
          </w:p>
        </w:tc>
        <w:tc>
          <w:tcPr>
            <w:tcW w:w="4263" w:type="dxa"/>
            <w:hideMark/>
          </w:tcPr>
          <w:p w:rsidR="007E109C" w:rsidRPr="007A62CF" w:rsidRDefault="007E109C" w:rsidP="007749F9">
            <w:pPr>
              <w:pStyle w:val="14"/>
              <w:cnfStyle w:val="000000000000"/>
              <w:rPr>
                <w:lang w:eastAsia="ru-RU"/>
              </w:rPr>
            </w:pPr>
            <w:r w:rsidRPr="007A62CF">
              <w:rPr>
                <w:lang w:eastAsia="ru-RU"/>
              </w:rPr>
              <w:t>Запись</w:t>
            </w:r>
          </w:p>
        </w:tc>
      </w:tr>
      <w:tr w:rsidR="00B46196" w:rsidRPr="007A62CF" w:rsidTr="007A62CF">
        <w:trPr>
          <w:trHeight w:val="240"/>
          <w:jc w:val="left"/>
        </w:trPr>
        <w:tc>
          <w:tcPr>
            <w:cnfStyle w:val="001000000000"/>
            <w:tcW w:w="661" w:type="dxa"/>
            <w:hideMark/>
          </w:tcPr>
          <w:p w:rsidR="007E109C" w:rsidRPr="007A62CF" w:rsidRDefault="007E109C" w:rsidP="007749F9">
            <w:pPr>
              <w:pStyle w:val="14"/>
              <w:ind w:left="-15" w:right="-108"/>
              <w:jc w:val="center"/>
              <w:rPr>
                <w:lang w:eastAsia="ru-RU"/>
              </w:rPr>
            </w:pPr>
            <w:r w:rsidRPr="007A62CF">
              <w:rPr>
                <w:lang w:eastAsia="ru-RU"/>
              </w:rPr>
              <w:t>1.2.1</w:t>
            </w:r>
          </w:p>
        </w:tc>
        <w:tc>
          <w:tcPr>
            <w:tcW w:w="3121" w:type="dxa"/>
            <w:hideMark/>
          </w:tcPr>
          <w:p w:rsidR="007E109C" w:rsidRPr="007A62CF" w:rsidRDefault="007E109C" w:rsidP="007749F9">
            <w:pPr>
              <w:pStyle w:val="14"/>
              <w:ind w:left="1416"/>
              <w:cnfStyle w:val="000000000000"/>
              <w:rPr>
                <w:lang w:eastAsia="ru-RU"/>
              </w:rPr>
            </w:pPr>
            <w:r w:rsidRPr="007A62CF">
              <w:rPr>
                <w:lang w:eastAsia="ru-RU"/>
              </w:rPr>
              <w:t>ID_</w:t>
            </w:r>
            <w:r w:rsidRPr="007A62CF">
              <w:rPr>
                <w:lang w:val="en-US" w:eastAsia="ru-RU"/>
              </w:rPr>
              <w:t>T</w:t>
            </w:r>
          </w:p>
        </w:tc>
        <w:tc>
          <w:tcPr>
            <w:tcW w:w="855" w:type="dxa"/>
            <w:hideMark/>
          </w:tcPr>
          <w:p w:rsidR="007E109C" w:rsidRPr="007A62CF" w:rsidRDefault="007E109C" w:rsidP="007749F9">
            <w:pPr>
              <w:pStyle w:val="14"/>
              <w:cnfStyle w:val="000000000000"/>
              <w:rPr>
                <w:lang w:val="en-US" w:eastAsia="ru-RU"/>
              </w:rPr>
            </w:pPr>
            <w:r w:rsidRPr="007A62CF">
              <w:rPr>
                <w:lang w:eastAsia="ru-RU"/>
              </w:rPr>
              <w:t>Num</w:t>
            </w:r>
          </w:p>
        </w:tc>
        <w:tc>
          <w:tcPr>
            <w:tcW w:w="1131" w:type="dxa"/>
            <w:hideMark/>
          </w:tcPr>
          <w:p w:rsidR="007E109C" w:rsidRPr="007A62CF" w:rsidRDefault="007E109C" w:rsidP="007749F9">
            <w:pPr>
              <w:pStyle w:val="14"/>
              <w:cnfStyle w:val="000000000000"/>
              <w:rPr>
                <w:lang w:eastAsia="ru-RU"/>
              </w:rPr>
            </w:pPr>
            <w:r w:rsidRPr="007A62CF">
              <w:rPr>
                <w:lang w:eastAsia="ru-RU"/>
              </w:rPr>
              <w:t>4</w:t>
            </w:r>
          </w:p>
        </w:tc>
        <w:tc>
          <w:tcPr>
            <w:tcW w:w="4263" w:type="dxa"/>
            <w:hideMark/>
          </w:tcPr>
          <w:p w:rsidR="007E109C" w:rsidRPr="007A62CF" w:rsidRDefault="007E109C" w:rsidP="007749F9">
            <w:pPr>
              <w:pStyle w:val="14"/>
              <w:cnfStyle w:val="000000000000"/>
              <w:rPr>
                <w:lang w:eastAsia="ru-RU"/>
              </w:rPr>
            </w:pPr>
            <w:r w:rsidRPr="007A62CF">
              <w:rPr>
                <w:lang w:eastAsia="ru-RU"/>
              </w:rPr>
              <w:t>Идентификатор Т</w:t>
            </w:r>
          </w:p>
        </w:tc>
      </w:tr>
      <w:tr w:rsidR="00B46196" w:rsidRPr="007A62CF" w:rsidTr="007A62CF">
        <w:trPr>
          <w:trHeight w:val="240"/>
          <w:jc w:val="left"/>
        </w:trPr>
        <w:tc>
          <w:tcPr>
            <w:cnfStyle w:val="001000000000"/>
            <w:tcW w:w="661" w:type="dxa"/>
            <w:hideMark/>
          </w:tcPr>
          <w:p w:rsidR="007E109C" w:rsidRPr="007A62CF" w:rsidRDefault="007E109C" w:rsidP="007749F9">
            <w:pPr>
              <w:pStyle w:val="14"/>
              <w:ind w:left="-15" w:right="-108"/>
              <w:jc w:val="center"/>
              <w:rPr>
                <w:lang w:eastAsia="ru-RU"/>
              </w:rPr>
            </w:pPr>
            <w:r w:rsidRPr="007A62CF">
              <w:rPr>
                <w:lang w:eastAsia="ru-RU"/>
              </w:rPr>
              <w:t>1.2.2</w:t>
            </w:r>
          </w:p>
        </w:tc>
        <w:tc>
          <w:tcPr>
            <w:tcW w:w="3121" w:type="dxa"/>
            <w:hideMark/>
          </w:tcPr>
          <w:p w:rsidR="007E109C" w:rsidRPr="007A62CF" w:rsidRDefault="007E109C" w:rsidP="007749F9">
            <w:pPr>
              <w:pStyle w:val="14"/>
              <w:ind w:left="1416"/>
              <w:cnfStyle w:val="000000000000"/>
              <w:rPr>
                <w:lang w:eastAsia="ru-RU"/>
              </w:rPr>
            </w:pPr>
            <w:r w:rsidRPr="007A62CF">
              <w:rPr>
                <w:lang w:val="en-US" w:eastAsia="ru-RU"/>
              </w:rPr>
              <w:t>DS_T</w:t>
            </w:r>
          </w:p>
        </w:tc>
        <w:tc>
          <w:tcPr>
            <w:tcW w:w="855" w:type="dxa"/>
            <w:shd w:val="clear" w:color="auto" w:fill="auto"/>
            <w:hideMark/>
          </w:tcPr>
          <w:p w:rsidR="007E109C" w:rsidRPr="007A62CF" w:rsidRDefault="007E109C" w:rsidP="007749F9">
            <w:pPr>
              <w:pStyle w:val="14"/>
              <w:cnfStyle w:val="000000000000"/>
              <w:rPr>
                <w:lang w:val="en-US" w:eastAsia="ru-RU"/>
              </w:rPr>
            </w:pPr>
            <w:r w:rsidRPr="007A62CF">
              <w:rPr>
                <w:lang w:val="en-US" w:eastAsia="ru-RU"/>
              </w:rPr>
              <w:t>Char</w:t>
            </w:r>
          </w:p>
        </w:tc>
        <w:tc>
          <w:tcPr>
            <w:tcW w:w="1131" w:type="dxa"/>
            <w:shd w:val="clear" w:color="auto" w:fill="auto"/>
            <w:hideMark/>
          </w:tcPr>
          <w:p w:rsidR="007E109C" w:rsidRPr="007A62CF" w:rsidRDefault="003C00CE" w:rsidP="007749F9">
            <w:pPr>
              <w:pStyle w:val="14"/>
              <w:cnfStyle w:val="000000000000"/>
              <w:rPr>
                <w:lang w:eastAsia="ru-RU"/>
              </w:rPr>
            </w:pPr>
            <w:r w:rsidRPr="007A62CF">
              <w:rPr>
                <w:lang w:eastAsia="ru-RU"/>
              </w:rPr>
              <w:t>5</w:t>
            </w:r>
          </w:p>
        </w:tc>
        <w:tc>
          <w:tcPr>
            <w:tcW w:w="4263" w:type="dxa"/>
            <w:shd w:val="clear" w:color="auto" w:fill="auto"/>
            <w:hideMark/>
          </w:tcPr>
          <w:p w:rsidR="007E109C" w:rsidRPr="007A62CF" w:rsidRDefault="007E109C" w:rsidP="007749F9">
            <w:pPr>
              <w:pStyle w:val="14"/>
              <w:cnfStyle w:val="000000000000"/>
              <w:rPr>
                <w:lang w:eastAsia="ru-RU"/>
              </w:rPr>
            </w:pPr>
            <w:r w:rsidRPr="007A62CF">
              <w:rPr>
                <w:lang w:eastAsia="ru-RU"/>
              </w:rPr>
              <w:t>Диагноз по МКБ</w:t>
            </w:r>
          </w:p>
        </w:tc>
      </w:tr>
      <w:tr w:rsidR="00B46196" w:rsidRPr="007A62CF" w:rsidTr="007A62CF">
        <w:trPr>
          <w:trHeight w:val="240"/>
          <w:jc w:val="left"/>
        </w:trPr>
        <w:tc>
          <w:tcPr>
            <w:cnfStyle w:val="001000000000"/>
            <w:tcW w:w="661" w:type="dxa"/>
            <w:hideMark/>
          </w:tcPr>
          <w:p w:rsidR="007E109C" w:rsidRPr="007A62CF" w:rsidRDefault="007E109C" w:rsidP="007749F9">
            <w:pPr>
              <w:pStyle w:val="14"/>
              <w:ind w:left="-15" w:right="-108"/>
              <w:jc w:val="center"/>
              <w:rPr>
                <w:lang w:eastAsia="ru-RU"/>
              </w:rPr>
            </w:pPr>
            <w:r w:rsidRPr="007A62CF">
              <w:rPr>
                <w:lang w:eastAsia="ru-RU"/>
              </w:rPr>
              <w:t>1.2.3</w:t>
            </w:r>
          </w:p>
        </w:tc>
        <w:tc>
          <w:tcPr>
            <w:tcW w:w="3121" w:type="dxa"/>
            <w:hideMark/>
          </w:tcPr>
          <w:p w:rsidR="007E109C" w:rsidRPr="007A62CF" w:rsidRDefault="007E109C" w:rsidP="007749F9">
            <w:pPr>
              <w:pStyle w:val="14"/>
              <w:ind w:left="1416"/>
              <w:cnfStyle w:val="000000000000"/>
              <w:rPr>
                <w:lang w:val="en-US" w:eastAsia="ru-RU"/>
              </w:rPr>
            </w:pPr>
            <w:r w:rsidRPr="007A62CF">
              <w:rPr>
                <w:lang w:val="en-US" w:eastAsia="ru-RU"/>
              </w:rPr>
              <w:t>KOD_T</w:t>
            </w:r>
          </w:p>
        </w:tc>
        <w:tc>
          <w:tcPr>
            <w:tcW w:w="855" w:type="dxa"/>
            <w:shd w:val="clear" w:color="auto" w:fill="auto"/>
            <w:hideMark/>
          </w:tcPr>
          <w:p w:rsidR="007E109C" w:rsidRPr="007A62CF" w:rsidRDefault="007E109C" w:rsidP="007749F9">
            <w:pPr>
              <w:pStyle w:val="14"/>
              <w:cnfStyle w:val="000000000000"/>
              <w:rPr>
                <w:lang w:eastAsia="ru-RU"/>
              </w:rPr>
            </w:pPr>
            <w:r w:rsidRPr="007A62CF">
              <w:rPr>
                <w:lang w:val="en-US" w:eastAsia="ru-RU"/>
              </w:rPr>
              <w:t>Char</w:t>
            </w:r>
          </w:p>
        </w:tc>
        <w:tc>
          <w:tcPr>
            <w:tcW w:w="1131" w:type="dxa"/>
            <w:shd w:val="clear" w:color="auto" w:fill="auto"/>
            <w:hideMark/>
          </w:tcPr>
          <w:p w:rsidR="007E109C" w:rsidRPr="007A62CF" w:rsidRDefault="007E109C" w:rsidP="007749F9">
            <w:pPr>
              <w:pStyle w:val="14"/>
              <w:cnfStyle w:val="000000000000"/>
              <w:rPr>
                <w:lang w:eastAsia="ru-RU"/>
              </w:rPr>
            </w:pPr>
            <w:r w:rsidRPr="007A62CF">
              <w:rPr>
                <w:lang w:eastAsia="ru-RU"/>
              </w:rPr>
              <w:t>5</w:t>
            </w:r>
          </w:p>
        </w:tc>
        <w:tc>
          <w:tcPr>
            <w:tcW w:w="4263" w:type="dxa"/>
            <w:shd w:val="clear" w:color="auto" w:fill="auto"/>
            <w:hideMark/>
          </w:tcPr>
          <w:p w:rsidR="007E109C" w:rsidRPr="007A62CF" w:rsidRDefault="007E109C" w:rsidP="007749F9">
            <w:pPr>
              <w:pStyle w:val="14"/>
              <w:cnfStyle w:val="000000000000"/>
              <w:rPr>
                <w:lang w:eastAsia="ru-RU"/>
              </w:rPr>
            </w:pPr>
            <w:r w:rsidRPr="007A62CF">
              <w:rPr>
                <w:lang w:eastAsia="ru-RU"/>
              </w:rPr>
              <w:t>Обозначение Т для диагноза</w:t>
            </w:r>
          </w:p>
        </w:tc>
      </w:tr>
      <w:tr w:rsidR="00B46196" w:rsidRPr="007A62CF" w:rsidTr="007A62CF">
        <w:trPr>
          <w:trHeight w:val="240"/>
          <w:jc w:val="left"/>
        </w:trPr>
        <w:tc>
          <w:tcPr>
            <w:cnfStyle w:val="001000000000"/>
            <w:tcW w:w="661" w:type="dxa"/>
            <w:hideMark/>
          </w:tcPr>
          <w:p w:rsidR="007E109C" w:rsidRPr="007A62CF" w:rsidRDefault="007E109C" w:rsidP="007749F9">
            <w:pPr>
              <w:pStyle w:val="14"/>
              <w:ind w:left="-15" w:right="-108"/>
              <w:jc w:val="center"/>
              <w:rPr>
                <w:lang w:eastAsia="ru-RU"/>
              </w:rPr>
            </w:pPr>
            <w:r w:rsidRPr="007A62CF">
              <w:rPr>
                <w:lang w:eastAsia="ru-RU"/>
              </w:rPr>
              <w:t>1.2.4</w:t>
            </w:r>
          </w:p>
        </w:tc>
        <w:tc>
          <w:tcPr>
            <w:tcW w:w="3121" w:type="dxa"/>
            <w:hideMark/>
          </w:tcPr>
          <w:p w:rsidR="007E109C" w:rsidRPr="007A62CF" w:rsidRDefault="007E109C" w:rsidP="007749F9">
            <w:pPr>
              <w:pStyle w:val="14"/>
              <w:ind w:left="1416"/>
              <w:cnfStyle w:val="000000000000"/>
              <w:rPr>
                <w:lang w:eastAsia="ru-RU"/>
              </w:rPr>
            </w:pPr>
            <w:r w:rsidRPr="007A62CF">
              <w:rPr>
                <w:lang w:val="en-US" w:eastAsia="ru-RU"/>
              </w:rPr>
              <w:t>T_</w:t>
            </w:r>
            <w:r w:rsidRPr="007A62CF">
              <w:rPr>
                <w:lang w:eastAsia="ru-RU"/>
              </w:rPr>
              <w:t>NAME</w:t>
            </w:r>
          </w:p>
        </w:tc>
        <w:tc>
          <w:tcPr>
            <w:tcW w:w="855" w:type="dxa"/>
            <w:shd w:val="clear" w:color="auto" w:fill="auto"/>
            <w:hideMark/>
          </w:tcPr>
          <w:p w:rsidR="007E109C" w:rsidRPr="007A62CF" w:rsidRDefault="007E109C" w:rsidP="007749F9">
            <w:pPr>
              <w:pStyle w:val="14"/>
              <w:cnfStyle w:val="000000000000"/>
              <w:rPr>
                <w:lang w:eastAsia="ru-RU"/>
              </w:rPr>
            </w:pPr>
            <w:r w:rsidRPr="007A62CF">
              <w:rPr>
                <w:lang w:eastAsia="ru-RU"/>
              </w:rPr>
              <w:t xml:space="preserve">Char </w:t>
            </w:r>
          </w:p>
        </w:tc>
        <w:tc>
          <w:tcPr>
            <w:tcW w:w="1131" w:type="dxa"/>
            <w:shd w:val="clear" w:color="auto" w:fill="auto"/>
            <w:hideMark/>
          </w:tcPr>
          <w:p w:rsidR="007E109C" w:rsidRPr="007A62CF" w:rsidRDefault="00791D6C" w:rsidP="007749F9">
            <w:pPr>
              <w:pStyle w:val="14"/>
              <w:cnfStyle w:val="000000000000"/>
              <w:rPr>
                <w:lang w:val="en-US" w:eastAsia="ru-RU"/>
              </w:rPr>
            </w:pPr>
            <w:r w:rsidRPr="007A62CF">
              <w:rPr>
                <w:lang w:val="en-US" w:eastAsia="ru-RU"/>
              </w:rPr>
              <w:t>500</w:t>
            </w:r>
          </w:p>
        </w:tc>
        <w:tc>
          <w:tcPr>
            <w:tcW w:w="4263" w:type="dxa"/>
            <w:shd w:val="clear" w:color="auto" w:fill="auto"/>
            <w:hideMark/>
          </w:tcPr>
          <w:p w:rsidR="007E109C" w:rsidRPr="007A62CF" w:rsidRDefault="007E109C" w:rsidP="007749F9">
            <w:pPr>
              <w:pStyle w:val="14"/>
              <w:cnfStyle w:val="000000000000"/>
              <w:rPr>
                <w:lang w:eastAsia="ru-RU"/>
              </w:rPr>
            </w:pPr>
            <w:r w:rsidRPr="007A62CF">
              <w:rPr>
                <w:lang w:eastAsia="ru-RU"/>
              </w:rPr>
              <w:t>Расшифровка Т для диагноза</w:t>
            </w:r>
          </w:p>
        </w:tc>
      </w:tr>
      <w:tr w:rsidR="00B46196" w:rsidRPr="007A62CF" w:rsidTr="007A62CF">
        <w:trPr>
          <w:trHeight w:val="240"/>
          <w:jc w:val="left"/>
        </w:trPr>
        <w:tc>
          <w:tcPr>
            <w:cnfStyle w:val="001000000000"/>
            <w:tcW w:w="661" w:type="dxa"/>
            <w:hideMark/>
          </w:tcPr>
          <w:p w:rsidR="007E109C" w:rsidRPr="007A62CF" w:rsidRDefault="007E109C" w:rsidP="007749F9">
            <w:pPr>
              <w:pStyle w:val="14"/>
              <w:ind w:left="-15" w:right="-108"/>
              <w:jc w:val="center"/>
              <w:rPr>
                <w:lang w:val="en-US" w:eastAsia="ru-RU"/>
              </w:rPr>
            </w:pPr>
            <w:r w:rsidRPr="007A62CF">
              <w:rPr>
                <w:lang w:eastAsia="ru-RU"/>
              </w:rPr>
              <w:t>1.2.</w:t>
            </w:r>
            <w:r w:rsidRPr="007A62CF">
              <w:rPr>
                <w:lang w:val="en-US" w:eastAsia="ru-RU"/>
              </w:rPr>
              <w:t>5</w:t>
            </w:r>
          </w:p>
        </w:tc>
        <w:tc>
          <w:tcPr>
            <w:tcW w:w="3121" w:type="dxa"/>
            <w:hideMark/>
          </w:tcPr>
          <w:p w:rsidR="007E109C" w:rsidRPr="007A62CF" w:rsidRDefault="007E109C" w:rsidP="007749F9">
            <w:pPr>
              <w:pStyle w:val="14"/>
              <w:ind w:left="1416"/>
              <w:cnfStyle w:val="000000000000"/>
              <w:rPr>
                <w:lang w:eastAsia="ru-RU"/>
              </w:rPr>
            </w:pPr>
            <w:r w:rsidRPr="007A62CF">
              <w:rPr>
                <w:lang w:eastAsia="ru-RU"/>
              </w:rPr>
              <w:t>DATEBEG</w:t>
            </w:r>
          </w:p>
        </w:tc>
        <w:tc>
          <w:tcPr>
            <w:tcW w:w="855" w:type="dxa"/>
            <w:hideMark/>
          </w:tcPr>
          <w:p w:rsidR="007E109C" w:rsidRPr="007A62CF" w:rsidRDefault="007E109C" w:rsidP="007749F9">
            <w:pPr>
              <w:pStyle w:val="14"/>
              <w:cnfStyle w:val="000000000000"/>
              <w:rPr>
                <w:lang w:eastAsia="ru-RU"/>
              </w:rPr>
            </w:pPr>
            <w:r w:rsidRPr="007A62CF">
              <w:rPr>
                <w:lang w:eastAsia="ru-RU"/>
              </w:rPr>
              <w:t>Date</w:t>
            </w:r>
          </w:p>
        </w:tc>
        <w:tc>
          <w:tcPr>
            <w:tcW w:w="1131" w:type="dxa"/>
            <w:hideMark/>
          </w:tcPr>
          <w:p w:rsidR="007E109C" w:rsidRPr="007A62CF" w:rsidRDefault="007E109C" w:rsidP="007749F9">
            <w:pPr>
              <w:pStyle w:val="14"/>
              <w:cnfStyle w:val="000000000000"/>
              <w:rPr>
                <w:lang w:eastAsia="ru-RU"/>
              </w:rPr>
            </w:pPr>
            <w:r w:rsidRPr="007A62CF">
              <w:rPr>
                <w:lang w:eastAsia="ru-RU"/>
              </w:rPr>
              <w:t>-</w:t>
            </w:r>
          </w:p>
        </w:tc>
        <w:tc>
          <w:tcPr>
            <w:tcW w:w="4263" w:type="dxa"/>
            <w:hideMark/>
          </w:tcPr>
          <w:p w:rsidR="007E109C" w:rsidRPr="007A62CF" w:rsidRDefault="007E109C" w:rsidP="007749F9">
            <w:pPr>
              <w:pStyle w:val="14"/>
              <w:cnfStyle w:val="000000000000"/>
              <w:rPr>
                <w:lang w:eastAsia="ru-RU"/>
              </w:rPr>
            </w:pPr>
            <w:r w:rsidRPr="007A62CF">
              <w:rPr>
                <w:lang w:eastAsia="ru-RU"/>
              </w:rPr>
              <w:t>Дата начала действия записи</w:t>
            </w:r>
          </w:p>
        </w:tc>
      </w:tr>
      <w:tr w:rsidR="00B46196" w:rsidRPr="007A62CF" w:rsidTr="007A62CF">
        <w:trPr>
          <w:trHeight w:val="240"/>
          <w:jc w:val="left"/>
        </w:trPr>
        <w:tc>
          <w:tcPr>
            <w:cnfStyle w:val="001000000000"/>
            <w:tcW w:w="661" w:type="dxa"/>
            <w:hideMark/>
          </w:tcPr>
          <w:p w:rsidR="007E109C" w:rsidRPr="007A62CF" w:rsidRDefault="007E109C" w:rsidP="007749F9">
            <w:pPr>
              <w:pStyle w:val="14"/>
              <w:ind w:left="-15" w:right="-108"/>
              <w:jc w:val="center"/>
              <w:rPr>
                <w:lang w:val="en-US" w:eastAsia="ru-RU"/>
              </w:rPr>
            </w:pPr>
            <w:r w:rsidRPr="007A62CF">
              <w:rPr>
                <w:lang w:eastAsia="ru-RU"/>
              </w:rPr>
              <w:t>1.2.</w:t>
            </w:r>
            <w:r w:rsidRPr="007A62CF">
              <w:rPr>
                <w:lang w:val="en-US" w:eastAsia="ru-RU"/>
              </w:rPr>
              <w:t>6</w:t>
            </w:r>
          </w:p>
        </w:tc>
        <w:tc>
          <w:tcPr>
            <w:tcW w:w="3121" w:type="dxa"/>
            <w:hideMark/>
          </w:tcPr>
          <w:p w:rsidR="007E109C" w:rsidRPr="007A62CF" w:rsidRDefault="007E109C" w:rsidP="007749F9">
            <w:pPr>
              <w:pStyle w:val="14"/>
              <w:ind w:left="1416"/>
              <w:cnfStyle w:val="000000000000"/>
              <w:rPr>
                <w:lang w:eastAsia="ru-RU"/>
              </w:rPr>
            </w:pPr>
            <w:r w:rsidRPr="007A62CF">
              <w:rPr>
                <w:lang w:eastAsia="ru-RU"/>
              </w:rPr>
              <w:t>DATEEND</w:t>
            </w:r>
          </w:p>
        </w:tc>
        <w:tc>
          <w:tcPr>
            <w:tcW w:w="855" w:type="dxa"/>
            <w:hideMark/>
          </w:tcPr>
          <w:p w:rsidR="007E109C" w:rsidRPr="007A62CF" w:rsidRDefault="007E109C" w:rsidP="007749F9">
            <w:pPr>
              <w:pStyle w:val="14"/>
              <w:cnfStyle w:val="000000000000"/>
              <w:rPr>
                <w:lang w:eastAsia="ru-RU"/>
              </w:rPr>
            </w:pPr>
            <w:r w:rsidRPr="007A62CF">
              <w:rPr>
                <w:lang w:eastAsia="ru-RU"/>
              </w:rPr>
              <w:t>Date</w:t>
            </w:r>
          </w:p>
        </w:tc>
        <w:tc>
          <w:tcPr>
            <w:tcW w:w="1131" w:type="dxa"/>
            <w:hideMark/>
          </w:tcPr>
          <w:p w:rsidR="007E109C" w:rsidRPr="007A62CF" w:rsidRDefault="007E109C" w:rsidP="007749F9">
            <w:pPr>
              <w:pStyle w:val="14"/>
              <w:cnfStyle w:val="000000000000"/>
              <w:rPr>
                <w:lang w:eastAsia="ru-RU"/>
              </w:rPr>
            </w:pPr>
            <w:r w:rsidRPr="007A62CF">
              <w:rPr>
                <w:lang w:eastAsia="ru-RU"/>
              </w:rPr>
              <w:t>-</w:t>
            </w:r>
          </w:p>
        </w:tc>
        <w:tc>
          <w:tcPr>
            <w:tcW w:w="4263" w:type="dxa"/>
            <w:hideMark/>
          </w:tcPr>
          <w:p w:rsidR="007E109C" w:rsidRPr="007A62CF" w:rsidRDefault="007E109C" w:rsidP="007749F9">
            <w:pPr>
              <w:pStyle w:val="14"/>
              <w:cnfStyle w:val="000000000000"/>
              <w:rPr>
                <w:lang w:eastAsia="ru-RU"/>
              </w:rPr>
            </w:pPr>
            <w:r w:rsidRPr="007A62CF">
              <w:rPr>
                <w:lang w:eastAsia="ru-RU"/>
              </w:rPr>
              <w:t>Дата окончания действия записи</w:t>
            </w:r>
          </w:p>
        </w:tc>
      </w:tr>
    </w:tbl>
    <w:p w:rsidR="007E109C" w:rsidRPr="007A62CF" w:rsidRDefault="007E109C" w:rsidP="00865FFC">
      <w:pPr>
        <w:pStyle w:val="af0"/>
        <w:numPr>
          <w:ilvl w:val="1"/>
          <w:numId w:val="124"/>
        </w:numPr>
      </w:pPr>
      <w:r w:rsidRPr="007A62CF">
        <w:t>N004 Классификатор Nodus (</w:t>
      </w:r>
      <w:r w:rsidRPr="007A62CF">
        <w:rPr>
          <w:lang w:val="en-US"/>
        </w:rPr>
        <w:t>OnkN</w:t>
      </w:r>
      <w:r w:rsidRPr="007A62CF">
        <w:t>)</w:t>
      </w:r>
    </w:p>
    <w:tbl>
      <w:tblPr>
        <w:tblStyle w:val="101"/>
        <w:tblW w:w="10031" w:type="dxa"/>
        <w:jc w:val="left"/>
        <w:tblBorders>
          <w:top w:val="single" w:sz="4" w:space="0" w:color="auto"/>
          <w:left w:val="single" w:sz="4" w:space="0" w:color="auto"/>
          <w:bottom w:val="single" w:sz="4" w:space="0" w:color="auto"/>
          <w:right w:val="single" w:sz="4" w:space="0" w:color="auto"/>
        </w:tblBorders>
        <w:tblLayout w:type="fixed"/>
        <w:tblLook w:val="04A0"/>
      </w:tblPr>
      <w:tblGrid>
        <w:gridCol w:w="661"/>
        <w:gridCol w:w="3121"/>
        <w:gridCol w:w="855"/>
        <w:gridCol w:w="1131"/>
        <w:gridCol w:w="4263"/>
      </w:tblGrid>
      <w:tr w:rsidR="00B46196" w:rsidRPr="007A62CF" w:rsidTr="007A62CF">
        <w:trPr>
          <w:cnfStyle w:val="100000000000"/>
          <w:trHeight w:val="240"/>
          <w:tblHeader/>
          <w:jc w:val="left"/>
        </w:trPr>
        <w:tc>
          <w:tcPr>
            <w:cnfStyle w:val="001000000000"/>
            <w:tcW w:w="661" w:type="dxa"/>
            <w:shd w:val="clear" w:color="auto" w:fill="auto"/>
            <w:hideMark/>
          </w:tcPr>
          <w:p w:rsidR="007E109C" w:rsidRPr="007A62CF" w:rsidRDefault="007E109C" w:rsidP="007749F9">
            <w:pPr>
              <w:pStyle w:val="affb"/>
              <w:ind w:left="-15" w:right="-108"/>
              <w:rPr>
                <w:rStyle w:val="affff6"/>
              </w:rPr>
            </w:pPr>
            <w:r w:rsidRPr="007A62CF">
              <w:rPr>
                <w:rStyle w:val="affff6"/>
                <w:lang w:eastAsia="ru-RU"/>
              </w:rPr>
              <w:t>№</w:t>
            </w:r>
          </w:p>
        </w:tc>
        <w:tc>
          <w:tcPr>
            <w:tcW w:w="3121" w:type="dxa"/>
            <w:shd w:val="clear" w:color="auto" w:fill="auto"/>
            <w:hideMark/>
          </w:tcPr>
          <w:p w:rsidR="007E109C" w:rsidRPr="007A62CF" w:rsidRDefault="00D5017C" w:rsidP="007749F9">
            <w:pPr>
              <w:pStyle w:val="affb"/>
              <w:cnfStyle w:val="100000000000"/>
              <w:rPr>
                <w:rStyle w:val="affff6"/>
              </w:rPr>
            </w:pPr>
            <w:r w:rsidRPr="007A62CF">
              <w:rPr>
                <w:rStyle w:val="affff6"/>
                <w:lang w:val="en-US"/>
              </w:rPr>
              <w:t>XML</w:t>
            </w:r>
            <w:r w:rsidRPr="007A62CF">
              <w:rPr>
                <w:rStyle w:val="affff6"/>
              </w:rPr>
              <w:t>-имя</w:t>
            </w:r>
          </w:p>
        </w:tc>
        <w:tc>
          <w:tcPr>
            <w:tcW w:w="855" w:type="dxa"/>
            <w:shd w:val="clear" w:color="auto" w:fill="auto"/>
            <w:hideMark/>
          </w:tcPr>
          <w:p w:rsidR="007E109C" w:rsidRPr="007A62CF" w:rsidRDefault="007E109C" w:rsidP="007749F9">
            <w:pPr>
              <w:pStyle w:val="affb"/>
              <w:cnfStyle w:val="100000000000"/>
              <w:rPr>
                <w:rStyle w:val="affff6"/>
              </w:rPr>
            </w:pPr>
            <w:r w:rsidRPr="007A62CF">
              <w:rPr>
                <w:rStyle w:val="affff6"/>
                <w:lang w:eastAsia="ru-RU"/>
              </w:rPr>
              <w:t xml:space="preserve">Тип </w:t>
            </w:r>
          </w:p>
        </w:tc>
        <w:tc>
          <w:tcPr>
            <w:tcW w:w="1131" w:type="dxa"/>
            <w:shd w:val="clear" w:color="auto" w:fill="auto"/>
            <w:hideMark/>
          </w:tcPr>
          <w:p w:rsidR="007E109C" w:rsidRPr="007A62CF" w:rsidRDefault="007E109C" w:rsidP="007749F9">
            <w:pPr>
              <w:pStyle w:val="affb"/>
              <w:cnfStyle w:val="100000000000"/>
              <w:rPr>
                <w:rStyle w:val="affff6"/>
              </w:rPr>
            </w:pPr>
            <w:r w:rsidRPr="007A62CF">
              <w:rPr>
                <w:rStyle w:val="affff6"/>
                <w:lang w:eastAsia="ru-RU"/>
              </w:rPr>
              <w:t>Размер</w:t>
            </w:r>
          </w:p>
        </w:tc>
        <w:tc>
          <w:tcPr>
            <w:tcW w:w="4263" w:type="dxa"/>
            <w:shd w:val="clear" w:color="auto" w:fill="auto"/>
            <w:hideMark/>
          </w:tcPr>
          <w:p w:rsidR="007E109C" w:rsidRPr="007A62CF" w:rsidRDefault="007E109C" w:rsidP="007749F9">
            <w:pPr>
              <w:pStyle w:val="affb"/>
              <w:cnfStyle w:val="100000000000"/>
              <w:rPr>
                <w:rStyle w:val="affff6"/>
              </w:rPr>
            </w:pPr>
            <w:r w:rsidRPr="007A62CF">
              <w:rPr>
                <w:rStyle w:val="affff6"/>
                <w:lang w:eastAsia="ru-RU"/>
              </w:rPr>
              <w:t xml:space="preserve">Содержание </w:t>
            </w:r>
          </w:p>
        </w:tc>
      </w:tr>
      <w:tr w:rsidR="00B46196" w:rsidRPr="007A62CF" w:rsidTr="007A62CF">
        <w:trPr>
          <w:trHeight w:val="240"/>
          <w:jc w:val="left"/>
        </w:trPr>
        <w:tc>
          <w:tcPr>
            <w:cnfStyle w:val="001000000000"/>
            <w:tcW w:w="661" w:type="dxa"/>
            <w:hideMark/>
          </w:tcPr>
          <w:p w:rsidR="007E109C" w:rsidRPr="007A62CF" w:rsidRDefault="007E109C" w:rsidP="007749F9">
            <w:pPr>
              <w:pStyle w:val="14"/>
              <w:ind w:left="288"/>
              <w:rPr>
                <w:b/>
                <w:lang w:eastAsia="ru-RU"/>
              </w:rPr>
            </w:pPr>
            <w:r w:rsidRPr="007A62CF">
              <w:rPr>
                <w:b/>
                <w:lang w:eastAsia="ru-RU"/>
              </w:rPr>
              <w:t>1</w:t>
            </w:r>
          </w:p>
        </w:tc>
        <w:tc>
          <w:tcPr>
            <w:tcW w:w="3121" w:type="dxa"/>
            <w:hideMark/>
          </w:tcPr>
          <w:p w:rsidR="007E109C" w:rsidRPr="007A62CF" w:rsidRDefault="007E109C" w:rsidP="007749F9">
            <w:pPr>
              <w:pStyle w:val="14"/>
              <w:cnfStyle w:val="000000000000"/>
              <w:rPr>
                <w:lang w:eastAsia="ru-RU"/>
              </w:rPr>
            </w:pPr>
            <w:r w:rsidRPr="007A62CF">
              <w:rPr>
                <w:bCs/>
                <w:iCs/>
                <w:lang w:eastAsia="ru-RU"/>
              </w:rPr>
              <w:t>packet</w:t>
            </w:r>
          </w:p>
        </w:tc>
        <w:tc>
          <w:tcPr>
            <w:tcW w:w="855" w:type="dxa"/>
          </w:tcPr>
          <w:p w:rsidR="007E109C" w:rsidRPr="007A62CF" w:rsidRDefault="007E109C" w:rsidP="007749F9">
            <w:pPr>
              <w:pStyle w:val="14"/>
              <w:cnfStyle w:val="000000000000"/>
              <w:rPr>
                <w:lang w:eastAsia="ru-RU"/>
              </w:rPr>
            </w:pPr>
          </w:p>
        </w:tc>
        <w:tc>
          <w:tcPr>
            <w:tcW w:w="1131" w:type="dxa"/>
          </w:tcPr>
          <w:p w:rsidR="007E109C" w:rsidRPr="007A62CF" w:rsidRDefault="007E109C" w:rsidP="007749F9">
            <w:pPr>
              <w:pStyle w:val="14"/>
              <w:cnfStyle w:val="000000000000"/>
              <w:rPr>
                <w:lang w:eastAsia="ru-RU"/>
              </w:rPr>
            </w:pPr>
          </w:p>
        </w:tc>
        <w:tc>
          <w:tcPr>
            <w:tcW w:w="4263" w:type="dxa"/>
            <w:hideMark/>
          </w:tcPr>
          <w:p w:rsidR="007E109C" w:rsidRPr="007A62CF" w:rsidRDefault="007E109C" w:rsidP="007749F9">
            <w:pPr>
              <w:pStyle w:val="14"/>
              <w:cnfStyle w:val="000000000000"/>
              <w:rPr>
                <w:lang w:eastAsia="ru-RU"/>
              </w:rPr>
            </w:pPr>
            <w:r w:rsidRPr="007A62CF">
              <w:rPr>
                <w:lang w:eastAsia="ru-RU"/>
              </w:rPr>
              <w:t>Корневой элемент</w:t>
            </w:r>
          </w:p>
        </w:tc>
      </w:tr>
      <w:tr w:rsidR="00B46196" w:rsidRPr="007A62CF" w:rsidTr="007A62CF">
        <w:trPr>
          <w:trHeight w:val="240"/>
          <w:jc w:val="left"/>
        </w:trPr>
        <w:tc>
          <w:tcPr>
            <w:cnfStyle w:val="001000000000"/>
            <w:tcW w:w="661" w:type="dxa"/>
            <w:hideMark/>
          </w:tcPr>
          <w:p w:rsidR="007E109C" w:rsidRPr="007A62CF" w:rsidRDefault="007E109C" w:rsidP="007749F9">
            <w:pPr>
              <w:pStyle w:val="14"/>
              <w:ind w:left="-15" w:right="-108"/>
              <w:jc w:val="center"/>
              <w:rPr>
                <w:lang w:eastAsia="ru-RU"/>
              </w:rPr>
            </w:pPr>
            <w:r w:rsidRPr="007A62CF">
              <w:rPr>
                <w:lang w:eastAsia="ru-RU"/>
              </w:rPr>
              <w:t>1.1</w:t>
            </w:r>
          </w:p>
        </w:tc>
        <w:tc>
          <w:tcPr>
            <w:tcW w:w="5107" w:type="dxa"/>
            <w:gridSpan w:val="3"/>
            <w:hideMark/>
          </w:tcPr>
          <w:p w:rsidR="007E109C" w:rsidRPr="007A62CF" w:rsidRDefault="007E109C" w:rsidP="007749F9">
            <w:pPr>
              <w:pStyle w:val="14"/>
              <w:ind w:left="708"/>
              <w:cnfStyle w:val="000000000000"/>
              <w:rPr>
                <w:lang w:eastAsia="ru-RU"/>
              </w:rPr>
            </w:pPr>
            <w:r w:rsidRPr="007A62CF">
              <w:rPr>
                <w:lang w:val="en-US" w:eastAsia="ru-RU"/>
              </w:rPr>
              <w:t>zglv</w:t>
            </w:r>
          </w:p>
        </w:tc>
        <w:tc>
          <w:tcPr>
            <w:tcW w:w="4263" w:type="dxa"/>
            <w:hideMark/>
          </w:tcPr>
          <w:p w:rsidR="007E109C" w:rsidRPr="007A62CF" w:rsidRDefault="007E109C" w:rsidP="007749F9">
            <w:pPr>
              <w:pStyle w:val="14"/>
              <w:cnfStyle w:val="000000000000"/>
              <w:rPr>
                <w:lang w:eastAsia="ru-RU"/>
              </w:rPr>
            </w:pPr>
            <w:r w:rsidRPr="007A62CF">
              <w:rPr>
                <w:lang w:eastAsia="ru-RU"/>
              </w:rPr>
              <w:t>Информация о справочнике</w:t>
            </w:r>
          </w:p>
        </w:tc>
      </w:tr>
      <w:tr w:rsidR="00B46196" w:rsidRPr="007A62CF" w:rsidTr="007A62CF">
        <w:trPr>
          <w:trHeight w:val="240"/>
          <w:jc w:val="left"/>
        </w:trPr>
        <w:tc>
          <w:tcPr>
            <w:cnfStyle w:val="001000000000"/>
            <w:tcW w:w="661" w:type="dxa"/>
            <w:hideMark/>
          </w:tcPr>
          <w:p w:rsidR="007E109C" w:rsidRPr="007A62CF" w:rsidRDefault="007E109C" w:rsidP="007749F9">
            <w:pPr>
              <w:pStyle w:val="14"/>
              <w:ind w:left="-15" w:right="-108"/>
              <w:jc w:val="center"/>
              <w:rPr>
                <w:lang w:eastAsia="ru-RU"/>
              </w:rPr>
            </w:pPr>
            <w:r w:rsidRPr="007A62CF">
              <w:rPr>
                <w:lang w:eastAsia="ru-RU"/>
              </w:rPr>
              <w:t>1.1.1</w:t>
            </w:r>
          </w:p>
        </w:tc>
        <w:tc>
          <w:tcPr>
            <w:tcW w:w="3121" w:type="dxa"/>
            <w:hideMark/>
          </w:tcPr>
          <w:p w:rsidR="007E109C" w:rsidRPr="007A62CF" w:rsidRDefault="007E109C" w:rsidP="007749F9">
            <w:pPr>
              <w:pStyle w:val="14"/>
              <w:ind w:left="1416"/>
              <w:cnfStyle w:val="000000000000"/>
              <w:rPr>
                <w:lang w:val="en-US" w:eastAsia="ru-RU"/>
              </w:rPr>
            </w:pPr>
            <w:r w:rsidRPr="007A62CF">
              <w:rPr>
                <w:lang w:val="en-US" w:eastAsia="ru-RU"/>
              </w:rPr>
              <w:t>type</w:t>
            </w:r>
          </w:p>
        </w:tc>
        <w:tc>
          <w:tcPr>
            <w:tcW w:w="855" w:type="dxa"/>
            <w:hideMark/>
          </w:tcPr>
          <w:p w:rsidR="007E109C" w:rsidRPr="007A62CF" w:rsidRDefault="007E109C" w:rsidP="007749F9">
            <w:pPr>
              <w:pStyle w:val="14"/>
              <w:cnfStyle w:val="000000000000"/>
              <w:rPr>
                <w:lang w:eastAsia="ru-RU"/>
              </w:rPr>
            </w:pPr>
            <w:r w:rsidRPr="007A62CF">
              <w:rPr>
                <w:lang w:eastAsia="ru-RU"/>
              </w:rPr>
              <w:t>Char</w:t>
            </w:r>
          </w:p>
        </w:tc>
        <w:tc>
          <w:tcPr>
            <w:tcW w:w="1131" w:type="dxa"/>
            <w:hideMark/>
          </w:tcPr>
          <w:p w:rsidR="007E109C" w:rsidRPr="007A62CF" w:rsidRDefault="007E109C" w:rsidP="007749F9">
            <w:pPr>
              <w:pStyle w:val="14"/>
              <w:cnfStyle w:val="000000000000"/>
              <w:rPr>
                <w:lang w:eastAsia="ru-RU"/>
              </w:rPr>
            </w:pPr>
            <w:r w:rsidRPr="007A62CF">
              <w:rPr>
                <w:lang w:eastAsia="ru-RU"/>
              </w:rPr>
              <w:t>10</w:t>
            </w:r>
          </w:p>
        </w:tc>
        <w:tc>
          <w:tcPr>
            <w:tcW w:w="4263" w:type="dxa"/>
            <w:hideMark/>
          </w:tcPr>
          <w:p w:rsidR="007E109C" w:rsidRPr="007A62CF" w:rsidRDefault="007E109C" w:rsidP="007749F9">
            <w:pPr>
              <w:pStyle w:val="14"/>
              <w:cnfStyle w:val="000000000000"/>
              <w:rPr>
                <w:lang w:eastAsia="ru-RU"/>
              </w:rPr>
            </w:pPr>
            <w:r w:rsidRPr="007A62CF">
              <w:rPr>
                <w:lang w:val="en-US" w:eastAsia="ru-RU"/>
              </w:rPr>
              <w:t>OnkN</w:t>
            </w:r>
          </w:p>
        </w:tc>
      </w:tr>
      <w:tr w:rsidR="00B46196" w:rsidRPr="007A62CF" w:rsidTr="007A62CF">
        <w:trPr>
          <w:trHeight w:val="240"/>
          <w:jc w:val="left"/>
        </w:trPr>
        <w:tc>
          <w:tcPr>
            <w:cnfStyle w:val="001000000000"/>
            <w:tcW w:w="661" w:type="dxa"/>
            <w:hideMark/>
          </w:tcPr>
          <w:p w:rsidR="007E109C" w:rsidRPr="007A62CF" w:rsidRDefault="007E109C" w:rsidP="007749F9">
            <w:pPr>
              <w:pStyle w:val="14"/>
              <w:ind w:left="-15" w:right="-108"/>
              <w:jc w:val="center"/>
              <w:rPr>
                <w:lang w:eastAsia="ru-RU"/>
              </w:rPr>
            </w:pPr>
            <w:r w:rsidRPr="007A62CF">
              <w:rPr>
                <w:lang w:eastAsia="ru-RU"/>
              </w:rPr>
              <w:t>1.1.2</w:t>
            </w:r>
          </w:p>
        </w:tc>
        <w:tc>
          <w:tcPr>
            <w:tcW w:w="3121" w:type="dxa"/>
            <w:hideMark/>
          </w:tcPr>
          <w:p w:rsidR="007E109C" w:rsidRPr="007A62CF" w:rsidRDefault="007E109C" w:rsidP="007749F9">
            <w:pPr>
              <w:pStyle w:val="14"/>
              <w:ind w:left="1416"/>
              <w:cnfStyle w:val="000000000000"/>
              <w:rPr>
                <w:lang w:val="en-US" w:eastAsia="ru-RU"/>
              </w:rPr>
            </w:pPr>
            <w:r w:rsidRPr="007A62CF">
              <w:rPr>
                <w:lang w:val="en-US" w:eastAsia="ru-RU"/>
              </w:rPr>
              <w:t>version</w:t>
            </w:r>
          </w:p>
        </w:tc>
        <w:tc>
          <w:tcPr>
            <w:tcW w:w="855" w:type="dxa"/>
            <w:hideMark/>
          </w:tcPr>
          <w:p w:rsidR="007E109C" w:rsidRPr="007A62CF" w:rsidRDefault="007E109C" w:rsidP="007749F9">
            <w:pPr>
              <w:pStyle w:val="14"/>
              <w:cnfStyle w:val="000000000000"/>
              <w:rPr>
                <w:lang w:eastAsia="ru-RU"/>
              </w:rPr>
            </w:pPr>
            <w:r w:rsidRPr="007A62CF">
              <w:rPr>
                <w:lang w:eastAsia="ru-RU"/>
              </w:rPr>
              <w:t>Char</w:t>
            </w:r>
          </w:p>
        </w:tc>
        <w:tc>
          <w:tcPr>
            <w:tcW w:w="1131" w:type="dxa"/>
            <w:hideMark/>
          </w:tcPr>
          <w:p w:rsidR="007E109C" w:rsidRPr="007A62CF" w:rsidRDefault="007E109C" w:rsidP="007749F9">
            <w:pPr>
              <w:pStyle w:val="14"/>
              <w:cnfStyle w:val="000000000000"/>
              <w:rPr>
                <w:lang w:eastAsia="ru-RU"/>
              </w:rPr>
            </w:pPr>
            <w:r w:rsidRPr="007A62CF">
              <w:rPr>
                <w:lang w:eastAsia="ru-RU"/>
              </w:rPr>
              <w:t>3</w:t>
            </w:r>
          </w:p>
        </w:tc>
        <w:tc>
          <w:tcPr>
            <w:tcW w:w="4263" w:type="dxa"/>
            <w:hideMark/>
          </w:tcPr>
          <w:p w:rsidR="007E109C" w:rsidRPr="007A62CF" w:rsidRDefault="007E109C" w:rsidP="007749F9">
            <w:pPr>
              <w:pStyle w:val="14"/>
              <w:cnfStyle w:val="000000000000"/>
              <w:rPr>
                <w:lang w:eastAsia="ru-RU"/>
              </w:rPr>
            </w:pPr>
            <w:r w:rsidRPr="007A62CF">
              <w:rPr>
                <w:lang w:eastAsia="ru-RU"/>
              </w:rPr>
              <w:t>Версия структуры файла</w:t>
            </w:r>
          </w:p>
        </w:tc>
      </w:tr>
      <w:tr w:rsidR="00B46196" w:rsidRPr="007A62CF" w:rsidTr="007A62CF">
        <w:trPr>
          <w:trHeight w:val="240"/>
          <w:jc w:val="left"/>
        </w:trPr>
        <w:tc>
          <w:tcPr>
            <w:cnfStyle w:val="001000000000"/>
            <w:tcW w:w="661" w:type="dxa"/>
            <w:hideMark/>
          </w:tcPr>
          <w:p w:rsidR="007E109C" w:rsidRPr="007A62CF" w:rsidRDefault="007E109C" w:rsidP="007749F9">
            <w:pPr>
              <w:pStyle w:val="14"/>
              <w:ind w:left="-15" w:right="-108"/>
              <w:jc w:val="center"/>
              <w:rPr>
                <w:lang w:eastAsia="ru-RU"/>
              </w:rPr>
            </w:pPr>
            <w:r w:rsidRPr="007A62CF">
              <w:rPr>
                <w:lang w:eastAsia="ru-RU"/>
              </w:rPr>
              <w:t>1.1.3</w:t>
            </w:r>
          </w:p>
        </w:tc>
        <w:tc>
          <w:tcPr>
            <w:tcW w:w="3121" w:type="dxa"/>
            <w:hideMark/>
          </w:tcPr>
          <w:p w:rsidR="007E109C" w:rsidRPr="007A62CF" w:rsidRDefault="007E109C" w:rsidP="007749F9">
            <w:pPr>
              <w:pStyle w:val="14"/>
              <w:ind w:left="1416"/>
              <w:cnfStyle w:val="000000000000"/>
              <w:rPr>
                <w:lang w:val="en-US" w:eastAsia="ru-RU"/>
              </w:rPr>
            </w:pPr>
            <w:r w:rsidRPr="007A62CF">
              <w:rPr>
                <w:lang w:val="en-US" w:eastAsia="ru-RU"/>
              </w:rPr>
              <w:t>date</w:t>
            </w:r>
          </w:p>
        </w:tc>
        <w:tc>
          <w:tcPr>
            <w:tcW w:w="855" w:type="dxa"/>
            <w:hideMark/>
          </w:tcPr>
          <w:p w:rsidR="007E109C" w:rsidRPr="007A62CF" w:rsidRDefault="007E109C" w:rsidP="007749F9">
            <w:pPr>
              <w:pStyle w:val="14"/>
              <w:cnfStyle w:val="000000000000"/>
              <w:rPr>
                <w:lang w:eastAsia="ru-RU"/>
              </w:rPr>
            </w:pPr>
            <w:r w:rsidRPr="007A62CF">
              <w:rPr>
                <w:lang w:eastAsia="ru-RU"/>
              </w:rPr>
              <w:t>Date</w:t>
            </w:r>
          </w:p>
        </w:tc>
        <w:tc>
          <w:tcPr>
            <w:tcW w:w="1131" w:type="dxa"/>
            <w:hideMark/>
          </w:tcPr>
          <w:p w:rsidR="007E109C" w:rsidRPr="007A62CF" w:rsidRDefault="007E109C" w:rsidP="007749F9">
            <w:pPr>
              <w:pStyle w:val="14"/>
              <w:cnfStyle w:val="000000000000"/>
              <w:rPr>
                <w:lang w:eastAsia="ru-RU"/>
              </w:rPr>
            </w:pPr>
            <w:r w:rsidRPr="007A62CF">
              <w:rPr>
                <w:lang w:eastAsia="ru-RU"/>
              </w:rPr>
              <w:t>-</w:t>
            </w:r>
          </w:p>
        </w:tc>
        <w:tc>
          <w:tcPr>
            <w:tcW w:w="4263" w:type="dxa"/>
            <w:hideMark/>
          </w:tcPr>
          <w:p w:rsidR="007E109C" w:rsidRPr="007A62CF" w:rsidRDefault="007E109C" w:rsidP="007749F9">
            <w:pPr>
              <w:pStyle w:val="14"/>
              <w:cnfStyle w:val="000000000000"/>
              <w:rPr>
                <w:lang w:eastAsia="ru-RU"/>
              </w:rPr>
            </w:pPr>
            <w:r w:rsidRPr="007A62CF">
              <w:rPr>
                <w:lang w:eastAsia="ru-RU"/>
              </w:rPr>
              <w:t>Дата создания файла</w:t>
            </w:r>
          </w:p>
        </w:tc>
      </w:tr>
      <w:tr w:rsidR="00B46196" w:rsidRPr="007A62CF" w:rsidTr="007A62CF">
        <w:trPr>
          <w:trHeight w:val="240"/>
          <w:jc w:val="left"/>
        </w:trPr>
        <w:tc>
          <w:tcPr>
            <w:cnfStyle w:val="001000000000"/>
            <w:tcW w:w="661" w:type="dxa"/>
            <w:hideMark/>
          </w:tcPr>
          <w:p w:rsidR="007E109C" w:rsidRPr="007A62CF" w:rsidRDefault="007E109C" w:rsidP="007749F9">
            <w:pPr>
              <w:pStyle w:val="14"/>
              <w:ind w:left="-15" w:right="-108"/>
              <w:jc w:val="center"/>
              <w:rPr>
                <w:lang w:eastAsia="ru-RU"/>
              </w:rPr>
            </w:pPr>
            <w:r w:rsidRPr="007A62CF">
              <w:rPr>
                <w:lang w:eastAsia="ru-RU"/>
              </w:rPr>
              <w:t>1.2</w:t>
            </w:r>
          </w:p>
        </w:tc>
        <w:tc>
          <w:tcPr>
            <w:tcW w:w="5107" w:type="dxa"/>
            <w:gridSpan w:val="3"/>
            <w:hideMark/>
          </w:tcPr>
          <w:p w:rsidR="007E109C" w:rsidRPr="007A62CF" w:rsidRDefault="007E109C" w:rsidP="007749F9">
            <w:pPr>
              <w:pStyle w:val="14"/>
              <w:ind w:left="708"/>
              <w:cnfStyle w:val="000000000000"/>
              <w:rPr>
                <w:lang w:val="en-US" w:eastAsia="ru-RU"/>
              </w:rPr>
            </w:pPr>
            <w:r w:rsidRPr="007A62CF">
              <w:rPr>
                <w:lang w:val="en-US" w:eastAsia="ru-RU"/>
              </w:rPr>
              <w:t>zap</w:t>
            </w:r>
          </w:p>
        </w:tc>
        <w:tc>
          <w:tcPr>
            <w:tcW w:w="4263" w:type="dxa"/>
            <w:hideMark/>
          </w:tcPr>
          <w:p w:rsidR="007E109C" w:rsidRPr="007A62CF" w:rsidRDefault="007E109C" w:rsidP="007749F9">
            <w:pPr>
              <w:pStyle w:val="14"/>
              <w:cnfStyle w:val="000000000000"/>
              <w:rPr>
                <w:lang w:eastAsia="ru-RU"/>
              </w:rPr>
            </w:pPr>
            <w:r w:rsidRPr="007A62CF">
              <w:rPr>
                <w:lang w:eastAsia="ru-RU"/>
              </w:rPr>
              <w:t>Запись</w:t>
            </w:r>
          </w:p>
        </w:tc>
      </w:tr>
      <w:tr w:rsidR="00B46196" w:rsidRPr="007A62CF" w:rsidTr="007A62CF">
        <w:trPr>
          <w:trHeight w:val="240"/>
          <w:jc w:val="left"/>
        </w:trPr>
        <w:tc>
          <w:tcPr>
            <w:cnfStyle w:val="001000000000"/>
            <w:tcW w:w="661" w:type="dxa"/>
            <w:hideMark/>
          </w:tcPr>
          <w:p w:rsidR="007E109C" w:rsidRPr="007A62CF" w:rsidRDefault="007E109C" w:rsidP="007749F9">
            <w:pPr>
              <w:pStyle w:val="14"/>
              <w:ind w:left="-15" w:right="-108"/>
              <w:jc w:val="center"/>
              <w:rPr>
                <w:lang w:eastAsia="ru-RU"/>
              </w:rPr>
            </w:pPr>
            <w:r w:rsidRPr="007A62CF">
              <w:rPr>
                <w:lang w:eastAsia="ru-RU"/>
              </w:rPr>
              <w:t>1.2.1</w:t>
            </w:r>
          </w:p>
        </w:tc>
        <w:tc>
          <w:tcPr>
            <w:tcW w:w="3121" w:type="dxa"/>
            <w:hideMark/>
          </w:tcPr>
          <w:p w:rsidR="007E109C" w:rsidRPr="007A62CF" w:rsidRDefault="007E109C" w:rsidP="007749F9">
            <w:pPr>
              <w:pStyle w:val="14"/>
              <w:ind w:left="1416"/>
              <w:cnfStyle w:val="000000000000"/>
              <w:rPr>
                <w:lang w:eastAsia="ru-RU"/>
              </w:rPr>
            </w:pPr>
            <w:r w:rsidRPr="007A62CF">
              <w:rPr>
                <w:lang w:eastAsia="ru-RU"/>
              </w:rPr>
              <w:t>ID_</w:t>
            </w:r>
            <w:r w:rsidRPr="007A62CF">
              <w:rPr>
                <w:lang w:val="en-US" w:eastAsia="ru-RU"/>
              </w:rPr>
              <w:t>N</w:t>
            </w:r>
          </w:p>
        </w:tc>
        <w:tc>
          <w:tcPr>
            <w:tcW w:w="855" w:type="dxa"/>
            <w:hideMark/>
          </w:tcPr>
          <w:p w:rsidR="007E109C" w:rsidRPr="007A62CF" w:rsidRDefault="007E109C" w:rsidP="007749F9">
            <w:pPr>
              <w:pStyle w:val="14"/>
              <w:cnfStyle w:val="000000000000"/>
              <w:rPr>
                <w:lang w:val="en-US" w:eastAsia="ru-RU"/>
              </w:rPr>
            </w:pPr>
            <w:r w:rsidRPr="007A62CF">
              <w:rPr>
                <w:lang w:eastAsia="ru-RU"/>
              </w:rPr>
              <w:t>Num</w:t>
            </w:r>
          </w:p>
        </w:tc>
        <w:tc>
          <w:tcPr>
            <w:tcW w:w="1131" w:type="dxa"/>
            <w:hideMark/>
          </w:tcPr>
          <w:p w:rsidR="007E109C" w:rsidRPr="007A62CF" w:rsidRDefault="007E109C" w:rsidP="007749F9">
            <w:pPr>
              <w:pStyle w:val="14"/>
              <w:cnfStyle w:val="000000000000"/>
              <w:rPr>
                <w:lang w:eastAsia="ru-RU"/>
              </w:rPr>
            </w:pPr>
            <w:r w:rsidRPr="007A62CF">
              <w:rPr>
                <w:lang w:eastAsia="ru-RU"/>
              </w:rPr>
              <w:t>4</w:t>
            </w:r>
          </w:p>
        </w:tc>
        <w:tc>
          <w:tcPr>
            <w:tcW w:w="4263" w:type="dxa"/>
            <w:hideMark/>
          </w:tcPr>
          <w:p w:rsidR="007E109C" w:rsidRPr="007A62CF" w:rsidRDefault="007E109C" w:rsidP="007749F9">
            <w:pPr>
              <w:pStyle w:val="14"/>
              <w:cnfStyle w:val="000000000000"/>
              <w:rPr>
                <w:lang w:eastAsia="ru-RU"/>
              </w:rPr>
            </w:pPr>
            <w:r w:rsidRPr="007A62CF">
              <w:rPr>
                <w:lang w:eastAsia="ru-RU"/>
              </w:rPr>
              <w:t xml:space="preserve">Идентификатор </w:t>
            </w:r>
            <w:r w:rsidRPr="007A62CF">
              <w:rPr>
                <w:lang w:val="en-US" w:eastAsia="ru-RU"/>
              </w:rPr>
              <w:t>N</w:t>
            </w:r>
          </w:p>
        </w:tc>
      </w:tr>
      <w:tr w:rsidR="00B46196" w:rsidRPr="007A62CF" w:rsidTr="007A62CF">
        <w:trPr>
          <w:trHeight w:val="240"/>
          <w:jc w:val="left"/>
        </w:trPr>
        <w:tc>
          <w:tcPr>
            <w:cnfStyle w:val="001000000000"/>
            <w:tcW w:w="661" w:type="dxa"/>
            <w:hideMark/>
          </w:tcPr>
          <w:p w:rsidR="007E109C" w:rsidRPr="007A62CF" w:rsidRDefault="007E109C" w:rsidP="007749F9">
            <w:pPr>
              <w:pStyle w:val="14"/>
              <w:ind w:left="-15" w:right="-108"/>
              <w:jc w:val="center"/>
              <w:rPr>
                <w:lang w:eastAsia="ru-RU"/>
              </w:rPr>
            </w:pPr>
            <w:r w:rsidRPr="007A62CF">
              <w:rPr>
                <w:lang w:eastAsia="ru-RU"/>
              </w:rPr>
              <w:t>1.2.2</w:t>
            </w:r>
          </w:p>
        </w:tc>
        <w:tc>
          <w:tcPr>
            <w:tcW w:w="3121" w:type="dxa"/>
            <w:hideMark/>
          </w:tcPr>
          <w:p w:rsidR="007E109C" w:rsidRPr="007A62CF" w:rsidRDefault="007E109C" w:rsidP="007749F9">
            <w:pPr>
              <w:pStyle w:val="14"/>
              <w:ind w:left="1416"/>
              <w:cnfStyle w:val="000000000000"/>
              <w:rPr>
                <w:lang w:eastAsia="ru-RU"/>
              </w:rPr>
            </w:pPr>
            <w:r w:rsidRPr="007A62CF">
              <w:rPr>
                <w:lang w:val="en-US" w:eastAsia="ru-RU"/>
              </w:rPr>
              <w:t>DS_N</w:t>
            </w:r>
          </w:p>
        </w:tc>
        <w:tc>
          <w:tcPr>
            <w:tcW w:w="855" w:type="dxa"/>
            <w:shd w:val="clear" w:color="auto" w:fill="auto"/>
            <w:hideMark/>
          </w:tcPr>
          <w:p w:rsidR="007E109C" w:rsidRPr="007A62CF" w:rsidRDefault="007E109C" w:rsidP="007749F9">
            <w:pPr>
              <w:pStyle w:val="14"/>
              <w:cnfStyle w:val="000000000000"/>
              <w:rPr>
                <w:lang w:val="en-US" w:eastAsia="ru-RU"/>
              </w:rPr>
            </w:pPr>
            <w:r w:rsidRPr="007A62CF">
              <w:rPr>
                <w:lang w:val="en-US" w:eastAsia="ru-RU"/>
              </w:rPr>
              <w:t>Char</w:t>
            </w:r>
          </w:p>
        </w:tc>
        <w:tc>
          <w:tcPr>
            <w:tcW w:w="1131" w:type="dxa"/>
            <w:shd w:val="clear" w:color="auto" w:fill="auto"/>
            <w:hideMark/>
          </w:tcPr>
          <w:p w:rsidR="007E109C" w:rsidRPr="007A62CF" w:rsidRDefault="003C00CE" w:rsidP="007749F9">
            <w:pPr>
              <w:pStyle w:val="14"/>
              <w:cnfStyle w:val="000000000000"/>
              <w:rPr>
                <w:lang w:val="en-US" w:eastAsia="ru-RU"/>
              </w:rPr>
            </w:pPr>
            <w:r w:rsidRPr="007A62CF">
              <w:rPr>
                <w:lang w:eastAsia="ru-RU"/>
              </w:rPr>
              <w:t>5</w:t>
            </w:r>
          </w:p>
        </w:tc>
        <w:tc>
          <w:tcPr>
            <w:tcW w:w="4263" w:type="dxa"/>
            <w:shd w:val="clear" w:color="auto" w:fill="auto"/>
            <w:hideMark/>
          </w:tcPr>
          <w:p w:rsidR="007E109C" w:rsidRPr="007A62CF" w:rsidRDefault="007E109C" w:rsidP="007749F9">
            <w:pPr>
              <w:pStyle w:val="14"/>
              <w:cnfStyle w:val="000000000000"/>
              <w:rPr>
                <w:lang w:eastAsia="ru-RU"/>
              </w:rPr>
            </w:pPr>
            <w:r w:rsidRPr="007A62CF">
              <w:rPr>
                <w:lang w:eastAsia="ru-RU"/>
              </w:rPr>
              <w:t>Диагноз по МКБ</w:t>
            </w:r>
          </w:p>
        </w:tc>
      </w:tr>
      <w:tr w:rsidR="00B46196" w:rsidRPr="007A62CF" w:rsidTr="007A62CF">
        <w:trPr>
          <w:trHeight w:val="240"/>
          <w:jc w:val="left"/>
        </w:trPr>
        <w:tc>
          <w:tcPr>
            <w:cnfStyle w:val="001000000000"/>
            <w:tcW w:w="661" w:type="dxa"/>
            <w:hideMark/>
          </w:tcPr>
          <w:p w:rsidR="007E109C" w:rsidRPr="007A62CF" w:rsidRDefault="007E109C" w:rsidP="007749F9">
            <w:pPr>
              <w:pStyle w:val="14"/>
              <w:ind w:left="-15" w:right="-108"/>
              <w:jc w:val="center"/>
              <w:rPr>
                <w:lang w:eastAsia="ru-RU"/>
              </w:rPr>
            </w:pPr>
            <w:r w:rsidRPr="007A62CF">
              <w:rPr>
                <w:lang w:eastAsia="ru-RU"/>
              </w:rPr>
              <w:t>1.2.3</w:t>
            </w:r>
          </w:p>
        </w:tc>
        <w:tc>
          <w:tcPr>
            <w:tcW w:w="3121" w:type="dxa"/>
            <w:hideMark/>
          </w:tcPr>
          <w:p w:rsidR="007E109C" w:rsidRPr="007A62CF" w:rsidRDefault="007E109C" w:rsidP="007749F9">
            <w:pPr>
              <w:pStyle w:val="14"/>
              <w:ind w:left="1416"/>
              <w:cnfStyle w:val="000000000000"/>
              <w:rPr>
                <w:lang w:val="en-US" w:eastAsia="ru-RU"/>
              </w:rPr>
            </w:pPr>
            <w:r w:rsidRPr="007A62CF">
              <w:rPr>
                <w:lang w:val="en-US" w:eastAsia="ru-RU"/>
              </w:rPr>
              <w:t>KOD_N</w:t>
            </w:r>
          </w:p>
        </w:tc>
        <w:tc>
          <w:tcPr>
            <w:tcW w:w="855" w:type="dxa"/>
            <w:shd w:val="clear" w:color="auto" w:fill="auto"/>
            <w:hideMark/>
          </w:tcPr>
          <w:p w:rsidR="007E109C" w:rsidRPr="007A62CF" w:rsidRDefault="007E109C" w:rsidP="007749F9">
            <w:pPr>
              <w:pStyle w:val="14"/>
              <w:cnfStyle w:val="000000000000"/>
              <w:rPr>
                <w:lang w:eastAsia="ru-RU"/>
              </w:rPr>
            </w:pPr>
            <w:r w:rsidRPr="007A62CF">
              <w:rPr>
                <w:lang w:val="en-US" w:eastAsia="ru-RU"/>
              </w:rPr>
              <w:t>Char</w:t>
            </w:r>
          </w:p>
        </w:tc>
        <w:tc>
          <w:tcPr>
            <w:tcW w:w="1131" w:type="dxa"/>
            <w:shd w:val="clear" w:color="auto" w:fill="auto"/>
            <w:hideMark/>
          </w:tcPr>
          <w:p w:rsidR="007E109C" w:rsidRPr="007A62CF" w:rsidRDefault="007E109C" w:rsidP="007749F9">
            <w:pPr>
              <w:pStyle w:val="14"/>
              <w:cnfStyle w:val="000000000000"/>
              <w:rPr>
                <w:lang w:eastAsia="ru-RU"/>
              </w:rPr>
            </w:pPr>
            <w:r w:rsidRPr="007A62CF">
              <w:rPr>
                <w:lang w:eastAsia="ru-RU"/>
              </w:rPr>
              <w:t>5</w:t>
            </w:r>
          </w:p>
        </w:tc>
        <w:tc>
          <w:tcPr>
            <w:tcW w:w="4263" w:type="dxa"/>
            <w:shd w:val="clear" w:color="auto" w:fill="auto"/>
            <w:hideMark/>
          </w:tcPr>
          <w:p w:rsidR="007E109C" w:rsidRPr="007A62CF" w:rsidRDefault="007E109C" w:rsidP="007749F9">
            <w:pPr>
              <w:pStyle w:val="14"/>
              <w:cnfStyle w:val="000000000000"/>
              <w:rPr>
                <w:lang w:eastAsia="ru-RU"/>
              </w:rPr>
            </w:pPr>
            <w:r w:rsidRPr="007A62CF">
              <w:rPr>
                <w:lang w:eastAsia="ru-RU"/>
              </w:rPr>
              <w:t xml:space="preserve">Обозначение </w:t>
            </w:r>
            <w:r w:rsidRPr="007A62CF">
              <w:rPr>
                <w:lang w:val="en-US" w:eastAsia="ru-RU"/>
              </w:rPr>
              <w:t>N</w:t>
            </w:r>
            <w:r w:rsidRPr="007A62CF">
              <w:rPr>
                <w:lang w:eastAsia="ru-RU"/>
              </w:rPr>
              <w:t xml:space="preserve"> для диагноза</w:t>
            </w:r>
          </w:p>
        </w:tc>
      </w:tr>
      <w:tr w:rsidR="00B46196" w:rsidRPr="007A62CF" w:rsidTr="007A62CF">
        <w:trPr>
          <w:trHeight w:val="240"/>
          <w:jc w:val="left"/>
        </w:trPr>
        <w:tc>
          <w:tcPr>
            <w:cnfStyle w:val="001000000000"/>
            <w:tcW w:w="661" w:type="dxa"/>
            <w:hideMark/>
          </w:tcPr>
          <w:p w:rsidR="007E109C" w:rsidRPr="007A62CF" w:rsidRDefault="007E109C" w:rsidP="007749F9">
            <w:pPr>
              <w:pStyle w:val="14"/>
              <w:ind w:left="-15" w:right="-108"/>
              <w:jc w:val="center"/>
              <w:rPr>
                <w:lang w:eastAsia="ru-RU"/>
              </w:rPr>
            </w:pPr>
            <w:r w:rsidRPr="007A62CF">
              <w:rPr>
                <w:lang w:eastAsia="ru-RU"/>
              </w:rPr>
              <w:t>1.2.4</w:t>
            </w:r>
          </w:p>
        </w:tc>
        <w:tc>
          <w:tcPr>
            <w:tcW w:w="3121" w:type="dxa"/>
            <w:hideMark/>
          </w:tcPr>
          <w:p w:rsidR="007E109C" w:rsidRPr="007A62CF" w:rsidRDefault="007E109C" w:rsidP="007749F9">
            <w:pPr>
              <w:pStyle w:val="14"/>
              <w:ind w:left="1416"/>
              <w:cnfStyle w:val="000000000000"/>
              <w:rPr>
                <w:lang w:eastAsia="ru-RU"/>
              </w:rPr>
            </w:pPr>
            <w:r w:rsidRPr="007A62CF">
              <w:rPr>
                <w:lang w:val="en-US" w:eastAsia="ru-RU"/>
              </w:rPr>
              <w:t>N_</w:t>
            </w:r>
            <w:r w:rsidRPr="007A62CF">
              <w:rPr>
                <w:lang w:eastAsia="ru-RU"/>
              </w:rPr>
              <w:t>NAME</w:t>
            </w:r>
          </w:p>
        </w:tc>
        <w:tc>
          <w:tcPr>
            <w:tcW w:w="855" w:type="dxa"/>
            <w:shd w:val="clear" w:color="auto" w:fill="auto"/>
            <w:hideMark/>
          </w:tcPr>
          <w:p w:rsidR="007E109C" w:rsidRPr="007A62CF" w:rsidRDefault="007E109C" w:rsidP="007749F9">
            <w:pPr>
              <w:pStyle w:val="14"/>
              <w:cnfStyle w:val="000000000000"/>
              <w:rPr>
                <w:lang w:eastAsia="ru-RU"/>
              </w:rPr>
            </w:pPr>
            <w:r w:rsidRPr="007A62CF">
              <w:rPr>
                <w:lang w:eastAsia="ru-RU"/>
              </w:rPr>
              <w:t xml:space="preserve">Char </w:t>
            </w:r>
          </w:p>
        </w:tc>
        <w:tc>
          <w:tcPr>
            <w:tcW w:w="1131" w:type="dxa"/>
            <w:shd w:val="clear" w:color="auto" w:fill="auto"/>
            <w:hideMark/>
          </w:tcPr>
          <w:p w:rsidR="007E109C" w:rsidRPr="007A62CF" w:rsidRDefault="00791D6C" w:rsidP="007749F9">
            <w:pPr>
              <w:pStyle w:val="14"/>
              <w:cnfStyle w:val="000000000000"/>
              <w:rPr>
                <w:lang w:val="en-US" w:eastAsia="ru-RU"/>
              </w:rPr>
            </w:pPr>
            <w:r w:rsidRPr="007A62CF">
              <w:rPr>
                <w:lang w:val="en-US" w:eastAsia="ru-RU"/>
              </w:rPr>
              <w:t>500</w:t>
            </w:r>
          </w:p>
        </w:tc>
        <w:tc>
          <w:tcPr>
            <w:tcW w:w="4263" w:type="dxa"/>
            <w:shd w:val="clear" w:color="auto" w:fill="auto"/>
            <w:hideMark/>
          </w:tcPr>
          <w:p w:rsidR="007E109C" w:rsidRPr="007A62CF" w:rsidRDefault="007E109C" w:rsidP="007749F9">
            <w:pPr>
              <w:pStyle w:val="14"/>
              <w:cnfStyle w:val="000000000000"/>
              <w:rPr>
                <w:lang w:eastAsia="ru-RU"/>
              </w:rPr>
            </w:pPr>
            <w:r w:rsidRPr="007A62CF">
              <w:rPr>
                <w:lang w:eastAsia="ru-RU"/>
              </w:rPr>
              <w:t xml:space="preserve">Расшифровка </w:t>
            </w:r>
            <w:r w:rsidRPr="007A62CF">
              <w:rPr>
                <w:lang w:val="en-US" w:eastAsia="ru-RU"/>
              </w:rPr>
              <w:t>N</w:t>
            </w:r>
            <w:r w:rsidRPr="007A62CF">
              <w:rPr>
                <w:lang w:eastAsia="ru-RU"/>
              </w:rPr>
              <w:t xml:space="preserve"> для диагноза</w:t>
            </w:r>
          </w:p>
        </w:tc>
      </w:tr>
      <w:tr w:rsidR="00B46196" w:rsidRPr="007A62CF" w:rsidTr="007A62CF">
        <w:trPr>
          <w:trHeight w:val="240"/>
          <w:jc w:val="left"/>
        </w:trPr>
        <w:tc>
          <w:tcPr>
            <w:cnfStyle w:val="001000000000"/>
            <w:tcW w:w="661" w:type="dxa"/>
            <w:hideMark/>
          </w:tcPr>
          <w:p w:rsidR="007E109C" w:rsidRPr="007A62CF" w:rsidRDefault="007E109C" w:rsidP="007749F9">
            <w:pPr>
              <w:pStyle w:val="14"/>
              <w:ind w:left="-15" w:right="-108"/>
              <w:jc w:val="center"/>
              <w:rPr>
                <w:lang w:val="en-US" w:eastAsia="ru-RU"/>
              </w:rPr>
            </w:pPr>
            <w:r w:rsidRPr="007A62CF">
              <w:rPr>
                <w:lang w:eastAsia="ru-RU"/>
              </w:rPr>
              <w:t>1.2.</w:t>
            </w:r>
            <w:r w:rsidRPr="007A62CF">
              <w:rPr>
                <w:lang w:val="en-US" w:eastAsia="ru-RU"/>
              </w:rPr>
              <w:t>5</w:t>
            </w:r>
          </w:p>
        </w:tc>
        <w:tc>
          <w:tcPr>
            <w:tcW w:w="3121" w:type="dxa"/>
            <w:hideMark/>
          </w:tcPr>
          <w:p w:rsidR="007E109C" w:rsidRPr="007A62CF" w:rsidRDefault="007E109C" w:rsidP="007749F9">
            <w:pPr>
              <w:pStyle w:val="14"/>
              <w:ind w:left="1416"/>
              <w:cnfStyle w:val="000000000000"/>
              <w:rPr>
                <w:lang w:eastAsia="ru-RU"/>
              </w:rPr>
            </w:pPr>
            <w:r w:rsidRPr="007A62CF">
              <w:rPr>
                <w:lang w:eastAsia="ru-RU"/>
              </w:rPr>
              <w:t>DATEBEG</w:t>
            </w:r>
          </w:p>
        </w:tc>
        <w:tc>
          <w:tcPr>
            <w:tcW w:w="855" w:type="dxa"/>
            <w:hideMark/>
          </w:tcPr>
          <w:p w:rsidR="007E109C" w:rsidRPr="007A62CF" w:rsidRDefault="007E109C" w:rsidP="007749F9">
            <w:pPr>
              <w:pStyle w:val="14"/>
              <w:cnfStyle w:val="000000000000"/>
              <w:rPr>
                <w:lang w:eastAsia="ru-RU"/>
              </w:rPr>
            </w:pPr>
            <w:r w:rsidRPr="007A62CF">
              <w:rPr>
                <w:lang w:eastAsia="ru-RU"/>
              </w:rPr>
              <w:t>Date</w:t>
            </w:r>
          </w:p>
        </w:tc>
        <w:tc>
          <w:tcPr>
            <w:tcW w:w="1131" w:type="dxa"/>
            <w:hideMark/>
          </w:tcPr>
          <w:p w:rsidR="007E109C" w:rsidRPr="007A62CF" w:rsidRDefault="007E109C" w:rsidP="007749F9">
            <w:pPr>
              <w:pStyle w:val="14"/>
              <w:cnfStyle w:val="000000000000"/>
              <w:rPr>
                <w:lang w:eastAsia="ru-RU"/>
              </w:rPr>
            </w:pPr>
            <w:r w:rsidRPr="007A62CF">
              <w:rPr>
                <w:lang w:eastAsia="ru-RU"/>
              </w:rPr>
              <w:t>-</w:t>
            </w:r>
          </w:p>
        </w:tc>
        <w:tc>
          <w:tcPr>
            <w:tcW w:w="4263" w:type="dxa"/>
            <w:hideMark/>
          </w:tcPr>
          <w:p w:rsidR="007E109C" w:rsidRPr="007A62CF" w:rsidRDefault="007E109C" w:rsidP="007749F9">
            <w:pPr>
              <w:pStyle w:val="14"/>
              <w:cnfStyle w:val="000000000000"/>
              <w:rPr>
                <w:lang w:eastAsia="ru-RU"/>
              </w:rPr>
            </w:pPr>
            <w:r w:rsidRPr="007A62CF">
              <w:rPr>
                <w:lang w:eastAsia="ru-RU"/>
              </w:rPr>
              <w:t>Дата начала действия записи</w:t>
            </w:r>
          </w:p>
        </w:tc>
      </w:tr>
      <w:tr w:rsidR="00B46196" w:rsidRPr="007A62CF" w:rsidTr="007A62CF">
        <w:trPr>
          <w:trHeight w:val="240"/>
          <w:jc w:val="left"/>
        </w:trPr>
        <w:tc>
          <w:tcPr>
            <w:cnfStyle w:val="001000000000"/>
            <w:tcW w:w="661" w:type="dxa"/>
            <w:hideMark/>
          </w:tcPr>
          <w:p w:rsidR="007E109C" w:rsidRPr="007A62CF" w:rsidRDefault="007E109C" w:rsidP="007749F9">
            <w:pPr>
              <w:pStyle w:val="14"/>
              <w:ind w:left="-15" w:right="-108"/>
              <w:jc w:val="center"/>
              <w:rPr>
                <w:lang w:val="en-US" w:eastAsia="ru-RU"/>
              </w:rPr>
            </w:pPr>
            <w:r w:rsidRPr="007A62CF">
              <w:rPr>
                <w:lang w:eastAsia="ru-RU"/>
              </w:rPr>
              <w:t>1.2.6</w:t>
            </w:r>
          </w:p>
        </w:tc>
        <w:tc>
          <w:tcPr>
            <w:tcW w:w="3121" w:type="dxa"/>
            <w:hideMark/>
          </w:tcPr>
          <w:p w:rsidR="007E109C" w:rsidRPr="007A62CF" w:rsidRDefault="007E109C" w:rsidP="007749F9">
            <w:pPr>
              <w:pStyle w:val="14"/>
              <w:ind w:left="1416"/>
              <w:cnfStyle w:val="000000000000"/>
              <w:rPr>
                <w:lang w:eastAsia="ru-RU"/>
              </w:rPr>
            </w:pPr>
            <w:r w:rsidRPr="007A62CF">
              <w:rPr>
                <w:lang w:eastAsia="ru-RU"/>
              </w:rPr>
              <w:t>DATEEND</w:t>
            </w:r>
          </w:p>
        </w:tc>
        <w:tc>
          <w:tcPr>
            <w:tcW w:w="855" w:type="dxa"/>
            <w:hideMark/>
          </w:tcPr>
          <w:p w:rsidR="007E109C" w:rsidRPr="007A62CF" w:rsidRDefault="007E109C" w:rsidP="007749F9">
            <w:pPr>
              <w:pStyle w:val="14"/>
              <w:cnfStyle w:val="000000000000"/>
              <w:rPr>
                <w:lang w:eastAsia="ru-RU"/>
              </w:rPr>
            </w:pPr>
            <w:r w:rsidRPr="007A62CF">
              <w:rPr>
                <w:lang w:eastAsia="ru-RU"/>
              </w:rPr>
              <w:t>Date</w:t>
            </w:r>
          </w:p>
        </w:tc>
        <w:tc>
          <w:tcPr>
            <w:tcW w:w="1131" w:type="dxa"/>
            <w:hideMark/>
          </w:tcPr>
          <w:p w:rsidR="007E109C" w:rsidRPr="007A62CF" w:rsidRDefault="007E109C" w:rsidP="007749F9">
            <w:pPr>
              <w:pStyle w:val="14"/>
              <w:cnfStyle w:val="000000000000"/>
              <w:rPr>
                <w:lang w:eastAsia="ru-RU"/>
              </w:rPr>
            </w:pPr>
            <w:r w:rsidRPr="007A62CF">
              <w:rPr>
                <w:lang w:eastAsia="ru-RU"/>
              </w:rPr>
              <w:t>-</w:t>
            </w:r>
          </w:p>
        </w:tc>
        <w:tc>
          <w:tcPr>
            <w:tcW w:w="4263" w:type="dxa"/>
            <w:hideMark/>
          </w:tcPr>
          <w:p w:rsidR="007E109C" w:rsidRPr="007A62CF" w:rsidRDefault="007E109C" w:rsidP="007749F9">
            <w:pPr>
              <w:pStyle w:val="14"/>
              <w:cnfStyle w:val="000000000000"/>
              <w:rPr>
                <w:lang w:eastAsia="ru-RU"/>
              </w:rPr>
            </w:pPr>
            <w:r w:rsidRPr="007A62CF">
              <w:rPr>
                <w:lang w:eastAsia="ru-RU"/>
              </w:rPr>
              <w:t>Дата окончания действия записи</w:t>
            </w:r>
          </w:p>
        </w:tc>
      </w:tr>
    </w:tbl>
    <w:p w:rsidR="007E109C" w:rsidRPr="007A62CF" w:rsidRDefault="007E109C" w:rsidP="00865FFC">
      <w:pPr>
        <w:pStyle w:val="af0"/>
        <w:numPr>
          <w:ilvl w:val="1"/>
          <w:numId w:val="124"/>
        </w:numPr>
      </w:pPr>
      <w:r w:rsidRPr="007A62CF">
        <w:rPr>
          <w:lang w:val="en-US"/>
        </w:rPr>
        <w:t xml:space="preserve">N005 </w:t>
      </w:r>
      <w:r w:rsidRPr="007A62CF">
        <w:t>Классификатор</w:t>
      </w:r>
      <w:r w:rsidRPr="007A62CF">
        <w:rPr>
          <w:lang w:val="en-US"/>
        </w:rPr>
        <w:t xml:space="preserve"> Metastasis (OnkM)</w:t>
      </w:r>
    </w:p>
    <w:tbl>
      <w:tblPr>
        <w:tblStyle w:val="101"/>
        <w:tblW w:w="10031" w:type="dxa"/>
        <w:jc w:val="left"/>
        <w:tblLayout w:type="fixed"/>
        <w:tblLook w:val="04A0"/>
      </w:tblPr>
      <w:tblGrid>
        <w:gridCol w:w="661"/>
        <w:gridCol w:w="3121"/>
        <w:gridCol w:w="852"/>
        <w:gridCol w:w="1134"/>
        <w:gridCol w:w="4263"/>
      </w:tblGrid>
      <w:tr w:rsidR="00B46196" w:rsidRPr="007A62CF" w:rsidTr="007A62CF">
        <w:trPr>
          <w:cnfStyle w:val="100000000000"/>
          <w:trHeight w:val="240"/>
          <w:tblHeader/>
          <w:jc w:val="left"/>
        </w:trPr>
        <w:tc>
          <w:tcPr>
            <w:cnfStyle w:val="001000000000"/>
            <w:tcW w:w="661" w:type="dxa"/>
            <w:tcBorders>
              <w:top w:val="single" w:sz="4" w:space="0" w:color="auto"/>
              <w:left w:val="single" w:sz="4" w:space="0" w:color="auto"/>
              <w:bottom w:val="single" w:sz="4" w:space="0" w:color="auto"/>
            </w:tcBorders>
            <w:shd w:val="clear" w:color="auto" w:fill="auto"/>
            <w:hideMark/>
          </w:tcPr>
          <w:p w:rsidR="007E109C" w:rsidRPr="007A62CF" w:rsidRDefault="007E109C" w:rsidP="007749F9">
            <w:pPr>
              <w:pStyle w:val="affb"/>
              <w:ind w:left="-15" w:right="-108"/>
              <w:rPr>
                <w:rStyle w:val="affff6"/>
                <w:b/>
              </w:rPr>
            </w:pPr>
            <w:r w:rsidRPr="007A62CF">
              <w:rPr>
                <w:rStyle w:val="affff6"/>
                <w:b/>
                <w:lang w:eastAsia="ru-RU"/>
              </w:rPr>
              <w:t>№</w:t>
            </w:r>
          </w:p>
        </w:tc>
        <w:tc>
          <w:tcPr>
            <w:tcW w:w="3121" w:type="dxa"/>
            <w:tcBorders>
              <w:top w:val="single" w:sz="4" w:space="0" w:color="auto"/>
              <w:bottom w:val="single" w:sz="4" w:space="0" w:color="auto"/>
            </w:tcBorders>
            <w:shd w:val="clear" w:color="auto" w:fill="auto"/>
            <w:hideMark/>
          </w:tcPr>
          <w:p w:rsidR="007E109C" w:rsidRPr="007A62CF" w:rsidRDefault="00D5017C" w:rsidP="007749F9">
            <w:pPr>
              <w:pStyle w:val="affb"/>
              <w:cnfStyle w:val="100000000000"/>
              <w:rPr>
                <w:rStyle w:val="affff6"/>
                <w:b/>
              </w:rPr>
            </w:pPr>
            <w:r w:rsidRPr="007A62CF">
              <w:rPr>
                <w:rStyle w:val="affff6"/>
                <w:lang w:val="en-US"/>
              </w:rPr>
              <w:t>XML</w:t>
            </w:r>
            <w:r w:rsidRPr="007A62CF">
              <w:rPr>
                <w:rStyle w:val="affff6"/>
              </w:rPr>
              <w:t>-имя</w:t>
            </w:r>
          </w:p>
        </w:tc>
        <w:tc>
          <w:tcPr>
            <w:tcW w:w="852" w:type="dxa"/>
            <w:tcBorders>
              <w:top w:val="single" w:sz="4" w:space="0" w:color="auto"/>
              <w:bottom w:val="single" w:sz="4" w:space="0" w:color="auto"/>
            </w:tcBorders>
            <w:shd w:val="clear" w:color="auto" w:fill="auto"/>
            <w:hideMark/>
          </w:tcPr>
          <w:p w:rsidR="007E109C" w:rsidRPr="007A62CF" w:rsidRDefault="007E109C" w:rsidP="007749F9">
            <w:pPr>
              <w:pStyle w:val="affb"/>
              <w:cnfStyle w:val="100000000000"/>
              <w:rPr>
                <w:rStyle w:val="affff6"/>
                <w:b/>
              </w:rPr>
            </w:pPr>
            <w:r w:rsidRPr="007A62CF">
              <w:rPr>
                <w:rStyle w:val="affff6"/>
                <w:b/>
                <w:lang w:eastAsia="ru-RU"/>
              </w:rPr>
              <w:t xml:space="preserve">Тип </w:t>
            </w:r>
          </w:p>
        </w:tc>
        <w:tc>
          <w:tcPr>
            <w:tcW w:w="1134" w:type="dxa"/>
            <w:tcBorders>
              <w:top w:val="single" w:sz="4" w:space="0" w:color="auto"/>
              <w:bottom w:val="single" w:sz="4" w:space="0" w:color="auto"/>
            </w:tcBorders>
            <w:shd w:val="clear" w:color="auto" w:fill="auto"/>
            <w:hideMark/>
          </w:tcPr>
          <w:p w:rsidR="007E109C" w:rsidRPr="007A62CF" w:rsidRDefault="007E109C" w:rsidP="007749F9">
            <w:pPr>
              <w:pStyle w:val="affb"/>
              <w:cnfStyle w:val="100000000000"/>
              <w:rPr>
                <w:rStyle w:val="affff6"/>
                <w:b/>
              </w:rPr>
            </w:pPr>
            <w:r w:rsidRPr="007A62CF">
              <w:rPr>
                <w:rStyle w:val="affff6"/>
                <w:b/>
                <w:lang w:eastAsia="ru-RU"/>
              </w:rPr>
              <w:t>Размер</w:t>
            </w:r>
          </w:p>
        </w:tc>
        <w:tc>
          <w:tcPr>
            <w:tcW w:w="4263" w:type="dxa"/>
            <w:tcBorders>
              <w:top w:val="single" w:sz="4" w:space="0" w:color="auto"/>
              <w:bottom w:val="single" w:sz="4" w:space="0" w:color="auto"/>
              <w:right w:val="single" w:sz="4" w:space="0" w:color="auto"/>
            </w:tcBorders>
            <w:shd w:val="clear" w:color="auto" w:fill="auto"/>
            <w:hideMark/>
          </w:tcPr>
          <w:p w:rsidR="007E109C" w:rsidRPr="007A62CF" w:rsidRDefault="007E109C" w:rsidP="007749F9">
            <w:pPr>
              <w:pStyle w:val="affb"/>
              <w:cnfStyle w:val="100000000000"/>
              <w:rPr>
                <w:rStyle w:val="affff6"/>
                <w:b/>
              </w:rPr>
            </w:pPr>
            <w:r w:rsidRPr="007A62CF">
              <w:rPr>
                <w:rStyle w:val="affff6"/>
                <w:b/>
                <w:lang w:eastAsia="ru-RU"/>
              </w:rPr>
              <w:t xml:space="preserve">Содержание </w:t>
            </w:r>
          </w:p>
        </w:tc>
      </w:tr>
      <w:tr w:rsidR="00B46196" w:rsidRPr="007A62CF" w:rsidTr="007A62CF">
        <w:trPr>
          <w:trHeight w:val="240"/>
          <w:jc w:val="left"/>
        </w:trPr>
        <w:tc>
          <w:tcPr>
            <w:cnfStyle w:val="001000000000"/>
            <w:tcW w:w="661" w:type="dxa"/>
            <w:tcBorders>
              <w:top w:val="single" w:sz="4" w:space="0" w:color="auto"/>
              <w:left w:val="single" w:sz="4" w:space="0" w:color="auto"/>
              <w:bottom w:val="single" w:sz="4" w:space="0" w:color="auto"/>
              <w:right w:val="single" w:sz="4" w:space="0" w:color="auto"/>
            </w:tcBorders>
            <w:hideMark/>
          </w:tcPr>
          <w:p w:rsidR="007E109C" w:rsidRPr="007A62CF" w:rsidRDefault="007E109C" w:rsidP="007749F9">
            <w:pPr>
              <w:pStyle w:val="14"/>
              <w:ind w:left="288"/>
              <w:rPr>
                <w:lang w:eastAsia="ru-RU"/>
              </w:rPr>
            </w:pPr>
            <w:r w:rsidRPr="007A62CF">
              <w:rPr>
                <w:lang w:eastAsia="ru-RU"/>
              </w:rPr>
              <w:t>1</w:t>
            </w:r>
          </w:p>
        </w:tc>
        <w:tc>
          <w:tcPr>
            <w:tcW w:w="3121" w:type="dxa"/>
            <w:tcBorders>
              <w:top w:val="single" w:sz="4" w:space="0" w:color="auto"/>
              <w:left w:val="single" w:sz="4" w:space="0" w:color="auto"/>
              <w:bottom w:val="single" w:sz="4" w:space="0" w:color="auto"/>
              <w:right w:val="single" w:sz="4" w:space="0" w:color="auto"/>
            </w:tcBorders>
            <w:hideMark/>
          </w:tcPr>
          <w:p w:rsidR="007E109C" w:rsidRPr="007A62CF" w:rsidRDefault="007E109C" w:rsidP="007749F9">
            <w:pPr>
              <w:pStyle w:val="14"/>
              <w:cnfStyle w:val="000000000000"/>
              <w:rPr>
                <w:lang w:eastAsia="ru-RU"/>
              </w:rPr>
            </w:pPr>
            <w:r w:rsidRPr="007A62CF">
              <w:rPr>
                <w:bCs/>
                <w:iCs/>
                <w:lang w:eastAsia="ru-RU"/>
              </w:rPr>
              <w:t>packet</w:t>
            </w:r>
          </w:p>
        </w:tc>
        <w:tc>
          <w:tcPr>
            <w:tcW w:w="852" w:type="dxa"/>
            <w:tcBorders>
              <w:top w:val="single" w:sz="4" w:space="0" w:color="auto"/>
              <w:left w:val="single" w:sz="4" w:space="0" w:color="auto"/>
              <w:bottom w:val="single" w:sz="4" w:space="0" w:color="auto"/>
              <w:right w:val="single" w:sz="4" w:space="0" w:color="auto"/>
            </w:tcBorders>
          </w:tcPr>
          <w:p w:rsidR="007E109C" w:rsidRPr="007A62CF" w:rsidRDefault="007E109C" w:rsidP="007749F9">
            <w:pPr>
              <w:pStyle w:val="14"/>
              <w:cnfStyle w:val="000000000000"/>
              <w:rPr>
                <w:lang w:eastAsia="ru-RU"/>
              </w:rPr>
            </w:pPr>
          </w:p>
        </w:tc>
        <w:tc>
          <w:tcPr>
            <w:tcW w:w="1134" w:type="dxa"/>
            <w:tcBorders>
              <w:top w:val="single" w:sz="4" w:space="0" w:color="auto"/>
              <w:left w:val="single" w:sz="4" w:space="0" w:color="auto"/>
              <w:bottom w:val="single" w:sz="4" w:space="0" w:color="auto"/>
              <w:right w:val="single" w:sz="4" w:space="0" w:color="auto"/>
            </w:tcBorders>
          </w:tcPr>
          <w:p w:rsidR="007E109C" w:rsidRPr="007A62CF" w:rsidRDefault="007E109C" w:rsidP="007749F9">
            <w:pPr>
              <w:pStyle w:val="14"/>
              <w:cnfStyle w:val="000000000000"/>
              <w:rPr>
                <w:lang w:eastAsia="ru-RU"/>
              </w:rPr>
            </w:pPr>
          </w:p>
        </w:tc>
        <w:tc>
          <w:tcPr>
            <w:tcW w:w="4263" w:type="dxa"/>
            <w:tcBorders>
              <w:top w:val="single" w:sz="4" w:space="0" w:color="auto"/>
              <w:left w:val="single" w:sz="4" w:space="0" w:color="auto"/>
              <w:bottom w:val="single" w:sz="4" w:space="0" w:color="auto"/>
              <w:right w:val="single" w:sz="4" w:space="0" w:color="auto"/>
            </w:tcBorders>
            <w:hideMark/>
          </w:tcPr>
          <w:p w:rsidR="007E109C" w:rsidRPr="007A62CF" w:rsidRDefault="007E109C" w:rsidP="007749F9">
            <w:pPr>
              <w:pStyle w:val="14"/>
              <w:cnfStyle w:val="000000000000"/>
              <w:rPr>
                <w:lang w:eastAsia="ru-RU"/>
              </w:rPr>
            </w:pPr>
            <w:r w:rsidRPr="007A62CF">
              <w:rPr>
                <w:lang w:eastAsia="ru-RU"/>
              </w:rPr>
              <w:t>Корневой элемент</w:t>
            </w:r>
          </w:p>
        </w:tc>
      </w:tr>
      <w:tr w:rsidR="00B46196" w:rsidRPr="007A62CF" w:rsidTr="007A62CF">
        <w:trPr>
          <w:trHeight w:val="240"/>
          <w:jc w:val="left"/>
        </w:trPr>
        <w:tc>
          <w:tcPr>
            <w:cnfStyle w:val="001000000000"/>
            <w:tcW w:w="661" w:type="dxa"/>
            <w:tcBorders>
              <w:top w:val="single" w:sz="4" w:space="0" w:color="auto"/>
              <w:left w:val="single" w:sz="4" w:space="0" w:color="auto"/>
              <w:bottom w:val="single" w:sz="4" w:space="0" w:color="auto"/>
              <w:right w:val="single" w:sz="4" w:space="0" w:color="auto"/>
            </w:tcBorders>
            <w:hideMark/>
          </w:tcPr>
          <w:p w:rsidR="007E109C" w:rsidRPr="007A62CF" w:rsidRDefault="007E109C" w:rsidP="007749F9">
            <w:pPr>
              <w:pStyle w:val="14"/>
              <w:ind w:left="-15" w:right="-108"/>
              <w:jc w:val="center"/>
              <w:rPr>
                <w:lang w:eastAsia="ru-RU"/>
              </w:rPr>
            </w:pPr>
            <w:r w:rsidRPr="007A62CF">
              <w:rPr>
                <w:lang w:eastAsia="ru-RU"/>
              </w:rPr>
              <w:t>1.1</w:t>
            </w:r>
          </w:p>
        </w:tc>
        <w:tc>
          <w:tcPr>
            <w:tcW w:w="5107" w:type="dxa"/>
            <w:gridSpan w:val="3"/>
            <w:tcBorders>
              <w:top w:val="single" w:sz="4" w:space="0" w:color="auto"/>
              <w:left w:val="single" w:sz="4" w:space="0" w:color="auto"/>
              <w:bottom w:val="single" w:sz="4" w:space="0" w:color="auto"/>
              <w:right w:val="single" w:sz="4" w:space="0" w:color="auto"/>
            </w:tcBorders>
            <w:hideMark/>
          </w:tcPr>
          <w:p w:rsidR="007E109C" w:rsidRPr="007A62CF" w:rsidRDefault="007E109C" w:rsidP="007749F9">
            <w:pPr>
              <w:pStyle w:val="14"/>
              <w:ind w:left="708"/>
              <w:cnfStyle w:val="000000000000"/>
              <w:rPr>
                <w:lang w:eastAsia="ru-RU"/>
              </w:rPr>
            </w:pPr>
            <w:r w:rsidRPr="007A62CF">
              <w:rPr>
                <w:lang w:val="en-US" w:eastAsia="ru-RU"/>
              </w:rPr>
              <w:t>zglv</w:t>
            </w:r>
          </w:p>
        </w:tc>
        <w:tc>
          <w:tcPr>
            <w:tcW w:w="4263" w:type="dxa"/>
            <w:tcBorders>
              <w:top w:val="single" w:sz="4" w:space="0" w:color="auto"/>
              <w:left w:val="single" w:sz="4" w:space="0" w:color="auto"/>
              <w:bottom w:val="single" w:sz="4" w:space="0" w:color="auto"/>
              <w:right w:val="single" w:sz="4" w:space="0" w:color="auto"/>
            </w:tcBorders>
            <w:hideMark/>
          </w:tcPr>
          <w:p w:rsidR="007E109C" w:rsidRPr="007A62CF" w:rsidRDefault="007E109C" w:rsidP="007749F9">
            <w:pPr>
              <w:pStyle w:val="14"/>
              <w:cnfStyle w:val="000000000000"/>
              <w:rPr>
                <w:lang w:eastAsia="ru-RU"/>
              </w:rPr>
            </w:pPr>
            <w:r w:rsidRPr="007A62CF">
              <w:rPr>
                <w:lang w:eastAsia="ru-RU"/>
              </w:rPr>
              <w:t>Информация о справочнике</w:t>
            </w:r>
          </w:p>
        </w:tc>
      </w:tr>
      <w:tr w:rsidR="00B46196" w:rsidRPr="007A62CF" w:rsidTr="007A62CF">
        <w:trPr>
          <w:trHeight w:val="240"/>
          <w:jc w:val="left"/>
        </w:trPr>
        <w:tc>
          <w:tcPr>
            <w:cnfStyle w:val="001000000000"/>
            <w:tcW w:w="661" w:type="dxa"/>
            <w:tcBorders>
              <w:top w:val="single" w:sz="4" w:space="0" w:color="auto"/>
              <w:left w:val="single" w:sz="4" w:space="0" w:color="auto"/>
              <w:bottom w:val="single" w:sz="4" w:space="0" w:color="auto"/>
              <w:right w:val="single" w:sz="4" w:space="0" w:color="auto"/>
            </w:tcBorders>
            <w:hideMark/>
          </w:tcPr>
          <w:p w:rsidR="007E109C" w:rsidRPr="007A62CF" w:rsidRDefault="007E109C" w:rsidP="007749F9">
            <w:pPr>
              <w:pStyle w:val="14"/>
              <w:ind w:left="-15" w:right="-108"/>
              <w:jc w:val="center"/>
              <w:rPr>
                <w:lang w:eastAsia="ru-RU"/>
              </w:rPr>
            </w:pPr>
            <w:r w:rsidRPr="007A62CF">
              <w:rPr>
                <w:lang w:eastAsia="ru-RU"/>
              </w:rPr>
              <w:t>1.1.1</w:t>
            </w:r>
          </w:p>
        </w:tc>
        <w:tc>
          <w:tcPr>
            <w:tcW w:w="3121" w:type="dxa"/>
            <w:tcBorders>
              <w:top w:val="single" w:sz="4" w:space="0" w:color="auto"/>
              <w:left w:val="single" w:sz="4" w:space="0" w:color="auto"/>
              <w:bottom w:val="single" w:sz="4" w:space="0" w:color="auto"/>
              <w:right w:val="single" w:sz="4" w:space="0" w:color="auto"/>
            </w:tcBorders>
            <w:hideMark/>
          </w:tcPr>
          <w:p w:rsidR="007E109C" w:rsidRPr="007A62CF" w:rsidRDefault="007E109C" w:rsidP="007749F9">
            <w:pPr>
              <w:pStyle w:val="14"/>
              <w:ind w:left="1416"/>
              <w:cnfStyle w:val="000000000000"/>
              <w:rPr>
                <w:lang w:val="en-US" w:eastAsia="ru-RU"/>
              </w:rPr>
            </w:pPr>
            <w:r w:rsidRPr="007A62CF">
              <w:rPr>
                <w:lang w:val="en-US" w:eastAsia="ru-RU"/>
              </w:rPr>
              <w:t>type</w:t>
            </w:r>
          </w:p>
        </w:tc>
        <w:tc>
          <w:tcPr>
            <w:tcW w:w="852" w:type="dxa"/>
            <w:tcBorders>
              <w:top w:val="single" w:sz="4" w:space="0" w:color="auto"/>
              <w:left w:val="single" w:sz="4" w:space="0" w:color="auto"/>
              <w:bottom w:val="single" w:sz="4" w:space="0" w:color="auto"/>
              <w:right w:val="single" w:sz="4" w:space="0" w:color="auto"/>
            </w:tcBorders>
            <w:hideMark/>
          </w:tcPr>
          <w:p w:rsidR="007E109C" w:rsidRPr="007A62CF" w:rsidRDefault="007E109C" w:rsidP="007749F9">
            <w:pPr>
              <w:pStyle w:val="14"/>
              <w:cnfStyle w:val="000000000000"/>
              <w:rPr>
                <w:lang w:eastAsia="ru-RU"/>
              </w:rPr>
            </w:pPr>
            <w:r w:rsidRPr="007A62CF">
              <w:rPr>
                <w:lang w:eastAsia="ru-RU"/>
              </w:rPr>
              <w:t>Char</w:t>
            </w:r>
          </w:p>
        </w:tc>
        <w:tc>
          <w:tcPr>
            <w:tcW w:w="1134" w:type="dxa"/>
            <w:tcBorders>
              <w:top w:val="single" w:sz="4" w:space="0" w:color="auto"/>
              <w:left w:val="single" w:sz="4" w:space="0" w:color="auto"/>
              <w:bottom w:val="single" w:sz="4" w:space="0" w:color="auto"/>
              <w:right w:val="single" w:sz="4" w:space="0" w:color="auto"/>
            </w:tcBorders>
            <w:hideMark/>
          </w:tcPr>
          <w:p w:rsidR="007E109C" w:rsidRPr="007A62CF" w:rsidRDefault="007E109C" w:rsidP="007749F9">
            <w:pPr>
              <w:pStyle w:val="14"/>
              <w:cnfStyle w:val="000000000000"/>
              <w:rPr>
                <w:lang w:eastAsia="ru-RU"/>
              </w:rPr>
            </w:pPr>
            <w:r w:rsidRPr="007A62CF">
              <w:rPr>
                <w:lang w:eastAsia="ru-RU"/>
              </w:rPr>
              <w:t>10</w:t>
            </w:r>
          </w:p>
        </w:tc>
        <w:tc>
          <w:tcPr>
            <w:tcW w:w="4263" w:type="dxa"/>
            <w:tcBorders>
              <w:top w:val="single" w:sz="4" w:space="0" w:color="auto"/>
              <w:left w:val="single" w:sz="4" w:space="0" w:color="auto"/>
              <w:bottom w:val="single" w:sz="4" w:space="0" w:color="auto"/>
              <w:right w:val="single" w:sz="4" w:space="0" w:color="auto"/>
            </w:tcBorders>
            <w:hideMark/>
          </w:tcPr>
          <w:p w:rsidR="007E109C" w:rsidRPr="007A62CF" w:rsidRDefault="007E109C" w:rsidP="007749F9">
            <w:pPr>
              <w:pStyle w:val="14"/>
              <w:cnfStyle w:val="000000000000"/>
              <w:rPr>
                <w:lang w:eastAsia="ru-RU"/>
              </w:rPr>
            </w:pPr>
            <w:r w:rsidRPr="007A62CF">
              <w:rPr>
                <w:lang w:val="en-US" w:eastAsia="ru-RU"/>
              </w:rPr>
              <w:t>OnkM</w:t>
            </w:r>
          </w:p>
        </w:tc>
      </w:tr>
      <w:tr w:rsidR="00B46196" w:rsidRPr="007A62CF" w:rsidTr="007A62CF">
        <w:trPr>
          <w:trHeight w:val="240"/>
          <w:jc w:val="left"/>
        </w:trPr>
        <w:tc>
          <w:tcPr>
            <w:cnfStyle w:val="001000000000"/>
            <w:tcW w:w="661" w:type="dxa"/>
            <w:tcBorders>
              <w:top w:val="single" w:sz="4" w:space="0" w:color="auto"/>
              <w:left w:val="single" w:sz="4" w:space="0" w:color="auto"/>
              <w:bottom w:val="single" w:sz="4" w:space="0" w:color="auto"/>
              <w:right w:val="single" w:sz="4" w:space="0" w:color="auto"/>
            </w:tcBorders>
            <w:hideMark/>
          </w:tcPr>
          <w:p w:rsidR="007E109C" w:rsidRPr="007A62CF" w:rsidRDefault="007E109C" w:rsidP="007749F9">
            <w:pPr>
              <w:pStyle w:val="14"/>
              <w:ind w:left="-15" w:right="-108"/>
              <w:jc w:val="center"/>
              <w:rPr>
                <w:lang w:eastAsia="ru-RU"/>
              </w:rPr>
            </w:pPr>
            <w:r w:rsidRPr="007A62CF">
              <w:rPr>
                <w:lang w:eastAsia="ru-RU"/>
              </w:rPr>
              <w:t>1.1.2</w:t>
            </w:r>
          </w:p>
        </w:tc>
        <w:tc>
          <w:tcPr>
            <w:tcW w:w="3121" w:type="dxa"/>
            <w:tcBorders>
              <w:top w:val="single" w:sz="4" w:space="0" w:color="auto"/>
              <w:left w:val="single" w:sz="4" w:space="0" w:color="auto"/>
              <w:bottom w:val="single" w:sz="4" w:space="0" w:color="auto"/>
              <w:right w:val="single" w:sz="4" w:space="0" w:color="auto"/>
            </w:tcBorders>
            <w:hideMark/>
          </w:tcPr>
          <w:p w:rsidR="007E109C" w:rsidRPr="007A62CF" w:rsidRDefault="007E109C" w:rsidP="007749F9">
            <w:pPr>
              <w:pStyle w:val="14"/>
              <w:ind w:left="1416"/>
              <w:cnfStyle w:val="000000000000"/>
              <w:rPr>
                <w:lang w:val="en-US" w:eastAsia="ru-RU"/>
              </w:rPr>
            </w:pPr>
            <w:r w:rsidRPr="007A62CF">
              <w:rPr>
                <w:lang w:val="en-US" w:eastAsia="ru-RU"/>
              </w:rPr>
              <w:t>version</w:t>
            </w:r>
          </w:p>
        </w:tc>
        <w:tc>
          <w:tcPr>
            <w:tcW w:w="852" w:type="dxa"/>
            <w:tcBorders>
              <w:top w:val="single" w:sz="4" w:space="0" w:color="auto"/>
              <w:left w:val="single" w:sz="4" w:space="0" w:color="auto"/>
              <w:bottom w:val="single" w:sz="4" w:space="0" w:color="auto"/>
              <w:right w:val="single" w:sz="4" w:space="0" w:color="auto"/>
            </w:tcBorders>
            <w:hideMark/>
          </w:tcPr>
          <w:p w:rsidR="007E109C" w:rsidRPr="007A62CF" w:rsidRDefault="007E109C" w:rsidP="007749F9">
            <w:pPr>
              <w:pStyle w:val="14"/>
              <w:cnfStyle w:val="000000000000"/>
              <w:rPr>
                <w:lang w:eastAsia="ru-RU"/>
              </w:rPr>
            </w:pPr>
            <w:r w:rsidRPr="007A62CF">
              <w:rPr>
                <w:lang w:eastAsia="ru-RU"/>
              </w:rPr>
              <w:t>Char</w:t>
            </w:r>
          </w:p>
        </w:tc>
        <w:tc>
          <w:tcPr>
            <w:tcW w:w="1134" w:type="dxa"/>
            <w:tcBorders>
              <w:top w:val="single" w:sz="4" w:space="0" w:color="auto"/>
              <w:left w:val="single" w:sz="4" w:space="0" w:color="auto"/>
              <w:bottom w:val="single" w:sz="4" w:space="0" w:color="auto"/>
              <w:right w:val="single" w:sz="4" w:space="0" w:color="auto"/>
            </w:tcBorders>
            <w:hideMark/>
          </w:tcPr>
          <w:p w:rsidR="007E109C" w:rsidRPr="007A62CF" w:rsidRDefault="007E109C" w:rsidP="007749F9">
            <w:pPr>
              <w:pStyle w:val="14"/>
              <w:cnfStyle w:val="000000000000"/>
              <w:rPr>
                <w:lang w:eastAsia="ru-RU"/>
              </w:rPr>
            </w:pPr>
            <w:r w:rsidRPr="007A62CF">
              <w:rPr>
                <w:lang w:eastAsia="ru-RU"/>
              </w:rPr>
              <w:t>3</w:t>
            </w:r>
          </w:p>
        </w:tc>
        <w:tc>
          <w:tcPr>
            <w:tcW w:w="4263" w:type="dxa"/>
            <w:tcBorders>
              <w:top w:val="single" w:sz="4" w:space="0" w:color="auto"/>
              <w:left w:val="single" w:sz="4" w:space="0" w:color="auto"/>
              <w:bottom w:val="single" w:sz="4" w:space="0" w:color="auto"/>
              <w:right w:val="single" w:sz="4" w:space="0" w:color="auto"/>
            </w:tcBorders>
            <w:hideMark/>
          </w:tcPr>
          <w:p w:rsidR="007E109C" w:rsidRPr="007A62CF" w:rsidRDefault="007E109C" w:rsidP="007749F9">
            <w:pPr>
              <w:pStyle w:val="14"/>
              <w:cnfStyle w:val="000000000000"/>
              <w:rPr>
                <w:lang w:eastAsia="ru-RU"/>
              </w:rPr>
            </w:pPr>
            <w:r w:rsidRPr="007A62CF">
              <w:rPr>
                <w:lang w:eastAsia="ru-RU"/>
              </w:rPr>
              <w:t>Версия структуры файла</w:t>
            </w:r>
          </w:p>
        </w:tc>
      </w:tr>
      <w:tr w:rsidR="00B46196" w:rsidRPr="007A62CF" w:rsidTr="007A62CF">
        <w:trPr>
          <w:trHeight w:val="240"/>
          <w:jc w:val="left"/>
        </w:trPr>
        <w:tc>
          <w:tcPr>
            <w:cnfStyle w:val="001000000000"/>
            <w:tcW w:w="661" w:type="dxa"/>
            <w:tcBorders>
              <w:top w:val="single" w:sz="4" w:space="0" w:color="auto"/>
              <w:left w:val="single" w:sz="4" w:space="0" w:color="auto"/>
              <w:bottom w:val="single" w:sz="4" w:space="0" w:color="auto"/>
              <w:right w:val="single" w:sz="4" w:space="0" w:color="auto"/>
            </w:tcBorders>
            <w:hideMark/>
          </w:tcPr>
          <w:p w:rsidR="007E109C" w:rsidRPr="007A62CF" w:rsidRDefault="007E109C">
            <w:pPr>
              <w:pStyle w:val="14"/>
              <w:ind w:left="-15" w:right="-108"/>
              <w:jc w:val="center"/>
              <w:rPr>
                <w:lang w:eastAsia="ru-RU"/>
              </w:rPr>
            </w:pPr>
            <w:r w:rsidRPr="007A62CF">
              <w:rPr>
                <w:lang w:eastAsia="ru-RU"/>
              </w:rPr>
              <w:t>1.1.3</w:t>
            </w:r>
          </w:p>
        </w:tc>
        <w:tc>
          <w:tcPr>
            <w:tcW w:w="3121" w:type="dxa"/>
            <w:tcBorders>
              <w:top w:val="single" w:sz="4" w:space="0" w:color="auto"/>
              <w:left w:val="single" w:sz="4" w:space="0" w:color="auto"/>
              <w:bottom w:val="single" w:sz="4" w:space="0" w:color="auto"/>
              <w:right w:val="single" w:sz="4" w:space="0" w:color="auto"/>
            </w:tcBorders>
            <w:hideMark/>
          </w:tcPr>
          <w:p w:rsidR="007E109C" w:rsidRPr="007A62CF" w:rsidRDefault="007E109C">
            <w:pPr>
              <w:pStyle w:val="14"/>
              <w:ind w:left="1416"/>
              <w:cnfStyle w:val="000000000000"/>
              <w:rPr>
                <w:lang w:val="en-US" w:eastAsia="ru-RU"/>
              </w:rPr>
            </w:pPr>
            <w:r w:rsidRPr="007A62CF">
              <w:rPr>
                <w:lang w:val="en-US" w:eastAsia="ru-RU"/>
              </w:rPr>
              <w:t>date</w:t>
            </w:r>
          </w:p>
        </w:tc>
        <w:tc>
          <w:tcPr>
            <w:tcW w:w="852" w:type="dxa"/>
            <w:tcBorders>
              <w:top w:val="single" w:sz="4" w:space="0" w:color="auto"/>
              <w:left w:val="single" w:sz="4" w:space="0" w:color="auto"/>
              <w:bottom w:val="single" w:sz="4" w:space="0" w:color="auto"/>
              <w:right w:val="single" w:sz="4" w:space="0" w:color="auto"/>
            </w:tcBorders>
            <w:hideMark/>
          </w:tcPr>
          <w:p w:rsidR="007E109C" w:rsidRPr="007A62CF" w:rsidRDefault="007E109C">
            <w:pPr>
              <w:pStyle w:val="14"/>
              <w:cnfStyle w:val="000000000000"/>
              <w:rPr>
                <w:lang w:eastAsia="ru-RU"/>
              </w:rPr>
            </w:pPr>
            <w:r w:rsidRPr="007A62CF">
              <w:rPr>
                <w:lang w:eastAsia="ru-RU"/>
              </w:rPr>
              <w:t>Date</w:t>
            </w:r>
          </w:p>
        </w:tc>
        <w:tc>
          <w:tcPr>
            <w:tcW w:w="1134" w:type="dxa"/>
            <w:tcBorders>
              <w:top w:val="single" w:sz="4" w:space="0" w:color="auto"/>
              <w:left w:val="single" w:sz="4" w:space="0" w:color="auto"/>
              <w:bottom w:val="single" w:sz="4" w:space="0" w:color="auto"/>
              <w:right w:val="single" w:sz="4" w:space="0" w:color="auto"/>
            </w:tcBorders>
            <w:hideMark/>
          </w:tcPr>
          <w:p w:rsidR="007E109C" w:rsidRPr="007A62CF" w:rsidRDefault="007E109C">
            <w:pPr>
              <w:pStyle w:val="14"/>
              <w:cnfStyle w:val="000000000000"/>
              <w:rPr>
                <w:lang w:eastAsia="ru-RU"/>
              </w:rPr>
            </w:pPr>
            <w:r w:rsidRPr="007A62CF">
              <w:rPr>
                <w:lang w:eastAsia="ru-RU"/>
              </w:rPr>
              <w:t>-</w:t>
            </w:r>
          </w:p>
        </w:tc>
        <w:tc>
          <w:tcPr>
            <w:tcW w:w="4263" w:type="dxa"/>
            <w:tcBorders>
              <w:top w:val="single" w:sz="4" w:space="0" w:color="auto"/>
              <w:left w:val="single" w:sz="4" w:space="0" w:color="auto"/>
              <w:bottom w:val="single" w:sz="4" w:space="0" w:color="auto"/>
              <w:right w:val="single" w:sz="4" w:space="0" w:color="auto"/>
            </w:tcBorders>
            <w:hideMark/>
          </w:tcPr>
          <w:p w:rsidR="007E109C" w:rsidRPr="007A62CF" w:rsidRDefault="007E109C">
            <w:pPr>
              <w:pStyle w:val="14"/>
              <w:cnfStyle w:val="000000000000"/>
              <w:rPr>
                <w:lang w:eastAsia="ru-RU"/>
              </w:rPr>
            </w:pPr>
            <w:r w:rsidRPr="007A62CF">
              <w:rPr>
                <w:lang w:eastAsia="ru-RU"/>
              </w:rPr>
              <w:t>Дата создания файла</w:t>
            </w:r>
          </w:p>
        </w:tc>
      </w:tr>
      <w:tr w:rsidR="00B46196" w:rsidRPr="007A62CF" w:rsidTr="007A62CF">
        <w:trPr>
          <w:trHeight w:val="240"/>
          <w:jc w:val="left"/>
        </w:trPr>
        <w:tc>
          <w:tcPr>
            <w:cnfStyle w:val="001000000000"/>
            <w:tcW w:w="661" w:type="dxa"/>
            <w:tcBorders>
              <w:top w:val="single" w:sz="4" w:space="0" w:color="auto"/>
              <w:left w:val="single" w:sz="4" w:space="0" w:color="auto"/>
              <w:bottom w:val="single" w:sz="4" w:space="0" w:color="auto"/>
              <w:right w:val="single" w:sz="4" w:space="0" w:color="auto"/>
            </w:tcBorders>
            <w:hideMark/>
          </w:tcPr>
          <w:p w:rsidR="007E109C" w:rsidRPr="007A62CF" w:rsidRDefault="007E109C">
            <w:pPr>
              <w:pStyle w:val="14"/>
              <w:ind w:left="-15" w:right="-108"/>
              <w:jc w:val="center"/>
              <w:rPr>
                <w:lang w:eastAsia="ru-RU"/>
              </w:rPr>
            </w:pPr>
            <w:r w:rsidRPr="007A62CF">
              <w:rPr>
                <w:lang w:eastAsia="ru-RU"/>
              </w:rPr>
              <w:t>1.2</w:t>
            </w:r>
          </w:p>
        </w:tc>
        <w:tc>
          <w:tcPr>
            <w:tcW w:w="5107" w:type="dxa"/>
            <w:gridSpan w:val="3"/>
            <w:tcBorders>
              <w:top w:val="single" w:sz="4" w:space="0" w:color="auto"/>
              <w:left w:val="single" w:sz="4" w:space="0" w:color="auto"/>
              <w:bottom w:val="single" w:sz="4" w:space="0" w:color="auto"/>
              <w:right w:val="single" w:sz="4" w:space="0" w:color="auto"/>
            </w:tcBorders>
            <w:hideMark/>
          </w:tcPr>
          <w:p w:rsidR="007E109C" w:rsidRPr="007A62CF" w:rsidRDefault="007E109C">
            <w:pPr>
              <w:pStyle w:val="14"/>
              <w:ind w:left="708"/>
              <w:cnfStyle w:val="000000000000"/>
              <w:rPr>
                <w:lang w:val="en-US" w:eastAsia="ru-RU"/>
              </w:rPr>
            </w:pPr>
            <w:r w:rsidRPr="007A62CF">
              <w:rPr>
                <w:lang w:val="en-US" w:eastAsia="ru-RU"/>
              </w:rPr>
              <w:t>zap</w:t>
            </w:r>
          </w:p>
        </w:tc>
        <w:tc>
          <w:tcPr>
            <w:tcW w:w="4263" w:type="dxa"/>
            <w:tcBorders>
              <w:top w:val="single" w:sz="4" w:space="0" w:color="auto"/>
              <w:left w:val="single" w:sz="4" w:space="0" w:color="auto"/>
              <w:bottom w:val="single" w:sz="4" w:space="0" w:color="auto"/>
              <w:right w:val="single" w:sz="4" w:space="0" w:color="auto"/>
            </w:tcBorders>
            <w:hideMark/>
          </w:tcPr>
          <w:p w:rsidR="007E109C" w:rsidRPr="007A62CF" w:rsidRDefault="007E109C">
            <w:pPr>
              <w:pStyle w:val="14"/>
              <w:cnfStyle w:val="000000000000"/>
              <w:rPr>
                <w:lang w:eastAsia="ru-RU"/>
              </w:rPr>
            </w:pPr>
            <w:r w:rsidRPr="007A62CF">
              <w:rPr>
                <w:lang w:eastAsia="ru-RU"/>
              </w:rPr>
              <w:t>Запись</w:t>
            </w:r>
          </w:p>
        </w:tc>
      </w:tr>
      <w:tr w:rsidR="00B46196" w:rsidRPr="007A62CF" w:rsidTr="007A62CF">
        <w:trPr>
          <w:trHeight w:val="240"/>
          <w:jc w:val="left"/>
        </w:trPr>
        <w:tc>
          <w:tcPr>
            <w:cnfStyle w:val="001000000000"/>
            <w:tcW w:w="661" w:type="dxa"/>
            <w:tcBorders>
              <w:top w:val="single" w:sz="4" w:space="0" w:color="auto"/>
              <w:left w:val="single" w:sz="4" w:space="0" w:color="auto"/>
              <w:bottom w:val="single" w:sz="4" w:space="0" w:color="auto"/>
              <w:right w:val="single" w:sz="4" w:space="0" w:color="auto"/>
            </w:tcBorders>
            <w:hideMark/>
          </w:tcPr>
          <w:p w:rsidR="007E109C" w:rsidRPr="007A62CF" w:rsidRDefault="007E109C">
            <w:pPr>
              <w:pStyle w:val="14"/>
              <w:ind w:left="-15" w:right="-108"/>
              <w:jc w:val="center"/>
              <w:rPr>
                <w:lang w:eastAsia="ru-RU"/>
              </w:rPr>
            </w:pPr>
            <w:r w:rsidRPr="007A62CF">
              <w:rPr>
                <w:lang w:eastAsia="ru-RU"/>
              </w:rPr>
              <w:t>1.2.1</w:t>
            </w:r>
          </w:p>
        </w:tc>
        <w:tc>
          <w:tcPr>
            <w:tcW w:w="3121" w:type="dxa"/>
            <w:tcBorders>
              <w:top w:val="single" w:sz="4" w:space="0" w:color="auto"/>
              <w:left w:val="single" w:sz="4" w:space="0" w:color="auto"/>
              <w:bottom w:val="single" w:sz="4" w:space="0" w:color="auto"/>
              <w:right w:val="single" w:sz="4" w:space="0" w:color="auto"/>
            </w:tcBorders>
            <w:hideMark/>
          </w:tcPr>
          <w:p w:rsidR="007E109C" w:rsidRPr="007A62CF" w:rsidRDefault="007E109C">
            <w:pPr>
              <w:pStyle w:val="14"/>
              <w:ind w:left="1416"/>
              <w:cnfStyle w:val="000000000000"/>
              <w:rPr>
                <w:lang w:val="en-US" w:eastAsia="ru-RU"/>
              </w:rPr>
            </w:pPr>
            <w:r w:rsidRPr="007A62CF">
              <w:rPr>
                <w:lang w:eastAsia="ru-RU"/>
              </w:rPr>
              <w:t>ID_</w:t>
            </w:r>
            <w:r w:rsidRPr="007A62CF">
              <w:rPr>
                <w:lang w:val="en-US" w:eastAsia="ru-RU"/>
              </w:rPr>
              <w:t>M</w:t>
            </w:r>
          </w:p>
        </w:tc>
        <w:tc>
          <w:tcPr>
            <w:tcW w:w="852" w:type="dxa"/>
            <w:tcBorders>
              <w:top w:val="single" w:sz="4" w:space="0" w:color="auto"/>
              <w:left w:val="single" w:sz="4" w:space="0" w:color="auto"/>
              <w:bottom w:val="single" w:sz="4" w:space="0" w:color="auto"/>
              <w:right w:val="single" w:sz="4" w:space="0" w:color="auto"/>
            </w:tcBorders>
            <w:shd w:val="clear" w:color="auto" w:fill="auto"/>
            <w:hideMark/>
          </w:tcPr>
          <w:p w:rsidR="007E109C" w:rsidRPr="007A62CF" w:rsidRDefault="007E109C">
            <w:pPr>
              <w:pStyle w:val="14"/>
              <w:cnfStyle w:val="000000000000"/>
              <w:rPr>
                <w:lang w:eastAsia="ru-RU"/>
              </w:rPr>
            </w:pPr>
            <w:r w:rsidRPr="007A62CF">
              <w:rPr>
                <w:lang w:eastAsia="ru-RU"/>
              </w:rPr>
              <w:t>Num</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7E109C" w:rsidRPr="007A62CF" w:rsidRDefault="00987CE7">
            <w:pPr>
              <w:pStyle w:val="14"/>
              <w:cnfStyle w:val="000000000000"/>
              <w:rPr>
                <w:lang w:eastAsia="ru-RU"/>
              </w:rPr>
            </w:pPr>
            <w:r w:rsidRPr="007A62CF">
              <w:rPr>
                <w:lang w:eastAsia="ru-RU"/>
              </w:rPr>
              <w:t>4</w:t>
            </w:r>
          </w:p>
        </w:tc>
        <w:tc>
          <w:tcPr>
            <w:tcW w:w="4263" w:type="dxa"/>
            <w:tcBorders>
              <w:top w:val="single" w:sz="4" w:space="0" w:color="auto"/>
              <w:left w:val="single" w:sz="4" w:space="0" w:color="auto"/>
              <w:bottom w:val="single" w:sz="4" w:space="0" w:color="auto"/>
              <w:right w:val="single" w:sz="4" w:space="0" w:color="auto"/>
            </w:tcBorders>
            <w:shd w:val="clear" w:color="auto" w:fill="auto"/>
            <w:hideMark/>
          </w:tcPr>
          <w:p w:rsidR="007E109C" w:rsidRPr="007A62CF" w:rsidRDefault="007E109C">
            <w:pPr>
              <w:pStyle w:val="14"/>
              <w:cnfStyle w:val="000000000000"/>
              <w:rPr>
                <w:lang w:eastAsia="ru-RU"/>
              </w:rPr>
            </w:pPr>
            <w:r w:rsidRPr="007A62CF">
              <w:rPr>
                <w:lang w:eastAsia="ru-RU"/>
              </w:rPr>
              <w:t xml:space="preserve">Идентификатор </w:t>
            </w:r>
            <w:r w:rsidRPr="007A62CF">
              <w:rPr>
                <w:lang w:val="en-US" w:eastAsia="ru-RU"/>
              </w:rPr>
              <w:t>M</w:t>
            </w:r>
          </w:p>
        </w:tc>
      </w:tr>
      <w:tr w:rsidR="00B46196" w:rsidRPr="007A62CF" w:rsidTr="007A62CF">
        <w:trPr>
          <w:trHeight w:val="240"/>
          <w:jc w:val="left"/>
        </w:trPr>
        <w:tc>
          <w:tcPr>
            <w:cnfStyle w:val="001000000000"/>
            <w:tcW w:w="661" w:type="dxa"/>
            <w:tcBorders>
              <w:top w:val="single" w:sz="4" w:space="0" w:color="auto"/>
              <w:left w:val="single" w:sz="4" w:space="0" w:color="auto"/>
              <w:bottom w:val="single" w:sz="4" w:space="0" w:color="auto"/>
              <w:right w:val="single" w:sz="4" w:space="0" w:color="auto"/>
            </w:tcBorders>
            <w:hideMark/>
          </w:tcPr>
          <w:p w:rsidR="007E109C" w:rsidRPr="007A62CF" w:rsidRDefault="007E109C">
            <w:pPr>
              <w:pStyle w:val="14"/>
              <w:ind w:left="-15" w:right="-108"/>
              <w:jc w:val="center"/>
              <w:rPr>
                <w:lang w:eastAsia="ru-RU"/>
              </w:rPr>
            </w:pPr>
            <w:r w:rsidRPr="007A62CF">
              <w:rPr>
                <w:lang w:eastAsia="ru-RU"/>
              </w:rPr>
              <w:t>1.2.2</w:t>
            </w:r>
          </w:p>
        </w:tc>
        <w:tc>
          <w:tcPr>
            <w:tcW w:w="3121" w:type="dxa"/>
            <w:tcBorders>
              <w:top w:val="single" w:sz="4" w:space="0" w:color="auto"/>
              <w:left w:val="single" w:sz="4" w:space="0" w:color="auto"/>
              <w:bottom w:val="single" w:sz="4" w:space="0" w:color="auto"/>
              <w:right w:val="single" w:sz="4" w:space="0" w:color="auto"/>
            </w:tcBorders>
            <w:hideMark/>
          </w:tcPr>
          <w:p w:rsidR="007E109C" w:rsidRPr="007A62CF" w:rsidRDefault="007E109C">
            <w:pPr>
              <w:pStyle w:val="14"/>
              <w:ind w:left="1416"/>
              <w:cnfStyle w:val="000000000000"/>
              <w:rPr>
                <w:lang w:eastAsia="ru-RU"/>
              </w:rPr>
            </w:pPr>
            <w:r w:rsidRPr="007A62CF">
              <w:rPr>
                <w:lang w:val="en-US" w:eastAsia="ru-RU"/>
              </w:rPr>
              <w:t>DS_M</w:t>
            </w:r>
          </w:p>
        </w:tc>
        <w:tc>
          <w:tcPr>
            <w:tcW w:w="852" w:type="dxa"/>
            <w:tcBorders>
              <w:top w:val="single" w:sz="4" w:space="0" w:color="auto"/>
              <w:left w:val="single" w:sz="4" w:space="0" w:color="auto"/>
              <w:bottom w:val="single" w:sz="4" w:space="0" w:color="auto"/>
              <w:right w:val="single" w:sz="4" w:space="0" w:color="auto"/>
            </w:tcBorders>
            <w:shd w:val="clear" w:color="auto" w:fill="auto"/>
            <w:hideMark/>
          </w:tcPr>
          <w:p w:rsidR="007E109C" w:rsidRPr="007A62CF" w:rsidRDefault="007E109C">
            <w:pPr>
              <w:pStyle w:val="14"/>
              <w:cnfStyle w:val="000000000000"/>
              <w:rPr>
                <w:lang w:val="en-US" w:eastAsia="ru-RU"/>
              </w:rPr>
            </w:pPr>
            <w:r w:rsidRPr="007A62CF">
              <w:rPr>
                <w:lang w:val="en-US" w:eastAsia="ru-RU"/>
              </w:rPr>
              <w:t>Char</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7E109C" w:rsidRPr="007A62CF" w:rsidRDefault="003C00CE">
            <w:pPr>
              <w:pStyle w:val="14"/>
              <w:cnfStyle w:val="000000000000"/>
              <w:rPr>
                <w:lang w:eastAsia="ru-RU"/>
              </w:rPr>
            </w:pPr>
            <w:r w:rsidRPr="007A62CF">
              <w:rPr>
                <w:lang w:eastAsia="ru-RU"/>
              </w:rPr>
              <w:t>5</w:t>
            </w:r>
          </w:p>
        </w:tc>
        <w:tc>
          <w:tcPr>
            <w:tcW w:w="4263" w:type="dxa"/>
            <w:tcBorders>
              <w:top w:val="single" w:sz="4" w:space="0" w:color="auto"/>
              <w:left w:val="single" w:sz="4" w:space="0" w:color="auto"/>
              <w:bottom w:val="single" w:sz="4" w:space="0" w:color="auto"/>
              <w:right w:val="single" w:sz="4" w:space="0" w:color="auto"/>
            </w:tcBorders>
            <w:shd w:val="clear" w:color="auto" w:fill="auto"/>
            <w:hideMark/>
          </w:tcPr>
          <w:p w:rsidR="007E109C" w:rsidRPr="007A62CF" w:rsidRDefault="007E109C">
            <w:pPr>
              <w:pStyle w:val="14"/>
              <w:cnfStyle w:val="000000000000"/>
              <w:rPr>
                <w:lang w:eastAsia="ru-RU"/>
              </w:rPr>
            </w:pPr>
            <w:r w:rsidRPr="007A62CF">
              <w:rPr>
                <w:lang w:eastAsia="ru-RU"/>
              </w:rPr>
              <w:t>Диагноз по МКБ</w:t>
            </w:r>
          </w:p>
        </w:tc>
      </w:tr>
      <w:tr w:rsidR="00B46196" w:rsidRPr="007A62CF" w:rsidTr="007A62CF">
        <w:trPr>
          <w:trHeight w:val="240"/>
          <w:jc w:val="left"/>
        </w:trPr>
        <w:tc>
          <w:tcPr>
            <w:cnfStyle w:val="001000000000"/>
            <w:tcW w:w="661" w:type="dxa"/>
            <w:tcBorders>
              <w:top w:val="single" w:sz="4" w:space="0" w:color="auto"/>
              <w:left w:val="single" w:sz="4" w:space="0" w:color="auto"/>
              <w:bottom w:val="single" w:sz="4" w:space="0" w:color="auto"/>
              <w:right w:val="single" w:sz="4" w:space="0" w:color="auto"/>
            </w:tcBorders>
            <w:hideMark/>
          </w:tcPr>
          <w:p w:rsidR="007E109C" w:rsidRPr="007A62CF" w:rsidRDefault="007E109C">
            <w:pPr>
              <w:pStyle w:val="14"/>
              <w:ind w:left="-15" w:right="-108"/>
              <w:jc w:val="center"/>
              <w:rPr>
                <w:lang w:eastAsia="ru-RU"/>
              </w:rPr>
            </w:pPr>
            <w:r w:rsidRPr="007A62CF">
              <w:rPr>
                <w:lang w:eastAsia="ru-RU"/>
              </w:rPr>
              <w:t>1.2.3</w:t>
            </w:r>
          </w:p>
        </w:tc>
        <w:tc>
          <w:tcPr>
            <w:tcW w:w="3121" w:type="dxa"/>
            <w:tcBorders>
              <w:top w:val="single" w:sz="4" w:space="0" w:color="auto"/>
              <w:left w:val="single" w:sz="4" w:space="0" w:color="auto"/>
              <w:bottom w:val="single" w:sz="4" w:space="0" w:color="auto"/>
              <w:right w:val="single" w:sz="4" w:space="0" w:color="auto"/>
            </w:tcBorders>
            <w:hideMark/>
          </w:tcPr>
          <w:p w:rsidR="007E109C" w:rsidRPr="007A62CF" w:rsidRDefault="007E109C">
            <w:pPr>
              <w:pStyle w:val="14"/>
              <w:ind w:left="1416"/>
              <w:cnfStyle w:val="000000000000"/>
              <w:rPr>
                <w:lang w:eastAsia="ru-RU"/>
              </w:rPr>
            </w:pPr>
            <w:r w:rsidRPr="007A62CF">
              <w:rPr>
                <w:lang w:val="en-US" w:eastAsia="ru-RU"/>
              </w:rPr>
              <w:t>KOD_M</w:t>
            </w:r>
          </w:p>
        </w:tc>
        <w:tc>
          <w:tcPr>
            <w:tcW w:w="852" w:type="dxa"/>
            <w:tcBorders>
              <w:top w:val="single" w:sz="4" w:space="0" w:color="auto"/>
              <w:left w:val="single" w:sz="4" w:space="0" w:color="auto"/>
              <w:bottom w:val="single" w:sz="4" w:space="0" w:color="auto"/>
              <w:right w:val="single" w:sz="4" w:space="0" w:color="auto"/>
            </w:tcBorders>
            <w:hideMark/>
          </w:tcPr>
          <w:p w:rsidR="007E109C" w:rsidRPr="007A62CF" w:rsidRDefault="007E109C">
            <w:pPr>
              <w:pStyle w:val="14"/>
              <w:cnfStyle w:val="000000000000"/>
              <w:rPr>
                <w:lang w:eastAsia="ru-RU"/>
              </w:rPr>
            </w:pPr>
            <w:r w:rsidRPr="007A62CF">
              <w:rPr>
                <w:lang w:val="en-US" w:eastAsia="ru-RU"/>
              </w:rPr>
              <w:t>Char</w:t>
            </w:r>
          </w:p>
        </w:tc>
        <w:tc>
          <w:tcPr>
            <w:tcW w:w="1134" w:type="dxa"/>
            <w:tcBorders>
              <w:top w:val="single" w:sz="4" w:space="0" w:color="auto"/>
              <w:left w:val="single" w:sz="4" w:space="0" w:color="auto"/>
              <w:bottom w:val="single" w:sz="4" w:space="0" w:color="auto"/>
              <w:right w:val="single" w:sz="4" w:space="0" w:color="auto"/>
            </w:tcBorders>
            <w:hideMark/>
          </w:tcPr>
          <w:p w:rsidR="007E109C" w:rsidRPr="007A62CF" w:rsidRDefault="007E109C">
            <w:pPr>
              <w:pStyle w:val="14"/>
              <w:cnfStyle w:val="000000000000"/>
              <w:rPr>
                <w:lang w:eastAsia="ru-RU"/>
              </w:rPr>
            </w:pPr>
            <w:r w:rsidRPr="007A62CF">
              <w:rPr>
                <w:lang w:eastAsia="ru-RU"/>
              </w:rPr>
              <w:t>5</w:t>
            </w:r>
          </w:p>
        </w:tc>
        <w:tc>
          <w:tcPr>
            <w:tcW w:w="4263" w:type="dxa"/>
            <w:tcBorders>
              <w:top w:val="single" w:sz="4" w:space="0" w:color="auto"/>
              <w:left w:val="single" w:sz="4" w:space="0" w:color="auto"/>
              <w:bottom w:val="single" w:sz="4" w:space="0" w:color="auto"/>
              <w:right w:val="single" w:sz="4" w:space="0" w:color="auto"/>
            </w:tcBorders>
            <w:hideMark/>
          </w:tcPr>
          <w:p w:rsidR="007E109C" w:rsidRPr="007A62CF" w:rsidRDefault="007E109C">
            <w:pPr>
              <w:pStyle w:val="14"/>
              <w:cnfStyle w:val="000000000000"/>
              <w:rPr>
                <w:lang w:eastAsia="ru-RU"/>
              </w:rPr>
            </w:pPr>
            <w:r w:rsidRPr="007A62CF">
              <w:rPr>
                <w:lang w:eastAsia="ru-RU"/>
              </w:rPr>
              <w:t xml:space="preserve">Обозначение </w:t>
            </w:r>
            <w:r w:rsidRPr="007A62CF">
              <w:rPr>
                <w:lang w:val="en-US" w:eastAsia="ru-RU"/>
              </w:rPr>
              <w:t>M</w:t>
            </w:r>
          </w:p>
        </w:tc>
      </w:tr>
      <w:tr w:rsidR="00B46196" w:rsidRPr="007A62CF" w:rsidTr="007A62CF">
        <w:trPr>
          <w:trHeight w:val="240"/>
          <w:jc w:val="left"/>
        </w:trPr>
        <w:tc>
          <w:tcPr>
            <w:cnfStyle w:val="001000000000"/>
            <w:tcW w:w="661" w:type="dxa"/>
            <w:tcBorders>
              <w:top w:val="single" w:sz="4" w:space="0" w:color="auto"/>
              <w:left w:val="single" w:sz="4" w:space="0" w:color="auto"/>
              <w:bottom w:val="single" w:sz="4" w:space="0" w:color="auto"/>
              <w:right w:val="single" w:sz="4" w:space="0" w:color="auto"/>
            </w:tcBorders>
            <w:hideMark/>
          </w:tcPr>
          <w:p w:rsidR="007E109C" w:rsidRPr="007A62CF" w:rsidRDefault="007E109C">
            <w:pPr>
              <w:pStyle w:val="14"/>
              <w:ind w:left="-15" w:right="-108"/>
              <w:jc w:val="center"/>
              <w:rPr>
                <w:lang w:eastAsia="ru-RU"/>
              </w:rPr>
            </w:pPr>
            <w:r w:rsidRPr="007A62CF">
              <w:rPr>
                <w:lang w:eastAsia="ru-RU"/>
              </w:rPr>
              <w:t>1.2.4</w:t>
            </w:r>
          </w:p>
        </w:tc>
        <w:tc>
          <w:tcPr>
            <w:tcW w:w="3121" w:type="dxa"/>
            <w:tcBorders>
              <w:top w:val="single" w:sz="4" w:space="0" w:color="auto"/>
              <w:left w:val="single" w:sz="4" w:space="0" w:color="auto"/>
              <w:bottom w:val="single" w:sz="4" w:space="0" w:color="auto"/>
              <w:right w:val="single" w:sz="4" w:space="0" w:color="auto"/>
            </w:tcBorders>
            <w:hideMark/>
          </w:tcPr>
          <w:p w:rsidR="007E109C" w:rsidRPr="007A62CF" w:rsidRDefault="007E109C">
            <w:pPr>
              <w:pStyle w:val="14"/>
              <w:ind w:left="1416"/>
              <w:cnfStyle w:val="000000000000"/>
              <w:rPr>
                <w:lang w:eastAsia="ru-RU"/>
              </w:rPr>
            </w:pPr>
            <w:r w:rsidRPr="007A62CF">
              <w:rPr>
                <w:lang w:val="en-US" w:eastAsia="ru-RU"/>
              </w:rPr>
              <w:t>M_</w:t>
            </w:r>
            <w:r w:rsidRPr="007A62CF">
              <w:rPr>
                <w:lang w:eastAsia="ru-RU"/>
              </w:rPr>
              <w:t>NAME</w:t>
            </w:r>
          </w:p>
        </w:tc>
        <w:tc>
          <w:tcPr>
            <w:tcW w:w="852" w:type="dxa"/>
            <w:tcBorders>
              <w:top w:val="single" w:sz="4" w:space="0" w:color="auto"/>
              <w:left w:val="single" w:sz="4" w:space="0" w:color="auto"/>
              <w:bottom w:val="single" w:sz="4" w:space="0" w:color="auto"/>
              <w:right w:val="single" w:sz="4" w:space="0" w:color="auto"/>
            </w:tcBorders>
            <w:hideMark/>
          </w:tcPr>
          <w:p w:rsidR="007E109C" w:rsidRPr="007A62CF" w:rsidRDefault="007E109C">
            <w:pPr>
              <w:pStyle w:val="14"/>
              <w:cnfStyle w:val="000000000000"/>
              <w:rPr>
                <w:lang w:eastAsia="ru-RU"/>
              </w:rPr>
            </w:pPr>
            <w:r w:rsidRPr="007A62CF">
              <w:rPr>
                <w:lang w:eastAsia="ru-RU"/>
              </w:rPr>
              <w:t xml:space="preserve">Char </w:t>
            </w:r>
          </w:p>
        </w:tc>
        <w:tc>
          <w:tcPr>
            <w:tcW w:w="1134" w:type="dxa"/>
            <w:tcBorders>
              <w:top w:val="single" w:sz="4" w:space="0" w:color="auto"/>
              <w:left w:val="single" w:sz="4" w:space="0" w:color="auto"/>
              <w:bottom w:val="single" w:sz="4" w:space="0" w:color="auto"/>
              <w:right w:val="single" w:sz="4" w:space="0" w:color="auto"/>
            </w:tcBorders>
            <w:hideMark/>
          </w:tcPr>
          <w:p w:rsidR="007E109C" w:rsidRPr="007A62CF" w:rsidRDefault="007E109C">
            <w:pPr>
              <w:pStyle w:val="14"/>
              <w:cnfStyle w:val="000000000000"/>
              <w:rPr>
                <w:lang w:eastAsia="ru-RU"/>
              </w:rPr>
            </w:pPr>
            <w:r w:rsidRPr="007A62CF">
              <w:rPr>
                <w:lang w:eastAsia="ru-RU"/>
              </w:rPr>
              <w:t>250</w:t>
            </w:r>
          </w:p>
        </w:tc>
        <w:tc>
          <w:tcPr>
            <w:tcW w:w="4263" w:type="dxa"/>
            <w:tcBorders>
              <w:top w:val="single" w:sz="4" w:space="0" w:color="auto"/>
              <w:left w:val="single" w:sz="4" w:space="0" w:color="auto"/>
              <w:bottom w:val="single" w:sz="4" w:space="0" w:color="auto"/>
              <w:right w:val="single" w:sz="4" w:space="0" w:color="auto"/>
            </w:tcBorders>
            <w:hideMark/>
          </w:tcPr>
          <w:p w:rsidR="007E109C" w:rsidRPr="007A62CF" w:rsidRDefault="007E109C">
            <w:pPr>
              <w:pStyle w:val="14"/>
              <w:cnfStyle w:val="000000000000"/>
              <w:rPr>
                <w:lang w:eastAsia="ru-RU"/>
              </w:rPr>
            </w:pPr>
            <w:r w:rsidRPr="007A62CF">
              <w:rPr>
                <w:lang w:eastAsia="ru-RU"/>
              </w:rPr>
              <w:t xml:space="preserve">Расшифровка </w:t>
            </w:r>
            <w:r w:rsidRPr="007A62CF">
              <w:rPr>
                <w:lang w:val="en-US" w:eastAsia="ru-RU"/>
              </w:rPr>
              <w:t>M</w:t>
            </w:r>
          </w:p>
        </w:tc>
      </w:tr>
      <w:tr w:rsidR="00B46196" w:rsidRPr="007A62CF" w:rsidTr="007A62CF">
        <w:trPr>
          <w:trHeight w:val="240"/>
          <w:jc w:val="left"/>
        </w:trPr>
        <w:tc>
          <w:tcPr>
            <w:cnfStyle w:val="001000000000"/>
            <w:tcW w:w="661" w:type="dxa"/>
            <w:tcBorders>
              <w:top w:val="single" w:sz="4" w:space="0" w:color="auto"/>
              <w:left w:val="single" w:sz="4" w:space="0" w:color="auto"/>
              <w:bottom w:val="single" w:sz="4" w:space="0" w:color="auto"/>
              <w:right w:val="single" w:sz="4" w:space="0" w:color="auto"/>
            </w:tcBorders>
            <w:hideMark/>
          </w:tcPr>
          <w:p w:rsidR="007E109C" w:rsidRPr="007A62CF" w:rsidRDefault="007E109C">
            <w:pPr>
              <w:pStyle w:val="14"/>
              <w:ind w:left="-15" w:right="-108"/>
              <w:jc w:val="center"/>
              <w:rPr>
                <w:lang w:val="en-US" w:eastAsia="ru-RU"/>
              </w:rPr>
            </w:pPr>
            <w:r w:rsidRPr="007A62CF">
              <w:rPr>
                <w:lang w:eastAsia="ru-RU"/>
              </w:rPr>
              <w:t>1.2.</w:t>
            </w:r>
            <w:r w:rsidRPr="007A62CF">
              <w:rPr>
                <w:lang w:val="en-US" w:eastAsia="ru-RU"/>
              </w:rPr>
              <w:t>5</w:t>
            </w:r>
          </w:p>
        </w:tc>
        <w:tc>
          <w:tcPr>
            <w:tcW w:w="3121" w:type="dxa"/>
            <w:tcBorders>
              <w:top w:val="single" w:sz="4" w:space="0" w:color="auto"/>
              <w:left w:val="single" w:sz="4" w:space="0" w:color="auto"/>
              <w:bottom w:val="single" w:sz="4" w:space="0" w:color="auto"/>
              <w:right w:val="single" w:sz="4" w:space="0" w:color="auto"/>
            </w:tcBorders>
            <w:hideMark/>
          </w:tcPr>
          <w:p w:rsidR="007E109C" w:rsidRPr="007A62CF" w:rsidRDefault="007E109C">
            <w:pPr>
              <w:pStyle w:val="14"/>
              <w:ind w:left="1416"/>
              <w:cnfStyle w:val="000000000000"/>
              <w:rPr>
                <w:lang w:eastAsia="ru-RU"/>
              </w:rPr>
            </w:pPr>
            <w:r w:rsidRPr="007A62CF">
              <w:rPr>
                <w:lang w:eastAsia="ru-RU"/>
              </w:rPr>
              <w:t>DATEBEG</w:t>
            </w:r>
          </w:p>
        </w:tc>
        <w:tc>
          <w:tcPr>
            <w:tcW w:w="852" w:type="dxa"/>
            <w:tcBorders>
              <w:top w:val="single" w:sz="4" w:space="0" w:color="auto"/>
              <w:left w:val="single" w:sz="4" w:space="0" w:color="auto"/>
              <w:bottom w:val="single" w:sz="4" w:space="0" w:color="auto"/>
              <w:right w:val="single" w:sz="4" w:space="0" w:color="auto"/>
            </w:tcBorders>
            <w:hideMark/>
          </w:tcPr>
          <w:p w:rsidR="007E109C" w:rsidRPr="007A62CF" w:rsidRDefault="007E109C">
            <w:pPr>
              <w:pStyle w:val="14"/>
              <w:cnfStyle w:val="000000000000"/>
              <w:rPr>
                <w:lang w:eastAsia="ru-RU"/>
              </w:rPr>
            </w:pPr>
            <w:r w:rsidRPr="007A62CF">
              <w:rPr>
                <w:lang w:eastAsia="ru-RU"/>
              </w:rPr>
              <w:t>Date</w:t>
            </w:r>
          </w:p>
        </w:tc>
        <w:tc>
          <w:tcPr>
            <w:tcW w:w="1134" w:type="dxa"/>
            <w:tcBorders>
              <w:top w:val="single" w:sz="4" w:space="0" w:color="auto"/>
              <w:left w:val="single" w:sz="4" w:space="0" w:color="auto"/>
              <w:bottom w:val="single" w:sz="4" w:space="0" w:color="auto"/>
              <w:right w:val="single" w:sz="4" w:space="0" w:color="auto"/>
            </w:tcBorders>
            <w:hideMark/>
          </w:tcPr>
          <w:p w:rsidR="007E109C" w:rsidRPr="007A62CF" w:rsidRDefault="007E109C">
            <w:pPr>
              <w:pStyle w:val="14"/>
              <w:cnfStyle w:val="000000000000"/>
              <w:rPr>
                <w:lang w:eastAsia="ru-RU"/>
              </w:rPr>
            </w:pPr>
            <w:r w:rsidRPr="007A62CF">
              <w:rPr>
                <w:lang w:eastAsia="ru-RU"/>
              </w:rPr>
              <w:t>-</w:t>
            </w:r>
          </w:p>
        </w:tc>
        <w:tc>
          <w:tcPr>
            <w:tcW w:w="4263" w:type="dxa"/>
            <w:tcBorders>
              <w:top w:val="single" w:sz="4" w:space="0" w:color="auto"/>
              <w:left w:val="single" w:sz="4" w:space="0" w:color="auto"/>
              <w:bottom w:val="single" w:sz="4" w:space="0" w:color="auto"/>
              <w:right w:val="single" w:sz="4" w:space="0" w:color="auto"/>
            </w:tcBorders>
            <w:hideMark/>
          </w:tcPr>
          <w:p w:rsidR="007E109C" w:rsidRPr="007A62CF" w:rsidRDefault="007E109C">
            <w:pPr>
              <w:pStyle w:val="14"/>
              <w:cnfStyle w:val="000000000000"/>
              <w:rPr>
                <w:lang w:eastAsia="ru-RU"/>
              </w:rPr>
            </w:pPr>
            <w:r w:rsidRPr="007A62CF">
              <w:rPr>
                <w:lang w:eastAsia="ru-RU"/>
              </w:rPr>
              <w:t>Дата начала действия записи</w:t>
            </w:r>
          </w:p>
        </w:tc>
      </w:tr>
      <w:tr w:rsidR="00B46196" w:rsidRPr="007A62CF" w:rsidTr="007A62CF">
        <w:trPr>
          <w:trHeight w:val="240"/>
          <w:jc w:val="left"/>
        </w:trPr>
        <w:tc>
          <w:tcPr>
            <w:cnfStyle w:val="001000000000"/>
            <w:tcW w:w="661" w:type="dxa"/>
            <w:tcBorders>
              <w:top w:val="single" w:sz="4" w:space="0" w:color="auto"/>
              <w:bottom w:val="single" w:sz="12" w:space="0" w:color="auto"/>
              <w:right w:val="single" w:sz="4" w:space="0" w:color="auto"/>
            </w:tcBorders>
            <w:hideMark/>
          </w:tcPr>
          <w:p w:rsidR="007E109C" w:rsidRPr="007A62CF" w:rsidRDefault="007E109C">
            <w:pPr>
              <w:pStyle w:val="14"/>
              <w:ind w:left="-15" w:right="-108"/>
              <w:jc w:val="center"/>
              <w:rPr>
                <w:lang w:val="en-US" w:eastAsia="ru-RU"/>
              </w:rPr>
            </w:pPr>
            <w:r w:rsidRPr="007A62CF">
              <w:rPr>
                <w:lang w:eastAsia="ru-RU"/>
              </w:rPr>
              <w:t>1.2.</w:t>
            </w:r>
            <w:r w:rsidRPr="007A62CF">
              <w:rPr>
                <w:lang w:val="en-US" w:eastAsia="ru-RU"/>
              </w:rPr>
              <w:t>6</w:t>
            </w:r>
          </w:p>
        </w:tc>
        <w:tc>
          <w:tcPr>
            <w:tcW w:w="3121" w:type="dxa"/>
            <w:tcBorders>
              <w:top w:val="single" w:sz="4" w:space="0" w:color="auto"/>
              <w:left w:val="single" w:sz="4" w:space="0" w:color="auto"/>
              <w:bottom w:val="single" w:sz="12" w:space="0" w:color="auto"/>
              <w:right w:val="single" w:sz="4" w:space="0" w:color="auto"/>
            </w:tcBorders>
            <w:hideMark/>
          </w:tcPr>
          <w:p w:rsidR="007E109C" w:rsidRPr="007A62CF" w:rsidRDefault="007E109C">
            <w:pPr>
              <w:pStyle w:val="14"/>
              <w:ind w:left="1416"/>
              <w:cnfStyle w:val="000000000000"/>
              <w:rPr>
                <w:lang w:eastAsia="ru-RU"/>
              </w:rPr>
            </w:pPr>
            <w:r w:rsidRPr="007A62CF">
              <w:rPr>
                <w:lang w:eastAsia="ru-RU"/>
              </w:rPr>
              <w:t>DATEEND</w:t>
            </w:r>
          </w:p>
        </w:tc>
        <w:tc>
          <w:tcPr>
            <w:tcW w:w="852" w:type="dxa"/>
            <w:tcBorders>
              <w:top w:val="single" w:sz="4" w:space="0" w:color="auto"/>
              <w:left w:val="single" w:sz="4" w:space="0" w:color="auto"/>
              <w:bottom w:val="single" w:sz="12" w:space="0" w:color="auto"/>
              <w:right w:val="single" w:sz="4" w:space="0" w:color="auto"/>
            </w:tcBorders>
            <w:hideMark/>
          </w:tcPr>
          <w:p w:rsidR="007E109C" w:rsidRPr="007A62CF" w:rsidRDefault="007E109C">
            <w:pPr>
              <w:pStyle w:val="14"/>
              <w:cnfStyle w:val="000000000000"/>
              <w:rPr>
                <w:lang w:eastAsia="ru-RU"/>
              </w:rPr>
            </w:pPr>
            <w:r w:rsidRPr="007A62CF">
              <w:rPr>
                <w:lang w:eastAsia="ru-RU"/>
              </w:rPr>
              <w:t>Date</w:t>
            </w:r>
          </w:p>
        </w:tc>
        <w:tc>
          <w:tcPr>
            <w:tcW w:w="1134" w:type="dxa"/>
            <w:tcBorders>
              <w:top w:val="single" w:sz="4" w:space="0" w:color="auto"/>
              <w:left w:val="single" w:sz="4" w:space="0" w:color="auto"/>
              <w:bottom w:val="single" w:sz="12" w:space="0" w:color="auto"/>
              <w:right w:val="single" w:sz="4" w:space="0" w:color="auto"/>
            </w:tcBorders>
            <w:hideMark/>
          </w:tcPr>
          <w:p w:rsidR="007E109C" w:rsidRPr="007A62CF" w:rsidRDefault="007E109C">
            <w:pPr>
              <w:pStyle w:val="14"/>
              <w:cnfStyle w:val="000000000000"/>
              <w:rPr>
                <w:lang w:eastAsia="ru-RU"/>
              </w:rPr>
            </w:pPr>
            <w:r w:rsidRPr="007A62CF">
              <w:rPr>
                <w:lang w:eastAsia="ru-RU"/>
              </w:rPr>
              <w:t>-</w:t>
            </w:r>
          </w:p>
        </w:tc>
        <w:tc>
          <w:tcPr>
            <w:tcW w:w="4263" w:type="dxa"/>
            <w:tcBorders>
              <w:top w:val="single" w:sz="4" w:space="0" w:color="auto"/>
              <w:left w:val="single" w:sz="4" w:space="0" w:color="auto"/>
              <w:bottom w:val="single" w:sz="12" w:space="0" w:color="auto"/>
              <w:right w:val="single" w:sz="12" w:space="0" w:color="auto"/>
            </w:tcBorders>
            <w:hideMark/>
          </w:tcPr>
          <w:p w:rsidR="007E109C" w:rsidRPr="007A62CF" w:rsidRDefault="007E109C">
            <w:pPr>
              <w:pStyle w:val="14"/>
              <w:cnfStyle w:val="000000000000"/>
              <w:rPr>
                <w:lang w:eastAsia="ru-RU"/>
              </w:rPr>
            </w:pPr>
            <w:r w:rsidRPr="007A62CF">
              <w:rPr>
                <w:lang w:eastAsia="ru-RU"/>
              </w:rPr>
              <w:t>Дата окончания действия записи</w:t>
            </w:r>
          </w:p>
        </w:tc>
      </w:tr>
    </w:tbl>
    <w:p w:rsidR="007E109C" w:rsidRPr="00B46196" w:rsidRDefault="007E109C" w:rsidP="00865FFC">
      <w:pPr>
        <w:pStyle w:val="af0"/>
        <w:numPr>
          <w:ilvl w:val="1"/>
          <w:numId w:val="124"/>
        </w:numPr>
      </w:pPr>
      <w:r w:rsidRPr="00B46196">
        <w:rPr>
          <w:lang w:val="en-US"/>
        </w:rPr>
        <w:t>N</w:t>
      </w:r>
      <w:r w:rsidRPr="00B46196">
        <w:t xml:space="preserve">006 Справочник соответствия стадий </w:t>
      </w:r>
      <w:r w:rsidRPr="00B46196">
        <w:rPr>
          <w:lang w:val="en-US"/>
        </w:rPr>
        <w:t>TNM</w:t>
      </w:r>
      <w:r w:rsidRPr="00B46196">
        <w:t xml:space="preserve"> (</w:t>
      </w:r>
      <w:r w:rsidRPr="00B46196">
        <w:rPr>
          <w:lang w:val="en-US"/>
        </w:rPr>
        <w:t>OnkTNM</w:t>
      </w:r>
      <w:r w:rsidRPr="00B46196">
        <w:t>)</w:t>
      </w:r>
      <w:r w:rsidRPr="00B46196">
        <w:rPr>
          <w:rStyle w:val="affe"/>
        </w:rPr>
        <w:footnoteReference w:id="23"/>
      </w:r>
    </w:p>
    <w:tbl>
      <w:tblPr>
        <w:tblStyle w:val="101"/>
        <w:tblW w:w="10031" w:type="dxa"/>
        <w:jc w:val="left"/>
        <w:tblBorders>
          <w:top w:val="single" w:sz="4" w:space="0" w:color="auto"/>
          <w:left w:val="single" w:sz="4" w:space="0" w:color="auto"/>
          <w:bottom w:val="single" w:sz="4" w:space="0" w:color="auto"/>
          <w:right w:val="single" w:sz="4" w:space="0" w:color="auto"/>
        </w:tblBorders>
        <w:tblLayout w:type="fixed"/>
        <w:tblLook w:val="04A0"/>
      </w:tblPr>
      <w:tblGrid>
        <w:gridCol w:w="661"/>
        <w:gridCol w:w="3121"/>
        <w:gridCol w:w="855"/>
        <w:gridCol w:w="1131"/>
        <w:gridCol w:w="4263"/>
      </w:tblGrid>
      <w:tr w:rsidR="00B46196" w:rsidRPr="00B46196" w:rsidTr="007A62CF">
        <w:trPr>
          <w:cnfStyle w:val="100000000000"/>
          <w:trHeight w:val="240"/>
          <w:tblHeader/>
          <w:jc w:val="left"/>
        </w:trPr>
        <w:tc>
          <w:tcPr>
            <w:cnfStyle w:val="001000000000"/>
            <w:tcW w:w="661" w:type="dxa"/>
            <w:shd w:val="clear" w:color="auto" w:fill="auto"/>
            <w:hideMark/>
          </w:tcPr>
          <w:p w:rsidR="007E109C" w:rsidRPr="00B46196" w:rsidRDefault="007E109C" w:rsidP="002B17F4">
            <w:pPr>
              <w:pStyle w:val="affb"/>
              <w:ind w:left="-15" w:right="-108"/>
              <w:rPr>
                <w:rStyle w:val="affff6"/>
              </w:rPr>
            </w:pPr>
            <w:r w:rsidRPr="00B46196">
              <w:rPr>
                <w:rStyle w:val="affff6"/>
                <w:lang w:eastAsia="ru-RU"/>
              </w:rPr>
              <w:t>№</w:t>
            </w:r>
          </w:p>
        </w:tc>
        <w:tc>
          <w:tcPr>
            <w:tcW w:w="3121" w:type="dxa"/>
            <w:shd w:val="clear" w:color="auto" w:fill="auto"/>
            <w:hideMark/>
          </w:tcPr>
          <w:p w:rsidR="007E109C" w:rsidRPr="00B46196" w:rsidRDefault="00D5017C" w:rsidP="007A62CF">
            <w:pPr>
              <w:pStyle w:val="affb"/>
              <w:jc w:val="left"/>
              <w:cnfStyle w:val="100000000000"/>
              <w:rPr>
                <w:rStyle w:val="affff6"/>
              </w:rPr>
            </w:pPr>
            <w:r w:rsidRPr="00B46196">
              <w:rPr>
                <w:rStyle w:val="affff6"/>
                <w:lang w:val="en-US"/>
              </w:rPr>
              <w:t>XML</w:t>
            </w:r>
            <w:r w:rsidRPr="00B46196">
              <w:rPr>
                <w:rStyle w:val="affff6"/>
              </w:rPr>
              <w:t>-имя</w:t>
            </w:r>
          </w:p>
        </w:tc>
        <w:tc>
          <w:tcPr>
            <w:tcW w:w="855" w:type="dxa"/>
            <w:shd w:val="clear" w:color="auto" w:fill="auto"/>
            <w:hideMark/>
          </w:tcPr>
          <w:p w:rsidR="007E109C" w:rsidRPr="00B46196" w:rsidRDefault="007E109C" w:rsidP="002B17F4">
            <w:pPr>
              <w:pStyle w:val="affb"/>
              <w:cnfStyle w:val="100000000000"/>
              <w:rPr>
                <w:rStyle w:val="affff6"/>
              </w:rPr>
            </w:pPr>
            <w:r w:rsidRPr="00B46196">
              <w:rPr>
                <w:rStyle w:val="affff6"/>
                <w:lang w:eastAsia="ru-RU"/>
              </w:rPr>
              <w:t xml:space="preserve">Тип </w:t>
            </w:r>
          </w:p>
        </w:tc>
        <w:tc>
          <w:tcPr>
            <w:tcW w:w="1131" w:type="dxa"/>
            <w:shd w:val="clear" w:color="auto" w:fill="auto"/>
            <w:hideMark/>
          </w:tcPr>
          <w:p w:rsidR="007E109C" w:rsidRPr="00B46196" w:rsidRDefault="007E109C" w:rsidP="002B17F4">
            <w:pPr>
              <w:pStyle w:val="affb"/>
              <w:cnfStyle w:val="100000000000"/>
              <w:rPr>
                <w:rStyle w:val="affff6"/>
              </w:rPr>
            </w:pPr>
            <w:r w:rsidRPr="00B46196">
              <w:rPr>
                <w:rStyle w:val="affff6"/>
                <w:lang w:eastAsia="ru-RU"/>
              </w:rPr>
              <w:t>Размер</w:t>
            </w:r>
          </w:p>
        </w:tc>
        <w:tc>
          <w:tcPr>
            <w:tcW w:w="4263" w:type="dxa"/>
            <w:shd w:val="clear" w:color="auto" w:fill="auto"/>
            <w:hideMark/>
          </w:tcPr>
          <w:p w:rsidR="007E109C" w:rsidRPr="00B46196" w:rsidRDefault="007E109C" w:rsidP="002B17F4">
            <w:pPr>
              <w:pStyle w:val="affb"/>
              <w:cnfStyle w:val="100000000000"/>
              <w:rPr>
                <w:rStyle w:val="affff6"/>
              </w:rPr>
            </w:pPr>
            <w:r w:rsidRPr="00B46196">
              <w:rPr>
                <w:rStyle w:val="affff6"/>
                <w:lang w:eastAsia="ru-RU"/>
              </w:rPr>
              <w:t xml:space="preserve">Содержание </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288"/>
              <w:rPr>
                <w:lang w:eastAsia="ru-RU"/>
              </w:rPr>
            </w:pPr>
            <w:r w:rsidRPr="00B46196">
              <w:rPr>
                <w:lang w:eastAsia="ru-RU"/>
              </w:rPr>
              <w:t>1</w:t>
            </w:r>
          </w:p>
        </w:tc>
        <w:tc>
          <w:tcPr>
            <w:tcW w:w="3121" w:type="dxa"/>
            <w:hideMark/>
          </w:tcPr>
          <w:p w:rsidR="007E109C" w:rsidRPr="00B46196" w:rsidRDefault="007E109C" w:rsidP="002B17F4">
            <w:pPr>
              <w:pStyle w:val="14"/>
              <w:cnfStyle w:val="000000000000"/>
              <w:rPr>
                <w:lang w:eastAsia="ru-RU"/>
              </w:rPr>
            </w:pPr>
            <w:r w:rsidRPr="00B46196">
              <w:rPr>
                <w:bCs/>
                <w:iCs/>
                <w:lang w:eastAsia="ru-RU"/>
              </w:rPr>
              <w:t>packet</w:t>
            </w:r>
          </w:p>
        </w:tc>
        <w:tc>
          <w:tcPr>
            <w:tcW w:w="855" w:type="dxa"/>
          </w:tcPr>
          <w:p w:rsidR="007E109C" w:rsidRPr="00B46196" w:rsidRDefault="007E109C" w:rsidP="002B17F4">
            <w:pPr>
              <w:pStyle w:val="14"/>
              <w:cnfStyle w:val="000000000000"/>
              <w:rPr>
                <w:lang w:eastAsia="ru-RU"/>
              </w:rPr>
            </w:pPr>
          </w:p>
        </w:tc>
        <w:tc>
          <w:tcPr>
            <w:tcW w:w="1131" w:type="dxa"/>
          </w:tcPr>
          <w:p w:rsidR="007E109C" w:rsidRPr="00B46196" w:rsidRDefault="007E109C" w:rsidP="002B17F4">
            <w:pPr>
              <w:pStyle w:val="14"/>
              <w:cnfStyle w:val="000000000000"/>
              <w:rPr>
                <w:lang w:eastAsia="ru-RU"/>
              </w:rPr>
            </w:pPr>
          </w:p>
        </w:tc>
        <w:tc>
          <w:tcPr>
            <w:tcW w:w="4263" w:type="dxa"/>
            <w:hideMark/>
          </w:tcPr>
          <w:p w:rsidR="007E109C" w:rsidRPr="00B46196" w:rsidRDefault="007E109C" w:rsidP="002B17F4">
            <w:pPr>
              <w:pStyle w:val="14"/>
              <w:cnfStyle w:val="000000000000"/>
              <w:rPr>
                <w:lang w:eastAsia="ru-RU"/>
              </w:rPr>
            </w:pPr>
            <w:r w:rsidRPr="00B46196">
              <w:rPr>
                <w:lang w:eastAsia="ru-RU"/>
              </w:rPr>
              <w:t>Корневой элемент</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1.1</w:t>
            </w:r>
          </w:p>
        </w:tc>
        <w:tc>
          <w:tcPr>
            <w:tcW w:w="5107" w:type="dxa"/>
            <w:gridSpan w:val="3"/>
            <w:hideMark/>
          </w:tcPr>
          <w:p w:rsidR="007E109C" w:rsidRPr="00B46196" w:rsidRDefault="007E109C" w:rsidP="002B17F4">
            <w:pPr>
              <w:pStyle w:val="14"/>
              <w:ind w:left="708"/>
              <w:cnfStyle w:val="000000000000"/>
              <w:rPr>
                <w:lang w:eastAsia="ru-RU"/>
              </w:rPr>
            </w:pPr>
            <w:r w:rsidRPr="00B46196">
              <w:rPr>
                <w:lang w:val="en-US" w:eastAsia="ru-RU"/>
              </w:rPr>
              <w:t>zglv</w:t>
            </w:r>
          </w:p>
        </w:tc>
        <w:tc>
          <w:tcPr>
            <w:tcW w:w="4263" w:type="dxa"/>
            <w:hideMark/>
          </w:tcPr>
          <w:p w:rsidR="007E109C" w:rsidRPr="00B46196" w:rsidRDefault="007E109C" w:rsidP="002B17F4">
            <w:pPr>
              <w:pStyle w:val="14"/>
              <w:cnfStyle w:val="000000000000"/>
              <w:rPr>
                <w:lang w:eastAsia="ru-RU"/>
              </w:rPr>
            </w:pPr>
            <w:r w:rsidRPr="00B46196">
              <w:rPr>
                <w:lang w:eastAsia="ru-RU"/>
              </w:rPr>
              <w:t>Информация о справочнике</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1.1.1</w:t>
            </w:r>
          </w:p>
        </w:tc>
        <w:tc>
          <w:tcPr>
            <w:tcW w:w="3121" w:type="dxa"/>
            <w:hideMark/>
          </w:tcPr>
          <w:p w:rsidR="007E109C" w:rsidRPr="00B46196" w:rsidRDefault="007E109C" w:rsidP="002B17F4">
            <w:pPr>
              <w:pStyle w:val="14"/>
              <w:ind w:left="1416"/>
              <w:cnfStyle w:val="000000000000"/>
              <w:rPr>
                <w:lang w:val="en-US" w:eastAsia="ru-RU"/>
              </w:rPr>
            </w:pPr>
            <w:r w:rsidRPr="00B46196">
              <w:rPr>
                <w:lang w:val="en-US" w:eastAsia="ru-RU"/>
              </w:rPr>
              <w:t>type</w:t>
            </w:r>
          </w:p>
        </w:tc>
        <w:tc>
          <w:tcPr>
            <w:tcW w:w="855" w:type="dxa"/>
            <w:hideMark/>
          </w:tcPr>
          <w:p w:rsidR="007E109C" w:rsidRPr="00B46196" w:rsidRDefault="007E109C" w:rsidP="002B17F4">
            <w:pPr>
              <w:pStyle w:val="14"/>
              <w:cnfStyle w:val="000000000000"/>
              <w:rPr>
                <w:lang w:eastAsia="ru-RU"/>
              </w:rPr>
            </w:pPr>
            <w:r w:rsidRPr="00B46196">
              <w:rPr>
                <w:lang w:eastAsia="ru-RU"/>
              </w:rPr>
              <w:t>Char</w:t>
            </w:r>
          </w:p>
        </w:tc>
        <w:tc>
          <w:tcPr>
            <w:tcW w:w="1131" w:type="dxa"/>
            <w:hideMark/>
          </w:tcPr>
          <w:p w:rsidR="007E109C" w:rsidRPr="00B46196" w:rsidRDefault="007E109C" w:rsidP="002B17F4">
            <w:pPr>
              <w:pStyle w:val="14"/>
              <w:cnfStyle w:val="000000000000"/>
              <w:rPr>
                <w:lang w:eastAsia="ru-RU"/>
              </w:rPr>
            </w:pPr>
            <w:r w:rsidRPr="00B46196">
              <w:rPr>
                <w:lang w:eastAsia="ru-RU"/>
              </w:rPr>
              <w:t>10</w:t>
            </w:r>
          </w:p>
        </w:tc>
        <w:tc>
          <w:tcPr>
            <w:tcW w:w="4263" w:type="dxa"/>
            <w:hideMark/>
          </w:tcPr>
          <w:p w:rsidR="007E109C" w:rsidRPr="00B46196" w:rsidRDefault="007E109C" w:rsidP="002B17F4">
            <w:pPr>
              <w:pStyle w:val="14"/>
              <w:cnfStyle w:val="000000000000"/>
              <w:rPr>
                <w:lang w:eastAsia="ru-RU"/>
              </w:rPr>
            </w:pPr>
            <w:r w:rsidRPr="00B46196">
              <w:rPr>
                <w:lang w:val="en-US" w:eastAsia="ru-RU"/>
              </w:rPr>
              <w:t>OnkTNM</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1.1.2</w:t>
            </w:r>
          </w:p>
        </w:tc>
        <w:tc>
          <w:tcPr>
            <w:tcW w:w="3121" w:type="dxa"/>
            <w:hideMark/>
          </w:tcPr>
          <w:p w:rsidR="007E109C" w:rsidRPr="00B46196" w:rsidRDefault="007E109C" w:rsidP="002B17F4">
            <w:pPr>
              <w:pStyle w:val="14"/>
              <w:ind w:left="1416"/>
              <w:cnfStyle w:val="000000000000"/>
              <w:rPr>
                <w:lang w:val="en-US" w:eastAsia="ru-RU"/>
              </w:rPr>
            </w:pPr>
            <w:r w:rsidRPr="00B46196">
              <w:rPr>
                <w:lang w:val="en-US" w:eastAsia="ru-RU"/>
              </w:rPr>
              <w:t>version</w:t>
            </w:r>
          </w:p>
        </w:tc>
        <w:tc>
          <w:tcPr>
            <w:tcW w:w="855" w:type="dxa"/>
            <w:hideMark/>
          </w:tcPr>
          <w:p w:rsidR="007E109C" w:rsidRPr="00B46196" w:rsidRDefault="007E109C" w:rsidP="002B17F4">
            <w:pPr>
              <w:pStyle w:val="14"/>
              <w:cnfStyle w:val="000000000000"/>
              <w:rPr>
                <w:lang w:eastAsia="ru-RU"/>
              </w:rPr>
            </w:pPr>
            <w:r w:rsidRPr="00B46196">
              <w:rPr>
                <w:lang w:eastAsia="ru-RU"/>
              </w:rPr>
              <w:t>Char</w:t>
            </w:r>
          </w:p>
        </w:tc>
        <w:tc>
          <w:tcPr>
            <w:tcW w:w="1131" w:type="dxa"/>
            <w:hideMark/>
          </w:tcPr>
          <w:p w:rsidR="007E109C" w:rsidRPr="00B46196" w:rsidRDefault="007E109C" w:rsidP="002B17F4">
            <w:pPr>
              <w:pStyle w:val="14"/>
              <w:cnfStyle w:val="000000000000"/>
              <w:rPr>
                <w:lang w:eastAsia="ru-RU"/>
              </w:rPr>
            </w:pPr>
            <w:r w:rsidRPr="00B46196">
              <w:rPr>
                <w:lang w:eastAsia="ru-RU"/>
              </w:rPr>
              <w:t>3</w:t>
            </w:r>
          </w:p>
        </w:tc>
        <w:tc>
          <w:tcPr>
            <w:tcW w:w="4263" w:type="dxa"/>
            <w:hideMark/>
          </w:tcPr>
          <w:p w:rsidR="007E109C" w:rsidRPr="00B46196" w:rsidRDefault="007E109C" w:rsidP="002B17F4">
            <w:pPr>
              <w:pStyle w:val="14"/>
              <w:cnfStyle w:val="000000000000"/>
              <w:rPr>
                <w:lang w:eastAsia="ru-RU"/>
              </w:rPr>
            </w:pPr>
            <w:r w:rsidRPr="00B46196">
              <w:rPr>
                <w:lang w:eastAsia="ru-RU"/>
              </w:rPr>
              <w:t>Версия структуры файла</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1.1.3</w:t>
            </w:r>
          </w:p>
        </w:tc>
        <w:tc>
          <w:tcPr>
            <w:tcW w:w="3121" w:type="dxa"/>
            <w:hideMark/>
          </w:tcPr>
          <w:p w:rsidR="007E109C" w:rsidRPr="00B46196" w:rsidRDefault="007E109C" w:rsidP="002B17F4">
            <w:pPr>
              <w:pStyle w:val="14"/>
              <w:ind w:left="1416"/>
              <w:cnfStyle w:val="000000000000"/>
              <w:rPr>
                <w:lang w:val="en-US" w:eastAsia="ru-RU"/>
              </w:rPr>
            </w:pPr>
            <w:r w:rsidRPr="00B46196">
              <w:rPr>
                <w:lang w:val="en-US" w:eastAsia="ru-RU"/>
              </w:rPr>
              <w:t>date</w:t>
            </w:r>
          </w:p>
        </w:tc>
        <w:tc>
          <w:tcPr>
            <w:tcW w:w="855" w:type="dxa"/>
            <w:hideMark/>
          </w:tcPr>
          <w:p w:rsidR="007E109C" w:rsidRPr="00B46196" w:rsidRDefault="007E109C" w:rsidP="002B17F4">
            <w:pPr>
              <w:pStyle w:val="14"/>
              <w:cnfStyle w:val="000000000000"/>
              <w:rPr>
                <w:lang w:eastAsia="ru-RU"/>
              </w:rPr>
            </w:pPr>
            <w:r w:rsidRPr="00B46196">
              <w:rPr>
                <w:lang w:eastAsia="ru-RU"/>
              </w:rPr>
              <w:t>Date</w:t>
            </w:r>
          </w:p>
        </w:tc>
        <w:tc>
          <w:tcPr>
            <w:tcW w:w="1131" w:type="dxa"/>
            <w:hideMark/>
          </w:tcPr>
          <w:p w:rsidR="007E109C" w:rsidRPr="00B46196" w:rsidRDefault="007E109C" w:rsidP="002B17F4">
            <w:pPr>
              <w:pStyle w:val="14"/>
              <w:cnfStyle w:val="000000000000"/>
              <w:rPr>
                <w:lang w:eastAsia="ru-RU"/>
              </w:rPr>
            </w:pPr>
            <w:r w:rsidRPr="00B46196">
              <w:rPr>
                <w:lang w:eastAsia="ru-RU"/>
              </w:rPr>
              <w:t>-</w:t>
            </w:r>
          </w:p>
        </w:tc>
        <w:tc>
          <w:tcPr>
            <w:tcW w:w="4263" w:type="dxa"/>
            <w:hideMark/>
          </w:tcPr>
          <w:p w:rsidR="007E109C" w:rsidRPr="00B46196" w:rsidRDefault="007E109C" w:rsidP="002B17F4">
            <w:pPr>
              <w:pStyle w:val="14"/>
              <w:cnfStyle w:val="000000000000"/>
              <w:rPr>
                <w:lang w:eastAsia="ru-RU"/>
              </w:rPr>
            </w:pPr>
            <w:r w:rsidRPr="00B46196">
              <w:rPr>
                <w:lang w:eastAsia="ru-RU"/>
              </w:rPr>
              <w:t>Дата создания файла</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1.2</w:t>
            </w:r>
          </w:p>
        </w:tc>
        <w:tc>
          <w:tcPr>
            <w:tcW w:w="5107" w:type="dxa"/>
            <w:gridSpan w:val="3"/>
            <w:hideMark/>
          </w:tcPr>
          <w:p w:rsidR="007E109C" w:rsidRPr="00B46196" w:rsidRDefault="007E109C" w:rsidP="002B17F4">
            <w:pPr>
              <w:pStyle w:val="14"/>
              <w:ind w:left="708"/>
              <w:cnfStyle w:val="000000000000"/>
              <w:rPr>
                <w:lang w:val="en-US" w:eastAsia="ru-RU"/>
              </w:rPr>
            </w:pPr>
            <w:r w:rsidRPr="00B46196">
              <w:rPr>
                <w:lang w:val="en-US" w:eastAsia="ru-RU"/>
              </w:rPr>
              <w:t>zap</w:t>
            </w:r>
          </w:p>
        </w:tc>
        <w:tc>
          <w:tcPr>
            <w:tcW w:w="4263" w:type="dxa"/>
            <w:hideMark/>
          </w:tcPr>
          <w:p w:rsidR="007E109C" w:rsidRPr="00B46196" w:rsidRDefault="007E109C" w:rsidP="002B17F4">
            <w:pPr>
              <w:pStyle w:val="14"/>
              <w:cnfStyle w:val="000000000000"/>
              <w:rPr>
                <w:lang w:eastAsia="ru-RU"/>
              </w:rPr>
            </w:pPr>
            <w:r w:rsidRPr="00B46196">
              <w:rPr>
                <w:lang w:eastAsia="ru-RU"/>
              </w:rPr>
              <w:t>Запись</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1.2.1</w:t>
            </w:r>
          </w:p>
        </w:tc>
        <w:tc>
          <w:tcPr>
            <w:tcW w:w="3121" w:type="dxa"/>
            <w:hideMark/>
          </w:tcPr>
          <w:p w:rsidR="007E109C" w:rsidRPr="00B46196" w:rsidRDefault="007E109C" w:rsidP="002B17F4">
            <w:pPr>
              <w:pStyle w:val="14"/>
              <w:ind w:left="1416"/>
              <w:cnfStyle w:val="000000000000"/>
              <w:rPr>
                <w:lang w:val="en-US" w:eastAsia="ru-RU"/>
              </w:rPr>
            </w:pPr>
            <w:r w:rsidRPr="00B46196">
              <w:rPr>
                <w:lang w:val="en-US" w:eastAsia="ru-RU"/>
              </w:rPr>
              <w:t>ID_gr</w:t>
            </w:r>
          </w:p>
        </w:tc>
        <w:tc>
          <w:tcPr>
            <w:tcW w:w="855" w:type="dxa"/>
            <w:hideMark/>
          </w:tcPr>
          <w:p w:rsidR="007E109C" w:rsidRPr="00B46196" w:rsidRDefault="007E109C" w:rsidP="002B17F4">
            <w:pPr>
              <w:pStyle w:val="14"/>
              <w:cnfStyle w:val="000000000000"/>
              <w:rPr>
                <w:lang w:val="en-US" w:eastAsia="ru-RU"/>
              </w:rPr>
            </w:pPr>
            <w:r w:rsidRPr="00B46196">
              <w:rPr>
                <w:lang w:val="en-US" w:eastAsia="ru-RU"/>
              </w:rPr>
              <w:t>Num</w:t>
            </w:r>
          </w:p>
        </w:tc>
        <w:tc>
          <w:tcPr>
            <w:tcW w:w="1131" w:type="dxa"/>
            <w:hideMark/>
          </w:tcPr>
          <w:p w:rsidR="007E109C" w:rsidRPr="00B46196" w:rsidRDefault="007E109C" w:rsidP="002B17F4">
            <w:pPr>
              <w:pStyle w:val="14"/>
              <w:cnfStyle w:val="000000000000"/>
              <w:rPr>
                <w:lang w:val="en-US" w:eastAsia="ru-RU"/>
              </w:rPr>
            </w:pPr>
            <w:r w:rsidRPr="00B46196">
              <w:rPr>
                <w:lang w:val="en-US" w:eastAsia="ru-RU"/>
              </w:rPr>
              <w:t>4</w:t>
            </w:r>
          </w:p>
        </w:tc>
        <w:tc>
          <w:tcPr>
            <w:tcW w:w="4263" w:type="dxa"/>
            <w:hideMark/>
          </w:tcPr>
          <w:p w:rsidR="007E109C" w:rsidRPr="00B46196" w:rsidRDefault="007E109C" w:rsidP="002B17F4">
            <w:pPr>
              <w:pStyle w:val="14"/>
              <w:cnfStyle w:val="000000000000"/>
              <w:rPr>
                <w:lang w:eastAsia="ru-RU"/>
              </w:rPr>
            </w:pPr>
            <w:r w:rsidRPr="00B46196">
              <w:rPr>
                <w:lang w:eastAsia="ru-RU"/>
              </w:rPr>
              <w:t>Идентификатор строки</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1.2.2</w:t>
            </w:r>
          </w:p>
        </w:tc>
        <w:tc>
          <w:tcPr>
            <w:tcW w:w="3121" w:type="dxa"/>
            <w:hideMark/>
          </w:tcPr>
          <w:p w:rsidR="007E109C" w:rsidRPr="00B46196" w:rsidRDefault="007E109C" w:rsidP="002B17F4">
            <w:pPr>
              <w:pStyle w:val="14"/>
              <w:ind w:left="1416"/>
              <w:cnfStyle w:val="000000000000"/>
              <w:rPr>
                <w:lang w:eastAsia="ru-RU"/>
              </w:rPr>
            </w:pPr>
            <w:r w:rsidRPr="00B46196">
              <w:rPr>
                <w:lang w:val="en-US" w:eastAsia="ru-RU"/>
              </w:rPr>
              <w:t>DS</w:t>
            </w:r>
            <w:r w:rsidRPr="00B46196">
              <w:rPr>
                <w:lang w:eastAsia="ru-RU"/>
              </w:rPr>
              <w:t>_</w:t>
            </w:r>
            <w:r w:rsidRPr="00B46196">
              <w:rPr>
                <w:lang w:val="en-US" w:eastAsia="ru-RU"/>
              </w:rPr>
              <w:t>gr</w:t>
            </w:r>
          </w:p>
        </w:tc>
        <w:tc>
          <w:tcPr>
            <w:tcW w:w="855" w:type="dxa"/>
            <w:shd w:val="clear" w:color="auto" w:fill="auto"/>
            <w:hideMark/>
          </w:tcPr>
          <w:p w:rsidR="007E109C" w:rsidRPr="00B46196" w:rsidRDefault="007E109C" w:rsidP="002B17F4">
            <w:pPr>
              <w:pStyle w:val="14"/>
              <w:cnfStyle w:val="000000000000"/>
              <w:rPr>
                <w:lang w:val="en-US" w:eastAsia="ru-RU"/>
              </w:rPr>
            </w:pPr>
            <w:r w:rsidRPr="00B46196">
              <w:rPr>
                <w:lang w:val="en-US" w:eastAsia="ru-RU"/>
              </w:rPr>
              <w:t>Char</w:t>
            </w:r>
          </w:p>
        </w:tc>
        <w:tc>
          <w:tcPr>
            <w:tcW w:w="1131" w:type="dxa"/>
            <w:shd w:val="clear" w:color="auto" w:fill="auto"/>
            <w:hideMark/>
          </w:tcPr>
          <w:p w:rsidR="007E109C" w:rsidRPr="00B46196" w:rsidRDefault="0057523C" w:rsidP="002B17F4">
            <w:pPr>
              <w:pStyle w:val="14"/>
              <w:cnfStyle w:val="000000000000"/>
              <w:rPr>
                <w:lang w:eastAsia="ru-RU"/>
              </w:rPr>
            </w:pPr>
            <w:r w:rsidRPr="00B46196">
              <w:rPr>
                <w:lang w:eastAsia="ru-RU"/>
              </w:rPr>
              <w:t>5</w:t>
            </w:r>
          </w:p>
        </w:tc>
        <w:tc>
          <w:tcPr>
            <w:tcW w:w="4263" w:type="dxa"/>
            <w:shd w:val="clear" w:color="auto" w:fill="auto"/>
            <w:hideMark/>
          </w:tcPr>
          <w:p w:rsidR="007E109C" w:rsidRPr="00B46196" w:rsidRDefault="007E109C" w:rsidP="002B17F4">
            <w:pPr>
              <w:pStyle w:val="14"/>
              <w:cnfStyle w:val="000000000000"/>
              <w:rPr>
                <w:lang w:eastAsia="ru-RU"/>
              </w:rPr>
            </w:pPr>
            <w:r w:rsidRPr="00B46196">
              <w:rPr>
                <w:lang w:eastAsia="ru-RU"/>
              </w:rPr>
              <w:t>Диагноз по МКБ</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1.2.3</w:t>
            </w:r>
          </w:p>
        </w:tc>
        <w:tc>
          <w:tcPr>
            <w:tcW w:w="3121" w:type="dxa"/>
            <w:hideMark/>
          </w:tcPr>
          <w:p w:rsidR="007E109C" w:rsidRPr="00B46196" w:rsidRDefault="007E109C" w:rsidP="002B17F4">
            <w:pPr>
              <w:pStyle w:val="14"/>
              <w:ind w:left="1416"/>
              <w:cnfStyle w:val="000000000000"/>
              <w:rPr>
                <w:lang w:eastAsia="ru-RU"/>
              </w:rPr>
            </w:pPr>
            <w:r w:rsidRPr="00B46196">
              <w:rPr>
                <w:lang w:eastAsia="ru-RU"/>
              </w:rPr>
              <w:t>ID_</w:t>
            </w:r>
            <w:r w:rsidRPr="00B46196">
              <w:rPr>
                <w:lang w:val="en-US" w:eastAsia="ru-RU"/>
              </w:rPr>
              <w:t>St</w:t>
            </w:r>
          </w:p>
        </w:tc>
        <w:tc>
          <w:tcPr>
            <w:tcW w:w="855" w:type="dxa"/>
            <w:shd w:val="clear" w:color="auto" w:fill="auto"/>
            <w:hideMark/>
          </w:tcPr>
          <w:p w:rsidR="007E109C" w:rsidRPr="00B46196" w:rsidRDefault="007E109C" w:rsidP="002B17F4">
            <w:pPr>
              <w:pStyle w:val="14"/>
              <w:cnfStyle w:val="000000000000"/>
              <w:rPr>
                <w:lang w:val="en-US" w:eastAsia="ru-RU"/>
              </w:rPr>
            </w:pPr>
            <w:r w:rsidRPr="00B46196">
              <w:rPr>
                <w:lang w:eastAsia="ru-RU"/>
              </w:rPr>
              <w:t>Num</w:t>
            </w:r>
          </w:p>
        </w:tc>
        <w:tc>
          <w:tcPr>
            <w:tcW w:w="1131" w:type="dxa"/>
            <w:shd w:val="clear" w:color="auto" w:fill="auto"/>
            <w:hideMark/>
          </w:tcPr>
          <w:p w:rsidR="007E109C" w:rsidRPr="00B46196" w:rsidRDefault="007E109C" w:rsidP="002B17F4">
            <w:pPr>
              <w:pStyle w:val="14"/>
              <w:cnfStyle w:val="000000000000"/>
              <w:rPr>
                <w:lang w:val="en-US" w:eastAsia="ru-RU"/>
              </w:rPr>
            </w:pPr>
            <w:r w:rsidRPr="00B46196">
              <w:rPr>
                <w:lang w:val="en-US" w:eastAsia="ru-RU"/>
              </w:rPr>
              <w:t>3</w:t>
            </w:r>
          </w:p>
        </w:tc>
        <w:tc>
          <w:tcPr>
            <w:tcW w:w="4263" w:type="dxa"/>
            <w:shd w:val="clear" w:color="auto" w:fill="auto"/>
            <w:hideMark/>
          </w:tcPr>
          <w:p w:rsidR="007E109C" w:rsidRPr="00B46196" w:rsidRDefault="007E109C" w:rsidP="002B17F4">
            <w:pPr>
              <w:pStyle w:val="14"/>
              <w:cnfStyle w:val="000000000000"/>
              <w:rPr>
                <w:lang w:eastAsia="ru-RU"/>
              </w:rPr>
            </w:pPr>
            <w:r w:rsidRPr="00B46196">
              <w:rPr>
                <w:lang w:eastAsia="ru-RU"/>
              </w:rPr>
              <w:t>Идентификатор стадии</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1.2.4</w:t>
            </w:r>
          </w:p>
        </w:tc>
        <w:tc>
          <w:tcPr>
            <w:tcW w:w="3121" w:type="dxa"/>
            <w:hideMark/>
          </w:tcPr>
          <w:p w:rsidR="007E109C" w:rsidRPr="00B46196" w:rsidRDefault="007E109C" w:rsidP="002B17F4">
            <w:pPr>
              <w:pStyle w:val="14"/>
              <w:ind w:left="1416"/>
              <w:cnfStyle w:val="000000000000"/>
              <w:rPr>
                <w:lang w:eastAsia="ru-RU"/>
              </w:rPr>
            </w:pPr>
            <w:r w:rsidRPr="00B46196">
              <w:rPr>
                <w:lang w:eastAsia="ru-RU"/>
              </w:rPr>
              <w:t>ID_</w:t>
            </w:r>
            <w:r w:rsidRPr="00B46196">
              <w:rPr>
                <w:lang w:val="en-US" w:eastAsia="ru-RU"/>
              </w:rPr>
              <w:t>T</w:t>
            </w:r>
          </w:p>
        </w:tc>
        <w:tc>
          <w:tcPr>
            <w:tcW w:w="855" w:type="dxa"/>
            <w:shd w:val="clear" w:color="auto" w:fill="auto"/>
            <w:hideMark/>
          </w:tcPr>
          <w:p w:rsidR="007E109C" w:rsidRPr="00B46196" w:rsidRDefault="007E109C" w:rsidP="002B17F4">
            <w:pPr>
              <w:pStyle w:val="14"/>
              <w:cnfStyle w:val="000000000000"/>
              <w:rPr>
                <w:lang w:val="en-US" w:eastAsia="ru-RU"/>
              </w:rPr>
            </w:pPr>
            <w:r w:rsidRPr="00B46196">
              <w:rPr>
                <w:lang w:eastAsia="ru-RU"/>
              </w:rPr>
              <w:t>Num</w:t>
            </w:r>
          </w:p>
        </w:tc>
        <w:tc>
          <w:tcPr>
            <w:tcW w:w="1131" w:type="dxa"/>
            <w:shd w:val="clear" w:color="auto" w:fill="auto"/>
            <w:hideMark/>
          </w:tcPr>
          <w:p w:rsidR="007E109C" w:rsidRPr="00B46196" w:rsidRDefault="007E109C" w:rsidP="002B17F4">
            <w:pPr>
              <w:pStyle w:val="14"/>
              <w:cnfStyle w:val="000000000000"/>
              <w:rPr>
                <w:lang w:eastAsia="ru-RU"/>
              </w:rPr>
            </w:pPr>
            <w:r w:rsidRPr="00B46196">
              <w:rPr>
                <w:lang w:eastAsia="ru-RU"/>
              </w:rPr>
              <w:t>4</w:t>
            </w:r>
          </w:p>
        </w:tc>
        <w:tc>
          <w:tcPr>
            <w:tcW w:w="4263" w:type="dxa"/>
            <w:shd w:val="clear" w:color="auto" w:fill="auto"/>
            <w:hideMark/>
          </w:tcPr>
          <w:p w:rsidR="007E109C" w:rsidRPr="00B46196" w:rsidRDefault="007E109C" w:rsidP="002B17F4">
            <w:pPr>
              <w:pStyle w:val="14"/>
              <w:cnfStyle w:val="000000000000"/>
              <w:rPr>
                <w:lang w:eastAsia="ru-RU"/>
              </w:rPr>
            </w:pPr>
            <w:r w:rsidRPr="00B46196">
              <w:rPr>
                <w:lang w:eastAsia="ru-RU"/>
              </w:rPr>
              <w:t>Идентификатор Т</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val="en-US" w:eastAsia="ru-RU"/>
              </w:rPr>
            </w:pPr>
            <w:r w:rsidRPr="00B46196">
              <w:rPr>
                <w:lang w:eastAsia="ru-RU"/>
              </w:rPr>
              <w:t>1.2.</w:t>
            </w:r>
            <w:r w:rsidRPr="00B46196">
              <w:rPr>
                <w:lang w:val="en-US" w:eastAsia="ru-RU"/>
              </w:rPr>
              <w:t>5</w:t>
            </w:r>
          </w:p>
        </w:tc>
        <w:tc>
          <w:tcPr>
            <w:tcW w:w="3121" w:type="dxa"/>
            <w:hideMark/>
          </w:tcPr>
          <w:p w:rsidR="007E109C" w:rsidRPr="00B46196" w:rsidRDefault="007E109C" w:rsidP="002B17F4">
            <w:pPr>
              <w:pStyle w:val="14"/>
              <w:ind w:left="1416"/>
              <w:cnfStyle w:val="000000000000"/>
              <w:rPr>
                <w:lang w:eastAsia="ru-RU"/>
              </w:rPr>
            </w:pPr>
            <w:r w:rsidRPr="00B46196">
              <w:rPr>
                <w:lang w:eastAsia="ru-RU"/>
              </w:rPr>
              <w:t>ID_</w:t>
            </w:r>
            <w:r w:rsidRPr="00B46196">
              <w:rPr>
                <w:lang w:val="en-US" w:eastAsia="ru-RU"/>
              </w:rPr>
              <w:t>N</w:t>
            </w:r>
          </w:p>
        </w:tc>
        <w:tc>
          <w:tcPr>
            <w:tcW w:w="855" w:type="dxa"/>
            <w:shd w:val="clear" w:color="auto" w:fill="auto"/>
            <w:hideMark/>
          </w:tcPr>
          <w:p w:rsidR="007E109C" w:rsidRPr="00B46196" w:rsidRDefault="007E109C" w:rsidP="002B17F4">
            <w:pPr>
              <w:pStyle w:val="14"/>
              <w:cnfStyle w:val="000000000000"/>
              <w:rPr>
                <w:lang w:val="en-US" w:eastAsia="ru-RU"/>
              </w:rPr>
            </w:pPr>
            <w:r w:rsidRPr="00B46196">
              <w:rPr>
                <w:lang w:eastAsia="ru-RU"/>
              </w:rPr>
              <w:t>Num</w:t>
            </w:r>
          </w:p>
        </w:tc>
        <w:tc>
          <w:tcPr>
            <w:tcW w:w="1131" w:type="dxa"/>
            <w:shd w:val="clear" w:color="auto" w:fill="auto"/>
            <w:hideMark/>
          </w:tcPr>
          <w:p w:rsidR="007E109C" w:rsidRPr="00B46196" w:rsidRDefault="007E109C" w:rsidP="002B17F4">
            <w:pPr>
              <w:pStyle w:val="14"/>
              <w:cnfStyle w:val="000000000000"/>
              <w:rPr>
                <w:lang w:eastAsia="ru-RU"/>
              </w:rPr>
            </w:pPr>
            <w:r w:rsidRPr="00B46196">
              <w:rPr>
                <w:lang w:eastAsia="ru-RU"/>
              </w:rPr>
              <w:t>4</w:t>
            </w:r>
          </w:p>
        </w:tc>
        <w:tc>
          <w:tcPr>
            <w:tcW w:w="4263" w:type="dxa"/>
            <w:shd w:val="clear" w:color="auto" w:fill="auto"/>
            <w:hideMark/>
          </w:tcPr>
          <w:p w:rsidR="007E109C" w:rsidRPr="00B46196" w:rsidRDefault="007E109C" w:rsidP="002B17F4">
            <w:pPr>
              <w:pStyle w:val="14"/>
              <w:cnfStyle w:val="000000000000"/>
              <w:rPr>
                <w:lang w:eastAsia="ru-RU"/>
              </w:rPr>
            </w:pPr>
            <w:r w:rsidRPr="00B46196">
              <w:rPr>
                <w:lang w:eastAsia="ru-RU"/>
              </w:rPr>
              <w:t xml:space="preserve">Идентификатор </w:t>
            </w:r>
            <w:r w:rsidRPr="00B46196">
              <w:rPr>
                <w:lang w:val="en-US" w:eastAsia="ru-RU"/>
              </w:rPr>
              <w:t>N</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val="en-US" w:eastAsia="ru-RU"/>
              </w:rPr>
            </w:pPr>
            <w:r w:rsidRPr="00B46196">
              <w:rPr>
                <w:lang w:eastAsia="ru-RU"/>
              </w:rPr>
              <w:t>1.2.</w:t>
            </w:r>
            <w:r w:rsidRPr="00B46196">
              <w:rPr>
                <w:lang w:val="en-US" w:eastAsia="ru-RU"/>
              </w:rPr>
              <w:t>6</w:t>
            </w:r>
          </w:p>
        </w:tc>
        <w:tc>
          <w:tcPr>
            <w:tcW w:w="3121" w:type="dxa"/>
            <w:hideMark/>
          </w:tcPr>
          <w:p w:rsidR="007E109C" w:rsidRPr="00B46196" w:rsidRDefault="007E109C" w:rsidP="002B17F4">
            <w:pPr>
              <w:pStyle w:val="14"/>
              <w:ind w:left="1416"/>
              <w:cnfStyle w:val="000000000000"/>
              <w:rPr>
                <w:lang w:val="en-US" w:eastAsia="ru-RU"/>
              </w:rPr>
            </w:pPr>
            <w:r w:rsidRPr="00B46196">
              <w:rPr>
                <w:lang w:eastAsia="ru-RU"/>
              </w:rPr>
              <w:t>ID_</w:t>
            </w:r>
            <w:r w:rsidRPr="00B46196">
              <w:rPr>
                <w:lang w:val="en-US" w:eastAsia="ru-RU"/>
              </w:rPr>
              <w:t>M</w:t>
            </w:r>
          </w:p>
        </w:tc>
        <w:tc>
          <w:tcPr>
            <w:tcW w:w="855" w:type="dxa"/>
            <w:shd w:val="clear" w:color="auto" w:fill="auto"/>
            <w:hideMark/>
          </w:tcPr>
          <w:p w:rsidR="007E109C" w:rsidRPr="00B46196" w:rsidRDefault="007E109C" w:rsidP="002B17F4">
            <w:pPr>
              <w:pStyle w:val="14"/>
              <w:cnfStyle w:val="000000000000"/>
              <w:rPr>
                <w:lang w:eastAsia="ru-RU"/>
              </w:rPr>
            </w:pPr>
            <w:r w:rsidRPr="00B46196">
              <w:rPr>
                <w:lang w:eastAsia="ru-RU"/>
              </w:rPr>
              <w:t>Num</w:t>
            </w:r>
          </w:p>
        </w:tc>
        <w:tc>
          <w:tcPr>
            <w:tcW w:w="1131" w:type="dxa"/>
            <w:shd w:val="clear" w:color="auto" w:fill="auto"/>
            <w:hideMark/>
          </w:tcPr>
          <w:p w:rsidR="007E109C" w:rsidRPr="00B46196" w:rsidRDefault="00987CE7" w:rsidP="002B17F4">
            <w:pPr>
              <w:pStyle w:val="14"/>
              <w:cnfStyle w:val="000000000000"/>
              <w:rPr>
                <w:lang w:eastAsia="ru-RU"/>
              </w:rPr>
            </w:pPr>
            <w:r w:rsidRPr="00B46196">
              <w:rPr>
                <w:lang w:eastAsia="ru-RU"/>
              </w:rPr>
              <w:t>4</w:t>
            </w:r>
          </w:p>
        </w:tc>
        <w:tc>
          <w:tcPr>
            <w:tcW w:w="4263" w:type="dxa"/>
            <w:shd w:val="clear" w:color="auto" w:fill="auto"/>
            <w:hideMark/>
          </w:tcPr>
          <w:p w:rsidR="007E109C" w:rsidRPr="00B46196" w:rsidRDefault="007E109C" w:rsidP="002B17F4">
            <w:pPr>
              <w:pStyle w:val="14"/>
              <w:cnfStyle w:val="000000000000"/>
              <w:rPr>
                <w:lang w:eastAsia="ru-RU"/>
              </w:rPr>
            </w:pPr>
            <w:r w:rsidRPr="00B46196">
              <w:rPr>
                <w:lang w:eastAsia="ru-RU"/>
              </w:rPr>
              <w:t xml:space="preserve">Идентификатор </w:t>
            </w:r>
            <w:r w:rsidRPr="00B46196">
              <w:rPr>
                <w:lang w:val="en-US" w:eastAsia="ru-RU"/>
              </w:rPr>
              <w:t>M</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1.2.7</w:t>
            </w:r>
          </w:p>
        </w:tc>
        <w:tc>
          <w:tcPr>
            <w:tcW w:w="3121" w:type="dxa"/>
            <w:hideMark/>
          </w:tcPr>
          <w:p w:rsidR="007E109C" w:rsidRPr="00B46196" w:rsidRDefault="007E109C" w:rsidP="002B17F4">
            <w:pPr>
              <w:pStyle w:val="14"/>
              <w:ind w:left="1416"/>
              <w:cnfStyle w:val="000000000000"/>
              <w:rPr>
                <w:lang w:eastAsia="ru-RU"/>
              </w:rPr>
            </w:pPr>
            <w:r w:rsidRPr="00B46196">
              <w:rPr>
                <w:lang w:eastAsia="ru-RU"/>
              </w:rPr>
              <w:t>DATEBEG</w:t>
            </w:r>
          </w:p>
        </w:tc>
        <w:tc>
          <w:tcPr>
            <w:tcW w:w="855" w:type="dxa"/>
            <w:hideMark/>
          </w:tcPr>
          <w:p w:rsidR="007E109C" w:rsidRPr="00B46196" w:rsidRDefault="007E109C" w:rsidP="002B17F4">
            <w:pPr>
              <w:pStyle w:val="14"/>
              <w:cnfStyle w:val="000000000000"/>
              <w:rPr>
                <w:lang w:eastAsia="ru-RU"/>
              </w:rPr>
            </w:pPr>
            <w:r w:rsidRPr="00B46196">
              <w:rPr>
                <w:lang w:eastAsia="ru-RU"/>
              </w:rPr>
              <w:t>Date</w:t>
            </w:r>
          </w:p>
        </w:tc>
        <w:tc>
          <w:tcPr>
            <w:tcW w:w="1131" w:type="dxa"/>
            <w:hideMark/>
          </w:tcPr>
          <w:p w:rsidR="007E109C" w:rsidRPr="00B46196" w:rsidRDefault="007E109C" w:rsidP="002B17F4">
            <w:pPr>
              <w:pStyle w:val="14"/>
              <w:cnfStyle w:val="000000000000"/>
              <w:rPr>
                <w:lang w:eastAsia="ru-RU"/>
              </w:rPr>
            </w:pPr>
            <w:r w:rsidRPr="00B46196">
              <w:rPr>
                <w:lang w:eastAsia="ru-RU"/>
              </w:rPr>
              <w:t>-</w:t>
            </w:r>
          </w:p>
        </w:tc>
        <w:tc>
          <w:tcPr>
            <w:tcW w:w="4263" w:type="dxa"/>
            <w:hideMark/>
          </w:tcPr>
          <w:p w:rsidR="007E109C" w:rsidRPr="00B46196" w:rsidRDefault="007E109C" w:rsidP="002B17F4">
            <w:pPr>
              <w:pStyle w:val="14"/>
              <w:cnfStyle w:val="000000000000"/>
              <w:rPr>
                <w:lang w:eastAsia="ru-RU"/>
              </w:rPr>
            </w:pPr>
            <w:r w:rsidRPr="00B46196">
              <w:rPr>
                <w:lang w:eastAsia="ru-RU"/>
              </w:rPr>
              <w:t>Дата начала действия записи</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1.2.8</w:t>
            </w:r>
          </w:p>
        </w:tc>
        <w:tc>
          <w:tcPr>
            <w:tcW w:w="3121" w:type="dxa"/>
            <w:hideMark/>
          </w:tcPr>
          <w:p w:rsidR="007E109C" w:rsidRPr="00B46196" w:rsidRDefault="007E109C" w:rsidP="002B17F4">
            <w:pPr>
              <w:pStyle w:val="14"/>
              <w:ind w:left="1416"/>
              <w:cnfStyle w:val="000000000000"/>
              <w:rPr>
                <w:lang w:eastAsia="ru-RU"/>
              </w:rPr>
            </w:pPr>
            <w:r w:rsidRPr="00B46196">
              <w:rPr>
                <w:lang w:eastAsia="ru-RU"/>
              </w:rPr>
              <w:t>DATEEND</w:t>
            </w:r>
          </w:p>
        </w:tc>
        <w:tc>
          <w:tcPr>
            <w:tcW w:w="855" w:type="dxa"/>
            <w:hideMark/>
          </w:tcPr>
          <w:p w:rsidR="007E109C" w:rsidRPr="00B46196" w:rsidRDefault="007E109C" w:rsidP="002B17F4">
            <w:pPr>
              <w:pStyle w:val="14"/>
              <w:cnfStyle w:val="000000000000"/>
              <w:rPr>
                <w:lang w:eastAsia="ru-RU"/>
              </w:rPr>
            </w:pPr>
            <w:r w:rsidRPr="00B46196">
              <w:rPr>
                <w:lang w:eastAsia="ru-RU"/>
              </w:rPr>
              <w:t>Date</w:t>
            </w:r>
          </w:p>
        </w:tc>
        <w:tc>
          <w:tcPr>
            <w:tcW w:w="1131" w:type="dxa"/>
            <w:hideMark/>
          </w:tcPr>
          <w:p w:rsidR="007E109C" w:rsidRPr="00B46196" w:rsidRDefault="007E109C" w:rsidP="002B17F4">
            <w:pPr>
              <w:pStyle w:val="14"/>
              <w:cnfStyle w:val="000000000000"/>
              <w:rPr>
                <w:lang w:eastAsia="ru-RU"/>
              </w:rPr>
            </w:pPr>
            <w:r w:rsidRPr="00B46196">
              <w:rPr>
                <w:lang w:eastAsia="ru-RU"/>
              </w:rPr>
              <w:t>-</w:t>
            </w:r>
          </w:p>
        </w:tc>
        <w:tc>
          <w:tcPr>
            <w:tcW w:w="4263" w:type="dxa"/>
            <w:hideMark/>
          </w:tcPr>
          <w:p w:rsidR="007E109C" w:rsidRPr="00B46196" w:rsidRDefault="007E109C" w:rsidP="002B17F4">
            <w:pPr>
              <w:pStyle w:val="14"/>
              <w:cnfStyle w:val="000000000000"/>
              <w:rPr>
                <w:lang w:eastAsia="ru-RU"/>
              </w:rPr>
            </w:pPr>
            <w:r w:rsidRPr="00B46196">
              <w:rPr>
                <w:lang w:eastAsia="ru-RU"/>
              </w:rPr>
              <w:t>Дата окончания действия записи</w:t>
            </w:r>
          </w:p>
        </w:tc>
      </w:tr>
    </w:tbl>
    <w:p w:rsidR="007E109C" w:rsidRPr="00B46196" w:rsidRDefault="007E109C" w:rsidP="00865FFC">
      <w:pPr>
        <w:pStyle w:val="af0"/>
        <w:numPr>
          <w:ilvl w:val="1"/>
          <w:numId w:val="124"/>
        </w:numPr>
      </w:pPr>
      <w:r w:rsidRPr="00B46196">
        <w:rPr>
          <w:lang w:val="en-US"/>
        </w:rPr>
        <w:t>N</w:t>
      </w:r>
      <w:r w:rsidRPr="00B46196">
        <w:t>007 Классификатор гистологических признаков (</w:t>
      </w:r>
      <w:r w:rsidRPr="00B46196">
        <w:rPr>
          <w:lang w:val="en-US"/>
        </w:rPr>
        <w:t>OnkMrf</w:t>
      </w:r>
      <w:r w:rsidRPr="00B46196">
        <w:t>)</w:t>
      </w:r>
    </w:p>
    <w:tbl>
      <w:tblPr>
        <w:tblStyle w:val="101"/>
        <w:tblW w:w="10031" w:type="dxa"/>
        <w:jc w:val="left"/>
        <w:tblBorders>
          <w:top w:val="single" w:sz="4" w:space="0" w:color="auto"/>
          <w:left w:val="single" w:sz="4" w:space="0" w:color="auto"/>
          <w:bottom w:val="single" w:sz="4" w:space="0" w:color="auto"/>
          <w:right w:val="single" w:sz="4" w:space="0" w:color="auto"/>
        </w:tblBorders>
        <w:tblLayout w:type="fixed"/>
        <w:tblLook w:val="04A0"/>
      </w:tblPr>
      <w:tblGrid>
        <w:gridCol w:w="661"/>
        <w:gridCol w:w="3121"/>
        <w:gridCol w:w="855"/>
        <w:gridCol w:w="1131"/>
        <w:gridCol w:w="4263"/>
      </w:tblGrid>
      <w:tr w:rsidR="00B46196" w:rsidRPr="00B46196" w:rsidTr="007A62CF">
        <w:trPr>
          <w:cnfStyle w:val="100000000000"/>
          <w:trHeight w:val="240"/>
          <w:tblHeader/>
          <w:jc w:val="left"/>
        </w:trPr>
        <w:tc>
          <w:tcPr>
            <w:cnfStyle w:val="001000000000"/>
            <w:tcW w:w="661" w:type="dxa"/>
            <w:shd w:val="clear" w:color="auto" w:fill="auto"/>
            <w:hideMark/>
          </w:tcPr>
          <w:p w:rsidR="007E109C" w:rsidRPr="00B46196" w:rsidRDefault="007E109C" w:rsidP="002B17F4">
            <w:pPr>
              <w:pStyle w:val="affb"/>
              <w:ind w:left="-15" w:right="-108"/>
              <w:rPr>
                <w:rStyle w:val="affff6"/>
              </w:rPr>
            </w:pPr>
            <w:r w:rsidRPr="00B46196">
              <w:rPr>
                <w:rStyle w:val="affff6"/>
                <w:lang w:eastAsia="ru-RU"/>
              </w:rPr>
              <w:t>№</w:t>
            </w:r>
          </w:p>
        </w:tc>
        <w:tc>
          <w:tcPr>
            <w:tcW w:w="3121" w:type="dxa"/>
            <w:shd w:val="clear" w:color="auto" w:fill="auto"/>
            <w:hideMark/>
          </w:tcPr>
          <w:p w:rsidR="007E109C" w:rsidRPr="00B46196" w:rsidRDefault="00D5017C" w:rsidP="002B17F4">
            <w:pPr>
              <w:pStyle w:val="affb"/>
              <w:cnfStyle w:val="100000000000"/>
              <w:rPr>
                <w:rStyle w:val="affff6"/>
              </w:rPr>
            </w:pPr>
            <w:r w:rsidRPr="00B46196">
              <w:rPr>
                <w:rStyle w:val="affff6"/>
                <w:lang w:val="en-US"/>
              </w:rPr>
              <w:t>XML</w:t>
            </w:r>
            <w:r w:rsidRPr="00B46196">
              <w:rPr>
                <w:rStyle w:val="affff6"/>
              </w:rPr>
              <w:t>-имя</w:t>
            </w:r>
          </w:p>
        </w:tc>
        <w:tc>
          <w:tcPr>
            <w:tcW w:w="855" w:type="dxa"/>
            <w:shd w:val="clear" w:color="auto" w:fill="auto"/>
            <w:hideMark/>
          </w:tcPr>
          <w:p w:rsidR="007E109C" w:rsidRPr="00B46196" w:rsidRDefault="007E109C" w:rsidP="002B17F4">
            <w:pPr>
              <w:pStyle w:val="affb"/>
              <w:cnfStyle w:val="100000000000"/>
              <w:rPr>
                <w:rStyle w:val="affff6"/>
              </w:rPr>
            </w:pPr>
            <w:r w:rsidRPr="00B46196">
              <w:rPr>
                <w:rStyle w:val="affff6"/>
                <w:lang w:eastAsia="ru-RU"/>
              </w:rPr>
              <w:t xml:space="preserve">Тип </w:t>
            </w:r>
          </w:p>
        </w:tc>
        <w:tc>
          <w:tcPr>
            <w:tcW w:w="1131" w:type="dxa"/>
            <w:shd w:val="clear" w:color="auto" w:fill="auto"/>
            <w:hideMark/>
          </w:tcPr>
          <w:p w:rsidR="007E109C" w:rsidRPr="00B46196" w:rsidRDefault="007E109C" w:rsidP="002B17F4">
            <w:pPr>
              <w:pStyle w:val="affb"/>
              <w:cnfStyle w:val="100000000000"/>
              <w:rPr>
                <w:rStyle w:val="affff6"/>
              </w:rPr>
            </w:pPr>
            <w:r w:rsidRPr="00B46196">
              <w:rPr>
                <w:rStyle w:val="affff6"/>
                <w:lang w:eastAsia="ru-RU"/>
              </w:rPr>
              <w:t>Размер</w:t>
            </w:r>
          </w:p>
        </w:tc>
        <w:tc>
          <w:tcPr>
            <w:tcW w:w="4263" w:type="dxa"/>
            <w:shd w:val="clear" w:color="auto" w:fill="auto"/>
            <w:hideMark/>
          </w:tcPr>
          <w:p w:rsidR="007E109C" w:rsidRPr="00B46196" w:rsidRDefault="007E109C" w:rsidP="002B17F4">
            <w:pPr>
              <w:pStyle w:val="affb"/>
              <w:cnfStyle w:val="100000000000"/>
              <w:rPr>
                <w:rStyle w:val="affff6"/>
              </w:rPr>
            </w:pPr>
            <w:r w:rsidRPr="00B46196">
              <w:rPr>
                <w:rStyle w:val="affff6"/>
                <w:lang w:eastAsia="ru-RU"/>
              </w:rPr>
              <w:t xml:space="preserve">Содержание </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288"/>
              <w:rPr>
                <w:lang w:eastAsia="ru-RU"/>
              </w:rPr>
            </w:pPr>
            <w:r w:rsidRPr="00B46196">
              <w:rPr>
                <w:lang w:eastAsia="ru-RU"/>
              </w:rPr>
              <w:t>1</w:t>
            </w:r>
          </w:p>
        </w:tc>
        <w:tc>
          <w:tcPr>
            <w:tcW w:w="3121" w:type="dxa"/>
            <w:hideMark/>
          </w:tcPr>
          <w:p w:rsidR="007E109C" w:rsidRPr="00B46196" w:rsidRDefault="007E109C" w:rsidP="002B17F4">
            <w:pPr>
              <w:pStyle w:val="14"/>
              <w:cnfStyle w:val="000000000000"/>
              <w:rPr>
                <w:lang w:eastAsia="ru-RU"/>
              </w:rPr>
            </w:pPr>
            <w:r w:rsidRPr="00B46196">
              <w:rPr>
                <w:bCs/>
                <w:iCs/>
                <w:lang w:eastAsia="ru-RU"/>
              </w:rPr>
              <w:t>packet</w:t>
            </w:r>
          </w:p>
        </w:tc>
        <w:tc>
          <w:tcPr>
            <w:tcW w:w="855" w:type="dxa"/>
          </w:tcPr>
          <w:p w:rsidR="007E109C" w:rsidRPr="00B46196" w:rsidRDefault="007E109C" w:rsidP="002B17F4">
            <w:pPr>
              <w:pStyle w:val="14"/>
              <w:cnfStyle w:val="000000000000"/>
              <w:rPr>
                <w:lang w:eastAsia="ru-RU"/>
              </w:rPr>
            </w:pPr>
          </w:p>
        </w:tc>
        <w:tc>
          <w:tcPr>
            <w:tcW w:w="1131" w:type="dxa"/>
          </w:tcPr>
          <w:p w:rsidR="007E109C" w:rsidRPr="00B46196" w:rsidRDefault="007E109C" w:rsidP="002B17F4">
            <w:pPr>
              <w:pStyle w:val="14"/>
              <w:cnfStyle w:val="000000000000"/>
              <w:rPr>
                <w:lang w:eastAsia="ru-RU"/>
              </w:rPr>
            </w:pPr>
          </w:p>
        </w:tc>
        <w:tc>
          <w:tcPr>
            <w:tcW w:w="4263" w:type="dxa"/>
            <w:hideMark/>
          </w:tcPr>
          <w:p w:rsidR="007E109C" w:rsidRPr="00B46196" w:rsidRDefault="007E109C" w:rsidP="002B17F4">
            <w:pPr>
              <w:pStyle w:val="14"/>
              <w:cnfStyle w:val="000000000000"/>
              <w:rPr>
                <w:lang w:eastAsia="ru-RU"/>
              </w:rPr>
            </w:pPr>
            <w:r w:rsidRPr="00B46196">
              <w:rPr>
                <w:lang w:eastAsia="ru-RU"/>
              </w:rPr>
              <w:t>Корневой элемент</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1.1</w:t>
            </w:r>
          </w:p>
        </w:tc>
        <w:tc>
          <w:tcPr>
            <w:tcW w:w="5107" w:type="dxa"/>
            <w:gridSpan w:val="3"/>
            <w:hideMark/>
          </w:tcPr>
          <w:p w:rsidR="007E109C" w:rsidRPr="00B46196" w:rsidRDefault="007E109C" w:rsidP="002B17F4">
            <w:pPr>
              <w:pStyle w:val="14"/>
              <w:ind w:left="708"/>
              <w:cnfStyle w:val="000000000000"/>
              <w:rPr>
                <w:lang w:eastAsia="ru-RU"/>
              </w:rPr>
            </w:pPr>
            <w:r w:rsidRPr="00B46196">
              <w:rPr>
                <w:lang w:val="en-US" w:eastAsia="ru-RU"/>
              </w:rPr>
              <w:t>zglv</w:t>
            </w:r>
          </w:p>
        </w:tc>
        <w:tc>
          <w:tcPr>
            <w:tcW w:w="4263" w:type="dxa"/>
            <w:hideMark/>
          </w:tcPr>
          <w:p w:rsidR="007E109C" w:rsidRPr="00B46196" w:rsidRDefault="007E109C" w:rsidP="002B17F4">
            <w:pPr>
              <w:pStyle w:val="14"/>
              <w:cnfStyle w:val="000000000000"/>
              <w:rPr>
                <w:lang w:eastAsia="ru-RU"/>
              </w:rPr>
            </w:pPr>
            <w:r w:rsidRPr="00B46196">
              <w:rPr>
                <w:lang w:eastAsia="ru-RU"/>
              </w:rPr>
              <w:t>Информация о справочнике</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1.1.1</w:t>
            </w:r>
          </w:p>
        </w:tc>
        <w:tc>
          <w:tcPr>
            <w:tcW w:w="3121" w:type="dxa"/>
            <w:hideMark/>
          </w:tcPr>
          <w:p w:rsidR="007E109C" w:rsidRPr="00B46196" w:rsidRDefault="007E109C" w:rsidP="002B17F4">
            <w:pPr>
              <w:pStyle w:val="14"/>
              <w:ind w:left="1416"/>
              <w:cnfStyle w:val="000000000000"/>
              <w:rPr>
                <w:lang w:val="en-US" w:eastAsia="ru-RU"/>
              </w:rPr>
            </w:pPr>
            <w:r w:rsidRPr="00B46196">
              <w:rPr>
                <w:lang w:val="en-US" w:eastAsia="ru-RU"/>
              </w:rPr>
              <w:t>type</w:t>
            </w:r>
          </w:p>
        </w:tc>
        <w:tc>
          <w:tcPr>
            <w:tcW w:w="855" w:type="dxa"/>
            <w:hideMark/>
          </w:tcPr>
          <w:p w:rsidR="007E109C" w:rsidRPr="00B46196" w:rsidRDefault="007E109C" w:rsidP="002B17F4">
            <w:pPr>
              <w:pStyle w:val="14"/>
              <w:cnfStyle w:val="000000000000"/>
              <w:rPr>
                <w:lang w:eastAsia="ru-RU"/>
              </w:rPr>
            </w:pPr>
            <w:r w:rsidRPr="00B46196">
              <w:rPr>
                <w:lang w:eastAsia="ru-RU"/>
              </w:rPr>
              <w:t>Char</w:t>
            </w:r>
          </w:p>
        </w:tc>
        <w:tc>
          <w:tcPr>
            <w:tcW w:w="1131" w:type="dxa"/>
            <w:hideMark/>
          </w:tcPr>
          <w:p w:rsidR="007E109C" w:rsidRPr="00B46196" w:rsidRDefault="007E109C" w:rsidP="002B17F4">
            <w:pPr>
              <w:pStyle w:val="14"/>
              <w:cnfStyle w:val="000000000000"/>
              <w:rPr>
                <w:lang w:eastAsia="ru-RU"/>
              </w:rPr>
            </w:pPr>
            <w:r w:rsidRPr="00B46196">
              <w:rPr>
                <w:lang w:eastAsia="ru-RU"/>
              </w:rPr>
              <w:t>10</w:t>
            </w:r>
          </w:p>
        </w:tc>
        <w:tc>
          <w:tcPr>
            <w:tcW w:w="4263" w:type="dxa"/>
            <w:hideMark/>
          </w:tcPr>
          <w:p w:rsidR="007E109C" w:rsidRPr="00B46196" w:rsidRDefault="007E109C" w:rsidP="002B17F4">
            <w:pPr>
              <w:pStyle w:val="14"/>
              <w:cnfStyle w:val="000000000000"/>
              <w:rPr>
                <w:lang w:eastAsia="ru-RU"/>
              </w:rPr>
            </w:pPr>
            <w:r w:rsidRPr="00B46196">
              <w:rPr>
                <w:lang w:val="en-US" w:eastAsia="ru-RU"/>
              </w:rPr>
              <w:t>OnkMrf</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1.1.2</w:t>
            </w:r>
          </w:p>
        </w:tc>
        <w:tc>
          <w:tcPr>
            <w:tcW w:w="3121" w:type="dxa"/>
            <w:hideMark/>
          </w:tcPr>
          <w:p w:rsidR="007E109C" w:rsidRPr="00B46196" w:rsidRDefault="007E109C" w:rsidP="002B17F4">
            <w:pPr>
              <w:pStyle w:val="14"/>
              <w:ind w:left="1416"/>
              <w:cnfStyle w:val="000000000000"/>
              <w:rPr>
                <w:lang w:val="en-US" w:eastAsia="ru-RU"/>
              </w:rPr>
            </w:pPr>
            <w:r w:rsidRPr="00B46196">
              <w:rPr>
                <w:lang w:val="en-US" w:eastAsia="ru-RU"/>
              </w:rPr>
              <w:t>version</w:t>
            </w:r>
          </w:p>
        </w:tc>
        <w:tc>
          <w:tcPr>
            <w:tcW w:w="855" w:type="dxa"/>
            <w:hideMark/>
          </w:tcPr>
          <w:p w:rsidR="007E109C" w:rsidRPr="00B46196" w:rsidRDefault="007E109C" w:rsidP="002B17F4">
            <w:pPr>
              <w:pStyle w:val="14"/>
              <w:cnfStyle w:val="000000000000"/>
              <w:rPr>
                <w:lang w:eastAsia="ru-RU"/>
              </w:rPr>
            </w:pPr>
            <w:r w:rsidRPr="00B46196">
              <w:rPr>
                <w:lang w:eastAsia="ru-RU"/>
              </w:rPr>
              <w:t>Char</w:t>
            </w:r>
          </w:p>
        </w:tc>
        <w:tc>
          <w:tcPr>
            <w:tcW w:w="1131" w:type="dxa"/>
            <w:hideMark/>
          </w:tcPr>
          <w:p w:rsidR="007E109C" w:rsidRPr="00B46196" w:rsidRDefault="007E109C" w:rsidP="002B17F4">
            <w:pPr>
              <w:pStyle w:val="14"/>
              <w:cnfStyle w:val="000000000000"/>
              <w:rPr>
                <w:lang w:eastAsia="ru-RU"/>
              </w:rPr>
            </w:pPr>
            <w:r w:rsidRPr="00B46196">
              <w:rPr>
                <w:lang w:eastAsia="ru-RU"/>
              </w:rPr>
              <w:t>3</w:t>
            </w:r>
          </w:p>
        </w:tc>
        <w:tc>
          <w:tcPr>
            <w:tcW w:w="4263" w:type="dxa"/>
            <w:hideMark/>
          </w:tcPr>
          <w:p w:rsidR="007E109C" w:rsidRPr="00B46196" w:rsidRDefault="007E109C" w:rsidP="002B17F4">
            <w:pPr>
              <w:pStyle w:val="14"/>
              <w:cnfStyle w:val="000000000000"/>
              <w:rPr>
                <w:lang w:eastAsia="ru-RU"/>
              </w:rPr>
            </w:pPr>
            <w:r w:rsidRPr="00B46196">
              <w:rPr>
                <w:lang w:eastAsia="ru-RU"/>
              </w:rPr>
              <w:t>Версия структуры файла</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1.1.3</w:t>
            </w:r>
          </w:p>
        </w:tc>
        <w:tc>
          <w:tcPr>
            <w:tcW w:w="3121" w:type="dxa"/>
            <w:hideMark/>
          </w:tcPr>
          <w:p w:rsidR="007E109C" w:rsidRPr="00B46196" w:rsidRDefault="007E109C" w:rsidP="002B17F4">
            <w:pPr>
              <w:pStyle w:val="14"/>
              <w:ind w:left="1416"/>
              <w:cnfStyle w:val="000000000000"/>
              <w:rPr>
                <w:lang w:val="en-US" w:eastAsia="ru-RU"/>
              </w:rPr>
            </w:pPr>
            <w:r w:rsidRPr="00B46196">
              <w:rPr>
                <w:lang w:val="en-US" w:eastAsia="ru-RU"/>
              </w:rPr>
              <w:t>date</w:t>
            </w:r>
          </w:p>
        </w:tc>
        <w:tc>
          <w:tcPr>
            <w:tcW w:w="855" w:type="dxa"/>
            <w:hideMark/>
          </w:tcPr>
          <w:p w:rsidR="007E109C" w:rsidRPr="00B46196" w:rsidRDefault="007E109C" w:rsidP="002B17F4">
            <w:pPr>
              <w:pStyle w:val="14"/>
              <w:cnfStyle w:val="000000000000"/>
              <w:rPr>
                <w:lang w:eastAsia="ru-RU"/>
              </w:rPr>
            </w:pPr>
            <w:r w:rsidRPr="00B46196">
              <w:rPr>
                <w:lang w:eastAsia="ru-RU"/>
              </w:rPr>
              <w:t>Date</w:t>
            </w:r>
          </w:p>
        </w:tc>
        <w:tc>
          <w:tcPr>
            <w:tcW w:w="1131" w:type="dxa"/>
            <w:hideMark/>
          </w:tcPr>
          <w:p w:rsidR="007E109C" w:rsidRPr="00B46196" w:rsidRDefault="007E109C" w:rsidP="002B17F4">
            <w:pPr>
              <w:pStyle w:val="14"/>
              <w:cnfStyle w:val="000000000000"/>
              <w:rPr>
                <w:lang w:eastAsia="ru-RU"/>
              </w:rPr>
            </w:pPr>
            <w:r w:rsidRPr="00B46196">
              <w:rPr>
                <w:lang w:eastAsia="ru-RU"/>
              </w:rPr>
              <w:t>-</w:t>
            </w:r>
          </w:p>
        </w:tc>
        <w:tc>
          <w:tcPr>
            <w:tcW w:w="4263" w:type="dxa"/>
            <w:hideMark/>
          </w:tcPr>
          <w:p w:rsidR="007E109C" w:rsidRPr="00B46196" w:rsidRDefault="007E109C" w:rsidP="002B17F4">
            <w:pPr>
              <w:pStyle w:val="14"/>
              <w:cnfStyle w:val="000000000000"/>
              <w:rPr>
                <w:lang w:eastAsia="ru-RU"/>
              </w:rPr>
            </w:pPr>
            <w:r w:rsidRPr="00B46196">
              <w:rPr>
                <w:lang w:eastAsia="ru-RU"/>
              </w:rPr>
              <w:t>Дата создания файла</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1.2</w:t>
            </w:r>
          </w:p>
        </w:tc>
        <w:tc>
          <w:tcPr>
            <w:tcW w:w="5107" w:type="dxa"/>
            <w:gridSpan w:val="3"/>
            <w:hideMark/>
          </w:tcPr>
          <w:p w:rsidR="007E109C" w:rsidRPr="00B46196" w:rsidRDefault="007E109C" w:rsidP="002B17F4">
            <w:pPr>
              <w:pStyle w:val="14"/>
              <w:ind w:left="708"/>
              <w:cnfStyle w:val="000000000000"/>
              <w:rPr>
                <w:lang w:val="en-US" w:eastAsia="ru-RU"/>
              </w:rPr>
            </w:pPr>
            <w:r w:rsidRPr="00B46196">
              <w:rPr>
                <w:lang w:val="en-US" w:eastAsia="ru-RU"/>
              </w:rPr>
              <w:t>zap</w:t>
            </w:r>
          </w:p>
        </w:tc>
        <w:tc>
          <w:tcPr>
            <w:tcW w:w="4263" w:type="dxa"/>
            <w:hideMark/>
          </w:tcPr>
          <w:p w:rsidR="007E109C" w:rsidRPr="00B46196" w:rsidRDefault="007E109C" w:rsidP="002B17F4">
            <w:pPr>
              <w:pStyle w:val="14"/>
              <w:cnfStyle w:val="000000000000"/>
              <w:rPr>
                <w:lang w:eastAsia="ru-RU"/>
              </w:rPr>
            </w:pPr>
            <w:r w:rsidRPr="00B46196">
              <w:rPr>
                <w:lang w:eastAsia="ru-RU"/>
              </w:rPr>
              <w:t>Запись</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1.2.1</w:t>
            </w:r>
          </w:p>
        </w:tc>
        <w:tc>
          <w:tcPr>
            <w:tcW w:w="3121" w:type="dxa"/>
            <w:hideMark/>
          </w:tcPr>
          <w:p w:rsidR="007E109C" w:rsidRPr="00B46196" w:rsidRDefault="007E109C" w:rsidP="002B17F4">
            <w:pPr>
              <w:pStyle w:val="14"/>
              <w:ind w:left="1416"/>
              <w:cnfStyle w:val="000000000000"/>
              <w:rPr>
                <w:lang w:eastAsia="ru-RU"/>
              </w:rPr>
            </w:pPr>
            <w:r w:rsidRPr="00B46196">
              <w:rPr>
                <w:lang w:eastAsia="ru-RU"/>
              </w:rPr>
              <w:t>ID_</w:t>
            </w:r>
            <w:r w:rsidRPr="00B46196">
              <w:rPr>
                <w:lang w:val="en-US" w:eastAsia="ru-RU"/>
              </w:rPr>
              <w:t>Mrf</w:t>
            </w:r>
          </w:p>
        </w:tc>
        <w:tc>
          <w:tcPr>
            <w:tcW w:w="855" w:type="dxa"/>
            <w:hideMark/>
          </w:tcPr>
          <w:p w:rsidR="007E109C" w:rsidRPr="00B46196" w:rsidRDefault="007E109C" w:rsidP="002B17F4">
            <w:pPr>
              <w:pStyle w:val="14"/>
              <w:cnfStyle w:val="000000000000"/>
              <w:rPr>
                <w:lang w:val="en-US" w:eastAsia="ru-RU"/>
              </w:rPr>
            </w:pPr>
            <w:r w:rsidRPr="00B46196">
              <w:rPr>
                <w:lang w:eastAsia="ru-RU"/>
              </w:rPr>
              <w:t>Num</w:t>
            </w:r>
          </w:p>
        </w:tc>
        <w:tc>
          <w:tcPr>
            <w:tcW w:w="1131" w:type="dxa"/>
            <w:hideMark/>
          </w:tcPr>
          <w:p w:rsidR="007E109C" w:rsidRPr="00B46196" w:rsidRDefault="007E109C" w:rsidP="002B17F4">
            <w:pPr>
              <w:pStyle w:val="14"/>
              <w:cnfStyle w:val="000000000000"/>
              <w:rPr>
                <w:lang w:val="en-US" w:eastAsia="ru-RU"/>
              </w:rPr>
            </w:pPr>
            <w:r w:rsidRPr="00B46196">
              <w:rPr>
                <w:lang w:eastAsia="ru-RU"/>
              </w:rPr>
              <w:t>2</w:t>
            </w:r>
          </w:p>
        </w:tc>
        <w:tc>
          <w:tcPr>
            <w:tcW w:w="4263" w:type="dxa"/>
            <w:hideMark/>
          </w:tcPr>
          <w:p w:rsidR="007E109C" w:rsidRPr="00B46196" w:rsidRDefault="007E109C" w:rsidP="002B17F4">
            <w:pPr>
              <w:pStyle w:val="14"/>
              <w:jc w:val="left"/>
              <w:cnfStyle w:val="000000000000"/>
              <w:rPr>
                <w:lang w:eastAsia="ru-RU"/>
              </w:rPr>
            </w:pPr>
            <w:r w:rsidRPr="00B46196">
              <w:rPr>
                <w:lang w:eastAsia="ru-RU"/>
              </w:rPr>
              <w:t>Идентификатор гистологического признака</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1.2.2</w:t>
            </w:r>
          </w:p>
        </w:tc>
        <w:tc>
          <w:tcPr>
            <w:tcW w:w="3121" w:type="dxa"/>
            <w:hideMark/>
          </w:tcPr>
          <w:p w:rsidR="007E109C" w:rsidRPr="00B46196" w:rsidRDefault="007E109C" w:rsidP="002B17F4">
            <w:pPr>
              <w:pStyle w:val="14"/>
              <w:ind w:left="1416"/>
              <w:cnfStyle w:val="000000000000"/>
              <w:rPr>
                <w:lang w:val="en-US" w:eastAsia="ru-RU"/>
              </w:rPr>
            </w:pPr>
            <w:r w:rsidRPr="00B46196">
              <w:rPr>
                <w:lang w:val="en-US" w:eastAsia="ru-RU"/>
              </w:rPr>
              <w:t>Mrf_</w:t>
            </w:r>
            <w:r w:rsidRPr="00B46196">
              <w:rPr>
                <w:lang w:eastAsia="ru-RU"/>
              </w:rPr>
              <w:t>NAME</w:t>
            </w:r>
          </w:p>
        </w:tc>
        <w:tc>
          <w:tcPr>
            <w:tcW w:w="855" w:type="dxa"/>
            <w:hideMark/>
          </w:tcPr>
          <w:p w:rsidR="007E109C" w:rsidRPr="00B46196" w:rsidRDefault="007E109C" w:rsidP="002B17F4">
            <w:pPr>
              <w:pStyle w:val="14"/>
              <w:cnfStyle w:val="000000000000"/>
              <w:rPr>
                <w:lang w:eastAsia="ru-RU"/>
              </w:rPr>
            </w:pPr>
            <w:r w:rsidRPr="00B46196">
              <w:rPr>
                <w:lang w:val="en-US" w:eastAsia="ru-RU"/>
              </w:rPr>
              <w:t>Char</w:t>
            </w:r>
          </w:p>
        </w:tc>
        <w:tc>
          <w:tcPr>
            <w:tcW w:w="1131" w:type="dxa"/>
            <w:hideMark/>
          </w:tcPr>
          <w:p w:rsidR="007E109C" w:rsidRPr="00B46196" w:rsidRDefault="007E109C" w:rsidP="002B17F4">
            <w:pPr>
              <w:pStyle w:val="14"/>
              <w:cnfStyle w:val="000000000000"/>
              <w:rPr>
                <w:lang w:eastAsia="ru-RU"/>
              </w:rPr>
            </w:pPr>
            <w:r w:rsidRPr="00B46196">
              <w:rPr>
                <w:lang w:eastAsia="ru-RU"/>
              </w:rPr>
              <w:t>250</w:t>
            </w:r>
          </w:p>
        </w:tc>
        <w:tc>
          <w:tcPr>
            <w:tcW w:w="4263" w:type="dxa"/>
            <w:hideMark/>
          </w:tcPr>
          <w:p w:rsidR="007E109C" w:rsidRPr="00B46196" w:rsidRDefault="007E109C" w:rsidP="002B17F4">
            <w:pPr>
              <w:pStyle w:val="14"/>
              <w:jc w:val="left"/>
              <w:cnfStyle w:val="000000000000"/>
              <w:rPr>
                <w:lang w:eastAsia="ru-RU"/>
              </w:rPr>
            </w:pPr>
            <w:r w:rsidRPr="00B46196">
              <w:rPr>
                <w:lang w:eastAsia="ru-RU"/>
              </w:rPr>
              <w:t>Наименование гистологического признака</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1.2.3</w:t>
            </w:r>
          </w:p>
        </w:tc>
        <w:tc>
          <w:tcPr>
            <w:tcW w:w="3121" w:type="dxa"/>
            <w:hideMark/>
          </w:tcPr>
          <w:p w:rsidR="007E109C" w:rsidRPr="00B46196" w:rsidRDefault="007E109C" w:rsidP="002B17F4">
            <w:pPr>
              <w:pStyle w:val="14"/>
              <w:ind w:left="1416"/>
              <w:cnfStyle w:val="000000000000"/>
              <w:rPr>
                <w:lang w:eastAsia="ru-RU"/>
              </w:rPr>
            </w:pPr>
            <w:r w:rsidRPr="00B46196">
              <w:rPr>
                <w:lang w:eastAsia="ru-RU"/>
              </w:rPr>
              <w:t>DATEBEG</w:t>
            </w:r>
          </w:p>
        </w:tc>
        <w:tc>
          <w:tcPr>
            <w:tcW w:w="855" w:type="dxa"/>
            <w:hideMark/>
          </w:tcPr>
          <w:p w:rsidR="007E109C" w:rsidRPr="00B46196" w:rsidRDefault="007E109C" w:rsidP="002B17F4">
            <w:pPr>
              <w:pStyle w:val="14"/>
              <w:cnfStyle w:val="000000000000"/>
              <w:rPr>
                <w:lang w:eastAsia="ru-RU"/>
              </w:rPr>
            </w:pPr>
            <w:r w:rsidRPr="00B46196">
              <w:rPr>
                <w:lang w:eastAsia="ru-RU"/>
              </w:rPr>
              <w:t>Date</w:t>
            </w:r>
          </w:p>
        </w:tc>
        <w:tc>
          <w:tcPr>
            <w:tcW w:w="1131" w:type="dxa"/>
            <w:hideMark/>
          </w:tcPr>
          <w:p w:rsidR="007E109C" w:rsidRPr="00B46196" w:rsidRDefault="007E109C" w:rsidP="002B17F4">
            <w:pPr>
              <w:pStyle w:val="14"/>
              <w:cnfStyle w:val="000000000000"/>
              <w:rPr>
                <w:lang w:eastAsia="ru-RU"/>
              </w:rPr>
            </w:pPr>
            <w:r w:rsidRPr="00B46196">
              <w:rPr>
                <w:lang w:eastAsia="ru-RU"/>
              </w:rPr>
              <w:t>-</w:t>
            </w:r>
          </w:p>
        </w:tc>
        <w:tc>
          <w:tcPr>
            <w:tcW w:w="4263" w:type="dxa"/>
            <w:hideMark/>
          </w:tcPr>
          <w:p w:rsidR="007E109C" w:rsidRPr="00B46196" w:rsidRDefault="007E109C" w:rsidP="002B17F4">
            <w:pPr>
              <w:pStyle w:val="14"/>
              <w:cnfStyle w:val="000000000000"/>
              <w:rPr>
                <w:lang w:eastAsia="ru-RU"/>
              </w:rPr>
            </w:pPr>
            <w:r w:rsidRPr="00B46196">
              <w:rPr>
                <w:lang w:eastAsia="ru-RU"/>
              </w:rPr>
              <w:t>Дата начала действия записи</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1.2.4</w:t>
            </w:r>
          </w:p>
        </w:tc>
        <w:tc>
          <w:tcPr>
            <w:tcW w:w="3121" w:type="dxa"/>
            <w:hideMark/>
          </w:tcPr>
          <w:p w:rsidR="007E109C" w:rsidRPr="00B46196" w:rsidRDefault="007E109C" w:rsidP="002B17F4">
            <w:pPr>
              <w:pStyle w:val="14"/>
              <w:ind w:left="1416"/>
              <w:cnfStyle w:val="000000000000"/>
              <w:rPr>
                <w:lang w:eastAsia="ru-RU"/>
              </w:rPr>
            </w:pPr>
            <w:r w:rsidRPr="00B46196">
              <w:rPr>
                <w:lang w:eastAsia="ru-RU"/>
              </w:rPr>
              <w:t>DATEEND</w:t>
            </w:r>
          </w:p>
        </w:tc>
        <w:tc>
          <w:tcPr>
            <w:tcW w:w="855" w:type="dxa"/>
            <w:hideMark/>
          </w:tcPr>
          <w:p w:rsidR="007E109C" w:rsidRPr="00B46196" w:rsidRDefault="007E109C" w:rsidP="002B17F4">
            <w:pPr>
              <w:pStyle w:val="14"/>
              <w:cnfStyle w:val="000000000000"/>
              <w:rPr>
                <w:lang w:eastAsia="ru-RU"/>
              </w:rPr>
            </w:pPr>
            <w:r w:rsidRPr="00B46196">
              <w:rPr>
                <w:lang w:eastAsia="ru-RU"/>
              </w:rPr>
              <w:t>Date</w:t>
            </w:r>
          </w:p>
        </w:tc>
        <w:tc>
          <w:tcPr>
            <w:tcW w:w="1131" w:type="dxa"/>
            <w:hideMark/>
          </w:tcPr>
          <w:p w:rsidR="007E109C" w:rsidRPr="00B46196" w:rsidRDefault="007E109C" w:rsidP="002B17F4">
            <w:pPr>
              <w:pStyle w:val="14"/>
              <w:cnfStyle w:val="000000000000"/>
              <w:rPr>
                <w:lang w:eastAsia="ru-RU"/>
              </w:rPr>
            </w:pPr>
            <w:r w:rsidRPr="00B46196">
              <w:rPr>
                <w:lang w:eastAsia="ru-RU"/>
              </w:rPr>
              <w:t>-</w:t>
            </w:r>
          </w:p>
        </w:tc>
        <w:tc>
          <w:tcPr>
            <w:tcW w:w="4263" w:type="dxa"/>
            <w:hideMark/>
          </w:tcPr>
          <w:p w:rsidR="007E109C" w:rsidRPr="00B46196" w:rsidRDefault="007E109C" w:rsidP="002B17F4">
            <w:pPr>
              <w:pStyle w:val="14"/>
              <w:cnfStyle w:val="000000000000"/>
              <w:rPr>
                <w:lang w:eastAsia="ru-RU"/>
              </w:rPr>
            </w:pPr>
            <w:r w:rsidRPr="00B46196">
              <w:rPr>
                <w:lang w:eastAsia="ru-RU"/>
              </w:rPr>
              <w:t>Дата окончания действия записи</w:t>
            </w:r>
          </w:p>
        </w:tc>
      </w:tr>
    </w:tbl>
    <w:p w:rsidR="007E109C" w:rsidRPr="00B46196" w:rsidRDefault="007E109C" w:rsidP="00865FFC">
      <w:pPr>
        <w:pStyle w:val="af0"/>
        <w:numPr>
          <w:ilvl w:val="1"/>
          <w:numId w:val="124"/>
        </w:numPr>
      </w:pPr>
      <w:r w:rsidRPr="00B46196">
        <w:rPr>
          <w:lang w:val="en-US"/>
        </w:rPr>
        <w:t>N</w:t>
      </w:r>
      <w:r w:rsidRPr="00B46196">
        <w:t>008 Классификатор результатов гистологических исследований (</w:t>
      </w:r>
      <w:r w:rsidRPr="00B46196">
        <w:rPr>
          <w:lang w:val="en-US"/>
        </w:rPr>
        <w:t>OnkMrfRt</w:t>
      </w:r>
      <w:r w:rsidRPr="00B46196">
        <w:t>)</w:t>
      </w:r>
    </w:p>
    <w:tbl>
      <w:tblPr>
        <w:tblStyle w:val="101"/>
        <w:tblW w:w="10031" w:type="dxa"/>
        <w:jc w:val="left"/>
        <w:tblBorders>
          <w:top w:val="single" w:sz="4" w:space="0" w:color="auto"/>
          <w:left w:val="single" w:sz="4" w:space="0" w:color="auto"/>
          <w:bottom w:val="single" w:sz="4" w:space="0" w:color="auto"/>
          <w:right w:val="single" w:sz="4" w:space="0" w:color="auto"/>
        </w:tblBorders>
        <w:tblLayout w:type="fixed"/>
        <w:tblLook w:val="04A0"/>
      </w:tblPr>
      <w:tblGrid>
        <w:gridCol w:w="661"/>
        <w:gridCol w:w="3121"/>
        <w:gridCol w:w="855"/>
        <w:gridCol w:w="1131"/>
        <w:gridCol w:w="4263"/>
      </w:tblGrid>
      <w:tr w:rsidR="00B46196" w:rsidRPr="00B46196" w:rsidTr="007A62CF">
        <w:trPr>
          <w:cnfStyle w:val="100000000000"/>
          <w:trHeight w:val="240"/>
          <w:tblHeader/>
          <w:jc w:val="left"/>
        </w:trPr>
        <w:tc>
          <w:tcPr>
            <w:cnfStyle w:val="001000000000"/>
            <w:tcW w:w="661" w:type="dxa"/>
            <w:shd w:val="clear" w:color="auto" w:fill="auto"/>
            <w:hideMark/>
          </w:tcPr>
          <w:p w:rsidR="007E109C" w:rsidRPr="00B46196" w:rsidRDefault="007E109C" w:rsidP="002B17F4">
            <w:pPr>
              <w:pStyle w:val="affb"/>
              <w:ind w:left="-15" w:right="-108"/>
              <w:rPr>
                <w:rStyle w:val="affff6"/>
              </w:rPr>
            </w:pPr>
            <w:r w:rsidRPr="00B46196">
              <w:rPr>
                <w:rStyle w:val="affff6"/>
                <w:lang w:eastAsia="ru-RU"/>
              </w:rPr>
              <w:t>№</w:t>
            </w:r>
          </w:p>
        </w:tc>
        <w:tc>
          <w:tcPr>
            <w:tcW w:w="3121" w:type="dxa"/>
            <w:shd w:val="clear" w:color="auto" w:fill="auto"/>
            <w:hideMark/>
          </w:tcPr>
          <w:p w:rsidR="007E109C" w:rsidRPr="00B46196" w:rsidRDefault="00D5017C" w:rsidP="002B17F4">
            <w:pPr>
              <w:pStyle w:val="affb"/>
              <w:cnfStyle w:val="100000000000"/>
              <w:rPr>
                <w:rStyle w:val="affff6"/>
              </w:rPr>
            </w:pPr>
            <w:r w:rsidRPr="00B46196">
              <w:rPr>
                <w:rStyle w:val="affff6"/>
                <w:lang w:val="en-US"/>
              </w:rPr>
              <w:t>XML</w:t>
            </w:r>
            <w:r w:rsidRPr="00B46196">
              <w:rPr>
                <w:rStyle w:val="affff6"/>
              </w:rPr>
              <w:t>-имя</w:t>
            </w:r>
          </w:p>
        </w:tc>
        <w:tc>
          <w:tcPr>
            <w:tcW w:w="855" w:type="dxa"/>
            <w:shd w:val="clear" w:color="auto" w:fill="auto"/>
            <w:hideMark/>
          </w:tcPr>
          <w:p w:rsidR="007E109C" w:rsidRPr="00B46196" w:rsidRDefault="007E109C" w:rsidP="002B17F4">
            <w:pPr>
              <w:pStyle w:val="affb"/>
              <w:cnfStyle w:val="100000000000"/>
              <w:rPr>
                <w:rStyle w:val="affff6"/>
              </w:rPr>
            </w:pPr>
            <w:r w:rsidRPr="00B46196">
              <w:rPr>
                <w:rStyle w:val="affff6"/>
                <w:lang w:eastAsia="ru-RU"/>
              </w:rPr>
              <w:t xml:space="preserve">Тип </w:t>
            </w:r>
          </w:p>
        </w:tc>
        <w:tc>
          <w:tcPr>
            <w:tcW w:w="1131" w:type="dxa"/>
            <w:shd w:val="clear" w:color="auto" w:fill="auto"/>
            <w:hideMark/>
          </w:tcPr>
          <w:p w:rsidR="007E109C" w:rsidRPr="00B46196" w:rsidRDefault="007E109C" w:rsidP="002B17F4">
            <w:pPr>
              <w:pStyle w:val="affb"/>
              <w:cnfStyle w:val="100000000000"/>
              <w:rPr>
                <w:rStyle w:val="affff6"/>
              </w:rPr>
            </w:pPr>
            <w:r w:rsidRPr="00B46196">
              <w:rPr>
                <w:rStyle w:val="affff6"/>
                <w:lang w:eastAsia="ru-RU"/>
              </w:rPr>
              <w:t>Размер</w:t>
            </w:r>
          </w:p>
        </w:tc>
        <w:tc>
          <w:tcPr>
            <w:tcW w:w="4263" w:type="dxa"/>
            <w:shd w:val="clear" w:color="auto" w:fill="auto"/>
            <w:hideMark/>
          </w:tcPr>
          <w:p w:rsidR="007E109C" w:rsidRPr="00B46196" w:rsidRDefault="007E109C" w:rsidP="002B17F4">
            <w:pPr>
              <w:pStyle w:val="affb"/>
              <w:cnfStyle w:val="100000000000"/>
              <w:rPr>
                <w:rStyle w:val="affff6"/>
              </w:rPr>
            </w:pPr>
            <w:r w:rsidRPr="00B46196">
              <w:rPr>
                <w:rStyle w:val="affff6"/>
                <w:lang w:eastAsia="ru-RU"/>
              </w:rPr>
              <w:t xml:space="preserve">Содержание </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288"/>
              <w:rPr>
                <w:lang w:eastAsia="ru-RU"/>
              </w:rPr>
            </w:pPr>
            <w:r w:rsidRPr="00B46196">
              <w:rPr>
                <w:lang w:eastAsia="ru-RU"/>
              </w:rPr>
              <w:t>1</w:t>
            </w:r>
          </w:p>
        </w:tc>
        <w:tc>
          <w:tcPr>
            <w:tcW w:w="3121" w:type="dxa"/>
            <w:hideMark/>
          </w:tcPr>
          <w:p w:rsidR="007E109C" w:rsidRPr="00B46196" w:rsidRDefault="007E109C" w:rsidP="002B17F4">
            <w:pPr>
              <w:pStyle w:val="14"/>
              <w:cnfStyle w:val="000000000000"/>
              <w:rPr>
                <w:lang w:eastAsia="ru-RU"/>
              </w:rPr>
            </w:pPr>
            <w:r w:rsidRPr="00B46196">
              <w:rPr>
                <w:bCs/>
                <w:iCs/>
                <w:lang w:eastAsia="ru-RU"/>
              </w:rPr>
              <w:t>packet</w:t>
            </w:r>
          </w:p>
        </w:tc>
        <w:tc>
          <w:tcPr>
            <w:tcW w:w="855" w:type="dxa"/>
          </w:tcPr>
          <w:p w:rsidR="007E109C" w:rsidRPr="00B46196" w:rsidRDefault="007E109C" w:rsidP="002B17F4">
            <w:pPr>
              <w:pStyle w:val="14"/>
              <w:cnfStyle w:val="000000000000"/>
              <w:rPr>
                <w:lang w:eastAsia="ru-RU"/>
              </w:rPr>
            </w:pPr>
          </w:p>
        </w:tc>
        <w:tc>
          <w:tcPr>
            <w:tcW w:w="1131" w:type="dxa"/>
          </w:tcPr>
          <w:p w:rsidR="007E109C" w:rsidRPr="00B46196" w:rsidRDefault="007E109C" w:rsidP="002B17F4">
            <w:pPr>
              <w:pStyle w:val="14"/>
              <w:cnfStyle w:val="000000000000"/>
              <w:rPr>
                <w:lang w:eastAsia="ru-RU"/>
              </w:rPr>
            </w:pPr>
          </w:p>
        </w:tc>
        <w:tc>
          <w:tcPr>
            <w:tcW w:w="4263" w:type="dxa"/>
            <w:hideMark/>
          </w:tcPr>
          <w:p w:rsidR="007E109C" w:rsidRPr="00B46196" w:rsidRDefault="007E109C" w:rsidP="002B17F4">
            <w:pPr>
              <w:pStyle w:val="14"/>
              <w:cnfStyle w:val="000000000000"/>
              <w:rPr>
                <w:lang w:eastAsia="ru-RU"/>
              </w:rPr>
            </w:pPr>
            <w:r w:rsidRPr="00B46196">
              <w:rPr>
                <w:lang w:eastAsia="ru-RU"/>
              </w:rPr>
              <w:t>Корневой элемент</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1.1</w:t>
            </w:r>
          </w:p>
        </w:tc>
        <w:tc>
          <w:tcPr>
            <w:tcW w:w="5107" w:type="dxa"/>
            <w:gridSpan w:val="3"/>
            <w:hideMark/>
          </w:tcPr>
          <w:p w:rsidR="007E109C" w:rsidRPr="00B46196" w:rsidRDefault="007E109C" w:rsidP="002B17F4">
            <w:pPr>
              <w:pStyle w:val="14"/>
              <w:ind w:left="708"/>
              <w:cnfStyle w:val="000000000000"/>
              <w:rPr>
                <w:lang w:eastAsia="ru-RU"/>
              </w:rPr>
            </w:pPr>
            <w:r w:rsidRPr="00B46196">
              <w:rPr>
                <w:lang w:val="en-US" w:eastAsia="ru-RU"/>
              </w:rPr>
              <w:t>zglv</w:t>
            </w:r>
          </w:p>
        </w:tc>
        <w:tc>
          <w:tcPr>
            <w:tcW w:w="4263" w:type="dxa"/>
            <w:hideMark/>
          </w:tcPr>
          <w:p w:rsidR="007E109C" w:rsidRPr="00B46196" w:rsidRDefault="007E109C" w:rsidP="002B17F4">
            <w:pPr>
              <w:pStyle w:val="14"/>
              <w:cnfStyle w:val="000000000000"/>
              <w:rPr>
                <w:lang w:eastAsia="ru-RU"/>
              </w:rPr>
            </w:pPr>
            <w:r w:rsidRPr="00B46196">
              <w:rPr>
                <w:lang w:eastAsia="ru-RU"/>
              </w:rPr>
              <w:t>Информация о справочнике</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1.1.1</w:t>
            </w:r>
          </w:p>
        </w:tc>
        <w:tc>
          <w:tcPr>
            <w:tcW w:w="3121" w:type="dxa"/>
            <w:hideMark/>
          </w:tcPr>
          <w:p w:rsidR="007E109C" w:rsidRPr="00B46196" w:rsidRDefault="007E109C" w:rsidP="002B17F4">
            <w:pPr>
              <w:pStyle w:val="14"/>
              <w:ind w:left="1416"/>
              <w:cnfStyle w:val="000000000000"/>
              <w:rPr>
                <w:lang w:val="en-US" w:eastAsia="ru-RU"/>
              </w:rPr>
            </w:pPr>
            <w:r w:rsidRPr="00B46196">
              <w:rPr>
                <w:lang w:val="en-US" w:eastAsia="ru-RU"/>
              </w:rPr>
              <w:t>type</w:t>
            </w:r>
          </w:p>
        </w:tc>
        <w:tc>
          <w:tcPr>
            <w:tcW w:w="855" w:type="dxa"/>
            <w:hideMark/>
          </w:tcPr>
          <w:p w:rsidR="007E109C" w:rsidRPr="00B46196" w:rsidRDefault="007E109C" w:rsidP="002B17F4">
            <w:pPr>
              <w:pStyle w:val="14"/>
              <w:cnfStyle w:val="000000000000"/>
              <w:rPr>
                <w:lang w:eastAsia="ru-RU"/>
              </w:rPr>
            </w:pPr>
            <w:r w:rsidRPr="00B46196">
              <w:rPr>
                <w:lang w:eastAsia="ru-RU"/>
              </w:rPr>
              <w:t>Char</w:t>
            </w:r>
          </w:p>
        </w:tc>
        <w:tc>
          <w:tcPr>
            <w:tcW w:w="1131" w:type="dxa"/>
            <w:hideMark/>
          </w:tcPr>
          <w:p w:rsidR="007E109C" w:rsidRPr="00B46196" w:rsidRDefault="007E109C" w:rsidP="002B17F4">
            <w:pPr>
              <w:pStyle w:val="14"/>
              <w:cnfStyle w:val="000000000000"/>
              <w:rPr>
                <w:lang w:eastAsia="ru-RU"/>
              </w:rPr>
            </w:pPr>
            <w:r w:rsidRPr="00B46196">
              <w:rPr>
                <w:lang w:eastAsia="ru-RU"/>
              </w:rPr>
              <w:t>10</w:t>
            </w:r>
          </w:p>
        </w:tc>
        <w:tc>
          <w:tcPr>
            <w:tcW w:w="4263" w:type="dxa"/>
            <w:hideMark/>
          </w:tcPr>
          <w:p w:rsidR="007E109C" w:rsidRPr="00B46196" w:rsidRDefault="007E109C" w:rsidP="002B17F4">
            <w:pPr>
              <w:pStyle w:val="14"/>
              <w:cnfStyle w:val="000000000000"/>
              <w:rPr>
                <w:lang w:eastAsia="ru-RU"/>
              </w:rPr>
            </w:pPr>
            <w:r w:rsidRPr="00B46196">
              <w:rPr>
                <w:lang w:val="en-US" w:eastAsia="ru-RU"/>
              </w:rPr>
              <w:t>OnkMrfRt</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1.1.2</w:t>
            </w:r>
          </w:p>
        </w:tc>
        <w:tc>
          <w:tcPr>
            <w:tcW w:w="3121" w:type="dxa"/>
            <w:hideMark/>
          </w:tcPr>
          <w:p w:rsidR="007E109C" w:rsidRPr="00B46196" w:rsidRDefault="007E109C" w:rsidP="002B17F4">
            <w:pPr>
              <w:pStyle w:val="14"/>
              <w:ind w:left="1416"/>
              <w:cnfStyle w:val="000000000000"/>
              <w:rPr>
                <w:lang w:val="en-US" w:eastAsia="ru-RU"/>
              </w:rPr>
            </w:pPr>
            <w:r w:rsidRPr="00B46196">
              <w:rPr>
                <w:lang w:val="en-US" w:eastAsia="ru-RU"/>
              </w:rPr>
              <w:t>version</w:t>
            </w:r>
          </w:p>
        </w:tc>
        <w:tc>
          <w:tcPr>
            <w:tcW w:w="855" w:type="dxa"/>
            <w:hideMark/>
          </w:tcPr>
          <w:p w:rsidR="007E109C" w:rsidRPr="00B46196" w:rsidRDefault="007E109C" w:rsidP="002B17F4">
            <w:pPr>
              <w:pStyle w:val="14"/>
              <w:cnfStyle w:val="000000000000"/>
              <w:rPr>
                <w:lang w:eastAsia="ru-RU"/>
              </w:rPr>
            </w:pPr>
            <w:r w:rsidRPr="00B46196">
              <w:rPr>
                <w:lang w:eastAsia="ru-RU"/>
              </w:rPr>
              <w:t>Char</w:t>
            </w:r>
          </w:p>
        </w:tc>
        <w:tc>
          <w:tcPr>
            <w:tcW w:w="1131" w:type="dxa"/>
            <w:hideMark/>
          </w:tcPr>
          <w:p w:rsidR="007E109C" w:rsidRPr="00B46196" w:rsidRDefault="007E109C" w:rsidP="002B17F4">
            <w:pPr>
              <w:pStyle w:val="14"/>
              <w:cnfStyle w:val="000000000000"/>
              <w:rPr>
                <w:lang w:eastAsia="ru-RU"/>
              </w:rPr>
            </w:pPr>
            <w:r w:rsidRPr="00B46196">
              <w:rPr>
                <w:lang w:eastAsia="ru-RU"/>
              </w:rPr>
              <w:t>3</w:t>
            </w:r>
          </w:p>
        </w:tc>
        <w:tc>
          <w:tcPr>
            <w:tcW w:w="4263" w:type="dxa"/>
            <w:hideMark/>
          </w:tcPr>
          <w:p w:rsidR="007E109C" w:rsidRPr="00B46196" w:rsidRDefault="007E109C" w:rsidP="002B17F4">
            <w:pPr>
              <w:pStyle w:val="14"/>
              <w:cnfStyle w:val="000000000000"/>
              <w:rPr>
                <w:lang w:eastAsia="ru-RU"/>
              </w:rPr>
            </w:pPr>
            <w:r w:rsidRPr="00B46196">
              <w:rPr>
                <w:lang w:eastAsia="ru-RU"/>
              </w:rPr>
              <w:t>Версия структуры файла</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1.1.3</w:t>
            </w:r>
          </w:p>
        </w:tc>
        <w:tc>
          <w:tcPr>
            <w:tcW w:w="3121" w:type="dxa"/>
            <w:hideMark/>
          </w:tcPr>
          <w:p w:rsidR="007E109C" w:rsidRPr="00B46196" w:rsidRDefault="007E109C" w:rsidP="002B17F4">
            <w:pPr>
              <w:pStyle w:val="14"/>
              <w:ind w:left="1416"/>
              <w:cnfStyle w:val="000000000000"/>
              <w:rPr>
                <w:lang w:val="en-US" w:eastAsia="ru-RU"/>
              </w:rPr>
            </w:pPr>
            <w:r w:rsidRPr="00B46196">
              <w:rPr>
                <w:lang w:val="en-US" w:eastAsia="ru-RU"/>
              </w:rPr>
              <w:t>date</w:t>
            </w:r>
          </w:p>
        </w:tc>
        <w:tc>
          <w:tcPr>
            <w:tcW w:w="855" w:type="dxa"/>
            <w:hideMark/>
          </w:tcPr>
          <w:p w:rsidR="007E109C" w:rsidRPr="00B46196" w:rsidRDefault="007E109C" w:rsidP="002B17F4">
            <w:pPr>
              <w:pStyle w:val="14"/>
              <w:cnfStyle w:val="000000000000"/>
              <w:rPr>
                <w:lang w:eastAsia="ru-RU"/>
              </w:rPr>
            </w:pPr>
            <w:r w:rsidRPr="00B46196">
              <w:rPr>
                <w:lang w:eastAsia="ru-RU"/>
              </w:rPr>
              <w:t>Date</w:t>
            </w:r>
          </w:p>
        </w:tc>
        <w:tc>
          <w:tcPr>
            <w:tcW w:w="1131" w:type="dxa"/>
            <w:hideMark/>
          </w:tcPr>
          <w:p w:rsidR="007E109C" w:rsidRPr="00B46196" w:rsidRDefault="007E109C" w:rsidP="002B17F4">
            <w:pPr>
              <w:pStyle w:val="14"/>
              <w:cnfStyle w:val="000000000000"/>
              <w:rPr>
                <w:lang w:eastAsia="ru-RU"/>
              </w:rPr>
            </w:pPr>
            <w:r w:rsidRPr="00B46196">
              <w:rPr>
                <w:lang w:eastAsia="ru-RU"/>
              </w:rPr>
              <w:t>-</w:t>
            </w:r>
          </w:p>
        </w:tc>
        <w:tc>
          <w:tcPr>
            <w:tcW w:w="4263" w:type="dxa"/>
            <w:hideMark/>
          </w:tcPr>
          <w:p w:rsidR="007E109C" w:rsidRPr="00B46196" w:rsidRDefault="007E109C" w:rsidP="002B17F4">
            <w:pPr>
              <w:pStyle w:val="14"/>
              <w:cnfStyle w:val="000000000000"/>
              <w:rPr>
                <w:lang w:eastAsia="ru-RU"/>
              </w:rPr>
            </w:pPr>
            <w:r w:rsidRPr="00B46196">
              <w:rPr>
                <w:lang w:eastAsia="ru-RU"/>
              </w:rPr>
              <w:t>Дата создания файла</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1.2</w:t>
            </w:r>
          </w:p>
        </w:tc>
        <w:tc>
          <w:tcPr>
            <w:tcW w:w="5107" w:type="dxa"/>
            <w:gridSpan w:val="3"/>
            <w:hideMark/>
          </w:tcPr>
          <w:p w:rsidR="007E109C" w:rsidRPr="00B46196" w:rsidRDefault="007E109C" w:rsidP="002B17F4">
            <w:pPr>
              <w:pStyle w:val="14"/>
              <w:ind w:left="708"/>
              <w:cnfStyle w:val="000000000000"/>
              <w:rPr>
                <w:lang w:val="en-US" w:eastAsia="ru-RU"/>
              </w:rPr>
            </w:pPr>
            <w:r w:rsidRPr="00B46196">
              <w:rPr>
                <w:lang w:val="en-US" w:eastAsia="ru-RU"/>
              </w:rPr>
              <w:t>zap</w:t>
            </w:r>
          </w:p>
        </w:tc>
        <w:tc>
          <w:tcPr>
            <w:tcW w:w="4263" w:type="dxa"/>
            <w:hideMark/>
          </w:tcPr>
          <w:p w:rsidR="007E109C" w:rsidRPr="00B46196" w:rsidRDefault="007E109C" w:rsidP="002B17F4">
            <w:pPr>
              <w:pStyle w:val="14"/>
              <w:cnfStyle w:val="000000000000"/>
              <w:rPr>
                <w:lang w:eastAsia="ru-RU"/>
              </w:rPr>
            </w:pPr>
            <w:r w:rsidRPr="00B46196">
              <w:rPr>
                <w:lang w:eastAsia="ru-RU"/>
              </w:rPr>
              <w:t>Запись</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1.2.1</w:t>
            </w:r>
          </w:p>
        </w:tc>
        <w:tc>
          <w:tcPr>
            <w:tcW w:w="3121" w:type="dxa"/>
            <w:hideMark/>
          </w:tcPr>
          <w:p w:rsidR="007E109C" w:rsidRPr="00B46196" w:rsidRDefault="007E109C" w:rsidP="002B17F4">
            <w:pPr>
              <w:pStyle w:val="14"/>
              <w:ind w:left="1416"/>
              <w:cnfStyle w:val="000000000000"/>
              <w:rPr>
                <w:lang w:eastAsia="ru-RU"/>
              </w:rPr>
            </w:pPr>
            <w:r w:rsidRPr="00B46196">
              <w:rPr>
                <w:lang w:eastAsia="ru-RU"/>
              </w:rPr>
              <w:t>ID_</w:t>
            </w:r>
            <w:r w:rsidRPr="00B46196">
              <w:rPr>
                <w:lang w:val="en-US" w:eastAsia="ru-RU"/>
              </w:rPr>
              <w:t>R_M</w:t>
            </w:r>
          </w:p>
        </w:tc>
        <w:tc>
          <w:tcPr>
            <w:tcW w:w="855" w:type="dxa"/>
            <w:hideMark/>
          </w:tcPr>
          <w:p w:rsidR="007E109C" w:rsidRPr="00B46196" w:rsidRDefault="007E109C" w:rsidP="002B17F4">
            <w:pPr>
              <w:pStyle w:val="14"/>
              <w:cnfStyle w:val="000000000000"/>
              <w:rPr>
                <w:lang w:val="en-US" w:eastAsia="ru-RU"/>
              </w:rPr>
            </w:pPr>
            <w:r w:rsidRPr="00B46196">
              <w:rPr>
                <w:lang w:eastAsia="ru-RU"/>
              </w:rPr>
              <w:t>Num</w:t>
            </w:r>
          </w:p>
        </w:tc>
        <w:tc>
          <w:tcPr>
            <w:tcW w:w="1131" w:type="dxa"/>
            <w:hideMark/>
          </w:tcPr>
          <w:p w:rsidR="007E109C" w:rsidRPr="00B46196" w:rsidRDefault="007E109C" w:rsidP="002B17F4">
            <w:pPr>
              <w:pStyle w:val="14"/>
              <w:cnfStyle w:val="000000000000"/>
              <w:rPr>
                <w:lang w:val="en-US" w:eastAsia="ru-RU"/>
              </w:rPr>
            </w:pPr>
            <w:r w:rsidRPr="00B46196">
              <w:rPr>
                <w:lang w:val="en-US" w:eastAsia="ru-RU"/>
              </w:rPr>
              <w:t>3</w:t>
            </w:r>
          </w:p>
        </w:tc>
        <w:tc>
          <w:tcPr>
            <w:tcW w:w="4263" w:type="dxa"/>
            <w:hideMark/>
          </w:tcPr>
          <w:p w:rsidR="007E109C" w:rsidRPr="00B46196" w:rsidRDefault="007E109C" w:rsidP="002B17F4">
            <w:pPr>
              <w:pStyle w:val="14"/>
              <w:cnfStyle w:val="000000000000"/>
              <w:rPr>
                <w:lang w:eastAsia="ru-RU"/>
              </w:rPr>
            </w:pPr>
            <w:r w:rsidRPr="00B46196">
              <w:rPr>
                <w:lang w:eastAsia="ru-RU"/>
              </w:rPr>
              <w:t>Идентификатор записи</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1.2.2</w:t>
            </w:r>
          </w:p>
        </w:tc>
        <w:tc>
          <w:tcPr>
            <w:tcW w:w="3121" w:type="dxa"/>
            <w:hideMark/>
          </w:tcPr>
          <w:p w:rsidR="007E109C" w:rsidRPr="00B46196" w:rsidRDefault="007E109C" w:rsidP="002B17F4">
            <w:pPr>
              <w:pStyle w:val="14"/>
              <w:ind w:left="1416"/>
              <w:cnfStyle w:val="000000000000"/>
              <w:rPr>
                <w:lang w:val="en-US" w:eastAsia="ru-RU"/>
              </w:rPr>
            </w:pPr>
            <w:r w:rsidRPr="00B46196">
              <w:rPr>
                <w:lang w:eastAsia="ru-RU"/>
              </w:rPr>
              <w:t>ID_</w:t>
            </w:r>
            <w:r w:rsidRPr="00B46196">
              <w:rPr>
                <w:lang w:val="en-US" w:eastAsia="ru-RU"/>
              </w:rPr>
              <w:t>Mrf</w:t>
            </w:r>
          </w:p>
        </w:tc>
        <w:tc>
          <w:tcPr>
            <w:tcW w:w="855" w:type="dxa"/>
            <w:hideMark/>
          </w:tcPr>
          <w:p w:rsidR="007E109C" w:rsidRPr="00B46196" w:rsidRDefault="007E109C" w:rsidP="002B17F4">
            <w:pPr>
              <w:pStyle w:val="14"/>
              <w:cnfStyle w:val="000000000000"/>
              <w:rPr>
                <w:lang w:val="en-US" w:eastAsia="ru-RU"/>
              </w:rPr>
            </w:pPr>
            <w:r w:rsidRPr="00B46196">
              <w:rPr>
                <w:lang w:eastAsia="ru-RU"/>
              </w:rPr>
              <w:t>Num</w:t>
            </w:r>
          </w:p>
        </w:tc>
        <w:tc>
          <w:tcPr>
            <w:tcW w:w="1131" w:type="dxa"/>
            <w:hideMark/>
          </w:tcPr>
          <w:p w:rsidR="007E109C" w:rsidRPr="00B46196" w:rsidRDefault="007E109C" w:rsidP="002B17F4">
            <w:pPr>
              <w:pStyle w:val="14"/>
              <w:cnfStyle w:val="000000000000"/>
              <w:rPr>
                <w:lang w:eastAsia="ru-RU"/>
              </w:rPr>
            </w:pPr>
            <w:r w:rsidRPr="00B46196">
              <w:rPr>
                <w:lang w:eastAsia="ru-RU"/>
              </w:rPr>
              <w:t>2</w:t>
            </w:r>
          </w:p>
        </w:tc>
        <w:tc>
          <w:tcPr>
            <w:tcW w:w="4263" w:type="dxa"/>
            <w:hideMark/>
          </w:tcPr>
          <w:p w:rsidR="007E109C" w:rsidRPr="00B46196" w:rsidRDefault="007E109C" w:rsidP="002B17F4">
            <w:pPr>
              <w:pStyle w:val="14"/>
              <w:cnfStyle w:val="000000000000"/>
              <w:rPr>
                <w:lang w:eastAsia="ru-RU"/>
              </w:rPr>
            </w:pPr>
            <w:r w:rsidRPr="00B46196">
              <w:rPr>
                <w:lang w:eastAsia="ru-RU"/>
              </w:rPr>
              <w:t xml:space="preserve">Идентификатор гистологического признака в соответствии с </w:t>
            </w:r>
            <w:r w:rsidRPr="00B46196">
              <w:rPr>
                <w:lang w:val="en-US" w:eastAsia="ru-RU"/>
              </w:rPr>
              <w:t>N</w:t>
            </w:r>
            <w:r w:rsidRPr="00B46196">
              <w:rPr>
                <w:lang w:eastAsia="ru-RU"/>
              </w:rPr>
              <w:t>007</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1.2.3</w:t>
            </w:r>
          </w:p>
        </w:tc>
        <w:tc>
          <w:tcPr>
            <w:tcW w:w="3121" w:type="dxa"/>
            <w:hideMark/>
          </w:tcPr>
          <w:p w:rsidR="007E109C" w:rsidRPr="00B46196" w:rsidRDefault="007E109C" w:rsidP="002B17F4">
            <w:pPr>
              <w:pStyle w:val="14"/>
              <w:ind w:left="1416"/>
              <w:cnfStyle w:val="000000000000"/>
              <w:rPr>
                <w:lang w:val="en-US" w:eastAsia="ru-RU"/>
              </w:rPr>
            </w:pPr>
            <w:r w:rsidRPr="00B46196">
              <w:rPr>
                <w:lang w:val="en-US" w:eastAsia="ru-RU"/>
              </w:rPr>
              <w:t>R_M_NAME</w:t>
            </w:r>
          </w:p>
        </w:tc>
        <w:tc>
          <w:tcPr>
            <w:tcW w:w="855" w:type="dxa"/>
            <w:hideMark/>
          </w:tcPr>
          <w:p w:rsidR="007E109C" w:rsidRPr="00B46196" w:rsidRDefault="007E109C" w:rsidP="002B17F4">
            <w:pPr>
              <w:pStyle w:val="14"/>
              <w:cnfStyle w:val="000000000000"/>
              <w:rPr>
                <w:lang w:eastAsia="ru-RU"/>
              </w:rPr>
            </w:pPr>
            <w:r w:rsidRPr="00B46196">
              <w:rPr>
                <w:lang w:val="en-US" w:eastAsia="ru-RU"/>
              </w:rPr>
              <w:t>Char</w:t>
            </w:r>
          </w:p>
        </w:tc>
        <w:tc>
          <w:tcPr>
            <w:tcW w:w="1131" w:type="dxa"/>
            <w:hideMark/>
          </w:tcPr>
          <w:p w:rsidR="007E109C" w:rsidRPr="00B46196" w:rsidRDefault="007E109C" w:rsidP="002B17F4">
            <w:pPr>
              <w:pStyle w:val="14"/>
              <w:cnfStyle w:val="000000000000"/>
              <w:rPr>
                <w:lang w:eastAsia="ru-RU"/>
              </w:rPr>
            </w:pPr>
            <w:r w:rsidRPr="00B46196">
              <w:rPr>
                <w:lang w:val="en-US" w:eastAsia="ru-RU"/>
              </w:rPr>
              <w:t>250</w:t>
            </w:r>
          </w:p>
        </w:tc>
        <w:tc>
          <w:tcPr>
            <w:tcW w:w="4263" w:type="dxa"/>
            <w:hideMark/>
          </w:tcPr>
          <w:p w:rsidR="007E109C" w:rsidRPr="00B46196" w:rsidRDefault="007E109C" w:rsidP="002B17F4">
            <w:pPr>
              <w:pStyle w:val="14"/>
              <w:cnfStyle w:val="000000000000"/>
              <w:rPr>
                <w:lang w:eastAsia="ru-RU"/>
              </w:rPr>
            </w:pPr>
            <w:r w:rsidRPr="00B46196">
              <w:rPr>
                <w:lang w:eastAsia="ru-RU"/>
              </w:rPr>
              <w:t>Наименование результата гистологического исследования</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1.2.4</w:t>
            </w:r>
          </w:p>
        </w:tc>
        <w:tc>
          <w:tcPr>
            <w:tcW w:w="3121" w:type="dxa"/>
            <w:hideMark/>
          </w:tcPr>
          <w:p w:rsidR="007E109C" w:rsidRPr="00B46196" w:rsidRDefault="007E109C" w:rsidP="002B17F4">
            <w:pPr>
              <w:pStyle w:val="14"/>
              <w:ind w:left="1416"/>
              <w:cnfStyle w:val="000000000000"/>
              <w:rPr>
                <w:lang w:eastAsia="ru-RU"/>
              </w:rPr>
            </w:pPr>
            <w:r w:rsidRPr="00B46196">
              <w:rPr>
                <w:lang w:eastAsia="ru-RU"/>
              </w:rPr>
              <w:t>DATEBEG</w:t>
            </w:r>
          </w:p>
        </w:tc>
        <w:tc>
          <w:tcPr>
            <w:tcW w:w="855" w:type="dxa"/>
            <w:hideMark/>
          </w:tcPr>
          <w:p w:rsidR="007E109C" w:rsidRPr="00B46196" w:rsidRDefault="007E109C" w:rsidP="002B17F4">
            <w:pPr>
              <w:pStyle w:val="14"/>
              <w:cnfStyle w:val="000000000000"/>
              <w:rPr>
                <w:lang w:eastAsia="ru-RU"/>
              </w:rPr>
            </w:pPr>
            <w:r w:rsidRPr="00B46196">
              <w:rPr>
                <w:lang w:eastAsia="ru-RU"/>
              </w:rPr>
              <w:t>Date</w:t>
            </w:r>
          </w:p>
        </w:tc>
        <w:tc>
          <w:tcPr>
            <w:tcW w:w="1131" w:type="dxa"/>
            <w:hideMark/>
          </w:tcPr>
          <w:p w:rsidR="007E109C" w:rsidRPr="00B46196" w:rsidRDefault="007E109C" w:rsidP="002B17F4">
            <w:pPr>
              <w:pStyle w:val="14"/>
              <w:cnfStyle w:val="000000000000"/>
              <w:rPr>
                <w:lang w:eastAsia="ru-RU"/>
              </w:rPr>
            </w:pPr>
            <w:r w:rsidRPr="00B46196">
              <w:rPr>
                <w:lang w:eastAsia="ru-RU"/>
              </w:rPr>
              <w:t>-</w:t>
            </w:r>
          </w:p>
        </w:tc>
        <w:tc>
          <w:tcPr>
            <w:tcW w:w="4263" w:type="dxa"/>
            <w:hideMark/>
          </w:tcPr>
          <w:p w:rsidR="007E109C" w:rsidRPr="00B46196" w:rsidRDefault="007E109C" w:rsidP="002B17F4">
            <w:pPr>
              <w:pStyle w:val="14"/>
              <w:cnfStyle w:val="000000000000"/>
              <w:rPr>
                <w:lang w:eastAsia="ru-RU"/>
              </w:rPr>
            </w:pPr>
            <w:r w:rsidRPr="00B46196">
              <w:rPr>
                <w:lang w:eastAsia="ru-RU"/>
              </w:rPr>
              <w:t>Дата начала действия записи</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1.2.5</w:t>
            </w:r>
          </w:p>
        </w:tc>
        <w:tc>
          <w:tcPr>
            <w:tcW w:w="3121" w:type="dxa"/>
            <w:hideMark/>
          </w:tcPr>
          <w:p w:rsidR="007E109C" w:rsidRPr="00B46196" w:rsidRDefault="007E109C" w:rsidP="002B17F4">
            <w:pPr>
              <w:pStyle w:val="14"/>
              <w:ind w:left="1416"/>
              <w:cnfStyle w:val="000000000000"/>
              <w:rPr>
                <w:lang w:eastAsia="ru-RU"/>
              </w:rPr>
            </w:pPr>
            <w:r w:rsidRPr="00B46196">
              <w:rPr>
                <w:lang w:eastAsia="ru-RU"/>
              </w:rPr>
              <w:t>DATEEND</w:t>
            </w:r>
          </w:p>
        </w:tc>
        <w:tc>
          <w:tcPr>
            <w:tcW w:w="855" w:type="dxa"/>
            <w:hideMark/>
          </w:tcPr>
          <w:p w:rsidR="007E109C" w:rsidRPr="00B46196" w:rsidRDefault="007E109C" w:rsidP="002B17F4">
            <w:pPr>
              <w:pStyle w:val="14"/>
              <w:cnfStyle w:val="000000000000"/>
              <w:rPr>
                <w:lang w:eastAsia="ru-RU"/>
              </w:rPr>
            </w:pPr>
            <w:r w:rsidRPr="00B46196">
              <w:rPr>
                <w:lang w:eastAsia="ru-RU"/>
              </w:rPr>
              <w:t>Date</w:t>
            </w:r>
          </w:p>
        </w:tc>
        <w:tc>
          <w:tcPr>
            <w:tcW w:w="1131" w:type="dxa"/>
            <w:hideMark/>
          </w:tcPr>
          <w:p w:rsidR="007E109C" w:rsidRPr="00B46196" w:rsidRDefault="007E109C" w:rsidP="002B17F4">
            <w:pPr>
              <w:pStyle w:val="14"/>
              <w:cnfStyle w:val="000000000000"/>
              <w:rPr>
                <w:lang w:eastAsia="ru-RU"/>
              </w:rPr>
            </w:pPr>
            <w:r w:rsidRPr="00B46196">
              <w:rPr>
                <w:lang w:eastAsia="ru-RU"/>
              </w:rPr>
              <w:t>-</w:t>
            </w:r>
          </w:p>
        </w:tc>
        <w:tc>
          <w:tcPr>
            <w:tcW w:w="4263" w:type="dxa"/>
            <w:hideMark/>
          </w:tcPr>
          <w:p w:rsidR="007E109C" w:rsidRPr="00B46196" w:rsidRDefault="007E109C" w:rsidP="002B17F4">
            <w:pPr>
              <w:pStyle w:val="14"/>
              <w:cnfStyle w:val="000000000000"/>
              <w:rPr>
                <w:lang w:eastAsia="ru-RU"/>
              </w:rPr>
            </w:pPr>
            <w:r w:rsidRPr="00B46196">
              <w:rPr>
                <w:lang w:eastAsia="ru-RU"/>
              </w:rPr>
              <w:t>Дата окончания действия записи</w:t>
            </w:r>
          </w:p>
        </w:tc>
      </w:tr>
    </w:tbl>
    <w:p w:rsidR="007E109C" w:rsidRPr="00B46196" w:rsidRDefault="007E109C" w:rsidP="00865FFC">
      <w:pPr>
        <w:pStyle w:val="af0"/>
        <w:numPr>
          <w:ilvl w:val="1"/>
          <w:numId w:val="124"/>
        </w:numPr>
      </w:pPr>
      <w:r w:rsidRPr="00B46196">
        <w:rPr>
          <w:lang w:val="en-US"/>
        </w:rPr>
        <w:t>N</w:t>
      </w:r>
      <w:r w:rsidRPr="00B46196">
        <w:t>009 Классификатор соответствия гистологических признаков диагнозам (</w:t>
      </w:r>
      <w:r w:rsidRPr="00B46196">
        <w:rPr>
          <w:lang w:val="en-US"/>
        </w:rPr>
        <w:t>OnkMrtDS</w:t>
      </w:r>
      <w:r w:rsidRPr="00B46196">
        <w:t xml:space="preserve">) </w:t>
      </w:r>
    </w:p>
    <w:tbl>
      <w:tblPr>
        <w:tblStyle w:val="101"/>
        <w:tblW w:w="10031" w:type="dxa"/>
        <w:jc w:val="left"/>
        <w:tblBorders>
          <w:top w:val="single" w:sz="4" w:space="0" w:color="auto"/>
          <w:left w:val="single" w:sz="4" w:space="0" w:color="auto"/>
          <w:bottom w:val="single" w:sz="4" w:space="0" w:color="auto"/>
          <w:right w:val="single" w:sz="4" w:space="0" w:color="auto"/>
        </w:tblBorders>
        <w:tblLayout w:type="fixed"/>
        <w:tblLook w:val="04A0"/>
      </w:tblPr>
      <w:tblGrid>
        <w:gridCol w:w="661"/>
        <w:gridCol w:w="3121"/>
        <w:gridCol w:w="855"/>
        <w:gridCol w:w="1131"/>
        <w:gridCol w:w="4263"/>
      </w:tblGrid>
      <w:tr w:rsidR="00B46196" w:rsidRPr="00B46196" w:rsidTr="007A62CF">
        <w:trPr>
          <w:cnfStyle w:val="100000000000"/>
          <w:trHeight w:val="240"/>
          <w:tblHeader/>
          <w:jc w:val="left"/>
        </w:trPr>
        <w:tc>
          <w:tcPr>
            <w:cnfStyle w:val="001000000000"/>
            <w:tcW w:w="661" w:type="dxa"/>
            <w:shd w:val="clear" w:color="auto" w:fill="auto"/>
            <w:hideMark/>
          </w:tcPr>
          <w:p w:rsidR="007E109C" w:rsidRPr="00B46196" w:rsidRDefault="007E109C" w:rsidP="002B17F4">
            <w:pPr>
              <w:pStyle w:val="affb"/>
              <w:ind w:left="-15" w:right="-108"/>
              <w:rPr>
                <w:rStyle w:val="affff6"/>
              </w:rPr>
            </w:pPr>
            <w:r w:rsidRPr="00B46196">
              <w:rPr>
                <w:rStyle w:val="affff6"/>
                <w:lang w:eastAsia="ru-RU"/>
              </w:rPr>
              <w:t>№</w:t>
            </w:r>
          </w:p>
        </w:tc>
        <w:tc>
          <w:tcPr>
            <w:tcW w:w="3121" w:type="dxa"/>
            <w:shd w:val="clear" w:color="auto" w:fill="auto"/>
            <w:hideMark/>
          </w:tcPr>
          <w:p w:rsidR="007E109C" w:rsidRPr="00B46196" w:rsidRDefault="00D5017C" w:rsidP="002B17F4">
            <w:pPr>
              <w:pStyle w:val="affb"/>
              <w:cnfStyle w:val="100000000000"/>
              <w:rPr>
                <w:rStyle w:val="affff6"/>
              </w:rPr>
            </w:pPr>
            <w:r w:rsidRPr="00B46196">
              <w:rPr>
                <w:rStyle w:val="affff6"/>
                <w:lang w:val="en-US"/>
              </w:rPr>
              <w:t>XML</w:t>
            </w:r>
            <w:r w:rsidRPr="00B46196">
              <w:rPr>
                <w:rStyle w:val="affff6"/>
              </w:rPr>
              <w:t>-имя</w:t>
            </w:r>
          </w:p>
        </w:tc>
        <w:tc>
          <w:tcPr>
            <w:tcW w:w="855" w:type="dxa"/>
            <w:shd w:val="clear" w:color="auto" w:fill="auto"/>
            <w:hideMark/>
          </w:tcPr>
          <w:p w:rsidR="007E109C" w:rsidRPr="00B46196" w:rsidRDefault="007E109C" w:rsidP="002B17F4">
            <w:pPr>
              <w:pStyle w:val="affb"/>
              <w:cnfStyle w:val="100000000000"/>
              <w:rPr>
                <w:rStyle w:val="affff6"/>
              </w:rPr>
            </w:pPr>
            <w:r w:rsidRPr="00B46196">
              <w:rPr>
                <w:rStyle w:val="affff6"/>
                <w:lang w:eastAsia="ru-RU"/>
              </w:rPr>
              <w:t xml:space="preserve">Тип </w:t>
            </w:r>
          </w:p>
        </w:tc>
        <w:tc>
          <w:tcPr>
            <w:tcW w:w="1131" w:type="dxa"/>
            <w:shd w:val="clear" w:color="auto" w:fill="auto"/>
            <w:hideMark/>
          </w:tcPr>
          <w:p w:rsidR="007E109C" w:rsidRPr="00B46196" w:rsidRDefault="007E109C" w:rsidP="002B17F4">
            <w:pPr>
              <w:pStyle w:val="affb"/>
              <w:cnfStyle w:val="100000000000"/>
              <w:rPr>
                <w:rStyle w:val="affff6"/>
              </w:rPr>
            </w:pPr>
            <w:r w:rsidRPr="00B46196">
              <w:rPr>
                <w:rStyle w:val="affff6"/>
                <w:lang w:eastAsia="ru-RU"/>
              </w:rPr>
              <w:t>Размер</w:t>
            </w:r>
          </w:p>
        </w:tc>
        <w:tc>
          <w:tcPr>
            <w:tcW w:w="4263" w:type="dxa"/>
            <w:shd w:val="clear" w:color="auto" w:fill="auto"/>
            <w:hideMark/>
          </w:tcPr>
          <w:p w:rsidR="007E109C" w:rsidRPr="00B46196" w:rsidRDefault="007E109C" w:rsidP="002B17F4">
            <w:pPr>
              <w:pStyle w:val="affb"/>
              <w:cnfStyle w:val="100000000000"/>
              <w:rPr>
                <w:rStyle w:val="affff6"/>
              </w:rPr>
            </w:pPr>
            <w:r w:rsidRPr="00B46196">
              <w:rPr>
                <w:rStyle w:val="affff6"/>
                <w:lang w:eastAsia="ru-RU"/>
              </w:rPr>
              <w:t xml:space="preserve">Содержание </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288"/>
              <w:rPr>
                <w:lang w:eastAsia="ru-RU"/>
              </w:rPr>
            </w:pPr>
            <w:r w:rsidRPr="00B46196">
              <w:rPr>
                <w:lang w:eastAsia="ru-RU"/>
              </w:rPr>
              <w:t>1</w:t>
            </w:r>
          </w:p>
        </w:tc>
        <w:tc>
          <w:tcPr>
            <w:tcW w:w="3121" w:type="dxa"/>
            <w:hideMark/>
          </w:tcPr>
          <w:p w:rsidR="007E109C" w:rsidRPr="00B46196" w:rsidRDefault="007E109C" w:rsidP="002B17F4">
            <w:pPr>
              <w:pStyle w:val="14"/>
              <w:cnfStyle w:val="000000000000"/>
              <w:rPr>
                <w:lang w:eastAsia="ru-RU"/>
              </w:rPr>
            </w:pPr>
            <w:r w:rsidRPr="00B46196">
              <w:rPr>
                <w:bCs/>
                <w:iCs/>
                <w:lang w:eastAsia="ru-RU"/>
              </w:rPr>
              <w:t>packet</w:t>
            </w:r>
          </w:p>
        </w:tc>
        <w:tc>
          <w:tcPr>
            <w:tcW w:w="855" w:type="dxa"/>
          </w:tcPr>
          <w:p w:rsidR="007E109C" w:rsidRPr="00B46196" w:rsidRDefault="007E109C" w:rsidP="002B17F4">
            <w:pPr>
              <w:pStyle w:val="14"/>
              <w:cnfStyle w:val="000000000000"/>
              <w:rPr>
                <w:lang w:eastAsia="ru-RU"/>
              </w:rPr>
            </w:pPr>
          </w:p>
        </w:tc>
        <w:tc>
          <w:tcPr>
            <w:tcW w:w="1131" w:type="dxa"/>
          </w:tcPr>
          <w:p w:rsidR="007E109C" w:rsidRPr="00B46196" w:rsidRDefault="007E109C" w:rsidP="002B17F4">
            <w:pPr>
              <w:pStyle w:val="14"/>
              <w:cnfStyle w:val="000000000000"/>
              <w:rPr>
                <w:lang w:eastAsia="ru-RU"/>
              </w:rPr>
            </w:pPr>
          </w:p>
        </w:tc>
        <w:tc>
          <w:tcPr>
            <w:tcW w:w="4263" w:type="dxa"/>
            <w:hideMark/>
          </w:tcPr>
          <w:p w:rsidR="007E109C" w:rsidRPr="00B46196" w:rsidRDefault="007E109C" w:rsidP="002B17F4">
            <w:pPr>
              <w:pStyle w:val="14"/>
              <w:cnfStyle w:val="000000000000"/>
              <w:rPr>
                <w:lang w:eastAsia="ru-RU"/>
              </w:rPr>
            </w:pPr>
            <w:r w:rsidRPr="00B46196">
              <w:rPr>
                <w:lang w:eastAsia="ru-RU"/>
              </w:rPr>
              <w:t>Корневой элемент</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1.1</w:t>
            </w:r>
          </w:p>
        </w:tc>
        <w:tc>
          <w:tcPr>
            <w:tcW w:w="5107" w:type="dxa"/>
            <w:gridSpan w:val="3"/>
            <w:hideMark/>
          </w:tcPr>
          <w:p w:rsidR="007E109C" w:rsidRPr="00B46196" w:rsidRDefault="007E109C" w:rsidP="002B17F4">
            <w:pPr>
              <w:pStyle w:val="14"/>
              <w:ind w:left="708"/>
              <w:cnfStyle w:val="000000000000"/>
              <w:rPr>
                <w:lang w:eastAsia="ru-RU"/>
              </w:rPr>
            </w:pPr>
            <w:r w:rsidRPr="00B46196">
              <w:rPr>
                <w:lang w:val="en-US" w:eastAsia="ru-RU"/>
              </w:rPr>
              <w:t>zglv</w:t>
            </w:r>
          </w:p>
        </w:tc>
        <w:tc>
          <w:tcPr>
            <w:tcW w:w="4263" w:type="dxa"/>
            <w:hideMark/>
          </w:tcPr>
          <w:p w:rsidR="007E109C" w:rsidRPr="00B46196" w:rsidRDefault="007E109C" w:rsidP="002B17F4">
            <w:pPr>
              <w:pStyle w:val="14"/>
              <w:cnfStyle w:val="000000000000"/>
              <w:rPr>
                <w:lang w:eastAsia="ru-RU"/>
              </w:rPr>
            </w:pPr>
            <w:r w:rsidRPr="00B46196">
              <w:rPr>
                <w:lang w:eastAsia="ru-RU"/>
              </w:rPr>
              <w:t>Информация о справочнике</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1.1.1</w:t>
            </w:r>
          </w:p>
        </w:tc>
        <w:tc>
          <w:tcPr>
            <w:tcW w:w="3121" w:type="dxa"/>
            <w:hideMark/>
          </w:tcPr>
          <w:p w:rsidR="007E109C" w:rsidRPr="00B46196" w:rsidRDefault="007E109C" w:rsidP="002B17F4">
            <w:pPr>
              <w:pStyle w:val="14"/>
              <w:ind w:left="1416"/>
              <w:cnfStyle w:val="000000000000"/>
              <w:rPr>
                <w:lang w:val="en-US" w:eastAsia="ru-RU"/>
              </w:rPr>
            </w:pPr>
            <w:r w:rsidRPr="00B46196">
              <w:rPr>
                <w:lang w:val="en-US" w:eastAsia="ru-RU"/>
              </w:rPr>
              <w:t>type</w:t>
            </w:r>
          </w:p>
        </w:tc>
        <w:tc>
          <w:tcPr>
            <w:tcW w:w="855" w:type="dxa"/>
            <w:hideMark/>
          </w:tcPr>
          <w:p w:rsidR="007E109C" w:rsidRPr="00B46196" w:rsidRDefault="007E109C" w:rsidP="002B17F4">
            <w:pPr>
              <w:pStyle w:val="14"/>
              <w:cnfStyle w:val="000000000000"/>
              <w:rPr>
                <w:lang w:eastAsia="ru-RU"/>
              </w:rPr>
            </w:pPr>
            <w:r w:rsidRPr="00B46196">
              <w:rPr>
                <w:lang w:eastAsia="ru-RU"/>
              </w:rPr>
              <w:t>Char</w:t>
            </w:r>
          </w:p>
        </w:tc>
        <w:tc>
          <w:tcPr>
            <w:tcW w:w="1131" w:type="dxa"/>
            <w:hideMark/>
          </w:tcPr>
          <w:p w:rsidR="007E109C" w:rsidRPr="00B46196" w:rsidRDefault="007E109C" w:rsidP="002B17F4">
            <w:pPr>
              <w:pStyle w:val="14"/>
              <w:cnfStyle w:val="000000000000"/>
              <w:rPr>
                <w:lang w:eastAsia="ru-RU"/>
              </w:rPr>
            </w:pPr>
            <w:r w:rsidRPr="00B46196">
              <w:rPr>
                <w:lang w:eastAsia="ru-RU"/>
              </w:rPr>
              <w:t>10</w:t>
            </w:r>
          </w:p>
        </w:tc>
        <w:tc>
          <w:tcPr>
            <w:tcW w:w="4263" w:type="dxa"/>
            <w:hideMark/>
          </w:tcPr>
          <w:p w:rsidR="007E109C" w:rsidRPr="00B46196" w:rsidRDefault="007E109C" w:rsidP="002B17F4">
            <w:pPr>
              <w:pStyle w:val="14"/>
              <w:cnfStyle w:val="000000000000"/>
              <w:rPr>
                <w:lang w:eastAsia="ru-RU"/>
              </w:rPr>
            </w:pPr>
            <w:r w:rsidRPr="00B46196">
              <w:rPr>
                <w:lang w:val="en-US" w:eastAsia="ru-RU"/>
              </w:rPr>
              <w:t>OnkMrtDS</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1.1.2</w:t>
            </w:r>
          </w:p>
        </w:tc>
        <w:tc>
          <w:tcPr>
            <w:tcW w:w="3121" w:type="dxa"/>
            <w:hideMark/>
          </w:tcPr>
          <w:p w:rsidR="007E109C" w:rsidRPr="00B46196" w:rsidRDefault="007E109C" w:rsidP="002B17F4">
            <w:pPr>
              <w:pStyle w:val="14"/>
              <w:ind w:left="1416"/>
              <w:cnfStyle w:val="000000000000"/>
              <w:rPr>
                <w:lang w:val="en-US" w:eastAsia="ru-RU"/>
              </w:rPr>
            </w:pPr>
            <w:r w:rsidRPr="00B46196">
              <w:rPr>
                <w:lang w:val="en-US" w:eastAsia="ru-RU"/>
              </w:rPr>
              <w:t>version</w:t>
            </w:r>
          </w:p>
        </w:tc>
        <w:tc>
          <w:tcPr>
            <w:tcW w:w="855" w:type="dxa"/>
            <w:hideMark/>
          </w:tcPr>
          <w:p w:rsidR="007E109C" w:rsidRPr="00B46196" w:rsidRDefault="007E109C" w:rsidP="002B17F4">
            <w:pPr>
              <w:pStyle w:val="14"/>
              <w:cnfStyle w:val="000000000000"/>
              <w:rPr>
                <w:lang w:eastAsia="ru-RU"/>
              </w:rPr>
            </w:pPr>
            <w:r w:rsidRPr="00B46196">
              <w:rPr>
                <w:lang w:eastAsia="ru-RU"/>
              </w:rPr>
              <w:t>Char</w:t>
            </w:r>
          </w:p>
        </w:tc>
        <w:tc>
          <w:tcPr>
            <w:tcW w:w="1131" w:type="dxa"/>
            <w:hideMark/>
          </w:tcPr>
          <w:p w:rsidR="007E109C" w:rsidRPr="00B46196" w:rsidRDefault="007E109C" w:rsidP="002B17F4">
            <w:pPr>
              <w:pStyle w:val="14"/>
              <w:cnfStyle w:val="000000000000"/>
              <w:rPr>
                <w:lang w:eastAsia="ru-RU"/>
              </w:rPr>
            </w:pPr>
            <w:r w:rsidRPr="00B46196">
              <w:rPr>
                <w:lang w:eastAsia="ru-RU"/>
              </w:rPr>
              <w:t>3</w:t>
            </w:r>
          </w:p>
        </w:tc>
        <w:tc>
          <w:tcPr>
            <w:tcW w:w="4263" w:type="dxa"/>
            <w:hideMark/>
          </w:tcPr>
          <w:p w:rsidR="007E109C" w:rsidRPr="00B46196" w:rsidRDefault="007E109C" w:rsidP="002B17F4">
            <w:pPr>
              <w:pStyle w:val="14"/>
              <w:cnfStyle w:val="000000000000"/>
              <w:rPr>
                <w:lang w:eastAsia="ru-RU"/>
              </w:rPr>
            </w:pPr>
            <w:r w:rsidRPr="00B46196">
              <w:rPr>
                <w:lang w:eastAsia="ru-RU"/>
              </w:rPr>
              <w:t>Версия структуры файла</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1.1.3</w:t>
            </w:r>
          </w:p>
        </w:tc>
        <w:tc>
          <w:tcPr>
            <w:tcW w:w="3121" w:type="dxa"/>
            <w:hideMark/>
          </w:tcPr>
          <w:p w:rsidR="007E109C" w:rsidRPr="00B46196" w:rsidRDefault="007E109C" w:rsidP="002B17F4">
            <w:pPr>
              <w:pStyle w:val="14"/>
              <w:ind w:left="1416"/>
              <w:cnfStyle w:val="000000000000"/>
              <w:rPr>
                <w:lang w:val="en-US" w:eastAsia="ru-RU"/>
              </w:rPr>
            </w:pPr>
            <w:r w:rsidRPr="00B46196">
              <w:rPr>
                <w:lang w:val="en-US" w:eastAsia="ru-RU"/>
              </w:rPr>
              <w:t>date</w:t>
            </w:r>
          </w:p>
        </w:tc>
        <w:tc>
          <w:tcPr>
            <w:tcW w:w="855" w:type="dxa"/>
            <w:hideMark/>
          </w:tcPr>
          <w:p w:rsidR="007E109C" w:rsidRPr="00B46196" w:rsidRDefault="007E109C" w:rsidP="002B17F4">
            <w:pPr>
              <w:pStyle w:val="14"/>
              <w:cnfStyle w:val="000000000000"/>
              <w:rPr>
                <w:lang w:eastAsia="ru-RU"/>
              </w:rPr>
            </w:pPr>
            <w:r w:rsidRPr="00B46196">
              <w:rPr>
                <w:lang w:eastAsia="ru-RU"/>
              </w:rPr>
              <w:t>Date</w:t>
            </w:r>
          </w:p>
        </w:tc>
        <w:tc>
          <w:tcPr>
            <w:tcW w:w="1131" w:type="dxa"/>
            <w:hideMark/>
          </w:tcPr>
          <w:p w:rsidR="007E109C" w:rsidRPr="00B46196" w:rsidRDefault="007E109C" w:rsidP="002B17F4">
            <w:pPr>
              <w:pStyle w:val="14"/>
              <w:cnfStyle w:val="000000000000"/>
              <w:rPr>
                <w:lang w:eastAsia="ru-RU"/>
              </w:rPr>
            </w:pPr>
            <w:r w:rsidRPr="00B46196">
              <w:rPr>
                <w:lang w:eastAsia="ru-RU"/>
              </w:rPr>
              <w:t>-</w:t>
            </w:r>
          </w:p>
        </w:tc>
        <w:tc>
          <w:tcPr>
            <w:tcW w:w="4263" w:type="dxa"/>
            <w:hideMark/>
          </w:tcPr>
          <w:p w:rsidR="007E109C" w:rsidRPr="00B46196" w:rsidRDefault="007E109C" w:rsidP="002B17F4">
            <w:pPr>
              <w:pStyle w:val="14"/>
              <w:cnfStyle w:val="000000000000"/>
              <w:rPr>
                <w:lang w:eastAsia="ru-RU"/>
              </w:rPr>
            </w:pPr>
            <w:r w:rsidRPr="00B46196">
              <w:rPr>
                <w:lang w:eastAsia="ru-RU"/>
              </w:rPr>
              <w:t>Дата создания файла</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1.2</w:t>
            </w:r>
          </w:p>
        </w:tc>
        <w:tc>
          <w:tcPr>
            <w:tcW w:w="5107" w:type="dxa"/>
            <w:gridSpan w:val="3"/>
            <w:hideMark/>
          </w:tcPr>
          <w:p w:rsidR="007E109C" w:rsidRPr="00B46196" w:rsidRDefault="007E109C" w:rsidP="002B17F4">
            <w:pPr>
              <w:pStyle w:val="14"/>
              <w:ind w:left="708"/>
              <w:cnfStyle w:val="000000000000"/>
              <w:rPr>
                <w:lang w:val="en-US" w:eastAsia="ru-RU"/>
              </w:rPr>
            </w:pPr>
            <w:r w:rsidRPr="00B46196">
              <w:rPr>
                <w:lang w:val="en-US" w:eastAsia="ru-RU"/>
              </w:rPr>
              <w:t>zap</w:t>
            </w:r>
          </w:p>
        </w:tc>
        <w:tc>
          <w:tcPr>
            <w:tcW w:w="4263" w:type="dxa"/>
            <w:hideMark/>
          </w:tcPr>
          <w:p w:rsidR="007E109C" w:rsidRPr="00B46196" w:rsidRDefault="007E109C" w:rsidP="002B17F4">
            <w:pPr>
              <w:pStyle w:val="14"/>
              <w:cnfStyle w:val="000000000000"/>
              <w:rPr>
                <w:lang w:eastAsia="ru-RU"/>
              </w:rPr>
            </w:pPr>
            <w:r w:rsidRPr="00B46196">
              <w:rPr>
                <w:lang w:eastAsia="ru-RU"/>
              </w:rPr>
              <w:t>Запись</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1.2.1</w:t>
            </w:r>
          </w:p>
        </w:tc>
        <w:tc>
          <w:tcPr>
            <w:tcW w:w="3121" w:type="dxa"/>
            <w:hideMark/>
          </w:tcPr>
          <w:p w:rsidR="007E109C" w:rsidRPr="00B46196" w:rsidRDefault="007E109C" w:rsidP="002B17F4">
            <w:pPr>
              <w:pStyle w:val="14"/>
              <w:ind w:left="1416"/>
              <w:cnfStyle w:val="000000000000"/>
              <w:rPr>
                <w:lang w:val="en-US" w:eastAsia="ru-RU"/>
              </w:rPr>
            </w:pPr>
            <w:r w:rsidRPr="00B46196">
              <w:rPr>
                <w:lang w:val="en-US" w:eastAsia="ru-RU"/>
              </w:rPr>
              <w:t>ID_M_D</w:t>
            </w:r>
          </w:p>
        </w:tc>
        <w:tc>
          <w:tcPr>
            <w:tcW w:w="855" w:type="dxa"/>
            <w:hideMark/>
          </w:tcPr>
          <w:p w:rsidR="007E109C" w:rsidRPr="00B46196" w:rsidRDefault="007E109C" w:rsidP="002B17F4">
            <w:pPr>
              <w:pStyle w:val="14"/>
              <w:cnfStyle w:val="000000000000"/>
              <w:rPr>
                <w:lang w:val="en-US" w:eastAsia="ru-RU"/>
              </w:rPr>
            </w:pPr>
            <w:r w:rsidRPr="00B46196">
              <w:rPr>
                <w:lang w:eastAsia="ru-RU"/>
              </w:rPr>
              <w:t>Num</w:t>
            </w:r>
          </w:p>
        </w:tc>
        <w:tc>
          <w:tcPr>
            <w:tcW w:w="1131" w:type="dxa"/>
            <w:hideMark/>
          </w:tcPr>
          <w:p w:rsidR="007E109C" w:rsidRPr="00B46196" w:rsidRDefault="007E109C" w:rsidP="002B17F4">
            <w:pPr>
              <w:pStyle w:val="14"/>
              <w:cnfStyle w:val="000000000000"/>
              <w:rPr>
                <w:lang w:eastAsia="ru-RU"/>
              </w:rPr>
            </w:pPr>
            <w:r w:rsidRPr="00B46196">
              <w:rPr>
                <w:lang w:eastAsia="ru-RU"/>
              </w:rPr>
              <w:t>2</w:t>
            </w:r>
          </w:p>
        </w:tc>
        <w:tc>
          <w:tcPr>
            <w:tcW w:w="4263" w:type="dxa"/>
            <w:hideMark/>
          </w:tcPr>
          <w:p w:rsidR="007E109C" w:rsidRPr="00B46196" w:rsidRDefault="007E109C" w:rsidP="007D623A">
            <w:pPr>
              <w:pStyle w:val="14"/>
              <w:cnfStyle w:val="000000000000"/>
              <w:rPr>
                <w:lang w:eastAsia="ru-RU"/>
              </w:rPr>
            </w:pPr>
            <w:r w:rsidRPr="00B46196">
              <w:rPr>
                <w:lang w:eastAsia="ru-RU"/>
              </w:rPr>
              <w:t>Идентификатор</w:t>
            </w:r>
            <w:r w:rsidRPr="00B46196">
              <w:rPr>
                <w:lang w:val="en-US" w:eastAsia="ru-RU"/>
              </w:rPr>
              <w:t xml:space="preserve"> </w:t>
            </w:r>
            <w:r w:rsidRPr="00B46196">
              <w:rPr>
                <w:lang w:eastAsia="ru-RU"/>
              </w:rPr>
              <w:t>строки</w:t>
            </w:r>
            <w:r w:rsidR="00DB6FF9" w:rsidRPr="00B46196">
              <w:rPr>
                <w:lang w:val="en-US" w:eastAsia="ru-RU"/>
              </w:rPr>
              <w:t xml:space="preserve"> </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1.2.2</w:t>
            </w:r>
          </w:p>
        </w:tc>
        <w:tc>
          <w:tcPr>
            <w:tcW w:w="3121" w:type="dxa"/>
            <w:hideMark/>
          </w:tcPr>
          <w:p w:rsidR="007E109C" w:rsidRPr="00B46196" w:rsidRDefault="007E109C" w:rsidP="002B17F4">
            <w:pPr>
              <w:pStyle w:val="14"/>
              <w:ind w:left="1416"/>
              <w:cnfStyle w:val="000000000000"/>
              <w:rPr>
                <w:lang w:val="en-US" w:eastAsia="ru-RU"/>
              </w:rPr>
            </w:pPr>
            <w:r w:rsidRPr="00B46196">
              <w:rPr>
                <w:lang w:val="en-US" w:eastAsia="ru-RU"/>
              </w:rPr>
              <w:t>DS_Mrf</w:t>
            </w:r>
          </w:p>
        </w:tc>
        <w:tc>
          <w:tcPr>
            <w:tcW w:w="855" w:type="dxa"/>
            <w:shd w:val="clear" w:color="auto" w:fill="auto"/>
            <w:hideMark/>
          </w:tcPr>
          <w:p w:rsidR="007E109C" w:rsidRPr="00B46196" w:rsidRDefault="007E109C" w:rsidP="002B17F4">
            <w:pPr>
              <w:pStyle w:val="14"/>
              <w:cnfStyle w:val="000000000000"/>
              <w:rPr>
                <w:lang w:val="en-US" w:eastAsia="ru-RU"/>
              </w:rPr>
            </w:pPr>
            <w:r w:rsidRPr="00B46196">
              <w:rPr>
                <w:lang w:val="en-US" w:eastAsia="ru-RU"/>
              </w:rPr>
              <w:t>Char</w:t>
            </w:r>
          </w:p>
        </w:tc>
        <w:tc>
          <w:tcPr>
            <w:tcW w:w="1131" w:type="dxa"/>
            <w:shd w:val="clear" w:color="auto" w:fill="auto"/>
            <w:hideMark/>
          </w:tcPr>
          <w:p w:rsidR="007E109C" w:rsidRPr="00B46196" w:rsidRDefault="0057523C" w:rsidP="002B17F4">
            <w:pPr>
              <w:pStyle w:val="14"/>
              <w:cnfStyle w:val="000000000000"/>
              <w:rPr>
                <w:lang w:eastAsia="ru-RU"/>
              </w:rPr>
            </w:pPr>
            <w:r w:rsidRPr="00B46196">
              <w:rPr>
                <w:lang w:eastAsia="ru-RU"/>
              </w:rPr>
              <w:t>5</w:t>
            </w:r>
          </w:p>
        </w:tc>
        <w:tc>
          <w:tcPr>
            <w:tcW w:w="4263" w:type="dxa"/>
            <w:hideMark/>
          </w:tcPr>
          <w:p w:rsidR="007E109C" w:rsidRPr="00B46196" w:rsidRDefault="007E109C" w:rsidP="002B17F4">
            <w:pPr>
              <w:pStyle w:val="14"/>
              <w:cnfStyle w:val="000000000000"/>
              <w:rPr>
                <w:lang w:eastAsia="ru-RU"/>
              </w:rPr>
            </w:pPr>
            <w:r w:rsidRPr="00B46196">
              <w:rPr>
                <w:lang w:eastAsia="ru-RU"/>
              </w:rPr>
              <w:t>Диагноз по МКБ</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1.2.3</w:t>
            </w:r>
          </w:p>
        </w:tc>
        <w:tc>
          <w:tcPr>
            <w:tcW w:w="3121" w:type="dxa"/>
            <w:hideMark/>
          </w:tcPr>
          <w:p w:rsidR="007E109C" w:rsidRPr="00B46196" w:rsidRDefault="007E109C" w:rsidP="002B17F4">
            <w:pPr>
              <w:pStyle w:val="14"/>
              <w:ind w:left="1416"/>
              <w:cnfStyle w:val="000000000000"/>
              <w:rPr>
                <w:lang w:eastAsia="ru-RU"/>
              </w:rPr>
            </w:pPr>
            <w:r w:rsidRPr="00B46196">
              <w:rPr>
                <w:lang w:eastAsia="ru-RU"/>
              </w:rPr>
              <w:t>ID_</w:t>
            </w:r>
            <w:r w:rsidRPr="00B46196">
              <w:rPr>
                <w:lang w:val="en-US" w:eastAsia="ru-RU"/>
              </w:rPr>
              <w:t>Mrf</w:t>
            </w:r>
          </w:p>
        </w:tc>
        <w:tc>
          <w:tcPr>
            <w:tcW w:w="855" w:type="dxa"/>
            <w:hideMark/>
          </w:tcPr>
          <w:p w:rsidR="007E109C" w:rsidRPr="00B46196" w:rsidRDefault="007E109C" w:rsidP="002B17F4">
            <w:pPr>
              <w:pStyle w:val="14"/>
              <w:cnfStyle w:val="000000000000"/>
              <w:rPr>
                <w:lang w:val="en-US" w:eastAsia="ru-RU"/>
              </w:rPr>
            </w:pPr>
            <w:r w:rsidRPr="00B46196">
              <w:rPr>
                <w:lang w:eastAsia="ru-RU"/>
              </w:rPr>
              <w:t>Num</w:t>
            </w:r>
          </w:p>
        </w:tc>
        <w:tc>
          <w:tcPr>
            <w:tcW w:w="1131" w:type="dxa"/>
            <w:hideMark/>
          </w:tcPr>
          <w:p w:rsidR="007E109C" w:rsidRPr="00B46196" w:rsidRDefault="007E109C" w:rsidP="002B17F4">
            <w:pPr>
              <w:pStyle w:val="14"/>
              <w:cnfStyle w:val="000000000000"/>
              <w:rPr>
                <w:lang w:eastAsia="ru-RU"/>
              </w:rPr>
            </w:pPr>
            <w:r w:rsidRPr="00B46196">
              <w:rPr>
                <w:lang w:eastAsia="ru-RU"/>
              </w:rPr>
              <w:t>2</w:t>
            </w:r>
          </w:p>
        </w:tc>
        <w:tc>
          <w:tcPr>
            <w:tcW w:w="4263" w:type="dxa"/>
            <w:hideMark/>
          </w:tcPr>
          <w:p w:rsidR="007E109C" w:rsidRPr="00B46196" w:rsidRDefault="007E109C" w:rsidP="002B17F4">
            <w:pPr>
              <w:pStyle w:val="14"/>
              <w:cnfStyle w:val="000000000000"/>
              <w:rPr>
                <w:lang w:eastAsia="ru-RU"/>
              </w:rPr>
            </w:pPr>
            <w:r w:rsidRPr="00B46196">
              <w:rPr>
                <w:lang w:eastAsia="ru-RU"/>
              </w:rPr>
              <w:t xml:space="preserve">Идентификатор гистологического признака в соответствии с </w:t>
            </w:r>
            <w:r w:rsidRPr="00B46196">
              <w:rPr>
                <w:lang w:val="en-US" w:eastAsia="ru-RU"/>
              </w:rPr>
              <w:t>N</w:t>
            </w:r>
            <w:r w:rsidRPr="00B46196">
              <w:rPr>
                <w:lang w:eastAsia="ru-RU"/>
              </w:rPr>
              <w:t>007</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1.2.4</w:t>
            </w:r>
          </w:p>
        </w:tc>
        <w:tc>
          <w:tcPr>
            <w:tcW w:w="3121" w:type="dxa"/>
            <w:hideMark/>
          </w:tcPr>
          <w:p w:rsidR="007E109C" w:rsidRPr="00B46196" w:rsidRDefault="007E109C" w:rsidP="002B17F4">
            <w:pPr>
              <w:pStyle w:val="14"/>
              <w:ind w:left="1416"/>
              <w:cnfStyle w:val="000000000000"/>
              <w:rPr>
                <w:lang w:eastAsia="ru-RU"/>
              </w:rPr>
            </w:pPr>
            <w:r w:rsidRPr="00B46196">
              <w:rPr>
                <w:lang w:eastAsia="ru-RU"/>
              </w:rPr>
              <w:t>DATEBEG</w:t>
            </w:r>
          </w:p>
        </w:tc>
        <w:tc>
          <w:tcPr>
            <w:tcW w:w="855" w:type="dxa"/>
            <w:hideMark/>
          </w:tcPr>
          <w:p w:rsidR="007E109C" w:rsidRPr="00B46196" w:rsidRDefault="007E109C" w:rsidP="002B17F4">
            <w:pPr>
              <w:pStyle w:val="14"/>
              <w:cnfStyle w:val="000000000000"/>
              <w:rPr>
                <w:lang w:eastAsia="ru-RU"/>
              </w:rPr>
            </w:pPr>
            <w:r w:rsidRPr="00B46196">
              <w:rPr>
                <w:lang w:eastAsia="ru-RU"/>
              </w:rPr>
              <w:t>Date</w:t>
            </w:r>
          </w:p>
        </w:tc>
        <w:tc>
          <w:tcPr>
            <w:tcW w:w="1131" w:type="dxa"/>
            <w:hideMark/>
          </w:tcPr>
          <w:p w:rsidR="007E109C" w:rsidRPr="00B46196" w:rsidRDefault="007E109C" w:rsidP="002B17F4">
            <w:pPr>
              <w:pStyle w:val="14"/>
              <w:cnfStyle w:val="000000000000"/>
              <w:rPr>
                <w:lang w:eastAsia="ru-RU"/>
              </w:rPr>
            </w:pPr>
            <w:r w:rsidRPr="00B46196">
              <w:rPr>
                <w:lang w:eastAsia="ru-RU"/>
              </w:rPr>
              <w:t>-</w:t>
            </w:r>
          </w:p>
        </w:tc>
        <w:tc>
          <w:tcPr>
            <w:tcW w:w="4263" w:type="dxa"/>
            <w:hideMark/>
          </w:tcPr>
          <w:p w:rsidR="007E109C" w:rsidRPr="00B46196" w:rsidRDefault="007E109C" w:rsidP="002B17F4">
            <w:pPr>
              <w:pStyle w:val="14"/>
              <w:cnfStyle w:val="000000000000"/>
              <w:rPr>
                <w:lang w:eastAsia="ru-RU"/>
              </w:rPr>
            </w:pPr>
            <w:r w:rsidRPr="00B46196">
              <w:rPr>
                <w:lang w:eastAsia="ru-RU"/>
              </w:rPr>
              <w:t>Дата начала действия записи</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1.2.5</w:t>
            </w:r>
          </w:p>
        </w:tc>
        <w:tc>
          <w:tcPr>
            <w:tcW w:w="3121" w:type="dxa"/>
            <w:hideMark/>
          </w:tcPr>
          <w:p w:rsidR="007E109C" w:rsidRPr="00B46196" w:rsidRDefault="007E109C" w:rsidP="002B17F4">
            <w:pPr>
              <w:pStyle w:val="14"/>
              <w:ind w:left="1416"/>
              <w:cnfStyle w:val="000000000000"/>
              <w:rPr>
                <w:lang w:eastAsia="ru-RU"/>
              </w:rPr>
            </w:pPr>
            <w:r w:rsidRPr="00B46196">
              <w:rPr>
                <w:lang w:eastAsia="ru-RU"/>
              </w:rPr>
              <w:t>DATEEND</w:t>
            </w:r>
          </w:p>
        </w:tc>
        <w:tc>
          <w:tcPr>
            <w:tcW w:w="855" w:type="dxa"/>
            <w:hideMark/>
          </w:tcPr>
          <w:p w:rsidR="007E109C" w:rsidRPr="00B46196" w:rsidRDefault="007E109C" w:rsidP="002B17F4">
            <w:pPr>
              <w:pStyle w:val="14"/>
              <w:cnfStyle w:val="000000000000"/>
              <w:rPr>
                <w:lang w:eastAsia="ru-RU"/>
              </w:rPr>
            </w:pPr>
            <w:r w:rsidRPr="00B46196">
              <w:rPr>
                <w:lang w:eastAsia="ru-RU"/>
              </w:rPr>
              <w:t>Date</w:t>
            </w:r>
          </w:p>
        </w:tc>
        <w:tc>
          <w:tcPr>
            <w:tcW w:w="1131" w:type="dxa"/>
            <w:hideMark/>
          </w:tcPr>
          <w:p w:rsidR="007E109C" w:rsidRPr="00B46196" w:rsidRDefault="007E109C" w:rsidP="002B17F4">
            <w:pPr>
              <w:pStyle w:val="14"/>
              <w:cnfStyle w:val="000000000000"/>
              <w:rPr>
                <w:lang w:eastAsia="ru-RU"/>
              </w:rPr>
            </w:pPr>
            <w:r w:rsidRPr="00B46196">
              <w:rPr>
                <w:lang w:eastAsia="ru-RU"/>
              </w:rPr>
              <w:t>-</w:t>
            </w:r>
          </w:p>
        </w:tc>
        <w:tc>
          <w:tcPr>
            <w:tcW w:w="4263" w:type="dxa"/>
            <w:hideMark/>
          </w:tcPr>
          <w:p w:rsidR="007E109C" w:rsidRPr="00B46196" w:rsidRDefault="007E109C" w:rsidP="002B17F4">
            <w:pPr>
              <w:pStyle w:val="14"/>
              <w:cnfStyle w:val="000000000000"/>
              <w:rPr>
                <w:lang w:eastAsia="ru-RU"/>
              </w:rPr>
            </w:pPr>
            <w:r w:rsidRPr="00B46196">
              <w:rPr>
                <w:lang w:eastAsia="ru-RU"/>
              </w:rPr>
              <w:t>Дата окончания действия записи</w:t>
            </w:r>
          </w:p>
        </w:tc>
      </w:tr>
    </w:tbl>
    <w:p w:rsidR="007E109C" w:rsidRPr="00B46196" w:rsidRDefault="007E109C" w:rsidP="00865FFC">
      <w:pPr>
        <w:pStyle w:val="af0"/>
        <w:numPr>
          <w:ilvl w:val="1"/>
          <w:numId w:val="124"/>
        </w:numPr>
      </w:pPr>
      <w:r w:rsidRPr="00B46196">
        <w:rPr>
          <w:lang w:val="en-US"/>
        </w:rPr>
        <w:t>N</w:t>
      </w:r>
      <w:r w:rsidRPr="00B46196">
        <w:t>010 Классификатор маркёров (</w:t>
      </w:r>
      <w:r w:rsidRPr="00B46196">
        <w:rPr>
          <w:lang w:val="en-US"/>
        </w:rPr>
        <w:t>OnkIgh</w:t>
      </w:r>
      <w:r w:rsidRPr="00B46196">
        <w:t xml:space="preserve">) </w:t>
      </w:r>
    </w:p>
    <w:tbl>
      <w:tblPr>
        <w:tblStyle w:val="101"/>
        <w:tblW w:w="10031" w:type="dxa"/>
        <w:jc w:val="left"/>
        <w:tblBorders>
          <w:top w:val="single" w:sz="4" w:space="0" w:color="auto"/>
          <w:left w:val="single" w:sz="4" w:space="0" w:color="auto"/>
          <w:bottom w:val="single" w:sz="4" w:space="0" w:color="auto"/>
          <w:right w:val="single" w:sz="4" w:space="0" w:color="auto"/>
        </w:tblBorders>
        <w:tblLayout w:type="fixed"/>
        <w:tblLook w:val="04A0"/>
      </w:tblPr>
      <w:tblGrid>
        <w:gridCol w:w="661"/>
        <w:gridCol w:w="3121"/>
        <w:gridCol w:w="855"/>
        <w:gridCol w:w="1131"/>
        <w:gridCol w:w="4263"/>
      </w:tblGrid>
      <w:tr w:rsidR="00B46196" w:rsidRPr="00B46196" w:rsidTr="007A62CF">
        <w:trPr>
          <w:cnfStyle w:val="100000000000"/>
          <w:trHeight w:val="240"/>
          <w:tblHeader/>
          <w:jc w:val="left"/>
        </w:trPr>
        <w:tc>
          <w:tcPr>
            <w:cnfStyle w:val="001000000000"/>
            <w:tcW w:w="661" w:type="dxa"/>
            <w:shd w:val="clear" w:color="auto" w:fill="auto"/>
            <w:hideMark/>
          </w:tcPr>
          <w:p w:rsidR="007E109C" w:rsidRPr="00B46196" w:rsidRDefault="007E109C" w:rsidP="002B17F4">
            <w:pPr>
              <w:pStyle w:val="affb"/>
              <w:ind w:left="-15" w:right="-108"/>
              <w:rPr>
                <w:rStyle w:val="affff6"/>
              </w:rPr>
            </w:pPr>
            <w:r w:rsidRPr="00B46196">
              <w:rPr>
                <w:rStyle w:val="affff6"/>
                <w:lang w:eastAsia="ru-RU"/>
              </w:rPr>
              <w:t>№</w:t>
            </w:r>
          </w:p>
        </w:tc>
        <w:tc>
          <w:tcPr>
            <w:tcW w:w="3121" w:type="dxa"/>
            <w:shd w:val="clear" w:color="auto" w:fill="auto"/>
            <w:hideMark/>
          </w:tcPr>
          <w:p w:rsidR="007E109C" w:rsidRPr="00B46196" w:rsidRDefault="00D5017C" w:rsidP="002B17F4">
            <w:pPr>
              <w:pStyle w:val="affb"/>
              <w:cnfStyle w:val="100000000000"/>
              <w:rPr>
                <w:rStyle w:val="affff6"/>
              </w:rPr>
            </w:pPr>
            <w:r w:rsidRPr="00B46196">
              <w:rPr>
                <w:rStyle w:val="affff6"/>
                <w:lang w:val="en-US"/>
              </w:rPr>
              <w:t>XML</w:t>
            </w:r>
            <w:r w:rsidRPr="00B46196">
              <w:rPr>
                <w:rStyle w:val="affff6"/>
              </w:rPr>
              <w:t>-имя</w:t>
            </w:r>
          </w:p>
        </w:tc>
        <w:tc>
          <w:tcPr>
            <w:tcW w:w="855" w:type="dxa"/>
            <w:shd w:val="clear" w:color="auto" w:fill="auto"/>
            <w:hideMark/>
          </w:tcPr>
          <w:p w:rsidR="007E109C" w:rsidRPr="00B46196" w:rsidRDefault="007E109C" w:rsidP="002B17F4">
            <w:pPr>
              <w:pStyle w:val="affb"/>
              <w:cnfStyle w:val="100000000000"/>
              <w:rPr>
                <w:rStyle w:val="affff6"/>
              </w:rPr>
            </w:pPr>
            <w:r w:rsidRPr="00B46196">
              <w:rPr>
                <w:rStyle w:val="affff6"/>
                <w:lang w:eastAsia="ru-RU"/>
              </w:rPr>
              <w:t xml:space="preserve">Тип </w:t>
            </w:r>
          </w:p>
        </w:tc>
        <w:tc>
          <w:tcPr>
            <w:tcW w:w="1131" w:type="dxa"/>
            <w:shd w:val="clear" w:color="auto" w:fill="auto"/>
            <w:hideMark/>
          </w:tcPr>
          <w:p w:rsidR="007E109C" w:rsidRPr="00B46196" w:rsidRDefault="007E109C" w:rsidP="002B17F4">
            <w:pPr>
              <w:pStyle w:val="affb"/>
              <w:cnfStyle w:val="100000000000"/>
              <w:rPr>
                <w:rStyle w:val="affff6"/>
              </w:rPr>
            </w:pPr>
            <w:r w:rsidRPr="00B46196">
              <w:rPr>
                <w:rStyle w:val="affff6"/>
                <w:lang w:eastAsia="ru-RU"/>
              </w:rPr>
              <w:t>Размер</w:t>
            </w:r>
          </w:p>
        </w:tc>
        <w:tc>
          <w:tcPr>
            <w:tcW w:w="4263" w:type="dxa"/>
            <w:shd w:val="clear" w:color="auto" w:fill="auto"/>
            <w:hideMark/>
          </w:tcPr>
          <w:p w:rsidR="007E109C" w:rsidRPr="00B46196" w:rsidRDefault="007E109C" w:rsidP="002B17F4">
            <w:pPr>
              <w:pStyle w:val="affb"/>
              <w:cnfStyle w:val="100000000000"/>
              <w:rPr>
                <w:rStyle w:val="affff6"/>
              </w:rPr>
            </w:pPr>
            <w:r w:rsidRPr="00B46196">
              <w:rPr>
                <w:rStyle w:val="affff6"/>
                <w:lang w:eastAsia="ru-RU"/>
              </w:rPr>
              <w:t xml:space="preserve">Содержание </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288"/>
              <w:rPr>
                <w:lang w:eastAsia="ru-RU"/>
              </w:rPr>
            </w:pPr>
            <w:r w:rsidRPr="00B46196">
              <w:rPr>
                <w:lang w:eastAsia="ru-RU"/>
              </w:rPr>
              <w:t>1</w:t>
            </w:r>
          </w:p>
        </w:tc>
        <w:tc>
          <w:tcPr>
            <w:tcW w:w="3121" w:type="dxa"/>
            <w:hideMark/>
          </w:tcPr>
          <w:p w:rsidR="007E109C" w:rsidRPr="00B46196" w:rsidRDefault="007E109C" w:rsidP="002B17F4">
            <w:pPr>
              <w:pStyle w:val="14"/>
              <w:cnfStyle w:val="000000000000"/>
              <w:rPr>
                <w:lang w:eastAsia="ru-RU"/>
              </w:rPr>
            </w:pPr>
            <w:r w:rsidRPr="00B46196">
              <w:rPr>
                <w:bCs/>
                <w:iCs/>
                <w:lang w:eastAsia="ru-RU"/>
              </w:rPr>
              <w:t>packet</w:t>
            </w:r>
          </w:p>
        </w:tc>
        <w:tc>
          <w:tcPr>
            <w:tcW w:w="855" w:type="dxa"/>
          </w:tcPr>
          <w:p w:rsidR="007E109C" w:rsidRPr="00B46196" w:rsidRDefault="007E109C" w:rsidP="002B17F4">
            <w:pPr>
              <w:pStyle w:val="14"/>
              <w:cnfStyle w:val="000000000000"/>
              <w:rPr>
                <w:lang w:eastAsia="ru-RU"/>
              </w:rPr>
            </w:pPr>
          </w:p>
        </w:tc>
        <w:tc>
          <w:tcPr>
            <w:tcW w:w="1131" w:type="dxa"/>
          </w:tcPr>
          <w:p w:rsidR="007E109C" w:rsidRPr="00B46196" w:rsidRDefault="007E109C" w:rsidP="002B17F4">
            <w:pPr>
              <w:pStyle w:val="14"/>
              <w:cnfStyle w:val="000000000000"/>
              <w:rPr>
                <w:lang w:eastAsia="ru-RU"/>
              </w:rPr>
            </w:pPr>
          </w:p>
        </w:tc>
        <w:tc>
          <w:tcPr>
            <w:tcW w:w="4263" w:type="dxa"/>
            <w:hideMark/>
          </w:tcPr>
          <w:p w:rsidR="007E109C" w:rsidRPr="00B46196" w:rsidRDefault="007E109C" w:rsidP="002B17F4">
            <w:pPr>
              <w:pStyle w:val="14"/>
              <w:cnfStyle w:val="000000000000"/>
              <w:rPr>
                <w:lang w:eastAsia="ru-RU"/>
              </w:rPr>
            </w:pPr>
            <w:r w:rsidRPr="00B46196">
              <w:rPr>
                <w:lang w:eastAsia="ru-RU"/>
              </w:rPr>
              <w:t>Корневой элемент</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1.1</w:t>
            </w:r>
          </w:p>
        </w:tc>
        <w:tc>
          <w:tcPr>
            <w:tcW w:w="5107" w:type="dxa"/>
            <w:gridSpan w:val="3"/>
            <w:hideMark/>
          </w:tcPr>
          <w:p w:rsidR="007E109C" w:rsidRPr="00B46196" w:rsidRDefault="007E109C" w:rsidP="002B17F4">
            <w:pPr>
              <w:pStyle w:val="14"/>
              <w:ind w:left="708"/>
              <w:cnfStyle w:val="000000000000"/>
              <w:rPr>
                <w:lang w:eastAsia="ru-RU"/>
              </w:rPr>
            </w:pPr>
            <w:r w:rsidRPr="00B46196">
              <w:rPr>
                <w:lang w:val="en-US" w:eastAsia="ru-RU"/>
              </w:rPr>
              <w:t>zglv</w:t>
            </w:r>
          </w:p>
        </w:tc>
        <w:tc>
          <w:tcPr>
            <w:tcW w:w="4263" w:type="dxa"/>
            <w:hideMark/>
          </w:tcPr>
          <w:p w:rsidR="007E109C" w:rsidRPr="00B46196" w:rsidRDefault="007E109C" w:rsidP="002B17F4">
            <w:pPr>
              <w:pStyle w:val="14"/>
              <w:cnfStyle w:val="000000000000"/>
              <w:rPr>
                <w:lang w:eastAsia="ru-RU"/>
              </w:rPr>
            </w:pPr>
            <w:r w:rsidRPr="00B46196">
              <w:rPr>
                <w:lang w:eastAsia="ru-RU"/>
              </w:rPr>
              <w:t>Информация о справочнике</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1.1.1</w:t>
            </w:r>
          </w:p>
        </w:tc>
        <w:tc>
          <w:tcPr>
            <w:tcW w:w="3121" w:type="dxa"/>
            <w:hideMark/>
          </w:tcPr>
          <w:p w:rsidR="007E109C" w:rsidRPr="00B46196" w:rsidRDefault="007E109C" w:rsidP="002B17F4">
            <w:pPr>
              <w:pStyle w:val="14"/>
              <w:ind w:left="1416"/>
              <w:cnfStyle w:val="000000000000"/>
              <w:rPr>
                <w:lang w:val="en-US" w:eastAsia="ru-RU"/>
              </w:rPr>
            </w:pPr>
            <w:r w:rsidRPr="00B46196">
              <w:rPr>
                <w:lang w:val="en-US" w:eastAsia="ru-RU"/>
              </w:rPr>
              <w:t>type</w:t>
            </w:r>
          </w:p>
        </w:tc>
        <w:tc>
          <w:tcPr>
            <w:tcW w:w="855" w:type="dxa"/>
            <w:hideMark/>
          </w:tcPr>
          <w:p w:rsidR="007E109C" w:rsidRPr="00B46196" w:rsidRDefault="007E109C" w:rsidP="002B17F4">
            <w:pPr>
              <w:pStyle w:val="14"/>
              <w:cnfStyle w:val="000000000000"/>
              <w:rPr>
                <w:lang w:eastAsia="ru-RU"/>
              </w:rPr>
            </w:pPr>
            <w:r w:rsidRPr="00B46196">
              <w:rPr>
                <w:lang w:eastAsia="ru-RU"/>
              </w:rPr>
              <w:t>Char</w:t>
            </w:r>
          </w:p>
        </w:tc>
        <w:tc>
          <w:tcPr>
            <w:tcW w:w="1131" w:type="dxa"/>
            <w:hideMark/>
          </w:tcPr>
          <w:p w:rsidR="007E109C" w:rsidRPr="00B46196" w:rsidRDefault="007E109C" w:rsidP="002B17F4">
            <w:pPr>
              <w:pStyle w:val="14"/>
              <w:cnfStyle w:val="000000000000"/>
              <w:rPr>
                <w:lang w:eastAsia="ru-RU"/>
              </w:rPr>
            </w:pPr>
            <w:r w:rsidRPr="00B46196">
              <w:rPr>
                <w:lang w:eastAsia="ru-RU"/>
              </w:rPr>
              <w:t>10</w:t>
            </w:r>
          </w:p>
        </w:tc>
        <w:tc>
          <w:tcPr>
            <w:tcW w:w="4263" w:type="dxa"/>
            <w:hideMark/>
          </w:tcPr>
          <w:p w:rsidR="007E109C" w:rsidRPr="00B46196" w:rsidRDefault="007E109C" w:rsidP="002B17F4">
            <w:pPr>
              <w:pStyle w:val="14"/>
              <w:cnfStyle w:val="000000000000"/>
              <w:rPr>
                <w:lang w:eastAsia="ru-RU"/>
              </w:rPr>
            </w:pPr>
            <w:r w:rsidRPr="00B46196">
              <w:rPr>
                <w:lang w:val="en-US" w:eastAsia="ru-RU"/>
              </w:rPr>
              <w:t>OnkIgh</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1.1.2</w:t>
            </w:r>
          </w:p>
        </w:tc>
        <w:tc>
          <w:tcPr>
            <w:tcW w:w="3121" w:type="dxa"/>
            <w:hideMark/>
          </w:tcPr>
          <w:p w:rsidR="007E109C" w:rsidRPr="00B46196" w:rsidRDefault="007E109C" w:rsidP="002B17F4">
            <w:pPr>
              <w:pStyle w:val="14"/>
              <w:ind w:left="1416"/>
              <w:cnfStyle w:val="000000000000"/>
              <w:rPr>
                <w:lang w:val="en-US" w:eastAsia="ru-RU"/>
              </w:rPr>
            </w:pPr>
            <w:r w:rsidRPr="00B46196">
              <w:rPr>
                <w:lang w:val="en-US" w:eastAsia="ru-RU"/>
              </w:rPr>
              <w:t>version</w:t>
            </w:r>
          </w:p>
        </w:tc>
        <w:tc>
          <w:tcPr>
            <w:tcW w:w="855" w:type="dxa"/>
            <w:hideMark/>
          </w:tcPr>
          <w:p w:rsidR="007E109C" w:rsidRPr="00B46196" w:rsidRDefault="007E109C" w:rsidP="002B17F4">
            <w:pPr>
              <w:pStyle w:val="14"/>
              <w:cnfStyle w:val="000000000000"/>
              <w:rPr>
                <w:lang w:eastAsia="ru-RU"/>
              </w:rPr>
            </w:pPr>
            <w:r w:rsidRPr="00B46196">
              <w:rPr>
                <w:lang w:eastAsia="ru-RU"/>
              </w:rPr>
              <w:t>Char</w:t>
            </w:r>
          </w:p>
        </w:tc>
        <w:tc>
          <w:tcPr>
            <w:tcW w:w="1131" w:type="dxa"/>
            <w:hideMark/>
          </w:tcPr>
          <w:p w:rsidR="007E109C" w:rsidRPr="00B46196" w:rsidRDefault="007E109C" w:rsidP="002B17F4">
            <w:pPr>
              <w:pStyle w:val="14"/>
              <w:cnfStyle w:val="000000000000"/>
              <w:rPr>
                <w:lang w:eastAsia="ru-RU"/>
              </w:rPr>
            </w:pPr>
            <w:r w:rsidRPr="00B46196">
              <w:rPr>
                <w:lang w:eastAsia="ru-RU"/>
              </w:rPr>
              <w:t>3</w:t>
            </w:r>
          </w:p>
        </w:tc>
        <w:tc>
          <w:tcPr>
            <w:tcW w:w="4263" w:type="dxa"/>
            <w:hideMark/>
          </w:tcPr>
          <w:p w:rsidR="007E109C" w:rsidRPr="00B46196" w:rsidRDefault="007E109C" w:rsidP="002B17F4">
            <w:pPr>
              <w:pStyle w:val="14"/>
              <w:cnfStyle w:val="000000000000"/>
              <w:rPr>
                <w:lang w:eastAsia="ru-RU"/>
              </w:rPr>
            </w:pPr>
            <w:r w:rsidRPr="00B46196">
              <w:rPr>
                <w:lang w:eastAsia="ru-RU"/>
              </w:rPr>
              <w:t>Версия структуры файла</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1.1.3</w:t>
            </w:r>
          </w:p>
        </w:tc>
        <w:tc>
          <w:tcPr>
            <w:tcW w:w="3121" w:type="dxa"/>
            <w:hideMark/>
          </w:tcPr>
          <w:p w:rsidR="007E109C" w:rsidRPr="00B46196" w:rsidRDefault="007E109C" w:rsidP="002B17F4">
            <w:pPr>
              <w:pStyle w:val="14"/>
              <w:ind w:left="1416"/>
              <w:cnfStyle w:val="000000000000"/>
              <w:rPr>
                <w:lang w:val="en-US" w:eastAsia="ru-RU"/>
              </w:rPr>
            </w:pPr>
            <w:r w:rsidRPr="00B46196">
              <w:rPr>
                <w:lang w:val="en-US" w:eastAsia="ru-RU"/>
              </w:rPr>
              <w:t>date</w:t>
            </w:r>
          </w:p>
        </w:tc>
        <w:tc>
          <w:tcPr>
            <w:tcW w:w="855" w:type="dxa"/>
            <w:hideMark/>
          </w:tcPr>
          <w:p w:rsidR="007E109C" w:rsidRPr="00B46196" w:rsidRDefault="007E109C" w:rsidP="002B17F4">
            <w:pPr>
              <w:pStyle w:val="14"/>
              <w:cnfStyle w:val="000000000000"/>
              <w:rPr>
                <w:lang w:eastAsia="ru-RU"/>
              </w:rPr>
            </w:pPr>
            <w:r w:rsidRPr="00B46196">
              <w:rPr>
                <w:lang w:eastAsia="ru-RU"/>
              </w:rPr>
              <w:t>Date</w:t>
            </w:r>
          </w:p>
        </w:tc>
        <w:tc>
          <w:tcPr>
            <w:tcW w:w="1131" w:type="dxa"/>
            <w:hideMark/>
          </w:tcPr>
          <w:p w:rsidR="007E109C" w:rsidRPr="00B46196" w:rsidRDefault="007E109C" w:rsidP="002B17F4">
            <w:pPr>
              <w:pStyle w:val="14"/>
              <w:cnfStyle w:val="000000000000"/>
              <w:rPr>
                <w:lang w:eastAsia="ru-RU"/>
              </w:rPr>
            </w:pPr>
            <w:r w:rsidRPr="00B46196">
              <w:rPr>
                <w:lang w:eastAsia="ru-RU"/>
              </w:rPr>
              <w:t>-</w:t>
            </w:r>
          </w:p>
        </w:tc>
        <w:tc>
          <w:tcPr>
            <w:tcW w:w="4263" w:type="dxa"/>
            <w:hideMark/>
          </w:tcPr>
          <w:p w:rsidR="007E109C" w:rsidRPr="00B46196" w:rsidRDefault="007E109C" w:rsidP="002B17F4">
            <w:pPr>
              <w:pStyle w:val="14"/>
              <w:cnfStyle w:val="000000000000"/>
              <w:rPr>
                <w:lang w:eastAsia="ru-RU"/>
              </w:rPr>
            </w:pPr>
            <w:r w:rsidRPr="00B46196">
              <w:rPr>
                <w:lang w:eastAsia="ru-RU"/>
              </w:rPr>
              <w:t>Дата создания файла</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1.2</w:t>
            </w:r>
          </w:p>
        </w:tc>
        <w:tc>
          <w:tcPr>
            <w:tcW w:w="5107" w:type="dxa"/>
            <w:gridSpan w:val="3"/>
            <w:hideMark/>
          </w:tcPr>
          <w:p w:rsidR="007E109C" w:rsidRPr="00B46196" w:rsidRDefault="007E109C" w:rsidP="002B17F4">
            <w:pPr>
              <w:pStyle w:val="14"/>
              <w:ind w:left="708"/>
              <w:cnfStyle w:val="000000000000"/>
              <w:rPr>
                <w:lang w:val="en-US" w:eastAsia="ru-RU"/>
              </w:rPr>
            </w:pPr>
            <w:r w:rsidRPr="00B46196">
              <w:rPr>
                <w:lang w:val="en-US" w:eastAsia="ru-RU"/>
              </w:rPr>
              <w:t>zap</w:t>
            </w:r>
          </w:p>
        </w:tc>
        <w:tc>
          <w:tcPr>
            <w:tcW w:w="4263" w:type="dxa"/>
            <w:hideMark/>
          </w:tcPr>
          <w:p w:rsidR="007E109C" w:rsidRPr="00B46196" w:rsidRDefault="007E109C" w:rsidP="002B17F4">
            <w:pPr>
              <w:pStyle w:val="14"/>
              <w:cnfStyle w:val="000000000000"/>
              <w:rPr>
                <w:lang w:eastAsia="ru-RU"/>
              </w:rPr>
            </w:pPr>
            <w:r w:rsidRPr="00B46196">
              <w:rPr>
                <w:lang w:eastAsia="ru-RU"/>
              </w:rPr>
              <w:t>Запись</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1.2.1</w:t>
            </w:r>
          </w:p>
        </w:tc>
        <w:tc>
          <w:tcPr>
            <w:tcW w:w="3121" w:type="dxa"/>
            <w:hideMark/>
          </w:tcPr>
          <w:p w:rsidR="007E109C" w:rsidRPr="00B46196" w:rsidRDefault="007E109C" w:rsidP="002B17F4">
            <w:pPr>
              <w:pStyle w:val="14"/>
              <w:ind w:left="1416"/>
              <w:cnfStyle w:val="000000000000"/>
              <w:rPr>
                <w:lang w:eastAsia="ru-RU"/>
              </w:rPr>
            </w:pPr>
            <w:r w:rsidRPr="00B46196">
              <w:rPr>
                <w:lang w:eastAsia="ru-RU"/>
              </w:rPr>
              <w:t>ID_</w:t>
            </w:r>
            <w:r w:rsidRPr="00B46196">
              <w:rPr>
                <w:lang w:val="en-US" w:eastAsia="ru-RU"/>
              </w:rPr>
              <w:t>Igh</w:t>
            </w:r>
          </w:p>
        </w:tc>
        <w:tc>
          <w:tcPr>
            <w:tcW w:w="855" w:type="dxa"/>
            <w:hideMark/>
          </w:tcPr>
          <w:p w:rsidR="007E109C" w:rsidRPr="00B46196" w:rsidRDefault="007E109C" w:rsidP="002B17F4">
            <w:pPr>
              <w:pStyle w:val="14"/>
              <w:cnfStyle w:val="000000000000"/>
              <w:rPr>
                <w:lang w:val="en-US" w:eastAsia="ru-RU"/>
              </w:rPr>
            </w:pPr>
            <w:r w:rsidRPr="00B46196">
              <w:rPr>
                <w:lang w:eastAsia="ru-RU"/>
              </w:rPr>
              <w:t>Num</w:t>
            </w:r>
          </w:p>
        </w:tc>
        <w:tc>
          <w:tcPr>
            <w:tcW w:w="1131" w:type="dxa"/>
            <w:hideMark/>
          </w:tcPr>
          <w:p w:rsidR="007E109C" w:rsidRPr="00B46196" w:rsidRDefault="007E109C" w:rsidP="002B17F4">
            <w:pPr>
              <w:pStyle w:val="14"/>
              <w:cnfStyle w:val="000000000000"/>
              <w:rPr>
                <w:lang w:val="en-US" w:eastAsia="ru-RU"/>
              </w:rPr>
            </w:pPr>
            <w:r w:rsidRPr="00B46196">
              <w:rPr>
                <w:lang w:eastAsia="ru-RU"/>
              </w:rPr>
              <w:t>2</w:t>
            </w:r>
          </w:p>
        </w:tc>
        <w:tc>
          <w:tcPr>
            <w:tcW w:w="4263" w:type="dxa"/>
            <w:hideMark/>
          </w:tcPr>
          <w:p w:rsidR="007E109C" w:rsidRPr="00B46196" w:rsidRDefault="007E109C" w:rsidP="002B17F4">
            <w:pPr>
              <w:pStyle w:val="14"/>
              <w:cnfStyle w:val="000000000000"/>
              <w:rPr>
                <w:lang w:eastAsia="ru-RU"/>
              </w:rPr>
            </w:pPr>
            <w:r w:rsidRPr="00B46196">
              <w:rPr>
                <w:lang w:eastAsia="ru-RU"/>
              </w:rPr>
              <w:t>Идентификатор маркёра</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1.2.2</w:t>
            </w:r>
          </w:p>
        </w:tc>
        <w:tc>
          <w:tcPr>
            <w:tcW w:w="3121" w:type="dxa"/>
            <w:hideMark/>
          </w:tcPr>
          <w:p w:rsidR="007E109C" w:rsidRPr="00B46196" w:rsidRDefault="007E109C" w:rsidP="002B17F4">
            <w:pPr>
              <w:pStyle w:val="14"/>
              <w:ind w:left="1416"/>
              <w:cnfStyle w:val="000000000000"/>
              <w:rPr>
                <w:lang w:val="en-US" w:eastAsia="ru-RU"/>
              </w:rPr>
            </w:pPr>
            <w:r w:rsidRPr="00B46196">
              <w:rPr>
                <w:lang w:val="en-US" w:eastAsia="ru-RU"/>
              </w:rPr>
              <w:t>KOD_Igh</w:t>
            </w:r>
          </w:p>
        </w:tc>
        <w:tc>
          <w:tcPr>
            <w:tcW w:w="855" w:type="dxa"/>
            <w:hideMark/>
          </w:tcPr>
          <w:p w:rsidR="007E109C" w:rsidRPr="00B46196" w:rsidRDefault="007E109C" w:rsidP="002B17F4">
            <w:pPr>
              <w:pStyle w:val="14"/>
              <w:cnfStyle w:val="000000000000"/>
              <w:rPr>
                <w:lang w:eastAsia="ru-RU"/>
              </w:rPr>
            </w:pPr>
            <w:r w:rsidRPr="00B46196">
              <w:rPr>
                <w:lang w:val="en-US" w:eastAsia="ru-RU"/>
              </w:rPr>
              <w:t>Char</w:t>
            </w:r>
          </w:p>
        </w:tc>
        <w:tc>
          <w:tcPr>
            <w:tcW w:w="1131" w:type="dxa"/>
            <w:hideMark/>
          </w:tcPr>
          <w:p w:rsidR="007E109C" w:rsidRPr="00B46196" w:rsidRDefault="007E109C" w:rsidP="002B17F4">
            <w:pPr>
              <w:pStyle w:val="14"/>
              <w:cnfStyle w:val="000000000000"/>
              <w:rPr>
                <w:lang w:eastAsia="ru-RU"/>
              </w:rPr>
            </w:pPr>
            <w:r w:rsidRPr="00B46196">
              <w:rPr>
                <w:lang w:eastAsia="ru-RU"/>
              </w:rPr>
              <w:t>250</w:t>
            </w:r>
          </w:p>
        </w:tc>
        <w:tc>
          <w:tcPr>
            <w:tcW w:w="4263" w:type="dxa"/>
            <w:hideMark/>
          </w:tcPr>
          <w:p w:rsidR="007E109C" w:rsidRPr="00B46196" w:rsidRDefault="007E109C" w:rsidP="002B17F4">
            <w:pPr>
              <w:pStyle w:val="14"/>
              <w:cnfStyle w:val="000000000000"/>
              <w:rPr>
                <w:lang w:eastAsia="ru-RU"/>
              </w:rPr>
            </w:pPr>
            <w:r w:rsidRPr="00B46196">
              <w:rPr>
                <w:lang w:eastAsia="ru-RU"/>
              </w:rPr>
              <w:t>Обозначение маркёра</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1.2.3</w:t>
            </w:r>
          </w:p>
        </w:tc>
        <w:tc>
          <w:tcPr>
            <w:tcW w:w="3121" w:type="dxa"/>
            <w:hideMark/>
          </w:tcPr>
          <w:p w:rsidR="007E109C" w:rsidRPr="00B46196" w:rsidRDefault="007E109C" w:rsidP="002B17F4">
            <w:pPr>
              <w:pStyle w:val="14"/>
              <w:ind w:left="1416"/>
              <w:cnfStyle w:val="000000000000"/>
              <w:rPr>
                <w:lang w:val="en-US" w:eastAsia="ru-RU"/>
              </w:rPr>
            </w:pPr>
            <w:r w:rsidRPr="00B46196">
              <w:rPr>
                <w:lang w:val="en-US" w:eastAsia="ru-RU"/>
              </w:rPr>
              <w:t>Igh_NAME</w:t>
            </w:r>
          </w:p>
        </w:tc>
        <w:tc>
          <w:tcPr>
            <w:tcW w:w="855" w:type="dxa"/>
            <w:hideMark/>
          </w:tcPr>
          <w:p w:rsidR="007E109C" w:rsidRPr="00B46196" w:rsidRDefault="007E109C" w:rsidP="002B17F4">
            <w:pPr>
              <w:pStyle w:val="14"/>
              <w:cnfStyle w:val="000000000000"/>
              <w:rPr>
                <w:lang w:eastAsia="ru-RU"/>
              </w:rPr>
            </w:pPr>
            <w:r w:rsidRPr="00B46196">
              <w:rPr>
                <w:lang w:val="en-US" w:eastAsia="ru-RU"/>
              </w:rPr>
              <w:t>Char</w:t>
            </w:r>
          </w:p>
        </w:tc>
        <w:tc>
          <w:tcPr>
            <w:tcW w:w="1131" w:type="dxa"/>
            <w:hideMark/>
          </w:tcPr>
          <w:p w:rsidR="007E109C" w:rsidRPr="00B46196" w:rsidRDefault="007E109C" w:rsidP="002B17F4">
            <w:pPr>
              <w:pStyle w:val="14"/>
              <w:cnfStyle w:val="000000000000"/>
              <w:rPr>
                <w:lang w:eastAsia="ru-RU"/>
              </w:rPr>
            </w:pPr>
            <w:r w:rsidRPr="00B46196">
              <w:rPr>
                <w:lang w:val="en-US" w:eastAsia="ru-RU"/>
              </w:rPr>
              <w:t>250</w:t>
            </w:r>
          </w:p>
        </w:tc>
        <w:tc>
          <w:tcPr>
            <w:tcW w:w="4263" w:type="dxa"/>
            <w:hideMark/>
          </w:tcPr>
          <w:p w:rsidR="007E109C" w:rsidRPr="00B46196" w:rsidRDefault="007E109C" w:rsidP="002B17F4">
            <w:pPr>
              <w:pStyle w:val="14"/>
              <w:cnfStyle w:val="000000000000"/>
              <w:rPr>
                <w:lang w:eastAsia="ru-RU"/>
              </w:rPr>
            </w:pPr>
            <w:r w:rsidRPr="00B46196">
              <w:rPr>
                <w:lang w:eastAsia="ru-RU"/>
              </w:rPr>
              <w:t>Наименование маркёра</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1.2.4</w:t>
            </w:r>
          </w:p>
        </w:tc>
        <w:tc>
          <w:tcPr>
            <w:tcW w:w="3121" w:type="dxa"/>
            <w:hideMark/>
          </w:tcPr>
          <w:p w:rsidR="007E109C" w:rsidRPr="00B46196" w:rsidRDefault="007E109C" w:rsidP="002B17F4">
            <w:pPr>
              <w:pStyle w:val="14"/>
              <w:ind w:left="1416"/>
              <w:cnfStyle w:val="000000000000"/>
              <w:rPr>
                <w:lang w:eastAsia="ru-RU"/>
              </w:rPr>
            </w:pPr>
            <w:r w:rsidRPr="00B46196">
              <w:rPr>
                <w:lang w:eastAsia="ru-RU"/>
              </w:rPr>
              <w:t>DATEBEG</w:t>
            </w:r>
          </w:p>
        </w:tc>
        <w:tc>
          <w:tcPr>
            <w:tcW w:w="855" w:type="dxa"/>
            <w:hideMark/>
          </w:tcPr>
          <w:p w:rsidR="007E109C" w:rsidRPr="00B46196" w:rsidRDefault="007E109C" w:rsidP="002B17F4">
            <w:pPr>
              <w:pStyle w:val="14"/>
              <w:cnfStyle w:val="000000000000"/>
              <w:rPr>
                <w:lang w:eastAsia="ru-RU"/>
              </w:rPr>
            </w:pPr>
            <w:r w:rsidRPr="00B46196">
              <w:rPr>
                <w:lang w:eastAsia="ru-RU"/>
              </w:rPr>
              <w:t>Date</w:t>
            </w:r>
          </w:p>
        </w:tc>
        <w:tc>
          <w:tcPr>
            <w:tcW w:w="1131" w:type="dxa"/>
            <w:hideMark/>
          </w:tcPr>
          <w:p w:rsidR="007E109C" w:rsidRPr="00B46196" w:rsidRDefault="007E109C" w:rsidP="002B17F4">
            <w:pPr>
              <w:pStyle w:val="14"/>
              <w:cnfStyle w:val="000000000000"/>
              <w:rPr>
                <w:lang w:eastAsia="ru-RU"/>
              </w:rPr>
            </w:pPr>
            <w:r w:rsidRPr="00B46196">
              <w:rPr>
                <w:lang w:eastAsia="ru-RU"/>
              </w:rPr>
              <w:t>-</w:t>
            </w:r>
          </w:p>
        </w:tc>
        <w:tc>
          <w:tcPr>
            <w:tcW w:w="4263" w:type="dxa"/>
            <w:hideMark/>
          </w:tcPr>
          <w:p w:rsidR="007E109C" w:rsidRPr="00B46196" w:rsidRDefault="007E109C" w:rsidP="002B17F4">
            <w:pPr>
              <w:pStyle w:val="14"/>
              <w:cnfStyle w:val="000000000000"/>
              <w:rPr>
                <w:lang w:eastAsia="ru-RU"/>
              </w:rPr>
            </w:pPr>
            <w:r w:rsidRPr="00B46196">
              <w:rPr>
                <w:lang w:eastAsia="ru-RU"/>
              </w:rPr>
              <w:t>Дата начала действия записи</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1.2.5</w:t>
            </w:r>
          </w:p>
        </w:tc>
        <w:tc>
          <w:tcPr>
            <w:tcW w:w="3121" w:type="dxa"/>
            <w:hideMark/>
          </w:tcPr>
          <w:p w:rsidR="007E109C" w:rsidRPr="00B46196" w:rsidRDefault="007E109C" w:rsidP="002B17F4">
            <w:pPr>
              <w:pStyle w:val="14"/>
              <w:ind w:left="1416"/>
              <w:cnfStyle w:val="000000000000"/>
              <w:rPr>
                <w:lang w:eastAsia="ru-RU"/>
              </w:rPr>
            </w:pPr>
            <w:r w:rsidRPr="00B46196">
              <w:rPr>
                <w:lang w:eastAsia="ru-RU"/>
              </w:rPr>
              <w:t>DATEEND</w:t>
            </w:r>
          </w:p>
        </w:tc>
        <w:tc>
          <w:tcPr>
            <w:tcW w:w="855" w:type="dxa"/>
            <w:hideMark/>
          </w:tcPr>
          <w:p w:rsidR="007E109C" w:rsidRPr="00B46196" w:rsidRDefault="007E109C" w:rsidP="002B17F4">
            <w:pPr>
              <w:pStyle w:val="14"/>
              <w:cnfStyle w:val="000000000000"/>
              <w:rPr>
                <w:lang w:eastAsia="ru-RU"/>
              </w:rPr>
            </w:pPr>
            <w:r w:rsidRPr="00B46196">
              <w:rPr>
                <w:lang w:eastAsia="ru-RU"/>
              </w:rPr>
              <w:t>Date</w:t>
            </w:r>
          </w:p>
        </w:tc>
        <w:tc>
          <w:tcPr>
            <w:tcW w:w="1131" w:type="dxa"/>
            <w:hideMark/>
          </w:tcPr>
          <w:p w:rsidR="007E109C" w:rsidRPr="00B46196" w:rsidRDefault="007E109C" w:rsidP="002B17F4">
            <w:pPr>
              <w:pStyle w:val="14"/>
              <w:cnfStyle w:val="000000000000"/>
              <w:rPr>
                <w:lang w:eastAsia="ru-RU"/>
              </w:rPr>
            </w:pPr>
            <w:r w:rsidRPr="00B46196">
              <w:rPr>
                <w:lang w:eastAsia="ru-RU"/>
              </w:rPr>
              <w:t>-</w:t>
            </w:r>
          </w:p>
        </w:tc>
        <w:tc>
          <w:tcPr>
            <w:tcW w:w="4263" w:type="dxa"/>
            <w:hideMark/>
          </w:tcPr>
          <w:p w:rsidR="007E109C" w:rsidRPr="00B46196" w:rsidRDefault="007E109C" w:rsidP="002B17F4">
            <w:pPr>
              <w:pStyle w:val="14"/>
              <w:cnfStyle w:val="000000000000"/>
              <w:rPr>
                <w:lang w:eastAsia="ru-RU"/>
              </w:rPr>
            </w:pPr>
            <w:r w:rsidRPr="00B46196">
              <w:rPr>
                <w:lang w:eastAsia="ru-RU"/>
              </w:rPr>
              <w:t>Дата окончания действия записи</w:t>
            </w:r>
          </w:p>
        </w:tc>
      </w:tr>
    </w:tbl>
    <w:p w:rsidR="007E109C" w:rsidRPr="00B46196" w:rsidRDefault="007E109C" w:rsidP="00865FFC">
      <w:pPr>
        <w:pStyle w:val="af0"/>
        <w:numPr>
          <w:ilvl w:val="1"/>
          <w:numId w:val="124"/>
        </w:numPr>
      </w:pPr>
      <w:r w:rsidRPr="00B46196">
        <w:rPr>
          <w:lang w:val="en-US"/>
        </w:rPr>
        <w:t>N</w:t>
      </w:r>
      <w:r w:rsidRPr="00B46196">
        <w:t>011 Классификатор значений маркёров (</w:t>
      </w:r>
      <w:r w:rsidRPr="00B46196">
        <w:rPr>
          <w:lang w:val="en-US"/>
        </w:rPr>
        <w:t>OnkIghRt</w:t>
      </w:r>
      <w:r w:rsidRPr="00B46196">
        <w:t>)</w:t>
      </w:r>
    </w:p>
    <w:tbl>
      <w:tblPr>
        <w:tblStyle w:val="101"/>
        <w:tblW w:w="10031" w:type="dxa"/>
        <w:jc w:val="left"/>
        <w:tblBorders>
          <w:top w:val="single" w:sz="4" w:space="0" w:color="auto"/>
          <w:left w:val="single" w:sz="4" w:space="0" w:color="auto"/>
          <w:bottom w:val="single" w:sz="4" w:space="0" w:color="auto"/>
          <w:right w:val="single" w:sz="4" w:space="0" w:color="auto"/>
        </w:tblBorders>
        <w:tblLayout w:type="fixed"/>
        <w:tblLook w:val="04A0"/>
      </w:tblPr>
      <w:tblGrid>
        <w:gridCol w:w="661"/>
        <w:gridCol w:w="3121"/>
        <w:gridCol w:w="855"/>
        <w:gridCol w:w="1131"/>
        <w:gridCol w:w="4263"/>
      </w:tblGrid>
      <w:tr w:rsidR="00B46196" w:rsidRPr="00B46196" w:rsidTr="007A62CF">
        <w:trPr>
          <w:cnfStyle w:val="100000000000"/>
          <w:trHeight w:val="240"/>
          <w:tblHeader/>
          <w:jc w:val="left"/>
        </w:trPr>
        <w:tc>
          <w:tcPr>
            <w:cnfStyle w:val="001000000000"/>
            <w:tcW w:w="661" w:type="dxa"/>
            <w:shd w:val="clear" w:color="auto" w:fill="auto"/>
            <w:hideMark/>
          </w:tcPr>
          <w:p w:rsidR="007E109C" w:rsidRPr="00B46196" w:rsidRDefault="007E109C" w:rsidP="002B17F4">
            <w:pPr>
              <w:pStyle w:val="affb"/>
              <w:ind w:left="-15" w:right="-108"/>
              <w:rPr>
                <w:rStyle w:val="affff6"/>
              </w:rPr>
            </w:pPr>
            <w:r w:rsidRPr="00B46196">
              <w:rPr>
                <w:rStyle w:val="affff6"/>
                <w:lang w:eastAsia="ru-RU"/>
              </w:rPr>
              <w:t>№</w:t>
            </w:r>
          </w:p>
        </w:tc>
        <w:tc>
          <w:tcPr>
            <w:tcW w:w="3121" w:type="dxa"/>
            <w:shd w:val="clear" w:color="auto" w:fill="auto"/>
            <w:hideMark/>
          </w:tcPr>
          <w:p w:rsidR="007E109C" w:rsidRPr="00B46196" w:rsidRDefault="00D5017C" w:rsidP="002B17F4">
            <w:pPr>
              <w:pStyle w:val="affb"/>
              <w:cnfStyle w:val="100000000000"/>
              <w:rPr>
                <w:rStyle w:val="affff6"/>
              </w:rPr>
            </w:pPr>
            <w:r w:rsidRPr="00B46196">
              <w:rPr>
                <w:rStyle w:val="affff6"/>
                <w:lang w:val="en-US"/>
              </w:rPr>
              <w:t>XML</w:t>
            </w:r>
            <w:r w:rsidRPr="00B46196">
              <w:rPr>
                <w:rStyle w:val="affff6"/>
              </w:rPr>
              <w:t>-имя</w:t>
            </w:r>
          </w:p>
        </w:tc>
        <w:tc>
          <w:tcPr>
            <w:tcW w:w="855" w:type="dxa"/>
            <w:shd w:val="clear" w:color="auto" w:fill="auto"/>
            <w:hideMark/>
          </w:tcPr>
          <w:p w:rsidR="007E109C" w:rsidRPr="00B46196" w:rsidRDefault="007E109C" w:rsidP="002B17F4">
            <w:pPr>
              <w:pStyle w:val="affb"/>
              <w:cnfStyle w:val="100000000000"/>
              <w:rPr>
                <w:rStyle w:val="affff6"/>
              </w:rPr>
            </w:pPr>
            <w:r w:rsidRPr="00B46196">
              <w:rPr>
                <w:rStyle w:val="affff6"/>
                <w:lang w:eastAsia="ru-RU"/>
              </w:rPr>
              <w:t xml:space="preserve">Тип </w:t>
            </w:r>
          </w:p>
        </w:tc>
        <w:tc>
          <w:tcPr>
            <w:tcW w:w="1131" w:type="dxa"/>
            <w:shd w:val="clear" w:color="auto" w:fill="auto"/>
            <w:hideMark/>
          </w:tcPr>
          <w:p w:rsidR="007E109C" w:rsidRPr="00B46196" w:rsidRDefault="007E109C" w:rsidP="002B17F4">
            <w:pPr>
              <w:pStyle w:val="affb"/>
              <w:cnfStyle w:val="100000000000"/>
              <w:rPr>
                <w:rStyle w:val="affff6"/>
              </w:rPr>
            </w:pPr>
            <w:r w:rsidRPr="00B46196">
              <w:rPr>
                <w:rStyle w:val="affff6"/>
                <w:lang w:eastAsia="ru-RU"/>
              </w:rPr>
              <w:t>Размер</w:t>
            </w:r>
          </w:p>
        </w:tc>
        <w:tc>
          <w:tcPr>
            <w:tcW w:w="4263" w:type="dxa"/>
            <w:shd w:val="clear" w:color="auto" w:fill="auto"/>
            <w:hideMark/>
          </w:tcPr>
          <w:p w:rsidR="007E109C" w:rsidRPr="00B46196" w:rsidRDefault="007E109C" w:rsidP="002B17F4">
            <w:pPr>
              <w:pStyle w:val="affb"/>
              <w:cnfStyle w:val="100000000000"/>
              <w:rPr>
                <w:rStyle w:val="affff6"/>
              </w:rPr>
            </w:pPr>
            <w:r w:rsidRPr="00B46196">
              <w:rPr>
                <w:rStyle w:val="affff6"/>
                <w:lang w:eastAsia="ru-RU"/>
              </w:rPr>
              <w:t xml:space="preserve">Содержание </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288"/>
              <w:rPr>
                <w:lang w:eastAsia="ru-RU"/>
              </w:rPr>
            </w:pPr>
            <w:r w:rsidRPr="00B46196">
              <w:rPr>
                <w:lang w:eastAsia="ru-RU"/>
              </w:rPr>
              <w:t>1</w:t>
            </w:r>
          </w:p>
        </w:tc>
        <w:tc>
          <w:tcPr>
            <w:tcW w:w="3121" w:type="dxa"/>
            <w:hideMark/>
          </w:tcPr>
          <w:p w:rsidR="007E109C" w:rsidRPr="00B46196" w:rsidRDefault="007E109C" w:rsidP="002B17F4">
            <w:pPr>
              <w:pStyle w:val="14"/>
              <w:cnfStyle w:val="000000000000"/>
              <w:rPr>
                <w:lang w:eastAsia="ru-RU"/>
              </w:rPr>
            </w:pPr>
            <w:r w:rsidRPr="00B46196">
              <w:rPr>
                <w:bCs/>
                <w:iCs/>
                <w:lang w:eastAsia="ru-RU"/>
              </w:rPr>
              <w:t>packet</w:t>
            </w:r>
          </w:p>
        </w:tc>
        <w:tc>
          <w:tcPr>
            <w:tcW w:w="855" w:type="dxa"/>
          </w:tcPr>
          <w:p w:rsidR="007E109C" w:rsidRPr="00B46196" w:rsidRDefault="007E109C" w:rsidP="002B17F4">
            <w:pPr>
              <w:pStyle w:val="14"/>
              <w:cnfStyle w:val="000000000000"/>
              <w:rPr>
                <w:lang w:eastAsia="ru-RU"/>
              </w:rPr>
            </w:pPr>
          </w:p>
        </w:tc>
        <w:tc>
          <w:tcPr>
            <w:tcW w:w="1131" w:type="dxa"/>
          </w:tcPr>
          <w:p w:rsidR="007E109C" w:rsidRPr="00B46196" w:rsidRDefault="007E109C" w:rsidP="002B17F4">
            <w:pPr>
              <w:pStyle w:val="14"/>
              <w:cnfStyle w:val="000000000000"/>
              <w:rPr>
                <w:lang w:eastAsia="ru-RU"/>
              </w:rPr>
            </w:pPr>
          </w:p>
        </w:tc>
        <w:tc>
          <w:tcPr>
            <w:tcW w:w="4263" w:type="dxa"/>
            <w:hideMark/>
          </w:tcPr>
          <w:p w:rsidR="007E109C" w:rsidRPr="00B46196" w:rsidRDefault="007E109C" w:rsidP="002B17F4">
            <w:pPr>
              <w:pStyle w:val="14"/>
              <w:cnfStyle w:val="000000000000"/>
              <w:rPr>
                <w:lang w:eastAsia="ru-RU"/>
              </w:rPr>
            </w:pPr>
            <w:r w:rsidRPr="00B46196">
              <w:rPr>
                <w:lang w:eastAsia="ru-RU"/>
              </w:rPr>
              <w:t>Корневой элемент</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1.1</w:t>
            </w:r>
          </w:p>
        </w:tc>
        <w:tc>
          <w:tcPr>
            <w:tcW w:w="5107" w:type="dxa"/>
            <w:gridSpan w:val="3"/>
            <w:hideMark/>
          </w:tcPr>
          <w:p w:rsidR="007E109C" w:rsidRPr="00B46196" w:rsidRDefault="007E109C" w:rsidP="002B17F4">
            <w:pPr>
              <w:pStyle w:val="14"/>
              <w:ind w:left="708"/>
              <w:cnfStyle w:val="000000000000"/>
              <w:rPr>
                <w:lang w:eastAsia="ru-RU"/>
              </w:rPr>
            </w:pPr>
            <w:r w:rsidRPr="00B46196">
              <w:rPr>
                <w:lang w:val="en-US" w:eastAsia="ru-RU"/>
              </w:rPr>
              <w:t>zglv</w:t>
            </w:r>
          </w:p>
        </w:tc>
        <w:tc>
          <w:tcPr>
            <w:tcW w:w="4263" w:type="dxa"/>
            <w:hideMark/>
          </w:tcPr>
          <w:p w:rsidR="007E109C" w:rsidRPr="00B46196" w:rsidRDefault="007E109C" w:rsidP="002B17F4">
            <w:pPr>
              <w:pStyle w:val="14"/>
              <w:cnfStyle w:val="000000000000"/>
              <w:rPr>
                <w:lang w:eastAsia="ru-RU"/>
              </w:rPr>
            </w:pPr>
            <w:r w:rsidRPr="00B46196">
              <w:rPr>
                <w:lang w:eastAsia="ru-RU"/>
              </w:rPr>
              <w:t>Информация о справочнике</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1.1.1</w:t>
            </w:r>
          </w:p>
        </w:tc>
        <w:tc>
          <w:tcPr>
            <w:tcW w:w="3121" w:type="dxa"/>
            <w:hideMark/>
          </w:tcPr>
          <w:p w:rsidR="007E109C" w:rsidRPr="00B46196" w:rsidRDefault="007E109C" w:rsidP="002B17F4">
            <w:pPr>
              <w:pStyle w:val="14"/>
              <w:ind w:left="1416"/>
              <w:cnfStyle w:val="000000000000"/>
              <w:rPr>
                <w:lang w:val="en-US" w:eastAsia="ru-RU"/>
              </w:rPr>
            </w:pPr>
            <w:r w:rsidRPr="00B46196">
              <w:rPr>
                <w:lang w:val="en-US" w:eastAsia="ru-RU"/>
              </w:rPr>
              <w:t>type</w:t>
            </w:r>
          </w:p>
        </w:tc>
        <w:tc>
          <w:tcPr>
            <w:tcW w:w="855" w:type="dxa"/>
            <w:hideMark/>
          </w:tcPr>
          <w:p w:rsidR="007E109C" w:rsidRPr="00B46196" w:rsidRDefault="007E109C" w:rsidP="002B17F4">
            <w:pPr>
              <w:pStyle w:val="14"/>
              <w:cnfStyle w:val="000000000000"/>
              <w:rPr>
                <w:lang w:eastAsia="ru-RU"/>
              </w:rPr>
            </w:pPr>
            <w:r w:rsidRPr="00B46196">
              <w:rPr>
                <w:lang w:eastAsia="ru-RU"/>
              </w:rPr>
              <w:t>Char</w:t>
            </w:r>
          </w:p>
        </w:tc>
        <w:tc>
          <w:tcPr>
            <w:tcW w:w="1131" w:type="dxa"/>
            <w:hideMark/>
          </w:tcPr>
          <w:p w:rsidR="007E109C" w:rsidRPr="00B46196" w:rsidRDefault="007E109C" w:rsidP="002B17F4">
            <w:pPr>
              <w:pStyle w:val="14"/>
              <w:cnfStyle w:val="000000000000"/>
              <w:rPr>
                <w:lang w:eastAsia="ru-RU"/>
              </w:rPr>
            </w:pPr>
            <w:r w:rsidRPr="00B46196">
              <w:rPr>
                <w:lang w:eastAsia="ru-RU"/>
              </w:rPr>
              <w:t>10</w:t>
            </w:r>
          </w:p>
        </w:tc>
        <w:tc>
          <w:tcPr>
            <w:tcW w:w="4263" w:type="dxa"/>
            <w:hideMark/>
          </w:tcPr>
          <w:p w:rsidR="007E109C" w:rsidRPr="00B46196" w:rsidRDefault="007E109C" w:rsidP="002B17F4">
            <w:pPr>
              <w:pStyle w:val="14"/>
              <w:cnfStyle w:val="000000000000"/>
              <w:rPr>
                <w:lang w:eastAsia="ru-RU"/>
              </w:rPr>
            </w:pPr>
            <w:r w:rsidRPr="00B46196">
              <w:rPr>
                <w:lang w:val="en-US" w:eastAsia="ru-RU"/>
              </w:rPr>
              <w:t>OnkIghRt</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1.1.2</w:t>
            </w:r>
          </w:p>
        </w:tc>
        <w:tc>
          <w:tcPr>
            <w:tcW w:w="3121" w:type="dxa"/>
            <w:hideMark/>
          </w:tcPr>
          <w:p w:rsidR="007E109C" w:rsidRPr="00B46196" w:rsidRDefault="007E109C" w:rsidP="002B17F4">
            <w:pPr>
              <w:pStyle w:val="14"/>
              <w:ind w:left="1416"/>
              <w:cnfStyle w:val="000000000000"/>
              <w:rPr>
                <w:lang w:val="en-US" w:eastAsia="ru-RU"/>
              </w:rPr>
            </w:pPr>
            <w:r w:rsidRPr="00B46196">
              <w:rPr>
                <w:lang w:val="en-US" w:eastAsia="ru-RU"/>
              </w:rPr>
              <w:t>version</w:t>
            </w:r>
          </w:p>
        </w:tc>
        <w:tc>
          <w:tcPr>
            <w:tcW w:w="855" w:type="dxa"/>
            <w:hideMark/>
          </w:tcPr>
          <w:p w:rsidR="007E109C" w:rsidRPr="00B46196" w:rsidRDefault="007E109C" w:rsidP="002B17F4">
            <w:pPr>
              <w:pStyle w:val="14"/>
              <w:cnfStyle w:val="000000000000"/>
              <w:rPr>
                <w:lang w:eastAsia="ru-RU"/>
              </w:rPr>
            </w:pPr>
            <w:r w:rsidRPr="00B46196">
              <w:rPr>
                <w:lang w:eastAsia="ru-RU"/>
              </w:rPr>
              <w:t>Char</w:t>
            </w:r>
          </w:p>
        </w:tc>
        <w:tc>
          <w:tcPr>
            <w:tcW w:w="1131" w:type="dxa"/>
            <w:hideMark/>
          </w:tcPr>
          <w:p w:rsidR="007E109C" w:rsidRPr="00B46196" w:rsidRDefault="007E109C" w:rsidP="002B17F4">
            <w:pPr>
              <w:pStyle w:val="14"/>
              <w:cnfStyle w:val="000000000000"/>
              <w:rPr>
                <w:lang w:eastAsia="ru-RU"/>
              </w:rPr>
            </w:pPr>
            <w:r w:rsidRPr="00B46196">
              <w:rPr>
                <w:lang w:eastAsia="ru-RU"/>
              </w:rPr>
              <w:t>3</w:t>
            </w:r>
          </w:p>
        </w:tc>
        <w:tc>
          <w:tcPr>
            <w:tcW w:w="4263" w:type="dxa"/>
            <w:hideMark/>
          </w:tcPr>
          <w:p w:rsidR="007E109C" w:rsidRPr="00B46196" w:rsidRDefault="007E109C" w:rsidP="002B17F4">
            <w:pPr>
              <w:pStyle w:val="14"/>
              <w:cnfStyle w:val="000000000000"/>
              <w:rPr>
                <w:lang w:eastAsia="ru-RU"/>
              </w:rPr>
            </w:pPr>
            <w:r w:rsidRPr="00B46196">
              <w:rPr>
                <w:lang w:eastAsia="ru-RU"/>
              </w:rPr>
              <w:t>Версия структуры файла</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1.1.3</w:t>
            </w:r>
          </w:p>
        </w:tc>
        <w:tc>
          <w:tcPr>
            <w:tcW w:w="3121" w:type="dxa"/>
            <w:hideMark/>
          </w:tcPr>
          <w:p w:rsidR="007E109C" w:rsidRPr="00B46196" w:rsidRDefault="007E109C" w:rsidP="002B17F4">
            <w:pPr>
              <w:pStyle w:val="14"/>
              <w:ind w:left="1416"/>
              <w:cnfStyle w:val="000000000000"/>
              <w:rPr>
                <w:lang w:val="en-US" w:eastAsia="ru-RU"/>
              </w:rPr>
            </w:pPr>
            <w:r w:rsidRPr="00B46196">
              <w:rPr>
                <w:lang w:val="en-US" w:eastAsia="ru-RU"/>
              </w:rPr>
              <w:t>date</w:t>
            </w:r>
          </w:p>
        </w:tc>
        <w:tc>
          <w:tcPr>
            <w:tcW w:w="855" w:type="dxa"/>
            <w:hideMark/>
          </w:tcPr>
          <w:p w:rsidR="007E109C" w:rsidRPr="00B46196" w:rsidRDefault="007E109C" w:rsidP="002B17F4">
            <w:pPr>
              <w:pStyle w:val="14"/>
              <w:cnfStyle w:val="000000000000"/>
              <w:rPr>
                <w:lang w:eastAsia="ru-RU"/>
              </w:rPr>
            </w:pPr>
            <w:r w:rsidRPr="00B46196">
              <w:rPr>
                <w:lang w:eastAsia="ru-RU"/>
              </w:rPr>
              <w:t>Date</w:t>
            </w:r>
          </w:p>
        </w:tc>
        <w:tc>
          <w:tcPr>
            <w:tcW w:w="1131" w:type="dxa"/>
            <w:hideMark/>
          </w:tcPr>
          <w:p w:rsidR="007E109C" w:rsidRPr="00B46196" w:rsidRDefault="007E109C" w:rsidP="002B17F4">
            <w:pPr>
              <w:pStyle w:val="14"/>
              <w:cnfStyle w:val="000000000000"/>
              <w:rPr>
                <w:lang w:eastAsia="ru-RU"/>
              </w:rPr>
            </w:pPr>
            <w:r w:rsidRPr="00B46196">
              <w:rPr>
                <w:lang w:eastAsia="ru-RU"/>
              </w:rPr>
              <w:t>-</w:t>
            </w:r>
          </w:p>
        </w:tc>
        <w:tc>
          <w:tcPr>
            <w:tcW w:w="4263" w:type="dxa"/>
            <w:hideMark/>
          </w:tcPr>
          <w:p w:rsidR="007E109C" w:rsidRPr="00B46196" w:rsidRDefault="007E109C" w:rsidP="002B17F4">
            <w:pPr>
              <w:pStyle w:val="14"/>
              <w:cnfStyle w:val="000000000000"/>
              <w:rPr>
                <w:lang w:eastAsia="ru-RU"/>
              </w:rPr>
            </w:pPr>
            <w:r w:rsidRPr="00B46196">
              <w:rPr>
                <w:lang w:eastAsia="ru-RU"/>
              </w:rPr>
              <w:t>Дата создания файла</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1.2</w:t>
            </w:r>
          </w:p>
        </w:tc>
        <w:tc>
          <w:tcPr>
            <w:tcW w:w="5107" w:type="dxa"/>
            <w:gridSpan w:val="3"/>
            <w:hideMark/>
          </w:tcPr>
          <w:p w:rsidR="007E109C" w:rsidRPr="00B46196" w:rsidRDefault="007E109C" w:rsidP="002B17F4">
            <w:pPr>
              <w:pStyle w:val="14"/>
              <w:ind w:left="708"/>
              <w:cnfStyle w:val="000000000000"/>
              <w:rPr>
                <w:lang w:val="en-US" w:eastAsia="ru-RU"/>
              </w:rPr>
            </w:pPr>
            <w:r w:rsidRPr="00B46196">
              <w:rPr>
                <w:lang w:val="en-US" w:eastAsia="ru-RU"/>
              </w:rPr>
              <w:t>zap</w:t>
            </w:r>
          </w:p>
        </w:tc>
        <w:tc>
          <w:tcPr>
            <w:tcW w:w="4263" w:type="dxa"/>
            <w:hideMark/>
          </w:tcPr>
          <w:p w:rsidR="007E109C" w:rsidRPr="00B46196" w:rsidRDefault="007E109C" w:rsidP="002B17F4">
            <w:pPr>
              <w:pStyle w:val="14"/>
              <w:cnfStyle w:val="000000000000"/>
              <w:rPr>
                <w:lang w:eastAsia="ru-RU"/>
              </w:rPr>
            </w:pPr>
            <w:r w:rsidRPr="00B46196">
              <w:rPr>
                <w:lang w:eastAsia="ru-RU"/>
              </w:rPr>
              <w:t>Запись</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1.2.1</w:t>
            </w:r>
          </w:p>
        </w:tc>
        <w:tc>
          <w:tcPr>
            <w:tcW w:w="3121" w:type="dxa"/>
            <w:hideMark/>
          </w:tcPr>
          <w:p w:rsidR="007E109C" w:rsidRPr="00B46196" w:rsidRDefault="007E109C" w:rsidP="002B17F4">
            <w:pPr>
              <w:pStyle w:val="14"/>
              <w:ind w:left="1416"/>
              <w:cnfStyle w:val="000000000000"/>
              <w:rPr>
                <w:lang w:eastAsia="ru-RU"/>
              </w:rPr>
            </w:pPr>
            <w:r w:rsidRPr="00B46196">
              <w:rPr>
                <w:lang w:eastAsia="ru-RU"/>
              </w:rPr>
              <w:t>ID_</w:t>
            </w:r>
            <w:r w:rsidRPr="00B46196">
              <w:rPr>
                <w:lang w:val="en-US" w:eastAsia="ru-RU"/>
              </w:rPr>
              <w:t>R_I</w:t>
            </w:r>
          </w:p>
        </w:tc>
        <w:tc>
          <w:tcPr>
            <w:tcW w:w="855" w:type="dxa"/>
            <w:hideMark/>
          </w:tcPr>
          <w:p w:rsidR="007E109C" w:rsidRPr="00B46196" w:rsidRDefault="007E109C" w:rsidP="002B17F4">
            <w:pPr>
              <w:pStyle w:val="14"/>
              <w:cnfStyle w:val="000000000000"/>
              <w:rPr>
                <w:lang w:val="en-US" w:eastAsia="ru-RU"/>
              </w:rPr>
            </w:pPr>
            <w:r w:rsidRPr="00B46196">
              <w:rPr>
                <w:lang w:eastAsia="ru-RU"/>
              </w:rPr>
              <w:t>Num</w:t>
            </w:r>
          </w:p>
        </w:tc>
        <w:tc>
          <w:tcPr>
            <w:tcW w:w="1131" w:type="dxa"/>
            <w:hideMark/>
          </w:tcPr>
          <w:p w:rsidR="007E109C" w:rsidRPr="00B46196" w:rsidRDefault="007E109C" w:rsidP="002B17F4">
            <w:pPr>
              <w:pStyle w:val="14"/>
              <w:cnfStyle w:val="000000000000"/>
              <w:rPr>
                <w:lang w:val="en-US" w:eastAsia="ru-RU"/>
              </w:rPr>
            </w:pPr>
            <w:r w:rsidRPr="00B46196">
              <w:rPr>
                <w:lang w:val="en-US" w:eastAsia="ru-RU"/>
              </w:rPr>
              <w:t>3</w:t>
            </w:r>
          </w:p>
        </w:tc>
        <w:tc>
          <w:tcPr>
            <w:tcW w:w="4263" w:type="dxa"/>
            <w:hideMark/>
          </w:tcPr>
          <w:p w:rsidR="007E109C" w:rsidRPr="00B46196" w:rsidRDefault="007E109C" w:rsidP="002B17F4">
            <w:pPr>
              <w:pStyle w:val="14"/>
              <w:cnfStyle w:val="000000000000"/>
              <w:rPr>
                <w:lang w:eastAsia="ru-RU"/>
              </w:rPr>
            </w:pPr>
            <w:r w:rsidRPr="00B46196">
              <w:rPr>
                <w:lang w:eastAsia="ru-RU"/>
              </w:rPr>
              <w:t>Идентификатор записи</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1.2.2</w:t>
            </w:r>
          </w:p>
        </w:tc>
        <w:tc>
          <w:tcPr>
            <w:tcW w:w="3121" w:type="dxa"/>
            <w:hideMark/>
          </w:tcPr>
          <w:p w:rsidR="007E109C" w:rsidRPr="00B46196" w:rsidRDefault="007E109C" w:rsidP="002B17F4">
            <w:pPr>
              <w:pStyle w:val="14"/>
              <w:ind w:left="1416"/>
              <w:cnfStyle w:val="000000000000"/>
              <w:rPr>
                <w:lang w:val="en-US" w:eastAsia="ru-RU"/>
              </w:rPr>
            </w:pPr>
            <w:r w:rsidRPr="00B46196">
              <w:rPr>
                <w:lang w:eastAsia="ru-RU"/>
              </w:rPr>
              <w:t>ID_</w:t>
            </w:r>
            <w:r w:rsidRPr="00B46196">
              <w:rPr>
                <w:lang w:val="en-US" w:eastAsia="ru-RU"/>
              </w:rPr>
              <w:t>Igh</w:t>
            </w:r>
          </w:p>
        </w:tc>
        <w:tc>
          <w:tcPr>
            <w:tcW w:w="855" w:type="dxa"/>
            <w:hideMark/>
          </w:tcPr>
          <w:p w:rsidR="007E109C" w:rsidRPr="00B46196" w:rsidRDefault="007E109C" w:rsidP="002B17F4">
            <w:pPr>
              <w:pStyle w:val="14"/>
              <w:cnfStyle w:val="000000000000"/>
              <w:rPr>
                <w:lang w:val="en-US" w:eastAsia="ru-RU"/>
              </w:rPr>
            </w:pPr>
            <w:r w:rsidRPr="00B46196">
              <w:rPr>
                <w:lang w:eastAsia="ru-RU"/>
              </w:rPr>
              <w:t>Num</w:t>
            </w:r>
          </w:p>
        </w:tc>
        <w:tc>
          <w:tcPr>
            <w:tcW w:w="1131" w:type="dxa"/>
            <w:hideMark/>
          </w:tcPr>
          <w:p w:rsidR="007E109C" w:rsidRPr="00B46196" w:rsidRDefault="007E109C" w:rsidP="002B17F4">
            <w:pPr>
              <w:pStyle w:val="14"/>
              <w:cnfStyle w:val="000000000000"/>
              <w:rPr>
                <w:lang w:eastAsia="ru-RU"/>
              </w:rPr>
            </w:pPr>
            <w:r w:rsidRPr="00B46196">
              <w:rPr>
                <w:lang w:eastAsia="ru-RU"/>
              </w:rPr>
              <w:t>2</w:t>
            </w:r>
          </w:p>
        </w:tc>
        <w:tc>
          <w:tcPr>
            <w:tcW w:w="4263" w:type="dxa"/>
            <w:hideMark/>
          </w:tcPr>
          <w:p w:rsidR="007E109C" w:rsidRPr="00B46196" w:rsidRDefault="007E109C" w:rsidP="002B17F4">
            <w:pPr>
              <w:pStyle w:val="14"/>
              <w:cnfStyle w:val="000000000000"/>
              <w:rPr>
                <w:lang w:eastAsia="ru-RU"/>
              </w:rPr>
            </w:pPr>
            <w:r w:rsidRPr="00B46196">
              <w:rPr>
                <w:lang w:eastAsia="ru-RU"/>
              </w:rPr>
              <w:t xml:space="preserve">Идентификатор маркёра в соответствии с </w:t>
            </w:r>
            <w:r w:rsidRPr="00B46196">
              <w:rPr>
                <w:lang w:val="en-US" w:eastAsia="ru-RU"/>
              </w:rPr>
              <w:t>N</w:t>
            </w:r>
            <w:r w:rsidRPr="00B46196">
              <w:rPr>
                <w:lang w:eastAsia="ru-RU"/>
              </w:rPr>
              <w:t>010</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1.2.3</w:t>
            </w:r>
          </w:p>
        </w:tc>
        <w:tc>
          <w:tcPr>
            <w:tcW w:w="3121" w:type="dxa"/>
            <w:hideMark/>
          </w:tcPr>
          <w:p w:rsidR="007E109C" w:rsidRPr="00B46196" w:rsidRDefault="007E109C" w:rsidP="002B17F4">
            <w:pPr>
              <w:pStyle w:val="14"/>
              <w:ind w:left="1416"/>
              <w:cnfStyle w:val="000000000000"/>
              <w:rPr>
                <w:lang w:eastAsia="ru-RU"/>
              </w:rPr>
            </w:pPr>
            <w:r w:rsidRPr="00B46196">
              <w:rPr>
                <w:lang w:val="en-US" w:eastAsia="ru-RU"/>
              </w:rPr>
              <w:t>KOD_R_I</w:t>
            </w:r>
          </w:p>
        </w:tc>
        <w:tc>
          <w:tcPr>
            <w:tcW w:w="855" w:type="dxa"/>
            <w:hideMark/>
          </w:tcPr>
          <w:p w:rsidR="007E109C" w:rsidRPr="00B46196" w:rsidRDefault="007E109C" w:rsidP="002B17F4">
            <w:pPr>
              <w:pStyle w:val="14"/>
              <w:cnfStyle w:val="000000000000"/>
              <w:rPr>
                <w:lang w:eastAsia="ru-RU"/>
              </w:rPr>
            </w:pPr>
            <w:r w:rsidRPr="00B46196">
              <w:rPr>
                <w:lang w:val="en-US" w:eastAsia="ru-RU"/>
              </w:rPr>
              <w:t>Char</w:t>
            </w:r>
          </w:p>
        </w:tc>
        <w:tc>
          <w:tcPr>
            <w:tcW w:w="1131" w:type="dxa"/>
            <w:hideMark/>
          </w:tcPr>
          <w:p w:rsidR="007E109C" w:rsidRPr="00B46196" w:rsidRDefault="007E109C" w:rsidP="002B17F4">
            <w:pPr>
              <w:pStyle w:val="14"/>
              <w:cnfStyle w:val="000000000000"/>
              <w:rPr>
                <w:lang w:eastAsia="ru-RU"/>
              </w:rPr>
            </w:pPr>
            <w:r w:rsidRPr="00B46196">
              <w:rPr>
                <w:lang w:val="en-US" w:eastAsia="ru-RU"/>
              </w:rPr>
              <w:t>250</w:t>
            </w:r>
          </w:p>
        </w:tc>
        <w:tc>
          <w:tcPr>
            <w:tcW w:w="4263" w:type="dxa"/>
            <w:hideMark/>
          </w:tcPr>
          <w:p w:rsidR="007E109C" w:rsidRPr="00B46196" w:rsidRDefault="007E109C" w:rsidP="002B17F4">
            <w:pPr>
              <w:pStyle w:val="14"/>
              <w:cnfStyle w:val="000000000000"/>
              <w:rPr>
                <w:lang w:eastAsia="ru-RU"/>
              </w:rPr>
            </w:pPr>
            <w:r w:rsidRPr="00B46196">
              <w:rPr>
                <w:lang w:eastAsia="ru-RU"/>
              </w:rPr>
              <w:t>Обозначение результата</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1.2.4</w:t>
            </w:r>
          </w:p>
        </w:tc>
        <w:tc>
          <w:tcPr>
            <w:tcW w:w="3121" w:type="dxa"/>
            <w:hideMark/>
          </w:tcPr>
          <w:p w:rsidR="007E109C" w:rsidRPr="00B46196" w:rsidRDefault="007E109C" w:rsidP="002B17F4">
            <w:pPr>
              <w:pStyle w:val="14"/>
              <w:ind w:left="1416"/>
              <w:cnfStyle w:val="000000000000"/>
              <w:rPr>
                <w:lang w:val="en-US" w:eastAsia="ru-RU"/>
              </w:rPr>
            </w:pPr>
            <w:r w:rsidRPr="00B46196">
              <w:rPr>
                <w:lang w:val="en-US" w:eastAsia="ru-RU"/>
              </w:rPr>
              <w:t>R_I_NAME</w:t>
            </w:r>
          </w:p>
        </w:tc>
        <w:tc>
          <w:tcPr>
            <w:tcW w:w="855" w:type="dxa"/>
            <w:hideMark/>
          </w:tcPr>
          <w:p w:rsidR="007E109C" w:rsidRPr="00B46196" w:rsidRDefault="007E109C" w:rsidP="002B17F4">
            <w:pPr>
              <w:pStyle w:val="14"/>
              <w:cnfStyle w:val="000000000000"/>
              <w:rPr>
                <w:lang w:eastAsia="ru-RU"/>
              </w:rPr>
            </w:pPr>
            <w:r w:rsidRPr="00B46196">
              <w:rPr>
                <w:lang w:val="en-US" w:eastAsia="ru-RU"/>
              </w:rPr>
              <w:t>Char</w:t>
            </w:r>
          </w:p>
        </w:tc>
        <w:tc>
          <w:tcPr>
            <w:tcW w:w="1131" w:type="dxa"/>
            <w:hideMark/>
          </w:tcPr>
          <w:p w:rsidR="007E109C" w:rsidRPr="00B46196" w:rsidRDefault="007E109C" w:rsidP="002B17F4">
            <w:pPr>
              <w:pStyle w:val="14"/>
              <w:cnfStyle w:val="000000000000"/>
              <w:rPr>
                <w:lang w:eastAsia="ru-RU"/>
              </w:rPr>
            </w:pPr>
            <w:r w:rsidRPr="00B46196">
              <w:rPr>
                <w:lang w:val="en-US" w:eastAsia="ru-RU"/>
              </w:rPr>
              <w:t>250</w:t>
            </w:r>
          </w:p>
        </w:tc>
        <w:tc>
          <w:tcPr>
            <w:tcW w:w="4263" w:type="dxa"/>
            <w:hideMark/>
          </w:tcPr>
          <w:p w:rsidR="007E109C" w:rsidRPr="00B46196" w:rsidRDefault="007E109C" w:rsidP="002B17F4">
            <w:pPr>
              <w:pStyle w:val="14"/>
              <w:cnfStyle w:val="000000000000"/>
              <w:rPr>
                <w:lang w:eastAsia="ru-RU"/>
              </w:rPr>
            </w:pPr>
            <w:r w:rsidRPr="00B46196">
              <w:rPr>
                <w:lang w:eastAsia="ru-RU"/>
              </w:rPr>
              <w:t>Наименование результата</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1.2.5</w:t>
            </w:r>
          </w:p>
        </w:tc>
        <w:tc>
          <w:tcPr>
            <w:tcW w:w="3121" w:type="dxa"/>
            <w:hideMark/>
          </w:tcPr>
          <w:p w:rsidR="007E109C" w:rsidRPr="00B46196" w:rsidRDefault="007E109C" w:rsidP="002B17F4">
            <w:pPr>
              <w:pStyle w:val="14"/>
              <w:ind w:left="1416"/>
              <w:cnfStyle w:val="000000000000"/>
              <w:rPr>
                <w:lang w:eastAsia="ru-RU"/>
              </w:rPr>
            </w:pPr>
            <w:r w:rsidRPr="00B46196">
              <w:rPr>
                <w:lang w:eastAsia="ru-RU"/>
              </w:rPr>
              <w:t>DATEBEG</w:t>
            </w:r>
          </w:p>
        </w:tc>
        <w:tc>
          <w:tcPr>
            <w:tcW w:w="855" w:type="dxa"/>
            <w:hideMark/>
          </w:tcPr>
          <w:p w:rsidR="007E109C" w:rsidRPr="00B46196" w:rsidRDefault="007E109C" w:rsidP="002B17F4">
            <w:pPr>
              <w:pStyle w:val="14"/>
              <w:cnfStyle w:val="000000000000"/>
              <w:rPr>
                <w:lang w:eastAsia="ru-RU"/>
              </w:rPr>
            </w:pPr>
            <w:r w:rsidRPr="00B46196">
              <w:rPr>
                <w:lang w:eastAsia="ru-RU"/>
              </w:rPr>
              <w:t>Date</w:t>
            </w:r>
          </w:p>
        </w:tc>
        <w:tc>
          <w:tcPr>
            <w:tcW w:w="1131" w:type="dxa"/>
            <w:hideMark/>
          </w:tcPr>
          <w:p w:rsidR="007E109C" w:rsidRPr="00B46196" w:rsidRDefault="007E109C" w:rsidP="002B17F4">
            <w:pPr>
              <w:pStyle w:val="14"/>
              <w:cnfStyle w:val="000000000000"/>
              <w:rPr>
                <w:lang w:eastAsia="ru-RU"/>
              </w:rPr>
            </w:pPr>
            <w:r w:rsidRPr="00B46196">
              <w:rPr>
                <w:lang w:eastAsia="ru-RU"/>
              </w:rPr>
              <w:t>-</w:t>
            </w:r>
          </w:p>
        </w:tc>
        <w:tc>
          <w:tcPr>
            <w:tcW w:w="4263" w:type="dxa"/>
            <w:hideMark/>
          </w:tcPr>
          <w:p w:rsidR="007E109C" w:rsidRPr="00B46196" w:rsidRDefault="007E109C" w:rsidP="002B17F4">
            <w:pPr>
              <w:pStyle w:val="14"/>
              <w:cnfStyle w:val="000000000000"/>
              <w:rPr>
                <w:lang w:eastAsia="ru-RU"/>
              </w:rPr>
            </w:pPr>
            <w:r w:rsidRPr="00B46196">
              <w:rPr>
                <w:lang w:eastAsia="ru-RU"/>
              </w:rPr>
              <w:t>Дата начала действия записи</w:t>
            </w:r>
          </w:p>
        </w:tc>
      </w:tr>
      <w:tr w:rsidR="00B46196" w:rsidRPr="00B46196" w:rsidTr="007A62CF">
        <w:trPr>
          <w:trHeight w:val="240"/>
          <w:jc w:val="left"/>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1.2.6</w:t>
            </w:r>
          </w:p>
        </w:tc>
        <w:tc>
          <w:tcPr>
            <w:tcW w:w="3121" w:type="dxa"/>
            <w:hideMark/>
          </w:tcPr>
          <w:p w:rsidR="007E109C" w:rsidRPr="00B46196" w:rsidRDefault="007E109C" w:rsidP="002B17F4">
            <w:pPr>
              <w:pStyle w:val="14"/>
              <w:ind w:left="1416"/>
              <w:cnfStyle w:val="000000000000"/>
              <w:rPr>
                <w:lang w:eastAsia="ru-RU"/>
              </w:rPr>
            </w:pPr>
            <w:r w:rsidRPr="00B46196">
              <w:rPr>
                <w:lang w:eastAsia="ru-RU"/>
              </w:rPr>
              <w:t>DATEEND</w:t>
            </w:r>
          </w:p>
        </w:tc>
        <w:tc>
          <w:tcPr>
            <w:tcW w:w="855" w:type="dxa"/>
            <w:hideMark/>
          </w:tcPr>
          <w:p w:rsidR="007E109C" w:rsidRPr="00B46196" w:rsidRDefault="007E109C" w:rsidP="002B17F4">
            <w:pPr>
              <w:pStyle w:val="14"/>
              <w:cnfStyle w:val="000000000000"/>
              <w:rPr>
                <w:lang w:eastAsia="ru-RU"/>
              </w:rPr>
            </w:pPr>
            <w:r w:rsidRPr="00B46196">
              <w:rPr>
                <w:lang w:eastAsia="ru-RU"/>
              </w:rPr>
              <w:t>Date</w:t>
            </w:r>
          </w:p>
        </w:tc>
        <w:tc>
          <w:tcPr>
            <w:tcW w:w="1131" w:type="dxa"/>
            <w:hideMark/>
          </w:tcPr>
          <w:p w:rsidR="007E109C" w:rsidRPr="00B46196" w:rsidRDefault="007E109C" w:rsidP="002B17F4">
            <w:pPr>
              <w:pStyle w:val="14"/>
              <w:cnfStyle w:val="000000000000"/>
              <w:rPr>
                <w:lang w:eastAsia="ru-RU"/>
              </w:rPr>
            </w:pPr>
            <w:r w:rsidRPr="00B46196">
              <w:rPr>
                <w:lang w:eastAsia="ru-RU"/>
              </w:rPr>
              <w:t>-</w:t>
            </w:r>
          </w:p>
        </w:tc>
        <w:tc>
          <w:tcPr>
            <w:tcW w:w="4263" w:type="dxa"/>
            <w:hideMark/>
          </w:tcPr>
          <w:p w:rsidR="007E109C" w:rsidRPr="00B46196" w:rsidRDefault="007E109C" w:rsidP="002B17F4">
            <w:pPr>
              <w:pStyle w:val="14"/>
              <w:cnfStyle w:val="000000000000"/>
              <w:rPr>
                <w:lang w:eastAsia="ru-RU"/>
              </w:rPr>
            </w:pPr>
            <w:r w:rsidRPr="00B46196">
              <w:rPr>
                <w:lang w:eastAsia="ru-RU"/>
              </w:rPr>
              <w:t>Дата окончания действия записи</w:t>
            </w:r>
          </w:p>
        </w:tc>
      </w:tr>
    </w:tbl>
    <w:p w:rsidR="007E109C" w:rsidRPr="00B46196" w:rsidRDefault="007E109C" w:rsidP="00865FFC">
      <w:pPr>
        <w:pStyle w:val="af0"/>
        <w:numPr>
          <w:ilvl w:val="1"/>
          <w:numId w:val="124"/>
        </w:numPr>
      </w:pPr>
      <w:r w:rsidRPr="00B46196">
        <w:rPr>
          <w:lang w:val="en-US"/>
        </w:rPr>
        <w:t>N</w:t>
      </w:r>
      <w:r w:rsidRPr="00B46196">
        <w:t>012 Классификатор соответствия маркёров диагнозам (</w:t>
      </w:r>
      <w:r w:rsidRPr="00B46196">
        <w:rPr>
          <w:lang w:val="en-US"/>
        </w:rPr>
        <w:t>OnkIghDS</w:t>
      </w:r>
      <w:r w:rsidRPr="00B46196">
        <w:t xml:space="preserve">) </w:t>
      </w:r>
    </w:p>
    <w:tbl>
      <w:tblPr>
        <w:tblStyle w:val="101"/>
        <w:tblW w:w="10116" w:type="dxa"/>
        <w:tblBorders>
          <w:top w:val="single" w:sz="4" w:space="0" w:color="auto"/>
          <w:left w:val="single" w:sz="4" w:space="0" w:color="auto"/>
          <w:bottom w:val="single" w:sz="4" w:space="0" w:color="auto"/>
          <w:right w:val="single" w:sz="4" w:space="0" w:color="auto"/>
        </w:tblBorders>
        <w:tblLayout w:type="fixed"/>
        <w:tblLook w:val="04A0"/>
      </w:tblPr>
      <w:tblGrid>
        <w:gridCol w:w="661"/>
        <w:gridCol w:w="3121"/>
        <w:gridCol w:w="855"/>
        <w:gridCol w:w="1131"/>
        <w:gridCol w:w="4348"/>
      </w:tblGrid>
      <w:tr w:rsidR="00B46196" w:rsidRPr="00B46196" w:rsidTr="00091AF6">
        <w:trPr>
          <w:cnfStyle w:val="100000000000"/>
          <w:trHeight w:val="240"/>
          <w:tblHeader/>
        </w:trPr>
        <w:tc>
          <w:tcPr>
            <w:cnfStyle w:val="001000000000"/>
            <w:tcW w:w="660" w:type="dxa"/>
            <w:shd w:val="clear" w:color="auto" w:fill="auto"/>
            <w:hideMark/>
          </w:tcPr>
          <w:p w:rsidR="007E109C" w:rsidRPr="00B46196" w:rsidRDefault="007E109C" w:rsidP="002B17F4">
            <w:pPr>
              <w:pStyle w:val="affb"/>
              <w:ind w:left="-15" w:right="-108"/>
              <w:rPr>
                <w:rStyle w:val="affff6"/>
              </w:rPr>
            </w:pPr>
            <w:r w:rsidRPr="00B46196">
              <w:rPr>
                <w:rStyle w:val="affff6"/>
                <w:lang w:eastAsia="ru-RU"/>
              </w:rPr>
              <w:t>№</w:t>
            </w:r>
          </w:p>
        </w:tc>
        <w:tc>
          <w:tcPr>
            <w:tcW w:w="3120" w:type="dxa"/>
            <w:shd w:val="clear" w:color="auto" w:fill="auto"/>
            <w:hideMark/>
          </w:tcPr>
          <w:p w:rsidR="007E109C" w:rsidRPr="00B46196" w:rsidRDefault="00D5017C" w:rsidP="002B17F4">
            <w:pPr>
              <w:pStyle w:val="affb"/>
              <w:cnfStyle w:val="100000000000"/>
              <w:rPr>
                <w:rStyle w:val="affff6"/>
              </w:rPr>
            </w:pPr>
            <w:r w:rsidRPr="00B46196">
              <w:rPr>
                <w:rStyle w:val="affff6"/>
                <w:lang w:val="en-US"/>
              </w:rPr>
              <w:t>XML</w:t>
            </w:r>
            <w:r w:rsidRPr="00B46196">
              <w:rPr>
                <w:rStyle w:val="affff6"/>
              </w:rPr>
              <w:t>-имя</w:t>
            </w:r>
          </w:p>
        </w:tc>
        <w:tc>
          <w:tcPr>
            <w:tcW w:w="855" w:type="dxa"/>
            <w:shd w:val="clear" w:color="auto" w:fill="auto"/>
            <w:hideMark/>
          </w:tcPr>
          <w:p w:rsidR="007E109C" w:rsidRPr="00B46196" w:rsidRDefault="007E109C" w:rsidP="002B17F4">
            <w:pPr>
              <w:pStyle w:val="affb"/>
              <w:cnfStyle w:val="100000000000"/>
              <w:rPr>
                <w:rStyle w:val="affff6"/>
              </w:rPr>
            </w:pPr>
            <w:r w:rsidRPr="00B46196">
              <w:rPr>
                <w:rStyle w:val="affff6"/>
                <w:lang w:eastAsia="ru-RU"/>
              </w:rPr>
              <w:t xml:space="preserve">Тип </w:t>
            </w:r>
          </w:p>
        </w:tc>
        <w:tc>
          <w:tcPr>
            <w:tcW w:w="1131" w:type="dxa"/>
            <w:shd w:val="clear" w:color="auto" w:fill="auto"/>
            <w:hideMark/>
          </w:tcPr>
          <w:p w:rsidR="007E109C" w:rsidRPr="00B46196" w:rsidRDefault="007E109C" w:rsidP="002B17F4">
            <w:pPr>
              <w:pStyle w:val="affb"/>
              <w:cnfStyle w:val="100000000000"/>
              <w:rPr>
                <w:rStyle w:val="affff6"/>
              </w:rPr>
            </w:pPr>
            <w:r w:rsidRPr="00B46196">
              <w:rPr>
                <w:rStyle w:val="affff6"/>
                <w:lang w:eastAsia="ru-RU"/>
              </w:rPr>
              <w:t>Размер</w:t>
            </w:r>
          </w:p>
        </w:tc>
        <w:tc>
          <w:tcPr>
            <w:tcW w:w="4347" w:type="dxa"/>
            <w:shd w:val="clear" w:color="auto" w:fill="auto"/>
            <w:hideMark/>
          </w:tcPr>
          <w:p w:rsidR="007E109C" w:rsidRPr="00B46196" w:rsidRDefault="007E109C" w:rsidP="002B17F4">
            <w:pPr>
              <w:pStyle w:val="affb"/>
              <w:cnfStyle w:val="100000000000"/>
              <w:rPr>
                <w:rStyle w:val="affff6"/>
              </w:rPr>
            </w:pPr>
            <w:r w:rsidRPr="00B46196">
              <w:rPr>
                <w:rStyle w:val="affff6"/>
                <w:lang w:eastAsia="ru-RU"/>
              </w:rPr>
              <w:t xml:space="preserve">Содержание </w:t>
            </w:r>
          </w:p>
        </w:tc>
      </w:tr>
      <w:tr w:rsidR="00B46196" w:rsidRPr="00B46196" w:rsidTr="00091AF6">
        <w:trPr>
          <w:trHeight w:val="240"/>
        </w:trPr>
        <w:tc>
          <w:tcPr>
            <w:cnfStyle w:val="001000000000"/>
            <w:tcW w:w="660" w:type="dxa"/>
            <w:hideMark/>
          </w:tcPr>
          <w:p w:rsidR="007E109C" w:rsidRPr="00B46196" w:rsidRDefault="007E109C" w:rsidP="002B17F4">
            <w:pPr>
              <w:pStyle w:val="14"/>
              <w:ind w:left="288"/>
              <w:rPr>
                <w:lang w:eastAsia="ru-RU"/>
              </w:rPr>
            </w:pPr>
            <w:r w:rsidRPr="00B46196">
              <w:rPr>
                <w:lang w:eastAsia="ru-RU"/>
              </w:rPr>
              <w:t>1</w:t>
            </w:r>
          </w:p>
        </w:tc>
        <w:tc>
          <w:tcPr>
            <w:tcW w:w="3120" w:type="dxa"/>
            <w:hideMark/>
          </w:tcPr>
          <w:p w:rsidR="007E109C" w:rsidRPr="00B46196" w:rsidRDefault="007E109C" w:rsidP="002B17F4">
            <w:pPr>
              <w:pStyle w:val="14"/>
              <w:cnfStyle w:val="000000000000"/>
              <w:rPr>
                <w:lang w:eastAsia="ru-RU"/>
              </w:rPr>
            </w:pPr>
            <w:r w:rsidRPr="00B46196">
              <w:rPr>
                <w:bCs/>
                <w:iCs/>
                <w:lang w:eastAsia="ru-RU"/>
              </w:rPr>
              <w:t>packet</w:t>
            </w:r>
          </w:p>
        </w:tc>
        <w:tc>
          <w:tcPr>
            <w:tcW w:w="855" w:type="dxa"/>
          </w:tcPr>
          <w:p w:rsidR="007E109C" w:rsidRPr="00B46196" w:rsidRDefault="007E109C" w:rsidP="002B17F4">
            <w:pPr>
              <w:pStyle w:val="14"/>
              <w:cnfStyle w:val="000000000000"/>
              <w:rPr>
                <w:lang w:eastAsia="ru-RU"/>
              </w:rPr>
            </w:pPr>
          </w:p>
        </w:tc>
        <w:tc>
          <w:tcPr>
            <w:tcW w:w="1131" w:type="dxa"/>
          </w:tcPr>
          <w:p w:rsidR="007E109C" w:rsidRPr="00B46196" w:rsidRDefault="007E109C" w:rsidP="002B17F4">
            <w:pPr>
              <w:pStyle w:val="14"/>
              <w:cnfStyle w:val="000000000000"/>
              <w:rPr>
                <w:lang w:eastAsia="ru-RU"/>
              </w:rPr>
            </w:pPr>
          </w:p>
        </w:tc>
        <w:tc>
          <w:tcPr>
            <w:tcW w:w="4347" w:type="dxa"/>
            <w:hideMark/>
          </w:tcPr>
          <w:p w:rsidR="007E109C" w:rsidRPr="00B46196" w:rsidRDefault="007E109C" w:rsidP="002B17F4">
            <w:pPr>
              <w:pStyle w:val="14"/>
              <w:cnfStyle w:val="000000000000"/>
              <w:rPr>
                <w:lang w:eastAsia="ru-RU"/>
              </w:rPr>
            </w:pPr>
            <w:r w:rsidRPr="00B46196">
              <w:rPr>
                <w:lang w:eastAsia="ru-RU"/>
              </w:rPr>
              <w:t>Корневой элемент</w:t>
            </w:r>
          </w:p>
        </w:tc>
      </w:tr>
      <w:tr w:rsidR="00B46196" w:rsidRPr="00B46196" w:rsidTr="00091AF6">
        <w:trPr>
          <w:trHeight w:val="240"/>
        </w:trPr>
        <w:tc>
          <w:tcPr>
            <w:cnfStyle w:val="001000000000"/>
            <w:tcW w:w="660" w:type="dxa"/>
            <w:hideMark/>
          </w:tcPr>
          <w:p w:rsidR="007E109C" w:rsidRPr="00B46196" w:rsidRDefault="007E109C" w:rsidP="002B17F4">
            <w:pPr>
              <w:pStyle w:val="14"/>
              <w:ind w:left="-15" w:right="-108"/>
              <w:jc w:val="center"/>
              <w:rPr>
                <w:lang w:eastAsia="ru-RU"/>
              </w:rPr>
            </w:pPr>
            <w:r w:rsidRPr="00B46196">
              <w:rPr>
                <w:lang w:eastAsia="ru-RU"/>
              </w:rPr>
              <w:t>1.1</w:t>
            </w:r>
          </w:p>
        </w:tc>
        <w:tc>
          <w:tcPr>
            <w:tcW w:w="5106" w:type="dxa"/>
            <w:gridSpan w:val="3"/>
            <w:hideMark/>
          </w:tcPr>
          <w:p w:rsidR="007E109C" w:rsidRPr="00B46196" w:rsidRDefault="007E109C" w:rsidP="002B17F4">
            <w:pPr>
              <w:pStyle w:val="14"/>
              <w:ind w:left="708"/>
              <w:cnfStyle w:val="000000000000"/>
              <w:rPr>
                <w:lang w:eastAsia="ru-RU"/>
              </w:rPr>
            </w:pPr>
            <w:r w:rsidRPr="00B46196">
              <w:rPr>
                <w:lang w:val="en-US" w:eastAsia="ru-RU"/>
              </w:rPr>
              <w:t>zglv</w:t>
            </w:r>
          </w:p>
        </w:tc>
        <w:tc>
          <w:tcPr>
            <w:tcW w:w="4347" w:type="dxa"/>
            <w:hideMark/>
          </w:tcPr>
          <w:p w:rsidR="007E109C" w:rsidRPr="00B46196" w:rsidRDefault="007E109C" w:rsidP="002B17F4">
            <w:pPr>
              <w:pStyle w:val="14"/>
              <w:cnfStyle w:val="000000000000"/>
              <w:rPr>
                <w:lang w:eastAsia="ru-RU"/>
              </w:rPr>
            </w:pPr>
            <w:r w:rsidRPr="00B46196">
              <w:rPr>
                <w:lang w:eastAsia="ru-RU"/>
              </w:rPr>
              <w:t>Информация о справочнике</w:t>
            </w:r>
          </w:p>
        </w:tc>
      </w:tr>
      <w:tr w:rsidR="00B46196" w:rsidRPr="00B46196" w:rsidTr="00091AF6">
        <w:trPr>
          <w:trHeight w:val="240"/>
        </w:trPr>
        <w:tc>
          <w:tcPr>
            <w:cnfStyle w:val="001000000000"/>
            <w:tcW w:w="660" w:type="dxa"/>
            <w:hideMark/>
          </w:tcPr>
          <w:p w:rsidR="007E109C" w:rsidRPr="00B46196" w:rsidRDefault="007E109C" w:rsidP="002B17F4">
            <w:pPr>
              <w:pStyle w:val="14"/>
              <w:ind w:left="-15" w:right="-108"/>
              <w:jc w:val="center"/>
              <w:rPr>
                <w:lang w:eastAsia="ru-RU"/>
              </w:rPr>
            </w:pPr>
            <w:r w:rsidRPr="00B46196">
              <w:rPr>
                <w:lang w:eastAsia="ru-RU"/>
              </w:rPr>
              <w:t>1.1.1</w:t>
            </w:r>
          </w:p>
        </w:tc>
        <w:tc>
          <w:tcPr>
            <w:tcW w:w="3120" w:type="dxa"/>
            <w:hideMark/>
          </w:tcPr>
          <w:p w:rsidR="007E109C" w:rsidRPr="00B46196" w:rsidRDefault="007E109C" w:rsidP="002B17F4">
            <w:pPr>
              <w:pStyle w:val="14"/>
              <w:ind w:left="1416"/>
              <w:cnfStyle w:val="000000000000"/>
              <w:rPr>
                <w:lang w:val="en-US" w:eastAsia="ru-RU"/>
              </w:rPr>
            </w:pPr>
            <w:r w:rsidRPr="00B46196">
              <w:rPr>
                <w:lang w:val="en-US" w:eastAsia="ru-RU"/>
              </w:rPr>
              <w:t>type</w:t>
            </w:r>
          </w:p>
        </w:tc>
        <w:tc>
          <w:tcPr>
            <w:tcW w:w="855" w:type="dxa"/>
            <w:hideMark/>
          </w:tcPr>
          <w:p w:rsidR="007E109C" w:rsidRPr="00B46196" w:rsidRDefault="007E109C" w:rsidP="002B17F4">
            <w:pPr>
              <w:pStyle w:val="14"/>
              <w:cnfStyle w:val="000000000000"/>
              <w:rPr>
                <w:lang w:eastAsia="ru-RU"/>
              </w:rPr>
            </w:pPr>
            <w:r w:rsidRPr="00B46196">
              <w:rPr>
                <w:lang w:eastAsia="ru-RU"/>
              </w:rPr>
              <w:t>Char</w:t>
            </w:r>
          </w:p>
        </w:tc>
        <w:tc>
          <w:tcPr>
            <w:tcW w:w="1131" w:type="dxa"/>
            <w:hideMark/>
          </w:tcPr>
          <w:p w:rsidR="007E109C" w:rsidRPr="00B46196" w:rsidRDefault="007E109C" w:rsidP="002B17F4">
            <w:pPr>
              <w:pStyle w:val="14"/>
              <w:cnfStyle w:val="000000000000"/>
              <w:rPr>
                <w:lang w:eastAsia="ru-RU"/>
              </w:rPr>
            </w:pPr>
            <w:r w:rsidRPr="00B46196">
              <w:rPr>
                <w:lang w:eastAsia="ru-RU"/>
              </w:rPr>
              <w:t>10</w:t>
            </w:r>
          </w:p>
        </w:tc>
        <w:tc>
          <w:tcPr>
            <w:tcW w:w="4347" w:type="dxa"/>
            <w:hideMark/>
          </w:tcPr>
          <w:p w:rsidR="007E109C" w:rsidRPr="00B46196" w:rsidRDefault="007E109C" w:rsidP="002B17F4">
            <w:pPr>
              <w:pStyle w:val="14"/>
              <w:cnfStyle w:val="000000000000"/>
              <w:rPr>
                <w:lang w:eastAsia="ru-RU"/>
              </w:rPr>
            </w:pPr>
            <w:r w:rsidRPr="00B46196">
              <w:rPr>
                <w:lang w:val="en-US" w:eastAsia="ru-RU"/>
              </w:rPr>
              <w:t>OnkIghDS</w:t>
            </w:r>
          </w:p>
        </w:tc>
      </w:tr>
      <w:tr w:rsidR="00B46196" w:rsidRPr="00B46196" w:rsidTr="00091AF6">
        <w:trPr>
          <w:trHeight w:val="240"/>
        </w:trPr>
        <w:tc>
          <w:tcPr>
            <w:cnfStyle w:val="001000000000"/>
            <w:tcW w:w="660" w:type="dxa"/>
            <w:hideMark/>
          </w:tcPr>
          <w:p w:rsidR="007E109C" w:rsidRPr="00B46196" w:rsidRDefault="007E109C" w:rsidP="002B17F4">
            <w:pPr>
              <w:pStyle w:val="14"/>
              <w:ind w:left="-15" w:right="-108"/>
              <w:jc w:val="center"/>
              <w:rPr>
                <w:lang w:eastAsia="ru-RU"/>
              </w:rPr>
            </w:pPr>
            <w:r w:rsidRPr="00B46196">
              <w:rPr>
                <w:lang w:eastAsia="ru-RU"/>
              </w:rPr>
              <w:t>1.1.2</w:t>
            </w:r>
          </w:p>
        </w:tc>
        <w:tc>
          <w:tcPr>
            <w:tcW w:w="3120" w:type="dxa"/>
            <w:hideMark/>
          </w:tcPr>
          <w:p w:rsidR="007E109C" w:rsidRPr="00B46196" w:rsidRDefault="007E109C" w:rsidP="002B17F4">
            <w:pPr>
              <w:pStyle w:val="14"/>
              <w:ind w:left="1416"/>
              <w:cnfStyle w:val="000000000000"/>
              <w:rPr>
                <w:lang w:val="en-US" w:eastAsia="ru-RU"/>
              </w:rPr>
            </w:pPr>
            <w:r w:rsidRPr="00B46196">
              <w:rPr>
                <w:lang w:val="en-US" w:eastAsia="ru-RU"/>
              </w:rPr>
              <w:t>version</w:t>
            </w:r>
          </w:p>
        </w:tc>
        <w:tc>
          <w:tcPr>
            <w:tcW w:w="855" w:type="dxa"/>
            <w:hideMark/>
          </w:tcPr>
          <w:p w:rsidR="007E109C" w:rsidRPr="00B46196" w:rsidRDefault="007E109C" w:rsidP="002B17F4">
            <w:pPr>
              <w:pStyle w:val="14"/>
              <w:cnfStyle w:val="000000000000"/>
              <w:rPr>
                <w:lang w:eastAsia="ru-RU"/>
              </w:rPr>
            </w:pPr>
            <w:r w:rsidRPr="00B46196">
              <w:rPr>
                <w:lang w:eastAsia="ru-RU"/>
              </w:rPr>
              <w:t>Char</w:t>
            </w:r>
          </w:p>
        </w:tc>
        <w:tc>
          <w:tcPr>
            <w:tcW w:w="1131" w:type="dxa"/>
            <w:hideMark/>
          </w:tcPr>
          <w:p w:rsidR="007E109C" w:rsidRPr="00B46196" w:rsidRDefault="007E109C" w:rsidP="002B17F4">
            <w:pPr>
              <w:pStyle w:val="14"/>
              <w:cnfStyle w:val="000000000000"/>
              <w:rPr>
                <w:lang w:eastAsia="ru-RU"/>
              </w:rPr>
            </w:pPr>
            <w:r w:rsidRPr="00B46196">
              <w:rPr>
                <w:lang w:eastAsia="ru-RU"/>
              </w:rPr>
              <w:t>3</w:t>
            </w:r>
          </w:p>
        </w:tc>
        <w:tc>
          <w:tcPr>
            <w:tcW w:w="4347" w:type="dxa"/>
            <w:hideMark/>
          </w:tcPr>
          <w:p w:rsidR="007E109C" w:rsidRPr="00B46196" w:rsidRDefault="007E109C" w:rsidP="002B17F4">
            <w:pPr>
              <w:pStyle w:val="14"/>
              <w:cnfStyle w:val="000000000000"/>
              <w:rPr>
                <w:lang w:eastAsia="ru-RU"/>
              </w:rPr>
            </w:pPr>
            <w:r w:rsidRPr="00B46196">
              <w:rPr>
                <w:lang w:eastAsia="ru-RU"/>
              </w:rPr>
              <w:t>Версия структуры файла</w:t>
            </w:r>
          </w:p>
        </w:tc>
      </w:tr>
      <w:tr w:rsidR="00B46196" w:rsidRPr="00B46196" w:rsidTr="00091AF6">
        <w:trPr>
          <w:trHeight w:val="240"/>
        </w:trPr>
        <w:tc>
          <w:tcPr>
            <w:cnfStyle w:val="001000000000"/>
            <w:tcW w:w="660" w:type="dxa"/>
            <w:hideMark/>
          </w:tcPr>
          <w:p w:rsidR="007E109C" w:rsidRPr="00B46196" w:rsidRDefault="007E109C" w:rsidP="002B17F4">
            <w:pPr>
              <w:pStyle w:val="14"/>
              <w:ind w:left="-15" w:right="-108"/>
              <w:jc w:val="center"/>
              <w:rPr>
                <w:lang w:eastAsia="ru-RU"/>
              </w:rPr>
            </w:pPr>
            <w:r w:rsidRPr="00B46196">
              <w:rPr>
                <w:lang w:eastAsia="ru-RU"/>
              </w:rPr>
              <w:t>1.1.3</w:t>
            </w:r>
          </w:p>
        </w:tc>
        <w:tc>
          <w:tcPr>
            <w:tcW w:w="3120" w:type="dxa"/>
            <w:hideMark/>
          </w:tcPr>
          <w:p w:rsidR="007E109C" w:rsidRPr="00B46196" w:rsidRDefault="007E109C" w:rsidP="002B17F4">
            <w:pPr>
              <w:pStyle w:val="14"/>
              <w:ind w:left="1416"/>
              <w:cnfStyle w:val="000000000000"/>
              <w:rPr>
                <w:lang w:val="en-US" w:eastAsia="ru-RU"/>
              </w:rPr>
            </w:pPr>
            <w:r w:rsidRPr="00B46196">
              <w:rPr>
                <w:lang w:val="en-US" w:eastAsia="ru-RU"/>
              </w:rPr>
              <w:t>date</w:t>
            </w:r>
          </w:p>
        </w:tc>
        <w:tc>
          <w:tcPr>
            <w:tcW w:w="855" w:type="dxa"/>
            <w:hideMark/>
          </w:tcPr>
          <w:p w:rsidR="007E109C" w:rsidRPr="00B46196" w:rsidRDefault="007E109C" w:rsidP="002B17F4">
            <w:pPr>
              <w:pStyle w:val="14"/>
              <w:cnfStyle w:val="000000000000"/>
              <w:rPr>
                <w:lang w:eastAsia="ru-RU"/>
              </w:rPr>
            </w:pPr>
            <w:r w:rsidRPr="00B46196">
              <w:rPr>
                <w:lang w:eastAsia="ru-RU"/>
              </w:rPr>
              <w:t>Date</w:t>
            </w:r>
          </w:p>
        </w:tc>
        <w:tc>
          <w:tcPr>
            <w:tcW w:w="1131" w:type="dxa"/>
            <w:hideMark/>
          </w:tcPr>
          <w:p w:rsidR="007E109C" w:rsidRPr="00B46196" w:rsidRDefault="007E109C" w:rsidP="002B17F4">
            <w:pPr>
              <w:pStyle w:val="14"/>
              <w:cnfStyle w:val="000000000000"/>
              <w:rPr>
                <w:lang w:eastAsia="ru-RU"/>
              </w:rPr>
            </w:pPr>
            <w:r w:rsidRPr="00B46196">
              <w:rPr>
                <w:lang w:eastAsia="ru-RU"/>
              </w:rPr>
              <w:t>-</w:t>
            </w:r>
          </w:p>
        </w:tc>
        <w:tc>
          <w:tcPr>
            <w:tcW w:w="4347" w:type="dxa"/>
            <w:hideMark/>
          </w:tcPr>
          <w:p w:rsidR="007E109C" w:rsidRPr="00B46196" w:rsidRDefault="007E109C" w:rsidP="002B17F4">
            <w:pPr>
              <w:pStyle w:val="14"/>
              <w:cnfStyle w:val="000000000000"/>
              <w:rPr>
                <w:lang w:eastAsia="ru-RU"/>
              </w:rPr>
            </w:pPr>
            <w:r w:rsidRPr="00B46196">
              <w:rPr>
                <w:lang w:eastAsia="ru-RU"/>
              </w:rPr>
              <w:t>Дата создания файла</w:t>
            </w:r>
          </w:p>
        </w:tc>
      </w:tr>
      <w:tr w:rsidR="00B46196" w:rsidRPr="00B46196" w:rsidTr="00091AF6">
        <w:trPr>
          <w:trHeight w:val="240"/>
        </w:trPr>
        <w:tc>
          <w:tcPr>
            <w:cnfStyle w:val="001000000000"/>
            <w:tcW w:w="660" w:type="dxa"/>
            <w:hideMark/>
          </w:tcPr>
          <w:p w:rsidR="007E109C" w:rsidRPr="00B46196" w:rsidRDefault="007E109C" w:rsidP="002B17F4">
            <w:pPr>
              <w:pStyle w:val="14"/>
              <w:ind w:left="-15" w:right="-108"/>
              <w:jc w:val="center"/>
              <w:rPr>
                <w:lang w:eastAsia="ru-RU"/>
              </w:rPr>
            </w:pPr>
            <w:r w:rsidRPr="00B46196">
              <w:rPr>
                <w:lang w:eastAsia="ru-RU"/>
              </w:rPr>
              <w:t>1.2</w:t>
            </w:r>
          </w:p>
        </w:tc>
        <w:tc>
          <w:tcPr>
            <w:tcW w:w="5106" w:type="dxa"/>
            <w:gridSpan w:val="3"/>
            <w:hideMark/>
          </w:tcPr>
          <w:p w:rsidR="007E109C" w:rsidRPr="00B46196" w:rsidRDefault="007E109C" w:rsidP="002B17F4">
            <w:pPr>
              <w:pStyle w:val="14"/>
              <w:ind w:left="708"/>
              <w:cnfStyle w:val="000000000000"/>
              <w:rPr>
                <w:lang w:val="en-US" w:eastAsia="ru-RU"/>
              </w:rPr>
            </w:pPr>
            <w:r w:rsidRPr="00B46196">
              <w:rPr>
                <w:lang w:val="en-US" w:eastAsia="ru-RU"/>
              </w:rPr>
              <w:t>zap</w:t>
            </w:r>
          </w:p>
        </w:tc>
        <w:tc>
          <w:tcPr>
            <w:tcW w:w="4347" w:type="dxa"/>
            <w:hideMark/>
          </w:tcPr>
          <w:p w:rsidR="007E109C" w:rsidRPr="00B46196" w:rsidRDefault="007E109C" w:rsidP="002B17F4">
            <w:pPr>
              <w:pStyle w:val="14"/>
              <w:cnfStyle w:val="000000000000"/>
              <w:rPr>
                <w:lang w:eastAsia="ru-RU"/>
              </w:rPr>
            </w:pPr>
            <w:r w:rsidRPr="00B46196">
              <w:rPr>
                <w:lang w:eastAsia="ru-RU"/>
              </w:rPr>
              <w:t>Запись</w:t>
            </w:r>
          </w:p>
        </w:tc>
      </w:tr>
      <w:tr w:rsidR="00B46196" w:rsidRPr="00B46196" w:rsidTr="00091AF6">
        <w:trPr>
          <w:trHeight w:val="240"/>
        </w:trPr>
        <w:tc>
          <w:tcPr>
            <w:cnfStyle w:val="001000000000"/>
            <w:tcW w:w="660" w:type="dxa"/>
            <w:hideMark/>
          </w:tcPr>
          <w:p w:rsidR="007E109C" w:rsidRPr="00B46196" w:rsidRDefault="007E109C" w:rsidP="002B17F4">
            <w:pPr>
              <w:pStyle w:val="14"/>
              <w:ind w:left="-15" w:right="-108"/>
              <w:jc w:val="center"/>
              <w:rPr>
                <w:lang w:eastAsia="ru-RU"/>
              </w:rPr>
            </w:pPr>
            <w:r w:rsidRPr="00B46196">
              <w:rPr>
                <w:lang w:eastAsia="ru-RU"/>
              </w:rPr>
              <w:t>1.2.1</w:t>
            </w:r>
          </w:p>
        </w:tc>
        <w:tc>
          <w:tcPr>
            <w:tcW w:w="3120" w:type="dxa"/>
            <w:hideMark/>
          </w:tcPr>
          <w:p w:rsidR="007E109C" w:rsidRPr="00B46196" w:rsidRDefault="007E109C" w:rsidP="002B17F4">
            <w:pPr>
              <w:pStyle w:val="14"/>
              <w:ind w:left="1416"/>
              <w:cnfStyle w:val="000000000000"/>
              <w:rPr>
                <w:lang w:val="en-US" w:eastAsia="ru-RU"/>
              </w:rPr>
            </w:pPr>
            <w:r w:rsidRPr="00B46196">
              <w:rPr>
                <w:lang w:val="en-US" w:eastAsia="ru-RU"/>
              </w:rPr>
              <w:t>ID_I_D</w:t>
            </w:r>
          </w:p>
        </w:tc>
        <w:tc>
          <w:tcPr>
            <w:tcW w:w="855" w:type="dxa"/>
            <w:hideMark/>
          </w:tcPr>
          <w:p w:rsidR="007E109C" w:rsidRPr="00B46196" w:rsidRDefault="007E109C" w:rsidP="002B17F4">
            <w:pPr>
              <w:pStyle w:val="14"/>
              <w:cnfStyle w:val="000000000000"/>
              <w:rPr>
                <w:lang w:val="en-US" w:eastAsia="ru-RU"/>
              </w:rPr>
            </w:pPr>
            <w:r w:rsidRPr="00B46196">
              <w:rPr>
                <w:lang w:eastAsia="ru-RU"/>
              </w:rPr>
              <w:t>Num</w:t>
            </w:r>
          </w:p>
        </w:tc>
        <w:tc>
          <w:tcPr>
            <w:tcW w:w="1131" w:type="dxa"/>
            <w:hideMark/>
          </w:tcPr>
          <w:p w:rsidR="007E109C" w:rsidRPr="00B46196" w:rsidRDefault="007E109C" w:rsidP="002B17F4">
            <w:pPr>
              <w:pStyle w:val="14"/>
              <w:cnfStyle w:val="000000000000"/>
              <w:rPr>
                <w:lang w:eastAsia="ru-RU"/>
              </w:rPr>
            </w:pPr>
            <w:r w:rsidRPr="00B46196">
              <w:rPr>
                <w:lang w:eastAsia="ru-RU"/>
              </w:rPr>
              <w:t>2</w:t>
            </w:r>
          </w:p>
        </w:tc>
        <w:tc>
          <w:tcPr>
            <w:tcW w:w="4347" w:type="dxa"/>
            <w:hideMark/>
          </w:tcPr>
          <w:p w:rsidR="007E109C" w:rsidRPr="00B46196" w:rsidRDefault="007E109C" w:rsidP="007D623A">
            <w:pPr>
              <w:pStyle w:val="14"/>
              <w:cnfStyle w:val="000000000000"/>
              <w:rPr>
                <w:lang w:eastAsia="ru-RU"/>
              </w:rPr>
            </w:pPr>
            <w:r w:rsidRPr="00B46196">
              <w:rPr>
                <w:lang w:eastAsia="ru-RU"/>
              </w:rPr>
              <w:t>Идентификатор</w:t>
            </w:r>
            <w:r w:rsidRPr="00B46196">
              <w:rPr>
                <w:lang w:val="en-US" w:eastAsia="ru-RU"/>
              </w:rPr>
              <w:t xml:space="preserve"> </w:t>
            </w:r>
            <w:r w:rsidR="00DB6FF9" w:rsidRPr="00B46196">
              <w:rPr>
                <w:lang w:eastAsia="ru-RU"/>
              </w:rPr>
              <w:t>строки</w:t>
            </w:r>
            <w:r w:rsidR="00DB6FF9" w:rsidRPr="00B46196">
              <w:rPr>
                <w:lang w:val="en-US" w:eastAsia="ru-RU"/>
              </w:rPr>
              <w:t xml:space="preserve"> </w:t>
            </w:r>
          </w:p>
        </w:tc>
      </w:tr>
      <w:tr w:rsidR="00B46196" w:rsidRPr="00B46196" w:rsidTr="00032AE4">
        <w:trPr>
          <w:trHeight w:val="240"/>
        </w:trPr>
        <w:tc>
          <w:tcPr>
            <w:cnfStyle w:val="001000000000"/>
            <w:tcW w:w="660" w:type="dxa"/>
            <w:hideMark/>
          </w:tcPr>
          <w:p w:rsidR="007E109C" w:rsidRPr="00B46196" w:rsidRDefault="007E109C" w:rsidP="002B17F4">
            <w:pPr>
              <w:pStyle w:val="14"/>
              <w:ind w:left="-15" w:right="-108"/>
              <w:jc w:val="center"/>
              <w:rPr>
                <w:lang w:eastAsia="ru-RU"/>
              </w:rPr>
            </w:pPr>
            <w:r w:rsidRPr="00B46196">
              <w:rPr>
                <w:lang w:eastAsia="ru-RU"/>
              </w:rPr>
              <w:t>1.2.2</w:t>
            </w:r>
          </w:p>
        </w:tc>
        <w:tc>
          <w:tcPr>
            <w:tcW w:w="3120" w:type="dxa"/>
            <w:hideMark/>
          </w:tcPr>
          <w:p w:rsidR="007E109C" w:rsidRPr="00B46196" w:rsidRDefault="007E109C" w:rsidP="002B17F4">
            <w:pPr>
              <w:pStyle w:val="14"/>
              <w:ind w:left="1416"/>
              <w:cnfStyle w:val="000000000000"/>
              <w:rPr>
                <w:lang w:val="en-US" w:eastAsia="ru-RU"/>
              </w:rPr>
            </w:pPr>
            <w:r w:rsidRPr="00B46196">
              <w:rPr>
                <w:lang w:val="en-US" w:eastAsia="ru-RU"/>
              </w:rPr>
              <w:t>DS_Igh</w:t>
            </w:r>
          </w:p>
        </w:tc>
        <w:tc>
          <w:tcPr>
            <w:tcW w:w="855" w:type="dxa"/>
            <w:shd w:val="clear" w:color="auto" w:fill="auto"/>
            <w:hideMark/>
          </w:tcPr>
          <w:p w:rsidR="007E109C" w:rsidRPr="00B46196" w:rsidRDefault="007E109C" w:rsidP="002B17F4">
            <w:pPr>
              <w:pStyle w:val="14"/>
              <w:cnfStyle w:val="000000000000"/>
              <w:rPr>
                <w:lang w:val="en-US" w:eastAsia="ru-RU"/>
              </w:rPr>
            </w:pPr>
            <w:r w:rsidRPr="00B46196">
              <w:rPr>
                <w:lang w:val="en-US" w:eastAsia="ru-RU"/>
              </w:rPr>
              <w:t>Char</w:t>
            </w:r>
          </w:p>
        </w:tc>
        <w:tc>
          <w:tcPr>
            <w:tcW w:w="1131" w:type="dxa"/>
            <w:shd w:val="clear" w:color="auto" w:fill="auto"/>
            <w:hideMark/>
          </w:tcPr>
          <w:p w:rsidR="007E109C" w:rsidRPr="00B46196" w:rsidRDefault="0057523C" w:rsidP="002B17F4">
            <w:pPr>
              <w:pStyle w:val="14"/>
              <w:cnfStyle w:val="000000000000"/>
              <w:rPr>
                <w:lang w:eastAsia="ru-RU"/>
              </w:rPr>
            </w:pPr>
            <w:r w:rsidRPr="00B46196">
              <w:rPr>
                <w:lang w:eastAsia="ru-RU"/>
              </w:rPr>
              <w:t>5</w:t>
            </w:r>
          </w:p>
        </w:tc>
        <w:tc>
          <w:tcPr>
            <w:tcW w:w="4347" w:type="dxa"/>
            <w:shd w:val="clear" w:color="auto" w:fill="auto"/>
            <w:hideMark/>
          </w:tcPr>
          <w:p w:rsidR="007E109C" w:rsidRPr="00B46196" w:rsidRDefault="007E109C" w:rsidP="002B17F4">
            <w:pPr>
              <w:pStyle w:val="14"/>
              <w:cnfStyle w:val="000000000000"/>
              <w:rPr>
                <w:lang w:eastAsia="ru-RU"/>
              </w:rPr>
            </w:pPr>
            <w:r w:rsidRPr="00B46196">
              <w:rPr>
                <w:lang w:eastAsia="ru-RU"/>
              </w:rPr>
              <w:t>Диагноз по МКБ</w:t>
            </w:r>
          </w:p>
        </w:tc>
      </w:tr>
      <w:tr w:rsidR="00B46196" w:rsidRPr="00B46196" w:rsidTr="00091AF6">
        <w:trPr>
          <w:trHeight w:val="240"/>
        </w:trPr>
        <w:tc>
          <w:tcPr>
            <w:cnfStyle w:val="001000000000"/>
            <w:tcW w:w="660" w:type="dxa"/>
            <w:hideMark/>
          </w:tcPr>
          <w:p w:rsidR="007E109C" w:rsidRPr="00B46196" w:rsidRDefault="007E109C" w:rsidP="002B17F4">
            <w:pPr>
              <w:pStyle w:val="14"/>
              <w:ind w:left="-15" w:right="-108"/>
              <w:jc w:val="center"/>
              <w:rPr>
                <w:lang w:eastAsia="ru-RU"/>
              </w:rPr>
            </w:pPr>
            <w:r w:rsidRPr="00B46196">
              <w:rPr>
                <w:lang w:eastAsia="ru-RU"/>
              </w:rPr>
              <w:t>1.2.3</w:t>
            </w:r>
          </w:p>
        </w:tc>
        <w:tc>
          <w:tcPr>
            <w:tcW w:w="3120" w:type="dxa"/>
            <w:hideMark/>
          </w:tcPr>
          <w:p w:rsidR="007E109C" w:rsidRPr="00B46196" w:rsidRDefault="007E109C" w:rsidP="002B17F4">
            <w:pPr>
              <w:pStyle w:val="14"/>
              <w:ind w:left="1416"/>
              <w:cnfStyle w:val="000000000000"/>
              <w:rPr>
                <w:lang w:eastAsia="ru-RU"/>
              </w:rPr>
            </w:pPr>
            <w:r w:rsidRPr="00B46196">
              <w:rPr>
                <w:lang w:eastAsia="ru-RU"/>
              </w:rPr>
              <w:t>ID_</w:t>
            </w:r>
            <w:r w:rsidRPr="00B46196">
              <w:rPr>
                <w:lang w:val="en-US" w:eastAsia="ru-RU"/>
              </w:rPr>
              <w:t>Igh</w:t>
            </w:r>
          </w:p>
        </w:tc>
        <w:tc>
          <w:tcPr>
            <w:tcW w:w="855" w:type="dxa"/>
            <w:hideMark/>
          </w:tcPr>
          <w:p w:rsidR="007E109C" w:rsidRPr="00B46196" w:rsidRDefault="007E109C" w:rsidP="002B17F4">
            <w:pPr>
              <w:pStyle w:val="14"/>
              <w:cnfStyle w:val="000000000000"/>
              <w:rPr>
                <w:lang w:val="en-US" w:eastAsia="ru-RU"/>
              </w:rPr>
            </w:pPr>
            <w:r w:rsidRPr="00B46196">
              <w:rPr>
                <w:lang w:eastAsia="ru-RU"/>
              </w:rPr>
              <w:t>Num</w:t>
            </w:r>
          </w:p>
        </w:tc>
        <w:tc>
          <w:tcPr>
            <w:tcW w:w="1131" w:type="dxa"/>
            <w:hideMark/>
          </w:tcPr>
          <w:p w:rsidR="007E109C" w:rsidRPr="00B46196" w:rsidRDefault="007E109C" w:rsidP="002B17F4">
            <w:pPr>
              <w:pStyle w:val="14"/>
              <w:cnfStyle w:val="000000000000"/>
              <w:rPr>
                <w:lang w:eastAsia="ru-RU"/>
              </w:rPr>
            </w:pPr>
            <w:r w:rsidRPr="00B46196">
              <w:rPr>
                <w:lang w:eastAsia="ru-RU"/>
              </w:rPr>
              <w:t>2</w:t>
            </w:r>
          </w:p>
        </w:tc>
        <w:tc>
          <w:tcPr>
            <w:tcW w:w="4347" w:type="dxa"/>
            <w:hideMark/>
          </w:tcPr>
          <w:p w:rsidR="007E109C" w:rsidRPr="00B46196" w:rsidRDefault="007E109C" w:rsidP="002B17F4">
            <w:pPr>
              <w:pStyle w:val="14"/>
              <w:cnfStyle w:val="000000000000"/>
              <w:rPr>
                <w:lang w:eastAsia="ru-RU"/>
              </w:rPr>
            </w:pPr>
            <w:r w:rsidRPr="00B46196">
              <w:rPr>
                <w:lang w:eastAsia="ru-RU"/>
              </w:rPr>
              <w:t xml:space="preserve">Идентификатор маркёра в соответствии с </w:t>
            </w:r>
            <w:r w:rsidRPr="00B46196">
              <w:rPr>
                <w:lang w:val="en-US" w:eastAsia="ru-RU"/>
              </w:rPr>
              <w:t>N</w:t>
            </w:r>
            <w:r w:rsidRPr="00B46196">
              <w:rPr>
                <w:lang w:eastAsia="ru-RU"/>
              </w:rPr>
              <w:t>010</w:t>
            </w:r>
          </w:p>
        </w:tc>
      </w:tr>
      <w:tr w:rsidR="00B46196" w:rsidRPr="00B46196" w:rsidTr="00091AF6">
        <w:trPr>
          <w:trHeight w:val="240"/>
        </w:trPr>
        <w:tc>
          <w:tcPr>
            <w:cnfStyle w:val="001000000000"/>
            <w:tcW w:w="660" w:type="dxa"/>
            <w:hideMark/>
          </w:tcPr>
          <w:p w:rsidR="007E109C" w:rsidRPr="00B46196" w:rsidRDefault="007E109C" w:rsidP="002B17F4">
            <w:pPr>
              <w:pStyle w:val="14"/>
              <w:ind w:left="-15" w:right="-108"/>
              <w:jc w:val="center"/>
              <w:rPr>
                <w:lang w:eastAsia="ru-RU"/>
              </w:rPr>
            </w:pPr>
            <w:r w:rsidRPr="00B46196">
              <w:rPr>
                <w:lang w:eastAsia="ru-RU"/>
              </w:rPr>
              <w:t>1.2.4</w:t>
            </w:r>
          </w:p>
        </w:tc>
        <w:tc>
          <w:tcPr>
            <w:tcW w:w="3120" w:type="dxa"/>
            <w:hideMark/>
          </w:tcPr>
          <w:p w:rsidR="007E109C" w:rsidRPr="00B46196" w:rsidRDefault="007E109C" w:rsidP="002B17F4">
            <w:pPr>
              <w:pStyle w:val="14"/>
              <w:ind w:left="1416"/>
              <w:cnfStyle w:val="000000000000"/>
              <w:rPr>
                <w:lang w:eastAsia="ru-RU"/>
              </w:rPr>
            </w:pPr>
            <w:r w:rsidRPr="00B46196">
              <w:rPr>
                <w:lang w:eastAsia="ru-RU"/>
              </w:rPr>
              <w:t>DATEBEG</w:t>
            </w:r>
          </w:p>
        </w:tc>
        <w:tc>
          <w:tcPr>
            <w:tcW w:w="855" w:type="dxa"/>
            <w:hideMark/>
          </w:tcPr>
          <w:p w:rsidR="007E109C" w:rsidRPr="00B46196" w:rsidRDefault="007E109C" w:rsidP="002B17F4">
            <w:pPr>
              <w:pStyle w:val="14"/>
              <w:cnfStyle w:val="000000000000"/>
              <w:rPr>
                <w:lang w:eastAsia="ru-RU"/>
              </w:rPr>
            </w:pPr>
            <w:r w:rsidRPr="00B46196">
              <w:rPr>
                <w:lang w:eastAsia="ru-RU"/>
              </w:rPr>
              <w:t>Date</w:t>
            </w:r>
          </w:p>
        </w:tc>
        <w:tc>
          <w:tcPr>
            <w:tcW w:w="1131" w:type="dxa"/>
            <w:hideMark/>
          </w:tcPr>
          <w:p w:rsidR="007E109C" w:rsidRPr="00B46196" w:rsidRDefault="007E109C" w:rsidP="002B17F4">
            <w:pPr>
              <w:pStyle w:val="14"/>
              <w:cnfStyle w:val="000000000000"/>
              <w:rPr>
                <w:lang w:eastAsia="ru-RU"/>
              </w:rPr>
            </w:pPr>
            <w:r w:rsidRPr="00B46196">
              <w:rPr>
                <w:lang w:eastAsia="ru-RU"/>
              </w:rPr>
              <w:t>-</w:t>
            </w:r>
          </w:p>
        </w:tc>
        <w:tc>
          <w:tcPr>
            <w:tcW w:w="4347" w:type="dxa"/>
            <w:hideMark/>
          </w:tcPr>
          <w:p w:rsidR="007E109C" w:rsidRPr="00B46196" w:rsidRDefault="007E109C" w:rsidP="002B17F4">
            <w:pPr>
              <w:pStyle w:val="14"/>
              <w:cnfStyle w:val="000000000000"/>
              <w:rPr>
                <w:lang w:eastAsia="ru-RU"/>
              </w:rPr>
            </w:pPr>
            <w:r w:rsidRPr="00B46196">
              <w:rPr>
                <w:lang w:eastAsia="ru-RU"/>
              </w:rPr>
              <w:t>Дата начала действия записи</w:t>
            </w:r>
          </w:p>
        </w:tc>
      </w:tr>
      <w:tr w:rsidR="00B46196" w:rsidRPr="00B46196" w:rsidTr="00091AF6">
        <w:trPr>
          <w:trHeight w:val="240"/>
        </w:trPr>
        <w:tc>
          <w:tcPr>
            <w:cnfStyle w:val="001000000000"/>
            <w:tcW w:w="660" w:type="dxa"/>
            <w:hideMark/>
          </w:tcPr>
          <w:p w:rsidR="007E109C" w:rsidRPr="00B46196" w:rsidRDefault="007E109C" w:rsidP="002B17F4">
            <w:pPr>
              <w:pStyle w:val="14"/>
              <w:ind w:left="-15" w:right="-108"/>
              <w:jc w:val="center"/>
              <w:rPr>
                <w:lang w:eastAsia="ru-RU"/>
              </w:rPr>
            </w:pPr>
            <w:r w:rsidRPr="00B46196">
              <w:rPr>
                <w:lang w:eastAsia="ru-RU"/>
              </w:rPr>
              <w:t>1.2.5</w:t>
            </w:r>
          </w:p>
        </w:tc>
        <w:tc>
          <w:tcPr>
            <w:tcW w:w="3120" w:type="dxa"/>
            <w:hideMark/>
          </w:tcPr>
          <w:p w:rsidR="007E109C" w:rsidRPr="00B46196" w:rsidRDefault="007E109C" w:rsidP="002B17F4">
            <w:pPr>
              <w:pStyle w:val="14"/>
              <w:ind w:left="1416"/>
              <w:cnfStyle w:val="000000000000"/>
              <w:rPr>
                <w:lang w:eastAsia="ru-RU"/>
              </w:rPr>
            </w:pPr>
            <w:r w:rsidRPr="00B46196">
              <w:rPr>
                <w:lang w:eastAsia="ru-RU"/>
              </w:rPr>
              <w:t>DATEEND</w:t>
            </w:r>
          </w:p>
        </w:tc>
        <w:tc>
          <w:tcPr>
            <w:tcW w:w="855" w:type="dxa"/>
            <w:hideMark/>
          </w:tcPr>
          <w:p w:rsidR="007E109C" w:rsidRPr="00B46196" w:rsidRDefault="007E109C" w:rsidP="002B17F4">
            <w:pPr>
              <w:pStyle w:val="14"/>
              <w:cnfStyle w:val="000000000000"/>
              <w:rPr>
                <w:lang w:eastAsia="ru-RU"/>
              </w:rPr>
            </w:pPr>
            <w:r w:rsidRPr="00B46196">
              <w:rPr>
                <w:lang w:eastAsia="ru-RU"/>
              </w:rPr>
              <w:t>Date</w:t>
            </w:r>
          </w:p>
        </w:tc>
        <w:tc>
          <w:tcPr>
            <w:tcW w:w="1131" w:type="dxa"/>
            <w:hideMark/>
          </w:tcPr>
          <w:p w:rsidR="007E109C" w:rsidRPr="00B46196" w:rsidRDefault="007E109C" w:rsidP="002B17F4">
            <w:pPr>
              <w:pStyle w:val="14"/>
              <w:cnfStyle w:val="000000000000"/>
              <w:rPr>
                <w:lang w:eastAsia="ru-RU"/>
              </w:rPr>
            </w:pPr>
            <w:r w:rsidRPr="00B46196">
              <w:rPr>
                <w:lang w:eastAsia="ru-RU"/>
              </w:rPr>
              <w:t>-</w:t>
            </w:r>
          </w:p>
        </w:tc>
        <w:tc>
          <w:tcPr>
            <w:tcW w:w="4347" w:type="dxa"/>
            <w:hideMark/>
          </w:tcPr>
          <w:p w:rsidR="007E109C" w:rsidRPr="00B46196" w:rsidRDefault="007E109C" w:rsidP="002B17F4">
            <w:pPr>
              <w:pStyle w:val="14"/>
              <w:cnfStyle w:val="000000000000"/>
              <w:rPr>
                <w:lang w:eastAsia="ru-RU"/>
              </w:rPr>
            </w:pPr>
            <w:r w:rsidRPr="00B46196">
              <w:rPr>
                <w:lang w:eastAsia="ru-RU"/>
              </w:rPr>
              <w:t>Дата окончания действия записи</w:t>
            </w:r>
          </w:p>
        </w:tc>
      </w:tr>
    </w:tbl>
    <w:p w:rsidR="007E109C" w:rsidRPr="00B46196" w:rsidRDefault="007E109C" w:rsidP="00865FFC">
      <w:pPr>
        <w:pStyle w:val="af0"/>
        <w:numPr>
          <w:ilvl w:val="1"/>
          <w:numId w:val="124"/>
        </w:numPr>
      </w:pPr>
      <w:r w:rsidRPr="00B46196">
        <w:rPr>
          <w:lang w:val="en-US"/>
        </w:rPr>
        <w:t>N</w:t>
      </w:r>
      <w:r w:rsidRPr="00B46196">
        <w:t>013 Классификатор типов лечения (</w:t>
      </w:r>
      <w:r w:rsidRPr="00B46196">
        <w:rPr>
          <w:lang w:val="en-US"/>
        </w:rPr>
        <w:t>OnkLech</w:t>
      </w:r>
      <w:r w:rsidRPr="00B46196">
        <w:t>)</w:t>
      </w:r>
    </w:p>
    <w:tbl>
      <w:tblPr>
        <w:tblStyle w:val="101"/>
        <w:tblW w:w="10116" w:type="dxa"/>
        <w:tblBorders>
          <w:top w:val="single" w:sz="4" w:space="0" w:color="auto"/>
          <w:left w:val="single" w:sz="4" w:space="0" w:color="auto"/>
          <w:bottom w:val="single" w:sz="4" w:space="0" w:color="auto"/>
          <w:right w:val="single" w:sz="4" w:space="0" w:color="auto"/>
        </w:tblBorders>
        <w:tblLayout w:type="fixed"/>
        <w:tblLook w:val="04A0"/>
      </w:tblPr>
      <w:tblGrid>
        <w:gridCol w:w="661"/>
        <w:gridCol w:w="3121"/>
        <w:gridCol w:w="855"/>
        <w:gridCol w:w="1131"/>
        <w:gridCol w:w="4348"/>
      </w:tblGrid>
      <w:tr w:rsidR="00B46196" w:rsidRPr="00B46196" w:rsidTr="00091AF6">
        <w:trPr>
          <w:cnfStyle w:val="100000000000"/>
          <w:trHeight w:val="240"/>
          <w:tblHeader/>
        </w:trPr>
        <w:tc>
          <w:tcPr>
            <w:cnfStyle w:val="001000000000"/>
            <w:tcW w:w="660" w:type="dxa"/>
            <w:shd w:val="clear" w:color="auto" w:fill="auto"/>
            <w:hideMark/>
          </w:tcPr>
          <w:p w:rsidR="007E109C" w:rsidRPr="00B46196" w:rsidRDefault="007E109C" w:rsidP="002B17F4">
            <w:pPr>
              <w:pStyle w:val="affb"/>
              <w:ind w:left="-15" w:right="-108"/>
              <w:rPr>
                <w:rStyle w:val="affff6"/>
              </w:rPr>
            </w:pPr>
            <w:r w:rsidRPr="00B46196">
              <w:rPr>
                <w:rStyle w:val="affff6"/>
                <w:lang w:eastAsia="ru-RU"/>
              </w:rPr>
              <w:t>№</w:t>
            </w:r>
          </w:p>
        </w:tc>
        <w:tc>
          <w:tcPr>
            <w:tcW w:w="3120" w:type="dxa"/>
            <w:shd w:val="clear" w:color="auto" w:fill="auto"/>
            <w:hideMark/>
          </w:tcPr>
          <w:p w:rsidR="007E109C" w:rsidRPr="00B46196" w:rsidRDefault="00D5017C" w:rsidP="002B17F4">
            <w:pPr>
              <w:pStyle w:val="affb"/>
              <w:cnfStyle w:val="100000000000"/>
              <w:rPr>
                <w:rStyle w:val="affff6"/>
              </w:rPr>
            </w:pPr>
            <w:r w:rsidRPr="00B46196">
              <w:rPr>
                <w:rStyle w:val="affff6"/>
                <w:lang w:val="en-US"/>
              </w:rPr>
              <w:t>XML</w:t>
            </w:r>
            <w:r w:rsidRPr="00B46196">
              <w:rPr>
                <w:rStyle w:val="affff6"/>
              </w:rPr>
              <w:t>-имя</w:t>
            </w:r>
          </w:p>
        </w:tc>
        <w:tc>
          <w:tcPr>
            <w:tcW w:w="855" w:type="dxa"/>
            <w:shd w:val="clear" w:color="auto" w:fill="auto"/>
            <w:hideMark/>
          </w:tcPr>
          <w:p w:rsidR="007E109C" w:rsidRPr="00B46196" w:rsidRDefault="007E109C" w:rsidP="002B17F4">
            <w:pPr>
              <w:pStyle w:val="affb"/>
              <w:cnfStyle w:val="100000000000"/>
              <w:rPr>
                <w:rStyle w:val="affff6"/>
              </w:rPr>
            </w:pPr>
            <w:r w:rsidRPr="00B46196">
              <w:rPr>
                <w:rStyle w:val="affff6"/>
                <w:lang w:eastAsia="ru-RU"/>
              </w:rPr>
              <w:t xml:space="preserve">Тип </w:t>
            </w:r>
          </w:p>
        </w:tc>
        <w:tc>
          <w:tcPr>
            <w:tcW w:w="1131" w:type="dxa"/>
            <w:shd w:val="clear" w:color="auto" w:fill="auto"/>
            <w:hideMark/>
          </w:tcPr>
          <w:p w:rsidR="007E109C" w:rsidRPr="00B46196" w:rsidRDefault="007E109C" w:rsidP="002B17F4">
            <w:pPr>
              <w:pStyle w:val="affb"/>
              <w:cnfStyle w:val="100000000000"/>
              <w:rPr>
                <w:rStyle w:val="affff6"/>
              </w:rPr>
            </w:pPr>
            <w:r w:rsidRPr="00B46196">
              <w:rPr>
                <w:rStyle w:val="affff6"/>
                <w:lang w:eastAsia="ru-RU"/>
              </w:rPr>
              <w:t>Размер</w:t>
            </w:r>
          </w:p>
        </w:tc>
        <w:tc>
          <w:tcPr>
            <w:tcW w:w="4347" w:type="dxa"/>
            <w:shd w:val="clear" w:color="auto" w:fill="auto"/>
            <w:hideMark/>
          </w:tcPr>
          <w:p w:rsidR="007E109C" w:rsidRPr="00B46196" w:rsidRDefault="007E109C" w:rsidP="002B17F4">
            <w:pPr>
              <w:pStyle w:val="affb"/>
              <w:cnfStyle w:val="100000000000"/>
              <w:rPr>
                <w:rStyle w:val="affff6"/>
              </w:rPr>
            </w:pPr>
            <w:r w:rsidRPr="00B46196">
              <w:rPr>
                <w:rStyle w:val="affff6"/>
                <w:lang w:eastAsia="ru-RU"/>
              </w:rPr>
              <w:t xml:space="preserve">Содержание </w:t>
            </w:r>
          </w:p>
        </w:tc>
      </w:tr>
      <w:tr w:rsidR="00B46196" w:rsidRPr="00B46196" w:rsidTr="00091AF6">
        <w:trPr>
          <w:trHeight w:val="240"/>
        </w:trPr>
        <w:tc>
          <w:tcPr>
            <w:cnfStyle w:val="001000000000"/>
            <w:tcW w:w="660" w:type="dxa"/>
            <w:hideMark/>
          </w:tcPr>
          <w:p w:rsidR="007E109C" w:rsidRPr="00B46196" w:rsidRDefault="007E109C" w:rsidP="002B17F4">
            <w:pPr>
              <w:pStyle w:val="14"/>
              <w:ind w:left="288"/>
              <w:rPr>
                <w:lang w:eastAsia="ru-RU"/>
              </w:rPr>
            </w:pPr>
            <w:r w:rsidRPr="00B46196">
              <w:rPr>
                <w:lang w:eastAsia="ru-RU"/>
              </w:rPr>
              <w:t>1</w:t>
            </w:r>
          </w:p>
        </w:tc>
        <w:tc>
          <w:tcPr>
            <w:tcW w:w="3120" w:type="dxa"/>
            <w:hideMark/>
          </w:tcPr>
          <w:p w:rsidR="007E109C" w:rsidRPr="00B46196" w:rsidRDefault="007E109C" w:rsidP="002B17F4">
            <w:pPr>
              <w:pStyle w:val="14"/>
              <w:cnfStyle w:val="000000000000"/>
              <w:rPr>
                <w:lang w:eastAsia="ru-RU"/>
              </w:rPr>
            </w:pPr>
            <w:r w:rsidRPr="00B46196">
              <w:rPr>
                <w:bCs/>
                <w:iCs/>
                <w:lang w:eastAsia="ru-RU"/>
              </w:rPr>
              <w:t>packet</w:t>
            </w:r>
          </w:p>
        </w:tc>
        <w:tc>
          <w:tcPr>
            <w:tcW w:w="855" w:type="dxa"/>
          </w:tcPr>
          <w:p w:rsidR="007E109C" w:rsidRPr="00B46196" w:rsidRDefault="007E109C" w:rsidP="002B17F4">
            <w:pPr>
              <w:pStyle w:val="14"/>
              <w:cnfStyle w:val="000000000000"/>
              <w:rPr>
                <w:lang w:eastAsia="ru-RU"/>
              </w:rPr>
            </w:pPr>
          </w:p>
        </w:tc>
        <w:tc>
          <w:tcPr>
            <w:tcW w:w="1131" w:type="dxa"/>
          </w:tcPr>
          <w:p w:rsidR="007E109C" w:rsidRPr="00B46196" w:rsidRDefault="007E109C" w:rsidP="002B17F4">
            <w:pPr>
              <w:pStyle w:val="14"/>
              <w:cnfStyle w:val="000000000000"/>
              <w:rPr>
                <w:lang w:eastAsia="ru-RU"/>
              </w:rPr>
            </w:pPr>
          </w:p>
        </w:tc>
        <w:tc>
          <w:tcPr>
            <w:tcW w:w="4347" w:type="dxa"/>
            <w:hideMark/>
          </w:tcPr>
          <w:p w:rsidR="007E109C" w:rsidRPr="00B46196" w:rsidRDefault="007E109C" w:rsidP="002B17F4">
            <w:pPr>
              <w:pStyle w:val="14"/>
              <w:cnfStyle w:val="000000000000"/>
              <w:rPr>
                <w:lang w:eastAsia="ru-RU"/>
              </w:rPr>
            </w:pPr>
            <w:r w:rsidRPr="00B46196">
              <w:rPr>
                <w:lang w:eastAsia="ru-RU"/>
              </w:rPr>
              <w:t>Корневой элемент</w:t>
            </w:r>
          </w:p>
        </w:tc>
      </w:tr>
      <w:tr w:rsidR="00B46196" w:rsidRPr="00B46196" w:rsidTr="00091AF6">
        <w:trPr>
          <w:trHeight w:val="240"/>
        </w:trPr>
        <w:tc>
          <w:tcPr>
            <w:cnfStyle w:val="001000000000"/>
            <w:tcW w:w="660" w:type="dxa"/>
            <w:hideMark/>
          </w:tcPr>
          <w:p w:rsidR="007E109C" w:rsidRPr="00B46196" w:rsidRDefault="007E109C" w:rsidP="002B17F4">
            <w:pPr>
              <w:pStyle w:val="14"/>
              <w:ind w:left="-15" w:right="-108"/>
              <w:jc w:val="center"/>
              <w:rPr>
                <w:lang w:eastAsia="ru-RU"/>
              </w:rPr>
            </w:pPr>
            <w:r w:rsidRPr="00B46196">
              <w:rPr>
                <w:lang w:eastAsia="ru-RU"/>
              </w:rPr>
              <w:t>1.1</w:t>
            </w:r>
          </w:p>
        </w:tc>
        <w:tc>
          <w:tcPr>
            <w:tcW w:w="5106" w:type="dxa"/>
            <w:gridSpan w:val="3"/>
            <w:hideMark/>
          </w:tcPr>
          <w:p w:rsidR="007E109C" w:rsidRPr="00B46196" w:rsidRDefault="007E109C" w:rsidP="002B17F4">
            <w:pPr>
              <w:pStyle w:val="14"/>
              <w:ind w:left="708"/>
              <w:cnfStyle w:val="000000000000"/>
              <w:rPr>
                <w:lang w:eastAsia="ru-RU"/>
              </w:rPr>
            </w:pPr>
            <w:r w:rsidRPr="00B46196">
              <w:rPr>
                <w:lang w:val="en-US" w:eastAsia="ru-RU"/>
              </w:rPr>
              <w:t>zglv</w:t>
            </w:r>
          </w:p>
        </w:tc>
        <w:tc>
          <w:tcPr>
            <w:tcW w:w="4347" w:type="dxa"/>
            <w:hideMark/>
          </w:tcPr>
          <w:p w:rsidR="007E109C" w:rsidRPr="00B46196" w:rsidRDefault="007E109C" w:rsidP="002B17F4">
            <w:pPr>
              <w:pStyle w:val="14"/>
              <w:cnfStyle w:val="000000000000"/>
              <w:rPr>
                <w:lang w:eastAsia="ru-RU"/>
              </w:rPr>
            </w:pPr>
            <w:r w:rsidRPr="00B46196">
              <w:rPr>
                <w:lang w:eastAsia="ru-RU"/>
              </w:rPr>
              <w:t>Информация о справочнике</w:t>
            </w:r>
          </w:p>
        </w:tc>
      </w:tr>
      <w:tr w:rsidR="00B46196" w:rsidRPr="00B46196" w:rsidTr="00091AF6">
        <w:trPr>
          <w:trHeight w:val="240"/>
        </w:trPr>
        <w:tc>
          <w:tcPr>
            <w:cnfStyle w:val="001000000000"/>
            <w:tcW w:w="660" w:type="dxa"/>
            <w:hideMark/>
          </w:tcPr>
          <w:p w:rsidR="007E109C" w:rsidRPr="00B46196" w:rsidRDefault="007E109C" w:rsidP="002B17F4">
            <w:pPr>
              <w:pStyle w:val="14"/>
              <w:ind w:left="-15" w:right="-108"/>
              <w:jc w:val="center"/>
              <w:rPr>
                <w:lang w:eastAsia="ru-RU"/>
              </w:rPr>
            </w:pPr>
            <w:r w:rsidRPr="00B46196">
              <w:rPr>
                <w:lang w:eastAsia="ru-RU"/>
              </w:rPr>
              <w:t>1.1.1</w:t>
            </w:r>
          </w:p>
        </w:tc>
        <w:tc>
          <w:tcPr>
            <w:tcW w:w="3120" w:type="dxa"/>
            <w:hideMark/>
          </w:tcPr>
          <w:p w:rsidR="007E109C" w:rsidRPr="00B46196" w:rsidRDefault="007E109C" w:rsidP="002B17F4">
            <w:pPr>
              <w:pStyle w:val="14"/>
              <w:ind w:left="1416"/>
              <w:cnfStyle w:val="000000000000"/>
              <w:rPr>
                <w:lang w:val="en-US" w:eastAsia="ru-RU"/>
              </w:rPr>
            </w:pPr>
            <w:r w:rsidRPr="00B46196">
              <w:rPr>
                <w:lang w:val="en-US" w:eastAsia="ru-RU"/>
              </w:rPr>
              <w:t>type</w:t>
            </w:r>
          </w:p>
        </w:tc>
        <w:tc>
          <w:tcPr>
            <w:tcW w:w="855" w:type="dxa"/>
            <w:hideMark/>
          </w:tcPr>
          <w:p w:rsidR="007E109C" w:rsidRPr="00B46196" w:rsidRDefault="007E109C" w:rsidP="002B17F4">
            <w:pPr>
              <w:pStyle w:val="14"/>
              <w:cnfStyle w:val="000000000000"/>
              <w:rPr>
                <w:lang w:eastAsia="ru-RU"/>
              </w:rPr>
            </w:pPr>
            <w:r w:rsidRPr="00B46196">
              <w:rPr>
                <w:lang w:eastAsia="ru-RU"/>
              </w:rPr>
              <w:t>Char</w:t>
            </w:r>
          </w:p>
        </w:tc>
        <w:tc>
          <w:tcPr>
            <w:tcW w:w="1131" w:type="dxa"/>
            <w:hideMark/>
          </w:tcPr>
          <w:p w:rsidR="007E109C" w:rsidRPr="00B46196" w:rsidRDefault="007E109C" w:rsidP="002B17F4">
            <w:pPr>
              <w:pStyle w:val="14"/>
              <w:cnfStyle w:val="000000000000"/>
              <w:rPr>
                <w:lang w:eastAsia="ru-RU"/>
              </w:rPr>
            </w:pPr>
            <w:r w:rsidRPr="00B46196">
              <w:rPr>
                <w:lang w:eastAsia="ru-RU"/>
              </w:rPr>
              <w:t>10</w:t>
            </w:r>
          </w:p>
        </w:tc>
        <w:tc>
          <w:tcPr>
            <w:tcW w:w="4347" w:type="dxa"/>
            <w:hideMark/>
          </w:tcPr>
          <w:p w:rsidR="007E109C" w:rsidRPr="00B46196" w:rsidRDefault="007E109C" w:rsidP="002B17F4">
            <w:pPr>
              <w:pStyle w:val="14"/>
              <w:cnfStyle w:val="000000000000"/>
              <w:rPr>
                <w:lang w:eastAsia="ru-RU"/>
              </w:rPr>
            </w:pPr>
            <w:r w:rsidRPr="00B46196">
              <w:rPr>
                <w:lang w:val="en-US" w:eastAsia="ru-RU"/>
              </w:rPr>
              <w:t>OnkLech</w:t>
            </w:r>
          </w:p>
        </w:tc>
      </w:tr>
      <w:tr w:rsidR="00B46196" w:rsidRPr="00B46196" w:rsidTr="00091AF6">
        <w:trPr>
          <w:trHeight w:val="240"/>
        </w:trPr>
        <w:tc>
          <w:tcPr>
            <w:cnfStyle w:val="001000000000"/>
            <w:tcW w:w="660" w:type="dxa"/>
            <w:hideMark/>
          </w:tcPr>
          <w:p w:rsidR="007E109C" w:rsidRPr="00B46196" w:rsidRDefault="007E109C" w:rsidP="002B17F4">
            <w:pPr>
              <w:pStyle w:val="14"/>
              <w:ind w:left="-15" w:right="-108"/>
              <w:jc w:val="center"/>
              <w:rPr>
                <w:lang w:eastAsia="ru-RU"/>
              </w:rPr>
            </w:pPr>
            <w:r w:rsidRPr="00B46196">
              <w:rPr>
                <w:lang w:eastAsia="ru-RU"/>
              </w:rPr>
              <w:t>1.1.2</w:t>
            </w:r>
          </w:p>
        </w:tc>
        <w:tc>
          <w:tcPr>
            <w:tcW w:w="3120" w:type="dxa"/>
            <w:hideMark/>
          </w:tcPr>
          <w:p w:rsidR="007E109C" w:rsidRPr="00B46196" w:rsidRDefault="007E109C" w:rsidP="002B17F4">
            <w:pPr>
              <w:pStyle w:val="14"/>
              <w:ind w:left="1416"/>
              <w:cnfStyle w:val="000000000000"/>
              <w:rPr>
                <w:lang w:val="en-US" w:eastAsia="ru-RU"/>
              </w:rPr>
            </w:pPr>
            <w:r w:rsidRPr="00B46196">
              <w:rPr>
                <w:lang w:val="en-US" w:eastAsia="ru-RU"/>
              </w:rPr>
              <w:t>version</w:t>
            </w:r>
          </w:p>
        </w:tc>
        <w:tc>
          <w:tcPr>
            <w:tcW w:w="855" w:type="dxa"/>
            <w:hideMark/>
          </w:tcPr>
          <w:p w:rsidR="007E109C" w:rsidRPr="00B46196" w:rsidRDefault="007E109C" w:rsidP="002B17F4">
            <w:pPr>
              <w:pStyle w:val="14"/>
              <w:cnfStyle w:val="000000000000"/>
              <w:rPr>
                <w:lang w:eastAsia="ru-RU"/>
              </w:rPr>
            </w:pPr>
            <w:r w:rsidRPr="00B46196">
              <w:rPr>
                <w:lang w:eastAsia="ru-RU"/>
              </w:rPr>
              <w:t>Char</w:t>
            </w:r>
          </w:p>
        </w:tc>
        <w:tc>
          <w:tcPr>
            <w:tcW w:w="1131" w:type="dxa"/>
            <w:hideMark/>
          </w:tcPr>
          <w:p w:rsidR="007E109C" w:rsidRPr="00B46196" w:rsidRDefault="007E109C" w:rsidP="002B17F4">
            <w:pPr>
              <w:pStyle w:val="14"/>
              <w:cnfStyle w:val="000000000000"/>
              <w:rPr>
                <w:lang w:eastAsia="ru-RU"/>
              </w:rPr>
            </w:pPr>
            <w:r w:rsidRPr="00B46196">
              <w:rPr>
                <w:lang w:eastAsia="ru-RU"/>
              </w:rPr>
              <w:t>3</w:t>
            </w:r>
          </w:p>
        </w:tc>
        <w:tc>
          <w:tcPr>
            <w:tcW w:w="4347" w:type="dxa"/>
            <w:hideMark/>
          </w:tcPr>
          <w:p w:rsidR="007E109C" w:rsidRPr="00B46196" w:rsidRDefault="007E109C" w:rsidP="002B17F4">
            <w:pPr>
              <w:pStyle w:val="14"/>
              <w:cnfStyle w:val="000000000000"/>
              <w:rPr>
                <w:lang w:eastAsia="ru-RU"/>
              </w:rPr>
            </w:pPr>
            <w:r w:rsidRPr="00B46196">
              <w:rPr>
                <w:lang w:eastAsia="ru-RU"/>
              </w:rPr>
              <w:t>Версия структуры файла</w:t>
            </w:r>
          </w:p>
        </w:tc>
      </w:tr>
      <w:tr w:rsidR="00B46196" w:rsidRPr="00B46196" w:rsidTr="00091AF6">
        <w:trPr>
          <w:trHeight w:val="240"/>
        </w:trPr>
        <w:tc>
          <w:tcPr>
            <w:cnfStyle w:val="001000000000"/>
            <w:tcW w:w="660" w:type="dxa"/>
            <w:hideMark/>
          </w:tcPr>
          <w:p w:rsidR="007E109C" w:rsidRPr="00B46196" w:rsidRDefault="007E109C" w:rsidP="002B17F4">
            <w:pPr>
              <w:pStyle w:val="14"/>
              <w:ind w:left="-15" w:right="-108"/>
              <w:jc w:val="center"/>
              <w:rPr>
                <w:lang w:eastAsia="ru-RU"/>
              </w:rPr>
            </w:pPr>
            <w:r w:rsidRPr="00B46196">
              <w:rPr>
                <w:lang w:eastAsia="ru-RU"/>
              </w:rPr>
              <w:t>1.1.3</w:t>
            </w:r>
          </w:p>
        </w:tc>
        <w:tc>
          <w:tcPr>
            <w:tcW w:w="3120" w:type="dxa"/>
            <w:hideMark/>
          </w:tcPr>
          <w:p w:rsidR="007E109C" w:rsidRPr="00B46196" w:rsidRDefault="007E109C" w:rsidP="002B17F4">
            <w:pPr>
              <w:pStyle w:val="14"/>
              <w:ind w:left="1416"/>
              <w:cnfStyle w:val="000000000000"/>
              <w:rPr>
                <w:lang w:val="en-US" w:eastAsia="ru-RU"/>
              </w:rPr>
            </w:pPr>
            <w:r w:rsidRPr="00B46196">
              <w:rPr>
                <w:lang w:val="en-US" w:eastAsia="ru-RU"/>
              </w:rPr>
              <w:t>date</w:t>
            </w:r>
          </w:p>
        </w:tc>
        <w:tc>
          <w:tcPr>
            <w:tcW w:w="855" w:type="dxa"/>
            <w:hideMark/>
          </w:tcPr>
          <w:p w:rsidR="007E109C" w:rsidRPr="00B46196" w:rsidRDefault="007E109C" w:rsidP="002B17F4">
            <w:pPr>
              <w:pStyle w:val="14"/>
              <w:cnfStyle w:val="000000000000"/>
              <w:rPr>
                <w:lang w:eastAsia="ru-RU"/>
              </w:rPr>
            </w:pPr>
            <w:r w:rsidRPr="00B46196">
              <w:rPr>
                <w:lang w:eastAsia="ru-RU"/>
              </w:rPr>
              <w:t>Date</w:t>
            </w:r>
          </w:p>
        </w:tc>
        <w:tc>
          <w:tcPr>
            <w:tcW w:w="1131" w:type="dxa"/>
            <w:hideMark/>
          </w:tcPr>
          <w:p w:rsidR="007E109C" w:rsidRPr="00B46196" w:rsidRDefault="007E109C" w:rsidP="002B17F4">
            <w:pPr>
              <w:pStyle w:val="14"/>
              <w:cnfStyle w:val="000000000000"/>
              <w:rPr>
                <w:lang w:eastAsia="ru-RU"/>
              </w:rPr>
            </w:pPr>
            <w:r w:rsidRPr="00B46196">
              <w:rPr>
                <w:lang w:eastAsia="ru-RU"/>
              </w:rPr>
              <w:t>-</w:t>
            </w:r>
          </w:p>
        </w:tc>
        <w:tc>
          <w:tcPr>
            <w:tcW w:w="4347" w:type="dxa"/>
            <w:hideMark/>
          </w:tcPr>
          <w:p w:rsidR="007E109C" w:rsidRPr="00B46196" w:rsidRDefault="007E109C" w:rsidP="002B17F4">
            <w:pPr>
              <w:pStyle w:val="14"/>
              <w:cnfStyle w:val="000000000000"/>
              <w:rPr>
                <w:lang w:eastAsia="ru-RU"/>
              </w:rPr>
            </w:pPr>
            <w:r w:rsidRPr="00B46196">
              <w:rPr>
                <w:lang w:eastAsia="ru-RU"/>
              </w:rPr>
              <w:t>Дата создания файла</w:t>
            </w:r>
          </w:p>
        </w:tc>
      </w:tr>
      <w:tr w:rsidR="00B46196" w:rsidRPr="00B46196" w:rsidTr="00091AF6">
        <w:trPr>
          <w:trHeight w:val="240"/>
        </w:trPr>
        <w:tc>
          <w:tcPr>
            <w:cnfStyle w:val="001000000000"/>
            <w:tcW w:w="660" w:type="dxa"/>
            <w:hideMark/>
          </w:tcPr>
          <w:p w:rsidR="007E109C" w:rsidRPr="00B46196" w:rsidRDefault="007E109C" w:rsidP="002B17F4">
            <w:pPr>
              <w:pStyle w:val="14"/>
              <w:ind w:left="-15" w:right="-108"/>
              <w:jc w:val="center"/>
              <w:rPr>
                <w:lang w:eastAsia="ru-RU"/>
              </w:rPr>
            </w:pPr>
            <w:r w:rsidRPr="00B46196">
              <w:rPr>
                <w:lang w:eastAsia="ru-RU"/>
              </w:rPr>
              <w:t>1.2</w:t>
            </w:r>
          </w:p>
        </w:tc>
        <w:tc>
          <w:tcPr>
            <w:tcW w:w="5106" w:type="dxa"/>
            <w:gridSpan w:val="3"/>
            <w:hideMark/>
          </w:tcPr>
          <w:p w:rsidR="007E109C" w:rsidRPr="00B46196" w:rsidRDefault="007E109C" w:rsidP="002B17F4">
            <w:pPr>
              <w:pStyle w:val="14"/>
              <w:ind w:left="708"/>
              <w:cnfStyle w:val="000000000000"/>
              <w:rPr>
                <w:lang w:val="en-US" w:eastAsia="ru-RU"/>
              </w:rPr>
            </w:pPr>
            <w:r w:rsidRPr="00B46196">
              <w:rPr>
                <w:lang w:val="en-US" w:eastAsia="ru-RU"/>
              </w:rPr>
              <w:t>zap</w:t>
            </w:r>
          </w:p>
        </w:tc>
        <w:tc>
          <w:tcPr>
            <w:tcW w:w="4347" w:type="dxa"/>
            <w:hideMark/>
          </w:tcPr>
          <w:p w:rsidR="007E109C" w:rsidRPr="00B46196" w:rsidRDefault="007E109C" w:rsidP="002B17F4">
            <w:pPr>
              <w:pStyle w:val="14"/>
              <w:cnfStyle w:val="000000000000"/>
              <w:rPr>
                <w:lang w:eastAsia="ru-RU"/>
              </w:rPr>
            </w:pPr>
            <w:r w:rsidRPr="00B46196">
              <w:rPr>
                <w:lang w:eastAsia="ru-RU"/>
              </w:rPr>
              <w:t>Запись</w:t>
            </w:r>
          </w:p>
        </w:tc>
      </w:tr>
      <w:tr w:rsidR="00B46196" w:rsidRPr="00B46196" w:rsidTr="00091AF6">
        <w:trPr>
          <w:trHeight w:val="240"/>
        </w:trPr>
        <w:tc>
          <w:tcPr>
            <w:cnfStyle w:val="001000000000"/>
            <w:tcW w:w="660" w:type="dxa"/>
            <w:hideMark/>
          </w:tcPr>
          <w:p w:rsidR="007E109C" w:rsidRPr="00B46196" w:rsidRDefault="007E109C" w:rsidP="002B17F4">
            <w:pPr>
              <w:pStyle w:val="14"/>
              <w:ind w:left="-15" w:right="-108"/>
              <w:jc w:val="center"/>
              <w:rPr>
                <w:lang w:eastAsia="ru-RU"/>
              </w:rPr>
            </w:pPr>
            <w:r w:rsidRPr="00B46196">
              <w:rPr>
                <w:lang w:eastAsia="ru-RU"/>
              </w:rPr>
              <w:t>1.2.1</w:t>
            </w:r>
          </w:p>
        </w:tc>
        <w:tc>
          <w:tcPr>
            <w:tcW w:w="3120" w:type="dxa"/>
            <w:hideMark/>
          </w:tcPr>
          <w:p w:rsidR="007E109C" w:rsidRPr="00B46196" w:rsidRDefault="007E109C" w:rsidP="002B17F4">
            <w:pPr>
              <w:pStyle w:val="14"/>
              <w:ind w:left="1416"/>
              <w:cnfStyle w:val="000000000000"/>
              <w:rPr>
                <w:lang w:eastAsia="ru-RU"/>
              </w:rPr>
            </w:pPr>
            <w:r w:rsidRPr="00B46196">
              <w:rPr>
                <w:lang w:eastAsia="ru-RU"/>
              </w:rPr>
              <w:t>ID_</w:t>
            </w:r>
            <w:r w:rsidRPr="00B46196">
              <w:rPr>
                <w:lang w:val="en-US" w:eastAsia="ru-RU"/>
              </w:rPr>
              <w:t>TLech</w:t>
            </w:r>
          </w:p>
        </w:tc>
        <w:tc>
          <w:tcPr>
            <w:tcW w:w="855" w:type="dxa"/>
            <w:hideMark/>
          </w:tcPr>
          <w:p w:rsidR="007E109C" w:rsidRPr="00B46196" w:rsidRDefault="007E109C" w:rsidP="002B17F4">
            <w:pPr>
              <w:pStyle w:val="14"/>
              <w:cnfStyle w:val="000000000000"/>
              <w:rPr>
                <w:lang w:val="en-US" w:eastAsia="ru-RU"/>
              </w:rPr>
            </w:pPr>
            <w:r w:rsidRPr="00B46196">
              <w:rPr>
                <w:lang w:eastAsia="ru-RU"/>
              </w:rPr>
              <w:t>Num</w:t>
            </w:r>
          </w:p>
        </w:tc>
        <w:tc>
          <w:tcPr>
            <w:tcW w:w="1131" w:type="dxa"/>
            <w:hideMark/>
          </w:tcPr>
          <w:p w:rsidR="007E109C" w:rsidRPr="00B46196" w:rsidRDefault="007E109C" w:rsidP="002B17F4">
            <w:pPr>
              <w:pStyle w:val="14"/>
              <w:cnfStyle w:val="000000000000"/>
              <w:rPr>
                <w:lang w:val="en-US" w:eastAsia="ru-RU"/>
              </w:rPr>
            </w:pPr>
            <w:r w:rsidRPr="00B46196">
              <w:rPr>
                <w:lang w:val="en-US" w:eastAsia="ru-RU"/>
              </w:rPr>
              <w:t>1</w:t>
            </w:r>
          </w:p>
        </w:tc>
        <w:tc>
          <w:tcPr>
            <w:tcW w:w="4347" w:type="dxa"/>
            <w:hideMark/>
          </w:tcPr>
          <w:p w:rsidR="007E109C" w:rsidRPr="00B46196" w:rsidRDefault="007E109C" w:rsidP="002B17F4">
            <w:pPr>
              <w:pStyle w:val="14"/>
              <w:cnfStyle w:val="000000000000"/>
              <w:rPr>
                <w:lang w:eastAsia="ru-RU"/>
              </w:rPr>
            </w:pPr>
            <w:r w:rsidRPr="00B46196">
              <w:rPr>
                <w:lang w:eastAsia="ru-RU"/>
              </w:rPr>
              <w:t>Идентификатор типа лечения</w:t>
            </w:r>
          </w:p>
        </w:tc>
      </w:tr>
      <w:tr w:rsidR="00B46196" w:rsidRPr="00B46196" w:rsidTr="00091AF6">
        <w:trPr>
          <w:trHeight w:val="240"/>
        </w:trPr>
        <w:tc>
          <w:tcPr>
            <w:cnfStyle w:val="001000000000"/>
            <w:tcW w:w="660" w:type="dxa"/>
            <w:hideMark/>
          </w:tcPr>
          <w:p w:rsidR="007E109C" w:rsidRPr="00B46196" w:rsidRDefault="007E109C" w:rsidP="002B17F4">
            <w:pPr>
              <w:pStyle w:val="14"/>
              <w:ind w:left="-15" w:right="-108"/>
              <w:jc w:val="center"/>
              <w:rPr>
                <w:lang w:eastAsia="ru-RU"/>
              </w:rPr>
            </w:pPr>
            <w:r w:rsidRPr="00B46196">
              <w:rPr>
                <w:lang w:eastAsia="ru-RU"/>
              </w:rPr>
              <w:t>1.2.2</w:t>
            </w:r>
          </w:p>
        </w:tc>
        <w:tc>
          <w:tcPr>
            <w:tcW w:w="3120" w:type="dxa"/>
            <w:hideMark/>
          </w:tcPr>
          <w:p w:rsidR="007E109C" w:rsidRPr="00B46196" w:rsidRDefault="007E109C" w:rsidP="002B17F4">
            <w:pPr>
              <w:pStyle w:val="14"/>
              <w:ind w:left="1416"/>
              <w:cnfStyle w:val="000000000000"/>
              <w:rPr>
                <w:lang w:val="en-US" w:eastAsia="ru-RU"/>
              </w:rPr>
            </w:pPr>
            <w:r w:rsidRPr="00B46196">
              <w:rPr>
                <w:lang w:val="en-US" w:eastAsia="ru-RU"/>
              </w:rPr>
              <w:t>TLech_</w:t>
            </w:r>
            <w:r w:rsidRPr="00B46196">
              <w:rPr>
                <w:lang w:eastAsia="ru-RU"/>
              </w:rPr>
              <w:t>NAME</w:t>
            </w:r>
          </w:p>
        </w:tc>
        <w:tc>
          <w:tcPr>
            <w:tcW w:w="855" w:type="dxa"/>
            <w:hideMark/>
          </w:tcPr>
          <w:p w:rsidR="007E109C" w:rsidRPr="00B46196" w:rsidRDefault="007E109C" w:rsidP="002B17F4">
            <w:pPr>
              <w:pStyle w:val="14"/>
              <w:cnfStyle w:val="000000000000"/>
              <w:rPr>
                <w:lang w:eastAsia="ru-RU"/>
              </w:rPr>
            </w:pPr>
            <w:r w:rsidRPr="00B46196">
              <w:rPr>
                <w:lang w:val="en-US" w:eastAsia="ru-RU"/>
              </w:rPr>
              <w:t>Char</w:t>
            </w:r>
          </w:p>
        </w:tc>
        <w:tc>
          <w:tcPr>
            <w:tcW w:w="1131" w:type="dxa"/>
            <w:hideMark/>
          </w:tcPr>
          <w:p w:rsidR="007E109C" w:rsidRPr="00B46196" w:rsidRDefault="007E109C" w:rsidP="002B17F4">
            <w:pPr>
              <w:pStyle w:val="14"/>
              <w:cnfStyle w:val="000000000000"/>
              <w:rPr>
                <w:lang w:val="en-US" w:eastAsia="ru-RU"/>
              </w:rPr>
            </w:pPr>
            <w:r w:rsidRPr="00B46196">
              <w:rPr>
                <w:lang w:val="en-US" w:eastAsia="ru-RU"/>
              </w:rPr>
              <w:t>250</w:t>
            </w:r>
          </w:p>
        </w:tc>
        <w:tc>
          <w:tcPr>
            <w:tcW w:w="4347" w:type="dxa"/>
            <w:hideMark/>
          </w:tcPr>
          <w:p w:rsidR="007E109C" w:rsidRPr="00B46196" w:rsidRDefault="007E109C" w:rsidP="002B17F4">
            <w:pPr>
              <w:pStyle w:val="14"/>
              <w:cnfStyle w:val="000000000000"/>
              <w:rPr>
                <w:lang w:eastAsia="ru-RU"/>
              </w:rPr>
            </w:pPr>
            <w:r w:rsidRPr="00B46196">
              <w:rPr>
                <w:lang w:eastAsia="ru-RU"/>
              </w:rPr>
              <w:t>Наименование типа лечения</w:t>
            </w:r>
          </w:p>
        </w:tc>
      </w:tr>
      <w:tr w:rsidR="00B46196" w:rsidRPr="00B46196" w:rsidTr="00091AF6">
        <w:trPr>
          <w:trHeight w:val="240"/>
        </w:trPr>
        <w:tc>
          <w:tcPr>
            <w:cnfStyle w:val="001000000000"/>
            <w:tcW w:w="660" w:type="dxa"/>
            <w:hideMark/>
          </w:tcPr>
          <w:p w:rsidR="007E109C" w:rsidRPr="00B46196" w:rsidRDefault="007E109C" w:rsidP="002B17F4">
            <w:pPr>
              <w:pStyle w:val="14"/>
              <w:ind w:left="-15" w:right="-108"/>
              <w:jc w:val="center"/>
              <w:rPr>
                <w:lang w:eastAsia="ru-RU"/>
              </w:rPr>
            </w:pPr>
            <w:r w:rsidRPr="00B46196">
              <w:rPr>
                <w:lang w:eastAsia="ru-RU"/>
              </w:rPr>
              <w:t>1.2.3</w:t>
            </w:r>
          </w:p>
        </w:tc>
        <w:tc>
          <w:tcPr>
            <w:tcW w:w="3120" w:type="dxa"/>
            <w:hideMark/>
          </w:tcPr>
          <w:p w:rsidR="007E109C" w:rsidRPr="00B46196" w:rsidRDefault="007E109C" w:rsidP="002B17F4">
            <w:pPr>
              <w:pStyle w:val="14"/>
              <w:ind w:left="1416"/>
              <w:cnfStyle w:val="000000000000"/>
              <w:rPr>
                <w:lang w:eastAsia="ru-RU"/>
              </w:rPr>
            </w:pPr>
            <w:r w:rsidRPr="00B46196">
              <w:rPr>
                <w:lang w:eastAsia="ru-RU"/>
              </w:rPr>
              <w:t>DATEBEG</w:t>
            </w:r>
          </w:p>
        </w:tc>
        <w:tc>
          <w:tcPr>
            <w:tcW w:w="855" w:type="dxa"/>
            <w:hideMark/>
          </w:tcPr>
          <w:p w:rsidR="007E109C" w:rsidRPr="00B46196" w:rsidRDefault="007E109C" w:rsidP="002B17F4">
            <w:pPr>
              <w:pStyle w:val="14"/>
              <w:cnfStyle w:val="000000000000"/>
              <w:rPr>
                <w:lang w:eastAsia="ru-RU"/>
              </w:rPr>
            </w:pPr>
            <w:r w:rsidRPr="00B46196">
              <w:rPr>
                <w:lang w:eastAsia="ru-RU"/>
              </w:rPr>
              <w:t>Date</w:t>
            </w:r>
          </w:p>
        </w:tc>
        <w:tc>
          <w:tcPr>
            <w:tcW w:w="1131" w:type="dxa"/>
            <w:hideMark/>
          </w:tcPr>
          <w:p w:rsidR="007E109C" w:rsidRPr="00B46196" w:rsidRDefault="007E109C" w:rsidP="002B17F4">
            <w:pPr>
              <w:pStyle w:val="14"/>
              <w:cnfStyle w:val="000000000000"/>
              <w:rPr>
                <w:lang w:eastAsia="ru-RU"/>
              </w:rPr>
            </w:pPr>
            <w:r w:rsidRPr="00B46196">
              <w:rPr>
                <w:lang w:eastAsia="ru-RU"/>
              </w:rPr>
              <w:t>-</w:t>
            </w:r>
          </w:p>
        </w:tc>
        <w:tc>
          <w:tcPr>
            <w:tcW w:w="4347" w:type="dxa"/>
            <w:hideMark/>
          </w:tcPr>
          <w:p w:rsidR="007E109C" w:rsidRPr="00B46196" w:rsidRDefault="007E109C" w:rsidP="002B17F4">
            <w:pPr>
              <w:pStyle w:val="14"/>
              <w:cnfStyle w:val="000000000000"/>
              <w:rPr>
                <w:lang w:eastAsia="ru-RU"/>
              </w:rPr>
            </w:pPr>
            <w:r w:rsidRPr="00B46196">
              <w:rPr>
                <w:lang w:eastAsia="ru-RU"/>
              </w:rPr>
              <w:t>Дата начала действия записи</w:t>
            </w:r>
          </w:p>
        </w:tc>
      </w:tr>
      <w:tr w:rsidR="00B46196" w:rsidRPr="00B46196" w:rsidTr="00091AF6">
        <w:trPr>
          <w:trHeight w:val="240"/>
        </w:trPr>
        <w:tc>
          <w:tcPr>
            <w:cnfStyle w:val="001000000000"/>
            <w:tcW w:w="660" w:type="dxa"/>
            <w:hideMark/>
          </w:tcPr>
          <w:p w:rsidR="007E109C" w:rsidRPr="00B46196" w:rsidRDefault="007E109C" w:rsidP="002B17F4">
            <w:pPr>
              <w:pStyle w:val="14"/>
              <w:ind w:left="-15" w:right="-108"/>
              <w:jc w:val="center"/>
              <w:rPr>
                <w:lang w:eastAsia="ru-RU"/>
              </w:rPr>
            </w:pPr>
            <w:r w:rsidRPr="00B46196">
              <w:rPr>
                <w:lang w:eastAsia="ru-RU"/>
              </w:rPr>
              <w:t>1.2.4</w:t>
            </w:r>
          </w:p>
        </w:tc>
        <w:tc>
          <w:tcPr>
            <w:tcW w:w="3120" w:type="dxa"/>
            <w:hideMark/>
          </w:tcPr>
          <w:p w:rsidR="007E109C" w:rsidRPr="00B46196" w:rsidRDefault="007E109C" w:rsidP="002B17F4">
            <w:pPr>
              <w:pStyle w:val="14"/>
              <w:ind w:left="1416"/>
              <w:cnfStyle w:val="000000000000"/>
              <w:rPr>
                <w:lang w:eastAsia="ru-RU"/>
              </w:rPr>
            </w:pPr>
            <w:r w:rsidRPr="00B46196">
              <w:rPr>
                <w:lang w:eastAsia="ru-RU"/>
              </w:rPr>
              <w:t>DATEEND</w:t>
            </w:r>
          </w:p>
        </w:tc>
        <w:tc>
          <w:tcPr>
            <w:tcW w:w="855" w:type="dxa"/>
            <w:hideMark/>
          </w:tcPr>
          <w:p w:rsidR="007E109C" w:rsidRPr="00B46196" w:rsidRDefault="007E109C" w:rsidP="002B17F4">
            <w:pPr>
              <w:pStyle w:val="14"/>
              <w:cnfStyle w:val="000000000000"/>
              <w:rPr>
                <w:lang w:eastAsia="ru-RU"/>
              </w:rPr>
            </w:pPr>
            <w:r w:rsidRPr="00B46196">
              <w:rPr>
                <w:lang w:eastAsia="ru-RU"/>
              </w:rPr>
              <w:t>Date</w:t>
            </w:r>
          </w:p>
        </w:tc>
        <w:tc>
          <w:tcPr>
            <w:tcW w:w="1131" w:type="dxa"/>
            <w:hideMark/>
          </w:tcPr>
          <w:p w:rsidR="007E109C" w:rsidRPr="00B46196" w:rsidRDefault="007E109C" w:rsidP="002B17F4">
            <w:pPr>
              <w:pStyle w:val="14"/>
              <w:cnfStyle w:val="000000000000"/>
              <w:rPr>
                <w:lang w:eastAsia="ru-RU"/>
              </w:rPr>
            </w:pPr>
            <w:r w:rsidRPr="00B46196">
              <w:rPr>
                <w:lang w:eastAsia="ru-RU"/>
              </w:rPr>
              <w:t>-</w:t>
            </w:r>
          </w:p>
        </w:tc>
        <w:tc>
          <w:tcPr>
            <w:tcW w:w="4347" w:type="dxa"/>
            <w:hideMark/>
          </w:tcPr>
          <w:p w:rsidR="007E109C" w:rsidRPr="00B46196" w:rsidRDefault="007E109C" w:rsidP="002B17F4">
            <w:pPr>
              <w:pStyle w:val="14"/>
              <w:cnfStyle w:val="000000000000"/>
              <w:rPr>
                <w:lang w:eastAsia="ru-RU"/>
              </w:rPr>
            </w:pPr>
            <w:r w:rsidRPr="00B46196">
              <w:rPr>
                <w:lang w:eastAsia="ru-RU"/>
              </w:rPr>
              <w:t>Дата окончания действия записи</w:t>
            </w:r>
          </w:p>
        </w:tc>
      </w:tr>
    </w:tbl>
    <w:p w:rsidR="007E109C" w:rsidRPr="00B46196" w:rsidRDefault="007E109C" w:rsidP="00865FFC">
      <w:pPr>
        <w:pStyle w:val="af0"/>
        <w:numPr>
          <w:ilvl w:val="1"/>
          <w:numId w:val="124"/>
        </w:numPr>
      </w:pPr>
      <w:r w:rsidRPr="00B46196">
        <w:rPr>
          <w:lang w:val="en-US"/>
        </w:rPr>
        <w:t>N</w:t>
      </w:r>
      <w:r w:rsidRPr="00B46196">
        <w:t>014 Классификатор типов хирургического лечения (</w:t>
      </w:r>
      <w:r w:rsidRPr="00B46196">
        <w:rPr>
          <w:lang w:val="en-US"/>
        </w:rPr>
        <w:t>OnkHir</w:t>
      </w:r>
      <w:r w:rsidRPr="00B46196">
        <w:t>)</w:t>
      </w:r>
    </w:p>
    <w:tbl>
      <w:tblPr>
        <w:tblStyle w:val="101"/>
        <w:tblW w:w="10116" w:type="dxa"/>
        <w:tblBorders>
          <w:top w:val="single" w:sz="4" w:space="0" w:color="auto"/>
          <w:left w:val="single" w:sz="4" w:space="0" w:color="auto"/>
          <w:bottom w:val="single" w:sz="4" w:space="0" w:color="auto"/>
          <w:right w:val="single" w:sz="4" w:space="0" w:color="auto"/>
        </w:tblBorders>
        <w:tblLayout w:type="fixed"/>
        <w:tblLook w:val="04A0"/>
      </w:tblPr>
      <w:tblGrid>
        <w:gridCol w:w="661"/>
        <w:gridCol w:w="3121"/>
        <w:gridCol w:w="855"/>
        <w:gridCol w:w="1131"/>
        <w:gridCol w:w="4348"/>
      </w:tblGrid>
      <w:tr w:rsidR="00B46196" w:rsidRPr="00B46196" w:rsidTr="00091AF6">
        <w:trPr>
          <w:cnfStyle w:val="100000000000"/>
          <w:trHeight w:val="240"/>
          <w:tblHeader/>
        </w:trPr>
        <w:tc>
          <w:tcPr>
            <w:cnfStyle w:val="001000000000"/>
            <w:tcW w:w="660" w:type="dxa"/>
            <w:shd w:val="clear" w:color="auto" w:fill="auto"/>
            <w:hideMark/>
          </w:tcPr>
          <w:p w:rsidR="007E109C" w:rsidRPr="00B46196" w:rsidRDefault="007E109C" w:rsidP="002B17F4">
            <w:pPr>
              <w:pStyle w:val="affb"/>
              <w:ind w:left="-15" w:right="-108"/>
              <w:rPr>
                <w:rStyle w:val="affff6"/>
              </w:rPr>
            </w:pPr>
            <w:r w:rsidRPr="00B46196">
              <w:rPr>
                <w:rStyle w:val="affff6"/>
                <w:lang w:eastAsia="ru-RU"/>
              </w:rPr>
              <w:t>№</w:t>
            </w:r>
          </w:p>
        </w:tc>
        <w:tc>
          <w:tcPr>
            <w:tcW w:w="3120" w:type="dxa"/>
            <w:shd w:val="clear" w:color="auto" w:fill="auto"/>
            <w:hideMark/>
          </w:tcPr>
          <w:p w:rsidR="007E109C" w:rsidRPr="00B46196" w:rsidRDefault="00D5017C" w:rsidP="002B17F4">
            <w:pPr>
              <w:pStyle w:val="affb"/>
              <w:cnfStyle w:val="100000000000"/>
              <w:rPr>
                <w:rStyle w:val="affff6"/>
              </w:rPr>
            </w:pPr>
            <w:r w:rsidRPr="00B46196">
              <w:rPr>
                <w:rStyle w:val="affff6"/>
                <w:lang w:val="en-US"/>
              </w:rPr>
              <w:t>XML</w:t>
            </w:r>
            <w:r w:rsidRPr="00B46196">
              <w:rPr>
                <w:rStyle w:val="affff6"/>
              </w:rPr>
              <w:t>-имя</w:t>
            </w:r>
          </w:p>
        </w:tc>
        <w:tc>
          <w:tcPr>
            <w:tcW w:w="855" w:type="dxa"/>
            <w:shd w:val="clear" w:color="auto" w:fill="auto"/>
            <w:hideMark/>
          </w:tcPr>
          <w:p w:rsidR="007E109C" w:rsidRPr="00B46196" w:rsidRDefault="007E109C" w:rsidP="002B17F4">
            <w:pPr>
              <w:pStyle w:val="affb"/>
              <w:cnfStyle w:val="100000000000"/>
              <w:rPr>
                <w:rStyle w:val="affff6"/>
              </w:rPr>
            </w:pPr>
            <w:r w:rsidRPr="00B46196">
              <w:rPr>
                <w:rStyle w:val="affff6"/>
                <w:lang w:eastAsia="ru-RU"/>
              </w:rPr>
              <w:t xml:space="preserve">Тип </w:t>
            </w:r>
          </w:p>
        </w:tc>
        <w:tc>
          <w:tcPr>
            <w:tcW w:w="1131" w:type="dxa"/>
            <w:shd w:val="clear" w:color="auto" w:fill="auto"/>
            <w:hideMark/>
          </w:tcPr>
          <w:p w:rsidR="007E109C" w:rsidRPr="00B46196" w:rsidRDefault="007E109C" w:rsidP="002B17F4">
            <w:pPr>
              <w:pStyle w:val="affb"/>
              <w:cnfStyle w:val="100000000000"/>
              <w:rPr>
                <w:rStyle w:val="affff6"/>
              </w:rPr>
            </w:pPr>
            <w:r w:rsidRPr="00B46196">
              <w:rPr>
                <w:rStyle w:val="affff6"/>
                <w:lang w:eastAsia="ru-RU"/>
              </w:rPr>
              <w:t>Размер</w:t>
            </w:r>
          </w:p>
        </w:tc>
        <w:tc>
          <w:tcPr>
            <w:tcW w:w="4347" w:type="dxa"/>
            <w:shd w:val="clear" w:color="auto" w:fill="auto"/>
            <w:hideMark/>
          </w:tcPr>
          <w:p w:rsidR="007E109C" w:rsidRPr="00B46196" w:rsidRDefault="007E109C" w:rsidP="002B17F4">
            <w:pPr>
              <w:pStyle w:val="affb"/>
              <w:cnfStyle w:val="100000000000"/>
              <w:rPr>
                <w:rStyle w:val="affff6"/>
              </w:rPr>
            </w:pPr>
            <w:r w:rsidRPr="00B46196">
              <w:rPr>
                <w:rStyle w:val="affff6"/>
                <w:lang w:eastAsia="ru-RU"/>
              </w:rPr>
              <w:t xml:space="preserve">Содержание </w:t>
            </w:r>
          </w:p>
        </w:tc>
      </w:tr>
      <w:tr w:rsidR="00B46196" w:rsidRPr="00B46196" w:rsidTr="00091AF6">
        <w:trPr>
          <w:trHeight w:val="240"/>
        </w:trPr>
        <w:tc>
          <w:tcPr>
            <w:cnfStyle w:val="001000000000"/>
            <w:tcW w:w="660" w:type="dxa"/>
            <w:hideMark/>
          </w:tcPr>
          <w:p w:rsidR="007E109C" w:rsidRPr="00B46196" w:rsidRDefault="007E109C" w:rsidP="002B17F4">
            <w:pPr>
              <w:pStyle w:val="14"/>
              <w:ind w:left="288"/>
              <w:rPr>
                <w:lang w:eastAsia="ru-RU"/>
              </w:rPr>
            </w:pPr>
            <w:r w:rsidRPr="00B46196">
              <w:rPr>
                <w:lang w:eastAsia="ru-RU"/>
              </w:rPr>
              <w:t>1</w:t>
            </w:r>
          </w:p>
        </w:tc>
        <w:tc>
          <w:tcPr>
            <w:tcW w:w="3120" w:type="dxa"/>
            <w:hideMark/>
          </w:tcPr>
          <w:p w:rsidR="007E109C" w:rsidRPr="00B46196" w:rsidRDefault="007E109C" w:rsidP="002B17F4">
            <w:pPr>
              <w:pStyle w:val="14"/>
              <w:cnfStyle w:val="000000000000"/>
              <w:rPr>
                <w:lang w:eastAsia="ru-RU"/>
              </w:rPr>
            </w:pPr>
            <w:r w:rsidRPr="00B46196">
              <w:rPr>
                <w:bCs/>
                <w:iCs/>
                <w:lang w:eastAsia="ru-RU"/>
              </w:rPr>
              <w:t>packet</w:t>
            </w:r>
          </w:p>
        </w:tc>
        <w:tc>
          <w:tcPr>
            <w:tcW w:w="855" w:type="dxa"/>
          </w:tcPr>
          <w:p w:rsidR="007E109C" w:rsidRPr="00B46196" w:rsidRDefault="007E109C" w:rsidP="002B17F4">
            <w:pPr>
              <w:pStyle w:val="14"/>
              <w:cnfStyle w:val="000000000000"/>
              <w:rPr>
                <w:lang w:eastAsia="ru-RU"/>
              </w:rPr>
            </w:pPr>
          </w:p>
        </w:tc>
        <w:tc>
          <w:tcPr>
            <w:tcW w:w="1131" w:type="dxa"/>
          </w:tcPr>
          <w:p w:rsidR="007E109C" w:rsidRPr="00B46196" w:rsidRDefault="007E109C" w:rsidP="002B17F4">
            <w:pPr>
              <w:pStyle w:val="14"/>
              <w:cnfStyle w:val="000000000000"/>
              <w:rPr>
                <w:lang w:eastAsia="ru-RU"/>
              </w:rPr>
            </w:pPr>
          </w:p>
        </w:tc>
        <w:tc>
          <w:tcPr>
            <w:tcW w:w="4347" w:type="dxa"/>
            <w:hideMark/>
          </w:tcPr>
          <w:p w:rsidR="007E109C" w:rsidRPr="00B46196" w:rsidRDefault="007E109C" w:rsidP="002B17F4">
            <w:pPr>
              <w:pStyle w:val="14"/>
              <w:cnfStyle w:val="000000000000"/>
              <w:rPr>
                <w:lang w:eastAsia="ru-RU"/>
              </w:rPr>
            </w:pPr>
            <w:r w:rsidRPr="00B46196">
              <w:rPr>
                <w:lang w:eastAsia="ru-RU"/>
              </w:rPr>
              <w:t>Корневой элемент</w:t>
            </w:r>
          </w:p>
        </w:tc>
      </w:tr>
      <w:tr w:rsidR="00B46196" w:rsidRPr="00B46196" w:rsidTr="00091AF6">
        <w:trPr>
          <w:trHeight w:val="240"/>
        </w:trPr>
        <w:tc>
          <w:tcPr>
            <w:cnfStyle w:val="001000000000"/>
            <w:tcW w:w="660" w:type="dxa"/>
            <w:hideMark/>
          </w:tcPr>
          <w:p w:rsidR="007E109C" w:rsidRPr="00B46196" w:rsidRDefault="007E109C" w:rsidP="002B17F4">
            <w:pPr>
              <w:pStyle w:val="14"/>
              <w:ind w:left="-15" w:right="-108"/>
              <w:jc w:val="center"/>
              <w:rPr>
                <w:lang w:eastAsia="ru-RU"/>
              </w:rPr>
            </w:pPr>
            <w:r w:rsidRPr="00B46196">
              <w:rPr>
                <w:lang w:eastAsia="ru-RU"/>
              </w:rPr>
              <w:t>1.1</w:t>
            </w:r>
          </w:p>
        </w:tc>
        <w:tc>
          <w:tcPr>
            <w:tcW w:w="5106" w:type="dxa"/>
            <w:gridSpan w:val="3"/>
            <w:hideMark/>
          </w:tcPr>
          <w:p w:rsidR="007E109C" w:rsidRPr="00B46196" w:rsidRDefault="007E109C" w:rsidP="002B17F4">
            <w:pPr>
              <w:pStyle w:val="14"/>
              <w:ind w:left="708"/>
              <w:cnfStyle w:val="000000000000"/>
              <w:rPr>
                <w:lang w:eastAsia="ru-RU"/>
              </w:rPr>
            </w:pPr>
            <w:r w:rsidRPr="00B46196">
              <w:rPr>
                <w:lang w:val="en-US" w:eastAsia="ru-RU"/>
              </w:rPr>
              <w:t>zglv</w:t>
            </w:r>
          </w:p>
        </w:tc>
        <w:tc>
          <w:tcPr>
            <w:tcW w:w="4347" w:type="dxa"/>
            <w:hideMark/>
          </w:tcPr>
          <w:p w:rsidR="007E109C" w:rsidRPr="00B46196" w:rsidRDefault="007E109C" w:rsidP="002B17F4">
            <w:pPr>
              <w:pStyle w:val="14"/>
              <w:cnfStyle w:val="000000000000"/>
              <w:rPr>
                <w:lang w:eastAsia="ru-RU"/>
              </w:rPr>
            </w:pPr>
            <w:r w:rsidRPr="00B46196">
              <w:rPr>
                <w:lang w:eastAsia="ru-RU"/>
              </w:rPr>
              <w:t>Информация о справочнике</w:t>
            </w:r>
          </w:p>
        </w:tc>
      </w:tr>
      <w:tr w:rsidR="00B46196" w:rsidRPr="00B46196" w:rsidTr="00091AF6">
        <w:trPr>
          <w:trHeight w:val="240"/>
        </w:trPr>
        <w:tc>
          <w:tcPr>
            <w:cnfStyle w:val="001000000000"/>
            <w:tcW w:w="660" w:type="dxa"/>
            <w:hideMark/>
          </w:tcPr>
          <w:p w:rsidR="007E109C" w:rsidRPr="00B46196" w:rsidRDefault="007E109C" w:rsidP="002B17F4">
            <w:pPr>
              <w:pStyle w:val="14"/>
              <w:ind w:left="-15" w:right="-108"/>
              <w:jc w:val="center"/>
              <w:rPr>
                <w:lang w:eastAsia="ru-RU"/>
              </w:rPr>
            </w:pPr>
            <w:r w:rsidRPr="00B46196">
              <w:rPr>
                <w:lang w:eastAsia="ru-RU"/>
              </w:rPr>
              <w:t>1.1.1</w:t>
            </w:r>
          </w:p>
        </w:tc>
        <w:tc>
          <w:tcPr>
            <w:tcW w:w="3120" w:type="dxa"/>
            <w:hideMark/>
          </w:tcPr>
          <w:p w:rsidR="007E109C" w:rsidRPr="00B46196" w:rsidRDefault="007E109C" w:rsidP="002B17F4">
            <w:pPr>
              <w:pStyle w:val="14"/>
              <w:ind w:left="1416"/>
              <w:cnfStyle w:val="000000000000"/>
              <w:rPr>
                <w:lang w:val="en-US" w:eastAsia="ru-RU"/>
              </w:rPr>
            </w:pPr>
            <w:r w:rsidRPr="00B46196">
              <w:rPr>
                <w:lang w:val="en-US" w:eastAsia="ru-RU"/>
              </w:rPr>
              <w:t>type</w:t>
            </w:r>
          </w:p>
        </w:tc>
        <w:tc>
          <w:tcPr>
            <w:tcW w:w="855" w:type="dxa"/>
            <w:hideMark/>
          </w:tcPr>
          <w:p w:rsidR="007E109C" w:rsidRPr="00B46196" w:rsidRDefault="007E109C" w:rsidP="002B17F4">
            <w:pPr>
              <w:pStyle w:val="14"/>
              <w:cnfStyle w:val="000000000000"/>
              <w:rPr>
                <w:lang w:eastAsia="ru-RU"/>
              </w:rPr>
            </w:pPr>
            <w:r w:rsidRPr="00B46196">
              <w:rPr>
                <w:lang w:eastAsia="ru-RU"/>
              </w:rPr>
              <w:t>Char</w:t>
            </w:r>
          </w:p>
        </w:tc>
        <w:tc>
          <w:tcPr>
            <w:tcW w:w="1131" w:type="dxa"/>
            <w:hideMark/>
          </w:tcPr>
          <w:p w:rsidR="007E109C" w:rsidRPr="00B46196" w:rsidRDefault="007E109C" w:rsidP="002B17F4">
            <w:pPr>
              <w:pStyle w:val="14"/>
              <w:cnfStyle w:val="000000000000"/>
              <w:rPr>
                <w:lang w:eastAsia="ru-RU"/>
              </w:rPr>
            </w:pPr>
            <w:r w:rsidRPr="00B46196">
              <w:rPr>
                <w:lang w:eastAsia="ru-RU"/>
              </w:rPr>
              <w:t>10</w:t>
            </w:r>
          </w:p>
        </w:tc>
        <w:tc>
          <w:tcPr>
            <w:tcW w:w="4347" w:type="dxa"/>
            <w:hideMark/>
          </w:tcPr>
          <w:p w:rsidR="007E109C" w:rsidRPr="00B46196" w:rsidRDefault="007E109C" w:rsidP="002B17F4">
            <w:pPr>
              <w:pStyle w:val="14"/>
              <w:cnfStyle w:val="000000000000"/>
              <w:rPr>
                <w:lang w:eastAsia="ru-RU"/>
              </w:rPr>
            </w:pPr>
            <w:r w:rsidRPr="00B46196">
              <w:rPr>
                <w:lang w:val="en-US" w:eastAsia="ru-RU"/>
              </w:rPr>
              <w:t>OnkHir</w:t>
            </w:r>
          </w:p>
        </w:tc>
      </w:tr>
      <w:tr w:rsidR="00B46196" w:rsidRPr="00B46196" w:rsidTr="00091AF6">
        <w:trPr>
          <w:trHeight w:val="240"/>
        </w:trPr>
        <w:tc>
          <w:tcPr>
            <w:cnfStyle w:val="001000000000"/>
            <w:tcW w:w="660" w:type="dxa"/>
            <w:hideMark/>
          </w:tcPr>
          <w:p w:rsidR="007E109C" w:rsidRPr="00B46196" w:rsidRDefault="007E109C" w:rsidP="002B17F4">
            <w:pPr>
              <w:pStyle w:val="14"/>
              <w:ind w:left="-15" w:right="-108"/>
              <w:jc w:val="center"/>
              <w:rPr>
                <w:lang w:eastAsia="ru-RU"/>
              </w:rPr>
            </w:pPr>
            <w:r w:rsidRPr="00B46196">
              <w:rPr>
                <w:lang w:eastAsia="ru-RU"/>
              </w:rPr>
              <w:t>1.1.2</w:t>
            </w:r>
          </w:p>
        </w:tc>
        <w:tc>
          <w:tcPr>
            <w:tcW w:w="3120" w:type="dxa"/>
            <w:hideMark/>
          </w:tcPr>
          <w:p w:rsidR="007E109C" w:rsidRPr="00B46196" w:rsidRDefault="007E109C" w:rsidP="002B17F4">
            <w:pPr>
              <w:pStyle w:val="14"/>
              <w:ind w:left="1416"/>
              <w:cnfStyle w:val="000000000000"/>
              <w:rPr>
                <w:lang w:val="en-US" w:eastAsia="ru-RU"/>
              </w:rPr>
            </w:pPr>
            <w:r w:rsidRPr="00B46196">
              <w:rPr>
                <w:lang w:val="en-US" w:eastAsia="ru-RU"/>
              </w:rPr>
              <w:t>version</w:t>
            </w:r>
          </w:p>
        </w:tc>
        <w:tc>
          <w:tcPr>
            <w:tcW w:w="855" w:type="dxa"/>
            <w:hideMark/>
          </w:tcPr>
          <w:p w:rsidR="007E109C" w:rsidRPr="00B46196" w:rsidRDefault="007E109C" w:rsidP="002B17F4">
            <w:pPr>
              <w:pStyle w:val="14"/>
              <w:cnfStyle w:val="000000000000"/>
              <w:rPr>
                <w:lang w:eastAsia="ru-RU"/>
              </w:rPr>
            </w:pPr>
            <w:r w:rsidRPr="00B46196">
              <w:rPr>
                <w:lang w:eastAsia="ru-RU"/>
              </w:rPr>
              <w:t>Char</w:t>
            </w:r>
          </w:p>
        </w:tc>
        <w:tc>
          <w:tcPr>
            <w:tcW w:w="1131" w:type="dxa"/>
            <w:hideMark/>
          </w:tcPr>
          <w:p w:rsidR="007E109C" w:rsidRPr="00B46196" w:rsidRDefault="007E109C" w:rsidP="002B17F4">
            <w:pPr>
              <w:pStyle w:val="14"/>
              <w:cnfStyle w:val="000000000000"/>
              <w:rPr>
                <w:lang w:eastAsia="ru-RU"/>
              </w:rPr>
            </w:pPr>
            <w:r w:rsidRPr="00B46196">
              <w:rPr>
                <w:lang w:eastAsia="ru-RU"/>
              </w:rPr>
              <w:t>3</w:t>
            </w:r>
          </w:p>
        </w:tc>
        <w:tc>
          <w:tcPr>
            <w:tcW w:w="4347" w:type="dxa"/>
            <w:hideMark/>
          </w:tcPr>
          <w:p w:rsidR="007E109C" w:rsidRPr="00B46196" w:rsidRDefault="007E109C" w:rsidP="002B17F4">
            <w:pPr>
              <w:pStyle w:val="14"/>
              <w:cnfStyle w:val="000000000000"/>
              <w:rPr>
                <w:lang w:eastAsia="ru-RU"/>
              </w:rPr>
            </w:pPr>
            <w:r w:rsidRPr="00B46196">
              <w:rPr>
                <w:lang w:eastAsia="ru-RU"/>
              </w:rPr>
              <w:t>Версия структуры файла</w:t>
            </w:r>
          </w:p>
        </w:tc>
      </w:tr>
      <w:tr w:rsidR="00B46196" w:rsidRPr="00B46196" w:rsidTr="00091AF6">
        <w:trPr>
          <w:trHeight w:val="240"/>
        </w:trPr>
        <w:tc>
          <w:tcPr>
            <w:cnfStyle w:val="001000000000"/>
            <w:tcW w:w="660" w:type="dxa"/>
            <w:hideMark/>
          </w:tcPr>
          <w:p w:rsidR="007E109C" w:rsidRPr="00B46196" w:rsidRDefault="007E109C" w:rsidP="002B17F4">
            <w:pPr>
              <w:pStyle w:val="14"/>
              <w:ind w:left="-15" w:right="-108"/>
              <w:jc w:val="center"/>
              <w:rPr>
                <w:lang w:eastAsia="ru-RU"/>
              </w:rPr>
            </w:pPr>
            <w:r w:rsidRPr="00B46196">
              <w:rPr>
                <w:lang w:eastAsia="ru-RU"/>
              </w:rPr>
              <w:t>1.1.3</w:t>
            </w:r>
          </w:p>
        </w:tc>
        <w:tc>
          <w:tcPr>
            <w:tcW w:w="3120" w:type="dxa"/>
            <w:hideMark/>
          </w:tcPr>
          <w:p w:rsidR="007E109C" w:rsidRPr="00B46196" w:rsidRDefault="007E109C" w:rsidP="002B17F4">
            <w:pPr>
              <w:pStyle w:val="14"/>
              <w:ind w:left="1416"/>
              <w:cnfStyle w:val="000000000000"/>
              <w:rPr>
                <w:lang w:val="en-US" w:eastAsia="ru-RU"/>
              </w:rPr>
            </w:pPr>
            <w:r w:rsidRPr="00B46196">
              <w:rPr>
                <w:lang w:val="en-US" w:eastAsia="ru-RU"/>
              </w:rPr>
              <w:t>date</w:t>
            </w:r>
          </w:p>
        </w:tc>
        <w:tc>
          <w:tcPr>
            <w:tcW w:w="855" w:type="dxa"/>
            <w:hideMark/>
          </w:tcPr>
          <w:p w:rsidR="007E109C" w:rsidRPr="00B46196" w:rsidRDefault="007E109C" w:rsidP="002B17F4">
            <w:pPr>
              <w:pStyle w:val="14"/>
              <w:cnfStyle w:val="000000000000"/>
              <w:rPr>
                <w:lang w:eastAsia="ru-RU"/>
              </w:rPr>
            </w:pPr>
            <w:r w:rsidRPr="00B46196">
              <w:rPr>
                <w:lang w:eastAsia="ru-RU"/>
              </w:rPr>
              <w:t>Date</w:t>
            </w:r>
          </w:p>
        </w:tc>
        <w:tc>
          <w:tcPr>
            <w:tcW w:w="1131" w:type="dxa"/>
            <w:hideMark/>
          </w:tcPr>
          <w:p w:rsidR="007E109C" w:rsidRPr="00B46196" w:rsidRDefault="007E109C" w:rsidP="002B17F4">
            <w:pPr>
              <w:pStyle w:val="14"/>
              <w:cnfStyle w:val="000000000000"/>
              <w:rPr>
                <w:lang w:eastAsia="ru-RU"/>
              </w:rPr>
            </w:pPr>
            <w:r w:rsidRPr="00B46196">
              <w:rPr>
                <w:lang w:eastAsia="ru-RU"/>
              </w:rPr>
              <w:t>-</w:t>
            </w:r>
          </w:p>
        </w:tc>
        <w:tc>
          <w:tcPr>
            <w:tcW w:w="4347" w:type="dxa"/>
            <w:hideMark/>
          </w:tcPr>
          <w:p w:rsidR="007E109C" w:rsidRPr="00B46196" w:rsidRDefault="007E109C" w:rsidP="002B17F4">
            <w:pPr>
              <w:pStyle w:val="14"/>
              <w:cnfStyle w:val="000000000000"/>
              <w:rPr>
                <w:lang w:eastAsia="ru-RU"/>
              </w:rPr>
            </w:pPr>
            <w:r w:rsidRPr="00B46196">
              <w:rPr>
                <w:lang w:eastAsia="ru-RU"/>
              </w:rPr>
              <w:t>Дата создания файла</w:t>
            </w:r>
          </w:p>
        </w:tc>
      </w:tr>
      <w:tr w:rsidR="00B46196" w:rsidRPr="00B46196" w:rsidTr="00091AF6">
        <w:trPr>
          <w:trHeight w:val="240"/>
        </w:trPr>
        <w:tc>
          <w:tcPr>
            <w:cnfStyle w:val="001000000000"/>
            <w:tcW w:w="660" w:type="dxa"/>
            <w:hideMark/>
          </w:tcPr>
          <w:p w:rsidR="007E109C" w:rsidRPr="00B46196" w:rsidRDefault="007E109C" w:rsidP="002B17F4">
            <w:pPr>
              <w:pStyle w:val="14"/>
              <w:ind w:left="-15" w:right="-108"/>
              <w:jc w:val="center"/>
              <w:rPr>
                <w:lang w:eastAsia="ru-RU"/>
              </w:rPr>
            </w:pPr>
            <w:r w:rsidRPr="00B46196">
              <w:rPr>
                <w:lang w:eastAsia="ru-RU"/>
              </w:rPr>
              <w:t>1.2</w:t>
            </w:r>
          </w:p>
        </w:tc>
        <w:tc>
          <w:tcPr>
            <w:tcW w:w="5106" w:type="dxa"/>
            <w:gridSpan w:val="3"/>
            <w:hideMark/>
          </w:tcPr>
          <w:p w:rsidR="007E109C" w:rsidRPr="00B46196" w:rsidRDefault="007E109C" w:rsidP="002B17F4">
            <w:pPr>
              <w:pStyle w:val="14"/>
              <w:ind w:left="708"/>
              <w:cnfStyle w:val="000000000000"/>
              <w:rPr>
                <w:lang w:val="en-US" w:eastAsia="ru-RU"/>
              </w:rPr>
            </w:pPr>
            <w:r w:rsidRPr="00B46196">
              <w:rPr>
                <w:lang w:val="en-US" w:eastAsia="ru-RU"/>
              </w:rPr>
              <w:t>zap</w:t>
            </w:r>
          </w:p>
        </w:tc>
        <w:tc>
          <w:tcPr>
            <w:tcW w:w="4347" w:type="dxa"/>
            <w:hideMark/>
          </w:tcPr>
          <w:p w:rsidR="007E109C" w:rsidRPr="00B46196" w:rsidRDefault="007E109C" w:rsidP="002B17F4">
            <w:pPr>
              <w:pStyle w:val="14"/>
              <w:cnfStyle w:val="000000000000"/>
              <w:rPr>
                <w:lang w:eastAsia="ru-RU"/>
              </w:rPr>
            </w:pPr>
            <w:r w:rsidRPr="00B46196">
              <w:rPr>
                <w:lang w:eastAsia="ru-RU"/>
              </w:rPr>
              <w:t>Запись</w:t>
            </w:r>
          </w:p>
        </w:tc>
      </w:tr>
      <w:tr w:rsidR="00B46196" w:rsidRPr="00B46196" w:rsidTr="00091AF6">
        <w:trPr>
          <w:trHeight w:val="240"/>
        </w:trPr>
        <w:tc>
          <w:tcPr>
            <w:cnfStyle w:val="001000000000"/>
            <w:tcW w:w="660" w:type="dxa"/>
            <w:hideMark/>
          </w:tcPr>
          <w:p w:rsidR="007E109C" w:rsidRPr="00B46196" w:rsidRDefault="007E109C" w:rsidP="002B17F4">
            <w:pPr>
              <w:pStyle w:val="14"/>
              <w:ind w:left="-15" w:right="-108"/>
              <w:jc w:val="center"/>
              <w:rPr>
                <w:lang w:eastAsia="ru-RU"/>
              </w:rPr>
            </w:pPr>
            <w:r w:rsidRPr="00B46196">
              <w:rPr>
                <w:lang w:eastAsia="ru-RU"/>
              </w:rPr>
              <w:t>1.2.1</w:t>
            </w:r>
          </w:p>
        </w:tc>
        <w:tc>
          <w:tcPr>
            <w:tcW w:w="3120" w:type="dxa"/>
            <w:hideMark/>
          </w:tcPr>
          <w:p w:rsidR="007E109C" w:rsidRPr="00B46196" w:rsidRDefault="007E109C" w:rsidP="002B17F4">
            <w:pPr>
              <w:pStyle w:val="14"/>
              <w:ind w:left="1416"/>
              <w:cnfStyle w:val="000000000000"/>
              <w:rPr>
                <w:lang w:eastAsia="ru-RU"/>
              </w:rPr>
            </w:pPr>
            <w:r w:rsidRPr="00B46196">
              <w:rPr>
                <w:lang w:eastAsia="ru-RU"/>
              </w:rPr>
              <w:t>ID_</w:t>
            </w:r>
            <w:r w:rsidRPr="00B46196">
              <w:rPr>
                <w:lang w:val="en-US" w:eastAsia="ru-RU"/>
              </w:rPr>
              <w:t>THir</w:t>
            </w:r>
          </w:p>
        </w:tc>
        <w:tc>
          <w:tcPr>
            <w:tcW w:w="855" w:type="dxa"/>
            <w:hideMark/>
          </w:tcPr>
          <w:p w:rsidR="007E109C" w:rsidRPr="00B46196" w:rsidRDefault="007E109C" w:rsidP="002B17F4">
            <w:pPr>
              <w:pStyle w:val="14"/>
              <w:cnfStyle w:val="000000000000"/>
              <w:rPr>
                <w:lang w:val="en-US" w:eastAsia="ru-RU"/>
              </w:rPr>
            </w:pPr>
            <w:r w:rsidRPr="00B46196">
              <w:rPr>
                <w:lang w:eastAsia="ru-RU"/>
              </w:rPr>
              <w:t>Num</w:t>
            </w:r>
          </w:p>
        </w:tc>
        <w:tc>
          <w:tcPr>
            <w:tcW w:w="1131" w:type="dxa"/>
            <w:hideMark/>
          </w:tcPr>
          <w:p w:rsidR="007E109C" w:rsidRPr="00B46196" w:rsidRDefault="007E109C" w:rsidP="002B17F4">
            <w:pPr>
              <w:pStyle w:val="14"/>
              <w:cnfStyle w:val="000000000000"/>
              <w:rPr>
                <w:lang w:val="en-US" w:eastAsia="ru-RU"/>
              </w:rPr>
            </w:pPr>
            <w:r w:rsidRPr="00B46196">
              <w:rPr>
                <w:lang w:val="en-US" w:eastAsia="ru-RU"/>
              </w:rPr>
              <w:t>1</w:t>
            </w:r>
          </w:p>
        </w:tc>
        <w:tc>
          <w:tcPr>
            <w:tcW w:w="4347" w:type="dxa"/>
            <w:hideMark/>
          </w:tcPr>
          <w:p w:rsidR="007E109C" w:rsidRPr="00B46196" w:rsidRDefault="007E109C" w:rsidP="002B17F4">
            <w:pPr>
              <w:pStyle w:val="14"/>
              <w:jc w:val="left"/>
              <w:cnfStyle w:val="000000000000"/>
              <w:rPr>
                <w:lang w:eastAsia="ru-RU"/>
              </w:rPr>
            </w:pPr>
            <w:r w:rsidRPr="00B46196">
              <w:rPr>
                <w:lang w:eastAsia="ru-RU"/>
              </w:rPr>
              <w:t>Идентификатор типа хирургического лечения</w:t>
            </w:r>
          </w:p>
        </w:tc>
      </w:tr>
      <w:tr w:rsidR="00B46196" w:rsidRPr="00B46196" w:rsidTr="00091AF6">
        <w:trPr>
          <w:trHeight w:val="240"/>
        </w:trPr>
        <w:tc>
          <w:tcPr>
            <w:cnfStyle w:val="001000000000"/>
            <w:tcW w:w="660" w:type="dxa"/>
            <w:hideMark/>
          </w:tcPr>
          <w:p w:rsidR="007E109C" w:rsidRPr="00B46196" w:rsidRDefault="007E109C" w:rsidP="002B17F4">
            <w:pPr>
              <w:pStyle w:val="14"/>
              <w:ind w:left="-15" w:right="-108"/>
              <w:jc w:val="center"/>
              <w:rPr>
                <w:lang w:eastAsia="ru-RU"/>
              </w:rPr>
            </w:pPr>
            <w:r w:rsidRPr="00B46196">
              <w:rPr>
                <w:lang w:eastAsia="ru-RU"/>
              </w:rPr>
              <w:t>1.2.2</w:t>
            </w:r>
          </w:p>
        </w:tc>
        <w:tc>
          <w:tcPr>
            <w:tcW w:w="3120" w:type="dxa"/>
            <w:hideMark/>
          </w:tcPr>
          <w:p w:rsidR="007E109C" w:rsidRPr="00B46196" w:rsidRDefault="007E109C" w:rsidP="002B17F4">
            <w:pPr>
              <w:pStyle w:val="14"/>
              <w:ind w:left="1416"/>
              <w:cnfStyle w:val="000000000000"/>
              <w:rPr>
                <w:lang w:val="en-US" w:eastAsia="ru-RU"/>
              </w:rPr>
            </w:pPr>
            <w:r w:rsidRPr="00B46196">
              <w:rPr>
                <w:lang w:val="en-US" w:eastAsia="ru-RU"/>
              </w:rPr>
              <w:t>THir_</w:t>
            </w:r>
            <w:r w:rsidRPr="00B46196">
              <w:rPr>
                <w:lang w:eastAsia="ru-RU"/>
              </w:rPr>
              <w:t>NAME</w:t>
            </w:r>
          </w:p>
        </w:tc>
        <w:tc>
          <w:tcPr>
            <w:tcW w:w="855" w:type="dxa"/>
            <w:hideMark/>
          </w:tcPr>
          <w:p w:rsidR="007E109C" w:rsidRPr="00B46196" w:rsidRDefault="007E109C" w:rsidP="002B17F4">
            <w:pPr>
              <w:pStyle w:val="14"/>
              <w:cnfStyle w:val="000000000000"/>
              <w:rPr>
                <w:lang w:eastAsia="ru-RU"/>
              </w:rPr>
            </w:pPr>
            <w:r w:rsidRPr="00B46196">
              <w:rPr>
                <w:lang w:val="en-US" w:eastAsia="ru-RU"/>
              </w:rPr>
              <w:t>Char</w:t>
            </w:r>
          </w:p>
        </w:tc>
        <w:tc>
          <w:tcPr>
            <w:tcW w:w="1131" w:type="dxa"/>
            <w:hideMark/>
          </w:tcPr>
          <w:p w:rsidR="007E109C" w:rsidRPr="00B46196" w:rsidRDefault="007E109C" w:rsidP="002B17F4">
            <w:pPr>
              <w:pStyle w:val="14"/>
              <w:cnfStyle w:val="000000000000"/>
              <w:rPr>
                <w:lang w:val="en-US" w:eastAsia="ru-RU"/>
              </w:rPr>
            </w:pPr>
            <w:r w:rsidRPr="00B46196">
              <w:rPr>
                <w:lang w:val="en-US" w:eastAsia="ru-RU"/>
              </w:rPr>
              <w:t>250</w:t>
            </w:r>
          </w:p>
        </w:tc>
        <w:tc>
          <w:tcPr>
            <w:tcW w:w="4347" w:type="dxa"/>
            <w:hideMark/>
          </w:tcPr>
          <w:p w:rsidR="007E109C" w:rsidRPr="00B46196" w:rsidRDefault="007E109C" w:rsidP="002B17F4">
            <w:pPr>
              <w:pStyle w:val="14"/>
              <w:jc w:val="left"/>
              <w:cnfStyle w:val="000000000000"/>
              <w:rPr>
                <w:lang w:eastAsia="ru-RU"/>
              </w:rPr>
            </w:pPr>
            <w:r w:rsidRPr="00B46196">
              <w:rPr>
                <w:lang w:eastAsia="ru-RU"/>
              </w:rPr>
              <w:t>Наименование типа хирургического лечения</w:t>
            </w:r>
          </w:p>
        </w:tc>
      </w:tr>
      <w:tr w:rsidR="00B46196" w:rsidRPr="00B46196" w:rsidTr="00091AF6">
        <w:trPr>
          <w:trHeight w:val="240"/>
        </w:trPr>
        <w:tc>
          <w:tcPr>
            <w:cnfStyle w:val="001000000000"/>
            <w:tcW w:w="660" w:type="dxa"/>
            <w:hideMark/>
          </w:tcPr>
          <w:p w:rsidR="007E109C" w:rsidRPr="00B46196" w:rsidRDefault="007E109C" w:rsidP="002B17F4">
            <w:pPr>
              <w:pStyle w:val="14"/>
              <w:ind w:left="-15" w:right="-108"/>
              <w:jc w:val="center"/>
              <w:rPr>
                <w:lang w:eastAsia="ru-RU"/>
              </w:rPr>
            </w:pPr>
            <w:r w:rsidRPr="00B46196">
              <w:rPr>
                <w:lang w:eastAsia="ru-RU"/>
              </w:rPr>
              <w:t>1.2.3</w:t>
            </w:r>
          </w:p>
        </w:tc>
        <w:tc>
          <w:tcPr>
            <w:tcW w:w="3120" w:type="dxa"/>
            <w:hideMark/>
          </w:tcPr>
          <w:p w:rsidR="007E109C" w:rsidRPr="00B46196" w:rsidRDefault="007E109C" w:rsidP="002B17F4">
            <w:pPr>
              <w:pStyle w:val="14"/>
              <w:ind w:left="1416"/>
              <w:cnfStyle w:val="000000000000"/>
              <w:rPr>
                <w:lang w:eastAsia="ru-RU"/>
              </w:rPr>
            </w:pPr>
            <w:r w:rsidRPr="00B46196">
              <w:rPr>
                <w:lang w:eastAsia="ru-RU"/>
              </w:rPr>
              <w:t>DATEBEG</w:t>
            </w:r>
          </w:p>
        </w:tc>
        <w:tc>
          <w:tcPr>
            <w:tcW w:w="855" w:type="dxa"/>
            <w:hideMark/>
          </w:tcPr>
          <w:p w:rsidR="007E109C" w:rsidRPr="00B46196" w:rsidRDefault="007E109C" w:rsidP="002B17F4">
            <w:pPr>
              <w:pStyle w:val="14"/>
              <w:cnfStyle w:val="000000000000"/>
              <w:rPr>
                <w:lang w:eastAsia="ru-RU"/>
              </w:rPr>
            </w:pPr>
            <w:r w:rsidRPr="00B46196">
              <w:rPr>
                <w:lang w:eastAsia="ru-RU"/>
              </w:rPr>
              <w:t>Date</w:t>
            </w:r>
          </w:p>
        </w:tc>
        <w:tc>
          <w:tcPr>
            <w:tcW w:w="1131" w:type="dxa"/>
            <w:hideMark/>
          </w:tcPr>
          <w:p w:rsidR="007E109C" w:rsidRPr="00B46196" w:rsidRDefault="007E109C" w:rsidP="002B17F4">
            <w:pPr>
              <w:pStyle w:val="14"/>
              <w:cnfStyle w:val="000000000000"/>
              <w:rPr>
                <w:lang w:eastAsia="ru-RU"/>
              </w:rPr>
            </w:pPr>
            <w:r w:rsidRPr="00B46196">
              <w:rPr>
                <w:lang w:eastAsia="ru-RU"/>
              </w:rPr>
              <w:t>-</w:t>
            </w:r>
          </w:p>
        </w:tc>
        <w:tc>
          <w:tcPr>
            <w:tcW w:w="4347" w:type="dxa"/>
            <w:hideMark/>
          </w:tcPr>
          <w:p w:rsidR="007E109C" w:rsidRPr="00B46196" w:rsidRDefault="007E109C" w:rsidP="002B17F4">
            <w:pPr>
              <w:pStyle w:val="14"/>
              <w:cnfStyle w:val="000000000000"/>
              <w:rPr>
                <w:lang w:eastAsia="ru-RU"/>
              </w:rPr>
            </w:pPr>
            <w:r w:rsidRPr="00B46196">
              <w:rPr>
                <w:lang w:eastAsia="ru-RU"/>
              </w:rPr>
              <w:t>Дата начала действия записи</w:t>
            </w:r>
          </w:p>
        </w:tc>
      </w:tr>
      <w:tr w:rsidR="00B46196" w:rsidRPr="00B46196" w:rsidTr="00091AF6">
        <w:trPr>
          <w:trHeight w:val="240"/>
        </w:trPr>
        <w:tc>
          <w:tcPr>
            <w:cnfStyle w:val="001000000000"/>
            <w:tcW w:w="660" w:type="dxa"/>
            <w:hideMark/>
          </w:tcPr>
          <w:p w:rsidR="007E109C" w:rsidRPr="00B46196" w:rsidRDefault="007E109C" w:rsidP="002B17F4">
            <w:pPr>
              <w:pStyle w:val="14"/>
              <w:ind w:left="-15" w:right="-108"/>
              <w:jc w:val="center"/>
              <w:rPr>
                <w:lang w:eastAsia="ru-RU"/>
              </w:rPr>
            </w:pPr>
            <w:r w:rsidRPr="00B46196">
              <w:rPr>
                <w:lang w:eastAsia="ru-RU"/>
              </w:rPr>
              <w:t>1.2.4</w:t>
            </w:r>
          </w:p>
        </w:tc>
        <w:tc>
          <w:tcPr>
            <w:tcW w:w="3120" w:type="dxa"/>
            <w:hideMark/>
          </w:tcPr>
          <w:p w:rsidR="007E109C" w:rsidRPr="00B46196" w:rsidRDefault="007E109C" w:rsidP="002B17F4">
            <w:pPr>
              <w:pStyle w:val="14"/>
              <w:ind w:left="1416"/>
              <w:cnfStyle w:val="000000000000"/>
              <w:rPr>
                <w:lang w:eastAsia="ru-RU"/>
              </w:rPr>
            </w:pPr>
            <w:r w:rsidRPr="00B46196">
              <w:rPr>
                <w:lang w:eastAsia="ru-RU"/>
              </w:rPr>
              <w:t>DATEEND</w:t>
            </w:r>
          </w:p>
        </w:tc>
        <w:tc>
          <w:tcPr>
            <w:tcW w:w="855" w:type="dxa"/>
            <w:hideMark/>
          </w:tcPr>
          <w:p w:rsidR="007E109C" w:rsidRPr="00B46196" w:rsidRDefault="007E109C" w:rsidP="002B17F4">
            <w:pPr>
              <w:pStyle w:val="14"/>
              <w:cnfStyle w:val="000000000000"/>
              <w:rPr>
                <w:lang w:eastAsia="ru-RU"/>
              </w:rPr>
            </w:pPr>
            <w:r w:rsidRPr="00B46196">
              <w:rPr>
                <w:lang w:eastAsia="ru-RU"/>
              </w:rPr>
              <w:t>Date</w:t>
            </w:r>
          </w:p>
        </w:tc>
        <w:tc>
          <w:tcPr>
            <w:tcW w:w="1131" w:type="dxa"/>
            <w:hideMark/>
          </w:tcPr>
          <w:p w:rsidR="007E109C" w:rsidRPr="00B46196" w:rsidRDefault="007E109C" w:rsidP="002B17F4">
            <w:pPr>
              <w:pStyle w:val="14"/>
              <w:cnfStyle w:val="000000000000"/>
              <w:rPr>
                <w:lang w:eastAsia="ru-RU"/>
              </w:rPr>
            </w:pPr>
            <w:r w:rsidRPr="00B46196">
              <w:rPr>
                <w:lang w:eastAsia="ru-RU"/>
              </w:rPr>
              <w:t>-</w:t>
            </w:r>
          </w:p>
        </w:tc>
        <w:tc>
          <w:tcPr>
            <w:tcW w:w="4347" w:type="dxa"/>
            <w:hideMark/>
          </w:tcPr>
          <w:p w:rsidR="007E109C" w:rsidRPr="00B46196" w:rsidRDefault="007E109C" w:rsidP="002B17F4">
            <w:pPr>
              <w:pStyle w:val="14"/>
              <w:cnfStyle w:val="000000000000"/>
              <w:rPr>
                <w:lang w:eastAsia="ru-RU"/>
              </w:rPr>
            </w:pPr>
            <w:r w:rsidRPr="00B46196">
              <w:rPr>
                <w:lang w:eastAsia="ru-RU"/>
              </w:rPr>
              <w:t>Дата окончания действия записи</w:t>
            </w:r>
          </w:p>
        </w:tc>
      </w:tr>
    </w:tbl>
    <w:p w:rsidR="007E109C" w:rsidRPr="00B46196" w:rsidRDefault="007E109C" w:rsidP="00865FFC">
      <w:pPr>
        <w:pStyle w:val="af0"/>
        <w:numPr>
          <w:ilvl w:val="1"/>
          <w:numId w:val="124"/>
        </w:numPr>
      </w:pPr>
      <w:r w:rsidRPr="00B46196">
        <w:rPr>
          <w:lang w:val="en-US"/>
        </w:rPr>
        <w:t>N</w:t>
      </w:r>
      <w:r w:rsidRPr="00B46196">
        <w:t>015 Классификатор линий лекарственной терапии (</w:t>
      </w:r>
      <w:r w:rsidRPr="00B46196">
        <w:rPr>
          <w:lang w:val="en-US"/>
        </w:rPr>
        <w:t>OnkLek</w:t>
      </w:r>
      <w:r w:rsidRPr="00B46196">
        <w:t>_</w:t>
      </w:r>
      <w:r w:rsidRPr="00B46196">
        <w:rPr>
          <w:lang w:val="en-US"/>
        </w:rPr>
        <w:t>L</w:t>
      </w:r>
      <w:r w:rsidRPr="00B46196">
        <w:t xml:space="preserve">) </w:t>
      </w:r>
    </w:p>
    <w:tbl>
      <w:tblPr>
        <w:tblStyle w:val="101"/>
        <w:tblW w:w="10116" w:type="dxa"/>
        <w:tblBorders>
          <w:top w:val="single" w:sz="4" w:space="0" w:color="auto"/>
          <w:left w:val="single" w:sz="4" w:space="0" w:color="auto"/>
          <w:bottom w:val="single" w:sz="4" w:space="0" w:color="auto"/>
          <w:right w:val="single" w:sz="4" w:space="0" w:color="auto"/>
        </w:tblBorders>
        <w:tblLayout w:type="fixed"/>
        <w:tblLook w:val="04A0"/>
      </w:tblPr>
      <w:tblGrid>
        <w:gridCol w:w="661"/>
        <w:gridCol w:w="3121"/>
        <w:gridCol w:w="855"/>
        <w:gridCol w:w="1131"/>
        <w:gridCol w:w="4348"/>
      </w:tblGrid>
      <w:tr w:rsidR="00B46196" w:rsidRPr="00B46196" w:rsidTr="00091AF6">
        <w:trPr>
          <w:cnfStyle w:val="100000000000"/>
          <w:trHeight w:val="240"/>
          <w:tblHeader/>
        </w:trPr>
        <w:tc>
          <w:tcPr>
            <w:cnfStyle w:val="001000000000"/>
            <w:tcW w:w="660" w:type="dxa"/>
            <w:shd w:val="clear" w:color="auto" w:fill="auto"/>
            <w:hideMark/>
          </w:tcPr>
          <w:p w:rsidR="007E109C" w:rsidRPr="00B46196" w:rsidRDefault="007E109C" w:rsidP="002B17F4">
            <w:pPr>
              <w:pStyle w:val="affb"/>
              <w:ind w:left="-15" w:right="-108"/>
              <w:rPr>
                <w:rStyle w:val="affff6"/>
              </w:rPr>
            </w:pPr>
            <w:r w:rsidRPr="00B46196">
              <w:rPr>
                <w:rStyle w:val="affff6"/>
                <w:lang w:eastAsia="ru-RU"/>
              </w:rPr>
              <w:t>№</w:t>
            </w:r>
          </w:p>
        </w:tc>
        <w:tc>
          <w:tcPr>
            <w:tcW w:w="3120" w:type="dxa"/>
            <w:shd w:val="clear" w:color="auto" w:fill="auto"/>
            <w:hideMark/>
          </w:tcPr>
          <w:p w:rsidR="007E109C" w:rsidRPr="00B46196" w:rsidRDefault="00D5017C" w:rsidP="002B17F4">
            <w:pPr>
              <w:pStyle w:val="affb"/>
              <w:cnfStyle w:val="100000000000"/>
              <w:rPr>
                <w:rStyle w:val="affff6"/>
              </w:rPr>
            </w:pPr>
            <w:r w:rsidRPr="00B46196">
              <w:rPr>
                <w:rStyle w:val="affff6"/>
                <w:lang w:val="en-US"/>
              </w:rPr>
              <w:t>XML</w:t>
            </w:r>
            <w:r w:rsidRPr="00B46196">
              <w:rPr>
                <w:rStyle w:val="affff6"/>
              </w:rPr>
              <w:t>-имя</w:t>
            </w:r>
          </w:p>
        </w:tc>
        <w:tc>
          <w:tcPr>
            <w:tcW w:w="855" w:type="dxa"/>
            <w:shd w:val="clear" w:color="auto" w:fill="auto"/>
            <w:hideMark/>
          </w:tcPr>
          <w:p w:rsidR="007E109C" w:rsidRPr="00B46196" w:rsidRDefault="007E109C" w:rsidP="002B17F4">
            <w:pPr>
              <w:pStyle w:val="affb"/>
              <w:cnfStyle w:val="100000000000"/>
              <w:rPr>
                <w:rStyle w:val="affff6"/>
              </w:rPr>
            </w:pPr>
            <w:r w:rsidRPr="00B46196">
              <w:rPr>
                <w:rStyle w:val="affff6"/>
                <w:lang w:eastAsia="ru-RU"/>
              </w:rPr>
              <w:t xml:space="preserve">Тип </w:t>
            </w:r>
          </w:p>
        </w:tc>
        <w:tc>
          <w:tcPr>
            <w:tcW w:w="1131" w:type="dxa"/>
            <w:shd w:val="clear" w:color="auto" w:fill="auto"/>
            <w:hideMark/>
          </w:tcPr>
          <w:p w:rsidR="007E109C" w:rsidRPr="00B46196" w:rsidRDefault="007E109C" w:rsidP="002B17F4">
            <w:pPr>
              <w:pStyle w:val="affb"/>
              <w:cnfStyle w:val="100000000000"/>
              <w:rPr>
                <w:rStyle w:val="affff6"/>
              </w:rPr>
            </w:pPr>
            <w:r w:rsidRPr="00B46196">
              <w:rPr>
                <w:rStyle w:val="affff6"/>
                <w:lang w:eastAsia="ru-RU"/>
              </w:rPr>
              <w:t>Размер</w:t>
            </w:r>
          </w:p>
        </w:tc>
        <w:tc>
          <w:tcPr>
            <w:tcW w:w="4347" w:type="dxa"/>
            <w:shd w:val="clear" w:color="auto" w:fill="auto"/>
            <w:hideMark/>
          </w:tcPr>
          <w:p w:rsidR="007E109C" w:rsidRPr="00B46196" w:rsidRDefault="007E109C" w:rsidP="002B17F4">
            <w:pPr>
              <w:pStyle w:val="affb"/>
              <w:cnfStyle w:val="100000000000"/>
              <w:rPr>
                <w:rStyle w:val="affff6"/>
              </w:rPr>
            </w:pPr>
            <w:r w:rsidRPr="00B46196">
              <w:rPr>
                <w:rStyle w:val="affff6"/>
                <w:lang w:eastAsia="ru-RU"/>
              </w:rPr>
              <w:t xml:space="preserve">Содержание </w:t>
            </w:r>
          </w:p>
        </w:tc>
      </w:tr>
      <w:tr w:rsidR="00B46196" w:rsidRPr="00B46196" w:rsidTr="00091AF6">
        <w:trPr>
          <w:trHeight w:val="240"/>
        </w:trPr>
        <w:tc>
          <w:tcPr>
            <w:cnfStyle w:val="001000000000"/>
            <w:tcW w:w="660" w:type="dxa"/>
            <w:hideMark/>
          </w:tcPr>
          <w:p w:rsidR="007E109C" w:rsidRPr="00B46196" w:rsidRDefault="007E109C" w:rsidP="002B17F4">
            <w:pPr>
              <w:pStyle w:val="14"/>
              <w:ind w:left="288"/>
              <w:rPr>
                <w:lang w:eastAsia="ru-RU"/>
              </w:rPr>
            </w:pPr>
            <w:r w:rsidRPr="00B46196">
              <w:rPr>
                <w:lang w:eastAsia="ru-RU"/>
              </w:rPr>
              <w:t>1</w:t>
            </w:r>
          </w:p>
        </w:tc>
        <w:tc>
          <w:tcPr>
            <w:tcW w:w="3120" w:type="dxa"/>
            <w:hideMark/>
          </w:tcPr>
          <w:p w:rsidR="007E109C" w:rsidRPr="00B46196" w:rsidRDefault="007E109C" w:rsidP="002B17F4">
            <w:pPr>
              <w:pStyle w:val="14"/>
              <w:cnfStyle w:val="000000000000"/>
              <w:rPr>
                <w:lang w:eastAsia="ru-RU"/>
              </w:rPr>
            </w:pPr>
            <w:r w:rsidRPr="00B46196">
              <w:rPr>
                <w:bCs/>
                <w:iCs/>
                <w:lang w:eastAsia="ru-RU"/>
              </w:rPr>
              <w:t>packet</w:t>
            </w:r>
          </w:p>
        </w:tc>
        <w:tc>
          <w:tcPr>
            <w:tcW w:w="855" w:type="dxa"/>
          </w:tcPr>
          <w:p w:rsidR="007E109C" w:rsidRPr="00B46196" w:rsidRDefault="007E109C" w:rsidP="002B17F4">
            <w:pPr>
              <w:pStyle w:val="14"/>
              <w:cnfStyle w:val="000000000000"/>
              <w:rPr>
                <w:lang w:eastAsia="ru-RU"/>
              </w:rPr>
            </w:pPr>
          </w:p>
        </w:tc>
        <w:tc>
          <w:tcPr>
            <w:tcW w:w="1131" w:type="dxa"/>
          </w:tcPr>
          <w:p w:rsidR="007E109C" w:rsidRPr="00B46196" w:rsidRDefault="007E109C" w:rsidP="002B17F4">
            <w:pPr>
              <w:pStyle w:val="14"/>
              <w:cnfStyle w:val="000000000000"/>
              <w:rPr>
                <w:lang w:eastAsia="ru-RU"/>
              </w:rPr>
            </w:pPr>
          </w:p>
        </w:tc>
        <w:tc>
          <w:tcPr>
            <w:tcW w:w="4347" w:type="dxa"/>
            <w:hideMark/>
          </w:tcPr>
          <w:p w:rsidR="007E109C" w:rsidRPr="00B46196" w:rsidRDefault="007E109C" w:rsidP="002B17F4">
            <w:pPr>
              <w:pStyle w:val="14"/>
              <w:cnfStyle w:val="000000000000"/>
              <w:rPr>
                <w:lang w:eastAsia="ru-RU"/>
              </w:rPr>
            </w:pPr>
            <w:r w:rsidRPr="00B46196">
              <w:rPr>
                <w:lang w:eastAsia="ru-RU"/>
              </w:rPr>
              <w:t>Корневой элемент</w:t>
            </w:r>
          </w:p>
        </w:tc>
      </w:tr>
      <w:tr w:rsidR="00B46196" w:rsidRPr="00B46196" w:rsidTr="00091AF6">
        <w:trPr>
          <w:trHeight w:val="240"/>
        </w:trPr>
        <w:tc>
          <w:tcPr>
            <w:cnfStyle w:val="001000000000"/>
            <w:tcW w:w="660" w:type="dxa"/>
            <w:hideMark/>
          </w:tcPr>
          <w:p w:rsidR="007E109C" w:rsidRPr="00B46196" w:rsidRDefault="007E109C" w:rsidP="002B17F4">
            <w:pPr>
              <w:pStyle w:val="14"/>
              <w:ind w:left="-15" w:right="-108"/>
              <w:jc w:val="center"/>
              <w:rPr>
                <w:lang w:eastAsia="ru-RU"/>
              </w:rPr>
            </w:pPr>
            <w:r w:rsidRPr="00B46196">
              <w:rPr>
                <w:lang w:eastAsia="ru-RU"/>
              </w:rPr>
              <w:t>1.1</w:t>
            </w:r>
          </w:p>
        </w:tc>
        <w:tc>
          <w:tcPr>
            <w:tcW w:w="5106" w:type="dxa"/>
            <w:gridSpan w:val="3"/>
            <w:hideMark/>
          </w:tcPr>
          <w:p w:rsidR="007E109C" w:rsidRPr="00B46196" w:rsidRDefault="007E109C" w:rsidP="002B17F4">
            <w:pPr>
              <w:pStyle w:val="14"/>
              <w:ind w:left="708"/>
              <w:cnfStyle w:val="000000000000"/>
              <w:rPr>
                <w:lang w:eastAsia="ru-RU"/>
              </w:rPr>
            </w:pPr>
            <w:r w:rsidRPr="00B46196">
              <w:rPr>
                <w:lang w:val="en-US" w:eastAsia="ru-RU"/>
              </w:rPr>
              <w:t>zglv</w:t>
            </w:r>
          </w:p>
        </w:tc>
        <w:tc>
          <w:tcPr>
            <w:tcW w:w="4347" w:type="dxa"/>
            <w:hideMark/>
          </w:tcPr>
          <w:p w:rsidR="007E109C" w:rsidRPr="00B46196" w:rsidRDefault="007E109C" w:rsidP="002B17F4">
            <w:pPr>
              <w:pStyle w:val="14"/>
              <w:cnfStyle w:val="000000000000"/>
              <w:rPr>
                <w:lang w:eastAsia="ru-RU"/>
              </w:rPr>
            </w:pPr>
            <w:r w:rsidRPr="00B46196">
              <w:rPr>
                <w:lang w:eastAsia="ru-RU"/>
              </w:rPr>
              <w:t>Информация о справочнике</w:t>
            </w:r>
          </w:p>
        </w:tc>
      </w:tr>
      <w:tr w:rsidR="00B46196" w:rsidRPr="00B46196" w:rsidTr="00091AF6">
        <w:trPr>
          <w:trHeight w:val="240"/>
        </w:trPr>
        <w:tc>
          <w:tcPr>
            <w:cnfStyle w:val="001000000000"/>
            <w:tcW w:w="660" w:type="dxa"/>
            <w:hideMark/>
          </w:tcPr>
          <w:p w:rsidR="007E109C" w:rsidRPr="00B46196" w:rsidRDefault="007E109C" w:rsidP="002B17F4">
            <w:pPr>
              <w:pStyle w:val="14"/>
              <w:ind w:left="-15" w:right="-108"/>
              <w:jc w:val="center"/>
              <w:rPr>
                <w:lang w:eastAsia="ru-RU"/>
              </w:rPr>
            </w:pPr>
            <w:r w:rsidRPr="00B46196">
              <w:rPr>
                <w:lang w:eastAsia="ru-RU"/>
              </w:rPr>
              <w:t>1.1.1</w:t>
            </w:r>
          </w:p>
        </w:tc>
        <w:tc>
          <w:tcPr>
            <w:tcW w:w="3120" w:type="dxa"/>
            <w:hideMark/>
          </w:tcPr>
          <w:p w:rsidR="007E109C" w:rsidRPr="00B46196" w:rsidRDefault="007E109C" w:rsidP="002B17F4">
            <w:pPr>
              <w:pStyle w:val="14"/>
              <w:ind w:left="1171"/>
              <w:cnfStyle w:val="000000000000"/>
              <w:rPr>
                <w:lang w:val="en-US" w:eastAsia="ru-RU"/>
              </w:rPr>
            </w:pPr>
            <w:r w:rsidRPr="00B46196">
              <w:rPr>
                <w:lang w:val="en-US" w:eastAsia="ru-RU"/>
              </w:rPr>
              <w:t>type</w:t>
            </w:r>
          </w:p>
        </w:tc>
        <w:tc>
          <w:tcPr>
            <w:tcW w:w="855" w:type="dxa"/>
            <w:hideMark/>
          </w:tcPr>
          <w:p w:rsidR="007E109C" w:rsidRPr="00B46196" w:rsidRDefault="007E109C" w:rsidP="002B17F4">
            <w:pPr>
              <w:pStyle w:val="14"/>
              <w:cnfStyle w:val="000000000000"/>
              <w:rPr>
                <w:lang w:eastAsia="ru-RU"/>
              </w:rPr>
            </w:pPr>
            <w:r w:rsidRPr="00B46196">
              <w:rPr>
                <w:lang w:eastAsia="ru-RU"/>
              </w:rPr>
              <w:t>Char</w:t>
            </w:r>
          </w:p>
        </w:tc>
        <w:tc>
          <w:tcPr>
            <w:tcW w:w="1131" w:type="dxa"/>
            <w:hideMark/>
          </w:tcPr>
          <w:p w:rsidR="007E109C" w:rsidRPr="00B46196" w:rsidRDefault="007E109C" w:rsidP="002B17F4">
            <w:pPr>
              <w:pStyle w:val="14"/>
              <w:cnfStyle w:val="000000000000"/>
              <w:rPr>
                <w:lang w:eastAsia="ru-RU"/>
              </w:rPr>
            </w:pPr>
            <w:r w:rsidRPr="00B46196">
              <w:rPr>
                <w:lang w:eastAsia="ru-RU"/>
              </w:rPr>
              <w:t>10</w:t>
            </w:r>
          </w:p>
        </w:tc>
        <w:tc>
          <w:tcPr>
            <w:tcW w:w="4347" w:type="dxa"/>
            <w:hideMark/>
          </w:tcPr>
          <w:p w:rsidR="007E109C" w:rsidRPr="00B46196" w:rsidRDefault="007E109C" w:rsidP="002B17F4">
            <w:pPr>
              <w:pStyle w:val="14"/>
              <w:cnfStyle w:val="000000000000"/>
              <w:rPr>
                <w:lang w:eastAsia="ru-RU"/>
              </w:rPr>
            </w:pPr>
            <w:r w:rsidRPr="00B46196">
              <w:rPr>
                <w:lang w:val="en-US" w:eastAsia="ru-RU"/>
              </w:rPr>
              <w:t>OnkLek_L</w:t>
            </w:r>
          </w:p>
        </w:tc>
      </w:tr>
      <w:tr w:rsidR="00B46196" w:rsidRPr="00B46196" w:rsidTr="00091AF6">
        <w:trPr>
          <w:trHeight w:val="240"/>
        </w:trPr>
        <w:tc>
          <w:tcPr>
            <w:cnfStyle w:val="001000000000"/>
            <w:tcW w:w="660" w:type="dxa"/>
            <w:hideMark/>
          </w:tcPr>
          <w:p w:rsidR="007E109C" w:rsidRPr="00B46196" w:rsidRDefault="007E109C" w:rsidP="002B17F4">
            <w:pPr>
              <w:pStyle w:val="14"/>
              <w:ind w:left="-15" w:right="-108"/>
              <w:jc w:val="center"/>
              <w:rPr>
                <w:lang w:eastAsia="ru-RU"/>
              </w:rPr>
            </w:pPr>
            <w:r w:rsidRPr="00B46196">
              <w:rPr>
                <w:lang w:eastAsia="ru-RU"/>
              </w:rPr>
              <w:t>1.1.2</w:t>
            </w:r>
          </w:p>
        </w:tc>
        <w:tc>
          <w:tcPr>
            <w:tcW w:w="3120" w:type="dxa"/>
            <w:hideMark/>
          </w:tcPr>
          <w:p w:rsidR="007E109C" w:rsidRPr="00B46196" w:rsidRDefault="007E109C" w:rsidP="002B17F4">
            <w:pPr>
              <w:pStyle w:val="14"/>
              <w:ind w:left="1171"/>
              <w:cnfStyle w:val="000000000000"/>
              <w:rPr>
                <w:lang w:val="en-US" w:eastAsia="ru-RU"/>
              </w:rPr>
            </w:pPr>
            <w:r w:rsidRPr="00B46196">
              <w:rPr>
                <w:lang w:val="en-US" w:eastAsia="ru-RU"/>
              </w:rPr>
              <w:t>version</w:t>
            </w:r>
          </w:p>
        </w:tc>
        <w:tc>
          <w:tcPr>
            <w:tcW w:w="855" w:type="dxa"/>
            <w:hideMark/>
          </w:tcPr>
          <w:p w:rsidR="007E109C" w:rsidRPr="00B46196" w:rsidRDefault="007E109C" w:rsidP="002B17F4">
            <w:pPr>
              <w:pStyle w:val="14"/>
              <w:cnfStyle w:val="000000000000"/>
              <w:rPr>
                <w:lang w:eastAsia="ru-RU"/>
              </w:rPr>
            </w:pPr>
            <w:r w:rsidRPr="00B46196">
              <w:rPr>
                <w:lang w:eastAsia="ru-RU"/>
              </w:rPr>
              <w:t>Char</w:t>
            </w:r>
          </w:p>
        </w:tc>
        <w:tc>
          <w:tcPr>
            <w:tcW w:w="1131" w:type="dxa"/>
            <w:hideMark/>
          </w:tcPr>
          <w:p w:rsidR="007E109C" w:rsidRPr="00B46196" w:rsidRDefault="007E109C" w:rsidP="002B17F4">
            <w:pPr>
              <w:pStyle w:val="14"/>
              <w:cnfStyle w:val="000000000000"/>
              <w:rPr>
                <w:lang w:eastAsia="ru-RU"/>
              </w:rPr>
            </w:pPr>
            <w:r w:rsidRPr="00B46196">
              <w:rPr>
                <w:lang w:eastAsia="ru-RU"/>
              </w:rPr>
              <w:t>3</w:t>
            </w:r>
          </w:p>
        </w:tc>
        <w:tc>
          <w:tcPr>
            <w:tcW w:w="4347" w:type="dxa"/>
            <w:hideMark/>
          </w:tcPr>
          <w:p w:rsidR="007E109C" w:rsidRPr="00B46196" w:rsidRDefault="007E109C" w:rsidP="002B17F4">
            <w:pPr>
              <w:pStyle w:val="14"/>
              <w:cnfStyle w:val="000000000000"/>
              <w:rPr>
                <w:lang w:eastAsia="ru-RU"/>
              </w:rPr>
            </w:pPr>
            <w:r w:rsidRPr="00B46196">
              <w:rPr>
                <w:lang w:eastAsia="ru-RU"/>
              </w:rPr>
              <w:t>Версия структуры файла</w:t>
            </w:r>
          </w:p>
        </w:tc>
      </w:tr>
      <w:tr w:rsidR="00B46196" w:rsidRPr="00B46196" w:rsidTr="00091AF6">
        <w:trPr>
          <w:trHeight w:val="240"/>
        </w:trPr>
        <w:tc>
          <w:tcPr>
            <w:cnfStyle w:val="001000000000"/>
            <w:tcW w:w="660" w:type="dxa"/>
            <w:hideMark/>
          </w:tcPr>
          <w:p w:rsidR="007E109C" w:rsidRPr="00B46196" w:rsidRDefault="007E109C" w:rsidP="002B17F4">
            <w:pPr>
              <w:pStyle w:val="14"/>
              <w:ind w:left="-15" w:right="-108"/>
              <w:jc w:val="center"/>
              <w:rPr>
                <w:lang w:eastAsia="ru-RU"/>
              </w:rPr>
            </w:pPr>
            <w:r w:rsidRPr="00B46196">
              <w:rPr>
                <w:lang w:eastAsia="ru-RU"/>
              </w:rPr>
              <w:t>1.1.3</w:t>
            </w:r>
          </w:p>
        </w:tc>
        <w:tc>
          <w:tcPr>
            <w:tcW w:w="3120" w:type="dxa"/>
            <w:hideMark/>
          </w:tcPr>
          <w:p w:rsidR="007E109C" w:rsidRPr="00B46196" w:rsidRDefault="007E109C" w:rsidP="002B17F4">
            <w:pPr>
              <w:pStyle w:val="14"/>
              <w:ind w:left="1171"/>
              <w:cnfStyle w:val="000000000000"/>
              <w:rPr>
                <w:lang w:val="en-US" w:eastAsia="ru-RU"/>
              </w:rPr>
            </w:pPr>
            <w:r w:rsidRPr="00B46196">
              <w:rPr>
                <w:lang w:val="en-US" w:eastAsia="ru-RU"/>
              </w:rPr>
              <w:t>date</w:t>
            </w:r>
          </w:p>
        </w:tc>
        <w:tc>
          <w:tcPr>
            <w:tcW w:w="855" w:type="dxa"/>
            <w:hideMark/>
          </w:tcPr>
          <w:p w:rsidR="007E109C" w:rsidRPr="00B46196" w:rsidRDefault="007E109C" w:rsidP="002B17F4">
            <w:pPr>
              <w:pStyle w:val="14"/>
              <w:cnfStyle w:val="000000000000"/>
              <w:rPr>
                <w:lang w:eastAsia="ru-RU"/>
              </w:rPr>
            </w:pPr>
            <w:r w:rsidRPr="00B46196">
              <w:rPr>
                <w:lang w:eastAsia="ru-RU"/>
              </w:rPr>
              <w:t>Date</w:t>
            </w:r>
          </w:p>
        </w:tc>
        <w:tc>
          <w:tcPr>
            <w:tcW w:w="1131" w:type="dxa"/>
            <w:hideMark/>
          </w:tcPr>
          <w:p w:rsidR="007E109C" w:rsidRPr="00B46196" w:rsidRDefault="007E109C" w:rsidP="002B17F4">
            <w:pPr>
              <w:pStyle w:val="14"/>
              <w:cnfStyle w:val="000000000000"/>
              <w:rPr>
                <w:lang w:eastAsia="ru-RU"/>
              </w:rPr>
            </w:pPr>
            <w:r w:rsidRPr="00B46196">
              <w:rPr>
                <w:lang w:eastAsia="ru-RU"/>
              </w:rPr>
              <w:t>-</w:t>
            </w:r>
          </w:p>
        </w:tc>
        <w:tc>
          <w:tcPr>
            <w:tcW w:w="4347" w:type="dxa"/>
            <w:hideMark/>
          </w:tcPr>
          <w:p w:rsidR="007E109C" w:rsidRPr="00B46196" w:rsidRDefault="007E109C" w:rsidP="002B17F4">
            <w:pPr>
              <w:pStyle w:val="14"/>
              <w:cnfStyle w:val="000000000000"/>
              <w:rPr>
                <w:lang w:eastAsia="ru-RU"/>
              </w:rPr>
            </w:pPr>
            <w:r w:rsidRPr="00B46196">
              <w:rPr>
                <w:lang w:eastAsia="ru-RU"/>
              </w:rPr>
              <w:t>Дата создания файла</w:t>
            </w:r>
          </w:p>
        </w:tc>
      </w:tr>
      <w:tr w:rsidR="00B46196" w:rsidRPr="00B46196" w:rsidTr="00091AF6">
        <w:trPr>
          <w:trHeight w:val="240"/>
        </w:trPr>
        <w:tc>
          <w:tcPr>
            <w:cnfStyle w:val="001000000000"/>
            <w:tcW w:w="660" w:type="dxa"/>
            <w:hideMark/>
          </w:tcPr>
          <w:p w:rsidR="007E109C" w:rsidRPr="00B46196" w:rsidRDefault="007E109C" w:rsidP="002B17F4">
            <w:pPr>
              <w:pStyle w:val="14"/>
              <w:ind w:left="-15" w:right="-108"/>
              <w:jc w:val="center"/>
              <w:rPr>
                <w:lang w:eastAsia="ru-RU"/>
              </w:rPr>
            </w:pPr>
            <w:r w:rsidRPr="00B46196">
              <w:rPr>
                <w:lang w:eastAsia="ru-RU"/>
              </w:rPr>
              <w:t>1.2</w:t>
            </w:r>
          </w:p>
        </w:tc>
        <w:tc>
          <w:tcPr>
            <w:tcW w:w="5106" w:type="dxa"/>
            <w:gridSpan w:val="3"/>
            <w:hideMark/>
          </w:tcPr>
          <w:p w:rsidR="007E109C" w:rsidRPr="00B46196" w:rsidRDefault="007E109C" w:rsidP="002B17F4">
            <w:pPr>
              <w:pStyle w:val="14"/>
              <w:ind w:left="708"/>
              <w:cnfStyle w:val="000000000000"/>
              <w:rPr>
                <w:lang w:val="en-US" w:eastAsia="ru-RU"/>
              </w:rPr>
            </w:pPr>
            <w:r w:rsidRPr="00B46196">
              <w:rPr>
                <w:lang w:val="en-US" w:eastAsia="ru-RU"/>
              </w:rPr>
              <w:t>zap</w:t>
            </w:r>
          </w:p>
        </w:tc>
        <w:tc>
          <w:tcPr>
            <w:tcW w:w="4347" w:type="dxa"/>
            <w:hideMark/>
          </w:tcPr>
          <w:p w:rsidR="007E109C" w:rsidRPr="00B46196" w:rsidRDefault="007E109C" w:rsidP="002B17F4">
            <w:pPr>
              <w:pStyle w:val="14"/>
              <w:cnfStyle w:val="000000000000"/>
              <w:rPr>
                <w:lang w:eastAsia="ru-RU"/>
              </w:rPr>
            </w:pPr>
            <w:r w:rsidRPr="00B46196">
              <w:rPr>
                <w:lang w:eastAsia="ru-RU"/>
              </w:rPr>
              <w:t>Запись</w:t>
            </w:r>
          </w:p>
        </w:tc>
      </w:tr>
      <w:tr w:rsidR="00B46196" w:rsidRPr="00B46196" w:rsidTr="00091AF6">
        <w:trPr>
          <w:trHeight w:val="240"/>
        </w:trPr>
        <w:tc>
          <w:tcPr>
            <w:cnfStyle w:val="001000000000"/>
            <w:tcW w:w="660" w:type="dxa"/>
            <w:hideMark/>
          </w:tcPr>
          <w:p w:rsidR="007E109C" w:rsidRPr="00B46196" w:rsidRDefault="007E109C" w:rsidP="002B17F4">
            <w:pPr>
              <w:pStyle w:val="14"/>
              <w:ind w:left="-15" w:right="-108"/>
              <w:jc w:val="center"/>
              <w:rPr>
                <w:lang w:eastAsia="ru-RU"/>
              </w:rPr>
            </w:pPr>
            <w:r w:rsidRPr="00B46196">
              <w:rPr>
                <w:lang w:eastAsia="ru-RU"/>
              </w:rPr>
              <w:t>1.2.1</w:t>
            </w:r>
          </w:p>
        </w:tc>
        <w:tc>
          <w:tcPr>
            <w:tcW w:w="3120" w:type="dxa"/>
            <w:hideMark/>
          </w:tcPr>
          <w:p w:rsidR="007E109C" w:rsidRPr="00B46196" w:rsidRDefault="007E109C" w:rsidP="002B17F4">
            <w:pPr>
              <w:pStyle w:val="14"/>
              <w:ind w:left="1171"/>
              <w:cnfStyle w:val="000000000000"/>
              <w:rPr>
                <w:lang w:val="en-US" w:eastAsia="ru-RU"/>
              </w:rPr>
            </w:pPr>
            <w:r w:rsidRPr="00B46196">
              <w:rPr>
                <w:lang w:eastAsia="ru-RU"/>
              </w:rPr>
              <w:t>ID_</w:t>
            </w:r>
            <w:r w:rsidRPr="00B46196">
              <w:rPr>
                <w:lang w:val="en-US" w:eastAsia="ru-RU"/>
              </w:rPr>
              <w:t>TLek_L</w:t>
            </w:r>
          </w:p>
        </w:tc>
        <w:tc>
          <w:tcPr>
            <w:tcW w:w="855" w:type="dxa"/>
            <w:hideMark/>
          </w:tcPr>
          <w:p w:rsidR="007E109C" w:rsidRPr="00B46196" w:rsidRDefault="007E109C" w:rsidP="002B17F4">
            <w:pPr>
              <w:pStyle w:val="14"/>
              <w:cnfStyle w:val="000000000000"/>
              <w:rPr>
                <w:lang w:val="en-US" w:eastAsia="ru-RU"/>
              </w:rPr>
            </w:pPr>
            <w:r w:rsidRPr="00B46196">
              <w:rPr>
                <w:lang w:eastAsia="ru-RU"/>
              </w:rPr>
              <w:t>Num</w:t>
            </w:r>
          </w:p>
        </w:tc>
        <w:tc>
          <w:tcPr>
            <w:tcW w:w="1131" w:type="dxa"/>
            <w:hideMark/>
          </w:tcPr>
          <w:p w:rsidR="007E109C" w:rsidRPr="00B46196" w:rsidRDefault="007E109C" w:rsidP="002B17F4">
            <w:pPr>
              <w:pStyle w:val="14"/>
              <w:cnfStyle w:val="000000000000"/>
              <w:rPr>
                <w:lang w:val="en-US" w:eastAsia="ru-RU"/>
              </w:rPr>
            </w:pPr>
            <w:r w:rsidRPr="00B46196">
              <w:rPr>
                <w:lang w:val="en-US" w:eastAsia="ru-RU"/>
              </w:rPr>
              <w:t>1</w:t>
            </w:r>
          </w:p>
        </w:tc>
        <w:tc>
          <w:tcPr>
            <w:tcW w:w="4347" w:type="dxa"/>
            <w:hideMark/>
          </w:tcPr>
          <w:p w:rsidR="007E109C" w:rsidRPr="00B46196" w:rsidRDefault="007E109C" w:rsidP="002B17F4">
            <w:pPr>
              <w:pStyle w:val="14"/>
              <w:jc w:val="left"/>
              <w:cnfStyle w:val="000000000000"/>
              <w:rPr>
                <w:lang w:eastAsia="ru-RU"/>
              </w:rPr>
            </w:pPr>
            <w:r w:rsidRPr="00B46196">
              <w:rPr>
                <w:lang w:eastAsia="ru-RU"/>
              </w:rPr>
              <w:t>Идентификатор линии лекарственной терапии</w:t>
            </w:r>
          </w:p>
        </w:tc>
      </w:tr>
      <w:tr w:rsidR="00B46196" w:rsidRPr="00B46196" w:rsidTr="00091AF6">
        <w:trPr>
          <w:trHeight w:val="240"/>
        </w:trPr>
        <w:tc>
          <w:tcPr>
            <w:cnfStyle w:val="001000000000"/>
            <w:tcW w:w="660" w:type="dxa"/>
            <w:hideMark/>
          </w:tcPr>
          <w:p w:rsidR="007E109C" w:rsidRPr="00B46196" w:rsidRDefault="007E109C" w:rsidP="002B17F4">
            <w:pPr>
              <w:pStyle w:val="14"/>
              <w:ind w:left="-15" w:right="-108"/>
              <w:jc w:val="center"/>
              <w:rPr>
                <w:lang w:eastAsia="ru-RU"/>
              </w:rPr>
            </w:pPr>
            <w:r w:rsidRPr="00B46196">
              <w:rPr>
                <w:lang w:eastAsia="ru-RU"/>
              </w:rPr>
              <w:t>1.2.2</w:t>
            </w:r>
          </w:p>
        </w:tc>
        <w:tc>
          <w:tcPr>
            <w:tcW w:w="3120" w:type="dxa"/>
            <w:hideMark/>
          </w:tcPr>
          <w:p w:rsidR="007E109C" w:rsidRPr="00B46196" w:rsidRDefault="007E109C" w:rsidP="002B17F4">
            <w:pPr>
              <w:pStyle w:val="14"/>
              <w:ind w:left="1171"/>
              <w:cnfStyle w:val="000000000000"/>
              <w:rPr>
                <w:lang w:val="en-US" w:eastAsia="ru-RU"/>
              </w:rPr>
            </w:pPr>
            <w:r w:rsidRPr="00B46196">
              <w:rPr>
                <w:lang w:val="en-US" w:eastAsia="ru-RU"/>
              </w:rPr>
              <w:t>TLek_</w:t>
            </w:r>
            <w:r w:rsidRPr="00B46196">
              <w:rPr>
                <w:lang w:eastAsia="ru-RU"/>
              </w:rPr>
              <w:t>NAME</w:t>
            </w:r>
            <w:r w:rsidRPr="00B46196">
              <w:rPr>
                <w:lang w:val="en-US" w:eastAsia="ru-RU"/>
              </w:rPr>
              <w:t>_L</w:t>
            </w:r>
          </w:p>
        </w:tc>
        <w:tc>
          <w:tcPr>
            <w:tcW w:w="855" w:type="dxa"/>
            <w:hideMark/>
          </w:tcPr>
          <w:p w:rsidR="007E109C" w:rsidRPr="00B46196" w:rsidRDefault="007E109C" w:rsidP="002B17F4">
            <w:pPr>
              <w:pStyle w:val="14"/>
              <w:cnfStyle w:val="000000000000"/>
              <w:rPr>
                <w:lang w:eastAsia="ru-RU"/>
              </w:rPr>
            </w:pPr>
            <w:r w:rsidRPr="00B46196">
              <w:rPr>
                <w:lang w:val="en-US" w:eastAsia="ru-RU"/>
              </w:rPr>
              <w:t>Char</w:t>
            </w:r>
          </w:p>
        </w:tc>
        <w:tc>
          <w:tcPr>
            <w:tcW w:w="1131" w:type="dxa"/>
            <w:hideMark/>
          </w:tcPr>
          <w:p w:rsidR="007E109C" w:rsidRPr="00B46196" w:rsidRDefault="007E109C" w:rsidP="002B17F4">
            <w:pPr>
              <w:pStyle w:val="14"/>
              <w:cnfStyle w:val="000000000000"/>
              <w:rPr>
                <w:lang w:val="en-US" w:eastAsia="ru-RU"/>
              </w:rPr>
            </w:pPr>
            <w:r w:rsidRPr="00B46196">
              <w:rPr>
                <w:lang w:val="en-US" w:eastAsia="ru-RU"/>
              </w:rPr>
              <w:t>250</w:t>
            </w:r>
          </w:p>
        </w:tc>
        <w:tc>
          <w:tcPr>
            <w:tcW w:w="4347" w:type="dxa"/>
            <w:hideMark/>
          </w:tcPr>
          <w:p w:rsidR="007E109C" w:rsidRPr="00B46196" w:rsidRDefault="007E109C" w:rsidP="002B17F4">
            <w:pPr>
              <w:pStyle w:val="14"/>
              <w:jc w:val="left"/>
              <w:cnfStyle w:val="000000000000"/>
              <w:rPr>
                <w:lang w:eastAsia="ru-RU"/>
              </w:rPr>
            </w:pPr>
            <w:r w:rsidRPr="00B46196">
              <w:rPr>
                <w:lang w:eastAsia="ru-RU"/>
              </w:rPr>
              <w:t>Наименование линии лекарственной терапии</w:t>
            </w:r>
          </w:p>
        </w:tc>
      </w:tr>
      <w:tr w:rsidR="00B46196" w:rsidRPr="00B46196" w:rsidTr="00091AF6">
        <w:trPr>
          <w:trHeight w:val="240"/>
        </w:trPr>
        <w:tc>
          <w:tcPr>
            <w:cnfStyle w:val="001000000000"/>
            <w:tcW w:w="660" w:type="dxa"/>
            <w:hideMark/>
          </w:tcPr>
          <w:p w:rsidR="007E109C" w:rsidRPr="00B46196" w:rsidRDefault="007E109C" w:rsidP="002B17F4">
            <w:pPr>
              <w:pStyle w:val="14"/>
              <w:ind w:left="-15" w:right="-108"/>
              <w:jc w:val="center"/>
              <w:rPr>
                <w:lang w:eastAsia="ru-RU"/>
              </w:rPr>
            </w:pPr>
            <w:r w:rsidRPr="00B46196">
              <w:rPr>
                <w:lang w:eastAsia="ru-RU"/>
              </w:rPr>
              <w:t>1.2.3</w:t>
            </w:r>
          </w:p>
        </w:tc>
        <w:tc>
          <w:tcPr>
            <w:tcW w:w="3120" w:type="dxa"/>
            <w:hideMark/>
          </w:tcPr>
          <w:p w:rsidR="007E109C" w:rsidRPr="00B46196" w:rsidRDefault="007E109C" w:rsidP="002B17F4">
            <w:pPr>
              <w:pStyle w:val="14"/>
              <w:ind w:left="1171"/>
              <w:cnfStyle w:val="000000000000"/>
              <w:rPr>
                <w:lang w:eastAsia="ru-RU"/>
              </w:rPr>
            </w:pPr>
            <w:r w:rsidRPr="00B46196">
              <w:rPr>
                <w:lang w:eastAsia="ru-RU"/>
              </w:rPr>
              <w:t>DATEBEG</w:t>
            </w:r>
          </w:p>
        </w:tc>
        <w:tc>
          <w:tcPr>
            <w:tcW w:w="855" w:type="dxa"/>
            <w:hideMark/>
          </w:tcPr>
          <w:p w:rsidR="007E109C" w:rsidRPr="00B46196" w:rsidRDefault="007E109C" w:rsidP="002B17F4">
            <w:pPr>
              <w:pStyle w:val="14"/>
              <w:cnfStyle w:val="000000000000"/>
              <w:rPr>
                <w:lang w:eastAsia="ru-RU"/>
              </w:rPr>
            </w:pPr>
            <w:r w:rsidRPr="00B46196">
              <w:rPr>
                <w:lang w:eastAsia="ru-RU"/>
              </w:rPr>
              <w:t>Date</w:t>
            </w:r>
          </w:p>
        </w:tc>
        <w:tc>
          <w:tcPr>
            <w:tcW w:w="1131" w:type="dxa"/>
            <w:hideMark/>
          </w:tcPr>
          <w:p w:rsidR="007E109C" w:rsidRPr="00B46196" w:rsidRDefault="007E109C" w:rsidP="002B17F4">
            <w:pPr>
              <w:pStyle w:val="14"/>
              <w:cnfStyle w:val="000000000000"/>
              <w:rPr>
                <w:lang w:eastAsia="ru-RU"/>
              </w:rPr>
            </w:pPr>
            <w:r w:rsidRPr="00B46196">
              <w:rPr>
                <w:lang w:eastAsia="ru-RU"/>
              </w:rPr>
              <w:t>-</w:t>
            </w:r>
          </w:p>
        </w:tc>
        <w:tc>
          <w:tcPr>
            <w:tcW w:w="4347" w:type="dxa"/>
            <w:hideMark/>
          </w:tcPr>
          <w:p w:rsidR="007E109C" w:rsidRPr="00B46196" w:rsidRDefault="007E109C" w:rsidP="002B17F4">
            <w:pPr>
              <w:pStyle w:val="14"/>
              <w:cnfStyle w:val="000000000000"/>
              <w:rPr>
                <w:lang w:eastAsia="ru-RU"/>
              </w:rPr>
            </w:pPr>
            <w:r w:rsidRPr="00B46196">
              <w:rPr>
                <w:lang w:eastAsia="ru-RU"/>
              </w:rPr>
              <w:t>Дата начала действия записи</w:t>
            </w:r>
          </w:p>
        </w:tc>
      </w:tr>
      <w:tr w:rsidR="00B46196" w:rsidRPr="00B46196" w:rsidTr="00091AF6">
        <w:trPr>
          <w:trHeight w:val="240"/>
        </w:trPr>
        <w:tc>
          <w:tcPr>
            <w:cnfStyle w:val="001000000000"/>
            <w:tcW w:w="660" w:type="dxa"/>
            <w:hideMark/>
          </w:tcPr>
          <w:p w:rsidR="007E109C" w:rsidRPr="00B46196" w:rsidRDefault="007E109C" w:rsidP="002B17F4">
            <w:pPr>
              <w:pStyle w:val="14"/>
              <w:ind w:left="-15" w:right="-108"/>
              <w:jc w:val="center"/>
              <w:rPr>
                <w:lang w:eastAsia="ru-RU"/>
              </w:rPr>
            </w:pPr>
            <w:r w:rsidRPr="00B46196">
              <w:rPr>
                <w:lang w:eastAsia="ru-RU"/>
              </w:rPr>
              <w:t>1.2.4</w:t>
            </w:r>
          </w:p>
        </w:tc>
        <w:tc>
          <w:tcPr>
            <w:tcW w:w="3120" w:type="dxa"/>
            <w:hideMark/>
          </w:tcPr>
          <w:p w:rsidR="007E109C" w:rsidRPr="00B46196" w:rsidRDefault="007E109C" w:rsidP="002B17F4">
            <w:pPr>
              <w:pStyle w:val="14"/>
              <w:ind w:left="1171"/>
              <w:cnfStyle w:val="000000000000"/>
              <w:rPr>
                <w:lang w:eastAsia="ru-RU"/>
              </w:rPr>
            </w:pPr>
            <w:r w:rsidRPr="00B46196">
              <w:rPr>
                <w:lang w:eastAsia="ru-RU"/>
              </w:rPr>
              <w:t>DATEEND</w:t>
            </w:r>
          </w:p>
        </w:tc>
        <w:tc>
          <w:tcPr>
            <w:tcW w:w="855" w:type="dxa"/>
            <w:hideMark/>
          </w:tcPr>
          <w:p w:rsidR="007E109C" w:rsidRPr="00B46196" w:rsidRDefault="007E109C" w:rsidP="002B17F4">
            <w:pPr>
              <w:pStyle w:val="14"/>
              <w:cnfStyle w:val="000000000000"/>
              <w:rPr>
                <w:lang w:eastAsia="ru-RU"/>
              </w:rPr>
            </w:pPr>
            <w:r w:rsidRPr="00B46196">
              <w:rPr>
                <w:lang w:eastAsia="ru-RU"/>
              </w:rPr>
              <w:t>Date</w:t>
            </w:r>
          </w:p>
        </w:tc>
        <w:tc>
          <w:tcPr>
            <w:tcW w:w="1131" w:type="dxa"/>
            <w:hideMark/>
          </w:tcPr>
          <w:p w:rsidR="007E109C" w:rsidRPr="00B46196" w:rsidRDefault="007E109C" w:rsidP="002B17F4">
            <w:pPr>
              <w:pStyle w:val="14"/>
              <w:cnfStyle w:val="000000000000"/>
              <w:rPr>
                <w:lang w:eastAsia="ru-RU"/>
              </w:rPr>
            </w:pPr>
            <w:r w:rsidRPr="00B46196">
              <w:rPr>
                <w:lang w:eastAsia="ru-RU"/>
              </w:rPr>
              <w:t>-</w:t>
            </w:r>
          </w:p>
        </w:tc>
        <w:tc>
          <w:tcPr>
            <w:tcW w:w="4347" w:type="dxa"/>
            <w:hideMark/>
          </w:tcPr>
          <w:p w:rsidR="007E109C" w:rsidRPr="00B46196" w:rsidRDefault="007E109C" w:rsidP="002B17F4">
            <w:pPr>
              <w:pStyle w:val="14"/>
              <w:cnfStyle w:val="000000000000"/>
              <w:rPr>
                <w:lang w:eastAsia="ru-RU"/>
              </w:rPr>
            </w:pPr>
            <w:r w:rsidRPr="00B46196">
              <w:rPr>
                <w:lang w:eastAsia="ru-RU"/>
              </w:rPr>
              <w:t>Дата окончания действия записи</w:t>
            </w:r>
          </w:p>
        </w:tc>
      </w:tr>
    </w:tbl>
    <w:p w:rsidR="007E109C" w:rsidRPr="00B46196" w:rsidRDefault="007E109C" w:rsidP="00865FFC">
      <w:pPr>
        <w:pStyle w:val="af0"/>
        <w:numPr>
          <w:ilvl w:val="1"/>
          <w:numId w:val="124"/>
        </w:numPr>
      </w:pPr>
      <w:r w:rsidRPr="00B46196">
        <w:rPr>
          <w:lang w:val="en-US"/>
        </w:rPr>
        <w:t>N</w:t>
      </w:r>
      <w:r w:rsidRPr="00B46196">
        <w:t>016 Классификатор циклов лекарственной терапии (</w:t>
      </w:r>
      <w:r w:rsidRPr="00B46196">
        <w:rPr>
          <w:lang w:val="en-US"/>
        </w:rPr>
        <w:t>OnkLek</w:t>
      </w:r>
      <w:r w:rsidRPr="00B46196">
        <w:t>_</w:t>
      </w:r>
      <w:r w:rsidRPr="00B46196">
        <w:rPr>
          <w:lang w:val="en-US"/>
        </w:rPr>
        <w:t>V</w:t>
      </w:r>
      <w:r w:rsidRPr="00B46196">
        <w:t>)</w:t>
      </w:r>
    </w:p>
    <w:tbl>
      <w:tblPr>
        <w:tblStyle w:val="101"/>
        <w:tblW w:w="10116" w:type="dxa"/>
        <w:tblBorders>
          <w:top w:val="single" w:sz="4" w:space="0" w:color="auto"/>
          <w:left w:val="single" w:sz="4" w:space="0" w:color="auto"/>
          <w:bottom w:val="single" w:sz="4" w:space="0" w:color="auto"/>
          <w:right w:val="single" w:sz="4" w:space="0" w:color="auto"/>
        </w:tblBorders>
        <w:tblLayout w:type="fixed"/>
        <w:tblLook w:val="04A0"/>
      </w:tblPr>
      <w:tblGrid>
        <w:gridCol w:w="661"/>
        <w:gridCol w:w="3121"/>
        <w:gridCol w:w="855"/>
        <w:gridCol w:w="1131"/>
        <w:gridCol w:w="4348"/>
      </w:tblGrid>
      <w:tr w:rsidR="00B46196" w:rsidRPr="00B46196" w:rsidTr="00550977">
        <w:trPr>
          <w:cnfStyle w:val="100000000000"/>
          <w:trHeight w:val="240"/>
          <w:tblHeader/>
        </w:trPr>
        <w:tc>
          <w:tcPr>
            <w:cnfStyle w:val="001000000000"/>
            <w:tcW w:w="661" w:type="dxa"/>
            <w:shd w:val="clear" w:color="auto" w:fill="auto"/>
            <w:hideMark/>
          </w:tcPr>
          <w:p w:rsidR="007E109C" w:rsidRPr="00B46196" w:rsidRDefault="007E109C" w:rsidP="002B17F4">
            <w:pPr>
              <w:pStyle w:val="affb"/>
              <w:ind w:left="-15" w:right="-108"/>
              <w:rPr>
                <w:rStyle w:val="affff6"/>
              </w:rPr>
            </w:pPr>
            <w:r w:rsidRPr="00B46196">
              <w:rPr>
                <w:rStyle w:val="affff6"/>
                <w:lang w:eastAsia="ru-RU"/>
              </w:rPr>
              <w:t>№</w:t>
            </w:r>
          </w:p>
        </w:tc>
        <w:tc>
          <w:tcPr>
            <w:tcW w:w="3121" w:type="dxa"/>
            <w:shd w:val="clear" w:color="auto" w:fill="auto"/>
            <w:hideMark/>
          </w:tcPr>
          <w:p w:rsidR="007E109C" w:rsidRPr="00B46196" w:rsidRDefault="00D5017C" w:rsidP="002B17F4">
            <w:pPr>
              <w:pStyle w:val="affb"/>
              <w:cnfStyle w:val="100000000000"/>
              <w:rPr>
                <w:rStyle w:val="affff6"/>
              </w:rPr>
            </w:pPr>
            <w:r w:rsidRPr="00B46196">
              <w:rPr>
                <w:rStyle w:val="affff6"/>
                <w:lang w:val="en-US"/>
              </w:rPr>
              <w:t>XML</w:t>
            </w:r>
            <w:r w:rsidRPr="00B46196">
              <w:rPr>
                <w:rStyle w:val="affff6"/>
              </w:rPr>
              <w:t>-имя</w:t>
            </w:r>
          </w:p>
        </w:tc>
        <w:tc>
          <w:tcPr>
            <w:tcW w:w="855" w:type="dxa"/>
            <w:shd w:val="clear" w:color="auto" w:fill="auto"/>
            <w:hideMark/>
          </w:tcPr>
          <w:p w:rsidR="007E109C" w:rsidRPr="00B46196" w:rsidRDefault="007E109C" w:rsidP="002B17F4">
            <w:pPr>
              <w:pStyle w:val="affb"/>
              <w:cnfStyle w:val="100000000000"/>
              <w:rPr>
                <w:rStyle w:val="affff6"/>
              </w:rPr>
            </w:pPr>
            <w:r w:rsidRPr="00B46196">
              <w:rPr>
                <w:rStyle w:val="affff6"/>
                <w:lang w:eastAsia="ru-RU"/>
              </w:rPr>
              <w:t xml:space="preserve">Тип </w:t>
            </w:r>
          </w:p>
        </w:tc>
        <w:tc>
          <w:tcPr>
            <w:tcW w:w="1131" w:type="dxa"/>
            <w:shd w:val="clear" w:color="auto" w:fill="auto"/>
            <w:hideMark/>
          </w:tcPr>
          <w:p w:rsidR="007E109C" w:rsidRPr="00B46196" w:rsidRDefault="007E109C" w:rsidP="002B17F4">
            <w:pPr>
              <w:pStyle w:val="affb"/>
              <w:cnfStyle w:val="100000000000"/>
              <w:rPr>
                <w:rStyle w:val="affff6"/>
              </w:rPr>
            </w:pPr>
            <w:r w:rsidRPr="00B46196">
              <w:rPr>
                <w:rStyle w:val="affff6"/>
                <w:lang w:eastAsia="ru-RU"/>
              </w:rPr>
              <w:t>Размер</w:t>
            </w:r>
          </w:p>
        </w:tc>
        <w:tc>
          <w:tcPr>
            <w:tcW w:w="4348" w:type="dxa"/>
            <w:shd w:val="clear" w:color="auto" w:fill="auto"/>
            <w:hideMark/>
          </w:tcPr>
          <w:p w:rsidR="007E109C" w:rsidRPr="00B46196" w:rsidRDefault="007E109C" w:rsidP="002B17F4">
            <w:pPr>
              <w:pStyle w:val="affb"/>
              <w:cnfStyle w:val="100000000000"/>
              <w:rPr>
                <w:rStyle w:val="affff6"/>
              </w:rPr>
            </w:pPr>
            <w:r w:rsidRPr="00B46196">
              <w:rPr>
                <w:rStyle w:val="affff6"/>
                <w:lang w:eastAsia="ru-RU"/>
              </w:rPr>
              <w:t xml:space="preserve">Содержание </w:t>
            </w:r>
          </w:p>
        </w:tc>
      </w:tr>
      <w:tr w:rsidR="00B46196" w:rsidRPr="00B46196" w:rsidTr="00550977">
        <w:trPr>
          <w:trHeight w:val="240"/>
        </w:trPr>
        <w:tc>
          <w:tcPr>
            <w:cnfStyle w:val="001000000000"/>
            <w:tcW w:w="661" w:type="dxa"/>
            <w:hideMark/>
          </w:tcPr>
          <w:p w:rsidR="007E109C" w:rsidRPr="00B46196" w:rsidRDefault="007E109C" w:rsidP="002B17F4">
            <w:pPr>
              <w:pStyle w:val="14"/>
              <w:ind w:left="288"/>
              <w:rPr>
                <w:lang w:eastAsia="ru-RU"/>
              </w:rPr>
            </w:pPr>
            <w:r w:rsidRPr="00B46196">
              <w:rPr>
                <w:lang w:eastAsia="ru-RU"/>
              </w:rPr>
              <w:t>1</w:t>
            </w:r>
          </w:p>
        </w:tc>
        <w:tc>
          <w:tcPr>
            <w:tcW w:w="3121" w:type="dxa"/>
            <w:hideMark/>
          </w:tcPr>
          <w:p w:rsidR="007E109C" w:rsidRPr="00B46196" w:rsidRDefault="007E109C" w:rsidP="002B17F4">
            <w:pPr>
              <w:pStyle w:val="14"/>
              <w:cnfStyle w:val="000000000000"/>
              <w:rPr>
                <w:lang w:eastAsia="ru-RU"/>
              </w:rPr>
            </w:pPr>
            <w:r w:rsidRPr="00B46196">
              <w:rPr>
                <w:bCs/>
                <w:iCs/>
                <w:lang w:eastAsia="ru-RU"/>
              </w:rPr>
              <w:t>packet</w:t>
            </w:r>
          </w:p>
        </w:tc>
        <w:tc>
          <w:tcPr>
            <w:tcW w:w="855" w:type="dxa"/>
          </w:tcPr>
          <w:p w:rsidR="007E109C" w:rsidRPr="00B46196" w:rsidRDefault="007E109C" w:rsidP="002B17F4">
            <w:pPr>
              <w:pStyle w:val="14"/>
              <w:cnfStyle w:val="000000000000"/>
              <w:rPr>
                <w:lang w:eastAsia="ru-RU"/>
              </w:rPr>
            </w:pPr>
          </w:p>
        </w:tc>
        <w:tc>
          <w:tcPr>
            <w:tcW w:w="1131" w:type="dxa"/>
          </w:tcPr>
          <w:p w:rsidR="007E109C" w:rsidRPr="00B46196" w:rsidRDefault="007E109C" w:rsidP="002B17F4">
            <w:pPr>
              <w:pStyle w:val="14"/>
              <w:cnfStyle w:val="000000000000"/>
              <w:rPr>
                <w:lang w:eastAsia="ru-RU"/>
              </w:rPr>
            </w:pPr>
          </w:p>
        </w:tc>
        <w:tc>
          <w:tcPr>
            <w:tcW w:w="4348" w:type="dxa"/>
            <w:hideMark/>
          </w:tcPr>
          <w:p w:rsidR="007E109C" w:rsidRPr="00B46196" w:rsidRDefault="007E109C" w:rsidP="002B17F4">
            <w:pPr>
              <w:pStyle w:val="14"/>
              <w:cnfStyle w:val="000000000000"/>
              <w:rPr>
                <w:lang w:eastAsia="ru-RU"/>
              </w:rPr>
            </w:pPr>
            <w:r w:rsidRPr="00B46196">
              <w:rPr>
                <w:lang w:eastAsia="ru-RU"/>
              </w:rPr>
              <w:t>Корневой элемент</w:t>
            </w:r>
          </w:p>
        </w:tc>
      </w:tr>
      <w:tr w:rsidR="00B46196" w:rsidRPr="00B46196" w:rsidTr="00550977">
        <w:trPr>
          <w:trHeight w:val="240"/>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1.1</w:t>
            </w:r>
          </w:p>
        </w:tc>
        <w:tc>
          <w:tcPr>
            <w:tcW w:w="5107" w:type="dxa"/>
            <w:gridSpan w:val="3"/>
            <w:hideMark/>
          </w:tcPr>
          <w:p w:rsidR="007E109C" w:rsidRPr="00B46196" w:rsidRDefault="007E109C" w:rsidP="002B17F4">
            <w:pPr>
              <w:pStyle w:val="14"/>
              <w:ind w:left="708"/>
              <w:cnfStyle w:val="000000000000"/>
              <w:rPr>
                <w:lang w:eastAsia="ru-RU"/>
              </w:rPr>
            </w:pPr>
            <w:r w:rsidRPr="00B46196">
              <w:rPr>
                <w:lang w:val="en-US" w:eastAsia="ru-RU"/>
              </w:rPr>
              <w:t>zglv</w:t>
            </w:r>
          </w:p>
        </w:tc>
        <w:tc>
          <w:tcPr>
            <w:tcW w:w="4348" w:type="dxa"/>
            <w:hideMark/>
          </w:tcPr>
          <w:p w:rsidR="007E109C" w:rsidRPr="00B46196" w:rsidRDefault="007E109C" w:rsidP="002B17F4">
            <w:pPr>
              <w:pStyle w:val="14"/>
              <w:cnfStyle w:val="000000000000"/>
              <w:rPr>
                <w:lang w:eastAsia="ru-RU"/>
              </w:rPr>
            </w:pPr>
            <w:r w:rsidRPr="00B46196">
              <w:rPr>
                <w:lang w:eastAsia="ru-RU"/>
              </w:rPr>
              <w:t>Информация о справочнике</w:t>
            </w:r>
          </w:p>
        </w:tc>
      </w:tr>
      <w:tr w:rsidR="00B46196" w:rsidRPr="00B46196" w:rsidTr="00550977">
        <w:trPr>
          <w:trHeight w:val="240"/>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1.1.1</w:t>
            </w:r>
          </w:p>
        </w:tc>
        <w:tc>
          <w:tcPr>
            <w:tcW w:w="3121" w:type="dxa"/>
            <w:hideMark/>
          </w:tcPr>
          <w:p w:rsidR="007E109C" w:rsidRPr="00B46196" w:rsidRDefault="007E109C" w:rsidP="002B17F4">
            <w:pPr>
              <w:pStyle w:val="14"/>
              <w:ind w:left="1171"/>
              <w:cnfStyle w:val="000000000000"/>
              <w:rPr>
                <w:lang w:val="en-US" w:eastAsia="ru-RU"/>
              </w:rPr>
            </w:pPr>
            <w:r w:rsidRPr="00B46196">
              <w:rPr>
                <w:lang w:val="en-US" w:eastAsia="ru-RU"/>
              </w:rPr>
              <w:t>type</w:t>
            </w:r>
          </w:p>
        </w:tc>
        <w:tc>
          <w:tcPr>
            <w:tcW w:w="855" w:type="dxa"/>
            <w:hideMark/>
          </w:tcPr>
          <w:p w:rsidR="007E109C" w:rsidRPr="00B46196" w:rsidRDefault="007E109C" w:rsidP="002B17F4">
            <w:pPr>
              <w:pStyle w:val="14"/>
              <w:cnfStyle w:val="000000000000"/>
              <w:rPr>
                <w:lang w:eastAsia="ru-RU"/>
              </w:rPr>
            </w:pPr>
            <w:r w:rsidRPr="00B46196">
              <w:rPr>
                <w:lang w:eastAsia="ru-RU"/>
              </w:rPr>
              <w:t>Char</w:t>
            </w:r>
          </w:p>
        </w:tc>
        <w:tc>
          <w:tcPr>
            <w:tcW w:w="1131" w:type="dxa"/>
            <w:hideMark/>
          </w:tcPr>
          <w:p w:rsidR="007E109C" w:rsidRPr="00B46196" w:rsidRDefault="007E109C" w:rsidP="002B17F4">
            <w:pPr>
              <w:pStyle w:val="14"/>
              <w:cnfStyle w:val="000000000000"/>
              <w:rPr>
                <w:lang w:eastAsia="ru-RU"/>
              </w:rPr>
            </w:pPr>
            <w:r w:rsidRPr="00B46196">
              <w:rPr>
                <w:lang w:eastAsia="ru-RU"/>
              </w:rPr>
              <w:t>10</w:t>
            </w:r>
          </w:p>
        </w:tc>
        <w:tc>
          <w:tcPr>
            <w:tcW w:w="4348" w:type="dxa"/>
            <w:hideMark/>
          </w:tcPr>
          <w:p w:rsidR="007E109C" w:rsidRPr="00B46196" w:rsidRDefault="007E109C" w:rsidP="002B17F4">
            <w:pPr>
              <w:pStyle w:val="14"/>
              <w:cnfStyle w:val="000000000000"/>
              <w:rPr>
                <w:lang w:eastAsia="ru-RU"/>
              </w:rPr>
            </w:pPr>
            <w:r w:rsidRPr="00B46196">
              <w:rPr>
                <w:lang w:val="en-US" w:eastAsia="ru-RU"/>
              </w:rPr>
              <w:t>OnkLek_V</w:t>
            </w:r>
          </w:p>
        </w:tc>
      </w:tr>
      <w:tr w:rsidR="00B46196" w:rsidRPr="00B46196" w:rsidTr="00550977">
        <w:trPr>
          <w:trHeight w:val="240"/>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1.1.2</w:t>
            </w:r>
          </w:p>
        </w:tc>
        <w:tc>
          <w:tcPr>
            <w:tcW w:w="3121" w:type="dxa"/>
            <w:hideMark/>
          </w:tcPr>
          <w:p w:rsidR="007E109C" w:rsidRPr="00B46196" w:rsidRDefault="007E109C" w:rsidP="002B17F4">
            <w:pPr>
              <w:pStyle w:val="14"/>
              <w:ind w:left="1171"/>
              <w:cnfStyle w:val="000000000000"/>
              <w:rPr>
                <w:lang w:val="en-US" w:eastAsia="ru-RU"/>
              </w:rPr>
            </w:pPr>
            <w:r w:rsidRPr="00B46196">
              <w:rPr>
                <w:lang w:val="en-US" w:eastAsia="ru-RU"/>
              </w:rPr>
              <w:t>version</w:t>
            </w:r>
          </w:p>
        </w:tc>
        <w:tc>
          <w:tcPr>
            <w:tcW w:w="855" w:type="dxa"/>
            <w:hideMark/>
          </w:tcPr>
          <w:p w:rsidR="007E109C" w:rsidRPr="00B46196" w:rsidRDefault="007E109C" w:rsidP="002B17F4">
            <w:pPr>
              <w:pStyle w:val="14"/>
              <w:cnfStyle w:val="000000000000"/>
              <w:rPr>
                <w:lang w:eastAsia="ru-RU"/>
              </w:rPr>
            </w:pPr>
            <w:r w:rsidRPr="00B46196">
              <w:rPr>
                <w:lang w:eastAsia="ru-RU"/>
              </w:rPr>
              <w:t>Char</w:t>
            </w:r>
          </w:p>
        </w:tc>
        <w:tc>
          <w:tcPr>
            <w:tcW w:w="1131" w:type="dxa"/>
            <w:hideMark/>
          </w:tcPr>
          <w:p w:rsidR="007E109C" w:rsidRPr="00B46196" w:rsidRDefault="007E109C" w:rsidP="002B17F4">
            <w:pPr>
              <w:pStyle w:val="14"/>
              <w:cnfStyle w:val="000000000000"/>
              <w:rPr>
                <w:lang w:eastAsia="ru-RU"/>
              </w:rPr>
            </w:pPr>
            <w:r w:rsidRPr="00B46196">
              <w:rPr>
                <w:lang w:eastAsia="ru-RU"/>
              </w:rPr>
              <w:t>3</w:t>
            </w:r>
          </w:p>
        </w:tc>
        <w:tc>
          <w:tcPr>
            <w:tcW w:w="4348" w:type="dxa"/>
            <w:hideMark/>
          </w:tcPr>
          <w:p w:rsidR="007E109C" w:rsidRPr="00B46196" w:rsidRDefault="007E109C" w:rsidP="002B17F4">
            <w:pPr>
              <w:pStyle w:val="14"/>
              <w:cnfStyle w:val="000000000000"/>
              <w:rPr>
                <w:lang w:eastAsia="ru-RU"/>
              </w:rPr>
            </w:pPr>
            <w:r w:rsidRPr="00B46196">
              <w:rPr>
                <w:lang w:eastAsia="ru-RU"/>
              </w:rPr>
              <w:t>Версия структуры файла</w:t>
            </w:r>
          </w:p>
        </w:tc>
      </w:tr>
      <w:tr w:rsidR="00B46196" w:rsidRPr="00B46196" w:rsidTr="00550977">
        <w:trPr>
          <w:trHeight w:val="240"/>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1.1.3</w:t>
            </w:r>
          </w:p>
        </w:tc>
        <w:tc>
          <w:tcPr>
            <w:tcW w:w="3121" w:type="dxa"/>
            <w:hideMark/>
          </w:tcPr>
          <w:p w:rsidR="007E109C" w:rsidRPr="00B46196" w:rsidRDefault="007E109C" w:rsidP="002B17F4">
            <w:pPr>
              <w:pStyle w:val="14"/>
              <w:ind w:left="1171"/>
              <w:cnfStyle w:val="000000000000"/>
              <w:rPr>
                <w:lang w:val="en-US" w:eastAsia="ru-RU"/>
              </w:rPr>
            </w:pPr>
            <w:r w:rsidRPr="00B46196">
              <w:rPr>
                <w:lang w:val="en-US" w:eastAsia="ru-RU"/>
              </w:rPr>
              <w:t>date</w:t>
            </w:r>
          </w:p>
        </w:tc>
        <w:tc>
          <w:tcPr>
            <w:tcW w:w="855" w:type="dxa"/>
            <w:hideMark/>
          </w:tcPr>
          <w:p w:rsidR="007E109C" w:rsidRPr="00B46196" w:rsidRDefault="007E109C" w:rsidP="002B17F4">
            <w:pPr>
              <w:pStyle w:val="14"/>
              <w:cnfStyle w:val="000000000000"/>
              <w:rPr>
                <w:lang w:eastAsia="ru-RU"/>
              </w:rPr>
            </w:pPr>
            <w:r w:rsidRPr="00B46196">
              <w:rPr>
                <w:lang w:eastAsia="ru-RU"/>
              </w:rPr>
              <w:t>Date</w:t>
            </w:r>
          </w:p>
        </w:tc>
        <w:tc>
          <w:tcPr>
            <w:tcW w:w="1131" w:type="dxa"/>
            <w:hideMark/>
          </w:tcPr>
          <w:p w:rsidR="007E109C" w:rsidRPr="00B46196" w:rsidRDefault="007E109C" w:rsidP="002B17F4">
            <w:pPr>
              <w:pStyle w:val="14"/>
              <w:cnfStyle w:val="000000000000"/>
              <w:rPr>
                <w:lang w:eastAsia="ru-RU"/>
              </w:rPr>
            </w:pPr>
            <w:r w:rsidRPr="00B46196">
              <w:rPr>
                <w:lang w:eastAsia="ru-RU"/>
              </w:rPr>
              <w:t>-</w:t>
            </w:r>
          </w:p>
        </w:tc>
        <w:tc>
          <w:tcPr>
            <w:tcW w:w="4348" w:type="dxa"/>
            <w:hideMark/>
          </w:tcPr>
          <w:p w:rsidR="007E109C" w:rsidRPr="00B46196" w:rsidRDefault="007E109C" w:rsidP="002B17F4">
            <w:pPr>
              <w:pStyle w:val="14"/>
              <w:cnfStyle w:val="000000000000"/>
              <w:rPr>
                <w:lang w:eastAsia="ru-RU"/>
              </w:rPr>
            </w:pPr>
            <w:r w:rsidRPr="00B46196">
              <w:rPr>
                <w:lang w:eastAsia="ru-RU"/>
              </w:rPr>
              <w:t>Дата создания файла</w:t>
            </w:r>
          </w:p>
        </w:tc>
      </w:tr>
      <w:tr w:rsidR="00B46196" w:rsidRPr="00B46196" w:rsidTr="00550977">
        <w:trPr>
          <w:trHeight w:val="240"/>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1.2</w:t>
            </w:r>
          </w:p>
        </w:tc>
        <w:tc>
          <w:tcPr>
            <w:tcW w:w="5107" w:type="dxa"/>
            <w:gridSpan w:val="3"/>
            <w:hideMark/>
          </w:tcPr>
          <w:p w:rsidR="007E109C" w:rsidRPr="00B46196" w:rsidRDefault="007E109C" w:rsidP="002B17F4">
            <w:pPr>
              <w:pStyle w:val="14"/>
              <w:ind w:left="708"/>
              <w:cnfStyle w:val="000000000000"/>
              <w:rPr>
                <w:lang w:val="en-US" w:eastAsia="ru-RU"/>
              </w:rPr>
            </w:pPr>
            <w:r w:rsidRPr="00B46196">
              <w:rPr>
                <w:lang w:val="en-US" w:eastAsia="ru-RU"/>
              </w:rPr>
              <w:t>zap</w:t>
            </w:r>
          </w:p>
        </w:tc>
        <w:tc>
          <w:tcPr>
            <w:tcW w:w="4348" w:type="dxa"/>
            <w:hideMark/>
          </w:tcPr>
          <w:p w:rsidR="007E109C" w:rsidRPr="00B46196" w:rsidRDefault="007E109C" w:rsidP="002B17F4">
            <w:pPr>
              <w:pStyle w:val="14"/>
              <w:cnfStyle w:val="000000000000"/>
              <w:rPr>
                <w:lang w:eastAsia="ru-RU"/>
              </w:rPr>
            </w:pPr>
            <w:r w:rsidRPr="00B46196">
              <w:rPr>
                <w:lang w:eastAsia="ru-RU"/>
              </w:rPr>
              <w:t>Запись</w:t>
            </w:r>
          </w:p>
        </w:tc>
      </w:tr>
      <w:tr w:rsidR="00B46196" w:rsidRPr="00B46196" w:rsidTr="00550977">
        <w:trPr>
          <w:trHeight w:val="240"/>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1.2.1</w:t>
            </w:r>
          </w:p>
        </w:tc>
        <w:tc>
          <w:tcPr>
            <w:tcW w:w="3121" w:type="dxa"/>
            <w:hideMark/>
          </w:tcPr>
          <w:p w:rsidR="007E109C" w:rsidRPr="00B46196" w:rsidRDefault="007E109C" w:rsidP="002B17F4">
            <w:pPr>
              <w:pStyle w:val="14"/>
              <w:ind w:left="1171"/>
              <w:cnfStyle w:val="000000000000"/>
              <w:rPr>
                <w:lang w:val="en-US" w:eastAsia="ru-RU"/>
              </w:rPr>
            </w:pPr>
            <w:r w:rsidRPr="00B46196">
              <w:rPr>
                <w:lang w:eastAsia="ru-RU"/>
              </w:rPr>
              <w:t>ID_</w:t>
            </w:r>
            <w:r w:rsidRPr="00B46196">
              <w:rPr>
                <w:lang w:val="en-US" w:eastAsia="ru-RU"/>
              </w:rPr>
              <w:t>TLek_V</w:t>
            </w:r>
          </w:p>
        </w:tc>
        <w:tc>
          <w:tcPr>
            <w:tcW w:w="855" w:type="dxa"/>
            <w:hideMark/>
          </w:tcPr>
          <w:p w:rsidR="007E109C" w:rsidRPr="00B46196" w:rsidRDefault="007E109C" w:rsidP="002B17F4">
            <w:pPr>
              <w:pStyle w:val="14"/>
              <w:cnfStyle w:val="000000000000"/>
              <w:rPr>
                <w:lang w:val="en-US" w:eastAsia="ru-RU"/>
              </w:rPr>
            </w:pPr>
            <w:r w:rsidRPr="00B46196">
              <w:rPr>
                <w:lang w:eastAsia="ru-RU"/>
              </w:rPr>
              <w:t>Num</w:t>
            </w:r>
          </w:p>
        </w:tc>
        <w:tc>
          <w:tcPr>
            <w:tcW w:w="1131" w:type="dxa"/>
            <w:hideMark/>
          </w:tcPr>
          <w:p w:rsidR="007E109C" w:rsidRPr="00B46196" w:rsidRDefault="007E109C" w:rsidP="002B17F4">
            <w:pPr>
              <w:pStyle w:val="14"/>
              <w:cnfStyle w:val="000000000000"/>
              <w:rPr>
                <w:lang w:val="en-US" w:eastAsia="ru-RU"/>
              </w:rPr>
            </w:pPr>
            <w:r w:rsidRPr="00B46196">
              <w:rPr>
                <w:lang w:val="en-US" w:eastAsia="ru-RU"/>
              </w:rPr>
              <w:t>1</w:t>
            </w:r>
          </w:p>
        </w:tc>
        <w:tc>
          <w:tcPr>
            <w:tcW w:w="4348" w:type="dxa"/>
            <w:hideMark/>
          </w:tcPr>
          <w:p w:rsidR="007E109C" w:rsidRPr="00B46196" w:rsidRDefault="007E109C" w:rsidP="002B17F4">
            <w:pPr>
              <w:pStyle w:val="14"/>
              <w:jc w:val="left"/>
              <w:cnfStyle w:val="000000000000"/>
              <w:rPr>
                <w:lang w:eastAsia="ru-RU"/>
              </w:rPr>
            </w:pPr>
            <w:r w:rsidRPr="00B46196">
              <w:rPr>
                <w:lang w:eastAsia="ru-RU"/>
              </w:rPr>
              <w:t>Идентификатор цикла лекарственной терапии</w:t>
            </w:r>
          </w:p>
        </w:tc>
      </w:tr>
      <w:tr w:rsidR="00B46196" w:rsidRPr="00B46196" w:rsidTr="00550977">
        <w:trPr>
          <w:trHeight w:val="240"/>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1.2.2</w:t>
            </w:r>
          </w:p>
        </w:tc>
        <w:tc>
          <w:tcPr>
            <w:tcW w:w="3121" w:type="dxa"/>
            <w:hideMark/>
          </w:tcPr>
          <w:p w:rsidR="007E109C" w:rsidRPr="00B46196" w:rsidRDefault="007E109C" w:rsidP="002B17F4">
            <w:pPr>
              <w:pStyle w:val="14"/>
              <w:ind w:left="1171"/>
              <w:cnfStyle w:val="000000000000"/>
              <w:rPr>
                <w:lang w:val="en-US" w:eastAsia="ru-RU"/>
              </w:rPr>
            </w:pPr>
            <w:r w:rsidRPr="00B46196">
              <w:rPr>
                <w:lang w:val="en-US" w:eastAsia="ru-RU"/>
              </w:rPr>
              <w:t>TLek_</w:t>
            </w:r>
            <w:r w:rsidRPr="00B46196">
              <w:rPr>
                <w:lang w:eastAsia="ru-RU"/>
              </w:rPr>
              <w:t>NAME</w:t>
            </w:r>
            <w:r w:rsidRPr="00B46196">
              <w:rPr>
                <w:lang w:val="en-US" w:eastAsia="ru-RU"/>
              </w:rPr>
              <w:t>_V</w:t>
            </w:r>
          </w:p>
        </w:tc>
        <w:tc>
          <w:tcPr>
            <w:tcW w:w="855" w:type="dxa"/>
            <w:hideMark/>
          </w:tcPr>
          <w:p w:rsidR="007E109C" w:rsidRPr="00B46196" w:rsidRDefault="007E109C" w:rsidP="002B17F4">
            <w:pPr>
              <w:pStyle w:val="14"/>
              <w:cnfStyle w:val="000000000000"/>
              <w:rPr>
                <w:lang w:eastAsia="ru-RU"/>
              </w:rPr>
            </w:pPr>
            <w:r w:rsidRPr="00B46196">
              <w:rPr>
                <w:lang w:val="en-US" w:eastAsia="ru-RU"/>
              </w:rPr>
              <w:t>Char</w:t>
            </w:r>
          </w:p>
        </w:tc>
        <w:tc>
          <w:tcPr>
            <w:tcW w:w="1131" w:type="dxa"/>
            <w:hideMark/>
          </w:tcPr>
          <w:p w:rsidR="007E109C" w:rsidRPr="00B46196" w:rsidRDefault="007E109C" w:rsidP="002B17F4">
            <w:pPr>
              <w:pStyle w:val="14"/>
              <w:cnfStyle w:val="000000000000"/>
              <w:rPr>
                <w:lang w:val="en-US" w:eastAsia="ru-RU"/>
              </w:rPr>
            </w:pPr>
            <w:r w:rsidRPr="00B46196">
              <w:rPr>
                <w:lang w:val="en-US" w:eastAsia="ru-RU"/>
              </w:rPr>
              <w:t>250</w:t>
            </w:r>
          </w:p>
        </w:tc>
        <w:tc>
          <w:tcPr>
            <w:tcW w:w="4348" w:type="dxa"/>
            <w:hideMark/>
          </w:tcPr>
          <w:p w:rsidR="007E109C" w:rsidRPr="00B46196" w:rsidRDefault="007E109C" w:rsidP="002B17F4">
            <w:pPr>
              <w:pStyle w:val="14"/>
              <w:jc w:val="left"/>
              <w:cnfStyle w:val="000000000000"/>
              <w:rPr>
                <w:lang w:eastAsia="ru-RU"/>
              </w:rPr>
            </w:pPr>
            <w:r w:rsidRPr="00B46196">
              <w:rPr>
                <w:lang w:eastAsia="ru-RU"/>
              </w:rPr>
              <w:t>Наименование цикла лекарственной терапии</w:t>
            </w:r>
          </w:p>
        </w:tc>
      </w:tr>
      <w:tr w:rsidR="00B46196" w:rsidRPr="00B46196" w:rsidTr="00550977">
        <w:trPr>
          <w:trHeight w:val="240"/>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1.2.3</w:t>
            </w:r>
          </w:p>
        </w:tc>
        <w:tc>
          <w:tcPr>
            <w:tcW w:w="3121" w:type="dxa"/>
            <w:hideMark/>
          </w:tcPr>
          <w:p w:rsidR="007E109C" w:rsidRPr="00B46196" w:rsidRDefault="007E109C" w:rsidP="002B17F4">
            <w:pPr>
              <w:pStyle w:val="14"/>
              <w:ind w:left="1171"/>
              <w:cnfStyle w:val="000000000000"/>
              <w:rPr>
                <w:lang w:eastAsia="ru-RU"/>
              </w:rPr>
            </w:pPr>
            <w:r w:rsidRPr="00B46196">
              <w:rPr>
                <w:lang w:eastAsia="ru-RU"/>
              </w:rPr>
              <w:t>DATEBEG</w:t>
            </w:r>
          </w:p>
        </w:tc>
        <w:tc>
          <w:tcPr>
            <w:tcW w:w="855" w:type="dxa"/>
            <w:hideMark/>
          </w:tcPr>
          <w:p w:rsidR="007E109C" w:rsidRPr="00B46196" w:rsidRDefault="007E109C" w:rsidP="002B17F4">
            <w:pPr>
              <w:pStyle w:val="14"/>
              <w:cnfStyle w:val="000000000000"/>
              <w:rPr>
                <w:lang w:eastAsia="ru-RU"/>
              </w:rPr>
            </w:pPr>
            <w:r w:rsidRPr="00B46196">
              <w:rPr>
                <w:lang w:eastAsia="ru-RU"/>
              </w:rPr>
              <w:t>Date</w:t>
            </w:r>
          </w:p>
        </w:tc>
        <w:tc>
          <w:tcPr>
            <w:tcW w:w="1131" w:type="dxa"/>
            <w:hideMark/>
          </w:tcPr>
          <w:p w:rsidR="007E109C" w:rsidRPr="00B46196" w:rsidRDefault="007E109C" w:rsidP="002B17F4">
            <w:pPr>
              <w:pStyle w:val="14"/>
              <w:cnfStyle w:val="000000000000"/>
              <w:rPr>
                <w:lang w:eastAsia="ru-RU"/>
              </w:rPr>
            </w:pPr>
            <w:r w:rsidRPr="00B46196">
              <w:rPr>
                <w:lang w:eastAsia="ru-RU"/>
              </w:rPr>
              <w:t>-</w:t>
            </w:r>
          </w:p>
        </w:tc>
        <w:tc>
          <w:tcPr>
            <w:tcW w:w="4348" w:type="dxa"/>
            <w:hideMark/>
          </w:tcPr>
          <w:p w:rsidR="007E109C" w:rsidRPr="00B46196" w:rsidRDefault="007E109C" w:rsidP="002B17F4">
            <w:pPr>
              <w:pStyle w:val="14"/>
              <w:cnfStyle w:val="000000000000"/>
              <w:rPr>
                <w:lang w:eastAsia="ru-RU"/>
              </w:rPr>
            </w:pPr>
            <w:r w:rsidRPr="00B46196">
              <w:rPr>
                <w:lang w:eastAsia="ru-RU"/>
              </w:rPr>
              <w:t>Дата начала действия записи</w:t>
            </w:r>
          </w:p>
        </w:tc>
      </w:tr>
      <w:tr w:rsidR="00B46196" w:rsidRPr="00B46196" w:rsidTr="00550977">
        <w:trPr>
          <w:trHeight w:val="240"/>
        </w:trPr>
        <w:tc>
          <w:tcPr>
            <w:cnfStyle w:val="001000000000"/>
            <w:tcW w:w="661" w:type="dxa"/>
            <w:hideMark/>
          </w:tcPr>
          <w:p w:rsidR="007E109C" w:rsidRPr="00B46196" w:rsidRDefault="007E109C" w:rsidP="002B17F4">
            <w:pPr>
              <w:pStyle w:val="14"/>
              <w:ind w:left="-15" w:right="-108"/>
              <w:jc w:val="center"/>
              <w:rPr>
                <w:lang w:eastAsia="ru-RU"/>
              </w:rPr>
            </w:pPr>
            <w:r w:rsidRPr="00B46196">
              <w:rPr>
                <w:lang w:eastAsia="ru-RU"/>
              </w:rPr>
              <w:t>1.2.4</w:t>
            </w:r>
          </w:p>
        </w:tc>
        <w:tc>
          <w:tcPr>
            <w:tcW w:w="3121" w:type="dxa"/>
            <w:hideMark/>
          </w:tcPr>
          <w:p w:rsidR="007E109C" w:rsidRPr="00B46196" w:rsidRDefault="007E109C" w:rsidP="002B17F4">
            <w:pPr>
              <w:pStyle w:val="14"/>
              <w:ind w:left="1171"/>
              <w:cnfStyle w:val="000000000000"/>
              <w:rPr>
                <w:lang w:eastAsia="ru-RU"/>
              </w:rPr>
            </w:pPr>
            <w:r w:rsidRPr="00B46196">
              <w:rPr>
                <w:lang w:eastAsia="ru-RU"/>
              </w:rPr>
              <w:t>DATEEND</w:t>
            </w:r>
          </w:p>
        </w:tc>
        <w:tc>
          <w:tcPr>
            <w:tcW w:w="855" w:type="dxa"/>
            <w:hideMark/>
          </w:tcPr>
          <w:p w:rsidR="007E109C" w:rsidRPr="00B46196" w:rsidRDefault="007E109C" w:rsidP="002B17F4">
            <w:pPr>
              <w:pStyle w:val="14"/>
              <w:cnfStyle w:val="000000000000"/>
              <w:rPr>
                <w:lang w:eastAsia="ru-RU"/>
              </w:rPr>
            </w:pPr>
            <w:r w:rsidRPr="00B46196">
              <w:rPr>
                <w:lang w:eastAsia="ru-RU"/>
              </w:rPr>
              <w:t>Date</w:t>
            </w:r>
          </w:p>
        </w:tc>
        <w:tc>
          <w:tcPr>
            <w:tcW w:w="1131" w:type="dxa"/>
            <w:hideMark/>
          </w:tcPr>
          <w:p w:rsidR="007E109C" w:rsidRPr="00B46196" w:rsidRDefault="007E109C" w:rsidP="002B17F4">
            <w:pPr>
              <w:pStyle w:val="14"/>
              <w:cnfStyle w:val="000000000000"/>
              <w:rPr>
                <w:lang w:eastAsia="ru-RU"/>
              </w:rPr>
            </w:pPr>
            <w:r w:rsidRPr="00B46196">
              <w:rPr>
                <w:lang w:eastAsia="ru-RU"/>
              </w:rPr>
              <w:t>-</w:t>
            </w:r>
          </w:p>
        </w:tc>
        <w:tc>
          <w:tcPr>
            <w:tcW w:w="4348" w:type="dxa"/>
            <w:hideMark/>
          </w:tcPr>
          <w:p w:rsidR="007E109C" w:rsidRPr="00B46196" w:rsidRDefault="007E109C" w:rsidP="002B17F4">
            <w:pPr>
              <w:pStyle w:val="14"/>
              <w:cnfStyle w:val="000000000000"/>
              <w:rPr>
                <w:lang w:eastAsia="ru-RU"/>
              </w:rPr>
            </w:pPr>
            <w:r w:rsidRPr="00B46196">
              <w:rPr>
                <w:lang w:eastAsia="ru-RU"/>
              </w:rPr>
              <w:t>Дата окончания действия записи</w:t>
            </w:r>
          </w:p>
        </w:tc>
      </w:tr>
    </w:tbl>
    <w:p w:rsidR="00550977" w:rsidRPr="00B46196" w:rsidRDefault="00550977" w:rsidP="00865FFC">
      <w:pPr>
        <w:pStyle w:val="af0"/>
        <w:numPr>
          <w:ilvl w:val="1"/>
          <w:numId w:val="124"/>
        </w:numPr>
      </w:pPr>
      <w:r w:rsidRPr="00B46196">
        <w:rPr>
          <w:lang w:val="en-US"/>
        </w:rPr>
        <w:t>N</w:t>
      </w:r>
      <w:r w:rsidRPr="00B46196">
        <w:t>017 Классификатор типов лучевой терапии (</w:t>
      </w:r>
      <w:r w:rsidRPr="00B46196">
        <w:rPr>
          <w:lang w:val="en-US"/>
        </w:rPr>
        <w:t>OnkLuch</w:t>
      </w:r>
      <w:r w:rsidRPr="00B46196">
        <w:t>)</w:t>
      </w:r>
    </w:p>
    <w:tbl>
      <w:tblPr>
        <w:tblStyle w:val="101"/>
        <w:tblW w:w="10116" w:type="dxa"/>
        <w:tblBorders>
          <w:top w:val="single" w:sz="4" w:space="0" w:color="auto"/>
          <w:left w:val="single" w:sz="4" w:space="0" w:color="auto"/>
          <w:bottom w:val="single" w:sz="4" w:space="0" w:color="auto"/>
          <w:right w:val="single" w:sz="4" w:space="0" w:color="auto"/>
        </w:tblBorders>
        <w:tblLayout w:type="fixed"/>
        <w:tblLook w:val="04A0"/>
      </w:tblPr>
      <w:tblGrid>
        <w:gridCol w:w="661"/>
        <w:gridCol w:w="3121"/>
        <w:gridCol w:w="855"/>
        <w:gridCol w:w="1131"/>
        <w:gridCol w:w="4348"/>
      </w:tblGrid>
      <w:tr w:rsidR="00B46196" w:rsidRPr="00B46196" w:rsidTr="00E92436">
        <w:trPr>
          <w:cnfStyle w:val="100000000000"/>
          <w:trHeight w:val="240"/>
          <w:tblHeader/>
        </w:trPr>
        <w:tc>
          <w:tcPr>
            <w:cnfStyle w:val="001000000000"/>
            <w:tcW w:w="661" w:type="dxa"/>
            <w:shd w:val="clear" w:color="auto" w:fill="auto"/>
            <w:hideMark/>
          </w:tcPr>
          <w:p w:rsidR="00550977" w:rsidRPr="00B46196" w:rsidRDefault="00550977" w:rsidP="003B7510">
            <w:pPr>
              <w:pStyle w:val="affb"/>
              <w:ind w:left="-15" w:right="-108"/>
              <w:rPr>
                <w:rStyle w:val="affff6"/>
              </w:rPr>
            </w:pPr>
            <w:r w:rsidRPr="00B46196">
              <w:rPr>
                <w:rStyle w:val="affff6"/>
                <w:lang w:eastAsia="ru-RU"/>
              </w:rPr>
              <w:t>№</w:t>
            </w:r>
          </w:p>
        </w:tc>
        <w:tc>
          <w:tcPr>
            <w:tcW w:w="3121" w:type="dxa"/>
            <w:shd w:val="clear" w:color="auto" w:fill="auto"/>
            <w:hideMark/>
          </w:tcPr>
          <w:p w:rsidR="00550977" w:rsidRPr="00B46196" w:rsidRDefault="00550977" w:rsidP="003B7510">
            <w:pPr>
              <w:pStyle w:val="affb"/>
              <w:cnfStyle w:val="100000000000"/>
              <w:rPr>
                <w:rStyle w:val="affff6"/>
              </w:rPr>
            </w:pPr>
            <w:r w:rsidRPr="00B46196">
              <w:rPr>
                <w:rStyle w:val="affff6"/>
                <w:lang w:val="en-US"/>
              </w:rPr>
              <w:t>XML</w:t>
            </w:r>
            <w:r w:rsidRPr="00B46196">
              <w:rPr>
                <w:rStyle w:val="affff6"/>
              </w:rPr>
              <w:t>-имя</w:t>
            </w:r>
          </w:p>
        </w:tc>
        <w:tc>
          <w:tcPr>
            <w:tcW w:w="855" w:type="dxa"/>
            <w:shd w:val="clear" w:color="auto" w:fill="auto"/>
            <w:hideMark/>
          </w:tcPr>
          <w:p w:rsidR="00550977" w:rsidRPr="00B46196" w:rsidRDefault="00550977" w:rsidP="003B7510">
            <w:pPr>
              <w:pStyle w:val="affb"/>
              <w:cnfStyle w:val="100000000000"/>
              <w:rPr>
                <w:rStyle w:val="affff6"/>
              </w:rPr>
            </w:pPr>
            <w:r w:rsidRPr="00B46196">
              <w:rPr>
                <w:rStyle w:val="affff6"/>
                <w:lang w:eastAsia="ru-RU"/>
              </w:rPr>
              <w:t xml:space="preserve">Тип </w:t>
            </w:r>
          </w:p>
        </w:tc>
        <w:tc>
          <w:tcPr>
            <w:tcW w:w="1131" w:type="dxa"/>
            <w:shd w:val="clear" w:color="auto" w:fill="auto"/>
            <w:hideMark/>
          </w:tcPr>
          <w:p w:rsidR="00550977" w:rsidRPr="00B46196" w:rsidRDefault="00550977" w:rsidP="003B7510">
            <w:pPr>
              <w:pStyle w:val="affb"/>
              <w:cnfStyle w:val="100000000000"/>
              <w:rPr>
                <w:rStyle w:val="affff6"/>
              </w:rPr>
            </w:pPr>
            <w:r w:rsidRPr="00B46196">
              <w:rPr>
                <w:rStyle w:val="affff6"/>
                <w:lang w:eastAsia="ru-RU"/>
              </w:rPr>
              <w:t>Размер</w:t>
            </w:r>
          </w:p>
        </w:tc>
        <w:tc>
          <w:tcPr>
            <w:tcW w:w="4348" w:type="dxa"/>
            <w:shd w:val="clear" w:color="auto" w:fill="auto"/>
            <w:hideMark/>
          </w:tcPr>
          <w:p w:rsidR="00550977" w:rsidRPr="00B46196" w:rsidRDefault="00550977" w:rsidP="003B7510">
            <w:pPr>
              <w:pStyle w:val="affb"/>
              <w:cnfStyle w:val="100000000000"/>
              <w:rPr>
                <w:rStyle w:val="affff6"/>
              </w:rPr>
            </w:pPr>
            <w:r w:rsidRPr="00B46196">
              <w:rPr>
                <w:rStyle w:val="affff6"/>
                <w:lang w:eastAsia="ru-RU"/>
              </w:rPr>
              <w:t xml:space="preserve">Содержание </w:t>
            </w:r>
          </w:p>
        </w:tc>
      </w:tr>
      <w:tr w:rsidR="00B46196" w:rsidRPr="00B46196" w:rsidTr="00E92436">
        <w:trPr>
          <w:trHeight w:val="240"/>
        </w:trPr>
        <w:tc>
          <w:tcPr>
            <w:cnfStyle w:val="001000000000"/>
            <w:tcW w:w="661" w:type="dxa"/>
            <w:hideMark/>
          </w:tcPr>
          <w:p w:rsidR="00550977" w:rsidRPr="00B46196" w:rsidRDefault="00550977" w:rsidP="003B7510">
            <w:pPr>
              <w:pStyle w:val="14"/>
              <w:ind w:left="288"/>
              <w:rPr>
                <w:lang w:eastAsia="ru-RU"/>
              </w:rPr>
            </w:pPr>
            <w:r w:rsidRPr="00B46196">
              <w:rPr>
                <w:lang w:eastAsia="ru-RU"/>
              </w:rPr>
              <w:t>1</w:t>
            </w:r>
          </w:p>
        </w:tc>
        <w:tc>
          <w:tcPr>
            <w:tcW w:w="3121" w:type="dxa"/>
            <w:hideMark/>
          </w:tcPr>
          <w:p w:rsidR="00550977" w:rsidRPr="00B46196" w:rsidRDefault="00550977" w:rsidP="003B7510">
            <w:pPr>
              <w:pStyle w:val="14"/>
              <w:cnfStyle w:val="000000000000"/>
              <w:rPr>
                <w:lang w:eastAsia="ru-RU"/>
              </w:rPr>
            </w:pPr>
            <w:r w:rsidRPr="00B46196">
              <w:rPr>
                <w:bCs/>
                <w:iCs/>
                <w:lang w:eastAsia="ru-RU"/>
              </w:rPr>
              <w:t>packet</w:t>
            </w:r>
          </w:p>
        </w:tc>
        <w:tc>
          <w:tcPr>
            <w:tcW w:w="855" w:type="dxa"/>
          </w:tcPr>
          <w:p w:rsidR="00550977" w:rsidRPr="00B46196" w:rsidRDefault="00550977" w:rsidP="003B7510">
            <w:pPr>
              <w:pStyle w:val="14"/>
              <w:cnfStyle w:val="000000000000"/>
              <w:rPr>
                <w:lang w:eastAsia="ru-RU"/>
              </w:rPr>
            </w:pPr>
          </w:p>
        </w:tc>
        <w:tc>
          <w:tcPr>
            <w:tcW w:w="1131" w:type="dxa"/>
          </w:tcPr>
          <w:p w:rsidR="00550977" w:rsidRPr="00B46196" w:rsidRDefault="00550977" w:rsidP="003B7510">
            <w:pPr>
              <w:pStyle w:val="14"/>
              <w:cnfStyle w:val="000000000000"/>
              <w:rPr>
                <w:lang w:eastAsia="ru-RU"/>
              </w:rPr>
            </w:pPr>
          </w:p>
        </w:tc>
        <w:tc>
          <w:tcPr>
            <w:tcW w:w="4348" w:type="dxa"/>
            <w:hideMark/>
          </w:tcPr>
          <w:p w:rsidR="00550977" w:rsidRPr="00B46196" w:rsidRDefault="00550977" w:rsidP="003B7510">
            <w:pPr>
              <w:pStyle w:val="14"/>
              <w:cnfStyle w:val="000000000000"/>
              <w:rPr>
                <w:lang w:eastAsia="ru-RU"/>
              </w:rPr>
            </w:pPr>
            <w:r w:rsidRPr="00B46196">
              <w:rPr>
                <w:lang w:eastAsia="ru-RU"/>
              </w:rPr>
              <w:t>Корневой элемент</w:t>
            </w:r>
          </w:p>
        </w:tc>
      </w:tr>
      <w:tr w:rsidR="00B46196" w:rsidRPr="00B46196" w:rsidTr="00E92436">
        <w:trPr>
          <w:trHeight w:val="240"/>
        </w:trPr>
        <w:tc>
          <w:tcPr>
            <w:cnfStyle w:val="001000000000"/>
            <w:tcW w:w="661" w:type="dxa"/>
            <w:hideMark/>
          </w:tcPr>
          <w:p w:rsidR="00550977" w:rsidRPr="00B46196" w:rsidRDefault="00550977" w:rsidP="003B7510">
            <w:pPr>
              <w:pStyle w:val="14"/>
              <w:ind w:left="-15" w:right="-108"/>
              <w:jc w:val="center"/>
              <w:rPr>
                <w:lang w:eastAsia="ru-RU"/>
              </w:rPr>
            </w:pPr>
            <w:r w:rsidRPr="00B46196">
              <w:rPr>
                <w:lang w:eastAsia="ru-RU"/>
              </w:rPr>
              <w:t>1.1</w:t>
            </w:r>
          </w:p>
        </w:tc>
        <w:tc>
          <w:tcPr>
            <w:tcW w:w="5107" w:type="dxa"/>
            <w:gridSpan w:val="3"/>
            <w:hideMark/>
          </w:tcPr>
          <w:p w:rsidR="00550977" w:rsidRPr="00B46196" w:rsidRDefault="00550977" w:rsidP="003B7510">
            <w:pPr>
              <w:pStyle w:val="14"/>
              <w:ind w:left="708"/>
              <w:cnfStyle w:val="000000000000"/>
              <w:rPr>
                <w:lang w:eastAsia="ru-RU"/>
              </w:rPr>
            </w:pPr>
            <w:r w:rsidRPr="00B46196">
              <w:rPr>
                <w:lang w:val="en-US" w:eastAsia="ru-RU"/>
              </w:rPr>
              <w:t>zglv</w:t>
            </w:r>
          </w:p>
        </w:tc>
        <w:tc>
          <w:tcPr>
            <w:tcW w:w="4348" w:type="dxa"/>
            <w:hideMark/>
          </w:tcPr>
          <w:p w:rsidR="00550977" w:rsidRPr="00B46196" w:rsidRDefault="00550977" w:rsidP="003B7510">
            <w:pPr>
              <w:pStyle w:val="14"/>
              <w:cnfStyle w:val="000000000000"/>
              <w:rPr>
                <w:lang w:eastAsia="ru-RU"/>
              </w:rPr>
            </w:pPr>
            <w:r w:rsidRPr="00B46196">
              <w:rPr>
                <w:lang w:eastAsia="ru-RU"/>
              </w:rPr>
              <w:t>Информация о справочнике</w:t>
            </w:r>
          </w:p>
        </w:tc>
      </w:tr>
      <w:tr w:rsidR="00B46196" w:rsidRPr="00B46196" w:rsidTr="00E92436">
        <w:trPr>
          <w:trHeight w:val="240"/>
        </w:trPr>
        <w:tc>
          <w:tcPr>
            <w:cnfStyle w:val="001000000000"/>
            <w:tcW w:w="661" w:type="dxa"/>
            <w:hideMark/>
          </w:tcPr>
          <w:p w:rsidR="00550977" w:rsidRPr="00B46196" w:rsidRDefault="00550977" w:rsidP="003B7510">
            <w:pPr>
              <w:pStyle w:val="14"/>
              <w:ind w:left="-15" w:right="-108"/>
              <w:jc w:val="center"/>
              <w:rPr>
                <w:lang w:eastAsia="ru-RU"/>
              </w:rPr>
            </w:pPr>
            <w:r w:rsidRPr="00B46196">
              <w:rPr>
                <w:lang w:eastAsia="ru-RU"/>
              </w:rPr>
              <w:t>1.1.1</w:t>
            </w:r>
          </w:p>
        </w:tc>
        <w:tc>
          <w:tcPr>
            <w:tcW w:w="3121" w:type="dxa"/>
            <w:hideMark/>
          </w:tcPr>
          <w:p w:rsidR="00550977" w:rsidRPr="00B46196" w:rsidRDefault="00550977" w:rsidP="003B7510">
            <w:pPr>
              <w:pStyle w:val="14"/>
              <w:ind w:left="1416"/>
              <w:cnfStyle w:val="000000000000"/>
              <w:rPr>
                <w:lang w:val="en-US" w:eastAsia="ru-RU"/>
              </w:rPr>
            </w:pPr>
            <w:r w:rsidRPr="00B46196">
              <w:rPr>
                <w:lang w:val="en-US" w:eastAsia="ru-RU"/>
              </w:rPr>
              <w:t>type</w:t>
            </w:r>
          </w:p>
        </w:tc>
        <w:tc>
          <w:tcPr>
            <w:tcW w:w="855" w:type="dxa"/>
            <w:hideMark/>
          </w:tcPr>
          <w:p w:rsidR="00550977" w:rsidRPr="00B46196" w:rsidRDefault="00550977" w:rsidP="003B7510">
            <w:pPr>
              <w:pStyle w:val="14"/>
              <w:cnfStyle w:val="000000000000"/>
              <w:rPr>
                <w:lang w:eastAsia="ru-RU"/>
              </w:rPr>
            </w:pPr>
            <w:r w:rsidRPr="00B46196">
              <w:rPr>
                <w:lang w:eastAsia="ru-RU"/>
              </w:rPr>
              <w:t>Char</w:t>
            </w:r>
          </w:p>
        </w:tc>
        <w:tc>
          <w:tcPr>
            <w:tcW w:w="1131" w:type="dxa"/>
            <w:hideMark/>
          </w:tcPr>
          <w:p w:rsidR="00550977" w:rsidRPr="00B46196" w:rsidRDefault="00550977" w:rsidP="003B7510">
            <w:pPr>
              <w:pStyle w:val="14"/>
              <w:cnfStyle w:val="000000000000"/>
              <w:rPr>
                <w:lang w:eastAsia="ru-RU"/>
              </w:rPr>
            </w:pPr>
            <w:r w:rsidRPr="00B46196">
              <w:rPr>
                <w:lang w:eastAsia="ru-RU"/>
              </w:rPr>
              <w:t>10</w:t>
            </w:r>
          </w:p>
        </w:tc>
        <w:tc>
          <w:tcPr>
            <w:tcW w:w="4348" w:type="dxa"/>
            <w:hideMark/>
          </w:tcPr>
          <w:p w:rsidR="00550977" w:rsidRPr="00B46196" w:rsidRDefault="00550977" w:rsidP="003B7510">
            <w:pPr>
              <w:pStyle w:val="14"/>
              <w:cnfStyle w:val="000000000000"/>
              <w:rPr>
                <w:lang w:eastAsia="ru-RU"/>
              </w:rPr>
            </w:pPr>
            <w:r w:rsidRPr="00B46196">
              <w:rPr>
                <w:lang w:val="en-US" w:eastAsia="ru-RU"/>
              </w:rPr>
              <w:t>OnkLuch</w:t>
            </w:r>
          </w:p>
        </w:tc>
      </w:tr>
      <w:tr w:rsidR="00B46196" w:rsidRPr="00B46196" w:rsidTr="00E92436">
        <w:trPr>
          <w:trHeight w:val="240"/>
        </w:trPr>
        <w:tc>
          <w:tcPr>
            <w:cnfStyle w:val="001000000000"/>
            <w:tcW w:w="661" w:type="dxa"/>
            <w:hideMark/>
          </w:tcPr>
          <w:p w:rsidR="00550977" w:rsidRPr="00B46196" w:rsidRDefault="00550977" w:rsidP="003B7510">
            <w:pPr>
              <w:pStyle w:val="14"/>
              <w:ind w:left="-15" w:right="-108"/>
              <w:jc w:val="center"/>
              <w:rPr>
                <w:lang w:eastAsia="ru-RU"/>
              </w:rPr>
            </w:pPr>
            <w:r w:rsidRPr="00B46196">
              <w:rPr>
                <w:lang w:eastAsia="ru-RU"/>
              </w:rPr>
              <w:t>1.1.2</w:t>
            </w:r>
          </w:p>
        </w:tc>
        <w:tc>
          <w:tcPr>
            <w:tcW w:w="3121" w:type="dxa"/>
            <w:hideMark/>
          </w:tcPr>
          <w:p w:rsidR="00550977" w:rsidRPr="00B46196" w:rsidRDefault="00550977" w:rsidP="003B7510">
            <w:pPr>
              <w:pStyle w:val="14"/>
              <w:ind w:left="1416"/>
              <w:cnfStyle w:val="000000000000"/>
              <w:rPr>
                <w:lang w:val="en-US" w:eastAsia="ru-RU"/>
              </w:rPr>
            </w:pPr>
            <w:r w:rsidRPr="00B46196">
              <w:rPr>
                <w:lang w:val="en-US" w:eastAsia="ru-RU"/>
              </w:rPr>
              <w:t>version</w:t>
            </w:r>
          </w:p>
        </w:tc>
        <w:tc>
          <w:tcPr>
            <w:tcW w:w="855" w:type="dxa"/>
            <w:hideMark/>
          </w:tcPr>
          <w:p w:rsidR="00550977" w:rsidRPr="00B46196" w:rsidRDefault="00550977" w:rsidP="003B7510">
            <w:pPr>
              <w:pStyle w:val="14"/>
              <w:cnfStyle w:val="000000000000"/>
              <w:rPr>
                <w:lang w:eastAsia="ru-RU"/>
              </w:rPr>
            </w:pPr>
            <w:r w:rsidRPr="00B46196">
              <w:rPr>
                <w:lang w:eastAsia="ru-RU"/>
              </w:rPr>
              <w:t>Char</w:t>
            </w:r>
          </w:p>
        </w:tc>
        <w:tc>
          <w:tcPr>
            <w:tcW w:w="1131" w:type="dxa"/>
            <w:hideMark/>
          </w:tcPr>
          <w:p w:rsidR="00550977" w:rsidRPr="00B46196" w:rsidRDefault="00550977" w:rsidP="003B7510">
            <w:pPr>
              <w:pStyle w:val="14"/>
              <w:cnfStyle w:val="000000000000"/>
              <w:rPr>
                <w:lang w:eastAsia="ru-RU"/>
              </w:rPr>
            </w:pPr>
            <w:r w:rsidRPr="00B46196">
              <w:rPr>
                <w:lang w:eastAsia="ru-RU"/>
              </w:rPr>
              <w:t>3</w:t>
            </w:r>
          </w:p>
        </w:tc>
        <w:tc>
          <w:tcPr>
            <w:tcW w:w="4348" w:type="dxa"/>
            <w:hideMark/>
          </w:tcPr>
          <w:p w:rsidR="00550977" w:rsidRPr="00B46196" w:rsidRDefault="00550977" w:rsidP="003B7510">
            <w:pPr>
              <w:pStyle w:val="14"/>
              <w:cnfStyle w:val="000000000000"/>
              <w:rPr>
                <w:lang w:eastAsia="ru-RU"/>
              </w:rPr>
            </w:pPr>
            <w:r w:rsidRPr="00B46196">
              <w:rPr>
                <w:lang w:eastAsia="ru-RU"/>
              </w:rPr>
              <w:t>Версия структуры файла</w:t>
            </w:r>
          </w:p>
        </w:tc>
      </w:tr>
      <w:tr w:rsidR="00B46196" w:rsidRPr="00B46196" w:rsidTr="00E92436">
        <w:trPr>
          <w:trHeight w:val="240"/>
        </w:trPr>
        <w:tc>
          <w:tcPr>
            <w:cnfStyle w:val="001000000000"/>
            <w:tcW w:w="661" w:type="dxa"/>
            <w:hideMark/>
          </w:tcPr>
          <w:p w:rsidR="00550977" w:rsidRPr="00B46196" w:rsidRDefault="00550977" w:rsidP="003B7510">
            <w:pPr>
              <w:pStyle w:val="14"/>
              <w:ind w:left="-15" w:right="-108"/>
              <w:jc w:val="center"/>
              <w:rPr>
                <w:lang w:eastAsia="ru-RU"/>
              </w:rPr>
            </w:pPr>
            <w:r w:rsidRPr="00B46196">
              <w:rPr>
                <w:lang w:eastAsia="ru-RU"/>
              </w:rPr>
              <w:t>1.1.3</w:t>
            </w:r>
          </w:p>
        </w:tc>
        <w:tc>
          <w:tcPr>
            <w:tcW w:w="3121" w:type="dxa"/>
            <w:hideMark/>
          </w:tcPr>
          <w:p w:rsidR="00550977" w:rsidRPr="00B46196" w:rsidRDefault="00550977" w:rsidP="003B7510">
            <w:pPr>
              <w:pStyle w:val="14"/>
              <w:ind w:left="1416"/>
              <w:cnfStyle w:val="000000000000"/>
              <w:rPr>
                <w:lang w:val="en-US" w:eastAsia="ru-RU"/>
              </w:rPr>
            </w:pPr>
            <w:r w:rsidRPr="00B46196">
              <w:rPr>
                <w:lang w:val="en-US" w:eastAsia="ru-RU"/>
              </w:rPr>
              <w:t>date</w:t>
            </w:r>
          </w:p>
        </w:tc>
        <w:tc>
          <w:tcPr>
            <w:tcW w:w="855" w:type="dxa"/>
            <w:hideMark/>
          </w:tcPr>
          <w:p w:rsidR="00550977" w:rsidRPr="00B46196" w:rsidRDefault="00550977" w:rsidP="003B7510">
            <w:pPr>
              <w:pStyle w:val="14"/>
              <w:cnfStyle w:val="000000000000"/>
              <w:rPr>
                <w:lang w:eastAsia="ru-RU"/>
              </w:rPr>
            </w:pPr>
            <w:r w:rsidRPr="00B46196">
              <w:rPr>
                <w:lang w:eastAsia="ru-RU"/>
              </w:rPr>
              <w:t>Date</w:t>
            </w:r>
          </w:p>
        </w:tc>
        <w:tc>
          <w:tcPr>
            <w:tcW w:w="1131" w:type="dxa"/>
            <w:hideMark/>
          </w:tcPr>
          <w:p w:rsidR="00550977" w:rsidRPr="00B46196" w:rsidRDefault="00550977" w:rsidP="003B7510">
            <w:pPr>
              <w:pStyle w:val="14"/>
              <w:cnfStyle w:val="000000000000"/>
              <w:rPr>
                <w:lang w:eastAsia="ru-RU"/>
              </w:rPr>
            </w:pPr>
            <w:r w:rsidRPr="00B46196">
              <w:rPr>
                <w:lang w:eastAsia="ru-RU"/>
              </w:rPr>
              <w:t>-</w:t>
            </w:r>
          </w:p>
        </w:tc>
        <w:tc>
          <w:tcPr>
            <w:tcW w:w="4348" w:type="dxa"/>
            <w:hideMark/>
          </w:tcPr>
          <w:p w:rsidR="00550977" w:rsidRPr="00B46196" w:rsidRDefault="00550977" w:rsidP="003B7510">
            <w:pPr>
              <w:pStyle w:val="14"/>
              <w:cnfStyle w:val="000000000000"/>
              <w:rPr>
                <w:lang w:eastAsia="ru-RU"/>
              </w:rPr>
            </w:pPr>
            <w:r w:rsidRPr="00B46196">
              <w:rPr>
                <w:lang w:eastAsia="ru-RU"/>
              </w:rPr>
              <w:t>Дата создания файла</w:t>
            </w:r>
          </w:p>
        </w:tc>
      </w:tr>
      <w:tr w:rsidR="00B46196" w:rsidRPr="00B46196" w:rsidTr="00E92436">
        <w:trPr>
          <w:trHeight w:val="240"/>
        </w:trPr>
        <w:tc>
          <w:tcPr>
            <w:cnfStyle w:val="001000000000"/>
            <w:tcW w:w="661" w:type="dxa"/>
            <w:hideMark/>
          </w:tcPr>
          <w:p w:rsidR="00550977" w:rsidRPr="00B46196" w:rsidRDefault="00550977" w:rsidP="003B7510">
            <w:pPr>
              <w:pStyle w:val="14"/>
              <w:ind w:left="-15" w:right="-108"/>
              <w:jc w:val="center"/>
              <w:rPr>
                <w:lang w:eastAsia="ru-RU"/>
              </w:rPr>
            </w:pPr>
            <w:r w:rsidRPr="00B46196">
              <w:rPr>
                <w:lang w:eastAsia="ru-RU"/>
              </w:rPr>
              <w:t>1.2</w:t>
            </w:r>
          </w:p>
        </w:tc>
        <w:tc>
          <w:tcPr>
            <w:tcW w:w="5107" w:type="dxa"/>
            <w:gridSpan w:val="3"/>
            <w:hideMark/>
          </w:tcPr>
          <w:p w:rsidR="00550977" w:rsidRPr="00B46196" w:rsidRDefault="00550977" w:rsidP="003B7510">
            <w:pPr>
              <w:pStyle w:val="14"/>
              <w:ind w:left="708"/>
              <w:cnfStyle w:val="000000000000"/>
              <w:rPr>
                <w:lang w:val="en-US" w:eastAsia="ru-RU"/>
              </w:rPr>
            </w:pPr>
            <w:r w:rsidRPr="00B46196">
              <w:rPr>
                <w:lang w:val="en-US" w:eastAsia="ru-RU"/>
              </w:rPr>
              <w:t>zap</w:t>
            </w:r>
          </w:p>
        </w:tc>
        <w:tc>
          <w:tcPr>
            <w:tcW w:w="4348" w:type="dxa"/>
            <w:hideMark/>
          </w:tcPr>
          <w:p w:rsidR="00550977" w:rsidRPr="00B46196" w:rsidRDefault="00550977" w:rsidP="003B7510">
            <w:pPr>
              <w:pStyle w:val="14"/>
              <w:cnfStyle w:val="000000000000"/>
              <w:rPr>
                <w:lang w:eastAsia="ru-RU"/>
              </w:rPr>
            </w:pPr>
            <w:r w:rsidRPr="00B46196">
              <w:rPr>
                <w:lang w:eastAsia="ru-RU"/>
              </w:rPr>
              <w:t>Запись</w:t>
            </w:r>
          </w:p>
        </w:tc>
      </w:tr>
      <w:tr w:rsidR="00B46196" w:rsidRPr="00B46196" w:rsidTr="00E92436">
        <w:trPr>
          <w:trHeight w:val="240"/>
        </w:trPr>
        <w:tc>
          <w:tcPr>
            <w:cnfStyle w:val="001000000000"/>
            <w:tcW w:w="661" w:type="dxa"/>
            <w:hideMark/>
          </w:tcPr>
          <w:p w:rsidR="00550977" w:rsidRPr="00B46196" w:rsidRDefault="00550977" w:rsidP="003B7510">
            <w:pPr>
              <w:pStyle w:val="14"/>
              <w:ind w:left="-15" w:right="-108"/>
              <w:jc w:val="center"/>
              <w:rPr>
                <w:lang w:eastAsia="ru-RU"/>
              </w:rPr>
            </w:pPr>
            <w:r w:rsidRPr="00B46196">
              <w:rPr>
                <w:lang w:eastAsia="ru-RU"/>
              </w:rPr>
              <w:t>1.2.1</w:t>
            </w:r>
          </w:p>
        </w:tc>
        <w:tc>
          <w:tcPr>
            <w:tcW w:w="3121" w:type="dxa"/>
            <w:hideMark/>
          </w:tcPr>
          <w:p w:rsidR="00550977" w:rsidRPr="00B46196" w:rsidRDefault="00550977" w:rsidP="003B7510">
            <w:pPr>
              <w:pStyle w:val="14"/>
              <w:ind w:left="1416"/>
              <w:cnfStyle w:val="000000000000"/>
              <w:rPr>
                <w:lang w:eastAsia="ru-RU"/>
              </w:rPr>
            </w:pPr>
            <w:r w:rsidRPr="00B46196">
              <w:rPr>
                <w:lang w:eastAsia="ru-RU"/>
              </w:rPr>
              <w:t>ID_</w:t>
            </w:r>
            <w:r w:rsidRPr="00B46196">
              <w:rPr>
                <w:lang w:val="en-US" w:eastAsia="ru-RU"/>
              </w:rPr>
              <w:t>TLuch</w:t>
            </w:r>
          </w:p>
        </w:tc>
        <w:tc>
          <w:tcPr>
            <w:tcW w:w="855" w:type="dxa"/>
            <w:hideMark/>
          </w:tcPr>
          <w:p w:rsidR="00550977" w:rsidRPr="00B46196" w:rsidRDefault="00550977" w:rsidP="003B7510">
            <w:pPr>
              <w:pStyle w:val="14"/>
              <w:cnfStyle w:val="000000000000"/>
              <w:rPr>
                <w:lang w:val="en-US" w:eastAsia="ru-RU"/>
              </w:rPr>
            </w:pPr>
            <w:r w:rsidRPr="00B46196">
              <w:rPr>
                <w:lang w:eastAsia="ru-RU"/>
              </w:rPr>
              <w:t>Num</w:t>
            </w:r>
          </w:p>
        </w:tc>
        <w:tc>
          <w:tcPr>
            <w:tcW w:w="1131" w:type="dxa"/>
            <w:hideMark/>
          </w:tcPr>
          <w:p w:rsidR="00550977" w:rsidRPr="00B46196" w:rsidRDefault="00550977" w:rsidP="003B7510">
            <w:pPr>
              <w:pStyle w:val="14"/>
              <w:cnfStyle w:val="000000000000"/>
              <w:rPr>
                <w:lang w:val="en-US" w:eastAsia="ru-RU"/>
              </w:rPr>
            </w:pPr>
            <w:r w:rsidRPr="00B46196">
              <w:rPr>
                <w:lang w:val="en-US" w:eastAsia="ru-RU"/>
              </w:rPr>
              <w:t>1</w:t>
            </w:r>
          </w:p>
        </w:tc>
        <w:tc>
          <w:tcPr>
            <w:tcW w:w="4348" w:type="dxa"/>
            <w:hideMark/>
          </w:tcPr>
          <w:p w:rsidR="00550977" w:rsidRPr="00B46196" w:rsidRDefault="00550977" w:rsidP="003B7510">
            <w:pPr>
              <w:pStyle w:val="14"/>
              <w:jc w:val="left"/>
              <w:cnfStyle w:val="000000000000"/>
              <w:rPr>
                <w:lang w:eastAsia="ru-RU"/>
              </w:rPr>
            </w:pPr>
            <w:r w:rsidRPr="00B46196">
              <w:rPr>
                <w:lang w:eastAsia="ru-RU"/>
              </w:rPr>
              <w:t>Идентификатор типа лучевой терапии</w:t>
            </w:r>
          </w:p>
        </w:tc>
      </w:tr>
      <w:tr w:rsidR="00B46196" w:rsidRPr="00B46196" w:rsidTr="00E92436">
        <w:trPr>
          <w:trHeight w:val="240"/>
        </w:trPr>
        <w:tc>
          <w:tcPr>
            <w:cnfStyle w:val="001000000000"/>
            <w:tcW w:w="661" w:type="dxa"/>
            <w:hideMark/>
          </w:tcPr>
          <w:p w:rsidR="00550977" w:rsidRPr="00B46196" w:rsidRDefault="00550977" w:rsidP="003B7510">
            <w:pPr>
              <w:pStyle w:val="14"/>
              <w:ind w:left="-15" w:right="-108"/>
              <w:jc w:val="center"/>
              <w:rPr>
                <w:lang w:eastAsia="ru-RU"/>
              </w:rPr>
            </w:pPr>
            <w:r w:rsidRPr="00B46196">
              <w:rPr>
                <w:lang w:eastAsia="ru-RU"/>
              </w:rPr>
              <w:t>1.2.2</w:t>
            </w:r>
          </w:p>
        </w:tc>
        <w:tc>
          <w:tcPr>
            <w:tcW w:w="3121" w:type="dxa"/>
            <w:hideMark/>
          </w:tcPr>
          <w:p w:rsidR="00550977" w:rsidRPr="00B46196" w:rsidRDefault="00550977" w:rsidP="003B7510">
            <w:pPr>
              <w:pStyle w:val="14"/>
              <w:ind w:left="1416"/>
              <w:cnfStyle w:val="000000000000"/>
              <w:rPr>
                <w:lang w:val="en-US" w:eastAsia="ru-RU"/>
              </w:rPr>
            </w:pPr>
            <w:r w:rsidRPr="00B46196">
              <w:rPr>
                <w:lang w:val="en-US" w:eastAsia="ru-RU"/>
              </w:rPr>
              <w:t>TLuch_</w:t>
            </w:r>
            <w:r w:rsidRPr="00B46196">
              <w:rPr>
                <w:lang w:eastAsia="ru-RU"/>
              </w:rPr>
              <w:t>NAME</w:t>
            </w:r>
          </w:p>
        </w:tc>
        <w:tc>
          <w:tcPr>
            <w:tcW w:w="855" w:type="dxa"/>
            <w:hideMark/>
          </w:tcPr>
          <w:p w:rsidR="00550977" w:rsidRPr="00B46196" w:rsidRDefault="00550977" w:rsidP="003B7510">
            <w:pPr>
              <w:pStyle w:val="14"/>
              <w:cnfStyle w:val="000000000000"/>
              <w:rPr>
                <w:lang w:eastAsia="ru-RU"/>
              </w:rPr>
            </w:pPr>
            <w:r w:rsidRPr="00B46196">
              <w:rPr>
                <w:lang w:val="en-US" w:eastAsia="ru-RU"/>
              </w:rPr>
              <w:t>Char</w:t>
            </w:r>
          </w:p>
        </w:tc>
        <w:tc>
          <w:tcPr>
            <w:tcW w:w="1131" w:type="dxa"/>
            <w:hideMark/>
          </w:tcPr>
          <w:p w:rsidR="00550977" w:rsidRPr="00B46196" w:rsidRDefault="00550977" w:rsidP="003B7510">
            <w:pPr>
              <w:pStyle w:val="14"/>
              <w:cnfStyle w:val="000000000000"/>
              <w:rPr>
                <w:lang w:val="en-US" w:eastAsia="ru-RU"/>
              </w:rPr>
            </w:pPr>
            <w:r w:rsidRPr="00B46196">
              <w:rPr>
                <w:lang w:val="en-US" w:eastAsia="ru-RU"/>
              </w:rPr>
              <w:t>250</w:t>
            </w:r>
          </w:p>
        </w:tc>
        <w:tc>
          <w:tcPr>
            <w:tcW w:w="4348" w:type="dxa"/>
            <w:hideMark/>
          </w:tcPr>
          <w:p w:rsidR="00550977" w:rsidRPr="00B46196" w:rsidRDefault="00550977" w:rsidP="003B7510">
            <w:pPr>
              <w:pStyle w:val="14"/>
              <w:jc w:val="left"/>
              <w:cnfStyle w:val="000000000000"/>
              <w:rPr>
                <w:lang w:eastAsia="ru-RU"/>
              </w:rPr>
            </w:pPr>
            <w:r w:rsidRPr="00B46196">
              <w:rPr>
                <w:lang w:eastAsia="ru-RU"/>
              </w:rPr>
              <w:t>Наименование типа лучевой терапии</w:t>
            </w:r>
          </w:p>
        </w:tc>
      </w:tr>
      <w:tr w:rsidR="00B46196" w:rsidRPr="00B46196" w:rsidTr="00E92436">
        <w:trPr>
          <w:trHeight w:val="240"/>
        </w:trPr>
        <w:tc>
          <w:tcPr>
            <w:cnfStyle w:val="001000000000"/>
            <w:tcW w:w="661" w:type="dxa"/>
            <w:hideMark/>
          </w:tcPr>
          <w:p w:rsidR="00550977" w:rsidRPr="00B46196" w:rsidRDefault="00550977" w:rsidP="003B7510">
            <w:pPr>
              <w:pStyle w:val="14"/>
              <w:ind w:left="-15" w:right="-108"/>
              <w:jc w:val="center"/>
              <w:rPr>
                <w:lang w:eastAsia="ru-RU"/>
              </w:rPr>
            </w:pPr>
            <w:r w:rsidRPr="00B46196">
              <w:rPr>
                <w:lang w:eastAsia="ru-RU"/>
              </w:rPr>
              <w:t>1.2.3</w:t>
            </w:r>
          </w:p>
        </w:tc>
        <w:tc>
          <w:tcPr>
            <w:tcW w:w="3121" w:type="dxa"/>
            <w:hideMark/>
          </w:tcPr>
          <w:p w:rsidR="00550977" w:rsidRPr="00B46196" w:rsidRDefault="00550977" w:rsidP="003B7510">
            <w:pPr>
              <w:pStyle w:val="14"/>
              <w:ind w:left="1416"/>
              <w:cnfStyle w:val="000000000000"/>
              <w:rPr>
                <w:lang w:eastAsia="ru-RU"/>
              </w:rPr>
            </w:pPr>
            <w:r w:rsidRPr="00B46196">
              <w:rPr>
                <w:lang w:eastAsia="ru-RU"/>
              </w:rPr>
              <w:t>DATEBEG</w:t>
            </w:r>
          </w:p>
        </w:tc>
        <w:tc>
          <w:tcPr>
            <w:tcW w:w="855" w:type="dxa"/>
            <w:hideMark/>
          </w:tcPr>
          <w:p w:rsidR="00550977" w:rsidRPr="00B46196" w:rsidRDefault="00550977" w:rsidP="003B7510">
            <w:pPr>
              <w:pStyle w:val="14"/>
              <w:cnfStyle w:val="000000000000"/>
              <w:rPr>
                <w:lang w:eastAsia="ru-RU"/>
              </w:rPr>
            </w:pPr>
            <w:r w:rsidRPr="00B46196">
              <w:rPr>
                <w:lang w:eastAsia="ru-RU"/>
              </w:rPr>
              <w:t>Date</w:t>
            </w:r>
          </w:p>
        </w:tc>
        <w:tc>
          <w:tcPr>
            <w:tcW w:w="1131" w:type="dxa"/>
            <w:hideMark/>
          </w:tcPr>
          <w:p w:rsidR="00550977" w:rsidRPr="00B46196" w:rsidRDefault="00550977" w:rsidP="003B7510">
            <w:pPr>
              <w:pStyle w:val="14"/>
              <w:cnfStyle w:val="000000000000"/>
              <w:rPr>
                <w:lang w:eastAsia="ru-RU"/>
              </w:rPr>
            </w:pPr>
            <w:r w:rsidRPr="00B46196">
              <w:rPr>
                <w:lang w:eastAsia="ru-RU"/>
              </w:rPr>
              <w:t>-</w:t>
            </w:r>
          </w:p>
        </w:tc>
        <w:tc>
          <w:tcPr>
            <w:tcW w:w="4348" w:type="dxa"/>
            <w:hideMark/>
          </w:tcPr>
          <w:p w:rsidR="00550977" w:rsidRPr="00B46196" w:rsidRDefault="00550977" w:rsidP="003B7510">
            <w:pPr>
              <w:pStyle w:val="14"/>
              <w:cnfStyle w:val="000000000000"/>
              <w:rPr>
                <w:lang w:eastAsia="ru-RU"/>
              </w:rPr>
            </w:pPr>
            <w:r w:rsidRPr="00B46196">
              <w:rPr>
                <w:lang w:eastAsia="ru-RU"/>
              </w:rPr>
              <w:t>Дата начала действия записи</w:t>
            </w:r>
          </w:p>
        </w:tc>
      </w:tr>
      <w:tr w:rsidR="00B46196" w:rsidRPr="00B46196" w:rsidTr="00E92436">
        <w:trPr>
          <w:trHeight w:val="240"/>
        </w:trPr>
        <w:tc>
          <w:tcPr>
            <w:cnfStyle w:val="001000000000"/>
            <w:tcW w:w="661" w:type="dxa"/>
            <w:hideMark/>
          </w:tcPr>
          <w:p w:rsidR="00550977" w:rsidRPr="00B46196" w:rsidRDefault="00550977" w:rsidP="003B7510">
            <w:pPr>
              <w:pStyle w:val="14"/>
              <w:ind w:left="-15" w:right="-108"/>
              <w:jc w:val="center"/>
              <w:rPr>
                <w:lang w:eastAsia="ru-RU"/>
              </w:rPr>
            </w:pPr>
            <w:r w:rsidRPr="00B46196">
              <w:rPr>
                <w:lang w:eastAsia="ru-RU"/>
              </w:rPr>
              <w:t>1.2.4</w:t>
            </w:r>
          </w:p>
        </w:tc>
        <w:tc>
          <w:tcPr>
            <w:tcW w:w="3121" w:type="dxa"/>
            <w:hideMark/>
          </w:tcPr>
          <w:p w:rsidR="00550977" w:rsidRPr="00B46196" w:rsidRDefault="00550977" w:rsidP="003B7510">
            <w:pPr>
              <w:pStyle w:val="14"/>
              <w:ind w:left="1416"/>
              <w:cnfStyle w:val="000000000000"/>
              <w:rPr>
                <w:lang w:eastAsia="ru-RU"/>
              </w:rPr>
            </w:pPr>
            <w:r w:rsidRPr="00B46196">
              <w:rPr>
                <w:lang w:eastAsia="ru-RU"/>
              </w:rPr>
              <w:t>DATEEND</w:t>
            </w:r>
          </w:p>
        </w:tc>
        <w:tc>
          <w:tcPr>
            <w:tcW w:w="855" w:type="dxa"/>
            <w:hideMark/>
          </w:tcPr>
          <w:p w:rsidR="00550977" w:rsidRPr="00B46196" w:rsidRDefault="00550977" w:rsidP="003B7510">
            <w:pPr>
              <w:pStyle w:val="14"/>
              <w:cnfStyle w:val="000000000000"/>
              <w:rPr>
                <w:lang w:eastAsia="ru-RU"/>
              </w:rPr>
            </w:pPr>
            <w:r w:rsidRPr="00B46196">
              <w:rPr>
                <w:lang w:eastAsia="ru-RU"/>
              </w:rPr>
              <w:t>Date</w:t>
            </w:r>
          </w:p>
        </w:tc>
        <w:tc>
          <w:tcPr>
            <w:tcW w:w="1131" w:type="dxa"/>
            <w:hideMark/>
          </w:tcPr>
          <w:p w:rsidR="00550977" w:rsidRPr="00B46196" w:rsidRDefault="00550977" w:rsidP="003B7510">
            <w:pPr>
              <w:pStyle w:val="14"/>
              <w:cnfStyle w:val="000000000000"/>
              <w:rPr>
                <w:lang w:eastAsia="ru-RU"/>
              </w:rPr>
            </w:pPr>
            <w:r w:rsidRPr="00B46196">
              <w:rPr>
                <w:lang w:eastAsia="ru-RU"/>
              </w:rPr>
              <w:t>-</w:t>
            </w:r>
          </w:p>
        </w:tc>
        <w:tc>
          <w:tcPr>
            <w:tcW w:w="4348" w:type="dxa"/>
            <w:hideMark/>
          </w:tcPr>
          <w:p w:rsidR="00550977" w:rsidRPr="00B46196" w:rsidRDefault="00DF2FC3" w:rsidP="003B7510">
            <w:pPr>
              <w:pStyle w:val="14"/>
              <w:cnfStyle w:val="000000000000"/>
              <w:rPr>
                <w:lang w:eastAsia="ru-RU"/>
              </w:rPr>
            </w:pPr>
            <w:r>
              <w:rPr>
                <w:noProof/>
                <w:lang w:eastAsia="ru-RU"/>
              </w:rPr>
              <w:pict>
                <v:shape id="Поле 41" o:spid="_x0000_s1064" type="#_x0000_t202" style="position:absolute;left:0;text-align:left;margin-left:209.7pt;margin-top:3.4pt;width:28.8pt;height:2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" filled="f" stroked="f" strokeweight=".5pt">
                  <v:textbox>
                    <w:txbxContent>
                      <w:p w:rsidR="00D01932" w:rsidRDefault="00D01932" w:rsidP="00550977">
                        <w:pPr>
                          <w:rPr>
                            <w:sz w:val="28"/>
                            <w:szCs w:val="28"/>
                          </w:rPr>
                        </w:pPr>
                        <w:r>
                          <w:rPr>
                            <w:sz w:val="28"/>
                            <w:szCs w:val="28"/>
                          </w:rPr>
                          <w:t>».</w:t>
                        </w:r>
                      </w:p>
                    </w:txbxContent>
                  </v:textbox>
                </v:shape>
              </w:pict>
            </w:r>
            <w:r w:rsidR="00550977" w:rsidRPr="00B46196">
              <w:rPr>
                <w:lang w:eastAsia="ru-RU"/>
              </w:rPr>
              <w:t>Дата окончания действия записи</w:t>
            </w:r>
          </w:p>
        </w:tc>
      </w:tr>
    </w:tbl>
    <w:p w:rsidR="00E92436" w:rsidRPr="00B46196" w:rsidRDefault="00E92436" w:rsidP="00865FFC">
      <w:pPr>
        <w:pStyle w:val="af0"/>
        <w:numPr>
          <w:ilvl w:val="1"/>
          <w:numId w:val="124"/>
        </w:numPr>
      </w:pPr>
      <w:r w:rsidRPr="00B46196">
        <w:rPr>
          <w:lang w:val="en-US"/>
        </w:rPr>
        <w:t>N</w:t>
      </w:r>
      <w:r w:rsidRPr="00B46196">
        <w:t>018 Классификатор поводов обращения (</w:t>
      </w:r>
      <w:r w:rsidRPr="00B46196">
        <w:rPr>
          <w:lang w:val="en-US"/>
        </w:rPr>
        <w:t>OnkReas</w:t>
      </w:r>
      <w:r w:rsidRPr="00B46196">
        <w:t>)</w:t>
      </w:r>
    </w:p>
    <w:tbl>
      <w:tblPr>
        <w:tblStyle w:val="101"/>
        <w:tblW w:w="10116" w:type="dxa"/>
        <w:tblBorders>
          <w:top w:val="single" w:sz="4" w:space="0" w:color="auto"/>
          <w:left w:val="single" w:sz="4" w:space="0" w:color="auto"/>
          <w:bottom w:val="single" w:sz="4" w:space="0" w:color="auto"/>
          <w:right w:val="single" w:sz="4" w:space="0" w:color="auto"/>
        </w:tblBorders>
        <w:tblLayout w:type="fixed"/>
        <w:tblLook w:val="04A0"/>
      </w:tblPr>
      <w:tblGrid>
        <w:gridCol w:w="661"/>
        <w:gridCol w:w="3121"/>
        <w:gridCol w:w="855"/>
        <w:gridCol w:w="1131"/>
        <w:gridCol w:w="4348"/>
      </w:tblGrid>
      <w:tr w:rsidR="00B46196" w:rsidRPr="00B46196" w:rsidTr="00395C0B">
        <w:trPr>
          <w:cnfStyle w:val="100000000000"/>
          <w:trHeight w:val="240"/>
          <w:tblHeader/>
        </w:trPr>
        <w:tc>
          <w:tcPr>
            <w:cnfStyle w:val="001000000000"/>
            <w:tcW w:w="661" w:type="dxa"/>
            <w:shd w:val="clear" w:color="auto" w:fill="auto"/>
            <w:hideMark/>
          </w:tcPr>
          <w:p w:rsidR="00E92436" w:rsidRPr="00B46196" w:rsidRDefault="00E92436" w:rsidP="003B7510">
            <w:pPr>
              <w:pStyle w:val="affb"/>
              <w:ind w:left="-15" w:right="-108"/>
              <w:rPr>
                <w:rStyle w:val="affff6"/>
              </w:rPr>
            </w:pPr>
            <w:r w:rsidRPr="00B46196">
              <w:rPr>
                <w:rStyle w:val="affff6"/>
                <w:lang w:eastAsia="ru-RU"/>
              </w:rPr>
              <w:t>№</w:t>
            </w:r>
          </w:p>
        </w:tc>
        <w:tc>
          <w:tcPr>
            <w:tcW w:w="3121" w:type="dxa"/>
            <w:shd w:val="clear" w:color="auto" w:fill="auto"/>
            <w:hideMark/>
          </w:tcPr>
          <w:p w:rsidR="00E92436" w:rsidRPr="00B46196" w:rsidRDefault="00E92436" w:rsidP="003B7510">
            <w:pPr>
              <w:pStyle w:val="affb"/>
              <w:cnfStyle w:val="100000000000"/>
              <w:rPr>
                <w:rStyle w:val="affff6"/>
              </w:rPr>
            </w:pPr>
            <w:r w:rsidRPr="00B46196">
              <w:rPr>
                <w:rStyle w:val="affff6"/>
                <w:lang w:val="en-US"/>
              </w:rPr>
              <w:t>XML</w:t>
            </w:r>
            <w:r w:rsidRPr="00B46196">
              <w:rPr>
                <w:rStyle w:val="affff6"/>
              </w:rPr>
              <w:t>-имя</w:t>
            </w:r>
          </w:p>
        </w:tc>
        <w:tc>
          <w:tcPr>
            <w:tcW w:w="855" w:type="dxa"/>
            <w:shd w:val="clear" w:color="auto" w:fill="auto"/>
            <w:hideMark/>
          </w:tcPr>
          <w:p w:rsidR="00E92436" w:rsidRPr="00B46196" w:rsidRDefault="00E92436" w:rsidP="003B7510">
            <w:pPr>
              <w:pStyle w:val="affb"/>
              <w:cnfStyle w:val="100000000000"/>
              <w:rPr>
                <w:rStyle w:val="affff6"/>
              </w:rPr>
            </w:pPr>
            <w:r w:rsidRPr="00B46196">
              <w:rPr>
                <w:rStyle w:val="affff6"/>
                <w:lang w:eastAsia="ru-RU"/>
              </w:rPr>
              <w:t xml:space="preserve">Тип </w:t>
            </w:r>
          </w:p>
        </w:tc>
        <w:tc>
          <w:tcPr>
            <w:tcW w:w="1131" w:type="dxa"/>
            <w:shd w:val="clear" w:color="auto" w:fill="auto"/>
            <w:hideMark/>
          </w:tcPr>
          <w:p w:rsidR="00E92436" w:rsidRPr="00B46196" w:rsidRDefault="00E92436" w:rsidP="003B7510">
            <w:pPr>
              <w:pStyle w:val="affb"/>
              <w:cnfStyle w:val="100000000000"/>
              <w:rPr>
                <w:rStyle w:val="affff6"/>
              </w:rPr>
            </w:pPr>
            <w:r w:rsidRPr="00B46196">
              <w:rPr>
                <w:rStyle w:val="affff6"/>
                <w:lang w:eastAsia="ru-RU"/>
              </w:rPr>
              <w:t>Размер</w:t>
            </w:r>
          </w:p>
        </w:tc>
        <w:tc>
          <w:tcPr>
            <w:tcW w:w="4348" w:type="dxa"/>
            <w:shd w:val="clear" w:color="auto" w:fill="auto"/>
            <w:hideMark/>
          </w:tcPr>
          <w:p w:rsidR="00E92436" w:rsidRPr="00B46196" w:rsidRDefault="00E92436" w:rsidP="003B7510">
            <w:pPr>
              <w:pStyle w:val="affb"/>
              <w:cnfStyle w:val="100000000000"/>
              <w:rPr>
                <w:rStyle w:val="affff6"/>
              </w:rPr>
            </w:pPr>
            <w:r w:rsidRPr="00B46196">
              <w:rPr>
                <w:rStyle w:val="affff6"/>
                <w:lang w:eastAsia="ru-RU"/>
              </w:rPr>
              <w:t xml:space="preserve">Содержание </w:t>
            </w:r>
          </w:p>
        </w:tc>
      </w:tr>
      <w:tr w:rsidR="00B46196" w:rsidRPr="00B46196" w:rsidTr="00395C0B">
        <w:trPr>
          <w:trHeight w:val="240"/>
        </w:trPr>
        <w:tc>
          <w:tcPr>
            <w:cnfStyle w:val="001000000000"/>
            <w:tcW w:w="661" w:type="dxa"/>
            <w:hideMark/>
          </w:tcPr>
          <w:p w:rsidR="00E92436" w:rsidRPr="00B46196" w:rsidRDefault="00E92436" w:rsidP="003B7510">
            <w:pPr>
              <w:pStyle w:val="14"/>
              <w:ind w:left="288"/>
              <w:rPr>
                <w:lang w:eastAsia="ru-RU"/>
              </w:rPr>
            </w:pPr>
            <w:r w:rsidRPr="00B46196">
              <w:rPr>
                <w:lang w:eastAsia="ru-RU"/>
              </w:rPr>
              <w:t>1</w:t>
            </w:r>
          </w:p>
        </w:tc>
        <w:tc>
          <w:tcPr>
            <w:tcW w:w="3121" w:type="dxa"/>
            <w:hideMark/>
          </w:tcPr>
          <w:p w:rsidR="00E92436" w:rsidRPr="00B46196" w:rsidRDefault="00E92436" w:rsidP="003B7510">
            <w:pPr>
              <w:pStyle w:val="14"/>
              <w:cnfStyle w:val="000000000000"/>
              <w:rPr>
                <w:lang w:eastAsia="ru-RU"/>
              </w:rPr>
            </w:pPr>
            <w:r w:rsidRPr="00B46196">
              <w:rPr>
                <w:bCs/>
                <w:iCs/>
                <w:lang w:eastAsia="ru-RU"/>
              </w:rPr>
              <w:t>packet</w:t>
            </w:r>
          </w:p>
        </w:tc>
        <w:tc>
          <w:tcPr>
            <w:tcW w:w="855" w:type="dxa"/>
          </w:tcPr>
          <w:p w:rsidR="00E92436" w:rsidRPr="00B46196" w:rsidRDefault="00E92436" w:rsidP="003B7510">
            <w:pPr>
              <w:pStyle w:val="14"/>
              <w:cnfStyle w:val="000000000000"/>
              <w:rPr>
                <w:lang w:eastAsia="ru-RU"/>
              </w:rPr>
            </w:pPr>
          </w:p>
        </w:tc>
        <w:tc>
          <w:tcPr>
            <w:tcW w:w="1131" w:type="dxa"/>
          </w:tcPr>
          <w:p w:rsidR="00E92436" w:rsidRPr="00B46196" w:rsidRDefault="00E92436" w:rsidP="003B7510">
            <w:pPr>
              <w:pStyle w:val="14"/>
              <w:cnfStyle w:val="000000000000"/>
              <w:rPr>
                <w:lang w:eastAsia="ru-RU"/>
              </w:rPr>
            </w:pPr>
          </w:p>
        </w:tc>
        <w:tc>
          <w:tcPr>
            <w:tcW w:w="4348" w:type="dxa"/>
            <w:hideMark/>
          </w:tcPr>
          <w:p w:rsidR="00E92436" w:rsidRPr="00B46196" w:rsidRDefault="00E92436" w:rsidP="003B7510">
            <w:pPr>
              <w:pStyle w:val="14"/>
              <w:cnfStyle w:val="000000000000"/>
              <w:rPr>
                <w:lang w:eastAsia="ru-RU"/>
              </w:rPr>
            </w:pPr>
            <w:r w:rsidRPr="00B46196">
              <w:rPr>
                <w:lang w:eastAsia="ru-RU"/>
              </w:rPr>
              <w:t>Корневой элемент</w:t>
            </w:r>
          </w:p>
        </w:tc>
      </w:tr>
      <w:tr w:rsidR="00B46196" w:rsidRPr="00B46196" w:rsidTr="00395C0B">
        <w:trPr>
          <w:trHeight w:val="240"/>
        </w:trPr>
        <w:tc>
          <w:tcPr>
            <w:cnfStyle w:val="001000000000"/>
            <w:tcW w:w="661" w:type="dxa"/>
            <w:hideMark/>
          </w:tcPr>
          <w:p w:rsidR="00E92436" w:rsidRPr="00B46196" w:rsidRDefault="00E92436" w:rsidP="003B7510">
            <w:pPr>
              <w:pStyle w:val="14"/>
              <w:ind w:left="-15" w:right="-108"/>
              <w:jc w:val="center"/>
              <w:rPr>
                <w:lang w:eastAsia="ru-RU"/>
              </w:rPr>
            </w:pPr>
            <w:r w:rsidRPr="00B46196">
              <w:rPr>
                <w:lang w:eastAsia="ru-RU"/>
              </w:rPr>
              <w:t>1.1</w:t>
            </w:r>
          </w:p>
        </w:tc>
        <w:tc>
          <w:tcPr>
            <w:tcW w:w="5107" w:type="dxa"/>
            <w:gridSpan w:val="3"/>
            <w:hideMark/>
          </w:tcPr>
          <w:p w:rsidR="00E92436" w:rsidRPr="00B46196" w:rsidRDefault="00E92436" w:rsidP="003B7510">
            <w:pPr>
              <w:pStyle w:val="14"/>
              <w:ind w:left="708"/>
              <w:cnfStyle w:val="000000000000"/>
              <w:rPr>
                <w:lang w:eastAsia="ru-RU"/>
              </w:rPr>
            </w:pPr>
            <w:r w:rsidRPr="00B46196">
              <w:rPr>
                <w:lang w:val="en-US" w:eastAsia="ru-RU"/>
              </w:rPr>
              <w:t>zglv</w:t>
            </w:r>
          </w:p>
        </w:tc>
        <w:tc>
          <w:tcPr>
            <w:tcW w:w="4348" w:type="dxa"/>
            <w:hideMark/>
          </w:tcPr>
          <w:p w:rsidR="00E92436" w:rsidRPr="00B46196" w:rsidRDefault="00E92436" w:rsidP="003B7510">
            <w:pPr>
              <w:pStyle w:val="14"/>
              <w:cnfStyle w:val="000000000000"/>
              <w:rPr>
                <w:lang w:eastAsia="ru-RU"/>
              </w:rPr>
            </w:pPr>
            <w:r w:rsidRPr="00B46196">
              <w:rPr>
                <w:lang w:eastAsia="ru-RU"/>
              </w:rPr>
              <w:t>Информация о справочнике</w:t>
            </w:r>
          </w:p>
        </w:tc>
      </w:tr>
      <w:tr w:rsidR="00B46196" w:rsidRPr="00B46196" w:rsidTr="00395C0B">
        <w:trPr>
          <w:trHeight w:val="240"/>
        </w:trPr>
        <w:tc>
          <w:tcPr>
            <w:cnfStyle w:val="001000000000"/>
            <w:tcW w:w="661" w:type="dxa"/>
            <w:hideMark/>
          </w:tcPr>
          <w:p w:rsidR="00E92436" w:rsidRPr="00B46196" w:rsidRDefault="00E92436" w:rsidP="003B7510">
            <w:pPr>
              <w:pStyle w:val="14"/>
              <w:ind w:left="-15" w:right="-108"/>
              <w:jc w:val="center"/>
              <w:rPr>
                <w:lang w:eastAsia="ru-RU"/>
              </w:rPr>
            </w:pPr>
            <w:r w:rsidRPr="00B46196">
              <w:rPr>
                <w:lang w:eastAsia="ru-RU"/>
              </w:rPr>
              <w:t>1.1.1</w:t>
            </w:r>
          </w:p>
        </w:tc>
        <w:tc>
          <w:tcPr>
            <w:tcW w:w="3121" w:type="dxa"/>
            <w:hideMark/>
          </w:tcPr>
          <w:p w:rsidR="00E92436" w:rsidRPr="00B46196" w:rsidRDefault="00E92436" w:rsidP="003B7510">
            <w:pPr>
              <w:pStyle w:val="14"/>
              <w:ind w:left="1416"/>
              <w:cnfStyle w:val="000000000000"/>
              <w:rPr>
                <w:lang w:val="en-US" w:eastAsia="ru-RU"/>
              </w:rPr>
            </w:pPr>
            <w:r w:rsidRPr="00B46196">
              <w:rPr>
                <w:lang w:val="en-US" w:eastAsia="ru-RU"/>
              </w:rPr>
              <w:t>type</w:t>
            </w:r>
          </w:p>
        </w:tc>
        <w:tc>
          <w:tcPr>
            <w:tcW w:w="855" w:type="dxa"/>
            <w:hideMark/>
          </w:tcPr>
          <w:p w:rsidR="00E92436" w:rsidRPr="00B46196" w:rsidRDefault="00E92436" w:rsidP="003B7510">
            <w:pPr>
              <w:pStyle w:val="14"/>
              <w:cnfStyle w:val="000000000000"/>
              <w:rPr>
                <w:lang w:eastAsia="ru-RU"/>
              </w:rPr>
            </w:pPr>
            <w:r w:rsidRPr="00B46196">
              <w:rPr>
                <w:lang w:eastAsia="ru-RU"/>
              </w:rPr>
              <w:t>Char</w:t>
            </w:r>
          </w:p>
        </w:tc>
        <w:tc>
          <w:tcPr>
            <w:tcW w:w="1131" w:type="dxa"/>
            <w:hideMark/>
          </w:tcPr>
          <w:p w:rsidR="00E92436" w:rsidRPr="00B46196" w:rsidRDefault="00E92436" w:rsidP="003B7510">
            <w:pPr>
              <w:pStyle w:val="14"/>
              <w:cnfStyle w:val="000000000000"/>
              <w:rPr>
                <w:lang w:eastAsia="ru-RU"/>
              </w:rPr>
            </w:pPr>
            <w:r w:rsidRPr="00B46196">
              <w:rPr>
                <w:lang w:eastAsia="ru-RU"/>
              </w:rPr>
              <w:t>10</w:t>
            </w:r>
          </w:p>
        </w:tc>
        <w:tc>
          <w:tcPr>
            <w:tcW w:w="4348" w:type="dxa"/>
            <w:hideMark/>
          </w:tcPr>
          <w:p w:rsidR="00E92436" w:rsidRPr="00B46196" w:rsidRDefault="00E92436" w:rsidP="003B7510">
            <w:pPr>
              <w:pStyle w:val="14"/>
              <w:cnfStyle w:val="000000000000"/>
              <w:rPr>
                <w:lang w:eastAsia="ru-RU"/>
              </w:rPr>
            </w:pPr>
            <w:r w:rsidRPr="00B46196">
              <w:rPr>
                <w:lang w:val="en-US" w:eastAsia="ru-RU"/>
              </w:rPr>
              <w:t>OnkReas</w:t>
            </w:r>
          </w:p>
        </w:tc>
      </w:tr>
      <w:tr w:rsidR="00B46196" w:rsidRPr="00B46196" w:rsidTr="00395C0B">
        <w:trPr>
          <w:trHeight w:val="240"/>
        </w:trPr>
        <w:tc>
          <w:tcPr>
            <w:cnfStyle w:val="001000000000"/>
            <w:tcW w:w="661" w:type="dxa"/>
            <w:hideMark/>
          </w:tcPr>
          <w:p w:rsidR="00E92436" w:rsidRPr="00B46196" w:rsidRDefault="00E92436" w:rsidP="003B7510">
            <w:pPr>
              <w:pStyle w:val="14"/>
              <w:ind w:left="-15" w:right="-108"/>
              <w:jc w:val="center"/>
              <w:rPr>
                <w:lang w:eastAsia="ru-RU"/>
              </w:rPr>
            </w:pPr>
            <w:r w:rsidRPr="00B46196">
              <w:rPr>
                <w:lang w:eastAsia="ru-RU"/>
              </w:rPr>
              <w:t>1.1.2</w:t>
            </w:r>
          </w:p>
        </w:tc>
        <w:tc>
          <w:tcPr>
            <w:tcW w:w="3121" w:type="dxa"/>
            <w:hideMark/>
          </w:tcPr>
          <w:p w:rsidR="00E92436" w:rsidRPr="00B46196" w:rsidRDefault="00E92436" w:rsidP="003B7510">
            <w:pPr>
              <w:pStyle w:val="14"/>
              <w:ind w:left="1416"/>
              <w:cnfStyle w:val="000000000000"/>
              <w:rPr>
                <w:lang w:val="en-US" w:eastAsia="ru-RU"/>
              </w:rPr>
            </w:pPr>
            <w:r w:rsidRPr="00B46196">
              <w:rPr>
                <w:lang w:val="en-US" w:eastAsia="ru-RU"/>
              </w:rPr>
              <w:t>version</w:t>
            </w:r>
          </w:p>
        </w:tc>
        <w:tc>
          <w:tcPr>
            <w:tcW w:w="855" w:type="dxa"/>
            <w:hideMark/>
          </w:tcPr>
          <w:p w:rsidR="00E92436" w:rsidRPr="00B46196" w:rsidRDefault="00E92436" w:rsidP="003B7510">
            <w:pPr>
              <w:pStyle w:val="14"/>
              <w:cnfStyle w:val="000000000000"/>
              <w:rPr>
                <w:lang w:eastAsia="ru-RU"/>
              </w:rPr>
            </w:pPr>
            <w:r w:rsidRPr="00B46196">
              <w:rPr>
                <w:lang w:eastAsia="ru-RU"/>
              </w:rPr>
              <w:t>Char</w:t>
            </w:r>
          </w:p>
        </w:tc>
        <w:tc>
          <w:tcPr>
            <w:tcW w:w="1131" w:type="dxa"/>
            <w:hideMark/>
          </w:tcPr>
          <w:p w:rsidR="00E92436" w:rsidRPr="00B46196" w:rsidRDefault="00E92436" w:rsidP="003B7510">
            <w:pPr>
              <w:pStyle w:val="14"/>
              <w:cnfStyle w:val="000000000000"/>
              <w:rPr>
                <w:lang w:eastAsia="ru-RU"/>
              </w:rPr>
            </w:pPr>
            <w:r w:rsidRPr="00B46196">
              <w:rPr>
                <w:lang w:eastAsia="ru-RU"/>
              </w:rPr>
              <w:t>3</w:t>
            </w:r>
          </w:p>
        </w:tc>
        <w:tc>
          <w:tcPr>
            <w:tcW w:w="4348" w:type="dxa"/>
            <w:hideMark/>
          </w:tcPr>
          <w:p w:rsidR="00E92436" w:rsidRPr="00B46196" w:rsidRDefault="00E92436" w:rsidP="003B7510">
            <w:pPr>
              <w:pStyle w:val="14"/>
              <w:cnfStyle w:val="000000000000"/>
              <w:rPr>
                <w:lang w:eastAsia="ru-RU"/>
              </w:rPr>
            </w:pPr>
            <w:r w:rsidRPr="00B46196">
              <w:rPr>
                <w:lang w:eastAsia="ru-RU"/>
              </w:rPr>
              <w:t>Версия структуры файла</w:t>
            </w:r>
          </w:p>
        </w:tc>
      </w:tr>
      <w:tr w:rsidR="00B46196" w:rsidRPr="00B46196" w:rsidTr="00395C0B">
        <w:trPr>
          <w:trHeight w:val="240"/>
        </w:trPr>
        <w:tc>
          <w:tcPr>
            <w:cnfStyle w:val="001000000000"/>
            <w:tcW w:w="661" w:type="dxa"/>
            <w:hideMark/>
          </w:tcPr>
          <w:p w:rsidR="00E92436" w:rsidRPr="00B46196" w:rsidRDefault="00E92436" w:rsidP="003B7510">
            <w:pPr>
              <w:pStyle w:val="14"/>
              <w:ind w:left="-15" w:right="-108"/>
              <w:jc w:val="center"/>
              <w:rPr>
                <w:lang w:eastAsia="ru-RU"/>
              </w:rPr>
            </w:pPr>
            <w:r w:rsidRPr="00B46196">
              <w:rPr>
                <w:lang w:eastAsia="ru-RU"/>
              </w:rPr>
              <w:t>1.1.3</w:t>
            </w:r>
          </w:p>
        </w:tc>
        <w:tc>
          <w:tcPr>
            <w:tcW w:w="3121" w:type="dxa"/>
            <w:hideMark/>
          </w:tcPr>
          <w:p w:rsidR="00E92436" w:rsidRPr="00B46196" w:rsidRDefault="00E92436" w:rsidP="003B7510">
            <w:pPr>
              <w:pStyle w:val="14"/>
              <w:ind w:left="1416"/>
              <w:cnfStyle w:val="000000000000"/>
              <w:rPr>
                <w:lang w:val="en-US" w:eastAsia="ru-RU"/>
              </w:rPr>
            </w:pPr>
            <w:r w:rsidRPr="00B46196">
              <w:rPr>
                <w:lang w:val="en-US" w:eastAsia="ru-RU"/>
              </w:rPr>
              <w:t>date</w:t>
            </w:r>
          </w:p>
        </w:tc>
        <w:tc>
          <w:tcPr>
            <w:tcW w:w="855" w:type="dxa"/>
            <w:hideMark/>
          </w:tcPr>
          <w:p w:rsidR="00E92436" w:rsidRPr="00B46196" w:rsidRDefault="00E92436" w:rsidP="003B7510">
            <w:pPr>
              <w:pStyle w:val="14"/>
              <w:cnfStyle w:val="000000000000"/>
              <w:rPr>
                <w:lang w:eastAsia="ru-RU"/>
              </w:rPr>
            </w:pPr>
            <w:r w:rsidRPr="00B46196">
              <w:rPr>
                <w:lang w:eastAsia="ru-RU"/>
              </w:rPr>
              <w:t>Date</w:t>
            </w:r>
          </w:p>
        </w:tc>
        <w:tc>
          <w:tcPr>
            <w:tcW w:w="1131" w:type="dxa"/>
            <w:hideMark/>
          </w:tcPr>
          <w:p w:rsidR="00E92436" w:rsidRPr="00B46196" w:rsidRDefault="00E92436" w:rsidP="003B7510">
            <w:pPr>
              <w:pStyle w:val="14"/>
              <w:cnfStyle w:val="000000000000"/>
              <w:rPr>
                <w:lang w:eastAsia="ru-RU"/>
              </w:rPr>
            </w:pPr>
            <w:r w:rsidRPr="00B46196">
              <w:rPr>
                <w:lang w:eastAsia="ru-RU"/>
              </w:rPr>
              <w:t>-</w:t>
            </w:r>
          </w:p>
        </w:tc>
        <w:tc>
          <w:tcPr>
            <w:tcW w:w="4348" w:type="dxa"/>
            <w:hideMark/>
          </w:tcPr>
          <w:p w:rsidR="00E92436" w:rsidRPr="00B46196" w:rsidRDefault="00E92436" w:rsidP="003B7510">
            <w:pPr>
              <w:pStyle w:val="14"/>
              <w:cnfStyle w:val="000000000000"/>
              <w:rPr>
                <w:lang w:eastAsia="ru-RU"/>
              </w:rPr>
            </w:pPr>
            <w:r w:rsidRPr="00B46196">
              <w:rPr>
                <w:lang w:eastAsia="ru-RU"/>
              </w:rPr>
              <w:t>Дата создания файла</w:t>
            </w:r>
          </w:p>
        </w:tc>
      </w:tr>
      <w:tr w:rsidR="00B46196" w:rsidRPr="00B46196" w:rsidTr="00395C0B">
        <w:trPr>
          <w:trHeight w:val="240"/>
        </w:trPr>
        <w:tc>
          <w:tcPr>
            <w:cnfStyle w:val="001000000000"/>
            <w:tcW w:w="661" w:type="dxa"/>
            <w:hideMark/>
          </w:tcPr>
          <w:p w:rsidR="00E92436" w:rsidRPr="00B46196" w:rsidRDefault="00E92436" w:rsidP="003B7510">
            <w:pPr>
              <w:pStyle w:val="14"/>
              <w:ind w:left="-15" w:right="-108"/>
              <w:jc w:val="center"/>
              <w:rPr>
                <w:lang w:eastAsia="ru-RU"/>
              </w:rPr>
            </w:pPr>
            <w:r w:rsidRPr="00B46196">
              <w:rPr>
                <w:lang w:eastAsia="ru-RU"/>
              </w:rPr>
              <w:t>1.2</w:t>
            </w:r>
          </w:p>
        </w:tc>
        <w:tc>
          <w:tcPr>
            <w:tcW w:w="5107" w:type="dxa"/>
            <w:gridSpan w:val="3"/>
            <w:hideMark/>
          </w:tcPr>
          <w:p w:rsidR="00E92436" w:rsidRPr="00B46196" w:rsidRDefault="00E92436" w:rsidP="003B7510">
            <w:pPr>
              <w:pStyle w:val="14"/>
              <w:ind w:left="708"/>
              <w:cnfStyle w:val="000000000000"/>
              <w:rPr>
                <w:lang w:val="en-US" w:eastAsia="ru-RU"/>
              </w:rPr>
            </w:pPr>
            <w:r w:rsidRPr="00B46196">
              <w:rPr>
                <w:lang w:val="en-US" w:eastAsia="ru-RU"/>
              </w:rPr>
              <w:t>zap</w:t>
            </w:r>
          </w:p>
        </w:tc>
        <w:tc>
          <w:tcPr>
            <w:tcW w:w="4348" w:type="dxa"/>
            <w:hideMark/>
          </w:tcPr>
          <w:p w:rsidR="00E92436" w:rsidRPr="00B46196" w:rsidRDefault="00E92436" w:rsidP="003B7510">
            <w:pPr>
              <w:pStyle w:val="14"/>
              <w:cnfStyle w:val="000000000000"/>
              <w:rPr>
                <w:lang w:eastAsia="ru-RU"/>
              </w:rPr>
            </w:pPr>
            <w:r w:rsidRPr="00B46196">
              <w:rPr>
                <w:lang w:eastAsia="ru-RU"/>
              </w:rPr>
              <w:t>Запись</w:t>
            </w:r>
          </w:p>
        </w:tc>
      </w:tr>
      <w:tr w:rsidR="00B46196" w:rsidRPr="00B46196" w:rsidTr="00395C0B">
        <w:trPr>
          <w:trHeight w:val="240"/>
        </w:trPr>
        <w:tc>
          <w:tcPr>
            <w:cnfStyle w:val="001000000000"/>
            <w:tcW w:w="661" w:type="dxa"/>
            <w:hideMark/>
          </w:tcPr>
          <w:p w:rsidR="00E92436" w:rsidRPr="00B46196" w:rsidRDefault="00E92436" w:rsidP="003B7510">
            <w:pPr>
              <w:pStyle w:val="14"/>
              <w:ind w:left="-15" w:right="-108"/>
              <w:jc w:val="center"/>
              <w:rPr>
                <w:lang w:eastAsia="ru-RU"/>
              </w:rPr>
            </w:pPr>
            <w:r w:rsidRPr="00B46196">
              <w:rPr>
                <w:lang w:eastAsia="ru-RU"/>
              </w:rPr>
              <w:t>1.2.1</w:t>
            </w:r>
          </w:p>
        </w:tc>
        <w:tc>
          <w:tcPr>
            <w:tcW w:w="3121" w:type="dxa"/>
            <w:hideMark/>
          </w:tcPr>
          <w:p w:rsidR="00E92436" w:rsidRPr="00B46196" w:rsidRDefault="00E92436" w:rsidP="003B7510">
            <w:pPr>
              <w:pStyle w:val="14"/>
              <w:ind w:left="1416"/>
              <w:cnfStyle w:val="000000000000"/>
              <w:rPr>
                <w:lang w:val="en-US" w:eastAsia="ru-RU"/>
              </w:rPr>
            </w:pPr>
            <w:r w:rsidRPr="00B46196">
              <w:rPr>
                <w:lang w:eastAsia="ru-RU"/>
              </w:rPr>
              <w:t>ID_</w:t>
            </w:r>
            <w:r w:rsidRPr="00B46196">
              <w:rPr>
                <w:lang w:val="en-US" w:eastAsia="ru-RU"/>
              </w:rPr>
              <w:t>REAS</w:t>
            </w:r>
          </w:p>
        </w:tc>
        <w:tc>
          <w:tcPr>
            <w:tcW w:w="855" w:type="dxa"/>
            <w:hideMark/>
          </w:tcPr>
          <w:p w:rsidR="00E92436" w:rsidRPr="00B46196" w:rsidRDefault="00E92436" w:rsidP="003B7510">
            <w:pPr>
              <w:pStyle w:val="14"/>
              <w:cnfStyle w:val="000000000000"/>
              <w:rPr>
                <w:lang w:val="en-US" w:eastAsia="ru-RU"/>
              </w:rPr>
            </w:pPr>
            <w:r w:rsidRPr="00B46196">
              <w:rPr>
                <w:lang w:eastAsia="ru-RU"/>
              </w:rPr>
              <w:t>Num</w:t>
            </w:r>
          </w:p>
        </w:tc>
        <w:tc>
          <w:tcPr>
            <w:tcW w:w="1131" w:type="dxa"/>
            <w:hideMark/>
          </w:tcPr>
          <w:p w:rsidR="00E92436" w:rsidRPr="00B46196" w:rsidRDefault="00E92436" w:rsidP="003B7510">
            <w:pPr>
              <w:pStyle w:val="14"/>
              <w:cnfStyle w:val="000000000000"/>
              <w:rPr>
                <w:lang w:eastAsia="ru-RU"/>
              </w:rPr>
            </w:pPr>
            <w:r w:rsidRPr="00B46196">
              <w:rPr>
                <w:lang w:eastAsia="ru-RU"/>
              </w:rPr>
              <w:t>2</w:t>
            </w:r>
          </w:p>
        </w:tc>
        <w:tc>
          <w:tcPr>
            <w:tcW w:w="4348" w:type="dxa"/>
            <w:hideMark/>
          </w:tcPr>
          <w:p w:rsidR="00E92436" w:rsidRPr="00B46196" w:rsidRDefault="00E92436" w:rsidP="003B7510">
            <w:pPr>
              <w:pStyle w:val="14"/>
              <w:jc w:val="left"/>
              <w:cnfStyle w:val="000000000000"/>
              <w:rPr>
                <w:lang w:eastAsia="ru-RU"/>
              </w:rPr>
            </w:pPr>
            <w:r w:rsidRPr="00B46196">
              <w:rPr>
                <w:lang w:eastAsia="ru-RU"/>
              </w:rPr>
              <w:t>Идентификатор повода обращения</w:t>
            </w:r>
          </w:p>
        </w:tc>
      </w:tr>
      <w:tr w:rsidR="00B46196" w:rsidRPr="00B46196" w:rsidTr="00395C0B">
        <w:trPr>
          <w:trHeight w:val="240"/>
        </w:trPr>
        <w:tc>
          <w:tcPr>
            <w:cnfStyle w:val="001000000000"/>
            <w:tcW w:w="661" w:type="dxa"/>
            <w:hideMark/>
          </w:tcPr>
          <w:p w:rsidR="00E92436" w:rsidRPr="00B46196" w:rsidRDefault="00E92436" w:rsidP="003B7510">
            <w:pPr>
              <w:pStyle w:val="14"/>
              <w:ind w:left="-15" w:right="-108"/>
              <w:jc w:val="center"/>
              <w:rPr>
                <w:lang w:eastAsia="ru-RU"/>
              </w:rPr>
            </w:pPr>
            <w:r w:rsidRPr="00B46196">
              <w:rPr>
                <w:lang w:eastAsia="ru-RU"/>
              </w:rPr>
              <w:t>1.2.2</w:t>
            </w:r>
          </w:p>
        </w:tc>
        <w:tc>
          <w:tcPr>
            <w:tcW w:w="3121" w:type="dxa"/>
            <w:hideMark/>
          </w:tcPr>
          <w:p w:rsidR="00E92436" w:rsidRPr="00B46196" w:rsidRDefault="00E92436" w:rsidP="003B7510">
            <w:pPr>
              <w:pStyle w:val="14"/>
              <w:ind w:left="1416"/>
              <w:cnfStyle w:val="000000000000"/>
              <w:rPr>
                <w:lang w:val="en-US" w:eastAsia="ru-RU"/>
              </w:rPr>
            </w:pPr>
            <w:r w:rsidRPr="00B46196">
              <w:rPr>
                <w:lang w:val="en-US" w:eastAsia="ru-RU"/>
              </w:rPr>
              <w:t>REAS_</w:t>
            </w:r>
            <w:r w:rsidRPr="00B46196">
              <w:rPr>
                <w:lang w:eastAsia="ru-RU"/>
              </w:rPr>
              <w:t>NAME</w:t>
            </w:r>
          </w:p>
        </w:tc>
        <w:tc>
          <w:tcPr>
            <w:tcW w:w="855" w:type="dxa"/>
            <w:hideMark/>
          </w:tcPr>
          <w:p w:rsidR="00E92436" w:rsidRPr="00B46196" w:rsidRDefault="00E92436" w:rsidP="003B7510">
            <w:pPr>
              <w:pStyle w:val="14"/>
              <w:cnfStyle w:val="000000000000"/>
              <w:rPr>
                <w:lang w:eastAsia="ru-RU"/>
              </w:rPr>
            </w:pPr>
            <w:r w:rsidRPr="00B46196">
              <w:rPr>
                <w:lang w:val="en-US" w:eastAsia="ru-RU"/>
              </w:rPr>
              <w:t>Char</w:t>
            </w:r>
          </w:p>
        </w:tc>
        <w:tc>
          <w:tcPr>
            <w:tcW w:w="1131" w:type="dxa"/>
            <w:hideMark/>
          </w:tcPr>
          <w:p w:rsidR="00E92436" w:rsidRPr="00B46196" w:rsidRDefault="00E92436" w:rsidP="003B7510">
            <w:pPr>
              <w:pStyle w:val="14"/>
              <w:cnfStyle w:val="000000000000"/>
              <w:rPr>
                <w:lang w:val="en-US" w:eastAsia="ru-RU"/>
              </w:rPr>
            </w:pPr>
            <w:r w:rsidRPr="00B46196">
              <w:rPr>
                <w:lang w:val="en-US" w:eastAsia="ru-RU"/>
              </w:rPr>
              <w:t>300</w:t>
            </w:r>
          </w:p>
        </w:tc>
        <w:tc>
          <w:tcPr>
            <w:tcW w:w="4348" w:type="dxa"/>
            <w:hideMark/>
          </w:tcPr>
          <w:p w:rsidR="00E92436" w:rsidRPr="00B46196" w:rsidRDefault="00E92436" w:rsidP="003B7510">
            <w:pPr>
              <w:pStyle w:val="14"/>
              <w:jc w:val="left"/>
              <w:cnfStyle w:val="000000000000"/>
              <w:rPr>
                <w:lang w:eastAsia="ru-RU"/>
              </w:rPr>
            </w:pPr>
            <w:r w:rsidRPr="00B46196">
              <w:rPr>
                <w:lang w:eastAsia="ru-RU"/>
              </w:rPr>
              <w:t>Наименование повода обращения</w:t>
            </w:r>
          </w:p>
        </w:tc>
      </w:tr>
      <w:tr w:rsidR="00B46196" w:rsidRPr="00B46196" w:rsidTr="00395C0B">
        <w:trPr>
          <w:trHeight w:val="240"/>
        </w:trPr>
        <w:tc>
          <w:tcPr>
            <w:cnfStyle w:val="001000000000"/>
            <w:tcW w:w="661" w:type="dxa"/>
            <w:hideMark/>
          </w:tcPr>
          <w:p w:rsidR="00E92436" w:rsidRPr="00B46196" w:rsidRDefault="00E92436" w:rsidP="003B7510">
            <w:pPr>
              <w:pStyle w:val="14"/>
              <w:ind w:left="-15" w:right="-108"/>
              <w:jc w:val="center"/>
              <w:rPr>
                <w:lang w:eastAsia="ru-RU"/>
              </w:rPr>
            </w:pPr>
            <w:r w:rsidRPr="00B46196">
              <w:rPr>
                <w:lang w:eastAsia="ru-RU"/>
              </w:rPr>
              <w:t>1.2.3</w:t>
            </w:r>
          </w:p>
        </w:tc>
        <w:tc>
          <w:tcPr>
            <w:tcW w:w="3121" w:type="dxa"/>
            <w:hideMark/>
          </w:tcPr>
          <w:p w:rsidR="00E92436" w:rsidRPr="00B46196" w:rsidRDefault="00E92436" w:rsidP="003B7510">
            <w:pPr>
              <w:pStyle w:val="14"/>
              <w:ind w:left="1416"/>
              <w:cnfStyle w:val="000000000000"/>
              <w:rPr>
                <w:lang w:eastAsia="ru-RU"/>
              </w:rPr>
            </w:pPr>
            <w:r w:rsidRPr="00B46196">
              <w:rPr>
                <w:lang w:eastAsia="ru-RU"/>
              </w:rPr>
              <w:t>DATEBEG</w:t>
            </w:r>
          </w:p>
        </w:tc>
        <w:tc>
          <w:tcPr>
            <w:tcW w:w="855" w:type="dxa"/>
            <w:hideMark/>
          </w:tcPr>
          <w:p w:rsidR="00E92436" w:rsidRPr="00B46196" w:rsidRDefault="00E92436" w:rsidP="003B7510">
            <w:pPr>
              <w:pStyle w:val="14"/>
              <w:cnfStyle w:val="000000000000"/>
              <w:rPr>
                <w:lang w:eastAsia="ru-RU"/>
              </w:rPr>
            </w:pPr>
            <w:r w:rsidRPr="00B46196">
              <w:rPr>
                <w:lang w:eastAsia="ru-RU"/>
              </w:rPr>
              <w:t>Date</w:t>
            </w:r>
          </w:p>
        </w:tc>
        <w:tc>
          <w:tcPr>
            <w:tcW w:w="1131" w:type="dxa"/>
            <w:hideMark/>
          </w:tcPr>
          <w:p w:rsidR="00E92436" w:rsidRPr="00B46196" w:rsidRDefault="00E92436" w:rsidP="003B7510">
            <w:pPr>
              <w:pStyle w:val="14"/>
              <w:cnfStyle w:val="000000000000"/>
              <w:rPr>
                <w:lang w:eastAsia="ru-RU"/>
              </w:rPr>
            </w:pPr>
            <w:r w:rsidRPr="00B46196">
              <w:rPr>
                <w:lang w:eastAsia="ru-RU"/>
              </w:rPr>
              <w:t>-</w:t>
            </w:r>
          </w:p>
        </w:tc>
        <w:tc>
          <w:tcPr>
            <w:tcW w:w="4348" w:type="dxa"/>
            <w:hideMark/>
          </w:tcPr>
          <w:p w:rsidR="00E92436" w:rsidRPr="00B46196" w:rsidRDefault="00E92436" w:rsidP="003B7510">
            <w:pPr>
              <w:pStyle w:val="14"/>
              <w:cnfStyle w:val="000000000000"/>
              <w:rPr>
                <w:lang w:eastAsia="ru-RU"/>
              </w:rPr>
            </w:pPr>
            <w:r w:rsidRPr="00B46196">
              <w:rPr>
                <w:lang w:eastAsia="ru-RU"/>
              </w:rPr>
              <w:t>Дата начала действия записи</w:t>
            </w:r>
          </w:p>
        </w:tc>
      </w:tr>
      <w:tr w:rsidR="00B46196" w:rsidRPr="00B46196" w:rsidTr="00395C0B">
        <w:trPr>
          <w:trHeight w:val="240"/>
        </w:trPr>
        <w:tc>
          <w:tcPr>
            <w:cnfStyle w:val="001000000000"/>
            <w:tcW w:w="661" w:type="dxa"/>
            <w:hideMark/>
          </w:tcPr>
          <w:p w:rsidR="00E92436" w:rsidRPr="00B46196" w:rsidRDefault="00E92436" w:rsidP="003B7510">
            <w:pPr>
              <w:pStyle w:val="14"/>
              <w:ind w:left="-15" w:right="-108"/>
              <w:jc w:val="center"/>
              <w:rPr>
                <w:lang w:eastAsia="ru-RU"/>
              </w:rPr>
            </w:pPr>
            <w:r w:rsidRPr="00B46196">
              <w:rPr>
                <w:lang w:eastAsia="ru-RU"/>
              </w:rPr>
              <w:t>1.2.4</w:t>
            </w:r>
          </w:p>
        </w:tc>
        <w:tc>
          <w:tcPr>
            <w:tcW w:w="3121" w:type="dxa"/>
            <w:hideMark/>
          </w:tcPr>
          <w:p w:rsidR="00E92436" w:rsidRPr="00B46196" w:rsidRDefault="00E92436" w:rsidP="003B7510">
            <w:pPr>
              <w:pStyle w:val="14"/>
              <w:ind w:left="1416"/>
              <w:cnfStyle w:val="000000000000"/>
              <w:rPr>
                <w:lang w:eastAsia="ru-RU"/>
              </w:rPr>
            </w:pPr>
            <w:r w:rsidRPr="00B46196">
              <w:rPr>
                <w:lang w:eastAsia="ru-RU"/>
              </w:rPr>
              <w:t>DATEEND</w:t>
            </w:r>
          </w:p>
        </w:tc>
        <w:tc>
          <w:tcPr>
            <w:tcW w:w="855" w:type="dxa"/>
            <w:hideMark/>
          </w:tcPr>
          <w:p w:rsidR="00E92436" w:rsidRPr="00B46196" w:rsidRDefault="00E92436" w:rsidP="003B7510">
            <w:pPr>
              <w:pStyle w:val="14"/>
              <w:cnfStyle w:val="000000000000"/>
              <w:rPr>
                <w:lang w:eastAsia="ru-RU"/>
              </w:rPr>
            </w:pPr>
            <w:r w:rsidRPr="00B46196">
              <w:rPr>
                <w:lang w:eastAsia="ru-RU"/>
              </w:rPr>
              <w:t>Date</w:t>
            </w:r>
          </w:p>
        </w:tc>
        <w:tc>
          <w:tcPr>
            <w:tcW w:w="1131" w:type="dxa"/>
            <w:hideMark/>
          </w:tcPr>
          <w:p w:rsidR="00E92436" w:rsidRPr="00B46196" w:rsidRDefault="00E92436" w:rsidP="003B7510">
            <w:pPr>
              <w:pStyle w:val="14"/>
              <w:cnfStyle w:val="000000000000"/>
              <w:rPr>
                <w:lang w:eastAsia="ru-RU"/>
              </w:rPr>
            </w:pPr>
            <w:r w:rsidRPr="00B46196">
              <w:rPr>
                <w:lang w:eastAsia="ru-RU"/>
              </w:rPr>
              <w:t>-</w:t>
            </w:r>
          </w:p>
        </w:tc>
        <w:tc>
          <w:tcPr>
            <w:tcW w:w="4348" w:type="dxa"/>
            <w:hideMark/>
          </w:tcPr>
          <w:p w:rsidR="00E92436" w:rsidRPr="00B46196" w:rsidRDefault="00DF2FC3" w:rsidP="003B7510">
            <w:pPr>
              <w:pStyle w:val="14"/>
              <w:cnfStyle w:val="000000000000"/>
              <w:rPr>
                <w:lang w:eastAsia="ru-RU"/>
              </w:rPr>
            </w:pPr>
            <w:r>
              <w:rPr>
                <w:noProof/>
                <w:lang w:eastAsia="ru-RU"/>
              </w:rPr>
              <w:pict>
                <v:shape id="Поле 42" o:spid="_x0000_s1065" type="#_x0000_t202" style="position:absolute;left:0;text-align:left;margin-left:209.7pt;margin-top:3.4pt;width:28.8pt;height:29.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" filled="f" stroked="f" strokeweight=".5pt">
                  <v:textbox>
                    <w:txbxContent>
                      <w:p w:rsidR="00D01932" w:rsidRDefault="00D01932" w:rsidP="00E92436">
                        <w:pPr>
                          <w:rPr>
                            <w:sz w:val="28"/>
                            <w:szCs w:val="28"/>
                          </w:rPr>
                        </w:pPr>
                        <w:r>
                          <w:rPr>
                            <w:sz w:val="28"/>
                            <w:szCs w:val="28"/>
                          </w:rPr>
                          <w:t>».</w:t>
                        </w:r>
                      </w:p>
                    </w:txbxContent>
                  </v:textbox>
                </v:shape>
              </w:pict>
            </w:r>
            <w:r w:rsidR="00E92436" w:rsidRPr="00B46196">
              <w:rPr>
                <w:lang w:eastAsia="ru-RU"/>
              </w:rPr>
              <w:t>Дата окончания действия записи</w:t>
            </w:r>
          </w:p>
        </w:tc>
      </w:tr>
    </w:tbl>
    <w:p w:rsidR="00032AE4" w:rsidRPr="00B46196" w:rsidRDefault="00032AE4" w:rsidP="00865FFC">
      <w:pPr>
        <w:pStyle w:val="af0"/>
        <w:numPr>
          <w:ilvl w:val="1"/>
          <w:numId w:val="124"/>
        </w:numPr>
      </w:pPr>
      <w:r w:rsidRPr="00B46196">
        <w:rPr>
          <w:lang w:val="en-US"/>
        </w:rPr>
        <w:t>N</w:t>
      </w:r>
      <w:r w:rsidRPr="00B46196">
        <w:t>019</w:t>
      </w:r>
      <w:r w:rsidRPr="00B46196">
        <w:rPr>
          <w:lang w:eastAsia="ru-RU"/>
        </w:rPr>
        <w:t xml:space="preserve"> Классификатор целей консилиума (</w:t>
      </w:r>
      <w:r w:rsidRPr="00B46196">
        <w:rPr>
          <w:lang w:val="en-US" w:eastAsia="ru-RU"/>
        </w:rPr>
        <w:t>OnkCons</w:t>
      </w:r>
      <w:r w:rsidRPr="00B46196">
        <w:rPr>
          <w:lang w:eastAsia="ru-RU"/>
        </w:rPr>
        <w:t>)</w:t>
      </w:r>
    </w:p>
    <w:tbl>
      <w:tblPr>
        <w:tblStyle w:val="101"/>
        <w:tblW w:w="10116" w:type="dxa"/>
        <w:tblBorders>
          <w:top w:val="single" w:sz="4" w:space="0" w:color="auto"/>
          <w:left w:val="single" w:sz="4" w:space="0" w:color="auto"/>
          <w:bottom w:val="single" w:sz="4" w:space="0" w:color="auto"/>
          <w:right w:val="single" w:sz="4" w:space="0" w:color="auto"/>
        </w:tblBorders>
        <w:tblLayout w:type="fixed"/>
        <w:tblLook w:val="04A0"/>
      </w:tblPr>
      <w:tblGrid>
        <w:gridCol w:w="661"/>
        <w:gridCol w:w="3121"/>
        <w:gridCol w:w="855"/>
        <w:gridCol w:w="1131"/>
        <w:gridCol w:w="4348"/>
      </w:tblGrid>
      <w:tr w:rsidR="00B46196" w:rsidRPr="00B46196" w:rsidTr="00032AE4">
        <w:trPr>
          <w:cnfStyle w:val="100000000000"/>
          <w:trHeight w:val="240"/>
          <w:tblHeader/>
        </w:trPr>
        <w:tc>
          <w:tcPr>
            <w:cnfStyle w:val="001000000000"/>
            <w:tcW w:w="661" w:type="dxa"/>
            <w:shd w:val="clear" w:color="auto" w:fill="auto"/>
            <w:hideMark/>
          </w:tcPr>
          <w:p w:rsidR="00032AE4" w:rsidRPr="00B46196" w:rsidRDefault="00032AE4" w:rsidP="00BA5E2F">
            <w:pPr>
              <w:pStyle w:val="affb"/>
              <w:ind w:left="-15" w:right="-108"/>
              <w:rPr>
                <w:rStyle w:val="affff6"/>
              </w:rPr>
            </w:pPr>
            <w:r w:rsidRPr="00B46196">
              <w:rPr>
                <w:rStyle w:val="affff6"/>
                <w:lang w:eastAsia="ru-RU"/>
              </w:rPr>
              <w:t>№</w:t>
            </w:r>
          </w:p>
        </w:tc>
        <w:tc>
          <w:tcPr>
            <w:tcW w:w="3121" w:type="dxa"/>
            <w:shd w:val="clear" w:color="auto" w:fill="auto"/>
            <w:hideMark/>
          </w:tcPr>
          <w:p w:rsidR="00032AE4" w:rsidRPr="00B46196" w:rsidRDefault="00032AE4" w:rsidP="00BA5E2F">
            <w:pPr>
              <w:pStyle w:val="affb"/>
              <w:cnfStyle w:val="100000000000"/>
              <w:rPr>
                <w:rStyle w:val="affff6"/>
              </w:rPr>
            </w:pPr>
            <w:r w:rsidRPr="00B46196">
              <w:rPr>
                <w:rStyle w:val="affff6"/>
                <w:lang w:val="en-US"/>
              </w:rPr>
              <w:t>XML</w:t>
            </w:r>
            <w:r w:rsidRPr="00B46196">
              <w:rPr>
                <w:rStyle w:val="affff6"/>
              </w:rPr>
              <w:t>-имя</w:t>
            </w:r>
          </w:p>
        </w:tc>
        <w:tc>
          <w:tcPr>
            <w:tcW w:w="855" w:type="dxa"/>
            <w:shd w:val="clear" w:color="auto" w:fill="auto"/>
            <w:hideMark/>
          </w:tcPr>
          <w:p w:rsidR="00032AE4" w:rsidRPr="00B46196" w:rsidRDefault="00032AE4" w:rsidP="00BA5E2F">
            <w:pPr>
              <w:pStyle w:val="affb"/>
              <w:cnfStyle w:val="100000000000"/>
              <w:rPr>
                <w:rStyle w:val="affff6"/>
              </w:rPr>
            </w:pPr>
            <w:r w:rsidRPr="00B46196">
              <w:rPr>
                <w:rStyle w:val="affff6"/>
                <w:lang w:eastAsia="ru-RU"/>
              </w:rPr>
              <w:t xml:space="preserve">Тип </w:t>
            </w:r>
          </w:p>
        </w:tc>
        <w:tc>
          <w:tcPr>
            <w:tcW w:w="1131" w:type="dxa"/>
            <w:shd w:val="clear" w:color="auto" w:fill="auto"/>
            <w:hideMark/>
          </w:tcPr>
          <w:p w:rsidR="00032AE4" w:rsidRPr="00B46196" w:rsidRDefault="00032AE4" w:rsidP="00BA5E2F">
            <w:pPr>
              <w:pStyle w:val="affb"/>
              <w:cnfStyle w:val="100000000000"/>
              <w:rPr>
                <w:rStyle w:val="affff6"/>
              </w:rPr>
            </w:pPr>
            <w:r w:rsidRPr="00B46196">
              <w:rPr>
                <w:rStyle w:val="affff6"/>
                <w:lang w:eastAsia="ru-RU"/>
              </w:rPr>
              <w:t>Размер</w:t>
            </w:r>
          </w:p>
        </w:tc>
        <w:tc>
          <w:tcPr>
            <w:tcW w:w="4348" w:type="dxa"/>
            <w:shd w:val="clear" w:color="auto" w:fill="auto"/>
            <w:hideMark/>
          </w:tcPr>
          <w:p w:rsidR="00032AE4" w:rsidRPr="00B46196" w:rsidRDefault="00032AE4" w:rsidP="00BA5E2F">
            <w:pPr>
              <w:pStyle w:val="affb"/>
              <w:cnfStyle w:val="100000000000"/>
              <w:rPr>
                <w:rStyle w:val="affff6"/>
              </w:rPr>
            </w:pPr>
            <w:r w:rsidRPr="00B46196">
              <w:rPr>
                <w:rStyle w:val="affff6"/>
                <w:lang w:eastAsia="ru-RU"/>
              </w:rPr>
              <w:t xml:space="preserve">Содержание </w:t>
            </w:r>
          </w:p>
        </w:tc>
      </w:tr>
      <w:tr w:rsidR="00B46196" w:rsidRPr="00B46196" w:rsidTr="00032AE4">
        <w:trPr>
          <w:trHeight w:val="240"/>
        </w:trPr>
        <w:tc>
          <w:tcPr>
            <w:cnfStyle w:val="001000000000"/>
            <w:tcW w:w="661" w:type="dxa"/>
            <w:hideMark/>
          </w:tcPr>
          <w:p w:rsidR="00032AE4" w:rsidRPr="00B46196" w:rsidRDefault="00032AE4" w:rsidP="00BA5E2F">
            <w:pPr>
              <w:pStyle w:val="14"/>
              <w:ind w:left="288"/>
              <w:rPr>
                <w:lang w:eastAsia="ru-RU"/>
              </w:rPr>
            </w:pPr>
            <w:r w:rsidRPr="00B46196">
              <w:rPr>
                <w:lang w:eastAsia="ru-RU"/>
              </w:rPr>
              <w:t>1</w:t>
            </w:r>
          </w:p>
        </w:tc>
        <w:tc>
          <w:tcPr>
            <w:tcW w:w="3121" w:type="dxa"/>
            <w:hideMark/>
          </w:tcPr>
          <w:p w:rsidR="00032AE4" w:rsidRPr="00B46196" w:rsidRDefault="00032AE4" w:rsidP="00BA5E2F">
            <w:pPr>
              <w:pStyle w:val="14"/>
              <w:cnfStyle w:val="000000000000"/>
              <w:rPr>
                <w:lang w:eastAsia="ru-RU"/>
              </w:rPr>
            </w:pPr>
            <w:r w:rsidRPr="00B46196">
              <w:rPr>
                <w:bCs/>
                <w:iCs/>
                <w:lang w:eastAsia="ru-RU"/>
              </w:rPr>
              <w:t>packet</w:t>
            </w:r>
          </w:p>
        </w:tc>
        <w:tc>
          <w:tcPr>
            <w:tcW w:w="855" w:type="dxa"/>
          </w:tcPr>
          <w:p w:rsidR="00032AE4" w:rsidRPr="00B46196" w:rsidRDefault="00032AE4" w:rsidP="00BA5E2F">
            <w:pPr>
              <w:pStyle w:val="14"/>
              <w:cnfStyle w:val="000000000000"/>
              <w:rPr>
                <w:lang w:eastAsia="ru-RU"/>
              </w:rPr>
            </w:pPr>
          </w:p>
        </w:tc>
        <w:tc>
          <w:tcPr>
            <w:tcW w:w="1131" w:type="dxa"/>
          </w:tcPr>
          <w:p w:rsidR="00032AE4" w:rsidRPr="00B46196" w:rsidRDefault="00032AE4" w:rsidP="00BA5E2F">
            <w:pPr>
              <w:pStyle w:val="14"/>
              <w:cnfStyle w:val="000000000000"/>
              <w:rPr>
                <w:lang w:eastAsia="ru-RU"/>
              </w:rPr>
            </w:pPr>
          </w:p>
        </w:tc>
        <w:tc>
          <w:tcPr>
            <w:tcW w:w="4348" w:type="dxa"/>
            <w:hideMark/>
          </w:tcPr>
          <w:p w:rsidR="00032AE4" w:rsidRPr="00B46196" w:rsidRDefault="00032AE4" w:rsidP="00BA5E2F">
            <w:pPr>
              <w:pStyle w:val="14"/>
              <w:cnfStyle w:val="000000000000"/>
              <w:rPr>
                <w:lang w:eastAsia="ru-RU"/>
              </w:rPr>
            </w:pPr>
            <w:r w:rsidRPr="00B46196">
              <w:rPr>
                <w:lang w:eastAsia="ru-RU"/>
              </w:rPr>
              <w:t>Корневой элемент</w:t>
            </w:r>
          </w:p>
        </w:tc>
      </w:tr>
      <w:tr w:rsidR="00B46196" w:rsidRPr="00B46196" w:rsidTr="00032AE4">
        <w:trPr>
          <w:trHeight w:val="240"/>
        </w:trPr>
        <w:tc>
          <w:tcPr>
            <w:cnfStyle w:val="001000000000"/>
            <w:tcW w:w="661" w:type="dxa"/>
            <w:hideMark/>
          </w:tcPr>
          <w:p w:rsidR="00032AE4" w:rsidRPr="00B46196" w:rsidRDefault="00032AE4" w:rsidP="00BA5E2F">
            <w:pPr>
              <w:pStyle w:val="14"/>
              <w:ind w:left="-15" w:right="-108"/>
              <w:jc w:val="center"/>
              <w:rPr>
                <w:lang w:eastAsia="ru-RU"/>
              </w:rPr>
            </w:pPr>
            <w:r w:rsidRPr="00B46196">
              <w:rPr>
                <w:lang w:eastAsia="ru-RU"/>
              </w:rPr>
              <w:t>1.1</w:t>
            </w:r>
          </w:p>
        </w:tc>
        <w:tc>
          <w:tcPr>
            <w:tcW w:w="5107" w:type="dxa"/>
            <w:gridSpan w:val="3"/>
            <w:hideMark/>
          </w:tcPr>
          <w:p w:rsidR="00032AE4" w:rsidRPr="00B46196" w:rsidRDefault="00032AE4" w:rsidP="00BA5E2F">
            <w:pPr>
              <w:pStyle w:val="14"/>
              <w:ind w:left="708"/>
              <w:cnfStyle w:val="000000000000"/>
              <w:rPr>
                <w:lang w:eastAsia="ru-RU"/>
              </w:rPr>
            </w:pPr>
            <w:r w:rsidRPr="00B46196">
              <w:rPr>
                <w:lang w:val="en-US" w:eastAsia="ru-RU"/>
              </w:rPr>
              <w:t>zglv</w:t>
            </w:r>
          </w:p>
        </w:tc>
        <w:tc>
          <w:tcPr>
            <w:tcW w:w="4348" w:type="dxa"/>
            <w:hideMark/>
          </w:tcPr>
          <w:p w:rsidR="00032AE4" w:rsidRPr="00B46196" w:rsidRDefault="00032AE4" w:rsidP="00BA5E2F">
            <w:pPr>
              <w:pStyle w:val="14"/>
              <w:cnfStyle w:val="000000000000"/>
              <w:rPr>
                <w:lang w:eastAsia="ru-RU"/>
              </w:rPr>
            </w:pPr>
            <w:r w:rsidRPr="00B46196">
              <w:rPr>
                <w:lang w:eastAsia="ru-RU"/>
              </w:rPr>
              <w:t>Информация о справочнике</w:t>
            </w:r>
          </w:p>
        </w:tc>
      </w:tr>
      <w:tr w:rsidR="00B46196" w:rsidRPr="00B46196" w:rsidTr="00032AE4">
        <w:trPr>
          <w:trHeight w:val="240"/>
        </w:trPr>
        <w:tc>
          <w:tcPr>
            <w:cnfStyle w:val="001000000000"/>
            <w:tcW w:w="661" w:type="dxa"/>
            <w:hideMark/>
          </w:tcPr>
          <w:p w:rsidR="00032AE4" w:rsidRPr="00B46196" w:rsidRDefault="00032AE4" w:rsidP="00BA5E2F">
            <w:pPr>
              <w:pStyle w:val="14"/>
              <w:ind w:left="-15" w:right="-108"/>
              <w:jc w:val="center"/>
              <w:rPr>
                <w:lang w:eastAsia="ru-RU"/>
              </w:rPr>
            </w:pPr>
            <w:r w:rsidRPr="00B46196">
              <w:rPr>
                <w:lang w:eastAsia="ru-RU"/>
              </w:rPr>
              <w:t>1.1.1</w:t>
            </w:r>
          </w:p>
        </w:tc>
        <w:tc>
          <w:tcPr>
            <w:tcW w:w="3121" w:type="dxa"/>
            <w:hideMark/>
          </w:tcPr>
          <w:p w:rsidR="00032AE4" w:rsidRPr="00B46196" w:rsidRDefault="00032AE4" w:rsidP="00BA5E2F">
            <w:pPr>
              <w:pStyle w:val="14"/>
              <w:ind w:left="1416"/>
              <w:cnfStyle w:val="000000000000"/>
              <w:rPr>
                <w:lang w:val="en-US" w:eastAsia="ru-RU"/>
              </w:rPr>
            </w:pPr>
            <w:r w:rsidRPr="00B46196">
              <w:rPr>
                <w:lang w:val="en-US" w:eastAsia="ru-RU"/>
              </w:rPr>
              <w:t>type</w:t>
            </w:r>
          </w:p>
        </w:tc>
        <w:tc>
          <w:tcPr>
            <w:tcW w:w="855" w:type="dxa"/>
            <w:hideMark/>
          </w:tcPr>
          <w:p w:rsidR="00032AE4" w:rsidRPr="00B46196" w:rsidRDefault="00032AE4" w:rsidP="00BA5E2F">
            <w:pPr>
              <w:pStyle w:val="14"/>
              <w:cnfStyle w:val="000000000000"/>
              <w:rPr>
                <w:lang w:eastAsia="ru-RU"/>
              </w:rPr>
            </w:pPr>
            <w:r w:rsidRPr="00B46196">
              <w:rPr>
                <w:lang w:eastAsia="ru-RU"/>
              </w:rPr>
              <w:t>Char</w:t>
            </w:r>
          </w:p>
        </w:tc>
        <w:tc>
          <w:tcPr>
            <w:tcW w:w="1131" w:type="dxa"/>
            <w:hideMark/>
          </w:tcPr>
          <w:p w:rsidR="00032AE4" w:rsidRPr="00B46196" w:rsidRDefault="00032AE4" w:rsidP="00BA5E2F">
            <w:pPr>
              <w:pStyle w:val="14"/>
              <w:cnfStyle w:val="000000000000"/>
              <w:rPr>
                <w:lang w:eastAsia="ru-RU"/>
              </w:rPr>
            </w:pPr>
            <w:r w:rsidRPr="00B46196">
              <w:rPr>
                <w:lang w:eastAsia="ru-RU"/>
              </w:rPr>
              <w:t>10</w:t>
            </w:r>
          </w:p>
        </w:tc>
        <w:tc>
          <w:tcPr>
            <w:tcW w:w="4348" w:type="dxa"/>
            <w:hideMark/>
          </w:tcPr>
          <w:p w:rsidR="00032AE4" w:rsidRPr="00B46196" w:rsidRDefault="00032AE4" w:rsidP="00BA5E2F">
            <w:pPr>
              <w:pStyle w:val="14"/>
              <w:cnfStyle w:val="000000000000"/>
              <w:rPr>
                <w:lang w:eastAsia="ru-RU"/>
              </w:rPr>
            </w:pPr>
            <w:r w:rsidRPr="00B46196">
              <w:rPr>
                <w:lang w:val="en-US" w:eastAsia="ru-RU"/>
              </w:rPr>
              <w:t>OnkCons</w:t>
            </w:r>
          </w:p>
        </w:tc>
      </w:tr>
      <w:tr w:rsidR="00B46196" w:rsidRPr="00B46196" w:rsidTr="00032AE4">
        <w:trPr>
          <w:trHeight w:val="240"/>
        </w:trPr>
        <w:tc>
          <w:tcPr>
            <w:cnfStyle w:val="001000000000"/>
            <w:tcW w:w="661" w:type="dxa"/>
            <w:hideMark/>
          </w:tcPr>
          <w:p w:rsidR="00032AE4" w:rsidRPr="00B46196" w:rsidRDefault="00032AE4" w:rsidP="00BA5E2F">
            <w:pPr>
              <w:pStyle w:val="14"/>
              <w:ind w:left="-15" w:right="-108"/>
              <w:jc w:val="center"/>
              <w:rPr>
                <w:lang w:eastAsia="ru-RU"/>
              </w:rPr>
            </w:pPr>
            <w:r w:rsidRPr="00B46196">
              <w:rPr>
                <w:lang w:eastAsia="ru-RU"/>
              </w:rPr>
              <w:t>1.1.2</w:t>
            </w:r>
          </w:p>
        </w:tc>
        <w:tc>
          <w:tcPr>
            <w:tcW w:w="3121" w:type="dxa"/>
            <w:hideMark/>
          </w:tcPr>
          <w:p w:rsidR="00032AE4" w:rsidRPr="00B46196" w:rsidRDefault="00032AE4" w:rsidP="00BA5E2F">
            <w:pPr>
              <w:pStyle w:val="14"/>
              <w:ind w:left="1416"/>
              <w:cnfStyle w:val="000000000000"/>
              <w:rPr>
                <w:lang w:val="en-US" w:eastAsia="ru-RU"/>
              </w:rPr>
            </w:pPr>
            <w:r w:rsidRPr="00B46196">
              <w:rPr>
                <w:lang w:val="en-US" w:eastAsia="ru-RU"/>
              </w:rPr>
              <w:t>version</w:t>
            </w:r>
          </w:p>
        </w:tc>
        <w:tc>
          <w:tcPr>
            <w:tcW w:w="855" w:type="dxa"/>
            <w:hideMark/>
          </w:tcPr>
          <w:p w:rsidR="00032AE4" w:rsidRPr="00B46196" w:rsidRDefault="00032AE4" w:rsidP="00BA5E2F">
            <w:pPr>
              <w:pStyle w:val="14"/>
              <w:cnfStyle w:val="000000000000"/>
              <w:rPr>
                <w:lang w:eastAsia="ru-RU"/>
              </w:rPr>
            </w:pPr>
            <w:r w:rsidRPr="00B46196">
              <w:rPr>
                <w:lang w:eastAsia="ru-RU"/>
              </w:rPr>
              <w:t>Char</w:t>
            </w:r>
          </w:p>
        </w:tc>
        <w:tc>
          <w:tcPr>
            <w:tcW w:w="1131" w:type="dxa"/>
            <w:hideMark/>
          </w:tcPr>
          <w:p w:rsidR="00032AE4" w:rsidRPr="00B46196" w:rsidRDefault="00032AE4" w:rsidP="00BA5E2F">
            <w:pPr>
              <w:pStyle w:val="14"/>
              <w:cnfStyle w:val="000000000000"/>
              <w:rPr>
                <w:lang w:eastAsia="ru-RU"/>
              </w:rPr>
            </w:pPr>
            <w:r w:rsidRPr="00B46196">
              <w:rPr>
                <w:lang w:eastAsia="ru-RU"/>
              </w:rPr>
              <w:t>3</w:t>
            </w:r>
          </w:p>
        </w:tc>
        <w:tc>
          <w:tcPr>
            <w:tcW w:w="4348" w:type="dxa"/>
            <w:hideMark/>
          </w:tcPr>
          <w:p w:rsidR="00032AE4" w:rsidRPr="00B46196" w:rsidRDefault="00032AE4" w:rsidP="00BA5E2F">
            <w:pPr>
              <w:pStyle w:val="14"/>
              <w:cnfStyle w:val="000000000000"/>
              <w:rPr>
                <w:lang w:eastAsia="ru-RU"/>
              </w:rPr>
            </w:pPr>
            <w:r w:rsidRPr="00B46196">
              <w:rPr>
                <w:lang w:eastAsia="ru-RU"/>
              </w:rPr>
              <w:t>Версия структуры файла</w:t>
            </w:r>
          </w:p>
        </w:tc>
      </w:tr>
      <w:tr w:rsidR="00B46196" w:rsidRPr="00B46196" w:rsidTr="00032AE4">
        <w:trPr>
          <w:trHeight w:val="240"/>
        </w:trPr>
        <w:tc>
          <w:tcPr>
            <w:cnfStyle w:val="001000000000"/>
            <w:tcW w:w="661" w:type="dxa"/>
            <w:hideMark/>
          </w:tcPr>
          <w:p w:rsidR="00032AE4" w:rsidRPr="00B46196" w:rsidRDefault="00032AE4" w:rsidP="00BA5E2F">
            <w:pPr>
              <w:pStyle w:val="14"/>
              <w:ind w:left="-15" w:right="-108"/>
              <w:jc w:val="center"/>
              <w:rPr>
                <w:lang w:eastAsia="ru-RU"/>
              </w:rPr>
            </w:pPr>
            <w:r w:rsidRPr="00B46196">
              <w:rPr>
                <w:lang w:eastAsia="ru-RU"/>
              </w:rPr>
              <w:t>1.1.3</w:t>
            </w:r>
          </w:p>
        </w:tc>
        <w:tc>
          <w:tcPr>
            <w:tcW w:w="3121" w:type="dxa"/>
            <w:hideMark/>
          </w:tcPr>
          <w:p w:rsidR="00032AE4" w:rsidRPr="00B46196" w:rsidRDefault="00032AE4" w:rsidP="00BA5E2F">
            <w:pPr>
              <w:pStyle w:val="14"/>
              <w:ind w:left="1416"/>
              <w:cnfStyle w:val="000000000000"/>
              <w:rPr>
                <w:lang w:val="en-US" w:eastAsia="ru-RU"/>
              </w:rPr>
            </w:pPr>
            <w:r w:rsidRPr="00B46196">
              <w:rPr>
                <w:lang w:val="en-US" w:eastAsia="ru-RU"/>
              </w:rPr>
              <w:t>date</w:t>
            </w:r>
          </w:p>
        </w:tc>
        <w:tc>
          <w:tcPr>
            <w:tcW w:w="855" w:type="dxa"/>
            <w:hideMark/>
          </w:tcPr>
          <w:p w:rsidR="00032AE4" w:rsidRPr="00B46196" w:rsidRDefault="00032AE4" w:rsidP="00BA5E2F">
            <w:pPr>
              <w:pStyle w:val="14"/>
              <w:cnfStyle w:val="000000000000"/>
              <w:rPr>
                <w:lang w:eastAsia="ru-RU"/>
              </w:rPr>
            </w:pPr>
            <w:r w:rsidRPr="00B46196">
              <w:rPr>
                <w:lang w:eastAsia="ru-RU"/>
              </w:rPr>
              <w:t>Date</w:t>
            </w:r>
          </w:p>
        </w:tc>
        <w:tc>
          <w:tcPr>
            <w:tcW w:w="1131" w:type="dxa"/>
            <w:hideMark/>
          </w:tcPr>
          <w:p w:rsidR="00032AE4" w:rsidRPr="00B46196" w:rsidRDefault="00032AE4" w:rsidP="00BA5E2F">
            <w:pPr>
              <w:pStyle w:val="14"/>
              <w:cnfStyle w:val="000000000000"/>
              <w:rPr>
                <w:lang w:eastAsia="ru-RU"/>
              </w:rPr>
            </w:pPr>
            <w:r w:rsidRPr="00B46196">
              <w:rPr>
                <w:lang w:eastAsia="ru-RU"/>
              </w:rPr>
              <w:t>-</w:t>
            </w:r>
          </w:p>
        </w:tc>
        <w:tc>
          <w:tcPr>
            <w:tcW w:w="4348" w:type="dxa"/>
            <w:hideMark/>
          </w:tcPr>
          <w:p w:rsidR="00032AE4" w:rsidRPr="00B46196" w:rsidRDefault="00032AE4" w:rsidP="00BA5E2F">
            <w:pPr>
              <w:pStyle w:val="14"/>
              <w:cnfStyle w:val="000000000000"/>
              <w:rPr>
                <w:lang w:eastAsia="ru-RU"/>
              </w:rPr>
            </w:pPr>
            <w:r w:rsidRPr="00B46196">
              <w:rPr>
                <w:lang w:eastAsia="ru-RU"/>
              </w:rPr>
              <w:t>Дата создания файла</w:t>
            </w:r>
          </w:p>
        </w:tc>
      </w:tr>
      <w:tr w:rsidR="00B46196" w:rsidRPr="00B46196" w:rsidTr="00032AE4">
        <w:trPr>
          <w:trHeight w:val="240"/>
        </w:trPr>
        <w:tc>
          <w:tcPr>
            <w:cnfStyle w:val="001000000000"/>
            <w:tcW w:w="661" w:type="dxa"/>
            <w:hideMark/>
          </w:tcPr>
          <w:p w:rsidR="00032AE4" w:rsidRPr="00B46196" w:rsidRDefault="00032AE4" w:rsidP="00BA5E2F">
            <w:pPr>
              <w:pStyle w:val="14"/>
              <w:ind w:left="-15" w:right="-108"/>
              <w:jc w:val="center"/>
              <w:rPr>
                <w:lang w:eastAsia="ru-RU"/>
              </w:rPr>
            </w:pPr>
            <w:r w:rsidRPr="00B46196">
              <w:rPr>
                <w:lang w:eastAsia="ru-RU"/>
              </w:rPr>
              <w:t>1.2</w:t>
            </w:r>
          </w:p>
        </w:tc>
        <w:tc>
          <w:tcPr>
            <w:tcW w:w="5107" w:type="dxa"/>
            <w:gridSpan w:val="3"/>
            <w:hideMark/>
          </w:tcPr>
          <w:p w:rsidR="00032AE4" w:rsidRPr="00B46196" w:rsidRDefault="00032AE4" w:rsidP="00BA5E2F">
            <w:pPr>
              <w:pStyle w:val="14"/>
              <w:ind w:left="708"/>
              <w:cnfStyle w:val="000000000000"/>
              <w:rPr>
                <w:lang w:val="en-US" w:eastAsia="ru-RU"/>
              </w:rPr>
            </w:pPr>
            <w:r w:rsidRPr="00B46196">
              <w:rPr>
                <w:lang w:val="en-US" w:eastAsia="ru-RU"/>
              </w:rPr>
              <w:t>zap</w:t>
            </w:r>
          </w:p>
        </w:tc>
        <w:tc>
          <w:tcPr>
            <w:tcW w:w="4348" w:type="dxa"/>
            <w:hideMark/>
          </w:tcPr>
          <w:p w:rsidR="00032AE4" w:rsidRPr="00B46196" w:rsidRDefault="00032AE4" w:rsidP="00BA5E2F">
            <w:pPr>
              <w:pStyle w:val="14"/>
              <w:cnfStyle w:val="000000000000"/>
              <w:rPr>
                <w:lang w:eastAsia="ru-RU"/>
              </w:rPr>
            </w:pPr>
            <w:r w:rsidRPr="00B46196">
              <w:rPr>
                <w:lang w:eastAsia="ru-RU"/>
              </w:rPr>
              <w:t>Запись</w:t>
            </w:r>
          </w:p>
        </w:tc>
      </w:tr>
      <w:tr w:rsidR="00B46196" w:rsidRPr="00B46196" w:rsidTr="00032AE4">
        <w:trPr>
          <w:trHeight w:val="240"/>
        </w:trPr>
        <w:tc>
          <w:tcPr>
            <w:cnfStyle w:val="001000000000"/>
            <w:tcW w:w="661" w:type="dxa"/>
            <w:hideMark/>
          </w:tcPr>
          <w:p w:rsidR="00032AE4" w:rsidRPr="00B46196" w:rsidRDefault="00032AE4" w:rsidP="00BA5E2F">
            <w:pPr>
              <w:pStyle w:val="14"/>
              <w:ind w:left="-15" w:right="-108"/>
              <w:jc w:val="center"/>
              <w:rPr>
                <w:lang w:eastAsia="ru-RU"/>
              </w:rPr>
            </w:pPr>
            <w:r w:rsidRPr="00B46196">
              <w:rPr>
                <w:lang w:eastAsia="ru-RU"/>
              </w:rPr>
              <w:t>1.2.1</w:t>
            </w:r>
          </w:p>
        </w:tc>
        <w:tc>
          <w:tcPr>
            <w:tcW w:w="3121" w:type="dxa"/>
            <w:hideMark/>
          </w:tcPr>
          <w:p w:rsidR="00032AE4" w:rsidRPr="00B46196" w:rsidRDefault="00032AE4" w:rsidP="00BA5E2F">
            <w:pPr>
              <w:pStyle w:val="14"/>
              <w:ind w:left="1416"/>
              <w:cnfStyle w:val="000000000000"/>
              <w:rPr>
                <w:lang w:val="en-US" w:eastAsia="ru-RU"/>
              </w:rPr>
            </w:pPr>
            <w:r w:rsidRPr="00B46196">
              <w:rPr>
                <w:lang w:eastAsia="ru-RU"/>
              </w:rPr>
              <w:t>ID_</w:t>
            </w:r>
            <w:r w:rsidRPr="00B46196">
              <w:rPr>
                <w:lang w:val="en-US" w:eastAsia="ru-RU"/>
              </w:rPr>
              <w:t>CONS</w:t>
            </w:r>
          </w:p>
        </w:tc>
        <w:tc>
          <w:tcPr>
            <w:tcW w:w="855" w:type="dxa"/>
            <w:hideMark/>
          </w:tcPr>
          <w:p w:rsidR="00032AE4" w:rsidRPr="00B46196" w:rsidRDefault="00032AE4" w:rsidP="00BA5E2F">
            <w:pPr>
              <w:pStyle w:val="14"/>
              <w:cnfStyle w:val="000000000000"/>
              <w:rPr>
                <w:lang w:val="en-US" w:eastAsia="ru-RU"/>
              </w:rPr>
            </w:pPr>
            <w:r w:rsidRPr="00B46196">
              <w:rPr>
                <w:lang w:eastAsia="ru-RU"/>
              </w:rPr>
              <w:t>Num</w:t>
            </w:r>
          </w:p>
        </w:tc>
        <w:tc>
          <w:tcPr>
            <w:tcW w:w="1131" w:type="dxa"/>
            <w:hideMark/>
          </w:tcPr>
          <w:p w:rsidR="00032AE4" w:rsidRPr="00B46196" w:rsidRDefault="00032AE4" w:rsidP="00BA5E2F">
            <w:pPr>
              <w:pStyle w:val="14"/>
              <w:cnfStyle w:val="000000000000"/>
              <w:rPr>
                <w:lang w:val="en-US" w:eastAsia="ru-RU"/>
              </w:rPr>
            </w:pPr>
            <w:r w:rsidRPr="00B46196">
              <w:rPr>
                <w:lang w:val="en-US" w:eastAsia="ru-RU"/>
              </w:rPr>
              <w:t>1</w:t>
            </w:r>
          </w:p>
        </w:tc>
        <w:tc>
          <w:tcPr>
            <w:tcW w:w="4348" w:type="dxa"/>
            <w:hideMark/>
          </w:tcPr>
          <w:p w:rsidR="00032AE4" w:rsidRPr="00B46196" w:rsidRDefault="00032AE4" w:rsidP="00BA5E2F">
            <w:pPr>
              <w:pStyle w:val="14"/>
              <w:jc w:val="left"/>
              <w:cnfStyle w:val="000000000000"/>
              <w:rPr>
                <w:lang w:eastAsia="ru-RU"/>
              </w:rPr>
            </w:pPr>
            <w:r w:rsidRPr="00B46196">
              <w:rPr>
                <w:lang w:eastAsia="ru-RU"/>
              </w:rPr>
              <w:t>Идентификатор цели консилиума</w:t>
            </w:r>
          </w:p>
        </w:tc>
      </w:tr>
      <w:tr w:rsidR="00B46196" w:rsidRPr="00B46196" w:rsidTr="00032AE4">
        <w:trPr>
          <w:trHeight w:val="240"/>
        </w:trPr>
        <w:tc>
          <w:tcPr>
            <w:cnfStyle w:val="001000000000"/>
            <w:tcW w:w="661" w:type="dxa"/>
            <w:hideMark/>
          </w:tcPr>
          <w:p w:rsidR="00032AE4" w:rsidRPr="00B46196" w:rsidRDefault="00032AE4" w:rsidP="00BA5E2F">
            <w:pPr>
              <w:pStyle w:val="14"/>
              <w:ind w:left="-15" w:right="-108"/>
              <w:jc w:val="center"/>
              <w:rPr>
                <w:lang w:eastAsia="ru-RU"/>
              </w:rPr>
            </w:pPr>
            <w:r w:rsidRPr="00B46196">
              <w:rPr>
                <w:lang w:eastAsia="ru-RU"/>
              </w:rPr>
              <w:t>1.2.2</w:t>
            </w:r>
          </w:p>
        </w:tc>
        <w:tc>
          <w:tcPr>
            <w:tcW w:w="3121" w:type="dxa"/>
            <w:hideMark/>
          </w:tcPr>
          <w:p w:rsidR="00032AE4" w:rsidRPr="00B46196" w:rsidRDefault="00032AE4" w:rsidP="00BA5E2F">
            <w:pPr>
              <w:pStyle w:val="14"/>
              <w:ind w:left="1416"/>
              <w:cnfStyle w:val="000000000000"/>
              <w:rPr>
                <w:lang w:val="en-US" w:eastAsia="ru-RU"/>
              </w:rPr>
            </w:pPr>
            <w:r w:rsidRPr="00B46196">
              <w:rPr>
                <w:lang w:val="en-US" w:eastAsia="ru-RU"/>
              </w:rPr>
              <w:t>CONS_</w:t>
            </w:r>
            <w:r w:rsidRPr="00B46196">
              <w:rPr>
                <w:lang w:eastAsia="ru-RU"/>
              </w:rPr>
              <w:t>NAME</w:t>
            </w:r>
          </w:p>
        </w:tc>
        <w:tc>
          <w:tcPr>
            <w:tcW w:w="855" w:type="dxa"/>
            <w:hideMark/>
          </w:tcPr>
          <w:p w:rsidR="00032AE4" w:rsidRPr="00B46196" w:rsidRDefault="00032AE4" w:rsidP="00BA5E2F">
            <w:pPr>
              <w:pStyle w:val="14"/>
              <w:cnfStyle w:val="000000000000"/>
              <w:rPr>
                <w:lang w:eastAsia="ru-RU"/>
              </w:rPr>
            </w:pPr>
            <w:r w:rsidRPr="00B46196">
              <w:rPr>
                <w:lang w:val="en-US" w:eastAsia="ru-RU"/>
              </w:rPr>
              <w:t>Char</w:t>
            </w:r>
          </w:p>
        </w:tc>
        <w:tc>
          <w:tcPr>
            <w:tcW w:w="1131" w:type="dxa"/>
            <w:hideMark/>
          </w:tcPr>
          <w:p w:rsidR="00032AE4" w:rsidRPr="00B46196" w:rsidRDefault="00032AE4" w:rsidP="00BA5E2F">
            <w:pPr>
              <w:pStyle w:val="14"/>
              <w:cnfStyle w:val="000000000000"/>
              <w:rPr>
                <w:lang w:val="en-US" w:eastAsia="ru-RU"/>
              </w:rPr>
            </w:pPr>
            <w:r w:rsidRPr="00B46196">
              <w:rPr>
                <w:lang w:val="en-US" w:eastAsia="ru-RU"/>
              </w:rPr>
              <w:t>300</w:t>
            </w:r>
          </w:p>
        </w:tc>
        <w:tc>
          <w:tcPr>
            <w:tcW w:w="4348" w:type="dxa"/>
            <w:hideMark/>
          </w:tcPr>
          <w:p w:rsidR="00032AE4" w:rsidRPr="00B46196" w:rsidRDefault="00032AE4" w:rsidP="00BA5E2F">
            <w:pPr>
              <w:pStyle w:val="14"/>
              <w:jc w:val="left"/>
              <w:cnfStyle w:val="000000000000"/>
              <w:rPr>
                <w:lang w:eastAsia="ru-RU"/>
              </w:rPr>
            </w:pPr>
            <w:r w:rsidRPr="00B46196">
              <w:rPr>
                <w:lang w:eastAsia="ru-RU"/>
              </w:rPr>
              <w:t>Наименование цели консилиума</w:t>
            </w:r>
          </w:p>
        </w:tc>
      </w:tr>
      <w:tr w:rsidR="00B46196" w:rsidRPr="00B46196" w:rsidTr="00032AE4">
        <w:trPr>
          <w:trHeight w:val="240"/>
        </w:trPr>
        <w:tc>
          <w:tcPr>
            <w:cnfStyle w:val="001000000000"/>
            <w:tcW w:w="661" w:type="dxa"/>
            <w:hideMark/>
          </w:tcPr>
          <w:p w:rsidR="00032AE4" w:rsidRPr="00B46196" w:rsidRDefault="00032AE4" w:rsidP="00BA5E2F">
            <w:pPr>
              <w:pStyle w:val="14"/>
              <w:ind w:left="-15" w:right="-108"/>
              <w:jc w:val="center"/>
              <w:rPr>
                <w:lang w:eastAsia="ru-RU"/>
              </w:rPr>
            </w:pPr>
            <w:r w:rsidRPr="00B46196">
              <w:rPr>
                <w:lang w:eastAsia="ru-RU"/>
              </w:rPr>
              <w:t>1.2.3</w:t>
            </w:r>
          </w:p>
        </w:tc>
        <w:tc>
          <w:tcPr>
            <w:tcW w:w="3121" w:type="dxa"/>
            <w:hideMark/>
          </w:tcPr>
          <w:p w:rsidR="00032AE4" w:rsidRPr="00B46196" w:rsidRDefault="00032AE4" w:rsidP="00BA5E2F">
            <w:pPr>
              <w:pStyle w:val="14"/>
              <w:ind w:left="1416"/>
              <w:cnfStyle w:val="000000000000"/>
              <w:rPr>
                <w:lang w:eastAsia="ru-RU"/>
              </w:rPr>
            </w:pPr>
            <w:r w:rsidRPr="00B46196">
              <w:rPr>
                <w:lang w:eastAsia="ru-RU"/>
              </w:rPr>
              <w:t>DATEBEG</w:t>
            </w:r>
          </w:p>
        </w:tc>
        <w:tc>
          <w:tcPr>
            <w:tcW w:w="855" w:type="dxa"/>
            <w:hideMark/>
          </w:tcPr>
          <w:p w:rsidR="00032AE4" w:rsidRPr="00B46196" w:rsidRDefault="00032AE4" w:rsidP="00BA5E2F">
            <w:pPr>
              <w:pStyle w:val="14"/>
              <w:cnfStyle w:val="000000000000"/>
              <w:rPr>
                <w:lang w:eastAsia="ru-RU"/>
              </w:rPr>
            </w:pPr>
            <w:r w:rsidRPr="00B46196">
              <w:rPr>
                <w:lang w:eastAsia="ru-RU"/>
              </w:rPr>
              <w:t>Date</w:t>
            </w:r>
          </w:p>
        </w:tc>
        <w:tc>
          <w:tcPr>
            <w:tcW w:w="1131" w:type="dxa"/>
            <w:hideMark/>
          </w:tcPr>
          <w:p w:rsidR="00032AE4" w:rsidRPr="00B46196" w:rsidRDefault="00032AE4" w:rsidP="00BA5E2F">
            <w:pPr>
              <w:pStyle w:val="14"/>
              <w:cnfStyle w:val="000000000000"/>
              <w:rPr>
                <w:lang w:eastAsia="ru-RU"/>
              </w:rPr>
            </w:pPr>
            <w:r w:rsidRPr="00B46196">
              <w:rPr>
                <w:lang w:eastAsia="ru-RU"/>
              </w:rPr>
              <w:t>-</w:t>
            </w:r>
          </w:p>
        </w:tc>
        <w:tc>
          <w:tcPr>
            <w:tcW w:w="4348" w:type="dxa"/>
            <w:hideMark/>
          </w:tcPr>
          <w:p w:rsidR="00032AE4" w:rsidRPr="00B46196" w:rsidRDefault="00032AE4" w:rsidP="00BA5E2F">
            <w:pPr>
              <w:pStyle w:val="14"/>
              <w:cnfStyle w:val="000000000000"/>
              <w:rPr>
                <w:lang w:eastAsia="ru-RU"/>
              </w:rPr>
            </w:pPr>
            <w:r w:rsidRPr="00B46196">
              <w:rPr>
                <w:lang w:eastAsia="ru-RU"/>
              </w:rPr>
              <w:t>Дата начала действия записи</w:t>
            </w:r>
          </w:p>
        </w:tc>
      </w:tr>
      <w:tr w:rsidR="00B46196" w:rsidRPr="00B46196" w:rsidTr="00032AE4">
        <w:trPr>
          <w:trHeight w:val="240"/>
        </w:trPr>
        <w:tc>
          <w:tcPr>
            <w:cnfStyle w:val="001000000000"/>
            <w:tcW w:w="661" w:type="dxa"/>
            <w:hideMark/>
          </w:tcPr>
          <w:p w:rsidR="00032AE4" w:rsidRPr="00B46196" w:rsidRDefault="00032AE4" w:rsidP="00BA5E2F">
            <w:pPr>
              <w:pStyle w:val="14"/>
              <w:ind w:left="-15" w:right="-108"/>
              <w:jc w:val="center"/>
              <w:rPr>
                <w:lang w:eastAsia="ru-RU"/>
              </w:rPr>
            </w:pPr>
            <w:r w:rsidRPr="00B46196">
              <w:rPr>
                <w:lang w:eastAsia="ru-RU"/>
              </w:rPr>
              <w:t>1.2.4</w:t>
            </w:r>
          </w:p>
        </w:tc>
        <w:tc>
          <w:tcPr>
            <w:tcW w:w="3121" w:type="dxa"/>
            <w:hideMark/>
          </w:tcPr>
          <w:p w:rsidR="00032AE4" w:rsidRPr="00B46196" w:rsidRDefault="00032AE4" w:rsidP="00BA5E2F">
            <w:pPr>
              <w:pStyle w:val="14"/>
              <w:ind w:left="1416"/>
              <w:cnfStyle w:val="000000000000"/>
              <w:rPr>
                <w:lang w:eastAsia="ru-RU"/>
              </w:rPr>
            </w:pPr>
            <w:r w:rsidRPr="00B46196">
              <w:rPr>
                <w:lang w:eastAsia="ru-RU"/>
              </w:rPr>
              <w:t>DATEEND</w:t>
            </w:r>
          </w:p>
        </w:tc>
        <w:tc>
          <w:tcPr>
            <w:tcW w:w="855" w:type="dxa"/>
            <w:hideMark/>
          </w:tcPr>
          <w:p w:rsidR="00032AE4" w:rsidRPr="00B46196" w:rsidRDefault="00032AE4" w:rsidP="00BA5E2F">
            <w:pPr>
              <w:pStyle w:val="14"/>
              <w:cnfStyle w:val="000000000000"/>
              <w:rPr>
                <w:lang w:eastAsia="ru-RU"/>
              </w:rPr>
            </w:pPr>
            <w:r w:rsidRPr="00B46196">
              <w:rPr>
                <w:lang w:eastAsia="ru-RU"/>
              </w:rPr>
              <w:t>Date</w:t>
            </w:r>
          </w:p>
        </w:tc>
        <w:tc>
          <w:tcPr>
            <w:tcW w:w="1131" w:type="dxa"/>
            <w:hideMark/>
          </w:tcPr>
          <w:p w:rsidR="00032AE4" w:rsidRPr="00B46196" w:rsidRDefault="00032AE4" w:rsidP="00BA5E2F">
            <w:pPr>
              <w:pStyle w:val="14"/>
              <w:cnfStyle w:val="000000000000"/>
              <w:rPr>
                <w:lang w:eastAsia="ru-RU"/>
              </w:rPr>
            </w:pPr>
            <w:r w:rsidRPr="00B46196">
              <w:rPr>
                <w:lang w:eastAsia="ru-RU"/>
              </w:rPr>
              <w:t>-</w:t>
            </w:r>
          </w:p>
        </w:tc>
        <w:tc>
          <w:tcPr>
            <w:tcW w:w="4348" w:type="dxa"/>
            <w:hideMark/>
          </w:tcPr>
          <w:p w:rsidR="00032AE4" w:rsidRPr="00B46196" w:rsidRDefault="00DF2FC3" w:rsidP="00BA5E2F">
            <w:pPr>
              <w:pStyle w:val="14"/>
              <w:cnfStyle w:val="000000000000"/>
              <w:rPr>
                <w:lang w:eastAsia="ru-RU"/>
              </w:rPr>
            </w:pPr>
            <w:r>
              <w:rPr>
                <w:noProof/>
                <w:lang w:eastAsia="ru-RU"/>
              </w:rPr>
              <w:pict>
                <v:shape id="Поле 43" o:spid="_x0000_s1066" type="#_x0000_t202" style="position:absolute;left:0;text-align:left;margin-left:209.7pt;margin-top:3.4pt;width:28.8pt;height:29.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" filled="f" stroked="f" strokeweight=".5pt">
                  <v:textbox>
                    <w:txbxContent>
                      <w:p w:rsidR="00D01932" w:rsidRDefault="00D01932" w:rsidP="00032AE4">
                        <w:pPr>
                          <w:rPr>
                            <w:sz w:val="28"/>
                            <w:szCs w:val="28"/>
                          </w:rPr>
                        </w:pPr>
                        <w:r>
                          <w:rPr>
                            <w:sz w:val="28"/>
                            <w:szCs w:val="28"/>
                          </w:rPr>
                          <w:t>».</w:t>
                        </w:r>
                      </w:p>
                    </w:txbxContent>
                  </v:textbox>
                </v:shape>
              </w:pict>
            </w:r>
            <w:r w:rsidR="00032AE4" w:rsidRPr="00B46196">
              <w:rPr>
                <w:lang w:eastAsia="ru-RU"/>
              </w:rPr>
              <w:t>Дата окончания действия записи</w:t>
            </w:r>
          </w:p>
        </w:tc>
      </w:tr>
    </w:tbl>
    <w:p w:rsidR="00032AE4" w:rsidRPr="00801F48" w:rsidRDefault="00032AE4" w:rsidP="00865FFC">
      <w:pPr>
        <w:pStyle w:val="af0"/>
        <w:numPr>
          <w:ilvl w:val="1"/>
          <w:numId w:val="124"/>
        </w:numPr>
      </w:pPr>
      <w:r w:rsidRPr="00801F48">
        <w:rPr>
          <w:lang w:val="en-US"/>
        </w:rPr>
        <w:t>N</w:t>
      </w:r>
      <w:r w:rsidRPr="00801F48">
        <w:t>020</w:t>
      </w:r>
      <w:r w:rsidRPr="00801F48">
        <w:rPr>
          <w:lang w:eastAsia="ru-RU"/>
        </w:rPr>
        <w:t xml:space="preserve"> Классификатор </w:t>
      </w:r>
      <w:r w:rsidR="00A90938" w:rsidRPr="00801F48">
        <w:t xml:space="preserve">лекарственных препаратов, применяемых </w:t>
      </w:r>
      <w:r w:rsidR="00C6105F" w:rsidRPr="00801F48">
        <w:t>при проведении лекарственной терапии</w:t>
      </w:r>
      <w:r w:rsidR="00C6105F" w:rsidRPr="00801F48">
        <w:rPr>
          <w:lang w:eastAsia="ru-RU"/>
        </w:rPr>
        <w:t xml:space="preserve"> </w:t>
      </w:r>
      <w:r w:rsidRPr="00801F48">
        <w:rPr>
          <w:lang w:eastAsia="ru-RU"/>
        </w:rPr>
        <w:t>(</w:t>
      </w:r>
      <w:r w:rsidRPr="00801F48">
        <w:rPr>
          <w:lang w:val="en-US" w:eastAsia="ru-RU"/>
        </w:rPr>
        <w:t>Onk</w:t>
      </w:r>
      <w:r w:rsidR="00A90938" w:rsidRPr="00801F48">
        <w:rPr>
          <w:lang w:val="en-US" w:eastAsia="ru-RU"/>
        </w:rPr>
        <w:t>Lek</w:t>
      </w:r>
      <w:r w:rsidR="00D836B3" w:rsidRPr="00801F48">
        <w:rPr>
          <w:lang w:val="en-US" w:eastAsia="ru-RU"/>
        </w:rPr>
        <w:t>p</w:t>
      </w:r>
      <w:r w:rsidRPr="00801F48">
        <w:rPr>
          <w:lang w:eastAsia="ru-RU"/>
        </w:rPr>
        <w:t>)</w:t>
      </w:r>
    </w:p>
    <w:tbl>
      <w:tblPr>
        <w:tblStyle w:val="101"/>
        <w:tblW w:w="10116" w:type="dxa"/>
        <w:tblBorders>
          <w:top w:val="single" w:sz="4" w:space="0" w:color="auto"/>
          <w:left w:val="single" w:sz="4" w:space="0" w:color="auto"/>
          <w:bottom w:val="single" w:sz="4" w:space="0" w:color="auto"/>
          <w:right w:val="single" w:sz="4" w:space="0" w:color="auto"/>
        </w:tblBorders>
        <w:tblLayout w:type="fixed"/>
        <w:tblLook w:val="04A0"/>
      </w:tblPr>
      <w:tblGrid>
        <w:gridCol w:w="661"/>
        <w:gridCol w:w="3121"/>
        <w:gridCol w:w="855"/>
        <w:gridCol w:w="1131"/>
        <w:gridCol w:w="4348"/>
      </w:tblGrid>
      <w:tr w:rsidR="00B46196" w:rsidRPr="00801F48" w:rsidTr="00BA5E2F">
        <w:trPr>
          <w:cnfStyle w:val="100000000000"/>
          <w:trHeight w:val="240"/>
          <w:tblHeader/>
        </w:trPr>
        <w:tc>
          <w:tcPr>
            <w:cnfStyle w:val="001000000000"/>
            <w:tcW w:w="660" w:type="dxa"/>
            <w:shd w:val="clear" w:color="auto" w:fill="auto"/>
            <w:hideMark/>
          </w:tcPr>
          <w:p w:rsidR="00DB6FF9" w:rsidRPr="00801F48" w:rsidRDefault="00DB6FF9" w:rsidP="00BA5E2F">
            <w:pPr>
              <w:pStyle w:val="affb"/>
              <w:ind w:left="-15" w:right="-108"/>
              <w:rPr>
                <w:rStyle w:val="affff6"/>
              </w:rPr>
            </w:pPr>
            <w:r w:rsidRPr="00801F48">
              <w:rPr>
                <w:rStyle w:val="affff6"/>
                <w:lang w:eastAsia="ru-RU"/>
              </w:rPr>
              <w:t>№</w:t>
            </w:r>
          </w:p>
        </w:tc>
        <w:tc>
          <w:tcPr>
            <w:tcW w:w="3120" w:type="dxa"/>
            <w:shd w:val="clear" w:color="auto" w:fill="auto"/>
            <w:hideMark/>
          </w:tcPr>
          <w:p w:rsidR="00DB6FF9" w:rsidRPr="00801F48" w:rsidRDefault="00DB6FF9" w:rsidP="00BA5E2F">
            <w:pPr>
              <w:pStyle w:val="affb"/>
              <w:cnfStyle w:val="100000000000"/>
              <w:rPr>
                <w:rStyle w:val="affff6"/>
              </w:rPr>
            </w:pPr>
            <w:r w:rsidRPr="00801F48">
              <w:rPr>
                <w:rStyle w:val="affff6"/>
                <w:lang w:val="en-US"/>
              </w:rPr>
              <w:t>XML</w:t>
            </w:r>
            <w:r w:rsidRPr="00801F48">
              <w:rPr>
                <w:rStyle w:val="affff6"/>
              </w:rPr>
              <w:t>-имя</w:t>
            </w:r>
          </w:p>
        </w:tc>
        <w:tc>
          <w:tcPr>
            <w:tcW w:w="855" w:type="dxa"/>
            <w:shd w:val="clear" w:color="auto" w:fill="auto"/>
            <w:hideMark/>
          </w:tcPr>
          <w:p w:rsidR="00DB6FF9" w:rsidRPr="00801F48" w:rsidRDefault="00DB6FF9" w:rsidP="00BA5E2F">
            <w:pPr>
              <w:pStyle w:val="affb"/>
              <w:cnfStyle w:val="100000000000"/>
              <w:rPr>
                <w:rStyle w:val="affff6"/>
              </w:rPr>
            </w:pPr>
            <w:r w:rsidRPr="00801F48">
              <w:rPr>
                <w:rStyle w:val="affff6"/>
                <w:lang w:eastAsia="ru-RU"/>
              </w:rPr>
              <w:t xml:space="preserve">Тип </w:t>
            </w:r>
          </w:p>
        </w:tc>
        <w:tc>
          <w:tcPr>
            <w:tcW w:w="1131" w:type="dxa"/>
            <w:shd w:val="clear" w:color="auto" w:fill="auto"/>
            <w:hideMark/>
          </w:tcPr>
          <w:p w:rsidR="00DB6FF9" w:rsidRPr="00801F48" w:rsidRDefault="00DB6FF9" w:rsidP="00BA5E2F">
            <w:pPr>
              <w:pStyle w:val="affb"/>
              <w:cnfStyle w:val="100000000000"/>
              <w:rPr>
                <w:rStyle w:val="affff6"/>
              </w:rPr>
            </w:pPr>
            <w:r w:rsidRPr="00801F48">
              <w:rPr>
                <w:rStyle w:val="affff6"/>
                <w:lang w:eastAsia="ru-RU"/>
              </w:rPr>
              <w:t>Размер</w:t>
            </w:r>
          </w:p>
        </w:tc>
        <w:tc>
          <w:tcPr>
            <w:tcW w:w="4347" w:type="dxa"/>
            <w:shd w:val="clear" w:color="auto" w:fill="auto"/>
            <w:hideMark/>
          </w:tcPr>
          <w:p w:rsidR="00DB6FF9" w:rsidRPr="00801F48" w:rsidRDefault="00DB6FF9" w:rsidP="00BA5E2F">
            <w:pPr>
              <w:pStyle w:val="affb"/>
              <w:cnfStyle w:val="100000000000"/>
              <w:rPr>
                <w:rStyle w:val="affff6"/>
              </w:rPr>
            </w:pPr>
            <w:r w:rsidRPr="00801F48">
              <w:rPr>
                <w:rStyle w:val="affff6"/>
                <w:lang w:eastAsia="ru-RU"/>
              </w:rPr>
              <w:t xml:space="preserve">Содержание </w:t>
            </w:r>
          </w:p>
        </w:tc>
      </w:tr>
      <w:tr w:rsidR="00B46196" w:rsidRPr="00801F48" w:rsidTr="00BA5E2F">
        <w:trPr>
          <w:trHeight w:val="240"/>
        </w:trPr>
        <w:tc>
          <w:tcPr>
            <w:cnfStyle w:val="001000000000"/>
            <w:tcW w:w="660" w:type="dxa"/>
            <w:hideMark/>
          </w:tcPr>
          <w:p w:rsidR="00DB6FF9" w:rsidRPr="00801F48" w:rsidRDefault="00DB6FF9" w:rsidP="00BA5E2F">
            <w:pPr>
              <w:pStyle w:val="14"/>
              <w:ind w:left="288"/>
              <w:rPr>
                <w:lang w:eastAsia="ru-RU"/>
              </w:rPr>
            </w:pPr>
            <w:r w:rsidRPr="00801F48">
              <w:rPr>
                <w:lang w:eastAsia="ru-RU"/>
              </w:rPr>
              <w:t>1</w:t>
            </w:r>
          </w:p>
        </w:tc>
        <w:tc>
          <w:tcPr>
            <w:tcW w:w="3120" w:type="dxa"/>
            <w:hideMark/>
          </w:tcPr>
          <w:p w:rsidR="00DB6FF9" w:rsidRPr="00801F48" w:rsidRDefault="00DB6FF9" w:rsidP="00BA5E2F">
            <w:pPr>
              <w:pStyle w:val="14"/>
              <w:cnfStyle w:val="000000000000"/>
              <w:rPr>
                <w:lang w:eastAsia="ru-RU"/>
              </w:rPr>
            </w:pPr>
            <w:r w:rsidRPr="00801F48">
              <w:rPr>
                <w:bCs/>
                <w:iCs/>
                <w:lang w:eastAsia="ru-RU"/>
              </w:rPr>
              <w:t>packet</w:t>
            </w:r>
          </w:p>
        </w:tc>
        <w:tc>
          <w:tcPr>
            <w:tcW w:w="855" w:type="dxa"/>
          </w:tcPr>
          <w:p w:rsidR="00DB6FF9" w:rsidRPr="00801F48" w:rsidRDefault="00DB6FF9" w:rsidP="00BA5E2F">
            <w:pPr>
              <w:pStyle w:val="14"/>
              <w:cnfStyle w:val="000000000000"/>
              <w:rPr>
                <w:lang w:eastAsia="ru-RU"/>
              </w:rPr>
            </w:pPr>
          </w:p>
        </w:tc>
        <w:tc>
          <w:tcPr>
            <w:tcW w:w="1131" w:type="dxa"/>
          </w:tcPr>
          <w:p w:rsidR="00DB6FF9" w:rsidRPr="00801F48" w:rsidRDefault="00DB6FF9" w:rsidP="00BA5E2F">
            <w:pPr>
              <w:pStyle w:val="14"/>
              <w:cnfStyle w:val="000000000000"/>
              <w:rPr>
                <w:lang w:eastAsia="ru-RU"/>
              </w:rPr>
            </w:pPr>
          </w:p>
        </w:tc>
        <w:tc>
          <w:tcPr>
            <w:tcW w:w="4347" w:type="dxa"/>
            <w:hideMark/>
          </w:tcPr>
          <w:p w:rsidR="00DB6FF9" w:rsidRPr="00801F48" w:rsidRDefault="00DB6FF9" w:rsidP="00BA5E2F">
            <w:pPr>
              <w:pStyle w:val="14"/>
              <w:cnfStyle w:val="000000000000"/>
              <w:rPr>
                <w:lang w:eastAsia="ru-RU"/>
              </w:rPr>
            </w:pPr>
            <w:r w:rsidRPr="00801F48">
              <w:rPr>
                <w:lang w:eastAsia="ru-RU"/>
              </w:rPr>
              <w:t>Корневой элемент</w:t>
            </w:r>
          </w:p>
        </w:tc>
      </w:tr>
      <w:tr w:rsidR="00B46196" w:rsidRPr="00801F48" w:rsidTr="00BA5E2F">
        <w:trPr>
          <w:trHeight w:val="240"/>
        </w:trPr>
        <w:tc>
          <w:tcPr>
            <w:cnfStyle w:val="001000000000"/>
            <w:tcW w:w="660" w:type="dxa"/>
            <w:hideMark/>
          </w:tcPr>
          <w:p w:rsidR="00DB6FF9" w:rsidRPr="00801F48" w:rsidRDefault="00DB6FF9" w:rsidP="00BA5E2F">
            <w:pPr>
              <w:pStyle w:val="14"/>
              <w:ind w:left="-15" w:right="-108"/>
              <w:jc w:val="center"/>
              <w:rPr>
                <w:lang w:eastAsia="ru-RU"/>
              </w:rPr>
            </w:pPr>
            <w:r w:rsidRPr="00801F48">
              <w:rPr>
                <w:lang w:eastAsia="ru-RU"/>
              </w:rPr>
              <w:t>1.1</w:t>
            </w:r>
          </w:p>
        </w:tc>
        <w:tc>
          <w:tcPr>
            <w:tcW w:w="5106" w:type="dxa"/>
            <w:gridSpan w:val="3"/>
            <w:hideMark/>
          </w:tcPr>
          <w:p w:rsidR="00DB6FF9" w:rsidRPr="00801F48" w:rsidRDefault="00DB6FF9" w:rsidP="00BA5E2F">
            <w:pPr>
              <w:pStyle w:val="14"/>
              <w:ind w:left="708"/>
              <w:cnfStyle w:val="000000000000"/>
              <w:rPr>
                <w:lang w:eastAsia="ru-RU"/>
              </w:rPr>
            </w:pPr>
            <w:r w:rsidRPr="00801F48">
              <w:rPr>
                <w:lang w:val="en-US" w:eastAsia="ru-RU"/>
              </w:rPr>
              <w:t>zglv</w:t>
            </w:r>
          </w:p>
        </w:tc>
        <w:tc>
          <w:tcPr>
            <w:tcW w:w="4347" w:type="dxa"/>
            <w:hideMark/>
          </w:tcPr>
          <w:p w:rsidR="00DB6FF9" w:rsidRPr="00801F48" w:rsidRDefault="00DB6FF9" w:rsidP="00BA5E2F">
            <w:pPr>
              <w:pStyle w:val="14"/>
              <w:cnfStyle w:val="000000000000"/>
              <w:rPr>
                <w:lang w:eastAsia="ru-RU"/>
              </w:rPr>
            </w:pPr>
            <w:r w:rsidRPr="00801F48">
              <w:rPr>
                <w:lang w:eastAsia="ru-RU"/>
              </w:rPr>
              <w:t>Информация о справочнике</w:t>
            </w:r>
          </w:p>
        </w:tc>
      </w:tr>
      <w:tr w:rsidR="00B46196" w:rsidRPr="00801F48" w:rsidTr="00BA5E2F">
        <w:trPr>
          <w:trHeight w:val="240"/>
        </w:trPr>
        <w:tc>
          <w:tcPr>
            <w:cnfStyle w:val="001000000000"/>
            <w:tcW w:w="660" w:type="dxa"/>
            <w:hideMark/>
          </w:tcPr>
          <w:p w:rsidR="00DB6FF9" w:rsidRPr="00801F48" w:rsidRDefault="00DB6FF9" w:rsidP="00BA5E2F">
            <w:pPr>
              <w:pStyle w:val="14"/>
              <w:ind w:left="-15" w:right="-108"/>
              <w:jc w:val="center"/>
              <w:rPr>
                <w:lang w:eastAsia="ru-RU"/>
              </w:rPr>
            </w:pPr>
            <w:r w:rsidRPr="00801F48">
              <w:rPr>
                <w:lang w:eastAsia="ru-RU"/>
              </w:rPr>
              <w:t>1.1.1</w:t>
            </w:r>
          </w:p>
        </w:tc>
        <w:tc>
          <w:tcPr>
            <w:tcW w:w="3120" w:type="dxa"/>
            <w:hideMark/>
          </w:tcPr>
          <w:p w:rsidR="00DB6FF9" w:rsidRPr="00801F48" w:rsidRDefault="00DB6FF9" w:rsidP="00BA5E2F">
            <w:pPr>
              <w:pStyle w:val="14"/>
              <w:ind w:left="1416"/>
              <w:cnfStyle w:val="000000000000"/>
              <w:rPr>
                <w:lang w:val="en-US" w:eastAsia="ru-RU"/>
              </w:rPr>
            </w:pPr>
            <w:r w:rsidRPr="00801F48">
              <w:rPr>
                <w:lang w:val="en-US" w:eastAsia="ru-RU"/>
              </w:rPr>
              <w:t>type</w:t>
            </w:r>
          </w:p>
        </w:tc>
        <w:tc>
          <w:tcPr>
            <w:tcW w:w="855" w:type="dxa"/>
            <w:hideMark/>
          </w:tcPr>
          <w:p w:rsidR="00DB6FF9" w:rsidRPr="00801F48" w:rsidRDefault="00DB6FF9" w:rsidP="00BA5E2F">
            <w:pPr>
              <w:pStyle w:val="14"/>
              <w:cnfStyle w:val="000000000000"/>
              <w:rPr>
                <w:lang w:eastAsia="ru-RU"/>
              </w:rPr>
            </w:pPr>
            <w:r w:rsidRPr="00801F48">
              <w:rPr>
                <w:lang w:eastAsia="ru-RU"/>
              </w:rPr>
              <w:t>Char</w:t>
            </w:r>
          </w:p>
        </w:tc>
        <w:tc>
          <w:tcPr>
            <w:tcW w:w="1131" w:type="dxa"/>
            <w:hideMark/>
          </w:tcPr>
          <w:p w:rsidR="00DB6FF9" w:rsidRPr="00801F48" w:rsidRDefault="00DB6FF9" w:rsidP="00BA5E2F">
            <w:pPr>
              <w:pStyle w:val="14"/>
              <w:cnfStyle w:val="000000000000"/>
              <w:rPr>
                <w:lang w:eastAsia="ru-RU"/>
              </w:rPr>
            </w:pPr>
            <w:r w:rsidRPr="00801F48">
              <w:rPr>
                <w:lang w:eastAsia="ru-RU"/>
              </w:rPr>
              <w:t>10</w:t>
            </w:r>
          </w:p>
        </w:tc>
        <w:tc>
          <w:tcPr>
            <w:tcW w:w="4347" w:type="dxa"/>
            <w:hideMark/>
          </w:tcPr>
          <w:p w:rsidR="00DB6FF9" w:rsidRPr="00801F48" w:rsidRDefault="00DB6FF9" w:rsidP="00D836B3">
            <w:pPr>
              <w:pStyle w:val="14"/>
              <w:cnfStyle w:val="000000000000"/>
              <w:rPr>
                <w:lang w:val="en-US" w:eastAsia="ru-RU"/>
              </w:rPr>
            </w:pPr>
            <w:r w:rsidRPr="00801F48">
              <w:rPr>
                <w:lang w:val="en-US" w:eastAsia="ru-RU"/>
              </w:rPr>
              <w:t>OnkLek</w:t>
            </w:r>
            <w:r w:rsidR="00D836B3" w:rsidRPr="00801F48">
              <w:rPr>
                <w:lang w:val="en-US" w:eastAsia="ru-RU"/>
              </w:rPr>
              <w:t>p</w:t>
            </w:r>
          </w:p>
        </w:tc>
      </w:tr>
      <w:tr w:rsidR="00B46196" w:rsidRPr="00801F48" w:rsidTr="00BA5E2F">
        <w:trPr>
          <w:trHeight w:val="240"/>
        </w:trPr>
        <w:tc>
          <w:tcPr>
            <w:cnfStyle w:val="001000000000"/>
            <w:tcW w:w="660" w:type="dxa"/>
            <w:hideMark/>
          </w:tcPr>
          <w:p w:rsidR="00DB6FF9" w:rsidRPr="00801F48" w:rsidRDefault="00DB6FF9" w:rsidP="00BA5E2F">
            <w:pPr>
              <w:pStyle w:val="14"/>
              <w:ind w:left="-15" w:right="-108"/>
              <w:jc w:val="center"/>
              <w:rPr>
                <w:lang w:eastAsia="ru-RU"/>
              </w:rPr>
            </w:pPr>
            <w:r w:rsidRPr="00801F48">
              <w:rPr>
                <w:lang w:eastAsia="ru-RU"/>
              </w:rPr>
              <w:t>1.1.2</w:t>
            </w:r>
          </w:p>
        </w:tc>
        <w:tc>
          <w:tcPr>
            <w:tcW w:w="3120" w:type="dxa"/>
            <w:hideMark/>
          </w:tcPr>
          <w:p w:rsidR="00DB6FF9" w:rsidRPr="00801F48" w:rsidRDefault="00DB6FF9" w:rsidP="00BA5E2F">
            <w:pPr>
              <w:pStyle w:val="14"/>
              <w:ind w:left="1416"/>
              <w:cnfStyle w:val="000000000000"/>
              <w:rPr>
                <w:lang w:val="en-US" w:eastAsia="ru-RU"/>
              </w:rPr>
            </w:pPr>
            <w:r w:rsidRPr="00801F48">
              <w:rPr>
                <w:lang w:val="en-US" w:eastAsia="ru-RU"/>
              </w:rPr>
              <w:t>version</w:t>
            </w:r>
          </w:p>
        </w:tc>
        <w:tc>
          <w:tcPr>
            <w:tcW w:w="855" w:type="dxa"/>
            <w:hideMark/>
          </w:tcPr>
          <w:p w:rsidR="00DB6FF9" w:rsidRPr="00801F48" w:rsidRDefault="00DB6FF9" w:rsidP="00BA5E2F">
            <w:pPr>
              <w:pStyle w:val="14"/>
              <w:cnfStyle w:val="000000000000"/>
              <w:rPr>
                <w:lang w:eastAsia="ru-RU"/>
              </w:rPr>
            </w:pPr>
            <w:r w:rsidRPr="00801F48">
              <w:rPr>
                <w:lang w:eastAsia="ru-RU"/>
              </w:rPr>
              <w:t>Char</w:t>
            </w:r>
          </w:p>
        </w:tc>
        <w:tc>
          <w:tcPr>
            <w:tcW w:w="1131" w:type="dxa"/>
            <w:hideMark/>
          </w:tcPr>
          <w:p w:rsidR="00DB6FF9" w:rsidRPr="00801F48" w:rsidRDefault="00DB6FF9" w:rsidP="00BA5E2F">
            <w:pPr>
              <w:pStyle w:val="14"/>
              <w:cnfStyle w:val="000000000000"/>
              <w:rPr>
                <w:lang w:eastAsia="ru-RU"/>
              </w:rPr>
            </w:pPr>
            <w:r w:rsidRPr="00801F48">
              <w:rPr>
                <w:lang w:eastAsia="ru-RU"/>
              </w:rPr>
              <w:t>3</w:t>
            </w:r>
          </w:p>
        </w:tc>
        <w:tc>
          <w:tcPr>
            <w:tcW w:w="4347" w:type="dxa"/>
            <w:hideMark/>
          </w:tcPr>
          <w:p w:rsidR="00DB6FF9" w:rsidRPr="00801F48" w:rsidRDefault="00DB6FF9" w:rsidP="00BA5E2F">
            <w:pPr>
              <w:pStyle w:val="14"/>
              <w:cnfStyle w:val="000000000000"/>
              <w:rPr>
                <w:lang w:eastAsia="ru-RU"/>
              </w:rPr>
            </w:pPr>
            <w:r w:rsidRPr="00801F48">
              <w:rPr>
                <w:lang w:eastAsia="ru-RU"/>
              </w:rPr>
              <w:t>Версия структуры файла</w:t>
            </w:r>
          </w:p>
        </w:tc>
      </w:tr>
      <w:tr w:rsidR="00B46196" w:rsidRPr="00801F48" w:rsidTr="00BA5E2F">
        <w:trPr>
          <w:trHeight w:val="240"/>
        </w:trPr>
        <w:tc>
          <w:tcPr>
            <w:cnfStyle w:val="001000000000"/>
            <w:tcW w:w="660" w:type="dxa"/>
            <w:hideMark/>
          </w:tcPr>
          <w:p w:rsidR="00DB6FF9" w:rsidRPr="00801F48" w:rsidRDefault="00DB6FF9" w:rsidP="00BA5E2F">
            <w:pPr>
              <w:pStyle w:val="14"/>
              <w:ind w:left="-15" w:right="-108"/>
              <w:jc w:val="center"/>
              <w:rPr>
                <w:lang w:eastAsia="ru-RU"/>
              </w:rPr>
            </w:pPr>
            <w:r w:rsidRPr="00801F48">
              <w:rPr>
                <w:lang w:eastAsia="ru-RU"/>
              </w:rPr>
              <w:t>1.1.3</w:t>
            </w:r>
          </w:p>
        </w:tc>
        <w:tc>
          <w:tcPr>
            <w:tcW w:w="3120" w:type="dxa"/>
            <w:hideMark/>
          </w:tcPr>
          <w:p w:rsidR="00DB6FF9" w:rsidRPr="00801F48" w:rsidRDefault="00DB6FF9" w:rsidP="00BA5E2F">
            <w:pPr>
              <w:pStyle w:val="14"/>
              <w:ind w:left="1416"/>
              <w:cnfStyle w:val="000000000000"/>
              <w:rPr>
                <w:lang w:val="en-US" w:eastAsia="ru-RU"/>
              </w:rPr>
            </w:pPr>
            <w:r w:rsidRPr="00801F48">
              <w:rPr>
                <w:lang w:val="en-US" w:eastAsia="ru-RU"/>
              </w:rPr>
              <w:t>date</w:t>
            </w:r>
          </w:p>
        </w:tc>
        <w:tc>
          <w:tcPr>
            <w:tcW w:w="855" w:type="dxa"/>
            <w:hideMark/>
          </w:tcPr>
          <w:p w:rsidR="00DB6FF9" w:rsidRPr="00801F48" w:rsidRDefault="00DB6FF9" w:rsidP="00BA5E2F">
            <w:pPr>
              <w:pStyle w:val="14"/>
              <w:cnfStyle w:val="000000000000"/>
              <w:rPr>
                <w:lang w:eastAsia="ru-RU"/>
              </w:rPr>
            </w:pPr>
            <w:r w:rsidRPr="00801F48">
              <w:rPr>
                <w:lang w:eastAsia="ru-RU"/>
              </w:rPr>
              <w:t>Date</w:t>
            </w:r>
          </w:p>
        </w:tc>
        <w:tc>
          <w:tcPr>
            <w:tcW w:w="1131" w:type="dxa"/>
            <w:hideMark/>
          </w:tcPr>
          <w:p w:rsidR="00DB6FF9" w:rsidRPr="00801F48" w:rsidRDefault="00DB6FF9" w:rsidP="00BA5E2F">
            <w:pPr>
              <w:pStyle w:val="14"/>
              <w:cnfStyle w:val="000000000000"/>
              <w:rPr>
                <w:lang w:eastAsia="ru-RU"/>
              </w:rPr>
            </w:pPr>
            <w:r w:rsidRPr="00801F48">
              <w:rPr>
                <w:lang w:eastAsia="ru-RU"/>
              </w:rPr>
              <w:t>-</w:t>
            </w:r>
          </w:p>
        </w:tc>
        <w:tc>
          <w:tcPr>
            <w:tcW w:w="4347" w:type="dxa"/>
            <w:hideMark/>
          </w:tcPr>
          <w:p w:rsidR="00DB6FF9" w:rsidRPr="00801F48" w:rsidRDefault="00DB6FF9" w:rsidP="00BA5E2F">
            <w:pPr>
              <w:pStyle w:val="14"/>
              <w:cnfStyle w:val="000000000000"/>
              <w:rPr>
                <w:lang w:eastAsia="ru-RU"/>
              </w:rPr>
            </w:pPr>
            <w:r w:rsidRPr="00801F48">
              <w:rPr>
                <w:lang w:eastAsia="ru-RU"/>
              </w:rPr>
              <w:t>Дата создания файла</w:t>
            </w:r>
          </w:p>
        </w:tc>
      </w:tr>
      <w:tr w:rsidR="00B46196" w:rsidRPr="00801F48" w:rsidTr="00BA5E2F">
        <w:trPr>
          <w:trHeight w:val="240"/>
        </w:trPr>
        <w:tc>
          <w:tcPr>
            <w:cnfStyle w:val="001000000000"/>
            <w:tcW w:w="660" w:type="dxa"/>
            <w:hideMark/>
          </w:tcPr>
          <w:p w:rsidR="00DB6FF9" w:rsidRPr="00801F48" w:rsidRDefault="00DB6FF9" w:rsidP="00BA5E2F">
            <w:pPr>
              <w:pStyle w:val="14"/>
              <w:ind w:left="-15" w:right="-108"/>
              <w:jc w:val="center"/>
              <w:rPr>
                <w:lang w:eastAsia="ru-RU"/>
              </w:rPr>
            </w:pPr>
            <w:r w:rsidRPr="00801F48">
              <w:rPr>
                <w:lang w:eastAsia="ru-RU"/>
              </w:rPr>
              <w:t>1.2</w:t>
            </w:r>
          </w:p>
        </w:tc>
        <w:tc>
          <w:tcPr>
            <w:tcW w:w="5106" w:type="dxa"/>
            <w:gridSpan w:val="3"/>
            <w:hideMark/>
          </w:tcPr>
          <w:p w:rsidR="00DB6FF9" w:rsidRPr="00801F48" w:rsidRDefault="00DB6FF9" w:rsidP="00BA5E2F">
            <w:pPr>
              <w:pStyle w:val="14"/>
              <w:ind w:left="708"/>
              <w:cnfStyle w:val="000000000000"/>
              <w:rPr>
                <w:lang w:val="en-US" w:eastAsia="ru-RU"/>
              </w:rPr>
            </w:pPr>
            <w:r w:rsidRPr="00801F48">
              <w:rPr>
                <w:lang w:val="en-US" w:eastAsia="ru-RU"/>
              </w:rPr>
              <w:t>zap</w:t>
            </w:r>
          </w:p>
        </w:tc>
        <w:tc>
          <w:tcPr>
            <w:tcW w:w="4347" w:type="dxa"/>
            <w:hideMark/>
          </w:tcPr>
          <w:p w:rsidR="00DB6FF9" w:rsidRPr="00801F48" w:rsidRDefault="00DB6FF9" w:rsidP="00BA5E2F">
            <w:pPr>
              <w:pStyle w:val="14"/>
              <w:cnfStyle w:val="000000000000"/>
              <w:rPr>
                <w:lang w:eastAsia="ru-RU"/>
              </w:rPr>
            </w:pPr>
            <w:r w:rsidRPr="00801F48">
              <w:rPr>
                <w:lang w:eastAsia="ru-RU"/>
              </w:rPr>
              <w:t>Запись</w:t>
            </w:r>
          </w:p>
        </w:tc>
      </w:tr>
      <w:tr w:rsidR="00B46196" w:rsidRPr="00801F48" w:rsidTr="00BA5E2F">
        <w:trPr>
          <w:trHeight w:val="240"/>
        </w:trPr>
        <w:tc>
          <w:tcPr>
            <w:cnfStyle w:val="001000000000"/>
            <w:tcW w:w="660" w:type="dxa"/>
            <w:hideMark/>
          </w:tcPr>
          <w:p w:rsidR="00DB6FF9" w:rsidRPr="00801F48" w:rsidRDefault="00DB6FF9" w:rsidP="00BA5E2F">
            <w:pPr>
              <w:pStyle w:val="14"/>
              <w:ind w:left="-15" w:right="-108"/>
              <w:jc w:val="center"/>
              <w:rPr>
                <w:lang w:eastAsia="ru-RU"/>
              </w:rPr>
            </w:pPr>
            <w:r w:rsidRPr="00801F48">
              <w:rPr>
                <w:lang w:eastAsia="ru-RU"/>
              </w:rPr>
              <w:t>1.2.1</w:t>
            </w:r>
          </w:p>
        </w:tc>
        <w:tc>
          <w:tcPr>
            <w:tcW w:w="3120" w:type="dxa"/>
            <w:hideMark/>
          </w:tcPr>
          <w:p w:rsidR="00DB6FF9" w:rsidRPr="00801F48" w:rsidRDefault="00DB6FF9" w:rsidP="00D836B3">
            <w:pPr>
              <w:pStyle w:val="14"/>
              <w:ind w:left="1416"/>
              <w:cnfStyle w:val="000000000000"/>
              <w:rPr>
                <w:lang w:val="en-US" w:eastAsia="ru-RU"/>
              </w:rPr>
            </w:pPr>
            <w:r w:rsidRPr="00801F48">
              <w:rPr>
                <w:lang w:eastAsia="ru-RU"/>
              </w:rPr>
              <w:t>ID_</w:t>
            </w:r>
            <w:r w:rsidRPr="00801F48">
              <w:rPr>
                <w:lang w:val="en-US" w:eastAsia="ru-RU"/>
              </w:rPr>
              <w:t>L</w:t>
            </w:r>
            <w:r w:rsidR="00D836B3" w:rsidRPr="00801F48">
              <w:rPr>
                <w:lang w:val="en-US" w:eastAsia="ru-RU"/>
              </w:rPr>
              <w:t>EKP</w:t>
            </w:r>
          </w:p>
        </w:tc>
        <w:tc>
          <w:tcPr>
            <w:tcW w:w="855" w:type="dxa"/>
            <w:hideMark/>
          </w:tcPr>
          <w:p w:rsidR="00DB6FF9" w:rsidRPr="00801F48" w:rsidRDefault="00C03B76" w:rsidP="00BA5E2F">
            <w:pPr>
              <w:pStyle w:val="14"/>
              <w:cnfStyle w:val="000000000000"/>
              <w:rPr>
                <w:lang w:val="en-US" w:eastAsia="ru-RU"/>
              </w:rPr>
            </w:pPr>
            <w:r w:rsidRPr="00801F48">
              <w:rPr>
                <w:lang w:val="en-US" w:eastAsia="ru-RU"/>
              </w:rPr>
              <w:t>Char</w:t>
            </w:r>
          </w:p>
        </w:tc>
        <w:tc>
          <w:tcPr>
            <w:tcW w:w="1131" w:type="dxa"/>
            <w:hideMark/>
          </w:tcPr>
          <w:p w:rsidR="00DB6FF9" w:rsidRPr="00801F48" w:rsidRDefault="00D836B3" w:rsidP="00BA5E2F">
            <w:pPr>
              <w:pStyle w:val="14"/>
              <w:cnfStyle w:val="000000000000"/>
              <w:rPr>
                <w:lang w:val="en-US" w:eastAsia="ru-RU"/>
              </w:rPr>
            </w:pPr>
            <w:r w:rsidRPr="00801F48">
              <w:rPr>
                <w:lang w:val="en-US" w:eastAsia="ru-RU"/>
              </w:rPr>
              <w:t>6</w:t>
            </w:r>
          </w:p>
        </w:tc>
        <w:tc>
          <w:tcPr>
            <w:tcW w:w="4347" w:type="dxa"/>
            <w:hideMark/>
          </w:tcPr>
          <w:p w:rsidR="00DB6FF9" w:rsidRPr="00801F48" w:rsidRDefault="00DB6FF9" w:rsidP="00DB6FF9">
            <w:pPr>
              <w:pStyle w:val="14"/>
              <w:jc w:val="left"/>
              <w:cnfStyle w:val="000000000000"/>
              <w:rPr>
                <w:lang w:eastAsia="ru-RU"/>
              </w:rPr>
            </w:pPr>
            <w:r w:rsidRPr="00801F48">
              <w:rPr>
                <w:lang w:eastAsia="ru-RU"/>
              </w:rPr>
              <w:t xml:space="preserve">Идентификатор </w:t>
            </w:r>
            <w:r w:rsidRPr="00801F48">
              <w:t>лекарственного препарата</w:t>
            </w:r>
          </w:p>
        </w:tc>
      </w:tr>
      <w:tr w:rsidR="00B46196" w:rsidRPr="00801F48" w:rsidTr="00BA5E2F">
        <w:trPr>
          <w:trHeight w:val="240"/>
        </w:trPr>
        <w:tc>
          <w:tcPr>
            <w:cnfStyle w:val="001000000000"/>
            <w:tcW w:w="660" w:type="dxa"/>
            <w:hideMark/>
          </w:tcPr>
          <w:p w:rsidR="00DB6FF9" w:rsidRPr="00801F48" w:rsidRDefault="00DB6FF9" w:rsidP="00BA5E2F">
            <w:pPr>
              <w:pStyle w:val="14"/>
              <w:ind w:left="-15" w:right="-108"/>
              <w:jc w:val="center"/>
              <w:rPr>
                <w:lang w:eastAsia="ru-RU"/>
              </w:rPr>
            </w:pPr>
            <w:r w:rsidRPr="00801F48">
              <w:rPr>
                <w:lang w:eastAsia="ru-RU"/>
              </w:rPr>
              <w:t>1.2.2</w:t>
            </w:r>
          </w:p>
        </w:tc>
        <w:tc>
          <w:tcPr>
            <w:tcW w:w="3120" w:type="dxa"/>
            <w:hideMark/>
          </w:tcPr>
          <w:p w:rsidR="00DB6FF9" w:rsidRPr="00801F48" w:rsidRDefault="00DB6FF9" w:rsidP="00BA5E2F">
            <w:pPr>
              <w:pStyle w:val="14"/>
              <w:ind w:left="1416"/>
              <w:cnfStyle w:val="000000000000"/>
              <w:rPr>
                <w:lang w:val="en-US" w:eastAsia="ru-RU"/>
              </w:rPr>
            </w:pPr>
            <w:r w:rsidRPr="00801F48">
              <w:rPr>
                <w:lang w:val="en-US" w:eastAsia="ru-RU"/>
              </w:rPr>
              <w:t>MNN</w:t>
            </w:r>
          </w:p>
        </w:tc>
        <w:tc>
          <w:tcPr>
            <w:tcW w:w="855" w:type="dxa"/>
            <w:hideMark/>
          </w:tcPr>
          <w:p w:rsidR="00DB6FF9" w:rsidRPr="00801F48" w:rsidRDefault="00DB6FF9" w:rsidP="00BA5E2F">
            <w:pPr>
              <w:pStyle w:val="14"/>
              <w:cnfStyle w:val="000000000000"/>
              <w:rPr>
                <w:lang w:eastAsia="ru-RU"/>
              </w:rPr>
            </w:pPr>
            <w:r w:rsidRPr="00801F48">
              <w:rPr>
                <w:lang w:val="en-US" w:eastAsia="ru-RU"/>
              </w:rPr>
              <w:t>Char</w:t>
            </w:r>
          </w:p>
        </w:tc>
        <w:tc>
          <w:tcPr>
            <w:tcW w:w="1131" w:type="dxa"/>
            <w:hideMark/>
          </w:tcPr>
          <w:p w:rsidR="00DB6FF9" w:rsidRPr="00801F48" w:rsidRDefault="00DB6FF9" w:rsidP="00BA5E2F">
            <w:pPr>
              <w:pStyle w:val="14"/>
              <w:cnfStyle w:val="000000000000"/>
              <w:rPr>
                <w:lang w:val="en-US" w:eastAsia="ru-RU"/>
              </w:rPr>
            </w:pPr>
            <w:r w:rsidRPr="00801F48">
              <w:rPr>
                <w:lang w:val="en-US" w:eastAsia="ru-RU"/>
              </w:rPr>
              <w:t>300</w:t>
            </w:r>
          </w:p>
        </w:tc>
        <w:tc>
          <w:tcPr>
            <w:tcW w:w="4347" w:type="dxa"/>
            <w:hideMark/>
          </w:tcPr>
          <w:p w:rsidR="00DB6FF9" w:rsidRPr="00801F48" w:rsidRDefault="00DB6FF9" w:rsidP="00BA5E2F">
            <w:pPr>
              <w:pStyle w:val="14"/>
              <w:jc w:val="left"/>
              <w:cnfStyle w:val="000000000000"/>
              <w:rPr>
                <w:lang w:eastAsia="ru-RU"/>
              </w:rPr>
            </w:pPr>
            <w:r w:rsidRPr="00801F48">
              <w:rPr>
                <w:lang w:eastAsia="ru-RU"/>
              </w:rPr>
              <w:t>Международное непатентованное наименование</w:t>
            </w:r>
            <w:r w:rsidRPr="00801F48">
              <w:t xml:space="preserve"> лекарственного препарата (МНН)</w:t>
            </w:r>
          </w:p>
        </w:tc>
      </w:tr>
      <w:tr w:rsidR="00B46196" w:rsidRPr="00B46196" w:rsidTr="00BA5E2F">
        <w:trPr>
          <w:trHeight w:val="240"/>
        </w:trPr>
        <w:tc>
          <w:tcPr>
            <w:cnfStyle w:val="001000000000"/>
            <w:tcW w:w="660" w:type="dxa"/>
            <w:hideMark/>
          </w:tcPr>
          <w:p w:rsidR="00DB6FF9" w:rsidRPr="00801F48" w:rsidRDefault="00DB6FF9" w:rsidP="00BA5E2F">
            <w:pPr>
              <w:pStyle w:val="14"/>
              <w:ind w:left="-15" w:right="-108"/>
              <w:jc w:val="center"/>
              <w:rPr>
                <w:lang w:eastAsia="ru-RU"/>
              </w:rPr>
            </w:pPr>
            <w:r w:rsidRPr="00801F48">
              <w:rPr>
                <w:lang w:eastAsia="ru-RU"/>
              </w:rPr>
              <w:t>1.2.3</w:t>
            </w:r>
          </w:p>
        </w:tc>
        <w:tc>
          <w:tcPr>
            <w:tcW w:w="3120" w:type="dxa"/>
            <w:hideMark/>
          </w:tcPr>
          <w:p w:rsidR="00DB6FF9" w:rsidRPr="00801F48" w:rsidRDefault="00DB6FF9" w:rsidP="00BA5E2F">
            <w:pPr>
              <w:pStyle w:val="14"/>
              <w:ind w:left="1416"/>
              <w:cnfStyle w:val="000000000000"/>
              <w:rPr>
                <w:lang w:eastAsia="ru-RU"/>
              </w:rPr>
            </w:pPr>
            <w:r w:rsidRPr="00801F48">
              <w:rPr>
                <w:lang w:eastAsia="ru-RU"/>
              </w:rPr>
              <w:t>DATEBEG</w:t>
            </w:r>
          </w:p>
        </w:tc>
        <w:tc>
          <w:tcPr>
            <w:tcW w:w="855" w:type="dxa"/>
            <w:hideMark/>
          </w:tcPr>
          <w:p w:rsidR="00DB6FF9" w:rsidRPr="00801F48" w:rsidRDefault="00DB6FF9" w:rsidP="00BA5E2F">
            <w:pPr>
              <w:pStyle w:val="14"/>
              <w:cnfStyle w:val="000000000000"/>
              <w:rPr>
                <w:lang w:eastAsia="ru-RU"/>
              </w:rPr>
            </w:pPr>
            <w:r w:rsidRPr="00801F48">
              <w:rPr>
                <w:lang w:eastAsia="ru-RU"/>
              </w:rPr>
              <w:t>Date</w:t>
            </w:r>
          </w:p>
        </w:tc>
        <w:tc>
          <w:tcPr>
            <w:tcW w:w="1131" w:type="dxa"/>
            <w:hideMark/>
          </w:tcPr>
          <w:p w:rsidR="00DB6FF9" w:rsidRPr="00801F48" w:rsidRDefault="00DB6FF9" w:rsidP="00BA5E2F">
            <w:pPr>
              <w:pStyle w:val="14"/>
              <w:cnfStyle w:val="000000000000"/>
              <w:rPr>
                <w:lang w:eastAsia="ru-RU"/>
              </w:rPr>
            </w:pPr>
            <w:r w:rsidRPr="00801F48">
              <w:rPr>
                <w:lang w:eastAsia="ru-RU"/>
              </w:rPr>
              <w:t>-</w:t>
            </w:r>
          </w:p>
        </w:tc>
        <w:tc>
          <w:tcPr>
            <w:tcW w:w="4347" w:type="dxa"/>
            <w:hideMark/>
          </w:tcPr>
          <w:p w:rsidR="00DB6FF9" w:rsidRPr="00801F48" w:rsidRDefault="00DB6FF9" w:rsidP="00BA5E2F">
            <w:pPr>
              <w:pStyle w:val="14"/>
              <w:cnfStyle w:val="000000000000"/>
              <w:rPr>
                <w:lang w:eastAsia="ru-RU"/>
              </w:rPr>
            </w:pPr>
            <w:r w:rsidRPr="00801F48">
              <w:rPr>
                <w:lang w:eastAsia="ru-RU"/>
              </w:rPr>
              <w:t>Дата начала действия записи</w:t>
            </w:r>
          </w:p>
        </w:tc>
      </w:tr>
      <w:tr w:rsidR="00B46196" w:rsidRPr="00D54A8C" w:rsidTr="00BA5E2F">
        <w:trPr>
          <w:trHeight w:val="240"/>
        </w:trPr>
        <w:tc>
          <w:tcPr>
            <w:cnfStyle w:val="001000000000"/>
            <w:tcW w:w="660" w:type="dxa"/>
            <w:hideMark/>
          </w:tcPr>
          <w:p w:rsidR="00DB6FF9" w:rsidRPr="00D54A8C" w:rsidRDefault="00DB6FF9" w:rsidP="00BA5E2F">
            <w:pPr>
              <w:pStyle w:val="14"/>
              <w:ind w:left="-15" w:right="-108"/>
              <w:jc w:val="center"/>
              <w:rPr>
                <w:lang w:eastAsia="ru-RU"/>
              </w:rPr>
            </w:pPr>
            <w:r w:rsidRPr="00D54A8C">
              <w:rPr>
                <w:lang w:eastAsia="ru-RU"/>
              </w:rPr>
              <w:t>1.2.4</w:t>
            </w:r>
          </w:p>
        </w:tc>
        <w:tc>
          <w:tcPr>
            <w:tcW w:w="3120" w:type="dxa"/>
            <w:hideMark/>
          </w:tcPr>
          <w:p w:rsidR="00DB6FF9" w:rsidRPr="00D54A8C" w:rsidRDefault="00DB6FF9" w:rsidP="00BA5E2F">
            <w:pPr>
              <w:pStyle w:val="14"/>
              <w:ind w:left="1416"/>
              <w:cnfStyle w:val="000000000000"/>
              <w:rPr>
                <w:lang w:eastAsia="ru-RU"/>
              </w:rPr>
            </w:pPr>
            <w:r w:rsidRPr="00D54A8C">
              <w:rPr>
                <w:lang w:eastAsia="ru-RU"/>
              </w:rPr>
              <w:t>DATEEND</w:t>
            </w:r>
          </w:p>
        </w:tc>
        <w:tc>
          <w:tcPr>
            <w:tcW w:w="855" w:type="dxa"/>
            <w:hideMark/>
          </w:tcPr>
          <w:p w:rsidR="00DB6FF9" w:rsidRPr="00D54A8C" w:rsidRDefault="00DB6FF9" w:rsidP="00BA5E2F">
            <w:pPr>
              <w:pStyle w:val="14"/>
              <w:cnfStyle w:val="000000000000"/>
              <w:rPr>
                <w:lang w:eastAsia="ru-RU"/>
              </w:rPr>
            </w:pPr>
            <w:r w:rsidRPr="00D54A8C">
              <w:rPr>
                <w:lang w:eastAsia="ru-RU"/>
              </w:rPr>
              <w:t>Date</w:t>
            </w:r>
          </w:p>
        </w:tc>
        <w:tc>
          <w:tcPr>
            <w:tcW w:w="1131" w:type="dxa"/>
            <w:hideMark/>
          </w:tcPr>
          <w:p w:rsidR="00DB6FF9" w:rsidRPr="00D54A8C" w:rsidRDefault="00DB6FF9" w:rsidP="00BA5E2F">
            <w:pPr>
              <w:pStyle w:val="14"/>
              <w:cnfStyle w:val="000000000000"/>
              <w:rPr>
                <w:lang w:eastAsia="ru-RU"/>
              </w:rPr>
            </w:pPr>
            <w:r w:rsidRPr="00D54A8C">
              <w:rPr>
                <w:lang w:eastAsia="ru-RU"/>
              </w:rPr>
              <w:t>-</w:t>
            </w:r>
          </w:p>
        </w:tc>
        <w:tc>
          <w:tcPr>
            <w:tcW w:w="4347" w:type="dxa"/>
            <w:hideMark/>
          </w:tcPr>
          <w:p w:rsidR="00DB6FF9" w:rsidRPr="00D54A8C" w:rsidRDefault="00DF2FC3" w:rsidP="00BA5E2F">
            <w:pPr>
              <w:pStyle w:val="14"/>
              <w:cnfStyle w:val="000000000000"/>
              <w:rPr>
                <w:lang w:eastAsia="ru-RU"/>
              </w:rPr>
            </w:pPr>
            <w:r>
              <w:rPr>
                <w:noProof/>
                <w:lang w:eastAsia="ru-RU"/>
              </w:rPr>
              <w:pict>
                <v:shape id="Поле 44" o:spid="_x0000_s1067" type="#_x0000_t202" style="position:absolute;left:0;text-align:left;margin-left:209.7pt;margin-top:3.4pt;width:28.8pt;height:29.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" filled="f" stroked="f" strokeweight=".5pt">
                  <v:textbox>
                    <w:txbxContent>
                      <w:p w:rsidR="00D01932" w:rsidRDefault="00D01932" w:rsidP="00DB6FF9">
                        <w:pPr>
                          <w:rPr>
                            <w:sz w:val="28"/>
                            <w:szCs w:val="28"/>
                          </w:rPr>
                        </w:pPr>
                        <w:r>
                          <w:rPr>
                            <w:sz w:val="28"/>
                            <w:szCs w:val="28"/>
                          </w:rPr>
                          <w:t>».</w:t>
                        </w:r>
                      </w:p>
                    </w:txbxContent>
                  </v:textbox>
                </v:shape>
              </w:pict>
            </w:r>
            <w:r w:rsidR="00DB6FF9" w:rsidRPr="00D54A8C">
              <w:rPr>
                <w:lang w:eastAsia="ru-RU"/>
              </w:rPr>
              <w:t>Дата окончания действия записи</w:t>
            </w:r>
          </w:p>
        </w:tc>
      </w:tr>
    </w:tbl>
    <w:p w:rsidR="00550977" w:rsidRPr="00D54A8C" w:rsidRDefault="00395C0B" w:rsidP="00865FFC">
      <w:pPr>
        <w:pStyle w:val="af0"/>
        <w:numPr>
          <w:ilvl w:val="1"/>
          <w:numId w:val="124"/>
        </w:numPr>
      </w:pPr>
      <w:r w:rsidRPr="00D54A8C">
        <w:rPr>
          <w:lang w:val="en-US"/>
        </w:rPr>
        <w:t>N</w:t>
      </w:r>
      <w:r w:rsidRPr="00D54A8C">
        <w:t>0</w:t>
      </w:r>
      <w:r w:rsidR="00032AE4" w:rsidRPr="00D54A8C">
        <w:t>21</w:t>
      </w:r>
      <w:r w:rsidRPr="00D54A8C">
        <w:t xml:space="preserve"> </w:t>
      </w:r>
      <w:r w:rsidR="00947444" w:rsidRPr="00D54A8C">
        <w:rPr>
          <w:lang w:eastAsia="ru-RU"/>
        </w:rPr>
        <w:t>Классификатор</w:t>
      </w:r>
      <w:r w:rsidR="00947444" w:rsidRPr="00D54A8C">
        <w:t xml:space="preserve"> </w:t>
      </w:r>
      <w:r w:rsidR="00A90938" w:rsidRPr="00D54A8C">
        <w:t>соответствия лекарственного препарата схеме лекарственной терапии</w:t>
      </w:r>
      <w:r w:rsidR="00A90938" w:rsidRPr="00D54A8C">
        <w:rPr>
          <w:lang w:eastAsia="ru-RU"/>
        </w:rPr>
        <w:t xml:space="preserve"> </w:t>
      </w:r>
      <w:r w:rsidR="00E92436" w:rsidRPr="00D54A8C">
        <w:rPr>
          <w:lang w:eastAsia="ru-RU"/>
        </w:rPr>
        <w:t>(</w:t>
      </w:r>
      <w:r w:rsidR="00E92436" w:rsidRPr="00D54A8C">
        <w:rPr>
          <w:lang w:val="en-US" w:eastAsia="ru-RU"/>
        </w:rPr>
        <w:t>Onk</w:t>
      </w:r>
      <w:r w:rsidR="00D836B3" w:rsidRPr="00D54A8C">
        <w:rPr>
          <w:lang w:val="en-US" w:eastAsia="ru-RU"/>
        </w:rPr>
        <w:t>Lpsh</w:t>
      </w:r>
      <w:r w:rsidR="00E92436" w:rsidRPr="00D54A8C">
        <w:rPr>
          <w:lang w:eastAsia="ru-RU"/>
        </w:rPr>
        <w:t>)</w:t>
      </w:r>
    </w:p>
    <w:tbl>
      <w:tblPr>
        <w:tblStyle w:val="101"/>
        <w:tblW w:w="10116" w:type="dxa"/>
        <w:tblBorders>
          <w:top w:val="single" w:sz="4" w:space="0" w:color="auto"/>
          <w:left w:val="single" w:sz="4" w:space="0" w:color="auto"/>
          <w:bottom w:val="single" w:sz="4" w:space="0" w:color="auto"/>
          <w:right w:val="single" w:sz="4" w:space="0" w:color="auto"/>
        </w:tblBorders>
        <w:tblLayout w:type="fixed"/>
        <w:tblLook w:val="04A0"/>
      </w:tblPr>
      <w:tblGrid>
        <w:gridCol w:w="661"/>
        <w:gridCol w:w="3121"/>
        <w:gridCol w:w="855"/>
        <w:gridCol w:w="1131"/>
        <w:gridCol w:w="4348"/>
      </w:tblGrid>
      <w:tr w:rsidR="00B46196" w:rsidRPr="00D54A8C" w:rsidTr="00BA5DB7">
        <w:trPr>
          <w:cnfStyle w:val="100000000000"/>
          <w:trHeight w:val="240"/>
          <w:tblHeader/>
        </w:trPr>
        <w:tc>
          <w:tcPr>
            <w:cnfStyle w:val="001000000000"/>
            <w:tcW w:w="661" w:type="dxa"/>
            <w:shd w:val="clear" w:color="auto" w:fill="auto"/>
            <w:hideMark/>
          </w:tcPr>
          <w:p w:rsidR="007E109C" w:rsidRPr="00D54A8C" w:rsidRDefault="007E109C" w:rsidP="002B17F4">
            <w:pPr>
              <w:pStyle w:val="affb"/>
              <w:ind w:left="-15" w:right="-108"/>
              <w:rPr>
                <w:rStyle w:val="affff6"/>
              </w:rPr>
            </w:pPr>
            <w:r w:rsidRPr="00D54A8C">
              <w:rPr>
                <w:rStyle w:val="affff6"/>
                <w:lang w:eastAsia="ru-RU"/>
              </w:rPr>
              <w:t>№</w:t>
            </w:r>
          </w:p>
        </w:tc>
        <w:tc>
          <w:tcPr>
            <w:tcW w:w="3121" w:type="dxa"/>
            <w:shd w:val="clear" w:color="auto" w:fill="auto"/>
            <w:hideMark/>
          </w:tcPr>
          <w:p w:rsidR="007E109C" w:rsidRPr="00D54A8C" w:rsidRDefault="00D5017C" w:rsidP="002B17F4">
            <w:pPr>
              <w:pStyle w:val="affb"/>
              <w:cnfStyle w:val="100000000000"/>
              <w:rPr>
                <w:rStyle w:val="affff6"/>
              </w:rPr>
            </w:pPr>
            <w:r w:rsidRPr="00D54A8C">
              <w:rPr>
                <w:rStyle w:val="affff6"/>
                <w:lang w:val="en-US"/>
              </w:rPr>
              <w:t>XML</w:t>
            </w:r>
            <w:r w:rsidRPr="00D54A8C">
              <w:rPr>
                <w:rStyle w:val="affff6"/>
              </w:rPr>
              <w:t>-имя</w:t>
            </w:r>
          </w:p>
        </w:tc>
        <w:tc>
          <w:tcPr>
            <w:tcW w:w="855" w:type="dxa"/>
            <w:shd w:val="clear" w:color="auto" w:fill="auto"/>
            <w:hideMark/>
          </w:tcPr>
          <w:p w:rsidR="007E109C" w:rsidRPr="00D54A8C" w:rsidRDefault="007E109C" w:rsidP="002B17F4">
            <w:pPr>
              <w:pStyle w:val="affb"/>
              <w:cnfStyle w:val="100000000000"/>
              <w:rPr>
                <w:rStyle w:val="affff6"/>
              </w:rPr>
            </w:pPr>
            <w:r w:rsidRPr="00D54A8C">
              <w:rPr>
                <w:rStyle w:val="affff6"/>
                <w:lang w:eastAsia="ru-RU"/>
              </w:rPr>
              <w:t xml:space="preserve">Тип </w:t>
            </w:r>
          </w:p>
        </w:tc>
        <w:tc>
          <w:tcPr>
            <w:tcW w:w="1131" w:type="dxa"/>
            <w:shd w:val="clear" w:color="auto" w:fill="auto"/>
            <w:hideMark/>
          </w:tcPr>
          <w:p w:rsidR="007E109C" w:rsidRPr="00D54A8C" w:rsidRDefault="007E109C" w:rsidP="002B17F4">
            <w:pPr>
              <w:pStyle w:val="affb"/>
              <w:cnfStyle w:val="100000000000"/>
              <w:rPr>
                <w:rStyle w:val="affff6"/>
              </w:rPr>
            </w:pPr>
            <w:r w:rsidRPr="00D54A8C">
              <w:rPr>
                <w:rStyle w:val="affff6"/>
                <w:lang w:eastAsia="ru-RU"/>
              </w:rPr>
              <w:t>Размер</w:t>
            </w:r>
          </w:p>
        </w:tc>
        <w:tc>
          <w:tcPr>
            <w:tcW w:w="4348" w:type="dxa"/>
            <w:shd w:val="clear" w:color="auto" w:fill="auto"/>
            <w:hideMark/>
          </w:tcPr>
          <w:p w:rsidR="007E109C" w:rsidRPr="00D54A8C" w:rsidRDefault="007E109C" w:rsidP="002B17F4">
            <w:pPr>
              <w:pStyle w:val="affb"/>
              <w:cnfStyle w:val="100000000000"/>
              <w:rPr>
                <w:rStyle w:val="affff6"/>
              </w:rPr>
            </w:pPr>
            <w:r w:rsidRPr="00D54A8C">
              <w:rPr>
                <w:rStyle w:val="affff6"/>
                <w:lang w:eastAsia="ru-RU"/>
              </w:rPr>
              <w:t xml:space="preserve">Содержание </w:t>
            </w:r>
          </w:p>
        </w:tc>
      </w:tr>
      <w:tr w:rsidR="00B46196" w:rsidRPr="00D54A8C" w:rsidTr="00BA5DB7">
        <w:trPr>
          <w:trHeight w:val="240"/>
        </w:trPr>
        <w:tc>
          <w:tcPr>
            <w:cnfStyle w:val="001000000000"/>
            <w:tcW w:w="661" w:type="dxa"/>
            <w:hideMark/>
          </w:tcPr>
          <w:p w:rsidR="007E109C" w:rsidRPr="00D54A8C" w:rsidRDefault="007E109C" w:rsidP="002B17F4">
            <w:pPr>
              <w:pStyle w:val="14"/>
              <w:ind w:left="288"/>
              <w:rPr>
                <w:lang w:eastAsia="ru-RU"/>
              </w:rPr>
            </w:pPr>
            <w:r w:rsidRPr="00D54A8C">
              <w:rPr>
                <w:lang w:eastAsia="ru-RU"/>
              </w:rPr>
              <w:t>1</w:t>
            </w:r>
          </w:p>
        </w:tc>
        <w:tc>
          <w:tcPr>
            <w:tcW w:w="3121" w:type="dxa"/>
            <w:hideMark/>
          </w:tcPr>
          <w:p w:rsidR="007E109C" w:rsidRPr="00D54A8C" w:rsidRDefault="007E109C" w:rsidP="002B17F4">
            <w:pPr>
              <w:pStyle w:val="14"/>
              <w:cnfStyle w:val="000000000000"/>
              <w:rPr>
                <w:lang w:eastAsia="ru-RU"/>
              </w:rPr>
            </w:pPr>
            <w:r w:rsidRPr="00D54A8C">
              <w:rPr>
                <w:bCs/>
                <w:iCs/>
                <w:lang w:eastAsia="ru-RU"/>
              </w:rPr>
              <w:t>packet</w:t>
            </w:r>
          </w:p>
        </w:tc>
        <w:tc>
          <w:tcPr>
            <w:tcW w:w="855" w:type="dxa"/>
          </w:tcPr>
          <w:p w:rsidR="007E109C" w:rsidRPr="00D54A8C" w:rsidRDefault="007E109C" w:rsidP="002B17F4">
            <w:pPr>
              <w:pStyle w:val="14"/>
              <w:cnfStyle w:val="000000000000"/>
              <w:rPr>
                <w:lang w:eastAsia="ru-RU"/>
              </w:rPr>
            </w:pPr>
          </w:p>
        </w:tc>
        <w:tc>
          <w:tcPr>
            <w:tcW w:w="1131" w:type="dxa"/>
          </w:tcPr>
          <w:p w:rsidR="007E109C" w:rsidRPr="00D54A8C" w:rsidRDefault="007E109C" w:rsidP="002B17F4">
            <w:pPr>
              <w:pStyle w:val="14"/>
              <w:cnfStyle w:val="000000000000"/>
              <w:rPr>
                <w:lang w:eastAsia="ru-RU"/>
              </w:rPr>
            </w:pPr>
          </w:p>
        </w:tc>
        <w:tc>
          <w:tcPr>
            <w:tcW w:w="4348" w:type="dxa"/>
            <w:hideMark/>
          </w:tcPr>
          <w:p w:rsidR="007E109C" w:rsidRPr="00D54A8C" w:rsidRDefault="007E109C" w:rsidP="002B17F4">
            <w:pPr>
              <w:pStyle w:val="14"/>
              <w:cnfStyle w:val="000000000000"/>
              <w:rPr>
                <w:lang w:eastAsia="ru-RU"/>
              </w:rPr>
            </w:pPr>
            <w:r w:rsidRPr="00D54A8C">
              <w:rPr>
                <w:lang w:eastAsia="ru-RU"/>
              </w:rPr>
              <w:t>Корневой элемент</w:t>
            </w:r>
          </w:p>
        </w:tc>
      </w:tr>
      <w:tr w:rsidR="00B46196" w:rsidRPr="00D54A8C" w:rsidTr="00BA5DB7">
        <w:trPr>
          <w:trHeight w:val="240"/>
        </w:trPr>
        <w:tc>
          <w:tcPr>
            <w:cnfStyle w:val="001000000000"/>
            <w:tcW w:w="661" w:type="dxa"/>
            <w:hideMark/>
          </w:tcPr>
          <w:p w:rsidR="007E109C" w:rsidRPr="00D54A8C" w:rsidRDefault="007E109C" w:rsidP="002B17F4">
            <w:pPr>
              <w:pStyle w:val="14"/>
              <w:ind w:left="-15" w:right="-108"/>
              <w:jc w:val="center"/>
              <w:rPr>
                <w:lang w:eastAsia="ru-RU"/>
              </w:rPr>
            </w:pPr>
            <w:r w:rsidRPr="00D54A8C">
              <w:rPr>
                <w:lang w:eastAsia="ru-RU"/>
              </w:rPr>
              <w:t>1.1</w:t>
            </w:r>
          </w:p>
        </w:tc>
        <w:tc>
          <w:tcPr>
            <w:tcW w:w="5107" w:type="dxa"/>
            <w:gridSpan w:val="3"/>
            <w:hideMark/>
          </w:tcPr>
          <w:p w:rsidR="007E109C" w:rsidRPr="00D54A8C" w:rsidRDefault="007E109C" w:rsidP="002B17F4">
            <w:pPr>
              <w:pStyle w:val="14"/>
              <w:ind w:left="708"/>
              <w:cnfStyle w:val="000000000000"/>
              <w:rPr>
                <w:lang w:eastAsia="ru-RU"/>
              </w:rPr>
            </w:pPr>
            <w:r w:rsidRPr="00D54A8C">
              <w:rPr>
                <w:lang w:val="en-US" w:eastAsia="ru-RU"/>
              </w:rPr>
              <w:t>zglv</w:t>
            </w:r>
          </w:p>
        </w:tc>
        <w:tc>
          <w:tcPr>
            <w:tcW w:w="4348" w:type="dxa"/>
            <w:hideMark/>
          </w:tcPr>
          <w:p w:rsidR="007E109C" w:rsidRPr="00D54A8C" w:rsidRDefault="007E109C" w:rsidP="002B17F4">
            <w:pPr>
              <w:pStyle w:val="14"/>
              <w:cnfStyle w:val="000000000000"/>
              <w:rPr>
                <w:lang w:eastAsia="ru-RU"/>
              </w:rPr>
            </w:pPr>
            <w:r w:rsidRPr="00D54A8C">
              <w:rPr>
                <w:lang w:eastAsia="ru-RU"/>
              </w:rPr>
              <w:t>Информация о справочнике</w:t>
            </w:r>
          </w:p>
        </w:tc>
      </w:tr>
      <w:tr w:rsidR="00B46196" w:rsidRPr="00D54A8C" w:rsidTr="00BA5DB7">
        <w:trPr>
          <w:trHeight w:val="240"/>
        </w:trPr>
        <w:tc>
          <w:tcPr>
            <w:cnfStyle w:val="001000000000"/>
            <w:tcW w:w="661" w:type="dxa"/>
            <w:hideMark/>
          </w:tcPr>
          <w:p w:rsidR="007E109C" w:rsidRPr="00D54A8C" w:rsidRDefault="007E109C" w:rsidP="002B17F4">
            <w:pPr>
              <w:pStyle w:val="14"/>
              <w:ind w:left="-15" w:right="-108"/>
              <w:jc w:val="center"/>
              <w:rPr>
                <w:lang w:eastAsia="ru-RU"/>
              </w:rPr>
            </w:pPr>
            <w:r w:rsidRPr="00D54A8C">
              <w:rPr>
                <w:lang w:eastAsia="ru-RU"/>
              </w:rPr>
              <w:t>1.1.1</w:t>
            </w:r>
          </w:p>
        </w:tc>
        <w:tc>
          <w:tcPr>
            <w:tcW w:w="3121" w:type="dxa"/>
            <w:hideMark/>
          </w:tcPr>
          <w:p w:rsidR="007E109C" w:rsidRPr="00D54A8C" w:rsidRDefault="007E109C" w:rsidP="002B17F4">
            <w:pPr>
              <w:pStyle w:val="14"/>
              <w:ind w:left="1416"/>
              <w:cnfStyle w:val="000000000000"/>
              <w:rPr>
                <w:lang w:val="en-US" w:eastAsia="ru-RU"/>
              </w:rPr>
            </w:pPr>
            <w:r w:rsidRPr="00D54A8C">
              <w:rPr>
                <w:lang w:val="en-US" w:eastAsia="ru-RU"/>
              </w:rPr>
              <w:t>type</w:t>
            </w:r>
          </w:p>
        </w:tc>
        <w:tc>
          <w:tcPr>
            <w:tcW w:w="855" w:type="dxa"/>
            <w:hideMark/>
          </w:tcPr>
          <w:p w:rsidR="007E109C" w:rsidRPr="00D54A8C" w:rsidRDefault="007E109C" w:rsidP="002B17F4">
            <w:pPr>
              <w:pStyle w:val="14"/>
              <w:cnfStyle w:val="000000000000"/>
              <w:rPr>
                <w:lang w:eastAsia="ru-RU"/>
              </w:rPr>
            </w:pPr>
            <w:r w:rsidRPr="00D54A8C">
              <w:rPr>
                <w:lang w:eastAsia="ru-RU"/>
              </w:rPr>
              <w:t>Char</w:t>
            </w:r>
          </w:p>
        </w:tc>
        <w:tc>
          <w:tcPr>
            <w:tcW w:w="1131" w:type="dxa"/>
            <w:hideMark/>
          </w:tcPr>
          <w:p w:rsidR="007E109C" w:rsidRPr="00D54A8C" w:rsidRDefault="007E109C" w:rsidP="002B17F4">
            <w:pPr>
              <w:pStyle w:val="14"/>
              <w:cnfStyle w:val="000000000000"/>
              <w:rPr>
                <w:lang w:eastAsia="ru-RU"/>
              </w:rPr>
            </w:pPr>
            <w:r w:rsidRPr="00D54A8C">
              <w:rPr>
                <w:lang w:eastAsia="ru-RU"/>
              </w:rPr>
              <w:t>10</w:t>
            </w:r>
          </w:p>
        </w:tc>
        <w:tc>
          <w:tcPr>
            <w:tcW w:w="4348" w:type="dxa"/>
            <w:hideMark/>
          </w:tcPr>
          <w:p w:rsidR="007E109C" w:rsidRPr="00D54A8C" w:rsidRDefault="00BA5DB7" w:rsidP="00D836B3">
            <w:pPr>
              <w:pStyle w:val="14"/>
              <w:cnfStyle w:val="000000000000"/>
              <w:rPr>
                <w:lang w:eastAsia="ru-RU"/>
              </w:rPr>
            </w:pPr>
            <w:r w:rsidRPr="00D54A8C">
              <w:rPr>
                <w:lang w:val="en-US" w:eastAsia="ru-RU"/>
              </w:rPr>
              <w:t>Onk</w:t>
            </w:r>
            <w:r w:rsidR="00D836B3" w:rsidRPr="00D54A8C">
              <w:rPr>
                <w:lang w:val="en-US" w:eastAsia="ru-RU"/>
              </w:rPr>
              <w:t>Lpsh</w:t>
            </w:r>
          </w:p>
        </w:tc>
      </w:tr>
      <w:tr w:rsidR="00B46196" w:rsidRPr="00D54A8C" w:rsidTr="00BA5DB7">
        <w:trPr>
          <w:trHeight w:val="240"/>
        </w:trPr>
        <w:tc>
          <w:tcPr>
            <w:cnfStyle w:val="001000000000"/>
            <w:tcW w:w="661" w:type="dxa"/>
            <w:hideMark/>
          </w:tcPr>
          <w:p w:rsidR="007E109C" w:rsidRPr="00D54A8C" w:rsidRDefault="007E109C" w:rsidP="002B17F4">
            <w:pPr>
              <w:pStyle w:val="14"/>
              <w:ind w:left="-15" w:right="-108"/>
              <w:jc w:val="center"/>
              <w:rPr>
                <w:lang w:eastAsia="ru-RU"/>
              </w:rPr>
            </w:pPr>
            <w:r w:rsidRPr="00D54A8C">
              <w:rPr>
                <w:lang w:eastAsia="ru-RU"/>
              </w:rPr>
              <w:t>1.1.2</w:t>
            </w:r>
          </w:p>
        </w:tc>
        <w:tc>
          <w:tcPr>
            <w:tcW w:w="3121" w:type="dxa"/>
            <w:hideMark/>
          </w:tcPr>
          <w:p w:rsidR="007E109C" w:rsidRPr="00D54A8C" w:rsidRDefault="007E109C" w:rsidP="002B17F4">
            <w:pPr>
              <w:pStyle w:val="14"/>
              <w:ind w:left="1416"/>
              <w:cnfStyle w:val="000000000000"/>
              <w:rPr>
                <w:lang w:val="en-US" w:eastAsia="ru-RU"/>
              </w:rPr>
            </w:pPr>
            <w:r w:rsidRPr="00D54A8C">
              <w:rPr>
                <w:lang w:val="en-US" w:eastAsia="ru-RU"/>
              </w:rPr>
              <w:t>version</w:t>
            </w:r>
          </w:p>
        </w:tc>
        <w:tc>
          <w:tcPr>
            <w:tcW w:w="855" w:type="dxa"/>
            <w:hideMark/>
          </w:tcPr>
          <w:p w:rsidR="007E109C" w:rsidRPr="00D54A8C" w:rsidRDefault="007E109C" w:rsidP="002B17F4">
            <w:pPr>
              <w:pStyle w:val="14"/>
              <w:cnfStyle w:val="000000000000"/>
              <w:rPr>
                <w:lang w:eastAsia="ru-RU"/>
              </w:rPr>
            </w:pPr>
            <w:r w:rsidRPr="00D54A8C">
              <w:rPr>
                <w:lang w:eastAsia="ru-RU"/>
              </w:rPr>
              <w:t>Char</w:t>
            </w:r>
          </w:p>
        </w:tc>
        <w:tc>
          <w:tcPr>
            <w:tcW w:w="1131" w:type="dxa"/>
            <w:hideMark/>
          </w:tcPr>
          <w:p w:rsidR="007E109C" w:rsidRPr="00D54A8C" w:rsidRDefault="007E109C" w:rsidP="002B17F4">
            <w:pPr>
              <w:pStyle w:val="14"/>
              <w:cnfStyle w:val="000000000000"/>
              <w:rPr>
                <w:lang w:eastAsia="ru-RU"/>
              </w:rPr>
            </w:pPr>
            <w:r w:rsidRPr="00D54A8C">
              <w:rPr>
                <w:lang w:eastAsia="ru-RU"/>
              </w:rPr>
              <w:t>3</w:t>
            </w:r>
          </w:p>
        </w:tc>
        <w:tc>
          <w:tcPr>
            <w:tcW w:w="4348" w:type="dxa"/>
            <w:hideMark/>
          </w:tcPr>
          <w:p w:rsidR="007E109C" w:rsidRPr="00D54A8C" w:rsidRDefault="007E109C" w:rsidP="002B17F4">
            <w:pPr>
              <w:pStyle w:val="14"/>
              <w:cnfStyle w:val="000000000000"/>
              <w:rPr>
                <w:lang w:eastAsia="ru-RU"/>
              </w:rPr>
            </w:pPr>
            <w:r w:rsidRPr="00D54A8C">
              <w:rPr>
                <w:lang w:eastAsia="ru-RU"/>
              </w:rPr>
              <w:t>Версия структуры файла</w:t>
            </w:r>
          </w:p>
        </w:tc>
      </w:tr>
      <w:tr w:rsidR="00B46196" w:rsidRPr="00D54A8C" w:rsidTr="00BA5DB7">
        <w:trPr>
          <w:trHeight w:val="240"/>
        </w:trPr>
        <w:tc>
          <w:tcPr>
            <w:cnfStyle w:val="001000000000"/>
            <w:tcW w:w="661" w:type="dxa"/>
            <w:hideMark/>
          </w:tcPr>
          <w:p w:rsidR="007E109C" w:rsidRPr="00D54A8C" w:rsidRDefault="007E109C" w:rsidP="002B17F4">
            <w:pPr>
              <w:pStyle w:val="14"/>
              <w:ind w:left="-15" w:right="-108"/>
              <w:jc w:val="center"/>
              <w:rPr>
                <w:lang w:eastAsia="ru-RU"/>
              </w:rPr>
            </w:pPr>
            <w:r w:rsidRPr="00D54A8C">
              <w:rPr>
                <w:lang w:eastAsia="ru-RU"/>
              </w:rPr>
              <w:t>1.1.3</w:t>
            </w:r>
          </w:p>
        </w:tc>
        <w:tc>
          <w:tcPr>
            <w:tcW w:w="3121" w:type="dxa"/>
            <w:hideMark/>
          </w:tcPr>
          <w:p w:rsidR="007E109C" w:rsidRPr="00D54A8C" w:rsidRDefault="007E109C" w:rsidP="002B17F4">
            <w:pPr>
              <w:pStyle w:val="14"/>
              <w:ind w:left="1416"/>
              <w:cnfStyle w:val="000000000000"/>
              <w:rPr>
                <w:lang w:val="en-US" w:eastAsia="ru-RU"/>
              </w:rPr>
            </w:pPr>
            <w:r w:rsidRPr="00D54A8C">
              <w:rPr>
                <w:lang w:val="en-US" w:eastAsia="ru-RU"/>
              </w:rPr>
              <w:t>date</w:t>
            </w:r>
          </w:p>
        </w:tc>
        <w:tc>
          <w:tcPr>
            <w:tcW w:w="855" w:type="dxa"/>
            <w:hideMark/>
          </w:tcPr>
          <w:p w:rsidR="007E109C" w:rsidRPr="00D54A8C" w:rsidRDefault="007E109C" w:rsidP="002B17F4">
            <w:pPr>
              <w:pStyle w:val="14"/>
              <w:cnfStyle w:val="000000000000"/>
              <w:rPr>
                <w:lang w:eastAsia="ru-RU"/>
              </w:rPr>
            </w:pPr>
            <w:r w:rsidRPr="00D54A8C">
              <w:rPr>
                <w:lang w:eastAsia="ru-RU"/>
              </w:rPr>
              <w:t>Date</w:t>
            </w:r>
          </w:p>
        </w:tc>
        <w:tc>
          <w:tcPr>
            <w:tcW w:w="1131" w:type="dxa"/>
            <w:hideMark/>
          </w:tcPr>
          <w:p w:rsidR="007E109C" w:rsidRPr="00D54A8C" w:rsidRDefault="007E109C" w:rsidP="002B17F4">
            <w:pPr>
              <w:pStyle w:val="14"/>
              <w:cnfStyle w:val="000000000000"/>
              <w:rPr>
                <w:lang w:eastAsia="ru-RU"/>
              </w:rPr>
            </w:pPr>
            <w:r w:rsidRPr="00D54A8C">
              <w:rPr>
                <w:lang w:eastAsia="ru-RU"/>
              </w:rPr>
              <w:t>-</w:t>
            </w:r>
          </w:p>
        </w:tc>
        <w:tc>
          <w:tcPr>
            <w:tcW w:w="4348" w:type="dxa"/>
            <w:hideMark/>
          </w:tcPr>
          <w:p w:rsidR="007E109C" w:rsidRPr="00D54A8C" w:rsidRDefault="007E109C" w:rsidP="002B17F4">
            <w:pPr>
              <w:pStyle w:val="14"/>
              <w:cnfStyle w:val="000000000000"/>
              <w:rPr>
                <w:lang w:eastAsia="ru-RU"/>
              </w:rPr>
            </w:pPr>
            <w:r w:rsidRPr="00D54A8C">
              <w:rPr>
                <w:lang w:eastAsia="ru-RU"/>
              </w:rPr>
              <w:t>Дата создания файла</w:t>
            </w:r>
          </w:p>
        </w:tc>
      </w:tr>
      <w:tr w:rsidR="00B46196" w:rsidRPr="00D54A8C" w:rsidTr="00BA5DB7">
        <w:trPr>
          <w:trHeight w:val="240"/>
        </w:trPr>
        <w:tc>
          <w:tcPr>
            <w:cnfStyle w:val="001000000000"/>
            <w:tcW w:w="661" w:type="dxa"/>
            <w:hideMark/>
          </w:tcPr>
          <w:p w:rsidR="007E109C" w:rsidRPr="00D54A8C" w:rsidRDefault="007E109C" w:rsidP="002B17F4">
            <w:pPr>
              <w:pStyle w:val="14"/>
              <w:ind w:left="-15" w:right="-108"/>
              <w:jc w:val="center"/>
              <w:rPr>
                <w:lang w:eastAsia="ru-RU"/>
              </w:rPr>
            </w:pPr>
            <w:r w:rsidRPr="00D54A8C">
              <w:rPr>
                <w:lang w:eastAsia="ru-RU"/>
              </w:rPr>
              <w:t>1.2</w:t>
            </w:r>
          </w:p>
        </w:tc>
        <w:tc>
          <w:tcPr>
            <w:tcW w:w="5107" w:type="dxa"/>
            <w:gridSpan w:val="3"/>
            <w:hideMark/>
          </w:tcPr>
          <w:p w:rsidR="007E109C" w:rsidRPr="00D54A8C" w:rsidRDefault="007E109C" w:rsidP="002B17F4">
            <w:pPr>
              <w:pStyle w:val="14"/>
              <w:ind w:left="708"/>
              <w:cnfStyle w:val="000000000000"/>
              <w:rPr>
                <w:lang w:val="en-US" w:eastAsia="ru-RU"/>
              </w:rPr>
            </w:pPr>
            <w:r w:rsidRPr="00D54A8C">
              <w:rPr>
                <w:lang w:val="en-US" w:eastAsia="ru-RU"/>
              </w:rPr>
              <w:t>zap</w:t>
            </w:r>
          </w:p>
        </w:tc>
        <w:tc>
          <w:tcPr>
            <w:tcW w:w="4348" w:type="dxa"/>
            <w:hideMark/>
          </w:tcPr>
          <w:p w:rsidR="007E109C" w:rsidRPr="00D54A8C" w:rsidRDefault="007E109C" w:rsidP="002B17F4">
            <w:pPr>
              <w:pStyle w:val="14"/>
              <w:cnfStyle w:val="000000000000"/>
              <w:rPr>
                <w:lang w:eastAsia="ru-RU"/>
              </w:rPr>
            </w:pPr>
            <w:r w:rsidRPr="00D54A8C">
              <w:rPr>
                <w:lang w:eastAsia="ru-RU"/>
              </w:rPr>
              <w:t>Запись</w:t>
            </w:r>
          </w:p>
        </w:tc>
      </w:tr>
      <w:tr w:rsidR="00B46196" w:rsidRPr="00D54A8C" w:rsidTr="00BA5DB7">
        <w:trPr>
          <w:trHeight w:val="240"/>
        </w:trPr>
        <w:tc>
          <w:tcPr>
            <w:cnfStyle w:val="001000000000"/>
            <w:tcW w:w="661" w:type="dxa"/>
            <w:hideMark/>
          </w:tcPr>
          <w:p w:rsidR="007E109C" w:rsidRPr="00D54A8C" w:rsidRDefault="007E109C" w:rsidP="002B17F4">
            <w:pPr>
              <w:pStyle w:val="14"/>
              <w:ind w:left="-15" w:right="-108"/>
              <w:jc w:val="center"/>
              <w:rPr>
                <w:lang w:eastAsia="ru-RU"/>
              </w:rPr>
            </w:pPr>
            <w:r w:rsidRPr="00D54A8C">
              <w:rPr>
                <w:lang w:eastAsia="ru-RU"/>
              </w:rPr>
              <w:t>1.2.1</w:t>
            </w:r>
          </w:p>
        </w:tc>
        <w:tc>
          <w:tcPr>
            <w:tcW w:w="3121" w:type="dxa"/>
            <w:hideMark/>
          </w:tcPr>
          <w:p w:rsidR="007E109C" w:rsidRPr="00D54A8C" w:rsidRDefault="007E109C" w:rsidP="00621564">
            <w:pPr>
              <w:pStyle w:val="14"/>
              <w:ind w:left="1416"/>
              <w:cnfStyle w:val="000000000000"/>
              <w:rPr>
                <w:lang w:val="en-US" w:eastAsia="ru-RU"/>
              </w:rPr>
            </w:pPr>
            <w:r w:rsidRPr="00D54A8C">
              <w:rPr>
                <w:lang w:eastAsia="ru-RU"/>
              </w:rPr>
              <w:t>ID_</w:t>
            </w:r>
            <w:r w:rsidR="00621564" w:rsidRPr="00D54A8C">
              <w:rPr>
                <w:lang w:val="en-US" w:eastAsia="ru-RU"/>
              </w:rPr>
              <w:t>ZAP</w:t>
            </w:r>
          </w:p>
        </w:tc>
        <w:tc>
          <w:tcPr>
            <w:tcW w:w="855" w:type="dxa"/>
            <w:hideMark/>
          </w:tcPr>
          <w:p w:rsidR="007E109C" w:rsidRPr="00D54A8C" w:rsidRDefault="00FE0D3D" w:rsidP="002B17F4">
            <w:pPr>
              <w:pStyle w:val="14"/>
              <w:cnfStyle w:val="000000000000"/>
              <w:rPr>
                <w:lang w:val="en-US" w:eastAsia="ru-RU"/>
              </w:rPr>
            </w:pPr>
            <w:r w:rsidRPr="00D54A8C">
              <w:rPr>
                <w:lang w:val="en-US" w:eastAsia="ru-RU"/>
              </w:rPr>
              <w:t>Char</w:t>
            </w:r>
          </w:p>
        </w:tc>
        <w:tc>
          <w:tcPr>
            <w:tcW w:w="1131" w:type="dxa"/>
            <w:hideMark/>
          </w:tcPr>
          <w:p w:rsidR="007E109C" w:rsidRPr="00D54A8C" w:rsidRDefault="00DB6FF9" w:rsidP="002B17F4">
            <w:pPr>
              <w:pStyle w:val="14"/>
              <w:cnfStyle w:val="000000000000"/>
              <w:rPr>
                <w:lang w:eastAsia="ru-RU"/>
              </w:rPr>
            </w:pPr>
            <w:r w:rsidRPr="00D54A8C">
              <w:rPr>
                <w:lang w:eastAsia="ru-RU"/>
              </w:rPr>
              <w:t>15</w:t>
            </w:r>
          </w:p>
        </w:tc>
        <w:tc>
          <w:tcPr>
            <w:tcW w:w="4348" w:type="dxa"/>
            <w:hideMark/>
          </w:tcPr>
          <w:p w:rsidR="007E109C" w:rsidRPr="00D54A8C" w:rsidRDefault="007E109C" w:rsidP="00DB6FF9">
            <w:pPr>
              <w:pStyle w:val="14"/>
              <w:jc w:val="left"/>
              <w:cnfStyle w:val="000000000000"/>
              <w:rPr>
                <w:lang w:eastAsia="ru-RU"/>
              </w:rPr>
            </w:pPr>
            <w:r w:rsidRPr="00D54A8C">
              <w:rPr>
                <w:lang w:eastAsia="ru-RU"/>
              </w:rPr>
              <w:t xml:space="preserve">Идентификатор </w:t>
            </w:r>
            <w:r w:rsidR="00DB6FF9" w:rsidRPr="00D54A8C">
              <w:rPr>
                <w:lang w:eastAsia="ru-RU"/>
              </w:rPr>
              <w:t>записи</w:t>
            </w:r>
          </w:p>
        </w:tc>
      </w:tr>
      <w:tr w:rsidR="00B46196" w:rsidRPr="00D54A8C" w:rsidTr="00BA5DB7">
        <w:trPr>
          <w:trHeight w:val="240"/>
        </w:trPr>
        <w:tc>
          <w:tcPr>
            <w:cnfStyle w:val="001000000000"/>
            <w:tcW w:w="661" w:type="dxa"/>
            <w:hideMark/>
          </w:tcPr>
          <w:p w:rsidR="007E109C" w:rsidRPr="00D54A8C" w:rsidRDefault="007E109C" w:rsidP="002B17F4">
            <w:pPr>
              <w:pStyle w:val="14"/>
              <w:ind w:left="-15" w:right="-108"/>
              <w:jc w:val="center"/>
              <w:rPr>
                <w:lang w:eastAsia="ru-RU"/>
              </w:rPr>
            </w:pPr>
            <w:r w:rsidRPr="00D54A8C">
              <w:rPr>
                <w:lang w:eastAsia="ru-RU"/>
              </w:rPr>
              <w:t>1.2.2</w:t>
            </w:r>
          </w:p>
        </w:tc>
        <w:tc>
          <w:tcPr>
            <w:tcW w:w="3121" w:type="dxa"/>
            <w:hideMark/>
          </w:tcPr>
          <w:p w:rsidR="007E109C" w:rsidRPr="00D54A8C" w:rsidRDefault="00395C0B" w:rsidP="00DB6FF9">
            <w:pPr>
              <w:pStyle w:val="14"/>
              <w:ind w:left="1416"/>
              <w:cnfStyle w:val="000000000000"/>
              <w:rPr>
                <w:lang w:val="en-US" w:eastAsia="ru-RU"/>
              </w:rPr>
            </w:pPr>
            <w:r w:rsidRPr="00D54A8C">
              <w:rPr>
                <w:lang w:val="en-US" w:eastAsia="ru-RU"/>
              </w:rPr>
              <w:t>CO</w:t>
            </w:r>
            <w:r w:rsidR="00DB6FF9" w:rsidRPr="00D54A8C">
              <w:rPr>
                <w:lang w:val="en-US" w:eastAsia="ru-RU"/>
              </w:rPr>
              <w:t>DE</w:t>
            </w:r>
            <w:r w:rsidR="007E109C" w:rsidRPr="00D54A8C">
              <w:rPr>
                <w:lang w:val="en-US" w:eastAsia="ru-RU"/>
              </w:rPr>
              <w:t>_</w:t>
            </w:r>
            <w:r w:rsidR="00DB6FF9" w:rsidRPr="00D54A8C">
              <w:rPr>
                <w:lang w:val="en-US" w:eastAsia="ru-RU"/>
              </w:rPr>
              <w:t>SH</w:t>
            </w:r>
          </w:p>
        </w:tc>
        <w:tc>
          <w:tcPr>
            <w:tcW w:w="855" w:type="dxa"/>
            <w:hideMark/>
          </w:tcPr>
          <w:p w:rsidR="007E109C" w:rsidRPr="00D54A8C" w:rsidRDefault="007E109C" w:rsidP="002B17F4">
            <w:pPr>
              <w:pStyle w:val="14"/>
              <w:cnfStyle w:val="000000000000"/>
              <w:rPr>
                <w:lang w:eastAsia="ru-RU"/>
              </w:rPr>
            </w:pPr>
            <w:r w:rsidRPr="00D54A8C">
              <w:rPr>
                <w:lang w:val="en-US" w:eastAsia="ru-RU"/>
              </w:rPr>
              <w:t>Char</w:t>
            </w:r>
          </w:p>
        </w:tc>
        <w:tc>
          <w:tcPr>
            <w:tcW w:w="1131" w:type="dxa"/>
            <w:hideMark/>
          </w:tcPr>
          <w:p w:rsidR="007E109C" w:rsidRPr="00D54A8C" w:rsidRDefault="00BA5DB7" w:rsidP="002B17F4">
            <w:pPr>
              <w:pStyle w:val="14"/>
              <w:cnfStyle w:val="000000000000"/>
              <w:rPr>
                <w:lang w:val="en-US" w:eastAsia="ru-RU"/>
              </w:rPr>
            </w:pPr>
            <w:r w:rsidRPr="00D54A8C">
              <w:rPr>
                <w:lang w:val="en-US" w:eastAsia="ru-RU"/>
              </w:rPr>
              <w:t>10</w:t>
            </w:r>
          </w:p>
        </w:tc>
        <w:tc>
          <w:tcPr>
            <w:tcW w:w="4348" w:type="dxa"/>
            <w:hideMark/>
          </w:tcPr>
          <w:p w:rsidR="007E109C" w:rsidRPr="00D54A8C" w:rsidRDefault="00BA5DB7" w:rsidP="00BA5DB7">
            <w:pPr>
              <w:pStyle w:val="14"/>
              <w:jc w:val="left"/>
              <w:cnfStyle w:val="000000000000"/>
              <w:rPr>
                <w:lang w:eastAsia="ru-RU"/>
              </w:rPr>
            </w:pPr>
            <w:r w:rsidRPr="00D54A8C">
              <w:t xml:space="preserve">Код </w:t>
            </w:r>
            <w:r w:rsidR="00DB6FF9" w:rsidRPr="00D54A8C">
              <w:t>схем</w:t>
            </w:r>
            <w:r w:rsidRPr="00D54A8C">
              <w:t>ы</w:t>
            </w:r>
            <w:r w:rsidR="00DB6FF9" w:rsidRPr="00D54A8C">
              <w:t xml:space="preserve"> лекарственной терапии</w:t>
            </w:r>
          </w:p>
        </w:tc>
      </w:tr>
      <w:tr w:rsidR="00B46196" w:rsidRPr="00D54A8C" w:rsidTr="00BA5DB7">
        <w:trPr>
          <w:trHeight w:val="240"/>
        </w:trPr>
        <w:tc>
          <w:tcPr>
            <w:cnfStyle w:val="001000000000"/>
            <w:tcW w:w="661" w:type="dxa"/>
          </w:tcPr>
          <w:p w:rsidR="00BA5DB7" w:rsidRPr="00D54A8C" w:rsidRDefault="00BA5DB7" w:rsidP="002B17F4">
            <w:pPr>
              <w:pStyle w:val="14"/>
              <w:ind w:left="-15" w:right="-108"/>
              <w:jc w:val="center"/>
              <w:rPr>
                <w:lang w:eastAsia="ru-RU"/>
              </w:rPr>
            </w:pPr>
            <w:r w:rsidRPr="00D54A8C">
              <w:rPr>
                <w:lang w:eastAsia="ru-RU"/>
              </w:rPr>
              <w:t>1.2.3</w:t>
            </w:r>
          </w:p>
        </w:tc>
        <w:tc>
          <w:tcPr>
            <w:tcW w:w="3121" w:type="dxa"/>
          </w:tcPr>
          <w:p w:rsidR="00BA5DB7" w:rsidRPr="00D54A8C" w:rsidRDefault="00BA5DB7" w:rsidP="00D836B3">
            <w:pPr>
              <w:pStyle w:val="14"/>
              <w:ind w:left="1416"/>
              <w:cnfStyle w:val="000000000000"/>
              <w:rPr>
                <w:lang w:val="en-US" w:eastAsia="ru-RU"/>
              </w:rPr>
            </w:pPr>
            <w:r w:rsidRPr="00D54A8C">
              <w:rPr>
                <w:lang w:eastAsia="ru-RU"/>
              </w:rPr>
              <w:t>ID_</w:t>
            </w:r>
            <w:r w:rsidR="00D836B3" w:rsidRPr="00D54A8C">
              <w:rPr>
                <w:lang w:val="en-US" w:eastAsia="ru-RU"/>
              </w:rPr>
              <w:t>L</w:t>
            </w:r>
            <w:r w:rsidR="004225D1" w:rsidRPr="00D54A8C">
              <w:rPr>
                <w:lang w:val="en-US" w:eastAsia="ru-RU"/>
              </w:rPr>
              <w:t>EK</w:t>
            </w:r>
            <w:r w:rsidR="00D836B3" w:rsidRPr="00D54A8C">
              <w:rPr>
                <w:lang w:val="en-US" w:eastAsia="ru-RU"/>
              </w:rPr>
              <w:t>P</w:t>
            </w:r>
          </w:p>
        </w:tc>
        <w:tc>
          <w:tcPr>
            <w:tcW w:w="855" w:type="dxa"/>
          </w:tcPr>
          <w:p w:rsidR="00BA5DB7" w:rsidRPr="00D54A8C" w:rsidRDefault="00C03B76" w:rsidP="002B17F4">
            <w:pPr>
              <w:pStyle w:val="14"/>
              <w:cnfStyle w:val="000000000000"/>
              <w:rPr>
                <w:lang w:val="en-US" w:eastAsia="ru-RU"/>
              </w:rPr>
            </w:pPr>
            <w:r w:rsidRPr="00D54A8C">
              <w:rPr>
                <w:lang w:val="en-US" w:eastAsia="ru-RU"/>
              </w:rPr>
              <w:t>Char</w:t>
            </w:r>
          </w:p>
        </w:tc>
        <w:tc>
          <w:tcPr>
            <w:tcW w:w="1131" w:type="dxa"/>
          </w:tcPr>
          <w:p w:rsidR="00BA5DB7" w:rsidRPr="00D54A8C" w:rsidRDefault="00D836B3" w:rsidP="002B17F4">
            <w:pPr>
              <w:pStyle w:val="14"/>
              <w:cnfStyle w:val="000000000000"/>
              <w:rPr>
                <w:lang w:val="en-US" w:eastAsia="ru-RU"/>
              </w:rPr>
            </w:pPr>
            <w:r w:rsidRPr="00D54A8C">
              <w:rPr>
                <w:lang w:val="en-US" w:eastAsia="ru-RU"/>
              </w:rPr>
              <w:t>6</w:t>
            </w:r>
          </w:p>
        </w:tc>
        <w:tc>
          <w:tcPr>
            <w:tcW w:w="4348" w:type="dxa"/>
          </w:tcPr>
          <w:p w:rsidR="00BA5DB7" w:rsidRPr="00D54A8C" w:rsidRDefault="00BA5DB7" w:rsidP="00621564">
            <w:pPr>
              <w:pStyle w:val="14"/>
              <w:jc w:val="left"/>
              <w:cnfStyle w:val="000000000000"/>
              <w:rPr>
                <w:lang w:val="en-US"/>
              </w:rPr>
            </w:pPr>
            <w:r w:rsidRPr="00D54A8C">
              <w:rPr>
                <w:lang w:eastAsia="ru-RU"/>
              </w:rPr>
              <w:t xml:space="preserve">Идентификатор </w:t>
            </w:r>
            <w:r w:rsidRPr="00D54A8C">
              <w:t xml:space="preserve">лекарственного препарата, </w:t>
            </w:r>
            <w:r w:rsidR="00621564" w:rsidRPr="00D54A8C">
              <w:t xml:space="preserve">применяемого при проведении лекарственной противоопухолевой терапии. Заполняется в соответствии с </w:t>
            </w:r>
            <w:r w:rsidR="00621564" w:rsidRPr="00D54A8C">
              <w:rPr>
                <w:lang w:val="en-US"/>
              </w:rPr>
              <w:t>N020</w:t>
            </w:r>
          </w:p>
        </w:tc>
      </w:tr>
      <w:tr w:rsidR="00B46196" w:rsidRPr="00D54A8C" w:rsidTr="00BA5DB7">
        <w:trPr>
          <w:trHeight w:val="240"/>
        </w:trPr>
        <w:tc>
          <w:tcPr>
            <w:cnfStyle w:val="001000000000"/>
            <w:tcW w:w="661" w:type="dxa"/>
          </w:tcPr>
          <w:p w:rsidR="00BA5DB7" w:rsidRPr="00D54A8C" w:rsidRDefault="00BA5DB7" w:rsidP="002B17F4">
            <w:pPr>
              <w:pStyle w:val="14"/>
              <w:ind w:left="-15" w:right="-108"/>
              <w:jc w:val="center"/>
              <w:rPr>
                <w:lang w:eastAsia="ru-RU"/>
              </w:rPr>
            </w:pPr>
            <w:r w:rsidRPr="00D54A8C">
              <w:rPr>
                <w:lang w:eastAsia="ru-RU"/>
              </w:rPr>
              <w:t>1.2.4</w:t>
            </w:r>
          </w:p>
        </w:tc>
        <w:tc>
          <w:tcPr>
            <w:tcW w:w="3121" w:type="dxa"/>
            <w:hideMark/>
          </w:tcPr>
          <w:p w:rsidR="00BA5DB7" w:rsidRPr="00D54A8C" w:rsidRDefault="00BA5DB7" w:rsidP="002B17F4">
            <w:pPr>
              <w:pStyle w:val="14"/>
              <w:ind w:left="1416"/>
              <w:cnfStyle w:val="000000000000"/>
              <w:rPr>
                <w:lang w:eastAsia="ru-RU"/>
              </w:rPr>
            </w:pPr>
            <w:r w:rsidRPr="00D54A8C">
              <w:rPr>
                <w:lang w:eastAsia="ru-RU"/>
              </w:rPr>
              <w:t>DATEBEG</w:t>
            </w:r>
          </w:p>
        </w:tc>
        <w:tc>
          <w:tcPr>
            <w:tcW w:w="855" w:type="dxa"/>
            <w:hideMark/>
          </w:tcPr>
          <w:p w:rsidR="00BA5DB7" w:rsidRPr="00D54A8C" w:rsidRDefault="00BA5DB7" w:rsidP="002B17F4">
            <w:pPr>
              <w:pStyle w:val="14"/>
              <w:cnfStyle w:val="000000000000"/>
              <w:rPr>
                <w:lang w:eastAsia="ru-RU"/>
              </w:rPr>
            </w:pPr>
            <w:r w:rsidRPr="00D54A8C">
              <w:rPr>
                <w:lang w:eastAsia="ru-RU"/>
              </w:rPr>
              <w:t>Date</w:t>
            </w:r>
          </w:p>
        </w:tc>
        <w:tc>
          <w:tcPr>
            <w:tcW w:w="1131" w:type="dxa"/>
            <w:hideMark/>
          </w:tcPr>
          <w:p w:rsidR="00BA5DB7" w:rsidRPr="00D54A8C" w:rsidRDefault="00BA5DB7" w:rsidP="002B17F4">
            <w:pPr>
              <w:pStyle w:val="14"/>
              <w:cnfStyle w:val="000000000000"/>
              <w:rPr>
                <w:lang w:eastAsia="ru-RU"/>
              </w:rPr>
            </w:pPr>
            <w:r w:rsidRPr="00D54A8C">
              <w:rPr>
                <w:lang w:eastAsia="ru-RU"/>
              </w:rPr>
              <w:t>-</w:t>
            </w:r>
          </w:p>
        </w:tc>
        <w:tc>
          <w:tcPr>
            <w:tcW w:w="4348" w:type="dxa"/>
            <w:hideMark/>
          </w:tcPr>
          <w:p w:rsidR="00BA5DB7" w:rsidRPr="00D54A8C" w:rsidRDefault="00BA5DB7" w:rsidP="002B17F4">
            <w:pPr>
              <w:pStyle w:val="14"/>
              <w:cnfStyle w:val="000000000000"/>
              <w:rPr>
                <w:lang w:eastAsia="ru-RU"/>
              </w:rPr>
            </w:pPr>
            <w:r w:rsidRPr="00D54A8C">
              <w:rPr>
                <w:lang w:eastAsia="ru-RU"/>
              </w:rPr>
              <w:t>Дата начала действия записи</w:t>
            </w:r>
          </w:p>
        </w:tc>
      </w:tr>
      <w:tr w:rsidR="00B46196" w:rsidRPr="00B46196" w:rsidTr="00BA5DB7">
        <w:trPr>
          <w:trHeight w:val="240"/>
        </w:trPr>
        <w:tc>
          <w:tcPr>
            <w:cnfStyle w:val="001000000000"/>
            <w:tcW w:w="661" w:type="dxa"/>
          </w:tcPr>
          <w:p w:rsidR="00BA5DB7" w:rsidRPr="00D54A8C" w:rsidRDefault="00BA5DB7" w:rsidP="002B17F4">
            <w:pPr>
              <w:pStyle w:val="14"/>
              <w:ind w:left="-15" w:right="-108"/>
              <w:jc w:val="center"/>
              <w:rPr>
                <w:lang w:eastAsia="ru-RU"/>
              </w:rPr>
            </w:pPr>
            <w:r w:rsidRPr="00D54A8C">
              <w:rPr>
                <w:lang w:eastAsia="ru-RU"/>
              </w:rPr>
              <w:t>1.2.5</w:t>
            </w:r>
          </w:p>
        </w:tc>
        <w:tc>
          <w:tcPr>
            <w:tcW w:w="3121" w:type="dxa"/>
            <w:hideMark/>
          </w:tcPr>
          <w:p w:rsidR="00BA5DB7" w:rsidRPr="00D54A8C" w:rsidRDefault="00BA5DB7" w:rsidP="002B17F4">
            <w:pPr>
              <w:pStyle w:val="14"/>
              <w:ind w:left="1416"/>
              <w:cnfStyle w:val="000000000000"/>
              <w:rPr>
                <w:lang w:eastAsia="ru-RU"/>
              </w:rPr>
            </w:pPr>
            <w:r w:rsidRPr="00D54A8C">
              <w:rPr>
                <w:lang w:eastAsia="ru-RU"/>
              </w:rPr>
              <w:t>DATEEND</w:t>
            </w:r>
          </w:p>
        </w:tc>
        <w:tc>
          <w:tcPr>
            <w:tcW w:w="855" w:type="dxa"/>
            <w:hideMark/>
          </w:tcPr>
          <w:p w:rsidR="00BA5DB7" w:rsidRPr="00D54A8C" w:rsidRDefault="00BA5DB7" w:rsidP="002B17F4">
            <w:pPr>
              <w:pStyle w:val="14"/>
              <w:cnfStyle w:val="000000000000"/>
              <w:rPr>
                <w:lang w:eastAsia="ru-RU"/>
              </w:rPr>
            </w:pPr>
            <w:r w:rsidRPr="00D54A8C">
              <w:rPr>
                <w:lang w:eastAsia="ru-RU"/>
              </w:rPr>
              <w:t>Date</w:t>
            </w:r>
          </w:p>
        </w:tc>
        <w:tc>
          <w:tcPr>
            <w:tcW w:w="1131" w:type="dxa"/>
            <w:hideMark/>
          </w:tcPr>
          <w:p w:rsidR="00BA5DB7" w:rsidRPr="00D54A8C" w:rsidRDefault="00BA5DB7" w:rsidP="002B17F4">
            <w:pPr>
              <w:pStyle w:val="14"/>
              <w:cnfStyle w:val="000000000000"/>
              <w:rPr>
                <w:lang w:eastAsia="ru-RU"/>
              </w:rPr>
            </w:pPr>
            <w:r w:rsidRPr="00D54A8C">
              <w:rPr>
                <w:lang w:eastAsia="ru-RU"/>
              </w:rPr>
              <w:t>-</w:t>
            </w:r>
          </w:p>
        </w:tc>
        <w:tc>
          <w:tcPr>
            <w:tcW w:w="4348" w:type="dxa"/>
            <w:hideMark/>
          </w:tcPr>
          <w:p w:rsidR="00BA5DB7" w:rsidRPr="00B46196" w:rsidRDefault="00DF2FC3" w:rsidP="002B17F4">
            <w:pPr>
              <w:pStyle w:val="14"/>
              <w:cnfStyle w:val="000000000000"/>
              <w:rPr>
                <w:lang w:eastAsia="ru-RU"/>
              </w:rPr>
            </w:pPr>
            <w:r>
              <w:rPr>
                <w:noProof/>
                <w:lang w:eastAsia="ru-RU"/>
              </w:rPr>
              <w:pict>
                <v:shape id="Поле 39" o:spid="_x0000_s1068" type="#_x0000_t202" style="position:absolute;left:0;text-align:left;margin-left:209.7pt;margin-top:3.4pt;width:28.8pt;height:29.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" filled="f" stroked="f" strokeweight=".5pt">
                  <v:textbox>
                    <w:txbxContent>
                      <w:p w:rsidR="00D01932" w:rsidRDefault="00D01932" w:rsidP="007E109C">
                        <w:pPr>
                          <w:rPr>
                            <w:sz w:val="28"/>
                            <w:szCs w:val="28"/>
                          </w:rPr>
                        </w:pPr>
                        <w:r>
                          <w:rPr>
                            <w:sz w:val="28"/>
                            <w:szCs w:val="28"/>
                          </w:rPr>
                          <w:t>».</w:t>
                        </w:r>
                      </w:p>
                    </w:txbxContent>
                  </v:textbox>
                </v:shape>
              </w:pict>
            </w:r>
            <w:r w:rsidR="00BA5DB7" w:rsidRPr="00D54A8C">
              <w:rPr>
                <w:lang w:eastAsia="ru-RU"/>
              </w:rPr>
              <w:t>Дата окончания действия записи</w:t>
            </w:r>
          </w:p>
        </w:tc>
      </w:tr>
    </w:tbl>
    <w:p w:rsidR="00E675E5" w:rsidRPr="00B46196" w:rsidRDefault="00E675E5">
      <w:pPr>
        <w:spacing w:before="0" w:after="0" w:line="240" w:lineRule="auto"/>
        <w:ind w:firstLine="0"/>
        <w:jc w:val="left"/>
        <w:rPr>
          <w:bCs/>
          <w:kern w:val="28"/>
        </w:rPr>
      </w:pPr>
      <w:bookmarkStart w:id="637" w:name="_Toc503790808"/>
      <w:r w:rsidRPr="00B46196">
        <w:rPr>
          <w:b/>
        </w:rPr>
        <w:br w:type="page"/>
      </w:r>
    </w:p>
    <w:p w:rsidR="00BA1334" w:rsidRPr="00B46196" w:rsidRDefault="00BA1334" w:rsidP="00C6105F">
      <w:pPr>
        <w:pStyle w:val="23"/>
        <w:numPr>
          <w:ilvl w:val="1"/>
          <w:numId w:val="119"/>
        </w:numPr>
        <w:spacing w:before="480" w:beforeAutospacing="0" w:line="276" w:lineRule="auto"/>
        <w:jc w:val="both"/>
        <w:rPr>
          <w:rFonts w:cs="Times New Roman"/>
          <w:b w:val="0"/>
          <w:szCs w:val="24"/>
        </w:rPr>
      </w:pPr>
      <w:bookmarkStart w:id="638" w:name="_Toc18599660"/>
      <w:r w:rsidRPr="00B46196">
        <w:rPr>
          <w:rFonts w:cs="Times New Roman"/>
          <w:b w:val="0"/>
          <w:szCs w:val="24"/>
        </w:rPr>
        <w:t>Структура справочников ошибок форматно-логического контроля и прикладной обработки</w:t>
      </w:r>
      <w:bookmarkEnd w:id="637"/>
      <w:bookmarkEnd w:id="638"/>
    </w:p>
    <w:p w:rsidR="00BA1334" w:rsidRPr="00B46196" w:rsidRDefault="00BA1334" w:rsidP="00C6105F">
      <w:pPr>
        <w:pStyle w:val="a3"/>
        <w:numPr>
          <w:ilvl w:val="0"/>
          <w:numId w:val="48"/>
        </w:numPr>
        <w:spacing w:line="276" w:lineRule="auto"/>
      </w:pPr>
      <w:r w:rsidRPr="00B46196">
        <w:t xml:space="preserve">К справочникам ошибок форматно-логического контроля и прикладной обработки относятся справочники </w:t>
      </w:r>
      <w:r w:rsidRPr="00B46196">
        <w:rPr>
          <w:lang w:val="en-US"/>
        </w:rPr>
        <w:t>c</w:t>
      </w:r>
      <w:r w:rsidRPr="00B46196">
        <w:t xml:space="preserve"> буквенно-цифровым обозначением </w:t>
      </w:r>
      <w:r w:rsidRPr="00B46196">
        <w:rPr>
          <w:lang w:val="en-US"/>
        </w:rPr>
        <w:t>Q</w:t>
      </w:r>
      <w:r w:rsidRPr="00B46196">
        <w:t xml:space="preserve">001 – </w:t>
      </w:r>
      <w:r w:rsidRPr="00B46196">
        <w:rPr>
          <w:lang w:val="en-US"/>
        </w:rPr>
        <w:t>Q</w:t>
      </w:r>
      <w:r w:rsidRPr="00B46196">
        <w:t xml:space="preserve">014. Данные справочники представляют собой электронные таблицы формата </w:t>
      </w:r>
      <w:r w:rsidRPr="00B46196">
        <w:rPr>
          <w:lang w:val="en-US"/>
        </w:rPr>
        <w:t>XLS</w:t>
      </w:r>
      <w:r w:rsidRPr="00B46196">
        <w:t xml:space="preserve">. Электронная таблица содержит четыре листа: </w:t>
      </w:r>
      <w:r w:rsidRPr="00B46196">
        <w:rPr>
          <w:rStyle w:val="afff1"/>
        </w:rPr>
        <w:t>Коды, Информация о текущей версии, История изменений, Подробно об изменениях</w:t>
      </w:r>
      <w:r w:rsidRPr="00B46196">
        <w:t>.</w:t>
      </w:r>
    </w:p>
    <w:p w:rsidR="00BA1334" w:rsidRPr="00B46196" w:rsidRDefault="00BA1334" w:rsidP="00C6105F">
      <w:pPr>
        <w:pStyle w:val="32"/>
        <w:numPr>
          <w:ilvl w:val="2"/>
          <w:numId w:val="119"/>
        </w:numPr>
        <w:spacing w:line="276" w:lineRule="auto"/>
        <w:outlineLvl w:val="9"/>
        <w:rPr>
          <w:b w:val="0"/>
        </w:rPr>
      </w:pPr>
      <w:r w:rsidRPr="00B46196">
        <w:rPr>
          <w:b w:val="0"/>
        </w:rPr>
        <w:t>Лист «Коды»</w:t>
      </w:r>
    </w:p>
    <w:p w:rsidR="00BA1334" w:rsidRPr="00B46196" w:rsidRDefault="00BA1334" w:rsidP="00C6105F">
      <w:pPr>
        <w:spacing w:line="276" w:lineRule="auto"/>
      </w:pPr>
      <w:r w:rsidRPr="00B46196">
        <w:t>Лист «Коды» содержит описания понятий, которые входят в текущую (действующую) версию справочника.</w:t>
      </w:r>
    </w:p>
    <w:p w:rsidR="00BA1334" w:rsidRPr="00B46196" w:rsidRDefault="00BA1334" w:rsidP="00C6105F">
      <w:pPr>
        <w:spacing w:line="276" w:lineRule="auto"/>
      </w:pPr>
      <w:r w:rsidRPr="00B46196">
        <w:t>Первые три строки листа Коды содержат заголовки столбцов. Следующие строки содержат описания ошибок и предупреждений (по одной строке на ошибку или предупреждение). Правила заполнения первых трёх столбцов приведены в таблицеА.56. Названия этих столбцов играют информационную роль.</w:t>
      </w:r>
    </w:p>
    <w:p w:rsidR="00BA1334" w:rsidRPr="00B46196" w:rsidRDefault="00BA1334" w:rsidP="00865FFC">
      <w:pPr>
        <w:pStyle w:val="af0"/>
        <w:numPr>
          <w:ilvl w:val="1"/>
          <w:numId w:val="120"/>
        </w:numPr>
        <w:ind w:left="720"/>
        <w:jc w:val="both"/>
      </w:pPr>
      <w:bookmarkStart w:id="639" w:name="_Ref343860224"/>
      <w:r w:rsidRPr="00B46196">
        <w:t>Правила заполнения первых трех столбцов листа «Коды»</w:t>
      </w:r>
      <w:bookmarkEnd w:id="639"/>
    </w:p>
    <w:tbl>
      <w:tblPr>
        <w:tblStyle w:val="aff1"/>
        <w:tblW w:w="0" w:type="auto"/>
        <w:jc w:val="center"/>
        <w:tblLook w:val="04A0"/>
      </w:tblPr>
      <w:tblGrid>
        <w:gridCol w:w="1020"/>
        <w:gridCol w:w="1666"/>
        <w:gridCol w:w="4248"/>
      </w:tblGrid>
      <w:tr w:rsidR="00B46196" w:rsidRPr="00B46196" w:rsidTr="00D41C9A">
        <w:trPr>
          <w:cnfStyle w:val="100000000000"/>
          <w:jc w:val="center"/>
        </w:trPr>
        <w:tc>
          <w:tcPr>
            <w:tcW w:w="0" w:type="auto"/>
          </w:tcPr>
          <w:p w:rsidR="00BA1334" w:rsidRPr="00B46196" w:rsidRDefault="00BA1334" w:rsidP="00D41C9A">
            <w:pPr>
              <w:pStyle w:val="100"/>
              <w:rPr>
                <w:sz w:val="24"/>
              </w:rPr>
            </w:pPr>
            <w:r w:rsidRPr="00B46196">
              <w:rPr>
                <w:sz w:val="24"/>
              </w:rPr>
              <w:t>Столбец</w:t>
            </w:r>
          </w:p>
        </w:tc>
        <w:tc>
          <w:tcPr>
            <w:tcW w:w="0" w:type="auto"/>
          </w:tcPr>
          <w:p w:rsidR="00BA1334" w:rsidRPr="00B46196" w:rsidRDefault="00BA1334" w:rsidP="00D41C9A">
            <w:pPr>
              <w:pStyle w:val="100"/>
              <w:rPr>
                <w:sz w:val="24"/>
              </w:rPr>
            </w:pPr>
            <w:r w:rsidRPr="00B46196">
              <w:rPr>
                <w:sz w:val="24"/>
              </w:rPr>
              <w:t>Наименование</w:t>
            </w:r>
          </w:p>
        </w:tc>
        <w:tc>
          <w:tcPr>
            <w:tcW w:w="0" w:type="auto"/>
          </w:tcPr>
          <w:p w:rsidR="00BA1334" w:rsidRPr="00B46196" w:rsidRDefault="00BA1334" w:rsidP="00D41C9A">
            <w:pPr>
              <w:pStyle w:val="100"/>
              <w:rPr>
                <w:sz w:val="24"/>
              </w:rPr>
            </w:pPr>
            <w:r w:rsidRPr="00B46196">
              <w:rPr>
                <w:sz w:val="24"/>
              </w:rPr>
              <w:t>Правила заполнения</w:t>
            </w:r>
          </w:p>
        </w:tc>
      </w:tr>
      <w:tr w:rsidR="00B46196" w:rsidRPr="00B46196" w:rsidTr="00D41C9A">
        <w:trPr>
          <w:jc w:val="center"/>
        </w:trPr>
        <w:tc>
          <w:tcPr>
            <w:tcW w:w="0" w:type="auto"/>
          </w:tcPr>
          <w:p w:rsidR="00BA1334" w:rsidRPr="00B46196" w:rsidRDefault="00BA1334" w:rsidP="00D41C9A">
            <w:pPr>
              <w:pStyle w:val="100"/>
              <w:rPr>
                <w:sz w:val="24"/>
              </w:rPr>
            </w:pPr>
            <w:r w:rsidRPr="00B46196">
              <w:rPr>
                <w:sz w:val="24"/>
              </w:rPr>
              <w:t>A</w:t>
            </w:r>
          </w:p>
        </w:tc>
        <w:tc>
          <w:tcPr>
            <w:tcW w:w="0" w:type="auto"/>
          </w:tcPr>
          <w:p w:rsidR="00BA1334" w:rsidRPr="00B46196" w:rsidRDefault="00BA1334" w:rsidP="00D41C9A">
            <w:pPr>
              <w:pStyle w:val="100"/>
              <w:rPr>
                <w:sz w:val="24"/>
              </w:rPr>
            </w:pPr>
            <w:r w:rsidRPr="00B46196">
              <w:rPr>
                <w:sz w:val="24"/>
              </w:rPr>
              <w:t>Код</w:t>
            </w:r>
          </w:p>
        </w:tc>
        <w:tc>
          <w:tcPr>
            <w:tcW w:w="0" w:type="auto"/>
          </w:tcPr>
          <w:p w:rsidR="00BA1334" w:rsidRPr="00B46196" w:rsidRDefault="00BA1334" w:rsidP="00D41C9A">
            <w:pPr>
              <w:pStyle w:val="100"/>
              <w:rPr>
                <w:sz w:val="24"/>
              </w:rPr>
            </w:pPr>
            <w:r w:rsidRPr="00B46196">
              <w:rPr>
                <w:sz w:val="24"/>
              </w:rPr>
              <w:t>Код ошибки или предупреждения</w:t>
            </w:r>
          </w:p>
        </w:tc>
      </w:tr>
      <w:tr w:rsidR="00B46196" w:rsidRPr="00B46196" w:rsidTr="00D41C9A">
        <w:trPr>
          <w:jc w:val="center"/>
        </w:trPr>
        <w:tc>
          <w:tcPr>
            <w:tcW w:w="0" w:type="auto"/>
          </w:tcPr>
          <w:p w:rsidR="00BA1334" w:rsidRPr="00B46196" w:rsidRDefault="00BA1334" w:rsidP="00D41C9A">
            <w:pPr>
              <w:pStyle w:val="100"/>
              <w:rPr>
                <w:sz w:val="24"/>
              </w:rPr>
            </w:pPr>
            <w:r w:rsidRPr="00B46196">
              <w:rPr>
                <w:sz w:val="24"/>
              </w:rPr>
              <w:t>B</w:t>
            </w:r>
          </w:p>
        </w:tc>
        <w:tc>
          <w:tcPr>
            <w:tcW w:w="0" w:type="auto"/>
          </w:tcPr>
          <w:p w:rsidR="00BA1334" w:rsidRPr="00B46196" w:rsidRDefault="00BA1334" w:rsidP="00D41C9A">
            <w:pPr>
              <w:pStyle w:val="100"/>
              <w:rPr>
                <w:sz w:val="24"/>
              </w:rPr>
            </w:pPr>
            <w:r w:rsidRPr="00B46196">
              <w:rPr>
                <w:sz w:val="24"/>
              </w:rPr>
              <w:t>Имя</w:t>
            </w:r>
          </w:p>
        </w:tc>
        <w:tc>
          <w:tcPr>
            <w:tcW w:w="0" w:type="auto"/>
          </w:tcPr>
          <w:p w:rsidR="00BA1334" w:rsidRPr="00B46196" w:rsidRDefault="00BA1334" w:rsidP="00D41C9A">
            <w:pPr>
              <w:pStyle w:val="100"/>
              <w:rPr>
                <w:sz w:val="24"/>
              </w:rPr>
            </w:pPr>
            <w:r w:rsidRPr="00B46196">
              <w:rPr>
                <w:sz w:val="24"/>
              </w:rPr>
              <w:t>Имя ошибки или предупреждения</w:t>
            </w:r>
          </w:p>
        </w:tc>
      </w:tr>
      <w:tr w:rsidR="00B46196" w:rsidRPr="00B46196" w:rsidTr="00D41C9A">
        <w:trPr>
          <w:jc w:val="center"/>
        </w:trPr>
        <w:tc>
          <w:tcPr>
            <w:tcW w:w="0" w:type="auto"/>
          </w:tcPr>
          <w:p w:rsidR="00BA1334" w:rsidRPr="00B46196" w:rsidRDefault="00BA1334" w:rsidP="00D41C9A">
            <w:pPr>
              <w:pStyle w:val="100"/>
              <w:rPr>
                <w:sz w:val="24"/>
              </w:rPr>
            </w:pPr>
            <w:r w:rsidRPr="00B46196">
              <w:rPr>
                <w:sz w:val="24"/>
              </w:rPr>
              <w:t>C</w:t>
            </w:r>
          </w:p>
        </w:tc>
        <w:tc>
          <w:tcPr>
            <w:tcW w:w="0" w:type="auto"/>
          </w:tcPr>
          <w:p w:rsidR="00BA1334" w:rsidRPr="00B46196" w:rsidRDefault="00BA1334" w:rsidP="00D41C9A">
            <w:pPr>
              <w:pStyle w:val="100"/>
              <w:rPr>
                <w:sz w:val="24"/>
              </w:rPr>
            </w:pPr>
            <w:r w:rsidRPr="00B46196">
              <w:rPr>
                <w:sz w:val="24"/>
              </w:rPr>
              <w:t>Описание</w:t>
            </w:r>
          </w:p>
        </w:tc>
        <w:tc>
          <w:tcPr>
            <w:tcW w:w="0" w:type="auto"/>
          </w:tcPr>
          <w:p w:rsidR="00BA1334" w:rsidRPr="00B46196" w:rsidRDefault="00BA1334" w:rsidP="00D41C9A">
            <w:pPr>
              <w:pStyle w:val="100"/>
              <w:rPr>
                <w:sz w:val="24"/>
              </w:rPr>
            </w:pPr>
            <w:r w:rsidRPr="00B46196">
              <w:rPr>
                <w:sz w:val="24"/>
              </w:rPr>
              <w:t>Описание ошибки или предупреждения</w:t>
            </w:r>
          </w:p>
        </w:tc>
      </w:tr>
    </w:tbl>
    <w:p w:rsidR="00BA1334" w:rsidRPr="00B46196" w:rsidRDefault="00BA1334" w:rsidP="00C6105F">
      <w:pPr>
        <w:spacing w:before="100" w:beforeAutospacing="1" w:line="276" w:lineRule="auto"/>
      </w:pPr>
      <w:r w:rsidRPr="00B46196">
        <w:t>Следующие необязательные столбцы описывают свойства ошибок и предупреждений – по одному столбцу на каждое свойство. Первая строка заголовка столбца содержит слово Свойство, вторая строка содержит наименование свойства. Столбцы свойств должны следовать друг за другом непрерывно. Значение свойства указывается в соответствующей ячейке строки с описанием ошибки или предупреждения. Если у ошибки или предупреждения это свойство отсутствует, то ячейка остается пустой. Правила заполнения свойств приведены в таблицеА.57.</w:t>
      </w:r>
    </w:p>
    <w:p w:rsidR="00BA1334" w:rsidRPr="00B46196" w:rsidRDefault="00BA1334" w:rsidP="00865FFC">
      <w:pPr>
        <w:pStyle w:val="af0"/>
        <w:numPr>
          <w:ilvl w:val="1"/>
          <w:numId w:val="120"/>
        </w:numPr>
        <w:ind w:left="720"/>
        <w:jc w:val="both"/>
      </w:pPr>
      <w:bookmarkStart w:id="640" w:name="_Ref343864501"/>
      <w:bookmarkStart w:id="641" w:name="_Ref375845710"/>
      <w:r w:rsidRPr="00B46196">
        <w:t xml:space="preserve">Правила заполнения свойств </w:t>
      </w:r>
      <w:bookmarkEnd w:id="640"/>
      <w:r w:rsidRPr="00B46196">
        <w:t>ошибок и предупреждений</w:t>
      </w:r>
      <w:bookmarkEnd w:id="641"/>
    </w:p>
    <w:tbl>
      <w:tblPr>
        <w:tblStyle w:val="aff1"/>
        <w:tblW w:w="0" w:type="auto"/>
        <w:tblLook w:val="04A0"/>
      </w:tblPr>
      <w:tblGrid>
        <w:gridCol w:w="1020"/>
        <w:gridCol w:w="3176"/>
        <w:gridCol w:w="6130"/>
      </w:tblGrid>
      <w:tr w:rsidR="00B46196" w:rsidRPr="00B46196" w:rsidTr="00C6105F">
        <w:trPr>
          <w:cnfStyle w:val="100000000000"/>
        </w:trPr>
        <w:tc>
          <w:tcPr>
            <w:tcW w:w="0" w:type="auto"/>
          </w:tcPr>
          <w:p w:rsidR="00BA1334" w:rsidRPr="00B46196" w:rsidRDefault="00BA1334" w:rsidP="00D41C9A">
            <w:pPr>
              <w:pStyle w:val="100"/>
              <w:rPr>
                <w:sz w:val="24"/>
              </w:rPr>
            </w:pPr>
            <w:r w:rsidRPr="00B46196">
              <w:rPr>
                <w:sz w:val="24"/>
              </w:rPr>
              <w:t>Столбец</w:t>
            </w:r>
          </w:p>
        </w:tc>
        <w:tc>
          <w:tcPr>
            <w:tcW w:w="3176" w:type="dxa"/>
          </w:tcPr>
          <w:p w:rsidR="00BA1334" w:rsidRPr="00B46196" w:rsidRDefault="00BA1334" w:rsidP="00D41C9A">
            <w:pPr>
              <w:pStyle w:val="100"/>
              <w:rPr>
                <w:sz w:val="24"/>
              </w:rPr>
            </w:pPr>
            <w:r w:rsidRPr="00B46196">
              <w:rPr>
                <w:sz w:val="24"/>
              </w:rPr>
              <w:t>Наименование свойства</w:t>
            </w:r>
          </w:p>
        </w:tc>
        <w:tc>
          <w:tcPr>
            <w:tcW w:w="6130" w:type="dxa"/>
          </w:tcPr>
          <w:p w:rsidR="00BA1334" w:rsidRPr="00B46196" w:rsidRDefault="00BA1334" w:rsidP="00D41C9A">
            <w:pPr>
              <w:pStyle w:val="100"/>
              <w:rPr>
                <w:sz w:val="24"/>
              </w:rPr>
            </w:pPr>
            <w:r w:rsidRPr="00B46196">
              <w:rPr>
                <w:sz w:val="24"/>
              </w:rPr>
              <w:t>Правила заполнения</w:t>
            </w:r>
          </w:p>
        </w:tc>
      </w:tr>
      <w:tr w:rsidR="00B46196" w:rsidRPr="00B46196" w:rsidTr="00C6105F">
        <w:tc>
          <w:tcPr>
            <w:tcW w:w="0" w:type="auto"/>
          </w:tcPr>
          <w:p w:rsidR="00BA1334" w:rsidRPr="00B46196" w:rsidRDefault="00BA1334" w:rsidP="00D41C9A">
            <w:pPr>
              <w:pStyle w:val="100"/>
              <w:rPr>
                <w:sz w:val="24"/>
                <w:lang w:val="en-US"/>
              </w:rPr>
            </w:pPr>
            <w:r w:rsidRPr="00B46196">
              <w:rPr>
                <w:sz w:val="24"/>
              </w:rPr>
              <w:t>D</w:t>
            </w:r>
          </w:p>
        </w:tc>
        <w:tc>
          <w:tcPr>
            <w:tcW w:w="3176" w:type="dxa"/>
          </w:tcPr>
          <w:p w:rsidR="00BA1334" w:rsidRPr="00B46196" w:rsidRDefault="00BA1334" w:rsidP="00D41C9A">
            <w:pPr>
              <w:pStyle w:val="100"/>
              <w:rPr>
                <w:sz w:val="24"/>
              </w:rPr>
            </w:pPr>
            <w:r w:rsidRPr="00B46196">
              <w:rPr>
                <w:sz w:val="24"/>
              </w:rPr>
              <w:t>Уровень</w:t>
            </w:r>
          </w:p>
        </w:tc>
        <w:tc>
          <w:tcPr>
            <w:tcW w:w="6130" w:type="dxa"/>
          </w:tcPr>
          <w:p w:rsidR="00BA1334" w:rsidRPr="00B46196" w:rsidRDefault="00BA1334" w:rsidP="00D41C9A">
            <w:pPr>
              <w:pStyle w:val="100"/>
              <w:rPr>
                <w:sz w:val="24"/>
              </w:rPr>
            </w:pPr>
            <w:r w:rsidRPr="00B46196">
              <w:rPr>
                <w:sz w:val="24"/>
              </w:rPr>
              <w:t>Буквенное обозначение понятия справочника:</w:t>
            </w:r>
          </w:p>
          <w:p w:rsidR="00BA1334" w:rsidRPr="00B46196" w:rsidRDefault="00BA1334" w:rsidP="00D41C9A">
            <w:pPr>
              <w:pStyle w:val="100"/>
              <w:rPr>
                <w:sz w:val="24"/>
              </w:rPr>
            </w:pPr>
            <w:r w:rsidRPr="00B46196">
              <w:rPr>
                <w:sz w:val="24"/>
              </w:rPr>
              <w:t>E – ошибка;</w:t>
            </w:r>
          </w:p>
          <w:p w:rsidR="00BA1334" w:rsidRPr="00B46196" w:rsidRDefault="00BA1334" w:rsidP="00D41C9A">
            <w:pPr>
              <w:pStyle w:val="100"/>
              <w:rPr>
                <w:sz w:val="24"/>
              </w:rPr>
            </w:pPr>
            <w:r w:rsidRPr="00B46196">
              <w:rPr>
                <w:sz w:val="24"/>
              </w:rPr>
              <w:t>W - предупреждение</w:t>
            </w:r>
          </w:p>
        </w:tc>
      </w:tr>
      <w:tr w:rsidR="00B46196" w:rsidRPr="00B46196" w:rsidTr="00C6105F">
        <w:tc>
          <w:tcPr>
            <w:tcW w:w="0" w:type="auto"/>
          </w:tcPr>
          <w:p w:rsidR="00BA1334" w:rsidRPr="00B46196" w:rsidRDefault="00BA1334" w:rsidP="00D41C9A">
            <w:pPr>
              <w:pStyle w:val="100"/>
              <w:rPr>
                <w:sz w:val="24"/>
                <w:lang w:val="en-US"/>
              </w:rPr>
            </w:pPr>
            <w:r w:rsidRPr="00B46196">
              <w:rPr>
                <w:sz w:val="24"/>
              </w:rPr>
              <w:t>E</w:t>
            </w:r>
          </w:p>
        </w:tc>
        <w:tc>
          <w:tcPr>
            <w:tcW w:w="3176" w:type="dxa"/>
          </w:tcPr>
          <w:p w:rsidR="00BA1334" w:rsidRPr="00B46196" w:rsidRDefault="00BA1334" w:rsidP="00D41C9A">
            <w:pPr>
              <w:pStyle w:val="100"/>
              <w:rPr>
                <w:sz w:val="24"/>
              </w:rPr>
            </w:pPr>
            <w:r w:rsidRPr="00B46196">
              <w:rPr>
                <w:sz w:val="24"/>
              </w:rPr>
              <w:t>Возможная позиция ошибки или предупреждения</w:t>
            </w:r>
          </w:p>
        </w:tc>
        <w:tc>
          <w:tcPr>
            <w:tcW w:w="6130" w:type="dxa"/>
          </w:tcPr>
          <w:p w:rsidR="00BA1334" w:rsidRPr="00B46196" w:rsidRDefault="00BA1334" w:rsidP="00D41C9A">
            <w:pPr>
              <w:pStyle w:val="100"/>
              <w:rPr>
                <w:sz w:val="24"/>
              </w:rPr>
            </w:pPr>
            <w:r w:rsidRPr="00B46196">
              <w:rPr>
                <w:sz w:val="24"/>
              </w:rPr>
              <w:t>Позиция в схеме сообщения, где может возникнуть данная ошибка или предупреждение</w:t>
            </w:r>
          </w:p>
        </w:tc>
      </w:tr>
      <w:tr w:rsidR="00B46196" w:rsidRPr="00B46196" w:rsidTr="00C6105F">
        <w:tc>
          <w:tcPr>
            <w:tcW w:w="0" w:type="auto"/>
          </w:tcPr>
          <w:p w:rsidR="00BA1334" w:rsidRPr="00B46196" w:rsidRDefault="00BA1334" w:rsidP="00D41C9A">
            <w:pPr>
              <w:pStyle w:val="100"/>
              <w:rPr>
                <w:sz w:val="24"/>
                <w:lang w:val="en-US"/>
              </w:rPr>
            </w:pPr>
            <w:r w:rsidRPr="00B46196">
              <w:rPr>
                <w:sz w:val="24"/>
              </w:rPr>
              <w:t>F</w:t>
            </w:r>
          </w:p>
        </w:tc>
        <w:tc>
          <w:tcPr>
            <w:tcW w:w="3176" w:type="dxa"/>
          </w:tcPr>
          <w:p w:rsidR="00BA1334" w:rsidRPr="00B46196" w:rsidRDefault="00BA1334" w:rsidP="00D41C9A">
            <w:pPr>
              <w:pStyle w:val="100"/>
              <w:rPr>
                <w:sz w:val="24"/>
              </w:rPr>
            </w:pPr>
            <w:r w:rsidRPr="00B46196">
              <w:rPr>
                <w:sz w:val="24"/>
              </w:rPr>
              <w:t>Примечание</w:t>
            </w:r>
          </w:p>
        </w:tc>
        <w:tc>
          <w:tcPr>
            <w:tcW w:w="6130" w:type="dxa"/>
          </w:tcPr>
          <w:p w:rsidR="00BA1334" w:rsidRPr="00B46196" w:rsidRDefault="00BA1334" w:rsidP="00D41C9A">
            <w:pPr>
              <w:pStyle w:val="100"/>
              <w:rPr>
                <w:sz w:val="24"/>
              </w:rPr>
            </w:pPr>
            <w:r w:rsidRPr="00B46196">
              <w:rPr>
                <w:sz w:val="24"/>
              </w:rPr>
              <w:t>Дополнительная информация об ошибке или предупреждении</w:t>
            </w:r>
          </w:p>
        </w:tc>
      </w:tr>
    </w:tbl>
    <w:p w:rsidR="00BA1334" w:rsidRPr="00B46196" w:rsidRDefault="00BA1334" w:rsidP="00C6105F">
      <w:pPr>
        <w:pStyle w:val="32"/>
        <w:numPr>
          <w:ilvl w:val="2"/>
          <w:numId w:val="119"/>
        </w:numPr>
        <w:spacing w:before="480" w:beforeAutospacing="0" w:line="276" w:lineRule="auto"/>
        <w:outlineLvl w:val="9"/>
        <w:rPr>
          <w:b w:val="0"/>
        </w:rPr>
      </w:pPr>
      <w:r w:rsidRPr="00B46196">
        <w:rPr>
          <w:b w:val="0"/>
        </w:rPr>
        <w:t>Лист «Информация о текущей версии»</w:t>
      </w:r>
    </w:p>
    <w:p w:rsidR="00BA1334" w:rsidRPr="00B46196" w:rsidRDefault="00BA1334" w:rsidP="00C6105F">
      <w:pPr>
        <w:spacing w:line="276" w:lineRule="auto"/>
      </w:pPr>
      <w:r w:rsidRPr="00B46196">
        <w:t>Лист «Информация о текущей версии» содержит общие сведения о текущей версии справочника.</w:t>
      </w:r>
    </w:p>
    <w:p w:rsidR="00BA1334" w:rsidRPr="00B46196" w:rsidRDefault="00BA1334" w:rsidP="00C6105F">
      <w:pPr>
        <w:spacing w:line="276" w:lineRule="auto"/>
      </w:pPr>
      <w:r w:rsidRPr="00B46196">
        <w:t xml:space="preserve">Лист содержит два столбца. Значения ячеек столбца </w:t>
      </w:r>
      <w:r w:rsidRPr="00B46196">
        <w:rPr>
          <w:rStyle w:val="afff1"/>
        </w:rPr>
        <w:t>А</w:t>
      </w:r>
      <w:r w:rsidRPr="00B46196">
        <w:t xml:space="preserve"> фиксированы. Каждой строке, за исключением строки 1, соответствует свойство версии справочника. В столбце </w:t>
      </w:r>
      <w:r w:rsidRPr="00B46196">
        <w:rPr>
          <w:rStyle w:val="afff1"/>
        </w:rPr>
        <w:t>A</w:t>
      </w:r>
      <w:r w:rsidRPr="00B46196">
        <w:t xml:space="preserve"> содержится описание свойства, а в столбце </w:t>
      </w:r>
      <w:r w:rsidRPr="00B46196">
        <w:rPr>
          <w:rStyle w:val="afff1"/>
        </w:rPr>
        <w:t>B</w:t>
      </w:r>
      <w:r w:rsidRPr="00B46196">
        <w:t xml:space="preserve"> – значение. Правила заполнения листа приведены в таблицеА.58. Значение в строке 1 фиксировано: </w:t>
      </w:r>
      <w:r w:rsidRPr="00B46196">
        <w:rPr>
          <w:rStyle w:val="afff1"/>
        </w:rPr>
        <w:t>Система кодирования.</w:t>
      </w:r>
    </w:p>
    <w:p w:rsidR="00BA1334" w:rsidRPr="00B46196" w:rsidRDefault="00BA1334" w:rsidP="00865FFC">
      <w:pPr>
        <w:pStyle w:val="af0"/>
        <w:numPr>
          <w:ilvl w:val="1"/>
          <w:numId w:val="120"/>
        </w:numPr>
        <w:ind w:left="720"/>
        <w:jc w:val="both"/>
      </w:pPr>
      <w:bookmarkStart w:id="642" w:name="_Ref260249462"/>
      <w:bookmarkStart w:id="643" w:name="_Toc260258045"/>
      <w:bookmarkStart w:id="644" w:name="_Toc328917754"/>
      <w:bookmarkStart w:id="645" w:name="_Ref375845731"/>
      <w:r w:rsidRPr="00B46196">
        <w:t xml:space="preserve">Правила заполнения листа </w:t>
      </w:r>
      <w:bookmarkEnd w:id="642"/>
      <w:bookmarkEnd w:id="643"/>
      <w:bookmarkEnd w:id="644"/>
      <w:r w:rsidRPr="00B46196">
        <w:t>«Информация о текущей версии»</w:t>
      </w:r>
      <w:bookmarkEnd w:id="645"/>
    </w:p>
    <w:tbl>
      <w:tblPr>
        <w:tblStyle w:val="aff1"/>
        <w:tblW w:w="0" w:type="auto"/>
        <w:tblLook w:val="04A0"/>
      </w:tblPr>
      <w:tblGrid>
        <w:gridCol w:w="936"/>
        <w:gridCol w:w="3118"/>
        <w:gridCol w:w="6321"/>
      </w:tblGrid>
      <w:tr w:rsidR="00B46196" w:rsidRPr="00B46196" w:rsidTr="00B15F62">
        <w:trPr>
          <w:cnfStyle w:val="100000000000"/>
        </w:trPr>
        <w:tc>
          <w:tcPr>
            <w:tcW w:w="936" w:type="dxa"/>
          </w:tcPr>
          <w:p w:rsidR="00BA1334" w:rsidRPr="00B46196" w:rsidRDefault="00BA1334" w:rsidP="00D41C9A">
            <w:pPr>
              <w:pStyle w:val="102"/>
              <w:jc w:val="both"/>
              <w:rPr>
                <w:sz w:val="24"/>
              </w:rPr>
            </w:pPr>
            <w:r w:rsidRPr="00B46196">
              <w:rPr>
                <w:sz w:val="24"/>
              </w:rPr>
              <w:t>Номер строки</w:t>
            </w:r>
          </w:p>
        </w:tc>
        <w:tc>
          <w:tcPr>
            <w:tcW w:w="3118" w:type="dxa"/>
          </w:tcPr>
          <w:p w:rsidR="00BA1334" w:rsidRPr="00B46196" w:rsidRDefault="00BA1334" w:rsidP="00D41C9A">
            <w:pPr>
              <w:pStyle w:val="100"/>
              <w:rPr>
                <w:sz w:val="24"/>
              </w:rPr>
            </w:pPr>
            <w:r w:rsidRPr="00B46196">
              <w:rPr>
                <w:sz w:val="24"/>
              </w:rPr>
              <w:t xml:space="preserve">Значение ячейки в столбце </w:t>
            </w:r>
            <w:r w:rsidRPr="00B46196">
              <w:rPr>
                <w:rStyle w:val="afff1"/>
                <w:sz w:val="24"/>
              </w:rPr>
              <w:t>A</w:t>
            </w:r>
          </w:p>
        </w:tc>
        <w:tc>
          <w:tcPr>
            <w:tcW w:w="6321" w:type="dxa"/>
          </w:tcPr>
          <w:p w:rsidR="00BA1334" w:rsidRPr="00B46196" w:rsidRDefault="00BA1334" w:rsidP="00D41C9A">
            <w:pPr>
              <w:pStyle w:val="100"/>
              <w:rPr>
                <w:sz w:val="24"/>
              </w:rPr>
            </w:pPr>
            <w:r w:rsidRPr="00B46196">
              <w:rPr>
                <w:sz w:val="24"/>
              </w:rPr>
              <w:t xml:space="preserve">Правило задания значения ячейки в столбце </w:t>
            </w:r>
            <w:r w:rsidRPr="00B46196">
              <w:rPr>
                <w:rStyle w:val="afff1"/>
                <w:sz w:val="24"/>
              </w:rPr>
              <w:t>B</w:t>
            </w:r>
          </w:p>
        </w:tc>
      </w:tr>
      <w:tr w:rsidR="00B46196" w:rsidRPr="00B46196" w:rsidTr="00B15F62">
        <w:tc>
          <w:tcPr>
            <w:tcW w:w="936" w:type="dxa"/>
          </w:tcPr>
          <w:p w:rsidR="00BA1334" w:rsidRPr="00B46196" w:rsidRDefault="00BA1334" w:rsidP="00D41C9A">
            <w:pPr>
              <w:pStyle w:val="102"/>
              <w:jc w:val="both"/>
              <w:rPr>
                <w:sz w:val="24"/>
              </w:rPr>
            </w:pPr>
            <w:r w:rsidRPr="00B46196">
              <w:rPr>
                <w:sz w:val="24"/>
              </w:rPr>
              <w:t>1</w:t>
            </w:r>
          </w:p>
        </w:tc>
        <w:tc>
          <w:tcPr>
            <w:tcW w:w="3118" w:type="dxa"/>
          </w:tcPr>
          <w:p w:rsidR="00BA1334" w:rsidRPr="00B46196" w:rsidRDefault="00BA1334" w:rsidP="00D41C9A">
            <w:pPr>
              <w:pStyle w:val="100"/>
              <w:rPr>
                <w:sz w:val="24"/>
              </w:rPr>
            </w:pPr>
            <w:r w:rsidRPr="00B46196">
              <w:rPr>
                <w:sz w:val="24"/>
              </w:rPr>
              <w:t>Способ описания</w:t>
            </w:r>
          </w:p>
        </w:tc>
        <w:tc>
          <w:tcPr>
            <w:tcW w:w="6321" w:type="dxa"/>
          </w:tcPr>
          <w:p w:rsidR="00BA1334" w:rsidRPr="00B46196" w:rsidRDefault="00BA1334" w:rsidP="00D41C9A">
            <w:pPr>
              <w:pStyle w:val="100"/>
              <w:rPr>
                <w:sz w:val="24"/>
              </w:rPr>
            </w:pPr>
            <w:r w:rsidRPr="00B46196">
              <w:rPr>
                <w:sz w:val="24"/>
              </w:rPr>
              <w:t xml:space="preserve">Значение </w:t>
            </w:r>
            <w:r w:rsidRPr="00B46196">
              <w:rPr>
                <w:rStyle w:val="afff1"/>
                <w:sz w:val="24"/>
              </w:rPr>
              <w:t>Система кодирования</w:t>
            </w:r>
            <w:r w:rsidRPr="00B46196">
              <w:rPr>
                <w:sz w:val="24"/>
              </w:rPr>
              <w:t>.</w:t>
            </w:r>
          </w:p>
        </w:tc>
      </w:tr>
      <w:tr w:rsidR="00B46196" w:rsidRPr="00B46196" w:rsidTr="00B15F62">
        <w:tc>
          <w:tcPr>
            <w:tcW w:w="936" w:type="dxa"/>
          </w:tcPr>
          <w:p w:rsidR="00BA1334" w:rsidRPr="00B46196" w:rsidRDefault="00BA1334" w:rsidP="00D41C9A">
            <w:pPr>
              <w:pStyle w:val="102"/>
              <w:jc w:val="both"/>
              <w:rPr>
                <w:sz w:val="24"/>
              </w:rPr>
            </w:pPr>
            <w:r w:rsidRPr="00B46196">
              <w:rPr>
                <w:sz w:val="24"/>
              </w:rPr>
              <w:t>2</w:t>
            </w:r>
          </w:p>
        </w:tc>
        <w:tc>
          <w:tcPr>
            <w:tcW w:w="3118" w:type="dxa"/>
          </w:tcPr>
          <w:p w:rsidR="00BA1334" w:rsidRPr="00B46196" w:rsidRDefault="00BA1334" w:rsidP="00D41C9A">
            <w:pPr>
              <w:pStyle w:val="100"/>
              <w:rPr>
                <w:sz w:val="24"/>
              </w:rPr>
            </w:pPr>
            <w:r w:rsidRPr="00B46196">
              <w:rPr>
                <w:sz w:val="24"/>
              </w:rPr>
              <w:t>ОИД</w:t>
            </w:r>
          </w:p>
        </w:tc>
        <w:tc>
          <w:tcPr>
            <w:tcW w:w="6321" w:type="dxa"/>
          </w:tcPr>
          <w:p w:rsidR="00BA1334" w:rsidRPr="00B46196" w:rsidRDefault="00BA1334" w:rsidP="00D41C9A">
            <w:pPr>
              <w:pStyle w:val="100"/>
              <w:rPr>
                <w:sz w:val="24"/>
              </w:rPr>
            </w:pPr>
            <w:r w:rsidRPr="00B46196">
              <w:rPr>
                <w:sz w:val="24"/>
              </w:rPr>
              <w:t>ОИД системы кодирования.</w:t>
            </w:r>
          </w:p>
        </w:tc>
      </w:tr>
      <w:tr w:rsidR="00B46196" w:rsidRPr="00B46196" w:rsidTr="00B15F62">
        <w:tc>
          <w:tcPr>
            <w:tcW w:w="936" w:type="dxa"/>
          </w:tcPr>
          <w:p w:rsidR="00BA1334" w:rsidRPr="00B46196" w:rsidRDefault="00BA1334" w:rsidP="00D41C9A">
            <w:pPr>
              <w:pStyle w:val="102"/>
              <w:jc w:val="both"/>
              <w:rPr>
                <w:sz w:val="24"/>
              </w:rPr>
            </w:pPr>
            <w:r w:rsidRPr="00B46196">
              <w:rPr>
                <w:sz w:val="24"/>
              </w:rPr>
              <w:t>3</w:t>
            </w:r>
          </w:p>
        </w:tc>
        <w:tc>
          <w:tcPr>
            <w:tcW w:w="3118" w:type="dxa"/>
          </w:tcPr>
          <w:p w:rsidR="00BA1334" w:rsidRPr="00B46196" w:rsidRDefault="00BA1334" w:rsidP="00D41C9A">
            <w:pPr>
              <w:pStyle w:val="100"/>
              <w:rPr>
                <w:sz w:val="24"/>
              </w:rPr>
            </w:pPr>
            <w:r w:rsidRPr="00B46196">
              <w:rPr>
                <w:sz w:val="24"/>
              </w:rPr>
              <w:t>Номер текущей версии</w:t>
            </w:r>
          </w:p>
        </w:tc>
        <w:tc>
          <w:tcPr>
            <w:tcW w:w="6321" w:type="dxa"/>
          </w:tcPr>
          <w:p w:rsidR="00BA1334" w:rsidRPr="00B46196" w:rsidRDefault="00BA1334" w:rsidP="00D41C9A">
            <w:pPr>
              <w:pStyle w:val="100"/>
              <w:rPr>
                <w:sz w:val="24"/>
              </w:rPr>
            </w:pPr>
            <w:r w:rsidRPr="00B46196">
              <w:rPr>
                <w:sz w:val="24"/>
              </w:rPr>
              <w:t>Номер текущей (актуальной) версии справочника.</w:t>
            </w:r>
          </w:p>
        </w:tc>
      </w:tr>
      <w:tr w:rsidR="00B46196" w:rsidRPr="00B46196" w:rsidTr="00B15F62">
        <w:tc>
          <w:tcPr>
            <w:tcW w:w="936" w:type="dxa"/>
          </w:tcPr>
          <w:p w:rsidR="00BA1334" w:rsidRPr="00B46196" w:rsidRDefault="00BA1334" w:rsidP="00D41C9A">
            <w:pPr>
              <w:pStyle w:val="102"/>
              <w:jc w:val="both"/>
              <w:rPr>
                <w:sz w:val="24"/>
              </w:rPr>
            </w:pPr>
            <w:r w:rsidRPr="00B46196">
              <w:rPr>
                <w:sz w:val="24"/>
              </w:rPr>
              <w:t>4</w:t>
            </w:r>
          </w:p>
        </w:tc>
        <w:tc>
          <w:tcPr>
            <w:tcW w:w="3118" w:type="dxa"/>
          </w:tcPr>
          <w:p w:rsidR="00BA1334" w:rsidRPr="00B46196" w:rsidRDefault="00BA1334" w:rsidP="00D41C9A">
            <w:pPr>
              <w:pStyle w:val="100"/>
              <w:rPr>
                <w:sz w:val="24"/>
              </w:rPr>
            </w:pPr>
            <w:r w:rsidRPr="00B46196">
              <w:rPr>
                <w:sz w:val="24"/>
              </w:rPr>
              <w:t>Название полное</w:t>
            </w:r>
          </w:p>
        </w:tc>
        <w:tc>
          <w:tcPr>
            <w:tcW w:w="6321" w:type="dxa"/>
          </w:tcPr>
          <w:p w:rsidR="00BA1334" w:rsidRPr="00B46196" w:rsidRDefault="00BA1334" w:rsidP="00D41C9A">
            <w:pPr>
              <w:pStyle w:val="100"/>
              <w:rPr>
                <w:sz w:val="24"/>
              </w:rPr>
            </w:pPr>
            <w:r w:rsidRPr="00B46196">
              <w:rPr>
                <w:sz w:val="24"/>
              </w:rPr>
              <w:t>Полное название справочника.</w:t>
            </w:r>
          </w:p>
        </w:tc>
      </w:tr>
      <w:tr w:rsidR="00B46196" w:rsidRPr="00B46196" w:rsidTr="00B15F62">
        <w:tc>
          <w:tcPr>
            <w:tcW w:w="936" w:type="dxa"/>
          </w:tcPr>
          <w:p w:rsidR="00BA1334" w:rsidRPr="00B46196" w:rsidRDefault="00BA1334" w:rsidP="00D41C9A">
            <w:pPr>
              <w:pStyle w:val="102"/>
              <w:jc w:val="both"/>
              <w:rPr>
                <w:sz w:val="24"/>
              </w:rPr>
            </w:pPr>
            <w:r w:rsidRPr="00B46196">
              <w:rPr>
                <w:sz w:val="24"/>
              </w:rPr>
              <w:t>5</w:t>
            </w:r>
          </w:p>
        </w:tc>
        <w:tc>
          <w:tcPr>
            <w:tcW w:w="3118" w:type="dxa"/>
          </w:tcPr>
          <w:p w:rsidR="00BA1334" w:rsidRPr="00B46196" w:rsidRDefault="00BA1334" w:rsidP="00D41C9A">
            <w:pPr>
              <w:pStyle w:val="100"/>
              <w:rPr>
                <w:sz w:val="24"/>
              </w:rPr>
            </w:pPr>
            <w:r w:rsidRPr="00B46196">
              <w:rPr>
                <w:sz w:val="24"/>
              </w:rPr>
              <w:t>Обозначение</w:t>
            </w:r>
          </w:p>
        </w:tc>
        <w:tc>
          <w:tcPr>
            <w:tcW w:w="6321" w:type="dxa"/>
          </w:tcPr>
          <w:p w:rsidR="00BA1334" w:rsidRPr="00B46196" w:rsidRDefault="00BA1334" w:rsidP="00D41C9A">
            <w:pPr>
              <w:pStyle w:val="100"/>
              <w:rPr>
                <w:sz w:val="24"/>
              </w:rPr>
            </w:pPr>
            <w:r w:rsidRPr="00B46196">
              <w:rPr>
                <w:sz w:val="24"/>
              </w:rPr>
              <w:t>Буквенно-цифровое обозначение справочника, утвержденное органами исполнительной власти, обеспечивающими разработку, ведение и применение его версий</w:t>
            </w:r>
          </w:p>
        </w:tc>
      </w:tr>
      <w:tr w:rsidR="00B46196" w:rsidRPr="00B46196" w:rsidTr="00B15F62">
        <w:tc>
          <w:tcPr>
            <w:tcW w:w="936" w:type="dxa"/>
          </w:tcPr>
          <w:p w:rsidR="00BA1334" w:rsidRPr="00B46196" w:rsidRDefault="00BA1334" w:rsidP="00D41C9A">
            <w:pPr>
              <w:pStyle w:val="102"/>
              <w:jc w:val="both"/>
              <w:rPr>
                <w:sz w:val="24"/>
              </w:rPr>
            </w:pPr>
            <w:r w:rsidRPr="00B46196">
              <w:rPr>
                <w:sz w:val="24"/>
              </w:rPr>
              <w:t>6</w:t>
            </w:r>
          </w:p>
        </w:tc>
        <w:tc>
          <w:tcPr>
            <w:tcW w:w="3118" w:type="dxa"/>
          </w:tcPr>
          <w:p w:rsidR="00BA1334" w:rsidRPr="00B46196" w:rsidRDefault="00BA1334" w:rsidP="00B15F62">
            <w:pPr>
              <w:pStyle w:val="100"/>
              <w:rPr>
                <w:sz w:val="24"/>
              </w:rPr>
            </w:pPr>
            <w:r w:rsidRPr="00B46196">
              <w:rPr>
                <w:sz w:val="24"/>
              </w:rPr>
              <w:t xml:space="preserve">Органы исполнительной власти, обеспечивающие разработку, ведение и применение </w:t>
            </w:r>
            <w:r w:rsidR="00B15F62">
              <w:rPr>
                <w:sz w:val="24"/>
              </w:rPr>
              <w:t>к</w:t>
            </w:r>
            <w:r w:rsidRPr="00B46196">
              <w:rPr>
                <w:sz w:val="24"/>
              </w:rPr>
              <w:t>лассификатора</w:t>
            </w:r>
          </w:p>
        </w:tc>
        <w:tc>
          <w:tcPr>
            <w:tcW w:w="6321" w:type="dxa"/>
          </w:tcPr>
          <w:p w:rsidR="00BA1334" w:rsidRPr="00B46196" w:rsidRDefault="00BA1334" w:rsidP="00D41C9A">
            <w:pPr>
              <w:pStyle w:val="100"/>
              <w:rPr>
                <w:sz w:val="24"/>
              </w:rPr>
            </w:pPr>
            <w:r w:rsidRPr="00B46196">
              <w:rPr>
                <w:sz w:val="24"/>
              </w:rPr>
              <w:t>Перечень органов исполнительной власти, обеспечивающих разработку, ведение и применение версий справочника</w:t>
            </w:r>
          </w:p>
        </w:tc>
      </w:tr>
      <w:tr w:rsidR="00B46196" w:rsidRPr="00B46196" w:rsidTr="00B15F62">
        <w:tc>
          <w:tcPr>
            <w:tcW w:w="936" w:type="dxa"/>
          </w:tcPr>
          <w:p w:rsidR="00BA1334" w:rsidRPr="00B46196" w:rsidRDefault="00BA1334" w:rsidP="00D41C9A">
            <w:pPr>
              <w:pStyle w:val="102"/>
              <w:jc w:val="both"/>
              <w:rPr>
                <w:sz w:val="24"/>
              </w:rPr>
            </w:pPr>
            <w:r w:rsidRPr="00B46196">
              <w:rPr>
                <w:sz w:val="24"/>
              </w:rPr>
              <w:t>7</w:t>
            </w:r>
          </w:p>
        </w:tc>
        <w:tc>
          <w:tcPr>
            <w:tcW w:w="3118" w:type="dxa"/>
          </w:tcPr>
          <w:p w:rsidR="00BA1334" w:rsidRPr="00B46196" w:rsidRDefault="00BA1334" w:rsidP="00D41C9A">
            <w:pPr>
              <w:pStyle w:val="100"/>
              <w:rPr>
                <w:sz w:val="24"/>
              </w:rPr>
            </w:pPr>
            <w:r w:rsidRPr="00B46196">
              <w:rPr>
                <w:sz w:val="24"/>
              </w:rPr>
              <w:t>Дата ввода в действие</w:t>
            </w:r>
          </w:p>
        </w:tc>
        <w:tc>
          <w:tcPr>
            <w:tcW w:w="6321" w:type="dxa"/>
          </w:tcPr>
          <w:p w:rsidR="00BA1334" w:rsidRPr="00B46196" w:rsidRDefault="00BA1334" w:rsidP="00D41C9A">
            <w:pPr>
              <w:pStyle w:val="100"/>
              <w:rPr>
                <w:sz w:val="24"/>
              </w:rPr>
            </w:pPr>
            <w:r w:rsidRPr="00B46196">
              <w:rPr>
                <w:sz w:val="24"/>
              </w:rPr>
              <w:t>Дата ввода справочника в действие</w:t>
            </w:r>
          </w:p>
        </w:tc>
      </w:tr>
      <w:tr w:rsidR="00B46196" w:rsidRPr="00B46196" w:rsidTr="00B15F62">
        <w:tc>
          <w:tcPr>
            <w:tcW w:w="936" w:type="dxa"/>
          </w:tcPr>
          <w:p w:rsidR="00BA1334" w:rsidRPr="00B46196" w:rsidRDefault="00BA1334" w:rsidP="00D41C9A">
            <w:pPr>
              <w:pStyle w:val="102"/>
              <w:jc w:val="both"/>
              <w:rPr>
                <w:sz w:val="24"/>
              </w:rPr>
            </w:pPr>
            <w:r w:rsidRPr="00B46196">
              <w:rPr>
                <w:sz w:val="24"/>
              </w:rPr>
              <w:t>8</w:t>
            </w:r>
          </w:p>
        </w:tc>
        <w:tc>
          <w:tcPr>
            <w:tcW w:w="3118" w:type="dxa"/>
          </w:tcPr>
          <w:p w:rsidR="00BA1334" w:rsidRPr="00B46196" w:rsidRDefault="00BA1334" w:rsidP="00D41C9A">
            <w:pPr>
              <w:pStyle w:val="100"/>
              <w:rPr>
                <w:sz w:val="24"/>
              </w:rPr>
            </w:pPr>
            <w:r w:rsidRPr="00B46196">
              <w:rPr>
                <w:sz w:val="24"/>
              </w:rPr>
              <w:t>Дата последнего изменения</w:t>
            </w:r>
          </w:p>
        </w:tc>
        <w:tc>
          <w:tcPr>
            <w:tcW w:w="6321" w:type="dxa"/>
          </w:tcPr>
          <w:p w:rsidR="00BA1334" w:rsidRPr="00B46196" w:rsidRDefault="00BA1334" w:rsidP="00D41C9A">
            <w:pPr>
              <w:pStyle w:val="100"/>
              <w:rPr>
                <w:sz w:val="24"/>
              </w:rPr>
            </w:pPr>
            <w:r w:rsidRPr="00B46196">
              <w:rPr>
                <w:sz w:val="24"/>
              </w:rPr>
              <w:t xml:space="preserve">Дата ввода в действие текущей версии справочника </w:t>
            </w:r>
          </w:p>
        </w:tc>
      </w:tr>
      <w:tr w:rsidR="00B46196" w:rsidRPr="00B46196" w:rsidTr="00B15F62">
        <w:tc>
          <w:tcPr>
            <w:tcW w:w="936" w:type="dxa"/>
          </w:tcPr>
          <w:p w:rsidR="00BA1334" w:rsidRPr="00B46196" w:rsidRDefault="00BA1334" w:rsidP="00D41C9A">
            <w:pPr>
              <w:pStyle w:val="102"/>
              <w:jc w:val="both"/>
              <w:rPr>
                <w:sz w:val="24"/>
              </w:rPr>
            </w:pPr>
            <w:r w:rsidRPr="00B46196">
              <w:rPr>
                <w:sz w:val="24"/>
              </w:rPr>
              <w:t>9</w:t>
            </w:r>
          </w:p>
        </w:tc>
        <w:tc>
          <w:tcPr>
            <w:tcW w:w="3118" w:type="dxa"/>
          </w:tcPr>
          <w:p w:rsidR="00BA1334" w:rsidRPr="00B46196" w:rsidRDefault="00BA1334" w:rsidP="00D41C9A">
            <w:pPr>
              <w:pStyle w:val="100"/>
              <w:rPr>
                <w:sz w:val="24"/>
              </w:rPr>
            </w:pPr>
            <w:r w:rsidRPr="00B46196">
              <w:rPr>
                <w:sz w:val="24"/>
              </w:rPr>
              <w:t>Дата окончания действия</w:t>
            </w:r>
          </w:p>
        </w:tc>
        <w:tc>
          <w:tcPr>
            <w:tcW w:w="6321" w:type="dxa"/>
          </w:tcPr>
          <w:p w:rsidR="00BA1334" w:rsidRPr="00B46196" w:rsidRDefault="00BA1334" w:rsidP="00D41C9A">
            <w:pPr>
              <w:pStyle w:val="100"/>
              <w:rPr>
                <w:sz w:val="24"/>
              </w:rPr>
            </w:pPr>
            <w:r w:rsidRPr="00B46196">
              <w:rPr>
                <w:sz w:val="24"/>
              </w:rPr>
              <w:t>Дата окончания действия справочника</w:t>
            </w:r>
          </w:p>
        </w:tc>
      </w:tr>
    </w:tbl>
    <w:p w:rsidR="00BA1334" w:rsidRPr="00B46196" w:rsidRDefault="00BA1334" w:rsidP="00865FFC">
      <w:pPr>
        <w:pStyle w:val="32"/>
        <w:numPr>
          <w:ilvl w:val="2"/>
          <w:numId w:val="119"/>
        </w:numPr>
        <w:spacing w:before="480" w:beforeAutospacing="0"/>
        <w:outlineLvl w:val="9"/>
        <w:rPr>
          <w:b w:val="0"/>
        </w:rPr>
      </w:pPr>
      <w:r w:rsidRPr="00B46196">
        <w:rPr>
          <w:b w:val="0"/>
        </w:rPr>
        <w:t>Лист «История изменений»</w:t>
      </w:r>
    </w:p>
    <w:p w:rsidR="00BA1334" w:rsidRPr="00B46196" w:rsidRDefault="00BA1334" w:rsidP="00C6105F">
      <w:pPr>
        <w:spacing w:line="276" w:lineRule="auto"/>
      </w:pPr>
      <w:r w:rsidRPr="00B46196">
        <w:t>Лист «История изменений» содержит информацию о вводе в действие очередных версий справочника. История представлена в хронологическом порядке.</w:t>
      </w:r>
    </w:p>
    <w:p w:rsidR="00BA1334" w:rsidRPr="00B46196" w:rsidRDefault="00BA1334" w:rsidP="00C6105F">
      <w:pPr>
        <w:spacing w:line="276" w:lineRule="auto"/>
      </w:pPr>
      <w:r w:rsidRPr="00B46196">
        <w:t>Лист содержит три столбца. В первой строке представлены заголовки столбцов. Следующие строки содержат сведения обо всех версиях справочника, введенных в действие. Каждая версия описана в отдельной строке. Правила заполнения сведений о вводе в действие версий представлены в таблицеА.59.</w:t>
      </w:r>
    </w:p>
    <w:p w:rsidR="00BA1334" w:rsidRPr="00B46196" w:rsidRDefault="00BA1334" w:rsidP="00865FFC">
      <w:pPr>
        <w:pStyle w:val="af0"/>
        <w:numPr>
          <w:ilvl w:val="1"/>
          <w:numId w:val="120"/>
        </w:numPr>
        <w:ind w:left="720"/>
        <w:jc w:val="both"/>
      </w:pPr>
      <w:bookmarkStart w:id="646" w:name="_Ref343871029"/>
      <w:r w:rsidRPr="00B46196">
        <w:t>Правила заполнения сведений о вводе в действие версий справочника</w:t>
      </w:r>
      <w:bookmarkEnd w:id="646"/>
    </w:p>
    <w:tbl>
      <w:tblPr>
        <w:tblStyle w:val="aff1"/>
        <w:tblW w:w="0" w:type="auto"/>
        <w:jc w:val="center"/>
        <w:tblLook w:val="04A0"/>
      </w:tblPr>
      <w:tblGrid>
        <w:gridCol w:w="1020"/>
        <w:gridCol w:w="1789"/>
        <w:gridCol w:w="6082"/>
      </w:tblGrid>
      <w:tr w:rsidR="00B46196" w:rsidRPr="00B46196" w:rsidTr="00D41C9A">
        <w:trPr>
          <w:cnfStyle w:val="100000000000"/>
          <w:jc w:val="center"/>
        </w:trPr>
        <w:tc>
          <w:tcPr>
            <w:tcW w:w="0" w:type="auto"/>
          </w:tcPr>
          <w:p w:rsidR="00BA1334" w:rsidRPr="00B46196" w:rsidRDefault="00BA1334" w:rsidP="00D41C9A">
            <w:pPr>
              <w:pStyle w:val="100"/>
              <w:rPr>
                <w:sz w:val="24"/>
              </w:rPr>
            </w:pPr>
            <w:r w:rsidRPr="00B46196">
              <w:rPr>
                <w:sz w:val="24"/>
              </w:rPr>
              <w:t>Столбец</w:t>
            </w:r>
          </w:p>
        </w:tc>
        <w:tc>
          <w:tcPr>
            <w:tcW w:w="0" w:type="auto"/>
          </w:tcPr>
          <w:p w:rsidR="00BA1334" w:rsidRPr="00B46196" w:rsidRDefault="00BA1334" w:rsidP="00D41C9A">
            <w:pPr>
              <w:pStyle w:val="100"/>
              <w:rPr>
                <w:sz w:val="24"/>
              </w:rPr>
            </w:pPr>
            <w:r w:rsidRPr="00B46196">
              <w:rPr>
                <w:sz w:val="24"/>
              </w:rPr>
              <w:t>Наименование</w:t>
            </w:r>
          </w:p>
        </w:tc>
        <w:tc>
          <w:tcPr>
            <w:tcW w:w="0" w:type="auto"/>
          </w:tcPr>
          <w:p w:rsidR="00BA1334" w:rsidRPr="00B46196" w:rsidRDefault="00BA1334" w:rsidP="00D41C9A">
            <w:pPr>
              <w:pStyle w:val="100"/>
              <w:rPr>
                <w:sz w:val="24"/>
              </w:rPr>
            </w:pPr>
            <w:r w:rsidRPr="00B46196">
              <w:rPr>
                <w:sz w:val="24"/>
              </w:rPr>
              <w:t>Правила заполнения</w:t>
            </w:r>
          </w:p>
        </w:tc>
      </w:tr>
      <w:tr w:rsidR="00B46196" w:rsidRPr="00B46196" w:rsidTr="00D41C9A">
        <w:trPr>
          <w:jc w:val="center"/>
        </w:trPr>
        <w:tc>
          <w:tcPr>
            <w:tcW w:w="0" w:type="auto"/>
          </w:tcPr>
          <w:p w:rsidR="00BA1334" w:rsidRPr="00B46196" w:rsidRDefault="00BA1334" w:rsidP="00D41C9A">
            <w:pPr>
              <w:pStyle w:val="100"/>
              <w:rPr>
                <w:sz w:val="24"/>
              </w:rPr>
            </w:pPr>
            <w:r w:rsidRPr="00B46196">
              <w:rPr>
                <w:sz w:val="24"/>
              </w:rPr>
              <w:t>A</w:t>
            </w:r>
          </w:p>
        </w:tc>
        <w:tc>
          <w:tcPr>
            <w:tcW w:w="0" w:type="auto"/>
          </w:tcPr>
          <w:p w:rsidR="00BA1334" w:rsidRPr="00B46196" w:rsidRDefault="00BA1334" w:rsidP="00D41C9A">
            <w:pPr>
              <w:pStyle w:val="100"/>
              <w:rPr>
                <w:sz w:val="24"/>
              </w:rPr>
            </w:pPr>
            <w:r w:rsidRPr="00B46196">
              <w:rPr>
                <w:sz w:val="24"/>
              </w:rPr>
              <w:t>Дата изменения</w:t>
            </w:r>
          </w:p>
        </w:tc>
        <w:tc>
          <w:tcPr>
            <w:tcW w:w="0" w:type="auto"/>
          </w:tcPr>
          <w:p w:rsidR="00BA1334" w:rsidRPr="00B46196" w:rsidRDefault="00BA1334" w:rsidP="00D41C9A">
            <w:pPr>
              <w:pStyle w:val="100"/>
              <w:rPr>
                <w:sz w:val="24"/>
              </w:rPr>
            </w:pPr>
            <w:r w:rsidRPr="00B46196">
              <w:rPr>
                <w:sz w:val="24"/>
              </w:rPr>
              <w:t>Дата ввода в действие очередной версии справочника</w:t>
            </w:r>
          </w:p>
        </w:tc>
      </w:tr>
      <w:tr w:rsidR="00B46196" w:rsidRPr="00B46196" w:rsidTr="00D41C9A">
        <w:trPr>
          <w:jc w:val="center"/>
        </w:trPr>
        <w:tc>
          <w:tcPr>
            <w:tcW w:w="0" w:type="auto"/>
          </w:tcPr>
          <w:p w:rsidR="00BA1334" w:rsidRPr="00B46196" w:rsidRDefault="00BA1334" w:rsidP="00D41C9A">
            <w:pPr>
              <w:pStyle w:val="100"/>
              <w:rPr>
                <w:sz w:val="24"/>
              </w:rPr>
            </w:pPr>
            <w:r w:rsidRPr="00B46196">
              <w:rPr>
                <w:sz w:val="24"/>
              </w:rPr>
              <w:t>B</w:t>
            </w:r>
          </w:p>
        </w:tc>
        <w:tc>
          <w:tcPr>
            <w:tcW w:w="0" w:type="auto"/>
          </w:tcPr>
          <w:p w:rsidR="00BA1334" w:rsidRPr="00B46196" w:rsidRDefault="00BA1334" w:rsidP="00D41C9A">
            <w:pPr>
              <w:pStyle w:val="100"/>
              <w:rPr>
                <w:sz w:val="24"/>
              </w:rPr>
            </w:pPr>
            <w:r w:rsidRPr="00B46196">
              <w:rPr>
                <w:sz w:val="24"/>
              </w:rPr>
              <w:t>Версия</w:t>
            </w:r>
          </w:p>
        </w:tc>
        <w:tc>
          <w:tcPr>
            <w:tcW w:w="0" w:type="auto"/>
          </w:tcPr>
          <w:p w:rsidR="00BA1334" w:rsidRPr="00B46196" w:rsidRDefault="00BA1334" w:rsidP="00D41C9A">
            <w:pPr>
              <w:pStyle w:val="100"/>
              <w:rPr>
                <w:sz w:val="24"/>
              </w:rPr>
            </w:pPr>
            <w:r w:rsidRPr="00B46196">
              <w:rPr>
                <w:sz w:val="24"/>
              </w:rPr>
              <w:t>Номер очередной версии</w:t>
            </w:r>
          </w:p>
        </w:tc>
      </w:tr>
      <w:tr w:rsidR="00B46196" w:rsidRPr="00B46196" w:rsidTr="00D41C9A">
        <w:trPr>
          <w:jc w:val="center"/>
        </w:trPr>
        <w:tc>
          <w:tcPr>
            <w:tcW w:w="0" w:type="auto"/>
          </w:tcPr>
          <w:p w:rsidR="00BA1334" w:rsidRPr="00B46196" w:rsidRDefault="00BA1334" w:rsidP="00D41C9A">
            <w:pPr>
              <w:pStyle w:val="100"/>
              <w:rPr>
                <w:sz w:val="24"/>
              </w:rPr>
            </w:pPr>
            <w:r w:rsidRPr="00B46196">
              <w:rPr>
                <w:sz w:val="24"/>
              </w:rPr>
              <w:t>C</w:t>
            </w:r>
          </w:p>
        </w:tc>
        <w:tc>
          <w:tcPr>
            <w:tcW w:w="0" w:type="auto"/>
          </w:tcPr>
          <w:p w:rsidR="00BA1334" w:rsidRPr="00B46196" w:rsidRDefault="00BA1334" w:rsidP="00D41C9A">
            <w:pPr>
              <w:pStyle w:val="100"/>
              <w:rPr>
                <w:sz w:val="24"/>
              </w:rPr>
            </w:pPr>
            <w:r w:rsidRPr="00B46196">
              <w:rPr>
                <w:sz w:val="24"/>
              </w:rPr>
              <w:t>Примечание</w:t>
            </w:r>
          </w:p>
        </w:tc>
        <w:tc>
          <w:tcPr>
            <w:tcW w:w="0" w:type="auto"/>
          </w:tcPr>
          <w:p w:rsidR="00BA1334" w:rsidRPr="00B46196" w:rsidRDefault="00BA1334" w:rsidP="00D41C9A">
            <w:pPr>
              <w:pStyle w:val="100"/>
              <w:rPr>
                <w:sz w:val="24"/>
              </w:rPr>
            </w:pPr>
            <w:r w:rsidRPr="00B46196">
              <w:rPr>
                <w:sz w:val="24"/>
              </w:rPr>
              <w:t>Причина ввода в действие очередной версии справочника</w:t>
            </w:r>
          </w:p>
        </w:tc>
      </w:tr>
    </w:tbl>
    <w:p w:rsidR="00BA1334" w:rsidRPr="00B46196" w:rsidRDefault="00BA1334" w:rsidP="00865FFC">
      <w:pPr>
        <w:pStyle w:val="32"/>
        <w:numPr>
          <w:ilvl w:val="2"/>
          <w:numId w:val="119"/>
        </w:numPr>
        <w:spacing w:before="480" w:beforeAutospacing="0"/>
        <w:outlineLvl w:val="9"/>
        <w:rPr>
          <w:b w:val="0"/>
        </w:rPr>
      </w:pPr>
      <w:r w:rsidRPr="00B46196">
        <w:rPr>
          <w:b w:val="0"/>
        </w:rPr>
        <w:t>Лист «Подробно об изменениях»</w:t>
      </w:r>
    </w:p>
    <w:p w:rsidR="00BA1334" w:rsidRPr="00B46196" w:rsidRDefault="00BA1334" w:rsidP="00C6105F">
      <w:pPr>
        <w:spacing w:line="276" w:lineRule="auto"/>
      </w:pPr>
      <w:r w:rsidRPr="00B46196">
        <w:t>Лист «Подробно об изменениях» содержит детальную информацию об изменениях, которые были внесены в очередные версии справочника.</w:t>
      </w:r>
    </w:p>
    <w:p w:rsidR="00BA1334" w:rsidRPr="00B46196" w:rsidRDefault="00BA1334" w:rsidP="00C6105F">
      <w:pPr>
        <w:spacing w:line="276" w:lineRule="auto"/>
      </w:pPr>
      <w:r w:rsidRPr="00B46196">
        <w:t>Первые три строки листа содержат заголовки столбцов. Следующие строки содержат описания действий по изменению версии справочника (по одной строке на действие). Каждое действие связано с одной ошибкой или предупреждением. Правила заполнения сведений об изменениях представлены в таблицеА.60.</w:t>
      </w:r>
    </w:p>
    <w:p w:rsidR="00BA1334" w:rsidRPr="00B46196" w:rsidRDefault="00BA1334" w:rsidP="00865FFC">
      <w:pPr>
        <w:pStyle w:val="af0"/>
        <w:numPr>
          <w:ilvl w:val="1"/>
          <w:numId w:val="120"/>
        </w:numPr>
        <w:ind w:left="720"/>
        <w:jc w:val="both"/>
      </w:pPr>
      <w:bookmarkStart w:id="647" w:name="_Ref343871202"/>
      <w:r w:rsidRPr="00B46196">
        <w:t>Правила заполнения сведений об изменениях очередных версий справочника</w:t>
      </w:r>
      <w:bookmarkEnd w:id="647"/>
    </w:p>
    <w:tbl>
      <w:tblPr>
        <w:tblStyle w:val="aff1"/>
        <w:tblW w:w="0" w:type="auto"/>
        <w:tblLayout w:type="fixed"/>
        <w:tblLook w:val="04A0"/>
      </w:tblPr>
      <w:tblGrid>
        <w:gridCol w:w="1078"/>
        <w:gridCol w:w="1984"/>
        <w:gridCol w:w="7219"/>
      </w:tblGrid>
      <w:tr w:rsidR="00B46196" w:rsidRPr="00B46196" w:rsidTr="00B15F62">
        <w:trPr>
          <w:cnfStyle w:val="100000000000"/>
          <w:tblHeader/>
        </w:trPr>
        <w:tc>
          <w:tcPr>
            <w:tcW w:w="1078" w:type="dxa"/>
          </w:tcPr>
          <w:p w:rsidR="00BA1334" w:rsidRPr="00B46196" w:rsidRDefault="00BA1334" w:rsidP="00D41C9A">
            <w:pPr>
              <w:pStyle w:val="100"/>
              <w:rPr>
                <w:sz w:val="24"/>
              </w:rPr>
            </w:pPr>
            <w:r w:rsidRPr="00B46196">
              <w:rPr>
                <w:sz w:val="24"/>
              </w:rPr>
              <w:t>Столбец</w:t>
            </w:r>
          </w:p>
        </w:tc>
        <w:tc>
          <w:tcPr>
            <w:tcW w:w="1984" w:type="dxa"/>
          </w:tcPr>
          <w:p w:rsidR="00BA1334" w:rsidRPr="00B46196" w:rsidRDefault="00BA1334" w:rsidP="00D41C9A">
            <w:pPr>
              <w:pStyle w:val="100"/>
              <w:rPr>
                <w:sz w:val="24"/>
              </w:rPr>
            </w:pPr>
            <w:r w:rsidRPr="00B46196">
              <w:rPr>
                <w:sz w:val="24"/>
              </w:rPr>
              <w:t>Наименование</w:t>
            </w:r>
          </w:p>
        </w:tc>
        <w:tc>
          <w:tcPr>
            <w:tcW w:w="7219" w:type="dxa"/>
          </w:tcPr>
          <w:p w:rsidR="00BA1334" w:rsidRPr="00B46196" w:rsidRDefault="00BA1334" w:rsidP="00D41C9A">
            <w:pPr>
              <w:pStyle w:val="100"/>
              <w:rPr>
                <w:sz w:val="24"/>
              </w:rPr>
            </w:pPr>
            <w:r w:rsidRPr="00B46196">
              <w:rPr>
                <w:sz w:val="24"/>
              </w:rPr>
              <w:t>Правила заполнения</w:t>
            </w:r>
          </w:p>
        </w:tc>
      </w:tr>
      <w:tr w:rsidR="00B46196" w:rsidRPr="00B46196" w:rsidTr="00B15F62">
        <w:tc>
          <w:tcPr>
            <w:tcW w:w="1078" w:type="dxa"/>
          </w:tcPr>
          <w:p w:rsidR="00BA1334" w:rsidRPr="00B46196" w:rsidRDefault="00BA1334" w:rsidP="00D41C9A">
            <w:pPr>
              <w:pStyle w:val="100"/>
              <w:rPr>
                <w:sz w:val="24"/>
              </w:rPr>
            </w:pPr>
            <w:r w:rsidRPr="00B46196">
              <w:rPr>
                <w:sz w:val="24"/>
              </w:rPr>
              <w:t>A</w:t>
            </w:r>
          </w:p>
        </w:tc>
        <w:tc>
          <w:tcPr>
            <w:tcW w:w="1984" w:type="dxa"/>
          </w:tcPr>
          <w:p w:rsidR="00BA1334" w:rsidRPr="00B46196" w:rsidRDefault="00BA1334" w:rsidP="00D41C9A">
            <w:pPr>
              <w:pStyle w:val="100"/>
              <w:rPr>
                <w:sz w:val="24"/>
              </w:rPr>
            </w:pPr>
            <w:r w:rsidRPr="00B46196">
              <w:rPr>
                <w:sz w:val="24"/>
              </w:rPr>
              <w:t>Версия</w:t>
            </w:r>
          </w:p>
        </w:tc>
        <w:tc>
          <w:tcPr>
            <w:tcW w:w="7219" w:type="dxa"/>
          </w:tcPr>
          <w:p w:rsidR="00BA1334" w:rsidRPr="00B46196" w:rsidRDefault="00BA1334" w:rsidP="00D41C9A">
            <w:pPr>
              <w:pStyle w:val="100"/>
              <w:rPr>
                <w:sz w:val="24"/>
              </w:rPr>
            </w:pPr>
            <w:r w:rsidRPr="00B46196">
              <w:rPr>
                <w:sz w:val="24"/>
              </w:rPr>
              <w:t>Номер версии справочника, в которую были внесены изменения. Начинается с первой версии справочника</w:t>
            </w:r>
          </w:p>
        </w:tc>
      </w:tr>
      <w:tr w:rsidR="00B46196" w:rsidRPr="00B46196" w:rsidTr="00B15F62">
        <w:tc>
          <w:tcPr>
            <w:tcW w:w="1078" w:type="dxa"/>
          </w:tcPr>
          <w:p w:rsidR="00BA1334" w:rsidRPr="00B46196" w:rsidRDefault="00BA1334" w:rsidP="00D41C9A">
            <w:pPr>
              <w:pStyle w:val="100"/>
              <w:rPr>
                <w:sz w:val="24"/>
              </w:rPr>
            </w:pPr>
            <w:r w:rsidRPr="00B46196">
              <w:rPr>
                <w:sz w:val="24"/>
              </w:rPr>
              <w:t>B</w:t>
            </w:r>
          </w:p>
        </w:tc>
        <w:tc>
          <w:tcPr>
            <w:tcW w:w="1984" w:type="dxa"/>
          </w:tcPr>
          <w:p w:rsidR="00BA1334" w:rsidRPr="00B46196" w:rsidRDefault="00BA1334" w:rsidP="00D41C9A">
            <w:pPr>
              <w:pStyle w:val="100"/>
              <w:rPr>
                <w:sz w:val="24"/>
              </w:rPr>
            </w:pPr>
            <w:r w:rsidRPr="00B46196">
              <w:rPr>
                <w:sz w:val="24"/>
              </w:rPr>
              <w:t>Действие</w:t>
            </w:r>
          </w:p>
        </w:tc>
        <w:tc>
          <w:tcPr>
            <w:tcW w:w="7219" w:type="dxa"/>
          </w:tcPr>
          <w:p w:rsidR="00BA1334" w:rsidRPr="00B46196" w:rsidRDefault="00BA1334" w:rsidP="00D41C9A">
            <w:pPr>
              <w:pStyle w:val="100"/>
              <w:rPr>
                <w:sz w:val="24"/>
              </w:rPr>
            </w:pPr>
            <w:r w:rsidRPr="00B46196">
              <w:rPr>
                <w:sz w:val="24"/>
              </w:rPr>
              <w:t>Наименование действия, которое было выполнено с ошибкой или предупреждением в указанной версии. Описание возможных действий приведено в таблице А.61</w:t>
            </w:r>
          </w:p>
        </w:tc>
      </w:tr>
      <w:tr w:rsidR="00B46196" w:rsidRPr="00B46196" w:rsidTr="00B15F62">
        <w:tc>
          <w:tcPr>
            <w:tcW w:w="1078" w:type="dxa"/>
          </w:tcPr>
          <w:p w:rsidR="00BA1334" w:rsidRPr="00B46196" w:rsidRDefault="00BA1334" w:rsidP="00D41C9A">
            <w:pPr>
              <w:pStyle w:val="100"/>
              <w:rPr>
                <w:sz w:val="24"/>
              </w:rPr>
            </w:pPr>
            <w:r w:rsidRPr="00B46196">
              <w:rPr>
                <w:sz w:val="24"/>
              </w:rPr>
              <w:t>C</w:t>
            </w:r>
          </w:p>
        </w:tc>
        <w:tc>
          <w:tcPr>
            <w:tcW w:w="1984" w:type="dxa"/>
          </w:tcPr>
          <w:p w:rsidR="00BA1334" w:rsidRPr="00B46196" w:rsidRDefault="00BA1334" w:rsidP="00D41C9A">
            <w:pPr>
              <w:pStyle w:val="100"/>
              <w:rPr>
                <w:sz w:val="24"/>
              </w:rPr>
            </w:pPr>
            <w:r w:rsidRPr="00B46196">
              <w:rPr>
                <w:sz w:val="24"/>
              </w:rPr>
              <w:t>Код</w:t>
            </w:r>
          </w:p>
        </w:tc>
        <w:tc>
          <w:tcPr>
            <w:tcW w:w="7219" w:type="dxa"/>
          </w:tcPr>
          <w:p w:rsidR="00BA1334" w:rsidRPr="00B46196" w:rsidRDefault="00BA1334" w:rsidP="00D41C9A">
            <w:pPr>
              <w:pStyle w:val="100"/>
              <w:rPr>
                <w:sz w:val="24"/>
              </w:rPr>
            </w:pPr>
            <w:r w:rsidRPr="00B46196">
              <w:rPr>
                <w:sz w:val="24"/>
              </w:rPr>
              <w:t>Код ошибки или предупреждения, над которым выполнено действие.Для действий Исключить и Изменить значение должно совпадать с кодом в предыдущей версии</w:t>
            </w:r>
          </w:p>
        </w:tc>
      </w:tr>
      <w:tr w:rsidR="00B46196" w:rsidRPr="00B46196" w:rsidTr="00B15F62">
        <w:tc>
          <w:tcPr>
            <w:tcW w:w="1078" w:type="dxa"/>
          </w:tcPr>
          <w:p w:rsidR="00BA1334" w:rsidRPr="00B46196" w:rsidRDefault="00BA1334" w:rsidP="00D41C9A">
            <w:pPr>
              <w:pStyle w:val="100"/>
              <w:rPr>
                <w:sz w:val="24"/>
              </w:rPr>
            </w:pPr>
            <w:r w:rsidRPr="00B46196">
              <w:rPr>
                <w:sz w:val="24"/>
              </w:rPr>
              <w:t>D</w:t>
            </w:r>
          </w:p>
        </w:tc>
        <w:tc>
          <w:tcPr>
            <w:tcW w:w="1984" w:type="dxa"/>
          </w:tcPr>
          <w:p w:rsidR="00BA1334" w:rsidRPr="00B46196" w:rsidRDefault="00BA1334" w:rsidP="00D41C9A">
            <w:pPr>
              <w:pStyle w:val="100"/>
              <w:rPr>
                <w:sz w:val="24"/>
              </w:rPr>
            </w:pPr>
            <w:r w:rsidRPr="00B46196">
              <w:rPr>
                <w:sz w:val="24"/>
              </w:rPr>
              <w:t>Имя</w:t>
            </w:r>
          </w:p>
        </w:tc>
        <w:tc>
          <w:tcPr>
            <w:tcW w:w="7219" w:type="dxa"/>
          </w:tcPr>
          <w:p w:rsidR="00BA1334" w:rsidRPr="00B46196" w:rsidRDefault="00BA1334" w:rsidP="00D41C9A">
            <w:pPr>
              <w:pStyle w:val="100"/>
              <w:rPr>
                <w:sz w:val="24"/>
              </w:rPr>
            </w:pPr>
            <w:r w:rsidRPr="00B46196">
              <w:rPr>
                <w:sz w:val="24"/>
              </w:rPr>
              <w:t>Наименование ошибки или предупреждения, над которым выполнено действие. Для действия Изменить данный столбец должен содержать новое значение, если изменения касаются имени; иначе значение должно совпадать с именем в предыдущей версии</w:t>
            </w:r>
          </w:p>
        </w:tc>
      </w:tr>
      <w:tr w:rsidR="00B46196" w:rsidRPr="00B46196" w:rsidTr="00B15F62">
        <w:tc>
          <w:tcPr>
            <w:tcW w:w="1078" w:type="dxa"/>
          </w:tcPr>
          <w:p w:rsidR="00BA1334" w:rsidRPr="00B46196" w:rsidRDefault="00BA1334" w:rsidP="00D41C9A">
            <w:pPr>
              <w:pStyle w:val="100"/>
              <w:rPr>
                <w:sz w:val="24"/>
              </w:rPr>
            </w:pPr>
            <w:r w:rsidRPr="00B46196">
              <w:rPr>
                <w:sz w:val="24"/>
              </w:rPr>
              <w:t>E</w:t>
            </w:r>
          </w:p>
        </w:tc>
        <w:tc>
          <w:tcPr>
            <w:tcW w:w="1984" w:type="dxa"/>
          </w:tcPr>
          <w:p w:rsidR="00BA1334" w:rsidRPr="00B46196" w:rsidRDefault="00BA1334" w:rsidP="00D41C9A">
            <w:pPr>
              <w:pStyle w:val="100"/>
              <w:rPr>
                <w:sz w:val="24"/>
              </w:rPr>
            </w:pPr>
            <w:r w:rsidRPr="00B46196">
              <w:rPr>
                <w:sz w:val="24"/>
              </w:rPr>
              <w:t>Описание</w:t>
            </w:r>
          </w:p>
        </w:tc>
        <w:tc>
          <w:tcPr>
            <w:tcW w:w="7219" w:type="dxa"/>
          </w:tcPr>
          <w:p w:rsidR="00BA1334" w:rsidRPr="00B46196" w:rsidRDefault="00BA1334" w:rsidP="00D41C9A">
            <w:pPr>
              <w:pStyle w:val="100"/>
              <w:rPr>
                <w:sz w:val="24"/>
              </w:rPr>
            </w:pPr>
            <w:r w:rsidRPr="00B46196">
              <w:rPr>
                <w:sz w:val="24"/>
              </w:rPr>
              <w:t>Описание ошибки или предупреждения, над которым выполнено действие. Для действия Изменить данный столбец должен содержать новое значение, если изменения касаются описания, иначе значение должно совпадать с описанием в предыдущей версии</w:t>
            </w:r>
          </w:p>
        </w:tc>
      </w:tr>
      <w:tr w:rsidR="00B46196" w:rsidRPr="00B46196" w:rsidTr="00B15F62">
        <w:tc>
          <w:tcPr>
            <w:tcW w:w="1078" w:type="dxa"/>
          </w:tcPr>
          <w:p w:rsidR="00BA1334" w:rsidRPr="00B46196" w:rsidRDefault="00BA1334" w:rsidP="00D41C9A">
            <w:pPr>
              <w:pStyle w:val="100"/>
              <w:rPr>
                <w:sz w:val="24"/>
              </w:rPr>
            </w:pPr>
            <w:r w:rsidRPr="00B46196">
              <w:rPr>
                <w:sz w:val="24"/>
              </w:rPr>
              <w:t>F</w:t>
            </w:r>
          </w:p>
        </w:tc>
        <w:tc>
          <w:tcPr>
            <w:tcW w:w="1984" w:type="dxa"/>
          </w:tcPr>
          <w:p w:rsidR="00B15F62" w:rsidRDefault="00BA1334" w:rsidP="00D41C9A">
            <w:pPr>
              <w:pStyle w:val="100"/>
              <w:rPr>
                <w:sz w:val="24"/>
              </w:rPr>
            </w:pPr>
            <w:r w:rsidRPr="00B46196">
              <w:rPr>
                <w:sz w:val="24"/>
              </w:rPr>
              <w:t>Свойство/</w:t>
            </w:r>
          </w:p>
          <w:p w:rsidR="00BA1334" w:rsidRPr="00B46196" w:rsidRDefault="00BA1334" w:rsidP="00D41C9A">
            <w:pPr>
              <w:pStyle w:val="100"/>
              <w:rPr>
                <w:sz w:val="24"/>
              </w:rPr>
            </w:pPr>
            <w:r w:rsidRPr="00B46196">
              <w:rPr>
                <w:sz w:val="24"/>
              </w:rPr>
              <w:t>Уровень</w:t>
            </w:r>
          </w:p>
        </w:tc>
        <w:tc>
          <w:tcPr>
            <w:tcW w:w="7219" w:type="dxa"/>
          </w:tcPr>
          <w:p w:rsidR="00BA1334" w:rsidRPr="00B46196" w:rsidRDefault="00BA1334" w:rsidP="00D41C9A">
            <w:pPr>
              <w:pStyle w:val="100"/>
              <w:rPr>
                <w:sz w:val="24"/>
              </w:rPr>
            </w:pPr>
            <w:r w:rsidRPr="00B46196">
              <w:rPr>
                <w:sz w:val="24"/>
              </w:rPr>
              <w:t>Буквенное обозначение понятия справочника, над которым было выполнено действие:</w:t>
            </w:r>
          </w:p>
          <w:p w:rsidR="00BA1334" w:rsidRPr="00B46196" w:rsidRDefault="00BA1334" w:rsidP="00D41C9A">
            <w:pPr>
              <w:pStyle w:val="100"/>
              <w:rPr>
                <w:sz w:val="24"/>
              </w:rPr>
            </w:pPr>
            <w:r w:rsidRPr="00B46196">
              <w:rPr>
                <w:sz w:val="24"/>
              </w:rPr>
              <w:t>E – ошибка;</w:t>
            </w:r>
          </w:p>
          <w:p w:rsidR="00BA1334" w:rsidRPr="00B46196" w:rsidRDefault="00BA1334" w:rsidP="00D41C9A">
            <w:pPr>
              <w:pStyle w:val="100"/>
              <w:rPr>
                <w:sz w:val="24"/>
              </w:rPr>
            </w:pPr>
            <w:r w:rsidRPr="00B46196">
              <w:rPr>
                <w:sz w:val="24"/>
              </w:rPr>
              <w:t>W – предупреждение.</w:t>
            </w:r>
          </w:p>
          <w:p w:rsidR="00BA1334" w:rsidRPr="00B46196" w:rsidRDefault="00BA1334" w:rsidP="00D41C9A">
            <w:pPr>
              <w:pStyle w:val="100"/>
              <w:rPr>
                <w:sz w:val="24"/>
              </w:rPr>
            </w:pPr>
            <w:r w:rsidRPr="00B46196">
              <w:rPr>
                <w:sz w:val="24"/>
              </w:rPr>
              <w:t>Для действия Изменить данный столбец должен содержать новое значение, если изменения касаются уровня, иначе значение должно совпадать с уровнем в предыдущей версии</w:t>
            </w:r>
          </w:p>
        </w:tc>
      </w:tr>
      <w:tr w:rsidR="00B46196" w:rsidRPr="00B46196" w:rsidTr="00B15F62">
        <w:tc>
          <w:tcPr>
            <w:tcW w:w="1078" w:type="dxa"/>
          </w:tcPr>
          <w:p w:rsidR="00BA1334" w:rsidRPr="00B46196" w:rsidRDefault="00BA1334" w:rsidP="00D41C9A">
            <w:pPr>
              <w:pStyle w:val="100"/>
              <w:rPr>
                <w:sz w:val="24"/>
                <w:lang w:val="en-US"/>
              </w:rPr>
            </w:pPr>
            <w:r w:rsidRPr="00B46196">
              <w:rPr>
                <w:sz w:val="24"/>
              </w:rPr>
              <w:t>G</w:t>
            </w:r>
          </w:p>
        </w:tc>
        <w:tc>
          <w:tcPr>
            <w:tcW w:w="1984" w:type="dxa"/>
          </w:tcPr>
          <w:p w:rsidR="00B15F62" w:rsidRDefault="00BA1334" w:rsidP="00D41C9A">
            <w:pPr>
              <w:pStyle w:val="100"/>
              <w:rPr>
                <w:sz w:val="24"/>
              </w:rPr>
            </w:pPr>
            <w:r w:rsidRPr="00B46196">
              <w:rPr>
                <w:sz w:val="24"/>
              </w:rPr>
              <w:t>Свойство/</w:t>
            </w:r>
          </w:p>
          <w:p w:rsidR="00BA1334" w:rsidRPr="00B46196" w:rsidRDefault="00BA1334" w:rsidP="00D41C9A">
            <w:pPr>
              <w:pStyle w:val="100"/>
              <w:rPr>
                <w:sz w:val="24"/>
              </w:rPr>
            </w:pPr>
            <w:r w:rsidRPr="00B46196">
              <w:rPr>
                <w:sz w:val="24"/>
              </w:rPr>
              <w:t>Возможная позиция ошибки или предупреждения</w:t>
            </w:r>
          </w:p>
        </w:tc>
        <w:tc>
          <w:tcPr>
            <w:tcW w:w="7219" w:type="dxa"/>
          </w:tcPr>
          <w:p w:rsidR="00BA1334" w:rsidRPr="00B46196" w:rsidRDefault="00BA1334" w:rsidP="00D41C9A">
            <w:pPr>
              <w:pStyle w:val="100"/>
              <w:rPr>
                <w:sz w:val="24"/>
              </w:rPr>
            </w:pPr>
            <w:r w:rsidRPr="00B46196">
              <w:rPr>
                <w:sz w:val="24"/>
              </w:rPr>
              <w:t>Позиция в схеме сообщения, где может возникнуть данная ошибка или предупреждение.Для действия Изменить данный столбец должен содержать новое значение, если изменения касаются позиции, иначе значение должно совпадать с позицией в предыдущей версии</w:t>
            </w:r>
          </w:p>
        </w:tc>
      </w:tr>
      <w:tr w:rsidR="00B46196" w:rsidRPr="00B46196" w:rsidTr="00B15F62">
        <w:tc>
          <w:tcPr>
            <w:tcW w:w="1078" w:type="dxa"/>
          </w:tcPr>
          <w:p w:rsidR="00BA1334" w:rsidRPr="00B46196" w:rsidRDefault="00BA1334" w:rsidP="00D41C9A">
            <w:pPr>
              <w:pStyle w:val="100"/>
              <w:rPr>
                <w:sz w:val="24"/>
                <w:lang w:val="en-US"/>
              </w:rPr>
            </w:pPr>
            <w:r w:rsidRPr="00B46196">
              <w:rPr>
                <w:sz w:val="24"/>
              </w:rPr>
              <w:t>H</w:t>
            </w:r>
          </w:p>
        </w:tc>
        <w:tc>
          <w:tcPr>
            <w:tcW w:w="1984" w:type="dxa"/>
          </w:tcPr>
          <w:p w:rsidR="00BA1334" w:rsidRPr="00B46196" w:rsidRDefault="00BA1334" w:rsidP="00D41C9A">
            <w:pPr>
              <w:pStyle w:val="100"/>
              <w:rPr>
                <w:sz w:val="24"/>
              </w:rPr>
            </w:pPr>
            <w:r w:rsidRPr="00B46196">
              <w:rPr>
                <w:sz w:val="24"/>
              </w:rPr>
              <w:t>Свойство/Примечание</w:t>
            </w:r>
          </w:p>
        </w:tc>
        <w:tc>
          <w:tcPr>
            <w:tcW w:w="7219" w:type="dxa"/>
          </w:tcPr>
          <w:p w:rsidR="00BA1334" w:rsidRPr="00B46196" w:rsidRDefault="00BA1334" w:rsidP="00D41C9A">
            <w:pPr>
              <w:pStyle w:val="100"/>
              <w:rPr>
                <w:sz w:val="24"/>
              </w:rPr>
            </w:pPr>
            <w:r w:rsidRPr="00B46196">
              <w:rPr>
                <w:sz w:val="24"/>
              </w:rPr>
              <w:t xml:space="preserve">Дополнительная информация, поясняющая действие над понятием справочника </w:t>
            </w:r>
          </w:p>
        </w:tc>
      </w:tr>
    </w:tbl>
    <w:p w:rsidR="00BA1334" w:rsidRPr="00B46196" w:rsidRDefault="00BA1334" w:rsidP="00865FFC">
      <w:pPr>
        <w:pStyle w:val="af0"/>
        <w:numPr>
          <w:ilvl w:val="1"/>
          <w:numId w:val="120"/>
        </w:numPr>
        <w:ind w:left="720"/>
        <w:jc w:val="both"/>
      </w:pPr>
      <w:bookmarkStart w:id="648" w:name="_Ref215547394"/>
      <w:bookmarkStart w:id="649" w:name="_Toc260258048"/>
      <w:bookmarkStart w:id="650" w:name="_Toc328917757"/>
      <w:bookmarkStart w:id="651" w:name="_Ref375845824"/>
      <w:r w:rsidRPr="00B46196">
        <w:t xml:space="preserve">Действия </w:t>
      </w:r>
      <w:bookmarkEnd w:id="648"/>
      <w:bookmarkEnd w:id="649"/>
      <w:bookmarkEnd w:id="650"/>
      <w:r w:rsidRPr="00B46196">
        <w:t>с понятиями справочника</w:t>
      </w:r>
      <w:bookmarkEnd w:id="651"/>
    </w:p>
    <w:tbl>
      <w:tblPr>
        <w:tblStyle w:val="aff1"/>
        <w:tblW w:w="0" w:type="auto"/>
        <w:tblLook w:val="04A0"/>
      </w:tblPr>
      <w:tblGrid>
        <w:gridCol w:w="2212"/>
        <w:gridCol w:w="8163"/>
      </w:tblGrid>
      <w:tr w:rsidR="00B46196" w:rsidRPr="00B46196" w:rsidTr="00D16C99">
        <w:trPr>
          <w:cnfStyle w:val="100000000000"/>
        </w:trPr>
        <w:tc>
          <w:tcPr>
            <w:tcW w:w="2212" w:type="dxa"/>
          </w:tcPr>
          <w:p w:rsidR="00BA1334" w:rsidRPr="00B46196" w:rsidRDefault="00BA1334" w:rsidP="00D41C9A">
            <w:pPr>
              <w:pStyle w:val="100"/>
              <w:rPr>
                <w:sz w:val="24"/>
              </w:rPr>
            </w:pPr>
            <w:r w:rsidRPr="00B46196">
              <w:rPr>
                <w:sz w:val="24"/>
              </w:rPr>
              <w:t>Название действия</w:t>
            </w:r>
          </w:p>
        </w:tc>
        <w:tc>
          <w:tcPr>
            <w:tcW w:w="8163" w:type="dxa"/>
          </w:tcPr>
          <w:p w:rsidR="00BA1334" w:rsidRPr="00B46196" w:rsidRDefault="00BA1334" w:rsidP="00D41C9A">
            <w:pPr>
              <w:pStyle w:val="100"/>
              <w:rPr>
                <w:sz w:val="24"/>
              </w:rPr>
            </w:pPr>
            <w:r w:rsidRPr="00B46196">
              <w:rPr>
                <w:sz w:val="24"/>
              </w:rPr>
              <w:t>Описание типа действия</w:t>
            </w:r>
          </w:p>
        </w:tc>
      </w:tr>
      <w:tr w:rsidR="00B46196" w:rsidRPr="00B46196" w:rsidTr="00D16C99">
        <w:tc>
          <w:tcPr>
            <w:tcW w:w="2212" w:type="dxa"/>
          </w:tcPr>
          <w:p w:rsidR="00BA1334" w:rsidRPr="00B46196" w:rsidRDefault="00BA1334" w:rsidP="00D41C9A">
            <w:pPr>
              <w:pStyle w:val="100"/>
              <w:rPr>
                <w:sz w:val="24"/>
              </w:rPr>
            </w:pPr>
            <w:r w:rsidRPr="00B46196">
              <w:rPr>
                <w:sz w:val="24"/>
              </w:rPr>
              <w:t>Исключить</w:t>
            </w:r>
          </w:p>
        </w:tc>
        <w:tc>
          <w:tcPr>
            <w:tcW w:w="8163" w:type="dxa"/>
          </w:tcPr>
          <w:p w:rsidR="00BA1334" w:rsidRPr="00B46196" w:rsidRDefault="00BA1334" w:rsidP="00D41C9A">
            <w:pPr>
              <w:pStyle w:val="100"/>
              <w:rPr>
                <w:sz w:val="24"/>
              </w:rPr>
            </w:pPr>
            <w:r w:rsidRPr="00B46196">
              <w:rPr>
                <w:sz w:val="24"/>
              </w:rPr>
              <w:t>Исключить ошибку или предупреждение из версии</w:t>
            </w:r>
          </w:p>
        </w:tc>
      </w:tr>
      <w:tr w:rsidR="00B46196" w:rsidRPr="00B46196" w:rsidTr="00D16C99">
        <w:tc>
          <w:tcPr>
            <w:tcW w:w="2212" w:type="dxa"/>
          </w:tcPr>
          <w:p w:rsidR="00BA1334" w:rsidRPr="00B46196" w:rsidRDefault="00BA1334" w:rsidP="00D41C9A">
            <w:pPr>
              <w:pStyle w:val="100"/>
              <w:rPr>
                <w:sz w:val="24"/>
              </w:rPr>
            </w:pPr>
            <w:r w:rsidRPr="00B46196">
              <w:rPr>
                <w:sz w:val="24"/>
              </w:rPr>
              <w:t>Изменить</w:t>
            </w:r>
          </w:p>
        </w:tc>
        <w:tc>
          <w:tcPr>
            <w:tcW w:w="8163" w:type="dxa"/>
          </w:tcPr>
          <w:p w:rsidR="00BA1334" w:rsidRPr="00B46196" w:rsidRDefault="00BA1334" w:rsidP="00D41C9A">
            <w:pPr>
              <w:pStyle w:val="100"/>
              <w:rPr>
                <w:sz w:val="24"/>
              </w:rPr>
            </w:pPr>
            <w:r w:rsidRPr="00B46196">
              <w:rPr>
                <w:sz w:val="24"/>
              </w:rPr>
              <w:t>Изменить наименование, описание или все имевшие место свойства ошибки или предупреждения в указанной версии. Новые значения указываются в соответствующих столбцах строки.</w:t>
            </w:r>
          </w:p>
        </w:tc>
      </w:tr>
      <w:tr w:rsidR="00B46196" w:rsidRPr="00B46196" w:rsidTr="00D16C99">
        <w:tc>
          <w:tcPr>
            <w:tcW w:w="2212" w:type="dxa"/>
          </w:tcPr>
          <w:p w:rsidR="00BA1334" w:rsidRPr="00B46196" w:rsidRDefault="00BA1334" w:rsidP="00D41C9A">
            <w:pPr>
              <w:pStyle w:val="100"/>
              <w:rPr>
                <w:sz w:val="24"/>
              </w:rPr>
            </w:pPr>
            <w:r w:rsidRPr="00B46196">
              <w:rPr>
                <w:sz w:val="24"/>
              </w:rPr>
              <w:t>Включить</w:t>
            </w:r>
          </w:p>
        </w:tc>
        <w:tc>
          <w:tcPr>
            <w:tcW w:w="8163" w:type="dxa"/>
          </w:tcPr>
          <w:p w:rsidR="00BA1334" w:rsidRPr="00B46196" w:rsidRDefault="00BA1334" w:rsidP="00D41C9A">
            <w:pPr>
              <w:pStyle w:val="100"/>
              <w:rPr>
                <w:sz w:val="24"/>
              </w:rPr>
            </w:pPr>
            <w:r w:rsidRPr="00B46196">
              <w:rPr>
                <w:sz w:val="24"/>
              </w:rPr>
              <w:t>Включить понятие в новую версию.</w:t>
            </w:r>
          </w:p>
        </w:tc>
      </w:tr>
    </w:tbl>
    <w:p w:rsidR="000E5B00" w:rsidRPr="00B46196" w:rsidRDefault="000E5B00" w:rsidP="00865FFC">
      <w:pPr>
        <w:pStyle w:val="10"/>
        <w:numPr>
          <w:ilvl w:val="0"/>
          <w:numId w:val="89"/>
        </w:numPr>
        <w:rPr>
          <w:b w:val="0"/>
        </w:rPr>
      </w:pPr>
      <w:r w:rsidRPr="00B46196">
        <w:rPr>
          <w:b w:val="0"/>
        </w:rPr>
        <w:br/>
      </w:r>
      <w:bookmarkStart w:id="652" w:name="_Toc338669886"/>
      <w:bookmarkStart w:id="653" w:name="_Toc503790809"/>
      <w:bookmarkStart w:id="654" w:name="_Toc18599661"/>
      <w:r w:rsidRPr="00B46196">
        <w:rPr>
          <w:b w:val="0"/>
        </w:rPr>
        <w:t>Информационное взаимодействие</w:t>
      </w:r>
      <w:r w:rsidRPr="00B46196">
        <w:rPr>
          <w:b w:val="0"/>
        </w:rPr>
        <w:br/>
      </w:r>
      <w:bookmarkEnd w:id="652"/>
      <w:r w:rsidRPr="00B46196">
        <w:rPr>
          <w:b w:val="0"/>
        </w:rPr>
        <w:t>между Региональным и Центральным сегментами</w:t>
      </w:r>
      <w:r w:rsidRPr="00B46196">
        <w:rPr>
          <w:b w:val="0"/>
        </w:rPr>
        <w:br/>
        <w:t>Единого регистра застрахованных лиц</w:t>
      </w:r>
      <w:bookmarkEnd w:id="653"/>
      <w:bookmarkEnd w:id="654"/>
    </w:p>
    <w:p w:rsidR="000E5B00" w:rsidRPr="00B46196" w:rsidRDefault="000E5B00" w:rsidP="00233D36">
      <w:pPr>
        <w:spacing w:before="0" w:after="0" w:line="240" w:lineRule="auto"/>
        <w:ind w:firstLine="0"/>
        <w:jc w:val="left"/>
        <w:sectPr w:rsidR="000E5B00" w:rsidRPr="00B46196" w:rsidSect="00233D36">
          <w:footerReference w:type="even" r:id="rId122"/>
          <w:footerReference w:type="default" r:id="rId123"/>
          <w:footerReference w:type="first" r:id="rId124"/>
          <w:footnotePr>
            <w:numRestart w:val="eachPage"/>
          </w:footnotePr>
          <w:type w:val="continuous"/>
          <w:pgSz w:w="11906" w:h="16838" w:code="9"/>
          <w:pgMar w:top="1134" w:right="567" w:bottom="1134" w:left="1134" w:header="720" w:footer="720" w:gutter="0"/>
          <w:cols w:space="708"/>
          <w:docGrid w:linePitch="360"/>
        </w:sectPr>
      </w:pPr>
    </w:p>
    <w:p w:rsidR="000E5B00" w:rsidRPr="00B46196" w:rsidRDefault="000E5B00" w:rsidP="00865FFC">
      <w:pPr>
        <w:pStyle w:val="23"/>
        <w:numPr>
          <w:ilvl w:val="1"/>
          <w:numId w:val="89"/>
        </w:numPr>
        <w:rPr>
          <w:b w:val="0"/>
        </w:rPr>
      </w:pPr>
      <w:bookmarkStart w:id="655" w:name="_Toc503790810"/>
      <w:bookmarkStart w:id="656" w:name="_Toc18599662"/>
      <w:r w:rsidRPr="00B46196">
        <w:rPr>
          <w:b w:val="0"/>
        </w:rPr>
        <w:t>Регламент информационного взаимодействия</w:t>
      </w:r>
      <w:bookmarkEnd w:id="655"/>
      <w:bookmarkEnd w:id="656"/>
    </w:p>
    <w:p w:rsidR="000E5B00" w:rsidRPr="00B46196" w:rsidRDefault="000E5B00" w:rsidP="00865FFC">
      <w:pPr>
        <w:pStyle w:val="32"/>
        <w:numPr>
          <w:ilvl w:val="2"/>
          <w:numId w:val="89"/>
        </w:numPr>
        <w:outlineLvl w:val="9"/>
        <w:rPr>
          <w:rFonts w:eastAsia="MS Mincho"/>
          <w:b w:val="0"/>
        </w:rPr>
      </w:pPr>
      <w:r w:rsidRPr="00B46196">
        <w:rPr>
          <w:rFonts w:eastAsia="MS Mincho"/>
          <w:b w:val="0"/>
        </w:rPr>
        <w:t>Информационные объекты, используемые для взаимодействия</w:t>
      </w:r>
    </w:p>
    <w:p w:rsidR="003B730C" w:rsidRPr="00B46196" w:rsidRDefault="003B730C" w:rsidP="003B730C">
      <w:pPr>
        <w:rPr>
          <w:rFonts w:eastAsia="MS Mincho"/>
        </w:rPr>
      </w:pPr>
      <w:r w:rsidRPr="00B46196">
        <w:rPr>
          <w:rFonts w:eastAsia="MS Mincho"/>
        </w:rPr>
        <w:t>При информационном обмене между Региональным и Центральным сегментами Единого регистра застрахованных лиц указанные стороны обмениваются следующими сведениями:</w:t>
      </w:r>
    </w:p>
    <w:p w:rsidR="003B730C" w:rsidRPr="00B46196" w:rsidRDefault="003B730C" w:rsidP="00865FFC">
      <w:pPr>
        <w:pStyle w:val="aff4"/>
        <w:numPr>
          <w:ilvl w:val="0"/>
          <w:numId w:val="90"/>
        </w:numPr>
        <w:spacing w:before="0" w:after="0" w:line="240" w:lineRule="auto"/>
        <w:rPr>
          <w:rFonts w:eastAsia="MS Mincho"/>
        </w:rPr>
      </w:pPr>
      <w:r w:rsidRPr="00B46196">
        <w:rPr>
          <w:rFonts w:eastAsia="MS Mincho"/>
        </w:rPr>
        <w:t>Изменение состояния на учете застрахованного лица на данной территории (выбор СМО, замена СМО, снятие с учета по причинам постановки на учет на другой территории, смерти или окончания срока права на ОМС);</w:t>
      </w:r>
    </w:p>
    <w:p w:rsidR="003B730C" w:rsidRPr="00B46196" w:rsidRDefault="003B730C" w:rsidP="00865FFC">
      <w:pPr>
        <w:pStyle w:val="aff4"/>
        <w:numPr>
          <w:ilvl w:val="0"/>
          <w:numId w:val="90"/>
        </w:numPr>
        <w:spacing w:before="0" w:after="0" w:line="240" w:lineRule="auto"/>
        <w:rPr>
          <w:rFonts w:eastAsia="MS Mincho"/>
        </w:rPr>
      </w:pPr>
      <w:r w:rsidRPr="00B46196">
        <w:rPr>
          <w:rFonts w:eastAsia="MS Mincho"/>
        </w:rPr>
        <w:t>Изменение сведений о ДПФС по застрахованным лицам на данной территории;</w:t>
      </w:r>
    </w:p>
    <w:p w:rsidR="003B730C" w:rsidRPr="00B46196" w:rsidRDefault="003B730C" w:rsidP="00865FFC">
      <w:pPr>
        <w:pStyle w:val="aff4"/>
        <w:numPr>
          <w:ilvl w:val="0"/>
          <w:numId w:val="90"/>
        </w:numPr>
        <w:spacing w:before="0" w:after="0" w:line="240" w:lineRule="auto"/>
        <w:rPr>
          <w:rFonts w:eastAsia="MS Mincho"/>
        </w:rPr>
      </w:pPr>
      <w:r w:rsidRPr="00B46196">
        <w:rPr>
          <w:rFonts w:eastAsia="MS Mincho"/>
        </w:rPr>
        <w:t>Изменение персональных данных и документов УДЛ по застрахованным лицам на данной территории;</w:t>
      </w:r>
    </w:p>
    <w:p w:rsidR="003B730C" w:rsidRPr="00B46196" w:rsidRDefault="003B730C" w:rsidP="00865FFC">
      <w:pPr>
        <w:pStyle w:val="aff4"/>
        <w:numPr>
          <w:ilvl w:val="0"/>
          <w:numId w:val="90"/>
        </w:numPr>
        <w:spacing w:before="0" w:after="0" w:line="240" w:lineRule="auto"/>
        <w:rPr>
          <w:rFonts w:eastAsia="MS Mincho"/>
        </w:rPr>
      </w:pPr>
      <w:r w:rsidRPr="00B46196">
        <w:rPr>
          <w:rFonts w:eastAsia="MS Mincho"/>
        </w:rPr>
        <w:t>Информацией о смерти застрахованного лица, не состоящего на учете на данной территории;</w:t>
      </w:r>
    </w:p>
    <w:p w:rsidR="003B730C" w:rsidRPr="00B46196" w:rsidRDefault="003B730C" w:rsidP="00865FFC">
      <w:pPr>
        <w:pStyle w:val="aff4"/>
        <w:numPr>
          <w:ilvl w:val="0"/>
          <w:numId w:val="90"/>
        </w:numPr>
        <w:spacing w:before="0" w:after="0" w:line="240" w:lineRule="auto"/>
        <w:rPr>
          <w:rFonts w:eastAsia="MS Mincho"/>
        </w:rPr>
      </w:pPr>
      <w:r w:rsidRPr="00B46196">
        <w:rPr>
          <w:rFonts w:eastAsia="MS Mincho"/>
        </w:rPr>
        <w:t>Информацией о прикреплении застрахованного лица к медицинскому учреждению;</w:t>
      </w:r>
    </w:p>
    <w:p w:rsidR="003B730C" w:rsidRPr="00B46196" w:rsidRDefault="003B730C" w:rsidP="00865FFC">
      <w:pPr>
        <w:pStyle w:val="aff4"/>
        <w:numPr>
          <w:ilvl w:val="0"/>
          <w:numId w:val="90"/>
        </w:numPr>
        <w:spacing w:before="0" w:after="0" w:line="240" w:lineRule="auto"/>
        <w:rPr>
          <w:rFonts w:eastAsia="MS Mincho"/>
        </w:rPr>
      </w:pPr>
      <w:r w:rsidRPr="00B46196">
        <w:rPr>
          <w:rFonts w:eastAsia="MS Mincho"/>
        </w:rPr>
        <w:t>Информацией о том, что застрахованное на данной территории лицо в отчетном периоде имело статус Работающий;</w:t>
      </w:r>
    </w:p>
    <w:p w:rsidR="003B730C" w:rsidRPr="00B46196" w:rsidRDefault="003B730C" w:rsidP="00865FFC">
      <w:pPr>
        <w:pStyle w:val="aff4"/>
        <w:numPr>
          <w:ilvl w:val="0"/>
          <w:numId w:val="90"/>
        </w:numPr>
        <w:spacing w:before="0" w:after="0" w:line="240" w:lineRule="auto"/>
        <w:rPr>
          <w:rFonts w:eastAsia="MS Mincho"/>
        </w:rPr>
      </w:pPr>
      <w:r w:rsidRPr="00B46196">
        <w:rPr>
          <w:rFonts w:eastAsia="MS Mincho"/>
        </w:rPr>
        <w:t>Информацией о том, что застрахованное на другой территории лицо в отчетном периоде имело статус Работающий.</w:t>
      </w:r>
    </w:p>
    <w:p w:rsidR="003B730C" w:rsidRPr="00B46196" w:rsidRDefault="003B730C" w:rsidP="003B730C">
      <w:pPr>
        <w:pStyle w:val="aff4"/>
        <w:ind w:left="709"/>
        <w:rPr>
          <w:rFonts w:eastAsia="MS Mincho"/>
        </w:rPr>
      </w:pPr>
    </w:p>
    <w:p w:rsidR="003B730C" w:rsidRPr="00B46196" w:rsidRDefault="003B730C" w:rsidP="00865FFC">
      <w:pPr>
        <w:pStyle w:val="32"/>
        <w:numPr>
          <w:ilvl w:val="2"/>
          <w:numId w:val="123"/>
        </w:numPr>
        <w:spacing w:before="0" w:beforeAutospacing="0" w:after="0" w:line="240" w:lineRule="auto"/>
        <w:outlineLvl w:val="9"/>
        <w:rPr>
          <w:rFonts w:eastAsia="MS Mincho"/>
          <w:b w:val="0"/>
        </w:rPr>
      </w:pPr>
      <w:r w:rsidRPr="00B46196">
        <w:rPr>
          <w:rFonts w:eastAsia="MS Mincho"/>
          <w:b w:val="0"/>
        </w:rPr>
        <w:t>Регламент взаимодействия</w:t>
      </w:r>
    </w:p>
    <w:p w:rsidR="003B730C" w:rsidRPr="00B46196" w:rsidRDefault="003B730C" w:rsidP="003B730C"/>
    <w:p w:rsidR="003B730C" w:rsidRPr="00B46196" w:rsidRDefault="003B730C" w:rsidP="00865FFC">
      <w:pPr>
        <w:pStyle w:val="aff4"/>
        <w:numPr>
          <w:ilvl w:val="0"/>
          <w:numId w:val="91"/>
        </w:numPr>
        <w:tabs>
          <w:tab w:val="left" w:pos="709"/>
        </w:tabs>
        <w:spacing w:before="0" w:after="0" w:line="240" w:lineRule="auto"/>
        <w:ind w:left="0"/>
        <w:rPr>
          <w:rFonts w:eastAsia="MS Mincho"/>
        </w:rPr>
      </w:pPr>
      <w:r w:rsidRPr="00B46196">
        <w:rPr>
          <w:rFonts w:eastAsia="MS Mincho"/>
        </w:rPr>
        <w:t>Изменение состояния на учете застрахованного лица на данной территории отправляется в следующие сроки:</w:t>
      </w:r>
    </w:p>
    <w:p w:rsidR="003B730C" w:rsidRPr="00B46196" w:rsidRDefault="003B730C" w:rsidP="00865FFC">
      <w:pPr>
        <w:pStyle w:val="aff4"/>
        <w:numPr>
          <w:ilvl w:val="1"/>
          <w:numId w:val="125"/>
        </w:numPr>
        <w:tabs>
          <w:tab w:val="clear" w:pos="2149"/>
          <w:tab w:val="num" w:pos="0"/>
        </w:tabs>
        <w:spacing w:before="0" w:after="0" w:line="240" w:lineRule="auto"/>
        <w:ind w:left="0" w:firstLine="993"/>
        <w:rPr>
          <w:rFonts w:eastAsia="MS Mincho"/>
        </w:rPr>
      </w:pPr>
      <w:r w:rsidRPr="00B46196">
        <w:rPr>
          <w:rFonts w:eastAsia="MS Mincho"/>
        </w:rPr>
        <w:t>выбор СМО, замена СМО – не позднее 3 рабочих дней, следующего за написанием заявления на выбор (замену) СМО застрахованным лицом или его представителем;</w:t>
      </w:r>
    </w:p>
    <w:p w:rsidR="003B730C" w:rsidRPr="00B46196" w:rsidRDefault="003B730C" w:rsidP="00865FFC">
      <w:pPr>
        <w:pStyle w:val="aff4"/>
        <w:numPr>
          <w:ilvl w:val="1"/>
          <w:numId w:val="125"/>
        </w:numPr>
        <w:tabs>
          <w:tab w:val="clear" w:pos="2149"/>
          <w:tab w:val="num" w:pos="0"/>
        </w:tabs>
        <w:spacing w:before="0" w:after="0" w:line="240" w:lineRule="auto"/>
        <w:ind w:left="0" w:firstLine="993"/>
        <w:rPr>
          <w:rFonts w:eastAsia="MS Mincho"/>
        </w:rPr>
      </w:pPr>
      <w:r w:rsidRPr="00B46196">
        <w:rPr>
          <w:rFonts w:eastAsia="MS Mincho"/>
        </w:rPr>
        <w:t xml:space="preserve">снятие с учета по причинам постановки на учет на другой территории, смерти или окончания срока права на ОМС – не позднее 5 рабочих дней после получения ответа на запрос сведений по подлежащим снятию с учета, окончанием срока права на ОМС или получением сведений о смерти застрахованного лица из </w:t>
      </w:r>
      <w:r w:rsidRPr="00BD3B94">
        <w:rPr>
          <w:rFonts w:eastAsia="MS Mincho"/>
          <w:strike/>
          <w:highlight w:val="yellow"/>
        </w:rPr>
        <w:t>органов</w:t>
      </w:r>
      <w:r w:rsidRPr="00B46196">
        <w:rPr>
          <w:rFonts w:eastAsia="MS Mincho"/>
        </w:rPr>
        <w:t xml:space="preserve"> </w:t>
      </w:r>
      <w:r w:rsidR="00BD3B94" w:rsidRPr="00BD3B94">
        <w:rPr>
          <w:rFonts w:eastAsia="MS Mincho"/>
          <w:highlight w:val="yellow"/>
        </w:rPr>
        <w:t>ЕГР</w:t>
      </w:r>
      <w:r w:rsidR="00BD3B94">
        <w:rPr>
          <w:rFonts w:eastAsia="MS Mincho"/>
        </w:rPr>
        <w:t xml:space="preserve"> </w:t>
      </w:r>
      <w:r w:rsidRPr="00B46196">
        <w:rPr>
          <w:rFonts w:eastAsia="MS Mincho"/>
        </w:rPr>
        <w:t>ЗАГС;</w:t>
      </w:r>
    </w:p>
    <w:p w:rsidR="003B730C" w:rsidRPr="00B46196" w:rsidRDefault="003B730C" w:rsidP="00BD3B94">
      <w:pPr>
        <w:pStyle w:val="aff4"/>
        <w:numPr>
          <w:ilvl w:val="0"/>
          <w:numId w:val="91"/>
        </w:numPr>
        <w:tabs>
          <w:tab w:val="left" w:pos="709"/>
        </w:tabs>
        <w:spacing w:before="0" w:after="0" w:line="240" w:lineRule="auto"/>
        <w:ind w:left="0"/>
        <w:rPr>
          <w:rFonts w:eastAsia="MS Mincho"/>
        </w:rPr>
      </w:pPr>
      <w:r w:rsidRPr="00B46196">
        <w:rPr>
          <w:rFonts w:eastAsia="MS Mincho"/>
        </w:rPr>
        <w:t xml:space="preserve">Информация о смерти застрахованного лица должна быть получена из </w:t>
      </w:r>
      <w:r w:rsidRPr="00BD3B94">
        <w:rPr>
          <w:rFonts w:eastAsia="MS Mincho"/>
          <w:strike/>
          <w:highlight w:val="yellow"/>
        </w:rPr>
        <w:t>органов</w:t>
      </w:r>
      <w:r w:rsidRPr="00B46196">
        <w:rPr>
          <w:rFonts w:eastAsia="MS Mincho"/>
        </w:rPr>
        <w:t xml:space="preserve"> </w:t>
      </w:r>
      <w:r w:rsidR="00BD3B94" w:rsidRPr="00BD3B94">
        <w:rPr>
          <w:rFonts w:eastAsia="MS Mincho"/>
          <w:highlight w:val="yellow"/>
        </w:rPr>
        <w:t>ЕГР</w:t>
      </w:r>
      <w:r w:rsidR="00BD3B94">
        <w:rPr>
          <w:rFonts w:eastAsia="MS Mincho"/>
        </w:rPr>
        <w:t xml:space="preserve"> </w:t>
      </w:r>
      <w:r w:rsidRPr="00B46196">
        <w:rPr>
          <w:rFonts w:eastAsia="MS Mincho"/>
        </w:rPr>
        <w:t>ЗАГС в РС ЕРЗ не позднее 20 числа следующего месяца;</w:t>
      </w:r>
    </w:p>
    <w:p w:rsidR="003B730C" w:rsidRPr="00B46196" w:rsidRDefault="003B730C" w:rsidP="00BD3B94">
      <w:pPr>
        <w:pStyle w:val="aff4"/>
        <w:numPr>
          <w:ilvl w:val="0"/>
          <w:numId w:val="91"/>
        </w:numPr>
        <w:tabs>
          <w:tab w:val="left" w:pos="709"/>
        </w:tabs>
        <w:spacing w:before="0" w:after="0" w:line="240" w:lineRule="auto"/>
        <w:ind w:left="0"/>
        <w:rPr>
          <w:rFonts w:eastAsia="MS Mincho"/>
        </w:rPr>
      </w:pPr>
      <w:r w:rsidRPr="00B46196">
        <w:rPr>
          <w:rFonts w:eastAsia="MS Mincho"/>
        </w:rPr>
        <w:t>Изменение сведений о ДПФС по застрахованным лицам на данной территории отправляется не позднее 1 рабочего дня после получения сведений из СМО;</w:t>
      </w:r>
    </w:p>
    <w:p w:rsidR="003B730C" w:rsidRPr="00B46196" w:rsidRDefault="003B730C" w:rsidP="00BD3B94">
      <w:pPr>
        <w:pStyle w:val="aff4"/>
        <w:numPr>
          <w:ilvl w:val="0"/>
          <w:numId w:val="91"/>
        </w:numPr>
        <w:tabs>
          <w:tab w:val="left" w:pos="709"/>
        </w:tabs>
        <w:spacing w:before="0" w:after="0" w:line="240" w:lineRule="auto"/>
        <w:ind w:left="0"/>
        <w:rPr>
          <w:rFonts w:eastAsia="MS Mincho"/>
        </w:rPr>
      </w:pPr>
      <w:r w:rsidRPr="00B46196">
        <w:rPr>
          <w:rFonts w:eastAsia="MS Mincho"/>
        </w:rPr>
        <w:t>Изменение персональных данных и документов УДЛ по застрахованным лицам на данной территории отправляется не позднее 1 рабочего дня после получения сведений из СМО;</w:t>
      </w:r>
    </w:p>
    <w:p w:rsidR="003B730C" w:rsidRPr="00B46196" w:rsidRDefault="003B730C" w:rsidP="00BD3B94">
      <w:pPr>
        <w:pStyle w:val="aff4"/>
        <w:numPr>
          <w:ilvl w:val="0"/>
          <w:numId w:val="91"/>
        </w:numPr>
        <w:tabs>
          <w:tab w:val="left" w:pos="709"/>
        </w:tabs>
        <w:spacing w:before="0" w:after="0" w:line="240" w:lineRule="auto"/>
        <w:ind w:left="0"/>
        <w:rPr>
          <w:rFonts w:eastAsia="MS Mincho"/>
        </w:rPr>
      </w:pPr>
      <w:r w:rsidRPr="00B46196">
        <w:rPr>
          <w:rFonts w:eastAsia="MS Mincho"/>
        </w:rPr>
        <w:t xml:space="preserve">Информация о смерти застрахованного лица, не состоящего на учете на данной территории, отправляется не позднее 5 рабочих дней после получения сведений из </w:t>
      </w:r>
      <w:r w:rsidR="00BD3B94" w:rsidRPr="00BD3B94">
        <w:rPr>
          <w:rFonts w:eastAsia="MS Mincho"/>
          <w:strike/>
          <w:highlight w:val="yellow"/>
        </w:rPr>
        <w:t>органов</w:t>
      </w:r>
      <w:r w:rsidR="00BD3B94" w:rsidRPr="00B46196">
        <w:rPr>
          <w:rFonts w:eastAsia="MS Mincho"/>
        </w:rPr>
        <w:t xml:space="preserve"> </w:t>
      </w:r>
      <w:r w:rsidR="00BD3B94" w:rsidRPr="00BD3B94">
        <w:rPr>
          <w:rFonts w:eastAsia="MS Mincho"/>
          <w:highlight w:val="yellow"/>
        </w:rPr>
        <w:t>ЕГР</w:t>
      </w:r>
      <w:r w:rsidR="00BD3B94">
        <w:rPr>
          <w:rFonts w:eastAsia="MS Mincho"/>
        </w:rPr>
        <w:t xml:space="preserve"> </w:t>
      </w:r>
      <w:r w:rsidR="00BD3B94" w:rsidRPr="00B46196">
        <w:rPr>
          <w:rFonts w:eastAsia="MS Mincho"/>
        </w:rPr>
        <w:t>ЗАГС</w:t>
      </w:r>
      <w:r w:rsidRPr="00B46196">
        <w:rPr>
          <w:rFonts w:eastAsia="MS Mincho"/>
        </w:rPr>
        <w:t>;</w:t>
      </w:r>
    </w:p>
    <w:p w:rsidR="003B730C" w:rsidRPr="00B15F62" w:rsidRDefault="003B730C" w:rsidP="00B15F62">
      <w:pPr>
        <w:spacing w:before="0" w:after="0" w:line="240" w:lineRule="auto"/>
        <w:rPr>
          <w:rFonts w:eastAsia="MS Mincho"/>
        </w:rPr>
      </w:pPr>
      <w:r w:rsidRPr="00B15F62">
        <w:rPr>
          <w:rFonts w:eastAsia="MS Mincho"/>
        </w:rPr>
        <w:t>Информация о том, что застрахованное лицо в предыдущем квартале имело статус Работающий, отправляется не позднее 20 числа третьего месяца каждого квартала после получения сведений из УФНС;</w:t>
      </w:r>
    </w:p>
    <w:p w:rsidR="003B730C" w:rsidRPr="00B15F62" w:rsidRDefault="003B730C" w:rsidP="00B15F62">
      <w:pPr>
        <w:spacing w:before="0" w:after="0" w:line="240" w:lineRule="auto"/>
        <w:rPr>
          <w:rFonts w:eastAsia="MS Mincho"/>
        </w:rPr>
      </w:pPr>
      <w:r w:rsidRPr="00B15F62">
        <w:rPr>
          <w:rFonts w:eastAsia="MS Mincho"/>
        </w:rPr>
        <w:t>Запросы к Центральному сегменту Единого регистра застрахованных лиц отправляются:</w:t>
      </w:r>
    </w:p>
    <w:p w:rsidR="003B730C" w:rsidRPr="00B46196" w:rsidRDefault="003B730C" w:rsidP="00865FFC">
      <w:pPr>
        <w:pStyle w:val="aff4"/>
        <w:numPr>
          <w:ilvl w:val="1"/>
          <w:numId w:val="126"/>
        </w:numPr>
        <w:tabs>
          <w:tab w:val="clear" w:pos="2149"/>
          <w:tab w:val="num" w:pos="0"/>
        </w:tabs>
        <w:spacing w:before="0" w:after="0" w:line="240" w:lineRule="auto"/>
        <w:ind w:left="0" w:firstLine="993"/>
        <w:rPr>
          <w:rFonts w:eastAsia="MS Mincho"/>
        </w:rPr>
      </w:pPr>
      <w:r w:rsidRPr="00B46196">
        <w:rPr>
          <w:rFonts w:eastAsia="MS Mincho"/>
        </w:rPr>
        <w:t>Запрос страховой принадлежности ЗЛ – при каждом изменении сведений о состоянии на учете застрахованного лица, его документов ДПФС, персональных данных или документов УДЛ;</w:t>
      </w:r>
    </w:p>
    <w:p w:rsidR="003B730C" w:rsidRPr="00B46196" w:rsidRDefault="003B730C" w:rsidP="00865FFC">
      <w:pPr>
        <w:pStyle w:val="aff4"/>
        <w:numPr>
          <w:ilvl w:val="1"/>
          <w:numId w:val="126"/>
        </w:numPr>
        <w:tabs>
          <w:tab w:val="clear" w:pos="2149"/>
          <w:tab w:val="num" w:pos="0"/>
        </w:tabs>
        <w:spacing w:before="0" w:after="0" w:line="240" w:lineRule="auto"/>
        <w:ind w:left="0" w:firstLine="993"/>
        <w:rPr>
          <w:rFonts w:eastAsia="MS Mincho"/>
        </w:rPr>
      </w:pPr>
      <w:r w:rsidRPr="00B46196">
        <w:rPr>
          <w:rFonts w:eastAsia="MS Mincho"/>
        </w:rPr>
        <w:t>Запрос списка лиц, подлежащих восстановлению на учёте – каждый рабочий день;</w:t>
      </w:r>
    </w:p>
    <w:p w:rsidR="003B730C" w:rsidRPr="00B46196" w:rsidRDefault="003B730C" w:rsidP="00865FFC">
      <w:pPr>
        <w:pStyle w:val="aff4"/>
        <w:numPr>
          <w:ilvl w:val="1"/>
          <w:numId w:val="126"/>
        </w:numPr>
        <w:tabs>
          <w:tab w:val="clear" w:pos="2149"/>
          <w:tab w:val="num" w:pos="0"/>
        </w:tabs>
        <w:spacing w:before="0" w:after="0" w:line="240" w:lineRule="auto"/>
        <w:ind w:left="0" w:firstLine="993"/>
        <w:rPr>
          <w:rFonts w:eastAsia="MS Mincho"/>
        </w:rPr>
      </w:pPr>
      <w:r w:rsidRPr="00B46196">
        <w:rPr>
          <w:rFonts w:eastAsia="MS Mincho"/>
        </w:rPr>
        <w:t>Запрос списка лиц, подлежащих снятию с учёта – каждый рабочий день;</w:t>
      </w:r>
    </w:p>
    <w:p w:rsidR="003B730C" w:rsidRPr="00B46196" w:rsidRDefault="003B730C" w:rsidP="00865FFC">
      <w:pPr>
        <w:pStyle w:val="aff4"/>
        <w:numPr>
          <w:ilvl w:val="1"/>
          <w:numId w:val="126"/>
        </w:numPr>
        <w:tabs>
          <w:tab w:val="clear" w:pos="2149"/>
          <w:tab w:val="num" w:pos="0"/>
        </w:tabs>
        <w:spacing w:before="0" w:after="0" w:line="240" w:lineRule="auto"/>
        <w:ind w:left="0" w:firstLine="993"/>
        <w:rPr>
          <w:rFonts w:eastAsia="MS Mincho"/>
        </w:rPr>
      </w:pPr>
      <w:r w:rsidRPr="00B46196">
        <w:rPr>
          <w:rFonts w:eastAsia="MS Mincho"/>
        </w:rPr>
        <w:t>Запрос списка лиц, умерших на другой территории – каждый рабочий день.</w:t>
      </w:r>
    </w:p>
    <w:p w:rsidR="003B730C" w:rsidRPr="00B46196" w:rsidRDefault="003B730C" w:rsidP="003B730C">
      <w:pPr>
        <w:pStyle w:val="aff4"/>
        <w:ind w:left="993"/>
        <w:rPr>
          <w:rFonts w:eastAsia="MS Mincho"/>
        </w:rPr>
      </w:pPr>
    </w:p>
    <w:p w:rsidR="003B730C" w:rsidRPr="00B46196" w:rsidRDefault="003B730C" w:rsidP="00865FFC">
      <w:pPr>
        <w:pStyle w:val="32"/>
        <w:numPr>
          <w:ilvl w:val="2"/>
          <w:numId w:val="123"/>
        </w:numPr>
        <w:spacing w:before="0" w:beforeAutospacing="0" w:after="0" w:line="240" w:lineRule="auto"/>
        <w:outlineLvl w:val="9"/>
        <w:rPr>
          <w:rFonts w:eastAsia="MS Mincho"/>
          <w:b w:val="0"/>
        </w:rPr>
      </w:pPr>
      <w:r w:rsidRPr="00B46196">
        <w:rPr>
          <w:rFonts w:eastAsia="MS Mincho"/>
          <w:b w:val="0"/>
        </w:rPr>
        <w:t>Порядок мониторинга</w:t>
      </w:r>
    </w:p>
    <w:p w:rsidR="003B730C" w:rsidRPr="00B46196" w:rsidRDefault="003B730C" w:rsidP="003B730C"/>
    <w:p w:rsidR="003B730C" w:rsidRPr="00B46196" w:rsidRDefault="003B730C" w:rsidP="00B15F62">
      <w:pPr>
        <w:spacing w:line="276" w:lineRule="auto"/>
        <w:rPr>
          <w:rFonts w:eastAsia="MS Mincho"/>
        </w:rPr>
      </w:pPr>
      <w:r w:rsidRPr="00B46196">
        <w:rPr>
          <w:rFonts w:eastAsia="MS Mincho"/>
        </w:rPr>
        <w:t>При информационном взаимодействии подлежат журналированию и хранению в течение 6 месяцев следующие сведения:</w:t>
      </w:r>
    </w:p>
    <w:p w:rsidR="003B730C" w:rsidRPr="00B46196" w:rsidRDefault="003B730C" w:rsidP="00B15F62">
      <w:pPr>
        <w:pStyle w:val="aff4"/>
        <w:numPr>
          <w:ilvl w:val="0"/>
          <w:numId w:val="143"/>
        </w:numPr>
        <w:tabs>
          <w:tab w:val="left" w:pos="993"/>
        </w:tabs>
        <w:spacing w:before="0" w:after="0" w:line="276" w:lineRule="auto"/>
        <w:ind w:left="0"/>
        <w:rPr>
          <w:rFonts w:eastAsia="MS Mincho"/>
        </w:rPr>
      </w:pPr>
      <w:r w:rsidRPr="00B46196">
        <w:rPr>
          <w:rFonts w:eastAsia="MS Mincho"/>
        </w:rPr>
        <w:t>отправленные пакеты сообщений и запросов в Центральный сегмент Единого регистра застрахованных;</w:t>
      </w:r>
    </w:p>
    <w:p w:rsidR="003B730C" w:rsidRPr="00B46196" w:rsidRDefault="003B730C" w:rsidP="00B15F62">
      <w:pPr>
        <w:pStyle w:val="aff4"/>
        <w:numPr>
          <w:ilvl w:val="0"/>
          <w:numId w:val="143"/>
        </w:numPr>
        <w:tabs>
          <w:tab w:val="left" w:pos="993"/>
        </w:tabs>
        <w:spacing w:before="0" w:after="0" w:line="276" w:lineRule="auto"/>
        <w:ind w:left="0"/>
        <w:rPr>
          <w:rFonts w:eastAsia="MS Mincho"/>
        </w:rPr>
      </w:pPr>
      <w:r w:rsidRPr="00B46196">
        <w:rPr>
          <w:rFonts w:eastAsia="MS Mincho"/>
        </w:rPr>
        <w:t>пакеты с подтверждениями приема шлюзом Регионального сегмента Единого регистра застрахованных всех отправленных пакетов сообщений и запросов;</w:t>
      </w:r>
    </w:p>
    <w:p w:rsidR="003B730C" w:rsidRPr="00B46196" w:rsidRDefault="003B730C" w:rsidP="00B15F62">
      <w:pPr>
        <w:pStyle w:val="aff4"/>
        <w:numPr>
          <w:ilvl w:val="0"/>
          <w:numId w:val="143"/>
        </w:numPr>
        <w:tabs>
          <w:tab w:val="left" w:pos="993"/>
        </w:tabs>
        <w:spacing w:before="0" w:after="0" w:line="276" w:lineRule="auto"/>
        <w:ind w:left="0"/>
        <w:rPr>
          <w:rFonts w:eastAsia="MS Mincho"/>
        </w:rPr>
      </w:pPr>
      <w:r w:rsidRPr="00B46196">
        <w:rPr>
          <w:rFonts w:eastAsia="MS Mincho"/>
        </w:rPr>
        <w:t>пакеты с подтверждениями прикладной обработки Центральным сегментом Единого регистра застрахованных всех отправленных пакетов сообщений и запросов;</w:t>
      </w:r>
    </w:p>
    <w:p w:rsidR="003B730C" w:rsidRPr="00B46196" w:rsidRDefault="003B730C" w:rsidP="00B15F62">
      <w:pPr>
        <w:pStyle w:val="aff4"/>
        <w:numPr>
          <w:ilvl w:val="0"/>
          <w:numId w:val="143"/>
        </w:numPr>
        <w:tabs>
          <w:tab w:val="left" w:pos="993"/>
        </w:tabs>
        <w:spacing w:before="0" w:after="0" w:line="276" w:lineRule="auto"/>
        <w:ind w:left="0"/>
        <w:rPr>
          <w:rFonts w:eastAsia="MS Mincho"/>
        </w:rPr>
      </w:pPr>
      <w:r w:rsidRPr="00B46196">
        <w:rPr>
          <w:rFonts w:eastAsia="MS Mincho"/>
        </w:rPr>
        <w:t xml:space="preserve">дата и время отправки пакетов сообщений и запросов; </w:t>
      </w:r>
    </w:p>
    <w:p w:rsidR="003B730C" w:rsidRPr="00B46196" w:rsidRDefault="003B730C" w:rsidP="00B15F62">
      <w:pPr>
        <w:pStyle w:val="aff4"/>
        <w:numPr>
          <w:ilvl w:val="0"/>
          <w:numId w:val="143"/>
        </w:numPr>
        <w:tabs>
          <w:tab w:val="left" w:pos="993"/>
        </w:tabs>
        <w:spacing w:before="0" w:after="0" w:line="276" w:lineRule="auto"/>
        <w:ind w:left="0"/>
        <w:rPr>
          <w:rFonts w:eastAsia="MS Mincho"/>
        </w:rPr>
      </w:pPr>
      <w:r w:rsidRPr="00B46196">
        <w:rPr>
          <w:rFonts w:eastAsia="MS Mincho"/>
        </w:rPr>
        <w:t>дата и время получения пакета с подтверждениями приема шлюзом Регионального сегмента Единого регистра застрахованных всех отправленных пакетов сообщений и запросов;</w:t>
      </w:r>
    </w:p>
    <w:p w:rsidR="003B730C" w:rsidRPr="00B46196" w:rsidRDefault="003B730C" w:rsidP="00B15F62">
      <w:pPr>
        <w:pStyle w:val="aff4"/>
        <w:numPr>
          <w:ilvl w:val="0"/>
          <w:numId w:val="143"/>
        </w:numPr>
        <w:tabs>
          <w:tab w:val="left" w:pos="993"/>
        </w:tabs>
        <w:spacing w:before="0" w:after="0" w:line="276" w:lineRule="auto"/>
        <w:ind w:left="0"/>
        <w:rPr>
          <w:rFonts w:eastAsia="MS Mincho"/>
        </w:rPr>
      </w:pPr>
      <w:r w:rsidRPr="00B46196">
        <w:rPr>
          <w:rFonts w:eastAsia="MS Mincho"/>
        </w:rPr>
        <w:t>дата и время получения пакета с подтверждениями прикладной обработки Центральным сегментом Единого регистра застрахованных лиц всех отправленных пакетов сообщений и запросов.</w:t>
      </w:r>
    </w:p>
    <w:p w:rsidR="003B730C" w:rsidRPr="00B46196" w:rsidRDefault="003B730C" w:rsidP="003B730C">
      <w:pPr>
        <w:pStyle w:val="aff4"/>
        <w:ind w:left="709"/>
        <w:rPr>
          <w:rFonts w:eastAsia="MS Mincho"/>
        </w:rPr>
      </w:pPr>
    </w:p>
    <w:p w:rsidR="003B730C" w:rsidRPr="00B46196" w:rsidRDefault="003B730C" w:rsidP="00865FFC">
      <w:pPr>
        <w:pStyle w:val="23"/>
        <w:numPr>
          <w:ilvl w:val="1"/>
          <w:numId w:val="123"/>
        </w:numPr>
        <w:spacing w:before="0" w:beforeAutospacing="0" w:line="240" w:lineRule="auto"/>
        <w:jc w:val="both"/>
        <w:rPr>
          <w:rFonts w:cs="Times New Roman"/>
          <w:b w:val="0"/>
          <w:szCs w:val="24"/>
        </w:rPr>
      </w:pPr>
      <w:bookmarkStart w:id="657" w:name="_Toc503790811"/>
      <w:bookmarkStart w:id="658" w:name="_Toc18599663"/>
      <w:r w:rsidRPr="00B46196">
        <w:rPr>
          <w:rFonts w:cs="Times New Roman"/>
          <w:b w:val="0"/>
          <w:szCs w:val="24"/>
        </w:rPr>
        <w:t>Сообщения об изменении данных в ЕРЗ</w:t>
      </w:r>
      <w:bookmarkStart w:id="659" w:name="_Ref265851603"/>
      <w:bookmarkStart w:id="660" w:name="_Ref266109747"/>
      <w:bookmarkStart w:id="661" w:name="_Ref266119460"/>
      <w:bookmarkStart w:id="662" w:name="_Ref266206606"/>
      <w:bookmarkStart w:id="663" w:name="_Ref266274219"/>
      <w:bookmarkStart w:id="664" w:name="_Ref266279349"/>
      <w:bookmarkStart w:id="665" w:name="_Ref266282844"/>
      <w:bookmarkStart w:id="666" w:name="_Toc266309762"/>
      <w:bookmarkStart w:id="667" w:name="_Toc266314516"/>
      <w:bookmarkStart w:id="668" w:name="_Toc270338266"/>
      <w:bookmarkStart w:id="669" w:name="_Toc270363720"/>
      <w:bookmarkStart w:id="670" w:name="_Toc270674689"/>
      <w:bookmarkStart w:id="671" w:name="_Toc273022795"/>
      <w:bookmarkStart w:id="672" w:name="_Toc273030438"/>
      <w:bookmarkStart w:id="673" w:name="_Toc273743355"/>
      <w:bookmarkStart w:id="674" w:name="_Toc274224585"/>
      <w:bookmarkStart w:id="675" w:name="_Toc274948402"/>
      <w:bookmarkStart w:id="676" w:name="_Toc275184829"/>
      <w:bookmarkStart w:id="677" w:name="_Toc275189337"/>
      <w:bookmarkStart w:id="678" w:name="_Toc275279961"/>
      <w:bookmarkStart w:id="679" w:name="_Toc275436904"/>
      <w:bookmarkStart w:id="680" w:name="_Toc276148664"/>
      <w:bookmarkStart w:id="681" w:name="_Toc276386109"/>
      <w:bookmarkStart w:id="682" w:name="_Toc278895116"/>
      <w:bookmarkStart w:id="683" w:name="_Toc280108934"/>
      <w:bookmarkStart w:id="684" w:name="_Toc284422267"/>
      <w:bookmarkStart w:id="685" w:name="_Toc292899777"/>
      <w:bookmarkStart w:id="686" w:name="_Toc309762939"/>
      <w:bookmarkStart w:id="687" w:name="_Toc324521305"/>
      <w:bookmarkEnd w:id="657"/>
      <w:bookmarkEnd w:id="658"/>
    </w:p>
    <w:p w:rsidR="003B730C" w:rsidRPr="00B46196" w:rsidRDefault="003B730C" w:rsidP="00865FFC">
      <w:pPr>
        <w:pStyle w:val="32"/>
        <w:numPr>
          <w:ilvl w:val="2"/>
          <w:numId w:val="123"/>
        </w:numPr>
        <w:spacing w:before="0" w:beforeAutospacing="0" w:after="0" w:line="240" w:lineRule="auto"/>
        <w:outlineLvl w:val="9"/>
        <w:rPr>
          <w:rFonts w:eastAsia="MS Mincho"/>
          <w:b w:val="0"/>
        </w:rPr>
      </w:pPr>
      <w:r w:rsidRPr="00B46196">
        <w:rPr>
          <w:rFonts w:eastAsia="MS Mincho"/>
          <w:b w:val="0"/>
        </w:rPr>
        <w:t>Выбор информационного сообщения об изменении данных для события</w:t>
      </w:r>
    </w:p>
    <w:p w:rsidR="003B730C" w:rsidRPr="00B46196" w:rsidRDefault="003B730C" w:rsidP="00390824">
      <w:pPr>
        <w:pStyle w:val="af"/>
        <w:numPr>
          <w:ilvl w:val="0"/>
          <w:numId w:val="0"/>
        </w:numPr>
        <w:spacing w:before="0" w:after="0" w:line="240" w:lineRule="auto"/>
        <w:ind w:left="709"/>
        <w:rPr>
          <w:rFonts w:eastAsia="MS Mincho"/>
        </w:rPr>
      </w:pPr>
    </w:p>
    <w:p w:rsidR="003B730C" w:rsidRPr="00390824" w:rsidRDefault="003B730C" w:rsidP="00390824">
      <w:pPr>
        <w:pStyle w:val="a3"/>
        <w:spacing w:before="0" w:after="0" w:line="240" w:lineRule="auto"/>
        <w:rPr>
          <w:rFonts w:eastAsia="MS Mincho"/>
        </w:rPr>
        <w:sectPr w:rsidR="003B730C" w:rsidRPr="00390824" w:rsidSect="003B730C">
          <w:footerReference w:type="even" r:id="rId125"/>
          <w:footnotePr>
            <w:numRestart w:val="eachPage"/>
          </w:footnotePr>
          <w:type w:val="continuous"/>
          <w:pgSz w:w="11906" w:h="16838" w:code="9"/>
          <w:pgMar w:top="1134" w:right="567" w:bottom="1134" w:left="1134" w:header="720" w:footer="720" w:gutter="0"/>
          <w:cols w:space="708"/>
          <w:docGrid w:linePitch="360"/>
        </w:sectPr>
      </w:pPr>
    </w:p>
    <w:p w:rsidR="00390824" w:rsidRPr="00390824" w:rsidRDefault="00390824" w:rsidP="00390824">
      <w:pPr>
        <w:pStyle w:val="aff4"/>
        <w:numPr>
          <w:ilvl w:val="0"/>
          <w:numId w:val="124"/>
        </w:numPr>
        <w:spacing w:before="0" w:after="0"/>
        <w:contextualSpacing w:val="0"/>
        <w:rPr>
          <w:rFonts w:eastAsia="MS Mincho"/>
          <w:vanish/>
        </w:rPr>
      </w:pPr>
    </w:p>
    <w:p w:rsidR="003B730C" w:rsidRPr="00390824" w:rsidRDefault="003B730C" w:rsidP="00390824">
      <w:pPr>
        <w:pStyle w:val="af0"/>
        <w:numPr>
          <w:ilvl w:val="1"/>
          <w:numId w:val="124"/>
        </w:numPr>
        <w:spacing w:before="0" w:after="0"/>
        <w:ind w:left="720"/>
        <w:rPr>
          <w:rFonts w:eastAsia="MS Mincho"/>
        </w:rPr>
      </w:pPr>
      <w:r w:rsidRPr="00390824">
        <w:rPr>
          <w:rFonts w:eastAsia="MS Mincho"/>
        </w:rPr>
        <w:t>Выбор информационного сообщения</w:t>
      </w:r>
    </w:p>
    <w:tbl>
      <w:tblPr>
        <w:tblStyle w:val="aff1"/>
        <w:tblW w:w="15599" w:type="dxa"/>
        <w:tblLayout w:type="fixed"/>
        <w:tblLook w:val="04A0"/>
      </w:tblPr>
      <w:tblGrid>
        <w:gridCol w:w="1469"/>
        <w:gridCol w:w="973"/>
        <w:gridCol w:w="1006"/>
        <w:gridCol w:w="1018"/>
        <w:gridCol w:w="1076"/>
        <w:gridCol w:w="1019"/>
        <w:gridCol w:w="1020"/>
        <w:gridCol w:w="978"/>
        <w:gridCol w:w="992"/>
        <w:gridCol w:w="1059"/>
        <w:gridCol w:w="981"/>
        <w:gridCol w:w="1017"/>
        <w:gridCol w:w="992"/>
        <w:gridCol w:w="1034"/>
        <w:gridCol w:w="965"/>
      </w:tblGrid>
      <w:tr w:rsidR="00B46196" w:rsidRPr="00B46196" w:rsidTr="003B730C">
        <w:trPr>
          <w:cnfStyle w:val="100000000000"/>
          <w:tblHeader/>
        </w:trPr>
        <w:tc>
          <w:tcPr>
            <w:tcW w:w="1469" w:type="dxa"/>
            <w:vMerge w:val="restart"/>
          </w:tcPr>
          <w:p w:rsidR="003B730C" w:rsidRPr="00B46196" w:rsidRDefault="003B730C" w:rsidP="003B730C">
            <w:pPr>
              <w:pStyle w:val="100"/>
              <w:spacing w:before="0" w:after="0"/>
              <w:rPr>
                <w:rFonts w:eastAsia="MS Mincho"/>
              </w:rPr>
            </w:pPr>
            <w:r w:rsidRPr="00B46196">
              <w:rPr>
                <w:rFonts w:eastAsia="MS Mincho"/>
              </w:rPr>
              <w:t>Событие</w:t>
            </w:r>
          </w:p>
        </w:tc>
        <w:tc>
          <w:tcPr>
            <w:tcW w:w="14130" w:type="dxa"/>
            <w:gridSpan w:val="14"/>
          </w:tcPr>
          <w:p w:rsidR="003B730C" w:rsidRPr="00B46196" w:rsidRDefault="003B730C" w:rsidP="003B730C">
            <w:pPr>
              <w:pStyle w:val="100"/>
              <w:spacing w:before="0" w:after="0"/>
              <w:rPr>
                <w:rFonts w:eastAsia="MS Mincho"/>
              </w:rPr>
            </w:pPr>
            <w:r w:rsidRPr="00B46196">
              <w:rPr>
                <w:rFonts w:eastAsia="MS Mincho"/>
              </w:rPr>
              <w:t>Сообщения</w:t>
            </w:r>
          </w:p>
        </w:tc>
      </w:tr>
      <w:tr w:rsidR="00B46196" w:rsidRPr="00B46196" w:rsidTr="003B730C">
        <w:trPr>
          <w:cnfStyle w:val="100000000000"/>
          <w:tblHeader/>
        </w:trPr>
        <w:tc>
          <w:tcPr>
            <w:tcW w:w="1469" w:type="dxa"/>
            <w:vMerge/>
          </w:tcPr>
          <w:p w:rsidR="003B730C" w:rsidRPr="00B46196" w:rsidRDefault="003B730C" w:rsidP="003B730C">
            <w:pPr>
              <w:pStyle w:val="100"/>
              <w:spacing w:before="0" w:after="0"/>
              <w:rPr>
                <w:rFonts w:eastAsia="MS Mincho"/>
              </w:rPr>
            </w:pPr>
          </w:p>
        </w:tc>
        <w:tc>
          <w:tcPr>
            <w:tcW w:w="973" w:type="dxa"/>
          </w:tcPr>
          <w:p w:rsidR="003B730C" w:rsidRPr="00B46196" w:rsidRDefault="003B730C" w:rsidP="003B730C">
            <w:pPr>
              <w:pStyle w:val="100"/>
              <w:spacing w:before="0" w:after="0"/>
              <w:rPr>
                <w:rFonts w:eastAsia="MS Mincho"/>
              </w:rPr>
            </w:pPr>
            <w:r w:rsidRPr="00B46196">
              <w:rPr>
                <w:rFonts w:eastAsia="MS Mincho"/>
                <w:lang w:val="en-US"/>
              </w:rPr>
              <w:t>A08/</w:t>
            </w:r>
            <w:r w:rsidRPr="00B46196">
              <w:rPr>
                <w:rFonts w:eastAsia="MS Mincho"/>
              </w:rPr>
              <w:t>П01</w:t>
            </w:r>
          </w:p>
        </w:tc>
        <w:tc>
          <w:tcPr>
            <w:tcW w:w="1006" w:type="dxa"/>
          </w:tcPr>
          <w:p w:rsidR="003B730C" w:rsidRPr="00B46196" w:rsidRDefault="003B730C" w:rsidP="003B730C">
            <w:pPr>
              <w:pStyle w:val="100"/>
              <w:spacing w:before="0" w:after="0"/>
              <w:rPr>
                <w:rFonts w:eastAsia="MS Mincho"/>
              </w:rPr>
            </w:pPr>
            <w:r w:rsidRPr="00B46196">
              <w:rPr>
                <w:rFonts w:eastAsia="MS Mincho"/>
                <w:lang w:val="en-US"/>
              </w:rPr>
              <w:t>A08/</w:t>
            </w:r>
            <w:r w:rsidRPr="00B46196">
              <w:rPr>
                <w:rFonts w:eastAsia="MS Mincho"/>
              </w:rPr>
              <w:t>П03</w:t>
            </w:r>
          </w:p>
        </w:tc>
        <w:tc>
          <w:tcPr>
            <w:tcW w:w="1018" w:type="dxa"/>
          </w:tcPr>
          <w:p w:rsidR="003B730C" w:rsidRPr="00B46196" w:rsidRDefault="003B730C" w:rsidP="003B730C">
            <w:pPr>
              <w:pStyle w:val="100"/>
              <w:spacing w:before="0" w:after="0"/>
              <w:rPr>
                <w:rFonts w:eastAsia="MS Mincho"/>
              </w:rPr>
            </w:pPr>
            <w:r w:rsidRPr="00B46196">
              <w:rPr>
                <w:rFonts w:eastAsia="MS Mincho"/>
                <w:lang w:val="en-US"/>
              </w:rPr>
              <w:t>A08/</w:t>
            </w:r>
            <w:r w:rsidRPr="00B46196">
              <w:rPr>
                <w:rFonts w:eastAsia="MS Mincho"/>
              </w:rPr>
              <w:t>П06</w:t>
            </w:r>
          </w:p>
        </w:tc>
        <w:tc>
          <w:tcPr>
            <w:tcW w:w="1076" w:type="dxa"/>
          </w:tcPr>
          <w:p w:rsidR="003B730C" w:rsidRPr="00B46196" w:rsidRDefault="003B730C" w:rsidP="003B730C">
            <w:pPr>
              <w:pStyle w:val="100"/>
              <w:spacing w:before="0" w:after="0"/>
              <w:rPr>
                <w:rFonts w:eastAsia="MS Mincho"/>
              </w:rPr>
            </w:pPr>
            <w:r w:rsidRPr="00B46196">
              <w:rPr>
                <w:rFonts w:eastAsia="MS Mincho"/>
                <w:lang w:val="en-US"/>
              </w:rPr>
              <w:t>A08/</w:t>
            </w:r>
            <w:r w:rsidRPr="00B46196">
              <w:rPr>
                <w:rFonts w:eastAsia="MS Mincho"/>
              </w:rPr>
              <w:t>П02</w:t>
            </w:r>
          </w:p>
        </w:tc>
        <w:tc>
          <w:tcPr>
            <w:tcW w:w="1019" w:type="dxa"/>
          </w:tcPr>
          <w:p w:rsidR="003B730C" w:rsidRPr="00B46196" w:rsidRDefault="003B730C" w:rsidP="003B730C">
            <w:pPr>
              <w:pStyle w:val="100"/>
              <w:spacing w:before="0" w:after="0"/>
              <w:rPr>
                <w:rFonts w:eastAsia="MS Mincho"/>
              </w:rPr>
            </w:pPr>
            <w:r w:rsidRPr="00B46196">
              <w:rPr>
                <w:rFonts w:eastAsia="MS Mincho"/>
                <w:lang w:val="en-US"/>
              </w:rPr>
              <w:t>A08/</w:t>
            </w:r>
            <w:r w:rsidRPr="00B46196">
              <w:rPr>
                <w:rFonts w:eastAsia="MS Mincho"/>
              </w:rPr>
              <w:t>П04</w:t>
            </w:r>
          </w:p>
        </w:tc>
        <w:tc>
          <w:tcPr>
            <w:tcW w:w="1020" w:type="dxa"/>
          </w:tcPr>
          <w:p w:rsidR="003B730C" w:rsidRPr="00B46196" w:rsidRDefault="003B730C" w:rsidP="003B730C">
            <w:pPr>
              <w:pStyle w:val="100"/>
              <w:spacing w:before="0" w:after="0"/>
              <w:rPr>
                <w:rFonts w:eastAsia="MS Mincho"/>
              </w:rPr>
            </w:pPr>
            <w:r w:rsidRPr="00B46196">
              <w:rPr>
                <w:rFonts w:eastAsia="MS Mincho"/>
                <w:lang w:val="en-US"/>
              </w:rPr>
              <w:t>A</w:t>
            </w:r>
            <w:r w:rsidRPr="00B46196">
              <w:rPr>
                <w:rFonts w:eastAsia="MS Mincho"/>
              </w:rPr>
              <w:t>03</w:t>
            </w:r>
            <w:r w:rsidRPr="00B46196">
              <w:rPr>
                <w:rFonts w:eastAsia="MS Mincho"/>
                <w:lang w:val="en-US"/>
              </w:rPr>
              <w:t>/</w:t>
            </w:r>
            <w:r w:rsidRPr="00B46196">
              <w:rPr>
                <w:rFonts w:eastAsia="MS Mincho"/>
              </w:rPr>
              <w:t>П07</w:t>
            </w:r>
          </w:p>
        </w:tc>
        <w:tc>
          <w:tcPr>
            <w:tcW w:w="978" w:type="dxa"/>
          </w:tcPr>
          <w:p w:rsidR="003B730C" w:rsidRPr="00B46196" w:rsidRDefault="003B730C" w:rsidP="003B730C">
            <w:pPr>
              <w:pStyle w:val="100"/>
              <w:spacing w:before="0" w:after="0"/>
              <w:rPr>
                <w:rFonts w:eastAsia="MS Mincho"/>
              </w:rPr>
            </w:pPr>
            <w:r w:rsidRPr="00B46196">
              <w:rPr>
                <w:rFonts w:eastAsia="MS Mincho"/>
                <w:lang w:val="en-US"/>
              </w:rPr>
              <w:t>A08/</w:t>
            </w:r>
            <w:r w:rsidRPr="00B46196">
              <w:rPr>
                <w:rFonts w:eastAsia="MS Mincho"/>
              </w:rPr>
              <w:t>П13</w:t>
            </w:r>
          </w:p>
        </w:tc>
        <w:tc>
          <w:tcPr>
            <w:tcW w:w="992" w:type="dxa"/>
          </w:tcPr>
          <w:p w:rsidR="003B730C" w:rsidRPr="00B46196" w:rsidRDefault="003B730C" w:rsidP="003B730C">
            <w:pPr>
              <w:pStyle w:val="100"/>
              <w:spacing w:before="0" w:after="0"/>
              <w:rPr>
                <w:rFonts w:eastAsia="MS Mincho"/>
              </w:rPr>
            </w:pPr>
            <w:r w:rsidRPr="00B46196">
              <w:rPr>
                <w:rFonts w:eastAsia="MS Mincho"/>
                <w:lang w:val="en-US"/>
              </w:rPr>
              <w:t>A13/</w:t>
            </w:r>
            <w:r w:rsidRPr="00B46196">
              <w:rPr>
                <w:rFonts w:eastAsia="MS Mincho"/>
              </w:rPr>
              <w:t>П09</w:t>
            </w:r>
          </w:p>
        </w:tc>
        <w:tc>
          <w:tcPr>
            <w:tcW w:w="1059" w:type="dxa"/>
          </w:tcPr>
          <w:p w:rsidR="003B730C" w:rsidRPr="00B46196" w:rsidRDefault="003B730C" w:rsidP="003B730C">
            <w:pPr>
              <w:pStyle w:val="100"/>
              <w:spacing w:before="0" w:after="0"/>
              <w:rPr>
                <w:rFonts w:eastAsia="MS Mincho"/>
              </w:rPr>
            </w:pPr>
            <w:r w:rsidRPr="00B46196">
              <w:rPr>
                <w:rFonts w:eastAsia="MS Mincho"/>
                <w:lang w:val="en-US"/>
              </w:rPr>
              <w:t>A08/</w:t>
            </w:r>
            <w:r w:rsidRPr="00B46196">
              <w:rPr>
                <w:rFonts w:eastAsia="MS Mincho"/>
              </w:rPr>
              <w:t>П14</w:t>
            </w:r>
          </w:p>
        </w:tc>
        <w:tc>
          <w:tcPr>
            <w:tcW w:w="981" w:type="dxa"/>
          </w:tcPr>
          <w:p w:rsidR="003B730C" w:rsidRPr="00B46196" w:rsidRDefault="003B730C" w:rsidP="003B730C">
            <w:pPr>
              <w:pStyle w:val="100"/>
              <w:spacing w:before="0" w:after="0"/>
              <w:rPr>
                <w:rFonts w:eastAsia="MS Mincho"/>
              </w:rPr>
            </w:pPr>
            <w:r w:rsidRPr="00B46196">
              <w:rPr>
                <w:rFonts w:eastAsia="MS Mincho"/>
                <w:lang w:val="en-US"/>
              </w:rPr>
              <w:t>A08/</w:t>
            </w:r>
            <w:r w:rsidRPr="00B46196">
              <w:rPr>
                <w:rFonts w:eastAsia="MS Mincho"/>
              </w:rPr>
              <w:t>П15</w:t>
            </w:r>
          </w:p>
        </w:tc>
        <w:tc>
          <w:tcPr>
            <w:tcW w:w="1017" w:type="dxa"/>
          </w:tcPr>
          <w:p w:rsidR="003B730C" w:rsidRPr="00B46196" w:rsidRDefault="003B730C" w:rsidP="003B730C">
            <w:pPr>
              <w:pStyle w:val="100"/>
              <w:spacing w:before="0" w:after="0"/>
              <w:rPr>
                <w:rFonts w:eastAsia="MS Mincho"/>
                <w:lang w:val="en-US"/>
              </w:rPr>
            </w:pPr>
            <w:r w:rsidRPr="00B46196">
              <w:rPr>
                <w:rFonts w:eastAsia="MS Mincho"/>
                <w:lang w:val="en-US"/>
              </w:rPr>
              <w:t>A08/</w:t>
            </w:r>
            <w:r w:rsidRPr="00B46196">
              <w:rPr>
                <w:rFonts w:eastAsia="MS Mincho"/>
              </w:rPr>
              <w:t>П</w:t>
            </w:r>
            <w:r w:rsidRPr="00B46196">
              <w:rPr>
                <w:rFonts w:eastAsia="MS Mincho"/>
                <w:lang w:val="en-US"/>
              </w:rPr>
              <w:t>16</w:t>
            </w:r>
          </w:p>
        </w:tc>
        <w:tc>
          <w:tcPr>
            <w:tcW w:w="992" w:type="dxa"/>
          </w:tcPr>
          <w:p w:rsidR="003B730C" w:rsidRPr="00B46196" w:rsidRDefault="003B730C" w:rsidP="003B730C">
            <w:pPr>
              <w:pStyle w:val="100"/>
              <w:spacing w:before="0" w:after="0"/>
              <w:rPr>
                <w:rFonts w:eastAsia="MS Mincho"/>
              </w:rPr>
            </w:pPr>
            <w:r w:rsidRPr="00B46196">
              <w:rPr>
                <w:rFonts w:eastAsia="MS Mincho"/>
                <w:lang w:val="en-US"/>
              </w:rPr>
              <w:t>A</w:t>
            </w:r>
            <w:r w:rsidRPr="00B46196">
              <w:rPr>
                <w:rFonts w:eastAsia="MS Mincho"/>
              </w:rPr>
              <w:t>24</w:t>
            </w:r>
            <w:r w:rsidRPr="00B46196">
              <w:rPr>
                <w:rFonts w:eastAsia="MS Mincho"/>
                <w:lang w:val="en-US"/>
              </w:rPr>
              <w:t>/</w:t>
            </w:r>
            <w:r w:rsidRPr="00B46196">
              <w:rPr>
                <w:rFonts w:eastAsia="MS Mincho"/>
              </w:rPr>
              <w:t>П10</w:t>
            </w:r>
          </w:p>
        </w:tc>
        <w:tc>
          <w:tcPr>
            <w:tcW w:w="1034" w:type="dxa"/>
          </w:tcPr>
          <w:p w:rsidR="003B730C" w:rsidRPr="00B46196" w:rsidRDefault="003B730C" w:rsidP="003B730C">
            <w:pPr>
              <w:pStyle w:val="100"/>
              <w:spacing w:before="0" w:after="0"/>
              <w:rPr>
                <w:rFonts w:eastAsia="MS Mincho"/>
                <w:lang w:val="en-US"/>
              </w:rPr>
            </w:pPr>
            <w:r w:rsidRPr="00B46196">
              <w:rPr>
                <w:rFonts w:eastAsia="MS Mincho"/>
                <w:lang w:val="en-US"/>
              </w:rPr>
              <w:t>A08/</w:t>
            </w:r>
            <w:r w:rsidRPr="00B46196">
              <w:rPr>
                <w:rFonts w:eastAsia="MS Mincho"/>
              </w:rPr>
              <w:t>П08</w:t>
            </w:r>
          </w:p>
        </w:tc>
        <w:tc>
          <w:tcPr>
            <w:tcW w:w="965" w:type="dxa"/>
          </w:tcPr>
          <w:p w:rsidR="003B730C" w:rsidRPr="00B46196" w:rsidRDefault="003B730C" w:rsidP="003B730C">
            <w:pPr>
              <w:pStyle w:val="100"/>
              <w:spacing w:before="0" w:after="0"/>
              <w:rPr>
                <w:rFonts w:eastAsia="MS Mincho"/>
              </w:rPr>
            </w:pPr>
            <w:r w:rsidRPr="00B46196">
              <w:rPr>
                <w:rFonts w:eastAsia="MS Mincho"/>
                <w:lang w:val="en-US"/>
              </w:rPr>
              <w:t>Z37/</w:t>
            </w:r>
            <w:r w:rsidRPr="00B46196">
              <w:rPr>
                <w:rFonts w:eastAsia="MS Mincho"/>
              </w:rPr>
              <w:t>П24</w:t>
            </w:r>
          </w:p>
        </w:tc>
      </w:tr>
      <w:tr w:rsidR="00B46196" w:rsidRPr="00B46196" w:rsidTr="003B730C">
        <w:tc>
          <w:tcPr>
            <w:tcW w:w="1469" w:type="dxa"/>
          </w:tcPr>
          <w:p w:rsidR="003B730C" w:rsidRPr="00B46196" w:rsidRDefault="003B730C" w:rsidP="003B730C">
            <w:pPr>
              <w:pStyle w:val="100"/>
              <w:spacing w:before="0" w:after="0"/>
              <w:rPr>
                <w:rFonts w:eastAsia="MS Mincho"/>
              </w:rPr>
            </w:pPr>
            <w:r w:rsidRPr="00B46196">
              <w:rPr>
                <w:rFonts w:eastAsia="MS Mincho"/>
              </w:rPr>
              <w:t>Постановка ЗЛ на учет впервые</w:t>
            </w:r>
          </w:p>
        </w:tc>
        <w:tc>
          <w:tcPr>
            <w:tcW w:w="973" w:type="dxa"/>
          </w:tcPr>
          <w:p w:rsidR="003B730C" w:rsidRPr="00B46196" w:rsidRDefault="003B730C" w:rsidP="003B730C">
            <w:pPr>
              <w:pStyle w:val="100"/>
              <w:spacing w:before="0" w:after="0"/>
              <w:rPr>
                <w:rFonts w:eastAsia="MS Mincho"/>
              </w:rPr>
            </w:pPr>
            <w:r w:rsidRPr="00B46196">
              <w:rPr>
                <w:rFonts w:eastAsia="MS Mincho"/>
              </w:rPr>
              <w:t>√</w:t>
            </w:r>
          </w:p>
        </w:tc>
        <w:tc>
          <w:tcPr>
            <w:tcW w:w="1006" w:type="dxa"/>
          </w:tcPr>
          <w:p w:rsidR="003B730C" w:rsidRPr="00B46196" w:rsidRDefault="003B730C" w:rsidP="003B730C">
            <w:pPr>
              <w:pStyle w:val="100"/>
              <w:spacing w:before="0" w:after="0"/>
              <w:rPr>
                <w:rFonts w:eastAsia="MS Mincho"/>
              </w:rPr>
            </w:pPr>
          </w:p>
        </w:tc>
        <w:tc>
          <w:tcPr>
            <w:tcW w:w="1018" w:type="dxa"/>
          </w:tcPr>
          <w:p w:rsidR="003B730C" w:rsidRPr="00B46196" w:rsidRDefault="003B730C" w:rsidP="003B730C">
            <w:pPr>
              <w:pStyle w:val="100"/>
              <w:spacing w:before="0" w:after="0"/>
              <w:rPr>
                <w:rFonts w:eastAsia="MS Mincho"/>
              </w:rPr>
            </w:pPr>
          </w:p>
        </w:tc>
        <w:tc>
          <w:tcPr>
            <w:tcW w:w="1076" w:type="dxa"/>
          </w:tcPr>
          <w:p w:rsidR="003B730C" w:rsidRPr="00B46196" w:rsidRDefault="003B730C" w:rsidP="003B730C">
            <w:pPr>
              <w:pStyle w:val="100"/>
              <w:spacing w:before="0" w:after="0"/>
              <w:rPr>
                <w:rFonts w:eastAsia="MS Mincho"/>
              </w:rPr>
            </w:pPr>
          </w:p>
        </w:tc>
        <w:tc>
          <w:tcPr>
            <w:tcW w:w="1019" w:type="dxa"/>
          </w:tcPr>
          <w:p w:rsidR="003B730C" w:rsidRPr="00B46196" w:rsidRDefault="003B730C" w:rsidP="003B730C">
            <w:pPr>
              <w:pStyle w:val="100"/>
              <w:spacing w:before="0" w:after="0"/>
              <w:rPr>
                <w:rFonts w:eastAsia="MS Mincho"/>
              </w:rPr>
            </w:pPr>
          </w:p>
        </w:tc>
        <w:tc>
          <w:tcPr>
            <w:tcW w:w="1020" w:type="dxa"/>
          </w:tcPr>
          <w:p w:rsidR="003B730C" w:rsidRPr="00B46196" w:rsidRDefault="003B730C" w:rsidP="003B730C">
            <w:pPr>
              <w:pStyle w:val="100"/>
              <w:spacing w:before="0" w:after="0"/>
              <w:rPr>
                <w:rFonts w:eastAsia="MS Mincho"/>
              </w:rPr>
            </w:pPr>
          </w:p>
        </w:tc>
        <w:tc>
          <w:tcPr>
            <w:tcW w:w="978" w:type="dxa"/>
          </w:tcPr>
          <w:p w:rsidR="003B730C" w:rsidRPr="00B46196" w:rsidRDefault="003B730C" w:rsidP="003B730C">
            <w:pPr>
              <w:pStyle w:val="100"/>
              <w:spacing w:before="0" w:after="0"/>
              <w:rPr>
                <w:rFonts w:eastAsia="MS Mincho"/>
              </w:rPr>
            </w:pPr>
          </w:p>
        </w:tc>
        <w:tc>
          <w:tcPr>
            <w:tcW w:w="992" w:type="dxa"/>
          </w:tcPr>
          <w:p w:rsidR="003B730C" w:rsidRPr="00B46196" w:rsidRDefault="003B730C" w:rsidP="003B730C">
            <w:pPr>
              <w:pStyle w:val="100"/>
              <w:spacing w:before="0" w:after="0"/>
              <w:rPr>
                <w:rFonts w:eastAsia="MS Mincho"/>
              </w:rPr>
            </w:pPr>
          </w:p>
        </w:tc>
        <w:tc>
          <w:tcPr>
            <w:tcW w:w="1059" w:type="dxa"/>
          </w:tcPr>
          <w:p w:rsidR="003B730C" w:rsidRPr="00B46196" w:rsidRDefault="003B730C" w:rsidP="003B730C">
            <w:pPr>
              <w:pStyle w:val="100"/>
              <w:spacing w:before="0" w:after="0"/>
              <w:rPr>
                <w:rFonts w:eastAsia="MS Mincho"/>
              </w:rPr>
            </w:pPr>
          </w:p>
        </w:tc>
        <w:tc>
          <w:tcPr>
            <w:tcW w:w="981" w:type="dxa"/>
          </w:tcPr>
          <w:p w:rsidR="003B730C" w:rsidRPr="00B46196" w:rsidRDefault="003B730C" w:rsidP="003B730C">
            <w:pPr>
              <w:pStyle w:val="100"/>
              <w:spacing w:before="0" w:after="0"/>
              <w:rPr>
                <w:rFonts w:eastAsia="MS Mincho"/>
              </w:rPr>
            </w:pPr>
          </w:p>
        </w:tc>
        <w:tc>
          <w:tcPr>
            <w:tcW w:w="1017" w:type="dxa"/>
          </w:tcPr>
          <w:p w:rsidR="003B730C" w:rsidRPr="00B46196" w:rsidRDefault="003B730C" w:rsidP="003B730C">
            <w:pPr>
              <w:pStyle w:val="100"/>
              <w:spacing w:before="0" w:after="0"/>
              <w:rPr>
                <w:rFonts w:eastAsia="MS Mincho"/>
              </w:rPr>
            </w:pPr>
          </w:p>
        </w:tc>
        <w:tc>
          <w:tcPr>
            <w:tcW w:w="992" w:type="dxa"/>
          </w:tcPr>
          <w:p w:rsidR="003B730C" w:rsidRPr="00B46196" w:rsidRDefault="003B730C" w:rsidP="003B730C">
            <w:pPr>
              <w:pStyle w:val="100"/>
              <w:spacing w:before="0" w:after="0"/>
              <w:rPr>
                <w:rFonts w:eastAsia="MS Mincho"/>
              </w:rPr>
            </w:pPr>
          </w:p>
        </w:tc>
        <w:tc>
          <w:tcPr>
            <w:tcW w:w="1034" w:type="dxa"/>
          </w:tcPr>
          <w:p w:rsidR="003B730C" w:rsidRPr="00B46196" w:rsidRDefault="003B730C" w:rsidP="003B730C">
            <w:pPr>
              <w:pStyle w:val="100"/>
              <w:spacing w:before="0" w:after="0"/>
              <w:rPr>
                <w:rFonts w:eastAsia="MS Mincho"/>
              </w:rPr>
            </w:pPr>
          </w:p>
        </w:tc>
        <w:tc>
          <w:tcPr>
            <w:tcW w:w="965" w:type="dxa"/>
          </w:tcPr>
          <w:p w:rsidR="003B730C" w:rsidRPr="00B46196" w:rsidRDefault="003B730C" w:rsidP="003B730C">
            <w:pPr>
              <w:pStyle w:val="100"/>
              <w:spacing w:before="0" w:after="0"/>
              <w:rPr>
                <w:rFonts w:eastAsia="MS Mincho"/>
              </w:rPr>
            </w:pPr>
          </w:p>
        </w:tc>
      </w:tr>
      <w:tr w:rsidR="00B46196" w:rsidRPr="00B46196" w:rsidTr="003B730C">
        <w:tc>
          <w:tcPr>
            <w:tcW w:w="1469" w:type="dxa"/>
          </w:tcPr>
          <w:p w:rsidR="003B730C" w:rsidRPr="00B46196" w:rsidRDefault="003B730C" w:rsidP="003B730C">
            <w:pPr>
              <w:pStyle w:val="100"/>
              <w:spacing w:before="0" w:after="0"/>
              <w:rPr>
                <w:rFonts w:eastAsia="MS Mincho"/>
              </w:rPr>
            </w:pPr>
            <w:r w:rsidRPr="00B46196">
              <w:rPr>
                <w:rFonts w:eastAsia="MS Mincho"/>
              </w:rPr>
              <w:t>Замена СМО без замены ДПФС</w:t>
            </w:r>
          </w:p>
        </w:tc>
        <w:tc>
          <w:tcPr>
            <w:tcW w:w="973" w:type="dxa"/>
          </w:tcPr>
          <w:p w:rsidR="003B730C" w:rsidRPr="00B46196" w:rsidRDefault="003B730C" w:rsidP="003B730C">
            <w:pPr>
              <w:pStyle w:val="100"/>
              <w:spacing w:before="0" w:after="0"/>
              <w:rPr>
                <w:rFonts w:eastAsia="MS Mincho"/>
              </w:rPr>
            </w:pPr>
          </w:p>
        </w:tc>
        <w:tc>
          <w:tcPr>
            <w:tcW w:w="1006" w:type="dxa"/>
          </w:tcPr>
          <w:p w:rsidR="003B730C" w:rsidRPr="00B46196" w:rsidRDefault="003B730C" w:rsidP="003B730C">
            <w:pPr>
              <w:pStyle w:val="100"/>
              <w:spacing w:before="0" w:after="0"/>
              <w:rPr>
                <w:rFonts w:eastAsia="MS Mincho"/>
              </w:rPr>
            </w:pPr>
            <w:r w:rsidRPr="00B46196">
              <w:rPr>
                <w:rFonts w:eastAsia="MS Mincho"/>
              </w:rPr>
              <w:t>√</w:t>
            </w:r>
          </w:p>
        </w:tc>
        <w:tc>
          <w:tcPr>
            <w:tcW w:w="1018" w:type="dxa"/>
          </w:tcPr>
          <w:p w:rsidR="003B730C" w:rsidRPr="00B46196" w:rsidRDefault="003B730C" w:rsidP="003B730C">
            <w:pPr>
              <w:pStyle w:val="100"/>
              <w:spacing w:before="0" w:after="0"/>
              <w:rPr>
                <w:rFonts w:eastAsia="MS Mincho"/>
              </w:rPr>
            </w:pPr>
          </w:p>
        </w:tc>
        <w:tc>
          <w:tcPr>
            <w:tcW w:w="1076" w:type="dxa"/>
          </w:tcPr>
          <w:p w:rsidR="003B730C" w:rsidRPr="00B46196" w:rsidRDefault="003B730C" w:rsidP="003B730C">
            <w:pPr>
              <w:pStyle w:val="100"/>
              <w:spacing w:before="0" w:after="0"/>
              <w:rPr>
                <w:rFonts w:eastAsia="MS Mincho"/>
              </w:rPr>
            </w:pPr>
          </w:p>
        </w:tc>
        <w:tc>
          <w:tcPr>
            <w:tcW w:w="1019" w:type="dxa"/>
          </w:tcPr>
          <w:p w:rsidR="003B730C" w:rsidRPr="00B46196" w:rsidRDefault="003B730C" w:rsidP="003B730C">
            <w:pPr>
              <w:pStyle w:val="100"/>
              <w:spacing w:before="0" w:after="0"/>
              <w:rPr>
                <w:rFonts w:eastAsia="MS Mincho"/>
              </w:rPr>
            </w:pPr>
          </w:p>
        </w:tc>
        <w:tc>
          <w:tcPr>
            <w:tcW w:w="1020" w:type="dxa"/>
          </w:tcPr>
          <w:p w:rsidR="003B730C" w:rsidRPr="00B46196" w:rsidRDefault="003B730C" w:rsidP="003B730C">
            <w:pPr>
              <w:pStyle w:val="100"/>
              <w:spacing w:before="0" w:after="0"/>
              <w:rPr>
                <w:rFonts w:eastAsia="MS Mincho"/>
              </w:rPr>
            </w:pPr>
          </w:p>
        </w:tc>
        <w:tc>
          <w:tcPr>
            <w:tcW w:w="978" w:type="dxa"/>
          </w:tcPr>
          <w:p w:rsidR="003B730C" w:rsidRPr="00B46196" w:rsidRDefault="003B730C" w:rsidP="003B730C">
            <w:pPr>
              <w:pStyle w:val="100"/>
              <w:spacing w:before="0" w:after="0"/>
              <w:rPr>
                <w:rFonts w:eastAsia="MS Mincho"/>
              </w:rPr>
            </w:pPr>
          </w:p>
        </w:tc>
        <w:tc>
          <w:tcPr>
            <w:tcW w:w="992" w:type="dxa"/>
          </w:tcPr>
          <w:p w:rsidR="003B730C" w:rsidRPr="00B46196" w:rsidRDefault="003B730C" w:rsidP="003B730C">
            <w:pPr>
              <w:pStyle w:val="100"/>
              <w:spacing w:before="0" w:after="0"/>
              <w:rPr>
                <w:rFonts w:eastAsia="MS Mincho"/>
              </w:rPr>
            </w:pPr>
          </w:p>
        </w:tc>
        <w:tc>
          <w:tcPr>
            <w:tcW w:w="1059" w:type="dxa"/>
          </w:tcPr>
          <w:p w:rsidR="003B730C" w:rsidRPr="00B46196" w:rsidRDefault="003B730C" w:rsidP="003B730C">
            <w:pPr>
              <w:pStyle w:val="100"/>
              <w:spacing w:before="0" w:after="0"/>
              <w:rPr>
                <w:rFonts w:eastAsia="MS Mincho"/>
              </w:rPr>
            </w:pPr>
          </w:p>
        </w:tc>
        <w:tc>
          <w:tcPr>
            <w:tcW w:w="981" w:type="dxa"/>
          </w:tcPr>
          <w:p w:rsidR="003B730C" w:rsidRPr="00B46196" w:rsidRDefault="003B730C" w:rsidP="003B730C">
            <w:pPr>
              <w:pStyle w:val="100"/>
              <w:spacing w:before="0" w:after="0"/>
              <w:rPr>
                <w:rFonts w:eastAsia="MS Mincho"/>
              </w:rPr>
            </w:pPr>
          </w:p>
        </w:tc>
        <w:tc>
          <w:tcPr>
            <w:tcW w:w="1017" w:type="dxa"/>
          </w:tcPr>
          <w:p w:rsidR="003B730C" w:rsidRPr="00B46196" w:rsidRDefault="003B730C" w:rsidP="003B730C">
            <w:pPr>
              <w:pStyle w:val="100"/>
              <w:spacing w:before="0" w:after="0"/>
              <w:rPr>
                <w:rFonts w:eastAsia="MS Mincho"/>
              </w:rPr>
            </w:pPr>
          </w:p>
        </w:tc>
        <w:tc>
          <w:tcPr>
            <w:tcW w:w="992" w:type="dxa"/>
          </w:tcPr>
          <w:p w:rsidR="003B730C" w:rsidRPr="00B46196" w:rsidRDefault="003B730C" w:rsidP="003B730C">
            <w:pPr>
              <w:pStyle w:val="100"/>
              <w:spacing w:before="0" w:after="0"/>
              <w:rPr>
                <w:rFonts w:eastAsia="MS Mincho"/>
              </w:rPr>
            </w:pPr>
          </w:p>
        </w:tc>
        <w:tc>
          <w:tcPr>
            <w:tcW w:w="1034" w:type="dxa"/>
          </w:tcPr>
          <w:p w:rsidR="003B730C" w:rsidRPr="00B46196" w:rsidRDefault="003B730C" w:rsidP="003B730C">
            <w:pPr>
              <w:pStyle w:val="100"/>
              <w:spacing w:before="0" w:after="0"/>
              <w:rPr>
                <w:rFonts w:eastAsia="MS Mincho"/>
              </w:rPr>
            </w:pPr>
          </w:p>
        </w:tc>
        <w:tc>
          <w:tcPr>
            <w:tcW w:w="965" w:type="dxa"/>
          </w:tcPr>
          <w:p w:rsidR="003B730C" w:rsidRPr="00B46196" w:rsidRDefault="003B730C" w:rsidP="003B730C">
            <w:pPr>
              <w:pStyle w:val="100"/>
              <w:spacing w:before="0" w:after="0"/>
              <w:rPr>
                <w:rFonts w:eastAsia="MS Mincho"/>
              </w:rPr>
            </w:pPr>
          </w:p>
        </w:tc>
      </w:tr>
      <w:tr w:rsidR="00B46196" w:rsidRPr="00B46196" w:rsidTr="003B730C">
        <w:tc>
          <w:tcPr>
            <w:tcW w:w="1469" w:type="dxa"/>
          </w:tcPr>
          <w:p w:rsidR="003B730C" w:rsidRPr="00B46196" w:rsidRDefault="003B730C" w:rsidP="003B730C">
            <w:pPr>
              <w:pStyle w:val="100"/>
              <w:spacing w:before="0" w:after="0"/>
              <w:rPr>
                <w:rFonts w:eastAsia="MS Mincho"/>
              </w:rPr>
            </w:pPr>
            <w:r w:rsidRPr="00B46196">
              <w:rPr>
                <w:rFonts w:eastAsia="MS Mincho"/>
              </w:rPr>
              <w:t>Замена СМО с заменой ДПФС</w:t>
            </w:r>
          </w:p>
        </w:tc>
        <w:tc>
          <w:tcPr>
            <w:tcW w:w="973" w:type="dxa"/>
          </w:tcPr>
          <w:p w:rsidR="003B730C" w:rsidRPr="00B46196" w:rsidRDefault="003B730C" w:rsidP="003B730C">
            <w:pPr>
              <w:pStyle w:val="100"/>
              <w:spacing w:before="0" w:after="0"/>
              <w:rPr>
                <w:rFonts w:eastAsia="MS Mincho"/>
              </w:rPr>
            </w:pPr>
          </w:p>
        </w:tc>
        <w:tc>
          <w:tcPr>
            <w:tcW w:w="1006" w:type="dxa"/>
          </w:tcPr>
          <w:p w:rsidR="003B730C" w:rsidRPr="00B46196" w:rsidRDefault="003B730C" w:rsidP="003B730C">
            <w:pPr>
              <w:pStyle w:val="100"/>
              <w:spacing w:before="0" w:after="0"/>
              <w:rPr>
                <w:rFonts w:eastAsia="MS Mincho"/>
              </w:rPr>
            </w:pPr>
            <w:r w:rsidRPr="00B46196">
              <w:rPr>
                <w:rFonts w:eastAsia="MS Mincho"/>
              </w:rPr>
              <w:t>√</w:t>
            </w:r>
          </w:p>
        </w:tc>
        <w:tc>
          <w:tcPr>
            <w:tcW w:w="1018" w:type="dxa"/>
          </w:tcPr>
          <w:p w:rsidR="003B730C" w:rsidRPr="00B46196" w:rsidRDefault="003B730C" w:rsidP="003B730C">
            <w:pPr>
              <w:pStyle w:val="100"/>
              <w:spacing w:before="0" w:after="0"/>
              <w:rPr>
                <w:rFonts w:eastAsia="MS Mincho"/>
              </w:rPr>
            </w:pPr>
          </w:p>
        </w:tc>
        <w:tc>
          <w:tcPr>
            <w:tcW w:w="1076" w:type="dxa"/>
          </w:tcPr>
          <w:p w:rsidR="003B730C" w:rsidRPr="00B46196" w:rsidRDefault="003B730C" w:rsidP="003B730C">
            <w:pPr>
              <w:pStyle w:val="100"/>
              <w:spacing w:before="0" w:after="0"/>
              <w:rPr>
                <w:rFonts w:eastAsia="MS Mincho"/>
              </w:rPr>
            </w:pPr>
          </w:p>
        </w:tc>
        <w:tc>
          <w:tcPr>
            <w:tcW w:w="1019" w:type="dxa"/>
          </w:tcPr>
          <w:p w:rsidR="003B730C" w:rsidRPr="00B46196" w:rsidRDefault="003B730C" w:rsidP="003B730C">
            <w:pPr>
              <w:pStyle w:val="100"/>
              <w:spacing w:before="0" w:after="0"/>
              <w:rPr>
                <w:rFonts w:eastAsia="MS Mincho"/>
              </w:rPr>
            </w:pPr>
          </w:p>
        </w:tc>
        <w:tc>
          <w:tcPr>
            <w:tcW w:w="1020" w:type="dxa"/>
          </w:tcPr>
          <w:p w:rsidR="003B730C" w:rsidRPr="00B46196" w:rsidRDefault="003B730C" w:rsidP="003B730C">
            <w:pPr>
              <w:pStyle w:val="100"/>
              <w:spacing w:before="0" w:after="0"/>
              <w:rPr>
                <w:rFonts w:eastAsia="MS Mincho"/>
              </w:rPr>
            </w:pPr>
          </w:p>
        </w:tc>
        <w:tc>
          <w:tcPr>
            <w:tcW w:w="978" w:type="dxa"/>
          </w:tcPr>
          <w:p w:rsidR="003B730C" w:rsidRPr="00B46196" w:rsidRDefault="003B730C" w:rsidP="003B730C">
            <w:pPr>
              <w:pStyle w:val="100"/>
              <w:spacing w:before="0" w:after="0"/>
              <w:rPr>
                <w:rFonts w:eastAsia="MS Mincho"/>
              </w:rPr>
            </w:pPr>
          </w:p>
        </w:tc>
        <w:tc>
          <w:tcPr>
            <w:tcW w:w="992" w:type="dxa"/>
          </w:tcPr>
          <w:p w:rsidR="003B730C" w:rsidRPr="00B46196" w:rsidRDefault="003B730C" w:rsidP="003B730C">
            <w:pPr>
              <w:pStyle w:val="100"/>
              <w:spacing w:before="0" w:after="0"/>
              <w:rPr>
                <w:rFonts w:eastAsia="MS Mincho"/>
              </w:rPr>
            </w:pPr>
          </w:p>
        </w:tc>
        <w:tc>
          <w:tcPr>
            <w:tcW w:w="1059" w:type="dxa"/>
          </w:tcPr>
          <w:p w:rsidR="003B730C" w:rsidRPr="00B46196" w:rsidRDefault="003B730C" w:rsidP="003B730C">
            <w:pPr>
              <w:pStyle w:val="100"/>
              <w:spacing w:before="0" w:after="0"/>
              <w:rPr>
                <w:rFonts w:eastAsia="MS Mincho"/>
              </w:rPr>
            </w:pPr>
          </w:p>
        </w:tc>
        <w:tc>
          <w:tcPr>
            <w:tcW w:w="981" w:type="dxa"/>
          </w:tcPr>
          <w:p w:rsidR="003B730C" w:rsidRPr="00B46196" w:rsidRDefault="003B730C" w:rsidP="003B730C">
            <w:pPr>
              <w:pStyle w:val="100"/>
              <w:spacing w:before="0" w:after="0"/>
              <w:rPr>
                <w:rFonts w:eastAsia="MS Mincho"/>
              </w:rPr>
            </w:pPr>
          </w:p>
        </w:tc>
        <w:tc>
          <w:tcPr>
            <w:tcW w:w="1017" w:type="dxa"/>
          </w:tcPr>
          <w:p w:rsidR="003B730C" w:rsidRPr="00B46196" w:rsidRDefault="003B730C" w:rsidP="003B730C">
            <w:pPr>
              <w:pStyle w:val="100"/>
              <w:spacing w:before="0" w:after="0"/>
              <w:rPr>
                <w:rFonts w:eastAsia="MS Mincho"/>
              </w:rPr>
            </w:pPr>
          </w:p>
        </w:tc>
        <w:tc>
          <w:tcPr>
            <w:tcW w:w="992" w:type="dxa"/>
          </w:tcPr>
          <w:p w:rsidR="003B730C" w:rsidRPr="00B46196" w:rsidRDefault="003B730C" w:rsidP="003B730C">
            <w:pPr>
              <w:pStyle w:val="100"/>
              <w:spacing w:before="0" w:after="0"/>
              <w:rPr>
                <w:rFonts w:eastAsia="MS Mincho"/>
              </w:rPr>
            </w:pPr>
          </w:p>
        </w:tc>
        <w:tc>
          <w:tcPr>
            <w:tcW w:w="1034" w:type="dxa"/>
          </w:tcPr>
          <w:p w:rsidR="003B730C" w:rsidRPr="00B46196" w:rsidRDefault="003B730C" w:rsidP="003B730C">
            <w:pPr>
              <w:pStyle w:val="100"/>
              <w:spacing w:before="0" w:after="0"/>
              <w:rPr>
                <w:rFonts w:eastAsia="MS Mincho"/>
              </w:rPr>
            </w:pPr>
          </w:p>
        </w:tc>
        <w:tc>
          <w:tcPr>
            <w:tcW w:w="965" w:type="dxa"/>
          </w:tcPr>
          <w:p w:rsidR="003B730C" w:rsidRPr="00B46196" w:rsidRDefault="003B730C" w:rsidP="003B730C">
            <w:pPr>
              <w:pStyle w:val="100"/>
              <w:spacing w:before="0" w:after="0"/>
              <w:rPr>
                <w:rFonts w:eastAsia="MS Mincho"/>
              </w:rPr>
            </w:pPr>
          </w:p>
        </w:tc>
      </w:tr>
      <w:tr w:rsidR="00B46196" w:rsidRPr="00B46196" w:rsidTr="003B730C">
        <w:tc>
          <w:tcPr>
            <w:tcW w:w="1469" w:type="dxa"/>
          </w:tcPr>
          <w:p w:rsidR="003B730C" w:rsidRPr="00B46196" w:rsidRDefault="003B730C" w:rsidP="003B730C">
            <w:pPr>
              <w:pStyle w:val="100"/>
              <w:spacing w:before="0" w:after="0"/>
              <w:rPr>
                <w:rFonts w:eastAsia="MS Mincho"/>
              </w:rPr>
            </w:pPr>
            <w:r w:rsidRPr="00B46196">
              <w:rPr>
                <w:rFonts w:eastAsia="MS Mincho"/>
              </w:rPr>
              <w:t>Замена ДПФС без замены СМО</w:t>
            </w:r>
          </w:p>
        </w:tc>
        <w:tc>
          <w:tcPr>
            <w:tcW w:w="973" w:type="dxa"/>
          </w:tcPr>
          <w:p w:rsidR="003B730C" w:rsidRPr="00B46196" w:rsidRDefault="003B730C" w:rsidP="003B730C">
            <w:pPr>
              <w:pStyle w:val="100"/>
              <w:spacing w:before="0" w:after="0"/>
              <w:rPr>
                <w:rFonts w:eastAsia="MS Mincho"/>
              </w:rPr>
            </w:pPr>
          </w:p>
        </w:tc>
        <w:tc>
          <w:tcPr>
            <w:tcW w:w="1006" w:type="dxa"/>
          </w:tcPr>
          <w:p w:rsidR="003B730C" w:rsidRPr="00B46196" w:rsidRDefault="003B730C" w:rsidP="003B730C">
            <w:pPr>
              <w:pStyle w:val="100"/>
              <w:spacing w:before="0" w:after="0"/>
              <w:rPr>
                <w:rFonts w:eastAsia="MS Mincho"/>
              </w:rPr>
            </w:pPr>
          </w:p>
        </w:tc>
        <w:tc>
          <w:tcPr>
            <w:tcW w:w="1018" w:type="dxa"/>
          </w:tcPr>
          <w:p w:rsidR="003B730C" w:rsidRPr="00B46196" w:rsidRDefault="003B730C" w:rsidP="003B730C">
            <w:pPr>
              <w:pStyle w:val="100"/>
              <w:spacing w:before="0" w:after="0"/>
              <w:rPr>
                <w:rFonts w:eastAsia="MS Mincho"/>
              </w:rPr>
            </w:pPr>
            <w:r w:rsidRPr="00B46196">
              <w:rPr>
                <w:rFonts w:eastAsia="MS Mincho"/>
              </w:rPr>
              <w:t>√</w:t>
            </w:r>
          </w:p>
        </w:tc>
        <w:tc>
          <w:tcPr>
            <w:tcW w:w="1076" w:type="dxa"/>
          </w:tcPr>
          <w:p w:rsidR="003B730C" w:rsidRPr="00B46196" w:rsidRDefault="003B730C" w:rsidP="003B730C">
            <w:pPr>
              <w:pStyle w:val="100"/>
              <w:spacing w:before="0" w:after="0"/>
              <w:rPr>
                <w:rFonts w:eastAsia="MS Mincho"/>
              </w:rPr>
            </w:pPr>
          </w:p>
        </w:tc>
        <w:tc>
          <w:tcPr>
            <w:tcW w:w="1019" w:type="dxa"/>
          </w:tcPr>
          <w:p w:rsidR="003B730C" w:rsidRPr="00B46196" w:rsidRDefault="003B730C" w:rsidP="003B730C">
            <w:pPr>
              <w:pStyle w:val="100"/>
              <w:spacing w:before="0" w:after="0"/>
              <w:rPr>
                <w:rFonts w:eastAsia="MS Mincho"/>
              </w:rPr>
            </w:pPr>
          </w:p>
        </w:tc>
        <w:tc>
          <w:tcPr>
            <w:tcW w:w="1020" w:type="dxa"/>
          </w:tcPr>
          <w:p w:rsidR="003B730C" w:rsidRPr="00B46196" w:rsidRDefault="003B730C" w:rsidP="003B730C">
            <w:pPr>
              <w:pStyle w:val="100"/>
              <w:spacing w:before="0" w:after="0"/>
              <w:rPr>
                <w:rFonts w:eastAsia="MS Mincho"/>
              </w:rPr>
            </w:pPr>
          </w:p>
        </w:tc>
        <w:tc>
          <w:tcPr>
            <w:tcW w:w="978" w:type="dxa"/>
          </w:tcPr>
          <w:p w:rsidR="003B730C" w:rsidRPr="00B46196" w:rsidRDefault="003B730C" w:rsidP="003B730C">
            <w:pPr>
              <w:pStyle w:val="100"/>
              <w:spacing w:before="0" w:after="0"/>
              <w:rPr>
                <w:rFonts w:eastAsia="MS Mincho"/>
              </w:rPr>
            </w:pPr>
          </w:p>
        </w:tc>
        <w:tc>
          <w:tcPr>
            <w:tcW w:w="992" w:type="dxa"/>
          </w:tcPr>
          <w:p w:rsidR="003B730C" w:rsidRPr="00B46196" w:rsidRDefault="003B730C" w:rsidP="003B730C">
            <w:pPr>
              <w:pStyle w:val="100"/>
              <w:spacing w:before="0" w:after="0"/>
              <w:rPr>
                <w:rFonts w:eastAsia="MS Mincho"/>
              </w:rPr>
            </w:pPr>
          </w:p>
        </w:tc>
        <w:tc>
          <w:tcPr>
            <w:tcW w:w="1059" w:type="dxa"/>
          </w:tcPr>
          <w:p w:rsidR="003B730C" w:rsidRPr="00B46196" w:rsidRDefault="003B730C" w:rsidP="003B730C">
            <w:pPr>
              <w:pStyle w:val="100"/>
              <w:spacing w:before="0" w:after="0"/>
              <w:rPr>
                <w:rFonts w:eastAsia="MS Mincho"/>
              </w:rPr>
            </w:pPr>
          </w:p>
        </w:tc>
        <w:tc>
          <w:tcPr>
            <w:tcW w:w="981" w:type="dxa"/>
          </w:tcPr>
          <w:p w:rsidR="003B730C" w:rsidRPr="00B46196" w:rsidRDefault="003B730C" w:rsidP="003B730C">
            <w:pPr>
              <w:pStyle w:val="100"/>
              <w:spacing w:before="0" w:after="0"/>
              <w:rPr>
                <w:rFonts w:eastAsia="MS Mincho"/>
              </w:rPr>
            </w:pPr>
          </w:p>
        </w:tc>
        <w:tc>
          <w:tcPr>
            <w:tcW w:w="1017" w:type="dxa"/>
          </w:tcPr>
          <w:p w:rsidR="003B730C" w:rsidRPr="00B46196" w:rsidRDefault="003B730C" w:rsidP="003B730C">
            <w:pPr>
              <w:pStyle w:val="100"/>
              <w:spacing w:before="0" w:after="0"/>
              <w:rPr>
                <w:rFonts w:eastAsia="MS Mincho"/>
              </w:rPr>
            </w:pPr>
          </w:p>
        </w:tc>
        <w:tc>
          <w:tcPr>
            <w:tcW w:w="992" w:type="dxa"/>
          </w:tcPr>
          <w:p w:rsidR="003B730C" w:rsidRPr="00B46196" w:rsidRDefault="003B730C" w:rsidP="003B730C">
            <w:pPr>
              <w:pStyle w:val="100"/>
              <w:spacing w:before="0" w:after="0"/>
              <w:rPr>
                <w:rFonts w:eastAsia="MS Mincho"/>
              </w:rPr>
            </w:pPr>
          </w:p>
        </w:tc>
        <w:tc>
          <w:tcPr>
            <w:tcW w:w="1034" w:type="dxa"/>
          </w:tcPr>
          <w:p w:rsidR="003B730C" w:rsidRPr="00B46196" w:rsidRDefault="003B730C" w:rsidP="003B730C">
            <w:pPr>
              <w:pStyle w:val="100"/>
              <w:spacing w:before="0" w:after="0"/>
              <w:rPr>
                <w:rFonts w:eastAsia="MS Mincho"/>
              </w:rPr>
            </w:pPr>
          </w:p>
        </w:tc>
        <w:tc>
          <w:tcPr>
            <w:tcW w:w="965" w:type="dxa"/>
          </w:tcPr>
          <w:p w:rsidR="003B730C" w:rsidRPr="00B46196" w:rsidRDefault="003B730C" w:rsidP="003B730C">
            <w:pPr>
              <w:pStyle w:val="100"/>
              <w:spacing w:before="0" w:after="0"/>
              <w:rPr>
                <w:rFonts w:eastAsia="MS Mincho"/>
              </w:rPr>
            </w:pPr>
          </w:p>
        </w:tc>
      </w:tr>
      <w:tr w:rsidR="00B46196" w:rsidRPr="00B46196" w:rsidTr="003B730C">
        <w:tc>
          <w:tcPr>
            <w:tcW w:w="1469" w:type="dxa"/>
          </w:tcPr>
          <w:p w:rsidR="003B730C" w:rsidRPr="00B46196" w:rsidRDefault="003B730C" w:rsidP="003B730C">
            <w:pPr>
              <w:pStyle w:val="100"/>
              <w:spacing w:before="0" w:after="0"/>
              <w:rPr>
                <w:rFonts w:eastAsia="MS Mincho"/>
              </w:rPr>
            </w:pPr>
            <w:r w:rsidRPr="00B46196">
              <w:rPr>
                <w:rFonts w:eastAsia="MS Mincho"/>
              </w:rPr>
              <w:t>Смерть ЗЛ на территории страхования</w:t>
            </w:r>
          </w:p>
        </w:tc>
        <w:tc>
          <w:tcPr>
            <w:tcW w:w="973" w:type="dxa"/>
          </w:tcPr>
          <w:p w:rsidR="003B730C" w:rsidRPr="00B46196" w:rsidRDefault="003B730C" w:rsidP="003B730C">
            <w:pPr>
              <w:pStyle w:val="100"/>
              <w:spacing w:before="0" w:after="0"/>
              <w:rPr>
                <w:rFonts w:eastAsia="MS Mincho"/>
              </w:rPr>
            </w:pPr>
          </w:p>
        </w:tc>
        <w:tc>
          <w:tcPr>
            <w:tcW w:w="1006" w:type="dxa"/>
          </w:tcPr>
          <w:p w:rsidR="003B730C" w:rsidRPr="00B46196" w:rsidRDefault="003B730C" w:rsidP="003B730C">
            <w:pPr>
              <w:pStyle w:val="100"/>
              <w:spacing w:before="0" w:after="0"/>
              <w:rPr>
                <w:rFonts w:eastAsia="MS Mincho"/>
              </w:rPr>
            </w:pPr>
          </w:p>
        </w:tc>
        <w:tc>
          <w:tcPr>
            <w:tcW w:w="1018" w:type="dxa"/>
          </w:tcPr>
          <w:p w:rsidR="003B730C" w:rsidRPr="00B46196" w:rsidRDefault="003B730C" w:rsidP="003B730C">
            <w:pPr>
              <w:pStyle w:val="100"/>
              <w:spacing w:before="0" w:after="0"/>
              <w:rPr>
                <w:rFonts w:eastAsia="MS Mincho"/>
              </w:rPr>
            </w:pPr>
          </w:p>
        </w:tc>
        <w:tc>
          <w:tcPr>
            <w:tcW w:w="1076" w:type="dxa"/>
          </w:tcPr>
          <w:p w:rsidR="003B730C" w:rsidRPr="00B46196" w:rsidRDefault="003B730C" w:rsidP="003B730C">
            <w:pPr>
              <w:pStyle w:val="100"/>
              <w:spacing w:before="0" w:after="0"/>
              <w:rPr>
                <w:rFonts w:eastAsia="MS Mincho"/>
              </w:rPr>
            </w:pPr>
            <w:r w:rsidRPr="00B46196">
              <w:rPr>
                <w:rFonts w:eastAsia="MS Mincho"/>
              </w:rPr>
              <w:t>√</w:t>
            </w:r>
          </w:p>
        </w:tc>
        <w:tc>
          <w:tcPr>
            <w:tcW w:w="1019" w:type="dxa"/>
          </w:tcPr>
          <w:p w:rsidR="003B730C" w:rsidRPr="00B46196" w:rsidRDefault="003B730C" w:rsidP="003B730C">
            <w:pPr>
              <w:pStyle w:val="100"/>
              <w:spacing w:before="0" w:after="0"/>
              <w:rPr>
                <w:rFonts w:eastAsia="MS Mincho"/>
              </w:rPr>
            </w:pPr>
          </w:p>
        </w:tc>
        <w:tc>
          <w:tcPr>
            <w:tcW w:w="1020" w:type="dxa"/>
          </w:tcPr>
          <w:p w:rsidR="003B730C" w:rsidRPr="00B46196" w:rsidRDefault="003B730C" w:rsidP="003B730C">
            <w:pPr>
              <w:pStyle w:val="100"/>
              <w:spacing w:before="0" w:after="0"/>
              <w:rPr>
                <w:rFonts w:eastAsia="MS Mincho"/>
              </w:rPr>
            </w:pPr>
          </w:p>
        </w:tc>
        <w:tc>
          <w:tcPr>
            <w:tcW w:w="978" w:type="dxa"/>
          </w:tcPr>
          <w:p w:rsidR="003B730C" w:rsidRPr="00B46196" w:rsidRDefault="003B730C" w:rsidP="003B730C">
            <w:pPr>
              <w:pStyle w:val="100"/>
              <w:spacing w:before="0" w:after="0"/>
              <w:rPr>
                <w:rFonts w:eastAsia="MS Mincho"/>
              </w:rPr>
            </w:pPr>
          </w:p>
        </w:tc>
        <w:tc>
          <w:tcPr>
            <w:tcW w:w="992" w:type="dxa"/>
          </w:tcPr>
          <w:p w:rsidR="003B730C" w:rsidRPr="00B46196" w:rsidRDefault="003B730C" w:rsidP="003B730C">
            <w:pPr>
              <w:pStyle w:val="100"/>
              <w:spacing w:before="0" w:after="0"/>
              <w:rPr>
                <w:rFonts w:eastAsia="MS Mincho"/>
              </w:rPr>
            </w:pPr>
          </w:p>
        </w:tc>
        <w:tc>
          <w:tcPr>
            <w:tcW w:w="1059" w:type="dxa"/>
          </w:tcPr>
          <w:p w:rsidR="003B730C" w:rsidRPr="00B46196" w:rsidRDefault="003B730C" w:rsidP="003B730C">
            <w:pPr>
              <w:pStyle w:val="100"/>
              <w:spacing w:before="0" w:after="0"/>
              <w:rPr>
                <w:rFonts w:eastAsia="MS Mincho"/>
              </w:rPr>
            </w:pPr>
          </w:p>
        </w:tc>
        <w:tc>
          <w:tcPr>
            <w:tcW w:w="981" w:type="dxa"/>
          </w:tcPr>
          <w:p w:rsidR="003B730C" w:rsidRPr="00B46196" w:rsidRDefault="003B730C" w:rsidP="003B730C">
            <w:pPr>
              <w:pStyle w:val="100"/>
              <w:spacing w:before="0" w:after="0"/>
              <w:rPr>
                <w:rFonts w:eastAsia="MS Mincho"/>
              </w:rPr>
            </w:pPr>
          </w:p>
        </w:tc>
        <w:tc>
          <w:tcPr>
            <w:tcW w:w="1017" w:type="dxa"/>
          </w:tcPr>
          <w:p w:rsidR="003B730C" w:rsidRPr="00B46196" w:rsidRDefault="003B730C" w:rsidP="003B730C">
            <w:pPr>
              <w:pStyle w:val="100"/>
              <w:spacing w:before="0" w:after="0"/>
              <w:rPr>
                <w:rFonts w:eastAsia="MS Mincho"/>
              </w:rPr>
            </w:pPr>
          </w:p>
        </w:tc>
        <w:tc>
          <w:tcPr>
            <w:tcW w:w="992" w:type="dxa"/>
          </w:tcPr>
          <w:p w:rsidR="003B730C" w:rsidRPr="00B46196" w:rsidRDefault="003B730C" w:rsidP="003B730C">
            <w:pPr>
              <w:pStyle w:val="100"/>
              <w:spacing w:before="0" w:after="0"/>
              <w:rPr>
                <w:rFonts w:eastAsia="MS Mincho"/>
              </w:rPr>
            </w:pPr>
          </w:p>
        </w:tc>
        <w:tc>
          <w:tcPr>
            <w:tcW w:w="1034" w:type="dxa"/>
          </w:tcPr>
          <w:p w:rsidR="003B730C" w:rsidRPr="00B46196" w:rsidRDefault="003B730C" w:rsidP="003B730C">
            <w:pPr>
              <w:pStyle w:val="100"/>
              <w:spacing w:before="0" w:after="0"/>
              <w:rPr>
                <w:rFonts w:eastAsia="MS Mincho"/>
              </w:rPr>
            </w:pPr>
          </w:p>
        </w:tc>
        <w:tc>
          <w:tcPr>
            <w:tcW w:w="965" w:type="dxa"/>
          </w:tcPr>
          <w:p w:rsidR="003B730C" w:rsidRPr="00B46196" w:rsidRDefault="003B730C" w:rsidP="003B730C">
            <w:pPr>
              <w:pStyle w:val="100"/>
              <w:spacing w:before="0" w:after="0"/>
              <w:rPr>
                <w:rFonts w:eastAsia="MS Mincho"/>
              </w:rPr>
            </w:pPr>
          </w:p>
        </w:tc>
      </w:tr>
      <w:tr w:rsidR="00B46196" w:rsidRPr="00B46196" w:rsidTr="003B730C">
        <w:tc>
          <w:tcPr>
            <w:tcW w:w="1469" w:type="dxa"/>
          </w:tcPr>
          <w:p w:rsidR="003B730C" w:rsidRPr="00B46196" w:rsidRDefault="003B730C" w:rsidP="003B730C">
            <w:pPr>
              <w:pStyle w:val="100"/>
              <w:spacing w:before="0" w:after="0"/>
              <w:rPr>
                <w:rFonts w:eastAsia="MS Mincho"/>
              </w:rPr>
            </w:pPr>
            <w:r w:rsidRPr="00B46196">
              <w:rPr>
                <w:rFonts w:eastAsia="MS Mincho"/>
              </w:rPr>
              <w:t>Смерть ЗЛ на территории, отличной от территории страхования</w:t>
            </w:r>
          </w:p>
        </w:tc>
        <w:tc>
          <w:tcPr>
            <w:tcW w:w="973" w:type="dxa"/>
          </w:tcPr>
          <w:p w:rsidR="003B730C" w:rsidRPr="00B46196" w:rsidRDefault="003B730C" w:rsidP="003B730C">
            <w:pPr>
              <w:pStyle w:val="100"/>
              <w:spacing w:before="0" w:after="0"/>
              <w:rPr>
                <w:rFonts w:eastAsia="MS Mincho"/>
              </w:rPr>
            </w:pPr>
          </w:p>
        </w:tc>
        <w:tc>
          <w:tcPr>
            <w:tcW w:w="1006" w:type="dxa"/>
          </w:tcPr>
          <w:p w:rsidR="003B730C" w:rsidRPr="00B46196" w:rsidRDefault="003B730C" w:rsidP="003B730C">
            <w:pPr>
              <w:pStyle w:val="100"/>
              <w:spacing w:before="0" w:after="0"/>
              <w:rPr>
                <w:rFonts w:eastAsia="MS Mincho"/>
              </w:rPr>
            </w:pPr>
          </w:p>
        </w:tc>
        <w:tc>
          <w:tcPr>
            <w:tcW w:w="1018" w:type="dxa"/>
          </w:tcPr>
          <w:p w:rsidR="003B730C" w:rsidRPr="00B46196" w:rsidRDefault="003B730C" w:rsidP="003B730C">
            <w:pPr>
              <w:pStyle w:val="100"/>
              <w:spacing w:before="0" w:after="0"/>
              <w:rPr>
                <w:rFonts w:eastAsia="MS Mincho"/>
              </w:rPr>
            </w:pPr>
          </w:p>
        </w:tc>
        <w:tc>
          <w:tcPr>
            <w:tcW w:w="1076" w:type="dxa"/>
          </w:tcPr>
          <w:p w:rsidR="003B730C" w:rsidRPr="00B46196" w:rsidRDefault="003B730C" w:rsidP="003B730C">
            <w:pPr>
              <w:pStyle w:val="100"/>
              <w:spacing w:before="0" w:after="0"/>
              <w:rPr>
                <w:rFonts w:eastAsia="MS Mincho"/>
              </w:rPr>
            </w:pPr>
          </w:p>
        </w:tc>
        <w:tc>
          <w:tcPr>
            <w:tcW w:w="1019" w:type="dxa"/>
          </w:tcPr>
          <w:p w:rsidR="003B730C" w:rsidRPr="00B46196" w:rsidRDefault="003B730C" w:rsidP="003B730C">
            <w:pPr>
              <w:pStyle w:val="100"/>
              <w:spacing w:before="0" w:after="0"/>
              <w:rPr>
                <w:rFonts w:eastAsia="MS Mincho"/>
              </w:rPr>
            </w:pPr>
          </w:p>
        </w:tc>
        <w:tc>
          <w:tcPr>
            <w:tcW w:w="1020" w:type="dxa"/>
          </w:tcPr>
          <w:p w:rsidR="003B730C" w:rsidRPr="00B46196" w:rsidRDefault="003B730C" w:rsidP="003B730C">
            <w:pPr>
              <w:pStyle w:val="100"/>
              <w:spacing w:before="0" w:after="0"/>
              <w:rPr>
                <w:rFonts w:eastAsia="MS Mincho"/>
              </w:rPr>
            </w:pPr>
            <w:r w:rsidRPr="00B46196">
              <w:rPr>
                <w:rFonts w:eastAsia="MS Mincho"/>
              </w:rPr>
              <w:t>√</w:t>
            </w:r>
          </w:p>
        </w:tc>
        <w:tc>
          <w:tcPr>
            <w:tcW w:w="978" w:type="dxa"/>
          </w:tcPr>
          <w:p w:rsidR="003B730C" w:rsidRPr="00B46196" w:rsidRDefault="003B730C" w:rsidP="003B730C">
            <w:pPr>
              <w:pStyle w:val="100"/>
              <w:spacing w:before="0" w:after="0"/>
              <w:rPr>
                <w:rFonts w:eastAsia="MS Mincho"/>
              </w:rPr>
            </w:pPr>
          </w:p>
        </w:tc>
        <w:tc>
          <w:tcPr>
            <w:tcW w:w="992" w:type="dxa"/>
          </w:tcPr>
          <w:p w:rsidR="003B730C" w:rsidRPr="00B46196" w:rsidRDefault="003B730C" w:rsidP="003B730C">
            <w:pPr>
              <w:pStyle w:val="100"/>
              <w:spacing w:before="0" w:after="0"/>
              <w:rPr>
                <w:rFonts w:eastAsia="MS Mincho"/>
              </w:rPr>
            </w:pPr>
          </w:p>
        </w:tc>
        <w:tc>
          <w:tcPr>
            <w:tcW w:w="1059" w:type="dxa"/>
          </w:tcPr>
          <w:p w:rsidR="003B730C" w:rsidRPr="00B46196" w:rsidRDefault="003B730C" w:rsidP="003B730C">
            <w:pPr>
              <w:pStyle w:val="100"/>
              <w:spacing w:before="0" w:after="0"/>
              <w:rPr>
                <w:rFonts w:eastAsia="MS Mincho"/>
              </w:rPr>
            </w:pPr>
          </w:p>
        </w:tc>
        <w:tc>
          <w:tcPr>
            <w:tcW w:w="981" w:type="dxa"/>
          </w:tcPr>
          <w:p w:rsidR="003B730C" w:rsidRPr="00B46196" w:rsidRDefault="003B730C" w:rsidP="003B730C">
            <w:pPr>
              <w:pStyle w:val="100"/>
              <w:spacing w:before="0" w:after="0"/>
              <w:rPr>
                <w:rFonts w:eastAsia="MS Mincho"/>
              </w:rPr>
            </w:pPr>
          </w:p>
        </w:tc>
        <w:tc>
          <w:tcPr>
            <w:tcW w:w="1017" w:type="dxa"/>
          </w:tcPr>
          <w:p w:rsidR="003B730C" w:rsidRPr="00B46196" w:rsidRDefault="003B730C" w:rsidP="003B730C">
            <w:pPr>
              <w:pStyle w:val="100"/>
              <w:spacing w:before="0" w:after="0"/>
              <w:rPr>
                <w:rFonts w:eastAsia="MS Mincho"/>
              </w:rPr>
            </w:pPr>
          </w:p>
        </w:tc>
        <w:tc>
          <w:tcPr>
            <w:tcW w:w="992" w:type="dxa"/>
          </w:tcPr>
          <w:p w:rsidR="003B730C" w:rsidRPr="00B46196" w:rsidRDefault="003B730C" w:rsidP="003B730C">
            <w:pPr>
              <w:pStyle w:val="100"/>
              <w:spacing w:before="0" w:after="0"/>
              <w:rPr>
                <w:rFonts w:eastAsia="MS Mincho"/>
              </w:rPr>
            </w:pPr>
          </w:p>
        </w:tc>
        <w:tc>
          <w:tcPr>
            <w:tcW w:w="1034" w:type="dxa"/>
          </w:tcPr>
          <w:p w:rsidR="003B730C" w:rsidRPr="00B46196" w:rsidRDefault="003B730C" w:rsidP="003B730C">
            <w:pPr>
              <w:pStyle w:val="100"/>
              <w:spacing w:before="0" w:after="0"/>
              <w:rPr>
                <w:rFonts w:eastAsia="MS Mincho"/>
              </w:rPr>
            </w:pPr>
          </w:p>
        </w:tc>
        <w:tc>
          <w:tcPr>
            <w:tcW w:w="965" w:type="dxa"/>
          </w:tcPr>
          <w:p w:rsidR="003B730C" w:rsidRPr="00B46196" w:rsidRDefault="003B730C" w:rsidP="003B730C">
            <w:pPr>
              <w:pStyle w:val="100"/>
              <w:spacing w:before="0" w:after="0"/>
              <w:rPr>
                <w:rFonts w:eastAsia="MS Mincho"/>
              </w:rPr>
            </w:pPr>
          </w:p>
        </w:tc>
      </w:tr>
      <w:tr w:rsidR="00B46196" w:rsidRPr="00B46196" w:rsidTr="003B730C">
        <w:tc>
          <w:tcPr>
            <w:tcW w:w="1469" w:type="dxa"/>
          </w:tcPr>
          <w:p w:rsidR="003B730C" w:rsidRPr="00B46196" w:rsidRDefault="003B730C" w:rsidP="003B730C">
            <w:pPr>
              <w:pStyle w:val="100"/>
              <w:spacing w:before="0" w:after="0"/>
              <w:rPr>
                <w:rFonts w:eastAsia="MS Mincho"/>
              </w:rPr>
            </w:pPr>
            <w:r w:rsidRPr="00B46196">
              <w:rPr>
                <w:rFonts w:eastAsia="MS Mincho"/>
              </w:rPr>
              <w:t>Отмена факта смерти ЗЛ</w:t>
            </w:r>
          </w:p>
        </w:tc>
        <w:tc>
          <w:tcPr>
            <w:tcW w:w="973" w:type="dxa"/>
          </w:tcPr>
          <w:p w:rsidR="003B730C" w:rsidRPr="00B46196" w:rsidRDefault="003B730C" w:rsidP="003B730C">
            <w:pPr>
              <w:pStyle w:val="100"/>
              <w:spacing w:before="0" w:after="0"/>
              <w:rPr>
                <w:rFonts w:eastAsia="MS Mincho"/>
              </w:rPr>
            </w:pPr>
          </w:p>
        </w:tc>
        <w:tc>
          <w:tcPr>
            <w:tcW w:w="1006" w:type="dxa"/>
          </w:tcPr>
          <w:p w:rsidR="003B730C" w:rsidRPr="00B46196" w:rsidRDefault="003B730C" w:rsidP="003B730C">
            <w:pPr>
              <w:pStyle w:val="100"/>
              <w:spacing w:before="0" w:after="0"/>
              <w:rPr>
                <w:rFonts w:eastAsia="MS Mincho"/>
              </w:rPr>
            </w:pPr>
          </w:p>
        </w:tc>
        <w:tc>
          <w:tcPr>
            <w:tcW w:w="1018" w:type="dxa"/>
          </w:tcPr>
          <w:p w:rsidR="003B730C" w:rsidRPr="00B46196" w:rsidRDefault="003B730C" w:rsidP="003B730C">
            <w:pPr>
              <w:pStyle w:val="100"/>
              <w:spacing w:before="0" w:after="0"/>
              <w:rPr>
                <w:rFonts w:eastAsia="MS Mincho"/>
              </w:rPr>
            </w:pPr>
          </w:p>
        </w:tc>
        <w:tc>
          <w:tcPr>
            <w:tcW w:w="1076" w:type="dxa"/>
          </w:tcPr>
          <w:p w:rsidR="003B730C" w:rsidRPr="00B46196" w:rsidRDefault="003B730C" w:rsidP="003B730C">
            <w:pPr>
              <w:pStyle w:val="100"/>
              <w:spacing w:before="0" w:after="0"/>
              <w:rPr>
                <w:rFonts w:eastAsia="MS Mincho"/>
              </w:rPr>
            </w:pPr>
          </w:p>
        </w:tc>
        <w:tc>
          <w:tcPr>
            <w:tcW w:w="1019" w:type="dxa"/>
          </w:tcPr>
          <w:p w:rsidR="003B730C" w:rsidRPr="00B46196" w:rsidRDefault="003B730C" w:rsidP="003B730C">
            <w:pPr>
              <w:pStyle w:val="100"/>
              <w:spacing w:before="0" w:after="0"/>
              <w:rPr>
                <w:rFonts w:eastAsia="MS Mincho"/>
              </w:rPr>
            </w:pPr>
          </w:p>
        </w:tc>
        <w:tc>
          <w:tcPr>
            <w:tcW w:w="1020" w:type="dxa"/>
          </w:tcPr>
          <w:p w:rsidR="003B730C" w:rsidRPr="00B46196" w:rsidRDefault="003B730C" w:rsidP="003B730C">
            <w:pPr>
              <w:pStyle w:val="100"/>
              <w:spacing w:before="0" w:after="0"/>
              <w:rPr>
                <w:rFonts w:eastAsia="MS Mincho"/>
              </w:rPr>
            </w:pPr>
          </w:p>
        </w:tc>
        <w:tc>
          <w:tcPr>
            <w:tcW w:w="978" w:type="dxa"/>
          </w:tcPr>
          <w:p w:rsidR="003B730C" w:rsidRPr="00B46196" w:rsidRDefault="003B730C" w:rsidP="003B730C">
            <w:pPr>
              <w:pStyle w:val="100"/>
              <w:spacing w:before="0" w:after="0"/>
              <w:rPr>
                <w:rFonts w:eastAsia="MS Mincho"/>
              </w:rPr>
            </w:pPr>
          </w:p>
        </w:tc>
        <w:tc>
          <w:tcPr>
            <w:tcW w:w="992" w:type="dxa"/>
          </w:tcPr>
          <w:p w:rsidR="003B730C" w:rsidRPr="00B46196" w:rsidRDefault="003B730C" w:rsidP="003B730C">
            <w:pPr>
              <w:pStyle w:val="100"/>
              <w:spacing w:before="0" w:after="0"/>
              <w:rPr>
                <w:rFonts w:eastAsia="MS Mincho"/>
              </w:rPr>
            </w:pPr>
            <w:r w:rsidRPr="00B46196">
              <w:rPr>
                <w:rFonts w:eastAsia="MS Mincho"/>
              </w:rPr>
              <w:t>√</w:t>
            </w:r>
          </w:p>
        </w:tc>
        <w:tc>
          <w:tcPr>
            <w:tcW w:w="1059" w:type="dxa"/>
          </w:tcPr>
          <w:p w:rsidR="003B730C" w:rsidRPr="00B46196" w:rsidRDefault="003B730C" w:rsidP="003B730C">
            <w:pPr>
              <w:pStyle w:val="100"/>
              <w:spacing w:before="0" w:after="0"/>
              <w:rPr>
                <w:rFonts w:eastAsia="MS Mincho"/>
              </w:rPr>
            </w:pPr>
          </w:p>
        </w:tc>
        <w:tc>
          <w:tcPr>
            <w:tcW w:w="981" w:type="dxa"/>
          </w:tcPr>
          <w:p w:rsidR="003B730C" w:rsidRPr="00B46196" w:rsidRDefault="003B730C" w:rsidP="003B730C">
            <w:pPr>
              <w:pStyle w:val="100"/>
              <w:spacing w:before="0" w:after="0"/>
              <w:rPr>
                <w:rFonts w:eastAsia="MS Mincho"/>
              </w:rPr>
            </w:pPr>
          </w:p>
        </w:tc>
        <w:tc>
          <w:tcPr>
            <w:tcW w:w="1017" w:type="dxa"/>
          </w:tcPr>
          <w:p w:rsidR="003B730C" w:rsidRPr="00B46196" w:rsidRDefault="003B730C" w:rsidP="003B730C">
            <w:pPr>
              <w:pStyle w:val="100"/>
              <w:spacing w:before="0" w:after="0"/>
              <w:rPr>
                <w:rFonts w:eastAsia="MS Mincho"/>
              </w:rPr>
            </w:pPr>
          </w:p>
        </w:tc>
        <w:tc>
          <w:tcPr>
            <w:tcW w:w="992" w:type="dxa"/>
          </w:tcPr>
          <w:p w:rsidR="003B730C" w:rsidRPr="00B46196" w:rsidRDefault="003B730C" w:rsidP="003B730C">
            <w:pPr>
              <w:pStyle w:val="100"/>
              <w:spacing w:before="0" w:after="0"/>
              <w:rPr>
                <w:rFonts w:eastAsia="MS Mincho"/>
              </w:rPr>
            </w:pPr>
          </w:p>
        </w:tc>
        <w:tc>
          <w:tcPr>
            <w:tcW w:w="1034" w:type="dxa"/>
          </w:tcPr>
          <w:p w:rsidR="003B730C" w:rsidRPr="00B46196" w:rsidRDefault="003B730C" w:rsidP="003B730C">
            <w:pPr>
              <w:pStyle w:val="100"/>
              <w:spacing w:before="0" w:after="0"/>
              <w:rPr>
                <w:rFonts w:eastAsia="MS Mincho"/>
              </w:rPr>
            </w:pPr>
          </w:p>
        </w:tc>
        <w:tc>
          <w:tcPr>
            <w:tcW w:w="965" w:type="dxa"/>
          </w:tcPr>
          <w:p w:rsidR="003B730C" w:rsidRPr="00B46196" w:rsidRDefault="003B730C" w:rsidP="003B730C">
            <w:pPr>
              <w:pStyle w:val="100"/>
              <w:spacing w:before="0" w:after="0"/>
              <w:rPr>
                <w:rFonts w:eastAsia="MS Mincho"/>
              </w:rPr>
            </w:pPr>
          </w:p>
        </w:tc>
      </w:tr>
      <w:tr w:rsidR="00B46196" w:rsidRPr="00B46196" w:rsidTr="003B730C">
        <w:tc>
          <w:tcPr>
            <w:tcW w:w="1469" w:type="dxa"/>
          </w:tcPr>
          <w:p w:rsidR="003B730C" w:rsidRPr="00B46196" w:rsidRDefault="003B730C" w:rsidP="003B730C">
            <w:pPr>
              <w:pStyle w:val="100"/>
              <w:spacing w:before="0" w:after="0"/>
              <w:rPr>
                <w:rFonts w:eastAsia="MS Mincho"/>
              </w:rPr>
            </w:pPr>
            <w:r w:rsidRPr="00B46196">
              <w:rPr>
                <w:rFonts w:eastAsia="MS Mincho"/>
              </w:rPr>
              <w:t>Окончание права на ОМС</w:t>
            </w:r>
          </w:p>
        </w:tc>
        <w:tc>
          <w:tcPr>
            <w:tcW w:w="973" w:type="dxa"/>
          </w:tcPr>
          <w:p w:rsidR="003B730C" w:rsidRPr="00B46196" w:rsidRDefault="003B730C" w:rsidP="003B730C">
            <w:pPr>
              <w:pStyle w:val="100"/>
              <w:spacing w:before="0" w:after="0"/>
              <w:rPr>
                <w:rFonts w:eastAsia="MS Mincho"/>
              </w:rPr>
            </w:pPr>
          </w:p>
        </w:tc>
        <w:tc>
          <w:tcPr>
            <w:tcW w:w="1006" w:type="dxa"/>
          </w:tcPr>
          <w:p w:rsidR="003B730C" w:rsidRPr="00B46196" w:rsidRDefault="003B730C" w:rsidP="003B730C">
            <w:pPr>
              <w:pStyle w:val="100"/>
              <w:spacing w:before="0" w:after="0"/>
              <w:rPr>
                <w:rFonts w:eastAsia="MS Mincho"/>
              </w:rPr>
            </w:pPr>
          </w:p>
        </w:tc>
        <w:tc>
          <w:tcPr>
            <w:tcW w:w="1018" w:type="dxa"/>
          </w:tcPr>
          <w:p w:rsidR="003B730C" w:rsidRPr="00B46196" w:rsidRDefault="003B730C" w:rsidP="003B730C">
            <w:pPr>
              <w:pStyle w:val="100"/>
              <w:spacing w:before="0" w:after="0"/>
              <w:rPr>
                <w:rFonts w:eastAsia="MS Mincho"/>
              </w:rPr>
            </w:pPr>
          </w:p>
        </w:tc>
        <w:tc>
          <w:tcPr>
            <w:tcW w:w="1076" w:type="dxa"/>
          </w:tcPr>
          <w:p w:rsidR="003B730C" w:rsidRPr="00B46196" w:rsidRDefault="003B730C" w:rsidP="003B730C">
            <w:pPr>
              <w:pStyle w:val="100"/>
              <w:spacing w:before="0" w:after="0"/>
              <w:rPr>
                <w:rFonts w:eastAsia="MS Mincho"/>
              </w:rPr>
            </w:pPr>
            <w:r w:rsidRPr="00B46196">
              <w:rPr>
                <w:rFonts w:eastAsia="MS Mincho"/>
              </w:rPr>
              <w:t>√</w:t>
            </w:r>
          </w:p>
        </w:tc>
        <w:tc>
          <w:tcPr>
            <w:tcW w:w="1019" w:type="dxa"/>
          </w:tcPr>
          <w:p w:rsidR="003B730C" w:rsidRPr="00B46196" w:rsidRDefault="003B730C" w:rsidP="003B730C">
            <w:pPr>
              <w:pStyle w:val="100"/>
              <w:spacing w:before="0" w:after="0"/>
              <w:rPr>
                <w:rFonts w:eastAsia="MS Mincho"/>
              </w:rPr>
            </w:pPr>
          </w:p>
        </w:tc>
        <w:tc>
          <w:tcPr>
            <w:tcW w:w="1020" w:type="dxa"/>
          </w:tcPr>
          <w:p w:rsidR="003B730C" w:rsidRPr="00B46196" w:rsidRDefault="003B730C" w:rsidP="003B730C">
            <w:pPr>
              <w:pStyle w:val="100"/>
              <w:spacing w:before="0" w:after="0"/>
              <w:rPr>
                <w:rFonts w:eastAsia="MS Mincho"/>
              </w:rPr>
            </w:pPr>
          </w:p>
        </w:tc>
        <w:tc>
          <w:tcPr>
            <w:tcW w:w="978" w:type="dxa"/>
          </w:tcPr>
          <w:p w:rsidR="003B730C" w:rsidRPr="00B46196" w:rsidRDefault="003B730C" w:rsidP="003B730C">
            <w:pPr>
              <w:pStyle w:val="100"/>
              <w:spacing w:before="0" w:after="0"/>
              <w:rPr>
                <w:rFonts w:eastAsia="MS Mincho"/>
              </w:rPr>
            </w:pPr>
          </w:p>
        </w:tc>
        <w:tc>
          <w:tcPr>
            <w:tcW w:w="992" w:type="dxa"/>
          </w:tcPr>
          <w:p w:rsidR="003B730C" w:rsidRPr="00B46196" w:rsidRDefault="003B730C" w:rsidP="003B730C">
            <w:pPr>
              <w:pStyle w:val="100"/>
              <w:spacing w:before="0" w:after="0"/>
              <w:rPr>
                <w:rFonts w:eastAsia="MS Mincho"/>
              </w:rPr>
            </w:pPr>
          </w:p>
        </w:tc>
        <w:tc>
          <w:tcPr>
            <w:tcW w:w="1059" w:type="dxa"/>
          </w:tcPr>
          <w:p w:rsidR="003B730C" w:rsidRPr="00B46196" w:rsidRDefault="003B730C" w:rsidP="003B730C">
            <w:pPr>
              <w:pStyle w:val="100"/>
              <w:spacing w:before="0" w:after="0"/>
              <w:rPr>
                <w:rFonts w:eastAsia="MS Mincho"/>
              </w:rPr>
            </w:pPr>
          </w:p>
        </w:tc>
        <w:tc>
          <w:tcPr>
            <w:tcW w:w="981" w:type="dxa"/>
          </w:tcPr>
          <w:p w:rsidR="003B730C" w:rsidRPr="00B46196" w:rsidRDefault="003B730C" w:rsidP="003B730C">
            <w:pPr>
              <w:pStyle w:val="100"/>
              <w:spacing w:before="0" w:after="0"/>
              <w:rPr>
                <w:rFonts w:eastAsia="MS Mincho"/>
              </w:rPr>
            </w:pPr>
          </w:p>
        </w:tc>
        <w:tc>
          <w:tcPr>
            <w:tcW w:w="1017" w:type="dxa"/>
          </w:tcPr>
          <w:p w:rsidR="003B730C" w:rsidRPr="00B46196" w:rsidRDefault="003B730C" w:rsidP="003B730C">
            <w:pPr>
              <w:pStyle w:val="100"/>
              <w:spacing w:before="0" w:after="0"/>
              <w:rPr>
                <w:rFonts w:eastAsia="MS Mincho"/>
              </w:rPr>
            </w:pPr>
          </w:p>
        </w:tc>
        <w:tc>
          <w:tcPr>
            <w:tcW w:w="992" w:type="dxa"/>
          </w:tcPr>
          <w:p w:rsidR="003B730C" w:rsidRPr="00B46196" w:rsidRDefault="003B730C" w:rsidP="003B730C">
            <w:pPr>
              <w:pStyle w:val="100"/>
              <w:spacing w:before="0" w:after="0"/>
              <w:rPr>
                <w:rFonts w:eastAsia="MS Mincho"/>
              </w:rPr>
            </w:pPr>
          </w:p>
        </w:tc>
        <w:tc>
          <w:tcPr>
            <w:tcW w:w="1034" w:type="dxa"/>
          </w:tcPr>
          <w:p w:rsidR="003B730C" w:rsidRPr="00B46196" w:rsidRDefault="003B730C" w:rsidP="003B730C">
            <w:pPr>
              <w:pStyle w:val="100"/>
              <w:spacing w:before="0" w:after="0"/>
              <w:rPr>
                <w:rFonts w:eastAsia="MS Mincho"/>
              </w:rPr>
            </w:pPr>
          </w:p>
        </w:tc>
        <w:tc>
          <w:tcPr>
            <w:tcW w:w="965" w:type="dxa"/>
          </w:tcPr>
          <w:p w:rsidR="003B730C" w:rsidRPr="00B46196" w:rsidRDefault="003B730C" w:rsidP="003B730C">
            <w:pPr>
              <w:pStyle w:val="100"/>
              <w:spacing w:before="0" w:after="0"/>
              <w:rPr>
                <w:rFonts w:eastAsia="MS Mincho"/>
              </w:rPr>
            </w:pPr>
          </w:p>
        </w:tc>
      </w:tr>
      <w:tr w:rsidR="00B46196" w:rsidRPr="00B46196" w:rsidTr="003B730C">
        <w:tc>
          <w:tcPr>
            <w:tcW w:w="1469" w:type="dxa"/>
          </w:tcPr>
          <w:p w:rsidR="003B730C" w:rsidRPr="00B46196" w:rsidRDefault="003B730C" w:rsidP="003B730C">
            <w:pPr>
              <w:pStyle w:val="100"/>
              <w:spacing w:before="0" w:after="0"/>
              <w:rPr>
                <w:rFonts w:eastAsia="MS Mincho"/>
              </w:rPr>
            </w:pPr>
            <w:r w:rsidRPr="00B46196">
              <w:rPr>
                <w:rFonts w:eastAsia="MS Mincho"/>
              </w:rPr>
              <w:t>Снятие с учета в связи с постановкой на учет в другой СМО на другой территории</w:t>
            </w:r>
          </w:p>
        </w:tc>
        <w:tc>
          <w:tcPr>
            <w:tcW w:w="973" w:type="dxa"/>
          </w:tcPr>
          <w:p w:rsidR="003B730C" w:rsidRPr="00B46196" w:rsidRDefault="003B730C" w:rsidP="003B730C">
            <w:pPr>
              <w:pStyle w:val="100"/>
              <w:spacing w:before="0" w:after="0"/>
              <w:rPr>
                <w:rFonts w:eastAsia="MS Mincho"/>
              </w:rPr>
            </w:pPr>
          </w:p>
        </w:tc>
        <w:tc>
          <w:tcPr>
            <w:tcW w:w="1006" w:type="dxa"/>
          </w:tcPr>
          <w:p w:rsidR="003B730C" w:rsidRPr="00B46196" w:rsidRDefault="003B730C" w:rsidP="003B730C">
            <w:pPr>
              <w:pStyle w:val="100"/>
              <w:spacing w:before="0" w:after="0"/>
              <w:rPr>
                <w:rFonts w:eastAsia="MS Mincho"/>
              </w:rPr>
            </w:pPr>
          </w:p>
        </w:tc>
        <w:tc>
          <w:tcPr>
            <w:tcW w:w="1018" w:type="dxa"/>
          </w:tcPr>
          <w:p w:rsidR="003B730C" w:rsidRPr="00B46196" w:rsidRDefault="003B730C" w:rsidP="003B730C">
            <w:pPr>
              <w:pStyle w:val="100"/>
              <w:spacing w:before="0" w:after="0"/>
              <w:rPr>
                <w:rFonts w:eastAsia="MS Mincho"/>
              </w:rPr>
            </w:pPr>
          </w:p>
        </w:tc>
        <w:tc>
          <w:tcPr>
            <w:tcW w:w="1076" w:type="dxa"/>
          </w:tcPr>
          <w:p w:rsidR="003B730C" w:rsidRPr="00B46196" w:rsidRDefault="003B730C" w:rsidP="003B730C">
            <w:pPr>
              <w:pStyle w:val="100"/>
              <w:spacing w:before="0" w:after="0"/>
              <w:rPr>
                <w:rFonts w:eastAsia="MS Mincho"/>
              </w:rPr>
            </w:pPr>
            <w:r w:rsidRPr="00B46196">
              <w:rPr>
                <w:rFonts w:eastAsia="MS Mincho"/>
              </w:rPr>
              <w:t>√</w:t>
            </w:r>
          </w:p>
        </w:tc>
        <w:tc>
          <w:tcPr>
            <w:tcW w:w="1019" w:type="dxa"/>
          </w:tcPr>
          <w:p w:rsidR="003B730C" w:rsidRPr="00B46196" w:rsidRDefault="003B730C" w:rsidP="003B730C">
            <w:pPr>
              <w:pStyle w:val="100"/>
              <w:spacing w:before="0" w:after="0"/>
              <w:rPr>
                <w:rFonts w:eastAsia="MS Mincho"/>
              </w:rPr>
            </w:pPr>
          </w:p>
        </w:tc>
        <w:tc>
          <w:tcPr>
            <w:tcW w:w="1020" w:type="dxa"/>
          </w:tcPr>
          <w:p w:rsidR="003B730C" w:rsidRPr="00B46196" w:rsidRDefault="003B730C" w:rsidP="003B730C">
            <w:pPr>
              <w:pStyle w:val="100"/>
              <w:spacing w:before="0" w:after="0"/>
              <w:rPr>
                <w:rFonts w:eastAsia="MS Mincho"/>
              </w:rPr>
            </w:pPr>
          </w:p>
        </w:tc>
        <w:tc>
          <w:tcPr>
            <w:tcW w:w="978" w:type="dxa"/>
          </w:tcPr>
          <w:p w:rsidR="003B730C" w:rsidRPr="00B46196" w:rsidRDefault="003B730C" w:rsidP="003B730C">
            <w:pPr>
              <w:pStyle w:val="100"/>
              <w:spacing w:before="0" w:after="0"/>
              <w:rPr>
                <w:rFonts w:eastAsia="MS Mincho"/>
              </w:rPr>
            </w:pPr>
          </w:p>
        </w:tc>
        <w:tc>
          <w:tcPr>
            <w:tcW w:w="992" w:type="dxa"/>
          </w:tcPr>
          <w:p w:rsidR="003B730C" w:rsidRPr="00B46196" w:rsidRDefault="003B730C" w:rsidP="003B730C">
            <w:pPr>
              <w:pStyle w:val="100"/>
              <w:spacing w:before="0" w:after="0"/>
              <w:rPr>
                <w:rFonts w:eastAsia="MS Mincho"/>
              </w:rPr>
            </w:pPr>
          </w:p>
        </w:tc>
        <w:tc>
          <w:tcPr>
            <w:tcW w:w="1059" w:type="dxa"/>
          </w:tcPr>
          <w:p w:rsidR="003B730C" w:rsidRPr="00B46196" w:rsidRDefault="003B730C" w:rsidP="003B730C">
            <w:pPr>
              <w:pStyle w:val="100"/>
              <w:spacing w:before="0" w:after="0"/>
              <w:rPr>
                <w:rFonts w:eastAsia="MS Mincho"/>
              </w:rPr>
            </w:pPr>
          </w:p>
        </w:tc>
        <w:tc>
          <w:tcPr>
            <w:tcW w:w="981" w:type="dxa"/>
          </w:tcPr>
          <w:p w:rsidR="003B730C" w:rsidRPr="00B46196" w:rsidRDefault="003B730C" w:rsidP="003B730C">
            <w:pPr>
              <w:pStyle w:val="100"/>
              <w:spacing w:before="0" w:after="0"/>
              <w:rPr>
                <w:rFonts w:eastAsia="MS Mincho"/>
              </w:rPr>
            </w:pPr>
          </w:p>
        </w:tc>
        <w:tc>
          <w:tcPr>
            <w:tcW w:w="1017" w:type="dxa"/>
          </w:tcPr>
          <w:p w:rsidR="003B730C" w:rsidRPr="00B46196" w:rsidRDefault="003B730C" w:rsidP="003B730C">
            <w:pPr>
              <w:pStyle w:val="100"/>
              <w:spacing w:before="0" w:after="0"/>
              <w:rPr>
                <w:rFonts w:eastAsia="MS Mincho"/>
              </w:rPr>
            </w:pPr>
          </w:p>
        </w:tc>
        <w:tc>
          <w:tcPr>
            <w:tcW w:w="992" w:type="dxa"/>
          </w:tcPr>
          <w:p w:rsidR="003B730C" w:rsidRPr="00B46196" w:rsidRDefault="003B730C" w:rsidP="003B730C">
            <w:pPr>
              <w:pStyle w:val="100"/>
              <w:spacing w:before="0" w:after="0"/>
              <w:rPr>
                <w:rFonts w:eastAsia="MS Mincho"/>
              </w:rPr>
            </w:pPr>
          </w:p>
        </w:tc>
        <w:tc>
          <w:tcPr>
            <w:tcW w:w="1034" w:type="dxa"/>
          </w:tcPr>
          <w:p w:rsidR="003B730C" w:rsidRPr="00B46196" w:rsidRDefault="003B730C" w:rsidP="003B730C">
            <w:pPr>
              <w:pStyle w:val="100"/>
              <w:spacing w:before="0" w:after="0"/>
              <w:rPr>
                <w:rFonts w:eastAsia="MS Mincho"/>
              </w:rPr>
            </w:pPr>
          </w:p>
        </w:tc>
        <w:tc>
          <w:tcPr>
            <w:tcW w:w="965" w:type="dxa"/>
          </w:tcPr>
          <w:p w:rsidR="003B730C" w:rsidRPr="00B46196" w:rsidRDefault="003B730C" w:rsidP="003B730C">
            <w:pPr>
              <w:pStyle w:val="100"/>
              <w:spacing w:before="0" w:after="0"/>
              <w:rPr>
                <w:rFonts w:eastAsia="MS Mincho"/>
              </w:rPr>
            </w:pPr>
          </w:p>
        </w:tc>
      </w:tr>
      <w:tr w:rsidR="00B46196" w:rsidRPr="00B46196" w:rsidTr="003B730C">
        <w:tc>
          <w:tcPr>
            <w:tcW w:w="1469" w:type="dxa"/>
          </w:tcPr>
          <w:p w:rsidR="003B730C" w:rsidRPr="00B46196" w:rsidRDefault="003B730C" w:rsidP="003B730C">
            <w:pPr>
              <w:pStyle w:val="100"/>
              <w:spacing w:before="0" w:after="0"/>
              <w:rPr>
                <w:rFonts w:eastAsia="MS Mincho"/>
              </w:rPr>
            </w:pPr>
            <w:r w:rsidRPr="00B46196">
              <w:rPr>
                <w:rFonts w:eastAsia="MS Mincho"/>
              </w:rPr>
              <w:t>Объединение дубликатов двух и более ЗЛ</w:t>
            </w:r>
          </w:p>
        </w:tc>
        <w:tc>
          <w:tcPr>
            <w:tcW w:w="973" w:type="dxa"/>
          </w:tcPr>
          <w:p w:rsidR="003B730C" w:rsidRPr="00B46196" w:rsidRDefault="003B730C" w:rsidP="003B730C">
            <w:pPr>
              <w:pStyle w:val="100"/>
              <w:spacing w:before="0" w:after="0"/>
              <w:rPr>
                <w:rFonts w:eastAsia="MS Mincho"/>
              </w:rPr>
            </w:pPr>
          </w:p>
        </w:tc>
        <w:tc>
          <w:tcPr>
            <w:tcW w:w="1006" w:type="dxa"/>
          </w:tcPr>
          <w:p w:rsidR="003B730C" w:rsidRPr="00B46196" w:rsidRDefault="003B730C" w:rsidP="003B730C">
            <w:pPr>
              <w:pStyle w:val="100"/>
              <w:spacing w:before="0" w:after="0"/>
              <w:rPr>
                <w:rFonts w:eastAsia="MS Mincho"/>
              </w:rPr>
            </w:pPr>
          </w:p>
        </w:tc>
        <w:tc>
          <w:tcPr>
            <w:tcW w:w="1018" w:type="dxa"/>
          </w:tcPr>
          <w:p w:rsidR="003B730C" w:rsidRPr="00B46196" w:rsidRDefault="003B730C" w:rsidP="003B730C">
            <w:pPr>
              <w:pStyle w:val="100"/>
              <w:spacing w:before="0" w:after="0"/>
              <w:rPr>
                <w:rFonts w:eastAsia="MS Mincho"/>
              </w:rPr>
            </w:pPr>
          </w:p>
        </w:tc>
        <w:tc>
          <w:tcPr>
            <w:tcW w:w="1076" w:type="dxa"/>
          </w:tcPr>
          <w:p w:rsidR="003B730C" w:rsidRPr="00B46196" w:rsidRDefault="003B730C" w:rsidP="003B730C">
            <w:pPr>
              <w:pStyle w:val="100"/>
              <w:spacing w:before="0" w:after="0"/>
              <w:rPr>
                <w:rFonts w:eastAsia="MS Mincho"/>
              </w:rPr>
            </w:pPr>
          </w:p>
        </w:tc>
        <w:tc>
          <w:tcPr>
            <w:tcW w:w="1019" w:type="dxa"/>
          </w:tcPr>
          <w:p w:rsidR="003B730C" w:rsidRPr="00B46196" w:rsidRDefault="003B730C" w:rsidP="003B730C">
            <w:pPr>
              <w:pStyle w:val="100"/>
              <w:spacing w:before="0" w:after="0"/>
              <w:rPr>
                <w:rFonts w:eastAsia="MS Mincho"/>
              </w:rPr>
            </w:pPr>
          </w:p>
        </w:tc>
        <w:tc>
          <w:tcPr>
            <w:tcW w:w="1020" w:type="dxa"/>
          </w:tcPr>
          <w:p w:rsidR="003B730C" w:rsidRPr="00B46196" w:rsidRDefault="003B730C" w:rsidP="003B730C">
            <w:pPr>
              <w:pStyle w:val="100"/>
              <w:spacing w:before="0" w:after="0"/>
              <w:rPr>
                <w:rFonts w:eastAsia="MS Mincho"/>
              </w:rPr>
            </w:pPr>
          </w:p>
        </w:tc>
        <w:tc>
          <w:tcPr>
            <w:tcW w:w="978" w:type="dxa"/>
          </w:tcPr>
          <w:p w:rsidR="003B730C" w:rsidRPr="00B46196" w:rsidRDefault="003B730C" w:rsidP="003B730C">
            <w:pPr>
              <w:pStyle w:val="100"/>
              <w:spacing w:before="0" w:after="0"/>
              <w:rPr>
                <w:rFonts w:eastAsia="MS Mincho"/>
              </w:rPr>
            </w:pPr>
          </w:p>
        </w:tc>
        <w:tc>
          <w:tcPr>
            <w:tcW w:w="992" w:type="dxa"/>
          </w:tcPr>
          <w:p w:rsidR="003B730C" w:rsidRPr="00B46196" w:rsidRDefault="003B730C" w:rsidP="003B730C">
            <w:pPr>
              <w:pStyle w:val="100"/>
              <w:spacing w:before="0" w:after="0"/>
              <w:rPr>
                <w:rFonts w:eastAsia="MS Mincho"/>
              </w:rPr>
            </w:pPr>
          </w:p>
        </w:tc>
        <w:tc>
          <w:tcPr>
            <w:tcW w:w="1059" w:type="dxa"/>
          </w:tcPr>
          <w:p w:rsidR="003B730C" w:rsidRPr="00B46196" w:rsidRDefault="003B730C" w:rsidP="003B730C">
            <w:pPr>
              <w:pStyle w:val="100"/>
              <w:spacing w:before="0" w:after="0"/>
              <w:rPr>
                <w:rFonts w:eastAsia="MS Mincho"/>
              </w:rPr>
            </w:pPr>
          </w:p>
        </w:tc>
        <w:tc>
          <w:tcPr>
            <w:tcW w:w="981" w:type="dxa"/>
          </w:tcPr>
          <w:p w:rsidR="003B730C" w:rsidRPr="00B46196" w:rsidRDefault="003B730C" w:rsidP="003B730C">
            <w:pPr>
              <w:pStyle w:val="100"/>
              <w:spacing w:before="0" w:after="0"/>
              <w:rPr>
                <w:rFonts w:eastAsia="MS Mincho"/>
              </w:rPr>
            </w:pPr>
          </w:p>
        </w:tc>
        <w:tc>
          <w:tcPr>
            <w:tcW w:w="1017" w:type="dxa"/>
          </w:tcPr>
          <w:p w:rsidR="003B730C" w:rsidRPr="00B46196" w:rsidRDefault="003B730C" w:rsidP="003B730C">
            <w:pPr>
              <w:pStyle w:val="100"/>
              <w:spacing w:before="0" w:after="0"/>
              <w:rPr>
                <w:rFonts w:eastAsia="MS Mincho"/>
              </w:rPr>
            </w:pPr>
          </w:p>
        </w:tc>
        <w:tc>
          <w:tcPr>
            <w:tcW w:w="992" w:type="dxa"/>
          </w:tcPr>
          <w:p w:rsidR="003B730C" w:rsidRPr="00B46196" w:rsidRDefault="003B730C" w:rsidP="003B730C">
            <w:pPr>
              <w:pStyle w:val="100"/>
              <w:spacing w:before="0" w:after="0"/>
              <w:rPr>
                <w:rFonts w:eastAsia="MS Mincho"/>
              </w:rPr>
            </w:pPr>
            <w:r w:rsidRPr="00B46196">
              <w:rPr>
                <w:rFonts w:eastAsia="MS Mincho"/>
              </w:rPr>
              <w:t>√</w:t>
            </w:r>
          </w:p>
        </w:tc>
        <w:tc>
          <w:tcPr>
            <w:tcW w:w="1034" w:type="dxa"/>
          </w:tcPr>
          <w:p w:rsidR="003B730C" w:rsidRPr="00B46196" w:rsidRDefault="003B730C" w:rsidP="003B730C">
            <w:pPr>
              <w:pStyle w:val="100"/>
              <w:spacing w:before="0" w:after="0"/>
              <w:rPr>
                <w:rFonts w:eastAsia="MS Mincho"/>
              </w:rPr>
            </w:pPr>
          </w:p>
        </w:tc>
        <w:tc>
          <w:tcPr>
            <w:tcW w:w="965" w:type="dxa"/>
          </w:tcPr>
          <w:p w:rsidR="003B730C" w:rsidRPr="00B46196" w:rsidRDefault="003B730C" w:rsidP="003B730C">
            <w:pPr>
              <w:pStyle w:val="100"/>
              <w:spacing w:before="0" w:after="0"/>
              <w:rPr>
                <w:rFonts w:eastAsia="MS Mincho"/>
              </w:rPr>
            </w:pPr>
          </w:p>
        </w:tc>
      </w:tr>
      <w:tr w:rsidR="00B46196" w:rsidRPr="00B46196" w:rsidTr="003B730C">
        <w:tc>
          <w:tcPr>
            <w:tcW w:w="1469" w:type="dxa"/>
          </w:tcPr>
          <w:p w:rsidR="003B730C" w:rsidRPr="00B46196" w:rsidRDefault="003B730C" w:rsidP="003B730C">
            <w:pPr>
              <w:pStyle w:val="100"/>
              <w:spacing w:before="0" w:after="0"/>
              <w:rPr>
                <w:rFonts w:eastAsia="MS Mincho"/>
              </w:rPr>
            </w:pPr>
            <w:r w:rsidRPr="00B46196">
              <w:rPr>
                <w:rFonts w:eastAsia="MS Mincho"/>
              </w:rPr>
              <w:t>Удаление информации о состоянии на учете ЗЛ, отсутствующей в РС ЕРЗ</w:t>
            </w:r>
          </w:p>
        </w:tc>
        <w:tc>
          <w:tcPr>
            <w:tcW w:w="973" w:type="dxa"/>
          </w:tcPr>
          <w:p w:rsidR="003B730C" w:rsidRPr="00B46196" w:rsidRDefault="003B730C" w:rsidP="003B730C">
            <w:pPr>
              <w:pStyle w:val="100"/>
              <w:spacing w:before="0" w:after="0"/>
              <w:rPr>
                <w:rFonts w:eastAsia="MS Mincho"/>
              </w:rPr>
            </w:pPr>
          </w:p>
        </w:tc>
        <w:tc>
          <w:tcPr>
            <w:tcW w:w="1006" w:type="dxa"/>
          </w:tcPr>
          <w:p w:rsidR="003B730C" w:rsidRPr="00B46196" w:rsidRDefault="003B730C" w:rsidP="003B730C">
            <w:pPr>
              <w:pStyle w:val="100"/>
              <w:spacing w:before="0" w:after="0"/>
              <w:rPr>
                <w:rFonts w:eastAsia="MS Mincho"/>
              </w:rPr>
            </w:pPr>
          </w:p>
        </w:tc>
        <w:tc>
          <w:tcPr>
            <w:tcW w:w="1018" w:type="dxa"/>
          </w:tcPr>
          <w:p w:rsidR="003B730C" w:rsidRPr="00B46196" w:rsidRDefault="003B730C" w:rsidP="003B730C">
            <w:pPr>
              <w:pStyle w:val="100"/>
              <w:spacing w:before="0" w:after="0"/>
              <w:rPr>
                <w:rFonts w:eastAsia="MS Mincho"/>
              </w:rPr>
            </w:pPr>
          </w:p>
        </w:tc>
        <w:tc>
          <w:tcPr>
            <w:tcW w:w="1076" w:type="dxa"/>
          </w:tcPr>
          <w:p w:rsidR="003B730C" w:rsidRPr="00B46196" w:rsidRDefault="003B730C" w:rsidP="003B730C">
            <w:pPr>
              <w:pStyle w:val="100"/>
              <w:spacing w:before="0" w:after="0"/>
              <w:rPr>
                <w:rFonts w:eastAsia="MS Mincho"/>
              </w:rPr>
            </w:pPr>
          </w:p>
        </w:tc>
        <w:tc>
          <w:tcPr>
            <w:tcW w:w="1019" w:type="dxa"/>
          </w:tcPr>
          <w:p w:rsidR="003B730C" w:rsidRPr="00B46196" w:rsidRDefault="003B730C" w:rsidP="003B730C">
            <w:pPr>
              <w:pStyle w:val="100"/>
              <w:spacing w:before="0" w:after="0"/>
              <w:rPr>
                <w:rFonts w:eastAsia="MS Mincho"/>
              </w:rPr>
            </w:pPr>
          </w:p>
        </w:tc>
        <w:tc>
          <w:tcPr>
            <w:tcW w:w="1020" w:type="dxa"/>
          </w:tcPr>
          <w:p w:rsidR="003B730C" w:rsidRPr="00B46196" w:rsidRDefault="003B730C" w:rsidP="003B730C">
            <w:pPr>
              <w:pStyle w:val="100"/>
              <w:spacing w:before="0" w:after="0"/>
              <w:rPr>
                <w:rFonts w:eastAsia="MS Mincho"/>
              </w:rPr>
            </w:pPr>
          </w:p>
        </w:tc>
        <w:tc>
          <w:tcPr>
            <w:tcW w:w="978" w:type="dxa"/>
          </w:tcPr>
          <w:p w:rsidR="003B730C" w:rsidRPr="00B46196" w:rsidRDefault="003B730C" w:rsidP="003B730C">
            <w:pPr>
              <w:pStyle w:val="100"/>
              <w:spacing w:before="0" w:after="0"/>
              <w:rPr>
                <w:rFonts w:eastAsia="MS Mincho"/>
              </w:rPr>
            </w:pPr>
            <w:r w:rsidRPr="00B46196">
              <w:rPr>
                <w:rFonts w:eastAsia="MS Mincho"/>
              </w:rPr>
              <w:t>√</w:t>
            </w:r>
          </w:p>
        </w:tc>
        <w:tc>
          <w:tcPr>
            <w:tcW w:w="992" w:type="dxa"/>
          </w:tcPr>
          <w:p w:rsidR="003B730C" w:rsidRPr="00B46196" w:rsidRDefault="003B730C" w:rsidP="003B730C">
            <w:pPr>
              <w:pStyle w:val="100"/>
              <w:spacing w:before="0" w:after="0"/>
              <w:rPr>
                <w:rFonts w:eastAsia="MS Mincho"/>
              </w:rPr>
            </w:pPr>
          </w:p>
        </w:tc>
        <w:tc>
          <w:tcPr>
            <w:tcW w:w="1059" w:type="dxa"/>
          </w:tcPr>
          <w:p w:rsidR="003B730C" w:rsidRPr="00B46196" w:rsidRDefault="003B730C" w:rsidP="003B730C">
            <w:pPr>
              <w:pStyle w:val="100"/>
              <w:spacing w:before="0" w:after="0"/>
              <w:rPr>
                <w:rFonts w:eastAsia="MS Mincho"/>
              </w:rPr>
            </w:pPr>
          </w:p>
        </w:tc>
        <w:tc>
          <w:tcPr>
            <w:tcW w:w="981" w:type="dxa"/>
          </w:tcPr>
          <w:p w:rsidR="003B730C" w:rsidRPr="00B46196" w:rsidRDefault="003B730C" w:rsidP="003B730C">
            <w:pPr>
              <w:pStyle w:val="100"/>
              <w:spacing w:before="0" w:after="0"/>
              <w:rPr>
                <w:rFonts w:eastAsia="MS Mincho"/>
              </w:rPr>
            </w:pPr>
          </w:p>
        </w:tc>
        <w:tc>
          <w:tcPr>
            <w:tcW w:w="1017" w:type="dxa"/>
          </w:tcPr>
          <w:p w:rsidR="003B730C" w:rsidRPr="00B46196" w:rsidRDefault="003B730C" w:rsidP="003B730C">
            <w:pPr>
              <w:pStyle w:val="100"/>
              <w:spacing w:before="0" w:after="0"/>
              <w:rPr>
                <w:rFonts w:eastAsia="MS Mincho"/>
              </w:rPr>
            </w:pPr>
          </w:p>
        </w:tc>
        <w:tc>
          <w:tcPr>
            <w:tcW w:w="992" w:type="dxa"/>
          </w:tcPr>
          <w:p w:rsidR="003B730C" w:rsidRPr="00B46196" w:rsidRDefault="003B730C" w:rsidP="003B730C">
            <w:pPr>
              <w:pStyle w:val="100"/>
              <w:spacing w:before="0" w:after="0"/>
              <w:rPr>
                <w:rFonts w:eastAsia="MS Mincho"/>
              </w:rPr>
            </w:pPr>
          </w:p>
        </w:tc>
        <w:tc>
          <w:tcPr>
            <w:tcW w:w="1034" w:type="dxa"/>
          </w:tcPr>
          <w:p w:rsidR="003B730C" w:rsidRPr="00B46196" w:rsidRDefault="003B730C" w:rsidP="003B730C">
            <w:pPr>
              <w:pStyle w:val="100"/>
              <w:spacing w:before="0" w:after="0"/>
              <w:rPr>
                <w:rFonts w:eastAsia="MS Mincho"/>
              </w:rPr>
            </w:pPr>
          </w:p>
        </w:tc>
        <w:tc>
          <w:tcPr>
            <w:tcW w:w="965" w:type="dxa"/>
          </w:tcPr>
          <w:p w:rsidR="003B730C" w:rsidRPr="00B46196" w:rsidRDefault="003B730C" w:rsidP="003B730C">
            <w:pPr>
              <w:pStyle w:val="100"/>
              <w:spacing w:before="0" w:after="0"/>
              <w:rPr>
                <w:rFonts w:eastAsia="MS Mincho"/>
              </w:rPr>
            </w:pPr>
          </w:p>
        </w:tc>
      </w:tr>
      <w:tr w:rsidR="00B46196" w:rsidRPr="00B46196" w:rsidTr="003B730C">
        <w:tc>
          <w:tcPr>
            <w:tcW w:w="1469" w:type="dxa"/>
          </w:tcPr>
          <w:p w:rsidR="003B730C" w:rsidRPr="00B46196" w:rsidRDefault="003B730C" w:rsidP="003B730C">
            <w:pPr>
              <w:pStyle w:val="100"/>
              <w:spacing w:before="0" w:after="0"/>
              <w:rPr>
                <w:rFonts w:eastAsia="MS Mincho"/>
              </w:rPr>
            </w:pPr>
            <w:r w:rsidRPr="00B46196">
              <w:rPr>
                <w:rFonts w:eastAsia="MS Mincho"/>
              </w:rPr>
              <w:t>Исправление ошибочных Даты постановки на учет, Серии и Номера полиса, ОГРН СМО в информации о состоянии на учете ЗЛ</w:t>
            </w:r>
          </w:p>
        </w:tc>
        <w:tc>
          <w:tcPr>
            <w:tcW w:w="973" w:type="dxa"/>
          </w:tcPr>
          <w:p w:rsidR="003B730C" w:rsidRPr="00B46196" w:rsidRDefault="003B730C" w:rsidP="003B730C">
            <w:pPr>
              <w:pStyle w:val="100"/>
              <w:spacing w:before="0" w:after="0"/>
              <w:rPr>
                <w:rFonts w:eastAsia="MS Mincho"/>
              </w:rPr>
            </w:pPr>
          </w:p>
        </w:tc>
        <w:tc>
          <w:tcPr>
            <w:tcW w:w="1006" w:type="dxa"/>
          </w:tcPr>
          <w:p w:rsidR="003B730C" w:rsidRPr="00B46196" w:rsidRDefault="003B730C" w:rsidP="003B730C">
            <w:pPr>
              <w:pStyle w:val="100"/>
              <w:spacing w:before="0" w:after="0"/>
              <w:rPr>
                <w:rFonts w:eastAsia="MS Mincho"/>
              </w:rPr>
            </w:pPr>
          </w:p>
        </w:tc>
        <w:tc>
          <w:tcPr>
            <w:tcW w:w="1018" w:type="dxa"/>
          </w:tcPr>
          <w:p w:rsidR="003B730C" w:rsidRPr="00B46196" w:rsidRDefault="003B730C" w:rsidP="003B730C">
            <w:pPr>
              <w:pStyle w:val="100"/>
              <w:spacing w:before="0" w:after="0"/>
              <w:rPr>
                <w:rFonts w:eastAsia="MS Mincho"/>
              </w:rPr>
            </w:pPr>
          </w:p>
        </w:tc>
        <w:tc>
          <w:tcPr>
            <w:tcW w:w="1076" w:type="dxa"/>
          </w:tcPr>
          <w:p w:rsidR="003B730C" w:rsidRPr="00B46196" w:rsidRDefault="003B730C" w:rsidP="003B730C">
            <w:pPr>
              <w:pStyle w:val="100"/>
              <w:spacing w:before="0" w:after="0"/>
              <w:rPr>
                <w:rFonts w:eastAsia="MS Mincho"/>
              </w:rPr>
            </w:pPr>
          </w:p>
        </w:tc>
        <w:tc>
          <w:tcPr>
            <w:tcW w:w="1019" w:type="dxa"/>
          </w:tcPr>
          <w:p w:rsidR="003B730C" w:rsidRPr="00B46196" w:rsidRDefault="003B730C" w:rsidP="003B730C">
            <w:pPr>
              <w:pStyle w:val="100"/>
              <w:spacing w:before="0" w:after="0"/>
              <w:rPr>
                <w:rFonts w:eastAsia="MS Mincho"/>
              </w:rPr>
            </w:pPr>
          </w:p>
        </w:tc>
        <w:tc>
          <w:tcPr>
            <w:tcW w:w="1020" w:type="dxa"/>
          </w:tcPr>
          <w:p w:rsidR="003B730C" w:rsidRPr="00B46196" w:rsidRDefault="003B730C" w:rsidP="003B730C">
            <w:pPr>
              <w:pStyle w:val="100"/>
              <w:spacing w:before="0" w:after="0"/>
              <w:rPr>
                <w:rFonts w:eastAsia="MS Mincho"/>
              </w:rPr>
            </w:pPr>
          </w:p>
        </w:tc>
        <w:tc>
          <w:tcPr>
            <w:tcW w:w="978" w:type="dxa"/>
          </w:tcPr>
          <w:p w:rsidR="003B730C" w:rsidRPr="00B46196" w:rsidRDefault="003B730C" w:rsidP="003B730C">
            <w:pPr>
              <w:pStyle w:val="100"/>
              <w:spacing w:before="0" w:after="0"/>
              <w:rPr>
                <w:rFonts w:eastAsia="MS Mincho"/>
              </w:rPr>
            </w:pPr>
          </w:p>
        </w:tc>
        <w:tc>
          <w:tcPr>
            <w:tcW w:w="992" w:type="dxa"/>
          </w:tcPr>
          <w:p w:rsidR="003B730C" w:rsidRPr="00B46196" w:rsidRDefault="003B730C" w:rsidP="003B730C">
            <w:pPr>
              <w:pStyle w:val="100"/>
              <w:spacing w:before="0" w:after="0"/>
              <w:rPr>
                <w:rFonts w:eastAsia="MS Mincho"/>
              </w:rPr>
            </w:pPr>
          </w:p>
        </w:tc>
        <w:tc>
          <w:tcPr>
            <w:tcW w:w="1059" w:type="dxa"/>
          </w:tcPr>
          <w:p w:rsidR="003B730C" w:rsidRPr="00B46196" w:rsidRDefault="003B730C" w:rsidP="003B730C">
            <w:pPr>
              <w:pStyle w:val="100"/>
              <w:spacing w:before="0" w:after="0"/>
              <w:rPr>
                <w:rFonts w:eastAsia="MS Mincho"/>
              </w:rPr>
            </w:pPr>
            <w:r w:rsidRPr="00B46196">
              <w:rPr>
                <w:rFonts w:eastAsia="MS Mincho"/>
              </w:rPr>
              <w:t>√</w:t>
            </w:r>
          </w:p>
        </w:tc>
        <w:tc>
          <w:tcPr>
            <w:tcW w:w="981" w:type="dxa"/>
          </w:tcPr>
          <w:p w:rsidR="003B730C" w:rsidRPr="00B46196" w:rsidRDefault="003B730C" w:rsidP="003B730C">
            <w:pPr>
              <w:pStyle w:val="100"/>
              <w:spacing w:before="0" w:after="0"/>
              <w:rPr>
                <w:rFonts w:eastAsia="MS Mincho"/>
              </w:rPr>
            </w:pPr>
          </w:p>
        </w:tc>
        <w:tc>
          <w:tcPr>
            <w:tcW w:w="1017" w:type="dxa"/>
          </w:tcPr>
          <w:p w:rsidR="003B730C" w:rsidRPr="00B46196" w:rsidRDefault="003B730C" w:rsidP="003B730C">
            <w:pPr>
              <w:pStyle w:val="100"/>
              <w:spacing w:before="0" w:after="0"/>
              <w:rPr>
                <w:rFonts w:eastAsia="MS Mincho"/>
              </w:rPr>
            </w:pPr>
          </w:p>
        </w:tc>
        <w:tc>
          <w:tcPr>
            <w:tcW w:w="992" w:type="dxa"/>
          </w:tcPr>
          <w:p w:rsidR="003B730C" w:rsidRPr="00B46196" w:rsidRDefault="003B730C" w:rsidP="003B730C">
            <w:pPr>
              <w:pStyle w:val="100"/>
              <w:spacing w:before="0" w:after="0"/>
              <w:rPr>
                <w:rFonts w:eastAsia="MS Mincho"/>
              </w:rPr>
            </w:pPr>
          </w:p>
        </w:tc>
        <w:tc>
          <w:tcPr>
            <w:tcW w:w="1034" w:type="dxa"/>
          </w:tcPr>
          <w:p w:rsidR="003B730C" w:rsidRPr="00B46196" w:rsidRDefault="003B730C" w:rsidP="003B730C">
            <w:pPr>
              <w:pStyle w:val="100"/>
              <w:spacing w:before="0" w:after="0"/>
              <w:rPr>
                <w:rFonts w:eastAsia="MS Mincho"/>
              </w:rPr>
            </w:pPr>
          </w:p>
        </w:tc>
        <w:tc>
          <w:tcPr>
            <w:tcW w:w="965" w:type="dxa"/>
          </w:tcPr>
          <w:p w:rsidR="003B730C" w:rsidRPr="00B46196" w:rsidRDefault="003B730C" w:rsidP="003B730C">
            <w:pPr>
              <w:pStyle w:val="100"/>
              <w:spacing w:before="0" w:after="0"/>
              <w:rPr>
                <w:rFonts w:eastAsia="MS Mincho"/>
              </w:rPr>
            </w:pPr>
          </w:p>
        </w:tc>
      </w:tr>
      <w:tr w:rsidR="00B46196" w:rsidRPr="00B46196" w:rsidTr="003B730C">
        <w:tc>
          <w:tcPr>
            <w:tcW w:w="1469" w:type="dxa"/>
          </w:tcPr>
          <w:p w:rsidR="003B730C" w:rsidRPr="00B46196" w:rsidRDefault="003B730C" w:rsidP="003B730C">
            <w:pPr>
              <w:pStyle w:val="100"/>
              <w:spacing w:before="0" w:after="0"/>
              <w:rPr>
                <w:rFonts w:eastAsia="MS Mincho"/>
              </w:rPr>
            </w:pPr>
            <w:r w:rsidRPr="00B46196">
              <w:rPr>
                <w:rFonts w:eastAsia="MS Mincho"/>
              </w:rPr>
              <w:t>Исправление ошибочных Даты снятия с учета в информации о состоянии на учете ЗЛ</w:t>
            </w:r>
          </w:p>
        </w:tc>
        <w:tc>
          <w:tcPr>
            <w:tcW w:w="973" w:type="dxa"/>
          </w:tcPr>
          <w:p w:rsidR="003B730C" w:rsidRPr="00B46196" w:rsidRDefault="003B730C" w:rsidP="003B730C">
            <w:pPr>
              <w:pStyle w:val="100"/>
              <w:spacing w:before="0" w:after="0"/>
              <w:rPr>
                <w:rFonts w:eastAsia="MS Mincho"/>
              </w:rPr>
            </w:pPr>
          </w:p>
        </w:tc>
        <w:tc>
          <w:tcPr>
            <w:tcW w:w="1006" w:type="dxa"/>
          </w:tcPr>
          <w:p w:rsidR="003B730C" w:rsidRPr="00B46196" w:rsidRDefault="003B730C" w:rsidP="003B730C">
            <w:pPr>
              <w:pStyle w:val="100"/>
              <w:spacing w:before="0" w:after="0"/>
              <w:rPr>
                <w:rFonts w:eastAsia="MS Mincho"/>
              </w:rPr>
            </w:pPr>
          </w:p>
        </w:tc>
        <w:tc>
          <w:tcPr>
            <w:tcW w:w="1018" w:type="dxa"/>
          </w:tcPr>
          <w:p w:rsidR="003B730C" w:rsidRPr="00B46196" w:rsidRDefault="003B730C" w:rsidP="003B730C">
            <w:pPr>
              <w:pStyle w:val="100"/>
              <w:spacing w:before="0" w:after="0"/>
              <w:rPr>
                <w:rFonts w:eastAsia="MS Mincho"/>
              </w:rPr>
            </w:pPr>
          </w:p>
        </w:tc>
        <w:tc>
          <w:tcPr>
            <w:tcW w:w="1076" w:type="dxa"/>
          </w:tcPr>
          <w:p w:rsidR="003B730C" w:rsidRPr="00B46196" w:rsidRDefault="003B730C" w:rsidP="003B730C">
            <w:pPr>
              <w:pStyle w:val="100"/>
              <w:spacing w:before="0" w:after="0"/>
              <w:rPr>
                <w:rFonts w:eastAsia="MS Mincho"/>
              </w:rPr>
            </w:pPr>
          </w:p>
        </w:tc>
        <w:tc>
          <w:tcPr>
            <w:tcW w:w="1019" w:type="dxa"/>
          </w:tcPr>
          <w:p w:rsidR="003B730C" w:rsidRPr="00B46196" w:rsidRDefault="003B730C" w:rsidP="003B730C">
            <w:pPr>
              <w:pStyle w:val="100"/>
              <w:spacing w:before="0" w:after="0"/>
              <w:rPr>
                <w:rFonts w:eastAsia="MS Mincho"/>
              </w:rPr>
            </w:pPr>
          </w:p>
        </w:tc>
        <w:tc>
          <w:tcPr>
            <w:tcW w:w="1020" w:type="dxa"/>
          </w:tcPr>
          <w:p w:rsidR="003B730C" w:rsidRPr="00B46196" w:rsidRDefault="003B730C" w:rsidP="003B730C">
            <w:pPr>
              <w:pStyle w:val="100"/>
              <w:spacing w:before="0" w:after="0"/>
              <w:rPr>
                <w:rFonts w:eastAsia="MS Mincho"/>
              </w:rPr>
            </w:pPr>
          </w:p>
        </w:tc>
        <w:tc>
          <w:tcPr>
            <w:tcW w:w="978" w:type="dxa"/>
          </w:tcPr>
          <w:p w:rsidR="003B730C" w:rsidRPr="00B46196" w:rsidRDefault="003B730C" w:rsidP="003B730C">
            <w:pPr>
              <w:pStyle w:val="100"/>
              <w:spacing w:before="0" w:after="0"/>
              <w:rPr>
                <w:rFonts w:eastAsia="MS Mincho"/>
              </w:rPr>
            </w:pPr>
          </w:p>
        </w:tc>
        <w:tc>
          <w:tcPr>
            <w:tcW w:w="992" w:type="dxa"/>
          </w:tcPr>
          <w:p w:rsidR="003B730C" w:rsidRPr="00B46196" w:rsidRDefault="003B730C" w:rsidP="003B730C">
            <w:pPr>
              <w:pStyle w:val="100"/>
              <w:spacing w:before="0" w:after="0"/>
              <w:rPr>
                <w:rFonts w:eastAsia="MS Mincho"/>
              </w:rPr>
            </w:pPr>
          </w:p>
        </w:tc>
        <w:tc>
          <w:tcPr>
            <w:tcW w:w="1059" w:type="dxa"/>
          </w:tcPr>
          <w:p w:rsidR="003B730C" w:rsidRPr="00B46196" w:rsidRDefault="003B730C" w:rsidP="003B730C">
            <w:pPr>
              <w:pStyle w:val="100"/>
              <w:spacing w:before="0" w:after="0"/>
              <w:rPr>
                <w:rFonts w:eastAsia="MS Mincho"/>
              </w:rPr>
            </w:pPr>
          </w:p>
        </w:tc>
        <w:tc>
          <w:tcPr>
            <w:tcW w:w="981" w:type="dxa"/>
          </w:tcPr>
          <w:p w:rsidR="003B730C" w:rsidRPr="00B46196" w:rsidRDefault="003B730C" w:rsidP="003B730C">
            <w:pPr>
              <w:pStyle w:val="100"/>
              <w:spacing w:before="0" w:after="0"/>
              <w:rPr>
                <w:rFonts w:eastAsia="MS Mincho"/>
              </w:rPr>
            </w:pPr>
            <w:r w:rsidRPr="00B46196">
              <w:rPr>
                <w:rFonts w:eastAsia="MS Mincho"/>
              </w:rPr>
              <w:t>√</w:t>
            </w:r>
          </w:p>
        </w:tc>
        <w:tc>
          <w:tcPr>
            <w:tcW w:w="1017" w:type="dxa"/>
          </w:tcPr>
          <w:p w:rsidR="003B730C" w:rsidRPr="00B46196" w:rsidRDefault="003B730C" w:rsidP="003B730C">
            <w:pPr>
              <w:pStyle w:val="100"/>
              <w:spacing w:before="0" w:after="0"/>
              <w:rPr>
                <w:rFonts w:eastAsia="MS Mincho"/>
              </w:rPr>
            </w:pPr>
          </w:p>
        </w:tc>
        <w:tc>
          <w:tcPr>
            <w:tcW w:w="992" w:type="dxa"/>
          </w:tcPr>
          <w:p w:rsidR="003B730C" w:rsidRPr="00B46196" w:rsidRDefault="003B730C" w:rsidP="003B730C">
            <w:pPr>
              <w:pStyle w:val="100"/>
              <w:spacing w:before="0" w:after="0"/>
              <w:rPr>
                <w:rFonts w:eastAsia="MS Mincho"/>
              </w:rPr>
            </w:pPr>
          </w:p>
        </w:tc>
        <w:tc>
          <w:tcPr>
            <w:tcW w:w="1034" w:type="dxa"/>
          </w:tcPr>
          <w:p w:rsidR="003B730C" w:rsidRPr="00B46196" w:rsidRDefault="003B730C" w:rsidP="003B730C">
            <w:pPr>
              <w:pStyle w:val="100"/>
              <w:spacing w:before="0" w:after="0"/>
              <w:rPr>
                <w:rFonts w:eastAsia="MS Mincho"/>
              </w:rPr>
            </w:pPr>
          </w:p>
        </w:tc>
        <w:tc>
          <w:tcPr>
            <w:tcW w:w="965" w:type="dxa"/>
          </w:tcPr>
          <w:p w:rsidR="003B730C" w:rsidRPr="00B46196" w:rsidRDefault="003B730C" w:rsidP="003B730C">
            <w:pPr>
              <w:pStyle w:val="100"/>
              <w:spacing w:before="0" w:after="0"/>
              <w:rPr>
                <w:rFonts w:eastAsia="MS Mincho"/>
              </w:rPr>
            </w:pPr>
          </w:p>
        </w:tc>
      </w:tr>
      <w:tr w:rsidR="00B46196" w:rsidRPr="00B46196" w:rsidTr="003B730C">
        <w:tc>
          <w:tcPr>
            <w:tcW w:w="1469" w:type="dxa"/>
          </w:tcPr>
          <w:p w:rsidR="003B730C" w:rsidRPr="00B46196" w:rsidRDefault="003B730C" w:rsidP="003B730C">
            <w:pPr>
              <w:pStyle w:val="100"/>
              <w:spacing w:before="0" w:after="0"/>
              <w:rPr>
                <w:rFonts w:eastAsia="MS Mincho"/>
              </w:rPr>
            </w:pPr>
            <w:r w:rsidRPr="00B46196">
              <w:rPr>
                <w:rFonts w:eastAsia="MS Mincho"/>
              </w:rPr>
              <w:t>Исправление ФИО, даты рождения, пола, ЕНП, номера ДПФС, сведений о документе УДЛ в информации о состоянии на учете ЗЛ</w:t>
            </w:r>
          </w:p>
        </w:tc>
        <w:tc>
          <w:tcPr>
            <w:tcW w:w="973" w:type="dxa"/>
          </w:tcPr>
          <w:p w:rsidR="003B730C" w:rsidRPr="00B46196" w:rsidRDefault="003B730C" w:rsidP="003B730C">
            <w:pPr>
              <w:pStyle w:val="100"/>
              <w:spacing w:before="0" w:after="0"/>
              <w:rPr>
                <w:rFonts w:eastAsia="MS Mincho"/>
              </w:rPr>
            </w:pPr>
          </w:p>
        </w:tc>
        <w:tc>
          <w:tcPr>
            <w:tcW w:w="1006" w:type="dxa"/>
          </w:tcPr>
          <w:p w:rsidR="003B730C" w:rsidRPr="00B46196" w:rsidRDefault="003B730C" w:rsidP="003B730C">
            <w:pPr>
              <w:pStyle w:val="100"/>
              <w:spacing w:before="0" w:after="0"/>
              <w:rPr>
                <w:rFonts w:eastAsia="MS Mincho"/>
              </w:rPr>
            </w:pPr>
          </w:p>
        </w:tc>
        <w:tc>
          <w:tcPr>
            <w:tcW w:w="1018" w:type="dxa"/>
          </w:tcPr>
          <w:p w:rsidR="003B730C" w:rsidRPr="00B46196" w:rsidRDefault="003B730C" w:rsidP="003B730C">
            <w:pPr>
              <w:pStyle w:val="100"/>
              <w:spacing w:before="0" w:after="0"/>
              <w:rPr>
                <w:rFonts w:eastAsia="MS Mincho"/>
              </w:rPr>
            </w:pPr>
          </w:p>
        </w:tc>
        <w:tc>
          <w:tcPr>
            <w:tcW w:w="1076" w:type="dxa"/>
          </w:tcPr>
          <w:p w:rsidR="003B730C" w:rsidRPr="00B46196" w:rsidRDefault="003B730C" w:rsidP="003B730C">
            <w:pPr>
              <w:pStyle w:val="100"/>
              <w:spacing w:before="0" w:after="0"/>
              <w:rPr>
                <w:rFonts w:eastAsia="MS Mincho"/>
              </w:rPr>
            </w:pPr>
          </w:p>
        </w:tc>
        <w:tc>
          <w:tcPr>
            <w:tcW w:w="1019" w:type="dxa"/>
          </w:tcPr>
          <w:p w:rsidR="003B730C" w:rsidRPr="00B46196" w:rsidRDefault="003B730C" w:rsidP="003B730C">
            <w:pPr>
              <w:pStyle w:val="100"/>
              <w:spacing w:before="0" w:after="0"/>
              <w:rPr>
                <w:rFonts w:eastAsia="MS Mincho"/>
              </w:rPr>
            </w:pPr>
          </w:p>
        </w:tc>
        <w:tc>
          <w:tcPr>
            <w:tcW w:w="1020" w:type="dxa"/>
          </w:tcPr>
          <w:p w:rsidR="003B730C" w:rsidRPr="00B46196" w:rsidRDefault="003B730C" w:rsidP="003B730C">
            <w:pPr>
              <w:pStyle w:val="100"/>
              <w:spacing w:before="0" w:after="0"/>
              <w:rPr>
                <w:rFonts w:eastAsia="MS Mincho"/>
              </w:rPr>
            </w:pPr>
          </w:p>
        </w:tc>
        <w:tc>
          <w:tcPr>
            <w:tcW w:w="978" w:type="dxa"/>
          </w:tcPr>
          <w:p w:rsidR="003B730C" w:rsidRPr="00B46196" w:rsidRDefault="003B730C" w:rsidP="003B730C">
            <w:pPr>
              <w:pStyle w:val="100"/>
              <w:spacing w:before="0" w:after="0"/>
              <w:rPr>
                <w:rFonts w:eastAsia="MS Mincho"/>
              </w:rPr>
            </w:pPr>
          </w:p>
        </w:tc>
        <w:tc>
          <w:tcPr>
            <w:tcW w:w="992" w:type="dxa"/>
          </w:tcPr>
          <w:p w:rsidR="003B730C" w:rsidRPr="00B46196" w:rsidRDefault="003B730C" w:rsidP="003B730C">
            <w:pPr>
              <w:pStyle w:val="100"/>
              <w:spacing w:before="0" w:after="0"/>
              <w:rPr>
                <w:rFonts w:eastAsia="MS Mincho"/>
              </w:rPr>
            </w:pPr>
          </w:p>
        </w:tc>
        <w:tc>
          <w:tcPr>
            <w:tcW w:w="1059" w:type="dxa"/>
          </w:tcPr>
          <w:p w:rsidR="003B730C" w:rsidRPr="00B46196" w:rsidRDefault="003B730C" w:rsidP="003B730C">
            <w:pPr>
              <w:pStyle w:val="100"/>
              <w:spacing w:before="0" w:after="0"/>
              <w:rPr>
                <w:rFonts w:eastAsia="MS Mincho"/>
              </w:rPr>
            </w:pPr>
          </w:p>
        </w:tc>
        <w:tc>
          <w:tcPr>
            <w:tcW w:w="981" w:type="dxa"/>
          </w:tcPr>
          <w:p w:rsidR="003B730C" w:rsidRPr="00B46196" w:rsidRDefault="003B730C" w:rsidP="003B730C">
            <w:pPr>
              <w:pStyle w:val="100"/>
              <w:spacing w:before="0" w:after="0"/>
              <w:rPr>
                <w:rFonts w:eastAsia="MS Mincho"/>
              </w:rPr>
            </w:pPr>
          </w:p>
        </w:tc>
        <w:tc>
          <w:tcPr>
            <w:tcW w:w="1017" w:type="dxa"/>
          </w:tcPr>
          <w:p w:rsidR="003B730C" w:rsidRPr="00B46196" w:rsidRDefault="003B730C" w:rsidP="003B730C">
            <w:pPr>
              <w:pStyle w:val="100"/>
              <w:spacing w:before="0" w:after="0"/>
              <w:rPr>
                <w:rFonts w:eastAsia="MS Mincho"/>
              </w:rPr>
            </w:pPr>
            <w:r w:rsidRPr="00B46196">
              <w:rPr>
                <w:rFonts w:eastAsia="MS Mincho"/>
              </w:rPr>
              <w:t>√ (Старые ключи остаются для поиска)</w:t>
            </w:r>
          </w:p>
        </w:tc>
        <w:tc>
          <w:tcPr>
            <w:tcW w:w="992" w:type="dxa"/>
          </w:tcPr>
          <w:p w:rsidR="003B730C" w:rsidRPr="00B46196" w:rsidRDefault="003B730C" w:rsidP="003B730C">
            <w:pPr>
              <w:pStyle w:val="100"/>
              <w:spacing w:before="0" w:after="0"/>
              <w:rPr>
                <w:rFonts w:eastAsia="MS Mincho"/>
              </w:rPr>
            </w:pPr>
          </w:p>
        </w:tc>
        <w:tc>
          <w:tcPr>
            <w:tcW w:w="1034" w:type="dxa"/>
          </w:tcPr>
          <w:p w:rsidR="003B730C" w:rsidRPr="00B46196" w:rsidRDefault="003B730C" w:rsidP="003B730C">
            <w:pPr>
              <w:pStyle w:val="100"/>
              <w:spacing w:before="0" w:after="0"/>
              <w:rPr>
                <w:rFonts w:eastAsia="MS Mincho"/>
              </w:rPr>
            </w:pPr>
          </w:p>
        </w:tc>
        <w:tc>
          <w:tcPr>
            <w:tcW w:w="965" w:type="dxa"/>
          </w:tcPr>
          <w:p w:rsidR="003B730C" w:rsidRPr="00B46196" w:rsidRDefault="003B730C" w:rsidP="003B730C">
            <w:pPr>
              <w:pStyle w:val="100"/>
              <w:spacing w:before="0" w:after="0"/>
              <w:rPr>
                <w:rFonts w:eastAsia="MS Mincho"/>
              </w:rPr>
            </w:pPr>
          </w:p>
        </w:tc>
      </w:tr>
      <w:tr w:rsidR="00B46196" w:rsidRPr="00B46196" w:rsidTr="003B730C">
        <w:tc>
          <w:tcPr>
            <w:tcW w:w="1469" w:type="dxa"/>
          </w:tcPr>
          <w:p w:rsidR="003B730C" w:rsidRPr="00B46196" w:rsidRDefault="003B730C" w:rsidP="003B730C">
            <w:pPr>
              <w:pStyle w:val="100"/>
              <w:spacing w:before="0" w:after="0"/>
              <w:rPr>
                <w:rFonts w:eastAsia="MS Mincho"/>
              </w:rPr>
            </w:pPr>
            <w:r w:rsidRPr="00B46196">
              <w:rPr>
                <w:rFonts w:eastAsia="MS Mincho"/>
              </w:rPr>
              <w:t>Замена документа УДЛ (при получении нового взамен старого) или добавление СНИЛС без замены СМО или ДПФС</w:t>
            </w:r>
          </w:p>
        </w:tc>
        <w:tc>
          <w:tcPr>
            <w:tcW w:w="973" w:type="dxa"/>
          </w:tcPr>
          <w:p w:rsidR="003B730C" w:rsidRPr="00B46196" w:rsidRDefault="003B730C" w:rsidP="003B730C">
            <w:pPr>
              <w:pStyle w:val="100"/>
              <w:spacing w:before="0" w:after="0"/>
              <w:rPr>
                <w:rFonts w:eastAsia="MS Mincho"/>
              </w:rPr>
            </w:pPr>
          </w:p>
        </w:tc>
        <w:tc>
          <w:tcPr>
            <w:tcW w:w="1006" w:type="dxa"/>
          </w:tcPr>
          <w:p w:rsidR="003B730C" w:rsidRPr="00B46196" w:rsidRDefault="003B730C" w:rsidP="003B730C">
            <w:pPr>
              <w:pStyle w:val="100"/>
              <w:spacing w:before="0" w:after="0"/>
              <w:rPr>
                <w:rFonts w:eastAsia="MS Mincho"/>
              </w:rPr>
            </w:pPr>
          </w:p>
        </w:tc>
        <w:tc>
          <w:tcPr>
            <w:tcW w:w="1018" w:type="dxa"/>
          </w:tcPr>
          <w:p w:rsidR="003B730C" w:rsidRPr="00B46196" w:rsidRDefault="003B730C" w:rsidP="003B730C">
            <w:pPr>
              <w:pStyle w:val="100"/>
              <w:spacing w:before="0" w:after="0"/>
              <w:rPr>
                <w:rFonts w:eastAsia="MS Mincho"/>
              </w:rPr>
            </w:pPr>
          </w:p>
        </w:tc>
        <w:tc>
          <w:tcPr>
            <w:tcW w:w="1076" w:type="dxa"/>
          </w:tcPr>
          <w:p w:rsidR="003B730C" w:rsidRPr="00B46196" w:rsidRDefault="003B730C" w:rsidP="003B730C">
            <w:pPr>
              <w:pStyle w:val="100"/>
              <w:spacing w:before="0" w:after="0"/>
              <w:rPr>
                <w:rFonts w:eastAsia="MS Mincho"/>
              </w:rPr>
            </w:pPr>
          </w:p>
        </w:tc>
        <w:tc>
          <w:tcPr>
            <w:tcW w:w="1019" w:type="dxa"/>
          </w:tcPr>
          <w:p w:rsidR="003B730C" w:rsidRPr="00B46196" w:rsidRDefault="003B730C" w:rsidP="003B730C">
            <w:pPr>
              <w:pStyle w:val="100"/>
              <w:spacing w:before="0" w:after="0"/>
              <w:rPr>
                <w:rFonts w:eastAsia="MS Mincho"/>
              </w:rPr>
            </w:pPr>
            <w:r w:rsidRPr="00B46196">
              <w:rPr>
                <w:rFonts w:eastAsia="MS Mincho"/>
              </w:rPr>
              <w:t>√</w:t>
            </w:r>
          </w:p>
        </w:tc>
        <w:tc>
          <w:tcPr>
            <w:tcW w:w="1020" w:type="dxa"/>
          </w:tcPr>
          <w:p w:rsidR="003B730C" w:rsidRPr="00B46196" w:rsidRDefault="003B730C" w:rsidP="003B730C">
            <w:pPr>
              <w:pStyle w:val="100"/>
              <w:spacing w:before="0" w:after="0"/>
              <w:rPr>
                <w:rFonts w:eastAsia="MS Mincho"/>
              </w:rPr>
            </w:pPr>
          </w:p>
        </w:tc>
        <w:tc>
          <w:tcPr>
            <w:tcW w:w="978" w:type="dxa"/>
          </w:tcPr>
          <w:p w:rsidR="003B730C" w:rsidRPr="00B46196" w:rsidRDefault="003B730C" w:rsidP="003B730C">
            <w:pPr>
              <w:pStyle w:val="100"/>
              <w:spacing w:before="0" w:after="0"/>
              <w:rPr>
                <w:rFonts w:eastAsia="MS Mincho"/>
              </w:rPr>
            </w:pPr>
          </w:p>
        </w:tc>
        <w:tc>
          <w:tcPr>
            <w:tcW w:w="992" w:type="dxa"/>
          </w:tcPr>
          <w:p w:rsidR="003B730C" w:rsidRPr="00B46196" w:rsidRDefault="003B730C" w:rsidP="003B730C">
            <w:pPr>
              <w:pStyle w:val="100"/>
              <w:spacing w:before="0" w:after="0"/>
              <w:rPr>
                <w:rFonts w:eastAsia="MS Mincho"/>
              </w:rPr>
            </w:pPr>
          </w:p>
        </w:tc>
        <w:tc>
          <w:tcPr>
            <w:tcW w:w="1059" w:type="dxa"/>
          </w:tcPr>
          <w:p w:rsidR="003B730C" w:rsidRPr="00B46196" w:rsidRDefault="003B730C" w:rsidP="003B730C">
            <w:pPr>
              <w:pStyle w:val="100"/>
              <w:spacing w:before="0" w:after="0"/>
              <w:rPr>
                <w:rFonts w:eastAsia="MS Mincho"/>
              </w:rPr>
            </w:pPr>
          </w:p>
        </w:tc>
        <w:tc>
          <w:tcPr>
            <w:tcW w:w="981" w:type="dxa"/>
          </w:tcPr>
          <w:p w:rsidR="003B730C" w:rsidRPr="00B46196" w:rsidRDefault="003B730C" w:rsidP="003B730C">
            <w:pPr>
              <w:pStyle w:val="100"/>
              <w:spacing w:before="0" w:after="0"/>
              <w:rPr>
                <w:rFonts w:eastAsia="MS Mincho"/>
              </w:rPr>
            </w:pPr>
          </w:p>
        </w:tc>
        <w:tc>
          <w:tcPr>
            <w:tcW w:w="1017" w:type="dxa"/>
          </w:tcPr>
          <w:p w:rsidR="003B730C" w:rsidRPr="00B46196" w:rsidRDefault="003B730C" w:rsidP="003B730C">
            <w:pPr>
              <w:pStyle w:val="100"/>
              <w:spacing w:before="0" w:after="0"/>
              <w:rPr>
                <w:rFonts w:eastAsia="MS Mincho"/>
              </w:rPr>
            </w:pPr>
          </w:p>
        </w:tc>
        <w:tc>
          <w:tcPr>
            <w:tcW w:w="992" w:type="dxa"/>
          </w:tcPr>
          <w:p w:rsidR="003B730C" w:rsidRPr="00B46196" w:rsidRDefault="003B730C" w:rsidP="003B730C">
            <w:pPr>
              <w:pStyle w:val="100"/>
              <w:spacing w:before="0" w:after="0"/>
              <w:rPr>
                <w:rFonts w:eastAsia="MS Mincho"/>
              </w:rPr>
            </w:pPr>
          </w:p>
        </w:tc>
        <w:tc>
          <w:tcPr>
            <w:tcW w:w="1034" w:type="dxa"/>
          </w:tcPr>
          <w:p w:rsidR="003B730C" w:rsidRPr="00B46196" w:rsidRDefault="003B730C" w:rsidP="003B730C">
            <w:pPr>
              <w:pStyle w:val="100"/>
              <w:spacing w:before="0" w:after="0"/>
              <w:rPr>
                <w:rFonts w:eastAsia="MS Mincho"/>
              </w:rPr>
            </w:pPr>
          </w:p>
        </w:tc>
        <w:tc>
          <w:tcPr>
            <w:tcW w:w="965" w:type="dxa"/>
          </w:tcPr>
          <w:p w:rsidR="003B730C" w:rsidRPr="00B46196" w:rsidRDefault="003B730C" w:rsidP="003B730C">
            <w:pPr>
              <w:pStyle w:val="100"/>
              <w:spacing w:before="0" w:after="0"/>
              <w:rPr>
                <w:rFonts w:eastAsia="MS Mincho"/>
              </w:rPr>
            </w:pPr>
          </w:p>
        </w:tc>
      </w:tr>
      <w:tr w:rsidR="00B46196" w:rsidRPr="00B46196" w:rsidTr="003B730C">
        <w:tc>
          <w:tcPr>
            <w:tcW w:w="1469" w:type="dxa"/>
          </w:tcPr>
          <w:p w:rsidR="003B730C" w:rsidRPr="00B46196" w:rsidRDefault="003B730C" w:rsidP="003B730C">
            <w:pPr>
              <w:pStyle w:val="100"/>
              <w:spacing w:before="0" w:after="0"/>
              <w:rPr>
                <w:rFonts w:eastAsia="MS Mincho"/>
              </w:rPr>
            </w:pPr>
            <w:r w:rsidRPr="00B46196">
              <w:rPr>
                <w:rFonts w:eastAsia="MS Mincho"/>
              </w:rPr>
              <w:t>Восстановление на учете в результате отмены ошибочной информации о смерти</w:t>
            </w:r>
          </w:p>
        </w:tc>
        <w:tc>
          <w:tcPr>
            <w:tcW w:w="973" w:type="dxa"/>
          </w:tcPr>
          <w:p w:rsidR="003B730C" w:rsidRPr="00B46196" w:rsidRDefault="003B730C" w:rsidP="003B730C">
            <w:pPr>
              <w:pStyle w:val="100"/>
              <w:spacing w:before="0" w:after="0"/>
              <w:rPr>
                <w:rFonts w:eastAsia="MS Mincho"/>
              </w:rPr>
            </w:pPr>
          </w:p>
        </w:tc>
        <w:tc>
          <w:tcPr>
            <w:tcW w:w="1006" w:type="dxa"/>
          </w:tcPr>
          <w:p w:rsidR="003B730C" w:rsidRPr="00B46196" w:rsidRDefault="003B730C" w:rsidP="003B730C">
            <w:pPr>
              <w:pStyle w:val="100"/>
              <w:spacing w:before="0" w:after="0"/>
              <w:rPr>
                <w:rFonts w:eastAsia="MS Mincho"/>
              </w:rPr>
            </w:pPr>
          </w:p>
        </w:tc>
        <w:tc>
          <w:tcPr>
            <w:tcW w:w="1018" w:type="dxa"/>
          </w:tcPr>
          <w:p w:rsidR="003B730C" w:rsidRPr="00B46196" w:rsidRDefault="003B730C" w:rsidP="003B730C">
            <w:pPr>
              <w:pStyle w:val="100"/>
              <w:spacing w:before="0" w:after="0"/>
              <w:rPr>
                <w:rFonts w:eastAsia="MS Mincho"/>
              </w:rPr>
            </w:pPr>
          </w:p>
        </w:tc>
        <w:tc>
          <w:tcPr>
            <w:tcW w:w="1076" w:type="dxa"/>
          </w:tcPr>
          <w:p w:rsidR="003B730C" w:rsidRPr="00B46196" w:rsidRDefault="003B730C" w:rsidP="003B730C">
            <w:pPr>
              <w:pStyle w:val="100"/>
              <w:spacing w:before="0" w:after="0"/>
              <w:rPr>
                <w:rFonts w:eastAsia="MS Mincho"/>
              </w:rPr>
            </w:pPr>
          </w:p>
        </w:tc>
        <w:tc>
          <w:tcPr>
            <w:tcW w:w="1019" w:type="dxa"/>
          </w:tcPr>
          <w:p w:rsidR="003B730C" w:rsidRPr="00B46196" w:rsidRDefault="003B730C" w:rsidP="003B730C">
            <w:pPr>
              <w:pStyle w:val="100"/>
              <w:spacing w:before="0" w:after="0"/>
              <w:rPr>
                <w:rFonts w:eastAsia="MS Mincho"/>
              </w:rPr>
            </w:pPr>
          </w:p>
        </w:tc>
        <w:tc>
          <w:tcPr>
            <w:tcW w:w="1020" w:type="dxa"/>
          </w:tcPr>
          <w:p w:rsidR="003B730C" w:rsidRPr="00B46196" w:rsidRDefault="003B730C" w:rsidP="003B730C">
            <w:pPr>
              <w:pStyle w:val="100"/>
              <w:spacing w:before="0" w:after="0"/>
              <w:rPr>
                <w:rFonts w:eastAsia="MS Mincho"/>
              </w:rPr>
            </w:pPr>
          </w:p>
        </w:tc>
        <w:tc>
          <w:tcPr>
            <w:tcW w:w="978" w:type="dxa"/>
          </w:tcPr>
          <w:p w:rsidR="003B730C" w:rsidRPr="00B46196" w:rsidRDefault="003B730C" w:rsidP="003B730C">
            <w:pPr>
              <w:pStyle w:val="100"/>
              <w:spacing w:before="0" w:after="0"/>
              <w:rPr>
                <w:rFonts w:eastAsia="MS Mincho"/>
              </w:rPr>
            </w:pPr>
          </w:p>
        </w:tc>
        <w:tc>
          <w:tcPr>
            <w:tcW w:w="992" w:type="dxa"/>
          </w:tcPr>
          <w:p w:rsidR="003B730C" w:rsidRPr="00B46196" w:rsidRDefault="003B730C" w:rsidP="003B730C">
            <w:pPr>
              <w:pStyle w:val="100"/>
              <w:spacing w:before="0" w:after="0"/>
              <w:rPr>
                <w:rFonts w:eastAsia="MS Mincho"/>
              </w:rPr>
            </w:pPr>
          </w:p>
        </w:tc>
        <w:tc>
          <w:tcPr>
            <w:tcW w:w="1059" w:type="dxa"/>
          </w:tcPr>
          <w:p w:rsidR="003B730C" w:rsidRPr="00B46196" w:rsidRDefault="003B730C" w:rsidP="003B730C">
            <w:pPr>
              <w:pStyle w:val="100"/>
              <w:spacing w:before="0" w:after="0"/>
              <w:rPr>
                <w:rFonts w:eastAsia="MS Mincho"/>
              </w:rPr>
            </w:pPr>
          </w:p>
        </w:tc>
        <w:tc>
          <w:tcPr>
            <w:tcW w:w="981" w:type="dxa"/>
          </w:tcPr>
          <w:p w:rsidR="003B730C" w:rsidRPr="00B46196" w:rsidRDefault="003B730C" w:rsidP="003B730C">
            <w:pPr>
              <w:pStyle w:val="100"/>
              <w:spacing w:before="0" w:after="0"/>
              <w:rPr>
                <w:rFonts w:eastAsia="MS Mincho"/>
              </w:rPr>
            </w:pPr>
          </w:p>
        </w:tc>
        <w:tc>
          <w:tcPr>
            <w:tcW w:w="1017" w:type="dxa"/>
          </w:tcPr>
          <w:p w:rsidR="003B730C" w:rsidRPr="00B46196" w:rsidRDefault="003B730C" w:rsidP="003B730C">
            <w:pPr>
              <w:pStyle w:val="100"/>
              <w:spacing w:before="0" w:after="0"/>
              <w:rPr>
                <w:rFonts w:eastAsia="MS Mincho"/>
              </w:rPr>
            </w:pPr>
          </w:p>
        </w:tc>
        <w:tc>
          <w:tcPr>
            <w:tcW w:w="992" w:type="dxa"/>
          </w:tcPr>
          <w:p w:rsidR="003B730C" w:rsidRPr="00B46196" w:rsidRDefault="003B730C" w:rsidP="003B730C">
            <w:pPr>
              <w:pStyle w:val="100"/>
              <w:spacing w:before="0" w:after="0"/>
              <w:rPr>
                <w:rFonts w:eastAsia="MS Mincho"/>
              </w:rPr>
            </w:pPr>
          </w:p>
        </w:tc>
        <w:tc>
          <w:tcPr>
            <w:tcW w:w="1034" w:type="dxa"/>
          </w:tcPr>
          <w:p w:rsidR="003B730C" w:rsidRPr="00B46196" w:rsidRDefault="003B730C" w:rsidP="003B730C">
            <w:pPr>
              <w:pStyle w:val="100"/>
              <w:spacing w:before="0" w:after="0"/>
              <w:rPr>
                <w:rFonts w:eastAsia="MS Mincho"/>
              </w:rPr>
            </w:pPr>
            <w:r w:rsidRPr="00B46196">
              <w:rPr>
                <w:rFonts w:eastAsia="MS Mincho"/>
              </w:rPr>
              <w:t>√</w:t>
            </w:r>
          </w:p>
        </w:tc>
        <w:tc>
          <w:tcPr>
            <w:tcW w:w="965" w:type="dxa"/>
          </w:tcPr>
          <w:p w:rsidR="003B730C" w:rsidRPr="00B46196" w:rsidRDefault="003B730C" w:rsidP="003B730C">
            <w:pPr>
              <w:pStyle w:val="100"/>
              <w:spacing w:before="0" w:after="0"/>
              <w:rPr>
                <w:rFonts w:eastAsia="MS Mincho"/>
              </w:rPr>
            </w:pPr>
          </w:p>
        </w:tc>
      </w:tr>
      <w:tr w:rsidR="00B46196" w:rsidRPr="00B46196" w:rsidTr="003B730C">
        <w:tc>
          <w:tcPr>
            <w:tcW w:w="1469" w:type="dxa"/>
          </w:tcPr>
          <w:p w:rsidR="003B730C" w:rsidRPr="00B46196" w:rsidRDefault="003B730C" w:rsidP="003B730C">
            <w:pPr>
              <w:pStyle w:val="100"/>
              <w:spacing w:before="0" w:after="0"/>
              <w:rPr>
                <w:rFonts w:eastAsia="MS Mincho"/>
              </w:rPr>
            </w:pPr>
            <w:r w:rsidRPr="00B46196">
              <w:rPr>
                <w:rFonts w:eastAsia="MS Mincho"/>
              </w:rPr>
              <w:t>Восстановление на учете в результате отмены ошибочной постановки на учет в другой СМО</w:t>
            </w:r>
          </w:p>
        </w:tc>
        <w:tc>
          <w:tcPr>
            <w:tcW w:w="973" w:type="dxa"/>
          </w:tcPr>
          <w:p w:rsidR="003B730C" w:rsidRPr="00B46196" w:rsidRDefault="003B730C" w:rsidP="003B730C">
            <w:pPr>
              <w:pStyle w:val="100"/>
              <w:spacing w:before="0" w:after="0"/>
              <w:rPr>
                <w:rFonts w:eastAsia="MS Mincho"/>
              </w:rPr>
            </w:pPr>
          </w:p>
        </w:tc>
        <w:tc>
          <w:tcPr>
            <w:tcW w:w="1006" w:type="dxa"/>
          </w:tcPr>
          <w:p w:rsidR="003B730C" w:rsidRPr="00B46196" w:rsidRDefault="003B730C" w:rsidP="003B730C">
            <w:pPr>
              <w:pStyle w:val="100"/>
              <w:spacing w:before="0" w:after="0"/>
              <w:rPr>
                <w:rFonts w:eastAsia="MS Mincho"/>
              </w:rPr>
            </w:pPr>
          </w:p>
        </w:tc>
        <w:tc>
          <w:tcPr>
            <w:tcW w:w="1018" w:type="dxa"/>
          </w:tcPr>
          <w:p w:rsidR="003B730C" w:rsidRPr="00B46196" w:rsidRDefault="003B730C" w:rsidP="003B730C">
            <w:pPr>
              <w:pStyle w:val="100"/>
              <w:spacing w:before="0" w:after="0"/>
              <w:rPr>
                <w:rFonts w:eastAsia="MS Mincho"/>
              </w:rPr>
            </w:pPr>
          </w:p>
        </w:tc>
        <w:tc>
          <w:tcPr>
            <w:tcW w:w="1076" w:type="dxa"/>
          </w:tcPr>
          <w:p w:rsidR="003B730C" w:rsidRPr="00B46196" w:rsidRDefault="003B730C" w:rsidP="003B730C">
            <w:pPr>
              <w:pStyle w:val="100"/>
              <w:spacing w:before="0" w:after="0"/>
              <w:rPr>
                <w:rFonts w:eastAsia="MS Mincho"/>
              </w:rPr>
            </w:pPr>
          </w:p>
        </w:tc>
        <w:tc>
          <w:tcPr>
            <w:tcW w:w="1019" w:type="dxa"/>
          </w:tcPr>
          <w:p w:rsidR="003B730C" w:rsidRPr="00B46196" w:rsidRDefault="003B730C" w:rsidP="003B730C">
            <w:pPr>
              <w:pStyle w:val="100"/>
              <w:spacing w:before="0" w:after="0"/>
              <w:rPr>
                <w:rFonts w:eastAsia="MS Mincho"/>
              </w:rPr>
            </w:pPr>
          </w:p>
        </w:tc>
        <w:tc>
          <w:tcPr>
            <w:tcW w:w="1020" w:type="dxa"/>
          </w:tcPr>
          <w:p w:rsidR="003B730C" w:rsidRPr="00B46196" w:rsidRDefault="003B730C" w:rsidP="003B730C">
            <w:pPr>
              <w:pStyle w:val="100"/>
              <w:spacing w:before="0" w:after="0"/>
              <w:rPr>
                <w:rFonts w:eastAsia="MS Mincho"/>
              </w:rPr>
            </w:pPr>
          </w:p>
        </w:tc>
        <w:tc>
          <w:tcPr>
            <w:tcW w:w="978" w:type="dxa"/>
          </w:tcPr>
          <w:p w:rsidR="003B730C" w:rsidRPr="00B46196" w:rsidRDefault="003B730C" w:rsidP="003B730C">
            <w:pPr>
              <w:pStyle w:val="100"/>
              <w:spacing w:before="0" w:after="0"/>
              <w:rPr>
                <w:rFonts w:eastAsia="MS Mincho"/>
              </w:rPr>
            </w:pPr>
          </w:p>
        </w:tc>
        <w:tc>
          <w:tcPr>
            <w:tcW w:w="992" w:type="dxa"/>
          </w:tcPr>
          <w:p w:rsidR="003B730C" w:rsidRPr="00B46196" w:rsidRDefault="003B730C" w:rsidP="003B730C">
            <w:pPr>
              <w:pStyle w:val="100"/>
              <w:spacing w:before="0" w:after="0"/>
              <w:rPr>
                <w:rFonts w:eastAsia="MS Mincho"/>
              </w:rPr>
            </w:pPr>
          </w:p>
        </w:tc>
        <w:tc>
          <w:tcPr>
            <w:tcW w:w="1059" w:type="dxa"/>
          </w:tcPr>
          <w:p w:rsidR="003B730C" w:rsidRPr="00B46196" w:rsidRDefault="003B730C" w:rsidP="003B730C">
            <w:pPr>
              <w:pStyle w:val="100"/>
              <w:spacing w:before="0" w:after="0"/>
              <w:rPr>
                <w:rFonts w:eastAsia="MS Mincho"/>
              </w:rPr>
            </w:pPr>
          </w:p>
        </w:tc>
        <w:tc>
          <w:tcPr>
            <w:tcW w:w="981" w:type="dxa"/>
          </w:tcPr>
          <w:p w:rsidR="003B730C" w:rsidRPr="00B46196" w:rsidRDefault="003B730C" w:rsidP="003B730C">
            <w:pPr>
              <w:pStyle w:val="100"/>
              <w:spacing w:before="0" w:after="0"/>
              <w:rPr>
                <w:rFonts w:eastAsia="MS Mincho"/>
              </w:rPr>
            </w:pPr>
          </w:p>
        </w:tc>
        <w:tc>
          <w:tcPr>
            <w:tcW w:w="1017" w:type="dxa"/>
          </w:tcPr>
          <w:p w:rsidR="003B730C" w:rsidRPr="00B46196" w:rsidRDefault="003B730C" w:rsidP="003B730C">
            <w:pPr>
              <w:pStyle w:val="100"/>
              <w:spacing w:before="0" w:after="0"/>
              <w:rPr>
                <w:rFonts w:eastAsia="MS Mincho"/>
              </w:rPr>
            </w:pPr>
          </w:p>
        </w:tc>
        <w:tc>
          <w:tcPr>
            <w:tcW w:w="992" w:type="dxa"/>
          </w:tcPr>
          <w:p w:rsidR="003B730C" w:rsidRPr="00B46196" w:rsidRDefault="003B730C" w:rsidP="003B730C">
            <w:pPr>
              <w:pStyle w:val="100"/>
              <w:spacing w:before="0" w:after="0"/>
              <w:rPr>
                <w:rFonts w:eastAsia="MS Mincho"/>
              </w:rPr>
            </w:pPr>
          </w:p>
        </w:tc>
        <w:tc>
          <w:tcPr>
            <w:tcW w:w="1034" w:type="dxa"/>
          </w:tcPr>
          <w:p w:rsidR="003B730C" w:rsidRPr="00B46196" w:rsidRDefault="003B730C" w:rsidP="003B730C">
            <w:pPr>
              <w:pStyle w:val="100"/>
              <w:spacing w:before="0" w:after="0"/>
              <w:rPr>
                <w:rFonts w:eastAsia="MS Mincho"/>
              </w:rPr>
            </w:pPr>
            <w:r w:rsidRPr="00B46196">
              <w:rPr>
                <w:rFonts w:eastAsia="MS Mincho"/>
              </w:rPr>
              <w:t>√</w:t>
            </w:r>
          </w:p>
        </w:tc>
        <w:tc>
          <w:tcPr>
            <w:tcW w:w="965" w:type="dxa"/>
          </w:tcPr>
          <w:p w:rsidR="003B730C" w:rsidRPr="00B46196" w:rsidRDefault="003B730C" w:rsidP="003B730C">
            <w:pPr>
              <w:pStyle w:val="100"/>
              <w:spacing w:before="0" w:after="0"/>
              <w:rPr>
                <w:rFonts w:eastAsia="MS Mincho"/>
              </w:rPr>
            </w:pPr>
          </w:p>
        </w:tc>
      </w:tr>
      <w:tr w:rsidR="00B46196" w:rsidRPr="00B46196" w:rsidTr="003B730C">
        <w:tc>
          <w:tcPr>
            <w:tcW w:w="1469" w:type="dxa"/>
          </w:tcPr>
          <w:p w:rsidR="003B730C" w:rsidRPr="00B46196" w:rsidRDefault="003B730C" w:rsidP="003B730C">
            <w:pPr>
              <w:pStyle w:val="100"/>
              <w:spacing w:before="0" w:after="0"/>
              <w:rPr>
                <w:rFonts w:eastAsia="MS Mincho"/>
              </w:rPr>
            </w:pPr>
            <w:r w:rsidRPr="00B46196">
              <w:rPr>
                <w:rFonts w:eastAsia="MS Mincho"/>
              </w:rPr>
              <w:t>Восстановление на учете в результате актуализации документов УДЛ</w:t>
            </w:r>
          </w:p>
        </w:tc>
        <w:tc>
          <w:tcPr>
            <w:tcW w:w="973" w:type="dxa"/>
          </w:tcPr>
          <w:p w:rsidR="003B730C" w:rsidRPr="00B46196" w:rsidRDefault="003B730C" w:rsidP="003B730C">
            <w:pPr>
              <w:pStyle w:val="100"/>
              <w:spacing w:before="0" w:after="0"/>
              <w:rPr>
                <w:rFonts w:eastAsia="MS Mincho"/>
              </w:rPr>
            </w:pPr>
          </w:p>
        </w:tc>
        <w:tc>
          <w:tcPr>
            <w:tcW w:w="1006" w:type="dxa"/>
          </w:tcPr>
          <w:p w:rsidR="003B730C" w:rsidRPr="00B46196" w:rsidRDefault="003B730C" w:rsidP="003B730C">
            <w:pPr>
              <w:pStyle w:val="100"/>
              <w:spacing w:before="0" w:after="0"/>
              <w:rPr>
                <w:rFonts w:eastAsia="MS Mincho"/>
              </w:rPr>
            </w:pPr>
          </w:p>
        </w:tc>
        <w:tc>
          <w:tcPr>
            <w:tcW w:w="1018" w:type="dxa"/>
          </w:tcPr>
          <w:p w:rsidR="003B730C" w:rsidRPr="00B46196" w:rsidRDefault="003B730C" w:rsidP="003B730C">
            <w:pPr>
              <w:pStyle w:val="100"/>
              <w:spacing w:before="0" w:after="0"/>
              <w:rPr>
                <w:rFonts w:eastAsia="MS Mincho"/>
              </w:rPr>
            </w:pPr>
          </w:p>
        </w:tc>
        <w:tc>
          <w:tcPr>
            <w:tcW w:w="1076" w:type="dxa"/>
          </w:tcPr>
          <w:p w:rsidR="003B730C" w:rsidRPr="00B46196" w:rsidRDefault="003B730C" w:rsidP="003B730C">
            <w:pPr>
              <w:pStyle w:val="100"/>
              <w:spacing w:before="0" w:after="0"/>
              <w:rPr>
                <w:rFonts w:eastAsia="MS Mincho"/>
              </w:rPr>
            </w:pPr>
          </w:p>
        </w:tc>
        <w:tc>
          <w:tcPr>
            <w:tcW w:w="1019" w:type="dxa"/>
          </w:tcPr>
          <w:p w:rsidR="003B730C" w:rsidRPr="00B46196" w:rsidRDefault="003B730C" w:rsidP="003B730C">
            <w:pPr>
              <w:pStyle w:val="100"/>
              <w:spacing w:before="0" w:after="0"/>
              <w:rPr>
                <w:rFonts w:eastAsia="MS Mincho"/>
              </w:rPr>
            </w:pPr>
          </w:p>
        </w:tc>
        <w:tc>
          <w:tcPr>
            <w:tcW w:w="1020" w:type="dxa"/>
          </w:tcPr>
          <w:p w:rsidR="003B730C" w:rsidRPr="00B46196" w:rsidRDefault="003B730C" w:rsidP="003B730C">
            <w:pPr>
              <w:pStyle w:val="100"/>
              <w:spacing w:before="0" w:after="0"/>
              <w:rPr>
                <w:rFonts w:eastAsia="MS Mincho"/>
              </w:rPr>
            </w:pPr>
          </w:p>
        </w:tc>
        <w:tc>
          <w:tcPr>
            <w:tcW w:w="978" w:type="dxa"/>
          </w:tcPr>
          <w:p w:rsidR="003B730C" w:rsidRPr="00B46196" w:rsidRDefault="003B730C" w:rsidP="003B730C">
            <w:pPr>
              <w:pStyle w:val="100"/>
              <w:spacing w:before="0" w:after="0"/>
              <w:rPr>
                <w:rFonts w:eastAsia="MS Mincho"/>
              </w:rPr>
            </w:pPr>
          </w:p>
        </w:tc>
        <w:tc>
          <w:tcPr>
            <w:tcW w:w="992" w:type="dxa"/>
          </w:tcPr>
          <w:p w:rsidR="003B730C" w:rsidRPr="00B46196" w:rsidRDefault="003B730C" w:rsidP="003B730C">
            <w:pPr>
              <w:pStyle w:val="100"/>
              <w:spacing w:before="0" w:after="0"/>
              <w:rPr>
                <w:rFonts w:eastAsia="MS Mincho"/>
              </w:rPr>
            </w:pPr>
          </w:p>
        </w:tc>
        <w:tc>
          <w:tcPr>
            <w:tcW w:w="1059" w:type="dxa"/>
          </w:tcPr>
          <w:p w:rsidR="003B730C" w:rsidRPr="00B46196" w:rsidRDefault="003B730C" w:rsidP="003B730C">
            <w:pPr>
              <w:pStyle w:val="100"/>
              <w:spacing w:before="0" w:after="0"/>
              <w:rPr>
                <w:rFonts w:eastAsia="MS Mincho"/>
              </w:rPr>
            </w:pPr>
          </w:p>
        </w:tc>
        <w:tc>
          <w:tcPr>
            <w:tcW w:w="981" w:type="dxa"/>
          </w:tcPr>
          <w:p w:rsidR="003B730C" w:rsidRPr="00B46196" w:rsidRDefault="003B730C" w:rsidP="003B730C">
            <w:pPr>
              <w:pStyle w:val="100"/>
              <w:spacing w:before="0" w:after="0"/>
              <w:rPr>
                <w:rFonts w:eastAsia="MS Mincho"/>
              </w:rPr>
            </w:pPr>
          </w:p>
        </w:tc>
        <w:tc>
          <w:tcPr>
            <w:tcW w:w="1017" w:type="dxa"/>
          </w:tcPr>
          <w:p w:rsidR="003B730C" w:rsidRPr="00B46196" w:rsidRDefault="003B730C" w:rsidP="003B730C">
            <w:pPr>
              <w:pStyle w:val="100"/>
              <w:spacing w:before="0" w:after="0"/>
              <w:rPr>
                <w:rFonts w:eastAsia="MS Mincho"/>
              </w:rPr>
            </w:pPr>
          </w:p>
        </w:tc>
        <w:tc>
          <w:tcPr>
            <w:tcW w:w="992" w:type="dxa"/>
          </w:tcPr>
          <w:p w:rsidR="003B730C" w:rsidRPr="00B46196" w:rsidRDefault="003B730C" w:rsidP="003B730C">
            <w:pPr>
              <w:pStyle w:val="100"/>
              <w:spacing w:before="0" w:after="0"/>
              <w:rPr>
                <w:rFonts w:eastAsia="MS Mincho"/>
              </w:rPr>
            </w:pPr>
          </w:p>
        </w:tc>
        <w:tc>
          <w:tcPr>
            <w:tcW w:w="1034" w:type="dxa"/>
          </w:tcPr>
          <w:p w:rsidR="003B730C" w:rsidRPr="00B46196" w:rsidRDefault="003B730C" w:rsidP="003B730C">
            <w:pPr>
              <w:pStyle w:val="100"/>
              <w:spacing w:before="0" w:after="0"/>
              <w:rPr>
                <w:rFonts w:eastAsia="MS Mincho"/>
              </w:rPr>
            </w:pPr>
            <w:r w:rsidRPr="00B46196">
              <w:rPr>
                <w:rFonts w:eastAsia="MS Mincho"/>
              </w:rPr>
              <w:t>√</w:t>
            </w:r>
          </w:p>
        </w:tc>
        <w:tc>
          <w:tcPr>
            <w:tcW w:w="965" w:type="dxa"/>
          </w:tcPr>
          <w:p w:rsidR="003B730C" w:rsidRPr="00B46196" w:rsidRDefault="003B730C" w:rsidP="003B730C">
            <w:pPr>
              <w:pStyle w:val="100"/>
              <w:spacing w:before="0" w:after="0"/>
              <w:rPr>
                <w:rFonts w:eastAsia="MS Mincho"/>
              </w:rPr>
            </w:pPr>
          </w:p>
        </w:tc>
      </w:tr>
      <w:tr w:rsidR="00B46196" w:rsidRPr="00B46196" w:rsidTr="003B730C">
        <w:tc>
          <w:tcPr>
            <w:tcW w:w="1469" w:type="dxa"/>
          </w:tcPr>
          <w:p w:rsidR="003B730C" w:rsidRPr="00B46196" w:rsidRDefault="003B730C" w:rsidP="003B730C">
            <w:pPr>
              <w:pStyle w:val="100"/>
              <w:spacing w:before="0" w:after="0"/>
              <w:rPr>
                <w:rFonts w:eastAsia="MS Mincho"/>
              </w:rPr>
            </w:pPr>
            <w:r w:rsidRPr="00B46196">
              <w:rPr>
                <w:rFonts w:eastAsia="MS Mincho"/>
              </w:rPr>
              <w:t>Разъединение ошибочно объединенной информации о застрахованных лицах</w:t>
            </w:r>
          </w:p>
        </w:tc>
        <w:tc>
          <w:tcPr>
            <w:tcW w:w="973" w:type="dxa"/>
          </w:tcPr>
          <w:p w:rsidR="003B730C" w:rsidRPr="00B46196" w:rsidRDefault="003B730C" w:rsidP="003B730C">
            <w:pPr>
              <w:pStyle w:val="100"/>
              <w:spacing w:before="0" w:after="0"/>
              <w:rPr>
                <w:rFonts w:eastAsia="MS Mincho"/>
              </w:rPr>
            </w:pPr>
          </w:p>
        </w:tc>
        <w:tc>
          <w:tcPr>
            <w:tcW w:w="1006" w:type="dxa"/>
          </w:tcPr>
          <w:p w:rsidR="003B730C" w:rsidRPr="00B46196" w:rsidRDefault="003B730C" w:rsidP="003B730C">
            <w:pPr>
              <w:pStyle w:val="100"/>
              <w:spacing w:before="0" w:after="0"/>
              <w:rPr>
                <w:rFonts w:eastAsia="MS Mincho"/>
              </w:rPr>
            </w:pPr>
          </w:p>
        </w:tc>
        <w:tc>
          <w:tcPr>
            <w:tcW w:w="1018" w:type="dxa"/>
          </w:tcPr>
          <w:p w:rsidR="003B730C" w:rsidRPr="00B46196" w:rsidRDefault="003B730C" w:rsidP="003B730C">
            <w:pPr>
              <w:pStyle w:val="100"/>
              <w:spacing w:before="0" w:after="0"/>
              <w:rPr>
                <w:rFonts w:eastAsia="MS Mincho"/>
              </w:rPr>
            </w:pPr>
          </w:p>
        </w:tc>
        <w:tc>
          <w:tcPr>
            <w:tcW w:w="1076" w:type="dxa"/>
          </w:tcPr>
          <w:p w:rsidR="003B730C" w:rsidRPr="00B46196" w:rsidRDefault="003B730C" w:rsidP="003B730C">
            <w:pPr>
              <w:pStyle w:val="100"/>
              <w:spacing w:before="0" w:after="0"/>
              <w:rPr>
                <w:rFonts w:eastAsia="MS Mincho"/>
              </w:rPr>
            </w:pPr>
          </w:p>
        </w:tc>
        <w:tc>
          <w:tcPr>
            <w:tcW w:w="1019" w:type="dxa"/>
          </w:tcPr>
          <w:p w:rsidR="003B730C" w:rsidRPr="00B46196" w:rsidRDefault="003B730C" w:rsidP="003B730C">
            <w:pPr>
              <w:pStyle w:val="100"/>
              <w:spacing w:before="0" w:after="0"/>
              <w:rPr>
                <w:rFonts w:eastAsia="MS Mincho"/>
              </w:rPr>
            </w:pPr>
          </w:p>
        </w:tc>
        <w:tc>
          <w:tcPr>
            <w:tcW w:w="1020" w:type="dxa"/>
          </w:tcPr>
          <w:p w:rsidR="003B730C" w:rsidRPr="00B46196" w:rsidRDefault="003B730C" w:rsidP="003B730C">
            <w:pPr>
              <w:pStyle w:val="100"/>
              <w:spacing w:before="0" w:after="0"/>
              <w:rPr>
                <w:rFonts w:eastAsia="MS Mincho"/>
              </w:rPr>
            </w:pPr>
          </w:p>
        </w:tc>
        <w:tc>
          <w:tcPr>
            <w:tcW w:w="978" w:type="dxa"/>
          </w:tcPr>
          <w:p w:rsidR="003B730C" w:rsidRPr="00B46196" w:rsidRDefault="003B730C" w:rsidP="003B730C">
            <w:pPr>
              <w:pStyle w:val="100"/>
              <w:spacing w:before="0" w:after="0"/>
              <w:rPr>
                <w:rFonts w:eastAsia="MS Mincho"/>
              </w:rPr>
            </w:pPr>
          </w:p>
        </w:tc>
        <w:tc>
          <w:tcPr>
            <w:tcW w:w="992" w:type="dxa"/>
          </w:tcPr>
          <w:p w:rsidR="003B730C" w:rsidRPr="00B46196" w:rsidRDefault="003B730C" w:rsidP="003B730C">
            <w:pPr>
              <w:pStyle w:val="100"/>
              <w:spacing w:before="0" w:after="0"/>
              <w:rPr>
                <w:rFonts w:eastAsia="MS Mincho"/>
              </w:rPr>
            </w:pPr>
          </w:p>
        </w:tc>
        <w:tc>
          <w:tcPr>
            <w:tcW w:w="1059" w:type="dxa"/>
          </w:tcPr>
          <w:p w:rsidR="003B730C" w:rsidRPr="00B46196" w:rsidRDefault="003B730C" w:rsidP="003B730C">
            <w:pPr>
              <w:pStyle w:val="100"/>
              <w:spacing w:before="0" w:after="0"/>
              <w:rPr>
                <w:rFonts w:eastAsia="MS Mincho"/>
              </w:rPr>
            </w:pPr>
          </w:p>
        </w:tc>
        <w:tc>
          <w:tcPr>
            <w:tcW w:w="981" w:type="dxa"/>
          </w:tcPr>
          <w:p w:rsidR="003B730C" w:rsidRPr="00B46196" w:rsidRDefault="003B730C" w:rsidP="003B730C">
            <w:pPr>
              <w:pStyle w:val="100"/>
              <w:spacing w:before="0" w:after="0"/>
              <w:rPr>
                <w:rFonts w:eastAsia="MS Mincho"/>
              </w:rPr>
            </w:pPr>
          </w:p>
        </w:tc>
        <w:tc>
          <w:tcPr>
            <w:tcW w:w="1017" w:type="dxa"/>
          </w:tcPr>
          <w:p w:rsidR="003B730C" w:rsidRPr="00B46196" w:rsidRDefault="003B730C" w:rsidP="003B730C">
            <w:pPr>
              <w:pStyle w:val="100"/>
              <w:spacing w:before="0" w:after="0"/>
              <w:rPr>
                <w:rFonts w:eastAsia="MS Mincho"/>
              </w:rPr>
            </w:pPr>
          </w:p>
        </w:tc>
        <w:tc>
          <w:tcPr>
            <w:tcW w:w="992" w:type="dxa"/>
          </w:tcPr>
          <w:p w:rsidR="003B730C" w:rsidRPr="00B46196" w:rsidRDefault="003B730C" w:rsidP="003B730C">
            <w:pPr>
              <w:pStyle w:val="100"/>
              <w:spacing w:before="0" w:after="0"/>
              <w:rPr>
                <w:rFonts w:eastAsia="MS Mincho"/>
              </w:rPr>
            </w:pPr>
          </w:p>
        </w:tc>
        <w:tc>
          <w:tcPr>
            <w:tcW w:w="1034" w:type="dxa"/>
          </w:tcPr>
          <w:p w:rsidR="003B730C" w:rsidRPr="00B46196" w:rsidRDefault="003B730C" w:rsidP="003B730C">
            <w:pPr>
              <w:pStyle w:val="100"/>
              <w:spacing w:before="0" w:after="0"/>
              <w:rPr>
                <w:rFonts w:eastAsia="MS Mincho"/>
              </w:rPr>
            </w:pPr>
          </w:p>
        </w:tc>
        <w:tc>
          <w:tcPr>
            <w:tcW w:w="965" w:type="dxa"/>
          </w:tcPr>
          <w:p w:rsidR="003B730C" w:rsidRPr="00B46196" w:rsidRDefault="003B730C" w:rsidP="003B730C">
            <w:pPr>
              <w:pStyle w:val="100"/>
              <w:spacing w:before="0" w:after="0"/>
              <w:rPr>
                <w:rFonts w:eastAsia="MS Mincho"/>
              </w:rPr>
            </w:pPr>
            <w:r w:rsidRPr="00B46196">
              <w:rPr>
                <w:rFonts w:eastAsia="MS Mincho"/>
              </w:rPr>
              <w:t>√</w:t>
            </w:r>
          </w:p>
        </w:tc>
      </w:tr>
    </w:tbl>
    <w:p w:rsidR="003B730C" w:rsidRPr="00B46196" w:rsidRDefault="003B730C" w:rsidP="003B730C">
      <w:pPr>
        <w:rPr>
          <w:rFonts w:eastAsia="MS Mincho"/>
        </w:rPr>
      </w:pPr>
    </w:p>
    <w:p w:rsidR="003B730C" w:rsidRPr="00B46196" w:rsidRDefault="003B730C" w:rsidP="003B730C">
      <w:pPr>
        <w:rPr>
          <w:rFonts w:eastAsia="MS Mincho"/>
        </w:rPr>
        <w:sectPr w:rsidR="003B730C" w:rsidRPr="00B46196" w:rsidSect="003B730C">
          <w:footnotePr>
            <w:numRestart w:val="eachPage"/>
          </w:footnotePr>
          <w:pgSz w:w="16838" w:h="11906" w:orient="landscape" w:code="9"/>
          <w:pgMar w:top="1134" w:right="1134" w:bottom="567" w:left="1134" w:header="720" w:footer="720" w:gutter="0"/>
          <w:cols w:space="708"/>
          <w:docGrid w:linePitch="360"/>
        </w:sectPr>
      </w:pPr>
    </w:p>
    <w:p w:rsidR="003B730C" w:rsidRPr="00B46196" w:rsidRDefault="003B730C" w:rsidP="00865FFC">
      <w:pPr>
        <w:pStyle w:val="32"/>
        <w:numPr>
          <w:ilvl w:val="2"/>
          <w:numId w:val="123"/>
        </w:numPr>
        <w:spacing w:before="0" w:beforeAutospacing="0" w:after="0" w:line="240" w:lineRule="auto"/>
        <w:outlineLvl w:val="9"/>
        <w:rPr>
          <w:b w:val="0"/>
        </w:rPr>
      </w:pPr>
      <w:bookmarkStart w:id="688" w:name="_Toc309762941"/>
      <w:bookmarkStart w:id="689" w:name="_Toc324521307"/>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r w:rsidRPr="00B46196">
        <w:rPr>
          <w:b w:val="0"/>
        </w:rPr>
        <w:t>Основные требования к заполнению сегментов сообщений</w:t>
      </w:r>
    </w:p>
    <w:p w:rsidR="003B730C" w:rsidRPr="00B46196" w:rsidRDefault="003B730C" w:rsidP="003B730C"/>
    <w:p w:rsidR="003B730C" w:rsidRPr="00B46196" w:rsidRDefault="003B730C" w:rsidP="00865FFC">
      <w:pPr>
        <w:pStyle w:val="af0"/>
        <w:numPr>
          <w:ilvl w:val="1"/>
          <w:numId w:val="124"/>
        </w:numPr>
        <w:spacing w:before="0" w:beforeAutospacing="0" w:after="0"/>
        <w:ind w:left="720"/>
        <w:jc w:val="both"/>
      </w:pPr>
      <w:r w:rsidRPr="00B46196">
        <w:t>Основные требования к заполнению сегментов сообщений</w:t>
      </w:r>
    </w:p>
    <w:tbl>
      <w:tblPr>
        <w:tblStyle w:val="aff1"/>
        <w:tblW w:w="0" w:type="auto"/>
        <w:tblLook w:val="04A0"/>
      </w:tblPr>
      <w:tblGrid>
        <w:gridCol w:w="1567"/>
        <w:gridCol w:w="4314"/>
        <w:gridCol w:w="4297"/>
      </w:tblGrid>
      <w:tr w:rsidR="00B46196" w:rsidRPr="00B46196" w:rsidTr="003B730C">
        <w:trPr>
          <w:cnfStyle w:val="100000000000"/>
          <w:tblHeader/>
        </w:trPr>
        <w:tc>
          <w:tcPr>
            <w:tcW w:w="1567" w:type="dxa"/>
          </w:tcPr>
          <w:p w:rsidR="003B730C" w:rsidRPr="00B46196" w:rsidRDefault="003B730C" w:rsidP="003B730C">
            <w:pPr>
              <w:pStyle w:val="14"/>
              <w:spacing w:before="0" w:after="0"/>
            </w:pPr>
            <w:r w:rsidRPr="00B46196">
              <w:t>Сообщение</w:t>
            </w:r>
          </w:p>
        </w:tc>
        <w:tc>
          <w:tcPr>
            <w:tcW w:w="4314" w:type="dxa"/>
          </w:tcPr>
          <w:p w:rsidR="003B730C" w:rsidRPr="00B46196" w:rsidRDefault="003B730C" w:rsidP="003B730C">
            <w:pPr>
              <w:pStyle w:val="14"/>
              <w:spacing w:before="0" w:after="0"/>
            </w:pPr>
            <w:r w:rsidRPr="00B46196">
              <w:t>Основные требования к заполнению сегментов сообщений</w:t>
            </w:r>
          </w:p>
        </w:tc>
        <w:tc>
          <w:tcPr>
            <w:tcW w:w="4297" w:type="dxa"/>
          </w:tcPr>
          <w:p w:rsidR="003B730C" w:rsidRPr="00B46196" w:rsidRDefault="003B730C" w:rsidP="003B730C">
            <w:pPr>
              <w:pStyle w:val="14"/>
              <w:spacing w:before="0" w:after="0"/>
            </w:pPr>
            <w:r w:rsidRPr="00B46196">
              <w:t>Примечание</w:t>
            </w:r>
          </w:p>
        </w:tc>
      </w:tr>
      <w:tr w:rsidR="00B46196" w:rsidRPr="00B46196" w:rsidTr="003B730C">
        <w:tc>
          <w:tcPr>
            <w:tcW w:w="1567" w:type="dxa"/>
          </w:tcPr>
          <w:p w:rsidR="003B730C" w:rsidRPr="00B46196" w:rsidRDefault="003B730C" w:rsidP="003B730C">
            <w:pPr>
              <w:pStyle w:val="14"/>
              <w:spacing w:before="0" w:after="0"/>
            </w:pPr>
            <w:r w:rsidRPr="00B46196">
              <w:rPr>
                <w:lang w:val="en-US"/>
              </w:rPr>
              <w:t>A08/</w:t>
            </w:r>
            <w:r w:rsidRPr="00B46196">
              <w:t>П01</w:t>
            </w:r>
          </w:p>
        </w:tc>
        <w:tc>
          <w:tcPr>
            <w:tcW w:w="4314" w:type="dxa"/>
          </w:tcPr>
          <w:p w:rsidR="003B730C" w:rsidRPr="00B46196" w:rsidRDefault="003B730C" w:rsidP="003B730C">
            <w:pPr>
              <w:pStyle w:val="14"/>
              <w:spacing w:before="0" w:after="0"/>
            </w:pPr>
            <w:r w:rsidRPr="00B46196">
              <w:t xml:space="preserve">В сегмент </w:t>
            </w:r>
            <w:r w:rsidRPr="00B46196">
              <w:rPr>
                <w:lang w:val="en-US"/>
              </w:rPr>
              <w:t>PID</w:t>
            </w:r>
            <w:r w:rsidRPr="00B46196">
              <w:t xml:space="preserve"> вносятся актуальные персональные данные. </w:t>
            </w:r>
          </w:p>
          <w:p w:rsidR="003B730C" w:rsidRPr="00B46196" w:rsidRDefault="003B730C" w:rsidP="003B730C">
            <w:pPr>
              <w:pStyle w:val="14"/>
              <w:spacing w:before="0" w:after="0"/>
            </w:pPr>
            <w:r w:rsidRPr="00B46196">
              <w:t xml:space="preserve">В сегмент </w:t>
            </w:r>
            <w:r w:rsidRPr="00B46196">
              <w:rPr>
                <w:lang w:val="en-US"/>
              </w:rPr>
              <w:t>IN</w:t>
            </w:r>
            <w:r w:rsidRPr="00B46196">
              <w:t>1 – данные о регистрируемой страховой принадлежности.</w:t>
            </w:r>
          </w:p>
        </w:tc>
        <w:tc>
          <w:tcPr>
            <w:tcW w:w="4297" w:type="dxa"/>
          </w:tcPr>
          <w:p w:rsidR="003B730C" w:rsidRPr="00B46196" w:rsidRDefault="003B730C" w:rsidP="003B730C">
            <w:pPr>
              <w:pStyle w:val="14"/>
              <w:spacing w:before="0" w:after="0"/>
            </w:pPr>
            <w:r w:rsidRPr="00B46196">
              <w:t xml:space="preserve">В сегменте </w:t>
            </w:r>
            <w:r w:rsidRPr="00B46196">
              <w:rPr>
                <w:lang w:val="en-US"/>
              </w:rPr>
              <w:t>PID</w:t>
            </w:r>
            <w:r w:rsidRPr="00B46196">
              <w:t xml:space="preserve"> обязательно должны быть указаны и ЕНП, и УДЛ.</w:t>
            </w:r>
          </w:p>
          <w:p w:rsidR="003B730C" w:rsidRPr="00B46196" w:rsidRDefault="003B730C" w:rsidP="003B730C">
            <w:pPr>
              <w:pStyle w:val="14"/>
              <w:spacing w:before="0" w:after="0"/>
            </w:pPr>
            <w:r w:rsidRPr="00B46196">
              <w:t>П01 разрешается присылать только в случае отсутствия данных о ЗЛ в ЦС или, если все его страховки закрыты.</w:t>
            </w:r>
          </w:p>
        </w:tc>
      </w:tr>
      <w:tr w:rsidR="00B46196" w:rsidRPr="00B46196" w:rsidTr="003B730C">
        <w:tc>
          <w:tcPr>
            <w:tcW w:w="1567" w:type="dxa"/>
          </w:tcPr>
          <w:p w:rsidR="003B730C" w:rsidRPr="00B46196" w:rsidRDefault="003B730C" w:rsidP="003B730C">
            <w:pPr>
              <w:pStyle w:val="14"/>
              <w:spacing w:before="0" w:after="0"/>
            </w:pPr>
            <w:r w:rsidRPr="00B46196">
              <w:rPr>
                <w:lang w:val="en-US"/>
              </w:rPr>
              <w:t>A</w:t>
            </w:r>
            <w:r w:rsidRPr="00B46196">
              <w:t>08/П03</w:t>
            </w:r>
          </w:p>
        </w:tc>
        <w:tc>
          <w:tcPr>
            <w:tcW w:w="4314" w:type="dxa"/>
          </w:tcPr>
          <w:p w:rsidR="003B730C" w:rsidRPr="00B46196" w:rsidRDefault="003B730C" w:rsidP="003B730C">
            <w:pPr>
              <w:pStyle w:val="14"/>
              <w:spacing w:before="0" w:after="0"/>
            </w:pPr>
            <w:r w:rsidRPr="00B46196">
              <w:t xml:space="preserve">В сегмент </w:t>
            </w:r>
            <w:r w:rsidRPr="00B46196">
              <w:rPr>
                <w:lang w:val="en-US"/>
              </w:rPr>
              <w:t>PID</w:t>
            </w:r>
            <w:r w:rsidRPr="00B46196">
              <w:t xml:space="preserve"> вносятся актуальные персональные данные. </w:t>
            </w:r>
          </w:p>
          <w:p w:rsidR="003B730C" w:rsidRPr="00B46196" w:rsidRDefault="003B730C" w:rsidP="003B730C">
            <w:pPr>
              <w:pStyle w:val="14"/>
              <w:spacing w:before="0" w:after="0"/>
            </w:pPr>
            <w:r w:rsidRPr="00B46196">
              <w:t xml:space="preserve">В первый сегмент </w:t>
            </w:r>
            <w:r w:rsidRPr="00B46196">
              <w:rPr>
                <w:lang w:val="en-US"/>
              </w:rPr>
              <w:t>IN</w:t>
            </w:r>
            <w:r w:rsidRPr="00B46196">
              <w:t>1 – данные о заменяемой страховой принадлежности.</w:t>
            </w:r>
          </w:p>
          <w:p w:rsidR="003B730C" w:rsidRPr="00B46196" w:rsidRDefault="003B730C" w:rsidP="003B730C">
            <w:pPr>
              <w:pStyle w:val="14"/>
              <w:spacing w:before="0" w:after="0"/>
            </w:pPr>
            <w:r w:rsidRPr="00B46196">
              <w:t xml:space="preserve">Во второй сегмент </w:t>
            </w:r>
            <w:r w:rsidRPr="00B46196">
              <w:rPr>
                <w:lang w:val="en-US"/>
              </w:rPr>
              <w:t>IN</w:t>
            </w:r>
            <w:r w:rsidRPr="00B46196">
              <w:t>1 – данные о новой страховой принадлежности.</w:t>
            </w:r>
          </w:p>
        </w:tc>
        <w:tc>
          <w:tcPr>
            <w:tcW w:w="4297" w:type="dxa"/>
          </w:tcPr>
          <w:p w:rsidR="003B730C" w:rsidRPr="00B46196" w:rsidRDefault="003B730C" w:rsidP="003B730C">
            <w:pPr>
              <w:pStyle w:val="14"/>
              <w:spacing w:before="0" w:after="0"/>
            </w:pPr>
            <w:r w:rsidRPr="00B46196">
              <w:t xml:space="preserve">Если при смене СМО меняются и персональные данные, то в сегменте </w:t>
            </w:r>
            <w:r w:rsidRPr="00B46196">
              <w:rPr>
                <w:lang w:val="en-US"/>
              </w:rPr>
              <w:t>IN</w:t>
            </w:r>
            <w:r w:rsidRPr="00B46196">
              <w:t xml:space="preserve">1 необходимо указать все заменяемые данные, а новые - в </w:t>
            </w:r>
            <w:r w:rsidRPr="00B46196">
              <w:rPr>
                <w:lang w:val="en-US"/>
              </w:rPr>
              <w:t>PID</w:t>
            </w:r>
            <w:r w:rsidRPr="00B46196">
              <w:t>.</w:t>
            </w:r>
          </w:p>
          <w:p w:rsidR="003B730C" w:rsidRPr="00B46196" w:rsidRDefault="003B730C" w:rsidP="003B730C">
            <w:pPr>
              <w:pStyle w:val="14"/>
              <w:spacing w:before="0" w:after="0"/>
            </w:pPr>
            <w:r w:rsidRPr="00B46196">
              <w:t xml:space="preserve">Если меняется только страховая компания (без замены территории страхования и полиса), то УДЛ разрешено не указывать. Во всех остальных случаях в </w:t>
            </w:r>
            <w:r w:rsidRPr="00B46196">
              <w:rPr>
                <w:lang w:val="en-US"/>
              </w:rPr>
              <w:t>PID</w:t>
            </w:r>
            <w:r w:rsidRPr="00B46196">
              <w:t xml:space="preserve"> указываются ЕНП и УДЛ. Нельзя посылать для недействующих страховок или страховок, у которых плановая дата закрытия меньше текущей.</w:t>
            </w:r>
          </w:p>
        </w:tc>
      </w:tr>
      <w:tr w:rsidR="00B46196" w:rsidRPr="00B46196" w:rsidTr="003B730C">
        <w:tc>
          <w:tcPr>
            <w:tcW w:w="1567" w:type="dxa"/>
          </w:tcPr>
          <w:p w:rsidR="003B730C" w:rsidRPr="00B46196" w:rsidRDefault="003B730C" w:rsidP="003B730C">
            <w:pPr>
              <w:pStyle w:val="14"/>
              <w:spacing w:before="0" w:after="0"/>
            </w:pPr>
            <w:r w:rsidRPr="00B46196">
              <w:rPr>
                <w:lang w:val="en-US"/>
              </w:rPr>
              <w:t>A</w:t>
            </w:r>
            <w:r w:rsidRPr="00B46196">
              <w:t>08/П06</w:t>
            </w:r>
          </w:p>
        </w:tc>
        <w:tc>
          <w:tcPr>
            <w:tcW w:w="4314" w:type="dxa"/>
          </w:tcPr>
          <w:p w:rsidR="003B730C" w:rsidRPr="00B46196" w:rsidRDefault="003B730C" w:rsidP="003B730C">
            <w:pPr>
              <w:pStyle w:val="14"/>
              <w:spacing w:before="0" w:after="0"/>
            </w:pPr>
            <w:r w:rsidRPr="00B46196">
              <w:t xml:space="preserve">В сегмент </w:t>
            </w:r>
            <w:r w:rsidRPr="00B46196">
              <w:rPr>
                <w:lang w:val="en-US"/>
              </w:rPr>
              <w:t>PID</w:t>
            </w:r>
            <w:r w:rsidRPr="00B46196">
              <w:t xml:space="preserve"> вносятся актуальные персональные данные. </w:t>
            </w:r>
          </w:p>
          <w:p w:rsidR="003B730C" w:rsidRPr="00B46196" w:rsidRDefault="003B730C" w:rsidP="003B730C">
            <w:pPr>
              <w:pStyle w:val="14"/>
              <w:spacing w:before="0" w:after="0"/>
            </w:pPr>
            <w:r w:rsidRPr="00B46196">
              <w:t xml:space="preserve">В первый сегмент </w:t>
            </w:r>
            <w:r w:rsidRPr="00B46196">
              <w:rPr>
                <w:lang w:val="en-US"/>
              </w:rPr>
              <w:t>IN</w:t>
            </w:r>
            <w:r w:rsidRPr="00B46196">
              <w:t>1 – данные о заменяемой страховой принадлежности и заменяемые персональные данные.</w:t>
            </w:r>
          </w:p>
          <w:p w:rsidR="003B730C" w:rsidRPr="00B46196" w:rsidRDefault="003B730C" w:rsidP="003B730C">
            <w:pPr>
              <w:pStyle w:val="14"/>
              <w:spacing w:before="0" w:after="0"/>
            </w:pPr>
            <w:r w:rsidRPr="00B46196">
              <w:t xml:space="preserve">Во второй сегмент </w:t>
            </w:r>
            <w:r w:rsidRPr="00B46196">
              <w:rPr>
                <w:lang w:val="en-US"/>
              </w:rPr>
              <w:t>IN</w:t>
            </w:r>
            <w:r w:rsidRPr="00B46196">
              <w:t>1 – данные о новой страховой принадлежности.</w:t>
            </w:r>
          </w:p>
        </w:tc>
        <w:tc>
          <w:tcPr>
            <w:tcW w:w="4297" w:type="dxa"/>
          </w:tcPr>
          <w:p w:rsidR="003B730C" w:rsidRPr="00B46196" w:rsidRDefault="003B730C" w:rsidP="003B730C">
            <w:pPr>
              <w:pStyle w:val="14"/>
              <w:spacing w:before="0" w:after="0"/>
            </w:pPr>
            <w:r w:rsidRPr="00B46196">
              <w:t xml:space="preserve">В </w:t>
            </w:r>
            <w:r w:rsidRPr="00B46196">
              <w:rPr>
                <w:lang w:val="en-US"/>
              </w:rPr>
              <w:t>PID</w:t>
            </w:r>
            <w:r w:rsidRPr="00B46196">
              <w:t xml:space="preserve"> указываются ЕНП и УДЛ. Нельзя посылать для недействующих страховок или страховок, у которых плановая дата закрытия меньше текущей.</w:t>
            </w:r>
          </w:p>
        </w:tc>
      </w:tr>
      <w:tr w:rsidR="00B46196" w:rsidRPr="00B46196" w:rsidTr="003B730C">
        <w:tc>
          <w:tcPr>
            <w:tcW w:w="1567" w:type="dxa"/>
          </w:tcPr>
          <w:p w:rsidR="003B730C" w:rsidRPr="00B46196" w:rsidRDefault="003B730C" w:rsidP="003B730C">
            <w:pPr>
              <w:pStyle w:val="14"/>
              <w:spacing w:before="0" w:after="0"/>
            </w:pPr>
            <w:r w:rsidRPr="00B46196">
              <w:rPr>
                <w:lang w:val="en-US"/>
              </w:rPr>
              <w:t>A</w:t>
            </w:r>
            <w:r w:rsidRPr="00B46196">
              <w:t>08/П02</w:t>
            </w:r>
          </w:p>
        </w:tc>
        <w:tc>
          <w:tcPr>
            <w:tcW w:w="4314" w:type="dxa"/>
          </w:tcPr>
          <w:p w:rsidR="003B730C" w:rsidRPr="00B46196" w:rsidRDefault="003B730C" w:rsidP="003B730C">
            <w:pPr>
              <w:pStyle w:val="14"/>
              <w:spacing w:before="0" w:after="0"/>
            </w:pPr>
            <w:r w:rsidRPr="00B46196">
              <w:t xml:space="preserve">В сегмент </w:t>
            </w:r>
            <w:r w:rsidRPr="00B46196">
              <w:rPr>
                <w:lang w:val="en-US"/>
              </w:rPr>
              <w:t>PID</w:t>
            </w:r>
            <w:r w:rsidRPr="00B46196">
              <w:t xml:space="preserve"> вносятся актуальные персональные данные. </w:t>
            </w:r>
          </w:p>
          <w:p w:rsidR="003B730C" w:rsidRPr="00B46196" w:rsidRDefault="003B730C" w:rsidP="003B730C">
            <w:pPr>
              <w:pStyle w:val="14"/>
              <w:spacing w:before="0" w:after="0"/>
            </w:pPr>
            <w:r w:rsidRPr="00B46196">
              <w:t xml:space="preserve">В сегмент </w:t>
            </w:r>
            <w:r w:rsidRPr="00B46196">
              <w:rPr>
                <w:lang w:val="en-US"/>
              </w:rPr>
              <w:t>IN</w:t>
            </w:r>
            <w:r w:rsidRPr="00B46196">
              <w:t>1 – данные о закрываемой страховой принадлежности.</w:t>
            </w:r>
          </w:p>
        </w:tc>
        <w:tc>
          <w:tcPr>
            <w:tcW w:w="4297" w:type="dxa"/>
          </w:tcPr>
          <w:p w:rsidR="003B730C" w:rsidRPr="00B46196" w:rsidRDefault="003B730C" w:rsidP="003B730C">
            <w:pPr>
              <w:pStyle w:val="14"/>
              <w:spacing w:before="0" w:after="0"/>
            </w:pPr>
            <w:r w:rsidRPr="00B46196">
              <w:t>Для закрытия страховой принадлежности по причине смерти необходимо указать признак смерти, дату смерти, дату закрытия страховки. По всем другим причинам обязательно требуется присылать дату закрытия полиса.</w:t>
            </w:r>
          </w:p>
        </w:tc>
      </w:tr>
      <w:tr w:rsidR="00B46196" w:rsidRPr="00B46196" w:rsidTr="003B730C">
        <w:tc>
          <w:tcPr>
            <w:tcW w:w="1567" w:type="dxa"/>
          </w:tcPr>
          <w:p w:rsidR="003B730C" w:rsidRPr="00B46196" w:rsidRDefault="003B730C" w:rsidP="003B730C">
            <w:pPr>
              <w:pStyle w:val="14"/>
              <w:spacing w:before="0" w:after="0"/>
            </w:pPr>
            <w:r w:rsidRPr="00B46196">
              <w:rPr>
                <w:lang w:val="en-US"/>
              </w:rPr>
              <w:t>A</w:t>
            </w:r>
            <w:r w:rsidRPr="00B46196">
              <w:t>08/П04</w:t>
            </w:r>
          </w:p>
        </w:tc>
        <w:tc>
          <w:tcPr>
            <w:tcW w:w="4314" w:type="dxa"/>
          </w:tcPr>
          <w:p w:rsidR="003B730C" w:rsidRPr="00B46196" w:rsidRDefault="003B730C" w:rsidP="003B730C">
            <w:pPr>
              <w:pStyle w:val="14"/>
              <w:spacing w:before="0" w:after="0"/>
            </w:pPr>
            <w:r w:rsidRPr="00B46196">
              <w:t xml:space="preserve">В сегмент </w:t>
            </w:r>
            <w:r w:rsidRPr="00B46196">
              <w:rPr>
                <w:lang w:val="en-US"/>
              </w:rPr>
              <w:t>PID</w:t>
            </w:r>
            <w:r w:rsidRPr="00B46196">
              <w:t xml:space="preserve"> вносятся актуальные персональные данные. </w:t>
            </w:r>
          </w:p>
          <w:p w:rsidR="003B730C" w:rsidRPr="00B46196" w:rsidRDefault="003B730C" w:rsidP="003B730C">
            <w:pPr>
              <w:pStyle w:val="14"/>
              <w:spacing w:before="0" w:after="0"/>
            </w:pPr>
            <w:r w:rsidRPr="00B46196">
              <w:t xml:space="preserve">В сегмент </w:t>
            </w:r>
            <w:r w:rsidRPr="00B46196">
              <w:rPr>
                <w:lang w:val="en-US"/>
              </w:rPr>
              <w:t>IN</w:t>
            </w:r>
            <w:r w:rsidRPr="00B46196">
              <w:t>1 – данные о страховой принадлежности и заменяемые персональные данные.</w:t>
            </w:r>
          </w:p>
        </w:tc>
        <w:tc>
          <w:tcPr>
            <w:tcW w:w="4297" w:type="dxa"/>
          </w:tcPr>
          <w:p w:rsidR="003B730C" w:rsidRPr="00B46196" w:rsidRDefault="003B730C" w:rsidP="003B730C">
            <w:pPr>
              <w:pStyle w:val="14"/>
              <w:spacing w:before="0" w:after="0"/>
            </w:pPr>
          </w:p>
        </w:tc>
      </w:tr>
      <w:tr w:rsidR="00B46196" w:rsidRPr="00B46196" w:rsidTr="003B730C">
        <w:tc>
          <w:tcPr>
            <w:tcW w:w="1567" w:type="dxa"/>
          </w:tcPr>
          <w:p w:rsidR="003B730C" w:rsidRPr="00B46196" w:rsidRDefault="003B730C" w:rsidP="003B730C">
            <w:pPr>
              <w:pStyle w:val="14"/>
              <w:spacing w:before="0" w:after="0"/>
            </w:pPr>
            <w:r w:rsidRPr="00B46196">
              <w:rPr>
                <w:lang w:val="en-US"/>
              </w:rPr>
              <w:t>A</w:t>
            </w:r>
            <w:r w:rsidRPr="00B46196">
              <w:t>03/П07</w:t>
            </w:r>
          </w:p>
        </w:tc>
        <w:tc>
          <w:tcPr>
            <w:tcW w:w="4314" w:type="dxa"/>
          </w:tcPr>
          <w:p w:rsidR="003B730C" w:rsidRPr="00B46196" w:rsidRDefault="003B730C" w:rsidP="003B730C">
            <w:pPr>
              <w:pStyle w:val="14"/>
              <w:spacing w:before="0" w:after="0"/>
            </w:pPr>
            <w:r w:rsidRPr="00B46196">
              <w:t xml:space="preserve">В сегмент </w:t>
            </w:r>
            <w:r w:rsidRPr="00B46196">
              <w:rPr>
                <w:lang w:val="en-US"/>
              </w:rPr>
              <w:t>PID</w:t>
            </w:r>
            <w:r w:rsidRPr="00B46196">
              <w:t xml:space="preserve"> вносятся актуальные персональные данные. </w:t>
            </w:r>
          </w:p>
        </w:tc>
        <w:tc>
          <w:tcPr>
            <w:tcW w:w="4297" w:type="dxa"/>
          </w:tcPr>
          <w:p w:rsidR="003B730C" w:rsidRPr="00B46196" w:rsidRDefault="003B730C" w:rsidP="003B730C">
            <w:pPr>
              <w:pStyle w:val="14"/>
              <w:spacing w:before="0" w:after="0"/>
            </w:pPr>
            <w:r w:rsidRPr="00B46196">
              <w:t>Необходимо указать признак смерти, дату смерти.</w:t>
            </w:r>
          </w:p>
        </w:tc>
      </w:tr>
      <w:tr w:rsidR="00B46196" w:rsidRPr="00B46196" w:rsidTr="003B730C">
        <w:tc>
          <w:tcPr>
            <w:tcW w:w="1567" w:type="dxa"/>
          </w:tcPr>
          <w:p w:rsidR="003B730C" w:rsidRPr="00B46196" w:rsidRDefault="003B730C" w:rsidP="003B730C">
            <w:pPr>
              <w:pStyle w:val="14"/>
              <w:spacing w:before="0" w:after="0"/>
            </w:pPr>
            <w:r w:rsidRPr="00B46196">
              <w:rPr>
                <w:lang w:val="en-US"/>
              </w:rPr>
              <w:t>A</w:t>
            </w:r>
            <w:r w:rsidRPr="00B46196">
              <w:t>08/П13</w:t>
            </w:r>
            <w:r w:rsidRPr="00B46196">
              <w:rPr>
                <w:rStyle w:val="affe"/>
              </w:rPr>
              <w:footnoteReference w:id="24"/>
            </w:r>
          </w:p>
        </w:tc>
        <w:tc>
          <w:tcPr>
            <w:tcW w:w="4314" w:type="dxa"/>
          </w:tcPr>
          <w:p w:rsidR="003B730C" w:rsidRPr="00B46196" w:rsidRDefault="003B730C" w:rsidP="003B730C">
            <w:pPr>
              <w:pStyle w:val="14"/>
              <w:spacing w:before="0" w:after="0"/>
            </w:pPr>
            <w:r w:rsidRPr="00B46196">
              <w:t xml:space="preserve">В сегмент </w:t>
            </w:r>
            <w:r w:rsidRPr="00B46196">
              <w:rPr>
                <w:lang w:val="en-US"/>
              </w:rPr>
              <w:t>PID</w:t>
            </w:r>
            <w:r w:rsidRPr="00B46196">
              <w:t xml:space="preserve"> вносятся актуальные персональные данные. </w:t>
            </w:r>
          </w:p>
          <w:p w:rsidR="003B730C" w:rsidRPr="00B46196" w:rsidRDefault="003B730C" w:rsidP="003B730C">
            <w:pPr>
              <w:pStyle w:val="14"/>
              <w:spacing w:before="0" w:after="0"/>
            </w:pPr>
            <w:r w:rsidRPr="00B46196">
              <w:t xml:space="preserve">В сегмент </w:t>
            </w:r>
            <w:r w:rsidRPr="00B46196">
              <w:rPr>
                <w:lang w:val="en-US"/>
              </w:rPr>
              <w:t>IN</w:t>
            </w:r>
            <w:r w:rsidRPr="00B46196">
              <w:t>1 – данные о страховой принадлежности.</w:t>
            </w:r>
          </w:p>
        </w:tc>
        <w:tc>
          <w:tcPr>
            <w:tcW w:w="4297" w:type="dxa"/>
          </w:tcPr>
          <w:p w:rsidR="003B730C" w:rsidRPr="00B46196" w:rsidRDefault="003B730C" w:rsidP="003B730C">
            <w:pPr>
              <w:pStyle w:val="14"/>
              <w:spacing w:before="0" w:after="0"/>
            </w:pPr>
            <w:r w:rsidRPr="00B46196">
              <w:t>Формирование аналогично П02 за исключением информации о смерти.</w:t>
            </w:r>
          </w:p>
        </w:tc>
      </w:tr>
      <w:tr w:rsidR="00B46196" w:rsidRPr="00B46196" w:rsidTr="003B730C">
        <w:tc>
          <w:tcPr>
            <w:tcW w:w="1567" w:type="dxa"/>
          </w:tcPr>
          <w:p w:rsidR="003B730C" w:rsidRPr="00B46196" w:rsidRDefault="003B730C" w:rsidP="003B730C">
            <w:pPr>
              <w:pStyle w:val="14"/>
              <w:spacing w:before="0" w:after="0"/>
            </w:pPr>
            <w:r w:rsidRPr="00B46196">
              <w:rPr>
                <w:lang w:val="en-US"/>
              </w:rPr>
              <w:t>A</w:t>
            </w:r>
            <w:r w:rsidRPr="00B46196">
              <w:t>13/П09</w:t>
            </w:r>
          </w:p>
        </w:tc>
        <w:tc>
          <w:tcPr>
            <w:tcW w:w="4314" w:type="dxa"/>
          </w:tcPr>
          <w:p w:rsidR="003B730C" w:rsidRPr="00B46196" w:rsidRDefault="003B730C" w:rsidP="003B730C">
            <w:pPr>
              <w:pStyle w:val="14"/>
              <w:spacing w:before="0" w:after="0"/>
            </w:pPr>
            <w:r w:rsidRPr="00B46196">
              <w:t xml:space="preserve">В сегмент </w:t>
            </w:r>
            <w:r w:rsidRPr="00B46196">
              <w:rPr>
                <w:lang w:val="en-US"/>
              </w:rPr>
              <w:t>PID</w:t>
            </w:r>
            <w:r w:rsidRPr="00B46196">
              <w:t xml:space="preserve"> вносятся актуальные персональные данные.</w:t>
            </w:r>
          </w:p>
        </w:tc>
        <w:tc>
          <w:tcPr>
            <w:tcW w:w="4297" w:type="dxa"/>
          </w:tcPr>
          <w:p w:rsidR="003B730C" w:rsidRPr="00B46196" w:rsidRDefault="003B730C" w:rsidP="003B730C">
            <w:pPr>
              <w:pStyle w:val="14"/>
              <w:spacing w:before="0" w:after="0"/>
            </w:pPr>
            <w:r w:rsidRPr="00B46196">
              <w:t xml:space="preserve">Сегмент </w:t>
            </w:r>
            <w:r w:rsidRPr="00B46196">
              <w:rPr>
                <w:lang w:val="en-US"/>
              </w:rPr>
              <w:t>PID</w:t>
            </w:r>
            <w:r w:rsidRPr="00B46196">
              <w:t xml:space="preserve"> должен повторять все те данные, которые были присланы в А03.</w:t>
            </w:r>
          </w:p>
        </w:tc>
      </w:tr>
      <w:tr w:rsidR="00B46196" w:rsidRPr="00B46196" w:rsidTr="003B730C">
        <w:tc>
          <w:tcPr>
            <w:tcW w:w="1567" w:type="dxa"/>
          </w:tcPr>
          <w:p w:rsidR="003B730C" w:rsidRPr="00B46196" w:rsidRDefault="003B730C" w:rsidP="003B730C">
            <w:pPr>
              <w:pStyle w:val="14"/>
              <w:spacing w:before="0" w:after="0"/>
            </w:pPr>
            <w:r w:rsidRPr="00B46196">
              <w:rPr>
                <w:lang w:val="en-US"/>
              </w:rPr>
              <w:t>A</w:t>
            </w:r>
            <w:r w:rsidRPr="00B46196">
              <w:t>08/П14</w:t>
            </w:r>
            <w:r w:rsidRPr="00B46196">
              <w:rPr>
                <w:rStyle w:val="affe"/>
              </w:rPr>
              <w:footnoteReference w:id="25"/>
            </w:r>
          </w:p>
        </w:tc>
        <w:tc>
          <w:tcPr>
            <w:tcW w:w="4314" w:type="dxa"/>
          </w:tcPr>
          <w:p w:rsidR="003B730C" w:rsidRPr="00B46196" w:rsidRDefault="003B730C" w:rsidP="003B730C">
            <w:pPr>
              <w:pStyle w:val="14"/>
              <w:spacing w:before="0" w:after="0"/>
            </w:pPr>
            <w:r w:rsidRPr="00B46196">
              <w:t xml:space="preserve">В сегмент </w:t>
            </w:r>
            <w:r w:rsidRPr="00B46196">
              <w:rPr>
                <w:lang w:val="en-US"/>
              </w:rPr>
              <w:t>PID</w:t>
            </w:r>
            <w:r w:rsidRPr="00B46196">
              <w:t xml:space="preserve"> вносятся актуальные персональные данные. </w:t>
            </w:r>
          </w:p>
          <w:p w:rsidR="003B730C" w:rsidRPr="00B46196" w:rsidRDefault="003B730C" w:rsidP="003B730C">
            <w:pPr>
              <w:pStyle w:val="14"/>
              <w:spacing w:before="0" w:after="0"/>
            </w:pPr>
            <w:r w:rsidRPr="00B46196">
              <w:t xml:space="preserve">В первый сегмент </w:t>
            </w:r>
            <w:r w:rsidRPr="00B46196">
              <w:rPr>
                <w:lang w:val="en-US"/>
              </w:rPr>
              <w:t>IN</w:t>
            </w:r>
            <w:r w:rsidRPr="00B46196">
              <w:t>1 –старые данные о страховой принадлежности.</w:t>
            </w:r>
          </w:p>
          <w:p w:rsidR="003B730C" w:rsidRPr="00B46196" w:rsidRDefault="003B730C" w:rsidP="003B730C">
            <w:pPr>
              <w:pStyle w:val="14"/>
              <w:spacing w:before="0" w:after="0"/>
            </w:pPr>
            <w:r w:rsidRPr="00B46196">
              <w:t xml:space="preserve">Во второй сегмент </w:t>
            </w:r>
            <w:r w:rsidRPr="00B46196">
              <w:rPr>
                <w:lang w:val="en-US"/>
              </w:rPr>
              <w:t>IN</w:t>
            </w:r>
            <w:r w:rsidRPr="00B46196">
              <w:t>1 –новые данные о страховой принадлежности.</w:t>
            </w:r>
          </w:p>
        </w:tc>
        <w:tc>
          <w:tcPr>
            <w:tcW w:w="4297" w:type="dxa"/>
          </w:tcPr>
          <w:p w:rsidR="003B730C" w:rsidRPr="00B46196" w:rsidRDefault="003B730C" w:rsidP="003B730C">
            <w:pPr>
              <w:pStyle w:val="14"/>
              <w:spacing w:before="0" w:after="0"/>
            </w:pPr>
            <w:r w:rsidRPr="00B46196">
              <w:t>Разрешается менять только дату постановки на учёт, номер полиса, страховую компанию.</w:t>
            </w:r>
          </w:p>
        </w:tc>
      </w:tr>
      <w:tr w:rsidR="00B46196" w:rsidRPr="00B46196" w:rsidTr="003B730C">
        <w:tc>
          <w:tcPr>
            <w:tcW w:w="1567" w:type="dxa"/>
          </w:tcPr>
          <w:p w:rsidR="003B730C" w:rsidRPr="00B46196" w:rsidRDefault="003B730C" w:rsidP="003B730C">
            <w:pPr>
              <w:pStyle w:val="14"/>
              <w:spacing w:before="0" w:after="0"/>
              <w:rPr>
                <w:lang w:val="en-US"/>
              </w:rPr>
            </w:pPr>
            <w:r w:rsidRPr="00B46196">
              <w:rPr>
                <w:lang w:val="en-US"/>
              </w:rPr>
              <w:t>A08/</w:t>
            </w:r>
            <w:r w:rsidRPr="00B46196">
              <w:t>П15</w:t>
            </w:r>
            <w:r w:rsidRPr="00B46196">
              <w:rPr>
                <w:rStyle w:val="affe"/>
              </w:rPr>
              <w:footnoteReference w:id="26"/>
            </w:r>
          </w:p>
        </w:tc>
        <w:tc>
          <w:tcPr>
            <w:tcW w:w="4314" w:type="dxa"/>
          </w:tcPr>
          <w:p w:rsidR="003B730C" w:rsidRPr="00B46196" w:rsidRDefault="003B730C" w:rsidP="006B18D7">
            <w:pPr>
              <w:pStyle w:val="14"/>
              <w:spacing w:before="0" w:after="0"/>
            </w:pPr>
            <w:r w:rsidRPr="00B46196">
              <w:t xml:space="preserve">В сегмент </w:t>
            </w:r>
            <w:r w:rsidRPr="00B46196">
              <w:rPr>
                <w:lang w:val="en-US"/>
              </w:rPr>
              <w:t>PID</w:t>
            </w:r>
            <w:r w:rsidRPr="00B46196">
              <w:t xml:space="preserve"> вносятся а</w:t>
            </w:r>
            <w:r w:rsidR="00125D59" w:rsidRPr="00B46196">
              <w:t xml:space="preserve">ктуальные персональные данные. </w:t>
            </w:r>
          </w:p>
        </w:tc>
        <w:tc>
          <w:tcPr>
            <w:tcW w:w="4297" w:type="dxa"/>
          </w:tcPr>
          <w:p w:rsidR="003B730C" w:rsidRPr="00B46196" w:rsidRDefault="003B730C" w:rsidP="003B730C">
            <w:pPr>
              <w:pStyle w:val="14"/>
              <w:spacing w:before="0" w:after="0"/>
            </w:pPr>
            <w:r w:rsidRPr="00B46196">
              <w:t>Разрешается менять только дату окончания состояния на учёте.</w:t>
            </w:r>
          </w:p>
        </w:tc>
      </w:tr>
      <w:tr w:rsidR="00B46196" w:rsidRPr="00B46196" w:rsidTr="003B730C">
        <w:tc>
          <w:tcPr>
            <w:tcW w:w="1567" w:type="dxa"/>
          </w:tcPr>
          <w:p w:rsidR="003B730C" w:rsidRPr="00B46196" w:rsidRDefault="003B730C" w:rsidP="003B730C">
            <w:pPr>
              <w:pStyle w:val="14"/>
              <w:spacing w:before="0" w:after="0"/>
              <w:rPr>
                <w:lang w:val="en-US"/>
              </w:rPr>
            </w:pPr>
            <w:r w:rsidRPr="00B46196">
              <w:rPr>
                <w:lang w:val="en-US"/>
              </w:rPr>
              <w:t>A08/</w:t>
            </w:r>
            <w:r w:rsidRPr="00B46196">
              <w:t>П</w:t>
            </w:r>
            <w:r w:rsidRPr="00B46196">
              <w:rPr>
                <w:lang w:val="en-US"/>
              </w:rPr>
              <w:t>16</w:t>
            </w:r>
            <w:r w:rsidRPr="00B46196">
              <w:rPr>
                <w:rStyle w:val="affe"/>
                <w:lang w:val="en-US"/>
              </w:rPr>
              <w:footnoteReference w:id="27"/>
            </w:r>
          </w:p>
        </w:tc>
        <w:tc>
          <w:tcPr>
            <w:tcW w:w="4314" w:type="dxa"/>
          </w:tcPr>
          <w:p w:rsidR="003B730C" w:rsidRPr="00B46196" w:rsidRDefault="003B730C" w:rsidP="003B730C">
            <w:pPr>
              <w:pStyle w:val="14"/>
              <w:spacing w:before="0" w:after="0"/>
            </w:pPr>
            <w:r w:rsidRPr="00B46196">
              <w:t xml:space="preserve">В сегмент </w:t>
            </w:r>
            <w:r w:rsidRPr="00B46196">
              <w:rPr>
                <w:lang w:val="en-US"/>
              </w:rPr>
              <w:t>PID</w:t>
            </w:r>
            <w:r w:rsidRPr="00B46196">
              <w:t xml:space="preserve"> вносятся актуальные персональные данные. </w:t>
            </w:r>
          </w:p>
          <w:p w:rsidR="003B730C" w:rsidRPr="00B46196" w:rsidRDefault="003B730C" w:rsidP="003B730C">
            <w:pPr>
              <w:pStyle w:val="14"/>
              <w:spacing w:before="0" w:after="0"/>
            </w:pPr>
            <w:r w:rsidRPr="00B46196">
              <w:t xml:space="preserve">В сегмент </w:t>
            </w:r>
            <w:r w:rsidRPr="00B46196">
              <w:rPr>
                <w:lang w:val="en-US"/>
              </w:rPr>
              <w:t>IN</w:t>
            </w:r>
            <w:r w:rsidRPr="00B46196">
              <w:t>1 – данные о страховой принадлежности, в которой следует поменять ФИО, дату рождения, пол, ЕНП, номер ДПФС и/или данные о документе УДЛ.</w:t>
            </w:r>
          </w:p>
        </w:tc>
        <w:tc>
          <w:tcPr>
            <w:tcW w:w="4297" w:type="dxa"/>
          </w:tcPr>
          <w:p w:rsidR="003B730C" w:rsidRPr="00B46196" w:rsidRDefault="003B730C" w:rsidP="003B730C">
            <w:pPr>
              <w:pStyle w:val="14"/>
              <w:spacing w:before="0" w:after="0"/>
            </w:pPr>
            <w:r w:rsidRPr="00B46196">
              <w:t xml:space="preserve">Старые данные указываются в сегменте </w:t>
            </w:r>
            <w:r w:rsidRPr="00B46196">
              <w:rPr>
                <w:lang w:val="en-US"/>
              </w:rPr>
              <w:t>IN</w:t>
            </w:r>
            <w:r w:rsidRPr="00B46196">
              <w:t xml:space="preserve">1, новые - в сегменте </w:t>
            </w:r>
            <w:r w:rsidRPr="00B46196">
              <w:rPr>
                <w:lang w:val="en-US"/>
              </w:rPr>
              <w:t>PID</w:t>
            </w:r>
            <w:r w:rsidRPr="00B46196">
              <w:t xml:space="preserve">. </w:t>
            </w:r>
          </w:p>
          <w:p w:rsidR="003B730C" w:rsidRPr="00B46196" w:rsidRDefault="003B730C" w:rsidP="003B730C">
            <w:pPr>
              <w:pStyle w:val="14"/>
              <w:spacing w:before="0" w:after="0"/>
            </w:pPr>
            <w:r w:rsidRPr="00B46196">
              <w:t xml:space="preserve">Новый номер ДПФС указывается в сегменте </w:t>
            </w:r>
            <w:r w:rsidRPr="00B46196">
              <w:rPr>
                <w:lang w:val="en-US"/>
              </w:rPr>
              <w:t>IN</w:t>
            </w:r>
            <w:r w:rsidRPr="00B46196">
              <w:t>1.36, старый не указывается.</w:t>
            </w:r>
          </w:p>
          <w:p w:rsidR="003B730C" w:rsidRPr="00B46196" w:rsidRDefault="003B730C" w:rsidP="003B730C">
            <w:pPr>
              <w:pStyle w:val="14"/>
              <w:spacing w:before="0" w:after="0"/>
            </w:pPr>
            <w:r w:rsidRPr="00B46196">
              <w:t>Данные о страховой принадлежности должны точно совпадать с данными в ЦС (тип полиса, даты открытия и закрытия (если она есть), идентификатор страховой компании).</w:t>
            </w:r>
          </w:p>
        </w:tc>
      </w:tr>
      <w:tr w:rsidR="00B46196" w:rsidRPr="00B46196" w:rsidTr="003B730C">
        <w:tc>
          <w:tcPr>
            <w:tcW w:w="1567" w:type="dxa"/>
          </w:tcPr>
          <w:p w:rsidR="003B730C" w:rsidRPr="00B46196" w:rsidRDefault="003B730C" w:rsidP="003B730C">
            <w:pPr>
              <w:pStyle w:val="14"/>
              <w:spacing w:before="0" w:after="0"/>
              <w:rPr>
                <w:lang w:val="en-US"/>
              </w:rPr>
            </w:pPr>
            <w:r w:rsidRPr="00B46196">
              <w:rPr>
                <w:lang w:val="en-US"/>
              </w:rPr>
              <w:t>A</w:t>
            </w:r>
            <w:r w:rsidRPr="00B46196">
              <w:t>24</w:t>
            </w:r>
            <w:r w:rsidRPr="00B46196">
              <w:rPr>
                <w:lang w:val="en-US"/>
              </w:rPr>
              <w:t>/</w:t>
            </w:r>
            <w:r w:rsidRPr="00B46196">
              <w:t>П10</w:t>
            </w:r>
          </w:p>
        </w:tc>
        <w:tc>
          <w:tcPr>
            <w:tcW w:w="4314" w:type="dxa"/>
          </w:tcPr>
          <w:p w:rsidR="003B730C" w:rsidRPr="00B46196" w:rsidRDefault="003B730C" w:rsidP="003B730C">
            <w:pPr>
              <w:pStyle w:val="14"/>
              <w:spacing w:before="0" w:after="0"/>
            </w:pPr>
            <w:r w:rsidRPr="00B46196">
              <w:t xml:space="preserve">В первом сегменте </w:t>
            </w:r>
            <w:r w:rsidRPr="00B46196">
              <w:rPr>
                <w:lang w:val="en-US"/>
              </w:rPr>
              <w:t>PID</w:t>
            </w:r>
            <w:r w:rsidRPr="00B46196">
              <w:t xml:space="preserve"> указываются персональные данные первого дубликата.</w:t>
            </w:r>
          </w:p>
          <w:p w:rsidR="003B730C" w:rsidRPr="00B46196" w:rsidRDefault="003B730C" w:rsidP="003B730C">
            <w:pPr>
              <w:pStyle w:val="14"/>
              <w:spacing w:before="0" w:after="0"/>
            </w:pPr>
            <w:r w:rsidRPr="00B46196">
              <w:t xml:space="preserve">Во втором сегменте </w:t>
            </w:r>
            <w:r w:rsidRPr="00B46196">
              <w:rPr>
                <w:lang w:val="en-US"/>
              </w:rPr>
              <w:t>PID</w:t>
            </w:r>
            <w:r w:rsidRPr="00B46196">
              <w:t xml:space="preserve"> указываются персональные данные второгодубликата.</w:t>
            </w:r>
          </w:p>
        </w:tc>
        <w:tc>
          <w:tcPr>
            <w:tcW w:w="4297" w:type="dxa"/>
          </w:tcPr>
          <w:p w:rsidR="003B730C" w:rsidRPr="00B46196" w:rsidRDefault="003B730C" w:rsidP="003B730C">
            <w:pPr>
              <w:pStyle w:val="14"/>
              <w:spacing w:before="0" w:after="0"/>
            </w:pPr>
            <w:r w:rsidRPr="00B46196">
              <w:t>Персональные данные для каждого ЗЛ должны однозначно идентифицировать его.</w:t>
            </w:r>
          </w:p>
        </w:tc>
      </w:tr>
      <w:tr w:rsidR="00B46196" w:rsidRPr="00B46196" w:rsidTr="003B730C">
        <w:tc>
          <w:tcPr>
            <w:tcW w:w="1567" w:type="dxa"/>
          </w:tcPr>
          <w:p w:rsidR="003B730C" w:rsidRPr="00B46196" w:rsidRDefault="003B730C" w:rsidP="003B730C">
            <w:pPr>
              <w:pStyle w:val="14"/>
              <w:spacing w:before="0" w:after="0"/>
              <w:rPr>
                <w:lang w:val="en-US"/>
              </w:rPr>
            </w:pPr>
            <w:r w:rsidRPr="00B46196">
              <w:rPr>
                <w:lang w:val="en-US"/>
              </w:rPr>
              <w:t>A08/</w:t>
            </w:r>
            <w:r w:rsidRPr="00B46196">
              <w:t>П08</w:t>
            </w:r>
          </w:p>
        </w:tc>
        <w:tc>
          <w:tcPr>
            <w:tcW w:w="4314" w:type="dxa"/>
          </w:tcPr>
          <w:p w:rsidR="003B730C" w:rsidRPr="00B46196" w:rsidRDefault="003B730C" w:rsidP="003B730C">
            <w:pPr>
              <w:pStyle w:val="14"/>
              <w:spacing w:before="0" w:after="0"/>
            </w:pPr>
            <w:r w:rsidRPr="00B46196">
              <w:t xml:space="preserve">В сегмент </w:t>
            </w:r>
            <w:r w:rsidRPr="00B46196">
              <w:rPr>
                <w:lang w:val="en-US"/>
              </w:rPr>
              <w:t>PID</w:t>
            </w:r>
            <w:r w:rsidRPr="00B46196">
              <w:t xml:space="preserve"> вносятся актуальные персональные данные. </w:t>
            </w:r>
          </w:p>
          <w:p w:rsidR="003B730C" w:rsidRPr="00B46196" w:rsidRDefault="003B730C" w:rsidP="003B730C">
            <w:pPr>
              <w:pStyle w:val="14"/>
              <w:spacing w:before="0" w:after="0"/>
            </w:pPr>
            <w:r w:rsidRPr="00B46196">
              <w:t xml:space="preserve">В сегмент </w:t>
            </w:r>
            <w:r w:rsidRPr="00B46196">
              <w:rPr>
                <w:lang w:val="en-US"/>
              </w:rPr>
              <w:t>IN</w:t>
            </w:r>
            <w:r w:rsidRPr="00B46196">
              <w:t>1 – данные о восстанавливаемой страховой принадлежности.</w:t>
            </w:r>
          </w:p>
        </w:tc>
        <w:tc>
          <w:tcPr>
            <w:tcW w:w="4297" w:type="dxa"/>
          </w:tcPr>
          <w:p w:rsidR="003B730C" w:rsidRPr="00B46196" w:rsidRDefault="003B730C" w:rsidP="003B730C">
            <w:pPr>
              <w:pStyle w:val="14"/>
              <w:spacing w:before="0" w:after="0"/>
            </w:pPr>
            <w:r w:rsidRPr="00B46196">
              <w:t xml:space="preserve">В сегменте </w:t>
            </w:r>
            <w:r w:rsidRPr="00B46196">
              <w:rPr>
                <w:lang w:val="en-US"/>
              </w:rPr>
              <w:t>PV</w:t>
            </w:r>
            <w:r w:rsidRPr="00B46196">
              <w:t>1.4 указывается код причины восстановления на учёте.</w:t>
            </w:r>
          </w:p>
          <w:p w:rsidR="003B730C" w:rsidRPr="00B46196" w:rsidRDefault="003B730C" w:rsidP="003B730C">
            <w:pPr>
              <w:pStyle w:val="14"/>
              <w:spacing w:before="0" w:after="0"/>
            </w:pPr>
            <w:r w:rsidRPr="00B46196">
              <w:t xml:space="preserve">В сегменте </w:t>
            </w:r>
            <w:r w:rsidRPr="00B46196">
              <w:rPr>
                <w:lang w:val="en-US"/>
              </w:rPr>
              <w:t>PV</w:t>
            </w:r>
            <w:r w:rsidRPr="00B46196">
              <w:t>1.44 указывается дата восстановления на учёте.</w:t>
            </w:r>
          </w:p>
        </w:tc>
      </w:tr>
      <w:tr w:rsidR="00B46196" w:rsidRPr="00B46196" w:rsidTr="003B730C">
        <w:tc>
          <w:tcPr>
            <w:tcW w:w="1567" w:type="dxa"/>
          </w:tcPr>
          <w:p w:rsidR="003B730C" w:rsidRPr="00B46196" w:rsidRDefault="003B730C" w:rsidP="003B730C">
            <w:pPr>
              <w:pStyle w:val="14"/>
              <w:spacing w:before="0" w:after="0"/>
              <w:rPr>
                <w:lang w:val="en-US"/>
              </w:rPr>
            </w:pPr>
            <w:r w:rsidRPr="00B46196">
              <w:rPr>
                <w:lang w:val="en-US"/>
              </w:rPr>
              <w:t>Z37/П24</w:t>
            </w:r>
          </w:p>
        </w:tc>
        <w:tc>
          <w:tcPr>
            <w:tcW w:w="4314" w:type="dxa"/>
          </w:tcPr>
          <w:p w:rsidR="003B730C" w:rsidRPr="00B46196" w:rsidRDefault="003B730C" w:rsidP="003B730C">
            <w:pPr>
              <w:pStyle w:val="14"/>
              <w:spacing w:before="0" w:after="0"/>
            </w:pPr>
            <w:r w:rsidRPr="00B46196">
              <w:t>В первом сегменте PID указываются персональные данные застрахованных лиц, которых необходимо разъединить, из ЦС ЕРЗ.</w:t>
            </w:r>
          </w:p>
          <w:p w:rsidR="003B730C" w:rsidRPr="00B46196" w:rsidRDefault="003B730C" w:rsidP="003B730C">
            <w:pPr>
              <w:pStyle w:val="14"/>
              <w:spacing w:before="0" w:after="0"/>
            </w:pPr>
            <w:r w:rsidRPr="00B46196">
              <w:t>Во втором сегменте PID указываются персональные данные отделяемого застрахованного лица.</w:t>
            </w:r>
          </w:p>
          <w:p w:rsidR="003B730C" w:rsidRPr="00B46196" w:rsidRDefault="003B730C" w:rsidP="003B730C">
            <w:pPr>
              <w:pStyle w:val="14"/>
              <w:spacing w:before="0" w:after="0"/>
            </w:pPr>
            <w:r w:rsidRPr="00B46196">
              <w:t xml:space="preserve">В первый сегмент </w:t>
            </w:r>
            <w:r w:rsidRPr="00B46196">
              <w:rPr>
                <w:lang w:val="en-US"/>
              </w:rPr>
              <w:t>IN</w:t>
            </w:r>
            <w:r w:rsidRPr="00B46196">
              <w:t>1 вносятся факты страхования по ОМС застрахованных лиц, указанных в первом сегменте PID.</w:t>
            </w:r>
          </w:p>
          <w:p w:rsidR="003B730C" w:rsidRPr="00B46196" w:rsidRDefault="003B730C" w:rsidP="003B730C">
            <w:pPr>
              <w:pStyle w:val="14"/>
              <w:spacing w:before="0" w:after="0"/>
            </w:pPr>
            <w:r w:rsidRPr="00B46196">
              <w:t xml:space="preserve">Во второй сегмент </w:t>
            </w:r>
            <w:r w:rsidRPr="00B46196">
              <w:rPr>
                <w:lang w:val="en-US"/>
              </w:rPr>
              <w:t>IN</w:t>
            </w:r>
            <w:r w:rsidRPr="00B46196">
              <w:t>1 вносятся факты страхования по ОМС отделяемого застрахованного лица.</w:t>
            </w:r>
          </w:p>
        </w:tc>
        <w:tc>
          <w:tcPr>
            <w:tcW w:w="4297" w:type="dxa"/>
          </w:tcPr>
          <w:p w:rsidR="003B730C" w:rsidRPr="00B46196" w:rsidRDefault="003B730C" w:rsidP="003B730C">
            <w:pPr>
              <w:pStyle w:val="14"/>
              <w:spacing w:before="0" w:after="0"/>
            </w:pPr>
            <w:r w:rsidRPr="00B46196">
              <w:t xml:space="preserve">ЕНП, указанный во втором сегменте </w:t>
            </w:r>
            <w:r w:rsidRPr="00B46196">
              <w:rPr>
                <w:lang w:val="en-US"/>
              </w:rPr>
              <w:t>PID</w:t>
            </w:r>
            <w:r w:rsidRPr="00B46196">
              <w:t xml:space="preserve">, должен отличаться от ЕНП, указанных в первом сегменте </w:t>
            </w:r>
            <w:r w:rsidRPr="00B46196">
              <w:rPr>
                <w:lang w:val="en-US"/>
              </w:rPr>
              <w:t>PID</w:t>
            </w:r>
            <w:r w:rsidRPr="00B46196">
              <w:t>.</w:t>
            </w:r>
          </w:p>
          <w:p w:rsidR="003B730C" w:rsidRPr="00B46196" w:rsidRDefault="003B730C" w:rsidP="003B730C">
            <w:pPr>
              <w:pStyle w:val="14"/>
              <w:spacing w:before="0" w:after="0"/>
            </w:pPr>
            <w:r w:rsidRPr="00B46196">
              <w:t>Данные о фактах страхования должны точно совпадать с данными в ЦС (номер полиса, тип полиса, даты открытия и закрытия (если она есть), идентификатор страховой компании).</w:t>
            </w:r>
          </w:p>
          <w:p w:rsidR="003B730C" w:rsidRPr="00B46196" w:rsidRDefault="003B730C" w:rsidP="003B730C">
            <w:pPr>
              <w:pStyle w:val="14"/>
              <w:spacing w:before="0" w:after="0"/>
            </w:pPr>
            <w:r w:rsidRPr="00B46196">
              <w:t>В результате разъединения даты начала и окончания фактов страхования пересчитываются. Закрытые факты страхования остаются закрытыми.</w:t>
            </w:r>
          </w:p>
        </w:tc>
      </w:tr>
    </w:tbl>
    <w:p w:rsidR="003B730C" w:rsidRPr="00B46196" w:rsidRDefault="003B730C" w:rsidP="003B730C">
      <w:pPr>
        <w:pStyle w:val="32"/>
        <w:numPr>
          <w:ilvl w:val="0"/>
          <w:numId w:val="0"/>
        </w:numPr>
        <w:spacing w:before="0" w:beforeAutospacing="0" w:after="0" w:line="240" w:lineRule="auto"/>
        <w:ind w:left="709"/>
        <w:outlineLvl w:val="9"/>
        <w:rPr>
          <w:b w:val="0"/>
        </w:rPr>
      </w:pPr>
    </w:p>
    <w:p w:rsidR="003B730C" w:rsidRPr="00B46196" w:rsidRDefault="003B730C" w:rsidP="00865FFC">
      <w:pPr>
        <w:pStyle w:val="32"/>
        <w:numPr>
          <w:ilvl w:val="2"/>
          <w:numId w:val="123"/>
        </w:numPr>
        <w:spacing w:before="0" w:beforeAutospacing="0" w:after="0" w:line="240" w:lineRule="auto"/>
        <w:outlineLvl w:val="9"/>
        <w:rPr>
          <w:b w:val="0"/>
        </w:rPr>
      </w:pPr>
      <w:r w:rsidRPr="00B46196">
        <w:rPr>
          <w:b w:val="0"/>
        </w:rPr>
        <w:t>События изменения данных в ЕРЗ</w:t>
      </w:r>
      <w:bookmarkEnd w:id="688"/>
      <w:bookmarkEnd w:id="689"/>
    </w:p>
    <w:p w:rsidR="003B730C" w:rsidRPr="00B46196" w:rsidRDefault="003B730C" w:rsidP="003B730C"/>
    <w:p w:rsidR="003B730C" w:rsidRPr="00B46196" w:rsidRDefault="003B730C" w:rsidP="003B730C">
      <w:r w:rsidRPr="00B46196">
        <w:t>События изменения данных в ЕРЗ перечислены в таблице Б.3. Каждому типу события соответствует определённая структура исходного сообщения. Одна и та же структура может соответствовать нескольким типам событий.</w:t>
      </w:r>
    </w:p>
    <w:p w:rsidR="003B730C" w:rsidRPr="00B46196" w:rsidRDefault="003B730C" w:rsidP="003B730C">
      <w:r w:rsidRPr="00B46196">
        <w:t>Примечание. В кодах типов событий и структур сообщений здесь и далее все буквы – латинские.</w:t>
      </w:r>
    </w:p>
    <w:p w:rsidR="003B730C" w:rsidRPr="00B46196" w:rsidRDefault="003B730C" w:rsidP="003B730C"/>
    <w:p w:rsidR="003B730C" w:rsidRPr="00B46196" w:rsidRDefault="003B730C" w:rsidP="00865FFC">
      <w:pPr>
        <w:pStyle w:val="af0"/>
        <w:numPr>
          <w:ilvl w:val="1"/>
          <w:numId w:val="124"/>
        </w:numPr>
        <w:spacing w:before="0" w:beforeAutospacing="0" w:after="0"/>
        <w:ind w:left="720"/>
        <w:jc w:val="both"/>
      </w:pPr>
      <w:bookmarkStart w:id="690" w:name="Табл_события"/>
      <w:r w:rsidRPr="00B46196">
        <w:t>Перечень событий изменения данных в ЕРЗ и соответствующих им схем сообщений</w:t>
      </w:r>
    </w:p>
    <w:tbl>
      <w:tblPr>
        <w:tblStyle w:val="aff1"/>
        <w:tblW w:w="10598" w:type="dxa"/>
        <w:tblLook w:val="00A0"/>
      </w:tblPr>
      <w:tblGrid>
        <w:gridCol w:w="1136"/>
        <w:gridCol w:w="1298"/>
        <w:gridCol w:w="7130"/>
        <w:gridCol w:w="1034"/>
      </w:tblGrid>
      <w:tr w:rsidR="00B46196" w:rsidRPr="00B46196" w:rsidTr="003B730C">
        <w:trPr>
          <w:cnfStyle w:val="100000000000"/>
          <w:trHeight w:val="266"/>
        </w:trPr>
        <w:tc>
          <w:tcPr>
            <w:tcW w:w="1136" w:type="dxa"/>
          </w:tcPr>
          <w:p w:rsidR="003B730C" w:rsidRPr="00B46196" w:rsidRDefault="003B730C" w:rsidP="003B730C">
            <w:pPr>
              <w:pStyle w:val="1d"/>
              <w:keepNext w:val="0"/>
              <w:spacing w:before="0" w:after="0"/>
            </w:pPr>
            <w:r w:rsidRPr="00B46196">
              <w:t>Код</w:t>
            </w:r>
            <w:r w:rsidRPr="00B46196">
              <w:br/>
              <w:t>типа</w:t>
            </w:r>
            <w:r w:rsidRPr="00B46196">
              <w:br/>
              <w:t>события</w:t>
            </w:r>
          </w:p>
        </w:tc>
        <w:tc>
          <w:tcPr>
            <w:tcW w:w="0" w:type="auto"/>
          </w:tcPr>
          <w:p w:rsidR="003B730C" w:rsidRPr="00B46196" w:rsidRDefault="003B730C" w:rsidP="003B730C">
            <w:pPr>
              <w:pStyle w:val="1d"/>
              <w:keepNext w:val="0"/>
              <w:spacing w:before="0" w:after="0"/>
            </w:pPr>
            <w:r w:rsidRPr="00B46196">
              <w:t>Код типа</w:t>
            </w:r>
            <w:r w:rsidRPr="00B46196">
              <w:br/>
              <w:t>структуры</w:t>
            </w:r>
            <w:r w:rsidRPr="00B46196">
              <w:br/>
              <w:t>сообщения</w:t>
            </w:r>
          </w:p>
        </w:tc>
        <w:tc>
          <w:tcPr>
            <w:tcW w:w="0" w:type="auto"/>
          </w:tcPr>
          <w:p w:rsidR="003B730C" w:rsidRPr="00B46196" w:rsidRDefault="003B730C" w:rsidP="003B730C">
            <w:pPr>
              <w:pStyle w:val="1d"/>
              <w:keepNext w:val="0"/>
              <w:spacing w:before="0" w:after="0"/>
            </w:pPr>
            <w:r w:rsidRPr="00B46196">
              <w:t>Назначение</w:t>
            </w:r>
          </w:p>
        </w:tc>
        <w:tc>
          <w:tcPr>
            <w:tcW w:w="1034" w:type="dxa"/>
          </w:tcPr>
          <w:p w:rsidR="003B730C" w:rsidRPr="00B46196" w:rsidRDefault="003B730C" w:rsidP="003B730C">
            <w:pPr>
              <w:pStyle w:val="1d"/>
              <w:keepNext w:val="0"/>
              <w:spacing w:before="0" w:after="0"/>
            </w:pPr>
            <w:r w:rsidRPr="00B46196">
              <w:t>Пункт</w:t>
            </w:r>
          </w:p>
        </w:tc>
      </w:tr>
      <w:tr w:rsidR="00B46196" w:rsidRPr="00B46196" w:rsidTr="003B730C">
        <w:trPr>
          <w:trHeight w:val="36"/>
        </w:trPr>
        <w:tc>
          <w:tcPr>
            <w:tcW w:w="1136" w:type="dxa"/>
            <w:vAlign w:val="center"/>
          </w:tcPr>
          <w:p w:rsidR="003B730C" w:rsidRPr="00B46196" w:rsidRDefault="003B730C" w:rsidP="003B730C">
            <w:pPr>
              <w:pStyle w:val="1d"/>
              <w:spacing w:before="0" w:after="0"/>
            </w:pPr>
            <w:r w:rsidRPr="00B46196">
              <w:t>1</w:t>
            </w:r>
          </w:p>
        </w:tc>
        <w:tc>
          <w:tcPr>
            <w:tcW w:w="0" w:type="auto"/>
            <w:vAlign w:val="center"/>
          </w:tcPr>
          <w:p w:rsidR="003B730C" w:rsidRPr="00B46196" w:rsidRDefault="003B730C" w:rsidP="003B730C">
            <w:pPr>
              <w:pStyle w:val="1d"/>
              <w:spacing w:before="0" w:after="0"/>
            </w:pPr>
            <w:r w:rsidRPr="00B46196">
              <w:t>2</w:t>
            </w:r>
          </w:p>
        </w:tc>
        <w:tc>
          <w:tcPr>
            <w:tcW w:w="0" w:type="auto"/>
            <w:vAlign w:val="center"/>
          </w:tcPr>
          <w:p w:rsidR="003B730C" w:rsidRPr="00B46196" w:rsidRDefault="003B730C" w:rsidP="003B730C">
            <w:pPr>
              <w:pStyle w:val="1d"/>
              <w:spacing w:before="0" w:after="0"/>
            </w:pPr>
            <w:r w:rsidRPr="00B46196">
              <w:t>3</w:t>
            </w:r>
          </w:p>
        </w:tc>
        <w:tc>
          <w:tcPr>
            <w:tcW w:w="1034" w:type="dxa"/>
            <w:vAlign w:val="center"/>
          </w:tcPr>
          <w:p w:rsidR="003B730C" w:rsidRPr="00B46196" w:rsidRDefault="003B730C" w:rsidP="003B730C">
            <w:pPr>
              <w:pStyle w:val="1d"/>
              <w:spacing w:before="0" w:after="0"/>
            </w:pPr>
            <w:r w:rsidRPr="00B46196">
              <w:t>4</w:t>
            </w:r>
          </w:p>
        </w:tc>
      </w:tr>
      <w:tr w:rsidR="00B46196" w:rsidRPr="00B46196" w:rsidTr="003B730C">
        <w:trPr>
          <w:trHeight w:val="323"/>
        </w:trPr>
        <w:tc>
          <w:tcPr>
            <w:tcW w:w="1136" w:type="dxa"/>
          </w:tcPr>
          <w:p w:rsidR="003B730C" w:rsidRPr="00B46196" w:rsidRDefault="003B730C" w:rsidP="003B730C">
            <w:pPr>
              <w:pStyle w:val="1d"/>
              <w:spacing w:before="0" w:after="0"/>
            </w:pPr>
            <w:r w:rsidRPr="00B46196">
              <w:t>A08</w:t>
            </w:r>
          </w:p>
        </w:tc>
        <w:tc>
          <w:tcPr>
            <w:tcW w:w="0" w:type="auto"/>
          </w:tcPr>
          <w:p w:rsidR="003B730C" w:rsidRPr="00B46196" w:rsidRDefault="003B730C" w:rsidP="003B730C">
            <w:pPr>
              <w:pStyle w:val="1d"/>
              <w:spacing w:before="0" w:after="0"/>
            </w:pPr>
            <w:r w:rsidRPr="00B46196">
              <w:t>ADT_A01</w:t>
            </w:r>
          </w:p>
        </w:tc>
        <w:tc>
          <w:tcPr>
            <w:tcW w:w="0" w:type="auto"/>
          </w:tcPr>
          <w:p w:rsidR="003B730C" w:rsidRPr="00B46196" w:rsidRDefault="003B730C" w:rsidP="003B730C">
            <w:pPr>
              <w:pStyle w:val="14"/>
              <w:spacing w:before="0" w:after="0"/>
            </w:pPr>
            <w:r w:rsidRPr="00B46196">
              <w:t>Изменение информации о застрахованном лице, выданном ему полисе ОМС, и состоянии застрахованного лица на учёте в СМО и ТФОМС.</w:t>
            </w:r>
          </w:p>
        </w:tc>
        <w:tc>
          <w:tcPr>
            <w:tcW w:w="1034" w:type="dxa"/>
          </w:tcPr>
          <w:p w:rsidR="003B730C" w:rsidRPr="00B46196" w:rsidRDefault="003B730C" w:rsidP="003B730C">
            <w:pPr>
              <w:pStyle w:val="1d"/>
              <w:spacing w:before="0" w:after="0"/>
            </w:pPr>
            <w:r w:rsidRPr="00B46196">
              <w:t>Б.2.5</w:t>
            </w:r>
            <w:r w:rsidRPr="00B46196">
              <w:br/>
              <w:t>Б.2.6</w:t>
            </w:r>
          </w:p>
        </w:tc>
      </w:tr>
      <w:tr w:rsidR="00B46196" w:rsidRPr="00B46196" w:rsidTr="003B730C">
        <w:trPr>
          <w:trHeight w:val="323"/>
        </w:trPr>
        <w:tc>
          <w:tcPr>
            <w:tcW w:w="1136" w:type="dxa"/>
          </w:tcPr>
          <w:p w:rsidR="003B730C" w:rsidRPr="00B46196" w:rsidRDefault="003B730C" w:rsidP="003B730C">
            <w:pPr>
              <w:pStyle w:val="1d"/>
              <w:spacing w:before="0" w:after="0"/>
            </w:pPr>
            <w:r w:rsidRPr="00B46196">
              <w:t>A03</w:t>
            </w:r>
          </w:p>
        </w:tc>
        <w:tc>
          <w:tcPr>
            <w:tcW w:w="0" w:type="auto"/>
          </w:tcPr>
          <w:p w:rsidR="003B730C" w:rsidRPr="00B46196" w:rsidRDefault="003B730C" w:rsidP="003B730C">
            <w:pPr>
              <w:pStyle w:val="1d"/>
              <w:spacing w:before="0" w:after="0"/>
            </w:pPr>
            <w:r w:rsidRPr="00B46196">
              <w:t>ADT_A03</w:t>
            </w:r>
          </w:p>
        </w:tc>
        <w:tc>
          <w:tcPr>
            <w:tcW w:w="0" w:type="auto"/>
          </w:tcPr>
          <w:p w:rsidR="003B730C" w:rsidRPr="00B46196" w:rsidRDefault="003B730C" w:rsidP="003B730C">
            <w:pPr>
              <w:pStyle w:val="14"/>
              <w:spacing w:before="0" w:after="0"/>
            </w:pPr>
            <w:r w:rsidRPr="00B46196">
              <w:t>Сообщение о смерти застрахованного лица на другой территории страхования.</w:t>
            </w:r>
          </w:p>
        </w:tc>
        <w:tc>
          <w:tcPr>
            <w:tcW w:w="1034" w:type="dxa"/>
          </w:tcPr>
          <w:p w:rsidR="003B730C" w:rsidRPr="00B46196" w:rsidRDefault="003B730C" w:rsidP="003B730C">
            <w:pPr>
              <w:pStyle w:val="1d"/>
              <w:spacing w:before="0" w:after="0"/>
            </w:pPr>
            <w:r w:rsidRPr="00B46196">
              <w:t>Б.2.7</w:t>
            </w:r>
          </w:p>
        </w:tc>
      </w:tr>
      <w:tr w:rsidR="00B46196" w:rsidRPr="00B46196" w:rsidTr="003B730C">
        <w:trPr>
          <w:trHeight w:val="323"/>
        </w:trPr>
        <w:tc>
          <w:tcPr>
            <w:tcW w:w="1136" w:type="dxa"/>
          </w:tcPr>
          <w:p w:rsidR="003B730C" w:rsidRPr="00B46196" w:rsidRDefault="003B730C" w:rsidP="003B730C">
            <w:pPr>
              <w:pStyle w:val="1d"/>
              <w:spacing w:before="0" w:after="0"/>
            </w:pPr>
            <w:r w:rsidRPr="00B46196">
              <w:t>A13</w:t>
            </w:r>
          </w:p>
        </w:tc>
        <w:tc>
          <w:tcPr>
            <w:tcW w:w="0" w:type="auto"/>
          </w:tcPr>
          <w:p w:rsidR="003B730C" w:rsidRPr="00B46196" w:rsidRDefault="003B730C" w:rsidP="003B730C">
            <w:pPr>
              <w:pStyle w:val="1d"/>
              <w:spacing w:before="0" w:after="0"/>
            </w:pPr>
            <w:r w:rsidRPr="00B46196">
              <w:t>ADT_A01</w:t>
            </w:r>
          </w:p>
        </w:tc>
        <w:tc>
          <w:tcPr>
            <w:tcW w:w="0" w:type="auto"/>
          </w:tcPr>
          <w:p w:rsidR="003B730C" w:rsidRPr="00B46196" w:rsidRDefault="003B730C" w:rsidP="003B730C">
            <w:pPr>
              <w:pStyle w:val="14"/>
              <w:spacing w:before="0" w:after="0"/>
            </w:pPr>
            <w:r w:rsidRPr="00B46196">
              <w:t>Отмена сообщения о смерти застрахованного лица.</w:t>
            </w:r>
          </w:p>
        </w:tc>
        <w:tc>
          <w:tcPr>
            <w:tcW w:w="1034" w:type="dxa"/>
          </w:tcPr>
          <w:p w:rsidR="003B730C" w:rsidRPr="00B46196" w:rsidRDefault="003B730C" w:rsidP="003B730C">
            <w:pPr>
              <w:pStyle w:val="1d"/>
              <w:spacing w:before="0" w:after="0"/>
            </w:pPr>
            <w:r w:rsidRPr="00B46196">
              <w:t>Б.2.8</w:t>
            </w:r>
          </w:p>
        </w:tc>
      </w:tr>
      <w:tr w:rsidR="00B46196" w:rsidRPr="00B46196" w:rsidTr="003B730C">
        <w:trPr>
          <w:trHeight w:val="323"/>
        </w:trPr>
        <w:tc>
          <w:tcPr>
            <w:tcW w:w="1136" w:type="dxa"/>
          </w:tcPr>
          <w:p w:rsidR="003B730C" w:rsidRPr="00B46196" w:rsidRDefault="003B730C" w:rsidP="003B730C">
            <w:pPr>
              <w:pStyle w:val="1d"/>
              <w:spacing w:before="0" w:after="0"/>
            </w:pPr>
            <w:r w:rsidRPr="00B46196">
              <w:t>A24</w:t>
            </w:r>
          </w:p>
        </w:tc>
        <w:tc>
          <w:tcPr>
            <w:tcW w:w="0" w:type="auto"/>
          </w:tcPr>
          <w:p w:rsidR="003B730C" w:rsidRPr="00B46196" w:rsidRDefault="003B730C" w:rsidP="003B730C">
            <w:pPr>
              <w:pStyle w:val="1d"/>
              <w:spacing w:before="0" w:after="0"/>
            </w:pPr>
            <w:r w:rsidRPr="00B46196">
              <w:t>ADT_A24</w:t>
            </w:r>
          </w:p>
        </w:tc>
        <w:tc>
          <w:tcPr>
            <w:tcW w:w="0" w:type="auto"/>
          </w:tcPr>
          <w:p w:rsidR="003B730C" w:rsidRPr="00B46196" w:rsidRDefault="003B730C" w:rsidP="003B730C">
            <w:pPr>
              <w:pStyle w:val="14"/>
              <w:spacing w:before="0" w:after="0"/>
            </w:pPr>
            <w:r w:rsidRPr="00B46196">
              <w:t>Разрешение дубликатов застрахованного лица.</w:t>
            </w:r>
          </w:p>
        </w:tc>
        <w:tc>
          <w:tcPr>
            <w:tcW w:w="1034" w:type="dxa"/>
          </w:tcPr>
          <w:p w:rsidR="003B730C" w:rsidRPr="00B46196" w:rsidRDefault="003B730C" w:rsidP="003B730C">
            <w:pPr>
              <w:pStyle w:val="1d"/>
              <w:spacing w:before="0" w:after="0"/>
            </w:pPr>
            <w:r w:rsidRPr="00B46196">
              <w:t>Б.2.9</w:t>
            </w:r>
          </w:p>
        </w:tc>
      </w:tr>
      <w:tr w:rsidR="00B46196" w:rsidRPr="00B46196" w:rsidTr="003B730C">
        <w:trPr>
          <w:trHeight w:val="323"/>
        </w:trPr>
        <w:tc>
          <w:tcPr>
            <w:tcW w:w="1136" w:type="dxa"/>
          </w:tcPr>
          <w:p w:rsidR="003B730C" w:rsidRPr="00B46196" w:rsidRDefault="003B730C" w:rsidP="003B730C">
            <w:pPr>
              <w:pStyle w:val="1d"/>
              <w:spacing w:before="0" w:after="0"/>
            </w:pPr>
            <w:r w:rsidRPr="00B46196">
              <w:rPr>
                <w:lang w:val="en-US"/>
              </w:rPr>
              <w:t>Z</w:t>
            </w:r>
            <w:r w:rsidRPr="00B46196">
              <w:t>37</w:t>
            </w:r>
          </w:p>
        </w:tc>
        <w:tc>
          <w:tcPr>
            <w:tcW w:w="0" w:type="auto"/>
          </w:tcPr>
          <w:p w:rsidR="003B730C" w:rsidRPr="00B46196" w:rsidRDefault="003B730C" w:rsidP="003B730C">
            <w:pPr>
              <w:pStyle w:val="1d"/>
              <w:spacing w:before="0" w:after="0"/>
            </w:pPr>
            <w:r w:rsidRPr="00B46196">
              <w:t>ADT_</w:t>
            </w:r>
            <w:r w:rsidRPr="00B46196">
              <w:rPr>
                <w:lang w:val="en-US"/>
              </w:rPr>
              <w:t>Z</w:t>
            </w:r>
            <w:r w:rsidRPr="00B46196">
              <w:t>37</w:t>
            </w:r>
          </w:p>
        </w:tc>
        <w:tc>
          <w:tcPr>
            <w:tcW w:w="0" w:type="auto"/>
          </w:tcPr>
          <w:p w:rsidR="003B730C" w:rsidRPr="00B46196" w:rsidRDefault="003B730C" w:rsidP="003B730C">
            <w:pPr>
              <w:pStyle w:val="14"/>
              <w:spacing w:before="0" w:after="0"/>
            </w:pPr>
            <w:r w:rsidRPr="00B46196">
              <w:t>Разъединение ошибочно объединенной информации о застрахованных лицах.</w:t>
            </w:r>
          </w:p>
        </w:tc>
        <w:tc>
          <w:tcPr>
            <w:tcW w:w="1034" w:type="dxa"/>
          </w:tcPr>
          <w:p w:rsidR="003B730C" w:rsidRPr="00B46196" w:rsidRDefault="003B730C" w:rsidP="003B730C">
            <w:pPr>
              <w:pStyle w:val="1d"/>
              <w:spacing w:before="0" w:after="0"/>
            </w:pPr>
            <w:r w:rsidRPr="00B46196">
              <w:t>Б.2.10</w:t>
            </w:r>
          </w:p>
        </w:tc>
      </w:tr>
    </w:tbl>
    <w:p w:rsidR="003B730C" w:rsidRPr="00B46196" w:rsidRDefault="003B730C" w:rsidP="003B730C"/>
    <w:p w:rsidR="003B730C" w:rsidRPr="00B46196" w:rsidRDefault="003B730C" w:rsidP="00865FFC">
      <w:pPr>
        <w:pStyle w:val="32"/>
        <w:numPr>
          <w:ilvl w:val="2"/>
          <w:numId w:val="123"/>
        </w:numPr>
        <w:spacing w:before="0" w:beforeAutospacing="0" w:after="0" w:line="240" w:lineRule="auto"/>
        <w:outlineLvl w:val="9"/>
        <w:rPr>
          <w:b w:val="0"/>
        </w:rPr>
      </w:pPr>
      <w:bookmarkStart w:id="691" w:name="_Toc270338269"/>
      <w:bookmarkStart w:id="692" w:name="_Toc270363723"/>
      <w:bookmarkStart w:id="693" w:name="_Toc273022798"/>
      <w:bookmarkStart w:id="694" w:name="_Toc275436907"/>
      <w:bookmarkStart w:id="695" w:name="_Toc276148667"/>
      <w:bookmarkStart w:id="696" w:name="_Toc276386112"/>
      <w:bookmarkStart w:id="697" w:name="_Toc278895119"/>
      <w:bookmarkStart w:id="698" w:name="_Toc309762942"/>
      <w:bookmarkStart w:id="699" w:name="_Toc324521308"/>
      <w:bookmarkEnd w:id="690"/>
      <w:r w:rsidRPr="00B46196">
        <w:rPr>
          <w:b w:val="0"/>
        </w:rPr>
        <w:t>Причины возникновения событий изменения данных в ЕРЗ</w:t>
      </w:r>
      <w:bookmarkEnd w:id="691"/>
      <w:bookmarkEnd w:id="692"/>
      <w:bookmarkEnd w:id="693"/>
      <w:bookmarkEnd w:id="694"/>
      <w:bookmarkEnd w:id="695"/>
      <w:bookmarkEnd w:id="696"/>
      <w:bookmarkEnd w:id="697"/>
      <w:bookmarkEnd w:id="698"/>
      <w:bookmarkEnd w:id="699"/>
    </w:p>
    <w:p w:rsidR="003B730C" w:rsidRPr="00B46196" w:rsidRDefault="003B730C" w:rsidP="003B730C"/>
    <w:p w:rsidR="003B730C" w:rsidRPr="00B46196" w:rsidRDefault="003B730C" w:rsidP="003B730C">
      <w:r w:rsidRPr="00B46196">
        <w:t>Каждое событие изменения данных в ЕРЗ имеет определённую причину. Для некоторых событий причина всегда одна, для других событий причины могут быть разными. Перечень причин событий изменения данных в ЕРЗ приведён в таблице Б.4.</w:t>
      </w:r>
    </w:p>
    <w:p w:rsidR="003B730C" w:rsidRPr="00B46196" w:rsidRDefault="003B730C" w:rsidP="003B730C"/>
    <w:p w:rsidR="003B730C" w:rsidRPr="00B46196" w:rsidRDefault="003B730C" w:rsidP="00865FFC">
      <w:pPr>
        <w:pStyle w:val="af0"/>
        <w:keepLines/>
        <w:numPr>
          <w:ilvl w:val="1"/>
          <w:numId w:val="124"/>
        </w:numPr>
        <w:suppressLineNumbers/>
        <w:spacing w:before="0" w:beforeAutospacing="0" w:after="0"/>
        <w:ind w:left="720"/>
        <w:jc w:val="both"/>
      </w:pPr>
      <w:bookmarkStart w:id="700" w:name="_Ref265769679"/>
      <w:bookmarkStart w:id="701" w:name="_Ref266124076"/>
      <w:bookmarkStart w:id="702" w:name="_Toc266314560"/>
      <w:bookmarkStart w:id="703" w:name="_Toc270674562"/>
      <w:bookmarkStart w:id="704" w:name="_Toc273030496"/>
      <w:bookmarkStart w:id="705" w:name="_Toc273742468"/>
      <w:bookmarkStart w:id="706" w:name="_Toc274224618"/>
      <w:bookmarkStart w:id="707" w:name="_Toc275186429"/>
      <w:bookmarkStart w:id="708" w:name="_Toc280108991"/>
      <w:r w:rsidRPr="00B46196">
        <w:t>Перечень событий изменения данных в ЕРЗ</w:t>
      </w:r>
      <w:bookmarkEnd w:id="700"/>
      <w:r w:rsidRPr="00B46196">
        <w:t xml:space="preserve"> и их причин (коды причин событий на прикладном уровне указаны в столбце «Код – Причины»; ОИД </w:t>
      </w:r>
      <w:bookmarkStart w:id="709" w:name="ОИД_HL7006_0"/>
      <w:r w:rsidRPr="00B46196">
        <w:t>1.2.643.2.40.5.100.62</w:t>
      </w:r>
      <w:bookmarkEnd w:id="709"/>
      <w:r w:rsidRPr="00B46196">
        <w:t>)</w:t>
      </w:r>
      <w:bookmarkEnd w:id="701"/>
      <w:bookmarkEnd w:id="702"/>
      <w:bookmarkEnd w:id="703"/>
      <w:bookmarkEnd w:id="704"/>
      <w:bookmarkEnd w:id="705"/>
      <w:bookmarkEnd w:id="706"/>
      <w:bookmarkEnd w:id="707"/>
      <w:bookmarkEnd w:id="708"/>
    </w:p>
    <w:tbl>
      <w:tblPr>
        <w:tblStyle w:val="aff1"/>
        <w:tblW w:w="10314" w:type="dxa"/>
        <w:tblLayout w:type="fixed"/>
        <w:tblLook w:val="04A0"/>
      </w:tblPr>
      <w:tblGrid>
        <w:gridCol w:w="1101"/>
        <w:gridCol w:w="992"/>
        <w:gridCol w:w="1559"/>
        <w:gridCol w:w="6662"/>
      </w:tblGrid>
      <w:tr w:rsidR="00B46196" w:rsidRPr="00B46196" w:rsidTr="003B730C">
        <w:trPr>
          <w:cnfStyle w:val="100000000000"/>
          <w:cantSplit/>
          <w:trHeight w:val="20"/>
          <w:tblHeader/>
        </w:trPr>
        <w:tc>
          <w:tcPr>
            <w:tcW w:w="1101" w:type="dxa"/>
            <w:vMerge w:val="restart"/>
          </w:tcPr>
          <w:p w:rsidR="003B730C" w:rsidRPr="00B46196" w:rsidRDefault="003B730C" w:rsidP="003B730C">
            <w:pPr>
              <w:pStyle w:val="14"/>
              <w:spacing w:before="0" w:after="0"/>
              <w:jc w:val="center"/>
            </w:pPr>
            <w:r w:rsidRPr="00B46196">
              <w:t xml:space="preserve">Код </w:t>
            </w:r>
            <w:r w:rsidRPr="00B46196">
              <w:br/>
              <w:t>события</w:t>
            </w:r>
          </w:p>
        </w:tc>
        <w:tc>
          <w:tcPr>
            <w:tcW w:w="2551" w:type="dxa"/>
            <w:gridSpan w:val="2"/>
          </w:tcPr>
          <w:p w:rsidR="003B730C" w:rsidRPr="00B46196" w:rsidRDefault="003B730C" w:rsidP="003B730C">
            <w:pPr>
              <w:pStyle w:val="14"/>
              <w:spacing w:before="0" w:after="0"/>
              <w:jc w:val="center"/>
            </w:pPr>
            <w:r w:rsidRPr="00B46196">
              <w:t>Причина события</w:t>
            </w:r>
          </w:p>
        </w:tc>
        <w:tc>
          <w:tcPr>
            <w:tcW w:w="6662" w:type="dxa"/>
            <w:vMerge w:val="restart"/>
            <w:hideMark/>
          </w:tcPr>
          <w:p w:rsidR="003B730C" w:rsidRPr="00B46196" w:rsidRDefault="003B730C" w:rsidP="003B730C">
            <w:pPr>
              <w:pStyle w:val="14"/>
              <w:spacing w:before="0" w:after="0"/>
              <w:jc w:val="center"/>
            </w:pPr>
            <w:r w:rsidRPr="00B46196">
              <w:t>Описание события; изменяемые атрибуты</w:t>
            </w:r>
          </w:p>
        </w:tc>
      </w:tr>
      <w:tr w:rsidR="00B46196" w:rsidRPr="00B46196" w:rsidTr="003B730C">
        <w:trPr>
          <w:cnfStyle w:val="100000000000"/>
          <w:cantSplit/>
          <w:trHeight w:val="20"/>
          <w:tblHeader/>
        </w:trPr>
        <w:tc>
          <w:tcPr>
            <w:tcW w:w="1101" w:type="dxa"/>
            <w:vMerge/>
          </w:tcPr>
          <w:p w:rsidR="003B730C" w:rsidRPr="00B46196" w:rsidRDefault="003B730C" w:rsidP="003B730C">
            <w:pPr>
              <w:pStyle w:val="14"/>
              <w:spacing w:before="0" w:after="0"/>
              <w:jc w:val="center"/>
            </w:pPr>
          </w:p>
        </w:tc>
        <w:tc>
          <w:tcPr>
            <w:tcW w:w="992" w:type="dxa"/>
          </w:tcPr>
          <w:p w:rsidR="003B730C" w:rsidRPr="00B46196" w:rsidRDefault="003B730C" w:rsidP="003B730C">
            <w:pPr>
              <w:pStyle w:val="1d"/>
              <w:spacing w:before="0" w:after="0"/>
              <w:ind w:left="-888" w:firstLine="857"/>
            </w:pPr>
            <w:r w:rsidRPr="00B46196">
              <w:t>Код</w:t>
            </w:r>
          </w:p>
        </w:tc>
        <w:tc>
          <w:tcPr>
            <w:tcW w:w="1559" w:type="dxa"/>
          </w:tcPr>
          <w:p w:rsidR="003B730C" w:rsidRPr="00B46196" w:rsidRDefault="003B730C" w:rsidP="003B730C">
            <w:pPr>
              <w:pStyle w:val="14"/>
              <w:spacing w:before="0" w:after="0"/>
              <w:jc w:val="center"/>
            </w:pPr>
            <w:r w:rsidRPr="00B46196">
              <w:t>Название</w:t>
            </w:r>
          </w:p>
        </w:tc>
        <w:tc>
          <w:tcPr>
            <w:tcW w:w="6662" w:type="dxa"/>
            <w:vMerge/>
          </w:tcPr>
          <w:p w:rsidR="003B730C" w:rsidRPr="00B46196" w:rsidRDefault="003B730C" w:rsidP="003B730C">
            <w:pPr>
              <w:pStyle w:val="14"/>
              <w:spacing w:before="0" w:after="0"/>
              <w:rPr>
                <w:b/>
              </w:rPr>
            </w:pPr>
          </w:p>
        </w:tc>
      </w:tr>
      <w:tr w:rsidR="00B46196" w:rsidRPr="00B46196" w:rsidTr="003B730C">
        <w:trPr>
          <w:cantSplit/>
          <w:trHeight w:val="20"/>
        </w:trPr>
        <w:tc>
          <w:tcPr>
            <w:tcW w:w="1101" w:type="dxa"/>
          </w:tcPr>
          <w:p w:rsidR="003B730C" w:rsidRPr="00B46196" w:rsidRDefault="003B730C" w:rsidP="003B730C">
            <w:pPr>
              <w:pStyle w:val="1d"/>
              <w:suppressLineNumbers/>
              <w:spacing w:before="0" w:after="0"/>
            </w:pPr>
            <w:r w:rsidRPr="00B46196">
              <w:t>A08</w:t>
            </w:r>
          </w:p>
        </w:tc>
        <w:tc>
          <w:tcPr>
            <w:tcW w:w="992" w:type="dxa"/>
          </w:tcPr>
          <w:p w:rsidR="003B730C" w:rsidRPr="00B46196" w:rsidRDefault="003B730C" w:rsidP="003B730C">
            <w:pPr>
              <w:pStyle w:val="1d"/>
              <w:suppressLineNumbers/>
              <w:spacing w:before="0" w:after="0"/>
            </w:pPr>
            <w:r w:rsidRPr="00B46196">
              <w:t>П01</w:t>
            </w:r>
          </w:p>
        </w:tc>
        <w:tc>
          <w:tcPr>
            <w:tcW w:w="1559" w:type="dxa"/>
            <w:hideMark/>
          </w:tcPr>
          <w:p w:rsidR="003B730C" w:rsidRPr="00B46196" w:rsidRDefault="003B730C" w:rsidP="003B730C">
            <w:pPr>
              <w:pStyle w:val="14"/>
              <w:keepNext/>
              <w:keepLines/>
              <w:suppressLineNumbers/>
              <w:spacing w:before="0" w:after="0"/>
            </w:pPr>
            <w:r w:rsidRPr="00B46196">
              <w:t>Выбор СМО</w:t>
            </w:r>
          </w:p>
        </w:tc>
        <w:tc>
          <w:tcPr>
            <w:tcW w:w="6662" w:type="dxa"/>
            <w:hideMark/>
          </w:tcPr>
          <w:p w:rsidR="003B730C" w:rsidRPr="00B46196" w:rsidRDefault="003B730C" w:rsidP="003B730C">
            <w:pPr>
              <w:pStyle w:val="14"/>
              <w:keepNext/>
              <w:keepLines/>
              <w:suppressLineNumbers/>
              <w:spacing w:before="0" w:after="0"/>
            </w:pPr>
            <w:r w:rsidRPr="00B46196">
              <w:t>Постановка на учёт в связи с выбором СМО впервые, либо повторно при возобновлении права на ОМС, прерванного по разным причинам.</w:t>
            </w:r>
          </w:p>
          <w:p w:rsidR="003B730C" w:rsidRPr="00B46196" w:rsidRDefault="003B730C" w:rsidP="003B730C">
            <w:pPr>
              <w:pStyle w:val="14"/>
              <w:keepNext/>
              <w:keepLines/>
              <w:suppressLineNumbers/>
              <w:spacing w:before="0" w:after="0"/>
            </w:pPr>
            <w:r w:rsidRPr="00B46196">
              <w:t>Варианты применения причины события:</w:t>
            </w:r>
          </w:p>
          <w:p w:rsidR="003B730C" w:rsidRPr="00B46196" w:rsidRDefault="003B730C" w:rsidP="003B730C">
            <w:pPr>
              <w:pStyle w:val="14"/>
              <w:keepNext/>
              <w:keepLines/>
              <w:numPr>
                <w:ilvl w:val="0"/>
                <w:numId w:val="21"/>
              </w:numPr>
              <w:suppressLineNumbers/>
              <w:spacing w:before="0" w:after="0"/>
            </w:pPr>
            <w:r w:rsidRPr="00B46196">
              <w:t>выдача полиса ОМС в связи с регистрацией рождения,</w:t>
            </w:r>
          </w:p>
          <w:p w:rsidR="003B730C" w:rsidRPr="00B46196" w:rsidRDefault="003B730C" w:rsidP="003B730C">
            <w:pPr>
              <w:pStyle w:val="14"/>
              <w:keepNext/>
              <w:keepLines/>
              <w:numPr>
                <w:ilvl w:val="0"/>
                <w:numId w:val="21"/>
              </w:numPr>
              <w:suppressLineNumbers/>
              <w:spacing w:before="0" w:after="0"/>
            </w:pPr>
            <w:r w:rsidRPr="00B46196">
              <w:t>выдача полиса ОМС по другим причинам лицам, не состоящим на учёте (в основном – для лиц, не являющихся гражданами РФ).</w:t>
            </w:r>
          </w:p>
          <w:p w:rsidR="003B730C" w:rsidRPr="00B46196" w:rsidRDefault="003B730C" w:rsidP="003B730C">
            <w:pPr>
              <w:pStyle w:val="14"/>
              <w:keepNext/>
              <w:keepLines/>
              <w:suppressLineNumbers/>
              <w:spacing w:before="0" w:after="0"/>
            </w:pPr>
            <w:r w:rsidRPr="00B46196">
              <w:t>Особенности.</w:t>
            </w:r>
          </w:p>
          <w:p w:rsidR="003B730C" w:rsidRPr="00B46196" w:rsidRDefault="003B730C" w:rsidP="003B730C">
            <w:pPr>
              <w:pStyle w:val="14"/>
              <w:keepNext/>
              <w:keepLines/>
              <w:suppressLineNumbers/>
              <w:spacing w:before="0" w:after="0"/>
            </w:pPr>
            <w:r w:rsidRPr="00B46196">
              <w:t>При выборе СМО всегда выдаётся временное свидетельство. Для сообщения о замене временного свидетельства полисом ОМС следует воспользоваться сообщением о событии A08 с причиной П06 «Замена полиса ОМС».</w:t>
            </w:r>
          </w:p>
          <w:p w:rsidR="003B730C" w:rsidRPr="00B46196" w:rsidRDefault="003B730C" w:rsidP="003B730C">
            <w:pPr>
              <w:pStyle w:val="14"/>
              <w:keepNext/>
              <w:keepLines/>
              <w:suppressLineNumbers/>
              <w:spacing w:before="0" w:after="0"/>
            </w:pPr>
            <w:r w:rsidRPr="00B46196">
              <w:t xml:space="preserve">Выбор СМО может быть признан неправомерным, например, если застрахованное лицо уже состоит на учёте в другой СМО. В таком случае сообщение о постановке на учёт в связи с выбором СМО не будет принято. Для постановки на учёт в таком случае следует воспользоваться сообщением о замене СМО (код причины события П03). </w:t>
            </w:r>
          </w:p>
          <w:p w:rsidR="003B730C" w:rsidRPr="00B46196" w:rsidRDefault="003B730C" w:rsidP="003B730C">
            <w:pPr>
              <w:pStyle w:val="14"/>
              <w:keepNext/>
              <w:keepLines/>
              <w:suppressLineNumbers/>
              <w:spacing w:before="0" w:after="0"/>
            </w:pPr>
            <w:r w:rsidRPr="00B46196">
              <w:t>Более подробно обработка неправомерного выбора СМО описана в п. Б.2.6.1.</w:t>
            </w:r>
          </w:p>
        </w:tc>
      </w:tr>
      <w:tr w:rsidR="00B46196" w:rsidRPr="00B46196" w:rsidTr="003B730C">
        <w:trPr>
          <w:cantSplit/>
          <w:trHeight w:val="20"/>
        </w:trPr>
        <w:tc>
          <w:tcPr>
            <w:tcW w:w="1101" w:type="dxa"/>
          </w:tcPr>
          <w:p w:rsidR="003B730C" w:rsidRPr="00B46196" w:rsidRDefault="003B730C" w:rsidP="003B730C">
            <w:pPr>
              <w:pStyle w:val="1d"/>
              <w:suppressLineNumbers/>
              <w:spacing w:before="0" w:after="0"/>
            </w:pPr>
            <w:r w:rsidRPr="00B46196">
              <w:t>A08</w:t>
            </w:r>
          </w:p>
        </w:tc>
        <w:tc>
          <w:tcPr>
            <w:tcW w:w="992" w:type="dxa"/>
          </w:tcPr>
          <w:p w:rsidR="003B730C" w:rsidRPr="00B46196" w:rsidRDefault="003B730C" w:rsidP="003B730C">
            <w:pPr>
              <w:pStyle w:val="1d"/>
              <w:suppressLineNumbers/>
              <w:spacing w:before="0" w:after="0"/>
            </w:pPr>
            <w:r w:rsidRPr="00B46196">
              <w:t>П02</w:t>
            </w:r>
          </w:p>
        </w:tc>
        <w:tc>
          <w:tcPr>
            <w:tcW w:w="1559" w:type="dxa"/>
            <w:hideMark/>
          </w:tcPr>
          <w:p w:rsidR="003B730C" w:rsidRPr="00B46196" w:rsidRDefault="003B730C" w:rsidP="003B730C">
            <w:pPr>
              <w:pStyle w:val="14"/>
              <w:keepNext/>
              <w:keepLines/>
              <w:suppressLineNumbers/>
              <w:spacing w:before="0" w:after="0"/>
            </w:pPr>
            <w:r w:rsidRPr="00B46196">
              <w:t>Снятие с учёта</w:t>
            </w:r>
          </w:p>
        </w:tc>
        <w:tc>
          <w:tcPr>
            <w:tcW w:w="6662" w:type="dxa"/>
            <w:hideMark/>
          </w:tcPr>
          <w:p w:rsidR="003B730C" w:rsidRPr="00B46196" w:rsidRDefault="003B730C" w:rsidP="003B730C">
            <w:pPr>
              <w:pStyle w:val="14"/>
              <w:keepNext/>
              <w:keepLines/>
              <w:suppressLineNumbers/>
              <w:spacing w:before="0" w:after="0"/>
            </w:pPr>
            <w:r w:rsidRPr="00B46196">
              <w:t>Снятие с учёта в СМО по разным причинам.</w:t>
            </w:r>
          </w:p>
          <w:p w:rsidR="003B730C" w:rsidRPr="00B46196" w:rsidRDefault="003B730C" w:rsidP="003B730C">
            <w:pPr>
              <w:pStyle w:val="14"/>
              <w:keepNext/>
              <w:keepLines/>
              <w:suppressLineNumbers/>
              <w:spacing w:before="0" w:after="0"/>
            </w:pPr>
            <w:r w:rsidRPr="00B46196">
              <w:t>Возможные причины снятия с учёта:</w:t>
            </w:r>
          </w:p>
          <w:p w:rsidR="003B730C" w:rsidRPr="00B46196" w:rsidRDefault="003B730C" w:rsidP="003B730C">
            <w:pPr>
              <w:pStyle w:val="14"/>
              <w:keepNext/>
              <w:keepLines/>
              <w:numPr>
                <w:ilvl w:val="0"/>
                <w:numId w:val="21"/>
              </w:numPr>
              <w:suppressLineNumbers/>
              <w:spacing w:before="0" w:after="0"/>
            </w:pPr>
            <w:r w:rsidRPr="00B46196">
              <w:t>постановка на учёт в другом месте (в связи с заменой застрахованным лицом СМО или её филиала),</w:t>
            </w:r>
          </w:p>
          <w:p w:rsidR="003B730C" w:rsidRPr="00B46196" w:rsidRDefault="003B730C" w:rsidP="003B730C">
            <w:pPr>
              <w:pStyle w:val="14"/>
              <w:keepNext/>
              <w:keepLines/>
              <w:numPr>
                <w:ilvl w:val="0"/>
                <w:numId w:val="21"/>
              </w:numPr>
              <w:suppressLineNumbers/>
              <w:spacing w:before="0" w:after="0"/>
            </w:pPr>
            <w:r w:rsidRPr="00B46196">
              <w:t>возникновение дубликата страховой принадлежности в связи с разрешением дубликатов или кандидатов в дубликаты застрахованных лиц,</w:t>
            </w:r>
          </w:p>
          <w:p w:rsidR="003B730C" w:rsidRPr="00B46196" w:rsidRDefault="003B730C" w:rsidP="003B730C">
            <w:pPr>
              <w:pStyle w:val="14"/>
              <w:keepNext/>
              <w:keepLines/>
              <w:numPr>
                <w:ilvl w:val="0"/>
                <w:numId w:val="21"/>
              </w:numPr>
              <w:suppressLineNumbers/>
              <w:spacing w:before="0" w:after="0"/>
            </w:pPr>
            <w:r w:rsidRPr="00B46196">
              <w:t>окончание срока действия полиса ОМС,</w:t>
            </w:r>
          </w:p>
          <w:p w:rsidR="003B730C" w:rsidRPr="00B46196" w:rsidRDefault="003B730C" w:rsidP="003B730C">
            <w:pPr>
              <w:pStyle w:val="14"/>
              <w:keepNext/>
              <w:keepLines/>
              <w:numPr>
                <w:ilvl w:val="0"/>
                <w:numId w:val="21"/>
              </w:numPr>
              <w:suppressLineNumbers/>
              <w:spacing w:before="0" w:after="0"/>
            </w:pPr>
            <w:r w:rsidRPr="00B46196">
              <w:t>прекращение или приостановка права на ОМС (для иностранцев, а также для граждан РФ, призванных на военную службу),</w:t>
            </w:r>
          </w:p>
          <w:p w:rsidR="003B730C" w:rsidRPr="00B46196" w:rsidRDefault="003B730C" w:rsidP="003B730C">
            <w:pPr>
              <w:pStyle w:val="14"/>
              <w:keepNext/>
              <w:keepLines/>
              <w:numPr>
                <w:ilvl w:val="0"/>
                <w:numId w:val="21"/>
              </w:numPr>
              <w:suppressLineNumbers/>
              <w:spacing w:before="0" w:after="0"/>
            </w:pPr>
            <w:r w:rsidRPr="00B46196">
              <w:t>смерть застрахованного лица.</w:t>
            </w:r>
          </w:p>
          <w:p w:rsidR="003B730C" w:rsidRPr="00B46196" w:rsidRDefault="003B730C" w:rsidP="003B730C">
            <w:pPr>
              <w:pStyle w:val="14"/>
              <w:keepNext/>
              <w:keepLines/>
              <w:suppressLineNumbers/>
              <w:spacing w:before="0" w:after="0"/>
            </w:pPr>
            <w:r w:rsidRPr="00B46196">
              <w:t>Особенности.</w:t>
            </w:r>
          </w:p>
          <w:p w:rsidR="003B730C" w:rsidRPr="00B46196" w:rsidRDefault="003B730C" w:rsidP="003B730C">
            <w:pPr>
              <w:pStyle w:val="14"/>
              <w:keepNext/>
              <w:keepLines/>
              <w:suppressLineNumbers/>
              <w:spacing w:before="0" w:after="0"/>
            </w:pPr>
            <w:r w:rsidRPr="00B46196">
              <w:t xml:space="preserve">Причина снятия с учёта должна быть указана в сообщении о событии в явном виде. </w:t>
            </w:r>
          </w:p>
          <w:p w:rsidR="003B730C" w:rsidRPr="00B46196" w:rsidRDefault="003B730C" w:rsidP="003B730C">
            <w:pPr>
              <w:pStyle w:val="14"/>
              <w:keepNext/>
              <w:keepLines/>
              <w:suppressLineNumbers/>
              <w:spacing w:before="0" w:after="0"/>
            </w:pPr>
            <w:r w:rsidRPr="00B46196">
              <w:t>Для причины «снятие с учёта в связи со смертью» обязательно указывается дата смерти, которая должна совпадать с датой снятия с учёта. Если у застрахованного лица в истории страхования есть запись, связанная с реорганизацией СМО, а дата его смерти раньше даты реорганизации, то в сообщении о событии П02 в качестве закрываемой страховой принадлежности можно указать как страхование, связанное с реорганизацией СМО, так и предшествующее ему страхование. Во втором случае страхование, связанное с реорганизацией СМО, будет отменено.</w:t>
            </w:r>
          </w:p>
        </w:tc>
      </w:tr>
      <w:tr w:rsidR="00B46196" w:rsidRPr="00B46196" w:rsidTr="003B730C">
        <w:trPr>
          <w:cantSplit/>
          <w:trHeight w:val="20"/>
        </w:trPr>
        <w:tc>
          <w:tcPr>
            <w:tcW w:w="1101" w:type="dxa"/>
          </w:tcPr>
          <w:p w:rsidR="003B730C" w:rsidRPr="00B46196" w:rsidRDefault="003B730C" w:rsidP="003B730C">
            <w:pPr>
              <w:pStyle w:val="1d"/>
              <w:suppressLineNumbers/>
              <w:spacing w:before="0" w:after="0"/>
            </w:pPr>
            <w:r w:rsidRPr="00B46196">
              <w:t>A08</w:t>
            </w:r>
          </w:p>
        </w:tc>
        <w:tc>
          <w:tcPr>
            <w:tcW w:w="992" w:type="dxa"/>
          </w:tcPr>
          <w:p w:rsidR="003B730C" w:rsidRPr="00B46196" w:rsidRDefault="003B730C" w:rsidP="003B730C">
            <w:pPr>
              <w:pStyle w:val="1d"/>
              <w:suppressLineNumbers/>
              <w:spacing w:before="0" w:after="0"/>
            </w:pPr>
            <w:r w:rsidRPr="00B46196">
              <w:t>П03</w:t>
            </w:r>
          </w:p>
        </w:tc>
        <w:tc>
          <w:tcPr>
            <w:tcW w:w="1559" w:type="dxa"/>
            <w:hideMark/>
          </w:tcPr>
          <w:p w:rsidR="003B730C" w:rsidRPr="00B46196" w:rsidRDefault="003B730C" w:rsidP="003B730C">
            <w:pPr>
              <w:pStyle w:val="14"/>
              <w:keepNext/>
              <w:keepLines/>
              <w:suppressLineNumbers/>
              <w:spacing w:before="0" w:after="0"/>
            </w:pPr>
            <w:r w:rsidRPr="00B46196">
              <w:t>Замена СМО</w:t>
            </w:r>
          </w:p>
        </w:tc>
        <w:tc>
          <w:tcPr>
            <w:tcW w:w="6662" w:type="dxa"/>
            <w:hideMark/>
          </w:tcPr>
          <w:p w:rsidR="003B730C" w:rsidRPr="00B46196" w:rsidRDefault="003B730C" w:rsidP="003B730C">
            <w:pPr>
              <w:pStyle w:val="14"/>
              <w:keepNext/>
              <w:keepLines/>
              <w:suppressLineNumbers/>
              <w:spacing w:before="0" w:after="0"/>
            </w:pPr>
            <w:r w:rsidRPr="00B46196">
              <w:t>Постановка на учёт в связи с заменой СМО.</w:t>
            </w:r>
          </w:p>
          <w:p w:rsidR="003B730C" w:rsidRPr="00B46196" w:rsidRDefault="003B730C" w:rsidP="003B730C">
            <w:pPr>
              <w:pStyle w:val="14"/>
              <w:keepNext/>
              <w:keepLines/>
              <w:suppressLineNumbers/>
              <w:spacing w:before="0" w:after="0"/>
            </w:pPr>
            <w:r w:rsidRPr="00B46196">
              <w:t>Возможные причины замены СМО:</w:t>
            </w:r>
          </w:p>
          <w:p w:rsidR="003B730C" w:rsidRPr="00B46196" w:rsidRDefault="003B730C" w:rsidP="003B730C">
            <w:pPr>
              <w:pStyle w:val="14"/>
              <w:keepNext/>
              <w:keepLines/>
              <w:numPr>
                <w:ilvl w:val="0"/>
                <w:numId w:val="21"/>
              </w:numPr>
              <w:suppressLineNumbers/>
              <w:spacing w:before="0" w:after="0"/>
            </w:pPr>
            <w:r w:rsidRPr="00B46196">
              <w:t>в связи с переменой места жительства,</w:t>
            </w:r>
          </w:p>
          <w:p w:rsidR="003B730C" w:rsidRPr="00B46196" w:rsidRDefault="003B730C" w:rsidP="003B730C">
            <w:pPr>
              <w:pStyle w:val="14"/>
              <w:keepNext/>
              <w:keepLines/>
              <w:numPr>
                <w:ilvl w:val="0"/>
                <w:numId w:val="21"/>
              </w:numPr>
              <w:suppressLineNumbers/>
              <w:spacing w:before="0" w:after="0"/>
            </w:pPr>
            <w:r w:rsidRPr="00B46196">
              <w:t>в связи с прекращением договора о финансовом обеспечении СМО, в которой застрахованное лицо состояло на учёте ранее,</w:t>
            </w:r>
          </w:p>
          <w:p w:rsidR="003B730C" w:rsidRPr="00B46196" w:rsidRDefault="003B730C" w:rsidP="003B730C">
            <w:pPr>
              <w:pStyle w:val="14"/>
              <w:keepNext/>
              <w:keepLines/>
              <w:numPr>
                <w:ilvl w:val="0"/>
                <w:numId w:val="21"/>
              </w:numPr>
              <w:suppressLineNumbers/>
              <w:spacing w:before="0" w:after="0"/>
            </w:pPr>
            <w:r w:rsidRPr="00B46196">
              <w:t>в связи с назначением СМО территориальным фондом ОМС (для лиц, не подавших своевременно заявление на выбор (замену) СМО),</w:t>
            </w:r>
          </w:p>
          <w:p w:rsidR="003B730C" w:rsidRPr="00B46196" w:rsidRDefault="003B730C" w:rsidP="003B730C">
            <w:pPr>
              <w:pStyle w:val="14"/>
              <w:keepNext/>
              <w:keepLines/>
              <w:numPr>
                <w:ilvl w:val="0"/>
                <w:numId w:val="21"/>
              </w:numPr>
              <w:suppressLineNumbers/>
              <w:spacing w:before="0" w:after="0"/>
            </w:pPr>
            <w:r w:rsidRPr="00B46196">
              <w:t>по другим причинам.</w:t>
            </w:r>
          </w:p>
          <w:p w:rsidR="003B730C" w:rsidRPr="00B46196" w:rsidRDefault="003B730C" w:rsidP="003B730C">
            <w:pPr>
              <w:pStyle w:val="14"/>
              <w:keepNext/>
              <w:keepLines/>
              <w:suppressLineNumbers/>
              <w:spacing w:before="0" w:after="0"/>
            </w:pPr>
            <w:r w:rsidRPr="00B46196">
              <w:t>Особенности.</w:t>
            </w:r>
          </w:p>
          <w:p w:rsidR="003B730C" w:rsidRPr="00B46196" w:rsidRDefault="003B730C" w:rsidP="003B730C">
            <w:pPr>
              <w:pStyle w:val="14"/>
              <w:keepNext/>
              <w:keepLines/>
              <w:suppressLineNumbers/>
              <w:spacing w:before="0" w:after="0"/>
            </w:pPr>
            <w:r w:rsidRPr="00B46196">
              <w:t>Замена СМО может быть признана неправомерной, например, если указана причина «по другим причинам», но застрахованное лицо уже меняло СМО в текущем календарном году. Более подробно обработка неправомерной замены СМО описана в п. Б.2.6.2.</w:t>
            </w:r>
          </w:p>
          <w:p w:rsidR="003B730C" w:rsidRPr="00B46196" w:rsidRDefault="003B730C" w:rsidP="003B730C">
            <w:pPr>
              <w:pStyle w:val="14"/>
              <w:keepNext/>
              <w:keepLines/>
              <w:suppressLineNumbers/>
              <w:spacing w:before="0" w:after="0"/>
            </w:pPr>
            <w:r w:rsidRPr="00B46196">
              <w:t>Постановка на учёт на новом месте страхования влечёт за собой изменение статуса предыдущей страховой принадлежности, если таковая имеется:</w:t>
            </w:r>
          </w:p>
          <w:p w:rsidR="003B730C" w:rsidRPr="00B46196" w:rsidRDefault="003B730C" w:rsidP="003B730C">
            <w:pPr>
              <w:pStyle w:val="14"/>
              <w:keepNext/>
              <w:keepLines/>
              <w:numPr>
                <w:ilvl w:val="0"/>
                <w:numId w:val="21"/>
              </w:numPr>
              <w:suppressLineNumbers/>
              <w:spacing w:before="0" w:after="0"/>
            </w:pPr>
            <w:r w:rsidRPr="00B46196">
              <w:t>на «подлежит снятию с учёта в связи с постановкой на учёт в другом месте», если постановка на учёт произведена на другой территории страхования,</w:t>
            </w:r>
          </w:p>
          <w:p w:rsidR="003B730C" w:rsidRPr="00B46196" w:rsidRDefault="003B730C" w:rsidP="003B730C">
            <w:pPr>
              <w:pStyle w:val="14"/>
              <w:keepNext/>
              <w:keepLines/>
              <w:numPr>
                <w:ilvl w:val="0"/>
                <w:numId w:val="21"/>
              </w:numPr>
              <w:suppressLineNumbers/>
              <w:spacing w:before="0" w:after="0"/>
            </w:pPr>
            <w:r w:rsidRPr="00B46196">
              <w:t>на «снято с учёта в связи с постановкой на учёт в другом месте», если постановка на учёт произведена на той же территории страхования.</w:t>
            </w:r>
          </w:p>
          <w:p w:rsidR="003B730C" w:rsidRPr="00B46196" w:rsidRDefault="003B730C" w:rsidP="003B730C">
            <w:pPr>
              <w:pStyle w:val="14"/>
              <w:keepNext/>
              <w:keepLines/>
              <w:suppressLineNumbers/>
              <w:spacing w:before="0" w:after="0"/>
            </w:pPr>
            <w:r w:rsidRPr="00B46196">
              <w:t>В ответах на запросы страховой принадлежности (ZP1/ZK1) прежнее состояние на учёте будет учитываться как завершённое.</w:t>
            </w:r>
          </w:p>
          <w:p w:rsidR="003B730C" w:rsidRPr="00B46196" w:rsidRDefault="003B730C" w:rsidP="003B730C">
            <w:pPr>
              <w:pStyle w:val="14"/>
              <w:keepNext/>
              <w:keepLines/>
              <w:suppressLineNumbers/>
              <w:spacing w:before="0" w:after="0"/>
            </w:pPr>
            <w:r w:rsidRPr="00B46196">
              <w:t>Если постановка на учёт произведена на другой территории страхования, ТФОМС, на территории которого застрахованное лицо состояло на учёте прежде, должен снять его с учёта в своём ИС РС ЕРЗ и послать в ЦС ЕРЗ сообщение о снятии с учёта (A08/П02) в связи с постановкой на учёт в другом месте. Информацию о лицах, вставших на учёт на других территориях, следует получать в ответах на запрос лиц, подлежащих снятию с учёта (ZP3/ZK3).</w:t>
            </w:r>
          </w:p>
        </w:tc>
      </w:tr>
      <w:tr w:rsidR="00B46196" w:rsidRPr="00B46196" w:rsidTr="003B730C">
        <w:trPr>
          <w:cantSplit/>
          <w:trHeight w:val="20"/>
        </w:trPr>
        <w:tc>
          <w:tcPr>
            <w:tcW w:w="1101" w:type="dxa"/>
          </w:tcPr>
          <w:p w:rsidR="003B730C" w:rsidRPr="00B46196" w:rsidRDefault="003B730C" w:rsidP="003B730C">
            <w:pPr>
              <w:pStyle w:val="1d"/>
              <w:suppressLineNumbers/>
              <w:spacing w:before="0" w:after="0"/>
            </w:pPr>
            <w:r w:rsidRPr="00B46196">
              <w:t>A08</w:t>
            </w:r>
          </w:p>
        </w:tc>
        <w:tc>
          <w:tcPr>
            <w:tcW w:w="992" w:type="dxa"/>
          </w:tcPr>
          <w:p w:rsidR="003B730C" w:rsidRPr="00B46196" w:rsidRDefault="003B730C" w:rsidP="003B730C">
            <w:pPr>
              <w:pStyle w:val="1d"/>
              <w:suppressLineNumbers/>
              <w:spacing w:before="0" w:after="0"/>
            </w:pPr>
            <w:r w:rsidRPr="00B46196">
              <w:t>П04</w:t>
            </w:r>
          </w:p>
        </w:tc>
        <w:tc>
          <w:tcPr>
            <w:tcW w:w="1559" w:type="dxa"/>
            <w:hideMark/>
          </w:tcPr>
          <w:p w:rsidR="003B730C" w:rsidRPr="00B46196" w:rsidRDefault="003B730C" w:rsidP="003B730C">
            <w:pPr>
              <w:pStyle w:val="14"/>
              <w:keepNext/>
              <w:keepLines/>
              <w:suppressLineNumbers/>
              <w:spacing w:before="0" w:after="0"/>
            </w:pPr>
            <w:r w:rsidRPr="00B46196">
              <w:t>Изменение данных без замены полиса ОМС</w:t>
            </w:r>
          </w:p>
        </w:tc>
        <w:tc>
          <w:tcPr>
            <w:tcW w:w="6662" w:type="dxa"/>
            <w:hideMark/>
          </w:tcPr>
          <w:p w:rsidR="003B730C" w:rsidRPr="00B46196" w:rsidRDefault="003B730C" w:rsidP="003B730C">
            <w:pPr>
              <w:pStyle w:val="14"/>
              <w:keepNext/>
              <w:keepLines/>
              <w:suppressLineNumbers/>
              <w:spacing w:before="0" w:after="0"/>
            </w:pPr>
            <w:r w:rsidRPr="00B46196">
              <w:t>Изменение данных о застрахованном лице, не связанное с изменением состояния на учёте, либо заменой (переоформлением) полиса ОМС.</w:t>
            </w:r>
          </w:p>
          <w:p w:rsidR="003B730C" w:rsidRPr="00B46196" w:rsidRDefault="003B730C" w:rsidP="003B730C">
            <w:pPr>
              <w:pStyle w:val="14"/>
              <w:keepNext/>
              <w:keepLines/>
              <w:suppressLineNumbers/>
              <w:spacing w:before="0" w:after="0"/>
            </w:pPr>
            <w:r w:rsidRPr="00B46196">
              <w:t>Особенности.</w:t>
            </w:r>
          </w:p>
          <w:p w:rsidR="003B730C" w:rsidRPr="00B46196" w:rsidRDefault="003B730C" w:rsidP="003B730C">
            <w:pPr>
              <w:pStyle w:val="14"/>
              <w:keepNext/>
              <w:keepLines/>
              <w:suppressLineNumbers/>
              <w:spacing w:before="0" w:after="0"/>
            </w:pPr>
            <w:r w:rsidRPr="00B46196">
              <w:t>Данное событие не следует использовать для исправления ошибок ввода.</w:t>
            </w:r>
          </w:p>
        </w:tc>
      </w:tr>
      <w:tr w:rsidR="00B46196" w:rsidRPr="00B46196" w:rsidTr="003B730C">
        <w:trPr>
          <w:cantSplit/>
          <w:trHeight w:val="20"/>
        </w:trPr>
        <w:tc>
          <w:tcPr>
            <w:tcW w:w="1101" w:type="dxa"/>
          </w:tcPr>
          <w:p w:rsidR="003B730C" w:rsidRPr="00B46196" w:rsidRDefault="003B730C" w:rsidP="003B730C">
            <w:pPr>
              <w:pStyle w:val="1d"/>
              <w:suppressLineNumbers/>
              <w:spacing w:before="0" w:after="0"/>
            </w:pPr>
            <w:r w:rsidRPr="00B46196">
              <w:t>A08</w:t>
            </w:r>
          </w:p>
        </w:tc>
        <w:tc>
          <w:tcPr>
            <w:tcW w:w="992" w:type="dxa"/>
          </w:tcPr>
          <w:p w:rsidR="003B730C" w:rsidRPr="00B46196" w:rsidRDefault="003B730C" w:rsidP="003B730C">
            <w:pPr>
              <w:pStyle w:val="1d"/>
              <w:suppressLineNumbers/>
              <w:spacing w:before="0" w:after="0"/>
            </w:pPr>
            <w:r w:rsidRPr="00B46196">
              <w:t>П06</w:t>
            </w:r>
          </w:p>
        </w:tc>
        <w:tc>
          <w:tcPr>
            <w:tcW w:w="1559" w:type="dxa"/>
            <w:hideMark/>
          </w:tcPr>
          <w:p w:rsidR="003B730C" w:rsidRPr="00B46196" w:rsidRDefault="003B730C" w:rsidP="003B730C">
            <w:pPr>
              <w:pStyle w:val="14"/>
              <w:keepNext/>
              <w:keepLines/>
              <w:suppressLineNumbers/>
              <w:spacing w:before="0" w:after="0"/>
            </w:pPr>
            <w:r w:rsidRPr="00B46196">
              <w:t>Замена полиса ОМС</w:t>
            </w:r>
          </w:p>
        </w:tc>
        <w:tc>
          <w:tcPr>
            <w:tcW w:w="6662" w:type="dxa"/>
            <w:hideMark/>
          </w:tcPr>
          <w:p w:rsidR="003B730C" w:rsidRPr="00B46196" w:rsidRDefault="003B730C" w:rsidP="003B730C">
            <w:pPr>
              <w:pStyle w:val="14"/>
              <w:keepNext/>
              <w:keepLines/>
              <w:suppressLineNumbers/>
              <w:spacing w:before="0" w:after="0"/>
            </w:pPr>
            <w:r w:rsidRPr="00B46196">
              <w:t>Замена временного свидетельства или полиса ОМС другим полисом ОМС или временным свидетельством.</w:t>
            </w:r>
          </w:p>
          <w:p w:rsidR="003B730C" w:rsidRPr="00B46196" w:rsidRDefault="003B730C" w:rsidP="003B730C">
            <w:pPr>
              <w:pStyle w:val="14"/>
              <w:keepNext/>
              <w:keepLines/>
              <w:suppressLineNumbers/>
              <w:spacing w:before="0" w:after="0"/>
            </w:pPr>
            <w:r w:rsidRPr="00B46196">
              <w:t>Варианты применения причины события.</w:t>
            </w:r>
          </w:p>
          <w:p w:rsidR="003B730C" w:rsidRPr="00B46196" w:rsidRDefault="003B730C" w:rsidP="003B730C">
            <w:pPr>
              <w:pStyle w:val="14"/>
              <w:keepNext/>
              <w:keepLines/>
              <w:numPr>
                <w:ilvl w:val="0"/>
                <w:numId w:val="21"/>
              </w:numPr>
              <w:suppressLineNumbers/>
              <w:spacing w:before="0" w:after="0"/>
            </w:pPr>
            <w:r w:rsidRPr="00B46196">
              <w:t>замена временного свидетельства полисом ОМС единого образца при выборе СМО впервые,</w:t>
            </w:r>
          </w:p>
          <w:p w:rsidR="003B730C" w:rsidRPr="00B46196" w:rsidRDefault="003B730C" w:rsidP="003B730C">
            <w:pPr>
              <w:pStyle w:val="14"/>
              <w:keepNext/>
              <w:keepLines/>
              <w:numPr>
                <w:ilvl w:val="0"/>
                <w:numId w:val="21"/>
              </w:numPr>
              <w:suppressLineNumbers/>
              <w:spacing w:before="0" w:after="0"/>
            </w:pPr>
            <w:r w:rsidRPr="00B46196">
              <w:t>замена полиса ОМС старого образца полисом ОМС единого образца (сообщение передаётся дважды: в первый раз – о замене полиса ОМС старого образца временным свидетельством, во второй раз – о замене временного свидетельства вновь изготовленным полисом ОМС единого образца),</w:t>
            </w:r>
          </w:p>
          <w:p w:rsidR="003B730C" w:rsidRPr="00B46196" w:rsidRDefault="003B730C" w:rsidP="003B730C">
            <w:pPr>
              <w:pStyle w:val="14"/>
              <w:keepNext/>
              <w:keepLines/>
              <w:numPr>
                <w:ilvl w:val="0"/>
                <w:numId w:val="21"/>
              </w:numPr>
              <w:suppressLineNumbers/>
              <w:spacing w:before="0" w:after="0"/>
            </w:pPr>
            <w:r w:rsidRPr="00B46196">
              <w:t>переоформление полиса ОМС единого образца в связи с обнаружением неточности в данных, утерей, непригодностью к использованию (сообщение передаётся дважды: в первый раз – о замене ранее выданного полиса ОМС временным свидетельством, во второй раз – о замене временного свидетельства вновь изготовленным полисом ОМС единого образца).</w:t>
            </w:r>
          </w:p>
        </w:tc>
      </w:tr>
      <w:tr w:rsidR="00B46196" w:rsidRPr="00B46196" w:rsidTr="003B730C">
        <w:trPr>
          <w:cantSplit/>
          <w:trHeight w:val="20"/>
        </w:trPr>
        <w:tc>
          <w:tcPr>
            <w:tcW w:w="1101" w:type="dxa"/>
          </w:tcPr>
          <w:p w:rsidR="003B730C" w:rsidRPr="00B46196" w:rsidRDefault="003B730C" w:rsidP="003B730C">
            <w:pPr>
              <w:pStyle w:val="1d"/>
              <w:suppressLineNumbers/>
              <w:spacing w:before="0" w:after="0"/>
            </w:pPr>
            <w:r w:rsidRPr="00B46196">
              <w:t>A03</w:t>
            </w:r>
          </w:p>
        </w:tc>
        <w:tc>
          <w:tcPr>
            <w:tcW w:w="992" w:type="dxa"/>
          </w:tcPr>
          <w:p w:rsidR="003B730C" w:rsidRPr="00B46196" w:rsidRDefault="003B730C" w:rsidP="003B730C">
            <w:pPr>
              <w:pStyle w:val="1d"/>
              <w:suppressLineNumbers/>
              <w:spacing w:before="0" w:after="0"/>
            </w:pPr>
            <w:r w:rsidRPr="00B46196">
              <w:t>П07</w:t>
            </w:r>
          </w:p>
        </w:tc>
        <w:tc>
          <w:tcPr>
            <w:tcW w:w="1559" w:type="dxa"/>
            <w:hideMark/>
          </w:tcPr>
          <w:p w:rsidR="003B730C" w:rsidRPr="00B46196" w:rsidRDefault="003B730C" w:rsidP="003B730C">
            <w:pPr>
              <w:pStyle w:val="14"/>
              <w:keepNext/>
              <w:keepLines/>
              <w:suppressLineNumbers/>
              <w:spacing w:before="0" w:after="0"/>
            </w:pPr>
            <w:r w:rsidRPr="00B46196">
              <w:t>Регистрация факта смерти лица, состоящего на учёте на другой территории</w:t>
            </w:r>
          </w:p>
        </w:tc>
        <w:tc>
          <w:tcPr>
            <w:tcW w:w="6662" w:type="dxa"/>
            <w:hideMark/>
          </w:tcPr>
          <w:p w:rsidR="003B730C" w:rsidRPr="00B46196" w:rsidRDefault="003B730C" w:rsidP="003B730C">
            <w:pPr>
              <w:pStyle w:val="14"/>
              <w:keepNext/>
              <w:keepLines/>
              <w:suppressLineNumbers/>
              <w:spacing w:before="0" w:after="0"/>
            </w:pPr>
            <w:r w:rsidRPr="00B46196">
              <w:t xml:space="preserve">Сообщение посылается в том и только в том случае, когда ТФОМС получил из </w:t>
            </w:r>
            <w:r w:rsidR="00BD3B94" w:rsidRPr="00BD3B94">
              <w:rPr>
                <w:rFonts w:eastAsia="MS Mincho"/>
                <w:strike/>
                <w:highlight w:val="yellow"/>
              </w:rPr>
              <w:t>органов</w:t>
            </w:r>
            <w:r w:rsidR="00BD3B94" w:rsidRPr="00B46196">
              <w:rPr>
                <w:rFonts w:eastAsia="MS Mincho"/>
              </w:rPr>
              <w:t xml:space="preserve"> </w:t>
            </w:r>
            <w:r w:rsidR="00BD3B94" w:rsidRPr="00BD3B94">
              <w:rPr>
                <w:rFonts w:eastAsia="MS Mincho"/>
                <w:highlight w:val="yellow"/>
              </w:rPr>
              <w:t>ЕГР</w:t>
            </w:r>
            <w:r w:rsidR="00BD3B94">
              <w:rPr>
                <w:rFonts w:eastAsia="MS Mincho"/>
              </w:rPr>
              <w:t xml:space="preserve"> </w:t>
            </w:r>
            <w:r w:rsidR="00BD3B94" w:rsidRPr="00B46196">
              <w:rPr>
                <w:rFonts w:eastAsia="MS Mincho"/>
              </w:rPr>
              <w:t xml:space="preserve">ЗАГС </w:t>
            </w:r>
            <w:r w:rsidRPr="00B46196">
              <w:t>информацию о смерти лица, которое не состоит на учёте на данной территории.</w:t>
            </w:r>
          </w:p>
          <w:p w:rsidR="003B730C" w:rsidRPr="00B46196" w:rsidRDefault="003B730C" w:rsidP="003B730C">
            <w:pPr>
              <w:pStyle w:val="14"/>
              <w:keepNext/>
              <w:keepLines/>
              <w:suppressLineNumbers/>
              <w:spacing w:before="0" w:after="0"/>
            </w:pPr>
            <w:r w:rsidRPr="00B46196">
              <w:t>Лицо может быть идентифицировано в ТФОМС, если оно состояло на учёте на данной территории ранее. Вне зависимости от исхода идентификации информация передаётся в ЦС ЕРЗ.</w:t>
            </w:r>
          </w:p>
          <w:p w:rsidR="003B730C" w:rsidRPr="00B46196" w:rsidRDefault="003B730C" w:rsidP="003B730C">
            <w:pPr>
              <w:pStyle w:val="14"/>
              <w:keepNext/>
              <w:keepLines/>
              <w:suppressLineNumbers/>
              <w:spacing w:before="0" w:after="0"/>
            </w:pPr>
            <w:r w:rsidRPr="00B46196">
              <w:rPr>
                <w:rStyle w:val="affffff2"/>
              </w:rPr>
              <w:t>Особенности</w:t>
            </w:r>
            <w:r w:rsidRPr="00B46196">
              <w:t>.</w:t>
            </w:r>
          </w:p>
          <w:p w:rsidR="003B730C" w:rsidRPr="00B46196" w:rsidRDefault="003B730C" w:rsidP="003B730C">
            <w:pPr>
              <w:pStyle w:val="14"/>
              <w:keepNext/>
              <w:keepLines/>
              <w:suppressLineNumbers/>
              <w:spacing w:before="0" w:after="0"/>
            </w:pPr>
            <w:r w:rsidRPr="00B46196">
              <w:t>После получения информации о смерти действующая страховая принадлежность застрахованного лица получает статус «подлежит снятию с учёта в связи со смертью» и в ответах на запросы страховой принадлежности (ZP1/ZK1) будет выдаваться информация о смерти лица.</w:t>
            </w:r>
          </w:p>
          <w:p w:rsidR="003B730C" w:rsidRPr="00B46196" w:rsidRDefault="003B730C" w:rsidP="003B730C">
            <w:pPr>
              <w:pStyle w:val="14"/>
              <w:keepNext/>
              <w:keepLines/>
              <w:suppressLineNumbers/>
              <w:spacing w:before="0" w:after="0"/>
            </w:pPr>
            <w:r w:rsidRPr="00B46196">
              <w:t>Тем не менее, ТФОМС, на территории которого умершее застрахованное лицо состояло на учёте на момент смерти, должен снять его с учёта в своём ИС РС ЕРЗ и послать в ЦС ЕРЗ сообщение о снятии с учёта (A08/П02) в связи со смертью. Информацию о лицах, умерших на других территориях, следует получать в ответах на запрос лиц, умерших на других территориях (ZP4/ZK4).</w:t>
            </w:r>
          </w:p>
        </w:tc>
      </w:tr>
      <w:tr w:rsidR="00B46196" w:rsidRPr="00B46196" w:rsidTr="003B730C">
        <w:trPr>
          <w:cantSplit/>
          <w:trHeight w:val="20"/>
        </w:trPr>
        <w:tc>
          <w:tcPr>
            <w:tcW w:w="1101" w:type="dxa"/>
          </w:tcPr>
          <w:p w:rsidR="003B730C" w:rsidRPr="00B46196" w:rsidRDefault="003B730C" w:rsidP="003B730C">
            <w:pPr>
              <w:pStyle w:val="1d"/>
              <w:suppressLineNumbers/>
              <w:spacing w:before="0" w:after="0"/>
            </w:pPr>
            <w:r w:rsidRPr="00B46196">
              <w:t>A08</w:t>
            </w:r>
          </w:p>
        </w:tc>
        <w:tc>
          <w:tcPr>
            <w:tcW w:w="992" w:type="dxa"/>
          </w:tcPr>
          <w:p w:rsidR="003B730C" w:rsidRPr="00B46196" w:rsidRDefault="003B730C" w:rsidP="003B730C">
            <w:pPr>
              <w:pStyle w:val="1d"/>
              <w:suppressLineNumbers/>
              <w:spacing w:before="0" w:after="0"/>
            </w:pPr>
            <w:r w:rsidRPr="00B46196">
              <w:t>П08</w:t>
            </w:r>
          </w:p>
        </w:tc>
        <w:tc>
          <w:tcPr>
            <w:tcW w:w="1559" w:type="dxa"/>
          </w:tcPr>
          <w:p w:rsidR="003B730C" w:rsidRPr="00B46196" w:rsidRDefault="003B730C" w:rsidP="003B730C">
            <w:pPr>
              <w:pStyle w:val="14"/>
              <w:keepNext/>
              <w:keepLines/>
              <w:suppressLineNumbers/>
              <w:spacing w:before="0" w:after="0"/>
            </w:pPr>
            <w:r w:rsidRPr="00B46196">
              <w:t>Восстановление на учёте</w:t>
            </w:r>
          </w:p>
        </w:tc>
        <w:tc>
          <w:tcPr>
            <w:tcW w:w="6662" w:type="dxa"/>
          </w:tcPr>
          <w:p w:rsidR="003B730C" w:rsidRPr="00B46196" w:rsidRDefault="003B730C" w:rsidP="003B730C">
            <w:pPr>
              <w:pStyle w:val="14"/>
              <w:keepNext/>
              <w:keepLines/>
              <w:suppressLineNumbers/>
              <w:spacing w:before="0" w:after="0"/>
            </w:pPr>
            <w:r w:rsidRPr="00B46196">
              <w:t>Восстановление на учёте в связи с отменой ошибочной регистрации смерти, либо с исправлением ошибки, связанной с неправильной регистрацией последующей постановки на учёт.</w:t>
            </w:r>
          </w:p>
          <w:p w:rsidR="003B730C" w:rsidRPr="00B46196" w:rsidRDefault="003B730C" w:rsidP="003B730C">
            <w:pPr>
              <w:pStyle w:val="14"/>
              <w:keepNext/>
              <w:keepLines/>
              <w:suppressLineNumbers/>
              <w:spacing w:before="0" w:after="0"/>
            </w:pPr>
            <w:r w:rsidRPr="00B46196">
              <w:t>Информацию о лицах, подлежащих восстановлению на учёте, следует получать в ответах на одноимённый запрос (ZP2/ZK2).</w:t>
            </w:r>
          </w:p>
        </w:tc>
      </w:tr>
      <w:tr w:rsidR="00B46196" w:rsidRPr="00B46196" w:rsidTr="003B730C">
        <w:trPr>
          <w:cantSplit/>
          <w:trHeight w:val="20"/>
        </w:trPr>
        <w:tc>
          <w:tcPr>
            <w:tcW w:w="1101" w:type="dxa"/>
          </w:tcPr>
          <w:p w:rsidR="003B730C" w:rsidRPr="00B46196" w:rsidRDefault="003B730C" w:rsidP="003B730C">
            <w:pPr>
              <w:pStyle w:val="1d"/>
              <w:suppressLineNumbers/>
              <w:spacing w:before="0" w:after="0"/>
            </w:pPr>
            <w:r w:rsidRPr="00B46196">
              <w:t>A13</w:t>
            </w:r>
          </w:p>
        </w:tc>
        <w:tc>
          <w:tcPr>
            <w:tcW w:w="992" w:type="dxa"/>
          </w:tcPr>
          <w:p w:rsidR="003B730C" w:rsidRPr="00B46196" w:rsidRDefault="003B730C" w:rsidP="003B730C">
            <w:pPr>
              <w:pStyle w:val="1d"/>
              <w:suppressLineNumbers/>
              <w:spacing w:before="0" w:after="0"/>
            </w:pPr>
            <w:r w:rsidRPr="00B46196">
              <w:t>П09</w:t>
            </w:r>
          </w:p>
        </w:tc>
        <w:tc>
          <w:tcPr>
            <w:tcW w:w="1559" w:type="dxa"/>
            <w:hideMark/>
          </w:tcPr>
          <w:p w:rsidR="003B730C" w:rsidRPr="00B46196" w:rsidRDefault="003B730C" w:rsidP="003B730C">
            <w:pPr>
              <w:pStyle w:val="14"/>
              <w:keepNext/>
              <w:keepLines/>
              <w:suppressLineNumbers/>
              <w:spacing w:before="0" w:after="0"/>
            </w:pPr>
            <w:r w:rsidRPr="00B46196">
              <w:t>Отмена регистрации факта смерти застрахованного лица</w:t>
            </w:r>
          </w:p>
        </w:tc>
        <w:tc>
          <w:tcPr>
            <w:tcW w:w="6662" w:type="dxa"/>
            <w:hideMark/>
          </w:tcPr>
          <w:p w:rsidR="003B730C" w:rsidRPr="00B46196" w:rsidRDefault="003B730C" w:rsidP="003B730C">
            <w:pPr>
              <w:pStyle w:val="14"/>
              <w:keepNext/>
              <w:keepLines/>
              <w:suppressLineNumbers/>
              <w:spacing w:before="0" w:after="0"/>
            </w:pPr>
            <w:r w:rsidRPr="00B46196">
              <w:t>Удаление информации о смерти ЗЛ из ЦС ЕРЗ.</w:t>
            </w:r>
          </w:p>
          <w:p w:rsidR="003B730C" w:rsidRPr="00B46196" w:rsidRDefault="003B730C" w:rsidP="003B730C">
            <w:pPr>
              <w:pStyle w:val="14"/>
              <w:keepNext/>
              <w:keepLines/>
              <w:suppressLineNumbers/>
              <w:spacing w:before="0" w:after="0"/>
            </w:pPr>
            <w:r w:rsidRPr="00B46196">
              <w:t>Восстанавливается возможность использования ЕНП для дальнейшего употребления, в частности, для постановки на учёт в связи с заменой СМО.</w:t>
            </w:r>
          </w:p>
          <w:p w:rsidR="003B730C" w:rsidRPr="00B46196" w:rsidRDefault="003B730C" w:rsidP="003B730C">
            <w:pPr>
              <w:pStyle w:val="14"/>
              <w:keepNext/>
              <w:keepLines/>
              <w:suppressLineNumbers/>
              <w:spacing w:before="0" w:after="0"/>
            </w:pPr>
            <w:r w:rsidRPr="00B46196">
              <w:rPr>
                <w:rStyle w:val="affffff2"/>
              </w:rPr>
              <w:t>Особенности</w:t>
            </w:r>
            <w:r w:rsidRPr="00B46196">
              <w:t>.</w:t>
            </w:r>
          </w:p>
          <w:p w:rsidR="003B730C" w:rsidRPr="00B46196" w:rsidRDefault="003B730C" w:rsidP="003B730C">
            <w:pPr>
              <w:pStyle w:val="14"/>
              <w:keepNext/>
              <w:keepLines/>
              <w:suppressLineNumbers/>
              <w:spacing w:before="0" w:after="0"/>
            </w:pPr>
            <w:r w:rsidRPr="00B46196">
              <w:t>После получения информации об отмене регистрации смерти последняя страховая принадлежность застрахованного лица получает статус «подлежит восстановлению на учёте в связи с отменой регистрации смерти» и в ответах на запросы страховой принадлежности (ZP1/ZK1) будет учитываться как действующая.</w:t>
            </w:r>
          </w:p>
          <w:p w:rsidR="003B730C" w:rsidRPr="00B46196" w:rsidRDefault="003B730C" w:rsidP="003B730C">
            <w:pPr>
              <w:pStyle w:val="14"/>
              <w:keepNext/>
              <w:keepLines/>
              <w:suppressLineNumbers/>
              <w:spacing w:before="0" w:after="0"/>
            </w:pPr>
            <w:r w:rsidRPr="00B46196">
              <w:t>Тем не менее, ТФОМС, на территории которого застрахованное лицо было снято с учёта в связи со смертью, должен восстановить его на учёте в своём ИС РС ЕРЗ и послать в ЦС ЕРЗ сообщение о восстановлении на учёте (A08/П08) в связи с отменой регистрации смерти. Информацию о лицах, подлежащих восстановлению на учёте, следует получать в ответах на одноимённый запрос (ZP2/ZK2).</w:t>
            </w:r>
          </w:p>
        </w:tc>
      </w:tr>
      <w:tr w:rsidR="00B46196" w:rsidRPr="00B46196" w:rsidTr="003B730C">
        <w:trPr>
          <w:cantSplit/>
          <w:trHeight w:val="20"/>
        </w:trPr>
        <w:tc>
          <w:tcPr>
            <w:tcW w:w="1101" w:type="dxa"/>
          </w:tcPr>
          <w:p w:rsidR="003B730C" w:rsidRPr="00B46196" w:rsidRDefault="003B730C" w:rsidP="003B730C">
            <w:pPr>
              <w:pStyle w:val="1d"/>
              <w:suppressLineNumbers/>
              <w:spacing w:before="0" w:after="0"/>
            </w:pPr>
            <w:r w:rsidRPr="00B46196">
              <w:t>A24</w:t>
            </w:r>
          </w:p>
        </w:tc>
        <w:tc>
          <w:tcPr>
            <w:tcW w:w="992" w:type="dxa"/>
          </w:tcPr>
          <w:p w:rsidR="003B730C" w:rsidRPr="00B46196" w:rsidRDefault="003B730C" w:rsidP="003B730C">
            <w:pPr>
              <w:pStyle w:val="1d"/>
              <w:suppressLineNumbers/>
              <w:spacing w:before="0" w:after="0"/>
            </w:pPr>
            <w:r w:rsidRPr="00B46196">
              <w:t>П10</w:t>
            </w:r>
          </w:p>
        </w:tc>
        <w:tc>
          <w:tcPr>
            <w:tcW w:w="1559" w:type="dxa"/>
            <w:hideMark/>
          </w:tcPr>
          <w:p w:rsidR="003B730C" w:rsidRPr="00B46196" w:rsidRDefault="003B730C" w:rsidP="003B730C">
            <w:pPr>
              <w:pStyle w:val="14"/>
              <w:keepNext/>
              <w:keepLines/>
              <w:suppressLineNumbers/>
              <w:spacing w:before="0" w:after="0"/>
            </w:pPr>
            <w:r w:rsidRPr="00B46196">
              <w:t>Разрешение дубликатов</w:t>
            </w:r>
          </w:p>
        </w:tc>
        <w:tc>
          <w:tcPr>
            <w:tcW w:w="6662" w:type="dxa"/>
            <w:hideMark/>
          </w:tcPr>
          <w:p w:rsidR="003B730C" w:rsidRPr="00B46196" w:rsidRDefault="003B730C" w:rsidP="003B730C">
            <w:pPr>
              <w:pStyle w:val="14"/>
              <w:keepNext/>
              <w:keepLines/>
              <w:suppressLineNumbers/>
              <w:spacing w:before="0" w:after="0"/>
            </w:pPr>
            <w:r w:rsidRPr="00B46196">
              <w:t>Устанавливается связь между ЕНП двух объединяемых записей о застрахованных лицах.</w:t>
            </w:r>
          </w:p>
          <w:p w:rsidR="003B730C" w:rsidRPr="00B46196" w:rsidRDefault="003B730C" w:rsidP="003B730C">
            <w:pPr>
              <w:pStyle w:val="14"/>
              <w:keepNext/>
              <w:keepLines/>
              <w:suppressLineNumbers/>
              <w:spacing w:before="0" w:after="0"/>
            </w:pPr>
            <w:r w:rsidRPr="00B46196">
              <w:t>Один ЕНП помечается как «главный», т.е. предназначенный для дальнейшего употребления, другой – только для использования по незавершённым расчётам и в отчётах за предыдущие периоды времени.</w:t>
            </w:r>
          </w:p>
          <w:p w:rsidR="003B730C" w:rsidRPr="00B46196" w:rsidRDefault="003B730C" w:rsidP="003B730C">
            <w:pPr>
              <w:pStyle w:val="14"/>
              <w:keepNext/>
              <w:keepLines/>
              <w:suppressLineNumbers/>
              <w:spacing w:before="0" w:after="0"/>
            </w:pPr>
            <w:r w:rsidRPr="00B46196">
              <w:rPr>
                <w:rStyle w:val="affffff2"/>
              </w:rPr>
              <w:t>Особенности</w:t>
            </w:r>
            <w:r w:rsidRPr="00B46196">
              <w:t>.</w:t>
            </w:r>
          </w:p>
          <w:p w:rsidR="003B730C" w:rsidRPr="00B46196" w:rsidRDefault="003B730C" w:rsidP="003B730C">
            <w:pPr>
              <w:pStyle w:val="14"/>
              <w:keepNext/>
              <w:keepLines/>
              <w:suppressLineNumbers/>
              <w:spacing w:before="0" w:after="0"/>
            </w:pPr>
            <w:r w:rsidRPr="00B46196">
              <w:t>Если состояние на учёте, связанное с «неглавным» ЕНП было на момент объединения дубликатов действующим, то оно получает статус «подлежит снятию с учёта в связи с постановкой на учёт в другом месте». В ответах на запросы страховой принадлежности (ZP1/ZK1) такое состояние на учёте будет учитываться как завершённое с момента постановки на учёт на территории, ЕНП которой признан «главным».</w:t>
            </w:r>
          </w:p>
          <w:p w:rsidR="003B730C" w:rsidRPr="00B46196" w:rsidRDefault="003B730C" w:rsidP="003B730C">
            <w:pPr>
              <w:pStyle w:val="14"/>
              <w:keepNext/>
              <w:keepLines/>
              <w:suppressLineNumbers/>
              <w:spacing w:before="0" w:after="0"/>
            </w:pPr>
            <w:r w:rsidRPr="00B46196">
              <w:t>ТФОМС, ЕНП которого не признан главным, должен снять застрахованное лицо с учёта в своём ИС РС ЕРЗ и послать в ЦС ЕРЗ сообщение о снятии с учёта (A08/П02) в связи с постановкой на учёт в другом месте. Информацию о необходимости снимать с учёта застрахованных лиц, следует получать в ответах на запрос лиц, подлежащих снятию с учёта (ZP3/ZK3).</w:t>
            </w:r>
          </w:p>
        </w:tc>
      </w:tr>
      <w:tr w:rsidR="00B46196" w:rsidRPr="00B46196" w:rsidTr="003B730C">
        <w:trPr>
          <w:cantSplit/>
          <w:trHeight w:val="20"/>
        </w:trPr>
        <w:tc>
          <w:tcPr>
            <w:tcW w:w="1101" w:type="dxa"/>
          </w:tcPr>
          <w:p w:rsidR="003B730C" w:rsidRPr="00B46196" w:rsidRDefault="003B730C" w:rsidP="003B730C">
            <w:pPr>
              <w:pStyle w:val="1d"/>
              <w:suppressLineNumbers/>
              <w:spacing w:before="0" w:after="0"/>
            </w:pPr>
            <w:r w:rsidRPr="00B46196">
              <w:rPr>
                <w:lang w:val="en-US"/>
              </w:rPr>
              <w:t>Z</w:t>
            </w:r>
            <w:r w:rsidRPr="00B46196">
              <w:t>37</w:t>
            </w:r>
          </w:p>
        </w:tc>
        <w:tc>
          <w:tcPr>
            <w:tcW w:w="992" w:type="dxa"/>
          </w:tcPr>
          <w:p w:rsidR="003B730C" w:rsidRPr="00B46196" w:rsidRDefault="003B730C" w:rsidP="003B730C">
            <w:pPr>
              <w:pStyle w:val="1d"/>
              <w:suppressLineNumbers/>
              <w:spacing w:before="0" w:after="0"/>
            </w:pPr>
            <w:r w:rsidRPr="00B46196">
              <w:t>П11</w:t>
            </w:r>
          </w:p>
        </w:tc>
        <w:tc>
          <w:tcPr>
            <w:tcW w:w="1559" w:type="dxa"/>
            <w:hideMark/>
          </w:tcPr>
          <w:p w:rsidR="003B730C" w:rsidRPr="00B46196" w:rsidRDefault="003B730C" w:rsidP="003B730C">
            <w:pPr>
              <w:pStyle w:val="14"/>
              <w:keepNext/>
              <w:keepLines/>
              <w:suppressLineNumbers/>
              <w:spacing w:before="0" w:after="0"/>
            </w:pPr>
            <w:r w:rsidRPr="00B46196">
              <w:t>Разъединение дубликатов застрахованных лиц</w:t>
            </w:r>
          </w:p>
        </w:tc>
        <w:tc>
          <w:tcPr>
            <w:tcW w:w="6662" w:type="dxa"/>
          </w:tcPr>
          <w:p w:rsidR="003B730C" w:rsidRPr="00B46196" w:rsidRDefault="003B730C" w:rsidP="003B730C">
            <w:pPr>
              <w:pStyle w:val="14"/>
              <w:keepNext/>
              <w:keepLines/>
              <w:suppressLineNumbers/>
              <w:spacing w:before="0" w:after="0"/>
            </w:pPr>
            <w:r w:rsidRPr="00B46196">
              <w:t>Удаление связи между ЕНП ошибочно объединённых записей.</w:t>
            </w:r>
          </w:p>
        </w:tc>
      </w:tr>
      <w:tr w:rsidR="00B46196" w:rsidRPr="00B46196" w:rsidTr="003B730C">
        <w:trPr>
          <w:cantSplit/>
          <w:trHeight w:val="20"/>
        </w:trPr>
        <w:tc>
          <w:tcPr>
            <w:tcW w:w="1101" w:type="dxa"/>
          </w:tcPr>
          <w:p w:rsidR="003B730C" w:rsidRPr="00B46196" w:rsidRDefault="003B730C" w:rsidP="003B730C">
            <w:pPr>
              <w:pStyle w:val="1d"/>
              <w:suppressLineNumbers/>
              <w:spacing w:before="0" w:after="0"/>
            </w:pPr>
            <w:r w:rsidRPr="00B46196">
              <w:t>A08</w:t>
            </w:r>
          </w:p>
        </w:tc>
        <w:tc>
          <w:tcPr>
            <w:tcW w:w="992" w:type="dxa"/>
          </w:tcPr>
          <w:p w:rsidR="003B730C" w:rsidRPr="00B46196" w:rsidRDefault="003B730C" w:rsidP="003B730C">
            <w:pPr>
              <w:pStyle w:val="1d"/>
              <w:suppressLineNumbers/>
              <w:spacing w:before="0" w:after="0"/>
            </w:pPr>
            <w:r w:rsidRPr="00B46196">
              <w:t>П13</w:t>
            </w:r>
          </w:p>
        </w:tc>
        <w:tc>
          <w:tcPr>
            <w:tcW w:w="1559" w:type="dxa"/>
          </w:tcPr>
          <w:p w:rsidR="003B730C" w:rsidRPr="00B46196" w:rsidRDefault="003B730C" w:rsidP="003B730C">
            <w:pPr>
              <w:pStyle w:val="14"/>
              <w:keepNext/>
              <w:keepLines/>
              <w:suppressLineNumbers/>
              <w:spacing w:before="0" w:after="0"/>
            </w:pPr>
            <w:r w:rsidRPr="00B46196">
              <w:t>Сведения об отсутствующей или удалённой информации о застрахованном лице</w:t>
            </w:r>
          </w:p>
        </w:tc>
        <w:tc>
          <w:tcPr>
            <w:tcW w:w="6662" w:type="dxa"/>
          </w:tcPr>
          <w:p w:rsidR="003B730C" w:rsidRPr="00B46196" w:rsidRDefault="003B730C" w:rsidP="003B730C">
            <w:pPr>
              <w:pStyle w:val="14"/>
              <w:keepNext/>
              <w:keepLines/>
              <w:suppressLineNumbers/>
              <w:spacing w:before="0" w:after="0"/>
            </w:pPr>
            <w:r w:rsidRPr="00B46196">
              <w:t>Сведения, передаваемые в сообщении, удалены из РС ЕРЗ или не найдены в РС ЕРЗ по результатам сверки данных.</w:t>
            </w:r>
          </w:p>
          <w:p w:rsidR="003B730C" w:rsidRPr="00B46196" w:rsidRDefault="003B730C" w:rsidP="003B730C">
            <w:pPr>
              <w:pStyle w:val="14"/>
              <w:keepNext/>
              <w:keepLines/>
              <w:suppressLineNumbers/>
              <w:spacing w:before="0" w:after="0"/>
            </w:pPr>
            <w:r w:rsidRPr="00B46196">
              <w:t>Решение об удалении или сохранении соответствующих сведений в ЦС ЕРЗ принимает ФОМС на основании утверждённых регламентов.</w:t>
            </w:r>
          </w:p>
        </w:tc>
      </w:tr>
      <w:tr w:rsidR="00B46196" w:rsidRPr="00B46196" w:rsidTr="003B730C">
        <w:trPr>
          <w:cantSplit/>
          <w:trHeight w:val="20"/>
        </w:trPr>
        <w:tc>
          <w:tcPr>
            <w:tcW w:w="1101" w:type="dxa"/>
          </w:tcPr>
          <w:p w:rsidR="003B730C" w:rsidRPr="00B46196" w:rsidRDefault="003B730C" w:rsidP="003B730C">
            <w:pPr>
              <w:pStyle w:val="1d"/>
              <w:suppressLineNumbers/>
              <w:spacing w:before="0" w:after="0"/>
            </w:pPr>
            <w:r w:rsidRPr="00B46196">
              <w:t>A08</w:t>
            </w:r>
          </w:p>
        </w:tc>
        <w:tc>
          <w:tcPr>
            <w:tcW w:w="992" w:type="dxa"/>
          </w:tcPr>
          <w:p w:rsidR="003B730C" w:rsidRPr="00B46196" w:rsidRDefault="003B730C" w:rsidP="003B730C">
            <w:pPr>
              <w:pStyle w:val="1d"/>
              <w:suppressLineNumbers/>
              <w:spacing w:before="0" w:after="0"/>
            </w:pPr>
            <w:r w:rsidRPr="00B46196">
              <w:t>П14</w:t>
            </w:r>
          </w:p>
        </w:tc>
        <w:tc>
          <w:tcPr>
            <w:tcW w:w="1559" w:type="dxa"/>
          </w:tcPr>
          <w:p w:rsidR="003B730C" w:rsidRPr="00B46196" w:rsidRDefault="003B730C" w:rsidP="003B730C">
            <w:pPr>
              <w:pStyle w:val="14"/>
              <w:keepNext/>
              <w:keepLines/>
              <w:suppressLineNumbers/>
              <w:spacing w:before="0" w:after="0"/>
            </w:pPr>
            <w:r w:rsidRPr="00B46196">
              <w:t>Исправление постановки на учёт</w:t>
            </w:r>
          </w:p>
        </w:tc>
        <w:tc>
          <w:tcPr>
            <w:tcW w:w="6662" w:type="dxa"/>
          </w:tcPr>
          <w:p w:rsidR="003B730C" w:rsidRPr="00B46196" w:rsidRDefault="003B730C" w:rsidP="003B730C">
            <w:pPr>
              <w:pStyle w:val="14"/>
              <w:keepNext/>
              <w:keepLines/>
              <w:suppressLineNumbers/>
              <w:spacing w:before="0" w:after="0"/>
            </w:pPr>
            <w:r w:rsidRPr="00B46196">
              <w:t>Исправление информации, связанной с постановкой на учёт застрахованного лица.</w:t>
            </w:r>
          </w:p>
          <w:p w:rsidR="003B730C" w:rsidRPr="00B46196" w:rsidRDefault="003B730C" w:rsidP="003B730C">
            <w:pPr>
              <w:pStyle w:val="14"/>
              <w:keepNext/>
              <w:keepLines/>
              <w:suppressLineNumbers/>
              <w:spacing w:before="0" w:after="0"/>
            </w:pPr>
            <w:r w:rsidRPr="00B46196">
              <w:t>Возможно исправление одного или нескольких из следующих значений:</w:t>
            </w:r>
          </w:p>
          <w:p w:rsidR="003B730C" w:rsidRPr="00B46196" w:rsidRDefault="003B730C" w:rsidP="003B730C">
            <w:pPr>
              <w:pStyle w:val="14"/>
              <w:keepNext/>
              <w:keepLines/>
              <w:numPr>
                <w:ilvl w:val="0"/>
                <w:numId w:val="21"/>
              </w:numPr>
              <w:suppressLineNumbers/>
              <w:spacing w:before="0" w:after="0"/>
            </w:pPr>
            <w:r w:rsidRPr="00B46196">
              <w:t>даты постановки на учёт,</w:t>
            </w:r>
          </w:p>
          <w:p w:rsidR="003B730C" w:rsidRPr="00B46196" w:rsidRDefault="003B730C" w:rsidP="003B730C">
            <w:pPr>
              <w:pStyle w:val="14"/>
              <w:keepNext/>
              <w:keepLines/>
              <w:numPr>
                <w:ilvl w:val="0"/>
                <w:numId w:val="21"/>
              </w:numPr>
              <w:suppressLineNumbers/>
              <w:spacing w:before="0" w:after="0"/>
            </w:pPr>
            <w:r w:rsidRPr="00B46196">
              <w:t>ОГРН СМО.</w:t>
            </w:r>
          </w:p>
          <w:p w:rsidR="003B730C" w:rsidRPr="00B46196" w:rsidRDefault="003B730C" w:rsidP="003B730C">
            <w:pPr>
              <w:pStyle w:val="14"/>
              <w:keepNext/>
              <w:keepLines/>
              <w:suppressLineNumbers/>
              <w:spacing w:before="0" w:after="0"/>
            </w:pPr>
            <w:r w:rsidRPr="00B46196">
              <w:rPr>
                <w:rStyle w:val="affffff2"/>
              </w:rPr>
              <w:t>Особенности</w:t>
            </w:r>
            <w:r w:rsidRPr="00B46196">
              <w:t>.</w:t>
            </w:r>
          </w:p>
          <w:p w:rsidR="003B730C" w:rsidRPr="00B46196" w:rsidRDefault="003B730C" w:rsidP="003B730C">
            <w:pPr>
              <w:pStyle w:val="14"/>
              <w:keepNext/>
              <w:keepLines/>
              <w:suppressLineNumbers/>
              <w:spacing w:before="0" w:after="0"/>
            </w:pPr>
            <w:r w:rsidRPr="00B46196">
              <w:t>При исправлении даты постановки на учёт в случае, если предыдущая страховая принадлежность завершена по причине постановки на учёт в другом месте, то она (предыдущая страховая принадлежность) получает статус:</w:t>
            </w:r>
          </w:p>
          <w:p w:rsidR="003B730C" w:rsidRPr="00B46196" w:rsidRDefault="003B730C" w:rsidP="003B730C">
            <w:pPr>
              <w:pStyle w:val="14"/>
              <w:keepNext/>
              <w:keepLines/>
              <w:numPr>
                <w:ilvl w:val="0"/>
                <w:numId w:val="21"/>
              </w:numPr>
              <w:suppressLineNumbers/>
              <w:spacing w:before="0" w:after="0"/>
            </w:pPr>
            <w:r w:rsidRPr="00B46196">
              <w:t>«подлежит восстановлению на учёте» до новой даты, если исправленная дата больше той, которая хранилась в ЦС ЕРЗ ранее (интервал прежнего состояния на учёте увеличился),</w:t>
            </w:r>
          </w:p>
          <w:p w:rsidR="003B730C" w:rsidRPr="00B46196" w:rsidRDefault="003B730C" w:rsidP="003B730C">
            <w:pPr>
              <w:pStyle w:val="14"/>
              <w:keepNext/>
              <w:keepLines/>
              <w:numPr>
                <w:ilvl w:val="0"/>
                <w:numId w:val="21"/>
              </w:numPr>
              <w:suppressLineNumbers/>
              <w:spacing w:before="0" w:after="0"/>
            </w:pPr>
            <w:r w:rsidRPr="00B46196">
              <w:t>«подлежит снятию с учёта» с новой даты, если исправленная дата меньше той, которая хранилась в ЦС ЕРЗ ранее (интервал прежнего состояния на учёте уменьшился).</w:t>
            </w:r>
          </w:p>
          <w:p w:rsidR="003B730C" w:rsidRPr="00B46196" w:rsidRDefault="003B730C" w:rsidP="003B730C">
            <w:pPr>
              <w:pStyle w:val="14"/>
              <w:keepNext/>
              <w:keepLines/>
              <w:suppressLineNumbers/>
              <w:spacing w:before="0" w:after="0"/>
            </w:pPr>
            <w:r w:rsidRPr="00B46196">
              <w:t xml:space="preserve">В ответах на запросы страховой принадлежности (ZP1/ZK1) прежнее состояние на учёте будет учитываться как действовавшее в новых временных рамках. </w:t>
            </w:r>
          </w:p>
          <w:p w:rsidR="003B730C" w:rsidRPr="00B46196" w:rsidRDefault="003B730C" w:rsidP="003B730C">
            <w:pPr>
              <w:pStyle w:val="14"/>
              <w:keepNext/>
              <w:keepLines/>
              <w:suppressLineNumbers/>
              <w:spacing w:before="0" w:after="0"/>
            </w:pPr>
            <w:r w:rsidRPr="00B46196">
              <w:t>Тем не менее, ТФОМС, на территории которого застрахованное лицо состояло на учёте прежде, должен исправить дату снятия с учёта застрахованного лица в своём ИС РС ЕРЗ и послать в ЦС ЕРЗ соответствующее сообщение (A08/П15). Необходимая для этого информация должна быть получена из ответов на запросы лиц, подлежащих снятию с учёта (ZP3/ZK3) или восстановлению на учёте (ZP2/ZK2).</w:t>
            </w:r>
          </w:p>
        </w:tc>
      </w:tr>
      <w:tr w:rsidR="00B46196" w:rsidRPr="00B46196" w:rsidTr="003B730C">
        <w:trPr>
          <w:cantSplit/>
          <w:trHeight w:val="20"/>
        </w:trPr>
        <w:tc>
          <w:tcPr>
            <w:tcW w:w="1101" w:type="dxa"/>
          </w:tcPr>
          <w:p w:rsidR="003B730C" w:rsidRPr="00B46196" w:rsidRDefault="003B730C" w:rsidP="003B730C">
            <w:pPr>
              <w:pStyle w:val="1d"/>
              <w:suppressLineNumbers/>
              <w:spacing w:before="0" w:after="0"/>
            </w:pPr>
            <w:r w:rsidRPr="00B46196">
              <w:t>A08</w:t>
            </w:r>
          </w:p>
        </w:tc>
        <w:tc>
          <w:tcPr>
            <w:tcW w:w="992" w:type="dxa"/>
          </w:tcPr>
          <w:p w:rsidR="003B730C" w:rsidRPr="00B46196" w:rsidRDefault="003B730C" w:rsidP="003B730C">
            <w:pPr>
              <w:pStyle w:val="1d"/>
              <w:suppressLineNumbers/>
              <w:spacing w:before="0" w:after="0"/>
            </w:pPr>
            <w:r w:rsidRPr="00B46196">
              <w:t>П15</w:t>
            </w:r>
          </w:p>
        </w:tc>
        <w:tc>
          <w:tcPr>
            <w:tcW w:w="1559" w:type="dxa"/>
          </w:tcPr>
          <w:p w:rsidR="003B730C" w:rsidRPr="00B46196" w:rsidRDefault="003B730C" w:rsidP="003B730C">
            <w:pPr>
              <w:pStyle w:val="14"/>
              <w:keepNext/>
              <w:keepLines/>
              <w:suppressLineNumbers/>
              <w:spacing w:before="0" w:after="0"/>
            </w:pPr>
            <w:r w:rsidRPr="00B46196">
              <w:t>Исправление снятия с учёта</w:t>
            </w:r>
          </w:p>
        </w:tc>
        <w:tc>
          <w:tcPr>
            <w:tcW w:w="6662" w:type="dxa"/>
          </w:tcPr>
          <w:p w:rsidR="003B730C" w:rsidRPr="00B46196" w:rsidRDefault="003B730C" w:rsidP="003B730C">
            <w:pPr>
              <w:pStyle w:val="14"/>
              <w:keepNext/>
              <w:keepLines/>
              <w:suppressLineNumbers/>
              <w:spacing w:before="0" w:after="0"/>
            </w:pPr>
            <w:r w:rsidRPr="00B46196">
              <w:t>Исправление даты снятия с учёта в связи с предшествовавшим исправлением даты постановки на учёт в следующем месте и (или) исправление причины снятия с учёта.</w:t>
            </w:r>
          </w:p>
        </w:tc>
      </w:tr>
      <w:tr w:rsidR="00B46196" w:rsidRPr="00B46196" w:rsidTr="003B730C">
        <w:trPr>
          <w:cantSplit/>
          <w:trHeight w:val="20"/>
        </w:trPr>
        <w:tc>
          <w:tcPr>
            <w:tcW w:w="1101" w:type="dxa"/>
          </w:tcPr>
          <w:p w:rsidR="003B730C" w:rsidRPr="00B46196" w:rsidRDefault="003B730C" w:rsidP="003B730C">
            <w:pPr>
              <w:pStyle w:val="1d"/>
              <w:suppressLineNumbers/>
              <w:spacing w:before="0" w:after="0"/>
            </w:pPr>
            <w:r w:rsidRPr="00B46196">
              <w:t>A08</w:t>
            </w:r>
          </w:p>
        </w:tc>
        <w:tc>
          <w:tcPr>
            <w:tcW w:w="992" w:type="dxa"/>
          </w:tcPr>
          <w:p w:rsidR="003B730C" w:rsidRPr="00B46196" w:rsidRDefault="003B730C" w:rsidP="003B730C">
            <w:pPr>
              <w:pStyle w:val="1d"/>
              <w:suppressLineNumbers/>
              <w:spacing w:before="0" w:after="0"/>
            </w:pPr>
            <w:r w:rsidRPr="00B46196">
              <w:t>П16</w:t>
            </w:r>
          </w:p>
        </w:tc>
        <w:tc>
          <w:tcPr>
            <w:tcW w:w="1559" w:type="dxa"/>
          </w:tcPr>
          <w:p w:rsidR="003B730C" w:rsidRPr="00B46196" w:rsidRDefault="003B730C" w:rsidP="003B730C">
            <w:pPr>
              <w:pStyle w:val="14"/>
              <w:keepNext/>
              <w:keepLines/>
              <w:suppressLineNumbers/>
              <w:spacing w:before="0" w:after="0"/>
            </w:pPr>
            <w:r w:rsidRPr="00B46196">
              <w:t>Исправление ошибки, не связанной с изменением состояния на учёте</w:t>
            </w:r>
          </w:p>
        </w:tc>
        <w:tc>
          <w:tcPr>
            <w:tcW w:w="6662" w:type="dxa"/>
          </w:tcPr>
          <w:p w:rsidR="003B730C" w:rsidRPr="00B46196" w:rsidRDefault="003B730C" w:rsidP="003B730C">
            <w:pPr>
              <w:pStyle w:val="14"/>
              <w:keepNext/>
              <w:keepLines/>
              <w:suppressLineNumbers/>
              <w:spacing w:before="0" w:after="0"/>
            </w:pPr>
            <w:r w:rsidRPr="00B46196">
              <w:t>Исправление ошибки в данных, не связанных с состоянием на учёте.</w:t>
            </w:r>
          </w:p>
          <w:p w:rsidR="003B730C" w:rsidRPr="00B46196" w:rsidRDefault="003B730C" w:rsidP="003B730C">
            <w:pPr>
              <w:pStyle w:val="14"/>
              <w:keepNext/>
              <w:keepLines/>
              <w:suppressLineNumbers/>
              <w:spacing w:before="0" w:after="0"/>
            </w:pPr>
            <w:r w:rsidRPr="00B46196">
              <w:rPr>
                <w:rStyle w:val="affffff2"/>
              </w:rPr>
              <w:t>Особенности</w:t>
            </w:r>
            <w:r w:rsidRPr="00B46196">
              <w:t>.</w:t>
            </w:r>
          </w:p>
          <w:p w:rsidR="003B730C" w:rsidRPr="00B46196" w:rsidRDefault="003B730C" w:rsidP="003B730C">
            <w:pPr>
              <w:pStyle w:val="14"/>
              <w:keepNext/>
              <w:keepLines/>
              <w:suppressLineNumbers/>
              <w:spacing w:before="0" w:after="0"/>
            </w:pPr>
            <w:r w:rsidRPr="00B46196">
              <w:t>Причина события применяется в том случае, когда ошибки обнаружены в информации, переданной в ЦС ЕРЗ, но при этом соответствующая информация, отображённая на выданном полисе ОМС, является правильной. Как правило, такие ошибки могут быть обнаружены в результате сверки данных.</w:t>
            </w:r>
          </w:p>
        </w:tc>
      </w:tr>
      <w:tr w:rsidR="00B46196" w:rsidRPr="00B46196" w:rsidTr="003B730C">
        <w:trPr>
          <w:cantSplit/>
          <w:trHeight w:val="20"/>
        </w:trPr>
        <w:tc>
          <w:tcPr>
            <w:tcW w:w="1101" w:type="dxa"/>
          </w:tcPr>
          <w:p w:rsidR="003B730C" w:rsidRPr="00B46196" w:rsidRDefault="003B730C" w:rsidP="003B730C">
            <w:pPr>
              <w:pStyle w:val="1d"/>
              <w:suppressLineNumbers/>
              <w:spacing w:before="0" w:after="0"/>
            </w:pPr>
            <w:r w:rsidRPr="00B46196">
              <w:t>A08</w:t>
            </w:r>
          </w:p>
        </w:tc>
        <w:tc>
          <w:tcPr>
            <w:tcW w:w="992" w:type="dxa"/>
          </w:tcPr>
          <w:p w:rsidR="003B730C" w:rsidRPr="00B46196" w:rsidRDefault="003B730C" w:rsidP="003B730C">
            <w:pPr>
              <w:pStyle w:val="1d"/>
              <w:suppressLineNumbers/>
              <w:spacing w:before="0" w:after="0"/>
            </w:pPr>
            <w:r w:rsidRPr="00B46196">
              <w:t>П17</w:t>
            </w:r>
          </w:p>
        </w:tc>
        <w:tc>
          <w:tcPr>
            <w:tcW w:w="1559" w:type="dxa"/>
          </w:tcPr>
          <w:p w:rsidR="003B730C" w:rsidRPr="00B46196" w:rsidRDefault="003B730C" w:rsidP="003B730C">
            <w:pPr>
              <w:pStyle w:val="14"/>
              <w:keepNext/>
              <w:keepLines/>
              <w:suppressLineNumbers/>
              <w:spacing w:before="0" w:after="0"/>
            </w:pPr>
            <w:r w:rsidRPr="00B46196">
              <w:t>Исправление данных в РС ЕРЗ</w:t>
            </w:r>
          </w:p>
        </w:tc>
        <w:tc>
          <w:tcPr>
            <w:tcW w:w="6662" w:type="dxa"/>
          </w:tcPr>
          <w:p w:rsidR="003B730C" w:rsidRPr="00B46196" w:rsidRDefault="003B730C" w:rsidP="003B730C">
            <w:pPr>
              <w:pStyle w:val="14"/>
              <w:keepNext/>
              <w:keepLines/>
              <w:suppressLineNumbers/>
              <w:spacing w:before="0" w:after="0"/>
            </w:pPr>
            <w:r w:rsidRPr="00B46196">
              <w:t>Уведомление об исправлении данных в РС ЕРЗ в соответствии с полученным протоколом расхождения сверки данных.</w:t>
            </w:r>
          </w:p>
          <w:p w:rsidR="003B730C" w:rsidRPr="00B46196" w:rsidRDefault="003B730C" w:rsidP="003B730C">
            <w:pPr>
              <w:pStyle w:val="14"/>
              <w:keepNext/>
              <w:keepLines/>
              <w:suppressLineNumbers/>
              <w:spacing w:before="0" w:after="0"/>
            </w:pPr>
            <w:r w:rsidRPr="00B46196">
              <w:rPr>
                <w:rStyle w:val="affffff2"/>
              </w:rPr>
              <w:t>Особенности</w:t>
            </w:r>
            <w:r w:rsidRPr="00B46196">
              <w:t>.</w:t>
            </w:r>
          </w:p>
          <w:p w:rsidR="003B730C" w:rsidRPr="00B46196" w:rsidRDefault="003B730C" w:rsidP="003B730C">
            <w:pPr>
              <w:pStyle w:val="14"/>
              <w:keepNext/>
              <w:keepLines/>
              <w:suppressLineNumbers/>
              <w:spacing w:before="0" w:after="0"/>
            </w:pPr>
            <w:r w:rsidRPr="00B46196">
              <w:t>Причина события применяется в том и только в том случае, когда устранение расхождения не требует внесения изменений в ЦС ЕРЗ.</w:t>
            </w:r>
          </w:p>
        </w:tc>
      </w:tr>
    </w:tbl>
    <w:p w:rsidR="003B730C" w:rsidRPr="00B46196" w:rsidRDefault="003B730C" w:rsidP="003B730C">
      <w:pPr>
        <w:keepNext/>
        <w:keepLines/>
        <w:suppressLineNumbers/>
        <w:sectPr w:rsidR="003B730C" w:rsidRPr="00B46196" w:rsidSect="003B730C">
          <w:footnotePr>
            <w:numRestart w:val="eachPage"/>
          </w:footnotePr>
          <w:pgSz w:w="11906" w:h="16838" w:code="9"/>
          <w:pgMar w:top="1134" w:right="567" w:bottom="1134" w:left="1134" w:header="720" w:footer="720" w:gutter="0"/>
          <w:cols w:space="708"/>
          <w:docGrid w:linePitch="360"/>
        </w:sectPr>
      </w:pPr>
    </w:p>
    <w:p w:rsidR="003B730C" w:rsidRPr="00B46196" w:rsidRDefault="003B730C" w:rsidP="003B730C">
      <w:pPr>
        <w:pStyle w:val="affffff"/>
        <w:keepNext/>
        <w:keepLines/>
        <w:suppressLineNumbers/>
        <w:spacing w:before="0" w:after="0" w:line="240" w:lineRule="auto"/>
        <w:rPr>
          <w:sz w:val="24"/>
          <w:szCs w:val="24"/>
        </w:rPr>
        <w:sectPr w:rsidR="003B730C" w:rsidRPr="00B46196" w:rsidSect="003B730C">
          <w:footerReference w:type="even" r:id="rId126"/>
          <w:footnotePr>
            <w:numRestart w:val="eachPage"/>
          </w:footnotePr>
          <w:type w:val="continuous"/>
          <w:pgSz w:w="11906" w:h="16838" w:code="9"/>
          <w:pgMar w:top="1134" w:right="567" w:bottom="1134" w:left="1134" w:header="720" w:footer="720" w:gutter="0"/>
          <w:cols w:space="708"/>
          <w:docGrid w:linePitch="360"/>
        </w:sectPr>
      </w:pPr>
    </w:p>
    <w:p w:rsidR="003B730C" w:rsidRPr="00B46196" w:rsidRDefault="003B730C" w:rsidP="003B730C">
      <w:pPr>
        <w:pStyle w:val="32"/>
        <w:keepLines/>
        <w:numPr>
          <w:ilvl w:val="0"/>
          <w:numId w:val="0"/>
        </w:numPr>
        <w:suppressLineNumbers/>
        <w:spacing w:before="0" w:beforeAutospacing="0" w:after="0" w:line="240" w:lineRule="auto"/>
        <w:ind w:left="709"/>
        <w:outlineLvl w:val="9"/>
        <w:rPr>
          <w:b w:val="0"/>
        </w:rPr>
      </w:pPr>
      <w:bookmarkStart w:id="710" w:name="_Toc266314523"/>
      <w:bookmarkStart w:id="711" w:name="_Toc267317440"/>
      <w:bookmarkStart w:id="712" w:name="_Toc270338276"/>
      <w:bookmarkStart w:id="713" w:name="_Toc270363730"/>
      <w:bookmarkStart w:id="714" w:name="_Toc270674693"/>
      <w:bookmarkStart w:id="715" w:name="_Toc273022805"/>
      <w:bookmarkStart w:id="716" w:name="_Toc273030442"/>
      <w:bookmarkStart w:id="717" w:name="_Toc273743359"/>
      <w:bookmarkStart w:id="718" w:name="_Toc274948406"/>
      <w:bookmarkStart w:id="719" w:name="_Toc275184833"/>
      <w:bookmarkStart w:id="720" w:name="_Toc275189341"/>
      <w:bookmarkStart w:id="721" w:name="_Toc275279965"/>
      <w:bookmarkStart w:id="722" w:name="_Toc275436914"/>
      <w:bookmarkStart w:id="723" w:name="_Toc276148674"/>
      <w:bookmarkStart w:id="724" w:name="_Toc276386119"/>
      <w:bookmarkStart w:id="725" w:name="_Toc278895120"/>
      <w:bookmarkStart w:id="726" w:name="_Toc280108936"/>
      <w:bookmarkStart w:id="727" w:name="_Toc284422269"/>
      <w:bookmarkStart w:id="728" w:name="_Toc292899779"/>
      <w:bookmarkStart w:id="729" w:name="_Ref309392989"/>
      <w:bookmarkStart w:id="730" w:name="_Toc309762943"/>
      <w:bookmarkStart w:id="731" w:name="_Toc324521309"/>
      <w:bookmarkStart w:id="732" w:name="_Ref337831796"/>
      <w:bookmarkStart w:id="733" w:name="_Ref337831800"/>
    </w:p>
    <w:p w:rsidR="003B730C" w:rsidRPr="00B46196" w:rsidRDefault="003B730C" w:rsidP="00865FFC">
      <w:pPr>
        <w:pStyle w:val="32"/>
        <w:keepLines/>
        <w:numPr>
          <w:ilvl w:val="2"/>
          <w:numId w:val="123"/>
        </w:numPr>
        <w:suppressLineNumbers/>
        <w:spacing w:before="0" w:beforeAutospacing="0" w:after="0" w:line="240" w:lineRule="auto"/>
        <w:outlineLvl w:val="9"/>
        <w:rPr>
          <w:b w:val="0"/>
        </w:rPr>
      </w:pPr>
      <w:r w:rsidRPr="00B46196">
        <w:rPr>
          <w:b w:val="0"/>
        </w:rPr>
        <w:t>Сообщения о событии A08 «Изменение информации о застрахованном лице»</w:t>
      </w:r>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p>
    <w:p w:rsidR="003B730C" w:rsidRPr="00B46196" w:rsidRDefault="003B730C" w:rsidP="00865FFC">
      <w:pPr>
        <w:pStyle w:val="43"/>
        <w:keepNext/>
        <w:keepLines/>
        <w:numPr>
          <w:ilvl w:val="3"/>
          <w:numId w:val="123"/>
        </w:numPr>
        <w:suppressLineNumbers/>
        <w:spacing w:before="0" w:beforeAutospacing="0" w:after="0" w:line="240" w:lineRule="auto"/>
        <w:outlineLvl w:val="9"/>
      </w:pPr>
      <w:bookmarkStart w:id="734" w:name="_Toc309762944"/>
      <w:bookmarkStart w:id="735" w:name="_Toc324521310"/>
      <w:bookmarkStart w:id="736" w:name="_Ref265863228"/>
      <w:bookmarkStart w:id="737" w:name="_Toc267317441"/>
      <w:bookmarkStart w:id="738" w:name="_Toc270338277"/>
      <w:bookmarkStart w:id="739" w:name="_Toc270363731"/>
      <w:bookmarkStart w:id="740" w:name="_Toc273022806"/>
      <w:bookmarkStart w:id="741" w:name="_Toc275436915"/>
      <w:bookmarkStart w:id="742" w:name="_Toc276148675"/>
      <w:bookmarkStart w:id="743" w:name="_Toc276386120"/>
      <w:bookmarkStart w:id="744" w:name="_Toc278895121"/>
      <w:r w:rsidRPr="00B46196">
        <w:t>Структура прямых и ответных сообщений</w:t>
      </w:r>
      <w:bookmarkEnd w:id="734"/>
      <w:bookmarkEnd w:id="735"/>
    </w:p>
    <w:p w:rsidR="003B730C" w:rsidRPr="00B46196" w:rsidRDefault="003B730C" w:rsidP="003B730C"/>
    <w:p w:rsidR="003B730C" w:rsidRPr="00B46196" w:rsidRDefault="003B730C" w:rsidP="00865FFC">
      <w:pPr>
        <w:pStyle w:val="52"/>
        <w:numPr>
          <w:ilvl w:val="4"/>
          <w:numId w:val="123"/>
        </w:numPr>
        <w:suppressLineNumbers/>
        <w:spacing w:before="0" w:beforeAutospacing="0" w:after="0" w:line="240" w:lineRule="auto"/>
        <w:outlineLvl w:val="9"/>
        <w:rPr>
          <w:szCs w:val="24"/>
        </w:rPr>
      </w:pPr>
      <w:r w:rsidRPr="00B46196">
        <w:rPr>
          <w:szCs w:val="24"/>
        </w:rPr>
        <w:t>Структура сообщения о событии A08 «Изменение информации о застрахованном лице»</w:t>
      </w:r>
      <w:bookmarkEnd w:id="736"/>
      <w:bookmarkEnd w:id="737"/>
      <w:bookmarkEnd w:id="738"/>
      <w:bookmarkEnd w:id="739"/>
      <w:bookmarkEnd w:id="740"/>
      <w:bookmarkEnd w:id="741"/>
      <w:bookmarkEnd w:id="742"/>
      <w:bookmarkEnd w:id="743"/>
      <w:bookmarkEnd w:id="744"/>
    </w:p>
    <w:p w:rsidR="003B730C" w:rsidRPr="00B46196" w:rsidRDefault="003B730C" w:rsidP="003B730C">
      <w:pPr>
        <w:keepNext/>
        <w:keepLines/>
        <w:suppressLineNumbers/>
      </w:pPr>
    </w:p>
    <w:p w:rsidR="003B730C" w:rsidRPr="00B46196" w:rsidRDefault="003B730C" w:rsidP="003B730C">
      <w:pPr>
        <w:keepNext/>
        <w:keepLines/>
        <w:suppressLineNumbers/>
      </w:pPr>
      <w:r w:rsidRPr="00B46196">
        <w:t>При событии A08 «Изменение информации о застрахованном лице» ИС РС ЕРЗ передаёт в шлюз РС сообщение со структурой ADT_A01. Шлюз РС производит форматно-логический контроль сообщения и возвращает сообщение ACK с подтверждением приёма. Если сообщение содержит ошибки ФЛК, то информация об ошибках включается в сообщение подтверждения приёма. Если сообщение не содержит ошибок ФЛК, то оно псевдонимизируется и передаётся в ЦС ЕРЗ, который возвращает сообщение ACK с подтверждением прикладной обработки.</w:t>
      </w:r>
    </w:p>
    <w:p w:rsidR="003B730C" w:rsidRPr="00B46196" w:rsidRDefault="003B730C" w:rsidP="003B730C">
      <w:pPr>
        <w:keepNext/>
        <w:keepLines/>
        <w:suppressLineNumbers/>
        <w:rPr>
          <w:sz w:val="28"/>
          <w:szCs w:val="28"/>
        </w:rPr>
      </w:pPr>
    </w:p>
    <w:tbl>
      <w:tblPr>
        <w:tblStyle w:val="afffff5"/>
        <w:tblW w:w="0" w:type="auto"/>
        <w:tblLook w:val="04A0"/>
      </w:tblPr>
      <w:tblGrid>
        <w:gridCol w:w="3419"/>
        <w:gridCol w:w="7002"/>
      </w:tblGrid>
      <w:tr w:rsidR="00B46196" w:rsidRPr="00B46196" w:rsidTr="003B730C">
        <w:trPr>
          <w:cnfStyle w:val="100000000000"/>
          <w:tblHeader/>
        </w:trPr>
        <w:tc>
          <w:tcPr>
            <w:cnfStyle w:val="001000000000"/>
            <w:tcW w:w="0" w:type="auto"/>
            <w:hideMark/>
          </w:tcPr>
          <w:p w:rsidR="003B730C" w:rsidRPr="00B46196"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rPr>
            </w:pPr>
            <w:r w:rsidRPr="00B46196">
              <w:rPr>
                <w:b w:val="0"/>
              </w:rPr>
              <w:t>ADT^A08^ADT_A01</w:t>
            </w:r>
          </w:p>
        </w:tc>
        <w:tc>
          <w:tcPr>
            <w:tcW w:w="0" w:type="auto"/>
            <w:hideMark/>
          </w:tcPr>
          <w:p w:rsidR="003B730C" w:rsidRPr="00B46196" w:rsidRDefault="003B730C" w:rsidP="003B730C">
            <w:pPr>
              <w:pStyle w:val="100"/>
              <w:keepNext w:val="0"/>
              <w:spacing w:before="0" w:after="0"/>
              <w:cnfStyle w:val="100000000000"/>
              <w:rPr>
                <w:b w:val="0"/>
              </w:rPr>
            </w:pPr>
            <w:r w:rsidRPr="00B46196">
              <w:rPr>
                <w:b w:val="0"/>
              </w:rPr>
              <w:t>Изменение информации о застрахованном лице</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&lt;ADT_A01&gt;</w:t>
            </w:r>
          </w:p>
        </w:tc>
        <w:tc>
          <w:tcPr>
            <w:tcW w:w="0" w:type="auto"/>
          </w:tcPr>
          <w:p w:rsidR="003B730C" w:rsidRPr="00B46196" w:rsidRDefault="003B730C" w:rsidP="003B730C">
            <w:pPr>
              <w:pStyle w:val="100"/>
              <w:spacing w:before="0" w:after="0"/>
              <w:cnfStyle w:val="000000000000"/>
            </w:pP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t>&lt;MSH&gt;…&lt;/MSH&gt;</w:t>
            </w:r>
          </w:p>
        </w:tc>
        <w:tc>
          <w:tcPr>
            <w:tcW w:w="0" w:type="auto"/>
          </w:tcPr>
          <w:p w:rsidR="003B730C" w:rsidRPr="00B46196" w:rsidRDefault="003B730C" w:rsidP="003B730C">
            <w:pPr>
              <w:pStyle w:val="100"/>
              <w:spacing w:before="0" w:after="0"/>
              <w:cnfStyle w:val="000000000000"/>
            </w:pPr>
            <w:r w:rsidRPr="00B46196">
              <w:t>Заголовок сообщения</w:t>
            </w:r>
          </w:p>
        </w:tc>
      </w:tr>
      <w:tr w:rsidR="00B46196" w:rsidRPr="00B46196" w:rsidTr="003B730C">
        <w:tc>
          <w:tcPr>
            <w:cnfStyle w:val="001000000000"/>
            <w:tcW w:w="0" w:type="auto"/>
            <w:hideMark/>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t>&lt;EVN&gt;…&lt;/EVN&gt;</w:t>
            </w:r>
          </w:p>
        </w:tc>
        <w:tc>
          <w:tcPr>
            <w:tcW w:w="0" w:type="auto"/>
            <w:hideMark/>
          </w:tcPr>
          <w:p w:rsidR="003B730C" w:rsidRPr="00B46196" w:rsidRDefault="003B730C" w:rsidP="003B730C">
            <w:pPr>
              <w:pStyle w:val="100"/>
              <w:spacing w:before="0" w:after="0"/>
              <w:cnfStyle w:val="000000000000"/>
            </w:pPr>
            <w:r w:rsidRPr="00B46196">
              <w:t>Тип события</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t>[&lt;ZVN&gt;…&lt;/ZVN&gt;]</w:t>
            </w:r>
          </w:p>
        </w:tc>
        <w:tc>
          <w:tcPr>
            <w:tcW w:w="0" w:type="auto"/>
          </w:tcPr>
          <w:p w:rsidR="003B730C" w:rsidRPr="00B46196" w:rsidRDefault="003B730C" w:rsidP="003B730C">
            <w:pPr>
              <w:pStyle w:val="100"/>
              <w:spacing w:before="0" w:after="0"/>
              <w:cnfStyle w:val="000000000000"/>
            </w:pPr>
            <w:r w:rsidRPr="00B46196">
              <w:t>Идентификация расхождения</w:t>
            </w:r>
          </w:p>
        </w:tc>
      </w:tr>
      <w:tr w:rsidR="00B46196" w:rsidRPr="00B46196" w:rsidTr="003B730C">
        <w:tc>
          <w:tcPr>
            <w:cnfStyle w:val="001000000000"/>
            <w:tcW w:w="0" w:type="auto"/>
            <w:hideMark/>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t>&lt;PID&gt;...&lt;/PID&gt;</w:t>
            </w:r>
          </w:p>
        </w:tc>
        <w:tc>
          <w:tcPr>
            <w:tcW w:w="0" w:type="auto"/>
            <w:hideMark/>
          </w:tcPr>
          <w:p w:rsidR="003B730C" w:rsidRPr="00B46196" w:rsidRDefault="003B730C" w:rsidP="003B730C">
            <w:pPr>
              <w:pStyle w:val="100"/>
              <w:spacing w:before="0" w:after="0"/>
              <w:cnfStyle w:val="000000000000"/>
            </w:pPr>
            <w:r w:rsidRPr="00B46196">
              <w:t>Идентификация застрахованного лица</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t>&lt;PV1&gt;...&lt;/PV1&gt;</w:t>
            </w:r>
          </w:p>
        </w:tc>
        <w:tc>
          <w:tcPr>
            <w:tcW w:w="0" w:type="auto"/>
          </w:tcPr>
          <w:p w:rsidR="003B730C" w:rsidRPr="00B46196" w:rsidRDefault="003B730C" w:rsidP="003B730C">
            <w:pPr>
              <w:pStyle w:val="100"/>
              <w:spacing w:before="0" w:after="0"/>
              <w:cnfStyle w:val="000000000000"/>
            </w:pPr>
            <w:r w:rsidRPr="00B46196">
              <w:t>Состояние на учёте застрахованного лица</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t>[&lt;PV2&gt;...&lt;/PV2&gt;]</w:t>
            </w:r>
          </w:p>
        </w:tc>
        <w:tc>
          <w:tcPr>
            <w:tcW w:w="0" w:type="auto"/>
          </w:tcPr>
          <w:p w:rsidR="003B730C" w:rsidRPr="00B46196" w:rsidRDefault="003B730C" w:rsidP="003B730C">
            <w:pPr>
              <w:pStyle w:val="100"/>
              <w:spacing w:before="0" w:after="0"/>
              <w:cnfStyle w:val="000000000000"/>
            </w:pPr>
            <w:r w:rsidRPr="00B46196">
              <w:t>Дополнительные сведения о состоянии на учёте – только для сообщения с причиной события П08</w:t>
            </w:r>
          </w:p>
        </w:tc>
      </w:tr>
      <w:tr w:rsidR="00B46196" w:rsidRPr="00B46196" w:rsidTr="003B730C">
        <w:tc>
          <w:tcPr>
            <w:cnfStyle w:val="001000000000"/>
            <w:tcW w:w="0" w:type="auto"/>
            <w:hideMark/>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t>[{&lt;ADT_A01.INSURANCE&gt;</w:t>
            </w:r>
          </w:p>
        </w:tc>
        <w:tc>
          <w:tcPr>
            <w:tcW w:w="0" w:type="auto"/>
            <w:hideMark/>
          </w:tcPr>
          <w:p w:rsidR="003B730C" w:rsidRPr="00B46196" w:rsidRDefault="003B730C" w:rsidP="003B730C">
            <w:pPr>
              <w:pStyle w:val="100"/>
              <w:spacing w:before="0" w:after="0"/>
              <w:cnfStyle w:val="000000000000"/>
            </w:pPr>
            <w:r w:rsidRPr="00B46196">
              <w:t>--- начало полиса</w:t>
            </w:r>
          </w:p>
        </w:tc>
      </w:tr>
      <w:tr w:rsidR="00B46196" w:rsidRPr="00B46196" w:rsidTr="003B730C">
        <w:tc>
          <w:tcPr>
            <w:cnfStyle w:val="001000000000"/>
            <w:tcW w:w="0" w:type="auto"/>
            <w:hideMark/>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r>
            <w:r w:rsidRPr="00B46196">
              <w:tab/>
              <w:t>&lt;IN1&gt;…&lt;/IN1&gt;</w:t>
            </w:r>
          </w:p>
        </w:tc>
        <w:tc>
          <w:tcPr>
            <w:tcW w:w="0" w:type="auto"/>
            <w:hideMark/>
          </w:tcPr>
          <w:p w:rsidR="003B730C" w:rsidRPr="00B46196" w:rsidRDefault="003B730C" w:rsidP="003B730C">
            <w:pPr>
              <w:pStyle w:val="100"/>
              <w:spacing w:before="0" w:after="0"/>
              <w:cnfStyle w:val="000000000000"/>
            </w:pPr>
            <w:r w:rsidRPr="00B46196">
              <w:t>Подтверждение факта страхования по ОМС.</w:t>
            </w:r>
          </w:p>
        </w:tc>
      </w:tr>
      <w:tr w:rsidR="00B46196" w:rsidRPr="00B46196" w:rsidTr="003B730C">
        <w:tc>
          <w:tcPr>
            <w:cnfStyle w:val="001000000000"/>
            <w:tcW w:w="0" w:type="auto"/>
            <w:hideMark/>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t>&lt;/ADT_A01.INSURANCE&gt;}]</w:t>
            </w:r>
          </w:p>
        </w:tc>
        <w:tc>
          <w:tcPr>
            <w:tcW w:w="0" w:type="auto"/>
            <w:hideMark/>
          </w:tcPr>
          <w:p w:rsidR="003B730C" w:rsidRPr="00B46196" w:rsidRDefault="003B730C" w:rsidP="003B730C">
            <w:pPr>
              <w:pStyle w:val="100"/>
              <w:spacing w:before="0" w:after="0"/>
              <w:cnfStyle w:val="000000000000"/>
            </w:pPr>
            <w:r w:rsidRPr="00B46196">
              <w:t>--- конец полиса</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&lt;/ADT_A01&gt;</w:t>
            </w:r>
          </w:p>
        </w:tc>
        <w:tc>
          <w:tcPr>
            <w:tcW w:w="0" w:type="auto"/>
          </w:tcPr>
          <w:p w:rsidR="003B730C" w:rsidRPr="00B46196" w:rsidRDefault="003B730C" w:rsidP="003B730C">
            <w:pPr>
              <w:pStyle w:val="100"/>
              <w:spacing w:before="0" w:after="0"/>
              <w:cnfStyle w:val="000000000000"/>
            </w:pPr>
          </w:p>
        </w:tc>
      </w:tr>
    </w:tbl>
    <w:p w:rsidR="003B730C" w:rsidRPr="00B46196" w:rsidRDefault="003B730C" w:rsidP="003B730C"/>
    <w:p w:rsidR="003B730C" w:rsidRPr="00B46196" w:rsidRDefault="003B730C" w:rsidP="003B730C">
      <w:pPr>
        <w:rPr>
          <w:sz w:val="28"/>
          <w:szCs w:val="28"/>
        </w:rPr>
      </w:pPr>
      <w:r w:rsidRPr="00B46196">
        <w:rPr>
          <w:sz w:val="28"/>
          <w:szCs w:val="28"/>
        </w:rPr>
        <w:t>Сегменты MSH и EVN описаны в пунктах 6.1.1.4.1 и 6.1.1.4.2. Специальных особенностей при их заполнении для сообщения о событии A08 нет.</w:t>
      </w:r>
    </w:p>
    <w:p w:rsidR="003B730C" w:rsidRPr="00B46196" w:rsidRDefault="003B730C" w:rsidP="003B730C"/>
    <w:tbl>
      <w:tblPr>
        <w:tblStyle w:val="afffff5"/>
        <w:tblW w:w="0" w:type="auto"/>
        <w:tblLook w:val="04A0"/>
      </w:tblPr>
      <w:tblGrid>
        <w:gridCol w:w="2785"/>
        <w:gridCol w:w="6566"/>
      </w:tblGrid>
      <w:tr w:rsidR="00B46196" w:rsidRPr="00B46196" w:rsidTr="003B730C">
        <w:trPr>
          <w:cnfStyle w:val="100000000000"/>
        </w:trPr>
        <w:tc>
          <w:tcPr>
            <w:cnfStyle w:val="001000000000"/>
            <w:tcW w:w="0" w:type="auto"/>
            <w:hideMark/>
          </w:tcPr>
          <w:p w:rsidR="003B730C" w:rsidRPr="00B46196"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rPr>
            </w:pPr>
            <w:r w:rsidRPr="00B46196">
              <w:rPr>
                <w:b w:val="0"/>
              </w:rPr>
              <w:t>ACK^A08^ACK</w:t>
            </w:r>
          </w:p>
        </w:tc>
        <w:tc>
          <w:tcPr>
            <w:tcW w:w="0" w:type="auto"/>
            <w:hideMark/>
          </w:tcPr>
          <w:p w:rsidR="003B730C" w:rsidRPr="00B46196" w:rsidRDefault="003B730C" w:rsidP="003B730C">
            <w:pPr>
              <w:pStyle w:val="100"/>
              <w:keepNext w:val="0"/>
              <w:spacing w:before="0" w:after="0"/>
              <w:cnfStyle w:val="100000000000"/>
              <w:rPr>
                <w:b w:val="0"/>
              </w:rPr>
            </w:pPr>
            <w:r w:rsidRPr="00B46196">
              <w:rPr>
                <w:b w:val="0"/>
              </w:rPr>
              <w:t>Подтверждение приёма</w:t>
            </w:r>
          </w:p>
          <w:p w:rsidR="003B730C" w:rsidRPr="00B46196" w:rsidRDefault="003B730C" w:rsidP="003B730C">
            <w:pPr>
              <w:pStyle w:val="100"/>
              <w:keepNext w:val="0"/>
              <w:spacing w:before="0" w:after="0"/>
              <w:cnfStyle w:val="100000000000"/>
              <w:rPr>
                <w:b w:val="0"/>
              </w:rPr>
            </w:pPr>
            <w:r w:rsidRPr="00B46196">
              <w:rPr>
                <w:b w:val="0"/>
              </w:rPr>
              <w:t>Подтверждение прикладной обработки</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&lt;ACK&gt;</w:t>
            </w:r>
          </w:p>
        </w:tc>
        <w:tc>
          <w:tcPr>
            <w:tcW w:w="0" w:type="auto"/>
          </w:tcPr>
          <w:p w:rsidR="003B730C" w:rsidRPr="00B46196" w:rsidRDefault="003B730C" w:rsidP="003B730C">
            <w:pPr>
              <w:pStyle w:val="100"/>
              <w:spacing w:before="0" w:after="0"/>
              <w:cnfStyle w:val="000000000000"/>
            </w:pP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t>&lt;MSH&gt;…&lt;/MSH&gt;</w:t>
            </w:r>
          </w:p>
        </w:tc>
        <w:tc>
          <w:tcPr>
            <w:tcW w:w="0" w:type="auto"/>
          </w:tcPr>
          <w:p w:rsidR="003B730C" w:rsidRPr="00B46196" w:rsidRDefault="003B730C" w:rsidP="003B730C">
            <w:pPr>
              <w:pStyle w:val="100"/>
              <w:spacing w:before="0" w:after="0"/>
              <w:cnfStyle w:val="000000000000"/>
            </w:pPr>
            <w:r w:rsidRPr="00B46196">
              <w:t>Заголовок сообщения</w:t>
            </w:r>
          </w:p>
        </w:tc>
      </w:tr>
      <w:tr w:rsidR="00B46196" w:rsidRPr="00B46196" w:rsidTr="003B730C">
        <w:tc>
          <w:tcPr>
            <w:cnfStyle w:val="001000000000"/>
            <w:tcW w:w="0" w:type="auto"/>
            <w:hideMark/>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t>&lt;MSA&gt;…&lt;/MSA&gt;</w:t>
            </w:r>
          </w:p>
        </w:tc>
        <w:tc>
          <w:tcPr>
            <w:tcW w:w="0" w:type="auto"/>
            <w:hideMark/>
          </w:tcPr>
          <w:p w:rsidR="003B730C" w:rsidRPr="00B46196" w:rsidRDefault="003B730C" w:rsidP="003B730C">
            <w:pPr>
              <w:pStyle w:val="100"/>
              <w:spacing w:before="0" w:after="0"/>
              <w:cnfStyle w:val="000000000000"/>
            </w:pPr>
            <w:r w:rsidRPr="00B46196">
              <w:t>Подтверждение сообщения</w:t>
            </w:r>
          </w:p>
        </w:tc>
      </w:tr>
      <w:tr w:rsidR="00B46196" w:rsidRPr="00B46196" w:rsidTr="003B730C">
        <w:tc>
          <w:tcPr>
            <w:cnfStyle w:val="001000000000"/>
            <w:tcW w:w="0" w:type="auto"/>
            <w:hideMark/>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t>[{&lt;ERR&gt;… &lt;/ERR&gt;}]</w:t>
            </w:r>
          </w:p>
        </w:tc>
        <w:tc>
          <w:tcPr>
            <w:tcW w:w="0" w:type="auto"/>
            <w:hideMark/>
          </w:tcPr>
          <w:p w:rsidR="003B730C" w:rsidRPr="00B46196" w:rsidRDefault="003B730C" w:rsidP="003B730C">
            <w:pPr>
              <w:pStyle w:val="100"/>
              <w:spacing w:before="0" w:after="0"/>
              <w:cnfStyle w:val="000000000000"/>
            </w:pPr>
            <w:r w:rsidRPr="00B46196">
              <w:t>Ошибка ФЛК (в подтверждении приёма)</w:t>
            </w:r>
          </w:p>
          <w:p w:rsidR="003B730C" w:rsidRPr="00B46196" w:rsidRDefault="003B730C" w:rsidP="003B730C">
            <w:pPr>
              <w:pStyle w:val="100"/>
              <w:spacing w:before="0" w:after="0"/>
              <w:cnfStyle w:val="000000000000"/>
            </w:pPr>
            <w:r w:rsidRPr="00B46196">
              <w:t>Ошибка прикладной обработки (в подтверждении прикладной обработки)</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&lt;/ACK&gt;</w:t>
            </w:r>
          </w:p>
        </w:tc>
        <w:tc>
          <w:tcPr>
            <w:tcW w:w="0" w:type="auto"/>
          </w:tcPr>
          <w:p w:rsidR="003B730C" w:rsidRPr="00B46196" w:rsidRDefault="003B730C" w:rsidP="003B730C">
            <w:pPr>
              <w:pStyle w:val="100"/>
              <w:spacing w:before="0" w:after="0"/>
              <w:cnfStyle w:val="000000000000"/>
            </w:pPr>
          </w:p>
        </w:tc>
      </w:tr>
    </w:tbl>
    <w:p w:rsidR="003B730C" w:rsidRPr="00B46196" w:rsidRDefault="003B730C" w:rsidP="003B730C"/>
    <w:p w:rsidR="003B730C" w:rsidRPr="00B46196" w:rsidRDefault="003B730C" w:rsidP="003B730C">
      <w:r w:rsidRPr="00B46196">
        <w:t>Сегменты сообщений подтверждения приёма и прикладной обработки описаны в пункте 6.1.1.5. Специальных особенностей при их заполнении для прикладного подтверждения для сообщения о событии A08 нет.</w:t>
      </w:r>
    </w:p>
    <w:p w:rsidR="003B730C" w:rsidRPr="00B46196" w:rsidRDefault="003B730C" w:rsidP="00865FFC">
      <w:pPr>
        <w:pStyle w:val="52"/>
        <w:numPr>
          <w:ilvl w:val="4"/>
          <w:numId w:val="123"/>
        </w:numPr>
        <w:spacing w:before="0" w:beforeAutospacing="0" w:after="0" w:line="240" w:lineRule="auto"/>
        <w:outlineLvl w:val="9"/>
        <w:rPr>
          <w:szCs w:val="24"/>
        </w:rPr>
      </w:pPr>
      <w:r w:rsidRPr="00B46196">
        <w:rPr>
          <w:szCs w:val="24"/>
        </w:rPr>
        <w:t>Особенности заполнения сегментов PID и IN1 в сообщении о событии A08</w:t>
      </w:r>
    </w:p>
    <w:p w:rsidR="003B730C" w:rsidRPr="00B46196" w:rsidRDefault="003B730C" w:rsidP="003B730C">
      <w:pPr>
        <w:pStyle w:val="52"/>
        <w:numPr>
          <w:ilvl w:val="0"/>
          <w:numId w:val="0"/>
        </w:numPr>
        <w:spacing w:before="0" w:beforeAutospacing="0" w:after="0" w:line="240" w:lineRule="auto"/>
        <w:ind w:left="709"/>
        <w:outlineLvl w:val="9"/>
        <w:rPr>
          <w:szCs w:val="24"/>
        </w:rPr>
      </w:pPr>
    </w:p>
    <w:p w:rsidR="003B730C" w:rsidRPr="00B46196" w:rsidRDefault="003B730C" w:rsidP="003B730C">
      <w:r w:rsidRPr="00B46196">
        <w:t>Сегмент PID должен быть включён в любое сообщение о событии A08, поскольку предоставляет, в том числе, информацию, необходимую для идентификации застрахованного лица. В этом сегменте указываются только актуальные (правильные) демографические данные застрахованного лица, включая ЕНП, присвоенный застрахованному лице после обработки заявления.</w:t>
      </w:r>
    </w:p>
    <w:p w:rsidR="003B730C" w:rsidRPr="00B46196" w:rsidRDefault="003B730C" w:rsidP="003B730C">
      <w:r w:rsidRPr="00B46196">
        <w:t>Сегмент IN1 может включаться в сообщение один или два раза, либо может быть не включён ни разу в зависимости от причины события. В тех случаях, когда сегмент IN1 включается в сообщение дважды, в первом экземпляре должны указываться:</w:t>
      </w:r>
    </w:p>
    <w:p w:rsidR="003B730C" w:rsidRPr="00B46196" w:rsidRDefault="003B730C" w:rsidP="003B730C">
      <w:pPr>
        <w:pStyle w:val="aff4"/>
        <w:numPr>
          <w:ilvl w:val="0"/>
          <w:numId w:val="12"/>
        </w:numPr>
        <w:spacing w:before="0" w:after="0" w:line="240" w:lineRule="auto"/>
      </w:pPr>
      <w:r w:rsidRPr="00B46196">
        <w:t>сведения о временном свидетельстве или полисе ОМС, который действовал на момент принятия от застрахованного лица заявления о выборе (замене) СМО или о переоформлении полиса ОМС,</w:t>
      </w:r>
    </w:p>
    <w:p w:rsidR="003B730C" w:rsidRPr="00B46196" w:rsidRDefault="003B730C" w:rsidP="003B730C">
      <w:pPr>
        <w:pStyle w:val="aff4"/>
        <w:numPr>
          <w:ilvl w:val="0"/>
          <w:numId w:val="12"/>
        </w:numPr>
        <w:spacing w:before="0" w:after="0" w:line="240" w:lineRule="auto"/>
      </w:pPr>
      <w:r w:rsidRPr="00B46196">
        <w:t>сведения о застрахованном лице, указанные в этом документе,</w:t>
      </w:r>
    </w:p>
    <w:p w:rsidR="003B730C" w:rsidRPr="00B46196" w:rsidRDefault="003B730C" w:rsidP="003B730C">
      <w:pPr>
        <w:pStyle w:val="aff4"/>
        <w:numPr>
          <w:ilvl w:val="0"/>
          <w:numId w:val="12"/>
        </w:numPr>
        <w:spacing w:before="0" w:after="0" w:line="240" w:lineRule="auto"/>
      </w:pPr>
      <w:r w:rsidRPr="00B46196">
        <w:t>ОГРН СМО, в которой застрахованное лицо состояло на учёте на момент подачи заявления,</w:t>
      </w:r>
    </w:p>
    <w:p w:rsidR="003B730C" w:rsidRPr="00B46196" w:rsidRDefault="003B730C" w:rsidP="003B730C">
      <w:pPr>
        <w:pStyle w:val="aff4"/>
        <w:numPr>
          <w:ilvl w:val="0"/>
          <w:numId w:val="12"/>
        </w:numPr>
        <w:spacing w:before="0" w:after="0" w:line="240" w:lineRule="auto"/>
      </w:pPr>
      <w:r w:rsidRPr="00B46196">
        <w:t>прежний ЕНП застрахованного лица, если ЕНП заменён по причине изменения даты рождения или пола.</w:t>
      </w:r>
    </w:p>
    <w:p w:rsidR="003B730C" w:rsidRPr="00B46196" w:rsidRDefault="003B730C" w:rsidP="003B730C">
      <w:r w:rsidRPr="00B46196">
        <w:t>Во втором экземпляре сегмента IN1 указываются:</w:t>
      </w:r>
    </w:p>
    <w:p w:rsidR="003B730C" w:rsidRPr="00B46196" w:rsidRDefault="003B730C" w:rsidP="003B730C">
      <w:pPr>
        <w:pStyle w:val="aff4"/>
        <w:numPr>
          <w:ilvl w:val="0"/>
          <w:numId w:val="12"/>
        </w:numPr>
        <w:spacing w:before="0" w:after="0" w:line="240" w:lineRule="auto"/>
      </w:pPr>
      <w:r w:rsidRPr="00B46196">
        <w:t>данные о новом временном свидетельстве или полисе ОМС, если он заменён, либо о том же, если он остался прежним,</w:t>
      </w:r>
    </w:p>
    <w:p w:rsidR="003B730C" w:rsidRPr="00B46196" w:rsidRDefault="003B730C" w:rsidP="003B730C">
      <w:pPr>
        <w:pStyle w:val="aff4"/>
        <w:numPr>
          <w:ilvl w:val="0"/>
          <w:numId w:val="12"/>
        </w:numPr>
        <w:spacing w:before="0" w:after="0" w:line="240" w:lineRule="auto"/>
      </w:pPr>
      <w:r w:rsidRPr="00B46196">
        <w:t>ОГРН СМО, в которой застрахованное лицо состоит на учёте после обработки заявления.</w:t>
      </w:r>
    </w:p>
    <w:p w:rsidR="003B730C" w:rsidRPr="00B46196" w:rsidRDefault="003B730C" w:rsidP="003B730C">
      <w:r w:rsidRPr="00B46196">
        <w:t xml:space="preserve">Подробная информация о правилах заполнения сегмента IN1 представлена в таблице Б.5. Описание ошибок ФЛК, связанных с неправильным количеством сегментов IN1 в сообщениях, приведено в классификаторе </w:t>
      </w:r>
      <w:r w:rsidRPr="00B46196">
        <w:rPr>
          <w:lang w:val="en-US"/>
        </w:rPr>
        <w:t>Q</w:t>
      </w:r>
      <w:r w:rsidRPr="00B46196">
        <w:t>004.</w:t>
      </w:r>
    </w:p>
    <w:p w:rsidR="003B730C" w:rsidRPr="00B46196" w:rsidRDefault="003B730C" w:rsidP="003B730C">
      <w:pPr>
        <w:sectPr w:rsidR="003B730C" w:rsidRPr="00B46196" w:rsidSect="003B730C">
          <w:footerReference w:type="even" r:id="rId127"/>
          <w:headerReference w:type="first" r:id="rId128"/>
          <w:footnotePr>
            <w:numRestart w:val="eachPage"/>
          </w:footnotePr>
          <w:type w:val="continuous"/>
          <w:pgSz w:w="11906" w:h="16838" w:code="9"/>
          <w:pgMar w:top="1134" w:right="567" w:bottom="1134" w:left="1134" w:header="720" w:footer="720" w:gutter="0"/>
          <w:cols w:space="708"/>
          <w:docGrid w:linePitch="360"/>
        </w:sectPr>
      </w:pPr>
      <w:bookmarkStart w:id="761" w:name="_Ref309397234"/>
    </w:p>
    <w:p w:rsidR="003B730C" w:rsidRPr="00B46196" w:rsidRDefault="003B730C" w:rsidP="00865FFC">
      <w:pPr>
        <w:pStyle w:val="af0"/>
        <w:numPr>
          <w:ilvl w:val="1"/>
          <w:numId w:val="124"/>
        </w:numPr>
        <w:spacing w:before="0" w:beforeAutospacing="0" w:after="0"/>
        <w:ind w:left="720"/>
        <w:jc w:val="both"/>
      </w:pPr>
      <w:bookmarkStart w:id="762" w:name="_Ref320117733"/>
      <w:r w:rsidRPr="00B46196">
        <w:t>Использование сегментов IN1 в сообщениях о событии A08 «Изменение информации о застрахованном лице»</w:t>
      </w:r>
      <w:bookmarkEnd w:id="761"/>
      <w:bookmarkEnd w:id="762"/>
    </w:p>
    <w:p w:rsidR="003B730C" w:rsidRPr="00B46196" w:rsidRDefault="003B730C" w:rsidP="003B730C">
      <w:r w:rsidRPr="00B46196">
        <w:t>Примечание.</w:t>
      </w:r>
    </w:p>
    <w:p w:rsidR="003B730C" w:rsidRPr="00B46196" w:rsidRDefault="003B730C" w:rsidP="003B730C">
      <w:r w:rsidRPr="00B46196">
        <w:t xml:space="preserve">В графе «Интерпретация дат </w:t>
      </w:r>
      <w:r w:rsidRPr="00B46196">
        <w:rPr>
          <w:lang w:val="en-US"/>
        </w:rPr>
        <w:t>IN</w:t>
      </w:r>
      <w:r w:rsidRPr="00B46196">
        <w:t xml:space="preserve">1.12 и </w:t>
      </w:r>
      <w:r w:rsidRPr="00B46196">
        <w:rPr>
          <w:lang w:val="en-US"/>
        </w:rPr>
        <w:t>IN</w:t>
      </w:r>
      <w:r w:rsidRPr="00B46196">
        <w:t>1.13» фразу «значение не указывается» следует интерпретировать как требование включить в сегмент пустой элемент (&lt;</w:t>
      </w:r>
      <w:r w:rsidRPr="00B46196">
        <w:rPr>
          <w:lang w:val="en-US"/>
        </w:rPr>
        <w:t>IN</w:t>
      </w:r>
      <w:r w:rsidRPr="00B46196">
        <w:t>1.12/&gt; или &lt;</w:t>
      </w:r>
      <w:r w:rsidRPr="00B46196">
        <w:rPr>
          <w:lang w:val="en-US"/>
        </w:rPr>
        <w:t>IN</w:t>
      </w:r>
      <w:r w:rsidRPr="00B46196">
        <w:t>1.13/&gt; соответственно).</w:t>
      </w:r>
    </w:p>
    <w:tbl>
      <w:tblPr>
        <w:tblStyle w:val="aff1"/>
        <w:tblW w:w="0" w:type="auto"/>
        <w:tblLook w:val="04A0"/>
      </w:tblPr>
      <w:tblGrid>
        <w:gridCol w:w="515"/>
        <w:gridCol w:w="1883"/>
        <w:gridCol w:w="474"/>
        <w:gridCol w:w="361"/>
        <w:gridCol w:w="491"/>
        <w:gridCol w:w="2302"/>
        <w:gridCol w:w="2612"/>
        <w:gridCol w:w="3192"/>
        <w:gridCol w:w="2910"/>
      </w:tblGrid>
      <w:tr w:rsidR="00B46196" w:rsidRPr="00B46196" w:rsidTr="003B730C">
        <w:trPr>
          <w:cnfStyle w:val="100000000000"/>
          <w:trHeight w:val="286"/>
          <w:tblHeader/>
        </w:trPr>
        <w:tc>
          <w:tcPr>
            <w:tcW w:w="0" w:type="auto"/>
            <w:gridSpan w:val="2"/>
            <w:hideMark/>
          </w:tcPr>
          <w:p w:rsidR="003B730C" w:rsidRPr="00B46196" w:rsidRDefault="003B730C" w:rsidP="003B730C">
            <w:pPr>
              <w:pStyle w:val="100"/>
              <w:spacing w:before="0" w:after="0"/>
            </w:pPr>
            <w:r w:rsidRPr="00B46196">
              <w:t>Причина события</w:t>
            </w:r>
          </w:p>
        </w:tc>
        <w:tc>
          <w:tcPr>
            <w:tcW w:w="0" w:type="auto"/>
            <w:gridSpan w:val="2"/>
            <w:hideMark/>
          </w:tcPr>
          <w:p w:rsidR="003B730C" w:rsidRPr="00B46196" w:rsidRDefault="003B730C" w:rsidP="003B730C">
            <w:pPr>
              <w:pStyle w:val="100"/>
              <w:spacing w:before="0" w:after="0"/>
            </w:pPr>
            <w:r w:rsidRPr="00B46196">
              <w:t>IN1</w:t>
            </w:r>
          </w:p>
        </w:tc>
        <w:tc>
          <w:tcPr>
            <w:tcW w:w="0" w:type="auto"/>
            <w:vMerge w:val="restart"/>
            <w:textDirection w:val="btLr"/>
          </w:tcPr>
          <w:p w:rsidR="003B730C" w:rsidRPr="00B46196" w:rsidRDefault="003B730C" w:rsidP="003B730C">
            <w:pPr>
              <w:pStyle w:val="100"/>
              <w:spacing w:before="0" w:after="0"/>
            </w:pPr>
            <w:r w:rsidRPr="00B46196">
              <w:t>Обяз.</w:t>
            </w:r>
          </w:p>
        </w:tc>
        <w:tc>
          <w:tcPr>
            <w:tcW w:w="0" w:type="auto"/>
            <w:vMerge w:val="restart"/>
          </w:tcPr>
          <w:p w:rsidR="003B730C" w:rsidRPr="00B46196" w:rsidRDefault="003B730C" w:rsidP="003B730C">
            <w:pPr>
              <w:pStyle w:val="100"/>
              <w:spacing w:before="0" w:after="0"/>
            </w:pPr>
            <w:r w:rsidRPr="00B46196">
              <w:t>Демографическая информация</w:t>
            </w:r>
          </w:p>
        </w:tc>
        <w:tc>
          <w:tcPr>
            <w:tcW w:w="0" w:type="auto"/>
            <w:vMerge w:val="restart"/>
            <w:hideMark/>
          </w:tcPr>
          <w:p w:rsidR="003B730C" w:rsidRPr="00B46196" w:rsidRDefault="003B730C" w:rsidP="003B730C">
            <w:pPr>
              <w:pStyle w:val="100"/>
              <w:spacing w:before="0" w:after="0"/>
            </w:pPr>
            <w:r w:rsidRPr="00B46196">
              <w:t>Информация о СМО</w:t>
            </w:r>
          </w:p>
        </w:tc>
        <w:tc>
          <w:tcPr>
            <w:tcW w:w="0" w:type="auto"/>
            <w:vMerge w:val="restart"/>
            <w:hideMark/>
          </w:tcPr>
          <w:p w:rsidR="003B730C" w:rsidRPr="00B46196" w:rsidRDefault="003B730C" w:rsidP="003B730C">
            <w:pPr>
              <w:pStyle w:val="100"/>
              <w:spacing w:before="0" w:after="0"/>
            </w:pPr>
            <w:r w:rsidRPr="00B46196">
              <w:t>Информация о полисе ОМС</w:t>
            </w:r>
          </w:p>
        </w:tc>
        <w:tc>
          <w:tcPr>
            <w:tcW w:w="0" w:type="auto"/>
            <w:vMerge w:val="restart"/>
          </w:tcPr>
          <w:p w:rsidR="003B730C" w:rsidRPr="00B46196" w:rsidRDefault="003B730C" w:rsidP="003B730C">
            <w:pPr>
              <w:pStyle w:val="102"/>
              <w:spacing w:before="0" w:after="0"/>
              <w:jc w:val="both"/>
            </w:pPr>
            <w:r w:rsidRPr="00B46196">
              <w:t xml:space="preserve">Интерпретация дат </w:t>
            </w:r>
            <w:r w:rsidRPr="00B46196">
              <w:br/>
            </w:r>
            <w:r w:rsidRPr="00B46196">
              <w:rPr>
                <w:lang w:val="en-US"/>
              </w:rPr>
              <w:t>IN</w:t>
            </w:r>
            <w:r w:rsidRPr="00B46196">
              <w:t xml:space="preserve">1.12 и </w:t>
            </w:r>
            <w:r w:rsidRPr="00B46196">
              <w:rPr>
                <w:lang w:val="en-US"/>
              </w:rPr>
              <w:t>IN</w:t>
            </w:r>
            <w:r w:rsidRPr="00B46196">
              <w:t>1.13</w:t>
            </w:r>
          </w:p>
        </w:tc>
      </w:tr>
      <w:tr w:rsidR="00B46196" w:rsidRPr="00B46196" w:rsidTr="003B730C">
        <w:trPr>
          <w:cnfStyle w:val="100000000000"/>
          <w:trHeight w:val="285"/>
          <w:tblHeader/>
        </w:trPr>
        <w:tc>
          <w:tcPr>
            <w:tcW w:w="0" w:type="auto"/>
            <w:hideMark/>
          </w:tcPr>
          <w:p w:rsidR="003B730C" w:rsidRPr="00B46196" w:rsidRDefault="003B730C" w:rsidP="003B730C">
            <w:pPr>
              <w:pStyle w:val="100"/>
              <w:spacing w:before="0" w:after="0"/>
            </w:pPr>
            <w:r w:rsidRPr="00B46196">
              <w:t>Код</w:t>
            </w:r>
          </w:p>
        </w:tc>
        <w:tc>
          <w:tcPr>
            <w:tcW w:w="0" w:type="auto"/>
          </w:tcPr>
          <w:p w:rsidR="003B730C" w:rsidRPr="00B46196" w:rsidRDefault="003B730C" w:rsidP="003B730C">
            <w:pPr>
              <w:pStyle w:val="100"/>
              <w:spacing w:before="0" w:after="0"/>
            </w:pPr>
            <w:r w:rsidRPr="00B46196">
              <w:t>Название</w:t>
            </w:r>
          </w:p>
        </w:tc>
        <w:tc>
          <w:tcPr>
            <w:tcW w:w="0" w:type="auto"/>
            <w:hideMark/>
          </w:tcPr>
          <w:p w:rsidR="003B730C" w:rsidRPr="00B46196" w:rsidRDefault="003B730C" w:rsidP="003B730C">
            <w:pPr>
              <w:pStyle w:val="100"/>
              <w:spacing w:before="0" w:after="0"/>
            </w:pPr>
            <w:r w:rsidRPr="00B46196">
              <w:t>к-во</w:t>
            </w:r>
          </w:p>
        </w:tc>
        <w:tc>
          <w:tcPr>
            <w:tcW w:w="0" w:type="auto"/>
            <w:hideMark/>
          </w:tcPr>
          <w:p w:rsidR="003B730C" w:rsidRPr="00B46196" w:rsidRDefault="003B730C" w:rsidP="003B730C">
            <w:pPr>
              <w:pStyle w:val="100"/>
              <w:spacing w:before="0" w:after="0"/>
            </w:pPr>
            <w:r w:rsidRPr="00B46196">
              <w:t>№</w:t>
            </w:r>
          </w:p>
        </w:tc>
        <w:tc>
          <w:tcPr>
            <w:tcW w:w="0" w:type="auto"/>
            <w:vMerge/>
          </w:tcPr>
          <w:p w:rsidR="003B730C" w:rsidRPr="00B46196" w:rsidRDefault="003B730C" w:rsidP="003B730C">
            <w:pPr>
              <w:pStyle w:val="100"/>
              <w:spacing w:before="0" w:after="0"/>
              <w:rPr>
                <w:b/>
              </w:rPr>
            </w:pPr>
          </w:p>
        </w:tc>
        <w:tc>
          <w:tcPr>
            <w:tcW w:w="0" w:type="auto"/>
            <w:vMerge/>
          </w:tcPr>
          <w:p w:rsidR="003B730C" w:rsidRPr="00B46196" w:rsidRDefault="003B730C" w:rsidP="003B730C">
            <w:pPr>
              <w:pStyle w:val="100"/>
              <w:spacing w:before="0" w:after="0"/>
              <w:rPr>
                <w:b/>
              </w:rPr>
            </w:pPr>
          </w:p>
        </w:tc>
        <w:tc>
          <w:tcPr>
            <w:tcW w:w="0" w:type="auto"/>
            <w:vMerge/>
            <w:hideMark/>
          </w:tcPr>
          <w:p w:rsidR="003B730C" w:rsidRPr="00B46196" w:rsidRDefault="003B730C" w:rsidP="003B730C">
            <w:pPr>
              <w:pStyle w:val="100"/>
              <w:spacing w:before="0" w:after="0"/>
              <w:rPr>
                <w:b/>
              </w:rPr>
            </w:pPr>
          </w:p>
        </w:tc>
        <w:tc>
          <w:tcPr>
            <w:tcW w:w="0" w:type="auto"/>
            <w:vMerge/>
            <w:hideMark/>
          </w:tcPr>
          <w:p w:rsidR="003B730C" w:rsidRPr="00B46196" w:rsidRDefault="003B730C" w:rsidP="003B730C">
            <w:pPr>
              <w:pStyle w:val="100"/>
              <w:spacing w:before="0" w:after="0"/>
              <w:rPr>
                <w:b/>
              </w:rPr>
            </w:pPr>
          </w:p>
        </w:tc>
        <w:tc>
          <w:tcPr>
            <w:tcW w:w="0" w:type="auto"/>
            <w:vMerge/>
          </w:tcPr>
          <w:p w:rsidR="003B730C" w:rsidRPr="00B46196" w:rsidRDefault="003B730C" w:rsidP="003B730C">
            <w:pPr>
              <w:pStyle w:val="100"/>
              <w:spacing w:before="0" w:after="0"/>
              <w:rPr>
                <w:b/>
              </w:rPr>
            </w:pPr>
          </w:p>
        </w:tc>
      </w:tr>
      <w:tr w:rsidR="00B46196" w:rsidRPr="00B46196" w:rsidTr="003B730C">
        <w:trPr>
          <w:trHeight w:val="270"/>
        </w:trPr>
        <w:tc>
          <w:tcPr>
            <w:tcW w:w="0" w:type="auto"/>
            <w:vMerge w:val="restart"/>
            <w:hideMark/>
          </w:tcPr>
          <w:p w:rsidR="003B730C" w:rsidRPr="00B46196" w:rsidRDefault="003B730C" w:rsidP="003B730C">
            <w:pPr>
              <w:pStyle w:val="100"/>
              <w:spacing w:before="0" w:after="0"/>
            </w:pPr>
            <w:r w:rsidRPr="00B46196">
              <w:t>П01</w:t>
            </w:r>
          </w:p>
        </w:tc>
        <w:tc>
          <w:tcPr>
            <w:tcW w:w="0" w:type="auto"/>
            <w:vMerge w:val="restart"/>
          </w:tcPr>
          <w:p w:rsidR="003B730C" w:rsidRPr="00B46196" w:rsidRDefault="003B730C" w:rsidP="003B730C">
            <w:pPr>
              <w:pStyle w:val="100"/>
              <w:spacing w:before="0" w:after="0"/>
            </w:pPr>
            <w:r w:rsidRPr="00B46196">
              <w:t>Выбор СМО</w:t>
            </w:r>
          </w:p>
        </w:tc>
        <w:tc>
          <w:tcPr>
            <w:tcW w:w="0" w:type="auto"/>
            <w:vMerge w:val="restart"/>
            <w:hideMark/>
          </w:tcPr>
          <w:p w:rsidR="003B730C" w:rsidRPr="00B46196" w:rsidRDefault="003B730C" w:rsidP="003B730C">
            <w:pPr>
              <w:pStyle w:val="102"/>
              <w:spacing w:before="0" w:after="0"/>
              <w:jc w:val="both"/>
              <w:rPr>
                <w:rStyle w:val="affff6"/>
                <w:b w:val="0"/>
              </w:rPr>
            </w:pPr>
            <w:r w:rsidRPr="00B46196">
              <w:rPr>
                <w:rStyle w:val="affff6"/>
              </w:rPr>
              <w:t>1</w:t>
            </w:r>
          </w:p>
        </w:tc>
        <w:tc>
          <w:tcPr>
            <w:tcW w:w="0" w:type="auto"/>
            <w:vMerge w:val="restart"/>
            <w:hideMark/>
          </w:tcPr>
          <w:p w:rsidR="003B730C" w:rsidRPr="00B46196" w:rsidRDefault="003B730C" w:rsidP="003B730C">
            <w:pPr>
              <w:pStyle w:val="100"/>
              <w:spacing w:before="0" w:after="0"/>
              <w:rPr>
                <w:rStyle w:val="affff6"/>
                <w:b w:val="0"/>
              </w:rPr>
            </w:pPr>
            <w:r w:rsidRPr="00B46196">
              <w:rPr>
                <w:rStyle w:val="affff6"/>
              </w:rPr>
              <w:t>1</w:t>
            </w:r>
          </w:p>
        </w:tc>
        <w:tc>
          <w:tcPr>
            <w:tcW w:w="0" w:type="auto"/>
            <w:vMerge w:val="restart"/>
          </w:tcPr>
          <w:p w:rsidR="003B730C" w:rsidRPr="00B46196" w:rsidRDefault="003B730C" w:rsidP="003B730C">
            <w:pPr>
              <w:pStyle w:val="100"/>
              <w:spacing w:before="0" w:after="0"/>
              <w:rPr>
                <w:rStyle w:val="affff6"/>
                <w:b w:val="0"/>
              </w:rPr>
            </w:pPr>
            <w:r w:rsidRPr="00B46196">
              <w:rPr>
                <w:rStyle w:val="affff6"/>
              </w:rPr>
              <w:t>Да</w:t>
            </w:r>
          </w:p>
        </w:tc>
        <w:tc>
          <w:tcPr>
            <w:tcW w:w="0" w:type="auto"/>
            <w:vMerge w:val="restart"/>
          </w:tcPr>
          <w:p w:rsidR="003B730C" w:rsidRPr="00B46196" w:rsidRDefault="003B730C" w:rsidP="003B730C">
            <w:pPr>
              <w:pStyle w:val="100"/>
              <w:spacing w:before="0" w:after="0"/>
            </w:pPr>
            <w:r w:rsidRPr="00B46196">
              <w:t>Не включается; если указана, то игнорируется.</w:t>
            </w:r>
          </w:p>
        </w:tc>
        <w:tc>
          <w:tcPr>
            <w:tcW w:w="0" w:type="auto"/>
            <w:vMerge w:val="restart"/>
            <w:hideMark/>
          </w:tcPr>
          <w:p w:rsidR="003B730C" w:rsidRPr="00B46196" w:rsidRDefault="003B730C" w:rsidP="003B730C">
            <w:pPr>
              <w:pStyle w:val="100"/>
              <w:spacing w:before="0" w:after="0"/>
            </w:pPr>
            <w:r w:rsidRPr="00B46196">
              <w:t>Выдавшей временное свидетельство</w:t>
            </w:r>
          </w:p>
        </w:tc>
        <w:tc>
          <w:tcPr>
            <w:tcW w:w="0" w:type="auto"/>
            <w:vMerge w:val="restart"/>
            <w:hideMark/>
          </w:tcPr>
          <w:p w:rsidR="003B730C" w:rsidRPr="00B46196" w:rsidRDefault="003B730C" w:rsidP="003B730C">
            <w:pPr>
              <w:pStyle w:val="100"/>
              <w:spacing w:before="0" w:after="0"/>
            </w:pPr>
            <w:r w:rsidRPr="00B46196">
              <w:t>О выданном временном свидетельстве</w:t>
            </w:r>
          </w:p>
        </w:tc>
        <w:tc>
          <w:tcPr>
            <w:tcW w:w="0" w:type="auto"/>
            <w:vMerge w:val="restart"/>
          </w:tcPr>
          <w:p w:rsidR="003B730C" w:rsidRPr="00B46196" w:rsidRDefault="003B730C" w:rsidP="003B730C">
            <w:pPr>
              <w:pStyle w:val="100"/>
              <w:spacing w:before="0" w:after="0"/>
            </w:pPr>
            <w:r w:rsidRPr="00B46196">
              <w:t>IN1.12 – дата постановки на учёт в СМО (совпадает с датой приёма заявления и датой выдачи временного свидетельства).</w:t>
            </w:r>
          </w:p>
          <w:p w:rsidR="003B730C" w:rsidRPr="00B46196" w:rsidRDefault="003B730C" w:rsidP="003B730C">
            <w:pPr>
              <w:pStyle w:val="100"/>
              <w:spacing w:before="0" w:after="0"/>
            </w:pPr>
            <w:r w:rsidRPr="00B46196">
              <w:t>IN1.13 – дата окончания действия временного свидетельства.</w:t>
            </w:r>
          </w:p>
        </w:tc>
      </w:tr>
      <w:tr w:rsidR="00B46196" w:rsidRPr="00B46196" w:rsidTr="003B730C">
        <w:trPr>
          <w:trHeight w:val="310"/>
        </w:trPr>
        <w:tc>
          <w:tcPr>
            <w:tcW w:w="0" w:type="auto"/>
            <w:vMerge/>
          </w:tcPr>
          <w:p w:rsidR="003B730C" w:rsidRPr="00B46196" w:rsidRDefault="003B730C" w:rsidP="003B730C">
            <w:pPr>
              <w:pStyle w:val="100"/>
              <w:spacing w:before="0" w:after="0"/>
            </w:pPr>
          </w:p>
        </w:tc>
        <w:tc>
          <w:tcPr>
            <w:tcW w:w="0" w:type="auto"/>
            <w:vMerge/>
          </w:tcPr>
          <w:p w:rsidR="003B730C" w:rsidRPr="00B46196" w:rsidRDefault="003B730C" w:rsidP="003B730C">
            <w:pPr>
              <w:pStyle w:val="100"/>
              <w:spacing w:before="0" w:after="0"/>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0"/>
              <w:spacing w:before="0" w:after="0"/>
              <w:rPr>
                <w:rStyle w:val="affff6"/>
                <w:b w:val="0"/>
              </w:rPr>
            </w:pPr>
          </w:p>
        </w:tc>
        <w:tc>
          <w:tcPr>
            <w:tcW w:w="0" w:type="auto"/>
            <w:vMerge/>
          </w:tcPr>
          <w:p w:rsidR="003B730C" w:rsidRPr="00B46196" w:rsidRDefault="003B730C" w:rsidP="003B730C">
            <w:pPr>
              <w:pStyle w:val="100"/>
              <w:spacing w:before="0" w:after="0"/>
              <w:rPr>
                <w:rStyle w:val="affff6"/>
                <w:b w:val="0"/>
              </w:rPr>
            </w:pPr>
          </w:p>
        </w:tc>
        <w:tc>
          <w:tcPr>
            <w:tcW w:w="0" w:type="auto"/>
            <w:vMerge/>
          </w:tcPr>
          <w:p w:rsidR="003B730C" w:rsidRPr="00B46196" w:rsidRDefault="003B730C" w:rsidP="003B730C">
            <w:pPr>
              <w:pStyle w:val="100"/>
              <w:spacing w:before="0" w:after="0"/>
            </w:pPr>
          </w:p>
        </w:tc>
        <w:tc>
          <w:tcPr>
            <w:tcW w:w="0" w:type="auto"/>
            <w:vMerge/>
          </w:tcPr>
          <w:p w:rsidR="003B730C" w:rsidRPr="00B46196" w:rsidRDefault="003B730C" w:rsidP="003B730C">
            <w:pPr>
              <w:pStyle w:val="100"/>
              <w:spacing w:before="0" w:after="0"/>
            </w:pPr>
          </w:p>
        </w:tc>
        <w:tc>
          <w:tcPr>
            <w:tcW w:w="0" w:type="auto"/>
            <w:vMerge/>
          </w:tcPr>
          <w:p w:rsidR="003B730C" w:rsidRPr="00B46196" w:rsidRDefault="003B730C" w:rsidP="003B730C">
            <w:pPr>
              <w:pStyle w:val="100"/>
              <w:spacing w:before="0" w:after="0"/>
            </w:pPr>
          </w:p>
        </w:tc>
        <w:tc>
          <w:tcPr>
            <w:tcW w:w="0" w:type="auto"/>
            <w:vMerge/>
          </w:tcPr>
          <w:p w:rsidR="003B730C" w:rsidRPr="00B46196" w:rsidRDefault="003B730C" w:rsidP="003B730C">
            <w:pPr>
              <w:pStyle w:val="100"/>
              <w:spacing w:before="0" w:after="0"/>
            </w:pPr>
          </w:p>
        </w:tc>
      </w:tr>
      <w:tr w:rsidR="00B46196" w:rsidRPr="00B46196" w:rsidTr="003B730C">
        <w:tc>
          <w:tcPr>
            <w:tcW w:w="0" w:type="auto"/>
            <w:hideMark/>
          </w:tcPr>
          <w:p w:rsidR="003B730C" w:rsidRPr="00B46196" w:rsidRDefault="003B730C" w:rsidP="003B730C">
            <w:pPr>
              <w:pStyle w:val="100"/>
              <w:spacing w:before="0" w:after="0"/>
            </w:pPr>
            <w:r w:rsidRPr="00B46196">
              <w:t>П02</w:t>
            </w:r>
          </w:p>
        </w:tc>
        <w:tc>
          <w:tcPr>
            <w:tcW w:w="0" w:type="auto"/>
          </w:tcPr>
          <w:p w:rsidR="003B730C" w:rsidRPr="00B46196" w:rsidRDefault="003B730C" w:rsidP="003B730C">
            <w:pPr>
              <w:pStyle w:val="100"/>
              <w:spacing w:before="0" w:after="0"/>
            </w:pPr>
            <w:r w:rsidRPr="00B46196">
              <w:t>Снятие ЗЛ с учёта</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1</w:t>
            </w:r>
          </w:p>
        </w:tc>
        <w:tc>
          <w:tcPr>
            <w:tcW w:w="0" w:type="auto"/>
            <w:hideMark/>
          </w:tcPr>
          <w:p w:rsidR="003B730C" w:rsidRPr="00B46196" w:rsidRDefault="003B730C" w:rsidP="003B730C">
            <w:pPr>
              <w:pStyle w:val="100"/>
              <w:spacing w:before="0" w:after="0"/>
              <w:rPr>
                <w:rStyle w:val="affff6"/>
                <w:b w:val="0"/>
              </w:rPr>
            </w:pPr>
            <w:r w:rsidRPr="00B46196">
              <w:rPr>
                <w:rStyle w:val="affff6"/>
              </w:rPr>
              <w:t>1</w:t>
            </w:r>
          </w:p>
        </w:tc>
        <w:tc>
          <w:tcPr>
            <w:tcW w:w="0" w:type="auto"/>
          </w:tcPr>
          <w:p w:rsidR="003B730C" w:rsidRPr="00B46196" w:rsidRDefault="003B730C" w:rsidP="003B730C">
            <w:pPr>
              <w:pStyle w:val="100"/>
              <w:spacing w:before="0" w:after="0"/>
              <w:rPr>
                <w:rStyle w:val="affff6"/>
                <w:b w:val="0"/>
              </w:rPr>
            </w:pPr>
            <w:r w:rsidRPr="00B46196">
              <w:rPr>
                <w:rStyle w:val="affff6"/>
              </w:rPr>
              <w:t>Да</w:t>
            </w:r>
          </w:p>
        </w:tc>
        <w:tc>
          <w:tcPr>
            <w:tcW w:w="0" w:type="auto"/>
          </w:tcPr>
          <w:p w:rsidR="003B730C" w:rsidRPr="00B46196" w:rsidRDefault="003B730C" w:rsidP="003B730C">
            <w:pPr>
              <w:pStyle w:val="100"/>
              <w:spacing w:before="0" w:after="0"/>
            </w:pPr>
            <w:r w:rsidRPr="00B46196">
              <w:t>Не включается; если указана, то игнорируется.</w:t>
            </w:r>
          </w:p>
        </w:tc>
        <w:tc>
          <w:tcPr>
            <w:tcW w:w="0" w:type="auto"/>
            <w:hideMark/>
          </w:tcPr>
          <w:p w:rsidR="003B730C" w:rsidRPr="00B46196" w:rsidRDefault="003B730C" w:rsidP="003B730C">
            <w:pPr>
              <w:pStyle w:val="100"/>
              <w:spacing w:before="0" w:after="0"/>
            </w:pPr>
            <w:r w:rsidRPr="00B46196">
              <w:t xml:space="preserve">Снимающей ЗЛ с учёта </w:t>
            </w:r>
            <w:r w:rsidRPr="00B46196">
              <w:rPr>
                <w:rStyle w:val="affff6"/>
              </w:rPr>
              <w:t>(обязательная информация)</w:t>
            </w:r>
          </w:p>
        </w:tc>
        <w:tc>
          <w:tcPr>
            <w:tcW w:w="0" w:type="auto"/>
            <w:hideMark/>
          </w:tcPr>
          <w:p w:rsidR="003B730C" w:rsidRPr="00B46196" w:rsidRDefault="003B730C" w:rsidP="003B730C">
            <w:pPr>
              <w:pStyle w:val="100"/>
              <w:spacing w:before="0" w:after="0"/>
            </w:pPr>
            <w:r w:rsidRPr="00B46196">
              <w:t>О временном свидетельстве или полисе ОМС, действовавшем в момент снятия с учёта</w:t>
            </w:r>
          </w:p>
        </w:tc>
        <w:tc>
          <w:tcPr>
            <w:tcW w:w="0" w:type="auto"/>
          </w:tcPr>
          <w:p w:rsidR="003B730C" w:rsidRPr="00B46196" w:rsidRDefault="003B730C" w:rsidP="003B730C">
            <w:pPr>
              <w:pStyle w:val="100"/>
              <w:spacing w:before="0" w:after="0"/>
              <w:rPr>
                <w:rStyle w:val="afff1"/>
                <w:i w:val="0"/>
              </w:rPr>
            </w:pPr>
            <w:r w:rsidRPr="00B46196">
              <w:rPr>
                <w:rStyle w:val="afff1"/>
              </w:rPr>
              <w:t>IN1.12– дата постановки на учёт.</w:t>
            </w:r>
          </w:p>
          <w:p w:rsidR="003B730C" w:rsidRPr="00B46196" w:rsidRDefault="003B730C" w:rsidP="003B730C">
            <w:pPr>
              <w:pStyle w:val="100"/>
              <w:spacing w:before="0" w:after="0"/>
            </w:pPr>
            <w:r w:rsidRPr="00B46196">
              <w:t>IN1.13 – дата снятия с учёта (не связана с датой окончания действия ДПФС).</w:t>
            </w:r>
          </w:p>
        </w:tc>
      </w:tr>
      <w:tr w:rsidR="00B46196" w:rsidRPr="00B46196" w:rsidTr="003B730C">
        <w:trPr>
          <w:trHeight w:val="747"/>
        </w:trPr>
        <w:tc>
          <w:tcPr>
            <w:tcW w:w="0" w:type="auto"/>
            <w:vMerge w:val="restart"/>
            <w:hideMark/>
          </w:tcPr>
          <w:p w:rsidR="003B730C" w:rsidRPr="00B46196" w:rsidRDefault="003B730C" w:rsidP="003B730C">
            <w:pPr>
              <w:pStyle w:val="100"/>
              <w:spacing w:before="0" w:after="0"/>
            </w:pPr>
            <w:r w:rsidRPr="00B46196">
              <w:t>П03</w:t>
            </w:r>
          </w:p>
        </w:tc>
        <w:tc>
          <w:tcPr>
            <w:tcW w:w="0" w:type="auto"/>
            <w:vMerge w:val="restart"/>
          </w:tcPr>
          <w:p w:rsidR="003B730C" w:rsidRPr="00B46196" w:rsidRDefault="003B730C" w:rsidP="003B730C">
            <w:pPr>
              <w:pStyle w:val="100"/>
              <w:spacing w:before="0" w:after="0"/>
            </w:pPr>
            <w:r w:rsidRPr="00B46196">
              <w:t>Замена СМО</w:t>
            </w:r>
          </w:p>
        </w:tc>
        <w:tc>
          <w:tcPr>
            <w:tcW w:w="0" w:type="auto"/>
            <w:vMerge w:val="restart"/>
          </w:tcPr>
          <w:p w:rsidR="003B730C" w:rsidRPr="00B46196" w:rsidRDefault="003B730C" w:rsidP="003B730C">
            <w:pPr>
              <w:pStyle w:val="102"/>
              <w:spacing w:before="0" w:after="0"/>
              <w:jc w:val="both"/>
              <w:rPr>
                <w:rStyle w:val="affff6"/>
                <w:b w:val="0"/>
              </w:rPr>
            </w:pPr>
            <w:r w:rsidRPr="00B46196">
              <w:rPr>
                <w:rStyle w:val="affff6"/>
              </w:rPr>
              <w:t>2</w:t>
            </w:r>
          </w:p>
        </w:tc>
        <w:tc>
          <w:tcPr>
            <w:tcW w:w="0" w:type="auto"/>
            <w:vMerge w:val="restart"/>
          </w:tcPr>
          <w:p w:rsidR="003B730C" w:rsidRPr="00B46196" w:rsidRDefault="003B730C" w:rsidP="003B730C">
            <w:pPr>
              <w:pStyle w:val="100"/>
              <w:spacing w:before="0" w:after="0"/>
              <w:rPr>
                <w:rStyle w:val="affff6"/>
                <w:b w:val="0"/>
              </w:rPr>
            </w:pPr>
            <w:r w:rsidRPr="00B46196">
              <w:rPr>
                <w:rStyle w:val="affff6"/>
              </w:rPr>
              <w:t>1</w:t>
            </w:r>
          </w:p>
        </w:tc>
        <w:tc>
          <w:tcPr>
            <w:tcW w:w="0" w:type="auto"/>
            <w:vMerge w:val="restart"/>
          </w:tcPr>
          <w:p w:rsidR="003B730C" w:rsidRPr="00B46196" w:rsidRDefault="003B730C" w:rsidP="003B730C">
            <w:pPr>
              <w:pStyle w:val="100"/>
              <w:spacing w:before="0" w:after="0"/>
              <w:rPr>
                <w:rStyle w:val="affff6"/>
                <w:b w:val="0"/>
              </w:rPr>
            </w:pPr>
            <w:r w:rsidRPr="00B46196">
              <w:rPr>
                <w:rStyle w:val="affff6"/>
              </w:rPr>
              <w:t>Да</w:t>
            </w:r>
          </w:p>
        </w:tc>
        <w:tc>
          <w:tcPr>
            <w:tcW w:w="0" w:type="auto"/>
            <w:vMerge w:val="restart"/>
          </w:tcPr>
          <w:p w:rsidR="003B730C" w:rsidRPr="00B46196" w:rsidRDefault="003B730C" w:rsidP="003B730C">
            <w:pPr>
              <w:pStyle w:val="100"/>
              <w:spacing w:before="0" w:after="0"/>
            </w:pPr>
            <w:r w:rsidRPr="00B46196">
              <w:t>В случае изменения:</w:t>
            </w:r>
          </w:p>
          <w:p w:rsidR="003B730C" w:rsidRPr="00B46196" w:rsidRDefault="003B730C" w:rsidP="003B730C">
            <w:pPr>
              <w:pStyle w:val="100"/>
              <w:numPr>
                <w:ilvl w:val="0"/>
                <w:numId w:val="21"/>
              </w:numPr>
              <w:spacing w:before="0" w:after="0"/>
            </w:pPr>
            <w:r w:rsidRPr="00B46196">
              <w:t>старое место жительства,</w:t>
            </w:r>
          </w:p>
          <w:p w:rsidR="003B730C" w:rsidRPr="00B46196" w:rsidRDefault="003B730C" w:rsidP="003B730C">
            <w:pPr>
              <w:pStyle w:val="100"/>
              <w:numPr>
                <w:ilvl w:val="0"/>
                <w:numId w:val="21"/>
              </w:numPr>
              <w:spacing w:before="0" w:after="0"/>
            </w:pPr>
            <w:r w:rsidRPr="00B46196">
              <w:t>прежние демографические данные,</w:t>
            </w:r>
          </w:p>
          <w:p w:rsidR="003B730C" w:rsidRPr="00B46196" w:rsidRDefault="003B730C" w:rsidP="003B730C">
            <w:pPr>
              <w:pStyle w:val="100"/>
              <w:numPr>
                <w:ilvl w:val="0"/>
                <w:numId w:val="21"/>
              </w:numPr>
              <w:spacing w:before="0" w:after="0"/>
            </w:pPr>
            <w:r w:rsidRPr="00B46196">
              <w:t>прежний ЕНП.</w:t>
            </w:r>
          </w:p>
        </w:tc>
        <w:tc>
          <w:tcPr>
            <w:tcW w:w="0" w:type="auto"/>
            <w:vMerge w:val="restart"/>
          </w:tcPr>
          <w:p w:rsidR="003B730C" w:rsidRPr="00B46196" w:rsidRDefault="003B730C" w:rsidP="003B730C">
            <w:pPr>
              <w:pStyle w:val="100"/>
              <w:spacing w:before="0" w:after="0"/>
            </w:pPr>
            <w:r w:rsidRPr="00B46196">
              <w:t>По прежнему месту страхования (из временного свидетельства или полиса ОМС, действовавшего на момент подачи заявления)</w:t>
            </w:r>
          </w:p>
        </w:tc>
        <w:tc>
          <w:tcPr>
            <w:tcW w:w="0" w:type="auto"/>
            <w:vMerge w:val="restart"/>
          </w:tcPr>
          <w:p w:rsidR="003B730C" w:rsidRPr="00B46196" w:rsidRDefault="003B730C" w:rsidP="003B730C">
            <w:pPr>
              <w:pStyle w:val="100"/>
              <w:spacing w:before="0" w:after="0"/>
            </w:pPr>
            <w:r w:rsidRPr="00B46196">
              <w:t>О временном свидетельстве или полисе ОМС, действовавшем на момент подачи заявления</w:t>
            </w:r>
          </w:p>
        </w:tc>
        <w:tc>
          <w:tcPr>
            <w:tcW w:w="0" w:type="auto"/>
            <w:vMerge w:val="restart"/>
          </w:tcPr>
          <w:p w:rsidR="003B730C" w:rsidRPr="00B46196" w:rsidRDefault="003B730C" w:rsidP="003B730C">
            <w:pPr>
              <w:pStyle w:val="100"/>
              <w:spacing w:before="0" w:after="0"/>
              <w:rPr>
                <w:iCs/>
              </w:rPr>
            </w:pPr>
            <w:r w:rsidRPr="00B46196">
              <w:rPr>
                <w:iCs/>
                <w:lang w:val="en-US"/>
              </w:rPr>
              <w:t>IN</w:t>
            </w:r>
            <w:r w:rsidRPr="00B46196">
              <w:rPr>
                <w:iCs/>
              </w:rPr>
              <w:t>1.12 – дата постановки на учёт по прежнему месту страхования.</w:t>
            </w:r>
          </w:p>
          <w:p w:rsidR="003B730C" w:rsidRPr="00B46196" w:rsidRDefault="003B730C" w:rsidP="003B730C">
            <w:pPr>
              <w:pStyle w:val="100"/>
              <w:spacing w:before="0" w:after="0"/>
              <w:rPr>
                <w:rStyle w:val="afff1"/>
                <w:i w:val="0"/>
              </w:rPr>
            </w:pPr>
            <w:r w:rsidRPr="00B46196">
              <w:rPr>
                <w:iCs/>
                <w:lang w:val="en-US"/>
              </w:rPr>
              <w:t>IN</w:t>
            </w:r>
            <w:r w:rsidRPr="00B46196">
              <w:rPr>
                <w:iCs/>
              </w:rPr>
              <w:t>1.13 – дата снятия с учёта по прежнему месту страхования</w:t>
            </w:r>
          </w:p>
        </w:tc>
      </w:tr>
      <w:tr w:rsidR="00B46196" w:rsidRPr="00B46196" w:rsidTr="003B730C">
        <w:trPr>
          <w:trHeight w:val="1060"/>
        </w:trPr>
        <w:tc>
          <w:tcPr>
            <w:tcW w:w="0" w:type="auto"/>
            <w:vMerge/>
          </w:tcPr>
          <w:p w:rsidR="003B730C" w:rsidRPr="00B46196" w:rsidRDefault="003B730C" w:rsidP="003B730C">
            <w:pPr>
              <w:pStyle w:val="100"/>
              <w:spacing w:before="0" w:after="0"/>
            </w:pPr>
          </w:p>
        </w:tc>
        <w:tc>
          <w:tcPr>
            <w:tcW w:w="0" w:type="auto"/>
            <w:vMerge/>
          </w:tcPr>
          <w:p w:rsidR="003B730C" w:rsidRPr="00B46196" w:rsidRDefault="003B730C" w:rsidP="003B730C">
            <w:pPr>
              <w:pStyle w:val="100"/>
              <w:spacing w:before="0" w:after="0"/>
            </w:pPr>
          </w:p>
        </w:tc>
        <w:tc>
          <w:tcPr>
            <w:tcW w:w="0" w:type="auto"/>
            <w:vMerge/>
          </w:tcPr>
          <w:p w:rsidR="003B730C" w:rsidRPr="00B46196" w:rsidRDefault="003B730C" w:rsidP="003B730C">
            <w:pPr>
              <w:pStyle w:val="102"/>
              <w:spacing w:before="0" w:after="0"/>
              <w:jc w:val="both"/>
            </w:pPr>
          </w:p>
        </w:tc>
        <w:tc>
          <w:tcPr>
            <w:tcW w:w="0" w:type="auto"/>
            <w:vMerge/>
          </w:tcPr>
          <w:p w:rsidR="003B730C" w:rsidRPr="00B46196" w:rsidRDefault="003B730C" w:rsidP="003B730C">
            <w:pPr>
              <w:pStyle w:val="100"/>
              <w:spacing w:before="0" w:after="0"/>
              <w:rPr>
                <w:rStyle w:val="affff6"/>
                <w:b w:val="0"/>
              </w:rPr>
            </w:pPr>
          </w:p>
        </w:tc>
        <w:tc>
          <w:tcPr>
            <w:tcW w:w="0" w:type="auto"/>
            <w:vMerge/>
          </w:tcPr>
          <w:p w:rsidR="003B730C" w:rsidRPr="00B46196" w:rsidRDefault="003B730C" w:rsidP="003B730C">
            <w:pPr>
              <w:pStyle w:val="100"/>
              <w:spacing w:before="0" w:after="0"/>
              <w:rPr>
                <w:rStyle w:val="affff6"/>
                <w:b w:val="0"/>
              </w:rPr>
            </w:pPr>
          </w:p>
        </w:tc>
        <w:tc>
          <w:tcPr>
            <w:tcW w:w="0" w:type="auto"/>
            <w:vMerge/>
          </w:tcPr>
          <w:p w:rsidR="003B730C" w:rsidRPr="00B46196" w:rsidRDefault="003B730C" w:rsidP="003B730C">
            <w:pPr>
              <w:pStyle w:val="100"/>
              <w:spacing w:before="0" w:after="0"/>
            </w:pPr>
          </w:p>
        </w:tc>
        <w:tc>
          <w:tcPr>
            <w:tcW w:w="0" w:type="auto"/>
            <w:vMerge/>
          </w:tcPr>
          <w:p w:rsidR="003B730C" w:rsidRPr="00B46196" w:rsidRDefault="003B730C" w:rsidP="003B730C">
            <w:pPr>
              <w:pStyle w:val="100"/>
              <w:spacing w:before="0" w:after="0"/>
            </w:pPr>
          </w:p>
        </w:tc>
        <w:tc>
          <w:tcPr>
            <w:tcW w:w="0" w:type="auto"/>
            <w:vMerge/>
          </w:tcPr>
          <w:p w:rsidR="003B730C" w:rsidRPr="00B46196" w:rsidRDefault="003B730C" w:rsidP="003B730C">
            <w:pPr>
              <w:pStyle w:val="100"/>
              <w:spacing w:before="0" w:after="0"/>
            </w:pPr>
          </w:p>
        </w:tc>
        <w:tc>
          <w:tcPr>
            <w:tcW w:w="0" w:type="auto"/>
            <w:vMerge/>
          </w:tcPr>
          <w:p w:rsidR="003B730C" w:rsidRPr="00B46196" w:rsidRDefault="003B730C" w:rsidP="003B730C">
            <w:pPr>
              <w:pStyle w:val="100"/>
              <w:spacing w:before="0" w:after="0"/>
            </w:pPr>
          </w:p>
        </w:tc>
      </w:tr>
      <w:tr w:rsidR="00B46196" w:rsidRPr="00B46196" w:rsidTr="003B730C">
        <w:tc>
          <w:tcPr>
            <w:tcW w:w="0" w:type="auto"/>
            <w:vMerge/>
          </w:tcPr>
          <w:p w:rsidR="003B730C" w:rsidRPr="00B46196" w:rsidRDefault="003B730C" w:rsidP="003B730C">
            <w:pPr>
              <w:pStyle w:val="100"/>
              <w:spacing w:before="0" w:after="0"/>
            </w:pPr>
          </w:p>
        </w:tc>
        <w:tc>
          <w:tcPr>
            <w:tcW w:w="0" w:type="auto"/>
            <w:vMerge/>
          </w:tcPr>
          <w:p w:rsidR="003B730C" w:rsidRPr="00B46196" w:rsidRDefault="003B730C" w:rsidP="003B730C">
            <w:pPr>
              <w:pStyle w:val="100"/>
              <w:spacing w:before="0" w:after="0"/>
            </w:pPr>
          </w:p>
        </w:tc>
        <w:tc>
          <w:tcPr>
            <w:tcW w:w="0" w:type="auto"/>
            <w:vMerge/>
          </w:tcPr>
          <w:p w:rsidR="003B730C" w:rsidRPr="00B46196" w:rsidRDefault="003B730C" w:rsidP="003B730C">
            <w:pPr>
              <w:pStyle w:val="102"/>
              <w:spacing w:before="0" w:after="0"/>
              <w:jc w:val="both"/>
            </w:pPr>
          </w:p>
        </w:tc>
        <w:tc>
          <w:tcPr>
            <w:tcW w:w="0" w:type="auto"/>
          </w:tcPr>
          <w:p w:rsidR="003B730C" w:rsidRPr="00B46196" w:rsidRDefault="003B730C" w:rsidP="003B730C">
            <w:pPr>
              <w:pStyle w:val="100"/>
              <w:spacing w:before="0" w:after="0"/>
              <w:rPr>
                <w:rStyle w:val="affff6"/>
                <w:b w:val="0"/>
              </w:rPr>
            </w:pPr>
            <w:r w:rsidRPr="00B46196">
              <w:rPr>
                <w:rStyle w:val="affff6"/>
              </w:rPr>
              <w:t>2</w:t>
            </w:r>
          </w:p>
        </w:tc>
        <w:tc>
          <w:tcPr>
            <w:tcW w:w="0" w:type="auto"/>
          </w:tcPr>
          <w:p w:rsidR="003B730C" w:rsidRPr="00B46196" w:rsidRDefault="003B730C" w:rsidP="003B730C">
            <w:pPr>
              <w:pStyle w:val="100"/>
              <w:spacing w:before="0" w:after="0"/>
              <w:rPr>
                <w:rStyle w:val="affff6"/>
                <w:b w:val="0"/>
              </w:rPr>
            </w:pPr>
            <w:r w:rsidRPr="00B46196">
              <w:rPr>
                <w:rStyle w:val="affff6"/>
              </w:rPr>
              <w:t>Да</w:t>
            </w:r>
          </w:p>
        </w:tc>
        <w:tc>
          <w:tcPr>
            <w:tcW w:w="0" w:type="auto"/>
          </w:tcPr>
          <w:p w:rsidR="003B730C" w:rsidRPr="00B46196" w:rsidRDefault="003B730C" w:rsidP="003B730C">
            <w:pPr>
              <w:pStyle w:val="100"/>
              <w:spacing w:before="0" w:after="0"/>
            </w:pPr>
            <w:r w:rsidRPr="00B46196">
              <w:t>Не включается</w:t>
            </w:r>
          </w:p>
        </w:tc>
        <w:tc>
          <w:tcPr>
            <w:tcW w:w="0" w:type="auto"/>
          </w:tcPr>
          <w:p w:rsidR="003B730C" w:rsidRPr="00B46196" w:rsidRDefault="003B730C" w:rsidP="003B730C">
            <w:pPr>
              <w:pStyle w:val="100"/>
              <w:spacing w:before="0" w:after="0"/>
            </w:pPr>
            <w:r w:rsidRPr="00B46196">
              <w:t>По новому месту страхования (куда подано заявление о замене СМО)</w:t>
            </w:r>
          </w:p>
        </w:tc>
        <w:tc>
          <w:tcPr>
            <w:tcW w:w="0" w:type="auto"/>
          </w:tcPr>
          <w:p w:rsidR="003B730C" w:rsidRPr="00B46196" w:rsidRDefault="003B730C" w:rsidP="003B730C">
            <w:pPr>
              <w:pStyle w:val="100"/>
              <w:spacing w:before="0" w:after="0"/>
            </w:pPr>
            <w:r w:rsidRPr="00B46196">
              <w:t>О временном свидетельстве или полисе ОМС, действующем после обработки заявления (временное свидетельство или тот же полис ОМС, если полис замене не подлежит).</w:t>
            </w:r>
          </w:p>
        </w:tc>
        <w:tc>
          <w:tcPr>
            <w:tcW w:w="0" w:type="auto"/>
          </w:tcPr>
          <w:p w:rsidR="003B730C" w:rsidRPr="00B46196" w:rsidRDefault="003B730C" w:rsidP="003B730C">
            <w:pPr>
              <w:pStyle w:val="100"/>
              <w:spacing w:before="0" w:after="0"/>
            </w:pPr>
            <w:r w:rsidRPr="00B46196">
              <w:rPr>
                <w:lang w:val="en-US"/>
              </w:rPr>
              <w:t>IN</w:t>
            </w:r>
            <w:r w:rsidRPr="00B46196">
              <w:t>1.12 – дата постановки на учёт (совпадает с датой приёма заявления и датой выдачи временного свидетельства, если временное свидетельство выдавалось).</w:t>
            </w:r>
          </w:p>
          <w:p w:rsidR="003B730C" w:rsidRPr="00B46196" w:rsidRDefault="003B730C" w:rsidP="003B730C">
            <w:pPr>
              <w:pStyle w:val="100"/>
              <w:spacing w:before="0" w:after="0"/>
            </w:pPr>
            <w:r w:rsidRPr="00B46196">
              <w:rPr>
                <w:lang w:val="en-US"/>
              </w:rPr>
              <w:t>IN</w:t>
            </w:r>
            <w:r w:rsidRPr="00B46196">
              <w:t>1.13 – дата окончания действия временного свидетельства (указывается только в случае выдачи временного свидетельства).</w:t>
            </w:r>
          </w:p>
        </w:tc>
      </w:tr>
      <w:tr w:rsidR="00B46196" w:rsidRPr="00B46196" w:rsidTr="003B730C">
        <w:trPr>
          <w:trHeight w:val="270"/>
        </w:trPr>
        <w:tc>
          <w:tcPr>
            <w:tcW w:w="0" w:type="auto"/>
            <w:vMerge w:val="restart"/>
          </w:tcPr>
          <w:p w:rsidR="003B730C" w:rsidRPr="00B46196" w:rsidRDefault="003B730C" w:rsidP="003B730C">
            <w:pPr>
              <w:pStyle w:val="100"/>
              <w:spacing w:before="0" w:after="0"/>
            </w:pPr>
            <w:r w:rsidRPr="00B46196">
              <w:t>П04</w:t>
            </w:r>
          </w:p>
        </w:tc>
        <w:tc>
          <w:tcPr>
            <w:tcW w:w="0" w:type="auto"/>
            <w:vMerge w:val="restart"/>
          </w:tcPr>
          <w:p w:rsidR="003B730C" w:rsidRPr="00B46196" w:rsidRDefault="003B730C" w:rsidP="003B730C">
            <w:pPr>
              <w:pStyle w:val="100"/>
              <w:spacing w:before="0" w:after="0"/>
            </w:pPr>
            <w:r w:rsidRPr="00B46196">
              <w:t>Изменение данных о ЗЛ, не требующих выдачи нового полиса ОМС</w:t>
            </w:r>
          </w:p>
        </w:tc>
        <w:tc>
          <w:tcPr>
            <w:tcW w:w="0" w:type="auto"/>
            <w:vMerge w:val="restart"/>
          </w:tcPr>
          <w:p w:rsidR="003B730C" w:rsidRPr="00B46196" w:rsidRDefault="003B730C" w:rsidP="003B730C">
            <w:pPr>
              <w:pStyle w:val="102"/>
              <w:spacing w:before="0" w:after="0"/>
              <w:jc w:val="both"/>
              <w:rPr>
                <w:rStyle w:val="affff6"/>
                <w:b w:val="0"/>
              </w:rPr>
            </w:pPr>
            <w:r w:rsidRPr="00B46196">
              <w:rPr>
                <w:rStyle w:val="affff6"/>
              </w:rPr>
              <w:t>1</w:t>
            </w:r>
          </w:p>
        </w:tc>
        <w:tc>
          <w:tcPr>
            <w:tcW w:w="0" w:type="auto"/>
            <w:vMerge w:val="restart"/>
          </w:tcPr>
          <w:p w:rsidR="003B730C" w:rsidRPr="00B46196" w:rsidRDefault="003B730C" w:rsidP="003B730C">
            <w:pPr>
              <w:pStyle w:val="100"/>
              <w:spacing w:before="0" w:after="0"/>
              <w:rPr>
                <w:rStyle w:val="affff6"/>
                <w:b w:val="0"/>
              </w:rPr>
            </w:pPr>
            <w:r w:rsidRPr="00B46196">
              <w:rPr>
                <w:rStyle w:val="affff6"/>
              </w:rPr>
              <w:t>1</w:t>
            </w:r>
          </w:p>
        </w:tc>
        <w:tc>
          <w:tcPr>
            <w:tcW w:w="0" w:type="auto"/>
            <w:vMerge w:val="restart"/>
          </w:tcPr>
          <w:p w:rsidR="003B730C" w:rsidRPr="00B46196" w:rsidRDefault="003B730C" w:rsidP="003B730C">
            <w:pPr>
              <w:pStyle w:val="100"/>
              <w:spacing w:before="0" w:after="0"/>
              <w:rPr>
                <w:rStyle w:val="affff6"/>
                <w:b w:val="0"/>
              </w:rPr>
            </w:pPr>
            <w:r w:rsidRPr="00B46196">
              <w:rPr>
                <w:rStyle w:val="affff6"/>
              </w:rPr>
              <w:t>Да</w:t>
            </w:r>
          </w:p>
        </w:tc>
        <w:tc>
          <w:tcPr>
            <w:tcW w:w="0" w:type="auto"/>
            <w:vMerge w:val="restart"/>
          </w:tcPr>
          <w:p w:rsidR="003B730C" w:rsidRPr="00B46196" w:rsidRDefault="003B730C" w:rsidP="003B730C">
            <w:pPr>
              <w:pStyle w:val="100"/>
              <w:spacing w:before="0" w:after="0"/>
            </w:pPr>
            <w:r w:rsidRPr="00B46196">
              <w:t>В случае изменения:</w:t>
            </w:r>
          </w:p>
          <w:p w:rsidR="003B730C" w:rsidRPr="00B46196" w:rsidRDefault="003B730C" w:rsidP="003B730C">
            <w:pPr>
              <w:pStyle w:val="100"/>
              <w:numPr>
                <w:ilvl w:val="0"/>
                <w:numId w:val="21"/>
              </w:numPr>
              <w:spacing w:before="0" w:after="0"/>
            </w:pPr>
            <w:r w:rsidRPr="00B46196">
              <w:t>старое место жительства,</w:t>
            </w:r>
          </w:p>
          <w:p w:rsidR="003B730C" w:rsidRPr="00B46196" w:rsidRDefault="003B730C" w:rsidP="003B730C">
            <w:pPr>
              <w:pStyle w:val="100"/>
              <w:numPr>
                <w:ilvl w:val="0"/>
                <w:numId w:val="21"/>
              </w:numPr>
              <w:spacing w:before="0" w:after="0"/>
            </w:pPr>
            <w:r w:rsidRPr="00B46196">
              <w:t>прежние данные, не входящие в состав сведений, отображаемых во временном свидетельстве или полисе ОМС.</w:t>
            </w:r>
          </w:p>
        </w:tc>
        <w:tc>
          <w:tcPr>
            <w:tcW w:w="0" w:type="auto"/>
            <w:vMerge w:val="restart"/>
          </w:tcPr>
          <w:p w:rsidR="003B730C" w:rsidRPr="00B46196" w:rsidRDefault="003B730C" w:rsidP="003B730C">
            <w:pPr>
              <w:pStyle w:val="100"/>
              <w:spacing w:before="0" w:after="0"/>
            </w:pPr>
            <w:r w:rsidRPr="00B46196">
              <w:t>Внёсшей изменение данных о ЗЛ. Должна совпадать со СМО, выдавшей временное свидетельство или полис ОМС</w:t>
            </w:r>
          </w:p>
        </w:tc>
        <w:tc>
          <w:tcPr>
            <w:tcW w:w="0" w:type="auto"/>
            <w:vMerge w:val="restart"/>
          </w:tcPr>
          <w:p w:rsidR="003B730C" w:rsidRPr="00B46196" w:rsidRDefault="003B730C" w:rsidP="003B730C">
            <w:pPr>
              <w:pStyle w:val="100"/>
              <w:spacing w:before="0" w:after="0"/>
            </w:pPr>
            <w:r w:rsidRPr="00B46196">
              <w:t>О действующем временном свидетельстве или полисе ОМС</w:t>
            </w:r>
          </w:p>
        </w:tc>
        <w:tc>
          <w:tcPr>
            <w:tcW w:w="0" w:type="auto"/>
            <w:vMerge w:val="restart"/>
          </w:tcPr>
          <w:p w:rsidR="003B730C" w:rsidRPr="00B46196" w:rsidRDefault="003B730C" w:rsidP="003B730C">
            <w:pPr>
              <w:pStyle w:val="100"/>
              <w:spacing w:before="0" w:after="0"/>
              <w:rPr>
                <w:iCs/>
              </w:rPr>
            </w:pPr>
            <w:r w:rsidRPr="00B46196">
              <w:rPr>
                <w:iCs/>
                <w:lang w:val="en-US"/>
              </w:rPr>
              <w:t>IN</w:t>
            </w:r>
            <w:r w:rsidRPr="00B46196">
              <w:rPr>
                <w:iCs/>
              </w:rPr>
              <w:t>1.12 – дата постановки на учёт.</w:t>
            </w:r>
          </w:p>
          <w:p w:rsidR="003B730C" w:rsidRPr="00B46196" w:rsidRDefault="003B730C" w:rsidP="003B730C">
            <w:pPr>
              <w:pStyle w:val="100"/>
              <w:spacing w:before="0" w:after="0"/>
              <w:rPr>
                <w:rStyle w:val="afff1"/>
                <w:i w:val="0"/>
              </w:rPr>
            </w:pPr>
            <w:r w:rsidRPr="00B46196">
              <w:rPr>
                <w:iCs/>
                <w:lang w:val="en-US"/>
              </w:rPr>
              <w:t>IN</w:t>
            </w:r>
            <w:r w:rsidRPr="00B46196">
              <w:rPr>
                <w:iCs/>
              </w:rPr>
              <w:t>1.13 – дата снятия с учёта</w:t>
            </w:r>
            <w:r w:rsidRPr="00B46196">
              <w:rPr>
                <w:rStyle w:val="afff1"/>
              </w:rPr>
              <w:t>.</w:t>
            </w:r>
          </w:p>
        </w:tc>
      </w:tr>
      <w:tr w:rsidR="00B46196" w:rsidRPr="00B46196" w:rsidTr="003B730C">
        <w:trPr>
          <w:trHeight w:val="903"/>
        </w:trPr>
        <w:tc>
          <w:tcPr>
            <w:tcW w:w="0" w:type="auto"/>
            <w:vMerge/>
          </w:tcPr>
          <w:p w:rsidR="003B730C" w:rsidRPr="00B46196" w:rsidRDefault="003B730C" w:rsidP="003B730C">
            <w:pPr>
              <w:pStyle w:val="100"/>
              <w:spacing w:before="0" w:after="0"/>
            </w:pPr>
          </w:p>
        </w:tc>
        <w:tc>
          <w:tcPr>
            <w:tcW w:w="0" w:type="auto"/>
            <w:vMerge/>
          </w:tcPr>
          <w:p w:rsidR="003B730C" w:rsidRPr="00B46196" w:rsidRDefault="003B730C" w:rsidP="003B730C">
            <w:pPr>
              <w:pStyle w:val="100"/>
              <w:spacing w:before="0" w:after="0"/>
            </w:pPr>
          </w:p>
        </w:tc>
        <w:tc>
          <w:tcPr>
            <w:tcW w:w="0" w:type="auto"/>
            <w:vMerge/>
          </w:tcPr>
          <w:p w:rsidR="003B730C" w:rsidRPr="00B46196" w:rsidRDefault="003B730C" w:rsidP="003B730C">
            <w:pPr>
              <w:pStyle w:val="102"/>
              <w:spacing w:before="0" w:after="0"/>
              <w:jc w:val="both"/>
            </w:pPr>
          </w:p>
        </w:tc>
        <w:tc>
          <w:tcPr>
            <w:tcW w:w="0" w:type="auto"/>
            <w:vMerge/>
          </w:tcPr>
          <w:p w:rsidR="003B730C" w:rsidRPr="00B46196" w:rsidRDefault="003B730C" w:rsidP="003B730C">
            <w:pPr>
              <w:pStyle w:val="100"/>
              <w:spacing w:before="0" w:after="0"/>
              <w:rPr>
                <w:rStyle w:val="affff6"/>
                <w:b w:val="0"/>
              </w:rPr>
            </w:pPr>
          </w:p>
        </w:tc>
        <w:tc>
          <w:tcPr>
            <w:tcW w:w="0" w:type="auto"/>
            <w:vMerge/>
          </w:tcPr>
          <w:p w:rsidR="003B730C" w:rsidRPr="00B46196" w:rsidRDefault="003B730C" w:rsidP="003B730C">
            <w:pPr>
              <w:pStyle w:val="100"/>
              <w:spacing w:before="0" w:after="0"/>
              <w:rPr>
                <w:rStyle w:val="affff6"/>
                <w:b w:val="0"/>
              </w:rPr>
            </w:pPr>
          </w:p>
        </w:tc>
        <w:tc>
          <w:tcPr>
            <w:tcW w:w="0" w:type="auto"/>
            <w:vMerge/>
          </w:tcPr>
          <w:p w:rsidR="003B730C" w:rsidRPr="00B46196" w:rsidRDefault="003B730C" w:rsidP="003B730C">
            <w:pPr>
              <w:pStyle w:val="100"/>
              <w:spacing w:before="0" w:after="0"/>
            </w:pPr>
          </w:p>
        </w:tc>
        <w:tc>
          <w:tcPr>
            <w:tcW w:w="0" w:type="auto"/>
            <w:vMerge/>
          </w:tcPr>
          <w:p w:rsidR="003B730C" w:rsidRPr="00B46196" w:rsidRDefault="003B730C" w:rsidP="003B730C">
            <w:pPr>
              <w:pStyle w:val="100"/>
              <w:spacing w:before="0" w:after="0"/>
            </w:pPr>
          </w:p>
        </w:tc>
        <w:tc>
          <w:tcPr>
            <w:tcW w:w="0" w:type="auto"/>
            <w:vMerge/>
          </w:tcPr>
          <w:p w:rsidR="003B730C" w:rsidRPr="00B46196" w:rsidRDefault="003B730C" w:rsidP="003B730C">
            <w:pPr>
              <w:pStyle w:val="100"/>
              <w:spacing w:before="0" w:after="0"/>
            </w:pPr>
          </w:p>
        </w:tc>
        <w:tc>
          <w:tcPr>
            <w:tcW w:w="0" w:type="auto"/>
            <w:vMerge/>
          </w:tcPr>
          <w:p w:rsidR="003B730C" w:rsidRPr="00B46196" w:rsidRDefault="003B730C" w:rsidP="003B730C">
            <w:pPr>
              <w:pStyle w:val="100"/>
              <w:spacing w:before="0" w:after="0"/>
            </w:pPr>
          </w:p>
        </w:tc>
      </w:tr>
      <w:tr w:rsidR="00B46196" w:rsidRPr="00B46196" w:rsidTr="003B730C">
        <w:tc>
          <w:tcPr>
            <w:tcW w:w="0" w:type="auto"/>
            <w:vMerge w:val="restart"/>
          </w:tcPr>
          <w:p w:rsidR="003B730C" w:rsidRPr="00B46196" w:rsidRDefault="003B730C" w:rsidP="003B730C">
            <w:pPr>
              <w:pStyle w:val="100"/>
              <w:spacing w:before="0" w:after="0"/>
            </w:pPr>
            <w:r w:rsidRPr="00B46196">
              <w:t>П06</w:t>
            </w:r>
          </w:p>
        </w:tc>
        <w:tc>
          <w:tcPr>
            <w:tcW w:w="0" w:type="auto"/>
            <w:vMerge w:val="restart"/>
          </w:tcPr>
          <w:p w:rsidR="003B730C" w:rsidRPr="00B46196" w:rsidRDefault="003B730C" w:rsidP="003B730C">
            <w:pPr>
              <w:pStyle w:val="100"/>
              <w:spacing w:before="0" w:after="0"/>
            </w:pPr>
            <w:r w:rsidRPr="00B46196">
              <w:t>Замена полиса ОМС</w:t>
            </w:r>
          </w:p>
        </w:tc>
        <w:tc>
          <w:tcPr>
            <w:tcW w:w="0" w:type="auto"/>
            <w:vMerge w:val="restart"/>
          </w:tcPr>
          <w:p w:rsidR="003B730C" w:rsidRPr="00B46196" w:rsidRDefault="003B730C" w:rsidP="003B730C">
            <w:pPr>
              <w:pStyle w:val="102"/>
              <w:spacing w:before="0" w:after="0"/>
              <w:jc w:val="both"/>
              <w:rPr>
                <w:rStyle w:val="affff6"/>
                <w:b w:val="0"/>
              </w:rPr>
            </w:pPr>
            <w:r w:rsidRPr="00B46196">
              <w:rPr>
                <w:rStyle w:val="affff6"/>
              </w:rPr>
              <w:t>2</w:t>
            </w:r>
          </w:p>
        </w:tc>
        <w:tc>
          <w:tcPr>
            <w:tcW w:w="0" w:type="auto"/>
          </w:tcPr>
          <w:p w:rsidR="003B730C" w:rsidRPr="00B46196" w:rsidRDefault="003B730C" w:rsidP="003B730C">
            <w:pPr>
              <w:pStyle w:val="100"/>
              <w:spacing w:before="0" w:after="0"/>
              <w:rPr>
                <w:rStyle w:val="affff6"/>
                <w:b w:val="0"/>
              </w:rPr>
            </w:pPr>
            <w:r w:rsidRPr="00B46196">
              <w:rPr>
                <w:rStyle w:val="affff6"/>
              </w:rPr>
              <w:t>1</w:t>
            </w:r>
          </w:p>
        </w:tc>
        <w:tc>
          <w:tcPr>
            <w:tcW w:w="0" w:type="auto"/>
          </w:tcPr>
          <w:p w:rsidR="003B730C" w:rsidRPr="00B46196" w:rsidRDefault="003B730C" w:rsidP="003B730C">
            <w:pPr>
              <w:pStyle w:val="100"/>
              <w:spacing w:before="0" w:after="0"/>
              <w:rPr>
                <w:rStyle w:val="affff6"/>
                <w:b w:val="0"/>
              </w:rPr>
            </w:pPr>
            <w:r w:rsidRPr="00B46196">
              <w:rPr>
                <w:rStyle w:val="affff6"/>
              </w:rPr>
              <w:t>Да</w:t>
            </w:r>
          </w:p>
        </w:tc>
        <w:tc>
          <w:tcPr>
            <w:tcW w:w="0" w:type="auto"/>
          </w:tcPr>
          <w:p w:rsidR="003B730C" w:rsidRPr="00B46196" w:rsidRDefault="003B730C" w:rsidP="003B730C">
            <w:pPr>
              <w:pStyle w:val="100"/>
              <w:spacing w:before="0" w:after="0"/>
            </w:pPr>
            <w:r w:rsidRPr="00B46196">
              <w:t>Данные, которые заменены, если замена связана с обнаружением неточности в данных.</w:t>
            </w:r>
          </w:p>
        </w:tc>
        <w:tc>
          <w:tcPr>
            <w:tcW w:w="0" w:type="auto"/>
            <w:vMerge w:val="restart"/>
          </w:tcPr>
          <w:p w:rsidR="003B730C" w:rsidRPr="00B46196" w:rsidRDefault="003B730C" w:rsidP="003B730C">
            <w:pPr>
              <w:pStyle w:val="100"/>
              <w:spacing w:before="0" w:after="0"/>
            </w:pPr>
            <w:r w:rsidRPr="00B46196">
              <w:t>Заменившей временное свидетельство или полис ОМС</w:t>
            </w:r>
          </w:p>
        </w:tc>
        <w:tc>
          <w:tcPr>
            <w:tcW w:w="0" w:type="auto"/>
          </w:tcPr>
          <w:p w:rsidR="003B730C" w:rsidRPr="00B46196" w:rsidRDefault="003B730C" w:rsidP="003B730C">
            <w:pPr>
              <w:pStyle w:val="100"/>
              <w:spacing w:before="0" w:after="0"/>
            </w:pPr>
            <w:r w:rsidRPr="00B46196">
              <w:t>О заменяемом (потерявшем силу) временном свидетельстве или полисе ОМС.</w:t>
            </w:r>
          </w:p>
        </w:tc>
        <w:tc>
          <w:tcPr>
            <w:tcW w:w="0" w:type="auto"/>
          </w:tcPr>
          <w:p w:rsidR="003B730C" w:rsidRPr="00B46196" w:rsidRDefault="003B730C" w:rsidP="003B730C">
            <w:pPr>
              <w:pStyle w:val="100"/>
              <w:spacing w:before="0" w:after="0"/>
            </w:pPr>
            <w:r w:rsidRPr="00B46196">
              <w:rPr>
                <w:lang w:val="en-US"/>
              </w:rPr>
              <w:t>IN</w:t>
            </w:r>
            <w:r w:rsidRPr="00B46196">
              <w:t>1.12 – дата выдачи временного свидетельства или полиса ОМС.</w:t>
            </w:r>
          </w:p>
          <w:p w:rsidR="003B730C" w:rsidRPr="00B46196" w:rsidRDefault="003B730C" w:rsidP="003B730C">
            <w:pPr>
              <w:pStyle w:val="100"/>
              <w:spacing w:before="0" w:after="0"/>
              <w:rPr>
                <w:rStyle w:val="afff1"/>
                <w:i w:val="0"/>
              </w:rPr>
            </w:pPr>
            <w:r w:rsidRPr="00B46196">
              <w:rPr>
                <w:lang w:val="en-US"/>
              </w:rPr>
              <w:t>IN</w:t>
            </w:r>
            <w:r w:rsidRPr="00B46196">
              <w:t>1.13 – дата замены временного свидетельства или полиса ОМС (может быть не связана с датой окончания действия).</w:t>
            </w:r>
          </w:p>
        </w:tc>
      </w:tr>
      <w:tr w:rsidR="00B46196" w:rsidRPr="00B46196" w:rsidTr="003B730C">
        <w:trPr>
          <w:trHeight w:val="455"/>
        </w:trPr>
        <w:tc>
          <w:tcPr>
            <w:tcW w:w="0" w:type="auto"/>
            <w:vMerge/>
          </w:tcPr>
          <w:p w:rsidR="003B730C" w:rsidRPr="00B46196" w:rsidRDefault="003B730C" w:rsidP="003B730C">
            <w:pPr>
              <w:pStyle w:val="100"/>
              <w:spacing w:before="0" w:after="0"/>
            </w:pPr>
          </w:p>
        </w:tc>
        <w:tc>
          <w:tcPr>
            <w:tcW w:w="0" w:type="auto"/>
            <w:vMerge/>
          </w:tcPr>
          <w:p w:rsidR="003B730C" w:rsidRPr="00B46196" w:rsidRDefault="003B730C" w:rsidP="003B730C">
            <w:pPr>
              <w:pStyle w:val="100"/>
              <w:spacing w:before="0" w:after="0"/>
            </w:pPr>
          </w:p>
        </w:tc>
        <w:tc>
          <w:tcPr>
            <w:tcW w:w="0" w:type="auto"/>
            <w:vMerge/>
          </w:tcPr>
          <w:p w:rsidR="003B730C" w:rsidRPr="00B46196" w:rsidRDefault="003B730C" w:rsidP="003B730C">
            <w:pPr>
              <w:pStyle w:val="102"/>
              <w:spacing w:before="0" w:after="0"/>
              <w:jc w:val="both"/>
            </w:pPr>
          </w:p>
        </w:tc>
        <w:tc>
          <w:tcPr>
            <w:tcW w:w="0" w:type="auto"/>
            <w:vMerge w:val="restart"/>
          </w:tcPr>
          <w:p w:rsidR="003B730C" w:rsidRPr="00B46196" w:rsidRDefault="003B730C" w:rsidP="003B730C">
            <w:pPr>
              <w:pStyle w:val="100"/>
              <w:spacing w:before="0" w:after="0"/>
              <w:rPr>
                <w:rStyle w:val="affff6"/>
                <w:b w:val="0"/>
              </w:rPr>
            </w:pPr>
            <w:r w:rsidRPr="00B46196">
              <w:rPr>
                <w:rStyle w:val="affff6"/>
              </w:rPr>
              <w:t>2</w:t>
            </w:r>
          </w:p>
        </w:tc>
        <w:tc>
          <w:tcPr>
            <w:tcW w:w="0" w:type="auto"/>
            <w:vMerge w:val="restart"/>
          </w:tcPr>
          <w:p w:rsidR="003B730C" w:rsidRPr="00B46196" w:rsidRDefault="003B730C" w:rsidP="003B730C">
            <w:pPr>
              <w:pStyle w:val="100"/>
              <w:spacing w:before="0" w:after="0"/>
              <w:rPr>
                <w:rStyle w:val="affff6"/>
                <w:b w:val="0"/>
              </w:rPr>
            </w:pPr>
            <w:r w:rsidRPr="00B46196">
              <w:rPr>
                <w:rStyle w:val="affff6"/>
              </w:rPr>
              <w:t>Да</w:t>
            </w:r>
          </w:p>
        </w:tc>
        <w:tc>
          <w:tcPr>
            <w:tcW w:w="0" w:type="auto"/>
            <w:vMerge w:val="restart"/>
          </w:tcPr>
          <w:p w:rsidR="003B730C" w:rsidRPr="00B46196" w:rsidRDefault="003B730C" w:rsidP="003B730C">
            <w:pPr>
              <w:pStyle w:val="100"/>
              <w:spacing w:before="0" w:after="0"/>
            </w:pPr>
            <w:r w:rsidRPr="00B46196">
              <w:t>Не включается</w:t>
            </w:r>
          </w:p>
        </w:tc>
        <w:tc>
          <w:tcPr>
            <w:tcW w:w="0" w:type="auto"/>
            <w:vMerge/>
          </w:tcPr>
          <w:p w:rsidR="003B730C" w:rsidRPr="00B46196" w:rsidRDefault="003B730C" w:rsidP="003B730C">
            <w:pPr>
              <w:pStyle w:val="100"/>
              <w:spacing w:before="0" w:after="0"/>
            </w:pPr>
          </w:p>
        </w:tc>
        <w:tc>
          <w:tcPr>
            <w:tcW w:w="0" w:type="auto"/>
            <w:vMerge w:val="restart"/>
          </w:tcPr>
          <w:p w:rsidR="003B730C" w:rsidRPr="00B46196" w:rsidRDefault="003B730C" w:rsidP="003B730C">
            <w:pPr>
              <w:pStyle w:val="100"/>
              <w:spacing w:before="0" w:after="0"/>
            </w:pPr>
            <w:r w:rsidRPr="00B46196">
              <w:t>О вновь выданном временном свидетельстве или полисе ОМС.</w:t>
            </w:r>
          </w:p>
        </w:tc>
        <w:tc>
          <w:tcPr>
            <w:tcW w:w="0" w:type="auto"/>
            <w:vMerge w:val="restart"/>
          </w:tcPr>
          <w:p w:rsidR="003B730C" w:rsidRPr="00B46196" w:rsidRDefault="003B730C" w:rsidP="003B730C">
            <w:pPr>
              <w:pStyle w:val="100"/>
              <w:spacing w:before="0" w:after="0"/>
            </w:pPr>
            <w:r w:rsidRPr="00B46196">
              <w:rPr>
                <w:lang w:val="en-US"/>
              </w:rPr>
              <w:t>IN</w:t>
            </w:r>
            <w:r w:rsidRPr="00B46196">
              <w:t xml:space="preserve">1.12 – дата выдачи нового временного свидетельства или полиса ОМС. </w:t>
            </w:r>
          </w:p>
          <w:p w:rsidR="003B730C" w:rsidRPr="00B46196" w:rsidRDefault="003B730C" w:rsidP="003B730C">
            <w:pPr>
              <w:pStyle w:val="100"/>
              <w:spacing w:before="0" w:after="0"/>
            </w:pPr>
            <w:r w:rsidRPr="00B46196">
              <w:t>Для временного свидетельства совпадает с датой подачи заявления. Для полиса ОМС указывается дата выдачи полиса застрахованному лицу на руки.</w:t>
            </w:r>
          </w:p>
          <w:p w:rsidR="003B730C" w:rsidRPr="00B46196" w:rsidRDefault="003B730C" w:rsidP="003B730C">
            <w:pPr>
              <w:pStyle w:val="100"/>
              <w:spacing w:before="0" w:after="0"/>
            </w:pPr>
            <w:r w:rsidRPr="00B46196">
              <w:rPr>
                <w:lang w:val="en-US"/>
              </w:rPr>
              <w:t>IN</w:t>
            </w:r>
            <w:r w:rsidRPr="00B46196">
              <w:t>1.13 – дата окончания действия временного свидетельства или полиса ОМС. Для временного свидетельства – обязательно, для полиса ОМС – только в том случае, когда явно указан срок его действия.</w:t>
            </w:r>
          </w:p>
        </w:tc>
      </w:tr>
      <w:tr w:rsidR="00B46196" w:rsidRPr="00B46196" w:rsidTr="003B730C">
        <w:trPr>
          <w:trHeight w:val="455"/>
        </w:trPr>
        <w:tc>
          <w:tcPr>
            <w:tcW w:w="0" w:type="auto"/>
            <w:vMerge/>
          </w:tcPr>
          <w:p w:rsidR="003B730C" w:rsidRPr="00B46196" w:rsidRDefault="003B730C" w:rsidP="003B730C">
            <w:pPr>
              <w:pStyle w:val="100"/>
              <w:spacing w:before="0" w:after="0"/>
            </w:pPr>
          </w:p>
        </w:tc>
        <w:tc>
          <w:tcPr>
            <w:tcW w:w="0" w:type="auto"/>
            <w:vMerge/>
          </w:tcPr>
          <w:p w:rsidR="003B730C" w:rsidRPr="00B46196" w:rsidRDefault="003B730C" w:rsidP="003B730C">
            <w:pPr>
              <w:pStyle w:val="100"/>
              <w:spacing w:before="0" w:after="0"/>
            </w:pPr>
          </w:p>
        </w:tc>
        <w:tc>
          <w:tcPr>
            <w:tcW w:w="0" w:type="auto"/>
            <w:vMerge/>
          </w:tcPr>
          <w:p w:rsidR="003B730C" w:rsidRPr="00B46196" w:rsidRDefault="003B730C" w:rsidP="003B730C">
            <w:pPr>
              <w:pStyle w:val="102"/>
              <w:spacing w:before="0" w:after="0"/>
              <w:jc w:val="both"/>
            </w:pPr>
          </w:p>
        </w:tc>
        <w:tc>
          <w:tcPr>
            <w:tcW w:w="0" w:type="auto"/>
            <w:vMerge/>
          </w:tcPr>
          <w:p w:rsidR="003B730C" w:rsidRPr="00B46196" w:rsidRDefault="003B730C" w:rsidP="003B730C">
            <w:pPr>
              <w:pStyle w:val="100"/>
              <w:spacing w:before="0" w:after="0"/>
              <w:rPr>
                <w:rStyle w:val="affff6"/>
                <w:b w:val="0"/>
              </w:rPr>
            </w:pPr>
          </w:p>
        </w:tc>
        <w:tc>
          <w:tcPr>
            <w:tcW w:w="0" w:type="auto"/>
            <w:vMerge/>
          </w:tcPr>
          <w:p w:rsidR="003B730C" w:rsidRPr="00B46196" w:rsidRDefault="003B730C" w:rsidP="003B730C">
            <w:pPr>
              <w:pStyle w:val="100"/>
              <w:spacing w:before="0" w:after="0"/>
              <w:rPr>
                <w:rStyle w:val="affff6"/>
                <w:b w:val="0"/>
              </w:rPr>
            </w:pPr>
          </w:p>
        </w:tc>
        <w:tc>
          <w:tcPr>
            <w:tcW w:w="0" w:type="auto"/>
            <w:vMerge/>
          </w:tcPr>
          <w:p w:rsidR="003B730C" w:rsidRPr="00B46196" w:rsidRDefault="003B730C" w:rsidP="003B730C">
            <w:pPr>
              <w:pStyle w:val="100"/>
              <w:spacing w:before="0" w:after="0"/>
            </w:pPr>
          </w:p>
        </w:tc>
        <w:tc>
          <w:tcPr>
            <w:tcW w:w="0" w:type="auto"/>
            <w:vMerge/>
          </w:tcPr>
          <w:p w:rsidR="003B730C" w:rsidRPr="00B46196" w:rsidRDefault="003B730C" w:rsidP="003B730C">
            <w:pPr>
              <w:pStyle w:val="100"/>
              <w:spacing w:before="0" w:after="0"/>
            </w:pPr>
          </w:p>
        </w:tc>
        <w:tc>
          <w:tcPr>
            <w:tcW w:w="0" w:type="auto"/>
            <w:vMerge/>
          </w:tcPr>
          <w:p w:rsidR="003B730C" w:rsidRPr="00B46196" w:rsidRDefault="003B730C" w:rsidP="003B730C">
            <w:pPr>
              <w:pStyle w:val="100"/>
              <w:spacing w:before="0" w:after="0"/>
            </w:pPr>
          </w:p>
        </w:tc>
        <w:tc>
          <w:tcPr>
            <w:tcW w:w="0" w:type="auto"/>
            <w:vMerge/>
          </w:tcPr>
          <w:p w:rsidR="003B730C" w:rsidRPr="00B46196" w:rsidRDefault="003B730C" w:rsidP="003B730C">
            <w:pPr>
              <w:pStyle w:val="100"/>
              <w:spacing w:before="0" w:after="0"/>
            </w:pPr>
          </w:p>
        </w:tc>
      </w:tr>
      <w:tr w:rsidR="00B46196" w:rsidRPr="00B46196" w:rsidTr="003B730C">
        <w:trPr>
          <w:trHeight w:val="270"/>
        </w:trPr>
        <w:tc>
          <w:tcPr>
            <w:tcW w:w="0" w:type="auto"/>
            <w:vMerge w:val="restart"/>
            <w:hideMark/>
          </w:tcPr>
          <w:p w:rsidR="003B730C" w:rsidRPr="00B46196" w:rsidRDefault="003B730C" w:rsidP="003B730C">
            <w:pPr>
              <w:pStyle w:val="100"/>
              <w:spacing w:before="0" w:after="0"/>
            </w:pPr>
            <w:r w:rsidRPr="00B46196">
              <w:t>П08</w:t>
            </w:r>
          </w:p>
        </w:tc>
        <w:tc>
          <w:tcPr>
            <w:tcW w:w="0" w:type="auto"/>
            <w:vMerge w:val="restart"/>
          </w:tcPr>
          <w:p w:rsidR="003B730C" w:rsidRPr="00B46196" w:rsidRDefault="003B730C" w:rsidP="003B730C">
            <w:pPr>
              <w:pStyle w:val="100"/>
              <w:spacing w:before="0" w:after="0"/>
            </w:pPr>
            <w:r w:rsidRPr="00B46196">
              <w:t>Восстановление на учёте</w:t>
            </w:r>
          </w:p>
        </w:tc>
        <w:tc>
          <w:tcPr>
            <w:tcW w:w="0" w:type="auto"/>
            <w:vMerge w:val="restart"/>
          </w:tcPr>
          <w:p w:rsidR="003B730C" w:rsidRPr="00B46196" w:rsidRDefault="003B730C" w:rsidP="003B730C">
            <w:pPr>
              <w:pStyle w:val="102"/>
              <w:spacing w:before="0" w:after="0"/>
              <w:jc w:val="both"/>
              <w:rPr>
                <w:rStyle w:val="affff6"/>
                <w:b w:val="0"/>
              </w:rPr>
            </w:pPr>
            <w:r w:rsidRPr="00B46196">
              <w:rPr>
                <w:rStyle w:val="affff6"/>
              </w:rPr>
              <w:t>1</w:t>
            </w:r>
          </w:p>
        </w:tc>
        <w:tc>
          <w:tcPr>
            <w:tcW w:w="0" w:type="auto"/>
            <w:vMerge w:val="restart"/>
          </w:tcPr>
          <w:p w:rsidR="003B730C" w:rsidRPr="00B46196" w:rsidRDefault="003B730C" w:rsidP="003B730C">
            <w:pPr>
              <w:pStyle w:val="100"/>
              <w:spacing w:before="0" w:after="0"/>
              <w:rPr>
                <w:rStyle w:val="affff6"/>
                <w:b w:val="0"/>
              </w:rPr>
            </w:pPr>
            <w:r w:rsidRPr="00B46196">
              <w:rPr>
                <w:rStyle w:val="affff6"/>
              </w:rPr>
              <w:t>1</w:t>
            </w:r>
          </w:p>
        </w:tc>
        <w:tc>
          <w:tcPr>
            <w:tcW w:w="0" w:type="auto"/>
            <w:vMerge w:val="restart"/>
          </w:tcPr>
          <w:p w:rsidR="003B730C" w:rsidRPr="00B46196" w:rsidRDefault="003B730C" w:rsidP="003B730C">
            <w:pPr>
              <w:pStyle w:val="100"/>
              <w:spacing w:before="0" w:after="0"/>
              <w:rPr>
                <w:rStyle w:val="affff6"/>
                <w:b w:val="0"/>
              </w:rPr>
            </w:pPr>
            <w:r w:rsidRPr="00B46196">
              <w:rPr>
                <w:rStyle w:val="affff6"/>
              </w:rPr>
              <w:t>Да</w:t>
            </w:r>
          </w:p>
        </w:tc>
        <w:tc>
          <w:tcPr>
            <w:tcW w:w="0" w:type="auto"/>
            <w:vMerge w:val="restart"/>
          </w:tcPr>
          <w:p w:rsidR="003B730C" w:rsidRPr="00B46196" w:rsidRDefault="003B730C" w:rsidP="003B730C">
            <w:pPr>
              <w:pStyle w:val="100"/>
              <w:spacing w:before="0" w:after="0"/>
              <w:rPr>
                <w:rStyle w:val="afff1"/>
                <w:i w:val="0"/>
              </w:rPr>
            </w:pPr>
            <w:r w:rsidRPr="00B46196">
              <w:rPr>
                <w:rStyle w:val="afff1"/>
              </w:rPr>
              <w:t>Не включается; если указана, то игнорируется.</w:t>
            </w:r>
          </w:p>
        </w:tc>
        <w:tc>
          <w:tcPr>
            <w:tcW w:w="0" w:type="auto"/>
            <w:vMerge w:val="restart"/>
          </w:tcPr>
          <w:p w:rsidR="003B730C" w:rsidRPr="00B46196" w:rsidRDefault="003B730C" w:rsidP="003B730C">
            <w:pPr>
              <w:pStyle w:val="100"/>
              <w:spacing w:before="0" w:after="0"/>
            </w:pPr>
            <w:r w:rsidRPr="00B46196">
              <w:t>По восстанавливаемому месту страхования</w:t>
            </w:r>
          </w:p>
        </w:tc>
        <w:tc>
          <w:tcPr>
            <w:tcW w:w="0" w:type="auto"/>
            <w:vMerge w:val="restart"/>
          </w:tcPr>
          <w:p w:rsidR="003B730C" w:rsidRPr="00B46196" w:rsidRDefault="003B730C" w:rsidP="003B730C">
            <w:pPr>
              <w:pStyle w:val="100"/>
              <w:spacing w:before="0" w:after="0"/>
            </w:pPr>
            <w:r w:rsidRPr="00B46196">
              <w:t>О временном свидетельстве или полисе ОМС, действовавшем на момент восстановленияна учёте.</w:t>
            </w:r>
          </w:p>
        </w:tc>
        <w:tc>
          <w:tcPr>
            <w:tcW w:w="0" w:type="auto"/>
            <w:vMerge w:val="restart"/>
          </w:tcPr>
          <w:p w:rsidR="003B730C" w:rsidRPr="00B46196" w:rsidRDefault="003B730C" w:rsidP="003B730C">
            <w:pPr>
              <w:pStyle w:val="100"/>
              <w:spacing w:before="0" w:after="0"/>
            </w:pPr>
            <w:r w:rsidRPr="00B46196">
              <w:rPr>
                <w:lang w:val="en-US"/>
              </w:rPr>
              <w:t>IN</w:t>
            </w:r>
            <w:r w:rsidRPr="00B46196">
              <w:t>1.12 – дата, начиная с которой лицо восстанавливается на учёте.</w:t>
            </w:r>
          </w:p>
          <w:p w:rsidR="003B730C" w:rsidRPr="00B46196" w:rsidRDefault="003B730C" w:rsidP="003B730C">
            <w:pPr>
              <w:pStyle w:val="100"/>
              <w:spacing w:before="0" w:after="0"/>
            </w:pPr>
            <w:r w:rsidRPr="00B46196">
              <w:rPr>
                <w:lang w:val="en-US"/>
              </w:rPr>
              <w:t>IN</w:t>
            </w:r>
            <w:r w:rsidRPr="00B46196">
              <w:t>1.13 – дата снятия с учёта.</w:t>
            </w:r>
          </w:p>
        </w:tc>
      </w:tr>
      <w:tr w:rsidR="00B46196" w:rsidRPr="00B46196" w:rsidTr="003B730C">
        <w:trPr>
          <w:trHeight w:val="310"/>
        </w:trPr>
        <w:tc>
          <w:tcPr>
            <w:tcW w:w="0" w:type="auto"/>
            <w:vMerge/>
          </w:tcPr>
          <w:p w:rsidR="003B730C" w:rsidRPr="00B46196" w:rsidRDefault="003B730C" w:rsidP="003B730C">
            <w:pPr>
              <w:pStyle w:val="100"/>
              <w:spacing w:before="0" w:after="0"/>
            </w:pPr>
          </w:p>
        </w:tc>
        <w:tc>
          <w:tcPr>
            <w:tcW w:w="0" w:type="auto"/>
            <w:vMerge/>
          </w:tcPr>
          <w:p w:rsidR="003B730C" w:rsidRPr="00B46196" w:rsidRDefault="003B730C" w:rsidP="003B730C">
            <w:pPr>
              <w:pStyle w:val="100"/>
              <w:spacing w:before="0" w:after="0"/>
            </w:pPr>
          </w:p>
        </w:tc>
        <w:tc>
          <w:tcPr>
            <w:tcW w:w="0" w:type="auto"/>
            <w:vMerge/>
          </w:tcPr>
          <w:p w:rsidR="003B730C" w:rsidRPr="00B46196" w:rsidRDefault="003B730C" w:rsidP="003B730C">
            <w:pPr>
              <w:pStyle w:val="100"/>
              <w:spacing w:before="0" w:after="0"/>
            </w:pPr>
          </w:p>
        </w:tc>
        <w:tc>
          <w:tcPr>
            <w:tcW w:w="0" w:type="auto"/>
            <w:vMerge/>
          </w:tcPr>
          <w:p w:rsidR="003B730C" w:rsidRPr="00B46196" w:rsidRDefault="003B730C" w:rsidP="003B730C">
            <w:pPr>
              <w:pStyle w:val="100"/>
              <w:spacing w:before="0" w:after="0"/>
            </w:pPr>
          </w:p>
        </w:tc>
        <w:tc>
          <w:tcPr>
            <w:tcW w:w="0" w:type="auto"/>
            <w:vMerge/>
          </w:tcPr>
          <w:p w:rsidR="003B730C" w:rsidRPr="00B46196" w:rsidRDefault="003B730C" w:rsidP="003B730C">
            <w:pPr>
              <w:pStyle w:val="100"/>
              <w:spacing w:before="0" w:after="0"/>
            </w:pPr>
          </w:p>
        </w:tc>
        <w:tc>
          <w:tcPr>
            <w:tcW w:w="0" w:type="auto"/>
            <w:vMerge/>
          </w:tcPr>
          <w:p w:rsidR="003B730C" w:rsidRPr="00B46196" w:rsidRDefault="003B730C" w:rsidP="003B730C">
            <w:pPr>
              <w:pStyle w:val="100"/>
              <w:spacing w:before="0" w:after="0"/>
              <w:rPr>
                <w:rStyle w:val="afff1"/>
                <w:i w:val="0"/>
              </w:rPr>
            </w:pPr>
          </w:p>
        </w:tc>
        <w:tc>
          <w:tcPr>
            <w:tcW w:w="0" w:type="auto"/>
            <w:vMerge/>
          </w:tcPr>
          <w:p w:rsidR="003B730C" w:rsidRPr="00B46196" w:rsidRDefault="003B730C" w:rsidP="003B730C">
            <w:pPr>
              <w:pStyle w:val="100"/>
              <w:spacing w:before="0" w:after="0"/>
            </w:pPr>
          </w:p>
        </w:tc>
        <w:tc>
          <w:tcPr>
            <w:tcW w:w="0" w:type="auto"/>
            <w:vMerge/>
          </w:tcPr>
          <w:p w:rsidR="003B730C" w:rsidRPr="00B46196" w:rsidRDefault="003B730C" w:rsidP="003B730C">
            <w:pPr>
              <w:pStyle w:val="100"/>
              <w:spacing w:before="0" w:after="0"/>
            </w:pPr>
          </w:p>
        </w:tc>
        <w:tc>
          <w:tcPr>
            <w:tcW w:w="0" w:type="auto"/>
            <w:vMerge/>
          </w:tcPr>
          <w:p w:rsidR="003B730C" w:rsidRPr="00B46196" w:rsidRDefault="003B730C" w:rsidP="003B730C">
            <w:pPr>
              <w:pStyle w:val="100"/>
              <w:spacing w:before="0" w:after="0"/>
            </w:pPr>
          </w:p>
        </w:tc>
      </w:tr>
      <w:tr w:rsidR="00B46196" w:rsidRPr="00B46196" w:rsidTr="003B730C">
        <w:tc>
          <w:tcPr>
            <w:tcW w:w="0" w:type="auto"/>
          </w:tcPr>
          <w:p w:rsidR="003B730C" w:rsidRPr="00B46196" w:rsidRDefault="003B730C" w:rsidP="003B730C">
            <w:pPr>
              <w:pStyle w:val="100"/>
              <w:spacing w:before="0" w:after="0"/>
            </w:pPr>
            <w:r w:rsidRPr="00B46196">
              <w:t>П13</w:t>
            </w:r>
          </w:p>
        </w:tc>
        <w:tc>
          <w:tcPr>
            <w:tcW w:w="0" w:type="auto"/>
          </w:tcPr>
          <w:p w:rsidR="003B730C" w:rsidRPr="00B46196" w:rsidRDefault="003B730C" w:rsidP="003B730C">
            <w:pPr>
              <w:pStyle w:val="100"/>
              <w:spacing w:before="0" w:after="0"/>
            </w:pPr>
            <w:r w:rsidRPr="00B46196">
              <w:t>Сведения об отсутствующей или удалённой информации</w:t>
            </w:r>
          </w:p>
        </w:tc>
        <w:tc>
          <w:tcPr>
            <w:tcW w:w="0" w:type="auto"/>
          </w:tcPr>
          <w:p w:rsidR="003B730C" w:rsidRPr="00B46196" w:rsidRDefault="003B730C" w:rsidP="003B730C">
            <w:pPr>
              <w:pStyle w:val="102"/>
              <w:spacing w:before="0" w:after="0"/>
              <w:jc w:val="both"/>
            </w:pPr>
            <w:r w:rsidRPr="00B46196">
              <w:t>0..1</w:t>
            </w:r>
          </w:p>
        </w:tc>
        <w:tc>
          <w:tcPr>
            <w:tcW w:w="0" w:type="auto"/>
          </w:tcPr>
          <w:p w:rsidR="003B730C" w:rsidRPr="00B46196" w:rsidRDefault="003B730C" w:rsidP="003B730C">
            <w:pPr>
              <w:pStyle w:val="100"/>
              <w:spacing w:before="0" w:after="0"/>
            </w:pPr>
            <w:r w:rsidRPr="00B46196">
              <w:t>1</w:t>
            </w:r>
          </w:p>
        </w:tc>
        <w:tc>
          <w:tcPr>
            <w:tcW w:w="0" w:type="auto"/>
          </w:tcPr>
          <w:p w:rsidR="003B730C" w:rsidRPr="00B46196" w:rsidRDefault="003B730C" w:rsidP="003B730C">
            <w:pPr>
              <w:pStyle w:val="100"/>
              <w:spacing w:before="0" w:after="0"/>
            </w:pPr>
            <w:r w:rsidRPr="00B46196">
              <w:t>Нет</w:t>
            </w:r>
          </w:p>
        </w:tc>
        <w:tc>
          <w:tcPr>
            <w:tcW w:w="0" w:type="auto"/>
          </w:tcPr>
          <w:p w:rsidR="003B730C" w:rsidRPr="00B46196" w:rsidRDefault="003B730C" w:rsidP="003B730C">
            <w:pPr>
              <w:pStyle w:val="100"/>
              <w:spacing w:before="0" w:after="0"/>
              <w:rPr>
                <w:rStyle w:val="afff1"/>
                <w:i w:val="0"/>
              </w:rPr>
            </w:pPr>
            <w:r w:rsidRPr="00B46196">
              <w:rPr>
                <w:rStyle w:val="afff1"/>
              </w:rPr>
              <w:t>Не включается; если указана, то игнорируется.</w:t>
            </w:r>
          </w:p>
        </w:tc>
        <w:tc>
          <w:tcPr>
            <w:tcW w:w="0" w:type="auto"/>
            <w:gridSpan w:val="3"/>
          </w:tcPr>
          <w:p w:rsidR="003B730C" w:rsidRPr="00B46196" w:rsidRDefault="003B730C" w:rsidP="003B730C">
            <w:pPr>
              <w:pStyle w:val="100"/>
              <w:spacing w:before="0" w:after="0"/>
            </w:pPr>
            <w:r w:rsidRPr="00B46196">
              <w:t>Вносится информация, полученная из ЦС ЕРЗ в файле с расхождениями сверки.</w:t>
            </w:r>
          </w:p>
        </w:tc>
      </w:tr>
      <w:tr w:rsidR="00B46196" w:rsidRPr="00B46196" w:rsidTr="003B730C">
        <w:trPr>
          <w:trHeight w:val="820"/>
        </w:trPr>
        <w:tc>
          <w:tcPr>
            <w:tcW w:w="0" w:type="auto"/>
            <w:vMerge w:val="restart"/>
          </w:tcPr>
          <w:p w:rsidR="003B730C" w:rsidRPr="00B46196" w:rsidRDefault="003B730C" w:rsidP="003B730C">
            <w:pPr>
              <w:pStyle w:val="100"/>
              <w:spacing w:before="0" w:after="0"/>
            </w:pPr>
            <w:r w:rsidRPr="00B46196">
              <w:t>П14</w:t>
            </w:r>
          </w:p>
        </w:tc>
        <w:tc>
          <w:tcPr>
            <w:tcW w:w="0" w:type="auto"/>
            <w:vMerge w:val="restart"/>
          </w:tcPr>
          <w:p w:rsidR="003B730C" w:rsidRPr="00B46196" w:rsidRDefault="003B730C" w:rsidP="003B730C">
            <w:pPr>
              <w:pStyle w:val="100"/>
              <w:spacing w:before="0" w:after="0"/>
            </w:pPr>
            <w:r w:rsidRPr="00B46196">
              <w:t>Исправление постановки на учёт</w:t>
            </w:r>
          </w:p>
        </w:tc>
        <w:tc>
          <w:tcPr>
            <w:tcW w:w="0" w:type="auto"/>
            <w:vMerge w:val="restart"/>
          </w:tcPr>
          <w:p w:rsidR="003B730C" w:rsidRPr="00B46196" w:rsidRDefault="003B730C" w:rsidP="003B730C">
            <w:pPr>
              <w:pStyle w:val="100"/>
              <w:spacing w:before="0" w:after="0"/>
            </w:pPr>
            <w:r w:rsidRPr="00B46196">
              <w:t>1..2</w:t>
            </w:r>
          </w:p>
        </w:tc>
        <w:tc>
          <w:tcPr>
            <w:tcW w:w="0" w:type="auto"/>
          </w:tcPr>
          <w:p w:rsidR="003B730C" w:rsidRPr="00B46196" w:rsidRDefault="003B730C" w:rsidP="003B730C">
            <w:pPr>
              <w:pStyle w:val="100"/>
              <w:spacing w:before="0" w:after="0"/>
              <w:rPr>
                <w:rStyle w:val="affff6"/>
                <w:b w:val="0"/>
              </w:rPr>
            </w:pPr>
            <w:r w:rsidRPr="00B46196">
              <w:rPr>
                <w:rStyle w:val="affff6"/>
              </w:rPr>
              <w:t>1</w:t>
            </w:r>
          </w:p>
        </w:tc>
        <w:tc>
          <w:tcPr>
            <w:tcW w:w="0" w:type="auto"/>
          </w:tcPr>
          <w:p w:rsidR="003B730C" w:rsidRPr="00B46196" w:rsidRDefault="003B730C" w:rsidP="003B730C">
            <w:pPr>
              <w:pStyle w:val="100"/>
              <w:spacing w:before="0" w:after="0"/>
              <w:rPr>
                <w:rStyle w:val="affff6"/>
                <w:b w:val="0"/>
              </w:rPr>
            </w:pPr>
            <w:r w:rsidRPr="00B46196">
              <w:rPr>
                <w:rStyle w:val="affff6"/>
              </w:rPr>
              <w:t>Да</w:t>
            </w:r>
          </w:p>
        </w:tc>
        <w:tc>
          <w:tcPr>
            <w:tcW w:w="0" w:type="auto"/>
          </w:tcPr>
          <w:p w:rsidR="003B730C" w:rsidRPr="00B46196" w:rsidRDefault="003B730C" w:rsidP="003B730C">
            <w:pPr>
              <w:pStyle w:val="100"/>
              <w:spacing w:before="0" w:after="0"/>
              <w:rPr>
                <w:rStyle w:val="afff1"/>
                <w:i w:val="0"/>
              </w:rPr>
            </w:pPr>
            <w:r w:rsidRPr="00B46196">
              <w:rPr>
                <w:rStyle w:val="afff1"/>
              </w:rPr>
              <w:t>Не включается; если указана, то игнорируется.</w:t>
            </w:r>
          </w:p>
        </w:tc>
        <w:tc>
          <w:tcPr>
            <w:tcW w:w="0" w:type="auto"/>
          </w:tcPr>
          <w:p w:rsidR="003B730C" w:rsidRPr="00B46196" w:rsidRDefault="003B730C" w:rsidP="003B730C">
            <w:pPr>
              <w:pStyle w:val="100"/>
              <w:spacing w:before="0" w:after="0"/>
            </w:pPr>
            <w:r w:rsidRPr="00B46196">
              <w:t>ОГРН СМО, постановка на учёт в которой исправляется.</w:t>
            </w:r>
          </w:p>
        </w:tc>
        <w:tc>
          <w:tcPr>
            <w:tcW w:w="0" w:type="auto"/>
          </w:tcPr>
          <w:p w:rsidR="003B730C" w:rsidRPr="00B46196" w:rsidRDefault="003B730C" w:rsidP="003B730C">
            <w:pPr>
              <w:pStyle w:val="100"/>
              <w:spacing w:before="0" w:after="0"/>
              <w:rPr>
                <w:rStyle w:val="afff1"/>
                <w:i w:val="0"/>
              </w:rPr>
            </w:pPr>
            <w:r w:rsidRPr="00B46196">
              <w:rPr>
                <w:rStyle w:val="afff1"/>
              </w:rPr>
              <w:t>О временном свидетельстве или полисе ОМС, соответствующем исправляемой постановке на учёт</w:t>
            </w:r>
          </w:p>
        </w:tc>
        <w:tc>
          <w:tcPr>
            <w:tcW w:w="0" w:type="auto"/>
          </w:tcPr>
          <w:p w:rsidR="003B730C" w:rsidRPr="00B46196" w:rsidRDefault="003B730C" w:rsidP="003B730C">
            <w:pPr>
              <w:pStyle w:val="100"/>
              <w:spacing w:before="0" w:after="0"/>
            </w:pPr>
            <w:r w:rsidRPr="00B46196">
              <w:rPr>
                <w:lang w:val="en-US"/>
              </w:rPr>
              <w:t>IN</w:t>
            </w:r>
            <w:r w:rsidRPr="00B46196">
              <w:t>1.12 – заменяемая (ошибочная) дата постановки на учёт или дата выдачи временного свидетельства или полиса ОМС.</w:t>
            </w:r>
          </w:p>
          <w:p w:rsidR="003B730C" w:rsidRPr="00B46196" w:rsidRDefault="003B730C" w:rsidP="003B730C">
            <w:pPr>
              <w:pStyle w:val="100"/>
              <w:spacing w:before="0" w:after="0"/>
              <w:rPr>
                <w:rStyle w:val="afff1"/>
                <w:i w:val="0"/>
              </w:rPr>
            </w:pPr>
            <w:r w:rsidRPr="00B46196">
              <w:rPr>
                <w:rStyle w:val="afff1"/>
              </w:rPr>
              <w:t>IN1.13 – дата снятия с учёта или окончания срока действия временного свидетельства или полиса ОМС.</w:t>
            </w:r>
          </w:p>
        </w:tc>
      </w:tr>
      <w:tr w:rsidR="00B46196" w:rsidRPr="00B46196" w:rsidTr="003B730C">
        <w:trPr>
          <w:trHeight w:val="60"/>
        </w:trPr>
        <w:tc>
          <w:tcPr>
            <w:tcW w:w="0" w:type="auto"/>
            <w:vMerge/>
          </w:tcPr>
          <w:p w:rsidR="003B730C" w:rsidRPr="00B46196" w:rsidRDefault="003B730C" w:rsidP="003B730C">
            <w:pPr>
              <w:pStyle w:val="100"/>
              <w:spacing w:before="0" w:after="0"/>
            </w:pPr>
          </w:p>
        </w:tc>
        <w:tc>
          <w:tcPr>
            <w:tcW w:w="0" w:type="auto"/>
            <w:vMerge/>
          </w:tcPr>
          <w:p w:rsidR="003B730C" w:rsidRPr="00B46196" w:rsidRDefault="003B730C" w:rsidP="003B730C">
            <w:pPr>
              <w:pStyle w:val="100"/>
              <w:spacing w:before="0" w:after="0"/>
            </w:pPr>
          </w:p>
        </w:tc>
        <w:tc>
          <w:tcPr>
            <w:tcW w:w="0" w:type="auto"/>
            <w:vMerge/>
          </w:tcPr>
          <w:p w:rsidR="003B730C" w:rsidRPr="00B46196" w:rsidRDefault="003B730C" w:rsidP="003B730C">
            <w:pPr>
              <w:pStyle w:val="100"/>
              <w:spacing w:before="0" w:after="0"/>
            </w:pPr>
          </w:p>
        </w:tc>
        <w:tc>
          <w:tcPr>
            <w:tcW w:w="0" w:type="auto"/>
          </w:tcPr>
          <w:p w:rsidR="003B730C" w:rsidRPr="00B46196" w:rsidRDefault="003B730C" w:rsidP="003B730C">
            <w:pPr>
              <w:pStyle w:val="100"/>
              <w:spacing w:before="0" w:after="0"/>
            </w:pPr>
            <w:r w:rsidRPr="00B46196">
              <w:t>2</w:t>
            </w:r>
          </w:p>
        </w:tc>
        <w:tc>
          <w:tcPr>
            <w:tcW w:w="0" w:type="auto"/>
          </w:tcPr>
          <w:p w:rsidR="003B730C" w:rsidRPr="00B46196" w:rsidRDefault="003B730C" w:rsidP="003B730C">
            <w:pPr>
              <w:pStyle w:val="100"/>
              <w:spacing w:before="0" w:after="0"/>
            </w:pPr>
            <w:r w:rsidRPr="00B46196">
              <w:t>Нет</w:t>
            </w:r>
          </w:p>
        </w:tc>
        <w:tc>
          <w:tcPr>
            <w:tcW w:w="0" w:type="auto"/>
          </w:tcPr>
          <w:p w:rsidR="003B730C" w:rsidRPr="00B46196" w:rsidRDefault="003B730C" w:rsidP="003B730C">
            <w:pPr>
              <w:pStyle w:val="100"/>
              <w:spacing w:before="0" w:after="0"/>
              <w:rPr>
                <w:rStyle w:val="afff1"/>
                <w:i w:val="0"/>
              </w:rPr>
            </w:pPr>
            <w:r w:rsidRPr="00B46196">
              <w:rPr>
                <w:rStyle w:val="afff1"/>
              </w:rPr>
              <w:t>Не включается.</w:t>
            </w:r>
          </w:p>
        </w:tc>
        <w:tc>
          <w:tcPr>
            <w:tcW w:w="0" w:type="auto"/>
          </w:tcPr>
          <w:p w:rsidR="003B730C" w:rsidRPr="00B46196" w:rsidRDefault="003B730C" w:rsidP="003B730C">
            <w:pPr>
              <w:pStyle w:val="100"/>
              <w:spacing w:before="0" w:after="0"/>
            </w:pPr>
            <w:r w:rsidRPr="00B46196">
              <w:t>Исправленный ОГРН СМО (только в случае исправления ОГРН)</w:t>
            </w:r>
          </w:p>
        </w:tc>
        <w:tc>
          <w:tcPr>
            <w:tcW w:w="0" w:type="auto"/>
          </w:tcPr>
          <w:p w:rsidR="003B730C" w:rsidRPr="00B46196" w:rsidRDefault="003B730C" w:rsidP="003B730C">
            <w:pPr>
              <w:pStyle w:val="100"/>
              <w:spacing w:before="0" w:after="0"/>
            </w:pPr>
          </w:p>
        </w:tc>
        <w:tc>
          <w:tcPr>
            <w:tcW w:w="0" w:type="auto"/>
          </w:tcPr>
          <w:p w:rsidR="003B730C" w:rsidRPr="00B46196" w:rsidRDefault="003B730C" w:rsidP="003B730C">
            <w:pPr>
              <w:pStyle w:val="100"/>
              <w:spacing w:before="0" w:after="0"/>
            </w:pPr>
            <w:r w:rsidRPr="00B46196">
              <w:rPr>
                <w:lang w:val="en-US"/>
              </w:rPr>
              <w:t>IN</w:t>
            </w:r>
            <w:r w:rsidRPr="00B46196">
              <w:t>1.12 – новая (актуальная) дата постановки на учёт или дата выдачи временного свидетельства или полиса ОМС.</w:t>
            </w:r>
          </w:p>
          <w:p w:rsidR="003B730C" w:rsidRPr="00B46196" w:rsidRDefault="003B730C" w:rsidP="003B730C">
            <w:pPr>
              <w:pStyle w:val="100"/>
              <w:spacing w:before="0" w:after="0"/>
              <w:rPr>
                <w:rStyle w:val="afff1"/>
                <w:i w:val="0"/>
                <w:sz w:val="24"/>
              </w:rPr>
            </w:pPr>
            <w:r w:rsidRPr="00B46196">
              <w:rPr>
                <w:iCs/>
              </w:rPr>
              <w:t>IN1.13 – дата снятия с учёта или окончания срока действия временного свидетельства или полиса ОМС.</w:t>
            </w:r>
          </w:p>
        </w:tc>
      </w:tr>
      <w:tr w:rsidR="00B46196" w:rsidRPr="00B46196" w:rsidTr="003B730C">
        <w:trPr>
          <w:trHeight w:val="347"/>
        </w:trPr>
        <w:tc>
          <w:tcPr>
            <w:tcW w:w="0" w:type="auto"/>
            <w:vMerge w:val="restart"/>
          </w:tcPr>
          <w:p w:rsidR="003B730C" w:rsidRPr="00B46196" w:rsidRDefault="003B730C" w:rsidP="003B730C">
            <w:pPr>
              <w:pStyle w:val="100"/>
              <w:spacing w:before="0" w:after="0"/>
            </w:pPr>
            <w:r w:rsidRPr="00B46196">
              <w:t>П15</w:t>
            </w:r>
          </w:p>
        </w:tc>
        <w:tc>
          <w:tcPr>
            <w:tcW w:w="0" w:type="auto"/>
            <w:vMerge w:val="restart"/>
          </w:tcPr>
          <w:p w:rsidR="003B730C" w:rsidRPr="00B46196" w:rsidRDefault="003B730C" w:rsidP="003B730C">
            <w:pPr>
              <w:pStyle w:val="100"/>
              <w:spacing w:before="0" w:after="0"/>
            </w:pPr>
            <w:r w:rsidRPr="00B46196">
              <w:t>Исправление снятия с учёта</w:t>
            </w:r>
          </w:p>
        </w:tc>
        <w:tc>
          <w:tcPr>
            <w:tcW w:w="0" w:type="auto"/>
            <w:vMerge w:val="restart"/>
          </w:tcPr>
          <w:p w:rsidR="003B730C" w:rsidRPr="00B46196" w:rsidRDefault="003B730C" w:rsidP="003B730C">
            <w:pPr>
              <w:pStyle w:val="102"/>
              <w:spacing w:before="0" w:after="0"/>
              <w:jc w:val="both"/>
            </w:pPr>
            <w:r w:rsidRPr="00B46196">
              <w:t>1</w:t>
            </w:r>
          </w:p>
        </w:tc>
        <w:tc>
          <w:tcPr>
            <w:tcW w:w="0" w:type="auto"/>
            <w:vMerge w:val="restart"/>
          </w:tcPr>
          <w:p w:rsidR="003B730C" w:rsidRPr="00B46196" w:rsidRDefault="003B730C" w:rsidP="003B730C">
            <w:pPr>
              <w:pStyle w:val="100"/>
              <w:spacing w:before="0" w:after="0"/>
              <w:rPr>
                <w:rStyle w:val="affff6"/>
                <w:b w:val="0"/>
              </w:rPr>
            </w:pPr>
            <w:r w:rsidRPr="00B46196">
              <w:rPr>
                <w:rStyle w:val="affff6"/>
              </w:rPr>
              <w:t>1</w:t>
            </w:r>
          </w:p>
        </w:tc>
        <w:tc>
          <w:tcPr>
            <w:tcW w:w="0" w:type="auto"/>
            <w:vMerge w:val="restart"/>
          </w:tcPr>
          <w:p w:rsidR="003B730C" w:rsidRPr="00B46196" w:rsidRDefault="003B730C" w:rsidP="003B730C">
            <w:pPr>
              <w:pStyle w:val="100"/>
              <w:spacing w:before="0" w:after="0"/>
              <w:rPr>
                <w:rStyle w:val="affff6"/>
                <w:b w:val="0"/>
              </w:rPr>
            </w:pPr>
            <w:r w:rsidRPr="00B46196">
              <w:rPr>
                <w:rStyle w:val="affff6"/>
              </w:rPr>
              <w:t>Да</w:t>
            </w:r>
          </w:p>
        </w:tc>
        <w:tc>
          <w:tcPr>
            <w:tcW w:w="0" w:type="auto"/>
            <w:vMerge w:val="restart"/>
          </w:tcPr>
          <w:p w:rsidR="003B730C" w:rsidRPr="00B46196" w:rsidRDefault="003B730C" w:rsidP="003B730C">
            <w:pPr>
              <w:pStyle w:val="100"/>
              <w:spacing w:before="0" w:after="0"/>
              <w:rPr>
                <w:rStyle w:val="afff1"/>
                <w:i w:val="0"/>
              </w:rPr>
            </w:pPr>
            <w:r w:rsidRPr="00B46196">
              <w:rPr>
                <w:rStyle w:val="afff1"/>
              </w:rPr>
              <w:t>Не включается; если указана, то игнорируется.</w:t>
            </w:r>
          </w:p>
        </w:tc>
        <w:tc>
          <w:tcPr>
            <w:tcW w:w="0" w:type="auto"/>
            <w:vMerge w:val="restart"/>
          </w:tcPr>
          <w:p w:rsidR="003B730C" w:rsidRPr="00B46196" w:rsidRDefault="003B730C" w:rsidP="003B730C">
            <w:pPr>
              <w:pStyle w:val="100"/>
              <w:spacing w:before="0" w:after="0"/>
            </w:pPr>
            <w:r w:rsidRPr="00B46196">
              <w:t>ОГРН СМО, снятие с учёта в которой исправляется.</w:t>
            </w:r>
          </w:p>
        </w:tc>
        <w:tc>
          <w:tcPr>
            <w:tcW w:w="0" w:type="auto"/>
            <w:vMerge w:val="restart"/>
          </w:tcPr>
          <w:p w:rsidR="003B730C" w:rsidRPr="00B46196" w:rsidRDefault="003B730C" w:rsidP="003B730C">
            <w:pPr>
              <w:pStyle w:val="100"/>
              <w:spacing w:before="0" w:after="0"/>
              <w:rPr>
                <w:rStyle w:val="afff1"/>
                <w:i w:val="0"/>
              </w:rPr>
            </w:pPr>
            <w:r w:rsidRPr="00B46196">
              <w:rPr>
                <w:rStyle w:val="afff1"/>
              </w:rPr>
              <w:t>О временном свидетельстве или полисе ОМС, соответствующем исправляемому снятию с учёта</w:t>
            </w:r>
          </w:p>
        </w:tc>
        <w:tc>
          <w:tcPr>
            <w:tcW w:w="0" w:type="auto"/>
            <w:vMerge w:val="restart"/>
          </w:tcPr>
          <w:p w:rsidR="003B730C" w:rsidRPr="00B46196" w:rsidRDefault="003B730C" w:rsidP="003B730C">
            <w:pPr>
              <w:pStyle w:val="100"/>
              <w:spacing w:before="0" w:after="0"/>
              <w:rPr>
                <w:iCs/>
              </w:rPr>
            </w:pPr>
            <w:r w:rsidRPr="00B46196">
              <w:rPr>
                <w:iCs/>
                <w:lang w:val="en-US"/>
              </w:rPr>
              <w:t>IN</w:t>
            </w:r>
            <w:r w:rsidRPr="00B46196">
              <w:rPr>
                <w:iCs/>
              </w:rPr>
              <w:t>1.12 – дата постановки на учёт или дата выдачи временного свидетельства или полиса ОМС.</w:t>
            </w:r>
          </w:p>
          <w:p w:rsidR="003B730C" w:rsidRPr="00B46196" w:rsidRDefault="003B730C" w:rsidP="003B730C">
            <w:pPr>
              <w:pStyle w:val="100"/>
              <w:spacing w:before="0" w:after="0"/>
            </w:pPr>
            <w:r w:rsidRPr="00B46196">
              <w:rPr>
                <w:iCs/>
              </w:rPr>
              <w:t>IN1.13 – новая (актуальная) дата снятия с учёта или окончания срока действия временного свидетельства или полиса ОМС.</w:t>
            </w:r>
          </w:p>
        </w:tc>
      </w:tr>
      <w:tr w:rsidR="00B46196" w:rsidRPr="00B46196" w:rsidTr="003B730C">
        <w:trPr>
          <w:trHeight w:val="346"/>
        </w:trPr>
        <w:tc>
          <w:tcPr>
            <w:tcW w:w="0" w:type="auto"/>
            <w:vMerge/>
          </w:tcPr>
          <w:p w:rsidR="003B730C" w:rsidRPr="00B46196" w:rsidRDefault="003B730C" w:rsidP="003B730C">
            <w:pPr>
              <w:pStyle w:val="100"/>
              <w:spacing w:before="0" w:after="0"/>
            </w:pPr>
          </w:p>
        </w:tc>
        <w:tc>
          <w:tcPr>
            <w:tcW w:w="0" w:type="auto"/>
            <w:vMerge/>
          </w:tcPr>
          <w:p w:rsidR="003B730C" w:rsidRPr="00B46196" w:rsidRDefault="003B730C" w:rsidP="003B730C">
            <w:pPr>
              <w:pStyle w:val="100"/>
              <w:spacing w:before="0" w:after="0"/>
            </w:pPr>
          </w:p>
        </w:tc>
        <w:tc>
          <w:tcPr>
            <w:tcW w:w="0" w:type="auto"/>
            <w:vMerge/>
          </w:tcPr>
          <w:p w:rsidR="003B730C" w:rsidRPr="00B46196" w:rsidRDefault="003B730C" w:rsidP="003B730C">
            <w:pPr>
              <w:pStyle w:val="102"/>
              <w:spacing w:before="0" w:after="0"/>
              <w:jc w:val="both"/>
            </w:pPr>
          </w:p>
        </w:tc>
        <w:tc>
          <w:tcPr>
            <w:tcW w:w="0" w:type="auto"/>
            <w:vMerge/>
          </w:tcPr>
          <w:p w:rsidR="003B730C" w:rsidRPr="00B46196" w:rsidRDefault="003B730C" w:rsidP="003B730C">
            <w:pPr>
              <w:pStyle w:val="100"/>
              <w:spacing w:before="0" w:after="0"/>
              <w:rPr>
                <w:rStyle w:val="affff6"/>
                <w:b w:val="0"/>
              </w:rPr>
            </w:pPr>
          </w:p>
        </w:tc>
        <w:tc>
          <w:tcPr>
            <w:tcW w:w="0" w:type="auto"/>
            <w:vMerge/>
          </w:tcPr>
          <w:p w:rsidR="003B730C" w:rsidRPr="00B46196" w:rsidRDefault="003B730C" w:rsidP="003B730C">
            <w:pPr>
              <w:pStyle w:val="100"/>
              <w:spacing w:before="0" w:after="0"/>
              <w:rPr>
                <w:rStyle w:val="affff6"/>
                <w:b w:val="0"/>
              </w:rPr>
            </w:pPr>
          </w:p>
        </w:tc>
        <w:tc>
          <w:tcPr>
            <w:tcW w:w="0" w:type="auto"/>
            <w:vMerge/>
          </w:tcPr>
          <w:p w:rsidR="003B730C" w:rsidRPr="00B46196" w:rsidRDefault="003B730C" w:rsidP="003B730C">
            <w:pPr>
              <w:pStyle w:val="100"/>
              <w:spacing w:before="0" w:after="0"/>
              <w:rPr>
                <w:rStyle w:val="afff1"/>
                <w:i w:val="0"/>
              </w:rPr>
            </w:pPr>
          </w:p>
        </w:tc>
        <w:tc>
          <w:tcPr>
            <w:tcW w:w="0" w:type="auto"/>
            <w:vMerge/>
          </w:tcPr>
          <w:p w:rsidR="003B730C" w:rsidRPr="00B46196" w:rsidRDefault="003B730C" w:rsidP="003B730C">
            <w:pPr>
              <w:pStyle w:val="100"/>
              <w:spacing w:before="0" w:after="0"/>
            </w:pPr>
          </w:p>
        </w:tc>
        <w:tc>
          <w:tcPr>
            <w:tcW w:w="0" w:type="auto"/>
            <w:vMerge/>
          </w:tcPr>
          <w:p w:rsidR="003B730C" w:rsidRPr="00B46196" w:rsidRDefault="003B730C" w:rsidP="003B730C">
            <w:pPr>
              <w:pStyle w:val="100"/>
              <w:spacing w:before="0" w:after="0"/>
              <w:rPr>
                <w:rStyle w:val="afff1"/>
                <w:i w:val="0"/>
              </w:rPr>
            </w:pPr>
          </w:p>
        </w:tc>
        <w:tc>
          <w:tcPr>
            <w:tcW w:w="0" w:type="auto"/>
            <w:vMerge/>
          </w:tcPr>
          <w:p w:rsidR="003B730C" w:rsidRPr="00B46196" w:rsidRDefault="003B730C" w:rsidP="003B730C">
            <w:pPr>
              <w:pStyle w:val="100"/>
              <w:spacing w:before="0" w:after="0"/>
            </w:pPr>
          </w:p>
        </w:tc>
      </w:tr>
      <w:tr w:rsidR="00B46196" w:rsidRPr="00B46196" w:rsidTr="003B730C">
        <w:trPr>
          <w:trHeight w:val="1580"/>
        </w:trPr>
        <w:tc>
          <w:tcPr>
            <w:tcW w:w="0" w:type="auto"/>
          </w:tcPr>
          <w:p w:rsidR="003B730C" w:rsidRPr="00B46196" w:rsidRDefault="003B730C" w:rsidP="003B730C">
            <w:pPr>
              <w:pStyle w:val="100"/>
              <w:spacing w:before="0" w:after="0"/>
            </w:pPr>
            <w:r w:rsidRPr="00B46196">
              <w:t>П16</w:t>
            </w:r>
          </w:p>
        </w:tc>
        <w:tc>
          <w:tcPr>
            <w:tcW w:w="0" w:type="auto"/>
          </w:tcPr>
          <w:p w:rsidR="003B730C" w:rsidRPr="00B46196" w:rsidRDefault="003B730C" w:rsidP="003B730C">
            <w:pPr>
              <w:pStyle w:val="100"/>
              <w:spacing w:before="0" w:after="0"/>
            </w:pPr>
            <w:r w:rsidRPr="00B46196">
              <w:t>Исправление ошибки, не связанной с изменением состояния на учёте</w:t>
            </w:r>
          </w:p>
        </w:tc>
        <w:tc>
          <w:tcPr>
            <w:tcW w:w="0" w:type="auto"/>
          </w:tcPr>
          <w:p w:rsidR="003B730C" w:rsidRPr="00B46196" w:rsidRDefault="003B730C" w:rsidP="003B730C">
            <w:pPr>
              <w:pStyle w:val="102"/>
              <w:spacing w:before="0" w:after="0"/>
              <w:jc w:val="both"/>
              <w:rPr>
                <w:rStyle w:val="affff6"/>
                <w:b w:val="0"/>
              </w:rPr>
            </w:pPr>
            <w:r w:rsidRPr="00B46196">
              <w:rPr>
                <w:rStyle w:val="affff6"/>
              </w:rPr>
              <w:t>1</w:t>
            </w:r>
          </w:p>
        </w:tc>
        <w:tc>
          <w:tcPr>
            <w:tcW w:w="0" w:type="auto"/>
          </w:tcPr>
          <w:p w:rsidR="003B730C" w:rsidRPr="00B46196" w:rsidRDefault="003B730C" w:rsidP="003B730C">
            <w:pPr>
              <w:pStyle w:val="100"/>
              <w:spacing w:before="0" w:after="0"/>
              <w:rPr>
                <w:rStyle w:val="affff6"/>
                <w:b w:val="0"/>
              </w:rPr>
            </w:pPr>
            <w:r w:rsidRPr="00B46196">
              <w:rPr>
                <w:rStyle w:val="affff6"/>
              </w:rPr>
              <w:t>1</w:t>
            </w:r>
          </w:p>
        </w:tc>
        <w:tc>
          <w:tcPr>
            <w:tcW w:w="0" w:type="auto"/>
          </w:tcPr>
          <w:p w:rsidR="003B730C" w:rsidRPr="00B46196" w:rsidRDefault="003B730C" w:rsidP="003B730C">
            <w:pPr>
              <w:pStyle w:val="100"/>
              <w:spacing w:before="0" w:after="0"/>
              <w:rPr>
                <w:rStyle w:val="affff6"/>
                <w:b w:val="0"/>
              </w:rPr>
            </w:pPr>
            <w:r w:rsidRPr="00B46196">
              <w:rPr>
                <w:rStyle w:val="affff6"/>
              </w:rPr>
              <w:t>Да</w:t>
            </w:r>
          </w:p>
        </w:tc>
        <w:tc>
          <w:tcPr>
            <w:tcW w:w="0" w:type="auto"/>
          </w:tcPr>
          <w:p w:rsidR="003B730C" w:rsidRPr="00B46196" w:rsidRDefault="003B730C" w:rsidP="003B730C">
            <w:pPr>
              <w:pStyle w:val="100"/>
              <w:spacing w:before="0" w:after="0"/>
            </w:pPr>
            <w:r w:rsidRPr="00B46196">
              <w:t xml:space="preserve">Включаются ФИО, дата рождения, пол, ЕНП и/или сведения о документе УДЛ, подлежащие исправлению. </w:t>
            </w:r>
          </w:p>
        </w:tc>
        <w:tc>
          <w:tcPr>
            <w:tcW w:w="0" w:type="auto"/>
          </w:tcPr>
          <w:p w:rsidR="003B730C" w:rsidRPr="00B46196" w:rsidRDefault="003B730C" w:rsidP="003B730C">
            <w:pPr>
              <w:pStyle w:val="100"/>
              <w:spacing w:before="0" w:after="0"/>
            </w:pPr>
            <w:r w:rsidRPr="00B46196">
              <w:t xml:space="preserve">ОГРН СМО, состояние на учёте в которой исправляется </w:t>
            </w:r>
            <w:r w:rsidRPr="00B46196">
              <w:rPr>
                <w:rStyle w:val="afff1"/>
              </w:rPr>
              <w:t>(исправлению не подлежит).</w:t>
            </w:r>
          </w:p>
          <w:p w:rsidR="003B730C" w:rsidRPr="00B46196" w:rsidRDefault="003B730C" w:rsidP="003B730C">
            <w:pPr>
              <w:pStyle w:val="100"/>
              <w:spacing w:before="0" w:after="0"/>
            </w:pPr>
          </w:p>
        </w:tc>
        <w:tc>
          <w:tcPr>
            <w:tcW w:w="0" w:type="auto"/>
          </w:tcPr>
          <w:p w:rsidR="003B730C" w:rsidRPr="00B46196" w:rsidRDefault="003B730C" w:rsidP="003B730C">
            <w:pPr>
              <w:pStyle w:val="100"/>
              <w:spacing w:before="0" w:after="0"/>
            </w:pPr>
            <w:r w:rsidRPr="00B46196">
              <w:t xml:space="preserve">Правильный (исправленный) номер ДПФС. Включается в сегмент </w:t>
            </w:r>
            <w:r w:rsidRPr="00B46196">
              <w:rPr>
                <w:lang w:val="en-US"/>
              </w:rPr>
              <w:t>IN</w:t>
            </w:r>
            <w:r w:rsidRPr="00B46196">
              <w:t>1.36. Старый (подлежащий исправлению) номер ДПФС не указывается. Остальные сведения о временном свидетельстве или полисе ОМС исправлению не подлежат.</w:t>
            </w:r>
          </w:p>
        </w:tc>
        <w:tc>
          <w:tcPr>
            <w:tcW w:w="0" w:type="auto"/>
          </w:tcPr>
          <w:p w:rsidR="003B730C" w:rsidRPr="00B46196" w:rsidRDefault="003B730C" w:rsidP="003B730C">
            <w:pPr>
              <w:pStyle w:val="100"/>
              <w:spacing w:before="0" w:after="0"/>
              <w:rPr>
                <w:iCs/>
              </w:rPr>
            </w:pPr>
            <w:r w:rsidRPr="00B46196">
              <w:rPr>
                <w:iCs/>
                <w:lang w:val="en-US"/>
              </w:rPr>
              <w:t>IN</w:t>
            </w:r>
            <w:r w:rsidRPr="00B46196">
              <w:rPr>
                <w:iCs/>
              </w:rPr>
              <w:t>1.12 – дата постановки на учёт.</w:t>
            </w:r>
          </w:p>
          <w:p w:rsidR="003B730C" w:rsidRPr="00B46196" w:rsidRDefault="003B730C" w:rsidP="003B730C">
            <w:pPr>
              <w:pStyle w:val="100"/>
              <w:spacing w:before="0" w:after="0"/>
              <w:rPr>
                <w:rStyle w:val="afff1"/>
                <w:i w:val="0"/>
              </w:rPr>
            </w:pPr>
            <w:r w:rsidRPr="00B46196">
              <w:rPr>
                <w:iCs/>
                <w:lang w:val="en-US"/>
              </w:rPr>
              <w:t>IN</w:t>
            </w:r>
            <w:r w:rsidRPr="00B46196">
              <w:rPr>
                <w:iCs/>
              </w:rPr>
              <w:t>1.13 – дата снятия с учёта.</w:t>
            </w:r>
          </w:p>
          <w:p w:rsidR="003B730C" w:rsidRPr="00B46196" w:rsidRDefault="003B730C" w:rsidP="003B730C">
            <w:pPr>
              <w:pStyle w:val="100"/>
              <w:spacing w:before="0" w:after="0"/>
              <w:rPr>
                <w:rStyle w:val="afff1"/>
                <w:i w:val="0"/>
              </w:rPr>
            </w:pPr>
            <w:r w:rsidRPr="00B46196">
              <w:rPr>
                <w:rStyle w:val="afff1"/>
              </w:rPr>
              <w:t>Даты исправлению не подлежат.</w:t>
            </w:r>
          </w:p>
        </w:tc>
      </w:tr>
      <w:tr w:rsidR="00B46196" w:rsidRPr="00B46196" w:rsidTr="003B730C">
        <w:trPr>
          <w:trHeight w:val="420"/>
        </w:trPr>
        <w:tc>
          <w:tcPr>
            <w:tcW w:w="0" w:type="auto"/>
            <w:vMerge w:val="restart"/>
          </w:tcPr>
          <w:p w:rsidR="003B730C" w:rsidRPr="00B46196" w:rsidRDefault="003B730C" w:rsidP="003B730C">
            <w:pPr>
              <w:pStyle w:val="100"/>
              <w:spacing w:before="0" w:after="0"/>
            </w:pPr>
            <w:r w:rsidRPr="00B46196">
              <w:t>П17</w:t>
            </w:r>
          </w:p>
        </w:tc>
        <w:tc>
          <w:tcPr>
            <w:tcW w:w="0" w:type="auto"/>
            <w:vMerge w:val="restart"/>
          </w:tcPr>
          <w:p w:rsidR="003B730C" w:rsidRPr="00B46196" w:rsidRDefault="003B730C" w:rsidP="003B730C">
            <w:pPr>
              <w:pStyle w:val="100"/>
              <w:spacing w:before="0" w:after="0"/>
            </w:pPr>
            <w:r w:rsidRPr="00B46196">
              <w:t>Исправление данных в РС ЕРЗ</w:t>
            </w:r>
          </w:p>
        </w:tc>
        <w:tc>
          <w:tcPr>
            <w:tcW w:w="0" w:type="auto"/>
            <w:vMerge w:val="restart"/>
          </w:tcPr>
          <w:p w:rsidR="003B730C" w:rsidRPr="00B46196" w:rsidRDefault="003B730C" w:rsidP="003B730C">
            <w:pPr>
              <w:pStyle w:val="102"/>
              <w:spacing w:before="0" w:after="0"/>
              <w:jc w:val="both"/>
              <w:rPr>
                <w:rStyle w:val="affff6"/>
                <w:b w:val="0"/>
              </w:rPr>
            </w:pPr>
            <w:r w:rsidRPr="00B46196">
              <w:rPr>
                <w:rStyle w:val="affff6"/>
              </w:rPr>
              <w:t>1</w:t>
            </w:r>
          </w:p>
        </w:tc>
        <w:tc>
          <w:tcPr>
            <w:tcW w:w="0" w:type="auto"/>
            <w:vMerge w:val="restart"/>
          </w:tcPr>
          <w:p w:rsidR="003B730C" w:rsidRPr="00B46196" w:rsidRDefault="003B730C" w:rsidP="003B730C">
            <w:pPr>
              <w:pStyle w:val="100"/>
              <w:spacing w:before="0" w:after="0"/>
              <w:rPr>
                <w:rStyle w:val="affff6"/>
                <w:b w:val="0"/>
              </w:rPr>
            </w:pPr>
            <w:r w:rsidRPr="00B46196">
              <w:rPr>
                <w:rStyle w:val="affff6"/>
              </w:rPr>
              <w:t>1</w:t>
            </w:r>
          </w:p>
        </w:tc>
        <w:tc>
          <w:tcPr>
            <w:tcW w:w="0" w:type="auto"/>
            <w:vMerge w:val="restart"/>
          </w:tcPr>
          <w:p w:rsidR="003B730C" w:rsidRPr="00B46196" w:rsidRDefault="003B730C" w:rsidP="003B730C">
            <w:pPr>
              <w:pStyle w:val="100"/>
              <w:spacing w:before="0" w:after="0"/>
              <w:rPr>
                <w:rStyle w:val="affff6"/>
                <w:b w:val="0"/>
              </w:rPr>
            </w:pPr>
            <w:r w:rsidRPr="00B46196">
              <w:rPr>
                <w:rStyle w:val="affff6"/>
              </w:rPr>
              <w:t>Да</w:t>
            </w:r>
          </w:p>
        </w:tc>
        <w:tc>
          <w:tcPr>
            <w:tcW w:w="0" w:type="auto"/>
            <w:vMerge w:val="restart"/>
          </w:tcPr>
          <w:p w:rsidR="003B730C" w:rsidRPr="00B46196" w:rsidRDefault="003B730C" w:rsidP="003B730C">
            <w:pPr>
              <w:pStyle w:val="100"/>
              <w:spacing w:before="0" w:after="0"/>
            </w:pPr>
            <w:r w:rsidRPr="00B46196">
              <w:rPr>
                <w:rStyle w:val="afff1"/>
              </w:rPr>
              <w:t>Не включается; если указана, то игнорируется.</w:t>
            </w:r>
          </w:p>
        </w:tc>
        <w:tc>
          <w:tcPr>
            <w:tcW w:w="0" w:type="auto"/>
            <w:gridSpan w:val="3"/>
            <w:vMerge w:val="restart"/>
          </w:tcPr>
          <w:p w:rsidR="003B730C" w:rsidRPr="00B46196" w:rsidRDefault="003B730C" w:rsidP="003B730C">
            <w:pPr>
              <w:pStyle w:val="100"/>
              <w:spacing w:before="0" w:after="0"/>
            </w:pPr>
            <w:r w:rsidRPr="00B46196">
              <w:t>Должны в точности повторять те данные, которые переданы в той записи протокола сверки, в ответ на которую отправляется сообщение</w:t>
            </w:r>
          </w:p>
        </w:tc>
      </w:tr>
      <w:tr w:rsidR="00B46196" w:rsidRPr="00B46196" w:rsidTr="003B730C">
        <w:trPr>
          <w:trHeight w:val="419"/>
        </w:trPr>
        <w:tc>
          <w:tcPr>
            <w:tcW w:w="0" w:type="auto"/>
            <w:vMerge/>
          </w:tcPr>
          <w:p w:rsidR="003B730C" w:rsidRPr="00B46196" w:rsidRDefault="003B730C" w:rsidP="003B730C">
            <w:pPr>
              <w:pStyle w:val="100"/>
              <w:spacing w:before="0" w:after="0"/>
            </w:pPr>
          </w:p>
        </w:tc>
        <w:tc>
          <w:tcPr>
            <w:tcW w:w="0" w:type="auto"/>
            <w:vMerge/>
          </w:tcPr>
          <w:p w:rsidR="003B730C" w:rsidRPr="00B46196" w:rsidRDefault="003B730C" w:rsidP="003B730C">
            <w:pPr>
              <w:pStyle w:val="100"/>
              <w:spacing w:before="0" w:after="0"/>
            </w:pPr>
          </w:p>
        </w:tc>
        <w:tc>
          <w:tcPr>
            <w:tcW w:w="0" w:type="auto"/>
            <w:vMerge/>
          </w:tcPr>
          <w:p w:rsidR="003B730C" w:rsidRPr="00B46196" w:rsidRDefault="003B730C" w:rsidP="003B730C">
            <w:pPr>
              <w:pStyle w:val="100"/>
              <w:spacing w:before="0" w:after="0"/>
              <w:rPr>
                <w:rStyle w:val="affff6"/>
                <w:b w:val="0"/>
              </w:rPr>
            </w:pPr>
          </w:p>
        </w:tc>
        <w:tc>
          <w:tcPr>
            <w:tcW w:w="0" w:type="auto"/>
            <w:vMerge/>
          </w:tcPr>
          <w:p w:rsidR="003B730C" w:rsidRPr="00B46196" w:rsidRDefault="003B730C" w:rsidP="003B730C">
            <w:pPr>
              <w:pStyle w:val="100"/>
              <w:spacing w:before="0" w:after="0"/>
              <w:rPr>
                <w:rStyle w:val="affff6"/>
                <w:b w:val="0"/>
              </w:rPr>
            </w:pPr>
          </w:p>
        </w:tc>
        <w:tc>
          <w:tcPr>
            <w:tcW w:w="0" w:type="auto"/>
            <w:vMerge/>
          </w:tcPr>
          <w:p w:rsidR="003B730C" w:rsidRPr="00B46196" w:rsidRDefault="003B730C" w:rsidP="003B730C">
            <w:pPr>
              <w:pStyle w:val="100"/>
              <w:spacing w:before="0" w:after="0"/>
              <w:rPr>
                <w:rStyle w:val="affff6"/>
                <w:b w:val="0"/>
              </w:rPr>
            </w:pPr>
          </w:p>
        </w:tc>
        <w:tc>
          <w:tcPr>
            <w:tcW w:w="0" w:type="auto"/>
            <w:vMerge/>
          </w:tcPr>
          <w:p w:rsidR="003B730C" w:rsidRPr="00B46196" w:rsidRDefault="003B730C" w:rsidP="003B730C">
            <w:pPr>
              <w:pStyle w:val="100"/>
              <w:spacing w:before="0" w:after="0"/>
              <w:rPr>
                <w:rStyle w:val="afff1"/>
                <w:i w:val="0"/>
              </w:rPr>
            </w:pPr>
          </w:p>
        </w:tc>
        <w:tc>
          <w:tcPr>
            <w:tcW w:w="0" w:type="auto"/>
            <w:gridSpan w:val="3"/>
            <w:vMerge/>
          </w:tcPr>
          <w:p w:rsidR="003B730C" w:rsidRPr="00B46196" w:rsidRDefault="003B730C" w:rsidP="003B730C">
            <w:pPr>
              <w:pStyle w:val="100"/>
              <w:spacing w:before="0" w:after="0"/>
            </w:pPr>
          </w:p>
        </w:tc>
      </w:tr>
    </w:tbl>
    <w:p w:rsidR="003B730C" w:rsidRPr="00B46196" w:rsidRDefault="003B730C" w:rsidP="003B730C">
      <w:pPr>
        <w:ind w:left="709"/>
      </w:pPr>
    </w:p>
    <w:p w:rsidR="003B730C" w:rsidRPr="00B46196" w:rsidRDefault="003B730C" w:rsidP="003B730C">
      <w:pPr>
        <w:ind w:left="709"/>
        <w:sectPr w:rsidR="003B730C" w:rsidRPr="00B46196" w:rsidSect="003B730C">
          <w:footnotePr>
            <w:numRestart w:val="eachPage"/>
          </w:footnotePr>
          <w:pgSz w:w="16838" w:h="11906" w:orient="landscape" w:code="9"/>
          <w:pgMar w:top="1134" w:right="1134" w:bottom="567" w:left="1134" w:header="720" w:footer="720" w:gutter="0"/>
          <w:cols w:space="708"/>
          <w:docGrid w:linePitch="360"/>
        </w:sectPr>
      </w:pPr>
    </w:p>
    <w:p w:rsidR="003B730C" w:rsidRPr="00B46196" w:rsidRDefault="003B730C" w:rsidP="00865FFC">
      <w:pPr>
        <w:pStyle w:val="62"/>
        <w:keepNext/>
        <w:numPr>
          <w:ilvl w:val="5"/>
          <w:numId w:val="123"/>
        </w:numPr>
        <w:spacing w:before="0" w:beforeAutospacing="0" w:after="0" w:line="240" w:lineRule="auto"/>
        <w:outlineLvl w:val="9"/>
      </w:pPr>
      <w:r w:rsidRPr="00B46196">
        <w:t>Особенности заполнения сегментов PID и IN1 при замене полиса ОМС</w:t>
      </w:r>
    </w:p>
    <w:p w:rsidR="003B730C" w:rsidRPr="00B46196" w:rsidRDefault="003B730C" w:rsidP="003B730C"/>
    <w:p w:rsidR="003B730C" w:rsidRPr="00B46196" w:rsidRDefault="003B730C" w:rsidP="003B730C">
      <w:r w:rsidRPr="00B46196">
        <w:t>Во всех случаях, когда происходит замена временного свидетельства или полиса ОМС, в сообщение о событии A08 сегмент PID содержит актуальные демографические данные застрахованного лица, а в дополнение к нему передаются два сегмента IN1:</w:t>
      </w:r>
    </w:p>
    <w:p w:rsidR="003B730C" w:rsidRPr="00B46196" w:rsidRDefault="003B730C" w:rsidP="003B730C">
      <w:pPr>
        <w:numPr>
          <w:ilvl w:val="0"/>
          <w:numId w:val="12"/>
        </w:numPr>
        <w:spacing w:before="0" w:after="0" w:line="240" w:lineRule="auto"/>
      </w:pPr>
      <w:r w:rsidRPr="00B46196">
        <w:t>первый сегмент должен включать в себя полную информацию о заменяемом временном свидетельстве или полисе ОМС, включая идентификацию СМО и прежние демографические данные застрахованного лица;</w:t>
      </w:r>
    </w:p>
    <w:p w:rsidR="003B730C" w:rsidRPr="00B46196" w:rsidRDefault="003B730C" w:rsidP="003B730C">
      <w:pPr>
        <w:numPr>
          <w:ilvl w:val="0"/>
          <w:numId w:val="12"/>
        </w:numPr>
        <w:spacing w:before="0" w:after="0" w:line="240" w:lineRule="auto"/>
      </w:pPr>
      <w:r w:rsidRPr="00B46196">
        <w:t>второй сегмент должен включать в себя полную информацию о вновь выданном временном свидетельстве или полисе ОМС, включая идентификацию СМО (даже если она та же, что и в первом сегменте IN1). Демографические данные во второй сегмент IN1 не включаются.</w:t>
      </w:r>
    </w:p>
    <w:p w:rsidR="003B730C" w:rsidRPr="00B46196" w:rsidRDefault="003B730C" w:rsidP="003B730C">
      <w:r w:rsidRPr="00B46196">
        <w:t>Если замена полиса ОМС или временного свидетельства сопровождается заменой ЕНП застрахованного лица, то в поле PID.3 должен быть передан новый ЕНП застрахованного лица, а в поле IN1.49 – ЕНП, который был указан в прежнем (заменяемом) временном свидетельстве или полисе ОМС.</w:t>
      </w:r>
    </w:p>
    <w:p w:rsidR="003B730C" w:rsidRPr="00B46196" w:rsidRDefault="003B730C" w:rsidP="003B730C"/>
    <w:p w:rsidR="003B730C" w:rsidRPr="00B46196" w:rsidRDefault="003B730C" w:rsidP="00865FFC">
      <w:pPr>
        <w:pStyle w:val="62"/>
        <w:keepNext/>
        <w:numPr>
          <w:ilvl w:val="5"/>
          <w:numId w:val="123"/>
        </w:numPr>
        <w:spacing w:before="0" w:beforeAutospacing="0" w:after="0" w:line="240" w:lineRule="auto"/>
        <w:outlineLvl w:val="9"/>
      </w:pPr>
      <w:r w:rsidRPr="00B46196">
        <w:t>Особенности заполнения сегментов PID и IN1 при исправлении данных, связанных с ошибками ввода и расхождениями сверки данных</w:t>
      </w:r>
    </w:p>
    <w:p w:rsidR="003B730C" w:rsidRPr="00B46196" w:rsidRDefault="003B730C" w:rsidP="003B730C">
      <w:pPr>
        <w:pStyle w:val="62"/>
        <w:keepNext/>
        <w:numPr>
          <w:ilvl w:val="0"/>
          <w:numId w:val="0"/>
        </w:numPr>
        <w:spacing w:before="0" w:beforeAutospacing="0" w:after="0" w:line="240" w:lineRule="auto"/>
        <w:ind w:left="709"/>
        <w:outlineLvl w:val="9"/>
      </w:pPr>
    </w:p>
    <w:p w:rsidR="003B730C" w:rsidRPr="00B46196" w:rsidRDefault="003B730C" w:rsidP="003B730C">
      <w:r w:rsidRPr="00B46196">
        <w:t>Для исправления данных, связанных с ошибками ввода, а также расхождений, обнаруженных в результате сверки данных ЦС ЕРЗ и РС ЕРЗ, следует использовать следующие причины событий:</w:t>
      </w:r>
    </w:p>
    <w:p w:rsidR="003B730C" w:rsidRPr="00B46196" w:rsidRDefault="003B730C" w:rsidP="003B730C">
      <w:pPr>
        <w:pStyle w:val="aff4"/>
        <w:numPr>
          <w:ilvl w:val="0"/>
          <w:numId w:val="12"/>
        </w:numPr>
        <w:spacing w:before="0" w:after="0" w:line="240" w:lineRule="auto"/>
      </w:pPr>
      <w:r w:rsidRPr="00B46196">
        <w:t>П14 «Исправление постановки на учёт»: для исправления одного или нескольких реквизитов из числа следующих:</w:t>
      </w:r>
    </w:p>
    <w:p w:rsidR="003B730C" w:rsidRPr="00B46196" w:rsidRDefault="003B730C" w:rsidP="003B730C">
      <w:pPr>
        <w:pStyle w:val="aff4"/>
        <w:numPr>
          <w:ilvl w:val="1"/>
          <w:numId w:val="12"/>
        </w:numPr>
        <w:spacing w:before="0" w:after="0" w:line="240" w:lineRule="auto"/>
        <w:ind w:firstLine="709"/>
      </w:pPr>
      <w:r w:rsidRPr="00B46196">
        <w:t>дата постановки на учёт,</w:t>
      </w:r>
    </w:p>
    <w:p w:rsidR="003B730C" w:rsidRPr="00B46196" w:rsidRDefault="003B730C" w:rsidP="003B730C">
      <w:pPr>
        <w:pStyle w:val="aff4"/>
        <w:numPr>
          <w:ilvl w:val="1"/>
          <w:numId w:val="12"/>
        </w:numPr>
        <w:spacing w:before="0" w:after="0" w:line="240" w:lineRule="auto"/>
        <w:ind w:firstLine="709"/>
      </w:pPr>
      <w:r w:rsidRPr="00B46196">
        <w:t>ОГРН СМО.</w:t>
      </w:r>
    </w:p>
    <w:p w:rsidR="003B730C" w:rsidRPr="00B46196" w:rsidRDefault="003B730C" w:rsidP="003B730C">
      <w:pPr>
        <w:pStyle w:val="aff4"/>
        <w:numPr>
          <w:ilvl w:val="0"/>
          <w:numId w:val="12"/>
        </w:numPr>
        <w:spacing w:before="0" w:after="0" w:line="240" w:lineRule="auto"/>
      </w:pPr>
      <w:r w:rsidRPr="00B46196">
        <w:t>П15 «Исправление снятия с учёта»: для исправления следующих реквизитов:</w:t>
      </w:r>
    </w:p>
    <w:p w:rsidR="003B730C" w:rsidRPr="00B46196" w:rsidRDefault="003B730C" w:rsidP="003B730C">
      <w:pPr>
        <w:pStyle w:val="aff4"/>
        <w:numPr>
          <w:ilvl w:val="1"/>
          <w:numId w:val="12"/>
        </w:numPr>
        <w:spacing w:before="0" w:after="0" w:line="240" w:lineRule="auto"/>
        <w:ind w:firstLine="709"/>
      </w:pPr>
      <w:r w:rsidRPr="00B46196">
        <w:t>дата снятия с учёта.</w:t>
      </w:r>
    </w:p>
    <w:p w:rsidR="003B730C" w:rsidRPr="00B46196" w:rsidRDefault="003B730C" w:rsidP="003B730C">
      <w:pPr>
        <w:pStyle w:val="aff4"/>
        <w:numPr>
          <w:ilvl w:val="0"/>
          <w:numId w:val="12"/>
        </w:numPr>
        <w:spacing w:before="0" w:after="0" w:line="240" w:lineRule="auto"/>
      </w:pPr>
      <w:r w:rsidRPr="00B46196">
        <w:t>П16 «Исправление ошибки, не связанной с изменением состояния на учёте» для исправления тех же данных, замена которых предусмотрена причинами событий П04 и П06.</w:t>
      </w:r>
    </w:p>
    <w:p w:rsidR="003B730C" w:rsidRPr="00B46196" w:rsidRDefault="003B730C" w:rsidP="003B730C">
      <w:r w:rsidRPr="00B46196">
        <w:t>Отличие причины события П16 от П04 и П06. Причины событий П04 и П06 следует использовать в тех случаях, когда сведения о застрахованном лице реально изменились: произошла замена документа, удостоверяющего личность, выдан новый полис ОМС и т.п. Причина события П16 предназначена для исправления ошибочного ввода данных, когда реально никакие документы не заменялись, но в ЦС ЕРЗ была отправлена неправильная информация о них. В таком случае для сообщения о правильных данных следует воспользоваться причиной события П16.</w:t>
      </w:r>
    </w:p>
    <w:p w:rsidR="003B730C" w:rsidRPr="00B46196" w:rsidRDefault="003B730C" w:rsidP="003B730C">
      <w:r w:rsidRPr="00B46196">
        <w:t>Примеры использования сообщений с причинами событий П04, П06 и П16.</w:t>
      </w:r>
    </w:p>
    <w:p w:rsidR="003B730C" w:rsidRPr="00B46196" w:rsidRDefault="003B730C" w:rsidP="00865FFC">
      <w:pPr>
        <w:pStyle w:val="aff4"/>
        <w:numPr>
          <w:ilvl w:val="0"/>
          <w:numId w:val="49"/>
        </w:numPr>
        <w:spacing w:before="0" w:after="0" w:line="240" w:lineRule="auto"/>
      </w:pPr>
      <w:r w:rsidRPr="00B46196">
        <w:t>Застрахованному лицу с фамилией «Иванцов» выдан полис на фамилию «Иванов». Через некоторое время застрахованное лицо обнаружило ошибку и написало заявление о замене полиса. В таком случае следует пользоваться сообщением с причиной события П06 – Замена полиса ОМС.</w:t>
      </w:r>
    </w:p>
    <w:p w:rsidR="003B730C" w:rsidRPr="00B46196" w:rsidRDefault="003B730C" w:rsidP="00865FFC">
      <w:pPr>
        <w:pStyle w:val="aff4"/>
        <w:numPr>
          <w:ilvl w:val="0"/>
          <w:numId w:val="49"/>
        </w:numPr>
        <w:spacing w:before="0" w:after="0" w:line="240" w:lineRule="auto"/>
      </w:pPr>
      <w:r w:rsidRPr="00B46196">
        <w:t>Застрахованному лицу с фамилией «Иванцов» выдан полис на фамилию «Иванцов», но из-за ошибки ввода в ЦС ЕРЗ было отправлено сообщение, в котором была указана фамилия «Иванов». Через некоторое время ошибка была обнаружена и исправлена в ИС РС ЕРЗ. В таком случае для передачи в ЦС ЕРЗ сведений о правильной фамилии следует воспользоваться сообщением с причиной события П16 – Исправление ошибки, не связанной с изменением состояния на учёте.</w:t>
      </w:r>
    </w:p>
    <w:p w:rsidR="003B730C" w:rsidRPr="00B46196" w:rsidRDefault="003B730C" w:rsidP="00865FFC">
      <w:pPr>
        <w:pStyle w:val="aff4"/>
        <w:numPr>
          <w:ilvl w:val="0"/>
          <w:numId w:val="49"/>
        </w:numPr>
        <w:spacing w:before="0" w:after="0" w:line="240" w:lineRule="auto"/>
      </w:pPr>
      <w:r w:rsidRPr="00B46196">
        <w:t>Застрахованное лицо поставлено на учёт по предъявлении паспорта, не указав СНИЛС. Через некоторое время из УФНС среди сведений о работающих была получена информация о данном ЗЛ, содержащая сведения о СНИЛС. Для передачи сведений о СНИЛС в ЦС ЕРЗ следует воспользоваться сообщением с причиной события П04 – Изменение данных без замены полиса ОМС.</w:t>
      </w:r>
    </w:p>
    <w:p w:rsidR="003B730C" w:rsidRPr="00B46196" w:rsidRDefault="003B730C" w:rsidP="00865FFC">
      <w:pPr>
        <w:pStyle w:val="aff4"/>
        <w:numPr>
          <w:ilvl w:val="0"/>
          <w:numId w:val="49"/>
        </w:numPr>
        <w:spacing w:before="0" w:after="0" w:line="240" w:lineRule="auto"/>
      </w:pPr>
      <w:r w:rsidRPr="00B46196">
        <w:t>Застрахованное лицо, поставленное на учёт по предъявлении паспорта, заменив паспорт, сообщило об этом в СМО. Сведения о новом паспорте следует отправить в сообщении с причиной события П04 – Изменение данных без замены полиса ОМС.</w:t>
      </w:r>
    </w:p>
    <w:p w:rsidR="003B730C" w:rsidRPr="00B46196" w:rsidRDefault="003B730C" w:rsidP="00865FFC">
      <w:pPr>
        <w:pStyle w:val="aff4"/>
        <w:numPr>
          <w:ilvl w:val="0"/>
          <w:numId w:val="49"/>
        </w:numPr>
        <w:spacing w:before="0" w:after="0" w:line="240" w:lineRule="auto"/>
      </w:pPr>
      <w:r w:rsidRPr="00B46196">
        <w:t>Застрахованное лицо поставлено на учёт по предъявлении паспорта, но в номере паспорта была допущена ошибка. Через некоторое время ошибка обнаружена и исправлена в ИС РС ЕРЗ. Для передачи сведений об исправленном номере паспорта в ЦС ЕРЗ следует воспользоваться сообщением с причиной события П16 – Исправление ошибки, не связанной с изменением состояния на учёте.</w:t>
      </w:r>
    </w:p>
    <w:p w:rsidR="003B730C" w:rsidRPr="00B46196" w:rsidRDefault="003B730C" w:rsidP="003B730C">
      <w:pPr>
        <w:pStyle w:val="aff4"/>
        <w:ind w:left="709"/>
      </w:pPr>
    </w:p>
    <w:p w:rsidR="003B730C" w:rsidRPr="00B46196" w:rsidRDefault="003B730C" w:rsidP="00865FFC">
      <w:pPr>
        <w:pStyle w:val="52"/>
        <w:numPr>
          <w:ilvl w:val="4"/>
          <w:numId w:val="123"/>
        </w:numPr>
        <w:spacing w:before="0" w:beforeAutospacing="0" w:after="0" w:line="240" w:lineRule="auto"/>
        <w:outlineLvl w:val="9"/>
        <w:rPr>
          <w:szCs w:val="24"/>
        </w:rPr>
      </w:pPr>
      <w:r w:rsidRPr="00B46196">
        <w:rPr>
          <w:szCs w:val="24"/>
        </w:rPr>
        <w:t>Особенности заполнения сегментов PID и IN1 в сообщении об устранении расхождения сверки, не требующего изменений в ЦС ЕРЗ</w:t>
      </w:r>
    </w:p>
    <w:p w:rsidR="003B730C" w:rsidRPr="00B46196" w:rsidRDefault="003B730C" w:rsidP="003B730C">
      <w:pPr>
        <w:pStyle w:val="52"/>
        <w:numPr>
          <w:ilvl w:val="0"/>
          <w:numId w:val="0"/>
        </w:numPr>
        <w:spacing w:before="0" w:beforeAutospacing="0" w:after="0" w:line="240" w:lineRule="auto"/>
        <w:ind w:left="709"/>
        <w:outlineLvl w:val="9"/>
        <w:rPr>
          <w:szCs w:val="24"/>
        </w:rPr>
      </w:pPr>
    </w:p>
    <w:p w:rsidR="003B730C" w:rsidRPr="00B46196" w:rsidRDefault="003B730C" w:rsidP="003B730C">
      <w:r w:rsidRPr="00B46196">
        <w:t>Для информирования об устранении расхождения сверки, не требующего изменений в ЦС ЕРЗ, следует послать сообщение об изменении данных с причиной события П17. При этом:</w:t>
      </w:r>
    </w:p>
    <w:p w:rsidR="003B730C" w:rsidRPr="00B46196" w:rsidRDefault="003B730C" w:rsidP="00865FFC">
      <w:pPr>
        <w:pStyle w:val="aff4"/>
        <w:numPr>
          <w:ilvl w:val="0"/>
          <w:numId w:val="50"/>
        </w:numPr>
        <w:spacing w:before="0" w:after="0" w:line="240" w:lineRule="auto"/>
      </w:pPr>
      <w:r w:rsidRPr="00B46196">
        <w:t>в сегменте EVN указывается дата и время изменения в РС ЕРЗ, устраняющего расхождение (в поле EVN.2 «Дата регистрации события»);</w:t>
      </w:r>
    </w:p>
    <w:p w:rsidR="003B730C" w:rsidRPr="00B46196" w:rsidRDefault="003B730C" w:rsidP="00865FFC">
      <w:pPr>
        <w:pStyle w:val="aff4"/>
        <w:numPr>
          <w:ilvl w:val="0"/>
          <w:numId w:val="50"/>
        </w:numPr>
        <w:spacing w:before="0" w:after="0" w:line="240" w:lineRule="auto"/>
      </w:pPr>
      <w:r w:rsidRPr="00B46196">
        <w:t>в сегменте ZVN следует указать уникальный идентификатор расхождения, указанный в нулевой позиции строки файла расхождений;</w:t>
      </w:r>
    </w:p>
    <w:p w:rsidR="003B730C" w:rsidRPr="00B46196" w:rsidRDefault="003B730C" w:rsidP="00865FFC">
      <w:pPr>
        <w:pStyle w:val="aff4"/>
        <w:numPr>
          <w:ilvl w:val="0"/>
          <w:numId w:val="50"/>
        </w:numPr>
        <w:spacing w:before="0" w:after="0" w:line="240" w:lineRule="auto"/>
      </w:pPr>
      <w:r w:rsidRPr="00B46196">
        <w:t>в сегменте PID следует указать:</w:t>
      </w:r>
    </w:p>
    <w:p w:rsidR="003B730C" w:rsidRPr="00B46196" w:rsidRDefault="003B730C" w:rsidP="00865FFC">
      <w:pPr>
        <w:pStyle w:val="aff4"/>
        <w:numPr>
          <w:ilvl w:val="1"/>
          <w:numId w:val="50"/>
        </w:numPr>
        <w:spacing w:before="0" w:after="0" w:line="240" w:lineRule="auto"/>
      </w:pPr>
      <w:r w:rsidRPr="00B46196">
        <w:t>ФИО застрахованного лица (из РС ЕРЗ),</w:t>
      </w:r>
    </w:p>
    <w:p w:rsidR="003B730C" w:rsidRPr="00B46196" w:rsidRDefault="003B730C" w:rsidP="00865FFC">
      <w:pPr>
        <w:pStyle w:val="aff4"/>
        <w:numPr>
          <w:ilvl w:val="1"/>
          <w:numId w:val="50"/>
        </w:numPr>
        <w:spacing w:before="0" w:after="0" w:line="240" w:lineRule="auto"/>
      </w:pPr>
      <w:r w:rsidRPr="00B46196">
        <w:t>СНИЛС и (или) информацию об УДЛ (из РС ЕРЗ),</w:t>
      </w:r>
    </w:p>
    <w:p w:rsidR="003B730C" w:rsidRPr="00B46196" w:rsidRDefault="003B730C" w:rsidP="00865FFC">
      <w:pPr>
        <w:pStyle w:val="aff4"/>
        <w:numPr>
          <w:ilvl w:val="1"/>
          <w:numId w:val="50"/>
        </w:numPr>
        <w:spacing w:before="0" w:after="0" w:line="240" w:lineRule="auto"/>
      </w:pPr>
      <w:r w:rsidRPr="00B46196">
        <w:t>дату рождения (из РС ЕРЗ);</w:t>
      </w:r>
    </w:p>
    <w:p w:rsidR="003B730C" w:rsidRPr="00B46196" w:rsidRDefault="003B730C" w:rsidP="00101533">
      <w:pPr>
        <w:spacing w:line="240" w:lineRule="auto"/>
      </w:pPr>
      <w:r w:rsidRPr="00B46196">
        <w:t>следующие поля должны совпадать со значениями, указанными в протоколе расхождений сверки:</w:t>
      </w:r>
    </w:p>
    <w:p w:rsidR="003B730C" w:rsidRPr="00B46196" w:rsidRDefault="003B730C" w:rsidP="00101533">
      <w:pPr>
        <w:pStyle w:val="aff4"/>
        <w:numPr>
          <w:ilvl w:val="1"/>
          <w:numId w:val="50"/>
        </w:numPr>
        <w:spacing w:before="0" w:after="0" w:line="240" w:lineRule="auto"/>
      </w:pPr>
      <w:r w:rsidRPr="00B46196">
        <w:t>ЕНП (тот, под которым ЗЛ зарегистрировано в ЦС ЕРЗ),</w:t>
      </w:r>
    </w:p>
    <w:p w:rsidR="003B730C" w:rsidRPr="00B46196" w:rsidRDefault="003B730C" w:rsidP="00101533">
      <w:pPr>
        <w:pStyle w:val="aff4"/>
        <w:numPr>
          <w:ilvl w:val="1"/>
          <w:numId w:val="50"/>
        </w:numPr>
        <w:spacing w:before="0" w:after="0" w:line="240" w:lineRule="auto"/>
      </w:pPr>
      <w:r w:rsidRPr="00B46196">
        <w:t>пол,</w:t>
      </w:r>
    </w:p>
    <w:p w:rsidR="003B730C" w:rsidRPr="00B46196" w:rsidRDefault="003B730C" w:rsidP="00101533">
      <w:pPr>
        <w:pStyle w:val="aff4"/>
        <w:numPr>
          <w:ilvl w:val="1"/>
          <w:numId w:val="50"/>
        </w:numPr>
        <w:spacing w:before="0" w:after="0" w:line="240" w:lineRule="auto"/>
      </w:pPr>
      <w:r w:rsidRPr="00B46196">
        <w:t>гражданство,</w:t>
      </w:r>
    </w:p>
    <w:p w:rsidR="003B730C" w:rsidRPr="00B46196" w:rsidRDefault="003B730C" w:rsidP="00101533">
      <w:pPr>
        <w:pStyle w:val="aff4"/>
        <w:numPr>
          <w:ilvl w:val="1"/>
          <w:numId w:val="50"/>
        </w:numPr>
        <w:spacing w:before="0" w:after="0" w:line="240" w:lineRule="auto"/>
      </w:pPr>
      <w:r w:rsidRPr="00B46196">
        <w:t>код региона регистрации по месту жительства,</w:t>
      </w:r>
    </w:p>
    <w:p w:rsidR="003B730C" w:rsidRPr="00B46196" w:rsidRDefault="003B730C" w:rsidP="00865FFC">
      <w:pPr>
        <w:pStyle w:val="aff4"/>
        <w:numPr>
          <w:ilvl w:val="1"/>
          <w:numId w:val="50"/>
        </w:numPr>
        <w:spacing w:before="0" w:after="0" w:line="240" w:lineRule="auto"/>
      </w:pPr>
      <w:r w:rsidRPr="00B46196">
        <w:t>признак смерти (только для умерших),</w:t>
      </w:r>
    </w:p>
    <w:p w:rsidR="003B730C" w:rsidRPr="00B46196" w:rsidRDefault="003B730C" w:rsidP="00865FFC">
      <w:pPr>
        <w:pStyle w:val="aff4"/>
        <w:numPr>
          <w:ilvl w:val="1"/>
          <w:numId w:val="50"/>
        </w:numPr>
        <w:spacing w:before="0" w:after="0" w:line="240" w:lineRule="auto"/>
      </w:pPr>
      <w:r w:rsidRPr="00B46196">
        <w:t>дата смерти (только для умерших);</w:t>
      </w:r>
    </w:p>
    <w:p w:rsidR="003B730C" w:rsidRPr="00B46196" w:rsidRDefault="003B730C" w:rsidP="00865FFC">
      <w:pPr>
        <w:pStyle w:val="aff4"/>
        <w:numPr>
          <w:ilvl w:val="0"/>
          <w:numId w:val="50"/>
        </w:numPr>
        <w:spacing w:before="0" w:after="0" w:line="240" w:lineRule="auto"/>
      </w:pPr>
      <w:r w:rsidRPr="00B46196">
        <w:t>в сегменте IN1 следует указать информацию о страховании, полученную в соответствующей строке файла расхождений сверки:</w:t>
      </w:r>
    </w:p>
    <w:p w:rsidR="003B730C" w:rsidRPr="00B46196" w:rsidRDefault="003B730C" w:rsidP="00865FFC">
      <w:pPr>
        <w:pStyle w:val="aff4"/>
        <w:numPr>
          <w:ilvl w:val="1"/>
          <w:numId w:val="96"/>
        </w:numPr>
        <w:spacing w:before="0" w:after="0" w:line="240" w:lineRule="auto"/>
      </w:pPr>
      <w:r w:rsidRPr="00B46196">
        <w:t>тип полиса ОМС,</w:t>
      </w:r>
    </w:p>
    <w:p w:rsidR="003B730C" w:rsidRPr="00B46196" w:rsidRDefault="003B730C" w:rsidP="00865FFC">
      <w:pPr>
        <w:pStyle w:val="aff4"/>
        <w:numPr>
          <w:ilvl w:val="1"/>
          <w:numId w:val="96"/>
        </w:numPr>
        <w:spacing w:before="0" w:after="0" w:line="240" w:lineRule="auto"/>
      </w:pPr>
      <w:r w:rsidRPr="00B46196">
        <w:t>номер физического носителя (бланка) полиса ОМС,</w:t>
      </w:r>
    </w:p>
    <w:p w:rsidR="003B730C" w:rsidRPr="00B46196" w:rsidRDefault="003B730C" w:rsidP="00865FFC">
      <w:pPr>
        <w:pStyle w:val="aff4"/>
        <w:numPr>
          <w:ilvl w:val="1"/>
          <w:numId w:val="96"/>
        </w:numPr>
        <w:spacing w:before="0" w:after="0" w:line="240" w:lineRule="auto"/>
      </w:pPr>
      <w:r w:rsidRPr="00B46196">
        <w:t>код территории страхования,</w:t>
      </w:r>
    </w:p>
    <w:p w:rsidR="003B730C" w:rsidRPr="00B46196" w:rsidRDefault="003B730C" w:rsidP="00865FFC">
      <w:pPr>
        <w:pStyle w:val="aff4"/>
        <w:numPr>
          <w:ilvl w:val="1"/>
          <w:numId w:val="96"/>
        </w:numPr>
        <w:spacing w:before="0" w:after="0" w:line="240" w:lineRule="auto"/>
      </w:pPr>
      <w:r w:rsidRPr="00B46196">
        <w:t>ОГРН СМО,</w:t>
      </w:r>
    </w:p>
    <w:p w:rsidR="003B730C" w:rsidRPr="00B46196" w:rsidRDefault="003B730C" w:rsidP="00865FFC">
      <w:pPr>
        <w:pStyle w:val="aff4"/>
        <w:numPr>
          <w:ilvl w:val="1"/>
          <w:numId w:val="96"/>
        </w:numPr>
        <w:spacing w:before="0" w:after="0" w:line="240" w:lineRule="auto"/>
      </w:pPr>
      <w:r w:rsidRPr="00B46196">
        <w:t>даты начала и окончания действия полиса ОМС,</w:t>
      </w:r>
    </w:p>
    <w:p w:rsidR="003B730C" w:rsidRPr="00B46196" w:rsidRDefault="003B730C" w:rsidP="00865FFC">
      <w:pPr>
        <w:pStyle w:val="aff4"/>
        <w:numPr>
          <w:ilvl w:val="1"/>
          <w:numId w:val="96"/>
        </w:numPr>
        <w:spacing w:before="0" w:after="0" w:line="240" w:lineRule="auto"/>
      </w:pPr>
      <w:r w:rsidRPr="00B46196">
        <w:t>дату постановки на учёт,</w:t>
      </w:r>
    </w:p>
    <w:p w:rsidR="003B730C" w:rsidRPr="00B46196" w:rsidRDefault="003B730C" w:rsidP="00865FFC">
      <w:pPr>
        <w:pStyle w:val="aff4"/>
        <w:numPr>
          <w:ilvl w:val="1"/>
          <w:numId w:val="96"/>
        </w:numPr>
        <w:spacing w:before="0" w:after="0" w:line="240" w:lineRule="auto"/>
      </w:pPr>
      <w:r w:rsidRPr="00B46196">
        <w:t>дату снятия с учёта.</w:t>
      </w:r>
    </w:p>
    <w:p w:rsidR="003B730C" w:rsidRPr="00B46196" w:rsidRDefault="003B730C" w:rsidP="00865FFC">
      <w:pPr>
        <w:pStyle w:val="43"/>
        <w:keepNext/>
        <w:numPr>
          <w:ilvl w:val="3"/>
          <w:numId w:val="123"/>
        </w:numPr>
        <w:spacing w:before="0" w:beforeAutospacing="0" w:after="0" w:line="240" w:lineRule="auto"/>
        <w:outlineLvl w:val="9"/>
      </w:pPr>
      <w:bookmarkStart w:id="763" w:name="_Ref324506863"/>
      <w:bookmarkStart w:id="764" w:name="_Toc324521311"/>
      <w:r w:rsidRPr="00B46196">
        <w:t>Сегмент ZVN – «Идентификация расхождения»</w:t>
      </w:r>
      <w:bookmarkEnd w:id="763"/>
      <w:bookmarkEnd w:id="764"/>
    </w:p>
    <w:p w:rsidR="003B730C" w:rsidRPr="00B46196" w:rsidRDefault="003B730C" w:rsidP="003B730C"/>
    <w:p w:rsidR="003B730C" w:rsidRPr="00B46196" w:rsidRDefault="003B730C" w:rsidP="003B730C">
      <w:r w:rsidRPr="00B46196">
        <w:t>Сегмент ZVN предназначен для идентификации расхождения, обнаруженного при сверке данных между Центральным сегментом ЕРЗ и ИС РС ЕРЗ. Сегмент включается в сообщение только в том случае, когда сообщение направлено в связи с устранением расхождения, обнаруженного при сверке. Дата и время исправления данных должны передаваться в поле EVN.2 «Дата регистрации события».</w:t>
      </w:r>
    </w:p>
    <w:p w:rsidR="003B730C" w:rsidRPr="00B46196" w:rsidRDefault="003B730C" w:rsidP="00865FFC">
      <w:pPr>
        <w:pStyle w:val="af0"/>
        <w:numPr>
          <w:ilvl w:val="1"/>
          <w:numId w:val="124"/>
        </w:numPr>
        <w:spacing w:before="0" w:beforeAutospacing="0" w:after="0"/>
        <w:ind w:left="720"/>
        <w:jc w:val="both"/>
      </w:pPr>
      <w:r w:rsidRPr="00B46196">
        <w:t>Структура сегмента ZVN</w:t>
      </w:r>
    </w:p>
    <w:tbl>
      <w:tblPr>
        <w:tblStyle w:val="aff1"/>
        <w:tblW w:w="0" w:type="auto"/>
        <w:tblLook w:val="04A0"/>
      </w:tblPr>
      <w:tblGrid>
        <w:gridCol w:w="892"/>
        <w:gridCol w:w="937"/>
        <w:gridCol w:w="725"/>
        <w:gridCol w:w="1901"/>
        <w:gridCol w:w="5920"/>
      </w:tblGrid>
      <w:tr w:rsidR="00B46196" w:rsidRPr="00B46196" w:rsidTr="003B730C">
        <w:trPr>
          <w:cnfStyle w:val="100000000000"/>
          <w:trHeight w:val="294"/>
        </w:trPr>
        <w:tc>
          <w:tcPr>
            <w:tcW w:w="893" w:type="dxa"/>
            <w:vMerge w:val="restart"/>
            <w:hideMark/>
          </w:tcPr>
          <w:p w:rsidR="003B730C" w:rsidRPr="00B46196" w:rsidRDefault="003B730C" w:rsidP="003B730C">
            <w:pPr>
              <w:pStyle w:val="102"/>
              <w:spacing w:before="0" w:after="0"/>
              <w:jc w:val="both"/>
              <w:rPr>
                <w:sz w:val="24"/>
              </w:rPr>
            </w:pPr>
            <w:r w:rsidRPr="00B46196">
              <w:rPr>
                <w:sz w:val="24"/>
              </w:rPr>
              <w:t>XML-имя</w:t>
            </w:r>
          </w:p>
        </w:tc>
        <w:tc>
          <w:tcPr>
            <w:tcW w:w="0" w:type="auto"/>
            <w:vMerge w:val="restart"/>
            <w:hideMark/>
          </w:tcPr>
          <w:p w:rsidR="003B730C" w:rsidRPr="00B46196" w:rsidRDefault="003B730C" w:rsidP="003B730C">
            <w:pPr>
              <w:pStyle w:val="102"/>
              <w:spacing w:before="0" w:after="0"/>
              <w:jc w:val="both"/>
              <w:rPr>
                <w:sz w:val="24"/>
              </w:rPr>
            </w:pPr>
            <w:r w:rsidRPr="00B46196">
              <w:rPr>
                <w:sz w:val="24"/>
              </w:rPr>
              <w:t xml:space="preserve">Тип </w:t>
            </w:r>
            <w:r w:rsidRPr="00B46196">
              <w:rPr>
                <w:sz w:val="24"/>
              </w:rPr>
              <w:br/>
              <w:t>данных</w:t>
            </w:r>
          </w:p>
        </w:tc>
        <w:tc>
          <w:tcPr>
            <w:tcW w:w="0" w:type="auto"/>
            <w:vMerge w:val="restart"/>
            <w:hideMark/>
          </w:tcPr>
          <w:p w:rsidR="003B730C" w:rsidRPr="00B46196" w:rsidRDefault="003B730C" w:rsidP="003B730C">
            <w:pPr>
              <w:pStyle w:val="102"/>
              <w:spacing w:before="0" w:after="0"/>
              <w:jc w:val="both"/>
              <w:rPr>
                <w:sz w:val="24"/>
              </w:rPr>
            </w:pPr>
            <w:r w:rsidRPr="00B46196">
              <w:rPr>
                <w:sz w:val="24"/>
              </w:rPr>
              <w:t>Обяз. поле</w:t>
            </w:r>
          </w:p>
        </w:tc>
        <w:tc>
          <w:tcPr>
            <w:tcW w:w="1620" w:type="dxa"/>
            <w:vMerge w:val="restart"/>
            <w:hideMark/>
          </w:tcPr>
          <w:p w:rsidR="003B730C" w:rsidRPr="00B46196" w:rsidRDefault="003B730C" w:rsidP="003B730C">
            <w:pPr>
              <w:pStyle w:val="100"/>
              <w:spacing w:before="0" w:after="0"/>
              <w:rPr>
                <w:sz w:val="24"/>
              </w:rPr>
            </w:pPr>
            <w:r w:rsidRPr="00B46196">
              <w:rPr>
                <w:sz w:val="24"/>
              </w:rPr>
              <w:t>Имя поля</w:t>
            </w:r>
          </w:p>
        </w:tc>
        <w:tc>
          <w:tcPr>
            <w:tcW w:w="6069" w:type="dxa"/>
            <w:vMerge w:val="restart"/>
            <w:hideMark/>
          </w:tcPr>
          <w:p w:rsidR="003B730C" w:rsidRPr="00B46196" w:rsidRDefault="003B730C" w:rsidP="003B730C">
            <w:pPr>
              <w:pStyle w:val="100"/>
              <w:spacing w:before="0" w:after="0"/>
              <w:rPr>
                <w:sz w:val="24"/>
              </w:rPr>
            </w:pPr>
            <w:r w:rsidRPr="00B46196">
              <w:rPr>
                <w:sz w:val="24"/>
              </w:rPr>
              <w:t>Указания по заполнению</w:t>
            </w:r>
          </w:p>
        </w:tc>
      </w:tr>
      <w:tr w:rsidR="00B46196" w:rsidRPr="00B46196" w:rsidTr="003B730C">
        <w:trPr>
          <w:trHeight w:val="310"/>
        </w:trPr>
        <w:tc>
          <w:tcPr>
            <w:tcW w:w="893" w:type="dxa"/>
            <w:vMerge/>
          </w:tcPr>
          <w:p w:rsidR="003B730C" w:rsidRPr="00B46196" w:rsidRDefault="003B730C" w:rsidP="003B730C">
            <w:pPr>
              <w:pStyle w:val="102"/>
              <w:spacing w:before="0" w:after="0"/>
              <w:jc w:val="both"/>
              <w:rPr>
                <w:b/>
                <w:sz w:val="24"/>
              </w:rPr>
            </w:pPr>
          </w:p>
        </w:tc>
        <w:tc>
          <w:tcPr>
            <w:tcW w:w="0" w:type="auto"/>
            <w:vMerge/>
          </w:tcPr>
          <w:p w:rsidR="003B730C" w:rsidRPr="00B46196" w:rsidRDefault="003B730C" w:rsidP="003B730C">
            <w:pPr>
              <w:pStyle w:val="102"/>
              <w:spacing w:before="0" w:after="0"/>
              <w:jc w:val="both"/>
              <w:rPr>
                <w:b/>
                <w:sz w:val="24"/>
              </w:rPr>
            </w:pPr>
          </w:p>
        </w:tc>
        <w:tc>
          <w:tcPr>
            <w:tcW w:w="0" w:type="auto"/>
            <w:vMerge/>
          </w:tcPr>
          <w:p w:rsidR="003B730C" w:rsidRPr="00B46196" w:rsidRDefault="003B730C" w:rsidP="003B730C">
            <w:pPr>
              <w:pStyle w:val="102"/>
              <w:spacing w:before="0" w:after="0"/>
              <w:jc w:val="both"/>
              <w:rPr>
                <w:b/>
                <w:sz w:val="24"/>
              </w:rPr>
            </w:pPr>
          </w:p>
        </w:tc>
        <w:tc>
          <w:tcPr>
            <w:tcW w:w="1620" w:type="dxa"/>
            <w:vMerge/>
          </w:tcPr>
          <w:p w:rsidR="003B730C" w:rsidRPr="00B46196" w:rsidRDefault="003B730C" w:rsidP="003B730C">
            <w:pPr>
              <w:pStyle w:val="100"/>
              <w:spacing w:before="0" w:after="0"/>
              <w:rPr>
                <w:b/>
                <w:sz w:val="24"/>
              </w:rPr>
            </w:pPr>
          </w:p>
        </w:tc>
        <w:tc>
          <w:tcPr>
            <w:tcW w:w="6069" w:type="dxa"/>
            <w:vMerge/>
          </w:tcPr>
          <w:p w:rsidR="003B730C" w:rsidRPr="00B46196" w:rsidRDefault="003B730C" w:rsidP="003B730C">
            <w:pPr>
              <w:pStyle w:val="100"/>
              <w:spacing w:before="0" w:after="0"/>
              <w:rPr>
                <w:b/>
                <w:sz w:val="24"/>
              </w:rPr>
            </w:pPr>
          </w:p>
        </w:tc>
      </w:tr>
      <w:tr w:rsidR="00B46196" w:rsidRPr="00B46196" w:rsidTr="003B730C">
        <w:trPr>
          <w:trHeight w:val="36"/>
        </w:trPr>
        <w:tc>
          <w:tcPr>
            <w:tcW w:w="893" w:type="dxa"/>
          </w:tcPr>
          <w:p w:rsidR="003B730C" w:rsidRPr="00B46196" w:rsidRDefault="003B730C" w:rsidP="003B730C">
            <w:pPr>
              <w:pStyle w:val="102"/>
              <w:spacing w:before="0" w:after="0"/>
              <w:jc w:val="both"/>
              <w:rPr>
                <w:rStyle w:val="affff6"/>
                <w:b w:val="0"/>
                <w:sz w:val="24"/>
              </w:rPr>
            </w:pPr>
            <w:r w:rsidRPr="00B46196">
              <w:rPr>
                <w:rStyle w:val="affff6"/>
                <w:sz w:val="24"/>
              </w:rPr>
              <w:t>ZVN.1</w:t>
            </w:r>
          </w:p>
        </w:tc>
        <w:tc>
          <w:tcPr>
            <w:tcW w:w="0" w:type="auto"/>
          </w:tcPr>
          <w:p w:rsidR="003B730C" w:rsidRPr="00B46196" w:rsidRDefault="003B730C" w:rsidP="003B730C">
            <w:pPr>
              <w:pStyle w:val="102"/>
              <w:spacing w:before="0" w:after="0"/>
              <w:jc w:val="both"/>
              <w:rPr>
                <w:rStyle w:val="affff6"/>
                <w:b w:val="0"/>
                <w:sz w:val="24"/>
              </w:rPr>
            </w:pPr>
            <w:r w:rsidRPr="00B46196">
              <w:rPr>
                <w:rStyle w:val="affff6"/>
                <w:sz w:val="24"/>
              </w:rPr>
              <w:t>ST</w:t>
            </w:r>
          </w:p>
        </w:tc>
        <w:tc>
          <w:tcPr>
            <w:tcW w:w="0" w:type="auto"/>
          </w:tcPr>
          <w:p w:rsidR="003B730C" w:rsidRPr="00B46196" w:rsidRDefault="003B730C" w:rsidP="003B730C">
            <w:pPr>
              <w:pStyle w:val="102"/>
              <w:spacing w:before="0" w:after="0"/>
              <w:jc w:val="both"/>
              <w:rPr>
                <w:rStyle w:val="affff6"/>
                <w:b w:val="0"/>
                <w:sz w:val="24"/>
              </w:rPr>
            </w:pPr>
            <w:r w:rsidRPr="00B46196">
              <w:rPr>
                <w:rStyle w:val="affff6"/>
                <w:sz w:val="24"/>
              </w:rPr>
              <w:t>Да</w:t>
            </w:r>
          </w:p>
        </w:tc>
        <w:tc>
          <w:tcPr>
            <w:tcW w:w="1620" w:type="dxa"/>
          </w:tcPr>
          <w:p w:rsidR="003B730C" w:rsidRPr="00B46196" w:rsidRDefault="003B730C" w:rsidP="003B730C">
            <w:pPr>
              <w:pStyle w:val="100"/>
              <w:spacing w:before="0" w:after="0"/>
              <w:rPr>
                <w:rStyle w:val="affff6"/>
                <w:b w:val="0"/>
                <w:sz w:val="24"/>
              </w:rPr>
            </w:pPr>
            <w:r w:rsidRPr="00B46196">
              <w:rPr>
                <w:rStyle w:val="affff6"/>
                <w:sz w:val="24"/>
              </w:rPr>
              <w:t>Идентификатор расхождения</w:t>
            </w:r>
          </w:p>
        </w:tc>
        <w:tc>
          <w:tcPr>
            <w:tcW w:w="6069" w:type="dxa"/>
          </w:tcPr>
          <w:p w:rsidR="003B730C" w:rsidRPr="00B46196" w:rsidRDefault="003B730C" w:rsidP="003B730C">
            <w:pPr>
              <w:pStyle w:val="100"/>
              <w:spacing w:before="0" w:after="0"/>
              <w:rPr>
                <w:sz w:val="24"/>
              </w:rPr>
            </w:pPr>
            <w:r w:rsidRPr="00B46196">
              <w:rPr>
                <w:sz w:val="24"/>
              </w:rPr>
              <w:t>Уникальный идентификатор расхождения, указанный в протоколе расхождений, полученном из ЦС ЕРЗ.</w:t>
            </w:r>
          </w:p>
        </w:tc>
      </w:tr>
    </w:tbl>
    <w:p w:rsidR="003B730C" w:rsidRPr="00B46196" w:rsidRDefault="003B730C" w:rsidP="003B730C">
      <w:pPr>
        <w:pStyle w:val="43"/>
        <w:keepNext/>
        <w:numPr>
          <w:ilvl w:val="0"/>
          <w:numId w:val="0"/>
        </w:numPr>
        <w:spacing w:before="0" w:beforeAutospacing="0" w:after="0" w:line="240" w:lineRule="auto"/>
        <w:ind w:left="709"/>
        <w:outlineLvl w:val="9"/>
      </w:pPr>
      <w:bookmarkStart w:id="765" w:name="_Toc276148676"/>
      <w:bookmarkStart w:id="766" w:name="_Toc276386121"/>
      <w:bookmarkStart w:id="767" w:name="_Toc278895122"/>
      <w:bookmarkStart w:id="768" w:name="_Toc309762945"/>
      <w:bookmarkStart w:id="769" w:name="_Toc324521312"/>
    </w:p>
    <w:p w:rsidR="003B730C" w:rsidRPr="00B46196" w:rsidRDefault="003B730C" w:rsidP="00865FFC">
      <w:pPr>
        <w:pStyle w:val="43"/>
        <w:keepNext/>
        <w:numPr>
          <w:ilvl w:val="3"/>
          <w:numId w:val="123"/>
        </w:numPr>
        <w:spacing w:before="0" w:beforeAutospacing="0" w:after="0" w:line="240" w:lineRule="auto"/>
        <w:outlineLvl w:val="9"/>
      </w:pPr>
      <w:r w:rsidRPr="00B46196">
        <w:t>Сегмент PID – «Идентификация застрахованного лица»</w:t>
      </w:r>
      <w:bookmarkEnd w:id="765"/>
      <w:bookmarkEnd w:id="766"/>
      <w:bookmarkEnd w:id="767"/>
      <w:bookmarkEnd w:id="768"/>
      <w:bookmarkEnd w:id="769"/>
    </w:p>
    <w:p w:rsidR="003B730C" w:rsidRPr="00B46196" w:rsidRDefault="003B730C" w:rsidP="003B730C">
      <w:r w:rsidRPr="00B46196">
        <w:t xml:space="preserve">Сегмент PID содержит постоянные сведения о застрахованном лице, а также демографическую часть, не подверженную особо частым изменениям (таблица Б.7). </w:t>
      </w:r>
    </w:p>
    <w:p w:rsidR="003B730C" w:rsidRPr="00B46196" w:rsidRDefault="003B730C" w:rsidP="00865FFC">
      <w:pPr>
        <w:pStyle w:val="af0"/>
        <w:numPr>
          <w:ilvl w:val="1"/>
          <w:numId w:val="124"/>
        </w:numPr>
        <w:spacing w:before="0" w:beforeAutospacing="0" w:after="0"/>
        <w:ind w:left="720"/>
        <w:jc w:val="both"/>
      </w:pPr>
      <w:bookmarkStart w:id="770" w:name="_Toc265492186"/>
      <w:bookmarkStart w:id="771" w:name="_Ref266099557"/>
      <w:bookmarkStart w:id="772" w:name="_Toc266314565"/>
      <w:bookmarkStart w:id="773" w:name="_Toc270674567"/>
      <w:bookmarkStart w:id="774" w:name="_Toc273030501"/>
      <w:bookmarkStart w:id="775" w:name="_Toc273742473"/>
      <w:bookmarkStart w:id="776" w:name="_Toc274224623"/>
      <w:bookmarkStart w:id="777" w:name="_Toc275186434"/>
      <w:bookmarkStart w:id="778" w:name="_Toc280108992"/>
      <w:r w:rsidRPr="00B46196">
        <w:t>Структура сегмента PID</w:t>
      </w:r>
      <w:bookmarkEnd w:id="770"/>
      <w:r w:rsidRPr="00B46196">
        <w:t xml:space="preserve"> (сообщение о событии A08)</w:t>
      </w:r>
      <w:bookmarkEnd w:id="771"/>
      <w:bookmarkEnd w:id="772"/>
      <w:bookmarkEnd w:id="773"/>
      <w:bookmarkEnd w:id="774"/>
      <w:bookmarkEnd w:id="775"/>
      <w:bookmarkEnd w:id="776"/>
      <w:bookmarkEnd w:id="777"/>
      <w:bookmarkEnd w:id="778"/>
    </w:p>
    <w:p w:rsidR="003B730C" w:rsidRPr="00B46196" w:rsidRDefault="003B730C" w:rsidP="003B730C"/>
    <w:tbl>
      <w:tblPr>
        <w:tblStyle w:val="aff1"/>
        <w:tblW w:w="10433" w:type="dxa"/>
        <w:tblLayout w:type="fixed"/>
        <w:tblLook w:val="04A0"/>
      </w:tblPr>
      <w:tblGrid>
        <w:gridCol w:w="936"/>
        <w:gridCol w:w="850"/>
        <w:gridCol w:w="709"/>
        <w:gridCol w:w="1360"/>
        <w:gridCol w:w="510"/>
        <w:gridCol w:w="708"/>
        <w:gridCol w:w="624"/>
        <w:gridCol w:w="567"/>
        <w:gridCol w:w="624"/>
        <w:gridCol w:w="1560"/>
        <w:gridCol w:w="1985"/>
      </w:tblGrid>
      <w:tr w:rsidR="00B46196" w:rsidRPr="00B46196" w:rsidTr="003B730C">
        <w:trPr>
          <w:cnfStyle w:val="100000000000"/>
          <w:trHeight w:val="294"/>
        </w:trPr>
        <w:tc>
          <w:tcPr>
            <w:tcW w:w="936" w:type="dxa"/>
            <w:vMerge w:val="restart"/>
            <w:hideMark/>
          </w:tcPr>
          <w:p w:rsidR="003B730C" w:rsidRPr="00B46196" w:rsidRDefault="003B730C" w:rsidP="003B730C">
            <w:pPr>
              <w:pStyle w:val="102"/>
              <w:spacing w:before="0" w:after="0"/>
              <w:jc w:val="both"/>
            </w:pPr>
            <w:r w:rsidRPr="00B46196">
              <w:t>XML-имя</w:t>
            </w:r>
          </w:p>
        </w:tc>
        <w:tc>
          <w:tcPr>
            <w:tcW w:w="850" w:type="dxa"/>
            <w:vMerge w:val="restart"/>
            <w:hideMark/>
          </w:tcPr>
          <w:p w:rsidR="003B730C" w:rsidRPr="00B46196" w:rsidRDefault="003B730C" w:rsidP="003B730C">
            <w:pPr>
              <w:pStyle w:val="102"/>
              <w:spacing w:before="0" w:after="0"/>
              <w:jc w:val="both"/>
            </w:pPr>
            <w:r w:rsidRPr="00B46196">
              <w:t xml:space="preserve">Тип </w:t>
            </w:r>
            <w:r w:rsidRPr="00B46196">
              <w:br/>
              <w:t>данных</w:t>
            </w:r>
          </w:p>
        </w:tc>
        <w:tc>
          <w:tcPr>
            <w:tcW w:w="709" w:type="dxa"/>
            <w:vMerge w:val="restart"/>
            <w:hideMark/>
          </w:tcPr>
          <w:p w:rsidR="003B730C" w:rsidRPr="00B46196" w:rsidRDefault="003B730C" w:rsidP="003B730C">
            <w:pPr>
              <w:pStyle w:val="102"/>
              <w:spacing w:before="0" w:after="0"/>
              <w:jc w:val="both"/>
              <w:rPr>
                <w:sz w:val="18"/>
                <w:szCs w:val="18"/>
              </w:rPr>
            </w:pPr>
            <w:r w:rsidRPr="00B46196">
              <w:rPr>
                <w:sz w:val="18"/>
                <w:szCs w:val="18"/>
              </w:rPr>
              <w:t>Обяз. поле</w:t>
            </w:r>
          </w:p>
        </w:tc>
        <w:tc>
          <w:tcPr>
            <w:tcW w:w="1360" w:type="dxa"/>
            <w:vMerge w:val="restart"/>
            <w:hideMark/>
          </w:tcPr>
          <w:p w:rsidR="003B730C" w:rsidRPr="00B46196" w:rsidRDefault="003B730C" w:rsidP="003B730C">
            <w:pPr>
              <w:pStyle w:val="102"/>
              <w:spacing w:before="0" w:after="0"/>
              <w:jc w:val="both"/>
            </w:pPr>
            <w:r w:rsidRPr="00B46196">
              <w:t>Имя поля</w:t>
            </w:r>
          </w:p>
        </w:tc>
        <w:tc>
          <w:tcPr>
            <w:tcW w:w="510" w:type="dxa"/>
            <w:vMerge w:val="restart"/>
            <w:hideMark/>
          </w:tcPr>
          <w:p w:rsidR="003B730C" w:rsidRPr="00B46196" w:rsidRDefault="003B730C" w:rsidP="003B730C">
            <w:pPr>
              <w:pStyle w:val="102"/>
              <w:spacing w:before="0" w:after="0"/>
              <w:jc w:val="both"/>
              <w:rPr>
                <w:sz w:val="18"/>
                <w:szCs w:val="18"/>
              </w:rPr>
            </w:pPr>
            <w:r w:rsidRPr="00B46196">
              <w:rPr>
                <w:sz w:val="18"/>
                <w:szCs w:val="18"/>
              </w:rPr>
              <w:t>Экз.</w:t>
            </w:r>
          </w:p>
        </w:tc>
        <w:tc>
          <w:tcPr>
            <w:tcW w:w="1332" w:type="dxa"/>
            <w:gridSpan w:val="2"/>
            <w:hideMark/>
          </w:tcPr>
          <w:p w:rsidR="003B730C" w:rsidRPr="00B46196" w:rsidRDefault="003B730C" w:rsidP="003B730C">
            <w:pPr>
              <w:pStyle w:val="102"/>
              <w:spacing w:before="0" w:after="0"/>
              <w:jc w:val="both"/>
            </w:pPr>
            <w:r w:rsidRPr="00B46196">
              <w:t>Компонент</w:t>
            </w:r>
          </w:p>
        </w:tc>
        <w:tc>
          <w:tcPr>
            <w:tcW w:w="1191" w:type="dxa"/>
            <w:gridSpan w:val="2"/>
          </w:tcPr>
          <w:p w:rsidR="003B730C" w:rsidRPr="00B46196" w:rsidRDefault="003B730C" w:rsidP="003B730C">
            <w:pPr>
              <w:pStyle w:val="102"/>
              <w:spacing w:before="0" w:after="0"/>
              <w:jc w:val="both"/>
            </w:pPr>
            <w:r w:rsidRPr="00B46196">
              <w:t>Субкомп.</w:t>
            </w:r>
          </w:p>
        </w:tc>
        <w:tc>
          <w:tcPr>
            <w:tcW w:w="1560" w:type="dxa"/>
            <w:vMerge w:val="restart"/>
          </w:tcPr>
          <w:p w:rsidR="003B730C" w:rsidRPr="00B46196" w:rsidRDefault="003B730C" w:rsidP="003B730C">
            <w:pPr>
              <w:pStyle w:val="102"/>
              <w:spacing w:before="0" w:after="0"/>
              <w:jc w:val="both"/>
            </w:pPr>
            <w:r w:rsidRPr="00B46196">
              <w:t>Константа</w:t>
            </w:r>
          </w:p>
        </w:tc>
        <w:tc>
          <w:tcPr>
            <w:tcW w:w="1985" w:type="dxa"/>
            <w:vMerge w:val="restart"/>
            <w:hideMark/>
          </w:tcPr>
          <w:p w:rsidR="003B730C" w:rsidRPr="00B46196" w:rsidRDefault="003B730C" w:rsidP="003B730C">
            <w:pPr>
              <w:pStyle w:val="102"/>
              <w:spacing w:before="0" w:after="0"/>
              <w:jc w:val="both"/>
            </w:pPr>
            <w:r w:rsidRPr="00B46196">
              <w:t>Указания по заполнению</w:t>
            </w:r>
          </w:p>
        </w:tc>
      </w:tr>
      <w:tr w:rsidR="00B46196" w:rsidRPr="00B46196" w:rsidTr="003B730C">
        <w:trPr>
          <w:trHeight w:val="36"/>
        </w:trPr>
        <w:tc>
          <w:tcPr>
            <w:tcW w:w="936" w:type="dxa"/>
            <w:vMerge/>
          </w:tcPr>
          <w:p w:rsidR="003B730C" w:rsidRPr="00B46196" w:rsidRDefault="003B730C" w:rsidP="003B730C">
            <w:pPr>
              <w:pStyle w:val="102"/>
              <w:spacing w:before="0" w:after="0"/>
              <w:jc w:val="both"/>
              <w:rPr>
                <w:b/>
              </w:rPr>
            </w:pPr>
          </w:p>
        </w:tc>
        <w:tc>
          <w:tcPr>
            <w:tcW w:w="850" w:type="dxa"/>
            <w:vMerge/>
          </w:tcPr>
          <w:p w:rsidR="003B730C" w:rsidRPr="00B46196" w:rsidRDefault="003B730C" w:rsidP="003B730C">
            <w:pPr>
              <w:pStyle w:val="102"/>
              <w:spacing w:before="0" w:after="0"/>
              <w:jc w:val="both"/>
              <w:rPr>
                <w:b/>
              </w:rPr>
            </w:pPr>
          </w:p>
        </w:tc>
        <w:tc>
          <w:tcPr>
            <w:tcW w:w="709" w:type="dxa"/>
            <w:vMerge/>
          </w:tcPr>
          <w:p w:rsidR="003B730C" w:rsidRPr="00B46196" w:rsidRDefault="003B730C" w:rsidP="003B730C">
            <w:pPr>
              <w:pStyle w:val="102"/>
              <w:spacing w:before="0" w:after="0"/>
              <w:jc w:val="both"/>
              <w:rPr>
                <w:b/>
              </w:rPr>
            </w:pPr>
          </w:p>
        </w:tc>
        <w:tc>
          <w:tcPr>
            <w:tcW w:w="1360" w:type="dxa"/>
            <w:vMerge/>
          </w:tcPr>
          <w:p w:rsidR="003B730C" w:rsidRPr="00B46196" w:rsidRDefault="003B730C" w:rsidP="003B730C">
            <w:pPr>
              <w:pStyle w:val="100"/>
              <w:spacing w:before="0" w:after="0"/>
              <w:rPr>
                <w:b/>
              </w:rPr>
            </w:pPr>
          </w:p>
        </w:tc>
        <w:tc>
          <w:tcPr>
            <w:tcW w:w="510" w:type="dxa"/>
            <w:vMerge/>
          </w:tcPr>
          <w:p w:rsidR="003B730C" w:rsidRPr="00B46196" w:rsidRDefault="003B730C" w:rsidP="003B730C">
            <w:pPr>
              <w:pStyle w:val="102"/>
              <w:spacing w:before="0" w:after="0"/>
              <w:jc w:val="both"/>
              <w:rPr>
                <w:b/>
              </w:rPr>
            </w:pPr>
          </w:p>
        </w:tc>
        <w:tc>
          <w:tcPr>
            <w:tcW w:w="708" w:type="dxa"/>
          </w:tcPr>
          <w:p w:rsidR="003B730C" w:rsidRPr="00B46196" w:rsidRDefault="003B730C" w:rsidP="003B730C">
            <w:pPr>
              <w:pStyle w:val="102"/>
              <w:spacing w:before="0" w:after="0"/>
              <w:jc w:val="both"/>
              <w:rPr>
                <w:sz w:val="18"/>
                <w:szCs w:val="18"/>
              </w:rPr>
            </w:pPr>
            <w:r w:rsidRPr="00B46196">
              <w:rPr>
                <w:sz w:val="18"/>
                <w:szCs w:val="18"/>
              </w:rPr>
              <w:t>Имя</w:t>
            </w:r>
          </w:p>
        </w:tc>
        <w:tc>
          <w:tcPr>
            <w:tcW w:w="624" w:type="dxa"/>
          </w:tcPr>
          <w:p w:rsidR="003B730C" w:rsidRPr="00B46196" w:rsidRDefault="003B730C" w:rsidP="003B730C">
            <w:pPr>
              <w:pStyle w:val="102"/>
              <w:spacing w:before="0" w:after="0"/>
              <w:jc w:val="both"/>
              <w:rPr>
                <w:sz w:val="18"/>
                <w:szCs w:val="18"/>
              </w:rPr>
            </w:pPr>
            <w:r w:rsidRPr="00B46196">
              <w:rPr>
                <w:sz w:val="18"/>
                <w:szCs w:val="18"/>
              </w:rPr>
              <w:t>Обяз.</w:t>
            </w:r>
          </w:p>
        </w:tc>
        <w:tc>
          <w:tcPr>
            <w:tcW w:w="567" w:type="dxa"/>
          </w:tcPr>
          <w:p w:rsidR="003B730C" w:rsidRPr="00B46196" w:rsidRDefault="003B730C" w:rsidP="003B730C">
            <w:pPr>
              <w:pStyle w:val="102"/>
              <w:spacing w:before="0" w:after="0"/>
              <w:jc w:val="both"/>
              <w:rPr>
                <w:sz w:val="18"/>
                <w:szCs w:val="18"/>
              </w:rPr>
            </w:pPr>
            <w:r w:rsidRPr="00B46196">
              <w:rPr>
                <w:sz w:val="18"/>
                <w:szCs w:val="18"/>
              </w:rPr>
              <w:t>Имя</w:t>
            </w:r>
          </w:p>
        </w:tc>
        <w:tc>
          <w:tcPr>
            <w:tcW w:w="624" w:type="dxa"/>
          </w:tcPr>
          <w:p w:rsidR="003B730C" w:rsidRPr="00B46196" w:rsidRDefault="003B730C" w:rsidP="003B730C">
            <w:pPr>
              <w:pStyle w:val="102"/>
              <w:spacing w:before="0" w:after="0"/>
              <w:jc w:val="both"/>
              <w:rPr>
                <w:sz w:val="18"/>
                <w:szCs w:val="18"/>
              </w:rPr>
            </w:pPr>
            <w:r w:rsidRPr="00B46196">
              <w:rPr>
                <w:sz w:val="18"/>
                <w:szCs w:val="18"/>
              </w:rPr>
              <w:t>Обяз.</w:t>
            </w:r>
          </w:p>
        </w:tc>
        <w:tc>
          <w:tcPr>
            <w:tcW w:w="1560" w:type="dxa"/>
            <w:vMerge/>
          </w:tcPr>
          <w:p w:rsidR="003B730C" w:rsidRPr="00B46196" w:rsidRDefault="003B730C" w:rsidP="003B730C">
            <w:pPr>
              <w:pStyle w:val="100"/>
              <w:spacing w:before="0" w:after="0"/>
              <w:rPr>
                <w:b/>
              </w:rPr>
            </w:pPr>
          </w:p>
        </w:tc>
        <w:tc>
          <w:tcPr>
            <w:tcW w:w="1985" w:type="dxa"/>
            <w:vMerge/>
          </w:tcPr>
          <w:p w:rsidR="003B730C" w:rsidRPr="00B46196" w:rsidRDefault="003B730C" w:rsidP="003B730C">
            <w:pPr>
              <w:pStyle w:val="100"/>
              <w:spacing w:before="0" w:after="0"/>
              <w:rPr>
                <w:b/>
              </w:rPr>
            </w:pPr>
          </w:p>
        </w:tc>
      </w:tr>
      <w:tr w:rsidR="00B46196" w:rsidRPr="00B46196" w:rsidTr="003B730C">
        <w:trPr>
          <w:trHeight w:val="311"/>
        </w:trPr>
        <w:tc>
          <w:tcPr>
            <w:tcW w:w="936" w:type="dxa"/>
            <w:vMerge w:val="restart"/>
            <w:hideMark/>
          </w:tcPr>
          <w:p w:rsidR="003B730C" w:rsidRPr="00B46196" w:rsidRDefault="003B730C" w:rsidP="003B730C">
            <w:pPr>
              <w:pStyle w:val="102"/>
              <w:spacing w:before="0" w:after="0"/>
              <w:jc w:val="both"/>
              <w:rPr>
                <w:rStyle w:val="affff6"/>
                <w:b w:val="0"/>
              </w:rPr>
            </w:pPr>
            <w:r w:rsidRPr="00B46196">
              <w:rPr>
                <w:rStyle w:val="affff6"/>
              </w:rPr>
              <w:t>PID.3</w:t>
            </w:r>
          </w:p>
        </w:tc>
        <w:tc>
          <w:tcPr>
            <w:tcW w:w="850" w:type="dxa"/>
            <w:vMerge w:val="restart"/>
            <w:hideMark/>
          </w:tcPr>
          <w:p w:rsidR="003B730C" w:rsidRPr="00B46196" w:rsidRDefault="003B730C" w:rsidP="003B730C">
            <w:pPr>
              <w:pStyle w:val="102"/>
              <w:spacing w:before="0" w:after="0"/>
              <w:jc w:val="both"/>
              <w:rPr>
                <w:rStyle w:val="affff6"/>
                <w:b w:val="0"/>
              </w:rPr>
            </w:pPr>
            <w:r w:rsidRPr="00B46196">
              <w:rPr>
                <w:rStyle w:val="affff6"/>
              </w:rPr>
              <w:t>CX</w:t>
            </w:r>
          </w:p>
        </w:tc>
        <w:tc>
          <w:tcPr>
            <w:tcW w:w="709" w:type="dxa"/>
            <w:vMerge w:val="restart"/>
            <w:hideMark/>
          </w:tcPr>
          <w:p w:rsidR="003B730C" w:rsidRPr="00B46196" w:rsidRDefault="003B730C" w:rsidP="003B730C">
            <w:pPr>
              <w:pStyle w:val="102"/>
              <w:spacing w:before="0" w:after="0"/>
              <w:jc w:val="both"/>
              <w:rPr>
                <w:rStyle w:val="affff6"/>
                <w:b w:val="0"/>
              </w:rPr>
            </w:pPr>
            <w:r w:rsidRPr="00B46196">
              <w:rPr>
                <w:rStyle w:val="affff6"/>
              </w:rPr>
              <w:t>Да</w:t>
            </w:r>
          </w:p>
        </w:tc>
        <w:tc>
          <w:tcPr>
            <w:tcW w:w="1360" w:type="dxa"/>
            <w:vMerge w:val="restart"/>
            <w:hideMark/>
          </w:tcPr>
          <w:p w:rsidR="003B730C" w:rsidRPr="00B46196" w:rsidRDefault="003B730C" w:rsidP="003B730C">
            <w:pPr>
              <w:pStyle w:val="100"/>
              <w:spacing w:before="0" w:after="0"/>
              <w:rPr>
                <w:rStyle w:val="affff6"/>
                <w:b w:val="0"/>
              </w:rPr>
            </w:pPr>
            <w:r w:rsidRPr="00B46196">
              <w:rPr>
                <w:rStyle w:val="affff6"/>
              </w:rPr>
              <w:t>Список идентификаторов застрахованного лица</w:t>
            </w:r>
          </w:p>
        </w:tc>
        <w:tc>
          <w:tcPr>
            <w:tcW w:w="510" w:type="dxa"/>
            <w:vMerge w:val="restart"/>
            <w:hideMark/>
          </w:tcPr>
          <w:p w:rsidR="003B730C" w:rsidRPr="00B46196" w:rsidRDefault="003B730C" w:rsidP="003B730C">
            <w:pPr>
              <w:pStyle w:val="102"/>
              <w:spacing w:before="0" w:after="0"/>
              <w:jc w:val="both"/>
              <w:rPr>
                <w:rStyle w:val="affff6"/>
                <w:b w:val="0"/>
              </w:rPr>
            </w:pPr>
            <w:r w:rsidRPr="00B46196">
              <w:rPr>
                <w:rStyle w:val="affff6"/>
              </w:rPr>
              <w:t>1..*</w:t>
            </w:r>
          </w:p>
        </w:tc>
        <w:tc>
          <w:tcPr>
            <w:tcW w:w="6068" w:type="dxa"/>
            <w:gridSpan w:val="6"/>
          </w:tcPr>
          <w:p w:rsidR="003B730C" w:rsidRPr="00B46196" w:rsidRDefault="003B730C" w:rsidP="003B730C">
            <w:pPr>
              <w:pStyle w:val="100"/>
              <w:spacing w:before="0" w:after="0"/>
            </w:pPr>
            <w:r w:rsidRPr="00B46196">
              <w:t>ЕНП, серия и номер УДЛ, СНИЛС, номер УЭК. См. п. Б.2.5.3.1.</w:t>
            </w:r>
          </w:p>
        </w:tc>
      </w:tr>
      <w:tr w:rsidR="00B46196" w:rsidRPr="00B46196" w:rsidTr="003B730C">
        <w:trPr>
          <w:trHeight w:val="311"/>
        </w:trPr>
        <w:tc>
          <w:tcPr>
            <w:tcW w:w="936" w:type="dxa"/>
            <w:vMerge/>
          </w:tcPr>
          <w:p w:rsidR="003B730C" w:rsidRPr="00B46196" w:rsidRDefault="003B730C" w:rsidP="003B730C">
            <w:pPr>
              <w:pStyle w:val="102"/>
              <w:spacing w:before="0" w:after="0"/>
              <w:jc w:val="both"/>
              <w:rPr>
                <w:rStyle w:val="affff6"/>
                <w:b w:val="0"/>
              </w:rPr>
            </w:pPr>
          </w:p>
        </w:tc>
        <w:tc>
          <w:tcPr>
            <w:tcW w:w="850" w:type="dxa"/>
            <w:vMerge/>
          </w:tcPr>
          <w:p w:rsidR="003B730C" w:rsidRPr="00B46196" w:rsidRDefault="003B730C" w:rsidP="003B730C">
            <w:pPr>
              <w:pStyle w:val="102"/>
              <w:spacing w:before="0" w:after="0"/>
              <w:jc w:val="both"/>
              <w:rPr>
                <w:rStyle w:val="affff6"/>
                <w:b w:val="0"/>
              </w:rPr>
            </w:pPr>
          </w:p>
        </w:tc>
        <w:tc>
          <w:tcPr>
            <w:tcW w:w="709" w:type="dxa"/>
            <w:vMerge/>
          </w:tcPr>
          <w:p w:rsidR="003B730C" w:rsidRPr="00B46196" w:rsidRDefault="003B730C" w:rsidP="003B730C">
            <w:pPr>
              <w:pStyle w:val="102"/>
              <w:spacing w:before="0" w:after="0"/>
              <w:jc w:val="both"/>
              <w:rPr>
                <w:rStyle w:val="affff6"/>
                <w:b w:val="0"/>
              </w:rPr>
            </w:pPr>
          </w:p>
        </w:tc>
        <w:tc>
          <w:tcPr>
            <w:tcW w:w="1360" w:type="dxa"/>
            <w:vMerge/>
          </w:tcPr>
          <w:p w:rsidR="003B730C" w:rsidRPr="00B46196" w:rsidRDefault="003B730C" w:rsidP="003B730C">
            <w:pPr>
              <w:pStyle w:val="100"/>
              <w:spacing w:before="0" w:after="0"/>
              <w:rPr>
                <w:rStyle w:val="affff6"/>
                <w:b w:val="0"/>
              </w:rPr>
            </w:pPr>
          </w:p>
        </w:tc>
        <w:tc>
          <w:tcPr>
            <w:tcW w:w="510" w:type="dxa"/>
            <w:vMerge/>
          </w:tcPr>
          <w:p w:rsidR="003B730C" w:rsidRPr="00B46196" w:rsidRDefault="003B730C" w:rsidP="003B730C">
            <w:pPr>
              <w:pStyle w:val="102"/>
              <w:spacing w:before="0" w:after="0"/>
              <w:jc w:val="both"/>
              <w:rPr>
                <w:rStyle w:val="affff6"/>
                <w:b w:val="0"/>
              </w:rPr>
            </w:pPr>
          </w:p>
        </w:tc>
        <w:tc>
          <w:tcPr>
            <w:tcW w:w="708" w:type="dxa"/>
          </w:tcPr>
          <w:p w:rsidR="003B730C" w:rsidRPr="00B46196" w:rsidRDefault="003B730C" w:rsidP="003B730C">
            <w:pPr>
              <w:pStyle w:val="102"/>
              <w:spacing w:before="0" w:after="0"/>
              <w:jc w:val="both"/>
              <w:rPr>
                <w:rStyle w:val="affff6"/>
                <w:b w:val="0"/>
              </w:rPr>
            </w:pPr>
            <w:r w:rsidRPr="00B46196">
              <w:rPr>
                <w:rStyle w:val="affff6"/>
              </w:rPr>
              <w:t>CX.1</w:t>
            </w:r>
          </w:p>
        </w:tc>
        <w:tc>
          <w:tcPr>
            <w:tcW w:w="624" w:type="dxa"/>
          </w:tcPr>
          <w:p w:rsidR="003B730C" w:rsidRPr="00B46196" w:rsidRDefault="003B730C" w:rsidP="003B730C">
            <w:pPr>
              <w:pStyle w:val="102"/>
              <w:spacing w:before="0" w:after="0"/>
              <w:jc w:val="both"/>
              <w:rPr>
                <w:rStyle w:val="affff6"/>
                <w:b w:val="0"/>
              </w:rPr>
            </w:pPr>
            <w:r w:rsidRPr="00B46196">
              <w:rPr>
                <w:rStyle w:val="affff6"/>
              </w:rPr>
              <w:t>Да</w:t>
            </w:r>
          </w:p>
        </w:tc>
        <w:tc>
          <w:tcPr>
            <w:tcW w:w="567" w:type="dxa"/>
          </w:tcPr>
          <w:p w:rsidR="003B730C" w:rsidRPr="00B46196" w:rsidRDefault="003B730C" w:rsidP="003B730C">
            <w:pPr>
              <w:pStyle w:val="102"/>
              <w:spacing w:before="0" w:after="0"/>
              <w:jc w:val="both"/>
            </w:pPr>
          </w:p>
        </w:tc>
        <w:tc>
          <w:tcPr>
            <w:tcW w:w="624" w:type="dxa"/>
          </w:tcPr>
          <w:p w:rsidR="003B730C" w:rsidRPr="00B46196" w:rsidRDefault="003B730C" w:rsidP="003B730C">
            <w:pPr>
              <w:pStyle w:val="102"/>
              <w:spacing w:before="0" w:after="0"/>
              <w:jc w:val="both"/>
            </w:pPr>
          </w:p>
        </w:tc>
        <w:tc>
          <w:tcPr>
            <w:tcW w:w="1560" w:type="dxa"/>
          </w:tcPr>
          <w:p w:rsidR="003B730C" w:rsidRPr="00B46196" w:rsidRDefault="003B730C" w:rsidP="003B730C">
            <w:pPr>
              <w:pStyle w:val="100"/>
              <w:spacing w:before="0" w:after="0"/>
            </w:pPr>
          </w:p>
        </w:tc>
        <w:tc>
          <w:tcPr>
            <w:tcW w:w="1985" w:type="dxa"/>
          </w:tcPr>
          <w:p w:rsidR="003B730C" w:rsidRPr="00B46196" w:rsidRDefault="003B730C" w:rsidP="003B730C">
            <w:pPr>
              <w:pStyle w:val="100"/>
              <w:spacing w:before="0" w:after="0"/>
            </w:pPr>
            <w:r w:rsidRPr="00B46196">
              <w:t>Значение идентификатора.</w:t>
            </w:r>
          </w:p>
        </w:tc>
      </w:tr>
      <w:tr w:rsidR="00B46196" w:rsidRPr="00B46196" w:rsidTr="003B730C">
        <w:trPr>
          <w:trHeight w:val="85"/>
        </w:trPr>
        <w:tc>
          <w:tcPr>
            <w:tcW w:w="936" w:type="dxa"/>
            <w:vMerge/>
            <w:hideMark/>
          </w:tcPr>
          <w:p w:rsidR="003B730C" w:rsidRPr="00B46196" w:rsidRDefault="003B730C" w:rsidP="003B730C">
            <w:pPr>
              <w:pStyle w:val="102"/>
              <w:spacing w:before="0" w:after="0"/>
              <w:jc w:val="both"/>
              <w:rPr>
                <w:rStyle w:val="affff6"/>
                <w:b w:val="0"/>
              </w:rPr>
            </w:pPr>
          </w:p>
        </w:tc>
        <w:tc>
          <w:tcPr>
            <w:tcW w:w="850" w:type="dxa"/>
            <w:vMerge/>
            <w:hideMark/>
          </w:tcPr>
          <w:p w:rsidR="003B730C" w:rsidRPr="00B46196" w:rsidRDefault="003B730C" w:rsidP="003B730C">
            <w:pPr>
              <w:pStyle w:val="102"/>
              <w:spacing w:before="0" w:after="0"/>
              <w:jc w:val="both"/>
              <w:rPr>
                <w:rStyle w:val="affff6"/>
                <w:b w:val="0"/>
              </w:rPr>
            </w:pPr>
          </w:p>
        </w:tc>
        <w:tc>
          <w:tcPr>
            <w:tcW w:w="709" w:type="dxa"/>
            <w:vMerge/>
            <w:hideMark/>
          </w:tcPr>
          <w:p w:rsidR="003B730C" w:rsidRPr="00B46196" w:rsidRDefault="003B730C" w:rsidP="003B730C">
            <w:pPr>
              <w:pStyle w:val="102"/>
              <w:spacing w:before="0" w:after="0"/>
              <w:jc w:val="both"/>
              <w:rPr>
                <w:rStyle w:val="affff6"/>
                <w:b w:val="0"/>
              </w:rPr>
            </w:pPr>
          </w:p>
        </w:tc>
        <w:tc>
          <w:tcPr>
            <w:tcW w:w="1360" w:type="dxa"/>
            <w:vMerge/>
            <w:hideMark/>
          </w:tcPr>
          <w:p w:rsidR="003B730C" w:rsidRPr="00B46196" w:rsidRDefault="003B730C" w:rsidP="003B730C">
            <w:pPr>
              <w:rPr>
                <w:rStyle w:val="affff6"/>
                <w:b w:val="0"/>
              </w:rPr>
            </w:pPr>
          </w:p>
        </w:tc>
        <w:tc>
          <w:tcPr>
            <w:tcW w:w="510" w:type="dxa"/>
            <w:vMerge/>
            <w:hideMark/>
          </w:tcPr>
          <w:p w:rsidR="003B730C" w:rsidRPr="00B46196" w:rsidRDefault="003B730C" w:rsidP="003B730C">
            <w:pPr>
              <w:pStyle w:val="102"/>
              <w:spacing w:before="0" w:after="0"/>
              <w:jc w:val="both"/>
              <w:rPr>
                <w:rStyle w:val="affff6"/>
                <w:b w:val="0"/>
              </w:rPr>
            </w:pPr>
          </w:p>
        </w:tc>
        <w:tc>
          <w:tcPr>
            <w:tcW w:w="708" w:type="dxa"/>
            <w:hideMark/>
          </w:tcPr>
          <w:p w:rsidR="003B730C" w:rsidRPr="00B46196" w:rsidRDefault="003B730C" w:rsidP="003B730C">
            <w:pPr>
              <w:pStyle w:val="102"/>
              <w:spacing w:before="0" w:after="0"/>
              <w:jc w:val="both"/>
              <w:rPr>
                <w:rStyle w:val="affff6"/>
                <w:b w:val="0"/>
              </w:rPr>
            </w:pPr>
            <w:r w:rsidRPr="00B46196">
              <w:rPr>
                <w:rStyle w:val="affff6"/>
              </w:rPr>
              <w:t>CX.5</w:t>
            </w:r>
          </w:p>
        </w:tc>
        <w:tc>
          <w:tcPr>
            <w:tcW w:w="624" w:type="dxa"/>
          </w:tcPr>
          <w:p w:rsidR="003B730C" w:rsidRPr="00B46196" w:rsidRDefault="003B730C" w:rsidP="003B730C">
            <w:pPr>
              <w:pStyle w:val="102"/>
              <w:spacing w:before="0" w:after="0"/>
              <w:jc w:val="both"/>
              <w:rPr>
                <w:rStyle w:val="affff6"/>
                <w:b w:val="0"/>
              </w:rPr>
            </w:pPr>
            <w:r w:rsidRPr="00B46196">
              <w:rPr>
                <w:rStyle w:val="affff6"/>
              </w:rPr>
              <w:t>Да</w:t>
            </w:r>
          </w:p>
        </w:tc>
        <w:tc>
          <w:tcPr>
            <w:tcW w:w="567" w:type="dxa"/>
          </w:tcPr>
          <w:p w:rsidR="003B730C" w:rsidRPr="00B46196" w:rsidRDefault="003B730C" w:rsidP="003B730C">
            <w:pPr>
              <w:pStyle w:val="102"/>
              <w:spacing w:before="0" w:after="0"/>
              <w:jc w:val="both"/>
            </w:pPr>
          </w:p>
        </w:tc>
        <w:tc>
          <w:tcPr>
            <w:tcW w:w="624" w:type="dxa"/>
          </w:tcPr>
          <w:p w:rsidR="003B730C" w:rsidRPr="00B46196" w:rsidRDefault="003B730C" w:rsidP="003B730C">
            <w:pPr>
              <w:pStyle w:val="102"/>
              <w:spacing w:before="0" w:after="0"/>
              <w:jc w:val="both"/>
            </w:pPr>
          </w:p>
        </w:tc>
        <w:tc>
          <w:tcPr>
            <w:tcW w:w="1560" w:type="dxa"/>
          </w:tcPr>
          <w:p w:rsidR="003B730C" w:rsidRPr="00B46196" w:rsidRDefault="003B730C" w:rsidP="003B730C">
            <w:pPr>
              <w:pStyle w:val="100"/>
              <w:spacing w:before="0" w:after="0"/>
            </w:pPr>
          </w:p>
        </w:tc>
        <w:tc>
          <w:tcPr>
            <w:tcW w:w="1985" w:type="dxa"/>
            <w:hideMark/>
          </w:tcPr>
          <w:p w:rsidR="003B730C" w:rsidRPr="00B46196" w:rsidRDefault="003B730C" w:rsidP="003B730C">
            <w:pPr>
              <w:pStyle w:val="100"/>
              <w:spacing w:before="0" w:after="0"/>
            </w:pPr>
            <w:r w:rsidRPr="00B46196">
              <w:t xml:space="preserve">Тип идентификатора. </w:t>
            </w:r>
            <w:r w:rsidRPr="00B46196">
              <w:br/>
              <w:t>Код из СК 1.2.643.2.40.5.100.203 (таблицы 63 и 64).</w:t>
            </w:r>
          </w:p>
        </w:tc>
      </w:tr>
      <w:tr w:rsidR="00B46196" w:rsidRPr="00B46196" w:rsidTr="003B730C">
        <w:trPr>
          <w:trHeight w:val="85"/>
        </w:trPr>
        <w:tc>
          <w:tcPr>
            <w:tcW w:w="936" w:type="dxa"/>
          </w:tcPr>
          <w:p w:rsidR="003B730C" w:rsidRPr="00B46196" w:rsidRDefault="003B730C" w:rsidP="003B730C">
            <w:pPr>
              <w:pStyle w:val="102"/>
              <w:spacing w:before="0" w:after="0"/>
              <w:jc w:val="both"/>
              <w:rPr>
                <w:rStyle w:val="affff6"/>
                <w:b w:val="0"/>
              </w:rPr>
            </w:pPr>
          </w:p>
        </w:tc>
        <w:tc>
          <w:tcPr>
            <w:tcW w:w="850" w:type="dxa"/>
          </w:tcPr>
          <w:p w:rsidR="003B730C" w:rsidRPr="00B46196" w:rsidRDefault="003B730C" w:rsidP="003B730C">
            <w:pPr>
              <w:pStyle w:val="102"/>
              <w:spacing w:before="0" w:after="0"/>
              <w:jc w:val="both"/>
              <w:rPr>
                <w:rStyle w:val="affff6"/>
                <w:b w:val="0"/>
              </w:rPr>
            </w:pPr>
          </w:p>
        </w:tc>
        <w:tc>
          <w:tcPr>
            <w:tcW w:w="709" w:type="dxa"/>
          </w:tcPr>
          <w:p w:rsidR="003B730C" w:rsidRPr="00B46196" w:rsidRDefault="003B730C" w:rsidP="003B730C">
            <w:pPr>
              <w:pStyle w:val="102"/>
              <w:spacing w:before="0" w:after="0"/>
              <w:jc w:val="both"/>
              <w:rPr>
                <w:rStyle w:val="affff6"/>
                <w:b w:val="0"/>
              </w:rPr>
            </w:pPr>
          </w:p>
        </w:tc>
        <w:tc>
          <w:tcPr>
            <w:tcW w:w="1360" w:type="dxa"/>
          </w:tcPr>
          <w:p w:rsidR="003B730C" w:rsidRPr="00B46196" w:rsidRDefault="003B730C" w:rsidP="003B730C">
            <w:pPr>
              <w:rPr>
                <w:rStyle w:val="affff6"/>
                <w:b w:val="0"/>
              </w:rPr>
            </w:pPr>
          </w:p>
        </w:tc>
        <w:tc>
          <w:tcPr>
            <w:tcW w:w="510" w:type="dxa"/>
          </w:tcPr>
          <w:p w:rsidR="003B730C" w:rsidRPr="00B46196" w:rsidRDefault="003B730C" w:rsidP="003B730C">
            <w:pPr>
              <w:pStyle w:val="102"/>
              <w:spacing w:before="0" w:after="0"/>
              <w:jc w:val="both"/>
              <w:rPr>
                <w:rStyle w:val="affff6"/>
                <w:b w:val="0"/>
              </w:rPr>
            </w:pPr>
          </w:p>
        </w:tc>
        <w:tc>
          <w:tcPr>
            <w:tcW w:w="708" w:type="dxa"/>
          </w:tcPr>
          <w:p w:rsidR="003B730C" w:rsidRPr="00B46196" w:rsidRDefault="003B730C" w:rsidP="003B730C">
            <w:pPr>
              <w:pStyle w:val="102"/>
              <w:spacing w:before="0" w:after="0"/>
              <w:jc w:val="both"/>
              <w:rPr>
                <w:rStyle w:val="affff6"/>
                <w:b w:val="0"/>
              </w:rPr>
            </w:pPr>
            <w:r w:rsidRPr="00B46196">
              <w:rPr>
                <w:rStyle w:val="affff6"/>
              </w:rPr>
              <w:t>CX.7</w:t>
            </w:r>
          </w:p>
        </w:tc>
        <w:tc>
          <w:tcPr>
            <w:tcW w:w="624" w:type="dxa"/>
          </w:tcPr>
          <w:p w:rsidR="003B730C" w:rsidRPr="00B46196" w:rsidRDefault="003B730C" w:rsidP="003B730C">
            <w:pPr>
              <w:pStyle w:val="102"/>
              <w:spacing w:before="0" w:after="0"/>
              <w:jc w:val="both"/>
              <w:rPr>
                <w:rStyle w:val="affff6"/>
                <w:b w:val="0"/>
              </w:rPr>
            </w:pPr>
            <w:r w:rsidRPr="00B46196">
              <w:rPr>
                <w:rStyle w:val="affff6"/>
              </w:rPr>
              <w:t>Усл</w:t>
            </w:r>
          </w:p>
        </w:tc>
        <w:tc>
          <w:tcPr>
            <w:tcW w:w="567" w:type="dxa"/>
          </w:tcPr>
          <w:p w:rsidR="003B730C" w:rsidRPr="00B46196" w:rsidRDefault="003B730C" w:rsidP="003B730C">
            <w:pPr>
              <w:pStyle w:val="102"/>
              <w:spacing w:before="0" w:after="0"/>
              <w:jc w:val="both"/>
            </w:pPr>
          </w:p>
        </w:tc>
        <w:tc>
          <w:tcPr>
            <w:tcW w:w="624" w:type="dxa"/>
          </w:tcPr>
          <w:p w:rsidR="003B730C" w:rsidRPr="00B46196" w:rsidRDefault="003B730C" w:rsidP="003B730C">
            <w:pPr>
              <w:pStyle w:val="102"/>
              <w:spacing w:before="0" w:after="0"/>
              <w:jc w:val="both"/>
            </w:pPr>
          </w:p>
        </w:tc>
        <w:tc>
          <w:tcPr>
            <w:tcW w:w="1560" w:type="dxa"/>
          </w:tcPr>
          <w:p w:rsidR="003B730C" w:rsidRPr="00B46196" w:rsidRDefault="003B730C" w:rsidP="003B730C">
            <w:pPr>
              <w:pStyle w:val="100"/>
              <w:spacing w:before="0" w:after="0"/>
            </w:pPr>
          </w:p>
        </w:tc>
        <w:tc>
          <w:tcPr>
            <w:tcW w:w="1985" w:type="dxa"/>
          </w:tcPr>
          <w:p w:rsidR="003B730C" w:rsidRPr="00B46196" w:rsidRDefault="003B730C" w:rsidP="003B730C">
            <w:pPr>
              <w:pStyle w:val="100"/>
              <w:spacing w:before="0" w:after="0"/>
            </w:pPr>
            <w:r w:rsidRPr="00B46196">
              <w:t>Дата выдачи документа, удостоверяющего личность. Обязательно для всех документов, удостоверяющих личность, в событиях страхования после 18.07.2013</w:t>
            </w:r>
          </w:p>
        </w:tc>
      </w:tr>
      <w:tr w:rsidR="00B46196" w:rsidRPr="00B46196" w:rsidTr="003B730C">
        <w:trPr>
          <w:trHeight w:val="85"/>
        </w:trPr>
        <w:tc>
          <w:tcPr>
            <w:tcW w:w="936" w:type="dxa"/>
          </w:tcPr>
          <w:p w:rsidR="003B730C" w:rsidRPr="00B46196" w:rsidRDefault="003B730C" w:rsidP="003B730C">
            <w:pPr>
              <w:pStyle w:val="102"/>
              <w:spacing w:before="0" w:after="0"/>
              <w:jc w:val="both"/>
              <w:rPr>
                <w:rStyle w:val="affff6"/>
                <w:b w:val="0"/>
              </w:rPr>
            </w:pPr>
          </w:p>
        </w:tc>
        <w:tc>
          <w:tcPr>
            <w:tcW w:w="850" w:type="dxa"/>
          </w:tcPr>
          <w:p w:rsidR="003B730C" w:rsidRPr="00B46196" w:rsidRDefault="003B730C" w:rsidP="003B730C">
            <w:pPr>
              <w:pStyle w:val="102"/>
              <w:spacing w:before="0" w:after="0"/>
              <w:jc w:val="both"/>
              <w:rPr>
                <w:rStyle w:val="affff6"/>
                <w:b w:val="0"/>
              </w:rPr>
            </w:pPr>
          </w:p>
        </w:tc>
        <w:tc>
          <w:tcPr>
            <w:tcW w:w="709" w:type="dxa"/>
          </w:tcPr>
          <w:p w:rsidR="003B730C" w:rsidRPr="00B46196" w:rsidRDefault="003B730C" w:rsidP="003B730C">
            <w:pPr>
              <w:pStyle w:val="102"/>
              <w:spacing w:before="0" w:after="0"/>
              <w:jc w:val="both"/>
              <w:rPr>
                <w:rStyle w:val="affff6"/>
                <w:b w:val="0"/>
              </w:rPr>
            </w:pPr>
          </w:p>
        </w:tc>
        <w:tc>
          <w:tcPr>
            <w:tcW w:w="1360" w:type="dxa"/>
          </w:tcPr>
          <w:p w:rsidR="003B730C" w:rsidRPr="00B46196" w:rsidRDefault="003B730C" w:rsidP="003B730C">
            <w:pPr>
              <w:rPr>
                <w:rStyle w:val="affff6"/>
                <w:b w:val="0"/>
              </w:rPr>
            </w:pPr>
          </w:p>
        </w:tc>
        <w:tc>
          <w:tcPr>
            <w:tcW w:w="510" w:type="dxa"/>
          </w:tcPr>
          <w:p w:rsidR="003B730C" w:rsidRPr="00B46196" w:rsidRDefault="003B730C" w:rsidP="003B730C">
            <w:pPr>
              <w:pStyle w:val="102"/>
              <w:spacing w:before="0" w:after="0"/>
              <w:jc w:val="both"/>
              <w:rPr>
                <w:rStyle w:val="affff6"/>
                <w:b w:val="0"/>
              </w:rPr>
            </w:pPr>
          </w:p>
        </w:tc>
        <w:tc>
          <w:tcPr>
            <w:tcW w:w="708" w:type="dxa"/>
          </w:tcPr>
          <w:p w:rsidR="003B730C" w:rsidRPr="00B46196" w:rsidRDefault="003B730C" w:rsidP="003B730C">
            <w:pPr>
              <w:pStyle w:val="102"/>
              <w:spacing w:before="0" w:after="0"/>
              <w:jc w:val="both"/>
              <w:rPr>
                <w:rStyle w:val="affff6"/>
                <w:b w:val="0"/>
              </w:rPr>
            </w:pPr>
            <w:r w:rsidRPr="00B46196">
              <w:rPr>
                <w:rStyle w:val="affff6"/>
              </w:rPr>
              <w:t>CX.8</w:t>
            </w:r>
          </w:p>
        </w:tc>
        <w:tc>
          <w:tcPr>
            <w:tcW w:w="624" w:type="dxa"/>
          </w:tcPr>
          <w:p w:rsidR="003B730C" w:rsidRPr="00B46196" w:rsidRDefault="003B730C" w:rsidP="003B730C">
            <w:pPr>
              <w:pStyle w:val="102"/>
              <w:spacing w:before="0" w:after="0"/>
              <w:jc w:val="both"/>
              <w:rPr>
                <w:rStyle w:val="affff6"/>
                <w:b w:val="0"/>
              </w:rPr>
            </w:pPr>
            <w:r w:rsidRPr="00B46196">
              <w:rPr>
                <w:rStyle w:val="affff6"/>
              </w:rPr>
              <w:t>Усл</w:t>
            </w:r>
          </w:p>
        </w:tc>
        <w:tc>
          <w:tcPr>
            <w:tcW w:w="567" w:type="dxa"/>
          </w:tcPr>
          <w:p w:rsidR="003B730C" w:rsidRPr="00B46196" w:rsidRDefault="003B730C" w:rsidP="003B730C">
            <w:pPr>
              <w:pStyle w:val="102"/>
              <w:spacing w:before="0" w:after="0"/>
              <w:jc w:val="both"/>
            </w:pPr>
          </w:p>
        </w:tc>
        <w:tc>
          <w:tcPr>
            <w:tcW w:w="624" w:type="dxa"/>
          </w:tcPr>
          <w:p w:rsidR="003B730C" w:rsidRPr="00B46196" w:rsidRDefault="003B730C" w:rsidP="003B730C">
            <w:pPr>
              <w:pStyle w:val="102"/>
              <w:spacing w:before="0" w:after="0"/>
              <w:jc w:val="both"/>
            </w:pPr>
          </w:p>
        </w:tc>
        <w:tc>
          <w:tcPr>
            <w:tcW w:w="1560" w:type="dxa"/>
          </w:tcPr>
          <w:p w:rsidR="003B730C" w:rsidRPr="00B46196" w:rsidRDefault="003B730C" w:rsidP="003B730C">
            <w:pPr>
              <w:pStyle w:val="100"/>
              <w:spacing w:before="0" w:after="0"/>
            </w:pPr>
          </w:p>
        </w:tc>
        <w:tc>
          <w:tcPr>
            <w:tcW w:w="1985" w:type="dxa"/>
          </w:tcPr>
          <w:p w:rsidR="003B730C" w:rsidRPr="00B46196" w:rsidRDefault="003B730C" w:rsidP="003B730C">
            <w:pPr>
              <w:pStyle w:val="100"/>
              <w:spacing w:before="0" w:after="0"/>
            </w:pPr>
            <w:r w:rsidRPr="00B46196">
              <w:t>Срок окончания действия документа, удостоверяющего личность. Обязательно для следующих документов в событиях страхования после 18.07.2013:</w:t>
            </w:r>
          </w:p>
          <w:p w:rsidR="003B730C" w:rsidRPr="00B46196" w:rsidRDefault="003B730C" w:rsidP="003B730C">
            <w:pPr>
              <w:pStyle w:val="100"/>
              <w:spacing w:before="0" w:after="0"/>
            </w:pPr>
            <w:r w:rsidRPr="00B46196">
              <w:t>10 - Свидетельство о регистрации ходатайства о признании беженцем на территории Российской Федерации;</w:t>
            </w:r>
          </w:p>
          <w:p w:rsidR="003B730C" w:rsidRPr="00B46196" w:rsidRDefault="003B730C" w:rsidP="003B730C">
            <w:pPr>
              <w:pStyle w:val="100"/>
              <w:spacing w:before="0" w:after="0"/>
            </w:pPr>
            <w:r w:rsidRPr="00B46196">
              <w:t>11 - Вид на жительство;</w:t>
            </w:r>
          </w:p>
          <w:p w:rsidR="003B730C" w:rsidRPr="00B46196" w:rsidRDefault="003B730C" w:rsidP="003B730C">
            <w:pPr>
              <w:pStyle w:val="100"/>
              <w:spacing w:before="0" w:after="0"/>
            </w:pPr>
            <w:r w:rsidRPr="00B46196">
              <w:t>12 - Удостоверение беженца в Российской Федерации;</w:t>
            </w:r>
          </w:p>
          <w:p w:rsidR="003B730C" w:rsidRPr="00B46196" w:rsidRDefault="003B730C" w:rsidP="003B730C">
            <w:pPr>
              <w:pStyle w:val="100"/>
              <w:spacing w:before="0" w:after="0"/>
            </w:pPr>
            <w:r w:rsidRPr="00B46196">
              <w:t>13 - Временное удостоверение личности гражданина Российской Федерации;</w:t>
            </w:r>
          </w:p>
          <w:p w:rsidR="003B730C" w:rsidRPr="00B46196" w:rsidRDefault="003B730C" w:rsidP="003B730C">
            <w:pPr>
              <w:pStyle w:val="100"/>
              <w:spacing w:before="0" w:after="0"/>
            </w:pPr>
            <w:r w:rsidRPr="00B46196">
              <w:t>23 - Разрешение на временное проживание;</w:t>
            </w:r>
          </w:p>
          <w:p w:rsidR="003B730C" w:rsidRPr="00B46196" w:rsidRDefault="003B730C" w:rsidP="003B730C">
            <w:pPr>
              <w:pStyle w:val="100"/>
              <w:spacing w:before="0" w:after="0"/>
            </w:pPr>
            <w:r w:rsidRPr="00B46196">
              <w:t>25 - Свидетельство о предоставлении временного убежища на территории Российской Федерации;</w:t>
            </w:r>
          </w:p>
          <w:p w:rsidR="003B730C" w:rsidRPr="00B46196" w:rsidRDefault="003B730C" w:rsidP="003B730C">
            <w:pPr>
              <w:pStyle w:val="14"/>
              <w:shd w:val="clear" w:color="auto" w:fill="FFFFFF" w:themeFill="background1"/>
              <w:spacing w:before="0" w:after="0"/>
              <w:ind w:left="-4"/>
              <w:rPr>
                <w:sz w:val="20"/>
                <w:szCs w:val="20"/>
              </w:rPr>
            </w:pPr>
            <w:r w:rsidRPr="00B46196">
              <w:rPr>
                <w:sz w:val="20"/>
                <w:szCs w:val="20"/>
              </w:rPr>
              <w:t>26 - Удостоверение сотрудника Евразийской экономической комиссии;</w:t>
            </w:r>
          </w:p>
          <w:p w:rsidR="003B730C" w:rsidRPr="00B46196" w:rsidRDefault="003B730C" w:rsidP="003B730C">
            <w:pPr>
              <w:pStyle w:val="14"/>
              <w:spacing w:before="0" w:after="0"/>
              <w:rPr>
                <w:sz w:val="20"/>
                <w:szCs w:val="20"/>
              </w:rPr>
            </w:pPr>
            <w:r w:rsidRPr="00B46196">
              <w:rPr>
                <w:sz w:val="20"/>
                <w:szCs w:val="20"/>
              </w:rPr>
              <w:t>27 – Копия жалобы о лишении статуса беженца;</w:t>
            </w:r>
          </w:p>
          <w:p w:rsidR="003B730C" w:rsidRPr="00B46196" w:rsidRDefault="003B730C" w:rsidP="003B730C">
            <w:pPr>
              <w:pStyle w:val="14"/>
              <w:spacing w:before="0" w:after="0"/>
              <w:ind w:left="-25"/>
              <w:rPr>
                <w:sz w:val="20"/>
                <w:szCs w:val="20"/>
              </w:rPr>
            </w:pPr>
            <w:r w:rsidRPr="00B46196">
              <w:rPr>
                <w:sz w:val="20"/>
                <w:szCs w:val="20"/>
              </w:rPr>
              <w:t>28 - Иной документ, соответствующий свидетельству о предоставлении убежища на территории Российской Федерации;</w:t>
            </w:r>
          </w:p>
          <w:p w:rsidR="003B730C" w:rsidRPr="00B46196" w:rsidRDefault="003B730C" w:rsidP="003B730C">
            <w:pPr>
              <w:pStyle w:val="100"/>
              <w:spacing w:before="0" w:after="0"/>
            </w:pPr>
            <w:r w:rsidRPr="00B46196">
              <w:rPr>
                <w:szCs w:val="20"/>
              </w:rPr>
              <w:t>29 - Сведения о трудовом договоре трудящегося государства-члена ЕАЭС.</w:t>
            </w:r>
          </w:p>
        </w:tc>
      </w:tr>
      <w:tr w:rsidR="00B46196" w:rsidRPr="00B46196" w:rsidTr="003B730C">
        <w:trPr>
          <w:trHeight w:val="253"/>
        </w:trPr>
        <w:tc>
          <w:tcPr>
            <w:tcW w:w="936" w:type="dxa"/>
            <w:vMerge w:val="restart"/>
            <w:hideMark/>
          </w:tcPr>
          <w:p w:rsidR="003B730C" w:rsidRPr="00B46196" w:rsidRDefault="003B730C" w:rsidP="003B730C">
            <w:pPr>
              <w:pStyle w:val="102"/>
              <w:spacing w:before="0" w:after="0"/>
              <w:jc w:val="both"/>
              <w:rPr>
                <w:rStyle w:val="affff6"/>
                <w:b w:val="0"/>
              </w:rPr>
            </w:pPr>
            <w:r w:rsidRPr="00B46196">
              <w:rPr>
                <w:rStyle w:val="affff6"/>
              </w:rPr>
              <w:t>PID.5</w:t>
            </w:r>
          </w:p>
        </w:tc>
        <w:tc>
          <w:tcPr>
            <w:tcW w:w="850" w:type="dxa"/>
            <w:vMerge w:val="restart"/>
            <w:hideMark/>
          </w:tcPr>
          <w:p w:rsidR="003B730C" w:rsidRPr="00B46196" w:rsidRDefault="003B730C" w:rsidP="003B730C">
            <w:pPr>
              <w:pStyle w:val="102"/>
              <w:spacing w:before="0" w:after="0"/>
              <w:jc w:val="both"/>
              <w:rPr>
                <w:rStyle w:val="affff6"/>
                <w:b w:val="0"/>
              </w:rPr>
            </w:pPr>
            <w:r w:rsidRPr="00B46196">
              <w:rPr>
                <w:rStyle w:val="affff6"/>
              </w:rPr>
              <w:t>XPN</w:t>
            </w:r>
          </w:p>
        </w:tc>
        <w:tc>
          <w:tcPr>
            <w:tcW w:w="709" w:type="dxa"/>
            <w:vMerge w:val="restart"/>
            <w:hideMark/>
          </w:tcPr>
          <w:p w:rsidR="003B730C" w:rsidRPr="00B46196" w:rsidRDefault="003B730C" w:rsidP="003B730C">
            <w:pPr>
              <w:pStyle w:val="102"/>
              <w:spacing w:before="0" w:after="0"/>
              <w:jc w:val="both"/>
              <w:rPr>
                <w:rStyle w:val="affff6"/>
                <w:b w:val="0"/>
              </w:rPr>
            </w:pPr>
            <w:r w:rsidRPr="00B46196">
              <w:rPr>
                <w:rStyle w:val="affff6"/>
              </w:rPr>
              <w:t>Да</w:t>
            </w:r>
          </w:p>
        </w:tc>
        <w:tc>
          <w:tcPr>
            <w:tcW w:w="1360" w:type="dxa"/>
            <w:vMerge w:val="restart"/>
            <w:hideMark/>
          </w:tcPr>
          <w:p w:rsidR="003B730C" w:rsidRPr="00B46196" w:rsidRDefault="003B730C" w:rsidP="003B730C">
            <w:pPr>
              <w:pStyle w:val="100"/>
              <w:spacing w:before="0" w:after="0"/>
              <w:rPr>
                <w:rStyle w:val="affff6"/>
                <w:b w:val="0"/>
              </w:rPr>
            </w:pPr>
            <w:r w:rsidRPr="00B46196">
              <w:rPr>
                <w:rStyle w:val="affff6"/>
              </w:rPr>
              <w:t>Фамилия, имя, отчество застрахованного лица</w:t>
            </w:r>
          </w:p>
        </w:tc>
        <w:tc>
          <w:tcPr>
            <w:tcW w:w="510" w:type="dxa"/>
            <w:vMerge w:val="restart"/>
            <w:hideMark/>
          </w:tcPr>
          <w:p w:rsidR="003B730C" w:rsidRPr="00B46196" w:rsidRDefault="003B730C" w:rsidP="003B730C">
            <w:pPr>
              <w:pStyle w:val="102"/>
              <w:spacing w:before="0" w:after="0"/>
              <w:jc w:val="both"/>
              <w:rPr>
                <w:rStyle w:val="affff6"/>
                <w:b w:val="0"/>
              </w:rPr>
            </w:pPr>
            <w:r w:rsidRPr="00B46196">
              <w:rPr>
                <w:rStyle w:val="affff6"/>
              </w:rPr>
              <w:t>1</w:t>
            </w:r>
          </w:p>
        </w:tc>
        <w:tc>
          <w:tcPr>
            <w:tcW w:w="6068" w:type="dxa"/>
            <w:gridSpan w:val="6"/>
          </w:tcPr>
          <w:p w:rsidR="003B730C" w:rsidRPr="00B46196" w:rsidRDefault="003B730C" w:rsidP="003B730C">
            <w:pPr>
              <w:pStyle w:val="100"/>
              <w:spacing w:before="0" w:after="0"/>
            </w:pPr>
            <w:r w:rsidRPr="00B46196">
              <w:t>См. п. Б.2.5.3.2.</w:t>
            </w:r>
          </w:p>
        </w:tc>
      </w:tr>
      <w:tr w:rsidR="00B46196" w:rsidRPr="00B46196" w:rsidTr="003B730C">
        <w:trPr>
          <w:trHeight w:val="51"/>
        </w:trPr>
        <w:tc>
          <w:tcPr>
            <w:tcW w:w="936" w:type="dxa"/>
            <w:vMerge/>
          </w:tcPr>
          <w:p w:rsidR="003B730C" w:rsidRPr="00B46196" w:rsidRDefault="003B730C" w:rsidP="003B730C">
            <w:pPr>
              <w:pStyle w:val="102"/>
              <w:spacing w:before="0" w:after="0"/>
              <w:jc w:val="both"/>
              <w:rPr>
                <w:rStyle w:val="affff6"/>
                <w:b w:val="0"/>
              </w:rPr>
            </w:pPr>
          </w:p>
        </w:tc>
        <w:tc>
          <w:tcPr>
            <w:tcW w:w="850" w:type="dxa"/>
            <w:vMerge/>
          </w:tcPr>
          <w:p w:rsidR="003B730C" w:rsidRPr="00B46196" w:rsidRDefault="003B730C" w:rsidP="003B730C">
            <w:pPr>
              <w:pStyle w:val="102"/>
              <w:spacing w:before="0" w:after="0"/>
              <w:jc w:val="both"/>
              <w:rPr>
                <w:rStyle w:val="affff6"/>
                <w:b w:val="0"/>
              </w:rPr>
            </w:pPr>
          </w:p>
        </w:tc>
        <w:tc>
          <w:tcPr>
            <w:tcW w:w="709" w:type="dxa"/>
            <w:vMerge/>
          </w:tcPr>
          <w:p w:rsidR="003B730C" w:rsidRPr="00B46196" w:rsidRDefault="003B730C" w:rsidP="003B730C">
            <w:pPr>
              <w:pStyle w:val="102"/>
              <w:spacing w:before="0" w:after="0"/>
              <w:jc w:val="both"/>
              <w:rPr>
                <w:rStyle w:val="affff6"/>
                <w:b w:val="0"/>
              </w:rPr>
            </w:pPr>
          </w:p>
        </w:tc>
        <w:tc>
          <w:tcPr>
            <w:tcW w:w="1360" w:type="dxa"/>
            <w:vMerge/>
          </w:tcPr>
          <w:p w:rsidR="003B730C" w:rsidRPr="00B46196" w:rsidRDefault="003B730C" w:rsidP="003B730C">
            <w:pPr>
              <w:pStyle w:val="100"/>
              <w:spacing w:before="0" w:after="0"/>
              <w:rPr>
                <w:rStyle w:val="affff6"/>
                <w:b w:val="0"/>
              </w:rPr>
            </w:pPr>
          </w:p>
        </w:tc>
        <w:tc>
          <w:tcPr>
            <w:tcW w:w="510" w:type="dxa"/>
            <w:vMerge/>
          </w:tcPr>
          <w:p w:rsidR="003B730C" w:rsidRPr="00B46196" w:rsidRDefault="003B730C" w:rsidP="003B730C">
            <w:pPr>
              <w:pStyle w:val="102"/>
              <w:spacing w:before="0" w:after="0"/>
              <w:jc w:val="both"/>
              <w:rPr>
                <w:rStyle w:val="affff6"/>
                <w:b w:val="0"/>
              </w:rPr>
            </w:pPr>
          </w:p>
        </w:tc>
        <w:tc>
          <w:tcPr>
            <w:tcW w:w="708" w:type="dxa"/>
            <w:vMerge w:val="restart"/>
          </w:tcPr>
          <w:p w:rsidR="003B730C" w:rsidRPr="00B46196" w:rsidRDefault="003B730C" w:rsidP="003B730C">
            <w:pPr>
              <w:pStyle w:val="102"/>
              <w:spacing w:before="0" w:after="0"/>
              <w:jc w:val="both"/>
              <w:rPr>
                <w:rStyle w:val="affff6"/>
                <w:b w:val="0"/>
              </w:rPr>
            </w:pPr>
            <w:r w:rsidRPr="00B46196">
              <w:rPr>
                <w:rStyle w:val="affff6"/>
              </w:rPr>
              <w:t>XPN.1</w:t>
            </w:r>
          </w:p>
        </w:tc>
        <w:tc>
          <w:tcPr>
            <w:tcW w:w="624" w:type="dxa"/>
            <w:vMerge w:val="restart"/>
          </w:tcPr>
          <w:p w:rsidR="003B730C" w:rsidRPr="00B46196" w:rsidRDefault="003B730C" w:rsidP="003B730C">
            <w:pPr>
              <w:pStyle w:val="102"/>
              <w:spacing w:before="0" w:after="0"/>
              <w:jc w:val="both"/>
              <w:rPr>
                <w:rStyle w:val="affff6"/>
                <w:b w:val="0"/>
              </w:rPr>
            </w:pPr>
            <w:r w:rsidRPr="00B46196">
              <w:rPr>
                <w:rStyle w:val="affff6"/>
              </w:rPr>
              <w:t>Усл</w:t>
            </w:r>
          </w:p>
        </w:tc>
        <w:tc>
          <w:tcPr>
            <w:tcW w:w="4736" w:type="dxa"/>
            <w:gridSpan w:val="4"/>
          </w:tcPr>
          <w:p w:rsidR="003B730C" w:rsidRPr="00B46196" w:rsidRDefault="003B730C" w:rsidP="003B730C">
            <w:pPr>
              <w:pStyle w:val="100"/>
              <w:spacing w:before="0" w:after="0"/>
              <w:rPr>
                <w:rStyle w:val="affff6"/>
                <w:b w:val="0"/>
              </w:rPr>
            </w:pPr>
            <w:r w:rsidRPr="00B46196">
              <w:rPr>
                <w:rStyle w:val="affff6"/>
              </w:rPr>
              <w:t>Фамилия застрахованного лица.</w:t>
            </w:r>
          </w:p>
        </w:tc>
      </w:tr>
      <w:tr w:rsidR="00B46196" w:rsidRPr="00B46196" w:rsidTr="003B730C">
        <w:trPr>
          <w:trHeight w:val="279"/>
        </w:trPr>
        <w:tc>
          <w:tcPr>
            <w:tcW w:w="936" w:type="dxa"/>
            <w:vMerge/>
          </w:tcPr>
          <w:p w:rsidR="003B730C" w:rsidRPr="00B46196" w:rsidRDefault="003B730C" w:rsidP="003B730C">
            <w:pPr>
              <w:pStyle w:val="102"/>
              <w:spacing w:before="0" w:after="0"/>
              <w:jc w:val="both"/>
              <w:rPr>
                <w:rStyle w:val="affff6"/>
                <w:b w:val="0"/>
              </w:rPr>
            </w:pPr>
          </w:p>
        </w:tc>
        <w:tc>
          <w:tcPr>
            <w:tcW w:w="850" w:type="dxa"/>
            <w:vMerge/>
          </w:tcPr>
          <w:p w:rsidR="003B730C" w:rsidRPr="00B46196" w:rsidRDefault="003B730C" w:rsidP="003B730C">
            <w:pPr>
              <w:pStyle w:val="102"/>
              <w:spacing w:before="0" w:after="0"/>
              <w:jc w:val="both"/>
              <w:rPr>
                <w:rStyle w:val="affff6"/>
                <w:b w:val="0"/>
              </w:rPr>
            </w:pPr>
          </w:p>
        </w:tc>
        <w:tc>
          <w:tcPr>
            <w:tcW w:w="709" w:type="dxa"/>
            <w:vMerge/>
          </w:tcPr>
          <w:p w:rsidR="003B730C" w:rsidRPr="00B46196" w:rsidRDefault="003B730C" w:rsidP="003B730C">
            <w:pPr>
              <w:pStyle w:val="102"/>
              <w:spacing w:before="0" w:after="0"/>
              <w:jc w:val="both"/>
              <w:rPr>
                <w:rStyle w:val="affff6"/>
                <w:b w:val="0"/>
              </w:rPr>
            </w:pPr>
          </w:p>
        </w:tc>
        <w:tc>
          <w:tcPr>
            <w:tcW w:w="1360" w:type="dxa"/>
            <w:vMerge/>
          </w:tcPr>
          <w:p w:rsidR="003B730C" w:rsidRPr="00B46196" w:rsidRDefault="003B730C" w:rsidP="003B730C">
            <w:pPr>
              <w:pStyle w:val="100"/>
              <w:spacing w:before="0" w:after="0"/>
              <w:rPr>
                <w:rStyle w:val="affff6"/>
                <w:b w:val="0"/>
              </w:rPr>
            </w:pPr>
          </w:p>
        </w:tc>
        <w:tc>
          <w:tcPr>
            <w:tcW w:w="510" w:type="dxa"/>
            <w:vMerge/>
          </w:tcPr>
          <w:p w:rsidR="003B730C" w:rsidRPr="00B46196" w:rsidRDefault="003B730C" w:rsidP="003B730C">
            <w:pPr>
              <w:pStyle w:val="102"/>
              <w:spacing w:before="0" w:after="0"/>
              <w:jc w:val="both"/>
              <w:rPr>
                <w:rStyle w:val="affff6"/>
                <w:b w:val="0"/>
              </w:rPr>
            </w:pPr>
          </w:p>
        </w:tc>
        <w:tc>
          <w:tcPr>
            <w:tcW w:w="708" w:type="dxa"/>
            <w:vMerge/>
          </w:tcPr>
          <w:p w:rsidR="003B730C" w:rsidRPr="00B46196" w:rsidRDefault="003B730C" w:rsidP="003B730C">
            <w:pPr>
              <w:pStyle w:val="102"/>
              <w:spacing w:before="0" w:after="0"/>
              <w:jc w:val="both"/>
              <w:rPr>
                <w:rStyle w:val="affff6"/>
                <w:b w:val="0"/>
              </w:rPr>
            </w:pPr>
          </w:p>
        </w:tc>
        <w:tc>
          <w:tcPr>
            <w:tcW w:w="624" w:type="dxa"/>
            <w:vMerge/>
          </w:tcPr>
          <w:p w:rsidR="003B730C" w:rsidRPr="00B46196" w:rsidRDefault="003B730C" w:rsidP="003B730C">
            <w:pPr>
              <w:pStyle w:val="102"/>
              <w:spacing w:before="0" w:after="0"/>
              <w:jc w:val="both"/>
              <w:rPr>
                <w:rStyle w:val="affff6"/>
                <w:b w:val="0"/>
              </w:rPr>
            </w:pPr>
          </w:p>
        </w:tc>
        <w:tc>
          <w:tcPr>
            <w:tcW w:w="567" w:type="dxa"/>
          </w:tcPr>
          <w:p w:rsidR="003B730C" w:rsidRPr="00B46196" w:rsidRDefault="003B730C" w:rsidP="003B730C">
            <w:pPr>
              <w:pStyle w:val="102"/>
              <w:spacing w:before="0" w:after="0"/>
              <w:jc w:val="both"/>
              <w:rPr>
                <w:rStyle w:val="affff6"/>
                <w:b w:val="0"/>
              </w:rPr>
            </w:pPr>
            <w:r w:rsidRPr="00B46196">
              <w:rPr>
                <w:rStyle w:val="affff6"/>
              </w:rPr>
              <w:t>FN.1</w:t>
            </w:r>
          </w:p>
        </w:tc>
        <w:tc>
          <w:tcPr>
            <w:tcW w:w="624" w:type="dxa"/>
          </w:tcPr>
          <w:p w:rsidR="003B730C" w:rsidRPr="00B46196" w:rsidRDefault="003B730C" w:rsidP="003B730C">
            <w:pPr>
              <w:pStyle w:val="102"/>
              <w:spacing w:before="0" w:after="0"/>
              <w:jc w:val="both"/>
              <w:rPr>
                <w:rStyle w:val="affff6"/>
                <w:b w:val="0"/>
              </w:rPr>
            </w:pPr>
            <w:r w:rsidRPr="00B46196">
              <w:rPr>
                <w:rStyle w:val="affff6"/>
              </w:rPr>
              <w:t>Да</w:t>
            </w:r>
          </w:p>
        </w:tc>
        <w:tc>
          <w:tcPr>
            <w:tcW w:w="1560" w:type="dxa"/>
          </w:tcPr>
          <w:p w:rsidR="003B730C" w:rsidRPr="00B46196" w:rsidRDefault="003B730C" w:rsidP="003B730C">
            <w:pPr>
              <w:pStyle w:val="100"/>
              <w:spacing w:before="0" w:after="0"/>
            </w:pPr>
          </w:p>
        </w:tc>
        <w:tc>
          <w:tcPr>
            <w:tcW w:w="1985" w:type="dxa"/>
          </w:tcPr>
          <w:p w:rsidR="003B730C" w:rsidRPr="00B46196" w:rsidRDefault="003B730C" w:rsidP="003B730C">
            <w:pPr>
              <w:pStyle w:val="100"/>
              <w:spacing w:before="0" w:after="0"/>
            </w:pPr>
            <w:r w:rsidRPr="00B46196">
              <w:t>Фамилия</w:t>
            </w:r>
          </w:p>
        </w:tc>
      </w:tr>
      <w:tr w:rsidR="00B46196" w:rsidRPr="00B46196" w:rsidTr="003B730C">
        <w:trPr>
          <w:trHeight w:val="103"/>
        </w:trPr>
        <w:tc>
          <w:tcPr>
            <w:tcW w:w="936" w:type="dxa"/>
            <w:vMerge/>
            <w:hideMark/>
          </w:tcPr>
          <w:p w:rsidR="003B730C" w:rsidRPr="00B46196" w:rsidRDefault="003B730C" w:rsidP="003B730C">
            <w:pPr>
              <w:pStyle w:val="102"/>
              <w:spacing w:before="0" w:after="0"/>
              <w:jc w:val="both"/>
              <w:rPr>
                <w:rStyle w:val="affff6"/>
                <w:b w:val="0"/>
              </w:rPr>
            </w:pPr>
          </w:p>
        </w:tc>
        <w:tc>
          <w:tcPr>
            <w:tcW w:w="850" w:type="dxa"/>
            <w:vMerge/>
            <w:hideMark/>
          </w:tcPr>
          <w:p w:rsidR="003B730C" w:rsidRPr="00B46196" w:rsidRDefault="003B730C" w:rsidP="003B730C">
            <w:pPr>
              <w:pStyle w:val="102"/>
              <w:spacing w:before="0" w:after="0"/>
              <w:jc w:val="both"/>
              <w:rPr>
                <w:rStyle w:val="affff6"/>
                <w:b w:val="0"/>
              </w:rPr>
            </w:pPr>
          </w:p>
        </w:tc>
        <w:tc>
          <w:tcPr>
            <w:tcW w:w="709" w:type="dxa"/>
            <w:vMerge/>
            <w:hideMark/>
          </w:tcPr>
          <w:p w:rsidR="003B730C" w:rsidRPr="00B46196" w:rsidRDefault="003B730C" w:rsidP="003B730C">
            <w:pPr>
              <w:pStyle w:val="102"/>
              <w:spacing w:before="0" w:after="0"/>
              <w:jc w:val="both"/>
              <w:rPr>
                <w:rStyle w:val="affff6"/>
                <w:b w:val="0"/>
              </w:rPr>
            </w:pPr>
          </w:p>
        </w:tc>
        <w:tc>
          <w:tcPr>
            <w:tcW w:w="1360" w:type="dxa"/>
            <w:vMerge/>
            <w:hideMark/>
          </w:tcPr>
          <w:p w:rsidR="003B730C" w:rsidRPr="00B46196" w:rsidRDefault="003B730C" w:rsidP="003B730C">
            <w:pPr>
              <w:rPr>
                <w:rStyle w:val="affff6"/>
                <w:b w:val="0"/>
              </w:rPr>
            </w:pPr>
          </w:p>
        </w:tc>
        <w:tc>
          <w:tcPr>
            <w:tcW w:w="510" w:type="dxa"/>
            <w:vMerge/>
            <w:hideMark/>
          </w:tcPr>
          <w:p w:rsidR="003B730C" w:rsidRPr="00B46196" w:rsidRDefault="003B730C" w:rsidP="003B730C">
            <w:pPr>
              <w:pStyle w:val="102"/>
              <w:spacing w:before="0" w:after="0"/>
              <w:jc w:val="both"/>
              <w:rPr>
                <w:rStyle w:val="affff6"/>
                <w:b w:val="0"/>
              </w:rPr>
            </w:pPr>
          </w:p>
        </w:tc>
        <w:tc>
          <w:tcPr>
            <w:tcW w:w="708" w:type="dxa"/>
            <w:hideMark/>
          </w:tcPr>
          <w:p w:rsidR="003B730C" w:rsidRPr="00B46196" w:rsidRDefault="003B730C" w:rsidP="003B730C">
            <w:pPr>
              <w:pStyle w:val="102"/>
              <w:spacing w:before="0" w:after="0"/>
              <w:jc w:val="both"/>
              <w:rPr>
                <w:rStyle w:val="affff6"/>
                <w:b w:val="0"/>
              </w:rPr>
            </w:pPr>
            <w:r w:rsidRPr="00B46196">
              <w:rPr>
                <w:rStyle w:val="affff6"/>
              </w:rPr>
              <w:t>XPN.2</w:t>
            </w:r>
          </w:p>
        </w:tc>
        <w:tc>
          <w:tcPr>
            <w:tcW w:w="624" w:type="dxa"/>
          </w:tcPr>
          <w:p w:rsidR="003B730C" w:rsidRPr="00B46196" w:rsidRDefault="003B730C" w:rsidP="003B730C">
            <w:pPr>
              <w:pStyle w:val="102"/>
              <w:spacing w:before="0" w:after="0"/>
              <w:jc w:val="both"/>
              <w:rPr>
                <w:rStyle w:val="affff6"/>
                <w:b w:val="0"/>
              </w:rPr>
            </w:pPr>
            <w:r w:rsidRPr="00B46196">
              <w:rPr>
                <w:rStyle w:val="affff6"/>
              </w:rPr>
              <w:t>Усл</w:t>
            </w:r>
          </w:p>
        </w:tc>
        <w:tc>
          <w:tcPr>
            <w:tcW w:w="567" w:type="dxa"/>
          </w:tcPr>
          <w:p w:rsidR="003B730C" w:rsidRPr="00B46196" w:rsidRDefault="003B730C" w:rsidP="003B730C">
            <w:pPr>
              <w:pStyle w:val="102"/>
              <w:spacing w:before="0" w:after="0"/>
              <w:jc w:val="both"/>
              <w:rPr>
                <w:rStyle w:val="affff6"/>
                <w:b w:val="0"/>
              </w:rPr>
            </w:pPr>
          </w:p>
        </w:tc>
        <w:tc>
          <w:tcPr>
            <w:tcW w:w="624" w:type="dxa"/>
          </w:tcPr>
          <w:p w:rsidR="003B730C" w:rsidRPr="00B46196" w:rsidRDefault="003B730C" w:rsidP="003B730C">
            <w:pPr>
              <w:pStyle w:val="102"/>
              <w:spacing w:before="0" w:after="0"/>
              <w:jc w:val="both"/>
              <w:rPr>
                <w:rStyle w:val="affff6"/>
                <w:b w:val="0"/>
              </w:rPr>
            </w:pPr>
          </w:p>
        </w:tc>
        <w:tc>
          <w:tcPr>
            <w:tcW w:w="1560" w:type="dxa"/>
          </w:tcPr>
          <w:p w:rsidR="003B730C" w:rsidRPr="00B46196" w:rsidRDefault="003B730C" w:rsidP="003B730C">
            <w:pPr>
              <w:pStyle w:val="100"/>
              <w:spacing w:before="0" w:after="0"/>
            </w:pPr>
          </w:p>
        </w:tc>
        <w:tc>
          <w:tcPr>
            <w:tcW w:w="1985" w:type="dxa"/>
            <w:hideMark/>
          </w:tcPr>
          <w:p w:rsidR="003B730C" w:rsidRPr="00B46196" w:rsidRDefault="003B730C" w:rsidP="003B730C">
            <w:pPr>
              <w:pStyle w:val="100"/>
              <w:spacing w:before="0" w:after="0"/>
            </w:pPr>
            <w:r w:rsidRPr="00B46196">
              <w:t>Имя</w:t>
            </w:r>
          </w:p>
        </w:tc>
      </w:tr>
      <w:tr w:rsidR="00B46196" w:rsidRPr="00B46196" w:rsidTr="003B730C">
        <w:trPr>
          <w:trHeight w:val="103"/>
        </w:trPr>
        <w:tc>
          <w:tcPr>
            <w:tcW w:w="936" w:type="dxa"/>
            <w:vMerge/>
            <w:hideMark/>
          </w:tcPr>
          <w:p w:rsidR="003B730C" w:rsidRPr="00B46196" w:rsidRDefault="003B730C" w:rsidP="003B730C">
            <w:pPr>
              <w:pStyle w:val="102"/>
              <w:spacing w:before="0" w:after="0"/>
              <w:jc w:val="both"/>
              <w:rPr>
                <w:rStyle w:val="affff6"/>
                <w:b w:val="0"/>
              </w:rPr>
            </w:pPr>
          </w:p>
        </w:tc>
        <w:tc>
          <w:tcPr>
            <w:tcW w:w="850" w:type="dxa"/>
            <w:vMerge/>
            <w:hideMark/>
          </w:tcPr>
          <w:p w:rsidR="003B730C" w:rsidRPr="00B46196" w:rsidRDefault="003B730C" w:rsidP="003B730C">
            <w:pPr>
              <w:pStyle w:val="102"/>
              <w:spacing w:before="0" w:after="0"/>
              <w:jc w:val="both"/>
              <w:rPr>
                <w:rStyle w:val="affff6"/>
                <w:b w:val="0"/>
              </w:rPr>
            </w:pPr>
          </w:p>
        </w:tc>
        <w:tc>
          <w:tcPr>
            <w:tcW w:w="709" w:type="dxa"/>
            <w:vMerge/>
            <w:hideMark/>
          </w:tcPr>
          <w:p w:rsidR="003B730C" w:rsidRPr="00B46196" w:rsidRDefault="003B730C" w:rsidP="003B730C">
            <w:pPr>
              <w:pStyle w:val="102"/>
              <w:spacing w:before="0" w:after="0"/>
              <w:jc w:val="both"/>
              <w:rPr>
                <w:rStyle w:val="affff6"/>
                <w:b w:val="0"/>
              </w:rPr>
            </w:pPr>
          </w:p>
        </w:tc>
        <w:tc>
          <w:tcPr>
            <w:tcW w:w="1360" w:type="dxa"/>
            <w:vMerge/>
            <w:hideMark/>
          </w:tcPr>
          <w:p w:rsidR="003B730C" w:rsidRPr="00B46196" w:rsidRDefault="003B730C" w:rsidP="003B730C">
            <w:pPr>
              <w:rPr>
                <w:rStyle w:val="affff6"/>
                <w:b w:val="0"/>
              </w:rPr>
            </w:pPr>
          </w:p>
        </w:tc>
        <w:tc>
          <w:tcPr>
            <w:tcW w:w="510" w:type="dxa"/>
            <w:vMerge/>
            <w:hideMark/>
          </w:tcPr>
          <w:p w:rsidR="003B730C" w:rsidRPr="00B46196" w:rsidRDefault="003B730C" w:rsidP="003B730C">
            <w:pPr>
              <w:pStyle w:val="102"/>
              <w:spacing w:before="0" w:after="0"/>
              <w:jc w:val="both"/>
              <w:rPr>
                <w:rStyle w:val="affff6"/>
                <w:b w:val="0"/>
              </w:rPr>
            </w:pPr>
          </w:p>
        </w:tc>
        <w:tc>
          <w:tcPr>
            <w:tcW w:w="708" w:type="dxa"/>
            <w:hideMark/>
          </w:tcPr>
          <w:p w:rsidR="003B730C" w:rsidRPr="00B46196" w:rsidRDefault="003B730C" w:rsidP="003B730C">
            <w:pPr>
              <w:pStyle w:val="102"/>
              <w:spacing w:before="0" w:after="0"/>
              <w:jc w:val="both"/>
              <w:rPr>
                <w:rStyle w:val="affff6"/>
                <w:b w:val="0"/>
              </w:rPr>
            </w:pPr>
            <w:r w:rsidRPr="00B46196">
              <w:rPr>
                <w:rStyle w:val="affff6"/>
              </w:rPr>
              <w:t>XPN.3</w:t>
            </w:r>
          </w:p>
        </w:tc>
        <w:tc>
          <w:tcPr>
            <w:tcW w:w="624" w:type="dxa"/>
          </w:tcPr>
          <w:p w:rsidR="003B730C" w:rsidRPr="00B46196" w:rsidRDefault="003B730C" w:rsidP="003B730C">
            <w:pPr>
              <w:pStyle w:val="102"/>
              <w:spacing w:before="0" w:after="0"/>
              <w:jc w:val="both"/>
              <w:rPr>
                <w:rStyle w:val="affff6"/>
                <w:b w:val="0"/>
              </w:rPr>
            </w:pPr>
            <w:r w:rsidRPr="00B46196">
              <w:rPr>
                <w:rStyle w:val="affff6"/>
              </w:rPr>
              <w:t>Усл</w:t>
            </w:r>
          </w:p>
        </w:tc>
        <w:tc>
          <w:tcPr>
            <w:tcW w:w="567" w:type="dxa"/>
          </w:tcPr>
          <w:p w:rsidR="003B730C" w:rsidRPr="00B46196" w:rsidRDefault="003B730C" w:rsidP="003B730C">
            <w:pPr>
              <w:pStyle w:val="102"/>
              <w:spacing w:before="0" w:after="0"/>
              <w:jc w:val="both"/>
              <w:rPr>
                <w:rStyle w:val="affff6"/>
                <w:b w:val="0"/>
              </w:rPr>
            </w:pPr>
          </w:p>
        </w:tc>
        <w:tc>
          <w:tcPr>
            <w:tcW w:w="624" w:type="dxa"/>
          </w:tcPr>
          <w:p w:rsidR="003B730C" w:rsidRPr="00B46196" w:rsidRDefault="003B730C" w:rsidP="003B730C">
            <w:pPr>
              <w:pStyle w:val="102"/>
              <w:spacing w:before="0" w:after="0"/>
              <w:jc w:val="both"/>
              <w:rPr>
                <w:rStyle w:val="affff6"/>
                <w:b w:val="0"/>
              </w:rPr>
            </w:pPr>
          </w:p>
        </w:tc>
        <w:tc>
          <w:tcPr>
            <w:tcW w:w="1560" w:type="dxa"/>
          </w:tcPr>
          <w:p w:rsidR="003B730C" w:rsidRPr="00B46196" w:rsidRDefault="003B730C" w:rsidP="003B730C">
            <w:pPr>
              <w:pStyle w:val="100"/>
              <w:spacing w:before="0" w:after="0"/>
            </w:pPr>
          </w:p>
        </w:tc>
        <w:tc>
          <w:tcPr>
            <w:tcW w:w="1985" w:type="dxa"/>
            <w:hideMark/>
          </w:tcPr>
          <w:p w:rsidR="003B730C" w:rsidRPr="00B46196" w:rsidRDefault="003B730C" w:rsidP="003B730C">
            <w:pPr>
              <w:pStyle w:val="100"/>
              <w:spacing w:before="0" w:after="0"/>
            </w:pPr>
            <w:r w:rsidRPr="00B46196">
              <w:t>Отчество.</w:t>
            </w:r>
          </w:p>
        </w:tc>
      </w:tr>
      <w:tr w:rsidR="00B46196" w:rsidRPr="00B46196" w:rsidTr="003B730C">
        <w:trPr>
          <w:trHeight w:val="103"/>
        </w:trPr>
        <w:tc>
          <w:tcPr>
            <w:tcW w:w="936" w:type="dxa"/>
            <w:vMerge/>
            <w:hideMark/>
          </w:tcPr>
          <w:p w:rsidR="003B730C" w:rsidRPr="00B46196" w:rsidRDefault="003B730C" w:rsidP="003B730C">
            <w:pPr>
              <w:pStyle w:val="102"/>
              <w:spacing w:before="0" w:after="0"/>
              <w:jc w:val="both"/>
              <w:rPr>
                <w:rStyle w:val="affff6"/>
                <w:b w:val="0"/>
              </w:rPr>
            </w:pPr>
          </w:p>
        </w:tc>
        <w:tc>
          <w:tcPr>
            <w:tcW w:w="850" w:type="dxa"/>
            <w:vMerge/>
            <w:hideMark/>
          </w:tcPr>
          <w:p w:rsidR="003B730C" w:rsidRPr="00B46196" w:rsidRDefault="003B730C" w:rsidP="003B730C">
            <w:pPr>
              <w:pStyle w:val="102"/>
              <w:spacing w:before="0" w:after="0"/>
              <w:jc w:val="both"/>
              <w:rPr>
                <w:rStyle w:val="affff6"/>
                <w:b w:val="0"/>
              </w:rPr>
            </w:pPr>
          </w:p>
        </w:tc>
        <w:tc>
          <w:tcPr>
            <w:tcW w:w="709" w:type="dxa"/>
            <w:vMerge/>
            <w:hideMark/>
          </w:tcPr>
          <w:p w:rsidR="003B730C" w:rsidRPr="00B46196" w:rsidRDefault="003B730C" w:rsidP="003B730C">
            <w:pPr>
              <w:pStyle w:val="102"/>
              <w:spacing w:before="0" w:after="0"/>
              <w:jc w:val="both"/>
              <w:rPr>
                <w:rStyle w:val="affff6"/>
                <w:b w:val="0"/>
              </w:rPr>
            </w:pPr>
          </w:p>
        </w:tc>
        <w:tc>
          <w:tcPr>
            <w:tcW w:w="1360" w:type="dxa"/>
            <w:vMerge/>
            <w:hideMark/>
          </w:tcPr>
          <w:p w:rsidR="003B730C" w:rsidRPr="00B46196" w:rsidRDefault="003B730C" w:rsidP="003B730C">
            <w:pPr>
              <w:rPr>
                <w:rStyle w:val="affff6"/>
                <w:b w:val="0"/>
              </w:rPr>
            </w:pPr>
          </w:p>
        </w:tc>
        <w:tc>
          <w:tcPr>
            <w:tcW w:w="510" w:type="dxa"/>
            <w:vMerge/>
            <w:hideMark/>
          </w:tcPr>
          <w:p w:rsidR="003B730C" w:rsidRPr="00B46196" w:rsidRDefault="003B730C" w:rsidP="003B730C">
            <w:pPr>
              <w:pStyle w:val="102"/>
              <w:spacing w:before="0" w:after="0"/>
              <w:jc w:val="both"/>
              <w:rPr>
                <w:rStyle w:val="affff6"/>
                <w:b w:val="0"/>
              </w:rPr>
            </w:pPr>
          </w:p>
        </w:tc>
        <w:tc>
          <w:tcPr>
            <w:tcW w:w="708" w:type="dxa"/>
            <w:hideMark/>
          </w:tcPr>
          <w:p w:rsidR="003B730C" w:rsidRPr="00B46196" w:rsidRDefault="003B730C" w:rsidP="003B730C">
            <w:pPr>
              <w:pStyle w:val="102"/>
              <w:spacing w:before="0" w:after="0"/>
              <w:jc w:val="both"/>
              <w:rPr>
                <w:rStyle w:val="affff6"/>
                <w:b w:val="0"/>
              </w:rPr>
            </w:pPr>
            <w:r w:rsidRPr="00B46196">
              <w:rPr>
                <w:rStyle w:val="affff6"/>
              </w:rPr>
              <w:t>XPN.7</w:t>
            </w:r>
          </w:p>
        </w:tc>
        <w:tc>
          <w:tcPr>
            <w:tcW w:w="624" w:type="dxa"/>
          </w:tcPr>
          <w:p w:rsidR="003B730C" w:rsidRPr="00B46196" w:rsidRDefault="003B730C" w:rsidP="003B730C">
            <w:pPr>
              <w:pStyle w:val="102"/>
              <w:spacing w:before="0" w:after="0"/>
              <w:jc w:val="both"/>
              <w:rPr>
                <w:rStyle w:val="affff6"/>
                <w:b w:val="0"/>
              </w:rPr>
            </w:pPr>
            <w:r w:rsidRPr="00B46196">
              <w:rPr>
                <w:rStyle w:val="affff6"/>
              </w:rPr>
              <w:t>Да</w:t>
            </w:r>
          </w:p>
        </w:tc>
        <w:tc>
          <w:tcPr>
            <w:tcW w:w="567" w:type="dxa"/>
          </w:tcPr>
          <w:p w:rsidR="003B730C" w:rsidRPr="00B46196" w:rsidRDefault="003B730C" w:rsidP="003B730C">
            <w:pPr>
              <w:pStyle w:val="102"/>
              <w:spacing w:before="0" w:after="0"/>
              <w:jc w:val="both"/>
              <w:rPr>
                <w:rStyle w:val="affff6"/>
                <w:b w:val="0"/>
              </w:rPr>
            </w:pPr>
          </w:p>
        </w:tc>
        <w:tc>
          <w:tcPr>
            <w:tcW w:w="624" w:type="dxa"/>
          </w:tcPr>
          <w:p w:rsidR="003B730C" w:rsidRPr="00B46196" w:rsidRDefault="003B730C" w:rsidP="003B730C">
            <w:pPr>
              <w:pStyle w:val="102"/>
              <w:spacing w:before="0" w:after="0"/>
              <w:jc w:val="both"/>
              <w:rPr>
                <w:rStyle w:val="affff6"/>
                <w:b w:val="0"/>
              </w:rPr>
            </w:pPr>
          </w:p>
        </w:tc>
        <w:tc>
          <w:tcPr>
            <w:tcW w:w="1560" w:type="dxa"/>
          </w:tcPr>
          <w:p w:rsidR="003B730C" w:rsidRPr="00B46196" w:rsidRDefault="003B730C" w:rsidP="003B730C">
            <w:pPr>
              <w:pStyle w:val="102"/>
              <w:spacing w:before="0" w:after="0"/>
              <w:jc w:val="both"/>
            </w:pPr>
            <w:r w:rsidRPr="00B46196">
              <w:t>L</w:t>
            </w:r>
          </w:p>
        </w:tc>
        <w:tc>
          <w:tcPr>
            <w:tcW w:w="1985" w:type="dxa"/>
            <w:hideMark/>
          </w:tcPr>
          <w:p w:rsidR="003B730C" w:rsidRPr="00B46196" w:rsidRDefault="003B730C" w:rsidP="003B730C">
            <w:pPr>
              <w:pStyle w:val="100"/>
              <w:spacing w:before="0" w:after="0"/>
            </w:pPr>
            <w:r w:rsidRPr="00B46196">
              <w:t>Код типа ФИО (СК 1.2.643.2.40.5.100.200, таблица 66).</w:t>
            </w:r>
          </w:p>
        </w:tc>
      </w:tr>
      <w:tr w:rsidR="00B46196" w:rsidRPr="00B46196" w:rsidTr="003B730C">
        <w:tc>
          <w:tcPr>
            <w:tcW w:w="936" w:type="dxa"/>
            <w:hideMark/>
          </w:tcPr>
          <w:p w:rsidR="003B730C" w:rsidRPr="00B46196" w:rsidRDefault="003B730C" w:rsidP="003B730C">
            <w:pPr>
              <w:pStyle w:val="102"/>
              <w:spacing w:before="0" w:after="0"/>
              <w:jc w:val="both"/>
              <w:rPr>
                <w:rStyle w:val="affff6"/>
                <w:b w:val="0"/>
              </w:rPr>
            </w:pPr>
            <w:bookmarkStart w:id="779" w:name="Дата_рождения"/>
            <w:r w:rsidRPr="00B46196">
              <w:rPr>
                <w:rStyle w:val="affff6"/>
              </w:rPr>
              <w:t>PID.7</w:t>
            </w:r>
            <w:bookmarkEnd w:id="779"/>
          </w:p>
        </w:tc>
        <w:tc>
          <w:tcPr>
            <w:tcW w:w="850" w:type="dxa"/>
            <w:hideMark/>
          </w:tcPr>
          <w:p w:rsidR="003B730C" w:rsidRPr="00B46196" w:rsidRDefault="003B730C" w:rsidP="003B730C">
            <w:pPr>
              <w:pStyle w:val="102"/>
              <w:spacing w:before="0" w:after="0"/>
              <w:jc w:val="both"/>
              <w:rPr>
                <w:rStyle w:val="affff6"/>
                <w:b w:val="0"/>
              </w:rPr>
            </w:pPr>
            <w:r w:rsidRPr="00B46196">
              <w:rPr>
                <w:rStyle w:val="affff6"/>
              </w:rPr>
              <w:t>DTM</w:t>
            </w:r>
          </w:p>
        </w:tc>
        <w:tc>
          <w:tcPr>
            <w:tcW w:w="709" w:type="dxa"/>
            <w:hideMark/>
          </w:tcPr>
          <w:p w:rsidR="003B730C" w:rsidRPr="00B46196" w:rsidRDefault="003B730C" w:rsidP="003B730C">
            <w:pPr>
              <w:pStyle w:val="102"/>
              <w:spacing w:before="0" w:after="0"/>
              <w:jc w:val="both"/>
              <w:rPr>
                <w:rStyle w:val="affff6"/>
                <w:b w:val="0"/>
              </w:rPr>
            </w:pPr>
            <w:r w:rsidRPr="00B46196">
              <w:rPr>
                <w:rStyle w:val="affff6"/>
              </w:rPr>
              <w:t>Да</w:t>
            </w:r>
          </w:p>
        </w:tc>
        <w:tc>
          <w:tcPr>
            <w:tcW w:w="1360" w:type="dxa"/>
            <w:hideMark/>
          </w:tcPr>
          <w:p w:rsidR="003B730C" w:rsidRPr="00B46196" w:rsidRDefault="003B730C" w:rsidP="003B730C">
            <w:pPr>
              <w:pStyle w:val="100"/>
              <w:spacing w:before="0" w:after="0"/>
              <w:rPr>
                <w:rStyle w:val="affff6"/>
                <w:b w:val="0"/>
              </w:rPr>
            </w:pPr>
            <w:r w:rsidRPr="00B46196">
              <w:rPr>
                <w:rStyle w:val="affff6"/>
              </w:rPr>
              <w:t>Дата рождения</w:t>
            </w:r>
          </w:p>
        </w:tc>
        <w:tc>
          <w:tcPr>
            <w:tcW w:w="510" w:type="dxa"/>
          </w:tcPr>
          <w:p w:rsidR="003B730C" w:rsidRPr="00B46196" w:rsidRDefault="003B730C" w:rsidP="003B730C">
            <w:pPr>
              <w:pStyle w:val="102"/>
              <w:spacing w:before="0" w:after="0"/>
              <w:jc w:val="both"/>
              <w:rPr>
                <w:rStyle w:val="affff6"/>
                <w:b w:val="0"/>
              </w:rPr>
            </w:pPr>
            <w:r w:rsidRPr="00B46196">
              <w:rPr>
                <w:rStyle w:val="affff6"/>
              </w:rPr>
              <w:t>1</w:t>
            </w:r>
          </w:p>
        </w:tc>
        <w:tc>
          <w:tcPr>
            <w:tcW w:w="708" w:type="dxa"/>
          </w:tcPr>
          <w:p w:rsidR="003B730C" w:rsidRPr="00B46196" w:rsidRDefault="003B730C" w:rsidP="003B730C">
            <w:pPr>
              <w:pStyle w:val="102"/>
              <w:spacing w:before="0" w:after="0"/>
              <w:jc w:val="both"/>
            </w:pPr>
          </w:p>
        </w:tc>
        <w:tc>
          <w:tcPr>
            <w:tcW w:w="624" w:type="dxa"/>
          </w:tcPr>
          <w:p w:rsidR="003B730C" w:rsidRPr="00B46196" w:rsidRDefault="003B730C" w:rsidP="003B730C">
            <w:pPr>
              <w:pStyle w:val="102"/>
              <w:spacing w:before="0" w:after="0"/>
              <w:jc w:val="both"/>
            </w:pPr>
          </w:p>
        </w:tc>
        <w:tc>
          <w:tcPr>
            <w:tcW w:w="567" w:type="dxa"/>
          </w:tcPr>
          <w:p w:rsidR="003B730C" w:rsidRPr="00B46196" w:rsidRDefault="003B730C" w:rsidP="003B730C">
            <w:pPr>
              <w:pStyle w:val="102"/>
              <w:spacing w:before="0" w:after="0"/>
              <w:jc w:val="both"/>
            </w:pPr>
          </w:p>
        </w:tc>
        <w:tc>
          <w:tcPr>
            <w:tcW w:w="624" w:type="dxa"/>
          </w:tcPr>
          <w:p w:rsidR="003B730C" w:rsidRPr="00B46196" w:rsidRDefault="003B730C" w:rsidP="003B730C">
            <w:pPr>
              <w:pStyle w:val="102"/>
              <w:spacing w:before="0" w:after="0"/>
              <w:jc w:val="both"/>
            </w:pPr>
          </w:p>
        </w:tc>
        <w:tc>
          <w:tcPr>
            <w:tcW w:w="1560" w:type="dxa"/>
          </w:tcPr>
          <w:p w:rsidR="003B730C" w:rsidRPr="00B46196" w:rsidRDefault="003B730C" w:rsidP="003B730C">
            <w:pPr>
              <w:pStyle w:val="100"/>
              <w:spacing w:before="0" w:after="0"/>
            </w:pPr>
          </w:p>
        </w:tc>
        <w:tc>
          <w:tcPr>
            <w:tcW w:w="1985" w:type="dxa"/>
            <w:hideMark/>
          </w:tcPr>
          <w:p w:rsidR="003B730C" w:rsidRPr="00B46196" w:rsidRDefault="003B730C" w:rsidP="003B730C">
            <w:pPr>
              <w:pStyle w:val="100"/>
              <w:spacing w:before="0" w:after="0"/>
            </w:pPr>
            <w:r w:rsidRPr="00B46196">
              <w:t>Дата рождения застрахованного лица.</w:t>
            </w:r>
          </w:p>
          <w:p w:rsidR="003B730C" w:rsidRPr="00B46196" w:rsidRDefault="003B730C" w:rsidP="003B730C">
            <w:pPr>
              <w:pStyle w:val="100"/>
              <w:spacing w:before="0" w:after="0"/>
            </w:pPr>
            <w:r w:rsidRPr="00B46196">
              <w:t>См. п. Б.2.5.3.3.</w:t>
            </w:r>
          </w:p>
        </w:tc>
      </w:tr>
      <w:tr w:rsidR="00B46196" w:rsidRPr="00B46196" w:rsidTr="003B730C">
        <w:tc>
          <w:tcPr>
            <w:tcW w:w="936" w:type="dxa"/>
            <w:hideMark/>
          </w:tcPr>
          <w:p w:rsidR="003B730C" w:rsidRPr="00B46196" w:rsidRDefault="003B730C" w:rsidP="003B730C">
            <w:pPr>
              <w:pStyle w:val="102"/>
              <w:spacing w:before="0" w:after="0"/>
              <w:jc w:val="both"/>
              <w:rPr>
                <w:rStyle w:val="affff6"/>
                <w:b w:val="0"/>
              </w:rPr>
            </w:pPr>
            <w:r w:rsidRPr="00B46196">
              <w:rPr>
                <w:rStyle w:val="affff6"/>
              </w:rPr>
              <w:t>PID.8</w:t>
            </w:r>
          </w:p>
        </w:tc>
        <w:tc>
          <w:tcPr>
            <w:tcW w:w="850" w:type="dxa"/>
            <w:hideMark/>
          </w:tcPr>
          <w:p w:rsidR="003B730C" w:rsidRPr="00B46196" w:rsidRDefault="003B730C" w:rsidP="003B730C">
            <w:pPr>
              <w:pStyle w:val="102"/>
              <w:spacing w:before="0" w:after="0"/>
              <w:jc w:val="both"/>
              <w:rPr>
                <w:rStyle w:val="affff6"/>
                <w:b w:val="0"/>
              </w:rPr>
            </w:pPr>
            <w:r w:rsidRPr="00B46196">
              <w:rPr>
                <w:rStyle w:val="affff6"/>
              </w:rPr>
              <w:t>IS</w:t>
            </w:r>
          </w:p>
        </w:tc>
        <w:tc>
          <w:tcPr>
            <w:tcW w:w="709" w:type="dxa"/>
            <w:hideMark/>
          </w:tcPr>
          <w:p w:rsidR="003B730C" w:rsidRPr="00B46196" w:rsidRDefault="003B730C" w:rsidP="003B730C">
            <w:pPr>
              <w:pStyle w:val="102"/>
              <w:spacing w:before="0" w:after="0"/>
              <w:jc w:val="both"/>
              <w:rPr>
                <w:rStyle w:val="affff6"/>
                <w:b w:val="0"/>
              </w:rPr>
            </w:pPr>
            <w:r w:rsidRPr="00B46196">
              <w:rPr>
                <w:rStyle w:val="affff6"/>
              </w:rPr>
              <w:t>Да</w:t>
            </w:r>
          </w:p>
        </w:tc>
        <w:tc>
          <w:tcPr>
            <w:tcW w:w="1360" w:type="dxa"/>
            <w:hideMark/>
          </w:tcPr>
          <w:p w:rsidR="003B730C" w:rsidRPr="00B46196" w:rsidRDefault="003B730C" w:rsidP="003B730C">
            <w:pPr>
              <w:pStyle w:val="100"/>
              <w:spacing w:before="0" w:after="0"/>
              <w:rPr>
                <w:rStyle w:val="affff6"/>
                <w:b w:val="0"/>
              </w:rPr>
            </w:pPr>
            <w:r w:rsidRPr="00B46196">
              <w:rPr>
                <w:rStyle w:val="affff6"/>
              </w:rPr>
              <w:t>Пол</w:t>
            </w:r>
          </w:p>
        </w:tc>
        <w:tc>
          <w:tcPr>
            <w:tcW w:w="510" w:type="dxa"/>
          </w:tcPr>
          <w:p w:rsidR="003B730C" w:rsidRPr="00B46196" w:rsidRDefault="003B730C" w:rsidP="003B730C">
            <w:pPr>
              <w:pStyle w:val="102"/>
              <w:spacing w:before="0" w:after="0"/>
              <w:jc w:val="both"/>
              <w:rPr>
                <w:rStyle w:val="affff6"/>
                <w:b w:val="0"/>
              </w:rPr>
            </w:pPr>
            <w:r w:rsidRPr="00B46196">
              <w:rPr>
                <w:rStyle w:val="affff6"/>
              </w:rPr>
              <w:t>1</w:t>
            </w:r>
          </w:p>
        </w:tc>
        <w:tc>
          <w:tcPr>
            <w:tcW w:w="708" w:type="dxa"/>
          </w:tcPr>
          <w:p w:rsidR="003B730C" w:rsidRPr="00B46196" w:rsidRDefault="003B730C" w:rsidP="003B730C">
            <w:pPr>
              <w:pStyle w:val="102"/>
              <w:spacing w:before="0" w:after="0"/>
              <w:jc w:val="both"/>
            </w:pPr>
          </w:p>
        </w:tc>
        <w:tc>
          <w:tcPr>
            <w:tcW w:w="624" w:type="dxa"/>
          </w:tcPr>
          <w:p w:rsidR="003B730C" w:rsidRPr="00B46196" w:rsidRDefault="003B730C" w:rsidP="003B730C">
            <w:pPr>
              <w:pStyle w:val="102"/>
              <w:spacing w:before="0" w:after="0"/>
              <w:jc w:val="both"/>
            </w:pPr>
          </w:p>
        </w:tc>
        <w:tc>
          <w:tcPr>
            <w:tcW w:w="567" w:type="dxa"/>
          </w:tcPr>
          <w:p w:rsidR="003B730C" w:rsidRPr="00B46196" w:rsidRDefault="003B730C" w:rsidP="003B730C">
            <w:pPr>
              <w:pStyle w:val="102"/>
              <w:spacing w:before="0" w:after="0"/>
              <w:jc w:val="both"/>
            </w:pPr>
          </w:p>
        </w:tc>
        <w:tc>
          <w:tcPr>
            <w:tcW w:w="624" w:type="dxa"/>
          </w:tcPr>
          <w:p w:rsidR="003B730C" w:rsidRPr="00B46196" w:rsidRDefault="003B730C" w:rsidP="003B730C">
            <w:pPr>
              <w:pStyle w:val="102"/>
              <w:spacing w:before="0" w:after="0"/>
              <w:jc w:val="both"/>
            </w:pPr>
          </w:p>
        </w:tc>
        <w:tc>
          <w:tcPr>
            <w:tcW w:w="1560" w:type="dxa"/>
          </w:tcPr>
          <w:p w:rsidR="003B730C" w:rsidRPr="00B46196" w:rsidRDefault="003B730C" w:rsidP="003B730C">
            <w:pPr>
              <w:pStyle w:val="100"/>
              <w:spacing w:before="0" w:after="0"/>
            </w:pPr>
          </w:p>
        </w:tc>
        <w:tc>
          <w:tcPr>
            <w:tcW w:w="1985" w:type="dxa"/>
            <w:hideMark/>
          </w:tcPr>
          <w:p w:rsidR="003B730C" w:rsidRPr="00B46196" w:rsidRDefault="003B730C" w:rsidP="003B730C">
            <w:pPr>
              <w:pStyle w:val="100"/>
              <w:spacing w:before="0" w:after="0"/>
            </w:pPr>
            <w:r w:rsidRPr="00B46196">
              <w:t>Пол застрахованного лица. Код из ОКИН, фасет 1 «Пол» (ОИД 1.2.643.2.40.5.0.18.1, таблица 68).</w:t>
            </w:r>
          </w:p>
        </w:tc>
      </w:tr>
      <w:tr w:rsidR="00B46196" w:rsidRPr="00B46196" w:rsidTr="003B730C">
        <w:trPr>
          <w:trHeight w:val="258"/>
        </w:trPr>
        <w:tc>
          <w:tcPr>
            <w:tcW w:w="936" w:type="dxa"/>
            <w:vMerge w:val="restart"/>
          </w:tcPr>
          <w:p w:rsidR="003B730C" w:rsidRPr="00B46196" w:rsidRDefault="003B730C" w:rsidP="003B730C">
            <w:pPr>
              <w:pStyle w:val="102"/>
              <w:spacing w:before="0" w:after="0"/>
              <w:jc w:val="both"/>
              <w:rPr>
                <w:rStyle w:val="affff6"/>
                <w:b w:val="0"/>
              </w:rPr>
            </w:pPr>
            <w:r w:rsidRPr="00B46196">
              <w:rPr>
                <w:rStyle w:val="affff6"/>
              </w:rPr>
              <w:t>PID.11</w:t>
            </w:r>
          </w:p>
        </w:tc>
        <w:tc>
          <w:tcPr>
            <w:tcW w:w="850" w:type="dxa"/>
            <w:vMerge w:val="restart"/>
          </w:tcPr>
          <w:p w:rsidR="003B730C" w:rsidRPr="00B46196" w:rsidRDefault="003B730C" w:rsidP="003B730C">
            <w:pPr>
              <w:pStyle w:val="102"/>
              <w:spacing w:before="0" w:after="0"/>
              <w:jc w:val="both"/>
              <w:rPr>
                <w:rStyle w:val="affff6"/>
                <w:b w:val="0"/>
              </w:rPr>
            </w:pPr>
            <w:r w:rsidRPr="00B46196">
              <w:rPr>
                <w:rStyle w:val="affff6"/>
              </w:rPr>
              <w:t>XAD</w:t>
            </w:r>
          </w:p>
        </w:tc>
        <w:tc>
          <w:tcPr>
            <w:tcW w:w="709" w:type="dxa"/>
            <w:vMerge w:val="restart"/>
          </w:tcPr>
          <w:p w:rsidR="003B730C" w:rsidRPr="00B46196" w:rsidRDefault="003B730C" w:rsidP="003B730C">
            <w:pPr>
              <w:pStyle w:val="102"/>
              <w:spacing w:before="0" w:after="0"/>
              <w:jc w:val="both"/>
              <w:rPr>
                <w:rStyle w:val="affff6"/>
                <w:b w:val="0"/>
                <w:lang w:val="en-US"/>
              </w:rPr>
            </w:pPr>
            <w:r w:rsidRPr="00B46196">
              <w:rPr>
                <w:rStyle w:val="affff6"/>
              </w:rPr>
              <w:t>Усл</w:t>
            </w:r>
          </w:p>
        </w:tc>
        <w:tc>
          <w:tcPr>
            <w:tcW w:w="1360" w:type="dxa"/>
            <w:vMerge w:val="restart"/>
          </w:tcPr>
          <w:p w:rsidR="003B730C" w:rsidRPr="00B46196" w:rsidRDefault="003B730C" w:rsidP="003B730C">
            <w:pPr>
              <w:pStyle w:val="100"/>
              <w:spacing w:before="0" w:after="0"/>
              <w:rPr>
                <w:rStyle w:val="affff6"/>
                <w:b w:val="0"/>
              </w:rPr>
            </w:pPr>
            <w:r w:rsidRPr="00B46196">
              <w:rPr>
                <w:rStyle w:val="affff6"/>
              </w:rPr>
              <w:t>Адрес застрахованного лица</w:t>
            </w:r>
          </w:p>
        </w:tc>
        <w:tc>
          <w:tcPr>
            <w:tcW w:w="510" w:type="dxa"/>
            <w:vMerge w:val="restart"/>
          </w:tcPr>
          <w:p w:rsidR="003B730C" w:rsidRPr="00B46196" w:rsidRDefault="003B730C" w:rsidP="003B730C">
            <w:pPr>
              <w:pStyle w:val="102"/>
              <w:spacing w:before="0" w:after="0"/>
              <w:jc w:val="both"/>
              <w:rPr>
                <w:rStyle w:val="affff6"/>
                <w:b w:val="0"/>
              </w:rPr>
            </w:pPr>
            <w:r w:rsidRPr="00B46196">
              <w:rPr>
                <w:rStyle w:val="affff6"/>
              </w:rPr>
              <w:t>0..3</w:t>
            </w:r>
          </w:p>
        </w:tc>
        <w:tc>
          <w:tcPr>
            <w:tcW w:w="6068" w:type="dxa"/>
            <w:gridSpan w:val="6"/>
          </w:tcPr>
          <w:p w:rsidR="003B730C" w:rsidRPr="00B46196" w:rsidRDefault="003B730C" w:rsidP="003B730C">
            <w:pPr>
              <w:pStyle w:val="100"/>
              <w:spacing w:before="0" w:after="0"/>
            </w:pPr>
            <w:r w:rsidRPr="00B46196">
              <w:t>Используется для передачи:</w:t>
            </w:r>
          </w:p>
          <w:p w:rsidR="003B730C" w:rsidRPr="00B46196" w:rsidRDefault="003B730C" w:rsidP="003B730C">
            <w:pPr>
              <w:pStyle w:val="100"/>
              <w:spacing w:before="0" w:after="0"/>
            </w:pPr>
            <w:r w:rsidRPr="00B46196">
              <w:t>- кода ОКАТО территории постоянной регистрации ЗЛ,</w:t>
            </w:r>
          </w:p>
          <w:p w:rsidR="003B730C" w:rsidRPr="00B46196" w:rsidRDefault="003B730C" w:rsidP="003B730C">
            <w:pPr>
              <w:pStyle w:val="100"/>
              <w:spacing w:before="0" w:after="0"/>
            </w:pPr>
            <w:r w:rsidRPr="00B46196">
              <w:t>- кода ОКАТО территории фактического проживания,</w:t>
            </w:r>
          </w:p>
          <w:p w:rsidR="003B730C" w:rsidRPr="00B46196" w:rsidRDefault="003B730C" w:rsidP="003B730C">
            <w:pPr>
              <w:pStyle w:val="100"/>
              <w:spacing w:before="0" w:after="0"/>
            </w:pPr>
            <w:r w:rsidRPr="00B46196">
              <w:t>- кода страны рождения.</w:t>
            </w:r>
          </w:p>
          <w:p w:rsidR="003B730C" w:rsidRPr="00B46196" w:rsidRDefault="003B730C" w:rsidP="003B730C">
            <w:pPr>
              <w:pStyle w:val="100"/>
              <w:spacing w:before="0" w:after="0"/>
            </w:pPr>
            <w:r w:rsidRPr="00B46196">
              <w:t xml:space="preserve">Код страны рождения </w:t>
            </w:r>
            <w:r w:rsidRPr="00B46196">
              <w:rPr>
                <w:rStyle w:val="affff6"/>
              </w:rPr>
              <w:t>обязателен</w:t>
            </w:r>
            <w:r w:rsidRPr="00B46196">
              <w:t xml:space="preserve"> при указании особых случаев идентификации, связанных с отсутствием компонентов ФИО в УДЛ.</w:t>
            </w:r>
          </w:p>
        </w:tc>
      </w:tr>
      <w:tr w:rsidR="00B46196" w:rsidRPr="00B46196" w:rsidTr="003B730C">
        <w:trPr>
          <w:trHeight w:val="258"/>
        </w:trPr>
        <w:tc>
          <w:tcPr>
            <w:tcW w:w="936" w:type="dxa"/>
            <w:vMerge/>
          </w:tcPr>
          <w:p w:rsidR="003B730C" w:rsidRPr="00B46196" w:rsidRDefault="003B730C" w:rsidP="003B730C">
            <w:pPr>
              <w:pStyle w:val="102"/>
              <w:spacing w:before="0" w:after="0"/>
              <w:jc w:val="both"/>
            </w:pPr>
          </w:p>
        </w:tc>
        <w:tc>
          <w:tcPr>
            <w:tcW w:w="850" w:type="dxa"/>
            <w:vMerge/>
          </w:tcPr>
          <w:p w:rsidR="003B730C" w:rsidRPr="00B46196" w:rsidRDefault="003B730C" w:rsidP="003B730C">
            <w:pPr>
              <w:pStyle w:val="102"/>
              <w:spacing w:before="0" w:after="0"/>
              <w:jc w:val="both"/>
            </w:pPr>
          </w:p>
        </w:tc>
        <w:tc>
          <w:tcPr>
            <w:tcW w:w="709" w:type="dxa"/>
            <w:vMerge/>
          </w:tcPr>
          <w:p w:rsidR="003B730C" w:rsidRPr="00B46196" w:rsidRDefault="003B730C" w:rsidP="003B730C">
            <w:pPr>
              <w:pStyle w:val="102"/>
              <w:spacing w:before="0" w:after="0"/>
              <w:jc w:val="both"/>
            </w:pPr>
          </w:p>
        </w:tc>
        <w:tc>
          <w:tcPr>
            <w:tcW w:w="1360" w:type="dxa"/>
            <w:vMerge/>
          </w:tcPr>
          <w:p w:rsidR="003B730C" w:rsidRPr="00B46196" w:rsidRDefault="003B730C" w:rsidP="003B730C">
            <w:pPr>
              <w:pStyle w:val="100"/>
              <w:spacing w:before="0" w:after="0"/>
            </w:pPr>
          </w:p>
        </w:tc>
        <w:tc>
          <w:tcPr>
            <w:tcW w:w="510" w:type="dxa"/>
            <w:vMerge/>
          </w:tcPr>
          <w:p w:rsidR="003B730C" w:rsidRPr="00B46196" w:rsidRDefault="003B730C" w:rsidP="003B730C">
            <w:pPr>
              <w:pStyle w:val="102"/>
              <w:spacing w:before="0" w:after="0"/>
              <w:jc w:val="both"/>
            </w:pPr>
          </w:p>
        </w:tc>
        <w:tc>
          <w:tcPr>
            <w:tcW w:w="708" w:type="dxa"/>
          </w:tcPr>
          <w:p w:rsidR="003B730C" w:rsidRPr="00B46196" w:rsidRDefault="003B730C" w:rsidP="003B730C">
            <w:pPr>
              <w:pStyle w:val="102"/>
              <w:spacing w:before="0" w:after="0"/>
              <w:jc w:val="both"/>
              <w:rPr>
                <w:rStyle w:val="affff6"/>
                <w:b w:val="0"/>
              </w:rPr>
            </w:pPr>
            <w:r w:rsidRPr="00B46196">
              <w:rPr>
                <w:rStyle w:val="affff6"/>
              </w:rPr>
              <w:t>XAD.6</w:t>
            </w:r>
          </w:p>
        </w:tc>
        <w:tc>
          <w:tcPr>
            <w:tcW w:w="624" w:type="dxa"/>
          </w:tcPr>
          <w:p w:rsidR="003B730C" w:rsidRPr="00B46196" w:rsidRDefault="003B730C" w:rsidP="003B730C">
            <w:pPr>
              <w:pStyle w:val="102"/>
              <w:spacing w:before="0" w:after="0"/>
              <w:jc w:val="both"/>
              <w:rPr>
                <w:rStyle w:val="affff6"/>
                <w:b w:val="0"/>
              </w:rPr>
            </w:pPr>
            <w:r w:rsidRPr="00B46196">
              <w:rPr>
                <w:rStyle w:val="affff6"/>
              </w:rPr>
              <w:t>Усл</w:t>
            </w:r>
          </w:p>
        </w:tc>
        <w:tc>
          <w:tcPr>
            <w:tcW w:w="567" w:type="dxa"/>
          </w:tcPr>
          <w:p w:rsidR="003B730C" w:rsidRPr="00B46196" w:rsidRDefault="003B730C" w:rsidP="003B730C">
            <w:pPr>
              <w:pStyle w:val="102"/>
              <w:spacing w:before="0" w:after="0"/>
              <w:jc w:val="both"/>
            </w:pPr>
          </w:p>
        </w:tc>
        <w:tc>
          <w:tcPr>
            <w:tcW w:w="624" w:type="dxa"/>
          </w:tcPr>
          <w:p w:rsidR="003B730C" w:rsidRPr="00B46196" w:rsidRDefault="003B730C" w:rsidP="003B730C">
            <w:pPr>
              <w:pStyle w:val="102"/>
              <w:spacing w:before="0" w:after="0"/>
              <w:jc w:val="both"/>
            </w:pPr>
          </w:p>
        </w:tc>
        <w:tc>
          <w:tcPr>
            <w:tcW w:w="1560" w:type="dxa"/>
          </w:tcPr>
          <w:p w:rsidR="003B730C" w:rsidRPr="00B46196" w:rsidRDefault="003B730C" w:rsidP="003B730C">
            <w:pPr>
              <w:pStyle w:val="100"/>
              <w:spacing w:before="0" w:after="0"/>
            </w:pPr>
          </w:p>
        </w:tc>
        <w:tc>
          <w:tcPr>
            <w:tcW w:w="1985" w:type="dxa"/>
          </w:tcPr>
          <w:p w:rsidR="003B730C" w:rsidRPr="00B46196" w:rsidRDefault="003B730C" w:rsidP="003B730C">
            <w:pPr>
              <w:pStyle w:val="100"/>
              <w:spacing w:before="0" w:after="0"/>
            </w:pPr>
            <w:r w:rsidRPr="00B46196">
              <w:t xml:space="preserve">Страна. </w:t>
            </w:r>
            <w:r w:rsidRPr="00B46196">
              <w:rPr>
                <w:rStyle w:val="affff6"/>
              </w:rPr>
              <w:t>Обязательный компонент</w:t>
            </w:r>
            <w:r w:rsidRPr="00B46196">
              <w:t xml:space="preserve"> для адреса с типом </w:t>
            </w:r>
            <w:r w:rsidRPr="00B46196">
              <w:rPr>
                <w:rStyle w:val="affff6"/>
              </w:rPr>
              <w:t>N</w:t>
            </w:r>
            <w:r w:rsidRPr="00B46196">
              <w:t xml:space="preserve"> (адрес места рождения).</w:t>
            </w:r>
          </w:p>
          <w:p w:rsidR="003B730C" w:rsidRPr="00B46196" w:rsidRDefault="003B730C" w:rsidP="003B730C">
            <w:pPr>
              <w:pStyle w:val="100"/>
              <w:spacing w:before="0" w:after="0"/>
            </w:pPr>
            <w:r w:rsidRPr="00B46196">
              <w:t>Код из ОКСМ-3 (классификатор стран мира, трёхбуквенный код).</w:t>
            </w:r>
          </w:p>
          <w:p w:rsidR="003B730C" w:rsidRPr="00B46196" w:rsidRDefault="003B730C" w:rsidP="003B730C">
            <w:pPr>
              <w:pStyle w:val="100"/>
              <w:spacing w:before="0" w:after="0"/>
            </w:pPr>
            <w:r w:rsidRPr="00B46196">
              <w:t xml:space="preserve">Если код страны не указан, то принимается значение по умолчанию </w:t>
            </w:r>
            <w:r w:rsidRPr="00B46196">
              <w:rPr>
                <w:rStyle w:val="affff6"/>
              </w:rPr>
              <w:t>RUS</w:t>
            </w:r>
            <w:r w:rsidRPr="00B46196">
              <w:t xml:space="preserve"> (Российская Федерация).</w:t>
            </w:r>
          </w:p>
        </w:tc>
      </w:tr>
      <w:tr w:rsidR="00B46196" w:rsidRPr="00B46196" w:rsidTr="003B730C">
        <w:trPr>
          <w:trHeight w:val="258"/>
        </w:trPr>
        <w:tc>
          <w:tcPr>
            <w:tcW w:w="936" w:type="dxa"/>
            <w:vMerge/>
          </w:tcPr>
          <w:p w:rsidR="003B730C" w:rsidRPr="00B46196" w:rsidRDefault="003B730C" w:rsidP="003B730C">
            <w:pPr>
              <w:pStyle w:val="102"/>
              <w:spacing w:before="0" w:after="0"/>
              <w:jc w:val="both"/>
            </w:pPr>
          </w:p>
        </w:tc>
        <w:tc>
          <w:tcPr>
            <w:tcW w:w="850" w:type="dxa"/>
            <w:vMerge/>
          </w:tcPr>
          <w:p w:rsidR="003B730C" w:rsidRPr="00B46196" w:rsidRDefault="003B730C" w:rsidP="003B730C">
            <w:pPr>
              <w:pStyle w:val="102"/>
              <w:spacing w:before="0" w:after="0"/>
              <w:jc w:val="both"/>
            </w:pPr>
          </w:p>
        </w:tc>
        <w:tc>
          <w:tcPr>
            <w:tcW w:w="709" w:type="dxa"/>
            <w:vMerge/>
          </w:tcPr>
          <w:p w:rsidR="003B730C" w:rsidRPr="00B46196" w:rsidRDefault="003B730C" w:rsidP="003B730C">
            <w:pPr>
              <w:pStyle w:val="102"/>
              <w:spacing w:before="0" w:after="0"/>
              <w:jc w:val="both"/>
            </w:pPr>
          </w:p>
        </w:tc>
        <w:tc>
          <w:tcPr>
            <w:tcW w:w="1360" w:type="dxa"/>
            <w:vMerge/>
          </w:tcPr>
          <w:p w:rsidR="003B730C" w:rsidRPr="00B46196" w:rsidRDefault="003B730C" w:rsidP="003B730C">
            <w:pPr>
              <w:pStyle w:val="100"/>
              <w:spacing w:before="0" w:after="0"/>
            </w:pPr>
          </w:p>
        </w:tc>
        <w:tc>
          <w:tcPr>
            <w:tcW w:w="510" w:type="dxa"/>
            <w:vMerge/>
          </w:tcPr>
          <w:p w:rsidR="003B730C" w:rsidRPr="00B46196" w:rsidRDefault="003B730C" w:rsidP="003B730C">
            <w:pPr>
              <w:pStyle w:val="102"/>
              <w:spacing w:before="0" w:after="0"/>
              <w:jc w:val="both"/>
            </w:pPr>
          </w:p>
        </w:tc>
        <w:tc>
          <w:tcPr>
            <w:tcW w:w="708" w:type="dxa"/>
          </w:tcPr>
          <w:p w:rsidR="003B730C" w:rsidRPr="00B46196" w:rsidRDefault="003B730C" w:rsidP="003B730C">
            <w:pPr>
              <w:pStyle w:val="102"/>
              <w:spacing w:before="0" w:after="0"/>
              <w:jc w:val="both"/>
              <w:rPr>
                <w:rStyle w:val="affff6"/>
                <w:b w:val="0"/>
              </w:rPr>
            </w:pPr>
            <w:r w:rsidRPr="00B46196">
              <w:rPr>
                <w:rStyle w:val="affff6"/>
              </w:rPr>
              <w:t>XAD.7</w:t>
            </w:r>
          </w:p>
        </w:tc>
        <w:tc>
          <w:tcPr>
            <w:tcW w:w="624" w:type="dxa"/>
          </w:tcPr>
          <w:p w:rsidR="003B730C" w:rsidRPr="00B46196" w:rsidRDefault="003B730C" w:rsidP="003B730C">
            <w:pPr>
              <w:pStyle w:val="102"/>
              <w:spacing w:before="0" w:after="0"/>
              <w:jc w:val="both"/>
              <w:rPr>
                <w:rStyle w:val="affff6"/>
                <w:b w:val="0"/>
              </w:rPr>
            </w:pPr>
            <w:r w:rsidRPr="00B46196">
              <w:rPr>
                <w:rStyle w:val="affff6"/>
              </w:rPr>
              <w:t>Да</w:t>
            </w:r>
          </w:p>
        </w:tc>
        <w:tc>
          <w:tcPr>
            <w:tcW w:w="567" w:type="dxa"/>
          </w:tcPr>
          <w:p w:rsidR="003B730C" w:rsidRPr="00B46196" w:rsidRDefault="003B730C" w:rsidP="003B730C">
            <w:pPr>
              <w:pStyle w:val="102"/>
              <w:spacing w:before="0" w:after="0"/>
              <w:jc w:val="both"/>
            </w:pPr>
          </w:p>
        </w:tc>
        <w:tc>
          <w:tcPr>
            <w:tcW w:w="624" w:type="dxa"/>
          </w:tcPr>
          <w:p w:rsidR="003B730C" w:rsidRPr="00B46196" w:rsidRDefault="003B730C" w:rsidP="003B730C">
            <w:pPr>
              <w:pStyle w:val="102"/>
              <w:spacing w:before="0" w:after="0"/>
              <w:jc w:val="both"/>
            </w:pPr>
          </w:p>
        </w:tc>
        <w:tc>
          <w:tcPr>
            <w:tcW w:w="1560" w:type="dxa"/>
          </w:tcPr>
          <w:p w:rsidR="003B730C" w:rsidRPr="00B46196" w:rsidRDefault="003B730C" w:rsidP="003B730C">
            <w:pPr>
              <w:pStyle w:val="100"/>
              <w:spacing w:before="0" w:after="0"/>
            </w:pPr>
          </w:p>
        </w:tc>
        <w:tc>
          <w:tcPr>
            <w:tcW w:w="1985" w:type="dxa"/>
          </w:tcPr>
          <w:p w:rsidR="003B730C" w:rsidRPr="00B46196" w:rsidRDefault="003B730C" w:rsidP="003B730C">
            <w:pPr>
              <w:pStyle w:val="100"/>
              <w:spacing w:before="0" w:after="0"/>
            </w:pPr>
            <w:r w:rsidRPr="00B46196">
              <w:t>Тип адреса. Код из СК 1.2.643.2.40.5.100.190, таблица 69</w:t>
            </w:r>
          </w:p>
          <w:p w:rsidR="003B730C" w:rsidRPr="00B46196" w:rsidRDefault="003B730C" w:rsidP="003B730C">
            <w:pPr>
              <w:pStyle w:val="100"/>
              <w:spacing w:before="0" w:after="0"/>
            </w:pPr>
            <w:r w:rsidRPr="00B46196">
              <w:t xml:space="preserve">Допускаются значения: </w:t>
            </w:r>
          </w:p>
          <w:p w:rsidR="003B730C" w:rsidRPr="00B46196" w:rsidRDefault="003B730C" w:rsidP="003B730C">
            <w:pPr>
              <w:pStyle w:val="100"/>
              <w:spacing w:before="0" w:after="0"/>
            </w:pPr>
            <w:r w:rsidRPr="00B46196">
              <w:t>L – адрес постоянной регистрации,</w:t>
            </w:r>
          </w:p>
          <w:p w:rsidR="003B730C" w:rsidRPr="00B46196" w:rsidRDefault="003B730C" w:rsidP="003B730C">
            <w:pPr>
              <w:pStyle w:val="100"/>
              <w:spacing w:before="0" w:after="0"/>
            </w:pPr>
            <w:r w:rsidRPr="00B46196">
              <w:t>H – адрес фактического проживания,</w:t>
            </w:r>
          </w:p>
          <w:p w:rsidR="003B730C" w:rsidRPr="00B46196" w:rsidRDefault="003B730C" w:rsidP="003B730C">
            <w:pPr>
              <w:pStyle w:val="100"/>
              <w:spacing w:before="0" w:after="0"/>
            </w:pPr>
            <w:r w:rsidRPr="00B46196">
              <w:t>N – адрес места рождения.</w:t>
            </w:r>
          </w:p>
        </w:tc>
      </w:tr>
      <w:tr w:rsidR="00B46196" w:rsidRPr="00B46196" w:rsidTr="003B730C">
        <w:trPr>
          <w:trHeight w:val="258"/>
        </w:trPr>
        <w:tc>
          <w:tcPr>
            <w:tcW w:w="936" w:type="dxa"/>
            <w:vMerge/>
          </w:tcPr>
          <w:p w:rsidR="003B730C" w:rsidRPr="00B46196" w:rsidRDefault="003B730C" w:rsidP="003B730C">
            <w:pPr>
              <w:pStyle w:val="102"/>
              <w:spacing w:before="0" w:after="0"/>
              <w:jc w:val="both"/>
            </w:pPr>
          </w:p>
        </w:tc>
        <w:tc>
          <w:tcPr>
            <w:tcW w:w="850" w:type="dxa"/>
            <w:vMerge/>
          </w:tcPr>
          <w:p w:rsidR="003B730C" w:rsidRPr="00B46196" w:rsidRDefault="003B730C" w:rsidP="003B730C">
            <w:pPr>
              <w:pStyle w:val="102"/>
              <w:spacing w:before="0" w:after="0"/>
              <w:jc w:val="both"/>
            </w:pPr>
          </w:p>
        </w:tc>
        <w:tc>
          <w:tcPr>
            <w:tcW w:w="709" w:type="dxa"/>
            <w:vMerge/>
          </w:tcPr>
          <w:p w:rsidR="003B730C" w:rsidRPr="00B46196" w:rsidRDefault="003B730C" w:rsidP="003B730C">
            <w:pPr>
              <w:pStyle w:val="102"/>
              <w:spacing w:before="0" w:after="0"/>
              <w:jc w:val="both"/>
            </w:pPr>
          </w:p>
        </w:tc>
        <w:tc>
          <w:tcPr>
            <w:tcW w:w="1360" w:type="dxa"/>
            <w:vMerge/>
          </w:tcPr>
          <w:p w:rsidR="003B730C" w:rsidRPr="00B46196" w:rsidRDefault="003B730C" w:rsidP="003B730C">
            <w:pPr>
              <w:pStyle w:val="100"/>
              <w:spacing w:before="0" w:after="0"/>
            </w:pPr>
          </w:p>
        </w:tc>
        <w:tc>
          <w:tcPr>
            <w:tcW w:w="510" w:type="dxa"/>
            <w:vMerge/>
          </w:tcPr>
          <w:p w:rsidR="003B730C" w:rsidRPr="00B46196" w:rsidRDefault="003B730C" w:rsidP="003B730C">
            <w:pPr>
              <w:pStyle w:val="102"/>
              <w:spacing w:before="0" w:after="0"/>
              <w:jc w:val="both"/>
            </w:pPr>
          </w:p>
        </w:tc>
        <w:tc>
          <w:tcPr>
            <w:tcW w:w="708" w:type="dxa"/>
          </w:tcPr>
          <w:p w:rsidR="003B730C" w:rsidRPr="00B46196" w:rsidRDefault="003B730C" w:rsidP="003B730C">
            <w:pPr>
              <w:pStyle w:val="102"/>
              <w:spacing w:before="0" w:after="0"/>
              <w:jc w:val="both"/>
              <w:rPr>
                <w:rStyle w:val="affff6"/>
                <w:b w:val="0"/>
              </w:rPr>
            </w:pPr>
            <w:r w:rsidRPr="00B46196">
              <w:rPr>
                <w:rStyle w:val="affff6"/>
              </w:rPr>
              <w:t>XAD.9</w:t>
            </w:r>
          </w:p>
        </w:tc>
        <w:tc>
          <w:tcPr>
            <w:tcW w:w="624" w:type="dxa"/>
          </w:tcPr>
          <w:p w:rsidR="003B730C" w:rsidRPr="00B46196" w:rsidRDefault="003B730C" w:rsidP="003B730C">
            <w:pPr>
              <w:pStyle w:val="102"/>
              <w:spacing w:before="0" w:after="0"/>
              <w:jc w:val="both"/>
              <w:rPr>
                <w:rStyle w:val="affff6"/>
                <w:b w:val="0"/>
              </w:rPr>
            </w:pPr>
            <w:r w:rsidRPr="00B46196">
              <w:rPr>
                <w:rStyle w:val="affff6"/>
              </w:rPr>
              <w:t>Усл</w:t>
            </w:r>
          </w:p>
        </w:tc>
        <w:tc>
          <w:tcPr>
            <w:tcW w:w="567" w:type="dxa"/>
          </w:tcPr>
          <w:p w:rsidR="003B730C" w:rsidRPr="00B46196" w:rsidRDefault="003B730C" w:rsidP="003B730C">
            <w:pPr>
              <w:pStyle w:val="102"/>
              <w:spacing w:before="0" w:after="0"/>
              <w:jc w:val="both"/>
            </w:pPr>
          </w:p>
        </w:tc>
        <w:tc>
          <w:tcPr>
            <w:tcW w:w="624" w:type="dxa"/>
          </w:tcPr>
          <w:p w:rsidR="003B730C" w:rsidRPr="00B46196" w:rsidRDefault="003B730C" w:rsidP="003B730C">
            <w:pPr>
              <w:pStyle w:val="102"/>
              <w:spacing w:before="0" w:after="0"/>
              <w:jc w:val="both"/>
            </w:pPr>
          </w:p>
        </w:tc>
        <w:tc>
          <w:tcPr>
            <w:tcW w:w="1560" w:type="dxa"/>
          </w:tcPr>
          <w:p w:rsidR="003B730C" w:rsidRPr="00B46196" w:rsidRDefault="003B730C" w:rsidP="003B730C">
            <w:pPr>
              <w:pStyle w:val="100"/>
              <w:spacing w:before="0" w:after="0"/>
            </w:pPr>
          </w:p>
        </w:tc>
        <w:tc>
          <w:tcPr>
            <w:tcW w:w="1985" w:type="dxa"/>
          </w:tcPr>
          <w:p w:rsidR="003B730C" w:rsidRPr="00B46196" w:rsidRDefault="003B730C" w:rsidP="003B730C">
            <w:pPr>
              <w:pStyle w:val="100"/>
              <w:spacing w:before="0" w:after="0"/>
            </w:pPr>
            <w:r w:rsidRPr="00B46196">
              <w:t xml:space="preserve">Код ОКАТО, соответствующий адресу. </w:t>
            </w:r>
            <w:r w:rsidRPr="00B46196">
              <w:rPr>
                <w:rStyle w:val="affff6"/>
              </w:rPr>
              <w:t>Обязательный компонент</w:t>
            </w:r>
            <w:r w:rsidRPr="00B46196">
              <w:t>, если страна не указана или указана Россия (RUS).</w:t>
            </w:r>
          </w:p>
          <w:p w:rsidR="003B730C" w:rsidRPr="00B46196" w:rsidRDefault="003B730C" w:rsidP="003B730C">
            <w:pPr>
              <w:pStyle w:val="100"/>
              <w:spacing w:before="0" w:after="0"/>
            </w:pPr>
            <w:r w:rsidRPr="00B46196">
              <w:t>СК 1.2.643.2.40.3.3.1 (таблица 49).</w:t>
            </w:r>
          </w:p>
        </w:tc>
      </w:tr>
      <w:tr w:rsidR="00B46196" w:rsidRPr="00B46196" w:rsidTr="003B730C">
        <w:tc>
          <w:tcPr>
            <w:tcW w:w="936" w:type="dxa"/>
            <w:hideMark/>
          </w:tcPr>
          <w:p w:rsidR="003B730C" w:rsidRPr="00B46196" w:rsidRDefault="003B730C" w:rsidP="003B730C">
            <w:pPr>
              <w:pStyle w:val="102"/>
              <w:spacing w:before="0" w:after="0"/>
              <w:jc w:val="both"/>
              <w:rPr>
                <w:rStyle w:val="affff6"/>
                <w:b w:val="0"/>
              </w:rPr>
            </w:pPr>
            <w:r w:rsidRPr="00B46196">
              <w:rPr>
                <w:rStyle w:val="affff6"/>
              </w:rPr>
              <w:t>PID.23</w:t>
            </w:r>
          </w:p>
        </w:tc>
        <w:tc>
          <w:tcPr>
            <w:tcW w:w="850" w:type="dxa"/>
            <w:hideMark/>
          </w:tcPr>
          <w:p w:rsidR="003B730C" w:rsidRPr="00B46196" w:rsidRDefault="003B730C" w:rsidP="003B730C">
            <w:pPr>
              <w:pStyle w:val="102"/>
              <w:spacing w:before="0" w:after="0"/>
              <w:jc w:val="both"/>
              <w:rPr>
                <w:rStyle w:val="affff6"/>
                <w:b w:val="0"/>
              </w:rPr>
            </w:pPr>
            <w:r w:rsidRPr="00B46196">
              <w:rPr>
                <w:rStyle w:val="affff6"/>
              </w:rPr>
              <w:t>ST</w:t>
            </w:r>
          </w:p>
        </w:tc>
        <w:tc>
          <w:tcPr>
            <w:tcW w:w="709" w:type="dxa"/>
            <w:hideMark/>
          </w:tcPr>
          <w:p w:rsidR="003B730C" w:rsidRPr="00B46196" w:rsidRDefault="003B730C" w:rsidP="003B730C">
            <w:pPr>
              <w:pStyle w:val="102"/>
              <w:spacing w:before="0" w:after="0"/>
              <w:jc w:val="both"/>
              <w:rPr>
                <w:rStyle w:val="affff6"/>
                <w:b w:val="0"/>
              </w:rPr>
            </w:pPr>
            <w:r w:rsidRPr="00B46196">
              <w:rPr>
                <w:rStyle w:val="affff6"/>
              </w:rPr>
              <w:t>Усл</w:t>
            </w:r>
          </w:p>
        </w:tc>
        <w:tc>
          <w:tcPr>
            <w:tcW w:w="1360" w:type="dxa"/>
            <w:hideMark/>
          </w:tcPr>
          <w:p w:rsidR="003B730C" w:rsidRPr="00B46196" w:rsidRDefault="003B730C" w:rsidP="003B730C">
            <w:pPr>
              <w:pStyle w:val="100"/>
              <w:spacing w:before="0" w:after="0"/>
              <w:rPr>
                <w:rStyle w:val="affff6"/>
                <w:b w:val="0"/>
              </w:rPr>
            </w:pPr>
            <w:r w:rsidRPr="00B46196">
              <w:rPr>
                <w:rStyle w:val="affff6"/>
              </w:rPr>
              <w:t>Место рождения</w:t>
            </w:r>
          </w:p>
        </w:tc>
        <w:tc>
          <w:tcPr>
            <w:tcW w:w="510" w:type="dxa"/>
          </w:tcPr>
          <w:p w:rsidR="003B730C" w:rsidRPr="00B46196" w:rsidRDefault="003B730C" w:rsidP="003B730C">
            <w:pPr>
              <w:pStyle w:val="102"/>
              <w:spacing w:before="0" w:after="0"/>
              <w:jc w:val="both"/>
              <w:rPr>
                <w:rStyle w:val="affff6"/>
                <w:b w:val="0"/>
              </w:rPr>
            </w:pPr>
            <w:r w:rsidRPr="00B46196">
              <w:rPr>
                <w:rStyle w:val="affff6"/>
              </w:rPr>
              <w:t>1</w:t>
            </w:r>
          </w:p>
        </w:tc>
        <w:tc>
          <w:tcPr>
            <w:tcW w:w="708" w:type="dxa"/>
          </w:tcPr>
          <w:p w:rsidR="003B730C" w:rsidRPr="00B46196" w:rsidRDefault="003B730C" w:rsidP="003B730C">
            <w:pPr>
              <w:pStyle w:val="102"/>
              <w:spacing w:before="0" w:after="0"/>
              <w:jc w:val="both"/>
            </w:pPr>
          </w:p>
        </w:tc>
        <w:tc>
          <w:tcPr>
            <w:tcW w:w="624" w:type="dxa"/>
          </w:tcPr>
          <w:p w:rsidR="003B730C" w:rsidRPr="00B46196" w:rsidRDefault="003B730C" w:rsidP="003B730C">
            <w:pPr>
              <w:pStyle w:val="102"/>
              <w:spacing w:before="0" w:after="0"/>
              <w:jc w:val="both"/>
            </w:pPr>
          </w:p>
        </w:tc>
        <w:tc>
          <w:tcPr>
            <w:tcW w:w="567" w:type="dxa"/>
          </w:tcPr>
          <w:p w:rsidR="003B730C" w:rsidRPr="00B46196" w:rsidRDefault="003B730C" w:rsidP="003B730C">
            <w:pPr>
              <w:pStyle w:val="102"/>
              <w:spacing w:before="0" w:after="0"/>
              <w:jc w:val="both"/>
            </w:pPr>
          </w:p>
        </w:tc>
        <w:tc>
          <w:tcPr>
            <w:tcW w:w="624" w:type="dxa"/>
          </w:tcPr>
          <w:p w:rsidR="003B730C" w:rsidRPr="00B46196" w:rsidRDefault="003B730C" w:rsidP="003B730C">
            <w:pPr>
              <w:pStyle w:val="102"/>
              <w:spacing w:before="0" w:after="0"/>
              <w:jc w:val="both"/>
            </w:pPr>
          </w:p>
        </w:tc>
        <w:tc>
          <w:tcPr>
            <w:tcW w:w="1560" w:type="dxa"/>
          </w:tcPr>
          <w:p w:rsidR="003B730C" w:rsidRPr="00B46196" w:rsidRDefault="003B730C" w:rsidP="003B730C">
            <w:pPr>
              <w:pStyle w:val="100"/>
              <w:spacing w:before="0" w:after="0"/>
            </w:pPr>
          </w:p>
        </w:tc>
        <w:tc>
          <w:tcPr>
            <w:tcW w:w="1985" w:type="dxa"/>
            <w:hideMark/>
          </w:tcPr>
          <w:p w:rsidR="003B730C" w:rsidRPr="00B46196" w:rsidRDefault="003B730C" w:rsidP="003B730C">
            <w:pPr>
              <w:pStyle w:val="100"/>
              <w:spacing w:before="0" w:after="0"/>
              <w:rPr>
                <w:lang w:val="en-US"/>
              </w:rPr>
            </w:pPr>
            <w:r w:rsidRPr="00B46196">
              <w:t xml:space="preserve">Место рождения застрахованного лица (текст из документа, удостоверяющего личность). </w:t>
            </w:r>
            <w:r w:rsidRPr="00B46196">
              <w:rPr>
                <w:rStyle w:val="affff6"/>
              </w:rPr>
              <w:t>Обязательно</w:t>
            </w:r>
            <w:r w:rsidRPr="00B46196">
              <w:t>, если место рождения указано в УДЛ.</w:t>
            </w:r>
          </w:p>
        </w:tc>
      </w:tr>
      <w:tr w:rsidR="00B46196" w:rsidRPr="00B46196" w:rsidTr="003B730C">
        <w:trPr>
          <w:trHeight w:val="42"/>
        </w:trPr>
        <w:tc>
          <w:tcPr>
            <w:tcW w:w="936" w:type="dxa"/>
            <w:vMerge w:val="restart"/>
          </w:tcPr>
          <w:p w:rsidR="003B730C" w:rsidRPr="00B46196" w:rsidRDefault="003B730C" w:rsidP="003B730C">
            <w:pPr>
              <w:pStyle w:val="102"/>
              <w:spacing w:before="0" w:after="0"/>
              <w:jc w:val="both"/>
              <w:rPr>
                <w:rStyle w:val="affff6"/>
                <w:b w:val="0"/>
              </w:rPr>
            </w:pPr>
            <w:r w:rsidRPr="00B46196">
              <w:rPr>
                <w:rStyle w:val="affff6"/>
              </w:rPr>
              <w:t>PID.26</w:t>
            </w:r>
          </w:p>
        </w:tc>
        <w:tc>
          <w:tcPr>
            <w:tcW w:w="850" w:type="dxa"/>
            <w:vMerge w:val="restart"/>
          </w:tcPr>
          <w:p w:rsidR="003B730C" w:rsidRPr="00B46196" w:rsidRDefault="003B730C" w:rsidP="003B730C">
            <w:pPr>
              <w:pStyle w:val="102"/>
              <w:spacing w:before="0" w:after="0"/>
              <w:jc w:val="both"/>
              <w:rPr>
                <w:rStyle w:val="affff6"/>
                <w:b w:val="0"/>
              </w:rPr>
            </w:pPr>
            <w:r w:rsidRPr="00B46196">
              <w:rPr>
                <w:rStyle w:val="affff6"/>
              </w:rPr>
              <w:t>CWE</w:t>
            </w:r>
          </w:p>
        </w:tc>
        <w:tc>
          <w:tcPr>
            <w:tcW w:w="709" w:type="dxa"/>
            <w:vMerge w:val="restart"/>
          </w:tcPr>
          <w:p w:rsidR="003B730C" w:rsidRPr="00B46196" w:rsidRDefault="003B730C" w:rsidP="003B730C">
            <w:pPr>
              <w:pStyle w:val="102"/>
              <w:spacing w:before="0" w:after="0"/>
              <w:jc w:val="both"/>
              <w:rPr>
                <w:rStyle w:val="affff6"/>
                <w:b w:val="0"/>
              </w:rPr>
            </w:pPr>
            <w:r w:rsidRPr="00B46196">
              <w:rPr>
                <w:rStyle w:val="affff6"/>
              </w:rPr>
              <w:t>Усл</w:t>
            </w:r>
          </w:p>
        </w:tc>
        <w:tc>
          <w:tcPr>
            <w:tcW w:w="1360" w:type="dxa"/>
            <w:vMerge w:val="restart"/>
          </w:tcPr>
          <w:p w:rsidR="003B730C" w:rsidRPr="00B46196" w:rsidRDefault="003B730C" w:rsidP="003B730C">
            <w:pPr>
              <w:pStyle w:val="100"/>
              <w:spacing w:before="0" w:after="0"/>
              <w:rPr>
                <w:rStyle w:val="affff6"/>
                <w:b w:val="0"/>
              </w:rPr>
            </w:pPr>
            <w:r w:rsidRPr="00B46196">
              <w:rPr>
                <w:rStyle w:val="affff6"/>
              </w:rPr>
              <w:t>Гражданство</w:t>
            </w:r>
          </w:p>
        </w:tc>
        <w:tc>
          <w:tcPr>
            <w:tcW w:w="6578" w:type="dxa"/>
            <w:gridSpan w:val="7"/>
          </w:tcPr>
          <w:p w:rsidR="003B730C" w:rsidRPr="00B46196" w:rsidRDefault="003B730C" w:rsidP="003B730C">
            <w:pPr>
              <w:pStyle w:val="100"/>
              <w:spacing w:before="0" w:after="0"/>
            </w:pPr>
            <w:r w:rsidRPr="00B46196">
              <w:t>В повторяющихся экземплярах поля передаются:</w:t>
            </w:r>
          </w:p>
          <w:p w:rsidR="003B730C" w:rsidRPr="00B46196" w:rsidRDefault="003B730C" w:rsidP="003B730C">
            <w:pPr>
              <w:pStyle w:val="100"/>
              <w:spacing w:before="0" w:after="0"/>
            </w:pPr>
            <w:r w:rsidRPr="00B46196">
              <w:t>- гражданство застрахованного лица,</w:t>
            </w:r>
          </w:p>
          <w:p w:rsidR="003B730C" w:rsidRPr="00B46196" w:rsidRDefault="003B730C" w:rsidP="003B730C">
            <w:pPr>
              <w:pStyle w:val="100"/>
              <w:spacing w:before="0" w:after="0"/>
            </w:pPr>
            <w:r w:rsidRPr="00B46196">
              <w:t>- категория учета иностранного гражданина.</w:t>
            </w:r>
          </w:p>
        </w:tc>
      </w:tr>
      <w:tr w:rsidR="00B46196" w:rsidRPr="00B46196" w:rsidTr="003B730C">
        <w:trPr>
          <w:trHeight w:val="42"/>
        </w:trPr>
        <w:tc>
          <w:tcPr>
            <w:tcW w:w="936" w:type="dxa"/>
            <w:vMerge/>
            <w:hideMark/>
          </w:tcPr>
          <w:p w:rsidR="003B730C" w:rsidRPr="00B46196" w:rsidRDefault="003B730C" w:rsidP="003B730C">
            <w:pPr>
              <w:pStyle w:val="102"/>
              <w:spacing w:before="0" w:after="0"/>
              <w:jc w:val="both"/>
              <w:rPr>
                <w:rStyle w:val="affff6"/>
                <w:b w:val="0"/>
              </w:rPr>
            </w:pPr>
          </w:p>
        </w:tc>
        <w:tc>
          <w:tcPr>
            <w:tcW w:w="850" w:type="dxa"/>
            <w:vMerge/>
            <w:hideMark/>
          </w:tcPr>
          <w:p w:rsidR="003B730C" w:rsidRPr="00B46196" w:rsidRDefault="003B730C" w:rsidP="003B730C">
            <w:pPr>
              <w:pStyle w:val="102"/>
              <w:spacing w:before="0" w:after="0"/>
              <w:jc w:val="both"/>
              <w:rPr>
                <w:rStyle w:val="affff6"/>
                <w:b w:val="0"/>
              </w:rPr>
            </w:pPr>
          </w:p>
        </w:tc>
        <w:tc>
          <w:tcPr>
            <w:tcW w:w="709" w:type="dxa"/>
            <w:vMerge/>
            <w:hideMark/>
          </w:tcPr>
          <w:p w:rsidR="003B730C" w:rsidRPr="00B46196" w:rsidRDefault="003B730C" w:rsidP="003B730C">
            <w:pPr>
              <w:pStyle w:val="102"/>
              <w:spacing w:before="0" w:after="0"/>
              <w:jc w:val="both"/>
              <w:rPr>
                <w:rStyle w:val="affff6"/>
                <w:b w:val="0"/>
              </w:rPr>
            </w:pPr>
          </w:p>
        </w:tc>
        <w:tc>
          <w:tcPr>
            <w:tcW w:w="1360" w:type="dxa"/>
            <w:vMerge/>
            <w:hideMark/>
          </w:tcPr>
          <w:p w:rsidR="003B730C" w:rsidRPr="00B46196" w:rsidRDefault="003B730C" w:rsidP="003B730C">
            <w:pPr>
              <w:pStyle w:val="100"/>
              <w:spacing w:before="0" w:after="0"/>
              <w:rPr>
                <w:rStyle w:val="affff6"/>
                <w:b w:val="0"/>
              </w:rPr>
            </w:pPr>
          </w:p>
        </w:tc>
        <w:tc>
          <w:tcPr>
            <w:tcW w:w="510" w:type="dxa"/>
            <w:vMerge w:val="restart"/>
            <w:hideMark/>
          </w:tcPr>
          <w:p w:rsidR="003B730C" w:rsidRPr="00B46196" w:rsidRDefault="003B730C" w:rsidP="003B730C">
            <w:pPr>
              <w:pStyle w:val="102"/>
              <w:spacing w:before="0" w:after="0"/>
              <w:jc w:val="both"/>
              <w:rPr>
                <w:rStyle w:val="affff6"/>
                <w:b w:val="0"/>
              </w:rPr>
            </w:pPr>
            <w:r w:rsidRPr="00B46196">
              <w:rPr>
                <w:rStyle w:val="affff6"/>
              </w:rPr>
              <w:t>1</w:t>
            </w:r>
          </w:p>
        </w:tc>
        <w:tc>
          <w:tcPr>
            <w:tcW w:w="708" w:type="dxa"/>
            <w:hideMark/>
          </w:tcPr>
          <w:p w:rsidR="003B730C" w:rsidRPr="00B46196" w:rsidRDefault="003B730C" w:rsidP="003B730C">
            <w:pPr>
              <w:pStyle w:val="102"/>
              <w:spacing w:before="0" w:after="0"/>
              <w:jc w:val="both"/>
              <w:rPr>
                <w:rStyle w:val="affff6"/>
                <w:b w:val="0"/>
              </w:rPr>
            </w:pPr>
            <w:r w:rsidRPr="00B46196">
              <w:rPr>
                <w:rStyle w:val="affff6"/>
              </w:rPr>
              <w:t>CWE.1</w:t>
            </w:r>
          </w:p>
        </w:tc>
        <w:tc>
          <w:tcPr>
            <w:tcW w:w="624" w:type="dxa"/>
          </w:tcPr>
          <w:p w:rsidR="003B730C" w:rsidRPr="00B46196" w:rsidRDefault="003B730C" w:rsidP="003B730C">
            <w:pPr>
              <w:pStyle w:val="102"/>
              <w:spacing w:before="0" w:after="0"/>
              <w:jc w:val="both"/>
              <w:rPr>
                <w:rStyle w:val="affff6"/>
                <w:b w:val="0"/>
              </w:rPr>
            </w:pPr>
            <w:r w:rsidRPr="00B46196">
              <w:rPr>
                <w:rStyle w:val="affff6"/>
              </w:rPr>
              <w:t>Да</w:t>
            </w:r>
          </w:p>
        </w:tc>
        <w:tc>
          <w:tcPr>
            <w:tcW w:w="567" w:type="dxa"/>
          </w:tcPr>
          <w:p w:rsidR="003B730C" w:rsidRPr="00B46196" w:rsidRDefault="003B730C" w:rsidP="003B730C">
            <w:pPr>
              <w:pStyle w:val="102"/>
              <w:spacing w:before="0" w:after="0"/>
              <w:jc w:val="both"/>
            </w:pPr>
          </w:p>
        </w:tc>
        <w:tc>
          <w:tcPr>
            <w:tcW w:w="624" w:type="dxa"/>
          </w:tcPr>
          <w:p w:rsidR="003B730C" w:rsidRPr="00B46196" w:rsidRDefault="003B730C" w:rsidP="003B730C">
            <w:pPr>
              <w:pStyle w:val="102"/>
              <w:spacing w:before="0" w:after="0"/>
              <w:jc w:val="both"/>
            </w:pPr>
          </w:p>
        </w:tc>
        <w:tc>
          <w:tcPr>
            <w:tcW w:w="1560" w:type="dxa"/>
          </w:tcPr>
          <w:p w:rsidR="003B730C" w:rsidRPr="00B46196" w:rsidRDefault="003B730C" w:rsidP="003B730C">
            <w:pPr>
              <w:pStyle w:val="100"/>
              <w:spacing w:before="0" w:after="0"/>
            </w:pPr>
          </w:p>
        </w:tc>
        <w:tc>
          <w:tcPr>
            <w:tcW w:w="1985" w:type="dxa"/>
            <w:hideMark/>
          </w:tcPr>
          <w:p w:rsidR="003B730C" w:rsidRPr="00B46196" w:rsidRDefault="003B730C" w:rsidP="003B730C">
            <w:pPr>
              <w:pStyle w:val="100"/>
              <w:spacing w:before="0" w:after="0"/>
            </w:pPr>
            <w:r w:rsidRPr="00B46196">
              <w:t>Гражданство застрахованного лица:</w:t>
            </w:r>
          </w:p>
          <w:p w:rsidR="003B730C" w:rsidRPr="00B46196" w:rsidRDefault="003B730C" w:rsidP="003B730C">
            <w:pPr>
              <w:pStyle w:val="100"/>
              <w:spacing w:before="0" w:after="0"/>
            </w:pPr>
            <w:r w:rsidRPr="00B46196">
              <w:t>- для лиц, имеющих гражданство – трёхбуквенный код страны по классификатору ОКСМ.3,</w:t>
            </w:r>
          </w:p>
          <w:p w:rsidR="003B730C" w:rsidRPr="00B46196" w:rsidRDefault="003B730C" w:rsidP="003B730C">
            <w:pPr>
              <w:pStyle w:val="100"/>
              <w:spacing w:before="0" w:after="0"/>
            </w:pPr>
            <w:r w:rsidRPr="00B46196">
              <w:t>- для лиц без гражданства – значение "Б/Г".</w:t>
            </w:r>
          </w:p>
          <w:p w:rsidR="003B730C" w:rsidRPr="00B46196" w:rsidRDefault="003B730C" w:rsidP="003B730C">
            <w:pPr>
              <w:pStyle w:val="100"/>
              <w:spacing w:before="0" w:after="0"/>
            </w:pPr>
            <w:r w:rsidRPr="00B46196">
              <w:t>Обязательно для сообщений о событиях, дата которых позже 30.06.2013 г</w:t>
            </w:r>
          </w:p>
        </w:tc>
      </w:tr>
      <w:tr w:rsidR="00B46196" w:rsidRPr="00B46196" w:rsidTr="003B730C">
        <w:trPr>
          <w:trHeight w:val="40"/>
        </w:trPr>
        <w:tc>
          <w:tcPr>
            <w:tcW w:w="936" w:type="dxa"/>
            <w:vMerge/>
            <w:hideMark/>
          </w:tcPr>
          <w:p w:rsidR="003B730C" w:rsidRPr="00B46196" w:rsidRDefault="003B730C" w:rsidP="003B730C">
            <w:pPr>
              <w:pStyle w:val="102"/>
              <w:spacing w:before="0" w:after="0"/>
              <w:jc w:val="both"/>
            </w:pPr>
          </w:p>
        </w:tc>
        <w:tc>
          <w:tcPr>
            <w:tcW w:w="850" w:type="dxa"/>
            <w:vMerge/>
            <w:hideMark/>
          </w:tcPr>
          <w:p w:rsidR="003B730C" w:rsidRPr="00B46196" w:rsidRDefault="003B730C" w:rsidP="003B730C">
            <w:pPr>
              <w:pStyle w:val="102"/>
              <w:spacing w:before="0" w:after="0"/>
              <w:jc w:val="both"/>
            </w:pPr>
          </w:p>
        </w:tc>
        <w:tc>
          <w:tcPr>
            <w:tcW w:w="709" w:type="dxa"/>
            <w:vMerge/>
            <w:hideMark/>
          </w:tcPr>
          <w:p w:rsidR="003B730C" w:rsidRPr="00B46196" w:rsidRDefault="003B730C" w:rsidP="003B730C">
            <w:pPr>
              <w:pStyle w:val="102"/>
              <w:spacing w:before="0" w:after="0"/>
              <w:jc w:val="both"/>
            </w:pPr>
          </w:p>
        </w:tc>
        <w:tc>
          <w:tcPr>
            <w:tcW w:w="1360" w:type="dxa"/>
            <w:vMerge/>
            <w:hideMark/>
          </w:tcPr>
          <w:p w:rsidR="003B730C" w:rsidRPr="00B46196" w:rsidRDefault="003B730C" w:rsidP="003B730C"/>
        </w:tc>
        <w:tc>
          <w:tcPr>
            <w:tcW w:w="510" w:type="dxa"/>
            <w:vMerge/>
            <w:hideMark/>
          </w:tcPr>
          <w:p w:rsidR="003B730C" w:rsidRPr="00B46196" w:rsidRDefault="003B730C" w:rsidP="003B730C">
            <w:pPr>
              <w:pStyle w:val="102"/>
              <w:spacing w:before="0" w:after="0"/>
              <w:jc w:val="both"/>
            </w:pPr>
          </w:p>
        </w:tc>
        <w:tc>
          <w:tcPr>
            <w:tcW w:w="708" w:type="dxa"/>
            <w:hideMark/>
          </w:tcPr>
          <w:p w:rsidR="003B730C" w:rsidRPr="00B46196" w:rsidRDefault="003B730C" w:rsidP="003B730C">
            <w:pPr>
              <w:pStyle w:val="102"/>
              <w:spacing w:before="0" w:after="0"/>
              <w:jc w:val="both"/>
            </w:pPr>
            <w:r w:rsidRPr="00B46196">
              <w:t>CWE.3</w:t>
            </w:r>
          </w:p>
        </w:tc>
        <w:tc>
          <w:tcPr>
            <w:tcW w:w="624" w:type="dxa"/>
          </w:tcPr>
          <w:p w:rsidR="003B730C" w:rsidRPr="00B46196" w:rsidRDefault="003B730C" w:rsidP="003B730C">
            <w:pPr>
              <w:pStyle w:val="102"/>
              <w:spacing w:before="0" w:after="0"/>
              <w:jc w:val="both"/>
            </w:pPr>
            <w:r w:rsidRPr="00B46196">
              <w:t>Нет</w:t>
            </w:r>
          </w:p>
        </w:tc>
        <w:tc>
          <w:tcPr>
            <w:tcW w:w="567" w:type="dxa"/>
          </w:tcPr>
          <w:p w:rsidR="003B730C" w:rsidRPr="00B46196" w:rsidRDefault="003B730C" w:rsidP="003B730C">
            <w:pPr>
              <w:pStyle w:val="102"/>
              <w:spacing w:before="0" w:after="0"/>
              <w:jc w:val="both"/>
            </w:pPr>
          </w:p>
        </w:tc>
        <w:tc>
          <w:tcPr>
            <w:tcW w:w="624" w:type="dxa"/>
          </w:tcPr>
          <w:p w:rsidR="003B730C" w:rsidRPr="00B46196" w:rsidRDefault="003B730C" w:rsidP="003B730C">
            <w:pPr>
              <w:pStyle w:val="102"/>
              <w:spacing w:before="0" w:after="0"/>
              <w:jc w:val="both"/>
            </w:pPr>
          </w:p>
        </w:tc>
        <w:tc>
          <w:tcPr>
            <w:tcW w:w="1560" w:type="dxa"/>
          </w:tcPr>
          <w:p w:rsidR="003B730C" w:rsidRPr="00B46196" w:rsidRDefault="003B730C" w:rsidP="003B730C">
            <w:pPr>
              <w:pStyle w:val="100"/>
              <w:spacing w:before="0" w:after="0"/>
            </w:pPr>
            <w:r w:rsidRPr="00B46196">
              <w:t>1.2.643.2.40.5.0.25.3</w:t>
            </w:r>
          </w:p>
        </w:tc>
        <w:tc>
          <w:tcPr>
            <w:tcW w:w="1985" w:type="dxa"/>
            <w:hideMark/>
          </w:tcPr>
          <w:p w:rsidR="003B730C" w:rsidRPr="00B46196" w:rsidRDefault="003B730C" w:rsidP="003B730C">
            <w:pPr>
              <w:pStyle w:val="100"/>
              <w:spacing w:before="0" w:after="0"/>
            </w:pPr>
            <w:r w:rsidRPr="00B46196">
              <w:t>ОИД ОКСМ.3</w:t>
            </w:r>
          </w:p>
        </w:tc>
      </w:tr>
      <w:tr w:rsidR="00B46196" w:rsidRPr="00B46196" w:rsidTr="003B730C">
        <w:trPr>
          <w:trHeight w:val="40"/>
        </w:trPr>
        <w:tc>
          <w:tcPr>
            <w:tcW w:w="936" w:type="dxa"/>
            <w:vMerge/>
          </w:tcPr>
          <w:p w:rsidR="003B730C" w:rsidRPr="00B46196" w:rsidRDefault="003B730C" w:rsidP="003B730C">
            <w:pPr>
              <w:pStyle w:val="102"/>
              <w:spacing w:before="0" w:after="0"/>
              <w:jc w:val="both"/>
            </w:pPr>
          </w:p>
        </w:tc>
        <w:tc>
          <w:tcPr>
            <w:tcW w:w="850" w:type="dxa"/>
            <w:vMerge/>
          </w:tcPr>
          <w:p w:rsidR="003B730C" w:rsidRPr="00B46196" w:rsidRDefault="003B730C" w:rsidP="003B730C">
            <w:pPr>
              <w:pStyle w:val="102"/>
              <w:spacing w:before="0" w:after="0"/>
              <w:jc w:val="both"/>
            </w:pPr>
          </w:p>
        </w:tc>
        <w:tc>
          <w:tcPr>
            <w:tcW w:w="709" w:type="dxa"/>
            <w:vMerge/>
          </w:tcPr>
          <w:p w:rsidR="003B730C" w:rsidRPr="00B46196" w:rsidRDefault="003B730C" w:rsidP="003B730C">
            <w:pPr>
              <w:pStyle w:val="102"/>
              <w:spacing w:before="0" w:after="0"/>
              <w:jc w:val="both"/>
            </w:pPr>
          </w:p>
        </w:tc>
        <w:tc>
          <w:tcPr>
            <w:tcW w:w="1360" w:type="dxa"/>
            <w:vMerge/>
          </w:tcPr>
          <w:p w:rsidR="003B730C" w:rsidRPr="00B46196" w:rsidRDefault="003B730C" w:rsidP="003B730C"/>
        </w:tc>
        <w:tc>
          <w:tcPr>
            <w:tcW w:w="510" w:type="dxa"/>
            <w:vMerge w:val="restart"/>
          </w:tcPr>
          <w:p w:rsidR="003B730C" w:rsidRPr="00B46196" w:rsidRDefault="003B730C" w:rsidP="003B730C">
            <w:pPr>
              <w:pStyle w:val="102"/>
              <w:spacing w:before="0" w:after="0"/>
              <w:jc w:val="both"/>
            </w:pPr>
            <w:r w:rsidRPr="00B46196">
              <w:t>2</w:t>
            </w:r>
          </w:p>
        </w:tc>
        <w:tc>
          <w:tcPr>
            <w:tcW w:w="708" w:type="dxa"/>
          </w:tcPr>
          <w:p w:rsidR="003B730C" w:rsidRPr="00B46196" w:rsidRDefault="003B730C" w:rsidP="003B730C">
            <w:pPr>
              <w:pStyle w:val="102"/>
              <w:spacing w:before="0" w:after="0"/>
              <w:jc w:val="both"/>
              <w:rPr>
                <w:rStyle w:val="affff6"/>
                <w:b w:val="0"/>
              </w:rPr>
            </w:pPr>
            <w:r w:rsidRPr="00B46196">
              <w:rPr>
                <w:rStyle w:val="affff6"/>
              </w:rPr>
              <w:t>CWE.1</w:t>
            </w:r>
          </w:p>
        </w:tc>
        <w:tc>
          <w:tcPr>
            <w:tcW w:w="624" w:type="dxa"/>
          </w:tcPr>
          <w:p w:rsidR="003B730C" w:rsidRPr="00B46196" w:rsidRDefault="003B730C" w:rsidP="003B730C">
            <w:pPr>
              <w:pStyle w:val="102"/>
              <w:spacing w:before="0" w:after="0"/>
              <w:jc w:val="both"/>
              <w:rPr>
                <w:rStyle w:val="affff6"/>
                <w:b w:val="0"/>
              </w:rPr>
            </w:pPr>
            <w:r w:rsidRPr="00B46196">
              <w:rPr>
                <w:rStyle w:val="affff6"/>
              </w:rPr>
              <w:t>Усл.</w:t>
            </w:r>
          </w:p>
        </w:tc>
        <w:tc>
          <w:tcPr>
            <w:tcW w:w="567" w:type="dxa"/>
          </w:tcPr>
          <w:p w:rsidR="003B730C" w:rsidRPr="00B46196" w:rsidRDefault="003B730C" w:rsidP="003B730C">
            <w:pPr>
              <w:pStyle w:val="102"/>
              <w:spacing w:before="0" w:after="0"/>
              <w:jc w:val="both"/>
            </w:pPr>
          </w:p>
        </w:tc>
        <w:tc>
          <w:tcPr>
            <w:tcW w:w="624" w:type="dxa"/>
          </w:tcPr>
          <w:p w:rsidR="003B730C" w:rsidRPr="00B46196" w:rsidRDefault="003B730C" w:rsidP="003B730C">
            <w:pPr>
              <w:pStyle w:val="102"/>
              <w:spacing w:before="0" w:after="0"/>
              <w:jc w:val="both"/>
            </w:pPr>
          </w:p>
        </w:tc>
        <w:tc>
          <w:tcPr>
            <w:tcW w:w="1560" w:type="dxa"/>
          </w:tcPr>
          <w:p w:rsidR="003B730C" w:rsidRPr="00B46196" w:rsidRDefault="003B730C" w:rsidP="003B730C">
            <w:pPr>
              <w:pStyle w:val="102"/>
              <w:spacing w:before="0" w:after="0"/>
              <w:jc w:val="both"/>
            </w:pPr>
          </w:p>
        </w:tc>
        <w:tc>
          <w:tcPr>
            <w:tcW w:w="1985" w:type="dxa"/>
          </w:tcPr>
          <w:p w:rsidR="003B730C" w:rsidRPr="00B46196" w:rsidRDefault="003B730C" w:rsidP="003B730C">
            <w:pPr>
              <w:pStyle w:val="100"/>
            </w:pPr>
            <w:r w:rsidRPr="00B46196">
              <w:t>Категория учета иностранного гражданина (ОИД 1.2.643.2.40.3.3.0.6.19), таблица 70. Обязательно, если ЗЛ является иностранным гражданином</w:t>
            </w:r>
          </w:p>
        </w:tc>
      </w:tr>
      <w:tr w:rsidR="00B46196" w:rsidRPr="00B46196" w:rsidTr="003B730C">
        <w:trPr>
          <w:trHeight w:val="40"/>
        </w:trPr>
        <w:tc>
          <w:tcPr>
            <w:tcW w:w="936" w:type="dxa"/>
            <w:vMerge/>
          </w:tcPr>
          <w:p w:rsidR="003B730C" w:rsidRPr="00B46196" w:rsidRDefault="003B730C" w:rsidP="003B730C">
            <w:pPr>
              <w:pStyle w:val="102"/>
              <w:spacing w:before="0" w:after="0"/>
              <w:jc w:val="both"/>
            </w:pPr>
          </w:p>
        </w:tc>
        <w:tc>
          <w:tcPr>
            <w:tcW w:w="850" w:type="dxa"/>
            <w:vMerge/>
          </w:tcPr>
          <w:p w:rsidR="003B730C" w:rsidRPr="00B46196" w:rsidRDefault="003B730C" w:rsidP="003B730C">
            <w:pPr>
              <w:pStyle w:val="102"/>
              <w:spacing w:before="0" w:after="0"/>
              <w:jc w:val="both"/>
            </w:pPr>
          </w:p>
        </w:tc>
        <w:tc>
          <w:tcPr>
            <w:tcW w:w="709" w:type="dxa"/>
            <w:vMerge/>
          </w:tcPr>
          <w:p w:rsidR="003B730C" w:rsidRPr="00B46196" w:rsidRDefault="003B730C" w:rsidP="003B730C">
            <w:pPr>
              <w:pStyle w:val="102"/>
              <w:spacing w:before="0" w:after="0"/>
              <w:jc w:val="both"/>
            </w:pPr>
          </w:p>
        </w:tc>
        <w:tc>
          <w:tcPr>
            <w:tcW w:w="1360" w:type="dxa"/>
            <w:vMerge/>
          </w:tcPr>
          <w:p w:rsidR="003B730C" w:rsidRPr="00B46196" w:rsidRDefault="003B730C" w:rsidP="003B730C"/>
        </w:tc>
        <w:tc>
          <w:tcPr>
            <w:tcW w:w="510" w:type="dxa"/>
            <w:vMerge/>
          </w:tcPr>
          <w:p w:rsidR="003B730C" w:rsidRPr="00B46196" w:rsidRDefault="003B730C" w:rsidP="003B730C">
            <w:pPr>
              <w:pStyle w:val="102"/>
              <w:spacing w:before="0" w:after="0"/>
              <w:jc w:val="both"/>
            </w:pPr>
          </w:p>
        </w:tc>
        <w:tc>
          <w:tcPr>
            <w:tcW w:w="708" w:type="dxa"/>
          </w:tcPr>
          <w:p w:rsidR="003B730C" w:rsidRPr="00B46196" w:rsidRDefault="003B730C" w:rsidP="003B730C">
            <w:pPr>
              <w:pStyle w:val="102"/>
              <w:spacing w:before="0" w:after="0"/>
              <w:jc w:val="both"/>
            </w:pPr>
            <w:r w:rsidRPr="00B46196">
              <w:rPr>
                <w:rStyle w:val="affff6"/>
              </w:rPr>
              <w:t>CWE.3</w:t>
            </w:r>
          </w:p>
        </w:tc>
        <w:tc>
          <w:tcPr>
            <w:tcW w:w="624" w:type="dxa"/>
          </w:tcPr>
          <w:p w:rsidR="003B730C" w:rsidRPr="00B46196" w:rsidRDefault="003B730C" w:rsidP="003B730C">
            <w:pPr>
              <w:pStyle w:val="102"/>
              <w:spacing w:before="0" w:after="0"/>
              <w:jc w:val="both"/>
            </w:pPr>
            <w:r w:rsidRPr="00B46196">
              <w:rPr>
                <w:rStyle w:val="affff6"/>
              </w:rPr>
              <w:t>Нет</w:t>
            </w:r>
          </w:p>
        </w:tc>
        <w:tc>
          <w:tcPr>
            <w:tcW w:w="567" w:type="dxa"/>
          </w:tcPr>
          <w:p w:rsidR="003B730C" w:rsidRPr="00B46196" w:rsidRDefault="003B730C" w:rsidP="003B730C">
            <w:pPr>
              <w:pStyle w:val="102"/>
              <w:spacing w:before="0" w:after="0"/>
              <w:jc w:val="both"/>
            </w:pPr>
          </w:p>
        </w:tc>
        <w:tc>
          <w:tcPr>
            <w:tcW w:w="624" w:type="dxa"/>
          </w:tcPr>
          <w:p w:rsidR="003B730C" w:rsidRPr="00B46196" w:rsidRDefault="003B730C" w:rsidP="003B730C">
            <w:pPr>
              <w:pStyle w:val="102"/>
              <w:spacing w:before="0" w:after="0"/>
              <w:jc w:val="both"/>
            </w:pPr>
          </w:p>
        </w:tc>
        <w:tc>
          <w:tcPr>
            <w:tcW w:w="1560" w:type="dxa"/>
          </w:tcPr>
          <w:p w:rsidR="003B730C" w:rsidRPr="00B46196" w:rsidRDefault="003B730C" w:rsidP="003B730C">
            <w:pPr>
              <w:pStyle w:val="100"/>
              <w:spacing w:before="0" w:after="0"/>
            </w:pPr>
            <w:r w:rsidRPr="00B46196">
              <w:t>1.2.643.2.40.3.3.0.6.19</w:t>
            </w:r>
          </w:p>
        </w:tc>
        <w:tc>
          <w:tcPr>
            <w:tcW w:w="1985" w:type="dxa"/>
          </w:tcPr>
          <w:p w:rsidR="003B730C" w:rsidRPr="00B46196" w:rsidRDefault="003B730C" w:rsidP="003B730C">
            <w:pPr>
              <w:pStyle w:val="100"/>
            </w:pPr>
            <w:r w:rsidRPr="00B46196">
              <w:t>ОИД системы кодирования категории учета иностранного гражданина.</w:t>
            </w:r>
          </w:p>
        </w:tc>
      </w:tr>
      <w:tr w:rsidR="00B46196" w:rsidRPr="00B46196" w:rsidTr="003B730C">
        <w:trPr>
          <w:trHeight w:val="40"/>
        </w:trPr>
        <w:tc>
          <w:tcPr>
            <w:tcW w:w="936" w:type="dxa"/>
          </w:tcPr>
          <w:p w:rsidR="003B730C" w:rsidRPr="00B46196" w:rsidRDefault="003B730C" w:rsidP="003B730C">
            <w:pPr>
              <w:pStyle w:val="102"/>
              <w:spacing w:before="0" w:after="0"/>
              <w:jc w:val="both"/>
              <w:rPr>
                <w:rStyle w:val="affff6"/>
                <w:b w:val="0"/>
              </w:rPr>
            </w:pPr>
            <w:r w:rsidRPr="00B46196">
              <w:rPr>
                <w:rStyle w:val="affff6"/>
              </w:rPr>
              <w:t>PID.29</w:t>
            </w:r>
          </w:p>
        </w:tc>
        <w:tc>
          <w:tcPr>
            <w:tcW w:w="850" w:type="dxa"/>
          </w:tcPr>
          <w:p w:rsidR="003B730C" w:rsidRPr="00B46196" w:rsidRDefault="003B730C" w:rsidP="003B730C">
            <w:pPr>
              <w:pStyle w:val="102"/>
              <w:spacing w:before="0" w:after="0"/>
              <w:jc w:val="both"/>
              <w:rPr>
                <w:rStyle w:val="affff6"/>
                <w:b w:val="0"/>
              </w:rPr>
            </w:pPr>
            <w:r w:rsidRPr="00B46196">
              <w:rPr>
                <w:rStyle w:val="affff6"/>
              </w:rPr>
              <w:t>DTM</w:t>
            </w:r>
          </w:p>
        </w:tc>
        <w:tc>
          <w:tcPr>
            <w:tcW w:w="709" w:type="dxa"/>
          </w:tcPr>
          <w:p w:rsidR="003B730C" w:rsidRPr="00B46196" w:rsidRDefault="003B730C" w:rsidP="003B730C">
            <w:pPr>
              <w:pStyle w:val="102"/>
              <w:spacing w:before="0" w:after="0"/>
              <w:jc w:val="both"/>
              <w:rPr>
                <w:rStyle w:val="affff6"/>
                <w:b w:val="0"/>
              </w:rPr>
            </w:pPr>
            <w:r w:rsidRPr="00B46196">
              <w:rPr>
                <w:rStyle w:val="affff6"/>
              </w:rPr>
              <w:t>Усл</w:t>
            </w:r>
          </w:p>
        </w:tc>
        <w:tc>
          <w:tcPr>
            <w:tcW w:w="1360" w:type="dxa"/>
          </w:tcPr>
          <w:p w:rsidR="003B730C" w:rsidRPr="00B46196" w:rsidRDefault="003B730C" w:rsidP="003B730C">
            <w:pPr>
              <w:pStyle w:val="100"/>
              <w:spacing w:before="0" w:after="0"/>
              <w:rPr>
                <w:rStyle w:val="affff6"/>
                <w:b w:val="0"/>
              </w:rPr>
            </w:pPr>
            <w:r w:rsidRPr="00B46196">
              <w:rPr>
                <w:rStyle w:val="affff6"/>
              </w:rPr>
              <w:t>Дата смерти</w:t>
            </w:r>
          </w:p>
        </w:tc>
        <w:tc>
          <w:tcPr>
            <w:tcW w:w="510" w:type="dxa"/>
          </w:tcPr>
          <w:p w:rsidR="003B730C" w:rsidRPr="00B46196" w:rsidRDefault="003B730C" w:rsidP="003B730C">
            <w:pPr>
              <w:pStyle w:val="102"/>
              <w:spacing w:before="0" w:after="0"/>
              <w:jc w:val="both"/>
              <w:rPr>
                <w:rStyle w:val="affff6"/>
                <w:b w:val="0"/>
              </w:rPr>
            </w:pPr>
            <w:r w:rsidRPr="00B46196">
              <w:rPr>
                <w:rStyle w:val="affff6"/>
              </w:rPr>
              <w:t>1</w:t>
            </w:r>
          </w:p>
        </w:tc>
        <w:tc>
          <w:tcPr>
            <w:tcW w:w="708" w:type="dxa"/>
          </w:tcPr>
          <w:p w:rsidR="003B730C" w:rsidRPr="00B46196" w:rsidRDefault="003B730C" w:rsidP="003B730C">
            <w:pPr>
              <w:pStyle w:val="102"/>
              <w:spacing w:before="0" w:after="0"/>
              <w:jc w:val="both"/>
            </w:pPr>
          </w:p>
        </w:tc>
        <w:tc>
          <w:tcPr>
            <w:tcW w:w="624" w:type="dxa"/>
          </w:tcPr>
          <w:p w:rsidR="003B730C" w:rsidRPr="00B46196" w:rsidRDefault="003B730C" w:rsidP="003B730C">
            <w:pPr>
              <w:pStyle w:val="102"/>
              <w:spacing w:before="0" w:after="0"/>
              <w:jc w:val="both"/>
            </w:pPr>
          </w:p>
        </w:tc>
        <w:tc>
          <w:tcPr>
            <w:tcW w:w="567" w:type="dxa"/>
          </w:tcPr>
          <w:p w:rsidR="003B730C" w:rsidRPr="00B46196" w:rsidRDefault="003B730C" w:rsidP="003B730C">
            <w:pPr>
              <w:pStyle w:val="102"/>
              <w:spacing w:before="0" w:after="0"/>
              <w:jc w:val="both"/>
            </w:pPr>
          </w:p>
        </w:tc>
        <w:tc>
          <w:tcPr>
            <w:tcW w:w="624" w:type="dxa"/>
          </w:tcPr>
          <w:p w:rsidR="003B730C" w:rsidRPr="00B46196" w:rsidRDefault="003B730C" w:rsidP="003B730C">
            <w:pPr>
              <w:pStyle w:val="102"/>
              <w:spacing w:before="0" w:after="0"/>
              <w:jc w:val="both"/>
            </w:pPr>
          </w:p>
        </w:tc>
        <w:tc>
          <w:tcPr>
            <w:tcW w:w="1560" w:type="dxa"/>
          </w:tcPr>
          <w:p w:rsidR="003B730C" w:rsidRPr="00B46196" w:rsidRDefault="003B730C" w:rsidP="003B730C">
            <w:pPr>
              <w:pStyle w:val="100"/>
              <w:spacing w:before="0" w:after="0"/>
            </w:pPr>
          </w:p>
        </w:tc>
        <w:tc>
          <w:tcPr>
            <w:tcW w:w="1985" w:type="dxa"/>
          </w:tcPr>
          <w:p w:rsidR="003B730C" w:rsidRPr="00B46196" w:rsidRDefault="003B730C" w:rsidP="003B730C">
            <w:pPr>
              <w:pStyle w:val="100"/>
              <w:spacing w:before="0" w:after="0"/>
            </w:pPr>
            <w:r w:rsidRPr="00B46196">
              <w:t>Дата смерти застрахованного лица.</w:t>
            </w:r>
          </w:p>
          <w:p w:rsidR="003B730C" w:rsidRPr="00B46196" w:rsidRDefault="003B730C" w:rsidP="003B730C">
            <w:pPr>
              <w:pStyle w:val="100"/>
              <w:spacing w:before="0" w:after="0"/>
            </w:pPr>
            <w:r w:rsidRPr="00B46196">
              <w:t>Формат поля:</w:t>
            </w:r>
            <w:r w:rsidRPr="00B46196">
              <w:br/>
              <w:t>ГГГГ-ММ-ДД.</w:t>
            </w:r>
          </w:p>
          <w:p w:rsidR="003B730C" w:rsidRPr="00B46196" w:rsidRDefault="003B730C" w:rsidP="003B730C">
            <w:pPr>
              <w:pStyle w:val="100"/>
              <w:spacing w:before="0" w:after="0"/>
            </w:pPr>
            <w:r w:rsidRPr="00B46196">
              <w:rPr>
                <w:bCs/>
              </w:rPr>
              <w:t>Если указан Признак смерти (значение «</w:t>
            </w:r>
            <w:r w:rsidRPr="00B46196">
              <w:rPr>
                <w:bCs/>
                <w:lang w:val="en-US"/>
              </w:rPr>
              <w:t>Y</w:t>
            </w:r>
            <w:r w:rsidRPr="00B46196">
              <w:rPr>
                <w:bCs/>
              </w:rPr>
              <w:t xml:space="preserve">» в поле </w:t>
            </w:r>
            <w:r w:rsidRPr="00B46196">
              <w:rPr>
                <w:bCs/>
                <w:lang w:val="en-US"/>
              </w:rPr>
              <w:t>PID</w:t>
            </w:r>
            <w:r w:rsidRPr="00B46196">
              <w:rPr>
                <w:bCs/>
              </w:rPr>
              <w:t>.30), то значение в поле обязательно.</w:t>
            </w:r>
          </w:p>
          <w:p w:rsidR="003B730C" w:rsidRPr="00B46196" w:rsidRDefault="003B730C" w:rsidP="003B730C">
            <w:pPr>
              <w:pStyle w:val="100"/>
              <w:spacing w:before="0" w:after="0"/>
            </w:pPr>
            <w:r w:rsidRPr="00B46196">
              <w:t>См. также п. Б.2.5.3.5.</w:t>
            </w:r>
          </w:p>
        </w:tc>
      </w:tr>
      <w:tr w:rsidR="00B46196" w:rsidRPr="00B46196" w:rsidTr="003B730C">
        <w:trPr>
          <w:trHeight w:val="40"/>
        </w:trPr>
        <w:tc>
          <w:tcPr>
            <w:tcW w:w="936" w:type="dxa"/>
          </w:tcPr>
          <w:p w:rsidR="003B730C" w:rsidRPr="00B46196" w:rsidRDefault="003B730C" w:rsidP="003B730C">
            <w:pPr>
              <w:pStyle w:val="102"/>
              <w:spacing w:before="0" w:after="0"/>
              <w:jc w:val="both"/>
              <w:rPr>
                <w:rStyle w:val="affff6"/>
                <w:b w:val="0"/>
              </w:rPr>
            </w:pPr>
            <w:r w:rsidRPr="00B46196">
              <w:rPr>
                <w:rStyle w:val="affff6"/>
              </w:rPr>
              <w:t>PID.30</w:t>
            </w:r>
          </w:p>
        </w:tc>
        <w:tc>
          <w:tcPr>
            <w:tcW w:w="850" w:type="dxa"/>
          </w:tcPr>
          <w:p w:rsidR="003B730C" w:rsidRPr="00B46196" w:rsidRDefault="003B730C" w:rsidP="003B730C">
            <w:pPr>
              <w:pStyle w:val="102"/>
              <w:spacing w:before="0" w:after="0"/>
              <w:jc w:val="both"/>
              <w:rPr>
                <w:rStyle w:val="affff6"/>
                <w:b w:val="0"/>
              </w:rPr>
            </w:pPr>
            <w:r w:rsidRPr="00B46196">
              <w:rPr>
                <w:rStyle w:val="affff6"/>
              </w:rPr>
              <w:t>ID</w:t>
            </w:r>
          </w:p>
        </w:tc>
        <w:tc>
          <w:tcPr>
            <w:tcW w:w="709" w:type="dxa"/>
          </w:tcPr>
          <w:p w:rsidR="003B730C" w:rsidRPr="00B46196" w:rsidRDefault="003B730C" w:rsidP="003B730C">
            <w:pPr>
              <w:pStyle w:val="102"/>
              <w:spacing w:before="0" w:after="0"/>
              <w:jc w:val="both"/>
              <w:rPr>
                <w:rStyle w:val="affff6"/>
                <w:b w:val="0"/>
              </w:rPr>
            </w:pPr>
            <w:r w:rsidRPr="00B46196">
              <w:rPr>
                <w:rStyle w:val="affff6"/>
              </w:rPr>
              <w:t>Усл</w:t>
            </w:r>
          </w:p>
        </w:tc>
        <w:tc>
          <w:tcPr>
            <w:tcW w:w="1360" w:type="dxa"/>
          </w:tcPr>
          <w:p w:rsidR="003B730C" w:rsidRPr="00B46196" w:rsidRDefault="003B730C" w:rsidP="003B730C">
            <w:pPr>
              <w:pStyle w:val="100"/>
              <w:spacing w:before="0" w:after="0"/>
              <w:rPr>
                <w:rStyle w:val="affff6"/>
                <w:b w:val="0"/>
              </w:rPr>
            </w:pPr>
            <w:r w:rsidRPr="00B46196">
              <w:rPr>
                <w:rStyle w:val="affff6"/>
              </w:rPr>
              <w:t>Признак смерти</w:t>
            </w:r>
          </w:p>
        </w:tc>
        <w:tc>
          <w:tcPr>
            <w:tcW w:w="510" w:type="dxa"/>
          </w:tcPr>
          <w:p w:rsidR="003B730C" w:rsidRPr="00B46196" w:rsidRDefault="003B730C" w:rsidP="003B730C">
            <w:pPr>
              <w:pStyle w:val="102"/>
              <w:spacing w:before="0" w:after="0"/>
              <w:jc w:val="both"/>
              <w:rPr>
                <w:rStyle w:val="affff6"/>
                <w:b w:val="0"/>
              </w:rPr>
            </w:pPr>
            <w:r w:rsidRPr="00B46196">
              <w:rPr>
                <w:rStyle w:val="affff6"/>
              </w:rPr>
              <w:t>1</w:t>
            </w:r>
          </w:p>
        </w:tc>
        <w:tc>
          <w:tcPr>
            <w:tcW w:w="708" w:type="dxa"/>
          </w:tcPr>
          <w:p w:rsidR="003B730C" w:rsidRPr="00B46196" w:rsidRDefault="003B730C" w:rsidP="003B730C">
            <w:pPr>
              <w:pStyle w:val="102"/>
              <w:spacing w:before="0" w:after="0"/>
              <w:jc w:val="both"/>
            </w:pPr>
          </w:p>
        </w:tc>
        <w:tc>
          <w:tcPr>
            <w:tcW w:w="624" w:type="dxa"/>
          </w:tcPr>
          <w:p w:rsidR="003B730C" w:rsidRPr="00B46196" w:rsidRDefault="003B730C" w:rsidP="003B730C">
            <w:pPr>
              <w:pStyle w:val="102"/>
              <w:spacing w:before="0" w:after="0"/>
              <w:jc w:val="both"/>
            </w:pPr>
          </w:p>
        </w:tc>
        <w:tc>
          <w:tcPr>
            <w:tcW w:w="567" w:type="dxa"/>
          </w:tcPr>
          <w:p w:rsidR="003B730C" w:rsidRPr="00B46196" w:rsidRDefault="003B730C" w:rsidP="003B730C">
            <w:pPr>
              <w:pStyle w:val="102"/>
              <w:spacing w:before="0" w:after="0"/>
              <w:jc w:val="both"/>
            </w:pPr>
          </w:p>
        </w:tc>
        <w:tc>
          <w:tcPr>
            <w:tcW w:w="624" w:type="dxa"/>
          </w:tcPr>
          <w:p w:rsidR="003B730C" w:rsidRPr="00B46196" w:rsidRDefault="003B730C" w:rsidP="003B730C">
            <w:pPr>
              <w:pStyle w:val="102"/>
              <w:spacing w:before="0" w:after="0"/>
              <w:jc w:val="both"/>
            </w:pPr>
          </w:p>
        </w:tc>
        <w:tc>
          <w:tcPr>
            <w:tcW w:w="1560" w:type="dxa"/>
          </w:tcPr>
          <w:p w:rsidR="003B730C" w:rsidRPr="00B46196" w:rsidRDefault="003B730C" w:rsidP="003B730C">
            <w:pPr>
              <w:pStyle w:val="100"/>
              <w:spacing w:before="0" w:after="0"/>
            </w:pPr>
          </w:p>
        </w:tc>
        <w:tc>
          <w:tcPr>
            <w:tcW w:w="1985" w:type="dxa"/>
          </w:tcPr>
          <w:p w:rsidR="003B730C" w:rsidRPr="00B46196" w:rsidRDefault="003B730C" w:rsidP="003B730C">
            <w:pPr>
              <w:pStyle w:val="100"/>
              <w:spacing w:before="0" w:after="0"/>
            </w:pPr>
            <w:r w:rsidRPr="00B46196">
              <w:t>См. п. Б.2.5.3.4.</w:t>
            </w:r>
          </w:p>
        </w:tc>
      </w:tr>
      <w:tr w:rsidR="00B46196" w:rsidRPr="00B46196" w:rsidTr="003B730C">
        <w:trPr>
          <w:trHeight w:val="40"/>
        </w:trPr>
        <w:tc>
          <w:tcPr>
            <w:tcW w:w="936" w:type="dxa"/>
          </w:tcPr>
          <w:p w:rsidR="003B730C" w:rsidRPr="00B46196" w:rsidRDefault="003B730C" w:rsidP="003B730C">
            <w:pPr>
              <w:pStyle w:val="102"/>
              <w:spacing w:before="0" w:after="0"/>
              <w:jc w:val="both"/>
            </w:pPr>
            <w:r w:rsidRPr="00B46196">
              <w:t>PID.32</w:t>
            </w:r>
          </w:p>
        </w:tc>
        <w:tc>
          <w:tcPr>
            <w:tcW w:w="850" w:type="dxa"/>
          </w:tcPr>
          <w:p w:rsidR="003B730C" w:rsidRPr="00B46196" w:rsidRDefault="003B730C" w:rsidP="003B730C">
            <w:pPr>
              <w:pStyle w:val="102"/>
              <w:spacing w:before="0" w:after="0"/>
              <w:jc w:val="both"/>
            </w:pPr>
            <w:r w:rsidRPr="00B46196">
              <w:t>IS</w:t>
            </w:r>
          </w:p>
        </w:tc>
        <w:tc>
          <w:tcPr>
            <w:tcW w:w="709" w:type="dxa"/>
          </w:tcPr>
          <w:p w:rsidR="003B730C" w:rsidRPr="00B46196" w:rsidRDefault="003B730C" w:rsidP="003B730C">
            <w:pPr>
              <w:pStyle w:val="102"/>
              <w:spacing w:before="0" w:after="0"/>
              <w:jc w:val="both"/>
            </w:pPr>
            <w:r w:rsidRPr="00B46196">
              <w:t>Нет</w:t>
            </w:r>
          </w:p>
        </w:tc>
        <w:tc>
          <w:tcPr>
            <w:tcW w:w="1360" w:type="dxa"/>
          </w:tcPr>
          <w:p w:rsidR="003B730C" w:rsidRPr="00B46196" w:rsidRDefault="003B730C" w:rsidP="003B730C">
            <w:pPr>
              <w:pStyle w:val="100"/>
              <w:spacing w:before="0" w:after="0"/>
            </w:pPr>
            <w:r w:rsidRPr="00B46196">
              <w:t>Код надёжности идентификации</w:t>
            </w:r>
          </w:p>
        </w:tc>
        <w:tc>
          <w:tcPr>
            <w:tcW w:w="510" w:type="dxa"/>
          </w:tcPr>
          <w:p w:rsidR="003B730C" w:rsidRPr="00B46196" w:rsidRDefault="003B730C" w:rsidP="003B730C">
            <w:pPr>
              <w:pStyle w:val="102"/>
              <w:spacing w:before="0" w:after="0"/>
              <w:jc w:val="both"/>
            </w:pPr>
            <w:r w:rsidRPr="00B46196">
              <w:t>0..*</w:t>
            </w:r>
          </w:p>
        </w:tc>
        <w:tc>
          <w:tcPr>
            <w:tcW w:w="708" w:type="dxa"/>
          </w:tcPr>
          <w:p w:rsidR="003B730C" w:rsidRPr="00B46196" w:rsidRDefault="003B730C" w:rsidP="003B730C">
            <w:pPr>
              <w:pStyle w:val="102"/>
              <w:spacing w:before="0" w:after="0"/>
              <w:jc w:val="both"/>
            </w:pPr>
          </w:p>
        </w:tc>
        <w:tc>
          <w:tcPr>
            <w:tcW w:w="624" w:type="dxa"/>
          </w:tcPr>
          <w:p w:rsidR="003B730C" w:rsidRPr="00B46196" w:rsidRDefault="003B730C" w:rsidP="003B730C">
            <w:pPr>
              <w:pStyle w:val="102"/>
              <w:spacing w:before="0" w:after="0"/>
              <w:jc w:val="both"/>
            </w:pPr>
          </w:p>
        </w:tc>
        <w:tc>
          <w:tcPr>
            <w:tcW w:w="567" w:type="dxa"/>
          </w:tcPr>
          <w:p w:rsidR="003B730C" w:rsidRPr="00B46196" w:rsidRDefault="003B730C" w:rsidP="003B730C">
            <w:pPr>
              <w:pStyle w:val="102"/>
              <w:spacing w:before="0" w:after="0"/>
              <w:jc w:val="both"/>
            </w:pPr>
          </w:p>
        </w:tc>
        <w:tc>
          <w:tcPr>
            <w:tcW w:w="624" w:type="dxa"/>
          </w:tcPr>
          <w:p w:rsidR="003B730C" w:rsidRPr="00B46196" w:rsidRDefault="003B730C" w:rsidP="003B730C">
            <w:pPr>
              <w:pStyle w:val="102"/>
              <w:spacing w:before="0" w:after="0"/>
              <w:jc w:val="both"/>
            </w:pPr>
          </w:p>
        </w:tc>
        <w:tc>
          <w:tcPr>
            <w:tcW w:w="1560" w:type="dxa"/>
          </w:tcPr>
          <w:p w:rsidR="003B730C" w:rsidRPr="00B46196" w:rsidRDefault="003B730C" w:rsidP="003B730C">
            <w:pPr>
              <w:pStyle w:val="100"/>
              <w:spacing w:before="0" w:after="0"/>
            </w:pPr>
          </w:p>
        </w:tc>
        <w:tc>
          <w:tcPr>
            <w:tcW w:w="1985" w:type="dxa"/>
          </w:tcPr>
          <w:p w:rsidR="003B730C" w:rsidRPr="00B46196" w:rsidRDefault="003B730C" w:rsidP="003B730C">
            <w:pPr>
              <w:pStyle w:val="100"/>
              <w:spacing w:before="0" w:after="0"/>
            </w:pPr>
            <w:r w:rsidRPr="00B46196">
              <w:t>«Особые случаи» идентификации.</w:t>
            </w:r>
          </w:p>
          <w:p w:rsidR="003B730C" w:rsidRPr="00B46196" w:rsidRDefault="003B730C" w:rsidP="003B730C">
            <w:pPr>
              <w:pStyle w:val="100"/>
              <w:spacing w:before="0" w:after="0"/>
            </w:pPr>
            <w:r w:rsidRPr="00B46196">
              <w:t>Код из СК 1.2.643.2.40.5.100.445 (таблица 74). Поле повторяется столько раз, сколько особых случаев имеет место.</w:t>
            </w:r>
          </w:p>
        </w:tc>
      </w:tr>
    </w:tbl>
    <w:p w:rsidR="003B730C" w:rsidRPr="00B46196" w:rsidRDefault="003B730C" w:rsidP="003B730C">
      <w:pPr>
        <w:pStyle w:val="52"/>
        <w:numPr>
          <w:ilvl w:val="0"/>
          <w:numId w:val="0"/>
        </w:numPr>
        <w:spacing w:before="0" w:beforeAutospacing="0" w:after="0" w:line="240" w:lineRule="auto"/>
        <w:ind w:left="709"/>
        <w:outlineLvl w:val="9"/>
      </w:pPr>
      <w:bookmarkStart w:id="780" w:name="_Ref309419187"/>
    </w:p>
    <w:p w:rsidR="003B730C" w:rsidRPr="00B46196" w:rsidRDefault="003B730C" w:rsidP="00865FFC">
      <w:pPr>
        <w:pStyle w:val="52"/>
        <w:numPr>
          <w:ilvl w:val="4"/>
          <w:numId w:val="123"/>
        </w:numPr>
        <w:spacing w:before="0" w:beforeAutospacing="0" w:after="0" w:line="240" w:lineRule="auto"/>
        <w:outlineLvl w:val="9"/>
        <w:rPr>
          <w:szCs w:val="24"/>
        </w:rPr>
      </w:pPr>
      <w:r w:rsidRPr="00B46196">
        <w:rPr>
          <w:szCs w:val="24"/>
        </w:rPr>
        <w:t>Заполнение поля PID.3 «Список идентификаторов застрахованного лица»</w:t>
      </w:r>
      <w:bookmarkEnd w:id="780"/>
    </w:p>
    <w:p w:rsidR="003B730C" w:rsidRPr="00B46196" w:rsidRDefault="003B730C" w:rsidP="003B730C"/>
    <w:p w:rsidR="003B730C" w:rsidRPr="00B46196" w:rsidRDefault="003B730C" w:rsidP="003B730C">
      <w:r w:rsidRPr="00B46196">
        <w:t xml:space="preserve">В таблице Б.8 перечислены допустимые значения идентификаторов застрахованного лица, которые могут передаваться в поле PID.3. Описание ошибок ФЛК для каждого из типов идентификаторов и поля в целом приведено в классификаторе </w:t>
      </w:r>
      <w:r w:rsidRPr="00B46196">
        <w:rPr>
          <w:lang w:val="en-US"/>
        </w:rPr>
        <w:t>Q</w:t>
      </w:r>
      <w:r w:rsidRPr="00B46196">
        <w:t>004.</w:t>
      </w:r>
    </w:p>
    <w:p w:rsidR="003B730C" w:rsidRPr="00B46196" w:rsidRDefault="003B730C" w:rsidP="003B730C"/>
    <w:p w:rsidR="003B730C" w:rsidRPr="00B46196" w:rsidRDefault="003B730C" w:rsidP="00865FFC">
      <w:pPr>
        <w:pStyle w:val="af0"/>
        <w:numPr>
          <w:ilvl w:val="1"/>
          <w:numId w:val="124"/>
        </w:numPr>
        <w:spacing w:before="0" w:beforeAutospacing="0" w:after="0"/>
        <w:ind w:left="720"/>
        <w:jc w:val="both"/>
      </w:pPr>
      <w:bookmarkStart w:id="781" w:name="_Ref309563755"/>
      <w:r w:rsidRPr="00B46196">
        <w:t>Требования к заполнению поля PID.3 «Список идентификаторов застрахованного лица</w:t>
      </w:r>
      <w:bookmarkEnd w:id="781"/>
      <w:r w:rsidRPr="00B46196">
        <w:t>»</w:t>
      </w:r>
    </w:p>
    <w:tbl>
      <w:tblPr>
        <w:tblStyle w:val="aff1"/>
        <w:tblW w:w="0" w:type="auto"/>
        <w:jc w:val="center"/>
        <w:tblLayout w:type="fixed"/>
        <w:tblLook w:val="04A0"/>
      </w:tblPr>
      <w:tblGrid>
        <w:gridCol w:w="2070"/>
        <w:gridCol w:w="2126"/>
        <w:gridCol w:w="2764"/>
        <w:gridCol w:w="2835"/>
      </w:tblGrid>
      <w:tr w:rsidR="00B46196" w:rsidRPr="00B46196" w:rsidTr="003B730C">
        <w:trPr>
          <w:cnfStyle w:val="100000000000"/>
          <w:trHeight w:val="316"/>
          <w:jc w:val="center"/>
        </w:trPr>
        <w:tc>
          <w:tcPr>
            <w:tcW w:w="2070" w:type="dxa"/>
            <w:vMerge w:val="restart"/>
          </w:tcPr>
          <w:p w:rsidR="003B730C" w:rsidRPr="00B46196" w:rsidRDefault="003B730C" w:rsidP="003B730C">
            <w:pPr>
              <w:pStyle w:val="102"/>
              <w:spacing w:before="0" w:after="0"/>
              <w:jc w:val="both"/>
              <w:rPr>
                <w:sz w:val="24"/>
              </w:rPr>
            </w:pPr>
            <w:r w:rsidRPr="00B46196">
              <w:rPr>
                <w:sz w:val="24"/>
              </w:rPr>
              <w:t>Тип (CX.5)</w:t>
            </w:r>
          </w:p>
        </w:tc>
        <w:tc>
          <w:tcPr>
            <w:tcW w:w="2126" w:type="dxa"/>
            <w:vMerge w:val="restart"/>
          </w:tcPr>
          <w:p w:rsidR="003B730C" w:rsidRPr="00B46196" w:rsidRDefault="003B730C" w:rsidP="003B730C">
            <w:pPr>
              <w:pStyle w:val="100"/>
              <w:spacing w:before="0" w:after="0"/>
              <w:rPr>
                <w:sz w:val="24"/>
              </w:rPr>
            </w:pPr>
            <w:r w:rsidRPr="00B46196">
              <w:rPr>
                <w:sz w:val="24"/>
              </w:rPr>
              <w:t>Наименование</w:t>
            </w:r>
          </w:p>
        </w:tc>
        <w:tc>
          <w:tcPr>
            <w:tcW w:w="2764" w:type="dxa"/>
            <w:vMerge w:val="restart"/>
          </w:tcPr>
          <w:p w:rsidR="003B730C" w:rsidRPr="00B46196" w:rsidRDefault="003B730C" w:rsidP="003B730C">
            <w:pPr>
              <w:pStyle w:val="100"/>
              <w:spacing w:before="0" w:after="0"/>
              <w:rPr>
                <w:sz w:val="24"/>
              </w:rPr>
            </w:pPr>
            <w:r w:rsidRPr="00B46196">
              <w:rPr>
                <w:sz w:val="24"/>
              </w:rPr>
              <w:t>Требования к формату значения (CX.1)</w:t>
            </w:r>
          </w:p>
        </w:tc>
        <w:tc>
          <w:tcPr>
            <w:tcW w:w="2835" w:type="dxa"/>
            <w:vMerge w:val="restart"/>
          </w:tcPr>
          <w:p w:rsidR="003B730C" w:rsidRPr="00B46196" w:rsidRDefault="003B730C" w:rsidP="003B730C">
            <w:pPr>
              <w:pStyle w:val="100"/>
              <w:spacing w:before="0" w:after="0"/>
              <w:rPr>
                <w:sz w:val="24"/>
              </w:rPr>
            </w:pPr>
            <w:r w:rsidRPr="00B46196">
              <w:rPr>
                <w:sz w:val="24"/>
              </w:rPr>
              <w:t>Обязательность</w:t>
            </w:r>
          </w:p>
        </w:tc>
      </w:tr>
      <w:tr w:rsidR="00B46196" w:rsidRPr="00B46196" w:rsidTr="003B730C">
        <w:trPr>
          <w:trHeight w:val="356"/>
          <w:jc w:val="center"/>
        </w:trPr>
        <w:tc>
          <w:tcPr>
            <w:tcW w:w="2070" w:type="dxa"/>
            <w:vMerge/>
          </w:tcPr>
          <w:p w:rsidR="003B730C" w:rsidRPr="00B46196" w:rsidRDefault="003B730C" w:rsidP="003B730C">
            <w:pPr>
              <w:pStyle w:val="102"/>
              <w:spacing w:before="0" w:after="0"/>
              <w:jc w:val="both"/>
              <w:rPr>
                <w:b/>
                <w:sz w:val="24"/>
              </w:rPr>
            </w:pPr>
          </w:p>
        </w:tc>
        <w:tc>
          <w:tcPr>
            <w:tcW w:w="2126" w:type="dxa"/>
            <w:vMerge/>
          </w:tcPr>
          <w:p w:rsidR="003B730C" w:rsidRPr="00B46196" w:rsidRDefault="003B730C" w:rsidP="003B730C">
            <w:pPr>
              <w:pStyle w:val="100"/>
              <w:spacing w:before="0" w:after="0"/>
              <w:rPr>
                <w:b/>
                <w:sz w:val="24"/>
              </w:rPr>
            </w:pPr>
          </w:p>
        </w:tc>
        <w:tc>
          <w:tcPr>
            <w:tcW w:w="2764" w:type="dxa"/>
            <w:vMerge/>
          </w:tcPr>
          <w:p w:rsidR="003B730C" w:rsidRPr="00B46196" w:rsidRDefault="003B730C" w:rsidP="003B730C">
            <w:pPr>
              <w:pStyle w:val="100"/>
              <w:spacing w:before="0" w:after="0"/>
              <w:rPr>
                <w:b/>
                <w:sz w:val="24"/>
              </w:rPr>
            </w:pPr>
          </w:p>
        </w:tc>
        <w:tc>
          <w:tcPr>
            <w:tcW w:w="2835" w:type="dxa"/>
            <w:vMerge/>
          </w:tcPr>
          <w:p w:rsidR="003B730C" w:rsidRPr="00B46196" w:rsidRDefault="003B730C" w:rsidP="003B730C">
            <w:pPr>
              <w:pStyle w:val="100"/>
              <w:spacing w:before="0" w:after="0"/>
              <w:rPr>
                <w:b/>
                <w:sz w:val="24"/>
              </w:rPr>
            </w:pPr>
          </w:p>
        </w:tc>
      </w:tr>
      <w:tr w:rsidR="00B46196" w:rsidRPr="00B46196" w:rsidTr="003B730C">
        <w:trPr>
          <w:trHeight w:val="356"/>
          <w:jc w:val="center"/>
        </w:trPr>
        <w:tc>
          <w:tcPr>
            <w:tcW w:w="2070" w:type="dxa"/>
            <w:vMerge w:val="restart"/>
          </w:tcPr>
          <w:p w:rsidR="003B730C" w:rsidRPr="00B46196" w:rsidRDefault="003B730C" w:rsidP="003B730C">
            <w:pPr>
              <w:pStyle w:val="102"/>
              <w:spacing w:before="0" w:after="0"/>
              <w:jc w:val="both"/>
              <w:rPr>
                <w:sz w:val="24"/>
              </w:rPr>
            </w:pPr>
          </w:p>
        </w:tc>
        <w:tc>
          <w:tcPr>
            <w:tcW w:w="2126" w:type="dxa"/>
            <w:vMerge w:val="restart"/>
          </w:tcPr>
          <w:p w:rsidR="003B730C" w:rsidRPr="00B46196" w:rsidRDefault="003B730C" w:rsidP="003B730C">
            <w:pPr>
              <w:pStyle w:val="100"/>
              <w:spacing w:before="0" w:after="0"/>
              <w:rPr>
                <w:sz w:val="24"/>
              </w:rPr>
            </w:pPr>
            <w:r w:rsidRPr="00B46196">
              <w:rPr>
                <w:sz w:val="24"/>
              </w:rPr>
              <w:t>Список идентификаторов застрахованного лица – требования к полю в целом.</w:t>
            </w:r>
          </w:p>
        </w:tc>
        <w:tc>
          <w:tcPr>
            <w:tcW w:w="2764" w:type="dxa"/>
            <w:vMerge w:val="restart"/>
          </w:tcPr>
          <w:p w:rsidR="003B730C" w:rsidRPr="00B46196" w:rsidRDefault="003B730C" w:rsidP="003B730C">
            <w:pPr>
              <w:pStyle w:val="100"/>
              <w:spacing w:before="0" w:after="0"/>
              <w:rPr>
                <w:sz w:val="24"/>
              </w:rPr>
            </w:pPr>
          </w:p>
        </w:tc>
        <w:tc>
          <w:tcPr>
            <w:tcW w:w="2835" w:type="dxa"/>
            <w:vMerge w:val="restart"/>
          </w:tcPr>
          <w:p w:rsidR="003B730C" w:rsidRPr="00B46196" w:rsidRDefault="003B730C" w:rsidP="003B730C">
            <w:pPr>
              <w:pStyle w:val="100"/>
              <w:spacing w:before="0" w:after="0"/>
              <w:rPr>
                <w:sz w:val="24"/>
              </w:rPr>
            </w:pPr>
          </w:p>
        </w:tc>
      </w:tr>
      <w:tr w:rsidR="00B46196" w:rsidRPr="00B46196" w:rsidTr="003B730C">
        <w:trPr>
          <w:trHeight w:val="356"/>
          <w:jc w:val="center"/>
        </w:trPr>
        <w:tc>
          <w:tcPr>
            <w:tcW w:w="2070" w:type="dxa"/>
            <w:vMerge/>
          </w:tcPr>
          <w:p w:rsidR="003B730C" w:rsidRPr="00B46196" w:rsidRDefault="003B730C" w:rsidP="003B730C">
            <w:pPr>
              <w:pStyle w:val="102"/>
              <w:spacing w:before="0" w:after="0"/>
              <w:jc w:val="both"/>
              <w:rPr>
                <w:sz w:val="24"/>
              </w:rPr>
            </w:pPr>
          </w:p>
        </w:tc>
        <w:tc>
          <w:tcPr>
            <w:tcW w:w="2126" w:type="dxa"/>
            <w:vMerge/>
          </w:tcPr>
          <w:p w:rsidR="003B730C" w:rsidRPr="00B46196" w:rsidRDefault="003B730C" w:rsidP="003B730C">
            <w:pPr>
              <w:pStyle w:val="100"/>
              <w:spacing w:before="0" w:after="0"/>
              <w:rPr>
                <w:sz w:val="24"/>
              </w:rPr>
            </w:pPr>
          </w:p>
        </w:tc>
        <w:tc>
          <w:tcPr>
            <w:tcW w:w="2764" w:type="dxa"/>
            <w:vMerge/>
          </w:tcPr>
          <w:p w:rsidR="003B730C" w:rsidRPr="00B46196" w:rsidRDefault="003B730C" w:rsidP="00865FFC">
            <w:pPr>
              <w:pStyle w:val="100"/>
              <w:numPr>
                <w:ilvl w:val="0"/>
                <w:numId w:val="102"/>
              </w:numPr>
              <w:spacing w:before="0" w:after="0"/>
              <w:rPr>
                <w:sz w:val="24"/>
              </w:rPr>
            </w:pPr>
          </w:p>
        </w:tc>
        <w:tc>
          <w:tcPr>
            <w:tcW w:w="2835" w:type="dxa"/>
            <w:vMerge/>
          </w:tcPr>
          <w:p w:rsidR="003B730C" w:rsidRPr="00B46196" w:rsidRDefault="003B730C" w:rsidP="003B730C">
            <w:pPr>
              <w:pStyle w:val="100"/>
              <w:spacing w:before="0" w:after="0"/>
              <w:rPr>
                <w:sz w:val="24"/>
              </w:rPr>
            </w:pPr>
          </w:p>
        </w:tc>
      </w:tr>
      <w:tr w:rsidR="00B46196" w:rsidRPr="00B46196" w:rsidTr="003B730C">
        <w:trPr>
          <w:trHeight w:val="356"/>
          <w:jc w:val="center"/>
        </w:trPr>
        <w:tc>
          <w:tcPr>
            <w:tcW w:w="2070" w:type="dxa"/>
            <w:vMerge/>
          </w:tcPr>
          <w:p w:rsidR="003B730C" w:rsidRPr="00B46196" w:rsidRDefault="003B730C" w:rsidP="003B730C">
            <w:pPr>
              <w:pStyle w:val="102"/>
              <w:spacing w:before="0" w:after="0"/>
              <w:jc w:val="both"/>
              <w:rPr>
                <w:sz w:val="24"/>
              </w:rPr>
            </w:pPr>
          </w:p>
        </w:tc>
        <w:tc>
          <w:tcPr>
            <w:tcW w:w="2126" w:type="dxa"/>
            <w:vMerge/>
          </w:tcPr>
          <w:p w:rsidR="003B730C" w:rsidRPr="00B46196" w:rsidRDefault="003B730C" w:rsidP="003B730C">
            <w:pPr>
              <w:pStyle w:val="100"/>
              <w:spacing w:before="0" w:after="0"/>
              <w:rPr>
                <w:sz w:val="24"/>
              </w:rPr>
            </w:pPr>
          </w:p>
        </w:tc>
        <w:tc>
          <w:tcPr>
            <w:tcW w:w="2764" w:type="dxa"/>
            <w:vMerge/>
          </w:tcPr>
          <w:p w:rsidR="003B730C" w:rsidRPr="00B46196" w:rsidRDefault="003B730C" w:rsidP="00865FFC">
            <w:pPr>
              <w:pStyle w:val="100"/>
              <w:numPr>
                <w:ilvl w:val="0"/>
                <w:numId w:val="102"/>
              </w:numPr>
              <w:spacing w:before="0" w:after="0"/>
              <w:rPr>
                <w:sz w:val="24"/>
              </w:rPr>
            </w:pPr>
          </w:p>
        </w:tc>
        <w:tc>
          <w:tcPr>
            <w:tcW w:w="2835" w:type="dxa"/>
            <w:vMerge/>
          </w:tcPr>
          <w:p w:rsidR="003B730C" w:rsidRPr="00B46196" w:rsidRDefault="003B730C" w:rsidP="003B730C">
            <w:pPr>
              <w:pStyle w:val="100"/>
              <w:spacing w:before="0" w:after="0"/>
              <w:rPr>
                <w:sz w:val="24"/>
              </w:rPr>
            </w:pPr>
          </w:p>
        </w:tc>
      </w:tr>
      <w:tr w:rsidR="00B46196" w:rsidRPr="00B46196" w:rsidTr="003B730C">
        <w:trPr>
          <w:trHeight w:val="316"/>
          <w:jc w:val="center"/>
        </w:trPr>
        <w:tc>
          <w:tcPr>
            <w:tcW w:w="2070" w:type="dxa"/>
            <w:vMerge w:val="restart"/>
          </w:tcPr>
          <w:p w:rsidR="003B730C" w:rsidRPr="00B46196" w:rsidRDefault="003B730C" w:rsidP="003B730C">
            <w:pPr>
              <w:pStyle w:val="102"/>
              <w:spacing w:before="0" w:after="0"/>
              <w:jc w:val="both"/>
              <w:rPr>
                <w:sz w:val="24"/>
              </w:rPr>
            </w:pPr>
            <w:r w:rsidRPr="00B46196">
              <w:rPr>
                <w:sz w:val="24"/>
              </w:rPr>
              <w:t>NI</w:t>
            </w:r>
          </w:p>
        </w:tc>
        <w:tc>
          <w:tcPr>
            <w:tcW w:w="2126" w:type="dxa"/>
            <w:vMerge w:val="restart"/>
          </w:tcPr>
          <w:p w:rsidR="003B730C" w:rsidRPr="00B46196" w:rsidRDefault="003B730C" w:rsidP="003B730C">
            <w:pPr>
              <w:pStyle w:val="100"/>
              <w:spacing w:before="0" w:after="0"/>
              <w:rPr>
                <w:sz w:val="24"/>
              </w:rPr>
            </w:pPr>
            <w:r w:rsidRPr="00B46196">
              <w:rPr>
                <w:sz w:val="24"/>
              </w:rPr>
              <w:t>Единый номер полиса ОМС (ЕНП)</w:t>
            </w:r>
          </w:p>
        </w:tc>
        <w:tc>
          <w:tcPr>
            <w:tcW w:w="2764" w:type="dxa"/>
            <w:vMerge w:val="restart"/>
          </w:tcPr>
          <w:p w:rsidR="003B730C" w:rsidRPr="00B46196" w:rsidRDefault="003B730C" w:rsidP="00865FFC">
            <w:pPr>
              <w:pStyle w:val="100"/>
              <w:numPr>
                <w:ilvl w:val="0"/>
                <w:numId w:val="52"/>
              </w:numPr>
              <w:spacing w:before="0" w:after="0"/>
              <w:rPr>
                <w:sz w:val="24"/>
              </w:rPr>
            </w:pPr>
            <w:r w:rsidRPr="00B46196">
              <w:rPr>
                <w:sz w:val="24"/>
              </w:rPr>
              <w:t>Номер состоит из 16 цифр.</w:t>
            </w:r>
          </w:p>
          <w:p w:rsidR="003B730C" w:rsidRPr="00B46196" w:rsidRDefault="003B730C" w:rsidP="00865FFC">
            <w:pPr>
              <w:pStyle w:val="100"/>
              <w:numPr>
                <w:ilvl w:val="0"/>
                <w:numId w:val="52"/>
              </w:numPr>
              <w:spacing w:before="0" w:after="0"/>
              <w:rPr>
                <w:sz w:val="24"/>
              </w:rPr>
            </w:pPr>
            <w:r w:rsidRPr="00B46196">
              <w:rPr>
                <w:sz w:val="24"/>
              </w:rPr>
              <w:t>Структура номера – в соответствии с требованиями ФОМС (ДСП).</w:t>
            </w:r>
          </w:p>
          <w:p w:rsidR="003B730C" w:rsidRPr="00B46196" w:rsidRDefault="003B730C" w:rsidP="00865FFC">
            <w:pPr>
              <w:pStyle w:val="100"/>
              <w:numPr>
                <w:ilvl w:val="0"/>
                <w:numId w:val="52"/>
              </w:numPr>
              <w:spacing w:before="0" w:after="0"/>
              <w:rPr>
                <w:sz w:val="24"/>
              </w:rPr>
            </w:pPr>
            <w:r w:rsidRPr="00B46196">
              <w:rPr>
                <w:sz w:val="24"/>
              </w:rPr>
              <w:t>Последняя цифра – контрольная, вычисляется по алгоритму mod10, приведённому в стандарте ISO 27931.</w:t>
            </w:r>
          </w:p>
        </w:tc>
        <w:tc>
          <w:tcPr>
            <w:tcW w:w="2835" w:type="dxa"/>
            <w:vMerge w:val="restart"/>
          </w:tcPr>
          <w:p w:rsidR="003B730C" w:rsidRPr="00B46196" w:rsidRDefault="003B730C" w:rsidP="003B730C">
            <w:pPr>
              <w:pStyle w:val="100"/>
              <w:spacing w:before="0" w:after="0"/>
              <w:rPr>
                <w:sz w:val="24"/>
              </w:rPr>
            </w:pPr>
            <w:r w:rsidRPr="00B46196">
              <w:rPr>
                <w:sz w:val="24"/>
              </w:rPr>
              <w:t>Да – в сообщениях о событиях А08.</w:t>
            </w:r>
          </w:p>
          <w:p w:rsidR="003B730C" w:rsidRPr="00B46196" w:rsidRDefault="003B730C" w:rsidP="003B730C">
            <w:pPr>
              <w:pStyle w:val="100"/>
              <w:spacing w:before="0" w:after="0"/>
              <w:rPr>
                <w:sz w:val="24"/>
              </w:rPr>
            </w:pPr>
            <w:r w:rsidRPr="00B46196">
              <w:rPr>
                <w:sz w:val="24"/>
              </w:rPr>
              <w:t xml:space="preserve">Усл. – в сообщениях о событиях А03, А13, А24 и </w:t>
            </w:r>
            <w:r w:rsidRPr="00B46196">
              <w:rPr>
                <w:sz w:val="24"/>
                <w:lang w:val="en-US"/>
              </w:rPr>
              <w:t>Z</w:t>
            </w:r>
            <w:r w:rsidRPr="00B46196">
              <w:rPr>
                <w:sz w:val="24"/>
              </w:rPr>
              <w:t>37. Обязательно указание хотя бы одного любого идентификатора.</w:t>
            </w:r>
          </w:p>
        </w:tc>
      </w:tr>
      <w:tr w:rsidR="00B46196" w:rsidRPr="00B46196" w:rsidTr="003B730C">
        <w:trPr>
          <w:trHeight w:val="356"/>
          <w:jc w:val="center"/>
        </w:trPr>
        <w:tc>
          <w:tcPr>
            <w:tcW w:w="2070" w:type="dxa"/>
            <w:vMerge/>
          </w:tcPr>
          <w:p w:rsidR="003B730C" w:rsidRPr="00B46196" w:rsidRDefault="003B730C" w:rsidP="003B730C">
            <w:pPr>
              <w:pStyle w:val="102"/>
              <w:spacing w:before="0" w:after="0"/>
              <w:jc w:val="both"/>
              <w:rPr>
                <w:sz w:val="24"/>
              </w:rPr>
            </w:pPr>
          </w:p>
        </w:tc>
        <w:tc>
          <w:tcPr>
            <w:tcW w:w="2126" w:type="dxa"/>
            <w:vMerge/>
          </w:tcPr>
          <w:p w:rsidR="003B730C" w:rsidRPr="00B46196" w:rsidRDefault="003B730C" w:rsidP="003B730C">
            <w:pPr>
              <w:pStyle w:val="100"/>
              <w:spacing w:before="0" w:after="0"/>
              <w:rPr>
                <w:sz w:val="24"/>
              </w:rPr>
            </w:pPr>
          </w:p>
        </w:tc>
        <w:tc>
          <w:tcPr>
            <w:tcW w:w="2764" w:type="dxa"/>
            <w:vMerge/>
          </w:tcPr>
          <w:p w:rsidR="003B730C" w:rsidRPr="00B46196" w:rsidRDefault="003B730C" w:rsidP="003B730C">
            <w:pPr>
              <w:pStyle w:val="100"/>
              <w:spacing w:before="0" w:after="0"/>
              <w:rPr>
                <w:sz w:val="24"/>
              </w:rPr>
            </w:pPr>
          </w:p>
        </w:tc>
        <w:tc>
          <w:tcPr>
            <w:tcW w:w="2835" w:type="dxa"/>
            <w:vMerge/>
          </w:tcPr>
          <w:p w:rsidR="003B730C" w:rsidRPr="00B46196" w:rsidRDefault="003B730C" w:rsidP="003B730C">
            <w:pPr>
              <w:pStyle w:val="100"/>
              <w:spacing w:before="0" w:after="0"/>
              <w:rPr>
                <w:sz w:val="24"/>
              </w:rPr>
            </w:pPr>
          </w:p>
        </w:tc>
      </w:tr>
      <w:tr w:rsidR="00B46196" w:rsidRPr="00B46196" w:rsidTr="003B730C">
        <w:trPr>
          <w:trHeight w:val="606"/>
          <w:jc w:val="center"/>
        </w:trPr>
        <w:tc>
          <w:tcPr>
            <w:tcW w:w="2070" w:type="dxa"/>
            <w:vMerge/>
          </w:tcPr>
          <w:p w:rsidR="003B730C" w:rsidRPr="00B46196" w:rsidRDefault="003B730C" w:rsidP="003B730C">
            <w:pPr>
              <w:pStyle w:val="102"/>
              <w:spacing w:before="0" w:after="0"/>
              <w:jc w:val="both"/>
              <w:rPr>
                <w:sz w:val="24"/>
              </w:rPr>
            </w:pPr>
          </w:p>
        </w:tc>
        <w:tc>
          <w:tcPr>
            <w:tcW w:w="2126" w:type="dxa"/>
            <w:vMerge/>
          </w:tcPr>
          <w:p w:rsidR="003B730C" w:rsidRPr="00B46196" w:rsidRDefault="003B730C" w:rsidP="003B730C">
            <w:pPr>
              <w:pStyle w:val="100"/>
              <w:spacing w:before="0" w:after="0"/>
              <w:rPr>
                <w:sz w:val="24"/>
              </w:rPr>
            </w:pPr>
          </w:p>
        </w:tc>
        <w:tc>
          <w:tcPr>
            <w:tcW w:w="2764" w:type="dxa"/>
            <w:vMerge/>
          </w:tcPr>
          <w:p w:rsidR="003B730C" w:rsidRPr="00B46196" w:rsidRDefault="003B730C" w:rsidP="003B730C">
            <w:pPr>
              <w:pStyle w:val="100"/>
              <w:spacing w:before="0" w:after="0"/>
              <w:rPr>
                <w:sz w:val="24"/>
              </w:rPr>
            </w:pPr>
          </w:p>
        </w:tc>
        <w:tc>
          <w:tcPr>
            <w:tcW w:w="2835" w:type="dxa"/>
            <w:vMerge/>
          </w:tcPr>
          <w:p w:rsidR="003B730C" w:rsidRPr="00B46196" w:rsidRDefault="003B730C" w:rsidP="003B730C">
            <w:pPr>
              <w:pStyle w:val="100"/>
              <w:spacing w:before="0" w:after="0"/>
              <w:rPr>
                <w:sz w:val="24"/>
              </w:rPr>
            </w:pPr>
          </w:p>
        </w:tc>
      </w:tr>
      <w:tr w:rsidR="00B46196" w:rsidRPr="00B46196" w:rsidTr="003B730C">
        <w:trPr>
          <w:trHeight w:val="407"/>
          <w:jc w:val="center"/>
        </w:trPr>
        <w:tc>
          <w:tcPr>
            <w:tcW w:w="2070" w:type="dxa"/>
            <w:vMerge/>
          </w:tcPr>
          <w:p w:rsidR="003B730C" w:rsidRPr="00B46196" w:rsidRDefault="003B730C" w:rsidP="003B730C">
            <w:pPr>
              <w:pStyle w:val="102"/>
              <w:spacing w:before="0" w:after="0"/>
              <w:jc w:val="both"/>
              <w:rPr>
                <w:sz w:val="24"/>
              </w:rPr>
            </w:pPr>
          </w:p>
        </w:tc>
        <w:tc>
          <w:tcPr>
            <w:tcW w:w="2126" w:type="dxa"/>
            <w:vMerge/>
          </w:tcPr>
          <w:p w:rsidR="003B730C" w:rsidRPr="00B46196" w:rsidRDefault="003B730C" w:rsidP="003B730C">
            <w:pPr>
              <w:pStyle w:val="100"/>
              <w:spacing w:before="0" w:after="0"/>
              <w:rPr>
                <w:sz w:val="24"/>
              </w:rPr>
            </w:pPr>
          </w:p>
        </w:tc>
        <w:tc>
          <w:tcPr>
            <w:tcW w:w="2764" w:type="dxa"/>
            <w:vMerge/>
          </w:tcPr>
          <w:p w:rsidR="003B730C" w:rsidRPr="00B46196" w:rsidRDefault="003B730C" w:rsidP="003B730C">
            <w:pPr>
              <w:pStyle w:val="100"/>
              <w:spacing w:before="0" w:after="0"/>
              <w:rPr>
                <w:sz w:val="24"/>
              </w:rPr>
            </w:pPr>
          </w:p>
        </w:tc>
        <w:tc>
          <w:tcPr>
            <w:tcW w:w="2835" w:type="dxa"/>
            <w:vMerge/>
          </w:tcPr>
          <w:p w:rsidR="003B730C" w:rsidRPr="00B46196" w:rsidRDefault="003B730C" w:rsidP="003B730C">
            <w:pPr>
              <w:pStyle w:val="100"/>
              <w:spacing w:before="0" w:after="0"/>
              <w:rPr>
                <w:sz w:val="24"/>
              </w:rPr>
            </w:pPr>
          </w:p>
        </w:tc>
      </w:tr>
      <w:tr w:rsidR="00B46196" w:rsidRPr="00B46196" w:rsidTr="003B730C">
        <w:trPr>
          <w:trHeight w:val="503"/>
          <w:jc w:val="center"/>
        </w:trPr>
        <w:tc>
          <w:tcPr>
            <w:tcW w:w="2070" w:type="dxa"/>
            <w:vMerge w:val="restart"/>
          </w:tcPr>
          <w:p w:rsidR="003B730C" w:rsidRPr="00B46196" w:rsidRDefault="003B730C" w:rsidP="003B730C">
            <w:pPr>
              <w:pStyle w:val="102"/>
              <w:spacing w:before="0" w:after="0"/>
              <w:jc w:val="both"/>
              <w:rPr>
                <w:sz w:val="24"/>
              </w:rPr>
            </w:pPr>
            <w:r w:rsidRPr="00B46196">
              <w:rPr>
                <w:sz w:val="24"/>
              </w:rPr>
              <w:t>Код типа документа, удостоверяющего личность, из системы кодирования 1.2.643.2.40.5.100.203 (табл. 63)</w:t>
            </w:r>
          </w:p>
        </w:tc>
        <w:tc>
          <w:tcPr>
            <w:tcW w:w="2126" w:type="dxa"/>
            <w:vMerge w:val="restart"/>
          </w:tcPr>
          <w:p w:rsidR="003B730C" w:rsidRPr="00B46196" w:rsidRDefault="003B730C" w:rsidP="003B730C">
            <w:pPr>
              <w:pStyle w:val="100"/>
              <w:spacing w:before="0" w:after="0"/>
              <w:rPr>
                <w:sz w:val="24"/>
              </w:rPr>
            </w:pPr>
            <w:r w:rsidRPr="00B46196">
              <w:rPr>
                <w:sz w:val="24"/>
              </w:rPr>
              <w:t>Серия и номер документа, удостоверяющего личность; в PID всегда указывается действующий документ.</w:t>
            </w:r>
          </w:p>
        </w:tc>
        <w:tc>
          <w:tcPr>
            <w:tcW w:w="2764" w:type="dxa"/>
            <w:vMerge w:val="restart"/>
          </w:tcPr>
          <w:p w:rsidR="003B730C" w:rsidRPr="00B46196" w:rsidRDefault="003B730C" w:rsidP="003B730C">
            <w:pPr>
              <w:pStyle w:val="100"/>
              <w:spacing w:before="0" w:after="0"/>
              <w:rPr>
                <w:sz w:val="24"/>
              </w:rPr>
            </w:pPr>
            <w:r w:rsidRPr="00B46196">
              <w:rPr>
                <w:sz w:val="24"/>
              </w:rPr>
              <w:t>Серия и номер должны удовлетворять шаблону, соответствующему типу документа</w:t>
            </w:r>
          </w:p>
        </w:tc>
        <w:tc>
          <w:tcPr>
            <w:tcW w:w="2835" w:type="dxa"/>
            <w:vMerge w:val="restart"/>
          </w:tcPr>
          <w:p w:rsidR="003B730C" w:rsidRPr="00B46196" w:rsidRDefault="003B730C" w:rsidP="003B730C">
            <w:pPr>
              <w:pStyle w:val="100"/>
              <w:spacing w:before="0" w:after="0"/>
              <w:rPr>
                <w:sz w:val="24"/>
              </w:rPr>
            </w:pPr>
            <w:r w:rsidRPr="00B46196">
              <w:rPr>
                <w:sz w:val="24"/>
              </w:rPr>
              <w:t xml:space="preserve">Усл. </w:t>
            </w:r>
          </w:p>
          <w:p w:rsidR="003B730C" w:rsidRPr="00B46196" w:rsidRDefault="003B730C" w:rsidP="003B730C">
            <w:pPr>
              <w:pStyle w:val="100"/>
              <w:spacing w:before="0" w:after="0"/>
              <w:rPr>
                <w:sz w:val="24"/>
              </w:rPr>
            </w:pPr>
            <w:r w:rsidRPr="00B46196">
              <w:rPr>
                <w:sz w:val="24"/>
              </w:rPr>
              <w:t>В сообщении о событии П03 документ УДЛ можно не указывать, если меняется только страховая компания (без замены территории страхования и полиса). В остальных случаях документ УДЛ для сообщений А08 обязателен.</w:t>
            </w:r>
          </w:p>
          <w:p w:rsidR="003B730C" w:rsidRPr="00B46196" w:rsidRDefault="003B730C" w:rsidP="003B730C">
            <w:pPr>
              <w:pStyle w:val="100"/>
              <w:spacing w:before="0" w:after="0"/>
              <w:rPr>
                <w:sz w:val="24"/>
              </w:rPr>
            </w:pPr>
            <w:r w:rsidRPr="00B46196">
              <w:rPr>
                <w:sz w:val="24"/>
              </w:rPr>
              <w:t xml:space="preserve">В сообщениях о событиях А03, А13, А24 и </w:t>
            </w:r>
            <w:r w:rsidRPr="00B46196">
              <w:rPr>
                <w:sz w:val="24"/>
                <w:lang w:val="en-US"/>
              </w:rPr>
              <w:t>Z</w:t>
            </w:r>
            <w:r w:rsidRPr="00B46196">
              <w:rPr>
                <w:sz w:val="24"/>
              </w:rPr>
              <w:t>37 обязательно указание хотя бы одного любого идентификатора.</w:t>
            </w:r>
          </w:p>
        </w:tc>
      </w:tr>
      <w:tr w:rsidR="00B46196" w:rsidRPr="00B46196" w:rsidTr="003B730C">
        <w:trPr>
          <w:trHeight w:val="503"/>
          <w:jc w:val="center"/>
        </w:trPr>
        <w:tc>
          <w:tcPr>
            <w:tcW w:w="2070" w:type="dxa"/>
            <w:vMerge/>
          </w:tcPr>
          <w:p w:rsidR="003B730C" w:rsidRPr="00B46196" w:rsidRDefault="003B730C" w:rsidP="003B730C">
            <w:pPr>
              <w:pStyle w:val="102"/>
              <w:spacing w:before="0" w:after="0"/>
              <w:jc w:val="both"/>
              <w:rPr>
                <w:sz w:val="24"/>
              </w:rPr>
            </w:pPr>
          </w:p>
        </w:tc>
        <w:tc>
          <w:tcPr>
            <w:tcW w:w="2126" w:type="dxa"/>
            <w:vMerge/>
          </w:tcPr>
          <w:p w:rsidR="003B730C" w:rsidRPr="00B46196" w:rsidRDefault="003B730C" w:rsidP="003B730C">
            <w:pPr>
              <w:pStyle w:val="100"/>
              <w:spacing w:before="0" w:after="0"/>
              <w:rPr>
                <w:sz w:val="24"/>
              </w:rPr>
            </w:pPr>
          </w:p>
        </w:tc>
        <w:tc>
          <w:tcPr>
            <w:tcW w:w="2764" w:type="dxa"/>
            <w:vMerge/>
          </w:tcPr>
          <w:p w:rsidR="003B730C" w:rsidRPr="00B46196" w:rsidRDefault="003B730C" w:rsidP="003B730C">
            <w:pPr>
              <w:pStyle w:val="100"/>
              <w:spacing w:before="0" w:after="0"/>
              <w:rPr>
                <w:sz w:val="24"/>
              </w:rPr>
            </w:pPr>
          </w:p>
        </w:tc>
        <w:tc>
          <w:tcPr>
            <w:tcW w:w="2835" w:type="dxa"/>
            <w:vMerge/>
          </w:tcPr>
          <w:p w:rsidR="003B730C" w:rsidRPr="00B46196" w:rsidRDefault="003B730C" w:rsidP="003B730C">
            <w:pPr>
              <w:pStyle w:val="100"/>
              <w:spacing w:before="0" w:after="0"/>
              <w:rPr>
                <w:sz w:val="24"/>
              </w:rPr>
            </w:pPr>
          </w:p>
        </w:tc>
      </w:tr>
      <w:tr w:rsidR="00B46196" w:rsidRPr="00B46196" w:rsidTr="003B730C">
        <w:trPr>
          <w:trHeight w:val="503"/>
          <w:jc w:val="center"/>
        </w:trPr>
        <w:tc>
          <w:tcPr>
            <w:tcW w:w="2070" w:type="dxa"/>
            <w:vMerge/>
          </w:tcPr>
          <w:p w:rsidR="003B730C" w:rsidRPr="00B46196" w:rsidRDefault="003B730C" w:rsidP="003B730C">
            <w:pPr>
              <w:pStyle w:val="102"/>
              <w:spacing w:before="0" w:after="0"/>
              <w:jc w:val="both"/>
              <w:rPr>
                <w:sz w:val="24"/>
              </w:rPr>
            </w:pPr>
          </w:p>
        </w:tc>
        <w:tc>
          <w:tcPr>
            <w:tcW w:w="2126" w:type="dxa"/>
            <w:vMerge/>
          </w:tcPr>
          <w:p w:rsidR="003B730C" w:rsidRPr="00B46196" w:rsidRDefault="003B730C" w:rsidP="003B730C">
            <w:pPr>
              <w:pStyle w:val="100"/>
              <w:spacing w:before="0" w:after="0"/>
              <w:rPr>
                <w:sz w:val="24"/>
              </w:rPr>
            </w:pPr>
          </w:p>
        </w:tc>
        <w:tc>
          <w:tcPr>
            <w:tcW w:w="2764" w:type="dxa"/>
            <w:vMerge/>
          </w:tcPr>
          <w:p w:rsidR="003B730C" w:rsidRPr="00B46196" w:rsidRDefault="003B730C" w:rsidP="003B730C">
            <w:pPr>
              <w:pStyle w:val="100"/>
              <w:spacing w:before="0" w:after="0"/>
              <w:rPr>
                <w:sz w:val="24"/>
              </w:rPr>
            </w:pPr>
          </w:p>
        </w:tc>
        <w:tc>
          <w:tcPr>
            <w:tcW w:w="2835" w:type="dxa"/>
            <w:vMerge/>
          </w:tcPr>
          <w:p w:rsidR="003B730C" w:rsidRPr="00B46196" w:rsidRDefault="003B730C" w:rsidP="003B730C">
            <w:pPr>
              <w:pStyle w:val="100"/>
              <w:spacing w:before="0" w:after="0"/>
              <w:rPr>
                <w:sz w:val="24"/>
              </w:rPr>
            </w:pPr>
          </w:p>
        </w:tc>
      </w:tr>
      <w:tr w:rsidR="00B46196" w:rsidRPr="00B46196" w:rsidTr="003B730C">
        <w:trPr>
          <w:trHeight w:val="503"/>
          <w:jc w:val="center"/>
        </w:trPr>
        <w:tc>
          <w:tcPr>
            <w:tcW w:w="2070" w:type="dxa"/>
            <w:vMerge/>
          </w:tcPr>
          <w:p w:rsidR="003B730C" w:rsidRPr="00B46196" w:rsidRDefault="003B730C" w:rsidP="003B730C">
            <w:pPr>
              <w:pStyle w:val="102"/>
              <w:spacing w:before="0" w:after="0"/>
              <w:jc w:val="both"/>
              <w:rPr>
                <w:sz w:val="24"/>
              </w:rPr>
            </w:pPr>
          </w:p>
        </w:tc>
        <w:tc>
          <w:tcPr>
            <w:tcW w:w="2126" w:type="dxa"/>
            <w:vMerge/>
          </w:tcPr>
          <w:p w:rsidR="003B730C" w:rsidRPr="00B46196" w:rsidRDefault="003B730C" w:rsidP="003B730C">
            <w:pPr>
              <w:pStyle w:val="100"/>
              <w:spacing w:before="0" w:after="0"/>
              <w:rPr>
                <w:sz w:val="24"/>
              </w:rPr>
            </w:pPr>
          </w:p>
        </w:tc>
        <w:tc>
          <w:tcPr>
            <w:tcW w:w="2764" w:type="dxa"/>
            <w:vMerge/>
          </w:tcPr>
          <w:p w:rsidR="003B730C" w:rsidRPr="00B46196" w:rsidRDefault="003B730C" w:rsidP="003B730C">
            <w:pPr>
              <w:pStyle w:val="100"/>
              <w:spacing w:before="0" w:after="0"/>
              <w:rPr>
                <w:sz w:val="24"/>
              </w:rPr>
            </w:pPr>
          </w:p>
        </w:tc>
        <w:tc>
          <w:tcPr>
            <w:tcW w:w="2835" w:type="dxa"/>
            <w:vMerge/>
          </w:tcPr>
          <w:p w:rsidR="003B730C" w:rsidRPr="00B46196" w:rsidRDefault="003B730C" w:rsidP="003B730C">
            <w:pPr>
              <w:pStyle w:val="100"/>
              <w:spacing w:before="0" w:after="0"/>
              <w:rPr>
                <w:sz w:val="24"/>
              </w:rPr>
            </w:pPr>
          </w:p>
        </w:tc>
      </w:tr>
      <w:tr w:rsidR="00B46196" w:rsidRPr="00B46196" w:rsidTr="003B730C">
        <w:trPr>
          <w:trHeight w:val="443"/>
          <w:jc w:val="center"/>
        </w:trPr>
        <w:tc>
          <w:tcPr>
            <w:tcW w:w="2070" w:type="dxa"/>
            <w:vMerge w:val="restart"/>
          </w:tcPr>
          <w:p w:rsidR="003B730C" w:rsidRPr="00B46196" w:rsidRDefault="003B730C" w:rsidP="003B730C">
            <w:pPr>
              <w:pStyle w:val="102"/>
              <w:spacing w:before="0" w:after="0"/>
              <w:jc w:val="both"/>
              <w:rPr>
                <w:sz w:val="24"/>
              </w:rPr>
            </w:pPr>
            <w:r w:rsidRPr="00B46196">
              <w:rPr>
                <w:sz w:val="24"/>
              </w:rPr>
              <w:t>PEN</w:t>
            </w:r>
          </w:p>
        </w:tc>
        <w:tc>
          <w:tcPr>
            <w:tcW w:w="2126" w:type="dxa"/>
            <w:vMerge w:val="restart"/>
          </w:tcPr>
          <w:p w:rsidR="003B730C" w:rsidRPr="00B46196" w:rsidRDefault="003B730C" w:rsidP="003B730C">
            <w:pPr>
              <w:pStyle w:val="100"/>
              <w:spacing w:before="0" w:after="0"/>
              <w:rPr>
                <w:sz w:val="24"/>
              </w:rPr>
            </w:pPr>
            <w:r w:rsidRPr="00B46196">
              <w:rPr>
                <w:sz w:val="24"/>
              </w:rPr>
              <w:t>Страховой номер индивидуального лицевого счёта обязательного пенсионного страхования (СНИЛС).</w:t>
            </w:r>
          </w:p>
        </w:tc>
        <w:tc>
          <w:tcPr>
            <w:tcW w:w="2764" w:type="dxa"/>
            <w:vMerge w:val="restart"/>
          </w:tcPr>
          <w:p w:rsidR="003B730C" w:rsidRPr="00B46196" w:rsidRDefault="003B730C" w:rsidP="003B730C">
            <w:pPr>
              <w:pStyle w:val="100"/>
              <w:spacing w:before="0" w:after="0"/>
              <w:rPr>
                <w:sz w:val="24"/>
              </w:rPr>
            </w:pPr>
            <w:r w:rsidRPr="00B46196">
              <w:rPr>
                <w:sz w:val="24"/>
              </w:rPr>
              <w:t>Значение должно состоять из 11 цифр (все разделители убираются).</w:t>
            </w:r>
          </w:p>
          <w:p w:rsidR="003B730C" w:rsidRPr="00B46196" w:rsidRDefault="003B730C" w:rsidP="003B730C">
            <w:pPr>
              <w:pStyle w:val="100"/>
              <w:spacing w:before="0" w:after="0"/>
              <w:rPr>
                <w:sz w:val="24"/>
              </w:rPr>
            </w:pPr>
            <w:r w:rsidRPr="00B46196">
              <w:rPr>
                <w:sz w:val="24"/>
              </w:rPr>
              <w:t>Последние две цифры – контрольные.</w:t>
            </w:r>
          </w:p>
        </w:tc>
        <w:tc>
          <w:tcPr>
            <w:tcW w:w="2835" w:type="dxa"/>
            <w:vMerge w:val="restart"/>
          </w:tcPr>
          <w:p w:rsidR="003B730C" w:rsidRPr="00B46196" w:rsidRDefault="003B730C" w:rsidP="003B730C">
            <w:pPr>
              <w:pStyle w:val="100"/>
              <w:spacing w:before="0" w:after="0"/>
              <w:rPr>
                <w:sz w:val="24"/>
              </w:rPr>
            </w:pPr>
            <w:r w:rsidRPr="00B46196">
              <w:rPr>
                <w:sz w:val="24"/>
              </w:rPr>
              <w:t>Нет – в сообщениях о событиях А08.</w:t>
            </w:r>
          </w:p>
          <w:p w:rsidR="003B730C" w:rsidRPr="00B46196" w:rsidRDefault="003B730C" w:rsidP="003B730C">
            <w:pPr>
              <w:pStyle w:val="100"/>
              <w:spacing w:before="0" w:after="0"/>
              <w:rPr>
                <w:sz w:val="24"/>
              </w:rPr>
            </w:pPr>
            <w:r w:rsidRPr="00B46196">
              <w:rPr>
                <w:sz w:val="24"/>
              </w:rPr>
              <w:t xml:space="preserve">Усл. – в сообщениях о событиях А03, А13, А24 и </w:t>
            </w:r>
            <w:r w:rsidRPr="00B46196">
              <w:rPr>
                <w:sz w:val="24"/>
                <w:lang w:val="en-US"/>
              </w:rPr>
              <w:t>Z</w:t>
            </w:r>
            <w:r w:rsidRPr="00B46196">
              <w:rPr>
                <w:sz w:val="24"/>
              </w:rPr>
              <w:t>37. Обязательно указание хотя бы одного любого идентификатора.</w:t>
            </w:r>
          </w:p>
        </w:tc>
      </w:tr>
      <w:tr w:rsidR="00B46196" w:rsidRPr="00B46196" w:rsidTr="003B730C">
        <w:trPr>
          <w:trHeight w:val="356"/>
          <w:jc w:val="center"/>
        </w:trPr>
        <w:tc>
          <w:tcPr>
            <w:tcW w:w="2070" w:type="dxa"/>
            <w:vMerge/>
          </w:tcPr>
          <w:p w:rsidR="003B730C" w:rsidRPr="00B46196" w:rsidRDefault="003B730C" w:rsidP="003B730C">
            <w:pPr>
              <w:pStyle w:val="102"/>
              <w:spacing w:before="0" w:after="0"/>
              <w:jc w:val="both"/>
              <w:rPr>
                <w:sz w:val="24"/>
              </w:rPr>
            </w:pPr>
          </w:p>
        </w:tc>
        <w:tc>
          <w:tcPr>
            <w:tcW w:w="2126" w:type="dxa"/>
            <w:vMerge/>
          </w:tcPr>
          <w:p w:rsidR="003B730C" w:rsidRPr="00B46196" w:rsidRDefault="003B730C" w:rsidP="003B730C">
            <w:pPr>
              <w:pStyle w:val="100"/>
              <w:spacing w:before="0" w:after="0"/>
              <w:rPr>
                <w:sz w:val="24"/>
              </w:rPr>
            </w:pPr>
          </w:p>
        </w:tc>
        <w:tc>
          <w:tcPr>
            <w:tcW w:w="2764" w:type="dxa"/>
            <w:vMerge/>
          </w:tcPr>
          <w:p w:rsidR="003B730C" w:rsidRPr="00B46196" w:rsidRDefault="003B730C" w:rsidP="003B730C">
            <w:pPr>
              <w:pStyle w:val="100"/>
              <w:spacing w:before="0" w:after="0"/>
              <w:rPr>
                <w:sz w:val="24"/>
              </w:rPr>
            </w:pPr>
          </w:p>
        </w:tc>
        <w:tc>
          <w:tcPr>
            <w:tcW w:w="2835" w:type="dxa"/>
            <w:vMerge/>
          </w:tcPr>
          <w:p w:rsidR="003B730C" w:rsidRPr="00B46196" w:rsidRDefault="003B730C" w:rsidP="003B730C">
            <w:pPr>
              <w:pStyle w:val="100"/>
              <w:spacing w:before="0" w:after="0"/>
              <w:rPr>
                <w:sz w:val="24"/>
              </w:rPr>
            </w:pPr>
          </w:p>
        </w:tc>
      </w:tr>
      <w:tr w:rsidR="00B46196" w:rsidRPr="00B46196" w:rsidTr="003B730C">
        <w:trPr>
          <w:trHeight w:val="441"/>
          <w:jc w:val="center"/>
        </w:trPr>
        <w:tc>
          <w:tcPr>
            <w:tcW w:w="2070" w:type="dxa"/>
            <w:vMerge/>
          </w:tcPr>
          <w:p w:rsidR="003B730C" w:rsidRPr="00B46196" w:rsidRDefault="003B730C" w:rsidP="003B730C">
            <w:pPr>
              <w:pStyle w:val="102"/>
              <w:spacing w:before="0" w:after="0"/>
              <w:jc w:val="both"/>
              <w:rPr>
                <w:sz w:val="24"/>
              </w:rPr>
            </w:pPr>
          </w:p>
        </w:tc>
        <w:tc>
          <w:tcPr>
            <w:tcW w:w="2126" w:type="dxa"/>
            <w:vMerge/>
          </w:tcPr>
          <w:p w:rsidR="003B730C" w:rsidRPr="00B46196" w:rsidRDefault="003B730C" w:rsidP="003B730C">
            <w:pPr>
              <w:pStyle w:val="100"/>
              <w:spacing w:before="0" w:after="0"/>
              <w:rPr>
                <w:sz w:val="24"/>
              </w:rPr>
            </w:pPr>
          </w:p>
        </w:tc>
        <w:tc>
          <w:tcPr>
            <w:tcW w:w="2764" w:type="dxa"/>
            <w:vMerge/>
          </w:tcPr>
          <w:p w:rsidR="003B730C" w:rsidRPr="00B46196" w:rsidRDefault="003B730C" w:rsidP="003B730C">
            <w:pPr>
              <w:pStyle w:val="100"/>
              <w:spacing w:before="0" w:after="0"/>
              <w:rPr>
                <w:sz w:val="24"/>
              </w:rPr>
            </w:pPr>
          </w:p>
        </w:tc>
        <w:tc>
          <w:tcPr>
            <w:tcW w:w="2835" w:type="dxa"/>
            <w:vMerge/>
          </w:tcPr>
          <w:p w:rsidR="003B730C" w:rsidRPr="00B46196" w:rsidRDefault="003B730C" w:rsidP="003B730C">
            <w:pPr>
              <w:pStyle w:val="100"/>
              <w:spacing w:before="0" w:after="0"/>
              <w:rPr>
                <w:sz w:val="24"/>
              </w:rPr>
            </w:pPr>
          </w:p>
        </w:tc>
      </w:tr>
      <w:tr w:rsidR="00B46196" w:rsidRPr="00B46196" w:rsidTr="003B730C">
        <w:trPr>
          <w:trHeight w:val="441"/>
          <w:jc w:val="center"/>
        </w:trPr>
        <w:tc>
          <w:tcPr>
            <w:tcW w:w="2070" w:type="dxa"/>
            <w:vMerge/>
          </w:tcPr>
          <w:p w:rsidR="003B730C" w:rsidRPr="00B46196" w:rsidRDefault="003B730C" w:rsidP="003B730C">
            <w:pPr>
              <w:pStyle w:val="102"/>
              <w:spacing w:before="0" w:after="0"/>
              <w:jc w:val="both"/>
              <w:rPr>
                <w:sz w:val="24"/>
              </w:rPr>
            </w:pPr>
          </w:p>
        </w:tc>
        <w:tc>
          <w:tcPr>
            <w:tcW w:w="2126" w:type="dxa"/>
            <w:vMerge/>
          </w:tcPr>
          <w:p w:rsidR="003B730C" w:rsidRPr="00B46196" w:rsidRDefault="003B730C" w:rsidP="003B730C">
            <w:pPr>
              <w:pStyle w:val="100"/>
              <w:spacing w:before="0" w:after="0"/>
              <w:rPr>
                <w:sz w:val="24"/>
              </w:rPr>
            </w:pPr>
          </w:p>
        </w:tc>
        <w:tc>
          <w:tcPr>
            <w:tcW w:w="2764" w:type="dxa"/>
            <w:vMerge/>
          </w:tcPr>
          <w:p w:rsidR="003B730C" w:rsidRPr="00B46196" w:rsidRDefault="003B730C" w:rsidP="003B730C">
            <w:pPr>
              <w:pStyle w:val="100"/>
              <w:spacing w:before="0" w:after="0"/>
              <w:rPr>
                <w:sz w:val="24"/>
              </w:rPr>
            </w:pPr>
          </w:p>
        </w:tc>
        <w:tc>
          <w:tcPr>
            <w:tcW w:w="2835" w:type="dxa"/>
            <w:vMerge/>
          </w:tcPr>
          <w:p w:rsidR="003B730C" w:rsidRPr="00B46196" w:rsidRDefault="003B730C" w:rsidP="003B730C">
            <w:pPr>
              <w:pStyle w:val="100"/>
              <w:spacing w:before="0" w:after="0"/>
              <w:rPr>
                <w:sz w:val="24"/>
              </w:rPr>
            </w:pPr>
          </w:p>
        </w:tc>
      </w:tr>
      <w:tr w:rsidR="00B46196" w:rsidRPr="00B46196" w:rsidTr="003B730C">
        <w:trPr>
          <w:trHeight w:val="522"/>
          <w:jc w:val="center"/>
        </w:trPr>
        <w:tc>
          <w:tcPr>
            <w:tcW w:w="2070" w:type="dxa"/>
            <w:vMerge w:val="restart"/>
          </w:tcPr>
          <w:p w:rsidR="003B730C" w:rsidRPr="00B46196" w:rsidRDefault="003B730C" w:rsidP="003B730C">
            <w:pPr>
              <w:pStyle w:val="102"/>
              <w:spacing w:before="0" w:after="0"/>
              <w:jc w:val="both"/>
              <w:rPr>
                <w:sz w:val="24"/>
              </w:rPr>
            </w:pPr>
            <w:r w:rsidRPr="00B46196">
              <w:rPr>
                <w:sz w:val="24"/>
              </w:rPr>
              <w:t>CZ</w:t>
            </w:r>
          </w:p>
        </w:tc>
        <w:tc>
          <w:tcPr>
            <w:tcW w:w="2126" w:type="dxa"/>
            <w:vMerge w:val="restart"/>
          </w:tcPr>
          <w:p w:rsidR="003B730C" w:rsidRPr="00B46196" w:rsidRDefault="003B730C" w:rsidP="003B730C">
            <w:pPr>
              <w:pStyle w:val="100"/>
              <w:spacing w:before="0" w:after="0"/>
              <w:rPr>
                <w:sz w:val="24"/>
              </w:rPr>
            </w:pPr>
            <w:r w:rsidRPr="00B46196">
              <w:rPr>
                <w:sz w:val="24"/>
              </w:rPr>
              <w:t>Номер универсальной электронной карты гражданина (УЭК).</w:t>
            </w:r>
          </w:p>
        </w:tc>
        <w:tc>
          <w:tcPr>
            <w:tcW w:w="2764" w:type="dxa"/>
            <w:vMerge w:val="restart"/>
          </w:tcPr>
          <w:p w:rsidR="003B730C" w:rsidRPr="00B46196" w:rsidRDefault="003B730C" w:rsidP="003B730C">
            <w:pPr>
              <w:pStyle w:val="100"/>
              <w:spacing w:before="0" w:after="0"/>
              <w:rPr>
                <w:sz w:val="24"/>
              </w:rPr>
            </w:pPr>
            <w:r w:rsidRPr="00B46196">
              <w:rPr>
                <w:sz w:val="24"/>
              </w:rPr>
              <w:t>Значение не контролируется.</w:t>
            </w:r>
          </w:p>
        </w:tc>
        <w:tc>
          <w:tcPr>
            <w:tcW w:w="2835" w:type="dxa"/>
            <w:vMerge w:val="restart"/>
          </w:tcPr>
          <w:p w:rsidR="003B730C" w:rsidRPr="00B46196" w:rsidRDefault="003B730C" w:rsidP="003B730C">
            <w:pPr>
              <w:pStyle w:val="100"/>
              <w:spacing w:before="0" w:after="0"/>
              <w:rPr>
                <w:sz w:val="24"/>
              </w:rPr>
            </w:pPr>
            <w:r w:rsidRPr="00B46196">
              <w:rPr>
                <w:sz w:val="24"/>
              </w:rPr>
              <w:t>Нет – в сообщениях о событиях А08.</w:t>
            </w:r>
          </w:p>
          <w:p w:rsidR="003B730C" w:rsidRPr="00B46196" w:rsidRDefault="003B730C" w:rsidP="003B730C">
            <w:pPr>
              <w:pStyle w:val="100"/>
              <w:spacing w:before="0" w:after="0"/>
              <w:rPr>
                <w:sz w:val="24"/>
              </w:rPr>
            </w:pPr>
            <w:r w:rsidRPr="00B46196">
              <w:rPr>
                <w:sz w:val="24"/>
              </w:rPr>
              <w:t xml:space="preserve">Усл. – в сообщениях о событиях А03, А13, А24 и </w:t>
            </w:r>
            <w:r w:rsidRPr="00B46196">
              <w:rPr>
                <w:sz w:val="24"/>
                <w:lang w:val="en-US"/>
              </w:rPr>
              <w:t>Z</w:t>
            </w:r>
            <w:r w:rsidRPr="00B46196">
              <w:rPr>
                <w:sz w:val="24"/>
              </w:rPr>
              <w:t>37. Обязательно указание хотя бы одного любого идентификатора.</w:t>
            </w:r>
          </w:p>
        </w:tc>
      </w:tr>
      <w:tr w:rsidR="00B46196" w:rsidRPr="00B46196" w:rsidTr="003B730C">
        <w:trPr>
          <w:trHeight w:val="315"/>
          <w:jc w:val="center"/>
        </w:trPr>
        <w:tc>
          <w:tcPr>
            <w:tcW w:w="2070" w:type="dxa"/>
            <w:vMerge/>
          </w:tcPr>
          <w:p w:rsidR="003B730C" w:rsidRPr="00B46196" w:rsidRDefault="003B730C" w:rsidP="003B730C">
            <w:pPr>
              <w:pStyle w:val="102"/>
              <w:spacing w:before="0" w:after="0"/>
              <w:jc w:val="both"/>
            </w:pPr>
          </w:p>
        </w:tc>
        <w:tc>
          <w:tcPr>
            <w:tcW w:w="2126" w:type="dxa"/>
            <w:vMerge/>
          </w:tcPr>
          <w:p w:rsidR="003B730C" w:rsidRPr="00B46196" w:rsidRDefault="003B730C" w:rsidP="003B730C">
            <w:pPr>
              <w:pStyle w:val="100"/>
              <w:spacing w:before="0" w:after="0"/>
            </w:pPr>
          </w:p>
        </w:tc>
        <w:tc>
          <w:tcPr>
            <w:tcW w:w="2764" w:type="dxa"/>
            <w:vMerge/>
          </w:tcPr>
          <w:p w:rsidR="003B730C" w:rsidRPr="00B46196" w:rsidRDefault="003B730C" w:rsidP="003B730C">
            <w:pPr>
              <w:pStyle w:val="100"/>
              <w:spacing w:before="0" w:after="0"/>
            </w:pPr>
          </w:p>
        </w:tc>
        <w:tc>
          <w:tcPr>
            <w:tcW w:w="2835" w:type="dxa"/>
            <w:vMerge/>
          </w:tcPr>
          <w:p w:rsidR="003B730C" w:rsidRPr="00B46196" w:rsidRDefault="003B730C" w:rsidP="003B730C">
            <w:pPr>
              <w:pStyle w:val="100"/>
              <w:spacing w:before="0" w:after="0"/>
            </w:pPr>
          </w:p>
        </w:tc>
      </w:tr>
      <w:tr w:rsidR="00B46196" w:rsidRPr="00B46196" w:rsidTr="003B730C">
        <w:trPr>
          <w:trHeight w:val="315"/>
          <w:jc w:val="center"/>
        </w:trPr>
        <w:tc>
          <w:tcPr>
            <w:tcW w:w="2070" w:type="dxa"/>
            <w:vMerge/>
          </w:tcPr>
          <w:p w:rsidR="003B730C" w:rsidRPr="00B46196" w:rsidRDefault="003B730C" w:rsidP="003B730C">
            <w:pPr>
              <w:pStyle w:val="102"/>
              <w:spacing w:before="0" w:after="0"/>
              <w:jc w:val="both"/>
            </w:pPr>
          </w:p>
        </w:tc>
        <w:tc>
          <w:tcPr>
            <w:tcW w:w="2126" w:type="dxa"/>
            <w:vMerge/>
          </w:tcPr>
          <w:p w:rsidR="003B730C" w:rsidRPr="00B46196" w:rsidRDefault="003B730C" w:rsidP="003B730C">
            <w:pPr>
              <w:pStyle w:val="100"/>
              <w:spacing w:before="0" w:after="0"/>
            </w:pPr>
          </w:p>
        </w:tc>
        <w:tc>
          <w:tcPr>
            <w:tcW w:w="2764" w:type="dxa"/>
            <w:vMerge/>
          </w:tcPr>
          <w:p w:rsidR="003B730C" w:rsidRPr="00B46196" w:rsidRDefault="003B730C" w:rsidP="003B730C">
            <w:pPr>
              <w:pStyle w:val="100"/>
              <w:spacing w:before="0" w:after="0"/>
            </w:pPr>
          </w:p>
        </w:tc>
        <w:tc>
          <w:tcPr>
            <w:tcW w:w="2835" w:type="dxa"/>
            <w:vMerge/>
          </w:tcPr>
          <w:p w:rsidR="003B730C" w:rsidRPr="00B46196" w:rsidRDefault="003B730C" w:rsidP="003B730C">
            <w:pPr>
              <w:pStyle w:val="100"/>
              <w:spacing w:before="0" w:after="0"/>
            </w:pPr>
          </w:p>
        </w:tc>
      </w:tr>
      <w:tr w:rsidR="00B46196" w:rsidRPr="00B46196" w:rsidTr="003B730C">
        <w:trPr>
          <w:trHeight w:val="315"/>
          <w:jc w:val="center"/>
        </w:trPr>
        <w:tc>
          <w:tcPr>
            <w:tcW w:w="2070" w:type="dxa"/>
            <w:vMerge/>
          </w:tcPr>
          <w:p w:rsidR="003B730C" w:rsidRPr="00B46196" w:rsidRDefault="003B730C" w:rsidP="003B730C">
            <w:pPr>
              <w:pStyle w:val="102"/>
              <w:spacing w:before="0" w:after="0"/>
              <w:jc w:val="both"/>
            </w:pPr>
          </w:p>
        </w:tc>
        <w:tc>
          <w:tcPr>
            <w:tcW w:w="2126" w:type="dxa"/>
            <w:vMerge/>
          </w:tcPr>
          <w:p w:rsidR="003B730C" w:rsidRPr="00B46196" w:rsidRDefault="003B730C" w:rsidP="003B730C">
            <w:pPr>
              <w:pStyle w:val="100"/>
              <w:spacing w:before="0" w:after="0"/>
            </w:pPr>
          </w:p>
        </w:tc>
        <w:tc>
          <w:tcPr>
            <w:tcW w:w="2764" w:type="dxa"/>
            <w:vMerge/>
          </w:tcPr>
          <w:p w:rsidR="003B730C" w:rsidRPr="00B46196" w:rsidRDefault="003B730C" w:rsidP="003B730C">
            <w:pPr>
              <w:pStyle w:val="100"/>
              <w:spacing w:before="0" w:after="0"/>
            </w:pPr>
          </w:p>
        </w:tc>
        <w:tc>
          <w:tcPr>
            <w:tcW w:w="2835" w:type="dxa"/>
            <w:vMerge/>
          </w:tcPr>
          <w:p w:rsidR="003B730C" w:rsidRPr="00B46196" w:rsidRDefault="003B730C" w:rsidP="003B730C">
            <w:pPr>
              <w:pStyle w:val="100"/>
              <w:spacing w:before="0" w:after="0"/>
            </w:pPr>
          </w:p>
        </w:tc>
      </w:tr>
    </w:tbl>
    <w:p w:rsidR="003B730C" w:rsidRPr="00B46196" w:rsidRDefault="003B730C" w:rsidP="003B730C">
      <w:pPr>
        <w:pStyle w:val="52"/>
        <w:numPr>
          <w:ilvl w:val="0"/>
          <w:numId w:val="0"/>
        </w:numPr>
        <w:spacing w:before="0" w:beforeAutospacing="0" w:after="0" w:line="240" w:lineRule="auto"/>
        <w:ind w:left="709"/>
        <w:outlineLvl w:val="9"/>
      </w:pPr>
      <w:bookmarkStart w:id="782" w:name="_Ref309419227"/>
    </w:p>
    <w:p w:rsidR="003B730C" w:rsidRPr="00B46196" w:rsidRDefault="003B730C" w:rsidP="00865FFC">
      <w:pPr>
        <w:pStyle w:val="52"/>
        <w:numPr>
          <w:ilvl w:val="4"/>
          <w:numId w:val="123"/>
        </w:numPr>
        <w:spacing w:before="0" w:beforeAutospacing="0" w:after="0" w:line="240" w:lineRule="auto"/>
        <w:outlineLvl w:val="9"/>
        <w:rPr>
          <w:szCs w:val="24"/>
        </w:rPr>
      </w:pPr>
      <w:r w:rsidRPr="00B46196">
        <w:rPr>
          <w:szCs w:val="24"/>
        </w:rPr>
        <w:t>Заполнение поля PID.5 «Фамилия, имя, отчество застрахованного лица»</w:t>
      </w:r>
      <w:bookmarkEnd w:id="782"/>
    </w:p>
    <w:p w:rsidR="003B730C" w:rsidRPr="00B46196" w:rsidRDefault="003B730C" w:rsidP="003B730C">
      <w:r w:rsidRPr="00B46196">
        <w:t xml:space="preserve">В таблице Б.9 перечислены требования к обязательности поля PID.5 и его компонентов. Возможные ошибки ФЛК приведены в классификаторе </w:t>
      </w:r>
      <w:r w:rsidRPr="00B46196">
        <w:rPr>
          <w:lang w:val="en-US"/>
        </w:rPr>
        <w:t>Q</w:t>
      </w:r>
      <w:r w:rsidRPr="00B46196">
        <w:t>004.</w:t>
      </w:r>
    </w:p>
    <w:p w:rsidR="003B730C" w:rsidRPr="00B46196" w:rsidRDefault="003B730C" w:rsidP="003B730C"/>
    <w:p w:rsidR="003B730C" w:rsidRPr="00B46196" w:rsidRDefault="003B730C" w:rsidP="00865FFC">
      <w:pPr>
        <w:pStyle w:val="af0"/>
        <w:numPr>
          <w:ilvl w:val="1"/>
          <w:numId w:val="124"/>
        </w:numPr>
        <w:spacing w:before="0" w:beforeAutospacing="0" w:after="0"/>
        <w:ind w:left="720"/>
        <w:jc w:val="both"/>
      </w:pPr>
      <w:bookmarkStart w:id="783" w:name="_Ref309571732"/>
      <w:r w:rsidRPr="00B46196">
        <w:t>Требования к заполнению поля PID.5 «Фамилия, имя и отчество»</w:t>
      </w:r>
      <w:bookmarkEnd w:id="783"/>
    </w:p>
    <w:tbl>
      <w:tblPr>
        <w:tblStyle w:val="aff1"/>
        <w:tblW w:w="0" w:type="auto"/>
        <w:tblLayout w:type="fixed"/>
        <w:tblLook w:val="04A0"/>
      </w:tblPr>
      <w:tblGrid>
        <w:gridCol w:w="1519"/>
        <w:gridCol w:w="3155"/>
        <w:gridCol w:w="5523"/>
      </w:tblGrid>
      <w:tr w:rsidR="00B46196" w:rsidRPr="00B46196" w:rsidTr="003B730C">
        <w:trPr>
          <w:cnfStyle w:val="100000000000"/>
          <w:trHeight w:val="316"/>
        </w:trPr>
        <w:tc>
          <w:tcPr>
            <w:tcW w:w="1519" w:type="dxa"/>
            <w:vMerge w:val="restart"/>
          </w:tcPr>
          <w:p w:rsidR="003B730C" w:rsidRPr="00B46196" w:rsidRDefault="003B730C" w:rsidP="003B730C">
            <w:pPr>
              <w:pStyle w:val="102"/>
              <w:spacing w:before="0" w:after="0"/>
              <w:jc w:val="both"/>
              <w:rPr>
                <w:sz w:val="24"/>
              </w:rPr>
            </w:pPr>
            <w:r w:rsidRPr="00B46196">
              <w:rPr>
                <w:sz w:val="24"/>
              </w:rPr>
              <w:t>Компонент</w:t>
            </w:r>
          </w:p>
        </w:tc>
        <w:tc>
          <w:tcPr>
            <w:tcW w:w="3155" w:type="dxa"/>
            <w:vMerge w:val="restart"/>
          </w:tcPr>
          <w:p w:rsidR="003B730C" w:rsidRPr="00B46196" w:rsidRDefault="003B730C" w:rsidP="003B730C">
            <w:pPr>
              <w:pStyle w:val="100"/>
              <w:spacing w:before="0" w:after="0"/>
              <w:rPr>
                <w:sz w:val="24"/>
              </w:rPr>
            </w:pPr>
            <w:r w:rsidRPr="00B46196">
              <w:rPr>
                <w:sz w:val="24"/>
              </w:rPr>
              <w:t>Наименование</w:t>
            </w:r>
          </w:p>
        </w:tc>
        <w:tc>
          <w:tcPr>
            <w:tcW w:w="5523" w:type="dxa"/>
            <w:vMerge w:val="restart"/>
          </w:tcPr>
          <w:p w:rsidR="003B730C" w:rsidRPr="00B46196" w:rsidRDefault="003B730C" w:rsidP="003B730C">
            <w:pPr>
              <w:pStyle w:val="100"/>
              <w:spacing w:before="0" w:after="0"/>
              <w:rPr>
                <w:sz w:val="24"/>
              </w:rPr>
            </w:pPr>
            <w:r w:rsidRPr="00B46196">
              <w:rPr>
                <w:sz w:val="24"/>
              </w:rPr>
              <w:t>Обязательность</w:t>
            </w:r>
          </w:p>
        </w:tc>
      </w:tr>
      <w:tr w:rsidR="00B46196" w:rsidRPr="00B46196" w:rsidTr="003B730C">
        <w:trPr>
          <w:trHeight w:val="356"/>
        </w:trPr>
        <w:tc>
          <w:tcPr>
            <w:tcW w:w="1519" w:type="dxa"/>
            <w:vMerge/>
          </w:tcPr>
          <w:p w:rsidR="003B730C" w:rsidRPr="00B46196" w:rsidRDefault="003B730C" w:rsidP="003B730C">
            <w:pPr>
              <w:pStyle w:val="102"/>
              <w:spacing w:before="0" w:after="0"/>
              <w:jc w:val="both"/>
              <w:rPr>
                <w:b/>
                <w:sz w:val="24"/>
              </w:rPr>
            </w:pPr>
          </w:p>
        </w:tc>
        <w:tc>
          <w:tcPr>
            <w:tcW w:w="3155" w:type="dxa"/>
            <w:vMerge/>
          </w:tcPr>
          <w:p w:rsidR="003B730C" w:rsidRPr="00B46196" w:rsidRDefault="003B730C" w:rsidP="003B730C">
            <w:pPr>
              <w:pStyle w:val="100"/>
              <w:spacing w:before="0" w:after="0"/>
              <w:rPr>
                <w:b/>
                <w:sz w:val="24"/>
              </w:rPr>
            </w:pPr>
          </w:p>
        </w:tc>
        <w:tc>
          <w:tcPr>
            <w:tcW w:w="5523" w:type="dxa"/>
            <w:vMerge/>
          </w:tcPr>
          <w:p w:rsidR="003B730C" w:rsidRPr="00B46196" w:rsidRDefault="003B730C" w:rsidP="003B730C">
            <w:pPr>
              <w:pStyle w:val="100"/>
              <w:spacing w:before="0" w:after="0"/>
              <w:rPr>
                <w:b/>
                <w:sz w:val="24"/>
              </w:rPr>
            </w:pPr>
          </w:p>
        </w:tc>
      </w:tr>
      <w:tr w:rsidR="00B46196" w:rsidRPr="00B46196" w:rsidTr="003B730C">
        <w:trPr>
          <w:trHeight w:val="493"/>
        </w:trPr>
        <w:tc>
          <w:tcPr>
            <w:tcW w:w="1519" w:type="dxa"/>
          </w:tcPr>
          <w:p w:rsidR="003B730C" w:rsidRPr="00B46196" w:rsidRDefault="003B730C" w:rsidP="003B730C">
            <w:pPr>
              <w:pStyle w:val="102"/>
              <w:spacing w:before="0" w:after="0"/>
              <w:jc w:val="both"/>
              <w:rPr>
                <w:sz w:val="24"/>
              </w:rPr>
            </w:pPr>
            <w:r w:rsidRPr="00B46196">
              <w:rPr>
                <w:sz w:val="24"/>
              </w:rPr>
              <w:t>Поле в целом</w:t>
            </w:r>
          </w:p>
        </w:tc>
        <w:tc>
          <w:tcPr>
            <w:tcW w:w="3155" w:type="dxa"/>
          </w:tcPr>
          <w:p w:rsidR="003B730C" w:rsidRPr="00B46196" w:rsidRDefault="003B730C" w:rsidP="003B730C">
            <w:pPr>
              <w:pStyle w:val="100"/>
              <w:spacing w:before="0" w:after="0"/>
              <w:rPr>
                <w:sz w:val="24"/>
              </w:rPr>
            </w:pPr>
            <w:r w:rsidRPr="00B46196">
              <w:rPr>
                <w:sz w:val="24"/>
              </w:rPr>
              <w:t>Фамилия, имя и отчество</w:t>
            </w:r>
          </w:p>
        </w:tc>
        <w:tc>
          <w:tcPr>
            <w:tcW w:w="5523" w:type="dxa"/>
          </w:tcPr>
          <w:p w:rsidR="003B730C" w:rsidRPr="00B46196" w:rsidRDefault="003B730C" w:rsidP="003B730C">
            <w:pPr>
              <w:pStyle w:val="100"/>
              <w:spacing w:before="0" w:after="0"/>
              <w:rPr>
                <w:sz w:val="24"/>
              </w:rPr>
            </w:pPr>
            <w:r w:rsidRPr="00B46196">
              <w:rPr>
                <w:sz w:val="24"/>
              </w:rPr>
              <w:t>Поле должно быть указано и в нём должно встречаться, по крайней мере, одно из значений PID.5/XPN.1/FN.1 (фамилия), или PID.5/XPN.2 (имя), или PID.5/XPN.3 (отчество).</w:t>
            </w:r>
          </w:p>
        </w:tc>
      </w:tr>
      <w:tr w:rsidR="00B46196" w:rsidRPr="00B46196" w:rsidTr="003B730C">
        <w:trPr>
          <w:trHeight w:val="316"/>
        </w:trPr>
        <w:tc>
          <w:tcPr>
            <w:tcW w:w="1519" w:type="dxa"/>
            <w:vMerge w:val="restart"/>
          </w:tcPr>
          <w:p w:rsidR="003B730C" w:rsidRPr="00B46196" w:rsidRDefault="003B730C" w:rsidP="003B730C">
            <w:pPr>
              <w:pStyle w:val="102"/>
              <w:spacing w:before="0" w:after="0"/>
              <w:jc w:val="both"/>
              <w:rPr>
                <w:sz w:val="24"/>
              </w:rPr>
            </w:pPr>
            <w:r w:rsidRPr="00B46196">
              <w:rPr>
                <w:sz w:val="24"/>
              </w:rPr>
              <w:t>XPN.1</w:t>
            </w:r>
          </w:p>
        </w:tc>
        <w:tc>
          <w:tcPr>
            <w:tcW w:w="3155" w:type="dxa"/>
            <w:vMerge w:val="restart"/>
          </w:tcPr>
          <w:p w:rsidR="003B730C" w:rsidRPr="00B46196" w:rsidRDefault="003B730C" w:rsidP="003B730C">
            <w:pPr>
              <w:pStyle w:val="100"/>
              <w:spacing w:before="0" w:after="0"/>
              <w:rPr>
                <w:sz w:val="24"/>
              </w:rPr>
            </w:pPr>
            <w:r w:rsidRPr="00B46196">
              <w:rPr>
                <w:sz w:val="24"/>
              </w:rPr>
              <w:t xml:space="preserve">Фамилия </w:t>
            </w:r>
            <w:r w:rsidRPr="00B46196">
              <w:rPr>
                <w:sz w:val="24"/>
              </w:rPr>
              <w:br/>
            </w:r>
            <w:r w:rsidRPr="00B46196">
              <w:rPr>
                <w:rStyle w:val="afff1"/>
                <w:sz w:val="24"/>
              </w:rPr>
              <w:t>(значение указывается в субкомпоненте XPN.1/FN.1)</w:t>
            </w:r>
          </w:p>
        </w:tc>
        <w:tc>
          <w:tcPr>
            <w:tcW w:w="5523" w:type="dxa"/>
            <w:vMerge w:val="restart"/>
          </w:tcPr>
          <w:p w:rsidR="003B730C" w:rsidRPr="00B46196" w:rsidRDefault="003B730C" w:rsidP="003B730C">
            <w:pPr>
              <w:pStyle w:val="100"/>
              <w:spacing w:before="0" w:after="0"/>
              <w:rPr>
                <w:sz w:val="24"/>
              </w:rPr>
            </w:pPr>
            <w:r w:rsidRPr="00B46196">
              <w:rPr>
                <w:rStyle w:val="affff6"/>
                <w:sz w:val="24"/>
              </w:rPr>
              <w:t>Нет</w:t>
            </w:r>
            <w:r w:rsidRPr="00B46196">
              <w:rPr>
                <w:sz w:val="24"/>
              </w:rPr>
              <w:t>, если среди значений поля PID.32 имеется код 2 «Отсутствует фамилия».</w:t>
            </w:r>
          </w:p>
          <w:p w:rsidR="003B730C" w:rsidRPr="00B46196" w:rsidRDefault="003B730C" w:rsidP="003B730C">
            <w:pPr>
              <w:pStyle w:val="100"/>
              <w:spacing w:before="0" w:after="0"/>
              <w:rPr>
                <w:sz w:val="24"/>
              </w:rPr>
            </w:pPr>
            <w:r w:rsidRPr="00B46196">
              <w:rPr>
                <w:rStyle w:val="affff6"/>
                <w:sz w:val="24"/>
              </w:rPr>
              <w:t>Да</w:t>
            </w:r>
            <w:r w:rsidRPr="00B46196">
              <w:rPr>
                <w:sz w:val="24"/>
              </w:rPr>
              <w:t xml:space="preserve"> – в противном случае.</w:t>
            </w:r>
          </w:p>
        </w:tc>
      </w:tr>
      <w:tr w:rsidR="00B46196" w:rsidRPr="00B46196" w:rsidTr="003B730C">
        <w:trPr>
          <w:trHeight w:val="356"/>
        </w:trPr>
        <w:tc>
          <w:tcPr>
            <w:tcW w:w="1519" w:type="dxa"/>
            <w:vMerge/>
          </w:tcPr>
          <w:p w:rsidR="003B730C" w:rsidRPr="00B46196" w:rsidRDefault="003B730C" w:rsidP="003B730C">
            <w:pPr>
              <w:pStyle w:val="102"/>
              <w:spacing w:before="0" w:after="0"/>
              <w:jc w:val="both"/>
              <w:rPr>
                <w:sz w:val="24"/>
              </w:rPr>
            </w:pPr>
          </w:p>
        </w:tc>
        <w:tc>
          <w:tcPr>
            <w:tcW w:w="3155" w:type="dxa"/>
            <w:vMerge/>
          </w:tcPr>
          <w:p w:rsidR="003B730C" w:rsidRPr="00B46196" w:rsidRDefault="003B730C" w:rsidP="003B730C">
            <w:pPr>
              <w:pStyle w:val="100"/>
              <w:spacing w:before="0" w:after="0"/>
              <w:rPr>
                <w:sz w:val="24"/>
              </w:rPr>
            </w:pPr>
          </w:p>
        </w:tc>
        <w:tc>
          <w:tcPr>
            <w:tcW w:w="5523" w:type="dxa"/>
            <w:vMerge/>
          </w:tcPr>
          <w:p w:rsidR="003B730C" w:rsidRPr="00B46196" w:rsidRDefault="003B730C" w:rsidP="003B730C">
            <w:pPr>
              <w:pStyle w:val="100"/>
              <w:spacing w:before="0" w:after="0"/>
              <w:rPr>
                <w:sz w:val="24"/>
              </w:rPr>
            </w:pPr>
          </w:p>
        </w:tc>
      </w:tr>
      <w:tr w:rsidR="00B46196" w:rsidRPr="00B46196" w:rsidTr="003B730C">
        <w:trPr>
          <w:trHeight w:val="503"/>
        </w:trPr>
        <w:tc>
          <w:tcPr>
            <w:tcW w:w="1519" w:type="dxa"/>
          </w:tcPr>
          <w:p w:rsidR="003B730C" w:rsidRPr="00B46196" w:rsidRDefault="003B730C" w:rsidP="003B730C">
            <w:pPr>
              <w:pStyle w:val="102"/>
              <w:spacing w:before="0" w:after="0"/>
              <w:jc w:val="both"/>
              <w:rPr>
                <w:sz w:val="24"/>
              </w:rPr>
            </w:pPr>
            <w:r w:rsidRPr="00B46196">
              <w:rPr>
                <w:sz w:val="24"/>
              </w:rPr>
              <w:t>XPN.2</w:t>
            </w:r>
          </w:p>
        </w:tc>
        <w:tc>
          <w:tcPr>
            <w:tcW w:w="3155" w:type="dxa"/>
          </w:tcPr>
          <w:p w:rsidR="003B730C" w:rsidRPr="00B46196" w:rsidRDefault="003B730C" w:rsidP="003B730C">
            <w:pPr>
              <w:pStyle w:val="100"/>
              <w:spacing w:before="0" w:after="0"/>
              <w:rPr>
                <w:sz w:val="24"/>
              </w:rPr>
            </w:pPr>
            <w:r w:rsidRPr="00B46196">
              <w:rPr>
                <w:sz w:val="24"/>
              </w:rPr>
              <w:t>Имя</w:t>
            </w:r>
          </w:p>
        </w:tc>
        <w:tc>
          <w:tcPr>
            <w:tcW w:w="5523" w:type="dxa"/>
          </w:tcPr>
          <w:p w:rsidR="003B730C" w:rsidRPr="00B46196" w:rsidRDefault="003B730C" w:rsidP="003B730C">
            <w:pPr>
              <w:pStyle w:val="100"/>
              <w:spacing w:before="0" w:after="0"/>
              <w:rPr>
                <w:sz w:val="24"/>
              </w:rPr>
            </w:pPr>
            <w:r w:rsidRPr="00B46196">
              <w:rPr>
                <w:rStyle w:val="affff6"/>
                <w:sz w:val="24"/>
              </w:rPr>
              <w:t>Нет</w:t>
            </w:r>
            <w:r w:rsidRPr="00B46196">
              <w:rPr>
                <w:sz w:val="24"/>
              </w:rPr>
              <w:t>, если среди значений поля PID.32 имеется код 3 «Отсутствует имя».</w:t>
            </w:r>
          </w:p>
          <w:p w:rsidR="003B730C" w:rsidRPr="00B46196" w:rsidRDefault="003B730C" w:rsidP="003B730C">
            <w:pPr>
              <w:pStyle w:val="100"/>
              <w:spacing w:before="0" w:after="0"/>
              <w:rPr>
                <w:sz w:val="24"/>
              </w:rPr>
            </w:pPr>
            <w:r w:rsidRPr="00B46196">
              <w:rPr>
                <w:rStyle w:val="affff6"/>
                <w:sz w:val="24"/>
              </w:rPr>
              <w:t>Да</w:t>
            </w:r>
            <w:r w:rsidRPr="00B46196">
              <w:rPr>
                <w:sz w:val="24"/>
              </w:rPr>
              <w:t xml:space="preserve"> – в противном случае.</w:t>
            </w:r>
          </w:p>
        </w:tc>
      </w:tr>
      <w:tr w:rsidR="00B46196" w:rsidRPr="00B46196" w:rsidTr="003B730C">
        <w:trPr>
          <w:trHeight w:val="443"/>
        </w:trPr>
        <w:tc>
          <w:tcPr>
            <w:tcW w:w="1519" w:type="dxa"/>
            <w:vMerge w:val="restart"/>
          </w:tcPr>
          <w:p w:rsidR="003B730C" w:rsidRPr="00B46196" w:rsidRDefault="003B730C" w:rsidP="003B730C">
            <w:pPr>
              <w:pStyle w:val="102"/>
              <w:spacing w:before="0" w:after="0"/>
              <w:jc w:val="both"/>
              <w:rPr>
                <w:sz w:val="24"/>
              </w:rPr>
            </w:pPr>
            <w:r w:rsidRPr="00B46196">
              <w:rPr>
                <w:sz w:val="24"/>
              </w:rPr>
              <w:t>XPN.3</w:t>
            </w:r>
          </w:p>
        </w:tc>
        <w:tc>
          <w:tcPr>
            <w:tcW w:w="3155" w:type="dxa"/>
            <w:vMerge w:val="restart"/>
          </w:tcPr>
          <w:p w:rsidR="003B730C" w:rsidRPr="00B46196" w:rsidRDefault="003B730C" w:rsidP="003B730C">
            <w:pPr>
              <w:pStyle w:val="100"/>
              <w:spacing w:before="0" w:after="0"/>
              <w:rPr>
                <w:sz w:val="24"/>
              </w:rPr>
            </w:pPr>
            <w:r w:rsidRPr="00B46196">
              <w:rPr>
                <w:sz w:val="24"/>
              </w:rPr>
              <w:t>Отчество</w:t>
            </w:r>
          </w:p>
        </w:tc>
        <w:tc>
          <w:tcPr>
            <w:tcW w:w="5523" w:type="dxa"/>
            <w:vMerge w:val="restart"/>
          </w:tcPr>
          <w:p w:rsidR="003B730C" w:rsidRPr="00B46196" w:rsidRDefault="003B730C" w:rsidP="003B730C">
            <w:pPr>
              <w:pStyle w:val="100"/>
              <w:spacing w:before="0" w:after="0"/>
              <w:rPr>
                <w:sz w:val="24"/>
              </w:rPr>
            </w:pPr>
            <w:r w:rsidRPr="00B46196">
              <w:rPr>
                <w:rStyle w:val="affff6"/>
                <w:sz w:val="24"/>
              </w:rPr>
              <w:t>Нет</w:t>
            </w:r>
            <w:r w:rsidRPr="00B46196">
              <w:rPr>
                <w:sz w:val="24"/>
              </w:rPr>
              <w:t>, если среди значений поля PID.32 имеется код 1 «Отсутствует отчество».</w:t>
            </w:r>
          </w:p>
          <w:p w:rsidR="003B730C" w:rsidRPr="00B46196" w:rsidRDefault="003B730C" w:rsidP="003B730C">
            <w:pPr>
              <w:pStyle w:val="100"/>
              <w:spacing w:before="0" w:after="0"/>
              <w:rPr>
                <w:sz w:val="24"/>
              </w:rPr>
            </w:pPr>
            <w:r w:rsidRPr="00B46196">
              <w:rPr>
                <w:rStyle w:val="affff6"/>
                <w:sz w:val="24"/>
              </w:rPr>
              <w:t>Да</w:t>
            </w:r>
            <w:r w:rsidRPr="00B46196">
              <w:rPr>
                <w:sz w:val="24"/>
              </w:rPr>
              <w:t xml:space="preserve"> – в противном случае.</w:t>
            </w:r>
          </w:p>
        </w:tc>
      </w:tr>
      <w:tr w:rsidR="00B46196" w:rsidRPr="00B46196" w:rsidTr="003B730C">
        <w:trPr>
          <w:trHeight w:val="356"/>
        </w:trPr>
        <w:tc>
          <w:tcPr>
            <w:tcW w:w="1519" w:type="dxa"/>
            <w:vMerge/>
          </w:tcPr>
          <w:p w:rsidR="003B730C" w:rsidRPr="00B46196" w:rsidRDefault="003B730C" w:rsidP="003B730C">
            <w:pPr>
              <w:pStyle w:val="102"/>
              <w:spacing w:before="0" w:after="0"/>
              <w:jc w:val="both"/>
              <w:rPr>
                <w:sz w:val="24"/>
              </w:rPr>
            </w:pPr>
          </w:p>
        </w:tc>
        <w:tc>
          <w:tcPr>
            <w:tcW w:w="3155" w:type="dxa"/>
            <w:vMerge/>
          </w:tcPr>
          <w:p w:rsidR="003B730C" w:rsidRPr="00B46196" w:rsidRDefault="003B730C" w:rsidP="003B730C">
            <w:pPr>
              <w:pStyle w:val="100"/>
              <w:spacing w:before="0" w:after="0"/>
              <w:rPr>
                <w:sz w:val="24"/>
              </w:rPr>
            </w:pPr>
          </w:p>
        </w:tc>
        <w:tc>
          <w:tcPr>
            <w:tcW w:w="5523" w:type="dxa"/>
            <w:vMerge/>
          </w:tcPr>
          <w:p w:rsidR="003B730C" w:rsidRPr="00B46196" w:rsidRDefault="003B730C" w:rsidP="003B730C">
            <w:pPr>
              <w:pStyle w:val="100"/>
              <w:spacing w:before="0" w:after="0"/>
              <w:rPr>
                <w:sz w:val="24"/>
              </w:rPr>
            </w:pPr>
          </w:p>
        </w:tc>
      </w:tr>
      <w:tr w:rsidR="00B46196" w:rsidRPr="00B46196" w:rsidTr="003B730C">
        <w:trPr>
          <w:trHeight w:val="270"/>
        </w:trPr>
        <w:tc>
          <w:tcPr>
            <w:tcW w:w="1519" w:type="dxa"/>
          </w:tcPr>
          <w:p w:rsidR="003B730C" w:rsidRPr="00B46196" w:rsidRDefault="003B730C" w:rsidP="003B730C">
            <w:pPr>
              <w:pStyle w:val="102"/>
              <w:spacing w:before="0" w:after="0"/>
              <w:jc w:val="both"/>
              <w:rPr>
                <w:sz w:val="24"/>
              </w:rPr>
            </w:pPr>
            <w:r w:rsidRPr="00B46196">
              <w:rPr>
                <w:sz w:val="24"/>
              </w:rPr>
              <w:t>XPN.7</w:t>
            </w:r>
          </w:p>
        </w:tc>
        <w:tc>
          <w:tcPr>
            <w:tcW w:w="3155" w:type="dxa"/>
          </w:tcPr>
          <w:p w:rsidR="003B730C" w:rsidRPr="00B46196" w:rsidRDefault="003B730C" w:rsidP="003B730C">
            <w:pPr>
              <w:pStyle w:val="100"/>
              <w:spacing w:before="0" w:after="0"/>
              <w:rPr>
                <w:sz w:val="24"/>
              </w:rPr>
            </w:pPr>
            <w:r w:rsidRPr="00B46196">
              <w:rPr>
                <w:sz w:val="24"/>
              </w:rPr>
              <w:t>Код типа ФИО</w:t>
            </w:r>
          </w:p>
        </w:tc>
        <w:tc>
          <w:tcPr>
            <w:tcW w:w="5523" w:type="dxa"/>
          </w:tcPr>
          <w:p w:rsidR="003B730C" w:rsidRPr="00B46196" w:rsidRDefault="003B730C" w:rsidP="003B730C">
            <w:pPr>
              <w:pStyle w:val="100"/>
              <w:spacing w:before="0" w:after="0"/>
              <w:rPr>
                <w:sz w:val="24"/>
              </w:rPr>
            </w:pPr>
            <w:r w:rsidRPr="00B46196">
              <w:rPr>
                <w:rStyle w:val="affff6"/>
                <w:sz w:val="24"/>
              </w:rPr>
              <w:t>Да</w:t>
            </w:r>
          </w:p>
        </w:tc>
      </w:tr>
    </w:tbl>
    <w:p w:rsidR="003B730C" w:rsidRPr="00B46196" w:rsidRDefault="003B730C" w:rsidP="003B730C">
      <w:pPr>
        <w:pStyle w:val="52"/>
        <w:numPr>
          <w:ilvl w:val="0"/>
          <w:numId w:val="0"/>
        </w:numPr>
        <w:spacing w:before="0" w:beforeAutospacing="0" w:after="0" w:line="240" w:lineRule="auto"/>
        <w:ind w:left="709"/>
        <w:outlineLvl w:val="9"/>
        <w:rPr>
          <w:szCs w:val="24"/>
        </w:rPr>
      </w:pPr>
      <w:bookmarkStart w:id="784" w:name="_Ref309419271"/>
    </w:p>
    <w:p w:rsidR="003B730C" w:rsidRPr="00B46196" w:rsidRDefault="003B730C" w:rsidP="00865FFC">
      <w:pPr>
        <w:pStyle w:val="52"/>
        <w:numPr>
          <w:ilvl w:val="4"/>
          <w:numId w:val="123"/>
        </w:numPr>
        <w:spacing w:before="0" w:beforeAutospacing="0" w:after="0" w:line="240" w:lineRule="auto"/>
        <w:outlineLvl w:val="9"/>
        <w:rPr>
          <w:szCs w:val="24"/>
        </w:rPr>
      </w:pPr>
      <w:r w:rsidRPr="00B46196">
        <w:rPr>
          <w:szCs w:val="24"/>
        </w:rPr>
        <w:t>Заполнение поля PID.7 «Дата рождения»</w:t>
      </w:r>
      <w:bookmarkEnd w:id="784"/>
    </w:p>
    <w:p w:rsidR="003B730C" w:rsidRPr="00B46196" w:rsidRDefault="003B730C" w:rsidP="003B730C">
      <w:r w:rsidRPr="00B46196">
        <w:t xml:space="preserve">В таблице Б.10 указаны допустимые форматы поля и другие требования к его заполнению. Возможные ошибки ФЛК приведены в классификаторе </w:t>
      </w:r>
      <w:r w:rsidRPr="00B46196">
        <w:rPr>
          <w:lang w:val="en-US"/>
        </w:rPr>
        <w:t>Q</w:t>
      </w:r>
      <w:r w:rsidRPr="00B46196">
        <w:t>004.</w:t>
      </w:r>
    </w:p>
    <w:p w:rsidR="003B730C" w:rsidRPr="00B46196" w:rsidRDefault="003B730C" w:rsidP="00865FFC">
      <w:pPr>
        <w:pStyle w:val="af0"/>
        <w:numPr>
          <w:ilvl w:val="1"/>
          <w:numId w:val="124"/>
        </w:numPr>
        <w:spacing w:before="0" w:beforeAutospacing="0" w:after="0"/>
        <w:ind w:left="720"/>
        <w:jc w:val="both"/>
      </w:pPr>
      <w:bookmarkStart w:id="785" w:name="_Ref309571738"/>
      <w:r w:rsidRPr="00B46196">
        <w:t>Требования к заполнению поля PID.7 «Дата рождения»</w:t>
      </w:r>
      <w:bookmarkEnd w:id="785"/>
    </w:p>
    <w:tbl>
      <w:tblPr>
        <w:tblStyle w:val="aff1"/>
        <w:tblW w:w="10142" w:type="dxa"/>
        <w:tblLook w:val="04A0"/>
      </w:tblPr>
      <w:tblGrid>
        <w:gridCol w:w="1928"/>
        <w:gridCol w:w="3544"/>
        <w:gridCol w:w="4670"/>
      </w:tblGrid>
      <w:tr w:rsidR="00B46196" w:rsidRPr="00B46196" w:rsidTr="003B730C">
        <w:trPr>
          <w:cnfStyle w:val="100000000000"/>
          <w:trHeight w:val="316"/>
          <w:tblHeader/>
        </w:trPr>
        <w:tc>
          <w:tcPr>
            <w:tcW w:w="1928" w:type="dxa"/>
            <w:vMerge w:val="restart"/>
          </w:tcPr>
          <w:p w:rsidR="003B730C" w:rsidRPr="00B46196" w:rsidRDefault="003B730C" w:rsidP="003B730C">
            <w:pPr>
              <w:pStyle w:val="100"/>
              <w:spacing w:before="0" w:after="0"/>
              <w:rPr>
                <w:sz w:val="24"/>
              </w:rPr>
            </w:pPr>
            <w:r w:rsidRPr="00B46196">
              <w:rPr>
                <w:sz w:val="24"/>
              </w:rPr>
              <w:t>Формат</w:t>
            </w:r>
          </w:p>
        </w:tc>
        <w:tc>
          <w:tcPr>
            <w:tcW w:w="3544" w:type="dxa"/>
            <w:vMerge w:val="restart"/>
          </w:tcPr>
          <w:p w:rsidR="003B730C" w:rsidRPr="00B46196" w:rsidRDefault="003B730C" w:rsidP="003B730C">
            <w:pPr>
              <w:pStyle w:val="100"/>
              <w:spacing w:before="0" w:after="0"/>
              <w:rPr>
                <w:sz w:val="24"/>
              </w:rPr>
            </w:pPr>
            <w:r w:rsidRPr="00B46196">
              <w:rPr>
                <w:sz w:val="24"/>
              </w:rPr>
              <w:t>Применение</w:t>
            </w:r>
          </w:p>
        </w:tc>
        <w:tc>
          <w:tcPr>
            <w:tcW w:w="4670" w:type="dxa"/>
            <w:vMerge w:val="restart"/>
          </w:tcPr>
          <w:p w:rsidR="003B730C" w:rsidRPr="00B46196" w:rsidRDefault="003B730C" w:rsidP="003B730C">
            <w:pPr>
              <w:pStyle w:val="100"/>
              <w:spacing w:before="0" w:after="0"/>
              <w:rPr>
                <w:sz w:val="24"/>
              </w:rPr>
            </w:pPr>
            <w:r w:rsidRPr="00B46196">
              <w:rPr>
                <w:sz w:val="24"/>
              </w:rPr>
              <w:t>Условие допустимости значения</w:t>
            </w:r>
          </w:p>
        </w:tc>
      </w:tr>
      <w:tr w:rsidR="00B46196" w:rsidRPr="00B46196" w:rsidTr="003B730C">
        <w:trPr>
          <w:cnfStyle w:val="100000000000"/>
          <w:trHeight w:val="356"/>
          <w:tblHeader/>
        </w:trPr>
        <w:tc>
          <w:tcPr>
            <w:tcW w:w="1928" w:type="dxa"/>
            <w:vMerge/>
          </w:tcPr>
          <w:p w:rsidR="003B730C" w:rsidRPr="00B46196" w:rsidRDefault="003B730C" w:rsidP="003B730C">
            <w:pPr>
              <w:pStyle w:val="100"/>
              <w:spacing w:before="0" w:after="0"/>
              <w:rPr>
                <w:b/>
                <w:sz w:val="24"/>
              </w:rPr>
            </w:pPr>
          </w:p>
        </w:tc>
        <w:tc>
          <w:tcPr>
            <w:tcW w:w="3544" w:type="dxa"/>
            <w:vMerge/>
          </w:tcPr>
          <w:p w:rsidR="003B730C" w:rsidRPr="00B46196" w:rsidRDefault="003B730C" w:rsidP="003B730C">
            <w:pPr>
              <w:pStyle w:val="100"/>
              <w:spacing w:before="0" w:after="0"/>
              <w:rPr>
                <w:b/>
                <w:sz w:val="24"/>
              </w:rPr>
            </w:pPr>
          </w:p>
        </w:tc>
        <w:tc>
          <w:tcPr>
            <w:tcW w:w="4670" w:type="dxa"/>
            <w:vMerge/>
          </w:tcPr>
          <w:p w:rsidR="003B730C" w:rsidRPr="00B46196" w:rsidRDefault="003B730C" w:rsidP="003B730C">
            <w:pPr>
              <w:pStyle w:val="100"/>
              <w:spacing w:before="0" w:after="0"/>
              <w:rPr>
                <w:b/>
                <w:sz w:val="24"/>
              </w:rPr>
            </w:pPr>
          </w:p>
        </w:tc>
      </w:tr>
      <w:tr w:rsidR="00B46196" w:rsidRPr="00B46196" w:rsidTr="003B730C">
        <w:trPr>
          <w:trHeight w:val="236"/>
        </w:trPr>
        <w:tc>
          <w:tcPr>
            <w:tcW w:w="1928" w:type="dxa"/>
          </w:tcPr>
          <w:p w:rsidR="003B730C" w:rsidRPr="00B46196" w:rsidRDefault="003B730C" w:rsidP="003B730C">
            <w:pPr>
              <w:pStyle w:val="100"/>
              <w:spacing w:before="0" w:after="0"/>
              <w:rPr>
                <w:sz w:val="24"/>
              </w:rPr>
            </w:pPr>
            <w:r w:rsidRPr="00B46196">
              <w:rPr>
                <w:sz w:val="24"/>
              </w:rPr>
              <w:t>значение не указано</w:t>
            </w:r>
          </w:p>
        </w:tc>
        <w:tc>
          <w:tcPr>
            <w:tcW w:w="3544" w:type="dxa"/>
          </w:tcPr>
          <w:p w:rsidR="003B730C" w:rsidRPr="00B46196" w:rsidRDefault="003B730C" w:rsidP="003B730C">
            <w:pPr>
              <w:pStyle w:val="100"/>
              <w:spacing w:before="0" w:after="0"/>
              <w:rPr>
                <w:sz w:val="24"/>
              </w:rPr>
            </w:pPr>
          </w:p>
        </w:tc>
        <w:tc>
          <w:tcPr>
            <w:tcW w:w="4670" w:type="dxa"/>
          </w:tcPr>
          <w:p w:rsidR="003B730C" w:rsidRPr="00B46196" w:rsidRDefault="003B730C" w:rsidP="003B730C">
            <w:pPr>
              <w:pStyle w:val="100"/>
              <w:spacing w:before="0" w:after="0"/>
              <w:rPr>
                <w:sz w:val="24"/>
              </w:rPr>
            </w:pPr>
            <w:r w:rsidRPr="00B46196">
              <w:rPr>
                <w:sz w:val="24"/>
              </w:rPr>
              <w:t>Не допускается</w:t>
            </w:r>
          </w:p>
        </w:tc>
      </w:tr>
      <w:tr w:rsidR="00B46196" w:rsidRPr="00B46196" w:rsidTr="003B730C">
        <w:trPr>
          <w:trHeight w:val="270"/>
        </w:trPr>
        <w:tc>
          <w:tcPr>
            <w:tcW w:w="1928" w:type="dxa"/>
          </w:tcPr>
          <w:p w:rsidR="003B730C" w:rsidRPr="00B46196" w:rsidRDefault="003B730C" w:rsidP="003B730C">
            <w:pPr>
              <w:pStyle w:val="100"/>
              <w:spacing w:before="0" w:after="0"/>
              <w:rPr>
                <w:sz w:val="24"/>
              </w:rPr>
            </w:pPr>
            <w:r w:rsidRPr="00B46196">
              <w:rPr>
                <w:sz w:val="24"/>
              </w:rPr>
              <w:t>ГГГГ-ММ-ДД</w:t>
            </w:r>
          </w:p>
        </w:tc>
        <w:tc>
          <w:tcPr>
            <w:tcW w:w="3544" w:type="dxa"/>
          </w:tcPr>
          <w:p w:rsidR="003B730C" w:rsidRPr="00B46196" w:rsidRDefault="003B730C" w:rsidP="003B730C">
            <w:pPr>
              <w:pStyle w:val="100"/>
              <w:spacing w:before="0" w:after="0"/>
              <w:rPr>
                <w:sz w:val="24"/>
              </w:rPr>
            </w:pPr>
            <w:r w:rsidRPr="00B46196">
              <w:rPr>
                <w:sz w:val="24"/>
              </w:rPr>
              <w:t>Дата рождения указана целиком.</w:t>
            </w:r>
          </w:p>
        </w:tc>
        <w:tc>
          <w:tcPr>
            <w:tcW w:w="4670" w:type="dxa"/>
          </w:tcPr>
          <w:p w:rsidR="003B730C" w:rsidRPr="00B46196" w:rsidRDefault="003B730C" w:rsidP="003B730C">
            <w:pPr>
              <w:pStyle w:val="100"/>
              <w:spacing w:before="0" w:after="0"/>
              <w:rPr>
                <w:sz w:val="24"/>
              </w:rPr>
            </w:pPr>
            <w:r w:rsidRPr="00B46196">
              <w:rPr>
                <w:sz w:val="24"/>
              </w:rPr>
              <w:t>Вне зависимости от значения поля PID.32.</w:t>
            </w:r>
          </w:p>
        </w:tc>
      </w:tr>
      <w:tr w:rsidR="00B46196" w:rsidRPr="00B46196" w:rsidTr="003B730C">
        <w:trPr>
          <w:trHeight w:val="503"/>
        </w:trPr>
        <w:tc>
          <w:tcPr>
            <w:tcW w:w="1928" w:type="dxa"/>
          </w:tcPr>
          <w:p w:rsidR="003B730C" w:rsidRPr="00B46196" w:rsidRDefault="003B730C" w:rsidP="003B730C">
            <w:pPr>
              <w:pStyle w:val="100"/>
              <w:spacing w:before="0" w:after="0"/>
              <w:rPr>
                <w:sz w:val="24"/>
              </w:rPr>
            </w:pPr>
            <w:r w:rsidRPr="00B46196">
              <w:rPr>
                <w:sz w:val="24"/>
              </w:rPr>
              <w:t>ГГГГ-ММ-01</w:t>
            </w:r>
          </w:p>
        </w:tc>
        <w:tc>
          <w:tcPr>
            <w:tcW w:w="3544" w:type="dxa"/>
          </w:tcPr>
          <w:p w:rsidR="003B730C" w:rsidRPr="00B46196" w:rsidRDefault="003B730C" w:rsidP="003B730C">
            <w:pPr>
              <w:pStyle w:val="100"/>
              <w:spacing w:before="0" w:after="0"/>
              <w:rPr>
                <w:sz w:val="24"/>
              </w:rPr>
            </w:pPr>
            <w:r w:rsidRPr="00B46196">
              <w:rPr>
                <w:sz w:val="24"/>
              </w:rPr>
              <w:t>День в дате рождения не указан или указан неправильно.</w:t>
            </w:r>
          </w:p>
        </w:tc>
        <w:tc>
          <w:tcPr>
            <w:tcW w:w="4670" w:type="dxa"/>
          </w:tcPr>
          <w:p w:rsidR="003B730C" w:rsidRPr="00B46196" w:rsidRDefault="003B730C" w:rsidP="003B730C">
            <w:pPr>
              <w:pStyle w:val="100"/>
              <w:spacing w:before="0" w:after="0"/>
              <w:rPr>
                <w:sz w:val="24"/>
              </w:rPr>
            </w:pPr>
            <w:r w:rsidRPr="00B46196">
              <w:rPr>
                <w:sz w:val="24"/>
              </w:rPr>
              <w:t>Только если среди значений поля PID.32 имеется код 4 «Известен только месяц и год даты рождения».</w:t>
            </w:r>
          </w:p>
        </w:tc>
      </w:tr>
      <w:tr w:rsidR="00B46196" w:rsidRPr="00B46196" w:rsidTr="003B730C">
        <w:trPr>
          <w:trHeight w:val="443"/>
        </w:trPr>
        <w:tc>
          <w:tcPr>
            <w:tcW w:w="1928" w:type="dxa"/>
          </w:tcPr>
          <w:p w:rsidR="003B730C" w:rsidRPr="00B46196" w:rsidRDefault="003B730C" w:rsidP="003B730C">
            <w:pPr>
              <w:pStyle w:val="100"/>
              <w:spacing w:before="0" w:after="0"/>
              <w:rPr>
                <w:sz w:val="24"/>
              </w:rPr>
            </w:pPr>
            <w:r w:rsidRPr="00B46196">
              <w:rPr>
                <w:sz w:val="24"/>
              </w:rPr>
              <w:t>ГГГГ-01-01</w:t>
            </w:r>
          </w:p>
        </w:tc>
        <w:tc>
          <w:tcPr>
            <w:tcW w:w="3544" w:type="dxa"/>
          </w:tcPr>
          <w:p w:rsidR="003B730C" w:rsidRPr="00B46196" w:rsidRDefault="003B730C" w:rsidP="003B730C">
            <w:pPr>
              <w:pStyle w:val="100"/>
              <w:spacing w:before="0" w:after="0"/>
              <w:rPr>
                <w:sz w:val="24"/>
              </w:rPr>
            </w:pPr>
            <w:r w:rsidRPr="00B46196">
              <w:rPr>
                <w:sz w:val="24"/>
              </w:rPr>
              <w:t>Месяц в дате рождения не указан или указан неправильно.</w:t>
            </w:r>
          </w:p>
        </w:tc>
        <w:tc>
          <w:tcPr>
            <w:tcW w:w="4670" w:type="dxa"/>
          </w:tcPr>
          <w:p w:rsidR="003B730C" w:rsidRPr="00B46196" w:rsidRDefault="003B730C" w:rsidP="003B730C">
            <w:pPr>
              <w:pStyle w:val="100"/>
              <w:spacing w:before="0" w:after="0"/>
              <w:rPr>
                <w:sz w:val="24"/>
              </w:rPr>
            </w:pPr>
            <w:r w:rsidRPr="00B46196">
              <w:rPr>
                <w:sz w:val="24"/>
              </w:rPr>
              <w:t>Только если среди значений поля PID.32 имеется код 5 «Известен только год даты рождения».</w:t>
            </w:r>
          </w:p>
        </w:tc>
      </w:tr>
      <w:tr w:rsidR="00B46196" w:rsidRPr="00B46196" w:rsidTr="003B730C">
        <w:trPr>
          <w:trHeight w:val="56"/>
        </w:trPr>
        <w:tc>
          <w:tcPr>
            <w:tcW w:w="1928" w:type="dxa"/>
          </w:tcPr>
          <w:p w:rsidR="003B730C" w:rsidRPr="00B46196" w:rsidRDefault="003B730C" w:rsidP="003B730C">
            <w:pPr>
              <w:pStyle w:val="100"/>
              <w:spacing w:before="0" w:after="0"/>
              <w:rPr>
                <w:sz w:val="24"/>
              </w:rPr>
            </w:pPr>
            <w:r w:rsidRPr="00B46196">
              <w:rPr>
                <w:sz w:val="24"/>
              </w:rPr>
              <w:t>ГГГГ-ММ-01</w:t>
            </w:r>
          </w:p>
          <w:p w:rsidR="003B730C" w:rsidRPr="00B46196" w:rsidRDefault="003B730C" w:rsidP="003B730C">
            <w:pPr>
              <w:pStyle w:val="100"/>
              <w:spacing w:before="0" w:after="0"/>
              <w:rPr>
                <w:sz w:val="24"/>
              </w:rPr>
            </w:pPr>
            <w:r w:rsidRPr="00B46196">
              <w:rPr>
                <w:sz w:val="24"/>
              </w:rPr>
              <w:t>или</w:t>
            </w:r>
          </w:p>
          <w:p w:rsidR="003B730C" w:rsidRPr="00B46196" w:rsidRDefault="003B730C" w:rsidP="003B730C">
            <w:pPr>
              <w:pStyle w:val="100"/>
              <w:spacing w:before="0" w:after="0"/>
              <w:rPr>
                <w:sz w:val="24"/>
              </w:rPr>
            </w:pPr>
            <w:r w:rsidRPr="00B46196">
              <w:rPr>
                <w:sz w:val="24"/>
              </w:rPr>
              <w:t>ГГГГ-01-01</w:t>
            </w:r>
          </w:p>
        </w:tc>
        <w:tc>
          <w:tcPr>
            <w:tcW w:w="3544" w:type="dxa"/>
          </w:tcPr>
          <w:p w:rsidR="003B730C" w:rsidRPr="00B46196" w:rsidRDefault="003B730C" w:rsidP="003B730C">
            <w:pPr>
              <w:pStyle w:val="100"/>
              <w:spacing w:before="0" w:after="0"/>
              <w:rPr>
                <w:sz w:val="24"/>
              </w:rPr>
            </w:pPr>
            <w:r w:rsidRPr="00B46196">
              <w:rPr>
                <w:sz w:val="24"/>
              </w:rPr>
              <w:t>Дата рождения не соответствует календарю</w:t>
            </w:r>
          </w:p>
        </w:tc>
        <w:tc>
          <w:tcPr>
            <w:tcW w:w="4670" w:type="dxa"/>
          </w:tcPr>
          <w:p w:rsidR="003B730C" w:rsidRPr="00B46196" w:rsidRDefault="003B730C" w:rsidP="003B730C">
            <w:pPr>
              <w:pStyle w:val="100"/>
              <w:spacing w:before="0" w:after="0"/>
              <w:rPr>
                <w:sz w:val="24"/>
              </w:rPr>
            </w:pPr>
            <w:r w:rsidRPr="00B46196">
              <w:rPr>
                <w:sz w:val="24"/>
              </w:rPr>
              <w:t>Только если среди значений поля PID.32 имеется код 6 «Дата рождения не соответствует календарю»</w:t>
            </w:r>
          </w:p>
        </w:tc>
      </w:tr>
      <w:tr w:rsidR="00B46196" w:rsidRPr="00B46196" w:rsidTr="003B730C">
        <w:trPr>
          <w:trHeight w:val="56"/>
        </w:trPr>
        <w:tc>
          <w:tcPr>
            <w:tcW w:w="1928" w:type="dxa"/>
          </w:tcPr>
          <w:p w:rsidR="003B730C" w:rsidRPr="00B46196" w:rsidRDefault="003B730C" w:rsidP="003B730C">
            <w:pPr>
              <w:pStyle w:val="100"/>
              <w:spacing w:before="0" w:after="0"/>
              <w:rPr>
                <w:sz w:val="24"/>
              </w:rPr>
            </w:pPr>
            <w:r w:rsidRPr="00B46196">
              <w:rPr>
                <w:sz w:val="24"/>
              </w:rPr>
              <w:t>другой</w:t>
            </w:r>
          </w:p>
        </w:tc>
        <w:tc>
          <w:tcPr>
            <w:tcW w:w="3544" w:type="dxa"/>
          </w:tcPr>
          <w:p w:rsidR="003B730C" w:rsidRPr="00B46196" w:rsidRDefault="003B730C" w:rsidP="003B730C">
            <w:pPr>
              <w:pStyle w:val="100"/>
              <w:spacing w:before="0" w:after="0"/>
              <w:rPr>
                <w:sz w:val="24"/>
              </w:rPr>
            </w:pPr>
          </w:p>
        </w:tc>
        <w:tc>
          <w:tcPr>
            <w:tcW w:w="4670" w:type="dxa"/>
          </w:tcPr>
          <w:p w:rsidR="003B730C" w:rsidRPr="00B46196" w:rsidRDefault="003B730C" w:rsidP="003B730C">
            <w:pPr>
              <w:pStyle w:val="100"/>
              <w:spacing w:before="0" w:after="0"/>
              <w:rPr>
                <w:sz w:val="24"/>
              </w:rPr>
            </w:pPr>
            <w:r w:rsidRPr="00B46196">
              <w:rPr>
                <w:sz w:val="24"/>
              </w:rPr>
              <w:t>Не допускается</w:t>
            </w:r>
          </w:p>
        </w:tc>
      </w:tr>
    </w:tbl>
    <w:p w:rsidR="003B730C" w:rsidRPr="00B46196" w:rsidRDefault="003B730C" w:rsidP="003B730C">
      <w:pPr>
        <w:pStyle w:val="52"/>
        <w:numPr>
          <w:ilvl w:val="0"/>
          <w:numId w:val="0"/>
        </w:numPr>
        <w:spacing w:before="0" w:beforeAutospacing="0" w:after="0" w:line="240" w:lineRule="auto"/>
        <w:ind w:left="709"/>
        <w:outlineLvl w:val="9"/>
        <w:rPr>
          <w:szCs w:val="24"/>
        </w:rPr>
      </w:pPr>
      <w:bookmarkStart w:id="786" w:name="_Ref309419341"/>
    </w:p>
    <w:p w:rsidR="003B730C" w:rsidRPr="00B46196" w:rsidRDefault="003B730C" w:rsidP="00865FFC">
      <w:pPr>
        <w:pStyle w:val="52"/>
        <w:numPr>
          <w:ilvl w:val="4"/>
          <w:numId w:val="123"/>
        </w:numPr>
        <w:spacing w:before="0" w:beforeAutospacing="0" w:after="0" w:line="240" w:lineRule="auto"/>
        <w:outlineLvl w:val="9"/>
        <w:rPr>
          <w:szCs w:val="24"/>
        </w:rPr>
      </w:pPr>
      <w:r w:rsidRPr="00B46196">
        <w:rPr>
          <w:szCs w:val="24"/>
        </w:rPr>
        <w:t>Заполнение поля PID.30 «Признак смерти»</w:t>
      </w:r>
    </w:p>
    <w:p w:rsidR="003B730C" w:rsidRPr="00B46196" w:rsidRDefault="003B730C" w:rsidP="003B730C">
      <w:pPr>
        <w:pStyle w:val="52"/>
        <w:numPr>
          <w:ilvl w:val="0"/>
          <w:numId w:val="0"/>
        </w:numPr>
        <w:spacing w:before="0" w:beforeAutospacing="0" w:after="0" w:line="240" w:lineRule="auto"/>
        <w:ind w:left="709"/>
        <w:outlineLvl w:val="9"/>
        <w:rPr>
          <w:szCs w:val="24"/>
        </w:rPr>
      </w:pPr>
    </w:p>
    <w:p w:rsidR="003B730C" w:rsidRPr="00B46196" w:rsidRDefault="003B730C" w:rsidP="003B730C">
      <w:r w:rsidRPr="00B46196">
        <w:t xml:space="preserve">В поле PID.30 («Признак смерти») допускаются значения "Y" (умер) или "N" (не умер). </w:t>
      </w:r>
    </w:p>
    <w:p w:rsidR="003B730C" w:rsidRPr="00B46196" w:rsidRDefault="003B730C" w:rsidP="003B730C">
      <w:pPr>
        <w:keepNext/>
      </w:pPr>
      <w:r w:rsidRPr="00B46196">
        <w:t>Значение "Y" допускается в следующих случаях:</w:t>
      </w:r>
      <w:bookmarkEnd w:id="786"/>
    </w:p>
    <w:p w:rsidR="003B730C" w:rsidRPr="00B46196" w:rsidRDefault="003B730C" w:rsidP="00865FFC">
      <w:pPr>
        <w:pStyle w:val="aff4"/>
        <w:numPr>
          <w:ilvl w:val="0"/>
          <w:numId w:val="51"/>
        </w:numPr>
        <w:spacing w:before="0" w:after="0" w:line="240" w:lineRule="auto"/>
      </w:pPr>
      <w:r w:rsidRPr="00B46196">
        <w:t>в сообщении о событии A03 (поле обязательное и должно быть заполнено значением "Y"),</w:t>
      </w:r>
    </w:p>
    <w:p w:rsidR="003B730C" w:rsidRPr="00B46196" w:rsidRDefault="003B730C" w:rsidP="003B730C">
      <w:pPr>
        <w:numPr>
          <w:ilvl w:val="0"/>
          <w:numId w:val="12"/>
        </w:numPr>
        <w:spacing w:before="0" w:after="0" w:line="240" w:lineRule="auto"/>
      </w:pPr>
      <w:r w:rsidRPr="00B46196">
        <w:t>когда посылается сообщение о снятии с учёта в связи со смертью (код причины события П02),</w:t>
      </w:r>
    </w:p>
    <w:p w:rsidR="003B730C" w:rsidRPr="00B46196" w:rsidRDefault="003B730C" w:rsidP="003B730C">
      <w:pPr>
        <w:numPr>
          <w:ilvl w:val="0"/>
          <w:numId w:val="12"/>
        </w:numPr>
        <w:spacing w:before="0" w:after="0" w:line="240" w:lineRule="auto"/>
      </w:pPr>
      <w:r w:rsidRPr="00B46196">
        <w:t>при необходимости исправить ошибочные данные умершего застрахованного лица (коды причины события П14, П15 и П16),</w:t>
      </w:r>
    </w:p>
    <w:p w:rsidR="003B730C" w:rsidRPr="00B46196" w:rsidRDefault="003B730C" w:rsidP="003B730C">
      <w:pPr>
        <w:numPr>
          <w:ilvl w:val="0"/>
          <w:numId w:val="12"/>
        </w:numPr>
        <w:spacing w:before="0" w:after="0" w:line="240" w:lineRule="auto"/>
      </w:pPr>
      <w:r w:rsidRPr="00B46196">
        <w:t>для подтверждения исправления в РС ЕРЗ информации об умершем лице (код причины события П17).</w:t>
      </w:r>
    </w:p>
    <w:p w:rsidR="003B730C" w:rsidRPr="00B46196" w:rsidRDefault="003B730C" w:rsidP="003B730C">
      <w:r w:rsidRPr="00B46196">
        <w:t>В остальных случаях поле PID.30 может быть не указано, но если указано, то должно иметь значение "N".</w:t>
      </w:r>
    </w:p>
    <w:p w:rsidR="003B730C" w:rsidRPr="00B46196" w:rsidRDefault="003B730C" w:rsidP="003B730C">
      <w:r w:rsidRPr="00B46196">
        <w:t>Для события с причиной П02 «Снятие с учёта» наличие поля PID.30 служит признаком того, что снятие с учёта производится именно в связи со смертью застрахованного лица.</w:t>
      </w:r>
    </w:p>
    <w:p w:rsidR="003B730C" w:rsidRPr="00B46196" w:rsidRDefault="003B730C" w:rsidP="003B730C">
      <w:r w:rsidRPr="00B46196">
        <w:t>Для события с причинами П14 «Исправление постановки на учёт», П15 «Исправление снятия с учёта» и П16 «Исправление ошибки, не связанной с изменением состояния на учёте» наличие поля PID.30 служит признаком того, что данные изменяются именно у умершего лица. Если этот признак не указан или указан равным "N", то изменение данных у умершего лица не допускается.</w:t>
      </w:r>
    </w:p>
    <w:p w:rsidR="003B730C" w:rsidRPr="00B46196" w:rsidRDefault="003B730C" w:rsidP="003B730C"/>
    <w:p w:rsidR="003B730C" w:rsidRPr="00B46196" w:rsidRDefault="003B730C" w:rsidP="00865FFC">
      <w:pPr>
        <w:pStyle w:val="52"/>
        <w:numPr>
          <w:ilvl w:val="4"/>
          <w:numId w:val="123"/>
        </w:numPr>
        <w:spacing w:before="0" w:beforeAutospacing="0" w:after="0" w:line="240" w:lineRule="auto"/>
        <w:outlineLvl w:val="9"/>
        <w:rPr>
          <w:szCs w:val="24"/>
        </w:rPr>
      </w:pPr>
      <w:bookmarkStart w:id="787" w:name="_Ref309419342"/>
      <w:r w:rsidRPr="00B46196">
        <w:rPr>
          <w:szCs w:val="24"/>
        </w:rPr>
        <w:t>Заполнение поля PID.29 «Дата смерти»</w:t>
      </w:r>
    </w:p>
    <w:p w:rsidR="003B730C" w:rsidRPr="00B46196" w:rsidRDefault="003B730C" w:rsidP="003B730C">
      <w:pPr>
        <w:keepNext/>
      </w:pPr>
    </w:p>
    <w:p w:rsidR="003B730C" w:rsidRPr="00B46196" w:rsidRDefault="003B730C" w:rsidP="003B730C">
      <w:pPr>
        <w:keepNext/>
      </w:pPr>
      <w:r w:rsidRPr="00B46196">
        <w:t>Поле PID.29 («Дата смерти») заполняется в следующих случаях:</w:t>
      </w:r>
      <w:bookmarkEnd w:id="787"/>
    </w:p>
    <w:p w:rsidR="003B730C" w:rsidRPr="00B46196" w:rsidRDefault="003B730C" w:rsidP="003B730C">
      <w:pPr>
        <w:numPr>
          <w:ilvl w:val="0"/>
          <w:numId w:val="12"/>
        </w:numPr>
        <w:spacing w:before="0" w:after="0" w:line="240" w:lineRule="auto"/>
      </w:pPr>
      <w:r w:rsidRPr="00B46196">
        <w:t>когда посылается сообщение о снятии с учёта в связи со смертью (код причины события П02),</w:t>
      </w:r>
    </w:p>
    <w:p w:rsidR="003B730C" w:rsidRPr="00B46196" w:rsidRDefault="003B730C" w:rsidP="003B730C">
      <w:pPr>
        <w:numPr>
          <w:ilvl w:val="0"/>
          <w:numId w:val="12"/>
        </w:numPr>
        <w:spacing w:before="0" w:after="0" w:line="240" w:lineRule="auto"/>
      </w:pPr>
      <w:r w:rsidRPr="00B46196">
        <w:t>при необходимости исправить ошибочную дату смерти (код причины события П15),</w:t>
      </w:r>
    </w:p>
    <w:p w:rsidR="003B730C" w:rsidRPr="00B46196" w:rsidRDefault="003B730C" w:rsidP="003B730C">
      <w:pPr>
        <w:numPr>
          <w:ilvl w:val="0"/>
          <w:numId w:val="12"/>
        </w:numPr>
        <w:spacing w:before="0" w:after="0" w:line="240" w:lineRule="auto"/>
      </w:pPr>
      <w:r w:rsidRPr="00B46196">
        <w:t>для подтверждения исправления в РС ЕРЗ информации об умершем лице (код причины события П17).</w:t>
      </w:r>
    </w:p>
    <w:p w:rsidR="003B730C" w:rsidRPr="00B46196" w:rsidRDefault="003B730C" w:rsidP="003B730C">
      <w:r w:rsidRPr="00B46196">
        <w:t>В остальных случаях поле PID.29 не должно быть заполнено.</w:t>
      </w:r>
    </w:p>
    <w:p w:rsidR="003B730C" w:rsidRPr="00B46196" w:rsidRDefault="003B730C" w:rsidP="003B730C"/>
    <w:p w:rsidR="003B730C" w:rsidRPr="00B46196" w:rsidRDefault="003B730C" w:rsidP="00865FFC">
      <w:pPr>
        <w:numPr>
          <w:ilvl w:val="3"/>
          <w:numId w:val="123"/>
        </w:numPr>
        <w:spacing w:before="0" w:after="0" w:line="240" w:lineRule="auto"/>
      </w:pPr>
      <w:r w:rsidRPr="00B46196">
        <w:t>Сегменты PV1 – «Состояние на учёте застрахованного лица» и PV2 – «Дополнительные сведения о состоянии на учёте»</w:t>
      </w:r>
    </w:p>
    <w:p w:rsidR="003B730C" w:rsidRPr="00101533" w:rsidRDefault="003B730C" w:rsidP="003B730C">
      <w:pPr>
        <w:rPr>
          <w:sz w:val="16"/>
          <w:szCs w:val="16"/>
        </w:rPr>
      </w:pPr>
      <w:bookmarkStart w:id="788" w:name="_Toc309762948"/>
      <w:bookmarkStart w:id="789" w:name="_Toc324521315"/>
    </w:p>
    <w:p w:rsidR="003B730C" w:rsidRPr="00B46196" w:rsidRDefault="003B730C" w:rsidP="003B730C">
      <w:r w:rsidRPr="00B46196">
        <w:t xml:space="preserve">Сегменты PV1 и PV2 предназначены для передачи сведений о постановке на учёт и о снятии с учёта в сообщениях, связанных с постановкой на учёт или со снятием с учёта. В версии 3.0 сегменты используются только в сообщении о событии </w:t>
      </w:r>
      <w:r w:rsidRPr="00B46196">
        <w:rPr>
          <w:lang w:val="en-US"/>
        </w:rPr>
        <w:t>A</w:t>
      </w:r>
      <w:r w:rsidRPr="00B46196">
        <w:t>08 с причиной П08 «Восстановление на учёте». Структура сегмента PV1 показана в таблице Б.11.</w:t>
      </w:r>
    </w:p>
    <w:p w:rsidR="003B730C" w:rsidRPr="00B46196" w:rsidRDefault="003B730C" w:rsidP="00865FFC">
      <w:pPr>
        <w:pStyle w:val="af0"/>
        <w:numPr>
          <w:ilvl w:val="1"/>
          <w:numId w:val="124"/>
        </w:numPr>
        <w:spacing w:before="0" w:beforeAutospacing="0" w:after="0"/>
        <w:ind w:left="0" w:firstLine="709"/>
        <w:jc w:val="both"/>
      </w:pPr>
      <w:bookmarkStart w:id="790" w:name="_Ref267322753"/>
      <w:bookmarkStart w:id="791" w:name="_Toc270674568"/>
      <w:bookmarkStart w:id="792" w:name="_Toc273030502"/>
      <w:bookmarkStart w:id="793" w:name="_Toc273742474"/>
      <w:bookmarkStart w:id="794" w:name="_Toc274224624"/>
      <w:bookmarkStart w:id="795" w:name="_Toc275186435"/>
      <w:bookmarkStart w:id="796" w:name="_Toc280108993"/>
      <w:r w:rsidRPr="00B46196">
        <w:t>Структура сегмента PV1 – «Состояние на учёте застрахованного лица» (сообщение о событии A08, причина события П08)</w:t>
      </w:r>
      <w:bookmarkEnd w:id="790"/>
      <w:bookmarkEnd w:id="791"/>
      <w:bookmarkEnd w:id="792"/>
      <w:bookmarkEnd w:id="793"/>
      <w:bookmarkEnd w:id="794"/>
      <w:bookmarkEnd w:id="795"/>
      <w:bookmarkEnd w:id="796"/>
    </w:p>
    <w:tbl>
      <w:tblPr>
        <w:tblStyle w:val="aff1"/>
        <w:tblW w:w="0" w:type="auto"/>
        <w:tblLook w:val="04A0"/>
      </w:tblPr>
      <w:tblGrid>
        <w:gridCol w:w="881"/>
        <w:gridCol w:w="1046"/>
        <w:gridCol w:w="852"/>
        <w:gridCol w:w="2551"/>
        <w:gridCol w:w="5045"/>
      </w:tblGrid>
      <w:tr w:rsidR="00B46196" w:rsidRPr="00B46196" w:rsidTr="00101533">
        <w:trPr>
          <w:cnfStyle w:val="100000000000"/>
          <w:trHeight w:val="650"/>
        </w:trPr>
        <w:tc>
          <w:tcPr>
            <w:tcW w:w="0" w:type="auto"/>
            <w:hideMark/>
          </w:tcPr>
          <w:p w:rsidR="003B730C" w:rsidRPr="00B46196" w:rsidRDefault="003B730C" w:rsidP="003B730C">
            <w:pPr>
              <w:pStyle w:val="102"/>
              <w:spacing w:before="0" w:after="0"/>
              <w:jc w:val="both"/>
              <w:rPr>
                <w:sz w:val="24"/>
              </w:rPr>
            </w:pPr>
            <w:r w:rsidRPr="00B46196">
              <w:rPr>
                <w:sz w:val="24"/>
              </w:rPr>
              <w:t>XML-имя</w:t>
            </w:r>
          </w:p>
        </w:tc>
        <w:tc>
          <w:tcPr>
            <w:tcW w:w="0" w:type="auto"/>
            <w:hideMark/>
          </w:tcPr>
          <w:p w:rsidR="003B730C" w:rsidRPr="00B46196" w:rsidRDefault="003B730C" w:rsidP="003B730C">
            <w:pPr>
              <w:pStyle w:val="102"/>
              <w:spacing w:before="0" w:after="0"/>
              <w:jc w:val="both"/>
              <w:rPr>
                <w:sz w:val="24"/>
              </w:rPr>
            </w:pPr>
            <w:r w:rsidRPr="00B46196">
              <w:rPr>
                <w:sz w:val="24"/>
              </w:rPr>
              <w:t>Тип данных</w:t>
            </w:r>
          </w:p>
        </w:tc>
        <w:tc>
          <w:tcPr>
            <w:tcW w:w="0" w:type="auto"/>
            <w:hideMark/>
          </w:tcPr>
          <w:p w:rsidR="003B730C" w:rsidRPr="00B46196" w:rsidRDefault="003B730C" w:rsidP="003B730C">
            <w:pPr>
              <w:pStyle w:val="102"/>
              <w:spacing w:before="0" w:after="0"/>
              <w:jc w:val="both"/>
              <w:rPr>
                <w:sz w:val="24"/>
              </w:rPr>
            </w:pPr>
            <w:r w:rsidRPr="00B46196">
              <w:rPr>
                <w:sz w:val="24"/>
              </w:rPr>
              <w:t>Обяз. поле</w:t>
            </w:r>
          </w:p>
        </w:tc>
        <w:tc>
          <w:tcPr>
            <w:tcW w:w="2551" w:type="dxa"/>
            <w:hideMark/>
          </w:tcPr>
          <w:p w:rsidR="003B730C" w:rsidRPr="00B46196" w:rsidRDefault="003B730C" w:rsidP="003B730C">
            <w:pPr>
              <w:pStyle w:val="100"/>
              <w:spacing w:before="0" w:after="0"/>
              <w:rPr>
                <w:sz w:val="24"/>
              </w:rPr>
            </w:pPr>
            <w:r w:rsidRPr="00B46196">
              <w:rPr>
                <w:sz w:val="24"/>
              </w:rPr>
              <w:t>Имя поля</w:t>
            </w:r>
          </w:p>
        </w:tc>
        <w:tc>
          <w:tcPr>
            <w:tcW w:w="5045" w:type="dxa"/>
          </w:tcPr>
          <w:p w:rsidR="003B730C" w:rsidRPr="00B46196" w:rsidRDefault="003B730C" w:rsidP="003B730C">
            <w:pPr>
              <w:pStyle w:val="100"/>
              <w:spacing w:before="0" w:after="0"/>
              <w:rPr>
                <w:sz w:val="24"/>
              </w:rPr>
            </w:pPr>
            <w:r w:rsidRPr="00B46196">
              <w:rPr>
                <w:sz w:val="24"/>
              </w:rPr>
              <w:t>Указания по заполнению</w:t>
            </w:r>
          </w:p>
        </w:tc>
      </w:tr>
      <w:tr w:rsidR="00B46196" w:rsidRPr="00B46196" w:rsidTr="00101533">
        <w:trPr>
          <w:trHeight w:val="83"/>
        </w:trPr>
        <w:tc>
          <w:tcPr>
            <w:tcW w:w="0" w:type="auto"/>
            <w:hideMark/>
          </w:tcPr>
          <w:p w:rsidR="003B730C" w:rsidRPr="00B46196" w:rsidRDefault="003B730C" w:rsidP="003B730C">
            <w:pPr>
              <w:pStyle w:val="102"/>
              <w:spacing w:before="0" w:after="0"/>
              <w:jc w:val="both"/>
              <w:rPr>
                <w:rStyle w:val="affff6"/>
                <w:b w:val="0"/>
                <w:sz w:val="24"/>
              </w:rPr>
            </w:pPr>
            <w:r w:rsidRPr="00B46196">
              <w:rPr>
                <w:rStyle w:val="affff6"/>
                <w:sz w:val="24"/>
              </w:rPr>
              <w:t>PV1.2</w:t>
            </w:r>
          </w:p>
        </w:tc>
        <w:tc>
          <w:tcPr>
            <w:tcW w:w="0" w:type="auto"/>
            <w:hideMark/>
          </w:tcPr>
          <w:p w:rsidR="003B730C" w:rsidRPr="00B46196" w:rsidRDefault="003B730C" w:rsidP="003B730C">
            <w:pPr>
              <w:pStyle w:val="102"/>
              <w:spacing w:before="0" w:after="0"/>
              <w:jc w:val="both"/>
              <w:rPr>
                <w:rStyle w:val="affff6"/>
                <w:b w:val="0"/>
                <w:sz w:val="24"/>
              </w:rPr>
            </w:pPr>
            <w:r w:rsidRPr="00B46196">
              <w:rPr>
                <w:rStyle w:val="affff6"/>
                <w:sz w:val="24"/>
              </w:rPr>
              <w:t>IS</w:t>
            </w:r>
          </w:p>
        </w:tc>
        <w:tc>
          <w:tcPr>
            <w:tcW w:w="0" w:type="auto"/>
            <w:hideMark/>
          </w:tcPr>
          <w:p w:rsidR="003B730C" w:rsidRPr="00B46196" w:rsidRDefault="003B730C" w:rsidP="003B730C">
            <w:pPr>
              <w:pStyle w:val="102"/>
              <w:spacing w:before="0" w:after="0"/>
              <w:jc w:val="both"/>
              <w:rPr>
                <w:rStyle w:val="affff6"/>
                <w:b w:val="0"/>
                <w:sz w:val="24"/>
              </w:rPr>
            </w:pPr>
            <w:r w:rsidRPr="00B46196">
              <w:rPr>
                <w:rStyle w:val="affff6"/>
                <w:sz w:val="24"/>
              </w:rPr>
              <w:t>Да</w:t>
            </w:r>
          </w:p>
        </w:tc>
        <w:tc>
          <w:tcPr>
            <w:tcW w:w="2551" w:type="dxa"/>
            <w:hideMark/>
          </w:tcPr>
          <w:p w:rsidR="003B730C" w:rsidRPr="00B46196" w:rsidRDefault="003B730C" w:rsidP="003B730C">
            <w:pPr>
              <w:pStyle w:val="100"/>
              <w:spacing w:before="0" w:after="0"/>
              <w:rPr>
                <w:rStyle w:val="affff6"/>
                <w:b w:val="0"/>
                <w:sz w:val="24"/>
              </w:rPr>
            </w:pPr>
            <w:r w:rsidRPr="00B46196">
              <w:rPr>
                <w:rStyle w:val="affff6"/>
                <w:sz w:val="24"/>
              </w:rPr>
              <w:t>Тип застрахованного лица</w:t>
            </w:r>
          </w:p>
        </w:tc>
        <w:tc>
          <w:tcPr>
            <w:tcW w:w="5045" w:type="dxa"/>
          </w:tcPr>
          <w:p w:rsidR="003B730C" w:rsidRPr="00B46196" w:rsidRDefault="003B730C" w:rsidP="003B730C">
            <w:pPr>
              <w:pStyle w:val="100"/>
              <w:spacing w:before="0" w:after="0"/>
              <w:rPr>
                <w:sz w:val="24"/>
              </w:rPr>
            </w:pPr>
            <w:r w:rsidRPr="00B46196">
              <w:rPr>
                <w:sz w:val="24"/>
              </w:rPr>
              <w:t>Поле заполняется значением 1.</w:t>
            </w:r>
          </w:p>
        </w:tc>
      </w:tr>
      <w:tr w:rsidR="00B46196" w:rsidRPr="00B46196" w:rsidTr="00101533">
        <w:trPr>
          <w:trHeight w:val="83"/>
        </w:trPr>
        <w:tc>
          <w:tcPr>
            <w:tcW w:w="0" w:type="auto"/>
          </w:tcPr>
          <w:p w:rsidR="003B730C" w:rsidRPr="00B46196" w:rsidRDefault="003B730C" w:rsidP="003B730C">
            <w:pPr>
              <w:pStyle w:val="102"/>
              <w:spacing w:before="0" w:after="0"/>
              <w:jc w:val="both"/>
              <w:rPr>
                <w:rStyle w:val="affff6"/>
                <w:b w:val="0"/>
                <w:sz w:val="24"/>
              </w:rPr>
            </w:pPr>
            <w:r w:rsidRPr="00B46196">
              <w:rPr>
                <w:rStyle w:val="affff6"/>
                <w:sz w:val="24"/>
              </w:rPr>
              <w:t>PV1.4</w:t>
            </w:r>
          </w:p>
        </w:tc>
        <w:tc>
          <w:tcPr>
            <w:tcW w:w="0" w:type="auto"/>
          </w:tcPr>
          <w:p w:rsidR="003B730C" w:rsidRPr="00B46196" w:rsidRDefault="003B730C" w:rsidP="003B730C">
            <w:pPr>
              <w:pStyle w:val="102"/>
              <w:spacing w:before="0" w:after="0"/>
              <w:jc w:val="both"/>
              <w:rPr>
                <w:rStyle w:val="affff6"/>
                <w:b w:val="0"/>
                <w:sz w:val="24"/>
              </w:rPr>
            </w:pPr>
            <w:r w:rsidRPr="00B46196">
              <w:rPr>
                <w:rStyle w:val="affff6"/>
                <w:sz w:val="24"/>
              </w:rPr>
              <w:t>IS</w:t>
            </w:r>
          </w:p>
        </w:tc>
        <w:tc>
          <w:tcPr>
            <w:tcW w:w="0" w:type="auto"/>
          </w:tcPr>
          <w:p w:rsidR="003B730C" w:rsidRPr="00B46196" w:rsidRDefault="003B730C" w:rsidP="003B730C">
            <w:pPr>
              <w:pStyle w:val="102"/>
              <w:spacing w:before="0" w:after="0"/>
              <w:jc w:val="both"/>
              <w:rPr>
                <w:rStyle w:val="affff6"/>
                <w:b w:val="0"/>
                <w:sz w:val="24"/>
              </w:rPr>
            </w:pPr>
            <w:r w:rsidRPr="00B46196">
              <w:rPr>
                <w:rStyle w:val="affff6"/>
                <w:sz w:val="24"/>
              </w:rPr>
              <w:t>Усл.</w:t>
            </w:r>
          </w:p>
        </w:tc>
        <w:tc>
          <w:tcPr>
            <w:tcW w:w="2551" w:type="dxa"/>
          </w:tcPr>
          <w:p w:rsidR="003B730C" w:rsidRPr="00B46196" w:rsidRDefault="003B730C" w:rsidP="003B730C">
            <w:pPr>
              <w:pStyle w:val="100"/>
              <w:spacing w:before="0" w:after="0"/>
              <w:rPr>
                <w:rStyle w:val="affff6"/>
                <w:b w:val="0"/>
                <w:sz w:val="24"/>
              </w:rPr>
            </w:pPr>
            <w:r w:rsidRPr="00B46196">
              <w:rPr>
                <w:rStyle w:val="affff6"/>
                <w:sz w:val="24"/>
              </w:rPr>
              <w:t>Код причины постановки или восстановления на учёте</w:t>
            </w:r>
          </w:p>
        </w:tc>
        <w:tc>
          <w:tcPr>
            <w:tcW w:w="5045" w:type="dxa"/>
          </w:tcPr>
          <w:p w:rsidR="003B730C" w:rsidRPr="00B46196" w:rsidRDefault="003B730C" w:rsidP="003B730C">
            <w:pPr>
              <w:pStyle w:val="100"/>
              <w:spacing w:before="0" w:after="0"/>
              <w:rPr>
                <w:sz w:val="24"/>
              </w:rPr>
            </w:pPr>
            <w:r w:rsidRPr="00B46196">
              <w:rPr>
                <w:sz w:val="24"/>
              </w:rPr>
              <w:t>Код из СК 1.2.643.2.40.3.3.0.6.16.</w:t>
            </w:r>
          </w:p>
          <w:p w:rsidR="003B730C" w:rsidRPr="00B46196" w:rsidRDefault="003B730C" w:rsidP="003B730C">
            <w:pPr>
              <w:pStyle w:val="100"/>
              <w:spacing w:before="0" w:after="0"/>
              <w:rPr>
                <w:sz w:val="24"/>
              </w:rPr>
            </w:pPr>
            <w:r w:rsidRPr="00B46196">
              <w:rPr>
                <w:sz w:val="24"/>
              </w:rPr>
              <w:t>Обязательно указание для причины события П08 «Восстановление на учёте», допускаются значения 6, 7 или 8.</w:t>
            </w:r>
          </w:p>
          <w:p w:rsidR="003B730C" w:rsidRPr="00B46196" w:rsidRDefault="003B730C" w:rsidP="003B730C">
            <w:pPr>
              <w:pStyle w:val="100"/>
              <w:spacing w:before="0" w:after="0"/>
              <w:rPr>
                <w:sz w:val="24"/>
              </w:rPr>
            </w:pPr>
            <w:r w:rsidRPr="00B46196">
              <w:rPr>
                <w:sz w:val="24"/>
              </w:rPr>
              <w:t>Если для причины события П08 значение не указано, то ошибка ФЛК №242.</w:t>
            </w:r>
          </w:p>
        </w:tc>
      </w:tr>
    </w:tbl>
    <w:p w:rsidR="003B730C" w:rsidRPr="00101533" w:rsidRDefault="003B730C" w:rsidP="003B730C">
      <w:pPr>
        <w:rPr>
          <w:sz w:val="16"/>
          <w:szCs w:val="16"/>
        </w:rPr>
      </w:pPr>
    </w:p>
    <w:p w:rsidR="003B730C" w:rsidRPr="00B46196" w:rsidRDefault="003B730C" w:rsidP="003B730C">
      <w:r w:rsidRPr="00B46196">
        <w:t>Назначение сегмента PV2 – передача сведений, уточняющих и дополняющих сведения о постановке на учёт или о снятии с учёта. Его структура дана в таблице Б.12.</w:t>
      </w:r>
    </w:p>
    <w:p w:rsidR="003B730C" w:rsidRPr="00B46196" w:rsidRDefault="003B730C" w:rsidP="00865FFC">
      <w:pPr>
        <w:pStyle w:val="af0"/>
        <w:numPr>
          <w:ilvl w:val="1"/>
          <w:numId w:val="124"/>
        </w:numPr>
        <w:spacing w:before="0" w:beforeAutospacing="0" w:after="0"/>
        <w:ind w:left="720"/>
        <w:jc w:val="both"/>
      </w:pPr>
      <w:bookmarkStart w:id="797" w:name="_Ref337217926"/>
      <w:r w:rsidRPr="00B46196">
        <w:t>Структура сегмента PV2 – «Дополнительные сведения о состоянии на учёте»</w:t>
      </w:r>
      <w:bookmarkEnd w:id="797"/>
    </w:p>
    <w:tbl>
      <w:tblPr>
        <w:tblStyle w:val="aff1"/>
        <w:tblW w:w="0" w:type="auto"/>
        <w:tblLook w:val="04A0"/>
      </w:tblPr>
      <w:tblGrid>
        <w:gridCol w:w="790"/>
        <w:gridCol w:w="937"/>
        <w:gridCol w:w="793"/>
        <w:gridCol w:w="1676"/>
        <w:gridCol w:w="6179"/>
      </w:tblGrid>
      <w:tr w:rsidR="00B46196" w:rsidRPr="00B46196" w:rsidTr="00101533">
        <w:trPr>
          <w:cnfStyle w:val="100000000000"/>
          <w:tblHeader/>
        </w:trPr>
        <w:tc>
          <w:tcPr>
            <w:tcW w:w="790" w:type="dxa"/>
          </w:tcPr>
          <w:p w:rsidR="003B730C" w:rsidRPr="00B46196" w:rsidRDefault="003B730C" w:rsidP="003B730C">
            <w:pPr>
              <w:pStyle w:val="102"/>
              <w:spacing w:before="0" w:after="0"/>
              <w:jc w:val="both"/>
              <w:rPr>
                <w:sz w:val="24"/>
              </w:rPr>
            </w:pPr>
            <w:r w:rsidRPr="00B46196">
              <w:rPr>
                <w:sz w:val="24"/>
              </w:rPr>
              <w:t>XML-имя</w:t>
            </w:r>
          </w:p>
        </w:tc>
        <w:tc>
          <w:tcPr>
            <w:tcW w:w="0" w:type="auto"/>
          </w:tcPr>
          <w:p w:rsidR="003B730C" w:rsidRPr="00B46196" w:rsidRDefault="003B730C" w:rsidP="003B730C">
            <w:pPr>
              <w:pStyle w:val="102"/>
              <w:spacing w:before="0" w:after="0"/>
              <w:jc w:val="both"/>
              <w:rPr>
                <w:sz w:val="24"/>
              </w:rPr>
            </w:pPr>
            <w:r w:rsidRPr="00B46196">
              <w:rPr>
                <w:sz w:val="24"/>
              </w:rPr>
              <w:t xml:space="preserve">Тип </w:t>
            </w:r>
            <w:r w:rsidRPr="00B46196">
              <w:rPr>
                <w:sz w:val="24"/>
              </w:rPr>
              <w:br/>
              <w:t>данных</w:t>
            </w:r>
          </w:p>
        </w:tc>
        <w:tc>
          <w:tcPr>
            <w:tcW w:w="0" w:type="auto"/>
          </w:tcPr>
          <w:p w:rsidR="003B730C" w:rsidRPr="00B46196" w:rsidRDefault="003B730C" w:rsidP="003B730C">
            <w:pPr>
              <w:pStyle w:val="102"/>
              <w:spacing w:before="0" w:after="0"/>
              <w:jc w:val="both"/>
              <w:rPr>
                <w:sz w:val="24"/>
              </w:rPr>
            </w:pPr>
            <w:r w:rsidRPr="00B46196">
              <w:rPr>
                <w:sz w:val="24"/>
              </w:rPr>
              <w:t>Обяз. поле</w:t>
            </w:r>
          </w:p>
        </w:tc>
        <w:tc>
          <w:tcPr>
            <w:tcW w:w="1676" w:type="dxa"/>
          </w:tcPr>
          <w:p w:rsidR="003B730C" w:rsidRPr="00B46196" w:rsidRDefault="003B730C" w:rsidP="003B730C">
            <w:pPr>
              <w:pStyle w:val="100"/>
              <w:spacing w:before="0" w:after="0"/>
              <w:rPr>
                <w:sz w:val="24"/>
              </w:rPr>
            </w:pPr>
            <w:r w:rsidRPr="00B46196">
              <w:rPr>
                <w:sz w:val="24"/>
              </w:rPr>
              <w:t>Имя поля</w:t>
            </w:r>
          </w:p>
        </w:tc>
        <w:tc>
          <w:tcPr>
            <w:tcW w:w="6179" w:type="dxa"/>
          </w:tcPr>
          <w:p w:rsidR="003B730C" w:rsidRPr="00B46196" w:rsidRDefault="003B730C" w:rsidP="003B730C">
            <w:pPr>
              <w:pStyle w:val="100"/>
              <w:spacing w:before="0" w:after="0"/>
              <w:rPr>
                <w:sz w:val="24"/>
              </w:rPr>
            </w:pPr>
            <w:r w:rsidRPr="00B46196">
              <w:rPr>
                <w:sz w:val="24"/>
              </w:rPr>
              <w:t>Указания по заполнению</w:t>
            </w:r>
          </w:p>
        </w:tc>
      </w:tr>
      <w:tr w:rsidR="00B46196" w:rsidRPr="00B46196" w:rsidTr="00101533">
        <w:tc>
          <w:tcPr>
            <w:tcW w:w="790" w:type="dxa"/>
          </w:tcPr>
          <w:p w:rsidR="003B730C" w:rsidRPr="00B46196" w:rsidRDefault="003B730C" w:rsidP="003B730C">
            <w:pPr>
              <w:pStyle w:val="102"/>
              <w:spacing w:before="0" w:after="0"/>
              <w:jc w:val="both"/>
              <w:rPr>
                <w:rStyle w:val="affff6"/>
                <w:b w:val="0"/>
                <w:sz w:val="24"/>
              </w:rPr>
            </w:pPr>
            <w:r w:rsidRPr="00B46196">
              <w:rPr>
                <w:rStyle w:val="affff6"/>
                <w:sz w:val="24"/>
              </w:rPr>
              <w:t>PV2.7</w:t>
            </w:r>
          </w:p>
        </w:tc>
        <w:tc>
          <w:tcPr>
            <w:tcW w:w="0" w:type="auto"/>
          </w:tcPr>
          <w:p w:rsidR="003B730C" w:rsidRPr="00B46196" w:rsidRDefault="003B730C" w:rsidP="003B730C">
            <w:pPr>
              <w:pStyle w:val="102"/>
              <w:spacing w:before="0" w:after="0"/>
              <w:jc w:val="both"/>
              <w:rPr>
                <w:rStyle w:val="affff6"/>
                <w:b w:val="0"/>
                <w:sz w:val="24"/>
              </w:rPr>
            </w:pPr>
            <w:r w:rsidRPr="00B46196">
              <w:rPr>
                <w:rStyle w:val="affff6"/>
                <w:sz w:val="24"/>
              </w:rPr>
              <w:t>IS</w:t>
            </w:r>
          </w:p>
        </w:tc>
        <w:tc>
          <w:tcPr>
            <w:tcW w:w="0" w:type="auto"/>
          </w:tcPr>
          <w:p w:rsidR="003B730C" w:rsidRPr="00B46196" w:rsidRDefault="003B730C" w:rsidP="003B730C">
            <w:pPr>
              <w:pStyle w:val="102"/>
              <w:spacing w:before="0" w:after="0"/>
              <w:jc w:val="both"/>
              <w:rPr>
                <w:rStyle w:val="affff6"/>
                <w:b w:val="0"/>
                <w:sz w:val="24"/>
              </w:rPr>
            </w:pPr>
            <w:r w:rsidRPr="00B46196">
              <w:rPr>
                <w:rStyle w:val="affff6"/>
                <w:sz w:val="24"/>
              </w:rPr>
              <w:t>Усл.</w:t>
            </w:r>
          </w:p>
        </w:tc>
        <w:tc>
          <w:tcPr>
            <w:tcW w:w="1676" w:type="dxa"/>
          </w:tcPr>
          <w:p w:rsidR="003B730C" w:rsidRPr="00B46196" w:rsidRDefault="003B730C" w:rsidP="003B730C">
            <w:pPr>
              <w:pStyle w:val="100"/>
              <w:spacing w:before="0" w:after="0"/>
              <w:rPr>
                <w:rStyle w:val="affff6"/>
                <w:b w:val="0"/>
                <w:sz w:val="24"/>
              </w:rPr>
            </w:pPr>
            <w:r w:rsidRPr="00B46196">
              <w:rPr>
                <w:rStyle w:val="affff6"/>
                <w:sz w:val="24"/>
              </w:rPr>
              <w:t>Код причины выдачи или замены полиса ОМС</w:t>
            </w:r>
          </w:p>
        </w:tc>
        <w:tc>
          <w:tcPr>
            <w:tcW w:w="6179" w:type="dxa"/>
          </w:tcPr>
          <w:p w:rsidR="003B730C" w:rsidRPr="00B46196" w:rsidRDefault="003B730C" w:rsidP="003B730C">
            <w:pPr>
              <w:pStyle w:val="100"/>
              <w:spacing w:before="0" w:after="0"/>
              <w:rPr>
                <w:sz w:val="24"/>
              </w:rPr>
            </w:pPr>
            <w:r w:rsidRPr="00B46196">
              <w:rPr>
                <w:sz w:val="24"/>
              </w:rPr>
              <w:t>Код из СК 1.2.643.2.40.3.3.0.6.9.</w:t>
            </w:r>
          </w:p>
        </w:tc>
      </w:tr>
      <w:tr w:rsidR="00B46196" w:rsidRPr="00B46196" w:rsidTr="00101533">
        <w:tc>
          <w:tcPr>
            <w:tcW w:w="790" w:type="dxa"/>
          </w:tcPr>
          <w:p w:rsidR="003B730C" w:rsidRPr="00B46196" w:rsidRDefault="003B730C" w:rsidP="003B730C">
            <w:pPr>
              <w:pStyle w:val="102"/>
              <w:spacing w:before="0" w:after="0"/>
              <w:jc w:val="both"/>
              <w:rPr>
                <w:sz w:val="24"/>
              </w:rPr>
            </w:pPr>
            <w:r w:rsidRPr="00B46196">
              <w:rPr>
                <w:sz w:val="24"/>
              </w:rPr>
              <w:t>PV2.9</w:t>
            </w:r>
          </w:p>
        </w:tc>
        <w:tc>
          <w:tcPr>
            <w:tcW w:w="0" w:type="auto"/>
          </w:tcPr>
          <w:p w:rsidR="003B730C" w:rsidRPr="00B46196" w:rsidRDefault="003B730C" w:rsidP="003B730C">
            <w:pPr>
              <w:pStyle w:val="102"/>
              <w:spacing w:before="0" w:after="0"/>
              <w:jc w:val="both"/>
              <w:rPr>
                <w:sz w:val="24"/>
              </w:rPr>
            </w:pPr>
            <w:r w:rsidRPr="00B46196">
              <w:rPr>
                <w:sz w:val="24"/>
              </w:rPr>
              <w:t>DTM</w:t>
            </w:r>
          </w:p>
        </w:tc>
        <w:tc>
          <w:tcPr>
            <w:tcW w:w="0" w:type="auto"/>
          </w:tcPr>
          <w:p w:rsidR="003B730C" w:rsidRPr="00B46196" w:rsidRDefault="003B730C" w:rsidP="003B730C">
            <w:pPr>
              <w:pStyle w:val="102"/>
              <w:spacing w:before="0" w:after="0"/>
              <w:jc w:val="both"/>
              <w:rPr>
                <w:sz w:val="24"/>
              </w:rPr>
            </w:pPr>
            <w:r w:rsidRPr="00B46196">
              <w:rPr>
                <w:sz w:val="24"/>
              </w:rPr>
              <w:t>Нет</w:t>
            </w:r>
          </w:p>
        </w:tc>
        <w:tc>
          <w:tcPr>
            <w:tcW w:w="1676" w:type="dxa"/>
          </w:tcPr>
          <w:p w:rsidR="003B730C" w:rsidRPr="00B46196" w:rsidRDefault="003B730C" w:rsidP="003B730C">
            <w:pPr>
              <w:pStyle w:val="100"/>
              <w:spacing w:before="0" w:after="0"/>
              <w:rPr>
                <w:sz w:val="24"/>
              </w:rPr>
            </w:pPr>
            <w:r w:rsidRPr="00B46196">
              <w:rPr>
                <w:sz w:val="24"/>
              </w:rPr>
              <w:t>Дата прекращения права на ОМС</w:t>
            </w:r>
          </w:p>
        </w:tc>
        <w:tc>
          <w:tcPr>
            <w:tcW w:w="6179" w:type="dxa"/>
          </w:tcPr>
          <w:p w:rsidR="003B730C" w:rsidRPr="00B46196" w:rsidRDefault="003B730C" w:rsidP="003B730C">
            <w:pPr>
              <w:pStyle w:val="100"/>
              <w:spacing w:before="0" w:after="0"/>
              <w:rPr>
                <w:sz w:val="24"/>
              </w:rPr>
            </w:pPr>
            <w:r w:rsidRPr="00B46196">
              <w:rPr>
                <w:sz w:val="24"/>
              </w:rPr>
              <w:t>Для иностранных граждан и лиц без гражданства – срок действия вида на жительство, либо иная дата, ограничивающая срок действия права на ОМС в соответствии с законодательством РФ.</w:t>
            </w:r>
          </w:p>
          <w:p w:rsidR="003B730C" w:rsidRPr="00B46196" w:rsidRDefault="003B730C" w:rsidP="003B730C">
            <w:pPr>
              <w:pStyle w:val="100"/>
              <w:spacing w:before="0" w:after="0"/>
              <w:rPr>
                <w:sz w:val="24"/>
              </w:rPr>
            </w:pPr>
            <w:r w:rsidRPr="00B46196">
              <w:rPr>
                <w:sz w:val="24"/>
              </w:rPr>
              <w:t>Для граждан РФ – дата начала воинской службы, либо дата вступления в законную силу приговора суда о лишении застрахованного лица свободы.</w:t>
            </w:r>
          </w:p>
          <w:p w:rsidR="003B730C" w:rsidRPr="00B46196" w:rsidRDefault="003B730C" w:rsidP="003B730C">
            <w:pPr>
              <w:pStyle w:val="100"/>
              <w:spacing w:before="0" w:after="0"/>
              <w:rPr>
                <w:sz w:val="24"/>
              </w:rPr>
            </w:pPr>
            <w:r w:rsidRPr="00B46196">
              <w:rPr>
                <w:sz w:val="24"/>
              </w:rPr>
              <w:t>При поступлении сообщения с непустым значением в поле PV2.9 действующее состояние на учёте получает статус «подлежит снятию с учёта в связи с прекращением права на ОМС». Дата планируемого снятия с учёта в таком случае устанавливается равной дате, переданной в поле PV2.9.</w:t>
            </w:r>
          </w:p>
          <w:p w:rsidR="003B730C" w:rsidRPr="00B46196" w:rsidRDefault="003B730C" w:rsidP="003B730C">
            <w:pPr>
              <w:pStyle w:val="100"/>
              <w:spacing w:before="0" w:after="0"/>
              <w:rPr>
                <w:sz w:val="24"/>
              </w:rPr>
            </w:pPr>
            <w:r w:rsidRPr="00B46196">
              <w:rPr>
                <w:sz w:val="24"/>
              </w:rPr>
              <w:t>До наступления указанной даты страховая принадлежность считается действующей, после наступления – недействующей. После наступления указанной даты застрахованное лицо будет включаться в ответ на запрос списка лиц, подлежащих снятию с учёта.</w:t>
            </w:r>
          </w:p>
          <w:p w:rsidR="003B730C" w:rsidRPr="00B46196" w:rsidRDefault="003B730C" w:rsidP="003B730C">
            <w:pPr>
              <w:pStyle w:val="100"/>
              <w:spacing w:before="0" w:after="0"/>
              <w:rPr>
                <w:sz w:val="24"/>
              </w:rPr>
            </w:pPr>
            <w:r w:rsidRPr="00B46196">
              <w:rPr>
                <w:sz w:val="24"/>
              </w:rPr>
              <w:t>Формат: ГГГГ-ММ-ДД.</w:t>
            </w:r>
          </w:p>
        </w:tc>
      </w:tr>
    </w:tbl>
    <w:p w:rsidR="003B730C" w:rsidRPr="00B46196" w:rsidRDefault="003B730C" w:rsidP="003B730C">
      <w:pPr>
        <w:pStyle w:val="43"/>
        <w:keepNext/>
        <w:numPr>
          <w:ilvl w:val="0"/>
          <w:numId w:val="0"/>
        </w:numPr>
        <w:spacing w:before="0" w:beforeAutospacing="0" w:after="0" w:line="240" w:lineRule="auto"/>
        <w:ind w:left="709"/>
        <w:outlineLvl w:val="9"/>
      </w:pPr>
    </w:p>
    <w:p w:rsidR="003B730C" w:rsidRPr="00B46196" w:rsidRDefault="003B730C" w:rsidP="00865FFC">
      <w:pPr>
        <w:pStyle w:val="43"/>
        <w:keepNext/>
        <w:numPr>
          <w:ilvl w:val="3"/>
          <w:numId w:val="123"/>
        </w:numPr>
        <w:spacing w:before="0" w:beforeAutospacing="0" w:after="0" w:line="240" w:lineRule="auto"/>
        <w:outlineLvl w:val="9"/>
      </w:pPr>
      <w:r w:rsidRPr="00B46196">
        <w:t>Сегмент IN1 – «Подтверждение факта страхования по ОМС»</w:t>
      </w:r>
      <w:bookmarkEnd w:id="788"/>
      <w:bookmarkEnd w:id="789"/>
    </w:p>
    <w:p w:rsidR="003B730C" w:rsidRPr="00B46196" w:rsidRDefault="003B730C" w:rsidP="003B730C"/>
    <w:p w:rsidR="003B730C" w:rsidRPr="00B46196" w:rsidRDefault="003B730C" w:rsidP="003B730C">
      <w:r w:rsidRPr="00B46196">
        <w:t xml:space="preserve">В сообщении о событии A08 сегмент IN1 может включаться один или два раза, либо не включаться совсем в зависимости от причины события (см. таблицу Б.5). </w:t>
      </w:r>
    </w:p>
    <w:p w:rsidR="003B730C" w:rsidRPr="00B46196" w:rsidRDefault="003B730C" w:rsidP="003B730C">
      <w:r w:rsidRPr="00B46196">
        <w:t>Если сегмент включается в сообщение один раз, то в него не включается демографическая информация застрахованного лица, а информация о полисе ОМС (временном свидетельстве), СМО и территории страхования должна соответствовать тому состоянию на учёте, которое возникает в результате обработки сообщения. Состав такого сегмента описан в таблице Б.13.</w:t>
      </w:r>
    </w:p>
    <w:p w:rsidR="003B730C" w:rsidRPr="00B46196" w:rsidRDefault="003B730C" w:rsidP="003B730C">
      <w:r w:rsidRPr="00B46196">
        <w:t>Если сегмент включается в сообщение дважды, то в первый экземпляр включаются прежние данные застрахованного лица (те, которые были зарегистрированы в ИС РС ЕРЗ, либо указаны в предъявленном полисе ОМС (временном свидетельстве) до подачи застрахованным лицом заявления, послужившего причиной сообщения), включая демографическую информацию. Состав такого сегмента описан в таблице Б.14. Второй экземпляр сегмента IN1 в таком случае не должен содержать демографическою информацию ЗЛ, а информация о полисе ОМС (временном свидетельстве), СМО и территории страхования должна соответствовать тому состоянию на учёте, которое возникает в результате обработки сообщения. Состав такого сегмента описан в таблице Б.13.</w:t>
      </w:r>
    </w:p>
    <w:p w:rsidR="003B730C" w:rsidRPr="00B46196" w:rsidRDefault="003B730C" w:rsidP="00865FFC">
      <w:pPr>
        <w:pStyle w:val="af0"/>
        <w:numPr>
          <w:ilvl w:val="1"/>
          <w:numId w:val="124"/>
        </w:numPr>
        <w:spacing w:before="0" w:beforeAutospacing="0" w:after="0"/>
        <w:ind w:left="720" w:hanging="11"/>
        <w:jc w:val="both"/>
      </w:pPr>
      <w:bookmarkStart w:id="798" w:name="_Toc265492187"/>
      <w:bookmarkStart w:id="799" w:name="_Toc280108995"/>
      <w:bookmarkStart w:id="800" w:name="_Ref309577075"/>
      <w:bookmarkStart w:id="801" w:name="_Ref320117546"/>
      <w:r w:rsidRPr="00B46196">
        <w:t>Структура сегмента IN1</w:t>
      </w:r>
      <w:bookmarkEnd w:id="798"/>
      <w:r w:rsidRPr="00B46196">
        <w:t xml:space="preserve"> «Подтверждение факта страхования по ОМС» (событие A08; экземпляр с актуальными данными)</w:t>
      </w:r>
      <w:bookmarkEnd w:id="799"/>
      <w:bookmarkEnd w:id="800"/>
      <w:bookmarkEnd w:id="801"/>
    </w:p>
    <w:tbl>
      <w:tblPr>
        <w:tblStyle w:val="aff1"/>
        <w:tblW w:w="0" w:type="auto"/>
        <w:tblLook w:val="04A0"/>
      </w:tblPr>
      <w:tblGrid>
        <w:gridCol w:w="763"/>
        <w:gridCol w:w="809"/>
        <w:gridCol w:w="673"/>
        <w:gridCol w:w="2046"/>
        <w:gridCol w:w="479"/>
        <w:gridCol w:w="798"/>
        <w:gridCol w:w="668"/>
        <w:gridCol w:w="1059"/>
        <w:gridCol w:w="3080"/>
      </w:tblGrid>
      <w:tr w:rsidR="00B46196" w:rsidRPr="00B46196" w:rsidTr="003B730C">
        <w:trPr>
          <w:cnfStyle w:val="100000000000"/>
          <w:trHeight w:val="204"/>
          <w:tblHeader/>
        </w:trPr>
        <w:tc>
          <w:tcPr>
            <w:tcW w:w="0" w:type="auto"/>
            <w:hideMark/>
          </w:tcPr>
          <w:p w:rsidR="003B730C" w:rsidRPr="00B46196" w:rsidRDefault="003B730C" w:rsidP="003B730C">
            <w:pPr>
              <w:pStyle w:val="102"/>
              <w:spacing w:before="0" w:after="0"/>
              <w:jc w:val="both"/>
            </w:pPr>
            <w:r w:rsidRPr="00B46196">
              <w:t>XML-имя</w:t>
            </w:r>
          </w:p>
        </w:tc>
        <w:tc>
          <w:tcPr>
            <w:tcW w:w="0" w:type="auto"/>
            <w:hideMark/>
          </w:tcPr>
          <w:p w:rsidR="003B730C" w:rsidRPr="00B46196" w:rsidRDefault="003B730C" w:rsidP="003B730C">
            <w:pPr>
              <w:pStyle w:val="102"/>
              <w:spacing w:before="0" w:after="0"/>
              <w:jc w:val="both"/>
            </w:pPr>
            <w:r w:rsidRPr="00B46196">
              <w:t xml:space="preserve">Тип </w:t>
            </w:r>
            <w:r w:rsidRPr="00B46196">
              <w:br/>
              <w:t>данных</w:t>
            </w:r>
          </w:p>
        </w:tc>
        <w:tc>
          <w:tcPr>
            <w:tcW w:w="0" w:type="auto"/>
            <w:hideMark/>
          </w:tcPr>
          <w:p w:rsidR="003B730C" w:rsidRPr="00B46196" w:rsidRDefault="003B730C" w:rsidP="003B730C">
            <w:pPr>
              <w:pStyle w:val="102"/>
              <w:spacing w:before="0" w:after="0"/>
              <w:jc w:val="both"/>
            </w:pPr>
            <w:r w:rsidRPr="00B46196">
              <w:t>Обяз. поле</w:t>
            </w:r>
          </w:p>
        </w:tc>
        <w:tc>
          <w:tcPr>
            <w:tcW w:w="0" w:type="auto"/>
            <w:hideMark/>
          </w:tcPr>
          <w:p w:rsidR="003B730C" w:rsidRPr="00B46196" w:rsidRDefault="003B730C" w:rsidP="003B730C">
            <w:pPr>
              <w:pStyle w:val="100"/>
              <w:spacing w:before="0" w:after="0"/>
            </w:pPr>
            <w:r w:rsidRPr="00B46196">
              <w:t>Имя поля</w:t>
            </w:r>
          </w:p>
        </w:tc>
        <w:tc>
          <w:tcPr>
            <w:tcW w:w="0" w:type="auto"/>
          </w:tcPr>
          <w:p w:rsidR="003B730C" w:rsidRPr="00B46196" w:rsidRDefault="003B730C" w:rsidP="003B730C">
            <w:pPr>
              <w:pStyle w:val="102"/>
              <w:spacing w:before="0" w:after="0"/>
              <w:jc w:val="both"/>
            </w:pPr>
            <w:r w:rsidRPr="00B46196">
              <w:t>Экз</w:t>
            </w:r>
          </w:p>
        </w:tc>
        <w:tc>
          <w:tcPr>
            <w:tcW w:w="0" w:type="auto"/>
          </w:tcPr>
          <w:p w:rsidR="003B730C" w:rsidRPr="00B46196" w:rsidRDefault="003B730C" w:rsidP="003B730C">
            <w:pPr>
              <w:pStyle w:val="102"/>
              <w:spacing w:before="0" w:after="0"/>
              <w:jc w:val="both"/>
            </w:pPr>
            <w:r w:rsidRPr="00B46196">
              <w:t>Кмп</w:t>
            </w:r>
          </w:p>
        </w:tc>
        <w:tc>
          <w:tcPr>
            <w:tcW w:w="0" w:type="auto"/>
            <w:hideMark/>
          </w:tcPr>
          <w:p w:rsidR="003B730C" w:rsidRPr="00B46196" w:rsidRDefault="003B730C" w:rsidP="003B730C">
            <w:pPr>
              <w:pStyle w:val="102"/>
              <w:spacing w:before="0" w:after="0"/>
              <w:jc w:val="both"/>
            </w:pPr>
            <w:r w:rsidRPr="00B46196">
              <w:t>Обяз. кмп</w:t>
            </w:r>
          </w:p>
        </w:tc>
        <w:tc>
          <w:tcPr>
            <w:tcW w:w="0" w:type="auto"/>
          </w:tcPr>
          <w:p w:rsidR="003B730C" w:rsidRPr="00B46196" w:rsidRDefault="003B730C" w:rsidP="003B730C">
            <w:pPr>
              <w:pStyle w:val="102"/>
              <w:spacing w:before="0" w:after="0"/>
              <w:jc w:val="both"/>
            </w:pPr>
            <w:r w:rsidRPr="00B46196">
              <w:t>Константа</w:t>
            </w:r>
          </w:p>
        </w:tc>
        <w:tc>
          <w:tcPr>
            <w:tcW w:w="0" w:type="auto"/>
            <w:hideMark/>
          </w:tcPr>
          <w:p w:rsidR="003B730C" w:rsidRPr="00B46196" w:rsidRDefault="003B730C" w:rsidP="003B730C">
            <w:pPr>
              <w:pStyle w:val="100"/>
              <w:spacing w:before="0" w:after="0"/>
            </w:pPr>
            <w:r w:rsidRPr="00B46196">
              <w:t>Указания по заполнению</w:t>
            </w:r>
          </w:p>
        </w:tc>
      </w:tr>
      <w:tr w:rsidR="00B46196" w:rsidRPr="00B46196" w:rsidTr="003B730C">
        <w:tc>
          <w:tcPr>
            <w:tcW w:w="0" w:type="auto"/>
            <w:hideMark/>
          </w:tcPr>
          <w:p w:rsidR="003B730C" w:rsidRPr="00B46196" w:rsidRDefault="003B730C" w:rsidP="003B730C">
            <w:pPr>
              <w:pStyle w:val="102"/>
              <w:spacing w:before="0" w:after="0"/>
              <w:jc w:val="both"/>
              <w:rPr>
                <w:rStyle w:val="affff6"/>
                <w:b w:val="0"/>
              </w:rPr>
            </w:pPr>
            <w:r w:rsidRPr="00B46196">
              <w:rPr>
                <w:rStyle w:val="affff6"/>
              </w:rPr>
              <w:t>IN1.1</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SI</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hideMark/>
          </w:tcPr>
          <w:p w:rsidR="003B730C" w:rsidRPr="00B46196" w:rsidRDefault="003B730C" w:rsidP="003B730C">
            <w:pPr>
              <w:pStyle w:val="100"/>
              <w:spacing w:before="0" w:after="0"/>
              <w:rPr>
                <w:rStyle w:val="affff6"/>
                <w:b w:val="0"/>
              </w:rPr>
            </w:pPr>
            <w:r w:rsidRPr="00B46196">
              <w:rPr>
                <w:rStyle w:val="affff6"/>
              </w:rPr>
              <w:t>Порядковый номер сегмента IN1</w:t>
            </w:r>
          </w:p>
        </w:tc>
        <w:tc>
          <w:tcPr>
            <w:tcW w:w="0" w:type="auto"/>
          </w:tcPr>
          <w:p w:rsidR="003B730C" w:rsidRPr="00B46196" w:rsidRDefault="003B730C" w:rsidP="003B730C">
            <w:pPr>
              <w:pStyle w:val="102"/>
              <w:spacing w:before="0" w:after="0"/>
              <w:jc w:val="both"/>
              <w:rPr>
                <w:rStyle w:val="affff6"/>
                <w:b w:val="0"/>
              </w:rPr>
            </w:pPr>
            <w:r w:rsidRPr="00B46196">
              <w:rPr>
                <w:rStyle w:val="affff6"/>
              </w:rPr>
              <w:t>1</w:t>
            </w: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0B0392" w:rsidP="003B730C">
            <w:pPr>
              <w:pStyle w:val="102"/>
              <w:spacing w:before="0" w:after="0"/>
              <w:jc w:val="both"/>
              <w:rPr>
                <w:rStyle w:val="affff6"/>
              </w:rPr>
            </w:pPr>
            <w:r w:rsidRPr="00B46196">
              <w:rPr>
                <w:rStyle w:val="affff6"/>
              </w:rPr>
              <w:t>Да</w:t>
            </w:r>
          </w:p>
        </w:tc>
        <w:tc>
          <w:tcPr>
            <w:tcW w:w="0" w:type="auto"/>
          </w:tcPr>
          <w:p w:rsidR="003B730C" w:rsidRPr="00B46196" w:rsidRDefault="003B730C" w:rsidP="003B730C">
            <w:pPr>
              <w:pStyle w:val="102"/>
              <w:spacing w:before="0" w:after="0"/>
              <w:jc w:val="both"/>
              <w:rPr>
                <w:rStyle w:val="affff6"/>
                <w:b w:val="0"/>
              </w:rPr>
            </w:pPr>
          </w:p>
        </w:tc>
        <w:tc>
          <w:tcPr>
            <w:tcW w:w="0" w:type="auto"/>
            <w:hideMark/>
          </w:tcPr>
          <w:p w:rsidR="003B730C" w:rsidRPr="00B46196" w:rsidRDefault="006511F8" w:rsidP="003B730C">
            <w:pPr>
              <w:pStyle w:val="100"/>
              <w:spacing w:before="0" w:after="0"/>
              <w:rPr>
                <w:highlight w:val="green"/>
              </w:rPr>
            </w:pPr>
            <w:r w:rsidRPr="00B46196">
              <w:t>Если значение поля не соответствует фактическому положению сегмента IN1 в сообщении, то сообщение отвергается с ошибкой ФЛК №112.</w:t>
            </w:r>
          </w:p>
        </w:tc>
      </w:tr>
      <w:tr w:rsidR="00B46196" w:rsidRPr="00B46196" w:rsidTr="003B730C">
        <w:trPr>
          <w:trHeight w:val="139"/>
        </w:trPr>
        <w:tc>
          <w:tcPr>
            <w:tcW w:w="0" w:type="auto"/>
            <w:hideMark/>
          </w:tcPr>
          <w:p w:rsidR="003B730C" w:rsidRPr="00B46196" w:rsidRDefault="003B730C" w:rsidP="003B730C">
            <w:pPr>
              <w:pStyle w:val="102"/>
              <w:spacing w:before="0" w:after="0"/>
              <w:jc w:val="both"/>
              <w:rPr>
                <w:rStyle w:val="affff6"/>
                <w:b w:val="0"/>
              </w:rPr>
            </w:pPr>
            <w:r w:rsidRPr="00B46196">
              <w:rPr>
                <w:rStyle w:val="affff6"/>
              </w:rPr>
              <w:t>IN1.2</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CWE</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hideMark/>
          </w:tcPr>
          <w:p w:rsidR="003B730C" w:rsidRPr="00B46196" w:rsidRDefault="003B730C" w:rsidP="003B730C">
            <w:pPr>
              <w:pStyle w:val="100"/>
              <w:spacing w:before="0" w:after="0"/>
              <w:rPr>
                <w:rStyle w:val="affff6"/>
                <w:b w:val="0"/>
              </w:rPr>
            </w:pPr>
            <w:r w:rsidRPr="00B46196">
              <w:rPr>
                <w:rStyle w:val="affff6"/>
              </w:rPr>
              <w:t>Идентификатор плана страхования</w:t>
            </w:r>
          </w:p>
        </w:tc>
        <w:tc>
          <w:tcPr>
            <w:tcW w:w="0" w:type="auto"/>
          </w:tcPr>
          <w:p w:rsidR="003B730C" w:rsidRPr="00B46196" w:rsidRDefault="003B730C" w:rsidP="003B730C">
            <w:pPr>
              <w:pStyle w:val="102"/>
              <w:spacing w:before="0" w:after="0"/>
              <w:jc w:val="both"/>
              <w:rPr>
                <w:rStyle w:val="affff6"/>
                <w:b w:val="0"/>
              </w:rPr>
            </w:pPr>
            <w:r w:rsidRPr="00B46196">
              <w:rPr>
                <w:rStyle w:val="affff6"/>
              </w:rPr>
              <w:t>1</w:t>
            </w:r>
          </w:p>
        </w:tc>
        <w:tc>
          <w:tcPr>
            <w:tcW w:w="0" w:type="auto"/>
          </w:tcPr>
          <w:p w:rsidR="003B730C" w:rsidRPr="00B46196" w:rsidRDefault="003B730C" w:rsidP="003B730C">
            <w:pPr>
              <w:pStyle w:val="102"/>
              <w:spacing w:before="0" w:after="0"/>
              <w:jc w:val="both"/>
              <w:rPr>
                <w:rStyle w:val="affff6"/>
                <w:b w:val="0"/>
              </w:rPr>
            </w:pPr>
            <w:r w:rsidRPr="00B46196">
              <w:rPr>
                <w:rStyle w:val="affff6"/>
              </w:rPr>
              <w:t>CWE.1</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2"/>
              <w:spacing w:before="0" w:after="0"/>
              <w:jc w:val="both"/>
              <w:rPr>
                <w:rStyle w:val="affff6"/>
                <w:b w:val="0"/>
              </w:rPr>
            </w:pPr>
            <w:r w:rsidRPr="00B46196">
              <w:rPr>
                <w:rStyle w:val="affff6"/>
              </w:rPr>
              <w:t>ОМС</w:t>
            </w:r>
          </w:p>
        </w:tc>
        <w:tc>
          <w:tcPr>
            <w:tcW w:w="0" w:type="auto"/>
            <w:hideMark/>
          </w:tcPr>
          <w:p w:rsidR="003B730C" w:rsidRPr="00B46196" w:rsidRDefault="003B730C" w:rsidP="003B730C">
            <w:pPr>
              <w:pStyle w:val="100"/>
              <w:spacing w:before="0" w:after="0"/>
            </w:pPr>
            <w:r w:rsidRPr="00B46196">
              <w:t>Код из системы кодирования «Идентификатор страхового плана»:</w:t>
            </w:r>
          </w:p>
          <w:p w:rsidR="003B730C" w:rsidRPr="00B46196" w:rsidRDefault="003B730C" w:rsidP="003B730C">
            <w:pPr>
              <w:pStyle w:val="100"/>
              <w:spacing w:before="0" w:after="0"/>
            </w:pPr>
            <w:r w:rsidRPr="00B46196">
              <w:t>ОМС = «Обязательное медицинское страхование» (все буквы – из русского алфавита).</w:t>
            </w:r>
          </w:p>
        </w:tc>
      </w:tr>
      <w:tr w:rsidR="00B46196" w:rsidRPr="00B46196" w:rsidTr="003B730C">
        <w:trPr>
          <w:trHeight w:val="20"/>
        </w:trPr>
        <w:tc>
          <w:tcPr>
            <w:tcW w:w="0" w:type="auto"/>
            <w:vMerge w:val="restart"/>
            <w:hideMark/>
          </w:tcPr>
          <w:p w:rsidR="003B730C" w:rsidRPr="00B46196" w:rsidRDefault="003B730C" w:rsidP="003B730C">
            <w:pPr>
              <w:pStyle w:val="102"/>
              <w:spacing w:before="0" w:after="0"/>
              <w:jc w:val="both"/>
              <w:rPr>
                <w:rStyle w:val="affff6"/>
                <w:b w:val="0"/>
              </w:rPr>
            </w:pPr>
            <w:r w:rsidRPr="00B46196">
              <w:rPr>
                <w:rStyle w:val="affff6"/>
              </w:rPr>
              <w:t>IN1.3</w:t>
            </w:r>
          </w:p>
        </w:tc>
        <w:tc>
          <w:tcPr>
            <w:tcW w:w="0" w:type="auto"/>
            <w:vMerge w:val="restart"/>
            <w:hideMark/>
          </w:tcPr>
          <w:p w:rsidR="003B730C" w:rsidRPr="00B46196" w:rsidRDefault="003B730C" w:rsidP="003B730C">
            <w:pPr>
              <w:pStyle w:val="102"/>
              <w:spacing w:before="0" w:after="0"/>
              <w:jc w:val="both"/>
              <w:rPr>
                <w:rStyle w:val="affff6"/>
                <w:b w:val="0"/>
              </w:rPr>
            </w:pPr>
            <w:r w:rsidRPr="00B46196">
              <w:rPr>
                <w:rStyle w:val="affff6"/>
              </w:rPr>
              <w:t>CX</w:t>
            </w:r>
          </w:p>
        </w:tc>
        <w:tc>
          <w:tcPr>
            <w:tcW w:w="0" w:type="auto"/>
            <w:vMerge w:val="restart"/>
            <w:hideMark/>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vMerge w:val="restart"/>
            <w:hideMark/>
          </w:tcPr>
          <w:p w:rsidR="003B730C" w:rsidRPr="00B46196" w:rsidRDefault="003B730C" w:rsidP="003B730C">
            <w:pPr>
              <w:pStyle w:val="100"/>
              <w:spacing w:before="0" w:after="0"/>
              <w:rPr>
                <w:rStyle w:val="affff6"/>
                <w:b w:val="0"/>
              </w:rPr>
            </w:pPr>
            <w:r w:rsidRPr="00B46196">
              <w:rPr>
                <w:rStyle w:val="affff6"/>
              </w:rPr>
              <w:t>Идентификатор страховой медицинской организации или её подразделения</w:t>
            </w:r>
          </w:p>
        </w:tc>
        <w:tc>
          <w:tcPr>
            <w:tcW w:w="0" w:type="auto"/>
            <w:vMerge w:val="restart"/>
          </w:tcPr>
          <w:p w:rsidR="003B730C" w:rsidRPr="00B46196" w:rsidRDefault="003B730C" w:rsidP="003B730C">
            <w:pPr>
              <w:pStyle w:val="102"/>
              <w:spacing w:before="0" w:after="0"/>
              <w:jc w:val="both"/>
              <w:rPr>
                <w:rStyle w:val="affff6"/>
                <w:b w:val="0"/>
              </w:rPr>
            </w:pPr>
            <w:r w:rsidRPr="00B46196">
              <w:rPr>
                <w:rStyle w:val="affff6"/>
              </w:rPr>
              <w:t>1..*</w:t>
            </w:r>
          </w:p>
        </w:tc>
        <w:tc>
          <w:tcPr>
            <w:tcW w:w="0" w:type="auto"/>
            <w:gridSpan w:val="4"/>
          </w:tcPr>
          <w:p w:rsidR="003B730C" w:rsidRPr="00B46196" w:rsidRDefault="003B730C" w:rsidP="003B730C">
            <w:pPr>
              <w:pStyle w:val="100"/>
              <w:spacing w:before="0" w:after="0"/>
            </w:pPr>
            <w:r w:rsidRPr="00B46196">
              <w:t>В поле могут передаваться:</w:t>
            </w:r>
          </w:p>
          <w:p w:rsidR="003B730C" w:rsidRPr="00B46196" w:rsidRDefault="003B730C" w:rsidP="003B730C">
            <w:pPr>
              <w:pStyle w:val="100"/>
              <w:spacing w:before="0" w:after="0"/>
            </w:pPr>
            <w:r w:rsidRPr="00B46196">
              <w:t>1) ОГРН СМО, поставившей застрахованное лицо на учёт с данным полисом ОМС (временным свидетельством);</w:t>
            </w:r>
          </w:p>
          <w:p w:rsidR="003B730C" w:rsidRPr="00B46196" w:rsidRDefault="003B730C" w:rsidP="003B730C">
            <w:pPr>
              <w:pStyle w:val="100"/>
              <w:spacing w:before="0" w:after="0"/>
            </w:pPr>
            <w:r w:rsidRPr="00B46196">
              <w:t>2) реестровый код СМО или её филиала, инициировавшей событие страхования, вызвавшее передачу сообщения;</w:t>
            </w:r>
          </w:p>
          <w:p w:rsidR="003B730C" w:rsidRPr="00B46196" w:rsidRDefault="003B730C" w:rsidP="003B730C">
            <w:pPr>
              <w:pStyle w:val="100"/>
              <w:spacing w:before="0" w:after="0"/>
            </w:pPr>
            <w:r w:rsidRPr="00B46196">
              <w:t>3) код ТФОМС, если ЗЛ состоит на учёте непосредственно в ТФОМС.</w:t>
            </w:r>
          </w:p>
          <w:p w:rsidR="003B730C" w:rsidRPr="00B46196" w:rsidRDefault="003B730C" w:rsidP="003B730C">
            <w:pPr>
              <w:pStyle w:val="100"/>
              <w:spacing w:before="0" w:after="0"/>
            </w:pPr>
            <w:r w:rsidRPr="00B46196">
              <w:t>См. также п. Б.2.5.5.1.</w:t>
            </w:r>
          </w:p>
        </w:tc>
      </w:tr>
      <w:tr w:rsidR="00B46196" w:rsidRPr="00B46196" w:rsidTr="003B730C">
        <w:trPr>
          <w:trHeight w:val="20"/>
        </w:trPr>
        <w:tc>
          <w:tcPr>
            <w:tcW w:w="0" w:type="auto"/>
            <w:vMerge/>
          </w:tcPr>
          <w:p w:rsidR="003B730C" w:rsidRPr="00B46196" w:rsidRDefault="003B730C" w:rsidP="003B730C">
            <w:pPr>
              <w:pStyle w:val="102"/>
              <w:spacing w:before="0" w:after="0"/>
              <w:jc w:val="both"/>
            </w:pPr>
          </w:p>
        </w:tc>
        <w:tc>
          <w:tcPr>
            <w:tcW w:w="0" w:type="auto"/>
            <w:vMerge/>
          </w:tcPr>
          <w:p w:rsidR="003B730C" w:rsidRPr="00B46196" w:rsidRDefault="003B730C" w:rsidP="003B730C">
            <w:pPr>
              <w:pStyle w:val="102"/>
              <w:spacing w:before="0" w:after="0"/>
              <w:jc w:val="both"/>
            </w:pPr>
          </w:p>
        </w:tc>
        <w:tc>
          <w:tcPr>
            <w:tcW w:w="0" w:type="auto"/>
            <w:vMerge/>
          </w:tcPr>
          <w:p w:rsidR="003B730C" w:rsidRPr="00B46196" w:rsidRDefault="003B730C" w:rsidP="003B730C">
            <w:pPr>
              <w:pStyle w:val="102"/>
              <w:spacing w:before="0" w:after="0"/>
              <w:jc w:val="both"/>
            </w:pPr>
          </w:p>
        </w:tc>
        <w:tc>
          <w:tcPr>
            <w:tcW w:w="0" w:type="auto"/>
            <w:vMerge/>
          </w:tcPr>
          <w:p w:rsidR="003B730C" w:rsidRPr="00B46196" w:rsidRDefault="003B730C" w:rsidP="003B730C">
            <w:pPr>
              <w:pStyle w:val="100"/>
              <w:spacing w:before="0" w:after="0"/>
            </w:pPr>
          </w:p>
        </w:tc>
        <w:tc>
          <w:tcPr>
            <w:tcW w:w="0" w:type="auto"/>
            <w:vMerge/>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rPr>
                <w:rStyle w:val="affff6"/>
                <w:b w:val="0"/>
              </w:rPr>
            </w:pPr>
            <w:r w:rsidRPr="00B46196">
              <w:rPr>
                <w:rStyle w:val="affff6"/>
              </w:rPr>
              <w:t>CX.1</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0"/>
              <w:spacing w:before="0" w:after="0"/>
            </w:pPr>
            <w:r w:rsidRPr="00B46196">
              <w:t>ОГРН СМО (ОИД СК 1.2.643.2.40.3.1.4), реестровый код СМО или её филиала (ОИД СК 1.2.643.2.40.3.1.4.0) или идентификатор ТФОМС (ОИД СК 1.2.643.2.40.3.3.1.0, таблица 49).</w:t>
            </w:r>
          </w:p>
        </w:tc>
      </w:tr>
      <w:tr w:rsidR="00B46196" w:rsidRPr="00B46196" w:rsidTr="003B730C">
        <w:trPr>
          <w:trHeight w:val="50"/>
        </w:trPr>
        <w:tc>
          <w:tcPr>
            <w:tcW w:w="0" w:type="auto"/>
            <w:vMerge/>
          </w:tcPr>
          <w:p w:rsidR="003B730C" w:rsidRPr="00B46196" w:rsidRDefault="003B730C" w:rsidP="003B730C">
            <w:pPr>
              <w:pStyle w:val="102"/>
              <w:spacing w:before="0" w:after="0"/>
              <w:jc w:val="both"/>
            </w:pPr>
          </w:p>
        </w:tc>
        <w:tc>
          <w:tcPr>
            <w:tcW w:w="0" w:type="auto"/>
            <w:vMerge/>
          </w:tcPr>
          <w:p w:rsidR="003B730C" w:rsidRPr="00B46196" w:rsidRDefault="003B730C" w:rsidP="003B730C">
            <w:pPr>
              <w:pStyle w:val="102"/>
              <w:spacing w:before="0" w:after="0"/>
              <w:jc w:val="both"/>
            </w:pPr>
          </w:p>
        </w:tc>
        <w:tc>
          <w:tcPr>
            <w:tcW w:w="0" w:type="auto"/>
            <w:vMerge/>
          </w:tcPr>
          <w:p w:rsidR="003B730C" w:rsidRPr="00B46196" w:rsidRDefault="003B730C" w:rsidP="003B730C">
            <w:pPr>
              <w:pStyle w:val="102"/>
              <w:spacing w:before="0" w:after="0"/>
              <w:jc w:val="both"/>
            </w:pPr>
          </w:p>
        </w:tc>
        <w:tc>
          <w:tcPr>
            <w:tcW w:w="0" w:type="auto"/>
            <w:vMerge/>
          </w:tcPr>
          <w:p w:rsidR="003B730C" w:rsidRPr="00B46196" w:rsidRDefault="003B730C" w:rsidP="003B730C">
            <w:pPr>
              <w:pStyle w:val="100"/>
              <w:spacing w:before="0" w:after="0"/>
            </w:pPr>
          </w:p>
        </w:tc>
        <w:tc>
          <w:tcPr>
            <w:tcW w:w="0" w:type="auto"/>
            <w:vMerge/>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rPr>
                <w:rStyle w:val="affff6"/>
                <w:b w:val="0"/>
              </w:rPr>
            </w:pPr>
            <w:r w:rsidRPr="00B46196">
              <w:rPr>
                <w:rStyle w:val="affff6"/>
              </w:rPr>
              <w:t>CX.5</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0"/>
              <w:spacing w:before="0" w:after="0"/>
            </w:pPr>
            <w:r w:rsidRPr="00B46196">
              <w:t xml:space="preserve">Тип идентификатора </w:t>
            </w:r>
            <w:r w:rsidRPr="00B46196">
              <w:br/>
              <w:t>Код из СК 1.2.643.2.40.5.100.203 (таблица 65):</w:t>
            </w:r>
          </w:p>
          <w:p w:rsidR="003B730C" w:rsidRPr="00B46196" w:rsidRDefault="003B730C" w:rsidP="003B730C">
            <w:pPr>
              <w:pStyle w:val="100"/>
              <w:spacing w:before="0" w:after="0"/>
            </w:pPr>
            <w:r w:rsidRPr="00B46196">
              <w:rPr>
                <w:rStyle w:val="affff6"/>
              </w:rPr>
              <w:t>NII</w:t>
            </w:r>
            <w:r w:rsidRPr="00B46196">
              <w:t xml:space="preserve">, если указан ОГРН СМО; </w:t>
            </w:r>
          </w:p>
          <w:p w:rsidR="003B730C" w:rsidRPr="00B46196" w:rsidRDefault="003B730C" w:rsidP="003B730C">
            <w:pPr>
              <w:pStyle w:val="100"/>
              <w:spacing w:before="0" w:after="0"/>
            </w:pPr>
            <w:r w:rsidRPr="00B46196">
              <w:rPr>
                <w:rStyle w:val="affff6"/>
              </w:rPr>
              <w:t>RII</w:t>
            </w:r>
            <w:r w:rsidRPr="00B46196">
              <w:t>, если указан реестровый код СМО или её филиала,</w:t>
            </w:r>
          </w:p>
          <w:p w:rsidR="003B730C" w:rsidRPr="00B46196" w:rsidRDefault="003B730C" w:rsidP="003B730C">
            <w:pPr>
              <w:pStyle w:val="100"/>
              <w:spacing w:before="0" w:after="0"/>
            </w:pPr>
            <w:r w:rsidRPr="00B46196">
              <w:rPr>
                <w:rStyle w:val="affff6"/>
              </w:rPr>
              <w:t>SII</w:t>
            </w:r>
            <w:r w:rsidRPr="00B46196">
              <w:t>, если указан идентификатор ТФОМС.</w:t>
            </w:r>
          </w:p>
        </w:tc>
      </w:tr>
      <w:tr w:rsidR="00B46196" w:rsidRPr="00B46196" w:rsidTr="003B730C">
        <w:trPr>
          <w:trHeight w:val="700"/>
        </w:trPr>
        <w:tc>
          <w:tcPr>
            <w:tcW w:w="0" w:type="auto"/>
            <w:hideMark/>
          </w:tcPr>
          <w:p w:rsidR="003B730C" w:rsidRPr="00B46196" w:rsidRDefault="003B730C" w:rsidP="003B730C">
            <w:pPr>
              <w:pStyle w:val="102"/>
              <w:spacing w:before="0" w:after="0"/>
              <w:jc w:val="both"/>
              <w:rPr>
                <w:rStyle w:val="affff6"/>
                <w:b w:val="0"/>
              </w:rPr>
            </w:pPr>
            <w:r w:rsidRPr="00B46196">
              <w:rPr>
                <w:rStyle w:val="affff6"/>
              </w:rPr>
              <w:t>IN1.12</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DT</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hideMark/>
          </w:tcPr>
          <w:p w:rsidR="003B730C" w:rsidRPr="00B46196" w:rsidRDefault="003B730C" w:rsidP="003B730C">
            <w:pPr>
              <w:pStyle w:val="100"/>
              <w:spacing w:before="0" w:after="0"/>
              <w:rPr>
                <w:rStyle w:val="affff6"/>
                <w:b w:val="0"/>
              </w:rPr>
            </w:pPr>
            <w:r w:rsidRPr="00B46196">
              <w:rPr>
                <w:rStyle w:val="affff6"/>
              </w:rPr>
              <w:t>Дата начала действия полиса</w:t>
            </w:r>
          </w:p>
        </w:tc>
        <w:tc>
          <w:tcPr>
            <w:tcW w:w="0" w:type="auto"/>
          </w:tcPr>
          <w:p w:rsidR="003B730C" w:rsidRPr="00B46196" w:rsidRDefault="003B730C" w:rsidP="003B730C">
            <w:pPr>
              <w:pStyle w:val="102"/>
              <w:spacing w:before="0" w:after="0"/>
              <w:jc w:val="both"/>
              <w:rPr>
                <w:rStyle w:val="affff6"/>
                <w:b w:val="0"/>
              </w:rPr>
            </w:pPr>
            <w:r w:rsidRPr="00B46196">
              <w:rPr>
                <w:rStyle w:val="affff6"/>
              </w:rPr>
              <w:t>1</w:t>
            </w: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p>
        </w:tc>
        <w:tc>
          <w:tcPr>
            <w:tcW w:w="0" w:type="auto"/>
            <w:hideMark/>
          </w:tcPr>
          <w:p w:rsidR="003B730C" w:rsidRPr="00B46196" w:rsidRDefault="003B730C" w:rsidP="003B730C">
            <w:pPr>
              <w:pStyle w:val="100"/>
              <w:spacing w:before="0" w:after="0"/>
            </w:pPr>
            <w:r w:rsidRPr="00B46196">
              <w:t>Дата начала действия полиса ОМС (временного свидетельства).</w:t>
            </w:r>
          </w:p>
          <w:p w:rsidR="003B730C" w:rsidRPr="00B46196" w:rsidRDefault="003B730C" w:rsidP="003B730C">
            <w:pPr>
              <w:pStyle w:val="100"/>
              <w:spacing w:before="0" w:after="0"/>
            </w:pPr>
            <w:r w:rsidRPr="00B46196">
              <w:t>Формат: ГГГГ-ММ-ДД</w:t>
            </w:r>
          </w:p>
          <w:p w:rsidR="003B730C" w:rsidRPr="00B46196" w:rsidRDefault="003B730C" w:rsidP="003B730C">
            <w:pPr>
              <w:pStyle w:val="100"/>
              <w:spacing w:before="0" w:after="0"/>
            </w:pPr>
            <w:r w:rsidRPr="00B46196">
              <w:t>См. п. Б.2.5.5.2.</w:t>
            </w:r>
          </w:p>
        </w:tc>
      </w:tr>
      <w:tr w:rsidR="00B46196" w:rsidRPr="00B46196" w:rsidTr="003B730C">
        <w:tc>
          <w:tcPr>
            <w:tcW w:w="0" w:type="auto"/>
            <w:hideMark/>
          </w:tcPr>
          <w:p w:rsidR="003B730C" w:rsidRPr="00B46196" w:rsidRDefault="003B730C" w:rsidP="003B730C">
            <w:pPr>
              <w:pStyle w:val="102"/>
              <w:spacing w:before="0" w:after="0"/>
              <w:jc w:val="both"/>
              <w:rPr>
                <w:rStyle w:val="affff6"/>
                <w:b w:val="0"/>
              </w:rPr>
            </w:pPr>
            <w:r w:rsidRPr="00B46196">
              <w:rPr>
                <w:rStyle w:val="affff6"/>
              </w:rPr>
              <w:t>IN1.13</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DT</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hideMark/>
          </w:tcPr>
          <w:p w:rsidR="003B730C" w:rsidRPr="00B46196" w:rsidRDefault="003B730C" w:rsidP="003B730C">
            <w:pPr>
              <w:pStyle w:val="100"/>
              <w:spacing w:before="0" w:after="0"/>
              <w:rPr>
                <w:rStyle w:val="affff6"/>
                <w:b w:val="0"/>
              </w:rPr>
            </w:pPr>
            <w:r w:rsidRPr="00B46196">
              <w:rPr>
                <w:rStyle w:val="affff6"/>
              </w:rPr>
              <w:t>Дата окончания действия полиса</w:t>
            </w:r>
          </w:p>
        </w:tc>
        <w:tc>
          <w:tcPr>
            <w:tcW w:w="0" w:type="auto"/>
          </w:tcPr>
          <w:p w:rsidR="003B730C" w:rsidRPr="00B46196" w:rsidRDefault="003B730C" w:rsidP="003B730C">
            <w:pPr>
              <w:pStyle w:val="102"/>
              <w:spacing w:before="0" w:after="0"/>
              <w:jc w:val="both"/>
              <w:rPr>
                <w:rStyle w:val="affff6"/>
                <w:b w:val="0"/>
              </w:rPr>
            </w:pPr>
            <w:r w:rsidRPr="00B46196">
              <w:rPr>
                <w:rStyle w:val="affff6"/>
              </w:rPr>
              <w:t>1</w:t>
            </w: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p>
        </w:tc>
        <w:tc>
          <w:tcPr>
            <w:tcW w:w="0" w:type="auto"/>
            <w:hideMark/>
          </w:tcPr>
          <w:p w:rsidR="003B730C" w:rsidRPr="00B46196" w:rsidRDefault="003B730C" w:rsidP="003B730C">
            <w:pPr>
              <w:pStyle w:val="100"/>
              <w:spacing w:before="0" w:after="0"/>
            </w:pPr>
            <w:r w:rsidRPr="00B46196">
              <w:t>Дата окончания действия полиса ОМС (временного свидетельства).</w:t>
            </w:r>
          </w:p>
          <w:p w:rsidR="003B730C" w:rsidRPr="00B46196" w:rsidRDefault="003B730C" w:rsidP="003B730C">
            <w:pPr>
              <w:pStyle w:val="100"/>
              <w:spacing w:before="0" w:after="0"/>
            </w:pPr>
            <w:r w:rsidRPr="00B46196">
              <w:t>Формат: ГГГГ-ММ-ДД.</w:t>
            </w:r>
          </w:p>
          <w:p w:rsidR="003B730C" w:rsidRPr="00B46196" w:rsidRDefault="003B730C" w:rsidP="003B730C">
            <w:pPr>
              <w:pStyle w:val="100"/>
              <w:spacing w:before="0" w:after="0"/>
            </w:pPr>
            <w:r w:rsidRPr="00B46196">
              <w:t>См. п. Б.2.5.5.3.</w:t>
            </w:r>
          </w:p>
        </w:tc>
      </w:tr>
      <w:tr w:rsidR="00B46196" w:rsidRPr="00B46196" w:rsidTr="003B730C">
        <w:tc>
          <w:tcPr>
            <w:tcW w:w="0" w:type="auto"/>
            <w:hideMark/>
          </w:tcPr>
          <w:p w:rsidR="003B730C" w:rsidRPr="00B46196" w:rsidRDefault="003B730C" w:rsidP="003B730C">
            <w:pPr>
              <w:pStyle w:val="102"/>
              <w:spacing w:before="0" w:after="0"/>
              <w:jc w:val="both"/>
              <w:rPr>
                <w:rStyle w:val="affff6"/>
                <w:b w:val="0"/>
              </w:rPr>
            </w:pPr>
            <w:r w:rsidRPr="00B46196">
              <w:rPr>
                <w:rStyle w:val="affff6"/>
              </w:rPr>
              <w:t>IN1.15</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IS</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hideMark/>
          </w:tcPr>
          <w:p w:rsidR="003B730C" w:rsidRPr="00B46196" w:rsidRDefault="003B730C" w:rsidP="003B730C">
            <w:pPr>
              <w:pStyle w:val="100"/>
              <w:spacing w:before="0" w:after="0"/>
              <w:rPr>
                <w:rStyle w:val="affff6"/>
                <w:b w:val="0"/>
              </w:rPr>
            </w:pPr>
            <w:r w:rsidRPr="00B46196">
              <w:rPr>
                <w:rStyle w:val="affff6"/>
              </w:rPr>
              <w:t>Код территории страхования</w:t>
            </w:r>
          </w:p>
        </w:tc>
        <w:tc>
          <w:tcPr>
            <w:tcW w:w="0" w:type="auto"/>
          </w:tcPr>
          <w:p w:rsidR="003B730C" w:rsidRPr="00B46196" w:rsidRDefault="003B730C" w:rsidP="003B730C">
            <w:pPr>
              <w:pStyle w:val="102"/>
              <w:spacing w:before="0" w:after="0"/>
              <w:jc w:val="both"/>
              <w:rPr>
                <w:rStyle w:val="affff6"/>
                <w:b w:val="0"/>
              </w:rPr>
            </w:pPr>
            <w:r w:rsidRPr="00B46196">
              <w:rPr>
                <w:rStyle w:val="affff6"/>
              </w:rPr>
              <w:t>1</w:t>
            </w: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0"/>
              <w:spacing w:before="0" w:after="0"/>
            </w:pPr>
            <w:r w:rsidRPr="00B46196">
              <w:t>Код территории постановки на учёт из СК 1.2.643.2.40.3.3.1, таблица 49.</w:t>
            </w:r>
          </w:p>
          <w:p w:rsidR="003B730C" w:rsidRPr="00B46196" w:rsidRDefault="003B730C" w:rsidP="003B730C">
            <w:pPr>
              <w:pStyle w:val="100"/>
              <w:spacing w:before="0" w:after="0"/>
            </w:pPr>
            <w:r w:rsidRPr="00B46196">
              <w:t>См. п.Б.2.5.5.5.</w:t>
            </w:r>
          </w:p>
        </w:tc>
      </w:tr>
      <w:tr w:rsidR="00B46196" w:rsidRPr="00B46196" w:rsidTr="003B730C">
        <w:tc>
          <w:tcPr>
            <w:tcW w:w="0" w:type="auto"/>
          </w:tcPr>
          <w:p w:rsidR="003B730C" w:rsidRPr="00B46196" w:rsidRDefault="003B730C" w:rsidP="003B730C">
            <w:pPr>
              <w:pStyle w:val="102"/>
              <w:spacing w:before="0" w:after="0"/>
              <w:jc w:val="both"/>
              <w:rPr>
                <w:rStyle w:val="affff6"/>
                <w:b w:val="0"/>
              </w:rPr>
            </w:pPr>
            <w:r w:rsidRPr="00B46196">
              <w:rPr>
                <w:rStyle w:val="affff6"/>
              </w:rPr>
              <w:t>IN1.35</w:t>
            </w:r>
          </w:p>
        </w:tc>
        <w:tc>
          <w:tcPr>
            <w:tcW w:w="0" w:type="auto"/>
          </w:tcPr>
          <w:p w:rsidR="003B730C" w:rsidRPr="00B46196" w:rsidRDefault="003B730C" w:rsidP="003B730C">
            <w:pPr>
              <w:pStyle w:val="102"/>
              <w:spacing w:before="0" w:after="0"/>
              <w:jc w:val="both"/>
              <w:rPr>
                <w:rStyle w:val="affff6"/>
                <w:b w:val="0"/>
              </w:rPr>
            </w:pPr>
            <w:r w:rsidRPr="00B46196">
              <w:rPr>
                <w:rStyle w:val="affff6"/>
              </w:rPr>
              <w:t>IS</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0"/>
              <w:spacing w:before="0" w:after="0"/>
              <w:rPr>
                <w:rStyle w:val="affff6"/>
                <w:b w:val="0"/>
              </w:rPr>
            </w:pPr>
            <w:r w:rsidRPr="00B46196">
              <w:rPr>
                <w:rStyle w:val="affff6"/>
              </w:rPr>
              <w:t>Тип полиса</w:t>
            </w:r>
          </w:p>
        </w:tc>
        <w:tc>
          <w:tcPr>
            <w:tcW w:w="0" w:type="auto"/>
          </w:tcPr>
          <w:p w:rsidR="003B730C" w:rsidRPr="00B46196" w:rsidRDefault="003B730C" w:rsidP="003B730C">
            <w:pPr>
              <w:pStyle w:val="102"/>
              <w:spacing w:before="0" w:after="0"/>
              <w:jc w:val="both"/>
              <w:rPr>
                <w:rStyle w:val="affff6"/>
                <w:b w:val="0"/>
              </w:rPr>
            </w:pPr>
            <w:r w:rsidRPr="00B46196">
              <w:rPr>
                <w:rStyle w:val="affff6"/>
              </w:rPr>
              <w:t>1</w:t>
            </w: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0"/>
              <w:spacing w:before="0" w:after="0"/>
            </w:pPr>
            <w:r w:rsidRPr="00B46196">
              <w:t>Тип полиса ОМС (временного свидетельства) – код из СК 1.2.643.2.40.5.100.86, таблица 81.</w:t>
            </w:r>
          </w:p>
          <w:p w:rsidR="003B730C" w:rsidRPr="00B46196" w:rsidRDefault="003B730C" w:rsidP="003B730C">
            <w:pPr>
              <w:pStyle w:val="100"/>
              <w:spacing w:before="0" w:after="0"/>
            </w:pPr>
            <w:r w:rsidRPr="00B46196">
              <w:t>См. п. Б.2.5.5.4.</w:t>
            </w:r>
          </w:p>
        </w:tc>
      </w:tr>
      <w:tr w:rsidR="00B46196" w:rsidRPr="00B46196" w:rsidTr="003B730C">
        <w:tc>
          <w:tcPr>
            <w:tcW w:w="0" w:type="auto"/>
            <w:hideMark/>
          </w:tcPr>
          <w:p w:rsidR="003B730C" w:rsidRPr="00B46196" w:rsidRDefault="003B730C" w:rsidP="003B730C">
            <w:pPr>
              <w:pStyle w:val="102"/>
              <w:spacing w:before="0" w:after="0"/>
              <w:jc w:val="both"/>
              <w:rPr>
                <w:rStyle w:val="affff6"/>
                <w:b w:val="0"/>
              </w:rPr>
            </w:pPr>
            <w:r w:rsidRPr="00B46196">
              <w:rPr>
                <w:rStyle w:val="affff6"/>
              </w:rPr>
              <w:t>IN1.36</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ST</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hideMark/>
          </w:tcPr>
          <w:p w:rsidR="003B730C" w:rsidRPr="00B46196" w:rsidRDefault="003B730C" w:rsidP="003B730C">
            <w:pPr>
              <w:pStyle w:val="100"/>
              <w:spacing w:before="0" w:after="0"/>
              <w:rPr>
                <w:rStyle w:val="affff6"/>
                <w:b w:val="0"/>
              </w:rPr>
            </w:pPr>
            <w:r w:rsidRPr="00B46196">
              <w:rPr>
                <w:rStyle w:val="affff6"/>
              </w:rPr>
              <w:t>Серия и номер полиса</w:t>
            </w:r>
          </w:p>
        </w:tc>
        <w:tc>
          <w:tcPr>
            <w:tcW w:w="0" w:type="auto"/>
          </w:tcPr>
          <w:p w:rsidR="003B730C" w:rsidRPr="00B46196" w:rsidRDefault="003B730C" w:rsidP="003B730C">
            <w:pPr>
              <w:pStyle w:val="102"/>
              <w:spacing w:before="0" w:after="0"/>
              <w:jc w:val="both"/>
              <w:rPr>
                <w:rStyle w:val="affff6"/>
                <w:b w:val="0"/>
              </w:rPr>
            </w:pPr>
            <w:r w:rsidRPr="00B46196">
              <w:rPr>
                <w:rStyle w:val="affff6"/>
              </w:rPr>
              <w:t>1</w:t>
            </w: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p>
        </w:tc>
        <w:tc>
          <w:tcPr>
            <w:tcW w:w="0" w:type="auto"/>
            <w:hideMark/>
          </w:tcPr>
          <w:p w:rsidR="003B730C" w:rsidRPr="00B46196" w:rsidRDefault="003B730C" w:rsidP="003B730C">
            <w:pPr>
              <w:pStyle w:val="100"/>
              <w:spacing w:before="0" w:after="0"/>
            </w:pPr>
            <w:r w:rsidRPr="00B46196">
              <w:t xml:space="preserve">Номер физического носителя полиса ОМС (номер временного свидетельства) </w:t>
            </w:r>
          </w:p>
          <w:p w:rsidR="003B730C" w:rsidRPr="00B46196" w:rsidRDefault="003B730C" w:rsidP="003B730C">
            <w:pPr>
              <w:pStyle w:val="100"/>
              <w:spacing w:before="0" w:after="0"/>
            </w:pPr>
            <w:r w:rsidRPr="00B46196">
              <w:t>См. п. Б.2.5.5.4.</w:t>
            </w:r>
          </w:p>
        </w:tc>
      </w:tr>
    </w:tbl>
    <w:p w:rsidR="003B730C" w:rsidRPr="00B46196" w:rsidRDefault="003B730C" w:rsidP="003B730C">
      <w:pPr>
        <w:pStyle w:val="af0"/>
        <w:numPr>
          <w:ilvl w:val="0"/>
          <w:numId w:val="0"/>
        </w:numPr>
        <w:spacing w:before="0" w:beforeAutospacing="0" w:after="0"/>
        <w:ind w:left="720"/>
        <w:jc w:val="both"/>
      </w:pPr>
      <w:bookmarkStart w:id="802" w:name="_Toc280108996"/>
      <w:bookmarkStart w:id="803" w:name="_Ref309577225"/>
    </w:p>
    <w:p w:rsidR="003B730C" w:rsidRPr="00B46196" w:rsidRDefault="003B730C" w:rsidP="00865FFC">
      <w:pPr>
        <w:pStyle w:val="af0"/>
        <w:numPr>
          <w:ilvl w:val="1"/>
          <w:numId w:val="124"/>
        </w:numPr>
        <w:spacing w:before="0" w:beforeAutospacing="0" w:after="0"/>
        <w:ind w:left="720"/>
        <w:jc w:val="both"/>
        <w:rPr>
          <w:sz w:val="28"/>
          <w:szCs w:val="28"/>
        </w:rPr>
      </w:pPr>
      <w:r w:rsidRPr="00B46196">
        <w:rPr>
          <w:sz w:val="28"/>
          <w:szCs w:val="28"/>
        </w:rPr>
        <w:t xml:space="preserve">Структура сегмента IN1 «Подтверждение факта страхования по ОМС» </w:t>
      </w:r>
      <w:bookmarkEnd w:id="802"/>
      <w:bookmarkEnd w:id="803"/>
      <w:r w:rsidRPr="00B46196">
        <w:rPr>
          <w:sz w:val="28"/>
          <w:szCs w:val="28"/>
        </w:rPr>
        <w:t>(событие A08; экземпляр с данными, выводящимися из употребления)</w:t>
      </w:r>
    </w:p>
    <w:tbl>
      <w:tblPr>
        <w:tblStyle w:val="aff1"/>
        <w:tblW w:w="0" w:type="auto"/>
        <w:tblLook w:val="04A0"/>
      </w:tblPr>
      <w:tblGrid>
        <w:gridCol w:w="760"/>
        <w:gridCol w:w="809"/>
        <w:gridCol w:w="667"/>
        <w:gridCol w:w="2130"/>
        <w:gridCol w:w="479"/>
        <w:gridCol w:w="798"/>
        <w:gridCol w:w="662"/>
        <w:gridCol w:w="1059"/>
        <w:gridCol w:w="3011"/>
      </w:tblGrid>
      <w:tr w:rsidR="00B46196" w:rsidRPr="00B46196" w:rsidTr="003B730C">
        <w:trPr>
          <w:cnfStyle w:val="100000000000"/>
          <w:trHeight w:val="204"/>
          <w:tblHeader/>
        </w:trPr>
        <w:tc>
          <w:tcPr>
            <w:tcW w:w="0" w:type="auto"/>
            <w:hideMark/>
          </w:tcPr>
          <w:p w:rsidR="003B730C" w:rsidRPr="00B46196" w:rsidRDefault="003B730C" w:rsidP="003B730C">
            <w:pPr>
              <w:pStyle w:val="102"/>
              <w:spacing w:before="0" w:after="0"/>
              <w:jc w:val="both"/>
            </w:pPr>
            <w:r w:rsidRPr="00B46196">
              <w:t>XML-имя</w:t>
            </w:r>
          </w:p>
        </w:tc>
        <w:tc>
          <w:tcPr>
            <w:tcW w:w="0" w:type="auto"/>
            <w:hideMark/>
          </w:tcPr>
          <w:p w:rsidR="003B730C" w:rsidRPr="00B46196" w:rsidRDefault="003B730C" w:rsidP="003B730C">
            <w:pPr>
              <w:pStyle w:val="102"/>
              <w:spacing w:before="0" w:after="0"/>
              <w:jc w:val="both"/>
            </w:pPr>
            <w:r w:rsidRPr="00B46196">
              <w:t xml:space="preserve">Тип </w:t>
            </w:r>
            <w:r w:rsidRPr="00B46196">
              <w:br/>
              <w:t>данных</w:t>
            </w:r>
          </w:p>
        </w:tc>
        <w:tc>
          <w:tcPr>
            <w:tcW w:w="0" w:type="auto"/>
            <w:hideMark/>
          </w:tcPr>
          <w:p w:rsidR="003B730C" w:rsidRPr="00B46196" w:rsidRDefault="003B730C" w:rsidP="003B730C">
            <w:pPr>
              <w:pStyle w:val="102"/>
              <w:spacing w:before="0" w:after="0"/>
              <w:jc w:val="both"/>
            </w:pPr>
            <w:r w:rsidRPr="00B46196">
              <w:t>Обяз. поле</w:t>
            </w:r>
          </w:p>
        </w:tc>
        <w:tc>
          <w:tcPr>
            <w:tcW w:w="0" w:type="auto"/>
            <w:hideMark/>
          </w:tcPr>
          <w:p w:rsidR="003B730C" w:rsidRPr="00B46196" w:rsidRDefault="003B730C" w:rsidP="003B730C">
            <w:pPr>
              <w:pStyle w:val="100"/>
              <w:spacing w:before="0" w:after="0"/>
            </w:pPr>
            <w:r w:rsidRPr="00B46196">
              <w:t>Имя поля</w:t>
            </w:r>
          </w:p>
        </w:tc>
        <w:tc>
          <w:tcPr>
            <w:tcW w:w="0" w:type="auto"/>
          </w:tcPr>
          <w:p w:rsidR="003B730C" w:rsidRPr="00B46196" w:rsidRDefault="003B730C" w:rsidP="003B730C">
            <w:pPr>
              <w:pStyle w:val="102"/>
              <w:spacing w:before="0" w:after="0"/>
              <w:jc w:val="both"/>
              <w:rPr>
                <w:rStyle w:val="affff6"/>
              </w:rPr>
            </w:pPr>
            <w:r w:rsidRPr="00B46196">
              <w:t>Экз</w:t>
            </w:r>
          </w:p>
        </w:tc>
        <w:tc>
          <w:tcPr>
            <w:tcW w:w="0" w:type="auto"/>
          </w:tcPr>
          <w:p w:rsidR="003B730C" w:rsidRPr="00B46196" w:rsidRDefault="003B730C" w:rsidP="003B730C">
            <w:pPr>
              <w:pStyle w:val="102"/>
              <w:spacing w:before="0" w:after="0"/>
              <w:jc w:val="both"/>
            </w:pPr>
            <w:r w:rsidRPr="00B46196">
              <w:t>Кмп</w:t>
            </w:r>
          </w:p>
        </w:tc>
        <w:tc>
          <w:tcPr>
            <w:tcW w:w="0" w:type="auto"/>
            <w:hideMark/>
          </w:tcPr>
          <w:p w:rsidR="003B730C" w:rsidRPr="00B46196" w:rsidRDefault="003B730C" w:rsidP="003B730C">
            <w:pPr>
              <w:pStyle w:val="102"/>
              <w:spacing w:before="0" w:after="0"/>
              <w:jc w:val="both"/>
            </w:pPr>
            <w:r w:rsidRPr="00B46196">
              <w:t>Обяз. кмп</w:t>
            </w:r>
          </w:p>
        </w:tc>
        <w:tc>
          <w:tcPr>
            <w:tcW w:w="0" w:type="auto"/>
          </w:tcPr>
          <w:p w:rsidR="003B730C" w:rsidRPr="00B46196" w:rsidRDefault="003B730C" w:rsidP="003B730C">
            <w:pPr>
              <w:pStyle w:val="102"/>
              <w:spacing w:before="0" w:after="0"/>
              <w:jc w:val="both"/>
            </w:pPr>
            <w:r w:rsidRPr="00B46196">
              <w:t>Константа</w:t>
            </w:r>
          </w:p>
        </w:tc>
        <w:tc>
          <w:tcPr>
            <w:tcW w:w="0" w:type="auto"/>
            <w:hideMark/>
          </w:tcPr>
          <w:p w:rsidR="003B730C" w:rsidRPr="00B46196" w:rsidRDefault="003B730C" w:rsidP="003B730C">
            <w:pPr>
              <w:pStyle w:val="100"/>
              <w:spacing w:before="0" w:after="0"/>
            </w:pPr>
            <w:r w:rsidRPr="00B46196">
              <w:t>Указания по заполнению</w:t>
            </w:r>
          </w:p>
        </w:tc>
      </w:tr>
      <w:tr w:rsidR="00B46196" w:rsidRPr="00B46196" w:rsidTr="003B730C">
        <w:tc>
          <w:tcPr>
            <w:tcW w:w="0" w:type="auto"/>
            <w:hideMark/>
          </w:tcPr>
          <w:p w:rsidR="003B730C" w:rsidRPr="00B46196" w:rsidRDefault="003B730C" w:rsidP="003B730C">
            <w:pPr>
              <w:pStyle w:val="102"/>
              <w:spacing w:before="0" w:after="0"/>
              <w:jc w:val="both"/>
              <w:rPr>
                <w:rStyle w:val="affff6"/>
                <w:b w:val="0"/>
              </w:rPr>
            </w:pPr>
            <w:r w:rsidRPr="00B46196">
              <w:rPr>
                <w:rStyle w:val="affff6"/>
              </w:rPr>
              <w:t>IN1.1</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SI</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hideMark/>
          </w:tcPr>
          <w:p w:rsidR="003B730C" w:rsidRPr="00B46196" w:rsidRDefault="003B730C" w:rsidP="003B730C">
            <w:pPr>
              <w:pStyle w:val="100"/>
              <w:spacing w:before="0" w:after="0"/>
              <w:rPr>
                <w:rStyle w:val="affff6"/>
                <w:b w:val="0"/>
              </w:rPr>
            </w:pPr>
            <w:r w:rsidRPr="00B46196">
              <w:rPr>
                <w:rStyle w:val="affff6"/>
              </w:rPr>
              <w:t>Порядковый номер сегмента IN1</w:t>
            </w:r>
          </w:p>
        </w:tc>
        <w:tc>
          <w:tcPr>
            <w:tcW w:w="0" w:type="auto"/>
          </w:tcPr>
          <w:p w:rsidR="003B730C" w:rsidRPr="00B46196" w:rsidRDefault="003B730C" w:rsidP="003B730C">
            <w:pPr>
              <w:pStyle w:val="102"/>
              <w:spacing w:before="0" w:after="0"/>
              <w:jc w:val="both"/>
              <w:rPr>
                <w:rStyle w:val="affff6"/>
                <w:b w:val="0"/>
              </w:rPr>
            </w:pPr>
            <w:r w:rsidRPr="00B46196">
              <w:rPr>
                <w:rStyle w:val="affff6"/>
              </w:rPr>
              <w:t>1</w:t>
            </w: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0B0392" w:rsidP="003B730C">
            <w:pPr>
              <w:pStyle w:val="102"/>
              <w:spacing w:before="0" w:after="0"/>
              <w:jc w:val="both"/>
              <w:rPr>
                <w:rStyle w:val="affff6"/>
              </w:rPr>
            </w:pPr>
            <w:r w:rsidRPr="00B46196">
              <w:rPr>
                <w:rStyle w:val="affff6"/>
              </w:rPr>
              <w:t>Да</w:t>
            </w:r>
          </w:p>
        </w:tc>
        <w:tc>
          <w:tcPr>
            <w:tcW w:w="0" w:type="auto"/>
          </w:tcPr>
          <w:p w:rsidR="003B730C" w:rsidRPr="00B46196" w:rsidRDefault="003B730C" w:rsidP="003B730C">
            <w:pPr>
              <w:pStyle w:val="102"/>
              <w:spacing w:before="0" w:after="0"/>
              <w:jc w:val="both"/>
              <w:rPr>
                <w:rStyle w:val="affff6"/>
              </w:rPr>
            </w:pPr>
          </w:p>
        </w:tc>
        <w:tc>
          <w:tcPr>
            <w:tcW w:w="0" w:type="auto"/>
            <w:hideMark/>
          </w:tcPr>
          <w:p w:rsidR="00021441" w:rsidRPr="00B46196" w:rsidRDefault="00021441" w:rsidP="003B730C">
            <w:pPr>
              <w:pStyle w:val="100"/>
              <w:spacing w:before="0" w:after="0"/>
            </w:pPr>
            <w:r w:rsidRPr="00B46196">
              <w:t>Принимает знаачения 1 или 2.</w:t>
            </w:r>
          </w:p>
          <w:p w:rsidR="006511F8" w:rsidRPr="00B46196" w:rsidRDefault="006511F8" w:rsidP="003B730C">
            <w:pPr>
              <w:pStyle w:val="100"/>
              <w:spacing w:before="0" w:after="0"/>
              <w:rPr>
                <w:highlight w:val="green"/>
              </w:rPr>
            </w:pPr>
            <w:r w:rsidRPr="00B46196">
              <w:t>Если значение поля не соответствует фактическому положению сегмента IN1 в сообщении, то сообщение отвергается с ошибкой ФЛК №112.</w:t>
            </w:r>
          </w:p>
        </w:tc>
      </w:tr>
      <w:tr w:rsidR="00B46196" w:rsidRPr="00B46196" w:rsidTr="003B730C">
        <w:trPr>
          <w:trHeight w:val="139"/>
        </w:trPr>
        <w:tc>
          <w:tcPr>
            <w:tcW w:w="0" w:type="auto"/>
            <w:hideMark/>
          </w:tcPr>
          <w:p w:rsidR="003B730C" w:rsidRPr="00B46196" w:rsidRDefault="003B730C" w:rsidP="003B730C">
            <w:pPr>
              <w:pStyle w:val="102"/>
              <w:spacing w:before="0" w:after="0"/>
              <w:jc w:val="both"/>
              <w:rPr>
                <w:rStyle w:val="affff6"/>
                <w:b w:val="0"/>
              </w:rPr>
            </w:pPr>
            <w:r w:rsidRPr="00B46196">
              <w:rPr>
                <w:rStyle w:val="affff6"/>
              </w:rPr>
              <w:t>IN1.2</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CWE</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hideMark/>
          </w:tcPr>
          <w:p w:rsidR="003B730C" w:rsidRPr="00B46196" w:rsidRDefault="003B730C" w:rsidP="003B730C">
            <w:pPr>
              <w:pStyle w:val="100"/>
              <w:spacing w:before="0" w:after="0"/>
              <w:rPr>
                <w:rStyle w:val="affff6"/>
                <w:b w:val="0"/>
              </w:rPr>
            </w:pPr>
            <w:r w:rsidRPr="00B46196">
              <w:rPr>
                <w:rStyle w:val="affff6"/>
              </w:rPr>
              <w:t>Идентификатор плана страхования</w:t>
            </w:r>
          </w:p>
        </w:tc>
        <w:tc>
          <w:tcPr>
            <w:tcW w:w="0" w:type="auto"/>
          </w:tcPr>
          <w:p w:rsidR="003B730C" w:rsidRPr="00B46196" w:rsidRDefault="003B730C" w:rsidP="003B730C">
            <w:pPr>
              <w:pStyle w:val="102"/>
              <w:spacing w:before="0" w:after="0"/>
              <w:jc w:val="both"/>
              <w:rPr>
                <w:rStyle w:val="affff6"/>
                <w:b w:val="0"/>
              </w:rPr>
            </w:pPr>
            <w:r w:rsidRPr="00B46196">
              <w:rPr>
                <w:rStyle w:val="affff6"/>
              </w:rPr>
              <w:t>1</w:t>
            </w:r>
          </w:p>
        </w:tc>
        <w:tc>
          <w:tcPr>
            <w:tcW w:w="0" w:type="auto"/>
          </w:tcPr>
          <w:p w:rsidR="003B730C" w:rsidRPr="00B46196" w:rsidRDefault="003B730C" w:rsidP="003B730C">
            <w:pPr>
              <w:pStyle w:val="102"/>
              <w:spacing w:before="0" w:after="0"/>
              <w:jc w:val="both"/>
              <w:rPr>
                <w:rStyle w:val="affff6"/>
                <w:b w:val="0"/>
              </w:rPr>
            </w:pPr>
            <w:r w:rsidRPr="00B46196">
              <w:rPr>
                <w:rStyle w:val="affff6"/>
              </w:rPr>
              <w:t>CWE.1</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2"/>
              <w:spacing w:before="0" w:after="0"/>
              <w:jc w:val="both"/>
              <w:rPr>
                <w:rStyle w:val="affff6"/>
                <w:b w:val="0"/>
              </w:rPr>
            </w:pPr>
            <w:r w:rsidRPr="00B46196">
              <w:rPr>
                <w:rStyle w:val="affff6"/>
              </w:rPr>
              <w:t>ОМС</w:t>
            </w:r>
          </w:p>
        </w:tc>
        <w:tc>
          <w:tcPr>
            <w:tcW w:w="0" w:type="auto"/>
            <w:hideMark/>
          </w:tcPr>
          <w:p w:rsidR="003B730C" w:rsidRPr="00B46196" w:rsidRDefault="003B730C" w:rsidP="003B730C">
            <w:pPr>
              <w:pStyle w:val="100"/>
              <w:spacing w:before="0" w:after="0"/>
            </w:pPr>
            <w:r w:rsidRPr="00B46196">
              <w:t>Код из системы кодирования «Идентификатор страхового плана»:</w:t>
            </w:r>
          </w:p>
          <w:p w:rsidR="003B730C" w:rsidRPr="00B46196" w:rsidRDefault="003B730C" w:rsidP="003B730C">
            <w:pPr>
              <w:pStyle w:val="100"/>
              <w:spacing w:before="0" w:after="0"/>
            </w:pPr>
            <w:r w:rsidRPr="00B46196">
              <w:t>ОМС = «Обязательное медицинское страхование» (все буквы – из русского алфавита).</w:t>
            </w:r>
          </w:p>
        </w:tc>
      </w:tr>
      <w:tr w:rsidR="00B46196" w:rsidRPr="00B46196" w:rsidTr="003B730C">
        <w:trPr>
          <w:trHeight w:val="56"/>
        </w:trPr>
        <w:tc>
          <w:tcPr>
            <w:tcW w:w="0" w:type="auto"/>
            <w:vMerge w:val="restart"/>
            <w:hideMark/>
          </w:tcPr>
          <w:p w:rsidR="003B730C" w:rsidRPr="00B46196" w:rsidRDefault="003B730C" w:rsidP="003B730C">
            <w:pPr>
              <w:pStyle w:val="102"/>
              <w:spacing w:before="0" w:after="0"/>
              <w:jc w:val="both"/>
              <w:rPr>
                <w:rStyle w:val="affff6"/>
                <w:b w:val="0"/>
              </w:rPr>
            </w:pPr>
            <w:r w:rsidRPr="00B46196">
              <w:rPr>
                <w:rStyle w:val="affff6"/>
              </w:rPr>
              <w:t>IN1.3</w:t>
            </w:r>
          </w:p>
        </w:tc>
        <w:tc>
          <w:tcPr>
            <w:tcW w:w="0" w:type="auto"/>
            <w:vMerge w:val="restart"/>
            <w:hideMark/>
          </w:tcPr>
          <w:p w:rsidR="003B730C" w:rsidRPr="00B46196" w:rsidRDefault="003B730C" w:rsidP="003B730C">
            <w:pPr>
              <w:pStyle w:val="102"/>
              <w:spacing w:before="0" w:after="0"/>
              <w:jc w:val="both"/>
              <w:rPr>
                <w:rStyle w:val="affff6"/>
                <w:b w:val="0"/>
              </w:rPr>
            </w:pPr>
            <w:r w:rsidRPr="00B46196">
              <w:rPr>
                <w:rStyle w:val="affff6"/>
              </w:rPr>
              <w:t>CX</w:t>
            </w:r>
          </w:p>
        </w:tc>
        <w:tc>
          <w:tcPr>
            <w:tcW w:w="0" w:type="auto"/>
            <w:vMerge w:val="restart"/>
            <w:hideMark/>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vMerge w:val="restart"/>
            <w:hideMark/>
          </w:tcPr>
          <w:p w:rsidR="003B730C" w:rsidRPr="00B46196" w:rsidRDefault="003B730C" w:rsidP="003B730C">
            <w:pPr>
              <w:pStyle w:val="100"/>
              <w:spacing w:before="0" w:after="0"/>
              <w:rPr>
                <w:rStyle w:val="affff6"/>
                <w:b w:val="0"/>
              </w:rPr>
            </w:pPr>
            <w:r w:rsidRPr="00B46196">
              <w:rPr>
                <w:rStyle w:val="affff6"/>
              </w:rPr>
              <w:t>Идентификатор страховой медицинской организации или её подразделения</w:t>
            </w:r>
          </w:p>
        </w:tc>
        <w:tc>
          <w:tcPr>
            <w:tcW w:w="0" w:type="auto"/>
            <w:vMerge w:val="restart"/>
          </w:tcPr>
          <w:p w:rsidR="003B730C" w:rsidRPr="00B46196" w:rsidRDefault="003B730C" w:rsidP="003B730C">
            <w:pPr>
              <w:pStyle w:val="102"/>
              <w:spacing w:before="0" w:after="0"/>
              <w:jc w:val="both"/>
              <w:rPr>
                <w:rStyle w:val="affff6"/>
                <w:b w:val="0"/>
              </w:rPr>
            </w:pPr>
            <w:r w:rsidRPr="00B46196">
              <w:rPr>
                <w:rStyle w:val="affff6"/>
              </w:rPr>
              <w:t>1..*</w:t>
            </w:r>
          </w:p>
        </w:tc>
        <w:tc>
          <w:tcPr>
            <w:tcW w:w="0" w:type="auto"/>
            <w:gridSpan w:val="4"/>
          </w:tcPr>
          <w:p w:rsidR="003B730C" w:rsidRPr="00B46196" w:rsidRDefault="003B730C" w:rsidP="003B730C">
            <w:pPr>
              <w:pStyle w:val="100"/>
              <w:spacing w:before="0" w:after="0"/>
            </w:pPr>
            <w:r w:rsidRPr="00B46196">
              <w:t>В поле могут передаваться:</w:t>
            </w:r>
          </w:p>
          <w:p w:rsidR="003B730C" w:rsidRPr="00B46196" w:rsidRDefault="003B730C" w:rsidP="003B730C">
            <w:pPr>
              <w:pStyle w:val="100"/>
              <w:spacing w:before="0" w:after="0"/>
            </w:pPr>
            <w:r w:rsidRPr="00B46196">
              <w:t>1) ОГРН СМО, поставившей застрахованное лицо на учёт с данным полисом ОМС (временным свидетельством);</w:t>
            </w:r>
          </w:p>
          <w:p w:rsidR="003B730C" w:rsidRPr="00B46196" w:rsidRDefault="003B730C" w:rsidP="003B730C">
            <w:pPr>
              <w:pStyle w:val="100"/>
              <w:spacing w:before="0" w:after="0"/>
            </w:pPr>
            <w:r w:rsidRPr="00B46196">
              <w:t>2) реестровый код СМО или её филиала, инициировавшей событие страхования, вызвавшее передачу сообщения;</w:t>
            </w:r>
          </w:p>
          <w:p w:rsidR="003B730C" w:rsidRPr="00B46196" w:rsidRDefault="003B730C" w:rsidP="003B730C">
            <w:pPr>
              <w:pStyle w:val="100"/>
              <w:spacing w:before="0" w:after="0"/>
            </w:pPr>
            <w:r w:rsidRPr="00B46196">
              <w:t>3) код ТФОМС, если ЗЛ состоит на учёте непосредственно в ТФОМС.</w:t>
            </w:r>
          </w:p>
          <w:p w:rsidR="003B730C" w:rsidRPr="00B46196" w:rsidRDefault="003B730C" w:rsidP="003B730C">
            <w:pPr>
              <w:pStyle w:val="100"/>
              <w:spacing w:before="0" w:after="0"/>
            </w:pPr>
            <w:r w:rsidRPr="00B46196">
              <w:t>См. также п. Б.2.5.5.1.</w:t>
            </w:r>
          </w:p>
        </w:tc>
      </w:tr>
      <w:tr w:rsidR="00B46196" w:rsidRPr="00B46196" w:rsidTr="003B730C">
        <w:trPr>
          <w:trHeight w:val="858"/>
        </w:trPr>
        <w:tc>
          <w:tcPr>
            <w:tcW w:w="0" w:type="auto"/>
            <w:vMerge/>
          </w:tcPr>
          <w:p w:rsidR="003B730C" w:rsidRPr="00B46196" w:rsidRDefault="003B730C" w:rsidP="003B730C">
            <w:pPr>
              <w:pStyle w:val="102"/>
              <w:spacing w:before="0" w:after="0"/>
              <w:jc w:val="both"/>
            </w:pPr>
          </w:p>
        </w:tc>
        <w:tc>
          <w:tcPr>
            <w:tcW w:w="0" w:type="auto"/>
            <w:vMerge/>
          </w:tcPr>
          <w:p w:rsidR="003B730C" w:rsidRPr="00B46196" w:rsidRDefault="003B730C" w:rsidP="003B730C">
            <w:pPr>
              <w:pStyle w:val="102"/>
              <w:spacing w:before="0" w:after="0"/>
              <w:jc w:val="both"/>
            </w:pPr>
          </w:p>
        </w:tc>
        <w:tc>
          <w:tcPr>
            <w:tcW w:w="0" w:type="auto"/>
            <w:vMerge/>
          </w:tcPr>
          <w:p w:rsidR="003B730C" w:rsidRPr="00B46196" w:rsidRDefault="003B730C" w:rsidP="003B730C">
            <w:pPr>
              <w:pStyle w:val="102"/>
              <w:spacing w:before="0" w:after="0"/>
              <w:jc w:val="both"/>
            </w:pPr>
          </w:p>
        </w:tc>
        <w:tc>
          <w:tcPr>
            <w:tcW w:w="0" w:type="auto"/>
            <w:vMerge/>
          </w:tcPr>
          <w:p w:rsidR="003B730C" w:rsidRPr="00B46196" w:rsidRDefault="003B730C" w:rsidP="003B730C">
            <w:pPr>
              <w:pStyle w:val="100"/>
              <w:spacing w:before="0" w:after="0"/>
            </w:pPr>
          </w:p>
        </w:tc>
        <w:tc>
          <w:tcPr>
            <w:tcW w:w="0" w:type="auto"/>
            <w:vMerge/>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r w:rsidRPr="00B46196">
              <w:rPr>
                <w:rStyle w:val="affff6"/>
              </w:rPr>
              <w:t>CX.1</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0"/>
              <w:spacing w:before="0" w:after="0"/>
            </w:pPr>
            <w:r w:rsidRPr="00B46196">
              <w:t>ОГРН СМО (ОИД СК 1.2.643.2.40.3.1.4), реестровый код СМО или её филиала (ОИД СК 1.2.643.2.40.3.1.4.0) или идентификатор ТФОМС (ОИД СК 1.2.643.2.40.3.3.1.0, таблица 49).</w:t>
            </w:r>
          </w:p>
        </w:tc>
      </w:tr>
      <w:tr w:rsidR="00B46196" w:rsidRPr="00B46196" w:rsidTr="003B730C">
        <w:trPr>
          <w:trHeight w:val="335"/>
        </w:trPr>
        <w:tc>
          <w:tcPr>
            <w:tcW w:w="0" w:type="auto"/>
            <w:vMerge/>
          </w:tcPr>
          <w:p w:rsidR="003B730C" w:rsidRPr="00B46196" w:rsidRDefault="003B730C" w:rsidP="003B730C">
            <w:pPr>
              <w:pStyle w:val="102"/>
              <w:spacing w:before="0" w:after="0"/>
              <w:jc w:val="both"/>
            </w:pPr>
          </w:p>
        </w:tc>
        <w:tc>
          <w:tcPr>
            <w:tcW w:w="0" w:type="auto"/>
            <w:vMerge/>
          </w:tcPr>
          <w:p w:rsidR="003B730C" w:rsidRPr="00B46196" w:rsidRDefault="003B730C" w:rsidP="003B730C">
            <w:pPr>
              <w:pStyle w:val="102"/>
              <w:spacing w:before="0" w:after="0"/>
              <w:jc w:val="both"/>
            </w:pPr>
          </w:p>
        </w:tc>
        <w:tc>
          <w:tcPr>
            <w:tcW w:w="0" w:type="auto"/>
            <w:vMerge/>
          </w:tcPr>
          <w:p w:rsidR="003B730C" w:rsidRPr="00B46196" w:rsidRDefault="003B730C" w:rsidP="003B730C">
            <w:pPr>
              <w:pStyle w:val="102"/>
              <w:spacing w:before="0" w:after="0"/>
              <w:jc w:val="both"/>
            </w:pPr>
          </w:p>
        </w:tc>
        <w:tc>
          <w:tcPr>
            <w:tcW w:w="0" w:type="auto"/>
            <w:vMerge/>
          </w:tcPr>
          <w:p w:rsidR="003B730C" w:rsidRPr="00B46196" w:rsidRDefault="003B730C" w:rsidP="003B730C">
            <w:pPr>
              <w:pStyle w:val="100"/>
              <w:spacing w:before="0" w:after="0"/>
            </w:pPr>
          </w:p>
        </w:tc>
        <w:tc>
          <w:tcPr>
            <w:tcW w:w="0" w:type="auto"/>
            <w:vMerge/>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r w:rsidRPr="00B46196">
              <w:rPr>
                <w:rStyle w:val="affff6"/>
              </w:rPr>
              <w:t>CX.5</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0"/>
              <w:spacing w:before="0" w:after="0"/>
            </w:pPr>
            <w:r w:rsidRPr="00B46196">
              <w:t xml:space="preserve">Тип идентификатора </w:t>
            </w:r>
            <w:r w:rsidRPr="00B46196">
              <w:br/>
              <w:t>Код из СК 1.2.643.2.40.5.100.203 (таблица 65):</w:t>
            </w:r>
          </w:p>
          <w:p w:rsidR="003B730C" w:rsidRPr="00B46196" w:rsidRDefault="003B730C" w:rsidP="003B730C">
            <w:pPr>
              <w:pStyle w:val="100"/>
              <w:spacing w:before="0" w:after="0"/>
            </w:pPr>
            <w:r w:rsidRPr="00B46196">
              <w:rPr>
                <w:rStyle w:val="affff6"/>
              </w:rPr>
              <w:t>NII</w:t>
            </w:r>
            <w:r w:rsidRPr="00B46196">
              <w:t xml:space="preserve">, если указан ОГРН СМО; </w:t>
            </w:r>
          </w:p>
          <w:p w:rsidR="003B730C" w:rsidRPr="00B46196" w:rsidRDefault="003B730C" w:rsidP="003B730C">
            <w:pPr>
              <w:pStyle w:val="100"/>
              <w:spacing w:before="0" w:after="0"/>
            </w:pPr>
            <w:r w:rsidRPr="00B46196">
              <w:rPr>
                <w:rStyle w:val="affff6"/>
              </w:rPr>
              <w:t>RII</w:t>
            </w:r>
            <w:r w:rsidRPr="00B46196">
              <w:t>, если указан реестровый код СМО или её филиала,</w:t>
            </w:r>
          </w:p>
          <w:p w:rsidR="003B730C" w:rsidRPr="00B46196" w:rsidRDefault="003B730C" w:rsidP="003B730C">
            <w:pPr>
              <w:pStyle w:val="100"/>
              <w:spacing w:before="0" w:after="0"/>
            </w:pPr>
            <w:r w:rsidRPr="00B46196">
              <w:rPr>
                <w:rStyle w:val="affff6"/>
              </w:rPr>
              <w:t>SII</w:t>
            </w:r>
            <w:r w:rsidRPr="00B46196">
              <w:t>, если указан идентификатор ТФОМС.</w:t>
            </w:r>
          </w:p>
        </w:tc>
      </w:tr>
      <w:tr w:rsidR="00B46196" w:rsidRPr="00B46196" w:rsidTr="003B730C">
        <w:tc>
          <w:tcPr>
            <w:tcW w:w="0" w:type="auto"/>
            <w:hideMark/>
          </w:tcPr>
          <w:p w:rsidR="003B730C" w:rsidRPr="00B46196" w:rsidRDefault="003B730C" w:rsidP="003B730C">
            <w:pPr>
              <w:pStyle w:val="102"/>
              <w:spacing w:before="0" w:after="0"/>
              <w:jc w:val="both"/>
              <w:rPr>
                <w:rStyle w:val="affff6"/>
                <w:b w:val="0"/>
              </w:rPr>
            </w:pPr>
            <w:r w:rsidRPr="00B46196">
              <w:rPr>
                <w:rStyle w:val="affff6"/>
              </w:rPr>
              <w:t>IN1.12</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DT</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Усл</w:t>
            </w:r>
          </w:p>
        </w:tc>
        <w:tc>
          <w:tcPr>
            <w:tcW w:w="0" w:type="auto"/>
            <w:hideMark/>
          </w:tcPr>
          <w:p w:rsidR="003B730C" w:rsidRPr="00B46196" w:rsidRDefault="003B730C" w:rsidP="003B730C">
            <w:pPr>
              <w:pStyle w:val="100"/>
              <w:spacing w:before="0" w:after="0"/>
              <w:rPr>
                <w:rStyle w:val="affff6"/>
                <w:b w:val="0"/>
              </w:rPr>
            </w:pPr>
            <w:r w:rsidRPr="00B46196">
              <w:rPr>
                <w:rStyle w:val="affff6"/>
              </w:rPr>
              <w:t>Дата начала действия полиса ОМС</w:t>
            </w:r>
          </w:p>
        </w:tc>
        <w:tc>
          <w:tcPr>
            <w:tcW w:w="0" w:type="auto"/>
          </w:tcPr>
          <w:p w:rsidR="003B730C" w:rsidRPr="00B46196" w:rsidRDefault="003B730C" w:rsidP="003B730C">
            <w:pPr>
              <w:pStyle w:val="102"/>
              <w:spacing w:before="0" w:after="0"/>
              <w:jc w:val="both"/>
              <w:rPr>
                <w:rStyle w:val="affff6"/>
                <w:b w:val="0"/>
              </w:rPr>
            </w:pPr>
            <w:r w:rsidRPr="00B46196">
              <w:rPr>
                <w:rStyle w:val="affff6"/>
              </w:rPr>
              <w:t>0..1</w:t>
            </w: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p>
        </w:tc>
        <w:tc>
          <w:tcPr>
            <w:tcW w:w="0" w:type="auto"/>
            <w:hideMark/>
          </w:tcPr>
          <w:p w:rsidR="003B730C" w:rsidRPr="00B46196" w:rsidRDefault="003B730C" w:rsidP="003B730C">
            <w:pPr>
              <w:pStyle w:val="100"/>
              <w:spacing w:before="0" w:after="0"/>
            </w:pPr>
            <w:r w:rsidRPr="00B46196">
              <w:t>Дата начала действия полиса ОМС (временного свидетельства).</w:t>
            </w:r>
          </w:p>
          <w:p w:rsidR="003B730C" w:rsidRPr="00B46196" w:rsidRDefault="003B730C" w:rsidP="003B730C">
            <w:pPr>
              <w:pStyle w:val="100"/>
              <w:spacing w:before="0" w:after="0"/>
            </w:pPr>
            <w:r w:rsidRPr="00B46196">
              <w:t>Формат: ГГГГ-ММ-ДД</w:t>
            </w:r>
          </w:p>
          <w:p w:rsidR="003B730C" w:rsidRPr="00B46196" w:rsidRDefault="003B730C" w:rsidP="003B730C">
            <w:pPr>
              <w:pStyle w:val="100"/>
              <w:spacing w:before="0" w:after="0"/>
            </w:pPr>
            <w:r w:rsidRPr="00B46196">
              <w:t>См. п. Б.2.5.5.2.</w:t>
            </w:r>
          </w:p>
        </w:tc>
      </w:tr>
      <w:tr w:rsidR="00B46196" w:rsidRPr="00B46196" w:rsidTr="003B730C">
        <w:tc>
          <w:tcPr>
            <w:tcW w:w="0" w:type="auto"/>
            <w:hideMark/>
          </w:tcPr>
          <w:p w:rsidR="003B730C" w:rsidRPr="00B46196" w:rsidRDefault="003B730C" w:rsidP="003B730C">
            <w:pPr>
              <w:pStyle w:val="102"/>
              <w:spacing w:before="0" w:after="0"/>
              <w:jc w:val="both"/>
              <w:rPr>
                <w:rStyle w:val="affff6"/>
                <w:b w:val="0"/>
              </w:rPr>
            </w:pPr>
            <w:r w:rsidRPr="00B46196">
              <w:rPr>
                <w:rStyle w:val="affff6"/>
              </w:rPr>
              <w:t>IN1.13</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DT</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Усл</w:t>
            </w:r>
          </w:p>
        </w:tc>
        <w:tc>
          <w:tcPr>
            <w:tcW w:w="0" w:type="auto"/>
            <w:hideMark/>
          </w:tcPr>
          <w:p w:rsidR="003B730C" w:rsidRPr="00B46196" w:rsidRDefault="003B730C" w:rsidP="003B730C">
            <w:pPr>
              <w:pStyle w:val="100"/>
              <w:spacing w:before="0" w:after="0"/>
              <w:rPr>
                <w:rStyle w:val="affff6"/>
                <w:b w:val="0"/>
              </w:rPr>
            </w:pPr>
            <w:r w:rsidRPr="00B46196">
              <w:rPr>
                <w:rStyle w:val="affff6"/>
              </w:rPr>
              <w:t>Дата окончания действия полиса ОМС</w:t>
            </w:r>
          </w:p>
        </w:tc>
        <w:tc>
          <w:tcPr>
            <w:tcW w:w="0" w:type="auto"/>
          </w:tcPr>
          <w:p w:rsidR="003B730C" w:rsidRPr="00B46196" w:rsidRDefault="003B730C" w:rsidP="003B730C">
            <w:pPr>
              <w:pStyle w:val="102"/>
              <w:spacing w:before="0" w:after="0"/>
              <w:jc w:val="both"/>
              <w:rPr>
                <w:rStyle w:val="affff6"/>
                <w:b w:val="0"/>
              </w:rPr>
            </w:pPr>
            <w:r w:rsidRPr="00B46196">
              <w:rPr>
                <w:rStyle w:val="affff6"/>
              </w:rPr>
              <w:t>0..1</w:t>
            </w: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p>
        </w:tc>
        <w:tc>
          <w:tcPr>
            <w:tcW w:w="0" w:type="auto"/>
            <w:hideMark/>
          </w:tcPr>
          <w:p w:rsidR="003B730C" w:rsidRPr="00B46196" w:rsidRDefault="003B730C" w:rsidP="003B730C">
            <w:pPr>
              <w:pStyle w:val="100"/>
              <w:spacing w:before="0" w:after="0"/>
            </w:pPr>
            <w:r w:rsidRPr="00B46196">
              <w:t>Дата окончания действия полисом ОМС (временного свидетельства)</w:t>
            </w:r>
          </w:p>
          <w:p w:rsidR="003B730C" w:rsidRPr="00B46196" w:rsidRDefault="003B730C" w:rsidP="003B730C">
            <w:pPr>
              <w:pStyle w:val="100"/>
              <w:spacing w:before="0" w:after="0"/>
            </w:pPr>
            <w:r w:rsidRPr="00B46196">
              <w:t>Формат: ГГГГ-ММ-ДД.</w:t>
            </w:r>
          </w:p>
          <w:p w:rsidR="003B730C" w:rsidRPr="00B46196" w:rsidRDefault="003B730C" w:rsidP="003B730C">
            <w:pPr>
              <w:pStyle w:val="100"/>
              <w:spacing w:before="0" w:after="0"/>
            </w:pPr>
            <w:r w:rsidRPr="00B46196">
              <w:t>См. п. Б.2.5.5.3.</w:t>
            </w:r>
          </w:p>
        </w:tc>
      </w:tr>
      <w:tr w:rsidR="00B46196" w:rsidRPr="00B46196" w:rsidTr="003B730C">
        <w:tc>
          <w:tcPr>
            <w:tcW w:w="0" w:type="auto"/>
            <w:hideMark/>
          </w:tcPr>
          <w:p w:rsidR="003B730C" w:rsidRPr="00B46196" w:rsidRDefault="003B730C" w:rsidP="003B730C">
            <w:pPr>
              <w:pStyle w:val="102"/>
              <w:spacing w:before="0" w:after="0"/>
              <w:jc w:val="both"/>
              <w:rPr>
                <w:rStyle w:val="affff6"/>
                <w:b w:val="0"/>
              </w:rPr>
            </w:pPr>
            <w:r w:rsidRPr="00B46196">
              <w:rPr>
                <w:rStyle w:val="affff6"/>
              </w:rPr>
              <w:t>IN1.15</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IS</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hideMark/>
          </w:tcPr>
          <w:p w:rsidR="003B730C" w:rsidRPr="00B46196" w:rsidRDefault="003B730C" w:rsidP="003B730C">
            <w:pPr>
              <w:pStyle w:val="100"/>
              <w:spacing w:before="0" w:after="0"/>
              <w:rPr>
                <w:rStyle w:val="affff6"/>
                <w:b w:val="0"/>
              </w:rPr>
            </w:pPr>
            <w:r w:rsidRPr="00B46196">
              <w:rPr>
                <w:rStyle w:val="affff6"/>
              </w:rPr>
              <w:t>Код территории страхования</w:t>
            </w:r>
          </w:p>
        </w:tc>
        <w:tc>
          <w:tcPr>
            <w:tcW w:w="0" w:type="auto"/>
          </w:tcPr>
          <w:p w:rsidR="003B730C" w:rsidRPr="00B46196" w:rsidRDefault="003B730C" w:rsidP="003B730C">
            <w:pPr>
              <w:pStyle w:val="102"/>
              <w:spacing w:before="0" w:after="0"/>
              <w:jc w:val="both"/>
              <w:rPr>
                <w:rStyle w:val="affff6"/>
                <w:b w:val="0"/>
              </w:rPr>
            </w:pPr>
            <w:r w:rsidRPr="00B46196">
              <w:rPr>
                <w:rStyle w:val="affff6"/>
              </w:rPr>
              <w:t>1</w:t>
            </w: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0"/>
              <w:spacing w:before="0" w:after="0"/>
            </w:pPr>
            <w:r w:rsidRPr="00B46196">
              <w:t>Код территории, на которой ЗЛ состояло на учёте ранее (ОИД СК 1.2.643.2.40.3.3.1, таблица 49).</w:t>
            </w:r>
          </w:p>
          <w:p w:rsidR="003B730C" w:rsidRPr="00B46196" w:rsidRDefault="003B730C" w:rsidP="003B730C">
            <w:pPr>
              <w:pStyle w:val="100"/>
              <w:spacing w:before="0" w:after="0"/>
            </w:pPr>
            <w:r w:rsidRPr="00B46196">
              <w:t>См. п. Б.2.5.5.5.</w:t>
            </w:r>
          </w:p>
        </w:tc>
      </w:tr>
      <w:tr w:rsidR="00B46196" w:rsidRPr="00B46196" w:rsidTr="003B730C">
        <w:tc>
          <w:tcPr>
            <w:tcW w:w="0" w:type="auto"/>
          </w:tcPr>
          <w:p w:rsidR="003B730C" w:rsidRPr="00B46196" w:rsidRDefault="003B730C" w:rsidP="003B730C">
            <w:pPr>
              <w:pStyle w:val="102"/>
              <w:spacing w:before="0" w:after="0"/>
              <w:jc w:val="both"/>
              <w:rPr>
                <w:rStyle w:val="affff6"/>
                <w:b w:val="0"/>
              </w:rPr>
            </w:pPr>
            <w:r w:rsidRPr="00B46196">
              <w:rPr>
                <w:rStyle w:val="affff6"/>
              </w:rPr>
              <w:t>IN1.16</w:t>
            </w:r>
          </w:p>
        </w:tc>
        <w:tc>
          <w:tcPr>
            <w:tcW w:w="0" w:type="auto"/>
          </w:tcPr>
          <w:p w:rsidR="003B730C" w:rsidRPr="00B46196" w:rsidRDefault="003B730C" w:rsidP="003B730C">
            <w:pPr>
              <w:pStyle w:val="102"/>
              <w:spacing w:before="0" w:after="0"/>
              <w:jc w:val="both"/>
              <w:rPr>
                <w:rStyle w:val="affff6"/>
                <w:b w:val="0"/>
              </w:rPr>
            </w:pPr>
            <w:r w:rsidRPr="00B46196">
              <w:rPr>
                <w:rStyle w:val="affff6"/>
              </w:rPr>
              <w:t>XPN</w:t>
            </w:r>
          </w:p>
        </w:tc>
        <w:tc>
          <w:tcPr>
            <w:tcW w:w="0" w:type="auto"/>
          </w:tcPr>
          <w:p w:rsidR="003B730C" w:rsidRPr="00B46196" w:rsidRDefault="003B730C" w:rsidP="003B730C">
            <w:pPr>
              <w:pStyle w:val="102"/>
              <w:spacing w:before="0" w:after="0"/>
              <w:jc w:val="both"/>
              <w:rPr>
                <w:rStyle w:val="affff6"/>
                <w:b w:val="0"/>
              </w:rPr>
            </w:pPr>
            <w:r w:rsidRPr="00B46196">
              <w:rPr>
                <w:rStyle w:val="affff6"/>
              </w:rPr>
              <w:t>Усл</w:t>
            </w:r>
          </w:p>
        </w:tc>
        <w:tc>
          <w:tcPr>
            <w:tcW w:w="0" w:type="auto"/>
          </w:tcPr>
          <w:p w:rsidR="003B730C" w:rsidRPr="00B46196" w:rsidRDefault="003B730C" w:rsidP="003B730C">
            <w:pPr>
              <w:pStyle w:val="100"/>
              <w:spacing w:before="0" w:after="0"/>
              <w:rPr>
                <w:rStyle w:val="affff6"/>
                <w:b w:val="0"/>
              </w:rPr>
            </w:pPr>
            <w:r w:rsidRPr="00B46196">
              <w:rPr>
                <w:rStyle w:val="affff6"/>
              </w:rPr>
              <w:t>Фамилия, имя, отчество</w:t>
            </w:r>
          </w:p>
        </w:tc>
        <w:tc>
          <w:tcPr>
            <w:tcW w:w="0" w:type="auto"/>
          </w:tcPr>
          <w:p w:rsidR="003B730C" w:rsidRPr="00B46196" w:rsidRDefault="003B730C" w:rsidP="003B730C">
            <w:pPr>
              <w:pStyle w:val="102"/>
              <w:spacing w:before="0" w:after="0"/>
              <w:jc w:val="both"/>
              <w:rPr>
                <w:rStyle w:val="affff6"/>
                <w:b w:val="0"/>
              </w:rPr>
            </w:pPr>
            <w:r w:rsidRPr="00B46196">
              <w:rPr>
                <w:rStyle w:val="affff6"/>
              </w:rPr>
              <w:t>0..1</w:t>
            </w: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0"/>
              <w:spacing w:before="0" w:after="0"/>
            </w:pPr>
            <w:r w:rsidRPr="00B46196">
              <w:t xml:space="preserve">Это поле заполняется прежними ФИО застрахованного лица только в случае исправления ФИО. </w:t>
            </w:r>
          </w:p>
          <w:p w:rsidR="003B730C" w:rsidRPr="00B46196" w:rsidRDefault="003B730C" w:rsidP="003B730C">
            <w:pPr>
              <w:pStyle w:val="100"/>
              <w:spacing w:before="0" w:after="0"/>
            </w:pPr>
            <w:r w:rsidRPr="00B46196">
              <w:t>См. п. Б.2.5.5.6.</w:t>
            </w:r>
          </w:p>
        </w:tc>
      </w:tr>
      <w:tr w:rsidR="00B46196" w:rsidRPr="00B46196" w:rsidTr="003B730C">
        <w:tc>
          <w:tcPr>
            <w:tcW w:w="0" w:type="auto"/>
          </w:tcPr>
          <w:p w:rsidR="003B730C" w:rsidRPr="00B46196" w:rsidRDefault="003B730C" w:rsidP="003B730C">
            <w:pPr>
              <w:pStyle w:val="102"/>
              <w:spacing w:before="0" w:after="0"/>
              <w:jc w:val="both"/>
              <w:rPr>
                <w:rStyle w:val="affff6"/>
                <w:b w:val="0"/>
              </w:rPr>
            </w:pPr>
            <w:r w:rsidRPr="00B46196">
              <w:rPr>
                <w:rStyle w:val="affff6"/>
              </w:rPr>
              <w:t>IN1.18</w:t>
            </w:r>
          </w:p>
        </w:tc>
        <w:tc>
          <w:tcPr>
            <w:tcW w:w="0" w:type="auto"/>
          </w:tcPr>
          <w:p w:rsidR="003B730C" w:rsidRPr="00B46196" w:rsidRDefault="003B730C" w:rsidP="003B730C">
            <w:pPr>
              <w:pStyle w:val="102"/>
              <w:spacing w:before="0" w:after="0"/>
              <w:jc w:val="both"/>
              <w:rPr>
                <w:rStyle w:val="affff6"/>
                <w:b w:val="0"/>
              </w:rPr>
            </w:pPr>
            <w:r w:rsidRPr="00B46196">
              <w:rPr>
                <w:rStyle w:val="affff6"/>
              </w:rPr>
              <w:t>DTM</w:t>
            </w:r>
          </w:p>
        </w:tc>
        <w:tc>
          <w:tcPr>
            <w:tcW w:w="0" w:type="auto"/>
          </w:tcPr>
          <w:p w:rsidR="003B730C" w:rsidRPr="00B46196" w:rsidRDefault="003B730C" w:rsidP="003B730C">
            <w:pPr>
              <w:pStyle w:val="102"/>
              <w:spacing w:before="0" w:after="0"/>
              <w:jc w:val="both"/>
              <w:rPr>
                <w:rStyle w:val="affff6"/>
                <w:b w:val="0"/>
              </w:rPr>
            </w:pPr>
            <w:r w:rsidRPr="00B46196">
              <w:rPr>
                <w:rStyle w:val="affff6"/>
              </w:rPr>
              <w:t>Усл</w:t>
            </w:r>
          </w:p>
        </w:tc>
        <w:tc>
          <w:tcPr>
            <w:tcW w:w="0" w:type="auto"/>
          </w:tcPr>
          <w:p w:rsidR="003B730C" w:rsidRPr="00B46196" w:rsidRDefault="003B730C" w:rsidP="003B730C">
            <w:pPr>
              <w:pStyle w:val="100"/>
              <w:spacing w:before="0" w:after="0"/>
              <w:rPr>
                <w:rStyle w:val="affff6"/>
                <w:b w:val="0"/>
              </w:rPr>
            </w:pPr>
            <w:r w:rsidRPr="00B46196">
              <w:rPr>
                <w:rStyle w:val="affff6"/>
              </w:rPr>
              <w:t>Дата рождения</w:t>
            </w:r>
          </w:p>
        </w:tc>
        <w:tc>
          <w:tcPr>
            <w:tcW w:w="0" w:type="auto"/>
          </w:tcPr>
          <w:p w:rsidR="003B730C" w:rsidRPr="00B46196" w:rsidRDefault="003B730C" w:rsidP="003B730C">
            <w:pPr>
              <w:pStyle w:val="102"/>
              <w:spacing w:before="0" w:after="0"/>
              <w:jc w:val="both"/>
              <w:rPr>
                <w:rStyle w:val="affff6"/>
                <w:b w:val="0"/>
              </w:rPr>
            </w:pPr>
            <w:r w:rsidRPr="00B46196">
              <w:rPr>
                <w:rStyle w:val="affff6"/>
              </w:rPr>
              <w:t>0..1</w:t>
            </w: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0"/>
              <w:spacing w:before="0" w:after="0"/>
            </w:pPr>
            <w:r w:rsidRPr="00B46196">
              <w:t>Это поле заполняется прежней датой рождения застрахованного лица только в случае исправления даты рождения.</w:t>
            </w:r>
          </w:p>
          <w:p w:rsidR="003B730C" w:rsidRPr="00B46196" w:rsidRDefault="003B730C" w:rsidP="003B730C">
            <w:pPr>
              <w:pStyle w:val="100"/>
              <w:spacing w:before="0" w:after="0"/>
            </w:pPr>
            <w:r w:rsidRPr="00B46196">
              <w:t>См. п. Б.2.5.5.7.</w:t>
            </w:r>
          </w:p>
        </w:tc>
      </w:tr>
      <w:tr w:rsidR="00B46196" w:rsidRPr="00B46196" w:rsidTr="003B730C">
        <w:tc>
          <w:tcPr>
            <w:tcW w:w="0" w:type="auto"/>
          </w:tcPr>
          <w:p w:rsidR="003B730C" w:rsidRPr="00B46196" w:rsidRDefault="003B730C" w:rsidP="003B730C">
            <w:pPr>
              <w:pStyle w:val="102"/>
              <w:spacing w:before="0" w:after="0"/>
              <w:jc w:val="both"/>
              <w:rPr>
                <w:rStyle w:val="affff6"/>
                <w:b w:val="0"/>
              </w:rPr>
            </w:pPr>
            <w:r w:rsidRPr="00B46196">
              <w:rPr>
                <w:rStyle w:val="affff6"/>
              </w:rPr>
              <w:t>IN1.35</w:t>
            </w:r>
          </w:p>
        </w:tc>
        <w:tc>
          <w:tcPr>
            <w:tcW w:w="0" w:type="auto"/>
          </w:tcPr>
          <w:p w:rsidR="003B730C" w:rsidRPr="00B46196" w:rsidRDefault="003B730C" w:rsidP="003B730C">
            <w:pPr>
              <w:pStyle w:val="102"/>
              <w:spacing w:before="0" w:after="0"/>
              <w:jc w:val="both"/>
              <w:rPr>
                <w:rStyle w:val="affff6"/>
                <w:b w:val="0"/>
              </w:rPr>
            </w:pPr>
            <w:r w:rsidRPr="00B46196">
              <w:rPr>
                <w:rStyle w:val="affff6"/>
              </w:rPr>
              <w:t>IS</w:t>
            </w:r>
          </w:p>
        </w:tc>
        <w:tc>
          <w:tcPr>
            <w:tcW w:w="0" w:type="auto"/>
          </w:tcPr>
          <w:p w:rsidR="003B730C" w:rsidRPr="00B46196" w:rsidRDefault="003B730C" w:rsidP="003B730C">
            <w:pPr>
              <w:pStyle w:val="102"/>
              <w:spacing w:before="0" w:after="0"/>
              <w:jc w:val="both"/>
              <w:rPr>
                <w:rStyle w:val="affff6"/>
                <w:b w:val="0"/>
              </w:rPr>
            </w:pPr>
            <w:r w:rsidRPr="00B46196">
              <w:rPr>
                <w:rStyle w:val="affff6"/>
              </w:rPr>
              <w:t>Усл</w:t>
            </w:r>
          </w:p>
        </w:tc>
        <w:tc>
          <w:tcPr>
            <w:tcW w:w="0" w:type="auto"/>
          </w:tcPr>
          <w:p w:rsidR="003B730C" w:rsidRPr="00B46196" w:rsidRDefault="003B730C" w:rsidP="003B730C">
            <w:pPr>
              <w:pStyle w:val="100"/>
              <w:spacing w:before="0" w:after="0"/>
              <w:rPr>
                <w:rStyle w:val="affff6"/>
                <w:b w:val="0"/>
              </w:rPr>
            </w:pPr>
            <w:r w:rsidRPr="00B46196">
              <w:rPr>
                <w:rStyle w:val="affff6"/>
              </w:rPr>
              <w:t>Тип полиса</w:t>
            </w:r>
          </w:p>
        </w:tc>
        <w:tc>
          <w:tcPr>
            <w:tcW w:w="0" w:type="auto"/>
          </w:tcPr>
          <w:p w:rsidR="003B730C" w:rsidRPr="00B46196" w:rsidRDefault="003B730C" w:rsidP="003B730C">
            <w:pPr>
              <w:pStyle w:val="102"/>
              <w:spacing w:before="0" w:after="0"/>
              <w:jc w:val="both"/>
              <w:rPr>
                <w:rStyle w:val="affff6"/>
                <w:b w:val="0"/>
              </w:rPr>
            </w:pPr>
            <w:r w:rsidRPr="00B46196">
              <w:rPr>
                <w:rStyle w:val="affff6"/>
              </w:rPr>
              <w:t>0..1</w:t>
            </w: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0"/>
              <w:spacing w:before="0" w:after="0"/>
            </w:pPr>
            <w:r w:rsidRPr="00B46196">
              <w:t xml:space="preserve">Тип прежнего полиса ОМС (временного свидетельства) – код из СК </w:t>
            </w:r>
            <w:r w:rsidRPr="00B46196">
              <w:rPr>
                <w:bCs/>
              </w:rPr>
              <w:t>1.2.643.2.40.5</w:t>
            </w:r>
            <w:r w:rsidRPr="00B46196">
              <w:t>.100.86 (таблица 81).</w:t>
            </w:r>
          </w:p>
          <w:p w:rsidR="003B730C" w:rsidRPr="00B46196" w:rsidRDefault="003B730C" w:rsidP="003B730C">
            <w:pPr>
              <w:pStyle w:val="100"/>
              <w:spacing w:before="0" w:after="0"/>
            </w:pPr>
            <w:r w:rsidRPr="00B46196">
              <w:t>Если событие не связано с переоформлением полиса ОМС (напр., замена СМО без замены полиса ОМС), то значение данного поля в обоих экземплярах сегмента IN1 должно быть одинаковым.</w:t>
            </w:r>
          </w:p>
          <w:p w:rsidR="003B730C" w:rsidRPr="00B46196" w:rsidRDefault="003B730C" w:rsidP="003B730C">
            <w:pPr>
              <w:pStyle w:val="100"/>
              <w:spacing w:before="0" w:after="0"/>
            </w:pPr>
            <w:r w:rsidRPr="00B46196">
              <w:t>См. также п. Б.2.5.5.4.</w:t>
            </w:r>
          </w:p>
        </w:tc>
      </w:tr>
      <w:tr w:rsidR="00B46196" w:rsidRPr="00B46196" w:rsidTr="003B730C">
        <w:trPr>
          <w:trHeight w:val="144"/>
        </w:trPr>
        <w:tc>
          <w:tcPr>
            <w:tcW w:w="0" w:type="auto"/>
            <w:hideMark/>
          </w:tcPr>
          <w:p w:rsidR="003B730C" w:rsidRPr="00B46196" w:rsidRDefault="003B730C" w:rsidP="003B730C">
            <w:pPr>
              <w:pStyle w:val="102"/>
              <w:spacing w:before="0" w:after="0"/>
              <w:jc w:val="both"/>
              <w:rPr>
                <w:rStyle w:val="affff6"/>
                <w:b w:val="0"/>
              </w:rPr>
            </w:pPr>
            <w:r w:rsidRPr="00B46196">
              <w:rPr>
                <w:rStyle w:val="affff6"/>
              </w:rPr>
              <w:t>IN1.36</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ST</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Усл</w:t>
            </w:r>
          </w:p>
        </w:tc>
        <w:tc>
          <w:tcPr>
            <w:tcW w:w="0" w:type="auto"/>
            <w:hideMark/>
          </w:tcPr>
          <w:p w:rsidR="003B730C" w:rsidRPr="00B46196" w:rsidRDefault="003B730C" w:rsidP="003B730C">
            <w:pPr>
              <w:pStyle w:val="100"/>
              <w:spacing w:before="0" w:after="0"/>
              <w:rPr>
                <w:rStyle w:val="affff6"/>
                <w:b w:val="0"/>
              </w:rPr>
            </w:pPr>
            <w:r w:rsidRPr="00B46196">
              <w:rPr>
                <w:rStyle w:val="affff6"/>
              </w:rPr>
              <w:t>Серия и номер полиса</w:t>
            </w:r>
          </w:p>
        </w:tc>
        <w:tc>
          <w:tcPr>
            <w:tcW w:w="0" w:type="auto"/>
          </w:tcPr>
          <w:p w:rsidR="003B730C" w:rsidRPr="00B46196" w:rsidRDefault="003B730C" w:rsidP="003B730C">
            <w:pPr>
              <w:pStyle w:val="102"/>
              <w:spacing w:before="0" w:after="0"/>
              <w:jc w:val="both"/>
              <w:rPr>
                <w:rStyle w:val="affff6"/>
                <w:b w:val="0"/>
              </w:rPr>
            </w:pPr>
            <w:r w:rsidRPr="00B46196">
              <w:rPr>
                <w:rStyle w:val="affff6"/>
              </w:rPr>
              <w:t>0..1</w:t>
            </w: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p>
        </w:tc>
        <w:tc>
          <w:tcPr>
            <w:tcW w:w="0" w:type="auto"/>
            <w:hideMark/>
          </w:tcPr>
          <w:p w:rsidR="003B730C" w:rsidRPr="00B46196" w:rsidRDefault="003B730C" w:rsidP="003B730C">
            <w:pPr>
              <w:pStyle w:val="100"/>
              <w:spacing w:before="0" w:after="0"/>
            </w:pPr>
            <w:r w:rsidRPr="00B46196">
              <w:t xml:space="preserve">Номер физического носителя прежнего полиса ОМС (номер временного свидетельства). </w:t>
            </w:r>
          </w:p>
          <w:p w:rsidR="003B730C" w:rsidRPr="00B46196" w:rsidRDefault="003B730C" w:rsidP="003B730C">
            <w:pPr>
              <w:pStyle w:val="100"/>
              <w:spacing w:before="0" w:after="0"/>
            </w:pPr>
            <w:r w:rsidRPr="00B46196">
              <w:t>Если событие не связано с переоформлением полиса ОМС (напр., замена СМО без замены полиса ОМС), то значение данного поля в обоих экземплярах сегмента IN1 должно быть одинаковым.</w:t>
            </w:r>
          </w:p>
          <w:p w:rsidR="003B730C" w:rsidRPr="00B46196" w:rsidRDefault="003B730C" w:rsidP="003B730C">
            <w:pPr>
              <w:pStyle w:val="100"/>
              <w:spacing w:before="0" w:after="0"/>
            </w:pPr>
            <w:r w:rsidRPr="00B46196">
              <w:t>См. также п. Б.2.5.5.4.</w:t>
            </w:r>
          </w:p>
        </w:tc>
      </w:tr>
      <w:tr w:rsidR="00B46196" w:rsidRPr="00B46196" w:rsidTr="003B730C">
        <w:trPr>
          <w:trHeight w:val="129"/>
        </w:trPr>
        <w:tc>
          <w:tcPr>
            <w:tcW w:w="0" w:type="auto"/>
          </w:tcPr>
          <w:p w:rsidR="003B730C" w:rsidRPr="00B46196" w:rsidRDefault="003B730C" w:rsidP="003B730C">
            <w:pPr>
              <w:pStyle w:val="102"/>
              <w:spacing w:before="0" w:after="0"/>
              <w:jc w:val="both"/>
              <w:rPr>
                <w:rStyle w:val="affff6"/>
                <w:b w:val="0"/>
              </w:rPr>
            </w:pPr>
            <w:r w:rsidRPr="00B46196">
              <w:rPr>
                <w:rStyle w:val="affff6"/>
              </w:rPr>
              <w:t>IN1.43</w:t>
            </w:r>
          </w:p>
        </w:tc>
        <w:tc>
          <w:tcPr>
            <w:tcW w:w="0" w:type="auto"/>
          </w:tcPr>
          <w:p w:rsidR="003B730C" w:rsidRPr="00B46196" w:rsidRDefault="003B730C" w:rsidP="003B730C">
            <w:pPr>
              <w:pStyle w:val="102"/>
              <w:spacing w:before="0" w:after="0"/>
              <w:jc w:val="both"/>
              <w:rPr>
                <w:rStyle w:val="affff6"/>
                <w:b w:val="0"/>
              </w:rPr>
            </w:pPr>
            <w:r w:rsidRPr="00B46196">
              <w:rPr>
                <w:rStyle w:val="affff6"/>
              </w:rPr>
              <w:t>IS</w:t>
            </w:r>
          </w:p>
        </w:tc>
        <w:tc>
          <w:tcPr>
            <w:tcW w:w="0" w:type="auto"/>
          </w:tcPr>
          <w:p w:rsidR="003B730C" w:rsidRPr="00B46196" w:rsidRDefault="003B730C" w:rsidP="003B730C">
            <w:pPr>
              <w:pStyle w:val="102"/>
              <w:spacing w:before="0" w:after="0"/>
              <w:jc w:val="both"/>
              <w:rPr>
                <w:rStyle w:val="affff6"/>
                <w:b w:val="0"/>
              </w:rPr>
            </w:pPr>
            <w:r w:rsidRPr="00B46196">
              <w:rPr>
                <w:rStyle w:val="affff6"/>
              </w:rPr>
              <w:t>Усл</w:t>
            </w:r>
          </w:p>
        </w:tc>
        <w:tc>
          <w:tcPr>
            <w:tcW w:w="0" w:type="auto"/>
          </w:tcPr>
          <w:p w:rsidR="003B730C" w:rsidRPr="00B46196" w:rsidRDefault="003B730C" w:rsidP="003B730C">
            <w:pPr>
              <w:pStyle w:val="100"/>
              <w:spacing w:before="0" w:after="0"/>
              <w:rPr>
                <w:rStyle w:val="affff6"/>
                <w:b w:val="0"/>
              </w:rPr>
            </w:pPr>
            <w:r w:rsidRPr="00B46196">
              <w:rPr>
                <w:rStyle w:val="affff6"/>
              </w:rPr>
              <w:t>Пол</w:t>
            </w:r>
          </w:p>
        </w:tc>
        <w:tc>
          <w:tcPr>
            <w:tcW w:w="0" w:type="auto"/>
          </w:tcPr>
          <w:p w:rsidR="003B730C" w:rsidRPr="00B46196" w:rsidRDefault="003B730C" w:rsidP="003B730C">
            <w:pPr>
              <w:pStyle w:val="102"/>
              <w:spacing w:before="0" w:after="0"/>
              <w:jc w:val="both"/>
              <w:rPr>
                <w:rStyle w:val="affff6"/>
                <w:b w:val="0"/>
              </w:rPr>
            </w:pPr>
            <w:r w:rsidRPr="00B46196">
              <w:rPr>
                <w:rStyle w:val="affff6"/>
              </w:rPr>
              <w:t>0..1</w:t>
            </w: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0"/>
              <w:spacing w:before="0" w:after="0"/>
            </w:pPr>
            <w:r w:rsidRPr="00B46196">
              <w:t>Это поле заполняется прежним полом застрахованного лица только в случае исправления пола. Правила заполнения те же, что для поля PID.8 сегмента идентификации застрахованного лица.</w:t>
            </w:r>
          </w:p>
        </w:tc>
      </w:tr>
      <w:tr w:rsidR="00B46196" w:rsidRPr="00B46196" w:rsidTr="003B730C">
        <w:trPr>
          <w:trHeight w:val="129"/>
        </w:trPr>
        <w:tc>
          <w:tcPr>
            <w:tcW w:w="0" w:type="auto"/>
          </w:tcPr>
          <w:p w:rsidR="003B730C" w:rsidRPr="00B46196" w:rsidRDefault="003B730C" w:rsidP="003B730C">
            <w:pPr>
              <w:pStyle w:val="102"/>
              <w:spacing w:before="0" w:after="0"/>
              <w:jc w:val="both"/>
              <w:rPr>
                <w:rStyle w:val="affff6"/>
                <w:b w:val="0"/>
              </w:rPr>
            </w:pPr>
            <w:r w:rsidRPr="00B46196">
              <w:rPr>
                <w:rStyle w:val="affff6"/>
              </w:rPr>
              <w:t>IN1.49</w:t>
            </w:r>
          </w:p>
        </w:tc>
        <w:tc>
          <w:tcPr>
            <w:tcW w:w="0" w:type="auto"/>
          </w:tcPr>
          <w:p w:rsidR="003B730C" w:rsidRPr="00B46196" w:rsidRDefault="003B730C" w:rsidP="003B730C">
            <w:pPr>
              <w:pStyle w:val="102"/>
              <w:spacing w:before="0" w:after="0"/>
              <w:jc w:val="both"/>
              <w:rPr>
                <w:rStyle w:val="affff6"/>
                <w:b w:val="0"/>
              </w:rPr>
            </w:pPr>
            <w:r w:rsidRPr="00B46196">
              <w:rPr>
                <w:rStyle w:val="affff6"/>
              </w:rPr>
              <w:t>CX</w:t>
            </w:r>
          </w:p>
        </w:tc>
        <w:tc>
          <w:tcPr>
            <w:tcW w:w="0" w:type="auto"/>
          </w:tcPr>
          <w:p w:rsidR="003B730C" w:rsidRPr="00B46196" w:rsidRDefault="003B730C" w:rsidP="003B730C">
            <w:pPr>
              <w:pStyle w:val="102"/>
              <w:spacing w:before="0" w:after="0"/>
              <w:jc w:val="both"/>
              <w:rPr>
                <w:rStyle w:val="affff6"/>
                <w:b w:val="0"/>
              </w:rPr>
            </w:pPr>
            <w:r w:rsidRPr="00B46196">
              <w:rPr>
                <w:rStyle w:val="affff6"/>
              </w:rPr>
              <w:t>Усл</w:t>
            </w:r>
          </w:p>
        </w:tc>
        <w:tc>
          <w:tcPr>
            <w:tcW w:w="0" w:type="auto"/>
          </w:tcPr>
          <w:p w:rsidR="003B730C" w:rsidRPr="00B46196" w:rsidRDefault="003B730C" w:rsidP="003B730C">
            <w:pPr>
              <w:pStyle w:val="100"/>
              <w:spacing w:before="0" w:after="0"/>
              <w:rPr>
                <w:rStyle w:val="affff6"/>
                <w:b w:val="0"/>
              </w:rPr>
            </w:pPr>
            <w:r w:rsidRPr="00B46196">
              <w:rPr>
                <w:rStyle w:val="affff6"/>
              </w:rPr>
              <w:t>Список идентификаторов застрахованного лица</w:t>
            </w:r>
          </w:p>
        </w:tc>
        <w:tc>
          <w:tcPr>
            <w:tcW w:w="0" w:type="auto"/>
          </w:tcPr>
          <w:p w:rsidR="003B730C" w:rsidRPr="00B46196" w:rsidRDefault="003B730C" w:rsidP="003B730C">
            <w:pPr>
              <w:pStyle w:val="102"/>
              <w:spacing w:before="0" w:after="0"/>
              <w:jc w:val="both"/>
              <w:rPr>
                <w:rStyle w:val="affff6"/>
                <w:b w:val="0"/>
              </w:rPr>
            </w:pPr>
            <w:r w:rsidRPr="00B46196">
              <w:rPr>
                <w:rStyle w:val="affff6"/>
              </w:rPr>
              <w:t>0..*</w:t>
            </w: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0"/>
              <w:spacing w:before="0" w:after="0"/>
            </w:pPr>
            <w:r w:rsidRPr="00B46196">
              <w:t>Это поле заполняется прежними идентификаторами застрахованного лица только в случае исправления этих идентификаторов. см. п. Б.2.5.5.8).</w:t>
            </w:r>
          </w:p>
        </w:tc>
      </w:tr>
      <w:tr w:rsidR="00B46196" w:rsidRPr="00B46196" w:rsidTr="003B730C">
        <w:trPr>
          <w:trHeight w:val="129"/>
        </w:trPr>
        <w:tc>
          <w:tcPr>
            <w:tcW w:w="0" w:type="auto"/>
          </w:tcPr>
          <w:p w:rsidR="003B730C" w:rsidRPr="00B46196" w:rsidRDefault="003B730C" w:rsidP="003B730C">
            <w:pPr>
              <w:pStyle w:val="102"/>
              <w:spacing w:before="0" w:after="0"/>
              <w:jc w:val="both"/>
            </w:pPr>
            <w:r w:rsidRPr="00B46196">
              <w:t>IN1.52</w:t>
            </w:r>
          </w:p>
        </w:tc>
        <w:tc>
          <w:tcPr>
            <w:tcW w:w="0" w:type="auto"/>
          </w:tcPr>
          <w:p w:rsidR="003B730C" w:rsidRPr="00B46196" w:rsidRDefault="003B730C" w:rsidP="003B730C">
            <w:pPr>
              <w:pStyle w:val="102"/>
              <w:spacing w:before="0" w:after="0"/>
              <w:jc w:val="both"/>
            </w:pPr>
            <w:r w:rsidRPr="00B46196">
              <w:t>ST</w:t>
            </w:r>
          </w:p>
        </w:tc>
        <w:tc>
          <w:tcPr>
            <w:tcW w:w="0" w:type="auto"/>
          </w:tcPr>
          <w:p w:rsidR="003B730C" w:rsidRPr="00B46196" w:rsidRDefault="003B730C" w:rsidP="003B730C">
            <w:pPr>
              <w:pStyle w:val="102"/>
              <w:spacing w:before="0" w:after="0"/>
              <w:jc w:val="both"/>
            </w:pPr>
            <w:r w:rsidRPr="00B46196">
              <w:t>Нет</w:t>
            </w:r>
          </w:p>
        </w:tc>
        <w:tc>
          <w:tcPr>
            <w:tcW w:w="0" w:type="auto"/>
          </w:tcPr>
          <w:p w:rsidR="003B730C" w:rsidRPr="00B46196" w:rsidRDefault="003B730C" w:rsidP="003B730C">
            <w:pPr>
              <w:pStyle w:val="100"/>
              <w:spacing w:before="0" w:after="0"/>
            </w:pPr>
            <w:r w:rsidRPr="00B46196">
              <w:t>Место рождения</w:t>
            </w:r>
          </w:p>
        </w:tc>
        <w:tc>
          <w:tcPr>
            <w:tcW w:w="0" w:type="auto"/>
          </w:tcPr>
          <w:p w:rsidR="003B730C" w:rsidRPr="00B46196" w:rsidRDefault="003B730C" w:rsidP="003B730C">
            <w:pPr>
              <w:pStyle w:val="102"/>
              <w:spacing w:before="0" w:after="0"/>
              <w:jc w:val="both"/>
            </w:pPr>
            <w:r w:rsidRPr="00B46196">
              <w:t>0..1</w:t>
            </w: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0"/>
              <w:spacing w:before="0" w:after="0"/>
            </w:pPr>
            <w:r w:rsidRPr="00B46196">
              <w:t>Это поле заполняется прежним местом рождения застрахованного лица только в случае его исправления. Правила заполнения те же, что для поля PID.23 сегмента идентификации застрахованного лица.</w:t>
            </w:r>
          </w:p>
        </w:tc>
      </w:tr>
    </w:tbl>
    <w:p w:rsidR="003B730C" w:rsidRPr="00101533" w:rsidRDefault="003B730C" w:rsidP="003B730C">
      <w:pPr>
        <w:pStyle w:val="52"/>
        <w:numPr>
          <w:ilvl w:val="0"/>
          <w:numId w:val="0"/>
        </w:numPr>
        <w:spacing w:before="0" w:beforeAutospacing="0" w:after="0" w:line="240" w:lineRule="auto"/>
        <w:ind w:left="709"/>
        <w:outlineLvl w:val="9"/>
        <w:rPr>
          <w:sz w:val="16"/>
          <w:szCs w:val="16"/>
        </w:rPr>
      </w:pPr>
      <w:bookmarkStart w:id="804" w:name="_Ref309576656"/>
    </w:p>
    <w:p w:rsidR="003B730C" w:rsidRPr="00B46196" w:rsidRDefault="003B730C" w:rsidP="00865FFC">
      <w:pPr>
        <w:pStyle w:val="52"/>
        <w:numPr>
          <w:ilvl w:val="4"/>
          <w:numId w:val="123"/>
        </w:numPr>
        <w:spacing w:before="0" w:beforeAutospacing="0" w:after="0" w:line="240" w:lineRule="auto"/>
        <w:outlineLvl w:val="9"/>
        <w:rPr>
          <w:szCs w:val="24"/>
        </w:rPr>
      </w:pPr>
      <w:r w:rsidRPr="00B46196">
        <w:rPr>
          <w:szCs w:val="24"/>
        </w:rPr>
        <w:t>Заполнение поля IN1.3 «Идентификатор страховой медицинской организации»</w:t>
      </w:r>
      <w:bookmarkStart w:id="805" w:name="_Ref309589501"/>
      <w:bookmarkStart w:id="806" w:name="_Ref309588570"/>
      <w:bookmarkEnd w:id="804"/>
    </w:p>
    <w:p w:rsidR="003B730C" w:rsidRPr="00B46196" w:rsidRDefault="003B730C" w:rsidP="003B730C">
      <w:r w:rsidRPr="00B46196">
        <w:t>Компонент IN1.3/CX.5 может принимать три значения:</w:t>
      </w:r>
    </w:p>
    <w:p w:rsidR="003B730C" w:rsidRPr="00B46196" w:rsidRDefault="003B730C" w:rsidP="00865FFC">
      <w:pPr>
        <w:pStyle w:val="aff4"/>
        <w:numPr>
          <w:ilvl w:val="0"/>
          <w:numId w:val="53"/>
        </w:numPr>
        <w:spacing w:before="0" w:after="0" w:line="240" w:lineRule="auto"/>
      </w:pPr>
      <w:r w:rsidRPr="00B46196">
        <w:t>если застрахованное лицо поставлено на учёт (состоит на учёте) в СМО по заявлению о выборе (замене) СМО, то</w:t>
      </w:r>
    </w:p>
    <w:p w:rsidR="003B730C" w:rsidRPr="00B46196" w:rsidRDefault="003B730C" w:rsidP="00865FFC">
      <w:pPr>
        <w:pStyle w:val="aff4"/>
        <w:numPr>
          <w:ilvl w:val="1"/>
          <w:numId w:val="53"/>
        </w:numPr>
        <w:spacing w:before="0" w:after="0" w:line="240" w:lineRule="auto"/>
      </w:pPr>
      <w:r w:rsidRPr="00B46196">
        <w:rPr>
          <w:rStyle w:val="affff6"/>
        </w:rPr>
        <w:t>NII</w:t>
      </w:r>
      <w:r w:rsidRPr="00B46196">
        <w:t>, и в этом случае значением компонента CX.1 должен быть ОГРН СМО, в которой застрахованное лицо поставлено на учёт (состоит на учёте) (ОИД системы кодирования 1.2.643.2.40.3.1.4),</w:t>
      </w:r>
    </w:p>
    <w:p w:rsidR="003B730C" w:rsidRPr="00B46196" w:rsidRDefault="003B730C" w:rsidP="00865FFC">
      <w:pPr>
        <w:pStyle w:val="aff4"/>
        <w:numPr>
          <w:ilvl w:val="1"/>
          <w:numId w:val="53"/>
        </w:numPr>
        <w:spacing w:before="0" w:after="0" w:line="240" w:lineRule="auto"/>
      </w:pPr>
      <w:r w:rsidRPr="00B46196">
        <w:rPr>
          <w:rStyle w:val="affff6"/>
        </w:rPr>
        <w:t>RII</w:t>
      </w:r>
      <w:r w:rsidRPr="00B46196">
        <w:t>, и в этом случае значением компонента CX.1 должен быть реестровый код СМО или её филиала, в котором произошло событие страхования (ОИД системы кодирования 1.2.643.2.40.3.1.4.0);</w:t>
      </w:r>
    </w:p>
    <w:p w:rsidR="003B730C" w:rsidRPr="00B46196" w:rsidRDefault="003B730C" w:rsidP="003B730C">
      <w:r w:rsidRPr="00B46196">
        <w:t>Экземпляры, содержащие ОГРН СМО и реестровый код СМО или её филиала, могут быть указаны одновременно.</w:t>
      </w:r>
    </w:p>
    <w:p w:rsidR="003B730C" w:rsidRPr="00B46196" w:rsidRDefault="003B730C" w:rsidP="00865FFC">
      <w:pPr>
        <w:pStyle w:val="aff4"/>
        <w:numPr>
          <w:ilvl w:val="0"/>
          <w:numId w:val="53"/>
        </w:numPr>
        <w:spacing w:before="0" w:after="0" w:line="240" w:lineRule="auto"/>
      </w:pPr>
      <w:r w:rsidRPr="00B46196">
        <w:t>если застрахованное лицо временно поставлено на учёт (состоит на учёте) в ТФОМС в случае прекращения договора о финансовом обеспечении СМО, в которой ЗЛ состояло на учёте ранее, либо если на территории отсутствуют СМО:</w:t>
      </w:r>
    </w:p>
    <w:p w:rsidR="003B730C" w:rsidRPr="00B46196" w:rsidRDefault="003B730C" w:rsidP="00865FFC">
      <w:pPr>
        <w:pStyle w:val="aff4"/>
        <w:numPr>
          <w:ilvl w:val="1"/>
          <w:numId w:val="53"/>
        </w:numPr>
        <w:spacing w:before="0" w:after="0" w:line="240" w:lineRule="auto"/>
      </w:pPr>
      <w:r w:rsidRPr="00B46196">
        <w:rPr>
          <w:rStyle w:val="affff6"/>
        </w:rPr>
        <w:t>SII</w:t>
      </w:r>
      <w:r w:rsidRPr="00B46196">
        <w:t>, и в таком случае в первом компоненте указывается двузначный код ТФОМС из справочника ТФОМС (ОИД системы кодирования 1.2.643.2.40.3.3.1.0, таблица 49).</w:t>
      </w:r>
    </w:p>
    <w:p w:rsidR="003B730C" w:rsidRPr="00B46196" w:rsidRDefault="003B730C" w:rsidP="003B730C">
      <w:r w:rsidRPr="00B46196">
        <w:t>Для успешной авторизации заявки на выпуск полиса ОМС должны быть выполнены условия, перечисленные ниже.</w:t>
      </w:r>
    </w:p>
    <w:p w:rsidR="003B730C" w:rsidRPr="00B46196" w:rsidRDefault="003B730C" w:rsidP="00865FFC">
      <w:pPr>
        <w:pStyle w:val="aff4"/>
        <w:numPr>
          <w:ilvl w:val="0"/>
          <w:numId w:val="122"/>
        </w:numPr>
        <w:tabs>
          <w:tab w:val="left" w:pos="1134"/>
        </w:tabs>
        <w:spacing w:before="0" w:after="0" w:line="240" w:lineRule="auto"/>
        <w:ind w:left="0" w:firstLine="709"/>
      </w:pPr>
      <w:r w:rsidRPr="00B46196">
        <w:t xml:space="preserve">ОГРН СМО, указанный в поле с типом идентификатора </w:t>
      </w:r>
      <w:r w:rsidRPr="00B46196">
        <w:rPr>
          <w:rStyle w:val="affff6"/>
        </w:rPr>
        <w:t>NII</w:t>
      </w:r>
      <w:r w:rsidRPr="00B46196">
        <w:t>, должен совпадать с ОГРН СМО, переданным в заявке на выпуск полиса в поле IN1.3 сегмента IN1 (компонент IN1.3/CX.1) при условии, что IN1.3/CX.5 = "NII".</w:t>
      </w:r>
    </w:p>
    <w:p w:rsidR="003B730C" w:rsidRPr="00B46196" w:rsidRDefault="003B730C" w:rsidP="00865FFC">
      <w:pPr>
        <w:pStyle w:val="aff4"/>
        <w:numPr>
          <w:ilvl w:val="0"/>
          <w:numId w:val="122"/>
        </w:numPr>
        <w:tabs>
          <w:tab w:val="left" w:pos="1134"/>
        </w:tabs>
        <w:spacing w:before="0" w:after="0" w:line="240" w:lineRule="auto"/>
        <w:ind w:left="0" w:firstLine="709"/>
      </w:pPr>
      <w:r w:rsidRPr="00B46196">
        <w:t xml:space="preserve">Реестровый код СМО или её филиала, указанный в поле с типом идентификатора </w:t>
      </w:r>
      <w:r w:rsidRPr="00B46196">
        <w:rPr>
          <w:rStyle w:val="affff6"/>
        </w:rPr>
        <w:t>RII</w:t>
      </w:r>
      <w:r w:rsidRPr="00B46196">
        <w:t>, должен совпадать с кодом, переданным в заявке на выпуск полиса в поле ZQH.1 (компонент ZQH.1/EI.2) при условии, что в ZQH.1/EI.3 указан ОИД 1.2.643.2.40.3.1.4.0.</w:t>
      </w:r>
    </w:p>
    <w:p w:rsidR="003B730C" w:rsidRPr="00B46196" w:rsidRDefault="003B730C" w:rsidP="00865FFC">
      <w:pPr>
        <w:pStyle w:val="aff4"/>
        <w:numPr>
          <w:ilvl w:val="0"/>
          <w:numId w:val="122"/>
        </w:numPr>
        <w:tabs>
          <w:tab w:val="left" w:pos="1134"/>
        </w:tabs>
        <w:spacing w:before="0" w:after="0" w:line="240" w:lineRule="auto"/>
        <w:ind w:left="0" w:firstLine="709"/>
      </w:pPr>
      <w:r w:rsidRPr="00B46196">
        <w:t xml:space="preserve">Код ТФОМС, указанный в поле с типом идентификатора </w:t>
      </w:r>
      <w:r w:rsidRPr="00B46196">
        <w:rPr>
          <w:rStyle w:val="affff6"/>
        </w:rPr>
        <w:t>SII</w:t>
      </w:r>
      <w:r w:rsidRPr="00B46196">
        <w:t>, должен совпадать с кодом ТФОМС, переданным в заявке на выпуск полиса:</w:t>
      </w:r>
    </w:p>
    <w:p w:rsidR="003B730C" w:rsidRPr="00B46196" w:rsidRDefault="003B730C" w:rsidP="003B730C">
      <w:pPr>
        <w:pStyle w:val="aff4"/>
        <w:numPr>
          <w:ilvl w:val="0"/>
          <w:numId w:val="12"/>
        </w:numPr>
        <w:spacing w:before="0" w:after="0" w:line="240" w:lineRule="auto"/>
      </w:pPr>
      <w:r w:rsidRPr="00B46196">
        <w:t>в поле IN1.3 (компонент IN1.3/CX.1) сегмента IN1 при условии, что IN1.3/CX.5 = "</w:t>
      </w:r>
      <w:r w:rsidRPr="00B46196">
        <w:rPr>
          <w:rStyle w:val="affff6"/>
        </w:rPr>
        <w:t>SII</w:t>
      </w:r>
      <w:r w:rsidRPr="00B46196">
        <w:t>" и</w:t>
      </w:r>
    </w:p>
    <w:p w:rsidR="003B730C" w:rsidRPr="00B46196" w:rsidRDefault="003B730C" w:rsidP="003B730C">
      <w:pPr>
        <w:pStyle w:val="aff4"/>
        <w:numPr>
          <w:ilvl w:val="0"/>
          <w:numId w:val="12"/>
        </w:numPr>
        <w:spacing w:before="0" w:after="0" w:line="240" w:lineRule="auto"/>
      </w:pPr>
      <w:r w:rsidRPr="00B46196">
        <w:t>в поле ZQH.1 (компонент ZQH.1/EI.2) при условии, что в ZQH.1/EI.3 указан ОИД 1.2.643.2.40.3.3.1.0.</w:t>
      </w:r>
    </w:p>
    <w:p w:rsidR="003B730C" w:rsidRPr="00101533" w:rsidRDefault="003B730C" w:rsidP="003B730C">
      <w:pPr>
        <w:pStyle w:val="aff4"/>
        <w:ind w:left="709"/>
        <w:rPr>
          <w:sz w:val="16"/>
          <w:szCs w:val="16"/>
        </w:rPr>
      </w:pPr>
    </w:p>
    <w:p w:rsidR="003B730C" w:rsidRPr="00B46196" w:rsidRDefault="003B730C" w:rsidP="00865FFC">
      <w:pPr>
        <w:pStyle w:val="52"/>
        <w:numPr>
          <w:ilvl w:val="4"/>
          <w:numId w:val="123"/>
        </w:numPr>
        <w:spacing w:before="0" w:beforeAutospacing="0" w:after="0" w:line="240" w:lineRule="auto"/>
        <w:outlineLvl w:val="9"/>
        <w:rPr>
          <w:szCs w:val="24"/>
        </w:rPr>
      </w:pPr>
      <w:bookmarkStart w:id="807" w:name="_Ref309588569"/>
      <w:r w:rsidRPr="00B46196">
        <w:rPr>
          <w:szCs w:val="24"/>
        </w:rPr>
        <w:t>Заполнение поля IN1.12 «Дата начала действия полиса»</w:t>
      </w:r>
      <w:bookmarkEnd w:id="807"/>
    </w:p>
    <w:p w:rsidR="003B730C" w:rsidRPr="00101533" w:rsidRDefault="003B730C" w:rsidP="003B730C">
      <w:pPr>
        <w:pStyle w:val="52"/>
        <w:numPr>
          <w:ilvl w:val="0"/>
          <w:numId w:val="0"/>
        </w:numPr>
        <w:spacing w:before="0" w:beforeAutospacing="0" w:after="0" w:line="240" w:lineRule="auto"/>
        <w:ind w:left="709"/>
        <w:outlineLvl w:val="9"/>
        <w:rPr>
          <w:sz w:val="16"/>
          <w:szCs w:val="16"/>
        </w:rPr>
      </w:pPr>
    </w:p>
    <w:p w:rsidR="003B730C" w:rsidRPr="00B46196" w:rsidRDefault="003B730C" w:rsidP="003B730C">
      <w:r w:rsidRPr="00B46196">
        <w:t>Правила заполнения поля IN1.12 даны в таблице Б.5 (графа «Интерпретация дат IN1.12 и IN1.13»).</w:t>
      </w:r>
    </w:p>
    <w:p w:rsidR="003B730C" w:rsidRPr="00101533" w:rsidRDefault="003B730C" w:rsidP="003B730C">
      <w:pPr>
        <w:rPr>
          <w:sz w:val="16"/>
          <w:szCs w:val="16"/>
        </w:rPr>
      </w:pPr>
    </w:p>
    <w:p w:rsidR="003B730C" w:rsidRPr="00B46196" w:rsidRDefault="003B730C" w:rsidP="00865FFC">
      <w:pPr>
        <w:pStyle w:val="52"/>
        <w:numPr>
          <w:ilvl w:val="4"/>
          <w:numId w:val="123"/>
        </w:numPr>
        <w:spacing w:before="0" w:beforeAutospacing="0" w:after="0" w:line="240" w:lineRule="auto"/>
        <w:outlineLvl w:val="9"/>
        <w:rPr>
          <w:szCs w:val="24"/>
        </w:rPr>
      </w:pPr>
      <w:bookmarkStart w:id="808" w:name="_Ref337220388"/>
      <w:r w:rsidRPr="00B46196">
        <w:rPr>
          <w:szCs w:val="24"/>
        </w:rPr>
        <w:t>Заполнение поля IN1.13 «Дата окончания действия полиса»</w:t>
      </w:r>
      <w:bookmarkEnd w:id="808"/>
    </w:p>
    <w:p w:rsidR="003B730C" w:rsidRPr="00101533" w:rsidRDefault="003B730C" w:rsidP="003B730C">
      <w:pPr>
        <w:rPr>
          <w:sz w:val="16"/>
          <w:szCs w:val="16"/>
        </w:rPr>
      </w:pPr>
    </w:p>
    <w:p w:rsidR="003B730C" w:rsidRPr="00B46196" w:rsidRDefault="003B730C" w:rsidP="003B730C">
      <w:r w:rsidRPr="00B46196">
        <w:t>Правила заполнения поля IN1.13 даны в таблице Б.5 (графа «Интерпретация дат IN1.12 и IN1.13»).</w:t>
      </w:r>
    </w:p>
    <w:p w:rsidR="003B730C" w:rsidRPr="00101533" w:rsidRDefault="003B730C" w:rsidP="003B730C">
      <w:pPr>
        <w:rPr>
          <w:sz w:val="16"/>
          <w:szCs w:val="16"/>
        </w:rPr>
      </w:pPr>
    </w:p>
    <w:p w:rsidR="003B730C" w:rsidRPr="00B46196" w:rsidRDefault="003B730C" w:rsidP="00865FFC">
      <w:pPr>
        <w:pStyle w:val="52"/>
        <w:numPr>
          <w:ilvl w:val="4"/>
          <w:numId w:val="123"/>
        </w:numPr>
        <w:spacing w:before="0" w:beforeAutospacing="0" w:after="0" w:line="240" w:lineRule="auto"/>
        <w:outlineLvl w:val="9"/>
        <w:rPr>
          <w:szCs w:val="24"/>
        </w:rPr>
      </w:pPr>
      <w:bookmarkStart w:id="809" w:name="_Ref309578895"/>
      <w:r w:rsidRPr="00B46196">
        <w:rPr>
          <w:szCs w:val="24"/>
        </w:rPr>
        <w:t xml:space="preserve">Заполнение информации о типе и номере физического носителя </w:t>
      </w:r>
      <w:bookmarkEnd w:id="809"/>
      <w:r w:rsidRPr="00B46196">
        <w:rPr>
          <w:szCs w:val="24"/>
        </w:rPr>
        <w:t>полиса ОМС</w:t>
      </w:r>
    </w:p>
    <w:p w:rsidR="003B730C" w:rsidRPr="00101533" w:rsidRDefault="003B730C" w:rsidP="003B730C">
      <w:pPr>
        <w:rPr>
          <w:sz w:val="16"/>
          <w:szCs w:val="16"/>
        </w:rPr>
      </w:pPr>
    </w:p>
    <w:p w:rsidR="003B730C" w:rsidRPr="00B46196" w:rsidRDefault="003B730C" w:rsidP="003B730C">
      <w:r w:rsidRPr="00B46196">
        <w:t>Поле IN1.35 «Тип полиса» должно заполняться кодами из системы кодирования 1.2.643.2.40.5.100.86 (таблица 81). Поле является обязательным и должно быть заполнено во всех экземплярах сегмента IN1 для всех событий, кроме событий с причинами П14 и П15. Для событий П14 и П15 если значение в поле IN1.35 указано, то оно игнорируется. Допустимые типы полисов для разных причин события указаны в таблице Б.15. При нарушении указанного правила генерируется ошибка ФЛК №119.</w:t>
      </w:r>
    </w:p>
    <w:p w:rsidR="003B730C" w:rsidRPr="00B46196" w:rsidRDefault="003B730C" w:rsidP="00865FFC">
      <w:pPr>
        <w:pStyle w:val="af0"/>
        <w:numPr>
          <w:ilvl w:val="1"/>
          <w:numId w:val="124"/>
        </w:numPr>
        <w:spacing w:before="0" w:beforeAutospacing="0" w:after="0"/>
        <w:ind w:left="720" w:hanging="11"/>
        <w:jc w:val="both"/>
      </w:pPr>
      <w:bookmarkStart w:id="810" w:name="_Ref316834483"/>
      <w:r w:rsidRPr="00B46196">
        <w:t>Типы полисов ОМС, допустимые для разных причин событий</w:t>
      </w:r>
    </w:p>
    <w:tbl>
      <w:tblPr>
        <w:tblStyle w:val="aff1"/>
        <w:tblW w:w="10314" w:type="dxa"/>
        <w:tblLayout w:type="fixed"/>
        <w:tblLook w:val="04A0"/>
      </w:tblPr>
      <w:tblGrid>
        <w:gridCol w:w="630"/>
        <w:gridCol w:w="6259"/>
        <w:gridCol w:w="2008"/>
        <w:gridCol w:w="709"/>
        <w:gridCol w:w="708"/>
      </w:tblGrid>
      <w:tr w:rsidR="00B46196" w:rsidRPr="00B46196" w:rsidTr="00101533">
        <w:trPr>
          <w:cnfStyle w:val="100000000000"/>
          <w:trHeight w:val="469"/>
        </w:trPr>
        <w:tc>
          <w:tcPr>
            <w:tcW w:w="6889" w:type="dxa"/>
            <w:gridSpan w:val="2"/>
          </w:tcPr>
          <w:p w:rsidR="003B730C" w:rsidRPr="00B46196" w:rsidRDefault="003B730C" w:rsidP="003B730C">
            <w:pPr>
              <w:pStyle w:val="1d"/>
              <w:keepNext w:val="0"/>
              <w:spacing w:before="0" w:after="0"/>
            </w:pPr>
            <w:r w:rsidRPr="00B46196">
              <w:t>Причина события</w:t>
            </w:r>
          </w:p>
        </w:tc>
        <w:tc>
          <w:tcPr>
            <w:tcW w:w="2008" w:type="dxa"/>
            <w:vMerge w:val="restart"/>
          </w:tcPr>
          <w:p w:rsidR="003B730C" w:rsidRPr="00B46196" w:rsidRDefault="003B730C" w:rsidP="003B730C">
            <w:pPr>
              <w:pStyle w:val="1d"/>
              <w:keepNext w:val="0"/>
              <w:spacing w:before="0" w:after="0"/>
            </w:pPr>
            <w:r w:rsidRPr="00B46196">
              <w:t>Тип полиса</w:t>
            </w:r>
          </w:p>
        </w:tc>
        <w:tc>
          <w:tcPr>
            <w:tcW w:w="1417" w:type="dxa"/>
            <w:gridSpan w:val="2"/>
          </w:tcPr>
          <w:p w:rsidR="003B730C" w:rsidRPr="00B46196" w:rsidRDefault="003B730C" w:rsidP="003B730C">
            <w:pPr>
              <w:pStyle w:val="1d"/>
              <w:keepNext w:val="0"/>
              <w:spacing w:before="0" w:after="0"/>
            </w:pPr>
            <w:r w:rsidRPr="00B46196">
              <w:t>IN1 №</w:t>
            </w:r>
          </w:p>
        </w:tc>
      </w:tr>
      <w:tr w:rsidR="00B46196" w:rsidRPr="00B46196" w:rsidTr="00101533">
        <w:tc>
          <w:tcPr>
            <w:tcW w:w="630" w:type="dxa"/>
          </w:tcPr>
          <w:p w:rsidR="003B730C" w:rsidRPr="00B46196" w:rsidRDefault="003B730C" w:rsidP="003B730C">
            <w:pPr>
              <w:pStyle w:val="1d"/>
              <w:spacing w:before="0" w:after="0"/>
            </w:pPr>
            <w:r w:rsidRPr="00B46196">
              <w:t>Код</w:t>
            </w:r>
          </w:p>
        </w:tc>
        <w:tc>
          <w:tcPr>
            <w:tcW w:w="6259" w:type="dxa"/>
          </w:tcPr>
          <w:p w:rsidR="003B730C" w:rsidRPr="00B46196" w:rsidRDefault="003B730C" w:rsidP="003B730C">
            <w:pPr>
              <w:pStyle w:val="14"/>
              <w:spacing w:before="0" w:after="0"/>
            </w:pPr>
            <w:r w:rsidRPr="00B46196">
              <w:t>Наименование</w:t>
            </w:r>
          </w:p>
        </w:tc>
        <w:tc>
          <w:tcPr>
            <w:tcW w:w="2008" w:type="dxa"/>
            <w:vMerge/>
          </w:tcPr>
          <w:p w:rsidR="003B730C" w:rsidRPr="00B46196" w:rsidRDefault="003B730C" w:rsidP="003B730C">
            <w:pPr>
              <w:pStyle w:val="1d"/>
              <w:spacing w:before="0" w:after="0"/>
            </w:pPr>
          </w:p>
        </w:tc>
        <w:tc>
          <w:tcPr>
            <w:tcW w:w="709" w:type="dxa"/>
          </w:tcPr>
          <w:p w:rsidR="003B730C" w:rsidRPr="00B46196" w:rsidRDefault="003B730C" w:rsidP="003B730C">
            <w:pPr>
              <w:pStyle w:val="1d"/>
              <w:spacing w:before="0" w:after="0"/>
              <w:ind w:firstLine="34"/>
            </w:pPr>
            <w:r w:rsidRPr="00B46196">
              <w:t>1</w:t>
            </w:r>
          </w:p>
        </w:tc>
        <w:tc>
          <w:tcPr>
            <w:tcW w:w="708" w:type="dxa"/>
          </w:tcPr>
          <w:p w:rsidR="003B730C" w:rsidRPr="00B46196" w:rsidRDefault="003B730C" w:rsidP="003B730C">
            <w:pPr>
              <w:pStyle w:val="1d"/>
              <w:spacing w:before="0" w:after="0"/>
              <w:ind w:firstLine="33"/>
            </w:pPr>
            <w:r w:rsidRPr="00B46196">
              <w:t>2</w:t>
            </w:r>
          </w:p>
        </w:tc>
      </w:tr>
      <w:tr w:rsidR="00B46196" w:rsidRPr="00B46196" w:rsidTr="00101533">
        <w:tc>
          <w:tcPr>
            <w:tcW w:w="630" w:type="dxa"/>
            <w:vMerge w:val="restart"/>
          </w:tcPr>
          <w:p w:rsidR="003B730C" w:rsidRPr="00B46196" w:rsidRDefault="003B730C" w:rsidP="003B730C">
            <w:pPr>
              <w:pStyle w:val="1d"/>
              <w:spacing w:before="0" w:after="0"/>
            </w:pPr>
            <w:r w:rsidRPr="00B46196">
              <w:t>П01</w:t>
            </w:r>
          </w:p>
        </w:tc>
        <w:tc>
          <w:tcPr>
            <w:tcW w:w="6259" w:type="dxa"/>
            <w:vMerge w:val="restart"/>
          </w:tcPr>
          <w:p w:rsidR="003B730C" w:rsidRPr="00B46196" w:rsidRDefault="003B730C" w:rsidP="003B730C">
            <w:pPr>
              <w:pStyle w:val="14"/>
              <w:spacing w:before="0" w:after="0"/>
            </w:pPr>
            <w:r w:rsidRPr="00B46196">
              <w:t>Выбор СМО</w:t>
            </w:r>
          </w:p>
        </w:tc>
        <w:tc>
          <w:tcPr>
            <w:tcW w:w="2008" w:type="dxa"/>
          </w:tcPr>
          <w:p w:rsidR="003B730C" w:rsidRPr="00B46196" w:rsidRDefault="003B730C" w:rsidP="003B730C">
            <w:pPr>
              <w:pStyle w:val="1d"/>
              <w:spacing w:before="0" w:after="0"/>
              <w:ind w:firstLine="21"/>
            </w:pPr>
            <w:r w:rsidRPr="00B46196">
              <w:t>С</w:t>
            </w:r>
            <w:r w:rsidRPr="00B46196">
              <w:rPr>
                <w:rStyle w:val="affe"/>
              </w:rPr>
              <w:footnoteReference w:id="28"/>
            </w:r>
          </w:p>
        </w:tc>
        <w:tc>
          <w:tcPr>
            <w:tcW w:w="709" w:type="dxa"/>
          </w:tcPr>
          <w:p w:rsidR="003B730C" w:rsidRPr="00B46196" w:rsidRDefault="003B730C" w:rsidP="003B730C">
            <w:pPr>
              <w:pStyle w:val="1d"/>
              <w:spacing w:before="0" w:after="0"/>
              <w:ind w:firstLine="34"/>
            </w:pPr>
            <w:r w:rsidRPr="00B46196">
              <w:t>+</w:t>
            </w:r>
          </w:p>
        </w:tc>
        <w:tc>
          <w:tcPr>
            <w:tcW w:w="708" w:type="dxa"/>
          </w:tcPr>
          <w:p w:rsidR="003B730C" w:rsidRPr="00B46196" w:rsidRDefault="003B730C" w:rsidP="003B730C">
            <w:pPr>
              <w:pStyle w:val="1d"/>
              <w:spacing w:before="0" w:after="0"/>
              <w:ind w:firstLine="33"/>
            </w:pPr>
            <w:r w:rsidRPr="00B46196">
              <w:t>×</w:t>
            </w:r>
          </w:p>
        </w:tc>
      </w:tr>
      <w:tr w:rsidR="00B46196" w:rsidRPr="00B46196" w:rsidTr="00101533">
        <w:tc>
          <w:tcPr>
            <w:tcW w:w="630" w:type="dxa"/>
            <w:vMerge/>
          </w:tcPr>
          <w:p w:rsidR="003B730C" w:rsidRPr="00B46196" w:rsidRDefault="003B730C" w:rsidP="003B730C">
            <w:pPr>
              <w:pStyle w:val="1d"/>
              <w:spacing w:before="0" w:after="0"/>
            </w:pPr>
          </w:p>
        </w:tc>
        <w:tc>
          <w:tcPr>
            <w:tcW w:w="6259" w:type="dxa"/>
            <w:vMerge/>
          </w:tcPr>
          <w:p w:rsidR="003B730C" w:rsidRPr="00B46196" w:rsidRDefault="003B730C" w:rsidP="003B730C">
            <w:pPr>
              <w:pStyle w:val="14"/>
              <w:spacing w:before="0" w:after="0"/>
            </w:pPr>
          </w:p>
        </w:tc>
        <w:tc>
          <w:tcPr>
            <w:tcW w:w="2008" w:type="dxa"/>
          </w:tcPr>
          <w:p w:rsidR="003B730C" w:rsidRPr="00B46196" w:rsidRDefault="003B730C" w:rsidP="003B730C">
            <w:pPr>
              <w:pStyle w:val="1d"/>
              <w:spacing w:before="0" w:after="0"/>
              <w:ind w:firstLine="21"/>
            </w:pPr>
            <w:r w:rsidRPr="00B46196">
              <w:t>В</w:t>
            </w:r>
          </w:p>
        </w:tc>
        <w:tc>
          <w:tcPr>
            <w:tcW w:w="709" w:type="dxa"/>
          </w:tcPr>
          <w:p w:rsidR="003B730C" w:rsidRPr="00B46196" w:rsidRDefault="003B730C" w:rsidP="003B730C">
            <w:pPr>
              <w:pStyle w:val="1d"/>
              <w:spacing w:before="0" w:after="0"/>
              <w:ind w:firstLine="34"/>
            </w:pPr>
            <w:r w:rsidRPr="00B46196">
              <w:t>+</w:t>
            </w:r>
          </w:p>
        </w:tc>
        <w:tc>
          <w:tcPr>
            <w:tcW w:w="708" w:type="dxa"/>
          </w:tcPr>
          <w:p w:rsidR="003B730C" w:rsidRPr="00B46196" w:rsidRDefault="003B730C" w:rsidP="003B730C">
            <w:pPr>
              <w:pStyle w:val="1d"/>
              <w:spacing w:before="0" w:after="0"/>
              <w:ind w:firstLine="33"/>
            </w:pPr>
            <w:r w:rsidRPr="00B46196">
              <w:t>×</w:t>
            </w:r>
          </w:p>
        </w:tc>
      </w:tr>
      <w:tr w:rsidR="00B46196" w:rsidRPr="00B46196" w:rsidTr="00101533">
        <w:tc>
          <w:tcPr>
            <w:tcW w:w="630" w:type="dxa"/>
          </w:tcPr>
          <w:p w:rsidR="003B730C" w:rsidRPr="00B46196" w:rsidRDefault="003B730C" w:rsidP="003B730C">
            <w:pPr>
              <w:pStyle w:val="1d"/>
              <w:spacing w:before="0" w:after="0"/>
            </w:pPr>
            <w:r w:rsidRPr="00B46196">
              <w:t>П02</w:t>
            </w:r>
          </w:p>
        </w:tc>
        <w:tc>
          <w:tcPr>
            <w:tcW w:w="6259" w:type="dxa"/>
          </w:tcPr>
          <w:p w:rsidR="003B730C" w:rsidRPr="00B46196" w:rsidRDefault="003B730C" w:rsidP="003B730C">
            <w:pPr>
              <w:pStyle w:val="14"/>
              <w:spacing w:before="0" w:after="0"/>
            </w:pPr>
            <w:r w:rsidRPr="00B46196">
              <w:t>Снятие с учёта</w:t>
            </w:r>
          </w:p>
        </w:tc>
        <w:tc>
          <w:tcPr>
            <w:tcW w:w="2008" w:type="dxa"/>
          </w:tcPr>
          <w:p w:rsidR="003B730C" w:rsidRPr="00B46196" w:rsidRDefault="003B730C" w:rsidP="003B730C">
            <w:pPr>
              <w:pStyle w:val="1d"/>
              <w:spacing w:before="0" w:after="0"/>
              <w:ind w:firstLine="21"/>
            </w:pPr>
            <w:r w:rsidRPr="00B46196">
              <w:t>любой</w:t>
            </w:r>
          </w:p>
        </w:tc>
        <w:tc>
          <w:tcPr>
            <w:tcW w:w="709" w:type="dxa"/>
          </w:tcPr>
          <w:p w:rsidR="003B730C" w:rsidRPr="00B46196" w:rsidRDefault="003B730C" w:rsidP="003B730C">
            <w:pPr>
              <w:pStyle w:val="1d"/>
              <w:spacing w:before="0" w:after="0"/>
              <w:ind w:firstLine="34"/>
            </w:pPr>
            <w:r w:rsidRPr="00B46196">
              <w:t>+</w:t>
            </w:r>
          </w:p>
        </w:tc>
        <w:tc>
          <w:tcPr>
            <w:tcW w:w="708" w:type="dxa"/>
          </w:tcPr>
          <w:p w:rsidR="003B730C" w:rsidRPr="00B46196" w:rsidRDefault="003B730C" w:rsidP="003B730C">
            <w:pPr>
              <w:pStyle w:val="1d"/>
              <w:spacing w:before="0" w:after="0"/>
              <w:ind w:firstLine="33"/>
            </w:pPr>
            <w:r w:rsidRPr="00B46196">
              <w:t>×</w:t>
            </w:r>
          </w:p>
        </w:tc>
      </w:tr>
      <w:tr w:rsidR="00B46196" w:rsidRPr="00B46196" w:rsidTr="00101533">
        <w:tc>
          <w:tcPr>
            <w:tcW w:w="630" w:type="dxa"/>
            <w:vMerge w:val="restart"/>
          </w:tcPr>
          <w:p w:rsidR="003B730C" w:rsidRPr="00B46196" w:rsidRDefault="003B730C" w:rsidP="003B730C">
            <w:pPr>
              <w:pStyle w:val="1d"/>
              <w:spacing w:before="0" w:after="0"/>
            </w:pPr>
            <w:r w:rsidRPr="00B46196">
              <w:t>П03</w:t>
            </w:r>
          </w:p>
        </w:tc>
        <w:tc>
          <w:tcPr>
            <w:tcW w:w="6259" w:type="dxa"/>
            <w:vMerge w:val="restart"/>
          </w:tcPr>
          <w:p w:rsidR="003B730C" w:rsidRPr="00B46196" w:rsidRDefault="003B730C" w:rsidP="003B730C">
            <w:pPr>
              <w:pStyle w:val="14"/>
              <w:spacing w:before="0" w:after="0"/>
            </w:pPr>
            <w:r w:rsidRPr="00B46196">
              <w:t>Замена СМО</w:t>
            </w:r>
          </w:p>
        </w:tc>
        <w:tc>
          <w:tcPr>
            <w:tcW w:w="2008" w:type="dxa"/>
          </w:tcPr>
          <w:p w:rsidR="003B730C" w:rsidRPr="00B46196" w:rsidRDefault="003B730C" w:rsidP="003B730C">
            <w:pPr>
              <w:pStyle w:val="1d"/>
              <w:spacing w:before="0" w:after="0"/>
              <w:ind w:firstLine="21"/>
            </w:pPr>
            <w:r w:rsidRPr="00B46196">
              <w:t>любой, кроме "С"</w:t>
            </w:r>
          </w:p>
        </w:tc>
        <w:tc>
          <w:tcPr>
            <w:tcW w:w="709" w:type="dxa"/>
          </w:tcPr>
          <w:p w:rsidR="003B730C" w:rsidRPr="00B46196" w:rsidRDefault="003B730C" w:rsidP="003B730C">
            <w:pPr>
              <w:pStyle w:val="1d"/>
              <w:spacing w:before="0" w:after="0"/>
              <w:ind w:firstLine="34"/>
            </w:pPr>
            <w:r w:rsidRPr="00B46196">
              <w:t>+</w:t>
            </w:r>
          </w:p>
        </w:tc>
        <w:tc>
          <w:tcPr>
            <w:tcW w:w="708" w:type="dxa"/>
          </w:tcPr>
          <w:p w:rsidR="003B730C" w:rsidRPr="00B46196" w:rsidRDefault="003B730C" w:rsidP="003B730C">
            <w:pPr>
              <w:pStyle w:val="1d"/>
              <w:spacing w:before="0" w:after="0"/>
              <w:ind w:firstLine="33"/>
            </w:pPr>
            <w:r w:rsidRPr="00B46196">
              <w:t>+</w:t>
            </w:r>
          </w:p>
        </w:tc>
      </w:tr>
      <w:tr w:rsidR="00B46196" w:rsidRPr="00B46196" w:rsidTr="00101533">
        <w:tc>
          <w:tcPr>
            <w:tcW w:w="630" w:type="dxa"/>
            <w:vMerge/>
          </w:tcPr>
          <w:p w:rsidR="003B730C" w:rsidRPr="00B46196" w:rsidRDefault="003B730C" w:rsidP="003B730C">
            <w:pPr>
              <w:pStyle w:val="1d"/>
              <w:spacing w:before="0" w:after="0"/>
            </w:pPr>
          </w:p>
        </w:tc>
        <w:tc>
          <w:tcPr>
            <w:tcW w:w="6259" w:type="dxa"/>
            <w:vMerge/>
          </w:tcPr>
          <w:p w:rsidR="003B730C" w:rsidRPr="00B46196" w:rsidRDefault="003B730C" w:rsidP="003B730C">
            <w:pPr>
              <w:pStyle w:val="14"/>
              <w:spacing w:before="0" w:after="0"/>
            </w:pPr>
          </w:p>
        </w:tc>
        <w:tc>
          <w:tcPr>
            <w:tcW w:w="2008" w:type="dxa"/>
          </w:tcPr>
          <w:p w:rsidR="003B730C" w:rsidRPr="00B46196" w:rsidRDefault="003B730C" w:rsidP="003B730C">
            <w:pPr>
              <w:pStyle w:val="1d"/>
              <w:spacing w:before="0" w:after="0"/>
              <w:ind w:firstLine="21"/>
            </w:pPr>
            <w:r w:rsidRPr="00B46196">
              <w:t>С</w:t>
            </w:r>
          </w:p>
        </w:tc>
        <w:tc>
          <w:tcPr>
            <w:tcW w:w="709" w:type="dxa"/>
          </w:tcPr>
          <w:p w:rsidR="003B730C" w:rsidRPr="00B46196" w:rsidRDefault="003B730C" w:rsidP="003B730C">
            <w:pPr>
              <w:pStyle w:val="1d"/>
              <w:spacing w:before="0" w:after="0"/>
              <w:ind w:firstLine="34"/>
            </w:pPr>
            <w:r w:rsidRPr="00B46196">
              <w:t>+</w:t>
            </w:r>
          </w:p>
        </w:tc>
        <w:tc>
          <w:tcPr>
            <w:tcW w:w="708" w:type="dxa"/>
          </w:tcPr>
          <w:p w:rsidR="003B730C" w:rsidRPr="00B46196" w:rsidRDefault="003B730C" w:rsidP="003B730C">
            <w:pPr>
              <w:pStyle w:val="1d"/>
              <w:spacing w:before="0" w:after="0"/>
              <w:ind w:firstLine="33"/>
            </w:pPr>
            <w:r w:rsidRPr="00B46196">
              <w:t>–</w:t>
            </w:r>
          </w:p>
        </w:tc>
      </w:tr>
      <w:tr w:rsidR="00B46196" w:rsidRPr="00B46196" w:rsidTr="00101533">
        <w:tc>
          <w:tcPr>
            <w:tcW w:w="630" w:type="dxa"/>
          </w:tcPr>
          <w:p w:rsidR="003B730C" w:rsidRPr="00B46196" w:rsidRDefault="003B730C" w:rsidP="003B730C">
            <w:pPr>
              <w:pStyle w:val="1d"/>
              <w:spacing w:before="0" w:after="0"/>
            </w:pPr>
            <w:r w:rsidRPr="00B46196">
              <w:t>П04</w:t>
            </w:r>
          </w:p>
        </w:tc>
        <w:tc>
          <w:tcPr>
            <w:tcW w:w="6259" w:type="dxa"/>
          </w:tcPr>
          <w:p w:rsidR="003B730C" w:rsidRPr="00B46196" w:rsidRDefault="003B730C" w:rsidP="003B730C">
            <w:pPr>
              <w:pStyle w:val="14"/>
              <w:spacing w:before="0" w:after="0"/>
            </w:pPr>
            <w:r w:rsidRPr="00B46196">
              <w:t>Изменение данных без замены полиса ОМС</w:t>
            </w:r>
          </w:p>
        </w:tc>
        <w:tc>
          <w:tcPr>
            <w:tcW w:w="2008" w:type="dxa"/>
          </w:tcPr>
          <w:p w:rsidR="003B730C" w:rsidRPr="00B46196" w:rsidRDefault="003B730C" w:rsidP="003B730C">
            <w:pPr>
              <w:pStyle w:val="1d"/>
              <w:spacing w:before="0" w:after="0"/>
              <w:ind w:firstLine="21"/>
            </w:pPr>
            <w:r w:rsidRPr="00B46196">
              <w:t>любой</w:t>
            </w:r>
          </w:p>
        </w:tc>
        <w:tc>
          <w:tcPr>
            <w:tcW w:w="709" w:type="dxa"/>
          </w:tcPr>
          <w:p w:rsidR="003B730C" w:rsidRPr="00B46196" w:rsidRDefault="003B730C" w:rsidP="003B730C">
            <w:pPr>
              <w:pStyle w:val="1d"/>
              <w:spacing w:before="0" w:after="0"/>
              <w:ind w:firstLine="34"/>
            </w:pPr>
            <w:r w:rsidRPr="00B46196">
              <w:t>+</w:t>
            </w:r>
          </w:p>
        </w:tc>
        <w:tc>
          <w:tcPr>
            <w:tcW w:w="708" w:type="dxa"/>
          </w:tcPr>
          <w:p w:rsidR="003B730C" w:rsidRPr="00B46196" w:rsidRDefault="003B730C" w:rsidP="003B730C">
            <w:pPr>
              <w:pStyle w:val="1d"/>
              <w:spacing w:before="0" w:after="0"/>
              <w:ind w:firstLine="33"/>
            </w:pPr>
            <w:r w:rsidRPr="00B46196">
              <w:t>×</w:t>
            </w:r>
          </w:p>
        </w:tc>
      </w:tr>
      <w:tr w:rsidR="00B46196" w:rsidRPr="00B46196" w:rsidTr="00101533">
        <w:tc>
          <w:tcPr>
            <w:tcW w:w="630" w:type="dxa"/>
            <w:vMerge w:val="restart"/>
          </w:tcPr>
          <w:p w:rsidR="003B730C" w:rsidRPr="00B46196" w:rsidRDefault="003B730C" w:rsidP="003B730C">
            <w:pPr>
              <w:pStyle w:val="1d"/>
              <w:spacing w:before="0" w:after="0"/>
            </w:pPr>
            <w:r w:rsidRPr="00B46196">
              <w:t>П06</w:t>
            </w:r>
          </w:p>
        </w:tc>
        <w:tc>
          <w:tcPr>
            <w:tcW w:w="6259" w:type="dxa"/>
            <w:vMerge w:val="restart"/>
          </w:tcPr>
          <w:p w:rsidR="003B730C" w:rsidRPr="00B46196" w:rsidRDefault="003B730C" w:rsidP="003B730C">
            <w:pPr>
              <w:pStyle w:val="14"/>
              <w:spacing w:before="0" w:after="0"/>
            </w:pPr>
            <w:r w:rsidRPr="00B46196">
              <w:t>Замена полиса ОМС</w:t>
            </w:r>
          </w:p>
        </w:tc>
        <w:tc>
          <w:tcPr>
            <w:tcW w:w="2008" w:type="dxa"/>
          </w:tcPr>
          <w:p w:rsidR="003B730C" w:rsidRPr="00B46196" w:rsidRDefault="003B730C" w:rsidP="003B730C">
            <w:pPr>
              <w:pStyle w:val="1d"/>
              <w:spacing w:before="0" w:after="0"/>
              <w:ind w:firstLine="21"/>
            </w:pPr>
            <w:r w:rsidRPr="00B46196">
              <w:t>любой, кроме "С"</w:t>
            </w:r>
          </w:p>
        </w:tc>
        <w:tc>
          <w:tcPr>
            <w:tcW w:w="709" w:type="dxa"/>
          </w:tcPr>
          <w:p w:rsidR="003B730C" w:rsidRPr="00B46196" w:rsidRDefault="003B730C" w:rsidP="003B730C">
            <w:pPr>
              <w:pStyle w:val="1d"/>
              <w:spacing w:before="0" w:after="0"/>
              <w:ind w:firstLine="34"/>
            </w:pPr>
            <w:r w:rsidRPr="00B46196">
              <w:t>+</w:t>
            </w:r>
          </w:p>
        </w:tc>
        <w:tc>
          <w:tcPr>
            <w:tcW w:w="708" w:type="dxa"/>
          </w:tcPr>
          <w:p w:rsidR="003B730C" w:rsidRPr="00B46196" w:rsidRDefault="003B730C" w:rsidP="003B730C">
            <w:pPr>
              <w:pStyle w:val="1d"/>
              <w:spacing w:before="0" w:after="0"/>
              <w:ind w:firstLine="33"/>
            </w:pPr>
            <w:r w:rsidRPr="00B46196">
              <w:t>+</w:t>
            </w:r>
          </w:p>
        </w:tc>
      </w:tr>
      <w:tr w:rsidR="00B46196" w:rsidRPr="00B46196" w:rsidTr="00101533">
        <w:tc>
          <w:tcPr>
            <w:tcW w:w="630" w:type="dxa"/>
            <w:vMerge/>
          </w:tcPr>
          <w:p w:rsidR="003B730C" w:rsidRPr="00B46196" w:rsidRDefault="003B730C" w:rsidP="003B730C">
            <w:pPr>
              <w:pStyle w:val="1d"/>
              <w:spacing w:before="0" w:after="0"/>
            </w:pPr>
          </w:p>
        </w:tc>
        <w:tc>
          <w:tcPr>
            <w:tcW w:w="6259" w:type="dxa"/>
            <w:vMerge/>
          </w:tcPr>
          <w:p w:rsidR="003B730C" w:rsidRPr="00B46196" w:rsidRDefault="003B730C" w:rsidP="003B730C">
            <w:pPr>
              <w:pStyle w:val="14"/>
              <w:spacing w:before="0" w:after="0"/>
            </w:pPr>
          </w:p>
        </w:tc>
        <w:tc>
          <w:tcPr>
            <w:tcW w:w="2008" w:type="dxa"/>
          </w:tcPr>
          <w:p w:rsidR="003B730C" w:rsidRPr="00B46196" w:rsidRDefault="003B730C" w:rsidP="003B730C">
            <w:pPr>
              <w:pStyle w:val="1d"/>
              <w:spacing w:before="0" w:after="0"/>
              <w:ind w:firstLine="21"/>
            </w:pPr>
            <w:r w:rsidRPr="00B46196">
              <w:t>С</w:t>
            </w:r>
          </w:p>
        </w:tc>
        <w:tc>
          <w:tcPr>
            <w:tcW w:w="709" w:type="dxa"/>
          </w:tcPr>
          <w:p w:rsidR="003B730C" w:rsidRPr="00B46196" w:rsidRDefault="003B730C" w:rsidP="003B730C">
            <w:pPr>
              <w:pStyle w:val="1d"/>
              <w:spacing w:before="0" w:after="0"/>
              <w:ind w:firstLine="34"/>
            </w:pPr>
            <w:r w:rsidRPr="00B46196">
              <w:t>+</w:t>
            </w:r>
          </w:p>
        </w:tc>
        <w:tc>
          <w:tcPr>
            <w:tcW w:w="708" w:type="dxa"/>
          </w:tcPr>
          <w:p w:rsidR="003B730C" w:rsidRPr="00B46196" w:rsidRDefault="003B730C" w:rsidP="003B730C">
            <w:pPr>
              <w:pStyle w:val="1d"/>
              <w:spacing w:before="0" w:after="0"/>
              <w:ind w:firstLine="33"/>
            </w:pPr>
            <w:r w:rsidRPr="00B46196">
              <w:t>–</w:t>
            </w:r>
          </w:p>
        </w:tc>
      </w:tr>
      <w:tr w:rsidR="00B46196" w:rsidRPr="00B46196" w:rsidTr="00101533">
        <w:tc>
          <w:tcPr>
            <w:tcW w:w="630" w:type="dxa"/>
          </w:tcPr>
          <w:p w:rsidR="003B730C" w:rsidRPr="00B46196" w:rsidRDefault="003B730C" w:rsidP="003B730C">
            <w:pPr>
              <w:pStyle w:val="1d"/>
              <w:spacing w:before="0" w:after="0"/>
            </w:pPr>
            <w:r w:rsidRPr="00B46196">
              <w:t>П08</w:t>
            </w:r>
          </w:p>
        </w:tc>
        <w:tc>
          <w:tcPr>
            <w:tcW w:w="6259" w:type="dxa"/>
          </w:tcPr>
          <w:p w:rsidR="003B730C" w:rsidRPr="00B46196" w:rsidRDefault="003B730C" w:rsidP="003B730C">
            <w:pPr>
              <w:pStyle w:val="14"/>
              <w:spacing w:before="0" w:after="0"/>
            </w:pPr>
            <w:r w:rsidRPr="00B46196">
              <w:t>Восстановление на учёте</w:t>
            </w:r>
          </w:p>
        </w:tc>
        <w:tc>
          <w:tcPr>
            <w:tcW w:w="2008" w:type="dxa"/>
          </w:tcPr>
          <w:p w:rsidR="003B730C" w:rsidRPr="00B46196" w:rsidRDefault="003B730C" w:rsidP="003B730C">
            <w:pPr>
              <w:pStyle w:val="1d"/>
              <w:spacing w:before="0" w:after="0"/>
              <w:ind w:firstLine="21"/>
            </w:pPr>
            <w:r w:rsidRPr="00B46196">
              <w:t>любой</w:t>
            </w:r>
          </w:p>
        </w:tc>
        <w:tc>
          <w:tcPr>
            <w:tcW w:w="709" w:type="dxa"/>
          </w:tcPr>
          <w:p w:rsidR="003B730C" w:rsidRPr="00B46196" w:rsidRDefault="003B730C" w:rsidP="003B730C">
            <w:pPr>
              <w:pStyle w:val="1d"/>
              <w:spacing w:before="0" w:after="0"/>
              <w:ind w:firstLine="34"/>
            </w:pPr>
            <w:r w:rsidRPr="00B46196">
              <w:t>+</w:t>
            </w:r>
          </w:p>
        </w:tc>
        <w:tc>
          <w:tcPr>
            <w:tcW w:w="708" w:type="dxa"/>
          </w:tcPr>
          <w:p w:rsidR="003B730C" w:rsidRPr="00B46196" w:rsidRDefault="003B730C" w:rsidP="003B730C">
            <w:pPr>
              <w:pStyle w:val="1d"/>
              <w:spacing w:before="0" w:after="0"/>
              <w:ind w:firstLine="33"/>
            </w:pPr>
            <w:r w:rsidRPr="00B46196">
              <w:t>×</w:t>
            </w:r>
          </w:p>
        </w:tc>
      </w:tr>
      <w:tr w:rsidR="00B46196" w:rsidRPr="00B46196" w:rsidTr="00101533">
        <w:tc>
          <w:tcPr>
            <w:tcW w:w="630" w:type="dxa"/>
          </w:tcPr>
          <w:p w:rsidR="003B730C" w:rsidRPr="00B46196" w:rsidRDefault="003B730C" w:rsidP="003B730C">
            <w:pPr>
              <w:pStyle w:val="1d"/>
              <w:spacing w:before="0" w:after="0"/>
            </w:pPr>
            <w:r w:rsidRPr="00B46196">
              <w:t>П13</w:t>
            </w:r>
          </w:p>
        </w:tc>
        <w:tc>
          <w:tcPr>
            <w:tcW w:w="6259" w:type="dxa"/>
          </w:tcPr>
          <w:p w:rsidR="003B730C" w:rsidRPr="00B46196" w:rsidRDefault="003B730C" w:rsidP="003B730C">
            <w:pPr>
              <w:pStyle w:val="14"/>
              <w:spacing w:before="0" w:after="0"/>
            </w:pPr>
            <w:r w:rsidRPr="00B46196">
              <w:t>Сведения об отсутствующей или удалённой информации о застрахованном лице</w:t>
            </w:r>
          </w:p>
        </w:tc>
        <w:tc>
          <w:tcPr>
            <w:tcW w:w="2008" w:type="dxa"/>
          </w:tcPr>
          <w:p w:rsidR="003B730C" w:rsidRPr="00B46196" w:rsidRDefault="003B730C" w:rsidP="003B730C">
            <w:pPr>
              <w:pStyle w:val="1d"/>
              <w:spacing w:before="0" w:after="0"/>
              <w:ind w:firstLine="21"/>
            </w:pPr>
            <w:r w:rsidRPr="00B46196">
              <w:t>любой</w:t>
            </w:r>
          </w:p>
        </w:tc>
        <w:tc>
          <w:tcPr>
            <w:tcW w:w="709" w:type="dxa"/>
          </w:tcPr>
          <w:p w:rsidR="003B730C" w:rsidRPr="00B46196" w:rsidRDefault="003B730C" w:rsidP="003B730C">
            <w:pPr>
              <w:pStyle w:val="1d"/>
              <w:spacing w:before="0" w:after="0"/>
              <w:ind w:firstLine="34"/>
            </w:pPr>
            <w:r w:rsidRPr="00B46196">
              <w:t>+</w:t>
            </w:r>
          </w:p>
        </w:tc>
        <w:tc>
          <w:tcPr>
            <w:tcW w:w="708" w:type="dxa"/>
          </w:tcPr>
          <w:p w:rsidR="003B730C" w:rsidRPr="00B46196" w:rsidRDefault="003B730C" w:rsidP="003B730C">
            <w:pPr>
              <w:pStyle w:val="1d"/>
              <w:spacing w:before="0" w:after="0"/>
              <w:ind w:firstLine="33"/>
            </w:pPr>
            <w:r w:rsidRPr="00B46196">
              <w:t>×</w:t>
            </w:r>
          </w:p>
        </w:tc>
      </w:tr>
      <w:tr w:rsidR="00B46196" w:rsidRPr="00B46196" w:rsidTr="00101533">
        <w:tc>
          <w:tcPr>
            <w:tcW w:w="630" w:type="dxa"/>
          </w:tcPr>
          <w:p w:rsidR="003B730C" w:rsidRPr="00B46196" w:rsidRDefault="003B730C" w:rsidP="003B730C">
            <w:pPr>
              <w:pStyle w:val="1d"/>
              <w:spacing w:before="0" w:after="0"/>
            </w:pPr>
            <w:r w:rsidRPr="00B46196">
              <w:t>П14</w:t>
            </w:r>
          </w:p>
        </w:tc>
        <w:tc>
          <w:tcPr>
            <w:tcW w:w="6259" w:type="dxa"/>
          </w:tcPr>
          <w:p w:rsidR="003B730C" w:rsidRPr="00B46196" w:rsidRDefault="003B730C" w:rsidP="003B730C">
            <w:pPr>
              <w:pStyle w:val="14"/>
              <w:spacing w:before="0" w:after="0"/>
            </w:pPr>
            <w:r w:rsidRPr="00B46196">
              <w:t>Исправление постановки на учёт</w:t>
            </w:r>
          </w:p>
        </w:tc>
        <w:tc>
          <w:tcPr>
            <w:tcW w:w="3425" w:type="dxa"/>
            <w:gridSpan w:val="3"/>
          </w:tcPr>
          <w:p w:rsidR="003B730C" w:rsidRPr="00B46196" w:rsidRDefault="003B730C" w:rsidP="003B730C">
            <w:pPr>
              <w:pStyle w:val="1d"/>
              <w:spacing w:before="0" w:after="0"/>
              <w:rPr>
                <w:rStyle w:val="afff1"/>
                <w:i w:val="0"/>
              </w:rPr>
            </w:pPr>
            <w:r w:rsidRPr="00B46196">
              <w:rPr>
                <w:rStyle w:val="afff1"/>
              </w:rPr>
              <w:t>не указывается</w:t>
            </w:r>
          </w:p>
        </w:tc>
      </w:tr>
      <w:tr w:rsidR="00B46196" w:rsidRPr="00B46196" w:rsidTr="00101533">
        <w:tc>
          <w:tcPr>
            <w:tcW w:w="630" w:type="dxa"/>
          </w:tcPr>
          <w:p w:rsidR="003B730C" w:rsidRPr="00B46196" w:rsidRDefault="003B730C" w:rsidP="003B730C">
            <w:pPr>
              <w:pStyle w:val="1d"/>
              <w:spacing w:before="0" w:after="0"/>
            </w:pPr>
            <w:r w:rsidRPr="00B46196">
              <w:t>П15</w:t>
            </w:r>
          </w:p>
        </w:tc>
        <w:tc>
          <w:tcPr>
            <w:tcW w:w="6259" w:type="dxa"/>
          </w:tcPr>
          <w:p w:rsidR="003B730C" w:rsidRPr="00B46196" w:rsidRDefault="003B730C" w:rsidP="003B730C">
            <w:pPr>
              <w:pStyle w:val="14"/>
              <w:spacing w:before="0" w:after="0"/>
            </w:pPr>
            <w:r w:rsidRPr="00B46196">
              <w:t>Исправление снятия с учёта</w:t>
            </w:r>
          </w:p>
        </w:tc>
        <w:tc>
          <w:tcPr>
            <w:tcW w:w="3425" w:type="dxa"/>
            <w:gridSpan w:val="3"/>
          </w:tcPr>
          <w:p w:rsidR="003B730C" w:rsidRPr="00B46196" w:rsidRDefault="003B730C" w:rsidP="003B730C">
            <w:pPr>
              <w:pStyle w:val="1d"/>
              <w:spacing w:before="0" w:after="0"/>
              <w:rPr>
                <w:rStyle w:val="afff1"/>
                <w:i w:val="0"/>
              </w:rPr>
            </w:pPr>
            <w:r w:rsidRPr="00B46196">
              <w:rPr>
                <w:rStyle w:val="afff1"/>
              </w:rPr>
              <w:t>не указывается</w:t>
            </w:r>
          </w:p>
        </w:tc>
      </w:tr>
      <w:tr w:rsidR="00B46196" w:rsidRPr="00B46196" w:rsidTr="00101533">
        <w:tc>
          <w:tcPr>
            <w:tcW w:w="630" w:type="dxa"/>
          </w:tcPr>
          <w:p w:rsidR="003B730C" w:rsidRPr="00B46196" w:rsidRDefault="003B730C" w:rsidP="003B730C">
            <w:pPr>
              <w:pStyle w:val="1d"/>
              <w:spacing w:before="0" w:after="0"/>
            </w:pPr>
            <w:r w:rsidRPr="00B46196">
              <w:t>П16</w:t>
            </w:r>
          </w:p>
        </w:tc>
        <w:tc>
          <w:tcPr>
            <w:tcW w:w="6259" w:type="dxa"/>
          </w:tcPr>
          <w:p w:rsidR="003B730C" w:rsidRPr="00B46196" w:rsidRDefault="003B730C" w:rsidP="003B730C">
            <w:pPr>
              <w:pStyle w:val="14"/>
              <w:spacing w:before="0" w:after="0"/>
            </w:pPr>
            <w:r w:rsidRPr="00B46196">
              <w:t>Исправление ошибки, не связанной с изменением состояния на учёте</w:t>
            </w:r>
          </w:p>
        </w:tc>
        <w:tc>
          <w:tcPr>
            <w:tcW w:w="2008" w:type="dxa"/>
          </w:tcPr>
          <w:p w:rsidR="003B730C" w:rsidRPr="00B46196" w:rsidRDefault="003B730C" w:rsidP="003B730C">
            <w:pPr>
              <w:pStyle w:val="1d"/>
              <w:spacing w:before="0" w:after="0"/>
              <w:ind w:firstLine="21"/>
            </w:pPr>
            <w:r w:rsidRPr="00B46196">
              <w:t>любой</w:t>
            </w:r>
          </w:p>
        </w:tc>
        <w:tc>
          <w:tcPr>
            <w:tcW w:w="709" w:type="dxa"/>
          </w:tcPr>
          <w:p w:rsidR="003B730C" w:rsidRPr="00B46196" w:rsidRDefault="003B730C" w:rsidP="003B730C">
            <w:pPr>
              <w:pStyle w:val="1d"/>
              <w:spacing w:before="0" w:after="0"/>
              <w:ind w:firstLine="34"/>
            </w:pPr>
            <w:r w:rsidRPr="00B46196">
              <w:t>+</w:t>
            </w:r>
          </w:p>
        </w:tc>
        <w:tc>
          <w:tcPr>
            <w:tcW w:w="708" w:type="dxa"/>
          </w:tcPr>
          <w:p w:rsidR="003B730C" w:rsidRPr="00B46196" w:rsidRDefault="003B730C" w:rsidP="003B730C">
            <w:pPr>
              <w:pStyle w:val="1d"/>
              <w:spacing w:before="0" w:after="0"/>
              <w:ind w:firstLine="33"/>
            </w:pPr>
            <w:r w:rsidRPr="00B46196">
              <w:t>+</w:t>
            </w:r>
          </w:p>
        </w:tc>
      </w:tr>
      <w:tr w:rsidR="00B46196" w:rsidRPr="00B46196" w:rsidTr="00101533">
        <w:tc>
          <w:tcPr>
            <w:tcW w:w="630" w:type="dxa"/>
          </w:tcPr>
          <w:p w:rsidR="003B730C" w:rsidRPr="00B46196" w:rsidRDefault="003B730C" w:rsidP="003B730C">
            <w:pPr>
              <w:pStyle w:val="1d"/>
              <w:spacing w:before="0" w:after="0"/>
            </w:pPr>
            <w:r w:rsidRPr="00B46196">
              <w:t>П17</w:t>
            </w:r>
          </w:p>
        </w:tc>
        <w:tc>
          <w:tcPr>
            <w:tcW w:w="6259" w:type="dxa"/>
          </w:tcPr>
          <w:p w:rsidR="003B730C" w:rsidRPr="00B46196" w:rsidRDefault="003B730C" w:rsidP="003B730C">
            <w:pPr>
              <w:pStyle w:val="14"/>
              <w:spacing w:before="0" w:after="0"/>
            </w:pPr>
            <w:r w:rsidRPr="00B46196">
              <w:t>Исправление данных в РС ЕРЗ</w:t>
            </w:r>
          </w:p>
        </w:tc>
        <w:tc>
          <w:tcPr>
            <w:tcW w:w="2008" w:type="dxa"/>
          </w:tcPr>
          <w:p w:rsidR="003B730C" w:rsidRPr="00B46196" w:rsidRDefault="003B730C" w:rsidP="003B730C">
            <w:pPr>
              <w:pStyle w:val="1d"/>
              <w:spacing w:before="0" w:after="0"/>
              <w:ind w:firstLine="21"/>
            </w:pPr>
            <w:r w:rsidRPr="00B46196">
              <w:t>любой</w:t>
            </w:r>
          </w:p>
        </w:tc>
        <w:tc>
          <w:tcPr>
            <w:tcW w:w="709" w:type="dxa"/>
          </w:tcPr>
          <w:p w:rsidR="003B730C" w:rsidRPr="00B46196" w:rsidRDefault="003B730C" w:rsidP="003B730C">
            <w:pPr>
              <w:pStyle w:val="1d"/>
              <w:spacing w:before="0" w:after="0"/>
              <w:ind w:firstLine="34"/>
            </w:pPr>
            <w:r w:rsidRPr="00B46196">
              <w:t>+</w:t>
            </w:r>
          </w:p>
        </w:tc>
        <w:tc>
          <w:tcPr>
            <w:tcW w:w="708" w:type="dxa"/>
          </w:tcPr>
          <w:p w:rsidR="003B730C" w:rsidRPr="00B46196" w:rsidRDefault="003B730C" w:rsidP="003B730C">
            <w:pPr>
              <w:pStyle w:val="1d"/>
              <w:spacing w:before="0" w:after="0"/>
            </w:pPr>
            <w:r w:rsidRPr="00B46196">
              <w:t>×</w:t>
            </w:r>
          </w:p>
        </w:tc>
      </w:tr>
      <w:bookmarkEnd w:id="810"/>
    </w:tbl>
    <w:p w:rsidR="003B730C" w:rsidRPr="00101533" w:rsidRDefault="003B730C" w:rsidP="003B730C">
      <w:pPr>
        <w:rPr>
          <w:sz w:val="16"/>
          <w:szCs w:val="16"/>
        </w:rPr>
      </w:pPr>
    </w:p>
    <w:p w:rsidR="003B730C" w:rsidRPr="00B46196" w:rsidRDefault="003B730C" w:rsidP="003B730C">
      <w:r w:rsidRPr="00B46196">
        <w:t>В зависимости от типа полиса ОМС номер физического носителя заполняется по правилам, указанным в таблице Б.16. Обозначения в графах «IN1.36» и «PID.3/IN1.49»:</w:t>
      </w:r>
    </w:p>
    <w:p w:rsidR="003B730C" w:rsidRPr="00B46196" w:rsidRDefault="003B730C" w:rsidP="003B730C">
      <w:r w:rsidRPr="00B46196">
        <w:t>+</w:t>
      </w:r>
      <w:r w:rsidRPr="00B46196">
        <w:tab/>
        <w:t>номер физического носителя полиса ОМС передаётся в данном поле; значение обязательно;</w:t>
      </w:r>
    </w:p>
    <w:p w:rsidR="003B730C" w:rsidRPr="00B46196" w:rsidRDefault="003B730C" w:rsidP="003B730C">
      <w:r w:rsidRPr="00B46196">
        <w:t>–</w:t>
      </w:r>
      <w:r w:rsidRPr="00B46196">
        <w:tab/>
        <w:t>поле не используется для передачи номера физического носителя полиса ОМС;</w:t>
      </w:r>
    </w:p>
    <w:p w:rsidR="003B730C" w:rsidRPr="00B46196" w:rsidRDefault="003B730C" w:rsidP="003B730C">
      <w:r w:rsidRPr="00B46196">
        <w:t>×</w:t>
      </w:r>
      <w:r w:rsidRPr="00B46196">
        <w:tab/>
        <w:t>поле должно быть пустым (&lt;IN1.36/&gt;).</w:t>
      </w:r>
    </w:p>
    <w:p w:rsidR="003B730C" w:rsidRPr="00B46196" w:rsidRDefault="003B730C" w:rsidP="00865FFC">
      <w:pPr>
        <w:pStyle w:val="af0"/>
        <w:numPr>
          <w:ilvl w:val="1"/>
          <w:numId w:val="124"/>
        </w:numPr>
        <w:spacing w:before="0" w:beforeAutospacing="0" w:after="0"/>
        <w:ind w:left="720" w:hanging="11"/>
        <w:jc w:val="both"/>
      </w:pPr>
      <w:bookmarkStart w:id="811" w:name="_Ref309584946"/>
      <w:r w:rsidRPr="00B46196">
        <w:t>Передача номера физического носителя полиса ОМС</w:t>
      </w:r>
    </w:p>
    <w:tbl>
      <w:tblPr>
        <w:tblStyle w:val="aff1"/>
        <w:tblW w:w="0" w:type="auto"/>
        <w:tblLook w:val="04A0"/>
      </w:tblPr>
      <w:tblGrid>
        <w:gridCol w:w="1004"/>
        <w:gridCol w:w="2853"/>
        <w:gridCol w:w="4670"/>
        <w:gridCol w:w="844"/>
        <w:gridCol w:w="1004"/>
      </w:tblGrid>
      <w:tr w:rsidR="00B46196" w:rsidRPr="00B46196" w:rsidTr="00A95E96">
        <w:trPr>
          <w:cnfStyle w:val="100000000000"/>
          <w:trHeight w:val="351"/>
        </w:trPr>
        <w:tc>
          <w:tcPr>
            <w:tcW w:w="1004" w:type="dxa"/>
          </w:tcPr>
          <w:bookmarkEnd w:id="811"/>
          <w:p w:rsidR="003B730C" w:rsidRPr="00B46196" w:rsidRDefault="003B730C" w:rsidP="003B730C">
            <w:pPr>
              <w:pStyle w:val="1d"/>
              <w:keepNext w:val="0"/>
              <w:spacing w:before="0" w:after="0"/>
            </w:pPr>
            <w:r w:rsidRPr="00B46196">
              <w:t>Код</w:t>
            </w:r>
            <w:r w:rsidRPr="00B46196">
              <w:br/>
              <w:t>(IN1.35)</w:t>
            </w:r>
          </w:p>
        </w:tc>
        <w:tc>
          <w:tcPr>
            <w:tcW w:w="0" w:type="auto"/>
          </w:tcPr>
          <w:p w:rsidR="003B730C" w:rsidRPr="00B46196" w:rsidRDefault="003B730C" w:rsidP="003B730C">
            <w:pPr>
              <w:pStyle w:val="14"/>
              <w:spacing w:before="0" w:after="0"/>
            </w:pPr>
            <w:r w:rsidRPr="00B46196">
              <w:t>Название документа</w:t>
            </w:r>
          </w:p>
        </w:tc>
        <w:tc>
          <w:tcPr>
            <w:tcW w:w="0" w:type="auto"/>
          </w:tcPr>
          <w:p w:rsidR="003B730C" w:rsidRPr="00B46196" w:rsidRDefault="003B730C" w:rsidP="003B730C">
            <w:pPr>
              <w:pStyle w:val="14"/>
              <w:spacing w:before="0" w:after="0"/>
            </w:pPr>
            <w:r w:rsidRPr="00B46196">
              <w:t>Требования к номеру физического носителя</w:t>
            </w:r>
          </w:p>
        </w:tc>
        <w:tc>
          <w:tcPr>
            <w:tcW w:w="0" w:type="auto"/>
          </w:tcPr>
          <w:p w:rsidR="003B730C" w:rsidRPr="00B46196" w:rsidRDefault="003B730C" w:rsidP="003B730C">
            <w:pPr>
              <w:pStyle w:val="1d"/>
              <w:keepNext w:val="0"/>
              <w:spacing w:before="0" w:after="0"/>
            </w:pPr>
            <w:r w:rsidRPr="00B46196">
              <w:t>IN1.36</w:t>
            </w:r>
          </w:p>
        </w:tc>
        <w:tc>
          <w:tcPr>
            <w:tcW w:w="0" w:type="auto"/>
          </w:tcPr>
          <w:p w:rsidR="003B730C" w:rsidRPr="00B46196" w:rsidRDefault="003B730C" w:rsidP="003B730C">
            <w:pPr>
              <w:pStyle w:val="1d"/>
              <w:keepNext w:val="0"/>
              <w:spacing w:before="0" w:after="0"/>
            </w:pPr>
            <w:r w:rsidRPr="00B46196">
              <w:t>PID.3/</w:t>
            </w:r>
            <w:r w:rsidRPr="00B46196">
              <w:br/>
              <w:t>IN1.49</w:t>
            </w:r>
            <w:r w:rsidRPr="00B46196">
              <w:rPr>
                <w:rStyle w:val="affe"/>
              </w:rPr>
              <w:footnoteReference w:id="29"/>
            </w:r>
          </w:p>
        </w:tc>
      </w:tr>
      <w:tr w:rsidR="00B46196" w:rsidRPr="00B46196" w:rsidTr="00A95E96">
        <w:trPr>
          <w:trHeight w:val="53"/>
        </w:trPr>
        <w:tc>
          <w:tcPr>
            <w:tcW w:w="1004" w:type="dxa"/>
            <w:hideMark/>
          </w:tcPr>
          <w:p w:rsidR="003B730C" w:rsidRPr="00B46196" w:rsidRDefault="003B730C" w:rsidP="003B730C">
            <w:pPr>
              <w:pStyle w:val="1d"/>
              <w:spacing w:before="0" w:after="0"/>
            </w:pPr>
            <w:r w:rsidRPr="00B46196">
              <w:t>С</w:t>
            </w:r>
          </w:p>
        </w:tc>
        <w:tc>
          <w:tcPr>
            <w:tcW w:w="0" w:type="auto"/>
            <w:hideMark/>
          </w:tcPr>
          <w:p w:rsidR="003B730C" w:rsidRPr="00B46196" w:rsidRDefault="003B730C" w:rsidP="003B730C">
            <w:pPr>
              <w:pStyle w:val="14"/>
              <w:spacing w:before="0" w:after="0"/>
            </w:pPr>
            <w:r w:rsidRPr="00B46196">
              <w:t>Полис ОМС старого образца</w:t>
            </w:r>
          </w:p>
        </w:tc>
        <w:tc>
          <w:tcPr>
            <w:tcW w:w="0" w:type="auto"/>
            <w:hideMark/>
          </w:tcPr>
          <w:p w:rsidR="003B730C" w:rsidRPr="00B46196" w:rsidRDefault="003B730C" w:rsidP="003B730C">
            <w:pPr>
              <w:pStyle w:val="14"/>
              <w:spacing w:before="0" w:after="0"/>
            </w:pPr>
            <w:r w:rsidRPr="00B46196">
              <w:t>Серия и номер полиса, разделённые знаком "№" с одним пробелом перед ним и после него (коды 32</w:t>
            </w:r>
            <w:r w:rsidRPr="00B46196">
              <w:rPr>
                <w:vertAlign w:val="subscript"/>
              </w:rPr>
              <w:t>10</w:t>
            </w:r>
            <w:r w:rsidRPr="00B46196">
              <w:t>, 185</w:t>
            </w:r>
            <w:r w:rsidRPr="00B46196">
              <w:rPr>
                <w:vertAlign w:val="subscript"/>
              </w:rPr>
              <w:t>10</w:t>
            </w:r>
            <w:r w:rsidRPr="00B46196">
              <w:t>, 32</w:t>
            </w:r>
            <w:r w:rsidRPr="00B46196">
              <w:rPr>
                <w:vertAlign w:val="subscript"/>
              </w:rPr>
              <w:t>10</w:t>
            </w:r>
            <w:r w:rsidRPr="00B46196">
              <w:t>).</w:t>
            </w:r>
          </w:p>
          <w:p w:rsidR="003B730C" w:rsidRPr="00B46196" w:rsidRDefault="003B730C" w:rsidP="003B730C">
            <w:pPr>
              <w:pStyle w:val="14"/>
              <w:spacing w:before="0" w:after="0"/>
            </w:pPr>
            <w:r w:rsidRPr="00B46196">
              <w:t>Серия полиса должна отвечать требованиям к шаблону S серии документов, удостоверяющих личность.</w:t>
            </w:r>
          </w:p>
        </w:tc>
        <w:tc>
          <w:tcPr>
            <w:tcW w:w="0" w:type="auto"/>
          </w:tcPr>
          <w:p w:rsidR="003B730C" w:rsidRPr="00B46196" w:rsidRDefault="003B730C" w:rsidP="003B730C">
            <w:pPr>
              <w:pStyle w:val="1d"/>
              <w:spacing w:before="0" w:after="0"/>
            </w:pPr>
            <w:r w:rsidRPr="00B46196">
              <w:t>+</w:t>
            </w:r>
          </w:p>
        </w:tc>
        <w:tc>
          <w:tcPr>
            <w:tcW w:w="0" w:type="auto"/>
          </w:tcPr>
          <w:p w:rsidR="003B730C" w:rsidRPr="00B46196" w:rsidRDefault="003B730C" w:rsidP="003B730C">
            <w:pPr>
              <w:pStyle w:val="1d"/>
              <w:spacing w:before="0" w:after="0"/>
            </w:pPr>
            <w:r w:rsidRPr="00B46196">
              <w:t>–</w:t>
            </w:r>
          </w:p>
        </w:tc>
      </w:tr>
      <w:tr w:rsidR="00B46196" w:rsidRPr="00B46196" w:rsidTr="00A95E96">
        <w:trPr>
          <w:trHeight w:val="48"/>
        </w:trPr>
        <w:tc>
          <w:tcPr>
            <w:tcW w:w="1004" w:type="dxa"/>
          </w:tcPr>
          <w:p w:rsidR="003B730C" w:rsidRPr="00B46196" w:rsidRDefault="003B730C" w:rsidP="003B730C">
            <w:pPr>
              <w:pStyle w:val="1d"/>
              <w:spacing w:before="0" w:after="0"/>
            </w:pPr>
            <w:r w:rsidRPr="00B46196">
              <w:t>В</w:t>
            </w:r>
          </w:p>
        </w:tc>
        <w:tc>
          <w:tcPr>
            <w:tcW w:w="0" w:type="auto"/>
          </w:tcPr>
          <w:p w:rsidR="003B730C" w:rsidRPr="00B46196" w:rsidRDefault="003B730C" w:rsidP="003B730C">
            <w:pPr>
              <w:pStyle w:val="14"/>
              <w:spacing w:before="0" w:after="0"/>
            </w:pPr>
            <w:r w:rsidRPr="00B46196">
              <w:t>Временное свидетельство</w:t>
            </w:r>
            <w:r w:rsidR="00A95E96">
              <w:t xml:space="preserve"> </w:t>
            </w:r>
            <w:r w:rsidR="00A95E96" w:rsidRPr="00341AA5">
              <w:rPr>
                <w:highlight w:val="yellow"/>
              </w:rPr>
              <w:t>в форме бумажного бланка</w:t>
            </w:r>
          </w:p>
        </w:tc>
        <w:tc>
          <w:tcPr>
            <w:tcW w:w="0" w:type="auto"/>
          </w:tcPr>
          <w:p w:rsidR="003B730C" w:rsidRPr="00B46196" w:rsidRDefault="003B730C" w:rsidP="003B730C">
            <w:pPr>
              <w:pStyle w:val="14"/>
              <w:spacing w:before="0" w:after="0"/>
            </w:pPr>
            <w:r w:rsidRPr="00B46196">
              <w:t>Номер временного свидетельства.</w:t>
            </w:r>
          </w:p>
          <w:p w:rsidR="003B730C" w:rsidRPr="00B46196" w:rsidRDefault="003B730C" w:rsidP="003B730C">
            <w:pPr>
              <w:pStyle w:val="14"/>
              <w:spacing w:before="0" w:after="0"/>
            </w:pPr>
            <w:r w:rsidRPr="00B46196">
              <w:t>Последовательность из девяти цифр.</w:t>
            </w:r>
          </w:p>
        </w:tc>
        <w:tc>
          <w:tcPr>
            <w:tcW w:w="0" w:type="auto"/>
          </w:tcPr>
          <w:p w:rsidR="003B730C" w:rsidRPr="00B46196" w:rsidRDefault="003B730C" w:rsidP="003B730C">
            <w:pPr>
              <w:pStyle w:val="1d"/>
              <w:spacing w:before="0" w:after="0"/>
            </w:pPr>
            <w:r w:rsidRPr="00B46196">
              <w:t>+</w:t>
            </w:r>
          </w:p>
        </w:tc>
        <w:tc>
          <w:tcPr>
            <w:tcW w:w="0" w:type="auto"/>
          </w:tcPr>
          <w:p w:rsidR="003B730C" w:rsidRPr="00B46196" w:rsidRDefault="003B730C" w:rsidP="003B730C">
            <w:pPr>
              <w:pStyle w:val="1d"/>
              <w:spacing w:before="0" w:after="0"/>
            </w:pPr>
            <w:r w:rsidRPr="00B46196">
              <w:t>–</w:t>
            </w:r>
          </w:p>
        </w:tc>
      </w:tr>
      <w:tr w:rsidR="00A95E96" w:rsidRPr="00B46196" w:rsidTr="00A95E96">
        <w:trPr>
          <w:trHeight w:val="48"/>
        </w:trPr>
        <w:tc>
          <w:tcPr>
            <w:tcW w:w="1004" w:type="dxa"/>
          </w:tcPr>
          <w:p w:rsidR="00A95E96" w:rsidRPr="00341AA5" w:rsidRDefault="00A95E96" w:rsidP="003B730C">
            <w:pPr>
              <w:pStyle w:val="1d"/>
              <w:spacing w:before="0" w:after="0"/>
              <w:rPr>
                <w:highlight w:val="yellow"/>
              </w:rPr>
            </w:pPr>
            <w:r w:rsidRPr="00341AA5">
              <w:rPr>
                <w:highlight w:val="yellow"/>
              </w:rPr>
              <w:t>Е</w:t>
            </w:r>
          </w:p>
        </w:tc>
        <w:tc>
          <w:tcPr>
            <w:tcW w:w="0" w:type="auto"/>
          </w:tcPr>
          <w:p w:rsidR="00A95E96" w:rsidRPr="00341AA5" w:rsidRDefault="00A95E96" w:rsidP="003B730C">
            <w:pPr>
              <w:pStyle w:val="14"/>
              <w:spacing w:before="0" w:after="0"/>
              <w:rPr>
                <w:highlight w:val="yellow"/>
              </w:rPr>
            </w:pPr>
            <w:r w:rsidRPr="00341AA5">
              <w:rPr>
                <w:highlight w:val="yellow"/>
              </w:rPr>
              <w:t>Временное свидетельство в форме электронного документа</w:t>
            </w:r>
          </w:p>
        </w:tc>
        <w:tc>
          <w:tcPr>
            <w:tcW w:w="0" w:type="auto"/>
          </w:tcPr>
          <w:p w:rsidR="00A95E96" w:rsidRPr="00341AA5" w:rsidRDefault="00A95E96" w:rsidP="00A95E96">
            <w:pPr>
              <w:pStyle w:val="14"/>
              <w:spacing w:before="0" w:after="0"/>
              <w:rPr>
                <w:highlight w:val="yellow"/>
              </w:rPr>
            </w:pPr>
            <w:r w:rsidRPr="00341AA5">
              <w:rPr>
                <w:highlight w:val="yellow"/>
              </w:rPr>
              <w:t>Номер временного свидетельства.</w:t>
            </w:r>
          </w:p>
          <w:p w:rsidR="00A95E96" w:rsidRPr="00341AA5" w:rsidRDefault="00A95E96" w:rsidP="003B730C">
            <w:pPr>
              <w:pStyle w:val="14"/>
              <w:spacing w:before="0" w:after="0"/>
              <w:rPr>
                <w:highlight w:val="yellow"/>
              </w:rPr>
            </w:pPr>
            <w:r w:rsidRPr="00341AA5">
              <w:rPr>
                <w:highlight w:val="yellow"/>
              </w:rPr>
              <w:t>Последовательность из девяти цифр.</w:t>
            </w:r>
          </w:p>
        </w:tc>
        <w:tc>
          <w:tcPr>
            <w:tcW w:w="0" w:type="auto"/>
          </w:tcPr>
          <w:p w:rsidR="00A95E96" w:rsidRPr="00341AA5" w:rsidRDefault="00A95E96" w:rsidP="003B730C">
            <w:pPr>
              <w:pStyle w:val="1d"/>
              <w:spacing w:before="0" w:after="0"/>
              <w:rPr>
                <w:highlight w:val="yellow"/>
              </w:rPr>
            </w:pPr>
            <w:r w:rsidRPr="00341AA5">
              <w:rPr>
                <w:highlight w:val="yellow"/>
              </w:rPr>
              <w:t>+</w:t>
            </w:r>
          </w:p>
        </w:tc>
        <w:tc>
          <w:tcPr>
            <w:tcW w:w="0" w:type="auto"/>
          </w:tcPr>
          <w:p w:rsidR="00A95E96" w:rsidRPr="00341AA5" w:rsidRDefault="00A95E96" w:rsidP="003B730C">
            <w:pPr>
              <w:pStyle w:val="1d"/>
              <w:spacing w:before="0" w:after="0"/>
              <w:rPr>
                <w:highlight w:val="yellow"/>
              </w:rPr>
            </w:pPr>
            <w:r w:rsidRPr="00341AA5">
              <w:rPr>
                <w:highlight w:val="yellow"/>
              </w:rPr>
              <w:t>–</w:t>
            </w:r>
          </w:p>
        </w:tc>
      </w:tr>
      <w:tr w:rsidR="00A95E96" w:rsidRPr="00B46196" w:rsidTr="00A95E96">
        <w:trPr>
          <w:trHeight w:val="315"/>
        </w:trPr>
        <w:tc>
          <w:tcPr>
            <w:tcW w:w="1004" w:type="dxa"/>
          </w:tcPr>
          <w:p w:rsidR="00A95E96" w:rsidRPr="00B46196" w:rsidRDefault="00A95E96" w:rsidP="003B730C">
            <w:pPr>
              <w:pStyle w:val="1d"/>
              <w:spacing w:before="0" w:after="0"/>
            </w:pPr>
            <w:r w:rsidRPr="00B46196">
              <w:t>П</w:t>
            </w:r>
          </w:p>
        </w:tc>
        <w:tc>
          <w:tcPr>
            <w:tcW w:w="0" w:type="auto"/>
          </w:tcPr>
          <w:p w:rsidR="00A95E96" w:rsidRPr="00B46196" w:rsidRDefault="00A95E96" w:rsidP="003B730C">
            <w:pPr>
              <w:pStyle w:val="14"/>
              <w:spacing w:before="0" w:after="0"/>
            </w:pPr>
            <w:r w:rsidRPr="00B46196">
              <w:t>Бумажный полис ОМС единого образца</w:t>
            </w:r>
          </w:p>
        </w:tc>
        <w:tc>
          <w:tcPr>
            <w:tcW w:w="0" w:type="auto"/>
          </w:tcPr>
          <w:p w:rsidR="00A95E96" w:rsidRPr="00B46196" w:rsidRDefault="00A95E96" w:rsidP="003B730C">
            <w:pPr>
              <w:pStyle w:val="14"/>
              <w:spacing w:before="0" w:after="0"/>
            </w:pPr>
            <w:r w:rsidRPr="00B46196">
              <w:t>Номер бумажного бланка.</w:t>
            </w:r>
          </w:p>
          <w:p w:rsidR="00A95E96" w:rsidRPr="00B46196" w:rsidRDefault="00A95E96" w:rsidP="003B730C">
            <w:pPr>
              <w:pStyle w:val="14"/>
              <w:spacing w:before="0" w:after="0"/>
            </w:pPr>
            <w:r w:rsidRPr="00B46196">
              <w:t>Последовательность из одиннадцати цифр.</w:t>
            </w:r>
          </w:p>
        </w:tc>
        <w:tc>
          <w:tcPr>
            <w:tcW w:w="0" w:type="auto"/>
          </w:tcPr>
          <w:p w:rsidR="00A95E96" w:rsidRPr="00B46196" w:rsidRDefault="00A95E96" w:rsidP="003B730C">
            <w:pPr>
              <w:pStyle w:val="1d"/>
              <w:spacing w:before="0" w:after="0"/>
            </w:pPr>
            <w:r w:rsidRPr="00B46196">
              <w:t>+</w:t>
            </w:r>
          </w:p>
        </w:tc>
        <w:tc>
          <w:tcPr>
            <w:tcW w:w="0" w:type="auto"/>
          </w:tcPr>
          <w:p w:rsidR="00A95E96" w:rsidRPr="00B46196" w:rsidRDefault="00A95E96" w:rsidP="003B730C">
            <w:pPr>
              <w:pStyle w:val="1d"/>
              <w:spacing w:before="0" w:after="0"/>
            </w:pPr>
            <w:r w:rsidRPr="00B46196">
              <w:t>–</w:t>
            </w:r>
          </w:p>
        </w:tc>
      </w:tr>
      <w:tr w:rsidR="00A95E96" w:rsidRPr="00B46196" w:rsidTr="00A95E96">
        <w:trPr>
          <w:trHeight w:val="315"/>
        </w:trPr>
        <w:tc>
          <w:tcPr>
            <w:tcW w:w="1004" w:type="dxa"/>
          </w:tcPr>
          <w:p w:rsidR="00A95E96" w:rsidRPr="00B46196" w:rsidRDefault="00A95E96" w:rsidP="003B730C">
            <w:pPr>
              <w:pStyle w:val="1d"/>
              <w:spacing w:before="0" w:after="0"/>
            </w:pPr>
            <w:r w:rsidRPr="00B46196">
              <w:t>Э</w:t>
            </w:r>
          </w:p>
        </w:tc>
        <w:tc>
          <w:tcPr>
            <w:tcW w:w="0" w:type="auto"/>
          </w:tcPr>
          <w:p w:rsidR="00A95E96" w:rsidRPr="00B46196" w:rsidRDefault="00A95E96" w:rsidP="003B730C">
            <w:pPr>
              <w:pStyle w:val="14"/>
              <w:spacing w:before="0" w:after="0"/>
            </w:pPr>
            <w:r w:rsidRPr="00B46196">
              <w:t>Электронный полис ОМС единого образца</w:t>
            </w:r>
          </w:p>
        </w:tc>
        <w:tc>
          <w:tcPr>
            <w:tcW w:w="0" w:type="auto"/>
          </w:tcPr>
          <w:p w:rsidR="00A95E96" w:rsidRPr="00B46196" w:rsidRDefault="00A95E96" w:rsidP="003B730C">
            <w:pPr>
              <w:pStyle w:val="14"/>
              <w:spacing w:before="0" w:after="0"/>
            </w:pPr>
            <w:r w:rsidRPr="00B46196">
              <w:t>Номер пластиковой карты.</w:t>
            </w:r>
          </w:p>
          <w:p w:rsidR="00A95E96" w:rsidRPr="00B46196" w:rsidRDefault="00A95E96" w:rsidP="003B730C">
            <w:pPr>
              <w:pStyle w:val="14"/>
              <w:spacing w:before="0" w:after="0"/>
            </w:pPr>
            <w:r w:rsidRPr="00B46196">
              <w:t>Значение не контролируется.</w:t>
            </w:r>
          </w:p>
        </w:tc>
        <w:tc>
          <w:tcPr>
            <w:tcW w:w="0" w:type="auto"/>
          </w:tcPr>
          <w:p w:rsidR="00A95E96" w:rsidRPr="00B46196" w:rsidRDefault="00A95E96" w:rsidP="003B730C">
            <w:pPr>
              <w:pStyle w:val="1d"/>
              <w:spacing w:before="0" w:after="0"/>
            </w:pPr>
            <w:r w:rsidRPr="00B46196">
              <w:t>+</w:t>
            </w:r>
          </w:p>
        </w:tc>
        <w:tc>
          <w:tcPr>
            <w:tcW w:w="0" w:type="auto"/>
          </w:tcPr>
          <w:p w:rsidR="00A95E96" w:rsidRPr="00B46196" w:rsidRDefault="00A95E96" w:rsidP="003B730C">
            <w:pPr>
              <w:pStyle w:val="1d"/>
              <w:spacing w:before="0" w:after="0"/>
            </w:pPr>
            <w:r w:rsidRPr="00B46196">
              <w:t>–</w:t>
            </w:r>
          </w:p>
        </w:tc>
      </w:tr>
      <w:tr w:rsidR="00A95E96" w:rsidRPr="00B46196" w:rsidTr="00A95E96">
        <w:trPr>
          <w:trHeight w:val="315"/>
        </w:trPr>
        <w:tc>
          <w:tcPr>
            <w:tcW w:w="1004" w:type="dxa"/>
          </w:tcPr>
          <w:p w:rsidR="00A95E96" w:rsidRPr="00B46196" w:rsidRDefault="00A95E96" w:rsidP="003B730C">
            <w:pPr>
              <w:pStyle w:val="1d"/>
              <w:spacing w:before="0" w:after="0"/>
            </w:pPr>
            <w:r w:rsidRPr="00B46196">
              <w:t>К</w:t>
            </w:r>
          </w:p>
        </w:tc>
        <w:tc>
          <w:tcPr>
            <w:tcW w:w="0" w:type="auto"/>
          </w:tcPr>
          <w:p w:rsidR="00A95E96" w:rsidRPr="00B46196" w:rsidRDefault="00A95E96" w:rsidP="003B730C">
            <w:pPr>
              <w:pStyle w:val="14"/>
              <w:spacing w:before="0" w:after="0"/>
            </w:pPr>
            <w:r w:rsidRPr="00B46196">
              <w:t>Полис ОМС в составе универсальной электронной карты</w:t>
            </w:r>
          </w:p>
        </w:tc>
        <w:tc>
          <w:tcPr>
            <w:tcW w:w="0" w:type="auto"/>
          </w:tcPr>
          <w:p w:rsidR="00A95E96" w:rsidRPr="00B46196" w:rsidRDefault="00A95E96" w:rsidP="003B730C">
            <w:pPr>
              <w:pStyle w:val="14"/>
              <w:spacing w:before="0" w:after="0"/>
            </w:pPr>
            <w:r w:rsidRPr="00B46196">
              <w:t>Номер УЭК.</w:t>
            </w:r>
          </w:p>
          <w:p w:rsidR="00A95E96" w:rsidRPr="00B46196" w:rsidRDefault="00A95E96" w:rsidP="003B730C">
            <w:pPr>
              <w:pStyle w:val="14"/>
              <w:spacing w:before="0" w:after="0"/>
            </w:pPr>
            <w:r w:rsidRPr="00B46196">
              <w:t>Значение не контролируется.</w:t>
            </w:r>
          </w:p>
        </w:tc>
        <w:tc>
          <w:tcPr>
            <w:tcW w:w="0" w:type="auto"/>
          </w:tcPr>
          <w:p w:rsidR="00A95E96" w:rsidRPr="00B46196" w:rsidRDefault="00A95E96" w:rsidP="003B730C">
            <w:pPr>
              <w:pStyle w:val="1d"/>
              <w:spacing w:before="0" w:after="0"/>
            </w:pPr>
            <w:r w:rsidRPr="00B46196">
              <w:t>×</w:t>
            </w:r>
          </w:p>
        </w:tc>
        <w:tc>
          <w:tcPr>
            <w:tcW w:w="0" w:type="auto"/>
          </w:tcPr>
          <w:p w:rsidR="00A95E96" w:rsidRPr="00B46196" w:rsidRDefault="00A95E96" w:rsidP="003B730C">
            <w:pPr>
              <w:pStyle w:val="1d"/>
              <w:spacing w:before="0" w:after="0"/>
            </w:pPr>
            <w:r w:rsidRPr="00B46196">
              <w:t>+</w:t>
            </w:r>
          </w:p>
        </w:tc>
      </w:tr>
      <w:tr w:rsidR="00A95E96" w:rsidRPr="00B46196" w:rsidTr="00A95E96">
        <w:trPr>
          <w:trHeight w:val="315"/>
        </w:trPr>
        <w:tc>
          <w:tcPr>
            <w:tcW w:w="1004" w:type="dxa"/>
          </w:tcPr>
          <w:p w:rsidR="00A95E96" w:rsidRPr="00B46196" w:rsidRDefault="00A95E96" w:rsidP="003B730C">
            <w:pPr>
              <w:pStyle w:val="1d"/>
              <w:spacing w:before="0" w:after="0"/>
            </w:pPr>
            <w:r w:rsidRPr="00B46196">
              <w:t>Х</w:t>
            </w:r>
          </w:p>
        </w:tc>
        <w:tc>
          <w:tcPr>
            <w:tcW w:w="0" w:type="auto"/>
          </w:tcPr>
          <w:p w:rsidR="00A95E96" w:rsidRPr="00B46196" w:rsidRDefault="00A95E96" w:rsidP="003B730C">
            <w:pPr>
              <w:pStyle w:val="14"/>
              <w:spacing w:before="0" w:after="0"/>
            </w:pPr>
            <w:r w:rsidRPr="00B46196">
              <w:t>Состояние на учёте без полиса ОМС</w:t>
            </w:r>
          </w:p>
        </w:tc>
        <w:tc>
          <w:tcPr>
            <w:tcW w:w="0" w:type="auto"/>
          </w:tcPr>
          <w:p w:rsidR="00A95E96" w:rsidRPr="00B46196" w:rsidRDefault="00A95E96" w:rsidP="003B730C">
            <w:pPr>
              <w:pStyle w:val="14"/>
              <w:spacing w:before="0" w:after="0"/>
            </w:pPr>
            <w:r w:rsidRPr="00B46196">
              <w:t>Не заполняется.</w:t>
            </w:r>
          </w:p>
        </w:tc>
        <w:tc>
          <w:tcPr>
            <w:tcW w:w="0" w:type="auto"/>
          </w:tcPr>
          <w:p w:rsidR="00A95E96" w:rsidRPr="00B46196" w:rsidRDefault="00A95E96" w:rsidP="003B730C">
            <w:pPr>
              <w:pStyle w:val="1d"/>
              <w:spacing w:before="0" w:after="0"/>
            </w:pPr>
            <w:r w:rsidRPr="00B46196">
              <w:t>×</w:t>
            </w:r>
          </w:p>
        </w:tc>
        <w:tc>
          <w:tcPr>
            <w:tcW w:w="0" w:type="auto"/>
          </w:tcPr>
          <w:p w:rsidR="00A95E96" w:rsidRPr="00B46196" w:rsidRDefault="00A95E96" w:rsidP="003B730C">
            <w:pPr>
              <w:pStyle w:val="1d"/>
              <w:spacing w:before="0" w:after="0"/>
            </w:pPr>
            <w:r w:rsidRPr="00B46196">
              <w:t>–</w:t>
            </w:r>
          </w:p>
        </w:tc>
      </w:tr>
    </w:tbl>
    <w:p w:rsidR="003B730C" w:rsidRPr="00B46196" w:rsidRDefault="003B730C" w:rsidP="003B730C">
      <w:pPr>
        <w:pStyle w:val="52"/>
        <w:numPr>
          <w:ilvl w:val="0"/>
          <w:numId w:val="0"/>
        </w:numPr>
        <w:spacing w:before="0" w:beforeAutospacing="0" w:after="0" w:line="240" w:lineRule="auto"/>
        <w:ind w:left="709"/>
        <w:outlineLvl w:val="9"/>
        <w:rPr>
          <w:sz w:val="28"/>
          <w:szCs w:val="28"/>
        </w:rPr>
      </w:pPr>
      <w:bookmarkStart w:id="812" w:name="_Ref316553285"/>
      <w:bookmarkStart w:id="813" w:name="_Ref326143559"/>
    </w:p>
    <w:p w:rsidR="003B730C" w:rsidRPr="00B46196" w:rsidRDefault="003B730C" w:rsidP="00865FFC">
      <w:pPr>
        <w:pStyle w:val="52"/>
        <w:numPr>
          <w:ilvl w:val="4"/>
          <w:numId w:val="123"/>
        </w:numPr>
        <w:spacing w:before="0" w:beforeAutospacing="0" w:after="0" w:line="240" w:lineRule="auto"/>
        <w:outlineLvl w:val="9"/>
        <w:rPr>
          <w:szCs w:val="24"/>
        </w:rPr>
      </w:pPr>
      <w:r w:rsidRPr="00B46196">
        <w:rPr>
          <w:szCs w:val="24"/>
        </w:rPr>
        <w:t>Особенности заполнения информации о территории страхования</w:t>
      </w:r>
      <w:bookmarkEnd w:id="812"/>
      <w:bookmarkEnd w:id="813"/>
    </w:p>
    <w:p w:rsidR="003B730C" w:rsidRPr="00101533" w:rsidRDefault="003B730C" w:rsidP="003B730C">
      <w:pPr>
        <w:rPr>
          <w:sz w:val="16"/>
          <w:szCs w:val="16"/>
        </w:rPr>
      </w:pPr>
    </w:p>
    <w:p w:rsidR="003B730C" w:rsidRPr="00B46196" w:rsidRDefault="003B730C" w:rsidP="003B730C">
      <w:r w:rsidRPr="00B46196">
        <w:t>В качестве территории страхования (поле IN1.15) должен быть указан пятизначный код из системы кодирования 1.2.643.2.40.3.3.1.</w:t>
      </w:r>
    </w:p>
    <w:p w:rsidR="003B730C" w:rsidRPr="00B46196" w:rsidRDefault="003B730C" w:rsidP="003B730C">
      <w:r w:rsidRPr="00B46196">
        <w:t>В том экземпляре сегмента IN1, в котором передаются данные об актуальной территории страхования, должен быть указан код ТС, соответствующий коду ТФОМС территории-отправителя, указанному в том же сообщении в компоненте MSH.4/HD.1. Если поле MSH.4 не включено в сообщение, то вместо него проверяется значение компонента BHS.4/HD.1. Несоответствие кодов приводит к ошибке ФЛК №219.</w:t>
      </w:r>
    </w:p>
    <w:p w:rsidR="003B730C" w:rsidRPr="00B46196" w:rsidRDefault="003B730C" w:rsidP="003B730C">
      <w:r w:rsidRPr="00B46196">
        <w:t>Если событие не связано с изменением состояния на учёте (напр., переоформление полиса), то значение данного поля в обоих экземплярах сегмента IN1 должно быть одинаковым, в противном случае выдаётся ошибка ФЛК №124.</w:t>
      </w:r>
    </w:p>
    <w:p w:rsidR="003B730C" w:rsidRPr="00B46196" w:rsidRDefault="003B730C" w:rsidP="003B730C"/>
    <w:p w:rsidR="003B730C" w:rsidRPr="00B46196" w:rsidRDefault="003B730C" w:rsidP="00865FFC">
      <w:pPr>
        <w:pStyle w:val="52"/>
        <w:numPr>
          <w:ilvl w:val="4"/>
          <w:numId w:val="123"/>
        </w:numPr>
        <w:spacing w:before="0" w:beforeAutospacing="0" w:after="0" w:line="240" w:lineRule="auto"/>
        <w:outlineLvl w:val="9"/>
        <w:rPr>
          <w:szCs w:val="24"/>
        </w:rPr>
      </w:pPr>
      <w:bookmarkStart w:id="814" w:name="_Ref337220570"/>
      <w:r w:rsidRPr="00B46196">
        <w:rPr>
          <w:szCs w:val="24"/>
        </w:rPr>
        <w:t>Заполнение поля IN1.16 «Фамилия, имя, отчество»</w:t>
      </w:r>
      <w:bookmarkEnd w:id="805"/>
      <w:bookmarkEnd w:id="814"/>
    </w:p>
    <w:p w:rsidR="003B730C" w:rsidRPr="00B46196" w:rsidRDefault="003B730C" w:rsidP="003B730C"/>
    <w:p w:rsidR="003B730C" w:rsidRPr="00B46196" w:rsidRDefault="003B730C" w:rsidP="003B730C">
      <w:r w:rsidRPr="00B46196">
        <w:t xml:space="preserve">В таблице Б.17 перечислены требования к обязательности поля IN1.16 и его компонентов. Возможные ошибки ФЛК приведены в классификаторе </w:t>
      </w:r>
      <w:r w:rsidRPr="00B46196">
        <w:rPr>
          <w:lang w:val="en-US"/>
        </w:rPr>
        <w:t>Q</w:t>
      </w:r>
      <w:r w:rsidRPr="00B46196">
        <w:t>004.</w:t>
      </w:r>
    </w:p>
    <w:p w:rsidR="003B730C" w:rsidRPr="00B46196" w:rsidRDefault="003B730C" w:rsidP="003B730C"/>
    <w:p w:rsidR="003B730C" w:rsidRPr="00B46196" w:rsidRDefault="003B730C" w:rsidP="00865FFC">
      <w:pPr>
        <w:pStyle w:val="af0"/>
        <w:numPr>
          <w:ilvl w:val="1"/>
          <w:numId w:val="124"/>
        </w:numPr>
        <w:spacing w:before="0" w:beforeAutospacing="0" w:after="0"/>
        <w:ind w:left="720"/>
        <w:jc w:val="both"/>
      </w:pPr>
      <w:bookmarkStart w:id="815" w:name="_Ref309589444"/>
      <w:r w:rsidRPr="00B46196">
        <w:t>Требования к заполнению поля IN1.16 «Фамилия, имя и отчество»</w:t>
      </w:r>
      <w:bookmarkEnd w:id="815"/>
    </w:p>
    <w:tbl>
      <w:tblPr>
        <w:tblStyle w:val="aff1"/>
        <w:tblW w:w="0" w:type="auto"/>
        <w:tblLook w:val="04A0"/>
      </w:tblPr>
      <w:tblGrid>
        <w:gridCol w:w="887"/>
        <w:gridCol w:w="3585"/>
        <w:gridCol w:w="5903"/>
      </w:tblGrid>
      <w:tr w:rsidR="00B46196" w:rsidRPr="00B46196" w:rsidTr="003B730C">
        <w:trPr>
          <w:cnfStyle w:val="100000000000"/>
          <w:trHeight w:val="316"/>
        </w:trPr>
        <w:tc>
          <w:tcPr>
            <w:tcW w:w="838" w:type="dxa"/>
            <w:vMerge w:val="restart"/>
          </w:tcPr>
          <w:p w:rsidR="003B730C" w:rsidRPr="00B46196" w:rsidRDefault="003B730C" w:rsidP="003B730C">
            <w:pPr>
              <w:pStyle w:val="102"/>
              <w:spacing w:before="0" w:after="0"/>
              <w:jc w:val="both"/>
              <w:rPr>
                <w:sz w:val="24"/>
              </w:rPr>
            </w:pPr>
            <w:r w:rsidRPr="00B46196">
              <w:rPr>
                <w:sz w:val="24"/>
              </w:rPr>
              <w:t>Ком</w:t>
            </w:r>
            <w:r w:rsidRPr="00B46196">
              <w:rPr>
                <w:sz w:val="24"/>
              </w:rPr>
              <w:softHyphen/>
              <w:t>понент</w:t>
            </w:r>
          </w:p>
        </w:tc>
        <w:tc>
          <w:tcPr>
            <w:tcW w:w="0" w:type="auto"/>
            <w:vMerge w:val="restart"/>
          </w:tcPr>
          <w:p w:rsidR="003B730C" w:rsidRPr="00B46196" w:rsidRDefault="003B730C" w:rsidP="003B730C">
            <w:pPr>
              <w:pStyle w:val="100"/>
              <w:spacing w:before="0" w:after="0"/>
              <w:rPr>
                <w:sz w:val="24"/>
              </w:rPr>
            </w:pPr>
            <w:r w:rsidRPr="00B46196">
              <w:rPr>
                <w:sz w:val="24"/>
              </w:rPr>
              <w:t>Наименование</w:t>
            </w:r>
          </w:p>
        </w:tc>
        <w:tc>
          <w:tcPr>
            <w:tcW w:w="5903" w:type="dxa"/>
            <w:vMerge w:val="restart"/>
          </w:tcPr>
          <w:p w:rsidR="003B730C" w:rsidRPr="00B46196" w:rsidRDefault="003B730C" w:rsidP="003B730C">
            <w:pPr>
              <w:pStyle w:val="102"/>
              <w:spacing w:before="0" w:after="0"/>
              <w:jc w:val="both"/>
              <w:rPr>
                <w:sz w:val="24"/>
              </w:rPr>
            </w:pPr>
            <w:r w:rsidRPr="00B46196">
              <w:rPr>
                <w:sz w:val="24"/>
              </w:rPr>
              <w:t>Обязательность</w:t>
            </w:r>
          </w:p>
        </w:tc>
      </w:tr>
      <w:tr w:rsidR="00B46196" w:rsidRPr="00B46196" w:rsidTr="003B730C">
        <w:trPr>
          <w:trHeight w:val="356"/>
        </w:trPr>
        <w:tc>
          <w:tcPr>
            <w:tcW w:w="838" w:type="dxa"/>
            <w:vMerge/>
          </w:tcPr>
          <w:p w:rsidR="003B730C" w:rsidRPr="00B46196" w:rsidRDefault="003B730C" w:rsidP="003B730C">
            <w:pPr>
              <w:pStyle w:val="102"/>
              <w:spacing w:before="0" w:after="0"/>
              <w:jc w:val="both"/>
              <w:rPr>
                <w:b/>
                <w:sz w:val="24"/>
              </w:rPr>
            </w:pPr>
          </w:p>
        </w:tc>
        <w:tc>
          <w:tcPr>
            <w:tcW w:w="0" w:type="auto"/>
            <w:vMerge/>
          </w:tcPr>
          <w:p w:rsidR="003B730C" w:rsidRPr="00B46196" w:rsidRDefault="003B730C" w:rsidP="003B730C">
            <w:pPr>
              <w:pStyle w:val="100"/>
              <w:spacing w:before="0" w:after="0"/>
              <w:rPr>
                <w:b/>
                <w:sz w:val="24"/>
              </w:rPr>
            </w:pPr>
          </w:p>
        </w:tc>
        <w:tc>
          <w:tcPr>
            <w:tcW w:w="5903" w:type="dxa"/>
            <w:vMerge/>
          </w:tcPr>
          <w:p w:rsidR="003B730C" w:rsidRPr="00B46196" w:rsidRDefault="003B730C" w:rsidP="003B730C">
            <w:pPr>
              <w:pStyle w:val="100"/>
              <w:spacing w:before="0" w:after="0"/>
              <w:rPr>
                <w:b/>
                <w:sz w:val="24"/>
              </w:rPr>
            </w:pPr>
          </w:p>
        </w:tc>
      </w:tr>
      <w:tr w:rsidR="00B46196" w:rsidRPr="00B46196" w:rsidTr="003B730C">
        <w:trPr>
          <w:trHeight w:val="315"/>
        </w:trPr>
        <w:tc>
          <w:tcPr>
            <w:tcW w:w="838" w:type="dxa"/>
          </w:tcPr>
          <w:p w:rsidR="003B730C" w:rsidRPr="00B46196" w:rsidRDefault="003B730C" w:rsidP="003B730C">
            <w:pPr>
              <w:pStyle w:val="102"/>
              <w:spacing w:before="0" w:after="0"/>
              <w:jc w:val="both"/>
              <w:rPr>
                <w:sz w:val="24"/>
              </w:rPr>
            </w:pPr>
            <w:r w:rsidRPr="00B46196">
              <w:rPr>
                <w:sz w:val="24"/>
              </w:rPr>
              <w:t>Поле в целом</w:t>
            </w:r>
          </w:p>
        </w:tc>
        <w:tc>
          <w:tcPr>
            <w:tcW w:w="0" w:type="auto"/>
          </w:tcPr>
          <w:p w:rsidR="003B730C" w:rsidRPr="00B46196" w:rsidRDefault="003B730C" w:rsidP="003B730C">
            <w:pPr>
              <w:pStyle w:val="100"/>
              <w:spacing w:before="0" w:after="0"/>
              <w:rPr>
                <w:sz w:val="24"/>
              </w:rPr>
            </w:pPr>
            <w:r w:rsidRPr="00B46196">
              <w:rPr>
                <w:sz w:val="24"/>
              </w:rPr>
              <w:t>Фамилия, имя и отчество</w:t>
            </w:r>
          </w:p>
        </w:tc>
        <w:tc>
          <w:tcPr>
            <w:tcW w:w="5903" w:type="dxa"/>
          </w:tcPr>
          <w:p w:rsidR="003B730C" w:rsidRPr="00B46196" w:rsidRDefault="003B730C" w:rsidP="003B730C">
            <w:pPr>
              <w:pStyle w:val="100"/>
              <w:spacing w:before="0" w:after="0"/>
              <w:rPr>
                <w:sz w:val="24"/>
              </w:rPr>
            </w:pPr>
            <w:r w:rsidRPr="00B46196">
              <w:rPr>
                <w:sz w:val="24"/>
              </w:rPr>
              <w:t>В поле должно встречаться, по крайней мере, одно из значений IN1.16/XPN.1/FN.1 (фамилия), или IN1.16/XPN.2 (имя), или IN1.16/XPN.3 (отчество).</w:t>
            </w:r>
          </w:p>
        </w:tc>
      </w:tr>
      <w:tr w:rsidR="00B46196" w:rsidRPr="00B46196" w:rsidTr="003B730C">
        <w:trPr>
          <w:trHeight w:val="316"/>
        </w:trPr>
        <w:tc>
          <w:tcPr>
            <w:tcW w:w="838" w:type="dxa"/>
            <w:vMerge w:val="restart"/>
          </w:tcPr>
          <w:p w:rsidR="003B730C" w:rsidRPr="00B46196" w:rsidRDefault="003B730C" w:rsidP="003B730C">
            <w:pPr>
              <w:pStyle w:val="102"/>
              <w:spacing w:before="0" w:after="0"/>
              <w:jc w:val="both"/>
              <w:rPr>
                <w:sz w:val="24"/>
              </w:rPr>
            </w:pPr>
            <w:r w:rsidRPr="00B46196">
              <w:rPr>
                <w:sz w:val="24"/>
              </w:rPr>
              <w:t>XPN.1</w:t>
            </w:r>
          </w:p>
        </w:tc>
        <w:tc>
          <w:tcPr>
            <w:tcW w:w="0" w:type="auto"/>
            <w:vMerge w:val="restart"/>
          </w:tcPr>
          <w:p w:rsidR="003B730C" w:rsidRPr="00B46196" w:rsidRDefault="003B730C" w:rsidP="003B730C">
            <w:pPr>
              <w:pStyle w:val="100"/>
              <w:spacing w:before="0" w:after="0"/>
              <w:rPr>
                <w:sz w:val="24"/>
              </w:rPr>
            </w:pPr>
            <w:r w:rsidRPr="00B46196">
              <w:rPr>
                <w:sz w:val="24"/>
              </w:rPr>
              <w:t xml:space="preserve">Фамилия </w:t>
            </w:r>
            <w:r w:rsidRPr="00B46196">
              <w:rPr>
                <w:sz w:val="24"/>
              </w:rPr>
              <w:br/>
              <w:t>(значение указывается в субкомпоненте XPN.1/FN.1)</w:t>
            </w:r>
          </w:p>
        </w:tc>
        <w:tc>
          <w:tcPr>
            <w:tcW w:w="5903" w:type="dxa"/>
            <w:vMerge w:val="restart"/>
          </w:tcPr>
          <w:p w:rsidR="003B730C" w:rsidRPr="00B46196" w:rsidRDefault="003B730C" w:rsidP="003B730C">
            <w:pPr>
              <w:pStyle w:val="102"/>
              <w:spacing w:before="0" w:after="0"/>
              <w:jc w:val="both"/>
              <w:rPr>
                <w:sz w:val="24"/>
              </w:rPr>
            </w:pPr>
            <w:r w:rsidRPr="00B46196">
              <w:rPr>
                <w:sz w:val="24"/>
              </w:rPr>
              <w:t>Нет</w:t>
            </w:r>
          </w:p>
        </w:tc>
      </w:tr>
      <w:tr w:rsidR="00B46196" w:rsidRPr="00B46196" w:rsidTr="003B730C">
        <w:trPr>
          <w:trHeight w:val="356"/>
        </w:trPr>
        <w:tc>
          <w:tcPr>
            <w:tcW w:w="838" w:type="dxa"/>
            <w:vMerge/>
          </w:tcPr>
          <w:p w:rsidR="003B730C" w:rsidRPr="00B46196" w:rsidRDefault="003B730C" w:rsidP="003B730C">
            <w:pPr>
              <w:pStyle w:val="102"/>
              <w:spacing w:before="0" w:after="0"/>
              <w:jc w:val="both"/>
              <w:rPr>
                <w:sz w:val="24"/>
              </w:rPr>
            </w:pPr>
          </w:p>
        </w:tc>
        <w:tc>
          <w:tcPr>
            <w:tcW w:w="0" w:type="auto"/>
            <w:vMerge/>
          </w:tcPr>
          <w:p w:rsidR="003B730C" w:rsidRPr="00B46196" w:rsidRDefault="003B730C" w:rsidP="003B730C">
            <w:pPr>
              <w:pStyle w:val="100"/>
              <w:spacing w:before="0" w:after="0"/>
              <w:rPr>
                <w:sz w:val="24"/>
              </w:rPr>
            </w:pPr>
          </w:p>
        </w:tc>
        <w:tc>
          <w:tcPr>
            <w:tcW w:w="5903" w:type="dxa"/>
            <w:vMerge/>
          </w:tcPr>
          <w:p w:rsidR="003B730C" w:rsidRPr="00B46196" w:rsidRDefault="003B730C" w:rsidP="003B730C">
            <w:pPr>
              <w:pStyle w:val="102"/>
              <w:spacing w:before="0" w:after="0"/>
              <w:jc w:val="both"/>
              <w:rPr>
                <w:sz w:val="24"/>
              </w:rPr>
            </w:pPr>
          </w:p>
        </w:tc>
      </w:tr>
      <w:tr w:rsidR="00B46196" w:rsidRPr="00B46196" w:rsidTr="003B730C">
        <w:trPr>
          <w:trHeight w:val="270"/>
        </w:trPr>
        <w:tc>
          <w:tcPr>
            <w:tcW w:w="838" w:type="dxa"/>
          </w:tcPr>
          <w:p w:rsidR="003B730C" w:rsidRPr="00B46196" w:rsidRDefault="003B730C" w:rsidP="003B730C">
            <w:pPr>
              <w:pStyle w:val="102"/>
              <w:spacing w:before="0" w:after="0"/>
              <w:jc w:val="both"/>
              <w:rPr>
                <w:sz w:val="24"/>
              </w:rPr>
            </w:pPr>
            <w:r w:rsidRPr="00B46196">
              <w:rPr>
                <w:sz w:val="24"/>
              </w:rPr>
              <w:t>XPN.2</w:t>
            </w:r>
          </w:p>
        </w:tc>
        <w:tc>
          <w:tcPr>
            <w:tcW w:w="0" w:type="auto"/>
          </w:tcPr>
          <w:p w:rsidR="003B730C" w:rsidRPr="00B46196" w:rsidRDefault="003B730C" w:rsidP="003B730C">
            <w:pPr>
              <w:pStyle w:val="100"/>
              <w:spacing w:before="0" w:after="0"/>
              <w:rPr>
                <w:sz w:val="24"/>
              </w:rPr>
            </w:pPr>
            <w:r w:rsidRPr="00B46196">
              <w:rPr>
                <w:sz w:val="24"/>
              </w:rPr>
              <w:t>Имя</w:t>
            </w:r>
          </w:p>
        </w:tc>
        <w:tc>
          <w:tcPr>
            <w:tcW w:w="5903" w:type="dxa"/>
          </w:tcPr>
          <w:p w:rsidR="003B730C" w:rsidRPr="00B46196" w:rsidRDefault="003B730C" w:rsidP="003B730C">
            <w:pPr>
              <w:pStyle w:val="102"/>
              <w:spacing w:before="0" w:after="0"/>
              <w:jc w:val="both"/>
              <w:rPr>
                <w:sz w:val="24"/>
              </w:rPr>
            </w:pPr>
            <w:r w:rsidRPr="00B46196">
              <w:rPr>
                <w:sz w:val="24"/>
              </w:rPr>
              <w:t>Нет</w:t>
            </w:r>
          </w:p>
        </w:tc>
      </w:tr>
      <w:tr w:rsidR="00B46196" w:rsidRPr="00B46196" w:rsidTr="003B730C">
        <w:trPr>
          <w:trHeight w:val="56"/>
        </w:trPr>
        <w:tc>
          <w:tcPr>
            <w:tcW w:w="838" w:type="dxa"/>
          </w:tcPr>
          <w:p w:rsidR="003B730C" w:rsidRPr="00B46196" w:rsidRDefault="003B730C" w:rsidP="003B730C">
            <w:pPr>
              <w:pStyle w:val="102"/>
              <w:spacing w:before="0" w:after="0"/>
              <w:jc w:val="both"/>
              <w:rPr>
                <w:sz w:val="24"/>
              </w:rPr>
            </w:pPr>
            <w:r w:rsidRPr="00B46196">
              <w:rPr>
                <w:sz w:val="24"/>
              </w:rPr>
              <w:t>XPN.3</w:t>
            </w:r>
          </w:p>
        </w:tc>
        <w:tc>
          <w:tcPr>
            <w:tcW w:w="0" w:type="auto"/>
          </w:tcPr>
          <w:p w:rsidR="003B730C" w:rsidRPr="00B46196" w:rsidRDefault="003B730C" w:rsidP="003B730C">
            <w:pPr>
              <w:pStyle w:val="100"/>
              <w:spacing w:before="0" w:after="0"/>
              <w:rPr>
                <w:sz w:val="24"/>
              </w:rPr>
            </w:pPr>
            <w:r w:rsidRPr="00B46196">
              <w:rPr>
                <w:sz w:val="24"/>
              </w:rPr>
              <w:t>Отчество</w:t>
            </w:r>
          </w:p>
        </w:tc>
        <w:tc>
          <w:tcPr>
            <w:tcW w:w="5903" w:type="dxa"/>
          </w:tcPr>
          <w:p w:rsidR="003B730C" w:rsidRPr="00B46196" w:rsidRDefault="003B730C" w:rsidP="003B730C">
            <w:pPr>
              <w:pStyle w:val="102"/>
              <w:spacing w:before="0" w:after="0"/>
              <w:jc w:val="both"/>
              <w:rPr>
                <w:sz w:val="24"/>
              </w:rPr>
            </w:pPr>
            <w:r w:rsidRPr="00B46196">
              <w:rPr>
                <w:sz w:val="24"/>
              </w:rPr>
              <w:t>Нет</w:t>
            </w:r>
          </w:p>
        </w:tc>
      </w:tr>
      <w:tr w:rsidR="00B46196" w:rsidRPr="00B46196" w:rsidTr="003B730C">
        <w:trPr>
          <w:trHeight w:val="270"/>
        </w:trPr>
        <w:tc>
          <w:tcPr>
            <w:tcW w:w="838" w:type="dxa"/>
          </w:tcPr>
          <w:p w:rsidR="003B730C" w:rsidRPr="00B46196" w:rsidRDefault="003B730C" w:rsidP="003B730C">
            <w:pPr>
              <w:pStyle w:val="102"/>
              <w:spacing w:before="0" w:after="0"/>
              <w:jc w:val="both"/>
              <w:rPr>
                <w:sz w:val="24"/>
              </w:rPr>
            </w:pPr>
            <w:r w:rsidRPr="00B46196">
              <w:rPr>
                <w:sz w:val="24"/>
              </w:rPr>
              <w:t>XPN.7</w:t>
            </w:r>
          </w:p>
        </w:tc>
        <w:tc>
          <w:tcPr>
            <w:tcW w:w="0" w:type="auto"/>
          </w:tcPr>
          <w:p w:rsidR="003B730C" w:rsidRPr="00B46196" w:rsidRDefault="003B730C" w:rsidP="003B730C">
            <w:pPr>
              <w:pStyle w:val="100"/>
              <w:spacing w:before="0" w:after="0"/>
              <w:rPr>
                <w:sz w:val="24"/>
              </w:rPr>
            </w:pPr>
            <w:r w:rsidRPr="00B46196">
              <w:rPr>
                <w:sz w:val="24"/>
              </w:rPr>
              <w:t>Код типа ФИО</w:t>
            </w:r>
          </w:p>
        </w:tc>
        <w:tc>
          <w:tcPr>
            <w:tcW w:w="5903" w:type="dxa"/>
          </w:tcPr>
          <w:p w:rsidR="003B730C" w:rsidRPr="00B46196" w:rsidRDefault="003B730C" w:rsidP="003B730C">
            <w:pPr>
              <w:pStyle w:val="102"/>
              <w:spacing w:before="0" w:after="0"/>
              <w:jc w:val="both"/>
              <w:rPr>
                <w:sz w:val="24"/>
              </w:rPr>
            </w:pPr>
            <w:r w:rsidRPr="00B46196">
              <w:rPr>
                <w:sz w:val="24"/>
              </w:rPr>
              <w:t>Да</w:t>
            </w:r>
          </w:p>
        </w:tc>
      </w:tr>
    </w:tbl>
    <w:p w:rsidR="003B730C" w:rsidRPr="00B46196" w:rsidRDefault="003B730C" w:rsidP="003B730C">
      <w:pPr>
        <w:pStyle w:val="52"/>
        <w:numPr>
          <w:ilvl w:val="0"/>
          <w:numId w:val="0"/>
        </w:numPr>
        <w:spacing w:before="0" w:beforeAutospacing="0" w:after="0" w:line="240" w:lineRule="auto"/>
        <w:ind w:left="709"/>
        <w:outlineLvl w:val="9"/>
        <w:rPr>
          <w:szCs w:val="24"/>
        </w:rPr>
      </w:pPr>
      <w:bookmarkStart w:id="816" w:name="_Ref309589505"/>
    </w:p>
    <w:p w:rsidR="003B730C" w:rsidRPr="00B46196" w:rsidRDefault="003B730C" w:rsidP="00865FFC">
      <w:pPr>
        <w:pStyle w:val="52"/>
        <w:numPr>
          <w:ilvl w:val="4"/>
          <w:numId w:val="123"/>
        </w:numPr>
        <w:spacing w:before="0" w:beforeAutospacing="0" w:after="0" w:line="240" w:lineRule="auto"/>
        <w:outlineLvl w:val="9"/>
        <w:rPr>
          <w:szCs w:val="24"/>
        </w:rPr>
      </w:pPr>
      <w:r w:rsidRPr="00B46196">
        <w:rPr>
          <w:szCs w:val="24"/>
        </w:rPr>
        <w:t>Заполнение поля IN1.18 «Дата рождения»</w:t>
      </w:r>
      <w:bookmarkEnd w:id="816"/>
    </w:p>
    <w:p w:rsidR="003B730C" w:rsidRPr="00B46196" w:rsidRDefault="003B730C" w:rsidP="003B730C">
      <w:pPr>
        <w:pStyle w:val="52"/>
        <w:numPr>
          <w:ilvl w:val="0"/>
          <w:numId w:val="0"/>
        </w:numPr>
        <w:spacing w:before="0" w:beforeAutospacing="0" w:after="0" w:line="240" w:lineRule="auto"/>
        <w:ind w:left="709"/>
        <w:outlineLvl w:val="9"/>
        <w:rPr>
          <w:szCs w:val="24"/>
        </w:rPr>
      </w:pPr>
    </w:p>
    <w:p w:rsidR="003B730C" w:rsidRPr="00B46196" w:rsidRDefault="003B730C" w:rsidP="003B730C">
      <w:r w:rsidRPr="00B46196">
        <w:t xml:space="preserve">В таблице Б.18 указаны допустимые форматы поля и другие требования к его заполнению. Возможные ошибки ФЛК приведены в классификаторе </w:t>
      </w:r>
      <w:r w:rsidRPr="00B46196">
        <w:rPr>
          <w:lang w:val="en-US"/>
        </w:rPr>
        <w:t>Q</w:t>
      </w:r>
      <w:r w:rsidRPr="00B46196">
        <w:t>004.</w:t>
      </w:r>
    </w:p>
    <w:p w:rsidR="003B730C" w:rsidRPr="00B46196" w:rsidRDefault="003B730C" w:rsidP="003B730C"/>
    <w:p w:rsidR="003B730C" w:rsidRPr="00B46196" w:rsidRDefault="003B730C" w:rsidP="00865FFC">
      <w:pPr>
        <w:pStyle w:val="af0"/>
        <w:numPr>
          <w:ilvl w:val="1"/>
          <w:numId w:val="124"/>
        </w:numPr>
        <w:spacing w:before="0" w:beforeAutospacing="0" w:after="0"/>
        <w:ind w:left="720"/>
        <w:jc w:val="both"/>
      </w:pPr>
      <w:bookmarkStart w:id="817" w:name="_Ref309589540"/>
      <w:r w:rsidRPr="00B46196">
        <w:t>Требования к заполнению поля IN1.18 «Дата рождения»</w:t>
      </w:r>
      <w:bookmarkEnd w:id="817"/>
    </w:p>
    <w:tbl>
      <w:tblPr>
        <w:tblStyle w:val="aff1"/>
        <w:tblW w:w="0" w:type="auto"/>
        <w:jc w:val="center"/>
        <w:tblLook w:val="04A0"/>
      </w:tblPr>
      <w:tblGrid>
        <w:gridCol w:w="2180"/>
        <w:gridCol w:w="2313"/>
      </w:tblGrid>
      <w:tr w:rsidR="00B46196" w:rsidRPr="00B46196" w:rsidTr="003B730C">
        <w:trPr>
          <w:cnfStyle w:val="100000000000"/>
          <w:trHeight w:val="316"/>
          <w:jc w:val="center"/>
        </w:trPr>
        <w:tc>
          <w:tcPr>
            <w:tcW w:w="2180" w:type="dxa"/>
            <w:vMerge w:val="restart"/>
          </w:tcPr>
          <w:p w:rsidR="003B730C" w:rsidRPr="00B46196" w:rsidRDefault="003B730C" w:rsidP="003B730C">
            <w:pPr>
              <w:pStyle w:val="100"/>
              <w:spacing w:before="0" w:after="0"/>
              <w:rPr>
                <w:sz w:val="24"/>
              </w:rPr>
            </w:pPr>
            <w:bookmarkStart w:id="818" w:name="_Ref309591167"/>
            <w:r w:rsidRPr="00B46196">
              <w:rPr>
                <w:sz w:val="24"/>
              </w:rPr>
              <w:t>Формат</w:t>
            </w:r>
          </w:p>
        </w:tc>
        <w:tc>
          <w:tcPr>
            <w:tcW w:w="2313" w:type="dxa"/>
            <w:vMerge w:val="restart"/>
          </w:tcPr>
          <w:p w:rsidR="003B730C" w:rsidRPr="00B46196" w:rsidRDefault="003B730C" w:rsidP="003B730C">
            <w:pPr>
              <w:pStyle w:val="100"/>
              <w:spacing w:before="0" w:after="0"/>
              <w:rPr>
                <w:sz w:val="24"/>
              </w:rPr>
            </w:pPr>
            <w:r w:rsidRPr="00B46196">
              <w:rPr>
                <w:sz w:val="24"/>
              </w:rPr>
              <w:t>Применение</w:t>
            </w:r>
          </w:p>
        </w:tc>
      </w:tr>
      <w:tr w:rsidR="00B46196" w:rsidRPr="00B46196" w:rsidTr="00101533">
        <w:trPr>
          <w:trHeight w:val="276"/>
          <w:jc w:val="center"/>
        </w:trPr>
        <w:tc>
          <w:tcPr>
            <w:tcW w:w="2180" w:type="dxa"/>
            <w:vMerge/>
          </w:tcPr>
          <w:p w:rsidR="003B730C" w:rsidRPr="00B46196" w:rsidRDefault="003B730C" w:rsidP="003B730C">
            <w:pPr>
              <w:pStyle w:val="100"/>
              <w:spacing w:before="0" w:after="0"/>
              <w:rPr>
                <w:b/>
                <w:sz w:val="24"/>
              </w:rPr>
            </w:pPr>
          </w:p>
        </w:tc>
        <w:tc>
          <w:tcPr>
            <w:tcW w:w="2313" w:type="dxa"/>
            <w:vMerge/>
          </w:tcPr>
          <w:p w:rsidR="003B730C" w:rsidRPr="00B46196" w:rsidRDefault="003B730C" w:rsidP="003B730C">
            <w:pPr>
              <w:pStyle w:val="100"/>
              <w:spacing w:before="0" w:after="0"/>
              <w:rPr>
                <w:b/>
                <w:sz w:val="24"/>
              </w:rPr>
            </w:pPr>
          </w:p>
        </w:tc>
      </w:tr>
      <w:tr w:rsidR="00B46196" w:rsidRPr="00B46196" w:rsidTr="003B730C">
        <w:trPr>
          <w:trHeight w:val="316"/>
          <w:jc w:val="center"/>
        </w:trPr>
        <w:tc>
          <w:tcPr>
            <w:tcW w:w="2180" w:type="dxa"/>
            <w:vMerge w:val="restart"/>
          </w:tcPr>
          <w:p w:rsidR="003B730C" w:rsidRPr="00B46196" w:rsidRDefault="003B730C" w:rsidP="003B730C">
            <w:pPr>
              <w:pStyle w:val="100"/>
              <w:spacing w:before="0" w:after="0"/>
              <w:rPr>
                <w:sz w:val="24"/>
              </w:rPr>
            </w:pPr>
            <w:r w:rsidRPr="00B46196">
              <w:rPr>
                <w:sz w:val="24"/>
              </w:rPr>
              <w:t>ГГГГ-ММ-ДД</w:t>
            </w:r>
          </w:p>
        </w:tc>
        <w:tc>
          <w:tcPr>
            <w:tcW w:w="2313" w:type="dxa"/>
            <w:vMerge w:val="restart"/>
          </w:tcPr>
          <w:p w:rsidR="003B730C" w:rsidRPr="00B46196" w:rsidRDefault="003B730C" w:rsidP="003B730C">
            <w:pPr>
              <w:pStyle w:val="100"/>
              <w:spacing w:before="0" w:after="0"/>
              <w:rPr>
                <w:sz w:val="24"/>
              </w:rPr>
            </w:pPr>
            <w:r w:rsidRPr="00B46196">
              <w:rPr>
                <w:sz w:val="24"/>
              </w:rPr>
              <w:t>Дата рождения указана целиком.</w:t>
            </w:r>
          </w:p>
        </w:tc>
      </w:tr>
      <w:tr w:rsidR="00B46196" w:rsidRPr="00B46196" w:rsidTr="00101533">
        <w:trPr>
          <w:trHeight w:val="276"/>
          <w:jc w:val="center"/>
        </w:trPr>
        <w:tc>
          <w:tcPr>
            <w:tcW w:w="2180" w:type="dxa"/>
            <w:vMerge/>
          </w:tcPr>
          <w:p w:rsidR="003B730C" w:rsidRPr="00B46196" w:rsidRDefault="003B730C" w:rsidP="003B730C">
            <w:pPr>
              <w:pStyle w:val="100"/>
              <w:spacing w:before="0" w:after="0"/>
              <w:rPr>
                <w:sz w:val="24"/>
              </w:rPr>
            </w:pPr>
          </w:p>
        </w:tc>
        <w:tc>
          <w:tcPr>
            <w:tcW w:w="2313" w:type="dxa"/>
            <w:vMerge/>
          </w:tcPr>
          <w:p w:rsidR="003B730C" w:rsidRPr="00B46196" w:rsidRDefault="003B730C" w:rsidP="003B730C">
            <w:pPr>
              <w:pStyle w:val="100"/>
              <w:spacing w:before="0" w:after="0"/>
              <w:rPr>
                <w:sz w:val="24"/>
              </w:rPr>
            </w:pPr>
          </w:p>
        </w:tc>
      </w:tr>
      <w:tr w:rsidR="00B46196" w:rsidRPr="00B46196" w:rsidTr="003B730C">
        <w:trPr>
          <w:trHeight w:val="56"/>
          <w:jc w:val="center"/>
        </w:trPr>
        <w:tc>
          <w:tcPr>
            <w:tcW w:w="2180" w:type="dxa"/>
          </w:tcPr>
          <w:p w:rsidR="003B730C" w:rsidRPr="00B46196" w:rsidRDefault="003B730C" w:rsidP="003B730C">
            <w:pPr>
              <w:pStyle w:val="100"/>
              <w:spacing w:before="0" w:after="0"/>
              <w:rPr>
                <w:sz w:val="24"/>
              </w:rPr>
            </w:pPr>
            <w:r w:rsidRPr="00B46196">
              <w:rPr>
                <w:sz w:val="24"/>
              </w:rPr>
              <w:t>другой</w:t>
            </w:r>
          </w:p>
        </w:tc>
        <w:tc>
          <w:tcPr>
            <w:tcW w:w="2313" w:type="dxa"/>
          </w:tcPr>
          <w:p w:rsidR="003B730C" w:rsidRPr="00B46196" w:rsidRDefault="003B730C" w:rsidP="003B730C">
            <w:pPr>
              <w:pStyle w:val="100"/>
              <w:spacing w:before="0" w:after="0"/>
              <w:rPr>
                <w:sz w:val="24"/>
              </w:rPr>
            </w:pPr>
          </w:p>
        </w:tc>
      </w:tr>
    </w:tbl>
    <w:p w:rsidR="003B730C" w:rsidRPr="00B46196" w:rsidRDefault="003B730C" w:rsidP="003B730C">
      <w:pPr>
        <w:pStyle w:val="52"/>
        <w:numPr>
          <w:ilvl w:val="0"/>
          <w:numId w:val="0"/>
        </w:numPr>
        <w:spacing w:before="0" w:beforeAutospacing="0" w:after="0" w:line="240" w:lineRule="auto"/>
        <w:ind w:left="709"/>
        <w:outlineLvl w:val="9"/>
        <w:rPr>
          <w:szCs w:val="24"/>
        </w:rPr>
      </w:pPr>
      <w:bookmarkStart w:id="819" w:name="_Ref337220639"/>
    </w:p>
    <w:p w:rsidR="003B730C" w:rsidRPr="00B46196" w:rsidRDefault="003B730C" w:rsidP="00865FFC">
      <w:pPr>
        <w:pStyle w:val="52"/>
        <w:numPr>
          <w:ilvl w:val="4"/>
          <w:numId w:val="123"/>
        </w:numPr>
        <w:spacing w:before="0" w:beforeAutospacing="0" w:after="0" w:line="240" w:lineRule="auto"/>
        <w:outlineLvl w:val="9"/>
        <w:rPr>
          <w:szCs w:val="24"/>
        </w:rPr>
      </w:pPr>
      <w:r w:rsidRPr="00B46196">
        <w:rPr>
          <w:szCs w:val="24"/>
        </w:rPr>
        <w:t>Заполнение поля IN1.49 «Список идентификаторов застрахованного лица»</w:t>
      </w:r>
      <w:bookmarkEnd w:id="818"/>
      <w:bookmarkEnd w:id="819"/>
    </w:p>
    <w:p w:rsidR="003B730C" w:rsidRPr="00B46196" w:rsidRDefault="003B730C" w:rsidP="003B730C">
      <w:pPr>
        <w:pStyle w:val="52"/>
        <w:numPr>
          <w:ilvl w:val="0"/>
          <w:numId w:val="0"/>
        </w:numPr>
        <w:spacing w:before="0" w:beforeAutospacing="0" w:after="0" w:line="240" w:lineRule="auto"/>
        <w:ind w:firstLine="709"/>
        <w:outlineLvl w:val="9"/>
        <w:rPr>
          <w:szCs w:val="24"/>
        </w:rPr>
      </w:pPr>
    </w:p>
    <w:p w:rsidR="003B730C" w:rsidRPr="00B46196" w:rsidRDefault="003B730C" w:rsidP="003B730C">
      <w:r w:rsidRPr="00B46196">
        <w:t xml:space="preserve">В таблице Б.19 перечислены допустимые значения идентификаторов застрахованного лица, которые могут передаваться в поле </w:t>
      </w:r>
      <w:r w:rsidRPr="00B46196">
        <w:rPr>
          <w:lang w:val="en-US"/>
        </w:rPr>
        <w:t>IN</w:t>
      </w:r>
      <w:r w:rsidRPr="00B46196">
        <w:t xml:space="preserve">1.49. Описание ошибок ФЛК для каждого из типов идентификаторов и поля в целом приведено в классификаторе </w:t>
      </w:r>
      <w:r w:rsidRPr="00B46196">
        <w:rPr>
          <w:lang w:val="en-US"/>
        </w:rPr>
        <w:t>Q</w:t>
      </w:r>
      <w:r w:rsidRPr="00B46196">
        <w:t>004.</w:t>
      </w:r>
    </w:p>
    <w:p w:rsidR="003B730C" w:rsidRPr="00B46196" w:rsidRDefault="003B730C" w:rsidP="003B730C"/>
    <w:p w:rsidR="003B730C" w:rsidRPr="00B46196" w:rsidRDefault="003B730C" w:rsidP="00865FFC">
      <w:pPr>
        <w:pStyle w:val="af0"/>
        <w:numPr>
          <w:ilvl w:val="1"/>
          <w:numId w:val="124"/>
        </w:numPr>
        <w:spacing w:before="0" w:beforeAutospacing="0" w:after="0"/>
        <w:ind w:left="720"/>
        <w:jc w:val="both"/>
      </w:pPr>
      <w:bookmarkStart w:id="820" w:name="_Ref347830916"/>
      <w:r w:rsidRPr="00B46196">
        <w:t>Требования к заполнению поля IN1.49 «Список идентификаторов застрахованного лица»</w:t>
      </w:r>
      <w:bookmarkEnd w:id="820"/>
    </w:p>
    <w:tbl>
      <w:tblPr>
        <w:tblStyle w:val="aff1"/>
        <w:tblW w:w="10100" w:type="dxa"/>
        <w:tblLayout w:type="fixed"/>
        <w:tblLook w:val="04A0"/>
      </w:tblPr>
      <w:tblGrid>
        <w:gridCol w:w="2216"/>
        <w:gridCol w:w="3261"/>
        <w:gridCol w:w="4623"/>
      </w:tblGrid>
      <w:tr w:rsidR="00B46196" w:rsidRPr="00B46196" w:rsidTr="003B730C">
        <w:trPr>
          <w:cnfStyle w:val="100000000000"/>
          <w:trHeight w:val="316"/>
          <w:tblHeader/>
        </w:trPr>
        <w:tc>
          <w:tcPr>
            <w:tcW w:w="2216" w:type="dxa"/>
            <w:vMerge w:val="restart"/>
          </w:tcPr>
          <w:p w:rsidR="003B730C" w:rsidRPr="00B46196" w:rsidRDefault="003B730C" w:rsidP="003B730C">
            <w:pPr>
              <w:pStyle w:val="102"/>
              <w:spacing w:before="0" w:after="0"/>
              <w:jc w:val="both"/>
              <w:rPr>
                <w:sz w:val="24"/>
              </w:rPr>
            </w:pPr>
            <w:bookmarkStart w:id="821" w:name="_Ref311829531"/>
            <w:r w:rsidRPr="00B46196">
              <w:rPr>
                <w:sz w:val="24"/>
              </w:rPr>
              <w:t>Тип (CX.5)</w:t>
            </w:r>
          </w:p>
        </w:tc>
        <w:tc>
          <w:tcPr>
            <w:tcW w:w="3261" w:type="dxa"/>
            <w:vMerge w:val="restart"/>
          </w:tcPr>
          <w:p w:rsidR="003B730C" w:rsidRPr="00B46196" w:rsidRDefault="003B730C" w:rsidP="003B730C">
            <w:pPr>
              <w:pStyle w:val="100"/>
              <w:spacing w:before="0" w:after="0"/>
              <w:rPr>
                <w:sz w:val="24"/>
              </w:rPr>
            </w:pPr>
            <w:r w:rsidRPr="00B46196">
              <w:rPr>
                <w:sz w:val="24"/>
              </w:rPr>
              <w:t>Наименование</w:t>
            </w:r>
          </w:p>
        </w:tc>
        <w:tc>
          <w:tcPr>
            <w:tcW w:w="4623" w:type="dxa"/>
            <w:vMerge w:val="restart"/>
          </w:tcPr>
          <w:p w:rsidR="003B730C" w:rsidRPr="00B46196" w:rsidRDefault="003B730C" w:rsidP="003B730C">
            <w:pPr>
              <w:pStyle w:val="100"/>
              <w:spacing w:before="0" w:after="0"/>
              <w:rPr>
                <w:sz w:val="24"/>
              </w:rPr>
            </w:pPr>
            <w:r w:rsidRPr="00B46196">
              <w:rPr>
                <w:sz w:val="24"/>
              </w:rPr>
              <w:t>Требования к формату значения (CX.1)</w:t>
            </w:r>
          </w:p>
        </w:tc>
      </w:tr>
      <w:tr w:rsidR="00B46196" w:rsidRPr="00B46196" w:rsidTr="003B730C">
        <w:trPr>
          <w:cnfStyle w:val="100000000000"/>
          <w:trHeight w:val="356"/>
          <w:tblHeader/>
        </w:trPr>
        <w:tc>
          <w:tcPr>
            <w:tcW w:w="2216" w:type="dxa"/>
            <w:vMerge/>
          </w:tcPr>
          <w:p w:rsidR="003B730C" w:rsidRPr="00B46196" w:rsidRDefault="003B730C" w:rsidP="003B730C">
            <w:pPr>
              <w:pStyle w:val="102"/>
              <w:spacing w:before="0" w:after="0"/>
              <w:jc w:val="both"/>
              <w:rPr>
                <w:b/>
                <w:sz w:val="24"/>
              </w:rPr>
            </w:pPr>
          </w:p>
        </w:tc>
        <w:tc>
          <w:tcPr>
            <w:tcW w:w="3261" w:type="dxa"/>
            <w:vMerge/>
          </w:tcPr>
          <w:p w:rsidR="003B730C" w:rsidRPr="00B46196" w:rsidRDefault="003B730C" w:rsidP="003B730C">
            <w:pPr>
              <w:pStyle w:val="100"/>
              <w:spacing w:before="0" w:after="0"/>
              <w:rPr>
                <w:b/>
                <w:sz w:val="24"/>
              </w:rPr>
            </w:pPr>
          </w:p>
        </w:tc>
        <w:tc>
          <w:tcPr>
            <w:tcW w:w="4623" w:type="dxa"/>
            <w:vMerge/>
          </w:tcPr>
          <w:p w:rsidR="003B730C" w:rsidRPr="00B46196" w:rsidRDefault="003B730C" w:rsidP="003B730C">
            <w:pPr>
              <w:pStyle w:val="100"/>
              <w:spacing w:before="0" w:after="0"/>
              <w:rPr>
                <w:b/>
                <w:sz w:val="24"/>
              </w:rPr>
            </w:pPr>
          </w:p>
        </w:tc>
      </w:tr>
      <w:tr w:rsidR="00B46196" w:rsidRPr="00B46196" w:rsidTr="003B730C">
        <w:trPr>
          <w:trHeight w:val="356"/>
        </w:trPr>
        <w:tc>
          <w:tcPr>
            <w:tcW w:w="2216" w:type="dxa"/>
            <w:vMerge w:val="restart"/>
          </w:tcPr>
          <w:p w:rsidR="003B730C" w:rsidRPr="00B46196" w:rsidRDefault="003B730C" w:rsidP="003B730C">
            <w:pPr>
              <w:pStyle w:val="102"/>
              <w:spacing w:before="0" w:after="0"/>
              <w:jc w:val="both"/>
              <w:rPr>
                <w:sz w:val="24"/>
              </w:rPr>
            </w:pPr>
          </w:p>
        </w:tc>
        <w:tc>
          <w:tcPr>
            <w:tcW w:w="3261" w:type="dxa"/>
            <w:vMerge w:val="restart"/>
          </w:tcPr>
          <w:p w:rsidR="003B730C" w:rsidRPr="00B46196" w:rsidRDefault="003B730C" w:rsidP="003B730C">
            <w:pPr>
              <w:pStyle w:val="100"/>
              <w:spacing w:before="0" w:after="0"/>
              <w:rPr>
                <w:sz w:val="24"/>
              </w:rPr>
            </w:pPr>
            <w:r w:rsidRPr="00B46196">
              <w:rPr>
                <w:sz w:val="24"/>
              </w:rPr>
              <w:t>Список идентификаторов застрахованного лица – требования к полю в целом.</w:t>
            </w:r>
          </w:p>
        </w:tc>
        <w:tc>
          <w:tcPr>
            <w:tcW w:w="4623" w:type="dxa"/>
            <w:vMerge w:val="restart"/>
          </w:tcPr>
          <w:p w:rsidR="003B730C" w:rsidRPr="00B46196" w:rsidRDefault="003B730C" w:rsidP="003B730C">
            <w:pPr>
              <w:pStyle w:val="100"/>
              <w:spacing w:before="0" w:after="0"/>
              <w:rPr>
                <w:sz w:val="24"/>
              </w:rPr>
            </w:pPr>
          </w:p>
        </w:tc>
      </w:tr>
      <w:tr w:rsidR="00B46196" w:rsidRPr="00B46196" w:rsidTr="003B730C">
        <w:trPr>
          <w:trHeight w:val="356"/>
        </w:trPr>
        <w:tc>
          <w:tcPr>
            <w:tcW w:w="2216" w:type="dxa"/>
            <w:vMerge/>
          </w:tcPr>
          <w:p w:rsidR="003B730C" w:rsidRPr="00B46196" w:rsidRDefault="003B730C" w:rsidP="003B730C">
            <w:pPr>
              <w:pStyle w:val="102"/>
              <w:spacing w:before="0" w:after="0"/>
              <w:jc w:val="both"/>
              <w:rPr>
                <w:sz w:val="24"/>
              </w:rPr>
            </w:pPr>
          </w:p>
        </w:tc>
        <w:tc>
          <w:tcPr>
            <w:tcW w:w="3261" w:type="dxa"/>
            <w:vMerge/>
          </w:tcPr>
          <w:p w:rsidR="003B730C" w:rsidRPr="00B46196" w:rsidRDefault="003B730C" w:rsidP="003B730C">
            <w:pPr>
              <w:pStyle w:val="100"/>
              <w:spacing w:before="0" w:after="0"/>
              <w:rPr>
                <w:sz w:val="24"/>
              </w:rPr>
            </w:pPr>
          </w:p>
        </w:tc>
        <w:tc>
          <w:tcPr>
            <w:tcW w:w="4623" w:type="dxa"/>
            <w:vMerge/>
          </w:tcPr>
          <w:p w:rsidR="003B730C" w:rsidRPr="00B46196" w:rsidRDefault="003B730C" w:rsidP="003B730C">
            <w:pPr>
              <w:pStyle w:val="100"/>
              <w:spacing w:before="0" w:after="0"/>
              <w:rPr>
                <w:sz w:val="24"/>
              </w:rPr>
            </w:pPr>
          </w:p>
        </w:tc>
      </w:tr>
      <w:tr w:rsidR="00B46196" w:rsidRPr="00B46196" w:rsidTr="003B730C">
        <w:trPr>
          <w:trHeight w:val="316"/>
        </w:trPr>
        <w:tc>
          <w:tcPr>
            <w:tcW w:w="2216" w:type="dxa"/>
            <w:vMerge w:val="restart"/>
          </w:tcPr>
          <w:p w:rsidR="003B730C" w:rsidRPr="00B46196" w:rsidRDefault="003B730C" w:rsidP="003B730C">
            <w:pPr>
              <w:pStyle w:val="102"/>
              <w:spacing w:before="0" w:after="0"/>
              <w:jc w:val="both"/>
              <w:rPr>
                <w:sz w:val="24"/>
              </w:rPr>
            </w:pPr>
            <w:r w:rsidRPr="00B46196">
              <w:rPr>
                <w:sz w:val="24"/>
              </w:rPr>
              <w:t>NI</w:t>
            </w:r>
          </w:p>
        </w:tc>
        <w:tc>
          <w:tcPr>
            <w:tcW w:w="3261" w:type="dxa"/>
            <w:vMerge w:val="restart"/>
          </w:tcPr>
          <w:p w:rsidR="003B730C" w:rsidRPr="00B46196" w:rsidRDefault="003B730C" w:rsidP="003B730C">
            <w:pPr>
              <w:pStyle w:val="100"/>
              <w:spacing w:before="0" w:after="0"/>
              <w:rPr>
                <w:sz w:val="24"/>
              </w:rPr>
            </w:pPr>
            <w:r w:rsidRPr="00B46196">
              <w:rPr>
                <w:sz w:val="24"/>
              </w:rPr>
              <w:t>Единый номер полиса ОМС (ЕНП)</w:t>
            </w:r>
          </w:p>
        </w:tc>
        <w:tc>
          <w:tcPr>
            <w:tcW w:w="4623" w:type="dxa"/>
            <w:vMerge w:val="restart"/>
          </w:tcPr>
          <w:p w:rsidR="003B730C" w:rsidRPr="00B46196" w:rsidRDefault="003B730C" w:rsidP="003B730C">
            <w:pPr>
              <w:pStyle w:val="100"/>
              <w:spacing w:before="0" w:after="0"/>
              <w:rPr>
                <w:sz w:val="24"/>
              </w:rPr>
            </w:pPr>
            <w:r w:rsidRPr="00B46196">
              <w:rPr>
                <w:sz w:val="24"/>
              </w:rPr>
              <w:t>Номер состоит из 16 цифр.</w:t>
            </w:r>
          </w:p>
          <w:p w:rsidR="003B730C" w:rsidRPr="00B46196" w:rsidRDefault="003B730C" w:rsidP="003B730C">
            <w:pPr>
              <w:pStyle w:val="100"/>
              <w:spacing w:before="0" w:after="0"/>
              <w:rPr>
                <w:sz w:val="24"/>
              </w:rPr>
            </w:pPr>
            <w:r w:rsidRPr="00B46196">
              <w:rPr>
                <w:sz w:val="24"/>
              </w:rPr>
              <w:t>Структура номера – в соответствии с требованиями ФОМС (ДСП).</w:t>
            </w:r>
          </w:p>
          <w:p w:rsidR="003B730C" w:rsidRPr="00B46196" w:rsidRDefault="003B730C" w:rsidP="003B730C">
            <w:pPr>
              <w:pStyle w:val="100"/>
              <w:spacing w:before="0" w:after="0"/>
              <w:rPr>
                <w:sz w:val="24"/>
              </w:rPr>
            </w:pPr>
            <w:r w:rsidRPr="00B46196">
              <w:rPr>
                <w:sz w:val="24"/>
              </w:rPr>
              <w:t>Последняя цифра – контрольная, вычисляется по алгоритму mod10, приведённому в стандарте ISO 27931.</w:t>
            </w:r>
          </w:p>
        </w:tc>
      </w:tr>
      <w:tr w:rsidR="00B46196" w:rsidRPr="00B46196" w:rsidTr="003B730C">
        <w:trPr>
          <w:trHeight w:val="407"/>
        </w:trPr>
        <w:tc>
          <w:tcPr>
            <w:tcW w:w="2216" w:type="dxa"/>
            <w:vMerge/>
          </w:tcPr>
          <w:p w:rsidR="003B730C" w:rsidRPr="00B46196" w:rsidRDefault="003B730C" w:rsidP="003B730C">
            <w:pPr>
              <w:pStyle w:val="102"/>
              <w:spacing w:before="0" w:after="0"/>
              <w:jc w:val="both"/>
              <w:rPr>
                <w:sz w:val="24"/>
              </w:rPr>
            </w:pPr>
          </w:p>
        </w:tc>
        <w:tc>
          <w:tcPr>
            <w:tcW w:w="3261" w:type="dxa"/>
            <w:vMerge/>
          </w:tcPr>
          <w:p w:rsidR="003B730C" w:rsidRPr="00B46196" w:rsidRDefault="003B730C" w:rsidP="003B730C">
            <w:pPr>
              <w:pStyle w:val="100"/>
              <w:spacing w:before="0" w:after="0"/>
              <w:rPr>
                <w:sz w:val="24"/>
              </w:rPr>
            </w:pPr>
          </w:p>
        </w:tc>
        <w:tc>
          <w:tcPr>
            <w:tcW w:w="4623" w:type="dxa"/>
            <w:vMerge/>
          </w:tcPr>
          <w:p w:rsidR="003B730C" w:rsidRPr="00B46196" w:rsidRDefault="003B730C" w:rsidP="003B730C">
            <w:pPr>
              <w:pStyle w:val="100"/>
              <w:spacing w:before="0" w:after="0"/>
              <w:rPr>
                <w:sz w:val="24"/>
              </w:rPr>
            </w:pPr>
          </w:p>
        </w:tc>
      </w:tr>
      <w:tr w:rsidR="00B46196" w:rsidRPr="00B46196" w:rsidTr="003B730C">
        <w:trPr>
          <w:trHeight w:val="371"/>
        </w:trPr>
        <w:tc>
          <w:tcPr>
            <w:tcW w:w="2216" w:type="dxa"/>
            <w:vMerge w:val="restart"/>
          </w:tcPr>
          <w:p w:rsidR="003B730C" w:rsidRPr="00B46196" w:rsidRDefault="003B730C" w:rsidP="003B730C">
            <w:pPr>
              <w:pStyle w:val="102"/>
              <w:spacing w:before="0" w:after="0"/>
              <w:jc w:val="both"/>
              <w:rPr>
                <w:sz w:val="24"/>
              </w:rPr>
            </w:pPr>
            <w:r w:rsidRPr="00B46196">
              <w:rPr>
                <w:sz w:val="24"/>
              </w:rPr>
              <w:t>Код типа документа, удостоверяющего личность, из системы кодирования 1.2.643.2.40.5.100.203 (табл. 63)</w:t>
            </w:r>
          </w:p>
        </w:tc>
        <w:tc>
          <w:tcPr>
            <w:tcW w:w="3261" w:type="dxa"/>
            <w:vMerge w:val="restart"/>
          </w:tcPr>
          <w:p w:rsidR="003B730C" w:rsidRPr="00B46196" w:rsidRDefault="003B730C" w:rsidP="003B730C">
            <w:pPr>
              <w:pStyle w:val="100"/>
              <w:spacing w:before="0" w:after="0"/>
              <w:rPr>
                <w:sz w:val="24"/>
              </w:rPr>
            </w:pPr>
            <w:r w:rsidRPr="00B46196">
              <w:rPr>
                <w:sz w:val="24"/>
              </w:rPr>
              <w:t>Серия и номер документа, удостоверяющего личность.</w:t>
            </w:r>
          </w:p>
        </w:tc>
        <w:tc>
          <w:tcPr>
            <w:tcW w:w="4623" w:type="dxa"/>
            <w:vMerge w:val="restart"/>
          </w:tcPr>
          <w:p w:rsidR="003B730C" w:rsidRPr="00B46196" w:rsidRDefault="003B730C" w:rsidP="003B730C">
            <w:pPr>
              <w:pStyle w:val="100"/>
              <w:spacing w:before="0" w:after="0"/>
              <w:rPr>
                <w:sz w:val="24"/>
              </w:rPr>
            </w:pPr>
            <w:r w:rsidRPr="00B46196">
              <w:rPr>
                <w:sz w:val="24"/>
              </w:rPr>
              <w:t>Серия и номер должны удовлетворять шаблону, соответствующему типу документа.</w:t>
            </w:r>
          </w:p>
        </w:tc>
      </w:tr>
      <w:tr w:rsidR="00B46196" w:rsidRPr="00B46196" w:rsidTr="003B730C">
        <w:trPr>
          <w:trHeight w:val="503"/>
        </w:trPr>
        <w:tc>
          <w:tcPr>
            <w:tcW w:w="2216" w:type="dxa"/>
            <w:vMerge/>
          </w:tcPr>
          <w:p w:rsidR="003B730C" w:rsidRPr="00B46196" w:rsidRDefault="003B730C" w:rsidP="003B730C">
            <w:pPr>
              <w:pStyle w:val="102"/>
              <w:spacing w:before="0" w:after="0"/>
              <w:jc w:val="both"/>
              <w:rPr>
                <w:sz w:val="24"/>
              </w:rPr>
            </w:pPr>
          </w:p>
        </w:tc>
        <w:tc>
          <w:tcPr>
            <w:tcW w:w="3261" w:type="dxa"/>
            <w:vMerge/>
          </w:tcPr>
          <w:p w:rsidR="003B730C" w:rsidRPr="00B46196" w:rsidRDefault="003B730C" w:rsidP="003B730C">
            <w:pPr>
              <w:pStyle w:val="100"/>
              <w:spacing w:before="0" w:after="0"/>
              <w:rPr>
                <w:sz w:val="24"/>
              </w:rPr>
            </w:pPr>
          </w:p>
        </w:tc>
        <w:tc>
          <w:tcPr>
            <w:tcW w:w="4623" w:type="dxa"/>
            <w:vMerge/>
          </w:tcPr>
          <w:p w:rsidR="003B730C" w:rsidRPr="00B46196" w:rsidRDefault="003B730C" w:rsidP="003B730C">
            <w:pPr>
              <w:pStyle w:val="100"/>
              <w:spacing w:before="0" w:after="0"/>
              <w:rPr>
                <w:sz w:val="24"/>
              </w:rPr>
            </w:pPr>
          </w:p>
        </w:tc>
      </w:tr>
      <w:tr w:rsidR="00B46196" w:rsidRPr="00B46196" w:rsidTr="003B730C">
        <w:trPr>
          <w:trHeight w:val="443"/>
        </w:trPr>
        <w:tc>
          <w:tcPr>
            <w:tcW w:w="2216" w:type="dxa"/>
            <w:vMerge w:val="restart"/>
          </w:tcPr>
          <w:p w:rsidR="003B730C" w:rsidRPr="00B46196" w:rsidRDefault="003B730C" w:rsidP="003B730C">
            <w:pPr>
              <w:pStyle w:val="102"/>
              <w:spacing w:before="0" w:after="0"/>
              <w:jc w:val="both"/>
              <w:rPr>
                <w:sz w:val="24"/>
              </w:rPr>
            </w:pPr>
            <w:r w:rsidRPr="00B46196">
              <w:rPr>
                <w:sz w:val="24"/>
              </w:rPr>
              <w:t>PEN</w:t>
            </w:r>
          </w:p>
        </w:tc>
        <w:tc>
          <w:tcPr>
            <w:tcW w:w="3261" w:type="dxa"/>
            <w:vMerge w:val="restart"/>
          </w:tcPr>
          <w:p w:rsidR="003B730C" w:rsidRPr="00B46196" w:rsidRDefault="003B730C" w:rsidP="003B730C">
            <w:pPr>
              <w:pStyle w:val="100"/>
              <w:spacing w:before="0" w:after="0"/>
              <w:rPr>
                <w:sz w:val="24"/>
              </w:rPr>
            </w:pPr>
            <w:r w:rsidRPr="00B46196">
              <w:rPr>
                <w:sz w:val="24"/>
              </w:rPr>
              <w:t>Страховой номер индивидуального лицевого счёта обязательного пенсионного страхования (СНИЛС).</w:t>
            </w:r>
          </w:p>
        </w:tc>
        <w:tc>
          <w:tcPr>
            <w:tcW w:w="4623" w:type="dxa"/>
            <w:vMerge w:val="restart"/>
          </w:tcPr>
          <w:p w:rsidR="003B730C" w:rsidRPr="00B46196" w:rsidRDefault="003B730C" w:rsidP="003B730C">
            <w:pPr>
              <w:pStyle w:val="100"/>
              <w:spacing w:before="0" w:after="0"/>
              <w:rPr>
                <w:sz w:val="24"/>
              </w:rPr>
            </w:pPr>
            <w:r w:rsidRPr="00B46196">
              <w:rPr>
                <w:sz w:val="24"/>
              </w:rPr>
              <w:t>Значение должно состоять из 11 цифр (все разделители убираются).</w:t>
            </w:r>
          </w:p>
          <w:p w:rsidR="003B730C" w:rsidRPr="00B46196" w:rsidRDefault="003B730C" w:rsidP="003B730C">
            <w:pPr>
              <w:pStyle w:val="100"/>
              <w:spacing w:before="0" w:after="0"/>
              <w:rPr>
                <w:sz w:val="24"/>
              </w:rPr>
            </w:pPr>
            <w:r w:rsidRPr="00B46196">
              <w:rPr>
                <w:sz w:val="24"/>
              </w:rPr>
              <w:t>Последние две цифры – контрольные.</w:t>
            </w:r>
          </w:p>
        </w:tc>
      </w:tr>
      <w:tr w:rsidR="00B46196" w:rsidRPr="00B46196" w:rsidTr="003B730C">
        <w:trPr>
          <w:trHeight w:val="356"/>
        </w:trPr>
        <w:tc>
          <w:tcPr>
            <w:tcW w:w="2216" w:type="dxa"/>
            <w:vMerge/>
          </w:tcPr>
          <w:p w:rsidR="003B730C" w:rsidRPr="00B46196" w:rsidRDefault="003B730C" w:rsidP="003B730C">
            <w:pPr>
              <w:pStyle w:val="102"/>
              <w:spacing w:before="0" w:after="0"/>
              <w:jc w:val="both"/>
              <w:rPr>
                <w:sz w:val="24"/>
              </w:rPr>
            </w:pPr>
          </w:p>
        </w:tc>
        <w:tc>
          <w:tcPr>
            <w:tcW w:w="3261" w:type="dxa"/>
            <w:vMerge/>
          </w:tcPr>
          <w:p w:rsidR="003B730C" w:rsidRPr="00B46196" w:rsidRDefault="003B730C" w:rsidP="003B730C">
            <w:pPr>
              <w:pStyle w:val="100"/>
              <w:spacing w:before="0" w:after="0"/>
              <w:rPr>
                <w:sz w:val="24"/>
              </w:rPr>
            </w:pPr>
          </w:p>
        </w:tc>
        <w:tc>
          <w:tcPr>
            <w:tcW w:w="4623" w:type="dxa"/>
            <w:vMerge/>
          </w:tcPr>
          <w:p w:rsidR="003B730C" w:rsidRPr="00B46196" w:rsidRDefault="003B730C" w:rsidP="003B730C">
            <w:pPr>
              <w:pStyle w:val="100"/>
              <w:spacing w:before="0" w:after="0"/>
              <w:rPr>
                <w:sz w:val="24"/>
              </w:rPr>
            </w:pPr>
          </w:p>
        </w:tc>
      </w:tr>
      <w:tr w:rsidR="00B46196" w:rsidRPr="00B46196" w:rsidTr="003B730C">
        <w:trPr>
          <w:trHeight w:val="356"/>
        </w:trPr>
        <w:tc>
          <w:tcPr>
            <w:tcW w:w="2216" w:type="dxa"/>
            <w:vMerge/>
          </w:tcPr>
          <w:p w:rsidR="003B730C" w:rsidRPr="00B46196" w:rsidRDefault="003B730C" w:rsidP="003B730C">
            <w:pPr>
              <w:pStyle w:val="102"/>
              <w:spacing w:before="0" w:after="0"/>
              <w:jc w:val="both"/>
              <w:rPr>
                <w:sz w:val="24"/>
              </w:rPr>
            </w:pPr>
          </w:p>
        </w:tc>
        <w:tc>
          <w:tcPr>
            <w:tcW w:w="3261" w:type="dxa"/>
            <w:vMerge/>
          </w:tcPr>
          <w:p w:rsidR="003B730C" w:rsidRPr="00B46196" w:rsidRDefault="003B730C" w:rsidP="003B730C">
            <w:pPr>
              <w:pStyle w:val="100"/>
              <w:spacing w:before="0" w:after="0"/>
              <w:rPr>
                <w:sz w:val="24"/>
              </w:rPr>
            </w:pPr>
          </w:p>
        </w:tc>
        <w:tc>
          <w:tcPr>
            <w:tcW w:w="4623" w:type="dxa"/>
            <w:vMerge/>
          </w:tcPr>
          <w:p w:rsidR="003B730C" w:rsidRPr="00B46196" w:rsidRDefault="003B730C" w:rsidP="003B730C">
            <w:pPr>
              <w:pStyle w:val="100"/>
              <w:spacing w:before="0" w:after="0"/>
              <w:rPr>
                <w:sz w:val="24"/>
              </w:rPr>
            </w:pPr>
          </w:p>
        </w:tc>
      </w:tr>
      <w:tr w:rsidR="00B46196" w:rsidRPr="00B46196" w:rsidTr="003B730C">
        <w:trPr>
          <w:trHeight w:val="578"/>
        </w:trPr>
        <w:tc>
          <w:tcPr>
            <w:tcW w:w="2216" w:type="dxa"/>
            <w:vMerge w:val="restart"/>
          </w:tcPr>
          <w:p w:rsidR="003B730C" w:rsidRPr="00B46196" w:rsidRDefault="003B730C" w:rsidP="003B730C">
            <w:pPr>
              <w:pStyle w:val="102"/>
              <w:spacing w:before="0" w:after="0"/>
              <w:jc w:val="both"/>
              <w:rPr>
                <w:sz w:val="24"/>
              </w:rPr>
            </w:pPr>
            <w:r w:rsidRPr="00B46196">
              <w:rPr>
                <w:sz w:val="24"/>
              </w:rPr>
              <w:t>CZ</w:t>
            </w:r>
          </w:p>
        </w:tc>
        <w:tc>
          <w:tcPr>
            <w:tcW w:w="3261" w:type="dxa"/>
            <w:vMerge w:val="restart"/>
          </w:tcPr>
          <w:p w:rsidR="003B730C" w:rsidRPr="00B46196" w:rsidRDefault="003B730C" w:rsidP="003B730C">
            <w:pPr>
              <w:pStyle w:val="100"/>
              <w:spacing w:before="0" w:after="0"/>
              <w:rPr>
                <w:sz w:val="24"/>
              </w:rPr>
            </w:pPr>
            <w:r w:rsidRPr="00B46196">
              <w:rPr>
                <w:sz w:val="24"/>
              </w:rPr>
              <w:t>Номер универсальной электронной карты гражданина (УЭК).</w:t>
            </w:r>
          </w:p>
        </w:tc>
        <w:tc>
          <w:tcPr>
            <w:tcW w:w="4623" w:type="dxa"/>
            <w:vMerge w:val="restart"/>
          </w:tcPr>
          <w:p w:rsidR="003B730C" w:rsidRPr="00B46196" w:rsidRDefault="003B730C" w:rsidP="003B730C">
            <w:pPr>
              <w:pStyle w:val="100"/>
              <w:spacing w:before="0" w:after="0"/>
              <w:rPr>
                <w:sz w:val="24"/>
              </w:rPr>
            </w:pPr>
            <w:r w:rsidRPr="00B46196">
              <w:rPr>
                <w:sz w:val="24"/>
              </w:rPr>
              <w:t>Значение не контролируется.</w:t>
            </w:r>
          </w:p>
        </w:tc>
      </w:tr>
      <w:tr w:rsidR="00B46196" w:rsidRPr="00B46196" w:rsidTr="003B730C">
        <w:trPr>
          <w:trHeight w:val="310"/>
        </w:trPr>
        <w:tc>
          <w:tcPr>
            <w:tcW w:w="2216" w:type="dxa"/>
            <w:vMerge/>
          </w:tcPr>
          <w:p w:rsidR="003B730C" w:rsidRPr="00B46196" w:rsidRDefault="003B730C" w:rsidP="003B730C">
            <w:pPr>
              <w:pStyle w:val="102"/>
              <w:spacing w:before="0" w:after="0"/>
              <w:jc w:val="both"/>
              <w:rPr>
                <w:sz w:val="24"/>
              </w:rPr>
            </w:pPr>
          </w:p>
        </w:tc>
        <w:tc>
          <w:tcPr>
            <w:tcW w:w="3261" w:type="dxa"/>
            <w:vMerge/>
          </w:tcPr>
          <w:p w:rsidR="003B730C" w:rsidRPr="00B46196" w:rsidRDefault="003B730C" w:rsidP="003B730C">
            <w:pPr>
              <w:pStyle w:val="100"/>
              <w:spacing w:before="0" w:after="0"/>
              <w:rPr>
                <w:sz w:val="24"/>
              </w:rPr>
            </w:pPr>
          </w:p>
        </w:tc>
        <w:tc>
          <w:tcPr>
            <w:tcW w:w="4623" w:type="dxa"/>
            <w:vMerge/>
          </w:tcPr>
          <w:p w:rsidR="003B730C" w:rsidRPr="00B46196" w:rsidRDefault="003B730C" w:rsidP="003B730C">
            <w:pPr>
              <w:pStyle w:val="100"/>
              <w:spacing w:before="0" w:after="0"/>
              <w:rPr>
                <w:sz w:val="24"/>
              </w:rPr>
            </w:pPr>
          </w:p>
        </w:tc>
      </w:tr>
    </w:tbl>
    <w:p w:rsidR="003B730C" w:rsidRPr="00B46196" w:rsidRDefault="003B730C" w:rsidP="003B730C">
      <w:pPr>
        <w:ind w:left="709"/>
      </w:pPr>
      <w:bookmarkStart w:id="822" w:name="_Toc270338281"/>
      <w:bookmarkStart w:id="823" w:name="_Toc270363735"/>
      <w:bookmarkStart w:id="824" w:name="_Toc273022810"/>
      <w:bookmarkStart w:id="825" w:name="_Toc275436919"/>
      <w:bookmarkStart w:id="826" w:name="_Toc276148679"/>
      <w:bookmarkStart w:id="827" w:name="_Toc276386124"/>
      <w:bookmarkEnd w:id="806"/>
      <w:bookmarkEnd w:id="821"/>
    </w:p>
    <w:p w:rsidR="003B730C" w:rsidRPr="00B46196" w:rsidRDefault="003B730C" w:rsidP="00865FFC">
      <w:pPr>
        <w:numPr>
          <w:ilvl w:val="3"/>
          <w:numId w:val="123"/>
        </w:numPr>
        <w:spacing w:before="0" w:after="0" w:line="240" w:lineRule="auto"/>
      </w:pPr>
      <w:r w:rsidRPr="00B46196">
        <w:t xml:space="preserve">Примеры пакетов с сообщениями о событии A08 </w:t>
      </w:r>
    </w:p>
    <w:p w:rsidR="003B730C" w:rsidRPr="00B46196" w:rsidRDefault="003B730C" w:rsidP="003B730C">
      <w:pPr>
        <w:ind w:left="709"/>
      </w:pPr>
    </w:p>
    <w:bookmarkEnd w:id="822"/>
    <w:bookmarkEnd w:id="823"/>
    <w:bookmarkEnd w:id="824"/>
    <w:bookmarkEnd w:id="825"/>
    <w:bookmarkEnd w:id="826"/>
    <w:bookmarkEnd w:id="827"/>
    <w:p w:rsidR="003B730C" w:rsidRPr="00B46196" w:rsidRDefault="003B730C" w:rsidP="00865FFC">
      <w:pPr>
        <w:pStyle w:val="52"/>
        <w:numPr>
          <w:ilvl w:val="4"/>
          <w:numId w:val="123"/>
        </w:numPr>
        <w:spacing w:before="0" w:beforeAutospacing="0" w:after="0" w:line="240" w:lineRule="auto"/>
        <w:outlineLvl w:val="9"/>
        <w:rPr>
          <w:szCs w:val="24"/>
        </w:rPr>
      </w:pPr>
      <w:r w:rsidRPr="00B46196">
        <w:rPr>
          <w:szCs w:val="24"/>
        </w:rPr>
        <w:t>Постановка на учет в связи с выбором СМО (сообщение о событии П01 «Выбор СМО»)</w:t>
      </w:r>
    </w:p>
    <w:p w:rsidR="003B730C" w:rsidRPr="00B46196" w:rsidRDefault="003B730C" w:rsidP="003B730C">
      <w:pPr>
        <w:pStyle w:val="52"/>
        <w:numPr>
          <w:ilvl w:val="0"/>
          <w:numId w:val="0"/>
        </w:numPr>
        <w:spacing w:before="0" w:beforeAutospacing="0" w:after="0" w:line="240" w:lineRule="auto"/>
        <w:ind w:left="709"/>
        <w:outlineLvl w:val="9"/>
        <w:rPr>
          <w:szCs w:val="24"/>
        </w:rPr>
      </w:pPr>
    </w:p>
    <w:p w:rsidR="003B730C" w:rsidRPr="00B46196" w:rsidRDefault="003B730C" w:rsidP="00865FFC">
      <w:pPr>
        <w:pStyle w:val="62"/>
        <w:keepNext/>
        <w:numPr>
          <w:ilvl w:val="5"/>
          <w:numId w:val="123"/>
        </w:numPr>
        <w:spacing w:before="0" w:beforeAutospacing="0" w:after="0" w:line="240" w:lineRule="auto"/>
        <w:outlineLvl w:val="9"/>
      </w:pPr>
      <w:r w:rsidRPr="00B46196">
        <w:t>Постановка на учет гражданина Российской Федерации</w:t>
      </w:r>
    </w:p>
    <w:p w:rsidR="003B730C" w:rsidRPr="00B46196" w:rsidRDefault="003B730C" w:rsidP="003B730C">
      <w:pPr>
        <w:pStyle w:val="62"/>
        <w:keepNext/>
        <w:numPr>
          <w:ilvl w:val="0"/>
          <w:numId w:val="0"/>
        </w:numPr>
        <w:spacing w:before="0" w:beforeAutospacing="0" w:after="0" w:line="240" w:lineRule="auto"/>
        <w:ind w:left="709"/>
        <w:outlineLvl w:val="9"/>
        <w:rPr>
          <w:sz w:val="28"/>
          <w:szCs w:val="28"/>
        </w:rPr>
      </w:pP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&lt;?xml version="1.0" encoding="windows-1251"?&gt;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&lt;UPRMessageBatch xmlns:xsi="http://www.w3.org/2001/XMLSchema-instance" xmlns:rtc="http://www.rintech.ru" xmlns:xsd="http://www.w3.org/2001/XMLSchema" xmlns="urn:hl7-org:v2xml"&gt;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t>&lt;!--BHS segment - batch header--&gt;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t>&lt;BHS&gt;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&lt;!--BHS.1 - Batch Field Separator--&gt;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&lt;BHS.1&gt;|&lt;/BHS.1&gt;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&lt;!--BHS.2 - Batch Encoding Characters--&gt;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&lt;BHS.2&gt;^~\&amp;amp;&lt;/BHS.2&gt;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val="ru-RU" w:eastAsia="ru-RU"/>
        </w:rPr>
        <w:t>&lt;!--</w:t>
      </w:r>
      <w:r w:rsidRPr="00B46196">
        <w:rPr>
          <w:rFonts w:ascii="Times New Roman" w:hAnsi="Times New Roman" w:cs="Times New Roman"/>
          <w:sz w:val="22"/>
          <w:szCs w:val="22"/>
          <w:lang w:eastAsia="ru-RU"/>
        </w:rPr>
        <w:t>BHS</w:t>
      </w:r>
      <w:r w:rsidRPr="00B46196">
        <w:rPr>
          <w:rFonts w:ascii="Times New Roman" w:hAnsi="Times New Roman" w:cs="Times New Roman"/>
          <w:sz w:val="22"/>
          <w:szCs w:val="22"/>
          <w:lang w:val="ru-RU" w:eastAsia="ru-RU"/>
        </w:rPr>
        <w:t>.3 - система-отправитель: СРЗ ТФОМС с кодом 02 (ТФОМС Республики Башкортостан)--&gt;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BHS</w:t>
      </w:r>
      <w:r w:rsidRPr="00B46196">
        <w:rPr>
          <w:rFonts w:ascii="Times New Roman" w:hAnsi="Times New Roman" w:cs="Times New Roman"/>
          <w:sz w:val="22"/>
          <w:szCs w:val="22"/>
          <w:lang w:val="ru-RU" w:eastAsia="ru-RU"/>
        </w:rPr>
        <w:t>.3&gt;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HD</w:t>
      </w:r>
      <w:r w:rsidRPr="00B46196">
        <w:rPr>
          <w:rFonts w:ascii="Times New Roman" w:hAnsi="Times New Roman" w:cs="Times New Roman"/>
          <w:sz w:val="22"/>
          <w:szCs w:val="22"/>
          <w:lang w:val="ru-RU" w:eastAsia="ru-RU"/>
        </w:rPr>
        <w:t>.1&gt;СРЗ 02&lt;/</w:t>
      </w:r>
      <w:r w:rsidRPr="00B46196">
        <w:rPr>
          <w:rFonts w:ascii="Times New Roman" w:hAnsi="Times New Roman" w:cs="Times New Roman"/>
          <w:sz w:val="22"/>
          <w:szCs w:val="22"/>
          <w:lang w:eastAsia="ru-RU"/>
        </w:rPr>
        <w:t>HD</w:t>
      </w:r>
      <w:r w:rsidRPr="00B46196">
        <w:rPr>
          <w:rFonts w:ascii="Times New Roman" w:hAnsi="Times New Roman" w:cs="Times New Roman"/>
          <w:sz w:val="22"/>
          <w:szCs w:val="22"/>
          <w:lang w:val="ru-RU" w:eastAsia="ru-RU"/>
        </w:rPr>
        <w:t>.1&gt;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BHS</w:t>
      </w:r>
      <w:r w:rsidRPr="00B46196">
        <w:rPr>
          <w:rFonts w:ascii="Times New Roman" w:hAnsi="Times New Roman" w:cs="Times New Roman"/>
          <w:sz w:val="22"/>
          <w:szCs w:val="22"/>
          <w:lang w:val="ru-RU" w:eastAsia="ru-RU"/>
        </w:rPr>
        <w:t>.3&gt;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&lt;!--BHS.4 - код организации-отправителя: ТФОМС с кодом 02 (ТФОМС Республики Башкортостан)--&gt;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eastAsia="ru-RU"/>
        </w:rPr>
        <w:t>&lt;BHS.4&gt;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&lt;HD.1&gt;02&lt;/HD.1&gt;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&lt;HD.2&gt;1.2.643.2.40.3.3.1.0&lt;/HD.2&gt;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val="ru-RU" w:eastAsia="ru-RU"/>
        </w:rPr>
        <w:t>&lt;</w:t>
      </w:r>
      <w:r w:rsidRPr="00B46196">
        <w:rPr>
          <w:rFonts w:ascii="Times New Roman" w:hAnsi="Times New Roman" w:cs="Times New Roman"/>
          <w:sz w:val="22"/>
          <w:szCs w:val="22"/>
          <w:lang w:eastAsia="ru-RU"/>
        </w:rPr>
        <w:t>HD</w:t>
      </w:r>
      <w:r w:rsidRPr="00B46196">
        <w:rPr>
          <w:rFonts w:ascii="Times New Roman" w:hAnsi="Times New Roman" w:cs="Times New Roman"/>
          <w:sz w:val="22"/>
          <w:szCs w:val="22"/>
          <w:lang w:val="ru-RU" w:eastAsia="ru-RU"/>
        </w:rPr>
        <w:t>.3&gt;</w:t>
      </w:r>
      <w:r w:rsidRPr="00B46196">
        <w:rPr>
          <w:rFonts w:ascii="Times New Roman" w:hAnsi="Times New Roman" w:cs="Times New Roman"/>
          <w:sz w:val="22"/>
          <w:szCs w:val="22"/>
          <w:lang w:eastAsia="ru-RU"/>
        </w:rPr>
        <w:t>ISO</w:t>
      </w:r>
      <w:r w:rsidRPr="00B46196">
        <w:rPr>
          <w:rFonts w:ascii="Times New Roman" w:hAnsi="Times New Roman" w:cs="Times New Roman"/>
          <w:sz w:val="22"/>
          <w:szCs w:val="22"/>
          <w:lang w:val="ru-RU" w:eastAsia="ru-RU"/>
        </w:rPr>
        <w:t>&lt;/</w:t>
      </w:r>
      <w:r w:rsidRPr="00B46196">
        <w:rPr>
          <w:rFonts w:ascii="Times New Roman" w:hAnsi="Times New Roman" w:cs="Times New Roman"/>
          <w:sz w:val="22"/>
          <w:szCs w:val="22"/>
          <w:lang w:eastAsia="ru-RU"/>
        </w:rPr>
        <w:t>HD</w:t>
      </w:r>
      <w:r w:rsidRPr="00B46196">
        <w:rPr>
          <w:rFonts w:ascii="Times New Roman" w:hAnsi="Times New Roman" w:cs="Times New Roman"/>
          <w:sz w:val="22"/>
          <w:szCs w:val="22"/>
          <w:lang w:val="ru-RU" w:eastAsia="ru-RU"/>
        </w:rPr>
        <w:t>.3&gt;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BHS</w:t>
      </w:r>
      <w:r w:rsidRPr="00B46196">
        <w:rPr>
          <w:rFonts w:ascii="Times New Roman" w:hAnsi="Times New Roman" w:cs="Times New Roman"/>
          <w:sz w:val="22"/>
          <w:szCs w:val="22"/>
          <w:lang w:val="ru-RU" w:eastAsia="ru-RU"/>
        </w:rPr>
        <w:t>.4&gt;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 BHS.5 - система-получатель: ЦС ЕРЗ--&gt;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BHS</w:t>
      </w:r>
      <w:r w:rsidRPr="00B46196">
        <w:rPr>
          <w:rFonts w:ascii="Times New Roman" w:hAnsi="Times New Roman" w:cs="Times New Roman"/>
          <w:sz w:val="22"/>
          <w:szCs w:val="22"/>
          <w:lang w:val="ru-RU" w:eastAsia="ru-RU"/>
        </w:rPr>
        <w:t>.5&gt;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HD</w:t>
      </w:r>
      <w:r w:rsidRPr="00B46196">
        <w:rPr>
          <w:rFonts w:ascii="Times New Roman" w:hAnsi="Times New Roman" w:cs="Times New Roman"/>
          <w:sz w:val="22"/>
          <w:szCs w:val="22"/>
          <w:lang w:val="ru-RU" w:eastAsia="ru-RU"/>
        </w:rPr>
        <w:t>.1&gt;ЦК ЕРП&lt;/</w:t>
      </w:r>
      <w:r w:rsidRPr="00B46196">
        <w:rPr>
          <w:rFonts w:ascii="Times New Roman" w:hAnsi="Times New Roman" w:cs="Times New Roman"/>
          <w:sz w:val="22"/>
          <w:szCs w:val="22"/>
          <w:lang w:eastAsia="ru-RU"/>
        </w:rPr>
        <w:t>HD</w:t>
      </w:r>
      <w:r w:rsidRPr="00B46196">
        <w:rPr>
          <w:rFonts w:ascii="Times New Roman" w:hAnsi="Times New Roman" w:cs="Times New Roman"/>
          <w:sz w:val="22"/>
          <w:szCs w:val="22"/>
          <w:lang w:val="ru-RU" w:eastAsia="ru-RU"/>
        </w:rPr>
        <w:t>.1&gt;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BHS</w:t>
      </w:r>
      <w:r w:rsidRPr="00B46196">
        <w:rPr>
          <w:rFonts w:ascii="Times New Roman" w:hAnsi="Times New Roman" w:cs="Times New Roman"/>
          <w:sz w:val="22"/>
          <w:szCs w:val="22"/>
          <w:lang w:val="ru-RU" w:eastAsia="ru-RU"/>
        </w:rPr>
        <w:t>.5&gt;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&lt;!--BHS.6 - код организации-получателя: фонд ОМС с кодом 00 (Федеральный фонд ОМС)--&gt;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eastAsia="ru-RU"/>
        </w:rPr>
        <w:t>&lt;BHS.6&gt;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&lt;HD.1&gt;00&lt;/HD.1&gt;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&lt;HD.2&gt;1.2.643.2.40.3.3.1.0&lt;/HD.2&gt;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val="ru-RU" w:eastAsia="ru-RU"/>
        </w:rPr>
        <w:t>&lt;</w:t>
      </w:r>
      <w:r w:rsidRPr="00B46196">
        <w:rPr>
          <w:rFonts w:ascii="Times New Roman" w:hAnsi="Times New Roman" w:cs="Times New Roman"/>
          <w:sz w:val="22"/>
          <w:szCs w:val="22"/>
          <w:lang w:eastAsia="ru-RU"/>
        </w:rPr>
        <w:t>HD</w:t>
      </w:r>
      <w:r w:rsidRPr="00B46196">
        <w:rPr>
          <w:rFonts w:ascii="Times New Roman" w:hAnsi="Times New Roman" w:cs="Times New Roman"/>
          <w:sz w:val="22"/>
          <w:szCs w:val="22"/>
          <w:lang w:val="ru-RU" w:eastAsia="ru-RU"/>
        </w:rPr>
        <w:t>.3&gt;</w:t>
      </w:r>
      <w:r w:rsidRPr="00B46196">
        <w:rPr>
          <w:rFonts w:ascii="Times New Roman" w:hAnsi="Times New Roman" w:cs="Times New Roman"/>
          <w:sz w:val="22"/>
          <w:szCs w:val="22"/>
          <w:lang w:eastAsia="ru-RU"/>
        </w:rPr>
        <w:t>ISO</w:t>
      </w:r>
      <w:r w:rsidRPr="00B46196">
        <w:rPr>
          <w:rFonts w:ascii="Times New Roman" w:hAnsi="Times New Roman" w:cs="Times New Roman"/>
          <w:sz w:val="22"/>
          <w:szCs w:val="22"/>
          <w:lang w:val="ru-RU" w:eastAsia="ru-RU"/>
        </w:rPr>
        <w:t>&lt;/</w:t>
      </w:r>
      <w:r w:rsidRPr="00B46196">
        <w:rPr>
          <w:rFonts w:ascii="Times New Roman" w:hAnsi="Times New Roman" w:cs="Times New Roman"/>
          <w:sz w:val="22"/>
          <w:szCs w:val="22"/>
          <w:lang w:eastAsia="ru-RU"/>
        </w:rPr>
        <w:t>HD</w:t>
      </w:r>
      <w:r w:rsidRPr="00B46196">
        <w:rPr>
          <w:rFonts w:ascii="Times New Roman" w:hAnsi="Times New Roman" w:cs="Times New Roman"/>
          <w:sz w:val="22"/>
          <w:szCs w:val="22"/>
          <w:lang w:val="ru-RU" w:eastAsia="ru-RU"/>
        </w:rPr>
        <w:t>.3&gt;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BHS</w:t>
      </w:r>
      <w:r w:rsidRPr="00B46196">
        <w:rPr>
          <w:rFonts w:ascii="Times New Roman" w:hAnsi="Times New Roman" w:cs="Times New Roman"/>
          <w:sz w:val="22"/>
          <w:szCs w:val="22"/>
          <w:lang w:val="ru-RU" w:eastAsia="ru-RU"/>
        </w:rPr>
        <w:t>.6&gt;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&lt;!--BHS.7 -дата и время формирования пакета--&gt;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eastAsia="ru-RU"/>
        </w:rPr>
        <w:t>&lt;BHS.7&gt;2013-01-01T14:18:03Z+04:00&lt;/BHS.7&gt;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&lt;!--BHS.8 - Batch Security--&gt;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&lt;!--BHS.9 - Batch Name/ID/Type--&gt;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&lt;BHS.9&gt;P&lt;/BHS.9&gt;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&lt;!--BHS.10 - Batch Comment--&gt;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 xml:space="preserve">&lt;!-- BHS.11 - </w:t>
      </w:r>
      <w:r w:rsidRPr="00B46196">
        <w:rPr>
          <w:rFonts w:ascii="Times New Roman" w:hAnsi="Times New Roman" w:cs="Times New Roman"/>
          <w:sz w:val="22"/>
          <w:szCs w:val="22"/>
          <w:lang w:val="ru-RU" w:eastAsia="ru-RU"/>
        </w:rPr>
        <w:t>идентификаторпакета</w:t>
      </w:r>
      <w:r w:rsidRPr="00B46196">
        <w:rPr>
          <w:rFonts w:ascii="Times New Roman" w:hAnsi="Times New Roman" w:cs="Times New Roman"/>
          <w:sz w:val="22"/>
          <w:szCs w:val="22"/>
          <w:lang w:eastAsia="ru-RU"/>
        </w:rPr>
        <w:t>--&gt;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&lt;BHS.11&gt;01805a1f-e5e4-434f-8a35-bfe9b322307e&lt;/BHS.11&gt;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&lt;!--BHS.12 - Reference Batch Control ID--&gt;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val="ru-RU" w:eastAsia="ru-RU"/>
        </w:rPr>
        <w:t>&lt;/</w:t>
      </w:r>
      <w:r w:rsidRPr="00B46196">
        <w:rPr>
          <w:rFonts w:ascii="Times New Roman" w:hAnsi="Times New Roman" w:cs="Times New Roman"/>
          <w:sz w:val="22"/>
          <w:szCs w:val="22"/>
          <w:lang w:eastAsia="ru-RU"/>
        </w:rPr>
        <w:t>BHS</w:t>
      </w:r>
      <w:r w:rsidRPr="00B46196">
        <w:rPr>
          <w:rFonts w:ascii="Times New Roman" w:hAnsi="Times New Roman" w:cs="Times New Roman"/>
          <w:sz w:val="22"/>
          <w:szCs w:val="22"/>
          <w:lang w:val="ru-RU" w:eastAsia="ru-RU"/>
        </w:rPr>
        <w:t>&gt;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t xml:space="preserve">&lt;!--ADT_A01 </w:t>
      </w:r>
      <w:r w:rsidRPr="00B46196">
        <w:rPr>
          <w:rFonts w:ascii="Times New Roman" w:hAnsi="Times New Roman" w:cs="Times New Roman"/>
          <w:sz w:val="22"/>
          <w:szCs w:val="22"/>
          <w:lang w:eastAsia="ru-RU"/>
        </w:rPr>
        <w:t>segment</w:t>
      </w:r>
      <w:r w:rsidRPr="00B46196">
        <w:rPr>
          <w:rFonts w:ascii="Times New Roman" w:hAnsi="Times New Roman" w:cs="Times New Roman"/>
          <w:sz w:val="22"/>
          <w:szCs w:val="22"/>
          <w:lang w:val="ru-RU" w:eastAsia="ru-RU"/>
        </w:rPr>
        <w:t xml:space="preserve"> - первое сообщение пакета--&gt;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ADT</w:t>
      </w:r>
      <w:r w:rsidRPr="00B46196">
        <w:rPr>
          <w:rFonts w:ascii="Times New Roman" w:hAnsi="Times New Roman" w:cs="Times New Roman"/>
          <w:sz w:val="22"/>
          <w:szCs w:val="22"/>
          <w:lang w:val="ru-RU" w:eastAsia="ru-RU"/>
        </w:rPr>
        <w:t>_</w:t>
      </w:r>
      <w:r w:rsidRPr="00B46196">
        <w:rPr>
          <w:rFonts w:ascii="Times New Roman" w:hAnsi="Times New Roman" w:cs="Times New Roman"/>
          <w:sz w:val="22"/>
          <w:szCs w:val="22"/>
          <w:lang w:eastAsia="ru-RU"/>
        </w:rPr>
        <w:t>A</w:t>
      </w:r>
      <w:r w:rsidRPr="00B46196">
        <w:rPr>
          <w:rFonts w:ascii="Times New Roman" w:hAnsi="Times New Roman" w:cs="Times New Roman"/>
          <w:sz w:val="22"/>
          <w:szCs w:val="22"/>
          <w:lang w:val="ru-RU" w:eastAsia="ru-RU"/>
        </w:rPr>
        <w:t>01&gt;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 xml:space="preserve">&lt;!-- MSH </w:t>
      </w:r>
      <w:r w:rsidRPr="00B46196">
        <w:rPr>
          <w:rFonts w:ascii="Times New Roman" w:hAnsi="Times New Roman" w:cs="Times New Roman"/>
          <w:sz w:val="22"/>
          <w:szCs w:val="22"/>
          <w:lang w:eastAsia="ru-RU"/>
        </w:rPr>
        <w:t>segment</w:t>
      </w:r>
      <w:r w:rsidRPr="00B46196">
        <w:rPr>
          <w:rFonts w:ascii="Times New Roman" w:hAnsi="Times New Roman" w:cs="Times New Roman"/>
          <w:sz w:val="22"/>
          <w:szCs w:val="22"/>
          <w:lang w:val="ru-RU" w:eastAsia="ru-RU"/>
        </w:rPr>
        <w:t xml:space="preserve"> - заголовок сообщения о событии--&gt;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.1 - разделитель полей--&gt;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.1&gt;|&lt;/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.1&gt;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.2 - специальные символы кодирования--&gt;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.2&gt;^~\&amp;</w:t>
      </w:r>
      <w:r w:rsidRPr="00B46196">
        <w:rPr>
          <w:rFonts w:ascii="Times New Roman" w:hAnsi="Times New Roman" w:cs="Times New Roman"/>
          <w:sz w:val="22"/>
          <w:szCs w:val="22"/>
          <w:lang w:eastAsia="ru-RU"/>
        </w:rPr>
        <w:t>amp</w:t>
      </w:r>
      <w:r w:rsidRPr="00B46196">
        <w:rPr>
          <w:rFonts w:ascii="Times New Roman" w:hAnsi="Times New Roman" w:cs="Times New Roman"/>
          <w:sz w:val="22"/>
          <w:szCs w:val="22"/>
          <w:lang w:val="ru-RU" w:eastAsia="ru-RU"/>
        </w:rPr>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.2&gt;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.3 - приложение отправитель--&gt;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.3&gt;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HD</w:t>
      </w:r>
      <w:r w:rsidRPr="00B46196">
        <w:rPr>
          <w:rFonts w:ascii="Times New Roman" w:hAnsi="Times New Roman" w:cs="Times New Roman"/>
          <w:sz w:val="22"/>
          <w:szCs w:val="22"/>
          <w:lang w:val="ru-RU" w:eastAsia="ru-RU"/>
        </w:rPr>
        <w:t>.1&gt;СРЗ 02&lt;/</w:t>
      </w:r>
      <w:r w:rsidRPr="00B46196">
        <w:rPr>
          <w:rFonts w:ascii="Times New Roman" w:hAnsi="Times New Roman" w:cs="Times New Roman"/>
          <w:sz w:val="22"/>
          <w:szCs w:val="22"/>
          <w:lang w:eastAsia="ru-RU"/>
        </w:rPr>
        <w:t>HD</w:t>
      </w:r>
      <w:r w:rsidRPr="00B46196">
        <w:rPr>
          <w:rFonts w:ascii="Times New Roman" w:hAnsi="Times New Roman" w:cs="Times New Roman"/>
          <w:sz w:val="22"/>
          <w:szCs w:val="22"/>
          <w:lang w:val="ru-RU" w:eastAsia="ru-RU"/>
        </w:rPr>
        <w:t>.1&gt;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.3&gt;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.4 - учреждение-отправитель--&gt;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.4&gt;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eastAsia="ru-RU"/>
        </w:rPr>
        <w:t>&lt;HD.1&gt;02&lt;/HD.1&gt;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&lt;HD.2&gt;1.2.643.2.40.3.3.1.0&lt;/HD.2&gt;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&lt;HD.3&gt;ISO&lt;/HD.3&gt;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val="ru-RU" w:eastAsia="ru-RU"/>
        </w:rPr>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.4&gt;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.5 - приложение-получатель--&gt;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.5&gt;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HD</w:t>
      </w:r>
      <w:r w:rsidRPr="00B46196">
        <w:rPr>
          <w:rFonts w:ascii="Times New Roman" w:hAnsi="Times New Roman" w:cs="Times New Roman"/>
          <w:sz w:val="22"/>
          <w:szCs w:val="22"/>
          <w:lang w:val="ru-RU" w:eastAsia="ru-RU"/>
        </w:rPr>
        <w:t>.1&gt;ЦК ЕРП&lt;/</w:t>
      </w:r>
      <w:r w:rsidRPr="00B46196">
        <w:rPr>
          <w:rFonts w:ascii="Times New Roman" w:hAnsi="Times New Roman" w:cs="Times New Roman"/>
          <w:sz w:val="22"/>
          <w:szCs w:val="22"/>
          <w:lang w:eastAsia="ru-RU"/>
        </w:rPr>
        <w:t>HD</w:t>
      </w:r>
      <w:r w:rsidRPr="00B46196">
        <w:rPr>
          <w:rFonts w:ascii="Times New Roman" w:hAnsi="Times New Roman" w:cs="Times New Roman"/>
          <w:sz w:val="22"/>
          <w:szCs w:val="22"/>
          <w:lang w:val="ru-RU" w:eastAsia="ru-RU"/>
        </w:rPr>
        <w:t>.1&gt;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.5&gt;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.6 - учреждение-получатель--&gt;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.6&gt;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HD</w:t>
      </w:r>
      <w:r w:rsidRPr="00B46196">
        <w:rPr>
          <w:rFonts w:ascii="Times New Roman" w:hAnsi="Times New Roman" w:cs="Times New Roman"/>
          <w:sz w:val="22"/>
          <w:szCs w:val="22"/>
          <w:lang w:val="ru-RU" w:eastAsia="ru-RU"/>
        </w:rPr>
        <w:t>.1&gt;00&lt;/</w:t>
      </w:r>
      <w:r w:rsidRPr="00B46196">
        <w:rPr>
          <w:rFonts w:ascii="Times New Roman" w:hAnsi="Times New Roman" w:cs="Times New Roman"/>
          <w:sz w:val="22"/>
          <w:szCs w:val="22"/>
          <w:lang w:eastAsia="ru-RU"/>
        </w:rPr>
        <w:t>HD</w:t>
      </w:r>
      <w:r w:rsidRPr="00B46196">
        <w:rPr>
          <w:rFonts w:ascii="Times New Roman" w:hAnsi="Times New Roman" w:cs="Times New Roman"/>
          <w:sz w:val="22"/>
          <w:szCs w:val="22"/>
          <w:lang w:val="ru-RU" w:eastAsia="ru-RU"/>
        </w:rPr>
        <w:t>.1&gt;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eastAsia="ru-RU"/>
        </w:rPr>
        <w:t>&lt;HD.2&gt;1.2.643.2.40.3.3.1.0&lt;/HD.2&gt;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&lt;HD.3&gt;ISO&lt;/HD.3&gt;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val="ru-RU" w:eastAsia="ru-RU"/>
        </w:rPr>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.6&gt;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 MSH.7 - дата и время отправки сообщения--&gt;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.7&gt;2001-01-01</w:t>
      </w:r>
      <w:r w:rsidRPr="00B46196">
        <w:rPr>
          <w:rFonts w:ascii="Times New Roman" w:hAnsi="Times New Roman" w:cs="Times New Roman"/>
          <w:sz w:val="22"/>
          <w:szCs w:val="22"/>
          <w:lang w:eastAsia="ru-RU"/>
        </w:rPr>
        <w:t>T</w:t>
      </w:r>
      <w:r w:rsidRPr="00B46196">
        <w:rPr>
          <w:rFonts w:ascii="Times New Roman" w:hAnsi="Times New Roman" w:cs="Times New Roman"/>
          <w:sz w:val="22"/>
          <w:szCs w:val="22"/>
          <w:lang w:val="ru-RU" w:eastAsia="ru-RU"/>
        </w:rPr>
        <w:t>14:18:00</w:t>
      </w:r>
      <w:r w:rsidRPr="00B46196">
        <w:rPr>
          <w:rFonts w:ascii="Times New Roman" w:hAnsi="Times New Roman" w:cs="Times New Roman"/>
          <w:sz w:val="22"/>
          <w:szCs w:val="22"/>
          <w:lang w:eastAsia="ru-RU"/>
        </w:rPr>
        <w:t>Z</w:t>
      </w:r>
      <w:r w:rsidRPr="00B46196">
        <w:rPr>
          <w:rFonts w:ascii="Times New Roman" w:hAnsi="Times New Roman" w:cs="Times New Roman"/>
          <w:sz w:val="22"/>
          <w:szCs w:val="22"/>
          <w:lang w:val="ru-RU" w:eastAsia="ru-RU"/>
        </w:rPr>
        <w:t>+04:00&lt;/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.7&gt;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.9 - тип сообщения--&gt;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eastAsia="ru-RU"/>
        </w:rPr>
        <w:t>&lt;MSH.9&gt;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&lt;MSG.1&gt;ADT&lt;/MSG.1&gt;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&lt;MSG.2&gt;A08&lt;/MSG.2&gt;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&lt;MSG.3&gt;ADT_A01&lt;/MSG.3&gt;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&lt;/MSH.9&gt;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&lt;!--MSH.10 - идентификатор сообщения--&gt;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&lt;MSH.10&gt;9d65a0c2-23f6-4540-8097-db0f64fce7f7&lt;/MSH.10&gt;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val="ru-RU" w:eastAsia="ru-RU"/>
        </w:rPr>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.11 - тип прикладной обработки--&gt;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.11&gt;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PT</w:t>
      </w:r>
      <w:r w:rsidRPr="00B46196">
        <w:rPr>
          <w:rFonts w:ascii="Times New Roman" w:hAnsi="Times New Roman" w:cs="Times New Roman"/>
          <w:sz w:val="22"/>
          <w:szCs w:val="22"/>
          <w:lang w:val="ru-RU" w:eastAsia="ru-RU"/>
        </w:rPr>
        <w:t>.1&gt;</w:t>
      </w:r>
      <w:r w:rsidRPr="00B46196">
        <w:rPr>
          <w:rFonts w:ascii="Times New Roman" w:hAnsi="Times New Roman" w:cs="Times New Roman"/>
          <w:sz w:val="22"/>
          <w:szCs w:val="22"/>
          <w:lang w:eastAsia="ru-RU"/>
        </w:rPr>
        <w:t>P</w:t>
      </w:r>
      <w:r w:rsidRPr="00B46196">
        <w:rPr>
          <w:rFonts w:ascii="Times New Roman" w:hAnsi="Times New Roman" w:cs="Times New Roman"/>
          <w:sz w:val="22"/>
          <w:szCs w:val="22"/>
          <w:lang w:val="ru-RU" w:eastAsia="ru-RU"/>
        </w:rPr>
        <w:t>&lt;/</w:t>
      </w:r>
      <w:r w:rsidRPr="00B46196">
        <w:rPr>
          <w:rFonts w:ascii="Times New Roman" w:hAnsi="Times New Roman" w:cs="Times New Roman"/>
          <w:sz w:val="22"/>
          <w:szCs w:val="22"/>
          <w:lang w:eastAsia="ru-RU"/>
        </w:rPr>
        <w:t>PT</w:t>
      </w:r>
      <w:r w:rsidRPr="00B46196">
        <w:rPr>
          <w:rFonts w:ascii="Times New Roman" w:hAnsi="Times New Roman" w:cs="Times New Roman"/>
          <w:sz w:val="22"/>
          <w:szCs w:val="22"/>
          <w:lang w:val="ru-RU" w:eastAsia="ru-RU"/>
        </w:rPr>
        <w:t>.1&gt;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.11&gt;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.12 - идентификатор версии стандарта--&gt;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.12&gt;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VID</w:t>
      </w:r>
      <w:r w:rsidRPr="00B46196">
        <w:rPr>
          <w:rFonts w:ascii="Times New Roman" w:hAnsi="Times New Roman" w:cs="Times New Roman"/>
          <w:sz w:val="22"/>
          <w:szCs w:val="22"/>
          <w:lang w:val="ru-RU" w:eastAsia="ru-RU"/>
        </w:rPr>
        <w:t>.1&gt;2.6&lt;/</w:t>
      </w:r>
      <w:r w:rsidRPr="00B46196">
        <w:rPr>
          <w:rFonts w:ascii="Times New Roman" w:hAnsi="Times New Roman" w:cs="Times New Roman"/>
          <w:sz w:val="22"/>
          <w:szCs w:val="22"/>
          <w:lang w:eastAsia="ru-RU"/>
        </w:rPr>
        <w:t>VID</w:t>
      </w:r>
      <w:r w:rsidRPr="00B46196">
        <w:rPr>
          <w:rFonts w:ascii="Times New Roman" w:hAnsi="Times New Roman" w:cs="Times New Roman"/>
          <w:sz w:val="22"/>
          <w:szCs w:val="22"/>
          <w:lang w:val="ru-RU" w:eastAsia="ru-RU"/>
        </w:rPr>
        <w:t>.1&gt;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.12&gt;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.15 - тип подтверждения приема--&gt;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.15&gt;</w:t>
      </w:r>
      <w:r w:rsidRPr="00B46196">
        <w:rPr>
          <w:rFonts w:ascii="Times New Roman" w:hAnsi="Times New Roman" w:cs="Times New Roman"/>
          <w:sz w:val="22"/>
          <w:szCs w:val="22"/>
          <w:lang w:eastAsia="ru-RU"/>
        </w:rPr>
        <w:t>AL</w:t>
      </w:r>
      <w:r w:rsidRPr="00B46196">
        <w:rPr>
          <w:rFonts w:ascii="Times New Roman" w:hAnsi="Times New Roman" w:cs="Times New Roman"/>
          <w:sz w:val="22"/>
          <w:szCs w:val="22"/>
          <w:lang w:val="ru-RU" w:eastAsia="ru-RU"/>
        </w:rPr>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.15&gt;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.16 - тип прикладного подтверждения--&gt;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.16&gt;</w:t>
      </w:r>
      <w:r w:rsidRPr="00B46196">
        <w:rPr>
          <w:rFonts w:ascii="Times New Roman" w:hAnsi="Times New Roman" w:cs="Times New Roman"/>
          <w:sz w:val="22"/>
          <w:szCs w:val="22"/>
          <w:lang w:eastAsia="ru-RU"/>
        </w:rPr>
        <w:t>AL</w:t>
      </w:r>
      <w:r w:rsidRPr="00B46196">
        <w:rPr>
          <w:rFonts w:ascii="Times New Roman" w:hAnsi="Times New Roman" w:cs="Times New Roman"/>
          <w:sz w:val="22"/>
          <w:szCs w:val="22"/>
          <w:lang w:val="ru-RU" w:eastAsia="ru-RU"/>
        </w:rPr>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.16&gt;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.17 - код страны--&gt;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EVNsegment</w:t>
      </w:r>
      <w:r w:rsidRPr="00B46196">
        <w:rPr>
          <w:rFonts w:ascii="Times New Roman" w:hAnsi="Times New Roman" w:cs="Times New Roman"/>
          <w:sz w:val="22"/>
          <w:szCs w:val="22"/>
          <w:lang w:val="ru-RU" w:eastAsia="ru-RU"/>
        </w:rPr>
        <w:t xml:space="preserve"> - тип события--&gt;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EVN</w:t>
      </w:r>
      <w:r w:rsidRPr="00B46196">
        <w:rPr>
          <w:rFonts w:ascii="Times New Roman" w:hAnsi="Times New Roman" w:cs="Times New Roman"/>
          <w:sz w:val="22"/>
          <w:szCs w:val="22"/>
          <w:lang w:val="ru-RU" w:eastAsia="ru-RU"/>
        </w:rPr>
        <w:t>&gt;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EVN</w:t>
      </w:r>
      <w:r w:rsidRPr="00B46196">
        <w:rPr>
          <w:rFonts w:ascii="Times New Roman" w:hAnsi="Times New Roman" w:cs="Times New Roman"/>
          <w:sz w:val="22"/>
          <w:szCs w:val="22"/>
          <w:lang w:val="ru-RU" w:eastAsia="ru-RU"/>
        </w:rPr>
        <w:t>.2 - дата и время регистрации события--&gt;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EVN</w:t>
      </w:r>
      <w:r w:rsidRPr="00B46196">
        <w:rPr>
          <w:rFonts w:ascii="Times New Roman" w:hAnsi="Times New Roman" w:cs="Times New Roman"/>
          <w:sz w:val="22"/>
          <w:szCs w:val="22"/>
          <w:lang w:val="ru-RU" w:eastAsia="ru-RU"/>
        </w:rPr>
        <w:t>.2&gt;2001-01-01</w:t>
      </w:r>
      <w:r w:rsidRPr="00B46196">
        <w:rPr>
          <w:rFonts w:ascii="Times New Roman" w:hAnsi="Times New Roman" w:cs="Times New Roman"/>
          <w:sz w:val="22"/>
          <w:szCs w:val="22"/>
          <w:lang w:eastAsia="ru-RU"/>
        </w:rPr>
        <w:t>T</w:t>
      </w:r>
      <w:r w:rsidRPr="00B46196">
        <w:rPr>
          <w:rFonts w:ascii="Times New Roman" w:hAnsi="Times New Roman" w:cs="Times New Roman"/>
          <w:sz w:val="22"/>
          <w:szCs w:val="22"/>
          <w:lang w:val="ru-RU" w:eastAsia="ru-RU"/>
        </w:rPr>
        <w:t>14:15:07</w:t>
      </w:r>
      <w:r w:rsidRPr="00B46196">
        <w:rPr>
          <w:rFonts w:ascii="Times New Roman" w:hAnsi="Times New Roman" w:cs="Times New Roman"/>
          <w:sz w:val="22"/>
          <w:szCs w:val="22"/>
          <w:lang w:eastAsia="ru-RU"/>
        </w:rPr>
        <w:t>Z</w:t>
      </w:r>
      <w:r w:rsidRPr="00B46196">
        <w:rPr>
          <w:rFonts w:ascii="Times New Roman" w:hAnsi="Times New Roman" w:cs="Times New Roman"/>
          <w:sz w:val="22"/>
          <w:szCs w:val="22"/>
          <w:lang w:val="ru-RU" w:eastAsia="ru-RU"/>
        </w:rPr>
        <w:t>+04:00&lt;/</w:t>
      </w:r>
      <w:r w:rsidRPr="00B46196">
        <w:rPr>
          <w:rFonts w:ascii="Times New Roman" w:hAnsi="Times New Roman" w:cs="Times New Roman"/>
          <w:sz w:val="22"/>
          <w:szCs w:val="22"/>
          <w:lang w:eastAsia="ru-RU"/>
        </w:rPr>
        <w:t>EVN</w:t>
      </w:r>
      <w:r w:rsidRPr="00B46196">
        <w:rPr>
          <w:rFonts w:ascii="Times New Roman" w:hAnsi="Times New Roman" w:cs="Times New Roman"/>
          <w:sz w:val="22"/>
          <w:szCs w:val="22"/>
          <w:lang w:val="ru-RU" w:eastAsia="ru-RU"/>
        </w:rPr>
        <w:t>.2&gt;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EVN</w:t>
      </w:r>
      <w:r w:rsidRPr="00B46196">
        <w:rPr>
          <w:rFonts w:ascii="Times New Roman" w:hAnsi="Times New Roman" w:cs="Times New Roman"/>
          <w:sz w:val="22"/>
          <w:szCs w:val="22"/>
          <w:lang w:val="ru-RU" w:eastAsia="ru-RU"/>
        </w:rPr>
        <w:t>.4 - код причины события--&gt;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EVN</w:t>
      </w:r>
      <w:r w:rsidRPr="00B46196">
        <w:rPr>
          <w:rFonts w:ascii="Times New Roman" w:hAnsi="Times New Roman" w:cs="Times New Roman"/>
          <w:sz w:val="22"/>
          <w:szCs w:val="22"/>
          <w:lang w:val="ru-RU" w:eastAsia="ru-RU"/>
        </w:rPr>
        <w:t>.4&gt;П01&lt;/</w:t>
      </w:r>
      <w:r w:rsidRPr="00B46196">
        <w:rPr>
          <w:rFonts w:ascii="Times New Roman" w:hAnsi="Times New Roman" w:cs="Times New Roman"/>
          <w:sz w:val="22"/>
          <w:szCs w:val="22"/>
          <w:lang w:eastAsia="ru-RU"/>
        </w:rPr>
        <w:t>EVN</w:t>
      </w:r>
      <w:r w:rsidRPr="00B46196">
        <w:rPr>
          <w:rFonts w:ascii="Times New Roman" w:hAnsi="Times New Roman" w:cs="Times New Roman"/>
          <w:sz w:val="22"/>
          <w:szCs w:val="22"/>
          <w:lang w:val="ru-RU" w:eastAsia="ru-RU"/>
        </w:rPr>
        <w:t>.4&gt;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EVN</w:t>
      </w:r>
      <w:r w:rsidRPr="00B46196">
        <w:rPr>
          <w:rFonts w:ascii="Times New Roman" w:hAnsi="Times New Roman" w:cs="Times New Roman"/>
          <w:sz w:val="22"/>
          <w:szCs w:val="22"/>
          <w:lang w:val="ru-RU" w:eastAsia="ru-RU"/>
        </w:rPr>
        <w:t>&gt;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PIDsegment</w:t>
      </w:r>
      <w:r w:rsidRPr="00B46196">
        <w:rPr>
          <w:rFonts w:ascii="Times New Roman" w:hAnsi="Times New Roman" w:cs="Times New Roman"/>
          <w:sz w:val="22"/>
          <w:szCs w:val="22"/>
          <w:lang w:val="ru-RU" w:eastAsia="ru-RU"/>
        </w:rPr>
        <w:t xml:space="preserve"> - идентификация пациента--&gt;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PID</w:t>
      </w:r>
      <w:r w:rsidRPr="00B46196">
        <w:rPr>
          <w:rFonts w:ascii="Times New Roman" w:hAnsi="Times New Roman" w:cs="Times New Roman"/>
          <w:sz w:val="22"/>
          <w:szCs w:val="22"/>
          <w:lang w:val="ru-RU" w:eastAsia="ru-RU"/>
        </w:rPr>
        <w:t>&gt;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PID</w:t>
      </w:r>
      <w:r w:rsidRPr="00B46196">
        <w:rPr>
          <w:rFonts w:ascii="Times New Roman" w:hAnsi="Times New Roman" w:cs="Times New Roman"/>
          <w:sz w:val="22"/>
          <w:szCs w:val="22"/>
          <w:lang w:val="ru-RU" w:eastAsia="ru-RU"/>
        </w:rPr>
        <w:t>.3 - список идентификаторов пациента--&gt;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eastAsia="ru-RU"/>
        </w:rPr>
        <w:t>&lt;PID.3&gt;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&lt;CX.1&gt;II-АП № 123456&lt;/CX.1&gt;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&lt;CX.5&gt;3&lt;/CX.5&gt;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&lt;/PID.3&gt;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&lt;PID.3&gt;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&lt;CX.1&gt;0258999748787985&lt;/CX.1&gt;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&lt;CX.4&gt;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&lt;HD.1&gt;80000&lt;/HD.1&gt;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&lt;HD.2&gt;1.2.643.2.40.3.3.1&lt;/HD.2&gt;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&lt;HD.3&gt;ISO&lt;/HD.3&gt;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&lt;/CX.4&gt;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&lt;CX.5&gt;NI&lt;/CX.5&gt;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val="ru-RU" w:eastAsia="ru-RU"/>
        </w:rPr>
        <w:t>&lt;/</w:t>
      </w:r>
      <w:r w:rsidRPr="00B46196">
        <w:rPr>
          <w:rFonts w:ascii="Times New Roman" w:hAnsi="Times New Roman" w:cs="Times New Roman"/>
          <w:sz w:val="22"/>
          <w:szCs w:val="22"/>
          <w:lang w:eastAsia="ru-RU"/>
        </w:rPr>
        <w:t>PID</w:t>
      </w:r>
      <w:r w:rsidRPr="00B46196">
        <w:rPr>
          <w:rFonts w:ascii="Times New Roman" w:hAnsi="Times New Roman" w:cs="Times New Roman"/>
          <w:sz w:val="22"/>
          <w:szCs w:val="22"/>
          <w:lang w:val="ru-RU" w:eastAsia="ru-RU"/>
        </w:rPr>
        <w:t>.3&gt;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PID</w:t>
      </w:r>
      <w:r w:rsidRPr="00B46196">
        <w:rPr>
          <w:rFonts w:ascii="Times New Roman" w:hAnsi="Times New Roman" w:cs="Times New Roman"/>
          <w:sz w:val="22"/>
          <w:szCs w:val="22"/>
          <w:lang w:val="ru-RU" w:eastAsia="ru-RU"/>
        </w:rPr>
        <w:t>.5 - фамилия, имя, отчество пациента--&gt;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PID</w:t>
      </w:r>
      <w:r w:rsidRPr="00B46196">
        <w:rPr>
          <w:rFonts w:ascii="Times New Roman" w:hAnsi="Times New Roman" w:cs="Times New Roman"/>
          <w:sz w:val="22"/>
          <w:szCs w:val="22"/>
          <w:lang w:val="ru-RU" w:eastAsia="ru-RU"/>
        </w:rPr>
        <w:t>.5&gt;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XPN</w:t>
      </w:r>
      <w:r w:rsidRPr="00B46196">
        <w:rPr>
          <w:rFonts w:ascii="Times New Roman" w:hAnsi="Times New Roman" w:cs="Times New Roman"/>
          <w:sz w:val="22"/>
          <w:szCs w:val="22"/>
          <w:lang w:val="ru-RU" w:eastAsia="ru-RU"/>
        </w:rPr>
        <w:t>.1&gt;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FN</w:t>
      </w:r>
      <w:r w:rsidRPr="00B46196">
        <w:rPr>
          <w:rFonts w:ascii="Times New Roman" w:hAnsi="Times New Roman" w:cs="Times New Roman"/>
          <w:sz w:val="22"/>
          <w:szCs w:val="22"/>
          <w:lang w:val="ru-RU" w:eastAsia="ru-RU"/>
        </w:rPr>
        <w:t>.1&gt;Волков&lt;/</w:t>
      </w:r>
      <w:r w:rsidRPr="00B46196">
        <w:rPr>
          <w:rFonts w:ascii="Times New Roman" w:hAnsi="Times New Roman" w:cs="Times New Roman"/>
          <w:sz w:val="22"/>
          <w:szCs w:val="22"/>
          <w:lang w:eastAsia="ru-RU"/>
        </w:rPr>
        <w:t>FN</w:t>
      </w:r>
      <w:r w:rsidRPr="00B46196">
        <w:rPr>
          <w:rFonts w:ascii="Times New Roman" w:hAnsi="Times New Roman" w:cs="Times New Roman"/>
          <w:sz w:val="22"/>
          <w:szCs w:val="22"/>
          <w:lang w:val="ru-RU" w:eastAsia="ru-RU"/>
        </w:rPr>
        <w:t>.1&gt;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XPN</w:t>
      </w:r>
      <w:r w:rsidRPr="00B46196">
        <w:rPr>
          <w:rFonts w:ascii="Times New Roman" w:hAnsi="Times New Roman" w:cs="Times New Roman"/>
          <w:sz w:val="22"/>
          <w:szCs w:val="22"/>
          <w:lang w:val="ru-RU" w:eastAsia="ru-RU"/>
        </w:rPr>
        <w:t>.1&gt;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XPN</w:t>
      </w:r>
      <w:r w:rsidRPr="00B46196">
        <w:rPr>
          <w:rFonts w:ascii="Times New Roman" w:hAnsi="Times New Roman" w:cs="Times New Roman"/>
          <w:sz w:val="22"/>
          <w:szCs w:val="22"/>
          <w:lang w:val="ru-RU" w:eastAsia="ru-RU"/>
        </w:rPr>
        <w:t>.2&gt;Андрей&lt;/</w:t>
      </w:r>
      <w:r w:rsidRPr="00B46196">
        <w:rPr>
          <w:rFonts w:ascii="Times New Roman" w:hAnsi="Times New Roman" w:cs="Times New Roman"/>
          <w:sz w:val="22"/>
          <w:szCs w:val="22"/>
          <w:lang w:eastAsia="ru-RU"/>
        </w:rPr>
        <w:t>XPN</w:t>
      </w:r>
      <w:r w:rsidRPr="00B46196">
        <w:rPr>
          <w:rFonts w:ascii="Times New Roman" w:hAnsi="Times New Roman" w:cs="Times New Roman"/>
          <w:sz w:val="22"/>
          <w:szCs w:val="22"/>
          <w:lang w:val="ru-RU" w:eastAsia="ru-RU"/>
        </w:rPr>
        <w:t>.2&gt;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XPN</w:t>
      </w:r>
      <w:r w:rsidRPr="00B46196">
        <w:rPr>
          <w:rFonts w:ascii="Times New Roman" w:hAnsi="Times New Roman" w:cs="Times New Roman"/>
          <w:sz w:val="22"/>
          <w:szCs w:val="22"/>
          <w:lang w:val="ru-RU" w:eastAsia="ru-RU"/>
        </w:rPr>
        <w:t>.3&gt;Максимович&lt;/</w:t>
      </w:r>
      <w:r w:rsidRPr="00B46196">
        <w:rPr>
          <w:rFonts w:ascii="Times New Roman" w:hAnsi="Times New Roman" w:cs="Times New Roman"/>
          <w:sz w:val="22"/>
          <w:szCs w:val="22"/>
          <w:lang w:eastAsia="ru-RU"/>
        </w:rPr>
        <w:t>XPN</w:t>
      </w:r>
      <w:r w:rsidRPr="00B46196">
        <w:rPr>
          <w:rFonts w:ascii="Times New Roman" w:hAnsi="Times New Roman" w:cs="Times New Roman"/>
          <w:sz w:val="22"/>
          <w:szCs w:val="22"/>
          <w:lang w:val="ru-RU" w:eastAsia="ru-RU"/>
        </w:rPr>
        <w:t>.3&gt;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XPN</w:t>
      </w:r>
      <w:r w:rsidRPr="00B46196">
        <w:rPr>
          <w:rFonts w:ascii="Times New Roman" w:hAnsi="Times New Roman" w:cs="Times New Roman"/>
          <w:sz w:val="22"/>
          <w:szCs w:val="22"/>
          <w:lang w:val="ru-RU" w:eastAsia="ru-RU"/>
        </w:rPr>
        <w:t>.7&gt;</w:t>
      </w:r>
      <w:r w:rsidRPr="00B46196">
        <w:rPr>
          <w:rFonts w:ascii="Times New Roman" w:hAnsi="Times New Roman" w:cs="Times New Roman"/>
          <w:sz w:val="22"/>
          <w:szCs w:val="22"/>
          <w:lang w:eastAsia="ru-RU"/>
        </w:rPr>
        <w:t>L</w:t>
      </w:r>
      <w:r w:rsidRPr="00B46196">
        <w:rPr>
          <w:rFonts w:ascii="Times New Roman" w:hAnsi="Times New Roman" w:cs="Times New Roman"/>
          <w:sz w:val="22"/>
          <w:szCs w:val="22"/>
          <w:lang w:val="ru-RU" w:eastAsia="ru-RU"/>
        </w:rPr>
        <w:t>&lt;/</w:t>
      </w:r>
      <w:r w:rsidRPr="00B46196">
        <w:rPr>
          <w:rFonts w:ascii="Times New Roman" w:hAnsi="Times New Roman" w:cs="Times New Roman"/>
          <w:sz w:val="22"/>
          <w:szCs w:val="22"/>
          <w:lang w:eastAsia="ru-RU"/>
        </w:rPr>
        <w:t>XPN</w:t>
      </w:r>
      <w:r w:rsidRPr="00B46196">
        <w:rPr>
          <w:rFonts w:ascii="Times New Roman" w:hAnsi="Times New Roman" w:cs="Times New Roman"/>
          <w:sz w:val="22"/>
          <w:szCs w:val="22"/>
          <w:lang w:val="ru-RU" w:eastAsia="ru-RU"/>
        </w:rPr>
        <w:t>.7&gt;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PID</w:t>
      </w:r>
      <w:r w:rsidRPr="00B46196">
        <w:rPr>
          <w:rFonts w:ascii="Times New Roman" w:hAnsi="Times New Roman" w:cs="Times New Roman"/>
          <w:sz w:val="22"/>
          <w:szCs w:val="22"/>
          <w:lang w:val="ru-RU" w:eastAsia="ru-RU"/>
        </w:rPr>
        <w:t>.5&gt;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PID</w:t>
      </w:r>
      <w:r w:rsidRPr="00B46196">
        <w:rPr>
          <w:rFonts w:ascii="Times New Roman" w:hAnsi="Times New Roman" w:cs="Times New Roman"/>
          <w:sz w:val="22"/>
          <w:szCs w:val="22"/>
          <w:lang w:val="ru-RU" w:eastAsia="ru-RU"/>
        </w:rPr>
        <w:t>.7 - дата и время рождения--&gt;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eastAsia="ru-RU"/>
        </w:rPr>
        <w:t>&lt;PID.7&gt;2000-01-01&lt;/PID.7&gt;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&lt;!--PID.8 - пол--&gt;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&lt;PID.8&gt;1&lt;/PID.8&gt;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val="ru-RU" w:eastAsia="ru-RU"/>
        </w:rPr>
        <w:t>&lt;!--</w:t>
      </w:r>
      <w:r w:rsidRPr="00B46196">
        <w:rPr>
          <w:rFonts w:ascii="Times New Roman" w:hAnsi="Times New Roman" w:cs="Times New Roman"/>
          <w:sz w:val="22"/>
          <w:szCs w:val="22"/>
          <w:lang w:eastAsia="ru-RU"/>
        </w:rPr>
        <w:t>PID</w:t>
      </w:r>
      <w:r w:rsidRPr="00B46196">
        <w:rPr>
          <w:rFonts w:ascii="Times New Roman" w:hAnsi="Times New Roman" w:cs="Times New Roman"/>
          <w:sz w:val="22"/>
          <w:szCs w:val="22"/>
          <w:lang w:val="ru-RU" w:eastAsia="ru-RU"/>
        </w:rPr>
        <w:t>.23 - место рождения--&gt;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PID</w:t>
      </w:r>
      <w:r w:rsidRPr="00B46196">
        <w:rPr>
          <w:rFonts w:ascii="Times New Roman" w:hAnsi="Times New Roman" w:cs="Times New Roman"/>
          <w:sz w:val="22"/>
          <w:szCs w:val="22"/>
          <w:lang w:val="ru-RU" w:eastAsia="ru-RU"/>
        </w:rPr>
        <w:t>.23&gt;Г. МОСКВА&lt;/</w:t>
      </w:r>
      <w:r w:rsidRPr="00B46196">
        <w:rPr>
          <w:rFonts w:ascii="Times New Roman" w:hAnsi="Times New Roman" w:cs="Times New Roman"/>
          <w:sz w:val="22"/>
          <w:szCs w:val="22"/>
          <w:lang w:eastAsia="ru-RU"/>
        </w:rPr>
        <w:t>PID</w:t>
      </w:r>
      <w:r w:rsidRPr="00B46196">
        <w:rPr>
          <w:rFonts w:ascii="Times New Roman" w:hAnsi="Times New Roman" w:cs="Times New Roman"/>
          <w:sz w:val="22"/>
          <w:szCs w:val="22"/>
          <w:lang w:val="ru-RU" w:eastAsia="ru-RU"/>
        </w:rPr>
        <w:t>.23&gt;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PID</w:t>
      </w:r>
      <w:r w:rsidRPr="00B46196">
        <w:rPr>
          <w:rFonts w:ascii="Times New Roman" w:hAnsi="Times New Roman" w:cs="Times New Roman"/>
          <w:sz w:val="22"/>
          <w:szCs w:val="22"/>
          <w:lang w:val="ru-RU" w:eastAsia="ru-RU"/>
        </w:rPr>
        <w:t>.29 - дата смерти--&gt;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PID</w:t>
      </w:r>
      <w:r w:rsidRPr="00B46196">
        <w:rPr>
          <w:rFonts w:ascii="Times New Roman" w:hAnsi="Times New Roman" w:cs="Times New Roman"/>
          <w:sz w:val="22"/>
          <w:szCs w:val="22"/>
          <w:lang w:val="ru-RU" w:eastAsia="ru-RU"/>
        </w:rPr>
        <w:t>.30 - признак смерти--&gt;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eastAsia="ru-RU"/>
        </w:rPr>
        <w:t>&lt;/PID&gt;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&lt;PV1&gt;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&lt;PV1.2&gt;1&lt;/PV1.2&gt;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&lt;/PV1&gt;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&lt;ADT_A01.INSURANCE&gt;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 segment - страховка--&gt;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val="ru-RU" w:eastAsia="ru-RU"/>
        </w:rPr>
        <w:t>&lt;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 xml:space="preserve">1.1 - порядковый номер сегмента </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1.1&gt;1&lt;/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1.1&gt;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1.2 - идентификатор плана страхования--&gt;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eastAsia="ru-RU"/>
        </w:rPr>
        <w:t>&lt;IN1.2&gt;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&lt;CWE.1&gt;ОМС&lt;/CWE.1&gt;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&lt;/IN1.2&gt;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val="ru-RU" w:eastAsia="ru-RU"/>
        </w:rPr>
        <w:t>&lt;!--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1.3 - идентификатор страховой компании--&gt;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eastAsia="ru-RU"/>
        </w:rPr>
        <w:t>&lt;CX.1&gt;1027739008440&lt;/CX.1&gt;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&lt;CX.5&gt;NII&lt;/CX.5&gt;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val="ru-RU" w:eastAsia="ru-RU"/>
        </w:rPr>
        <w:t>&lt;/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1.3&gt;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1.4 - название страховой компании--&gt;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1.4&gt;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XON</w:t>
      </w:r>
      <w:r w:rsidRPr="00B46196">
        <w:rPr>
          <w:rFonts w:ascii="Times New Roman" w:hAnsi="Times New Roman" w:cs="Times New Roman"/>
          <w:sz w:val="22"/>
          <w:szCs w:val="22"/>
          <w:lang w:val="ru-RU" w:eastAsia="ru-RU"/>
        </w:rPr>
        <w:t>.1&gt;УФИМСКИЙ ФИЛИАЛ ОТКРЫТОГО АКЦИОНЕРНОГО ОБЩЕСТВА &amp;quot;СТРАХОВАЯ КОМПАНИЯ &amp;</w:t>
      </w:r>
      <w:r w:rsidRPr="00B46196">
        <w:rPr>
          <w:rFonts w:ascii="Times New Roman" w:hAnsi="Times New Roman" w:cs="Times New Roman"/>
          <w:sz w:val="22"/>
          <w:szCs w:val="22"/>
          <w:lang w:eastAsia="ru-RU"/>
        </w:rPr>
        <w:t>quot</w:t>
      </w:r>
      <w:r w:rsidRPr="00B46196">
        <w:rPr>
          <w:rFonts w:ascii="Times New Roman" w:hAnsi="Times New Roman" w:cs="Times New Roman"/>
          <w:sz w:val="22"/>
          <w:szCs w:val="22"/>
          <w:lang w:val="ru-RU" w:eastAsia="ru-RU"/>
        </w:rPr>
        <w:t>;СОГАЗ-МЕД&amp;</w:t>
      </w:r>
      <w:r w:rsidRPr="00B46196">
        <w:rPr>
          <w:rFonts w:ascii="Times New Roman" w:hAnsi="Times New Roman" w:cs="Times New Roman"/>
          <w:sz w:val="22"/>
          <w:szCs w:val="22"/>
          <w:lang w:eastAsia="ru-RU"/>
        </w:rPr>
        <w:t>quot</w:t>
      </w:r>
      <w:r w:rsidRPr="00B46196">
        <w:rPr>
          <w:rFonts w:ascii="Times New Roman" w:hAnsi="Times New Roman" w:cs="Times New Roman"/>
          <w:sz w:val="22"/>
          <w:szCs w:val="22"/>
          <w:lang w:val="ru-RU" w:eastAsia="ru-RU"/>
        </w:rPr>
        <w:t>;&lt;/</w:t>
      </w:r>
      <w:r w:rsidRPr="00B46196">
        <w:rPr>
          <w:rFonts w:ascii="Times New Roman" w:hAnsi="Times New Roman" w:cs="Times New Roman"/>
          <w:sz w:val="22"/>
          <w:szCs w:val="22"/>
          <w:lang w:eastAsia="ru-RU"/>
        </w:rPr>
        <w:t>XON</w:t>
      </w:r>
      <w:r w:rsidRPr="00B46196">
        <w:rPr>
          <w:rFonts w:ascii="Times New Roman" w:hAnsi="Times New Roman" w:cs="Times New Roman"/>
          <w:sz w:val="22"/>
          <w:szCs w:val="22"/>
          <w:lang w:val="ru-RU" w:eastAsia="ru-RU"/>
        </w:rPr>
        <w:t>.1&gt;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1.4&gt;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1.12 - дата начала действия страховки--&gt;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1.12&gt;2001-01-01&lt;/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1.12&gt;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1.13 - дата окончания действия страховки--&gt;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1.13&gt;2014-01-01&lt;/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1.13&gt;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1.15 - код территории страхования--&gt;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eastAsia="ru-RU"/>
        </w:rPr>
        <w:t>&lt;IN1.15&gt;80000&lt;/IN1.15&gt;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&lt;!--IN1.35 - тип страховки--&gt;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val="ru-RU" w:eastAsia="ru-RU"/>
        </w:rPr>
        <w:t>&lt;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1.35&gt;В&lt;/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1.35&gt;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1.36 - номер страхового полиса--&gt;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eastAsia="ru-RU"/>
        </w:rPr>
        <w:t>&lt;IN1.36&gt;123456789&lt;/IN1.36&gt;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&lt;!--IN1.42 - занятость--&gt;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&lt;IN1.42&gt;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&lt;CWE.1&gt;2&lt;/CWE.1&gt;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&lt;/IN1.42&gt;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&lt;/ADT_A01.INSURANCE&gt;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t>&lt;/ADT_A01&gt;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t>&lt;BTS&gt;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&lt;BTS.1&gt;1&lt;/BTS.1&gt;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val="ru-RU" w:eastAsia="ru-RU"/>
        </w:rPr>
        <w:t>&lt;!--  В данном примере контрольная сумма не рассчитывалась  --&gt;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eastAsia="ru-RU"/>
        </w:rPr>
        <w:t>&lt;BTS.3&gt;A17DF176&lt;/BTS.3&gt;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t>&lt;/BTS&gt;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&lt;/UPRMessageBatch&gt;</w:t>
      </w:r>
    </w:p>
    <w:p w:rsidR="003B730C" w:rsidRPr="00B46196" w:rsidRDefault="003B730C" w:rsidP="003B730C">
      <w:pPr>
        <w:pStyle w:val="xml-"/>
        <w:jc w:val="both"/>
        <w:rPr>
          <w:rFonts w:ascii="Times New Roman" w:hAnsi="Times New Roman" w:cs="Times New Roman"/>
          <w:sz w:val="22"/>
          <w:szCs w:val="22"/>
        </w:rPr>
      </w:pPr>
    </w:p>
    <w:p w:rsidR="003B730C" w:rsidRPr="00B46196" w:rsidRDefault="003B730C" w:rsidP="00865FFC">
      <w:pPr>
        <w:pStyle w:val="62"/>
        <w:keepNext/>
        <w:numPr>
          <w:ilvl w:val="5"/>
          <w:numId w:val="123"/>
        </w:numPr>
        <w:spacing w:before="0" w:beforeAutospacing="0" w:after="0" w:line="240" w:lineRule="auto"/>
        <w:outlineLvl w:val="9"/>
        <w:rPr>
          <w:sz w:val="28"/>
          <w:szCs w:val="28"/>
        </w:rPr>
      </w:pPr>
      <w:r w:rsidRPr="00B46196">
        <w:rPr>
          <w:sz w:val="28"/>
          <w:szCs w:val="28"/>
        </w:rPr>
        <w:t>Постановка на учет иностранного гражданина</w:t>
      </w:r>
    </w:p>
    <w:p w:rsidR="003B730C" w:rsidRPr="00B46196" w:rsidRDefault="003B730C" w:rsidP="003B730C">
      <w:pPr>
        <w:pStyle w:val="xml-"/>
        <w:jc w:val="both"/>
        <w:rPr>
          <w:rFonts w:ascii="Times New Roman" w:hAnsi="Times New Roman" w:cs="Times New Roman"/>
          <w:lang w:val="ru-RU" w:eastAsia="ru-RU"/>
        </w:rPr>
      </w:pP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&lt;?xml version="1.0" encoding="windows-1251"?&gt;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&lt;UPRMessageBatch xmlns:xsi="http://www.w3.org/2001/XMLSchema-instance" xmlns:rtc="http://www.rintech.ru" xmlns:xsd="http://www.w3.org/2001/XMLSchema" xmlns="urn:hl7-org:v2xml"&gt;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t>&lt;!--BHS segment - batch header--&gt;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t>&lt;BHS&gt;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&lt;!--BHS.1 - Batch Field Separator--&gt;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&lt;BHS.1&gt;|&lt;/BHS.1&gt;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&lt;!--BHS.2 - Batch Encoding Characters--&gt;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&lt;BHS.2&gt;^~\&amp;amp;&lt;/BHS.2&gt;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&lt;!--BHS.3 - Batch Sending Application--&gt;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&lt;BHS.3&gt;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&lt;HD.1&gt;СРЗ 02&lt;/HD.1&gt;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&lt;/BHS.3&gt;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&lt;!--BHS.4 - Batch Sending Facility--&gt;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&lt;BHS.4&gt;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&lt;HD.1&gt;02&lt;/HD.1&gt;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&lt;HD.2&gt;1.2.643.2.40.3.3.1.0&lt;/HD.2&gt;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&lt;HD.3&gt;ISO&lt;/HD.3&gt;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&lt;/BHS.4&gt;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&lt;!--BHS.5 - Batch Receiving Application--&gt;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&lt;BHS.5&gt;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&lt;HD.1&gt;ЦК ЕРП&lt;/HD.1&gt;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&lt;/BHS.5&gt;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&lt;!--BHS.6 - Batch Receiving Facility--&gt;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&lt;BHS.6&gt;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&lt;HD.1&gt;00&lt;/HD.1&gt;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&lt;HD.2&gt;1.2.643.2.40.3.3.1.0&lt;/HD.2&gt;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&lt;HD.3&gt;ISO&lt;/HD.3&gt;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&lt;/BHS.6&gt;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&lt;!--BHS.7 - Batch Creation Date/Time--&gt;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&lt;BHS.7&gt;2013-09-16T18:59:36Z+04:00&lt;/BHS.7&gt;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&lt;!--BHS.8 - Batch Security--&gt;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&lt;!--BHS.9 - Batch Name/ID/Type--&gt;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&lt;BHS.9&gt;P&lt;/BHS.9&gt;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&lt;!--BHS.10 - Batch Comment--&gt;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&lt;!--BHS.11 - Batch Control ID--&gt;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&lt;BHS.11&gt;e034f3d9-501e-40eb-863c-2156c2085526&lt;/BHS.11&gt;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&lt;!--BHS.12 - Reference Batch Control ID--&gt;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t>&lt;/BHS&gt;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t>&lt;ADT_A01&gt;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&lt;!--MSH segment - заголовок--&gt;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val="ru-RU" w:eastAsia="ru-RU"/>
        </w:rPr>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.1 - разделитель полей--&gt;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.1&gt;|&lt;/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.1&gt;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.2 - специальные символы кодирования--&gt;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.2&gt;^~\&amp;</w:t>
      </w:r>
      <w:r w:rsidRPr="00B46196">
        <w:rPr>
          <w:rFonts w:ascii="Times New Roman" w:hAnsi="Times New Roman" w:cs="Times New Roman"/>
          <w:sz w:val="22"/>
          <w:szCs w:val="22"/>
          <w:lang w:eastAsia="ru-RU"/>
        </w:rPr>
        <w:t>amp</w:t>
      </w:r>
      <w:r w:rsidRPr="00B46196">
        <w:rPr>
          <w:rFonts w:ascii="Times New Roman" w:hAnsi="Times New Roman" w:cs="Times New Roman"/>
          <w:sz w:val="22"/>
          <w:szCs w:val="22"/>
          <w:lang w:val="ru-RU" w:eastAsia="ru-RU"/>
        </w:rPr>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.2&gt;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.3 - приложение отправитель--&gt;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.3&gt;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HD</w:t>
      </w:r>
      <w:r w:rsidRPr="00B46196">
        <w:rPr>
          <w:rFonts w:ascii="Times New Roman" w:hAnsi="Times New Roman" w:cs="Times New Roman"/>
          <w:sz w:val="22"/>
          <w:szCs w:val="22"/>
          <w:lang w:val="ru-RU" w:eastAsia="ru-RU"/>
        </w:rPr>
        <w:t>.1&gt;СРЗ 02&lt;/</w:t>
      </w:r>
      <w:r w:rsidRPr="00B46196">
        <w:rPr>
          <w:rFonts w:ascii="Times New Roman" w:hAnsi="Times New Roman" w:cs="Times New Roman"/>
          <w:sz w:val="22"/>
          <w:szCs w:val="22"/>
          <w:lang w:eastAsia="ru-RU"/>
        </w:rPr>
        <w:t>HD</w:t>
      </w:r>
      <w:r w:rsidRPr="00B46196">
        <w:rPr>
          <w:rFonts w:ascii="Times New Roman" w:hAnsi="Times New Roman" w:cs="Times New Roman"/>
          <w:sz w:val="22"/>
          <w:szCs w:val="22"/>
          <w:lang w:val="ru-RU" w:eastAsia="ru-RU"/>
        </w:rPr>
        <w:t>.1&gt;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.3&gt;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.4 - учреждение-отправитель--&gt;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.4&gt;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eastAsia="ru-RU"/>
        </w:rPr>
        <w:t>&lt;HD.1&gt;02&lt;/HD.1&gt;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&lt;HD.2&gt;1.2.643.2.40.3.3.1.0&lt;/HD.2&gt;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&lt;HD.3&gt;ISO&lt;/HD.3&gt;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val="ru-RU" w:eastAsia="ru-RU"/>
        </w:rPr>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.4&gt;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.5 - приложение-получатель--&gt;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.5&gt;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HD</w:t>
      </w:r>
      <w:r w:rsidRPr="00B46196">
        <w:rPr>
          <w:rFonts w:ascii="Times New Roman" w:hAnsi="Times New Roman" w:cs="Times New Roman"/>
          <w:sz w:val="22"/>
          <w:szCs w:val="22"/>
          <w:lang w:val="ru-RU" w:eastAsia="ru-RU"/>
        </w:rPr>
        <w:t>.1&gt;ЦК ЕРП&lt;/</w:t>
      </w:r>
      <w:r w:rsidRPr="00B46196">
        <w:rPr>
          <w:rFonts w:ascii="Times New Roman" w:hAnsi="Times New Roman" w:cs="Times New Roman"/>
          <w:sz w:val="22"/>
          <w:szCs w:val="22"/>
          <w:lang w:eastAsia="ru-RU"/>
        </w:rPr>
        <w:t>HD</w:t>
      </w:r>
      <w:r w:rsidRPr="00B46196">
        <w:rPr>
          <w:rFonts w:ascii="Times New Roman" w:hAnsi="Times New Roman" w:cs="Times New Roman"/>
          <w:sz w:val="22"/>
          <w:szCs w:val="22"/>
          <w:lang w:val="ru-RU" w:eastAsia="ru-RU"/>
        </w:rPr>
        <w:t>.1&gt;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.5&gt;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.6 - учреждение-получатель--&gt;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.6&gt;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HD</w:t>
      </w:r>
      <w:r w:rsidRPr="00B46196">
        <w:rPr>
          <w:rFonts w:ascii="Times New Roman" w:hAnsi="Times New Roman" w:cs="Times New Roman"/>
          <w:sz w:val="22"/>
          <w:szCs w:val="22"/>
          <w:lang w:val="ru-RU" w:eastAsia="ru-RU"/>
        </w:rPr>
        <w:t>.1&gt;00&lt;/</w:t>
      </w:r>
      <w:r w:rsidRPr="00B46196">
        <w:rPr>
          <w:rFonts w:ascii="Times New Roman" w:hAnsi="Times New Roman" w:cs="Times New Roman"/>
          <w:sz w:val="22"/>
          <w:szCs w:val="22"/>
          <w:lang w:eastAsia="ru-RU"/>
        </w:rPr>
        <w:t>HD</w:t>
      </w:r>
      <w:r w:rsidRPr="00B46196">
        <w:rPr>
          <w:rFonts w:ascii="Times New Roman" w:hAnsi="Times New Roman" w:cs="Times New Roman"/>
          <w:sz w:val="22"/>
          <w:szCs w:val="22"/>
          <w:lang w:val="ru-RU" w:eastAsia="ru-RU"/>
        </w:rPr>
        <w:t>.1&gt;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eastAsia="ru-RU"/>
        </w:rPr>
        <w:t>&lt;HD.2&gt;1.2.643.2.40.3.3.1.0&lt;/HD.2&gt;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&lt;HD.3&gt;ISO&lt;/HD.3&gt;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val="ru-RU" w:eastAsia="ru-RU"/>
        </w:rPr>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.6&gt;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.7 - дата и время отправки сообщения--&gt;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.7&gt;2013-09-16</w:t>
      </w:r>
      <w:r w:rsidRPr="00B46196">
        <w:rPr>
          <w:rFonts w:ascii="Times New Roman" w:hAnsi="Times New Roman" w:cs="Times New Roman"/>
          <w:sz w:val="22"/>
          <w:szCs w:val="22"/>
          <w:lang w:eastAsia="ru-RU"/>
        </w:rPr>
        <w:t>T</w:t>
      </w:r>
      <w:r w:rsidRPr="00B46196">
        <w:rPr>
          <w:rFonts w:ascii="Times New Roman" w:hAnsi="Times New Roman" w:cs="Times New Roman"/>
          <w:sz w:val="22"/>
          <w:szCs w:val="22"/>
          <w:lang w:val="ru-RU" w:eastAsia="ru-RU"/>
        </w:rPr>
        <w:t>18:59:34</w:t>
      </w:r>
      <w:r w:rsidRPr="00B46196">
        <w:rPr>
          <w:rFonts w:ascii="Times New Roman" w:hAnsi="Times New Roman" w:cs="Times New Roman"/>
          <w:sz w:val="22"/>
          <w:szCs w:val="22"/>
          <w:lang w:eastAsia="ru-RU"/>
        </w:rPr>
        <w:t>Z</w:t>
      </w:r>
      <w:r w:rsidRPr="00B46196">
        <w:rPr>
          <w:rFonts w:ascii="Times New Roman" w:hAnsi="Times New Roman" w:cs="Times New Roman"/>
          <w:sz w:val="22"/>
          <w:szCs w:val="22"/>
          <w:lang w:val="ru-RU" w:eastAsia="ru-RU"/>
        </w:rPr>
        <w:t>+04:00&lt;/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.7&gt;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.9 - тип сообщения--&gt;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eastAsia="ru-RU"/>
        </w:rPr>
        <w:t>&lt;MSH.9&gt;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&lt;MSG.1&gt;ADT&lt;/MSG.1&gt;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&lt;MSG.2&gt;A08&lt;/MSG.2&gt;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&lt;MSG.3&gt;ADT_A01&lt;/MSG.3&gt;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&lt;/MSH.9&gt;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&lt;!--MSH.10 - идентификатор сообщения--&gt;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&lt;MSH.10&gt;79a67bf1-b0b4-400e-b223-512bf5c221ef&lt;/MSH.10&gt;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val="ru-RU" w:eastAsia="ru-RU"/>
        </w:rPr>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.11 - тип прикладной обработки--&gt;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.11&gt;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PT</w:t>
      </w:r>
      <w:r w:rsidRPr="00B46196">
        <w:rPr>
          <w:rFonts w:ascii="Times New Roman" w:hAnsi="Times New Roman" w:cs="Times New Roman"/>
          <w:sz w:val="22"/>
          <w:szCs w:val="22"/>
          <w:lang w:val="ru-RU" w:eastAsia="ru-RU"/>
        </w:rPr>
        <w:t>.1&gt;</w:t>
      </w:r>
      <w:r w:rsidRPr="00B46196">
        <w:rPr>
          <w:rFonts w:ascii="Times New Roman" w:hAnsi="Times New Roman" w:cs="Times New Roman"/>
          <w:sz w:val="22"/>
          <w:szCs w:val="22"/>
          <w:lang w:eastAsia="ru-RU"/>
        </w:rPr>
        <w:t>P</w:t>
      </w:r>
      <w:r w:rsidRPr="00B46196">
        <w:rPr>
          <w:rFonts w:ascii="Times New Roman" w:hAnsi="Times New Roman" w:cs="Times New Roman"/>
          <w:sz w:val="22"/>
          <w:szCs w:val="22"/>
          <w:lang w:val="ru-RU" w:eastAsia="ru-RU"/>
        </w:rPr>
        <w:t>&lt;/</w:t>
      </w:r>
      <w:r w:rsidRPr="00B46196">
        <w:rPr>
          <w:rFonts w:ascii="Times New Roman" w:hAnsi="Times New Roman" w:cs="Times New Roman"/>
          <w:sz w:val="22"/>
          <w:szCs w:val="22"/>
          <w:lang w:eastAsia="ru-RU"/>
        </w:rPr>
        <w:t>PT</w:t>
      </w:r>
      <w:r w:rsidRPr="00B46196">
        <w:rPr>
          <w:rFonts w:ascii="Times New Roman" w:hAnsi="Times New Roman" w:cs="Times New Roman"/>
          <w:sz w:val="22"/>
          <w:szCs w:val="22"/>
          <w:lang w:val="ru-RU" w:eastAsia="ru-RU"/>
        </w:rPr>
        <w:t>.1&gt;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.11&gt;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.12 - идентификатор версии стандарта--&gt;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.12&gt;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VID</w:t>
      </w:r>
      <w:r w:rsidRPr="00B46196">
        <w:rPr>
          <w:rFonts w:ascii="Times New Roman" w:hAnsi="Times New Roman" w:cs="Times New Roman"/>
          <w:sz w:val="22"/>
          <w:szCs w:val="22"/>
          <w:lang w:val="ru-RU" w:eastAsia="ru-RU"/>
        </w:rPr>
        <w:t>.1&gt;2.6&lt;/</w:t>
      </w:r>
      <w:r w:rsidRPr="00B46196">
        <w:rPr>
          <w:rFonts w:ascii="Times New Roman" w:hAnsi="Times New Roman" w:cs="Times New Roman"/>
          <w:sz w:val="22"/>
          <w:szCs w:val="22"/>
          <w:lang w:eastAsia="ru-RU"/>
        </w:rPr>
        <w:t>VID</w:t>
      </w:r>
      <w:r w:rsidRPr="00B46196">
        <w:rPr>
          <w:rFonts w:ascii="Times New Roman" w:hAnsi="Times New Roman" w:cs="Times New Roman"/>
          <w:sz w:val="22"/>
          <w:szCs w:val="22"/>
          <w:lang w:val="ru-RU" w:eastAsia="ru-RU"/>
        </w:rPr>
        <w:t>.1&gt;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.12&gt;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.15 - тип подтверждения приема--&gt;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.15&gt;</w:t>
      </w:r>
      <w:r w:rsidRPr="00B46196">
        <w:rPr>
          <w:rFonts w:ascii="Times New Roman" w:hAnsi="Times New Roman" w:cs="Times New Roman"/>
          <w:sz w:val="22"/>
          <w:szCs w:val="22"/>
          <w:lang w:eastAsia="ru-RU"/>
        </w:rPr>
        <w:t>AL</w:t>
      </w:r>
      <w:r w:rsidRPr="00B46196">
        <w:rPr>
          <w:rFonts w:ascii="Times New Roman" w:hAnsi="Times New Roman" w:cs="Times New Roman"/>
          <w:sz w:val="22"/>
          <w:szCs w:val="22"/>
          <w:lang w:val="ru-RU" w:eastAsia="ru-RU"/>
        </w:rPr>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.15&gt;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.16 - тип прикладного подтверждения--&gt;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.16&gt;</w:t>
      </w:r>
      <w:r w:rsidRPr="00B46196">
        <w:rPr>
          <w:rFonts w:ascii="Times New Roman" w:hAnsi="Times New Roman" w:cs="Times New Roman"/>
          <w:sz w:val="22"/>
          <w:szCs w:val="22"/>
          <w:lang w:eastAsia="ru-RU"/>
        </w:rPr>
        <w:t>AL</w:t>
      </w:r>
      <w:r w:rsidRPr="00B46196">
        <w:rPr>
          <w:rFonts w:ascii="Times New Roman" w:hAnsi="Times New Roman" w:cs="Times New Roman"/>
          <w:sz w:val="22"/>
          <w:szCs w:val="22"/>
          <w:lang w:val="ru-RU" w:eastAsia="ru-RU"/>
        </w:rPr>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.16&gt;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.17 - код страны--&gt;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MSH</w:t>
      </w:r>
      <w:r w:rsidRPr="00B46196">
        <w:rPr>
          <w:rFonts w:ascii="Times New Roman" w:hAnsi="Times New Roman" w:cs="Times New Roman"/>
          <w:sz w:val="22"/>
          <w:szCs w:val="22"/>
          <w:lang w:val="ru-RU" w:eastAsia="ru-RU"/>
        </w:rPr>
        <w:t>&gt;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EVNsegment</w:t>
      </w:r>
      <w:r w:rsidRPr="00B46196">
        <w:rPr>
          <w:rFonts w:ascii="Times New Roman" w:hAnsi="Times New Roman" w:cs="Times New Roman"/>
          <w:sz w:val="22"/>
          <w:szCs w:val="22"/>
          <w:lang w:val="ru-RU" w:eastAsia="ru-RU"/>
        </w:rPr>
        <w:t xml:space="preserve"> - тип события--&gt;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EVN</w:t>
      </w:r>
      <w:r w:rsidRPr="00B46196">
        <w:rPr>
          <w:rFonts w:ascii="Times New Roman" w:hAnsi="Times New Roman" w:cs="Times New Roman"/>
          <w:sz w:val="22"/>
          <w:szCs w:val="22"/>
          <w:lang w:val="ru-RU" w:eastAsia="ru-RU"/>
        </w:rPr>
        <w:t>&gt;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EVN</w:t>
      </w:r>
      <w:r w:rsidRPr="00B46196">
        <w:rPr>
          <w:rFonts w:ascii="Times New Roman" w:hAnsi="Times New Roman" w:cs="Times New Roman"/>
          <w:sz w:val="22"/>
          <w:szCs w:val="22"/>
          <w:lang w:val="ru-RU" w:eastAsia="ru-RU"/>
        </w:rPr>
        <w:t>.2 - дата и время регистрации события--&gt;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EVN</w:t>
      </w:r>
      <w:r w:rsidRPr="00B46196">
        <w:rPr>
          <w:rFonts w:ascii="Times New Roman" w:hAnsi="Times New Roman" w:cs="Times New Roman"/>
          <w:sz w:val="22"/>
          <w:szCs w:val="22"/>
          <w:lang w:val="ru-RU" w:eastAsia="ru-RU"/>
        </w:rPr>
        <w:t>.2&gt;2013-07-01</w:t>
      </w:r>
      <w:r w:rsidRPr="00B46196">
        <w:rPr>
          <w:rFonts w:ascii="Times New Roman" w:hAnsi="Times New Roman" w:cs="Times New Roman"/>
          <w:sz w:val="22"/>
          <w:szCs w:val="22"/>
          <w:lang w:eastAsia="ru-RU"/>
        </w:rPr>
        <w:t>T</w:t>
      </w:r>
      <w:r w:rsidRPr="00B46196">
        <w:rPr>
          <w:rFonts w:ascii="Times New Roman" w:hAnsi="Times New Roman" w:cs="Times New Roman"/>
          <w:sz w:val="22"/>
          <w:szCs w:val="22"/>
          <w:lang w:val="ru-RU" w:eastAsia="ru-RU"/>
        </w:rPr>
        <w:t>15:04:25</w:t>
      </w:r>
      <w:r w:rsidRPr="00B46196">
        <w:rPr>
          <w:rFonts w:ascii="Times New Roman" w:hAnsi="Times New Roman" w:cs="Times New Roman"/>
          <w:sz w:val="22"/>
          <w:szCs w:val="22"/>
          <w:lang w:eastAsia="ru-RU"/>
        </w:rPr>
        <w:t>Z</w:t>
      </w:r>
      <w:r w:rsidRPr="00B46196">
        <w:rPr>
          <w:rFonts w:ascii="Times New Roman" w:hAnsi="Times New Roman" w:cs="Times New Roman"/>
          <w:sz w:val="22"/>
          <w:szCs w:val="22"/>
          <w:lang w:val="ru-RU" w:eastAsia="ru-RU"/>
        </w:rPr>
        <w:t>+04:00&lt;/</w:t>
      </w:r>
      <w:r w:rsidRPr="00B46196">
        <w:rPr>
          <w:rFonts w:ascii="Times New Roman" w:hAnsi="Times New Roman" w:cs="Times New Roman"/>
          <w:sz w:val="22"/>
          <w:szCs w:val="22"/>
          <w:lang w:eastAsia="ru-RU"/>
        </w:rPr>
        <w:t>EVN</w:t>
      </w:r>
      <w:r w:rsidRPr="00B46196">
        <w:rPr>
          <w:rFonts w:ascii="Times New Roman" w:hAnsi="Times New Roman" w:cs="Times New Roman"/>
          <w:sz w:val="22"/>
          <w:szCs w:val="22"/>
          <w:lang w:val="ru-RU" w:eastAsia="ru-RU"/>
        </w:rPr>
        <w:t>.2&gt;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EVN</w:t>
      </w:r>
      <w:r w:rsidRPr="00B46196">
        <w:rPr>
          <w:rFonts w:ascii="Times New Roman" w:hAnsi="Times New Roman" w:cs="Times New Roman"/>
          <w:sz w:val="22"/>
          <w:szCs w:val="22"/>
          <w:lang w:val="ru-RU" w:eastAsia="ru-RU"/>
        </w:rPr>
        <w:t>.4 - код причины события--&gt;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EVN</w:t>
      </w:r>
      <w:r w:rsidRPr="00B46196">
        <w:rPr>
          <w:rFonts w:ascii="Times New Roman" w:hAnsi="Times New Roman" w:cs="Times New Roman"/>
          <w:sz w:val="22"/>
          <w:szCs w:val="22"/>
          <w:lang w:val="ru-RU" w:eastAsia="ru-RU"/>
        </w:rPr>
        <w:t>.4&gt;П01&lt;/</w:t>
      </w:r>
      <w:r w:rsidRPr="00B46196">
        <w:rPr>
          <w:rFonts w:ascii="Times New Roman" w:hAnsi="Times New Roman" w:cs="Times New Roman"/>
          <w:sz w:val="22"/>
          <w:szCs w:val="22"/>
          <w:lang w:eastAsia="ru-RU"/>
        </w:rPr>
        <w:t>EVN</w:t>
      </w:r>
      <w:r w:rsidRPr="00B46196">
        <w:rPr>
          <w:rFonts w:ascii="Times New Roman" w:hAnsi="Times New Roman" w:cs="Times New Roman"/>
          <w:sz w:val="22"/>
          <w:szCs w:val="22"/>
          <w:lang w:val="ru-RU" w:eastAsia="ru-RU"/>
        </w:rPr>
        <w:t>.4&gt;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EVN</w:t>
      </w:r>
      <w:r w:rsidRPr="00B46196">
        <w:rPr>
          <w:rFonts w:ascii="Times New Roman" w:hAnsi="Times New Roman" w:cs="Times New Roman"/>
          <w:sz w:val="22"/>
          <w:szCs w:val="22"/>
          <w:lang w:val="ru-RU" w:eastAsia="ru-RU"/>
        </w:rPr>
        <w:t>&gt;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PIDsegment</w:t>
      </w:r>
      <w:r w:rsidRPr="00B46196">
        <w:rPr>
          <w:rFonts w:ascii="Times New Roman" w:hAnsi="Times New Roman" w:cs="Times New Roman"/>
          <w:sz w:val="22"/>
          <w:szCs w:val="22"/>
          <w:lang w:val="ru-RU" w:eastAsia="ru-RU"/>
        </w:rPr>
        <w:t xml:space="preserve"> - идентификация пациента--&gt;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PID</w:t>
      </w:r>
      <w:r w:rsidRPr="00B46196">
        <w:rPr>
          <w:rFonts w:ascii="Times New Roman" w:hAnsi="Times New Roman" w:cs="Times New Roman"/>
          <w:sz w:val="22"/>
          <w:szCs w:val="22"/>
          <w:lang w:val="ru-RU" w:eastAsia="ru-RU"/>
        </w:rPr>
        <w:t>&gt;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PID</w:t>
      </w:r>
      <w:r w:rsidRPr="00B46196">
        <w:rPr>
          <w:rFonts w:ascii="Times New Roman" w:hAnsi="Times New Roman" w:cs="Times New Roman"/>
          <w:sz w:val="22"/>
          <w:szCs w:val="22"/>
          <w:lang w:val="ru-RU" w:eastAsia="ru-RU"/>
        </w:rPr>
        <w:t>.3 - список идентификаторов пациента--&gt;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PID</w:t>
      </w:r>
      <w:r w:rsidRPr="00B46196">
        <w:rPr>
          <w:rFonts w:ascii="Times New Roman" w:hAnsi="Times New Roman" w:cs="Times New Roman"/>
          <w:sz w:val="22"/>
          <w:szCs w:val="22"/>
          <w:lang w:val="ru-RU" w:eastAsia="ru-RU"/>
        </w:rPr>
        <w:t>.3&gt;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CX</w:t>
      </w:r>
      <w:r w:rsidRPr="00B46196">
        <w:rPr>
          <w:rFonts w:ascii="Times New Roman" w:hAnsi="Times New Roman" w:cs="Times New Roman"/>
          <w:sz w:val="22"/>
          <w:szCs w:val="22"/>
          <w:lang w:val="ru-RU" w:eastAsia="ru-RU"/>
        </w:rPr>
        <w:t>.1&gt;12Т-34 И № 123456221312&lt;/</w:t>
      </w:r>
      <w:r w:rsidRPr="00B46196">
        <w:rPr>
          <w:rFonts w:ascii="Times New Roman" w:hAnsi="Times New Roman" w:cs="Times New Roman"/>
          <w:sz w:val="22"/>
          <w:szCs w:val="22"/>
          <w:lang w:eastAsia="ru-RU"/>
        </w:rPr>
        <w:t>CX</w:t>
      </w:r>
      <w:r w:rsidRPr="00B46196">
        <w:rPr>
          <w:rFonts w:ascii="Times New Roman" w:hAnsi="Times New Roman" w:cs="Times New Roman"/>
          <w:sz w:val="22"/>
          <w:szCs w:val="22"/>
          <w:lang w:val="ru-RU" w:eastAsia="ru-RU"/>
        </w:rPr>
        <w:t>.1&gt;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CX</w:t>
      </w:r>
      <w:r w:rsidRPr="00B46196">
        <w:rPr>
          <w:rFonts w:ascii="Times New Roman" w:hAnsi="Times New Roman" w:cs="Times New Roman"/>
          <w:sz w:val="22"/>
          <w:szCs w:val="22"/>
          <w:lang w:val="ru-RU" w:eastAsia="ru-RU"/>
        </w:rPr>
        <w:t>.5&gt;9&lt;/</w:t>
      </w:r>
      <w:r w:rsidRPr="00B46196">
        <w:rPr>
          <w:rFonts w:ascii="Times New Roman" w:hAnsi="Times New Roman" w:cs="Times New Roman"/>
          <w:sz w:val="22"/>
          <w:szCs w:val="22"/>
          <w:lang w:eastAsia="ru-RU"/>
        </w:rPr>
        <w:t>CX</w:t>
      </w:r>
      <w:r w:rsidRPr="00B46196">
        <w:rPr>
          <w:rFonts w:ascii="Times New Roman" w:hAnsi="Times New Roman" w:cs="Times New Roman"/>
          <w:sz w:val="22"/>
          <w:szCs w:val="22"/>
          <w:lang w:val="ru-RU" w:eastAsia="ru-RU"/>
        </w:rPr>
        <w:t>.5&gt;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eastAsia="ru-RU"/>
        </w:rPr>
        <w:t>&lt;CX.7&gt;2007-08-01&lt;/CX.7&gt;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&lt;/PID.3&gt;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&lt;PID.3&gt;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&lt;CX.1&gt;12-34 Z № 123456789012&lt;/CX.1&gt;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&lt;CX.5&gt;23&lt;/CX.5&gt;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&lt;CX.7&gt;2007-08-01&lt;/CX.7&gt;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&lt;/PID.3&gt;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&lt;PID.3&gt;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&lt;CX.1&gt;0251000848254252&lt;/CX.1&gt;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&lt;CX.4&gt;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&lt;HD.1&gt;80000&lt;/HD.1&gt;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&lt;HD.2&gt;1.2.643.2.40.3.3.1&lt;/HD.2&gt;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&lt;HD.3&gt;ISO&lt;/HD.3&gt;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&lt;/CX.4&gt;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&lt;CX.5&gt;NI&lt;/CX.5&gt;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&lt;/PID.3&gt;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val="ru-RU" w:eastAsia="ru-RU"/>
        </w:rPr>
        <w:t>&lt;!--</w:t>
      </w:r>
      <w:r w:rsidRPr="00B46196">
        <w:rPr>
          <w:rFonts w:ascii="Times New Roman" w:hAnsi="Times New Roman" w:cs="Times New Roman"/>
          <w:sz w:val="22"/>
          <w:szCs w:val="22"/>
          <w:lang w:eastAsia="ru-RU"/>
        </w:rPr>
        <w:t>PID</w:t>
      </w:r>
      <w:r w:rsidRPr="00B46196">
        <w:rPr>
          <w:rFonts w:ascii="Times New Roman" w:hAnsi="Times New Roman" w:cs="Times New Roman"/>
          <w:sz w:val="22"/>
          <w:szCs w:val="22"/>
          <w:lang w:val="ru-RU" w:eastAsia="ru-RU"/>
        </w:rPr>
        <w:t>.5 - фамилия, имя, отчество пациента--&gt;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PID</w:t>
      </w:r>
      <w:r w:rsidRPr="00B46196">
        <w:rPr>
          <w:rFonts w:ascii="Times New Roman" w:hAnsi="Times New Roman" w:cs="Times New Roman"/>
          <w:sz w:val="22"/>
          <w:szCs w:val="22"/>
          <w:lang w:val="ru-RU" w:eastAsia="ru-RU"/>
        </w:rPr>
        <w:t>.5&gt;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XPN</w:t>
      </w:r>
      <w:r w:rsidRPr="00B46196">
        <w:rPr>
          <w:rFonts w:ascii="Times New Roman" w:hAnsi="Times New Roman" w:cs="Times New Roman"/>
          <w:sz w:val="22"/>
          <w:szCs w:val="22"/>
          <w:lang w:val="ru-RU" w:eastAsia="ru-RU"/>
        </w:rPr>
        <w:t>.1&gt;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FN</w:t>
      </w:r>
      <w:r w:rsidRPr="00B46196">
        <w:rPr>
          <w:rFonts w:ascii="Times New Roman" w:hAnsi="Times New Roman" w:cs="Times New Roman"/>
          <w:sz w:val="22"/>
          <w:szCs w:val="22"/>
          <w:lang w:val="ru-RU" w:eastAsia="ru-RU"/>
        </w:rPr>
        <w:t>.1&gt;Фадеев&lt;/</w:t>
      </w:r>
      <w:r w:rsidRPr="00B46196">
        <w:rPr>
          <w:rFonts w:ascii="Times New Roman" w:hAnsi="Times New Roman" w:cs="Times New Roman"/>
          <w:sz w:val="22"/>
          <w:szCs w:val="22"/>
          <w:lang w:eastAsia="ru-RU"/>
        </w:rPr>
        <w:t>FN</w:t>
      </w:r>
      <w:r w:rsidRPr="00B46196">
        <w:rPr>
          <w:rFonts w:ascii="Times New Roman" w:hAnsi="Times New Roman" w:cs="Times New Roman"/>
          <w:sz w:val="22"/>
          <w:szCs w:val="22"/>
          <w:lang w:val="ru-RU" w:eastAsia="ru-RU"/>
        </w:rPr>
        <w:t>.1&gt;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XPN</w:t>
      </w:r>
      <w:r w:rsidRPr="00B46196">
        <w:rPr>
          <w:rFonts w:ascii="Times New Roman" w:hAnsi="Times New Roman" w:cs="Times New Roman"/>
          <w:sz w:val="22"/>
          <w:szCs w:val="22"/>
          <w:lang w:val="ru-RU" w:eastAsia="ru-RU"/>
        </w:rPr>
        <w:t>.1&gt;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XPN</w:t>
      </w:r>
      <w:r w:rsidRPr="00B46196">
        <w:rPr>
          <w:rFonts w:ascii="Times New Roman" w:hAnsi="Times New Roman" w:cs="Times New Roman"/>
          <w:sz w:val="22"/>
          <w:szCs w:val="22"/>
          <w:lang w:val="ru-RU" w:eastAsia="ru-RU"/>
        </w:rPr>
        <w:t>.2&gt;Алексей&lt;/</w:t>
      </w:r>
      <w:r w:rsidRPr="00B46196">
        <w:rPr>
          <w:rFonts w:ascii="Times New Roman" w:hAnsi="Times New Roman" w:cs="Times New Roman"/>
          <w:sz w:val="22"/>
          <w:szCs w:val="22"/>
          <w:lang w:eastAsia="ru-RU"/>
        </w:rPr>
        <w:t>XPN</w:t>
      </w:r>
      <w:r w:rsidRPr="00B46196">
        <w:rPr>
          <w:rFonts w:ascii="Times New Roman" w:hAnsi="Times New Roman" w:cs="Times New Roman"/>
          <w:sz w:val="22"/>
          <w:szCs w:val="22"/>
          <w:lang w:val="ru-RU" w:eastAsia="ru-RU"/>
        </w:rPr>
        <w:t>.2&gt;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XPN</w:t>
      </w:r>
      <w:r w:rsidRPr="00B46196">
        <w:rPr>
          <w:rFonts w:ascii="Times New Roman" w:hAnsi="Times New Roman" w:cs="Times New Roman"/>
          <w:sz w:val="22"/>
          <w:szCs w:val="22"/>
          <w:lang w:val="ru-RU" w:eastAsia="ru-RU"/>
        </w:rPr>
        <w:t>.3&gt;Иванович&lt;/</w:t>
      </w:r>
      <w:r w:rsidRPr="00B46196">
        <w:rPr>
          <w:rFonts w:ascii="Times New Roman" w:hAnsi="Times New Roman" w:cs="Times New Roman"/>
          <w:sz w:val="22"/>
          <w:szCs w:val="22"/>
          <w:lang w:eastAsia="ru-RU"/>
        </w:rPr>
        <w:t>XPN</w:t>
      </w:r>
      <w:r w:rsidRPr="00B46196">
        <w:rPr>
          <w:rFonts w:ascii="Times New Roman" w:hAnsi="Times New Roman" w:cs="Times New Roman"/>
          <w:sz w:val="22"/>
          <w:szCs w:val="22"/>
          <w:lang w:val="ru-RU" w:eastAsia="ru-RU"/>
        </w:rPr>
        <w:t>.3&gt;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XPN</w:t>
      </w:r>
      <w:r w:rsidRPr="00B46196">
        <w:rPr>
          <w:rFonts w:ascii="Times New Roman" w:hAnsi="Times New Roman" w:cs="Times New Roman"/>
          <w:sz w:val="22"/>
          <w:szCs w:val="22"/>
          <w:lang w:val="ru-RU" w:eastAsia="ru-RU"/>
        </w:rPr>
        <w:t>.7&gt;</w:t>
      </w:r>
      <w:r w:rsidRPr="00B46196">
        <w:rPr>
          <w:rFonts w:ascii="Times New Roman" w:hAnsi="Times New Roman" w:cs="Times New Roman"/>
          <w:sz w:val="22"/>
          <w:szCs w:val="22"/>
          <w:lang w:eastAsia="ru-RU"/>
        </w:rPr>
        <w:t>L</w:t>
      </w:r>
      <w:r w:rsidRPr="00B46196">
        <w:rPr>
          <w:rFonts w:ascii="Times New Roman" w:hAnsi="Times New Roman" w:cs="Times New Roman"/>
          <w:sz w:val="22"/>
          <w:szCs w:val="22"/>
          <w:lang w:val="ru-RU" w:eastAsia="ru-RU"/>
        </w:rPr>
        <w:t>&lt;/</w:t>
      </w:r>
      <w:r w:rsidRPr="00B46196">
        <w:rPr>
          <w:rFonts w:ascii="Times New Roman" w:hAnsi="Times New Roman" w:cs="Times New Roman"/>
          <w:sz w:val="22"/>
          <w:szCs w:val="22"/>
          <w:lang w:eastAsia="ru-RU"/>
        </w:rPr>
        <w:t>XPN</w:t>
      </w:r>
      <w:r w:rsidRPr="00B46196">
        <w:rPr>
          <w:rFonts w:ascii="Times New Roman" w:hAnsi="Times New Roman" w:cs="Times New Roman"/>
          <w:sz w:val="22"/>
          <w:szCs w:val="22"/>
          <w:lang w:val="ru-RU" w:eastAsia="ru-RU"/>
        </w:rPr>
        <w:t>.7&gt;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PID</w:t>
      </w:r>
      <w:r w:rsidRPr="00B46196">
        <w:rPr>
          <w:rFonts w:ascii="Times New Roman" w:hAnsi="Times New Roman" w:cs="Times New Roman"/>
          <w:sz w:val="22"/>
          <w:szCs w:val="22"/>
          <w:lang w:val="ru-RU" w:eastAsia="ru-RU"/>
        </w:rPr>
        <w:t>.5&gt;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PID</w:t>
      </w:r>
      <w:r w:rsidRPr="00B46196">
        <w:rPr>
          <w:rFonts w:ascii="Times New Roman" w:hAnsi="Times New Roman" w:cs="Times New Roman"/>
          <w:sz w:val="22"/>
          <w:szCs w:val="22"/>
          <w:lang w:val="ru-RU" w:eastAsia="ru-RU"/>
        </w:rPr>
        <w:t>.7 - дата и время рождения--&gt;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eastAsia="ru-RU"/>
        </w:rPr>
        <w:t>&lt;PID.7&gt;1999-08-01&lt;/PID.7&gt;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&lt;!--PID.8 - пол--&gt;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&lt;PID.8&gt;1&lt;/PID.8&gt;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&lt;!--PID.11 - адрес пациента--&gt;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&lt;PID.11&gt;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&lt;XAD.7&gt;L&lt;/XAD.7&gt;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val="ru-RU" w:eastAsia="ru-RU"/>
        </w:rPr>
        <w:t>&lt;</w:t>
      </w:r>
      <w:r w:rsidRPr="00B46196">
        <w:rPr>
          <w:rFonts w:ascii="Times New Roman" w:hAnsi="Times New Roman" w:cs="Times New Roman"/>
          <w:sz w:val="22"/>
          <w:szCs w:val="22"/>
          <w:lang w:eastAsia="ru-RU"/>
        </w:rPr>
        <w:t>XAD</w:t>
      </w:r>
      <w:r w:rsidRPr="00B46196">
        <w:rPr>
          <w:rFonts w:ascii="Times New Roman" w:hAnsi="Times New Roman" w:cs="Times New Roman"/>
          <w:sz w:val="22"/>
          <w:szCs w:val="22"/>
          <w:lang w:val="ru-RU" w:eastAsia="ru-RU"/>
        </w:rPr>
        <w:t>.9&gt;80000&lt;/</w:t>
      </w:r>
      <w:r w:rsidRPr="00B46196">
        <w:rPr>
          <w:rFonts w:ascii="Times New Roman" w:hAnsi="Times New Roman" w:cs="Times New Roman"/>
          <w:sz w:val="22"/>
          <w:szCs w:val="22"/>
          <w:lang w:eastAsia="ru-RU"/>
        </w:rPr>
        <w:t>XAD</w:t>
      </w:r>
      <w:r w:rsidRPr="00B46196">
        <w:rPr>
          <w:rFonts w:ascii="Times New Roman" w:hAnsi="Times New Roman" w:cs="Times New Roman"/>
          <w:sz w:val="22"/>
          <w:szCs w:val="22"/>
          <w:lang w:val="ru-RU" w:eastAsia="ru-RU"/>
        </w:rPr>
        <w:t>.9&gt;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PID</w:t>
      </w:r>
      <w:r w:rsidRPr="00B46196">
        <w:rPr>
          <w:rFonts w:ascii="Times New Roman" w:hAnsi="Times New Roman" w:cs="Times New Roman"/>
          <w:sz w:val="22"/>
          <w:szCs w:val="22"/>
          <w:lang w:val="ru-RU" w:eastAsia="ru-RU"/>
        </w:rPr>
        <w:t>.11&gt;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PID</w:t>
      </w:r>
      <w:r w:rsidRPr="00B46196">
        <w:rPr>
          <w:rFonts w:ascii="Times New Roman" w:hAnsi="Times New Roman" w:cs="Times New Roman"/>
          <w:sz w:val="22"/>
          <w:szCs w:val="22"/>
          <w:lang w:val="ru-RU" w:eastAsia="ru-RU"/>
        </w:rPr>
        <w:t>.23 - место рождения--&gt;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PID</w:t>
      </w:r>
      <w:r w:rsidRPr="00B46196">
        <w:rPr>
          <w:rFonts w:ascii="Times New Roman" w:hAnsi="Times New Roman" w:cs="Times New Roman"/>
          <w:sz w:val="22"/>
          <w:szCs w:val="22"/>
          <w:lang w:val="ru-RU" w:eastAsia="ru-RU"/>
        </w:rPr>
        <w:t>.23&gt;Сухуми&lt;/</w:t>
      </w:r>
      <w:r w:rsidRPr="00B46196">
        <w:rPr>
          <w:rFonts w:ascii="Times New Roman" w:hAnsi="Times New Roman" w:cs="Times New Roman"/>
          <w:sz w:val="22"/>
          <w:szCs w:val="22"/>
          <w:lang w:eastAsia="ru-RU"/>
        </w:rPr>
        <w:t>PID</w:t>
      </w:r>
      <w:r w:rsidRPr="00B46196">
        <w:rPr>
          <w:rFonts w:ascii="Times New Roman" w:hAnsi="Times New Roman" w:cs="Times New Roman"/>
          <w:sz w:val="22"/>
          <w:szCs w:val="22"/>
          <w:lang w:val="ru-RU" w:eastAsia="ru-RU"/>
        </w:rPr>
        <w:t>.23&gt;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PID</w:t>
      </w:r>
      <w:r w:rsidRPr="00B46196">
        <w:rPr>
          <w:rFonts w:ascii="Times New Roman" w:hAnsi="Times New Roman" w:cs="Times New Roman"/>
          <w:sz w:val="22"/>
          <w:szCs w:val="22"/>
          <w:lang w:val="ru-RU" w:eastAsia="ru-RU"/>
        </w:rPr>
        <w:t>.26 - гражданство--&gt;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eastAsia="ru-RU"/>
        </w:rPr>
        <w:t>&lt;PID.26&gt;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&lt;CWE.1&gt;ABH&lt;/CWE.1&gt;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&lt;CWE.3&gt;1.2.643.2.40.5.0.25.3&lt;/CWE.3&gt;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val="ru-RU" w:eastAsia="ru-RU"/>
        </w:rPr>
        <w:t>&lt;/</w:t>
      </w:r>
      <w:r w:rsidRPr="00B46196">
        <w:rPr>
          <w:rFonts w:ascii="Times New Roman" w:hAnsi="Times New Roman" w:cs="Times New Roman"/>
          <w:sz w:val="22"/>
          <w:szCs w:val="22"/>
          <w:lang w:eastAsia="ru-RU"/>
        </w:rPr>
        <w:t>PID</w:t>
      </w:r>
      <w:r w:rsidRPr="00B46196">
        <w:rPr>
          <w:rFonts w:ascii="Times New Roman" w:hAnsi="Times New Roman" w:cs="Times New Roman"/>
          <w:sz w:val="22"/>
          <w:szCs w:val="22"/>
          <w:lang w:val="ru-RU" w:eastAsia="ru-RU"/>
        </w:rPr>
        <w:t>.26&gt;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PID</w:t>
      </w:r>
      <w:r w:rsidRPr="00B46196">
        <w:rPr>
          <w:rFonts w:ascii="Times New Roman" w:hAnsi="Times New Roman" w:cs="Times New Roman"/>
          <w:sz w:val="22"/>
          <w:szCs w:val="22"/>
          <w:lang w:val="ru-RU" w:eastAsia="ru-RU"/>
        </w:rPr>
        <w:t>.29 - дата смерти--&gt;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PID</w:t>
      </w:r>
      <w:r w:rsidRPr="00B46196">
        <w:rPr>
          <w:rFonts w:ascii="Times New Roman" w:hAnsi="Times New Roman" w:cs="Times New Roman"/>
          <w:sz w:val="22"/>
          <w:szCs w:val="22"/>
          <w:lang w:val="ru-RU" w:eastAsia="ru-RU"/>
        </w:rPr>
        <w:t>.30 - признак смерти--&gt;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eastAsia="ru-RU"/>
        </w:rPr>
        <w:t>&lt;/PID&gt;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&lt;PV1&gt;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&lt;PV1.2&gt;1&lt;/PV1.2&gt;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&lt;/PV1&gt;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&lt;ADT_A01.INSURANCE&gt;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 segment - страховка--&gt;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val="ru-RU" w:eastAsia="ru-RU"/>
        </w:rPr>
        <w:t>&lt;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 xml:space="preserve">1.1 - порядковый номер сегмента </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1.1&gt;1&lt;/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1.1&gt;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1.2 - идентификатор плана страхования--&gt;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eastAsia="ru-RU"/>
        </w:rPr>
        <w:t>&lt;IN1.2&gt;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&lt;CWE.1&gt;ОМС&lt;/CWE.1&gt;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&lt;/IN1.2&gt;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val="ru-RU" w:eastAsia="ru-RU"/>
        </w:rPr>
        <w:t>&lt;!--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1.3 - идентификатор страховой компании--&gt;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eastAsia="ru-RU"/>
        </w:rPr>
        <w:t>&lt;CX.1&gt;1027739008440&lt;/CX.1&gt;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&lt;CX.5&gt;NII&lt;/CX.5&gt;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val="ru-RU" w:eastAsia="ru-RU"/>
        </w:rPr>
        <w:t>&lt;/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1.3&gt;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1.4 - название страховой компании--&gt;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1.4&gt;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XON</w:t>
      </w:r>
      <w:r w:rsidRPr="00B46196">
        <w:rPr>
          <w:rFonts w:ascii="Times New Roman" w:hAnsi="Times New Roman" w:cs="Times New Roman"/>
          <w:sz w:val="22"/>
          <w:szCs w:val="22"/>
          <w:lang w:val="ru-RU" w:eastAsia="ru-RU"/>
        </w:rPr>
        <w:t>.1&gt;УФИМСКИЙ ФИЛИАЛ ОТКРЫТОГО АКЦИОНЕРНОГО ОБЩЕСТВА &amp;</w:t>
      </w:r>
      <w:r w:rsidRPr="00B46196">
        <w:rPr>
          <w:rFonts w:ascii="Times New Roman" w:hAnsi="Times New Roman" w:cs="Times New Roman"/>
          <w:sz w:val="22"/>
          <w:szCs w:val="22"/>
          <w:lang w:eastAsia="ru-RU"/>
        </w:rPr>
        <w:t>quot</w:t>
      </w:r>
      <w:r w:rsidRPr="00B46196">
        <w:rPr>
          <w:rFonts w:ascii="Times New Roman" w:hAnsi="Times New Roman" w:cs="Times New Roman"/>
          <w:sz w:val="22"/>
          <w:szCs w:val="22"/>
          <w:lang w:val="ru-RU" w:eastAsia="ru-RU"/>
        </w:rPr>
        <w:t>;СТРАХОВАЯ КОМПАНИЯ &amp;</w:t>
      </w:r>
      <w:r w:rsidRPr="00B46196">
        <w:rPr>
          <w:rFonts w:ascii="Times New Roman" w:hAnsi="Times New Roman" w:cs="Times New Roman"/>
          <w:sz w:val="22"/>
          <w:szCs w:val="22"/>
          <w:lang w:eastAsia="ru-RU"/>
        </w:rPr>
        <w:t>quot</w:t>
      </w:r>
      <w:r w:rsidRPr="00B46196">
        <w:rPr>
          <w:rFonts w:ascii="Times New Roman" w:hAnsi="Times New Roman" w:cs="Times New Roman"/>
          <w:sz w:val="22"/>
          <w:szCs w:val="22"/>
          <w:lang w:val="ru-RU" w:eastAsia="ru-RU"/>
        </w:rPr>
        <w:t>;СОГАЗ-МЕД&amp;</w:t>
      </w:r>
      <w:r w:rsidRPr="00B46196">
        <w:rPr>
          <w:rFonts w:ascii="Times New Roman" w:hAnsi="Times New Roman" w:cs="Times New Roman"/>
          <w:sz w:val="22"/>
          <w:szCs w:val="22"/>
          <w:lang w:eastAsia="ru-RU"/>
        </w:rPr>
        <w:t>quot</w:t>
      </w:r>
      <w:r w:rsidRPr="00B46196">
        <w:rPr>
          <w:rFonts w:ascii="Times New Roman" w:hAnsi="Times New Roman" w:cs="Times New Roman"/>
          <w:sz w:val="22"/>
          <w:szCs w:val="22"/>
          <w:lang w:val="ru-RU" w:eastAsia="ru-RU"/>
        </w:rPr>
        <w:t>;&lt;/</w:t>
      </w:r>
      <w:r w:rsidRPr="00B46196">
        <w:rPr>
          <w:rFonts w:ascii="Times New Roman" w:hAnsi="Times New Roman" w:cs="Times New Roman"/>
          <w:sz w:val="22"/>
          <w:szCs w:val="22"/>
          <w:lang w:eastAsia="ru-RU"/>
        </w:rPr>
        <w:t>XON</w:t>
      </w:r>
      <w:r w:rsidRPr="00B46196">
        <w:rPr>
          <w:rFonts w:ascii="Times New Roman" w:hAnsi="Times New Roman" w:cs="Times New Roman"/>
          <w:sz w:val="22"/>
          <w:szCs w:val="22"/>
          <w:lang w:val="ru-RU" w:eastAsia="ru-RU"/>
        </w:rPr>
        <w:t>.1&gt;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1.4&gt;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1.12 - дата начала действия страховки--&gt;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1.12&gt;2013-07-01&lt;/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1.12&gt;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1.13 - дата окончания действия страховки--&gt;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1.13&gt;2013-09-15&lt;/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1.13&gt;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1.15 - код территории страхования--&gt;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eastAsia="ru-RU"/>
        </w:rPr>
        <w:t>&lt;IN1.15&gt;80000&lt;/IN1.15&gt;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&lt;!--IN1.35 - тип страховки--&gt;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val="ru-RU" w:eastAsia="ru-RU"/>
        </w:rPr>
        <w:t>&lt;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1.35&gt;В&lt;/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1.35&gt;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1.36 - номер страхового полиса--&gt;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eastAsia="ru-RU"/>
        </w:rPr>
        <w:t>&lt;IN1.36&gt;123456789&lt;/IN1.36&gt;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&lt;!--IN1.42 - занятость--&gt;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&lt;IN1.42&gt;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&lt;CWE.1&gt;2&lt;/CWE.1&gt;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&lt;/IN1.42&gt;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&lt;/ADT_A01.INSURANCE&gt;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t>&lt;/ADT_A01&gt;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t>&lt;BTS&gt;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&lt;BTS.1&gt;1&lt;/BTS.1&gt;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val="ru-RU" w:eastAsia="ru-RU"/>
        </w:rPr>
        <w:t>&lt;!--  В данном примере контрольная сумма не рассчитывалась  --&gt;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eastAsia="ru-RU"/>
        </w:rPr>
        <w:t>&lt;BTS.3&gt;110DFA7B&lt;/BTS.3&gt;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t>&lt;/BTS&gt;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&lt;/UPRMessageBatch&gt;</w:t>
      </w:r>
    </w:p>
    <w:p w:rsidR="003B730C" w:rsidRPr="00B46196" w:rsidRDefault="003B730C" w:rsidP="003B730C">
      <w:pPr>
        <w:pStyle w:val="xml-"/>
        <w:jc w:val="both"/>
        <w:rPr>
          <w:rFonts w:ascii="Times New Roman" w:hAnsi="Times New Roman" w:cs="Times New Roman"/>
          <w:sz w:val="22"/>
          <w:szCs w:val="22"/>
        </w:rPr>
      </w:pPr>
    </w:p>
    <w:p w:rsidR="003B730C" w:rsidRPr="00B46196" w:rsidRDefault="003B730C" w:rsidP="00865FFC">
      <w:pPr>
        <w:pStyle w:val="52"/>
        <w:numPr>
          <w:ilvl w:val="4"/>
          <w:numId w:val="123"/>
        </w:numPr>
        <w:spacing w:before="0" w:beforeAutospacing="0" w:after="0" w:line="240" w:lineRule="auto"/>
        <w:outlineLvl w:val="9"/>
        <w:rPr>
          <w:szCs w:val="24"/>
        </w:rPr>
      </w:pPr>
      <w:bookmarkStart w:id="828" w:name="_Toc266314524"/>
      <w:bookmarkStart w:id="829" w:name="_Toc267317444"/>
      <w:bookmarkStart w:id="830" w:name="_Toc270338282"/>
      <w:bookmarkStart w:id="831" w:name="_Toc270363736"/>
      <w:bookmarkStart w:id="832" w:name="_Toc270674694"/>
      <w:bookmarkStart w:id="833" w:name="_Toc273022811"/>
      <w:bookmarkStart w:id="834" w:name="_Toc273030443"/>
      <w:bookmarkStart w:id="835" w:name="_Toc273743360"/>
      <w:r w:rsidRPr="00B46196">
        <w:rPr>
          <w:szCs w:val="24"/>
        </w:rPr>
        <w:t>Постановка на учет в связи с заменой СМО (сообщение о событии П03 «Замена СМО»)</w:t>
      </w:r>
    </w:p>
    <w:p w:rsidR="003B730C" w:rsidRPr="00B46196" w:rsidRDefault="003B730C" w:rsidP="003B730C">
      <w:pPr>
        <w:pStyle w:val="xml-"/>
        <w:jc w:val="both"/>
        <w:rPr>
          <w:rFonts w:ascii="Times New Roman" w:hAnsi="Times New Roman" w:cs="Times New Roman"/>
          <w:lang w:val="ru-RU" w:eastAsia="ru-RU"/>
        </w:rPr>
      </w:pP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&lt;?xml version="1.0" encoding="windows-1251"?&gt;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&lt;!-- scanerp версия:3.1.75 от 04.08.2013г. --&gt;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&lt;UPRMessageBatch xmlns="urn:hl7-org:v2xml" xmlns:rtc="http://www.rintech.ru" xmlns:xsd="http://www.w3.org/2001/XMLSchema" xmlns:xsi="http://www.w3.org/2001/XMLSchema-instance"&gt;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t>&lt;BHS&gt;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&lt;BHS.1&gt;|&lt;/BHS.1&gt;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&lt;BHS.2&gt;^~\&amp;amp;&lt;/BHS.2&gt;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&lt;BHS.3&gt;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&lt;HD.1&gt;СРЗ 13&lt;/HD.1&gt;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&lt;/BHS.3&gt;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&lt;BHS.4&gt;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&lt;HD.1&gt;13&lt;/HD.1&gt;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&lt;HD.2&gt;1.2.643.2.40.3.3.1.0&lt;/HD.2&gt;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&lt;HD.3&gt;ISO&lt;/HD.3&gt;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&lt;/BHS.4&gt;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&lt;BHS.5&gt;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&lt;HD.1&gt;ЦК ЕРП&lt;/HD.1&gt;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&lt;/BHS.5&gt;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&lt;BHS.6&gt;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&lt;HD.1&gt;00&lt;/HD.1&gt;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&lt;HD.2&gt;1.2.643.2.40.3.3.1.0&lt;/HD.2&gt;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&lt;HD.3&gt;ISO&lt;/HD.3&gt;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&lt;/BHS.6&gt;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&lt;BHS.7&gt;2013-08-12T10:13:18+04:00&lt;/BHS.7&gt;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&lt;BHS.11&gt;a39dba30-6642-45fb-a1f2-fc54f2519c38&lt;/BHS.11&gt;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t>&lt;/BHS&gt;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t>&lt;ADT_A01&gt;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&lt;MSH&gt;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&lt;MSH.1&gt;|&lt;/MSH.1&gt;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&lt;MSH.2&gt;^~\&amp;amp;&lt;/MSH.2&gt;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&lt;MSH.3&gt;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&lt;HD.1&gt;СРЗ 13&lt;/HD.1&gt;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&lt;/MSH.3&gt;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&lt;MSH.4&gt;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&lt;HD.1&gt;13&lt;/HD.1&gt;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&lt;HD.2&gt;1.2.643.2.40.3.3.1.0&lt;/HD.2&gt;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&lt;HD.3&gt;ISO&lt;/HD.3&gt;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&lt;/MSH.4&gt;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&lt;MSH.5&gt;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&lt;HD.1&gt;ЦК ЕРП&lt;/HD.1&gt;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&lt;/MSH.5&gt;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&lt;MSH.6&gt;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&lt;HD.1&gt;00&lt;/HD.1&gt;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&lt;HD.2&gt;1.2.643.2.40.3.3.1.0&lt;/HD.2&gt;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&lt;HD.3&gt;ISO&lt;/HD.3&gt;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&lt;/MSH.6&gt;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&lt;MSH.7&gt;2013-08-12T10:13:18Z+04:00&lt;/MSH.7&gt;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&lt;MSH.9&gt;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&lt;MSG.1&gt;ADT&lt;/MSG.1&gt;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&lt;MSG.2&gt;A08&lt;/MSG.2&gt;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&lt;MSG.3&gt;ADT_A01&lt;/MSG.3&gt;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&lt;/MSH.9&gt;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&lt;MSH.10&gt;f621ae70-6f0d-4b22-a467-151454386e5e&lt;/MSH.10&gt;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&lt;MSH.11&gt;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&lt;PT.1&gt;P&lt;/PT.1&gt;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&lt;/MSH.11&gt;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&lt;MSH.12&gt;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&lt;VID.1&gt;2.6&lt;/VID.1&gt;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&lt;/MSH.12&gt;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&lt;MSH.15&gt;AL&lt;/MSH.15&gt;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&lt;MSH.16&gt;AL&lt;/MSH.16&gt;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&lt;/MSH&gt;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&lt;EVN&gt;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&lt;EVN.2&gt;2013-08-12T03:01:18Z+04:00&lt;/EVN.2&gt;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&lt;EVN.4&gt;П03&lt;/EVN.4&gt;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val="ru-RU" w:eastAsia="ru-RU"/>
        </w:rPr>
        <w:t>&lt;/</w:t>
      </w:r>
      <w:r w:rsidRPr="00B46196">
        <w:rPr>
          <w:rFonts w:ascii="Times New Roman" w:hAnsi="Times New Roman" w:cs="Times New Roman"/>
          <w:sz w:val="22"/>
          <w:szCs w:val="22"/>
          <w:lang w:eastAsia="ru-RU"/>
        </w:rPr>
        <w:t>EVN</w:t>
      </w:r>
      <w:r w:rsidRPr="00B46196">
        <w:rPr>
          <w:rFonts w:ascii="Times New Roman" w:hAnsi="Times New Roman" w:cs="Times New Roman"/>
          <w:sz w:val="22"/>
          <w:szCs w:val="22"/>
          <w:lang w:val="ru-RU" w:eastAsia="ru-RU"/>
        </w:rPr>
        <w:t>&gt;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 xml:space="preserve">&lt;!-- Сегмент </w:t>
      </w:r>
      <w:r w:rsidRPr="00B46196">
        <w:rPr>
          <w:rFonts w:ascii="Times New Roman" w:hAnsi="Times New Roman" w:cs="Times New Roman"/>
          <w:sz w:val="22"/>
          <w:szCs w:val="22"/>
          <w:lang w:eastAsia="ru-RU"/>
        </w:rPr>
        <w:t>PID</w:t>
      </w:r>
      <w:r w:rsidRPr="00B46196">
        <w:rPr>
          <w:rFonts w:ascii="Times New Roman" w:hAnsi="Times New Roman" w:cs="Times New Roman"/>
          <w:sz w:val="22"/>
          <w:szCs w:val="22"/>
          <w:lang w:val="ru-RU" w:eastAsia="ru-RU"/>
        </w:rPr>
        <w:t xml:space="preserve"> - идентификация застрахованного лица. В этот сегмент вносятся актуальные персональные данные застрахованного лица и его идентификаторы --&gt;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PID</w:t>
      </w:r>
      <w:r w:rsidRPr="00B46196">
        <w:rPr>
          <w:rFonts w:ascii="Times New Roman" w:hAnsi="Times New Roman" w:cs="Times New Roman"/>
          <w:sz w:val="22"/>
          <w:szCs w:val="22"/>
          <w:lang w:val="ru-RU" w:eastAsia="ru-RU"/>
        </w:rPr>
        <w:t>&gt;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 xml:space="preserve">&lt;!—В тэг </w:t>
      </w:r>
      <w:r w:rsidRPr="00B46196">
        <w:rPr>
          <w:rFonts w:ascii="Times New Roman" w:hAnsi="Times New Roman" w:cs="Times New Roman"/>
          <w:sz w:val="22"/>
          <w:szCs w:val="22"/>
          <w:lang w:eastAsia="ru-RU"/>
        </w:rPr>
        <w:t>PID</w:t>
      </w:r>
      <w:r w:rsidRPr="00B46196">
        <w:rPr>
          <w:rFonts w:ascii="Times New Roman" w:hAnsi="Times New Roman" w:cs="Times New Roman"/>
          <w:sz w:val="22"/>
          <w:szCs w:val="22"/>
          <w:lang w:val="ru-RU" w:eastAsia="ru-RU"/>
        </w:rPr>
        <w:t>.3 вносятся идентификаторы застрахованного лица: ЕНП, документ УДЛ, СНИЛС. ЕНП и документ УДЛ обязательны  --&gt;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PID</w:t>
      </w:r>
      <w:r w:rsidRPr="00B46196">
        <w:rPr>
          <w:rFonts w:ascii="Times New Roman" w:hAnsi="Times New Roman" w:cs="Times New Roman"/>
          <w:sz w:val="22"/>
          <w:szCs w:val="22"/>
          <w:lang w:val="ru-RU" w:eastAsia="ru-RU"/>
        </w:rPr>
        <w:t>.3&gt;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CX</w:t>
      </w:r>
      <w:r w:rsidRPr="00B46196">
        <w:rPr>
          <w:rFonts w:ascii="Times New Roman" w:hAnsi="Times New Roman" w:cs="Times New Roman"/>
          <w:sz w:val="22"/>
          <w:szCs w:val="22"/>
          <w:lang w:val="ru-RU" w:eastAsia="ru-RU"/>
        </w:rPr>
        <w:t>.1&gt;89 13 № 277888&lt;/</w:t>
      </w:r>
      <w:r w:rsidRPr="00B46196">
        <w:rPr>
          <w:rFonts w:ascii="Times New Roman" w:hAnsi="Times New Roman" w:cs="Times New Roman"/>
          <w:sz w:val="22"/>
          <w:szCs w:val="22"/>
          <w:lang w:eastAsia="ru-RU"/>
        </w:rPr>
        <w:t>CX</w:t>
      </w:r>
      <w:r w:rsidRPr="00B46196">
        <w:rPr>
          <w:rFonts w:ascii="Times New Roman" w:hAnsi="Times New Roman" w:cs="Times New Roman"/>
          <w:sz w:val="22"/>
          <w:szCs w:val="22"/>
          <w:lang w:val="ru-RU" w:eastAsia="ru-RU"/>
        </w:rPr>
        <w:t>.1&gt;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CX</w:t>
      </w:r>
      <w:r w:rsidRPr="00B46196">
        <w:rPr>
          <w:rFonts w:ascii="Times New Roman" w:hAnsi="Times New Roman" w:cs="Times New Roman"/>
          <w:sz w:val="22"/>
          <w:szCs w:val="22"/>
          <w:lang w:val="ru-RU" w:eastAsia="ru-RU"/>
        </w:rPr>
        <w:t>.5&gt;14&lt;/</w:t>
      </w:r>
      <w:r w:rsidRPr="00B46196">
        <w:rPr>
          <w:rFonts w:ascii="Times New Roman" w:hAnsi="Times New Roman" w:cs="Times New Roman"/>
          <w:sz w:val="22"/>
          <w:szCs w:val="22"/>
          <w:lang w:eastAsia="ru-RU"/>
        </w:rPr>
        <w:t>CX</w:t>
      </w:r>
      <w:r w:rsidRPr="00B46196">
        <w:rPr>
          <w:rFonts w:ascii="Times New Roman" w:hAnsi="Times New Roman" w:cs="Times New Roman"/>
          <w:sz w:val="22"/>
          <w:szCs w:val="22"/>
          <w:lang w:val="ru-RU" w:eastAsia="ru-RU"/>
        </w:rPr>
        <w:t>.5&gt;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eastAsia="ru-RU"/>
        </w:rPr>
        <w:t>&lt;CX.7&gt;2013-03-24&lt;/CX.7&gt;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&lt;/PID.3&gt;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&lt;PID.3&gt;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&lt;CX.1&gt;1357310895000529&lt;/CX.1&gt;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&lt;CX.4&gt;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&lt;HD.1&gt;89000&lt;/HD.1&gt;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&lt;HD.2&gt;1.2.643.2.40.3.3.1&lt;/HD.2&gt;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&lt;HD.3&gt;ISO&lt;/HD.3&gt;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&lt;/CX.4&gt;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&lt;CX.5&gt;NI&lt;/CX.5&gt;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&lt;/PID.3&gt;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&lt;PID.3&gt;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&lt;CX.1&gt;15184846079&lt;/CX.1&gt;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&lt;CX.5&gt;PEN&lt;/CX.5&gt;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&lt;/PID.3&gt;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&lt;PID.5&gt;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&lt;XPN.1&gt;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&lt;FN.1&gt;</w:t>
      </w:r>
      <w:r w:rsidRPr="00B46196">
        <w:rPr>
          <w:rFonts w:ascii="Times New Roman" w:hAnsi="Times New Roman" w:cs="Times New Roman"/>
          <w:sz w:val="22"/>
          <w:szCs w:val="22"/>
          <w:lang w:val="ru-RU" w:eastAsia="ru-RU"/>
        </w:rPr>
        <w:t>САВЕЛЬЕВА</w:t>
      </w:r>
      <w:r w:rsidRPr="00B46196">
        <w:rPr>
          <w:rFonts w:ascii="Times New Roman" w:hAnsi="Times New Roman" w:cs="Times New Roman"/>
          <w:sz w:val="22"/>
          <w:szCs w:val="22"/>
          <w:lang w:eastAsia="ru-RU"/>
        </w:rPr>
        <w:t>&lt;/FN.1&gt;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&lt;/XPN.1&gt;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&lt;XPN.2&gt;НАТАЛЬЯ&lt;/XPN.2&gt;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&lt;XPN.3&gt;ЮРЬЕВНА&lt;/XPN.3&gt;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&lt;XPN.7&gt;L&lt;/XPN.7&gt;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&lt;/PID.5&gt;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&lt;PID.7&gt;1986-02-24&lt;/PID.7&gt;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&lt;PID.8&gt;2&lt;/PID.8&gt;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&lt;PID.23&gt;ГОР. САРАНСК&lt;/PID.23&gt;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&lt;PID.26&gt;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&lt;CWE.1&gt;RUS&lt;/CWE.1&gt;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&lt;CWE.3&gt;1.2.643.2.40.5.0.25.3&lt;/CWE.3&gt;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&lt;/PID.26&gt;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&lt;/PID&gt;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&lt;PV1&gt;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&lt;PV1.2&gt;1&lt;/PV1.2&gt;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val="ru-RU" w:eastAsia="ru-RU"/>
        </w:rPr>
        <w:t>&lt;/</w:t>
      </w:r>
      <w:r w:rsidRPr="00B46196">
        <w:rPr>
          <w:rFonts w:ascii="Times New Roman" w:hAnsi="Times New Roman" w:cs="Times New Roman"/>
          <w:sz w:val="22"/>
          <w:szCs w:val="22"/>
          <w:lang w:eastAsia="ru-RU"/>
        </w:rPr>
        <w:t>PV</w:t>
      </w:r>
      <w:r w:rsidRPr="00B46196">
        <w:rPr>
          <w:rFonts w:ascii="Times New Roman" w:hAnsi="Times New Roman" w:cs="Times New Roman"/>
          <w:sz w:val="22"/>
          <w:szCs w:val="22"/>
          <w:lang w:val="ru-RU" w:eastAsia="ru-RU"/>
        </w:rPr>
        <w:t>1&gt;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ADT</w:t>
      </w:r>
      <w:r w:rsidRPr="00B46196">
        <w:rPr>
          <w:rFonts w:ascii="Times New Roman" w:hAnsi="Times New Roman" w:cs="Times New Roman"/>
          <w:sz w:val="22"/>
          <w:szCs w:val="22"/>
          <w:lang w:val="ru-RU" w:eastAsia="ru-RU"/>
        </w:rPr>
        <w:t>_</w:t>
      </w:r>
      <w:r w:rsidRPr="00B46196">
        <w:rPr>
          <w:rFonts w:ascii="Times New Roman" w:hAnsi="Times New Roman" w:cs="Times New Roman"/>
          <w:sz w:val="22"/>
          <w:szCs w:val="22"/>
          <w:lang w:eastAsia="ru-RU"/>
        </w:rPr>
        <w:t>A</w:t>
      </w:r>
      <w:r w:rsidRPr="00B46196">
        <w:rPr>
          <w:rFonts w:ascii="Times New Roman" w:hAnsi="Times New Roman" w:cs="Times New Roman"/>
          <w:sz w:val="22"/>
          <w:szCs w:val="22"/>
          <w:lang w:val="ru-RU" w:eastAsia="ru-RU"/>
        </w:rPr>
        <w:t>01.</w:t>
      </w:r>
      <w:r w:rsidRPr="00B46196">
        <w:rPr>
          <w:rFonts w:ascii="Times New Roman" w:hAnsi="Times New Roman" w:cs="Times New Roman"/>
          <w:sz w:val="22"/>
          <w:szCs w:val="22"/>
          <w:lang w:eastAsia="ru-RU"/>
        </w:rPr>
        <w:t>INSURANCE</w:t>
      </w:r>
      <w:r w:rsidRPr="00B46196">
        <w:rPr>
          <w:rFonts w:ascii="Times New Roman" w:hAnsi="Times New Roman" w:cs="Times New Roman"/>
          <w:sz w:val="22"/>
          <w:szCs w:val="22"/>
          <w:lang w:val="ru-RU" w:eastAsia="ru-RU"/>
        </w:rPr>
        <w:t>&gt;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 xml:space="preserve">&lt;!—В первый сегмент </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 вносятся данные о заменяемой страховой принадлежности застрахованного лица --&gt;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eastAsia="ru-RU"/>
        </w:rPr>
        <w:t>&lt;IN1&gt;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&lt;IN1.1&gt;1&lt;/IN1.1&gt;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&lt;IN1.2&gt;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&lt;CWE.1&gt;ОМС&lt;/CWE.1&gt;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&lt;/IN1.2&gt;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&lt;CX.1&gt;1027739008440&lt;/CX.1&gt;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&lt;CX.5&gt;NII&lt;/CX.5&gt;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&lt;IN1.4&gt;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&lt;XON.1&gt;СОГАЗ-Мед&lt;/XON.1&gt;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&lt;XON.2&gt;L&lt;/XON.2&gt;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&lt;/IN1.4&gt;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&lt;IN1.12&gt;2011-11-30&lt;/IN1.12&gt;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val="ru-RU" w:eastAsia="ru-RU"/>
        </w:rPr>
        <w:t>&lt;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1.13&gt;2013-08-07&lt;/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1.13&gt;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1.15&gt;89000&lt;/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1.15&gt;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 xml:space="preserve">&lt;!—Тэг </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 xml:space="preserve">1.16 включается, если у застрахованного лица изменились персональные данные: фамилия и/или имя, и/или отчество. В </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1.16 указываются персональные данные до замены. Если данные не менялись, тэг можно опустить --&gt;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1.16&gt;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XPN</w:t>
      </w:r>
      <w:r w:rsidRPr="00B46196">
        <w:rPr>
          <w:rFonts w:ascii="Times New Roman" w:hAnsi="Times New Roman" w:cs="Times New Roman"/>
          <w:sz w:val="22"/>
          <w:szCs w:val="22"/>
          <w:lang w:val="ru-RU" w:eastAsia="ru-RU"/>
        </w:rPr>
        <w:t>.1&gt;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FN</w:t>
      </w:r>
      <w:r w:rsidRPr="00B46196">
        <w:rPr>
          <w:rFonts w:ascii="Times New Roman" w:hAnsi="Times New Roman" w:cs="Times New Roman"/>
          <w:sz w:val="22"/>
          <w:szCs w:val="22"/>
          <w:lang w:val="ru-RU" w:eastAsia="ru-RU"/>
        </w:rPr>
        <w:t>.1&gt;ПОГОДИНА&lt;/</w:t>
      </w:r>
      <w:r w:rsidRPr="00B46196">
        <w:rPr>
          <w:rFonts w:ascii="Times New Roman" w:hAnsi="Times New Roman" w:cs="Times New Roman"/>
          <w:sz w:val="22"/>
          <w:szCs w:val="22"/>
          <w:lang w:eastAsia="ru-RU"/>
        </w:rPr>
        <w:t>FN</w:t>
      </w:r>
      <w:r w:rsidRPr="00B46196">
        <w:rPr>
          <w:rFonts w:ascii="Times New Roman" w:hAnsi="Times New Roman" w:cs="Times New Roman"/>
          <w:sz w:val="22"/>
          <w:szCs w:val="22"/>
          <w:lang w:val="ru-RU" w:eastAsia="ru-RU"/>
        </w:rPr>
        <w:t>.1&gt;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XPN</w:t>
      </w:r>
      <w:r w:rsidRPr="00B46196">
        <w:rPr>
          <w:rFonts w:ascii="Times New Roman" w:hAnsi="Times New Roman" w:cs="Times New Roman"/>
          <w:sz w:val="22"/>
          <w:szCs w:val="22"/>
          <w:lang w:val="ru-RU" w:eastAsia="ru-RU"/>
        </w:rPr>
        <w:t>.1&gt;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XPN</w:t>
      </w:r>
      <w:r w:rsidRPr="00B46196">
        <w:rPr>
          <w:rFonts w:ascii="Times New Roman" w:hAnsi="Times New Roman" w:cs="Times New Roman"/>
          <w:sz w:val="22"/>
          <w:szCs w:val="22"/>
          <w:lang w:val="ru-RU" w:eastAsia="ru-RU"/>
        </w:rPr>
        <w:t>.2&gt;НАТАЛЬЯ&lt;/</w:t>
      </w:r>
      <w:r w:rsidRPr="00B46196">
        <w:rPr>
          <w:rFonts w:ascii="Times New Roman" w:hAnsi="Times New Roman" w:cs="Times New Roman"/>
          <w:sz w:val="22"/>
          <w:szCs w:val="22"/>
          <w:lang w:eastAsia="ru-RU"/>
        </w:rPr>
        <w:t>XPN</w:t>
      </w:r>
      <w:r w:rsidRPr="00B46196">
        <w:rPr>
          <w:rFonts w:ascii="Times New Roman" w:hAnsi="Times New Roman" w:cs="Times New Roman"/>
          <w:sz w:val="22"/>
          <w:szCs w:val="22"/>
          <w:lang w:val="ru-RU" w:eastAsia="ru-RU"/>
        </w:rPr>
        <w:t>.2&gt;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XPN</w:t>
      </w:r>
      <w:r w:rsidRPr="00B46196">
        <w:rPr>
          <w:rFonts w:ascii="Times New Roman" w:hAnsi="Times New Roman" w:cs="Times New Roman"/>
          <w:sz w:val="22"/>
          <w:szCs w:val="22"/>
          <w:lang w:val="ru-RU" w:eastAsia="ru-RU"/>
        </w:rPr>
        <w:t>.3&gt;ЮРЬЕВНА&lt;/</w:t>
      </w:r>
      <w:r w:rsidRPr="00B46196">
        <w:rPr>
          <w:rFonts w:ascii="Times New Roman" w:hAnsi="Times New Roman" w:cs="Times New Roman"/>
          <w:sz w:val="22"/>
          <w:szCs w:val="22"/>
          <w:lang w:eastAsia="ru-RU"/>
        </w:rPr>
        <w:t>XPN</w:t>
      </w:r>
      <w:r w:rsidRPr="00B46196">
        <w:rPr>
          <w:rFonts w:ascii="Times New Roman" w:hAnsi="Times New Roman" w:cs="Times New Roman"/>
          <w:sz w:val="22"/>
          <w:szCs w:val="22"/>
          <w:lang w:val="ru-RU" w:eastAsia="ru-RU"/>
        </w:rPr>
        <w:t>.3&gt;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1.16&gt;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 xml:space="preserve">&lt;!—Тэг </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 xml:space="preserve">1.18 включается, если у застрахованного лица изменилась дата рождения. В </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1.18 указывается заменяемая дата рождения. Если дата не менялась, тэг можно опутстить. В данном примере дата не менялась --&gt;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1.18&gt;1986-02-24&lt;/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1.18&gt;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1.35&gt;П&lt;/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1.35&gt;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1.36&gt;01021192015&lt;/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1.36&gt;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 xml:space="preserve">&lt;!—Тэг </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 xml:space="preserve">1.49 включается, если у застрахованного лица изменился один или несколько идентификаторов: ЕНП, документ УДЛ, СНИЛС. В </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 xml:space="preserve">1.49 указываются идентификаторы до замены. Каждый идентификатор включается в отдельный экземпляр </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1.49. Замена ЕНП возможна, только если в IN1.35указано временное свидетельство. Если идентификаторы не менялись, тэг можно опустить. В данном примере СНИЛС не менялся --&gt;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eastAsia="ru-RU"/>
        </w:rPr>
        <w:t>&lt;IN1.49&gt;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&lt;CX.1&gt;89 10 № 211345&lt;/CX.1&gt;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&lt;CX.5&gt;14&lt;/CX.5&gt;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&lt;/IN1.49&gt;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&lt;IN1.49&gt;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&lt;CX.1&gt;15184846079&lt;/CX.1&gt;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&lt;CX.5&gt;PEN&lt;/CX.5&gt;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val="ru-RU" w:eastAsia="ru-RU"/>
        </w:rPr>
        <w:t>&lt;/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1.49&gt;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 xml:space="preserve">&lt;!—Тэг </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 xml:space="preserve">1.52 включается, если у застрахованного лица изменились данные места рождения. В </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1.52 указывается место рождения до замены. Если место рождения не менялось, тэг можно опустить--&gt;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eastAsia="ru-RU"/>
        </w:rPr>
        <w:t xml:space="preserve">&lt;IN1.52&gt;ГОР. </w:t>
      </w:r>
      <w:r w:rsidRPr="00B46196">
        <w:rPr>
          <w:rFonts w:ascii="Times New Roman" w:hAnsi="Times New Roman" w:cs="Times New Roman"/>
          <w:sz w:val="22"/>
          <w:szCs w:val="22"/>
          <w:lang w:val="ru-RU" w:eastAsia="ru-RU"/>
        </w:rPr>
        <w:t>РУЗАЕВКА</w:t>
      </w:r>
      <w:r w:rsidRPr="00B46196">
        <w:rPr>
          <w:rFonts w:ascii="Times New Roman" w:hAnsi="Times New Roman" w:cs="Times New Roman"/>
          <w:sz w:val="22"/>
          <w:szCs w:val="22"/>
          <w:lang w:eastAsia="ru-RU"/>
        </w:rPr>
        <w:t>&lt;/IN1.52&gt;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&lt;/ADT_A01.INSURANCE&gt;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&lt;ADT_A01.INSURANCE&gt;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val="ru-RU" w:eastAsia="ru-RU"/>
        </w:rPr>
        <w:t xml:space="preserve">&lt;!—Во второй сегмент </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 вносятся данные о новой страховой принадлежности застрахованного лица --&gt;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eastAsia="ru-RU"/>
        </w:rPr>
        <w:t>&lt;IN1&gt;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&lt;IN1.1&gt;2&lt;/IN1.1&gt;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&lt;IN1.2&gt;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&lt;CWE.1&gt;ОМС&lt;/CWE.1&gt;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&lt;/IN1.2&gt;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&lt;CX.1&gt;1027806865481&lt;/CX.1&gt;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&lt;CX.5&gt;NII&lt;/CX.5&gt;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&lt;IN1.4&gt;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&lt;XON.1&gt;</w:t>
      </w:r>
      <w:r w:rsidRPr="00B46196">
        <w:rPr>
          <w:rFonts w:ascii="Times New Roman" w:hAnsi="Times New Roman" w:cs="Times New Roman"/>
          <w:sz w:val="22"/>
          <w:szCs w:val="22"/>
          <w:lang w:val="ru-RU" w:eastAsia="ru-RU"/>
        </w:rPr>
        <w:t>ООО</w:t>
      </w:r>
      <w:r w:rsidRPr="00B46196">
        <w:rPr>
          <w:rFonts w:ascii="Times New Roman" w:hAnsi="Times New Roman" w:cs="Times New Roman"/>
          <w:sz w:val="22"/>
          <w:szCs w:val="22"/>
          <w:lang w:eastAsia="ru-RU"/>
        </w:rPr>
        <w:t>&amp;quot;</w:t>
      </w:r>
      <w:r w:rsidRPr="00B46196">
        <w:rPr>
          <w:rFonts w:ascii="Times New Roman" w:hAnsi="Times New Roman" w:cs="Times New Roman"/>
          <w:sz w:val="22"/>
          <w:szCs w:val="22"/>
          <w:lang w:val="ru-RU" w:eastAsia="ru-RU"/>
        </w:rPr>
        <w:t>РГС</w:t>
      </w:r>
      <w:r w:rsidRPr="00B46196">
        <w:rPr>
          <w:rFonts w:ascii="Times New Roman" w:hAnsi="Times New Roman" w:cs="Times New Roman"/>
          <w:sz w:val="22"/>
          <w:szCs w:val="22"/>
          <w:lang w:eastAsia="ru-RU"/>
        </w:rPr>
        <w:t>-</w:t>
      </w:r>
      <w:r w:rsidRPr="00B46196">
        <w:rPr>
          <w:rFonts w:ascii="Times New Roman" w:hAnsi="Times New Roman" w:cs="Times New Roman"/>
          <w:sz w:val="22"/>
          <w:szCs w:val="22"/>
          <w:lang w:val="ru-RU" w:eastAsia="ru-RU"/>
        </w:rPr>
        <w:t>МОРДОВИЯ</w:t>
      </w:r>
      <w:r w:rsidRPr="00B46196">
        <w:rPr>
          <w:rFonts w:ascii="Times New Roman" w:hAnsi="Times New Roman" w:cs="Times New Roman"/>
          <w:sz w:val="22"/>
          <w:szCs w:val="22"/>
          <w:lang w:eastAsia="ru-RU"/>
        </w:rPr>
        <w:t>-</w:t>
      </w:r>
      <w:r w:rsidRPr="00B46196">
        <w:rPr>
          <w:rFonts w:ascii="Times New Roman" w:hAnsi="Times New Roman" w:cs="Times New Roman"/>
          <w:sz w:val="22"/>
          <w:szCs w:val="22"/>
          <w:lang w:val="ru-RU" w:eastAsia="ru-RU"/>
        </w:rPr>
        <w:t>МЕДИЦИНА</w:t>
      </w:r>
      <w:r w:rsidRPr="00B46196">
        <w:rPr>
          <w:rFonts w:ascii="Times New Roman" w:hAnsi="Times New Roman" w:cs="Times New Roman"/>
          <w:sz w:val="22"/>
          <w:szCs w:val="22"/>
          <w:lang w:eastAsia="ru-RU"/>
        </w:rPr>
        <w:t>&amp;quot;&lt;/XON.1&gt;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&lt;XON.2&gt;L&lt;/XON.2&gt;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&lt;/IN1.4&gt;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&lt;IN1.12&gt;2013-08-07&lt;/IN1.12&gt;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&lt;IN1.13&gt;2013-09-17&lt;/IN1.13&gt;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&lt;IN1.15&gt;89000&lt;/IN1.15&gt;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&lt;IN1.35&gt;В&lt;/IN1.35&gt;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&lt;IN1.36&gt;086101103&lt;/IN1.36&gt;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&lt;/ADT_A01.INSURANCE&gt;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t>&lt;/ADT_A01&gt;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t>&lt;BTS&gt;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&lt;BTS.1&gt;1&lt;/BTS.1&gt;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val="ru-RU" w:eastAsia="ru-RU"/>
        </w:rPr>
        <w:t>&lt;!--  В данном примере контрольная сумма не рассчитывалась  --&gt;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eastAsia="ru-RU"/>
        </w:rPr>
        <w:t>&lt;BTS.3&gt;92e6cf84&lt;/BTS.3&gt;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t>&lt;/BTS&gt;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&lt;/UPRMessageBatch&gt;</w:t>
      </w:r>
    </w:p>
    <w:p w:rsidR="003B730C" w:rsidRPr="00B46196" w:rsidRDefault="003B730C" w:rsidP="003B730C">
      <w:pPr>
        <w:pStyle w:val="xml-"/>
        <w:jc w:val="both"/>
        <w:rPr>
          <w:rFonts w:ascii="Times New Roman" w:hAnsi="Times New Roman" w:cs="Times New Roman"/>
          <w:sz w:val="22"/>
          <w:szCs w:val="22"/>
        </w:rPr>
      </w:pPr>
    </w:p>
    <w:p w:rsidR="003B730C" w:rsidRPr="00B46196" w:rsidRDefault="003B730C" w:rsidP="00865FFC">
      <w:pPr>
        <w:pStyle w:val="52"/>
        <w:numPr>
          <w:ilvl w:val="4"/>
          <w:numId w:val="123"/>
        </w:numPr>
        <w:spacing w:before="0" w:beforeAutospacing="0" w:after="0" w:line="240" w:lineRule="auto"/>
        <w:outlineLvl w:val="9"/>
        <w:rPr>
          <w:szCs w:val="24"/>
        </w:rPr>
      </w:pPr>
      <w:r w:rsidRPr="00B46196">
        <w:rPr>
          <w:szCs w:val="24"/>
        </w:rPr>
        <w:t>Замена полиса ОМС или временного свидетельства без замены СМО (сообщение о событии П06 «Замена полиса ОМС»)</w:t>
      </w:r>
    </w:p>
    <w:p w:rsidR="003B730C" w:rsidRPr="00B46196" w:rsidRDefault="003B730C" w:rsidP="003B730C">
      <w:pPr>
        <w:pStyle w:val="xml-"/>
        <w:jc w:val="both"/>
        <w:rPr>
          <w:rFonts w:ascii="Times New Roman" w:hAnsi="Times New Roman" w:cs="Times New Roman"/>
          <w:lang w:val="ru-RU" w:eastAsia="ru-RU"/>
        </w:rPr>
      </w:pP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&lt;?xml version="1.0" encoding="windows-1251"?&gt;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&lt;!-- scanerp версия:3.1.75 от 11.08.2013г. --&gt;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&lt;UPRMessageBatch xmlns="urn:hl7-org:v2xml" xmlns:rtc="http://www.rintech.ru" xmlns:xsd="http://www.w3.org/2001/XMLSchema" xmlns:xsi="http://www.w3.org/2001/XMLSchema-instance"&gt;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t>&lt;BHS&gt;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&lt;BHS.1&gt;|&lt;/BHS.1&gt;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&lt;BHS.2&gt;^~\&amp;amp;&lt;/BHS.2&gt;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&lt;BHS.3&gt;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&lt;HD.1&gt;СРЗ 13&lt;/HD.1&gt;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&lt;/BHS.3&gt;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&lt;BHS.4&gt;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&lt;HD.1&gt;13&lt;/HD.1&gt;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&lt;HD.2&gt;1.2.643.2.40.3.3.1.0&lt;/HD.2&gt;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&lt;HD.3&gt;ISO&lt;/HD.3&gt;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&lt;/BHS.4&gt;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&lt;BHS.5&gt;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&lt;HD.1&gt;ЦК ЕРП&lt;/HD.1&gt;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&lt;/BHS.5&gt;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&lt;BHS.6&gt;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&lt;HD.1&gt;00&lt;/HD.1&gt;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&lt;HD.2&gt;1.2.643.2.40.3.3.1.0&lt;/HD.2&gt;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&lt;HD.3&gt;ISO&lt;/HD.3&gt;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&lt;/BHS.6&gt;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&lt;BHS.7&gt;2013-08-12T08:20:04+04:00&lt;/BHS.7&gt;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&lt;BHS.11&gt;160c0a81-a854-4e87-b07b-ec9c3a2f87a5&lt;/BHS.11&gt;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t>&lt;/BHS&gt;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t>&lt;ADT_A01&gt;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&lt;MSH&gt;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&lt;MSH.1&gt;|&lt;/MSH.1&gt;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&lt;MSH.2&gt;^~\&amp;amp;&lt;/MSH.2&gt;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&lt;MSH.3&gt;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&lt;HD.1&gt;СРЗ 13&lt;/HD.1&gt;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&lt;/MSH.3&gt;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&lt;MSH.4&gt;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&lt;HD.1&gt;13&lt;/HD.1&gt;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&lt;HD.2&gt;1.2.643.2.40.3.3.1.0&lt;/HD.2&gt;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&lt;HD.3&gt;ISO&lt;/HD.3&gt;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&lt;/MSH.4&gt;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&lt;MSH.5&gt;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&lt;HD.1&gt;ЦК ЕРП&lt;/HD.1&gt;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&lt;/MSH.5&gt;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&lt;MSH.6&gt;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&lt;HD.1&gt;00&lt;/HD.1&gt;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&lt;HD.2&gt;1.2.643.2.40.3.3.1.0&lt;/HD.2&gt;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&lt;HD.3&gt;ISO&lt;/HD.3&gt;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&lt;/MSH.6&gt;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&lt;MSH.7&gt;2013-08-12T08:20:04Z+04:00&lt;/MSH.7&gt;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&lt;MSH.9&gt;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&lt;MSG.1&gt;ADT&lt;/MSG.1&gt;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&lt;MSG.2&gt;A08&lt;/MSG.2&gt;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&lt;MSG.3&gt;ADT_A01&lt;/MSG.3&gt;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&lt;/MSH.9&gt;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&lt;MSH.10&gt;0b5754bd-7521-423f-91d3-a6a3cd3d1f87&lt;/MSH.10&gt;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&lt;MSH.11&gt;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&lt;PT.1&gt;P&lt;/PT.1&gt;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&lt;/MSH.11&gt;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&lt;MSH.12&gt;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&lt;VID.1&gt;2.6&lt;/VID.1&gt;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&lt;/MSH.12&gt;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&lt;MSH.15&gt;AL&lt;/MSH.15&gt;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&lt;MSH.16&gt;AL&lt;/MSH.16&gt;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&lt;/MSH&gt;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&lt;EVN&gt;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&lt;EVN.2&gt;2013-08-12T01:08:04Z+04:00&lt;/EVN.2&gt;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&lt;EVN.4&gt;П06&lt;/EVN.4&gt;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val="ru-RU" w:eastAsia="ru-RU"/>
        </w:rPr>
        <w:t>&lt;/</w:t>
      </w:r>
      <w:r w:rsidRPr="00B46196">
        <w:rPr>
          <w:rFonts w:ascii="Times New Roman" w:hAnsi="Times New Roman" w:cs="Times New Roman"/>
          <w:sz w:val="22"/>
          <w:szCs w:val="22"/>
          <w:lang w:eastAsia="ru-RU"/>
        </w:rPr>
        <w:t>EVN</w:t>
      </w:r>
      <w:r w:rsidRPr="00B46196">
        <w:rPr>
          <w:rFonts w:ascii="Times New Roman" w:hAnsi="Times New Roman" w:cs="Times New Roman"/>
          <w:sz w:val="22"/>
          <w:szCs w:val="22"/>
          <w:lang w:val="ru-RU" w:eastAsia="ru-RU"/>
        </w:rPr>
        <w:t>&gt;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 xml:space="preserve">&lt;!—Сегмент </w:t>
      </w:r>
      <w:r w:rsidRPr="00B46196">
        <w:rPr>
          <w:rFonts w:ascii="Times New Roman" w:hAnsi="Times New Roman" w:cs="Times New Roman"/>
          <w:sz w:val="22"/>
          <w:szCs w:val="22"/>
          <w:lang w:eastAsia="ru-RU"/>
        </w:rPr>
        <w:t>PID</w:t>
      </w:r>
      <w:r w:rsidRPr="00B46196">
        <w:rPr>
          <w:rFonts w:ascii="Times New Roman" w:hAnsi="Times New Roman" w:cs="Times New Roman"/>
          <w:sz w:val="22"/>
          <w:szCs w:val="22"/>
          <w:lang w:val="ru-RU" w:eastAsia="ru-RU"/>
        </w:rPr>
        <w:t xml:space="preserve"> - идентификация застрахованного лица. В этот сегмент вносятся актуальные персональные данные застрахованного лица и его идентификаторы --&gt;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PID</w:t>
      </w:r>
      <w:r w:rsidRPr="00B46196">
        <w:rPr>
          <w:rFonts w:ascii="Times New Roman" w:hAnsi="Times New Roman" w:cs="Times New Roman"/>
          <w:sz w:val="22"/>
          <w:szCs w:val="22"/>
          <w:lang w:val="ru-RU" w:eastAsia="ru-RU"/>
        </w:rPr>
        <w:t>&gt;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 xml:space="preserve">&lt;!—В тэг </w:t>
      </w:r>
      <w:r w:rsidRPr="00B46196">
        <w:rPr>
          <w:rFonts w:ascii="Times New Roman" w:hAnsi="Times New Roman" w:cs="Times New Roman"/>
          <w:sz w:val="22"/>
          <w:szCs w:val="22"/>
          <w:lang w:eastAsia="ru-RU"/>
        </w:rPr>
        <w:t>PID</w:t>
      </w:r>
      <w:r w:rsidRPr="00B46196">
        <w:rPr>
          <w:rFonts w:ascii="Times New Roman" w:hAnsi="Times New Roman" w:cs="Times New Roman"/>
          <w:sz w:val="22"/>
          <w:szCs w:val="22"/>
          <w:lang w:val="ru-RU" w:eastAsia="ru-RU"/>
        </w:rPr>
        <w:t>.3 вносятся идентификаторы застрахованного лица: ЕНП, документ УДЛ, СНИЛС. ЕНП и документ УДЛ обязательны  --&gt;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PID</w:t>
      </w:r>
      <w:r w:rsidRPr="00B46196">
        <w:rPr>
          <w:rFonts w:ascii="Times New Roman" w:hAnsi="Times New Roman" w:cs="Times New Roman"/>
          <w:sz w:val="22"/>
          <w:szCs w:val="22"/>
          <w:lang w:val="ru-RU" w:eastAsia="ru-RU"/>
        </w:rPr>
        <w:t>.3&gt;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CX</w:t>
      </w:r>
      <w:r w:rsidRPr="00B46196">
        <w:rPr>
          <w:rFonts w:ascii="Times New Roman" w:hAnsi="Times New Roman" w:cs="Times New Roman"/>
          <w:sz w:val="22"/>
          <w:szCs w:val="22"/>
          <w:lang w:val="ru-RU" w:eastAsia="ru-RU"/>
        </w:rPr>
        <w:t>.1&gt;89 07 № 844845&lt;/</w:t>
      </w:r>
      <w:r w:rsidRPr="00B46196">
        <w:rPr>
          <w:rFonts w:ascii="Times New Roman" w:hAnsi="Times New Roman" w:cs="Times New Roman"/>
          <w:sz w:val="22"/>
          <w:szCs w:val="22"/>
          <w:lang w:eastAsia="ru-RU"/>
        </w:rPr>
        <w:t>CX</w:t>
      </w:r>
      <w:r w:rsidRPr="00B46196">
        <w:rPr>
          <w:rFonts w:ascii="Times New Roman" w:hAnsi="Times New Roman" w:cs="Times New Roman"/>
          <w:sz w:val="22"/>
          <w:szCs w:val="22"/>
          <w:lang w:val="ru-RU" w:eastAsia="ru-RU"/>
        </w:rPr>
        <w:t>.1&gt;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CX</w:t>
      </w:r>
      <w:r w:rsidRPr="00B46196">
        <w:rPr>
          <w:rFonts w:ascii="Times New Roman" w:hAnsi="Times New Roman" w:cs="Times New Roman"/>
          <w:sz w:val="22"/>
          <w:szCs w:val="22"/>
          <w:lang w:val="ru-RU" w:eastAsia="ru-RU"/>
        </w:rPr>
        <w:t>.5&gt;14&lt;/</w:t>
      </w:r>
      <w:r w:rsidRPr="00B46196">
        <w:rPr>
          <w:rFonts w:ascii="Times New Roman" w:hAnsi="Times New Roman" w:cs="Times New Roman"/>
          <w:sz w:val="22"/>
          <w:szCs w:val="22"/>
          <w:lang w:eastAsia="ru-RU"/>
        </w:rPr>
        <w:t>CX</w:t>
      </w:r>
      <w:r w:rsidRPr="00B46196">
        <w:rPr>
          <w:rFonts w:ascii="Times New Roman" w:hAnsi="Times New Roman" w:cs="Times New Roman"/>
          <w:sz w:val="22"/>
          <w:szCs w:val="22"/>
          <w:lang w:val="ru-RU" w:eastAsia="ru-RU"/>
        </w:rPr>
        <w:t>.5&gt;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eastAsia="ru-RU"/>
        </w:rPr>
        <w:t>&lt;CX.7&gt;2005-05-12&lt;/CX.7&gt;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&lt;/PID.3&gt;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&lt;PID.3&gt;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&lt;CX.1&gt;1347610839000235&lt;/CX.1&gt;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&lt;CX.4&gt;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&lt;HD.1&gt;89000&lt;/HD.1&gt;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&lt;HD.2&gt;1.2.643.2.40.3.3.1&lt;/HD.2&gt;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&lt;HD.3&gt;ISO&lt;/HD.3&gt;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&lt;/CX.4&gt;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&lt;CX.5&gt;NI&lt;/CX.5&gt;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&lt;/PID.3&gt;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&lt;PID.3&gt;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&lt;CX.1&gt;10975490283&lt;/CX.1&gt;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&lt;CX.5&gt;PEN&lt;/CX.5&gt;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&lt;/PID.3&gt;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&lt;PID.5&gt;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&lt;XPN.1&gt;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&lt;FN.1&gt;</w:t>
      </w:r>
      <w:r w:rsidRPr="00B46196">
        <w:rPr>
          <w:rFonts w:ascii="Times New Roman" w:hAnsi="Times New Roman" w:cs="Times New Roman"/>
          <w:sz w:val="22"/>
          <w:szCs w:val="22"/>
          <w:lang w:val="ru-RU" w:eastAsia="ru-RU"/>
        </w:rPr>
        <w:t>РОМАНОВ</w:t>
      </w:r>
      <w:r w:rsidRPr="00B46196">
        <w:rPr>
          <w:rFonts w:ascii="Times New Roman" w:hAnsi="Times New Roman" w:cs="Times New Roman"/>
          <w:sz w:val="22"/>
          <w:szCs w:val="22"/>
          <w:lang w:eastAsia="ru-RU"/>
        </w:rPr>
        <w:t>&lt;/FN.1&gt;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val="ru-RU" w:eastAsia="ru-RU"/>
        </w:rPr>
        <w:t>&lt;/</w:t>
      </w:r>
      <w:r w:rsidRPr="00B46196">
        <w:rPr>
          <w:rFonts w:ascii="Times New Roman" w:hAnsi="Times New Roman" w:cs="Times New Roman"/>
          <w:sz w:val="22"/>
          <w:szCs w:val="22"/>
          <w:lang w:eastAsia="ru-RU"/>
        </w:rPr>
        <w:t>XPN</w:t>
      </w:r>
      <w:r w:rsidRPr="00B46196">
        <w:rPr>
          <w:rFonts w:ascii="Times New Roman" w:hAnsi="Times New Roman" w:cs="Times New Roman"/>
          <w:sz w:val="22"/>
          <w:szCs w:val="22"/>
          <w:lang w:val="ru-RU" w:eastAsia="ru-RU"/>
        </w:rPr>
        <w:t>.1&gt;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XPN</w:t>
      </w:r>
      <w:r w:rsidRPr="00B46196">
        <w:rPr>
          <w:rFonts w:ascii="Times New Roman" w:hAnsi="Times New Roman" w:cs="Times New Roman"/>
          <w:sz w:val="22"/>
          <w:szCs w:val="22"/>
          <w:lang w:val="ru-RU" w:eastAsia="ru-RU"/>
        </w:rPr>
        <w:t>.2&gt;ЕВГЕНИЙ&lt;/</w:t>
      </w:r>
      <w:r w:rsidRPr="00B46196">
        <w:rPr>
          <w:rFonts w:ascii="Times New Roman" w:hAnsi="Times New Roman" w:cs="Times New Roman"/>
          <w:sz w:val="22"/>
          <w:szCs w:val="22"/>
          <w:lang w:eastAsia="ru-RU"/>
        </w:rPr>
        <w:t>XPN</w:t>
      </w:r>
      <w:r w:rsidRPr="00B46196">
        <w:rPr>
          <w:rFonts w:ascii="Times New Roman" w:hAnsi="Times New Roman" w:cs="Times New Roman"/>
          <w:sz w:val="22"/>
          <w:szCs w:val="22"/>
          <w:lang w:val="ru-RU" w:eastAsia="ru-RU"/>
        </w:rPr>
        <w:t>.2&gt;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XPN</w:t>
      </w:r>
      <w:r w:rsidRPr="00B46196">
        <w:rPr>
          <w:rFonts w:ascii="Times New Roman" w:hAnsi="Times New Roman" w:cs="Times New Roman"/>
          <w:sz w:val="22"/>
          <w:szCs w:val="22"/>
          <w:lang w:val="ru-RU" w:eastAsia="ru-RU"/>
        </w:rPr>
        <w:t>.3&gt;НИКОЛАЕВИЧ&lt;/</w:t>
      </w:r>
      <w:r w:rsidRPr="00B46196">
        <w:rPr>
          <w:rFonts w:ascii="Times New Roman" w:hAnsi="Times New Roman" w:cs="Times New Roman"/>
          <w:sz w:val="22"/>
          <w:szCs w:val="22"/>
          <w:lang w:eastAsia="ru-RU"/>
        </w:rPr>
        <w:t>XPN</w:t>
      </w:r>
      <w:r w:rsidRPr="00B46196">
        <w:rPr>
          <w:rFonts w:ascii="Times New Roman" w:hAnsi="Times New Roman" w:cs="Times New Roman"/>
          <w:sz w:val="22"/>
          <w:szCs w:val="22"/>
          <w:lang w:val="ru-RU" w:eastAsia="ru-RU"/>
        </w:rPr>
        <w:t>.3&gt;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eastAsia="ru-RU"/>
        </w:rPr>
        <w:t>&lt;XPN.7&gt;L&lt;/XPN.7&gt;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&lt;/PID.5&gt;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&lt;PID.7&gt;1983-12-10&lt;/PID.7&gt;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val="ru-RU" w:eastAsia="ru-RU"/>
        </w:rPr>
        <w:t>&lt;</w:t>
      </w:r>
      <w:r w:rsidRPr="00B46196">
        <w:rPr>
          <w:rFonts w:ascii="Times New Roman" w:hAnsi="Times New Roman" w:cs="Times New Roman"/>
          <w:sz w:val="22"/>
          <w:szCs w:val="22"/>
          <w:lang w:eastAsia="ru-RU"/>
        </w:rPr>
        <w:t>PID</w:t>
      </w:r>
      <w:r w:rsidRPr="00B46196">
        <w:rPr>
          <w:rFonts w:ascii="Times New Roman" w:hAnsi="Times New Roman" w:cs="Times New Roman"/>
          <w:sz w:val="22"/>
          <w:szCs w:val="22"/>
          <w:lang w:val="ru-RU" w:eastAsia="ru-RU"/>
        </w:rPr>
        <w:t>.8&gt;1&lt;/</w:t>
      </w:r>
      <w:r w:rsidRPr="00B46196">
        <w:rPr>
          <w:rFonts w:ascii="Times New Roman" w:hAnsi="Times New Roman" w:cs="Times New Roman"/>
          <w:sz w:val="22"/>
          <w:szCs w:val="22"/>
          <w:lang w:eastAsia="ru-RU"/>
        </w:rPr>
        <w:t>PID</w:t>
      </w:r>
      <w:r w:rsidRPr="00B46196">
        <w:rPr>
          <w:rFonts w:ascii="Times New Roman" w:hAnsi="Times New Roman" w:cs="Times New Roman"/>
          <w:sz w:val="22"/>
          <w:szCs w:val="22"/>
          <w:lang w:val="ru-RU" w:eastAsia="ru-RU"/>
        </w:rPr>
        <w:t>.8&gt;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PID</w:t>
      </w:r>
      <w:r w:rsidRPr="00B46196">
        <w:rPr>
          <w:rFonts w:ascii="Times New Roman" w:hAnsi="Times New Roman" w:cs="Times New Roman"/>
          <w:sz w:val="22"/>
          <w:szCs w:val="22"/>
          <w:lang w:val="ru-RU" w:eastAsia="ru-RU"/>
        </w:rPr>
        <w:t>.23&gt;С. ЛЕМДЯЙ СТАРОШАЙГОВСКОГО Р-НА МОРДОВСКОЙ АССР&lt;/</w:t>
      </w:r>
      <w:r w:rsidRPr="00B46196">
        <w:rPr>
          <w:rFonts w:ascii="Times New Roman" w:hAnsi="Times New Roman" w:cs="Times New Roman"/>
          <w:sz w:val="22"/>
          <w:szCs w:val="22"/>
          <w:lang w:eastAsia="ru-RU"/>
        </w:rPr>
        <w:t>PID</w:t>
      </w:r>
      <w:r w:rsidRPr="00B46196">
        <w:rPr>
          <w:rFonts w:ascii="Times New Roman" w:hAnsi="Times New Roman" w:cs="Times New Roman"/>
          <w:sz w:val="22"/>
          <w:szCs w:val="22"/>
          <w:lang w:val="ru-RU" w:eastAsia="ru-RU"/>
        </w:rPr>
        <w:t>.23&gt;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eastAsia="ru-RU"/>
        </w:rPr>
        <w:t>&lt;PID.26&gt;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&lt;CWE.1&gt;RUS&lt;/CWE.1&gt;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&lt;CWE.3&gt;1.2.643.2.40.5.0.25.3&lt;/CWE.3&gt;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&lt;/PID.26&gt;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&lt;/PID&gt;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&lt;PV1&gt;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&lt;PV1.2&gt;1&lt;/PV1.2&gt;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val="ru-RU" w:eastAsia="ru-RU"/>
        </w:rPr>
        <w:t>&lt;/</w:t>
      </w:r>
      <w:r w:rsidRPr="00B46196">
        <w:rPr>
          <w:rFonts w:ascii="Times New Roman" w:hAnsi="Times New Roman" w:cs="Times New Roman"/>
          <w:sz w:val="22"/>
          <w:szCs w:val="22"/>
          <w:lang w:eastAsia="ru-RU"/>
        </w:rPr>
        <w:t>PV</w:t>
      </w:r>
      <w:r w:rsidRPr="00B46196">
        <w:rPr>
          <w:rFonts w:ascii="Times New Roman" w:hAnsi="Times New Roman" w:cs="Times New Roman"/>
          <w:sz w:val="22"/>
          <w:szCs w:val="22"/>
          <w:lang w:val="ru-RU" w:eastAsia="ru-RU"/>
        </w:rPr>
        <w:t>1&gt;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ADT</w:t>
      </w:r>
      <w:r w:rsidRPr="00B46196">
        <w:rPr>
          <w:rFonts w:ascii="Times New Roman" w:hAnsi="Times New Roman" w:cs="Times New Roman"/>
          <w:sz w:val="22"/>
          <w:szCs w:val="22"/>
          <w:lang w:val="ru-RU" w:eastAsia="ru-RU"/>
        </w:rPr>
        <w:t>_</w:t>
      </w:r>
      <w:r w:rsidRPr="00B46196">
        <w:rPr>
          <w:rFonts w:ascii="Times New Roman" w:hAnsi="Times New Roman" w:cs="Times New Roman"/>
          <w:sz w:val="22"/>
          <w:szCs w:val="22"/>
          <w:lang w:eastAsia="ru-RU"/>
        </w:rPr>
        <w:t>A</w:t>
      </w:r>
      <w:r w:rsidRPr="00B46196">
        <w:rPr>
          <w:rFonts w:ascii="Times New Roman" w:hAnsi="Times New Roman" w:cs="Times New Roman"/>
          <w:sz w:val="22"/>
          <w:szCs w:val="22"/>
          <w:lang w:val="ru-RU" w:eastAsia="ru-RU"/>
        </w:rPr>
        <w:t>01.</w:t>
      </w:r>
      <w:r w:rsidRPr="00B46196">
        <w:rPr>
          <w:rFonts w:ascii="Times New Roman" w:hAnsi="Times New Roman" w:cs="Times New Roman"/>
          <w:sz w:val="22"/>
          <w:szCs w:val="22"/>
          <w:lang w:eastAsia="ru-RU"/>
        </w:rPr>
        <w:t>INSURANCE</w:t>
      </w:r>
      <w:r w:rsidRPr="00B46196">
        <w:rPr>
          <w:rFonts w:ascii="Times New Roman" w:hAnsi="Times New Roman" w:cs="Times New Roman"/>
          <w:sz w:val="22"/>
          <w:szCs w:val="22"/>
          <w:lang w:val="ru-RU" w:eastAsia="ru-RU"/>
        </w:rPr>
        <w:t>&gt;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 xml:space="preserve">&lt;!—В первый сегмент </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 вносятся данные о заменяемой страховой принадлежности застрахованного лица --&gt;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eastAsia="ru-RU"/>
        </w:rPr>
        <w:t>&lt;IN1&gt;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&lt;IN1.1&gt;1&lt;/IN1.1&gt;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&lt;IN1.2&gt;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&lt;CWE.1&gt;ОМС&lt;/CWE.1&gt;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&lt;/IN1.2&gt;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&lt;CX.1&gt;1027739008440&lt;/CX.1&gt;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&lt;CX.5&gt;NII&lt;/CX.5&gt;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&lt;IN1.12&gt;2013-07-16&lt;/IN1.12&gt;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&lt;IN1.13&gt;2013-08-26&lt;/IN1.13&gt;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val="ru-RU" w:eastAsia="ru-RU"/>
        </w:rPr>
        <w:t>&lt;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1.15&gt;89000&lt;/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1.15&gt;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 xml:space="preserve">&lt;!—Тэг </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 xml:space="preserve">1.16 включается, если у застрахованного лица изменились персональные данные: фамилия и/или имя, и/или отчество. В </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1.16 указываются персональные данные до замены. Если данные не менялись, тэг можно опустить. В приведенном примере данные не менялись --&gt;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1.16&gt;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XPN</w:t>
      </w:r>
      <w:r w:rsidRPr="00B46196">
        <w:rPr>
          <w:rFonts w:ascii="Times New Roman" w:hAnsi="Times New Roman" w:cs="Times New Roman"/>
          <w:sz w:val="22"/>
          <w:szCs w:val="22"/>
          <w:lang w:val="ru-RU" w:eastAsia="ru-RU"/>
        </w:rPr>
        <w:t>.1&gt;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FN</w:t>
      </w:r>
      <w:r w:rsidRPr="00B46196">
        <w:rPr>
          <w:rFonts w:ascii="Times New Roman" w:hAnsi="Times New Roman" w:cs="Times New Roman"/>
          <w:sz w:val="22"/>
          <w:szCs w:val="22"/>
          <w:lang w:val="ru-RU" w:eastAsia="ru-RU"/>
        </w:rPr>
        <w:t>.1&gt;РОМАНОВ&lt;/</w:t>
      </w:r>
      <w:r w:rsidRPr="00B46196">
        <w:rPr>
          <w:rFonts w:ascii="Times New Roman" w:hAnsi="Times New Roman" w:cs="Times New Roman"/>
          <w:sz w:val="22"/>
          <w:szCs w:val="22"/>
          <w:lang w:eastAsia="ru-RU"/>
        </w:rPr>
        <w:t>FN</w:t>
      </w:r>
      <w:r w:rsidRPr="00B46196">
        <w:rPr>
          <w:rFonts w:ascii="Times New Roman" w:hAnsi="Times New Roman" w:cs="Times New Roman"/>
          <w:sz w:val="22"/>
          <w:szCs w:val="22"/>
          <w:lang w:val="ru-RU" w:eastAsia="ru-RU"/>
        </w:rPr>
        <w:t>.1&gt;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XPN</w:t>
      </w:r>
      <w:r w:rsidRPr="00B46196">
        <w:rPr>
          <w:rFonts w:ascii="Times New Roman" w:hAnsi="Times New Roman" w:cs="Times New Roman"/>
          <w:sz w:val="22"/>
          <w:szCs w:val="22"/>
          <w:lang w:val="ru-RU" w:eastAsia="ru-RU"/>
        </w:rPr>
        <w:t>.1&gt;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XPN</w:t>
      </w:r>
      <w:r w:rsidRPr="00B46196">
        <w:rPr>
          <w:rFonts w:ascii="Times New Roman" w:hAnsi="Times New Roman" w:cs="Times New Roman"/>
          <w:sz w:val="22"/>
          <w:szCs w:val="22"/>
          <w:lang w:val="ru-RU" w:eastAsia="ru-RU"/>
        </w:rPr>
        <w:t>.2&gt;ЕВГЕНИЙ&lt;/</w:t>
      </w:r>
      <w:r w:rsidRPr="00B46196">
        <w:rPr>
          <w:rFonts w:ascii="Times New Roman" w:hAnsi="Times New Roman" w:cs="Times New Roman"/>
          <w:sz w:val="22"/>
          <w:szCs w:val="22"/>
          <w:lang w:eastAsia="ru-RU"/>
        </w:rPr>
        <w:t>XPN</w:t>
      </w:r>
      <w:r w:rsidRPr="00B46196">
        <w:rPr>
          <w:rFonts w:ascii="Times New Roman" w:hAnsi="Times New Roman" w:cs="Times New Roman"/>
          <w:sz w:val="22"/>
          <w:szCs w:val="22"/>
          <w:lang w:val="ru-RU" w:eastAsia="ru-RU"/>
        </w:rPr>
        <w:t>.2&gt;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XPN</w:t>
      </w:r>
      <w:r w:rsidRPr="00B46196">
        <w:rPr>
          <w:rFonts w:ascii="Times New Roman" w:hAnsi="Times New Roman" w:cs="Times New Roman"/>
          <w:sz w:val="22"/>
          <w:szCs w:val="22"/>
          <w:lang w:val="ru-RU" w:eastAsia="ru-RU"/>
        </w:rPr>
        <w:t>.3&gt;НИКОЛАЕВИЧ&lt;/</w:t>
      </w:r>
      <w:r w:rsidRPr="00B46196">
        <w:rPr>
          <w:rFonts w:ascii="Times New Roman" w:hAnsi="Times New Roman" w:cs="Times New Roman"/>
          <w:sz w:val="22"/>
          <w:szCs w:val="22"/>
          <w:lang w:eastAsia="ru-RU"/>
        </w:rPr>
        <w:t>XPN</w:t>
      </w:r>
      <w:r w:rsidRPr="00B46196">
        <w:rPr>
          <w:rFonts w:ascii="Times New Roman" w:hAnsi="Times New Roman" w:cs="Times New Roman"/>
          <w:sz w:val="22"/>
          <w:szCs w:val="22"/>
          <w:lang w:val="ru-RU" w:eastAsia="ru-RU"/>
        </w:rPr>
        <w:t>.3&gt;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1.16&gt;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 xml:space="preserve">&lt;!—Тэг </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 xml:space="preserve">1.18 включается, если у застрахованного лица изменилась дата рождения. В </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1.18 указывается заменяемая дата рождения. Если дата не менялась, тэг можно опутстить --&gt;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eastAsia="ru-RU"/>
        </w:rPr>
        <w:t>&lt;IN1.18&gt;1983-12-12&lt;/IN1.18&gt;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&lt;IN1.35&gt;В&lt;/IN1.35&gt;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&lt;IN1.36&gt;086084168&lt;/IN1.36&gt;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val="ru-RU" w:eastAsia="ru-RU"/>
        </w:rPr>
        <w:t xml:space="preserve">&lt;!—Тэг </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 xml:space="preserve">1.49 включается, если у застрахованного лица изменился один или несколько идентификаторов: ЕНП, документ УДЛ, СНИЛС. В </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 xml:space="preserve">1.49 указываются идентификаторы до замены. Каждый идентификатор включается в отдельный экземпляр </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1.49. Замена ЕНП возможна, только если  в IN1.35указано временное свидетельство, как в приведенном примере. Если идентификаторы не менялись, тэг можно опустить. --&gt;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1.49&gt;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CX</w:t>
      </w:r>
      <w:r w:rsidRPr="00B46196">
        <w:rPr>
          <w:rFonts w:ascii="Times New Roman" w:hAnsi="Times New Roman" w:cs="Times New Roman"/>
          <w:sz w:val="22"/>
          <w:szCs w:val="22"/>
          <w:lang w:val="ru-RU" w:eastAsia="ru-RU"/>
        </w:rPr>
        <w:t>.1&gt;1347610837000492&lt;/</w:t>
      </w:r>
      <w:r w:rsidRPr="00B46196">
        <w:rPr>
          <w:rFonts w:ascii="Times New Roman" w:hAnsi="Times New Roman" w:cs="Times New Roman"/>
          <w:sz w:val="22"/>
          <w:szCs w:val="22"/>
          <w:lang w:eastAsia="ru-RU"/>
        </w:rPr>
        <w:t>CX</w:t>
      </w:r>
      <w:r w:rsidRPr="00B46196">
        <w:rPr>
          <w:rFonts w:ascii="Times New Roman" w:hAnsi="Times New Roman" w:cs="Times New Roman"/>
          <w:sz w:val="22"/>
          <w:szCs w:val="22"/>
          <w:lang w:val="ru-RU" w:eastAsia="ru-RU"/>
        </w:rPr>
        <w:t>.1&gt;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eastAsia="ru-RU"/>
        </w:rPr>
        <w:t>&lt;CX.4&gt;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&lt;HD.1&gt;89000&lt;/HD.1&gt;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&lt;HD.2&gt;1.2.643.2.40.3.3.1.0&lt;/HD.2&gt;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&lt;HD.3&gt;ISO&lt;/HD.3&gt;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&lt;/CX.4&gt;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&lt;CX.5&gt;NI&lt;/CX.5&gt;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&lt;CX.6/&gt;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&lt;CX.7/&gt;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&lt;/IN1.49&gt;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&lt;IN1.49&gt;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&lt;CX.1&gt;10975490283&lt;/CX.1&gt;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val="ru-RU" w:eastAsia="ru-RU"/>
        </w:rPr>
        <w:t>&lt;</w:t>
      </w:r>
      <w:r w:rsidRPr="00B46196">
        <w:rPr>
          <w:rFonts w:ascii="Times New Roman" w:hAnsi="Times New Roman" w:cs="Times New Roman"/>
          <w:sz w:val="22"/>
          <w:szCs w:val="22"/>
          <w:lang w:eastAsia="ru-RU"/>
        </w:rPr>
        <w:t>CX</w:t>
      </w:r>
      <w:r w:rsidRPr="00B46196">
        <w:rPr>
          <w:rFonts w:ascii="Times New Roman" w:hAnsi="Times New Roman" w:cs="Times New Roman"/>
          <w:sz w:val="22"/>
          <w:szCs w:val="22"/>
          <w:lang w:val="ru-RU" w:eastAsia="ru-RU"/>
        </w:rPr>
        <w:t>.5&gt;</w:t>
      </w:r>
      <w:r w:rsidRPr="00B46196">
        <w:rPr>
          <w:rFonts w:ascii="Times New Roman" w:hAnsi="Times New Roman" w:cs="Times New Roman"/>
          <w:sz w:val="22"/>
          <w:szCs w:val="22"/>
          <w:lang w:eastAsia="ru-RU"/>
        </w:rPr>
        <w:t>PEN</w:t>
      </w:r>
      <w:r w:rsidRPr="00B46196">
        <w:rPr>
          <w:rFonts w:ascii="Times New Roman" w:hAnsi="Times New Roman" w:cs="Times New Roman"/>
          <w:sz w:val="22"/>
          <w:szCs w:val="22"/>
          <w:lang w:val="ru-RU" w:eastAsia="ru-RU"/>
        </w:rPr>
        <w:t>&lt;/</w:t>
      </w:r>
      <w:r w:rsidRPr="00B46196">
        <w:rPr>
          <w:rFonts w:ascii="Times New Roman" w:hAnsi="Times New Roman" w:cs="Times New Roman"/>
          <w:sz w:val="22"/>
          <w:szCs w:val="22"/>
          <w:lang w:eastAsia="ru-RU"/>
        </w:rPr>
        <w:t>CX</w:t>
      </w:r>
      <w:r w:rsidRPr="00B46196">
        <w:rPr>
          <w:rFonts w:ascii="Times New Roman" w:hAnsi="Times New Roman" w:cs="Times New Roman"/>
          <w:sz w:val="22"/>
          <w:szCs w:val="22"/>
          <w:lang w:val="ru-RU" w:eastAsia="ru-RU"/>
        </w:rPr>
        <w:t>.5&gt;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&lt;/</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1.49&gt;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t xml:space="preserve">&lt;!—Тэг </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 xml:space="preserve">1.52 включается, если у застрахованного лица изменились данные места рождения. В </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1.52 указывается место рождения до замены. Если место рождения не менялось, тэг можно опустить--&gt;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eastAsia="ru-RU"/>
        </w:rPr>
        <w:t>&lt;/IN1&gt;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&lt;/ADT_A01.INSURANCE&gt;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&lt;ADT_A01.INSURANCE&gt;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val="ru-RU" w:eastAsia="ru-RU"/>
        </w:rPr>
        <w:t xml:space="preserve">&lt;!—Во второй сегмент </w:t>
      </w:r>
      <w:r w:rsidRPr="00B46196">
        <w:rPr>
          <w:rFonts w:ascii="Times New Roman" w:hAnsi="Times New Roman" w:cs="Times New Roman"/>
          <w:sz w:val="22"/>
          <w:szCs w:val="22"/>
          <w:lang w:eastAsia="ru-RU"/>
        </w:rPr>
        <w:t>IN</w:t>
      </w:r>
      <w:r w:rsidRPr="00B46196">
        <w:rPr>
          <w:rFonts w:ascii="Times New Roman" w:hAnsi="Times New Roman" w:cs="Times New Roman"/>
          <w:sz w:val="22"/>
          <w:szCs w:val="22"/>
          <w:lang w:val="ru-RU" w:eastAsia="ru-RU"/>
        </w:rPr>
        <w:t>1 вносятся данные о новой страховой принадлежности застрахованного лица --&gt;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eastAsia="ru-RU"/>
        </w:rPr>
        <w:t>&lt;IN1&gt;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&lt;IN1.1&gt;2&lt;/IN1.1&gt;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&lt;IN1.2&gt;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&lt;CWE.1&gt;ОМС&lt;/CWE.1&gt;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&lt;/IN1.2&gt;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&lt;CX.1&gt;1027739008440&lt;/CX.1&gt;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&lt;CX.5&gt;NII&lt;/CX.5&gt;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&lt;IN1.4&gt;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&lt;XON.1&gt;СОГАЗ-Мед&lt;/XON.1&gt;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&lt;XON.2&gt;L&lt;/XON.2&gt;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&lt;/IN1.4&gt;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&lt;IN1.12&gt;2013-07-16&lt;/IN1.12&gt;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&lt;IN1.13&gt;2013-08-26&lt;/IN1.13&gt;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&lt;IN1.15&gt;89000&lt;/IN1.15&gt;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&lt;IN1.35&gt;В&lt;/IN1.35&gt;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&lt;IN1.36&gt;086084168&lt;/IN1.36&gt;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&lt;/IN1&gt;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&lt;/ADT_A01.INSURANCE&gt;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t>&lt;/ADT_A01&gt;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t>&lt;BTS&gt;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t>&lt;BTS.1&gt;1&lt;/BTS.1&gt;</w:t>
      </w:r>
    </w:p>
    <w:p w:rsidR="003B730C" w:rsidRPr="00B46196" w:rsidRDefault="003B730C" w:rsidP="003B730C">
      <w:pPr>
        <w:pStyle w:val="xml-"/>
        <w:jc w:val="both"/>
        <w:rPr>
          <w:rFonts w:ascii="Times New Roman" w:hAnsi="Times New Roman" w:cs="Times New Roman"/>
          <w:sz w:val="22"/>
          <w:szCs w:val="22"/>
          <w:lang w:val="ru-RU" w:eastAsia="ru-RU"/>
        </w:rPr>
      </w:pP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eastAsia="ru-RU"/>
        </w:rPr>
        <w:tab/>
      </w:r>
      <w:r w:rsidRPr="00B46196">
        <w:rPr>
          <w:rFonts w:ascii="Times New Roman" w:hAnsi="Times New Roman" w:cs="Times New Roman"/>
          <w:sz w:val="22"/>
          <w:szCs w:val="22"/>
          <w:lang w:val="ru-RU" w:eastAsia="ru-RU"/>
        </w:rPr>
        <w:t>&lt;!--  В данном примере контрольная сумма не рассчитывалась  --&gt;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val="ru-RU" w:eastAsia="ru-RU"/>
        </w:rPr>
        <w:tab/>
      </w:r>
      <w:r w:rsidRPr="00B46196">
        <w:rPr>
          <w:rFonts w:ascii="Times New Roman" w:hAnsi="Times New Roman" w:cs="Times New Roman"/>
          <w:sz w:val="22"/>
          <w:szCs w:val="22"/>
          <w:lang w:eastAsia="ru-RU"/>
        </w:rPr>
        <w:t>&lt;BTS.3&gt;862e04f1&lt;/BTS.3&gt;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ab/>
        <w:t>&lt;/BTS&gt;</w:t>
      </w:r>
    </w:p>
    <w:p w:rsidR="003B730C" w:rsidRPr="00B46196" w:rsidRDefault="003B730C" w:rsidP="003B730C">
      <w:pPr>
        <w:pStyle w:val="xml-"/>
        <w:jc w:val="both"/>
        <w:rPr>
          <w:rFonts w:ascii="Times New Roman" w:hAnsi="Times New Roman" w:cs="Times New Roman"/>
          <w:sz w:val="22"/>
          <w:szCs w:val="22"/>
          <w:lang w:eastAsia="ru-RU"/>
        </w:rPr>
      </w:pPr>
      <w:r w:rsidRPr="00B46196">
        <w:rPr>
          <w:rFonts w:ascii="Times New Roman" w:hAnsi="Times New Roman" w:cs="Times New Roman"/>
          <w:sz w:val="22"/>
          <w:szCs w:val="22"/>
          <w:lang w:eastAsia="ru-RU"/>
        </w:rPr>
        <w:t>&lt;/UPRMessageBatch&gt;</w:t>
      </w:r>
      <w:bookmarkEnd w:id="828"/>
      <w:bookmarkEnd w:id="829"/>
      <w:bookmarkEnd w:id="830"/>
      <w:bookmarkEnd w:id="831"/>
      <w:bookmarkEnd w:id="832"/>
      <w:bookmarkEnd w:id="833"/>
      <w:bookmarkEnd w:id="834"/>
      <w:bookmarkEnd w:id="835"/>
    </w:p>
    <w:p w:rsidR="003B730C" w:rsidRPr="00B46196" w:rsidRDefault="003B730C" w:rsidP="003B730C">
      <w:pPr>
        <w:pStyle w:val="xml-"/>
        <w:jc w:val="both"/>
        <w:rPr>
          <w:rFonts w:ascii="Times New Roman" w:hAnsi="Times New Roman" w:cs="Times New Roman"/>
          <w:sz w:val="22"/>
          <w:szCs w:val="22"/>
          <w:lang w:eastAsia="ru-RU"/>
        </w:rPr>
      </w:pPr>
    </w:p>
    <w:p w:rsidR="003B730C" w:rsidRPr="00B46196" w:rsidRDefault="003B730C" w:rsidP="003B730C">
      <w:pPr>
        <w:pStyle w:val="xml-"/>
        <w:jc w:val="both"/>
        <w:rPr>
          <w:rFonts w:ascii="Times New Roman" w:hAnsi="Times New Roman" w:cs="Times New Roman"/>
          <w:sz w:val="22"/>
          <w:szCs w:val="22"/>
          <w:lang w:eastAsia="ru-RU"/>
        </w:rPr>
      </w:pPr>
    </w:p>
    <w:p w:rsidR="003B730C" w:rsidRPr="00B46196" w:rsidRDefault="003B730C" w:rsidP="00865FFC">
      <w:pPr>
        <w:pStyle w:val="32"/>
        <w:numPr>
          <w:ilvl w:val="2"/>
          <w:numId w:val="123"/>
        </w:numPr>
        <w:spacing w:before="0" w:beforeAutospacing="0" w:after="0" w:line="240" w:lineRule="auto"/>
        <w:outlineLvl w:val="9"/>
        <w:rPr>
          <w:b w:val="0"/>
        </w:rPr>
      </w:pPr>
      <w:bookmarkStart w:id="836" w:name="_Toc309762950"/>
      <w:bookmarkStart w:id="837" w:name="_Toc324521317"/>
      <w:bookmarkStart w:id="838" w:name="_Ref337831861"/>
      <w:bookmarkStart w:id="839" w:name="_Ref337831866"/>
      <w:bookmarkStart w:id="840" w:name="_Toc266314525"/>
      <w:bookmarkStart w:id="841" w:name="_Toc267317448"/>
      <w:bookmarkStart w:id="842" w:name="_Toc270338286"/>
      <w:bookmarkStart w:id="843" w:name="_Toc270363740"/>
      <w:bookmarkStart w:id="844" w:name="_Toc270674695"/>
      <w:bookmarkStart w:id="845" w:name="_Toc273022815"/>
      <w:bookmarkStart w:id="846" w:name="_Toc273030444"/>
      <w:bookmarkStart w:id="847" w:name="_Toc273743361"/>
      <w:bookmarkStart w:id="848" w:name="_Toc274948408"/>
      <w:bookmarkStart w:id="849" w:name="_Toc275184835"/>
      <w:bookmarkStart w:id="850" w:name="_Toc275189343"/>
      <w:bookmarkStart w:id="851" w:name="_Toc275279967"/>
      <w:bookmarkStart w:id="852" w:name="_Toc275436924"/>
      <w:bookmarkStart w:id="853" w:name="_Toc276148680"/>
      <w:bookmarkStart w:id="854" w:name="_Toc276386125"/>
      <w:bookmarkStart w:id="855" w:name="_Toc278895126"/>
      <w:bookmarkStart w:id="856" w:name="_Toc280108937"/>
      <w:bookmarkStart w:id="857" w:name="_Toc284422270"/>
      <w:bookmarkStart w:id="858" w:name="_Toc292899780"/>
      <w:bookmarkStart w:id="859" w:name="_Ref309392999"/>
      <w:r w:rsidRPr="00B46196">
        <w:rPr>
          <w:b w:val="0"/>
        </w:rPr>
        <w:t xml:space="preserve">Особенности прикладной обработки некоторых сообщений о </w:t>
      </w:r>
      <w:bookmarkEnd w:id="836"/>
      <w:bookmarkEnd w:id="837"/>
      <w:bookmarkEnd w:id="838"/>
      <w:bookmarkEnd w:id="839"/>
      <w:r w:rsidRPr="00B46196">
        <w:rPr>
          <w:b w:val="0"/>
        </w:rPr>
        <w:t>событии A08</w:t>
      </w:r>
    </w:p>
    <w:p w:rsidR="003B730C" w:rsidRPr="00B46196" w:rsidRDefault="003B730C" w:rsidP="003B730C"/>
    <w:p w:rsidR="003B730C" w:rsidRPr="00B46196" w:rsidRDefault="003B730C" w:rsidP="00865FFC">
      <w:pPr>
        <w:keepNext/>
        <w:numPr>
          <w:ilvl w:val="3"/>
          <w:numId w:val="123"/>
        </w:numPr>
        <w:spacing w:before="0" w:after="0" w:line="240" w:lineRule="auto"/>
      </w:pPr>
      <w:bookmarkStart w:id="860" w:name="_Toc309762951"/>
      <w:bookmarkStart w:id="861" w:name="_Ref311111352"/>
      <w:bookmarkStart w:id="862" w:name="_Toc324521318"/>
      <w:r w:rsidRPr="00B46196">
        <w:t>Проверка правомерности выбора СМО и объединение дубликатов при выборе СМО</w:t>
      </w:r>
      <w:bookmarkEnd w:id="860"/>
      <w:bookmarkEnd w:id="861"/>
      <w:bookmarkEnd w:id="862"/>
    </w:p>
    <w:p w:rsidR="003B730C" w:rsidRPr="00B46196" w:rsidRDefault="003B730C" w:rsidP="003B730C">
      <w:pPr>
        <w:keepNext/>
        <w:ind w:left="709"/>
      </w:pPr>
    </w:p>
    <w:p w:rsidR="003B730C" w:rsidRPr="00B46196" w:rsidRDefault="003B730C" w:rsidP="003B730C">
      <w:r w:rsidRPr="00B46196">
        <w:t xml:space="preserve">Перед сохранением информации о выборе СМО, поступившей в сообщении о событии A08 с причиной П01, ЦС ЕРЗ проверяет правомерность выбора. </w:t>
      </w:r>
      <w:r w:rsidRPr="00B46196">
        <w:rPr>
          <w:rStyle w:val="afffff2"/>
        </w:rPr>
        <w:t>Неправомерным выбор СМО</w:t>
      </w:r>
      <w:r w:rsidRPr="00B46196">
        <w:t xml:space="preserve"> считается в двух случаях.</w:t>
      </w:r>
    </w:p>
    <w:p w:rsidR="003B730C" w:rsidRPr="00B46196" w:rsidRDefault="003B730C" w:rsidP="00865FFC">
      <w:pPr>
        <w:pStyle w:val="aff4"/>
        <w:numPr>
          <w:ilvl w:val="0"/>
          <w:numId w:val="56"/>
        </w:numPr>
        <w:spacing w:before="0" w:after="0" w:line="240" w:lineRule="auto"/>
      </w:pPr>
      <w:r w:rsidRPr="00B46196">
        <w:t xml:space="preserve">Выбор СМО производится для застрахованного лица, у которого уже имеется действующая страховая принадлежность. В таком случае, если застрахованное лицо всё же поставлено на учёт в выбранной СМО, то имеет место ошибочный выбор причины события. Следует воспользоваться сообщением о замене СМО (событие A08, причина события П03). </w:t>
      </w:r>
    </w:p>
    <w:p w:rsidR="003B730C" w:rsidRPr="00B46196" w:rsidRDefault="003B730C" w:rsidP="00865FFC">
      <w:pPr>
        <w:pStyle w:val="aff4"/>
        <w:numPr>
          <w:ilvl w:val="0"/>
          <w:numId w:val="56"/>
        </w:numPr>
        <w:spacing w:before="0" w:after="0" w:line="240" w:lineRule="auto"/>
      </w:pPr>
      <w:r w:rsidRPr="00B46196">
        <w:t>Выбор СМО производится для застрахованного лица, для которого имеется информация о смерти. Если информация о смерти является ошибочной, то следует сначала отменить её, послав сообщение о событии А13, а затем послать сообщение о замене СМО (событие A08, причина события П03).</w:t>
      </w:r>
    </w:p>
    <w:p w:rsidR="003B730C" w:rsidRPr="00B46196" w:rsidRDefault="003B730C" w:rsidP="003B730C">
      <w:r w:rsidRPr="00B46196">
        <w:t>Неправомерность выбора СМО является препятствием для записи информации о выборе СМО в ЦС ЕРЗ. В таком случае в сообщение подтверждения прикладной обработки включается информация об ошибке, сопровождаемое сведениями о причинах признания выбора СМО неправомерным.</w:t>
      </w:r>
    </w:p>
    <w:p w:rsidR="003B730C" w:rsidRPr="00B46196" w:rsidRDefault="003B730C" w:rsidP="003B730C">
      <w:r w:rsidRPr="00B46196">
        <w:t>Если выбор СМО признаётся правомерным, то производится проверка содержимого ЦС ЕРЗ на наличие вероятных дубликатов застрахованного лица. Если дубликаты обнаружены, то они объединяются, а в сообщение подтверждения прикладной обработки включается соответствующее предупреждение, сопровождаемое дополнительными сведениями об объединённых дубликатах.</w:t>
      </w:r>
    </w:p>
    <w:p w:rsidR="003B730C" w:rsidRPr="00B46196" w:rsidRDefault="003B730C" w:rsidP="003B730C">
      <w:r w:rsidRPr="00B46196">
        <w:t>Иначе ЦС ЕРЗ поступает при обнаружении коллизий, т.е. в том случае, когда выбор СМО производится для застрахованного лица, псевдонимизированные идентификаторы которого не найдены в ЦС ЕРЗ, с использованием ЕНП, зарегистрированного ранее. В этом случае в приёме сообщения будет отказано, а в подтверждение прикладной обработки включается информация о застрахованном лице, вступившем в коллизию, и о его состоянии на учёте. ТФОМС, в котором обнаружена коллизия, должен принять меры по её устранению, используя запрос персональных данных в другой ТФОМС. При необходимости следует уточнить персональные данные застрахованного лица и сформировать сообщение таким образом, чтобы оно не приводило к коллизии.</w:t>
      </w:r>
    </w:p>
    <w:p w:rsidR="003B730C" w:rsidRPr="00B46196" w:rsidRDefault="003B730C" w:rsidP="003B730C">
      <w:r w:rsidRPr="00B46196">
        <w:t xml:space="preserve">Проверки, осуществляемые ЦС ЕРЗ при обработке сообщения о событии A08 с причиной П01 «Выбор СМО», и выполняемые при этом действия описаны в таблице Б.20. Перечень и описание ошибок прикладной обработки приведены в классификаторе </w:t>
      </w:r>
      <w:r w:rsidRPr="00B46196">
        <w:rPr>
          <w:lang w:val="en-US"/>
        </w:rPr>
        <w:t>Q</w:t>
      </w:r>
      <w:r w:rsidRPr="00B46196">
        <w:t>005.</w:t>
      </w:r>
    </w:p>
    <w:p w:rsidR="003B730C" w:rsidRPr="00B46196" w:rsidRDefault="003B730C" w:rsidP="003B730C">
      <w:bookmarkStart w:id="863" w:name="_Ref307256356"/>
      <w:r w:rsidRPr="00B46196">
        <w:t>Пояснения к графам таблицы Б.20.</w:t>
      </w:r>
    </w:p>
    <w:p w:rsidR="003B730C" w:rsidRPr="00B46196" w:rsidRDefault="003B730C" w:rsidP="003B730C">
      <w:pPr>
        <w:keepNext/>
        <w:rPr>
          <w:rStyle w:val="affff6"/>
          <w:b w:val="0"/>
        </w:rPr>
      </w:pPr>
      <w:r w:rsidRPr="00B46196">
        <w:rPr>
          <w:rStyle w:val="affff6"/>
        </w:rPr>
        <w:t>Графа «Есть ЗЛ с персональной информацией»</w:t>
      </w:r>
    </w:p>
    <w:p w:rsidR="003B730C" w:rsidRPr="00B46196" w:rsidRDefault="003B730C" w:rsidP="003B730C">
      <w:pPr>
        <w:pStyle w:val="aff4"/>
        <w:numPr>
          <w:ilvl w:val="0"/>
          <w:numId w:val="12"/>
        </w:numPr>
        <w:spacing w:before="0" w:after="0" w:line="240" w:lineRule="auto"/>
      </w:pPr>
      <w:r w:rsidRPr="00B46196">
        <w:t>Значение «</w:t>
      </w:r>
      <w:r w:rsidRPr="00B46196">
        <w:rPr>
          <w:rStyle w:val="affff6"/>
        </w:rPr>
        <w:t>Да</w:t>
      </w:r>
      <w:r w:rsidRPr="00B46196">
        <w:t>» означает, что в ЦС ЕРЗ найдена информация о застрахованном лице, с которым связан хотя бы один ключ поиска, совпадающий с одним из ключей поиска соответствующего типа, который может быть построен из переданной в исходном сообщении персональной информации.</w:t>
      </w:r>
    </w:p>
    <w:p w:rsidR="003B730C" w:rsidRPr="00B46196" w:rsidRDefault="003B730C" w:rsidP="003B730C">
      <w:pPr>
        <w:pStyle w:val="aff4"/>
        <w:numPr>
          <w:ilvl w:val="0"/>
          <w:numId w:val="12"/>
        </w:numPr>
        <w:spacing w:before="0" w:after="0" w:line="240" w:lineRule="auto"/>
      </w:pPr>
      <w:r w:rsidRPr="00B46196">
        <w:t>Значение «</w:t>
      </w:r>
      <w:r w:rsidRPr="00B46196">
        <w:rPr>
          <w:rStyle w:val="affff6"/>
        </w:rPr>
        <w:t>Нет</w:t>
      </w:r>
      <w:r w:rsidRPr="00B46196">
        <w:t>» означает, что в ЦС ЕРЗ нет информации ни об одном застрахованном лице, с которым связан хотя бы один ключ поиска, совпадающий с одним из ключей поиска соответствующего типа, который может быть построен из переданной в исходном сообщении персональной информации.</w:t>
      </w:r>
    </w:p>
    <w:p w:rsidR="003B730C" w:rsidRPr="00B46196" w:rsidRDefault="003B730C" w:rsidP="003B730C">
      <w:pPr>
        <w:rPr>
          <w:rStyle w:val="affff6"/>
          <w:b w:val="0"/>
        </w:rPr>
      </w:pPr>
      <w:r w:rsidRPr="00B46196">
        <w:rPr>
          <w:rStyle w:val="affff6"/>
        </w:rPr>
        <w:t>Графа «Есть ЗЛ с ЕНП»</w:t>
      </w:r>
    </w:p>
    <w:p w:rsidR="003B730C" w:rsidRPr="00B46196" w:rsidRDefault="003B730C" w:rsidP="003B730C">
      <w:pPr>
        <w:pStyle w:val="aff4"/>
        <w:numPr>
          <w:ilvl w:val="0"/>
          <w:numId w:val="12"/>
        </w:numPr>
        <w:spacing w:before="0" w:after="0" w:line="240" w:lineRule="auto"/>
      </w:pPr>
      <w:r w:rsidRPr="00B46196">
        <w:t>Значение «</w:t>
      </w:r>
      <w:r w:rsidRPr="00B46196">
        <w:rPr>
          <w:rStyle w:val="affff6"/>
        </w:rPr>
        <w:t>Да</w:t>
      </w:r>
      <w:r w:rsidRPr="00B46196">
        <w:t>» означает, что в ЦС ЕРЗ найдена информация о застрахованном лице, главный ЕНП которого совпадает с ЕНП, содержащемся в обрабатываемом сообщении.</w:t>
      </w:r>
    </w:p>
    <w:p w:rsidR="003B730C" w:rsidRPr="00B46196" w:rsidRDefault="003B730C" w:rsidP="003B730C">
      <w:r w:rsidRPr="00B46196">
        <w:t>Примечание. Если указанный в сообщении ЕНП найден в ЦС ЕРЗ и является при этом неглавным ЕНП, то в обработке сообщения будет отказано с сообщением об ошибке №516 «ЕНП выведен из употребления». В таком случае следует узнать главный ЕНП, послав запрос страховой принадлежности, и повторить сообщение, указав главный ЕНП.</w:t>
      </w:r>
    </w:p>
    <w:p w:rsidR="003B730C" w:rsidRPr="00B46196" w:rsidRDefault="003B730C" w:rsidP="003B730C">
      <w:pPr>
        <w:pStyle w:val="aff4"/>
        <w:numPr>
          <w:ilvl w:val="0"/>
          <w:numId w:val="12"/>
        </w:numPr>
        <w:spacing w:before="0" w:after="0" w:line="240" w:lineRule="auto"/>
      </w:pPr>
      <w:r w:rsidRPr="00B46196">
        <w:t>Значение «</w:t>
      </w:r>
      <w:r w:rsidRPr="00B46196">
        <w:rPr>
          <w:rStyle w:val="affff6"/>
        </w:rPr>
        <w:t>Нет</w:t>
      </w:r>
      <w:r w:rsidRPr="00B46196">
        <w:t>» означает, что в ЦС ЕРЗ застрахованное лицо с переданным в сообщении ЕНП не зарегистрировано.</w:t>
      </w:r>
    </w:p>
    <w:p w:rsidR="003B730C" w:rsidRPr="00B46196" w:rsidRDefault="003B730C" w:rsidP="003B730C">
      <w:pPr>
        <w:rPr>
          <w:rStyle w:val="affff6"/>
          <w:b w:val="0"/>
        </w:rPr>
      </w:pPr>
      <w:r w:rsidRPr="00B46196">
        <w:rPr>
          <w:rStyle w:val="affff6"/>
        </w:rPr>
        <w:t>Графы «Правомерность» и «Дополнительное условие»</w:t>
      </w:r>
    </w:p>
    <w:p w:rsidR="003B730C" w:rsidRPr="00B46196" w:rsidRDefault="003B730C" w:rsidP="003B730C">
      <w:pPr>
        <w:pStyle w:val="aff4"/>
        <w:numPr>
          <w:ilvl w:val="0"/>
          <w:numId w:val="12"/>
        </w:numPr>
        <w:spacing w:before="0" w:after="0" w:line="240" w:lineRule="auto"/>
      </w:pPr>
      <w:r w:rsidRPr="00B46196">
        <w:t>Значение «</w:t>
      </w:r>
      <w:r w:rsidRPr="00B46196">
        <w:rPr>
          <w:rStyle w:val="affff6"/>
        </w:rPr>
        <w:t>Да</w:t>
      </w:r>
      <w:r w:rsidRPr="00B46196">
        <w:t>» означает, что постановку на учёт следует признать правомерной в том случае, если выполнены условия, указанные в графе «Дополнительное условие»;</w:t>
      </w:r>
    </w:p>
    <w:p w:rsidR="003B730C" w:rsidRPr="00B46196" w:rsidRDefault="003B730C" w:rsidP="003B730C">
      <w:pPr>
        <w:pStyle w:val="aff4"/>
        <w:numPr>
          <w:ilvl w:val="0"/>
          <w:numId w:val="12"/>
        </w:numPr>
        <w:spacing w:before="0" w:after="0" w:line="240" w:lineRule="auto"/>
      </w:pPr>
      <w:r w:rsidRPr="00B46196">
        <w:t>Значение «Нет» означает, что постановку на учёт следует признать неправомерной в том случае, если выполнены условия, указанные в графе «Дополнительное условие».</w:t>
      </w:r>
    </w:p>
    <w:p w:rsidR="003B730C" w:rsidRPr="00B46196" w:rsidRDefault="003B730C" w:rsidP="003B730C"/>
    <w:p w:rsidR="003B730C" w:rsidRPr="00B46196" w:rsidRDefault="003B730C" w:rsidP="00865FFC">
      <w:pPr>
        <w:pStyle w:val="af0"/>
        <w:numPr>
          <w:ilvl w:val="1"/>
          <w:numId w:val="124"/>
        </w:numPr>
        <w:spacing w:before="0" w:beforeAutospacing="0" w:after="0"/>
        <w:ind w:left="720" w:firstLine="709"/>
        <w:jc w:val="both"/>
        <w:sectPr w:rsidR="003B730C" w:rsidRPr="00B46196" w:rsidSect="003B730C">
          <w:footerReference w:type="even" r:id="rId129"/>
          <w:headerReference w:type="first" r:id="rId130"/>
          <w:footnotePr>
            <w:numRestart w:val="eachPage"/>
          </w:footnotePr>
          <w:pgSz w:w="11906" w:h="16838" w:code="9"/>
          <w:pgMar w:top="1134" w:right="567" w:bottom="1134" w:left="1134" w:header="720" w:footer="720" w:gutter="0"/>
          <w:cols w:space="708"/>
          <w:docGrid w:linePitch="360"/>
        </w:sectPr>
      </w:pPr>
      <w:bookmarkStart w:id="866" w:name="_Ref347830923"/>
    </w:p>
    <w:p w:rsidR="003B730C" w:rsidRPr="00B46196" w:rsidRDefault="003B730C" w:rsidP="00865FFC">
      <w:pPr>
        <w:pStyle w:val="af0"/>
        <w:keepLines/>
        <w:widowControl w:val="0"/>
        <w:numPr>
          <w:ilvl w:val="1"/>
          <w:numId w:val="124"/>
        </w:numPr>
        <w:suppressLineNumbers/>
        <w:suppressAutoHyphens/>
        <w:spacing w:before="0" w:beforeAutospacing="0" w:after="0"/>
        <w:ind w:left="720"/>
        <w:jc w:val="both"/>
      </w:pPr>
      <w:bookmarkStart w:id="867" w:name="Обработка_П01"/>
      <w:bookmarkEnd w:id="866"/>
      <w:r w:rsidRPr="00B46196">
        <w:t>Порядок обработки поступающих сообщений о событии A08 с причиной П01 «Выбор СМО»</w:t>
      </w:r>
      <w:bookmarkEnd w:id="867"/>
    </w:p>
    <w:tbl>
      <w:tblPr>
        <w:tblStyle w:val="aff1"/>
        <w:tblW w:w="14283" w:type="dxa"/>
        <w:tblLook w:val="04A0"/>
      </w:tblPr>
      <w:tblGrid>
        <w:gridCol w:w="1242"/>
        <w:gridCol w:w="1814"/>
        <w:gridCol w:w="1117"/>
        <w:gridCol w:w="2773"/>
        <w:gridCol w:w="7337"/>
      </w:tblGrid>
      <w:tr w:rsidR="00B46196" w:rsidRPr="00B46196" w:rsidTr="003B730C">
        <w:trPr>
          <w:cnfStyle w:val="100000000000"/>
          <w:trHeight w:val="415"/>
          <w:tblHeader/>
        </w:trPr>
        <w:tc>
          <w:tcPr>
            <w:tcW w:w="3056" w:type="dxa"/>
            <w:gridSpan w:val="2"/>
          </w:tcPr>
          <w:p w:rsidR="003B730C" w:rsidRPr="00B46196" w:rsidRDefault="003B730C" w:rsidP="003B730C">
            <w:pPr>
              <w:pStyle w:val="1d"/>
              <w:widowControl w:val="0"/>
              <w:spacing w:before="0" w:after="0"/>
            </w:pPr>
            <w:r w:rsidRPr="00B46196">
              <w:t>В ЦС ЕРЗ:</w:t>
            </w:r>
          </w:p>
        </w:tc>
        <w:tc>
          <w:tcPr>
            <w:tcW w:w="0" w:type="auto"/>
            <w:vMerge w:val="restart"/>
          </w:tcPr>
          <w:p w:rsidR="003B730C" w:rsidRPr="00B46196" w:rsidRDefault="003B730C" w:rsidP="003B730C">
            <w:pPr>
              <w:pStyle w:val="1d"/>
              <w:widowControl w:val="0"/>
              <w:spacing w:before="0" w:after="0"/>
            </w:pPr>
            <w:r w:rsidRPr="00B46196">
              <w:t>Право</w:t>
            </w:r>
            <w:r w:rsidRPr="00B46196">
              <w:softHyphen/>
              <w:t>мер</w:t>
            </w:r>
            <w:r w:rsidRPr="00B46196">
              <w:softHyphen/>
              <w:t>ность</w:t>
            </w:r>
          </w:p>
        </w:tc>
        <w:tc>
          <w:tcPr>
            <w:tcW w:w="2773" w:type="dxa"/>
            <w:vMerge w:val="restart"/>
          </w:tcPr>
          <w:p w:rsidR="003B730C" w:rsidRPr="00B46196" w:rsidRDefault="003B730C" w:rsidP="003B730C">
            <w:pPr>
              <w:pStyle w:val="1d"/>
              <w:widowControl w:val="0"/>
              <w:spacing w:before="0" w:after="0"/>
            </w:pPr>
            <w:r w:rsidRPr="00B46196">
              <w:t>Дополнительное</w:t>
            </w:r>
            <w:r w:rsidRPr="00B46196">
              <w:br/>
              <w:t>условие</w:t>
            </w:r>
          </w:p>
        </w:tc>
        <w:tc>
          <w:tcPr>
            <w:tcW w:w="7337" w:type="dxa"/>
            <w:vMerge w:val="restart"/>
          </w:tcPr>
          <w:p w:rsidR="003B730C" w:rsidRPr="00B46196" w:rsidRDefault="003B730C" w:rsidP="003B730C">
            <w:pPr>
              <w:pStyle w:val="14"/>
              <w:widowControl w:val="0"/>
              <w:spacing w:before="0" w:after="0"/>
            </w:pPr>
            <w:r w:rsidRPr="00B46196">
              <w:t>Сохранение информации в БД</w:t>
            </w:r>
          </w:p>
        </w:tc>
      </w:tr>
      <w:tr w:rsidR="00B46196" w:rsidRPr="00B46196" w:rsidTr="003B730C">
        <w:trPr>
          <w:cnfStyle w:val="100000000000"/>
          <w:trHeight w:val="414"/>
          <w:tblHeader/>
        </w:trPr>
        <w:tc>
          <w:tcPr>
            <w:tcW w:w="1242" w:type="dxa"/>
          </w:tcPr>
          <w:p w:rsidR="003B730C" w:rsidRPr="00B46196" w:rsidRDefault="003B730C" w:rsidP="003B730C">
            <w:pPr>
              <w:pStyle w:val="1d"/>
              <w:widowControl w:val="0"/>
              <w:spacing w:before="0" w:after="0"/>
            </w:pPr>
            <w:r w:rsidRPr="00B46196">
              <w:t>есть ЗЛ с ПИ</w:t>
            </w:r>
          </w:p>
        </w:tc>
        <w:tc>
          <w:tcPr>
            <w:tcW w:w="1814" w:type="dxa"/>
          </w:tcPr>
          <w:p w:rsidR="003B730C" w:rsidRPr="00B46196" w:rsidRDefault="003B730C" w:rsidP="003B730C">
            <w:pPr>
              <w:pStyle w:val="1d"/>
              <w:widowControl w:val="0"/>
              <w:spacing w:before="0" w:after="0"/>
            </w:pPr>
            <w:r w:rsidRPr="00B46196">
              <w:t>есть ЗЛ с ЕНП</w:t>
            </w:r>
          </w:p>
        </w:tc>
        <w:tc>
          <w:tcPr>
            <w:tcW w:w="0" w:type="auto"/>
            <w:vMerge/>
          </w:tcPr>
          <w:p w:rsidR="003B730C" w:rsidRPr="00B46196" w:rsidRDefault="003B730C" w:rsidP="003B730C">
            <w:pPr>
              <w:pStyle w:val="1d"/>
              <w:widowControl w:val="0"/>
              <w:spacing w:before="0" w:after="0"/>
            </w:pPr>
          </w:p>
        </w:tc>
        <w:tc>
          <w:tcPr>
            <w:tcW w:w="2773" w:type="dxa"/>
            <w:vMerge/>
          </w:tcPr>
          <w:p w:rsidR="003B730C" w:rsidRPr="00B46196" w:rsidRDefault="003B730C" w:rsidP="003B730C">
            <w:pPr>
              <w:pStyle w:val="1d"/>
              <w:widowControl w:val="0"/>
              <w:spacing w:before="0" w:after="0"/>
              <w:rPr>
                <w:b/>
              </w:rPr>
            </w:pPr>
          </w:p>
        </w:tc>
        <w:tc>
          <w:tcPr>
            <w:tcW w:w="7337" w:type="dxa"/>
            <w:vMerge/>
          </w:tcPr>
          <w:p w:rsidR="003B730C" w:rsidRPr="00B46196" w:rsidRDefault="003B730C" w:rsidP="003B730C">
            <w:pPr>
              <w:pStyle w:val="14"/>
              <w:widowControl w:val="0"/>
              <w:spacing w:before="0" w:after="0"/>
              <w:rPr>
                <w:b/>
              </w:rPr>
            </w:pPr>
          </w:p>
        </w:tc>
      </w:tr>
      <w:tr w:rsidR="00B46196" w:rsidRPr="00B46196" w:rsidTr="003B730C">
        <w:trPr>
          <w:trHeight w:val="44"/>
        </w:trPr>
        <w:tc>
          <w:tcPr>
            <w:tcW w:w="1242" w:type="dxa"/>
            <w:vMerge w:val="restart"/>
          </w:tcPr>
          <w:p w:rsidR="003B730C" w:rsidRPr="00B46196" w:rsidRDefault="003B730C" w:rsidP="003B730C">
            <w:pPr>
              <w:pStyle w:val="1d"/>
              <w:widowControl w:val="0"/>
              <w:suppressLineNumbers/>
              <w:suppressAutoHyphens/>
              <w:spacing w:before="0" w:after="0"/>
              <w:rPr>
                <w:rStyle w:val="affff6"/>
                <w:b w:val="0"/>
              </w:rPr>
            </w:pPr>
            <w:r w:rsidRPr="00B46196">
              <w:rPr>
                <w:rStyle w:val="affff6"/>
              </w:rPr>
              <w:t>Нет</w:t>
            </w:r>
          </w:p>
        </w:tc>
        <w:tc>
          <w:tcPr>
            <w:tcW w:w="1814" w:type="dxa"/>
          </w:tcPr>
          <w:p w:rsidR="003B730C" w:rsidRPr="00B46196" w:rsidRDefault="003B730C" w:rsidP="003B730C">
            <w:pPr>
              <w:pStyle w:val="1d"/>
              <w:widowControl w:val="0"/>
              <w:suppressLineNumbers/>
              <w:suppressAutoHyphens/>
              <w:spacing w:before="0" w:after="0"/>
              <w:rPr>
                <w:rStyle w:val="affff6"/>
                <w:b w:val="0"/>
              </w:rPr>
            </w:pPr>
            <w:r w:rsidRPr="00B46196">
              <w:rPr>
                <w:rStyle w:val="affff6"/>
              </w:rPr>
              <w:t>Нет</w:t>
            </w:r>
          </w:p>
        </w:tc>
        <w:tc>
          <w:tcPr>
            <w:tcW w:w="0" w:type="auto"/>
          </w:tcPr>
          <w:p w:rsidR="003B730C" w:rsidRPr="00B46196" w:rsidRDefault="003B730C" w:rsidP="003B730C">
            <w:pPr>
              <w:pStyle w:val="1d"/>
              <w:widowControl w:val="0"/>
              <w:suppressLineNumbers/>
              <w:suppressAutoHyphens/>
              <w:spacing w:before="0" w:after="0"/>
            </w:pPr>
            <w:r w:rsidRPr="00B46196">
              <w:rPr>
                <w:rStyle w:val="affff6"/>
              </w:rPr>
              <w:t>Да</w:t>
            </w:r>
          </w:p>
        </w:tc>
        <w:tc>
          <w:tcPr>
            <w:tcW w:w="2773" w:type="dxa"/>
          </w:tcPr>
          <w:p w:rsidR="003B730C" w:rsidRPr="00B46196" w:rsidRDefault="003B730C" w:rsidP="003B730C">
            <w:pPr>
              <w:pStyle w:val="14"/>
              <w:keepNext/>
              <w:keepLines/>
              <w:widowControl w:val="0"/>
              <w:suppressLineNumbers/>
              <w:suppressAutoHyphens/>
              <w:spacing w:before="0" w:after="0"/>
            </w:pPr>
          </w:p>
        </w:tc>
        <w:tc>
          <w:tcPr>
            <w:tcW w:w="7337" w:type="dxa"/>
          </w:tcPr>
          <w:p w:rsidR="003B730C" w:rsidRPr="00B46196" w:rsidRDefault="003B730C" w:rsidP="003B730C">
            <w:pPr>
              <w:pStyle w:val="14"/>
              <w:keepNext/>
              <w:keepLines/>
              <w:widowControl w:val="0"/>
              <w:suppressLineNumbers/>
              <w:suppressAutoHyphens/>
              <w:spacing w:before="0" w:after="0"/>
            </w:pPr>
            <w:r w:rsidRPr="00B46196">
              <w:t>Регистрируется новое застрахованное лицо с ЕНП, переданным в сообщении.</w:t>
            </w:r>
          </w:p>
        </w:tc>
      </w:tr>
      <w:tr w:rsidR="00B46196" w:rsidRPr="00B46196" w:rsidTr="003B730C">
        <w:trPr>
          <w:trHeight w:val="68"/>
        </w:trPr>
        <w:tc>
          <w:tcPr>
            <w:tcW w:w="1242" w:type="dxa"/>
            <w:vMerge/>
          </w:tcPr>
          <w:p w:rsidR="003B730C" w:rsidRPr="00B46196" w:rsidRDefault="003B730C" w:rsidP="003B730C">
            <w:pPr>
              <w:pStyle w:val="1d"/>
              <w:widowControl w:val="0"/>
              <w:suppressLineNumbers/>
              <w:suppressAutoHyphens/>
              <w:spacing w:before="0" w:after="0"/>
              <w:rPr>
                <w:rStyle w:val="affff6"/>
                <w:b w:val="0"/>
              </w:rPr>
            </w:pPr>
          </w:p>
        </w:tc>
        <w:tc>
          <w:tcPr>
            <w:tcW w:w="1814" w:type="dxa"/>
            <w:vMerge w:val="restart"/>
          </w:tcPr>
          <w:p w:rsidR="003B730C" w:rsidRPr="00B46196" w:rsidRDefault="003B730C" w:rsidP="003B730C">
            <w:pPr>
              <w:pStyle w:val="1d"/>
              <w:widowControl w:val="0"/>
              <w:suppressLineNumbers/>
              <w:suppressAutoHyphens/>
              <w:spacing w:before="0" w:after="0"/>
              <w:rPr>
                <w:rStyle w:val="affff6"/>
                <w:b w:val="0"/>
              </w:rPr>
            </w:pPr>
            <w:r w:rsidRPr="00B46196">
              <w:rPr>
                <w:rStyle w:val="affff6"/>
              </w:rPr>
              <w:t>Да</w:t>
            </w:r>
          </w:p>
        </w:tc>
        <w:tc>
          <w:tcPr>
            <w:tcW w:w="0" w:type="auto"/>
          </w:tcPr>
          <w:p w:rsidR="003B730C" w:rsidRPr="00B46196" w:rsidRDefault="003B730C" w:rsidP="003B730C">
            <w:pPr>
              <w:pStyle w:val="1d"/>
              <w:widowControl w:val="0"/>
              <w:suppressLineNumbers/>
              <w:suppressAutoHyphens/>
              <w:spacing w:before="0" w:after="0"/>
            </w:pPr>
            <w:r w:rsidRPr="00B46196">
              <w:rPr>
                <w:rStyle w:val="affff6"/>
              </w:rPr>
              <w:t>Нет</w:t>
            </w:r>
          </w:p>
        </w:tc>
        <w:tc>
          <w:tcPr>
            <w:tcW w:w="2773" w:type="dxa"/>
          </w:tcPr>
          <w:p w:rsidR="003B730C" w:rsidRPr="00B46196" w:rsidRDefault="003B730C" w:rsidP="003B730C">
            <w:pPr>
              <w:pStyle w:val="14"/>
              <w:keepNext/>
              <w:keepLines/>
              <w:widowControl w:val="0"/>
              <w:suppressLineNumbers/>
              <w:suppressAutoHyphens/>
              <w:spacing w:before="0" w:after="0"/>
            </w:pPr>
            <w:r w:rsidRPr="00B46196">
              <w:t>У найденного ЗЛ нет действующих СП, и нет информации о смерти ЗЛ</w:t>
            </w:r>
          </w:p>
        </w:tc>
        <w:tc>
          <w:tcPr>
            <w:tcW w:w="7337" w:type="dxa"/>
          </w:tcPr>
          <w:p w:rsidR="003B730C" w:rsidRPr="00B46196" w:rsidRDefault="003B730C" w:rsidP="003B730C">
            <w:pPr>
              <w:pStyle w:val="14"/>
              <w:keepNext/>
              <w:keepLines/>
              <w:widowControl w:val="0"/>
              <w:suppressLineNumbers/>
              <w:suppressAutoHyphens/>
              <w:spacing w:before="0" w:after="0"/>
            </w:pPr>
            <w:r w:rsidRPr="00B46196">
              <w:t>В обработке сообщения отказано, т.к. имеет место попытка создания коллизии застрахованных лиц по ЕНП.</w:t>
            </w:r>
          </w:p>
          <w:p w:rsidR="003B730C" w:rsidRPr="00B46196" w:rsidRDefault="003B730C" w:rsidP="003B730C">
            <w:pPr>
              <w:pStyle w:val="14"/>
              <w:keepNext/>
              <w:keepLines/>
              <w:widowControl w:val="0"/>
              <w:suppressLineNumbers/>
              <w:suppressAutoHyphens/>
              <w:spacing w:before="0" w:after="0"/>
              <w:rPr>
                <w:rStyle w:val="afff1"/>
                <w:i w:val="0"/>
              </w:rPr>
            </w:pPr>
            <w:r w:rsidRPr="00B46196">
              <w:rPr>
                <w:rStyle w:val="afff1"/>
              </w:rPr>
              <w:t>Следует осуществить предусмотренные регламентом действия по предотвращению коллизии, а затем повторить сообщение с причиной события П01 (выбор СМО), либо послать сообщение с причиной события П03 (замена СМО) в зависимости от итога разрешения коллизии.</w:t>
            </w:r>
          </w:p>
        </w:tc>
      </w:tr>
      <w:tr w:rsidR="00B46196" w:rsidRPr="00B46196" w:rsidTr="003B730C">
        <w:trPr>
          <w:trHeight w:val="68"/>
        </w:trPr>
        <w:tc>
          <w:tcPr>
            <w:tcW w:w="1242" w:type="dxa"/>
            <w:vMerge/>
          </w:tcPr>
          <w:p w:rsidR="003B730C" w:rsidRPr="00B46196" w:rsidRDefault="003B730C" w:rsidP="003B730C">
            <w:pPr>
              <w:pStyle w:val="1d"/>
              <w:widowControl w:val="0"/>
              <w:suppressLineNumbers/>
              <w:suppressAutoHyphens/>
              <w:spacing w:before="0" w:after="0"/>
              <w:rPr>
                <w:rStyle w:val="affff6"/>
                <w:b w:val="0"/>
              </w:rPr>
            </w:pPr>
          </w:p>
        </w:tc>
        <w:tc>
          <w:tcPr>
            <w:tcW w:w="1814" w:type="dxa"/>
            <w:vMerge/>
          </w:tcPr>
          <w:p w:rsidR="003B730C" w:rsidRPr="00B46196" w:rsidRDefault="003B730C" w:rsidP="003B730C">
            <w:pPr>
              <w:pStyle w:val="1d"/>
              <w:widowControl w:val="0"/>
              <w:suppressLineNumbers/>
              <w:suppressAutoHyphens/>
              <w:spacing w:before="0" w:after="0"/>
              <w:rPr>
                <w:rStyle w:val="affff6"/>
                <w:b w:val="0"/>
              </w:rPr>
            </w:pPr>
          </w:p>
        </w:tc>
        <w:tc>
          <w:tcPr>
            <w:tcW w:w="0" w:type="auto"/>
          </w:tcPr>
          <w:p w:rsidR="003B730C" w:rsidRPr="00B46196" w:rsidRDefault="003B730C" w:rsidP="003B730C">
            <w:pPr>
              <w:pStyle w:val="1d"/>
              <w:widowControl w:val="0"/>
              <w:suppressLineNumbers/>
              <w:suppressAutoHyphens/>
              <w:spacing w:before="0" w:after="0"/>
            </w:pPr>
            <w:r w:rsidRPr="00B46196">
              <w:rPr>
                <w:rStyle w:val="affff6"/>
              </w:rPr>
              <w:t>Нет</w:t>
            </w:r>
          </w:p>
        </w:tc>
        <w:tc>
          <w:tcPr>
            <w:tcW w:w="2773" w:type="dxa"/>
          </w:tcPr>
          <w:p w:rsidR="003B730C" w:rsidRPr="00B46196" w:rsidRDefault="003B730C" w:rsidP="003B730C">
            <w:pPr>
              <w:pStyle w:val="14"/>
              <w:keepNext/>
              <w:keepLines/>
              <w:widowControl w:val="0"/>
              <w:suppressLineNumbers/>
              <w:suppressAutoHyphens/>
              <w:spacing w:before="0" w:after="0"/>
            </w:pPr>
            <w:r w:rsidRPr="00B46196">
              <w:t>Есть информация о смерти ЗЛ</w:t>
            </w:r>
          </w:p>
        </w:tc>
        <w:tc>
          <w:tcPr>
            <w:tcW w:w="7337" w:type="dxa"/>
          </w:tcPr>
          <w:p w:rsidR="003B730C" w:rsidRPr="00B46196" w:rsidRDefault="003B730C" w:rsidP="003B730C">
            <w:pPr>
              <w:pStyle w:val="14"/>
              <w:keepNext/>
              <w:keepLines/>
              <w:widowControl w:val="0"/>
              <w:suppressLineNumbers/>
              <w:suppressAutoHyphens/>
              <w:spacing w:before="0" w:after="0"/>
            </w:pPr>
            <w:r w:rsidRPr="00B46196">
              <w:t>В обработке сообщения отказано, т.к. имеет место попытка зарегистрировать событие страхования для умершего лица.</w:t>
            </w:r>
          </w:p>
          <w:p w:rsidR="003B730C" w:rsidRPr="00B46196" w:rsidRDefault="003B730C" w:rsidP="003B730C">
            <w:pPr>
              <w:pStyle w:val="14"/>
              <w:keepNext/>
              <w:keepLines/>
              <w:widowControl w:val="0"/>
              <w:suppressLineNumbers/>
              <w:suppressAutoHyphens/>
              <w:spacing w:before="0" w:after="0"/>
              <w:rPr>
                <w:rStyle w:val="afff1"/>
                <w:i w:val="0"/>
              </w:rPr>
            </w:pPr>
            <w:r w:rsidRPr="00B46196">
              <w:rPr>
                <w:rStyle w:val="afff1"/>
              </w:rPr>
              <w:t>Если информация о смерти ошибочна, следует отменить её, послав сообщение о событии A13, а затем послать сообщение о событии A08 с причиной П03 (замена СМО).</w:t>
            </w:r>
          </w:p>
        </w:tc>
      </w:tr>
      <w:tr w:rsidR="00B46196" w:rsidRPr="00B46196" w:rsidTr="003B730C">
        <w:trPr>
          <w:trHeight w:val="679"/>
        </w:trPr>
        <w:tc>
          <w:tcPr>
            <w:tcW w:w="1242" w:type="dxa"/>
            <w:vMerge/>
          </w:tcPr>
          <w:p w:rsidR="003B730C" w:rsidRPr="00B46196" w:rsidRDefault="003B730C" w:rsidP="003B730C">
            <w:pPr>
              <w:pStyle w:val="1d"/>
              <w:widowControl w:val="0"/>
              <w:suppressLineNumbers/>
              <w:suppressAutoHyphens/>
              <w:spacing w:before="0" w:after="0"/>
              <w:rPr>
                <w:rStyle w:val="affff6"/>
                <w:b w:val="0"/>
              </w:rPr>
            </w:pPr>
          </w:p>
        </w:tc>
        <w:tc>
          <w:tcPr>
            <w:tcW w:w="1814" w:type="dxa"/>
            <w:vMerge/>
          </w:tcPr>
          <w:p w:rsidR="003B730C" w:rsidRPr="00B46196" w:rsidRDefault="003B730C" w:rsidP="003B730C">
            <w:pPr>
              <w:pStyle w:val="1d"/>
              <w:widowControl w:val="0"/>
              <w:suppressLineNumbers/>
              <w:suppressAutoHyphens/>
              <w:spacing w:before="0" w:after="0"/>
              <w:rPr>
                <w:rStyle w:val="affff6"/>
                <w:b w:val="0"/>
              </w:rPr>
            </w:pPr>
          </w:p>
        </w:tc>
        <w:tc>
          <w:tcPr>
            <w:tcW w:w="0" w:type="auto"/>
          </w:tcPr>
          <w:p w:rsidR="003B730C" w:rsidRPr="00B46196" w:rsidRDefault="003B730C" w:rsidP="003B730C">
            <w:pPr>
              <w:pStyle w:val="1d"/>
              <w:widowControl w:val="0"/>
              <w:suppressLineNumbers/>
              <w:suppressAutoHyphens/>
              <w:spacing w:before="0" w:after="0"/>
            </w:pPr>
            <w:r w:rsidRPr="00B46196">
              <w:rPr>
                <w:rStyle w:val="affff6"/>
              </w:rPr>
              <w:t>Нет</w:t>
            </w:r>
          </w:p>
        </w:tc>
        <w:tc>
          <w:tcPr>
            <w:tcW w:w="2773" w:type="dxa"/>
          </w:tcPr>
          <w:p w:rsidR="003B730C" w:rsidRPr="00B46196" w:rsidRDefault="003B730C" w:rsidP="003B730C">
            <w:pPr>
              <w:pStyle w:val="14"/>
              <w:keepNext/>
              <w:keepLines/>
              <w:widowControl w:val="0"/>
              <w:suppressLineNumbers/>
              <w:suppressAutoHyphens/>
              <w:spacing w:before="0" w:after="0"/>
            </w:pPr>
            <w:r w:rsidRPr="00B46196">
              <w:t>У найденного ЗЛ есть действующие страховые принадлежности</w:t>
            </w:r>
          </w:p>
        </w:tc>
        <w:tc>
          <w:tcPr>
            <w:tcW w:w="7337" w:type="dxa"/>
          </w:tcPr>
          <w:p w:rsidR="003B730C" w:rsidRPr="00B46196" w:rsidRDefault="003B730C" w:rsidP="003B730C">
            <w:pPr>
              <w:pStyle w:val="14"/>
              <w:keepNext/>
              <w:keepLines/>
              <w:widowControl w:val="0"/>
              <w:suppressLineNumbers/>
              <w:suppressAutoHyphens/>
              <w:spacing w:before="0" w:after="0"/>
            </w:pPr>
            <w:r w:rsidRPr="00B46196">
              <w:t>В обработке сообщения отказано, т.к. имеет место ошибочное сообщение о выборе СМО, тогда как должно быть послано сообщение о замене СМО.</w:t>
            </w:r>
          </w:p>
          <w:p w:rsidR="003B730C" w:rsidRPr="00B46196" w:rsidRDefault="003B730C" w:rsidP="003B730C">
            <w:pPr>
              <w:pStyle w:val="14"/>
              <w:keepNext/>
              <w:keepLines/>
              <w:widowControl w:val="0"/>
              <w:suppressLineNumbers/>
              <w:suppressAutoHyphens/>
              <w:spacing w:before="0" w:after="0"/>
            </w:pPr>
            <w:r w:rsidRPr="00B46196">
              <w:rPr>
                <w:rStyle w:val="afff1"/>
              </w:rPr>
              <w:t>Следует послать сообщение о событии A08 с причиной П03 (замена СМО).</w:t>
            </w:r>
          </w:p>
        </w:tc>
      </w:tr>
      <w:tr w:rsidR="00B46196" w:rsidRPr="00B46196" w:rsidTr="003B730C">
        <w:trPr>
          <w:trHeight w:val="68"/>
        </w:trPr>
        <w:tc>
          <w:tcPr>
            <w:tcW w:w="1242" w:type="dxa"/>
            <w:vMerge w:val="restart"/>
          </w:tcPr>
          <w:p w:rsidR="003B730C" w:rsidRPr="00B46196" w:rsidRDefault="003B730C" w:rsidP="003B730C">
            <w:pPr>
              <w:pStyle w:val="1d"/>
              <w:widowControl w:val="0"/>
              <w:suppressLineNumbers/>
              <w:suppressAutoHyphens/>
              <w:spacing w:before="0" w:after="0"/>
              <w:rPr>
                <w:rStyle w:val="affff6"/>
                <w:b w:val="0"/>
              </w:rPr>
            </w:pPr>
            <w:r w:rsidRPr="00B46196">
              <w:rPr>
                <w:rStyle w:val="affff6"/>
              </w:rPr>
              <w:t>Да</w:t>
            </w:r>
          </w:p>
        </w:tc>
        <w:tc>
          <w:tcPr>
            <w:tcW w:w="1814" w:type="dxa"/>
            <w:vMerge w:val="restart"/>
          </w:tcPr>
          <w:p w:rsidR="003B730C" w:rsidRPr="00B46196" w:rsidRDefault="003B730C" w:rsidP="003B730C">
            <w:pPr>
              <w:pStyle w:val="1d"/>
              <w:widowControl w:val="0"/>
              <w:suppressLineNumbers/>
              <w:suppressAutoHyphens/>
              <w:spacing w:before="0" w:after="0"/>
              <w:rPr>
                <w:rStyle w:val="affff6"/>
                <w:b w:val="0"/>
              </w:rPr>
            </w:pPr>
            <w:r w:rsidRPr="00B46196">
              <w:rPr>
                <w:rStyle w:val="affff6"/>
              </w:rPr>
              <w:t>Нет</w:t>
            </w:r>
          </w:p>
        </w:tc>
        <w:tc>
          <w:tcPr>
            <w:tcW w:w="0" w:type="auto"/>
          </w:tcPr>
          <w:p w:rsidR="003B730C" w:rsidRPr="00B46196" w:rsidRDefault="003B730C" w:rsidP="003B730C">
            <w:pPr>
              <w:pStyle w:val="1d"/>
              <w:widowControl w:val="0"/>
              <w:suppressLineNumbers/>
              <w:suppressAutoHyphens/>
              <w:spacing w:before="0" w:after="0"/>
            </w:pPr>
            <w:r w:rsidRPr="00B46196">
              <w:rPr>
                <w:rStyle w:val="affff6"/>
              </w:rPr>
              <w:t>Да</w:t>
            </w:r>
          </w:p>
        </w:tc>
        <w:tc>
          <w:tcPr>
            <w:tcW w:w="2773" w:type="dxa"/>
          </w:tcPr>
          <w:p w:rsidR="003B730C" w:rsidRPr="00B46196" w:rsidRDefault="003B730C" w:rsidP="003B730C">
            <w:pPr>
              <w:pStyle w:val="14"/>
              <w:keepNext/>
              <w:keepLines/>
              <w:widowControl w:val="0"/>
              <w:suppressLineNumbers/>
              <w:suppressAutoHyphens/>
              <w:spacing w:before="0" w:after="0"/>
            </w:pPr>
            <w:r w:rsidRPr="00B46196">
              <w:t>У найденного ЗЛ нет действующей СП и нет информации о смерти</w:t>
            </w:r>
          </w:p>
        </w:tc>
        <w:tc>
          <w:tcPr>
            <w:tcW w:w="7337" w:type="dxa"/>
          </w:tcPr>
          <w:p w:rsidR="003B730C" w:rsidRPr="00B46196" w:rsidRDefault="003B730C" w:rsidP="003B730C">
            <w:pPr>
              <w:pStyle w:val="14"/>
              <w:keepNext/>
              <w:keepLines/>
              <w:widowControl w:val="0"/>
              <w:suppressLineNumbers/>
              <w:suppressAutoHyphens/>
              <w:spacing w:before="0" w:after="0"/>
            </w:pPr>
            <w:r w:rsidRPr="00B46196">
              <w:t>Новое застрахованное лицо не регистрируется. Данные, переданные в сообщении, привязываются к найденному ЗЛ. Главным объявляется ЕНП, переданный в сообщении.</w:t>
            </w:r>
          </w:p>
          <w:p w:rsidR="003B730C" w:rsidRPr="00B46196" w:rsidRDefault="003B730C" w:rsidP="003B730C">
            <w:pPr>
              <w:pStyle w:val="14"/>
              <w:keepNext/>
              <w:keepLines/>
              <w:widowControl w:val="0"/>
              <w:suppressLineNumbers/>
              <w:suppressAutoHyphens/>
              <w:spacing w:before="0" w:after="0"/>
            </w:pPr>
            <w:r w:rsidRPr="00B46196">
              <w:t>Возвращается предупреждение об объединении дубликатов.</w:t>
            </w:r>
          </w:p>
        </w:tc>
      </w:tr>
      <w:tr w:rsidR="00B46196" w:rsidRPr="00B46196" w:rsidTr="003B730C">
        <w:trPr>
          <w:trHeight w:val="232"/>
        </w:trPr>
        <w:tc>
          <w:tcPr>
            <w:tcW w:w="1242" w:type="dxa"/>
            <w:vMerge/>
          </w:tcPr>
          <w:p w:rsidR="003B730C" w:rsidRPr="00B46196" w:rsidRDefault="003B730C" w:rsidP="003B730C">
            <w:pPr>
              <w:pStyle w:val="1d"/>
              <w:widowControl w:val="0"/>
              <w:suppressLineNumbers/>
              <w:suppressAutoHyphens/>
              <w:spacing w:before="0" w:after="0"/>
              <w:rPr>
                <w:rStyle w:val="affff6"/>
                <w:b w:val="0"/>
              </w:rPr>
            </w:pPr>
          </w:p>
        </w:tc>
        <w:tc>
          <w:tcPr>
            <w:tcW w:w="1814" w:type="dxa"/>
            <w:vMerge/>
          </w:tcPr>
          <w:p w:rsidR="003B730C" w:rsidRPr="00B46196" w:rsidRDefault="003B730C" w:rsidP="003B730C">
            <w:pPr>
              <w:pStyle w:val="1d"/>
              <w:widowControl w:val="0"/>
              <w:suppressLineNumbers/>
              <w:suppressAutoHyphens/>
              <w:spacing w:before="0" w:after="0"/>
              <w:rPr>
                <w:rStyle w:val="affff6"/>
                <w:b w:val="0"/>
              </w:rPr>
            </w:pPr>
          </w:p>
        </w:tc>
        <w:tc>
          <w:tcPr>
            <w:tcW w:w="0" w:type="auto"/>
          </w:tcPr>
          <w:p w:rsidR="003B730C" w:rsidRPr="00B46196" w:rsidRDefault="003B730C" w:rsidP="003B730C">
            <w:pPr>
              <w:pStyle w:val="1d"/>
              <w:widowControl w:val="0"/>
              <w:suppressLineNumbers/>
              <w:suppressAutoHyphens/>
              <w:spacing w:before="0" w:after="0"/>
            </w:pPr>
            <w:r w:rsidRPr="00B46196">
              <w:rPr>
                <w:rStyle w:val="affff6"/>
              </w:rPr>
              <w:t>Нет</w:t>
            </w:r>
          </w:p>
        </w:tc>
        <w:tc>
          <w:tcPr>
            <w:tcW w:w="2773" w:type="dxa"/>
          </w:tcPr>
          <w:p w:rsidR="003B730C" w:rsidRPr="00B46196" w:rsidRDefault="003B730C" w:rsidP="003B730C">
            <w:pPr>
              <w:pStyle w:val="14"/>
              <w:keepNext/>
              <w:keepLines/>
              <w:widowControl w:val="0"/>
              <w:suppressLineNumbers/>
              <w:suppressAutoHyphens/>
              <w:spacing w:before="0" w:after="0"/>
            </w:pPr>
            <w:r w:rsidRPr="00B46196">
              <w:t>У найденного ЗЛ есть информация о смерти</w:t>
            </w:r>
          </w:p>
        </w:tc>
        <w:tc>
          <w:tcPr>
            <w:tcW w:w="7337" w:type="dxa"/>
          </w:tcPr>
          <w:p w:rsidR="003B730C" w:rsidRPr="00B46196" w:rsidRDefault="003B730C" w:rsidP="003B730C">
            <w:pPr>
              <w:pStyle w:val="14"/>
              <w:keepNext/>
              <w:keepLines/>
              <w:widowControl w:val="0"/>
              <w:suppressLineNumbers/>
              <w:suppressAutoHyphens/>
              <w:spacing w:before="0" w:after="0"/>
            </w:pPr>
            <w:r w:rsidRPr="00B46196">
              <w:t>В обработке сообщения отказано, т.к. имеет место попытка зарегистрировать событие страхования для умершего лица.</w:t>
            </w:r>
          </w:p>
          <w:p w:rsidR="003B730C" w:rsidRPr="00B46196" w:rsidRDefault="003B730C" w:rsidP="003B730C">
            <w:pPr>
              <w:pStyle w:val="14"/>
              <w:keepNext/>
              <w:keepLines/>
              <w:widowControl w:val="0"/>
              <w:suppressLineNumbers/>
              <w:suppressAutoHyphens/>
              <w:spacing w:before="0" w:after="0"/>
            </w:pPr>
            <w:r w:rsidRPr="00B46196">
              <w:rPr>
                <w:rStyle w:val="afff1"/>
              </w:rPr>
              <w:t>Если информация о смерти ошибочна, следует отменить её, послав сообщение о событии A13, а затем послать сообщение о событии A08 с причиной П03 (замена СМО).</w:t>
            </w:r>
          </w:p>
        </w:tc>
      </w:tr>
      <w:tr w:rsidR="00B46196" w:rsidRPr="00B46196" w:rsidTr="003B730C">
        <w:trPr>
          <w:trHeight w:val="1034"/>
        </w:trPr>
        <w:tc>
          <w:tcPr>
            <w:tcW w:w="1242" w:type="dxa"/>
            <w:vMerge/>
          </w:tcPr>
          <w:p w:rsidR="003B730C" w:rsidRPr="00B46196" w:rsidRDefault="003B730C" w:rsidP="003B730C">
            <w:pPr>
              <w:pStyle w:val="1d"/>
              <w:widowControl w:val="0"/>
              <w:suppressLineNumbers/>
              <w:suppressAutoHyphens/>
              <w:spacing w:before="0" w:after="0"/>
              <w:rPr>
                <w:rStyle w:val="affff6"/>
                <w:b w:val="0"/>
              </w:rPr>
            </w:pPr>
          </w:p>
        </w:tc>
        <w:tc>
          <w:tcPr>
            <w:tcW w:w="1814" w:type="dxa"/>
            <w:vMerge/>
          </w:tcPr>
          <w:p w:rsidR="003B730C" w:rsidRPr="00B46196" w:rsidRDefault="003B730C" w:rsidP="003B730C">
            <w:pPr>
              <w:pStyle w:val="1d"/>
              <w:widowControl w:val="0"/>
              <w:suppressLineNumbers/>
              <w:suppressAutoHyphens/>
              <w:spacing w:before="0" w:after="0"/>
              <w:rPr>
                <w:rStyle w:val="affff6"/>
                <w:b w:val="0"/>
              </w:rPr>
            </w:pPr>
          </w:p>
        </w:tc>
        <w:tc>
          <w:tcPr>
            <w:tcW w:w="0" w:type="auto"/>
          </w:tcPr>
          <w:p w:rsidR="003B730C" w:rsidRPr="00B46196" w:rsidRDefault="003B730C" w:rsidP="003B730C">
            <w:pPr>
              <w:pStyle w:val="1d"/>
              <w:widowControl w:val="0"/>
              <w:suppressLineNumbers/>
              <w:suppressAutoHyphens/>
              <w:spacing w:before="0" w:after="0"/>
            </w:pPr>
            <w:r w:rsidRPr="00B46196">
              <w:rPr>
                <w:rStyle w:val="affff6"/>
              </w:rPr>
              <w:t>Нет</w:t>
            </w:r>
          </w:p>
        </w:tc>
        <w:tc>
          <w:tcPr>
            <w:tcW w:w="2773" w:type="dxa"/>
          </w:tcPr>
          <w:p w:rsidR="003B730C" w:rsidRPr="00B46196" w:rsidRDefault="003B730C" w:rsidP="003B730C">
            <w:pPr>
              <w:pStyle w:val="14"/>
              <w:keepNext/>
              <w:keepLines/>
              <w:widowControl w:val="0"/>
              <w:suppressLineNumbers/>
              <w:suppressAutoHyphens/>
              <w:spacing w:before="0" w:after="0"/>
            </w:pPr>
            <w:r w:rsidRPr="00B46196">
              <w:t>У найденного ЗЛ есть действующая страховая принадлежности</w:t>
            </w:r>
          </w:p>
        </w:tc>
        <w:tc>
          <w:tcPr>
            <w:tcW w:w="7337" w:type="dxa"/>
          </w:tcPr>
          <w:p w:rsidR="003B730C" w:rsidRPr="00B46196" w:rsidRDefault="003B730C" w:rsidP="003B730C">
            <w:pPr>
              <w:pStyle w:val="14"/>
              <w:keepNext/>
              <w:keepLines/>
              <w:widowControl w:val="0"/>
              <w:suppressLineNumbers/>
              <w:suppressAutoHyphens/>
              <w:spacing w:before="0" w:after="0"/>
            </w:pPr>
            <w:r w:rsidRPr="00B46196">
              <w:t>В обработке сообщения отказано, т.к. имеет место ошибочное сообщение о выборе СМО, тогда как должно быть послано сообщение о замене СМО.</w:t>
            </w:r>
          </w:p>
          <w:p w:rsidR="003B730C" w:rsidRPr="00B46196" w:rsidRDefault="003B730C" w:rsidP="003B730C">
            <w:pPr>
              <w:pStyle w:val="14"/>
              <w:keepNext/>
              <w:keepLines/>
              <w:widowControl w:val="0"/>
              <w:suppressLineNumbers/>
              <w:suppressAutoHyphens/>
              <w:spacing w:before="0" w:after="0"/>
            </w:pPr>
            <w:r w:rsidRPr="00B46196">
              <w:rPr>
                <w:rStyle w:val="afff1"/>
              </w:rPr>
              <w:t>Следует послать сообщение о событии A08 с причиной П03 (замена СМО).</w:t>
            </w:r>
          </w:p>
        </w:tc>
      </w:tr>
      <w:tr w:rsidR="00B46196" w:rsidRPr="00B46196" w:rsidTr="003B730C">
        <w:trPr>
          <w:trHeight w:val="88"/>
        </w:trPr>
        <w:tc>
          <w:tcPr>
            <w:tcW w:w="1242" w:type="dxa"/>
            <w:vMerge/>
          </w:tcPr>
          <w:p w:rsidR="003B730C" w:rsidRPr="00B46196" w:rsidRDefault="003B730C" w:rsidP="003B730C">
            <w:pPr>
              <w:pStyle w:val="1d"/>
              <w:widowControl w:val="0"/>
              <w:suppressLineNumbers/>
              <w:suppressAutoHyphens/>
              <w:spacing w:before="0" w:after="0"/>
              <w:rPr>
                <w:rStyle w:val="affff6"/>
                <w:b w:val="0"/>
              </w:rPr>
            </w:pPr>
          </w:p>
        </w:tc>
        <w:tc>
          <w:tcPr>
            <w:tcW w:w="1814" w:type="dxa"/>
            <w:vMerge w:val="restart"/>
          </w:tcPr>
          <w:p w:rsidR="003B730C" w:rsidRPr="00B46196" w:rsidRDefault="003B730C" w:rsidP="003B730C">
            <w:pPr>
              <w:pStyle w:val="1d"/>
              <w:widowControl w:val="0"/>
              <w:suppressLineNumbers/>
              <w:suppressAutoHyphens/>
              <w:spacing w:before="0" w:after="0"/>
              <w:rPr>
                <w:rStyle w:val="affff6"/>
                <w:b w:val="0"/>
              </w:rPr>
            </w:pPr>
            <w:r w:rsidRPr="00B46196">
              <w:rPr>
                <w:rStyle w:val="affff6"/>
              </w:rPr>
              <w:t>Да</w:t>
            </w:r>
          </w:p>
        </w:tc>
        <w:tc>
          <w:tcPr>
            <w:tcW w:w="0" w:type="auto"/>
          </w:tcPr>
          <w:p w:rsidR="003B730C" w:rsidRPr="00B46196" w:rsidRDefault="003B730C" w:rsidP="003B730C">
            <w:pPr>
              <w:pStyle w:val="1d"/>
              <w:widowControl w:val="0"/>
              <w:suppressLineNumbers/>
              <w:suppressAutoHyphens/>
              <w:spacing w:before="0" w:after="0"/>
            </w:pPr>
            <w:r w:rsidRPr="00B46196">
              <w:rPr>
                <w:rStyle w:val="affff6"/>
              </w:rPr>
              <w:t>Да</w:t>
            </w:r>
          </w:p>
        </w:tc>
        <w:tc>
          <w:tcPr>
            <w:tcW w:w="2773" w:type="dxa"/>
          </w:tcPr>
          <w:p w:rsidR="003B730C" w:rsidRPr="00B46196" w:rsidRDefault="003B730C" w:rsidP="003B730C">
            <w:pPr>
              <w:pStyle w:val="14"/>
              <w:keepNext/>
              <w:keepLines/>
              <w:widowControl w:val="0"/>
              <w:suppressLineNumbers/>
              <w:suppressAutoHyphens/>
              <w:spacing w:before="0" w:after="0"/>
            </w:pPr>
            <w:r w:rsidRPr="00B46196">
              <w:t>У найденного ЗЛ нет действующих СП, и нет информации о смерти ЗЛ</w:t>
            </w:r>
          </w:p>
        </w:tc>
        <w:tc>
          <w:tcPr>
            <w:tcW w:w="7337" w:type="dxa"/>
          </w:tcPr>
          <w:p w:rsidR="003B730C" w:rsidRPr="00B46196" w:rsidRDefault="003B730C" w:rsidP="003B730C">
            <w:pPr>
              <w:pStyle w:val="14"/>
              <w:keepNext/>
              <w:keepLines/>
              <w:widowControl w:val="0"/>
              <w:suppressLineNumbers/>
              <w:suppressAutoHyphens/>
              <w:spacing w:before="0" w:after="0"/>
            </w:pPr>
            <w:r w:rsidRPr="00B46196">
              <w:t>Данные, переданные в сообщении, привязываются к найденному ЗЛ.</w:t>
            </w:r>
          </w:p>
        </w:tc>
      </w:tr>
      <w:tr w:rsidR="00B46196" w:rsidRPr="00B46196" w:rsidTr="003B730C">
        <w:trPr>
          <w:trHeight w:val="88"/>
        </w:trPr>
        <w:tc>
          <w:tcPr>
            <w:tcW w:w="1242" w:type="dxa"/>
            <w:vMerge/>
          </w:tcPr>
          <w:p w:rsidR="003B730C" w:rsidRPr="00B46196" w:rsidRDefault="003B730C" w:rsidP="003B730C">
            <w:pPr>
              <w:pStyle w:val="1d"/>
              <w:widowControl w:val="0"/>
              <w:suppressLineNumbers/>
              <w:suppressAutoHyphens/>
              <w:spacing w:before="0" w:after="0"/>
              <w:rPr>
                <w:rStyle w:val="affff6"/>
                <w:b w:val="0"/>
              </w:rPr>
            </w:pPr>
          </w:p>
        </w:tc>
        <w:tc>
          <w:tcPr>
            <w:tcW w:w="1814" w:type="dxa"/>
            <w:vMerge/>
          </w:tcPr>
          <w:p w:rsidR="003B730C" w:rsidRPr="00B46196" w:rsidRDefault="003B730C" w:rsidP="003B730C">
            <w:pPr>
              <w:pStyle w:val="1d"/>
              <w:widowControl w:val="0"/>
              <w:suppressLineNumbers/>
              <w:suppressAutoHyphens/>
              <w:spacing w:before="0" w:after="0"/>
              <w:rPr>
                <w:rStyle w:val="affff6"/>
                <w:b w:val="0"/>
              </w:rPr>
            </w:pPr>
          </w:p>
        </w:tc>
        <w:tc>
          <w:tcPr>
            <w:tcW w:w="0" w:type="auto"/>
          </w:tcPr>
          <w:p w:rsidR="003B730C" w:rsidRPr="00B46196" w:rsidRDefault="003B730C" w:rsidP="003B730C">
            <w:pPr>
              <w:pStyle w:val="1d"/>
              <w:widowControl w:val="0"/>
              <w:suppressLineNumbers/>
              <w:suppressAutoHyphens/>
              <w:spacing w:before="0" w:after="0"/>
            </w:pPr>
            <w:r w:rsidRPr="00B46196">
              <w:rPr>
                <w:rStyle w:val="affff6"/>
              </w:rPr>
              <w:t>Нет</w:t>
            </w:r>
          </w:p>
        </w:tc>
        <w:tc>
          <w:tcPr>
            <w:tcW w:w="2773" w:type="dxa"/>
          </w:tcPr>
          <w:p w:rsidR="003B730C" w:rsidRPr="00B46196" w:rsidRDefault="003B730C" w:rsidP="003B730C">
            <w:pPr>
              <w:pStyle w:val="14"/>
              <w:keepNext/>
              <w:keepLines/>
              <w:widowControl w:val="0"/>
              <w:suppressLineNumbers/>
              <w:suppressAutoHyphens/>
              <w:spacing w:before="0" w:after="0"/>
            </w:pPr>
            <w:r w:rsidRPr="00B46196">
              <w:t>Есть информация о смерти ЗЛ</w:t>
            </w:r>
          </w:p>
        </w:tc>
        <w:tc>
          <w:tcPr>
            <w:tcW w:w="7337" w:type="dxa"/>
          </w:tcPr>
          <w:p w:rsidR="003B730C" w:rsidRPr="00B46196" w:rsidRDefault="003B730C" w:rsidP="003B730C">
            <w:pPr>
              <w:pStyle w:val="14"/>
              <w:keepNext/>
              <w:keepLines/>
              <w:widowControl w:val="0"/>
              <w:suppressLineNumbers/>
              <w:suppressAutoHyphens/>
              <w:spacing w:before="0" w:after="0"/>
            </w:pPr>
            <w:r w:rsidRPr="00B46196">
              <w:t>В обработке сообщения отказано, т.к. имеет место попытка зарегистрировать событие страхования для умершего лица.</w:t>
            </w:r>
          </w:p>
          <w:p w:rsidR="003B730C" w:rsidRPr="00B46196" w:rsidRDefault="003B730C" w:rsidP="003B730C">
            <w:pPr>
              <w:pStyle w:val="14"/>
              <w:keepNext/>
              <w:keepLines/>
              <w:widowControl w:val="0"/>
              <w:suppressLineNumbers/>
              <w:suppressAutoHyphens/>
              <w:spacing w:before="0" w:after="0"/>
            </w:pPr>
            <w:r w:rsidRPr="00B46196">
              <w:rPr>
                <w:rStyle w:val="afff1"/>
              </w:rPr>
              <w:t>Если информация о смерти ошибочна, следует отменить её, послав сообщение о событии A13, а затем послать сообщение о событии A08 с причиной П03 (замена СМО).</w:t>
            </w:r>
          </w:p>
        </w:tc>
      </w:tr>
      <w:tr w:rsidR="00B46196" w:rsidRPr="00B46196" w:rsidTr="003B730C">
        <w:trPr>
          <w:trHeight w:val="88"/>
        </w:trPr>
        <w:tc>
          <w:tcPr>
            <w:tcW w:w="1242" w:type="dxa"/>
            <w:vMerge/>
          </w:tcPr>
          <w:p w:rsidR="003B730C" w:rsidRPr="00B46196" w:rsidRDefault="003B730C" w:rsidP="003B730C">
            <w:pPr>
              <w:pStyle w:val="1d"/>
              <w:widowControl w:val="0"/>
              <w:suppressLineNumbers/>
              <w:suppressAutoHyphens/>
              <w:spacing w:before="0" w:after="0"/>
              <w:rPr>
                <w:rStyle w:val="affff6"/>
                <w:b w:val="0"/>
              </w:rPr>
            </w:pPr>
          </w:p>
        </w:tc>
        <w:tc>
          <w:tcPr>
            <w:tcW w:w="1814" w:type="dxa"/>
            <w:vMerge/>
          </w:tcPr>
          <w:p w:rsidR="003B730C" w:rsidRPr="00B46196" w:rsidRDefault="003B730C" w:rsidP="003B730C">
            <w:pPr>
              <w:pStyle w:val="1d"/>
              <w:widowControl w:val="0"/>
              <w:suppressLineNumbers/>
              <w:suppressAutoHyphens/>
              <w:spacing w:before="0" w:after="0"/>
              <w:rPr>
                <w:rStyle w:val="affff6"/>
                <w:b w:val="0"/>
              </w:rPr>
            </w:pPr>
          </w:p>
        </w:tc>
        <w:tc>
          <w:tcPr>
            <w:tcW w:w="0" w:type="auto"/>
          </w:tcPr>
          <w:p w:rsidR="003B730C" w:rsidRPr="00B46196" w:rsidRDefault="003B730C" w:rsidP="003B730C">
            <w:pPr>
              <w:pStyle w:val="1d"/>
              <w:widowControl w:val="0"/>
              <w:suppressLineNumbers/>
              <w:suppressAutoHyphens/>
              <w:spacing w:before="0" w:after="0"/>
            </w:pPr>
            <w:r w:rsidRPr="00B46196">
              <w:rPr>
                <w:rStyle w:val="affff6"/>
              </w:rPr>
              <w:t>Нет</w:t>
            </w:r>
          </w:p>
        </w:tc>
        <w:tc>
          <w:tcPr>
            <w:tcW w:w="2773" w:type="dxa"/>
          </w:tcPr>
          <w:p w:rsidR="003B730C" w:rsidRPr="00B46196" w:rsidRDefault="003B730C" w:rsidP="003B730C">
            <w:pPr>
              <w:pStyle w:val="14"/>
              <w:keepNext/>
              <w:keepLines/>
              <w:widowControl w:val="0"/>
              <w:suppressLineNumbers/>
              <w:suppressAutoHyphens/>
              <w:spacing w:before="0" w:after="0"/>
            </w:pPr>
            <w:r w:rsidRPr="00B46196">
              <w:t>У найденного ЗЛ есть действующие страховые принадлежности</w:t>
            </w:r>
          </w:p>
        </w:tc>
        <w:tc>
          <w:tcPr>
            <w:tcW w:w="7337" w:type="dxa"/>
          </w:tcPr>
          <w:p w:rsidR="003B730C" w:rsidRPr="00B46196" w:rsidRDefault="003B730C" w:rsidP="003B730C">
            <w:pPr>
              <w:pStyle w:val="14"/>
              <w:keepNext/>
              <w:keepLines/>
              <w:widowControl w:val="0"/>
              <w:suppressLineNumbers/>
              <w:suppressAutoHyphens/>
              <w:spacing w:before="0" w:after="0"/>
            </w:pPr>
            <w:r w:rsidRPr="00B46196">
              <w:t>В обработке сообщения отказано, т.к. имеет место ошибочное сообщение о выборе СМО, тогда как должно быть послано сообщение о замене СМО.</w:t>
            </w:r>
          </w:p>
          <w:p w:rsidR="003B730C" w:rsidRPr="00B46196" w:rsidRDefault="003B730C" w:rsidP="003B730C">
            <w:pPr>
              <w:pStyle w:val="14"/>
              <w:keepNext/>
              <w:keepLines/>
              <w:widowControl w:val="0"/>
              <w:suppressLineNumbers/>
              <w:suppressAutoHyphens/>
              <w:spacing w:before="0" w:after="0"/>
            </w:pPr>
            <w:r w:rsidRPr="00B46196">
              <w:rPr>
                <w:rStyle w:val="afff1"/>
              </w:rPr>
              <w:t>Следует послать сообщение о событии A08 с причиной П03 (замена СМО).</w:t>
            </w:r>
          </w:p>
        </w:tc>
      </w:tr>
    </w:tbl>
    <w:p w:rsidR="003B730C" w:rsidRPr="00B46196" w:rsidRDefault="003B730C" w:rsidP="003B730C">
      <w:pPr>
        <w:keepNext/>
        <w:keepLines/>
        <w:widowControl w:val="0"/>
        <w:suppressLineNumbers/>
        <w:suppressAutoHyphens/>
        <w:sectPr w:rsidR="003B730C" w:rsidRPr="00B46196" w:rsidSect="003B730C">
          <w:footnotePr>
            <w:numRestart w:val="eachPage"/>
          </w:footnotePr>
          <w:pgSz w:w="16838" w:h="11906" w:orient="landscape" w:code="9"/>
          <w:pgMar w:top="1134" w:right="1134" w:bottom="567" w:left="1134" w:header="720" w:footer="720" w:gutter="0"/>
          <w:cols w:space="708"/>
          <w:docGrid w:linePitch="360"/>
        </w:sectPr>
      </w:pPr>
    </w:p>
    <w:p w:rsidR="003B730C" w:rsidRPr="00B46196" w:rsidRDefault="003B730C" w:rsidP="00865FFC">
      <w:pPr>
        <w:pStyle w:val="52"/>
        <w:numPr>
          <w:ilvl w:val="4"/>
          <w:numId w:val="123"/>
        </w:numPr>
        <w:spacing w:before="0" w:beforeAutospacing="0" w:after="0" w:line="240" w:lineRule="auto"/>
        <w:outlineLvl w:val="9"/>
        <w:rPr>
          <w:szCs w:val="24"/>
        </w:rPr>
      </w:pPr>
      <w:bookmarkStart w:id="868" w:name="_Ref307595124"/>
      <w:r w:rsidRPr="00B46196">
        <w:rPr>
          <w:szCs w:val="24"/>
        </w:rPr>
        <w:t>Возврат в подтверждении прикладной обработки дополнительной информации об ошибках, обнаруженных при обработке сообщения о событии A08 с кодом причины события П01</w:t>
      </w:r>
    </w:p>
    <w:p w:rsidR="003B730C" w:rsidRPr="00B46196" w:rsidRDefault="003B730C" w:rsidP="003B730C">
      <w:pPr>
        <w:pStyle w:val="52"/>
        <w:numPr>
          <w:ilvl w:val="0"/>
          <w:numId w:val="0"/>
        </w:numPr>
        <w:spacing w:before="0" w:beforeAutospacing="0" w:after="0" w:line="240" w:lineRule="auto"/>
        <w:ind w:left="709"/>
        <w:outlineLvl w:val="9"/>
        <w:rPr>
          <w:szCs w:val="24"/>
        </w:rPr>
      </w:pPr>
    </w:p>
    <w:p w:rsidR="003B730C" w:rsidRPr="00B46196" w:rsidRDefault="003B730C" w:rsidP="00865FFC">
      <w:pPr>
        <w:pStyle w:val="aff4"/>
        <w:numPr>
          <w:ilvl w:val="0"/>
          <w:numId w:val="55"/>
        </w:numPr>
        <w:spacing w:before="0" w:after="0" w:line="240" w:lineRule="auto"/>
      </w:pPr>
      <w:r w:rsidRPr="00B46196">
        <w:t>Для ошибки №501 «Коллизия ЕНП» в сегмент ERR включается информация о последнем состоянии на учёте, зарегистрированном для застрахованного лица с ЕНП, переданным в сообщении.</w:t>
      </w:r>
    </w:p>
    <w:p w:rsidR="003B730C" w:rsidRPr="00B46196" w:rsidRDefault="003B730C" w:rsidP="00865FFC">
      <w:pPr>
        <w:pStyle w:val="aff4"/>
        <w:numPr>
          <w:ilvl w:val="0"/>
          <w:numId w:val="55"/>
        </w:numPr>
        <w:spacing w:before="0" w:after="0" w:line="240" w:lineRule="auto"/>
      </w:pPr>
      <w:r w:rsidRPr="00B46196">
        <w:t>Для предупреждения №503 «Дубликат застрахованного лица» в сегмент ERR включается информация о последней (по времени постановки на учёт) страховой принадлежности из числа всех страховых принадлежностей, зарегистрированных за объединённым дубликатом.</w:t>
      </w:r>
    </w:p>
    <w:p w:rsidR="003B730C" w:rsidRPr="00B46196" w:rsidRDefault="003B730C" w:rsidP="00865FFC">
      <w:pPr>
        <w:pStyle w:val="aff4"/>
        <w:numPr>
          <w:ilvl w:val="0"/>
          <w:numId w:val="55"/>
        </w:numPr>
        <w:spacing w:before="0" w:after="0" w:line="240" w:lineRule="auto"/>
      </w:pPr>
      <w:r w:rsidRPr="00B46196">
        <w:t>Для ошибки №508 «Повторная регистрация застрахованного лица» в сегмент ERR включается информация о найденной действующей страховой принадлежности.</w:t>
      </w:r>
    </w:p>
    <w:p w:rsidR="003B730C" w:rsidRPr="00B46196" w:rsidRDefault="003B730C" w:rsidP="00865FFC">
      <w:pPr>
        <w:pStyle w:val="aff4"/>
        <w:numPr>
          <w:ilvl w:val="0"/>
          <w:numId w:val="55"/>
        </w:numPr>
        <w:spacing w:before="0" w:after="0" w:line="240" w:lineRule="auto"/>
      </w:pPr>
      <w:r w:rsidRPr="00B46196">
        <w:t>Для ошибки №519 «Выбор или замена СМО неправомерны: имеется информация о смерти» в сегмент ERR включается информация о той страховой принадлежности, которая имеет статус «снято с учёта в связи со смертью», либо «подлежит снятию с учёта в связи со смертью».</w:t>
      </w:r>
    </w:p>
    <w:p w:rsidR="003B730C" w:rsidRPr="00B46196" w:rsidRDefault="003B730C" w:rsidP="003B730C">
      <w:pPr>
        <w:pStyle w:val="aff4"/>
        <w:ind w:left="709"/>
      </w:pPr>
    </w:p>
    <w:p w:rsidR="003B730C" w:rsidRPr="00B46196" w:rsidRDefault="003B730C" w:rsidP="00865FFC">
      <w:pPr>
        <w:pStyle w:val="52"/>
        <w:numPr>
          <w:ilvl w:val="4"/>
          <w:numId w:val="123"/>
        </w:numPr>
        <w:spacing w:before="0" w:beforeAutospacing="0" w:after="0" w:line="240" w:lineRule="auto"/>
        <w:outlineLvl w:val="9"/>
        <w:rPr>
          <w:szCs w:val="24"/>
        </w:rPr>
      </w:pPr>
      <w:bookmarkStart w:id="869" w:name="_Ref307843893"/>
      <w:r w:rsidRPr="00B46196">
        <w:rPr>
          <w:szCs w:val="24"/>
        </w:rPr>
        <w:t>Дополнительная информация о состоянии на учёте передаётся в нескольких экземплярах поля ERR.6 (в скобках указан код типа информации – ОИД 1.2.643.2.40.1.22, таблица 61):</w:t>
      </w:r>
      <w:bookmarkEnd w:id="868"/>
      <w:bookmarkEnd w:id="869"/>
    </w:p>
    <w:p w:rsidR="003B730C" w:rsidRPr="00B46196" w:rsidRDefault="003B730C" w:rsidP="003B730C">
      <w:pPr>
        <w:pStyle w:val="52"/>
        <w:numPr>
          <w:ilvl w:val="0"/>
          <w:numId w:val="0"/>
        </w:numPr>
        <w:spacing w:before="0" w:beforeAutospacing="0" w:after="0" w:line="240" w:lineRule="auto"/>
        <w:ind w:left="709"/>
        <w:outlineLvl w:val="9"/>
        <w:rPr>
          <w:szCs w:val="24"/>
        </w:rPr>
      </w:pPr>
    </w:p>
    <w:p w:rsidR="003B730C" w:rsidRPr="00B46196" w:rsidRDefault="003B730C" w:rsidP="003B730C">
      <w:pPr>
        <w:pStyle w:val="aff4"/>
        <w:numPr>
          <w:ilvl w:val="0"/>
          <w:numId w:val="12"/>
        </w:numPr>
        <w:spacing w:before="0" w:after="0" w:line="240" w:lineRule="auto"/>
      </w:pPr>
      <w:r w:rsidRPr="00B46196">
        <w:t>главный ЕНП застрахованного лица (</w:t>
      </w:r>
      <w:r w:rsidRPr="00B46196">
        <w:rPr>
          <w:rStyle w:val="affff6"/>
        </w:rPr>
        <w:t>ЕНП</w:t>
      </w:r>
      <w:r w:rsidRPr="00B46196">
        <w:t>);</w:t>
      </w:r>
    </w:p>
    <w:p w:rsidR="003B730C" w:rsidRPr="00B46196" w:rsidRDefault="003B730C" w:rsidP="003B730C">
      <w:pPr>
        <w:pStyle w:val="aff4"/>
        <w:numPr>
          <w:ilvl w:val="0"/>
          <w:numId w:val="12"/>
        </w:numPr>
        <w:spacing w:before="0" w:after="0" w:line="240" w:lineRule="auto"/>
      </w:pPr>
      <w:r w:rsidRPr="00B46196">
        <w:t>пятизначный код территории страхования (</w:t>
      </w:r>
      <w:r w:rsidRPr="00B46196">
        <w:rPr>
          <w:rStyle w:val="affff6"/>
        </w:rPr>
        <w:t>ТС</w:t>
      </w:r>
      <w:r w:rsidRPr="00B46196">
        <w:t>);</w:t>
      </w:r>
    </w:p>
    <w:p w:rsidR="003B730C" w:rsidRPr="00B46196" w:rsidRDefault="003B730C" w:rsidP="003B730C">
      <w:pPr>
        <w:pStyle w:val="aff4"/>
        <w:numPr>
          <w:ilvl w:val="0"/>
          <w:numId w:val="12"/>
        </w:numPr>
        <w:spacing w:before="0" w:after="0" w:line="240" w:lineRule="auto"/>
      </w:pPr>
      <w:r w:rsidRPr="00B46196">
        <w:t>дата постановки на учёт (</w:t>
      </w:r>
      <w:r w:rsidRPr="00B46196">
        <w:rPr>
          <w:rStyle w:val="affff6"/>
        </w:rPr>
        <w:t>Дата-постановки-на-учёт</w:t>
      </w:r>
      <w:r w:rsidRPr="00B46196">
        <w:t>);</w:t>
      </w:r>
    </w:p>
    <w:p w:rsidR="003B730C" w:rsidRPr="00B46196" w:rsidRDefault="003B730C" w:rsidP="003B730C">
      <w:pPr>
        <w:pStyle w:val="aff4"/>
        <w:numPr>
          <w:ilvl w:val="0"/>
          <w:numId w:val="12"/>
        </w:numPr>
        <w:spacing w:before="0" w:after="0" w:line="240" w:lineRule="auto"/>
      </w:pPr>
      <w:r w:rsidRPr="00B46196">
        <w:t>для снятых с учёта (кроме умерших) – дата снятия с учёта (</w:t>
      </w:r>
      <w:r w:rsidRPr="00B46196">
        <w:rPr>
          <w:rStyle w:val="affff6"/>
        </w:rPr>
        <w:t>Дата-снятия-с-учёта</w:t>
      </w:r>
      <w:r w:rsidRPr="00B46196">
        <w:t>);</w:t>
      </w:r>
    </w:p>
    <w:p w:rsidR="003B730C" w:rsidRPr="00B46196" w:rsidRDefault="003B730C" w:rsidP="003B730C">
      <w:pPr>
        <w:pStyle w:val="aff4"/>
        <w:numPr>
          <w:ilvl w:val="0"/>
          <w:numId w:val="12"/>
        </w:numPr>
        <w:spacing w:before="0" w:after="0" w:line="240" w:lineRule="auto"/>
      </w:pPr>
      <w:r w:rsidRPr="00B46196">
        <w:t>для умерших – дата смерти (</w:t>
      </w:r>
      <w:r w:rsidRPr="00B46196">
        <w:rPr>
          <w:rStyle w:val="affff6"/>
        </w:rPr>
        <w:t>Дата-смерти</w:t>
      </w:r>
      <w:r w:rsidRPr="00B46196">
        <w:t>).</w:t>
      </w:r>
    </w:p>
    <w:p w:rsidR="003B730C" w:rsidRPr="00B46196" w:rsidRDefault="003B730C" w:rsidP="003B730C">
      <w:pPr>
        <w:pStyle w:val="aff4"/>
        <w:numPr>
          <w:ilvl w:val="0"/>
          <w:numId w:val="12"/>
        </w:numPr>
        <w:spacing w:before="0" w:after="0" w:line="240" w:lineRule="auto"/>
      </w:pPr>
      <w:r w:rsidRPr="00B46196">
        <w:t xml:space="preserve">код организации, в которой застрахованное лицо состоит на учёте: ОГРН СМО </w:t>
      </w:r>
      <w:r w:rsidRPr="00B46196">
        <w:br/>
        <w:t>(</w:t>
      </w:r>
      <w:r w:rsidRPr="00B46196">
        <w:rPr>
          <w:rStyle w:val="affff6"/>
        </w:rPr>
        <w:t>На-учёте-в-СМО</w:t>
      </w:r>
      <w:r w:rsidRPr="00B46196">
        <w:t>) или код ТФОМС (</w:t>
      </w:r>
      <w:r w:rsidRPr="00B46196">
        <w:rPr>
          <w:rStyle w:val="affff6"/>
        </w:rPr>
        <w:t>На-учёте-в-ТФОМС</w:t>
      </w:r>
      <w:r w:rsidRPr="00B46196">
        <w:t>);</w:t>
      </w:r>
    </w:p>
    <w:p w:rsidR="003B730C" w:rsidRPr="00B46196" w:rsidRDefault="003B730C" w:rsidP="003B730C">
      <w:pPr>
        <w:pStyle w:val="aff4"/>
        <w:numPr>
          <w:ilvl w:val="0"/>
          <w:numId w:val="12"/>
        </w:numPr>
        <w:spacing w:before="0" w:after="0" w:line="240" w:lineRule="auto"/>
      </w:pPr>
      <w:r w:rsidRPr="00B46196">
        <w:t>тип полиса (</w:t>
      </w:r>
      <w:r w:rsidRPr="00B46196">
        <w:rPr>
          <w:rStyle w:val="affff6"/>
        </w:rPr>
        <w:t>Тип-полиса</w:t>
      </w:r>
      <w:r w:rsidRPr="00B46196">
        <w:t>);</w:t>
      </w:r>
    </w:p>
    <w:p w:rsidR="003B730C" w:rsidRPr="00B46196" w:rsidRDefault="003B730C" w:rsidP="003B730C">
      <w:pPr>
        <w:pStyle w:val="aff4"/>
        <w:numPr>
          <w:ilvl w:val="0"/>
          <w:numId w:val="12"/>
        </w:numPr>
        <w:spacing w:before="0" w:after="0" w:line="240" w:lineRule="auto"/>
      </w:pPr>
      <w:r w:rsidRPr="00B46196">
        <w:t>серия и номер физического носителя полиса ОМС (</w:t>
      </w:r>
      <w:r w:rsidRPr="00B46196">
        <w:rPr>
          <w:rStyle w:val="affff6"/>
        </w:rPr>
        <w:t>Бланк-полиса</w:t>
      </w:r>
      <w:r w:rsidRPr="00B46196">
        <w:t>);</w:t>
      </w:r>
    </w:p>
    <w:p w:rsidR="003B730C" w:rsidRPr="00B46196" w:rsidRDefault="003B730C" w:rsidP="003B730C">
      <w:pPr>
        <w:pStyle w:val="aff4"/>
        <w:numPr>
          <w:ilvl w:val="0"/>
          <w:numId w:val="12"/>
        </w:numPr>
        <w:spacing w:before="0" w:after="0" w:line="240" w:lineRule="auto"/>
      </w:pPr>
      <w:r w:rsidRPr="00B46196">
        <w:t>для сообщения об ошибке №519 дополнительно возвращается двузначный код ТФОМС (</w:t>
      </w:r>
      <w:r w:rsidRPr="00B46196">
        <w:rPr>
          <w:rStyle w:val="affff6"/>
        </w:rPr>
        <w:t>Сообщил-о-смерти-ТФОМС</w:t>
      </w:r>
      <w:r w:rsidRPr="00B46196">
        <w:t xml:space="preserve">), из которого поступило сообщение о регистрации смерти на другой территории (сообщение о событии A03); если такое сообщение не поступало, т.е. смерть была зарегистрирована непосредственно на территории страхования, то указывается код ТФОМС территории страхования (в таком случае он повторяет код территории страхования, указанный в экземпляре ERR.6 с кодом значения </w:t>
      </w:r>
      <w:r w:rsidRPr="00B46196">
        <w:rPr>
          <w:rStyle w:val="affff6"/>
        </w:rPr>
        <w:t>ТС</w:t>
      </w:r>
      <w:r w:rsidRPr="00B46196">
        <w:t>);</w:t>
      </w:r>
    </w:p>
    <w:p w:rsidR="003B730C" w:rsidRPr="00B46196" w:rsidRDefault="003B730C" w:rsidP="003B730C">
      <w:pPr>
        <w:pStyle w:val="aff4"/>
        <w:numPr>
          <w:ilvl w:val="0"/>
          <w:numId w:val="12"/>
        </w:numPr>
        <w:spacing w:before="0" w:after="0" w:line="240" w:lineRule="auto"/>
      </w:pPr>
      <w:r w:rsidRPr="00B46196">
        <w:t>для сообщения об ошибке №508 дополнительно возвращается рекомендация «выбор СМО неправомерен; воспользуйтесь сообщением с причиной события П03» (</w:t>
      </w:r>
      <w:r w:rsidRPr="00B46196">
        <w:rPr>
          <w:rStyle w:val="affff6"/>
        </w:rPr>
        <w:t>Рекомендация</w:t>
      </w:r>
      <w:r w:rsidRPr="00B46196">
        <w:t>).</w:t>
      </w:r>
    </w:p>
    <w:p w:rsidR="003B730C" w:rsidRPr="00B46196" w:rsidRDefault="003B730C" w:rsidP="003B730C">
      <w:pPr>
        <w:pStyle w:val="aff4"/>
        <w:ind w:left="709"/>
      </w:pPr>
    </w:p>
    <w:p w:rsidR="003B730C" w:rsidRPr="00B46196" w:rsidRDefault="003B730C" w:rsidP="00865FFC">
      <w:pPr>
        <w:numPr>
          <w:ilvl w:val="3"/>
          <w:numId w:val="123"/>
        </w:numPr>
        <w:spacing w:before="0" w:after="0" w:line="240" w:lineRule="auto"/>
      </w:pPr>
      <w:bookmarkStart w:id="870" w:name="_Toc309762952"/>
      <w:bookmarkStart w:id="871" w:name="_Ref309763027"/>
      <w:bookmarkStart w:id="872" w:name="_Ref311111366"/>
      <w:bookmarkStart w:id="873" w:name="_Toc324521319"/>
      <w:bookmarkEnd w:id="863"/>
      <w:r w:rsidRPr="00B46196">
        <w:t>Проверка возможности замены СМО</w:t>
      </w:r>
      <w:bookmarkEnd w:id="870"/>
      <w:bookmarkEnd w:id="871"/>
      <w:bookmarkEnd w:id="872"/>
      <w:bookmarkEnd w:id="873"/>
    </w:p>
    <w:p w:rsidR="003B730C" w:rsidRPr="00B46196" w:rsidRDefault="003B730C" w:rsidP="003B730C"/>
    <w:p w:rsidR="003B730C" w:rsidRPr="00B46196" w:rsidRDefault="003B730C" w:rsidP="003B730C">
      <w:r w:rsidRPr="00B46196">
        <w:t xml:space="preserve">Перед сохранением информации о выборе СМО, поступившей в сообщении о событии A08 с причиной П03, ЦС ЕРЗ проверяет </w:t>
      </w:r>
      <w:r w:rsidRPr="00B46196">
        <w:rPr>
          <w:rStyle w:val="afffff2"/>
        </w:rPr>
        <w:t>возможность</w:t>
      </w:r>
      <w:r w:rsidRPr="00B46196">
        <w:t xml:space="preserve"> замены СМО.</w:t>
      </w:r>
    </w:p>
    <w:p w:rsidR="003B730C" w:rsidRPr="00B46196" w:rsidRDefault="003B730C" w:rsidP="003B730C">
      <w:r w:rsidRPr="00B46196">
        <w:t>Замена СМО признаётся невозможной в следующих случаях.</w:t>
      </w:r>
    </w:p>
    <w:p w:rsidR="003B730C" w:rsidRPr="00B46196" w:rsidRDefault="003B730C" w:rsidP="00865FFC">
      <w:pPr>
        <w:pStyle w:val="aff4"/>
        <w:numPr>
          <w:ilvl w:val="0"/>
          <w:numId w:val="57"/>
        </w:numPr>
        <w:spacing w:before="0" w:after="0" w:line="240" w:lineRule="auto"/>
      </w:pPr>
      <w:r w:rsidRPr="00B46196">
        <w:t>В связи с тем, что у застрахованного лица нет действующих страховых принадлежностей. Сообщение отвергается, поскольку имеет место ошибочный выбор причины события. В сообщение подтверждения прикладной обработки включается ошибка №513 «Замена СМО неправомерна: нет действующей СП». Для постановки застрахованного лица на учёт следует воспользоваться сообщением о выборе СМО (событие A08, причина события П01).</w:t>
      </w:r>
    </w:p>
    <w:p w:rsidR="003B730C" w:rsidRPr="00B46196" w:rsidRDefault="003B730C" w:rsidP="00865FFC">
      <w:pPr>
        <w:pStyle w:val="aff4"/>
        <w:numPr>
          <w:ilvl w:val="0"/>
          <w:numId w:val="57"/>
        </w:numPr>
        <w:spacing w:before="0" w:after="0" w:line="240" w:lineRule="auto"/>
      </w:pPr>
      <w:r w:rsidRPr="00B46196">
        <w:t>Поскольку в ЦС ЕРЗ имеется информация о смерти застрахованного лица. В сообщение подтверждения прикладной обработки включается ошибка №519 «Выбор или замена СМО неправомерны: имеется информация о смерти». Если информация о смерти является ошибочной, то следует сначала отменить её, послав сообщение о событии А13, а затем повторно послать сообщение о замене СМО.</w:t>
      </w:r>
    </w:p>
    <w:p w:rsidR="003B730C" w:rsidRPr="00B46196" w:rsidRDefault="003B730C" w:rsidP="003B730C">
      <w:r w:rsidRPr="00B46196">
        <w:t>Если замена СМО признана невозможной, то в сегмент ERR включается следующая дополнительная информация (в скобках указан код типа информации – ОИД 1.2.643.2.40.1.22, таблица 61):</w:t>
      </w:r>
    </w:p>
    <w:p w:rsidR="003B730C" w:rsidRPr="00B46196" w:rsidRDefault="003B730C" w:rsidP="00865FFC">
      <w:pPr>
        <w:pStyle w:val="aff4"/>
        <w:numPr>
          <w:ilvl w:val="0"/>
          <w:numId w:val="54"/>
        </w:numPr>
        <w:spacing w:before="0" w:after="0" w:line="240" w:lineRule="auto"/>
      </w:pPr>
      <w:r w:rsidRPr="00B46196">
        <w:t>Для ошибки №513 «Замена СМО неправомерна: нет действующей СП» в поле ERR.6 возвращается текст «нет действующих страховых принадлежностей; воспользуйтесь сообщением с причиной события П01» (</w:t>
      </w:r>
      <w:r w:rsidRPr="00B46196">
        <w:rPr>
          <w:rStyle w:val="affff6"/>
        </w:rPr>
        <w:t>Рекомендация</w:t>
      </w:r>
      <w:r w:rsidRPr="00B46196">
        <w:t>).</w:t>
      </w:r>
    </w:p>
    <w:p w:rsidR="003B730C" w:rsidRPr="00B46196" w:rsidRDefault="003B730C" w:rsidP="00865FFC">
      <w:pPr>
        <w:pStyle w:val="aff4"/>
        <w:numPr>
          <w:ilvl w:val="0"/>
          <w:numId w:val="54"/>
        </w:numPr>
        <w:spacing w:before="0" w:after="0" w:line="240" w:lineRule="auto"/>
      </w:pPr>
      <w:r w:rsidRPr="00B46196">
        <w:t>Для ошибки №519 «Выбор или замена СМО неправомерны: имеется информация о смерти» в нескольких экземплярах поля ERR.6 возвращается информация о той страховой принадлежности, во время которой зарегистрирована смерть. Состав возвращаемой информации – тот же, что и для ошибок, выявленных при обработке сообщения о событии A08 с причиной события П01 (см. п. Б.2.6.1.2).</w:t>
      </w:r>
    </w:p>
    <w:p w:rsidR="003B730C" w:rsidRPr="00B46196" w:rsidRDefault="003B730C" w:rsidP="003B730C">
      <w:r w:rsidRPr="00B46196">
        <w:t>Если замена СМО признаётся возможной, то предыдущее состояние на учёте застрахованного лица получает статус:</w:t>
      </w:r>
    </w:p>
    <w:p w:rsidR="003B730C" w:rsidRPr="00B46196" w:rsidRDefault="003B730C" w:rsidP="003B730C">
      <w:pPr>
        <w:pStyle w:val="aff4"/>
        <w:numPr>
          <w:ilvl w:val="0"/>
          <w:numId w:val="12"/>
        </w:numPr>
        <w:spacing w:before="0" w:after="0" w:line="240" w:lineRule="auto"/>
      </w:pPr>
      <w:r w:rsidRPr="00B46196">
        <w:t>«снято с учёта в связи с постановкой на учёт в другом месте», если новое состояние на учёте находится на той же территории страхования, что и предыдущее;</w:t>
      </w:r>
    </w:p>
    <w:p w:rsidR="003B730C" w:rsidRPr="00B46196" w:rsidRDefault="003B730C" w:rsidP="003B730C">
      <w:pPr>
        <w:pStyle w:val="aff4"/>
        <w:numPr>
          <w:ilvl w:val="0"/>
          <w:numId w:val="12"/>
        </w:numPr>
        <w:spacing w:before="0" w:after="0" w:line="240" w:lineRule="auto"/>
      </w:pPr>
      <w:r w:rsidRPr="00B46196">
        <w:t>«подлежит снятию с учёта в связи с постановкой на учёт в другом месте», если новое состояние на учёте находится на другой территории страхования.</w:t>
      </w:r>
    </w:p>
    <w:p w:rsidR="003B730C" w:rsidRPr="00B46196" w:rsidRDefault="003B730C" w:rsidP="003B730C">
      <w:pPr>
        <w:pStyle w:val="aff4"/>
        <w:ind w:left="709"/>
      </w:pPr>
    </w:p>
    <w:p w:rsidR="003B730C" w:rsidRPr="00B46196" w:rsidRDefault="003B730C" w:rsidP="00865FFC">
      <w:pPr>
        <w:numPr>
          <w:ilvl w:val="3"/>
          <w:numId w:val="123"/>
        </w:numPr>
        <w:spacing w:before="0" w:after="0" w:line="240" w:lineRule="auto"/>
      </w:pPr>
      <w:bookmarkStart w:id="874" w:name="_Toc309762953"/>
      <w:bookmarkStart w:id="875" w:name="_Toc324521320"/>
      <w:r w:rsidRPr="00B46196">
        <w:t>Проверка возможности восстановления на учёте</w:t>
      </w:r>
      <w:bookmarkEnd w:id="874"/>
      <w:bookmarkEnd w:id="875"/>
    </w:p>
    <w:p w:rsidR="003B730C" w:rsidRPr="00B46196" w:rsidRDefault="003B730C" w:rsidP="003B730C"/>
    <w:p w:rsidR="003B730C" w:rsidRPr="00B46196" w:rsidRDefault="003B730C" w:rsidP="00431946">
      <w:pPr>
        <w:spacing w:line="276" w:lineRule="auto"/>
      </w:pPr>
      <w:r w:rsidRPr="00B46196">
        <w:t xml:space="preserve">При получении сообщения о событии A08 с причиной события П08 «Восстановление на учёте» проверяется </w:t>
      </w:r>
      <w:r w:rsidRPr="00B46196">
        <w:rPr>
          <w:rStyle w:val="afffff2"/>
        </w:rPr>
        <w:t>возможность</w:t>
      </w:r>
      <w:r w:rsidRPr="00B46196">
        <w:t xml:space="preserve"> восстановления на учёте: невозможным признаётся восстановление на учёте в том случае, когда последнее состояние застрахованного лица на учёте является действующим или имеет статус «снят с учёта» или «подлежит снятию с учёта».</w:t>
      </w:r>
    </w:p>
    <w:p w:rsidR="003B730C" w:rsidRPr="00B46196" w:rsidRDefault="003B730C" w:rsidP="00431946">
      <w:pPr>
        <w:spacing w:line="276" w:lineRule="auto"/>
      </w:pPr>
      <w:r w:rsidRPr="00B46196">
        <w:t>Если восстановление на учёте признано невозможным, то полученное сообщение отвергается, а в сообщении подтверждения прикладной обработки возвращается сообщение об ошибке №510 «Восстановление на учёте невозможно».</w:t>
      </w:r>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p w:rsidR="00431946" w:rsidRPr="00B46196" w:rsidRDefault="00431946" w:rsidP="003B730C"/>
    <w:p w:rsidR="003B730C" w:rsidRPr="00D54A8C" w:rsidRDefault="003B730C" w:rsidP="00865FFC">
      <w:pPr>
        <w:pStyle w:val="32"/>
        <w:numPr>
          <w:ilvl w:val="2"/>
          <w:numId w:val="123"/>
        </w:numPr>
        <w:spacing w:before="0" w:beforeAutospacing="0" w:after="0" w:line="240" w:lineRule="auto"/>
        <w:outlineLvl w:val="9"/>
        <w:rPr>
          <w:b w:val="0"/>
          <w:bCs w:val="0"/>
        </w:rPr>
      </w:pPr>
      <w:bookmarkStart w:id="876" w:name="_Ref338857828"/>
      <w:r w:rsidRPr="00B46196">
        <w:rPr>
          <w:b w:val="0"/>
        </w:rPr>
        <w:t xml:space="preserve">Сообщение о событии A03 «Смерть </w:t>
      </w:r>
      <w:r w:rsidRPr="00D54A8C">
        <w:rPr>
          <w:b w:val="0"/>
          <w:bCs w:val="0"/>
        </w:rPr>
        <w:t>застрахованного лица»</w:t>
      </w:r>
      <w:bookmarkEnd w:id="876"/>
    </w:p>
    <w:p w:rsidR="003B730C" w:rsidRPr="00B46196" w:rsidRDefault="003B730C" w:rsidP="003B730C"/>
    <w:p w:rsidR="003B730C" w:rsidRDefault="003B730C" w:rsidP="00431946">
      <w:pPr>
        <w:spacing w:line="276" w:lineRule="auto"/>
      </w:pPr>
      <w:r w:rsidRPr="00B46196">
        <w:t xml:space="preserve">Информация о смерти застрахованных лиц должна поступать в ТФОМС из </w:t>
      </w:r>
      <w:r w:rsidR="008A2E66" w:rsidRPr="00BD3B94">
        <w:rPr>
          <w:rFonts w:eastAsia="MS Mincho"/>
          <w:strike/>
          <w:highlight w:val="yellow"/>
        </w:rPr>
        <w:t>органов</w:t>
      </w:r>
      <w:r w:rsidR="008A2E66" w:rsidRPr="00B46196">
        <w:rPr>
          <w:rFonts w:eastAsia="MS Mincho"/>
        </w:rPr>
        <w:t xml:space="preserve"> </w:t>
      </w:r>
      <w:r w:rsidR="008A2E66" w:rsidRPr="00BD3B94">
        <w:rPr>
          <w:rFonts w:eastAsia="MS Mincho"/>
          <w:highlight w:val="yellow"/>
        </w:rPr>
        <w:t>ЕГР</w:t>
      </w:r>
      <w:r w:rsidR="008A2E66">
        <w:rPr>
          <w:rFonts w:eastAsia="MS Mincho"/>
        </w:rPr>
        <w:t xml:space="preserve"> </w:t>
      </w:r>
      <w:r w:rsidR="008A2E66" w:rsidRPr="00B46196">
        <w:rPr>
          <w:rFonts w:eastAsia="MS Mincho"/>
        </w:rPr>
        <w:t xml:space="preserve">ЗАГС </w:t>
      </w:r>
      <w:r w:rsidRPr="008A2E66">
        <w:rPr>
          <w:strike/>
          <w:highlight w:val="yellow"/>
        </w:rPr>
        <w:t>соответствующей территории</w:t>
      </w:r>
      <w:r w:rsidRPr="00B46196">
        <w:t>. В соответствии с принятыми правилами, смерть регистрируется тем органом ЗАГС, на чьей территории она произошла. В связи с этим в ТФОМС могут поступать сообщения о смерти, относящиеся к лицам, застрахованным по программе ОМС на других территориях, а также о смерти лиц, не имеющих полиса ОМС.</w:t>
      </w:r>
    </w:p>
    <w:p w:rsidR="00D54A8C" w:rsidRDefault="00D54A8C" w:rsidP="00431946">
      <w:pPr>
        <w:spacing w:line="276" w:lineRule="auto"/>
      </w:pPr>
    </w:p>
    <w:p w:rsidR="00D54A8C" w:rsidRPr="00B46196" w:rsidRDefault="00D54A8C" w:rsidP="00431946">
      <w:pPr>
        <w:spacing w:line="276" w:lineRule="auto"/>
      </w:pPr>
    </w:p>
    <w:p w:rsidR="003B730C" w:rsidRPr="00B46196" w:rsidRDefault="003B730C" w:rsidP="00431946">
      <w:pPr>
        <w:spacing w:line="276" w:lineRule="auto"/>
      </w:pPr>
      <w:r w:rsidRPr="00B46196">
        <w:t>Сообщение о событии A03 посылается только в том случае, если застрахованное лицо на момент смерти не состояло на учёте на данной территории. ЕНП застрахованного лица передавать не требуется, если умершее лицо не идентифицировано, исходя из данных ИС РС ЕРЗ. Для обеспечения однозначной идентификации застрахованного лица обязательным условием является включение в сообщение о смерти информации о документе, удостоверяющем личность, на основании которого была зарегистрирована смерть органом ЗАГС.</w:t>
      </w:r>
    </w:p>
    <w:p w:rsidR="003B730C" w:rsidRPr="00B46196" w:rsidRDefault="003B730C" w:rsidP="00431946">
      <w:pPr>
        <w:spacing w:line="276" w:lineRule="auto"/>
      </w:pPr>
      <w:r w:rsidRPr="00B46196">
        <w:t>Информация о страховой принадлежности в сообщении о смерти застрахованного лица не передаётся.</w:t>
      </w:r>
    </w:p>
    <w:p w:rsidR="003B730C" w:rsidRPr="00B46196" w:rsidRDefault="003B730C" w:rsidP="00431946">
      <w:pPr>
        <w:spacing w:line="276" w:lineRule="auto"/>
      </w:pPr>
      <w:bookmarkStart w:id="877" w:name="_Toc267317449"/>
      <w:bookmarkStart w:id="878" w:name="_Toc270338287"/>
      <w:bookmarkStart w:id="879" w:name="_Toc270363741"/>
      <w:bookmarkStart w:id="880" w:name="_Toc273022816"/>
      <w:bookmarkStart w:id="881" w:name="_Toc275436925"/>
      <w:bookmarkStart w:id="882" w:name="_Toc276148681"/>
      <w:bookmarkStart w:id="883" w:name="_Toc276386126"/>
      <w:r w:rsidRPr="00B46196">
        <w:t xml:space="preserve">Если регистрация смерти произошла на территории текущей страховой принадлежности, то информация о смерти должна передаваться в сообщении о событии A08 с причиной события П02 – «Снятие с учёта». Такое сообщение должно содержать признак смерти и дату смерти (PID.30 = "Y", PID.29 = дата смерти). </w:t>
      </w:r>
    </w:p>
    <w:p w:rsidR="003B730C" w:rsidRPr="00B46196" w:rsidRDefault="003B730C" w:rsidP="00431946">
      <w:pPr>
        <w:spacing w:line="276" w:lineRule="auto"/>
      </w:pPr>
      <w:r w:rsidRPr="00B46196">
        <w:t>Сообщение о снятии с учёта в связи со смертью должно быть послано и с территории страхования в том случае, если смерть наступила на другой территории. Узнать перечень лиц, умерших на другой территории, можно из ответа на запрос списка лиц, подлежащих снятию с учёта в связи со смертью (ZP4/ZK4).</w:t>
      </w:r>
    </w:p>
    <w:p w:rsidR="003B730C" w:rsidRPr="00B46196" w:rsidRDefault="003B730C" w:rsidP="003B730C"/>
    <w:bookmarkEnd w:id="877"/>
    <w:bookmarkEnd w:id="878"/>
    <w:bookmarkEnd w:id="879"/>
    <w:bookmarkEnd w:id="880"/>
    <w:bookmarkEnd w:id="881"/>
    <w:bookmarkEnd w:id="882"/>
    <w:bookmarkEnd w:id="883"/>
    <w:p w:rsidR="003B730C" w:rsidRPr="00B46196" w:rsidRDefault="003B730C" w:rsidP="00865FFC">
      <w:pPr>
        <w:pStyle w:val="43"/>
        <w:keepNext/>
        <w:numPr>
          <w:ilvl w:val="3"/>
          <w:numId w:val="123"/>
        </w:numPr>
        <w:spacing w:before="0" w:beforeAutospacing="0" w:after="0" w:line="240" w:lineRule="auto"/>
        <w:outlineLvl w:val="9"/>
      </w:pPr>
      <w:r w:rsidRPr="00B46196">
        <w:t>Структура прямых и ответных сообщений</w:t>
      </w:r>
    </w:p>
    <w:p w:rsidR="003B730C" w:rsidRPr="00B46196" w:rsidRDefault="003B730C" w:rsidP="003B730C"/>
    <w:p w:rsidR="003B730C" w:rsidRPr="00B46196" w:rsidRDefault="003B730C" w:rsidP="00431946">
      <w:pPr>
        <w:spacing w:line="276" w:lineRule="auto"/>
      </w:pPr>
      <w:r w:rsidRPr="00B46196">
        <w:t xml:space="preserve">При событии A03 «Смерть застрахованного лица» ИС РС ЕРЗ передаёт в шлюз РС сообщение со структурой ADT_A03. Шлюз РС производит форматно-логический контроль сообщения и возвращает сообщение ACK с подтверждением приёма. Если сообщение содержит ошибки ФЛК, тоинформация об ошибках включается в сообщение подтверждения приёма. Если сообщение не содержит ошибок ФЛК, то оно псевдонимизируется и передаётся в ЦС ЕРЗ, который возвращает сообщение ACK с подтверждением прикладной обработки. </w:t>
      </w:r>
    </w:p>
    <w:p w:rsidR="003B730C" w:rsidRPr="00B46196" w:rsidRDefault="003B730C" w:rsidP="003B730C">
      <w:pPr>
        <w:rPr>
          <w:sz w:val="28"/>
          <w:szCs w:val="28"/>
        </w:rPr>
      </w:pPr>
    </w:p>
    <w:tbl>
      <w:tblPr>
        <w:tblStyle w:val="afffff5"/>
        <w:tblW w:w="0" w:type="auto"/>
        <w:tblLook w:val="04A0"/>
      </w:tblPr>
      <w:tblGrid>
        <w:gridCol w:w="2588"/>
        <w:gridCol w:w="6267"/>
      </w:tblGrid>
      <w:tr w:rsidR="00B46196" w:rsidRPr="00B46196" w:rsidTr="003B730C">
        <w:trPr>
          <w:cnfStyle w:val="100000000000"/>
          <w:tblHeader/>
        </w:trPr>
        <w:tc>
          <w:tcPr>
            <w:cnfStyle w:val="001000000000"/>
            <w:tcW w:w="0" w:type="auto"/>
            <w:hideMark/>
          </w:tcPr>
          <w:p w:rsidR="003B730C" w:rsidRPr="00B46196"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rPr>
            </w:pPr>
            <w:bookmarkStart w:id="884" w:name="_Toc267317450"/>
            <w:bookmarkStart w:id="885" w:name="_Toc270338288"/>
            <w:bookmarkStart w:id="886" w:name="_Toc270363742"/>
            <w:bookmarkStart w:id="887" w:name="_Toc273022817"/>
            <w:bookmarkStart w:id="888" w:name="_Toc275436926"/>
            <w:bookmarkStart w:id="889" w:name="_Toc276148682"/>
            <w:bookmarkStart w:id="890" w:name="_Toc276386127"/>
            <w:r w:rsidRPr="00B46196">
              <w:rPr>
                <w:b w:val="0"/>
              </w:rPr>
              <w:t>ADT^A03^ADT_A03</w:t>
            </w:r>
          </w:p>
        </w:tc>
        <w:tc>
          <w:tcPr>
            <w:tcW w:w="0" w:type="auto"/>
            <w:hideMark/>
          </w:tcPr>
          <w:p w:rsidR="003B730C" w:rsidRPr="00B46196" w:rsidRDefault="003B730C" w:rsidP="003B730C">
            <w:pPr>
              <w:pStyle w:val="100"/>
              <w:keepNext w:val="0"/>
              <w:spacing w:before="0" w:after="0"/>
              <w:cnfStyle w:val="100000000000"/>
              <w:rPr>
                <w:b w:val="0"/>
              </w:rPr>
            </w:pPr>
            <w:r w:rsidRPr="00B46196">
              <w:rPr>
                <w:b w:val="0"/>
              </w:rPr>
              <w:t>Смерть застрахованного лица</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&lt;ADT_A03&gt;</w:t>
            </w:r>
          </w:p>
        </w:tc>
        <w:tc>
          <w:tcPr>
            <w:tcW w:w="0" w:type="auto"/>
          </w:tcPr>
          <w:p w:rsidR="003B730C" w:rsidRPr="00B46196" w:rsidRDefault="003B730C" w:rsidP="003B730C">
            <w:pPr>
              <w:pStyle w:val="100"/>
              <w:spacing w:before="0" w:after="0"/>
              <w:cnfStyle w:val="000000000000"/>
            </w:pPr>
          </w:p>
        </w:tc>
      </w:tr>
      <w:tr w:rsidR="00B46196" w:rsidRPr="00B46196" w:rsidTr="003B730C">
        <w:tc>
          <w:tcPr>
            <w:cnfStyle w:val="001000000000"/>
            <w:tcW w:w="0" w:type="auto"/>
            <w:hideMark/>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t>&lt;MSH&gt;…&lt;/MSH&gt;</w:t>
            </w:r>
          </w:p>
        </w:tc>
        <w:tc>
          <w:tcPr>
            <w:tcW w:w="0" w:type="auto"/>
            <w:hideMark/>
          </w:tcPr>
          <w:p w:rsidR="003B730C" w:rsidRPr="00B46196" w:rsidRDefault="003B730C" w:rsidP="003B730C">
            <w:pPr>
              <w:pStyle w:val="100"/>
              <w:spacing w:before="0" w:after="0"/>
              <w:cnfStyle w:val="000000000000"/>
            </w:pPr>
            <w:r w:rsidRPr="00B46196">
              <w:t>Заголовок сообщения</w:t>
            </w:r>
          </w:p>
        </w:tc>
      </w:tr>
      <w:tr w:rsidR="00B46196" w:rsidRPr="00B46196" w:rsidTr="003B730C">
        <w:tc>
          <w:tcPr>
            <w:cnfStyle w:val="001000000000"/>
            <w:tcW w:w="0" w:type="auto"/>
            <w:hideMark/>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t>&lt;EVN&gt;…&lt;/EVN&gt;</w:t>
            </w:r>
          </w:p>
        </w:tc>
        <w:tc>
          <w:tcPr>
            <w:tcW w:w="0" w:type="auto"/>
            <w:hideMark/>
          </w:tcPr>
          <w:p w:rsidR="003B730C" w:rsidRPr="00B46196" w:rsidRDefault="003B730C" w:rsidP="003B730C">
            <w:pPr>
              <w:pStyle w:val="100"/>
              <w:spacing w:before="0" w:after="0"/>
              <w:cnfStyle w:val="000000000000"/>
            </w:pPr>
            <w:r w:rsidRPr="00B46196">
              <w:t>Тип события.</w:t>
            </w:r>
          </w:p>
        </w:tc>
      </w:tr>
      <w:tr w:rsidR="00B46196" w:rsidRPr="00B46196" w:rsidTr="003B730C">
        <w:tc>
          <w:tcPr>
            <w:cnfStyle w:val="001000000000"/>
            <w:tcW w:w="2017" w:type="dxa"/>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t>[&lt;ZVN&gt;…&lt;/ZVN&gt;]</w:t>
            </w:r>
          </w:p>
        </w:tc>
        <w:tc>
          <w:tcPr>
            <w:tcW w:w="6267" w:type="dxa"/>
          </w:tcPr>
          <w:p w:rsidR="003B730C" w:rsidRPr="00B46196" w:rsidRDefault="003B730C" w:rsidP="003B730C">
            <w:pPr>
              <w:pStyle w:val="100"/>
              <w:spacing w:before="0" w:after="0"/>
              <w:cnfStyle w:val="000000000000"/>
            </w:pPr>
            <w:r w:rsidRPr="00B46196">
              <w:t>Идентификация расхождения</w:t>
            </w:r>
          </w:p>
        </w:tc>
      </w:tr>
      <w:tr w:rsidR="00B46196" w:rsidRPr="00B46196" w:rsidTr="003B730C">
        <w:tc>
          <w:tcPr>
            <w:cnfStyle w:val="001000000000"/>
            <w:tcW w:w="0" w:type="auto"/>
            <w:hideMark/>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t>&lt;PID&gt;...&lt;/PID&gt;</w:t>
            </w:r>
          </w:p>
        </w:tc>
        <w:tc>
          <w:tcPr>
            <w:tcW w:w="0" w:type="auto"/>
            <w:hideMark/>
          </w:tcPr>
          <w:p w:rsidR="003B730C" w:rsidRPr="00B46196" w:rsidRDefault="003B730C" w:rsidP="003B730C">
            <w:pPr>
              <w:pStyle w:val="100"/>
              <w:spacing w:before="0" w:after="0"/>
              <w:cnfStyle w:val="000000000000"/>
            </w:pPr>
            <w:r w:rsidRPr="00B46196">
              <w:t>Идентификация застрахованного лица.</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t>&lt;PV1&gt;...&lt;/PV1&gt;</w:t>
            </w:r>
          </w:p>
        </w:tc>
        <w:tc>
          <w:tcPr>
            <w:tcW w:w="0" w:type="auto"/>
          </w:tcPr>
          <w:p w:rsidR="003B730C" w:rsidRPr="00B46196" w:rsidRDefault="003B730C" w:rsidP="003B730C">
            <w:pPr>
              <w:pStyle w:val="100"/>
              <w:spacing w:before="0" w:after="0"/>
              <w:cnfStyle w:val="000000000000"/>
            </w:pPr>
            <w:r w:rsidRPr="00B46196">
              <w:t>Состояние на учёте застрахованного лица</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&lt;/ADT_A03&gt;</w:t>
            </w:r>
          </w:p>
        </w:tc>
        <w:tc>
          <w:tcPr>
            <w:tcW w:w="0" w:type="auto"/>
          </w:tcPr>
          <w:p w:rsidR="003B730C" w:rsidRPr="00B46196" w:rsidRDefault="003B730C" w:rsidP="003B730C">
            <w:pPr>
              <w:pStyle w:val="100"/>
              <w:spacing w:before="0" w:after="0"/>
              <w:cnfStyle w:val="000000000000"/>
            </w:pPr>
          </w:p>
        </w:tc>
      </w:tr>
    </w:tbl>
    <w:p w:rsidR="003B730C" w:rsidRPr="00B46196" w:rsidRDefault="003B730C" w:rsidP="003B730C">
      <w:r w:rsidRPr="00B46196">
        <w:t>Сегмент MSH описан в пункте 6.1.1.4.2, сегмент ZVN – в пункте Б.2.5.2. Специальных особенностей при их заполнении для сообщения о событии A03 нет.</w:t>
      </w:r>
    </w:p>
    <w:tbl>
      <w:tblPr>
        <w:tblStyle w:val="afffff5"/>
        <w:tblW w:w="0" w:type="auto"/>
        <w:tblLook w:val="04A0"/>
      </w:tblPr>
      <w:tblGrid>
        <w:gridCol w:w="2126"/>
        <w:gridCol w:w="6566"/>
      </w:tblGrid>
      <w:tr w:rsidR="00B46196" w:rsidRPr="00B46196" w:rsidTr="003B730C">
        <w:trPr>
          <w:cnfStyle w:val="100000000000"/>
          <w:tblHeader/>
        </w:trPr>
        <w:tc>
          <w:tcPr>
            <w:cnfStyle w:val="001000000000"/>
            <w:tcW w:w="0" w:type="auto"/>
            <w:hideMark/>
          </w:tcPr>
          <w:p w:rsidR="003B730C" w:rsidRPr="00B46196"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rPr>
            </w:pPr>
            <w:r w:rsidRPr="00B46196">
              <w:rPr>
                <w:b w:val="0"/>
              </w:rPr>
              <w:t>ACK^A03^ACK</w:t>
            </w:r>
          </w:p>
        </w:tc>
        <w:tc>
          <w:tcPr>
            <w:tcW w:w="0" w:type="auto"/>
            <w:hideMark/>
          </w:tcPr>
          <w:p w:rsidR="003B730C" w:rsidRPr="00B46196" w:rsidRDefault="003B730C" w:rsidP="003B730C">
            <w:pPr>
              <w:pStyle w:val="100"/>
              <w:keepNext w:val="0"/>
              <w:spacing w:before="0" w:after="0"/>
              <w:cnfStyle w:val="100000000000"/>
              <w:rPr>
                <w:b w:val="0"/>
              </w:rPr>
            </w:pPr>
            <w:r w:rsidRPr="00B46196">
              <w:rPr>
                <w:b w:val="0"/>
              </w:rPr>
              <w:t>Подтверждение приёма</w:t>
            </w:r>
          </w:p>
          <w:p w:rsidR="003B730C" w:rsidRPr="00B46196" w:rsidRDefault="003B730C" w:rsidP="003B730C">
            <w:pPr>
              <w:pStyle w:val="100"/>
              <w:keepNext w:val="0"/>
              <w:spacing w:before="0" w:after="0"/>
              <w:cnfStyle w:val="100000000000"/>
              <w:rPr>
                <w:b w:val="0"/>
              </w:rPr>
            </w:pPr>
            <w:r w:rsidRPr="00B46196">
              <w:rPr>
                <w:b w:val="0"/>
              </w:rPr>
              <w:t>Подтверждение прикладной обработки</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&lt;ACK&gt;</w:t>
            </w:r>
          </w:p>
        </w:tc>
        <w:tc>
          <w:tcPr>
            <w:tcW w:w="0" w:type="auto"/>
          </w:tcPr>
          <w:p w:rsidR="003B730C" w:rsidRPr="00B46196" w:rsidRDefault="003B730C" w:rsidP="003B730C">
            <w:pPr>
              <w:pStyle w:val="100"/>
              <w:spacing w:before="0" w:after="0"/>
              <w:cnfStyle w:val="000000000000"/>
            </w:pP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&lt;MSH&gt;…&lt;/MSH&gt;</w:t>
            </w:r>
          </w:p>
        </w:tc>
        <w:tc>
          <w:tcPr>
            <w:tcW w:w="0" w:type="auto"/>
          </w:tcPr>
          <w:p w:rsidR="003B730C" w:rsidRPr="00B46196" w:rsidRDefault="003B730C" w:rsidP="003B730C">
            <w:pPr>
              <w:pStyle w:val="100"/>
              <w:spacing w:before="0" w:after="0"/>
              <w:cnfStyle w:val="000000000000"/>
            </w:pPr>
            <w:r w:rsidRPr="00B46196">
              <w:t>Заголовок сообщения</w:t>
            </w:r>
          </w:p>
        </w:tc>
      </w:tr>
      <w:tr w:rsidR="00B46196" w:rsidRPr="00B46196" w:rsidTr="003B730C">
        <w:tc>
          <w:tcPr>
            <w:cnfStyle w:val="001000000000"/>
            <w:tcW w:w="0" w:type="auto"/>
            <w:hideMark/>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&lt;MSA&gt;…&lt;/MSA&gt;</w:t>
            </w:r>
          </w:p>
        </w:tc>
        <w:tc>
          <w:tcPr>
            <w:tcW w:w="0" w:type="auto"/>
            <w:hideMark/>
          </w:tcPr>
          <w:p w:rsidR="003B730C" w:rsidRPr="00B46196" w:rsidRDefault="003B730C" w:rsidP="003B730C">
            <w:pPr>
              <w:pStyle w:val="100"/>
              <w:spacing w:before="0" w:after="0"/>
              <w:cnfStyle w:val="000000000000"/>
            </w:pPr>
            <w:r w:rsidRPr="00B46196">
              <w:t>Подтверждение сообщения</w:t>
            </w:r>
          </w:p>
        </w:tc>
      </w:tr>
      <w:tr w:rsidR="00B46196" w:rsidRPr="00B46196" w:rsidTr="003B730C">
        <w:tc>
          <w:tcPr>
            <w:cnfStyle w:val="001000000000"/>
            <w:tcW w:w="0" w:type="auto"/>
            <w:hideMark/>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 &lt;ERR&gt;… &lt;/ERR&gt;}]</w:t>
            </w:r>
          </w:p>
        </w:tc>
        <w:tc>
          <w:tcPr>
            <w:tcW w:w="0" w:type="auto"/>
            <w:hideMark/>
          </w:tcPr>
          <w:p w:rsidR="003B730C" w:rsidRPr="00B46196" w:rsidRDefault="003B730C" w:rsidP="003B730C">
            <w:pPr>
              <w:pStyle w:val="100"/>
              <w:spacing w:before="0" w:after="0"/>
              <w:cnfStyle w:val="000000000000"/>
            </w:pPr>
            <w:r w:rsidRPr="00B46196">
              <w:t>Ошибка ФЛК (в подтверждении приёма)</w:t>
            </w:r>
          </w:p>
          <w:p w:rsidR="003B730C" w:rsidRPr="00B46196" w:rsidRDefault="003B730C" w:rsidP="003B730C">
            <w:pPr>
              <w:pStyle w:val="100"/>
              <w:spacing w:before="0" w:after="0"/>
              <w:cnfStyle w:val="000000000000"/>
            </w:pPr>
            <w:r w:rsidRPr="00B46196">
              <w:t>Ошибка прикладной обработки (в подтверждении прикладной обработки)</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&lt;/ACK&gt;</w:t>
            </w:r>
          </w:p>
        </w:tc>
        <w:tc>
          <w:tcPr>
            <w:tcW w:w="0" w:type="auto"/>
          </w:tcPr>
          <w:p w:rsidR="003B730C" w:rsidRPr="00B46196" w:rsidRDefault="003B730C" w:rsidP="003B730C">
            <w:pPr>
              <w:pStyle w:val="100"/>
              <w:spacing w:before="0" w:after="0"/>
              <w:cnfStyle w:val="000000000000"/>
            </w:pPr>
          </w:p>
        </w:tc>
      </w:tr>
    </w:tbl>
    <w:p w:rsidR="003B730C" w:rsidRPr="00B46196" w:rsidRDefault="003B730C" w:rsidP="003B730C">
      <w:pPr>
        <w:rPr>
          <w:sz w:val="28"/>
          <w:szCs w:val="28"/>
        </w:rPr>
      </w:pPr>
    </w:p>
    <w:p w:rsidR="003B730C" w:rsidRPr="00B46196" w:rsidRDefault="003B730C" w:rsidP="003B730C">
      <w:r w:rsidRPr="00B46196">
        <w:t>Сегменты сообщений подтверждения приёма и прикладной обработки описаны в пункте 6.1.1.5. Специальных особенностей при их заполнении для подтверждений сообщения о событии A03 нет.</w:t>
      </w:r>
    </w:p>
    <w:p w:rsidR="003B730C" w:rsidRPr="00B46196" w:rsidRDefault="003B730C" w:rsidP="003B730C"/>
    <w:p w:rsidR="003B730C" w:rsidRPr="00B46196" w:rsidRDefault="003B730C" w:rsidP="00865FFC">
      <w:pPr>
        <w:numPr>
          <w:ilvl w:val="3"/>
          <w:numId w:val="123"/>
        </w:numPr>
        <w:spacing w:before="0" w:after="0" w:line="240" w:lineRule="auto"/>
      </w:pPr>
      <w:r w:rsidRPr="00B46196">
        <w:t>Сегмент EVN – «Тип события»</w:t>
      </w:r>
      <w:bookmarkEnd w:id="884"/>
      <w:bookmarkEnd w:id="885"/>
      <w:bookmarkEnd w:id="886"/>
      <w:bookmarkEnd w:id="887"/>
      <w:bookmarkEnd w:id="888"/>
      <w:bookmarkEnd w:id="889"/>
      <w:bookmarkEnd w:id="890"/>
    </w:p>
    <w:p w:rsidR="003B730C" w:rsidRPr="00B46196" w:rsidRDefault="003B730C" w:rsidP="003B730C">
      <w:pPr>
        <w:ind w:left="709"/>
      </w:pPr>
    </w:p>
    <w:p w:rsidR="003B730C" w:rsidRPr="00B46196" w:rsidRDefault="003B730C" w:rsidP="00865FFC">
      <w:pPr>
        <w:pStyle w:val="af0"/>
        <w:numPr>
          <w:ilvl w:val="1"/>
          <w:numId w:val="124"/>
        </w:numPr>
        <w:spacing w:before="0" w:beforeAutospacing="0" w:after="0"/>
        <w:ind w:left="720"/>
        <w:jc w:val="both"/>
      </w:pPr>
      <w:bookmarkStart w:id="891" w:name="_Toc266314569"/>
      <w:bookmarkStart w:id="892" w:name="_Toc270674572"/>
      <w:bookmarkStart w:id="893" w:name="_Toc273030506"/>
      <w:bookmarkStart w:id="894" w:name="_Toc273742478"/>
      <w:bookmarkStart w:id="895" w:name="_Toc274224628"/>
      <w:bookmarkStart w:id="896" w:name="_Toc275186439"/>
      <w:bookmarkStart w:id="897" w:name="_Toc277071496"/>
      <w:r w:rsidRPr="00B46196">
        <w:t>Заполнение сегмента EVN (сообщение о событииA03)</w:t>
      </w:r>
      <w:bookmarkEnd w:id="891"/>
      <w:bookmarkEnd w:id="892"/>
      <w:bookmarkEnd w:id="893"/>
      <w:bookmarkEnd w:id="894"/>
      <w:bookmarkEnd w:id="895"/>
      <w:bookmarkEnd w:id="896"/>
      <w:bookmarkEnd w:id="897"/>
    </w:p>
    <w:tbl>
      <w:tblPr>
        <w:tblStyle w:val="aff1"/>
        <w:tblW w:w="0" w:type="auto"/>
        <w:tblLook w:val="04A0"/>
      </w:tblPr>
      <w:tblGrid>
        <w:gridCol w:w="784"/>
        <w:gridCol w:w="937"/>
        <w:gridCol w:w="865"/>
        <w:gridCol w:w="1866"/>
        <w:gridCol w:w="1231"/>
        <w:gridCol w:w="4692"/>
      </w:tblGrid>
      <w:tr w:rsidR="00B46196" w:rsidRPr="00B46196" w:rsidTr="003B730C">
        <w:trPr>
          <w:cnfStyle w:val="100000000000"/>
          <w:trHeight w:val="40"/>
        </w:trPr>
        <w:tc>
          <w:tcPr>
            <w:tcW w:w="629" w:type="dxa"/>
            <w:hideMark/>
          </w:tcPr>
          <w:p w:rsidR="003B730C" w:rsidRPr="00B46196" w:rsidRDefault="003B730C" w:rsidP="003B730C">
            <w:pPr>
              <w:pStyle w:val="102"/>
              <w:spacing w:before="0" w:after="0"/>
              <w:jc w:val="both"/>
              <w:rPr>
                <w:sz w:val="24"/>
              </w:rPr>
            </w:pPr>
            <w:r w:rsidRPr="00B46196">
              <w:rPr>
                <w:sz w:val="24"/>
              </w:rPr>
              <w:t>XML-имя</w:t>
            </w:r>
          </w:p>
        </w:tc>
        <w:tc>
          <w:tcPr>
            <w:tcW w:w="0" w:type="auto"/>
            <w:hideMark/>
          </w:tcPr>
          <w:p w:rsidR="003B730C" w:rsidRPr="00B46196" w:rsidRDefault="003B730C" w:rsidP="003B730C">
            <w:pPr>
              <w:pStyle w:val="102"/>
              <w:spacing w:before="0" w:after="0"/>
              <w:jc w:val="both"/>
              <w:rPr>
                <w:sz w:val="24"/>
              </w:rPr>
            </w:pPr>
            <w:r w:rsidRPr="00B46196">
              <w:rPr>
                <w:sz w:val="24"/>
              </w:rPr>
              <w:t xml:space="preserve">Тип </w:t>
            </w:r>
            <w:r w:rsidRPr="00B46196">
              <w:rPr>
                <w:sz w:val="24"/>
              </w:rPr>
              <w:br/>
              <w:t>данных</w:t>
            </w:r>
          </w:p>
        </w:tc>
        <w:tc>
          <w:tcPr>
            <w:tcW w:w="0" w:type="auto"/>
            <w:hideMark/>
          </w:tcPr>
          <w:p w:rsidR="003B730C" w:rsidRPr="00B46196" w:rsidRDefault="003B730C" w:rsidP="003B730C">
            <w:pPr>
              <w:pStyle w:val="102"/>
              <w:spacing w:before="0" w:after="0"/>
              <w:jc w:val="both"/>
              <w:rPr>
                <w:sz w:val="24"/>
              </w:rPr>
            </w:pPr>
            <w:r w:rsidRPr="00B46196">
              <w:rPr>
                <w:sz w:val="24"/>
              </w:rPr>
              <w:t>Обяз. поле</w:t>
            </w:r>
          </w:p>
        </w:tc>
        <w:tc>
          <w:tcPr>
            <w:tcW w:w="0" w:type="auto"/>
            <w:hideMark/>
          </w:tcPr>
          <w:p w:rsidR="003B730C" w:rsidRPr="00B46196" w:rsidRDefault="003B730C" w:rsidP="003B730C">
            <w:pPr>
              <w:pStyle w:val="100"/>
              <w:spacing w:before="0" w:after="0"/>
              <w:rPr>
                <w:sz w:val="24"/>
              </w:rPr>
            </w:pPr>
            <w:r w:rsidRPr="00B46196">
              <w:rPr>
                <w:sz w:val="24"/>
              </w:rPr>
              <w:t>Имя поля</w:t>
            </w:r>
          </w:p>
        </w:tc>
        <w:tc>
          <w:tcPr>
            <w:tcW w:w="0" w:type="auto"/>
          </w:tcPr>
          <w:p w:rsidR="003B730C" w:rsidRPr="00B46196" w:rsidRDefault="003B730C" w:rsidP="003B730C">
            <w:pPr>
              <w:pStyle w:val="102"/>
              <w:spacing w:before="0" w:after="0"/>
              <w:jc w:val="both"/>
              <w:rPr>
                <w:sz w:val="24"/>
              </w:rPr>
            </w:pPr>
            <w:r w:rsidRPr="00B46196">
              <w:rPr>
                <w:sz w:val="24"/>
              </w:rPr>
              <w:t>Константа</w:t>
            </w:r>
          </w:p>
        </w:tc>
        <w:tc>
          <w:tcPr>
            <w:tcW w:w="0" w:type="auto"/>
            <w:hideMark/>
          </w:tcPr>
          <w:p w:rsidR="003B730C" w:rsidRPr="00B46196" w:rsidRDefault="003B730C" w:rsidP="003B730C">
            <w:pPr>
              <w:pStyle w:val="100"/>
              <w:spacing w:before="0" w:after="0"/>
              <w:rPr>
                <w:sz w:val="24"/>
              </w:rPr>
            </w:pPr>
            <w:r w:rsidRPr="00B46196">
              <w:rPr>
                <w:sz w:val="24"/>
              </w:rPr>
              <w:t xml:space="preserve">Указания по заполнению, </w:t>
            </w:r>
            <w:r w:rsidRPr="00B46196">
              <w:rPr>
                <w:sz w:val="24"/>
              </w:rPr>
              <w:br/>
              <w:t>ОИД системы кодирования</w:t>
            </w:r>
          </w:p>
        </w:tc>
      </w:tr>
      <w:tr w:rsidR="00B46196" w:rsidRPr="00B46196" w:rsidTr="003B730C">
        <w:tc>
          <w:tcPr>
            <w:tcW w:w="629" w:type="dxa"/>
            <w:hideMark/>
          </w:tcPr>
          <w:p w:rsidR="003B730C" w:rsidRPr="00B46196" w:rsidRDefault="003B730C" w:rsidP="003B730C">
            <w:pPr>
              <w:pStyle w:val="102"/>
              <w:spacing w:before="0" w:after="0"/>
              <w:jc w:val="both"/>
              <w:rPr>
                <w:rStyle w:val="affff6"/>
                <w:b w:val="0"/>
              </w:rPr>
            </w:pPr>
            <w:r w:rsidRPr="00B46196">
              <w:rPr>
                <w:rStyle w:val="affff6"/>
              </w:rPr>
              <w:t>EVN.2</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DTM</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hideMark/>
          </w:tcPr>
          <w:p w:rsidR="003B730C" w:rsidRPr="00B46196" w:rsidRDefault="003B730C" w:rsidP="003B730C">
            <w:pPr>
              <w:pStyle w:val="100"/>
              <w:spacing w:before="0" w:after="0"/>
              <w:rPr>
                <w:rStyle w:val="affff6"/>
                <w:b w:val="0"/>
              </w:rPr>
            </w:pPr>
            <w:r w:rsidRPr="00B46196">
              <w:rPr>
                <w:rStyle w:val="affff6"/>
              </w:rPr>
              <w:t>Дата и время регистрации события</w:t>
            </w:r>
          </w:p>
        </w:tc>
        <w:tc>
          <w:tcPr>
            <w:tcW w:w="0" w:type="auto"/>
          </w:tcPr>
          <w:p w:rsidR="003B730C" w:rsidRPr="00B46196" w:rsidRDefault="003B730C" w:rsidP="003B730C">
            <w:pPr>
              <w:pStyle w:val="102"/>
              <w:spacing w:before="0" w:after="0"/>
              <w:jc w:val="both"/>
              <w:rPr>
                <w:rStyle w:val="affff6"/>
                <w:b w:val="0"/>
              </w:rPr>
            </w:pPr>
          </w:p>
        </w:tc>
        <w:tc>
          <w:tcPr>
            <w:tcW w:w="0" w:type="auto"/>
            <w:hideMark/>
          </w:tcPr>
          <w:p w:rsidR="003B730C" w:rsidRPr="00B46196" w:rsidRDefault="003B730C" w:rsidP="003B730C">
            <w:pPr>
              <w:pStyle w:val="100"/>
              <w:spacing w:before="0" w:after="0"/>
              <w:rPr>
                <w:sz w:val="24"/>
              </w:rPr>
            </w:pPr>
            <w:r w:rsidRPr="00B46196">
              <w:rPr>
                <w:sz w:val="24"/>
              </w:rPr>
              <w:t xml:space="preserve">Дата регистрации смерти органом ЗАГС. </w:t>
            </w:r>
          </w:p>
          <w:p w:rsidR="003B730C" w:rsidRPr="00B46196" w:rsidRDefault="003B730C" w:rsidP="003B730C">
            <w:pPr>
              <w:pStyle w:val="100"/>
              <w:spacing w:before="0" w:after="0"/>
              <w:rPr>
                <w:sz w:val="24"/>
              </w:rPr>
            </w:pPr>
            <w:r w:rsidRPr="00B46196">
              <w:rPr>
                <w:sz w:val="24"/>
              </w:rPr>
              <w:t xml:space="preserve">Значение поля записывается в сокращённом формате, без указания времени (так, как это предусмотрено для полей типа DT): </w:t>
            </w:r>
          </w:p>
          <w:p w:rsidR="003B730C" w:rsidRPr="00B46196" w:rsidRDefault="003B730C" w:rsidP="003B730C">
            <w:pPr>
              <w:pStyle w:val="100"/>
              <w:spacing w:before="0" w:after="0"/>
              <w:rPr>
                <w:sz w:val="24"/>
              </w:rPr>
            </w:pPr>
            <w:r w:rsidRPr="00B46196">
              <w:rPr>
                <w:sz w:val="24"/>
              </w:rPr>
              <w:t>ГГГГ-ММ-ДД</w:t>
            </w:r>
          </w:p>
        </w:tc>
      </w:tr>
      <w:tr w:rsidR="00B46196" w:rsidRPr="00B46196" w:rsidTr="003B730C">
        <w:tc>
          <w:tcPr>
            <w:tcW w:w="629" w:type="dxa"/>
            <w:hideMark/>
          </w:tcPr>
          <w:p w:rsidR="003B730C" w:rsidRPr="00B46196" w:rsidRDefault="003B730C" w:rsidP="003B730C">
            <w:pPr>
              <w:pStyle w:val="102"/>
              <w:spacing w:before="0" w:after="0"/>
              <w:jc w:val="both"/>
              <w:rPr>
                <w:rStyle w:val="affff6"/>
                <w:b w:val="0"/>
              </w:rPr>
            </w:pPr>
            <w:r w:rsidRPr="00B46196">
              <w:rPr>
                <w:rStyle w:val="affff6"/>
              </w:rPr>
              <w:t>EVN.4</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IS</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hideMark/>
          </w:tcPr>
          <w:p w:rsidR="003B730C" w:rsidRPr="00B46196" w:rsidRDefault="003B730C" w:rsidP="003B730C">
            <w:pPr>
              <w:pStyle w:val="100"/>
              <w:spacing w:before="0" w:after="0"/>
              <w:rPr>
                <w:rStyle w:val="affff6"/>
                <w:b w:val="0"/>
              </w:rPr>
            </w:pPr>
            <w:r w:rsidRPr="00B46196">
              <w:rPr>
                <w:rStyle w:val="affff6"/>
              </w:rPr>
              <w:t>Код причины события</w:t>
            </w:r>
          </w:p>
        </w:tc>
        <w:tc>
          <w:tcPr>
            <w:tcW w:w="0" w:type="auto"/>
          </w:tcPr>
          <w:p w:rsidR="003B730C" w:rsidRPr="00B46196" w:rsidRDefault="003B730C" w:rsidP="003B730C">
            <w:pPr>
              <w:pStyle w:val="102"/>
              <w:spacing w:before="0" w:after="0"/>
              <w:jc w:val="both"/>
              <w:rPr>
                <w:rStyle w:val="affff6"/>
                <w:b w:val="0"/>
              </w:rPr>
            </w:pPr>
            <w:r w:rsidRPr="00B46196">
              <w:rPr>
                <w:rStyle w:val="affff6"/>
              </w:rPr>
              <w:t>П07</w:t>
            </w:r>
          </w:p>
        </w:tc>
        <w:tc>
          <w:tcPr>
            <w:tcW w:w="0" w:type="auto"/>
            <w:hideMark/>
          </w:tcPr>
          <w:p w:rsidR="003B730C" w:rsidRPr="00B46196" w:rsidRDefault="003B730C" w:rsidP="003B730C">
            <w:pPr>
              <w:pStyle w:val="100"/>
              <w:spacing w:before="0" w:after="0"/>
              <w:rPr>
                <w:sz w:val="24"/>
              </w:rPr>
            </w:pPr>
          </w:p>
        </w:tc>
      </w:tr>
    </w:tbl>
    <w:p w:rsidR="003B730C" w:rsidRPr="00B46196" w:rsidRDefault="003B730C" w:rsidP="003B730C">
      <w:bookmarkStart w:id="898" w:name="_Toc267317451"/>
      <w:bookmarkStart w:id="899" w:name="_Toc270338289"/>
      <w:bookmarkStart w:id="900" w:name="_Toc270363743"/>
      <w:bookmarkStart w:id="901" w:name="_Toc273022818"/>
      <w:bookmarkStart w:id="902" w:name="_Toc275436927"/>
      <w:bookmarkStart w:id="903" w:name="_Toc276148683"/>
      <w:bookmarkStart w:id="904" w:name="_Toc276386128"/>
    </w:p>
    <w:p w:rsidR="003B730C" w:rsidRPr="00B46196" w:rsidRDefault="003B730C" w:rsidP="00865FFC">
      <w:pPr>
        <w:pStyle w:val="43"/>
        <w:keepNext/>
        <w:numPr>
          <w:ilvl w:val="3"/>
          <w:numId w:val="123"/>
        </w:numPr>
        <w:spacing w:before="0" w:beforeAutospacing="0" w:after="0" w:line="240" w:lineRule="auto"/>
        <w:outlineLvl w:val="9"/>
      </w:pPr>
      <w:r w:rsidRPr="00B46196">
        <w:t>Сегмент PID – «Идентификация застрахованного лица»</w:t>
      </w:r>
      <w:bookmarkEnd w:id="898"/>
      <w:bookmarkEnd w:id="899"/>
      <w:bookmarkEnd w:id="900"/>
      <w:bookmarkEnd w:id="901"/>
      <w:bookmarkEnd w:id="902"/>
      <w:bookmarkEnd w:id="903"/>
      <w:bookmarkEnd w:id="904"/>
    </w:p>
    <w:p w:rsidR="003B730C" w:rsidRPr="00B46196" w:rsidRDefault="003B730C" w:rsidP="00865FFC">
      <w:pPr>
        <w:pStyle w:val="af0"/>
        <w:numPr>
          <w:ilvl w:val="1"/>
          <w:numId w:val="124"/>
        </w:numPr>
        <w:spacing w:before="0" w:beforeAutospacing="0" w:after="0"/>
        <w:ind w:left="720"/>
        <w:jc w:val="both"/>
      </w:pPr>
      <w:bookmarkStart w:id="905" w:name="_Ref266120104"/>
      <w:bookmarkStart w:id="906" w:name="_Toc266314570"/>
      <w:bookmarkStart w:id="907" w:name="_Toc270674573"/>
      <w:bookmarkStart w:id="908" w:name="_Toc273030507"/>
      <w:bookmarkStart w:id="909" w:name="_Toc273742479"/>
      <w:bookmarkStart w:id="910" w:name="_Toc274224629"/>
      <w:bookmarkStart w:id="911" w:name="_Toc275186440"/>
      <w:bookmarkStart w:id="912" w:name="_Toc280108998"/>
      <w:r w:rsidRPr="00B46196">
        <w:t>Структура сегмента PID (сообщения о событиях A03, A13)</w:t>
      </w:r>
      <w:bookmarkEnd w:id="905"/>
      <w:bookmarkEnd w:id="906"/>
      <w:bookmarkEnd w:id="907"/>
      <w:bookmarkEnd w:id="908"/>
      <w:bookmarkEnd w:id="909"/>
      <w:bookmarkEnd w:id="910"/>
      <w:bookmarkEnd w:id="911"/>
      <w:bookmarkEnd w:id="912"/>
    </w:p>
    <w:tbl>
      <w:tblPr>
        <w:tblStyle w:val="aff1"/>
        <w:tblW w:w="0" w:type="auto"/>
        <w:tblLayout w:type="fixed"/>
        <w:tblLook w:val="04A0"/>
      </w:tblPr>
      <w:tblGrid>
        <w:gridCol w:w="817"/>
        <w:gridCol w:w="795"/>
        <w:gridCol w:w="764"/>
        <w:gridCol w:w="1589"/>
        <w:gridCol w:w="566"/>
        <w:gridCol w:w="785"/>
        <w:gridCol w:w="37"/>
        <w:gridCol w:w="635"/>
        <w:gridCol w:w="612"/>
        <w:gridCol w:w="672"/>
        <w:gridCol w:w="1082"/>
        <w:gridCol w:w="2067"/>
      </w:tblGrid>
      <w:tr w:rsidR="00B46196" w:rsidRPr="00B46196" w:rsidTr="003B730C">
        <w:trPr>
          <w:cnfStyle w:val="100000000000"/>
          <w:trHeight w:val="294"/>
        </w:trPr>
        <w:tc>
          <w:tcPr>
            <w:tcW w:w="817" w:type="dxa"/>
            <w:vMerge w:val="restart"/>
            <w:hideMark/>
          </w:tcPr>
          <w:p w:rsidR="003B730C" w:rsidRPr="00B46196" w:rsidRDefault="003B730C" w:rsidP="003B730C">
            <w:pPr>
              <w:pStyle w:val="102"/>
              <w:spacing w:before="0" w:after="0"/>
              <w:jc w:val="both"/>
            </w:pPr>
            <w:r w:rsidRPr="00B46196">
              <w:t>XML-имя</w:t>
            </w:r>
          </w:p>
        </w:tc>
        <w:tc>
          <w:tcPr>
            <w:tcW w:w="795" w:type="dxa"/>
            <w:vMerge w:val="restart"/>
            <w:hideMark/>
          </w:tcPr>
          <w:p w:rsidR="003B730C" w:rsidRPr="00B46196" w:rsidRDefault="003B730C" w:rsidP="003B730C">
            <w:pPr>
              <w:pStyle w:val="102"/>
              <w:spacing w:before="0" w:after="0"/>
              <w:jc w:val="both"/>
            </w:pPr>
            <w:r w:rsidRPr="00B46196">
              <w:t xml:space="preserve">Тип </w:t>
            </w:r>
            <w:r w:rsidRPr="00B46196">
              <w:br/>
              <w:t>данных</w:t>
            </w:r>
          </w:p>
        </w:tc>
        <w:tc>
          <w:tcPr>
            <w:tcW w:w="764" w:type="dxa"/>
            <w:vMerge w:val="restart"/>
            <w:hideMark/>
          </w:tcPr>
          <w:p w:rsidR="003B730C" w:rsidRPr="00B46196" w:rsidRDefault="003B730C" w:rsidP="003B730C">
            <w:pPr>
              <w:pStyle w:val="102"/>
              <w:spacing w:before="0" w:after="0"/>
              <w:jc w:val="both"/>
            </w:pPr>
            <w:r w:rsidRPr="00B46196">
              <w:t>Обяз. поле</w:t>
            </w:r>
          </w:p>
        </w:tc>
        <w:tc>
          <w:tcPr>
            <w:tcW w:w="1589" w:type="dxa"/>
            <w:vMerge w:val="restart"/>
            <w:hideMark/>
          </w:tcPr>
          <w:p w:rsidR="003B730C" w:rsidRPr="00B46196" w:rsidRDefault="003B730C" w:rsidP="003B730C">
            <w:pPr>
              <w:pStyle w:val="100"/>
              <w:spacing w:before="0" w:after="0"/>
            </w:pPr>
            <w:r w:rsidRPr="00B46196">
              <w:t>Имя поля</w:t>
            </w:r>
          </w:p>
        </w:tc>
        <w:tc>
          <w:tcPr>
            <w:tcW w:w="566" w:type="dxa"/>
            <w:vMerge w:val="restart"/>
            <w:hideMark/>
          </w:tcPr>
          <w:p w:rsidR="003B730C" w:rsidRPr="00B46196" w:rsidRDefault="003B730C" w:rsidP="003B730C">
            <w:pPr>
              <w:pStyle w:val="100"/>
              <w:spacing w:before="0" w:after="0"/>
            </w:pPr>
            <w:r w:rsidRPr="00B46196">
              <w:t>Экз.</w:t>
            </w:r>
          </w:p>
        </w:tc>
        <w:tc>
          <w:tcPr>
            <w:tcW w:w="1457" w:type="dxa"/>
            <w:gridSpan w:val="3"/>
            <w:hideMark/>
          </w:tcPr>
          <w:p w:rsidR="003B730C" w:rsidRPr="00B46196" w:rsidRDefault="003B730C" w:rsidP="003B730C">
            <w:pPr>
              <w:pStyle w:val="102"/>
              <w:spacing w:before="0" w:after="0"/>
              <w:jc w:val="both"/>
            </w:pPr>
            <w:r w:rsidRPr="00B46196">
              <w:t>Компонент</w:t>
            </w:r>
          </w:p>
        </w:tc>
        <w:tc>
          <w:tcPr>
            <w:tcW w:w="1284" w:type="dxa"/>
            <w:gridSpan w:val="2"/>
          </w:tcPr>
          <w:p w:rsidR="003B730C" w:rsidRPr="00B46196" w:rsidRDefault="003B730C" w:rsidP="003B730C">
            <w:pPr>
              <w:pStyle w:val="102"/>
              <w:spacing w:before="0" w:after="0"/>
              <w:jc w:val="both"/>
            </w:pPr>
            <w:r w:rsidRPr="00B46196">
              <w:t>Субкомп.</w:t>
            </w:r>
          </w:p>
        </w:tc>
        <w:tc>
          <w:tcPr>
            <w:tcW w:w="1082" w:type="dxa"/>
            <w:vMerge w:val="restart"/>
          </w:tcPr>
          <w:p w:rsidR="003B730C" w:rsidRPr="00B46196" w:rsidRDefault="003B730C" w:rsidP="003B730C">
            <w:pPr>
              <w:pStyle w:val="102"/>
              <w:spacing w:before="0" w:after="0"/>
              <w:jc w:val="both"/>
            </w:pPr>
            <w:r w:rsidRPr="00B46196">
              <w:t>Константа</w:t>
            </w:r>
          </w:p>
        </w:tc>
        <w:tc>
          <w:tcPr>
            <w:tcW w:w="2067" w:type="dxa"/>
            <w:vMerge w:val="restart"/>
            <w:hideMark/>
          </w:tcPr>
          <w:p w:rsidR="003B730C" w:rsidRPr="00B46196" w:rsidRDefault="003B730C" w:rsidP="003B730C">
            <w:pPr>
              <w:pStyle w:val="100"/>
              <w:spacing w:before="0" w:after="0"/>
            </w:pPr>
            <w:r w:rsidRPr="00B46196">
              <w:t>Указания по заполнению</w:t>
            </w:r>
          </w:p>
        </w:tc>
      </w:tr>
      <w:tr w:rsidR="00B46196" w:rsidRPr="00B46196" w:rsidTr="003B730C">
        <w:trPr>
          <w:trHeight w:val="36"/>
        </w:trPr>
        <w:tc>
          <w:tcPr>
            <w:tcW w:w="817" w:type="dxa"/>
            <w:vMerge/>
          </w:tcPr>
          <w:p w:rsidR="003B730C" w:rsidRPr="00B46196" w:rsidRDefault="003B730C" w:rsidP="003B730C">
            <w:pPr>
              <w:pStyle w:val="102"/>
              <w:spacing w:before="0" w:after="0"/>
              <w:jc w:val="both"/>
              <w:rPr>
                <w:b/>
              </w:rPr>
            </w:pPr>
          </w:p>
        </w:tc>
        <w:tc>
          <w:tcPr>
            <w:tcW w:w="795" w:type="dxa"/>
            <w:vMerge/>
          </w:tcPr>
          <w:p w:rsidR="003B730C" w:rsidRPr="00B46196" w:rsidRDefault="003B730C" w:rsidP="003B730C">
            <w:pPr>
              <w:pStyle w:val="102"/>
              <w:spacing w:before="0" w:after="0"/>
              <w:jc w:val="both"/>
              <w:rPr>
                <w:b/>
              </w:rPr>
            </w:pPr>
          </w:p>
        </w:tc>
        <w:tc>
          <w:tcPr>
            <w:tcW w:w="764" w:type="dxa"/>
            <w:vMerge/>
          </w:tcPr>
          <w:p w:rsidR="003B730C" w:rsidRPr="00B46196" w:rsidRDefault="003B730C" w:rsidP="003B730C">
            <w:pPr>
              <w:pStyle w:val="102"/>
              <w:spacing w:before="0" w:after="0"/>
              <w:jc w:val="both"/>
              <w:rPr>
                <w:b/>
              </w:rPr>
            </w:pPr>
          </w:p>
        </w:tc>
        <w:tc>
          <w:tcPr>
            <w:tcW w:w="1589" w:type="dxa"/>
            <w:vMerge/>
          </w:tcPr>
          <w:p w:rsidR="003B730C" w:rsidRPr="00B46196" w:rsidRDefault="003B730C" w:rsidP="003B730C">
            <w:pPr>
              <w:pStyle w:val="100"/>
              <w:spacing w:before="0" w:after="0"/>
              <w:rPr>
                <w:b/>
              </w:rPr>
            </w:pPr>
          </w:p>
        </w:tc>
        <w:tc>
          <w:tcPr>
            <w:tcW w:w="566" w:type="dxa"/>
            <w:vMerge/>
          </w:tcPr>
          <w:p w:rsidR="003B730C" w:rsidRPr="00B46196" w:rsidRDefault="003B730C" w:rsidP="003B730C">
            <w:pPr>
              <w:pStyle w:val="100"/>
              <w:spacing w:before="0" w:after="0"/>
              <w:rPr>
                <w:b/>
              </w:rPr>
            </w:pPr>
          </w:p>
        </w:tc>
        <w:tc>
          <w:tcPr>
            <w:tcW w:w="785" w:type="dxa"/>
          </w:tcPr>
          <w:p w:rsidR="003B730C" w:rsidRPr="00B46196" w:rsidRDefault="003B730C" w:rsidP="003B730C">
            <w:pPr>
              <w:pStyle w:val="102"/>
              <w:spacing w:before="0" w:after="0"/>
              <w:jc w:val="both"/>
            </w:pPr>
            <w:r w:rsidRPr="00B46196">
              <w:t>Имя</w:t>
            </w:r>
          </w:p>
        </w:tc>
        <w:tc>
          <w:tcPr>
            <w:tcW w:w="672" w:type="dxa"/>
            <w:gridSpan w:val="2"/>
          </w:tcPr>
          <w:p w:rsidR="003B730C" w:rsidRPr="00B46196" w:rsidRDefault="003B730C" w:rsidP="003B730C">
            <w:pPr>
              <w:pStyle w:val="102"/>
              <w:spacing w:before="0" w:after="0"/>
              <w:jc w:val="both"/>
            </w:pPr>
            <w:r w:rsidRPr="00B46196">
              <w:t>Обяз</w:t>
            </w:r>
          </w:p>
        </w:tc>
        <w:tc>
          <w:tcPr>
            <w:tcW w:w="612" w:type="dxa"/>
          </w:tcPr>
          <w:p w:rsidR="003B730C" w:rsidRPr="00B46196" w:rsidRDefault="003B730C" w:rsidP="003B730C">
            <w:pPr>
              <w:pStyle w:val="102"/>
              <w:spacing w:before="0" w:after="0"/>
              <w:jc w:val="both"/>
            </w:pPr>
            <w:r w:rsidRPr="00B46196">
              <w:t>Имя</w:t>
            </w:r>
          </w:p>
        </w:tc>
        <w:tc>
          <w:tcPr>
            <w:tcW w:w="672" w:type="dxa"/>
          </w:tcPr>
          <w:p w:rsidR="003B730C" w:rsidRPr="00B46196" w:rsidRDefault="003B730C" w:rsidP="003B730C">
            <w:pPr>
              <w:pStyle w:val="102"/>
              <w:spacing w:before="0" w:after="0"/>
              <w:jc w:val="both"/>
            </w:pPr>
            <w:r w:rsidRPr="00B46196">
              <w:t>Обяз</w:t>
            </w:r>
          </w:p>
        </w:tc>
        <w:tc>
          <w:tcPr>
            <w:tcW w:w="1082" w:type="dxa"/>
            <w:vMerge/>
          </w:tcPr>
          <w:p w:rsidR="003B730C" w:rsidRPr="00B46196" w:rsidRDefault="003B730C" w:rsidP="003B730C">
            <w:pPr>
              <w:pStyle w:val="102"/>
              <w:spacing w:before="0" w:after="0"/>
              <w:jc w:val="both"/>
              <w:rPr>
                <w:b/>
              </w:rPr>
            </w:pPr>
          </w:p>
        </w:tc>
        <w:tc>
          <w:tcPr>
            <w:tcW w:w="2067" w:type="dxa"/>
            <w:vMerge/>
          </w:tcPr>
          <w:p w:rsidR="003B730C" w:rsidRPr="00B46196" w:rsidRDefault="003B730C" w:rsidP="003B730C">
            <w:pPr>
              <w:pStyle w:val="100"/>
              <w:spacing w:before="0" w:after="0"/>
              <w:rPr>
                <w:b/>
              </w:rPr>
            </w:pPr>
          </w:p>
        </w:tc>
      </w:tr>
      <w:tr w:rsidR="00B46196" w:rsidRPr="00B46196" w:rsidTr="003B730C">
        <w:trPr>
          <w:trHeight w:val="311"/>
        </w:trPr>
        <w:tc>
          <w:tcPr>
            <w:tcW w:w="817" w:type="dxa"/>
            <w:vMerge w:val="restart"/>
            <w:hideMark/>
          </w:tcPr>
          <w:p w:rsidR="003B730C" w:rsidRPr="00B46196" w:rsidRDefault="003B730C" w:rsidP="003B730C">
            <w:pPr>
              <w:pStyle w:val="102"/>
              <w:spacing w:before="0" w:after="0"/>
              <w:jc w:val="both"/>
              <w:rPr>
                <w:rStyle w:val="affff6"/>
                <w:b w:val="0"/>
              </w:rPr>
            </w:pPr>
            <w:r w:rsidRPr="00B46196">
              <w:rPr>
                <w:rStyle w:val="affff6"/>
              </w:rPr>
              <w:t>PID.3</w:t>
            </w:r>
          </w:p>
        </w:tc>
        <w:tc>
          <w:tcPr>
            <w:tcW w:w="795" w:type="dxa"/>
            <w:vMerge w:val="restart"/>
            <w:hideMark/>
          </w:tcPr>
          <w:p w:rsidR="003B730C" w:rsidRPr="00B46196" w:rsidRDefault="003B730C" w:rsidP="003B730C">
            <w:pPr>
              <w:pStyle w:val="102"/>
              <w:spacing w:before="0" w:after="0"/>
              <w:jc w:val="both"/>
              <w:rPr>
                <w:rStyle w:val="affff6"/>
                <w:b w:val="0"/>
              </w:rPr>
            </w:pPr>
            <w:r w:rsidRPr="00B46196">
              <w:rPr>
                <w:rStyle w:val="affff6"/>
              </w:rPr>
              <w:t>CX</w:t>
            </w:r>
          </w:p>
        </w:tc>
        <w:tc>
          <w:tcPr>
            <w:tcW w:w="764" w:type="dxa"/>
            <w:vMerge w:val="restart"/>
            <w:hideMark/>
          </w:tcPr>
          <w:p w:rsidR="003B730C" w:rsidRPr="00B46196" w:rsidRDefault="003B730C" w:rsidP="003B730C">
            <w:pPr>
              <w:pStyle w:val="102"/>
              <w:spacing w:before="0" w:after="0"/>
              <w:jc w:val="both"/>
              <w:rPr>
                <w:rStyle w:val="affff6"/>
                <w:b w:val="0"/>
              </w:rPr>
            </w:pPr>
            <w:r w:rsidRPr="00B46196">
              <w:rPr>
                <w:rStyle w:val="affff6"/>
              </w:rPr>
              <w:t>Да</w:t>
            </w:r>
          </w:p>
        </w:tc>
        <w:tc>
          <w:tcPr>
            <w:tcW w:w="1589" w:type="dxa"/>
            <w:vMerge w:val="restart"/>
            <w:hideMark/>
          </w:tcPr>
          <w:p w:rsidR="003B730C" w:rsidRPr="00B46196" w:rsidRDefault="003B730C" w:rsidP="003B730C">
            <w:pPr>
              <w:pStyle w:val="100"/>
              <w:spacing w:before="0" w:after="0"/>
              <w:rPr>
                <w:rStyle w:val="affff6"/>
                <w:b w:val="0"/>
              </w:rPr>
            </w:pPr>
            <w:r w:rsidRPr="00B46196">
              <w:rPr>
                <w:rStyle w:val="affff6"/>
              </w:rPr>
              <w:t>Список идентификаторов застрахованного лица</w:t>
            </w:r>
          </w:p>
        </w:tc>
        <w:tc>
          <w:tcPr>
            <w:tcW w:w="566" w:type="dxa"/>
            <w:vMerge w:val="restart"/>
            <w:hideMark/>
          </w:tcPr>
          <w:p w:rsidR="003B730C" w:rsidRPr="00B46196" w:rsidRDefault="003B730C" w:rsidP="003B730C">
            <w:pPr>
              <w:pStyle w:val="100"/>
              <w:spacing w:before="0" w:after="0"/>
              <w:rPr>
                <w:rStyle w:val="affff6"/>
                <w:b w:val="0"/>
              </w:rPr>
            </w:pPr>
            <w:r w:rsidRPr="00B46196">
              <w:rPr>
                <w:rStyle w:val="affff6"/>
              </w:rPr>
              <w:t>1..2</w:t>
            </w:r>
          </w:p>
        </w:tc>
        <w:tc>
          <w:tcPr>
            <w:tcW w:w="5890" w:type="dxa"/>
            <w:gridSpan w:val="7"/>
          </w:tcPr>
          <w:p w:rsidR="003B730C" w:rsidRPr="00B46196" w:rsidRDefault="003B730C" w:rsidP="003B730C">
            <w:pPr>
              <w:pStyle w:val="100"/>
              <w:spacing w:before="0" w:after="0"/>
            </w:pPr>
            <w:r w:rsidRPr="00B46196">
              <w:t>Должны быть указаны серия и номер документа, удостоверяющего личность, на основании которого зарегистрирована смерть. Должен быть указан ЕНП, если ЗЛ идентифицировано в ИС РС ЕРЗ ТФОМС.</w:t>
            </w:r>
          </w:p>
          <w:p w:rsidR="003B730C" w:rsidRPr="00B46196" w:rsidRDefault="003B730C" w:rsidP="003B730C">
            <w:pPr>
              <w:pStyle w:val="100"/>
              <w:spacing w:before="0" w:after="0"/>
            </w:pPr>
            <w:r w:rsidRPr="00B46196">
              <w:t>См. п. Б.2.5.3.1 (для кодов 1 – 18 и NI).</w:t>
            </w:r>
          </w:p>
        </w:tc>
      </w:tr>
      <w:tr w:rsidR="00B46196" w:rsidRPr="00B46196" w:rsidTr="003B730C">
        <w:trPr>
          <w:trHeight w:val="311"/>
        </w:trPr>
        <w:tc>
          <w:tcPr>
            <w:tcW w:w="817" w:type="dxa"/>
            <w:vMerge/>
          </w:tcPr>
          <w:p w:rsidR="003B730C" w:rsidRPr="00B46196" w:rsidRDefault="003B730C" w:rsidP="003B730C">
            <w:pPr>
              <w:pStyle w:val="102"/>
              <w:spacing w:before="0" w:after="0"/>
              <w:jc w:val="both"/>
            </w:pPr>
          </w:p>
        </w:tc>
        <w:tc>
          <w:tcPr>
            <w:tcW w:w="795" w:type="dxa"/>
            <w:vMerge/>
          </w:tcPr>
          <w:p w:rsidR="003B730C" w:rsidRPr="00B46196" w:rsidRDefault="003B730C" w:rsidP="003B730C">
            <w:pPr>
              <w:pStyle w:val="102"/>
              <w:spacing w:before="0" w:after="0"/>
              <w:jc w:val="both"/>
            </w:pPr>
          </w:p>
        </w:tc>
        <w:tc>
          <w:tcPr>
            <w:tcW w:w="764" w:type="dxa"/>
            <w:vMerge/>
          </w:tcPr>
          <w:p w:rsidR="003B730C" w:rsidRPr="00B46196" w:rsidRDefault="003B730C" w:rsidP="003B730C">
            <w:pPr>
              <w:pStyle w:val="102"/>
              <w:spacing w:before="0" w:after="0"/>
              <w:jc w:val="both"/>
            </w:pPr>
          </w:p>
        </w:tc>
        <w:tc>
          <w:tcPr>
            <w:tcW w:w="1589" w:type="dxa"/>
            <w:vMerge/>
          </w:tcPr>
          <w:p w:rsidR="003B730C" w:rsidRPr="00B46196" w:rsidRDefault="003B730C" w:rsidP="003B730C">
            <w:pPr>
              <w:pStyle w:val="100"/>
              <w:spacing w:before="0" w:after="0"/>
            </w:pPr>
          </w:p>
        </w:tc>
        <w:tc>
          <w:tcPr>
            <w:tcW w:w="566" w:type="dxa"/>
            <w:vMerge/>
          </w:tcPr>
          <w:p w:rsidR="003B730C" w:rsidRPr="00B46196" w:rsidRDefault="003B730C" w:rsidP="003B730C">
            <w:pPr>
              <w:pStyle w:val="100"/>
              <w:spacing w:before="0" w:after="0"/>
            </w:pPr>
          </w:p>
        </w:tc>
        <w:tc>
          <w:tcPr>
            <w:tcW w:w="785" w:type="dxa"/>
          </w:tcPr>
          <w:p w:rsidR="003B730C" w:rsidRPr="00B46196" w:rsidRDefault="003B730C" w:rsidP="003B730C">
            <w:pPr>
              <w:pStyle w:val="102"/>
              <w:spacing w:before="0" w:after="0"/>
              <w:jc w:val="both"/>
              <w:rPr>
                <w:rStyle w:val="affff6"/>
                <w:b w:val="0"/>
              </w:rPr>
            </w:pPr>
            <w:r w:rsidRPr="00B46196">
              <w:rPr>
                <w:rStyle w:val="affff6"/>
              </w:rPr>
              <w:t>CX.1</w:t>
            </w:r>
          </w:p>
        </w:tc>
        <w:tc>
          <w:tcPr>
            <w:tcW w:w="672" w:type="dxa"/>
            <w:gridSpan w:val="2"/>
          </w:tcPr>
          <w:p w:rsidR="003B730C" w:rsidRPr="00B46196" w:rsidRDefault="003B730C" w:rsidP="003B730C">
            <w:pPr>
              <w:pStyle w:val="102"/>
              <w:spacing w:before="0" w:after="0"/>
              <w:jc w:val="both"/>
              <w:rPr>
                <w:rStyle w:val="affff6"/>
                <w:b w:val="0"/>
              </w:rPr>
            </w:pPr>
            <w:r w:rsidRPr="00B46196">
              <w:rPr>
                <w:rStyle w:val="affff6"/>
              </w:rPr>
              <w:t>Да</w:t>
            </w:r>
          </w:p>
        </w:tc>
        <w:tc>
          <w:tcPr>
            <w:tcW w:w="612" w:type="dxa"/>
          </w:tcPr>
          <w:p w:rsidR="003B730C" w:rsidRPr="00B46196" w:rsidRDefault="003B730C" w:rsidP="003B730C">
            <w:pPr>
              <w:pStyle w:val="102"/>
              <w:spacing w:before="0" w:after="0"/>
              <w:jc w:val="both"/>
            </w:pPr>
          </w:p>
        </w:tc>
        <w:tc>
          <w:tcPr>
            <w:tcW w:w="672" w:type="dxa"/>
          </w:tcPr>
          <w:p w:rsidR="003B730C" w:rsidRPr="00B46196" w:rsidRDefault="003B730C" w:rsidP="003B730C">
            <w:pPr>
              <w:pStyle w:val="102"/>
              <w:spacing w:before="0" w:after="0"/>
              <w:jc w:val="both"/>
            </w:pPr>
          </w:p>
        </w:tc>
        <w:tc>
          <w:tcPr>
            <w:tcW w:w="1082" w:type="dxa"/>
          </w:tcPr>
          <w:p w:rsidR="003B730C" w:rsidRPr="00B46196" w:rsidRDefault="003B730C" w:rsidP="003B730C">
            <w:pPr>
              <w:pStyle w:val="102"/>
              <w:spacing w:before="0" w:after="0"/>
              <w:jc w:val="both"/>
            </w:pPr>
          </w:p>
        </w:tc>
        <w:tc>
          <w:tcPr>
            <w:tcW w:w="2067" w:type="dxa"/>
          </w:tcPr>
          <w:p w:rsidR="003B730C" w:rsidRPr="00B46196" w:rsidRDefault="003B730C" w:rsidP="003B730C">
            <w:pPr>
              <w:pStyle w:val="100"/>
              <w:spacing w:before="0" w:after="0"/>
            </w:pPr>
            <w:r w:rsidRPr="00B46196">
              <w:t>Серия и номер УДЛ или ЕНП.</w:t>
            </w:r>
          </w:p>
        </w:tc>
      </w:tr>
      <w:tr w:rsidR="00B46196" w:rsidRPr="00B46196" w:rsidTr="003B730C">
        <w:trPr>
          <w:trHeight w:val="85"/>
        </w:trPr>
        <w:tc>
          <w:tcPr>
            <w:tcW w:w="817" w:type="dxa"/>
            <w:vMerge/>
            <w:hideMark/>
          </w:tcPr>
          <w:p w:rsidR="003B730C" w:rsidRPr="00B46196" w:rsidRDefault="003B730C" w:rsidP="003B730C">
            <w:pPr>
              <w:pStyle w:val="102"/>
              <w:spacing w:before="0" w:after="0"/>
              <w:jc w:val="both"/>
            </w:pPr>
          </w:p>
        </w:tc>
        <w:tc>
          <w:tcPr>
            <w:tcW w:w="795" w:type="dxa"/>
            <w:vMerge/>
            <w:hideMark/>
          </w:tcPr>
          <w:p w:rsidR="003B730C" w:rsidRPr="00B46196" w:rsidRDefault="003B730C" w:rsidP="003B730C">
            <w:pPr>
              <w:pStyle w:val="102"/>
              <w:spacing w:before="0" w:after="0"/>
              <w:jc w:val="both"/>
            </w:pPr>
          </w:p>
        </w:tc>
        <w:tc>
          <w:tcPr>
            <w:tcW w:w="764" w:type="dxa"/>
            <w:vMerge/>
            <w:hideMark/>
          </w:tcPr>
          <w:p w:rsidR="003B730C" w:rsidRPr="00B46196" w:rsidRDefault="003B730C" w:rsidP="003B730C">
            <w:pPr>
              <w:pStyle w:val="102"/>
              <w:spacing w:before="0" w:after="0"/>
              <w:jc w:val="both"/>
            </w:pPr>
          </w:p>
        </w:tc>
        <w:tc>
          <w:tcPr>
            <w:tcW w:w="1589" w:type="dxa"/>
            <w:vMerge/>
            <w:hideMark/>
          </w:tcPr>
          <w:p w:rsidR="003B730C" w:rsidRPr="00B46196" w:rsidRDefault="003B730C" w:rsidP="003B730C">
            <w:pPr>
              <w:pStyle w:val="100"/>
              <w:spacing w:before="0" w:after="0"/>
            </w:pPr>
          </w:p>
        </w:tc>
        <w:tc>
          <w:tcPr>
            <w:tcW w:w="566" w:type="dxa"/>
            <w:vMerge/>
            <w:hideMark/>
          </w:tcPr>
          <w:p w:rsidR="003B730C" w:rsidRPr="00B46196" w:rsidRDefault="003B730C" w:rsidP="003B730C"/>
        </w:tc>
        <w:tc>
          <w:tcPr>
            <w:tcW w:w="785" w:type="dxa"/>
            <w:hideMark/>
          </w:tcPr>
          <w:p w:rsidR="003B730C" w:rsidRPr="00B46196" w:rsidRDefault="003B730C" w:rsidP="003B730C">
            <w:pPr>
              <w:pStyle w:val="102"/>
              <w:spacing w:before="0" w:after="0"/>
              <w:jc w:val="both"/>
              <w:rPr>
                <w:rStyle w:val="affff6"/>
                <w:b w:val="0"/>
              </w:rPr>
            </w:pPr>
            <w:r w:rsidRPr="00B46196">
              <w:rPr>
                <w:rStyle w:val="affff6"/>
              </w:rPr>
              <w:t>CX.5</w:t>
            </w:r>
          </w:p>
        </w:tc>
        <w:tc>
          <w:tcPr>
            <w:tcW w:w="672" w:type="dxa"/>
            <w:gridSpan w:val="2"/>
          </w:tcPr>
          <w:p w:rsidR="003B730C" w:rsidRPr="00B46196" w:rsidRDefault="003B730C" w:rsidP="003B730C">
            <w:pPr>
              <w:pStyle w:val="102"/>
              <w:spacing w:before="0" w:after="0"/>
              <w:jc w:val="both"/>
              <w:rPr>
                <w:rStyle w:val="affff6"/>
                <w:b w:val="0"/>
              </w:rPr>
            </w:pPr>
            <w:r w:rsidRPr="00B46196">
              <w:rPr>
                <w:rStyle w:val="affff6"/>
              </w:rPr>
              <w:t>Да</w:t>
            </w:r>
          </w:p>
        </w:tc>
        <w:tc>
          <w:tcPr>
            <w:tcW w:w="612" w:type="dxa"/>
          </w:tcPr>
          <w:p w:rsidR="003B730C" w:rsidRPr="00B46196" w:rsidRDefault="003B730C" w:rsidP="003B730C">
            <w:pPr>
              <w:pStyle w:val="102"/>
              <w:spacing w:before="0" w:after="0"/>
              <w:jc w:val="both"/>
            </w:pPr>
          </w:p>
        </w:tc>
        <w:tc>
          <w:tcPr>
            <w:tcW w:w="672" w:type="dxa"/>
          </w:tcPr>
          <w:p w:rsidR="003B730C" w:rsidRPr="00B46196" w:rsidRDefault="003B730C" w:rsidP="003B730C">
            <w:pPr>
              <w:pStyle w:val="102"/>
              <w:spacing w:before="0" w:after="0"/>
              <w:jc w:val="both"/>
            </w:pPr>
          </w:p>
        </w:tc>
        <w:tc>
          <w:tcPr>
            <w:tcW w:w="1082" w:type="dxa"/>
          </w:tcPr>
          <w:p w:rsidR="003B730C" w:rsidRPr="00B46196" w:rsidRDefault="003B730C" w:rsidP="003B730C">
            <w:pPr>
              <w:pStyle w:val="102"/>
              <w:spacing w:before="0" w:after="0"/>
              <w:jc w:val="both"/>
            </w:pPr>
          </w:p>
        </w:tc>
        <w:tc>
          <w:tcPr>
            <w:tcW w:w="2067" w:type="dxa"/>
            <w:hideMark/>
          </w:tcPr>
          <w:p w:rsidR="003B730C" w:rsidRPr="00B46196" w:rsidRDefault="003B730C" w:rsidP="003B730C">
            <w:pPr>
              <w:pStyle w:val="100"/>
              <w:spacing w:before="0" w:after="0"/>
            </w:pPr>
            <w:r w:rsidRPr="00B46196">
              <w:t xml:space="preserve">Тип УДЛ или ЕНП. </w:t>
            </w:r>
            <w:r w:rsidRPr="00B46196">
              <w:br/>
              <w:t>Код из СК 1.2.643.2.40.5.100.203 (таблица 63 или код NI).</w:t>
            </w:r>
          </w:p>
        </w:tc>
      </w:tr>
      <w:tr w:rsidR="00B46196" w:rsidRPr="00B46196" w:rsidTr="003B730C">
        <w:trPr>
          <w:trHeight w:val="85"/>
        </w:trPr>
        <w:tc>
          <w:tcPr>
            <w:tcW w:w="817" w:type="dxa"/>
            <w:vMerge/>
          </w:tcPr>
          <w:p w:rsidR="003B730C" w:rsidRPr="00B46196" w:rsidRDefault="003B730C" w:rsidP="003B730C">
            <w:pPr>
              <w:pStyle w:val="102"/>
              <w:spacing w:before="0" w:after="0"/>
              <w:jc w:val="both"/>
            </w:pPr>
          </w:p>
        </w:tc>
        <w:tc>
          <w:tcPr>
            <w:tcW w:w="795" w:type="dxa"/>
            <w:vMerge/>
          </w:tcPr>
          <w:p w:rsidR="003B730C" w:rsidRPr="00B46196" w:rsidRDefault="003B730C" w:rsidP="003B730C">
            <w:pPr>
              <w:pStyle w:val="102"/>
              <w:spacing w:before="0" w:after="0"/>
              <w:jc w:val="both"/>
            </w:pPr>
          </w:p>
        </w:tc>
        <w:tc>
          <w:tcPr>
            <w:tcW w:w="764" w:type="dxa"/>
            <w:vMerge/>
          </w:tcPr>
          <w:p w:rsidR="003B730C" w:rsidRPr="00B46196" w:rsidRDefault="003B730C" w:rsidP="003B730C">
            <w:pPr>
              <w:pStyle w:val="102"/>
              <w:spacing w:before="0" w:after="0"/>
              <w:jc w:val="both"/>
            </w:pPr>
          </w:p>
        </w:tc>
        <w:tc>
          <w:tcPr>
            <w:tcW w:w="1589" w:type="dxa"/>
            <w:vMerge/>
          </w:tcPr>
          <w:p w:rsidR="003B730C" w:rsidRPr="00B46196" w:rsidRDefault="003B730C" w:rsidP="003B730C">
            <w:pPr>
              <w:pStyle w:val="100"/>
              <w:spacing w:before="0" w:after="0"/>
            </w:pPr>
          </w:p>
        </w:tc>
        <w:tc>
          <w:tcPr>
            <w:tcW w:w="566" w:type="dxa"/>
            <w:vMerge/>
          </w:tcPr>
          <w:p w:rsidR="003B730C" w:rsidRPr="00B46196" w:rsidRDefault="003B730C" w:rsidP="003B730C"/>
        </w:tc>
        <w:tc>
          <w:tcPr>
            <w:tcW w:w="785" w:type="dxa"/>
          </w:tcPr>
          <w:p w:rsidR="003B730C" w:rsidRPr="00B46196" w:rsidRDefault="003B730C" w:rsidP="003B730C">
            <w:pPr>
              <w:pStyle w:val="102"/>
              <w:spacing w:before="0" w:after="0"/>
              <w:jc w:val="both"/>
              <w:rPr>
                <w:rStyle w:val="affff6"/>
                <w:b w:val="0"/>
              </w:rPr>
            </w:pPr>
            <w:r w:rsidRPr="00B46196">
              <w:t>CX.7</w:t>
            </w:r>
          </w:p>
        </w:tc>
        <w:tc>
          <w:tcPr>
            <w:tcW w:w="672" w:type="dxa"/>
            <w:gridSpan w:val="2"/>
          </w:tcPr>
          <w:p w:rsidR="003B730C" w:rsidRPr="00B46196" w:rsidRDefault="003B730C" w:rsidP="003B730C">
            <w:pPr>
              <w:pStyle w:val="102"/>
              <w:spacing w:before="0" w:after="0"/>
              <w:jc w:val="both"/>
              <w:rPr>
                <w:rStyle w:val="affff6"/>
                <w:b w:val="0"/>
              </w:rPr>
            </w:pPr>
            <w:r w:rsidRPr="00B46196">
              <w:t>Усл</w:t>
            </w:r>
          </w:p>
        </w:tc>
        <w:tc>
          <w:tcPr>
            <w:tcW w:w="612" w:type="dxa"/>
          </w:tcPr>
          <w:p w:rsidR="003B730C" w:rsidRPr="00B46196" w:rsidRDefault="003B730C" w:rsidP="003B730C">
            <w:pPr>
              <w:pStyle w:val="102"/>
              <w:spacing w:before="0" w:after="0"/>
              <w:jc w:val="both"/>
            </w:pPr>
          </w:p>
        </w:tc>
        <w:tc>
          <w:tcPr>
            <w:tcW w:w="672" w:type="dxa"/>
          </w:tcPr>
          <w:p w:rsidR="003B730C" w:rsidRPr="00B46196" w:rsidRDefault="003B730C" w:rsidP="003B730C">
            <w:pPr>
              <w:pStyle w:val="102"/>
              <w:spacing w:before="0" w:after="0"/>
              <w:jc w:val="both"/>
            </w:pPr>
          </w:p>
        </w:tc>
        <w:tc>
          <w:tcPr>
            <w:tcW w:w="1082" w:type="dxa"/>
          </w:tcPr>
          <w:p w:rsidR="003B730C" w:rsidRPr="00B46196" w:rsidRDefault="003B730C" w:rsidP="003B730C">
            <w:pPr>
              <w:pStyle w:val="102"/>
              <w:spacing w:before="0" w:after="0"/>
              <w:jc w:val="both"/>
            </w:pPr>
          </w:p>
        </w:tc>
        <w:tc>
          <w:tcPr>
            <w:tcW w:w="2067" w:type="dxa"/>
          </w:tcPr>
          <w:p w:rsidR="003B730C" w:rsidRPr="00B46196" w:rsidRDefault="003B730C" w:rsidP="003B730C">
            <w:pPr>
              <w:pStyle w:val="100"/>
              <w:spacing w:before="0" w:after="0"/>
            </w:pPr>
            <w:r w:rsidRPr="00B46196">
              <w:t>Дата выдачи документа, удостоверяющего личность. Обязательно для всех документов, удостоверяющих личность, в событиях страхования после 18.07.2013</w:t>
            </w:r>
          </w:p>
        </w:tc>
      </w:tr>
      <w:tr w:rsidR="00B46196" w:rsidRPr="00B46196" w:rsidTr="003B730C">
        <w:trPr>
          <w:trHeight w:val="85"/>
        </w:trPr>
        <w:tc>
          <w:tcPr>
            <w:tcW w:w="817" w:type="dxa"/>
            <w:vMerge/>
          </w:tcPr>
          <w:p w:rsidR="003B730C" w:rsidRPr="00B46196" w:rsidRDefault="003B730C" w:rsidP="003B730C">
            <w:pPr>
              <w:pStyle w:val="102"/>
              <w:spacing w:before="0" w:after="0"/>
              <w:jc w:val="both"/>
            </w:pPr>
          </w:p>
        </w:tc>
        <w:tc>
          <w:tcPr>
            <w:tcW w:w="795" w:type="dxa"/>
            <w:vMerge/>
          </w:tcPr>
          <w:p w:rsidR="003B730C" w:rsidRPr="00B46196" w:rsidRDefault="003B730C" w:rsidP="003B730C">
            <w:pPr>
              <w:pStyle w:val="102"/>
              <w:spacing w:before="0" w:after="0"/>
              <w:jc w:val="both"/>
            </w:pPr>
          </w:p>
        </w:tc>
        <w:tc>
          <w:tcPr>
            <w:tcW w:w="764" w:type="dxa"/>
            <w:vMerge/>
          </w:tcPr>
          <w:p w:rsidR="003B730C" w:rsidRPr="00B46196" w:rsidRDefault="003B730C" w:rsidP="003B730C">
            <w:pPr>
              <w:pStyle w:val="102"/>
              <w:spacing w:before="0" w:after="0"/>
              <w:jc w:val="both"/>
            </w:pPr>
          </w:p>
        </w:tc>
        <w:tc>
          <w:tcPr>
            <w:tcW w:w="1589" w:type="dxa"/>
            <w:vMerge/>
          </w:tcPr>
          <w:p w:rsidR="003B730C" w:rsidRPr="00B46196" w:rsidRDefault="003B730C" w:rsidP="003B730C">
            <w:pPr>
              <w:pStyle w:val="100"/>
              <w:spacing w:before="0" w:after="0"/>
            </w:pPr>
          </w:p>
        </w:tc>
        <w:tc>
          <w:tcPr>
            <w:tcW w:w="566" w:type="dxa"/>
            <w:vMerge/>
          </w:tcPr>
          <w:p w:rsidR="003B730C" w:rsidRPr="00B46196" w:rsidRDefault="003B730C" w:rsidP="003B730C"/>
        </w:tc>
        <w:tc>
          <w:tcPr>
            <w:tcW w:w="785" w:type="dxa"/>
          </w:tcPr>
          <w:p w:rsidR="003B730C" w:rsidRPr="00B46196" w:rsidRDefault="003B730C" w:rsidP="003B730C">
            <w:pPr>
              <w:pStyle w:val="102"/>
              <w:spacing w:before="0" w:after="0"/>
              <w:jc w:val="both"/>
              <w:rPr>
                <w:rStyle w:val="affff6"/>
                <w:b w:val="0"/>
              </w:rPr>
            </w:pPr>
            <w:r w:rsidRPr="00B46196">
              <w:t>CX.8</w:t>
            </w:r>
          </w:p>
        </w:tc>
        <w:tc>
          <w:tcPr>
            <w:tcW w:w="672" w:type="dxa"/>
            <w:gridSpan w:val="2"/>
          </w:tcPr>
          <w:p w:rsidR="003B730C" w:rsidRPr="00B46196" w:rsidRDefault="003B730C" w:rsidP="003B730C">
            <w:pPr>
              <w:pStyle w:val="102"/>
              <w:spacing w:before="0" w:after="0"/>
              <w:jc w:val="both"/>
              <w:rPr>
                <w:rStyle w:val="affff6"/>
                <w:b w:val="0"/>
              </w:rPr>
            </w:pPr>
            <w:r w:rsidRPr="00B46196">
              <w:t>Усл</w:t>
            </w:r>
          </w:p>
        </w:tc>
        <w:tc>
          <w:tcPr>
            <w:tcW w:w="612" w:type="dxa"/>
          </w:tcPr>
          <w:p w:rsidR="003B730C" w:rsidRPr="00B46196" w:rsidRDefault="003B730C" w:rsidP="003B730C">
            <w:pPr>
              <w:pStyle w:val="102"/>
              <w:spacing w:before="0" w:after="0"/>
              <w:jc w:val="both"/>
            </w:pPr>
          </w:p>
        </w:tc>
        <w:tc>
          <w:tcPr>
            <w:tcW w:w="672" w:type="dxa"/>
          </w:tcPr>
          <w:p w:rsidR="003B730C" w:rsidRPr="00B46196" w:rsidRDefault="003B730C" w:rsidP="003B730C">
            <w:pPr>
              <w:pStyle w:val="102"/>
              <w:spacing w:before="0" w:after="0"/>
              <w:jc w:val="both"/>
            </w:pPr>
          </w:p>
        </w:tc>
        <w:tc>
          <w:tcPr>
            <w:tcW w:w="1082" w:type="dxa"/>
          </w:tcPr>
          <w:p w:rsidR="003B730C" w:rsidRPr="00B46196" w:rsidRDefault="003B730C" w:rsidP="003B730C">
            <w:pPr>
              <w:pStyle w:val="102"/>
              <w:spacing w:before="0" w:after="0"/>
              <w:jc w:val="both"/>
            </w:pPr>
          </w:p>
        </w:tc>
        <w:tc>
          <w:tcPr>
            <w:tcW w:w="2067" w:type="dxa"/>
          </w:tcPr>
          <w:p w:rsidR="003B730C" w:rsidRPr="00B46196" w:rsidRDefault="003B730C" w:rsidP="003B730C">
            <w:pPr>
              <w:pStyle w:val="100"/>
              <w:spacing w:before="0" w:after="0"/>
            </w:pPr>
            <w:r w:rsidRPr="00B46196">
              <w:t xml:space="preserve">Срок окончания действия документа, удостоверяющего личность. Обязательно для следующих документов в событиях страхования после 18.07.2013: </w:t>
            </w:r>
          </w:p>
          <w:p w:rsidR="003B730C" w:rsidRPr="00B46196" w:rsidRDefault="003B730C" w:rsidP="003B730C">
            <w:pPr>
              <w:pStyle w:val="100"/>
              <w:spacing w:before="0" w:after="0"/>
            </w:pPr>
            <w:r w:rsidRPr="00B46196">
              <w:t>10 - Свидетельство о регистрации ходатайства о признании беженцем на территории Российской Федерации;</w:t>
            </w:r>
          </w:p>
          <w:p w:rsidR="003B730C" w:rsidRPr="00B46196" w:rsidRDefault="003B730C" w:rsidP="003B730C">
            <w:pPr>
              <w:pStyle w:val="100"/>
              <w:spacing w:before="0" w:after="0"/>
            </w:pPr>
            <w:r w:rsidRPr="00B46196">
              <w:t>11 - Вид на жительство;</w:t>
            </w:r>
          </w:p>
          <w:p w:rsidR="003B730C" w:rsidRPr="00B46196" w:rsidRDefault="003B730C" w:rsidP="003B730C">
            <w:pPr>
              <w:pStyle w:val="100"/>
              <w:spacing w:before="0" w:after="0"/>
            </w:pPr>
            <w:r w:rsidRPr="00B46196">
              <w:t>12 - Удостоверение беженца в Российской Федерации;</w:t>
            </w:r>
          </w:p>
          <w:p w:rsidR="003B730C" w:rsidRPr="00B46196" w:rsidRDefault="003B730C" w:rsidP="003B730C">
            <w:pPr>
              <w:pStyle w:val="100"/>
              <w:spacing w:before="0" w:after="0"/>
            </w:pPr>
            <w:r w:rsidRPr="00B46196">
              <w:t>13 - Временное удостоверение личности гражданина Российской Федерации;</w:t>
            </w:r>
          </w:p>
          <w:p w:rsidR="003B730C" w:rsidRPr="00B46196" w:rsidRDefault="003B730C" w:rsidP="003B730C">
            <w:pPr>
              <w:pStyle w:val="100"/>
              <w:spacing w:before="0" w:after="0"/>
            </w:pPr>
            <w:r w:rsidRPr="00B46196">
              <w:t>23 - Разрешение на временное проживание;</w:t>
            </w:r>
          </w:p>
          <w:p w:rsidR="003B730C" w:rsidRPr="00B46196" w:rsidRDefault="003B730C" w:rsidP="003B730C">
            <w:pPr>
              <w:pStyle w:val="100"/>
              <w:spacing w:before="0" w:after="0"/>
            </w:pPr>
            <w:r w:rsidRPr="00B46196">
              <w:t>25 - Свидетельство о предоставлении временного убежища на территории Российской Федерации;</w:t>
            </w:r>
          </w:p>
          <w:p w:rsidR="003B730C" w:rsidRPr="00B46196" w:rsidRDefault="003B730C" w:rsidP="003B730C">
            <w:pPr>
              <w:pStyle w:val="14"/>
              <w:shd w:val="clear" w:color="auto" w:fill="FFFFFF" w:themeFill="background1"/>
              <w:spacing w:before="0" w:after="0"/>
              <w:ind w:left="-4"/>
              <w:rPr>
                <w:sz w:val="20"/>
                <w:szCs w:val="20"/>
              </w:rPr>
            </w:pPr>
            <w:r w:rsidRPr="00B46196">
              <w:rPr>
                <w:sz w:val="20"/>
                <w:szCs w:val="20"/>
              </w:rPr>
              <w:t>26 - Удостоверение сотрудника Евразийской экономической комиссии;</w:t>
            </w:r>
          </w:p>
          <w:p w:rsidR="003B730C" w:rsidRPr="00B46196" w:rsidRDefault="003B730C" w:rsidP="003B730C">
            <w:pPr>
              <w:pStyle w:val="14"/>
              <w:spacing w:before="0" w:after="0"/>
              <w:rPr>
                <w:sz w:val="20"/>
                <w:szCs w:val="20"/>
              </w:rPr>
            </w:pPr>
            <w:r w:rsidRPr="00B46196">
              <w:rPr>
                <w:sz w:val="20"/>
                <w:szCs w:val="20"/>
              </w:rPr>
              <w:t>27 – Копия жалобы о лишении статуса беженца;</w:t>
            </w:r>
          </w:p>
          <w:p w:rsidR="003B730C" w:rsidRPr="00B46196" w:rsidRDefault="003B730C" w:rsidP="003B730C">
            <w:pPr>
              <w:pStyle w:val="14"/>
              <w:spacing w:before="0" w:after="0"/>
              <w:ind w:left="-25"/>
              <w:rPr>
                <w:sz w:val="20"/>
                <w:szCs w:val="20"/>
              </w:rPr>
            </w:pPr>
            <w:r w:rsidRPr="00B46196">
              <w:rPr>
                <w:sz w:val="20"/>
                <w:szCs w:val="20"/>
              </w:rPr>
              <w:t>28 - Иной документ, соответствующий свидетельству о предоставлении убежища на территории Российской Федерации;</w:t>
            </w:r>
          </w:p>
          <w:p w:rsidR="003B730C" w:rsidRPr="00B46196" w:rsidRDefault="003B730C" w:rsidP="003B730C">
            <w:pPr>
              <w:pStyle w:val="100"/>
              <w:spacing w:before="0" w:after="0"/>
            </w:pPr>
            <w:r w:rsidRPr="00B46196">
              <w:rPr>
                <w:szCs w:val="20"/>
              </w:rPr>
              <w:t>29 - Сведения о трудовом договоре трудящегося государства-члена ЕАЭС.</w:t>
            </w:r>
          </w:p>
        </w:tc>
      </w:tr>
      <w:tr w:rsidR="00B46196" w:rsidRPr="00B46196" w:rsidTr="003B730C">
        <w:trPr>
          <w:trHeight w:val="253"/>
        </w:trPr>
        <w:tc>
          <w:tcPr>
            <w:tcW w:w="817" w:type="dxa"/>
            <w:vMerge w:val="restart"/>
            <w:hideMark/>
          </w:tcPr>
          <w:p w:rsidR="003B730C" w:rsidRPr="00B46196" w:rsidRDefault="003B730C" w:rsidP="003B730C">
            <w:pPr>
              <w:pStyle w:val="102"/>
              <w:spacing w:before="0" w:after="0"/>
              <w:jc w:val="both"/>
              <w:rPr>
                <w:rStyle w:val="affff6"/>
                <w:b w:val="0"/>
              </w:rPr>
            </w:pPr>
            <w:r w:rsidRPr="00B46196">
              <w:rPr>
                <w:rStyle w:val="affff6"/>
              </w:rPr>
              <w:t>PID.5</w:t>
            </w:r>
          </w:p>
        </w:tc>
        <w:tc>
          <w:tcPr>
            <w:tcW w:w="795" w:type="dxa"/>
            <w:vMerge w:val="restart"/>
            <w:hideMark/>
          </w:tcPr>
          <w:p w:rsidR="003B730C" w:rsidRPr="00B46196" w:rsidRDefault="003B730C" w:rsidP="003B730C">
            <w:pPr>
              <w:pStyle w:val="102"/>
              <w:spacing w:before="0" w:after="0"/>
              <w:jc w:val="both"/>
              <w:rPr>
                <w:rStyle w:val="affff6"/>
                <w:b w:val="0"/>
              </w:rPr>
            </w:pPr>
            <w:r w:rsidRPr="00B46196">
              <w:rPr>
                <w:rStyle w:val="affff6"/>
              </w:rPr>
              <w:t>XPN</w:t>
            </w:r>
          </w:p>
        </w:tc>
        <w:tc>
          <w:tcPr>
            <w:tcW w:w="764" w:type="dxa"/>
            <w:vMerge w:val="restart"/>
            <w:hideMark/>
          </w:tcPr>
          <w:p w:rsidR="003B730C" w:rsidRPr="00B46196" w:rsidRDefault="003B730C" w:rsidP="003B730C">
            <w:pPr>
              <w:pStyle w:val="102"/>
              <w:spacing w:before="0" w:after="0"/>
              <w:jc w:val="both"/>
              <w:rPr>
                <w:rStyle w:val="affff6"/>
                <w:b w:val="0"/>
              </w:rPr>
            </w:pPr>
            <w:r w:rsidRPr="00B46196">
              <w:rPr>
                <w:rStyle w:val="affff6"/>
              </w:rPr>
              <w:t>Да</w:t>
            </w:r>
          </w:p>
        </w:tc>
        <w:tc>
          <w:tcPr>
            <w:tcW w:w="1589" w:type="dxa"/>
            <w:vMerge w:val="restart"/>
            <w:hideMark/>
          </w:tcPr>
          <w:p w:rsidR="003B730C" w:rsidRPr="00B46196" w:rsidRDefault="003B730C" w:rsidP="003B730C">
            <w:pPr>
              <w:pStyle w:val="100"/>
              <w:spacing w:before="0" w:after="0"/>
              <w:rPr>
                <w:rStyle w:val="affff6"/>
                <w:b w:val="0"/>
              </w:rPr>
            </w:pPr>
            <w:r w:rsidRPr="00B46196">
              <w:rPr>
                <w:rStyle w:val="affff6"/>
              </w:rPr>
              <w:t>Фамилия, имя, отчество застрахованного лица</w:t>
            </w:r>
          </w:p>
        </w:tc>
        <w:tc>
          <w:tcPr>
            <w:tcW w:w="566" w:type="dxa"/>
            <w:vMerge w:val="restart"/>
            <w:hideMark/>
          </w:tcPr>
          <w:p w:rsidR="003B730C" w:rsidRPr="00B46196" w:rsidRDefault="003B730C" w:rsidP="003B730C">
            <w:pPr>
              <w:pStyle w:val="100"/>
              <w:spacing w:before="0" w:after="0"/>
              <w:rPr>
                <w:rStyle w:val="affff6"/>
                <w:b w:val="0"/>
              </w:rPr>
            </w:pPr>
            <w:r w:rsidRPr="00B46196">
              <w:rPr>
                <w:rStyle w:val="affff6"/>
              </w:rPr>
              <w:t>1</w:t>
            </w:r>
          </w:p>
        </w:tc>
        <w:tc>
          <w:tcPr>
            <w:tcW w:w="5890" w:type="dxa"/>
            <w:gridSpan w:val="7"/>
          </w:tcPr>
          <w:p w:rsidR="003B730C" w:rsidRPr="00B46196" w:rsidRDefault="003B730C" w:rsidP="003B730C">
            <w:pPr>
              <w:pStyle w:val="100"/>
              <w:spacing w:before="0" w:after="0"/>
            </w:pPr>
            <w:r w:rsidRPr="00B46196">
              <w:t>См. п. Б.2.5.3.2.</w:t>
            </w:r>
          </w:p>
        </w:tc>
      </w:tr>
      <w:tr w:rsidR="00B46196" w:rsidRPr="00B46196" w:rsidTr="003B730C">
        <w:trPr>
          <w:trHeight w:val="51"/>
        </w:trPr>
        <w:tc>
          <w:tcPr>
            <w:tcW w:w="817" w:type="dxa"/>
            <w:vMerge/>
          </w:tcPr>
          <w:p w:rsidR="003B730C" w:rsidRPr="00B46196" w:rsidRDefault="003B730C" w:rsidP="003B730C">
            <w:pPr>
              <w:pStyle w:val="102"/>
              <w:spacing w:before="0" w:after="0"/>
              <w:jc w:val="both"/>
              <w:rPr>
                <w:rStyle w:val="affff6"/>
                <w:b w:val="0"/>
              </w:rPr>
            </w:pPr>
          </w:p>
        </w:tc>
        <w:tc>
          <w:tcPr>
            <w:tcW w:w="795" w:type="dxa"/>
            <w:vMerge/>
          </w:tcPr>
          <w:p w:rsidR="003B730C" w:rsidRPr="00B46196" w:rsidRDefault="003B730C" w:rsidP="003B730C">
            <w:pPr>
              <w:pStyle w:val="102"/>
              <w:spacing w:before="0" w:after="0"/>
              <w:jc w:val="both"/>
              <w:rPr>
                <w:rStyle w:val="affff6"/>
                <w:b w:val="0"/>
              </w:rPr>
            </w:pPr>
          </w:p>
        </w:tc>
        <w:tc>
          <w:tcPr>
            <w:tcW w:w="764" w:type="dxa"/>
            <w:vMerge/>
          </w:tcPr>
          <w:p w:rsidR="003B730C" w:rsidRPr="00B46196" w:rsidRDefault="003B730C" w:rsidP="003B730C">
            <w:pPr>
              <w:pStyle w:val="102"/>
              <w:spacing w:before="0" w:after="0"/>
              <w:jc w:val="both"/>
              <w:rPr>
                <w:rStyle w:val="affff6"/>
                <w:b w:val="0"/>
              </w:rPr>
            </w:pPr>
          </w:p>
        </w:tc>
        <w:tc>
          <w:tcPr>
            <w:tcW w:w="1589" w:type="dxa"/>
            <w:vMerge/>
          </w:tcPr>
          <w:p w:rsidR="003B730C" w:rsidRPr="00B46196" w:rsidRDefault="003B730C" w:rsidP="003B730C">
            <w:pPr>
              <w:pStyle w:val="100"/>
              <w:spacing w:before="0" w:after="0"/>
              <w:rPr>
                <w:rStyle w:val="affff6"/>
                <w:b w:val="0"/>
              </w:rPr>
            </w:pPr>
          </w:p>
        </w:tc>
        <w:tc>
          <w:tcPr>
            <w:tcW w:w="566" w:type="dxa"/>
            <w:vMerge/>
          </w:tcPr>
          <w:p w:rsidR="003B730C" w:rsidRPr="00B46196" w:rsidRDefault="003B730C" w:rsidP="003B730C">
            <w:pPr>
              <w:pStyle w:val="100"/>
              <w:spacing w:before="0" w:after="0"/>
              <w:rPr>
                <w:rStyle w:val="affff6"/>
                <w:b w:val="0"/>
              </w:rPr>
            </w:pPr>
          </w:p>
        </w:tc>
        <w:tc>
          <w:tcPr>
            <w:tcW w:w="785" w:type="dxa"/>
            <w:vMerge w:val="restart"/>
          </w:tcPr>
          <w:p w:rsidR="003B730C" w:rsidRPr="00B46196" w:rsidRDefault="003B730C" w:rsidP="003B730C">
            <w:pPr>
              <w:pStyle w:val="102"/>
              <w:spacing w:before="0" w:after="0"/>
              <w:jc w:val="both"/>
              <w:rPr>
                <w:rStyle w:val="affff6"/>
                <w:b w:val="0"/>
              </w:rPr>
            </w:pPr>
            <w:r w:rsidRPr="00B46196">
              <w:rPr>
                <w:rStyle w:val="affff6"/>
              </w:rPr>
              <w:t>XPN.1</w:t>
            </w:r>
          </w:p>
        </w:tc>
        <w:tc>
          <w:tcPr>
            <w:tcW w:w="672" w:type="dxa"/>
            <w:gridSpan w:val="2"/>
            <w:vMerge w:val="restart"/>
          </w:tcPr>
          <w:p w:rsidR="003B730C" w:rsidRPr="00B46196" w:rsidRDefault="003B730C" w:rsidP="003B730C">
            <w:pPr>
              <w:pStyle w:val="102"/>
              <w:spacing w:before="0" w:after="0"/>
              <w:jc w:val="both"/>
              <w:rPr>
                <w:rStyle w:val="affff6"/>
                <w:b w:val="0"/>
              </w:rPr>
            </w:pPr>
            <w:r w:rsidRPr="00B46196">
              <w:rPr>
                <w:rStyle w:val="affff6"/>
              </w:rPr>
              <w:t>Усл</w:t>
            </w:r>
          </w:p>
        </w:tc>
        <w:tc>
          <w:tcPr>
            <w:tcW w:w="4433" w:type="dxa"/>
            <w:gridSpan w:val="4"/>
          </w:tcPr>
          <w:p w:rsidR="003B730C" w:rsidRPr="00B46196" w:rsidRDefault="003B730C" w:rsidP="003B730C">
            <w:pPr>
              <w:pStyle w:val="100"/>
              <w:spacing w:before="0" w:after="0"/>
            </w:pPr>
            <w:r w:rsidRPr="00B46196">
              <w:t>Фамилия застрахованного лица.</w:t>
            </w:r>
          </w:p>
        </w:tc>
      </w:tr>
      <w:tr w:rsidR="00B46196" w:rsidRPr="00B46196" w:rsidTr="003B730C">
        <w:trPr>
          <w:trHeight w:val="279"/>
        </w:trPr>
        <w:tc>
          <w:tcPr>
            <w:tcW w:w="817" w:type="dxa"/>
            <w:vMerge/>
          </w:tcPr>
          <w:p w:rsidR="003B730C" w:rsidRPr="00B46196" w:rsidRDefault="003B730C" w:rsidP="003B730C">
            <w:pPr>
              <w:pStyle w:val="102"/>
              <w:spacing w:before="0" w:after="0"/>
              <w:jc w:val="both"/>
              <w:rPr>
                <w:rStyle w:val="affff6"/>
                <w:b w:val="0"/>
              </w:rPr>
            </w:pPr>
          </w:p>
        </w:tc>
        <w:tc>
          <w:tcPr>
            <w:tcW w:w="795" w:type="dxa"/>
            <w:vMerge/>
          </w:tcPr>
          <w:p w:rsidR="003B730C" w:rsidRPr="00B46196" w:rsidRDefault="003B730C" w:rsidP="003B730C">
            <w:pPr>
              <w:pStyle w:val="102"/>
              <w:spacing w:before="0" w:after="0"/>
              <w:jc w:val="both"/>
              <w:rPr>
                <w:rStyle w:val="affff6"/>
                <w:b w:val="0"/>
              </w:rPr>
            </w:pPr>
          </w:p>
        </w:tc>
        <w:tc>
          <w:tcPr>
            <w:tcW w:w="764" w:type="dxa"/>
            <w:vMerge/>
          </w:tcPr>
          <w:p w:rsidR="003B730C" w:rsidRPr="00B46196" w:rsidRDefault="003B730C" w:rsidP="003B730C">
            <w:pPr>
              <w:pStyle w:val="102"/>
              <w:spacing w:before="0" w:after="0"/>
              <w:jc w:val="both"/>
              <w:rPr>
                <w:rStyle w:val="affff6"/>
                <w:b w:val="0"/>
              </w:rPr>
            </w:pPr>
          </w:p>
        </w:tc>
        <w:tc>
          <w:tcPr>
            <w:tcW w:w="1589" w:type="dxa"/>
            <w:vMerge/>
          </w:tcPr>
          <w:p w:rsidR="003B730C" w:rsidRPr="00B46196" w:rsidRDefault="003B730C" w:rsidP="003B730C">
            <w:pPr>
              <w:pStyle w:val="100"/>
              <w:spacing w:before="0" w:after="0"/>
              <w:rPr>
                <w:rStyle w:val="affff6"/>
                <w:b w:val="0"/>
              </w:rPr>
            </w:pPr>
          </w:p>
        </w:tc>
        <w:tc>
          <w:tcPr>
            <w:tcW w:w="566" w:type="dxa"/>
            <w:vMerge/>
          </w:tcPr>
          <w:p w:rsidR="003B730C" w:rsidRPr="00B46196" w:rsidRDefault="003B730C" w:rsidP="003B730C">
            <w:pPr>
              <w:pStyle w:val="100"/>
              <w:spacing w:before="0" w:after="0"/>
              <w:rPr>
                <w:rStyle w:val="affff6"/>
                <w:b w:val="0"/>
              </w:rPr>
            </w:pPr>
          </w:p>
        </w:tc>
        <w:tc>
          <w:tcPr>
            <w:tcW w:w="785" w:type="dxa"/>
            <w:vMerge/>
          </w:tcPr>
          <w:p w:rsidR="003B730C" w:rsidRPr="00B46196" w:rsidRDefault="003B730C" w:rsidP="003B730C">
            <w:pPr>
              <w:pStyle w:val="102"/>
              <w:spacing w:before="0" w:after="0"/>
              <w:jc w:val="both"/>
              <w:rPr>
                <w:rStyle w:val="affff6"/>
                <w:b w:val="0"/>
              </w:rPr>
            </w:pPr>
          </w:p>
        </w:tc>
        <w:tc>
          <w:tcPr>
            <w:tcW w:w="672" w:type="dxa"/>
            <w:gridSpan w:val="2"/>
            <w:vMerge/>
          </w:tcPr>
          <w:p w:rsidR="003B730C" w:rsidRPr="00B46196" w:rsidRDefault="003B730C" w:rsidP="003B730C">
            <w:pPr>
              <w:pStyle w:val="102"/>
              <w:spacing w:before="0" w:after="0"/>
              <w:jc w:val="both"/>
              <w:rPr>
                <w:rStyle w:val="affff6"/>
                <w:b w:val="0"/>
              </w:rPr>
            </w:pPr>
          </w:p>
        </w:tc>
        <w:tc>
          <w:tcPr>
            <w:tcW w:w="612" w:type="dxa"/>
          </w:tcPr>
          <w:p w:rsidR="003B730C" w:rsidRPr="00B46196" w:rsidRDefault="003B730C" w:rsidP="003B730C">
            <w:pPr>
              <w:pStyle w:val="102"/>
              <w:spacing w:before="0" w:after="0"/>
              <w:jc w:val="both"/>
              <w:rPr>
                <w:rStyle w:val="affff6"/>
                <w:b w:val="0"/>
              </w:rPr>
            </w:pPr>
            <w:r w:rsidRPr="00B46196">
              <w:rPr>
                <w:rStyle w:val="affff6"/>
              </w:rPr>
              <w:t>FN.1</w:t>
            </w:r>
          </w:p>
        </w:tc>
        <w:tc>
          <w:tcPr>
            <w:tcW w:w="672" w:type="dxa"/>
          </w:tcPr>
          <w:p w:rsidR="003B730C" w:rsidRPr="00B46196" w:rsidRDefault="003B730C" w:rsidP="003B730C">
            <w:pPr>
              <w:pStyle w:val="102"/>
              <w:spacing w:before="0" w:after="0"/>
              <w:jc w:val="both"/>
              <w:rPr>
                <w:rStyle w:val="affff6"/>
                <w:b w:val="0"/>
              </w:rPr>
            </w:pPr>
            <w:r w:rsidRPr="00B46196">
              <w:rPr>
                <w:rStyle w:val="affff6"/>
              </w:rPr>
              <w:t>Да</w:t>
            </w:r>
          </w:p>
        </w:tc>
        <w:tc>
          <w:tcPr>
            <w:tcW w:w="1082" w:type="dxa"/>
          </w:tcPr>
          <w:p w:rsidR="003B730C" w:rsidRPr="00B46196" w:rsidRDefault="003B730C" w:rsidP="003B730C">
            <w:pPr>
              <w:pStyle w:val="102"/>
              <w:spacing w:before="0" w:after="0"/>
              <w:jc w:val="both"/>
              <w:rPr>
                <w:rStyle w:val="affff6"/>
                <w:b w:val="0"/>
              </w:rPr>
            </w:pPr>
          </w:p>
        </w:tc>
        <w:tc>
          <w:tcPr>
            <w:tcW w:w="2067" w:type="dxa"/>
          </w:tcPr>
          <w:p w:rsidR="003B730C" w:rsidRPr="00B46196" w:rsidRDefault="003B730C" w:rsidP="003B730C">
            <w:pPr>
              <w:pStyle w:val="100"/>
              <w:spacing w:before="0" w:after="0"/>
            </w:pPr>
            <w:r w:rsidRPr="00B46196">
              <w:t>Фамилия</w:t>
            </w:r>
          </w:p>
        </w:tc>
      </w:tr>
      <w:tr w:rsidR="00B46196" w:rsidRPr="00B46196" w:rsidTr="003B730C">
        <w:trPr>
          <w:trHeight w:val="103"/>
        </w:trPr>
        <w:tc>
          <w:tcPr>
            <w:tcW w:w="817" w:type="dxa"/>
            <w:vMerge/>
            <w:hideMark/>
          </w:tcPr>
          <w:p w:rsidR="003B730C" w:rsidRPr="00B46196" w:rsidRDefault="003B730C" w:rsidP="003B730C">
            <w:pPr>
              <w:pStyle w:val="102"/>
              <w:spacing w:before="0" w:after="0"/>
              <w:jc w:val="both"/>
              <w:rPr>
                <w:rStyle w:val="affff6"/>
                <w:b w:val="0"/>
              </w:rPr>
            </w:pPr>
          </w:p>
        </w:tc>
        <w:tc>
          <w:tcPr>
            <w:tcW w:w="795" w:type="dxa"/>
            <w:vMerge/>
            <w:hideMark/>
          </w:tcPr>
          <w:p w:rsidR="003B730C" w:rsidRPr="00B46196" w:rsidRDefault="003B730C" w:rsidP="003B730C">
            <w:pPr>
              <w:pStyle w:val="102"/>
              <w:spacing w:before="0" w:after="0"/>
              <w:jc w:val="both"/>
              <w:rPr>
                <w:rStyle w:val="affff6"/>
                <w:b w:val="0"/>
              </w:rPr>
            </w:pPr>
          </w:p>
        </w:tc>
        <w:tc>
          <w:tcPr>
            <w:tcW w:w="764" w:type="dxa"/>
            <w:vMerge/>
            <w:hideMark/>
          </w:tcPr>
          <w:p w:rsidR="003B730C" w:rsidRPr="00B46196" w:rsidRDefault="003B730C" w:rsidP="003B730C">
            <w:pPr>
              <w:pStyle w:val="102"/>
              <w:spacing w:before="0" w:after="0"/>
              <w:jc w:val="both"/>
              <w:rPr>
                <w:rStyle w:val="affff6"/>
                <w:b w:val="0"/>
              </w:rPr>
            </w:pPr>
          </w:p>
        </w:tc>
        <w:tc>
          <w:tcPr>
            <w:tcW w:w="1589" w:type="dxa"/>
            <w:vMerge/>
            <w:hideMark/>
          </w:tcPr>
          <w:p w:rsidR="003B730C" w:rsidRPr="00B46196" w:rsidRDefault="003B730C" w:rsidP="003B730C">
            <w:pPr>
              <w:pStyle w:val="100"/>
              <w:spacing w:before="0" w:after="0"/>
              <w:rPr>
                <w:rStyle w:val="affff6"/>
                <w:b w:val="0"/>
              </w:rPr>
            </w:pPr>
          </w:p>
        </w:tc>
        <w:tc>
          <w:tcPr>
            <w:tcW w:w="566" w:type="dxa"/>
            <w:vMerge/>
            <w:hideMark/>
          </w:tcPr>
          <w:p w:rsidR="003B730C" w:rsidRPr="00B46196" w:rsidRDefault="003B730C" w:rsidP="003B730C">
            <w:pPr>
              <w:rPr>
                <w:rStyle w:val="affff6"/>
                <w:b w:val="0"/>
              </w:rPr>
            </w:pPr>
          </w:p>
        </w:tc>
        <w:tc>
          <w:tcPr>
            <w:tcW w:w="785" w:type="dxa"/>
            <w:hideMark/>
          </w:tcPr>
          <w:p w:rsidR="003B730C" w:rsidRPr="00B46196" w:rsidRDefault="003B730C" w:rsidP="003B730C">
            <w:pPr>
              <w:pStyle w:val="102"/>
              <w:spacing w:before="0" w:after="0"/>
              <w:jc w:val="both"/>
              <w:rPr>
                <w:rStyle w:val="affff6"/>
                <w:b w:val="0"/>
              </w:rPr>
            </w:pPr>
            <w:r w:rsidRPr="00B46196">
              <w:rPr>
                <w:rStyle w:val="affff6"/>
              </w:rPr>
              <w:t>XPN.2</w:t>
            </w:r>
          </w:p>
        </w:tc>
        <w:tc>
          <w:tcPr>
            <w:tcW w:w="672" w:type="dxa"/>
            <w:gridSpan w:val="2"/>
          </w:tcPr>
          <w:p w:rsidR="003B730C" w:rsidRPr="00B46196" w:rsidRDefault="003B730C" w:rsidP="003B730C">
            <w:pPr>
              <w:pStyle w:val="102"/>
              <w:spacing w:before="0" w:after="0"/>
              <w:jc w:val="both"/>
              <w:rPr>
                <w:rStyle w:val="affff6"/>
                <w:b w:val="0"/>
              </w:rPr>
            </w:pPr>
            <w:r w:rsidRPr="00B46196">
              <w:rPr>
                <w:rStyle w:val="affff6"/>
              </w:rPr>
              <w:t>Усл</w:t>
            </w:r>
          </w:p>
        </w:tc>
        <w:tc>
          <w:tcPr>
            <w:tcW w:w="612" w:type="dxa"/>
          </w:tcPr>
          <w:p w:rsidR="003B730C" w:rsidRPr="00B46196" w:rsidRDefault="003B730C" w:rsidP="003B730C">
            <w:pPr>
              <w:pStyle w:val="102"/>
              <w:spacing w:before="0" w:after="0"/>
              <w:jc w:val="both"/>
              <w:rPr>
                <w:rStyle w:val="affff6"/>
                <w:b w:val="0"/>
              </w:rPr>
            </w:pPr>
          </w:p>
        </w:tc>
        <w:tc>
          <w:tcPr>
            <w:tcW w:w="672" w:type="dxa"/>
          </w:tcPr>
          <w:p w:rsidR="003B730C" w:rsidRPr="00B46196" w:rsidRDefault="003B730C" w:rsidP="003B730C">
            <w:pPr>
              <w:pStyle w:val="102"/>
              <w:spacing w:before="0" w:after="0"/>
              <w:jc w:val="both"/>
              <w:rPr>
                <w:rStyle w:val="affff6"/>
                <w:b w:val="0"/>
              </w:rPr>
            </w:pPr>
          </w:p>
        </w:tc>
        <w:tc>
          <w:tcPr>
            <w:tcW w:w="1082" w:type="dxa"/>
          </w:tcPr>
          <w:p w:rsidR="003B730C" w:rsidRPr="00B46196" w:rsidRDefault="003B730C" w:rsidP="003B730C">
            <w:pPr>
              <w:pStyle w:val="102"/>
              <w:spacing w:before="0" w:after="0"/>
              <w:jc w:val="both"/>
              <w:rPr>
                <w:rStyle w:val="affff6"/>
                <w:b w:val="0"/>
              </w:rPr>
            </w:pPr>
          </w:p>
        </w:tc>
        <w:tc>
          <w:tcPr>
            <w:tcW w:w="2067" w:type="dxa"/>
            <w:hideMark/>
          </w:tcPr>
          <w:p w:rsidR="003B730C" w:rsidRPr="00B46196" w:rsidRDefault="003B730C" w:rsidP="003B730C">
            <w:pPr>
              <w:pStyle w:val="100"/>
              <w:spacing w:before="0" w:after="0"/>
            </w:pPr>
            <w:r w:rsidRPr="00B46196">
              <w:t>Имя</w:t>
            </w:r>
          </w:p>
        </w:tc>
      </w:tr>
      <w:tr w:rsidR="00B46196" w:rsidRPr="00B46196" w:rsidTr="003B730C">
        <w:trPr>
          <w:trHeight w:val="103"/>
        </w:trPr>
        <w:tc>
          <w:tcPr>
            <w:tcW w:w="817" w:type="dxa"/>
            <w:vMerge/>
            <w:hideMark/>
          </w:tcPr>
          <w:p w:rsidR="003B730C" w:rsidRPr="00B46196" w:rsidRDefault="003B730C" w:rsidP="003B730C">
            <w:pPr>
              <w:pStyle w:val="102"/>
              <w:spacing w:before="0" w:after="0"/>
              <w:jc w:val="both"/>
              <w:rPr>
                <w:rStyle w:val="affff6"/>
                <w:b w:val="0"/>
              </w:rPr>
            </w:pPr>
          </w:p>
        </w:tc>
        <w:tc>
          <w:tcPr>
            <w:tcW w:w="795" w:type="dxa"/>
            <w:vMerge/>
            <w:hideMark/>
          </w:tcPr>
          <w:p w:rsidR="003B730C" w:rsidRPr="00B46196" w:rsidRDefault="003B730C" w:rsidP="003B730C">
            <w:pPr>
              <w:pStyle w:val="102"/>
              <w:spacing w:before="0" w:after="0"/>
              <w:jc w:val="both"/>
              <w:rPr>
                <w:rStyle w:val="affff6"/>
                <w:b w:val="0"/>
              </w:rPr>
            </w:pPr>
          </w:p>
        </w:tc>
        <w:tc>
          <w:tcPr>
            <w:tcW w:w="764" w:type="dxa"/>
            <w:vMerge/>
            <w:hideMark/>
          </w:tcPr>
          <w:p w:rsidR="003B730C" w:rsidRPr="00B46196" w:rsidRDefault="003B730C" w:rsidP="003B730C">
            <w:pPr>
              <w:pStyle w:val="102"/>
              <w:spacing w:before="0" w:after="0"/>
              <w:jc w:val="both"/>
              <w:rPr>
                <w:rStyle w:val="affff6"/>
                <w:b w:val="0"/>
              </w:rPr>
            </w:pPr>
          </w:p>
        </w:tc>
        <w:tc>
          <w:tcPr>
            <w:tcW w:w="1589" w:type="dxa"/>
            <w:vMerge/>
            <w:hideMark/>
          </w:tcPr>
          <w:p w:rsidR="003B730C" w:rsidRPr="00B46196" w:rsidRDefault="003B730C" w:rsidP="003B730C">
            <w:pPr>
              <w:pStyle w:val="100"/>
              <w:spacing w:before="0" w:after="0"/>
              <w:rPr>
                <w:rStyle w:val="affff6"/>
                <w:b w:val="0"/>
              </w:rPr>
            </w:pPr>
          </w:p>
        </w:tc>
        <w:tc>
          <w:tcPr>
            <w:tcW w:w="566" w:type="dxa"/>
            <w:vMerge/>
            <w:hideMark/>
          </w:tcPr>
          <w:p w:rsidR="003B730C" w:rsidRPr="00B46196" w:rsidRDefault="003B730C" w:rsidP="003B730C">
            <w:pPr>
              <w:rPr>
                <w:rStyle w:val="affff6"/>
                <w:b w:val="0"/>
              </w:rPr>
            </w:pPr>
          </w:p>
        </w:tc>
        <w:tc>
          <w:tcPr>
            <w:tcW w:w="785" w:type="dxa"/>
            <w:hideMark/>
          </w:tcPr>
          <w:p w:rsidR="003B730C" w:rsidRPr="00B46196" w:rsidRDefault="003B730C" w:rsidP="003B730C">
            <w:pPr>
              <w:pStyle w:val="102"/>
              <w:spacing w:before="0" w:after="0"/>
              <w:jc w:val="both"/>
              <w:rPr>
                <w:rStyle w:val="affff6"/>
                <w:b w:val="0"/>
              </w:rPr>
            </w:pPr>
            <w:r w:rsidRPr="00B46196">
              <w:rPr>
                <w:rStyle w:val="affff6"/>
              </w:rPr>
              <w:t>XPN.3</w:t>
            </w:r>
          </w:p>
        </w:tc>
        <w:tc>
          <w:tcPr>
            <w:tcW w:w="672" w:type="dxa"/>
            <w:gridSpan w:val="2"/>
          </w:tcPr>
          <w:p w:rsidR="003B730C" w:rsidRPr="00B46196" w:rsidRDefault="003B730C" w:rsidP="003B730C">
            <w:pPr>
              <w:pStyle w:val="102"/>
              <w:spacing w:before="0" w:after="0"/>
              <w:jc w:val="both"/>
              <w:rPr>
                <w:rStyle w:val="affff6"/>
                <w:b w:val="0"/>
              </w:rPr>
            </w:pPr>
            <w:r w:rsidRPr="00B46196">
              <w:rPr>
                <w:rStyle w:val="affff6"/>
              </w:rPr>
              <w:t>Усл</w:t>
            </w:r>
          </w:p>
        </w:tc>
        <w:tc>
          <w:tcPr>
            <w:tcW w:w="612" w:type="dxa"/>
          </w:tcPr>
          <w:p w:rsidR="003B730C" w:rsidRPr="00B46196" w:rsidRDefault="003B730C" w:rsidP="003B730C">
            <w:pPr>
              <w:pStyle w:val="102"/>
              <w:spacing w:before="0" w:after="0"/>
              <w:jc w:val="both"/>
              <w:rPr>
                <w:rStyle w:val="affff6"/>
                <w:b w:val="0"/>
              </w:rPr>
            </w:pPr>
          </w:p>
        </w:tc>
        <w:tc>
          <w:tcPr>
            <w:tcW w:w="672" w:type="dxa"/>
          </w:tcPr>
          <w:p w:rsidR="003B730C" w:rsidRPr="00B46196" w:rsidRDefault="003B730C" w:rsidP="003B730C">
            <w:pPr>
              <w:pStyle w:val="102"/>
              <w:spacing w:before="0" w:after="0"/>
              <w:jc w:val="both"/>
              <w:rPr>
                <w:rStyle w:val="affff6"/>
                <w:b w:val="0"/>
              </w:rPr>
            </w:pPr>
          </w:p>
        </w:tc>
        <w:tc>
          <w:tcPr>
            <w:tcW w:w="1082" w:type="dxa"/>
          </w:tcPr>
          <w:p w:rsidR="003B730C" w:rsidRPr="00B46196" w:rsidRDefault="003B730C" w:rsidP="003B730C">
            <w:pPr>
              <w:pStyle w:val="102"/>
              <w:spacing w:before="0" w:after="0"/>
              <w:jc w:val="both"/>
              <w:rPr>
                <w:rStyle w:val="affff6"/>
                <w:b w:val="0"/>
              </w:rPr>
            </w:pPr>
          </w:p>
        </w:tc>
        <w:tc>
          <w:tcPr>
            <w:tcW w:w="2067" w:type="dxa"/>
            <w:hideMark/>
          </w:tcPr>
          <w:p w:rsidR="003B730C" w:rsidRPr="00B46196" w:rsidRDefault="003B730C" w:rsidP="003B730C">
            <w:pPr>
              <w:pStyle w:val="100"/>
              <w:spacing w:before="0" w:after="0"/>
            </w:pPr>
            <w:r w:rsidRPr="00B46196">
              <w:t>Отчество.</w:t>
            </w:r>
          </w:p>
        </w:tc>
      </w:tr>
      <w:tr w:rsidR="00B46196" w:rsidRPr="00B46196" w:rsidTr="003B730C">
        <w:trPr>
          <w:trHeight w:val="103"/>
        </w:trPr>
        <w:tc>
          <w:tcPr>
            <w:tcW w:w="817" w:type="dxa"/>
            <w:vMerge/>
            <w:hideMark/>
          </w:tcPr>
          <w:p w:rsidR="003B730C" w:rsidRPr="00B46196" w:rsidRDefault="003B730C" w:rsidP="003B730C">
            <w:pPr>
              <w:pStyle w:val="102"/>
              <w:spacing w:before="0" w:after="0"/>
              <w:jc w:val="both"/>
              <w:rPr>
                <w:rStyle w:val="affff6"/>
                <w:b w:val="0"/>
              </w:rPr>
            </w:pPr>
          </w:p>
        </w:tc>
        <w:tc>
          <w:tcPr>
            <w:tcW w:w="795" w:type="dxa"/>
            <w:vMerge/>
            <w:hideMark/>
          </w:tcPr>
          <w:p w:rsidR="003B730C" w:rsidRPr="00B46196" w:rsidRDefault="003B730C" w:rsidP="003B730C">
            <w:pPr>
              <w:pStyle w:val="102"/>
              <w:spacing w:before="0" w:after="0"/>
              <w:jc w:val="both"/>
              <w:rPr>
                <w:rStyle w:val="affff6"/>
                <w:b w:val="0"/>
              </w:rPr>
            </w:pPr>
          </w:p>
        </w:tc>
        <w:tc>
          <w:tcPr>
            <w:tcW w:w="764" w:type="dxa"/>
            <w:vMerge/>
            <w:hideMark/>
          </w:tcPr>
          <w:p w:rsidR="003B730C" w:rsidRPr="00B46196" w:rsidRDefault="003B730C" w:rsidP="003B730C">
            <w:pPr>
              <w:pStyle w:val="102"/>
              <w:spacing w:before="0" w:after="0"/>
              <w:jc w:val="both"/>
              <w:rPr>
                <w:rStyle w:val="affff6"/>
                <w:b w:val="0"/>
              </w:rPr>
            </w:pPr>
          </w:p>
        </w:tc>
        <w:tc>
          <w:tcPr>
            <w:tcW w:w="1589" w:type="dxa"/>
            <w:vMerge/>
            <w:hideMark/>
          </w:tcPr>
          <w:p w:rsidR="003B730C" w:rsidRPr="00B46196" w:rsidRDefault="003B730C" w:rsidP="003B730C">
            <w:pPr>
              <w:pStyle w:val="100"/>
              <w:spacing w:before="0" w:after="0"/>
              <w:rPr>
                <w:rStyle w:val="affff6"/>
                <w:b w:val="0"/>
              </w:rPr>
            </w:pPr>
          </w:p>
        </w:tc>
        <w:tc>
          <w:tcPr>
            <w:tcW w:w="566" w:type="dxa"/>
            <w:vMerge/>
            <w:hideMark/>
          </w:tcPr>
          <w:p w:rsidR="003B730C" w:rsidRPr="00B46196" w:rsidRDefault="003B730C" w:rsidP="003B730C">
            <w:pPr>
              <w:rPr>
                <w:rStyle w:val="affff6"/>
                <w:b w:val="0"/>
              </w:rPr>
            </w:pPr>
          </w:p>
        </w:tc>
        <w:tc>
          <w:tcPr>
            <w:tcW w:w="785" w:type="dxa"/>
            <w:hideMark/>
          </w:tcPr>
          <w:p w:rsidR="003B730C" w:rsidRPr="00B46196" w:rsidRDefault="003B730C" w:rsidP="003B730C">
            <w:pPr>
              <w:pStyle w:val="102"/>
              <w:spacing w:before="0" w:after="0"/>
              <w:jc w:val="both"/>
              <w:rPr>
                <w:rStyle w:val="affff6"/>
                <w:b w:val="0"/>
              </w:rPr>
            </w:pPr>
            <w:r w:rsidRPr="00B46196">
              <w:rPr>
                <w:rStyle w:val="affff6"/>
              </w:rPr>
              <w:t>XPN.7</w:t>
            </w:r>
          </w:p>
        </w:tc>
        <w:tc>
          <w:tcPr>
            <w:tcW w:w="672" w:type="dxa"/>
            <w:gridSpan w:val="2"/>
          </w:tcPr>
          <w:p w:rsidR="003B730C" w:rsidRPr="00B46196" w:rsidRDefault="003B730C" w:rsidP="003B730C">
            <w:pPr>
              <w:pStyle w:val="102"/>
              <w:spacing w:before="0" w:after="0"/>
              <w:jc w:val="both"/>
              <w:rPr>
                <w:rStyle w:val="affff6"/>
                <w:b w:val="0"/>
              </w:rPr>
            </w:pPr>
            <w:r w:rsidRPr="00B46196">
              <w:rPr>
                <w:rStyle w:val="affff6"/>
              </w:rPr>
              <w:t>Да</w:t>
            </w:r>
          </w:p>
        </w:tc>
        <w:tc>
          <w:tcPr>
            <w:tcW w:w="612" w:type="dxa"/>
          </w:tcPr>
          <w:p w:rsidR="003B730C" w:rsidRPr="00B46196" w:rsidRDefault="003B730C" w:rsidP="003B730C">
            <w:pPr>
              <w:pStyle w:val="102"/>
              <w:spacing w:before="0" w:after="0"/>
              <w:jc w:val="both"/>
              <w:rPr>
                <w:rStyle w:val="affff6"/>
                <w:b w:val="0"/>
              </w:rPr>
            </w:pPr>
          </w:p>
        </w:tc>
        <w:tc>
          <w:tcPr>
            <w:tcW w:w="672" w:type="dxa"/>
          </w:tcPr>
          <w:p w:rsidR="003B730C" w:rsidRPr="00B46196" w:rsidRDefault="003B730C" w:rsidP="003B730C">
            <w:pPr>
              <w:pStyle w:val="102"/>
              <w:spacing w:before="0" w:after="0"/>
              <w:jc w:val="both"/>
              <w:rPr>
                <w:rStyle w:val="affff6"/>
                <w:b w:val="0"/>
              </w:rPr>
            </w:pPr>
          </w:p>
        </w:tc>
        <w:tc>
          <w:tcPr>
            <w:tcW w:w="1082" w:type="dxa"/>
          </w:tcPr>
          <w:p w:rsidR="003B730C" w:rsidRPr="00B46196" w:rsidRDefault="003B730C" w:rsidP="003B730C">
            <w:pPr>
              <w:pStyle w:val="102"/>
              <w:spacing w:before="0" w:after="0"/>
              <w:jc w:val="both"/>
              <w:rPr>
                <w:rStyle w:val="affff6"/>
                <w:b w:val="0"/>
              </w:rPr>
            </w:pPr>
            <w:r w:rsidRPr="00B46196">
              <w:rPr>
                <w:rStyle w:val="affff6"/>
              </w:rPr>
              <w:t>L</w:t>
            </w:r>
          </w:p>
        </w:tc>
        <w:tc>
          <w:tcPr>
            <w:tcW w:w="2067" w:type="dxa"/>
            <w:hideMark/>
          </w:tcPr>
          <w:p w:rsidR="003B730C" w:rsidRPr="00B46196" w:rsidRDefault="003B730C" w:rsidP="003B730C">
            <w:pPr>
              <w:pStyle w:val="100"/>
              <w:spacing w:before="0" w:after="0"/>
            </w:pPr>
            <w:r w:rsidRPr="00B46196">
              <w:t>Код типа ФИО (СК 1.2.643.2.40.5.100.200, таблица 66).</w:t>
            </w:r>
          </w:p>
        </w:tc>
      </w:tr>
      <w:tr w:rsidR="00B46196" w:rsidRPr="00B46196" w:rsidTr="003B730C">
        <w:tc>
          <w:tcPr>
            <w:tcW w:w="817" w:type="dxa"/>
            <w:hideMark/>
          </w:tcPr>
          <w:p w:rsidR="003B730C" w:rsidRPr="00B46196" w:rsidRDefault="003B730C" w:rsidP="003B730C">
            <w:pPr>
              <w:pStyle w:val="102"/>
              <w:spacing w:before="0" w:after="0"/>
              <w:jc w:val="both"/>
              <w:rPr>
                <w:rStyle w:val="affff6"/>
                <w:b w:val="0"/>
              </w:rPr>
            </w:pPr>
            <w:r w:rsidRPr="00B46196">
              <w:rPr>
                <w:rStyle w:val="affff6"/>
              </w:rPr>
              <w:t>PID.7</w:t>
            </w:r>
          </w:p>
        </w:tc>
        <w:tc>
          <w:tcPr>
            <w:tcW w:w="795" w:type="dxa"/>
            <w:hideMark/>
          </w:tcPr>
          <w:p w:rsidR="003B730C" w:rsidRPr="00B46196" w:rsidRDefault="003B730C" w:rsidP="003B730C">
            <w:pPr>
              <w:pStyle w:val="102"/>
              <w:spacing w:before="0" w:after="0"/>
              <w:jc w:val="both"/>
              <w:rPr>
                <w:rStyle w:val="affff6"/>
                <w:b w:val="0"/>
              </w:rPr>
            </w:pPr>
            <w:r w:rsidRPr="00B46196">
              <w:rPr>
                <w:rStyle w:val="affff6"/>
              </w:rPr>
              <w:t>DTM</w:t>
            </w:r>
          </w:p>
        </w:tc>
        <w:tc>
          <w:tcPr>
            <w:tcW w:w="764" w:type="dxa"/>
            <w:hideMark/>
          </w:tcPr>
          <w:p w:rsidR="003B730C" w:rsidRPr="00B46196" w:rsidRDefault="003B730C" w:rsidP="003B730C">
            <w:pPr>
              <w:pStyle w:val="102"/>
              <w:spacing w:before="0" w:after="0"/>
              <w:jc w:val="both"/>
              <w:rPr>
                <w:rStyle w:val="affff6"/>
                <w:b w:val="0"/>
              </w:rPr>
            </w:pPr>
            <w:r w:rsidRPr="00B46196">
              <w:rPr>
                <w:rStyle w:val="affff6"/>
              </w:rPr>
              <w:t>Да</w:t>
            </w:r>
          </w:p>
        </w:tc>
        <w:tc>
          <w:tcPr>
            <w:tcW w:w="1589" w:type="dxa"/>
            <w:hideMark/>
          </w:tcPr>
          <w:p w:rsidR="003B730C" w:rsidRPr="00B46196" w:rsidRDefault="003B730C" w:rsidP="003B730C">
            <w:pPr>
              <w:pStyle w:val="100"/>
              <w:spacing w:before="0" w:after="0"/>
              <w:rPr>
                <w:rStyle w:val="affff6"/>
                <w:b w:val="0"/>
              </w:rPr>
            </w:pPr>
            <w:r w:rsidRPr="00B46196">
              <w:rPr>
                <w:rStyle w:val="affff6"/>
              </w:rPr>
              <w:t>Дата рождения</w:t>
            </w:r>
          </w:p>
        </w:tc>
        <w:tc>
          <w:tcPr>
            <w:tcW w:w="566" w:type="dxa"/>
          </w:tcPr>
          <w:p w:rsidR="003B730C" w:rsidRPr="00B46196" w:rsidRDefault="003B730C" w:rsidP="003B730C">
            <w:pPr>
              <w:pStyle w:val="100"/>
              <w:spacing w:before="0" w:after="0"/>
              <w:rPr>
                <w:rStyle w:val="affff6"/>
                <w:b w:val="0"/>
              </w:rPr>
            </w:pPr>
            <w:r w:rsidRPr="00B46196">
              <w:rPr>
                <w:rStyle w:val="affff6"/>
              </w:rPr>
              <w:t>1</w:t>
            </w:r>
          </w:p>
        </w:tc>
        <w:tc>
          <w:tcPr>
            <w:tcW w:w="785" w:type="dxa"/>
          </w:tcPr>
          <w:p w:rsidR="003B730C" w:rsidRPr="00B46196" w:rsidRDefault="003B730C" w:rsidP="003B730C">
            <w:pPr>
              <w:pStyle w:val="100"/>
              <w:spacing w:before="0" w:after="0"/>
            </w:pPr>
          </w:p>
        </w:tc>
        <w:tc>
          <w:tcPr>
            <w:tcW w:w="672" w:type="dxa"/>
            <w:gridSpan w:val="2"/>
          </w:tcPr>
          <w:p w:rsidR="003B730C" w:rsidRPr="00B46196" w:rsidRDefault="003B730C" w:rsidP="003B730C">
            <w:pPr>
              <w:pStyle w:val="100"/>
              <w:spacing w:before="0" w:after="0"/>
            </w:pPr>
          </w:p>
        </w:tc>
        <w:tc>
          <w:tcPr>
            <w:tcW w:w="612" w:type="dxa"/>
          </w:tcPr>
          <w:p w:rsidR="003B730C" w:rsidRPr="00B46196" w:rsidRDefault="003B730C" w:rsidP="003B730C">
            <w:pPr>
              <w:pStyle w:val="100"/>
              <w:spacing w:before="0" w:after="0"/>
            </w:pPr>
          </w:p>
        </w:tc>
        <w:tc>
          <w:tcPr>
            <w:tcW w:w="672" w:type="dxa"/>
          </w:tcPr>
          <w:p w:rsidR="003B730C" w:rsidRPr="00B46196" w:rsidRDefault="003B730C" w:rsidP="003B730C">
            <w:pPr>
              <w:pStyle w:val="100"/>
              <w:spacing w:before="0" w:after="0"/>
            </w:pPr>
          </w:p>
        </w:tc>
        <w:tc>
          <w:tcPr>
            <w:tcW w:w="1082" w:type="dxa"/>
          </w:tcPr>
          <w:p w:rsidR="003B730C" w:rsidRPr="00B46196" w:rsidRDefault="003B730C" w:rsidP="003B730C">
            <w:pPr>
              <w:pStyle w:val="100"/>
              <w:spacing w:before="0" w:after="0"/>
            </w:pPr>
          </w:p>
        </w:tc>
        <w:tc>
          <w:tcPr>
            <w:tcW w:w="2067" w:type="dxa"/>
            <w:hideMark/>
          </w:tcPr>
          <w:p w:rsidR="003B730C" w:rsidRPr="00B46196" w:rsidRDefault="003B730C" w:rsidP="003B730C">
            <w:pPr>
              <w:pStyle w:val="100"/>
              <w:spacing w:before="0" w:after="0"/>
            </w:pPr>
            <w:r w:rsidRPr="00B46196">
              <w:t>Дата рождения застрахованного лица.</w:t>
            </w:r>
          </w:p>
          <w:p w:rsidR="003B730C" w:rsidRPr="00B46196" w:rsidRDefault="003B730C" w:rsidP="003B730C">
            <w:pPr>
              <w:pStyle w:val="100"/>
              <w:spacing w:before="0" w:after="0"/>
            </w:pPr>
            <w:r w:rsidRPr="00B46196">
              <w:t>См. п. Б.2.5.3.3.</w:t>
            </w:r>
          </w:p>
        </w:tc>
      </w:tr>
      <w:tr w:rsidR="00B46196" w:rsidRPr="00B46196" w:rsidTr="003B730C">
        <w:tc>
          <w:tcPr>
            <w:tcW w:w="817" w:type="dxa"/>
            <w:hideMark/>
          </w:tcPr>
          <w:p w:rsidR="003B730C" w:rsidRPr="00B46196" w:rsidRDefault="003B730C" w:rsidP="003B730C">
            <w:pPr>
              <w:pStyle w:val="102"/>
              <w:spacing w:before="0" w:after="0"/>
              <w:jc w:val="both"/>
              <w:rPr>
                <w:rStyle w:val="affff6"/>
                <w:b w:val="0"/>
              </w:rPr>
            </w:pPr>
            <w:r w:rsidRPr="00B46196">
              <w:rPr>
                <w:rStyle w:val="affff6"/>
              </w:rPr>
              <w:t>PID.8</w:t>
            </w:r>
          </w:p>
        </w:tc>
        <w:tc>
          <w:tcPr>
            <w:tcW w:w="795" w:type="dxa"/>
            <w:hideMark/>
          </w:tcPr>
          <w:p w:rsidR="003B730C" w:rsidRPr="00B46196" w:rsidRDefault="003B730C" w:rsidP="003B730C">
            <w:pPr>
              <w:pStyle w:val="102"/>
              <w:spacing w:before="0" w:after="0"/>
              <w:jc w:val="both"/>
              <w:rPr>
                <w:rStyle w:val="affff6"/>
                <w:b w:val="0"/>
              </w:rPr>
            </w:pPr>
            <w:r w:rsidRPr="00B46196">
              <w:rPr>
                <w:rStyle w:val="affff6"/>
              </w:rPr>
              <w:t>IS</w:t>
            </w:r>
          </w:p>
        </w:tc>
        <w:tc>
          <w:tcPr>
            <w:tcW w:w="764" w:type="dxa"/>
            <w:hideMark/>
          </w:tcPr>
          <w:p w:rsidR="003B730C" w:rsidRPr="00B46196" w:rsidRDefault="003B730C" w:rsidP="003B730C">
            <w:pPr>
              <w:pStyle w:val="102"/>
              <w:spacing w:before="0" w:after="0"/>
              <w:jc w:val="both"/>
              <w:rPr>
                <w:rStyle w:val="affff6"/>
                <w:b w:val="0"/>
              </w:rPr>
            </w:pPr>
            <w:r w:rsidRPr="00B46196">
              <w:rPr>
                <w:rStyle w:val="affff6"/>
              </w:rPr>
              <w:t>Да</w:t>
            </w:r>
          </w:p>
        </w:tc>
        <w:tc>
          <w:tcPr>
            <w:tcW w:w="1589" w:type="dxa"/>
            <w:hideMark/>
          </w:tcPr>
          <w:p w:rsidR="003B730C" w:rsidRPr="00B46196" w:rsidRDefault="003B730C" w:rsidP="003B730C">
            <w:pPr>
              <w:pStyle w:val="100"/>
              <w:spacing w:before="0" w:after="0"/>
              <w:rPr>
                <w:rStyle w:val="affff6"/>
                <w:b w:val="0"/>
              </w:rPr>
            </w:pPr>
            <w:r w:rsidRPr="00B46196">
              <w:rPr>
                <w:rStyle w:val="affff6"/>
              </w:rPr>
              <w:t>Пол</w:t>
            </w:r>
          </w:p>
        </w:tc>
        <w:tc>
          <w:tcPr>
            <w:tcW w:w="566" w:type="dxa"/>
          </w:tcPr>
          <w:p w:rsidR="003B730C" w:rsidRPr="00B46196" w:rsidRDefault="003B730C" w:rsidP="003B730C">
            <w:pPr>
              <w:pStyle w:val="100"/>
              <w:spacing w:before="0" w:after="0"/>
              <w:rPr>
                <w:rStyle w:val="affff6"/>
                <w:b w:val="0"/>
              </w:rPr>
            </w:pPr>
            <w:r w:rsidRPr="00B46196">
              <w:rPr>
                <w:rStyle w:val="affff6"/>
              </w:rPr>
              <w:t>1</w:t>
            </w:r>
          </w:p>
        </w:tc>
        <w:tc>
          <w:tcPr>
            <w:tcW w:w="785" w:type="dxa"/>
          </w:tcPr>
          <w:p w:rsidR="003B730C" w:rsidRPr="00B46196" w:rsidRDefault="003B730C" w:rsidP="003B730C">
            <w:pPr>
              <w:pStyle w:val="100"/>
              <w:spacing w:before="0" w:after="0"/>
            </w:pPr>
          </w:p>
        </w:tc>
        <w:tc>
          <w:tcPr>
            <w:tcW w:w="672" w:type="dxa"/>
            <w:gridSpan w:val="2"/>
          </w:tcPr>
          <w:p w:rsidR="003B730C" w:rsidRPr="00B46196" w:rsidRDefault="003B730C" w:rsidP="003B730C">
            <w:pPr>
              <w:pStyle w:val="100"/>
              <w:spacing w:before="0" w:after="0"/>
            </w:pPr>
          </w:p>
        </w:tc>
        <w:tc>
          <w:tcPr>
            <w:tcW w:w="612" w:type="dxa"/>
          </w:tcPr>
          <w:p w:rsidR="003B730C" w:rsidRPr="00B46196" w:rsidRDefault="003B730C" w:rsidP="003B730C">
            <w:pPr>
              <w:pStyle w:val="100"/>
              <w:spacing w:before="0" w:after="0"/>
            </w:pPr>
          </w:p>
        </w:tc>
        <w:tc>
          <w:tcPr>
            <w:tcW w:w="672" w:type="dxa"/>
          </w:tcPr>
          <w:p w:rsidR="003B730C" w:rsidRPr="00B46196" w:rsidRDefault="003B730C" w:rsidP="003B730C">
            <w:pPr>
              <w:pStyle w:val="100"/>
              <w:spacing w:before="0" w:after="0"/>
            </w:pPr>
          </w:p>
        </w:tc>
        <w:tc>
          <w:tcPr>
            <w:tcW w:w="1082" w:type="dxa"/>
          </w:tcPr>
          <w:p w:rsidR="003B730C" w:rsidRPr="00B46196" w:rsidRDefault="003B730C" w:rsidP="003B730C">
            <w:pPr>
              <w:pStyle w:val="100"/>
              <w:spacing w:before="0" w:after="0"/>
            </w:pPr>
          </w:p>
        </w:tc>
        <w:tc>
          <w:tcPr>
            <w:tcW w:w="2067" w:type="dxa"/>
            <w:hideMark/>
          </w:tcPr>
          <w:p w:rsidR="003B730C" w:rsidRPr="00B46196" w:rsidRDefault="003B730C" w:rsidP="003B730C">
            <w:pPr>
              <w:pStyle w:val="100"/>
              <w:spacing w:before="0" w:after="0"/>
            </w:pPr>
            <w:r w:rsidRPr="00B46196">
              <w:t>Пол застрахованного лица. Код из ОКИН, фасет 1 «Пол» (ОИД 1.2.643.2.40.5.0.18.1, таблица 68).</w:t>
            </w:r>
          </w:p>
        </w:tc>
      </w:tr>
      <w:tr w:rsidR="00B46196" w:rsidRPr="00B46196" w:rsidTr="003B730C">
        <w:trPr>
          <w:trHeight w:val="258"/>
        </w:trPr>
        <w:tc>
          <w:tcPr>
            <w:tcW w:w="817" w:type="dxa"/>
            <w:vMerge w:val="restart"/>
          </w:tcPr>
          <w:p w:rsidR="003B730C" w:rsidRPr="00B46196" w:rsidRDefault="003B730C" w:rsidP="003B730C">
            <w:pPr>
              <w:pStyle w:val="102"/>
              <w:spacing w:before="0" w:after="0"/>
              <w:jc w:val="both"/>
            </w:pPr>
            <w:r w:rsidRPr="00B46196">
              <w:t>PID.11</w:t>
            </w:r>
          </w:p>
        </w:tc>
        <w:tc>
          <w:tcPr>
            <w:tcW w:w="795" w:type="dxa"/>
            <w:vMerge w:val="restart"/>
          </w:tcPr>
          <w:p w:rsidR="003B730C" w:rsidRPr="00B46196" w:rsidRDefault="003B730C" w:rsidP="003B730C">
            <w:pPr>
              <w:pStyle w:val="102"/>
              <w:spacing w:before="0" w:after="0"/>
              <w:jc w:val="both"/>
            </w:pPr>
            <w:r w:rsidRPr="00B46196">
              <w:t>XAD</w:t>
            </w:r>
          </w:p>
        </w:tc>
        <w:tc>
          <w:tcPr>
            <w:tcW w:w="764" w:type="dxa"/>
            <w:vMerge w:val="restart"/>
          </w:tcPr>
          <w:p w:rsidR="003B730C" w:rsidRPr="00B46196" w:rsidRDefault="003B730C" w:rsidP="003B730C">
            <w:pPr>
              <w:pStyle w:val="102"/>
              <w:spacing w:before="0" w:after="0"/>
              <w:jc w:val="both"/>
            </w:pPr>
            <w:r w:rsidRPr="00B46196">
              <w:t>Нет</w:t>
            </w:r>
          </w:p>
        </w:tc>
        <w:tc>
          <w:tcPr>
            <w:tcW w:w="1589" w:type="dxa"/>
            <w:vMerge w:val="restart"/>
          </w:tcPr>
          <w:p w:rsidR="003B730C" w:rsidRPr="00B46196" w:rsidRDefault="003B730C" w:rsidP="003B730C">
            <w:pPr>
              <w:pStyle w:val="100"/>
              <w:spacing w:before="0" w:after="0"/>
            </w:pPr>
            <w:r w:rsidRPr="00B46196">
              <w:t>Адрес застрахованного лица</w:t>
            </w:r>
          </w:p>
        </w:tc>
        <w:tc>
          <w:tcPr>
            <w:tcW w:w="566" w:type="dxa"/>
            <w:vMerge w:val="restart"/>
          </w:tcPr>
          <w:p w:rsidR="003B730C" w:rsidRPr="00B46196" w:rsidRDefault="003B730C" w:rsidP="003B730C">
            <w:pPr>
              <w:pStyle w:val="100"/>
              <w:spacing w:before="0" w:after="0"/>
            </w:pPr>
            <w:r w:rsidRPr="00B46196">
              <w:t>1</w:t>
            </w:r>
          </w:p>
        </w:tc>
        <w:tc>
          <w:tcPr>
            <w:tcW w:w="5890" w:type="dxa"/>
            <w:gridSpan w:val="7"/>
          </w:tcPr>
          <w:p w:rsidR="003B730C" w:rsidRPr="00B46196" w:rsidRDefault="003B730C" w:rsidP="003B730C">
            <w:pPr>
              <w:pStyle w:val="100"/>
              <w:spacing w:before="0" w:after="0"/>
            </w:pPr>
            <w:r w:rsidRPr="00B46196">
              <w:t>Используется для передачи кода ОКАТО территории постоянной регистрации ЗЛ</w:t>
            </w:r>
          </w:p>
        </w:tc>
      </w:tr>
      <w:tr w:rsidR="00B46196" w:rsidRPr="00B46196" w:rsidTr="003B730C">
        <w:trPr>
          <w:trHeight w:val="258"/>
        </w:trPr>
        <w:tc>
          <w:tcPr>
            <w:tcW w:w="817" w:type="dxa"/>
            <w:vMerge/>
          </w:tcPr>
          <w:p w:rsidR="003B730C" w:rsidRPr="00B46196" w:rsidRDefault="003B730C" w:rsidP="003B730C">
            <w:pPr>
              <w:pStyle w:val="102"/>
              <w:spacing w:before="0" w:after="0"/>
              <w:jc w:val="both"/>
            </w:pPr>
          </w:p>
        </w:tc>
        <w:tc>
          <w:tcPr>
            <w:tcW w:w="795" w:type="dxa"/>
            <w:vMerge/>
          </w:tcPr>
          <w:p w:rsidR="003B730C" w:rsidRPr="00B46196" w:rsidRDefault="003B730C" w:rsidP="003B730C">
            <w:pPr>
              <w:pStyle w:val="102"/>
              <w:spacing w:before="0" w:after="0"/>
              <w:jc w:val="both"/>
            </w:pPr>
          </w:p>
        </w:tc>
        <w:tc>
          <w:tcPr>
            <w:tcW w:w="764" w:type="dxa"/>
            <w:vMerge/>
          </w:tcPr>
          <w:p w:rsidR="003B730C" w:rsidRPr="00B46196" w:rsidRDefault="003B730C" w:rsidP="003B730C">
            <w:pPr>
              <w:pStyle w:val="102"/>
              <w:spacing w:before="0" w:after="0"/>
              <w:jc w:val="both"/>
            </w:pPr>
          </w:p>
        </w:tc>
        <w:tc>
          <w:tcPr>
            <w:tcW w:w="1589" w:type="dxa"/>
            <w:vMerge/>
          </w:tcPr>
          <w:p w:rsidR="003B730C" w:rsidRPr="00B46196" w:rsidRDefault="003B730C" w:rsidP="003B730C">
            <w:pPr>
              <w:pStyle w:val="100"/>
              <w:spacing w:before="0" w:after="0"/>
            </w:pPr>
          </w:p>
        </w:tc>
        <w:tc>
          <w:tcPr>
            <w:tcW w:w="566" w:type="dxa"/>
            <w:vMerge/>
          </w:tcPr>
          <w:p w:rsidR="003B730C" w:rsidRPr="00B46196" w:rsidRDefault="003B730C" w:rsidP="003B730C">
            <w:pPr>
              <w:pStyle w:val="100"/>
              <w:spacing w:before="0" w:after="0"/>
            </w:pPr>
          </w:p>
        </w:tc>
        <w:tc>
          <w:tcPr>
            <w:tcW w:w="822" w:type="dxa"/>
            <w:gridSpan w:val="2"/>
          </w:tcPr>
          <w:p w:rsidR="003B730C" w:rsidRPr="00B46196" w:rsidRDefault="003B730C" w:rsidP="003B730C">
            <w:pPr>
              <w:pStyle w:val="102"/>
              <w:spacing w:before="0" w:after="0"/>
              <w:jc w:val="both"/>
              <w:rPr>
                <w:rStyle w:val="affff6"/>
                <w:b w:val="0"/>
              </w:rPr>
            </w:pPr>
            <w:r w:rsidRPr="00B46196">
              <w:rPr>
                <w:rStyle w:val="affff6"/>
              </w:rPr>
              <w:t>XAD.7</w:t>
            </w:r>
          </w:p>
        </w:tc>
        <w:tc>
          <w:tcPr>
            <w:tcW w:w="635" w:type="dxa"/>
          </w:tcPr>
          <w:p w:rsidR="003B730C" w:rsidRPr="00B46196" w:rsidRDefault="003B730C" w:rsidP="003B730C">
            <w:pPr>
              <w:pStyle w:val="102"/>
              <w:spacing w:before="0" w:after="0"/>
              <w:jc w:val="both"/>
              <w:rPr>
                <w:rStyle w:val="affff6"/>
                <w:b w:val="0"/>
              </w:rPr>
            </w:pPr>
            <w:r w:rsidRPr="00B46196">
              <w:rPr>
                <w:rStyle w:val="affff6"/>
              </w:rPr>
              <w:t>Да</w:t>
            </w:r>
          </w:p>
        </w:tc>
        <w:tc>
          <w:tcPr>
            <w:tcW w:w="612" w:type="dxa"/>
          </w:tcPr>
          <w:p w:rsidR="003B730C" w:rsidRPr="00B46196" w:rsidRDefault="003B730C" w:rsidP="003B730C">
            <w:pPr>
              <w:pStyle w:val="102"/>
              <w:spacing w:before="0" w:after="0"/>
              <w:jc w:val="both"/>
              <w:rPr>
                <w:rStyle w:val="affff6"/>
                <w:b w:val="0"/>
              </w:rPr>
            </w:pPr>
          </w:p>
        </w:tc>
        <w:tc>
          <w:tcPr>
            <w:tcW w:w="672" w:type="dxa"/>
          </w:tcPr>
          <w:p w:rsidR="003B730C" w:rsidRPr="00B46196" w:rsidRDefault="003B730C" w:rsidP="003B730C">
            <w:pPr>
              <w:pStyle w:val="102"/>
              <w:spacing w:before="0" w:after="0"/>
              <w:jc w:val="both"/>
              <w:rPr>
                <w:rStyle w:val="affff6"/>
                <w:b w:val="0"/>
              </w:rPr>
            </w:pPr>
          </w:p>
        </w:tc>
        <w:tc>
          <w:tcPr>
            <w:tcW w:w="1082" w:type="dxa"/>
          </w:tcPr>
          <w:p w:rsidR="003B730C" w:rsidRPr="00B46196" w:rsidRDefault="003B730C" w:rsidP="003B730C">
            <w:pPr>
              <w:pStyle w:val="102"/>
              <w:spacing w:before="0" w:after="0"/>
              <w:jc w:val="both"/>
              <w:rPr>
                <w:rStyle w:val="affff6"/>
                <w:b w:val="0"/>
              </w:rPr>
            </w:pPr>
            <w:r w:rsidRPr="00B46196">
              <w:rPr>
                <w:rStyle w:val="affff6"/>
              </w:rPr>
              <w:t>L</w:t>
            </w:r>
          </w:p>
        </w:tc>
        <w:tc>
          <w:tcPr>
            <w:tcW w:w="2067" w:type="dxa"/>
          </w:tcPr>
          <w:p w:rsidR="003B730C" w:rsidRPr="00B46196" w:rsidRDefault="003B730C" w:rsidP="003B730C">
            <w:pPr>
              <w:pStyle w:val="100"/>
              <w:spacing w:before="0" w:after="0"/>
            </w:pPr>
            <w:r w:rsidRPr="00B46196">
              <w:t>Код из СК 1.2.643.2.40.5.100.190 (таблица 69).</w:t>
            </w:r>
          </w:p>
        </w:tc>
      </w:tr>
      <w:tr w:rsidR="00B46196" w:rsidRPr="00B46196" w:rsidTr="003B730C">
        <w:trPr>
          <w:trHeight w:val="258"/>
        </w:trPr>
        <w:tc>
          <w:tcPr>
            <w:tcW w:w="817" w:type="dxa"/>
            <w:vMerge/>
          </w:tcPr>
          <w:p w:rsidR="003B730C" w:rsidRPr="00B46196" w:rsidRDefault="003B730C" w:rsidP="003B730C">
            <w:pPr>
              <w:pStyle w:val="102"/>
              <w:spacing w:before="0" w:after="0"/>
              <w:jc w:val="both"/>
            </w:pPr>
          </w:p>
        </w:tc>
        <w:tc>
          <w:tcPr>
            <w:tcW w:w="795" w:type="dxa"/>
            <w:vMerge/>
          </w:tcPr>
          <w:p w:rsidR="003B730C" w:rsidRPr="00B46196" w:rsidRDefault="003B730C" w:rsidP="003B730C">
            <w:pPr>
              <w:pStyle w:val="102"/>
              <w:spacing w:before="0" w:after="0"/>
              <w:jc w:val="both"/>
            </w:pPr>
          </w:p>
        </w:tc>
        <w:tc>
          <w:tcPr>
            <w:tcW w:w="764" w:type="dxa"/>
            <w:vMerge/>
          </w:tcPr>
          <w:p w:rsidR="003B730C" w:rsidRPr="00B46196" w:rsidRDefault="003B730C" w:rsidP="003B730C">
            <w:pPr>
              <w:pStyle w:val="102"/>
              <w:spacing w:before="0" w:after="0"/>
              <w:jc w:val="both"/>
            </w:pPr>
          </w:p>
        </w:tc>
        <w:tc>
          <w:tcPr>
            <w:tcW w:w="1589" w:type="dxa"/>
            <w:vMerge/>
          </w:tcPr>
          <w:p w:rsidR="003B730C" w:rsidRPr="00B46196" w:rsidRDefault="003B730C" w:rsidP="003B730C">
            <w:pPr>
              <w:pStyle w:val="100"/>
              <w:spacing w:before="0" w:after="0"/>
            </w:pPr>
          </w:p>
        </w:tc>
        <w:tc>
          <w:tcPr>
            <w:tcW w:w="566" w:type="dxa"/>
            <w:vMerge/>
          </w:tcPr>
          <w:p w:rsidR="003B730C" w:rsidRPr="00B46196" w:rsidRDefault="003B730C" w:rsidP="003B730C">
            <w:pPr>
              <w:pStyle w:val="100"/>
              <w:spacing w:before="0" w:after="0"/>
            </w:pPr>
          </w:p>
        </w:tc>
        <w:tc>
          <w:tcPr>
            <w:tcW w:w="822" w:type="dxa"/>
            <w:gridSpan w:val="2"/>
          </w:tcPr>
          <w:p w:rsidR="003B730C" w:rsidRPr="00B46196" w:rsidRDefault="003B730C" w:rsidP="003B730C">
            <w:pPr>
              <w:pStyle w:val="102"/>
              <w:spacing w:before="0" w:after="0"/>
              <w:jc w:val="both"/>
              <w:rPr>
                <w:rStyle w:val="affff6"/>
                <w:b w:val="0"/>
              </w:rPr>
            </w:pPr>
            <w:r w:rsidRPr="00B46196">
              <w:rPr>
                <w:rStyle w:val="affff6"/>
              </w:rPr>
              <w:t>XAD.9</w:t>
            </w:r>
          </w:p>
        </w:tc>
        <w:tc>
          <w:tcPr>
            <w:tcW w:w="635" w:type="dxa"/>
          </w:tcPr>
          <w:p w:rsidR="003B730C" w:rsidRPr="00B46196" w:rsidRDefault="003B730C" w:rsidP="003B730C">
            <w:pPr>
              <w:pStyle w:val="102"/>
              <w:spacing w:before="0" w:after="0"/>
              <w:jc w:val="both"/>
              <w:rPr>
                <w:rStyle w:val="affff6"/>
                <w:b w:val="0"/>
              </w:rPr>
            </w:pPr>
            <w:r w:rsidRPr="00B46196">
              <w:rPr>
                <w:rStyle w:val="affff6"/>
              </w:rPr>
              <w:t>Да</w:t>
            </w:r>
          </w:p>
        </w:tc>
        <w:tc>
          <w:tcPr>
            <w:tcW w:w="612" w:type="dxa"/>
          </w:tcPr>
          <w:p w:rsidR="003B730C" w:rsidRPr="00B46196" w:rsidRDefault="003B730C" w:rsidP="003B730C">
            <w:pPr>
              <w:pStyle w:val="102"/>
              <w:spacing w:before="0" w:after="0"/>
              <w:jc w:val="both"/>
              <w:rPr>
                <w:rStyle w:val="affff6"/>
                <w:b w:val="0"/>
              </w:rPr>
            </w:pPr>
          </w:p>
        </w:tc>
        <w:tc>
          <w:tcPr>
            <w:tcW w:w="672" w:type="dxa"/>
          </w:tcPr>
          <w:p w:rsidR="003B730C" w:rsidRPr="00B46196" w:rsidRDefault="003B730C" w:rsidP="003B730C">
            <w:pPr>
              <w:pStyle w:val="102"/>
              <w:spacing w:before="0" w:after="0"/>
              <w:jc w:val="both"/>
              <w:rPr>
                <w:rStyle w:val="affff6"/>
                <w:b w:val="0"/>
              </w:rPr>
            </w:pPr>
          </w:p>
        </w:tc>
        <w:tc>
          <w:tcPr>
            <w:tcW w:w="1082" w:type="dxa"/>
          </w:tcPr>
          <w:p w:rsidR="003B730C" w:rsidRPr="00B46196" w:rsidRDefault="003B730C" w:rsidP="003B730C">
            <w:pPr>
              <w:pStyle w:val="102"/>
              <w:spacing w:before="0" w:after="0"/>
              <w:jc w:val="both"/>
              <w:rPr>
                <w:rStyle w:val="affff6"/>
                <w:b w:val="0"/>
              </w:rPr>
            </w:pPr>
          </w:p>
        </w:tc>
        <w:tc>
          <w:tcPr>
            <w:tcW w:w="2067" w:type="dxa"/>
          </w:tcPr>
          <w:p w:rsidR="003B730C" w:rsidRPr="00B46196" w:rsidRDefault="003B730C" w:rsidP="003B730C">
            <w:pPr>
              <w:pStyle w:val="100"/>
              <w:spacing w:before="0" w:after="0"/>
            </w:pPr>
            <w:r w:rsidRPr="00B46196">
              <w:t>Код ОКАТО территории постоянной регистрации ЗЛ.</w:t>
            </w:r>
          </w:p>
          <w:p w:rsidR="003B730C" w:rsidRPr="00B46196" w:rsidRDefault="003B730C" w:rsidP="003B730C">
            <w:pPr>
              <w:pStyle w:val="100"/>
              <w:spacing w:before="0" w:after="0"/>
            </w:pPr>
            <w:r w:rsidRPr="00B46196">
              <w:t>СК 1.2.643.2.40.3.3.1 (таблица 49).</w:t>
            </w:r>
          </w:p>
        </w:tc>
      </w:tr>
      <w:tr w:rsidR="00B46196" w:rsidRPr="00B46196" w:rsidTr="003B730C">
        <w:tc>
          <w:tcPr>
            <w:tcW w:w="817" w:type="dxa"/>
            <w:hideMark/>
          </w:tcPr>
          <w:p w:rsidR="003B730C" w:rsidRPr="00B46196" w:rsidRDefault="003B730C" w:rsidP="003B730C">
            <w:pPr>
              <w:pStyle w:val="102"/>
              <w:spacing w:before="0" w:after="0"/>
              <w:jc w:val="both"/>
            </w:pPr>
            <w:r w:rsidRPr="00B46196">
              <w:t>PID.23</w:t>
            </w:r>
          </w:p>
        </w:tc>
        <w:tc>
          <w:tcPr>
            <w:tcW w:w="795" w:type="dxa"/>
            <w:hideMark/>
          </w:tcPr>
          <w:p w:rsidR="003B730C" w:rsidRPr="00B46196" w:rsidRDefault="003B730C" w:rsidP="003B730C">
            <w:pPr>
              <w:pStyle w:val="102"/>
              <w:spacing w:before="0" w:after="0"/>
              <w:jc w:val="both"/>
            </w:pPr>
            <w:r w:rsidRPr="00B46196">
              <w:t>ST</w:t>
            </w:r>
          </w:p>
        </w:tc>
        <w:tc>
          <w:tcPr>
            <w:tcW w:w="764" w:type="dxa"/>
            <w:hideMark/>
          </w:tcPr>
          <w:p w:rsidR="003B730C" w:rsidRPr="00B46196" w:rsidRDefault="003B730C" w:rsidP="003B730C">
            <w:pPr>
              <w:pStyle w:val="102"/>
              <w:spacing w:before="0" w:after="0"/>
              <w:jc w:val="both"/>
            </w:pPr>
            <w:r w:rsidRPr="00B46196">
              <w:t>Нет</w:t>
            </w:r>
          </w:p>
        </w:tc>
        <w:tc>
          <w:tcPr>
            <w:tcW w:w="1589" w:type="dxa"/>
            <w:hideMark/>
          </w:tcPr>
          <w:p w:rsidR="003B730C" w:rsidRPr="00B46196" w:rsidRDefault="003B730C" w:rsidP="003B730C">
            <w:pPr>
              <w:pStyle w:val="100"/>
              <w:spacing w:before="0" w:after="0"/>
            </w:pPr>
            <w:r w:rsidRPr="00B46196">
              <w:t>Место рождения</w:t>
            </w:r>
          </w:p>
        </w:tc>
        <w:tc>
          <w:tcPr>
            <w:tcW w:w="566" w:type="dxa"/>
          </w:tcPr>
          <w:p w:rsidR="003B730C" w:rsidRPr="00B46196" w:rsidRDefault="003B730C" w:rsidP="003B730C">
            <w:pPr>
              <w:pStyle w:val="100"/>
              <w:spacing w:before="0" w:after="0"/>
            </w:pPr>
            <w:r w:rsidRPr="00B46196">
              <w:t>1</w:t>
            </w:r>
          </w:p>
        </w:tc>
        <w:tc>
          <w:tcPr>
            <w:tcW w:w="822" w:type="dxa"/>
            <w:gridSpan w:val="2"/>
          </w:tcPr>
          <w:p w:rsidR="003B730C" w:rsidRPr="00B46196" w:rsidRDefault="003B730C" w:rsidP="003B730C">
            <w:pPr>
              <w:pStyle w:val="100"/>
              <w:spacing w:before="0" w:after="0"/>
            </w:pPr>
          </w:p>
        </w:tc>
        <w:tc>
          <w:tcPr>
            <w:tcW w:w="635" w:type="dxa"/>
          </w:tcPr>
          <w:p w:rsidR="003B730C" w:rsidRPr="00B46196" w:rsidRDefault="003B730C" w:rsidP="003B730C">
            <w:pPr>
              <w:pStyle w:val="100"/>
              <w:spacing w:before="0" w:after="0"/>
            </w:pPr>
          </w:p>
        </w:tc>
        <w:tc>
          <w:tcPr>
            <w:tcW w:w="612" w:type="dxa"/>
          </w:tcPr>
          <w:p w:rsidR="003B730C" w:rsidRPr="00B46196" w:rsidRDefault="003B730C" w:rsidP="003B730C">
            <w:pPr>
              <w:pStyle w:val="100"/>
              <w:spacing w:before="0" w:after="0"/>
            </w:pPr>
          </w:p>
        </w:tc>
        <w:tc>
          <w:tcPr>
            <w:tcW w:w="672" w:type="dxa"/>
          </w:tcPr>
          <w:p w:rsidR="003B730C" w:rsidRPr="00B46196" w:rsidRDefault="003B730C" w:rsidP="003B730C">
            <w:pPr>
              <w:pStyle w:val="100"/>
              <w:spacing w:before="0" w:after="0"/>
            </w:pPr>
          </w:p>
        </w:tc>
        <w:tc>
          <w:tcPr>
            <w:tcW w:w="1082" w:type="dxa"/>
          </w:tcPr>
          <w:p w:rsidR="003B730C" w:rsidRPr="00B46196" w:rsidRDefault="003B730C" w:rsidP="003B730C">
            <w:pPr>
              <w:pStyle w:val="100"/>
              <w:spacing w:before="0" w:after="0"/>
            </w:pPr>
          </w:p>
        </w:tc>
        <w:tc>
          <w:tcPr>
            <w:tcW w:w="2067" w:type="dxa"/>
            <w:hideMark/>
          </w:tcPr>
          <w:p w:rsidR="003B730C" w:rsidRPr="00B46196" w:rsidRDefault="003B730C" w:rsidP="003B730C">
            <w:pPr>
              <w:pStyle w:val="100"/>
              <w:spacing w:before="0" w:after="0"/>
            </w:pPr>
            <w:r w:rsidRPr="00B46196">
              <w:t>Место рождения застрахованного лица (текст из документа, удостоверяющего личность)</w:t>
            </w:r>
          </w:p>
        </w:tc>
      </w:tr>
      <w:tr w:rsidR="00B46196" w:rsidRPr="00B46196" w:rsidTr="003B730C">
        <w:trPr>
          <w:trHeight w:val="40"/>
        </w:trPr>
        <w:tc>
          <w:tcPr>
            <w:tcW w:w="817" w:type="dxa"/>
          </w:tcPr>
          <w:p w:rsidR="003B730C" w:rsidRPr="00B46196" w:rsidRDefault="003B730C" w:rsidP="003B730C">
            <w:pPr>
              <w:pStyle w:val="102"/>
              <w:spacing w:before="0" w:after="0"/>
              <w:jc w:val="both"/>
              <w:rPr>
                <w:rStyle w:val="affff6"/>
                <w:b w:val="0"/>
              </w:rPr>
            </w:pPr>
            <w:r w:rsidRPr="00B46196">
              <w:rPr>
                <w:rStyle w:val="affff6"/>
              </w:rPr>
              <w:t>PID.29</w:t>
            </w:r>
          </w:p>
        </w:tc>
        <w:tc>
          <w:tcPr>
            <w:tcW w:w="795" w:type="dxa"/>
          </w:tcPr>
          <w:p w:rsidR="003B730C" w:rsidRPr="00B46196" w:rsidRDefault="003B730C" w:rsidP="003B730C">
            <w:pPr>
              <w:pStyle w:val="102"/>
              <w:spacing w:before="0" w:after="0"/>
              <w:jc w:val="both"/>
              <w:rPr>
                <w:rStyle w:val="affff6"/>
                <w:b w:val="0"/>
              </w:rPr>
            </w:pPr>
            <w:r w:rsidRPr="00B46196">
              <w:rPr>
                <w:rStyle w:val="affff6"/>
              </w:rPr>
              <w:t>DTM</w:t>
            </w:r>
          </w:p>
        </w:tc>
        <w:tc>
          <w:tcPr>
            <w:tcW w:w="764" w:type="dxa"/>
          </w:tcPr>
          <w:p w:rsidR="003B730C" w:rsidRPr="00B46196" w:rsidRDefault="003B730C" w:rsidP="003B730C">
            <w:pPr>
              <w:pStyle w:val="102"/>
              <w:spacing w:before="0" w:after="0"/>
              <w:jc w:val="both"/>
              <w:rPr>
                <w:rStyle w:val="affff6"/>
                <w:b w:val="0"/>
              </w:rPr>
            </w:pPr>
            <w:r w:rsidRPr="00B46196">
              <w:rPr>
                <w:rStyle w:val="affff6"/>
              </w:rPr>
              <w:t>Да</w:t>
            </w:r>
          </w:p>
        </w:tc>
        <w:tc>
          <w:tcPr>
            <w:tcW w:w="1589" w:type="dxa"/>
          </w:tcPr>
          <w:p w:rsidR="003B730C" w:rsidRPr="00B46196" w:rsidRDefault="003B730C" w:rsidP="003B730C">
            <w:pPr>
              <w:pStyle w:val="100"/>
              <w:spacing w:before="0" w:after="0"/>
              <w:rPr>
                <w:rStyle w:val="affff6"/>
                <w:b w:val="0"/>
              </w:rPr>
            </w:pPr>
            <w:r w:rsidRPr="00B46196">
              <w:rPr>
                <w:rStyle w:val="affff6"/>
              </w:rPr>
              <w:t xml:space="preserve">Дата смерти </w:t>
            </w:r>
          </w:p>
        </w:tc>
        <w:tc>
          <w:tcPr>
            <w:tcW w:w="566" w:type="dxa"/>
          </w:tcPr>
          <w:p w:rsidR="003B730C" w:rsidRPr="00B46196" w:rsidRDefault="003B730C" w:rsidP="003B730C">
            <w:r w:rsidRPr="00B46196">
              <w:t>1</w:t>
            </w:r>
          </w:p>
        </w:tc>
        <w:tc>
          <w:tcPr>
            <w:tcW w:w="822" w:type="dxa"/>
            <w:gridSpan w:val="2"/>
          </w:tcPr>
          <w:p w:rsidR="003B730C" w:rsidRPr="00B46196" w:rsidRDefault="003B730C" w:rsidP="003B730C">
            <w:pPr>
              <w:pStyle w:val="100"/>
              <w:spacing w:before="0" w:after="0"/>
            </w:pPr>
          </w:p>
        </w:tc>
        <w:tc>
          <w:tcPr>
            <w:tcW w:w="635" w:type="dxa"/>
          </w:tcPr>
          <w:p w:rsidR="003B730C" w:rsidRPr="00B46196" w:rsidRDefault="003B730C" w:rsidP="003B730C">
            <w:pPr>
              <w:pStyle w:val="100"/>
              <w:spacing w:before="0" w:after="0"/>
            </w:pPr>
          </w:p>
        </w:tc>
        <w:tc>
          <w:tcPr>
            <w:tcW w:w="612" w:type="dxa"/>
          </w:tcPr>
          <w:p w:rsidR="003B730C" w:rsidRPr="00B46196" w:rsidRDefault="003B730C" w:rsidP="003B730C">
            <w:pPr>
              <w:pStyle w:val="100"/>
              <w:spacing w:before="0" w:after="0"/>
            </w:pPr>
          </w:p>
        </w:tc>
        <w:tc>
          <w:tcPr>
            <w:tcW w:w="672" w:type="dxa"/>
          </w:tcPr>
          <w:p w:rsidR="003B730C" w:rsidRPr="00B46196" w:rsidRDefault="003B730C" w:rsidP="003B730C">
            <w:pPr>
              <w:pStyle w:val="100"/>
              <w:spacing w:before="0" w:after="0"/>
            </w:pPr>
          </w:p>
        </w:tc>
        <w:tc>
          <w:tcPr>
            <w:tcW w:w="1082" w:type="dxa"/>
          </w:tcPr>
          <w:p w:rsidR="003B730C" w:rsidRPr="00B46196" w:rsidRDefault="003B730C" w:rsidP="003B730C">
            <w:pPr>
              <w:pStyle w:val="100"/>
              <w:spacing w:before="0" w:after="0"/>
            </w:pPr>
          </w:p>
        </w:tc>
        <w:tc>
          <w:tcPr>
            <w:tcW w:w="2067" w:type="dxa"/>
          </w:tcPr>
          <w:p w:rsidR="003B730C" w:rsidRPr="00B46196" w:rsidRDefault="003B730C" w:rsidP="003B730C">
            <w:pPr>
              <w:pStyle w:val="100"/>
              <w:spacing w:before="0" w:after="0"/>
            </w:pPr>
            <w:r w:rsidRPr="00B46196">
              <w:t>Дата смерти застрахованного лица.</w:t>
            </w:r>
          </w:p>
          <w:p w:rsidR="003B730C" w:rsidRPr="00B46196" w:rsidRDefault="003B730C" w:rsidP="003B730C">
            <w:pPr>
              <w:pStyle w:val="100"/>
              <w:spacing w:before="0" w:after="0"/>
            </w:pPr>
            <w:r w:rsidRPr="00B46196">
              <w:t>Формат поля: ГГГГ-ММ-ДД</w:t>
            </w:r>
          </w:p>
          <w:p w:rsidR="003B730C" w:rsidRPr="00B46196" w:rsidRDefault="003B730C" w:rsidP="003B730C">
            <w:pPr>
              <w:pStyle w:val="100"/>
              <w:spacing w:before="0" w:after="0"/>
            </w:pPr>
          </w:p>
        </w:tc>
      </w:tr>
      <w:tr w:rsidR="00B46196" w:rsidRPr="00B46196" w:rsidTr="003B730C">
        <w:trPr>
          <w:trHeight w:val="40"/>
        </w:trPr>
        <w:tc>
          <w:tcPr>
            <w:tcW w:w="817" w:type="dxa"/>
          </w:tcPr>
          <w:p w:rsidR="003B730C" w:rsidRPr="00B46196" w:rsidRDefault="003B730C" w:rsidP="003B730C">
            <w:pPr>
              <w:pStyle w:val="102"/>
              <w:spacing w:before="0" w:after="0"/>
              <w:jc w:val="both"/>
              <w:rPr>
                <w:rStyle w:val="affff6"/>
                <w:b w:val="0"/>
              </w:rPr>
            </w:pPr>
            <w:r w:rsidRPr="00B46196">
              <w:rPr>
                <w:rStyle w:val="affff6"/>
              </w:rPr>
              <w:t>PID.30</w:t>
            </w:r>
          </w:p>
        </w:tc>
        <w:tc>
          <w:tcPr>
            <w:tcW w:w="795" w:type="dxa"/>
          </w:tcPr>
          <w:p w:rsidR="003B730C" w:rsidRPr="00B46196" w:rsidRDefault="003B730C" w:rsidP="003B730C">
            <w:pPr>
              <w:pStyle w:val="102"/>
              <w:spacing w:before="0" w:after="0"/>
              <w:jc w:val="both"/>
              <w:rPr>
                <w:rStyle w:val="affff6"/>
                <w:b w:val="0"/>
              </w:rPr>
            </w:pPr>
            <w:r w:rsidRPr="00B46196">
              <w:rPr>
                <w:rStyle w:val="affff6"/>
              </w:rPr>
              <w:t>ID</w:t>
            </w:r>
          </w:p>
        </w:tc>
        <w:tc>
          <w:tcPr>
            <w:tcW w:w="764" w:type="dxa"/>
          </w:tcPr>
          <w:p w:rsidR="003B730C" w:rsidRPr="00B46196" w:rsidRDefault="003B730C" w:rsidP="003B730C">
            <w:pPr>
              <w:pStyle w:val="102"/>
              <w:spacing w:before="0" w:after="0"/>
              <w:jc w:val="both"/>
              <w:rPr>
                <w:rStyle w:val="affff6"/>
                <w:b w:val="0"/>
              </w:rPr>
            </w:pPr>
            <w:r w:rsidRPr="00B46196">
              <w:rPr>
                <w:rStyle w:val="affff6"/>
              </w:rPr>
              <w:t>Да</w:t>
            </w:r>
          </w:p>
        </w:tc>
        <w:tc>
          <w:tcPr>
            <w:tcW w:w="1589" w:type="dxa"/>
          </w:tcPr>
          <w:p w:rsidR="003B730C" w:rsidRPr="00B46196" w:rsidRDefault="003B730C" w:rsidP="003B730C">
            <w:pPr>
              <w:pStyle w:val="100"/>
              <w:spacing w:before="0" w:after="0"/>
              <w:rPr>
                <w:rStyle w:val="affff6"/>
                <w:b w:val="0"/>
              </w:rPr>
            </w:pPr>
            <w:r w:rsidRPr="00B46196">
              <w:rPr>
                <w:rStyle w:val="affff6"/>
              </w:rPr>
              <w:t xml:space="preserve">Признак смерти </w:t>
            </w:r>
          </w:p>
        </w:tc>
        <w:tc>
          <w:tcPr>
            <w:tcW w:w="566" w:type="dxa"/>
          </w:tcPr>
          <w:p w:rsidR="003B730C" w:rsidRPr="00B46196" w:rsidRDefault="003B730C" w:rsidP="003B730C">
            <w:r w:rsidRPr="00B46196">
              <w:t>1</w:t>
            </w:r>
          </w:p>
        </w:tc>
        <w:tc>
          <w:tcPr>
            <w:tcW w:w="822" w:type="dxa"/>
            <w:gridSpan w:val="2"/>
          </w:tcPr>
          <w:p w:rsidR="003B730C" w:rsidRPr="00B46196" w:rsidRDefault="003B730C" w:rsidP="003B730C">
            <w:pPr>
              <w:pStyle w:val="100"/>
              <w:spacing w:before="0" w:after="0"/>
            </w:pPr>
          </w:p>
        </w:tc>
        <w:tc>
          <w:tcPr>
            <w:tcW w:w="635" w:type="dxa"/>
          </w:tcPr>
          <w:p w:rsidR="003B730C" w:rsidRPr="00B46196" w:rsidRDefault="003B730C" w:rsidP="003B730C">
            <w:pPr>
              <w:pStyle w:val="100"/>
              <w:spacing w:before="0" w:after="0"/>
            </w:pPr>
          </w:p>
        </w:tc>
        <w:tc>
          <w:tcPr>
            <w:tcW w:w="612" w:type="dxa"/>
          </w:tcPr>
          <w:p w:rsidR="003B730C" w:rsidRPr="00B46196" w:rsidRDefault="003B730C" w:rsidP="003B730C">
            <w:pPr>
              <w:pStyle w:val="100"/>
              <w:spacing w:before="0" w:after="0"/>
            </w:pPr>
          </w:p>
        </w:tc>
        <w:tc>
          <w:tcPr>
            <w:tcW w:w="672" w:type="dxa"/>
          </w:tcPr>
          <w:p w:rsidR="003B730C" w:rsidRPr="00B46196" w:rsidRDefault="003B730C" w:rsidP="003B730C">
            <w:pPr>
              <w:pStyle w:val="100"/>
              <w:spacing w:before="0" w:after="0"/>
            </w:pPr>
          </w:p>
        </w:tc>
        <w:tc>
          <w:tcPr>
            <w:tcW w:w="1082" w:type="dxa"/>
          </w:tcPr>
          <w:p w:rsidR="003B730C" w:rsidRPr="00B46196" w:rsidRDefault="003B730C" w:rsidP="003B730C">
            <w:pPr>
              <w:pStyle w:val="102"/>
              <w:spacing w:before="0" w:after="0"/>
              <w:jc w:val="both"/>
            </w:pPr>
            <w:r w:rsidRPr="00B46196">
              <w:t>Y</w:t>
            </w:r>
          </w:p>
        </w:tc>
        <w:tc>
          <w:tcPr>
            <w:tcW w:w="2067" w:type="dxa"/>
          </w:tcPr>
          <w:p w:rsidR="003B730C" w:rsidRPr="00B46196" w:rsidRDefault="003B730C" w:rsidP="003B730C">
            <w:pPr>
              <w:pStyle w:val="100"/>
              <w:spacing w:before="0" w:after="0"/>
            </w:pPr>
            <w:r w:rsidRPr="00B46196">
              <w:t>Другие значения не допускаются.</w:t>
            </w:r>
          </w:p>
        </w:tc>
      </w:tr>
      <w:tr w:rsidR="00B46196" w:rsidRPr="00B46196" w:rsidTr="003B730C">
        <w:trPr>
          <w:trHeight w:val="40"/>
        </w:trPr>
        <w:tc>
          <w:tcPr>
            <w:tcW w:w="817" w:type="dxa"/>
          </w:tcPr>
          <w:p w:rsidR="003B730C" w:rsidRPr="00B46196" w:rsidRDefault="003B730C" w:rsidP="003B730C">
            <w:pPr>
              <w:pStyle w:val="102"/>
              <w:spacing w:before="0" w:after="0"/>
              <w:jc w:val="both"/>
            </w:pPr>
            <w:r w:rsidRPr="00B46196">
              <w:t>PID.32</w:t>
            </w:r>
          </w:p>
        </w:tc>
        <w:tc>
          <w:tcPr>
            <w:tcW w:w="795" w:type="dxa"/>
          </w:tcPr>
          <w:p w:rsidR="003B730C" w:rsidRPr="00B46196" w:rsidRDefault="003B730C" w:rsidP="003B730C">
            <w:pPr>
              <w:pStyle w:val="102"/>
              <w:spacing w:before="0" w:after="0"/>
              <w:jc w:val="both"/>
            </w:pPr>
            <w:r w:rsidRPr="00B46196">
              <w:t>IS</w:t>
            </w:r>
          </w:p>
        </w:tc>
        <w:tc>
          <w:tcPr>
            <w:tcW w:w="764" w:type="dxa"/>
          </w:tcPr>
          <w:p w:rsidR="003B730C" w:rsidRPr="00B46196" w:rsidRDefault="003B730C" w:rsidP="003B730C">
            <w:pPr>
              <w:pStyle w:val="102"/>
              <w:spacing w:before="0" w:after="0"/>
              <w:jc w:val="both"/>
            </w:pPr>
            <w:r w:rsidRPr="00B46196">
              <w:t>Нет</w:t>
            </w:r>
          </w:p>
        </w:tc>
        <w:tc>
          <w:tcPr>
            <w:tcW w:w="1589" w:type="dxa"/>
          </w:tcPr>
          <w:p w:rsidR="003B730C" w:rsidRPr="00B46196" w:rsidRDefault="003B730C" w:rsidP="003B730C">
            <w:pPr>
              <w:pStyle w:val="100"/>
              <w:spacing w:before="0" w:after="0"/>
            </w:pPr>
            <w:r w:rsidRPr="00B46196">
              <w:t>Код надёжности идентификации</w:t>
            </w:r>
          </w:p>
        </w:tc>
        <w:tc>
          <w:tcPr>
            <w:tcW w:w="566" w:type="dxa"/>
          </w:tcPr>
          <w:p w:rsidR="003B730C" w:rsidRPr="00B46196" w:rsidRDefault="003B730C" w:rsidP="003B730C">
            <w:pPr>
              <w:pStyle w:val="100"/>
              <w:spacing w:before="0" w:after="0"/>
            </w:pPr>
            <w:r w:rsidRPr="00B46196">
              <w:t>0..*</w:t>
            </w:r>
          </w:p>
        </w:tc>
        <w:tc>
          <w:tcPr>
            <w:tcW w:w="822" w:type="dxa"/>
            <w:gridSpan w:val="2"/>
          </w:tcPr>
          <w:p w:rsidR="003B730C" w:rsidRPr="00B46196" w:rsidRDefault="003B730C" w:rsidP="003B730C">
            <w:pPr>
              <w:pStyle w:val="100"/>
              <w:spacing w:before="0" w:after="0"/>
            </w:pPr>
          </w:p>
        </w:tc>
        <w:tc>
          <w:tcPr>
            <w:tcW w:w="635" w:type="dxa"/>
          </w:tcPr>
          <w:p w:rsidR="003B730C" w:rsidRPr="00B46196" w:rsidRDefault="003B730C" w:rsidP="003B730C">
            <w:pPr>
              <w:pStyle w:val="100"/>
              <w:spacing w:before="0" w:after="0"/>
            </w:pPr>
          </w:p>
        </w:tc>
        <w:tc>
          <w:tcPr>
            <w:tcW w:w="612" w:type="dxa"/>
          </w:tcPr>
          <w:p w:rsidR="003B730C" w:rsidRPr="00B46196" w:rsidRDefault="003B730C" w:rsidP="003B730C">
            <w:pPr>
              <w:pStyle w:val="100"/>
              <w:spacing w:before="0" w:after="0"/>
            </w:pPr>
          </w:p>
        </w:tc>
        <w:tc>
          <w:tcPr>
            <w:tcW w:w="672" w:type="dxa"/>
          </w:tcPr>
          <w:p w:rsidR="003B730C" w:rsidRPr="00B46196" w:rsidRDefault="003B730C" w:rsidP="003B730C">
            <w:pPr>
              <w:pStyle w:val="100"/>
              <w:spacing w:before="0" w:after="0"/>
            </w:pPr>
          </w:p>
        </w:tc>
        <w:tc>
          <w:tcPr>
            <w:tcW w:w="1082" w:type="dxa"/>
          </w:tcPr>
          <w:p w:rsidR="003B730C" w:rsidRPr="00B46196" w:rsidRDefault="003B730C" w:rsidP="003B730C">
            <w:pPr>
              <w:pStyle w:val="100"/>
              <w:spacing w:before="0" w:after="0"/>
            </w:pPr>
          </w:p>
        </w:tc>
        <w:tc>
          <w:tcPr>
            <w:tcW w:w="2067" w:type="dxa"/>
          </w:tcPr>
          <w:p w:rsidR="003B730C" w:rsidRPr="00B46196" w:rsidRDefault="003B730C" w:rsidP="003B730C">
            <w:pPr>
              <w:pStyle w:val="100"/>
              <w:spacing w:before="0" w:after="0"/>
            </w:pPr>
            <w:r w:rsidRPr="00B46196">
              <w:t>«Особые случаи» идентификации.</w:t>
            </w:r>
          </w:p>
          <w:p w:rsidR="003B730C" w:rsidRPr="00B46196" w:rsidRDefault="003B730C" w:rsidP="003B730C">
            <w:pPr>
              <w:pStyle w:val="100"/>
              <w:spacing w:before="0" w:after="0"/>
            </w:pPr>
            <w:r w:rsidRPr="00B46196">
              <w:t>Код из СК 1.2.643.2.40.5.100.445 (таблица 74). Поле повторяется столько раз, сколько особых случаев имеет место.</w:t>
            </w:r>
          </w:p>
        </w:tc>
      </w:tr>
    </w:tbl>
    <w:p w:rsidR="003B730C" w:rsidRPr="00B46196" w:rsidRDefault="003B730C" w:rsidP="003B730C">
      <w:pPr>
        <w:pStyle w:val="43"/>
        <w:keepNext/>
        <w:numPr>
          <w:ilvl w:val="0"/>
          <w:numId w:val="0"/>
        </w:numPr>
        <w:spacing w:before="0" w:beforeAutospacing="0" w:after="0" w:line="240" w:lineRule="auto"/>
        <w:ind w:left="709"/>
        <w:outlineLvl w:val="9"/>
        <w:rPr>
          <w:sz w:val="28"/>
          <w:szCs w:val="28"/>
        </w:rPr>
      </w:pPr>
      <w:bookmarkStart w:id="913" w:name="_Toc309762958"/>
      <w:bookmarkStart w:id="914" w:name="_Toc324521325"/>
      <w:bookmarkStart w:id="915" w:name="_Toc266314527"/>
      <w:bookmarkStart w:id="916" w:name="_Toc267317453"/>
      <w:bookmarkStart w:id="917" w:name="_Toc270338291"/>
      <w:bookmarkStart w:id="918" w:name="_Toc270363745"/>
      <w:bookmarkStart w:id="919" w:name="_Toc270674697"/>
      <w:bookmarkStart w:id="920" w:name="_Toc273022820"/>
      <w:bookmarkStart w:id="921" w:name="_Toc273030446"/>
      <w:bookmarkStart w:id="922" w:name="_Toc273743396"/>
      <w:bookmarkStart w:id="923" w:name="_Toc274948409"/>
      <w:bookmarkStart w:id="924" w:name="_Toc275184836"/>
      <w:bookmarkStart w:id="925" w:name="_Toc275189344"/>
      <w:bookmarkStart w:id="926" w:name="_Toc275279968"/>
      <w:bookmarkStart w:id="927" w:name="_Toc275436928"/>
      <w:bookmarkStart w:id="928" w:name="_Toc276148684"/>
      <w:bookmarkStart w:id="929" w:name="_Toc276386129"/>
      <w:bookmarkStart w:id="930" w:name="_Toc278895130"/>
      <w:bookmarkStart w:id="931" w:name="_Toc280108938"/>
      <w:bookmarkStart w:id="932" w:name="_Toc284422271"/>
      <w:bookmarkStart w:id="933" w:name="_Toc292899781"/>
      <w:bookmarkStart w:id="934" w:name="_Ref309393006"/>
    </w:p>
    <w:p w:rsidR="003B730C" w:rsidRPr="00B46196" w:rsidRDefault="003B730C" w:rsidP="00865FFC">
      <w:pPr>
        <w:pStyle w:val="43"/>
        <w:keepNext/>
        <w:numPr>
          <w:ilvl w:val="3"/>
          <w:numId w:val="123"/>
        </w:numPr>
        <w:spacing w:before="0" w:beforeAutospacing="0" w:after="0" w:line="240" w:lineRule="auto"/>
        <w:outlineLvl w:val="9"/>
      </w:pPr>
      <w:r w:rsidRPr="00B46196">
        <w:t>Сегмент PV1 – «Состояние на учёте застрахованного лица»</w:t>
      </w:r>
      <w:bookmarkEnd w:id="913"/>
      <w:bookmarkEnd w:id="914"/>
    </w:p>
    <w:p w:rsidR="003B730C" w:rsidRPr="00B46196" w:rsidRDefault="003B730C" w:rsidP="003B730C"/>
    <w:p w:rsidR="003B730C" w:rsidRPr="00B46196" w:rsidRDefault="003B730C" w:rsidP="003B730C">
      <w:r w:rsidRPr="00B46196">
        <w:t>Сегмент PV1 обязателен, и в сообщении о событии A03 должно быть заполнено только одно поле этого сегмента.</w:t>
      </w:r>
    </w:p>
    <w:p w:rsidR="003B730C" w:rsidRPr="00B46196" w:rsidRDefault="003B730C" w:rsidP="003B730C"/>
    <w:p w:rsidR="003B730C" w:rsidRPr="00B46196" w:rsidRDefault="003B730C" w:rsidP="00865FFC">
      <w:pPr>
        <w:pStyle w:val="af0"/>
        <w:numPr>
          <w:ilvl w:val="1"/>
          <w:numId w:val="124"/>
        </w:numPr>
        <w:spacing w:before="0" w:beforeAutospacing="0" w:after="0"/>
        <w:ind w:left="720"/>
        <w:jc w:val="both"/>
      </w:pPr>
      <w:r w:rsidRPr="00B46196">
        <w:t>Структура сегмента PV1 (сообщение о событии A03)</w:t>
      </w:r>
    </w:p>
    <w:tbl>
      <w:tblPr>
        <w:tblStyle w:val="aff1"/>
        <w:tblW w:w="0" w:type="auto"/>
        <w:jc w:val="center"/>
        <w:tblLook w:val="04A0"/>
      </w:tblPr>
      <w:tblGrid>
        <w:gridCol w:w="1174"/>
        <w:gridCol w:w="1395"/>
        <w:gridCol w:w="1257"/>
        <w:gridCol w:w="2850"/>
        <w:gridCol w:w="3343"/>
      </w:tblGrid>
      <w:tr w:rsidR="00B46196" w:rsidRPr="00B46196" w:rsidTr="003B730C">
        <w:trPr>
          <w:cnfStyle w:val="100000000000"/>
          <w:trHeight w:val="36"/>
          <w:jc w:val="center"/>
        </w:trPr>
        <w:tc>
          <w:tcPr>
            <w:tcW w:w="0" w:type="auto"/>
            <w:hideMark/>
          </w:tcPr>
          <w:p w:rsidR="003B730C" w:rsidRPr="00B46196" w:rsidRDefault="003B730C" w:rsidP="003B730C">
            <w:pPr>
              <w:pStyle w:val="100"/>
              <w:spacing w:before="0" w:after="0"/>
              <w:rPr>
                <w:sz w:val="24"/>
              </w:rPr>
            </w:pPr>
            <w:r w:rsidRPr="00B46196">
              <w:rPr>
                <w:sz w:val="24"/>
              </w:rPr>
              <w:t>XML-имя</w:t>
            </w:r>
          </w:p>
        </w:tc>
        <w:tc>
          <w:tcPr>
            <w:tcW w:w="0" w:type="auto"/>
            <w:hideMark/>
          </w:tcPr>
          <w:p w:rsidR="003B730C" w:rsidRPr="00B46196" w:rsidRDefault="003B730C" w:rsidP="003B730C">
            <w:pPr>
              <w:pStyle w:val="100"/>
              <w:spacing w:before="0" w:after="0"/>
              <w:rPr>
                <w:sz w:val="24"/>
              </w:rPr>
            </w:pPr>
            <w:r w:rsidRPr="00B46196">
              <w:rPr>
                <w:sz w:val="24"/>
              </w:rPr>
              <w:t>Тип данных</w:t>
            </w:r>
          </w:p>
        </w:tc>
        <w:tc>
          <w:tcPr>
            <w:tcW w:w="0" w:type="auto"/>
            <w:hideMark/>
          </w:tcPr>
          <w:p w:rsidR="003B730C" w:rsidRPr="00B46196" w:rsidRDefault="003B730C" w:rsidP="003B730C">
            <w:pPr>
              <w:pStyle w:val="100"/>
              <w:spacing w:before="0" w:after="0"/>
              <w:rPr>
                <w:sz w:val="24"/>
              </w:rPr>
            </w:pPr>
            <w:r w:rsidRPr="00B46196">
              <w:rPr>
                <w:sz w:val="24"/>
              </w:rPr>
              <w:t>Обяз. поле</w:t>
            </w:r>
          </w:p>
        </w:tc>
        <w:tc>
          <w:tcPr>
            <w:tcW w:w="0" w:type="auto"/>
            <w:hideMark/>
          </w:tcPr>
          <w:p w:rsidR="003B730C" w:rsidRPr="00B46196" w:rsidRDefault="003B730C" w:rsidP="003B730C">
            <w:pPr>
              <w:pStyle w:val="100"/>
              <w:spacing w:before="0" w:after="0"/>
              <w:rPr>
                <w:sz w:val="24"/>
              </w:rPr>
            </w:pPr>
            <w:r w:rsidRPr="00B46196">
              <w:rPr>
                <w:sz w:val="24"/>
              </w:rPr>
              <w:t>Имя поля</w:t>
            </w:r>
          </w:p>
        </w:tc>
        <w:tc>
          <w:tcPr>
            <w:tcW w:w="0" w:type="auto"/>
          </w:tcPr>
          <w:p w:rsidR="003B730C" w:rsidRPr="00B46196" w:rsidRDefault="003B730C" w:rsidP="003B730C">
            <w:pPr>
              <w:pStyle w:val="100"/>
              <w:spacing w:before="0" w:after="0"/>
              <w:rPr>
                <w:sz w:val="24"/>
              </w:rPr>
            </w:pPr>
            <w:r w:rsidRPr="00B46196">
              <w:rPr>
                <w:sz w:val="24"/>
              </w:rPr>
              <w:t>Указания по заполнению</w:t>
            </w:r>
          </w:p>
        </w:tc>
      </w:tr>
      <w:tr w:rsidR="00B46196" w:rsidRPr="00B46196" w:rsidTr="003B730C">
        <w:trPr>
          <w:trHeight w:val="83"/>
          <w:jc w:val="center"/>
        </w:trPr>
        <w:tc>
          <w:tcPr>
            <w:tcW w:w="0" w:type="auto"/>
            <w:hideMark/>
          </w:tcPr>
          <w:p w:rsidR="003B730C" w:rsidRPr="00B46196" w:rsidRDefault="003B730C" w:rsidP="003B730C">
            <w:pPr>
              <w:pStyle w:val="100"/>
              <w:spacing w:before="0" w:after="0"/>
              <w:rPr>
                <w:sz w:val="24"/>
              </w:rPr>
            </w:pPr>
            <w:r w:rsidRPr="00B46196">
              <w:rPr>
                <w:sz w:val="24"/>
              </w:rPr>
              <w:t>PV1.2</w:t>
            </w:r>
          </w:p>
        </w:tc>
        <w:tc>
          <w:tcPr>
            <w:tcW w:w="0" w:type="auto"/>
            <w:hideMark/>
          </w:tcPr>
          <w:p w:rsidR="003B730C" w:rsidRPr="00B46196" w:rsidRDefault="003B730C" w:rsidP="003B730C">
            <w:pPr>
              <w:pStyle w:val="100"/>
              <w:spacing w:before="0" w:after="0"/>
              <w:rPr>
                <w:sz w:val="24"/>
              </w:rPr>
            </w:pPr>
            <w:r w:rsidRPr="00B46196">
              <w:rPr>
                <w:sz w:val="24"/>
              </w:rPr>
              <w:t>IS</w:t>
            </w:r>
          </w:p>
        </w:tc>
        <w:tc>
          <w:tcPr>
            <w:tcW w:w="0" w:type="auto"/>
            <w:hideMark/>
          </w:tcPr>
          <w:p w:rsidR="003B730C" w:rsidRPr="00B46196" w:rsidRDefault="003B730C" w:rsidP="003B730C">
            <w:pPr>
              <w:pStyle w:val="100"/>
              <w:spacing w:before="0" w:after="0"/>
              <w:rPr>
                <w:sz w:val="24"/>
              </w:rPr>
            </w:pPr>
            <w:r w:rsidRPr="00B46196">
              <w:rPr>
                <w:sz w:val="24"/>
              </w:rPr>
              <w:t>Да</w:t>
            </w:r>
          </w:p>
        </w:tc>
        <w:tc>
          <w:tcPr>
            <w:tcW w:w="0" w:type="auto"/>
            <w:hideMark/>
          </w:tcPr>
          <w:p w:rsidR="003B730C" w:rsidRPr="00B46196" w:rsidRDefault="003B730C" w:rsidP="003B730C">
            <w:pPr>
              <w:pStyle w:val="100"/>
              <w:spacing w:before="0" w:after="0"/>
              <w:rPr>
                <w:sz w:val="24"/>
              </w:rPr>
            </w:pPr>
            <w:r w:rsidRPr="00B46196">
              <w:rPr>
                <w:sz w:val="24"/>
              </w:rPr>
              <w:t>Тип застрахованного лица</w:t>
            </w:r>
          </w:p>
        </w:tc>
        <w:tc>
          <w:tcPr>
            <w:tcW w:w="0" w:type="auto"/>
          </w:tcPr>
          <w:p w:rsidR="003B730C" w:rsidRPr="00B46196" w:rsidRDefault="003B730C" w:rsidP="003B730C">
            <w:pPr>
              <w:pStyle w:val="100"/>
              <w:spacing w:before="0" w:after="0"/>
              <w:rPr>
                <w:sz w:val="24"/>
              </w:rPr>
            </w:pPr>
            <w:r w:rsidRPr="00B46196">
              <w:rPr>
                <w:sz w:val="24"/>
              </w:rPr>
              <w:t>Поле заполняется значением 1.</w:t>
            </w:r>
          </w:p>
        </w:tc>
      </w:tr>
    </w:tbl>
    <w:p w:rsidR="003B730C" w:rsidRPr="00B46196" w:rsidRDefault="003B730C" w:rsidP="003B730C">
      <w:pPr>
        <w:pStyle w:val="32"/>
        <w:numPr>
          <w:ilvl w:val="0"/>
          <w:numId w:val="0"/>
        </w:numPr>
        <w:spacing w:before="0" w:beforeAutospacing="0" w:after="0" w:line="240" w:lineRule="auto"/>
        <w:ind w:left="567"/>
        <w:outlineLvl w:val="9"/>
        <w:rPr>
          <w:b w:val="0"/>
          <w:sz w:val="28"/>
          <w:szCs w:val="28"/>
        </w:rPr>
      </w:pPr>
      <w:bookmarkStart w:id="935" w:name="_Toc309762959"/>
      <w:bookmarkStart w:id="936" w:name="_Ref311111300"/>
      <w:bookmarkStart w:id="937" w:name="_Toc324521326"/>
      <w:bookmarkStart w:id="938" w:name="_Ref33783189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p>
    <w:p w:rsidR="003B730C" w:rsidRPr="00B46196" w:rsidRDefault="003B730C" w:rsidP="00865FFC">
      <w:pPr>
        <w:pStyle w:val="32"/>
        <w:numPr>
          <w:ilvl w:val="2"/>
          <w:numId w:val="123"/>
        </w:numPr>
        <w:spacing w:before="0" w:beforeAutospacing="0" w:after="0" w:line="240" w:lineRule="auto"/>
        <w:ind w:firstLine="567"/>
        <w:outlineLvl w:val="9"/>
        <w:rPr>
          <w:b w:val="0"/>
        </w:rPr>
      </w:pPr>
      <w:r w:rsidRPr="00B46196">
        <w:rPr>
          <w:b w:val="0"/>
        </w:rPr>
        <w:t xml:space="preserve">Сообщение о </w:t>
      </w:r>
      <w:bookmarkEnd w:id="935"/>
      <w:bookmarkEnd w:id="936"/>
      <w:bookmarkEnd w:id="937"/>
      <w:bookmarkEnd w:id="938"/>
      <w:r w:rsidRPr="00B46196">
        <w:rPr>
          <w:b w:val="0"/>
        </w:rPr>
        <w:t>событии A13 «Отмена сообщения о смерти застрахованного лица»</w:t>
      </w:r>
    </w:p>
    <w:p w:rsidR="003B730C" w:rsidRPr="00B46196" w:rsidRDefault="003B730C" w:rsidP="003B730C">
      <w:pPr>
        <w:ind w:firstLine="567"/>
      </w:pPr>
    </w:p>
    <w:p w:rsidR="003B730C" w:rsidRPr="00B46196" w:rsidRDefault="003B730C" w:rsidP="003B730C">
      <w:pPr>
        <w:ind w:firstLine="567"/>
      </w:pPr>
      <w:r w:rsidRPr="00B46196">
        <w:t>Сообщение об отмене сообщения о смерти застрахованного лица должно посылаться, если выяснилось, что посланное ранее сообщение о смерти (A03) или сообщение о снятии с учёта в связи со смертью является ошибочным. Сообщение об отмене сообщения о смерти застрахованного лица может быть послано с любой территории.</w:t>
      </w:r>
    </w:p>
    <w:p w:rsidR="003B730C" w:rsidRPr="00B46196" w:rsidRDefault="003B730C" w:rsidP="003B730C">
      <w:pPr>
        <w:ind w:firstLine="567"/>
      </w:pPr>
      <w:r w:rsidRPr="00B46196">
        <w:t xml:space="preserve">При событии A13 «Отмена сообщения о смерти застрахованного лица» ИС РС ЕРЗ передаёт в шлюз РС сообщение со структурой ADT_A01. Шлюз РС производит форматно-логический контроль сообщения и возвращает сообщение ACK с подтверждением приёма. Если сообщение содержит ошибки ФЛК, то информация об ошибках включается в сообщение подтверждения приёма. Если сообщение не содержит ошибок ФЛК, то оно псевдонимизируется и передаётся в ЦС ЕРЗ, который возвращает сообщение ACK с подтверждением прикладной обработки. </w:t>
      </w:r>
    </w:p>
    <w:tbl>
      <w:tblPr>
        <w:tblStyle w:val="afffff5"/>
        <w:tblW w:w="0" w:type="auto"/>
        <w:tblLook w:val="04A0"/>
      </w:tblPr>
      <w:tblGrid>
        <w:gridCol w:w="2015"/>
        <w:gridCol w:w="4562"/>
      </w:tblGrid>
      <w:tr w:rsidR="00B46196" w:rsidRPr="00B46196" w:rsidTr="003B730C">
        <w:trPr>
          <w:cnfStyle w:val="100000000000"/>
          <w:tblHeader/>
        </w:trPr>
        <w:tc>
          <w:tcPr>
            <w:cnfStyle w:val="001000000000"/>
            <w:tcW w:w="0" w:type="auto"/>
            <w:hideMark/>
          </w:tcPr>
          <w:p w:rsidR="003B730C" w:rsidRPr="00B46196"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rPr>
            </w:pPr>
            <w:r w:rsidRPr="00B46196">
              <w:rPr>
                <w:b w:val="0"/>
              </w:rPr>
              <w:t>ADT^A13^ADT_A01</w:t>
            </w:r>
          </w:p>
        </w:tc>
        <w:tc>
          <w:tcPr>
            <w:tcW w:w="0" w:type="auto"/>
            <w:hideMark/>
          </w:tcPr>
          <w:p w:rsidR="003B730C" w:rsidRPr="00B46196" w:rsidRDefault="003B730C" w:rsidP="003B730C">
            <w:pPr>
              <w:pStyle w:val="100"/>
              <w:keepNext w:val="0"/>
              <w:spacing w:before="0" w:after="0"/>
              <w:cnfStyle w:val="100000000000"/>
              <w:rPr>
                <w:b w:val="0"/>
              </w:rPr>
            </w:pPr>
            <w:r w:rsidRPr="00B46196">
              <w:rPr>
                <w:b w:val="0"/>
              </w:rPr>
              <w:t>Отмена сообщения о смерти застрахованного лица</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&lt;ADT_A01&gt;</w:t>
            </w:r>
          </w:p>
        </w:tc>
        <w:tc>
          <w:tcPr>
            <w:tcW w:w="0" w:type="auto"/>
          </w:tcPr>
          <w:p w:rsidR="003B730C" w:rsidRPr="00B46196" w:rsidRDefault="003B730C" w:rsidP="003B730C">
            <w:pPr>
              <w:pStyle w:val="100"/>
              <w:spacing w:before="0" w:after="0"/>
              <w:cnfStyle w:val="000000000000"/>
            </w:pP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&lt;MSH&gt;…&lt;/MSH&gt;</w:t>
            </w:r>
          </w:p>
        </w:tc>
        <w:tc>
          <w:tcPr>
            <w:tcW w:w="0" w:type="auto"/>
          </w:tcPr>
          <w:p w:rsidR="003B730C" w:rsidRPr="00B46196" w:rsidRDefault="003B730C" w:rsidP="003B730C">
            <w:pPr>
              <w:pStyle w:val="100"/>
              <w:spacing w:before="0" w:after="0"/>
              <w:cnfStyle w:val="000000000000"/>
            </w:pPr>
            <w:r w:rsidRPr="00B46196">
              <w:t>Заголовок сообщения</w:t>
            </w:r>
          </w:p>
        </w:tc>
      </w:tr>
      <w:tr w:rsidR="00B46196" w:rsidRPr="00B46196" w:rsidTr="003B730C">
        <w:tc>
          <w:tcPr>
            <w:cnfStyle w:val="001000000000"/>
            <w:tcW w:w="0" w:type="auto"/>
            <w:hideMark/>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&lt;EVN&gt;…&lt;/EVN&gt;</w:t>
            </w:r>
          </w:p>
        </w:tc>
        <w:tc>
          <w:tcPr>
            <w:tcW w:w="0" w:type="auto"/>
            <w:hideMark/>
          </w:tcPr>
          <w:p w:rsidR="003B730C" w:rsidRPr="00B46196" w:rsidRDefault="003B730C" w:rsidP="003B730C">
            <w:pPr>
              <w:pStyle w:val="100"/>
              <w:spacing w:before="0" w:after="0"/>
              <w:cnfStyle w:val="000000000000"/>
            </w:pPr>
            <w:r w:rsidRPr="00B46196">
              <w:t>Тип события</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[&lt;ZVN&gt;…&lt;/ZVN&gt;]</w:t>
            </w:r>
          </w:p>
        </w:tc>
        <w:tc>
          <w:tcPr>
            <w:tcW w:w="0" w:type="auto"/>
          </w:tcPr>
          <w:p w:rsidR="003B730C" w:rsidRPr="00B46196" w:rsidRDefault="003B730C" w:rsidP="003B730C">
            <w:pPr>
              <w:pStyle w:val="100"/>
              <w:spacing w:before="0" w:after="0"/>
              <w:cnfStyle w:val="000000000000"/>
            </w:pPr>
            <w:r w:rsidRPr="00B46196">
              <w:t>Идентификация расхождения</w:t>
            </w:r>
          </w:p>
        </w:tc>
      </w:tr>
      <w:tr w:rsidR="00B46196" w:rsidRPr="00B46196" w:rsidTr="003B730C">
        <w:tc>
          <w:tcPr>
            <w:cnfStyle w:val="001000000000"/>
            <w:tcW w:w="0" w:type="auto"/>
            <w:hideMark/>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&lt;PID&gt;...&lt;/PID&gt;</w:t>
            </w:r>
          </w:p>
        </w:tc>
        <w:tc>
          <w:tcPr>
            <w:tcW w:w="0" w:type="auto"/>
            <w:hideMark/>
          </w:tcPr>
          <w:p w:rsidR="003B730C" w:rsidRPr="00B46196" w:rsidRDefault="003B730C" w:rsidP="003B730C">
            <w:pPr>
              <w:pStyle w:val="100"/>
              <w:spacing w:before="0" w:after="0"/>
              <w:cnfStyle w:val="000000000000"/>
            </w:pPr>
            <w:r w:rsidRPr="00B46196">
              <w:t>Идентификация застрахованного лица</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&lt;PV1&gt;...&lt;/PV1&gt;</w:t>
            </w:r>
          </w:p>
        </w:tc>
        <w:tc>
          <w:tcPr>
            <w:tcW w:w="0" w:type="auto"/>
          </w:tcPr>
          <w:p w:rsidR="003B730C" w:rsidRPr="00B46196" w:rsidRDefault="003B730C" w:rsidP="003B730C">
            <w:pPr>
              <w:pStyle w:val="100"/>
              <w:spacing w:before="0" w:after="0"/>
              <w:cnfStyle w:val="000000000000"/>
            </w:pPr>
            <w:r w:rsidRPr="00B46196">
              <w:t>Состояние на учёте застрахованного лица</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&lt;/ADT_A01&gt;</w:t>
            </w:r>
          </w:p>
        </w:tc>
        <w:tc>
          <w:tcPr>
            <w:tcW w:w="0" w:type="auto"/>
          </w:tcPr>
          <w:p w:rsidR="003B730C" w:rsidRPr="00B46196" w:rsidRDefault="003B730C" w:rsidP="003B730C">
            <w:pPr>
              <w:pStyle w:val="100"/>
              <w:spacing w:before="0" w:after="0"/>
              <w:cnfStyle w:val="000000000000"/>
            </w:pPr>
          </w:p>
        </w:tc>
      </w:tr>
    </w:tbl>
    <w:p w:rsidR="003B730C" w:rsidRPr="00B46196" w:rsidRDefault="003B730C" w:rsidP="003B730C">
      <w:r w:rsidRPr="00B46196">
        <w:t>Сегменты MSH и EVN описаны в пунктах 6.1.1.4.1 и 6.1.1.4.2 , сегмент ZVN – в пункте Б.2.5.2. Специальных особенностей при их заполнении для сообщения о событии A13 нет (в поле EVN.4 «Код причины события» должен передаваться код причины события П09 «Отмена регистрации факта смерти застрахованного лица» – см. таблицу 62).</w:t>
      </w:r>
    </w:p>
    <w:tbl>
      <w:tblPr>
        <w:tblStyle w:val="afffff5"/>
        <w:tblW w:w="0" w:type="auto"/>
        <w:tblLook w:val="04A0"/>
      </w:tblPr>
      <w:tblGrid>
        <w:gridCol w:w="2126"/>
        <w:gridCol w:w="6566"/>
      </w:tblGrid>
      <w:tr w:rsidR="00B46196" w:rsidRPr="00B46196" w:rsidTr="003B730C">
        <w:trPr>
          <w:cnfStyle w:val="100000000000"/>
        </w:trPr>
        <w:tc>
          <w:tcPr>
            <w:cnfStyle w:val="001000000000"/>
            <w:tcW w:w="0" w:type="auto"/>
            <w:hideMark/>
          </w:tcPr>
          <w:p w:rsidR="003B730C" w:rsidRPr="00B46196"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rPr>
            </w:pPr>
            <w:r w:rsidRPr="00B46196">
              <w:rPr>
                <w:b w:val="0"/>
              </w:rPr>
              <w:t>ACK^A13^ACK</w:t>
            </w:r>
          </w:p>
        </w:tc>
        <w:tc>
          <w:tcPr>
            <w:tcW w:w="0" w:type="auto"/>
            <w:hideMark/>
          </w:tcPr>
          <w:p w:rsidR="003B730C" w:rsidRPr="00B46196" w:rsidRDefault="003B730C" w:rsidP="003B730C">
            <w:pPr>
              <w:pStyle w:val="100"/>
              <w:keepNext w:val="0"/>
              <w:spacing w:before="0" w:after="0"/>
              <w:cnfStyle w:val="100000000000"/>
              <w:rPr>
                <w:b w:val="0"/>
              </w:rPr>
            </w:pPr>
            <w:r w:rsidRPr="00B46196">
              <w:rPr>
                <w:b w:val="0"/>
              </w:rPr>
              <w:t>Подтверждение приёма</w:t>
            </w:r>
          </w:p>
          <w:p w:rsidR="003B730C" w:rsidRPr="00B46196" w:rsidRDefault="003B730C" w:rsidP="003B730C">
            <w:pPr>
              <w:pStyle w:val="100"/>
              <w:keepNext w:val="0"/>
              <w:spacing w:before="0" w:after="0"/>
              <w:cnfStyle w:val="100000000000"/>
              <w:rPr>
                <w:b w:val="0"/>
              </w:rPr>
            </w:pPr>
            <w:r w:rsidRPr="00B46196">
              <w:rPr>
                <w:b w:val="0"/>
              </w:rPr>
              <w:t>Подтверждение прикладной обработки</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&lt;ACK&gt;</w:t>
            </w:r>
          </w:p>
        </w:tc>
        <w:tc>
          <w:tcPr>
            <w:tcW w:w="0" w:type="auto"/>
          </w:tcPr>
          <w:p w:rsidR="003B730C" w:rsidRPr="00B46196" w:rsidRDefault="003B730C" w:rsidP="003B730C">
            <w:pPr>
              <w:pStyle w:val="100"/>
              <w:spacing w:before="0" w:after="0"/>
              <w:cnfStyle w:val="000000000000"/>
            </w:pP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&lt;MSH&gt;…&lt;/MSH&gt;</w:t>
            </w:r>
          </w:p>
        </w:tc>
        <w:tc>
          <w:tcPr>
            <w:tcW w:w="0" w:type="auto"/>
          </w:tcPr>
          <w:p w:rsidR="003B730C" w:rsidRPr="00B46196" w:rsidRDefault="003B730C" w:rsidP="003B730C">
            <w:pPr>
              <w:pStyle w:val="100"/>
              <w:spacing w:before="0" w:after="0"/>
              <w:cnfStyle w:val="000000000000"/>
            </w:pPr>
            <w:r w:rsidRPr="00B46196">
              <w:t>Заголовок сообщения</w:t>
            </w:r>
          </w:p>
        </w:tc>
      </w:tr>
      <w:tr w:rsidR="00B46196" w:rsidRPr="00B46196" w:rsidTr="003B730C">
        <w:tc>
          <w:tcPr>
            <w:cnfStyle w:val="001000000000"/>
            <w:tcW w:w="0" w:type="auto"/>
            <w:hideMark/>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&lt;MSA&gt;…&lt;/MSA&gt;</w:t>
            </w:r>
          </w:p>
        </w:tc>
        <w:tc>
          <w:tcPr>
            <w:tcW w:w="0" w:type="auto"/>
            <w:hideMark/>
          </w:tcPr>
          <w:p w:rsidR="003B730C" w:rsidRPr="00B46196" w:rsidRDefault="003B730C" w:rsidP="003B730C">
            <w:pPr>
              <w:pStyle w:val="100"/>
              <w:spacing w:before="0" w:after="0"/>
              <w:cnfStyle w:val="000000000000"/>
            </w:pPr>
            <w:r w:rsidRPr="00B46196">
              <w:t>Подтверждение сообщения</w:t>
            </w:r>
          </w:p>
        </w:tc>
      </w:tr>
      <w:tr w:rsidR="00B46196" w:rsidRPr="00B46196" w:rsidTr="003B730C">
        <w:tc>
          <w:tcPr>
            <w:cnfStyle w:val="001000000000"/>
            <w:tcW w:w="0" w:type="auto"/>
            <w:hideMark/>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 &lt;ERR&gt;… &lt;/ERR&gt;}]</w:t>
            </w:r>
          </w:p>
        </w:tc>
        <w:tc>
          <w:tcPr>
            <w:tcW w:w="0" w:type="auto"/>
            <w:hideMark/>
          </w:tcPr>
          <w:p w:rsidR="003B730C" w:rsidRPr="00B46196" w:rsidRDefault="003B730C" w:rsidP="003B730C">
            <w:pPr>
              <w:pStyle w:val="100"/>
              <w:spacing w:before="0" w:after="0"/>
              <w:cnfStyle w:val="000000000000"/>
            </w:pPr>
            <w:r w:rsidRPr="00B46196">
              <w:t>Ошибка ФЛК (в подтверждении приёма)</w:t>
            </w:r>
          </w:p>
          <w:p w:rsidR="003B730C" w:rsidRPr="00B46196" w:rsidRDefault="003B730C" w:rsidP="003B730C">
            <w:pPr>
              <w:pStyle w:val="100"/>
              <w:spacing w:before="0" w:after="0"/>
              <w:cnfStyle w:val="000000000000"/>
            </w:pPr>
            <w:r w:rsidRPr="00B46196">
              <w:t>Ошибка прикладной обработки (в подтверждении прикладной обработки)</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&lt;/ACK&gt;</w:t>
            </w:r>
          </w:p>
        </w:tc>
        <w:tc>
          <w:tcPr>
            <w:tcW w:w="0" w:type="auto"/>
          </w:tcPr>
          <w:p w:rsidR="003B730C" w:rsidRPr="00B46196" w:rsidRDefault="003B730C" w:rsidP="003B730C">
            <w:pPr>
              <w:pStyle w:val="100"/>
              <w:spacing w:before="0" w:after="0"/>
              <w:cnfStyle w:val="000000000000"/>
            </w:pPr>
          </w:p>
        </w:tc>
      </w:tr>
    </w:tbl>
    <w:p w:rsidR="003B730C" w:rsidRPr="00B46196" w:rsidRDefault="003B730C" w:rsidP="003B730C">
      <w:pPr>
        <w:rPr>
          <w:sz w:val="28"/>
          <w:szCs w:val="28"/>
        </w:rPr>
      </w:pPr>
    </w:p>
    <w:p w:rsidR="003B730C" w:rsidRPr="00B46196" w:rsidRDefault="003B730C" w:rsidP="003B730C">
      <w:r w:rsidRPr="00B46196">
        <w:t>Сегменты сообщений приёма и прикладного подтверждения описаны в пункте 6.1.1.5, специальных особенностей при их заполнении для подтверждений события A13 нет.</w:t>
      </w:r>
    </w:p>
    <w:p w:rsidR="003B730C" w:rsidRPr="00B46196" w:rsidRDefault="003B730C" w:rsidP="003C63D6">
      <w:pPr>
        <w:spacing w:after="0"/>
      </w:pPr>
      <w:r w:rsidRPr="00B46196">
        <w:t>Сегмент PID «Идентификация застрахованного лица» должен повторять все те сведения, которые были переданы в соответствующем сегменте сообщения о событии A03 «Смерть застрахованного лица» (таблица Б.22).</w:t>
      </w:r>
    </w:p>
    <w:p w:rsidR="003C63D6" w:rsidRPr="00B46196" w:rsidRDefault="003C63D6" w:rsidP="003C63D6">
      <w:pPr>
        <w:spacing w:before="0" w:after="0"/>
      </w:pPr>
    </w:p>
    <w:p w:rsidR="003B730C" w:rsidRPr="00B46196" w:rsidRDefault="003B730C" w:rsidP="00865FFC">
      <w:pPr>
        <w:pStyle w:val="32"/>
        <w:numPr>
          <w:ilvl w:val="2"/>
          <w:numId w:val="123"/>
        </w:numPr>
        <w:spacing w:before="0" w:beforeAutospacing="0" w:after="0" w:line="240" w:lineRule="auto"/>
        <w:outlineLvl w:val="9"/>
        <w:rPr>
          <w:b w:val="0"/>
        </w:rPr>
      </w:pPr>
      <w:bookmarkStart w:id="939" w:name="_Ref338857854"/>
      <w:r w:rsidRPr="00B46196">
        <w:rPr>
          <w:b w:val="0"/>
        </w:rPr>
        <w:t>Сообщение о событии A24 «Разрешение дубликатов застрахованного лица»</w:t>
      </w:r>
      <w:bookmarkEnd w:id="939"/>
    </w:p>
    <w:p w:rsidR="003B730C" w:rsidRPr="00B46196" w:rsidRDefault="003B730C" w:rsidP="003B730C"/>
    <w:p w:rsidR="003B730C" w:rsidRPr="00B46196" w:rsidRDefault="003B730C" w:rsidP="003B730C">
      <w:r w:rsidRPr="00B46196">
        <w:t>Разрешение дубликатов застрахованного лица требуется в случае, когда две или более записей, считавшихся относящимися к разным застрахованным лицам, на самом деле оказываются записями, относящимися к одному и тому же лицу (дубликатами). В таком случае для идентификации застрахованного лица по завершённым транзакциям должны быть пригодны все ЕНП, применявшиеся в объединяемых записях. Для использования в будущем при выдаче новых полисов ОМС должен использоваться тот ЕНП, который указан в действующем полисе ОМС. Если действующих полисов ОМС после объединения идентификаторов оказалось более одного, то действие «лишних» полисов должно быть прекращено. Информация о прекращении действия полисов и соответствующих им состояний на учёте должна быть передана в ЦС ЕРЗ посредством сообщений о событии A08 с причиной события П02 «Снятие с учёта».</w:t>
      </w:r>
    </w:p>
    <w:p w:rsidR="003B730C" w:rsidRPr="00B46196" w:rsidRDefault="003B730C" w:rsidP="003B730C"/>
    <w:p w:rsidR="003B730C" w:rsidRPr="00B46196" w:rsidRDefault="003B730C" w:rsidP="00865FFC">
      <w:pPr>
        <w:pStyle w:val="43"/>
        <w:keepNext/>
        <w:numPr>
          <w:ilvl w:val="3"/>
          <w:numId w:val="123"/>
        </w:numPr>
        <w:spacing w:before="0" w:beforeAutospacing="0" w:after="0" w:line="240" w:lineRule="auto"/>
        <w:outlineLvl w:val="9"/>
      </w:pPr>
      <w:bookmarkStart w:id="940" w:name="_Toc309762961"/>
      <w:bookmarkStart w:id="941" w:name="_Toc324521328"/>
      <w:r w:rsidRPr="00B46196">
        <w:t>Структура прямых и ответных сообщений</w:t>
      </w:r>
      <w:bookmarkEnd w:id="940"/>
      <w:bookmarkEnd w:id="941"/>
    </w:p>
    <w:p w:rsidR="003B730C" w:rsidRPr="00B46196" w:rsidRDefault="003B730C" w:rsidP="003B730C"/>
    <w:p w:rsidR="003B730C" w:rsidRPr="00B46196" w:rsidRDefault="003B730C" w:rsidP="003B730C">
      <w:r w:rsidRPr="00B46196">
        <w:t xml:space="preserve">При событии A24 «Разрешение дубликатов застрахованного лица» ИС РС ЕРЗ передаёт в шлюз РС сообщение со структурой ADT_A24. Шлюз РС производит форматно-логический контроль сообщения и возвращает сообщение ACK с подтверждением приёма. Если сообщение содержит ошибки ФЛК, то информация об ошибках включается в сообщение подтверждения приёма. Если сообщение не содержит ошибок ФЛК, то оно псевдонимизируется и передаётся в ЦС ЕРЗ, который возвращает сообщение ACK с подтверждением прикладной обработки. </w:t>
      </w:r>
    </w:p>
    <w:p w:rsidR="003B730C" w:rsidRPr="00B46196" w:rsidRDefault="003B730C" w:rsidP="003B730C">
      <w:r w:rsidRPr="00B46196">
        <w:t>Каждое сообщение позволяет связать два идентификатора. При необходимости связать более двух идентификаторов, следует послать несколько сообщений. В первое сообщение должны быть включены любые два из связываемых идентификаторов. В каждом последующем сообщении первый идентификатор должен повторять первый идентификатор из первого сообщения, второй должен быть выбран из числа связываемых идентификаторов, не включённых в предыдущие сообщения.</w:t>
      </w:r>
    </w:p>
    <w:p w:rsidR="003B730C" w:rsidRPr="00B46196" w:rsidRDefault="003B730C" w:rsidP="003B730C">
      <w:r w:rsidRPr="00B46196">
        <w:t>Главный идентификатор, т.е. тот, который должен будет использоваться в дальнейшем при выдаче новых полисов ОМС, при разрешении дубликатов определяется автоматически, а именно, главным становится тот идентификатор, который соответствует действующей страховой принадлежности застрахованного лица. Если действующие страховые принадлежности имеются у нескольких объединяемых дубликатов, то главным объявляется тот ЕНП, под которым застрахованное лицо поставлено на учёт последним по времени.</w:t>
      </w:r>
    </w:p>
    <w:p w:rsidR="003B730C" w:rsidRPr="00B46196" w:rsidRDefault="003B730C" w:rsidP="003B730C">
      <w:r w:rsidRPr="00B46196">
        <w:t>Во всех остальных местах застрахованное лицо должно быть снято с учёта. Сведения о лицах, которых следует снять с учёта, должны быть получены в ответе на запрос списка лиц, подлежащих снятию с учёта (ZP3/ZK3).</w:t>
      </w:r>
    </w:p>
    <w:p w:rsidR="003B730C" w:rsidRPr="00B46196" w:rsidRDefault="003B730C" w:rsidP="003B730C">
      <w:pPr>
        <w:rPr>
          <w:sz w:val="28"/>
          <w:szCs w:val="28"/>
        </w:rPr>
      </w:pPr>
    </w:p>
    <w:tbl>
      <w:tblPr>
        <w:tblStyle w:val="afffff5"/>
        <w:tblW w:w="0" w:type="auto"/>
        <w:tblLook w:val="04A0"/>
      </w:tblPr>
      <w:tblGrid>
        <w:gridCol w:w="2015"/>
        <w:gridCol w:w="5915"/>
      </w:tblGrid>
      <w:tr w:rsidR="00B46196" w:rsidRPr="00B46196" w:rsidTr="003B730C">
        <w:trPr>
          <w:cnfStyle w:val="100000000000"/>
        </w:trPr>
        <w:tc>
          <w:tcPr>
            <w:cnfStyle w:val="001000000000"/>
            <w:tcW w:w="0" w:type="auto"/>
            <w:hideMark/>
          </w:tcPr>
          <w:p w:rsidR="003B730C" w:rsidRPr="00B46196"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rPr>
            </w:pPr>
            <w:r w:rsidRPr="00B46196">
              <w:rPr>
                <w:b w:val="0"/>
              </w:rPr>
              <w:t>ADT^A24^ADT_A24</w:t>
            </w:r>
          </w:p>
        </w:tc>
        <w:tc>
          <w:tcPr>
            <w:tcW w:w="0" w:type="auto"/>
            <w:hideMark/>
          </w:tcPr>
          <w:p w:rsidR="003B730C" w:rsidRPr="00B46196" w:rsidRDefault="003B730C" w:rsidP="003B730C">
            <w:pPr>
              <w:pStyle w:val="100"/>
              <w:keepNext w:val="0"/>
              <w:spacing w:before="0" w:after="0"/>
              <w:cnfStyle w:val="100000000000"/>
              <w:rPr>
                <w:b w:val="0"/>
              </w:rPr>
            </w:pPr>
            <w:r w:rsidRPr="00B46196">
              <w:rPr>
                <w:b w:val="0"/>
              </w:rPr>
              <w:t>Разрешение дубликатов застрахованного лица</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&lt;ADT_A24&gt;</w:t>
            </w:r>
          </w:p>
        </w:tc>
        <w:tc>
          <w:tcPr>
            <w:tcW w:w="0" w:type="auto"/>
          </w:tcPr>
          <w:p w:rsidR="003B730C" w:rsidRPr="00B46196" w:rsidRDefault="003B730C" w:rsidP="003B730C">
            <w:pPr>
              <w:pStyle w:val="100"/>
              <w:spacing w:before="0" w:after="0"/>
              <w:cnfStyle w:val="000000000000"/>
            </w:pP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&lt;MSH&gt;…&lt;/MSH&gt;</w:t>
            </w:r>
          </w:p>
        </w:tc>
        <w:tc>
          <w:tcPr>
            <w:tcW w:w="0" w:type="auto"/>
          </w:tcPr>
          <w:p w:rsidR="003B730C" w:rsidRPr="00B46196" w:rsidRDefault="003B730C" w:rsidP="003B730C">
            <w:pPr>
              <w:pStyle w:val="100"/>
              <w:spacing w:before="0" w:after="0"/>
              <w:cnfStyle w:val="000000000000"/>
            </w:pPr>
            <w:r w:rsidRPr="00B46196">
              <w:t>Заголовок сообщения</w:t>
            </w:r>
          </w:p>
        </w:tc>
      </w:tr>
      <w:tr w:rsidR="00B46196" w:rsidRPr="00B46196" w:rsidTr="003B730C">
        <w:tc>
          <w:tcPr>
            <w:cnfStyle w:val="001000000000"/>
            <w:tcW w:w="0" w:type="auto"/>
            <w:hideMark/>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&lt;EVN&gt;…&lt;/EVN&gt;</w:t>
            </w:r>
          </w:p>
        </w:tc>
        <w:tc>
          <w:tcPr>
            <w:tcW w:w="0" w:type="auto"/>
            <w:hideMark/>
          </w:tcPr>
          <w:p w:rsidR="003B730C" w:rsidRPr="00B46196" w:rsidRDefault="003B730C" w:rsidP="003B730C">
            <w:pPr>
              <w:pStyle w:val="100"/>
              <w:spacing w:before="0" w:after="0"/>
              <w:cnfStyle w:val="000000000000"/>
            </w:pPr>
            <w:r w:rsidRPr="00B46196">
              <w:t>Тип события</w:t>
            </w:r>
          </w:p>
        </w:tc>
      </w:tr>
      <w:tr w:rsidR="00B46196" w:rsidRPr="00B46196" w:rsidTr="003B730C">
        <w:tc>
          <w:tcPr>
            <w:cnfStyle w:val="001000000000"/>
            <w:tcW w:w="0" w:type="auto"/>
            <w:hideMark/>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&lt;PID&gt;...&lt;/PID&gt;</w:t>
            </w:r>
          </w:p>
        </w:tc>
        <w:tc>
          <w:tcPr>
            <w:tcW w:w="0" w:type="auto"/>
            <w:hideMark/>
          </w:tcPr>
          <w:p w:rsidR="003B730C" w:rsidRPr="00B46196" w:rsidRDefault="003B730C" w:rsidP="003B730C">
            <w:pPr>
              <w:pStyle w:val="100"/>
              <w:spacing w:before="0" w:after="0"/>
              <w:cnfStyle w:val="000000000000"/>
            </w:pPr>
            <w:r w:rsidRPr="00B46196">
              <w:t>Идентификация застрахованного лица первой связываемой записи</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&lt;PID&gt;...&lt;/PID&gt;</w:t>
            </w:r>
          </w:p>
        </w:tc>
        <w:tc>
          <w:tcPr>
            <w:tcW w:w="0" w:type="auto"/>
          </w:tcPr>
          <w:p w:rsidR="003B730C" w:rsidRPr="00B46196" w:rsidRDefault="003B730C" w:rsidP="003B730C">
            <w:pPr>
              <w:pStyle w:val="100"/>
              <w:spacing w:before="0" w:after="0"/>
              <w:cnfStyle w:val="000000000000"/>
            </w:pPr>
            <w:r w:rsidRPr="00B46196">
              <w:t>Идентификация застрахованного лица второй связываемой записи</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&lt;/ADT_A24&gt;</w:t>
            </w:r>
          </w:p>
        </w:tc>
        <w:tc>
          <w:tcPr>
            <w:tcW w:w="0" w:type="auto"/>
          </w:tcPr>
          <w:p w:rsidR="003B730C" w:rsidRPr="00B46196" w:rsidRDefault="003B730C" w:rsidP="003B730C">
            <w:pPr>
              <w:pStyle w:val="100"/>
              <w:spacing w:before="0" w:after="0"/>
              <w:cnfStyle w:val="000000000000"/>
            </w:pPr>
          </w:p>
        </w:tc>
      </w:tr>
    </w:tbl>
    <w:p w:rsidR="003B730C" w:rsidRPr="00B46196" w:rsidRDefault="003B730C" w:rsidP="003B730C">
      <w:r w:rsidRPr="00B46196">
        <w:t>Сегменты MSH и EVN описаны в пунктах 6.1.1.4.1 и 6.1.1.4.2. Специальных особенностей при их заполнении для сообщения о событии A24 нет (в поле EVN.4 «Код причины события» должен передаваться код причины события П10 «Разрешение дубликатов» – см. таблицу 62).</w:t>
      </w:r>
    </w:p>
    <w:tbl>
      <w:tblPr>
        <w:tblStyle w:val="afffff5"/>
        <w:tblW w:w="0" w:type="auto"/>
        <w:tblLook w:val="04A0"/>
      </w:tblPr>
      <w:tblGrid>
        <w:gridCol w:w="2126"/>
        <w:gridCol w:w="6566"/>
      </w:tblGrid>
      <w:tr w:rsidR="00B46196" w:rsidRPr="00B46196" w:rsidTr="003B730C">
        <w:trPr>
          <w:cnfStyle w:val="100000000000"/>
        </w:trPr>
        <w:tc>
          <w:tcPr>
            <w:cnfStyle w:val="001000000000"/>
            <w:tcW w:w="0" w:type="auto"/>
            <w:hideMark/>
          </w:tcPr>
          <w:p w:rsidR="003B730C" w:rsidRPr="00B46196"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rPr>
            </w:pPr>
            <w:r w:rsidRPr="00B46196">
              <w:rPr>
                <w:b w:val="0"/>
              </w:rPr>
              <w:t>ACK^A24^ACK</w:t>
            </w:r>
          </w:p>
        </w:tc>
        <w:tc>
          <w:tcPr>
            <w:tcW w:w="0" w:type="auto"/>
            <w:hideMark/>
          </w:tcPr>
          <w:p w:rsidR="003B730C" w:rsidRPr="00B46196" w:rsidRDefault="003B730C" w:rsidP="003B730C">
            <w:pPr>
              <w:pStyle w:val="100"/>
              <w:keepNext w:val="0"/>
              <w:spacing w:before="0" w:after="0"/>
              <w:cnfStyle w:val="100000000000"/>
              <w:rPr>
                <w:b w:val="0"/>
              </w:rPr>
            </w:pPr>
            <w:r w:rsidRPr="00B46196">
              <w:rPr>
                <w:b w:val="0"/>
              </w:rPr>
              <w:t>Подтверждение приёма</w:t>
            </w:r>
          </w:p>
          <w:p w:rsidR="003B730C" w:rsidRPr="00B46196" w:rsidRDefault="003B730C" w:rsidP="003B730C">
            <w:pPr>
              <w:pStyle w:val="100"/>
              <w:keepNext w:val="0"/>
              <w:spacing w:before="0" w:after="0"/>
              <w:cnfStyle w:val="100000000000"/>
              <w:rPr>
                <w:b w:val="0"/>
              </w:rPr>
            </w:pPr>
            <w:r w:rsidRPr="00B46196">
              <w:rPr>
                <w:b w:val="0"/>
              </w:rPr>
              <w:t>Подтверждение прикладной обработки</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&lt;ACK&gt;</w:t>
            </w:r>
          </w:p>
        </w:tc>
        <w:tc>
          <w:tcPr>
            <w:tcW w:w="0" w:type="auto"/>
          </w:tcPr>
          <w:p w:rsidR="003B730C" w:rsidRPr="00B46196" w:rsidRDefault="003B730C" w:rsidP="003B730C">
            <w:pPr>
              <w:pStyle w:val="100"/>
              <w:spacing w:before="0" w:after="0"/>
              <w:cnfStyle w:val="000000000000"/>
            </w:pP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&lt;MSH&gt;…&lt;/MSH&gt;</w:t>
            </w:r>
          </w:p>
        </w:tc>
        <w:tc>
          <w:tcPr>
            <w:tcW w:w="0" w:type="auto"/>
          </w:tcPr>
          <w:p w:rsidR="003B730C" w:rsidRPr="00B46196" w:rsidRDefault="003B730C" w:rsidP="003B730C">
            <w:pPr>
              <w:pStyle w:val="100"/>
              <w:spacing w:before="0" w:after="0"/>
              <w:cnfStyle w:val="000000000000"/>
            </w:pPr>
            <w:r w:rsidRPr="00B46196">
              <w:t>Заголовок сообщения</w:t>
            </w:r>
          </w:p>
        </w:tc>
      </w:tr>
      <w:tr w:rsidR="00B46196" w:rsidRPr="00B46196" w:rsidTr="003B730C">
        <w:tc>
          <w:tcPr>
            <w:cnfStyle w:val="001000000000"/>
            <w:tcW w:w="0" w:type="auto"/>
            <w:hideMark/>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&lt;MSA&gt;…&lt;/MSA&gt;</w:t>
            </w:r>
          </w:p>
        </w:tc>
        <w:tc>
          <w:tcPr>
            <w:tcW w:w="0" w:type="auto"/>
            <w:hideMark/>
          </w:tcPr>
          <w:p w:rsidR="003B730C" w:rsidRPr="00B46196" w:rsidRDefault="003B730C" w:rsidP="003B730C">
            <w:pPr>
              <w:pStyle w:val="100"/>
              <w:spacing w:before="0" w:after="0"/>
              <w:cnfStyle w:val="000000000000"/>
            </w:pPr>
            <w:r w:rsidRPr="00B46196">
              <w:t>Подтверждение сообщения</w:t>
            </w:r>
          </w:p>
        </w:tc>
      </w:tr>
      <w:tr w:rsidR="00B46196" w:rsidRPr="00B46196" w:rsidTr="003B730C">
        <w:tc>
          <w:tcPr>
            <w:cnfStyle w:val="001000000000"/>
            <w:tcW w:w="0" w:type="auto"/>
            <w:hideMark/>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 &lt;ERR&gt;… &lt;/ERR&gt;}]</w:t>
            </w:r>
          </w:p>
        </w:tc>
        <w:tc>
          <w:tcPr>
            <w:tcW w:w="0" w:type="auto"/>
            <w:hideMark/>
          </w:tcPr>
          <w:p w:rsidR="003B730C" w:rsidRPr="00B46196" w:rsidRDefault="003B730C" w:rsidP="003B730C">
            <w:pPr>
              <w:pStyle w:val="100"/>
              <w:spacing w:before="0" w:after="0"/>
              <w:cnfStyle w:val="000000000000"/>
            </w:pPr>
            <w:r w:rsidRPr="00B46196">
              <w:t>Ошибка ФЛК (в подтверждении приёма)</w:t>
            </w:r>
          </w:p>
          <w:p w:rsidR="003B730C" w:rsidRPr="00B46196" w:rsidRDefault="003B730C" w:rsidP="003B730C">
            <w:pPr>
              <w:pStyle w:val="100"/>
              <w:spacing w:before="0" w:after="0"/>
              <w:cnfStyle w:val="000000000000"/>
            </w:pPr>
            <w:r w:rsidRPr="00B46196">
              <w:t>Ошибка прикладной обработки (в подтверждении прикладной обработки)</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&lt;/ACK&gt;</w:t>
            </w:r>
          </w:p>
        </w:tc>
        <w:tc>
          <w:tcPr>
            <w:tcW w:w="0" w:type="auto"/>
          </w:tcPr>
          <w:p w:rsidR="003B730C" w:rsidRPr="00B46196" w:rsidRDefault="003B730C" w:rsidP="003B730C">
            <w:pPr>
              <w:pStyle w:val="100"/>
              <w:spacing w:before="0" w:after="0"/>
              <w:cnfStyle w:val="000000000000"/>
            </w:pPr>
          </w:p>
        </w:tc>
      </w:tr>
    </w:tbl>
    <w:p w:rsidR="003B730C" w:rsidRPr="00B46196" w:rsidRDefault="003B730C" w:rsidP="003B730C">
      <w:pPr>
        <w:rPr>
          <w:sz w:val="28"/>
          <w:szCs w:val="28"/>
        </w:rPr>
      </w:pPr>
    </w:p>
    <w:p w:rsidR="003B730C" w:rsidRPr="00B46196" w:rsidRDefault="003B730C" w:rsidP="003B730C">
      <w:r w:rsidRPr="00B46196">
        <w:t>Сегменты сообщений подтверждения приёма и прикладной обработки описаны в пункте 6.1.1.5. Специальных особенностей при их заполнении для подтверждений сообщения о событии A24 нет.</w:t>
      </w:r>
    </w:p>
    <w:p w:rsidR="003B730C" w:rsidRPr="00B46196" w:rsidRDefault="003B730C" w:rsidP="003B730C"/>
    <w:p w:rsidR="003B730C" w:rsidRPr="00B46196" w:rsidRDefault="003B730C" w:rsidP="00865FFC">
      <w:pPr>
        <w:pStyle w:val="43"/>
        <w:keepNext/>
        <w:numPr>
          <w:ilvl w:val="3"/>
          <w:numId w:val="123"/>
        </w:numPr>
        <w:spacing w:before="0" w:beforeAutospacing="0" w:after="0" w:line="240" w:lineRule="auto"/>
        <w:outlineLvl w:val="9"/>
      </w:pPr>
      <w:bookmarkStart w:id="942" w:name="_Toc267317455"/>
      <w:bookmarkStart w:id="943" w:name="_Toc270338293"/>
      <w:bookmarkStart w:id="944" w:name="_Toc270363747"/>
      <w:bookmarkStart w:id="945" w:name="_Toc273022823"/>
      <w:bookmarkStart w:id="946" w:name="_Toc275436931"/>
      <w:bookmarkStart w:id="947" w:name="_Toc276148687"/>
      <w:bookmarkStart w:id="948" w:name="_Toc276386132"/>
      <w:bookmarkStart w:id="949" w:name="_Toc278895133"/>
      <w:bookmarkStart w:id="950" w:name="_Toc309762962"/>
      <w:bookmarkStart w:id="951" w:name="_Toc324521329"/>
      <w:r w:rsidRPr="00B46196">
        <w:t>Сегмент PID – «Идентификация застрахованного лица»</w:t>
      </w:r>
      <w:bookmarkEnd w:id="942"/>
      <w:bookmarkEnd w:id="943"/>
      <w:bookmarkEnd w:id="944"/>
      <w:bookmarkEnd w:id="945"/>
      <w:bookmarkEnd w:id="946"/>
      <w:bookmarkEnd w:id="947"/>
      <w:bookmarkEnd w:id="948"/>
      <w:bookmarkEnd w:id="949"/>
      <w:bookmarkEnd w:id="950"/>
      <w:bookmarkEnd w:id="951"/>
    </w:p>
    <w:p w:rsidR="003B730C" w:rsidRPr="00B46196" w:rsidRDefault="003B730C" w:rsidP="003B730C"/>
    <w:p w:rsidR="003B730C" w:rsidRPr="00B46196" w:rsidRDefault="003B730C" w:rsidP="003B730C">
      <w:r w:rsidRPr="00B46196">
        <w:t>Сегмент PID в каждом сообщении ADT_A24 повторяется дважды. Дата и признак смерти должны быть указаны в том случае, если имеется информация о смерти одного из объединяемых дубликатов. Объединение дубликатов с умершим лицом допускается в том и только в том случае, когда состояние на учёте, завершённое в связи со смертью, является последним по времени.</w:t>
      </w:r>
    </w:p>
    <w:p w:rsidR="003B730C" w:rsidRPr="00B46196" w:rsidRDefault="003B730C" w:rsidP="003B730C"/>
    <w:p w:rsidR="003B730C" w:rsidRPr="00B46196" w:rsidRDefault="003B730C" w:rsidP="00865FFC">
      <w:pPr>
        <w:pStyle w:val="af0"/>
        <w:numPr>
          <w:ilvl w:val="1"/>
          <w:numId w:val="124"/>
        </w:numPr>
        <w:spacing w:before="0" w:beforeAutospacing="0" w:after="0"/>
        <w:ind w:left="720" w:hanging="11"/>
        <w:jc w:val="both"/>
      </w:pPr>
      <w:bookmarkStart w:id="952" w:name="_Toc266314571"/>
      <w:bookmarkStart w:id="953" w:name="_Toc270674574"/>
      <w:bookmarkStart w:id="954" w:name="_Toc273030508"/>
      <w:bookmarkStart w:id="955" w:name="_Toc273742480"/>
      <w:bookmarkStart w:id="956" w:name="_Toc274224630"/>
      <w:bookmarkStart w:id="957" w:name="_Toc275186441"/>
      <w:bookmarkStart w:id="958" w:name="_Toc280108999"/>
      <w:r w:rsidRPr="00B46196">
        <w:t>Структура сегмента PID (событие A24)</w:t>
      </w:r>
      <w:bookmarkEnd w:id="952"/>
      <w:bookmarkEnd w:id="953"/>
      <w:bookmarkEnd w:id="954"/>
      <w:bookmarkEnd w:id="955"/>
      <w:bookmarkEnd w:id="956"/>
      <w:bookmarkEnd w:id="957"/>
      <w:bookmarkEnd w:id="958"/>
    </w:p>
    <w:tbl>
      <w:tblPr>
        <w:tblStyle w:val="aff1"/>
        <w:tblW w:w="10566" w:type="dxa"/>
        <w:tblLook w:val="04A0"/>
      </w:tblPr>
      <w:tblGrid>
        <w:gridCol w:w="784"/>
        <w:gridCol w:w="809"/>
        <w:gridCol w:w="645"/>
        <w:gridCol w:w="1834"/>
        <w:gridCol w:w="529"/>
        <w:gridCol w:w="907"/>
        <w:gridCol w:w="630"/>
        <w:gridCol w:w="587"/>
        <w:gridCol w:w="588"/>
        <w:gridCol w:w="1059"/>
        <w:gridCol w:w="2194"/>
      </w:tblGrid>
      <w:tr w:rsidR="00B46196" w:rsidRPr="00B46196" w:rsidTr="003B730C">
        <w:trPr>
          <w:cnfStyle w:val="100000000000"/>
          <w:trHeight w:val="294"/>
        </w:trPr>
        <w:tc>
          <w:tcPr>
            <w:tcW w:w="784" w:type="dxa"/>
            <w:vMerge w:val="restart"/>
            <w:hideMark/>
          </w:tcPr>
          <w:p w:rsidR="003B730C" w:rsidRPr="00B46196" w:rsidRDefault="003B730C" w:rsidP="003B730C">
            <w:pPr>
              <w:pStyle w:val="102"/>
              <w:spacing w:before="0" w:after="0"/>
              <w:jc w:val="both"/>
            </w:pPr>
            <w:r w:rsidRPr="00B46196">
              <w:t>XML-имя</w:t>
            </w:r>
          </w:p>
        </w:tc>
        <w:tc>
          <w:tcPr>
            <w:tcW w:w="0" w:type="auto"/>
            <w:vMerge w:val="restart"/>
            <w:hideMark/>
          </w:tcPr>
          <w:p w:rsidR="003B730C" w:rsidRPr="00B46196" w:rsidRDefault="003B730C" w:rsidP="003B730C">
            <w:pPr>
              <w:pStyle w:val="102"/>
              <w:spacing w:before="0" w:after="0"/>
              <w:jc w:val="both"/>
            </w:pPr>
            <w:r w:rsidRPr="00B46196">
              <w:t xml:space="preserve">Тип </w:t>
            </w:r>
            <w:r w:rsidRPr="00B46196">
              <w:br/>
              <w:t>данных</w:t>
            </w:r>
          </w:p>
        </w:tc>
        <w:tc>
          <w:tcPr>
            <w:tcW w:w="0" w:type="auto"/>
            <w:vMerge w:val="restart"/>
            <w:hideMark/>
          </w:tcPr>
          <w:p w:rsidR="003B730C" w:rsidRPr="00B46196" w:rsidRDefault="003B730C" w:rsidP="003B730C">
            <w:pPr>
              <w:pStyle w:val="102"/>
              <w:spacing w:before="0" w:after="0"/>
              <w:jc w:val="both"/>
            </w:pPr>
            <w:r w:rsidRPr="00B46196">
              <w:t>Обяз. поле</w:t>
            </w:r>
          </w:p>
        </w:tc>
        <w:tc>
          <w:tcPr>
            <w:tcW w:w="0" w:type="auto"/>
            <w:vMerge w:val="restart"/>
            <w:hideMark/>
          </w:tcPr>
          <w:p w:rsidR="003B730C" w:rsidRPr="00B46196" w:rsidRDefault="003B730C" w:rsidP="003B730C">
            <w:pPr>
              <w:pStyle w:val="100"/>
              <w:spacing w:before="0" w:after="0"/>
            </w:pPr>
            <w:r w:rsidRPr="00B46196">
              <w:t>Имя поля</w:t>
            </w:r>
          </w:p>
        </w:tc>
        <w:tc>
          <w:tcPr>
            <w:tcW w:w="0" w:type="auto"/>
            <w:vMerge w:val="restart"/>
            <w:hideMark/>
          </w:tcPr>
          <w:p w:rsidR="003B730C" w:rsidRPr="00B46196" w:rsidRDefault="003B730C" w:rsidP="003B730C">
            <w:pPr>
              <w:pStyle w:val="102"/>
              <w:spacing w:before="0" w:after="0"/>
              <w:jc w:val="both"/>
            </w:pPr>
            <w:r w:rsidRPr="00B46196">
              <w:t>Экз.</w:t>
            </w:r>
          </w:p>
        </w:tc>
        <w:tc>
          <w:tcPr>
            <w:tcW w:w="1537" w:type="dxa"/>
            <w:gridSpan w:val="2"/>
            <w:hideMark/>
          </w:tcPr>
          <w:p w:rsidR="003B730C" w:rsidRPr="00B46196" w:rsidRDefault="003B730C" w:rsidP="003B730C">
            <w:pPr>
              <w:pStyle w:val="102"/>
              <w:spacing w:before="0" w:after="0"/>
              <w:jc w:val="both"/>
            </w:pPr>
            <w:r w:rsidRPr="00B46196">
              <w:t>Компонент</w:t>
            </w:r>
          </w:p>
        </w:tc>
        <w:tc>
          <w:tcPr>
            <w:tcW w:w="0" w:type="auto"/>
            <w:gridSpan w:val="2"/>
          </w:tcPr>
          <w:p w:rsidR="003B730C" w:rsidRPr="00B46196" w:rsidRDefault="003B730C" w:rsidP="003B730C">
            <w:pPr>
              <w:pStyle w:val="102"/>
              <w:spacing w:before="0" w:after="0"/>
              <w:jc w:val="both"/>
            </w:pPr>
            <w:r w:rsidRPr="00B46196">
              <w:t>Субкомп.</w:t>
            </w:r>
          </w:p>
        </w:tc>
        <w:tc>
          <w:tcPr>
            <w:tcW w:w="0" w:type="auto"/>
            <w:vMerge w:val="restart"/>
          </w:tcPr>
          <w:p w:rsidR="003B730C" w:rsidRPr="00B46196" w:rsidRDefault="003B730C" w:rsidP="003B730C">
            <w:pPr>
              <w:pStyle w:val="102"/>
              <w:spacing w:before="0" w:after="0"/>
              <w:jc w:val="both"/>
            </w:pPr>
            <w:r w:rsidRPr="00B46196">
              <w:t>Константа</w:t>
            </w:r>
          </w:p>
        </w:tc>
        <w:tc>
          <w:tcPr>
            <w:tcW w:w="0" w:type="auto"/>
            <w:vMerge w:val="restart"/>
            <w:hideMark/>
          </w:tcPr>
          <w:p w:rsidR="003B730C" w:rsidRPr="00B46196" w:rsidRDefault="003B730C" w:rsidP="003B730C">
            <w:pPr>
              <w:pStyle w:val="100"/>
              <w:spacing w:before="0" w:after="0"/>
            </w:pPr>
            <w:r w:rsidRPr="00B46196">
              <w:t>Указания по заполнению</w:t>
            </w:r>
          </w:p>
        </w:tc>
      </w:tr>
      <w:tr w:rsidR="00B46196" w:rsidRPr="00B46196" w:rsidTr="003B730C">
        <w:trPr>
          <w:trHeight w:val="36"/>
        </w:trPr>
        <w:tc>
          <w:tcPr>
            <w:tcW w:w="784" w:type="dxa"/>
            <w:vMerge/>
          </w:tcPr>
          <w:p w:rsidR="003B730C" w:rsidRPr="00B46196" w:rsidRDefault="003B730C" w:rsidP="003B730C">
            <w:pPr>
              <w:pStyle w:val="102"/>
              <w:spacing w:before="0" w:after="0"/>
              <w:jc w:val="both"/>
            </w:pPr>
          </w:p>
        </w:tc>
        <w:tc>
          <w:tcPr>
            <w:tcW w:w="0" w:type="auto"/>
            <w:vMerge/>
          </w:tcPr>
          <w:p w:rsidR="003B730C" w:rsidRPr="00B46196" w:rsidRDefault="003B730C" w:rsidP="003B730C">
            <w:pPr>
              <w:pStyle w:val="102"/>
              <w:spacing w:before="0" w:after="0"/>
              <w:jc w:val="both"/>
            </w:pPr>
          </w:p>
        </w:tc>
        <w:tc>
          <w:tcPr>
            <w:tcW w:w="0" w:type="auto"/>
            <w:vMerge/>
          </w:tcPr>
          <w:p w:rsidR="003B730C" w:rsidRPr="00B46196" w:rsidRDefault="003B730C" w:rsidP="003B730C">
            <w:pPr>
              <w:pStyle w:val="102"/>
              <w:spacing w:before="0" w:after="0"/>
              <w:jc w:val="both"/>
            </w:pPr>
          </w:p>
        </w:tc>
        <w:tc>
          <w:tcPr>
            <w:tcW w:w="0" w:type="auto"/>
            <w:vMerge/>
          </w:tcPr>
          <w:p w:rsidR="003B730C" w:rsidRPr="00B46196" w:rsidRDefault="003B730C" w:rsidP="003B730C">
            <w:pPr>
              <w:pStyle w:val="100"/>
              <w:spacing w:before="0" w:after="0"/>
            </w:pPr>
          </w:p>
        </w:tc>
        <w:tc>
          <w:tcPr>
            <w:tcW w:w="0" w:type="auto"/>
            <w:vMerge/>
          </w:tcPr>
          <w:p w:rsidR="003B730C" w:rsidRPr="00B46196" w:rsidRDefault="003B730C" w:rsidP="003B730C">
            <w:pPr>
              <w:pStyle w:val="102"/>
              <w:spacing w:before="0" w:after="0"/>
              <w:jc w:val="both"/>
            </w:pPr>
          </w:p>
        </w:tc>
        <w:tc>
          <w:tcPr>
            <w:tcW w:w="907" w:type="dxa"/>
          </w:tcPr>
          <w:p w:rsidR="003B730C" w:rsidRPr="00B46196" w:rsidRDefault="003B730C" w:rsidP="003B730C">
            <w:pPr>
              <w:pStyle w:val="102"/>
              <w:spacing w:before="0" w:after="0"/>
              <w:jc w:val="both"/>
            </w:pPr>
            <w:r w:rsidRPr="00B46196">
              <w:t>Имя</w:t>
            </w:r>
          </w:p>
        </w:tc>
        <w:tc>
          <w:tcPr>
            <w:tcW w:w="630" w:type="dxa"/>
          </w:tcPr>
          <w:p w:rsidR="003B730C" w:rsidRPr="00B46196" w:rsidRDefault="003B730C" w:rsidP="003B730C">
            <w:pPr>
              <w:pStyle w:val="102"/>
              <w:spacing w:before="0" w:after="0"/>
              <w:jc w:val="both"/>
            </w:pPr>
            <w:r w:rsidRPr="00B46196">
              <w:t>Обяз</w:t>
            </w:r>
          </w:p>
        </w:tc>
        <w:tc>
          <w:tcPr>
            <w:tcW w:w="0" w:type="auto"/>
          </w:tcPr>
          <w:p w:rsidR="003B730C" w:rsidRPr="00B46196" w:rsidRDefault="003B730C" w:rsidP="003B730C">
            <w:pPr>
              <w:pStyle w:val="102"/>
              <w:spacing w:before="0" w:after="0"/>
              <w:jc w:val="both"/>
            </w:pPr>
            <w:r w:rsidRPr="00B46196">
              <w:t>Имя</w:t>
            </w:r>
          </w:p>
        </w:tc>
        <w:tc>
          <w:tcPr>
            <w:tcW w:w="0" w:type="auto"/>
          </w:tcPr>
          <w:p w:rsidR="003B730C" w:rsidRPr="00B46196" w:rsidRDefault="003B730C" w:rsidP="003B730C">
            <w:pPr>
              <w:pStyle w:val="102"/>
              <w:spacing w:before="0" w:after="0"/>
              <w:jc w:val="both"/>
            </w:pPr>
            <w:r w:rsidRPr="00B46196">
              <w:t>Обяз</w:t>
            </w:r>
          </w:p>
        </w:tc>
        <w:tc>
          <w:tcPr>
            <w:tcW w:w="0" w:type="auto"/>
            <w:vMerge/>
          </w:tcPr>
          <w:p w:rsidR="003B730C" w:rsidRPr="00B46196" w:rsidRDefault="003B730C" w:rsidP="003B730C">
            <w:pPr>
              <w:pStyle w:val="100"/>
              <w:spacing w:before="0" w:after="0"/>
              <w:rPr>
                <w:b/>
              </w:rPr>
            </w:pPr>
          </w:p>
        </w:tc>
        <w:tc>
          <w:tcPr>
            <w:tcW w:w="0" w:type="auto"/>
            <w:vMerge/>
          </w:tcPr>
          <w:p w:rsidR="003B730C" w:rsidRPr="00B46196" w:rsidRDefault="003B730C" w:rsidP="003B730C">
            <w:pPr>
              <w:pStyle w:val="100"/>
              <w:spacing w:before="0" w:after="0"/>
              <w:rPr>
                <w:b/>
              </w:rPr>
            </w:pPr>
          </w:p>
        </w:tc>
      </w:tr>
      <w:tr w:rsidR="00B46196" w:rsidRPr="00B46196" w:rsidTr="003B730C">
        <w:trPr>
          <w:trHeight w:val="311"/>
        </w:trPr>
        <w:tc>
          <w:tcPr>
            <w:tcW w:w="784" w:type="dxa"/>
            <w:vMerge w:val="restart"/>
            <w:hideMark/>
          </w:tcPr>
          <w:p w:rsidR="003B730C" w:rsidRPr="00B46196" w:rsidRDefault="003B730C" w:rsidP="003B730C">
            <w:pPr>
              <w:pStyle w:val="102"/>
              <w:spacing w:before="0" w:after="0"/>
              <w:jc w:val="both"/>
              <w:rPr>
                <w:rStyle w:val="affff6"/>
                <w:b w:val="0"/>
              </w:rPr>
            </w:pPr>
            <w:r w:rsidRPr="00B46196">
              <w:rPr>
                <w:rStyle w:val="affff6"/>
              </w:rPr>
              <w:t>PID.3</w:t>
            </w:r>
          </w:p>
        </w:tc>
        <w:tc>
          <w:tcPr>
            <w:tcW w:w="0" w:type="auto"/>
            <w:vMerge w:val="restart"/>
            <w:hideMark/>
          </w:tcPr>
          <w:p w:rsidR="003B730C" w:rsidRPr="00B46196" w:rsidRDefault="003B730C" w:rsidP="003B730C">
            <w:pPr>
              <w:pStyle w:val="102"/>
              <w:spacing w:before="0" w:after="0"/>
              <w:jc w:val="both"/>
              <w:rPr>
                <w:rStyle w:val="affff6"/>
                <w:b w:val="0"/>
              </w:rPr>
            </w:pPr>
            <w:r w:rsidRPr="00B46196">
              <w:rPr>
                <w:rStyle w:val="affff6"/>
              </w:rPr>
              <w:t>CX</w:t>
            </w:r>
          </w:p>
        </w:tc>
        <w:tc>
          <w:tcPr>
            <w:tcW w:w="0" w:type="auto"/>
            <w:vMerge w:val="restart"/>
            <w:hideMark/>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vMerge w:val="restart"/>
            <w:hideMark/>
          </w:tcPr>
          <w:p w:rsidR="003B730C" w:rsidRPr="00B46196" w:rsidRDefault="003B730C" w:rsidP="003B730C">
            <w:pPr>
              <w:pStyle w:val="100"/>
              <w:spacing w:before="0" w:after="0"/>
              <w:rPr>
                <w:rStyle w:val="affff6"/>
                <w:b w:val="0"/>
              </w:rPr>
            </w:pPr>
            <w:r w:rsidRPr="00B46196">
              <w:rPr>
                <w:rStyle w:val="affff6"/>
              </w:rPr>
              <w:t>Список идентификаторов застрахованного лица</w:t>
            </w:r>
          </w:p>
        </w:tc>
        <w:tc>
          <w:tcPr>
            <w:tcW w:w="0" w:type="auto"/>
            <w:vMerge w:val="restart"/>
            <w:hideMark/>
          </w:tcPr>
          <w:p w:rsidR="003B730C" w:rsidRPr="00B46196" w:rsidRDefault="003B730C" w:rsidP="003B730C">
            <w:pPr>
              <w:pStyle w:val="102"/>
              <w:spacing w:before="0" w:after="0"/>
              <w:jc w:val="both"/>
              <w:rPr>
                <w:rStyle w:val="affff6"/>
                <w:b w:val="0"/>
              </w:rPr>
            </w:pPr>
            <w:r w:rsidRPr="00B46196">
              <w:rPr>
                <w:rStyle w:val="affff6"/>
              </w:rPr>
              <w:t>1..*</w:t>
            </w:r>
          </w:p>
        </w:tc>
        <w:tc>
          <w:tcPr>
            <w:tcW w:w="5978" w:type="dxa"/>
            <w:gridSpan w:val="6"/>
          </w:tcPr>
          <w:p w:rsidR="003B730C" w:rsidRPr="00B46196" w:rsidRDefault="003B730C" w:rsidP="003B730C">
            <w:pPr>
              <w:pStyle w:val="100"/>
              <w:spacing w:before="0" w:after="0"/>
              <w:rPr>
                <w:rStyle w:val="affff6"/>
                <w:b w:val="0"/>
              </w:rPr>
            </w:pPr>
            <w:r w:rsidRPr="00B46196">
              <w:rPr>
                <w:rStyle w:val="affff6"/>
              </w:rPr>
              <w:t>ЕНП, серия и номер УДЛ, СНИЛС, номер УЭК. См. п. Б.2.5.3.1.</w:t>
            </w:r>
          </w:p>
        </w:tc>
      </w:tr>
      <w:tr w:rsidR="00B46196" w:rsidRPr="00B46196" w:rsidTr="003B730C">
        <w:trPr>
          <w:trHeight w:val="311"/>
        </w:trPr>
        <w:tc>
          <w:tcPr>
            <w:tcW w:w="784" w:type="dxa"/>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0"/>
              <w:spacing w:before="0" w:after="0"/>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907" w:type="dxa"/>
          </w:tcPr>
          <w:p w:rsidR="003B730C" w:rsidRPr="00B46196" w:rsidRDefault="003B730C" w:rsidP="003B730C">
            <w:pPr>
              <w:pStyle w:val="102"/>
              <w:spacing w:before="0" w:after="0"/>
              <w:jc w:val="both"/>
              <w:rPr>
                <w:rStyle w:val="affff6"/>
                <w:b w:val="0"/>
              </w:rPr>
            </w:pPr>
            <w:r w:rsidRPr="00B46196">
              <w:rPr>
                <w:rStyle w:val="affff6"/>
              </w:rPr>
              <w:t>CX.1</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0"/>
              <w:spacing w:before="0" w:after="0"/>
            </w:pPr>
            <w:r w:rsidRPr="00B46196">
              <w:t>Значение идентификатора.</w:t>
            </w:r>
          </w:p>
        </w:tc>
      </w:tr>
      <w:tr w:rsidR="00B46196" w:rsidRPr="00B46196" w:rsidTr="003B730C">
        <w:trPr>
          <w:trHeight w:val="85"/>
        </w:trPr>
        <w:tc>
          <w:tcPr>
            <w:tcW w:w="784" w:type="dxa"/>
            <w:vMerge/>
            <w:hideMark/>
          </w:tcPr>
          <w:p w:rsidR="003B730C" w:rsidRPr="00B46196" w:rsidRDefault="003B730C" w:rsidP="003B730C">
            <w:pPr>
              <w:pStyle w:val="102"/>
              <w:spacing w:before="0" w:after="0"/>
              <w:jc w:val="both"/>
              <w:rPr>
                <w:rStyle w:val="affff6"/>
                <w:b w:val="0"/>
              </w:rPr>
            </w:pPr>
          </w:p>
        </w:tc>
        <w:tc>
          <w:tcPr>
            <w:tcW w:w="0" w:type="auto"/>
            <w:vMerge/>
            <w:hideMark/>
          </w:tcPr>
          <w:p w:rsidR="003B730C" w:rsidRPr="00B46196" w:rsidRDefault="003B730C" w:rsidP="003B730C">
            <w:pPr>
              <w:pStyle w:val="102"/>
              <w:spacing w:before="0" w:after="0"/>
              <w:jc w:val="both"/>
              <w:rPr>
                <w:rStyle w:val="affff6"/>
                <w:b w:val="0"/>
              </w:rPr>
            </w:pPr>
          </w:p>
        </w:tc>
        <w:tc>
          <w:tcPr>
            <w:tcW w:w="0" w:type="auto"/>
            <w:vMerge/>
            <w:hideMark/>
          </w:tcPr>
          <w:p w:rsidR="003B730C" w:rsidRPr="00B46196" w:rsidRDefault="003B730C" w:rsidP="003B730C">
            <w:pPr>
              <w:pStyle w:val="102"/>
              <w:spacing w:before="0" w:after="0"/>
              <w:jc w:val="both"/>
              <w:rPr>
                <w:rStyle w:val="affff6"/>
                <w:b w:val="0"/>
              </w:rPr>
            </w:pPr>
          </w:p>
        </w:tc>
        <w:tc>
          <w:tcPr>
            <w:tcW w:w="0" w:type="auto"/>
            <w:vMerge/>
            <w:hideMark/>
          </w:tcPr>
          <w:p w:rsidR="003B730C" w:rsidRPr="00B46196" w:rsidRDefault="003B730C" w:rsidP="003B730C">
            <w:pPr>
              <w:pStyle w:val="100"/>
              <w:spacing w:before="0" w:after="0"/>
              <w:rPr>
                <w:rStyle w:val="affff6"/>
                <w:b w:val="0"/>
              </w:rPr>
            </w:pPr>
          </w:p>
        </w:tc>
        <w:tc>
          <w:tcPr>
            <w:tcW w:w="0" w:type="auto"/>
            <w:vMerge/>
            <w:hideMark/>
          </w:tcPr>
          <w:p w:rsidR="003B730C" w:rsidRPr="00B46196" w:rsidRDefault="003B730C" w:rsidP="003B730C">
            <w:pPr>
              <w:pStyle w:val="102"/>
              <w:spacing w:before="0" w:after="0"/>
              <w:jc w:val="both"/>
              <w:rPr>
                <w:rStyle w:val="affff6"/>
                <w:b w:val="0"/>
              </w:rPr>
            </w:pPr>
          </w:p>
        </w:tc>
        <w:tc>
          <w:tcPr>
            <w:tcW w:w="907" w:type="dxa"/>
            <w:hideMark/>
          </w:tcPr>
          <w:p w:rsidR="003B730C" w:rsidRPr="00B46196" w:rsidRDefault="003B730C" w:rsidP="003B730C">
            <w:pPr>
              <w:pStyle w:val="102"/>
              <w:spacing w:before="0" w:after="0"/>
              <w:jc w:val="both"/>
              <w:rPr>
                <w:rStyle w:val="affff6"/>
                <w:b w:val="0"/>
              </w:rPr>
            </w:pPr>
            <w:r w:rsidRPr="00B46196">
              <w:rPr>
                <w:rStyle w:val="affff6"/>
              </w:rPr>
              <w:t>CX.5</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0" w:type="auto"/>
            <w:hideMark/>
          </w:tcPr>
          <w:p w:rsidR="003B730C" w:rsidRPr="00B46196" w:rsidRDefault="003B730C" w:rsidP="003B730C">
            <w:pPr>
              <w:pStyle w:val="100"/>
              <w:spacing w:before="0" w:after="0"/>
            </w:pPr>
            <w:r w:rsidRPr="00B46196">
              <w:t xml:space="preserve">Тип идентификатора. </w:t>
            </w:r>
            <w:r w:rsidRPr="00B46196">
              <w:br/>
              <w:t>Код из СК 1.2.643.2.40.5.100.203 (таблицы 63 и 64).</w:t>
            </w:r>
          </w:p>
        </w:tc>
      </w:tr>
      <w:tr w:rsidR="00B46196" w:rsidRPr="00B46196" w:rsidTr="003B730C">
        <w:trPr>
          <w:trHeight w:val="253"/>
        </w:trPr>
        <w:tc>
          <w:tcPr>
            <w:tcW w:w="784" w:type="dxa"/>
            <w:vMerge w:val="restart"/>
            <w:hideMark/>
          </w:tcPr>
          <w:p w:rsidR="003B730C" w:rsidRPr="00B46196" w:rsidRDefault="003B730C" w:rsidP="003B730C">
            <w:pPr>
              <w:pStyle w:val="102"/>
              <w:spacing w:before="0" w:after="0"/>
              <w:jc w:val="both"/>
              <w:rPr>
                <w:rStyle w:val="affff6"/>
                <w:b w:val="0"/>
              </w:rPr>
            </w:pPr>
            <w:r w:rsidRPr="00B46196">
              <w:rPr>
                <w:rStyle w:val="affff6"/>
              </w:rPr>
              <w:t>PID.5</w:t>
            </w:r>
          </w:p>
        </w:tc>
        <w:tc>
          <w:tcPr>
            <w:tcW w:w="0" w:type="auto"/>
            <w:vMerge w:val="restart"/>
            <w:hideMark/>
          </w:tcPr>
          <w:p w:rsidR="003B730C" w:rsidRPr="00B46196" w:rsidRDefault="003B730C" w:rsidP="003B730C">
            <w:pPr>
              <w:pStyle w:val="102"/>
              <w:spacing w:before="0" w:after="0"/>
              <w:jc w:val="both"/>
              <w:rPr>
                <w:rStyle w:val="affff6"/>
                <w:b w:val="0"/>
              </w:rPr>
            </w:pPr>
            <w:r w:rsidRPr="00B46196">
              <w:rPr>
                <w:rStyle w:val="affff6"/>
              </w:rPr>
              <w:t>XPN</w:t>
            </w:r>
          </w:p>
        </w:tc>
        <w:tc>
          <w:tcPr>
            <w:tcW w:w="0" w:type="auto"/>
            <w:vMerge w:val="restart"/>
            <w:hideMark/>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vMerge w:val="restart"/>
            <w:hideMark/>
          </w:tcPr>
          <w:p w:rsidR="003B730C" w:rsidRPr="00B46196" w:rsidRDefault="003B730C" w:rsidP="003B730C">
            <w:pPr>
              <w:pStyle w:val="100"/>
              <w:spacing w:before="0" w:after="0"/>
              <w:rPr>
                <w:rStyle w:val="affff6"/>
                <w:b w:val="0"/>
              </w:rPr>
            </w:pPr>
            <w:r w:rsidRPr="00B46196">
              <w:rPr>
                <w:rStyle w:val="affff6"/>
              </w:rPr>
              <w:t>Фамилия, имя, отчество застрахованного лица</w:t>
            </w:r>
          </w:p>
        </w:tc>
        <w:tc>
          <w:tcPr>
            <w:tcW w:w="0" w:type="auto"/>
            <w:vMerge w:val="restart"/>
            <w:hideMark/>
          </w:tcPr>
          <w:p w:rsidR="003B730C" w:rsidRPr="00B46196" w:rsidRDefault="003B730C" w:rsidP="003B730C">
            <w:pPr>
              <w:pStyle w:val="102"/>
              <w:spacing w:before="0" w:after="0"/>
              <w:jc w:val="both"/>
              <w:rPr>
                <w:rStyle w:val="affff6"/>
                <w:b w:val="0"/>
              </w:rPr>
            </w:pPr>
            <w:r w:rsidRPr="00B46196">
              <w:rPr>
                <w:rStyle w:val="affff6"/>
              </w:rPr>
              <w:t>1</w:t>
            </w:r>
          </w:p>
        </w:tc>
        <w:tc>
          <w:tcPr>
            <w:tcW w:w="5978" w:type="dxa"/>
            <w:gridSpan w:val="6"/>
          </w:tcPr>
          <w:p w:rsidR="003B730C" w:rsidRPr="00B46196" w:rsidRDefault="003B730C" w:rsidP="003B730C">
            <w:pPr>
              <w:pStyle w:val="100"/>
              <w:spacing w:before="0" w:after="0"/>
            </w:pPr>
            <w:r w:rsidRPr="00B46196">
              <w:t>См. п. Б.2.5.3.2.</w:t>
            </w:r>
          </w:p>
        </w:tc>
      </w:tr>
      <w:tr w:rsidR="00B46196" w:rsidRPr="00B46196" w:rsidTr="003B730C">
        <w:trPr>
          <w:trHeight w:val="51"/>
        </w:trPr>
        <w:tc>
          <w:tcPr>
            <w:tcW w:w="784" w:type="dxa"/>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0"/>
              <w:spacing w:before="0" w:after="0"/>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907" w:type="dxa"/>
            <w:vMerge w:val="restart"/>
          </w:tcPr>
          <w:p w:rsidR="003B730C" w:rsidRPr="00B46196" w:rsidRDefault="003B730C" w:rsidP="003B730C">
            <w:pPr>
              <w:pStyle w:val="102"/>
              <w:spacing w:before="0" w:after="0"/>
              <w:jc w:val="both"/>
              <w:rPr>
                <w:rStyle w:val="affff6"/>
                <w:b w:val="0"/>
              </w:rPr>
            </w:pPr>
            <w:r w:rsidRPr="00B46196">
              <w:rPr>
                <w:rStyle w:val="affff6"/>
              </w:rPr>
              <w:t>XPN.1</w:t>
            </w:r>
          </w:p>
        </w:tc>
        <w:tc>
          <w:tcPr>
            <w:tcW w:w="0" w:type="auto"/>
            <w:vMerge w:val="restart"/>
          </w:tcPr>
          <w:p w:rsidR="003B730C" w:rsidRPr="00B46196" w:rsidRDefault="003B730C" w:rsidP="003B730C">
            <w:pPr>
              <w:pStyle w:val="102"/>
              <w:spacing w:before="0" w:after="0"/>
              <w:jc w:val="both"/>
              <w:rPr>
                <w:rStyle w:val="affff6"/>
                <w:b w:val="0"/>
              </w:rPr>
            </w:pPr>
            <w:r w:rsidRPr="00B46196">
              <w:rPr>
                <w:rStyle w:val="affff6"/>
              </w:rPr>
              <w:t>Усл</w:t>
            </w:r>
          </w:p>
        </w:tc>
        <w:tc>
          <w:tcPr>
            <w:tcW w:w="0" w:type="auto"/>
            <w:gridSpan w:val="4"/>
          </w:tcPr>
          <w:p w:rsidR="003B730C" w:rsidRPr="00B46196" w:rsidRDefault="003B730C" w:rsidP="003B730C">
            <w:pPr>
              <w:pStyle w:val="100"/>
              <w:spacing w:before="0" w:after="0"/>
              <w:rPr>
                <w:rStyle w:val="affff6"/>
                <w:b w:val="0"/>
              </w:rPr>
            </w:pPr>
            <w:r w:rsidRPr="00B46196">
              <w:rPr>
                <w:rStyle w:val="affff6"/>
              </w:rPr>
              <w:t>Фамилия застрахованного лица.</w:t>
            </w:r>
          </w:p>
        </w:tc>
      </w:tr>
      <w:tr w:rsidR="00B46196" w:rsidRPr="00B46196" w:rsidTr="003B730C">
        <w:trPr>
          <w:trHeight w:val="279"/>
        </w:trPr>
        <w:tc>
          <w:tcPr>
            <w:tcW w:w="784" w:type="dxa"/>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0"/>
              <w:spacing w:before="0" w:after="0"/>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907" w:type="dxa"/>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r w:rsidRPr="00B46196">
              <w:rPr>
                <w:rStyle w:val="affff6"/>
              </w:rPr>
              <w:t>FN.1</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0"/>
              <w:spacing w:before="0" w:after="0"/>
            </w:pPr>
            <w:r w:rsidRPr="00B46196">
              <w:t>Фамилия</w:t>
            </w:r>
          </w:p>
        </w:tc>
      </w:tr>
      <w:tr w:rsidR="00B46196" w:rsidRPr="00B46196" w:rsidTr="003B730C">
        <w:trPr>
          <w:trHeight w:val="103"/>
        </w:trPr>
        <w:tc>
          <w:tcPr>
            <w:tcW w:w="784" w:type="dxa"/>
            <w:vMerge/>
            <w:hideMark/>
          </w:tcPr>
          <w:p w:rsidR="003B730C" w:rsidRPr="00B46196" w:rsidRDefault="003B730C" w:rsidP="003B730C">
            <w:pPr>
              <w:pStyle w:val="102"/>
              <w:spacing w:before="0" w:after="0"/>
              <w:jc w:val="both"/>
              <w:rPr>
                <w:rStyle w:val="affff6"/>
                <w:b w:val="0"/>
              </w:rPr>
            </w:pPr>
          </w:p>
        </w:tc>
        <w:tc>
          <w:tcPr>
            <w:tcW w:w="0" w:type="auto"/>
            <w:vMerge/>
            <w:hideMark/>
          </w:tcPr>
          <w:p w:rsidR="003B730C" w:rsidRPr="00B46196" w:rsidRDefault="003B730C" w:rsidP="003B730C">
            <w:pPr>
              <w:pStyle w:val="102"/>
              <w:spacing w:before="0" w:after="0"/>
              <w:jc w:val="both"/>
              <w:rPr>
                <w:rStyle w:val="affff6"/>
                <w:b w:val="0"/>
              </w:rPr>
            </w:pPr>
          </w:p>
        </w:tc>
        <w:tc>
          <w:tcPr>
            <w:tcW w:w="0" w:type="auto"/>
            <w:vMerge/>
            <w:hideMark/>
          </w:tcPr>
          <w:p w:rsidR="003B730C" w:rsidRPr="00B46196" w:rsidRDefault="003B730C" w:rsidP="003B730C">
            <w:pPr>
              <w:pStyle w:val="102"/>
              <w:spacing w:before="0" w:after="0"/>
              <w:jc w:val="both"/>
              <w:rPr>
                <w:rStyle w:val="affff6"/>
                <w:b w:val="0"/>
              </w:rPr>
            </w:pPr>
          </w:p>
        </w:tc>
        <w:tc>
          <w:tcPr>
            <w:tcW w:w="0" w:type="auto"/>
            <w:vMerge/>
            <w:hideMark/>
          </w:tcPr>
          <w:p w:rsidR="003B730C" w:rsidRPr="00B46196" w:rsidRDefault="003B730C" w:rsidP="003B730C">
            <w:pPr>
              <w:pStyle w:val="100"/>
              <w:spacing w:before="0" w:after="0"/>
              <w:rPr>
                <w:rStyle w:val="affff6"/>
                <w:b w:val="0"/>
              </w:rPr>
            </w:pPr>
          </w:p>
        </w:tc>
        <w:tc>
          <w:tcPr>
            <w:tcW w:w="0" w:type="auto"/>
            <w:vMerge/>
            <w:hideMark/>
          </w:tcPr>
          <w:p w:rsidR="003B730C" w:rsidRPr="00B46196" w:rsidRDefault="003B730C" w:rsidP="003B730C">
            <w:pPr>
              <w:pStyle w:val="102"/>
              <w:spacing w:before="0" w:after="0"/>
              <w:jc w:val="both"/>
              <w:rPr>
                <w:rStyle w:val="affff6"/>
                <w:b w:val="0"/>
              </w:rPr>
            </w:pPr>
          </w:p>
        </w:tc>
        <w:tc>
          <w:tcPr>
            <w:tcW w:w="907" w:type="dxa"/>
            <w:hideMark/>
          </w:tcPr>
          <w:p w:rsidR="003B730C" w:rsidRPr="00B46196" w:rsidRDefault="003B730C" w:rsidP="003B730C">
            <w:pPr>
              <w:pStyle w:val="102"/>
              <w:spacing w:before="0" w:after="0"/>
              <w:jc w:val="both"/>
              <w:rPr>
                <w:rStyle w:val="affff6"/>
                <w:b w:val="0"/>
              </w:rPr>
            </w:pPr>
            <w:r w:rsidRPr="00B46196">
              <w:rPr>
                <w:rStyle w:val="affff6"/>
              </w:rPr>
              <w:t>XPN.2</w:t>
            </w:r>
          </w:p>
        </w:tc>
        <w:tc>
          <w:tcPr>
            <w:tcW w:w="0" w:type="auto"/>
          </w:tcPr>
          <w:p w:rsidR="003B730C" w:rsidRPr="00B46196" w:rsidRDefault="003B730C" w:rsidP="003B730C">
            <w:pPr>
              <w:pStyle w:val="102"/>
              <w:spacing w:before="0" w:after="0"/>
              <w:jc w:val="both"/>
              <w:rPr>
                <w:rStyle w:val="affff6"/>
                <w:b w:val="0"/>
              </w:rPr>
            </w:pPr>
            <w:r w:rsidRPr="00B46196">
              <w:rPr>
                <w:rStyle w:val="affff6"/>
              </w:rPr>
              <w:t>Усл</w:t>
            </w: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0" w:type="auto"/>
            <w:hideMark/>
          </w:tcPr>
          <w:p w:rsidR="003B730C" w:rsidRPr="00B46196" w:rsidRDefault="003B730C" w:rsidP="003B730C">
            <w:pPr>
              <w:pStyle w:val="100"/>
              <w:spacing w:before="0" w:after="0"/>
            </w:pPr>
            <w:r w:rsidRPr="00B46196">
              <w:t>Имя</w:t>
            </w:r>
          </w:p>
        </w:tc>
      </w:tr>
      <w:tr w:rsidR="00B46196" w:rsidRPr="00B46196" w:rsidTr="003B730C">
        <w:trPr>
          <w:trHeight w:val="103"/>
        </w:trPr>
        <w:tc>
          <w:tcPr>
            <w:tcW w:w="784" w:type="dxa"/>
            <w:vMerge/>
            <w:hideMark/>
          </w:tcPr>
          <w:p w:rsidR="003B730C" w:rsidRPr="00B46196" w:rsidRDefault="003B730C" w:rsidP="003B730C">
            <w:pPr>
              <w:pStyle w:val="102"/>
              <w:spacing w:before="0" w:after="0"/>
              <w:jc w:val="both"/>
              <w:rPr>
                <w:rStyle w:val="affff6"/>
                <w:b w:val="0"/>
              </w:rPr>
            </w:pPr>
          </w:p>
        </w:tc>
        <w:tc>
          <w:tcPr>
            <w:tcW w:w="0" w:type="auto"/>
            <w:vMerge/>
            <w:hideMark/>
          </w:tcPr>
          <w:p w:rsidR="003B730C" w:rsidRPr="00B46196" w:rsidRDefault="003B730C" w:rsidP="003B730C">
            <w:pPr>
              <w:pStyle w:val="102"/>
              <w:spacing w:before="0" w:after="0"/>
              <w:jc w:val="both"/>
              <w:rPr>
                <w:rStyle w:val="affff6"/>
                <w:b w:val="0"/>
              </w:rPr>
            </w:pPr>
          </w:p>
        </w:tc>
        <w:tc>
          <w:tcPr>
            <w:tcW w:w="0" w:type="auto"/>
            <w:vMerge/>
            <w:hideMark/>
          </w:tcPr>
          <w:p w:rsidR="003B730C" w:rsidRPr="00B46196" w:rsidRDefault="003B730C" w:rsidP="003B730C">
            <w:pPr>
              <w:pStyle w:val="102"/>
              <w:spacing w:before="0" w:after="0"/>
              <w:jc w:val="both"/>
              <w:rPr>
                <w:rStyle w:val="affff6"/>
                <w:b w:val="0"/>
              </w:rPr>
            </w:pPr>
          </w:p>
        </w:tc>
        <w:tc>
          <w:tcPr>
            <w:tcW w:w="0" w:type="auto"/>
            <w:vMerge/>
            <w:hideMark/>
          </w:tcPr>
          <w:p w:rsidR="003B730C" w:rsidRPr="00B46196" w:rsidRDefault="003B730C" w:rsidP="003B730C">
            <w:pPr>
              <w:pStyle w:val="100"/>
              <w:spacing w:before="0" w:after="0"/>
              <w:rPr>
                <w:rStyle w:val="affff6"/>
                <w:b w:val="0"/>
              </w:rPr>
            </w:pPr>
          </w:p>
        </w:tc>
        <w:tc>
          <w:tcPr>
            <w:tcW w:w="0" w:type="auto"/>
            <w:vMerge/>
            <w:hideMark/>
          </w:tcPr>
          <w:p w:rsidR="003B730C" w:rsidRPr="00B46196" w:rsidRDefault="003B730C" w:rsidP="003B730C">
            <w:pPr>
              <w:pStyle w:val="102"/>
              <w:spacing w:before="0" w:after="0"/>
              <w:jc w:val="both"/>
              <w:rPr>
                <w:rStyle w:val="affff6"/>
                <w:b w:val="0"/>
              </w:rPr>
            </w:pPr>
          </w:p>
        </w:tc>
        <w:tc>
          <w:tcPr>
            <w:tcW w:w="907" w:type="dxa"/>
            <w:hideMark/>
          </w:tcPr>
          <w:p w:rsidR="003B730C" w:rsidRPr="00B46196" w:rsidRDefault="003B730C" w:rsidP="003B730C">
            <w:pPr>
              <w:pStyle w:val="102"/>
              <w:spacing w:before="0" w:after="0"/>
              <w:jc w:val="both"/>
              <w:rPr>
                <w:rStyle w:val="affff6"/>
                <w:b w:val="0"/>
              </w:rPr>
            </w:pPr>
            <w:r w:rsidRPr="00B46196">
              <w:rPr>
                <w:rStyle w:val="affff6"/>
              </w:rPr>
              <w:t>XPN.3</w:t>
            </w:r>
          </w:p>
        </w:tc>
        <w:tc>
          <w:tcPr>
            <w:tcW w:w="0" w:type="auto"/>
          </w:tcPr>
          <w:p w:rsidR="003B730C" w:rsidRPr="00B46196" w:rsidRDefault="003B730C" w:rsidP="003B730C">
            <w:pPr>
              <w:pStyle w:val="102"/>
              <w:spacing w:before="0" w:after="0"/>
              <w:jc w:val="both"/>
              <w:rPr>
                <w:rStyle w:val="affff6"/>
                <w:b w:val="0"/>
              </w:rPr>
            </w:pPr>
            <w:r w:rsidRPr="00B46196">
              <w:rPr>
                <w:rStyle w:val="affff6"/>
              </w:rPr>
              <w:t>Усл</w:t>
            </w: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0" w:type="auto"/>
            <w:hideMark/>
          </w:tcPr>
          <w:p w:rsidR="003B730C" w:rsidRPr="00B46196" w:rsidRDefault="003B730C" w:rsidP="003B730C">
            <w:pPr>
              <w:pStyle w:val="100"/>
              <w:spacing w:before="0" w:after="0"/>
            </w:pPr>
            <w:r w:rsidRPr="00B46196">
              <w:t>Отчество.</w:t>
            </w:r>
          </w:p>
        </w:tc>
      </w:tr>
      <w:tr w:rsidR="00B46196" w:rsidRPr="00B46196" w:rsidTr="003B730C">
        <w:trPr>
          <w:trHeight w:val="103"/>
        </w:trPr>
        <w:tc>
          <w:tcPr>
            <w:tcW w:w="784" w:type="dxa"/>
            <w:vMerge/>
            <w:hideMark/>
          </w:tcPr>
          <w:p w:rsidR="003B730C" w:rsidRPr="00B46196" w:rsidRDefault="003B730C" w:rsidP="003B730C">
            <w:pPr>
              <w:pStyle w:val="102"/>
              <w:spacing w:before="0" w:after="0"/>
              <w:jc w:val="both"/>
              <w:rPr>
                <w:rStyle w:val="affff6"/>
                <w:b w:val="0"/>
              </w:rPr>
            </w:pPr>
          </w:p>
        </w:tc>
        <w:tc>
          <w:tcPr>
            <w:tcW w:w="0" w:type="auto"/>
            <w:vMerge/>
            <w:hideMark/>
          </w:tcPr>
          <w:p w:rsidR="003B730C" w:rsidRPr="00B46196" w:rsidRDefault="003B730C" w:rsidP="003B730C">
            <w:pPr>
              <w:pStyle w:val="102"/>
              <w:spacing w:before="0" w:after="0"/>
              <w:jc w:val="both"/>
              <w:rPr>
                <w:rStyle w:val="affff6"/>
                <w:b w:val="0"/>
              </w:rPr>
            </w:pPr>
          </w:p>
        </w:tc>
        <w:tc>
          <w:tcPr>
            <w:tcW w:w="0" w:type="auto"/>
            <w:vMerge/>
            <w:hideMark/>
          </w:tcPr>
          <w:p w:rsidR="003B730C" w:rsidRPr="00B46196" w:rsidRDefault="003B730C" w:rsidP="003B730C">
            <w:pPr>
              <w:pStyle w:val="102"/>
              <w:spacing w:before="0" w:after="0"/>
              <w:jc w:val="both"/>
              <w:rPr>
                <w:rStyle w:val="affff6"/>
                <w:b w:val="0"/>
              </w:rPr>
            </w:pPr>
          </w:p>
        </w:tc>
        <w:tc>
          <w:tcPr>
            <w:tcW w:w="0" w:type="auto"/>
            <w:vMerge/>
            <w:hideMark/>
          </w:tcPr>
          <w:p w:rsidR="003B730C" w:rsidRPr="00B46196" w:rsidRDefault="003B730C" w:rsidP="003B730C">
            <w:pPr>
              <w:pStyle w:val="100"/>
              <w:spacing w:before="0" w:after="0"/>
              <w:rPr>
                <w:rStyle w:val="affff6"/>
                <w:b w:val="0"/>
              </w:rPr>
            </w:pPr>
          </w:p>
        </w:tc>
        <w:tc>
          <w:tcPr>
            <w:tcW w:w="0" w:type="auto"/>
            <w:vMerge/>
            <w:hideMark/>
          </w:tcPr>
          <w:p w:rsidR="003B730C" w:rsidRPr="00B46196" w:rsidRDefault="003B730C" w:rsidP="003B730C">
            <w:pPr>
              <w:pStyle w:val="102"/>
              <w:spacing w:before="0" w:after="0"/>
              <w:jc w:val="both"/>
              <w:rPr>
                <w:rStyle w:val="affff6"/>
                <w:b w:val="0"/>
              </w:rPr>
            </w:pPr>
          </w:p>
        </w:tc>
        <w:tc>
          <w:tcPr>
            <w:tcW w:w="907" w:type="dxa"/>
            <w:hideMark/>
          </w:tcPr>
          <w:p w:rsidR="003B730C" w:rsidRPr="00B46196" w:rsidRDefault="003B730C" w:rsidP="003B730C">
            <w:pPr>
              <w:pStyle w:val="102"/>
              <w:spacing w:before="0" w:after="0"/>
              <w:jc w:val="both"/>
              <w:rPr>
                <w:rStyle w:val="affff6"/>
                <w:b w:val="0"/>
              </w:rPr>
            </w:pPr>
            <w:r w:rsidRPr="00B46196">
              <w:rPr>
                <w:rStyle w:val="affff6"/>
              </w:rPr>
              <w:t>XPN.7</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r w:rsidRPr="00B46196">
              <w:rPr>
                <w:rStyle w:val="affff6"/>
              </w:rPr>
              <w:t>L</w:t>
            </w:r>
          </w:p>
        </w:tc>
        <w:tc>
          <w:tcPr>
            <w:tcW w:w="0" w:type="auto"/>
            <w:hideMark/>
          </w:tcPr>
          <w:p w:rsidR="003B730C" w:rsidRPr="00B46196" w:rsidRDefault="003B730C" w:rsidP="003B730C">
            <w:pPr>
              <w:pStyle w:val="100"/>
              <w:spacing w:before="0" w:after="0"/>
            </w:pPr>
            <w:r w:rsidRPr="00B46196">
              <w:t>Код типа ФИО (СК 1.2.643.2.40.5.100.200, таблица 66).</w:t>
            </w:r>
          </w:p>
        </w:tc>
      </w:tr>
      <w:tr w:rsidR="00B46196" w:rsidRPr="00B46196" w:rsidTr="003B730C">
        <w:tc>
          <w:tcPr>
            <w:tcW w:w="784" w:type="dxa"/>
            <w:hideMark/>
          </w:tcPr>
          <w:p w:rsidR="003B730C" w:rsidRPr="00B46196" w:rsidRDefault="003B730C" w:rsidP="003B730C">
            <w:pPr>
              <w:pStyle w:val="102"/>
              <w:spacing w:before="0" w:after="0"/>
              <w:jc w:val="both"/>
              <w:rPr>
                <w:rStyle w:val="affff6"/>
                <w:b w:val="0"/>
              </w:rPr>
            </w:pPr>
            <w:r w:rsidRPr="00B46196">
              <w:rPr>
                <w:rStyle w:val="affff6"/>
              </w:rPr>
              <w:t>PID.7</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DTM</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hideMark/>
          </w:tcPr>
          <w:p w:rsidR="003B730C" w:rsidRPr="00B46196" w:rsidRDefault="003B730C" w:rsidP="003B730C">
            <w:pPr>
              <w:pStyle w:val="100"/>
              <w:spacing w:before="0" w:after="0"/>
              <w:rPr>
                <w:rStyle w:val="affff6"/>
                <w:b w:val="0"/>
              </w:rPr>
            </w:pPr>
            <w:r w:rsidRPr="00B46196">
              <w:rPr>
                <w:rStyle w:val="affff6"/>
              </w:rPr>
              <w:t>Дата рождения</w:t>
            </w:r>
          </w:p>
        </w:tc>
        <w:tc>
          <w:tcPr>
            <w:tcW w:w="0" w:type="auto"/>
          </w:tcPr>
          <w:p w:rsidR="003B730C" w:rsidRPr="00B46196" w:rsidRDefault="003B730C" w:rsidP="003B730C">
            <w:pPr>
              <w:pStyle w:val="102"/>
              <w:spacing w:before="0" w:after="0"/>
              <w:jc w:val="both"/>
              <w:rPr>
                <w:rStyle w:val="affff6"/>
                <w:b w:val="0"/>
              </w:rPr>
            </w:pPr>
            <w:r w:rsidRPr="00B46196">
              <w:rPr>
                <w:rStyle w:val="affff6"/>
              </w:rPr>
              <w:t>1</w:t>
            </w:r>
          </w:p>
        </w:tc>
        <w:tc>
          <w:tcPr>
            <w:tcW w:w="907" w:type="dxa"/>
          </w:tcPr>
          <w:p w:rsidR="003B730C" w:rsidRPr="00B46196" w:rsidRDefault="003B730C" w:rsidP="003B730C">
            <w:pPr>
              <w:pStyle w:val="100"/>
              <w:spacing w:before="0" w:after="0"/>
            </w:pPr>
          </w:p>
        </w:tc>
        <w:tc>
          <w:tcPr>
            <w:tcW w:w="0" w:type="auto"/>
          </w:tcPr>
          <w:p w:rsidR="003B730C" w:rsidRPr="00B46196" w:rsidRDefault="003B730C" w:rsidP="003B730C">
            <w:pPr>
              <w:pStyle w:val="100"/>
              <w:spacing w:before="0" w:after="0"/>
            </w:pPr>
          </w:p>
        </w:tc>
        <w:tc>
          <w:tcPr>
            <w:tcW w:w="0" w:type="auto"/>
          </w:tcPr>
          <w:p w:rsidR="003B730C" w:rsidRPr="00B46196" w:rsidRDefault="003B730C" w:rsidP="003B730C">
            <w:pPr>
              <w:pStyle w:val="100"/>
              <w:spacing w:before="0" w:after="0"/>
            </w:pPr>
          </w:p>
        </w:tc>
        <w:tc>
          <w:tcPr>
            <w:tcW w:w="0" w:type="auto"/>
          </w:tcPr>
          <w:p w:rsidR="003B730C" w:rsidRPr="00B46196" w:rsidRDefault="003B730C" w:rsidP="003B730C">
            <w:pPr>
              <w:pStyle w:val="100"/>
              <w:spacing w:before="0" w:after="0"/>
            </w:pPr>
          </w:p>
        </w:tc>
        <w:tc>
          <w:tcPr>
            <w:tcW w:w="0" w:type="auto"/>
          </w:tcPr>
          <w:p w:rsidR="003B730C" w:rsidRPr="00B46196" w:rsidRDefault="003B730C" w:rsidP="003B730C">
            <w:pPr>
              <w:pStyle w:val="100"/>
              <w:spacing w:before="0" w:after="0"/>
            </w:pPr>
          </w:p>
        </w:tc>
        <w:tc>
          <w:tcPr>
            <w:tcW w:w="0" w:type="auto"/>
            <w:hideMark/>
          </w:tcPr>
          <w:p w:rsidR="003B730C" w:rsidRPr="00B46196" w:rsidRDefault="003B730C" w:rsidP="003B730C">
            <w:pPr>
              <w:pStyle w:val="100"/>
              <w:spacing w:before="0" w:after="0"/>
            </w:pPr>
            <w:r w:rsidRPr="00B46196">
              <w:t>Дата рождения застрахованного лица.</w:t>
            </w:r>
          </w:p>
          <w:p w:rsidR="003B730C" w:rsidRPr="00B46196" w:rsidRDefault="003B730C" w:rsidP="003B730C">
            <w:pPr>
              <w:pStyle w:val="100"/>
              <w:spacing w:before="0" w:after="0"/>
            </w:pPr>
            <w:r w:rsidRPr="00B46196">
              <w:t>См. п. Б.2.5.3.3.</w:t>
            </w:r>
          </w:p>
        </w:tc>
      </w:tr>
      <w:tr w:rsidR="00B46196" w:rsidRPr="00B46196" w:rsidTr="003B730C">
        <w:tc>
          <w:tcPr>
            <w:tcW w:w="784" w:type="dxa"/>
            <w:hideMark/>
          </w:tcPr>
          <w:p w:rsidR="003B730C" w:rsidRPr="00B46196" w:rsidRDefault="003B730C" w:rsidP="003B730C">
            <w:pPr>
              <w:pStyle w:val="102"/>
              <w:spacing w:before="0" w:after="0"/>
              <w:jc w:val="both"/>
              <w:rPr>
                <w:rStyle w:val="affff6"/>
                <w:b w:val="0"/>
              </w:rPr>
            </w:pPr>
            <w:r w:rsidRPr="00B46196">
              <w:rPr>
                <w:rStyle w:val="affff6"/>
              </w:rPr>
              <w:t>PID.8</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IS</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hideMark/>
          </w:tcPr>
          <w:p w:rsidR="003B730C" w:rsidRPr="00B46196" w:rsidRDefault="003B730C" w:rsidP="003B730C">
            <w:pPr>
              <w:pStyle w:val="100"/>
              <w:spacing w:before="0" w:after="0"/>
              <w:rPr>
                <w:rStyle w:val="affff6"/>
                <w:b w:val="0"/>
              </w:rPr>
            </w:pPr>
            <w:r w:rsidRPr="00B46196">
              <w:rPr>
                <w:rStyle w:val="affff6"/>
              </w:rPr>
              <w:t>Пол</w:t>
            </w:r>
          </w:p>
        </w:tc>
        <w:tc>
          <w:tcPr>
            <w:tcW w:w="0" w:type="auto"/>
          </w:tcPr>
          <w:p w:rsidR="003B730C" w:rsidRPr="00B46196" w:rsidRDefault="003B730C" w:rsidP="003B730C">
            <w:pPr>
              <w:pStyle w:val="102"/>
              <w:spacing w:before="0" w:after="0"/>
              <w:jc w:val="both"/>
              <w:rPr>
                <w:rStyle w:val="affff6"/>
                <w:b w:val="0"/>
              </w:rPr>
            </w:pPr>
            <w:r w:rsidRPr="00B46196">
              <w:rPr>
                <w:rStyle w:val="affff6"/>
              </w:rPr>
              <w:t>1</w:t>
            </w:r>
          </w:p>
        </w:tc>
        <w:tc>
          <w:tcPr>
            <w:tcW w:w="907" w:type="dxa"/>
          </w:tcPr>
          <w:p w:rsidR="003B730C" w:rsidRPr="00B46196" w:rsidRDefault="003B730C" w:rsidP="003B730C">
            <w:pPr>
              <w:pStyle w:val="100"/>
              <w:spacing w:before="0" w:after="0"/>
            </w:pPr>
          </w:p>
        </w:tc>
        <w:tc>
          <w:tcPr>
            <w:tcW w:w="0" w:type="auto"/>
          </w:tcPr>
          <w:p w:rsidR="003B730C" w:rsidRPr="00B46196" w:rsidRDefault="003B730C" w:rsidP="003B730C">
            <w:pPr>
              <w:pStyle w:val="100"/>
              <w:spacing w:before="0" w:after="0"/>
            </w:pPr>
          </w:p>
        </w:tc>
        <w:tc>
          <w:tcPr>
            <w:tcW w:w="0" w:type="auto"/>
          </w:tcPr>
          <w:p w:rsidR="003B730C" w:rsidRPr="00B46196" w:rsidRDefault="003B730C" w:rsidP="003B730C">
            <w:pPr>
              <w:pStyle w:val="100"/>
              <w:spacing w:before="0" w:after="0"/>
            </w:pPr>
          </w:p>
        </w:tc>
        <w:tc>
          <w:tcPr>
            <w:tcW w:w="0" w:type="auto"/>
          </w:tcPr>
          <w:p w:rsidR="003B730C" w:rsidRPr="00B46196" w:rsidRDefault="003B730C" w:rsidP="003B730C">
            <w:pPr>
              <w:pStyle w:val="100"/>
              <w:spacing w:before="0" w:after="0"/>
            </w:pPr>
          </w:p>
        </w:tc>
        <w:tc>
          <w:tcPr>
            <w:tcW w:w="0" w:type="auto"/>
          </w:tcPr>
          <w:p w:rsidR="003B730C" w:rsidRPr="00B46196" w:rsidRDefault="003B730C" w:rsidP="003B730C">
            <w:pPr>
              <w:pStyle w:val="100"/>
              <w:spacing w:before="0" w:after="0"/>
            </w:pPr>
          </w:p>
        </w:tc>
        <w:tc>
          <w:tcPr>
            <w:tcW w:w="0" w:type="auto"/>
            <w:hideMark/>
          </w:tcPr>
          <w:p w:rsidR="003B730C" w:rsidRPr="00B46196" w:rsidRDefault="003B730C" w:rsidP="003B730C">
            <w:pPr>
              <w:pStyle w:val="100"/>
              <w:spacing w:before="0" w:after="0"/>
            </w:pPr>
            <w:r w:rsidRPr="00B46196">
              <w:t>Пол застрахованного лица. Код из ОКИН, фасет 1 «Пол» (ОИД 1.2.643.2.40.5.0.18.1, таблица 68).</w:t>
            </w:r>
          </w:p>
        </w:tc>
      </w:tr>
      <w:tr w:rsidR="00B46196" w:rsidRPr="00B46196" w:rsidTr="003B730C">
        <w:tc>
          <w:tcPr>
            <w:tcW w:w="784" w:type="dxa"/>
            <w:hideMark/>
          </w:tcPr>
          <w:p w:rsidR="003B730C" w:rsidRPr="00B46196" w:rsidRDefault="003B730C" w:rsidP="003B730C">
            <w:pPr>
              <w:pStyle w:val="102"/>
              <w:spacing w:before="0" w:after="0"/>
              <w:jc w:val="both"/>
            </w:pPr>
            <w:r w:rsidRPr="00B46196">
              <w:t>PID.23</w:t>
            </w:r>
          </w:p>
        </w:tc>
        <w:tc>
          <w:tcPr>
            <w:tcW w:w="0" w:type="auto"/>
            <w:hideMark/>
          </w:tcPr>
          <w:p w:rsidR="003B730C" w:rsidRPr="00B46196" w:rsidRDefault="003B730C" w:rsidP="003B730C">
            <w:pPr>
              <w:pStyle w:val="102"/>
              <w:spacing w:before="0" w:after="0"/>
              <w:jc w:val="both"/>
            </w:pPr>
            <w:r w:rsidRPr="00B46196">
              <w:t>ST</w:t>
            </w:r>
          </w:p>
        </w:tc>
        <w:tc>
          <w:tcPr>
            <w:tcW w:w="0" w:type="auto"/>
            <w:hideMark/>
          </w:tcPr>
          <w:p w:rsidR="003B730C" w:rsidRPr="00B46196" w:rsidRDefault="003B730C" w:rsidP="003B730C">
            <w:pPr>
              <w:pStyle w:val="102"/>
              <w:spacing w:before="0" w:after="0"/>
              <w:jc w:val="both"/>
            </w:pPr>
            <w:r w:rsidRPr="00B46196">
              <w:t>Нет</w:t>
            </w:r>
          </w:p>
        </w:tc>
        <w:tc>
          <w:tcPr>
            <w:tcW w:w="0" w:type="auto"/>
            <w:hideMark/>
          </w:tcPr>
          <w:p w:rsidR="003B730C" w:rsidRPr="00B46196" w:rsidRDefault="003B730C" w:rsidP="003B730C">
            <w:pPr>
              <w:pStyle w:val="100"/>
              <w:spacing w:before="0" w:after="0"/>
            </w:pPr>
            <w:r w:rsidRPr="00B46196">
              <w:t>Место рождения</w:t>
            </w:r>
          </w:p>
        </w:tc>
        <w:tc>
          <w:tcPr>
            <w:tcW w:w="0" w:type="auto"/>
          </w:tcPr>
          <w:p w:rsidR="003B730C" w:rsidRPr="00B46196" w:rsidRDefault="003B730C" w:rsidP="003B730C">
            <w:pPr>
              <w:pStyle w:val="102"/>
              <w:spacing w:before="0" w:after="0"/>
              <w:jc w:val="both"/>
            </w:pPr>
            <w:r w:rsidRPr="00B46196">
              <w:t>1</w:t>
            </w:r>
          </w:p>
        </w:tc>
        <w:tc>
          <w:tcPr>
            <w:tcW w:w="907" w:type="dxa"/>
          </w:tcPr>
          <w:p w:rsidR="003B730C" w:rsidRPr="00B46196" w:rsidRDefault="003B730C" w:rsidP="003B730C">
            <w:pPr>
              <w:pStyle w:val="100"/>
              <w:spacing w:before="0" w:after="0"/>
            </w:pPr>
          </w:p>
        </w:tc>
        <w:tc>
          <w:tcPr>
            <w:tcW w:w="0" w:type="auto"/>
          </w:tcPr>
          <w:p w:rsidR="003B730C" w:rsidRPr="00B46196" w:rsidRDefault="003B730C" w:rsidP="003B730C">
            <w:pPr>
              <w:pStyle w:val="100"/>
              <w:spacing w:before="0" w:after="0"/>
            </w:pPr>
          </w:p>
        </w:tc>
        <w:tc>
          <w:tcPr>
            <w:tcW w:w="0" w:type="auto"/>
          </w:tcPr>
          <w:p w:rsidR="003B730C" w:rsidRPr="00B46196" w:rsidRDefault="003B730C" w:rsidP="003B730C">
            <w:pPr>
              <w:pStyle w:val="100"/>
              <w:spacing w:before="0" w:after="0"/>
            </w:pPr>
          </w:p>
        </w:tc>
        <w:tc>
          <w:tcPr>
            <w:tcW w:w="0" w:type="auto"/>
          </w:tcPr>
          <w:p w:rsidR="003B730C" w:rsidRPr="00B46196" w:rsidRDefault="003B730C" w:rsidP="003B730C">
            <w:pPr>
              <w:pStyle w:val="100"/>
              <w:spacing w:before="0" w:after="0"/>
            </w:pPr>
          </w:p>
        </w:tc>
        <w:tc>
          <w:tcPr>
            <w:tcW w:w="0" w:type="auto"/>
          </w:tcPr>
          <w:p w:rsidR="003B730C" w:rsidRPr="00B46196" w:rsidRDefault="003B730C" w:rsidP="003B730C">
            <w:pPr>
              <w:pStyle w:val="100"/>
              <w:spacing w:before="0" w:after="0"/>
            </w:pPr>
          </w:p>
        </w:tc>
        <w:tc>
          <w:tcPr>
            <w:tcW w:w="0" w:type="auto"/>
            <w:hideMark/>
          </w:tcPr>
          <w:p w:rsidR="003B730C" w:rsidRPr="00B46196" w:rsidRDefault="003B730C" w:rsidP="003B730C">
            <w:pPr>
              <w:pStyle w:val="100"/>
              <w:spacing w:before="0" w:after="0"/>
            </w:pPr>
            <w:r w:rsidRPr="00B46196">
              <w:t>Место рождения застрахованного лица (текст из документа, удостоверяющего личность)</w:t>
            </w:r>
          </w:p>
        </w:tc>
      </w:tr>
      <w:tr w:rsidR="00B46196" w:rsidRPr="00B46196" w:rsidTr="003B730C">
        <w:trPr>
          <w:trHeight w:val="40"/>
        </w:trPr>
        <w:tc>
          <w:tcPr>
            <w:tcW w:w="784" w:type="dxa"/>
          </w:tcPr>
          <w:p w:rsidR="003B730C" w:rsidRPr="00B46196" w:rsidRDefault="003B730C" w:rsidP="003B730C">
            <w:pPr>
              <w:pStyle w:val="102"/>
              <w:spacing w:before="0" w:after="0"/>
              <w:jc w:val="both"/>
              <w:rPr>
                <w:rStyle w:val="affff6"/>
                <w:b w:val="0"/>
              </w:rPr>
            </w:pPr>
            <w:r w:rsidRPr="00B46196">
              <w:rPr>
                <w:rStyle w:val="affff6"/>
              </w:rPr>
              <w:t>PID.29</w:t>
            </w:r>
          </w:p>
        </w:tc>
        <w:tc>
          <w:tcPr>
            <w:tcW w:w="0" w:type="auto"/>
          </w:tcPr>
          <w:p w:rsidR="003B730C" w:rsidRPr="00B46196" w:rsidRDefault="003B730C" w:rsidP="003B730C">
            <w:pPr>
              <w:pStyle w:val="102"/>
              <w:spacing w:before="0" w:after="0"/>
              <w:jc w:val="both"/>
              <w:rPr>
                <w:rStyle w:val="affff6"/>
                <w:b w:val="0"/>
              </w:rPr>
            </w:pPr>
            <w:r w:rsidRPr="00B46196">
              <w:rPr>
                <w:rStyle w:val="affff6"/>
              </w:rPr>
              <w:t>DTM</w:t>
            </w:r>
          </w:p>
        </w:tc>
        <w:tc>
          <w:tcPr>
            <w:tcW w:w="0" w:type="auto"/>
          </w:tcPr>
          <w:p w:rsidR="003B730C" w:rsidRPr="00B46196" w:rsidRDefault="003B730C" w:rsidP="003B730C">
            <w:pPr>
              <w:pStyle w:val="102"/>
              <w:spacing w:before="0" w:after="0"/>
              <w:jc w:val="both"/>
              <w:rPr>
                <w:rStyle w:val="affff6"/>
                <w:b w:val="0"/>
              </w:rPr>
            </w:pPr>
            <w:r w:rsidRPr="00B46196">
              <w:rPr>
                <w:rStyle w:val="affff6"/>
              </w:rPr>
              <w:t>Усл</w:t>
            </w:r>
          </w:p>
        </w:tc>
        <w:tc>
          <w:tcPr>
            <w:tcW w:w="0" w:type="auto"/>
          </w:tcPr>
          <w:p w:rsidR="003B730C" w:rsidRPr="00B46196" w:rsidRDefault="003B730C" w:rsidP="003B730C">
            <w:pPr>
              <w:pStyle w:val="100"/>
              <w:spacing w:before="0" w:after="0"/>
              <w:rPr>
                <w:rStyle w:val="affff6"/>
                <w:b w:val="0"/>
              </w:rPr>
            </w:pPr>
            <w:r w:rsidRPr="00B46196">
              <w:rPr>
                <w:rStyle w:val="affff6"/>
              </w:rPr>
              <w:t>Дата смерти</w:t>
            </w:r>
          </w:p>
        </w:tc>
        <w:tc>
          <w:tcPr>
            <w:tcW w:w="0" w:type="auto"/>
          </w:tcPr>
          <w:p w:rsidR="003B730C" w:rsidRPr="00B46196" w:rsidRDefault="003B730C" w:rsidP="003B730C">
            <w:pPr>
              <w:pStyle w:val="102"/>
              <w:spacing w:before="0" w:after="0"/>
              <w:jc w:val="both"/>
              <w:rPr>
                <w:rStyle w:val="affff6"/>
                <w:b w:val="0"/>
              </w:rPr>
            </w:pPr>
            <w:r w:rsidRPr="00B46196">
              <w:rPr>
                <w:rStyle w:val="affff6"/>
              </w:rPr>
              <w:t>1</w:t>
            </w:r>
          </w:p>
        </w:tc>
        <w:tc>
          <w:tcPr>
            <w:tcW w:w="907" w:type="dxa"/>
          </w:tcPr>
          <w:p w:rsidR="003B730C" w:rsidRPr="00B46196" w:rsidRDefault="003B730C" w:rsidP="003B730C">
            <w:pPr>
              <w:pStyle w:val="100"/>
              <w:spacing w:before="0" w:after="0"/>
            </w:pPr>
          </w:p>
        </w:tc>
        <w:tc>
          <w:tcPr>
            <w:tcW w:w="0" w:type="auto"/>
          </w:tcPr>
          <w:p w:rsidR="003B730C" w:rsidRPr="00B46196" w:rsidRDefault="003B730C" w:rsidP="003B730C">
            <w:pPr>
              <w:pStyle w:val="100"/>
              <w:spacing w:before="0" w:after="0"/>
            </w:pPr>
          </w:p>
        </w:tc>
        <w:tc>
          <w:tcPr>
            <w:tcW w:w="0" w:type="auto"/>
          </w:tcPr>
          <w:p w:rsidR="003B730C" w:rsidRPr="00B46196" w:rsidRDefault="003B730C" w:rsidP="003B730C">
            <w:pPr>
              <w:pStyle w:val="100"/>
              <w:spacing w:before="0" w:after="0"/>
            </w:pPr>
          </w:p>
        </w:tc>
        <w:tc>
          <w:tcPr>
            <w:tcW w:w="0" w:type="auto"/>
          </w:tcPr>
          <w:p w:rsidR="003B730C" w:rsidRPr="00B46196" w:rsidRDefault="003B730C" w:rsidP="003B730C">
            <w:pPr>
              <w:pStyle w:val="100"/>
              <w:spacing w:before="0" w:after="0"/>
            </w:pPr>
          </w:p>
        </w:tc>
        <w:tc>
          <w:tcPr>
            <w:tcW w:w="0" w:type="auto"/>
          </w:tcPr>
          <w:p w:rsidR="003B730C" w:rsidRPr="00B46196" w:rsidRDefault="003B730C" w:rsidP="003B730C">
            <w:pPr>
              <w:pStyle w:val="100"/>
              <w:spacing w:before="0" w:after="0"/>
            </w:pPr>
          </w:p>
        </w:tc>
        <w:tc>
          <w:tcPr>
            <w:tcW w:w="0" w:type="auto"/>
          </w:tcPr>
          <w:p w:rsidR="003B730C" w:rsidRPr="00B46196" w:rsidRDefault="003B730C" w:rsidP="003B730C">
            <w:pPr>
              <w:pStyle w:val="100"/>
              <w:spacing w:before="0" w:after="0"/>
            </w:pPr>
            <w:r w:rsidRPr="00B46196">
              <w:t>Дата смерти застрахованного лица.</w:t>
            </w:r>
          </w:p>
          <w:p w:rsidR="003B730C" w:rsidRPr="00B46196" w:rsidRDefault="003B730C" w:rsidP="003B730C">
            <w:pPr>
              <w:pStyle w:val="100"/>
              <w:spacing w:before="0" w:after="0"/>
            </w:pPr>
            <w:r w:rsidRPr="00B46196">
              <w:t>Формат поля:</w:t>
            </w:r>
            <w:r w:rsidRPr="00B46196">
              <w:br/>
              <w:t>ГГГГ-ММ-ДД.</w:t>
            </w:r>
          </w:p>
          <w:p w:rsidR="003B730C" w:rsidRPr="00B46196" w:rsidRDefault="003B730C" w:rsidP="003B730C">
            <w:pPr>
              <w:pStyle w:val="100"/>
              <w:spacing w:before="0" w:after="0"/>
            </w:pPr>
            <w:r w:rsidRPr="00B46196">
              <w:rPr>
                <w:bCs/>
              </w:rPr>
              <w:t>Если указан Признак смерти (значение «</w:t>
            </w:r>
            <w:r w:rsidRPr="00B46196">
              <w:rPr>
                <w:bCs/>
                <w:lang w:val="en-US"/>
              </w:rPr>
              <w:t>Y</w:t>
            </w:r>
            <w:r w:rsidRPr="00B46196">
              <w:rPr>
                <w:bCs/>
              </w:rPr>
              <w:t xml:space="preserve">» в поле </w:t>
            </w:r>
            <w:r w:rsidRPr="00B46196">
              <w:rPr>
                <w:bCs/>
                <w:lang w:val="en-US"/>
              </w:rPr>
              <w:t>PID</w:t>
            </w:r>
            <w:r w:rsidRPr="00B46196">
              <w:rPr>
                <w:bCs/>
              </w:rPr>
              <w:t>.30), то значение в поле обязательно</w:t>
            </w:r>
          </w:p>
        </w:tc>
      </w:tr>
      <w:tr w:rsidR="00B46196" w:rsidRPr="00B46196" w:rsidTr="003B730C">
        <w:trPr>
          <w:trHeight w:val="40"/>
        </w:trPr>
        <w:tc>
          <w:tcPr>
            <w:tcW w:w="784" w:type="dxa"/>
          </w:tcPr>
          <w:p w:rsidR="003B730C" w:rsidRPr="00B46196" w:rsidRDefault="003B730C" w:rsidP="003B730C">
            <w:pPr>
              <w:pStyle w:val="102"/>
              <w:spacing w:before="0" w:after="0"/>
              <w:jc w:val="both"/>
              <w:rPr>
                <w:rStyle w:val="affff6"/>
                <w:b w:val="0"/>
              </w:rPr>
            </w:pPr>
            <w:r w:rsidRPr="00B46196">
              <w:rPr>
                <w:rStyle w:val="affff6"/>
              </w:rPr>
              <w:t>PID.30</w:t>
            </w:r>
          </w:p>
        </w:tc>
        <w:tc>
          <w:tcPr>
            <w:tcW w:w="0" w:type="auto"/>
          </w:tcPr>
          <w:p w:rsidR="003B730C" w:rsidRPr="00B46196" w:rsidRDefault="003B730C" w:rsidP="003B730C">
            <w:pPr>
              <w:pStyle w:val="102"/>
              <w:spacing w:before="0" w:after="0"/>
              <w:jc w:val="both"/>
              <w:rPr>
                <w:rStyle w:val="affff6"/>
                <w:b w:val="0"/>
              </w:rPr>
            </w:pPr>
            <w:r w:rsidRPr="00B46196">
              <w:rPr>
                <w:rStyle w:val="affff6"/>
              </w:rPr>
              <w:t>ID</w:t>
            </w:r>
          </w:p>
        </w:tc>
        <w:tc>
          <w:tcPr>
            <w:tcW w:w="0" w:type="auto"/>
          </w:tcPr>
          <w:p w:rsidR="003B730C" w:rsidRPr="00B46196" w:rsidRDefault="003B730C" w:rsidP="003B730C">
            <w:pPr>
              <w:pStyle w:val="102"/>
              <w:spacing w:before="0" w:after="0"/>
              <w:jc w:val="both"/>
              <w:rPr>
                <w:rStyle w:val="affff6"/>
                <w:b w:val="0"/>
              </w:rPr>
            </w:pPr>
            <w:r w:rsidRPr="00B46196">
              <w:rPr>
                <w:rStyle w:val="affff6"/>
              </w:rPr>
              <w:t>Усл</w:t>
            </w:r>
          </w:p>
        </w:tc>
        <w:tc>
          <w:tcPr>
            <w:tcW w:w="0" w:type="auto"/>
          </w:tcPr>
          <w:p w:rsidR="003B730C" w:rsidRPr="00B46196" w:rsidRDefault="003B730C" w:rsidP="003B730C">
            <w:pPr>
              <w:pStyle w:val="100"/>
              <w:spacing w:before="0" w:after="0"/>
              <w:rPr>
                <w:rStyle w:val="affff6"/>
                <w:b w:val="0"/>
              </w:rPr>
            </w:pPr>
            <w:r w:rsidRPr="00B46196">
              <w:rPr>
                <w:rStyle w:val="affff6"/>
              </w:rPr>
              <w:t>Признак смерти</w:t>
            </w:r>
          </w:p>
        </w:tc>
        <w:tc>
          <w:tcPr>
            <w:tcW w:w="0" w:type="auto"/>
          </w:tcPr>
          <w:p w:rsidR="003B730C" w:rsidRPr="00B46196" w:rsidRDefault="003B730C" w:rsidP="003B730C">
            <w:pPr>
              <w:pStyle w:val="102"/>
              <w:spacing w:before="0" w:after="0"/>
              <w:jc w:val="both"/>
              <w:rPr>
                <w:rStyle w:val="affff6"/>
                <w:b w:val="0"/>
              </w:rPr>
            </w:pPr>
            <w:r w:rsidRPr="00B46196">
              <w:rPr>
                <w:rStyle w:val="affff6"/>
              </w:rPr>
              <w:t>1</w:t>
            </w:r>
          </w:p>
        </w:tc>
        <w:tc>
          <w:tcPr>
            <w:tcW w:w="907" w:type="dxa"/>
          </w:tcPr>
          <w:p w:rsidR="003B730C" w:rsidRPr="00B46196" w:rsidRDefault="003B730C" w:rsidP="003B730C">
            <w:pPr>
              <w:pStyle w:val="100"/>
              <w:spacing w:before="0" w:after="0"/>
            </w:pPr>
          </w:p>
        </w:tc>
        <w:tc>
          <w:tcPr>
            <w:tcW w:w="0" w:type="auto"/>
          </w:tcPr>
          <w:p w:rsidR="003B730C" w:rsidRPr="00B46196" w:rsidRDefault="003B730C" w:rsidP="003B730C">
            <w:pPr>
              <w:pStyle w:val="100"/>
              <w:spacing w:before="0" w:after="0"/>
            </w:pPr>
          </w:p>
        </w:tc>
        <w:tc>
          <w:tcPr>
            <w:tcW w:w="0" w:type="auto"/>
          </w:tcPr>
          <w:p w:rsidR="003B730C" w:rsidRPr="00B46196" w:rsidRDefault="003B730C" w:rsidP="003B730C">
            <w:pPr>
              <w:pStyle w:val="100"/>
              <w:spacing w:before="0" w:after="0"/>
            </w:pPr>
          </w:p>
        </w:tc>
        <w:tc>
          <w:tcPr>
            <w:tcW w:w="0" w:type="auto"/>
          </w:tcPr>
          <w:p w:rsidR="003B730C" w:rsidRPr="00B46196" w:rsidRDefault="003B730C" w:rsidP="003B730C">
            <w:pPr>
              <w:pStyle w:val="100"/>
              <w:spacing w:before="0" w:after="0"/>
            </w:pPr>
          </w:p>
        </w:tc>
        <w:tc>
          <w:tcPr>
            <w:tcW w:w="0" w:type="auto"/>
          </w:tcPr>
          <w:p w:rsidR="003B730C" w:rsidRPr="00B46196" w:rsidRDefault="003B730C" w:rsidP="003B730C">
            <w:pPr>
              <w:pStyle w:val="102"/>
              <w:spacing w:before="0" w:after="0"/>
              <w:jc w:val="both"/>
              <w:rPr>
                <w:rStyle w:val="affff6"/>
                <w:b w:val="0"/>
              </w:rPr>
            </w:pPr>
            <w:r w:rsidRPr="00B46196">
              <w:rPr>
                <w:rStyle w:val="affff6"/>
              </w:rPr>
              <w:t>Y</w:t>
            </w:r>
          </w:p>
        </w:tc>
        <w:tc>
          <w:tcPr>
            <w:tcW w:w="0" w:type="auto"/>
          </w:tcPr>
          <w:p w:rsidR="003B730C" w:rsidRPr="00B46196" w:rsidRDefault="003B730C" w:rsidP="003B730C">
            <w:pPr>
              <w:pStyle w:val="100"/>
              <w:spacing w:before="0" w:after="0"/>
            </w:pPr>
            <w:r w:rsidRPr="00B46196">
              <w:t>Другие значения не допускаются.</w:t>
            </w:r>
          </w:p>
        </w:tc>
      </w:tr>
      <w:tr w:rsidR="00B46196" w:rsidRPr="00B46196" w:rsidTr="003B730C">
        <w:trPr>
          <w:trHeight w:val="40"/>
        </w:trPr>
        <w:tc>
          <w:tcPr>
            <w:tcW w:w="784" w:type="dxa"/>
          </w:tcPr>
          <w:p w:rsidR="003B730C" w:rsidRPr="00B46196" w:rsidRDefault="003B730C" w:rsidP="003B730C">
            <w:pPr>
              <w:pStyle w:val="102"/>
              <w:spacing w:before="0" w:after="0"/>
              <w:jc w:val="both"/>
            </w:pPr>
            <w:r w:rsidRPr="00B46196">
              <w:t>PID.32</w:t>
            </w:r>
          </w:p>
        </w:tc>
        <w:tc>
          <w:tcPr>
            <w:tcW w:w="0" w:type="auto"/>
          </w:tcPr>
          <w:p w:rsidR="003B730C" w:rsidRPr="00B46196" w:rsidRDefault="003B730C" w:rsidP="003B730C">
            <w:pPr>
              <w:pStyle w:val="102"/>
              <w:spacing w:before="0" w:after="0"/>
              <w:jc w:val="both"/>
            </w:pPr>
            <w:r w:rsidRPr="00B46196">
              <w:t>IS</w:t>
            </w:r>
          </w:p>
        </w:tc>
        <w:tc>
          <w:tcPr>
            <w:tcW w:w="0" w:type="auto"/>
          </w:tcPr>
          <w:p w:rsidR="003B730C" w:rsidRPr="00B46196" w:rsidRDefault="003B730C" w:rsidP="003B730C">
            <w:pPr>
              <w:pStyle w:val="102"/>
              <w:spacing w:before="0" w:after="0"/>
              <w:jc w:val="both"/>
            </w:pPr>
            <w:r w:rsidRPr="00B46196">
              <w:t>Нет</w:t>
            </w:r>
          </w:p>
        </w:tc>
        <w:tc>
          <w:tcPr>
            <w:tcW w:w="0" w:type="auto"/>
          </w:tcPr>
          <w:p w:rsidR="003B730C" w:rsidRPr="00B46196" w:rsidRDefault="003B730C" w:rsidP="003B730C">
            <w:pPr>
              <w:pStyle w:val="100"/>
              <w:spacing w:before="0" w:after="0"/>
            </w:pPr>
            <w:r w:rsidRPr="00B46196">
              <w:t>Код надёжности идентификации</w:t>
            </w:r>
          </w:p>
        </w:tc>
        <w:tc>
          <w:tcPr>
            <w:tcW w:w="0" w:type="auto"/>
          </w:tcPr>
          <w:p w:rsidR="003B730C" w:rsidRPr="00B46196" w:rsidRDefault="003B730C" w:rsidP="003B730C">
            <w:pPr>
              <w:pStyle w:val="102"/>
              <w:spacing w:before="0" w:after="0"/>
              <w:jc w:val="both"/>
            </w:pPr>
            <w:r w:rsidRPr="00B46196">
              <w:t>0..*</w:t>
            </w:r>
          </w:p>
        </w:tc>
        <w:tc>
          <w:tcPr>
            <w:tcW w:w="907" w:type="dxa"/>
          </w:tcPr>
          <w:p w:rsidR="003B730C" w:rsidRPr="00B46196" w:rsidRDefault="003B730C" w:rsidP="003B730C">
            <w:pPr>
              <w:pStyle w:val="100"/>
              <w:spacing w:before="0" w:after="0"/>
            </w:pPr>
          </w:p>
        </w:tc>
        <w:tc>
          <w:tcPr>
            <w:tcW w:w="0" w:type="auto"/>
          </w:tcPr>
          <w:p w:rsidR="003B730C" w:rsidRPr="00B46196" w:rsidRDefault="003B730C" w:rsidP="003B730C">
            <w:pPr>
              <w:pStyle w:val="100"/>
              <w:spacing w:before="0" w:after="0"/>
            </w:pPr>
          </w:p>
        </w:tc>
        <w:tc>
          <w:tcPr>
            <w:tcW w:w="0" w:type="auto"/>
          </w:tcPr>
          <w:p w:rsidR="003B730C" w:rsidRPr="00B46196" w:rsidRDefault="003B730C" w:rsidP="003B730C">
            <w:pPr>
              <w:pStyle w:val="100"/>
              <w:spacing w:before="0" w:after="0"/>
            </w:pPr>
          </w:p>
        </w:tc>
        <w:tc>
          <w:tcPr>
            <w:tcW w:w="0" w:type="auto"/>
          </w:tcPr>
          <w:p w:rsidR="003B730C" w:rsidRPr="00B46196" w:rsidRDefault="003B730C" w:rsidP="003B730C">
            <w:pPr>
              <w:pStyle w:val="100"/>
              <w:spacing w:before="0" w:after="0"/>
            </w:pPr>
          </w:p>
        </w:tc>
        <w:tc>
          <w:tcPr>
            <w:tcW w:w="0" w:type="auto"/>
          </w:tcPr>
          <w:p w:rsidR="003B730C" w:rsidRPr="00B46196" w:rsidRDefault="003B730C" w:rsidP="003B730C">
            <w:pPr>
              <w:pStyle w:val="100"/>
              <w:spacing w:before="0" w:after="0"/>
            </w:pPr>
          </w:p>
        </w:tc>
        <w:tc>
          <w:tcPr>
            <w:tcW w:w="0" w:type="auto"/>
          </w:tcPr>
          <w:p w:rsidR="003B730C" w:rsidRPr="00B46196" w:rsidRDefault="003B730C" w:rsidP="003B730C">
            <w:pPr>
              <w:pStyle w:val="100"/>
              <w:spacing w:before="0" w:after="0"/>
            </w:pPr>
            <w:r w:rsidRPr="00B46196">
              <w:t>«Особые случаи» идентификации.</w:t>
            </w:r>
          </w:p>
          <w:p w:rsidR="003B730C" w:rsidRPr="00B46196" w:rsidRDefault="003B730C" w:rsidP="003B730C">
            <w:pPr>
              <w:pStyle w:val="100"/>
              <w:spacing w:before="0" w:after="0"/>
            </w:pPr>
            <w:r w:rsidRPr="00B46196">
              <w:t>Код из СК 1.2.643.2.40.5.100.445 (таблица 74). Поле повторяется столько раз, сколько особых случаев имеет место.</w:t>
            </w:r>
          </w:p>
        </w:tc>
      </w:tr>
    </w:tbl>
    <w:p w:rsidR="003B730C" w:rsidRPr="00B46196" w:rsidRDefault="003B730C" w:rsidP="003B730C">
      <w:pPr>
        <w:pStyle w:val="32"/>
        <w:numPr>
          <w:ilvl w:val="0"/>
          <w:numId w:val="0"/>
        </w:numPr>
        <w:spacing w:before="0" w:beforeAutospacing="0" w:after="0" w:line="240" w:lineRule="auto"/>
        <w:ind w:left="709"/>
        <w:outlineLvl w:val="9"/>
        <w:rPr>
          <w:b w:val="0"/>
          <w:sz w:val="28"/>
          <w:szCs w:val="28"/>
        </w:rPr>
      </w:pPr>
      <w:bookmarkStart w:id="959" w:name="_Ref365902849"/>
    </w:p>
    <w:p w:rsidR="003B730C" w:rsidRPr="00B46196" w:rsidRDefault="003B730C" w:rsidP="00865FFC">
      <w:pPr>
        <w:pStyle w:val="32"/>
        <w:numPr>
          <w:ilvl w:val="2"/>
          <w:numId w:val="123"/>
        </w:numPr>
        <w:spacing w:before="0" w:beforeAutospacing="0" w:after="0" w:line="240" w:lineRule="auto"/>
        <w:outlineLvl w:val="9"/>
        <w:rPr>
          <w:b w:val="0"/>
        </w:rPr>
      </w:pPr>
      <w:r w:rsidRPr="00B46196">
        <w:rPr>
          <w:b w:val="0"/>
        </w:rPr>
        <w:t>Сообщение о событии Z37 «Разъединение ошибочно объединенной информации о застрахованных лицах»</w:t>
      </w:r>
      <w:bookmarkEnd w:id="959"/>
    </w:p>
    <w:p w:rsidR="003B730C" w:rsidRPr="00B46196" w:rsidRDefault="003B730C" w:rsidP="003B730C">
      <w:bookmarkStart w:id="960" w:name="_Toc309762971"/>
      <w:bookmarkStart w:id="961" w:name="_Toc324521338"/>
    </w:p>
    <w:p w:rsidR="003B730C" w:rsidRPr="00B46196" w:rsidRDefault="003B730C" w:rsidP="003B730C">
      <w:r w:rsidRPr="00B46196">
        <w:t xml:space="preserve">Разъединение дубликатов требуется в случае, когда две или более записей в ЦС ЕРЗ, будучи ошибочно признанными принадлежащими одному и более застрахованным лицам, на самом деле относятся к разным лицам. </w:t>
      </w:r>
    </w:p>
    <w:p w:rsidR="003B730C" w:rsidRPr="00B46196" w:rsidRDefault="003B730C" w:rsidP="003B730C"/>
    <w:p w:rsidR="003B730C" w:rsidRPr="00B46196" w:rsidRDefault="003B730C" w:rsidP="00865FFC">
      <w:pPr>
        <w:pStyle w:val="43"/>
        <w:keepNext/>
        <w:numPr>
          <w:ilvl w:val="3"/>
          <w:numId w:val="123"/>
        </w:numPr>
        <w:spacing w:before="0" w:beforeAutospacing="0" w:after="0" w:line="240" w:lineRule="auto"/>
        <w:outlineLvl w:val="9"/>
      </w:pPr>
      <w:r w:rsidRPr="00B46196">
        <w:t>Структура прямых и ответных сообщений</w:t>
      </w:r>
    </w:p>
    <w:p w:rsidR="003B730C" w:rsidRPr="00B46196" w:rsidRDefault="003B730C" w:rsidP="003B730C"/>
    <w:p w:rsidR="003B730C" w:rsidRPr="00B46196" w:rsidRDefault="003B730C" w:rsidP="003B730C">
      <w:r w:rsidRPr="00B46196">
        <w:t xml:space="preserve">При событии Z37 «Разъединение ошибочно объединенной информации о застрахованных лицах» СРЗ передаёт в шлюз РС сообщение со структурой ADT_Z37. Шлюз РС производит форматно-логический контроль сообщения и возвращает сообщение ACK с подтверждением приёма. Если сообщение содержит ошибки ФЛК, то информация об ошибках включается в сообщение подтверждения приёма. Если сообщение не содержит ошибок ФЛК, то оно псевдонимизируется и передаётся в ЦС ЕРЗ, который возвращает сообщение ACK с подтверждением прикладной обработки. </w:t>
      </w:r>
    </w:p>
    <w:p w:rsidR="003B730C" w:rsidRDefault="003B730C" w:rsidP="003B730C">
      <w:pPr>
        <w:rPr>
          <w:sz w:val="28"/>
          <w:szCs w:val="28"/>
        </w:rPr>
      </w:pPr>
    </w:p>
    <w:p w:rsidR="00D54A8C" w:rsidRPr="00B46196" w:rsidRDefault="00D54A8C" w:rsidP="003B730C">
      <w:pPr>
        <w:rPr>
          <w:sz w:val="28"/>
          <w:szCs w:val="28"/>
        </w:rPr>
      </w:pPr>
    </w:p>
    <w:tbl>
      <w:tblPr>
        <w:tblStyle w:val="1f3"/>
        <w:tblW w:w="0" w:type="auto"/>
        <w:tblLook w:val="04A0"/>
      </w:tblPr>
      <w:tblGrid>
        <w:gridCol w:w="2660"/>
        <w:gridCol w:w="6911"/>
      </w:tblGrid>
      <w:tr w:rsidR="00B46196" w:rsidRPr="00B46196" w:rsidTr="003B730C">
        <w:trPr>
          <w:cnfStyle w:val="100000000000"/>
          <w:tblHeader/>
        </w:trPr>
        <w:tc>
          <w:tcPr>
            <w:cnfStyle w:val="001000000000"/>
            <w:tcW w:w="2660" w:type="dxa"/>
            <w:hideMark/>
          </w:tcPr>
          <w:p w:rsidR="003B730C" w:rsidRPr="00B46196" w:rsidRDefault="003B730C" w:rsidP="003B730C">
            <w:pPr>
              <w:keepNext w:val="0"/>
              <w:tabs>
                <w:tab w:val="clear" w:pos="142"/>
                <w:tab w:val="clear" w:pos="284"/>
                <w:tab w:val="clear" w:pos="425"/>
                <w:tab w:val="clear" w:pos="567"/>
                <w:tab w:val="clear" w:pos="709"/>
                <w:tab w:val="clear" w:pos="851"/>
                <w:tab w:val="clear" w:pos="992"/>
                <w:tab w:val="clear" w:pos="1134"/>
              </w:tabs>
              <w:rPr>
                <w:b w:val="0"/>
              </w:rPr>
            </w:pPr>
            <w:r w:rsidRPr="00B46196">
              <w:rPr>
                <w:b w:val="0"/>
              </w:rPr>
              <w:t>ADT^Z37^ADT_Z37</w:t>
            </w:r>
          </w:p>
        </w:tc>
        <w:tc>
          <w:tcPr>
            <w:tcW w:w="6911" w:type="dxa"/>
            <w:hideMark/>
          </w:tcPr>
          <w:p w:rsidR="003B730C" w:rsidRPr="00B46196" w:rsidRDefault="003B730C" w:rsidP="003B730C">
            <w:pPr>
              <w:keepNext w:val="0"/>
              <w:cnfStyle w:val="100000000000"/>
              <w:rPr>
                <w:b w:val="0"/>
              </w:rPr>
            </w:pPr>
            <w:r w:rsidRPr="00B46196">
              <w:rPr>
                <w:b w:val="0"/>
              </w:rPr>
              <w:t>Разъединение дубликатов застрахованных лиц</w:t>
            </w:r>
          </w:p>
        </w:tc>
      </w:tr>
      <w:tr w:rsidR="00B46196" w:rsidRPr="00B46196" w:rsidTr="003B730C">
        <w:tc>
          <w:tcPr>
            <w:cnfStyle w:val="001000000000"/>
            <w:tcW w:w="2660" w:type="dxa"/>
          </w:tcPr>
          <w:p w:rsidR="003B730C" w:rsidRPr="00B46196" w:rsidRDefault="003B730C" w:rsidP="003B730C">
            <w:pPr>
              <w:tabs>
                <w:tab w:val="clear" w:pos="142"/>
                <w:tab w:val="clear" w:pos="284"/>
                <w:tab w:val="clear" w:pos="425"/>
                <w:tab w:val="clear" w:pos="567"/>
                <w:tab w:val="clear" w:pos="709"/>
                <w:tab w:val="clear" w:pos="851"/>
                <w:tab w:val="clear" w:pos="992"/>
                <w:tab w:val="clear" w:pos="1134"/>
              </w:tabs>
            </w:pPr>
            <w:r w:rsidRPr="00B46196">
              <w:t>&lt;ADT_Z37&gt;</w:t>
            </w:r>
          </w:p>
        </w:tc>
        <w:tc>
          <w:tcPr>
            <w:tcW w:w="6911" w:type="dxa"/>
          </w:tcPr>
          <w:p w:rsidR="003B730C" w:rsidRPr="00B46196" w:rsidRDefault="003B730C" w:rsidP="003B730C">
            <w:pPr>
              <w:cnfStyle w:val="000000000000"/>
            </w:pPr>
          </w:p>
        </w:tc>
      </w:tr>
      <w:tr w:rsidR="00B46196" w:rsidRPr="00B46196" w:rsidTr="003B730C">
        <w:tc>
          <w:tcPr>
            <w:cnfStyle w:val="001000000000"/>
            <w:tcW w:w="2660" w:type="dxa"/>
          </w:tcPr>
          <w:p w:rsidR="003B730C" w:rsidRPr="00B46196" w:rsidRDefault="003B730C" w:rsidP="003B730C">
            <w:pPr>
              <w:tabs>
                <w:tab w:val="clear" w:pos="142"/>
                <w:tab w:val="clear" w:pos="284"/>
                <w:tab w:val="clear" w:pos="425"/>
                <w:tab w:val="clear" w:pos="567"/>
                <w:tab w:val="clear" w:pos="709"/>
                <w:tab w:val="clear" w:pos="851"/>
                <w:tab w:val="clear" w:pos="992"/>
                <w:tab w:val="clear" w:pos="1134"/>
              </w:tabs>
            </w:pPr>
            <w:r w:rsidRPr="00B46196">
              <w:t>&lt;MSH&gt;…&lt;/MSH&gt;</w:t>
            </w:r>
          </w:p>
        </w:tc>
        <w:tc>
          <w:tcPr>
            <w:tcW w:w="6911" w:type="dxa"/>
          </w:tcPr>
          <w:p w:rsidR="003B730C" w:rsidRPr="00B46196" w:rsidRDefault="003B730C" w:rsidP="003B730C">
            <w:pPr>
              <w:cnfStyle w:val="000000000000"/>
            </w:pPr>
            <w:r w:rsidRPr="00B46196">
              <w:t>Заголовок сообщения</w:t>
            </w:r>
          </w:p>
        </w:tc>
      </w:tr>
      <w:tr w:rsidR="00B46196" w:rsidRPr="00B46196" w:rsidTr="003B730C">
        <w:tc>
          <w:tcPr>
            <w:cnfStyle w:val="001000000000"/>
            <w:tcW w:w="2660" w:type="dxa"/>
            <w:hideMark/>
          </w:tcPr>
          <w:p w:rsidR="003B730C" w:rsidRPr="00B46196" w:rsidRDefault="003B730C" w:rsidP="003B730C">
            <w:pPr>
              <w:tabs>
                <w:tab w:val="clear" w:pos="142"/>
                <w:tab w:val="clear" w:pos="284"/>
                <w:tab w:val="clear" w:pos="425"/>
                <w:tab w:val="clear" w:pos="567"/>
                <w:tab w:val="clear" w:pos="709"/>
                <w:tab w:val="clear" w:pos="851"/>
                <w:tab w:val="clear" w:pos="992"/>
                <w:tab w:val="clear" w:pos="1134"/>
              </w:tabs>
            </w:pPr>
            <w:r w:rsidRPr="00B46196">
              <w:t>&lt;EVN&gt;…&lt;/EVN&gt;</w:t>
            </w:r>
          </w:p>
        </w:tc>
        <w:tc>
          <w:tcPr>
            <w:tcW w:w="6911" w:type="dxa"/>
            <w:hideMark/>
          </w:tcPr>
          <w:p w:rsidR="003B730C" w:rsidRPr="00B46196" w:rsidRDefault="003B730C" w:rsidP="003B730C">
            <w:pPr>
              <w:cnfStyle w:val="000000000000"/>
            </w:pPr>
            <w:r w:rsidRPr="00B46196">
              <w:t>Тип события</w:t>
            </w:r>
          </w:p>
        </w:tc>
      </w:tr>
      <w:tr w:rsidR="00B46196" w:rsidRPr="00B46196" w:rsidTr="003B730C">
        <w:tc>
          <w:tcPr>
            <w:cnfStyle w:val="001000000000"/>
            <w:tcW w:w="2660" w:type="dxa"/>
            <w:hideMark/>
          </w:tcPr>
          <w:p w:rsidR="003B730C" w:rsidRPr="00B46196" w:rsidRDefault="003B730C" w:rsidP="003B730C">
            <w:pPr>
              <w:tabs>
                <w:tab w:val="clear" w:pos="142"/>
                <w:tab w:val="clear" w:pos="284"/>
                <w:tab w:val="clear" w:pos="425"/>
                <w:tab w:val="clear" w:pos="567"/>
                <w:tab w:val="clear" w:pos="709"/>
                <w:tab w:val="clear" w:pos="851"/>
                <w:tab w:val="clear" w:pos="992"/>
                <w:tab w:val="clear" w:pos="1134"/>
              </w:tabs>
            </w:pPr>
            <w:r w:rsidRPr="00B46196">
              <w:t>&lt;PID&gt;...&lt;/PID&gt;</w:t>
            </w:r>
          </w:p>
        </w:tc>
        <w:tc>
          <w:tcPr>
            <w:tcW w:w="6911" w:type="dxa"/>
            <w:hideMark/>
          </w:tcPr>
          <w:p w:rsidR="003B730C" w:rsidRPr="00B46196" w:rsidRDefault="003B730C" w:rsidP="003B730C">
            <w:pPr>
              <w:cnfStyle w:val="000000000000"/>
            </w:pPr>
            <w:r w:rsidRPr="00B46196">
              <w:t>Идентификация застрахованных лиц, существующих в ЦС ЕРЗ</w:t>
            </w:r>
          </w:p>
        </w:tc>
      </w:tr>
      <w:tr w:rsidR="00B46196" w:rsidRPr="00B46196" w:rsidTr="003B730C">
        <w:tc>
          <w:tcPr>
            <w:cnfStyle w:val="001000000000"/>
            <w:tcW w:w="2660" w:type="dxa"/>
          </w:tcPr>
          <w:p w:rsidR="003B730C" w:rsidRPr="00B46196" w:rsidRDefault="003B730C" w:rsidP="003B730C">
            <w:pPr>
              <w:tabs>
                <w:tab w:val="clear" w:pos="142"/>
                <w:tab w:val="clear" w:pos="284"/>
                <w:tab w:val="clear" w:pos="425"/>
                <w:tab w:val="clear" w:pos="567"/>
                <w:tab w:val="clear" w:pos="709"/>
                <w:tab w:val="clear" w:pos="851"/>
                <w:tab w:val="clear" w:pos="992"/>
                <w:tab w:val="clear" w:pos="1134"/>
              </w:tabs>
              <w:rPr>
                <w:lang w:val="en-US"/>
              </w:rPr>
            </w:pPr>
            <w:r w:rsidRPr="00B46196">
              <w:t>&lt;PID&gt;...&lt;/PID&gt;</w:t>
            </w:r>
          </w:p>
        </w:tc>
        <w:tc>
          <w:tcPr>
            <w:tcW w:w="6911" w:type="dxa"/>
          </w:tcPr>
          <w:p w:rsidR="003B730C" w:rsidRPr="00B46196" w:rsidRDefault="003B730C" w:rsidP="003B730C">
            <w:pPr>
              <w:cnfStyle w:val="000000000000"/>
            </w:pPr>
            <w:r w:rsidRPr="00B46196">
              <w:t xml:space="preserve">Идентификация застрахованного лица, отделяемого от застрахованных лиц, указанных в первом сегменте </w:t>
            </w:r>
            <w:r w:rsidRPr="00B46196">
              <w:rPr>
                <w:lang w:val="en-US"/>
              </w:rPr>
              <w:t>PID</w:t>
            </w:r>
          </w:p>
        </w:tc>
      </w:tr>
      <w:tr w:rsidR="00B46196" w:rsidRPr="00B46196" w:rsidTr="003B730C">
        <w:tc>
          <w:tcPr>
            <w:cnfStyle w:val="001000000000"/>
            <w:tcW w:w="2660" w:type="dxa"/>
          </w:tcPr>
          <w:p w:rsidR="003B730C" w:rsidRPr="00B46196" w:rsidRDefault="003B730C" w:rsidP="003B730C">
            <w:pPr>
              <w:tabs>
                <w:tab w:val="clear" w:pos="142"/>
                <w:tab w:val="clear" w:pos="284"/>
                <w:tab w:val="clear" w:pos="425"/>
                <w:tab w:val="clear" w:pos="567"/>
                <w:tab w:val="clear" w:pos="709"/>
                <w:tab w:val="clear" w:pos="851"/>
                <w:tab w:val="clear" w:pos="992"/>
                <w:tab w:val="clear" w:pos="1134"/>
              </w:tabs>
              <w:rPr>
                <w:lang w:val="en-US"/>
              </w:rPr>
            </w:pPr>
            <w:r w:rsidRPr="00B46196">
              <w:t>&lt;Z37_</w:t>
            </w:r>
            <w:r w:rsidRPr="00B46196">
              <w:rPr>
                <w:lang w:val="en-US"/>
              </w:rPr>
              <w:t>PID</w:t>
            </w:r>
            <w:r w:rsidRPr="00B46196">
              <w:t>. INSURANCE</w:t>
            </w:r>
            <w:r w:rsidRPr="00B46196">
              <w:rPr>
                <w:lang w:val="en-US"/>
              </w:rPr>
              <w:t>&gt;</w:t>
            </w:r>
          </w:p>
        </w:tc>
        <w:tc>
          <w:tcPr>
            <w:tcW w:w="6911" w:type="dxa"/>
          </w:tcPr>
          <w:p w:rsidR="003B730C" w:rsidRPr="00B46196" w:rsidRDefault="003B730C" w:rsidP="003B730C">
            <w:pPr>
              <w:cnfStyle w:val="000000000000"/>
            </w:pPr>
            <w:r w:rsidRPr="00B46196">
              <w:t xml:space="preserve">Факты страхования по ОМС застрахованных лиц, указанных в первом сегменте </w:t>
            </w:r>
            <w:r w:rsidRPr="00B46196">
              <w:rPr>
                <w:lang w:val="en-US"/>
              </w:rPr>
              <w:t>PID</w:t>
            </w:r>
          </w:p>
        </w:tc>
      </w:tr>
      <w:tr w:rsidR="00B46196" w:rsidRPr="00B46196" w:rsidTr="003B730C">
        <w:tc>
          <w:tcPr>
            <w:cnfStyle w:val="001000000000"/>
            <w:tcW w:w="2660" w:type="dxa"/>
          </w:tcPr>
          <w:p w:rsidR="003B730C" w:rsidRPr="00B46196" w:rsidRDefault="003B730C" w:rsidP="003B730C">
            <w:pPr>
              <w:tabs>
                <w:tab w:val="clear" w:pos="142"/>
                <w:tab w:val="clear" w:pos="284"/>
                <w:tab w:val="clear" w:pos="425"/>
                <w:tab w:val="clear" w:pos="567"/>
                <w:tab w:val="clear" w:pos="709"/>
                <w:tab w:val="clear" w:pos="851"/>
                <w:tab w:val="clear" w:pos="992"/>
                <w:tab w:val="clear" w:pos="1134"/>
              </w:tabs>
              <w:ind w:left="425"/>
              <w:rPr>
                <w:lang w:val="en-US"/>
              </w:rPr>
            </w:pPr>
            <w:r w:rsidRPr="00B46196">
              <w:rPr>
                <w:lang w:val="en-US"/>
              </w:rPr>
              <w:t>{</w:t>
            </w:r>
            <w:r w:rsidRPr="00B46196">
              <w:t>&lt;IN1&gt;…&lt;/IN1&gt;</w:t>
            </w:r>
            <w:r w:rsidRPr="00B46196">
              <w:rPr>
                <w:lang w:val="en-US"/>
              </w:rPr>
              <w:t>}</w:t>
            </w:r>
          </w:p>
        </w:tc>
        <w:tc>
          <w:tcPr>
            <w:tcW w:w="6911" w:type="dxa"/>
          </w:tcPr>
          <w:p w:rsidR="003B730C" w:rsidRPr="00B46196" w:rsidRDefault="003B730C" w:rsidP="003B730C">
            <w:pPr>
              <w:cnfStyle w:val="000000000000"/>
            </w:pPr>
          </w:p>
        </w:tc>
      </w:tr>
      <w:tr w:rsidR="00B46196" w:rsidRPr="00B46196" w:rsidTr="003B730C">
        <w:tc>
          <w:tcPr>
            <w:cnfStyle w:val="001000000000"/>
            <w:tcW w:w="2660" w:type="dxa"/>
          </w:tcPr>
          <w:p w:rsidR="003B730C" w:rsidRPr="00B46196" w:rsidRDefault="003B730C" w:rsidP="003B730C">
            <w:pPr>
              <w:tabs>
                <w:tab w:val="clear" w:pos="142"/>
                <w:tab w:val="clear" w:pos="284"/>
                <w:tab w:val="clear" w:pos="425"/>
                <w:tab w:val="clear" w:pos="567"/>
                <w:tab w:val="clear" w:pos="709"/>
                <w:tab w:val="clear" w:pos="851"/>
                <w:tab w:val="clear" w:pos="992"/>
                <w:tab w:val="clear" w:pos="1134"/>
              </w:tabs>
              <w:rPr>
                <w:lang w:val="en-US"/>
              </w:rPr>
            </w:pPr>
            <w:r w:rsidRPr="00B46196">
              <w:t>&lt;</w:t>
            </w:r>
            <w:r w:rsidRPr="00B46196">
              <w:rPr>
                <w:lang w:val="en-US"/>
              </w:rPr>
              <w:t>/</w:t>
            </w:r>
            <w:r w:rsidRPr="00B46196">
              <w:t>Z37_</w:t>
            </w:r>
            <w:r w:rsidRPr="00B46196">
              <w:rPr>
                <w:lang w:val="en-US"/>
              </w:rPr>
              <w:t>PID</w:t>
            </w:r>
            <w:r w:rsidRPr="00B46196">
              <w:t>. INSURANCE</w:t>
            </w:r>
            <w:r w:rsidRPr="00B46196">
              <w:rPr>
                <w:lang w:val="en-US"/>
              </w:rPr>
              <w:t>&gt;</w:t>
            </w:r>
          </w:p>
        </w:tc>
        <w:tc>
          <w:tcPr>
            <w:tcW w:w="6911" w:type="dxa"/>
          </w:tcPr>
          <w:p w:rsidR="003B730C" w:rsidRPr="00B46196" w:rsidRDefault="003B730C" w:rsidP="003B730C">
            <w:pPr>
              <w:cnfStyle w:val="000000000000"/>
            </w:pPr>
          </w:p>
        </w:tc>
      </w:tr>
      <w:tr w:rsidR="00B46196" w:rsidRPr="00B46196" w:rsidTr="003B730C">
        <w:tc>
          <w:tcPr>
            <w:cnfStyle w:val="001000000000"/>
            <w:tcW w:w="2660" w:type="dxa"/>
          </w:tcPr>
          <w:p w:rsidR="003B730C" w:rsidRPr="00B46196" w:rsidRDefault="003B730C" w:rsidP="003B730C">
            <w:pPr>
              <w:tabs>
                <w:tab w:val="clear" w:pos="142"/>
                <w:tab w:val="clear" w:pos="284"/>
                <w:tab w:val="clear" w:pos="425"/>
                <w:tab w:val="clear" w:pos="567"/>
                <w:tab w:val="clear" w:pos="709"/>
                <w:tab w:val="clear" w:pos="851"/>
                <w:tab w:val="clear" w:pos="992"/>
                <w:tab w:val="clear" w:pos="1134"/>
              </w:tabs>
              <w:rPr>
                <w:lang w:val="en-US"/>
              </w:rPr>
            </w:pPr>
            <w:r w:rsidRPr="00B46196">
              <w:t>&lt;Z37_</w:t>
            </w:r>
            <w:r w:rsidRPr="00B46196">
              <w:rPr>
                <w:lang w:val="en-US"/>
              </w:rPr>
              <w:t>PID</w:t>
            </w:r>
            <w:r w:rsidRPr="00B46196">
              <w:t>. INSURANCE</w:t>
            </w:r>
            <w:r w:rsidRPr="00B46196">
              <w:rPr>
                <w:lang w:val="en-US"/>
              </w:rPr>
              <w:t>&gt;</w:t>
            </w:r>
          </w:p>
        </w:tc>
        <w:tc>
          <w:tcPr>
            <w:tcW w:w="6911" w:type="dxa"/>
          </w:tcPr>
          <w:p w:rsidR="003B730C" w:rsidRPr="00B46196" w:rsidRDefault="003B730C" w:rsidP="003B730C">
            <w:pPr>
              <w:cnfStyle w:val="000000000000"/>
            </w:pPr>
            <w:r w:rsidRPr="00B46196">
              <w:t xml:space="preserve">Факты страхования по ОМС застрахованного лица, отделяемого от застрахованных лиц, указанных в первом сегменте </w:t>
            </w:r>
            <w:r w:rsidRPr="00B46196">
              <w:rPr>
                <w:lang w:val="en-US"/>
              </w:rPr>
              <w:t>PID</w:t>
            </w:r>
          </w:p>
        </w:tc>
      </w:tr>
      <w:tr w:rsidR="00B46196" w:rsidRPr="00B46196" w:rsidTr="003B730C">
        <w:tc>
          <w:tcPr>
            <w:cnfStyle w:val="001000000000"/>
            <w:tcW w:w="2660" w:type="dxa"/>
          </w:tcPr>
          <w:p w:rsidR="003B730C" w:rsidRPr="00B46196" w:rsidRDefault="003B730C" w:rsidP="003B730C">
            <w:pPr>
              <w:tabs>
                <w:tab w:val="clear" w:pos="142"/>
                <w:tab w:val="clear" w:pos="284"/>
                <w:tab w:val="clear" w:pos="425"/>
                <w:tab w:val="clear" w:pos="567"/>
                <w:tab w:val="clear" w:pos="709"/>
                <w:tab w:val="clear" w:pos="851"/>
                <w:tab w:val="clear" w:pos="992"/>
                <w:tab w:val="clear" w:pos="1134"/>
              </w:tabs>
              <w:ind w:left="425"/>
              <w:rPr>
                <w:lang w:val="en-US"/>
              </w:rPr>
            </w:pPr>
            <w:r w:rsidRPr="00B46196">
              <w:rPr>
                <w:lang w:val="en-US"/>
              </w:rPr>
              <w:t>{</w:t>
            </w:r>
            <w:r w:rsidRPr="00B46196">
              <w:t>&lt;IN1&gt;…&lt;/IN1&gt;</w:t>
            </w:r>
            <w:r w:rsidRPr="00B46196">
              <w:rPr>
                <w:lang w:val="en-US"/>
              </w:rPr>
              <w:t>}</w:t>
            </w:r>
          </w:p>
        </w:tc>
        <w:tc>
          <w:tcPr>
            <w:tcW w:w="6911" w:type="dxa"/>
          </w:tcPr>
          <w:p w:rsidR="003B730C" w:rsidRPr="00B46196" w:rsidRDefault="003B730C" w:rsidP="003B730C">
            <w:pPr>
              <w:cnfStyle w:val="000000000000"/>
            </w:pPr>
          </w:p>
        </w:tc>
      </w:tr>
      <w:tr w:rsidR="00B46196" w:rsidRPr="00B46196" w:rsidTr="003B730C">
        <w:tc>
          <w:tcPr>
            <w:cnfStyle w:val="001000000000"/>
            <w:tcW w:w="2660" w:type="dxa"/>
          </w:tcPr>
          <w:p w:rsidR="003B730C" w:rsidRPr="00B46196" w:rsidRDefault="003B730C" w:rsidP="003B730C">
            <w:pPr>
              <w:tabs>
                <w:tab w:val="clear" w:pos="142"/>
                <w:tab w:val="clear" w:pos="284"/>
                <w:tab w:val="clear" w:pos="425"/>
                <w:tab w:val="clear" w:pos="567"/>
                <w:tab w:val="clear" w:pos="709"/>
                <w:tab w:val="clear" w:pos="851"/>
                <w:tab w:val="clear" w:pos="992"/>
                <w:tab w:val="clear" w:pos="1134"/>
              </w:tabs>
              <w:rPr>
                <w:lang w:val="en-US"/>
              </w:rPr>
            </w:pPr>
            <w:r w:rsidRPr="00B46196">
              <w:t>&lt;</w:t>
            </w:r>
            <w:r w:rsidRPr="00B46196">
              <w:rPr>
                <w:lang w:val="en-US"/>
              </w:rPr>
              <w:t>/</w:t>
            </w:r>
            <w:r w:rsidRPr="00B46196">
              <w:t>Z37_</w:t>
            </w:r>
            <w:r w:rsidRPr="00B46196">
              <w:rPr>
                <w:lang w:val="en-US"/>
              </w:rPr>
              <w:t>PID</w:t>
            </w:r>
            <w:r w:rsidRPr="00B46196">
              <w:t>. INSURANCE</w:t>
            </w:r>
            <w:r w:rsidRPr="00B46196">
              <w:rPr>
                <w:lang w:val="en-US"/>
              </w:rPr>
              <w:t>&gt;</w:t>
            </w:r>
          </w:p>
        </w:tc>
        <w:tc>
          <w:tcPr>
            <w:tcW w:w="6911" w:type="dxa"/>
          </w:tcPr>
          <w:p w:rsidR="003B730C" w:rsidRPr="00B46196" w:rsidRDefault="003B730C" w:rsidP="003B730C">
            <w:pPr>
              <w:cnfStyle w:val="000000000000"/>
            </w:pPr>
          </w:p>
        </w:tc>
      </w:tr>
      <w:tr w:rsidR="00B46196" w:rsidRPr="00B46196" w:rsidTr="003B730C">
        <w:tc>
          <w:tcPr>
            <w:cnfStyle w:val="001000000000"/>
            <w:tcW w:w="2660" w:type="dxa"/>
          </w:tcPr>
          <w:p w:rsidR="003B730C" w:rsidRPr="00B46196" w:rsidRDefault="003B730C" w:rsidP="003B730C">
            <w:pPr>
              <w:tabs>
                <w:tab w:val="clear" w:pos="142"/>
                <w:tab w:val="clear" w:pos="284"/>
                <w:tab w:val="clear" w:pos="425"/>
                <w:tab w:val="clear" w:pos="567"/>
                <w:tab w:val="clear" w:pos="709"/>
                <w:tab w:val="clear" w:pos="851"/>
                <w:tab w:val="clear" w:pos="992"/>
                <w:tab w:val="clear" w:pos="1134"/>
              </w:tabs>
            </w:pPr>
            <w:r w:rsidRPr="00B46196">
              <w:t>&lt;/ADT_Z37&gt;</w:t>
            </w:r>
          </w:p>
        </w:tc>
        <w:tc>
          <w:tcPr>
            <w:tcW w:w="6911" w:type="dxa"/>
          </w:tcPr>
          <w:p w:rsidR="003B730C" w:rsidRPr="00B46196" w:rsidRDefault="003B730C" w:rsidP="003B730C">
            <w:pPr>
              <w:cnfStyle w:val="000000000000"/>
            </w:pPr>
          </w:p>
        </w:tc>
      </w:tr>
    </w:tbl>
    <w:p w:rsidR="003B730C" w:rsidRPr="00B46196" w:rsidRDefault="003B730C" w:rsidP="003B730C"/>
    <w:p w:rsidR="003B730C" w:rsidRPr="00B46196" w:rsidRDefault="003B730C" w:rsidP="003B730C">
      <w:r w:rsidRPr="00B46196">
        <w:t>Сегменты MSH и EVN описаны в пунктах 6.1.1.4.1 и 6.1.1.4.2. Специальных особенностей при заполнении сегментов MSH и EVN для сообщения о событии Z37 нет (в поле EVN.4 «Код причины события» должен передаваться код причины события П24 «Разъединение ошибочно объединенных застрахованных лиц»).</w:t>
      </w:r>
    </w:p>
    <w:tbl>
      <w:tblPr>
        <w:tblW w:w="0" w:type="auto"/>
        <w:jc w:val="center"/>
        <w:tblLook w:val="04A0"/>
      </w:tblPr>
      <w:tblGrid>
        <w:gridCol w:w="2126"/>
        <w:gridCol w:w="3564"/>
      </w:tblGrid>
      <w:tr w:rsidR="00B46196" w:rsidRPr="00B46196" w:rsidTr="003B730C">
        <w:trPr>
          <w:tblHeader/>
          <w:jc w:val="center"/>
        </w:trPr>
        <w:tc>
          <w:tcPr>
            <w:tcW w:w="0" w:type="auto"/>
            <w:tcBorders>
              <w:top w:val="nil"/>
              <w:left w:val="nil"/>
              <w:bottom w:val="single" w:sz="4" w:space="0" w:color="auto"/>
              <w:right w:val="nil"/>
            </w:tcBorders>
            <w:hideMark/>
          </w:tcPr>
          <w:p w:rsidR="003B730C" w:rsidRPr="00B46196" w:rsidRDefault="003B730C" w:rsidP="003B730C">
            <w:pPr>
              <w:rPr>
                <w:bCs/>
                <w:sz w:val="20"/>
              </w:rPr>
            </w:pPr>
            <w:r w:rsidRPr="00B46196">
              <w:rPr>
                <w:bCs/>
                <w:sz w:val="20"/>
              </w:rPr>
              <w:t>ACK^Z37^ACK</w:t>
            </w:r>
          </w:p>
        </w:tc>
        <w:tc>
          <w:tcPr>
            <w:tcW w:w="0" w:type="auto"/>
            <w:tcBorders>
              <w:top w:val="nil"/>
              <w:left w:val="nil"/>
              <w:bottom w:val="single" w:sz="4" w:space="0" w:color="auto"/>
              <w:right w:val="nil"/>
            </w:tcBorders>
            <w:hideMark/>
          </w:tcPr>
          <w:p w:rsidR="003B730C" w:rsidRPr="00B46196" w:rsidRDefault="003B730C" w:rsidP="003B730C">
            <w:pPr>
              <w:rPr>
                <w:bCs/>
                <w:sz w:val="20"/>
              </w:rPr>
            </w:pPr>
            <w:r w:rsidRPr="00B46196">
              <w:rPr>
                <w:bCs/>
                <w:sz w:val="20"/>
              </w:rPr>
              <w:t>Подтверждение прикладной обработки</w:t>
            </w:r>
          </w:p>
        </w:tc>
      </w:tr>
      <w:tr w:rsidR="00B46196" w:rsidRPr="00B46196" w:rsidTr="003B730C">
        <w:trPr>
          <w:jc w:val="center"/>
        </w:trPr>
        <w:tc>
          <w:tcPr>
            <w:tcW w:w="0" w:type="auto"/>
            <w:tcBorders>
              <w:top w:val="single" w:sz="4" w:space="0" w:color="auto"/>
              <w:left w:val="nil"/>
              <w:bottom w:val="nil"/>
              <w:right w:val="nil"/>
            </w:tcBorders>
          </w:tcPr>
          <w:p w:rsidR="003B730C" w:rsidRPr="00B46196" w:rsidRDefault="003B730C" w:rsidP="003B730C">
            <w:pPr>
              <w:rPr>
                <w:sz w:val="20"/>
              </w:rPr>
            </w:pPr>
            <w:r w:rsidRPr="00B46196">
              <w:rPr>
                <w:sz w:val="20"/>
              </w:rPr>
              <w:t>&lt;ACK&gt;</w:t>
            </w:r>
          </w:p>
        </w:tc>
        <w:tc>
          <w:tcPr>
            <w:tcW w:w="0" w:type="auto"/>
            <w:tcBorders>
              <w:top w:val="single" w:sz="4" w:space="0" w:color="auto"/>
              <w:left w:val="nil"/>
              <w:bottom w:val="nil"/>
              <w:right w:val="nil"/>
            </w:tcBorders>
          </w:tcPr>
          <w:p w:rsidR="003B730C" w:rsidRPr="00B46196" w:rsidRDefault="003B730C" w:rsidP="003B730C">
            <w:pPr>
              <w:rPr>
                <w:sz w:val="20"/>
              </w:rPr>
            </w:pPr>
          </w:p>
        </w:tc>
      </w:tr>
      <w:tr w:rsidR="00B46196" w:rsidRPr="00B46196" w:rsidTr="003B730C">
        <w:trPr>
          <w:jc w:val="center"/>
        </w:trPr>
        <w:tc>
          <w:tcPr>
            <w:tcW w:w="0" w:type="auto"/>
          </w:tcPr>
          <w:p w:rsidR="003B730C" w:rsidRPr="00B46196" w:rsidRDefault="003B730C" w:rsidP="003B730C">
            <w:pPr>
              <w:rPr>
                <w:sz w:val="20"/>
              </w:rPr>
            </w:pPr>
            <w:r w:rsidRPr="00B46196">
              <w:rPr>
                <w:sz w:val="20"/>
              </w:rPr>
              <w:t>&lt;MSH&gt;…&lt;/MSH&gt;</w:t>
            </w:r>
          </w:p>
        </w:tc>
        <w:tc>
          <w:tcPr>
            <w:tcW w:w="0" w:type="auto"/>
          </w:tcPr>
          <w:p w:rsidR="003B730C" w:rsidRPr="00B46196" w:rsidRDefault="003B730C" w:rsidP="003B730C">
            <w:pPr>
              <w:rPr>
                <w:sz w:val="20"/>
              </w:rPr>
            </w:pPr>
            <w:r w:rsidRPr="00B46196">
              <w:rPr>
                <w:sz w:val="20"/>
              </w:rPr>
              <w:t>Заголовок сообщения</w:t>
            </w:r>
          </w:p>
        </w:tc>
      </w:tr>
      <w:tr w:rsidR="00B46196" w:rsidRPr="00B46196" w:rsidTr="003B730C">
        <w:trPr>
          <w:jc w:val="center"/>
        </w:trPr>
        <w:tc>
          <w:tcPr>
            <w:tcW w:w="0" w:type="auto"/>
            <w:hideMark/>
          </w:tcPr>
          <w:p w:rsidR="003B730C" w:rsidRPr="00B46196" w:rsidRDefault="003B730C" w:rsidP="003B730C">
            <w:pPr>
              <w:rPr>
                <w:sz w:val="20"/>
              </w:rPr>
            </w:pPr>
            <w:r w:rsidRPr="00B46196">
              <w:rPr>
                <w:sz w:val="20"/>
              </w:rPr>
              <w:t>&lt;MSA&gt;…&lt;/MSA&gt;</w:t>
            </w:r>
          </w:p>
        </w:tc>
        <w:tc>
          <w:tcPr>
            <w:tcW w:w="0" w:type="auto"/>
            <w:hideMark/>
          </w:tcPr>
          <w:p w:rsidR="003B730C" w:rsidRPr="00B46196" w:rsidRDefault="003B730C" w:rsidP="003B730C">
            <w:pPr>
              <w:rPr>
                <w:sz w:val="20"/>
              </w:rPr>
            </w:pPr>
            <w:r w:rsidRPr="00B46196">
              <w:rPr>
                <w:sz w:val="20"/>
              </w:rPr>
              <w:t>Подтверждение сообщения</w:t>
            </w:r>
          </w:p>
        </w:tc>
      </w:tr>
      <w:tr w:rsidR="00B46196" w:rsidRPr="00B46196" w:rsidTr="003B730C">
        <w:trPr>
          <w:jc w:val="center"/>
        </w:trPr>
        <w:tc>
          <w:tcPr>
            <w:tcW w:w="0" w:type="auto"/>
            <w:hideMark/>
          </w:tcPr>
          <w:p w:rsidR="003B730C" w:rsidRPr="00B46196" w:rsidRDefault="003B730C" w:rsidP="003B730C">
            <w:pPr>
              <w:rPr>
                <w:sz w:val="20"/>
              </w:rPr>
            </w:pPr>
            <w:r w:rsidRPr="00B46196">
              <w:rPr>
                <w:sz w:val="20"/>
              </w:rPr>
              <w:t>[{ &lt;ERR&gt;… &lt;/ERR&gt;}]</w:t>
            </w:r>
          </w:p>
        </w:tc>
        <w:tc>
          <w:tcPr>
            <w:tcW w:w="0" w:type="auto"/>
            <w:hideMark/>
          </w:tcPr>
          <w:p w:rsidR="003B730C" w:rsidRPr="00B46196" w:rsidRDefault="003B730C" w:rsidP="003B730C">
            <w:pPr>
              <w:rPr>
                <w:sz w:val="20"/>
              </w:rPr>
            </w:pPr>
            <w:r w:rsidRPr="00B46196">
              <w:rPr>
                <w:sz w:val="20"/>
              </w:rPr>
              <w:t>Ошибка</w:t>
            </w:r>
          </w:p>
        </w:tc>
      </w:tr>
      <w:tr w:rsidR="003B730C" w:rsidRPr="00B46196" w:rsidTr="003B730C">
        <w:trPr>
          <w:jc w:val="center"/>
        </w:trPr>
        <w:tc>
          <w:tcPr>
            <w:tcW w:w="0" w:type="auto"/>
          </w:tcPr>
          <w:p w:rsidR="003B730C" w:rsidRPr="00B46196" w:rsidRDefault="003B730C" w:rsidP="003B730C">
            <w:pPr>
              <w:rPr>
                <w:sz w:val="20"/>
              </w:rPr>
            </w:pPr>
            <w:r w:rsidRPr="00B46196">
              <w:rPr>
                <w:sz w:val="20"/>
              </w:rPr>
              <w:t>&lt;/ACK&gt;</w:t>
            </w:r>
          </w:p>
        </w:tc>
        <w:tc>
          <w:tcPr>
            <w:tcW w:w="0" w:type="auto"/>
          </w:tcPr>
          <w:p w:rsidR="003B730C" w:rsidRPr="00B46196" w:rsidRDefault="003B730C" w:rsidP="003B730C">
            <w:pPr>
              <w:rPr>
                <w:sz w:val="20"/>
              </w:rPr>
            </w:pPr>
          </w:p>
        </w:tc>
      </w:tr>
    </w:tbl>
    <w:p w:rsidR="003B730C" w:rsidRPr="00B46196" w:rsidRDefault="003B730C" w:rsidP="003B730C"/>
    <w:p w:rsidR="003B730C" w:rsidRPr="00B46196" w:rsidRDefault="003B730C" w:rsidP="003B730C">
      <w:r w:rsidRPr="00B46196">
        <w:t>Специальных особенностей при заполнении сегментов сообщений подтверждения приёма и прикладной обработки для подтверждений сообщения о событии Z37 нет.</w:t>
      </w:r>
    </w:p>
    <w:p w:rsidR="003B730C" w:rsidRPr="00B46196" w:rsidRDefault="003B730C" w:rsidP="003B730C"/>
    <w:p w:rsidR="003B730C" w:rsidRPr="00B46196" w:rsidRDefault="003B730C" w:rsidP="00865FFC">
      <w:pPr>
        <w:pStyle w:val="43"/>
        <w:keepNext/>
        <w:numPr>
          <w:ilvl w:val="3"/>
          <w:numId w:val="123"/>
        </w:numPr>
        <w:spacing w:before="0" w:beforeAutospacing="0" w:after="0" w:line="240" w:lineRule="auto"/>
        <w:outlineLvl w:val="9"/>
      </w:pPr>
      <w:r w:rsidRPr="00B46196">
        <w:t>Порядок обработки сообщения в ЦС ЕРЗ</w:t>
      </w:r>
    </w:p>
    <w:p w:rsidR="003B730C" w:rsidRPr="00B46196" w:rsidRDefault="003B730C" w:rsidP="003B730C"/>
    <w:p w:rsidR="003B730C" w:rsidRPr="00B46196" w:rsidRDefault="003B730C" w:rsidP="00865FFC">
      <w:pPr>
        <w:pStyle w:val="aff4"/>
        <w:numPr>
          <w:ilvl w:val="0"/>
          <w:numId w:val="93"/>
        </w:numPr>
        <w:spacing w:before="0" w:after="0" w:line="240" w:lineRule="auto"/>
      </w:pPr>
      <w:r w:rsidRPr="00B46196">
        <w:t xml:space="preserve">Находятся все застрахованные лица, соответствующие сведениям о застрахованных лицах, указанным в первом сегменте </w:t>
      </w:r>
      <w:r w:rsidRPr="00B46196">
        <w:rPr>
          <w:lang w:val="en-US"/>
        </w:rPr>
        <w:t>PID</w:t>
      </w:r>
      <w:r w:rsidRPr="00B46196">
        <w:t>;</w:t>
      </w:r>
    </w:p>
    <w:p w:rsidR="003B730C" w:rsidRPr="00B46196" w:rsidRDefault="003B730C" w:rsidP="00865FFC">
      <w:pPr>
        <w:pStyle w:val="aff4"/>
        <w:numPr>
          <w:ilvl w:val="0"/>
          <w:numId w:val="93"/>
        </w:numPr>
        <w:spacing w:before="0" w:after="0" w:line="240" w:lineRule="auto"/>
      </w:pPr>
      <w:r w:rsidRPr="00B46196">
        <w:t>Проверяются все страховки, указанные в первом сегменте Z37_PID. INSURANCE, на принадлежность найденным в п.1 застрахованным лицам;</w:t>
      </w:r>
    </w:p>
    <w:p w:rsidR="003B730C" w:rsidRPr="00B46196" w:rsidRDefault="003B730C" w:rsidP="00865FFC">
      <w:pPr>
        <w:pStyle w:val="aff4"/>
        <w:numPr>
          <w:ilvl w:val="0"/>
          <w:numId w:val="93"/>
        </w:numPr>
        <w:spacing w:before="0" w:after="0" w:line="240" w:lineRule="auto"/>
      </w:pPr>
      <w:r w:rsidRPr="00B46196">
        <w:t>Проверяются все страховки, указанные во втором сегменте Z37_PID. INSURANCE, на принадлежность найденным в п.1 застрахованным лицам;</w:t>
      </w:r>
    </w:p>
    <w:p w:rsidR="003B730C" w:rsidRPr="00B46196" w:rsidRDefault="003B730C" w:rsidP="00865FFC">
      <w:pPr>
        <w:pStyle w:val="aff4"/>
        <w:numPr>
          <w:ilvl w:val="0"/>
          <w:numId w:val="93"/>
        </w:numPr>
        <w:spacing w:before="0" w:after="0" w:line="240" w:lineRule="auto"/>
      </w:pPr>
      <w:r w:rsidRPr="00B46196">
        <w:t xml:space="preserve">Застрахованное лицо с персональными данными, указанными во втором сегменте </w:t>
      </w:r>
      <w:r w:rsidRPr="00B46196">
        <w:rPr>
          <w:lang w:val="en-US"/>
        </w:rPr>
        <w:t>PID</w:t>
      </w:r>
      <w:r w:rsidRPr="00B46196">
        <w:t xml:space="preserve">, отделяется от застрахованных лиц, указанных в первом сегменте </w:t>
      </w:r>
      <w:r w:rsidRPr="00B46196">
        <w:rPr>
          <w:lang w:val="en-US"/>
        </w:rPr>
        <w:t>PID</w:t>
      </w:r>
      <w:r w:rsidRPr="00B46196">
        <w:t>;</w:t>
      </w:r>
    </w:p>
    <w:p w:rsidR="003B730C" w:rsidRPr="00B46196" w:rsidRDefault="003B730C" w:rsidP="00865FFC">
      <w:pPr>
        <w:pStyle w:val="aff4"/>
        <w:numPr>
          <w:ilvl w:val="0"/>
          <w:numId w:val="93"/>
        </w:numPr>
        <w:spacing w:before="0" w:after="0" w:line="240" w:lineRule="auto"/>
      </w:pPr>
      <w:r w:rsidRPr="00B46196">
        <w:t>К информации об отделенном застрахованном лице добавляются все страховки, указанные во втором сегменте Z37_PID. INSURANCE;</w:t>
      </w:r>
    </w:p>
    <w:p w:rsidR="003B730C" w:rsidRPr="00B46196" w:rsidRDefault="003B730C" w:rsidP="00865FFC">
      <w:pPr>
        <w:pStyle w:val="aff4"/>
        <w:numPr>
          <w:ilvl w:val="0"/>
          <w:numId w:val="93"/>
        </w:numPr>
        <w:spacing w:before="0" w:after="0" w:line="240" w:lineRule="auto"/>
      </w:pPr>
      <w:r w:rsidRPr="00B46196">
        <w:t xml:space="preserve">У застрахованных лиц, найденных в п.1 выводятся из употребления поисковые ключи, соответствующие идентификационным данным, указанным во втором сегменте </w:t>
      </w:r>
      <w:r w:rsidRPr="00B46196">
        <w:rPr>
          <w:lang w:val="en-US"/>
        </w:rPr>
        <w:t>PID</w:t>
      </w:r>
      <w:r w:rsidRPr="00B46196">
        <w:t>, и все страховки, указанные во втором сегменте Z37_PID. INSURANCE.</w:t>
      </w:r>
    </w:p>
    <w:p w:rsidR="003B730C" w:rsidRPr="00B46196" w:rsidRDefault="003B730C" w:rsidP="003B730C">
      <w:r w:rsidRPr="00B46196">
        <w:t>Для проверки выполненного разъединения рекомендуется отправить запрос страховой принадлежности отделенного застрахованного лица.</w:t>
      </w:r>
    </w:p>
    <w:p w:rsidR="003B730C" w:rsidRPr="00B46196" w:rsidRDefault="003B730C" w:rsidP="003B730C"/>
    <w:p w:rsidR="003B730C" w:rsidRPr="00B46196" w:rsidRDefault="003B730C" w:rsidP="00865FFC">
      <w:pPr>
        <w:pStyle w:val="43"/>
        <w:keepNext/>
        <w:numPr>
          <w:ilvl w:val="3"/>
          <w:numId w:val="123"/>
        </w:numPr>
        <w:spacing w:before="0" w:beforeAutospacing="0" w:after="0" w:line="240" w:lineRule="auto"/>
        <w:outlineLvl w:val="9"/>
      </w:pPr>
      <w:r w:rsidRPr="00B46196">
        <w:t>Сегмент PID – «Идентификация застрахованного лица»</w:t>
      </w:r>
    </w:p>
    <w:p w:rsidR="003B730C" w:rsidRPr="00B46196" w:rsidRDefault="003B730C" w:rsidP="003B730C"/>
    <w:p w:rsidR="003B730C" w:rsidRPr="00B46196" w:rsidRDefault="003B730C" w:rsidP="003B730C">
      <w:r w:rsidRPr="00B46196">
        <w:t xml:space="preserve">Сегмент PID в каждом сообщении ADT_Z37 повторяется дважды. </w:t>
      </w:r>
    </w:p>
    <w:p w:rsidR="003B730C" w:rsidRPr="00B46196" w:rsidRDefault="003B730C" w:rsidP="003B730C">
      <w:r w:rsidRPr="00B46196">
        <w:t xml:space="preserve">Первый сегмент </w:t>
      </w:r>
      <w:r w:rsidRPr="00B46196">
        <w:rPr>
          <w:lang w:val="en-US"/>
        </w:rPr>
        <w:t>PID</w:t>
      </w:r>
      <w:r w:rsidRPr="00B46196">
        <w:t xml:space="preserve"> идентифицирует застрахованных лиц, существующих в ЦС ЕРЗ. По этим данным будет осуществляться поиск в ЦС ЕРЗ. </w:t>
      </w:r>
    </w:p>
    <w:p w:rsidR="003B730C" w:rsidRPr="00B46196" w:rsidRDefault="003B730C" w:rsidP="003B730C">
      <w:r w:rsidRPr="00B46196">
        <w:t xml:space="preserve">Второй сегмент </w:t>
      </w:r>
      <w:r w:rsidRPr="00B46196">
        <w:rPr>
          <w:lang w:val="en-US"/>
        </w:rPr>
        <w:t>PID</w:t>
      </w:r>
      <w:r w:rsidRPr="00B46196">
        <w:t xml:space="preserve"> идентифицирует одно застрахованное лицо, отделяемое от застрахованных лиц, указанных в первом сегменте </w:t>
      </w:r>
      <w:r w:rsidRPr="00B46196">
        <w:rPr>
          <w:lang w:val="en-US"/>
        </w:rPr>
        <w:t>PID</w:t>
      </w:r>
      <w:r w:rsidRPr="00B46196">
        <w:t xml:space="preserve">. Для отделяемого застрахованного лица необходимо ввести ЕНП, отличный от ЕНП, указанных в первом сегменте </w:t>
      </w:r>
      <w:r w:rsidRPr="00B46196">
        <w:rPr>
          <w:lang w:val="en-US"/>
        </w:rPr>
        <w:t>PID</w:t>
      </w:r>
      <w:r w:rsidRPr="00B46196">
        <w:t>.</w:t>
      </w:r>
    </w:p>
    <w:p w:rsidR="003B730C" w:rsidRPr="00B46196" w:rsidRDefault="003B730C" w:rsidP="003B730C">
      <w:pPr>
        <w:rPr>
          <w:sz w:val="28"/>
          <w:szCs w:val="28"/>
        </w:rPr>
      </w:pPr>
    </w:p>
    <w:p w:rsidR="003B730C" w:rsidRPr="00B46196" w:rsidRDefault="003B730C" w:rsidP="00865FFC">
      <w:pPr>
        <w:pStyle w:val="af0"/>
        <w:numPr>
          <w:ilvl w:val="1"/>
          <w:numId w:val="124"/>
        </w:numPr>
        <w:spacing w:before="0" w:beforeAutospacing="0" w:after="0"/>
        <w:ind w:left="720" w:hanging="11"/>
        <w:jc w:val="both"/>
      </w:pPr>
      <w:r w:rsidRPr="00B46196">
        <w:t>Структура сегмента PID (событие Z37)</w:t>
      </w:r>
    </w:p>
    <w:tbl>
      <w:tblPr>
        <w:tblStyle w:val="aff1"/>
        <w:tblW w:w="10291" w:type="dxa"/>
        <w:tblLayout w:type="fixed"/>
        <w:tblLook w:val="04A0"/>
      </w:tblPr>
      <w:tblGrid>
        <w:gridCol w:w="659"/>
        <w:gridCol w:w="744"/>
        <w:gridCol w:w="596"/>
        <w:gridCol w:w="1772"/>
        <w:gridCol w:w="609"/>
        <w:gridCol w:w="618"/>
        <w:gridCol w:w="616"/>
        <w:gridCol w:w="567"/>
        <w:gridCol w:w="708"/>
        <w:gridCol w:w="685"/>
        <w:gridCol w:w="2717"/>
      </w:tblGrid>
      <w:tr w:rsidR="00B46196" w:rsidRPr="00B46196" w:rsidTr="003B730C">
        <w:trPr>
          <w:cnfStyle w:val="100000000000"/>
          <w:trHeight w:val="294"/>
        </w:trPr>
        <w:tc>
          <w:tcPr>
            <w:tcW w:w="659" w:type="dxa"/>
            <w:vMerge w:val="restart"/>
            <w:hideMark/>
          </w:tcPr>
          <w:p w:rsidR="003B730C" w:rsidRPr="00B46196" w:rsidRDefault="003B730C" w:rsidP="003B730C">
            <w:pPr>
              <w:numPr>
                <w:ilvl w:val="4"/>
                <w:numId w:val="0"/>
              </w:numPr>
              <w:tabs>
                <w:tab w:val="num" w:pos="360"/>
              </w:tabs>
              <w:autoSpaceDE w:val="0"/>
              <w:autoSpaceDN w:val="0"/>
              <w:adjustRightInd w:val="0"/>
              <w:rPr>
                <w:bCs/>
                <w:sz w:val="20"/>
              </w:rPr>
            </w:pPr>
            <w:r w:rsidRPr="00B46196">
              <w:rPr>
                <w:bCs/>
                <w:sz w:val="20"/>
              </w:rPr>
              <w:t>XML-имя</w:t>
            </w:r>
          </w:p>
        </w:tc>
        <w:tc>
          <w:tcPr>
            <w:tcW w:w="744" w:type="dxa"/>
            <w:vMerge w:val="restart"/>
            <w:hideMark/>
          </w:tcPr>
          <w:p w:rsidR="003B730C" w:rsidRPr="00B46196" w:rsidRDefault="003B730C" w:rsidP="003B730C">
            <w:pPr>
              <w:numPr>
                <w:ilvl w:val="4"/>
                <w:numId w:val="0"/>
              </w:numPr>
              <w:tabs>
                <w:tab w:val="num" w:pos="360"/>
              </w:tabs>
              <w:autoSpaceDE w:val="0"/>
              <w:autoSpaceDN w:val="0"/>
              <w:adjustRightInd w:val="0"/>
              <w:rPr>
                <w:bCs/>
                <w:sz w:val="20"/>
              </w:rPr>
            </w:pPr>
            <w:r w:rsidRPr="00B46196">
              <w:rPr>
                <w:bCs/>
                <w:sz w:val="20"/>
              </w:rPr>
              <w:t xml:space="preserve">Тип </w:t>
            </w:r>
            <w:r w:rsidRPr="00B46196">
              <w:rPr>
                <w:bCs/>
                <w:sz w:val="20"/>
              </w:rPr>
              <w:br/>
              <w:t>данных</w:t>
            </w:r>
          </w:p>
        </w:tc>
        <w:tc>
          <w:tcPr>
            <w:tcW w:w="596" w:type="dxa"/>
            <w:vMerge w:val="restart"/>
            <w:hideMark/>
          </w:tcPr>
          <w:p w:rsidR="003B730C" w:rsidRPr="00B46196" w:rsidRDefault="003B730C" w:rsidP="003B730C">
            <w:pPr>
              <w:numPr>
                <w:ilvl w:val="4"/>
                <w:numId w:val="0"/>
              </w:numPr>
              <w:tabs>
                <w:tab w:val="num" w:pos="360"/>
              </w:tabs>
              <w:autoSpaceDE w:val="0"/>
              <w:autoSpaceDN w:val="0"/>
              <w:adjustRightInd w:val="0"/>
              <w:rPr>
                <w:bCs/>
                <w:sz w:val="20"/>
              </w:rPr>
            </w:pPr>
            <w:r w:rsidRPr="00B46196">
              <w:rPr>
                <w:bCs/>
                <w:sz w:val="20"/>
              </w:rPr>
              <w:t>Обяз. поле</w:t>
            </w:r>
          </w:p>
        </w:tc>
        <w:tc>
          <w:tcPr>
            <w:tcW w:w="1772" w:type="dxa"/>
            <w:vMerge w:val="restart"/>
            <w:hideMark/>
          </w:tcPr>
          <w:p w:rsidR="003B730C" w:rsidRPr="00B46196" w:rsidRDefault="003B730C" w:rsidP="003B730C">
            <w:pPr>
              <w:numPr>
                <w:ilvl w:val="4"/>
                <w:numId w:val="0"/>
              </w:numPr>
              <w:tabs>
                <w:tab w:val="num" w:pos="360"/>
              </w:tabs>
              <w:autoSpaceDE w:val="0"/>
              <w:autoSpaceDN w:val="0"/>
              <w:adjustRightInd w:val="0"/>
              <w:rPr>
                <w:bCs/>
                <w:sz w:val="20"/>
              </w:rPr>
            </w:pPr>
            <w:r w:rsidRPr="00B46196">
              <w:rPr>
                <w:bCs/>
                <w:sz w:val="20"/>
              </w:rPr>
              <w:t>Имя поля</w:t>
            </w:r>
          </w:p>
        </w:tc>
        <w:tc>
          <w:tcPr>
            <w:tcW w:w="609" w:type="dxa"/>
            <w:vMerge w:val="restart"/>
            <w:hideMark/>
          </w:tcPr>
          <w:p w:rsidR="003B730C" w:rsidRPr="00B46196" w:rsidRDefault="003B730C" w:rsidP="003B730C">
            <w:pPr>
              <w:numPr>
                <w:ilvl w:val="4"/>
                <w:numId w:val="0"/>
              </w:numPr>
              <w:tabs>
                <w:tab w:val="num" w:pos="360"/>
              </w:tabs>
              <w:autoSpaceDE w:val="0"/>
              <w:autoSpaceDN w:val="0"/>
              <w:adjustRightInd w:val="0"/>
              <w:rPr>
                <w:bCs/>
                <w:sz w:val="20"/>
              </w:rPr>
            </w:pPr>
            <w:r w:rsidRPr="00B46196">
              <w:rPr>
                <w:bCs/>
                <w:sz w:val="20"/>
              </w:rPr>
              <w:t>Экз.</w:t>
            </w:r>
          </w:p>
        </w:tc>
        <w:tc>
          <w:tcPr>
            <w:tcW w:w="1234" w:type="dxa"/>
            <w:gridSpan w:val="2"/>
            <w:hideMark/>
          </w:tcPr>
          <w:p w:rsidR="003B730C" w:rsidRPr="00B46196" w:rsidRDefault="003B730C" w:rsidP="003B730C">
            <w:pPr>
              <w:numPr>
                <w:ilvl w:val="4"/>
                <w:numId w:val="0"/>
              </w:numPr>
              <w:tabs>
                <w:tab w:val="num" w:pos="360"/>
              </w:tabs>
              <w:autoSpaceDE w:val="0"/>
              <w:autoSpaceDN w:val="0"/>
              <w:adjustRightInd w:val="0"/>
              <w:rPr>
                <w:bCs/>
                <w:sz w:val="20"/>
              </w:rPr>
            </w:pPr>
            <w:r w:rsidRPr="00B46196">
              <w:rPr>
                <w:bCs/>
                <w:sz w:val="20"/>
              </w:rPr>
              <w:t>Компонент</w:t>
            </w:r>
          </w:p>
        </w:tc>
        <w:tc>
          <w:tcPr>
            <w:tcW w:w="1275" w:type="dxa"/>
            <w:gridSpan w:val="2"/>
          </w:tcPr>
          <w:p w:rsidR="003B730C" w:rsidRPr="00B46196" w:rsidRDefault="003B730C" w:rsidP="003B730C">
            <w:pPr>
              <w:numPr>
                <w:ilvl w:val="4"/>
                <w:numId w:val="0"/>
              </w:numPr>
              <w:tabs>
                <w:tab w:val="num" w:pos="360"/>
              </w:tabs>
              <w:autoSpaceDE w:val="0"/>
              <w:autoSpaceDN w:val="0"/>
              <w:adjustRightInd w:val="0"/>
              <w:rPr>
                <w:bCs/>
                <w:sz w:val="20"/>
              </w:rPr>
            </w:pPr>
            <w:r w:rsidRPr="00B46196">
              <w:rPr>
                <w:bCs/>
                <w:sz w:val="20"/>
              </w:rPr>
              <w:t>Субкомп.</w:t>
            </w:r>
          </w:p>
        </w:tc>
        <w:tc>
          <w:tcPr>
            <w:tcW w:w="685" w:type="dxa"/>
            <w:vMerge w:val="restart"/>
          </w:tcPr>
          <w:p w:rsidR="003B730C" w:rsidRPr="00B46196" w:rsidRDefault="003B730C" w:rsidP="003B730C">
            <w:pPr>
              <w:numPr>
                <w:ilvl w:val="4"/>
                <w:numId w:val="0"/>
              </w:numPr>
              <w:tabs>
                <w:tab w:val="num" w:pos="360"/>
              </w:tabs>
              <w:autoSpaceDE w:val="0"/>
              <w:autoSpaceDN w:val="0"/>
              <w:adjustRightInd w:val="0"/>
              <w:rPr>
                <w:bCs/>
                <w:sz w:val="20"/>
              </w:rPr>
            </w:pPr>
            <w:r w:rsidRPr="00B46196">
              <w:rPr>
                <w:bCs/>
                <w:sz w:val="20"/>
              </w:rPr>
              <w:t>Константа</w:t>
            </w:r>
          </w:p>
        </w:tc>
        <w:tc>
          <w:tcPr>
            <w:tcW w:w="2717" w:type="dxa"/>
            <w:vMerge w:val="restart"/>
            <w:hideMark/>
          </w:tcPr>
          <w:p w:rsidR="003B730C" w:rsidRPr="00B46196" w:rsidRDefault="003B730C" w:rsidP="003B730C">
            <w:pPr>
              <w:numPr>
                <w:ilvl w:val="4"/>
                <w:numId w:val="0"/>
              </w:numPr>
              <w:tabs>
                <w:tab w:val="num" w:pos="360"/>
              </w:tabs>
              <w:autoSpaceDE w:val="0"/>
              <w:autoSpaceDN w:val="0"/>
              <w:adjustRightInd w:val="0"/>
              <w:rPr>
                <w:bCs/>
                <w:sz w:val="20"/>
              </w:rPr>
            </w:pPr>
            <w:r w:rsidRPr="00B46196">
              <w:rPr>
                <w:bCs/>
                <w:sz w:val="20"/>
              </w:rPr>
              <w:t>Указания по заполнению</w:t>
            </w:r>
          </w:p>
        </w:tc>
      </w:tr>
      <w:tr w:rsidR="00B46196" w:rsidRPr="00B46196" w:rsidTr="003B730C">
        <w:trPr>
          <w:trHeight w:val="36"/>
        </w:trPr>
        <w:tc>
          <w:tcPr>
            <w:tcW w:w="659" w:type="dxa"/>
            <w:vMerge/>
          </w:tcPr>
          <w:p w:rsidR="003B730C" w:rsidRPr="00B46196" w:rsidRDefault="003B730C" w:rsidP="003B730C">
            <w:pPr>
              <w:numPr>
                <w:ilvl w:val="4"/>
                <w:numId w:val="0"/>
              </w:numPr>
              <w:tabs>
                <w:tab w:val="num" w:pos="360"/>
              </w:tabs>
              <w:autoSpaceDE w:val="0"/>
              <w:autoSpaceDN w:val="0"/>
              <w:adjustRightInd w:val="0"/>
              <w:rPr>
                <w:b/>
                <w:bCs/>
                <w:sz w:val="20"/>
              </w:rPr>
            </w:pPr>
          </w:p>
        </w:tc>
        <w:tc>
          <w:tcPr>
            <w:tcW w:w="744" w:type="dxa"/>
            <w:vMerge/>
          </w:tcPr>
          <w:p w:rsidR="003B730C" w:rsidRPr="00B46196" w:rsidRDefault="003B730C" w:rsidP="003B730C">
            <w:pPr>
              <w:numPr>
                <w:ilvl w:val="4"/>
                <w:numId w:val="0"/>
              </w:numPr>
              <w:tabs>
                <w:tab w:val="num" w:pos="360"/>
              </w:tabs>
              <w:autoSpaceDE w:val="0"/>
              <w:autoSpaceDN w:val="0"/>
              <w:adjustRightInd w:val="0"/>
              <w:rPr>
                <w:b/>
                <w:bCs/>
                <w:sz w:val="20"/>
              </w:rPr>
            </w:pPr>
          </w:p>
        </w:tc>
        <w:tc>
          <w:tcPr>
            <w:tcW w:w="596" w:type="dxa"/>
            <w:vMerge/>
          </w:tcPr>
          <w:p w:rsidR="003B730C" w:rsidRPr="00B46196" w:rsidRDefault="003B730C" w:rsidP="003B730C">
            <w:pPr>
              <w:numPr>
                <w:ilvl w:val="4"/>
                <w:numId w:val="0"/>
              </w:numPr>
              <w:tabs>
                <w:tab w:val="num" w:pos="360"/>
              </w:tabs>
              <w:autoSpaceDE w:val="0"/>
              <w:autoSpaceDN w:val="0"/>
              <w:adjustRightInd w:val="0"/>
              <w:rPr>
                <w:b/>
                <w:bCs/>
                <w:sz w:val="20"/>
              </w:rPr>
            </w:pPr>
          </w:p>
        </w:tc>
        <w:tc>
          <w:tcPr>
            <w:tcW w:w="1772" w:type="dxa"/>
            <w:vMerge/>
          </w:tcPr>
          <w:p w:rsidR="003B730C" w:rsidRPr="00B46196" w:rsidRDefault="003B730C" w:rsidP="003B730C">
            <w:pPr>
              <w:numPr>
                <w:ilvl w:val="4"/>
                <w:numId w:val="0"/>
              </w:numPr>
              <w:tabs>
                <w:tab w:val="num" w:pos="360"/>
              </w:tabs>
              <w:autoSpaceDE w:val="0"/>
              <w:autoSpaceDN w:val="0"/>
              <w:adjustRightInd w:val="0"/>
              <w:rPr>
                <w:b/>
                <w:bCs/>
                <w:sz w:val="20"/>
              </w:rPr>
            </w:pPr>
          </w:p>
        </w:tc>
        <w:tc>
          <w:tcPr>
            <w:tcW w:w="609" w:type="dxa"/>
            <w:vMerge/>
          </w:tcPr>
          <w:p w:rsidR="003B730C" w:rsidRPr="00B46196" w:rsidRDefault="003B730C" w:rsidP="003B730C">
            <w:pPr>
              <w:numPr>
                <w:ilvl w:val="4"/>
                <w:numId w:val="0"/>
              </w:numPr>
              <w:tabs>
                <w:tab w:val="num" w:pos="360"/>
              </w:tabs>
              <w:autoSpaceDE w:val="0"/>
              <w:autoSpaceDN w:val="0"/>
              <w:adjustRightInd w:val="0"/>
              <w:rPr>
                <w:b/>
                <w:bCs/>
                <w:sz w:val="20"/>
              </w:rPr>
            </w:pPr>
          </w:p>
        </w:tc>
        <w:tc>
          <w:tcPr>
            <w:tcW w:w="618" w:type="dxa"/>
          </w:tcPr>
          <w:p w:rsidR="003B730C" w:rsidRPr="00B46196" w:rsidRDefault="003B730C" w:rsidP="003B730C">
            <w:pPr>
              <w:numPr>
                <w:ilvl w:val="4"/>
                <w:numId w:val="0"/>
              </w:numPr>
              <w:tabs>
                <w:tab w:val="num" w:pos="360"/>
              </w:tabs>
              <w:autoSpaceDE w:val="0"/>
              <w:autoSpaceDN w:val="0"/>
              <w:adjustRightInd w:val="0"/>
              <w:rPr>
                <w:bCs/>
                <w:sz w:val="20"/>
              </w:rPr>
            </w:pPr>
            <w:r w:rsidRPr="00B46196">
              <w:rPr>
                <w:bCs/>
                <w:sz w:val="20"/>
              </w:rPr>
              <w:t>Имя</w:t>
            </w:r>
          </w:p>
        </w:tc>
        <w:tc>
          <w:tcPr>
            <w:tcW w:w="616" w:type="dxa"/>
          </w:tcPr>
          <w:p w:rsidR="003B730C" w:rsidRPr="00B46196" w:rsidRDefault="003B730C" w:rsidP="003B730C">
            <w:pPr>
              <w:numPr>
                <w:ilvl w:val="4"/>
                <w:numId w:val="0"/>
              </w:numPr>
              <w:tabs>
                <w:tab w:val="num" w:pos="360"/>
              </w:tabs>
              <w:autoSpaceDE w:val="0"/>
              <w:autoSpaceDN w:val="0"/>
              <w:adjustRightInd w:val="0"/>
              <w:rPr>
                <w:bCs/>
                <w:sz w:val="20"/>
                <w:lang w:val="en-US"/>
              </w:rPr>
            </w:pPr>
            <w:r w:rsidRPr="00B46196">
              <w:rPr>
                <w:bCs/>
                <w:sz w:val="20"/>
              </w:rPr>
              <w:t>Обяз</w:t>
            </w:r>
          </w:p>
        </w:tc>
        <w:tc>
          <w:tcPr>
            <w:tcW w:w="567" w:type="dxa"/>
          </w:tcPr>
          <w:p w:rsidR="003B730C" w:rsidRPr="00B46196" w:rsidRDefault="003B730C" w:rsidP="003B730C">
            <w:pPr>
              <w:numPr>
                <w:ilvl w:val="4"/>
                <w:numId w:val="0"/>
              </w:numPr>
              <w:tabs>
                <w:tab w:val="num" w:pos="360"/>
              </w:tabs>
              <w:autoSpaceDE w:val="0"/>
              <w:autoSpaceDN w:val="0"/>
              <w:adjustRightInd w:val="0"/>
              <w:rPr>
                <w:bCs/>
                <w:sz w:val="20"/>
              </w:rPr>
            </w:pPr>
            <w:r w:rsidRPr="00B46196">
              <w:rPr>
                <w:bCs/>
                <w:sz w:val="20"/>
              </w:rPr>
              <w:t>Имя</w:t>
            </w:r>
          </w:p>
        </w:tc>
        <w:tc>
          <w:tcPr>
            <w:tcW w:w="708" w:type="dxa"/>
          </w:tcPr>
          <w:p w:rsidR="003B730C" w:rsidRPr="00B46196" w:rsidRDefault="003B730C" w:rsidP="003B730C">
            <w:pPr>
              <w:numPr>
                <w:ilvl w:val="4"/>
                <w:numId w:val="0"/>
              </w:numPr>
              <w:tabs>
                <w:tab w:val="num" w:pos="360"/>
              </w:tabs>
              <w:autoSpaceDE w:val="0"/>
              <w:autoSpaceDN w:val="0"/>
              <w:adjustRightInd w:val="0"/>
              <w:rPr>
                <w:bCs/>
                <w:sz w:val="20"/>
              </w:rPr>
            </w:pPr>
            <w:r w:rsidRPr="00B46196">
              <w:rPr>
                <w:bCs/>
                <w:sz w:val="20"/>
              </w:rPr>
              <w:t>Обяз.</w:t>
            </w:r>
          </w:p>
        </w:tc>
        <w:tc>
          <w:tcPr>
            <w:tcW w:w="685" w:type="dxa"/>
            <w:vMerge/>
          </w:tcPr>
          <w:p w:rsidR="003B730C" w:rsidRPr="00B46196" w:rsidRDefault="003B730C" w:rsidP="003B730C">
            <w:pPr>
              <w:numPr>
                <w:ilvl w:val="4"/>
                <w:numId w:val="0"/>
              </w:numPr>
              <w:tabs>
                <w:tab w:val="num" w:pos="360"/>
              </w:tabs>
              <w:autoSpaceDE w:val="0"/>
              <w:autoSpaceDN w:val="0"/>
              <w:adjustRightInd w:val="0"/>
              <w:rPr>
                <w:b/>
                <w:bCs/>
                <w:sz w:val="20"/>
              </w:rPr>
            </w:pPr>
          </w:p>
        </w:tc>
        <w:tc>
          <w:tcPr>
            <w:tcW w:w="2717" w:type="dxa"/>
            <w:vMerge/>
          </w:tcPr>
          <w:p w:rsidR="003B730C" w:rsidRPr="00B46196" w:rsidRDefault="003B730C" w:rsidP="003B730C">
            <w:pPr>
              <w:numPr>
                <w:ilvl w:val="4"/>
                <w:numId w:val="0"/>
              </w:numPr>
              <w:tabs>
                <w:tab w:val="num" w:pos="360"/>
              </w:tabs>
              <w:autoSpaceDE w:val="0"/>
              <w:autoSpaceDN w:val="0"/>
              <w:adjustRightInd w:val="0"/>
              <w:rPr>
                <w:b/>
                <w:bCs/>
                <w:sz w:val="20"/>
              </w:rPr>
            </w:pPr>
          </w:p>
        </w:tc>
      </w:tr>
      <w:tr w:rsidR="00B46196" w:rsidRPr="00B46196" w:rsidTr="003B730C">
        <w:trPr>
          <w:trHeight w:val="311"/>
        </w:trPr>
        <w:tc>
          <w:tcPr>
            <w:tcW w:w="659" w:type="dxa"/>
            <w:vMerge w:val="restart"/>
            <w:hideMark/>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PID.3</w:t>
            </w:r>
          </w:p>
        </w:tc>
        <w:tc>
          <w:tcPr>
            <w:tcW w:w="744" w:type="dxa"/>
            <w:vMerge w:val="restart"/>
            <w:hideMark/>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CX</w:t>
            </w:r>
          </w:p>
        </w:tc>
        <w:tc>
          <w:tcPr>
            <w:tcW w:w="596" w:type="dxa"/>
            <w:vMerge w:val="restart"/>
            <w:hideMark/>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Да</w:t>
            </w:r>
          </w:p>
        </w:tc>
        <w:tc>
          <w:tcPr>
            <w:tcW w:w="1772" w:type="dxa"/>
            <w:vMerge w:val="restart"/>
            <w:hideMark/>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Список идентификаторов застрахованного лица</w:t>
            </w:r>
          </w:p>
        </w:tc>
        <w:tc>
          <w:tcPr>
            <w:tcW w:w="609" w:type="dxa"/>
            <w:vMerge w:val="restart"/>
            <w:hideMark/>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1..*</w:t>
            </w:r>
          </w:p>
        </w:tc>
        <w:tc>
          <w:tcPr>
            <w:tcW w:w="5911" w:type="dxa"/>
            <w:gridSpan w:val="6"/>
          </w:tcPr>
          <w:p w:rsidR="003B730C" w:rsidRPr="00B46196" w:rsidRDefault="003B730C" w:rsidP="003B730C">
            <w:pPr>
              <w:numPr>
                <w:ilvl w:val="4"/>
                <w:numId w:val="0"/>
              </w:numPr>
              <w:tabs>
                <w:tab w:val="num" w:pos="360"/>
              </w:tabs>
              <w:autoSpaceDE w:val="0"/>
              <w:autoSpaceDN w:val="0"/>
              <w:adjustRightInd w:val="0"/>
              <w:rPr>
                <w:bCs/>
                <w:sz w:val="20"/>
              </w:rPr>
            </w:pPr>
            <w:r w:rsidRPr="00B46196">
              <w:rPr>
                <w:bCs/>
                <w:sz w:val="20"/>
              </w:rPr>
              <w:t>ЕНП, серия и номер УДЛ, СНИЛС, номер УЭК. См. п. Б.2.5.3.1.</w:t>
            </w:r>
          </w:p>
        </w:tc>
      </w:tr>
      <w:tr w:rsidR="00B46196" w:rsidRPr="00B46196" w:rsidTr="003B730C">
        <w:trPr>
          <w:trHeight w:val="311"/>
        </w:trPr>
        <w:tc>
          <w:tcPr>
            <w:tcW w:w="659" w:type="dxa"/>
            <w:vMerge/>
          </w:tcPr>
          <w:p w:rsidR="003B730C" w:rsidRPr="00B46196" w:rsidRDefault="003B730C" w:rsidP="003B730C">
            <w:pPr>
              <w:numPr>
                <w:ilvl w:val="4"/>
                <w:numId w:val="0"/>
              </w:numPr>
              <w:tabs>
                <w:tab w:val="num" w:pos="360"/>
              </w:tabs>
              <w:autoSpaceDE w:val="0"/>
              <w:autoSpaceDN w:val="0"/>
              <w:adjustRightInd w:val="0"/>
              <w:rPr>
                <w:sz w:val="20"/>
              </w:rPr>
            </w:pPr>
          </w:p>
        </w:tc>
        <w:tc>
          <w:tcPr>
            <w:tcW w:w="744" w:type="dxa"/>
            <w:vMerge/>
          </w:tcPr>
          <w:p w:rsidR="003B730C" w:rsidRPr="00B46196" w:rsidRDefault="003B730C" w:rsidP="003B730C">
            <w:pPr>
              <w:numPr>
                <w:ilvl w:val="4"/>
                <w:numId w:val="0"/>
              </w:numPr>
              <w:tabs>
                <w:tab w:val="num" w:pos="360"/>
              </w:tabs>
              <w:autoSpaceDE w:val="0"/>
              <w:autoSpaceDN w:val="0"/>
              <w:adjustRightInd w:val="0"/>
              <w:rPr>
                <w:sz w:val="20"/>
              </w:rPr>
            </w:pPr>
          </w:p>
        </w:tc>
        <w:tc>
          <w:tcPr>
            <w:tcW w:w="596" w:type="dxa"/>
            <w:vMerge/>
          </w:tcPr>
          <w:p w:rsidR="003B730C" w:rsidRPr="00B46196" w:rsidRDefault="003B730C" w:rsidP="003B730C">
            <w:pPr>
              <w:numPr>
                <w:ilvl w:val="4"/>
                <w:numId w:val="0"/>
              </w:numPr>
              <w:tabs>
                <w:tab w:val="num" w:pos="360"/>
              </w:tabs>
              <w:autoSpaceDE w:val="0"/>
              <w:autoSpaceDN w:val="0"/>
              <w:adjustRightInd w:val="0"/>
              <w:rPr>
                <w:sz w:val="20"/>
              </w:rPr>
            </w:pPr>
          </w:p>
        </w:tc>
        <w:tc>
          <w:tcPr>
            <w:tcW w:w="1772" w:type="dxa"/>
            <w:vMerge/>
          </w:tcPr>
          <w:p w:rsidR="003B730C" w:rsidRPr="00B46196" w:rsidRDefault="003B730C" w:rsidP="003B730C">
            <w:pPr>
              <w:numPr>
                <w:ilvl w:val="4"/>
                <w:numId w:val="0"/>
              </w:numPr>
              <w:tabs>
                <w:tab w:val="num" w:pos="360"/>
              </w:tabs>
              <w:autoSpaceDE w:val="0"/>
              <w:autoSpaceDN w:val="0"/>
              <w:adjustRightInd w:val="0"/>
              <w:rPr>
                <w:sz w:val="20"/>
              </w:rPr>
            </w:pPr>
          </w:p>
        </w:tc>
        <w:tc>
          <w:tcPr>
            <w:tcW w:w="609" w:type="dxa"/>
            <w:vMerge/>
          </w:tcPr>
          <w:p w:rsidR="003B730C" w:rsidRPr="00B46196" w:rsidRDefault="003B730C" w:rsidP="003B730C">
            <w:pPr>
              <w:numPr>
                <w:ilvl w:val="4"/>
                <w:numId w:val="0"/>
              </w:numPr>
              <w:tabs>
                <w:tab w:val="num" w:pos="360"/>
              </w:tabs>
              <w:autoSpaceDE w:val="0"/>
              <w:autoSpaceDN w:val="0"/>
              <w:adjustRightInd w:val="0"/>
              <w:rPr>
                <w:sz w:val="20"/>
              </w:rPr>
            </w:pPr>
          </w:p>
        </w:tc>
        <w:tc>
          <w:tcPr>
            <w:tcW w:w="618" w:type="dxa"/>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CX.1</w:t>
            </w:r>
          </w:p>
        </w:tc>
        <w:tc>
          <w:tcPr>
            <w:tcW w:w="616" w:type="dxa"/>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Да</w:t>
            </w:r>
          </w:p>
        </w:tc>
        <w:tc>
          <w:tcPr>
            <w:tcW w:w="567" w:type="dxa"/>
          </w:tcPr>
          <w:p w:rsidR="003B730C" w:rsidRPr="00B46196" w:rsidRDefault="003B730C" w:rsidP="003B730C">
            <w:pPr>
              <w:numPr>
                <w:ilvl w:val="4"/>
                <w:numId w:val="0"/>
              </w:numPr>
              <w:tabs>
                <w:tab w:val="num" w:pos="360"/>
              </w:tabs>
              <w:autoSpaceDE w:val="0"/>
              <w:autoSpaceDN w:val="0"/>
              <w:adjustRightInd w:val="0"/>
              <w:rPr>
                <w:bCs/>
                <w:sz w:val="20"/>
              </w:rPr>
            </w:pPr>
          </w:p>
        </w:tc>
        <w:tc>
          <w:tcPr>
            <w:tcW w:w="708" w:type="dxa"/>
          </w:tcPr>
          <w:p w:rsidR="003B730C" w:rsidRPr="00B46196" w:rsidRDefault="003B730C" w:rsidP="003B730C">
            <w:pPr>
              <w:numPr>
                <w:ilvl w:val="4"/>
                <w:numId w:val="0"/>
              </w:numPr>
              <w:tabs>
                <w:tab w:val="num" w:pos="360"/>
              </w:tabs>
              <w:autoSpaceDE w:val="0"/>
              <w:autoSpaceDN w:val="0"/>
              <w:adjustRightInd w:val="0"/>
              <w:rPr>
                <w:bCs/>
                <w:sz w:val="20"/>
              </w:rPr>
            </w:pPr>
          </w:p>
        </w:tc>
        <w:tc>
          <w:tcPr>
            <w:tcW w:w="685" w:type="dxa"/>
          </w:tcPr>
          <w:p w:rsidR="003B730C" w:rsidRPr="00B46196" w:rsidRDefault="003B730C" w:rsidP="003B730C">
            <w:pPr>
              <w:numPr>
                <w:ilvl w:val="4"/>
                <w:numId w:val="0"/>
              </w:numPr>
              <w:tabs>
                <w:tab w:val="num" w:pos="360"/>
              </w:tabs>
              <w:autoSpaceDE w:val="0"/>
              <w:autoSpaceDN w:val="0"/>
              <w:adjustRightInd w:val="0"/>
              <w:rPr>
                <w:bCs/>
                <w:sz w:val="20"/>
              </w:rPr>
            </w:pPr>
          </w:p>
        </w:tc>
        <w:tc>
          <w:tcPr>
            <w:tcW w:w="2717" w:type="dxa"/>
          </w:tcPr>
          <w:p w:rsidR="003B730C" w:rsidRPr="00B46196" w:rsidRDefault="003B730C" w:rsidP="003B730C">
            <w:pPr>
              <w:numPr>
                <w:ilvl w:val="4"/>
                <w:numId w:val="0"/>
              </w:numPr>
              <w:tabs>
                <w:tab w:val="num" w:pos="360"/>
              </w:tabs>
              <w:autoSpaceDE w:val="0"/>
              <w:autoSpaceDN w:val="0"/>
              <w:adjustRightInd w:val="0"/>
              <w:rPr>
                <w:bCs/>
                <w:sz w:val="20"/>
              </w:rPr>
            </w:pPr>
            <w:r w:rsidRPr="00B46196">
              <w:rPr>
                <w:bCs/>
                <w:sz w:val="20"/>
              </w:rPr>
              <w:t>Значение идентификатора.</w:t>
            </w:r>
          </w:p>
        </w:tc>
      </w:tr>
      <w:tr w:rsidR="00B46196" w:rsidRPr="00B46196" w:rsidTr="003B730C">
        <w:trPr>
          <w:trHeight w:val="85"/>
        </w:trPr>
        <w:tc>
          <w:tcPr>
            <w:tcW w:w="659" w:type="dxa"/>
            <w:vMerge/>
            <w:hideMark/>
          </w:tcPr>
          <w:p w:rsidR="003B730C" w:rsidRPr="00B46196" w:rsidRDefault="003B730C" w:rsidP="003B730C">
            <w:pPr>
              <w:numPr>
                <w:ilvl w:val="4"/>
                <w:numId w:val="0"/>
              </w:numPr>
              <w:tabs>
                <w:tab w:val="num" w:pos="360"/>
              </w:tabs>
              <w:autoSpaceDE w:val="0"/>
              <w:autoSpaceDN w:val="0"/>
              <w:adjustRightInd w:val="0"/>
              <w:rPr>
                <w:sz w:val="20"/>
              </w:rPr>
            </w:pPr>
          </w:p>
        </w:tc>
        <w:tc>
          <w:tcPr>
            <w:tcW w:w="744" w:type="dxa"/>
            <w:vMerge/>
            <w:hideMark/>
          </w:tcPr>
          <w:p w:rsidR="003B730C" w:rsidRPr="00B46196" w:rsidRDefault="003B730C" w:rsidP="003B730C">
            <w:pPr>
              <w:numPr>
                <w:ilvl w:val="4"/>
                <w:numId w:val="0"/>
              </w:numPr>
              <w:tabs>
                <w:tab w:val="num" w:pos="360"/>
              </w:tabs>
              <w:autoSpaceDE w:val="0"/>
              <w:autoSpaceDN w:val="0"/>
              <w:adjustRightInd w:val="0"/>
              <w:rPr>
                <w:sz w:val="20"/>
              </w:rPr>
            </w:pPr>
          </w:p>
        </w:tc>
        <w:tc>
          <w:tcPr>
            <w:tcW w:w="596" w:type="dxa"/>
            <w:vMerge/>
            <w:hideMark/>
          </w:tcPr>
          <w:p w:rsidR="003B730C" w:rsidRPr="00B46196" w:rsidRDefault="003B730C" w:rsidP="003B730C">
            <w:pPr>
              <w:numPr>
                <w:ilvl w:val="4"/>
                <w:numId w:val="0"/>
              </w:numPr>
              <w:tabs>
                <w:tab w:val="num" w:pos="360"/>
              </w:tabs>
              <w:autoSpaceDE w:val="0"/>
              <w:autoSpaceDN w:val="0"/>
              <w:adjustRightInd w:val="0"/>
              <w:rPr>
                <w:sz w:val="20"/>
              </w:rPr>
            </w:pPr>
          </w:p>
        </w:tc>
        <w:tc>
          <w:tcPr>
            <w:tcW w:w="1772" w:type="dxa"/>
            <w:vMerge/>
            <w:hideMark/>
          </w:tcPr>
          <w:p w:rsidR="003B730C" w:rsidRPr="00B46196" w:rsidRDefault="003B730C" w:rsidP="003B730C">
            <w:pPr>
              <w:numPr>
                <w:ilvl w:val="4"/>
                <w:numId w:val="0"/>
              </w:numPr>
              <w:tabs>
                <w:tab w:val="num" w:pos="360"/>
              </w:tabs>
              <w:autoSpaceDE w:val="0"/>
              <w:autoSpaceDN w:val="0"/>
              <w:adjustRightInd w:val="0"/>
              <w:rPr>
                <w:sz w:val="20"/>
              </w:rPr>
            </w:pPr>
          </w:p>
        </w:tc>
        <w:tc>
          <w:tcPr>
            <w:tcW w:w="609" w:type="dxa"/>
            <w:vMerge/>
            <w:hideMark/>
          </w:tcPr>
          <w:p w:rsidR="003B730C" w:rsidRPr="00B46196" w:rsidRDefault="003B730C" w:rsidP="003B730C">
            <w:pPr>
              <w:numPr>
                <w:ilvl w:val="4"/>
                <w:numId w:val="0"/>
              </w:numPr>
              <w:tabs>
                <w:tab w:val="num" w:pos="360"/>
              </w:tabs>
              <w:autoSpaceDE w:val="0"/>
              <w:autoSpaceDN w:val="0"/>
              <w:adjustRightInd w:val="0"/>
              <w:rPr>
                <w:sz w:val="20"/>
              </w:rPr>
            </w:pPr>
          </w:p>
        </w:tc>
        <w:tc>
          <w:tcPr>
            <w:tcW w:w="618" w:type="dxa"/>
            <w:hideMark/>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CX.5</w:t>
            </w:r>
          </w:p>
        </w:tc>
        <w:tc>
          <w:tcPr>
            <w:tcW w:w="616" w:type="dxa"/>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Да</w:t>
            </w:r>
          </w:p>
        </w:tc>
        <w:tc>
          <w:tcPr>
            <w:tcW w:w="567" w:type="dxa"/>
          </w:tcPr>
          <w:p w:rsidR="003B730C" w:rsidRPr="00B46196" w:rsidRDefault="003B730C" w:rsidP="003B730C">
            <w:pPr>
              <w:numPr>
                <w:ilvl w:val="4"/>
                <w:numId w:val="0"/>
              </w:numPr>
              <w:tabs>
                <w:tab w:val="num" w:pos="360"/>
              </w:tabs>
              <w:autoSpaceDE w:val="0"/>
              <w:autoSpaceDN w:val="0"/>
              <w:adjustRightInd w:val="0"/>
              <w:rPr>
                <w:bCs/>
                <w:sz w:val="20"/>
              </w:rPr>
            </w:pPr>
          </w:p>
        </w:tc>
        <w:tc>
          <w:tcPr>
            <w:tcW w:w="708" w:type="dxa"/>
          </w:tcPr>
          <w:p w:rsidR="003B730C" w:rsidRPr="00B46196" w:rsidRDefault="003B730C" w:rsidP="003B730C">
            <w:pPr>
              <w:numPr>
                <w:ilvl w:val="4"/>
                <w:numId w:val="0"/>
              </w:numPr>
              <w:tabs>
                <w:tab w:val="num" w:pos="360"/>
              </w:tabs>
              <w:autoSpaceDE w:val="0"/>
              <w:autoSpaceDN w:val="0"/>
              <w:adjustRightInd w:val="0"/>
              <w:rPr>
                <w:bCs/>
                <w:sz w:val="20"/>
              </w:rPr>
            </w:pPr>
          </w:p>
        </w:tc>
        <w:tc>
          <w:tcPr>
            <w:tcW w:w="685" w:type="dxa"/>
          </w:tcPr>
          <w:p w:rsidR="003B730C" w:rsidRPr="00B46196" w:rsidRDefault="003B730C" w:rsidP="003B730C">
            <w:pPr>
              <w:numPr>
                <w:ilvl w:val="4"/>
                <w:numId w:val="0"/>
              </w:numPr>
              <w:tabs>
                <w:tab w:val="num" w:pos="360"/>
              </w:tabs>
              <w:autoSpaceDE w:val="0"/>
              <w:autoSpaceDN w:val="0"/>
              <w:adjustRightInd w:val="0"/>
              <w:rPr>
                <w:bCs/>
                <w:sz w:val="20"/>
              </w:rPr>
            </w:pPr>
          </w:p>
        </w:tc>
        <w:tc>
          <w:tcPr>
            <w:tcW w:w="2717" w:type="dxa"/>
            <w:hideMark/>
          </w:tcPr>
          <w:p w:rsidR="003B730C" w:rsidRPr="00B46196" w:rsidRDefault="003B730C" w:rsidP="005D7810">
            <w:pPr>
              <w:numPr>
                <w:ilvl w:val="4"/>
                <w:numId w:val="0"/>
              </w:numPr>
              <w:tabs>
                <w:tab w:val="num" w:pos="360"/>
              </w:tabs>
              <w:autoSpaceDE w:val="0"/>
              <w:autoSpaceDN w:val="0"/>
              <w:adjustRightInd w:val="0"/>
              <w:spacing w:line="240" w:lineRule="auto"/>
              <w:rPr>
                <w:bCs/>
                <w:sz w:val="20"/>
              </w:rPr>
            </w:pPr>
            <w:r w:rsidRPr="00B46196">
              <w:rPr>
                <w:bCs/>
                <w:sz w:val="20"/>
              </w:rPr>
              <w:t xml:space="preserve">Тип идентификатора. </w:t>
            </w:r>
            <w:r w:rsidRPr="00B46196">
              <w:rPr>
                <w:bCs/>
                <w:sz w:val="20"/>
              </w:rPr>
              <w:br/>
              <w:t xml:space="preserve">Код из СК </w:t>
            </w:r>
            <w:r w:rsidRPr="00B46196">
              <w:rPr>
                <w:sz w:val="20"/>
              </w:rPr>
              <w:t>1.2.643.2.40.5</w:t>
            </w:r>
            <w:r w:rsidRPr="00B46196">
              <w:t>.100.203</w:t>
            </w:r>
            <w:r w:rsidRPr="00B46196">
              <w:rPr>
                <w:bCs/>
                <w:sz w:val="20"/>
              </w:rPr>
              <w:t xml:space="preserve"> (таблицы </w:t>
            </w:r>
            <w:r w:rsidRPr="00B46196">
              <w:rPr>
                <w:sz w:val="20"/>
              </w:rPr>
              <w:t>63</w:t>
            </w:r>
            <w:r w:rsidRPr="00B46196">
              <w:rPr>
                <w:bCs/>
                <w:sz w:val="20"/>
              </w:rPr>
              <w:t xml:space="preserve"> и </w:t>
            </w:r>
            <w:r w:rsidRPr="00B46196">
              <w:rPr>
                <w:sz w:val="20"/>
              </w:rPr>
              <w:t>64</w:t>
            </w:r>
            <w:r w:rsidRPr="00B46196">
              <w:rPr>
                <w:bCs/>
                <w:sz w:val="20"/>
              </w:rPr>
              <w:t>).</w:t>
            </w:r>
          </w:p>
        </w:tc>
      </w:tr>
      <w:tr w:rsidR="00B46196" w:rsidRPr="00B46196" w:rsidTr="003B730C">
        <w:trPr>
          <w:trHeight w:val="253"/>
        </w:trPr>
        <w:tc>
          <w:tcPr>
            <w:tcW w:w="659" w:type="dxa"/>
            <w:vMerge w:val="restart"/>
            <w:hideMark/>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PID.5</w:t>
            </w:r>
          </w:p>
        </w:tc>
        <w:tc>
          <w:tcPr>
            <w:tcW w:w="744" w:type="dxa"/>
            <w:vMerge w:val="restart"/>
            <w:hideMark/>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XPN</w:t>
            </w:r>
          </w:p>
        </w:tc>
        <w:tc>
          <w:tcPr>
            <w:tcW w:w="596" w:type="dxa"/>
            <w:vMerge w:val="restart"/>
            <w:hideMark/>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Да</w:t>
            </w:r>
          </w:p>
        </w:tc>
        <w:tc>
          <w:tcPr>
            <w:tcW w:w="1772" w:type="dxa"/>
            <w:vMerge w:val="restart"/>
            <w:hideMark/>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Фамилия, имя, отчество застрахованного лица</w:t>
            </w:r>
          </w:p>
        </w:tc>
        <w:tc>
          <w:tcPr>
            <w:tcW w:w="609" w:type="dxa"/>
            <w:vMerge w:val="restart"/>
            <w:hideMark/>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1</w:t>
            </w:r>
          </w:p>
        </w:tc>
        <w:tc>
          <w:tcPr>
            <w:tcW w:w="5911" w:type="dxa"/>
            <w:gridSpan w:val="6"/>
          </w:tcPr>
          <w:p w:rsidR="003B730C" w:rsidRPr="00B46196" w:rsidRDefault="003B730C" w:rsidP="005D7810">
            <w:pPr>
              <w:numPr>
                <w:ilvl w:val="4"/>
                <w:numId w:val="0"/>
              </w:numPr>
              <w:tabs>
                <w:tab w:val="num" w:pos="360"/>
              </w:tabs>
              <w:autoSpaceDE w:val="0"/>
              <w:autoSpaceDN w:val="0"/>
              <w:adjustRightInd w:val="0"/>
              <w:spacing w:line="240" w:lineRule="auto"/>
              <w:rPr>
                <w:bCs/>
                <w:sz w:val="20"/>
              </w:rPr>
            </w:pPr>
            <w:r w:rsidRPr="00B46196">
              <w:rPr>
                <w:bCs/>
                <w:sz w:val="20"/>
              </w:rPr>
              <w:t>См. п. Б.2.5.3.2.</w:t>
            </w:r>
          </w:p>
        </w:tc>
      </w:tr>
      <w:tr w:rsidR="00B46196" w:rsidRPr="00B46196" w:rsidTr="003B730C">
        <w:trPr>
          <w:trHeight w:val="51"/>
        </w:trPr>
        <w:tc>
          <w:tcPr>
            <w:tcW w:w="659" w:type="dxa"/>
            <w:vMerge/>
          </w:tcPr>
          <w:p w:rsidR="003B730C" w:rsidRPr="00B46196" w:rsidRDefault="003B730C" w:rsidP="003B730C">
            <w:pPr>
              <w:numPr>
                <w:ilvl w:val="4"/>
                <w:numId w:val="0"/>
              </w:numPr>
              <w:tabs>
                <w:tab w:val="num" w:pos="360"/>
              </w:tabs>
              <w:autoSpaceDE w:val="0"/>
              <w:autoSpaceDN w:val="0"/>
              <w:adjustRightInd w:val="0"/>
              <w:rPr>
                <w:sz w:val="20"/>
              </w:rPr>
            </w:pPr>
          </w:p>
        </w:tc>
        <w:tc>
          <w:tcPr>
            <w:tcW w:w="744" w:type="dxa"/>
            <w:vMerge/>
          </w:tcPr>
          <w:p w:rsidR="003B730C" w:rsidRPr="00B46196" w:rsidRDefault="003B730C" w:rsidP="003B730C">
            <w:pPr>
              <w:numPr>
                <w:ilvl w:val="4"/>
                <w:numId w:val="0"/>
              </w:numPr>
              <w:tabs>
                <w:tab w:val="num" w:pos="360"/>
              </w:tabs>
              <w:autoSpaceDE w:val="0"/>
              <w:autoSpaceDN w:val="0"/>
              <w:adjustRightInd w:val="0"/>
              <w:rPr>
                <w:sz w:val="20"/>
              </w:rPr>
            </w:pPr>
          </w:p>
        </w:tc>
        <w:tc>
          <w:tcPr>
            <w:tcW w:w="596" w:type="dxa"/>
            <w:vMerge/>
          </w:tcPr>
          <w:p w:rsidR="003B730C" w:rsidRPr="00B46196" w:rsidRDefault="003B730C" w:rsidP="003B730C">
            <w:pPr>
              <w:numPr>
                <w:ilvl w:val="4"/>
                <w:numId w:val="0"/>
              </w:numPr>
              <w:tabs>
                <w:tab w:val="num" w:pos="360"/>
              </w:tabs>
              <w:autoSpaceDE w:val="0"/>
              <w:autoSpaceDN w:val="0"/>
              <w:adjustRightInd w:val="0"/>
              <w:rPr>
                <w:sz w:val="20"/>
              </w:rPr>
            </w:pPr>
          </w:p>
        </w:tc>
        <w:tc>
          <w:tcPr>
            <w:tcW w:w="1772" w:type="dxa"/>
            <w:vMerge/>
          </w:tcPr>
          <w:p w:rsidR="003B730C" w:rsidRPr="00B46196" w:rsidRDefault="003B730C" w:rsidP="003B730C">
            <w:pPr>
              <w:numPr>
                <w:ilvl w:val="4"/>
                <w:numId w:val="0"/>
              </w:numPr>
              <w:tabs>
                <w:tab w:val="num" w:pos="360"/>
              </w:tabs>
              <w:autoSpaceDE w:val="0"/>
              <w:autoSpaceDN w:val="0"/>
              <w:adjustRightInd w:val="0"/>
              <w:rPr>
                <w:sz w:val="20"/>
              </w:rPr>
            </w:pPr>
          </w:p>
        </w:tc>
        <w:tc>
          <w:tcPr>
            <w:tcW w:w="609" w:type="dxa"/>
            <w:vMerge/>
          </w:tcPr>
          <w:p w:rsidR="003B730C" w:rsidRPr="00B46196" w:rsidRDefault="003B730C" w:rsidP="003B730C">
            <w:pPr>
              <w:numPr>
                <w:ilvl w:val="4"/>
                <w:numId w:val="0"/>
              </w:numPr>
              <w:tabs>
                <w:tab w:val="num" w:pos="360"/>
              </w:tabs>
              <w:autoSpaceDE w:val="0"/>
              <w:autoSpaceDN w:val="0"/>
              <w:adjustRightInd w:val="0"/>
              <w:rPr>
                <w:sz w:val="20"/>
              </w:rPr>
            </w:pPr>
          </w:p>
        </w:tc>
        <w:tc>
          <w:tcPr>
            <w:tcW w:w="618" w:type="dxa"/>
            <w:vMerge w:val="restart"/>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XPN.1</w:t>
            </w:r>
          </w:p>
        </w:tc>
        <w:tc>
          <w:tcPr>
            <w:tcW w:w="616" w:type="dxa"/>
            <w:vMerge w:val="restart"/>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Усл</w:t>
            </w:r>
          </w:p>
        </w:tc>
        <w:tc>
          <w:tcPr>
            <w:tcW w:w="4677" w:type="dxa"/>
            <w:gridSpan w:val="4"/>
          </w:tcPr>
          <w:p w:rsidR="003B730C" w:rsidRPr="00B46196" w:rsidRDefault="003B730C" w:rsidP="005D7810">
            <w:pPr>
              <w:numPr>
                <w:ilvl w:val="4"/>
                <w:numId w:val="0"/>
              </w:numPr>
              <w:tabs>
                <w:tab w:val="num" w:pos="360"/>
              </w:tabs>
              <w:autoSpaceDE w:val="0"/>
              <w:autoSpaceDN w:val="0"/>
              <w:adjustRightInd w:val="0"/>
              <w:spacing w:line="240" w:lineRule="auto"/>
              <w:rPr>
                <w:bCs/>
                <w:sz w:val="20"/>
              </w:rPr>
            </w:pPr>
            <w:r w:rsidRPr="00B46196">
              <w:rPr>
                <w:bCs/>
                <w:sz w:val="20"/>
              </w:rPr>
              <w:t>Фамилия застрахованного лица.</w:t>
            </w:r>
          </w:p>
        </w:tc>
      </w:tr>
      <w:tr w:rsidR="00B46196" w:rsidRPr="00B46196" w:rsidTr="003B730C">
        <w:trPr>
          <w:trHeight w:val="279"/>
        </w:trPr>
        <w:tc>
          <w:tcPr>
            <w:tcW w:w="659" w:type="dxa"/>
            <w:vMerge/>
          </w:tcPr>
          <w:p w:rsidR="003B730C" w:rsidRPr="00B46196" w:rsidRDefault="003B730C" w:rsidP="003B730C">
            <w:pPr>
              <w:numPr>
                <w:ilvl w:val="4"/>
                <w:numId w:val="0"/>
              </w:numPr>
              <w:tabs>
                <w:tab w:val="num" w:pos="360"/>
              </w:tabs>
              <w:autoSpaceDE w:val="0"/>
              <w:autoSpaceDN w:val="0"/>
              <w:adjustRightInd w:val="0"/>
              <w:rPr>
                <w:sz w:val="20"/>
              </w:rPr>
            </w:pPr>
          </w:p>
        </w:tc>
        <w:tc>
          <w:tcPr>
            <w:tcW w:w="744" w:type="dxa"/>
            <w:vMerge/>
          </w:tcPr>
          <w:p w:rsidR="003B730C" w:rsidRPr="00B46196" w:rsidRDefault="003B730C" w:rsidP="003B730C">
            <w:pPr>
              <w:numPr>
                <w:ilvl w:val="4"/>
                <w:numId w:val="0"/>
              </w:numPr>
              <w:tabs>
                <w:tab w:val="num" w:pos="360"/>
              </w:tabs>
              <w:autoSpaceDE w:val="0"/>
              <w:autoSpaceDN w:val="0"/>
              <w:adjustRightInd w:val="0"/>
              <w:rPr>
                <w:sz w:val="20"/>
              </w:rPr>
            </w:pPr>
          </w:p>
        </w:tc>
        <w:tc>
          <w:tcPr>
            <w:tcW w:w="596" w:type="dxa"/>
            <w:vMerge/>
          </w:tcPr>
          <w:p w:rsidR="003B730C" w:rsidRPr="00B46196" w:rsidRDefault="003B730C" w:rsidP="003B730C">
            <w:pPr>
              <w:numPr>
                <w:ilvl w:val="4"/>
                <w:numId w:val="0"/>
              </w:numPr>
              <w:tabs>
                <w:tab w:val="num" w:pos="360"/>
              </w:tabs>
              <w:autoSpaceDE w:val="0"/>
              <w:autoSpaceDN w:val="0"/>
              <w:adjustRightInd w:val="0"/>
              <w:rPr>
                <w:sz w:val="20"/>
              </w:rPr>
            </w:pPr>
          </w:p>
        </w:tc>
        <w:tc>
          <w:tcPr>
            <w:tcW w:w="1772" w:type="dxa"/>
            <w:vMerge/>
          </w:tcPr>
          <w:p w:rsidR="003B730C" w:rsidRPr="00B46196" w:rsidRDefault="003B730C" w:rsidP="003B730C">
            <w:pPr>
              <w:numPr>
                <w:ilvl w:val="4"/>
                <w:numId w:val="0"/>
              </w:numPr>
              <w:tabs>
                <w:tab w:val="num" w:pos="360"/>
              </w:tabs>
              <w:autoSpaceDE w:val="0"/>
              <w:autoSpaceDN w:val="0"/>
              <w:adjustRightInd w:val="0"/>
              <w:rPr>
                <w:sz w:val="20"/>
              </w:rPr>
            </w:pPr>
          </w:p>
        </w:tc>
        <w:tc>
          <w:tcPr>
            <w:tcW w:w="609" w:type="dxa"/>
            <w:vMerge/>
          </w:tcPr>
          <w:p w:rsidR="003B730C" w:rsidRPr="00B46196" w:rsidRDefault="003B730C" w:rsidP="003B730C">
            <w:pPr>
              <w:numPr>
                <w:ilvl w:val="4"/>
                <w:numId w:val="0"/>
              </w:numPr>
              <w:tabs>
                <w:tab w:val="num" w:pos="360"/>
              </w:tabs>
              <w:autoSpaceDE w:val="0"/>
              <w:autoSpaceDN w:val="0"/>
              <w:adjustRightInd w:val="0"/>
              <w:rPr>
                <w:sz w:val="20"/>
              </w:rPr>
            </w:pPr>
          </w:p>
        </w:tc>
        <w:tc>
          <w:tcPr>
            <w:tcW w:w="618" w:type="dxa"/>
            <w:vMerge/>
          </w:tcPr>
          <w:p w:rsidR="003B730C" w:rsidRPr="00B46196" w:rsidRDefault="003B730C" w:rsidP="003B730C">
            <w:pPr>
              <w:numPr>
                <w:ilvl w:val="4"/>
                <w:numId w:val="0"/>
              </w:numPr>
              <w:tabs>
                <w:tab w:val="num" w:pos="360"/>
              </w:tabs>
              <w:autoSpaceDE w:val="0"/>
              <w:autoSpaceDN w:val="0"/>
              <w:adjustRightInd w:val="0"/>
              <w:rPr>
                <w:sz w:val="20"/>
              </w:rPr>
            </w:pPr>
          </w:p>
        </w:tc>
        <w:tc>
          <w:tcPr>
            <w:tcW w:w="616" w:type="dxa"/>
            <w:vMerge/>
          </w:tcPr>
          <w:p w:rsidR="003B730C" w:rsidRPr="00B46196" w:rsidRDefault="003B730C" w:rsidP="003B730C">
            <w:pPr>
              <w:numPr>
                <w:ilvl w:val="4"/>
                <w:numId w:val="0"/>
              </w:numPr>
              <w:tabs>
                <w:tab w:val="num" w:pos="360"/>
              </w:tabs>
              <w:autoSpaceDE w:val="0"/>
              <w:autoSpaceDN w:val="0"/>
              <w:adjustRightInd w:val="0"/>
              <w:rPr>
                <w:sz w:val="20"/>
              </w:rPr>
            </w:pPr>
          </w:p>
        </w:tc>
        <w:tc>
          <w:tcPr>
            <w:tcW w:w="567" w:type="dxa"/>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FN.1</w:t>
            </w:r>
          </w:p>
        </w:tc>
        <w:tc>
          <w:tcPr>
            <w:tcW w:w="708" w:type="dxa"/>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Да</w:t>
            </w:r>
          </w:p>
        </w:tc>
        <w:tc>
          <w:tcPr>
            <w:tcW w:w="685" w:type="dxa"/>
          </w:tcPr>
          <w:p w:rsidR="003B730C" w:rsidRPr="00B46196" w:rsidRDefault="003B730C" w:rsidP="003B730C">
            <w:pPr>
              <w:numPr>
                <w:ilvl w:val="4"/>
                <w:numId w:val="0"/>
              </w:numPr>
              <w:tabs>
                <w:tab w:val="num" w:pos="360"/>
              </w:tabs>
              <w:autoSpaceDE w:val="0"/>
              <w:autoSpaceDN w:val="0"/>
              <w:adjustRightInd w:val="0"/>
              <w:rPr>
                <w:sz w:val="20"/>
              </w:rPr>
            </w:pPr>
          </w:p>
        </w:tc>
        <w:tc>
          <w:tcPr>
            <w:tcW w:w="2717" w:type="dxa"/>
          </w:tcPr>
          <w:p w:rsidR="003B730C" w:rsidRPr="00B46196" w:rsidRDefault="003B730C" w:rsidP="005D7810">
            <w:pPr>
              <w:numPr>
                <w:ilvl w:val="4"/>
                <w:numId w:val="0"/>
              </w:numPr>
              <w:tabs>
                <w:tab w:val="num" w:pos="360"/>
              </w:tabs>
              <w:autoSpaceDE w:val="0"/>
              <w:autoSpaceDN w:val="0"/>
              <w:adjustRightInd w:val="0"/>
              <w:spacing w:line="240" w:lineRule="auto"/>
              <w:rPr>
                <w:bCs/>
                <w:sz w:val="20"/>
              </w:rPr>
            </w:pPr>
            <w:r w:rsidRPr="00B46196">
              <w:rPr>
                <w:bCs/>
                <w:sz w:val="20"/>
              </w:rPr>
              <w:t>Фамилия</w:t>
            </w:r>
          </w:p>
        </w:tc>
      </w:tr>
      <w:tr w:rsidR="00B46196" w:rsidRPr="00B46196" w:rsidTr="003B730C">
        <w:trPr>
          <w:trHeight w:val="103"/>
        </w:trPr>
        <w:tc>
          <w:tcPr>
            <w:tcW w:w="659" w:type="dxa"/>
            <w:vMerge/>
            <w:hideMark/>
          </w:tcPr>
          <w:p w:rsidR="003B730C" w:rsidRPr="00B46196" w:rsidRDefault="003B730C" w:rsidP="003B730C">
            <w:pPr>
              <w:numPr>
                <w:ilvl w:val="4"/>
                <w:numId w:val="0"/>
              </w:numPr>
              <w:tabs>
                <w:tab w:val="num" w:pos="360"/>
              </w:tabs>
              <w:autoSpaceDE w:val="0"/>
              <w:autoSpaceDN w:val="0"/>
              <w:adjustRightInd w:val="0"/>
              <w:rPr>
                <w:sz w:val="20"/>
              </w:rPr>
            </w:pPr>
          </w:p>
        </w:tc>
        <w:tc>
          <w:tcPr>
            <w:tcW w:w="744" w:type="dxa"/>
            <w:vMerge/>
            <w:hideMark/>
          </w:tcPr>
          <w:p w:rsidR="003B730C" w:rsidRPr="00B46196" w:rsidRDefault="003B730C" w:rsidP="003B730C">
            <w:pPr>
              <w:numPr>
                <w:ilvl w:val="4"/>
                <w:numId w:val="0"/>
              </w:numPr>
              <w:tabs>
                <w:tab w:val="num" w:pos="360"/>
              </w:tabs>
              <w:autoSpaceDE w:val="0"/>
              <w:autoSpaceDN w:val="0"/>
              <w:adjustRightInd w:val="0"/>
              <w:rPr>
                <w:sz w:val="20"/>
              </w:rPr>
            </w:pPr>
          </w:p>
        </w:tc>
        <w:tc>
          <w:tcPr>
            <w:tcW w:w="596" w:type="dxa"/>
            <w:vMerge/>
            <w:hideMark/>
          </w:tcPr>
          <w:p w:rsidR="003B730C" w:rsidRPr="00B46196" w:rsidRDefault="003B730C" w:rsidP="003B730C">
            <w:pPr>
              <w:numPr>
                <w:ilvl w:val="4"/>
                <w:numId w:val="0"/>
              </w:numPr>
              <w:tabs>
                <w:tab w:val="num" w:pos="360"/>
              </w:tabs>
              <w:autoSpaceDE w:val="0"/>
              <w:autoSpaceDN w:val="0"/>
              <w:adjustRightInd w:val="0"/>
              <w:rPr>
                <w:sz w:val="20"/>
              </w:rPr>
            </w:pPr>
          </w:p>
        </w:tc>
        <w:tc>
          <w:tcPr>
            <w:tcW w:w="1772" w:type="dxa"/>
            <w:vMerge/>
            <w:hideMark/>
          </w:tcPr>
          <w:p w:rsidR="003B730C" w:rsidRPr="00B46196" w:rsidRDefault="003B730C" w:rsidP="003B730C">
            <w:pPr>
              <w:numPr>
                <w:ilvl w:val="4"/>
                <w:numId w:val="0"/>
              </w:numPr>
              <w:tabs>
                <w:tab w:val="num" w:pos="360"/>
              </w:tabs>
              <w:autoSpaceDE w:val="0"/>
              <w:autoSpaceDN w:val="0"/>
              <w:adjustRightInd w:val="0"/>
              <w:rPr>
                <w:sz w:val="20"/>
              </w:rPr>
            </w:pPr>
          </w:p>
        </w:tc>
        <w:tc>
          <w:tcPr>
            <w:tcW w:w="609" w:type="dxa"/>
            <w:vMerge/>
            <w:hideMark/>
          </w:tcPr>
          <w:p w:rsidR="003B730C" w:rsidRPr="00B46196" w:rsidRDefault="003B730C" w:rsidP="003B730C">
            <w:pPr>
              <w:numPr>
                <w:ilvl w:val="4"/>
                <w:numId w:val="0"/>
              </w:numPr>
              <w:tabs>
                <w:tab w:val="num" w:pos="360"/>
              </w:tabs>
              <w:autoSpaceDE w:val="0"/>
              <w:autoSpaceDN w:val="0"/>
              <w:adjustRightInd w:val="0"/>
              <w:rPr>
                <w:sz w:val="20"/>
              </w:rPr>
            </w:pPr>
          </w:p>
        </w:tc>
        <w:tc>
          <w:tcPr>
            <w:tcW w:w="618" w:type="dxa"/>
            <w:hideMark/>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XPN.2</w:t>
            </w:r>
          </w:p>
        </w:tc>
        <w:tc>
          <w:tcPr>
            <w:tcW w:w="616" w:type="dxa"/>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Усл</w:t>
            </w:r>
          </w:p>
        </w:tc>
        <w:tc>
          <w:tcPr>
            <w:tcW w:w="567" w:type="dxa"/>
          </w:tcPr>
          <w:p w:rsidR="003B730C" w:rsidRPr="00B46196" w:rsidRDefault="003B730C" w:rsidP="003B730C">
            <w:pPr>
              <w:numPr>
                <w:ilvl w:val="4"/>
                <w:numId w:val="0"/>
              </w:numPr>
              <w:tabs>
                <w:tab w:val="num" w:pos="360"/>
              </w:tabs>
              <w:autoSpaceDE w:val="0"/>
              <w:autoSpaceDN w:val="0"/>
              <w:adjustRightInd w:val="0"/>
              <w:rPr>
                <w:sz w:val="20"/>
              </w:rPr>
            </w:pPr>
          </w:p>
        </w:tc>
        <w:tc>
          <w:tcPr>
            <w:tcW w:w="708" w:type="dxa"/>
          </w:tcPr>
          <w:p w:rsidR="003B730C" w:rsidRPr="00B46196" w:rsidRDefault="003B730C" w:rsidP="003B730C">
            <w:pPr>
              <w:numPr>
                <w:ilvl w:val="4"/>
                <w:numId w:val="0"/>
              </w:numPr>
              <w:tabs>
                <w:tab w:val="num" w:pos="360"/>
              </w:tabs>
              <w:autoSpaceDE w:val="0"/>
              <w:autoSpaceDN w:val="0"/>
              <w:adjustRightInd w:val="0"/>
              <w:rPr>
                <w:sz w:val="20"/>
              </w:rPr>
            </w:pPr>
          </w:p>
        </w:tc>
        <w:tc>
          <w:tcPr>
            <w:tcW w:w="685" w:type="dxa"/>
          </w:tcPr>
          <w:p w:rsidR="003B730C" w:rsidRPr="00B46196" w:rsidRDefault="003B730C" w:rsidP="003B730C">
            <w:pPr>
              <w:numPr>
                <w:ilvl w:val="4"/>
                <w:numId w:val="0"/>
              </w:numPr>
              <w:tabs>
                <w:tab w:val="num" w:pos="360"/>
              </w:tabs>
              <w:autoSpaceDE w:val="0"/>
              <w:autoSpaceDN w:val="0"/>
              <w:adjustRightInd w:val="0"/>
              <w:rPr>
                <w:sz w:val="20"/>
              </w:rPr>
            </w:pPr>
          </w:p>
        </w:tc>
        <w:tc>
          <w:tcPr>
            <w:tcW w:w="2717" w:type="dxa"/>
            <w:hideMark/>
          </w:tcPr>
          <w:p w:rsidR="003B730C" w:rsidRPr="00B46196" w:rsidRDefault="003B730C" w:rsidP="005D7810">
            <w:pPr>
              <w:numPr>
                <w:ilvl w:val="4"/>
                <w:numId w:val="0"/>
              </w:numPr>
              <w:tabs>
                <w:tab w:val="num" w:pos="360"/>
              </w:tabs>
              <w:autoSpaceDE w:val="0"/>
              <w:autoSpaceDN w:val="0"/>
              <w:adjustRightInd w:val="0"/>
              <w:spacing w:line="240" w:lineRule="auto"/>
              <w:rPr>
                <w:bCs/>
                <w:sz w:val="20"/>
              </w:rPr>
            </w:pPr>
            <w:r w:rsidRPr="00B46196">
              <w:rPr>
                <w:bCs/>
                <w:sz w:val="20"/>
              </w:rPr>
              <w:t>Имя</w:t>
            </w:r>
          </w:p>
        </w:tc>
      </w:tr>
      <w:tr w:rsidR="00B46196" w:rsidRPr="00B46196" w:rsidTr="003B730C">
        <w:trPr>
          <w:trHeight w:val="103"/>
        </w:trPr>
        <w:tc>
          <w:tcPr>
            <w:tcW w:w="659" w:type="dxa"/>
            <w:vMerge/>
            <w:hideMark/>
          </w:tcPr>
          <w:p w:rsidR="003B730C" w:rsidRPr="00B46196" w:rsidRDefault="003B730C" w:rsidP="003B730C">
            <w:pPr>
              <w:numPr>
                <w:ilvl w:val="4"/>
                <w:numId w:val="0"/>
              </w:numPr>
              <w:tabs>
                <w:tab w:val="num" w:pos="360"/>
              </w:tabs>
              <w:autoSpaceDE w:val="0"/>
              <w:autoSpaceDN w:val="0"/>
              <w:adjustRightInd w:val="0"/>
              <w:rPr>
                <w:sz w:val="20"/>
              </w:rPr>
            </w:pPr>
          </w:p>
        </w:tc>
        <w:tc>
          <w:tcPr>
            <w:tcW w:w="744" w:type="dxa"/>
            <w:vMerge/>
            <w:hideMark/>
          </w:tcPr>
          <w:p w:rsidR="003B730C" w:rsidRPr="00B46196" w:rsidRDefault="003B730C" w:rsidP="003B730C">
            <w:pPr>
              <w:numPr>
                <w:ilvl w:val="4"/>
                <w:numId w:val="0"/>
              </w:numPr>
              <w:tabs>
                <w:tab w:val="num" w:pos="360"/>
              </w:tabs>
              <w:autoSpaceDE w:val="0"/>
              <w:autoSpaceDN w:val="0"/>
              <w:adjustRightInd w:val="0"/>
              <w:rPr>
                <w:sz w:val="20"/>
              </w:rPr>
            </w:pPr>
          </w:p>
        </w:tc>
        <w:tc>
          <w:tcPr>
            <w:tcW w:w="596" w:type="dxa"/>
            <w:vMerge/>
            <w:hideMark/>
          </w:tcPr>
          <w:p w:rsidR="003B730C" w:rsidRPr="00B46196" w:rsidRDefault="003B730C" w:rsidP="003B730C">
            <w:pPr>
              <w:numPr>
                <w:ilvl w:val="4"/>
                <w:numId w:val="0"/>
              </w:numPr>
              <w:tabs>
                <w:tab w:val="num" w:pos="360"/>
              </w:tabs>
              <w:autoSpaceDE w:val="0"/>
              <w:autoSpaceDN w:val="0"/>
              <w:adjustRightInd w:val="0"/>
              <w:rPr>
                <w:sz w:val="20"/>
              </w:rPr>
            </w:pPr>
          </w:p>
        </w:tc>
        <w:tc>
          <w:tcPr>
            <w:tcW w:w="1772" w:type="dxa"/>
            <w:vMerge/>
            <w:hideMark/>
          </w:tcPr>
          <w:p w:rsidR="003B730C" w:rsidRPr="00B46196" w:rsidRDefault="003B730C" w:rsidP="003B730C">
            <w:pPr>
              <w:numPr>
                <w:ilvl w:val="4"/>
                <w:numId w:val="0"/>
              </w:numPr>
              <w:tabs>
                <w:tab w:val="num" w:pos="360"/>
              </w:tabs>
              <w:autoSpaceDE w:val="0"/>
              <w:autoSpaceDN w:val="0"/>
              <w:adjustRightInd w:val="0"/>
              <w:rPr>
                <w:sz w:val="20"/>
              </w:rPr>
            </w:pPr>
          </w:p>
        </w:tc>
        <w:tc>
          <w:tcPr>
            <w:tcW w:w="609" w:type="dxa"/>
            <w:vMerge/>
            <w:hideMark/>
          </w:tcPr>
          <w:p w:rsidR="003B730C" w:rsidRPr="00B46196" w:rsidRDefault="003B730C" w:rsidP="003B730C">
            <w:pPr>
              <w:numPr>
                <w:ilvl w:val="4"/>
                <w:numId w:val="0"/>
              </w:numPr>
              <w:tabs>
                <w:tab w:val="num" w:pos="360"/>
              </w:tabs>
              <w:autoSpaceDE w:val="0"/>
              <w:autoSpaceDN w:val="0"/>
              <w:adjustRightInd w:val="0"/>
              <w:rPr>
                <w:sz w:val="20"/>
              </w:rPr>
            </w:pPr>
          </w:p>
        </w:tc>
        <w:tc>
          <w:tcPr>
            <w:tcW w:w="618" w:type="dxa"/>
            <w:hideMark/>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XPN.3</w:t>
            </w:r>
          </w:p>
        </w:tc>
        <w:tc>
          <w:tcPr>
            <w:tcW w:w="616" w:type="dxa"/>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Усл</w:t>
            </w:r>
          </w:p>
        </w:tc>
        <w:tc>
          <w:tcPr>
            <w:tcW w:w="567" w:type="dxa"/>
          </w:tcPr>
          <w:p w:rsidR="003B730C" w:rsidRPr="00B46196" w:rsidRDefault="003B730C" w:rsidP="003B730C">
            <w:pPr>
              <w:numPr>
                <w:ilvl w:val="4"/>
                <w:numId w:val="0"/>
              </w:numPr>
              <w:tabs>
                <w:tab w:val="num" w:pos="360"/>
              </w:tabs>
              <w:autoSpaceDE w:val="0"/>
              <w:autoSpaceDN w:val="0"/>
              <w:adjustRightInd w:val="0"/>
              <w:rPr>
                <w:sz w:val="20"/>
              </w:rPr>
            </w:pPr>
          </w:p>
        </w:tc>
        <w:tc>
          <w:tcPr>
            <w:tcW w:w="708" w:type="dxa"/>
          </w:tcPr>
          <w:p w:rsidR="003B730C" w:rsidRPr="00B46196" w:rsidRDefault="003B730C" w:rsidP="003B730C">
            <w:pPr>
              <w:numPr>
                <w:ilvl w:val="4"/>
                <w:numId w:val="0"/>
              </w:numPr>
              <w:tabs>
                <w:tab w:val="num" w:pos="360"/>
              </w:tabs>
              <w:autoSpaceDE w:val="0"/>
              <w:autoSpaceDN w:val="0"/>
              <w:adjustRightInd w:val="0"/>
              <w:rPr>
                <w:sz w:val="20"/>
              </w:rPr>
            </w:pPr>
          </w:p>
        </w:tc>
        <w:tc>
          <w:tcPr>
            <w:tcW w:w="685" w:type="dxa"/>
          </w:tcPr>
          <w:p w:rsidR="003B730C" w:rsidRPr="00B46196" w:rsidRDefault="003B730C" w:rsidP="003B730C">
            <w:pPr>
              <w:numPr>
                <w:ilvl w:val="4"/>
                <w:numId w:val="0"/>
              </w:numPr>
              <w:tabs>
                <w:tab w:val="num" w:pos="360"/>
              </w:tabs>
              <w:autoSpaceDE w:val="0"/>
              <w:autoSpaceDN w:val="0"/>
              <w:adjustRightInd w:val="0"/>
              <w:rPr>
                <w:sz w:val="20"/>
              </w:rPr>
            </w:pPr>
          </w:p>
        </w:tc>
        <w:tc>
          <w:tcPr>
            <w:tcW w:w="2717" w:type="dxa"/>
            <w:hideMark/>
          </w:tcPr>
          <w:p w:rsidR="003B730C" w:rsidRPr="00B46196" w:rsidRDefault="003B730C" w:rsidP="005D7810">
            <w:pPr>
              <w:numPr>
                <w:ilvl w:val="4"/>
                <w:numId w:val="0"/>
              </w:numPr>
              <w:tabs>
                <w:tab w:val="num" w:pos="360"/>
              </w:tabs>
              <w:autoSpaceDE w:val="0"/>
              <w:autoSpaceDN w:val="0"/>
              <w:adjustRightInd w:val="0"/>
              <w:spacing w:line="240" w:lineRule="auto"/>
              <w:rPr>
                <w:bCs/>
                <w:sz w:val="20"/>
              </w:rPr>
            </w:pPr>
            <w:r w:rsidRPr="00B46196">
              <w:rPr>
                <w:bCs/>
                <w:sz w:val="20"/>
              </w:rPr>
              <w:t>Отчество.</w:t>
            </w:r>
          </w:p>
        </w:tc>
      </w:tr>
      <w:tr w:rsidR="00B46196" w:rsidRPr="00B46196" w:rsidTr="003B730C">
        <w:trPr>
          <w:trHeight w:val="103"/>
        </w:trPr>
        <w:tc>
          <w:tcPr>
            <w:tcW w:w="659" w:type="dxa"/>
            <w:vMerge/>
            <w:hideMark/>
          </w:tcPr>
          <w:p w:rsidR="003B730C" w:rsidRPr="00B46196" w:rsidRDefault="003B730C" w:rsidP="003B730C">
            <w:pPr>
              <w:numPr>
                <w:ilvl w:val="4"/>
                <w:numId w:val="0"/>
              </w:numPr>
              <w:tabs>
                <w:tab w:val="num" w:pos="360"/>
              </w:tabs>
              <w:autoSpaceDE w:val="0"/>
              <w:autoSpaceDN w:val="0"/>
              <w:adjustRightInd w:val="0"/>
              <w:rPr>
                <w:sz w:val="20"/>
              </w:rPr>
            </w:pPr>
          </w:p>
        </w:tc>
        <w:tc>
          <w:tcPr>
            <w:tcW w:w="744" w:type="dxa"/>
            <w:vMerge/>
            <w:hideMark/>
          </w:tcPr>
          <w:p w:rsidR="003B730C" w:rsidRPr="00B46196" w:rsidRDefault="003B730C" w:rsidP="003B730C">
            <w:pPr>
              <w:numPr>
                <w:ilvl w:val="4"/>
                <w:numId w:val="0"/>
              </w:numPr>
              <w:tabs>
                <w:tab w:val="num" w:pos="360"/>
              </w:tabs>
              <w:autoSpaceDE w:val="0"/>
              <w:autoSpaceDN w:val="0"/>
              <w:adjustRightInd w:val="0"/>
              <w:rPr>
                <w:sz w:val="20"/>
              </w:rPr>
            </w:pPr>
          </w:p>
        </w:tc>
        <w:tc>
          <w:tcPr>
            <w:tcW w:w="596" w:type="dxa"/>
            <w:vMerge/>
            <w:hideMark/>
          </w:tcPr>
          <w:p w:rsidR="003B730C" w:rsidRPr="00B46196" w:rsidRDefault="003B730C" w:rsidP="003B730C">
            <w:pPr>
              <w:numPr>
                <w:ilvl w:val="4"/>
                <w:numId w:val="0"/>
              </w:numPr>
              <w:tabs>
                <w:tab w:val="num" w:pos="360"/>
              </w:tabs>
              <w:autoSpaceDE w:val="0"/>
              <w:autoSpaceDN w:val="0"/>
              <w:adjustRightInd w:val="0"/>
              <w:rPr>
                <w:sz w:val="20"/>
              </w:rPr>
            </w:pPr>
          </w:p>
        </w:tc>
        <w:tc>
          <w:tcPr>
            <w:tcW w:w="1772" w:type="dxa"/>
            <w:vMerge/>
            <w:hideMark/>
          </w:tcPr>
          <w:p w:rsidR="003B730C" w:rsidRPr="00B46196" w:rsidRDefault="003B730C" w:rsidP="003B730C">
            <w:pPr>
              <w:numPr>
                <w:ilvl w:val="4"/>
                <w:numId w:val="0"/>
              </w:numPr>
              <w:tabs>
                <w:tab w:val="num" w:pos="360"/>
              </w:tabs>
              <w:autoSpaceDE w:val="0"/>
              <w:autoSpaceDN w:val="0"/>
              <w:adjustRightInd w:val="0"/>
              <w:rPr>
                <w:sz w:val="20"/>
              </w:rPr>
            </w:pPr>
          </w:p>
        </w:tc>
        <w:tc>
          <w:tcPr>
            <w:tcW w:w="609" w:type="dxa"/>
            <w:vMerge/>
            <w:hideMark/>
          </w:tcPr>
          <w:p w:rsidR="003B730C" w:rsidRPr="00B46196" w:rsidRDefault="003B730C" w:rsidP="003B730C">
            <w:pPr>
              <w:numPr>
                <w:ilvl w:val="4"/>
                <w:numId w:val="0"/>
              </w:numPr>
              <w:tabs>
                <w:tab w:val="num" w:pos="360"/>
              </w:tabs>
              <w:autoSpaceDE w:val="0"/>
              <w:autoSpaceDN w:val="0"/>
              <w:adjustRightInd w:val="0"/>
              <w:rPr>
                <w:sz w:val="20"/>
              </w:rPr>
            </w:pPr>
          </w:p>
        </w:tc>
        <w:tc>
          <w:tcPr>
            <w:tcW w:w="618" w:type="dxa"/>
            <w:hideMark/>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XPN.7</w:t>
            </w:r>
          </w:p>
        </w:tc>
        <w:tc>
          <w:tcPr>
            <w:tcW w:w="616" w:type="dxa"/>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Да</w:t>
            </w:r>
          </w:p>
        </w:tc>
        <w:tc>
          <w:tcPr>
            <w:tcW w:w="567" w:type="dxa"/>
          </w:tcPr>
          <w:p w:rsidR="003B730C" w:rsidRPr="00B46196" w:rsidRDefault="003B730C" w:rsidP="003B730C">
            <w:pPr>
              <w:numPr>
                <w:ilvl w:val="4"/>
                <w:numId w:val="0"/>
              </w:numPr>
              <w:tabs>
                <w:tab w:val="num" w:pos="360"/>
              </w:tabs>
              <w:autoSpaceDE w:val="0"/>
              <w:autoSpaceDN w:val="0"/>
              <w:adjustRightInd w:val="0"/>
              <w:rPr>
                <w:sz w:val="20"/>
              </w:rPr>
            </w:pPr>
          </w:p>
        </w:tc>
        <w:tc>
          <w:tcPr>
            <w:tcW w:w="708" w:type="dxa"/>
          </w:tcPr>
          <w:p w:rsidR="003B730C" w:rsidRPr="00B46196" w:rsidRDefault="003B730C" w:rsidP="003B730C">
            <w:pPr>
              <w:numPr>
                <w:ilvl w:val="4"/>
                <w:numId w:val="0"/>
              </w:numPr>
              <w:tabs>
                <w:tab w:val="num" w:pos="360"/>
              </w:tabs>
              <w:autoSpaceDE w:val="0"/>
              <w:autoSpaceDN w:val="0"/>
              <w:adjustRightInd w:val="0"/>
              <w:rPr>
                <w:sz w:val="20"/>
              </w:rPr>
            </w:pPr>
          </w:p>
        </w:tc>
        <w:tc>
          <w:tcPr>
            <w:tcW w:w="685" w:type="dxa"/>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L</w:t>
            </w:r>
          </w:p>
        </w:tc>
        <w:tc>
          <w:tcPr>
            <w:tcW w:w="2717" w:type="dxa"/>
            <w:hideMark/>
          </w:tcPr>
          <w:p w:rsidR="003B730C" w:rsidRPr="00B46196" w:rsidRDefault="003B730C" w:rsidP="005D7810">
            <w:pPr>
              <w:numPr>
                <w:ilvl w:val="4"/>
                <w:numId w:val="0"/>
              </w:numPr>
              <w:tabs>
                <w:tab w:val="num" w:pos="360"/>
              </w:tabs>
              <w:autoSpaceDE w:val="0"/>
              <w:autoSpaceDN w:val="0"/>
              <w:adjustRightInd w:val="0"/>
              <w:spacing w:line="240" w:lineRule="auto"/>
              <w:rPr>
                <w:bCs/>
                <w:sz w:val="20"/>
                <w:szCs w:val="20"/>
              </w:rPr>
            </w:pPr>
            <w:r w:rsidRPr="00B46196">
              <w:rPr>
                <w:bCs/>
                <w:sz w:val="20"/>
                <w:szCs w:val="20"/>
              </w:rPr>
              <w:t xml:space="preserve">Код типа ФИО (СК </w:t>
            </w:r>
            <w:r w:rsidRPr="00B46196">
              <w:rPr>
                <w:sz w:val="20"/>
                <w:szCs w:val="20"/>
              </w:rPr>
              <w:t>1.2.643.2.40.5.100.200</w:t>
            </w:r>
            <w:r w:rsidRPr="00B46196">
              <w:rPr>
                <w:bCs/>
                <w:sz w:val="20"/>
                <w:szCs w:val="20"/>
              </w:rPr>
              <w:t>).</w:t>
            </w:r>
          </w:p>
        </w:tc>
      </w:tr>
      <w:tr w:rsidR="00B46196" w:rsidRPr="00B46196" w:rsidTr="003B730C">
        <w:tc>
          <w:tcPr>
            <w:tcW w:w="659" w:type="dxa"/>
            <w:hideMark/>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PID.7</w:t>
            </w:r>
          </w:p>
        </w:tc>
        <w:tc>
          <w:tcPr>
            <w:tcW w:w="744" w:type="dxa"/>
            <w:hideMark/>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DTM</w:t>
            </w:r>
          </w:p>
        </w:tc>
        <w:tc>
          <w:tcPr>
            <w:tcW w:w="596" w:type="dxa"/>
            <w:hideMark/>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Да</w:t>
            </w:r>
          </w:p>
        </w:tc>
        <w:tc>
          <w:tcPr>
            <w:tcW w:w="1772" w:type="dxa"/>
            <w:hideMark/>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Дата рождения</w:t>
            </w:r>
          </w:p>
        </w:tc>
        <w:tc>
          <w:tcPr>
            <w:tcW w:w="609" w:type="dxa"/>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1</w:t>
            </w:r>
          </w:p>
        </w:tc>
        <w:tc>
          <w:tcPr>
            <w:tcW w:w="618" w:type="dxa"/>
          </w:tcPr>
          <w:p w:rsidR="003B730C" w:rsidRPr="00B46196" w:rsidRDefault="003B730C" w:rsidP="003B730C">
            <w:pPr>
              <w:numPr>
                <w:ilvl w:val="4"/>
                <w:numId w:val="0"/>
              </w:numPr>
              <w:tabs>
                <w:tab w:val="num" w:pos="360"/>
              </w:tabs>
              <w:autoSpaceDE w:val="0"/>
              <w:autoSpaceDN w:val="0"/>
              <w:adjustRightInd w:val="0"/>
              <w:rPr>
                <w:bCs/>
                <w:sz w:val="20"/>
              </w:rPr>
            </w:pPr>
          </w:p>
        </w:tc>
        <w:tc>
          <w:tcPr>
            <w:tcW w:w="616" w:type="dxa"/>
          </w:tcPr>
          <w:p w:rsidR="003B730C" w:rsidRPr="00B46196" w:rsidRDefault="003B730C" w:rsidP="003B730C">
            <w:pPr>
              <w:numPr>
                <w:ilvl w:val="4"/>
                <w:numId w:val="0"/>
              </w:numPr>
              <w:tabs>
                <w:tab w:val="num" w:pos="360"/>
              </w:tabs>
              <w:autoSpaceDE w:val="0"/>
              <w:autoSpaceDN w:val="0"/>
              <w:adjustRightInd w:val="0"/>
              <w:rPr>
                <w:bCs/>
                <w:sz w:val="20"/>
              </w:rPr>
            </w:pPr>
          </w:p>
        </w:tc>
        <w:tc>
          <w:tcPr>
            <w:tcW w:w="567" w:type="dxa"/>
          </w:tcPr>
          <w:p w:rsidR="003B730C" w:rsidRPr="00B46196" w:rsidRDefault="003B730C" w:rsidP="003B730C">
            <w:pPr>
              <w:numPr>
                <w:ilvl w:val="4"/>
                <w:numId w:val="0"/>
              </w:numPr>
              <w:tabs>
                <w:tab w:val="num" w:pos="360"/>
              </w:tabs>
              <w:autoSpaceDE w:val="0"/>
              <w:autoSpaceDN w:val="0"/>
              <w:adjustRightInd w:val="0"/>
              <w:rPr>
                <w:bCs/>
                <w:sz w:val="20"/>
              </w:rPr>
            </w:pPr>
          </w:p>
        </w:tc>
        <w:tc>
          <w:tcPr>
            <w:tcW w:w="708" w:type="dxa"/>
          </w:tcPr>
          <w:p w:rsidR="003B730C" w:rsidRPr="00B46196" w:rsidRDefault="003B730C" w:rsidP="003B730C">
            <w:pPr>
              <w:numPr>
                <w:ilvl w:val="4"/>
                <w:numId w:val="0"/>
              </w:numPr>
              <w:tabs>
                <w:tab w:val="num" w:pos="360"/>
              </w:tabs>
              <w:autoSpaceDE w:val="0"/>
              <w:autoSpaceDN w:val="0"/>
              <w:adjustRightInd w:val="0"/>
              <w:rPr>
                <w:bCs/>
                <w:sz w:val="20"/>
              </w:rPr>
            </w:pPr>
          </w:p>
        </w:tc>
        <w:tc>
          <w:tcPr>
            <w:tcW w:w="685" w:type="dxa"/>
          </w:tcPr>
          <w:p w:rsidR="003B730C" w:rsidRPr="00B46196" w:rsidRDefault="003B730C" w:rsidP="003B730C">
            <w:pPr>
              <w:numPr>
                <w:ilvl w:val="4"/>
                <w:numId w:val="0"/>
              </w:numPr>
              <w:tabs>
                <w:tab w:val="num" w:pos="360"/>
              </w:tabs>
              <w:autoSpaceDE w:val="0"/>
              <w:autoSpaceDN w:val="0"/>
              <w:adjustRightInd w:val="0"/>
              <w:rPr>
                <w:bCs/>
                <w:sz w:val="20"/>
              </w:rPr>
            </w:pPr>
          </w:p>
        </w:tc>
        <w:tc>
          <w:tcPr>
            <w:tcW w:w="2717" w:type="dxa"/>
            <w:hideMark/>
          </w:tcPr>
          <w:p w:rsidR="003B730C" w:rsidRPr="00B46196" w:rsidRDefault="003B730C" w:rsidP="005D7810">
            <w:pPr>
              <w:numPr>
                <w:ilvl w:val="4"/>
                <w:numId w:val="0"/>
              </w:numPr>
              <w:tabs>
                <w:tab w:val="num" w:pos="360"/>
              </w:tabs>
              <w:autoSpaceDE w:val="0"/>
              <w:autoSpaceDN w:val="0"/>
              <w:adjustRightInd w:val="0"/>
              <w:spacing w:line="240" w:lineRule="auto"/>
              <w:jc w:val="left"/>
              <w:rPr>
                <w:bCs/>
                <w:sz w:val="20"/>
                <w:szCs w:val="20"/>
              </w:rPr>
            </w:pPr>
            <w:r w:rsidRPr="00B46196">
              <w:rPr>
                <w:bCs/>
                <w:sz w:val="20"/>
                <w:szCs w:val="20"/>
              </w:rPr>
              <w:t>Дата рождения застрахованного лица.См. п. Б.2.5.3.3.</w:t>
            </w:r>
          </w:p>
        </w:tc>
      </w:tr>
      <w:tr w:rsidR="00B46196" w:rsidRPr="00B46196" w:rsidTr="003B730C">
        <w:tc>
          <w:tcPr>
            <w:tcW w:w="659" w:type="dxa"/>
            <w:hideMark/>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PID.8</w:t>
            </w:r>
          </w:p>
        </w:tc>
        <w:tc>
          <w:tcPr>
            <w:tcW w:w="744" w:type="dxa"/>
            <w:hideMark/>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IS</w:t>
            </w:r>
          </w:p>
        </w:tc>
        <w:tc>
          <w:tcPr>
            <w:tcW w:w="596" w:type="dxa"/>
            <w:hideMark/>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Да</w:t>
            </w:r>
          </w:p>
        </w:tc>
        <w:tc>
          <w:tcPr>
            <w:tcW w:w="1772" w:type="dxa"/>
            <w:hideMark/>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Пол</w:t>
            </w:r>
          </w:p>
        </w:tc>
        <w:tc>
          <w:tcPr>
            <w:tcW w:w="609" w:type="dxa"/>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1</w:t>
            </w:r>
          </w:p>
        </w:tc>
        <w:tc>
          <w:tcPr>
            <w:tcW w:w="618" w:type="dxa"/>
          </w:tcPr>
          <w:p w:rsidR="003B730C" w:rsidRPr="00B46196" w:rsidRDefault="003B730C" w:rsidP="003B730C">
            <w:pPr>
              <w:numPr>
                <w:ilvl w:val="4"/>
                <w:numId w:val="0"/>
              </w:numPr>
              <w:tabs>
                <w:tab w:val="num" w:pos="360"/>
              </w:tabs>
              <w:autoSpaceDE w:val="0"/>
              <w:autoSpaceDN w:val="0"/>
              <w:adjustRightInd w:val="0"/>
              <w:rPr>
                <w:bCs/>
                <w:sz w:val="20"/>
              </w:rPr>
            </w:pPr>
          </w:p>
        </w:tc>
        <w:tc>
          <w:tcPr>
            <w:tcW w:w="616" w:type="dxa"/>
          </w:tcPr>
          <w:p w:rsidR="003B730C" w:rsidRPr="00B46196" w:rsidRDefault="003B730C" w:rsidP="003B730C">
            <w:pPr>
              <w:numPr>
                <w:ilvl w:val="4"/>
                <w:numId w:val="0"/>
              </w:numPr>
              <w:tabs>
                <w:tab w:val="num" w:pos="360"/>
              </w:tabs>
              <w:autoSpaceDE w:val="0"/>
              <w:autoSpaceDN w:val="0"/>
              <w:adjustRightInd w:val="0"/>
              <w:rPr>
                <w:bCs/>
                <w:sz w:val="20"/>
              </w:rPr>
            </w:pPr>
          </w:p>
        </w:tc>
        <w:tc>
          <w:tcPr>
            <w:tcW w:w="567" w:type="dxa"/>
          </w:tcPr>
          <w:p w:rsidR="003B730C" w:rsidRPr="00B46196" w:rsidRDefault="003B730C" w:rsidP="003B730C">
            <w:pPr>
              <w:numPr>
                <w:ilvl w:val="4"/>
                <w:numId w:val="0"/>
              </w:numPr>
              <w:tabs>
                <w:tab w:val="num" w:pos="360"/>
              </w:tabs>
              <w:autoSpaceDE w:val="0"/>
              <w:autoSpaceDN w:val="0"/>
              <w:adjustRightInd w:val="0"/>
              <w:rPr>
                <w:bCs/>
                <w:sz w:val="20"/>
              </w:rPr>
            </w:pPr>
          </w:p>
        </w:tc>
        <w:tc>
          <w:tcPr>
            <w:tcW w:w="708" w:type="dxa"/>
          </w:tcPr>
          <w:p w:rsidR="003B730C" w:rsidRPr="00B46196" w:rsidRDefault="003B730C" w:rsidP="003B730C">
            <w:pPr>
              <w:numPr>
                <w:ilvl w:val="4"/>
                <w:numId w:val="0"/>
              </w:numPr>
              <w:tabs>
                <w:tab w:val="num" w:pos="360"/>
              </w:tabs>
              <w:autoSpaceDE w:val="0"/>
              <w:autoSpaceDN w:val="0"/>
              <w:adjustRightInd w:val="0"/>
              <w:rPr>
                <w:bCs/>
                <w:sz w:val="20"/>
              </w:rPr>
            </w:pPr>
          </w:p>
        </w:tc>
        <w:tc>
          <w:tcPr>
            <w:tcW w:w="685" w:type="dxa"/>
          </w:tcPr>
          <w:p w:rsidR="003B730C" w:rsidRPr="00B46196" w:rsidRDefault="003B730C" w:rsidP="003B730C">
            <w:pPr>
              <w:numPr>
                <w:ilvl w:val="4"/>
                <w:numId w:val="0"/>
              </w:numPr>
              <w:tabs>
                <w:tab w:val="num" w:pos="360"/>
              </w:tabs>
              <w:autoSpaceDE w:val="0"/>
              <w:autoSpaceDN w:val="0"/>
              <w:adjustRightInd w:val="0"/>
              <w:rPr>
                <w:bCs/>
                <w:sz w:val="20"/>
              </w:rPr>
            </w:pPr>
          </w:p>
        </w:tc>
        <w:tc>
          <w:tcPr>
            <w:tcW w:w="2717" w:type="dxa"/>
            <w:hideMark/>
          </w:tcPr>
          <w:p w:rsidR="003B730C" w:rsidRPr="00B46196" w:rsidRDefault="003B730C" w:rsidP="005D7810">
            <w:pPr>
              <w:numPr>
                <w:ilvl w:val="4"/>
                <w:numId w:val="0"/>
              </w:numPr>
              <w:tabs>
                <w:tab w:val="num" w:pos="360"/>
              </w:tabs>
              <w:autoSpaceDE w:val="0"/>
              <w:autoSpaceDN w:val="0"/>
              <w:adjustRightInd w:val="0"/>
              <w:spacing w:line="240" w:lineRule="auto"/>
              <w:jc w:val="left"/>
              <w:rPr>
                <w:bCs/>
                <w:sz w:val="20"/>
                <w:szCs w:val="20"/>
              </w:rPr>
            </w:pPr>
            <w:r w:rsidRPr="00B46196">
              <w:rPr>
                <w:bCs/>
                <w:sz w:val="20"/>
                <w:szCs w:val="20"/>
              </w:rPr>
              <w:t xml:space="preserve">Пол застрахованного лица. Код из ОКИН, фасет 1 «Пол» (ОИД </w:t>
            </w:r>
            <w:r w:rsidRPr="00B46196">
              <w:rPr>
                <w:sz w:val="20"/>
                <w:szCs w:val="20"/>
              </w:rPr>
              <w:t>1.2.643.2.40.5.0.18.1</w:t>
            </w:r>
            <w:r w:rsidRPr="00B46196">
              <w:rPr>
                <w:bCs/>
                <w:sz w:val="20"/>
                <w:szCs w:val="20"/>
              </w:rPr>
              <w:t>).</w:t>
            </w:r>
          </w:p>
        </w:tc>
      </w:tr>
      <w:tr w:rsidR="00B46196" w:rsidRPr="00B46196" w:rsidTr="003B730C">
        <w:tc>
          <w:tcPr>
            <w:tcW w:w="659" w:type="dxa"/>
            <w:hideMark/>
          </w:tcPr>
          <w:p w:rsidR="003B730C" w:rsidRPr="00B46196" w:rsidRDefault="003B730C" w:rsidP="003B730C">
            <w:pPr>
              <w:numPr>
                <w:ilvl w:val="4"/>
                <w:numId w:val="0"/>
              </w:numPr>
              <w:tabs>
                <w:tab w:val="num" w:pos="360"/>
              </w:tabs>
              <w:autoSpaceDE w:val="0"/>
              <w:autoSpaceDN w:val="0"/>
              <w:adjustRightInd w:val="0"/>
              <w:rPr>
                <w:bCs/>
                <w:sz w:val="20"/>
              </w:rPr>
            </w:pPr>
            <w:r w:rsidRPr="00B46196">
              <w:rPr>
                <w:bCs/>
                <w:sz w:val="20"/>
              </w:rPr>
              <w:t>PID.23</w:t>
            </w:r>
          </w:p>
        </w:tc>
        <w:tc>
          <w:tcPr>
            <w:tcW w:w="744" w:type="dxa"/>
            <w:hideMark/>
          </w:tcPr>
          <w:p w:rsidR="003B730C" w:rsidRPr="00B46196" w:rsidRDefault="003B730C" w:rsidP="003B730C">
            <w:pPr>
              <w:numPr>
                <w:ilvl w:val="4"/>
                <w:numId w:val="0"/>
              </w:numPr>
              <w:tabs>
                <w:tab w:val="num" w:pos="360"/>
              </w:tabs>
              <w:autoSpaceDE w:val="0"/>
              <w:autoSpaceDN w:val="0"/>
              <w:adjustRightInd w:val="0"/>
              <w:rPr>
                <w:bCs/>
                <w:sz w:val="20"/>
              </w:rPr>
            </w:pPr>
            <w:r w:rsidRPr="00B46196">
              <w:rPr>
                <w:bCs/>
                <w:sz w:val="20"/>
              </w:rPr>
              <w:t>ST</w:t>
            </w:r>
          </w:p>
        </w:tc>
        <w:tc>
          <w:tcPr>
            <w:tcW w:w="596" w:type="dxa"/>
            <w:hideMark/>
          </w:tcPr>
          <w:p w:rsidR="003B730C" w:rsidRPr="00B46196" w:rsidRDefault="003B730C" w:rsidP="003B730C">
            <w:pPr>
              <w:numPr>
                <w:ilvl w:val="4"/>
                <w:numId w:val="0"/>
              </w:numPr>
              <w:tabs>
                <w:tab w:val="num" w:pos="360"/>
              </w:tabs>
              <w:autoSpaceDE w:val="0"/>
              <w:autoSpaceDN w:val="0"/>
              <w:adjustRightInd w:val="0"/>
              <w:rPr>
                <w:bCs/>
                <w:sz w:val="20"/>
              </w:rPr>
            </w:pPr>
            <w:r w:rsidRPr="00B46196">
              <w:rPr>
                <w:bCs/>
                <w:sz w:val="20"/>
              </w:rPr>
              <w:t>Нет</w:t>
            </w:r>
          </w:p>
        </w:tc>
        <w:tc>
          <w:tcPr>
            <w:tcW w:w="1772" w:type="dxa"/>
            <w:hideMark/>
          </w:tcPr>
          <w:p w:rsidR="003B730C" w:rsidRPr="00B46196" w:rsidRDefault="003B730C" w:rsidP="003B730C">
            <w:pPr>
              <w:numPr>
                <w:ilvl w:val="4"/>
                <w:numId w:val="0"/>
              </w:numPr>
              <w:tabs>
                <w:tab w:val="num" w:pos="360"/>
              </w:tabs>
              <w:autoSpaceDE w:val="0"/>
              <w:autoSpaceDN w:val="0"/>
              <w:adjustRightInd w:val="0"/>
              <w:rPr>
                <w:bCs/>
                <w:sz w:val="20"/>
              </w:rPr>
            </w:pPr>
            <w:r w:rsidRPr="00B46196">
              <w:rPr>
                <w:bCs/>
                <w:sz w:val="20"/>
              </w:rPr>
              <w:t>Место рождения</w:t>
            </w:r>
          </w:p>
        </w:tc>
        <w:tc>
          <w:tcPr>
            <w:tcW w:w="609" w:type="dxa"/>
          </w:tcPr>
          <w:p w:rsidR="003B730C" w:rsidRPr="00B46196" w:rsidRDefault="003B730C" w:rsidP="003B730C">
            <w:pPr>
              <w:numPr>
                <w:ilvl w:val="4"/>
                <w:numId w:val="0"/>
              </w:numPr>
              <w:tabs>
                <w:tab w:val="num" w:pos="360"/>
              </w:tabs>
              <w:autoSpaceDE w:val="0"/>
              <w:autoSpaceDN w:val="0"/>
              <w:adjustRightInd w:val="0"/>
              <w:rPr>
                <w:bCs/>
                <w:sz w:val="20"/>
              </w:rPr>
            </w:pPr>
            <w:r w:rsidRPr="00B46196">
              <w:rPr>
                <w:bCs/>
                <w:sz w:val="20"/>
              </w:rPr>
              <w:t>1</w:t>
            </w:r>
          </w:p>
        </w:tc>
        <w:tc>
          <w:tcPr>
            <w:tcW w:w="618" w:type="dxa"/>
          </w:tcPr>
          <w:p w:rsidR="003B730C" w:rsidRPr="00B46196" w:rsidRDefault="003B730C" w:rsidP="003B730C">
            <w:pPr>
              <w:numPr>
                <w:ilvl w:val="4"/>
                <w:numId w:val="0"/>
              </w:numPr>
              <w:tabs>
                <w:tab w:val="num" w:pos="360"/>
              </w:tabs>
              <w:autoSpaceDE w:val="0"/>
              <w:autoSpaceDN w:val="0"/>
              <w:adjustRightInd w:val="0"/>
              <w:rPr>
                <w:bCs/>
                <w:sz w:val="20"/>
              </w:rPr>
            </w:pPr>
          </w:p>
        </w:tc>
        <w:tc>
          <w:tcPr>
            <w:tcW w:w="616" w:type="dxa"/>
          </w:tcPr>
          <w:p w:rsidR="003B730C" w:rsidRPr="00B46196" w:rsidRDefault="003B730C" w:rsidP="003B730C">
            <w:pPr>
              <w:numPr>
                <w:ilvl w:val="4"/>
                <w:numId w:val="0"/>
              </w:numPr>
              <w:tabs>
                <w:tab w:val="num" w:pos="360"/>
              </w:tabs>
              <w:autoSpaceDE w:val="0"/>
              <w:autoSpaceDN w:val="0"/>
              <w:adjustRightInd w:val="0"/>
              <w:rPr>
                <w:bCs/>
                <w:sz w:val="20"/>
              </w:rPr>
            </w:pPr>
          </w:p>
        </w:tc>
        <w:tc>
          <w:tcPr>
            <w:tcW w:w="567" w:type="dxa"/>
          </w:tcPr>
          <w:p w:rsidR="003B730C" w:rsidRPr="00B46196" w:rsidRDefault="003B730C" w:rsidP="003B730C">
            <w:pPr>
              <w:numPr>
                <w:ilvl w:val="4"/>
                <w:numId w:val="0"/>
              </w:numPr>
              <w:tabs>
                <w:tab w:val="num" w:pos="360"/>
              </w:tabs>
              <w:autoSpaceDE w:val="0"/>
              <w:autoSpaceDN w:val="0"/>
              <w:adjustRightInd w:val="0"/>
              <w:rPr>
                <w:bCs/>
                <w:sz w:val="20"/>
              </w:rPr>
            </w:pPr>
          </w:p>
        </w:tc>
        <w:tc>
          <w:tcPr>
            <w:tcW w:w="708" w:type="dxa"/>
          </w:tcPr>
          <w:p w:rsidR="003B730C" w:rsidRPr="00B46196" w:rsidRDefault="003B730C" w:rsidP="003B730C">
            <w:pPr>
              <w:numPr>
                <w:ilvl w:val="4"/>
                <w:numId w:val="0"/>
              </w:numPr>
              <w:tabs>
                <w:tab w:val="num" w:pos="360"/>
              </w:tabs>
              <w:autoSpaceDE w:val="0"/>
              <w:autoSpaceDN w:val="0"/>
              <w:adjustRightInd w:val="0"/>
              <w:rPr>
                <w:bCs/>
                <w:sz w:val="20"/>
              </w:rPr>
            </w:pPr>
          </w:p>
        </w:tc>
        <w:tc>
          <w:tcPr>
            <w:tcW w:w="685" w:type="dxa"/>
          </w:tcPr>
          <w:p w:rsidR="003B730C" w:rsidRPr="00B46196" w:rsidRDefault="003B730C" w:rsidP="003B730C">
            <w:pPr>
              <w:numPr>
                <w:ilvl w:val="4"/>
                <w:numId w:val="0"/>
              </w:numPr>
              <w:tabs>
                <w:tab w:val="num" w:pos="360"/>
              </w:tabs>
              <w:autoSpaceDE w:val="0"/>
              <w:autoSpaceDN w:val="0"/>
              <w:adjustRightInd w:val="0"/>
              <w:rPr>
                <w:bCs/>
                <w:sz w:val="20"/>
              </w:rPr>
            </w:pPr>
          </w:p>
        </w:tc>
        <w:tc>
          <w:tcPr>
            <w:tcW w:w="2717" w:type="dxa"/>
            <w:hideMark/>
          </w:tcPr>
          <w:p w:rsidR="003B730C" w:rsidRPr="00B46196" w:rsidRDefault="003B730C" w:rsidP="005D7810">
            <w:pPr>
              <w:numPr>
                <w:ilvl w:val="4"/>
                <w:numId w:val="0"/>
              </w:numPr>
              <w:tabs>
                <w:tab w:val="num" w:pos="360"/>
              </w:tabs>
              <w:autoSpaceDE w:val="0"/>
              <w:autoSpaceDN w:val="0"/>
              <w:adjustRightInd w:val="0"/>
              <w:spacing w:line="240" w:lineRule="auto"/>
              <w:jc w:val="left"/>
              <w:rPr>
                <w:bCs/>
                <w:sz w:val="20"/>
              </w:rPr>
            </w:pPr>
            <w:r w:rsidRPr="00B46196">
              <w:rPr>
                <w:bCs/>
                <w:sz w:val="20"/>
              </w:rPr>
              <w:t>Место рождения застрахованного лица (текст из документа, удостоверяющего личность)</w:t>
            </w:r>
          </w:p>
        </w:tc>
      </w:tr>
      <w:tr w:rsidR="00B46196" w:rsidRPr="00B46196" w:rsidTr="003B730C">
        <w:trPr>
          <w:trHeight w:val="40"/>
        </w:trPr>
        <w:tc>
          <w:tcPr>
            <w:tcW w:w="659" w:type="dxa"/>
          </w:tcPr>
          <w:p w:rsidR="003B730C" w:rsidRPr="00B46196" w:rsidRDefault="003B730C" w:rsidP="003B730C">
            <w:pPr>
              <w:numPr>
                <w:ilvl w:val="4"/>
                <w:numId w:val="0"/>
              </w:numPr>
              <w:tabs>
                <w:tab w:val="num" w:pos="360"/>
              </w:tabs>
              <w:autoSpaceDE w:val="0"/>
              <w:autoSpaceDN w:val="0"/>
              <w:adjustRightInd w:val="0"/>
              <w:rPr>
                <w:bCs/>
                <w:sz w:val="20"/>
              </w:rPr>
            </w:pPr>
            <w:r w:rsidRPr="00B46196">
              <w:rPr>
                <w:bCs/>
                <w:sz w:val="20"/>
              </w:rPr>
              <w:t>PID.32</w:t>
            </w:r>
          </w:p>
        </w:tc>
        <w:tc>
          <w:tcPr>
            <w:tcW w:w="744" w:type="dxa"/>
          </w:tcPr>
          <w:p w:rsidR="003B730C" w:rsidRPr="00B46196" w:rsidRDefault="003B730C" w:rsidP="003B730C">
            <w:pPr>
              <w:numPr>
                <w:ilvl w:val="4"/>
                <w:numId w:val="0"/>
              </w:numPr>
              <w:tabs>
                <w:tab w:val="num" w:pos="360"/>
              </w:tabs>
              <w:autoSpaceDE w:val="0"/>
              <w:autoSpaceDN w:val="0"/>
              <w:adjustRightInd w:val="0"/>
              <w:rPr>
                <w:bCs/>
                <w:sz w:val="20"/>
              </w:rPr>
            </w:pPr>
            <w:r w:rsidRPr="00B46196">
              <w:rPr>
                <w:bCs/>
                <w:sz w:val="20"/>
              </w:rPr>
              <w:t>IS</w:t>
            </w:r>
          </w:p>
        </w:tc>
        <w:tc>
          <w:tcPr>
            <w:tcW w:w="596" w:type="dxa"/>
          </w:tcPr>
          <w:p w:rsidR="003B730C" w:rsidRPr="00B46196" w:rsidRDefault="003B730C" w:rsidP="003B730C">
            <w:pPr>
              <w:numPr>
                <w:ilvl w:val="4"/>
                <w:numId w:val="0"/>
              </w:numPr>
              <w:tabs>
                <w:tab w:val="num" w:pos="360"/>
              </w:tabs>
              <w:autoSpaceDE w:val="0"/>
              <w:autoSpaceDN w:val="0"/>
              <w:adjustRightInd w:val="0"/>
              <w:rPr>
                <w:bCs/>
                <w:sz w:val="20"/>
              </w:rPr>
            </w:pPr>
            <w:r w:rsidRPr="00B46196">
              <w:rPr>
                <w:bCs/>
                <w:sz w:val="20"/>
              </w:rPr>
              <w:t>Нет</w:t>
            </w:r>
          </w:p>
        </w:tc>
        <w:tc>
          <w:tcPr>
            <w:tcW w:w="1772" w:type="dxa"/>
          </w:tcPr>
          <w:p w:rsidR="003B730C" w:rsidRPr="00B46196" w:rsidRDefault="003B730C" w:rsidP="003B730C">
            <w:pPr>
              <w:numPr>
                <w:ilvl w:val="4"/>
                <w:numId w:val="0"/>
              </w:numPr>
              <w:tabs>
                <w:tab w:val="num" w:pos="360"/>
              </w:tabs>
              <w:autoSpaceDE w:val="0"/>
              <w:autoSpaceDN w:val="0"/>
              <w:adjustRightInd w:val="0"/>
              <w:rPr>
                <w:bCs/>
                <w:sz w:val="20"/>
              </w:rPr>
            </w:pPr>
            <w:r w:rsidRPr="00B46196">
              <w:rPr>
                <w:bCs/>
                <w:sz w:val="20"/>
              </w:rPr>
              <w:t>Код надёжности идентификации</w:t>
            </w:r>
          </w:p>
        </w:tc>
        <w:tc>
          <w:tcPr>
            <w:tcW w:w="609" w:type="dxa"/>
          </w:tcPr>
          <w:p w:rsidR="003B730C" w:rsidRPr="00B46196" w:rsidRDefault="003B730C" w:rsidP="003B730C">
            <w:pPr>
              <w:numPr>
                <w:ilvl w:val="4"/>
                <w:numId w:val="0"/>
              </w:numPr>
              <w:tabs>
                <w:tab w:val="num" w:pos="360"/>
              </w:tabs>
              <w:autoSpaceDE w:val="0"/>
              <w:autoSpaceDN w:val="0"/>
              <w:adjustRightInd w:val="0"/>
              <w:rPr>
                <w:bCs/>
                <w:sz w:val="20"/>
              </w:rPr>
            </w:pPr>
            <w:r w:rsidRPr="00B46196">
              <w:rPr>
                <w:bCs/>
                <w:sz w:val="20"/>
              </w:rPr>
              <w:t>0..*</w:t>
            </w:r>
          </w:p>
        </w:tc>
        <w:tc>
          <w:tcPr>
            <w:tcW w:w="618" w:type="dxa"/>
          </w:tcPr>
          <w:p w:rsidR="003B730C" w:rsidRPr="00B46196" w:rsidRDefault="003B730C" w:rsidP="003B730C">
            <w:pPr>
              <w:numPr>
                <w:ilvl w:val="4"/>
                <w:numId w:val="0"/>
              </w:numPr>
              <w:tabs>
                <w:tab w:val="num" w:pos="360"/>
              </w:tabs>
              <w:autoSpaceDE w:val="0"/>
              <w:autoSpaceDN w:val="0"/>
              <w:adjustRightInd w:val="0"/>
              <w:rPr>
                <w:bCs/>
                <w:sz w:val="20"/>
              </w:rPr>
            </w:pPr>
          </w:p>
        </w:tc>
        <w:tc>
          <w:tcPr>
            <w:tcW w:w="616" w:type="dxa"/>
          </w:tcPr>
          <w:p w:rsidR="003B730C" w:rsidRPr="00B46196" w:rsidRDefault="003B730C" w:rsidP="003B730C">
            <w:pPr>
              <w:numPr>
                <w:ilvl w:val="4"/>
                <w:numId w:val="0"/>
              </w:numPr>
              <w:tabs>
                <w:tab w:val="num" w:pos="360"/>
              </w:tabs>
              <w:autoSpaceDE w:val="0"/>
              <w:autoSpaceDN w:val="0"/>
              <w:adjustRightInd w:val="0"/>
              <w:rPr>
                <w:bCs/>
                <w:sz w:val="20"/>
              </w:rPr>
            </w:pPr>
          </w:p>
        </w:tc>
        <w:tc>
          <w:tcPr>
            <w:tcW w:w="567" w:type="dxa"/>
          </w:tcPr>
          <w:p w:rsidR="003B730C" w:rsidRPr="00B46196" w:rsidRDefault="003B730C" w:rsidP="003B730C">
            <w:pPr>
              <w:numPr>
                <w:ilvl w:val="4"/>
                <w:numId w:val="0"/>
              </w:numPr>
              <w:tabs>
                <w:tab w:val="num" w:pos="360"/>
              </w:tabs>
              <w:autoSpaceDE w:val="0"/>
              <w:autoSpaceDN w:val="0"/>
              <w:adjustRightInd w:val="0"/>
              <w:rPr>
                <w:bCs/>
                <w:sz w:val="20"/>
              </w:rPr>
            </w:pPr>
          </w:p>
        </w:tc>
        <w:tc>
          <w:tcPr>
            <w:tcW w:w="708" w:type="dxa"/>
          </w:tcPr>
          <w:p w:rsidR="003B730C" w:rsidRPr="00B46196" w:rsidRDefault="003B730C" w:rsidP="003B730C">
            <w:pPr>
              <w:numPr>
                <w:ilvl w:val="4"/>
                <w:numId w:val="0"/>
              </w:numPr>
              <w:tabs>
                <w:tab w:val="num" w:pos="360"/>
              </w:tabs>
              <w:autoSpaceDE w:val="0"/>
              <w:autoSpaceDN w:val="0"/>
              <w:adjustRightInd w:val="0"/>
              <w:rPr>
                <w:bCs/>
                <w:sz w:val="20"/>
              </w:rPr>
            </w:pPr>
          </w:p>
        </w:tc>
        <w:tc>
          <w:tcPr>
            <w:tcW w:w="685" w:type="dxa"/>
          </w:tcPr>
          <w:p w:rsidR="003B730C" w:rsidRPr="00B46196" w:rsidRDefault="003B730C" w:rsidP="003B730C">
            <w:pPr>
              <w:numPr>
                <w:ilvl w:val="4"/>
                <w:numId w:val="0"/>
              </w:numPr>
              <w:tabs>
                <w:tab w:val="num" w:pos="360"/>
              </w:tabs>
              <w:autoSpaceDE w:val="0"/>
              <w:autoSpaceDN w:val="0"/>
              <w:adjustRightInd w:val="0"/>
              <w:rPr>
                <w:bCs/>
                <w:sz w:val="20"/>
              </w:rPr>
            </w:pPr>
          </w:p>
        </w:tc>
        <w:tc>
          <w:tcPr>
            <w:tcW w:w="2717" w:type="dxa"/>
          </w:tcPr>
          <w:p w:rsidR="003B730C" w:rsidRPr="00B46196" w:rsidRDefault="003B730C" w:rsidP="005D7810">
            <w:pPr>
              <w:numPr>
                <w:ilvl w:val="4"/>
                <w:numId w:val="0"/>
              </w:numPr>
              <w:tabs>
                <w:tab w:val="num" w:pos="360"/>
              </w:tabs>
              <w:autoSpaceDE w:val="0"/>
              <w:autoSpaceDN w:val="0"/>
              <w:adjustRightInd w:val="0"/>
              <w:spacing w:line="240" w:lineRule="auto"/>
              <w:jc w:val="left"/>
              <w:rPr>
                <w:bCs/>
                <w:sz w:val="20"/>
              </w:rPr>
            </w:pPr>
            <w:r w:rsidRPr="00B46196">
              <w:rPr>
                <w:bCs/>
                <w:sz w:val="20"/>
              </w:rPr>
              <w:t>«Особые случаи» идентификации.</w:t>
            </w:r>
          </w:p>
          <w:p w:rsidR="003B730C" w:rsidRPr="00B46196" w:rsidRDefault="003B730C" w:rsidP="005D7810">
            <w:pPr>
              <w:numPr>
                <w:ilvl w:val="4"/>
                <w:numId w:val="0"/>
              </w:numPr>
              <w:tabs>
                <w:tab w:val="num" w:pos="360"/>
              </w:tabs>
              <w:autoSpaceDE w:val="0"/>
              <w:autoSpaceDN w:val="0"/>
              <w:adjustRightInd w:val="0"/>
              <w:spacing w:line="240" w:lineRule="auto"/>
              <w:jc w:val="left"/>
              <w:rPr>
                <w:bCs/>
                <w:sz w:val="20"/>
              </w:rPr>
            </w:pPr>
            <w:r w:rsidRPr="00B46196">
              <w:rPr>
                <w:bCs/>
                <w:sz w:val="20"/>
                <w:szCs w:val="20"/>
              </w:rPr>
              <w:t xml:space="preserve">Код из СК </w:t>
            </w:r>
            <w:r w:rsidRPr="00B46196">
              <w:rPr>
                <w:sz w:val="20"/>
                <w:szCs w:val="20"/>
              </w:rPr>
              <w:t>1.2.643.2.40.5.100.445</w:t>
            </w:r>
            <w:r w:rsidRPr="00B46196">
              <w:rPr>
                <w:bCs/>
                <w:sz w:val="20"/>
                <w:szCs w:val="20"/>
              </w:rPr>
              <w:t>. Поле повторяется столько раз, сколь</w:t>
            </w:r>
            <w:r w:rsidRPr="00B46196">
              <w:rPr>
                <w:bCs/>
                <w:sz w:val="20"/>
              </w:rPr>
              <w:t>ко особых случаев имеет место.</w:t>
            </w:r>
          </w:p>
        </w:tc>
      </w:tr>
    </w:tbl>
    <w:p w:rsidR="003B730C" w:rsidRPr="00B46196" w:rsidRDefault="003B730C" w:rsidP="003B730C">
      <w:pPr>
        <w:pStyle w:val="43"/>
        <w:keepNext/>
        <w:numPr>
          <w:ilvl w:val="0"/>
          <w:numId w:val="0"/>
        </w:numPr>
        <w:spacing w:before="0" w:beforeAutospacing="0" w:after="0" w:line="240" w:lineRule="auto"/>
        <w:ind w:left="709"/>
        <w:outlineLvl w:val="9"/>
        <w:rPr>
          <w:sz w:val="28"/>
          <w:szCs w:val="28"/>
        </w:rPr>
      </w:pPr>
    </w:p>
    <w:p w:rsidR="003B730C" w:rsidRPr="00B46196" w:rsidRDefault="003B730C" w:rsidP="00865FFC">
      <w:pPr>
        <w:pStyle w:val="43"/>
        <w:keepNext/>
        <w:numPr>
          <w:ilvl w:val="3"/>
          <w:numId w:val="123"/>
        </w:numPr>
        <w:spacing w:before="0" w:beforeAutospacing="0" w:after="0" w:line="240" w:lineRule="auto"/>
        <w:outlineLvl w:val="9"/>
      </w:pPr>
      <w:r w:rsidRPr="00B46196">
        <w:t>Сегмент IN1 – «Подтверждение факта страхования по ОМС»</w:t>
      </w:r>
    </w:p>
    <w:p w:rsidR="003B730C" w:rsidRPr="00B46196" w:rsidRDefault="003B730C" w:rsidP="003B730C"/>
    <w:p w:rsidR="003B730C" w:rsidRPr="00B46196" w:rsidRDefault="003B730C" w:rsidP="003B730C">
      <w:r w:rsidRPr="00B46196">
        <w:t xml:space="preserve">В каждом сообщении ADT_Z37 дважды повторяется сегмент Z37_PID. INSURANCE, который содержит один или несколько сегментов </w:t>
      </w:r>
      <w:r w:rsidRPr="00B46196">
        <w:rPr>
          <w:lang w:val="en-US"/>
        </w:rPr>
        <w:t>IN</w:t>
      </w:r>
      <w:r w:rsidRPr="00B46196">
        <w:t>1.</w:t>
      </w:r>
    </w:p>
    <w:p w:rsidR="003B730C" w:rsidRPr="00B46196" w:rsidRDefault="003B730C" w:rsidP="003B730C">
      <w:r w:rsidRPr="00B46196">
        <w:t xml:space="preserve">Сегменты </w:t>
      </w:r>
      <w:r w:rsidRPr="00B46196">
        <w:rPr>
          <w:lang w:val="en-US"/>
        </w:rPr>
        <w:t>IN</w:t>
      </w:r>
      <w:r w:rsidRPr="00B46196">
        <w:t>1 из первого сегмента Z37_PID. INSURANCE должны включать все факты страхования по ОМС застрахованных лиц, указанных в первом сегменте PID. Эти факты страхования должны полностью совпадать с данными Центрального сегмента ЕРЗ.</w:t>
      </w:r>
    </w:p>
    <w:p w:rsidR="003B730C" w:rsidRPr="00B46196" w:rsidRDefault="003B730C" w:rsidP="003B730C">
      <w:r w:rsidRPr="00B46196">
        <w:t xml:space="preserve">Сегменты </w:t>
      </w:r>
      <w:r w:rsidRPr="00B46196">
        <w:rPr>
          <w:lang w:val="en-US"/>
        </w:rPr>
        <w:t>IN</w:t>
      </w:r>
      <w:r w:rsidRPr="00B46196">
        <w:t>1 из второго сегмента Z37_PID. INSURANCE должны включать все факты страхования по ОМС застрахованного лица, отделяемого от застрахованных лиц, указанных в первом сегменте PID. Эти факты страхования должны являться подмножеством фактов, указанных в первом сегменте Z37_PID. INSURANCE.</w:t>
      </w:r>
    </w:p>
    <w:p w:rsidR="003B730C" w:rsidRPr="00B46196" w:rsidRDefault="003B730C" w:rsidP="003B730C"/>
    <w:p w:rsidR="003B730C" w:rsidRPr="00B46196" w:rsidRDefault="003B730C" w:rsidP="00865FFC">
      <w:pPr>
        <w:pStyle w:val="af0"/>
        <w:numPr>
          <w:ilvl w:val="1"/>
          <w:numId w:val="124"/>
        </w:numPr>
        <w:spacing w:before="0" w:beforeAutospacing="0" w:after="0"/>
        <w:ind w:left="720" w:hanging="11"/>
        <w:jc w:val="both"/>
      </w:pPr>
      <w:r w:rsidRPr="00B46196">
        <w:t>Структура сегмента IN1 «Подтверждение факта страхования по ОМС» (событие Z37)</w:t>
      </w:r>
    </w:p>
    <w:tbl>
      <w:tblPr>
        <w:tblStyle w:val="aff1"/>
        <w:tblW w:w="0" w:type="auto"/>
        <w:tblLook w:val="04A0"/>
      </w:tblPr>
      <w:tblGrid>
        <w:gridCol w:w="756"/>
        <w:gridCol w:w="809"/>
        <w:gridCol w:w="679"/>
        <w:gridCol w:w="1985"/>
        <w:gridCol w:w="479"/>
        <w:gridCol w:w="765"/>
        <w:gridCol w:w="673"/>
        <w:gridCol w:w="1059"/>
        <w:gridCol w:w="3170"/>
      </w:tblGrid>
      <w:tr w:rsidR="00B46196" w:rsidRPr="00B46196" w:rsidTr="003B730C">
        <w:trPr>
          <w:cnfStyle w:val="100000000000"/>
          <w:trHeight w:val="204"/>
        </w:trPr>
        <w:tc>
          <w:tcPr>
            <w:tcW w:w="0" w:type="auto"/>
            <w:hideMark/>
          </w:tcPr>
          <w:p w:rsidR="003B730C" w:rsidRPr="00B46196" w:rsidRDefault="003B730C" w:rsidP="003B730C">
            <w:pPr>
              <w:numPr>
                <w:ilvl w:val="4"/>
                <w:numId w:val="0"/>
              </w:numPr>
              <w:tabs>
                <w:tab w:val="num" w:pos="360"/>
              </w:tabs>
              <w:autoSpaceDE w:val="0"/>
              <w:autoSpaceDN w:val="0"/>
              <w:adjustRightInd w:val="0"/>
              <w:rPr>
                <w:bCs/>
                <w:sz w:val="20"/>
              </w:rPr>
            </w:pPr>
            <w:r w:rsidRPr="00B46196">
              <w:rPr>
                <w:bCs/>
                <w:sz w:val="20"/>
              </w:rPr>
              <w:t>XML-имя</w:t>
            </w:r>
          </w:p>
        </w:tc>
        <w:tc>
          <w:tcPr>
            <w:tcW w:w="0" w:type="auto"/>
            <w:hideMark/>
          </w:tcPr>
          <w:p w:rsidR="003B730C" w:rsidRPr="00B46196" w:rsidRDefault="003B730C" w:rsidP="003B730C">
            <w:pPr>
              <w:numPr>
                <w:ilvl w:val="4"/>
                <w:numId w:val="0"/>
              </w:numPr>
              <w:tabs>
                <w:tab w:val="num" w:pos="360"/>
              </w:tabs>
              <w:autoSpaceDE w:val="0"/>
              <w:autoSpaceDN w:val="0"/>
              <w:adjustRightInd w:val="0"/>
              <w:rPr>
                <w:bCs/>
                <w:sz w:val="20"/>
              </w:rPr>
            </w:pPr>
            <w:r w:rsidRPr="00B46196">
              <w:rPr>
                <w:bCs/>
                <w:sz w:val="20"/>
              </w:rPr>
              <w:t xml:space="preserve">Тип </w:t>
            </w:r>
            <w:r w:rsidRPr="00B46196">
              <w:rPr>
                <w:bCs/>
                <w:sz w:val="20"/>
              </w:rPr>
              <w:br/>
              <w:t>данных</w:t>
            </w:r>
          </w:p>
        </w:tc>
        <w:tc>
          <w:tcPr>
            <w:tcW w:w="0" w:type="auto"/>
            <w:hideMark/>
          </w:tcPr>
          <w:p w:rsidR="003B730C" w:rsidRPr="00B46196" w:rsidRDefault="003B730C" w:rsidP="003B730C">
            <w:pPr>
              <w:numPr>
                <w:ilvl w:val="4"/>
                <w:numId w:val="0"/>
              </w:numPr>
              <w:tabs>
                <w:tab w:val="num" w:pos="360"/>
              </w:tabs>
              <w:autoSpaceDE w:val="0"/>
              <w:autoSpaceDN w:val="0"/>
              <w:adjustRightInd w:val="0"/>
              <w:rPr>
                <w:bCs/>
                <w:sz w:val="20"/>
              </w:rPr>
            </w:pPr>
            <w:r w:rsidRPr="00B46196">
              <w:rPr>
                <w:bCs/>
                <w:sz w:val="20"/>
              </w:rPr>
              <w:t>Обяз. поле</w:t>
            </w:r>
          </w:p>
        </w:tc>
        <w:tc>
          <w:tcPr>
            <w:tcW w:w="0" w:type="auto"/>
            <w:hideMark/>
          </w:tcPr>
          <w:p w:rsidR="003B730C" w:rsidRPr="00B46196" w:rsidRDefault="003B730C" w:rsidP="003B730C">
            <w:pPr>
              <w:numPr>
                <w:ilvl w:val="4"/>
                <w:numId w:val="0"/>
              </w:numPr>
              <w:tabs>
                <w:tab w:val="num" w:pos="360"/>
              </w:tabs>
              <w:autoSpaceDE w:val="0"/>
              <w:autoSpaceDN w:val="0"/>
              <w:adjustRightInd w:val="0"/>
              <w:rPr>
                <w:bCs/>
                <w:sz w:val="20"/>
              </w:rPr>
            </w:pPr>
            <w:r w:rsidRPr="00B46196">
              <w:rPr>
                <w:bCs/>
                <w:sz w:val="20"/>
              </w:rPr>
              <w:t>Имя поля</w:t>
            </w:r>
          </w:p>
        </w:tc>
        <w:tc>
          <w:tcPr>
            <w:tcW w:w="0" w:type="auto"/>
          </w:tcPr>
          <w:p w:rsidR="003B730C" w:rsidRPr="00B46196" w:rsidRDefault="003B730C" w:rsidP="003B730C">
            <w:pPr>
              <w:numPr>
                <w:ilvl w:val="4"/>
                <w:numId w:val="0"/>
              </w:numPr>
              <w:tabs>
                <w:tab w:val="num" w:pos="360"/>
              </w:tabs>
              <w:autoSpaceDE w:val="0"/>
              <w:autoSpaceDN w:val="0"/>
              <w:adjustRightInd w:val="0"/>
              <w:rPr>
                <w:bCs/>
                <w:sz w:val="20"/>
              </w:rPr>
            </w:pPr>
            <w:r w:rsidRPr="00B46196">
              <w:rPr>
                <w:bCs/>
                <w:sz w:val="20"/>
              </w:rPr>
              <w:t>Экз</w:t>
            </w:r>
          </w:p>
        </w:tc>
        <w:tc>
          <w:tcPr>
            <w:tcW w:w="0" w:type="auto"/>
          </w:tcPr>
          <w:p w:rsidR="003B730C" w:rsidRPr="00B46196" w:rsidRDefault="003B730C" w:rsidP="003B730C">
            <w:pPr>
              <w:numPr>
                <w:ilvl w:val="4"/>
                <w:numId w:val="0"/>
              </w:numPr>
              <w:tabs>
                <w:tab w:val="num" w:pos="360"/>
              </w:tabs>
              <w:autoSpaceDE w:val="0"/>
              <w:autoSpaceDN w:val="0"/>
              <w:adjustRightInd w:val="0"/>
              <w:rPr>
                <w:bCs/>
                <w:sz w:val="20"/>
              </w:rPr>
            </w:pPr>
            <w:r w:rsidRPr="00B46196">
              <w:rPr>
                <w:bCs/>
                <w:sz w:val="20"/>
              </w:rPr>
              <w:t>Кмп</w:t>
            </w:r>
          </w:p>
        </w:tc>
        <w:tc>
          <w:tcPr>
            <w:tcW w:w="0" w:type="auto"/>
            <w:hideMark/>
          </w:tcPr>
          <w:p w:rsidR="003B730C" w:rsidRPr="00B46196" w:rsidRDefault="003B730C" w:rsidP="003B730C">
            <w:pPr>
              <w:numPr>
                <w:ilvl w:val="4"/>
                <w:numId w:val="0"/>
              </w:numPr>
              <w:tabs>
                <w:tab w:val="num" w:pos="360"/>
              </w:tabs>
              <w:autoSpaceDE w:val="0"/>
              <w:autoSpaceDN w:val="0"/>
              <w:adjustRightInd w:val="0"/>
              <w:rPr>
                <w:bCs/>
                <w:sz w:val="20"/>
              </w:rPr>
            </w:pPr>
            <w:r w:rsidRPr="00B46196">
              <w:rPr>
                <w:bCs/>
                <w:sz w:val="20"/>
              </w:rPr>
              <w:t>Обяз. кмп</w:t>
            </w:r>
          </w:p>
        </w:tc>
        <w:tc>
          <w:tcPr>
            <w:tcW w:w="0" w:type="auto"/>
          </w:tcPr>
          <w:p w:rsidR="003B730C" w:rsidRPr="00B46196" w:rsidRDefault="003B730C" w:rsidP="003B730C">
            <w:pPr>
              <w:numPr>
                <w:ilvl w:val="4"/>
                <w:numId w:val="0"/>
              </w:numPr>
              <w:tabs>
                <w:tab w:val="num" w:pos="360"/>
              </w:tabs>
              <w:autoSpaceDE w:val="0"/>
              <w:autoSpaceDN w:val="0"/>
              <w:adjustRightInd w:val="0"/>
              <w:rPr>
                <w:bCs/>
                <w:sz w:val="20"/>
              </w:rPr>
            </w:pPr>
            <w:r w:rsidRPr="00B46196">
              <w:rPr>
                <w:bCs/>
                <w:sz w:val="20"/>
              </w:rPr>
              <w:t>Константа</w:t>
            </w:r>
          </w:p>
        </w:tc>
        <w:tc>
          <w:tcPr>
            <w:tcW w:w="0" w:type="auto"/>
            <w:hideMark/>
          </w:tcPr>
          <w:p w:rsidR="003B730C" w:rsidRPr="00B46196" w:rsidRDefault="003B730C" w:rsidP="003B730C">
            <w:pPr>
              <w:numPr>
                <w:ilvl w:val="4"/>
                <w:numId w:val="0"/>
              </w:numPr>
              <w:tabs>
                <w:tab w:val="num" w:pos="360"/>
              </w:tabs>
              <w:autoSpaceDE w:val="0"/>
              <w:autoSpaceDN w:val="0"/>
              <w:adjustRightInd w:val="0"/>
              <w:rPr>
                <w:bCs/>
                <w:sz w:val="20"/>
              </w:rPr>
            </w:pPr>
            <w:r w:rsidRPr="00B46196">
              <w:rPr>
                <w:bCs/>
                <w:sz w:val="20"/>
              </w:rPr>
              <w:t>Указания по заполнению</w:t>
            </w:r>
          </w:p>
        </w:tc>
      </w:tr>
      <w:tr w:rsidR="00B46196" w:rsidRPr="00B46196" w:rsidTr="003B730C">
        <w:tc>
          <w:tcPr>
            <w:tcW w:w="0" w:type="auto"/>
            <w:hideMark/>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IN1.1</w:t>
            </w:r>
          </w:p>
        </w:tc>
        <w:tc>
          <w:tcPr>
            <w:tcW w:w="0" w:type="auto"/>
            <w:hideMark/>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SI</w:t>
            </w:r>
          </w:p>
        </w:tc>
        <w:tc>
          <w:tcPr>
            <w:tcW w:w="0" w:type="auto"/>
            <w:hideMark/>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Да</w:t>
            </w:r>
          </w:p>
        </w:tc>
        <w:tc>
          <w:tcPr>
            <w:tcW w:w="0" w:type="auto"/>
            <w:hideMark/>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Порядковый номер сегмента IN1</w:t>
            </w:r>
          </w:p>
        </w:tc>
        <w:tc>
          <w:tcPr>
            <w:tcW w:w="0" w:type="auto"/>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1</w:t>
            </w:r>
          </w:p>
        </w:tc>
        <w:tc>
          <w:tcPr>
            <w:tcW w:w="0" w:type="auto"/>
          </w:tcPr>
          <w:p w:rsidR="003B730C" w:rsidRPr="00B46196" w:rsidRDefault="003B730C" w:rsidP="003B730C">
            <w:pPr>
              <w:numPr>
                <w:ilvl w:val="4"/>
                <w:numId w:val="0"/>
              </w:numPr>
              <w:tabs>
                <w:tab w:val="num" w:pos="360"/>
              </w:tabs>
              <w:autoSpaceDE w:val="0"/>
              <w:autoSpaceDN w:val="0"/>
              <w:adjustRightInd w:val="0"/>
              <w:rPr>
                <w:sz w:val="20"/>
              </w:rPr>
            </w:pPr>
          </w:p>
        </w:tc>
        <w:tc>
          <w:tcPr>
            <w:tcW w:w="0" w:type="auto"/>
          </w:tcPr>
          <w:p w:rsidR="003B730C" w:rsidRPr="00B46196" w:rsidRDefault="003B730C" w:rsidP="003B730C">
            <w:pPr>
              <w:numPr>
                <w:ilvl w:val="4"/>
                <w:numId w:val="0"/>
              </w:numPr>
              <w:tabs>
                <w:tab w:val="num" w:pos="360"/>
              </w:tabs>
              <w:autoSpaceDE w:val="0"/>
              <w:autoSpaceDN w:val="0"/>
              <w:adjustRightInd w:val="0"/>
              <w:rPr>
                <w:sz w:val="20"/>
              </w:rPr>
            </w:pPr>
          </w:p>
        </w:tc>
        <w:tc>
          <w:tcPr>
            <w:tcW w:w="0" w:type="auto"/>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1</w:t>
            </w:r>
          </w:p>
        </w:tc>
        <w:tc>
          <w:tcPr>
            <w:tcW w:w="0" w:type="auto"/>
            <w:hideMark/>
          </w:tcPr>
          <w:p w:rsidR="003B730C" w:rsidRPr="00B46196" w:rsidRDefault="003B730C" w:rsidP="005D7810">
            <w:pPr>
              <w:numPr>
                <w:ilvl w:val="4"/>
                <w:numId w:val="0"/>
              </w:numPr>
              <w:tabs>
                <w:tab w:val="num" w:pos="360"/>
              </w:tabs>
              <w:autoSpaceDE w:val="0"/>
              <w:autoSpaceDN w:val="0"/>
              <w:adjustRightInd w:val="0"/>
              <w:spacing w:line="240" w:lineRule="auto"/>
              <w:rPr>
                <w:bCs/>
                <w:sz w:val="20"/>
              </w:rPr>
            </w:pPr>
            <w:r w:rsidRPr="00B46196">
              <w:rPr>
                <w:bCs/>
                <w:sz w:val="20"/>
              </w:rPr>
              <w:t>Если значение поля не соответствует фактическому положению сегмента IN1 в сообщении, то сообщение отвергается с ошибкой ФЛК №112.</w:t>
            </w:r>
          </w:p>
        </w:tc>
      </w:tr>
      <w:tr w:rsidR="00B46196" w:rsidRPr="00B46196" w:rsidTr="003B730C">
        <w:trPr>
          <w:trHeight w:val="139"/>
        </w:trPr>
        <w:tc>
          <w:tcPr>
            <w:tcW w:w="0" w:type="auto"/>
            <w:hideMark/>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IN1.2</w:t>
            </w:r>
          </w:p>
        </w:tc>
        <w:tc>
          <w:tcPr>
            <w:tcW w:w="0" w:type="auto"/>
            <w:hideMark/>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CWE</w:t>
            </w:r>
          </w:p>
        </w:tc>
        <w:tc>
          <w:tcPr>
            <w:tcW w:w="0" w:type="auto"/>
            <w:hideMark/>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Да</w:t>
            </w:r>
          </w:p>
        </w:tc>
        <w:tc>
          <w:tcPr>
            <w:tcW w:w="0" w:type="auto"/>
            <w:hideMark/>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Идентификатор плана страхования</w:t>
            </w:r>
          </w:p>
        </w:tc>
        <w:tc>
          <w:tcPr>
            <w:tcW w:w="0" w:type="auto"/>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1</w:t>
            </w:r>
          </w:p>
        </w:tc>
        <w:tc>
          <w:tcPr>
            <w:tcW w:w="0" w:type="auto"/>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CWE.1</w:t>
            </w:r>
          </w:p>
        </w:tc>
        <w:tc>
          <w:tcPr>
            <w:tcW w:w="0" w:type="auto"/>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Да</w:t>
            </w:r>
          </w:p>
        </w:tc>
        <w:tc>
          <w:tcPr>
            <w:tcW w:w="0" w:type="auto"/>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ОМС</w:t>
            </w:r>
          </w:p>
        </w:tc>
        <w:tc>
          <w:tcPr>
            <w:tcW w:w="0" w:type="auto"/>
            <w:hideMark/>
          </w:tcPr>
          <w:p w:rsidR="003B730C" w:rsidRPr="00B46196" w:rsidRDefault="003B730C" w:rsidP="005D7810">
            <w:pPr>
              <w:numPr>
                <w:ilvl w:val="4"/>
                <w:numId w:val="0"/>
              </w:numPr>
              <w:tabs>
                <w:tab w:val="num" w:pos="360"/>
              </w:tabs>
              <w:autoSpaceDE w:val="0"/>
              <w:autoSpaceDN w:val="0"/>
              <w:adjustRightInd w:val="0"/>
              <w:spacing w:line="240" w:lineRule="auto"/>
              <w:rPr>
                <w:bCs/>
                <w:sz w:val="20"/>
              </w:rPr>
            </w:pPr>
            <w:r w:rsidRPr="00B46196">
              <w:rPr>
                <w:bCs/>
                <w:sz w:val="20"/>
              </w:rPr>
              <w:t>Код из системы кодирования «Идентификатор страхового плана»:</w:t>
            </w:r>
          </w:p>
          <w:p w:rsidR="003B730C" w:rsidRPr="00B46196" w:rsidRDefault="003B730C" w:rsidP="005D7810">
            <w:pPr>
              <w:numPr>
                <w:ilvl w:val="4"/>
                <w:numId w:val="0"/>
              </w:numPr>
              <w:tabs>
                <w:tab w:val="num" w:pos="360"/>
              </w:tabs>
              <w:autoSpaceDE w:val="0"/>
              <w:autoSpaceDN w:val="0"/>
              <w:adjustRightInd w:val="0"/>
              <w:spacing w:line="240" w:lineRule="auto"/>
              <w:rPr>
                <w:bCs/>
                <w:sz w:val="20"/>
              </w:rPr>
            </w:pPr>
            <w:r w:rsidRPr="00B46196">
              <w:rPr>
                <w:bCs/>
                <w:sz w:val="20"/>
              </w:rPr>
              <w:t>ОМС = «Обязательное медицинское страхование» (все буквы – из русского алфавита).</w:t>
            </w:r>
          </w:p>
        </w:tc>
      </w:tr>
      <w:tr w:rsidR="00B46196" w:rsidRPr="00B46196" w:rsidTr="003B730C">
        <w:trPr>
          <w:trHeight w:val="20"/>
        </w:trPr>
        <w:tc>
          <w:tcPr>
            <w:tcW w:w="0" w:type="auto"/>
            <w:vMerge w:val="restart"/>
            <w:hideMark/>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IN1.3</w:t>
            </w:r>
          </w:p>
        </w:tc>
        <w:tc>
          <w:tcPr>
            <w:tcW w:w="0" w:type="auto"/>
            <w:vMerge w:val="restart"/>
            <w:hideMark/>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CX</w:t>
            </w:r>
          </w:p>
        </w:tc>
        <w:tc>
          <w:tcPr>
            <w:tcW w:w="0" w:type="auto"/>
            <w:vMerge w:val="restart"/>
            <w:hideMark/>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Да</w:t>
            </w:r>
          </w:p>
        </w:tc>
        <w:tc>
          <w:tcPr>
            <w:tcW w:w="0" w:type="auto"/>
            <w:vMerge w:val="restart"/>
            <w:hideMark/>
          </w:tcPr>
          <w:p w:rsidR="003B730C" w:rsidRPr="00B46196" w:rsidRDefault="003B730C" w:rsidP="005D7810">
            <w:pPr>
              <w:numPr>
                <w:ilvl w:val="4"/>
                <w:numId w:val="0"/>
              </w:numPr>
              <w:tabs>
                <w:tab w:val="num" w:pos="360"/>
              </w:tabs>
              <w:autoSpaceDE w:val="0"/>
              <w:autoSpaceDN w:val="0"/>
              <w:adjustRightInd w:val="0"/>
              <w:spacing w:line="240" w:lineRule="auto"/>
              <w:rPr>
                <w:sz w:val="20"/>
              </w:rPr>
            </w:pPr>
            <w:r w:rsidRPr="00B46196">
              <w:rPr>
                <w:sz w:val="20"/>
              </w:rPr>
              <w:t>Идентификатор страховой медицинской организации или её подразделения</w:t>
            </w:r>
          </w:p>
        </w:tc>
        <w:tc>
          <w:tcPr>
            <w:tcW w:w="0" w:type="auto"/>
            <w:vMerge w:val="restart"/>
          </w:tcPr>
          <w:p w:rsidR="003B730C" w:rsidRPr="00B46196" w:rsidRDefault="003B730C" w:rsidP="005D7810">
            <w:pPr>
              <w:numPr>
                <w:ilvl w:val="4"/>
                <w:numId w:val="0"/>
              </w:numPr>
              <w:tabs>
                <w:tab w:val="num" w:pos="360"/>
              </w:tabs>
              <w:autoSpaceDE w:val="0"/>
              <w:autoSpaceDN w:val="0"/>
              <w:adjustRightInd w:val="0"/>
              <w:spacing w:line="240" w:lineRule="auto"/>
              <w:rPr>
                <w:sz w:val="20"/>
              </w:rPr>
            </w:pPr>
            <w:r w:rsidRPr="00B46196">
              <w:rPr>
                <w:sz w:val="20"/>
              </w:rPr>
              <w:t>1..*</w:t>
            </w:r>
          </w:p>
        </w:tc>
        <w:tc>
          <w:tcPr>
            <w:tcW w:w="0" w:type="auto"/>
            <w:gridSpan w:val="4"/>
          </w:tcPr>
          <w:p w:rsidR="003B730C" w:rsidRPr="00B46196" w:rsidRDefault="003B730C" w:rsidP="005D7810">
            <w:pPr>
              <w:numPr>
                <w:ilvl w:val="4"/>
                <w:numId w:val="0"/>
              </w:numPr>
              <w:tabs>
                <w:tab w:val="num" w:pos="360"/>
              </w:tabs>
              <w:autoSpaceDE w:val="0"/>
              <w:autoSpaceDN w:val="0"/>
              <w:adjustRightInd w:val="0"/>
              <w:spacing w:line="240" w:lineRule="auto"/>
              <w:rPr>
                <w:bCs/>
                <w:sz w:val="20"/>
              </w:rPr>
            </w:pPr>
            <w:r w:rsidRPr="00B46196">
              <w:rPr>
                <w:bCs/>
                <w:sz w:val="20"/>
              </w:rPr>
              <w:t>В поле могут передаваться:</w:t>
            </w:r>
          </w:p>
          <w:p w:rsidR="003B730C" w:rsidRPr="00B46196" w:rsidRDefault="003B730C" w:rsidP="005D7810">
            <w:pPr>
              <w:numPr>
                <w:ilvl w:val="4"/>
                <w:numId w:val="0"/>
              </w:numPr>
              <w:tabs>
                <w:tab w:val="num" w:pos="360"/>
              </w:tabs>
              <w:autoSpaceDE w:val="0"/>
              <w:autoSpaceDN w:val="0"/>
              <w:adjustRightInd w:val="0"/>
              <w:spacing w:line="240" w:lineRule="auto"/>
              <w:rPr>
                <w:bCs/>
                <w:sz w:val="20"/>
              </w:rPr>
            </w:pPr>
            <w:r w:rsidRPr="00B46196">
              <w:rPr>
                <w:bCs/>
                <w:sz w:val="20"/>
              </w:rPr>
              <w:t>1) ОГРН СМО, поставившей застрахованное лицо на учёт с данным полисом ОМС (временным свидетельством);</w:t>
            </w:r>
          </w:p>
          <w:p w:rsidR="003B730C" w:rsidRPr="00B46196" w:rsidRDefault="003B730C" w:rsidP="005D7810">
            <w:pPr>
              <w:numPr>
                <w:ilvl w:val="4"/>
                <w:numId w:val="0"/>
              </w:numPr>
              <w:tabs>
                <w:tab w:val="num" w:pos="360"/>
              </w:tabs>
              <w:autoSpaceDE w:val="0"/>
              <w:autoSpaceDN w:val="0"/>
              <w:adjustRightInd w:val="0"/>
              <w:spacing w:line="240" w:lineRule="auto"/>
              <w:rPr>
                <w:bCs/>
                <w:sz w:val="20"/>
              </w:rPr>
            </w:pPr>
            <w:r w:rsidRPr="00B46196">
              <w:rPr>
                <w:bCs/>
                <w:sz w:val="20"/>
              </w:rPr>
              <w:t>2) реестровый код СМО или её филиала, инициировавшей событие страхования, вызвавшее передачу сообщения;</w:t>
            </w:r>
          </w:p>
          <w:p w:rsidR="003B730C" w:rsidRPr="00B46196" w:rsidRDefault="003B730C" w:rsidP="005D7810">
            <w:pPr>
              <w:numPr>
                <w:ilvl w:val="4"/>
                <w:numId w:val="0"/>
              </w:numPr>
              <w:tabs>
                <w:tab w:val="num" w:pos="360"/>
              </w:tabs>
              <w:autoSpaceDE w:val="0"/>
              <w:autoSpaceDN w:val="0"/>
              <w:adjustRightInd w:val="0"/>
              <w:spacing w:line="240" w:lineRule="auto"/>
              <w:rPr>
                <w:bCs/>
                <w:sz w:val="20"/>
              </w:rPr>
            </w:pPr>
            <w:r w:rsidRPr="00B46196">
              <w:rPr>
                <w:bCs/>
                <w:sz w:val="20"/>
              </w:rPr>
              <w:t>3) код ТФОМС, если ЗЛ состоит на учёте непосредственно в ТФОМС.</w:t>
            </w:r>
          </w:p>
          <w:p w:rsidR="003B730C" w:rsidRPr="00B46196" w:rsidRDefault="003B730C" w:rsidP="005D7810">
            <w:pPr>
              <w:numPr>
                <w:ilvl w:val="4"/>
                <w:numId w:val="0"/>
              </w:numPr>
              <w:tabs>
                <w:tab w:val="num" w:pos="360"/>
              </w:tabs>
              <w:autoSpaceDE w:val="0"/>
              <w:autoSpaceDN w:val="0"/>
              <w:adjustRightInd w:val="0"/>
              <w:spacing w:line="240" w:lineRule="auto"/>
              <w:rPr>
                <w:bCs/>
                <w:sz w:val="20"/>
              </w:rPr>
            </w:pPr>
            <w:r w:rsidRPr="00B46196">
              <w:rPr>
                <w:bCs/>
                <w:sz w:val="20"/>
              </w:rPr>
              <w:t>См. также п. Б.2.5.5.1.</w:t>
            </w:r>
          </w:p>
        </w:tc>
      </w:tr>
      <w:tr w:rsidR="00B46196" w:rsidRPr="00B46196" w:rsidTr="003B730C">
        <w:trPr>
          <w:trHeight w:val="20"/>
        </w:trPr>
        <w:tc>
          <w:tcPr>
            <w:tcW w:w="0" w:type="auto"/>
            <w:vMerge/>
          </w:tcPr>
          <w:p w:rsidR="003B730C" w:rsidRPr="00B46196" w:rsidRDefault="003B730C" w:rsidP="003B730C">
            <w:pPr>
              <w:numPr>
                <w:ilvl w:val="4"/>
                <w:numId w:val="0"/>
              </w:numPr>
              <w:tabs>
                <w:tab w:val="num" w:pos="360"/>
              </w:tabs>
              <w:autoSpaceDE w:val="0"/>
              <w:autoSpaceDN w:val="0"/>
              <w:adjustRightInd w:val="0"/>
              <w:rPr>
                <w:bCs/>
                <w:sz w:val="20"/>
              </w:rPr>
            </w:pPr>
          </w:p>
        </w:tc>
        <w:tc>
          <w:tcPr>
            <w:tcW w:w="0" w:type="auto"/>
            <w:vMerge/>
          </w:tcPr>
          <w:p w:rsidR="003B730C" w:rsidRPr="00B46196" w:rsidRDefault="003B730C" w:rsidP="003B730C">
            <w:pPr>
              <w:numPr>
                <w:ilvl w:val="4"/>
                <w:numId w:val="0"/>
              </w:numPr>
              <w:tabs>
                <w:tab w:val="num" w:pos="360"/>
              </w:tabs>
              <w:autoSpaceDE w:val="0"/>
              <w:autoSpaceDN w:val="0"/>
              <w:adjustRightInd w:val="0"/>
              <w:rPr>
                <w:bCs/>
                <w:sz w:val="20"/>
              </w:rPr>
            </w:pPr>
          </w:p>
        </w:tc>
        <w:tc>
          <w:tcPr>
            <w:tcW w:w="0" w:type="auto"/>
            <w:vMerge/>
          </w:tcPr>
          <w:p w:rsidR="003B730C" w:rsidRPr="00B46196" w:rsidRDefault="003B730C" w:rsidP="003B730C">
            <w:pPr>
              <w:numPr>
                <w:ilvl w:val="4"/>
                <w:numId w:val="0"/>
              </w:numPr>
              <w:tabs>
                <w:tab w:val="num" w:pos="360"/>
              </w:tabs>
              <w:autoSpaceDE w:val="0"/>
              <w:autoSpaceDN w:val="0"/>
              <w:adjustRightInd w:val="0"/>
              <w:rPr>
                <w:bCs/>
                <w:sz w:val="20"/>
              </w:rPr>
            </w:pPr>
          </w:p>
        </w:tc>
        <w:tc>
          <w:tcPr>
            <w:tcW w:w="0" w:type="auto"/>
            <w:vMerge/>
          </w:tcPr>
          <w:p w:rsidR="003B730C" w:rsidRPr="00B46196" w:rsidRDefault="003B730C" w:rsidP="003B730C">
            <w:pPr>
              <w:numPr>
                <w:ilvl w:val="4"/>
                <w:numId w:val="0"/>
              </w:numPr>
              <w:tabs>
                <w:tab w:val="num" w:pos="360"/>
              </w:tabs>
              <w:autoSpaceDE w:val="0"/>
              <w:autoSpaceDN w:val="0"/>
              <w:adjustRightInd w:val="0"/>
              <w:rPr>
                <w:bCs/>
                <w:sz w:val="20"/>
              </w:rPr>
            </w:pPr>
          </w:p>
        </w:tc>
        <w:tc>
          <w:tcPr>
            <w:tcW w:w="0" w:type="auto"/>
            <w:vMerge/>
          </w:tcPr>
          <w:p w:rsidR="003B730C" w:rsidRPr="00B46196" w:rsidRDefault="003B730C" w:rsidP="003B730C">
            <w:pPr>
              <w:numPr>
                <w:ilvl w:val="4"/>
                <w:numId w:val="0"/>
              </w:numPr>
              <w:tabs>
                <w:tab w:val="num" w:pos="360"/>
              </w:tabs>
              <w:autoSpaceDE w:val="0"/>
              <w:autoSpaceDN w:val="0"/>
              <w:adjustRightInd w:val="0"/>
              <w:rPr>
                <w:bCs/>
                <w:sz w:val="20"/>
              </w:rPr>
            </w:pPr>
          </w:p>
        </w:tc>
        <w:tc>
          <w:tcPr>
            <w:tcW w:w="0" w:type="auto"/>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CX.1</w:t>
            </w:r>
          </w:p>
        </w:tc>
        <w:tc>
          <w:tcPr>
            <w:tcW w:w="0" w:type="auto"/>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Да</w:t>
            </w:r>
          </w:p>
        </w:tc>
        <w:tc>
          <w:tcPr>
            <w:tcW w:w="0" w:type="auto"/>
          </w:tcPr>
          <w:p w:rsidR="003B730C" w:rsidRPr="00B46196" w:rsidRDefault="003B730C" w:rsidP="003B730C">
            <w:pPr>
              <w:numPr>
                <w:ilvl w:val="4"/>
                <w:numId w:val="0"/>
              </w:numPr>
              <w:tabs>
                <w:tab w:val="num" w:pos="360"/>
              </w:tabs>
              <w:autoSpaceDE w:val="0"/>
              <w:autoSpaceDN w:val="0"/>
              <w:adjustRightInd w:val="0"/>
              <w:rPr>
                <w:bCs/>
                <w:sz w:val="20"/>
              </w:rPr>
            </w:pPr>
          </w:p>
        </w:tc>
        <w:tc>
          <w:tcPr>
            <w:tcW w:w="0" w:type="auto"/>
          </w:tcPr>
          <w:p w:rsidR="003B730C" w:rsidRPr="00B46196" w:rsidRDefault="003B730C" w:rsidP="005D7810">
            <w:pPr>
              <w:numPr>
                <w:ilvl w:val="4"/>
                <w:numId w:val="0"/>
              </w:numPr>
              <w:tabs>
                <w:tab w:val="num" w:pos="360"/>
              </w:tabs>
              <w:autoSpaceDE w:val="0"/>
              <w:autoSpaceDN w:val="0"/>
              <w:adjustRightInd w:val="0"/>
              <w:spacing w:line="240" w:lineRule="auto"/>
              <w:jc w:val="left"/>
              <w:rPr>
                <w:bCs/>
                <w:sz w:val="20"/>
              </w:rPr>
            </w:pPr>
            <w:r w:rsidRPr="00B46196">
              <w:rPr>
                <w:bCs/>
                <w:sz w:val="20"/>
              </w:rPr>
              <w:t>ОГРН СМО (ОИД СК 1.2.643.2.40.3.1.4), реестровый код СМО или её филиала (ОИД СК 1.2.643.2.40.3.1.4.0) или идентификатор ТФОМС (ОИД СК 1.2.643.2.40.3.3.1.0).</w:t>
            </w:r>
          </w:p>
        </w:tc>
      </w:tr>
      <w:tr w:rsidR="00B46196" w:rsidRPr="00B46196" w:rsidTr="003B730C">
        <w:trPr>
          <w:trHeight w:val="50"/>
        </w:trPr>
        <w:tc>
          <w:tcPr>
            <w:tcW w:w="0" w:type="auto"/>
            <w:vMerge/>
          </w:tcPr>
          <w:p w:rsidR="003B730C" w:rsidRPr="00B46196" w:rsidRDefault="003B730C" w:rsidP="003B730C">
            <w:pPr>
              <w:numPr>
                <w:ilvl w:val="4"/>
                <w:numId w:val="0"/>
              </w:numPr>
              <w:tabs>
                <w:tab w:val="num" w:pos="360"/>
              </w:tabs>
              <w:autoSpaceDE w:val="0"/>
              <w:autoSpaceDN w:val="0"/>
              <w:adjustRightInd w:val="0"/>
              <w:rPr>
                <w:bCs/>
                <w:sz w:val="20"/>
              </w:rPr>
            </w:pPr>
          </w:p>
        </w:tc>
        <w:tc>
          <w:tcPr>
            <w:tcW w:w="0" w:type="auto"/>
            <w:vMerge/>
          </w:tcPr>
          <w:p w:rsidR="003B730C" w:rsidRPr="00B46196" w:rsidRDefault="003B730C" w:rsidP="003B730C">
            <w:pPr>
              <w:numPr>
                <w:ilvl w:val="4"/>
                <w:numId w:val="0"/>
              </w:numPr>
              <w:tabs>
                <w:tab w:val="num" w:pos="360"/>
              </w:tabs>
              <w:autoSpaceDE w:val="0"/>
              <w:autoSpaceDN w:val="0"/>
              <w:adjustRightInd w:val="0"/>
              <w:rPr>
                <w:bCs/>
                <w:sz w:val="20"/>
              </w:rPr>
            </w:pPr>
          </w:p>
        </w:tc>
        <w:tc>
          <w:tcPr>
            <w:tcW w:w="0" w:type="auto"/>
            <w:vMerge/>
          </w:tcPr>
          <w:p w:rsidR="003B730C" w:rsidRPr="00B46196" w:rsidRDefault="003B730C" w:rsidP="003B730C">
            <w:pPr>
              <w:numPr>
                <w:ilvl w:val="4"/>
                <w:numId w:val="0"/>
              </w:numPr>
              <w:tabs>
                <w:tab w:val="num" w:pos="360"/>
              </w:tabs>
              <w:autoSpaceDE w:val="0"/>
              <w:autoSpaceDN w:val="0"/>
              <w:adjustRightInd w:val="0"/>
              <w:rPr>
                <w:bCs/>
                <w:sz w:val="20"/>
              </w:rPr>
            </w:pPr>
          </w:p>
        </w:tc>
        <w:tc>
          <w:tcPr>
            <w:tcW w:w="0" w:type="auto"/>
            <w:vMerge/>
          </w:tcPr>
          <w:p w:rsidR="003B730C" w:rsidRPr="00B46196" w:rsidRDefault="003B730C" w:rsidP="003B730C">
            <w:pPr>
              <w:numPr>
                <w:ilvl w:val="4"/>
                <w:numId w:val="0"/>
              </w:numPr>
              <w:tabs>
                <w:tab w:val="num" w:pos="360"/>
              </w:tabs>
              <w:autoSpaceDE w:val="0"/>
              <w:autoSpaceDN w:val="0"/>
              <w:adjustRightInd w:val="0"/>
              <w:rPr>
                <w:bCs/>
                <w:sz w:val="20"/>
              </w:rPr>
            </w:pPr>
          </w:p>
        </w:tc>
        <w:tc>
          <w:tcPr>
            <w:tcW w:w="0" w:type="auto"/>
            <w:vMerge/>
          </w:tcPr>
          <w:p w:rsidR="003B730C" w:rsidRPr="00B46196" w:rsidRDefault="003B730C" w:rsidP="003B730C">
            <w:pPr>
              <w:numPr>
                <w:ilvl w:val="4"/>
                <w:numId w:val="0"/>
              </w:numPr>
              <w:tabs>
                <w:tab w:val="num" w:pos="360"/>
              </w:tabs>
              <w:autoSpaceDE w:val="0"/>
              <w:autoSpaceDN w:val="0"/>
              <w:adjustRightInd w:val="0"/>
              <w:rPr>
                <w:bCs/>
                <w:sz w:val="20"/>
              </w:rPr>
            </w:pPr>
          </w:p>
        </w:tc>
        <w:tc>
          <w:tcPr>
            <w:tcW w:w="0" w:type="auto"/>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CX.5</w:t>
            </w:r>
          </w:p>
        </w:tc>
        <w:tc>
          <w:tcPr>
            <w:tcW w:w="0" w:type="auto"/>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Да</w:t>
            </w:r>
          </w:p>
        </w:tc>
        <w:tc>
          <w:tcPr>
            <w:tcW w:w="0" w:type="auto"/>
          </w:tcPr>
          <w:p w:rsidR="003B730C" w:rsidRPr="00B46196" w:rsidRDefault="003B730C" w:rsidP="003B730C">
            <w:pPr>
              <w:numPr>
                <w:ilvl w:val="4"/>
                <w:numId w:val="0"/>
              </w:numPr>
              <w:tabs>
                <w:tab w:val="num" w:pos="360"/>
              </w:tabs>
              <w:autoSpaceDE w:val="0"/>
              <w:autoSpaceDN w:val="0"/>
              <w:adjustRightInd w:val="0"/>
              <w:rPr>
                <w:bCs/>
                <w:sz w:val="20"/>
              </w:rPr>
            </w:pPr>
          </w:p>
        </w:tc>
        <w:tc>
          <w:tcPr>
            <w:tcW w:w="0" w:type="auto"/>
          </w:tcPr>
          <w:p w:rsidR="003B730C" w:rsidRPr="00B46196" w:rsidRDefault="003B730C" w:rsidP="005D7810">
            <w:pPr>
              <w:numPr>
                <w:ilvl w:val="4"/>
                <w:numId w:val="0"/>
              </w:numPr>
              <w:tabs>
                <w:tab w:val="num" w:pos="360"/>
              </w:tabs>
              <w:autoSpaceDE w:val="0"/>
              <w:autoSpaceDN w:val="0"/>
              <w:adjustRightInd w:val="0"/>
              <w:spacing w:line="240" w:lineRule="auto"/>
              <w:jc w:val="left"/>
              <w:rPr>
                <w:bCs/>
                <w:sz w:val="20"/>
              </w:rPr>
            </w:pPr>
            <w:r w:rsidRPr="00B46196">
              <w:rPr>
                <w:bCs/>
                <w:sz w:val="20"/>
              </w:rPr>
              <w:t xml:space="preserve">Тип идентификатора </w:t>
            </w:r>
            <w:r w:rsidRPr="00B46196">
              <w:rPr>
                <w:bCs/>
                <w:sz w:val="20"/>
              </w:rPr>
              <w:br/>
              <w:t>Код из СК 1.2.643.2.40.5.100.203 (таблица 65):</w:t>
            </w:r>
          </w:p>
          <w:p w:rsidR="003B730C" w:rsidRPr="00B46196" w:rsidRDefault="003B730C" w:rsidP="005D7810">
            <w:pPr>
              <w:numPr>
                <w:ilvl w:val="4"/>
                <w:numId w:val="0"/>
              </w:numPr>
              <w:tabs>
                <w:tab w:val="num" w:pos="360"/>
              </w:tabs>
              <w:autoSpaceDE w:val="0"/>
              <w:autoSpaceDN w:val="0"/>
              <w:adjustRightInd w:val="0"/>
              <w:spacing w:line="240" w:lineRule="auto"/>
              <w:jc w:val="left"/>
              <w:rPr>
                <w:bCs/>
                <w:sz w:val="20"/>
              </w:rPr>
            </w:pPr>
            <w:r w:rsidRPr="00B46196">
              <w:rPr>
                <w:sz w:val="20"/>
              </w:rPr>
              <w:t>NII</w:t>
            </w:r>
            <w:r w:rsidRPr="00B46196">
              <w:rPr>
                <w:bCs/>
                <w:sz w:val="20"/>
              </w:rPr>
              <w:t xml:space="preserve">, если указан ОГРН СМО; </w:t>
            </w:r>
          </w:p>
          <w:p w:rsidR="003B730C" w:rsidRPr="00B46196" w:rsidRDefault="003B730C" w:rsidP="005D7810">
            <w:pPr>
              <w:numPr>
                <w:ilvl w:val="4"/>
                <w:numId w:val="0"/>
              </w:numPr>
              <w:tabs>
                <w:tab w:val="num" w:pos="360"/>
              </w:tabs>
              <w:autoSpaceDE w:val="0"/>
              <w:autoSpaceDN w:val="0"/>
              <w:adjustRightInd w:val="0"/>
              <w:spacing w:line="240" w:lineRule="auto"/>
              <w:jc w:val="left"/>
              <w:rPr>
                <w:bCs/>
                <w:sz w:val="20"/>
              </w:rPr>
            </w:pPr>
            <w:r w:rsidRPr="00B46196">
              <w:rPr>
                <w:sz w:val="20"/>
              </w:rPr>
              <w:t>RII</w:t>
            </w:r>
            <w:r w:rsidRPr="00B46196">
              <w:rPr>
                <w:bCs/>
                <w:sz w:val="20"/>
              </w:rPr>
              <w:t>, если указан реестровый код СМО или её филиала,</w:t>
            </w:r>
          </w:p>
          <w:p w:rsidR="003B730C" w:rsidRPr="00B46196" w:rsidRDefault="003B730C" w:rsidP="005D7810">
            <w:pPr>
              <w:numPr>
                <w:ilvl w:val="4"/>
                <w:numId w:val="0"/>
              </w:numPr>
              <w:tabs>
                <w:tab w:val="num" w:pos="360"/>
              </w:tabs>
              <w:autoSpaceDE w:val="0"/>
              <w:autoSpaceDN w:val="0"/>
              <w:adjustRightInd w:val="0"/>
              <w:spacing w:line="240" w:lineRule="auto"/>
              <w:jc w:val="left"/>
              <w:rPr>
                <w:bCs/>
                <w:sz w:val="20"/>
              </w:rPr>
            </w:pPr>
            <w:r w:rsidRPr="00B46196">
              <w:rPr>
                <w:sz w:val="20"/>
              </w:rPr>
              <w:t>SII</w:t>
            </w:r>
            <w:r w:rsidRPr="00B46196">
              <w:rPr>
                <w:bCs/>
                <w:sz w:val="20"/>
              </w:rPr>
              <w:t>, если указан идентификатор ТФОМС.</w:t>
            </w:r>
          </w:p>
        </w:tc>
      </w:tr>
      <w:tr w:rsidR="00B46196" w:rsidRPr="00B46196" w:rsidTr="003B730C">
        <w:trPr>
          <w:trHeight w:val="700"/>
        </w:trPr>
        <w:tc>
          <w:tcPr>
            <w:tcW w:w="0" w:type="auto"/>
            <w:hideMark/>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IN1.12</w:t>
            </w:r>
          </w:p>
        </w:tc>
        <w:tc>
          <w:tcPr>
            <w:tcW w:w="0" w:type="auto"/>
            <w:hideMark/>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DT</w:t>
            </w:r>
          </w:p>
        </w:tc>
        <w:tc>
          <w:tcPr>
            <w:tcW w:w="0" w:type="auto"/>
            <w:hideMark/>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Да</w:t>
            </w:r>
          </w:p>
        </w:tc>
        <w:tc>
          <w:tcPr>
            <w:tcW w:w="0" w:type="auto"/>
            <w:hideMark/>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Дата начала действия полиса</w:t>
            </w:r>
          </w:p>
        </w:tc>
        <w:tc>
          <w:tcPr>
            <w:tcW w:w="0" w:type="auto"/>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1</w:t>
            </w:r>
          </w:p>
        </w:tc>
        <w:tc>
          <w:tcPr>
            <w:tcW w:w="0" w:type="auto"/>
          </w:tcPr>
          <w:p w:rsidR="003B730C" w:rsidRPr="00B46196" w:rsidRDefault="003B730C" w:rsidP="003B730C">
            <w:pPr>
              <w:numPr>
                <w:ilvl w:val="4"/>
                <w:numId w:val="0"/>
              </w:numPr>
              <w:tabs>
                <w:tab w:val="num" w:pos="360"/>
              </w:tabs>
              <w:autoSpaceDE w:val="0"/>
              <w:autoSpaceDN w:val="0"/>
              <w:adjustRightInd w:val="0"/>
              <w:rPr>
                <w:bCs/>
                <w:sz w:val="20"/>
              </w:rPr>
            </w:pPr>
          </w:p>
        </w:tc>
        <w:tc>
          <w:tcPr>
            <w:tcW w:w="0" w:type="auto"/>
          </w:tcPr>
          <w:p w:rsidR="003B730C" w:rsidRPr="00B46196" w:rsidRDefault="003B730C" w:rsidP="003B730C">
            <w:pPr>
              <w:numPr>
                <w:ilvl w:val="4"/>
                <w:numId w:val="0"/>
              </w:numPr>
              <w:tabs>
                <w:tab w:val="num" w:pos="360"/>
              </w:tabs>
              <w:autoSpaceDE w:val="0"/>
              <w:autoSpaceDN w:val="0"/>
              <w:adjustRightInd w:val="0"/>
              <w:rPr>
                <w:bCs/>
                <w:sz w:val="20"/>
              </w:rPr>
            </w:pPr>
          </w:p>
        </w:tc>
        <w:tc>
          <w:tcPr>
            <w:tcW w:w="0" w:type="auto"/>
          </w:tcPr>
          <w:p w:rsidR="003B730C" w:rsidRPr="00B46196" w:rsidRDefault="003B730C" w:rsidP="003B730C">
            <w:pPr>
              <w:numPr>
                <w:ilvl w:val="4"/>
                <w:numId w:val="0"/>
              </w:numPr>
              <w:tabs>
                <w:tab w:val="num" w:pos="360"/>
              </w:tabs>
              <w:autoSpaceDE w:val="0"/>
              <w:autoSpaceDN w:val="0"/>
              <w:adjustRightInd w:val="0"/>
              <w:rPr>
                <w:bCs/>
                <w:sz w:val="20"/>
              </w:rPr>
            </w:pPr>
          </w:p>
        </w:tc>
        <w:tc>
          <w:tcPr>
            <w:tcW w:w="0" w:type="auto"/>
            <w:hideMark/>
          </w:tcPr>
          <w:p w:rsidR="003B730C" w:rsidRPr="00B46196" w:rsidRDefault="003B730C" w:rsidP="005D7810">
            <w:pPr>
              <w:numPr>
                <w:ilvl w:val="4"/>
                <w:numId w:val="0"/>
              </w:numPr>
              <w:tabs>
                <w:tab w:val="num" w:pos="360"/>
              </w:tabs>
              <w:autoSpaceDE w:val="0"/>
              <w:autoSpaceDN w:val="0"/>
              <w:adjustRightInd w:val="0"/>
              <w:spacing w:line="240" w:lineRule="auto"/>
              <w:jc w:val="left"/>
              <w:rPr>
                <w:bCs/>
                <w:sz w:val="20"/>
              </w:rPr>
            </w:pPr>
            <w:r w:rsidRPr="00B46196">
              <w:rPr>
                <w:bCs/>
                <w:sz w:val="20"/>
              </w:rPr>
              <w:t>Дата начала действия полиса ОМС (временного свидетельства).</w:t>
            </w:r>
          </w:p>
          <w:p w:rsidR="003B730C" w:rsidRPr="00B46196" w:rsidRDefault="003B730C" w:rsidP="005D7810">
            <w:pPr>
              <w:numPr>
                <w:ilvl w:val="4"/>
                <w:numId w:val="0"/>
              </w:numPr>
              <w:tabs>
                <w:tab w:val="num" w:pos="360"/>
              </w:tabs>
              <w:autoSpaceDE w:val="0"/>
              <w:autoSpaceDN w:val="0"/>
              <w:adjustRightInd w:val="0"/>
              <w:spacing w:line="240" w:lineRule="auto"/>
              <w:jc w:val="left"/>
              <w:rPr>
                <w:bCs/>
                <w:sz w:val="20"/>
              </w:rPr>
            </w:pPr>
            <w:r w:rsidRPr="00B46196">
              <w:rPr>
                <w:bCs/>
                <w:sz w:val="20"/>
              </w:rPr>
              <w:t>Формат: ГГГГ-ММ-ДД</w:t>
            </w:r>
          </w:p>
          <w:p w:rsidR="003B730C" w:rsidRPr="00B46196" w:rsidRDefault="003B730C" w:rsidP="005D7810">
            <w:pPr>
              <w:numPr>
                <w:ilvl w:val="4"/>
                <w:numId w:val="0"/>
              </w:numPr>
              <w:tabs>
                <w:tab w:val="num" w:pos="360"/>
              </w:tabs>
              <w:autoSpaceDE w:val="0"/>
              <w:autoSpaceDN w:val="0"/>
              <w:adjustRightInd w:val="0"/>
              <w:spacing w:line="240" w:lineRule="auto"/>
              <w:jc w:val="left"/>
              <w:rPr>
                <w:bCs/>
                <w:sz w:val="20"/>
              </w:rPr>
            </w:pPr>
            <w:r w:rsidRPr="00B46196">
              <w:rPr>
                <w:bCs/>
                <w:sz w:val="20"/>
              </w:rPr>
              <w:t>См. п. Б.2.5.5.2.</w:t>
            </w:r>
          </w:p>
        </w:tc>
      </w:tr>
      <w:tr w:rsidR="00B46196" w:rsidRPr="00B46196" w:rsidTr="003B730C">
        <w:tc>
          <w:tcPr>
            <w:tcW w:w="0" w:type="auto"/>
            <w:hideMark/>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IN1.13</w:t>
            </w:r>
          </w:p>
        </w:tc>
        <w:tc>
          <w:tcPr>
            <w:tcW w:w="0" w:type="auto"/>
            <w:hideMark/>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DT</w:t>
            </w:r>
          </w:p>
        </w:tc>
        <w:tc>
          <w:tcPr>
            <w:tcW w:w="0" w:type="auto"/>
            <w:hideMark/>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Да</w:t>
            </w:r>
          </w:p>
        </w:tc>
        <w:tc>
          <w:tcPr>
            <w:tcW w:w="0" w:type="auto"/>
            <w:hideMark/>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Дата окончания действия полиса</w:t>
            </w:r>
          </w:p>
        </w:tc>
        <w:tc>
          <w:tcPr>
            <w:tcW w:w="0" w:type="auto"/>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1</w:t>
            </w:r>
          </w:p>
        </w:tc>
        <w:tc>
          <w:tcPr>
            <w:tcW w:w="0" w:type="auto"/>
          </w:tcPr>
          <w:p w:rsidR="003B730C" w:rsidRPr="00B46196" w:rsidRDefault="003B730C" w:rsidP="003B730C">
            <w:pPr>
              <w:numPr>
                <w:ilvl w:val="4"/>
                <w:numId w:val="0"/>
              </w:numPr>
              <w:tabs>
                <w:tab w:val="num" w:pos="360"/>
              </w:tabs>
              <w:autoSpaceDE w:val="0"/>
              <w:autoSpaceDN w:val="0"/>
              <w:adjustRightInd w:val="0"/>
              <w:rPr>
                <w:bCs/>
                <w:sz w:val="20"/>
              </w:rPr>
            </w:pPr>
          </w:p>
        </w:tc>
        <w:tc>
          <w:tcPr>
            <w:tcW w:w="0" w:type="auto"/>
          </w:tcPr>
          <w:p w:rsidR="003B730C" w:rsidRPr="00B46196" w:rsidRDefault="003B730C" w:rsidP="003B730C">
            <w:pPr>
              <w:numPr>
                <w:ilvl w:val="4"/>
                <w:numId w:val="0"/>
              </w:numPr>
              <w:tabs>
                <w:tab w:val="num" w:pos="360"/>
              </w:tabs>
              <w:autoSpaceDE w:val="0"/>
              <w:autoSpaceDN w:val="0"/>
              <w:adjustRightInd w:val="0"/>
              <w:rPr>
                <w:bCs/>
                <w:sz w:val="20"/>
              </w:rPr>
            </w:pPr>
          </w:p>
        </w:tc>
        <w:tc>
          <w:tcPr>
            <w:tcW w:w="0" w:type="auto"/>
          </w:tcPr>
          <w:p w:rsidR="003B730C" w:rsidRPr="00B46196" w:rsidRDefault="003B730C" w:rsidP="003B730C">
            <w:pPr>
              <w:numPr>
                <w:ilvl w:val="4"/>
                <w:numId w:val="0"/>
              </w:numPr>
              <w:tabs>
                <w:tab w:val="num" w:pos="360"/>
              </w:tabs>
              <w:autoSpaceDE w:val="0"/>
              <w:autoSpaceDN w:val="0"/>
              <w:adjustRightInd w:val="0"/>
              <w:rPr>
                <w:bCs/>
                <w:sz w:val="20"/>
              </w:rPr>
            </w:pPr>
          </w:p>
        </w:tc>
        <w:tc>
          <w:tcPr>
            <w:tcW w:w="0" w:type="auto"/>
            <w:hideMark/>
          </w:tcPr>
          <w:p w:rsidR="003B730C" w:rsidRPr="00B46196" w:rsidRDefault="003B730C" w:rsidP="005D7810">
            <w:pPr>
              <w:numPr>
                <w:ilvl w:val="4"/>
                <w:numId w:val="0"/>
              </w:numPr>
              <w:tabs>
                <w:tab w:val="num" w:pos="360"/>
              </w:tabs>
              <w:autoSpaceDE w:val="0"/>
              <w:autoSpaceDN w:val="0"/>
              <w:adjustRightInd w:val="0"/>
              <w:spacing w:line="240" w:lineRule="auto"/>
              <w:jc w:val="left"/>
              <w:rPr>
                <w:bCs/>
                <w:sz w:val="20"/>
              </w:rPr>
            </w:pPr>
            <w:r w:rsidRPr="00B46196">
              <w:rPr>
                <w:bCs/>
                <w:sz w:val="20"/>
              </w:rPr>
              <w:t>Дата окончания действия полиса ОМС (временного свидетельства).</w:t>
            </w:r>
          </w:p>
          <w:p w:rsidR="003B730C" w:rsidRPr="00B46196" w:rsidRDefault="003B730C" w:rsidP="005D7810">
            <w:pPr>
              <w:numPr>
                <w:ilvl w:val="4"/>
                <w:numId w:val="0"/>
              </w:numPr>
              <w:tabs>
                <w:tab w:val="num" w:pos="360"/>
              </w:tabs>
              <w:autoSpaceDE w:val="0"/>
              <w:autoSpaceDN w:val="0"/>
              <w:adjustRightInd w:val="0"/>
              <w:spacing w:line="240" w:lineRule="auto"/>
              <w:jc w:val="left"/>
              <w:rPr>
                <w:bCs/>
                <w:sz w:val="20"/>
              </w:rPr>
            </w:pPr>
            <w:r w:rsidRPr="00B46196">
              <w:rPr>
                <w:bCs/>
                <w:sz w:val="20"/>
              </w:rPr>
              <w:t>Формат: ГГГГ-ММ-ДД.</w:t>
            </w:r>
          </w:p>
          <w:p w:rsidR="003B730C" w:rsidRPr="00B46196" w:rsidRDefault="003B730C" w:rsidP="005D7810">
            <w:pPr>
              <w:numPr>
                <w:ilvl w:val="4"/>
                <w:numId w:val="0"/>
              </w:numPr>
              <w:tabs>
                <w:tab w:val="num" w:pos="360"/>
              </w:tabs>
              <w:autoSpaceDE w:val="0"/>
              <w:autoSpaceDN w:val="0"/>
              <w:adjustRightInd w:val="0"/>
              <w:spacing w:line="240" w:lineRule="auto"/>
              <w:jc w:val="left"/>
              <w:rPr>
                <w:bCs/>
                <w:sz w:val="20"/>
              </w:rPr>
            </w:pPr>
            <w:r w:rsidRPr="00B46196">
              <w:rPr>
                <w:bCs/>
                <w:sz w:val="20"/>
              </w:rPr>
              <w:t>См. п. Б.2.5.5.3.</w:t>
            </w:r>
          </w:p>
        </w:tc>
      </w:tr>
      <w:tr w:rsidR="00B46196" w:rsidRPr="00B46196" w:rsidTr="003B730C">
        <w:tc>
          <w:tcPr>
            <w:tcW w:w="0" w:type="auto"/>
            <w:hideMark/>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IN1.15</w:t>
            </w:r>
          </w:p>
        </w:tc>
        <w:tc>
          <w:tcPr>
            <w:tcW w:w="0" w:type="auto"/>
            <w:hideMark/>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IS</w:t>
            </w:r>
          </w:p>
        </w:tc>
        <w:tc>
          <w:tcPr>
            <w:tcW w:w="0" w:type="auto"/>
            <w:hideMark/>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Да</w:t>
            </w:r>
          </w:p>
        </w:tc>
        <w:tc>
          <w:tcPr>
            <w:tcW w:w="0" w:type="auto"/>
            <w:hideMark/>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Код территории страхования</w:t>
            </w:r>
          </w:p>
        </w:tc>
        <w:tc>
          <w:tcPr>
            <w:tcW w:w="0" w:type="auto"/>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1</w:t>
            </w:r>
          </w:p>
        </w:tc>
        <w:tc>
          <w:tcPr>
            <w:tcW w:w="0" w:type="auto"/>
          </w:tcPr>
          <w:p w:rsidR="003B730C" w:rsidRPr="00B46196" w:rsidRDefault="003B730C" w:rsidP="003B730C">
            <w:pPr>
              <w:numPr>
                <w:ilvl w:val="4"/>
                <w:numId w:val="0"/>
              </w:numPr>
              <w:tabs>
                <w:tab w:val="num" w:pos="360"/>
              </w:tabs>
              <w:autoSpaceDE w:val="0"/>
              <w:autoSpaceDN w:val="0"/>
              <w:adjustRightInd w:val="0"/>
              <w:rPr>
                <w:bCs/>
                <w:sz w:val="20"/>
              </w:rPr>
            </w:pPr>
          </w:p>
        </w:tc>
        <w:tc>
          <w:tcPr>
            <w:tcW w:w="0" w:type="auto"/>
          </w:tcPr>
          <w:p w:rsidR="003B730C" w:rsidRPr="00B46196" w:rsidRDefault="003B730C" w:rsidP="003B730C">
            <w:pPr>
              <w:numPr>
                <w:ilvl w:val="4"/>
                <w:numId w:val="0"/>
              </w:numPr>
              <w:tabs>
                <w:tab w:val="num" w:pos="360"/>
              </w:tabs>
              <w:autoSpaceDE w:val="0"/>
              <w:autoSpaceDN w:val="0"/>
              <w:adjustRightInd w:val="0"/>
              <w:rPr>
                <w:bCs/>
                <w:sz w:val="20"/>
              </w:rPr>
            </w:pPr>
          </w:p>
        </w:tc>
        <w:tc>
          <w:tcPr>
            <w:tcW w:w="0" w:type="auto"/>
          </w:tcPr>
          <w:p w:rsidR="003B730C" w:rsidRPr="00B46196" w:rsidRDefault="003B730C" w:rsidP="003B730C">
            <w:pPr>
              <w:numPr>
                <w:ilvl w:val="4"/>
                <w:numId w:val="0"/>
              </w:numPr>
              <w:tabs>
                <w:tab w:val="num" w:pos="360"/>
              </w:tabs>
              <w:autoSpaceDE w:val="0"/>
              <w:autoSpaceDN w:val="0"/>
              <w:adjustRightInd w:val="0"/>
              <w:rPr>
                <w:bCs/>
                <w:sz w:val="20"/>
              </w:rPr>
            </w:pPr>
          </w:p>
        </w:tc>
        <w:tc>
          <w:tcPr>
            <w:tcW w:w="0" w:type="auto"/>
          </w:tcPr>
          <w:p w:rsidR="003B730C" w:rsidRPr="00B46196" w:rsidRDefault="003B730C" w:rsidP="005D7810">
            <w:pPr>
              <w:numPr>
                <w:ilvl w:val="4"/>
                <w:numId w:val="0"/>
              </w:numPr>
              <w:tabs>
                <w:tab w:val="num" w:pos="360"/>
              </w:tabs>
              <w:autoSpaceDE w:val="0"/>
              <w:autoSpaceDN w:val="0"/>
              <w:adjustRightInd w:val="0"/>
              <w:spacing w:line="240" w:lineRule="auto"/>
              <w:jc w:val="left"/>
              <w:rPr>
                <w:bCs/>
                <w:sz w:val="20"/>
              </w:rPr>
            </w:pPr>
            <w:r w:rsidRPr="00B46196">
              <w:rPr>
                <w:bCs/>
                <w:sz w:val="20"/>
              </w:rPr>
              <w:t>Код территории постановки на учёт из СК 1.2.643.2.40.3.3.1.</w:t>
            </w:r>
          </w:p>
          <w:p w:rsidR="003B730C" w:rsidRPr="00B46196" w:rsidRDefault="003B730C" w:rsidP="005D7810">
            <w:pPr>
              <w:numPr>
                <w:ilvl w:val="4"/>
                <w:numId w:val="0"/>
              </w:numPr>
              <w:tabs>
                <w:tab w:val="num" w:pos="360"/>
              </w:tabs>
              <w:autoSpaceDE w:val="0"/>
              <w:autoSpaceDN w:val="0"/>
              <w:adjustRightInd w:val="0"/>
              <w:spacing w:line="240" w:lineRule="auto"/>
              <w:jc w:val="left"/>
              <w:rPr>
                <w:bCs/>
                <w:sz w:val="20"/>
              </w:rPr>
            </w:pPr>
            <w:r w:rsidRPr="00B46196">
              <w:rPr>
                <w:bCs/>
                <w:sz w:val="20"/>
              </w:rPr>
              <w:t>См. п.Б.2.5.5.5.</w:t>
            </w:r>
          </w:p>
        </w:tc>
      </w:tr>
      <w:tr w:rsidR="00B46196" w:rsidRPr="00B46196" w:rsidTr="003B730C">
        <w:tc>
          <w:tcPr>
            <w:tcW w:w="0" w:type="auto"/>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IN1.35</w:t>
            </w:r>
          </w:p>
        </w:tc>
        <w:tc>
          <w:tcPr>
            <w:tcW w:w="0" w:type="auto"/>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IS</w:t>
            </w:r>
          </w:p>
        </w:tc>
        <w:tc>
          <w:tcPr>
            <w:tcW w:w="0" w:type="auto"/>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Да</w:t>
            </w:r>
          </w:p>
        </w:tc>
        <w:tc>
          <w:tcPr>
            <w:tcW w:w="0" w:type="auto"/>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Тип полиса</w:t>
            </w:r>
          </w:p>
        </w:tc>
        <w:tc>
          <w:tcPr>
            <w:tcW w:w="0" w:type="auto"/>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1</w:t>
            </w:r>
          </w:p>
        </w:tc>
        <w:tc>
          <w:tcPr>
            <w:tcW w:w="0" w:type="auto"/>
          </w:tcPr>
          <w:p w:rsidR="003B730C" w:rsidRPr="00B46196" w:rsidRDefault="003B730C" w:rsidP="003B730C">
            <w:pPr>
              <w:numPr>
                <w:ilvl w:val="4"/>
                <w:numId w:val="0"/>
              </w:numPr>
              <w:tabs>
                <w:tab w:val="num" w:pos="360"/>
              </w:tabs>
              <w:autoSpaceDE w:val="0"/>
              <w:autoSpaceDN w:val="0"/>
              <w:adjustRightInd w:val="0"/>
              <w:rPr>
                <w:bCs/>
                <w:sz w:val="20"/>
              </w:rPr>
            </w:pPr>
          </w:p>
        </w:tc>
        <w:tc>
          <w:tcPr>
            <w:tcW w:w="0" w:type="auto"/>
          </w:tcPr>
          <w:p w:rsidR="003B730C" w:rsidRPr="00B46196" w:rsidRDefault="003B730C" w:rsidP="003B730C">
            <w:pPr>
              <w:numPr>
                <w:ilvl w:val="4"/>
                <w:numId w:val="0"/>
              </w:numPr>
              <w:tabs>
                <w:tab w:val="num" w:pos="360"/>
              </w:tabs>
              <w:autoSpaceDE w:val="0"/>
              <w:autoSpaceDN w:val="0"/>
              <w:adjustRightInd w:val="0"/>
              <w:rPr>
                <w:bCs/>
                <w:sz w:val="20"/>
              </w:rPr>
            </w:pPr>
          </w:p>
        </w:tc>
        <w:tc>
          <w:tcPr>
            <w:tcW w:w="0" w:type="auto"/>
          </w:tcPr>
          <w:p w:rsidR="003B730C" w:rsidRPr="00B46196" w:rsidRDefault="003B730C" w:rsidP="003B730C">
            <w:pPr>
              <w:numPr>
                <w:ilvl w:val="4"/>
                <w:numId w:val="0"/>
              </w:numPr>
              <w:tabs>
                <w:tab w:val="num" w:pos="360"/>
              </w:tabs>
              <w:autoSpaceDE w:val="0"/>
              <w:autoSpaceDN w:val="0"/>
              <w:adjustRightInd w:val="0"/>
              <w:rPr>
                <w:bCs/>
                <w:sz w:val="20"/>
              </w:rPr>
            </w:pPr>
          </w:p>
        </w:tc>
        <w:tc>
          <w:tcPr>
            <w:tcW w:w="0" w:type="auto"/>
          </w:tcPr>
          <w:p w:rsidR="003B730C" w:rsidRPr="00B46196" w:rsidRDefault="003B730C" w:rsidP="005D7810">
            <w:pPr>
              <w:numPr>
                <w:ilvl w:val="4"/>
                <w:numId w:val="0"/>
              </w:numPr>
              <w:tabs>
                <w:tab w:val="num" w:pos="360"/>
              </w:tabs>
              <w:autoSpaceDE w:val="0"/>
              <w:autoSpaceDN w:val="0"/>
              <w:adjustRightInd w:val="0"/>
              <w:spacing w:line="240" w:lineRule="auto"/>
              <w:jc w:val="left"/>
              <w:rPr>
                <w:bCs/>
                <w:sz w:val="20"/>
              </w:rPr>
            </w:pPr>
            <w:r w:rsidRPr="00B46196">
              <w:rPr>
                <w:bCs/>
                <w:sz w:val="20"/>
              </w:rPr>
              <w:t>Тип полиса ОМС (временного свидетельства) – код из СК 1.2.643.2.40.5.100.86.</w:t>
            </w:r>
          </w:p>
          <w:p w:rsidR="003B730C" w:rsidRPr="00B46196" w:rsidRDefault="003B730C" w:rsidP="005D7810">
            <w:pPr>
              <w:numPr>
                <w:ilvl w:val="4"/>
                <w:numId w:val="0"/>
              </w:numPr>
              <w:tabs>
                <w:tab w:val="num" w:pos="360"/>
              </w:tabs>
              <w:autoSpaceDE w:val="0"/>
              <w:autoSpaceDN w:val="0"/>
              <w:adjustRightInd w:val="0"/>
              <w:spacing w:line="240" w:lineRule="auto"/>
              <w:jc w:val="left"/>
              <w:rPr>
                <w:bCs/>
                <w:sz w:val="20"/>
              </w:rPr>
            </w:pPr>
            <w:r w:rsidRPr="00B46196">
              <w:rPr>
                <w:bCs/>
                <w:sz w:val="20"/>
              </w:rPr>
              <w:t>См. п. Б.2.5.5.4.</w:t>
            </w:r>
          </w:p>
        </w:tc>
      </w:tr>
      <w:tr w:rsidR="00B46196" w:rsidRPr="00B46196" w:rsidTr="003B730C">
        <w:tc>
          <w:tcPr>
            <w:tcW w:w="0" w:type="auto"/>
            <w:hideMark/>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IN1.36</w:t>
            </w:r>
          </w:p>
        </w:tc>
        <w:tc>
          <w:tcPr>
            <w:tcW w:w="0" w:type="auto"/>
            <w:hideMark/>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ST</w:t>
            </w:r>
          </w:p>
        </w:tc>
        <w:tc>
          <w:tcPr>
            <w:tcW w:w="0" w:type="auto"/>
            <w:hideMark/>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Да</w:t>
            </w:r>
          </w:p>
        </w:tc>
        <w:tc>
          <w:tcPr>
            <w:tcW w:w="0" w:type="auto"/>
            <w:hideMark/>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Серия и номер полиса</w:t>
            </w:r>
          </w:p>
        </w:tc>
        <w:tc>
          <w:tcPr>
            <w:tcW w:w="0" w:type="auto"/>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1</w:t>
            </w:r>
          </w:p>
        </w:tc>
        <w:tc>
          <w:tcPr>
            <w:tcW w:w="0" w:type="auto"/>
          </w:tcPr>
          <w:p w:rsidR="003B730C" w:rsidRPr="00B46196" w:rsidRDefault="003B730C" w:rsidP="003B730C">
            <w:pPr>
              <w:numPr>
                <w:ilvl w:val="4"/>
                <w:numId w:val="0"/>
              </w:numPr>
              <w:tabs>
                <w:tab w:val="num" w:pos="360"/>
              </w:tabs>
              <w:autoSpaceDE w:val="0"/>
              <w:autoSpaceDN w:val="0"/>
              <w:adjustRightInd w:val="0"/>
              <w:rPr>
                <w:bCs/>
                <w:sz w:val="20"/>
              </w:rPr>
            </w:pPr>
          </w:p>
        </w:tc>
        <w:tc>
          <w:tcPr>
            <w:tcW w:w="0" w:type="auto"/>
          </w:tcPr>
          <w:p w:rsidR="003B730C" w:rsidRPr="00B46196" w:rsidRDefault="003B730C" w:rsidP="003B730C">
            <w:pPr>
              <w:numPr>
                <w:ilvl w:val="4"/>
                <w:numId w:val="0"/>
              </w:numPr>
              <w:tabs>
                <w:tab w:val="num" w:pos="360"/>
              </w:tabs>
              <w:autoSpaceDE w:val="0"/>
              <w:autoSpaceDN w:val="0"/>
              <w:adjustRightInd w:val="0"/>
              <w:rPr>
                <w:bCs/>
                <w:sz w:val="20"/>
              </w:rPr>
            </w:pPr>
          </w:p>
        </w:tc>
        <w:tc>
          <w:tcPr>
            <w:tcW w:w="0" w:type="auto"/>
          </w:tcPr>
          <w:p w:rsidR="003B730C" w:rsidRPr="00B46196" w:rsidRDefault="003B730C" w:rsidP="003B730C">
            <w:pPr>
              <w:numPr>
                <w:ilvl w:val="4"/>
                <w:numId w:val="0"/>
              </w:numPr>
              <w:tabs>
                <w:tab w:val="num" w:pos="360"/>
              </w:tabs>
              <w:autoSpaceDE w:val="0"/>
              <w:autoSpaceDN w:val="0"/>
              <w:adjustRightInd w:val="0"/>
              <w:rPr>
                <w:bCs/>
                <w:sz w:val="20"/>
              </w:rPr>
            </w:pPr>
          </w:p>
        </w:tc>
        <w:tc>
          <w:tcPr>
            <w:tcW w:w="0" w:type="auto"/>
            <w:hideMark/>
          </w:tcPr>
          <w:p w:rsidR="003B730C" w:rsidRPr="00B46196" w:rsidRDefault="003B730C" w:rsidP="005D7810">
            <w:pPr>
              <w:numPr>
                <w:ilvl w:val="4"/>
                <w:numId w:val="0"/>
              </w:numPr>
              <w:tabs>
                <w:tab w:val="num" w:pos="360"/>
              </w:tabs>
              <w:autoSpaceDE w:val="0"/>
              <w:autoSpaceDN w:val="0"/>
              <w:adjustRightInd w:val="0"/>
              <w:spacing w:line="240" w:lineRule="auto"/>
              <w:jc w:val="left"/>
              <w:rPr>
                <w:bCs/>
                <w:sz w:val="20"/>
              </w:rPr>
            </w:pPr>
            <w:r w:rsidRPr="00B46196">
              <w:rPr>
                <w:bCs/>
                <w:sz w:val="20"/>
              </w:rPr>
              <w:t xml:space="preserve">Номер физического носителя полиса ОМС (номер временного свидетельства) </w:t>
            </w:r>
          </w:p>
          <w:p w:rsidR="003B730C" w:rsidRPr="00B46196" w:rsidRDefault="003B730C" w:rsidP="005D7810">
            <w:pPr>
              <w:numPr>
                <w:ilvl w:val="4"/>
                <w:numId w:val="0"/>
              </w:numPr>
              <w:tabs>
                <w:tab w:val="num" w:pos="360"/>
              </w:tabs>
              <w:autoSpaceDE w:val="0"/>
              <w:autoSpaceDN w:val="0"/>
              <w:adjustRightInd w:val="0"/>
              <w:spacing w:line="240" w:lineRule="auto"/>
              <w:jc w:val="left"/>
              <w:rPr>
                <w:bCs/>
                <w:sz w:val="20"/>
              </w:rPr>
            </w:pPr>
            <w:r w:rsidRPr="00B46196">
              <w:rPr>
                <w:bCs/>
                <w:sz w:val="20"/>
              </w:rPr>
              <w:t>См. п. Б.2.5.5.4.</w:t>
            </w:r>
          </w:p>
        </w:tc>
      </w:tr>
    </w:tbl>
    <w:p w:rsidR="003B730C" w:rsidRPr="00B46196" w:rsidRDefault="003B730C" w:rsidP="003B730C"/>
    <w:p w:rsidR="003B730C" w:rsidRPr="00B46196" w:rsidRDefault="003B730C" w:rsidP="00865FFC">
      <w:pPr>
        <w:pStyle w:val="23"/>
        <w:pageBreakBefore/>
        <w:numPr>
          <w:ilvl w:val="1"/>
          <w:numId w:val="123"/>
        </w:numPr>
        <w:spacing w:before="0" w:beforeAutospacing="0" w:after="0" w:line="240" w:lineRule="auto"/>
        <w:jc w:val="both"/>
        <w:rPr>
          <w:rFonts w:cs="Times New Roman"/>
          <w:b w:val="0"/>
          <w:szCs w:val="24"/>
        </w:rPr>
      </w:pPr>
      <w:bookmarkStart w:id="962" w:name="_Toc503790812"/>
      <w:bookmarkStart w:id="963" w:name="_Toc18599664"/>
      <w:r w:rsidRPr="00B46196">
        <w:rPr>
          <w:rFonts w:cs="Times New Roman"/>
          <w:b w:val="0"/>
          <w:szCs w:val="24"/>
        </w:rPr>
        <w:t>Перечень запросов к ЦС ЕРЗ и ответы на них</w:t>
      </w:r>
      <w:bookmarkEnd w:id="960"/>
      <w:bookmarkEnd w:id="961"/>
      <w:bookmarkEnd w:id="962"/>
      <w:bookmarkEnd w:id="963"/>
    </w:p>
    <w:p w:rsidR="003B730C" w:rsidRPr="00B46196" w:rsidRDefault="003B730C" w:rsidP="003B730C"/>
    <w:p w:rsidR="003B730C" w:rsidRPr="00B46196" w:rsidRDefault="003B730C" w:rsidP="00865FFC">
      <w:pPr>
        <w:pStyle w:val="af0"/>
        <w:numPr>
          <w:ilvl w:val="1"/>
          <w:numId w:val="124"/>
        </w:numPr>
        <w:spacing w:before="0" w:beforeAutospacing="0" w:after="0"/>
        <w:ind w:left="720"/>
        <w:jc w:val="both"/>
      </w:pPr>
      <w:bookmarkStart w:id="964" w:name="_Toc266314573"/>
      <w:bookmarkStart w:id="965" w:name="_Toc270674576"/>
      <w:bookmarkStart w:id="966" w:name="_Ref273028392"/>
      <w:bookmarkStart w:id="967" w:name="_Toc273030510"/>
      <w:bookmarkStart w:id="968" w:name="_Toc273742482"/>
      <w:bookmarkStart w:id="969" w:name="_Toc274224632"/>
      <w:bookmarkStart w:id="970" w:name="_Toc275186443"/>
      <w:bookmarkStart w:id="971" w:name="_Ref275278496"/>
      <w:bookmarkStart w:id="972" w:name="_Ref276311058"/>
      <w:bookmarkStart w:id="973" w:name="_Toc280109001"/>
      <w:bookmarkStart w:id="974" w:name="Табл_запросы"/>
      <w:r w:rsidRPr="00B46196">
        <w:t xml:space="preserve">Перечень запросов </w:t>
      </w:r>
      <w:bookmarkEnd w:id="964"/>
      <w:bookmarkEnd w:id="965"/>
      <w:bookmarkEnd w:id="966"/>
      <w:bookmarkEnd w:id="967"/>
      <w:bookmarkEnd w:id="968"/>
      <w:bookmarkEnd w:id="969"/>
      <w:bookmarkEnd w:id="970"/>
      <w:bookmarkEnd w:id="971"/>
      <w:bookmarkEnd w:id="972"/>
      <w:bookmarkEnd w:id="973"/>
      <w:r w:rsidRPr="00B46196">
        <w:t>к ЦС ЕРЗ</w:t>
      </w:r>
      <w:bookmarkEnd w:id="974"/>
    </w:p>
    <w:tbl>
      <w:tblPr>
        <w:tblStyle w:val="aff1"/>
        <w:tblW w:w="0" w:type="auto"/>
        <w:tblLook w:val="04A0"/>
      </w:tblPr>
      <w:tblGrid>
        <w:gridCol w:w="912"/>
        <w:gridCol w:w="810"/>
        <w:gridCol w:w="1026"/>
        <w:gridCol w:w="1026"/>
        <w:gridCol w:w="2888"/>
        <w:gridCol w:w="2921"/>
        <w:gridCol w:w="792"/>
      </w:tblGrid>
      <w:tr w:rsidR="00B46196" w:rsidRPr="00B46196" w:rsidTr="003B730C">
        <w:trPr>
          <w:cnfStyle w:val="100000000000"/>
          <w:tblHeader/>
        </w:trPr>
        <w:tc>
          <w:tcPr>
            <w:tcW w:w="1722" w:type="dxa"/>
            <w:gridSpan w:val="2"/>
          </w:tcPr>
          <w:p w:rsidR="003B730C" w:rsidRPr="00B46196" w:rsidRDefault="003B730C" w:rsidP="003B730C">
            <w:pPr>
              <w:pStyle w:val="102"/>
              <w:spacing w:before="0" w:after="0"/>
              <w:jc w:val="both"/>
            </w:pPr>
            <w:r w:rsidRPr="00B46196">
              <w:t>Код события</w:t>
            </w:r>
          </w:p>
        </w:tc>
        <w:tc>
          <w:tcPr>
            <w:tcW w:w="0" w:type="auto"/>
            <w:gridSpan w:val="2"/>
          </w:tcPr>
          <w:p w:rsidR="003B730C" w:rsidRPr="00B46196" w:rsidRDefault="003B730C" w:rsidP="003B730C">
            <w:pPr>
              <w:pStyle w:val="102"/>
              <w:spacing w:before="0" w:after="0"/>
              <w:jc w:val="both"/>
            </w:pPr>
            <w:r w:rsidRPr="00B46196">
              <w:t xml:space="preserve">Тип структуры </w:t>
            </w:r>
            <w:r w:rsidRPr="00B46196">
              <w:br/>
              <w:t>сообщения</w:t>
            </w:r>
          </w:p>
        </w:tc>
        <w:tc>
          <w:tcPr>
            <w:tcW w:w="0" w:type="auto"/>
            <w:vMerge w:val="restart"/>
          </w:tcPr>
          <w:p w:rsidR="003B730C" w:rsidRPr="00B46196" w:rsidRDefault="003B730C" w:rsidP="003B730C">
            <w:pPr>
              <w:pStyle w:val="100"/>
              <w:spacing w:before="0" w:after="0"/>
            </w:pPr>
            <w:r w:rsidRPr="00B46196">
              <w:t>Тип запроса</w:t>
            </w:r>
          </w:p>
        </w:tc>
        <w:tc>
          <w:tcPr>
            <w:tcW w:w="2921" w:type="dxa"/>
            <w:vMerge w:val="restart"/>
          </w:tcPr>
          <w:p w:rsidR="003B730C" w:rsidRPr="00B46196" w:rsidRDefault="003B730C" w:rsidP="003B730C">
            <w:pPr>
              <w:pStyle w:val="100"/>
              <w:spacing w:before="0" w:after="0"/>
            </w:pPr>
            <w:r w:rsidRPr="00B46196">
              <w:t>Описание запроса</w:t>
            </w:r>
          </w:p>
        </w:tc>
        <w:tc>
          <w:tcPr>
            <w:tcW w:w="792" w:type="dxa"/>
            <w:vMerge w:val="restart"/>
          </w:tcPr>
          <w:p w:rsidR="003B730C" w:rsidRPr="00B46196" w:rsidRDefault="003B730C" w:rsidP="003B730C">
            <w:pPr>
              <w:pStyle w:val="102"/>
              <w:spacing w:before="0" w:after="0"/>
              <w:jc w:val="both"/>
              <w:rPr>
                <w:b/>
              </w:rPr>
            </w:pPr>
            <w:r w:rsidRPr="00B46196">
              <w:rPr>
                <w:b/>
              </w:rPr>
              <w:t>п.</w:t>
            </w:r>
          </w:p>
        </w:tc>
      </w:tr>
      <w:tr w:rsidR="00B46196" w:rsidRPr="00B46196" w:rsidTr="003B730C">
        <w:trPr>
          <w:cnfStyle w:val="100000000000"/>
          <w:tblHeader/>
        </w:trPr>
        <w:tc>
          <w:tcPr>
            <w:tcW w:w="912" w:type="dxa"/>
          </w:tcPr>
          <w:p w:rsidR="003B730C" w:rsidRPr="00B46196" w:rsidRDefault="003B730C" w:rsidP="003B730C">
            <w:pPr>
              <w:pStyle w:val="102"/>
              <w:spacing w:before="0" w:after="0"/>
              <w:jc w:val="both"/>
            </w:pPr>
            <w:r w:rsidRPr="00B46196">
              <w:t>запроса</w:t>
            </w:r>
          </w:p>
        </w:tc>
        <w:tc>
          <w:tcPr>
            <w:tcW w:w="0" w:type="auto"/>
          </w:tcPr>
          <w:p w:rsidR="003B730C" w:rsidRPr="00B46196" w:rsidRDefault="003B730C" w:rsidP="003B730C">
            <w:pPr>
              <w:pStyle w:val="102"/>
              <w:spacing w:before="0" w:after="0"/>
              <w:jc w:val="both"/>
            </w:pPr>
            <w:r w:rsidRPr="00B46196">
              <w:t>ответа</w:t>
            </w:r>
          </w:p>
        </w:tc>
        <w:tc>
          <w:tcPr>
            <w:tcW w:w="0" w:type="auto"/>
          </w:tcPr>
          <w:p w:rsidR="003B730C" w:rsidRPr="00B46196" w:rsidRDefault="003B730C" w:rsidP="003B730C">
            <w:pPr>
              <w:pStyle w:val="102"/>
              <w:spacing w:before="0" w:after="0"/>
              <w:jc w:val="both"/>
            </w:pPr>
            <w:r w:rsidRPr="00B46196">
              <w:t>запроса</w:t>
            </w:r>
          </w:p>
        </w:tc>
        <w:tc>
          <w:tcPr>
            <w:tcW w:w="0" w:type="auto"/>
          </w:tcPr>
          <w:p w:rsidR="003B730C" w:rsidRPr="00B46196" w:rsidRDefault="003B730C" w:rsidP="003B730C">
            <w:pPr>
              <w:pStyle w:val="102"/>
              <w:spacing w:before="0" w:after="0"/>
              <w:jc w:val="both"/>
            </w:pPr>
            <w:r w:rsidRPr="00B46196">
              <w:t>ответа</w:t>
            </w:r>
          </w:p>
        </w:tc>
        <w:tc>
          <w:tcPr>
            <w:tcW w:w="0" w:type="auto"/>
            <w:vMerge/>
          </w:tcPr>
          <w:p w:rsidR="003B730C" w:rsidRPr="00B46196" w:rsidRDefault="003B730C" w:rsidP="003B730C">
            <w:pPr>
              <w:pStyle w:val="100"/>
              <w:spacing w:before="0" w:after="0"/>
            </w:pPr>
          </w:p>
        </w:tc>
        <w:tc>
          <w:tcPr>
            <w:tcW w:w="2921" w:type="dxa"/>
            <w:vMerge/>
          </w:tcPr>
          <w:p w:rsidR="003B730C" w:rsidRPr="00B46196" w:rsidRDefault="003B730C" w:rsidP="003B730C">
            <w:pPr>
              <w:pStyle w:val="100"/>
              <w:spacing w:before="0" w:after="0"/>
            </w:pPr>
          </w:p>
        </w:tc>
        <w:tc>
          <w:tcPr>
            <w:tcW w:w="792" w:type="dxa"/>
            <w:vMerge/>
          </w:tcPr>
          <w:p w:rsidR="003B730C" w:rsidRPr="00B46196" w:rsidRDefault="003B730C" w:rsidP="003B730C">
            <w:pPr>
              <w:pStyle w:val="102"/>
              <w:spacing w:before="0" w:after="0"/>
              <w:jc w:val="both"/>
              <w:rPr>
                <w:b/>
              </w:rPr>
            </w:pPr>
          </w:p>
        </w:tc>
      </w:tr>
      <w:tr w:rsidR="00B46196" w:rsidRPr="00B46196" w:rsidTr="003B730C">
        <w:trPr>
          <w:cnfStyle w:val="100000000000"/>
          <w:tblHeader/>
        </w:trPr>
        <w:tc>
          <w:tcPr>
            <w:tcW w:w="912" w:type="dxa"/>
          </w:tcPr>
          <w:p w:rsidR="003B730C" w:rsidRPr="00B46196" w:rsidRDefault="003B730C" w:rsidP="003B730C">
            <w:pPr>
              <w:pStyle w:val="102"/>
              <w:spacing w:before="0" w:after="0"/>
              <w:jc w:val="both"/>
              <w:rPr>
                <w:sz w:val="16"/>
              </w:rPr>
            </w:pPr>
            <w:r w:rsidRPr="00B46196">
              <w:rPr>
                <w:sz w:val="16"/>
              </w:rPr>
              <w:t>1</w:t>
            </w:r>
          </w:p>
        </w:tc>
        <w:tc>
          <w:tcPr>
            <w:tcW w:w="0" w:type="auto"/>
          </w:tcPr>
          <w:p w:rsidR="003B730C" w:rsidRPr="00B46196" w:rsidRDefault="003B730C" w:rsidP="003B730C">
            <w:pPr>
              <w:pStyle w:val="102"/>
              <w:spacing w:before="0" w:after="0"/>
              <w:jc w:val="both"/>
              <w:rPr>
                <w:sz w:val="16"/>
              </w:rPr>
            </w:pPr>
            <w:r w:rsidRPr="00B46196">
              <w:rPr>
                <w:sz w:val="16"/>
              </w:rPr>
              <w:t>2</w:t>
            </w:r>
          </w:p>
        </w:tc>
        <w:tc>
          <w:tcPr>
            <w:tcW w:w="0" w:type="auto"/>
          </w:tcPr>
          <w:p w:rsidR="003B730C" w:rsidRPr="00B46196" w:rsidRDefault="003B730C" w:rsidP="003B730C">
            <w:pPr>
              <w:pStyle w:val="102"/>
              <w:spacing w:before="0" w:after="0"/>
              <w:jc w:val="both"/>
              <w:rPr>
                <w:sz w:val="16"/>
              </w:rPr>
            </w:pPr>
            <w:r w:rsidRPr="00B46196">
              <w:rPr>
                <w:sz w:val="16"/>
              </w:rPr>
              <w:t>3</w:t>
            </w:r>
          </w:p>
        </w:tc>
        <w:tc>
          <w:tcPr>
            <w:tcW w:w="0" w:type="auto"/>
          </w:tcPr>
          <w:p w:rsidR="003B730C" w:rsidRPr="00B46196" w:rsidRDefault="003B730C" w:rsidP="003B730C">
            <w:pPr>
              <w:pStyle w:val="102"/>
              <w:spacing w:before="0" w:after="0"/>
              <w:jc w:val="both"/>
              <w:rPr>
                <w:sz w:val="16"/>
              </w:rPr>
            </w:pPr>
            <w:r w:rsidRPr="00B46196">
              <w:rPr>
                <w:sz w:val="16"/>
              </w:rPr>
              <w:t>4</w:t>
            </w:r>
          </w:p>
        </w:tc>
        <w:tc>
          <w:tcPr>
            <w:tcW w:w="0" w:type="auto"/>
            <w:vMerge/>
          </w:tcPr>
          <w:p w:rsidR="003B730C" w:rsidRPr="00B46196" w:rsidRDefault="003B730C" w:rsidP="003B730C">
            <w:pPr>
              <w:pStyle w:val="100"/>
              <w:spacing w:before="0" w:after="0"/>
              <w:rPr>
                <w:sz w:val="16"/>
              </w:rPr>
            </w:pPr>
          </w:p>
        </w:tc>
        <w:tc>
          <w:tcPr>
            <w:tcW w:w="2921" w:type="dxa"/>
            <w:vMerge/>
          </w:tcPr>
          <w:p w:rsidR="003B730C" w:rsidRPr="00B46196" w:rsidRDefault="003B730C" w:rsidP="003B730C">
            <w:pPr>
              <w:pStyle w:val="100"/>
              <w:spacing w:before="0" w:after="0"/>
              <w:rPr>
                <w:sz w:val="16"/>
              </w:rPr>
            </w:pPr>
          </w:p>
        </w:tc>
        <w:tc>
          <w:tcPr>
            <w:tcW w:w="792" w:type="dxa"/>
            <w:vMerge/>
          </w:tcPr>
          <w:p w:rsidR="003B730C" w:rsidRPr="00B46196" w:rsidRDefault="003B730C" w:rsidP="003B730C">
            <w:pPr>
              <w:pStyle w:val="102"/>
              <w:spacing w:before="0" w:after="0"/>
              <w:jc w:val="both"/>
              <w:rPr>
                <w:b/>
                <w:sz w:val="16"/>
              </w:rPr>
            </w:pPr>
          </w:p>
        </w:tc>
      </w:tr>
      <w:tr w:rsidR="00B46196" w:rsidRPr="00B46196" w:rsidTr="003B730C">
        <w:tc>
          <w:tcPr>
            <w:tcW w:w="912" w:type="dxa"/>
          </w:tcPr>
          <w:p w:rsidR="003B730C" w:rsidRPr="00B46196" w:rsidRDefault="003B730C" w:rsidP="003B730C">
            <w:pPr>
              <w:pStyle w:val="102"/>
              <w:spacing w:before="0" w:after="0"/>
              <w:jc w:val="both"/>
            </w:pPr>
            <w:r w:rsidRPr="00B46196">
              <w:t>ZP1</w:t>
            </w:r>
          </w:p>
        </w:tc>
        <w:tc>
          <w:tcPr>
            <w:tcW w:w="0" w:type="auto"/>
          </w:tcPr>
          <w:p w:rsidR="003B730C" w:rsidRPr="00B46196" w:rsidRDefault="003B730C" w:rsidP="003B730C">
            <w:pPr>
              <w:pStyle w:val="102"/>
              <w:spacing w:before="0" w:after="0"/>
              <w:jc w:val="both"/>
            </w:pPr>
            <w:r w:rsidRPr="00B46196">
              <w:t>ZK1</w:t>
            </w:r>
          </w:p>
        </w:tc>
        <w:tc>
          <w:tcPr>
            <w:tcW w:w="0" w:type="auto"/>
          </w:tcPr>
          <w:p w:rsidR="003B730C" w:rsidRPr="00B46196" w:rsidRDefault="003B730C" w:rsidP="003B730C">
            <w:pPr>
              <w:pStyle w:val="102"/>
              <w:spacing w:before="0" w:after="0"/>
              <w:jc w:val="both"/>
            </w:pPr>
            <w:r w:rsidRPr="00B46196">
              <w:t>QBP_ZP1</w:t>
            </w:r>
          </w:p>
        </w:tc>
        <w:tc>
          <w:tcPr>
            <w:tcW w:w="0" w:type="auto"/>
          </w:tcPr>
          <w:p w:rsidR="003B730C" w:rsidRPr="00B46196" w:rsidRDefault="003B730C" w:rsidP="003B730C">
            <w:pPr>
              <w:pStyle w:val="102"/>
              <w:spacing w:before="0" w:after="0"/>
              <w:jc w:val="both"/>
            </w:pPr>
            <w:r w:rsidRPr="00B46196">
              <w:t>RSP_ZK1</w:t>
            </w:r>
          </w:p>
        </w:tc>
        <w:tc>
          <w:tcPr>
            <w:tcW w:w="0" w:type="auto"/>
          </w:tcPr>
          <w:p w:rsidR="003B730C" w:rsidRPr="00B46196" w:rsidRDefault="003B730C" w:rsidP="003B730C">
            <w:pPr>
              <w:pStyle w:val="100"/>
              <w:spacing w:before="0" w:after="0"/>
            </w:pPr>
            <w:r w:rsidRPr="00B46196">
              <w:t>Запрос страховой принадлежности ЗЛ</w:t>
            </w:r>
          </w:p>
        </w:tc>
        <w:tc>
          <w:tcPr>
            <w:tcW w:w="2921" w:type="dxa"/>
          </w:tcPr>
          <w:p w:rsidR="003B730C" w:rsidRPr="00B46196" w:rsidRDefault="003B730C" w:rsidP="003B730C">
            <w:pPr>
              <w:pStyle w:val="100"/>
              <w:spacing w:before="0" w:after="0"/>
            </w:pPr>
            <w:r w:rsidRPr="00B46196">
              <w:t>Запрос данных о территории страхования и СМО, в которых застрахованное лицо состоит на учёте, либо состояло на учёте по состоянию на заданную дату.</w:t>
            </w:r>
          </w:p>
        </w:tc>
        <w:tc>
          <w:tcPr>
            <w:tcW w:w="792" w:type="dxa"/>
          </w:tcPr>
          <w:p w:rsidR="003B730C" w:rsidRPr="00B46196" w:rsidRDefault="003B730C" w:rsidP="003B730C">
            <w:pPr>
              <w:pStyle w:val="102"/>
              <w:spacing w:before="0" w:after="0"/>
              <w:jc w:val="both"/>
            </w:pPr>
            <w:r w:rsidRPr="00B46196">
              <w:t>Б.3.1</w:t>
            </w:r>
          </w:p>
        </w:tc>
      </w:tr>
      <w:tr w:rsidR="00B46196" w:rsidRPr="00B46196" w:rsidTr="003B730C">
        <w:tc>
          <w:tcPr>
            <w:tcW w:w="912" w:type="dxa"/>
          </w:tcPr>
          <w:p w:rsidR="003B730C" w:rsidRPr="00B46196" w:rsidRDefault="003B730C" w:rsidP="003B730C">
            <w:pPr>
              <w:pStyle w:val="102"/>
              <w:spacing w:before="0" w:after="0"/>
              <w:jc w:val="both"/>
            </w:pPr>
            <w:r w:rsidRPr="00B46196">
              <w:t>ZP2</w:t>
            </w:r>
          </w:p>
        </w:tc>
        <w:tc>
          <w:tcPr>
            <w:tcW w:w="0" w:type="auto"/>
          </w:tcPr>
          <w:p w:rsidR="003B730C" w:rsidRPr="00B46196" w:rsidRDefault="003B730C" w:rsidP="003B730C">
            <w:pPr>
              <w:pStyle w:val="102"/>
              <w:spacing w:before="0" w:after="0"/>
              <w:jc w:val="both"/>
            </w:pPr>
            <w:r w:rsidRPr="00B46196">
              <w:t>ZK2</w:t>
            </w:r>
          </w:p>
        </w:tc>
        <w:tc>
          <w:tcPr>
            <w:tcW w:w="0" w:type="auto"/>
          </w:tcPr>
          <w:p w:rsidR="003B730C" w:rsidRPr="00B46196" w:rsidRDefault="003B730C" w:rsidP="003B730C">
            <w:pPr>
              <w:pStyle w:val="102"/>
              <w:spacing w:before="0" w:after="0"/>
              <w:jc w:val="both"/>
            </w:pPr>
            <w:r w:rsidRPr="00B46196">
              <w:t>QBP_ZP2</w:t>
            </w:r>
          </w:p>
        </w:tc>
        <w:tc>
          <w:tcPr>
            <w:tcW w:w="0" w:type="auto"/>
          </w:tcPr>
          <w:p w:rsidR="003B730C" w:rsidRPr="00B46196" w:rsidRDefault="003B730C" w:rsidP="003B730C">
            <w:pPr>
              <w:pStyle w:val="102"/>
              <w:spacing w:before="0" w:after="0"/>
              <w:jc w:val="both"/>
            </w:pPr>
            <w:r w:rsidRPr="00B46196">
              <w:t>RSP_ZK2</w:t>
            </w:r>
          </w:p>
        </w:tc>
        <w:tc>
          <w:tcPr>
            <w:tcW w:w="0" w:type="auto"/>
          </w:tcPr>
          <w:p w:rsidR="003B730C" w:rsidRPr="00B46196" w:rsidRDefault="003B730C" w:rsidP="003B730C">
            <w:pPr>
              <w:pStyle w:val="100"/>
              <w:spacing w:before="0" w:after="0"/>
            </w:pPr>
            <w:r w:rsidRPr="00B46196">
              <w:t>Запрос списка лиц, подлежащих восстановлению на учёте</w:t>
            </w:r>
          </w:p>
        </w:tc>
        <w:tc>
          <w:tcPr>
            <w:tcW w:w="2921" w:type="dxa"/>
          </w:tcPr>
          <w:p w:rsidR="003B730C" w:rsidRPr="00B46196" w:rsidRDefault="003B730C" w:rsidP="003B730C">
            <w:pPr>
              <w:pStyle w:val="100"/>
              <w:spacing w:before="0" w:after="0"/>
            </w:pPr>
            <w:r w:rsidRPr="00B46196">
              <w:t>Запрос списка лиц, ранее снятых с учёта на данной территории, которых следует восстановить на учёте</w:t>
            </w:r>
            <w:r w:rsidRPr="00B46196">
              <w:rPr>
                <w:rStyle w:val="affe"/>
              </w:rPr>
              <w:footnoteReference w:id="30"/>
            </w:r>
            <w:r w:rsidRPr="00B46196">
              <w:t>.</w:t>
            </w:r>
          </w:p>
          <w:p w:rsidR="003B730C" w:rsidRPr="00B46196" w:rsidRDefault="003B730C" w:rsidP="003B730C">
            <w:pPr>
              <w:pStyle w:val="100"/>
              <w:spacing w:before="0" w:after="0"/>
            </w:pPr>
            <w:r w:rsidRPr="00B46196">
              <w:t>Запрос и ответ отправляются с периодичностью один раз каждый рабочий день.</w:t>
            </w:r>
          </w:p>
        </w:tc>
        <w:tc>
          <w:tcPr>
            <w:tcW w:w="792" w:type="dxa"/>
          </w:tcPr>
          <w:p w:rsidR="003B730C" w:rsidRPr="00B46196" w:rsidRDefault="003B730C" w:rsidP="003B730C">
            <w:pPr>
              <w:pStyle w:val="102"/>
              <w:spacing w:before="0" w:after="0"/>
              <w:jc w:val="both"/>
            </w:pPr>
            <w:r w:rsidRPr="00B46196">
              <w:t>0</w:t>
            </w:r>
          </w:p>
        </w:tc>
      </w:tr>
      <w:tr w:rsidR="00B46196" w:rsidRPr="00B46196" w:rsidTr="003B730C">
        <w:tc>
          <w:tcPr>
            <w:tcW w:w="912" w:type="dxa"/>
          </w:tcPr>
          <w:p w:rsidR="003B730C" w:rsidRPr="00B46196" w:rsidRDefault="003B730C" w:rsidP="003B730C">
            <w:pPr>
              <w:pStyle w:val="102"/>
              <w:spacing w:before="0" w:after="0"/>
              <w:jc w:val="both"/>
            </w:pPr>
            <w:r w:rsidRPr="00B46196">
              <w:t>ZP3</w:t>
            </w:r>
          </w:p>
        </w:tc>
        <w:tc>
          <w:tcPr>
            <w:tcW w:w="0" w:type="auto"/>
          </w:tcPr>
          <w:p w:rsidR="003B730C" w:rsidRPr="00B46196" w:rsidRDefault="003B730C" w:rsidP="003B730C">
            <w:pPr>
              <w:pStyle w:val="102"/>
              <w:spacing w:before="0" w:after="0"/>
              <w:jc w:val="both"/>
            </w:pPr>
            <w:r w:rsidRPr="00B46196">
              <w:t>ZK3</w:t>
            </w:r>
          </w:p>
        </w:tc>
        <w:tc>
          <w:tcPr>
            <w:tcW w:w="0" w:type="auto"/>
          </w:tcPr>
          <w:p w:rsidR="003B730C" w:rsidRPr="00B46196" w:rsidRDefault="003B730C" w:rsidP="003B730C">
            <w:pPr>
              <w:pStyle w:val="102"/>
              <w:spacing w:before="0" w:after="0"/>
              <w:jc w:val="both"/>
            </w:pPr>
            <w:r w:rsidRPr="00B46196">
              <w:t>QBP_ZP2</w:t>
            </w:r>
          </w:p>
        </w:tc>
        <w:tc>
          <w:tcPr>
            <w:tcW w:w="0" w:type="auto"/>
          </w:tcPr>
          <w:p w:rsidR="003B730C" w:rsidRPr="00B46196" w:rsidRDefault="003B730C" w:rsidP="003B730C">
            <w:pPr>
              <w:pStyle w:val="102"/>
              <w:spacing w:before="0" w:after="0"/>
              <w:jc w:val="both"/>
            </w:pPr>
            <w:r w:rsidRPr="00B46196">
              <w:t>RSP_ZK2</w:t>
            </w:r>
          </w:p>
        </w:tc>
        <w:tc>
          <w:tcPr>
            <w:tcW w:w="0" w:type="auto"/>
          </w:tcPr>
          <w:p w:rsidR="003B730C" w:rsidRPr="00B46196" w:rsidRDefault="003B730C" w:rsidP="003B730C">
            <w:pPr>
              <w:pStyle w:val="100"/>
              <w:spacing w:before="0" w:after="0"/>
            </w:pPr>
            <w:r w:rsidRPr="00B46196">
              <w:t>Запрос списка лиц, подлежащих снятию с учёта</w:t>
            </w:r>
          </w:p>
        </w:tc>
        <w:tc>
          <w:tcPr>
            <w:tcW w:w="2921" w:type="dxa"/>
          </w:tcPr>
          <w:p w:rsidR="003B730C" w:rsidRPr="00B46196" w:rsidRDefault="003B730C" w:rsidP="003B730C">
            <w:pPr>
              <w:pStyle w:val="100"/>
              <w:spacing w:before="0" w:after="0"/>
            </w:pPr>
            <w:r w:rsidRPr="00B46196">
              <w:t>Запрос списка лиц, которых следует снять с учёта на данной территории в связи с тем, что они поставлены на учёте на другой территории, либо умерли на другой территории</w:t>
            </w:r>
            <w:r w:rsidRPr="00B46196">
              <w:rPr>
                <w:rStyle w:val="affe"/>
              </w:rPr>
              <w:footnoteReference w:id="31"/>
            </w:r>
            <w:r w:rsidRPr="00B46196">
              <w:t>.</w:t>
            </w:r>
          </w:p>
          <w:p w:rsidR="003B730C" w:rsidRPr="00B46196" w:rsidRDefault="003B730C" w:rsidP="003B730C">
            <w:pPr>
              <w:pStyle w:val="100"/>
              <w:spacing w:before="0" w:after="0"/>
            </w:pPr>
            <w:r w:rsidRPr="00B46196">
              <w:t>Запрос и ответ отправляются с периодичностью один раз каждый рабочий день.</w:t>
            </w:r>
          </w:p>
        </w:tc>
        <w:tc>
          <w:tcPr>
            <w:tcW w:w="792" w:type="dxa"/>
          </w:tcPr>
          <w:p w:rsidR="003B730C" w:rsidRPr="00B46196" w:rsidRDefault="003B730C" w:rsidP="003B730C">
            <w:pPr>
              <w:pStyle w:val="102"/>
              <w:spacing w:before="0" w:after="0"/>
              <w:jc w:val="both"/>
            </w:pPr>
            <w:r w:rsidRPr="00B46196">
              <w:t>0</w:t>
            </w:r>
          </w:p>
        </w:tc>
      </w:tr>
      <w:tr w:rsidR="00B46196" w:rsidRPr="00B46196" w:rsidTr="003B730C">
        <w:tc>
          <w:tcPr>
            <w:tcW w:w="912" w:type="dxa"/>
          </w:tcPr>
          <w:p w:rsidR="003B730C" w:rsidRPr="00B46196" w:rsidRDefault="003B730C" w:rsidP="003B730C">
            <w:pPr>
              <w:pStyle w:val="102"/>
              <w:spacing w:before="0" w:after="0"/>
              <w:jc w:val="both"/>
            </w:pPr>
            <w:r w:rsidRPr="00B46196">
              <w:t>ZP4</w:t>
            </w:r>
          </w:p>
        </w:tc>
        <w:tc>
          <w:tcPr>
            <w:tcW w:w="0" w:type="auto"/>
          </w:tcPr>
          <w:p w:rsidR="003B730C" w:rsidRPr="00B46196" w:rsidRDefault="003B730C" w:rsidP="003B730C">
            <w:pPr>
              <w:pStyle w:val="102"/>
              <w:spacing w:before="0" w:after="0"/>
              <w:jc w:val="both"/>
            </w:pPr>
            <w:r w:rsidRPr="00B46196">
              <w:t>ZK4</w:t>
            </w:r>
          </w:p>
        </w:tc>
        <w:tc>
          <w:tcPr>
            <w:tcW w:w="0" w:type="auto"/>
          </w:tcPr>
          <w:p w:rsidR="003B730C" w:rsidRPr="00B46196" w:rsidRDefault="003B730C" w:rsidP="003B730C">
            <w:pPr>
              <w:pStyle w:val="102"/>
              <w:spacing w:before="0" w:after="0"/>
              <w:jc w:val="both"/>
            </w:pPr>
            <w:r w:rsidRPr="00B46196">
              <w:t>QBP_ZP4</w:t>
            </w:r>
          </w:p>
        </w:tc>
        <w:tc>
          <w:tcPr>
            <w:tcW w:w="0" w:type="auto"/>
          </w:tcPr>
          <w:p w:rsidR="003B730C" w:rsidRPr="00B46196" w:rsidRDefault="003B730C" w:rsidP="003B730C">
            <w:pPr>
              <w:pStyle w:val="102"/>
              <w:spacing w:before="0" w:after="0"/>
              <w:jc w:val="both"/>
            </w:pPr>
            <w:r w:rsidRPr="00B46196">
              <w:t>RSP_ZK4</w:t>
            </w:r>
          </w:p>
        </w:tc>
        <w:tc>
          <w:tcPr>
            <w:tcW w:w="0" w:type="auto"/>
          </w:tcPr>
          <w:p w:rsidR="003B730C" w:rsidRPr="00B46196" w:rsidRDefault="003B730C" w:rsidP="003B730C">
            <w:pPr>
              <w:pStyle w:val="100"/>
              <w:spacing w:before="0" w:after="0"/>
            </w:pPr>
            <w:r w:rsidRPr="00B46196">
              <w:t>Запрос списка лиц, умерших на другой территории</w:t>
            </w:r>
          </w:p>
        </w:tc>
        <w:tc>
          <w:tcPr>
            <w:tcW w:w="2921" w:type="dxa"/>
          </w:tcPr>
          <w:p w:rsidR="003B730C" w:rsidRPr="00B46196" w:rsidRDefault="003B730C" w:rsidP="003B730C">
            <w:pPr>
              <w:pStyle w:val="100"/>
              <w:spacing w:before="0" w:after="0"/>
            </w:pPr>
            <w:r w:rsidRPr="00B46196">
              <w:t>Запрос списка лиц, состоящих на учёте на данной территории, смерть которых зарегистрирована на других территориях</w:t>
            </w:r>
            <w:r w:rsidRPr="00B46196">
              <w:rPr>
                <w:rStyle w:val="affe"/>
              </w:rPr>
              <w:footnoteReference w:id="32"/>
            </w:r>
            <w:r w:rsidRPr="00B46196">
              <w:t>.</w:t>
            </w:r>
          </w:p>
          <w:p w:rsidR="003B730C" w:rsidRPr="00B46196" w:rsidRDefault="003B730C" w:rsidP="003B730C">
            <w:pPr>
              <w:pStyle w:val="100"/>
              <w:spacing w:before="0" w:after="0"/>
            </w:pPr>
            <w:r w:rsidRPr="00B46196">
              <w:t>Запрос и ответ отправляются с периодичностью один раз каждый рабочий день.</w:t>
            </w:r>
          </w:p>
        </w:tc>
        <w:tc>
          <w:tcPr>
            <w:tcW w:w="792" w:type="dxa"/>
          </w:tcPr>
          <w:p w:rsidR="003B730C" w:rsidRPr="00B46196" w:rsidRDefault="003B730C" w:rsidP="003B730C">
            <w:pPr>
              <w:pStyle w:val="102"/>
              <w:spacing w:before="0" w:after="0"/>
              <w:jc w:val="both"/>
            </w:pPr>
            <w:r w:rsidRPr="00B46196">
              <w:t>0</w:t>
            </w:r>
          </w:p>
        </w:tc>
      </w:tr>
      <w:tr w:rsidR="00B46196" w:rsidRPr="00B46196" w:rsidTr="003B730C">
        <w:tc>
          <w:tcPr>
            <w:tcW w:w="912" w:type="dxa"/>
          </w:tcPr>
          <w:p w:rsidR="003B730C" w:rsidRPr="00B46196" w:rsidRDefault="003B730C" w:rsidP="003B730C">
            <w:pPr>
              <w:pStyle w:val="102"/>
              <w:spacing w:before="0" w:after="0"/>
              <w:jc w:val="both"/>
            </w:pPr>
            <w:r w:rsidRPr="00B46196">
              <w:t>ZP9</w:t>
            </w:r>
          </w:p>
        </w:tc>
        <w:tc>
          <w:tcPr>
            <w:tcW w:w="0" w:type="auto"/>
          </w:tcPr>
          <w:p w:rsidR="003B730C" w:rsidRPr="00B46196" w:rsidRDefault="003B730C" w:rsidP="003B730C">
            <w:pPr>
              <w:pStyle w:val="102"/>
              <w:spacing w:before="0" w:after="0"/>
              <w:jc w:val="both"/>
            </w:pPr>
            <w:r w:rsidRPr="00B46196">
              <w:t>ZK9</w:t>
            </w:r>
          </w:p>
        </w:tc>
        <w:tc>
          <w:tcPr>
            <w:tcW w:w="0" w:type="auto"/>
          </w:tcPr>
          <w:p w:rsidR="003B730C" w:rsidRPr="00B46196" w:rsidRDefault="003B730C" w:rsidP="003B730C">
            <w:pPr>
              <w:pStyle w:val="102"/>
              <w:spacing w:before="0" w:after="0"/>
              <w:jc w:val="both"/>
            </w:pPr>
            <w:r w:rsidRPr="00B46196">
              <w:t>QBP_ZP9</w:t>
            </w:r>
          </w:p>
        </w:tc>
        <w:tc>
          <w:tcPr>
            <w:tcW w:w="0" w:type="auto"/>
          </w:tcPr>
          <w:p w:rsidR="003B730C" w:rsidRPr="00B46196" w:rsidRDefault="003B730C" w:rsidP="003B730C">
            <w:pPr>
              <w:pStyle w:val="102"/>
              <w:spacing w:before="0" w:after="0"/>
              <w:jc w:val="both"/>
            </w:pPr>
            <w:r w:rsidRPr="00B46196">
              <w:t>RSP_ZK9</w:t>
            </w:r>
          </w:p>
        </w:tc>
        <w:tc>
          <w:tcPr>
            <w:tcW w:w="0" w:type="auto"/>
          </w:tcPr>
          <w:p w:rsidR="003B730C" w:rsidRPr="00B46196" w:rsidRDefault="003B730C" w:rsidP="003B730C">
            <w:pPr>
              <w:pStyle w:val="100"/>
              <w:spacing w:before="0" w:after="0"/>
            </w:pPr>
            <w:r w:rsidRPr="00B46196">
              <w:t>Запрос истории страховых принадлежностей по серии и номеру ДПФС, ЕНП или данным документа, удостоверяющего личность</w:t>
            </w:r>
          </w:p>
        </w:tc>
        <w:tc>
          <w:tcPr>
            <w:tcW w:w="2921" w:type="dxa"/>
          </w:tcPr>
          <w:p w:rsidR="003B730C" w:rsidRPr="00B46196" w:rsidRDefault="003B730C" w:rsidP="003B730C">
            <w:pPr>
              <w:pStyle w:val="100"/>
              <w:spacing w:before="0" w:after="0"/>
            </w:pPr>
            <w:r w:rsidRPr="00B46196">
              <w:t>Запрос перечня состояний на учёте застрахованного лица с заданным ЕНП, номером ДПФС или сведениями документа, удостоверяющего личность</w:t>
            </w:r>
          </w:p>
        </w:tc>
        <w:tc>
          <w:tcPr>
            <w:tcW w:w="792" w:type="dxa"/>
          </w:tcPr>
          <w:p w:rsidR="003B730C" w:rsidRPr="00B46196" w:rsidRDefault="003B730C" w:rsidP="003B730C">
            <w:pPr>
              <w:pStyle w:val="102"/>
              <w:spacing w:before="0" w:after="0"/>
              <w:jc w:val="both"/>
            </w:pPr>
            <w:r w:rsidRPr="00B46196">
              <w:t>0</w:t>
            </w:r>
          </w:p>
        </w:tc>
      </w:tr>
      <w:tr w:rsidR="00B46196" w:rsidRPr="00B46196" w:rsidTr="003B730C">
        <w:tc>
          <w:tcPr>
            <w:tcW w:w="912" w:type="dxa"/>
          </w:tcPr>
          <w:p w:rsidR="003B730C" w:rsidRPr="00B46196" w:rsidRDefault="003B730C" w:rsidP="003B730C">
            <w:pPr>
              <w:pStyle w:val="102"/>
              <w:spacing w:before="0" w:after="0"/>
              <w:jc w:val="both"/>
            </w:pPr>
            <w:r w:rsidRPr="00B46196">
              <w:t>ZPR</w:t>
            </w:r>
          </w:p>
        </w:tc>
        <w:tc>
          <w:tcPr>
            <w:tcW w:w="0" w:type="auto"/>
          </w:tcPr>
          <w:p w:rsidR="003B730C" w:rsidRPr="00B46196" w:rsidRDefault="003B730C" w:rsidP="003B730C">
            <w:pPr>
              <w:pStyle w:val="102"/>
              <w:spacing w:before="0" w:after="0"/>
              <w:jc w:val="both"/>
              <w:rPr>
                <w:lang w:val="en-US"/>
              </w:rPr>
            </w:pPr>
            <w:r w:rsidRPr="00B46196">
              <w:t>ZKR</w:t>
            </w:r>
          </w:p>
        </w:tc>
        <w:tc>
          <w:tcPr>
            <w:tcW w:w="0" w:type="auto"/>
          </w:tcPr>
          <w:p w:rsidR="003B730C" w:rsidRPr="00B46196" w:rsidRDefault="003B730C" w:rsidP="003B730C">
            <w:pPr>
              <w:pStyle w:val="102"/>
              <w:spacing w:before="0" w:after="0"/>
              <w:jc w:val="both"/>
              <w:rPr>
                <w:lang w:val="en-US"/>
              </w:rPr>
            </w:pPr>
            <w:r w:rsidRPr="00B46196">
              <w:t>QBP_ZPR</w:t>
            </w:r>
          </w:p>
        </w:tc>
        <w:tc>
          <w:tcPr>
            <w:tcW w:w="0" w:type="auto"/>
          </w:tcPr>
          <w:p w:rsidR="003B730C" w:rsidRPr="00B46196" w:rsidRDefault="003B730C" w:rsidP="003B730C">
            <w:pPr>
              <w:pStyle w:val="102"/>
              <w:spacing w:before="0" w:after="0"/>
              <w:jc w:val="both"/>
              <w:rPr>
                <w:lang w:val="en-US"/>
              </w:rPr>
            </w:pPr>
            <w:r w:rsidRPr="00B46196">
              <w:t>RSP_ZKR</w:t>
            </w:r>
          </w:p>
        </w:tc>
        <w:tc>
          <w:tcPr>
            <w:tcW w:w="0" w:type="auto"/>
          </w:tcPr>
          <w:p w:rsidR="003B730C" w:rsidRPr="00B46196" w:rsidRDefault="003B730C" w:rsidP="003B730C">
            <w:pPr>
              <w:pStyle w:val="100"/>
              <w:spacing w:before="0" w:after="0"/>
            </w:pPr>
            <w:r w:rsidRPr="00B46196">
              <w:t>Запрос стандартного отчёта по данным ЦС ЕРЗ</w:t>
            </w:r>
          </w:p>
        </w:tc>
        <w:tc>
          <w:tcPr>
            <w:tcW w:w="2921" w:type="dxa"/>
          </w:tcPr>
          <w:p w:rsidR="003B730C" w:rsidRPr="00B46196" w:rsidRDefault="003B730C" w:rsidP="003B730C">
            <w:pPr>
              <w:pStyle w:val="100"/>
              <w:spacing w:before="0" w:after="0"/>
            </w:pPr>
            <w:r w:rsidRPr="00B46196">
              <w:t>Запрос стандартного отчёта с указанными параметрами по данным ЦС ЕРЗ. Отчёт может выдаваться в одном из согласованных форматов.</w:t>
            </w:r>
          </w:p>
        </w:tc>
        <w:tc>
          <w:tcPr>
            <w:tcW w:w="792" w:type="dxa"/>
          </w:tcPr>
          <w:p w:rsidR="003B730C" w:rsidRPr="00B46196" w:rsidRDefault="003B730C" w:rsidP="003B730C">
            <w:pPr>
              <w:pStyle w:val="102"/>
              <w:spacing w:before="0" w:after="0"/>
              <w:jc w:val="both"/>
            </w:pPr>
            <w:r w:rsidRPr="00B46196">
              <w:t>0</w:t>
            </w:r>
          </w:p>
        </w:tc>
      </w:tr>
      <w:tr w:rsidR="00B46196" w:rsidRPr="00B46196" w:rsidTr="003B730C">
        <w:tc>
          <w:tcPr>
            <w:tcW w:w="912" w:type="dxa"/>
          </w:tcPr>
          <w:p w:rsidR="003B730C" w:rsidRPr="00B46196" w:rsidRDefault="003B730C" w:rsidP="003B730C">
            <w:pPr>
              <w:pStyle w:val="102"/>
              <w:spacing w:before="0" w:after="0"/>
              <w:jc w:val="both"/>
            </w:pPr>
            <w:r w:rsidRPr="00B46196">
              <w:rPr>
                <w:lang w:val="en-US"/>
              </w:rPr>
              <w:t>ZPE</w:t>
            </w:r>
          </w:p>
        </w:tc>
        <w:tc>
          <w:tcPr>
            <w:tcW w:w="0" w:type="auto"/>
          </w:tcPr>
          <w:p w:rsidR="003B730C" w:rsidRPr="00B46196" w:rsidRDefault="003B730C" w:rsidP="003B730C">
            <w:pPr>
              <w:pStyle w:val="102"/>
              <w:spacing w:before="0" w:after="0"/>
              <w:jc w:val="both"/>
            </w:pPr>
            <w:r w:rsidRPr="00B46196">
              <w:t>ZK</w:t>
            </w:r>
            <w:r w:rsidRPr="00B46196">
              <w:rPr>
                <w:lang w:val="en-US"/>
              </w:rPr>
              <w:t>E</w:t>
            </w:r>
          </w:p>
        </w:tc>
        <w:tc>
          <w:tcPr>
            <w:tcW w:w="0" w:type="auto"/>
          </w:tcPr>
          <w:p w:rsidR="003B730C" w:rsidRPr="00B46196" w:rsidRDefault="003B730C" w:rsidP="003B730C">
            <w:pPr>
              <w:pStyle w:val="102"/>
              <w:spacing w:before="0" w:after="0"/>
              <w:jc w:val="both"/>
            </w:pPr>
            <w:r w:rsidRPr="00B46196">
              <w:t>QBP_ZP</w:t>
            </w:r>
            <w:r w:rsidRPr="00B46196">
              <w:rPr>
                <w:lang w:val="en-US"/>
              </w:rPr>
              <w:t>E</w:t>
            </w:r>
          </w:p>
        </w:tc>
        <w:tc>
          <w:tcPr>
            <w:tcW w:w="0" w:type="auto"/>
          </w:tcPr>
          <w:p w:rsidR="003B730C" w:rsidRPr="00B46196" w:rsidRDefault="003B730C" w:rsidP="003B730C">
            <w:pPr>
              <w:pStyle w:val="102"/>
              <w:spacing w:before="0" w:after="0"/>
              <w:jc w:val="both"/>
            </w:pPr>
            <w:r w:rsidRPr="00B46196">
              <w:t>RSP_ZK</w:t>
            </w:r>
            <w:r w:rsidRPr="00B46196">
              <w:rPr>
                <w:lang w:val="en-US"/>
              </w:rPr>
              <w:t>E</w:t>
            </w:r>
          </w:p>
        </w:tc>
        <w:tc>
          <w:tcPr>
            <w:tcW w:w="0" w:type="auto"/>
          </w:tcPr>
          <w:p w:rsidR="003B730C" w:rsidRPr="00B46196" w:rsidRDefault="003B730C" w:rsidP="003B730C">
            <w:pPr>
              <w:pStyle w:val="100"/>
              <w:spacing w:before="0" w:after="0"/>
            </w:pPr>
            <w:r w:rsidRPr="00B46196">
              <w:t>Запрос списка лиц, у которых изменилась дата снятия с учета в связи с разъединением ошибочно объединенной информации о застрахованных лицах</w:t>
            </w:r>
          </w:p>
        </w:tc>
        <w:tc>
          <w:tcPr>
            <w:tcW w:w="2921" w:type="dxa"/>
          </w:tcPr>
          <w:p w:rsidR="003B730C" w:rsidRPr="00B46196" w:rsidRDefault="003B730C" w:rsidP="003B730C">
            <w:pPr>
              <w:pStyle w:val="100"/>
              <w:spacing w:before="0" w:after="0"/>
            </w:pPr>
            <w:r w:rsidRPr="00B46196">
              <w:t>Запрос состояния страховых принадлежностей до и после разъединения ошибочно объединенной информации о застрахованных лицах</w:t>
            </w:r>
          </w:p>
        </w:tc>
        <w:tc>
          <w:tcPr>
            <w:tcW w:w="792" w:type="dxa"/>
          </w:tcPr>
          <w:p w:rsidR="003B730C" w:rsidRPr="00B46196" w:rsidRDefault="003B730C" w:rsidP="003B730C">
            <w:pPr>
              <w:pStyle w:val="102"/>
              <w:spacing w:before="0" w:after="0"/>
              <w:jc w:val="both"/>
            </w:pPr>
            <w:r w:rsidRPr="00B46196">
              <w:t>0</w:t>
            </w:r>
          </w:p>
        </w:tc>
      </w:tr>
    </w:tbl>
    <w:p w:rsidR="003B730C" w:rsidRPr="00B46196" w:rsidRDefault="003B730C" w:rsidP="00865FFC">
      <w:pPr>
        <w:pStyle w:val="32"/>
        <w:numPr>
          <w:ilvl w:val="2"/>
          <w:numId w:val="123"/>
        </w:numPr>
        <w:spacing w:before="240" w:beforeAutospacing="0" w:after="0" w:line="240" w:lineRule="auto"/>
        <w:outlineLvl w:val="9"/>
        <w:rPr>
          <w:b w:val="0"/>
        </w:rPr>
      </w:pPr>
      <w:bookmarkStart w:id="975" w:name="_Ref266303522"/>
      <w:bookmarkStart w:id="976" w:name="_Ref266303707"/>
      <w:bookmarkStart w:id="977" w:name="_Toc266314532"/>
      <w:bookmarkStart w:id="978" w:name="_Toc267317464"/>
      <w:bookmarkStart w:id="979" w:name="_Toc270363756"/>
      <w:bookmarkStart w:id="980" w:name="_Toc270674702"/>
      <w:bookmarkStart w:id="981" w:name="_Toc273022833"/>
      <w:bookmarkStart w:id="982" w:name="_Toc273030451"/>
      <w:bookmarkStart w:id="983" w:name="_Toc273743401"/>
      <w:bookmarkStart w:id="984" w:name="_Toc275189350"/>
      <w:bookmarkStart w:id="985" w:name="_Toc275279974"/>
      <w:bookmarkStart w:id="986" w:name="_Toc275436941"/>
      <w:bookmarkStart w:id="987" w:name="_Toc276148697"/>
      <w:bookmarkStart w:id="988" w:name="_Toc276386142"/>
      <w:bookmarkStart w:id="989" w:name="_Toc278895143"/>
      <w:bookmarkStart w:id="990" w:name="_Toc280108944"/>
      <w:bookmarkStart w:id="991" w:name="_Toc284422276"/>
      <w:bookmarkStart w:id="992" w:name="_Toc292899786"/>
      <w:bookmarkStart w:id="993" w:name="_Toc309762976"/>
      <w:bookmarkStart w:id="994" w:name="_Toc324521343"/>
      <w:r w:rsidRPr="00B46196">
        <w:rPr>
          <w:b w:val="0"/>
        </w:rPr>
        <w:t xml:space="preserve">Запрос страховой принадлежности </w:t>
      </w:r>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r w:rsidRPr="00B46196">
        <w:rPr>
          <w:b w:val="0"/>
        </w:rPr>
        <w:t>застрахованного лица</w:t>
      </w:r>
      <w:bookmarkEnd w:id="993"/>
      <w:bookmarkEnd w:id="994"/>
    </w:p>
    <w:p w:rsidR="003B730C" w:rsidRPr="00B46196" w:rsidRDefault="003B730C" w:rsidP="003B730C">
      <w:pPr>
        <w:spacing w:before="240"/>
      </w:pPr>
      <w:r w:rsidRPr="00B46196">
        <w:t>Запрос предназначен для получения сведений о состоянии на учёте заданного застрахованного лица. Запрос позволяет получить данные о действующей страховой принадлежности, либо о страховой принадлежности по состоянию на заданную дату.</w:t>
      </w:r>
    </w:p>
    <w:p w:rsidR="003B730C" w:rsidRPr="00B46196" w:rsidRDefault="003B730C" w:rsidP="00865FFC">
      <w:pPr>
        <w:pStyle w:val="43"/>
        <w:keepNext/>
        <w:numPr>
          <w:ilvl w:val="3"/>
          <w:numId w:val="123"/>
        </w:numPr>
        <w:spacing w:before="240" w:beforeAutospacing="0" w:after="0" w:line="240" w:lineRule="auto"/>
        <w:outlineLvl w:val="9"/>
      </w:pPr>
      <w:bookmarkStart w:id="995" w:name="_Toc267317465"/>
      <w:bookmarkStart w:id="996" w:name="_Toc270363757"/>
      <w:bookmarkStart w:id="997" w:name="_Toc273022834"/>
      <w:bookmarkStart w:id="998" w:name="_Toc275436942"/>
      <w:bookmarkStart w:id="999" w:name="_Toc276148698"/>
      <w:bookmarkStart w:id="1000" w:name="_Toc276386143"/>
      <w:bookmarkStart w:id="1001" w:name="_Toc278895144"/>
      <w:bookmarkStart w:id="1002" w:name="_Toc309762977"/>
      <w:bookmarkStart w:id="1003" w:name="_Toc324521344"/>
      <w:r w:rsidRPr="00B46196">
        <w:t>Грамматика запроса страховой принадлежности</w:t>
      </w:r>
      <w:bookmarkEnd w:id="995"/>
      <w:bookmarkEnd w:id="996"/>
      <w:bookmarkEnd w:id="997"/>
      <w:bookmarkEnd w:id="998"/>
      <w:bookmarkEnd w:id="999"/>
      <w:bookmarkEnd w:id="1000"/>
      <w:bookmarkEnd w:id="1001"/>
      <w:bookmarkEnd w:id="1002"/>
      <w:bookmarkEnd w:id="1003"/>
    </w:p>
    <w:p w:rsidR="003B730C" w:rsidRPr="00B46196" w:rsidRDefault="003B730C" w:rsidP="003B730C">
      <w:r w:rsidRPr="00B46196">
        <w:t>Для получения информации о страховой принадлежности застрахованного лица ИС РС ЕРЗ формирует сообщение со структурой QBP_ZP1, указав параметры запроса в сегменте QPD, и передаёт это сообщение в шлюз РС. Шлюз РС производит форматно-логический контроль сообщения и возвращает сообщение ACK с подтверждением приёма. Если исходное сообщение с запросом содержит ошибки ФЛК, то информация об ошибках включается в сообщение подтверждения приёма. Если сообщение не содержит ошибок ФЛК, то оно псевдонимизируется и передаётся в ЦС ЕРЗ, который возвращает ответ на запрос в сообщении со структурой, предусмотренной грамматикой ответа на запрос.</w:t>
      </w:r>
    </w:p>
    <w:p w:rsidR="003B730C" w:rsidRPr="00B46196" w:rsidRDefault="003B730C" w:rsidP="003B730C"/>
    <w:tbl>
      <w:tblPr>
        <w:tblStyle w:val="afffff5"/>
        <w:tblW w:w="0" w:type="auto"/>
        <w:tblLook w:val="04A0"/>
      </w:tblPr>
      <w:tblGrid>
        <w:gridCol w:w="2499"/>
        <w:gridCol w:w="5468"/>
      </w:tblGrid>
      <w:tr w:rsidR="00B46196" w:rsidRPr="00B46196" w:rsidTr="003B730C">
        <w:trPr>
          <w:cnfStyle w:val="100000000000"/>
          <w:tblHeader/>
        </w:trPr>
        <w:tc>
          <w:tcPr>
            <w:cnfStyle w:val="001000000000"/>
            <w:tcW w:w="0" w:type="auto"/>
          </w:tcPr>
          <w:p w:rsidR="003B730C" w:rsidRPr="00B46196"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rPr>
            </w:pPr>
            <w:r w:rsidRPr="00B46196">
              <w:rPr>
                <w:b w:val="0"/>
              </w:rPr>
              <w:t>QBP^ZP1^QBP_ZP1</w:t>
            </w:r>
          </w:p>
        </w:tc>
        <w:tc>
          <w:tcPr>
            <w:tcW w:w="0" w:type="auto"/>
          </w:tcPr>
          <w:p w:rsidR="003B730C" w:rsidRPr="00B46196" w:rsidRDefault="003B730C" w:rsidP="003B730C">
            <w:pPr>
              <w:pStyle w:val="100"/>
              <w:keepNext w:val="0"/>
              <w:spacing w:before="0" w:after="0"/>
              <w:cnfStyle w:val="100000000000"/>
              <w:rPr>
                <w:b w:val="0"/>
              </w:rPr>
            </w:pPr>
            <w:r w:rsidRPr="00B46196">
              <w:rPr>
                <w:b w:val="0"/>
              </w:rPr>
              <w:t>Запрос страховой принадлежности</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&lt;QBP_ZP1&gt;</w:t>
            </w:r>
          </w:p>
        </w:tc>
        <w:tc>
          <w:tcPr>
            <w:tcW w:w="0" w:type="auto"/>
          </w:tcPr>
          <w:p w:rsidR="003B730C" w:rsidRPr="00B46196" w:rsidRDefault="003B730C" w:rsidP="003B730C">
            <w:pPr>
              <w:pStyle w:val="100"/>
              <w:spacing w:before="0" w:after="0"/>
              <w:cnfStyle w:val="000000000000"/>
            </w:pP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t>&lt;MSH&gt;…&lt;/MSH&gt;</w:t>
            </w:r>
          </w:p>
        </w:tc>
        <w:tc>
          <w:tcPr>
            <w:tcW w:w="0" w:type="auto"/>
          </w:tcPr>
          <w:p w:rsidR="003B730C" w:rsidRPr="00B46196" w:rsidRDefault="003B730C" w:rsidP="003B730C">
            <w:pPr>
              <w:pStyle w:val="100"/>
              <w:spacing w:before="0" w:after="0"/>
              <w:cnfStyle w:val="000000000000"/>
            </w:pPr>
            <w:r w:rsidRPr="00B46196">
              <w:t>Заголовок сообщения</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t>&lt;QPD&gt;…&lt;/QPD&gt;</w:t>
            </w:r>
          </w:p>
        </w:tc>
        <w:tc>
          <w:tcPr>
            <w:tcW w:w="0" w:type="auto"/>
          </w:tcPr>
          <w:p w:rsidR="003B730C" w:rsidRPr="00B46196" w:rsidRDefault="003B730C" w:rsidP="003B730C">
            <w:pPr>
              <w:pStyle w:val="100"/>
              <w:spacing w:before="0" w:after="0"/>
              <w:cnfStyle w:val="000000000000"/>
            </w:pPr>
            <w:r w:rsidRPr="00B46196">
              <w:t>Определение параметров запроса страховой принадлежности</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&lt;/QBP_ZP1&gt;</w:t>
            </w:r>
          </w:p>
        </w:tc>
        <w:tc>
          <w:tcPr>
            <w:tcW w:w="0" w:type="auto"/>
          </w:tcPr>
          <w:p w:rsidR="003B730C" w:rsidRPr="00B46196" w:rsidRDefault="003B730C" w:rsidP="003B730C">
            <w:pPr>
              <w:pStyle w:val="100"/>
              <w:spacing w:before="0" w:after="0"/>
              <w:cnfStyle w:val="000000000000"/>
            </w:pPr>
          </w:p>
        </w:tc>
      </w:tr>
    </w:tbl>
    <w:p w:rsidR="003B730C" w:rsidRPr="00B46196" w:rsidRDefault="003B730C" w:rsidP="003B730C"/>
    <w:p w:rsidR="003B730C" w:rsidRPr="00B46196" w:rsidRDefault="003B730C" w:rsidP="003B730C">
      <w:r w:rsidRPr="00B46196">
        <w:t>Сегмент MSH описан в пункте 6.1.1.4.1.</w:t>
      </w:r>
    </w:p>
    <w:p w:rsidR="003B730C" w:rsidRPr="00B46196" w:rsidRDefault="003B730C" w:rsidP="003B730C"/>
    <w:p w:rsidR="003B730C" w:rsidRPr="00B46196" w:rsidRDefault="003B730C" w:rsidP="00865FFC">
      <w:pPr>
        <w:pStyle w:val="43"/>
        <w:keepNext/>
        <w:numPr>
          <w:ilvl w:val="3"/>
          <w:numId w:val="123"/>
        </w:numPr>
        <w:spacing w:before="0" w:beforeAutospacing="0" w:after="0" w:line="240" w:lineRule="auto"/>
        <w:outlineLvl w:val="9"/>
      </w:pPr>
      <w:bookmarkStart w:id="1004" w:name="_Ref309750049"/>
      <w:bookmarkStart w:id="1005" w:name="_Toc309762978"/>
      <w:bookmarkStart w:id="1006" w:name="_Toc324521345"/>
      <w:r w:rsidRPr="00B46196">
        <w:t>Сегмент QPD – «Определение параметров запроса»</w:t>
      </w:r>
      <w:bookmarkEnd w:id="1004"/>
      <w:bookmarkEnd w:id="1005"/>
      <w:bookmarkEnd w:id="1006"/>
    </w:p>
    <w:p w:rsidR="003B730C" w:rsidRPr="00B46196" w:rsidRDefault="003B730C" w:rsidP="003B730C"/>
    <w:p w:rsidR="003B730C" w:rsidRPr="00B46196" w:rsidRDefault="003B730C" w:rsidP="003B730C">
      <w:r w:rsidRPr="00B46196">
        <w:t xml:space="preserve">Сегмент предназначен для определения параметров запроса страховой принадлежности застрахованного лица. Требования к параметрам и правила их интерпретации указаны в таблице Б.28. </w:t>
      </w:r>
    </w:p>
    <w:p w:rsidR="003B730C" w:rsidRPr="00B46196" w:rsidRDefault="003B730C" w:rsidP="003B730C">
      <w:bookmarkStart w:id="1007" w:name="_Ref266283991"/>
      <w:bookmarkStart w:id="1008" w:name="_Toc266314574"/>
      <w:bookmarkStart w:id="1009" w:name="_Toc270674577"/>
      <w:bookmarkStart w:id="1010" w:name="_Toc273030511"/>
      <w:bookmarkStart w:id="1011" w:name="_Toc273742483"/>
      <w:bookmarkStart w:id="1012" w:name="_Toc274224633"/>
      <w:bookmarkStart w:id="1013" w:name="_Toc275186444"/>
      <w:bookmarkStart w:id="1014" w:name="_Toc280109002"/>
    </w:p>
    <w:p w:rsidR="003B730C" w:rsidRPr="00B46196" w:rsidRDefault="003B730C" w:rsidP="00865FFC">
      <w:pPr>
        <w:pStyle w:val="af0"/>
        <w:numPr>
          <w:ilvl w:val="1"/>
          <w:numId w:val="124"/>
        </w:numPr>
        <w:spacing w:before="0" w:beforeAutospacing="0" w:after="0"/>
        <w:ind w:left="720" w:hanging="11"/>
        <w:jc w:val="both"/>
      </w:pPr>
      <w:r w:rsidRPr="00B46196">
        <w:t>Структура сегмента QPD – «Определение параметров запроса» (определение страховой принадлежности; персонифицированный запрос)</w:t>
      </w:r>
      <w:bookmarkEnd w:id="1007"/>
      <w:bookmarkEnd w:id="1008"/>
      <w:bookmarkEnd w:id="1009"/>
      <w:bookmarkEnd w:id="1010"/>
      <w:bookmarkEnd w:id="1011"/>
      <w:bookmarkEnd w:id="1012"/>
      <w:bookmarkEnd w:id="1013"/>
      <w:bookmarkEnd w:id="1014"/>
    </w:p>
    <w:tbl>
      <w:tblPr>
        <w:tblStyle w:val="aff1"/>
        <w:tblW w:w="10465" w:type="dxa"/>
        <w:tblLayout w:type="fixed"/>
        <w:tblLook w:val="04A0"/>
      </w:tblPr>
      <w:tblGrid>
        <w:gridCol w:w="959"/>
        <w:gridCol w:w="850"/>
        <w:gridCol w:w="709"/>
        <w:gridCol w:w="1111"/>
        <w:gridCol w:w="567"/>
        <w:gridCol w:w="851"/>
        <w:gridCol w:w="708"/>
        <w:gridCol w:w="677"/>
        <w:gridCol w:w="24"/>
        <w:gridCol w:w="717"/>
        <w:gridCol w:w="1591"/>
        <w:gridCol w:w="1701"/>
      </w:tblGrid>
      <w:tr w:rsidR="00B46196" w:rsidRPr="00B46196" w:rsidTr="003B730C">
        <w:trPr>
          <w:cnfStyle w:val="100000000000"/>
          <w:trHeight w:val="370"/>
          <w:tblHeader/>
        </w:trPr>
        <w:tc>
          <w:tcPr>
            <w:tcW w:w="959" w:type="dxa"/>
            <w:vMerge w:val="restart"/>
            <w:hideMark/>
          </w:tcPr>
          <w:p w:rsidR="003B730C" w:rsidRPr="00B46196" w:rsidRDefault="003B730C" w:rsidP="003B730C">
            <w:pPr>
              <w:pStyle w:val="102"/>
              <w:spacing w:before="0" w:after="0"/>
              <w:jc w:val="both"/>
            </w:pPr>
            <w:r w:rsidRPr="00B46196">
              <w:t>XML-имя</w:t>
            </w:r>
          </w:p>
        </w:tc>
        <w:tc>
          <w:tcPr>
            <w:tcW w:w="850" w:type="dxa"/>
            <w:vMerge w:val="restart"/>
            <w:hideMark/>
          </w:tcPr>
          <w:p w:rsidR="003B730C" w:rsidRPr="00B46196" w:rsidRDefault="003B730C" w:rsidP="003B730C">
            <w:pPr>
              <w:pStyle w:val="102"/>
              <w:spacing w:before="0" w:after="0"/>
              <w:jc w:val="both"/>
            </w:pPr>
            <w:r w:rsidRPr="00B46196">
              <w:t xml:space="preserve">Тип </w:t>
            </w:r>
            <w:r w:rsidRPr="00B46196">
              <w:br/>
              <w:t>данных</w:t>
            </w:r>
          </w:p>
        </w:tc>
        <w:tc>
          <w:tcPr>
            <w:tcW w:w="709" w:type="dxa"/>
            <w:vMerge w:val="restart"/>
            <w:hideMark/>
          </w:tcPr>
          <w:p w:rsidR="003B730C" w:rsidRPr="00B46196" w:rsidRDefault="003B730C" w:rsidP="003B730C">
            <w:pPr>
              <w:pStyle w:val="102"/>
              <w:spacing w:before="0" w:after="0"/>
              <w:jc w:val="both"/>
            </w:pPr>
            <w:r w:rsidRPr="00B46196">
              <w:t>Обяз. поле</w:t>
            </w:r>
          </w:p>
        </w:tc>
        <w:tc>
          <w:tcPr>
            <w:tcW w:w="1111" w:type="dxa"/>
            <w:vMerge w:val="restart"/>
            <w:hideMark/>
          </w:tcPr>
          <w:p w:rsidR="003B730C" w:rsidRPr="00B46196" w:rsidRDefault="003B730C" w:rsidP="003B730C">
            <w:pPr>
              <w:pStyle w:val="100"/>
              <w:spacing w:before="0" w:after="0"/>
            </w:pPr>
            <w:r w:rsidRPr="00B46196">
              <w:t>Имя поля</w:t>
            </w:r>
          </w:p>
        </w:tc>
        <w:tc>
          <w:tcPr>
            <w:tcW w:w="567" w:type="dxa"/>
            <w:vMerge w:val="restart"/>
            <w:hideMark/>
          </w:tcPr>
          <w:p w:rsidR="003B730C" w:rsidRPr="00B46196" w:rsidRDefault="003B730C" w:rsidP="003B730C">
            <w:pPr>
              <w:pStyle w:val="102"/>
              <w:spacing w:before="0" w:after="0"/>
              <w:jc w:val="both"/>
            </w:pPr>
            <w:r w:rsidRPr="00B46196">
              <w:t>Экз.</w:t>
            </w:r>
          </w:p>
        </w:tc>
        <w:tc>
          <w:tcPr>
            <w:tcW w:w="1559" w:type="dxa"/>
            <w:gridSpan w:val="2"/>
            <w:hideMark/>
          </w:tcPr>
          <w:p w:rsidR="003B730C" w:rsidRPr="00B46196" w:rsidRDefault="003B730C" w:rsidP="003B730C">
            <w:pPr>
              <w:pStyle w:val="102"/>
              <w:spacing w:before="0" w:after="0"/>
              <w:jc w:val="both"/>
            </w:pPr>
            <w:r w:rsidRPr="00B46196">
              <w:t>Компонент</w:t>
            </w:r>
          </w:p>
        </w:tc>
        <w:tc>
          <w:tcPr>
            <w:tcW w:w="1418" w:type="dxa"/>
            <w:gridSpan w:val="3"/>
          </w:tcPr>
          <w:p w:rsidR="003B730C" w:rsidRPr="00B46196" w:rsidRDefault="003B730C" w:rsidP="003B730C">
            <w:pPr>
              <w:pStyle w:val="102"/>
              <w:spacing w:before="0" w:after="0"/>
              <w:jc w:val="both"/>
            </w:pPr>
            <w:r w:rsidRPr="00B46196">
              <w:t>Субкомп.</w:t>
            </w:r>
          </w:p>
        </w:tc>
        <w:tc>
          <w:tcPr>
            <w:tcW w:w="1591" w:type="dxa"/>
            <w:vMerge w:val="restart"/>
          </w:tcPr>
          <w:p w:rsidR="003B730C" w:rsidRPr="00B46196" w:rsidRDefault="003B730C" w:rsidP="003B730C">
            <w:pPr>
              <w:pStyle w:val="102"/>
              <w:spacing w:before="0" w:after="0"/>
              <w:jc w:val="both"/>
            </w:pPr>
            <w:r w:rsidRPr="00B46196">
              <w:t>Константа</w:t>
            </w:r>
          </w:p>
        </w:tc>
        <w:tc>
          <w:tcPr>
            <w:tcW w:w="1701" w:type="dxa"/>
            <w:vMerge w:val="restart"/>
            <w:hideMark/>
          </w:tcPr>
          <w:p w:rsidR="003B730C" w:rsidRPr="00B46196" w:rsidRDefault="003B730C" w:rsidP="003B730C">
            <w:pPr>
              <w:pStyle w:val="100"/>
              <w:spacing w:before="0" w:after="0"/>
            </w:pPr>
            <w:r w:rsidRPr="00B46196">
              <w:t>Указания по заполнению</w:t>
            </w:r>
          </w:p>
        </w:tc>
      </w:tr>
      <w:tr w:rsidR="00B46196" w:rsidRPr="00B46196" w:rsidTr="003B730C">
        <w:trPr>
          <w:cnfStyle w:val="100000000000"/>
          <w:cantSplit/>
          <w:trHeight w:val="509"/>
          <w:tblHeader/>
        </w:trPr>
        <w:tc>
          <w:tcPr>
            <w:tcW w:w="959" w:type="dxa"/>
            <w:vMerge/>
          </w:tcPr>
          <w:p w:rsidR="003B730C" w:rsidRPr="00B46196" w:rsidRDefault="003B730C" w:rsidP="003B730C">
            <w:pPr>
              <w:pStyle w:val="102"/>
              <w:spacing w:before="0" w:after="0"/>
              <w:jc w:val="both"/>
              <w:rPr>
                <w:b/>
              </w:rPr>
            </w:pPr>
          </w:p>
        </w:tc>
        <w:tc>
          <w:tcPr>
            <w:tcW w:w="850" w:type="dxa"/>
            <w:vMerge/>
          </w:tcPr>
          <w:p w:rsidR="003B730C" w:rsidRPr="00B46196" w:rsidRDefault="003B730C" w:rsidP="003B730C">
            <w:pPr>
              <w:pStyle w:val="102"/>
              <w:spacing w:before="0" w:after="0"/>
              <w:jc w:val="both"/>
              <w:rPr>
                <w:b/>
              </w:rPr>
            </w:pPr>
          </w:p>
        </w:tc>
        <w:tc>
          <w:tcPr>
            <w:tcW w:w="709" w:type="dxa"/>
            <w:vMerge/>
          </w:tcPr>
          <w:p w:rsidR="003B730C" w:rsidRPr="00B46196" w:rsidRDefault="003B730C" w:rsidP="003B730C">
            <w:pPr>
              <w:pStyle w:val="102"/>
              <w:spacing w:before="0" w:after="0"/>
              <w:jc w:val="both"/>
              <w:rPr>
                <w:b/>
              </w:rPr>
            </w:pPr>
          </w:p>
        </w:tc>
        <w:tc>
          <w:tcPr>
            <w:tcW w:w="1111" w:type="dxa"/>
            <w:vMerge/>
          </w:tcPr>
          <w:p w:rsidR="003B730C" w:rsidRPr="00B46196" w:rsidRDefault="003B730C" w:rsidP="003B730C">
            <w:pPr>
              <w:pStyle w:val="100"/>
              <w:spacing w:before="0" w:after="0"/>
              <w:rPr>
                <w:b/>
              </w:rPr>
            </w:pPr>
          </w:p>
        </w:tc>
        <w:tc>
          <w:tcPr>
            <w:tcW w:w="567" w:type="dxa"/>
            <w:vMerge/>
          </w:tcPr>
          <w:p w:rsidR="003B730C" w:rsidRPr="00B46196" w:rsidRDefault="003B730C" w:rsidP="003B730C">
            <w:pPr>
              <w:pStyle w:val="102"/>
              <w:spacing w:before="0" w:after="0"/>
              <w:jc w:val="both"/>
              <w:rPr>
                <w:b/>
              </w:rPr>
            </w:pPr>
          </w:p>
        </w:tc>
        <w:tc>
          <w:tcPr>
            <w:tcW w:w="851" w:type="dxa"/>
          </w:tcPr>
          <w:p w:rsidR="003B730C" w:rsidRPr="00B46196" w:rsidRDefault="003B730C" w:rsidP="003B730C">
            <w:pPr>
              <w:pStyle w:val="102"/>
              <w:spacing w:before="0" w:after="0"/>
              <w:ind w:left="19"/>
              <w:jc w:val="both"/>
            </w:pPr>
            <w:r w:rsidRPr="00B46196">
              <w:t>Имя</w:t>
            </w:r>
          </w:p>
        </w:tc>
        <w:tc>
          <w:tcPr>
            <w:tcW w:w="708" w:type="dxa"/>
          </w:tcPr>
          <w:p w:rsidR="003B730C" w:rsidRPr="00B46196" w:rsidRDefault="003B730C" w:rsidP="003B730C">
            <w:pPr>
              <w:pStyle w:val="102"/>
              <w:spacing w:before="0" w:after="0"/>
              <w:jc w:val="both"/>
            </w:pPr>
            <w:r w:rsidRPr="00B46196">
              <w:t>Обяз.</w:t>
            </w:r>
          </w:p>
        </w:tc>
        <w:tc>
          <w:tcPr>
            <w:tcW w:w="701" w:type="dxa"/>
            <w:gridSpan w:val="2"/>
          </w:tcPr>
          <w:p w:rsidR="003B730C" w:rsidRPr="00B46196" w:rsidRDefault="003B730C" w:rsidP="003B730C">
            <w:pPr>
              <w:pStyle w:val="102"/>
              <w:spacing w:before="0" w:after="0"/>
              <w:ind w:left="49"/>
              <w:jc w:val="both"/>
            </w:pPr>
            <w:r w:rsidRPr="00B46196">
              <w:t>Имя</w:t>
            </w:r>
          </w:p>
        </w:tc>
        <w:tc>
          <w:tcPr>
            <w:tcW w:w="717" w:type="dxa"/>
          </w:tcPr>
          <w:p w:rsidR="003B730C" w:rsidRPr="00B46196" w:rsidRDefault="003B730C" w:rsidP="003B730C">
            <w:pPr>
              <w:pStyle w:val="102"/>
              <w:spacing w:before="0" w:after="0"/>
              <w:jc w:val="both"/>
            </w:pPr>
            <w:r w:rsidRPr="00B46196">
              <w:t>Обяз.</w:t>
            </w:r>
          </w:p>
        </w:tc>
        <w:tc>
          <w:tcPr>
            <w:tcW w:w="1591" w:type="dxa"/>
            <w:vMerge/>
          </w:tcPr>
          <w:p w:rsidR="003B730C" w:rsidRPr="00B46196" w:rsidRDefault="003B730C" w:rsidP="003B730C">
            <w:pPr>
              <w:pStyle w:val="102"/>
              <w:spacing w:before="0" w:after="0"/>
              <w:jc w:val="both"/>
              <w:rPr>
                <w:b/>
              </w:rPr>
            </w:pPr>
          </w:p>
        </w:tc>
        <w:tc>
          <w:tcPr>
            <w:tcW w:w="1701" w:type="dxa"/>
            <w:vMerge/>
          </w:tcPr>
          <w:p w:rsidR="003B730C" w:rsidRPr="00B46196" w:rsidRDefault="003B730C" w:rsidP="003B730C">
            <w:pPr>
              <w:pStyle w:val="100"/>
              <w:spacing w:before="0" w:after="0"/>
              <w:rPr>
                <w:b/>
              </w:rPr>
            </w:pPr>
          </w:p>
        </w:tc>
      </w:tr>
      <w:tr w:rsidR="00B46196" w:rsidRPr="00B46196" w:rsidTr="003B730C">
        <w:trPr>
          <w:trHeight w:val="82"/>
        </w:trPr>
        <w:tc>
          <w:tcPr>
            <w:tcW w:w="959" w:type="dxa"/>
            <w:vMerge w:val="restart"/>
          </w:tcPr>
          <w:p w:rsidR="003B730C" w:rsidRPr="00B46196" w:rsidRDefault="003B730C" w:rsidP="003B730C">
            <w:pPr>
              <w:pStyle w:val="102"/>
              <w:spacing w:before="0" w:after="0"/>
              <w:jc w:val="both"/>
              <w:rPr>
                <w:rStyle w:val="affff6"/>
                <w:b w:val="0"/>
              </w:rPr>
            </w:pPr>
            <w:r w:rsidRPr="00B46196">
              <w:rPr>
                <w:rStyle w:val="affff6"/>
              </w:rPr>
              <w:t>QPD.1</w:t>
            </w:r>
          </w:p>
        </w:tc>
        <w:tc>
          <w:tcPr>
            <w:tcW w:w="850" w:type="dxa"/>
            <w:vMerge w:val="restart"/>
          </w:tcPr>
          <w:p w:rsidR="003B730C" w:rsidRPr="00B46196" w:rsidRDefault="003B730C" w:rsidP="003B730C">
            <w:pPr>
              <w:pStyle w:val="102"/>
              <w:spacing w:before="0" w:after="0"/>
              <w:jc w:val="both"/>
              <w:rPr>
                <w:rStyle w:val="affff6"/>
                <w:b w:val="0"/>
              </w:rPr>
            </w:pPr>
            <w:r w:rsidRPr="00B46196">
              <w:rPr>
                <w:rStyle w:val="affff6"/>
              </w:rPr>
              <w:t>CWE</w:t>
            </w:r>
          </w:p>
        </w:tc>
        <w:tc>
          <w:tcPr>
            <w:tcW w:w="709" w:type="dxa"/>
            <w:vMerge w:val="restart"/>
          </w:tcPr>
          <w:p w:rsidR="003B730C" w:rsidRPr="00B46196" w:rsidRDefault="003B730C" w:rsidP="003B730C">
            <w:pPr>
              <w:pStyle w:val="102"/>
              <w:spacing w:before="0" w:after="0"/>
              <w:jc w:val="both"/>
              <w:rPr>
                <w:rStyle w:val="affff6"/>
                <w:b w:val="0"/>
              </w:rPr>
            </w:pPr>
            <w:r w:rsidRPr="00B46196">
              <w:rPr>
                <w:rStyle w:val="affff6"/>
              </w:rPr>
              <w:t>Да</w:t>
            </w:r>
          </w:p>
        </w:tc>
        <w:tc>
          <w:tcPr>
            <w:tcW w:w="1111" w:type="dxa"/>
            <w:vMerge w:val="restart"/>
          </w:tcPr>
          <w:p w:rsidR="003B730C" w:rsidRPr="00B46196" w:rsidRDefault="003B730C" w:rsidP="003B730C">
            <w:pPr>
              <w:pStyle w:val="100"/>
              <w:spacing w:before="0" w:after="0"/>
              <w:rPr>
                <w:rStyle w:val="affff6"/>
                <w:b w:val="0"/>
              </w:rPr>
            </w:pPr>
            <w:r w:rsidRPr="00B46196">
              <w:rPr>
                <w:rStyle w:val="affff6"/>
              </w:rPr>
              <w:t>Название сообщения запроса</w:t>
            </w:r>
          </w:p>
        </w:tc>
        <w:tc>
          <w:tcPr>
            <w:tcW w:w="567" w:type="dxa"/>
            <w:vMerge w:val="restart"/>
          </w:tcPr>
          <w:p w:rsidR="003B730C" w:rsidRPr="00B46196" w:rsidRDefault="003B730C" w:rsidP="003B730C">
            <w:pPr>
              <w:pStyle w:val="102"/>
              <w:spacing w:before="0" w:after="0"/>
              <w:jc w:val="both"/>
              <w:rPr>
                <w:rStyle w:val="affff6"/>
                <w:b w:val="0"/>
              </w:rPr>
            </w:pPr>
            <w:r w:rsidRPr="00B46196">
              <w:rPr>
                <w:rStyle w:val="affff6"/>
              </w:rPr>
              <w:t>1</w:t>
            </w:r>
          </w:p>
        </w:tc>
        <w:tc>
          <w:tcPr>
            <w:tcW w:w="851" w:type="dxa"/>
          </w:tcPr>
          <w:p w:rsidR="003B730C" w:rsidRPr="00B46196" w:rsidRDefault="003B730C" w:rsidP="003B730C">
            <w:pPr>
              <w:pStyle w:val="102"/>
              <w:spacing w:before="0" w:after="0"/>
              <w:jc w:val="both"/>
              <w:rPr>
                <w:rStyle w:val="affff6"/>
                <w:b w:val="0"/>
              </w:rPr>
            </w:pPr>
            <w:r w:rsidRPr="00B46196">
              <w:rPr>
                <w:rStyle w:val="affff6"/>
              </w:rPr>
              <w:t>CWE.1</w:t>
            </w:r>
          </w:p>
        </w:tc>
        <w:tc>
          <w:tcPr>
            <w:tcW w:w="708" w:type="dxa"/>
          </w:tcPr>
          <w:p w:rsidR="003B730C" w:rsidRPr="00B46196" w:rsidRDefault="003B730C" w:rsidP="003B730C">
            <w:pPr>
              <w:pStyle w:val="102"/>
              <w:spacing w:before="0" w:after="0"/>
              <w:jc w:val="both"/>
              <w:rPr>
                <w:rStyle w:val="affff6"/>
                <w:b w:val="0"/>
              </w:rPr>
            </w:pPr>
            <w:r w:rsidRPr="00B46196">
              <w:rPr>
                <w:rStyle w:val="affff6"/>
              </w:rPr>
              <w:t>Да</w:t>
            </w:r>
          </w:p>
        </w:tc>
        <w:tc>
          <w:tcPr>
            <w:tcW w:w="701" w:type="dxa"/>
            <w:gridSpan w:val="2"/>
          </w:tcPr>
          <w:p w:rsidR="003B730C" w:rsidRPr="00B46196" w:rsidRDefault="003B730C" w:rsidP="003B730C">
            <w:pPr>
              <w:pStyle w:val="102"/>
              <w:spacing w:before="0" w:after="0"/>
              <w:jc w:val="both"/>
              <w:rPr>
                <w:rStyle w:val="affff6"/>
                <w:b w:val="0"/>
              </w:rPr>
            </w:pPr>
          </w:p>
        </w:tc>
        <w:tc>
          <w:tcPr>
            <w:tcW w:w="717" w:type="dxa"/>
          </w:tcPr>
          <w:p w:rsidR="003B730C" w:rsidRPr="00B46196" w:rsidRDefault="003B730C" w:rsidP="003B730C">
            <w:pPr>
              <w:pStyle w:val="102"/>
              <w:spacing w:before="0" w:after="0"/>
              <w:jc w:val="both"/>
              <w:rPr>
                <w:rStyle w:val="affff6"/>
                <w:b w:val="0"/>
              </w:rPr>
            </w:pPr>
          </w:p>
        </w:tc>
        <w:tc>
          <w:tcPr>
            <w:tcW w:w="1591" w:type="dxa"/>
          </w:tcPr>
          <w:p w:rsidR="003B730C" w:rsidRPr="00B46196" w:rsidRDefault="003B730C" w:rsidP="003B730C">
            <w:pPr>
              <w:pStyle w:val="102"/>
              <w:spacing w:before="0" w:after="0"/>
              <w:jc w:val="both"/>
              <w:rPr>
                <w:rStyle w:val="affff6"/>
                <w:b w:val="0"/>
              </w:rPr>
            </w:pPr>
            <w:r w:rsidRPr="00B46196">
              <w:rPr>
                <w:rStyle w:val="affff6"/>
              </w:rPr>
              <w:t>СП</w:t>
            </w:r>
          </w:p>
        </w:tc>
        <w:tc>
          <w:tcPr>
            <w:tcW w:w="1701" w:type="dxa"/>
          </w:tcPr>
          <w:p w:rsidR="003B730C" w:rsidRPr="00B46196" w:rsidRDefault="003B730C" w:rsidP="003B730C">
            <w:pPr>
              <w:pStyle w:val="100"/>
              <w:spacing w:before="0" w:after="0"/>
            </w:pPr>
          </w:p>
        </w:tc>
      </w:tr>
      <w:tr w:rsidR="00B46196" w:rsidRPr="00B46196" w:rsidTr="003B730C">
        <w:trPr>
          <w:trHeight w:val="80"/>
        </w:trPr>
        <w:tc>
          <w:tcPr>
            <w:tcW w:w="959" w:type="dxa"/>
            <w:vMerge/>
          </w:tcPr>
          <w:p w:rsidR="003B730C" w:rsidRPr="00B46196" w:rsidRDefault="003B730C" w:rsidP="003B730C">
            <w:pPr>
              <w:pStyle w:val="102"/>
              <w:spacing w:before="0" w:after="0"/>
              <w:jc w:val="both"/>
            </w:pPr>
          </w:p>
        </w:tc>
        <w:tc>
          <w:tcPr>
            <w:tcW w:w="850" w:type="dxa"/>
            <w:vMerge/>
          </w:tcPr>
          <w:p w:rsidR="003B730C" w:rsidRPr="00B46196" w:rsidRDefault="003B730C" w:rsidP="003B730C">
            <w:pPr>
              <w:pStyle w:val="102"/>
              <w:spacing w:before="0" w:after="0"/>
              <w:jc w:val="both"/>
            </w:pPr>
          </w:p>
        </w:tc>
        <w:tc>
          <w:tcPr>
            <w:tcW w:w="709" w:type="dxa"/>
            <w:vMerge/>
          </w:tcPr>
          <w:p w:rsidR="003B730C" w:rsidRPr="00B46196" w:rsidRDefault="003B730C" w:rsidP="003B730C">
            <w:pPr>
              <w:pStyle w:val="102"/>
              <w:spacing w:before="0" w:after="0"/>
              <w:jc w:val="both"/>
            </w:pPr>
          </w:p>
        </w:tc>
        <w:tc>
          <w:tcPr>
            <w:tcW w:w="1111" w:type="dxa"/>
            <w:vMerge/>
          </w:tcPr>
          <w:p w:rsidR="003B730C" w:rsidRPr="00B46196" w:rsidRDefault="003B730C" w:rsidP="003B730C">
            <w:pPr>
              <w:pStyle w:val="100"/>
              <w:spacing w:before="0" w:after="0"/>
            </w:pPr>
          </w:p>
        </w:tc>
        <w:tc>
          <w:tcPr>
            <w:tcW w:w="567" w:type="dxa"/>
            <w:vMerge/>
          </w:tcPr>
          <w:p w:rsidR="003B730C" w:rsidRPr="00B46196" w:rsidRDefault="003B730C" w:rsidP="003B730C">
            <w:pPr>
              <w:pStyle w:val="102"/>
              <w:spacing w:before="0" w:after="0"/>
              <w:jc w:val="both"/>
            </w:pPr>
          </w:p>
        </w:tc>
        <w:tc>
          <w:tcPr>
            <w:tcW w:w="851" w:type="dxa"/>
          </w:tcPr>
          <w:p w:rsidR="003B730C" w:rsidRPr="00B46196" w:rsidRDefault="003B730C" w:rsidP="003B730C">
            <w:pPr>
              <w:pStyle w:val="102"/>
              <w:spacing w:before="0" w:after="0"/>
              <w:jc w:val="both"/>
            </w:pPr>
            <w:r w:rsidRPr="00B46196">
              <w:t>CWE.2</w:t>
            </w:r>
          </w:p>
        </w:tc>
        <w:tc>
          <w:tcPr>
            <w:tcW w:w="708" w:type="dxa"/>
          </w:tcPr>
          <w:p w:rsidR="003B730C" w:rsidRPr="00B46196" w:rsidRDefault="003B730C" w:rsidP="003B730C">
            <w:pPr>
              <w:pStyle w:val="102"/>
              <w:spacing w:before="0" w:after="0"/>
              <w:jc w:val="both"/>
            </w:pPr>
            <w:r w:rsidRPr="00B46196">
              <w:t>Нет</w:t>
            </w:r>
          </w:p>
        </w:tc>
        <w:tc>
          <w:tcPr>
            <w:tcW w:w="701" w:type="dxa"/>
            <w:gridSpan w:val="2"/>
          </w:tcPr>
          <w:p w:rsidR="003B730C" w:rsidRPr="00B46196" w:rsidRDefault="003B730C" w:rsidP="003B730C">
            <w:pPr>
              <w:pStyle w:val="102"/>
              <w:spacing w:before="0" w:after="0"/>
              <w:jc w:val="both"/>
            </w:pPr>
          </w:p>
        </w:tc>
        <w:tc>
          <w:tcPr>
            <w:tcW w:w="717" w:type="dxa"/>
          </w:tcPr>
          <w:p w:rsidR="003B730C" w:rsidRPr="00B46196" w:rsidRDefault="003B730C" w:rsidP="003B730C">
            <w:pPr>
              <w:pStyle w:val="102"/>
              <w:spacing w:before="0" w:after="0"/>
              <w:jc w:val="both"/>
            </w:pPr>
          </w:p>
        </w:tc>
        <w:tc>
          <w:tcPr>
            <w:tcW w:w="1591" w:type="dxa"/>
          </w:tcPr>
          <w:p w:rsidR="003B730C" w:rsidRPr="00B46196" w:rsidRDefault="003B730C" w:rsidP="003B730C">
            <w:pPr>
              <w:pStyle w:val="102"/>
              <w:spacing w:before="0" w:after="0"/>
              <w:jc w:val="both"/>
            </w:pPr>
            <w:r w:rsidRPr="00B46196">
              <w:t>Запрос страховой принадлежности</w:t>
            </w:r>
          </w:p>
        </w:tc>
        <w:tc>
          <w:tcPr>
            <w:tcW w:w="1701" w:type="dxa"/>
          </w:tcPr>
          <w:p w:rsidR="003B730C" w:rsidRPr="00B46196" w:rsidRDefault="003B730C" w:rsidP="003B730C">
            <w:pPr>
              <w:pStyle w:val="100"/>
              <w:spacing w:before="0" w:after="0"/>
            </w:pPr>
          </w:p>
        </w:tc>
      </w:tr>
      <w:tr w:rsidR="00B46196" w:rsidRPr="00B46196" w:rsidTr="003B730C">
        <w:trPr>
          <w:trHeight w:val="80"/>
        </w:trPr>
        <w:tc>
          <w:tcPr>
            <w:tcW w:w="959" w:type="dxa"/>
            <w:vMerge/>
          </w:tcPr>
          <w:p w:rsidR="003B730C" w:rsidRPr="00B46196" w:rsidRDefault="003B730C" w:rsidP="003B730C">
            <w:pPr>
              <w:pStyle w:val="102"/>
              <w:spacing w:before="0" w:after="0"/>
              <w:jc w:val="both"/>
            </w:pPr>
          </w:p>
        </w:tc>
        <w:tc>
          <w:tcPr>
            <w:tcW w:w="850" w:type="dxa"/>
            <w:vMerge/>
          </w:tcPr>
          <w:p w:rsidR="003B730C" w:rsidRPr="00B46196" w:rsidRDefault="003B730C" w:rsidP="003B730C">
            <w:pPr>
              <w:pStyle w:val="102"/>
              <w:spacing w:before="0" w:after="0"/>
              <w:jc w:val="both"/>
            </w:pPr>
          </w:p>
        </w:tc>
        <w:tc>
          <w:tcPr>
            <w:tcW w:w="709" w:type="dxa"/>
            <w:vMerge/>
          </w:tcPr>
          <w:p w:rsidR="003B730C" w:rsidRPr="00B46196" w:rsidRDefault="003B730C" w:rsidP="003B730C">
            <w:pPr>
              <w:pStyle w:val="102"/>
              <w:spacing w:before="0" w:after="0"/>
              <w:jc w:val="both"/>
            </w:pPr>
          </w:p>
        </w:tc>
        <w:tc>
          <w:tcPr>
            <w:tcW w:w="1111" w:type="dxa"/>
            <w:vMerge/>
          </w:tcPr>
          <w:p w:rsidR="003B730C" w:rsidRPr="00B46196" w:rsidRDefault="003B730C" w:rsidP="003B730C">
            <w:pPr>
              <w:pStyle w:val="100"/>
              <w:spacing w:before="0" w:after="0"/>
            </w:pPr>
          </w:p>
        </w:tc>
        <w:tc>
          <w:tcPr>
            <w:tcW w:w="567" w:type="dxa"/>
            <w:vMerge/>
          </w:tcPr>
          <w:p w:rsidR="003B730C" w:rsidRPr="00B46196" w:rsidRDefault="003B730C" w:rsidP="003B730C">
            <w:pPr>
              <w:pStyle w:val="102"/>
              <w:spacing w:before="0" w:after="0"/>
              <w:jc w:val="both"/>
            </w:pPr>
          </w:p>
        </w:tc>
        <w:tc>
          <w:tcPr>
            <w:tcW w:w="851" w:type="dxa"/>
          </w:tcPr>
          <w:p w:rsidR="003B730C" w:rsidRPr="00B46196" w:rsidRDefault="003B730C" w:rsidP="003B730C">
            <w:pPr>
              <w:pStyle w:val="102"/>
              <w:spacing w:before="0" w:after="0"/>
              <w:jc w:val="both"/>
            </w:pPr>
            <w:r w:rsidRPr="00B46196">
              <w:t>CWE.3</w:t>
            </w:r>
          </w:p>
        </w:tc>
        <w:tc>
          <w:tcPr>
            <w:tcW w:w="708" w:type="dxa"/>
          </w:tcPr>
          <w:p w:rsidR="003B730C" w:rsidRPr="00B46196" w:rsidRDefault="003B730C" w:rsidP="003B730C">
            <w:pPr>
              <w:pStyle w:val="102"/>
              <w:spacing w:before="0" w:after="0"/>
              <w:jc w:val="both"/>
            </w:pPr>
            <w:r w:rsidRPr="00B46196">
              <w:t>Нет</w:t>
            </w:r>
          </w:p>
        </w:tc>
        <w:tc>
          <w:tcPr>
            <w:tcW w:w="701" w:type="dxa"/>
            <w:gridSpan w:val="2"/>
          </w:tcPr>
          <w:p w:rsidR="003B730C" w:rsidRPr="00B46196" w:rsidRDefault="003B730C" w:rsidP="003B730C">
            <w:pPr>
              <w:pStyle w:val="102"/>
              <w:spacing w:before="0" w:after="0"/>
              <w:jc w:val="both"/>
            </w:pPr>
          </w:p>
        </w:tc>
        <w:tc>
          <w:tcPr>
            <w:tcW w:w="717" w:type="dxa"/>
          </w:tcPr>
          <w:p w:rsidR="003B730C" w:rsidRPr="00B46196" w:rsidRDefault="003B730C" w:rsidP="003B730C">
            <w:pPr>
              <w:pStyle w:val="102"/>
              <w:spacing w:before="0" w:after="0"/>
              <w:jc w:val="both"/>
            </w:pPr>
          </w:p>
        </w:tc>
        <w:tc>
          <w:tcPr>
            <w:tcW w:w="1591" w:type="dxa"/>
          </w:tcPr>
          <w:p w:rsidR="003B730C" w:rsidRPr="00B46196" w:rsidRDefault="003B730C" w:rsidP="003B730C">
            <w:pPr>
              <w:pStyle w:val="102"/>
              <w:spacing w:before="0" w:after="0"/>
              <w:jc w:val="both"/>
            </w:pPr>
            <w:r w:rsidRPr="00B46196">
              <w:rPr>
                <w:bCs/>
              </w:rPr>
              <w:t>1.2.643.2.40.1</w:t>
            </w:r>
            <w:r w:rsidRPr="00B46196">
              <w:t>.9</w:t>
            </w:r>
          </w:p>
        </w:tc>
        <w:tc>
          <w:tcPr>
            <w:tcW w:w="1701" w:type="dxa"/>
          </w:tcPr>
          <w:p w:rsidR="003B730C" w:rsidRPr="00B46196" w:rsidRDefault="003B730C" w:rsidP="003B730C">
            <w:pPr>
              <w:pStyle w:val="100"/>
              <w:spacing w:before="0" w:after="0"/>
            </w:pPr>
            <w:r w:rsidRPr="00B46196">
              <w:t>ОИД СК запросов</w:t>
            </w:r>
          </w:p>
        </w:tc>
      </w:tr>
      <w:tr w:rsidR="00B46196" w:rsidRPr="00B46196" w:rsidTr="003B730C">
        <w:trPr>
          <w:trHeight w:val="311"/>
        </w:trPr>
        <w:tc>
          <w:tcPr>
            <w:tcW w:w="959" w:type="dxa"/>
          </w:tcPr>
          <w:p w:rsidR="003B730C" w:rsidRPr="00B46196" w:rsidRDefault="003B730C" w:rsidP="003B730C">
            <w:pPr>
              <w:pStyle w:val="102"/>
              <w:spacing w:before="0" w:after="0"/>
              <w:jc w:val="both"/>
              <w:rPr>
                <w:rStyle w:val="affff6"/>
                <w:b w:val="0"/>
              </w:rPr>
            </w:pPr>
            <w:r w:rsidRPr="00B46196">
              <w:rPr>
                <w:rStyle w:val="affff6"/>
              </w:rPr>
              <w:t>QPD.4</w:t>
            </w:r>
          </w:p>
        </w:tc>
        <w:tc>
          <w:tcPr>
            <w:tcW w:w="850" w:type="dxa"/>
          </w:tcPr>
          <w:p w:rsidR="003B730C" w:rsidRPr="00B46196" w:rsidRDefault="003B730C" w:rsidP="003B730C">
            <w:pPr>
              <w:pStyle w:val="102"/>
              <w:spacing w:before="0" w:after="0"/>
              <w:jc w:val="both"/>
              <w:rPr>
                <w:rStyle w:val="affff6"/>
                <w:b w:val="0"/>
              </w:rPr>
            </w:pPr>
            <w:r w:rsidRPr="00B46196">
              <w:rPr>
                <w:rStyle w:val="affff6"/>
              </w:rPr>
              <w:t>DT</w:t>
            </w:r>
          </w:p>
        </w:tc>
        <w:tc>
          <w:tcPr>
            <w:tcW w:w="709" w:type="dxa"/>
          </w:tcPr>
          <w:p w:rsidR="003B730C" w:rsidRPr="00B46196" w:rsidRDefault="003B730C" w:rsidP="003B730C">
            <w:pPr>
              <w:pStyle w:val="102"/>
              <w:spacing w:before="0" w:after="0"/>
              <w:jc w:val="both"/>
              <w:rPr>
                <w:rStyle w:val="affff6"/>
                <w:b w:val="0"/>
              </w:rPr>
            </w:pPr>
            <w:r w:rsidRPr="00B46196">
              <w:rPr>
                <w:rStyle w:val="affff6"/>
              </w:rPr>
              <w:t>Нет</w:t>
            </w:r>
          </w:p>
        </w:tc>
        <w:tc>
          <w:tcPr>
            <w:tcW w:w="1111" w:type="dxa"/>
          </w:tcPr>
          <w:p w:rsidR="003B730C" w:rsidRPr="00B46196" w:rsidRDefault="003B730C" w:rsidP="003B730C">
            <w:pPr>
              <w:pStyle w:val="100"/>
              <w:spacing w:before="0" w:after="0"/>
              <w:rPr>
                <w:rStyle w:val="affff6"/>
                <w:b w:val="0"/>
              </w:rPr>
            </w:pPr>
            <w:r w:rsidRPr="00B46196">
              <w:rPr>
                <w:rStyle w:val="affff6"/>
              </w:rPr>
              <w:t>Дата поиска</w:t>
            </w:r>
          </w:p>
        </w:tc>
        <w:tc>
          <w:tcPr>
            <w:tcW w:w="567" w:type="dxa"/>
          </w:tcPr>
          <w:p w:rsidR="003B730C" w:rsidRPr="00B46196" w:rsidRDefault="003B730C" w:rsidP="003B730C">
            <w:pPr>
              <w:pStyle w:val="102"/>
              <w:spacing w:before="0" w:after="0"/>
              <w:jc w:val="both"/>
            </w:pPr>
          </w:p>
        </w:tc>
        <w:tc>
          <w:tcPr>
            <w:tcW w:w="851" w:type="dxa"/>
          </w:tcPr>
          <w:p w:rsidR="003B730C" w:rsidRPr="00B46196" w:rsidRDefault="003B730C" w:rsidP="003B730C">
            <w:pPr>
              <w:pStyle w:val="102"/>
              <w:spacing w:before="0" w:after="0"/>
              <w:jc w:val="both"/>
            </w:pPr>
          </w:p>
        </w:tc>
        <w:tc>
          <w:tcPr>
            <w:tcW w:w="708" w:type="dxa"/>
          </w:tcPr>
          <w:p w:rsidR="003B730C" w:rsidRPr="00B46196" w:rsidRDefault="003B730C" w:rsidP="003B730C">
            <w:pPr>
              <w:pStyle w:val="102"/>
              <w:spacing w:before="0" w:after="0"/>
              <w:jc w:val="both"/>
            </w:pPr>
          </w:p>
        </w:tc>
        <w:tc>
          <w:tcPr>
            <w:tcW w:w="701" w:type="dxa"/>
            <w:gridSpan w:val="2"/>
          </w:tcPr>
          <w:p w:rsidR="003B730C" w:rsidRPr="00B46196" w:rsidRDefault="003B730C" w:rsidP="003B730C">
            <w:pPr>
              <w:pStyle w:val="102"/>
              <w:spacing w:before="0" w:after="0"/>
              <w:jc w:val="both"/>
            </w:pPr>
          </w:p>
        </w:tc>
        <w:tc>
          <w:tcPr>
            <w:tcW w:w="717" w:type="dxa"/>
          </w:tcPr>
          <w:p w:rsidR="003B730C" w:rsidRPr="00B46196" w:rsidRDefault="003B730C" w:rsidP="003B730C">
            <w:pPr>
              <w:pStyle w:val="102"/>
              <w:spacing w:before="0" w:after="0"/>
              <w:jc w:val="both"/>
            </w:pPr>
          </w:p>
        </w:tc>
        <w:tc>
          <w:tcPr>
            <w:tcW w:w="1591" w:type="dxa"/>
          </w:tcPr>
          <w:p w:rsidR="003B730C" w:rsidRPr="00B46196" w:rsidRDefault="003B730C" w:rsidP="003B730C">
            <w:pPr>
              <w:pStyle w:val="102"/>
              <w:spacing w:before="0" w:after="0"/>
              <w:jc w:val="both"/>
            </w:pPr>
          </w:p>
        </w:tc>
        <w:tc>
          <w:tcPr>
            <w:tcW w:w="1701" w:type="dxa"/>
          </w:tcPr>
          <w:p w:rsidR="003B730C" w:rsidRPr="00B46196" w:rsidRDefault="003B730C" w:rsidP="005D7810">
            <w:pPr>
              <w:pStyle w:val="100"/>
              <w:spacing w:before="0" w:after="0"/>
              <w:jc w:val="left"/>
            </w:pPr>
            <w:r w:rsidRPr="00B46196">
              <w:t>Дата, по состоянию на которую следует осуществлять поиск страховой принадлежности. Если дата не указана, в ответе на запрос возвращается вся история страховой принадлежности.</w:t>
            </w:r>
          </w:p>
          <w:p w:rsidR="003B730C" w:rsidRPr="00B46196" w:rsidRDefault="003B730C" w:rsidP="005D7810">
            <w:pPr>
              <w:pStyle w:val="100"/>
              <w:spacing w:before="0" w:after="0"/>
              <w:jc w:val="left"/>
            </w:pPr>
          </w:p>
        </w:tc>
      </w:tr>
      <w:tr w:rsidR="00B46196" w:rsidRPr="00B46196" w:rsidTr="003B730C">
        <w:trPr>
          <w:trHeight w:val="311"/>
        </w:trPr>
        <w:tc>
          <w:tcPr>
            <w:tcW w:w="959" w:type="dxa"/>
            <w:vMerge w:val="restart"/>
            <w:hideMark/>
          </w:tcPr>
          <w:p w:rsidR="003B730C" w:rsidRPr="00B46196" w:rsidRDefault="003B730C" w:rsidP="003B730C">
            <w:pPr>
              <w:pStyle w:val="102"/>
              <w:spacing w:before="0" w:after="0"/>
              <w:jc w:val="both"/>
              <w:rPr>
                <w:rStyle w:val="affff6"/>
                <w:b w:val="0"/>
              </w:rPr>
            </w:pPr>
            <w:r w:rsidRPr="00B46196">
              <w:rPr>
                <w:rStyle w:val="affff6"/>
              </w:rPr>
              <w:t>QPD.5</w:t>
            </w:r>
          </w:p>
        </w:tc>
        <w:tc>
          <w:tcPr>
            <w:tcW w:w="850" w:type="dxa"/>
            <w:vMerge w:val="restart"/>
            <w:hideMark/>
          </w:tcPr>
          <w:p w:rsidR="003B730C" w:rsidRPr="00B46196" w:rsidRDefault="003B730C" w:rsidP="003B730C">
            <w:pPr>
              <w:pStyle w:val="102"/>
              <w:spacing w:before="0" w:after="0"/>
              <w:jc w:val="both"/>
              <w:rPr>
                <w:rStyle w:val="affff6"/>
                <w:b w:val="0"/>
              </w:rPr>
            </w:pPr>
            <w:r w:rsidRPr="00B46196">
              <w:rPr>
                <w:rStyle w:val="affff6"/>
              </w:rPr>
              <w:t>CX</w:t>
            </w:r>
          </w:p>
        </w:tc>
        <w:tc>
          <w:tcPr>
            <w:tcW w:w="709" w:type="dxa"/>
            <w:vMerge w:val="restart"/>
            <w:hideMark/>
          </w:tcPr>
          <w:p w:rsidR="003B730C" w:rsidRPr="00B46196" w:rsidRDefault="003B730C" w:rsidP="003B730C">
            <w:pPr>
              <w:pStyle w:val="102"/>
              <w:spacing w:before="0" w:after="0"/>
              <w:jc w:val="both"/>
              <w:rPr>
                <w:rStyle w:val="affff6"/>
                <w:b w:val="0"/>
              </w:rPr>
            </w:pPr>
            <w:r w:rsidRPr="00B46196">
              <w:rPr>
                <w:rStyle w:val="affff6"/>
              </w:rPr>
              <w:t>Усл</w:t>
            </w:r>
          </w:p>
        </w:tc>
        <w:tc>
          <w:tcPr>
            <w:tcW w:w="1111" w:type="dxa"/>
            <w:vMerge w:val="restart"/>
            <w:hideMark/>
          </w:tcPr>
          <w:p w:rsidR="003B730C" w:rsidRPr="00B46196" w:rsidRDefault="003B730C" w:rsidP="003B730C">
            <w:pPr>
              <w:pStyle w:val="100"/>
              <w:spacing w:before="0" w:after="0"/>
              <w:rPr>
                <w:rStyle w:val="affff6"/>
                <w:b w:val="0"/>
              </w:rPr>
            </w:pPr>
            <w:r w:rsidRPr="00B46196">
              <w:rPr>
                <w:rStyle w:val="affff6"/>
              </w:rPr>
              <w:t>Список идентификаторов застрахованного лица</w:t>
            </w:r>
          </w:p>
        </w:tc>
        <w:tc>
          <w:tcPr>
            <w:tcW w:w="567" w:type="dxa"/>
            <w:vMerge w:val="restart"/>
            <w:hideMark/>
          </w:tcPr>
          <w:p w:rsidR="003B730C" w:rsidRPr="00B46196" w:rsidRDefault="003B730C" w:rsidP="003B730C">
            <w:pPr>
              <w:pStyle w:val="102"/>
              <w:spacing w:before="0" w:after="0"/>
              <w:jc w:val="both"/>
              <w:rPr>
                <w:rStyle w:val="affff6"/>
                <w:b w:val="0"/>
              </w:rPr>
            </w:pPr>
            <w:r w:rsidRPr="00B46196">
              <w:rPr>
                <w:rStyle w:val="affff6"/>
              </w:rPr>
              <w:t>0..*</w:t>
            </w:r>
          </w:p>
        </w:tc>
        <w:tc>
          <w:tcPr>
            <w:tcW w:w="6269" w:type="dxa"/>
            <w:gridSpan w:val="7"/>
          </w:tcPr>
          <w:p w:rsidR="003B730C" w:rsidRPr="00B46196" w:rsidRDefault="003B730C" w:rsidP="003B730C">
            <w:pPr>
              <w:pStyle w:val="100"/>
              <w:spacing w:before="0" w:after="0"/>
            </w:pPr>
            <w:r w:rsidRPr="00B46196">
              <w:t>ЕНП, серия и номер УДЛ, СНИЛС, номер УЭК. См. п. Б.3.1.2.1..</w:t>
            </w:r>
          </w:p>
        </w:tc>
      </w:tr>
      <w:tr w:rsidR="00B46196" w:rsidRPr="00B46196" w:rsidTr="003B730C">
        <w:trPr>
          <w:trHeight w:val="311"/>
        </w:trPr>
        <w:tc>
          <w:tcPr>
            <w:tcW w:w="959" w:type="dxa"/>
            <w:vMerge/>
          </w:tcPr>
          <w:p w:rsidR="003B730C" w:rsidRPr="00B46196" w:rsidRDefault="003B730C" w:rsidP="003B730C">
            <w:pPr>
              <w:pStyle w:val="102"/>
              <w:spacing w:before="0" w:after="0"/>
              <w:jc w:val="both"/>
              <w:rPr>
                <w:rStyle w:val="affff6"/>
                <w:b w:val="0"/>
              </w:rPr>
            </w:pPr>
          </w:p>
        </w:tc>
        <w:tc>
          <w:tcPr>
            <w:tcW w:w="850" w:type="dxa"/>
            <w:vMerge/>
          </w:tcPr>
          <w:p w:rsidR="003B730C" w:rsidRPr="00B46196" w:rsidRDefault="003B730C" w:rsidP="003B730C">
            <w:pPr>
              <w:pStyle w:val="102"/>
              <w:spacing w:before="0" w:after="0"/>
              <w:jc w:val="both"/>
              <w:rPr>
                <w:rStyle w:val="affff6"/>
                <w:b w:val="0"/>
              </w:rPr>
            </w:pPr>
          </w:p>
        </w:tc>
        <w:tc>
          <w:tcPr>
            <w:tcW w:w="709" w:type="dxa"/>
            <w:vMerge/>
          </w:tcPr>
          <w:p w:rsidR="003B730C" w:rsidRPr="00B46196" w:rsidRDefault="003B730C" w:rsidP="003B730C">
            <w:pPr>
              <w:pStyle w:val="102"/>
              <w:spacing w:before="0" w:after="0"/>
              <w:jc w:val="both"/>
              <w:rPr>
                <w:rStyle w:val="affff6"/>
                <w:b w:val="0"/>
              </w:rPr>
            </w:pPr>
          </w:p>
        </w:tc>
        <w:tc>
          <w:tcPr>
            <w:tcW w:w="1111" w:type="dxa"/>
            <w:vMerge/>
          </w:tcPr>
          <w:p w:rsidR="003B730C" w:rsidRPr="00B46196" w:rsidRDefault="003B730C" w:rsidP="003B730C">
            <w:pPr>
              <w:pStyle w:val="100"/>
              <w:spacing w:before="0" w:after="0"/>
              <w:rPr>
                <w:rStyle w:val="affff6"/>
                <w:b w:val="0"/>
              </w:rPr>
            </w:pPr>
          </w:p>
        </w:tc>
        <w:tc>
          <w:tcPr>
            <w:tcW w:w="567" w:type="dxa"/>
            <w:vMerge/>
          </w:tcPr>
          <w:p w:rsidR="003B730C" w:rsidRPr="00B46196" w:rsidRDefault="003B730C" w:rsidP="003B730C">
            <w:pPr>
              <w:pStyle w:val="102"/>
              <w:spacing w:before="0" w:after="0"/>
              <w:jc w:val="both"/>
              <w:rPr>
                <w:rStyle w:val="affff6"/>
                <w:b w:val="0"/>
              </w:rPr>
            </w:pPr>
          </w:p>
        </w:tc>
        <w:tc>
          <w:tcPr>
            <w:tcW w:w="851" w:type="dxa"/>
          </w:tcPr>
          <w:p w:rsidR="003B730C" w:rsidRPr="00B46196" w:rsidRDefault="003B730C" w:rsidP="003B730C">
            <w:pPr>
              <w:pStyle w:val="102"/>
              <w:spacing w:before="0" w:after="0"/>
              <w:jc w:val="both"/>
              <w:rPr>
                <w:rStyle w:val="affff6"/>
                <w:b w:val="0"/>
              </w:rPr>
            </w:pPr>
            <w:r w:rsidRPr="00B46196">
              <w:rPr>
                <w:rStyle w:val="affff6"/>
              </w:rPr>
              <w:t>CX.1</w:t>
            </w:r>
          </w:p>
        </w:tc>
        <w:tc>
          <w:tcPr>
            <w:tcW w:w="708" w:type="dxa"/>
          </w:tcPr>
          <w:p w:rsidR="003B730C" w:rsidRPr="00B46196" w:rsidRDefault="003B730C" w:rsidP="003B730C">
            <w:pPr>
              <w:pStyle w:val="102"/>
              <w:spacing w:before="0" w:after="0"/>
              <w:jc w:val="both"/>
              <w:rPr>
                <w:rStyle w:val="affff6"/>
                <w:b w:val="0"/>
              </w:rPr>
            </w:pPr>
            <w:r w:rsidRPr="00B46196">
              <w:rPr>
                <w:rStyle w:val="affff6"/>
              </w:rPr>
              <w:t>Да</w:t>
            </w:r>
          </w:p>
        </w:tc>
        <w:tc>
          <w:tcPr>
            <w:tcW w:w="677" w:type="dxa"/>
          </w:tcPr>
          <w:p w:rsidR="003B730C" w:rsidRPr="00B46196" w:rsidRDefault="003B730C" w:rsidP="003B730C">
            <w:pPr>
              <w:pStyle w:val="102"/>
              <w:spacing w:before="0" w:after="0"/>
              <w:jc w:val="both"/>
            </w:pPr>
          </w:p>
        </w:tc>
        <w:tc>
          <w:tcPr>
            <w:tcW w:w="741" w:type="dxa"/>
            <w:gridSpan w:val="2"/>
          </w:tcPr>
          <w:p w:rsidR="003B730C" w:rsidRPr="00B46196" w:rsidRDefault="003B730C" w:rsidP="003B730C">
            <w:pPr>
              <w:pStyle w:val="102"/>
              <w:spacing w:before="0" w:after="0"/>
              <w:jc w:val="both"/>
            </w:pPr>
          </w:p>
        </w:tc>
        <w:tc>
          <w:tcPr>
            <w:tcW w:w="1591" w:type="dxa"/>
          </w:tcPr>
          <w:p w:rsidR="003B730C" w:rsidRPr="00B46196" w:rsidRDefault="003B730C" w:rsidP="003B730C">
            <w:pPr>
              <w:pStyle w:val="102"/>
              <w:spacing w:before="0" w:after="0"/>
              <w:jc w:val="both"/>
            </w:pPr>
          </w:p>
        </w:tc>
        <w:tc>
          <w:tcPr>
            <w:tcW w:w="1701" w:type="dxa"/>
          </w:tcPr>
          <w:p w:rsidR="003B730C" w:rsidRPr="00B46196" w:rsidRDefault="003B730C" w:rsidP="003B730C">
            <w:pPr>
              <w:pStyle w:val="100"/>
              <w:spacing w:before="0" w:after="0"/>
            </w:pPr>
            <w:r w:rsidRPr="00B46196">
              <w:t>Значение идентификатора.</w:t>
            </w:r>
          </w:p>
        </w:tc>
      </w:tr>
      <w:tr w:rsidR="00B46196" w:rsidRPr="00B46196" w:rsidTr="003B730C">
        <w:trPr>
          <w:trHeight w:val="85"/>
        </w:trPr>
        <w:tc>
          <w:tcPr>
            <w:tcW w:w="959" w:type="dxa"/>
            <w:vMerge/>
            <w:hideMark/>
          </w:tcPr>
          <w:p w:rsidR="003B730C" w:rsidRPr="00B46196" w:rsidRDefault="003B730C" w:rsidP="003B730C">
            <w:pPr>
              <w:pStyle w:val="102"/>
              <w:spacing w:before="0" w:after="0"/>
              <w:jc w:val="both"/>
              <w:rPr>
                <w:rStyle w:val="affff6"/>
                <w:b w:val="0"/>
              </w:rPr>
            </w:pPr>
          </w:p>
        </w:tc>
        <w:tc>
          <w:tcPr>
            <w:tcW w:w="850" w:type="dxa"/>
            <w:vMerge/>
            <w:hideMark/>
          </w:tcPr>
          <w:p w:rsidR="003B730C" w:rsidRPr="00B46196" w:rsidRDefault="003B730C" w:rsidP="003B730C">
            <w:pPr>
              <w:pStyle w:val="102"/>
              <w:spacing w:before="0" w:after="0"/>
              <w:jc w:val="both"/>
              <w:rPr>
                <w:rStyle w:val="affff6"/>
                <w:b w:val="0"/>
              </w:rPr>
            </w:pPr>
          </w:p>
        </w:tc>
        <w:tc>
          <w:tcPr>
            <w:tcW w:w="709" w:type="dxa"/>
            <w:vMerge/>
            <w:hideMark/>
          </w:tcPr>
          <w:p w:rsidR="003B730C" w:rsidRPr="00B46196" w:rsidRDefault="003B730C" w:rsidP="003B730C">
            <w:pPr>
              <w:pStyle w:val="102"/>
              <w:spacing w:before="0" w:after="0"/>
              <w:jc w:val="both"/>
              <w:rPr>
                <w:rStyle w:val="affff6"/>
                <w:b w:val="0"/>
              </w:rPr>
            </w:pPr>
          </w:p>
        </w:tc>
        <w:tc>
          <w:tcPr>
            <w:tcW w:w="1111" w:type="dxa"/>
            <w:vMerge/>
            <w:hideMark/>
          </w:tcPr>
          <w:p w:rsidR="003B730C" w:rsidRPr="00B46196" w:rsidRDefault="003B730C" w:rsidP="003B730C">
            <w:pPr>
              <w:pStyle w:val="100"/>
              <w:spacing w:before="0" w:after="0"/>
              <w:rPr>
                <w:rStyle w:val="affff6"/>
                <w:b w:val="0"/>
              </w:rPr>
            </w:pPr>
          </w:p>
        </w:tc>
        <w:tc>
          <w:tcPr>
            <w:tcW w:w="567" w:type="dxa"/>
            <w:vMerge/>
            <w:hideMark/>
          </w:tcPr>
          <w:p w:rsidR="003B730C" w:rsidRPr="00B46196" w:rsidRDefault="003B730C" w:rsidP="003B730C">
            <w:pPr>
              <w:pStyle w:val="102"/>
              <w:spacing w:before="0" w:after="0"/>
              <w:jc w:val="both"/>
              <w:rPr>
                <w:rStyle w:val="affff6"/>
                <w:b w:val="0"/>
              </w:rPr>
            </w:pPr>
          </w:p>
        </w:tc>
        <w:tc>
          <w:tcPr>
            <w:tcW w:w="851" w:type="dxa"/>
            <w:hideMark/>
          </w:tcPr>
          <w:p w:rsidR="003B730C" w:rsidRPr="00B46196" w:rsidRDefault="003B730C" w:rsidP="003B730C">
            <w:pPr>
              <w:pStyle w:val="102"/>
              <w:spacing w:before="0" w:after="0"/>
              <w:jc w:val="both"/>
              <w:rPr>
                <w:rStyle w:val="affff6"/>
                <w:b w:val="0"/>
              </w:rPr>
            </w:pPr>
            <w:r w:rsidRPr="00B46196">
              <w:rPr>
                <w:rStyle w:val="affff6"/>
              </w:rPr>
              <w:t>CX.5</w:t>
            </w:r>
          </w:p>
        </w:tc>
        <w:tc>
          <w:tcPr>
            <w:tcW w:w="708" w:type="dxa"/>
          </w:tcPr>
          <w:p w:rsidR="003B730C" w:rsidRPr="00B46196" w:rsidRDefault="003B730C" w:rsidP="003B730C">
            <w:pPr>
              <w:pStyle w:val="102"/>
              <w:spacing w:before="0" w:after="0"/>
              <w:jc w:val="both"/>
              <w:rPr>
                <w:rStyle w:val="affff6"/>
                <w:b w:val="0"/>
              </w:rPr>
            </w:pPr>
            <w:r w:rsidRPr="00B46196">
              <w:rPr>
                <w:rStyle w:val="affff6"/>
              </w:rPr>
              <w:t>Да</w:t>
            </w:r>
          </w:p>
        </w:tc>
        <w:tc>
          <w:tcPr>
            <w:tcW w:w="677" w:type="dxa"/>
          </w:tcPr>
          <w:p w:rsidR="003B730C" w:rsidRPr="00B46196" w:rsidRDefault="003B730C" w:rsidP="003B730C">
            <w:pPr>
              <w:pStyle w:val="102"/>
              <w:spacing w:before="0" w:after="0"/>
              <w:jc w:val="both"/>
            </w:pPr>
          </w:p>
        </w:tc>
        <w:tc>
          <w:tcPr>
            <w:tcW w:w="741" w:type="dxa"/>
            <w:gridSpan w:val="2"/>
          </w:tcPr>
          <w:p w:rsidR="003B730C" w:rsidRPr="00B46196" w:rsidRDefault="003B730C" w:rsidP="003B730C">
            <w:pPr>
              <w:pStyle w:val="102"/>
              <w:spacing w:before="0" w:after="0"/>
              <w:jc w:val="both"/>
            </w:pPr>
          </w:p>
        </w:tc>
        <w:tc>
          <w:tcPr>
            <w:tcW w:w="1591" w:type="dxa"/>
          </w:tcPr>
          <w:p w:rsidR="003B730C" w:rsidRPr="00B46196" w:rsidRDefault="003B730C" w:rsidP="003B730C">
            <w:pPr>
              <w:pStyle w:val="102"/>
              <w:spacing w:before="0" w:after="0"/>
              <w:jc w:val="both"/>
            </w:pPr>
          </w:p>
        </w:tc>
        <w:tc>
          <w:tcPr>
            <w:tcW w:w="1701" w:type="dxa"/>
            <w:hideMark/>
          </w:tcPr>
          <w:p w:rsidR="003B730C" w:rsidRPr="00B46196" w:rsidRDefault="003B730C" w:rsidP="005D7810">
            <w:pPr>
              <w:pStyle w:val="100"/>
              <w:spacing w:before="0" w:after="0"/>
              <w:jc w:val="left"/>
            </w:pPr>
            <w:r w:rsidRPr="00B46196">
              <w:t xml:space="preserve">Тип идентификатора. </w:t>
            </w:r>
            <w:r w:rsidRPr="00B46196">
              <w:br/>
              <w:t xml:space="preserve">Код из СК </w:t>
            </w:r>
            <w:r w:rsidRPr="00B46196">
              <w:rPr>
                <w:bCs/>
              </w:rPr>
              <w:t>1.2.643.2.40.5</w:t>
            </w:r>
            <w:r w:rsidRPr="00B46196">
              <w:t xml:space="preserve">.100.203 (таблицы </w:t>
            </w:r>
            <w:r w:rsidRPr="00B46196">
              <w:rPr>
                <w:bCs/>
              </w:rPr>
              <w:t>63</w:t>
            </w:r>
            <w:r w:rsidRPr="00B46196">
              <w:t xml:space="preserve"> и </w:t>
            </w:r>
            <w:r w:rsidRPr="00B46196">
              <w:rPr>
                <w:bCs/>
              </w:rPr>
              <w:t>64</w:t>
            </w:r>
            <w:r w:rsidRPr="00B46196">
              <w:t>).</w:t>
            </w:r>
          </w:p>
        </w:tc>
      </w:tr>
      <w:tr w:rsidR="00B46196" w:rsidRPr="00B46196" w:rsidTr="003B730C">
        <w:trPr>
          <w:trHeight w:val="253"/>
        </w:trPr>
        <w:tc>
          <w:tcPr>
            <w:tcW w:w="959" w:type="dxa"/>
            <w:vMerge w:val="restart"/>
            <w:hideMark/>
          </w:tcPr>
          <w:p w:rsidR="003B730C" w:rsidRPr="00B46196" w:rsidRDefault="003B730C" w:rsidP="003B730C">
            <w:pPr>
              <w:pStyle w:val="102"/>
              <w:spacing w:before="0" w:after="0"/>
              <w:jc w:val="both"/>
              <w:rPr>
                <w:rStyle w:val="affff6"/>
                <w:b w:val="0"/>
              </w:rPr>
            </w:pPr>
            <w:r w:rsidRPr="00B46196">
              <w:rPr>
                <w:rStyle w:val="affff6"/>
              </w:rPr>
              <w:t>QPD.6</w:t>
            </w:r>
          </w:p>
        </w:tc>
        <w:tc>
          <w:tcPr>
            <w:tcW w:w="850" w:type="dxa"/>
            <w:vMerge w:val="restart"/>
            <w:hideMark/>
          </w:tcPr>
          <w:p w:rsidR="003B730C" w:rsidRPr="00B46196" w:rsidRDefault="003B730C" w:rsidP="003B730C">
            <w:pPr>
              <w:pStyle w:val="102"/>
              <w:spacing w:before="0" w:after="0"/>
              <w:jc w:val="both"/>
              <w:rPr>
                <w:rStyle w:val="affff6"/>
                <w:b w:val="0"/>
              </w:rPr>
            </w:pPr>
            <w:r w:rsidRPr="00B46196">
              <w:rPr>
                <w:rStyle w:val="affff6"/>
              </w:rPr>
              <w:t>XPN</w:t>
            </w:r>
          </w:p>
        </w:tc>
        <w:tc>
          <w:tcPr>
            <w:tcW w:w="709" w:type="dxa"/>
            <w:vMerge w:val="restart"/>
            <w:hideMark/>
          </w:tcPr>
          <w:p w:rsidR="003B730C" w:rsidRPr="00B46196" w:rsidRDefault="003B730C" w:rsidP="003B730C">
            <w:pPr>
              <w:pStyle w:val="102"/>
              <w:spacing w:before="0" w:after="0"/>
              <w:jc w:val="both"/>
              <w:rPr>
                <w:rStyle w:val="affff6"/>
                <w:b w:val="0"/>
              </w:rPr>
            </w:pPr>
            <w:r w:rsidRPr="00B46196">
              <w:rPr>
                <w:rStyle w:val="affff6"/>
              </w:rPr>
              <w:t>Да</w:t>
            </w:r>
          </w:p>
        </w:tc>
        <w:tc>
          <w:tcPr>
            <w:tcW w:w="1111" w:type="dxa"/>
            <w:vMerge w:val="restart"/>
            <w:hideMark/>
          </w:tcPr>
          <w:p w:rsidR="003B730C" w:rsidRPr="00B46196" w:rsidRDefault="003B730C" w:rsidP="003B730C">
            <w:pPr>
              <w:pStyle w:val="100"/>
              <w:spacing w:before="0" w:after="0"/>
              <w:rPr>
                <w:rStyle w:val="affff6"/>
                <w:b w:val="0"/>
              </w:rPr>
            </w:pPr>
            <w:r w:rsidRPr="00B46196">
              <w:rPr>
                <w:rStyle w:val="affff6"/>
              </w:rPr>
              <w:t>Фамилия, имя, отчество застрахованного лица</w:t>
            </w:r>
          </w:p>
        </w:tc>
        <w:tc>
          <w:tcPr>
            <w:tcW w:w="567" w:type="dxa"/>
            <w:vMerge w:val="restart"/>
            <w:hideMark/>
          </w:tcPr>
          <w:p w:rsidR="003B730C" w:rsidRPr="00B46196" w:rsidRDefault="003B730C" w:rsidP="003B730C">
            <w:pPr>
              <w:pStyle w:val="102"/>
              <w:spacing w:before="0" w:after="0"/>
              <w:jc w:val="both"/>
              <w:rPr>
                <w:rStyle w:val="affff6"/>
                <w:b w:val="0"/>
              </w:rPr>
            </w:pPr>
            <w:r w:rsidRPr="00B46196">
              <w:rPr>
                <w:rStyle w:val="affff6"/>
              </w:rPr>
              <w:t>1</w:t>
            </w:r>
          </w:p>
        </w:tc>
        <w:tc>
          <w:tcPr>
            <w:tcW w:w="6269" w:type="dxa"/>
            <w:gridSpan w:val="7"/>
          </w:tcPr>
          <w:p w:rsidR="003B730C" w:rsidRPr="00B46196" w:rsidRDefault="003B730C" w:rsidP="003B730C">
            <w:pPr>
              <w:pStyle w:val="100"/>
              <w:spacing w:before="0" w:after="0"/>
            </w:pPr>
            <w:r w:rsidRPr="00B46196">
              <w:t>Должен быть указан хотя бы один компонент ФИО. См. также п. Б.3.1.2.2.</w:t>
            </w:r>
          </w:p>
        </w:tc>
      </w:tr>
      <w:tr w:rsidR="00B46196" w:rsidRPr="00B46196" w:rsidTr="003B730C">
        <w:trPr>
          <w:trHeight w:val="51"/>
        </w:trPr>
        <w:tc>
          <w:tcPr>
            <w:tcW w:w="959" w:type="dxa"/>
            <w:vMerge/>
          </w:tcPr>
          <w:p w:rsidR="003B730C" w:rsidRPr="00B46196" w:rsidRDefault="003B730C" w:rsidP="003B730C">
            <w:pPr>
              <w:pStyle w:val="102"/>
              <w:spacing w:before="0" w:after="0"/>
              <w:jc w:val="both"/>
            </w:pPr>
          </w:p>
        </w:tc>
        <w:tc>
          <w:tcPr>
            <w:tcW w:w="850" w:type="dxa"/>
            <w:vMerge/>
          </w:tcPr>
          <w:p w:rsidR="003B730C" w:rsidRPr="00B46196" w:rsidRDefault="003B730C" w:rsidP="003B730C">
            <w:pPr>
              <w:pStyle w:val="102"/>
              <w:spacing w:before="0" w:after="0"/>
              <w:jc w:val="both"/>
            </w:pPr>
          </w:p>
        </w:tc>
        <w:tc>
          <w:tcPr>
            <w:tcW w:w="709" w:type="dxa"/>
            <w:vMerge/>
          </w:tcPr>
          <w:p w:rsidR="003B730C" w:rsidRPr="00B46196" w:rsidRDefault="003B730C" w:rsidP="003B730C">
            <w:pPr>
              <w:pStyle w:val="102"/>
              <w:spacing w:before="0" w:after="0"/>
              <w:jc w:val="both"/>
            </w:pPr>
          </w:p>
        </w:tc>
        <w:tc>
          <w:tcPr>
            <w:tcW w:w="1111" w:type="dxa"/>
            <w:vMerge/>
          </w:tcPr>
          <w:p w:rsidR="003B730C" w:rsidRPr="00B46196" w:rsidRDefault="003B730C" w:rsidP="003B730C">
            <w:pPr>
              <w:pStyle w:val="100"/>
              <w:spacing w:before="0" w:after="0"/>
            </w:pPr>
          </w:p>
        </w:tc>
        <w:tc>
          <w:tcPr>
            <w:tcW w:w="567" w:type="dxa"/>
            <w:vMerge/>
          </w:tcPr>
          <w:p w:rsidR="003B730C" w:rsidRPr="00B46196" w:rsidRDefault="003B730C" w:rsidP="003B730C">
            <w:pPr>
              <w:pStyle w:val="102"/>
              <w:spacing w:before="0" w:after="0"/>
              <w:jc w:val="both"/>
            </w:pPr>
          </w:p>
        </w:tc>
        <w:tc>
          <w:tcPr>
            <w:tcW w:w="851" w:type="dxa"/>
            <w:vMerge w:val="restart"/>
          </w:tcPr>
          <w:p w:rsidR="003B730C" w:rsidRPr="00B46196" w:rsidRDefault="003B730C" w:rsidP="003B730C">
            <w:pPr>
              <w:pStyle w:val="102"/>
              <w:spacing w:before="0" w:after="0"/>
              <w:jc w:val="both"/>
            </w:pPr>
            <w:r w:rsidRPr="00B46196">
              <w:t>XPN.1</w:t>
            </w:r>
          </w:p>
        </w:tc>
        <w:tc>
          <w:tcPr>
            <w:tcW w:w="708" w:type="dxa"/>
            <w:vMerge w:val="restart"/>
          </w:tcPr>
          <w:p w:rsidR="003B730C" w:rsidRPr="00B46196" w:rsidRDefault="003B730C" w:rsidP="003B730C">
            <w:pPr>
              <w:pStyle w:val="102"/>
              <w:spacing w:before="0" w:after="0"/>
              <w:jc w:val="both"/>
              <w:rPr>
                <w:rStyle w:val="affff6"/>
                <w:b w:val="0"/>
              </w:rPr>
            </w:pPr>
            <w:r w:rsidRPr="00B46196">
              <w:rPr>
                <w:rStyle w:val="affff6"/>
              </w:rPr>
              <w:t>Усл</w:t>
            </w:r>
          </w:p>
        </w:tc>
        <w:tc>
          <w:tcPr>
            <w:tcW w:w="4710" w:type="dxa"/>
            <w:gridSpan w:val="5"/>
          </w:tcPr>
          <w:p w:rsidR="003B730C" w:rsidRPr="00B46196" w:rsidRDefault="003B730C" w:rsidP="003B730C">
            <w:pPr>
              <w:pStyle w:val="100"/>
              <w:spacing w:before="0" w:after="0"/>
            </w:pPr>
            <w:r w:rsidRPr="00B46196">
              <w:t>Фамилия застрахованного лица.</w:t>
            </w:r>
          </w:p>
        </w:tc>
      </w:tr>
      <w:tr w:rsidR="00B46196" w:rsidRPr="00B46196" w:rsidTr="003B730C">
        <w:trPr>
          <w:trHeight w:val="279"/>
        </w:trPr>
        <w:tc>
          <w:tcPr>
            <w:tcW w:w="959" w:type="dxa"/>
            <w:vMerge/>
          </w:tcPr>
          <w:p w:rsidR="003B730C" w:rsidRPr="00B46196" w:rsidRDefault="003B730C" w:rsidP="003B730C">
            <w:pPr>
              <w:pStyle w:val="102"/>
              <w:spacing w:before="0" w:after="0"/>
              <w:jc w:val="both"/>
            </w:pPr>
          </w:p>
        </w:tc>
        <w:tc>
          <w:tcPr>
            <w:tcW w:w="850" w:type="dxa"/>
            <w:vMerge/>
          </w:tcPr>
          <w:p w:rsidR="003B730C" w:rsidRPr="00B46196" w:rsidRDefault="003B730C" w:rsidP="003B730C">
            <w:pPr>
              <w:pStyle w:val="102"/>
              <w:spacing w:before="0" w:after="0"/>
              <w:jc w:val="both"/>
            </w:pPr>
          </w:p>
        </w:tc>
        <w:tc>
          <w:tcPr>
            <w:tcW w:w="709" w:type="dxa"/>
            <w:vMerge/>
          </w:tcPr>
          <w:p w:rsidR="003B730C" w:rsidRPr="00B46196" w:rsidRDefault="003B730C" w:rsidP="003B730C">
            <w:pPr>
              <w:pStyle w:val="102"/>
              <w:spacing w:before="0" w:after="0"/>
              <w:jc w:val="both"/>
            </w:pPr>
          </w:p>
        </w:tc>
        <w:tc>
          <w:tcPr>
            <w:tcW w:w="1111" w:type="dxa"/>
            <w:vMerge/>
          </w:tcPr>
          <w:p w:rsidR="003B730C" w:rsidRPr="00B46196" w:rsidRDefault="003B730C" w:rsidP="003B730C">
            <w:pPr>
              <w:pStyle w:val="100"/>
              <w:spacing w:before="0" w:after="0"/>
            </w:pPr>
          </w:p>
        </w:tc>
        <w:tc>
          <w:tcPr>
            <w:tcW w:w="567" w:type="dxa"/>
            <w:vMerge/>
          </w:tcPr>
          <w:p w:rsidR="003B730C" w:rsidRPr="00B46196" w:rsidRDefault="003B730C" w:rsidP="003B730C">
            <w:pPr>
              <w:pStyle w:val="102"/>
              <w:spacing w:before="0" w:after="0"/>
              <w:jc w:val="both"/>
            </w:pPr>
          </w:p>
        </w:tc>
        <w:tc>
          <w:tcPr>
            <w:tcW w:w="851" w:type="dxa"/>
            <w:vMerge/>
          </w:tcPr>
          <w:p w:rsidR="003B730C" w:rsidRPr="00B46196" w:rsidRDefault="003B730C" w:rsidP="003B730C">
            <w:pPr>
              <w:pStyle w:val="102"/>
              <w:spacing w:before="0" w:after="0"/>
              <w:jc w:val="both"/>
            </w:pPr>
          </w:p>
        </w:tc>
        <w:tc>
          <w:tcPr>
            <w:tcW w:w="708" w:type="dxa"/>
            <w:vMerge/>
          </w:tcPr>
          <w:p w:rsidR="003B730C" w:rsidRPr="00B46196" w:rsidRDefault="003B730C" w:rsidP="003B730C">
            <w:pPr>
              <w:pStyle w:val="102"/>
              <w:spacing w:before="0" w:after="0"/>
              <w:jc w:val="both"/>
            </w:pPr>
          </w:p>
        </w:tc>
        <w:tc>
          <w:tcPr>
            <w:tcW w:w="677" w:type="dxa"/>
          </w:tcPr>
          <w:p w:rsidR="003B730C" w:rsidRPr="00B46196" w:rsidRDefault="003B730C" w:rsidP="003B730C">
            <w:pPr>
              <w:pStyle w:val="102"/>
              <w:spacing w:before="0" w:after="0"/>
              <w:jc w:val="both"/>
              <w:rPr>
                <w:rStyle w:val="affff6"/>
                <w:b w:val="0"/>
              </w:rPr>
            </w:pPr>
            <w:r w:rsidRPr="00B46196">
              <w:rPr>
                <w:rStyle w:val="affff6"/>
              </w:rPr>
              <w:t>FN.1</w:t>
            </w:r>
          </w:p>
        </w:tc>
        <w:tc>
          <w:tcPr>
            <w:tcW w:w="741" w:type="dxa"/>
            <w:gridSpan w:val="2"/>
          </w:tcPr>
          <w:p w:rsidR="003B730C" w:rsidRPr="00B46196" w:rsidRDefault="003B730C" w:rsidP="003B730C">
            <w:pPr>
              <w:pStyle w:val="102"/>
              <w:spacing w:before="0" w:after="0"/>
              <w:jc w:val="both"/>
              <w:rPr>
                <w:rStyle w:val="affff6"/>
                <w:b w:val="0"/>
              </w:rPr>
            </w:pPr>
            <w:r w:rsidRPr="00B46196">
              <w:rPr>
                <w:rStyle w:val="affff6"/>
              </w:rPr>
              <w:t>Да</w:t>
            </w:r>
          </w:p>
        </w:tc>
        <w:tc>
          <w:tcPr>
            <w:tcW w:w="1591" w:type="dxa"/>
          </w:tcPr>
          <w:p w:rsidR="003B730C" w:rsidRPr="00B46196" w:rsidRDefault="003B730C" w:rsidP="003B730C">
            <w:pPr>
              <w:pStyle w:val="102"/>
              <w:spacing w:before="0" w:after="0"/>
              <w:jc w:val="both"/>
            </w:pPr>
          </w:p>
        </w:tc>
        <w:tc>
          <w:tcPr>
            <w:tcW w:w="1701" w:type="dxa"/>
          </w:tcPr>
          <w:p w:rsidR="003B730C" w:rsidRPr="00B46196" w:rsidRDefault="003B730C" w:rsidP="003B730C">
            <w:pPr>
              <w:pStyle w:val="100"/>
              <w:spacing w:before="0" w:after="0"/>
            </w:pPr>
            <w:r w:rsidRPr="00B46196">
              <w:t>Фамилия</w:t>
            </w:r>
          </w:p>
        </w:tc>
      </w:tr>
      <w:tr w:rsidR="00B46196" w:rsidRPr="00B46196" w:rsidTr="003B730C">
        <w:trPr>
          <w:trHeight w:val="103"/>
        </w:trPr>
        <w:tc>
          <w:tcPr>
            <w:tcW w:w="959" w:type="dxa"/>
            <w:vMerge/>
            <w:hideMark/>
          </w:tcPr>
          <w:p w:rsidR="003B730C" w:rsidRPr="00B46196" w:rsidRDefault="003B730C" w:rsidP="003B730C">
            <w:pPr>
              <w:pStyle w:val="102"/>
              <w:spacing w:before="0" w:after="0"/>
              <w:jc w:val="both"/>
            </w:pPr>
          </w:p>
        </w:tc>
        <w:tc>
          <w:tcPr>
            <w:tcW w:w="850" w:type="dxa"/>
            <w:vMerge/>
            <w:hideMark/>
          </w:tcPr>
          <w:p w:rsidR="003B730C" w:rsidRPr="00B46196" w:rsidRDefault="003B730C" w:rsidP="003B730C">
            <w:pPr>
              <w:pStyle w:val="102"/>
              <w:spacing w:before="0" w:after="0"/>
              <w:jc w:val="both"/>
            </w:pPr>
          </w:p>
        </w:tc>
        <w:tc>
          <w:tcPr>
            <w:tcW w:w="709" w:type="dxa"/>
            <w:vMerge/>
            <w:hideMark/>
          </w:tcPr>
          <w:p w:rsidR="003B730C" w:rsidRPr="00B46196" w:rsidRDefault="003B730C" w:rsidP="003B730C">
            <w:pPr>
              <w:pStyle w:val="102"/>
              <w:spacing w:before="0" w:after="0"/>
              <w:jc w:val="both"/>
            </w:pPr>
          </w:p>
        </w:tc>
        <w:tc>
          <w:tcPr>
            <w:tcW w:w="1111" w:type="dxa"/>
            <w:vMerge/>
            <w:hideMark/>
          </w:tcPr>
          <w:p w:rsidR="003B730C" w:rsidRPr="00B46196" w:rsidRDefault="003B730C" w:rsidP="003B730C">
            <w:pPr>
              <w:pStyle w:val="100"/>
              <w:spacing w:before="0" w:after="0"/>
            </w:pPr>
          </w:p>
        </w:tc>
        <w:tc>
          <w:tcPr>
            <w:tcW w:w="567" w:type="dxa"/>
            <w:vMerge/>
            <w:hideMark/>
          </w:tcPr>
          <w:p w:rsidR="003B730C" w:rsidRPr="00B46196" w:rsidRDefault="003B730C" w:rsidP="003B730C">
            <w:pPr>
              <w:pStyle w:val="102"/>
              <w:spacing w:before="0" w:after="0"/>
              <w:jc w:val="both"/>
            </w:pPr>
          </w:p>
        </w:tc>
        <w:tc>
          <w:tcPr>
            <w:tcW w:w="851" w:type="dxa"/>
            <w:hideMark/>
          </w:tcPr>
          <w:p w:rsidR="003B730C" w:rsidRPr="00B46196" w:rsidRDefault="003B730C" w:rsidP="003B730C">
            <w:pPr>
              <w:pStyle w:val="102"/>
              <w:spacing w:before="0" w:after="0"/>
              <w:jc w:val="both"/>
            </w:pPr>
            <w:r w:rsidRPr="00B46196">
              <w:t>XPN.2</w:t>
            </w:r>
          </w:p>
        </w:tc>
        <w:tc>
          <w:tcPr>
            <w:tcW w:w="708" w:type="dxa"/>
          </w:tcPr>
          <w:p w:rsidR="003B730C" w:rsidRPr="00B46196" w:rsidRDefault="003B730C" w:rsidP="003B730C">
            <w:pPr>
              <w:pStyle w:val="102"/>
              <w:spacing w:before="0" w:after="0"/>
              <w:jc w:val="both"/>
              <w:rPr>
                <w:rStyle w:val="affff6"/>
                <w:b w:val="0"/>
              </w:rPr>
            </w:pPr>
            <w:r w:rsidRPr="00B46196">
              <w:rPr>
                <w:rStyle w:val="affff6"/>
              </w:rPr>
              <w:t>Усл</w:t>
            </w:r>
          </w:p>
        </w:tc>
        <w:tc>
          <w:tcPr>
            <w:tcW w:w="677" w:type="dxa"/>
          </w:tcPr>
          <w:p w:rsidR="003B730C" w:rsidRPr="00B46196" w:rsidRDefault="003B730C" w:rsidP="003B730C">
            <w:pPr>
              <w:pStyle w:val="102"/>
              <w:spacing w:before="0" w:after="0"/>
              <w:jc w:val="both"/>
            </w:pPr>
          </w:p>
        </w:tc>
        <w:tc>
          <w:tcPr>
            <w:tcW w:w="741" w:type="dxa"/>
            <w:gridSpan w:val="2"/>
          </w:tcPr>
          <w:p w:rsidR="003B730C" w:rsidRPr="00B46196" w:rsidRDefault="003B730C" w:rsidP="003B730C">
            <w:pPr>
              <w:pStyle w:val="102"/>
              <w:spacing w:before="0" w:after="0"/>
              <w:jc w:val="both"/>
            </w:pPr>
          </w:p>
        </w:tc>
        <w:tc>
          <w:tcPr>
            <w:tcW w:w="1591" w:type="dxa"/>
          </w:tcPr>
          <w:p w:rsidR="003B730C" w:rsidRPr="00B46196" w:rsidRDefault="003B730C" w:rsidP="003B730C">
            <w:pPr>
              <w:pStyle w:val="102"/>
              <w:spacing w:before="0" w:after="0"/>
              <w:jc w:val="both"/>
            </w:pPr>
          </w:p>
        </w:tc>
        <w:tc>
          <w:tcPr>
            <w:tcW w:w="1701" w:type="dxa"/>
            <w:hideMark/>
          </w:tcPr>
          <w:p w:rsidR="003B730C" w:rsidRPr="00B46196" w:rsidRDefault="003B730C" w:rsidP="003B730C">
            <w:pPr>
              <w:pStyle w:val="100"/>
              <w:spacing w:before="0" w:after="0"/>
            </w:pPr>
            <w:r w:rsidRPr="00B46196">
              <w:t>Имя</w:t>
            </w:r>
          </w:p>
        </w:tc>
      </w:tr>
      <w:tr w:rsidR="00B46196" w:rsidRPr="00B46196" w:rsidTr="003B730C">
        <w:trPr>
          <w:trHeight w:val="103"/>
        </w:trPr>
        <w:tc>
          <w:tcPr>
            <w:tcW w:w="959" w:type="dxa"/>
            <w:vMerge/>
            <w:hideMark/>
          </w:tcPr>
          <w:p w:rsidR="003B730C" w:rsidRPr="00B46196" w:rsidRDefault="003B730C" w:rsidP="003B730C">
            <w:pPr>
              <w:pStyle w:val="102"/>
              <w:spacing w:before="0" w:after="0"/>
              <w:jc w:val="both"/>
            </w:pPr>
          </w:p>
        </w:tc>
        <w:tc>
          <w:tcPr>
            <w:tcW w:w="850" w:type="dxa"/>
            <w:vMerge/>
            <w:hideMark/>
          </w:tcPr>
          <w:p w:rsidR="003B730C" w:rsidRPr="00B46196" w:rsidRDefault="003B730C" w:rsidP="003B730C">
            <w:pPr>
              <w:pStyle w:val="102"/>
              <w:spacing w:before="0" w:after="0"/>
              <w:jc w:val="both"/>
            </w:pPr>
          </w:p>
        </w:tc>
        <w:tc>
          <w:tcPr>
            <w:tcW w:w="709" w:type="dxa"/>
            <w:vMerge/>
            <w:hideMark/>
          </w:tcPr>
          <w:p w:rsidR="003B730C" w:rsidRPr="00B46196" w:rsidRDefault="003B730C" w:rsidP="003B730C">
            <w:pPr>
              <w:pStyle w:val="102"/>
              <w:spacing w:before="0" w:after="0"/>
              <w:jc w:val="both"/>
            </w:pPr>
          </w:p>
        </w:tc>
        <w:tc>
          <w:tcPr>
            <w:tcW w:w="1111" w:type="dxa"/>
            <w:vMerge/>
            <w:hideMark/>
          </w:tcPr>
          <w:p w:rsidR="003B730C" w:rsidRPr="00B46196" w:rsidRDefault="003B730C" w:rsidP="003B730C">
            <w:pPr>
              <w:pStyle w:val="100"/>
              <w:spacing w:before="0" w:after="0"/>
            </w:pPr>
          </w:p>
        </w:tc>
        <w:tc>
          <w:tcPr>
            <w:tcW w:w="567" w:type="dxa"/>
            <w:vMerge/>
            <w:hideMark/>
          </w:tcPr>
          <w:p w:rsidR="003B730C" w:rsidRPr="00B46196" w:rsidRDefault="003B730C" w:rsidP="003B730C">
            <w:pPr>
              <w:pStyle w:val="102"/>
              <w:spacing w:before="0" w:after="0"/>
              <w:jc w:val="both"/>
            </w:pPr>
          </w:p>
        </w:tc>
        <w:tc>
          <w:tcPr>
            <w:tcW w:w="851" w:type="dxa"/>
            <w:hideMark/>
          </w:tcPr>
          <w:p w:rsidR="003B730C" w:rsidRPr="00B46196" w:rsidRDefault="003B730C" w:rsidP="003B730C">
            <w:pPr>
              <w:pStyle w:val="102"/>
              <w:spacing w:before="0" w:after="0"/>
              <w:jc w:val="both"/>
            </w:pPr>
            <w:r w:rsidRPr="00B46196">
              <w:t>XPN.3</w:t>
            </w:r>
          </w:p>
        </w:tc>
        <w:tc>
          <w:tcPr>
            <w:tcW w:w="708" w:type="dxa"/>
          </w:tcPr>
          <w:p w:rsidR="003B730C" w:rsidRPr="00B46196" w:rsidRDefault="003B730C" w:rsidP="003B730C">
            <w:pPr>
              <w:pStyle w:val="102"/>
              <w:spacing w:before="0" w:after="0"/>
              <w:jc w:val="both"/>
              <w:rPr>
                <w:rStyle w:val="affff6"/>
                <w:b w:val="0"/>
              </w:rPr>
            </w:pPr>
            <w:r w:rsidRPr="00B46196">
              <w:rPr>
                <w:rStyle w:val="affff6"/>
              </w:rPr>
              <w:t>Усл</w:t>
            </w:r>
          </w:p>
        </w:tc>
        <w:tc>
          <w:tcPr>
            <w:tcW w:w="677" w:type="dxa"/>
          </w:tcPr>
          <w:p w:rsidR="003B730C" w:rsidRPr="00B46196" w:rsidRDefault="003B730C" w:rsidP="003B730C">
            <w:pPr>
              <w:pStyle w:val="102"/>
              <w:spacing w:before="0" w:after="0"/>
              <w:jc w:val="both"/>
            </w:pPr>
          </w:p>
        </w:tc>
        <w:tc>
          <w:tcPr>
            <w:tcW w:w="741" w:type="dxa"/>
            <w:gridSpan w:val="2"/>
          </w:tcPr>
          <w:p w:rsidR="003B730C" w:rsidRPr="00B46196" w:rsidRDefault="003B730C" w:rsidP="003B730C">
            <w:pPr>
              <w:pStyle w:val="102"/>
              <w:spacing w:before="0" w:after="0"/>
              <w:jc w:val="both"/>
            </w:pPr>
          </w:p>
        </w:tc>
        <w:tc>
          <w:tcPr>
            <w:tcW w:w="1591" w:type="dxa"/>
          </w:tcPr>
          <w:p w:rsidR="003B730C" w:rsidRPr="00B46196" w:rsidRDefault="003B730C" w:rsidP="003B730C">
            <w:pPr>
              <w:pStyle w:val="102"/>
              <w:spacing w:before="0" w:after="0"/>
              <w:jc w:val="both"/>
            </w:pPr>
          </w:p>
        </w:tc>
        <w:tc>
          <w:tcPr>
            <w:tcW w:w="1701" w:type="dxa"/>
            <w:hideMark/>
          </w:tcPr>
          <w:p w:rsidR="003B730C" w:rsidRPr="00B46196" w:rsidRDefault="003B730C" w:rsidP="003B730C">
            <w:pPr>
              <w:pStyle w:val="100"/>
              <w:spacing w:before="0" w:after="0"/>
            </w:pPr>
            <w:r w:rsidRPr="00B46196">
              <w:t>Отчество.</w:t>
            </w:r>
          </w:p>
        </w:tc>
      </w:tr>
      <w:tr w:rsidR="00B46196" w:rsidRPr="00B46196" w:rsidTr="003B730C">
        <w:trPr>
          <w:trHeight w:val="103"/>
        </w:trPr>
        <w:tc>
          <w:tcPr>
            <w:tcW w:w="959" w:type="dxa"/>
            <w:vMerge/>
            <w:hideMark/>
          </w:tcPr>
          <w:p w:rsidR="003B730C" w:rsidRPr="00B46196" w:rsidRDefault="003B730C" w:rsidP="003B730C">
            <w:pPr>
              <w:pStyle w:val="102"/>
              <w:spacing w:before="0" w:after="0"/>
              <w:jc w:val="both"/>
            </w:pPr>
          </w:p>
        </w:tc>
        <w:tc>
          <w:tcPr>
            <w:tcW w:w="850" w:type="dxa"/>
            <w:vMerge/>
            <w:hideMark/>
          </w:tcPr>
          <w:p w:rsidR="003B730C" w:rsidRPr="00B46196" w:rsidRDefault="003B730C" w:rsidP="003B730C">
            <w:pPr>
              <w:pStyle w:val="102"/>
              <w:spacing w:before="0" w:after="0"/>
              <w:jc w:val="both"/>
            </w:pPr>
          </w:p>
        </w:tc>
        <w:tc>
          <w:tcPr>
            <w:tcW w:w="709" w:type="dxa"/>
            <w:vMerge/>
            <w:hideMark/>
          </w:tcPr>
          <w:p w:rsidR="003B730C" w:rsidRPr="00B46196" w:rsidRDefault="003B730C" w:rsidP="003B730C">
            <w:pPr>
              <w:pStyle w:val="102"/>
              <w:spacing w:before="0" w:after="0"/>
              <w:jc w:val="both"/>
            </w:pPr>
          </w:p>
        </w:tc>
        <w:tc>
          <w:tcPr>
            <w:tcW w:w="1111" w:type="dxa"/>
            <w:vMerge/>
            <w:hideMark/>
          </w:tcPr>
          <w:p w:rsidR="003B730C" w:rsidRPr="00B46196" w:rsidRDefault="003B730C" w:rsidP="003B730C">
            <w:pPr>
              <w:pStyle w:val="100"/>
              <w:spacing w:before="0" w:after="0"/>
            </w:pPr>
          </w:p>
        </w:tc>
        <w:tc>
          <w:tcPr>
            <w:tcW w:w="567" w:type="dxa"/>
            <w:vMerge/>
            <w:hideMark/>
          </w:tcPr>
          <w:p w:rsidR="003B730C" w:rsidRPr="00B46196" w:rsidRDefault="003B730C" w:rsidP="003B730C">
            <w:pPr>
              <w:pStyle w:val="102"/>
              <w:spacing w:before="0" w:after="0"/>
              <w:jc w:val="both"/>
            </w:pPr>
          </w:p>
        </w:tc>
        <w:tc>
          <w:tcPr>
            <w:tcW w:w="851" w:type="dxa"/>
            <w:hideMark/>
          </w:tcPr>
          <w:p w:rsidR="003B730C" w:rsidRPr="00B46196" w:rsidRDefault="003B730C" w:rsidP="003B730C">
            <w:pPr>
              <w:pStyle w:val="102"/>
              <w:spacing w:before="0" w:after="0"/>
              <w:jc w:val="both"/>
              <w:rPr>
                <w:rStyle w:val="affff6"/>
                <w:b w:val="0"/>
              </w:rPr>
            </w:pPr>
            <w:r w:rsidRPr="00B46196">
              <w:rPr>
                <w:rStyle w:val="affff6"/>
              </w:rPr>
              <w:t>XPN.7</w:t>
            </w:r>
          </w:p>
        </w:tc>
        <w:tc>
          <w:tcPr>
            <w:tcW w:w="708" w:type="dxa"/>
          </w:tcPr>
          <w:p w:rsidR="003B730C" w:rsidRPr="00B46196" w:rsidRDefault="003B730C" w:rsidP="003B730C">
            <w:pPr>
              <w:pStyle w:val="102"/>
              <w:spacing w:before="0" w:after="0"/>
              <w:jc w:val="both"/>
              <w:rPr>
                <w:rStyle w:val="affff6"/>
                <w:b w:val="0"/>
              </w:rPr>
            </w:pPr>
            <w:r w:rsidRPr="00B46196">
              <w:rPr>
                <w:rStyle w:val="affff6"/>
              </w:rPr>
              <w:t>Да</w:t>
            </w:r>
          </w:p>
        </w:tc>
        <w:tc>
          <w:tcPr>
            <w:tcW w:w="677" w:type="dxa"/>
          </w:tcPr>
          <w:p w:rsidR="003B730C" w:rsidRPr="00B46196" w:rsidRDefault="003B730C" w:rsidP="003B730C">
            <w:pPr>
              <w:pStyle w:val="102"/>
              <w:spacing w:before="0" w:after="0"/>
              <w:jc w:val="both"/>
              <w:rPr>
                <w:rStyle w:val="affff6"/>
                <w:b w:val="0"/>
              </w:rPr>
            </w:pPr>
          </w:p>
        </w:tc>
        <w:tc>
          <w:tcPr>
            <w:tcW w:w="741" w:type="dxa"/>
            <w:gridSpan w:val="2"/>
          </w:tcPr>
          <w:p w:rsidR="003B730C" w:rsidRPr="00B46196" w:rsidRDefault="003B730C" w:rsidP="003B730C">
            <w:pPr>
              <w:pStyle w:val="102"/>
              <w:spacing w:before="0" w:after="0"/>
              <w:jc w:val="both"/>
              <w:rPr>
                <w:rStyle w:val="affff6"/>
                <w:b w:val="0"/>
              </w:rPr>
            </w:pPr>
          </w:p>
        </w:tc>
        <w:tc>
          <w:tcPr>
            <w:tcW w:w="1591" w:type="dxa"/>
          </w:tcPr>
          <w:p w:rsidR="003B730C" w:rsidRPr="00B46196" w:rsidRDefault="003B730C" w:rsidP="003B730C">
            <w:pPr>
              <w:pStyle w:val="102"/>
              <w:spacing w:before="0" w:after="0"/>
              <w:jc w:val="both"/>
              <w:rPr>
                <w:rStyle w:val="affff6"/>
                <w:b w:val="0"/>
              </w:rPr>
            </w:pPr>
            <w:r w:rsidRPr="00B46196">
              <w:rPr>
                <w:rStyle w:val="affff6"/>
              </w:rPr>
              <w:t>L</w:t>
            </w:r>
          </w:p>
        </w:tc>
        <w:tc>
          <w:tcPr>
            <w:tcW w:w="1701" w:type="dxa"/>
            <w:hideMark/>
          </w:tcPr>
          <w:p w:rsidR="003B730C" w:rsidRPr="00B46196" w:rsidRDefault="003B730C" w:rsidP="003B730C">
            <w:pPr>
              <w:pStyle w:val="100"/>
              <w:spacing w:before="0" w:after="0"/>
            </w:pPr>
            <w:r w:rsidRPr="00B46196">
              <w:t xml:space="preserve">Код типа ФИО (СК </w:t>
            </w:r>
            <w:r w:rsidRPr="00B46196">
              <w:rPr>
                <w:bCs/>
              </w:rPr>
              <w:t>1.2.643.2.40.5</w:t>
            </w:r>
            <w:r w:rsidRPr="00B46196">
              <w:t xml:space="preserve">.100.200, </w:t>
            </w:r>
            <w:r w:rsidRPr="00B46196">
              <w:rPr>
                <w:bCs/>
              </w:rPr>
              <w:t>таблица 66</w:t>
            </w:r>
            <w:r w:rsidRPr="00B46196">
              <w:t>).</w:t>
            </w:r>
          </w:p>
        </w:tc>
      </w:tr>
      <w:tr w:rsidR="00B46196" w:rsidRPr="00B46196" w:rsidTr="003B730C">
        <w:tc>
          <w:tcPr>
            <w:tcW w:w="959" w:type="dxa"/>
            <w:hideMark/>
          </w:tcPr>
          <w:p w:rsidR="003B730C" w:rsidRPr="00B46196" w:rsidRDefault="003B730C" w:rsidP="003B730C">
            <w:pPr>
              <w:pStyle w:val="102"/>
              <w:spacing w:before="0" w:after="0"/>
              <w:jc w:val="both"/>
              <w:rPr>
                <w:rStyle w:val="affff6"/>
                <w:b w:val="0"/>
              </w:rPr>
            </w:pPr>
            <w:r w:rsidRPr="00B46196">
              <w:rPr>
                <w:rStyle w:val="affff6"/>
              </w:rPr>
              <w:t>QPD.7</w:t>
            </w:r>
          </w:p>
        </w:tc>
        <w:tc>
          <w:tcPr>
            <w:tcW w:w="850" w:type="dxa"/>
            <w:hideMark/>
          </w:tcPr>
          <w:p w:rsidR="003B730C" w:rsidRPr="00B46196" w:rsidRDefault="003B730C" w:rsidP="003B730C">
            <w:pPr>
              <w:pStyle w:val="102"/>
              <w:spacing w:before="0" w:after="0"/>
              <w:jc w:val="both"/>
              <w:rPr>
                <w:rStyle w:val="affff6"/>
                <w:b w:val="0"/>
              </w:rPr>
            </w:pPr>
            <w:r w:rsidRPr="00B46196">
              <w:rPr>
                <w:rStyle w:val="affff6"/>
              </w:rPr>
              <w:t>DTM</w:t>
            </w:r>
          </w:p>
        </w:tc>
        <w:tc>
          <w:tcPr>
            <w:tcW w:w="709" w:type="dxa"/>
            <w:hideMark/>
          </w:tcPr>
          <w:p w:rsidR="003B730C" w:rsidRPr="00B46196" w:rsidRDefault="003B730C" w:rsidP="003B730C">
            <w:pPr>
              <w:pStyle w:val="102"/>
              <w:spacing w:before="0" w:after="0"/>
              <w:jc w:val="both"/>
              <w:rPr>
                <w:rStyle w:val="affff6"/>
                <w:b w:val="0"/>
              </w:rPr>
            </w:pPr>
            <w:r w:rsidRPr="00B46196">
              <w:rPr>
                <w:rStyle w:val="affff6"/>
              </w:rPr>
              <w:t>Да</w:t>
            </w:r>
          </w:p>
        </w:tc>
        <w:tc>
          <w:tcPr>
            <w:tcW w:w="1111" w:type="dxa"/>
            <w:hideMark/>
          </w:tcPr>
          <w:p w:rsidR="003B730C" w:rsidRPr="00B46196" w:rsidRDefault="003B730C" w:rsidP="003B730C">
            <w:pPr>
              <w:pStyle w:val="100"/>
              <w:spacing w:before="0" w:after="0"/>
              <w:rPr>
                <w:rStyle w:val="affff6"/>
                <w:b w:val="0"/>
              </w:rPr>
            </w:pPr>
            <w:r w:rsidRPr="00B46196">
              <w:rPr>
                <w:rStyle w:val="affff6"/>
              </w:rPr>
              <w:t>Дата рождения</w:t>
            </w:r>
          </w:p>
        </w:tc>
        <w:tc>
          <w:tcPr>
            <w:tcW w:w="567" w:type="dxa"/>
          </w:tcPr>
          <w:p w:rsidR="003B730C" w:rsidRPr="00B46196" w:rsidRDefault="003B730C" w:rsidP="003B730C">
            <w:pPr>
              <w:pStyle w:val="102"/>
              <w:spacing w:before="0" w:after="0"/>
              <w:jc w:val="both"/>
              <w:rPr>
                <w:rStyle w:val="affff6"/>
                <w:b w:val="0"/>
              </w:rPr>
            </w:pPr>
            <w:r w:rsidRPr="00B46196">
              <w:rPr>
                <w:rStyle w:val="affff6"/>
              </w:rPr>
              <w:t>1</w:t>
            </w:r>
          </w:p>
        </w:tc>
        <w:tc>
          <w:tcPr>
            <w:tcW w:w="851" w:type="dxa"/>
          </w:tcPr>
          <w:p w:rsidR="003B730C" w:rsidRPr="00B46196" w:rsidRDefault="003B730C" w:rsidP="003B730C">
            <w:pPr>
              <w:pStyle w:val="102"/>
              <w:spacing w:before="0" w:after="0"/>
              <w:jc w:val="both"/>
            </w:pPr>
          </w:p>
        </w:tc>
        <w:tc>
          <w:tcPr>
            <w:tcW w:w="708" w:type="dxa"/>
          </w:tcPr>
          <w:p w:rsidR="003B730C" w:rsidRPr="00B46196" w:rsidRDefault="003B730C" w:rsidP="003B730C">
            <w:pPr>
              <w:pStyle w:val="102"/>
              <w:spacing w:before="0" w:after="0"/>
              <w:jc w:val="both"/>
            </w:pPr>
          </w:p>
        </w:tc>
        <w:tc>
          <w:tcPr>
            <w:tcW w:w="677" w:type="dxa"/>
          </w:tcPr>
          <w:p w:rsidR="003B730C" w:rsidRPr="00B46196" w:rsidRDefault="003B730C" w:rsidP="003B730C">
            <w:pPr>
              <w:pStyle w:val="102"/>
              <w:spacing w:before="0" w:after="0"/>
              <w:jc w:val="both"/>
            </w:pPr>
          </w:p>
        </w:tc>
        <w:tc>
          <w:tcPr>
            <w:tcW w:w="741" w:type="dxa"/>
            <w:gridSpan w:val="2"/>
          </w:tcPr>
          <w:p w:rsidR="003B730C" w:rsidRPr="00B46196" w:rsidRDefault="003B730C" w:rsidP="003B730C">
            <w:pPr>
              <w:pStyle w:val="102"/>
              <w:spacing w:before="0" w:after="0"/>
              <w:jc w:val="both"/>
            </w:pPr>
          </w:p>
        </w:tc>
        <w:tc>
          <w:tcPr>
            <w:tcW w:w="1591" w:type="dxa"/>
          </w:tcPr>
          <w:p w:rsidR="003B730C" w:rsidRPr="00B46196" w:rsidRDefault="003B730C" w:rsidP="003B730C">
            <w:pPr>
              <w:pStyle w:val="102"/>
              <w:spacing w:before="0" w:after="0"/>
              <w:jc w:val="both"/>
            </w:pPr>
          </w:p>
        </w:tc>
        <w:tc>
          <w:tcPr>
            <w:tcW w:w="1701" w:type="dxa"/>
            <w:hideMark/>
          </w:tcPr>
          <w:p w:rsidR="003B730C" w:rsidRPr="00B46196" w:rsidRDefault="003B730C" w:rsidP="003B730C">
            <w:pPr>
              <w:pStyle w:val="100"/>
              <w:spacing w:before="0" w:after="0"/>
            </w:pPr>
            <w:r w:rsidRPr="00B46196">
              <w:t>Дата рождения застрахованного лица.</w:t>
            </w:r>
          </w:p>
          <w:p w:rsidR="003B730C" w:rsidRPr="00B46196" w:rsidRDefault="003B730C" w:rsidP="003B730C">
            <w:pPr>
              <w:pStyle w:val="100"/>
              <w:spacing w:before="0" w:after="0"/>
            </w:pPr>
            <w:r w:rsidRPr="00B46196">
              <w:t>См. п. Б.3.1.2.3.</w:t>
            </w:r>
          </w:p>
        </w:tc>
      </w:tr>
      <w:tr w:rsidR="00B46196" w:rsidRPr="00B46196" w:rsidTr="003B730C">
        <w:tc>
          <w:tcPr>
            <w:tcW w:w="959" w:type="dxa"/>
            <w:hideMark/>
          </w:tcPr>
          <w:p w:rsidR="003B730C" w:rsidRPr="00B46196" w:rsidRDefault="003B730C" w:rsidP="003B730C">
            <w:pPr>
              <w:pStyle w:val="102"/>
              <w:spacing w:before="0" w:after="0"/>
              <w:jc w:val="both"/>
              <w:rPr>
                <w:rStyle w:val="affff6"/>
                <w:b w:val="0"/>
              </w:rPr>
            </w:pPr>
            <w:r w:rsidRPr="00B46196">
              <w:rPr>
                <w:rStyle w:val="affff6"/>
              </w:rPr>
              <w:t>QPD.8</w:t>
            </w:r>
          </w:p>
        </w:tc>
        <w:tc>
          <w:tcPr>
            <w:tcW w:w="850" w:type="dxa"/>
            <w:hideMark/>
          </w:tcPr>
          <w:p w:rsidR="003B730C" w:rsidRPr="00B46196" w:rsidRDefault="003B730C" w:rsidP="003B730C">
            <w:pPr>
              <w:pStyle w:val="102"/>
              <w:spacing w:before="0" w:after="0"/>
              <w:jc w:val="both"/>
              <w:rPr>
                <w:rStyle w:val="affff6"/>
                <w:b w:val="0"/>
              </w:rPr>
            </w:pPr>
            <w:r w:rsidRPr="00B46196">
              <w:rPr>
                <w:rStyle w:val="affff6"/>
              </w:rPr>
              <w:t>IS</w:t>
            </w:r>
          </w:p>
        </w:tc>
        <w:tc>
          <w:tcPr>
            <w:tcW w:w="709" w:type="dxa"/>
            <w:hideMark/>
          </w:tcPr>
          <w:p w:rsidR="003B730C" w:rsidRPr="00B46196" w:rsidRDefault="003B730C" w:rsidP="003B730C">
            <w:pPr>
              <w:pStyle w:val="102"/>
              <w:spacing w:before="0" w:after="0"/>
              <w:jc w:val="both"/>
              <w:rPr>
                <w:rStyle w:val="affff6"/>
                <w:b w:val="0"/>
              </w:rPr>
            </w:pPr>
            <w:r w:rsidRPr="00B46196">
              <w:rPr>
                <w:rStyle w:val="affff6"/>
              </w:rPr>
              <w:t>Да</w:t>
            </w:r>
          </w:p>
        </w:tc>
        <w:tc>
          <w:tcPr>
            <w:tcW w:w="1111" w:type="dxa"/>
            <w:hideMark/>
          </w:tcPr>
          <w:p w:rsidR="003B730C" w:rsidRPr="00B46196" w:rsidRDefault="003B730C" w:rsidP="003B730C">
            <w:pPr>
              <w:pStyle w:val="100"/>
              <w:spacing w:before="0" w:after="0"/>
              <w:rPr>
                <w:rStyle w:val="affff6"/>
                <w:b w:val="0"/>
              </w:rPr>
            </w:pPr>
            <w:r w:rsidRPr="00B46196">
              <w:rPr>
                <w:rStyle w:val="affff6"/>
              </w:rPr>
              <w:t>Пол</w:t>
            </w:r>
          </w:p>
        </w:tc>
        <w:tc>
          <w:tcPr>
            <w:tcW w:w="567" w:type="dxa"/>
          </w:tcPr>
          <w:p w:rsidR="003B730C" w:rsidRPr="00B46196" w:rsidRDefault="003B730C" w:rsidP="003B730C">
            <w:pPr>
              <w:pStyle w:val="102"/>
              <w:spacing w:before="0" w:after="0"/>
              <w:jc w:val="both"/>
              <w:rPr>
                <w:rStyle w:val="affff6"/>
                <w:b w:val="0"/>
              </w:rPr>
            </w:pPr>
            <w:r w:rsidRPr="00B46196">
              <w:rPr>
                <w:rStyle w:val="affff6"/>
              </w:rPr>
              <w:t>1</w:t>
            </w:r>
          </w:p>
        </w:tc>
        <w:tc>
          <w:tcPr>
            <w:tcW w:w="851" w:type="dxa"/>
          </w:tcPr>
          <w:p w:rsidR="003B730C" w:rsidRPr="00B46196" w:rsidRDefault="003B730C" w:rsidP="003B730C">
            <w:pPr>
              <w:pStyle w:val="102"/>
              <w:spacing w:before="0" w:after="0"/>
              <w:jc w:val="both"/>
            </w:pPr>
          </w:p>
        </w:tc>
        <w:tc>
          <w:tcPr>
            <w:tcW w:w="708" w:type="dxa"/>
          </w:tcPr>
          <w:p w:rsidR="003B730C" w:rsidRPr="00B46196" w:rsidRDefault="003B730C" w:rsidP="003B730C">
            <w:pPr>
              <w:pStyle w:val="102"/>
              <w:spacing w:before="0" w:after="0"/>
              <w:jc w:val="both"/>
            </w:pPr>
          </w:p>
        </w:tc>
        <w:tc>
          <w:tcPr>
            <w:tcW w:w="677" w:type="dxa"/>
          </w:tcPr>
          <w:p w:rsidR="003B730C" w:rsidRPr="00B46196" w:rsidRDefault="003B730C" w:rsidP="003B730C">
            <w:pPr>
              <w:pStyle w:val="102"/>
              <w:spacing w:before="0" w:after="0"/>
              <w:jc w:val="both"/>
            </w:pPr>
          </w:p>
        </w:tc>
        <w:tc>
          <w:tcPr>
            <w:tcW w:w="741" w:type="dxa"/>
            <w:gridSpan w:val="2"/>
          </w:tcPr>
          <w:p w:rsidR="003B730C" w:rsidRPr="00B46196" w:rsidRDefault="003B730C" w:rsidP="003B730C">
            <w:pPr>
              <w:pStyle w:val="102"/>
              <w:spacing w:before="0" w:after="0"/>
              <w:jc w:val="both"/>
            </w:pPr>
          </w:p>
        </w:tc>
        <w:tc>
          <w:tcPr>
            <w:tcW w:w="1591" w:type="dxa"/>
          </w:tcPr>
          <w:p w:rsidR="003B730C" w:rsidRPr="00B46196" w:rsidRDefault="003B730C" w:rsidP="003B730C">
            <w:pPr>
              <w:pStyle w:val="102"/>
              <w:spacing w:before="0" w:after="0"/>
              <w:jc w:val="both"/>
            </w:pPr>
          </w:p>
        </w:tc>
        <w:tc>
          <w:tcPr>
            <w:tcW w:w="1701" w:type="dxa"/>
            <w:hideMark/>
          </w:tcPr>
          <w:p w:rsidR="003B730C" w:rsidRPr="00B46196" w:rsidRDefault="003B730C" w:rsidP="003B730C">
            <w:pPr>
              <w:pStyle w:val="100"/>
              <w:spacing w:before="0" w:after="0"/>
            </w:pPr>
            <w:r w:rsidRPr="00B46196">
              <w:t xml:space="preserve">Пол застрахованного лица. Код из ОКИН, фасет 1 «Пол» (ОИД </w:t>
            </w:r>
            <w:r w:rsidRPr="00B46196">
              <w:rPr>
                <w:bCs/>
              </w:rPr>
              <w:t>1.2.643.2.40.5</w:t>
            </w:r>
            <w:r w:rsidRPr="00B46196">
              <w:t xml:space="preserve">.0.18.1, </w:t>
            </w:r>
            <w:r w:rsidRPr="00B46196">
              <w:rPr>
                <w:bCs/>
              </w:rPr>
              <w:t>таблица 68</w:t>
            </w:r>
            <w:r w:rsidRPr="00B46196">
              <w:t>).</w:t>
            </w:r>
          </w:p>
        </w:tc>
      </w:tr>
      <w:tr w:rsidR="00B46196" w:rsidRPr="00B46196" w:rsidTr="003B730C">
        <w:tc>
          <w:tcPr>
            <w:tcW w:w="959" w:type="dxa"/>
            <w:hideMark/>
          </w:tcPr>
          <w:p w:rsidR="003B730C" w:rsidRPr="00B46196" w:rsidRDefault="003B730C" w:rsidP="003B730C">
            <w:pPr>
              <w:pStyle w:val="102"/>
              <w:spacing w:before="0" w:after="0"/>
              <w:jc w:val="both"/>
            </w:pPr>
            <w:r w:rsidRPr="00B46196">
              <w:t>QPD.9</w:t>
            </w:r>
          </w:p>
        </w:tc>
        <w:tc>
          <w:tcPr>
            <w:tcW w:w="850" w:type="dxa"/>
            <w:hideMark/>
          </w:tcPr>
          <w:p w:rsidR="003B730C" w:rsidRPr="00B46196" w:rsidRDefault="003B730C" w:rsidP="003B730C">
            <w:pPr>
              <w:pStyle w:val="102"/>
              <w:spacing w:before="0" w:after="0"/>
              <w:jc w:val="both"/>
            </w:pPr>
            <w:r w:rsidRPr="00B46196">
              <w:t>ST</w:t>
            </w:r>
          </w:p>
        </w:tc>
        <w:tc>
          <w:tcPr>
            <w:tcW w:w="709" w:type="dxa"/>
            <w:hideMark/>
          </w:tcPr>
          <w:p w:rsidR="003B730C" w:rsidRPr="00B46196" w:rsidRDefault="003B730C" w:rsidP="003B730C">
            <w:pPr>
              <w:pStyle w:val="102"/>
              <w:spacing w:before="0" w:after="0"/>
              <w:jc w:val="both"/>
            </w:pPr>
            <w:r w:rsidRPr="00B46196">
              <w:t>Нет</w:t>
            </w:r>
          </w:p>
        </w:tc>
        <w:tc>
          <w:tcPr>
            <w:tcW w:w="1111" w:type="dxa"/>
            <w:hideMark/>
          </w:tcPr>
          <w:p w:rsidR="003B730C" w:rsidRPr="00B46196" w:rsidRDefault="003B730C" w:rsidP="003B730C">
            <w:pPr>
              <w:pStyle w:val="100"/>
              <w:spacing w:before="0" w:after="0"/>
            </w:pPr>
            <w:r w:rsidRPr="00B46196">
              <w:t>Место рождения ЗЛ</w:t>
            </w:r>
          </w:p>
        </w:tc>
        <w:tc>
          <w:tcPr>
            <w:tcW w:w="567" w:type="dxa"/>
          </w:tcPr>
          <w:p w:rsidR="003B730C" w:rsidRPr="00B46196" w:rsidRDefault="003B730C" w:rsidP="003B730C">
            <w:pPr>
              <w:pStyle w:val="102"/>
              <w:spacing w:before="0" w:after="0"/>
              <w:jc w:val="both"/>
            </w:pPr>
            <w:r w:rsidRPr="00B46196">
              <w:t>0..1</w:t>
            </w:r>
          </w:p>
        </w:tc>
        <w:tc>
          <w:tcPr>
            <w:tcW w:w="851" w:type="dxa"/>
          </w:tcPr>
          <w:p w:rsidR="003B730C" w:rsidRPr="00B46196" w:rsidRDefault="003B730C" w:rsidP="003B730C">
            <w:pPr>
              <w:pStyle w:val="102"/>
              <w:spacing w:before="0" w:after="0"/>
              <w:jc w:val="both"/>
            </w:pPr>
          </w:p>
        </w:tc>
        <w:tc>
          <w:tcPr>
            <w:tcW w:w="708" w:type="dxa"/>
          </w:tcPr>
          <w:p w:rsidR="003B730C" w:rsidRPr="00B46196" w:rsidRDefault="003B730C" w:rsidP="003B730C">
            <w:pPr>
              <w:pStyle w:val="102"/>
              <w:spacing w:before="0" w:after="0"/>
              <w:jc w:val="both"/>
            </w:pPr>
          </w:p>
        </w:tc>
        <w:tc>
          <w:tcPr>
            <w:tcW w:w="677" w:type="dxa"/>
          </w:tcPr>
          <w:p w:rsidR="003B730C" w:rsidRPr="00B46196" w:rsidRDefault="003B730C" w:rsidP="003B730C">
            <w:pPr>
              <w:pStyle w:val="102"/>
              <w:spacing w:before="0" w:after="0"/>
              <w:jc w:val="both"/>
            </w:pPr>
          </w:p>
        </w:tc>
        <w:tc>
          <w:tcPr>
            <w:tcW w:w="741" w:type="dxa"/>
            <w:gridSpan w:val="2"/>
          </w:tcPr>
          <w:p w:rsidR="003B730C" w:rsidRPr="00B46196" w:rsidRDefault="003B730C" w:rsidP="003B730C">
            <w:pPr>
              <w:pStyle w:val="102"/>
              <w:spacing w:before="0" w:after="0"/>
              <w:jc w:val="both"/>
            </w:pPr>
          </w:p>
        </w:tc>
        <w:tc>
          <w:tcPr>
            <w:tcW w:w="1591" w:type="dxa"/>
          </w:tcPr>
          <w:p w:rsidR="003B730C" w:rsidRPr="00B46196" w:rsidRDefault="003B730C" w:rsidP="003B730C">
            <w:pPr>
              <w:pStyle w:val="102"/>
              <w:spacing w:before="0" w:after="0"/>
              <w:jc w:val="both"/>
            </w:pPr>
          </w:p>
        </w:tc>
        <w:tc>
          <w:tcPr>
            <w:tcW w:w="1701" w:type="dxa"/>
            <w:hideMark/>
          </w:tcPr>
          <w:p w:rsidR="003B730C" w:rsidRPr="00B46196" w:rsidRDefault="003B730C" w:rsidP="003B730C">
            <w:pPr>
              <w:pStyle w:val="100"/>
              <w:spacing w:before="0" w:after="0"/>
            </w:pPr>
            <w:r w:rsidRPr="00B46196">
              <w:t>Место рождения застрахованного лица (текст из документа, удостоверяющего личность)</w:t>
            </w:r>
          </w:p>
        </w:tc>
      </w:tr>
      <w:tr w:rsidR="00B46196" w:rsidRPr="00B46196" w:rsidTr="003B730C">
        <w:trPr>
          <w:trHeight w:val="40"/>
        </w:trPr>
        <w:tc>
          <w:tcPr>
            <w:tcW w:w="959" w:type="dxa"/>
          </w:tcPr>
          <w:p w:rsidR="003B730C" w:rsidRPr="00B46196" w:rsidRDefault="003B730C" w:rsidP="003B730C">
            <w:pPr>
              <w:pStyle w:val="102"/>
              <w:spacing w:before="0" w:after="0"/>
              <w:jc w:val="both"/>
              <w:rPr>
                <w:rStyle w:val="affff6"/>
                <w:b w:val="0"/>
              </w:rPr>
            </w:pPr>
            <w:r w:rsidRPr="00B46196">
              <w:rPr>
                <w:rStyle w:val="affff6"/>
              </w:rPr>
              <w:t>QPD.10</w:t>
            </w:r>
          </w:p>
        </w:tc>
        <w:tc>
          <w:tcPr>
            <w:tcW w:w="850" w:type="dxa"/>
          </w:tcPr>
          <w:p w:rsidR="003B730C" w:rsidRPr="00B46196" w:rsidRDefault="003B730C" w:rsidP="003B730C">
            <w:pPr>
              <w:pStyle w:val="102"/>
              <w:spacing w:before="0" w:after="0"/>
              <w:jc w:val="both"/>
              <w:rPr>
                <w:rStyle w:val="affff6"/>
                <w:b w:val="0"/>
              </w:rPr>
            </w:pPr>
            <w:r w:rsidRPr="00B46196">
              <w:rPr>
                <w:rStyle w:val="affff6"/>
              </w:rPr>
              <w:t>IS</w:t>
            </w:r>
          </w:p>
        </w:tc>
        <w:tc>
          <w:tcPr>
            <w:tcW w:w="709" w:type="dxa"/>
          </w:tcPr>
          <w:p w:rsidR="003B730C" w:rsidRPr="00B46196" w:rsidRDefault="003B730C" w:rsidP="003B730C">
            <w:pPr>
              <w:pStyle w:val="102"/>
              <w:spacing w:before="0" w:after="0"/>
              <w:jc w:val="both"/>
              <w:rPr>
                <w:rStyle w:val="affff6"/>
                <w:b w:val="0"/>
              </w:rPr>
            </w:pPr>
            <w:r w:rsidRPr="00B46196">
              <w:rPr>
                <w:rStyle w:val="affff6"/>
              </w:rPr>
              <w:t>Усл</w:t>
            </w:r>
          </w:p>
        </w:tc>
        <w:tc>
          <w:tcPr>
            <w:tcW w:w="1111" w:type="dxa"/>
          </w:tcPr>
          <w:p w:rsidR="003B730C" w:rsidRPr="00B46196" w:rsidRDefault="003B730C" w:rsidP="003B730C">
            <w:pPr>
              <w:pStyle w:val="100"/>
              <w:spacing w:before="0" w:after="0"/>
              <w:rPr>
                <w:rStyle w:val="affff6"/>
                <w:b w:val="0"/>
              </w:rPr>
            </w:pPr>
            <w:r w:rsidRPr="00B46196">
              <w:rPr>
                <w:rStyle w:val="affff6"/>
              </w:rPr>
              <w:t>Тип ДПФС</w:t>
            </w:r>
          </w:p>
        </w:tc>
        <w:tc>
          <w:tcPr>
            <w:tcW w:w="567" w:type="dxa"/>
          </w:tcPr>
          <w:p w:rsidR="003B730C" w:rsidRPr="00B46196" w:rsidRDefault="003B730C" w:rsidP="003B730C">
            <w:pPr>
              <w:pStyle w:val="102"/>
              <w:spacing w:before="0" w:after="0"/>
              <w:jc w:val="both"/>
              <w:rPr>
                <w:rStyle w:val="affff6"/>
                <w:b w:val="0"/>
              </w:rPr>
            </w:pPr>
            <w:r w:rsidRPr="00B46196">
              <w:rPr>
                <w:rStyle w:val="affff6"/>
              </w:rPr>
              <w:t>1</w:t>
            </w:r>
          </w:p>
        </w:tc>
        <w:tc>
          <w:tcPr>
            <w:tcW w:w="851" w:type="dxa"/>
          </w:tcPr>
          <w:p w:rsidR="003B730C" w:rsidRPr="00B46196" w:rsidRDefault="003B730C" w:rsidP="003B730C">
            <w:pPr>
              <w:pStyle w:val="102"/>
              <w:spacing w:before="0" w:after="0"/>
              <w:jc w:val="both"/>
            </w:pPr>
          </w:p>
        </w:tc>
        <w:tc>
          <w:tcPr>
            <w:tcW w:w="708" w:type="dxa"/>
          </w:tcPr>
          <w:p w:rsidR="003B730C" w:rsidRPr="00B46196" w:rsidRDefault="003B730C" w:rsidP="003B730C">
            <w:pPr>
              <w:pStyle w:val="102"/>
              <w:spacing w:before="0" w:after="0"/>
              <w:jc w:val="both"/>
            </w:pPr>
          </w:p>
        </w:tc>
        <w:tc>
          <w:tcPr>
            <w:tcW w:w="677" w:type="dxa"/>
          </w:tcPr>
          <w:p w:rsidR="003B730C" w:rsidRPr="00B46196" w:rsidRDefault="003B730C" w:rsidP="003B730C">
            <w:pPr>
              <w:pStyle w:val="102"/>
              <w:spacing w:before="0" w:after="0"/>
              <w:jc w:val="both"/>
            </w:pPr>
          </w:p>
        </w:tc>
        <w:tc>
          <w:tcPr>
            <w:tcW w:w="741" w:type="dxa"/>
            <w:gridSpan w:val="2"/>
          </w:tcPr>
          <w:p w:rsidR="003B730C" w:rsidRPr="00B46196" w:rsidRDefault="003B730C" w:rsidP="003B730C">
            <w:pPr>
              <w:pStyle w:val="102"/>
              <w:spacing w:before="0" w:after="0"/>
              <w:jc w:val="both"/>
            </w:pPr>
          </w:p>
        </w:tc>
        <w:tc>
          <w:tcPr>
            <w:tcW w:w="1591" w:type="dxa"/>
          </w:tcPr>
          <w:p w:rsidR="003B730C" w:rsidRPr="00B46196" w:rsidRDefault="003B730C" w:rsidP="003B730C">
            <w:pPr>
              <w:pStyle w:val="102"/>
              <w:spacing w:before="0" w:after="0"/>
              <w:jc w:val="both"/>
            </w:pPr>
          </w:p>
        </w:tc>
        <w:tc>
          <w:tcPr>
            <w:tcW w:w="1701" w:type="dxa"/>
          </w:tcPr>
          <w:p w:rsidR="003B730C" w:rsidRPr="00B46196" w:rsidRDefault="003B730C" w:rsidP="003B730C">
            <w:pPr>
              <w:pStyle w:val="100"/>
              <w:spacing w:before="0" w:after="0"/>
            </w:pPr>
            <w:r w:rsidRPr="00B46196">
              <w:t xml:space="preserve">Код из СК </w:t>
            </w:r>
            <w:r w:rsidRPr="00B46196">
              <w:rPr>
                <w:bCs/>
              </w:rPr>
              <w:t>1.2.643.2.40.5.100.86</w:t>
            </w:r>
            <w:r w:rsidRPr="00B46196">
              <w:t xml:space="preserve">, </w:t>
            </w:r>
            <w:r w:rsidRPr="00B46196">
              <w:rPr>
                <w:bCs/>
              </w:rPr>
              <w:t>таблица 81</w:t>
            </w:r>
            <w:r w:rsidRPr="00B46196">
              <w:t>.</w:t>
            </w:r>
          </w:p>
          <w:p w:rsidR="003B730C" w:rsidRPr="00B46196" w:rsidRDefault="003B730C" w:rsidP="003B730C">
            <w:pPr>
              <w:pStyle w:val="100"/>
              <w:spacing w:before="0" w:after="0"/>
            </w:pPr>
            <w:r w:rsidRPr="00B46196">
              <w:t>См. п. Б.3.1.2.4.</w:t>
            </w:r>
          </w:p>
        </w:tc>
      </w:tr>
      <w:tr w:rsidR="00B46196" w:rsidRPr="00B46196" w:rsidTr="003B730C">
        <w:trPr>
          <w:trHeight w:val="40"/>
        </w:trPr>
        <w:tc>
          <w:tcPr>
            <w:tcW w:w="959" w:type="dxa"/>
          </w:tcPr>
          <w:p w:rsidR="003B730C" w:rsidRPr="00B46196" w:rsidRDefault="003B730C" w:rsidP="003B730C">
            <w:pPr>
              <w:pStyle w:val="102"/>
              <w:spacing w:before="0" w:after="0"/>
              <w:jc w:val="both"/>
              <w:rPr>
                <w:rStyle w:val="affff6"/>
                <w:b w:val="0"/>
              </w:rPr>
            </w:pPr>
            <w:r w:rsidRPr="00B46196">
              <w:rPr>
                <w:rStyle w:val="affff6"/>
              </w:rPr>
              <w:t>QPD.11</w:t>
            </w:r>
          </w:p>
        </w:tc>
        <w:tc>
          <w:tcPr>
            <w:tcW w:w="850" w:type="dxa"/>
          </w:tcPr>
          <w:p w:rsidR="003B730C" w:rsidRPr="00B46196" w:rsidRDefault="003B730C" w:rsidP="003B730C">
            <w:pPr>
              <w:pStyle w:val="102"/>
              <w:spacing w:before="0" w:after="0"/>
              <w:jc w:val="both"/>
              <w:rPr>
                <w:rStyle w:val="affff6"/>
                <w:b w:val="0"/>
              </w:rPr>
            </w:pPr>
            <w:r w:rsidRPr="00B46196">
              <w:rPr>
                <w:rStyle w:val="affff6"/>
              </w:rPr>
              <w:t>IS</w:t>
            </w:r>
          </w:p>
        </w:tc>
        <w:tc>
          <w:tcPr>
            <w:tcW w:w="709" w:type="dxa"/>
          </w:tcPr>
          <w:p w:rsidR="003B730C" w:rsidRPr="00B46196" w:rsidRDefault="003B730C" w:rsidP="003B730C">
            <w:pPr>
              <w:pStyle w:val="102"/>
              <w:spacing w:before="0" w:after="0"/>
              <w:jc w:val="both"/>
              <w:rPr>
                <w:rStyle w:val="affff6"/>
                <w:b w:val="0"/>
              </w:rPr>
            </w:pPr>
            <w:r w:rsidRPr="00B46196">
              <w:rPr>
                <w:rStyle w:val="affff6"/>
              </w:rPr>
              <w:t>Усл</w:t>
            </w:r>
          </w:p>
        </w:tc>
        <w:tc>
          <w:tcPr>
            <w:tcW w:w="1111" w:type="dxa"/>
          </w:tcPr>
          <w:p w:rsidR="003B730C" w:rsidRPr="00B46196" w:rsidRDefault="003B730C" w:rsidP="003B730C">
            <w:pPr>
              <w:pStyle w:val="100"/>
              <w:spacing w:before="0" w:after="0"/>
              <w:rPr>
                <w:rStyle w:val="affff6"/>
                <w:b w:val="0"/>
              </w:rPr>
            </w:pPr>
            <w:r w:rsidRPr="00B46196">
              <w:rPr>
                <w:rStyle w:val="affff6"/>
              </w:rPr>
              <w:t>Серия и номер ДПФС</w:t>
            </w:r>
          </w:p>
        </w:tc>
        <w:tc>
          <w:tcPr>
            <w:tcW w:w="567" w:type="dxa"/>
          </w:tcPr>
          <w:p w:rsidR="003B730C" w:rsidRPr="00B46196" w:rsidRDefault="003B730C" w:rsidP="003B730C">
            <w:pPr>
              <w:pStyle w:val="102"/>
              <w:spacing w:before="0" w:after="0"/>
              <w:jc w:val="both"/>
              <w:rPr>
                <w:rStyle w:val="affff6"/>
                <w:b w:val="0"/>
              </w:rPr>
            </w:pPr>
            <w:r w:rsidRPr="00B46196">
              <w:rPr>
                <w:rStyle w:val="affff6"/>
              </w:rPr>
              <w:t>1</w:t>
            </w:r>
          </w:p>
        </w:tc>
        <w:tc>
          <w:tcPr>
            <w:tcW w:w="851" w:type="dxa"/>
          </w:tcPr>
          <w:p w:rsidR="003B730C" w:rsidRPr="00B46196" w:rsidRDefault="003B730C" w:rsidP="003B730C">
            <w:pPr>
              <w:pStyle w:val="102"/>
              <w:spacing w:before="0" w:after="0"/>
              <w:jc w:val="both"/>
            </w:pPr>
          </w:p>
        </w:tc>
        <w:tc>
          <w:tcPr>
            <w:tcW w:w="708" w:type="dxa"/>
          </w:tcPr>
          <w:p w:rsidR="003B730C" w:rsidRPr="00B46196" w:rsidRDefault="003B730C" w:rsidP="003B730C">
            <w:pPr>
              <w:pStyle w:val="102"/>
              <w:spacing w:before="0" w:after="0"/>
              <w:jc w:val="both"/>
            </w:pPr>
          </w:p>
        </w:tc>
        <w:tc>
          <w:tcPr>
            <w:tcW w:w="677" w:type="dxa"/>
          </w:tcPr>
          <w:p w:rsidR="003B730C" w:rsidRPr="00B46196" w:rsidRDefault="003B730C" w:rsidP="003B730C">
            <w:pPr>
              <w:pStyle w:val="102"/>
              <w:spacing w:before="0" w:after="0"/>
              <w:jc w:val="both"/>
            </w:pPr>
          </w:p>
        </w:tc>
        <w:tc>
          <w:tcPr>
            <w:tcW w:w="741" w:type="dxa"/>
            <w:gridSpan w:val="2"/>
          </w:tcPr>
          <w:p w:rsidR="003B730C" w:rsidRPr="00B46196" w:rsidRDefault="003B730C" w:rsidP="003B730C">
            <w:pPr>
              <w:pStyle w:val="102"/>
              <w:spacing w:before="0" w:after="0"/>
              <w:jc w:val="both"/>
            </w:pPr>
          </w:p>
        </w:tc>
        <w:tc>
          <w:tcPr>
            <w:tcW w:w="1591" w:type="dxa"/>
          </w:tcPr>
          <w:p w:rsidR="003B730C" w:rsidRPr="00B46196" w:rsidRDefault="003B730C" w:rsidP="003B730C">
            <w:pPr>
              <w:pStyle w:val="102"/>
              <w:spacing w:before="0" w:after="0"/>
              <w:jc w:val="both"/>
            </w:pPr>
          </w:p>
        </w:tc>
        <w:tc>
          <w:tcPr>
            <w:tcW w:w="1701" w:type="dxa"/>
          </w:tcPr>
          <w:p w:rsidR="003B730C" w:rsidRPr="00B46196" w:rsidRDefault="003B730C" w:rsidP="003B730C">
            <w:pPr>
              <w:pStyle w:val="100"/>
              <w:spacing w:before="0" w:after="0"/>
            </w:pPr>
            <w:r w:rsidRPr="00B46196">
              <w:t>Серия и номер бланка.</w:t>
            </w:r>
          </w:p>
          <w:p w:rsidR="003B730C" w:rsidRPr="00B46196" w:rsidRDefault="003B730C" w:rsidP="003B730C">
            <w:pPr>
              <w:pStyle w:val="100"/>
              <w:spacing w:before="0" w:after="0"/>
            </w:pPr>
            <w:r w:rsidRPr="00B46196">
              <w:t>См. п. Б.3.1.2.4.</w:t>
            </w:r>
          </w:p>
        </w:tc>
      </w:tr>
      <w:tr w:rsidR="00B46196" w:rsidRPr="00B46196" w:rsidTr="003B730C">
        <w:trPr>
          <w:trHeight w:val="40"/>
        </w:trPr>
        <w:tc>
          <w:tcPr>
            <w:tcW w:w="959" w:type="dxa"/>
          </w:tcPr>
          <w:p w:rsidR="003B730C" w:rsidRPr="00B46196" w:rsidRDefault="003B730C" w:rsidP="003B730C">
            <w:pPr>
              <w:pStyle w:val="102"/>
              <w:spacing w:before="0" w:after="0"/>
              <w:jc w:val="both"/>
              <w:rPr>
                <w:rStyle w:val="affff6"/>
                <w:b w:val="0"/>
              </w:rPr>
            </w:pPr>
            <w:r w:rsidRPr="00B46196">
              <w:rPr>
                <w:rStyle w:val="affff6"/>
              </w:rPr>
              <w:t>QPD.20</w:t>
            </w:r>
          </w:p>
        </w:tc>
        <w:tc>
          <w:tcPr>
            <w:tcW w:w="850" w:type="dxa"/>
          </w:tcPr>
          <w:p w:rsidR="003B730C" w:rsidRPr="00B46196" w:rsidRDefault="003B730C" w:rsidP="003B730C">
            <w:pPr>
              <w:pStyle w:val="102"/>
              <w:spacing w:before="0" w:after="0"/>
              <w:jc w:val="both"/>
              <w:rPr>
                <w:rStyle w:val="affff6"/>
                <w:b w:val="0"/>
              </w:rPr>
            </w:pPr>
            <w:r w:rsidRPr="00B46196">
              <w:rPr>
                <w:rStyle w:val="affff6"/>
              </w:rPr>
              <w:t>IS</w:t>
            </w:r>
          </w:p>
        </w:tc>
        <w:tc>
          <w:tcPr>
            <w:tcW w:w="709" w:type="dxa"/>
          </w:tcPr>
          <w:p w:rsidR="003B730C" w:rsidRPr="00B46196" w:rsidRDefault="003B730C" w:rsidP="003B730C">
            <w:pPr>
              <w:pStyle w:val="102"/>
              <w:spacing w:before="0" w:after="0"/>
              <w:jc w:val="both"/>
              <w:rPr>
                <w:rStyle w:val="affff6"/>
                <w:b w:val="0"/>
              </w:rPr>
            </w:pPr>
            <w:r w:rsidRPr="00B46196">
              <w:rPr>
                <w:rStyle w:val="affff6"/>
              </w:rPr>
              <w:t>Усл</w:t>
            </w:r>
          </w:p>
        </w:tc>
        <w:tc>
          <w:tcPr>
            <w:tcW w:w="1111" w:type="dxa"/>
          </w:tcPr>
          <w:p w:rsidR="003B730C" w:rsidRPr="00B46196" w:rsidRDefault="003B730C" w:rsidP="003B730C">
            <w:pPr>
              <w:pStyle w:val="100"/>
              <w:spacing w:before="0" w:after="0"/>
              <w:rPr>
                <w:rStyle w:val="affff6"/>
                <w:b w:val="0"/>
              </w:rPr>
            </w:pPr>
            <w:r w:rsidRPr="00B46196">
              <w:rPr>
                <w:rStyle w:val="affff6"/>
              </w:rPr>
              <w:t>Код территории выдачи ДПФС</w:t>
            </w:r>
          </w:p>
        </w:tc>
        <w:tc>
          <w:tcPr>
            <w:tcW w:w="567" w:type="dxa"/>
          </w:tcPr>
          <w:p w:rsidR="003B730C" w:rsidRPr="00B46196" w:rsidRDefault="003B730C" w:rsidP="003B730C">
            <w:pPr>
              <w:pStyle w:val="102"/>
              <w:spacing w:before="0" w:after="0"/>
              <w:jc w:val="both"/>
              <w:rPr>
                <w:rStyle w:val="affff6"/>
                <w:b w:val="0"/>
              </w:rPr>
            </w:pPr>
            <w:r w:rsidRPr="00B46196">
              <w:rPr>
                <w:rStyle w:val="affff6"/>
              </w:rPr>
              <w:t>1</w:t>
            </w:r>
          </w:p>
        </w:tc>
        <w:tc>
          <w:tcPr>
            <w:tcW w:w="851" w:type="dxa"/>
          </w:tcPr>
          <w:p w:rsidR="003B730C" w:rsidRPr="00B46196" w:rsidRDefault="003B730C" w:rsidP="003B730C">
            <w:pPr>
              <w:pStyle w:val="102"/>
              <w:spacing w:before="0" w:after="0"/>
              <w:jc w:val="both"/>
            </w:pPr>
          </w:p>
        </w:tc>
        <w:tc>
          <w:tcPr>
            <w:tcW w:w="708" w:type="dxa"/>
          </w:tcPr>
          <w:p w:rsidR="003B730C" w:rsidRPr="00B46196" w:rsidRDefault="003B730C" w:rsidP="003B730C">
            <w:pPr>
              <w:pStyle w:val="102"/>
              <w:spacing w:before="0" w:after="0"/>
              <w:jc w:val="both"/>
            </w:pPr>
          </w:p>
        </w:tc>
        <w:tc>
          <w:tcPr>
            <w:tcW w:w="677" w:type="dxa"/>
          </w:tcPr>
          <w:p w:rsidR="003B730C" w:rsidRPr="00B46196" w:rsidRDefault="003B730C" w:rsidP="003B730C">
            <w:pPr>
              <w:pStyle w:val="102"/>
              <w:spacing w:before="0" w:after="0"/>
              <w:jc w:val="both"/>
            </w:pPr>
          </w:p>
        </w:tc>
        <w:tc>
          <w:tcPr>
            <w:tcW w:w="741" w:type="dxa"/>
            <w:gridSpan w:val="2"/>
          </w:tcPr>
          <w:p w:rsidR="003B730C" w:rsidRPr="00B46196" w:rsidRDefault="003B730C" w:rsidP="003B730C">
            <w:pPr>
              <w:pStyle w:val="102"/>
              <w:spacing w:before="0" w:after="0"/>
              <w:jc w:val="both"/>
            </w:pPr>
          </w:p>
        </w:tc>
        <w:tc>
          <w:tcPr>
            <w:tcW w:w="1591" w:type="dxa"/>
          </w:tcPr>
          <w:p w:rsidR="003B730C" w:rsidRPr="00B46196" w:rsidRDefault="003B730C" w:rsidP="003B730C">
            <w:pPr>
              <w:pStyle w:val="102"/>
              <w:spacing w:before="0" w:after="0"/>
              <w:jc w:val="both"/>
            </w:pPr>
          </w:p>
        </w:tc>
        <w:tc>
          <w:tcPr>
            <w:tcW w:w="1701" w:type="dxa"/>
          </w:tcPr>
          <w:p w:rsidR="003B730C" w:rsidRPr="00B46196" w:rsidRDefault="003B730C" w:rsidP="003B730C">
            <w:pPr>
              <w:pStyle w:val="100"/>
              <w:spacing w:before="0" w:after="0"/>
            </w:pPr>
            <w:r w:rsidRPr="00B46196">
              <w:t xml:space="preserve">Код из СК </w:t>
            </w:r>
            <w:r w:rsidRPr="00B46196">
              <w:rPr>
                <w:bCs/>
              </w:rPr>
              <w:t>1.2.643.2.40.3</w:t>
            </w:r>
            <w:r w:rsidRPr="00B46196">
              <w:t>.3.1.</w:t>
            </w:r>
          </w:p>
          <w:p w:rsidR="003B730C" w:rsidRPr="00B46196" w:rsidRDefault="003B730C" w:rsidP="003B730C">
            <w:pPr>
              <w:pStyle w:val="100"/>
              <w:spacing w:before="0" w:after="0"/>
            </w:pPr>
            <w:r w:rsidRPr="00B46196">
              <w:t>См. п. Б.3.1.2.4.</w:t>
            </w:r>
          </w:p>
        </w:tc>
      </w:tr>
    </w:tbl>
    <w:p w:rsidR="003B730C" w:rsidRPr="00B46196" w:rsidRDefault="003B730C" w:rsidP="003B730C">
      <w:pPr>
        <w:pStyle w:val="52"/>
        <w:numPr>
          <w:ilvl w:val="0"/>
          <w:numId w:val="0"/>
        </w:numPr>
        <w:spacing w:before="0" w:beforeAutospacing="0" w:after="0" w:line="240" w:lineRule="auto"/>
        <w:ind w:left="709"/>
        <w:outlineLvl w:val="9"/>
        <w:rPr>
          <w:sz w:val="28"/>
          <w:szCs w:val="28"/>
        </w:rPr>
      </w:pPr>
      <w:bookmarkStart w:id="1015" w:name="_Ref309668769"/>
    </w:p>
    <w:p w:rsidR="003B730C" w:rsidRPr="00B46196" w:rsidRDefault="003B730C" w:rsidP="00865FFC">
      <w:pPr>
        <w:pStyle w:val="52"/>
        <w:numPr>
          <w:ilvl w:val="4"/>
          <w:numId w:val="123"/>
        </w:numPr>
        <w:spacing w:before="0" w:beforeAutospacing="0" w:after="0" w:line="240" w:lineRule="auto"/>
        <w:outlineLvl w:val="9"/>
        <w:rPr>
          <w:szCs w:val="24"/>
        </w:rPr>
      </w:pPr>
      <w:r w:rsidRPr="00B46196">
        <w:rPr>
          <w:szCs w:val="24"/>
        </w:rPr>
        <w:t>Заполнение поля QPD.5 «Список идентификаторов застрахованного лица»</w:t>
      </w:r>
      <w:bookmarkEnd w:id="1015"/>
    </w:p>
    <w:p w:rsidR="003B730C" w:rsidRPr="00B46196" w:rsidRDefault="003B730C" w:rsidP="003B730C"/>
    <w:p w:rsidR="003B730C" w:rsidRPr="00B46196" w:rsidRDefault="003B730C" w:rsidP="003B730C">
      <w:r w:rsidRPr="00B46196">
        <w:t xml:space="preserve">В таблице Б.29 перечислены допустимые значения идентификаторов застрахованного лица, которые могут передаваться в поле </w:t>
      </w:r>
      <w:r w:rsidRPr="00B46196">
        <w:rPr>
          <w:lang w:val="en-US"/>
        </w:rPr>
        <w:t>QPD</w:t>
      </w:r>
      <w:r w:rsidRPr="00B46196">
        <w:t xml:space="preserve">.5. Описание ошибок ФЛК для каждого из типов идентификаторов и поля в целом приведено в классификаторе </w:t>
      </w:r>
      <w:r w:rsidRPr="00B46196">
        <w:rPr>
          <w:lang w:val="en-US"/>
        </w:rPr>
        <w:t>Q</w:t>
      </w:r>
      <w:r w:rsidRPr="00B46196">
        <w:t>004.</w:t>
      </w:r>
    </w:p>
    <w:p w:rsidR="003B730C" w:rsidRPr="00B46196" w:rsidRDefault="003B730C" w:rsidP="003B730C"/>
    <w:p w:rsidR="003B730C" w:rsidRPr="00B46196" w:rsidRDefault="003B730C" w:rsidP="00865FFC">
      <w:pPr>
        <w:pStyle w:val="af0"/>
        <w:numPr>
          <w:ilvl w:val="1"/>
          <w:numId w:val="124"/>
        </w:numPr>
        <w:spacing w:before="0" w:beforeAutospacing="0" w:after="0"/>
        <w:ind w:left="720" w:hanging="11"/>
        <w:jc w:val="both"/>
      </w:pPr>
      <w:bookmarkStart w:id="1016" w:name="_Ref347830826"/>
      <w:r w:rsidRPr="00B46196">
        <w:t>Требования к заполнению поля QPD.5 «Список идентификаторов застрахованного лица»</w:t>
      </w:r>
      <w:bookmarkEnd w:id="1016"/>
    </w:p>
    <w:tbl>
      <w:tblPr>
        <w:tblStyle w:val="aff1"/>
        <w:tblW w:w="10218" w:type="dxa"/>
        <w:tblLayout w:type="fixed"/>
        <w:tblLook w:val="04A0"/>
      </w:tblPr>
      <w:tblGrid>
        <w:gridCol w:w="2134"/>
        <w:gridCol w:w="3321"/>
        <w:gridCol w:w="4763"/>
      </w:tblGrid>
      <w:tr w:rsidR="00B46196" w:rsidRPr="00B46196" w:rsidTr="003B730C">
        <w:trPr>
          <w:cnfStyle w:val="100000000000"/>
          <w:trHeight w:val="316"/>
        </w:trPr>
        <w:tc>
          <w:tcPr>
            <w:tcW w:w="2134" w:type="dxa"/>
            <w:vMerge w:val="restart"/>
          </w:tcPr>
          <w:p w:rsidR="003B730C" w:rsidRPr="00B46196" w:rsidRDefault="003B730C" w:rsidP="003B730C">
            <w:pPr>
              <w:pStyle w:val="102"/>
              <w:spacing w:before="0" w:after="0"/>
              <w:jc w:val="both"/>
              <w:rPr>
                <w:sz w:val="24"/>
              </w:rPr>
            </w:pPr>
            <w:r w:rsidRPr="00B46196">
              <w:rPr>
                <w:sz w:val="24"/>
              </w:rPr>
              <w:t>Тип (CX.5)</w:t>
            </w:r>
          </w:p>
        </w:tc>
        <w:tc>
          <w:tcPr>
            <w:tcW w:w="3321" w:type="dxa"/>
            <w:vMerge w:val="restart"/>
          </w:tcPr>
          <w:p w:rsidR="003B730C" w:rsidRPr="00B46196" w:rsidRDefault="003B730C" w:rsidP="003B730C">
            <w:pPr>
              <w:pStyle w:val="100"/>
              <w:spacing w:before="0" w:after="0"/>
              <w:rPr>
                <w:sz w:val="24"/>
              </w:rPr>
            </w:pPr>
            <w:r w:rsidRPr="00B46196">
              <w:rPr>
                <w:sz w:val="24"/>
              </w:rPr>
              <w:t>Наименование</w:t>
            </w:r>
          </w:p>
        </w:tc>
        <w:tc>
          <w:tcPr>
            <w:tcW w:w="4763" w:type="dxa"/>
            <w:vMerge w:val="restart"/>
          </w:tcPr>
          <w:p w:rsidR="003B730C" w:rsidRPr="00B46196" w:rsidRDefault="003B730C" w:rsidP="003B730C">
            <w:pPr>
              <w:pStyle w:val="100"/>
              <w:spacing w:before="0" w:after="0"/>
              <w:rPr>
                <w:sz w:val="24"/>
              </w:rPr>
            </w:pPr>
            <w:r w:rsidRPr="00B46196">
              <w:rPr>
                <w:sz w:val="24"/>
              </w:rPr>
              <w:t>Требования к формату значения (CX.1)</w:t>
            </w:r>
          </w:p>
        </w:tc>
      </w:tr>
      <w:tr w:rsidR="00B46196" w:rsidRPr="00B46196" w:rsidTr="003B730C">
        <w:trPr>
          <w:trHeight w:val="356"/>
        </w:trPr>
        <w:tc>
          <w:tcPr>
            <w:tcW w:w="2134" w:type="dxa"/>
            <w:vMerge/>
          </w:tcPr>
          <w:p w:rsidR="003B730C" w:rsidRPr="00B46196" w:rsidRDefault="003B730C" w:rsidP="003B730C">
            <w:pPr>
              <w:pStyle w:val="102"/>
              <w:spacing w:before="0" w:after="0"/>
              <w:jc w:val="both"/>
              <w:rPr>
                <w:b/>
                <w:sz w:val="24"/>
              </w:rPr>
            </w:pPr>
          </w:p>
        </w:tc>
        <w:tc>
          <w:tcPr>
            <w:tcW w:w="3321" w:type="dxa"/>
            <w:vMerge/>
          </w:tcPr>
          <w:p w:rsidR="003B730C" w:rsidRPr="00B46196" w:rsidRDefault="003B730C" w:rsidP="003B730C">
            <w:pPr>
              <w:pStyle w:val="100"/>
              <w:spacing w:before="0" w:after="0"/>
              <w:rPr>
                <w:b/>
                <w:sz w:val="24"/>
              </w:rPr>
            </w:pPr>
          </w:p>
        </w:tc>
        <w:tc>
          <w:tcPr>
            <w:tcW w:w="4763" w:type="dxa"/>
            <w:vMerge/>
          </w:tcPr>
          <w:p w:rsidR="003B730C" w:rsidRPr="00B46196" w:rsidRDefault="003B730C" w:rsidP="003B730C">
            <w:pPr>
              <w:pStyle w:val="100"/>
              <w:spacing w:before="0" w:after="0"/>
              <w:rPr>
                <w:b/>
                <w:sz w:val="24"/>
              </w:rPr>
            </w:pPr>
          </w:p>
        </w:tc>
      </w:tr>
      <w:tr w:rsidR="00B46196" w:rsidRPr="00B46196" w:rsidTr="003B730C">
        <w:trPr>
          <w:trHeight w:val="356"/>
        </w:trPr>
        <w:tc>
          <w:tcPr>
            <w:tcW w:w="2134" w:type="dxa"/>
            <w:vMerge w:val="restart"/>
          </w:tcPr>
          <w:p w:rsidR="003B730C" w:rsidRPr="00B46196" w:rsidRDefault="003B730C" w:rsidP="003B730C">
            <w:pPr>
              <w:pStyle w:val="102"/>
              <w:spacing w:before="0" w:after="0"/>
              <w:jc w:val="both"/>
              <w:rPr>
                <w:sz w:val="24"/>
              </w:rPr>
            </w:pPr>
          </w:p>
        </w:tc>
        <w:tc>
          <w:tcPr>
            <w:tcW w:w="3321" w:type="dxa"/>
            <w:vMerge w:val="restart"/>
          </w:tcPr>
          <w:p w:rsidR="003B730C" w:rsidRPr="00B46196" w:rsidRDefault="003B730C" w:rsidP="003B730C">
            <w:pPr>
              <w:pStyle w:val="100"/>
              <w:spacing w:before="0" w:after="0"/>
              <w:rPr>
                <w:sz w:val="24"/>
              </w:rPr>
            </w:pPr>
            <w:r w:rsidRPr="00B46196">
              <w:rPr>
                <w:sz w:val="24"/>
              </w:rPr>
              <w:t>Список идентификаторов застрахованного лица – требования к полю в целом.</w:t>
            </w:r>
          </w:p>
        </w:tc>
        <w:tc>
          <w:tcPr>
            <w:tcW w:w="4763" w:type="dxa"/>
            <w:vMerge w:val="restart"/>
          </w:tcPr>
          <w:p w:rsidR="003B730C" w:rsidRPr="00B46196" w:rsidRDefault="003B730C" w:rsidP="003B730C">
            <w:pPr>
              <w:pStyle w:val="100"/>
              <w:spacing w:before="0" w:after="0"/>
              <w:rPr>
                <w:sz w:val="24"/>
              </w:rPr>
            </w:pPr>
            <w:r w:rsidRPr="00B46196">
              <w:rPr>
                <w:sz w:val="24"/>
              </w:rPr>
              <w:t>Среди заданных значений должны быть обязательно указано одно из нижеперечисленных:</w:t>
            </w:r>
          </w:p>
          <w:p w:rsidR="003B730C" w:rsidRPr="00B46196" w:rsidRDefault="003B730C" w:rsidP="00865FFC">
            <w:pPr>
              <w:pStyle w:val="100"/>
              <w:numPr>
                <w:ilvl w:val="0"/>
                <w:numId w:val="59"/>
              </w:numPr>
              <w:spacing w:before="0" w:after="0"/>
              <w:rPr>
                <w:sz w:val="24"/>
              </w:rPr>
            </w:pPr>
            <w:r w:rsidRPr="00B46196">
              <w:rPr>
                <w:sz w:val="24"/>
              </w:rPr>
              <w:t>ЕНП (QPD.5/CX.1 при QPD.5/CX.2 = "NI");</w:t>
            </w:r>
          </w:p>
          <w:p w:rsidR="003B730C" w:rsidRPr="00B46196" w:rsidRDefault="003B730C" w:rsidP="00865FFC">
            <w:pPr>
              <w:pStyle w:val="100"/>
              <w:numPr>
                <w:ilvl w:val="0"/>
                <w:numId w:val="59"/>
              </w:numPr>
              <w:spacing w:before="0" w:after="0"/>
              <w:rPr>
                <w:sz w:val="24"/>
              </w:rPr>
            </w:pPr>
            <w:r w:rsidRPr="00B46196">
              <w:rPr>
                <w:sz w:val="24"/>
              </w:rPr>
              <w:t>сведения о документе, удостоверяющем личность застрахованного лица (QPD.5/CX.1, если в QPD.5/CX.2 указан код типа документа, удостоверяющего личность, из системы кодирования 1.2.643.2.40.5.100.203 (табл. 63);</w:t>
            </w:r>
          </w:p>
          <w:p w:rsidR="003B730C" w:rsidRPr="00B46196" w:rsidRDefault="003B730C" w:rsidP="00865FFC">
            <w:pPr>
              <w:pStyle w:val="100"/>
              <w:numPr>
                <w:ilvl w:val="0"/>
                <w:numId w:val="59"/>
              </w:numPr>
              <w:spacing w:before="0" w:after="0"/>
              <w:rPr>
                <w:sz w:val="24"/>
              </w:rPr>
            </w:pPr>
            <w:r w:rsidRPr="00B46196">
              <w:rPr>
                <w:sz w:val="24"/>
              </w:rPr>
              <w:t>СНИЛС (QPD.5/CX.1 при QPD.5/CX.2 = "PEN"),</w:t>
            </w:r>
          </w:p>
          <w:p w:rsidR="003B730C" w:rsidRPr="00B46196" w:rsidRDefault="003B730C" w:rsidP="00865FFC">
            <w:pPr>
              <w:pStyle w:val="100"/>
              <w:numPr>
                <w:ilvl w:val="0"/>
                <w:numId w:val="59"/>
              </w:numPr>
              <w:spacing w:before="0" w:after="0"/>
              <w:rPr>
                <w:sz w:val="24"/>
              </w:rPr>
            </w:pPr>
            <w:r w:rsidRPr="00B46196">
              <w:rPr>
                <w:sz w:val="24"/>
              </w:rPr>
              <w:t>сведения о полисе ОМС (QPD.10, QPD.11 и QPD.20).</w:t>
            </w:r>
          </w:p>
          <w:p w:rsidR="003B730C" w:rsidRPr="00B46196" w:rsidRDefault="003B730C" w:rsidP="003B730C">
            <w:pPr>
              <w:pStyle w:val="100"/>
              <w:spacing w:before="0" w:after="0"/>
              <w:rPr>
                <w:sz w:val="24"/>
              </w:rPr>
            </w:pPr>
            <w:r w:rsidRPr="00B46196">
              <w:rPr>
                <w:sz w:val="24"/>
              </w:rPr>
              <w:t>Допускается указывать сведения о нескольких документах УДЛ.</w:t>
            </w:r>
          </w:p>
        </w:tc>
      </w:tr>
      <w:tr w:rsidR="00B46196" w:rsidRPr="00B46196" w:rsidTr="003B730C">
        <w:trPr>
          <w:trHeight w:val="819"/>
        </w:trPr>
        <w:tc>
          <w:tcPr>
            <w:tcW w:w="2134" w:type="dxa"/>
            <w:vMerge/>
          </w:tcPr>
          <w:p w:rsidR="003B730C" w:rsidRPr="00B46196" w:rsidRDefault="003B730C" w:rsidP="003B730C">
            <w:pPr>
              <w:pStyle w:val="102"/>
              <w:spacing w:before="0" w:after="0"/>
              <w:jc w:val="both"/>
              <w:rPr>
                <w:sz w:val="24"/>
              </w:rPr>
            </w:pPr>
          </w:p>
        </w:tc>
        <w:tc>
          <w:tcPr>
            <w:tcW w:w="3321" w:type="dxa"/>
            <w:vMerge/>
          </w:tcPr>
          <w:p w:rsidR="003B730C" w:rsidRPr="00B46196" w:rsidRDefault="003B730C" w:rsidP="003B730C">
            <w:pPr>
              <w:pStyle w:val="100"/>
              <w:spacing w:before="0" w:after="0"/>
              <w:rPr>
                <w:sz w:val="24"/>
              </w:rPr>
            </w:pPr>
          </w:p>
        </w:tc>
        <w:tc>
          <w:tcPr>
            <w:tcW w:w="4763" w:type="dxa"/>
            <w:vMerge/>
          </w:tcPr>
          <w:p w:rsidR="003B730C" w:rsidRPr="00B46196" w:rsidRDefault="003B730C" w:rsidP="003B730C">
            <w:pPr>
              <w:pStyle w:val="100"/>
              <w:spacing w:before="0" w:after="0"/>
              <w:rPr>
                <w:sz w:val="24"/>
              </w:rPr>
            </w:pPr>
          </w:p>
        </w:tc>
      </w:tr>
      <w:tr w:rsidR="00B46196" w:rsidRPr="00B46196" w:rsidTr="003B730C">
        <w:trPr>
          <w:trHeight w:val="561"/>
        </w:trPr>
        <w:tc>
          <w:tcPr>
            <w:tcW w:w="2134" w:type="dxa"/>
            <w:vMerge/>
          </w:tcPr>
          <w:p w:rsidR="003B730C" w:rsidRPr="00B46196" w:rsidRDefault="003B730C" w:rsidP="003B730C">
            <w:pPr>
              <w:pStyle w:val="102"/>
              <w:spacing w:before="0" w:after="0"/>
              <w:jc w:val="both"/>
              <w:rPr>
                <w:sz w:val="24"/>
              </w:rPr>
            </w:pPr>
          </w:p>
        </w:tc>
        <w:tc>
          <w:tcPr>
            <w:tcW w:w="3321" w:type="dxa"/>
            <w:vMerge/>
          </w:tcPr>
          <w:p w:rsidR="003B730C" w:rsidRPr="00B46196" w:rsidRDefault="003B730C" w:rsidP="003B730C">
            <w:pPr>
              <w:pStyle w:val="100"/>
              <w:spacing w:before="0" w:after="0"/>
              <w:rPr>
                <w:sz w:val="24"/>
              </w:rPr>
            </w:pPr>
          </w:p>
        </w:tc>
        <w:tc>
          <w:tcPr>
            <w:tcW w:w="4763" w:type="dxa"/>
            <w:vMerge/>
          </w:tcPr>
          <w:p w:rsidR="003B730C" w:rsidRPr="00B46196" w:rsidRDefault="003B730C" w:rsidP="003B730C">
            <w:pPr>
              <w:pStyle w:val="100"/>
              <w:spacing w:before="0" w:after="0"/>
              <w:rPr>
                <w:sz w:val="24"/>
              </w:rPr>
            </w:pPr>
          </w:p>
        </w:tc>
      </w:tr>
      <w:tr w:rsidR="00B46196" w:rsidRPr="00B46196" w:rsidTr="003B730C">
        <w:trPr>
          <w:trHeight w:val="1255"/>
        </w:trPr>
        <w:tc>
          <w:tcPr>
            <w:tcW w:w="2134" w:type="dxa"/>
            <w:vMerge/>
          </w:tcPr>
          <w:p w:rsidR="003B730C" w:rsidRPr="00B46196" w:rsidRDefault="003B730C" w:rsidP="003B730C">
            <w:pPr>
              <w:pStyle w:val="102"/>
              <w:spacing w:before="0" w:after="0"/>
              <w:jc w:val="both"/>
              <w:rPr>
                <w:sz w:val="24"/>
              </w:rPr>
            </w:pPr>
          </w:p>
        </w:tc>
        <w:tc>
          <w:tcPr>
            <w:tcW w:w="3321" w:type="dxa"/>
            <w:vMerge/>
          </w:tcPr>
          <w:p w:rsidR="003B730C" w:rsidRPr="00B46196" w:rsidRDefault="003B730C" w:rsidP="003B730C">
            <w:pPr>
              <w:pStyle w:val="100"/>
              <w:spacing w:before="0" w:after="0"/>
              <w:rPr>
                <w:sz w:val="24"/>
              </w:rPr>
            </w:pPr>
          </w:p>
        </w:tc>
        <w:tc>
          <w:tcPr>
            <w:tcW w:w="4763" w:type="dxa"/>
            <w:vMerge/>
          </w:tcPr>
          <w:p w:rsidR="003B730C" w:rsidRPr="00B46196" w:rsidRDefault="003B730C" w:rsidP="003B730C">
            <w:pPr>
              <w:pStyle w:val="100"/>
              <w:spacing w:before="0" w:after="0"/>
              <w:rPr>
                <w:sz w:val="24"/>
              </w:rPr>
            </w:pPr>
          </w:p>
        </w:tc>
      </w:tr>
      <w:tr w:rsidR="00B46196" w:rsidRPr="00B46196" w:rsidTr="003B730C">
        <w:trPr>
          <w:trHeight w:val="316"/>
        </w:trPr>
        <w:tc>
          <w:tcPr>
            <w:tcW w:w="2134" w:type="dxa"/>
            <w:vMerge w:val="restart"/>
          </w:tcPr>
          <w:p w:rsidR="003B730C" w:rsidRPr="00B46196" w:rsidRDefault="003B730C" w:rsidP="003B730C">
            <w:pPr>
              <w:pStyle w:val="102"/>
              <w:spacing w:before="0" w:after="0"/>
              <w:jc w:val="both"/>
              <w:rPr>
                <w:sz w:val="24"/>
              </w:rPr>
            </w:pPr>
            <w:r w:rsidRPr="00B46196">
              <w:rPr>
                <w:sz w:val="24"/>
              </w:rPr>
              <w:t>NI</w:t>
            </w:r>
          </w:p>
        </w:tc>
        <w:tc>
          <w:tcPr>
            <w:tcW w:w="3321" w:type="dxa"/>
            <w:vMerge w:val="restart"/>
          </w:tcPr>
          <w:p w:rsidR="003B730C" w:rsidRPr="00B46196" w:rsidRDefault="003B730C" w:rsidP="003B730C">
            <w:pPr>
              <w:pStyle w:val="100"/>
              <w:spacing w:before="0" w:after="0"/>
              <w:rPr>
                <w:sz w:val="24"/>
              </w:rPr>
            </w:pPr>
            <w:r w:rsidRPr="00B46196">
              <w:rPr>
                <w:sz w:val="24"/>
              </w:rPr>
              <w:t>Единый номер полиса ОМС (ЕНП)</w:t>
            </w:r>
          </w:p>
        </w:tc>
        <w:tc>
          <w:tcPr>
            <w:tcW w:w="4763" w:type="dxa"/>
            <w:vMerge w:val="restart"/>
          </w:tcPr>
          <w:p w:rsidR="003B730C" w:rsidRPr="00B46196" w:rsidRDefault="003B730C" w:rsidP="003B730C">
            <w:pPr>
              <w:pStyle w:val="100"/>
              <w:spacing w:before="0" w:after="0"/>
              <w:rPr>
                <w:sz w:val="24"/>
              </w:rPr>
            </w:pPr>
            <w:r w:rsidRPr="00B46196">
              <w:rPr>
                <w:sz w:val="24"/>
              </w:rPr>
              <w:t>Номер состоит из 16 цифр.</w:t>
            </w:r>
          </w:p>
          <w:p w:rsidR="003B730C" w:rsidRPr="00B46196" w:rsidRDefault="003B730C" w:rsidP="003B730C">
            <w:pPr>
              <w:pStyle w:val="100"/>
              <w:spacing w:before="0" w:after="0"/>
              <w:rPr>
                <w:sz w:val="24"/>
              </w:rPr>
            </w:pPr>
            <w:r w:rsidRPr="00B46196">
              <w:rPr>
                <w:sz w:val="24"/>
              </w:rPr>
              <w:t>Структура номера – в соответствии с требованиями ФОМС (ДСП).</w:t>
            </w:r>
          </w:p>
          <w:p w:rsidR="003B730C" w:rsidRPr="00B46196" w:rsidRDefault="003B730C" w:rsidP="003B730C">
            <w:pPr>
              <w:pStyle w:val="100"/>
              <w:spacing w:before="0" w:after="0"/>
              <w:rPr>
                <w:sz w:val="24"/>
              </w:rPr>
            </w:pPr>
            <w:r w:rsidRPr="00B46196">
              <w:rPr>
                <w:sz w:val="24"/>
              </w:rPr>
              <w:t>Последняя цифра – контрольная, вычисляется по алгоритму mod10, приведённому в стандарте ISO 27931.</w:t>
            </w:r>
          </w:p>
        </w:tc>
      </w:tr>
      <w:tr w:rsidR="00B46196" w:rsidRPr="00B46196" w:rsidTr="003B730C">
        <w:trPr>
          <w:trHeight w:val="407"/>
        </w:trPr>
        <w:tc>
          <w:tcPr>
            <w:tcW w:w="2134" w:type="dxa"/>
            <w:vMerge/>
          </w:tcPr>
          <w:p w:rsidR="003B730C" w:rsidRPr="00B46196" w:rsidRDefault="003B730C" w:rsidP="003B730C">
            <w:pPr>
              <w:pStyle w:val="102"/>
              <w:spacing w:before="0" w:after="0"/>
              <w:jc w:val="both"/>
              <w:rPr>
                <w:sz w:val="24"/>
              </w:rPr>
            </w:pPr>
          </w:p>
        </w:tc>
        <w:tc>
          <w:tcPr>
            <w:tcW w:w="3321" w:type="dxa"/>
            <w:vMerge/>
          </w:tcPr>
          <w:p w:rsidR="003B730C" w:rsidRPr="00B46196" w:rsidRDefault="003B730C" w:rsidP="003B730C">
            <w:pPr>
              <w:pStyle w:val="100"/>
              <w:spacing w:before="0" w:after="0"/>
              <w:rPr>
                <w:sz w:val="24"/>
              </w:rPr>
            </w:pPr>
          </w:p>
        </w:tc>
        <w:tc>
          <w:tcPr>
            <w:tcW w:w="4763" w:type="dxa"/>
            <w:vMerge/>
          </w:tcPr>
          <w:p w:rsidR="003B730C" w:rsidRPr="00B46196" w:rsidRDefault="003B730C" w:rsidP="003B730C">
            <w:pPr>
              <w:pStyle w:val="100"/>
              <w:spacing w:before="0" w:after="0"/>
              <w:rPr>
                <w:sz w:val="24"/>
              </w:rPr>
            </w:pPr>
          </w:p>
        </w:tc>
      </w:tr>
      <w:tr w:rsidR="00B46196" w:rsidRPr="00B46196" w:rsidTr="003B730C">
        <w:trPr>
          <w:trHeight w:val="316"/>
        </w:trPr>
        <w:tc>
          <w:tcPr>
            <w:tcW w:w="2134" w:type="dxa"/>
            <w:vMerge w:val="restart"/>
          </w:tcPr>
          <w:p w:rsidR="003B730C" w:rsidRPr="00B46196" w:rsidRDefault="003B730C" w:rsidP="003B730C">
            <w:pPr>
              <w:pStyle w:val="102"/>
              <w:spacing w:before="0" w:after="0"/>
              <w:jc w:val="both"/>
              <w:rPr>
                <w:sz w:val="24"/>
              </w:rPr>
            </w:pPr>
            <w:r w:rsidRPr="00B46196">
              <w:rPr>
                <w:sz w:val="24"/>
              </w:rPr>
              <w:t>Код типа документа, удостоверяющего личность, из системы кодирования 1.2.643.2.40.5.100.203 (табл. 63)</w:t>
            </w:r>
          </w:p>
        </w:tc>
        <w:tc>
          <w:tcPr>
            <w:tcW w:w="3321" w:type="dxa"/>
            <w:vMerge w:val="restart"/>
          </w:tcPr>
          <w:p w:rsidR="003B730C" w:rsidRPr="00B46196" w:rsidRDefault="003B730C" w:rsidP="003B730C">
            <w:pPr>
              <w:pStyle w:val="100"/>
              <w:spacing w:before="0" w:after="0"/>
              <w:rPr>
                <w:sz w:val="24"/>
              </w:rPr>
            </w:pPr>
            <w:r w:rsidRPr="00B46196">
              <w:rPr>
                <w:sz w:val="24"/>
              </w:rPr>
              <w:t>Серия и номер документа, удостоверяющего личность.</w:t>
            </w:r>
          </w:p>
        </w:tc>
        <w:tc>
          <w:tcPr>
            <w:tcW w:w="4763" w:type="dxa"/>
            <w:vMerge w:val="restart"/>
          </w:tcPr>
          <w:p w:rsidR="003B730C" w:rsidRPr="00B46196" w:rsidRDefault="003B730C" w:rsidP="003B730C">
            <w:pPr>
              <w:pStyle w:val="100"/>
              <w:spacing w:before="0" w:after="0"/>
              <w:rPr>
                <w:sz w:val="24"/>
              </w:rPr>
            </w:pPr>
            <w:r w:rsidRPr="00B46196">
              <w:rPr>
                <w:sz w:val="24"/>
              </w:rPr>
              <w:t>Серия и номер должны удовлетворять шаблону, соответствующему типу документа.</w:t>
            </w:r>
          </w:p>
        </w:tc>
      </w:tr>
      <w:tr w:rsidR="00B46196" w:rsidRPr="00B46196" w:rsidTr="003B730C">
        <w:trPr>
          <w:trHeight w:val="503"/>
        </w:trPr>
        <w:tc>
          <w:tcPr>
            <w:tcW w:w="2134" w:type="dxa"/>
            <w:vMerge/>
          </w:tcPr>
          <w:p w:rsidR="003B730C" w:rsidRPr="00B46196" w:rsidRDefault="003B730C" w:rsidP="003B730C">
            <w:pPr>
              <w:pStyle w:val="102"/>
              <w:spacing w:before="0" w:after="0"/>
              <w:jc w:val="both"/>
              <w:rPr>
                <w:sz w:val="24"/>
              </w:rPr>
            </w:pPr>
          </w:p>
        </w:tc>
        <w:tc>
          <w:tcPr>
            <w:tcW w:w="3321" w:type="dxa"/>
            <w:vMerge/>
          </w:tcPr>
          <w:p w:rsidR="003B730C" w:rsidRPr="00B46196" w:rsidRDefault="003B730C" w:rsidP="003B730C">
            <w:pPr>
              <w:pStyle w:val="100"/>
              <w:spacing w:before="0" w:after="0"/>
              <w:rPr>
                <w:sz w:val="24"/>
              </w:rPr>
            </w:pPr>
          </w:p>
        </w:tc>
        <w:tc>
          <w:tcPr>
            <w:tcW w:w="4763" w:type="dxa"/>
            <w:vMerge/>
          </w:tcPr>
          <w:p w:rsidR="003B730C" w:rsidRPr="00B46196" w:rsidRDefault="003B730C" w:rsidP="003B730C">
            <w:pPr>
              <w:pStyle w:val="100"/>
              <w:spacing w:before="0" w:after="0"/>
              <w:rPr>
                <w:sz w:val="24"/>
              </w:rPr>
            </w:pPr>
          </w:p>
        </w:tc>
      </w:tr>
      <w:tr w:rsidR="00B46196" w:rsidRPr="00B46196" w:rsidTr="003B730C">
        <w:trPr>
          <w:trHeight w:val="443"/>
        </w:trPr>
        <w:tc>
          <w:tcPr>
            <w:tcW w:w="2134" w:type="dxa"/>
            <w:vMerge w:val="restart"/>
          </w:tcPr>
          <w:p w:rsidR="003B730C" w:rsidRPr="00B46196" w:rsidRDefault="003B730C" w:rsidP="003B730C">
            <w:pPr>
              <w:pStyle w:val="102"/>
              <w:spacing w:before="0" w:after="0"/>
              <w:jc w:val="both"/>
              <w:rPr>
                <w:sz w:val="24"/>
              </w:rPr>
            </w:pPr>
            <w:r w:rsidRPr="00B46196">
              <w:rPr>
                <w:sz w:val="24"/>
              </w:rPr>
              <w:t>PEN</w:t>
            </w:r>
          </w:p>
        </w:tc>
        <w:tc>
          <w:tcPr>
            <w:tcW w:w="3321" w:type="dxa"/>
            <w:vMerge w:val="restart"/>
          </w:tcPr>
          <w:p w:rsidR="003B730C" w:rsidRPr="00B46196" w:rsidRDefault="003B730C" w:rsidP="005D7810">
            <w:pPr>
              <w:pStyle w:val="100"/>
              <w:spacing w:before="0" w:after="0"/>
              <w:jc w:val="left"/>
              <w:rPr>
                <w:sz w:val="24"/>
              </w:rPr>
            </w:pPr>
            <w:r w:rsidRPr="00B46196">
              <w:rPr>
                <w:sz w:val="24"/>
              </w:rPr>
              <w:t>Страховой номер индивидуального лицевого счёта обязательного пенсионного страхования (СНИЛС).</w:t>
            </w:r>
          </w:p>
        </w:tc>
        <w:tc>
          <w:tcPr>
            <w:tcW w:w="4763" w:type="dxa"/>
            <w:vMerge w:val="restart"/>
          </w:tcPr>
          <w:p w:rsidR="003B730C" w:rsidRPr="00B46196" w:rsidRDefault="003B730C" w:rsidP="005D7810">
            <w:pPr>
              <w:pStyle w:val="100"/>
              <w:spacing w:before="0" w:after="0"/>
              <w:rPr>
                <w:sz w:val="24"/>
              </w:rPr>
            </w:pPr>
            <w:r w:rsidRPr="00B46196">
              <w:rPr>
                <w:sz w:val="24"/>
              </w:rPr>
              <w:t>Значение должно состоять из 11 цифр (все разделители убираются).</w:t>
            </w:r>
          </w:p>
          <w:p w:rsidR="003B730C" w:rsidRPr="00B46196" w:rsidRDefault="003B730C" w:rsidP="005D7810">
            <w:pPr>
              <w:pStyle w:val="100"/>
              <w:spacing w:before="0" w:after="0"/>
              <w:rPr>
                <w:sz w:val="24"/>
              </w:rPr>
            </w:pPr>
            <w:r w:rsidRPr="00B46196">
              <w:rPr>
                <w:sz w:val="24"/>
              </w:rPr>
              <w:t>Последние две цифры – контрольные.</w:t>
            </w:r>
          </w:p>
        </w:tc>
      </w:tr>
      <w:tr w:rsidR="00B46196" w:rsidRPr="00B46196" w:rsidTr="003B730C">
        <w:trPr>
          <w:trHeight w:val="441"/>
        </w:trPr>
        <w:tc>
          <w:tcPr>
            <w:tcW w:w="2134" w:type="dxa"/>
            <w:vMerge/>
          </w:tcPr>
          <w:p w:rsidR="003B730C" w:rsidRPr="00B46196" w:rsidRDefault="003B730C" w:rsidP="003B730C">
            <w:pPr>
              <w:pStyle w:val="102"/>
              <w:spacing w:before="0" w:after="0"/>
              <w:jc w:val="both"/>
              <w:rPr>
                <w:sz w:val="24"/>
              </w:rPr>
            </w:pPr>
          </w:p>
        </w:tc>
        <w:tc>
          <w:tcPr>
            <w:tcW w:w="3321" w:type="dxa"/>
            <w:vMerge/>
          </w:tcPr>
          <w:p w:rsidR="003B730C" w:rsidRPr="00B46196" w:rsidRDefault="003B730C" w:rsidP="003B730C">
            <w:pPr>
              <w:pStyle w:val="100"/>
              <w:spacing w:before="0" w:after="0"/>
              <w:rPr>
                <w:sz w:val="24"/>
              </w:rPr>
            </w:pPr>
          </w:p>
        </w:tc>
        <w:tc>
          <w:tcPr>
            <w:tcW w:w="4763" w:type="dxa"/>
            <w:vMerge/>
          </w:tcPr>
          <w:p w:rsidR="003B730C" w:rsidRPr="00B46196" w:rsidRDefault="003B730C" w:rsidP="003B730C">
            <w:pPr>
              <w:pStyle w:val="100"/>
              <w:spacing w:before="0" w:after="0"/>
              <w:rPr>
                <w:sz w:val="24"/>
              </w:rPr>
            </w:pPr>
          </w:p>
        </w:tc>
      </w:tr>
      <w:tr w:rsidR="00B46196" w:rsidRPr="00B46196" w:rsidTr="003B730C">
        <w:trPr>
          <w:trHeight w:val="441"/>
        </w:trPr>
        <w:tc>
          <w:tcPr>
            <w:tcW w:w="2134" w:type="dxa"/>
          </w:tcPr>
          <w:p w:rsidR="003B730C" w:rsidRPr="00B46196" w:rsidRDefault="003B730C" w:rsidP="003B730C">
            <w:pPr>
              <w:pStyle w:val="102"/>
              <w:spacing w:before="0" w:after="0"/>
              <w:jc w:val="both"/>
              <w:rPr>
                <w:sz w:val="24"/>
              </w:rPr>
            </w:pPr>
            <w:r w:rsidRPr="00B46196">
              <w:rPr>
                <w:sz w:val="24"/>
              </w:rPr>
              <w:t>CZ</w:t>
            </w:r>
          </w:p>
        </w:tc>
        <w:tc>
          <w:tcPr>
            <w:tcW w:w="3321" w:type="dxa"/>
          </w:tcPr>
          <w:p w:rsidR="003B730C" w:rsidRPr="00B46196" w:rsidRDefault="003B730C" w:rsidP="005D7810">
            <w:pPr>
              <w:pStyle w:val="100"/>
              <w:spacing w:before="0" w:after="0"/>
              <w:jc w:val="left"/>
              <w:rPr>
                <w:sz w:val="24"/>
              </w:rPr>
            </w:pPr>
            <w:r w:rsidRPr="00B46196">
              <w:rPr>
                <w:sz w:val="24"/>
              </w:rPr>
              <w:t>Номер универсальной электронной карты гражданина (УЭК).</w:t>
            </w:r>
          </w:p>
        </w:tc>
        <w:tc>
          <w:tcPr>
            <w:tcW w:w="4763" w:type="dxa"/>
          </w:tcPr>
          <w:p w:rsidR="003B730C" w:rsidRPr="00B46196" w:rsidRDefault="003B730C" w:rsidP="003B730C">
            <w:pPr>
              <w:pStyle w:val="100"/>
              <w:spacing w:before="0" w:after="0"/>
              <w:rPr>
                <w:sz w:val="24"/>
              </w:rPr>
            </w:pPr>
            <w:r w:rsidRPr="00B46196">
              <w:rPr>
                <w:sz w:val="24"/>
              </w:rPr>
              <w:t>Значение не контролируется.</w:t>
            </w:r>
          </w:p>
        </w:tc>
      </w:tr>
    </w:tbl>
    <w:p w:rsidR="003B730C" w:rsidRPr="00B46196" w:rsidRDefault="003B730C" w:rsidP="003B730C">
      <w:pPr>
        <w:rPr>
          <w:sz w:val="28"/>
          <w:szCs w:val="28"/>
        </w:rPr>
      </w:pPr>
    </w:p>
    <w:p w:rsidR="003B730C" w:rsidRPr="00B46196" w:rsidRDefault="003B730C" w:rsidP="003B730C">
      <w:r w:rsidRPr="00B46196">
        <w:t>Примечание. Если не известно, какой документ, удостоверяющий личность, использовался при выдаче полиса ОМС, то следует сформировать несколько запросов, в каждый из которых включить сведения о конкретном документе (например, в первый запрос включить данные о предъявленном паспорте, а во второй – сведения о прежде выданном паспорте, которые указаны на последней странице предъявленного паспорта).</w:t>
      </w:r>
    </w:p>
    <w:p w:rsidR="003B730C" w:rsidRPr="00B46196" w:rsidRDefault="003B730C" w:rsidP="003B730C"/>
    <w:p w:rsidR="003B730C" w:rsidRPr="00B46196" w:rsidRDefault="003B730C" w:rsidP="00865FFC">
      <w:pPr>
        <w:pStyle w:val="52"/>
        <w:numPr>
          <w:ilvl w:val="4"/>
          <w:numId w:val="123"/>
        </w:numPr>
        <w:spacing w:before="0" w:beforeAutospacing="0" w:after="0" w:line="240" w:lineRule="auto"/>
        <w:outlineLvl w:val="9"/>
        <w:rPr>
          <w:szCs w:val="24"/>
        </w:rPr>
      </w:pPr>
      <w:bookmarkStart w:id="1017" w:name="_Ref309669130"/>
      <w:r w:rsidRPr="00B46196">
        <w:rPr>
          <w:szCs w:val="24"/>
        </w:rPr>
        <w:t>Заполнение поля QPD.6 «Фамилия, имя и отчество застрахованного лица»</w:t>
      </w:r>
      <w:bookmarkEnd w:id="1017"/>
    </w:p>
    <w:p w:rsidR="003B730C" w:rsidRPr="00B46196" w:rsidRDefault="003B730C" w:rsidP="003B730C"/>
    <w:p w:rsidR="003B730C" w:rsidRPr="00B46196" w:rsidRDefault="003B730C" w:rsidP="003B730C">
      <w:r w:rsidRPr="00B46196">
        <w:t xml:space="preserve">В таблице Б.30 перечислены требования к обязательности поля QPD.6 и его компонентов. Возможные ошибки ФЛК приведены в классификаторе </w:t>
      </w:r>
      <w:r w:rsidRPr="00B46196">
        <w:rPr>
          <w:lang w:val="en-US"/>
        </w:rPr>
        <w:t>Q</w:t>
      </w:r>
      <w:r w:rsidRPr="00B46196">
        <w:t>004.</w:t>
      </w:r>
    </w:p>
    <w:p w:rsidR="003B730C" w:rsidRPr="00B46196" w:rsidRDefault="003B730C" w:rsidP="003B730C"/>
    <w:p w:rsidR="003B730C" w:rsidRPr="00B46196" w:rsidRDefault="003B730C" w:rsidP="00865FFC">
      <w:pPr>
        <w:pStyle w:val="af0"/>
        <w:numPr>
          <w:ilvl w:val="1"/>
          <w:numId w:val="124"/>
        </w:numPr>
        <w:spacing w:before="0" w:beforeAutospacing="0" w:after="0"/>
        <w:ind w:left="720" w:hanging="11"/>
        <w:jc w:val="both"/>
      </w:pPr>
      <w:bookmarkStart w:id="1018" w:name="_Ref309669265"/>
      <w:r w:rsidRPr="00B46196">
        <w:t>Требования к заполнению поля QPD.6 «Фамилия, имя и отчество застрахованного лица»</w:t>
      </w:r>
      <w:bookmarkEnd w:id="1018"/>
    </w:p>
    <w:tbl>
      <w:tblPr>
        <w:tblStyle w:val="aff1"/>
        <w:tblW w:w="0" w:type="auto"/>
        <w:tblLook w:val="04A0"/>
      </w:tblPr>
      <w:tblGrid>
        <w:gridCol w:w="1455"/>
        <w:gridCol w:w="4853"/>
        <w:gridCol w:w="4067"/>
      </w:tblGrid>
      <w:tr w:rsidR="00B46196" w:rsidRPr="00B46196" w:rsidTr="003B730C">
        <w:trPr>
          <w:cnfStyle w:val="100000000000"/>
          <w:trHeight w:val="316"/>
        </w:trPr>
        <w:tc>
          <w:tcPr>
            <w:tcW w:w="0" w:type="auto"/>
            <w:vMerge w:val="restart"/>
          </w:tcPr>
          <w:p w:rsidR="003B730C" w:rsidRPr="00B46196" w:rsidRDefault="003B730C" w:rsidP="003B730C">
            <w:pPr>
              <w:pStyle w:val="102"/>
              <w:spacing w:before="0" w:after="0"/>
              <w:jc w:val="both"/>
              <w:rPr>
                <w:sz w:val="24"/>
              </w:rPr>
            </w:pPr>
            <w:r w:rsidRPr="00B46196">
              <w:rPr>
                <w:sz w:val="24"/>
              </w:rPr>
              <w:t>Компонент</w:t>
            </w:r>
          </w:p>
        </w:tc>
        <w:tc>
          <w:tcPr>
            <w:tcW w:w="0" w:type="auto"/>
            <w:vMerge w:val="restart"/>
          </w:tcPr>
          <w:p w:rsidR="003B730C" w:rsidRPr="00B46196" w:rsidRDefault="003B730C" w:rsidP="003B730C">
            <w:pPr>
              <w:pStyle w:val="100"/>
              <w:spacing w:before="0" w:after="0"/>
              <w:rPr>
                <w:sz w:val="24"/>
              </w:rPr>
            </w:pPr>
            <w:r w:rsidRPr="00B46196">
              <w:rPr>
                <w:sz w:val="24"/>
              </w:rPr>
              <w:t>Наименование</w:t>
            </w:r>
          </w:p>
        </w:tc>
        <w:tc>
          <w:tcPr>
            <w:tcW w:w="4067" w:type="dxa"/>
            <w:vMerge w:val="restart"/>
          </w:tcPr>
          <w:p w:rsidR="003B730C" w:rsidRPr="00B46196" w:rsidRDefault="003B730C" w:rsidP="003B730C">
            <w:pPr>
              <w:pStyle w:val="100"/>
              <w:spacing w:before="0" w:after="0"/>
              <w:rPr>
                <w:sz w:val="24"/>
              </w:rPr>
            </w:pPr>
            <w:r w:rsidRPr="00B46196">
              <w:rPr>
                <w:sz w:val="24"/>
              </w:rPr>
              <w:t>Обязательность</w:t>
            </w:r>
          </w:p>
        </w:tc>
      </w:tr>
      <w:tr w:rsidR="00B46196" w:rsidRPr="00B46196" w:rsidTr="003B730C">
        <w:trPr>
          <w:trHeight w:val="356"/>
        </w:trPr>
        <w:tc>
          <w:tcPr>
            <w:tcW w:w="0" w:type="auto"/>
            <w:vMerge/>
          </w:tcPr>
          <w:p w:rsidR="003B730C" w:rsidRPr="00B46196" w:rsidRDefault="003B730C" w:rsidP="003B730C">
            <w:pPr>
              <w:pStyle w:val="102"/>
              <w:spacing w:before="0" w:after="0"/>
              <w:jc w:val="both"/>
              <w:rPr>
                <w:b/>
                <w:sz w:val="24"/>
              </w:rPr>
            </w:pPr>
          </w:p>
        </w:tc>
        <w:tc>
          <w:tcPr>
            <w:tcW w:w="0" w:type="auto"/>
            <w:vMerge/>
          </w:tcPr>
          <w:p w:rsidR="003B730C" w:rsidRPr="00B46196" w:rsidRDefault="003B730C" w:rsidP="003B730C">
            <w:pPr>
              <w:pStyle w:val="100"/>
              <w:spacing w:before="0" w:after="0"/>
              <w:rPr>
                <w:b/>
                <w:sz w:val="24"/>
              </w:rPr>
            </w:pPr>
          </w:p>
        </w:tc>
        <w:tc>
          <w:tcPr>
            <w:tcW w:w="4067" w:type="dxa"/>
            <w:vMerge/>
          </w:tcPr>
          <w:p w:rsidR="003B730C" w:rsidRPr="00B46196" w:rsidRDefault="003B730C" w:rsidP="003B730C">
            <w:pPr>
              <w:pStyle w:val="100"/>
              <w:spacing w:before="0" w:after="0"/>
              <w:rPr>
                <w:b/>
                <w:sz w:val="24"/>
              </w:rPr>
            </w:pPr>
          </w:p>
        </w:tc>
      </w:tr>
      <w:tr w:rsidR="00B46196" w:rsidRPr="00B46196" w:rsidTr="003B730C">
        <w:trPr>
          <w:trHeight w:val="315"/>
        </w:trPr>
        <w:tc>
          <w:tcPr>
            <w:tcW w:w="0" w:type="auto"/>
          </w:tcPr>
          <w:p w:rsidR="003B730C" w:rsidRPr="00B46196" w:rsidRDefault="003B730C" w:rsidP="003B730C">
            <w:pPr>
              <w:pStyle w:val="102"/>
              <w:spacing w:before="0" w:after="0"/>
              <w:jc w:val="both"/>
              <w:rPr>
                <w:sz w:val="24"/>
              </w:rPr>
            </w:pPr>
            <w:r w:rsidRPr="00B46196">
              <w:rPr>
                <w:sz w:val="24"/>
              </w:rPr>
              <w:t>Поле в целом</w:t>
            </w:r>
          </w:p>
        </w:tc>
        <w:tc>
          <w:tcPr>
            <w:tcW w:w="0" w:type="auto"/>
          </w:tcPr>
          <w:p w:rsidR="003B730C" w:rsidRPr="00B46196" w:rsidRDefault="003B730C" w:rsidP="003B730C">
            <w:pPr>
              <w:pStyle w:val="100"/>
              <w:spacing w:before="0" w:after="0"/>
              <w:rPr>
                <w:sz w:val="24"/>
              </w:rPr>
            </w:pPr>
            <w:r w:rsidRPr="00B46196">
              <w:rPr>
                <w:sz w:val="24"/>
              </w:rPr>
              <w:t>Фамилия, имя и отчество застрахованного лица</w:t>
            </w:r>
          </w:p>
        </w:tc>
        <w:tc>
          <w:tcPr>
            <w:tcW w:w="4067" w:type="dxa"/>
          </w:tcPr>
          <w:p w:rsidR="003B730C" w:rsidRPr="00B46196" w:rsidRDefault="003B730C" w:rsidP="003B730C">
            <w:pPr>
              <w:pStyle w:val="100"/>
              <w:spacing w:before="0" w:after="0"/>
              <w:rPr>
                <w:sz w:val="24"/>
              </w:rPr>
            </w:pPr>
            <w:r w:rsidRPr="00B46196">
              <w:rPr>
                <w:sz w:val="24"/>
              </w:rPr>
              <w:t>В поле должно встречаться, по крайней мере, одно из значений IN1.16/XPN.1/FN.1 (фамилия), или IN1.16/XPN.2 (имя), или IN1.16/XPN.3 (отчество).</w:t>
            </w:r>
          </w:p>
        </w:tc>
      </w:tr>
      <w:tr w:rsidR="00B46196" w:rsidRPr="00B46196" w:rsidTr="003B730C">
        <w:trPr>
          <w:trHeight w:val="316"/>
        </w:trPr>
        <w:tc>
          <w:tcPr>
            <w:tcW w:w="0" w:type="auto"/>
            <w:vMerge w:val="restart"/>
          </w:tcPr>
          <w:p w:rsidR="003B730C" w:rsidRPr="00B46196" w:rsidRDefault="003B730C" w:rsidP="003B730C">
            <w:pPr>
              <w:pStyle w:val="102"/>
              <w:spacing w:before="0" w:after="0"/>
              <w:jc w:val="both"/>
              <w:rPr>
                <w:sz w:val="24"/>
              </w:rPr>
            </w:pPr>
            <w:r w:rsidRPr="00B46196">
              <w:rPr>
                <w:sz w:val="24"/>
              </w:rPr>
              <w:t>XPN.1</w:t>
            </w:r>
          </w:p>
        </w:tc>
        <w:tc>
          <w:tcPr>
            <w:tcW w:w="0" w:type="auto"/>
            <w:vMerge w:val="restart"/>
          </w:tcPr>
          <w:p w:rsidR="003B730C" w:rsidRPr="00B46196" w:rsidRDefault="003B730C" w:rsidP="003B730C">
            <w:pPr>
              <w:pStyle w:val="100"/>
              <w:spacing w:before="0" w:after="0"/>
              <w:rPr>
                <w:sz w:val="24"/>
              </w:rPr>
            </w:pPr>
            <w:r w:rsidRPr="00B46196">
              <w:rPr>
                <w:sz w:val="24"/>
              </w:rPr>
              <w:t>Фамилия (значение указывается в субкомпоненте XPN.1/FN.1)</w:t>
            </w:r>
          </w:p>
        </w:tc>
        <w:tc>
          <w:tcPr>
            <w:tcW w:w="4067" w:type="dxa"/>
            <w:vMerge w:val="restart"/>
          </w:tcPr>
          <w:p w:rsidR="003B730C" w:rsidRPr="00B46196" w:rsidRDefault="003B730C" w:rsidP="003B730C">
            <w:pPr>
              <w:pStyle w:val="102"/>
              <w:spacing w:before="0" w:after="0"/>
              <w:jc w:val="both"/>
              <w:rPr>
                <w:rStyle w:val="affff6"/>
                <w:b w:val="0"/>
              </w:rPr>
            </w:pPr>
            <w:r w:rsidRPr="00B46196">
              <w:rPr>
                <w:rStyle w:val="affff6"/>
              </w:rPr>
              <w:t>Усл</w:t>
            </w:r>
          </w:p>
        </w:tc>
      </w:tr>
      <w:tr w:rsidR="00B46196" w:rsidRPr="00B46196" w:rsidTr="003B730C">
        <w:trPr>
          <w:trHeight w:val="356"/>
        </w:trPr>
        <w:tc>
          <w:tcPr>
            <w:tcW w:w="0" w:type="auto"/>
            <w:vMerge/>
          </w:tcPr>
          <w:p w:rsidR="003B730C" w:rsidRPr="00B46196" w:rsidRDefault="003B730C" w:rsidP="003B730C">
            <w:pPr>
              <w:pStyle w:val="102"/>
              <w:spacing w:before="0" w:after="0"/>
              <w:jc w:val="both"/>
              <w:rPr>
                <w:sz w:val="24"/>
              </w:rPr>
            </w:pPr>
          </w:p>
        </w:tc>
        <w:tc>
          <w:tcPr>
            <w:tcW w:w="0" w:type="auto"/>
            <w:vMerge/>
          </w:tcPr>
          <w:p w:rsidR="003B730C" w:rsidRPr="00B46196" w:rsidRDefault="003B730C" w:rsidP="003B730C">
            <w:pPr>
              <w:pStyle w:val="100"/>
              <w:spacing w:before="0" w:after="0"/>
              <w:rPr>
                <w:sz w:val="24"/>
              </w:rPr>
            </w:pPr>
          </w:p>
        </w:tc>
        <w:tc>
          <w:tcPr>
            <w:tcW w:w="4067" w:type="dxa"/>
            <w:vMerge/>
          </w:tcPr>
          <w:p w:rsidR="003B730C" w:rsidRPr="00B46196" w:rsidRDefault="003B730C" w:rsidP="003B730C">
            <w:pPr>
              <w:pStyle w:val="102"/>
              <w:spacing w:before="0" w:after="0"/>
              <w:jc w:val="both"/>
              <w:rPr>
                <w:sz w:val="24"/>
              </w:rPr>
            </w:pPr>
          </w:p>
        </w:tc>
      </w:tr>
      <w:tr w:rsidR="00B46196" w:rsidRPr="00B46196" w:rsidTr="003B730C">
        <w:trPr>
          <w:trHeight w:val="270"/>
        </w:trPr>
        <w:tc>
          <w:tcPr>
            <w:tcW w:w="0" w:type="auto"/>
          </w:tcPr>
          <w:p w:rsidR="003B730C" w:rsidRPr="00B46196" w:rsidRDefault="003B730C" w:rsidP="003B730C">
            <w:pPr>
              <w:pStyle w:val="102"/>
              <w:spacing w:before="0" w:after="0"/>
              <w:jc w:val="both"/>
              <w:rPr>
                <w:sz w:val="24"/>
              </w:rPr>
            </w:pPr>
            <w:r w:rsidRPr="00B46196">
              <w:rPr>
                <w:sz w:val="24"/>
              </w:rPr>
              <w:t>XPN.2</w:t>
            </w:r>
          </w:p>
        </w:tc>
        <w:tc>
          <w:tcPr>
            <w:tcW w:w="0" w:type="auto"/>
          </w:tcPr>
          <w:p w:rsidR="003B730C" w:rsidRPr="00B46196" w:rsidRDefault="003B730C" w:rsidP="003B730C">
            <w:pPr>
              <w:pStyle w:val="100"/>
              <w:spacing w:before="0" w:after="0"/>
              <w:rPr>
                <w:sz w:val="24"/>
              </w:rPr>
            </w:pPr>
            <w:r w:rsidRPr="00B46196">
              <w:rPr>
                <w:sz w:val="24"/>
              </w:rPr>
              <w:t>Имя</w:t>
            </w:r>
          </w:p>
        </w:tc>
        <w:tc>
          <w:tcPr>
            <w:tcW w:w="4067" w:type="dxa"/>
          </w:tcPr>
          <w:p w:rsidR="003B730C" w:rsidRPr="00B46196" w:rsidRDefault="003B730C" w:rsidP="003B730C">
            <w:pPr>
              <w:pStyle w:val="102"/>
              <w:spacing w:before="0" w:after="0"/>
              <w:jc w:val="both"/>
              <w:rPr>
                <w:rStyle w:val="affff6"/>
                <w:b w:val="0"/>
              </w:rPr>
            </w:pPr>
            <w:r w:rsidRPr="00B46196">
              <w:rPr>
                <w:rStyle w:val="affff6"/>
              </w:rPr>
              <w:t>Усл</w:t>
            </w:r>
          </w:p>
        </w:tc>
      </w:tr>
      <w:tr w:rsidR="00B46196" w:rsidRPr="00B46196" w:rsidTr="003B730C">
        <w:trPr>
          <w:trHeight w:val="56"/>
        </w:trPr>
        <w:tc>
          <w:tcPr>
            <w:tcW w:w="0" w:type="auto"/>
          </w:tcPr>
          <w:p w:rsidR="003B730C" w:rsidRPr="00B46196" w:rsidRDefault="003B730C" w:rsidP="003B730C">
            <w:pPr>
              <w:pStyle w:val="102"/>
              <w:spacing w:before="0" w:after="0"/>
              <w:jc w:val="both"/>
              <w:rPr>
                <w:sz w:val="24"/>
              </w:rPr>
            </w:pPr>
            <w:r w:rsidRPr="00B46196">
              <w:rPr>
                <w:sz w:val="24"/>
              </w:rPr>
              <w:t>XPN.3</w:t>
            </w:r>
          </w:p>
        </w:tc>
        <w:tc>
          <w:tcPr>
            <w:tcW w:w="0" w:type="auto"/>
          </w:tcPr>
          <w:p w:rsidR="003B730C" w:rsidRPr="00B46196" w:rsidRDefault="003B730C" w:rsidP="003B730C">
            <w:pPr>
              <w:pStyle w:val="100"/>
              <w:spacing w:before="0" w:after="0"/>
              <w:rPr>
                <w:sz w:val="24"/>
              </w:rPr>
            </w:pPr>
            <w:r w:rsidRPr="00B46196">
              <w:rPr>
                <w:sz w:val="24"/>
              </w:rPr>
              <w:t>Отчество</w:t>
            </w:r>
          </w:p>
        </w:tc>
        <w:tc>
          <w:tcPr>
            <w:tcW w:w="4067" w:type="dxa"/>
          </w:tcPr>
          <w:p w:rsidR="003B730C" w:rsidRPr="00B46196" w:rsidRDefault="003B730C" w:rsidP="003B730C">
            <w:pPr>
              <w:pStyle w:val="102"/>
              <w:spacing w:before="0" w:after="0"/>
              <w:jc w:val="both"/>
              <w:rPr>
                <w:rStyle w:val="affff6"/>
                <w:b w:val="0"/>
              </w:rPr>
            </w:pPr>
            <w:r w:rsidRPr="00B46196">
              <w:rPr>
                <w:rStyle w:val="affff6"/>
              </w:rPr>
              <w:t>Усл</w:t>
            </w:r>
          </w:p>
        </w:tc>
      </w:tr>
      <w:tr w:rsidR="00B46196" w:rsidRPr="00B46196" w:rsidTr="003B730C">
        <w:trPr>
          <w:trHeight w:val="270"/>
        </w:trPr>
        <w:tc>
          <w:tcPr>
            <w:tcW w:w="0" w:type="auto"/>
          </w:tcPr>
          <w:p w:rsidR="003B730C" w:rsidRPr="00B46196" w:rsidRDefault="003B730C" w:rsidP="003B730C">
            <w:pPr>
              <w:pStyle w:val="102"/>
              <w:spacing w:before="0" w:after="0"/>
              <w:jc w:val="both"/>
              <w:rPr>
                <w:sz w:val="24"/>
              </w:rPr>
            </w:pPr>
            <w:r w:rsidRPr="00B46196">
              <w:rPr>
                <w:sz w:val="24"/>
              </w:rPr>
              <w:t>XPN.7</w:t>
            </w:r>
          </w:p>
        </w:tc>
        <w:tc>
          <w:tcPr>
            <w:tcW w:w="0" w:type="auto"/>
          </w:tcPr>
          <w:p w:rsidR="003B730C" w:rsidRPr="00B46196" w:rsidRDefault="003B730C" w:rsidP="003B730C">
            <w:pPr>
              <w:pStyle w:val="100"/>
              <w:spacing w:before="0" w:after="0"/>
              <w:rPr>
                <w:sz w:val="24"/>
              </w:rPr>
            </w:pPr>
            <w:r w:rsidRPr="00B46196">
              <w:rPr>
                <w:sz w:val="24"/>
              </w:rPr>
              <w:t>Код типа ФИО</w:t>
            </w:r>
          </w:p>
        </w:tc>
        <w:tc>
          <w:tcPr>
            <w:tcW w:w="4067" w:type="dxa"/>
          </w:tcPr>
          <w:p w:rsidR="003B730C" w:rsidRPr="00B46196" w:rsidRDefault="003B730C" w:rsidP="003B730C">
            <w:pPr>
              <w:pStyle w:val="102"/>
              <w:spacing w:before="0" w:after="0"/>
              <w:jc w:val="both"/>
              <w:rPr>
                <w:rStyle w:val="affff6"/>
                <w:b w:val="0"/>
              </w:rPr>
            </w:pPr>
            <w:r w:rsidRPr="00B46196">
              <w:rPr>
                <w:rStyle w:val="affff6"/>
              </w:rPr>
              <w:t>Да</w:t>
            </w:r>
          </w:p>
        </w:tc>
      </w:tr>
    </w:tbl>
    <w:p w:rsidR="003B730C" w:rsidRPr="00B46196" w:rsidRDefault="003B730C" w:rsidP="003B730C">
      <w:pPr>
        <w:pStyle w:val="52"/>
        <w:numPr>
          <w:ilvl w:val="0"/>
          <w:numId w:val="0"/>
        </w:numPr>
        <w:spacing w:before="0" w:beforeAutospacing="0" w:after="0" w:line="240" w:lineRule="auto"/>
        <w:ind w:left="709"/>
        <w:outlineLvl w:val="9"/>
        <w:rPr>
          <w:sz w:val="28"/>
          <w:szCs w:val="28"/>
        </w:rPr>
      </w:pPr>
      <w:bookmarkStart w:id="1019" w:name="_Ref337466105"/>
    </w:p>
    <w:p w:rsidR="003B730C" w:rsidRPr="00B46196" w:rsidRDefault="003B730C" w:rsidP="00865FFC">
      <w:pPr>
        <w:pStyle w:val="52"/>
        <w:numPr>
          <w:ilvl w:val="4"/>
          <w:numId w:val="123"/>
        </w:numPr>
        <w:spacing w:before="0" w:beforeAutospacing="0" w:after="0" w:line="240" w:lineRule="auto"/>
        <w:outlineLvl w:val="9"/>
        <w:rPr>
          <w:szCs w:val="24"/>
        </w:rPr>
      </w:pPr>
      <w:r w:rsidRPr="00B46196">
        <w:rPr>
          <w:szCs w:val="24"/>
        </w:rPr>
        <w:t>Заполнение поля QPD.7 «Дата рождения»</w:t>
      </w:r>
      <w:bookmarkEnd w:id="1019"/>
    </w:p>
    <w:p w:rsidR="003B730C" w:rsidRPr="00B46196" w:rsidRDefault="003B730C" w:rsidP="003B730C"/>
    <w:p w:rsidR="003B730C" w:rsidRPr="00B46196" w:rsidRDefault="003B730C" w:rsidP="003B730C">
      <w:r w:rsidRPr="00B46196">
        <w:t xml:space="preserve">В таблице Б.31 указаны допустимые форматы поля и другие требования к его заполнению. Возможные ошибки ФЛК приведены в классификаторе </w:t>
      </w:r>
      <w:r w:rsidRPr="00B46196">
        <w:rPr>
          <w:lang w:val="en-US"/>
        </w:rPr>
        <w:t>Q</w:t>
      </w:r>
      <w:r w:rsidRPr="00B46196">
        <w:t>004.</w:t>
      </w:r>
    </w:p>
    <w:p w:rsidR="003B730C" w:rsidRPr="00B46196" w:rsidRDefault="003B730C" w:rsidP="003B730C"/>
    <w:p w:rsidR="003B730C" w:rsidRPr="00B46196" w:rsidRDefault="003B730C" w:rsidP="00865FFC">
      <w:pPr>
        <w:pStyle w:val="af0"/>
        <w:numPr>
          <w:ilvl w:val="1"/>
          <w:numId w:val="124"/>
        </w:numPr>
        <w:spacing w:before="0" w:beforeAutospacing="0" w:after="0"/>
        <w:ind w:left="720"/>
        <w:jc w:val="both"/>
      </w:pPr>
      <w:bookmarkStart w:id="1020" w:name="_Ref309669242"/>
      <w:r w:rsidRPr="00B46196">
        <w:t>Требования к заполнению поля QPD.7 «Дата рождения»</w:t>
      </w:r>
      <w:bookmarkEnd w:id="1020"/>
    </w:p>
    <w:tbl>
      <w:tblPr>
        <w:tblStyle w:val="aff1"/>
        <w:tblW w:w="0" w:type="auto"/>
        <w:jc w:val="center"/>
        <w:tblLook w:val="04A0"/>
      </w:tblPr>
      <w:tblGrid>
        <w:gridCol w:w="2040"/>
      </w:tblGrid>
      <w:tr w:rsidR="00B46196" w:rsidRPr="00B46196" w:rsidTr="003B730C">
        <w:trPr>
          <w:cnfStyle w:val="100000000000"/>
          <w:trHeight w:val="316"/>
          <w:jc w:val="center"/>
        </w:trPr>
        <w:tc>
          <w:tcPr>
            <w:tcW w:w="2040" w:type="dxa"/>
            <w:vMerge w:val="restart"/>
          </w:tcPr>
          <w:p w:rsidR="003B730C" w:rsidRPr="00B46196" w:rsidRDefault="003B730C" w:rsidP="003B730C">
            <w:pPr>
              <w:pStyle w:val="100"/>
              <w:spacing w:before="0" w:after="0"/>
              <w:rPr>
                <w:sz w:val="24"/>
              </w:rPr>
            </w:pPr>
            <w:r w:rsidRPr="00B46196">
              <w:rPr>
                <w:sz w:val="24"/>
              </w:rPr>
              <w:t>Формат</w:t>
            </w:r>
          </w:p>
        </w:tc>
      </w:tr>
      <w:tr w:rsidR="00B46196" w:rsidRPr="00B46196" w:rsidTr="003B730C">
        <w:trPr>
          <w:trHeight w:val="356"/>
          <w:jc w:val="center"/>
        </w:trPr>
        <w:tc>
          <w:tcPr>
            <w:tcW w:w="2040" w:type="dxa"/>
            <w:vMerge/>
          </w:tcPr>
          <w:p w:rsidR="003B730C" w:rsidRPr="00B46196" w:rsidRDefault="003B730C" w:rsidP="003B730C">
            <w:pPr>
              <w:pStyle w:val="100"/>
              <w:spacing w:before="0" w:after="0"/>
              <w:rPr>
                <w:sz w:val="24"/>
              </w:rPr>
            </w:pPr>
          </w:p>
        </w:tc>
      </w:tr>
      <w:tr w:rsidR="00B46196" w:rsidRPr="00B46196" w:rsidTr="003B730C">
        <w:trPr>
          <w:trHeight w:val="121"/>
          <w:jc w:val="center"/>
        </w:trPr>
        <w:tc>
          <w:tcPr>
            <w:tcW w:w="2040" w:type="dxa"/>
          </w:tcPr>
          <w:p w:rsidR="003B730C" w:rsidRPr="00B46196" w:rsidRDefault="003B730C" w:rsidP="003B730C">
            <w:pPr>
              <w:pStyle w:val="100"/>
              <w:spacing w:before="0" w:after="0"/>
              <w:rPr>
                <w:sz w:val="24"/>
              </w:rPr>
            </w:pPr>
            <w:r w:rsidRPr="00B46196">
              <w:rPr>
                <w:sz w:val="24"/>
              </w:rPr>
              <w:t>ГГГГ-ММ-ДД</w:t>
            </w:r>
          </w:p>
        </w:tc>
      </w:tr>
      <w:tr w:rsidR="00B46196" w:rsidRPr="00B46196" w:rsidTr="003B730C">
        <w:trPr>
          <w:trHeight w:val="56"/>
          <w:jc w:val="center"/>
        </w:trPr>
        <w:tc>
          <w:tcPr>
            <w:tcW w:w="2040" w:type="dxa"/>
          </w:tcPr>
          <w:p w:rsidR="003B730C" w:rsidRPr="00B46196" w:rsidRDefault="003B730C" w:rsidP="003B730C">
            <w:pPr>
              <w:pStyle w:val="100"/>
              <w:spacing w:before="0" w:after="0"/>
              <w:rPr>
                <w:sz w:val="24"/>
              </w:rPr>
            </w:pPr>
            <w:r w:rsidRPr="00B46196">
              <w:rPr>
                <w:sz w:val="24"/>
              </w:rPr>
              <w:t>другой</w:t>
            </w:r>
          </w:p>
        </w:tc>
      </w:tr>
    </w:tbl>
    <w:p w:rsidR="003B730C" w:rsidRPr="00B46196" w:rsidRDefault="003B730C" w:rsidP="00865FFC">
      <w:pPr>
        <w:pStyle w:val="52"/>
        <w:numPr>
          <w:ilvl w:val="4"/>
          <w:numId w:val="123"/>
        </w:numPr>
        <w:spacing w:before="0" w:beforeAutospacing="0" w:after="0" w:line="240" w:lineRule="auto"/>
        <w:outlineLvl w:val="9"/>
        <w:rPr>
          <w:szCs w:val="24"/>
        </w:rPr>
      </w:pPr>
      <w:bookmarkStart w:id="1021" w:name="_Ref309822806"/>
      <w:r w:rsidRPr="00B46196">
        <w:rPr>
          <w:szCs w:val="24"/>
        </w:rPr>
        <w:t>Заполнение информации о полисе ОМС (поля QPD.10, QPD.11 и QPD.20).</w:t>
      </w:r>
      <w:bookmarkEnd w:id="1021"/>
    </w:p>
    <w:p w:rsidR="003B730C" w:rsidRPr="00B46196" w:rsidRDefault="003B730C" w:rsidP="003B730C"/>
    <w:p w:rsidR="003B730C" w:rsidRPr="00B46196" w:rsidRDefault="003B730C" w:rsidP="003B730C">
      <w:r w:rsidRPr="00B46196">
        <w:t xml:space="preserve">Поля запроса QPD.10, QPD.11 и QPD.20 должны быть либо все заполнены в соответствии с указанными ниже требованиями, либо все три не указаны. Описание ошибок ФЛК для данных полей приведено в классификаторе </w:t>
      </w:r>
      <w:r w:rsidRPr="00B46196">
        <w:rPr>
          <w:lang w:val="en-US"/>
        </w:rPr>
        <w:t>Q</w:t>
      </w:r>
      <w:r w:rsidRPr="00B46196">
        <w:t>004.</w:t>
      </w:r>
    </w:p>
    <w:p w:rsidR="003B730C" w:rsidRPr="00B46196" w:rsidRDefault="003B730C" w:rsidP="003B730C">
      <w:r w:rsidRPr="00B46196">
        <w:t>Поле QPD.10 «Тип полиса» может содержать один из кодов</w:t>
      </w:r>
      <w:r w:rsidR="00A95E96" w:rsidRPr="00341AA5">
        <w:rPr>
          <w:highlight w:val="yellow"/>
        </w:rPr>
        <w:t>:</w:t>
      </w:r>
      <w:r w:rsidRPr="00B46196">
        <w:t xml:space="preserve"> </w:t>
      </w:r>
      <w:r w:rsidRPr="00B46196">
        <w:rPr>
          <w:rStyle w:val="affff6"/>
        </w:rPr>
        <w:t>С</w:t>
      </w:r>
      <w:r w:rsidRPr="00B46196">
        <w:t xml:space="preserve"> (полис ОМС старого образца)</w:t>
      </w:r>
      <w:r w:rsidR="00A95E96">
        <w:t xml:space="preserve">, </w:t>
      </w:r>
      <w:r w:rsidRPr="00B46196">
        <w:rPr>
          <w:rStyle w:val="affff6"/>
        </w:rPr>
        <w:t>В</w:t>
      </w:r>
      <w:r w:rsidRPr="00B46196">
        <w:t xml:space="preserve"> (временное свидетельство</w:t>
      </w:r>
      <w:r w:rsidR="00A95E96">
        <w:t xml:space="preserve"> </w:t>
      </w:r>
      <w:r w:rsidR="00A95E96" w:rsidRPr="00341AA5">
        <w:rPr>
          <w:highlight w:val="yellow"/>
        </w:rPr>
        <w:t>в форме бумажного бланка</w:t>
      </w:r>
      <w:r w:rsidRPr="00B46196">
        <w:t xml:space="preserve">) </w:t>
      </w:r>
      <w:r w:rsidR="00A95E96">
        <w:t xml:space="preserve">или </w:t>
      </w:r>
      <w:r w:rsidR="00A95E96" w:rsidRPr="00341AA5">
        <w:rPr>
          <w:highlight w:val="yellow"/>
        </w:rPr>
        <w:t>Е (временное свидетельство в форме электронного документа)</w:t>
      </w:r>
      <w:r w:rsidR="00A95E96" w:rsidRPr="00B46196">
        <w:t xml:space="preserve"> </w:t>
      </w:r>
      <w:r w:rsidRPr="00B46196">
        <w:t xml:space="preserve">из системы кодирования </w:t>
      </w:r>
      <w:r w:rsidRPr="00B46196">
        <w:rPr>
          <w:bCs/>
        </w:rPr>
        <w:t>1.2.643.2.40.5.100.86</w:t>
      </w:r>
      <w:r w:rsidRPr="00B46196">
        <w:t xml:space="preserve"> (</w:t>
      </w:r>
      <w:r w:rsidRPr="00B46196">
        <w:rPr>
          <w:bCs/>
        </w:rPr>
        <w:t>таблица 81</w:t>
      </w:r>
      <w:r w:rsidRPr="00B46196">
        <w:t>). В зависимости от типа полиса ОМС номер бланка и территория страхования заполняются по правилам, указанным в таблице Б.32</w:t>
      </w:r>
      <w:r w:rsidR="00A95E96">
        <w:t>.</w:t>
      </w:r>
    </w:p>
    <w:p w:rsidR="003B730C" w:rsidRPr="00B46196" w:rsidRDefault="003B730C" w:rsidP="00865FFC">
      <w:pPr>
        <w:pStyle w:val="af0"/>
        <w:numPr>
          <w:ilvl w:val="1"/>
          <w:numId w:val="124"/>
        </w:numPr>
        <w:spacing w:before="0" w:beforeAutospacing="0" w:after="0"/>
        <w:ind w:left="720" w:hanging="11"/>
        <w:jc w:val="both"/>
      </w:pPr>
      <w:bookmarkStart w:id="1022" w:name="_Ref309670322"/>
      <w:r w:rsidRPr="00B46196">
        <w:t xml:space="preserve">Передача информации о </w:t>
      </w:r>
      <w:bookmarkEnd w:id="1022"/>
      <w:r w:rsidRPr="00B46196">
        <w:t>полисе ОМС</w:t>
      </w:r>
    </w:p>
    <w:tbl>
      <w:tblPr>
        <w:tblStyle w:val="aff1"/>
        <w:tblW w:w="0" w:type="auto"/>
        <w:tblLook w:val="04A0"/>
      </w:tblPr>
      <w:tblGrid>
        <w:gridCol w:w="1110"/>
        <w:gridCol w:w="2377"/>
        <w:gridCol w:w="4395"/>
        <w:gridCol w:w="2409"/>
      </w:tblGrid>
      <w:tr w:rsidR="00B46196" w:rsidRPr="00B46196" w:rsidTr="002573F0">
        <w:trPr>
          <w:cnfStyle w:val="100000000000"/>
          <w:trHeight w:val="316"/>
        </w:trPr>
        <w:tc>
          <w:tcPr>
            <w:tcW w:w="1110" w:type="dxa"/>
            <w:vMerge w:val="restart"/>
          </w:tcPr>
          <w:p w:rsidR="003B730C" w:rsidRPr="00B46196" w:rsidRDefault="003B730C" w:rsidP="003B730C">
            <w:pPr>
              <w:pStyle w:val="102"/>
              <w:spacing w:before="0" w:after="0"/>
              <w:jc w:val="both"/>
              <w:rPr>
                <w:sz w:val="24"/>
              </w:rPr>
            </w:pPr>
            <w:r w:rsidRPr="00B46196">
              <w:rPr>
                <w:sz w:val="24"/>
              </w:rPr>
              <w:t>Код</w:t>
            </w:r>
            <w:r w:rsidRPr="00B46196">
              <w:rPr>
                <w:sz w:val="24"/>
              </w:rPr>
              <w:br/>
              <w:t>(QPD.10)</w:t>
            </w:r>
          </w:p>
        </w:tc>
        <w:tc>
          <w:tcPr>
            <w:tcW w:w="2377" w:type="dxa"/>
            <w:vMerge w:val="restart"/>
          </w:tcPr>
          <w:p w:rsidR="003B730C" w:rsidRPr="00B46196" w:rsidRDefault="003B730C" w:rsidP="003B730C">
            <w:pPr>
              <w:pStyle w:val="100"/>
              <w:spacing w:before="0" w:after="0"/>
              <w:rPr>
                <w:sz w:val="24"/>
              </w:rPr>
            </w:pPr>
            <w:r w:rsidRPr="00B46196">
              <w:rPr>
                <w:sz w:val="24"/>
              </w:rPr>
              <w:t>Название документа</w:t>
            </w:r>
          </w:p>
        </w:tc>
        <w:tc>
          <w:tcPr>
            <w:tcW w:w="4395" w:type="dxa"/>
            <w:vMerge w:val="restart"/>
          </w:tcPr>
          <w:p w:rsidR="003B730C" w:rsidRPr="00B46196" w:rsidRDefault="003B730C" w:rsidP="003B730C">
            <w:pPr>
              <w:pStyle w:val="100"/>
              <w:spacing w:before="0" w:after="0"/>
              <w:rPr>
                <w:sz w:val="24"/>
              </w:rPr>
            </w:pPr>
            <w:r w:rsidRPr="00B46196">
              <w:rPr>
                <w:sz w:val="24"/>
              </w:rPr>
              <w:t>Требования к номеру бланка (QPD.11)</w:t>
            </w:r>
          </w:p>
        </w:tc>
        <w:tc>
          <w:tcPr>
            <w:tcW w:w="2409" w:type="dxa"/>
            <w:vMerge w:val="restart"/>
          </w:tcPr>
          <w:p w:rsidR="003B730C" w:rsidRPr="00B46196" w:rsidRDefault="003B730C" w:rsidP="003B730C">
            <w:pPr>
              <w:pStyle w:val="100"/>
              <w:spacing w:before="0" w:after="0"/>
              <w:rPr>
                <w:sz w:val="24"/>
              </w:rPr>
            </w:pPr>
            <w:r w:rsidRPr="00B46196">
              <w:rPr>
                <w:sz w:val="24"/>
              </w:rPr>
              <w:t>Требования к коду ТС (QPD.20)</w:t>
            </w:r>
          </w:p>
        </w:tc>
      </w:tr>
      <w:tr w:rsidR="00B46196" w:rsidRPr="00B46196" w:rsidTr="002573F0">
        <w:trPr>
          <w:trHeight w:val="356"/>
        </w:trPr>
        <w:tc>
          <w:tcPr>
            <w:tcW w:w="1110" w:type="dxa"/>
            <w:vMerge/>
          </w:tcPr>
          <w:p w:rsidR="003B730C" w:rsidRPr="00B46196" w:rsidRDefault="003B730C" w:rsidP="003B730C">
            <w:pPr>
              <w:pStyle w:val="102"/>
              <w:spacing w:before="0" w:after="0"/>
              <w:jc w:val="both"/>
              <w:rPr>
                <w:b/>
                <w:sz w:val="24"/>
              </w:rPr>
            </w:pPr>
          </w:p>
        </w:tc>
        <w:tc>
          <w:tcPr>
            <w:tcW w:w="2377" w:type="dxa"/>
            <w:vMerge/>
          </w:tcPr>
          <w:p w:rsidR="003B730C" w:rsidRPr="00B46196" w:rsidRDefault="003B730C" w:rsidP="003B730C">
            <w:pPr>
              <w:pStyle w:val="100"/>
              <w:spacing w:before="0" w:after="0"/>
              <w:rPr>
                <w:b/>
                <w:sz w:val="24"/>
              </w:rPr>
            </w:pPr>
          </w:p>
        </w:tc>
        <w:tc>
          <w:tcPr>
            <w:tcW w:w="4395" w:type="dxa"/>
            <w:vMerge/>
          </w:tcPr>
          <w:p w:rsidR="003B730C" w:rsidRPr="00B46196" w:rsidRDefault="003B730C" w:rsidP="003B730C">
            <w:pPr>
              <w:pStyle w:val="100"/>
              <w:spacing w:before="0" w:after="0"/>
              <w:rPr>
                <w:b/>
                <w:sz w:val="24"/>
              </w:rPr>
            </w:pPr>
          </w:p>
        </w:tc>
        <w:tc>
          <w:tcPr>
            <w:tcW w:w="2409" w:type="dxa"/>
            <w:vMerge/>
          </w:tcPr>
          <w:p w:rsidR="003B730C" w:rsidRPr="00B46196" w:rsidRDefault="003B730C" w:rsidP="003B730C">
            <w:pPr>
              <w:pStyle w:val="100"/>
              <w:spacing w:before="0" w:after="0"/>
              <w:rPr>
                <w:b/>
                <w:sz w:val="24"/>
              </w:rPr>
            </w:pPr>
          </w:p>
        </w:tc>
      </w:tr>
      <w:tr w:rsidR="00B46196" w:rsidRPr="00B46196" w:rsidTr="002573F0">
        <w:trPr>
          <w:trHeight w:val="359"/>
        </w:trPr>
        <w:tc>
          <w:tcPr>
            <w:tcW w:w="1110" w:type="dxa"/>
            <w:vMerge w:val="restart"/>
            <w:hideMark/>
          </w:tcPr>
          <w:p w:rsidR="003B730C" w:rsidRPr="00B46196" w:rsidRDefault="003B730C" w:rsidP="003B730C">
            <w:pPr>
              <w:pStyle w:val="102"/>
              <w:spacing w:before="0" w:after="0"/>
              <w:jc w:val="both"/>
              <w:rPr>
                <w:rStyle w:val="affff6"/>
                <w:b w:val="0"/>
                <w:sz w:val="24"/>
              </w:rPr>
            </w:pPr>
            <w:r w:rsidRPr="00B46196">
              <w:rPr>
                <w:rStyle w:val="affff6"/>
                <w:sz w:val="24"/>
              </w:rPr>
              <w:t>С</w:t>
            </w:r>
          </w:p>
        </w:tc>
        <w:tc>
          <w:tcPr>
            <w:tcW w:w="2377" w:type="dxa"/>
            <w:vMerge w:val="restart"/>
            <w:hideMark/>
          </w:tcPr>
          <w:p w:rsidR="003B730C" w:rsidRPr="00B46196" w:rsidRDefault="003B730C" w:rsidP="003B730C">
            <w:pPr>
              <w:pStyle w:val="100"/>
              <w:spacing w:before="0" w:after="0"/>
              <w:rPr>
                <w:sz w:val="24"/>
              </w:rPr>
            </w:pPr>
            <w:r w:rsidRPr="00B46196">
              <w:rPr>
                <w:sz w:val="24"/>
              </w:rPr>
              <w:t>Полис ОМС старого образца</w:t>
            </w:r>
          </w:p>
        </w:tc>
        <w:tc>
          <w:tcPr>
            <w:tcW w:w="4395" w:type="dxa"/>
            <w:vMerge w:val="restart"/>
            <w:hideMark/>
          </w:tcPr>
          <w:p w:rsidR="003B730C" w:rsidRPr="00B46196" w:rsidRDefault="003B730C" w:rsidP="003B730C">
            <w:pPr>
              <w:pStyle w:val="100"/>
              <w:spacing w:before="0" w:after="0"/>
              <w:rPr>
                <w:sz w:val="24"/>
              </w:rPr>
            </w:pPr>
            <w:r w:rsidRPr="00B46196">
              <w:rPr>
                <w:sz w:val="24"/>
              </w:rPr>
              <w:t>Серия и номер полиса, разделённые знаком "№" с одним пробелом перед ним и после него (коды 32</w:t>
            </w:r>
            <w:r w:rsidRPr="00B46196">
              <w:rPr>
                <w:sz w:val="24"/>
                <w:vertAlign w:val="subscript"/>
              </w:rPr>
              <w:t>10</w:t>
            </w:r>
            <w:r w:rsidRPr="00B46196">
              <w:rPr>
                <w:sz w:val="24"/>
              </w:rPr>
              <w:t>, 185</w:t>
            </w:r>
            <w:r w:rsidRPr="00B46196">
              <w:rPr>
                <w:sz w:val="24"/>
                <w:vertAlign w:val="subscript"/>
              </w:rPr>
              <w:t>10</w:t>
            </w:r>
            <w:r w:rsidRPr="00B46196">
              <w:rPr>
                <w:sz w:val="24"/>
              </w:rPr>
              <w:t>, 32</w:t>
            </w:r>
            <w:r w:rsidRPr="00B46196">
              <w:rPr>
                <w:sz w:val="24"/>
                <w:vertAlign w:val="subscript"/>
              </w:rPr>
              <w:t>10</w:t>
            </w:r>
            <w:r w:rsidRPr="00B46196">
              <w:rPr>
                <w:sz w:val="24"/>
              </w:rPr>
              <w:t>).</w:t>
            </w:r>
          </w:p>
          <w:p w:rsidR="003B730C" w:rsidRPr="00B46196" w:rsidRDefault="003B730C" w:rsidP="003B730C">
            <w:pPr>
              <w:pStyle w:val="100"/>
              <w:spacing w:before="0" w:after="0"/>
              <w:rPr>
                <w:sz w:val="24"/>
              </w:rPr>
            </w:pPr>
            <w:r w:rsidRPr="00B46196">
              <w:rPr>
                <w:sz w:val="24"/>
              </w:rPr>
              <w:t>Серия полиса должна отвечать требованиям к шаблону S серии документов, удостоверяющих личность.</w:t>
            </w:r>
          </w:p>
        </w:tc>
        <w:tc>
          <w:tcPr>
            <w:tcW w:w="2409" w:type="dxa"/>
            <w:vMerge w:val="restart"/>
          </w:tcPr>
          <w:p w:rsidR="003B730C" w:rsidRPr="00B46196" w:rsidRDefault="003B730C" w:rsidP="003B730C">
            <w:pPr>
              <w:pStyle w:val="100"/>
              <w:spacing w:before="0" w:after="0"/>
              <w:rPr>
                <w:sz w:val="24"/>
              </w:rPr>
            </w:pPr>
            <w:r w:rsidRPr="00B46196">
              <w:rPr>
                <w:sz w:val="24"/>
              </w:rPr>
              <w:t>Код территории, выдавшей полис ОМС</w:t>
            </w:r>
          </w:p>
        </w:tc>
      </w:tr>
      <w:tr w:rsidR="00B46196" w:rsidRPr="00B46196" w:rsidTr="002573F0">
        <w:trPr>
          <w:trHeight w:val="356"/>
        </w:trPr>
        <w:tc>
          <w:tcPr>
            <w:tcW w:w="1110" w:type="dxa"/>
            <w:vMerge/>
          </w:tcPr>
          <w:p w:rsidR="003B730C" w:rsidRPr="00B46196" w:rsidRDefault="003B730C" w:rsidP="003B730C">
            <w:pPr>
              <w:pStyle w:val="102"/>
              <w:spacing w:before="0" w:after="0"/>
              <w:jc w:val="both"/>
              <w:rPr>
                <w:rStyle w:val="affff6"/>
                <w:b w:val="0"/>
                <w:sz w:val="24"/>
              </w:rPr>
            </w:pPr>
          </w:p>
        </w:tc>
        <w:tc>
          <w:tcPr>
            <w:tcW w:w="2377" w:type="dxa"/>
            <w:vMerge/>
          </w:tcPr>
          <w:p w:rsidR="003B730C" w:rsidRPr="00B46196" w:rsidRDefault="003B730C" w:rsidP="003B730C">
            <w:pPr>
              <w:pStyle w:val="100"/>
              <w:spacing w:before="0" w:after="0"/>
              <w:rPr>
                <w:sz w:val="24"/>
              </w:rPr>
            </w:pPr>
          </w:p>
        </w:tc>
        <w:tc>
          <w:tcPr>
            <w:tcW w:w="4395" w:type="dxa"/>
            <w:vMerge/>
          </w:tcPr>
          <w:p w:rsidR="003B730C" w:rsidRPr="00B46196" w:rsidRDefault="003B730C" w:rsidP="003B730C">
            <w:pPr>
              <w:pStyle w:val="100"/>
              <w:spacing w:before="0" w:after="0"/>
              <w:rPr>
                <w:sz w:val="24"/>
              </w:rPr>
            </w:pPr>
          </w:p>
        </w:tc>
        <w:tc>
          <w:tcPr>
            <w:tcW w:w="2409" w:type="dxa"/>
            <w:vMerge/>
          </w:tcPr>
          <w:p w:rsidR="003B730C" w:rsidRPr="00B46196" w:rsidRDefault="003B730C" w:rsidP="003B730C">
            <w:pPr>
              <w:pStyle w:val="100"/>
              <w:spacing w:before="0" w:after="0"/>
              <w:rPr>
                <w:sz w:val="24"/>
              </w:rPr>
            </w:pPr>
          </w:p>
        </w:tc>
      </w:tr>
      <w:tr w:rsidR="00B46196" w:rsidRPr="00B46196" w:rsidTr="002573F0">
        <w:trPr>
          <w:trHeight w:val="356"/>
        </w:trPr>
        <w:tc>
          <w:tcPr>
            <w:tcW w:w="1110" w:type="dxa"/>
            <w:vMerge/>
          </w:tcPr>
          <w:p w:rsidR="003B730C" w:rsidRPr="00B46196" w:rsidRDefault="003B730C" w:rsidP="003B730C">
            <w:pPr>
              <w:pStyle w:val="102"/>
              <w:spacing w:before="0" w:after="0"/>
              <w:jc w:val="both"/>
              <w:rPr>
                <w:rStyle w:val="affff6"/>
                <w:b w:val="0"/>
                <w:sz w:val="24"/>
              </w:rPr>
            </w:pPr>
          </w:p>
        </w:tc>
        <w:tc>
          <w:tcPr>
            <w:tcW w:w="2377" w:type="dxa"/>
            <w:vMerge/>
          </w:tcPr>
          <w:p w:rsidR="003B730C" w:rsidRPr="00B46196" w:rsidRDefault="003B730C" w:rsidP="003B730C">
            <w:pPr>
              <w:pStyle w:val="100"/>
              <w:spacing w:before="0" w:after="0"/>
              <w:rPr>
                <w:sz w:val="24"/>
              </w:rPr>
            </w:pPr>
          </w:p>
        </w:tc>
        <w:tc>
          <w:tcPr>
            <w:tcW w:w="4395" w:type="dxa"/>
            <w:vMerge/>
          </w:tcPr>
          <w:p w:rsidR="003B730C" w:rsidRPr="00B46196" w:rsidRDefault="003B730C" w:rsidP="003B730C">
            <w:pPr>
              <w:pStyle w:val="100"/>
              <w:spacing w:before="0" w:after="0"/>
              <w:rPr>
                <w:sz w:val="24"/>
              </w:rPr>
            </w:pPr>
          </w:p>
        </w:tc>
        <w:tc>
          <w:tcPr>
            <w:tcW w:w="2409" w:type="dxa"/>
            <w:vMerge/>
          </w:tcPr>
          <w:p w:rsidR="003B730C" w:rsidRPr="00B46196" w:rsidRDefault="003B730C" w:rsidP="003B730C">
            <w:pPr>
              <w:pStyle w:val="100"/>
              <w:spacing w:before="0" w:after="0"/>
              <w:rPr>
                <w:sz w:val="24"/>
              </w:rPr>
            </w:pPr>
          </w:p>
        </w:tc>
      </w:tr>
      <w:tr w:rsidR="00B46196" w:rsidRPr="00B46196" w:rsidTr="002573F0">
        <w:trPr>
          <w:trHeight w:val="356"/>
        </w:trPr>
        <w:tc>
          <w:tcPr>
            <w:tcW w:w="1110" w:type="dxa"/>
            <w:vMerge/>
          </w:tcPr>
          <w:p w:rsidR="003B730C" w:rsidRPr="00B46196" w:rsidRDefault="003B730C" w:rsidP="003B730C">
            <w:pPr>
              <w:pStyle w:val="102"/>
              <w:spacing w:before="0" w:after="0"/>
              <w:jc w:val="both"/>
              <w:rPr>
                <w:rStyle w:val="affff6"/>
                <w:b w:val="0"/>
                <w:sz w:val="24"/>
              </w:rPr>
            </w:pPr>
          </w:p>
        </w:tc>
        <w:tc>
          <w:tcPr>
            <w:tcW w:w="2377" w:type="dxa"/>
            <w:vMerge/>
          </w:tcPr>
          <w:p w:rsidR="003B730C" w:rsidRPr="00B46196" w:rsidRDefault="003B730C" w:rsidP="003B730C">
            <w:pPr>
              <w:pStyle w:val="100"/>
              <w:spacing w:before="0" w:after="0"/>
              <w:rPr>
                <w:sz w:val="24"/>
              </w:rPr>
            </w:pPr>
          </w:p>
        </w:tc>
        <w:tc>
          <w:tcPr>
            <w:tcW w:w="4395" w:type="dxa"/>
            <w:vMerge/>
          </w:tcPr>
          <w:p w:rsidR="003B730C" w:rsidRPr="00B46196" w:rsidRDefault="003B730C" w:rsidP="003B730C">
            <w:pPr>
              <w:pStyle w:val="100"/>
              <w:spacing w:before="0" w:after="0"/>
              <w:rPr>
                <w:sz w:val="24"/>
              </w:rPr>
            </w:pPr>
          </w:p>
        </w:tc>
        <w:tc>
          <w:tcPr>
            <w:tcW w:w="2409" w:type="dxa"/>
            <w:vMerge/>
          </w:tcPr>
          <w:p w:rsidR="003B730C" w:rsidRPr="00B46196" w:rsidRDefault="003B730C" w:rsidP="003B730C">
            <w:pPr>
              <w:pStyle w:val="100"/>
              <w:spacing w:before="0" w:after="0"/>
              <w:rPr>
                <w:sz w:val="24"/>
              </w:rPr>
            </w:pPr>
          </w:p>
        </w:tc>
      </w:tr>
      <w:tr w:rsidR="00A95E96" w:rsidRPr="00B46196" w:rsidTr="002573F0">
        <w:trPr>
          <w:trHeight w:val="316"/>
        </w:trPr>
        <w:tc>
          <w:tcPr>
            <w:tcW w:w="1110" w:type="dxa"/>
          </w:tcPr>
          <w:p w:rsidR="00A95E96" w:rsidRPr="00B46196" w:rsidRDefault="00A95E96" w:rsidP="003B730C">
            <w:pPr>
              <w:pStyle w:val="102"/>
              <w:spacing w:before="0" w:after="0"/>
              <w:jc w:val="both"/>
              <w:rPr>
                <w:rStyle w:val="affff6"/>
                <w:sz w:val="24"/>
              </w:rPr>
            </w:pPr>
            <w:r w:rsidRPr="00B46196">
              <w:rPr>
                <w:rStyle w:val="affff6"/>
                <w:sz w:val="24"/>
              </w:rPr>
              <w:t>В</w:t>
            </w:r>
          </w:p>
        </w:tc>
        <w:tc>
          <w:tcPr>
            <w:tcW w:w="2377" w:type="dxa"/>
          </w:tcPr>
          <w:p w:rsidR="00A95E96" w:rsidRPr="00B46196" w:rsidRDefault="00A95E96" w:rsidP="00A95E96">
            <w:pPr>
              <w:pStyle w:val="100"/>
              <w:spacing w:before="0" w:after="0"/>
              <w:jc w:val="left"/>
              <w:rPr>
                <w:sz w:val="24"/>
              </w:rPr>
            </w:pPr>
            <w:r w:rsidRPr="00B46196">
              <w:rPr>
                <w:sz w:val="24"/>
              </w:rPr>
              <w:t>Временное свидетельство</w:t>
            </w:r>
            <w:r w:rsidRPr="00341AA5">
              <w:rPr>
                <w:highlight w:val="yellow"/>
              </w:rPr>
              <w:t xml:space="preserve"> </w:t>
            </w:r>
            <w:r w:rsidRPr="00341AA5">
              <w:rPr>
                <w:sz w:val="24"/>
                <w:highlight w:val="yellow"/>
              </w:rPr>
              <w:t>в форме бумажного бланка</w:t>
            </w:r>
          </w:p>
        </w:tc>
        <w:tc>
          <w:tcPr>
            <w:tcW w:w="4395" w:type="dxa"/>
          </w:tcPr>
          <w:p w:rsidR="00A95E96" w:rsidRPr="00B46196" w:rsidRDefault="00A95E96" w:rsidP="00A95E96">
            <w:pPr>
              <w:pStyle w:val="100"/>
              <w:spacing w:before="0" w:after="0"/>
              <w:rPr>
                <w:sz w:val="24"/>
              </w:rPr>
            </w:pPr>
            <w:r w:rsidRPr="00B46196">
              <w:rPr>
                <w:sz w:val="24"/>
              </w:rPr>
              <w:t>Номер временного свидетельства.</w:t>
            </w:r>
          </w:p>
          <w:p w:rsidR="00A95E96" w:rsidRPr="00B46196" w:rsidRDefault="00A95E96" w:rsidP="003B730C">
            <w:pPr>
              <w:pStyle w:val="100"/>
              <w:spacing w:before="0" w:after="0"/>
              <w:rPr>
                <w:sz w:val="24"/>
              </w:rPr>
            </w:pPr>
            <w:r w:rsidRPr="00B46196">
              <w:rPr>
                <w:sz w:val="24"/>
              </w:rPr>
              <w:t>Последовательность из девяти цифр.</w:t>
            </w:r>
          </w:p>
        </w:tc>
        <w:tc>
          <w:tcPr>
            <w:tcW w:w="2409" w:type="dxa"/>
          </w:tcPr>
          <w:p w:rsidR="00A95E96" w:rsidRPr="00B46196" w:rsidRDefault="00A95E96" w:rsidP="003B730C">
            <w:pPr>
              <w:pStyle w:val="100"/>
              <w:spacing w:before="0" w:after="0"/>
              <w:rPr>
                <w:sz w:val="24"/>
              </w:rPr>
            </w:pPr>
            <w:r w:rsidRPr="00B46196">
              <w:rPr>
                <w:sz w:val="24"/>
              </w:rPr>
              <w:t>Код территории, выдавшей временное свидетельство</w:t>
            </w:r>
          </w:p>
        </w:tc>
      </w:tr>
      <w:tr w:rsidR="00A95E96" w:rsidRPr="00B46196" w:rsidTr="002573F0">
        <w:trPr>
          <w:trHeight w:val="316"/>
        </w:trPr>
        <w:tc>
          <w:tcPr>
            <w:tcW w:w="1110" w:type="dxa"/>
            <w:vMerge w:val="restart"/>
          </w:tcPr>
          <w:p w:rsidR="00A95E96" w:rsidRPr="00341AA5" w:rsidRDefault="002573F0" w:rsidP="003B730C">
            <w:pPr>
              <w:pStyle w:val="102"/>
              <w:spacing w:before="0" w:after="0"/>
              <w:jc w:val="both"/>
              <w:rPr>
                <w:rStyle w:val="affff6"/>
                <w:b w:val="0"/>
                <w:sz w:val="24"/>
              </w:rPr>
            </w:pPr>
            <w:r w:rsidRPr="00341AA5">
              <w:rPr>
                <w:rStyle w:val="affff6"/>
                <w:sz w:val="24"/>
              </w:rPr>
              <w:t>Е</w:t>
            </w:r>
          </w:p>
        </w:tc>
        <w:tc>
          <w:tcPr>
            <w:tcW w:w="2377" w:type="dxa"/>
            <w:vMerge w:val="restart"/>
          </w:tcPr>
          <w:p w:rsidR="00A95E96" w:rsidRPr="00341AA5" w:rsidRDefault="00A95E96" w:rsidP="00A95E96">
            <w:pPr>
              <w:pStyle w:val="100"/>
              <w:spacing w:before="0" w:after="0"/>
              <w:jc w:val="left"/>
              <w:rPr>
                <w:sz w:val="24"/>
                <w:highlight w:val="yellow"/>
              </w:rPr>
            </w:pPr>
            <w:r w:rsidRPr="00341AA5">
              <w:rPr>
                <w:sz w:val="24"/>
                <w:highlight w:val="yellow"/>
              </w:rPr>
              <w:t>Временное свидетельство</w:t>
            </w:r>
            <w:r w:rsidRPr="00341AA5">
              <w:rPr>
                <w:highlight w:val="yellow"/>
              </w:rPr>
              <w:t xml:space="preserve"> </w:t>
            </w:r>
            <w:r w:rsidRPr="00341AA5">
              <w:rPr>
                <w:sz w:val="24"/>
                <w:highlight w:val="yellow"/>
              </w:rPr>
              <w:t>в форме электронного документа</w:t>
            </w:r>
          </w:p>
        </w:tc>
        <w:tc>
          <w:tcPr>
            <w:tcW w:w="4395" w:type="dxa"/>
            <w:vMerge w:val="restart"/>
          </w:tcPr>
          <w:p w:rsidR="00A95E96" w:rsidRPr="00341AA5" w:rsidRDefault="00A95E96" w:rsidP="003B730C">
            <w:pPr>
              <w:pStyle w:val="100"/>
              <w:spacing w:before="0" w:after="0"/>
              <w:rPr>
                <w:sz w:val="24"/>
                <w:highlight w:val="yellow"/>
              </w:rPr>
            </w:pPr>
            <w:r w:rsidRPr="00341AA5">
              <w:rPr>
                <w:sz w:val="24"/>
                <w:highlight w:val="yellow"/>
              </w:rPr>
              <w:t>Номер временного свидетельства.</w:t>
            </w:r>
          </w:p>
          <w:p w:rsidR="00A95E96" w:rsidRPr="00341AA5" w:rsidRDefault="00A95E96" w:rsidP="003B730C">
            <w:pPr>
              <w:pStyle w:val="100"/>
              <w:spacing w:before="0" w:after="0"/>
              <w:rPr>
                <w:sz w:val="24"/>
                <w:highlight w:val="yellow"/>
              </w:rPr>
            </w:pPr>
            <w:r w:rsidRPr="00341AA5">
              <w:rPr>
                <w:sz w:val="24"/>
                <w:highlight w:val="yellow"/>
              </w:rPr>
              <w:t>Последовательность из девяти цифр.</w:t>
            </w:r>
          </w:p>
        </w:tc>
        <w:tc>
          <w:tcPr>
            <w:tcW w:w="2409" w:type="dxa"/>
            <w:vMerge w:val="restart"/>
          </w:tcPr>
          <w:p w:rsidR="00A95E96" w:rsidRPr="00341AA5" w:rsidRDefault="00A95E96" w:rsidP="003B730C">
            <w:pPr>
              <w:pStyle w:val="100"/>
              <w:spacing w:before="0" w:after="0"/>
              <w:rPr>
                <w:sz w:val="24"/>
                <w:highlight w:val="yellow"/>
              </w:rPr>
            </w:pPr>
            <w:r w:rsidRPr="00341AA5">
              <w:rPr>
                <w:sz w:val="24"/>
                <w:highlight w:val="yellow"/>
              </w:rPr>
              <w:t>Код территории, выдавшей временное свидетельство</w:t>
            </w:r>
          </w:p>
        </w:tc>
      </w:tr>
      <w:tr w:rsidR="00A95E96" w:rsidRPr="00B46196" w:rsidTr="002573F0">
        <w:trPr>
          <w:trHeight w:val="356"/>
        </w:trPr>
        <w:tc>
          <w:tcPr>
            <w:tcW w:w="1110" w:type="dxa"/>
            <w:vMerge/>
          </w:tcPr>
          <w:p w:rsidR="00A95E96" w:rsidRPr="00B46196" w:rsidRDefault="00A95E96" w:rsidP="003B730C">
            <w:pPr>
              <w:pStyle w:val="102"/>
              <w:spacing w:before="0" w:after="0"/>
              <w:jc w:val="both"/>
              <w:rPr>
                <w:sz w:val="24"/>
              </w:rPr>
            </w:pPr>
          </w:p>
        </w:tc>
        <w:tc>
          <w:tcPr>
            <w:tcW w:w="2377" w:type="dxa"/>
            <w:vMerge/>
          </w:tcPr>
          <w:p w:rsidR="00A95E96" w:rsidRPr="00B46196" w:rsidRDefault="00A95E96" w:rsidP="003B730C">
            <w:pPr>
              <w:pStyle w:val="100"/>
              <w:spacing w:before="0" w:after="0"/>
              <w:rPr>
                <w:sz w:val="24"/>
              </w:rPr>
            </w:pPr>
          </w:p>
        </w:tc>
        <w:tc>
          <w:tcPr>
            <w:tcW w:w="4395" w:type="dxa"/>
            <w:vMerge/>
          </w:tcPr>
          <w:p w:rsidR="00A95E96" w:rsidRPr="00B46196" w:rsidRDefault="00A95E96" w:rsidP="003B730C">
            <w:pPr>
              <w:pStyle w:val="100"/>
              <w:spacing w:before="0" w:after="0"/>
              <w:rPr>
                <w:sz w:val="24"/>
              </w:rPr>
            </w:pPr>
          </w:p>
        </w:tc>
        <w:tc>
          <w:tcPr>
            <w:tcW w:w="2409" w:type="dxa"/>
            <w:vMerge/>
          </w:tcPr>
          <w:p w:rsidR="00A95E96" w:rsidRPr="00B46196" w:rsidRDefault="00A95E96" w:rsidP="003B730C">
            <w:pPr>
              <w:pStyle w:val="100"/>
              <w:spacing w:before="0" w:after="0"/>
              <w:rPr>
                <w:sz w:val="24"/>
              </w:rPr>
            </w:pPr>
          </w:p>
        </w:tc>
      </w:tr>
      <w:tr w:rsidR="00A95E96" w:rsidRPr="00B46196" w:rsidTr="002573F0">
        <w:trPr>
          <w:trHeight w:val="315"/>
        </w:trPr>
        <w:tc>
          <w:tcPr>
            <w:tcW w:w="1110" w:type="dxa"/>
          </w:tcPr>
          <w:p w:rsidR="00A95E96" w:rsidRPr="00B46196" w:rsidRDefault="00A95E96" w:rsidP="003B730C">
            <w:pPr>
              <w:pStyle w:val="102"/>
              <w:spacing w:before="0" w:after="0"/>
              <w:jc w:val="both"/>
              <w:rPr>
                <w:sz w:val="24"/>
              </w:rPr>
            </w:pPr>
            <w:r w:rsidRPr="00B46196">
              <w:rPr>
                <w:sz w:val="24"/>
              </w:rPr>
              <w:t>другое значение</w:t>
            </w:r>
          </w:p>
        </w:tc>
        <w:tc>
          <w:tcPr>
            <w:tcW w:w="2377" w:type="dxa"/>
          </w:tcPr>
          <w:p w:rsidR="00A95E96" w:rsidRPr="00B46196" w:rsidRDefault="00A95E96" w:rsidP="003B730C">
            <w:pPr>
              <w:pStyle w:val="100"/>
              <w:spacing w:before="0" w:after="0"/>
              <w:rPr>
                <w:sz w:val="24"/>
              </w:rPr>
            </w:pPr>
            <w:r w:rsidRPr="00B46196">
              <w:rPr>
                <w:sz w:val="24"/>
              </w:rPr>
              <w:t>–</w:t>
            </w:r>
          </w:p>
        </w:tc>
        <w:tc>
          <w:tcPr>
            <w:tcW w:w="6804" w:type="dxa"/>
            <w:gridSpan w:val="2"/>
          </w:tcPr>
          <w:p w:rsidR="00A95E96" w:rsidRPr="00B46196" w:rsidRDefault="00A95E96" w:rsidP="003B730C">
            <w:pPr>
              <w:pStyle w:val="100"/>
              <w:spacing w:before="0" w:after="0"/>
              <w:rPr>
                <w:sz w:val="24"/>
              </w:rPr>
            </w:pPr>
            <w:r w:rsidRPr="00B46196">
              <w:rPr>
                <w:sz w:val="24"/>
              </w:rPr>
              <w:t>Не проверяется.</w:t>
            </w:r>
          </w:p>
        </w:tc>
      </w:tr>
      <w:tr w:rsidR="00A95E96" w:rsidRPr="00B46196" w:rsidTr="002573F0">
        <w:trPr>
          <w:trHeight w:val="315"/>
        </w:trPr>
        <w:tc>
          <w:tcPr>
            <w:tcW w:w="1110" w:type="dxa"/>
          </w:tcPr>
          <w:p w:rsidR="00A95E96" w:rsidRPr="00B46196" w:rsidRDefault="00A95E96" w:rsidP="003B730C">
            <w:pPr>
              <w:pStyle w:val="102"/>
              <w:spacing w:before="0" w:after="0"/>
              <w:jc w:val="both"/>
              <w:rPr>
                <w:sz w:val="24"/>
              </w:rPr>
            </w:pPr>
            <w:r w:rsidRPr="00B46196">
              <w:rPr>
                <w:sz w:val="24"/>
              </w:rPr>
              <w:t>не указано</w:t>
            </w:r>
          </w:p>
        </w:tc>
        <w:tc>
          <w:tcPr>
            <w:tcW w:w="2377" w:type="dxa"/>
          </w:tcPr>
          <w:p w:rsidR="00A95E96" w:rsidRPr="00B46196" w:rsidRDefault="00A95E96" w:rsidP="003B730C">
            <w:pPr>
              <w:pStyle w:val="100"/>
              <w:spacing w:before="0" w:after="0"/>
              <w:rPr>
                <w:sz w:val="24"/>
              </w:rPr>
            </w:pPr>
            <w:r w:rsidRPr="00B46196">
              <w:rPr>
                <w:sz w:val="24"/>
              </w:rPr>
              <w:t>–</w:t>
            </w:r>
          </w:p>
        </w:tc>
        <w:tc>
          <w:tcPr>
            <w:tcW w:w="6804" w:type="dxa"/>
            <w:gridSpan w:val="2"/>
          </w:tcPr>
          <w:p w:rsidR="00A95E96" w:rsidRPr="00B46196" w:rsidRDefault="00A95E96" w:rsidP="003B730C">
            <w:pPr>
              <w:pStyle w:val="100"/>
              <w:spacing w:before="0" w:after="0"/>
              <w:rPr>
                <w:sz w:val="24"/>
              </w:rPr>
            </w:pPr>
            <w:r w:rsidRPr="00B46196">
              <w:rPr>
                <w:sz w:val="24"/>
              </w:rPr>
              <w:t>Указано любое значение.</w:t>
            </w:r>
          </w:p>
        </w:tc>
      </w:tr>
    </w:tbl>
    <w:p w:rsidR="003B730C" w:rsidRPr="00B46196" w:rsidRDefault="003B730C" w:rsidP="003B730C">
      <w:pPr>
        <w:ind w:left="709"/>
      </w:pPr>
      <w:bookmarkStart w:id="1023" w:name="_Toc278895145"/>
      <w:bookmarkStart w:id="1024" w:name="_Toc309762979"/>
      <w:bookmarkStart w:id="1025" w:name="_Toc324521346"/>
    </w:p>
    <w:p w:rsidR="003B730C" w:rsidRPr="00B46196" w:rsidRDefault="003B730C" w:rsidP="00865FFC">
      <w:pPr>
        <w:numPr>
          <w:ilvl w:val="3"/>
          <w:numId w:val="123"/>
        </w:numPr>
        <w:spacing w:before="0" w:after="0" w:line="240" w:lineRule="auto"/>
      </w:pPr>
      <w:r w:rsidRPr="00B46196">
        <w:t>Грамматика ответа на запрос страховой принадлежности</w:t>
      </w:r>
      <w:bookmarkEnd w:id="1023"/>
      <w:bookmarkEnd w:id="1024"/>
      <w:bookmarkEnd w:id="1025"/>
    </w:p>
    <w:p w:rsidR="003B730C" w:rsidRPr="00B46196" w:rsidRDefault="003B730C" w:rsidP="003B730C">
      <w:r w:rsidRPr="00B46196">
        <w:t>В ответ на запрос страховой принадлежности ЦС ЕРЗ посылает сообщение со структурой RSP_ZK1, которая отличается в зависимости от версии:</w:t>
      </w:r>
    </w:p>
    <w:p w:rsidR="003B730C" w:rsidRPr="00B46196" w:rsidRDefault="003B730C" w:rsidP="003B730C">
      <w:pPr>
        <w:rPr>
          <w:sz w:val="28"/>
          <w:szCs w:val="28"/>
        </w:rPr>
      </w:pPr>
    </w:p>
    <w:tbl>
      <w:tblPr>
        <w:tblStyle w:val="afffff5"/>
        <w:tblW w:w="0" w:type="auto"/>
        <w:tblLook w:val="04A0"/>
      </w:tblPr>
      <w:tblGrid>
        <w:gridCol w:w="4031"/>
        <w:gridCol w:w="3973"/>
      </w:tblGrid>
      <w:tr w:rsidR="00B46196" w:rsidRPr="00B46196" w:rsidTr="003B730C">
        <w:trPr>
          <w:cnfStyle w:val="100000000000"/>
          <w:tblHeader/>
        </w:trPr>
        <w:tc>
          <w:tcPr>
            <w:cnfStyle w:val="001000000000"/>
            <w:tcW w:w="0" w:type="auto"/>
          </w:tcPr>
          <w:p w:rsidR="003B730C" w:rsidRPr="00B46196"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rPr>
            </w:pPr>
            <w:r w:rsidRPr="00B46196">
              <w:rPr>
                <w:b w:val="0"/>
              </w:rPr>
              <w:t>RSP^ZK1^RSP_ZK1</w:t>
            </w:r>
          </w:p>
        </w:tc>
        <w:tc>
          <w:tcPr>
            <w:tcW w:w="0" w:type="auto"/>
          </w:tcPr>
          <w:p w:rsidR="003B730C" w:rsidRPr="00B46196" w:rsidRDefault="003B730C" w:rsidP="003B730C">
            <w:pPr>
              <w:pStyle w:val="100"/>
              <w:keepNext w:val="0"/>
              <w:spacing w:before="0" w:after="0"/>
              <w:cnfStyle w:val="100000000000"/>
              <w:rPr>
                <w:b w:val="0"/>
              </w:rPr>
            </w:pPr>
            <w:r w:rsidRPr="00B46196">
              <w:rPr>
                <w:b w:val="0"/>
              </w:rPr>
              <w:t>Ответ на запрос страховой принадлежности</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&lt;RSP_ZK1&gt;</w:t>
            </w:r>
          </w:p>
        </w:tc>
        <w:tc>
          <w:tcPr>
            <w:tcW w:w="0" w:type="auto"/>
          </w:tcPr>
          <w:p w:rsidR="003B730C" w:rsidRPr="00B46196" w:rsidRDefault="003B730C" w:rsidP="003B730C">
            <w:pPr>
              <w:pStyle w:val="100"/>
              <w:spacing w:before="0" w:after="0"/>
              <w:cnfStyle w:val="000000000000"/>
            </w:pP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t>&lt;MSH&gt;…&lt;/MSH&gt;</w:t>
            </w:r>
          </w:p>
        </w:tc>
        <w:tc>
          <w:tcPr>
            <w:tcW w:w="0" w:type="auto"/>
          </w:tcPr>
          <w:p w:rsidR="003B730C" w:rsidRPr="00B46196" w:rsidRDefault="003B730C" w:rsidP="003B730C">
            <w:pPr>
              <w:pStyle w:val="100"/>
              <w:spacing w:before="0" w:after="0"/>
              <w:cnfStyle w:val="000000000000"/>
            </w:pPr>
            <w:r w:rsidRPr="00B46196">
              <w:t>Заголовок сообщения</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t>&lt;MSA&gt;…&lt;/MSA&gt;</w:t>
            </w:r>
          </w:p>
        </w:tc>
        <w:tc>
          <w:tcPr>
            <w:tcW w:w="0" w:type="auto"/>
          </w:tcPr>
          <w:p w:rsidR="003B730C" w:rsidRPr="00B46196" w:rsidRDefault="003B730C" w:rsidP="003B730C">
            <w:pPr>
              <w:pStyle w:val="100"/>
              <w:spacing w:before="0" w:after="0"/>
              <w:cnfStyle w:val="000000000000"/>
            </w:pPr>
            <w:r w:rsidRPr="00B46196">
              <w:t>Подтверждение сообщения</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t>[{&lt;ERR&gt;… &lt;/ERR&gt;}]</w:t>
            </w:r>
          </w:p>
        </w:tc>
        <w:tc>
          <w:tcPr>
            <w:tcW w:w="0" w:type="auto"/>
          </w:tcPr>
          <w:p w:rsidR="003B730C" w:rsidRPr="00B46196" w:rsidRDefault="003B730C" w:rsidP="003B730C">
            <w:pPr>
              <w:pStyle w:val="100"/>
              <w:spacing w:before="0" w:after="0"/>
              <w:cnfStyle w:val="000000000000"/>
            </w:pPr>
            <w:r w:rsidRPr="00B46196">
              <w:t>Ошибка</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t>[</w:t>
            </w:r>
            <w:r w:rsidRPr="00B46196">
              <w:rPr>
                <w:lang w:val="en-US"/>
              </w:rPr>
              <w:t>{</w:t>
            </w:r>
            <w:r w:rsidRPr="00B46196">
              <w:t>&lt;RSP_ZK1.QUERY_RESPONSE&gt;</w:t>
            </w:r>
          </w:p>
        </w:tc>
        <w:tc>
          <w:tcPr>
            <w:tcW w:w="0" w:type="auto"/>
          </w:tcPr>
          <w:p w:rsidR="003B730C" w:rsidRPr="00B46196" w:rsidRDefault="003B730C" w:rsidP="003B730C">
            <w:pPr>
              <w:pStyle w:val="100"/>
              <w:spacing w:before="0" w:after="0"/>
              <w:cnfStyle w:val="000000000000"/>
            </w:pPr>
            <w:r w:rsidRPr="00B46196">
              <w:t>--- ОТВЕТ НА ЗАПРОС – начало</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r>
            <w:r w:rsidRPr="00B46196">
              <w:tab/>
              <w:t>&lt;PID&gt;...&lt;/PID&gt;</w:t>
            </w:r>
          </w:p>
        </w:tc>
        <w:tc>
          <w:tcPr>
            <w:tcW w:w="0" w:type="auto"/>
          </w:tcPr>
          <w:p w:rsidR="003B730C" w:rsidRPr="00B46196" w:rsidRDefault="003B730C" w:rsidP="003B730C">
            <w:pPr>
              <w:pStyle w:val="100"/>
              <w:spacing w:before="0" w:after="0"/>
              <w:cnfStyle w:val="000000000000"/>
            </w:pPr>
            <w:r w:rsidRPr="00B46196">
              <w:t>Идентификация застрахованного лица</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r>
            <w:r w:rsidRPr="00B46196">
              <w:tab/>
              <w:t>[</w:t>
            </w:r>
            <w:r w:rsidRPr="00B46196">
              <w:rPr>
                <w:lang w:val="en-US"/>
              </w:rPr>
              <w:t>{</w:t>
            </w:r>
            <w:r w:rsidRPr="00B46196">
              <w:t>&lt;IN1&gt;…&lt;/IN1&gt;</w:t>
            </w:r>
            <w:r w:rsidRPr="00B46196">
              <w:rPr>
                <w:lang w:val="en-US"/>
              </w:rPr>
              <w:t>}</w:t>
            </w:r>
            <w:r w:rsidRPr="00B46196">
              <w:t>]</w:t>
            </w:r>
          </w:p>
        </w:tc>
        <w:tc>
          <w:tcPr>
            <w:tcW w:w="0" w:type="auto"/>
          </w:tcPr>
          <w:p w:rsidR="003B730C" w:rsidRPr="00B46196" w:rsidRDefault="003B730C" w:rsidP="003B730C">
            <w:pPr>
              <w:pStyle w:val="100"/>
              <w:spacing w:before="0" w:after="0"/>
              <w:cnfStyle w:val="000000000000"/>
            </w:pPr>
            <w:r w:rsidRPr="00B46196">
              <w:t>Подтверждение факта страхования по ОМС</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r>
            <w:r w:rsidRPr="00B46196">
              <w:tab/>
              <w:t>[&lt;QRI&gt;…&lt;/QRI&gt;]</w:t>
            </w:r>
          </w:p>
        </w:tc>
        <w:tc>
          <w:tcPr>
            <w:tcW w:w="0" w:type="auto"/>
          </w:tcPr>
          <w:p w:rsidR="003B730C" w:rsidRPr="00B46196" w:rsidRDefault="003B730C" w:rsidP="003B730C">
            <w:pPr>
              <w:pStyle w:val="100"/>
              <w:spacing w:before="0" w:after="0"/>
              <w:cnfStyle w:val="000000000000"/>
            </w:pPr>
            <w:r w:rsidRPr="00B46196">
              <w:t>Уточнение ответа на запрос</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t>&lt;/RSP_ZK1.QUERY_RESPONSE&gt;</w:t>
            </w:r>
            <w:r w:rsidRPr="00B46196">
              <w:rPr>
                <w:lang w:val="en-US"/>
              </w:rPr>
              <w:t>}</w:t>
            </w:r>
            <w:r w:rsidRPr="00B46196">
              <w:t>]</w:t>
            </w:r>
          </w:p>
        </w:tc>
        <w:tc>
          <w:tcPr>
            <w:tcW w:w="0" w:type="auto"/>
          </w:tcPr>
          <w:p w:rsidR="003B730C" w:rsidRPr="00B46196" w:rsidRDefault="003B730C" w:rsidP="003B730C">
            <w:pPr>
              <w:pStyle w:val="100"/>
              <w:spacing w:before="0" w:after="0"/>
              <w:cnfStyle w:val="000000000000"/>
            </w:pPr>
            <w:r w:rsidRPr="00B46196">
              <w:t>--- ОТВЕТ НА ЗАПРОС – конец</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&lt;/RSP_ZK1&gt;</w:t>
            </w:r>
          </w:p>
        </w:tc>
        <w:tc>
          <w:tcPr>
            <w:tcW w:w="0" w:type="auto"/>
          </w:tcPr>
          <w:p w:rsidR="003B730C" w:rsidRPr="00B46196" w:rsidRDefault="003B730C" w:rsidP="003B730C">
            <w:pPr>
              <w:pStyle w:val="100"/>
              <w:spacing w:before="0" w:after="0"/>
              <w:cnfStyle w:val="000000000000"/>
            </w:pPr>
          </w:p>
        </w:tc>
      </w:tr>
    </w:tbl>
    <w:p w:rsidR="003B730C" w:rsidRPr="00B46196" w:rsidRDefault="003B730C" w:rsidP="003B730C"/>
    <w:p w:rsidR="003B730C" w:rsidRPr="00B46196" w:rsidRDefault="003B730C" w:rsidP="003B730C">
      <w:r w:rsidRPr="00B46196">
        <w:t>Ответ на запрос страховой принадлежности застрахованного лица включает в себя информацию, общую для всех сообщений, являющихся ответными (в сегментах MSH, MSA и ERR). Правила заполнения этих сегментов даны в пункте 6.1.1.5.</w:t>
      </w:r>
    </w:p>
    <w:p w:rsidR="003B730C" w:rsidRPr="00B46196" w:rsidRDefault="003B730C" w:rsidP="003B730C"/>
    <w:p w:rsidR="003B730C" w:rsidRPr="00B46196" w:rsidRDefault="003B730C" w:rsidP="00865FFC">
      <w:pPr>
        <w:pStyle w:val="43"/>
        <w:keepNext/>
        <w:numPr>
          <w:ilvl w:val="3"/>
          <w:numId w:val="123"/>
        </w:numPr>
        <w:spacing w:before="0" w:beforeAutospacing="0" w:after="0" w:line="240" w:lineRule="auto"/>
        <w:outlineLvl w:val="9"/>
      </w:pPr>
      <w:bookmarkStart w:id="1026" w:name="_Toc309762980"/>
      <w:bookmarkStart w:id="1027" w:name="_Toc324521347"/>
      <w:r w:rsidRPr="00B46196">
        <w:t>Описание алгоритма поиска</w:t>
      </w:r>
      <w:bookmarkEnd w:id="1026"/>
      <w:bookmarkEnd w:id="1027"/>
    </w:p>
    <w:p w:rsidR="003B730C" w:rsidRPr="00B46196" w:rsidRDefault="003B730C" w:rsidP="003B730C"/>
    <w:p w:rsidR="003B730C" w:rsidRPr="00B46196" w:rsidRDefault="003B730C" w:rsidP="003B730C">
      <w:r w:rsidRPr="00B46196">
        <w:t>Поиск страховой принадлежности производится в два этапа.</w:t>
      </w:r>
    </w:p>
    <w:p w:rsidR="003B730C" w:rsidRPr="00B46196" w:rsidRDefault="003B730C" w:rsidP="003B730C"/>
    <w:p w:rsidR="003B730C" w:rsidRPr="00B46196" w:rsidRDefault="003B730C" w:rsidP="00865FFC">
      <w:pPr>
        <w:pStyle w:val="52"/>
        <w:numPr>
          <w:ilvl w:val="4"/>
          <w:numId w:val="123"/>
        </w:numPr>
        <w:spacing w:before="0" w:beforeAutospacing="0" w:after="0" w:line="240" w:lineRule="auto"/>
        <w:outlineLvl w:val="9"/>
        <w:rPr>
          <w:szCs w:val="24"/>
        </w:rPr>
      </w:pPr>
      <w:bookmarkStart w:id="1028" w:name="_Ref307434062"/>
      <w:r w:rsidRPr="00B46196">
        <w:rPr>
          <w:szCs w:val="24"/>
        </w:rPr>
        <w:t>Поиск застрахованного лица</w:t>
      </w:r>
      <w:bookmarkEnd w:id="1028"/>
    </w:p>
    <w:p w:rsidR="003B730C" w:rsidRPr="00B46196" w:rsidRDefault="003B730C" w:rsidP="003B730C"/>
    <w:p w:rsidR="003B730C" w:rsidRPr="00B46196" w:rsidRDefault="003B730C" w:rsidP="003B730C">
      <w:r w:rsidRPr="00B46196">
        <w:t>В базе данных ЦС ЕРЗ ищутся записи, персональные данные которых удовлетворяют значениям, переданным в полях QPD.5 – QPD.11 и QPD.20 сегмента QPD, по состоянию на дату, заданную параметром QPD.4.</w:t>
      </w:r>
    </w:p>
    <w:p w:rsidR="003B730C" w:rsidRPr="00B46196" w:rsidRDefault="003B730C" w:rsidP="003B730C">
      <w:r w:rsidRPr="00B46196">
        <w:t>Застрахованное лицо признаётся удовлетворяющим запросу, если у этого застрахованного лица найден хотя бы один ключ поиска из числа тех, которые могут быть построены из значений, переданных в запросе. Дополнительно проверяется, чтобы все открытые данные, указанные в запросе, должны быть такими же по состоянию на дату, указанную параметром QPD.4. Другими словами, ключи поиска считаются связанными логической связкой "ИЛИ".</w:t>
      </w:r>
    </w:p>
    <w:p w:rsidR="003B730C" w:rsidRPr="00B46196" w:rsidRDefault="003B730C" w:rsidP="003B730C">
      <w:r w:rsidRPr="00B46196">
        <w:t>Для определения соответствия ключей поиска используется только алгоритм точного поиска.</w:t>
      </w:r>
    </w:p>
    <w:p w:rsidR="003B730C" w:rsidRPr="00B46196" w:rsidRDefault="003B730C" w:rsidP="003B730C">
      <w:r w:rsidRPr="00B46196">
        <w:t>Для каждого найденного таким образом застрахованного лица в ответ на запрос включается группа RSP_ZK1.QUERY_RESPONSE.</w:t>
      </w:r>
      <w:r w:rsidRPr="00B46196">
        <w:rPr>
          <w:rStyle w:val="affe"/>
        </w:rPr>
        <w:footnoteReference w:id="33"/>
      </w:r>
    </w:p>
    <w:p w:rsidR="003B730C" w:rsidRPr="00B46196" w:rsidRDefault="003B730C" w:rsidP="003B730C">
      <w:r w:rsidRPr="00B46196">
        <w:t>На втором этапе производится поиск страховых принадлежностей в соответствии с алгоритмами, описанными ниже.</w:t>
      </w:r>
    </w:p>
    <w:p w:rsidR="003B730C" w:rsidRPr="00B46196" w:rsidRDefault="003B730C" w:rsidP="003B730C"/>
    <w:p w:rsidR="003B730C" w:rsidRPr="00B46196" w:rsidRDefault="003B730C" w:rsidP="00865FFC">
      <w:pPr>
        <w:pStyle w:val="52"/>
        <w:numPr>
          <w:ilvl w:val="4"/>
          <w:numId w:val="123"/>
        </w:numPr>
        <w:spacing w:before="0" w:beforeAutospacing="0" w:after="0" w:line="240" w:lineRule="auto"/>
        <w:outlineLvl w:val="9"/>
        <w:rPr>
          <w:szCs w:val="24"/>
        </w:rPr>
      </w:pPr>
      <w:bookmarkStart w:id="1029" w:name="_Ref287885754"/>
      <w:r w:rsidRPr="00B46196">
        <w:rPr>
          <w:szCs w:val="24"/>
        </w:rPr>
        <w:t>Поиск страховой принадлежности, действующей на текущую дату (на момент выполнения запроса) – производится, если параметр QPD.4 «Дата поиска» в запросе не задан</w:t>
      </w:r>
      <w:bookmarkEnd w:id="1029"/>
      <w:r w:rsidRPr="00B46196">
        <w:rPr>
          <w:szCs w:val="24"/>
        </w:rPr>
        <w:t>:</w:t>
      </w:r>
    </w:p>
    <w:p w:rsidR="003B730C" w:rsidRPr="00B46196" w:rsidRDefault="003B730C" w:rsidP="003B730C">
      <w:pPr>
        <w:pStyle w:val="52"/>
        <w:numPr>
          <w:ilvl w:val="0"/>
          <w:numId w:val="0"/>
        </w:numPr>
        <w:spacing w:before="0" w:beforeAutospacing="0" w:after="0" w:line="240" w:lineRule="auto"/>
        <w:ind w:left="709" w:firstLine="709"/>
        <w:outlineLvl w:val="9"/>
        <w:rPr>
          <w:szCs w:val="24"/>
        </w:rPr>
      </w:pPr>
    </w:p>
    <w:p w:rsidR="003B730C" w:rsidRPr="00B46196" w:rsidRDefault="003B730C" w:rsidP="00865FFC">
      <w:pPr>
        <w:pStyle w:val="aff4"/>
        <w:numPr>
          <w:ilvl w:val="0"/>
          <w:numId w:val="103"/>
        </w:numPr>
        <w:spacing w:before="0" w:after="0" w:line="240" w:lineRule="auto"/>
      </w:pPr>
      <w:bookmarkStart w:id="1030" w:name="_Ref307423977"/>
      <w:r w:rsidRPr="00B46196">
        <w:t>для найденного застрахованного лица ищется состояние на учёте, удовлетворяющее одному из следующих условий:</w:t>
      </w:r>
    </w:p>
    <w:p w:rsidR="003B730C" w:rsidRPr="00B46196" w:rsidRDefault="003B730C" w:rsidP="003B730C">
      <w:pPr>
        <w:pStyle w:val="aff4"/>
        <w:numPr>
          <w:ilvl w:val="0"/>
          <w:numId w:val="12"/>
        </w:numPr>
        <w:spacing w:before="0" w:after="0" w:line="240" w:lineRule="auto"/>
      </w:pPr>
      <w:r w:rsidRPr="00B46196">
        <w:t>застрахованное лицо состоит на учёте,</w:t>
      </w:r>
    </w:p>
    <w:p w:rsidR="003B730C" w:rsidRPr="00B46196" w:rsidRDefault="003B730C" w:rsidP="003B730C">
      <w:r w:rsidRPr="00B46196">
        <w:t xml:space="preserve">или </w:t>
      </w:r>
    </w:p>
    <w:p w:rsidR="003B730C" w:rsidRPr="00B46196" w:rsidRDefault="003B730C" w:rsidP="003B730C">
      <w:pPr>
        <w:pStyle w:val="aff4"/>
        <w:numPr>
          <w:ilvl w:val="0"/>
          <w:numId w:val="12"/>
        </w:numPr>
        <w:spacing w:before="0" w:after="0" w:line="240" w:lineRule="auto"/>
      </w:pPr>
      <w:r w:rsidRPr="00B46196">
        <w:t>застрахованное лицо подлежит восстановлению на учёте,</w:t>
      </w:r>
    </w:p>
    <w:p w:rsidR="003B730C" w:rsidRPr="00B46196" w:rsidRDefault="003B730C" w:rsidP="003B730C">
      <w:r w:rsidRPr="00B46196">
        <w:t>или</w:t>
      </w:r>
    </w:p>
    <w:p w:rsidR="003B730C" w:rsidRPr="00B46196" w:rsidRDefault="003B730C" w:rsidP="003B730C">
      <w:pPr>
        <w:pStyle w:val="aff4"/>
        <w:numPr>
          <w:ilvl w:val="0"/>
          <w:numId w:val="12"/>
        </w:numPr>
        <w:spacing w:before="0" w:after="0" w:line="240" w:lineRule="auto"/>
      </w:pPr>
      <w:r w:rsidRPr="00B46196">
        <w:t>застрахованное лицо подлежит снятию с учёта по любой причине при условии, что дата снятия с учёта ещё не наступила</w:t>
      </w:r>
      <w:bookmarkEnd w:id="1030"/>
      <w:r w:rsidRPr="00B46196">
        <w:t>;</w:t>
      </w:r>
    </w:p>
    <w:p w:rsidR="003B730C" w:rsidRPr="00B46196" w:rsidRDefault="003B730C" w:rsidP="00865FFC">
      <w:pPr>
        <w:pStyle w:val="aff4"/>
        <w:numPr>
          <w:ilvl w:val="0"/>
          <w:numId w:val="103"/>
        </w:numPr>
        <w:spacing w:before="0" w:after="0" w:line="240" w:lineRule="auto"/>
      </w:pPr>
      <w:bookmarkStart w:id="1031" w:name="_Ref288246967"/>
      <w:r w:rsidRPr="00B46196">
        <w:t xml:space="preserve">если такое состояние на учёте найдено, то в сегменте IN1, соответствующем застрахованному лицу, группы RSP_ZK1.QUERY_RESPONSE возвращается информация о страховой принадлежности, соответствующей найденному состоянию на учёте: </w:t>
      </w:r>
      <w:bookmarkEnd w:id="1031"/>
    </w:p>
    <w:p w:rsidR="003B730C" w:rsidRPr="00B46196" w:rsidRDefault="003B730C" w:rsidP="003B730C">
      <w:pPr>
        <w:pStyle w:val="aff4"/>
        <w:numPr>
          <w:ilvl w:val="0"/>
          <w:numId w:val="12"/>
        </w:numPr>
        <w:spacing w:before="0" w:after="0" w:line="240" w:lineRule="auto"/>
      </w:pPr>
      <w:r w:rsidRPr="00B46196">
        <w:t>о полисе ОМС старого образца, если застрахованное лицо имеет действующий полис ОМС старого образца и не обращалось с заявлением о замене СМО или о переоформлении полиса ОМС;</w:t>
      </w:r>
    </w:p>
    <w:p w:rsidR="003B730C" w:rsidRPr="00B46196" w:rsidRDefault="003B730C" w:rsidP="003B730C">
      <w:pPr>
        <w:pStyle w:val="aff4"/>
        <w:numPr>
          <w:ilvl w:val="0"/>
          <w:numId w:val="12"/>
        </w:numPr>
        <w:spacing w:before="0" w:after="0" w:line="240" w:lineRule="auto"/>
      </w:pPr>
      <w:r w:rsidRPr="00B46196">
        <w:t>о временном свидетельстве, если застрахованному лицу выдано временное свидетельство в связи с постановкой на учёт при выборе или замене СМО, либо при переоформлении полиса ОМС без замены СМО, но информация о выдаче полиса ОМС ещё не поступала вне зависимости от того, закончился срок действия временного свидетельства или нет;</w:t>
      </w:r>
    </w:p>
    <w:p w:rsidR="003B730C" w:rsidRPr="00B46196" w:rsidRDefault="003B730C" w:rsidP="003B730C">
      <w:pPr>
        <w:pStyle w:val="aff4"/>
        <w:numPr>
          <w:ilvl w:val="0"/>
          <w:numId w:val="12"/>
        </w:numPr>
        <w:spacing w:before="0" w:after="0" w:line="240" w:lineRule="auto"/>
      </w:pPr>
      <w:r w:rsidRPr="00B46196">
        <w:t>о полисе ОМС единого образца, если застрахованное лицо правомерно состоит на учёте, имея на руках полис ОМС единого образца; если при текущей постановке на учёт выдавалось временное свидетельство, и затем поступила информация о замене его полисом ОМС, то в ответное сообщение включается только информация о действующем полисе ОМС вне зависимости от того, закончился или нет срок действия временного свидетельства.</w:t>
      </w:r>
    </w:p>
    <w:p w:rsidR="003B730C" w:rsidRPr="00B46196" w:rsidRDefault="003B730C" w:rsidP="00865FFC">
      <w:pPr>
        <w:pStyle w:val="aff4"/>
        <w:numPr>
          <w:ilvl w:val="0"/>
          <w:numId w:val="103"/>
        </w:numPr>
        <w:spacing w:before="0" w:after="0" w:line="240" w:lineRule="auto"/>
      </w:pPr>
      <w:r w:rsidRPr="00B46196">
        <w:t>если такое состояние на учёте не найдено, то сегмент IN1 в ответ на запрос не включается.</w:t>
      </w:r>
    </w:p>
    <w:p w:rsidR="003B730C" w:rsidRPr="00B46196" w:rsidRDefault="003B730C" w:rsidP="003B730C">
      <w:pPr>
        <w:pStyle w:val="aff4"/>
        <w:ind w:left="709"/>
      </w:pPr>
    </w:p>
    <w:p w:rsidR="003B730C" w:rsidRPr="00B46196" w:rsidRDefault="003B730C" w:rsidP="00865FFC">
      <w:pPr>
        <w:pStyle w:val="52"/>
        <w:numPr>
          <w:ilvl w:val="4"/>
          <w:numId w:val="123"/>
        </w:numPr>
        <w:spacing w:before="0" w:beforeAutospacing="0" w:after="0" w:line="240" w:lineRule="auto"/>
        <w:outlineLvl w:val="9"/>
        <w:rPr>
          <w:szCs w:val="24"/>
        </w:rPr>
      </w:pPr>
      <w:r w:rsidRPr="00B46196">
        <w:rPr>
          <w:szCs w:val="24"/>
        </w:rPr>
        <w:t>Поиск страховой принадлежности, действующей на заданную дату – производится, если в запросе задан параметр QPD.4 «Дата поиска»:</w:t>
      </w:r>
    </w:p>
    <w:p w:rsidR="003B730C" w:rsidRPr="00B46196" w:rsidRDefault="003B730C" w:rsidP="003B730C">
      <w:pPr>
        <w:pStyle w:val="52"/>
        <w:numPr>
          <w:ilvl w:val="0"/>
          <w:numId w:val="0"/>
        </w:numPr>
        <w:spacing w:before="0" w:beforeAutospacing="0" w:after="0" w:line="240" w:lineRule="auto"/>
        <w:ind w:left="709"/>
        <w:outlineLvl w:val="9"/>
        <w:rPr>
          <w:szCs w:val="24"/>
        </w:rPr>
      </w:pPr>
    </w:p>
    <w:p w:rsidR="003B730C" w:rsidRPr="00B46196" w:rsidRDefault="003B730C" w:rsidP="00865FFC">
      <w:pPr>
        <w:pStyle w:val="aff4"/>
        <w:numPr>
          <w:ilvl w:val="0"/>
          <w:numId w:val="58"/>
        </w:numPr>
        <w:spacing w:before="0" w:after="0" w:line="240" w:lineRule="auto"/>
      </w:pPr>
      <w:r w:rsidRPr="00B46196">
        <w:t>для найденного застрахованного лица ищется состояние на учёте, удовлетворяющее одному из следующих условий:</w:t>
      </w:r>
    </w:p>
    <w:p w:rsidR="003B730C" w:rsidRPr="00B46196" w:rsidRDefault="003B730C" w:rsidP="003B730C">
      <w:pPr>
        <w:pStyle w:val="aff4"/>
        <w:numPr>
          <w:ilvl w:val="0"/>
          <w:numId w:val="12"/>
        </w:numPr>
        <w:spacing w:before="0" w:after="0" w:line="240" w:lineRule="auto"/>
      </w:pPr>
      <w:r w:rsidRPr="00B46196">
        <w:t>дата постановки на учёт не больше даты, заданной в запросе параметром QPD.4,</w:t>
      </w:r>
    </w:p>
    <w:p w:rsidR="003B730C" w:rsidRPr="00B46196" w:rsidRDefault="003B730C" w:rsidP="003B730C">
      <w:r w:rsidRPr="00B46196">
        <w:t>и</w:t>
      </w:r>
    </w:p>
    <w:p w:rsidR="003B730C" w:rsidRPr="00B46196" w:rsidRDefault="003B730C" w:rsidP="003B730C">
      <w:pPr>
        <w:pStyle w:val="aff4"/>
        <w:numPr>
          <w:ilvl w:val="0"/>
          <w:numId w:val="12"/>
        </w:numPr>
        <w:spacing w:before="0" w:after="0" w:line="240" w:lineRule="auto"/>
      </w:pPr>
      <w:r w:rsidRPr="00B46196">
        <w:t xml:space="preserve">(застрахованное лицо состоит на учёте или подлежит восстановлению на учёте </w:t>
      </w:r>
    </w:p>
    <w:p w:rsidR="003B730C" w:rsidRPr="00B46196" w:rsidRDefault="003B730C" w:rsidP="003B730C">
      <w:r w:rsidRPr="00B46196">
        <w:t>или</w:t>
      </w:r>
    </w:p>
    <w:p w:rsidR="003B730C" w:rsidRPr="00B46196" w:rsidRDefault="003B730C" w:rsidP="003B730C">
      <w:pPr>
        <w:pStyle w:val="aff4"/>
        <w:numPr>
          <w:ilvl w:val="0"/>
          <w:numId w:val="12"/>
        </w:numPr>
        <w:spacing w:before="0" w:after="0" w:line="240" w:lineRule="auto"/>
      </w:pPr>
      <w:r w:rsidRPr="00B46196">
        <w:t>застрахованное лицо снято с учёта или подлежит снятию с учёта; при этом дата снятия с учёта не меньше даты, заданной в запросе параметром QPD.4);</w:t>
      </w:r>
    </w:p>
    <w:p w:rsidR="003B730C" w:rsidRPr="00B46196" w:rsidRDefault="003B730C" w:rsidP="00865FFC">
      <w:pPr>
        <w:pStyle w:val="aff4"/>
        <w:numPr>
          <w:ilvl w:val="0"/>
          <w:numId w:val="58"/>
        </w:numPr>
        <w:spacing w:before="0" w:after="0" w:line="240" w:lineRule="auto"/>
      </w:pPr>
      <w:r w:rsidRPr="00B46196">
        <w:t>если такое состояние на учёте найдено, то в сегменте IN1, соответствующем застрахованному лицу, группы RSP_ZK1.QUERY_RESPONSE возвращается информация о страховой принадлежности, соответствующей на</w:t>
      </w:r>
      <w:bookmarkStart w:id="1032" w:name="_Toc309762981"/>
      <w:bookmarkStart w:id="1033" w:name="_Toc324521348"/>
      <w:r w:rsidRPr="00B46196">
        <w:t>йденному состоянию на учёте:</w:t>
      </w:r>
    </w:p>
    <w:p w:rsidR="003B730C" w:rsidRPr="00B46196" w:rsidRDefault="003B730C" w:rsidP="003B730C">
      <w:pPr>
        <w:pStyle w:val="aff4"/>
        <w:numPr>
          <w:ilvl w:val="0"/>
          <w:numId w:val="12"/>
        </w:numPr>
        <w:spacing w:before="0" w:after="0" w:line="240" w:lineRule="auto"/>
      </w:pPr>
      <w:r w:rsidRPr="00B46196">
        <w:t>о полисе ОМС, действо</w:t>
      </w:r>
      <w:bookmarkStart w:id="1034" w:name="_Toc266314577"/>
      <w:bookmarkStart w:id="1035" w:name="_Toc270674580"/>
      <w:bookmarkStart w:id="1036" w:name="_Toc273030514"/>
      <w:bookmarkStart w:id="1037" w:name="_Toc273742486"/>
      <w:bookmarkStart w:id="1038" w:name="_Toc274224636"/>
      <w:bookmarkStart w:id="1039" w:name="_Toc275186447"/>
      <w:bookmarkEnd w:id="1032"/>
      <w:bookmarkEnd w:id="1033"/>
      <w:r w:rsidRPr="00B46196">
        <w:t>вавшем в момент времени, заданный параметром QPD.4. Если в заданный момент времени одновременно действовали временное свидетельство и полис ОМС единого образца, то возвращается только информация о полисе ОМС единого образца.</w:t>
      </w:r>
    </w:p>
    <w:p w:rsidR="003B730C" w:rsidRPr="00B46196" w:rsidRDefault="003B730C" w:rsidP="00865FFC">
      <w:pPr>
        <w:pStyle w:val="aff4"/>
        <w:numPr>
          <w:ilvl w:val="0"/>
          <w:numId w:val="58"/>
        </w:numPr>
        <w:spacing w:before="0" w:after="0" w:line="240" w:lineRule="auto"/>
      </w:pPr>
      <w:r w:rsidRPr="00B46196">
        <w:t xml:space="preserve">если такое состояние на учёте не найдено, то сегмент IN1 в ответ на запрос не включается. </w:t>
      </w:r>
    </w:p>
    <w:p w:rsidR="003B730C" w:rsidRPr="00B46196" w:rsidRDefault="003B730C" w:rsidP="003B730C">
      <w:pPr>
        <w:pStyle w:val="aff4"/>
        <w:ind w:left="709"/>
      </w:pPr>
    </w:p>
    <w:p w:rsidR="003B730C" w:rsidRPr="00B46196" w:rsidRDefault="003B730C" w:rsidP="00865FFC">
      <w:pPr>
        <w:pStyle w:val="43"/>
        <w:keepNext/>
        <w:numPr>
          <w:ilvl w:val="3"/>
          <w:numId w:val="123"/>
        </w:numPr>
        <w:spacing w:before="0" w:beforeAutospacing="0" w:after="0" w:line="240" w:lineRule="auto"/>
        <w:outlineLvl w:val="9"/>
      </w:pPr>
      <w:r w:rsidRPr="00B46196">
        <w:t>Сегмент PID – «Идентификация застрахованного лица»</w:t>
      </w:r>
    </w:p>
    <w:p w:rsidR="003B730C" w:rsidRPr="00B46196" w:rsidRDefault="003B730C" w:rsidP="003B730C"/>
    <w:p w:rsidR="003B730C" w:rsidRPr="00B46196" w:rsidRDefault="003B730C" w:rsidP="003B730C">
      <w:r w:rsidRPr="00B46196">
        <w:t>В поле PID.3 возвращаются:</w:t>
      </w:r>
    </w:p>
    <w:p w:rsidR="003B730C" w:rsidRPr="00B46196" w:rsidRDefault="003B730C" w:rsidP="003B730C">
      <w:pPr>
        <w:pStyle w:val="aff4"/>
        <w:numPr>
          <w:ilvl w:val="0"/>
          <w:numId w:val="12"/>
        </w:numPr>
        <w:spacing w:before="0" w:after="0" w:line="240" w:lineRule="auto"/>
      </w:pPr>
      <w:r w:rsidRPr="00B46196">
        <w:t>главный ЕНП найденного з</w:t>
      </w:r>
      <w:bookmarkStart w:id="1040" w:name="_Toc280109004"/>
      <w:r w:rsidRPr="00B46196">
        <w:t>астрахованного лица (указывается всегда),</w:t>
      </w:r>
    </w:p>
    <w:p w:rsidR="003B730C" w:rsidRPr="00B46196" w:rsidRDefault="003B730C" w:rsidP="003B730C">
      <w:pPr>
        <w:pStyle w:val="aff4"/>
        <w:numPr>
          <w:ilvl w:val="0"/>
          <w:numId w:val="12"/>
        </w:numPr>
        <w:spacing w:before="0" w:after="0" w:line="240" w:lineRule="auto"/>
      </w:pPr>
      <w:r w:rsidRPr="00B46196">
        <w:t>ЕНП, под которыми ЗЛ сос</w:t>
      </w:r>
      <w:bookmarkEnd w:id="1034"/>
      <w:bookmarkEnd w:id="1035"/>
      <w:bookmarkEnd w:id="1036"/>
      <w:bookmarkEnd w:id="1037"/>
      <w:bookmarkEnd w:id="1038"/>
      <w:bookmarkEnd w:id="1039"/>
      <w:bookmarkEnd w:id="1040"/>
      <w:r w:rsidRPr="00B46196">
        <w:t>тояло на учёте для найденной страховой принадлежности (только если найдена страховая принадлежность, удовлетворяющая условию запроса).</w:t>
      </w:r>
    </w:p>
    <w:p w:rsidR="003B730C" w:rsidRPr="00B46196" w:rsidRDefault="003B730C" w:rsidP="003B730C">
      <w:r w:rsidRPr="00B46196">
        <w:t>Поля PID.5, PID.7 и PID.8 являются обязательными, но, поскольку эти значения должны включать персональную информацию, в результат запроса включаются пустые значения.</w:t>
      </w:r>
    </w:p>
    <w:p w:rsidR="003B730C" w:rsidRPr="00B46196" w:rsidRDefault="003B730C" w:rsidP="00865FFC">
      <w:pPr>
        <w:pStyle w:val="af0"/>
        <w:numPr>
          <w:ilvl w:val="1"/>
          <w:numId w:val="124"/>
        </w:numPr>
        <w:spacing w:before="0" w:beforeAutospacing="0" w:after="0"/>
        <w:ind w:left="720"/>
        <w:jc w:val="both"/>
      </w:pPr>
      <w:r w:rsidRPr="00B46196">
        <w:t>Структура сегмента PID (ответ на запрос страховой принадлежности)</w:t>
      </w:r>
    </w:p>
    <w:tbl>
      <w:tblPr>
        <w:tblStyle w:val="aff1"/>
        <w:tblW w:w="10291" w:type="dxa"/>
        <w:tblLayout w:type="fixed"/>
        <w:tblLook w:val="04A0"/>
      </w:tblPr>
      <w:tblGrid>
        <w:gridCol w:w="690"/>
        <w:gridCol w:w="622"/>
        <w:gridCol w:w="654"/>
        <w:gridCol w:w="1434"/>
        <w:gridCol w:w="550"/>
        <w:gridCol w:w="709"/>
        <w:gridCol w:w="671"/>
        <w:gridCol w:w="567"/>
        <w:gridCol w:w="709"/>
        <w:gridCol w:w="1843"/>
        <w:gridCol w:w="1842"/>
      </w:tblGrid>
      <w:tr w:rsidR="00B46196" w:rsidRPr="00B46196" w:rsidTr="003B730C">
        <w:trPr>
          <w:cnfStyle w:val="100000000000"/>
          <w:trHeight w:val="294"/>
        </w:trPr>
        <w:tc>
          <w:tcPr>
            <w:tcW w:w="690" w:type="dxa"/>
            <w:vMerge w:val="restart"/>
            <w:hideMark/>
          </w:tcPr>
          <w:p w:rsidR="003B730C" w:rsidRPr="00B46196" w:rsidRDefault="003B730C" w:rsidP="003B730C">
            <w:pPr>
              <w:pStyle w:val="102"/>
              <w:spacing w:before="0" w:after="0"/>
              <w:jc w:val="both"/>
            </w:pPr>
            <w:r w:rsidRPr="00B46196">
              <w:t>XML-имя</w:t>
            </w:r>
          </w:p>
        </w:tc>
        <w:tc>
          <w:tcPr>
            <w:tcW w:w="622" w:type="dxa"/>
            <w:vMerge w:val="restart"/>
            <w:hideMark/>
          </w:tcPr>
          <w:p w:rsidR="003B730C" w:rsidRPr="00B46196" w:rsidRDefault="003B730C" w:rsidP="003B730C">
            <w:pPr>
              <w:pStyle w:val="102"/>
              <w:spacing w:before="0" w:after="0"/>
              <w:jc w:val="both"/>
            </w:pPr>
            <w:r w:rsidRPr="00B46196">
              <w:t xml:space="preserve">Тип </w:t>
            </w:r>
            <w:r w:rsidRPr="00B46196">
              <w:br/>
              <w:t>данных</w:t>
            </w:r>
          </w:p>
        </w:tc>
        <w:tc>
          <w:tcPr>
            <w:tcW w:w="654" w:type="dxa"/>
            <w:vMerge w:val="restart"/>
            <w:hideMark/>
          </w:tcPr>
          <w:p w:rsidR="003B730C" w:rsidRPr="00B46196" w:rsidRDefault="003B730C" w:rsidP="003B730C">
            <w:pPr>
              <w:pStyle w:val="102"/>
              <w:spacing w:before="0" w:after="0"/>
              <w:jc w:val="both"/>
            </w:pPr>
            <w:r w:rsidRPr="00B46196">
              <w:t>Обяз. поле</w:t>
            </w:r>
          </w:p>
        </w:tc>
        <w:tc>
          <w:tcPr>
            <w:tcW w:w="1434" w:type="dxa"/>
            <w:vMerge w:val="restart"/>
            <w:hideMark/>
          </w:tcPr>
          <w:p w:rsidR="003B730C" w:rsidRPr="00B46196" w:rsidRDefault="003B730C" w:rsidP="003B730C">
            <w:pPr>
              <w:pStyle w:val="100"/>
              <w:spacing w:before="0" w:after="0"/>
            </w:pPr>
            <w:r w:rsidRPr="00B46196">
              <w:t>Имя поля</w:t>
            </w:r>
          </w:p>
        </w:tc>
        <w:tc>
          <w:tcPr>
            <w:tcW w:w="550" w:type="dxa"/>
            <w:vMerge w:val="restart"/>
            <w:hideMark/>
          </w:tcPr>
          <w:p w:rsidR="003B730C" w:rsidRPr="00B46196" w:rsidRDefault="003B730C" w:rsidP="003B730C">
            <w:pPr>
              <w:pStyle w:val="102"/>
              <w:spacing w:before="0" w:after="0"/>
              <w:jc w:val="both"/>
            </w:pPr>
            <w:r w:rsidRPr="00B46196">
              <w:t>Экз.</w:t>
            </w:r>
          </w:p>
        </w:tc>
        <w:tc>
          <w:tcPr>
            <w:tcW w:w="1380" w:type="dxa"/>
            <w:gridSpan w:val="2"/>
            <w:hideMark/>
          </w:tcPr>
          <w:p w:rsidR="003B730C" w:rsidRPr="00B46196" w:rsidRDefault="003B730C" w:rsidP="003B730C">
            <w:pPr>
              <w:pStyle w:val="102"/>
              <w:spacing w:before="0" w:after="0"/>
              <w:jc w:val="both"/>
            </w:pPr>
            <w:r w:rsidRPr="00B46196">
              <w:t>Компонент</w:t>
            </w:r>
          </w:p>
        </w:tc>
        <w:tc>
          <w:tcPr>
            <w:tcW w:w="1276" w:type="dxa"/>
            <w:gridSpan w:val="2"/>
          </w:tcPr>
          <w:p w:rsidR="003B730C" w:rsidRPr="00B46196" w:rsidRDefault="003B730C" w:rsidP="003B730C">
            <w:pPr>
              <w:pStyle w:val="102"/>
              <w:spacing w:before="0" w:after="0"/>
              <w:jc w:val="both"/>
            </w:pPr>
            <w:r w:rsidRPr="00B46196">
              <w:t>Субкомп.</w:t>
            </w:r>
          </w:p>
        </w:tc>
        <w:tc>
          <w:tcPr>
            <w:tcW w:w="1843" w:type="dxa"/>
            <w:vMerge w:val="restart"/>
          </w:tcPr>
          <w:p w:rsidR="003B730C" w:rsidRPr="00B46196" w:rsidRDefault="003B730C" w:rsidP="003B730C">
            <w:pPr>
              <w:pStyle w:val="102"/>
              <w:spacing w:before="0" w:after="0"/>
              <w:jc w:val="both"/>
            </w:pPr>
            <w:r w:rsidRPr="00B46196">
              <w:t>Константа</w:t>
            </w:r>
          </w:p>
        </w:tc>
        <w:tc>
          <w:tcPr>
            <w:tcW w:w="1842" w:type="dxa"/>
            <w:vMerge w:val="restart"/>
            <w:hideMark/>
          </w:tcPr>
          <w:p w:rsidR="003B730C" w:rsidRPr="00B46196" w:rsidRDefault="003B730C" w:rsidP="003B730C">
            <w:pPr>
              <w:pStyle w:val="100"/>
              <w:spacing w:before="0" w:after="0"/>
            </w:pPr>
            <w:r w:rsidRPr="00B46196">
              <w:t>Указания по заполнению</w:t>
            </w:r>
          </w:p>
        </w:tc>
      </w:tr>
      <w:tr w:rsidR="00B46196" w:rsidRPr="00B46196" w:rsidTr="003B730C">
        <w:trPr>
          <w:trHeight w:val="36"/>
        </w:trPr>
        <w:tc>
          <w:tcPr>
            <w:tcW w:w="690" w:type="dxa"/>
            <w:vMerge/>
          </w:tcPr>
          <w:p w:rsidR="003B730C" w:rsidRPr="00B46196" w:rsidRDefault="003B730C" w:rsidP="003B730C">
            <w:pPr>
              <w:pStyle w:val="102"/>
              <w:spacing w:before="0" w:after="0"/>
              <w:jc w:val="both"/>
              <w:rPr>
                <w:b/>
              </w:rPr>
            </w:pPr>
          </w:p>
        </w:tc>
        <w:tc>
          <w:tcPr>
            <w:tcW w:w="622" w:type="dxa"/>
            <w:vMerge/>
          </w:tcPr>
          <w:p w:rsidR="003B730C" w:rsidRPr="00B46196" w:rsidRDefault="003B730C" w:rsidP="003B730C">
            <w:pPr>
              <w:pStyle w:val="102"/>
              <w:spacing w:before="0" w:after="0"/>
              <w:jc w:val="both"/>
              <w:rPr>
                <w:b/>
              </w:rPr>
            </w:pPr>
          </w:p>
        </w:tc>
        <w:tc>
          <w:tcPr>
            <w:tcW w:w="654" w:type="dxa"/>
            <w:vMerge/>
          </w:tcPr>
          <w:p w:rsidR="003B730C" w:rsidRPr="00B46196" w:rsidRDefault="003B730C" w:rsidP="003B730C">
            <w:pPr>
              <w:pStyle w:val="102"/>
              <w:spacing w:before="0" w:after="0"/>
              <w:jc w:val="both"/>
              <w:rPr>
                <w:b/>
              </w:rPr>
            </w:pPr>
          </w:p>
        </w:tc>
        <w:tc>
          <w:tcPr>
            <w:tcW w:w="1434" w:type="dxa"/>
            <w:vMerge/>
          </w:tcPr>
          <w:p w:rsidR="003B730C" w:rsidRPr="00B46196" w:rsidRDefault="003B730C" w:rsidP="003B730C">
            <w:pPr>
              <w:pStyle w:val="100"/>
              <w:spacing w:before="0" w:after="0"/>
              <w:rPr>
                <w:b/>
              </w:rPr>
            </w:pPr>
          </w:p>
        </w:tc>
        <w:tc>
          <w:tcPr>
            <w:tcW w:w="550" w:type="dxa"/>
            <w:vMerge/>
          </w:tcPr>
          <w:p w:rsidR="003B730C" w:rsidRPr="00B46196" w:rsidRDefault="003B730C" w:rsidP="003B730C">
            <w:pPr>
              <w:pStyle w:val="102"/>
              <w:spacing w:before="0" w:after="0"/>
              <w:jc w:val="both"/>
              <w:rPr>
                <w:b/>
              </w:rPr>
            </w:pPr>
          </w:p>
        </w:tc>
        <w:tc>
          <w:tcPr>
            <w:tcW w:w="709" w:type="dxa"/>
          </w:tcPr>
          <w:p w:rsidR="003B730C" w:rsidRPr="00B46196" w:rsidRDefault="003B730C" w:rsidP="003B730C">
            <w:pPr>
              <w:pStyle w:val="102"/>
              <w:spacing w:before="0" w:after="0"/>
              <w:jc w:val="both"/>
            </w:pPr>
            <w:r w:rsidRPr="00B46196">
              <w:t>Имя</w:t>
            </w:r>
          </w:p>
        </w:tc>
        <w:tc>
          <w:tcPr>
            <w:tcW w:w="671" w:type="dxa"/>
          </w:tcPr>
          <w:p w:rsidR="003B730C" w:rsidRPr="00B46196" w:rsidRDefault="003B730C" w:rsidP="003B730C">
            <w:pPr>
              <w:pStyle w:val="102"/>
              <w:spacing w:before="0" w:after="0"/>
              <w:jc w:val="both"/>
            </w:pPr>
            <w:r w:rsidRPr="00B46196">
              <w:t>Обяз.</w:t>
            </w:r>
          </w:p>
        </w:tc>
        <w:tc>
          <w:tcPr>
            <w:tcW w:w="567" w:type="dxa"/>
          </w:tcPr>
          <w:p w:rsidR="003B730C" w:rsidRPr="00B46196" w:rsidRDefault="003B730C" w:rsidP="003B730C">
            <w:pPr>
              <w:pStyle w:val="102"/>
              <w:spacing w:before="0" w:after="0"/>
              <w:jc w:val="both"/>
            </w:pPr>
            <w:r w:rsidRPr="00B46196">
              <w:t>Имя</w:t>
            </w:r>
          </w:p>
        </w:tc>
        <w:tc>
          <w:tcPr>
            <w:tcW w:w="709" w:type="dxa"/>
          </w:tcPr>
          <w:p w:rsidR="003B730C" w:rsidRPr="00B46196" w:rsidRDefault="003B730C" w:rsidP="003B730C">
            <w:pPr>
              <w:pStyle w:val="102"/>
              <w:spacing w:before="0" w:after="0"/>
              <w:jc w:val="both"/>
            </w:pPr>
            <w:r w:rsidRPr="00B46196">
              <w:t>Обяз.</w:t>
            </w:r>
          </w:p>
        </w:tc>
        <w:tc>
          <w:tcPr>
            <w:tcW w:w="1843" w:type="dxa"/>
            <w:vMerge/>
          </w:tcPr>
          <w:p w:rsidR="003B730C" w:rsidRPr="00B46196" w:rsidRDefault="003B730C" w:rsidP="003B730C">
            <w:pPr>
              <w:pStyle w:val="102"/>
              <w:spacing w:before="0" w:after="0"/>
              <w:jc w:val="both"/>
              <w:rPr>
                <w:b/>
              </w:rPr>
            </w:pPr>
          </w:p>
        </w:tc>
        <w:tc>
          <w:tcPr>
            <w:tcW w:w="1842" w:type="dxa"/>
            <w:vMerge/>
          </w:tcPr>
          <w:p w:rsidR="003B730C" w:rsidRPr="00B46196" w:rsidRDefault="003B730C" w:rsidP="003B730C">
            <w:pPr>
              <w:pStyle w:val="100"/>
              <w:spacing w:before="0" w:after="0"/>
              <w:rPr>
                <w:b/>
              </w:rPr>
            </w:pPr>
          </w:p>
        </w:tc>
      </w:tr>
      <w:tr w:rsidR="00B46196" w:rsidRPr="00B46196" w:rsidTr="003B730C">
        <w:trPr>
          <w:trHeight w:val="1304"/>
        </w:trPr>
        <w:tc>
          <w:tcPr>
            <w:tcW w:w="690" w:type="dxa"/>
            <w:vMerge w:val="restart"/>
            <w:hideMark/>
          </w:tcPr>
          <w:p w:rsidR="003B730C" w:rsidRPr="00B46196" w:rsidRDefault="003B730C" w:rsidP="003B730C">
            <w:pPr>
              <w:pStyle w:val="102"/>
              <w:spacing w:before="0" w:after="0"/>
              <w:jc w:val="both"/>
              <w:rPr>
                <w:rStyle w:val="affff6"/>
                <w:b w:val="0"/>
              </w:rPr>
            </w:pPr>
            <w:r w:rsidRPr="00B46196">
              <w:rPr>
                <w:rStyle w:val="affff6"/>
              </w:rPr>
              <w:t>PID.3</w:t>
            </w:r>
          </w:p>
        </w:tc>
        <w:tc>
          <w:tcPr>
            <w:tcW w:w="622" w:type="dxa"/>
            <w:vMerge w:val="restart"/>
            <w:hideMark/>
          </w:tcPr>
          <w:p w:rsidR="003B730C" w:rsidRPr="00B46196" w:rsidRDefault="003B730C" w:rsidP="003B730C">
            <w:pPr>
              <w:pStyle w:val="102"/>
              <w:spacing w:before="0" w:after="0"/>
              <w:jc w:val="both"/>
              <w:rPr>
                <w:rStyle w:val="affff6"/>
                <w:b w:val="0"/>
              </w:rPr>
            </w:pPr>
            <w:r w:rsidRPr="00B46196">
              <w:rPr>
                <w:rStyle w:val="affff6"/>
              </w:rPr>
              <w:t>CX</w:t>
            </w:r>
          </w:p>
        </w:tc>
        <w:tc>
          <w:tcPr>
            <w:tcW w:w="654" w:type="dxa"/>
            <w:vMerge w:val="restart"/>
            <w:hideMark/>
          </w:tcPr>
          <w:p w:rsidR="003B730C" w:rsidRPr="00B46196" w:rsidRDefault="003B730C" w:rsidP="003B730C">
            <w:pPr>
              <w:pStyle w:val="102"/>
              <w:spacing w:before="0" w:after="0"/>
              <w:jc w:val="both"/>
              <w:rPr>
                <w:rStyle w:val="affff6"/>
                <w:b w:val="0"/>
              </w:rPr>
            </w:pPr>
            <w:r w:rsidRPr="00B46196">
              <w:rPr>
                <w:rStyle w:val="affff6"/>
              </w:rPr>
              <w:t>Да</w:t>
            </w:r>
          </w:p>
        </w:tc>
        <w:tc>
          <w:tcPr>
            <w:tcW w:w="1434" w:type="dxa"/>
            <w:vMerge w:val="restart"/>
            <w:hideMark/>
          </w:tcPr>
          <w:p w:rsidR="003B730C" w:rsidRPr="00B46196" w:rsidRDefault="003B730C" w:rsidP="003B730C">
            <w:pPr>
              <w:pStyle w:val="100"/>
              <w:spacing w:before="0" w:after="0"/>
              <w:rPr>
                <w:rStyle w:val="affff6"/>
                <w:b w:val="0"/>
              </w:rPr>
            </w:pPr>
            <w:r w:rsidRPr="00B46196">
              <w:rPr>
                <w:rStyle w:val="affff6"/>
              </w:rPr>
              <w:t>Список идентификаторов застрахованного лица</w:t>
            </w:r>
          </w:p>
        </w:tc>
        <w:tc>
          <w:tcPr>
            <w:tcW w:w="550" w:type="dxa"/>
            <w:vMerge w:val="restart"/>
            <w:hideMark/>
          </w:tcPr>
          <w:p w:rsidR="003B730C" w:rsidRPr="00B46196" w:rsidRDefault="003B730C" w:rsidP="003B730C">
            <w:pPr>
              <w:pStyle w:val="102"/>
              <w:spacing w:before="0" w:after="0"/>
              <w:jc w:val="both"/>
              <w:rPr>
                <w:rStyle w:val="affff6"/>
                <w:b w:val="0"/>
              </w:rPr>
            </w:pPr>
            <w:r w:rsidRPr="00B46196">
              <w:rPr>
                <w:rStyle w:val="affff6"/>
              </w:rPr>
              <w:t>1…*</w:t>
            </w:r>
          </w:p>
        </w:tc>
        <w:tc>
          <w:tcPr>
            <w:tcW w:w="6341" w:type="dxa"/>
            <w:gridSpan w:val="6"/>
          </w:tcPr>
          <w:p w:rsidR="003B730C" w:rsidRPr="00B46196" w:rsidRDefault="003B730C" w:rsidP="003B730C">
            <w:pPr>
              <w:pStyle w:val="102"/>
              <w:spacing w:before="0" w:after="0"/>
              <w:jc w:val="both"/>
            </w:pPr>
            <w:r w:rsidRPr="00B46196">
              <w:t>Идентификаторы застрахованного лица:</w:t>
            </w:r>
          </w:p>
          <w:p w:rsidR="003B730C" w:rsidRPr="00B46196" w:rsidRDefault="003B730C" w:rsidP="003B730C">
            <w:pPr>
              <w:pStyle w:val="102"/>
              <w:spacing w:before="0" w:after="0"/>
              <w:jc w:val="both"/>
            </w:pPr>
            <w:r w:rsidRPr="00B46196">
              <w:t xml:space="preserve">- главный ЕНП (указывается в первом экземпляре поля), </w:t>
            </w:r>
          </w:p>
          <w:p w:rsidR="003B730C" w:rsidRPr="00B46196" w:rsidRDefault="003B730C" w:rsidP="003B730C">
            <w:pPr>
              <w:pStyle w:val="100"/>
              <w:spacing w:before="0" w:after="0"/>
            </w:pPr>
            <w:r w:rsidRPr="00B46196">
              <w:t xml:space="preserve"> - ЕНП, под которым застрахованное лицо поставлено на учёт на территории, куда отправлено сообщение (указывается во втором и последующих экземплярах поля – количество и порядок соответвуют количеству и порядку возвращаемых сегментов IN1).</w:t>
            </w:r>
          </w:p>
        </w:tc>
      </w:tr>
      <w:tr w:rsidR="00B46196" w:rsidRPr="00B46196" w:rsidTr="003B730C">
        <w:trPr>
          <w:trHeight w:val="311"/>
        </w:trPr>
        <w:tc>
          <w:tcPr>
            <w:tcW w:w="690" w:type="dxa"/>
            <w:vMerge/>
          </w:tcPr>
          <w:p w:rsidR="003B730C" w:rsidRPr="00B46196" w:rsidRDefault="003B730C" w:rsidP="003B730C">
            <w:pPr>
              <w:pStyle w:val="102"/>
              <w:spacing w:before="0" w:after="0"/>
              <w:jc w:val="both"/>
              <w:rPr>
                <w:rStyle w:val="affff6"/>
                <w:b w:val="0"/>
              </w:rPr>
            </w:pPr>
          </w:p>
        </w:tc>
        <w:tc>
          <w:tcPr>
            <w:tcW w:w="622" w:type="dxa"/>
            <w:vMerge/>
          </w:tcPr>
          <w:p w:rsidR="003B730C" w:rsidRPr="00B46196" w:rsidRDefault="003B730C" w:rsidP="003B730C">
            <w:pPr>
              <w:pStyle w:val="102"/>
              <w:spacing w:before="0" w:after="0"/>
              <w:jc w:val="both"/>
              <w:rPr>
                <w:rStyle w:val="affff6"/>
                <w:b w:val="0"/>
              </w:rPr>
            </w:pPr>
          </w:p>
        </w:tc>
        <w:tc>
          <w:tcPr>
            <w:tcW w:w="654" w:type="dxa"/>
            <w:vMerge/>
          </w:tcPr>
          <w:p w:rsidR="003B730C" w:rsidRPr="00B46196" w:rsidRDefault="003B730C" w:rsidP="003B730C">
            <w:pPr>
              <w:pStyle w:val="102"/>
              <w:spacing w:before="0" w:after="0"/>
              <w:jc w:val="both"/>
              <w:rPr>
                <w:rStyle w:val="affff6"/>
                <w:b w:val="0"/>
              </w:rPr>
            </w:pPr>
          </w:p>
        </w:tc>
        <w:tc>
          <w:tcPr>
            <w:tcW w:w="1434" w:type="dxa"/>
            <w:vMerge/>
          </w:tcPr>
          <w:p w:rsidR="003B730C" w:rsidRPr="00B46196" w:rsidRDefault="003B730C" w:rsidP="003B730C">
            <w:pPr>
              <w:pStyle w:val="100"/>
              <w:spacing w:before="0" w:after="0"/>
              <w:rPr>
                <w:rStyle w:val="affff6"/>
                <w:b w:val="0"/>
              </w:rPr>
            </w:pPr>
          </w:p>
        </w:tc>
        <w:tc>
          <w:tcPr>
            <w:tcW w:w="550" w:type="dxa"/>
            <w:vMerge/>
          </w:tcPr>
          <w:p w:rsidR="003B730C" w:rsidRPr="00B46196" w:rsidRDefault="003B730C" w:rsidP="003B730C">
            <w:pPr>
              <w:pStyle w:val="102"/>
              <w:spacing w:before="0" w:after="0"/>
              <w:jc w:val="both"/>
              <w:rPr>
                <w:rStyle w:val="affff6"/>
                <w:b w:val="0"/>
              </w:rPr>
            </w:pPr>
          </w:p>
        </w:tc>
        <w:tc>
          <w:tcPr>
            <w:tcW w:w="709" w:type="dxa"/>
          </w:tcPr>
          <w:p w:rsidR="003B730C" w:rsidRPr="00B46196" w:rsidRDefault="003B730C" w:rsidP="003B730C">
            <w:pPr>
              <w:pStyle w:val="102"/>
              <w:spacing w:before="0" w:after="0"/>
              <w:jc w:val="both"/>
              <w:rPr>
                <w:rStyle w:val="affff6"/>
                <w:b w:val="0"/>
              </w:rPr>
            </w:pPr>
            <w:r w:rsidRPr="00B46196">
              <w:rPr>
                <w:rStyle w:val="affff6"/>
              </w:rPr>
              <w:t>CX.1</w:t>
            </w:r>
          </w:p>
        </w:tc>
        <w:tc>
          <w:tcPr>
            <w:tcW w:w="671" w:type="dxa"/>
          </w:tcPr>
          <w:p w:rsidR="003B730C" w:rsidRPr="00B46196" w:rsidRDefault="003B730C" w:rsidP="003B730C">
            <w:pPr>
              <w:pStyle w:val="102"/>
              <w:spacing w:before="0" w:after="0"/>
              <w:jc w:val="both"/>
              <w:rPr>
                <w:rStyle w:val="affff6"/>
                <w:b w:val="0"/>
              </w:rPr>
            </w:pPr>
            <w:r w:rsidRPr="00B46196">
              <w:rPr>
                <w:rStyle w:val="affff6"/>
              </w:rPr>
              <w:t>Да</w:t>
            </w:r>
          </w:p>
        </w:tc>
        <w:tc>
          <w:tcPr>
            <w:tcW w:w="567" w:type="dxa"/>
          </w:tcPr>
          <w:p w:rsidR="003B730C" w:rsidRPr="00B46196" w:rsidRDefault="003B730C" w:rsidP="003B730C">
            <w:pPr>
              <w:pStyle w:val="102"/>
              <w:spacing w:before="0" w:after="0"/>
              <w:jc w:val="both"/>
            </w:pPr>
          </w:p>
        </w:tc>
        <w:tc>
          <w:tcPr>
            <w:tcW w:w="709" w:type="dxa"/>
          </w:tcPr>
          <w:p w:rsidR="003B730C" w:rsidRPr="00B46196" w:rsidRDefault="003B730C" w:rsidP="003B730C">
            <w:pPr>
              <w:pStyle w:val="102"/>
              <w:spacing w:before="0" w:after="0"/>
              <w:jc w:val="both"/>
            </w:pPr>
          </w:p>
        </w:tc>
        <w:tc>
          <w:tcPr>
            <w:tcW w:w="1843" w:type="dxa"/>
          </w:tcPr>
          <w:p w:rsidR="003B730C" w:rsidRPr="00B46196" w:rsidRDefault="003B730C" w:rsidP="003B730C">
            <w:pPr>
              <w:pStyle w:val="102"/>
              <w:spacing w:before="0" w:after="0"/>
              <w:jc w:val="both"/>
            </w:pPr>
          </w:p>
        </w:tc>
        <w:tc>
          <w:tcPr>
            <w:tcW w:w="1842" w:type="dxa"/>
          </w:tcPr>
          <w:p w:rsidR="003B730C" w:rsidRPr="00B46196" w:rsidRDefault="003B730C" w:rsidP="003B730C">
            <w:pPr>
              <w:pStyle w:val="100"/>
              <w:spacing w:before="0" w:after="0"/>
            </w:pPr>
            <w:r w:rsidRPr="00B46196">
              <w:t>Значение ЕНП.</w:t>
            </w:r>
          </w:p>
        </w:tc>
      </w:tr>
      <w:tr w:rsidR="00B46196" w:rsidRPr="00B46196" w:rsidTr="003B730C">
        <w:trPr>
          <w:trHeight w:val="85"/>
        </w:trPr>
        <w:tc>
          <w:tcPr>
            <w:tcW w:w="690" w:type="dxa"/>
            <w:vMerge/>
          </w:tcPr>
          <w:p w:rsidR="003B730C" w:rsidRPr="00B46196" w:rsidRDefault="003B730C" w:rsidP="003B730C">
            <w:pPr>
              <w:pStyle w:val="102"/>
              <w:spacing w:before="0" w:after="0"/>
              <w:jc w:val="both"/>
              <w:rPr>
                <w:rStyle w:val="affff6"/>
                <w:b w:val="0"/>
              </w:rPr>
            </w:pPr>
          </w:p>
        </w:tc>
        <w:tc>
          <w:tcPr>
            <w:tcW w:w="622" w:type="dxa"/>
            <w:vMerge/>
          </w:tcPr>
          <w:p w:rsidR="003B730C" w:rsidRPr="00B46196" w:rsidRDefault="003B730C" w:rsidP="003B730C">
            <w:pPr>
              <w:pStyle w:val="102"/>
              <w:spacing w:before="0" w:after="0"/>
              <w:jc w:val="both"/>
              <w:rPr>
                <w:rStyle w:val="affff6"/>
                <w:b w:val="0"/>
              </w:rPr>
            </w:pPr>
          </w:p>
        </w:tc>
        <w:tc>
          <w:tcPr>
            <w:tcW w:w="654" w:type="dxa"/>
            <w:vMerge/>
          </w:tcPr>
          <w:p w:rsidR="003B730C" w:rsidRPr="00B46196" w:rsidRDefault="003B730C" w:rsidP="003B730C">
            <w:pPr>
              <w:pStyle w:val="102"/>
              <w:spacing w:before="0" w:after="0"/>
              <w:jc w:val="both"/>
              <w:rPr>
                <w:rStyle w:val="affff6"/>
                <w:b w:val="0"/>
              </w:rPr>
            </w:pPr>
          </w:p>
        </w:tc>
        <w:tc>
          <w:tcPr>
            <w:tcW w:w="1434" w:type="dxa"/>
            <w:vMerge/>
          </w:tcPr>
          <w:p w:rsidR="003B730C" w:rsidRPr="00B46196" w:rsidRDefault="003B730C" w:rsidP="003B730C">
            <w:pPr>
              <w:pStyle w:val="100"/>
              <w:spacing w:before="0" w:after="0"/>
              <w:rPr>
                <w:rStyle w:val="affff6"/>
                <w:b w:val="0"/>
              </w:rPr>
            </w:pPr>
          </w:p>
        </w:tc>
        <w:tc>
          <w:tcPr>
            <w:tcW w:w="550" w:type="dxa"/>
            <w:vMerge/>
          </w:tcPr>
          <w:p w:rsidR="003B730C" w:rsidRPr="00B46196" w:rsidRDefault="003B730C" w:rsidP="003B730C">
            <w:pPr>
              <w:pStyle w:val="102"/>
              <w:spacing w:before="0" w:after="0"/>
              <w:jc w:val="both"/>
              <w:rPr>
                <w:rStyle w:val="affff6"/>
                <w:b w:val="0"/>
              </w:rPr>
            </w:pPr>
          </w:p>
        </w:tc>
        <w:tc>
          <w:tcPr>
            <w:tcW w:w="709" w:type="dxa"/>
            <w:vMerge w:val="restart"/>
          </w:tcPr>
          <w:p w:rsidR="003B730C" w:rsidRPr="00B46196" w:rsidRDefault="003B730C" w:rsidP="003B730C">
            <w:pPr>
              <w:pStyle w:val="100"/>
              <w:spacing w:before="0" w:after="0"/>
            </w:pPr>
            <w:r w:rsidRPr="00B46196">
              <w:rPr>
                <w:lang w:val="en-US"/>
              </w:rPr>
              <w:t>CX</w:t>
            </w:r>
            <w:r w:rsidRPr="00B46196">
              <w:t>.4</w:t>
            </w:r>
          </w:p>
        </w:tc>
        <w:tc>
          <w:tcPr>
            <w:tcW w:w="671" w:type="dxa"/>
            <w:vMerge w:val="restart"/>
          </w:tcPr>
          <w:p w:rsidR="003B730C" w:rsidRPr="00B46196" w:rsidRDefault="003B730C" w:rsidP="003B730C">
            <w:pPr>
              <w:pStyle w:val="100"/>
              <w:spacing w:before="0" w:after="0"/>
            </w:pPr>
            <w:r w:rsidRPr="00B46196">
              <w:t>Да</w:t>
            </w:r>
          </w:p>
        </w:tc>
        <w:tc>
          <w:tcPr>
            <w:tcW w:w="4961" w:type="dxa"/>
            <w:gridSpan w:val="4"/>
          </w:tcPr>
          <w:p w:rsidR="003B730C" w:rsidRPr="00B46196" w:rsidRDefault="003B730C" w:rsidP="003B730C">
            <w:pPr>
              <w:pStyle w:val="100"/>
              <w:spacing w:before="0" w:after="0"/>
            </w:pPr>
            <w:r w:rsidRPr="00B46196">
              <w:t>Код ТФОМС, в котором ЗЛ поставлено на учёт под данным ЕНП.</w:t>
            </w:r>
          </w:p>
        </w:tc>
      </w:tr>
      <w:tr w:rsidR="00B46196" w:rsidRPr="00B46196" w:rsidTr="003B730C">
        <w:trPr>
          <w:trHeight w:val="85"/>
        </w:trPr>
        <w:tc>
          <w:tcPr>
            <w:tcW w:w="690" w:type="dxa"/>
            <w:vMerge/>
          </w:tcPr>
          <w:p w:rsidR="003B730C" w:rsidRPr="00B46196" w:rsidRDefault="003B730C" w:rsidP="003B730C">
            <w:pPr>
              <w:pStyle w:val="102"/>
              <w:spacing w:before="0" w:after="0"/>
              <w:jc w:val="both"/>
              <w:rPr>
                <w:rStyle w:val="affff6"/>
                <w:b w:val="0"/>
              </w:rPr>
            </w:pPr>
          </w:p>
        </w:tc>
        <w:tc>
          <w:tcPr>
            <w:tcW w:w="622" w:type="dxa"/>
            <w:vMerge/>
          </w:tcPr>
          <w:p w:rsidR="003B730C" w:rsidRPr="00B46196" w:rsidRDefault="003B730C" w:rsidP="003B730C">
            <w:pPr>
              <w:pStyle w:val="102"/>
              <w:spacing w:before="0" w:after="0"/>
              <w:jc w:val="both"/>
              <w:rPr>
                <w:rStyle w:val="affff6"/>
                <w:b w:val="0"/>
              </w:rPr>
            </w:pPr>
          </w:p>
        </w:tc>
        <w:tc>
          <w:tcPr>
            <w:tcW w:w="654" w:type="dxa"/>
            <w:vMerge/>
          </w:tcPr>
          <w:p w:rsidR="003B730C" w:rsidRPr="00B46196" w:rsidRDefault="003B730C" w:rsidP="003B730C">
            <w:pPr>
              <w:pStyle w:val="102"/>
              <w:spacing w:before="0" w:after="0"/>
              <w:jc w:val="both"/>
              <w:rPr>
                <w:rStyle w:val="affff6"/>
                <w:b w:val="0"/>
              </w:rPr>
            </w:pPr>
          </w:p>
        </w:tc>
        <w:tc>
          <w:tcPr>
            <w:tcW w:w="1434" w:type="dxa"/>
            <w:vMerge/>
          </w:tcPr>
          <w:p w:rsidR="003B730C" w:rsidRPr="00B46196" w:rsidRDefault="003B730C" w:rsidP="003B730C">
            <w:pPr>
              <w:pStyle w:val="100"/>
              <w:spacing w:before="0" w:after="0"/>
              <w:rPr>
                <w:rStyle w:val="affff6"/>
                <w:b w:val="0"/>
              </w:rPr>
            </w:pPr>
          </w:p>
        </w:tc>
        <w:tc>
          <w:tcPr>
            <w:tcW w:w="550" w:type="dxa"/>
            <w:vMerge/>
          </w:tcPr>
          <w:p w:rsidR="003B730C" w:rsidRPr="00B46196" w:rsidRDefault="003B730C" w:rsidP="003B730C">
            <w:pPr>
              <w:pStyle w:val="102"/>
              <w:spacing w:before="0" w:after="0"/>
              <w:jc w:val="both"/>
              <w:rPr>
                <w:rStyle w:val="affff6"/>
                <w:b w:val="0"/>
              </w:rPr>
            </w:pPr>
          </w:p>
        </w:tc>
        <w:tc>
          <w:tcPr>
            <w:tcW w:w="709" w:type="dxa"/>
            <w:vMerge/>
          </w:tcPr>
          <w:p w:rsidR="003B730C" w:rsidRPr="00B46196" w:rsidRDefault="003B730C" w:rsidP="003B730C">
            <w:pPr>
              <w:pStyle w:val="100"/>
              <w:spacing w:before="0" w:after="0"/>
            </w:pPr>
          </w:p>
        </w:tc>
        <w:tc>
          <w:tcPr>
            <w:tcW w:w="671" w:type="dxa"/>
            <w:vMerge/>
          </w:tcPr>
          <w:p w:rsidR="003B730C" w:rsidRPr="00B46196" w:rsidRDefault="003B730C" w:rsidP="003B730C">
            <w:pPr>
              <w:pStyle w:val="100"/>
              <w:spacing w:before="0" w:after="0"/>
            </w:pPr>
          </w:p>
        </w:tc>
        <w:tc>
          <w:tcPr>
            <w:tcW w:w="567" w:type="dxa"/>
          </w:tcPr>
          <w:p w:rsidR="003B730C" w:rsidRPr="00B46196" w:rsidRDefault="003B730C" w:rsidP="003B730C">
            <w:pPr>
              <w:pStyle w:val="100"/>
              <w:spacing w:before="0" w:after="0"/>
              <w:rPr>
                <w:iCs/>
              </w:rPr>
            </w:pPr>
            <w:r w:rsidRPr="00B46196">
              <w:rPr>
                <w:iCs/>
              </w:rPr>
              <w:t>Н</w:t>
            </w:r>
            <w:r w:rsidRPr="00B46196">
              <w:rPr>
                <w:iCs/>
                <w:lang w:val="en-US"/>
              </w:rPr>
              <w:t>D</w:t>
            </w:r>
            <w:r w:rsidRPr="00B46196">
              <w:rPr>
                <w:iCs/>
              </w:rPr>
              <w:t>.1</w:t>
            </w:r>
          </w:p>
        </w:tc>
        <w:tc>
          <w:tcPr>
            <w:tcW w:w="709" w:type="dxa"/>
          </w:tcPr>
          <w:p w:rsidR="003B730C" w:rsidRPr="00B46196" w:rsidRDefault="003B730C" w:rsidP="003B730C">
            <w:pPr>
              <w:pStyle w:val="100"/>
              <w:spacing w:before="0" w:after="0"/>
            </w:pPr>
            <w:r w:rsidRPr="00B46196">
              <w:t>Да</w:t>
            </w:r>
          </w:p>
        </w:tc>
        <w:tc>
          <w:tcPr>
            <w:tcW w:w="1843" w:type="dxa"/>
          </w:tcPr>
          <w:p w:rsidR="003B730C" w:rsidRPr="00B46196" w:rsidRDefault="003B730C" w:rsidP="003B730C">
            <w:pPr>
              <w:pStyle w:val="100"/>
              <w:spacing w:before="0" w:after="0"/>
              <w:rPr>
                <w:iCs/>
              </w:rPr>
            </w:pPr>
          </w:p>
        </w:tc>
        <w:tc>
          <w:tcPr>
            <w:tcW w:w="1842" w:type="dxa"/>
          </w:tcPr>
          <w:p w:rsidR="003B730C" w:rsidRPr="00B46196" w:rsidRDefault="003B730C" w:rsidP="003B730C">
            <w:pPr>
              <w:pStyle w:val="100"/>
              <w:spacing w:before="0" w:after="0"/>
              <w:rPr>
                <w:iCs/>
              </w:rPr>
            </w:pPr>
            <w:r w:rsidRPr="00B46196">
              <w:rPr>
                <w:iCs/>
              </w:rPr>
              <w:t>Пятизначный идентификатор ТФОМС, в ИС РС ЕРЗ которого ЗЛ поставлено на учёт с данным ЕНП.</w:t>
            </w:r>
          </w:p>
        </w:tc>
      </w:tr>
      <w:tr w:rsidR="00B46196" w:rsidRPr="00B46196" w:rsidTr="003B730C">
        <w:trPr>
          <w:trHeight w:val="85"/>
        </w:trPr>
        <w:tc>
          <w:tcPr>
            <w:tcW w:w="690" w:type="dxa"/>
            <w:vMerge/>
          </w:tcPr>
          <w:p w:rsidR="003B730C" w:rsidRPr="00B46196" w:rsidRDefault="003B730C" w:rsidP="003B730C">
            <w:pPr>
              <w:pStyle w:val="102"/>
              <w:spacing w:before="0" w:after="0"/>
              <w:jc w:val="both"/>
              <w:rPr>
                <w:rStyle w:val="affff6"/>
                <w:b w:val="0"/>
              </w:rPr>
            </w:pPr>
          </w:p>
        </w:tc>
        <w:tc>
          <w:tcPr>
            <w:tcW w:w="622" w:type="dxa"/>
            <w:vMerge/>
          </w:tcPr>
          <w:p w:rsidR="003B730C" w:rsidRPr="00B46196" w:rsidRDefault="003B730C" w:rsidP="003B730C">
            <w:pPr>
              <w:pStyle w:val="102"/>
              <w:spacing w:before="0" w:after="0"/>
              <w:jc w:val="both"/>
              <w:rPr>
                <w:rStyle w:val="affff6"/>
                <w:b w:val="0"/>
              </w:rPr>
            </w:pPr>
          </w:p>
        </w:tc>
        <w:tc>
          <w:tcPr>
            <w:tcW w:w="654" w:type="dxa"/>
            <w:vMerge/>
          </w:tcPr>
          <w:p w:rsidR="003B730C" w:rsidRPr="00B46196" w:rsidRDefault="003B730C" w:rsidP="003B730C">
            <w:pPr>
              <w:pStyle w:val="102"/>
              <w:spacing w:before="0" w:after="0"/>
              <w:jc w:val="both"/>
              <w:rPr>
                <w:rStyle w:val="affff6"/>
                <w:b w:val="0"/>
              </w:rPr>
            </w:pPr>
          </w:p>
        </w:tc>
        <w:tc>
          <w:tcPr>
            <w:tcW w:w="1434" w:type="dxa"/>
            <w:vMerge/>
          </w:tcPr>
          <w:p w:rsidR="003B730C" w:rsidRPr="00B46196" w:rsidRDefault="003B730C" w:rsidP="003B730C">
            <w:pPr>
              <w:pStyle w:val="100"/>
              <w:spacing w:before="0" w:after="0"/>
              <w:rPr>
                <w:rStyle w:val="affff6"/>
                <w:b w:val="0"/>
              </w:rPr>
            </w:pPr>
          </w:p>
        </w:tc>
        <w:tc>
          <w:tcPr>
            <w:tcW w:w="550" w:type="dxa"/>
            <w:vMerge/>
          </w:tcPr>
          <w:p w:rsidR="003B730C" w:rsidRPr="00B46196" w:rsidRDefault="003B730C" w:rsidP="003B730C">
            <w:pPr>
              <w:pStyle w:val="102"/>
              <w:spacing w:before="0" w:after="0"/>
              <w:jc w:val="both"/>
              <w:rPr>
                <w:rStyle w:val="affff6"/>
                <w:b w:val="0"/>
              </w:rPr>
            </w:pPr>
          </w:p>
        </w:tc>
        <w:tc>
          <w:tcPr>
            <w:tcW w:w="709" w:type="dxa"/>
            <w:vMerge/>
          </w:tcPr>
          <w:p w:rsidR="003B730C" w:rsidRPr="00B46196" w:rsidRDefault="003B730C" w:rsidP="003B730C">
            <w:pPr>
              <w:pStyle w:val="100"/>
              <w:spacing w:before="0" w:after="0"/>
            </w:pPr>
          </w:p>
        </w:tc>
        <w:tc>
          <w:tcPr>
            <w:tcW w:w="671" w:type="dxa"/>
            <w:vMerge/>
          </w:tcPr>
          <w:p w:rsidR="003B730C" w:rsidRPr="00B46196" w:rsidRDefault="003B730C" w:rsidP="003B730C">
            <w:pPr>
              <w:pStyle w:val="100"/>
              <w:spacing w:before="0" w:after="0"/>
            </w:pPr>
          </w:p>
        </w:tc>
        <w:tc>
          <w:tcPr>
            <w:tcW w:w="567" w:type="dxa"/>
          </w:tcPr>
          <w:p w:rsidR="003B730C" w:rsidRPr="00B46196" w:rsidRDefault="003B730C" w:rsidP="003B730C">
            <w:pPr>
              <w:pStyle w:val="100"/>
              <w:spacing w:before="0" w:after="0"/>
              <w:rPr>
                <w:iCs/>
                <w:lang w:val="en-US"/>
              </w:rPr>
            </w:pPr>
            <w:r w:rsidRPr="00B46196">
              <w:rPr>
                <w:iCs/>
              </w:rPr>
              <w:t>Н</w:t>
            </w:r>
            <w:r w:rsidRPr="00B46196">
              <w:rPr>
                <w:iCs/>
                <w:lang w:val="en-US"/>
              </w:rPr>
              <w:t>D.2</w:t>
            </w:r>
          </w:p>
        </w:tc>
        <w:tc>
          <w:tcPr>
            <w:tcW w:w="709" w:type="dxa"/>
          </w:tcPr>
          <w:p w:rsidR="003B730C" w:rsidRPr="00B46196" w:rsidRDefault="003B730C" w:rsidP="003B730C">
            <w:pPr>
              <w:pStyle w:val="100"/>
              <w:spacing w:before="0" w:after="0"/>
            </w:pPr>
            <w:r w:rsidRPr="00B46196">
              <w:t>Да</w:t>
            </w:r>
          </w:p>
        </w:tc>
        <w:tc>
          <w:tcPr>
            <w:tcW w:w="1843" w:type="dxa"/>
          </w:tcPr>
          <w:p w:rsidR="003B730C" w:rsidRPr="00B46196" w:rsidRDefault="003B730C" w:rsidP="003B730C">
            <w:pPr>
              <w:pStyle w:val="100"/>
              <w:spacing w:before="0" w:after="0"/>
              <w:rPr>
                <w:rStyle w:val="affff6"/>
                <w:b w:val="0"/>
              </w:rPr>
            </w:pPr>
            <w:r w:rsidRPr="00B46196">
              <w:rPr>
                <w:rStyle w:val="affff6"/>
              </w:rPr>
              <w:t>1.2.643.2.40.3.3.1.0</w:t>
            </w:r>
          </w:p>
        </w:tc>
        <w:tc>
          <w:tcPr>
            <w:tcW w:w="1842" w:type="dxa"/>
          </w:tcPr>
          <w:p w:rsidR="003B730C" w:rsidRPr="00B46196" w:rsidRDefault="003B730C" w:rsidP="003B730C">
            <w:pPr>
              <w:pStyle w:val="100"/>
              <w:spacing w:before="0" w:after="0"/>
              <w:rPr>
                <w:iCs/>
              </w:rPr>
            </w:pPr>
            <w:r w:rsidRPr="00B46196">
              <w:rPr>
                <w:iCs/>
              </w:rPr>
              <w:t>ОИД кода ТФОМС.</w:t>
            </w:r>
          </w:p>
        </w:tc>
      </w:tr>
      <w:tr w:rsidR="00B46196" w:rsidRPr="00B46196" w:rsidTr="003B730C">
        <w:trPr>
          <w:trHeight w:val="85"/>
        </w:trPr>
        <w:tc>
          <w:tcPr>
            <w:tcW w:w="690" w:type="dxa"/>
            <w:vMerge/>
          </w:tcPr>
          <w:p w:rsidR="003B730C" w:rsidRPr="00B46196" w:rsidRDefault="003B730C" w:rsidP="003B730C">
            <w:pPr>
              <w:pStyle w:val="102"/>
              <w:spacing w:before="0" w:after="0"/>
              <w:jc w:val="both"/>
              <w:rPr>
                <w:rStyle w:val="affff6"/>
                <w:b w:val="0"/>
              </w:rPr>
            </w:pPr>
          </w:p>
        </w:tc>
        <w:tc>
          <w:tcPr>
            <w:tcW w:w="622" w:type="dxa"/>
            <w:vMerge/>
          </w:tcPr>
          <w:p w:rsidR="003B730C" w:rsidRPr="00B46196" w:rsidRDefault="003B730C" w:rsidP="003B730C">
            <w:pPr>
              <w:pStyle w:val="102"/>
              <w:spacing w:before="0" w:after="0"/>
              <w:jc w:val="both"/>
              <w:rPr>
                <w:rStyle w:val="affff6"/>
                <w:b w:val="0"/>
              </w:rPr>
            </w:pPr>
          </w:p>
        </w:tc>
        <w:tc>
          <w:tcPr>
            <w:tcW w:w="654" w:type="dxa"/>
            <w:vMerge/>
          </w:tcPr>
          <w:p w:rsidR="003B730C" w:rsidRPr="00B46196" w:rsidRDefault="003B730C" w:rsidP="003B730C">
            <w:pPr>
              <w:pStyle w:val="102"/>
              <w:spacing w:before="0" w:after="0"/>
              <w:jc w:val="both"/>
              <w:rPr>
                <w:rStyle w:val="affff6"/>
                <w:b w:val="0"/>
              </w:rPr>
            </w:pPr>
          </w:p>
        </w:tc>
        <w:tc>
          <w:tcPr>
            <w:tcW w:w="1434" w:type="dxa"/>
            <w:vMerge/>
          </w:tcPr>
          <w:p w:rsidR="003B730C" w:rsidRPr="00B46196" w:rsidRDefault="003B730C" w:rsidP="003B730C">
            <w:pPr>
              <w:pStyle w:val="100"/>
              <w:spacing w:before="0" w:after="0"/>
              <w:rPr>
                <w:rStyle w:val="affff6"/>
                <w:b w:val="0"/>
              </w:rPr>
            </w:pPr>
          </w:p>
        </w:tc>
        <w:tc>
          <w:tcPr>
            <w:tcW w:w="550" w:type="dxa"/>
            <w:vMerge/>
          </w:tcPr>
          <w:p w:rsidR="003B730C" w:rsidRPr="00B46196" w:rsidRDefault="003B730C" w:rsidP="003B730C">
            <w:pPr>
              <w:pStyle w:val="102"/>
              <w:spacing w:before="0" w:after="0"/>
              <w:jc w:val="both"/>
              <w:rPr>
                <w:rStyle w:val="affff6"/>
                <w:b w:val="0"/>
              </w:rPr>
            </w:pPr>
          </w:p>
        </w:tc>
        <w:tc>
          <w:tcPr>
            <w:tcW w:w="709" w:type="dxa"/>
            <w:vMerge/>
          </w:tcPr>
          <w:p w:rsidR="003B730C" w:rsidRPr="00B46196" w:rsidRDefault="003B730C" w:rsidP="003B730C">
            <w:pPr>
              <w:pStyle w:val="100"/>
              <w:spacing w:before="0" w:after="0"/>
            </w:pPr>
          </w:p>
        </w:tc>
        <w:tc>
          <w:tcPr>
            <w:tcW w:w="671" w:type="dxa"/>
            <w:vMerge/>
          </w:tcPr>
          <w:p w:rsidR="003B730C" w:rsidRPr="00B46196" w:rsidRDefault="003B730C" w:rsidP="003B730C">
            <w:pPr>
              <w:pStyle w:val="100"/>
              <w:spacing w:before="0" w:after="0"/>
            </w:pPr>
          </w:p>
        </w:tc>
        <w:tc>
          <w:tcPr>
            <w:tcW w:w="567" w:type="dxa"/>
          </w:tcPr>
          <w:p w:rsidR="003B730C" w:rsidRPr="00B46196" w:rsidRDefault="003B730C" w:rsidP="003B730C">
            <w:pPr>
              <w:pStyle w:val="100"/>
              <w:spacing w:before="0" w:after="0"/>
              <w:rPr>
                <w:lang w:val="en-US"/>
              </w:rPr>
            </w:pPr>
            <w:r w:rsidRPr="00B46196">
              <w:t>НD.3</w:t>
            </w:r>
          </w:p>
        </w:tc>
        <w:tc>
          <w:tcPr>
            <w:tcW w:w="709" w:type="dxa"/>
          </w:tcPr>
          <w:p w:rsidR="003B730C" w:rsidRPr="00B46196" w:rsidRDefault="003B730C" w:rsidP="003B730C">
            <w:pPr>
              <w:pStyle w:val="100"/>
              <w:spacing w:before="0" w:after="0"/>
            </w:pPr>
            <w:r w:rsidRPr="00B46196">
              <w:t>Нет</w:t>
            </w:r>
          </w:p>
        </w:tc>
        <w:tc>
          <w:tcPr>
            <w:tcW w:w="1843" w:type="dxa"/>
          </w:tcPr>
          <w:p w:rsidR="003B730C" w:rsidRPr="00B46196" w:rsidRDefault="003B730C" w:rsidP="003B730C">
            <w:pPr>
              <w:pStyle w:val="100"/>
              <w:tabs>
                <w:tab w:val="left" w:pos="1060"/>
              </w:tabs>
              <w:spacing w:before="0" w:after="0"/>
            </w:pPr>
            <w:r w:rsidRPr="00B46196">
              <w:t>ISO</w:t>
            </w:r>
          </w:p>
        </w:tc>
        <w:tc>
          <w:tcPr>
            <w:tcW w:w="1842" w:type="dxa"/>
          </w:tcPr>
          <w:p w:rsidR="003B730C" w:rsidRPr="00B46196" w:rsidRDefault="003B730C" w:rsidP="003B730C">
            <w:pPr>
              <w:pStyle w:val="100"/>
              <w:spacing w:before="0" w:after="0"/>
              <w:rPr>
                <w:iCs/>
                <w:lang w:val="en-US"/>
              </w:rPr>
            </w:pPr>
          </w:p>
        </w:tc>
      </w:tr>
      <w:tr w:rsidR="00B46196" w:rsidRPr="00B46196" w:rsidTr="003B730C">
        <w:trPr>
          <w:trHeight w:val="85"/>
        </w:trPr>
        <w:tc>
          <w:tcPr>
            <w:tcW w:w="690" w:type="dxa"/>
            <w:vMerge/>
            <w:hideMark/>
          </w:tcPr>
          <w:p w:rsidR="003B730C" w:rsidRPr="00B46196" w:rsidRDefault="003B730C" w:rsidP="003B730C">
            <w:pPr>
              <w:pStyle w:val="102"/>
              <w:spacing w:before="0" w:after="0"/>
              <w:jc w:val="both"/>
              <w:rPr>
                <w:rStyle w:val="affff6"/>
                <w:b w:val="0"/>
              </w:rPr>
            </w:pPr>
          </w:p>
        </w:tc>
        <w:tc>
          <w:tcPr>
            <w:tcW w:w="622" w:type="dxa"/>
            <w:vMerge/>
            <w:hideMark/>
          </w:tcPr>
          <w:p w:rsidR="003B730C" w:rsidRPr="00B46196" w:rsidRDefault="003B730C" w:rsidP="003B730C">
            <w:pPr>
              <w:pStyle w:val="102"/>
              <w:spacing w:before="0" w:after="0"/>
              <w:jc w:val="both"/>
              <w:rPr>
                <w:rStyle w:val="affff6"/>
                <w:b w:val="0"/>
              </w:rPr>
            </w:pPr>
          </w:p>
        </w:tc>
        <w:tc>
          <w:tcPr>
            <w:tcW w:w="654" w:type="dxa"/>
            <w:vMerge/>
            <w:hideMark/>
          </w:tcPr>
          <w:p w:rsidR="003B730C" w:rsidRPr="00B46196" w:rsidRDefault="003B730C" w:rsidP="003B730C">
            <w:pPr>
              <w:pStyle w:val="102"/>
              <w:spacing w:before="0" w:after="0"/>
              <w:jc w:val="both"/>
              <w:rPr>
                <w:rStyle w:val="affff6"/>
                <w:b w:val="0"/>
              </w:rPr>
            </w:pPr>
          </w:p>
        </w:tc>
        <w:tc>
          <w:tcPr>
            <w:tcW w:w="1434" w:type="dxa"/>
            <w:vMerge/>
            <w:hideMark/>
          </w:tcPr>
          <w:p w:rsidR="003B730C" w:rsidRPr="00B46196" w:rsidRDefault="003B730C" w:rsidP="003B730C">
            <w:pPr>
              <w:pStyle w:val="100"/>
              <w:spacing w:before="0" w:after="0"/>
              <w:rPr>
                <w:rStyle w:val="affff6"/>
                <w:b w:val="0"/>
              </w:rPr>
            </w:pPr>
          </w:p>
        </w:tc>
        <w:tc>
          <w:tcPr>
            <w:tcW w:w="550" w:type="dxa"/>
            <w:vMerge/>
            <w:hideMark/>
          </w:tcPr>
          <w:p w:rsidR="003B730C" w:rsidRPr="00B46196" w:rsidRDefault="003B730C" w:rsidP="003B730C">
            <w:pPr>
              <w:pStyle w:val="102"/>
              <w:spacing w:before="0" w:after="0"/>
              <w:jc w:val="both"/>
              <w:rPr>
                <w:rStyle w:val="affff6"/>
                <w:b w:val="0"/>
              </w:rPr>
            </w:pPr>
          </w:p>
        </w:tc>
        <w:tc>
          <w:tcPr>
            <w:tcW w:w="709" w:type="dxa"/>
            <w:hideMark/>
          </w:tcPr>
          <w:p w:rsidR="003B730C" w:rsidRPr="00B46196" w:rsidRDefault="003B730C" w:rsidP="003B730C">
            <w:pPr>
              <w:pStyle w:val="102"/>
              <w:spacing w:before="0" w:after="0"/>
              <w:jc w:val="both"/>
              <w:rPr>
                <w:rStyle w:val="affff6"/>
                <w:b w:val="0"/>
              </w:rPr>
            </w:pPr>
            <w:r w:rsidRPr="00B46196">
              <w:rPr>
                <w:rStyle w:val="affff6"/>
              </w:rPr>
              <w:t>CX.5</w:t>
            </w:r>
          </w:p>
        </w:tc>
        <w:tc>
          <w:tcPr>
            <w:tcW w:w="671" w:type="dxa"/>
          </w:tcPr>
          <w:p w:rsidR="003B730C" w:rsidRPr="00B46196" w:rsidRDefault="003B730C" w:rsidP="003B730C">
            <w:pPr>
              <w:pStyle w:val="102"/>
              <w:spacing w:before="0" w:after="0"/>
              <w:jc w:val="both"/>
              <w:rPr>
                <w:rStyle w:val="affff6"/>
                <w:b w:val="0"/>
              </w:rPr>
            </w:pPr>
            <w:r w:rsidRPr="00B46196">
              <w:rPr>
                <w:rStyle w:val="affff6"/>
              </w:rPr>
              <w:t>Да</w:t>
            </w:r>
          </w:p>
        </w:tc>
        <w:tc>
          <w:tcPr>
            <w:tcW w:w="567" w:type="dxa"/>
          </w:tcPr>
          <w:p w:rsidR="003B730C" w:rsidRPr="00B46196" w:rsidRDefault="003B730C" w:rsidP="003B730C">
            <w:pPr>
              <w:pStyle w:val="102"/>
              <w:spacing w:before="0" w:after="0"/>
              <w:jc w:val="both"/>
              <w:rPr>
                <w:rStyle w:val="affff6"/>
                <w:b w:val="0"/>
              </w:rPr>
            </w:pPr>
          </w:p>
        </w:tc>
        <w:tc>
          <w:tcPr>
            <w:tcW w:w="709" w:type="dxa"/>
          </w:tcPr>
          <w:p w:rsidR="003B730C" w:rsidRPr="00B46196" w:rsidRDefault="003B730C" w:rsidP="003B730C">
            <w:pPr>
              <w:pStyle w:val="102"/>
              <w:spacing w:before="0" w:after="0"/>
              <w:jc w:val="both"/>
            </w:pPr>
          </w:p>
        </w:tc>
        <w:tc>
          <w:tcPr>
            <w:tcW w:w="1843" w:type="dxa"/>
          </w:tcPr>
          <w:p w:rsidR="003B730C" w:rsidRPr="00B46196" w:rsidRDefault="003B730C" w:rsidP="003B730C">
            <w:pPr>
              <w:pStyle w:val="102"/>
              <w:spacing w:before="0" w:after="0"/>
              <w:jc w:val="both"/>
              <w:rPr>
                <w:rStyle w:val="affff6"/>
                <w:b w:val="0"/>
              </w:rPr>
            </w:pPr>
            <w:r w:rsidRPr="00B46196">
              <w:rPr>
                <w:rStyle w:val="affff6"/>
              </w:rPr>
              <w:t>NI</w:t>
            </w:r>
          </w:p>
        </w:tc>
        <w:tc>
          <w:tcPr>
            <w:tcW w:w="1842" w:type="dxa"/>
            <w:hideMark/>
          </w:tcPr>
          <w:p w:rsidR="003B730C" w:rsidRPr="00B46196" w:rsidRDefault="003B730C" w:rsidP="003B730C">
            <w:pPr>
              <w:pStyle w:val="100"/>
              <w:spacing w:before="0" w:after="0"/>
            </w:pPr>
            <w:r w:rsidRPr="00B46196">
              <w:t>Признак ЕНП.</w:t>
            </w:r>
          </w:p>
        </w:tc>
      </w:tr>
      <w:tr w:rsidR="00B46196" w:rsidRPr="00B46196" w:rsidTr="003B730C">
        <w:trPr>
          <w:trHeight w:val="164"/>
        </w:trPr>
        <w:tc>
          <w:tcPr>
            <w:tcW w:w="690" w:type="dxa"/>
            <w:hideMark/>
          </w:tcPr>
          <w:p w:rsidR="003B730C" w:rsidRPr="00B46196" w:rsidRDefault="003B730C" w:rsidP="003B730C">
            <w:pPr>
              <w:pStyle w:val="102"/>
              <w:spacing w:before="0" w:after="0"/>
              <w:jc w:val="both"/>
              <w:rPr>
                <w:rStyle w:val="affff6"/>
                <w:b w:val="0"/>
              </w:rPr>
            </w:pPr>
            <w:r w:rsidRPr="00B46196">
              <w:rPr>
                <w:rStyle w:val="affff6"/>
              </w:rPr>
              <w:t>PID.5</w:t>
            </w:r>
          </w:p>
        </w:tc>
        <w:tc>
          <w:tcPr>
            <w:tcW w:w="622" w:type="dxa"/>
            <w:hideMark/>
          </w:tcPr>
          <w:p w:rsidR="003B730C" w:rsidRPr="00B46196" w:rsidRDefault="003B730C" w:rsidP="003B730C">
            <w:pPr>
              <w:pStyle w:val="102"/>
              <w:spacing w:before="0" w:after="0"/>
              <w:jc w:val="both"/>
              <w:rPr>
                <w:rStyle w:val="affff6"/>
                <w:b w:val="0"/>
              </w:rPr>
            </w:pPr>
            <w:r w:rsidRPr="00B46196">
              <w:rPr>
                <w:rStyle w:val="affff6"/>
              </w:rPr>
              <w:t>XPN</w:t>
            </w:r>
          </w:p>
        </w:tc>
        <w:tc>
          <w:tcPr>
            <w:tcW w:w="654" w:type="dxa"/>
            <w:hideMark/>
          </w:tcPr>
          <w:p w:rsidR="003B730C" w:rsidRPr="00B46196" w:rsidRDefault="003B730C" w:rsidP="003B730C">
            <w:pPr>
              <w:pStyle w:val="102"/>
              <w:spacing w:before="0" w:after="0"/>
              <w:jc w:val="both"/>
              <w:rPr>
                <w:rStyle w:val="affff6"/>
                <w:b w:val="0"/>
              </w:rPr>
            </w:pPr>
            <w:r w:rsidRPr="00B46196">
              <w:rPr>
                <w:rStyle w:val="affff6"/>
              </w:rPr>
              <w:t>Да</w:t>
            </w:r>
          </w:p>
        </w:tc>
        <w:tc>
          <w:tcPr>
            <w:tcW w:w="1434" w:type="dxa"/>
            <w:hideMark/>
          </w:tcPr>
          <w:p w:rsidR="003B730C" w:rsidRPr="00B46196" w:rsidRDefault="003B730C" w:rsidP="003B730C">
            <w:pPr>
              <w:pStyle w:val="100"/>
              <w:spacing w:before="0" w:after="0"/>
              <w:rPr>
                <w:rStyle w:val="affff6"/>
                <w:b w:val="0"/>
              </w:rPr>
            </w:pPr>
            <w:r w:rsidRPr="00B46196">
              <w:rPr>
                <w:rStyle w:val="affff6"/>
              </w:rPr>
              <w:t>Фамилия, имя, отчество</w:t>
            </w:r>
          </w:p>
        </w:tc>
        <w:tc>
          <w:tcPr>
            <w:tcW w:w="550" w:type="dxa"/>
            <w:hideMark/>
          </w:tcPr>
          <w:p w:rsidR="003B730C" w:rsidRPr="00B46196" w:rsidRDefault="003B730C" w:rsidP="003B730C">
            <w:pPr>
              <w:pStyle w:val="102"/>
              <w:spacing w:before="0" w:after="0"/>
              <w:jc w:val="both"/>
              <w:rPr>
                <w:rStyle w:val="affff6"/>
                <w:b w:val="0"/>
              </w:rPr>
            </w:pPr>
            <w:r w:rsidRPr="00B46196">
              <w:rPr>
                <w:rStyle w:val="affff6"/>
              </w:rPr>
              <w:t>1</w:t>
            </w:r>
          </w:p>
        </w:tc>
        <w:tc>
          <w:tcPr>
            <w:tcW w:w="6341" w:type="dxa"/>
            <w:gridSpan w:val="6"/>
          </w:tcPr>
          <w:p w:rsidR="003B730C" w:rsidRPr="00B46196" w:rsidRDefault="003B730C" w:rsidP="003B730C">
            <w:pPr>
              <w:pStyle w:val="100"/>
              <w:spacing w:before="0" w:after="0"/>
            </w:pPr>
            <w:r w:rsidRPr="00B46196">
              <w:t>Всегда возвращается незаполненное поле &lt;PID.5/&gt;</w:t>
            </w:r>
          </w:p>
        </w:tc>
      </w:tr>
      <w:tr w:rsidR="00B46196" w:rsidRPr="00B46196" w:rsidTr="003B730C">
        <w:tc>
          <w:tcPr>
            <w:tcW w:w="690" w:type="dxa"/>
            <w:hideMark/>
          </w:tcPr>
          <w:p w:rsidR="003B730C" w:rsidRPr="00B46196" w:rsidRDefault="003B730C" w:rsidP="003B730C">
            <w:pPr>
              <w:pStyle w:val="102"/>
              <w:spacing w:before="0" w:after="0"/>
              <w:jc w:val="both"/>
              <w:rPr>
                <w:rStyle w:val="affff6"/>
                <w:b w:val="0"/>
              </w:rPr>
            </w:pPr>
            <w:r w:rsidRPr="00B46196">
              <w:rPr>
                <w:rStyle w:val="affff6"/>
              </w:rPr>
              <w:t>PID.7</w:t>
            </w:r>
          </w:p>
        </w:tc>
        <w:tc>
          <w:tcPr>
            <w:tcW w:w="622" w:type="dxa"/>
            <w:hideMark/>
          </w:tcPr>
          <w:p w:rsidR="003B730C" w:rsidRPr="00B46196" w:rsidRDefault="003B730C" w:rsidP="003B730C">
            <w:pPr>
              <w:pStyle w:val="102"/>
              <w:spacing w:before="0" w:after="0"/>
              <w:jc w:val="both"/>
              <w:rPr>
                <w:rStyle w:val="affff6"/>
                <w:b w:val="0"/>
              </w:rPr>
            </w:pPr>
            <w:r w:rsidRPr="00B46196">
              <w:rPr>
                <w:rStyle w:val="affff6"/>
              </w:rPr>
              <w:t>DTM</w:t>
            </w:r>
          </w:p>
        </w:tc>
        <w:tc>
          <w:tcPr>
            <w:tcW w:w="654" w:type="dxa"/>
            <w:hideMark/>
          </w:tcPr>
          <w:p w:rsidR="003B730C" w:rsidRPr="00B46196" w:rsidRDefault="003B730C" w:rsidP="003B730C">
            <w:pPr>
              <w:pStyle w:val="102"/>
              <w:spacing w:before="0" w:after="0"/>
              <w:jc w:val="both"/>
              <w:rPr>
                <w:rStyle w:val="affff6"/>
                <w:b w:val="0"/>
              </w:rPr>
            </w:pPr>
            <w:r w:rsidRPr="00B46196">
              <w:rPr>
                <w:rStyle w:val="affff6"/>
              </w:rPr>
              <w:t>Да</w:t>
            </w:r>
          </w:p>
        </w:tc>
        <w:tc>
          <w:tcPr>
            <w:tcW w:w="1434" w:type="dxa"/>
            <w:hideMark/>
          </w:tcPr>
          <w:p w:rsidR="003B730C" w:rsidRPr="00B46196" w:rsidRDefault="003B730C" w:rsidP="003B730C">
            <w:pPr>
              <w:pStyle w:val="100"/>
              <w:spacing w:before="0" w:after="0"/>
              <w:rPr>
                <w:rStyle w:val="affff6"/>
                <w:b w:val="0"/>
              </w:rPr>
            </w:pPr>
            <w:r w:rsidRPr="00B46196">
              <w:rPr>
                <w:rStyle w:val="affff6"/>
              </w:rPr>
              <w:t>Дата рождения</w:t>
            </w:r>
          </w:p>
        </w:tc>
        <w:tc>
          <w:tcPr>
            <w:tcW w:w="550" w:type="dxa"/>
          </w:tcPr>
          <w:p w:rsidR="003B730C" w:rsidRPr="00B46196" w:rsidRDefault="003B730C" w:rsidP="003B730C">
            <w:pPr>
              <w:pStyle w:val="102"/>
              <w:spacing w:before="0" w:after="0"/>
              <w:jc w:val="both"/>
              <w:rPr>
                <w:rStyle w:val="affff6"/>
                <w:b w:val="0"/>
              </w:rPr>
            </w:pPr>
            <w:r w:rsidRPr="00B46196">
              <w:rPr>
                <w:rStyle w:val="affff6"/>
              </w:rPr>
              <w:t>1</w:t>
            </w:r>
          </w:p>
        </w:tc>
        <w:tc>
          <w:tcPr>
            <w:tcW w:w="6341" w:type="dxa"/>
            <w:gridSpan w:val="6"/>
          </w:tcPr>
          <w:p w:rsidR="003B730C" w:rsidRPr="00B46196" w:rsidRDefault="003B730C" w:rsidP="003B730C">
            <w:pPr>
              <w:pStyle w:val="100"/>
              <w:spacing w:before="0" w:after="0"/>
            </w:pPr>
            <w:r w:rsidRPr="00B46196">
              <w:t>Всегда возвращается незаполненное поле &lt;PID.7/&gt;</w:t>
            </w:r>
          </w:p>
        </w:tc>
      </w:tr>
      <w:tr w:rsidR="00B46196" w:rsidRPr="00B46196" w:rsidTr="003B730C">
        <w:tc>
          <w:tcPr>
            <w:tcW w:w="690" w:type="dxa"/>
            <w:hideMark/>
          </w:tcPr>
          <w:p w:rsidR="003B730C" w:rsidRPr="00B46196" w:rsidRDefault="003B730C" w:rsidP="003B730C">
            <w:pPr>
              <w:pStyle w:val="102"/>
              <w:spacing w:before="0" w:after="0"/>
              <w:jc w:val="both"/>
              <w:rPr>
                <w:rStyle w:val="affff6"/>
                <w:b w:val="0"/>
              </w:rPr>
            </w:pPr>
            <w:r w:rsidRPr="00B46196">
              <w:rPr>
                <w:rStyle w:val="affff6"/>
              </w:rPr>
              <w:t>PID.8</w:t>
            </w:r>
          </w:p>
        </w:tc>
        <w:tc>
          <w:tcPr>
            <w:tcW w:w="622" w:type="dxa"/>
            <w:hideMark/>
          </w:tcPr>
          <w:p w:rsidR="003B730C" w:rsidRPr="00B46196" w:rsidRDefault="003B730C" w:rsidP="003B730C">
            <w:pPr>
              <w:pStyle w:val="102"/>
              <w:spacing w:before="0" w:after="0"/>
              <w:jc w:val="both"/>
              <w:rPr>
                <w:rStyle w:val="affff6"/>
                <w:b w:val="0"/>
              </w:rPr>
            </w:pPr>
            <w:r w:rsidRPr="00B46196">
              <w:rPr>
                <w:rStyle w:val="affff6"/>
              </w:rPr>
              <w:t>IS</w:t>
            </w:r>
          </w:p>
        </w:tc>
        <w:tc>
          <w:tcPr>
            <w:tcW w:w="654" w:type="dxa"/>
            <w:hideMark/>
          </w:tcPr>
          <w:p w:rsidR="003B730C" w:rsidRPr="00B46196" w:rsidRDefault="003B730C" w:rsidP="003B730C">
            <w:pPr>
              <w:pStyle w:val="102"/>
              <w:spacing w:before="0" w:after="0"/>
              <w:jc w:val="both"/>
              <w:rPr>
                <w:rStyle w:val="affff6"/>
                <w:b w:val="0"/>
              </w:rPr>
            </w:pPr>
            <w:r w:rsidRPr="00B46196">
              <w:rPr>
                <w:rStyle w:val="affff6"/>
              </w:rPr>
              <w:t>Да</w:t>
            </w:r>
          </w:p>
        </w:tc>
        <w:tc>
          <w:tcPr>
            <w:tcW w:w="1434" w:type="dxa"/>
            <w:hideMark/>
          </w:tcPr>
          <w:p w:rsidR="003B730C" w:rsidRPr="00B46196" w:rsidRDefault="003B730C" w:rsidP="003B730C">
            <w:pPr>
              <w:pStyle w:val="100"/>
              <w:spacing w:before="0" w:after="0"/>
              <w:rPr>
                <w:rStyle w:val="affff6"/>
                <w:b w:val="0"/>
              </w:rPr>
            </w:pPr>
            <w:r w:rsidRPr="00B46196">
              <w:rPr>
                <w:rStyle w:val="affff6"/>
              </w:rPr>
              <w:t>Пол</w:t>
            </w:r>
          </w:p>
        </w:tc>
        <w:tc>
          <w:tcPr>
            <w:tcW w:w="550" w:type="dxa"/>
          </w:tcPr>
          <w:p w:rsidR="003B730C" w:rsidRPr="00B46196" w:rsidRDefault="003B730C" w:rsidP="003B730C">
            <w:pPr>
              <w:pStyle w:val="102"/>
              <w:spacing w:before="0" w:after="0"/>
              <w:jc w:val="both"/>
              <w:rPr>
                <w:rStyle w:val="affff6"/>
                <w:b w:val="0"/>
              </w:rPr>
            </w:pPr>
            <w:r w:rsidRPr="00B46196">
              <w:rPr>
                <w:rStyle w:val="affff6"/>
              </w:rPr>
              <w:t>1</w:t>
            </w:r>
          </w:p>
        </w:tc>
        <w:tc>
          <w:tcPr>
            <w:tcW w:w="6341" w:type="dxa"/>
            <w:gridSpan w:val="6"/>
          </w:tcPr>
          <w:p w:rsidR="003B730C" w:rsidRPr="00B46196" w:rsidRDefault="003B730C" w:rsidP="003B730C">
            <w:pPr>
              <w:pStyle w:val="100"/>
              <w:spacing w:before="0" w:after="0"/>
            </w:pPr>
            <w:r w:rsidRPr="00B46196">
              <w:t>Всегда возвращается незаполненное поле &lt;PID.8/&gt;</w:t>
            </w:r>
          </w:p>
        </w:tc>
      </w:tr>
      <w:tr w:rsidR="00B46196" w:rsidRPr="00B46196" w:rsidTr="003B730C">
        <w:trPr>
          <w:trHeight w:val="40"/>
        </w:trPr>
        <w:tc>
          <w:tcPr>
            <w:tcW w:w="690" w:type="dxa"/>
            <w:vMerge w:val="restart"/>
          </w:tcPr>
          <w:p w:rsidR="003B730C" w:rsidRPr="00B46196" w:rsidRDefault="003B730C" w:rsidP="003B730C">
            <w:pPr>
              <w:pStyle w:val="100"/>
              <w:spacing w:before="0" w:after="0"/>
              <w:rPr>
                <w:bCs/>
              </w:rPr>
            </w:pPr>
            <w:r w:rsidRPr="00B46196">
              <w:rPr>
                <w:bCs/>
                <w:lang w:eastAsia="ru-RU"/>
              </w:rPr>
              <w:t>PID.26</w:t>
            </w:r>
          </w:p>
          <w:p w:rsidR="003B730C" w:rsidRPr="00B46196" w:rsidRDefault="003B730C" w:rsidP="003B730C">
            <w:pPr>
              <w:pStyle w:val="102"/>
              <w:spacing w:before="0" w:after="0"/>
              <w:jc w:val="both"/>
              <w:rPr>
                <w:rStyle w:val="affff6"/>
                <w:b w:val="0"/>
              </w:rPr>
            </w:pPr>
          </w:p>
        </w:tc>
        <w:tc>
          <w:tcPr>
            <w:tcW w:w="622" w:type="dxa"/>
            <w:vMerge w:val="restart"/>
          </w:tcPr>
          <w:p w:rsidR="003B730C" w:rsidRPr="00B46196" w:rsidRDefault="003B730C" w:rsidP="003B730C">
            <w:pPr>
              <w:pStyle w:val="102"/>
              <w:spacing w:before="0" w:after="0"/>
              <w:jc w:val="both"/>
              <w:rPr>
                <w:rStyle w:val="affff6"/>
                <w:b w:val="0"/>
              </w:rPr>
            </w:pPr>
            <w:r w:rsidRPr="00B46196">
              <w:rPr>
                <w:bCs/>
              </w:rPr>
              <w:t>CWE</w:t>
            </w:r>
          </w:p>
        </w:tc>
        <w:tc>
          <w:tcPr>
            <w:tcW w:w="654" w:type="dxa"/>
            <w:vMerge w:val="restart"/>
          </w:tcPr>
          <w:p w:rsidR="003B730C" w:rsidRPr="00B46196" w:rsidRDefault="003B730C" w:rsidP="003B730C">
            <w:pPr>
              <w:pStyle w:val="102"/>
              <w:spacing w:before="0" w:after="0"/>
              <w:jc w:val="both"/>
              <w:rPr>
                <w:rStyle w:val="affff6"/>
                <w:b w:val="0"/>
              </w:rPr>
            </w:pPr>
            <w:r w:rsidRPr="00B46196">
              <w:rPr>
                <w:rStyle w:val="affff6"/>
              </w:rPr>
              <w:t>Нет</w:t>
            </w:r>
          </w:p>
        </w:tc>
        <w:tc>
          <w:tcPr>
            <w:tcW w:w="1434" w:type="dxa"/>
            <w:vMerge w:val="restart"/>
          </w:tcPr>
          <w:p w:rsidR="003B730C" w:rsidRPr="00B46196" w:rsidRDefault="003B730C" w:rsidP="003B730C">
            <w:pPr>
              <w:pStyle w:val="100"/>
              <w:spacing w:before="0" w:after="0"/>
              <w:rPr>
                <w:rStyle w:val="affff6"/>
                <w:b w:val="0"/>
              </w:rPr>
            </w:pPr>
            <w:r w:rsidRPr="00B46196">
              <w:rPr>
                <w:rStyle w:val="affff6"/>
              </w:rPr>
              <w:t>Гражданство</w:t>
            </w:r>
          </w:p>
        </w:tc>
        <w:tc>
          <w:tcPr>
            <w:tcW w:w="550" w:type="dxa"/>
            <w:vMerge w:val="restart"/>
          </w:tcPr>
          <w:p w:rsidR="003B730C" w:rsidRPr="00B46196" w:rsidRDefault="003B730C" w:rsidP="003B730C">
            <w:pPr>
              <w:pStyle w:val="102"/>
              <w:spacing w:before="0" w:after="0"/>
              <w:jc w:val="both"/>
              <w:rPr>
                <w:rStyle w:val="affff6"/>
                <w:b w:val="0"/>
              </w:rPr>
            </w:pPr>
            <w:r w:rsidRPr="00B46196">
              <w:rPr>
                <w:rStyle w:val="affff6"/>
              </w:rPr>
              <w:t>1</w:t>
            </w:r>
          </w:p>
        </w:tc>
        <w:tc>
          <w:tcPr>
            <w:tcW w:w="709" w:type="dxa"/>
          </w:tcPr>
          <w:p w:rsidR="003B730C" w:rsidRPr="00B46196" w:rsidRDefault="003B730C" w:rsidP="003B730C">
            <w:pPr>
              <w:pStyle w:val="100"/>
              <w:spacing w:before="0" w:after="0"/>
            </w:pPr>
            <w:r w:rsidRPr="00B46196">
              <w:t>CWE.1</w:t>
            </w:r>
          </w:p>
        </w:tc>
        <w:tc>
          <w:tcPr>
            <w:tcW w:w="671" w:type="dxa"/>
          </w:tcPr>
          <w:p w:rsidR="003B730C" w:rsidRPr="00B46196" w:rsidRDefault="003B730C" w:rsidP="003B730C">
            <w:pPr>
              <w:pStyle w:val="100"/>
              <w:spacing w:before="0" w:after="0"/>
            </w:pPr>
            <w:r w:rsidRPr="00B46196">
              <w:t>Да</w:t>
            </w:r>
          </w:p>
        </w:tc>
        <w:tc>
          <w:tcPr>
            <w:tcW w:w="567" w:type="dxa"/>
          </w:tcPr>
          <w:p w:rsidR="003B730C" w:rsidRPr="00B46196" w:rsidRDefault="003B730C" w:rsidP="003B730C">
            <w:pPr>
              <w:pStyle w:val="100"/>
              <w:spacing w:before="0" w:after="0"/>
            </w:pPr>
          </w:p>
        </w:tc>
        <w:tc>
          <w:tcPr>
            <w:tcW w:w="709" w:type="dxa"/>
          </w:tcPr>
          <w:p w:rsidR="003B730C" w:rsidRPr="00B46196" w:rsidRDefault="003B730C" w:rsidP="003B730C">
            <w:pPr>
              <w:pStyle w:val="100"/>
              <w:spacing w:before="0" w:after="0"/>
            </w:pPr>
          </w:p>
        </w:tc>
        <w:tc>
          <w:tcPr>
            <w:tcW w:w="1843" w:type="dxa"/>
          </w:tcPr>
          <w:p w:rsidR="003B730C" w:rsidRPr="00B46196" w:rsidRDefault="003B730C" w:rsidP="003B730C">
            <w:pPr>
              <w:pStyle w:val="100"/>
              <w:spacing w:before="0" w:after="0"/>
            </w:pPr>
          </w:p>
        </w:tc>
        <w:tc>
          <w:tcPr>
            <w:tcW w:w="1842" w:type="dxa"/>
          </w:tcPr>
          <w:p w:rsidR="003B730C" w:rsidRPr="00B46196" w:rsidRDefault="003B730C" w:rsidP="003B730C">
            <w:pPr>
              <w:pStyle w:val="100"/>
              <w:spacing w:before="0" w:after="0"/>
            </w:pPr>
            <w:r w:rsidRPr="00B46196">
              <w:t xml:space="preserve">Гражданство застрахованного лицав сведениях о последней по времени страховой принадлежности: </w:t>
            </w:r>
          </w:p>
          <w:p w:rsidR="003B730C" w:rsidRPr="00B46196" w:rsidRDefault="003B730C" w:rsidP="003B730C">
            <w:pPr>
              <w:pStyle w:val="100"/>
              <w:spacing w:before="0" w:after="0"/>
            </w:pPr>
            <w:r w:rsidRPr="00B46196">
              <w:t xml:space="preserve">- для лиц, имеющих гражданство – трёхбуквенный код страны по классификатору ОКСМ.3, </w:t>
            </w:r>
          </w:p>
          <w:p w:rsidR="003B730C" w:rsidRPr="00B46196" w:rsidRDefault="003B730C" w:rsidP="003B730C">
            <w:pPr>
              <w:pStyle w:val="100"/>
              <w:spacing w:before="0" w:after="0"/>
            </w:pPr>
            <w:r w:rsidRPr="00B46196">
              <w:t>- для лиц без гражданства – значение "Б/Г"</w:t>
            </w:r>
          </w:p>
        </w:tc>
      </w:tr>
      <w:tr w:rsidR="00B46196" w:rsidRPr="00B46196" w:rsidTr="003B730C">
        <w:trPr>
          <w:trHeight w:val="40"/>
        </w:trPr>
        <w:tc>
          <w:tcPr>
            <w:tcW w:w="690" w:type="dxa"/>
            <w:vMerge/>
          </w:tcPr>
          <w:p w:rsidR="003B730C" w:rsidRPr="00B46196" w:rsidRDefault="003B730C" w:rsidP="003B730C">
            <w:pPr>
              <w:pStyle w:val="102"/>
              <w:spacing w:before="0" w:after="0"/>
              <w:jc w:val="both"/>
              <w:rPr>
                <w:rStyle w:val="affff6"/>
                <w:b w:val="0"/>
              </w:rPr>
            </w:pPr>
          </w:p>
        </w:tc>
        <w:tc>
          <w:tcPr>
            <w:tcW w:w="622" w:type="dxa"/>
            <w:vMerge/>
          </w:tcPr>
          <w:p w:rsidR="003B730C" w:rsidRPr="00B46196" w:rsidRDefault="003B730C" w:rsidP="003B730C">
            <w:pPr>
              <w:pStyle w:val="102"/>
              <w:spacing w:before="0" w:after="0"/>
              <w:jc w:val="both"/>
              <w:rPr>
                <w:rStyle w:val="affff6"/>
                <w:b w:val="0"/>
              </w:rPr>
            </w:pPr>
          </w:p>
        </w:tc>
        <w:tc>
          <w:tcPr>
            <w:tcW w:w="654" w:type="dxa"/>
            <w:vMerge/>
          </w:tcPr>
          <w:p w:rsidR="003B730C" w:rsidRPr="00B46196" w:rsidRDefault="003B730C" w:rsidP="003B730C">
            <w:pPr>
              <w:pStyle w:val="102"/>
              <w:spacing w:before="0" w:after="0"/>
              <w:jc w:val="both"/>
              <w:rPr>
                <w:rStyle w:val="affff6"/>
                <w:b w:val="0"/>
              </w:rPr>
            </w:pPr>
          </w:p>
        </w:tc>
        <w:tc>
          <w:tcPr>
            <w:tcW w:w="1434" w:type="dxa"/>
            <w:vMerge/>
          </w:tcPr>
          <w:p w:rsidR="003B730C" w:rsidRPr="00B46196" w:rsidRDefault="003B730C" w:rsidP="003B730C">
            <w:pPr>
              <w:pStyle w:val="100"/>
              <w:spacing w:before="0" w:after="0"/>
              <w:rPr>
                <w:rStyle w:val="affff6"/>
                <w:b w:val="0"/>
              </w:rPr>
            </w:pPr>
          </w:p>
        </w:tc>
        <w:tc>
          <w:tcPr>
            <w:tcW w:w="550" w:type="dxa"/>
            <w:vMerge/>
          </w:tcPr>
          <w:p w:rsidR="003B730C" w:rsidRPr="00B46196" w:rsidRDefault="003B730C" w:rsidP="003B730C">
            <w:pPr>
              <w:pStyle w:val="102"/>
              <w:spacing w:before="0" w:after="0"/>
              <w:jc w:val="both"/>
              <w:rPr>
                <w:rStyle w:val="affff6"/>
                <w:b w:val="0"/>
              </w:rPr>
            </w:pPr>
          </w:p>
        </w:tc>
        <w:tc>
          <w:tcPr>
            <w:tcW w:w="709" w:type="dxa"/>
          </w:tcPr>
          <w:p w:rsidR="003B730C" w:rsidRPr="00B46196" w:rsidRDefault="003B730C" w:rsidP="003B730C">
            <w:pPr>
              <w:pStyle w:val="100"/>
              <w:spacing w:before="0" w:after="0"/>
            </w:pPr>
            <w:r w:rsidRPr="00B46196">
              <w:t>CWE.2</w:t>
            </w:r>
          </w:p>
        </w:tc>
        <w:tc>
          <w:tcPr>
            <w:tcW w:w="671" w:type="dxa"/>
          </w:tcPr>
          <w:p w:rsidR="003B730C" w:rsidRPr="00B46196" w:rsidRDefault="003B730C" w:rsidP="003B730C">
            <w:pPr>
              <w:pStyle w:val="100"/>
              <w:spacing w:before="0" w:after="0"/>
            </w:pPr>
            <w:r w:rsidRPr="00B46196">
              <w:t>Нет</w:t>
            </w:r>
          </w:p>
        </w:tc>
        <w:tc>
          <w:tcPr>
            <w:tcW w:w="567" w:type="dxa"/>
          </w:tcPr>
          <w:p w:rsidR="003B730C" w:rsidRPr="00B46196" w:rsidRDefault="003B730C" w:rsidP="003B730C">
            <w:pPr>
              <w:pStyle w:val="100"/>
              <w:spacing w:before="0" w:after="0"/>
            </w:pPr>
          </w:p>
        </w:tc>
        <w:tc>
          <w:tcPr>
            <w:tcW w:w="709" w:type="dxa"/>
          </w:tcPr>
          <w:p w:rsidR="003B730C" w:rsidRPr="00B46196" w:rsidRDefault="003B730C" w:rsidP="003B730C">
            <w:pPr>
              <w:pStyle w:val="100"/>
              <w:spacing w:before="0" w:after="0"/>
            </w:pPr>
          </w:p>
        </w:tc>
        <w:tc>
          <w:tcPr>
            <w:tcW w:w="1843" w:type="dxa"/>
          </w:tcPr>
          <w:p w:rsidR="003B730C" w:rsidRPr="00B46196" w:rsidRDefault="003B730C" w:rsidP="003B730C">
            <w:pPr>
              <w:pStyle w:val="100"/>
              <w:spacing w:before="0" w:after="0"/>
            </w:pPr>
          </w:p>
        </w:tc>
        <w:tc>
          <w:tcPr>
            <w:tcW w:w="1842" w:type="dxa"/>
          </w:tcPr>
          <w:p w:rsidR="003B730C" w:rsidRPr="00B46196" w:rsidRDefault="003B730C" w:rsidP="003B730C">
            <w:pPr>
              <w:pStyle w:val="100"/>
              <w:spacing w:before="0" w:after="0"/>
            </w:pPr>
            <w:r w:rsidRPr="00B46196">
              <w:rPr>
                <w:lang w:eastAsia="ru-RU"/>
              </w:rPr>
              <w:t>Название страны</w:t>
            </w:r>
          </w:p>
        </w:tc>
      </w:tr>
      <w:tr w:rsidR="00B46196" w:rsidRPr="00B46196" w:rsidTr="003B730C">
        <w:trPr>
          <w:trHeight w:val="40"/>
        </w:trPr>
        <w:tc>
          <w:tcPr>
            <w:tcW w:w="690" w:type="dxa"/>
            <w:vMerge/>
          </w:tcPr>
          <w:p w:rsidR="003B730C" w:rsidRPr="00B46196" w:rsidRDefault="003B730C" w:rsidP="003B730C">
            <w:pPr>
              <w:pStyle w:val="102"/>
              <w:spacing w:before="0" w:after="0"/>
              <w:jc w:val="both"/>
              <w:rPr>
                <w:rStyle w:val="affff6"/>
                <w:b w:val="0"/>
              </w:rPr>
            </w:pPr>
          </w:p>
        </w:tc>
        <w:tc>
          <w:tcPr>
            <w:tcW w:w="622" w:type="dxa"/>
            <w:vMerge/>
          </w:tcPr>
          <w:p w:rsidR="003B730C" w:rsidRPr="00B46196" w:rsidRDefault="003B730C" w:rsidP="003B730C">
            <w:pPr>
              <w:pStyle w:val="102"/>
              <w:spacing w:before="0" w:after="0"/>
              <w:jc w:val="both"/>
              <w:rPr>
                <w:rStyle w:val="affff6"/>
                <w:b w:val="0"/>
              </w:rPr>
            </w:pPr>
          </w:p>
        </w:tc>
        <w:tc>
          <w:tcPr>
            <w:tcW w:w="654" w:type="dxa"/>
            <w:vMerge/>
          </w:tcPr>
          <w:p w:rsidR="003B730C" w:rsidRPr="00B46196" w:rsidRDefault="003B730C" w:rsidP="003B730C">
            <w:pPr>
              <w:pStyle w:val="102"/>
              <w:spacing w:before="0" w:after="0"/>
              <w:jc w:val="both"/>
              <w:rPr>
                <w:rStyle w:val="affff6"/>
                <w:b w:val="0"/>
              </w:rPr>
            </w:pPr>
          </w:p>
        </w:tc>
        <w:tc>
          <w:tcPr>
            <w:tcW w:w="1434" w:type="dxa"/>
            <w:vMerge/>
          </w:tcPr>
          <w:p w:rsidR="003B730C" w:rsidRPr="00B46196" w:rsidRDefault="003B730C" w:rsidP="003B730C">
            <w:pPr>
              <w:pStyle w:val="100"/>
              <w:spacing w:before="0" w:after="0"/>
              <w:rPr>
                <w:rStyle w:val="affff6"/>
                <w:b w:val="0"/>
              </w:rPr>
            </w:pPr>
          </w:p>
        </w:tc>
        <w:tc>
          <w:tcPr>
            <w:tcW w:w="550" w:type="dxa"/>
            <w:vMerge/>
          </w:tcPr>
          <w:p w:rsidR="003B730C" w:rsidRPr="00B46196" w:rsidRDefault="003B730C" w:rsidP="003B730C">
            <w:pPr>
              <w:pStyle w:val="102"/>
              <w:spacing w:before="0" w:after="0"/>
              <w:jc w:val="both"/>
              <w:rPr>
                <w:rStyle w:val="affff6"/>
                <w:b w:val="0"/>
              </w:rPr>
            </w:pPr>
          </w:p>
        </w:tc>
        <w:tc>
          <w:tcPr>
            <w:tcW w:w="709" w:type="dxa"/>
          </w:tcPr>
          <w:p w:rsidR="003B730C" w:rsidRPr="00B46196" w:rsidRDefault="003B730C" w:rsidP="003B730C">
            <w:pPr>
              <w:pStyle w:val="100"/>
              <w:spacing w:before="0" w:after="0"/>
            </w:pPr>
            <w:r w:rsidRPr="00B46196">
              <w:t>CWE.3</w:t>
            </w:r>
          </w:p>
        </w:tc>
        <w:tc>
          <w:tcPr>
            <w:tcW w:w="671" w:type="dxa"/>
          </w:tcPr>
          <w:p w:rsidR="003B730C" w:rsidRPr="00B46196" w:rsidRDefault="003B730C" w:rsidP="003B730C">
            <w:pPr>
              <w:pStyle w:val="100"/>
              <w:spacing w:before="0" w:after="0"/>
            </w:pPr>
            <w:r w:rsidRPr="00B46196">
              <w:t>Нет</w:t>
            </w:r>
          </w:p>
        </w:tc>
        <w:tc>
          <w:tcPr>
            <w:tcW w:w="567" w:type="dxa"/>
          </w:tcPr>
          <w:p w:rsidR="003B730C" w:rsidRPr="00B46196" w:rsidRDefault="003B730C" w:rsidP="003B730C">
            <w:pPr>
              <w:pStyle w:val="100"/>
              <w:spacing w:before="0" w:after="0"/>
            </w:pPr>
          </w:p>
        </w:tc>
        <w:tc>
          <w:tcPr>
            <w:tcW w:w="709" w:type="dxa"/>
          </w:tcPr>
          <w:p w:rsidR="003B730C" w:rsidRPr="00B46196" w:rsidRDefault="003B730C" w:rsidP="003B730C">
            <w:pPr>
              <w:pStyle w:val="100"/>
              <w:spacing w:before="0" w:after="0"/>
            </w:pPr>
          </w:p>
        </w:tc>
        <w:tc>
          <w:tcPr>
            <w:tcW w:w="1843" w:type="dxa"/>
          </w:tcPr>
          <w:p w:rsidR="003B730C" w:rsidRPr="00B46196" w:rsidRDefault="003B730C" w:rsidP="003B730C">
            <w:pPr>
              <w:pStyle w:val="100"/>
              <w:spacing w:before="0" w:after="0"/>
            </w:pPr>
            <w:r w:rsidRPr="00B46196">
              <w:rPr>
                <w:lang w:eastAsia="ru-RU"/>
              </w:rPr>
              <w:t>1.2.643.2.40.5.0.25.3</w:t>
            </w:r>
          </w:p>
        </w:tc>
        <w:tc>
          <w:tcPr>
            <w:tcW w:w="1842" w:type="dxa"/>
          </w:tcPr>
          <w:p w:rsidR="003B730C" w:rsidRPr="00B46196" w:rsidRDefault="003B730C" w:rsidP="003B730C">
            <w:pPr>
              <w:pStyle w:val="100"/>
              <w:spacing w:before="0" w:after="0"/>
            </w:pPr>
            <w:r w:rsidRPr="00B46196">
              <w:rPr>
                <w:lang w:eastAsia="ru-RU"/>
              </w:rPr>
              <w:t>ОИД ОКСМ.3</w:t>
            </w:r>
          </w:p>
        </w:tc>
      </w:tr>
      <w:tr w:rsidR="00B46196" w:rsidRPr="00B46196" w:rsidTr="003B730C">
        <w:trPr>
          <w:trHeight w:val="40"/>
        </w:trPr>
        <w:tc>
          <w:tcPr>
            <w:tcW w:w="690" w:type="dxa"/>
          </w:tcPr>
          <w:p w:rsidR="003B730C" w:rsidRPr="00B46196" w:rsidRDefault="003B730C" w:rsidP="003B730C">
            <w:pPr>
              <w:pStyle w:val="102"/>
              <w:spacing w:before="0" w:after="0"/>
              <w:jc w:val="both"/>
              <w:rPr>
                <w:rStyle w:val="affff6"/>
                <w:b w:val="0"/>
              </w:rPr>
            </w:pPr>
            <w:r w:rsidRPr="00B46196">
              <w:rPr>
                <w:rStyle w:val="affff6"/>
              </w:rPr>
              <w:t>PID.29</w:t>
            </w:r>
          </w:p>
        </w:tc>
        <w:tc>
          <w:tcPr>
            <w:tcW w:w="622" w:type="dxa"/>
          </w:tcPr>
          <w:p w:rsidR="003B730C" w:rsidRPr="00B46196" w:rsidRDefault="003B730C" w:rsidP="003B730C">
            <w:pPr>
              <w:pStyle w:val="102"/>
              <w:spacing w:before="0" w:after="0"/>
              <w:jc w:val="both"/>
              <w:rPr>
                <w:rStyle w:val="affff6"/>
                <w:b w:val="0"/>
              </w:rPr>
            </w:pPr>
            <w:r w:rsidRPr="00B46196">
              <w:rPr>
                <w:rStyle w:val="affff6"/>
              </w:rPr>
              <w:t>DTM</w:t>
            </w:r>
          </w:p>
        </w:tc>
        <w:tc>
          <w:tcPr>
            <w:tcW w:w="654" w:type="dxa"/>
          </w:tcPr>
          <w:p w:rsidR="003B730C" w:rsidRPr="00B46196" w:rsidRDefault="003B730C" w:rsidP="003B730C">
            <w:pPr>
              <w:pStyle w:val="102"/>
              <w:spacing w:before="0" w:after="0"/>
              <w:jc w:val="both"/>
              <w:rPr>
                <w:rStyle w:val="affff6"/>
                <w:b w:val="0"/>
              </w:rPr>
            </w:pPr>
            <w:r w:rsidRPr="00B46196">
              <w:rPr>
                <w:rStyle w:val="affff6"/>
              </w:rPr>
              <w:t>Усл</w:t>
            </w:r>
          </w:p>
        </w:tc>
        <w:tc>
          <w:tcPr>
            <w:tcW w:w="1434" w:type="dxa"/>
          </w:tcPr>
          <w:p w:rsidR="003B730C" w:rsidRPr="00B46196" w:rsidRDefault="003B730C" w:rsidP="003B730C">
            <w:pPr>
              <w:pStyle w:val="100"/>
              <w:spacing w:before="0" w:after="0"/>
              <w:rPr>
                <w:rStyle w:val="affff6"/>
                <w:b w:val="0"/>
              </w:rPr>
            </w:pPr>
            <w:r w:rsidRPr="00B46196">
              <w:rPr>
                <w:rStyle w:val="affff6"/>
              </w:rPr>
              <w:t>Дата смерти</w:t>
            </w:r>
          </w:p>
        </w:tc>
        <w:tc>
          <w:tcPr>
            <w:tcW w:w="550" w:type="dxa"/>
          </w:tcPr>
          <w:p w:rsidR="003B730C" w:rsidRPr="00B46196" w:rsidRDefault="003B730C" w:rsidP="003B730C">
            <w:pPr>
              <w:pStyle w:val="102"/>
              <w:spacing w:before="0" w:after="0"/>
              <w:jc w:val="both"/>
              <w:rPr>
                <w:rStyle w:val="affff6"/>
                <w:b w:val="0"/>
              </w:rPr>
            </w:pPr>
            <w:r w:rsidRPr="00B46196">
              <w:rPr>
                <w:rStyle w:val="affff6"/>
              </w:rPr>
              <w:t>1</w:t>
            </w:r>
          </w:p>
        </w:tc>
        <w:tc>
          <w:tcPr>
            <w:tcW w:w="6341" w:type="dxa"/>
            <w:gridSpan w:val="6"/>
          </w:tcPr>
          <w:p w:rsidR="003B730C" w:rsidRPr="00B46196" w:rsidRDefault="003B730C" w:rsidP="003B730C">
            <w:pPr>
              <w:pStyle w:val="100"/>
              <w:spacing w:before="0" w:after="0"/>
            </w:pPr>
            <w:r w:rsidRPr="00B46196">
              <w:t>Дата смерти застрахованного лица.</w:t>
            </w:r>
          </w:p>
          <w:p w:rsidR="003B730C" w:rsidRPr="00B46196" w:rsidRDefault="003B730C" w:rsidP="003B730C">
            <w:pPr>
              <w:pStyle w:val="100"/>
              <w:spacing w:before="0" w:after="0"/>
            </w:pPr>
            <w:r w:rsidRPr="00B46196">
              <w:t>Формат: ГГГГ-ММ-ДД.</w:t>
            </w:r>
          </w:p>
          <w:p w:rsidR="003B730C" w:rsidRPr="00B46196" w:rsidRDefault="003B730C" w:rsidP="003B730C">
            <w:pPr>
              <w:pStyle w:val="100"/>
              <w:spacing w:before="0" w:after="0"/>
            </w:pPr>
            <w:r w:rsidRPr="00B46196">
              <w:t xml:space="preserve">Для умерших лиц указывается обязательно дата смерти, а если она неизвестна, </w:t>
            </w:r>
            <w:bookmarkStart w:id="1041" w:name="_Toc309762983"/>
            <w:bookmarkStart w:id="1042" w:name="_Toc324521350"/>
            <w:r w:rsidRPr="00B46196">
              <w:t>то признак смерти "Y" вне зависимости от даты, по сос</w:t>
            </w:r>
            <w:bookmarkEnd w:id="1041"/>
            <w:bookmarkEnd w:id="1042"/>
            <w:r w:rsidRPr="00B46196">
              <w:t>тоянию на которую запрошена страховая принадлежность.</w:t>
            </w:r>
          </w:p>
        </w:tc>
      </w:tr>
      <w:tr w:rsidR="00B46196" w:rsidRPr="00B46196" w:rsidTr="003B730C">
        <w:trPr>
          <w:trHeight w:val="40"/>
        </w:trPr>
        <w:tc>
          <w:tcPr>
            <w:tcW w:w="690" w:type="dxa"/>
          </w:tcPr>
          <w:p w:rsidR="003B730C" w:rsidRPr="00B46196" w:rsidRDefault="003B730C" w:rsidP="003B730C">
            <w:pPr>
              <w:pStyle w:val="102"/>
              <w:spacing w:before="0" w:after="0"/>
              <w:jc w:val="both"/>
              <w:rPr>
                <w:rStyle w:val="affff6"/>
                <w:b w:val="0"/>
              </w:rPr>
            </w:pPr>
            <w:r w:rsidRPr="00B46196">
              <w:rPr>
                <w:rStyle w:val="affff6"/>
              </w:rPr>
              <w:t>PID.30</w:t>
            </w:r>
          </w:p>
        </w:tc>
        <w:tc>
          <w:tcPr>
            <w:tcW w:w="622" w:type="dxa"/>
          </w:tcPr>
          <w:p w:rsidR="003B730C" w:rsidRPr="00B46196" w:rsidRDefault="003B730C" w:rsidP="003B730C">
            <w:pPr>
              <w:pStyle w:val="102"/>
              <w:spacing w:before="0" w:after="0"/>
              <w:jc w:val="both"/>
              <w:rPr>
                <w:rStyle w:val="affff6"/>
                <w:b w:val="0"/>
              </w:rPr>
            </w:pPr>
            <w:r w:rsidRPr="00B46196">
              <w:rPr>
                <w:rStyle w:val="affff6"/>
              </w:rPr>
              <w:t>ID</w:t>
            </w:r>
          </w:p>
        </w:tc>
        <w:tc>
          <w:tcPr>
            <w:tcW w:w="654" w:type="dxa"/>
          </w:tcPr>
          <w:p w:rsidR="003B730C" w:rsidRPr="00B46196" w:rsidRDefault="003B730C" w:rsidP="003B730C">
            <w:pPr>
              <w:pStyle w:val="102"/>
              <w:spacing w:before="0" w:after="0"/>
              <w:jc w:val="both"/>
              <w:rPr>
                <w:rStyle w:val="affff6"/>
                <w:b w:val="0"/>
              </w:rPr>
            </w:pPr>
            <w:r w:rsidRPr="00B46196">
              <w:rPr>
                <w:rStyle w:val="affff6"/>
              </w:rPr>
              <w:t>Да</w:t>
            </w:r>
          </w:p>
        </w:tc>
        <w:tc>
          <w:tcPr>
            <w:tcW w:w="1434" w:type="dxa"/>
          </w:tcPr>
          <w:p w:rsidR="003B730C" w:rsidRPr="00B46196" w:rsidRDefault="003B730C" w:rsidP="003B730C">
            <w:pPr>
              <w:pStyle w:val="100"/>
              <w:spacing w:before="0" w:after="0"/>
              <w:rPr>
                <w:rStyle w:val="affff6"/>
                <w:b w:val="0"/>
              </w:rPr>
            </w:pPr>
            <w:r w:rsidRPr="00B46196">
              <w:rPr>
                <w:rStyle w:val="affff6"/>
              </w:rPr>
              <w:t>Признак смерти</w:t>
            </w:r>
          </w:p>
        </w:tc>
        <w:tc>
          <w:tcPr>
            <w:tcW w:w="550" w:type="dxa"/>
          </w:tcPr>
          <w:p w:rsidR="003B730C" w:rsidRPr="00B46196" w:rsidRDefault="003B730C" w:rsidP="003B730C">
            <w:pPr>
              <w:pStyle w:val="102"/>
              <w:spacing w:before="0" w:after="0"/>
              <w:jc w:val="both"/>
              <w:rPr>
                <w:rStyle w:val="affff6"/>
                <w:b w:val="0"/>
              </w:rPr>
            </w:pPr>
            <w:r w:rsidRPr="00B46196">
              <w:rPr>
                <w:rStyle w:val="affff6"/>
              </w:rPr>
              <w:t>1</w:t>
            </w:r>
          </w:p>
        </w:tc>
        <w:tc>
          <w:tcPr>
            <w:tcW w:w="6341" w:type="dxa"/>
            <w:gridSpan w:val="6"/>
          </w:tcPr>
          <w:p w:rsidR="003B730C" w:rsidRPr="00B46196" w:rsidRDefault="003B730C" w:rsidP="003B730C">
            <w:pPr>
              <w:pStyle w:val="100"/>
              <w:spacing w:before="0" w:after="0"/>
            </w:pPr>
            <w:r w:rsidRPr="00B46196">
              <w:t xml:space="preserve">Значение </w:t>
            </w:r>
            <w:r w:rsidRPr="00B46196">
              <w:rPr>
                <w:rStyle w:val="affff6"/>
              </w:rPr>
              <w:t>Y</w:t>
            </w:r>
            <w:r w:rsidRPr="00B46196">
              <w:t xml:space="preserve"> в данном поле означает, что в ЦС ЕРЗ имеется информация о смерти застрахованного лица.</w:t>
            </w:r>
          </w:p>
          <w:p w:rsidR="003B730C" w:rsidRPr="00B46196" w:rsidRDefault="003B730C" w:rsidP="003B730C">
            <w:pPr>
              <w:pStyle w:val="100"/>
              <w:spacing w:before="0" w:after="0"/>
            </w:pPr>
            <w:r w:rsidRPr="00B46196">
              <w:t xml:space="preserve">Значение </w:t>
            </w:r>
            <w:r w:rsidRPr="00B46196">
              <w:rPr>
                <w:rStyle w:val="affff6"/>
              </w:rPr>
              <w:t>N</w:t>
            </w:r>
            <w:r w:rsidRPr="00B46196">
              <w:t xml:space="preserve"> в данном поле означает, что в ЦС ЕРЗ нет информации о смерти застрахованного лица, </w:t>
            </w:r>
            <w:bookmarkStart w:id="1043" w:name="_Toc266314578"/>
            <w:bookmarkStart w:id="1044" w:name="_Toc270674581"/>
            <w:bookmarkStart w:id="1045" w:name="_Toc273030515"/>
            <w:bookmarkStart w:id="1046" w:name="_Toc273742487"/>
            <w:bookmarkStart w:id="1047" w:name="_Toc274224637"/>
            <w:bookmarkStart w:id="1048" w:name="_Toc275186448"/>
            <w:bookmarkStart w:id="1049" w:name="_Toc280109005"/>
            <w:r w:rsidRPr="00B46196">
              <w:t>либо информация о смерти отменена.</w:t>
            </w:r>
          </w:p>
        </w:tc>
      </w:tr>
    </w:tbl>
    <w:p w:rsidR="003B730C" w:rsidRPr="00B46196" w:rsidRDefault="003B730C" w:rsidP="003B730C">
      <w:pPr>
        <w:ind w:left="709"/>
        <w:rPr>
          <w:sz w:val="28"/>
          <w:szCs w:val="28"/>
        </w:rPr>
      </w:pPr>
    </w:p>
    <w:p w:rsidR="003B730C" w:rsidRPr="00B46196" w:rsidRDefault="003B730C" w:rsidP="00865FFC">
      <w:pPr>
        <w:numPr>
          <w:ilvl w:val="3"/>
          <w:numId w:val="123"/>
        </w:numPr>
        <w:spacing w:before="0" w:after="0" w:line="240" w:lineRule="auto"/>
      </w:pPr>
      <w:r w:rsidRPr="00B46196">
        <w:t>Сегмент IN1– «Подтверждение ф</w:t>
      </w:r>
      <w:bookmarkEnd w:id="1043"/>
      <w:bookmarkEnd w:id="1044"/>
      <w:bookmarkEnd w:id="1045"/>
      <w:bookmarkEnd w:id="1046"/>
      <w:bookmarkEnd w:id="1047"/>
      <w:bookmarkEnd w:id="1048"/>
      <w:bookmarkEnd w:id="1049"/>
      <w:r w:rsidRPr="00B46196">
        <w:t>акта страхования по ОМС»</w:t>
      </w:r>
    </w:p>
    <w:p w:rsidR="003B730C" w:rsidRPr="00B46196" w:rsidRDefault="003B730C" w:rsidP="003B730C"/>
    <w:p w:rsidR="003B730C" w:rsidRPr="00B46196" w:rsidRDefault="003B730C" w:rsidP="003B730C">
      <w:r w:rsidRPr="00B46196">
        <w:t>Сегмент IN1 включается в ответ на запрос страховой принадлежности для определения территории страхования и страховой медицинской организации, в которой застрахованное лицо состоит на учёте, а также для передачи информации о полисе ОМС, по которому ЗЛ было поставлено на учёт.</w:t>
      </w:r>
    </w:p>
    <w:p w:rsidR="003B730C" w:rsidRPr="00B46196" w:rsidRDefault="003B730C" w:rsidP="003B730C"/>
    <w:p w:rsidR="003B730C" w:rsidRPr="00B46196" w:rsidRDefault="003B730C" w:rsidP="00865FFC">
      <w:pPr>
        <w:pStyle w:val="af0"/>
        <w:numPr>
          <w:ilvl w:val="1"/>
          <w:numId w:val="124"/>
        </w:numPr>
        <w:spacing w:before="0" w:beforeAutospacing="0" w:after="0"/>
        <w:ind w:left="720"/>
        <w:jc w:val="both"/>
      </w:pPr>
      <w:r w:rsidRPr="00B46196">
        <w:t>Структура сегмента IN1 (ответ на запрос страховой принадлежности)</w:t>
      </w:r>
    </w:p>
    <w:tbl>
      <w:tblPr>
        <w:tblStyle w:val="aff1"/>
        <w:tblW w:w="0" w:type="auto"/>
        <w:tblLook w:val="04A0"/>
      </w:tblPr>
      <w:tblGrid>
        <w:gridCol w:w="765"/>
        <w:gridCol w:w="809"/>
        <w:gridCol w:w="675"/>
        <w:gridCol w:w="1910"/>
        <w:gridCol w:w="529"/>
        <w:gridCol w:w="798"/>
        <w:gridCol w:w="670"/>
        <w:gridCol w:w="1059"/>
        <w:gridCol w:w="3160"/>
      </w:tblGrid>
      <w:tr w:rsidR="00B46196" w:rsidRPr="00B46196" w:rsidTr="003B730C">
        <w:trPr>
          <w:cnfStyle w:val="100000000000"/>
          <w:trHeight w:val="204"/>
        </w:trPr>
        <w:tc>
          <w:tcPr>
            <w:tcW w:w="0" w:type="auto"/>
            <w:hideMark/>
          </w:tcPr>
          <w:p w:rsidR="003B730C" w:rsidRPr="00B46196" w:rsidRDefault="003B730C" w:rsidP="003B730C">
            <w:pPr>
              <w:pStyle w:val="102"/>
              <w:spacing w:before="0" w:after="0"/>
              <w:jc w:val="both"/>
            </w:pPr>
            <w:r w:rsidRPr="00B46196">
              <w:t>XML-имя</w:t>
            </w:r>
          </w:p>
        </w:tc>
        <w:tc>
          <w:tcPr>
            <w:tcW w:w="0" w:type="auto"/>
            <w:hideMark/>
          </w:tcPr>
          <w:p w:rsidR="003B730C" w:rsidRPr="00B46196" w:rsidRDefault="003B730C" w:rsidP="003B730C">
            <w:pPr>
              <w:pStyle w:val="102"/>
              <w:spacing w:before="0" w:after="0"/>
              <w:jc w:val="both"/>
            </w:pPr>
            <w:r w:rsidRPr="00B46196">
              <w:t xml:space="preserve">Тип </w:t>
            </w:r>
            <w:r w:rsidRPr="00B46196">
              <w:br/>
              <w:t>данных</w:t>
            </w:r>
          </w:p>
        </w:tc>
        <w:tc>
          <w:tcPr>
            <w:tcW w:w="0" w:type="auto"/>
            <w:hideMark/>
          </w:tcPr>
          <w:p w:rsidR="003B730C" w:rsidRPr="00B46196" w:rsidRDefault="003B730C" w:rsidP="003B730C">
            <w:pPr>
              <w:pStyle w:val="102"/>
              <w:spacing w:before="0" w:after="0"/>
              <w:jc w:val="both"/>
            </w:pPr>
            <w:r w:rsidRPr="00B46196">
              <w:t>Обяз. поле</w:t>
            </w:r>
          </w:p>
        </w:tc>
        <w:tc>
          <w:tcPr>
            <w:tcW w:w="0" w:type="auto"/>
            <w:hideMark/>
          </w:tcPr>
          <w:p w:rsidR="003B730C" w:rsidRPr="00B46196" w:rsidRDefault="003B730C" w:rsidP="003B730C">
            <w:pPr>
              <w:pStyle w:val="100"/>
              <w:spacing w:before="0" w:after="0"/>
            </w:pPr>
            <w:r w:rsidRPr="00B46196">
              <w:t>Имя поля</w:t>
            </w:r>
          </w:p>
        </w:tc>
        <w:tc>
          <w:tcPr>
            <w:tcW w:w="0" w:type="auto"/>
          </w:tcPr>
          <w:p w:rsidR="003B730C" w:rsidRPr="00B46196" w:rsidRDefault="003B730C" w:rsidP="003B730C">
            <w:pPr>
              <w:pStyle w:val="102"/>
              <w:spacing w:before="0" w:after="0"/>
              <w:jc w:val="both"/>
            </w:pPr>
            <w:r w:rsidRPr="00B46196">
              <w:t>Экз.</w:t>
            </w:r>
          </w:p>
        </w:tc>
        <w:tc>
          <w:tcPr>
            <w:tcW w:w="0" w:type="auto"/>
            <w:hideMark/>
          </w:tcPr>
          <w:p w:rsidR="003B730C" w:rsidRPr="00B46196" w:rsidRDefault="003B730C" w:rsidP="003B730C">
            <w:pPr>
              <w:pStyle w:val="102"/>
              <w:spacing w:before="0" w:after="0"/>
              <w:jc w:val="both"/>
            </w:pPr>
            <w:r w:rsidRPr="00B46196">
              <w:t>Кмп</w:t>
            </w:r>
          </w:p>
        </w:tc>
        <w:tc>
          <w:tcPr>
            <w:tcW w:w="0" w:type="auto"/>
          </w:tcPr>
          <w:p w:rsidR="003B730C" w:rsidRPr="00B46196" w:rsidRDefault="003B730C" w:rsidP="003B730C">
            <w:pPr>
              <w:pStyle w:val="102"/>
              <w:spacing w:before="0" w:after="0"/>
              <w:jc w:val="both"/>
            </w:pPr>
            <w:r w:rsidRPr="00B46196">
              <w:t>Обяз. кмп</w:t>
            </w:r>
          </w:p>
        </w:tc>
        <w:tc>
          <w:tcPr>
            <w:tcW w:w="0" w:type="auto"/>
          </w:tcPr>
          <w:p w:rsidR="003B730C" w:rsidRPr="00B46196" w:rsidRDefault="003B730C" w:rsidP="003B730C">
            <w:pPr>
              <w:pStyle w:val="102"/>
              <w:spacing w:before="0" w:after="0"/>
              <w:jc w:val="both"/>
            </w:pPr>
            <w:r w:rsidRPr="00B46196">
              <w:t>Константа</w:t>
            </w:r>
          </w:p>
        </w:tc>
        <w:tc>
          <w:tcPr>
            <w:tcW w:w="0" w:type="auto"/>
            <w:hideMark/>
          </w:tcPr>
          <w:p w:rsidR="003B730C" w:rsidRPr="00B46196" w:rsidRDefault="003B730C" w:rsidP="003B730C">
            <w:pPr>
              <w:pStyle w:val="100"/>
              <w:spacing w:before="0" w:after="0"/>
            </w:pPr>
            <w:r w:rsidRPr="00B46196">
              <w:t>Указания по заполнению</w:t>
            </w:r>
          </w:p>
        </w:tc>
      </w:tr>
      <w:tr w:rsidR="00B46196" w:rsidRPr="00B46196" w:rsidTr="003B730C">
        <w:tc>
          <w:tcPr>
            <w:tcW w:w="0" w:type="auto"/>
            <w:hideMark/>
          </w:tcPr>
          <w:p w:rsidR="003B730C" w:rsidRPr="00B46196" w:rsidRDefault="003B730C" w:rsidP="003B730C">
            <w:pPr>
              <w:pStyle w:val="102"/>
              <w:spacing w:before="0" w:after="0"/>
              <w:jc w:val="both"/>
              <w:rPr>
                <w:rStyle w:val="affff6"/>
                <w:b w:val="0"/>
              </w:rPr>
            </w:pPr>
            <w:r w:rsidRPr="00B46196">
              <w:rPr>
                <w:rStyle w:val="affff6"/>
              </w:rPr>
              <w:t>IN1.1</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SI</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hideMark/>
          </w:tcPr>
          <w:p w:rsidR="003B730C" w:rsidRPr="00B46196" w:rsidRDefault="003B730C" w:rsidP="003B730C">
            <w:pPr>
              <w:pStyle w:val="100"/>
              <w:spacing w:before="0" w:after="0"/>
              <w:rPr>
                <w:rStyle w:val="affff6"/>
                <w:b w:val="0"/>
              </w:rPr>
            </w:pPr>
            <w:r w:rsidRPr="00B46196">
              <w:rPr>
                <w:rStyle w:val="affff6"/>
              </w:rPr>
              <w:t>Порядковый номер сегмента IN1</w:t>
            </w:r>
          </w:p>
        </w:tc>
        <w:tc>
          <w:tcPr>
            <w:tcW w:w="0" w:type="auto"/>
          </w:tcPr>
          <w:p w:rsidR="003B730C" w:rsidRPr="00B46196" w:rsidRDefault="003B730C" w:rsidP="003B730C">
            <w:pPr>
              <w:pStyle w:val="102"/>
              <w:spacing w:before="0" w:after="0"/>
              <w:jc w:val="both"/>
              <w:rPr>
                <w:rStyle w:val="affff6"/>
                <w:b w:val="0"/>
              </w:rPr>
            </w:pPr>
            <w:r w:rsidRPr="00B46196">
              <w:rPr>
                <w:rStyle w:val="affff6"/>
              </w:rPr>
              <w:t>1</w:t>
            </w: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r w:rsidRPr="00B46196">
              <w:rPr>
                <w:rStyle w:val="affff6"/>
              </w:rPr>
              <w:t>1</w:t>
            </w:r>
          </w:p>
        </w:tc>
        <w:tc>
          <w:tcPr>
            <w:tcW w:w="0" w:type="auto"/>
          </w:tcPr>
          <w:p w:rsidR="003B730C" w:rsidRPr="00B46196" w:rsidRDefault="003B730C" w:rsidP="003B730C">
            <w:pPr>
              <w:pStyle w:val="100"/>
              <w:spacing w:before="0" w:after="0"/>
            </w:pPr>
          </w:p>
        </w:tc>
      </w:tr>
      <w:tr w:rsidR="00B46196" w:rsidRPr="00B46196" w:rsidTr="003B730C">
        <w:trPr>
          <w:trHeight w:val="139"/>
        </w:trPr>
        <w:tc>
          <w:tcPr>
            <w:tcW w:w="0" w:type="auto"/>
            <w:hideMark/>
          </w:tcPr>
          <w:p w:rsidR="003B730C" w:rsidRPr="00B46196" w:rsidRDefault="003B730C" w:rsidP="003B730C">
            <w:pPr>
              <w:pStyle w:val="102"/>
              <w:spacing w:before="0" w:after="0"/>
              <w:jc w:val="both"/>
              <w:rPr>
                <w:rStyle w:val="affff6"/>
                <w:b w:val="0"/>
              </w:rPr>
            </w:pPr>
            <w:r w:rsidRPr="00B46196">
              <w:rPr>
                <w:rStyle w:val="affff6"/>
              </w:rPr>
              <w:t>IN1.2</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CWE</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hideMark/>
          </w:tcPr>
          <w:p w:rsidR="003B730C" w:rsidRPr="00B46196" w:rsidRDefault="003B730C" w:rsidP="003B730C">
            <w:pPr>
              <w:pStyle w:val="100"/>
              <w:spacing w:before="0" w:after="0"/>
              <w:rPr>
                <w:rStyle w:val="affff6"/>
                <w:b w:val="0"/>
              </w:rPr>
            </w:pPr>
            <w:r w:rsidRPr="00B46196">
              <w:rPr>
                <w:rStyle w:val="affff6"/>
              </w:rPr>
              <w:t>Идентификатор плана страхования</w:t>
            </w:r>
          </w:p>
        </w:tc>
        <w:tc>
          <w:tcPr>
            <w:tcW w:w="0" w:type="auto"/>
          </w:tcPr>
          <w:p w:rsidR="003B730C" w:rsidRPr="00B46196" w:rsidRDefault="003B730C" w:rsidP="003B730C">
            <w:pPr>
              <w:pStyle w:val="102"/>
              <w:spacing w:before="0" w:after="0"/>
              <w:jc w:val="both"/>
              <w:rPr>
                <w:rStyle w:val="affff6"/>
                <w:b w:val="0"/>
              </w:rPr>
            </w:pPr>
            <w:r w:rsidRPr="00B46196">
              <w:rPr>
                <w:rStyle w:val="affff6"/>
              </w:rPr>
              <w:t>1</w:t>
            </w:r>
          </w:p>
        </w:tc>
        <w:tc>
          <w:tcPr>
            <w:tcW w:w="0" w:type="auto"/>
          </w:tcPr>
          <w:p w:rsidR="003B730C" w:rsidRPr="00B46196" w:rsidRDefault="003B730C" w:rsidP="003B730C">
            <w:pPr>
              <w:pStyle w:val="102"/>
              <w:spacing w:before="0" w:after="0"/>
              <w:jc w:val="both"/>
              <w:rPr>
                <w:rStyle w:val="affff6"/>
                <w:b w:val="0"/>
              </w:rPr>
            </w:pPr>
            <w:r w:rsidRPr="00B46196">
              <w:rPr>
                <w:rStyle w:val="affff6"/>
              </w:rPr>
              <w:t>CWE.1</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2"/>
              <w:spacing w:before="0" w:after="0"/>
              <w:jc w:val="both"/>
              <w:rPr>
                <w:rStyle w:val="affff6"/>
                <w:b w:val="0"/>
              </w:rPr>
            </w:pPr>
            <w:r w:rsidRPr="00B46196">
              <w:rPr>
                <w:rStyle w:val="affff6"/>
              </w:rPr>
              <w:t>ОМС</w:t>
            </w:r>
          </w:p>
        </w:tc>
        <w:tc>
          <w:tcPr>
            <w:tcW w:w="0" w:type="auto"/>
            <w:hideMark/>
          </w:tcPr>
          <w:p w:rsidR="003B730C" w:rsidRPr="00B46196" w:rsidRDefault="003B730C" w:rsidP="003B730C">
            <w:pPr>
              <w:pStyle w:val="100"/>
              <w:spacing w:before="0" w:after="0"/>
            </w:pPr>
            <w:r w:rsidRPr="00B46196">
              <w:t>Код из системы кодирования «Идентификатор страхового плана»:</w:t>
            </w:r>
          </w:p>
          <w:p w:rsidR="003B730C" w:rsidRPr="00B46196" w:rsidRDefault="003B730C" w:rsidP="003B730C">
            <w:pPr>
              <w:pStyle w:val="100"/>
              <w:spacing w:before="0" w:after="0"/>
            </w:pPr>
            <w:r w:rsidRPr="00B46196">
              <w:rPr>
                <w:rStyle w:val="affff6"/>
              </w:rPr>
              <w:t>ОМС</w:t>
            </w:r>
            <w:r w:rsidRPr="00B46196">
              <w:t xml:space="preserve"> = «Обязательное медицинское страхование»</w:t>
            </w:r>
          </w:p>
        </w:tc>
      </w:tr>
      <w:tr w:rsidR="00B46196" w:rsidRPr="00B46196" w:rsidTr="003B730C">
        <w:trPr>
          <w:trHeight w:val="386"/>
        </w:trPr>
        <w:tc>
          <w:tcPr>
            <w:tcW w:w="0" w:type="auto"/>
            <w:vMerge w:val="restart"/>
            <w:hideMark/>
          </w:tcPr>
          <w:p w:rsidR="003B730C" w:rsidRPr="00B46196" w:rsidRDefault="003B730C" w:rsidP="003B730C">
            <w:pPr>
              <w:pStyle w:val="102"/>
              <w:spacing w:before="0" w:after="0"/>
              <w:jc w:val="both"/>
              <w:rPr>
                <w:rStyle w:val="affff6"/>
                <w:b w:val="0"/>
              </w:rPr>
            </w:pPr>
            <w:r w:rsidRPr="00B46196">
              <w:rPr>
                <w:rStyle w:val="affff6"/>
              </w:rPr>
              <w:t>IN1.3</w:t>
            </w:r>
          </w:p>
        </w:tc>
        <w:tc>
          <w:tcPr>
            <w:tcW w:w="0" w:type="auto"/>
            <w:vMerge w:val="restart"/>
            <w:hideMark/>
          </w:tcPr>
          <w:p w:rsidR="003B730C" w:rsidRPr="00B46196" w:rsidRDefault="003B730C" w:rsidP="003B730C">
            <w:pPr>
              <w:pStyle w:val="102"/>
              <w:spacing w:before="0" w:after="0"/>
              <w:jc w:val="both"/>
              <w:rPr>
                <w:rStyle w:val="affff6"/>
                <w:b w:val="0"/>
              </w:rPr>
            </w:pPr>
            <w:r w:rsidRPr="00B46196">
              <w:rPr>
                <w:rStyle w:val="affff6"/>
              </w:rPr>
              <w:t>CX</w:t>
            </w:r>
          </w:p>
        </w:tc>
        <w:tc>
          <w:tcPr>
            <w:tcW w:w="0" w:type="auto"/>
            <w:vMerge w:val="restart"/>
            <w:hideMark/>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vMerge w:val="restart"/>
            <w:hideMark/>
          </w:tcPr>
          <w:p w:rsidR="003B730C" w:rsidRPr="00B46196" w:rsidRDefault="003B730C" w:rsidP="003B730C">
            <w:pPr>
              <w:pStyle w:val="100"/>
              <w:spacing w:before="0" w:after="0"/>
              <w:rPr>
                <w:rStyle w:val="affff6"/>
                <w:b w:val="0"/>
              </w:rPr>
            </w:pPr>
            <w:r w:rsidRPr="00B46196">
              <w:rPr>
                <w:rStyle w:val="affff6"/>
              </w:rPr>
              <w:t>Идентификатор страховой медицинской организации</w:t>
            </w:r>
          </w:p>
        </w:tc>
        <w:tc>
          <w:tcPr>
            <w:tcW w:w="0" w:type="auto"/>
            <w:vMerge w:val="restart"/>
          </w:tcPr>
          <w:p w:rsidR="003B730C" w:rsidRPr="00B46196" w:rsidRDefault="003B730C" w:rsidP="003B730C">
            <w:pPr>
              <w:pStyle w:val="102"/>
              <w:spacing w:before="0" w:after="0"/>
              <w:jc w:val="both"/>
              <w:rPr>
                <w:rStyle w:val="affff6"/>
                <w:b w:val="0"/>
              </w:rPr>
            </w:pPr>
            <w:r w:rsidRPr="00B46196">
              <w:rPr>
                <w:rStyle w:val="affff6"/>
              </w:rPr>
              <w:t>1..2</w:t>
            </w:r>
          </w:p>
        </w:tc>
        <w:tc>
          <w:tcPr>
            <w:tcW w:w="0" w:type="auto"/>
            <w:gridSpan w:val="4"/>
          </w:tcPr>
          <w:p w:rsidR="003B730C" w:rsidRPr="00B46196" w:rsidRDefault="003B730C" w:rsidP="003B730C">
            <w:pPr>
              <w:pStyle w:val="100"/>
              <w:spacing w:before="0" w:after="0"/>
            </w:pPr>
            <w:r w:rsidRPr="00B46196">
              <w:t>В поле могут быть возвращены:</w:t>
            </w:r>
          </w:p>
          <w:p w:rsidR="003B730C" w:rsidRPr="00B46196" w:rsidRDefault="003B730C" w:rsidP="003B730C">
            <w:pPr>
              <w:pStyle w:val="100"/>
              <w:spacing w:before="0" w:after="0"/>
            </w:pPr>
            <w:r w:rsidRPr="00B46196">
              <w:t>1) реестровый код СМО или её филиала, в котором застрахованное лицо состоит на учёте;</w:t>
            </w:r>
          </w:p>
          <w:p w:rsidR="003B730C" w:rsidRPr="00B46196" w:rsidRDefault="003B730C" w:rsidP="003B730C">
            <w:pPr>
              <w:pStyle w:val="100"/>
              <w:spacing w:before="0" w:after="0"/>
            </w:pPr>
            <w:r w:rsidRPr="00B46196">
              <w:t>2) ОГРН СМО, в которой застрахованное лицо состоит на учёте; ОГРН СМО возвращается только тогда, когда реестровый код СМО или её филиала неизвестен;</w:t>
            </w:r>
          </w:p>
          <w:p w:rsidR="003B730C" w:rsidRPr="00B46196" w:rsidRDefault="003B730C" w:rsidP="003B730C">
            <w:pPr>
              <w:pStyle w:val="100"/>
              <w:spacing w:before="0" w:after="0"/>
            </w:pPr>
            <w:r w:rsidRPr="00B46196">
              <w:t>3) код ТФОМС, если ЗЛ состоит на учёте непосредственно в ТФОМС.</w:t>
            </w:r>
          </w:p>
        </w:tc>
      </w:tr>
      <w:tr w:rsidR="00B46196" w:rsidRPr="00B46196" w:rsidTr="003B730C">
        <w:trPr>
          <w:trHeight w:val="386"/>
        </w:trPr>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0"/>
              <w:spacing w:before="0" w:after="0"/>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r w:rsidRPr="00B46196">
              <w:rPr>
                <w:rStyle w:val="affff6"/>
              </w:rPr>
              <w:t>CX.1</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0"/>
              <w:spacing w:before="0" w:after="0"/>
            </w:pPr>
            <w:r w:rsidRPr="00B46196">
              <w:t xml:space="preserve">ОГРН СМО (ОИД СК 1.2.643.2.40.3.1.4), реестровый код СМО или её филиала (ОИД СК 1.2.643.2.40.3.1.4.0) или идентификатор ТФОМС (ОИД СК </w:t>
            </w:r>
            <w:r w:rsidRPr="00B46196">
              <w:rPr>
                <w:bCs/>
              </w:rPr>
              <w:t>1.2.643.2.40.3</w:t>
            </w:r>
            <w:r w:rsidRPr="00B46196">
              <w:t xml:space="preserve">.3.1.0, </w:t>
            </w:r>
            <w:r w:rsidRPr="00B46196">
              <w:rPr>
                <w:bCs/>
              </w:rPr>
              <w:t>таблица 49</w:t>
            </w:r>
            <w:r w:rsidRPr="00B46196">
              <w:t>).</w:t>
            </w:r>
          </w:p>
        </w:tc>
      </w:tr>
      <w:tr w:rsidR="00B46196" w:rsidRPr="00B46196" w:rsidTr="003B730C">
        <w:trPr>
          <w:trHeight w:val="565"/>
        </w:trPr>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0"/>
              <w:spacing w:before="0" w:after="0"/>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r w:rsidRPr="00B46196">
              <w:rPr>
                <w:rStyle w:val="affff6"/>
              </w:rPr>
              <w:t>CX.5</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0"/>
              <w:spacing w:before="0" w:after="0"/>
            </w:pPr>
            <w:r w:rsidRPr="00B46196">
              <w:t xml:space="preserve">Тип идентификатора </w:t>
            </w:r>
            <w:r w:rsidRPr="00B46196">
              <w:br/>
              <w:t xml:space="preserve">Код из СК </w:t>
            </w:r>
            <w:r w:rsidRPr="00B46196">
              <w:rPr>
                <w:bCs/>
              </w:rPr>
              <w:t>1.2.643.2.40.5</w:t>
            </w:r>
            <w:r w:rsidRPr="00B46196">
              <w:t>.100.203 (таблица </w:t>
            </w:r>
            <w:r w:rsidRPr="00B46196">
              <w:rPr>
                <w:bCs/>
              </w:rPr>
              <w:t>65</w:t>
            </w:r>
            <w:r w:rsidRPr="00B46196">
              <w:t>):</w:t>
            </w:r>
          </w:p>
          <w:p w:rsidR="003B730C" w:rsidRPr="00B46196" w:rsidRDefault="003B730C" w:rsidP="003B730C">
            <w:pPr>
              <w:pStyle w:val="100"/>
              <w:spacing w:before="0" w:after="0"/>
            </w:pPr>
            <w:r w:rsidRPr="00B46196">
              <w:rPr>
                <w:rStyle w:val="affff6"/>
              </w:rPr>
              <w:t>NII</w:t>
            </w:r>
            <w:r w:rsidRPr="00B46196">
              <w:t xml:space="preserve">, если указан ОГРН СМО; </w:t>
            </w:r>
          </w:p>
          <w:p w:rsidR="003B730C" w:rsidRPr="00B46196" w:rsidRDefault="003B730C" w:rsidP="003B730C">
            <w:pPr>
              <w:pStyle w:val="100"/>
              <w:spacing w:before="0" w:after="0"/>
            </w:pPr>
            <w:r w:rsidRPr="00B46196">
              <w:rPr>
                <w:rStyle w:val="affff6"/>
              </w:rPr>
              <w:t>RII</w:t>
            </w:r>
            <w:r w:rsidRPr="00B46196">
              <w:t>, если указан реестровый код СМО или её филиала,</w:t>
            </w:r>
          </w:p>
          <w:p w:rsidR="003B730C" w:rsidRPr="00B46196" w:rsidRDefault="003B730C" w:rsidP="003B730C">
            <w:pPr>
              <w:pStyle w:val="100"/>
              <w:spacing w:before="0" w:after="0"/>
            </w:pPr>
            <w:r w:rsidRPr="00B46196">
              <w:rPr>
                <w:rStyle w:val="affff6"/>
              </w:rPr>
              <w:t>SII</w:t>
            </w:r>
            <w:r w:rsidRPr="00B46196">
              <w:t>, если указан идентификатор ТФОМС.</w:t>
            </w:r>
          </w:p>
        </w:tc>
      </w:tr>
      <w:tr w:rsidR="00B46196" w:rsidRPr="00B46196" w:rsidTr="003B730C">
        <w:tc>
          <w:tcPr>
            <w:tcW w:w="0" w:type="auto"/>
          </w:tcPr>
          <w:p w:rsidR="003B730C" w:rsidRPr="00B46196" w:rsidRDefault="003B730C" w:rsidP="003B730C">
            <w:pPr>
              <w:pStyle w:val="102"/>
              <w:spacing w:before="0" w:after="0"/>
              <w:jc w:val="both"/>
              <w:rPr>
                <w:rStyle w:val="affff6"/>
                <w:b w:val="0"/>
              </w:rPr>
            </w:pPr>
            <w:r w:rsidRPr="00B46196">
              <w:rPr>
                <w:rStyle w:val="affff6"/>
              </w:rPr>
              <w:t>IN1.12</w:t>
            </w:r>
          </w:p>
        </w:tc>
        <w:tc>
          <w:tcPr>
            <w:tcW w:w="0" w:type="auto"/>
          </w:tcPr>
          <w:p w:rsidR="003B730C" w:rsidRPr="00B46196" w:rsidRDefault="003B730C" w:rsidP="003B730C">
            <w:pPr>
              <w:pStyle w:val="102"/>
              <w:spacing w:before="0" w:after="0"/>
              <w:jc w:val="both"/>
              <w:rPr>
                <w:rStyle w:val="affff6"/>
                <w:b w:val="0"/>
              </w:rPr>
            </w:pPr>
            <w:r w:rsidRPr="00B46196">
              <w:rPr>
                <w:rStyle w:val="affff6"/>
              </w:rPr>
              <w:t>DT</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0"/>
              <w:spacing w:before="0" w:after="0"/>
              <w:rPr>
                <w:rStyle w:val="affff6"/>
                <w:b w:val="0"/>
              </w:rPr>
            </w:pPr>
            <w:r w:rsidRPr="00B46196">
              <w:rPr>
                <w:rStyle w:val="affff6"/>
              </w:rPr>
              <w:t>Дата начала действия полиса</w:t>
            </w:r>
          </w:p>
        </w:tc>
        <w:tc>
          <w:tcPr>
            <w:tcW w:w="0" w:type="auto"/>
          </w:tcPr>
          <w:p w:rsidR="003B730C" w:rsidRPr="00B46196" w:rsidRDefault="003B730C" w:rsidP="003B730C">
            <w:pPr>
              <w:pStyle w:val="102"/>
              <w:spacing w:before="0" w:after="0"/>
              <w:jc w:val="both"/>
              <w:rPr>
                <w:rStyle w:val="affff6"/>
                <w:b w:val="0"/>
              </w:rPr>
            </w:pPr>
            <w:r w:rsidRPr="00B46196">
              <w:rPr>
                <w:rStyle w:val="affff6"/>
              </w:rPr>
              <w:t>1</w:t>
            </w: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0"/>
              <w:spacing w:before="0" w:after="0"/>
            </w:pPr>
            <w:r w:rsidRPr="00B46196">
              <w:t>Дата постановки на учёт</w:t>
            </w:r>
          </w:p>
          <w:p w:rsidR="003B730C" w:rsidRPr="00B46196" w:rsidRDefault="003B730C" w:rsidP="003B730C">
            <w:pPr>
              <w:pStyle w:val="100"/>
              <w:spacing w:before="0" w:after="0"/>
            </w:pPr>
            <w:r w:rsidRPr="00B46196">
              <w:t>Формат: ГГГГ-ММ-ДД.</w:t>
            </w:r>
          </w:p>
        </w:tc>
      </w:tr>
      <w:tr w:rsidR="00B46196" w:rsidRPr="00B46196" w:rsidTr="003B730C">
        <w:tc>
          <w:tcPr>
            <w:tcW w:w="0" w:type="auto"/>
          </w:tcPr>
          <w:p w:rsidR="003B730C" w:rsidRPr="00B46196" w:rsidRDefault="003B730C" w:rsidP="003B730C">
            <w:pPr>
              <w:pStyle w:val="102"/>
              <w:spacing w:before="0" w:after="0"/>
              <w:jc w:val="both"/>
              <w:rPr>
                <w:rStyle w:val="affff6"/>
                <w:b w:val="0"/>
              </w:rPr>
            </w:pPr>
            <w:r w:rsidRPr="00B46196">
              <w:rPr>
                <w:rStyle w:val="affff6"/>
              </w:rPr>
              <w:t>IN1.13</w:t>
            </w:r>
          </w:p>
        </w:tc>
        <w:tc>
          <w:tcPr>
            <w:tcW w:w="0" w:type="auto"/>
          </w:tcPr>
          <w:p w:rsidR="003B730C" w:rsidRPr="00B46196" w:rsidRDefault="003B730C" w:rsidP="003B730C">
            <w:pPr>
              <w:pStyle w:val="102"/>
              <w:spacing w:before="0" w:after="0"/>
              <w:jc w:val="both"/>
              <w:rPr>
                <w:rStyle w:val="affff6"/>
                <w:b w:val="0"/>
              </w:rPr>
            </w:pPr>
            <w:r w:rsidRPr="00B46196">
              <w:rPr>
                <w:rStyle w:val="affff6"/>
              </w:rPr>
              <w:t>DT</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0"/>
              <w:spacing w:before="0" w:after="0"/>
              <w:rPr>
                <w:rStyle w:val="affff6"/>
                <w:b w:val="0"/>
              </w:rPr>
            </w:pPr>
            <w:r w:rsidRPr="00B46196">
              <w:rPr>
                <w:rStyle w:val="affff6"/>
              </w:rPr>
              <w:t>Дата окончания действия полиса</w:t>
            </w:r>
          </w:p>
        </w:tc>
        <w:tc>
          <w:tcPr>
            <w:tcW w:w="0" w:type="auto"/>
          </w:tcPr>
          <w:p w:rsidR="003B730C" w:rsidRPr="00B46196" w:rsidRDefault="003B730C" w:rsidP="003B730C">
            <w:pPr>
              <w:pStyle w:val="102"/>
              <w:spacing w:before="0" w:after="0"/>
              <w:jc w:val="both"/>
              <w:rPr>
                <w:rStyle w:val="affff6"/>
                <w:b w:val="0"/>
              </w:rPr>
            </w:pPr>
            <w:r w:rsidRPr="00B46196">
              <w:rPr>
                <w:rStyle w:val="affff6"/>
              </w:rPr>
              <w:t>1</w:t>
            </w: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0"/>
              <w:spacing w:before="0" w:after="0"/>
            </w:pPr>
            <w:r w:rsidRPr="00B46196">
              <w:t>Дата снятия с учёта. Для действующей СП возвращается пустое поле &lt;</w:t>
            </w:r>
            <w:r w:rsidRPr="00B46196">
              <w:rPr>
                <w:lang w:val="en-US"/>
              </w:rPr>
              <w:t>IN</w:t>
            </w:r>
            <w:r w:rsidRPr="00B46196">
              <w:t>1.13/&gt;.</w:t>
            </w:r>
          </w:p>
          <w:p w:rsidR="003B730C" w:rsidRPr="00B46196" w:rsidRDefault="003B730C" w:rsidP="003B730C">
            <w:pPr>
              <w:pStyle w:val="100"/>
              <w:spacing w:before="0" w:after="0"/>
            </w:pPr>
            <w:r w:rsidRPr="00B46196">
              <w:t>Формат: ГГГГ-ММ-ДД.</w:t>
            </w:r>
          </w:p>
        </w:tc>
      </w:tr>
      <w:tr w:rsidR="00B46196" w:rsidRPr="00B46196" w:rsidTr="003B730C">
        <w:tc>
          <w:tcPr>
            <w:tcW w:w="0" w:type="auto"/>
            <w:hideMark/>
          </w:tcPr>
          <w:p w:rsidR="003B730C" w:rsidRPr="00B46196" w:rsidRDefault="003B730C" w:rsidP="003B730C">
            <w:pPr>
              <w:pStyle w:val="102"/>
              <w:spacing w:before="0" w:after="0"/>
              <w:jc w:val="both"/>
              <w:rPr>
                <w:rStyle w:val="affff6"/>
                <w:b w:val="0"/>
              </w:rPr>
            </w:pPr>
            <w:r w:rsidRPr="00B46196">
              <w:rPr>
                <w:rStyle w:val="affff6"/>
              </w:rPr>
              <w:t>IN1.15</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IS</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hideMark/>
          </w:tcPr>
          <w:p w:rsidR="003B730C" w:rsidRPr="00B46196" w:rsidRDefault="003B730C" w:rsidP="003B730C">
            <w:pPr>
              <w:pStyle w:val="100"/>
              <w:spacing w:before="0" w:after="0"/>
              <w:rPr>
                <w:rStyle w:val="affff6"/>
                <w:b w:val="0"/>
              </w:rPr>
            </w:pPr>
            <w:r w:rsidRPr="00B46196">
              <w:rPr>
                <w:rStyle w:val="affff6"/>
              </w:rPr>
              <w:t>Код территории страхования</w:t>
            </w:r>
          </w:p>
        </w:tc>
        <w:tc>
          <w:tcPr>
            <w:tcW w:w="0" w:type="auto"/>
          </w:tcPr>
          <w:p w:rsidR="003B730C" w:rsidRPr="00B46196" w:rsidRDefault="003B730C" w:rsidP="003B730C">
            <w:pPr>
              <w:pStyle w:val="102"/>
              <w:spacing w:before="0" w:after="0"/>
              <w:jc w:val="both"/>
              <w:rPr>
                <w:rStyle w:val="affff6"/>
                <w:b w:val="0"/>
              </w:rPr>
            </w:pPr>
            <w:r w:rsidRPr="00B46196">
              <w:rPr>
                <w:rStyle w:val="affff6"/>
              </w:rPr>
              <w:t>1</w:t>
            </w: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0"/>
              <w:spacing w:before="0" w:after="0"/>
            </w:pPr>
            <w:r w:rsidRPr="00B46196">
              <w:t xml:space="preserve">Код ТС (СК </w:t>
            </w:r>
            <w:r w:rsidRPr="00B46196">
              <w:rPr>
                <w:bCs/>
              </w:rPr>
              <w:t>1.2.643.2.40.3</w:t>
            </w:r>
            <w:r w:rsidRPr="00B46196">
              <w:t xml:space="preserve">.3.1, </w:t>
            </w:r>
            <w:bookmarkStart w:id="1050" w:name="_Toc309762984"/>
            <w:bookmarkStart w:id="1051" w:name="_Toc324521351"/>
            <w:r w:rsidRPr="00B46196">
              <w:rPr>
                <w:bCs/>
              </w:rPr>
              <w:t>таблица 49</w:t>
            </w:r>
            <w:bookmarkStart w:id="1052" w:name="_Toc278895146"/>
            <w:bookmarkEnd w:id="1050"/>
            <w:bookmarkEnd w:id="1051"/>
            <w:r w:rsidRPr="00B46196">
              <w:t>), на которой ЗЛ состоит на учёте.</w:t>
            </w:r>
          </w:p>
        </w:tc>
      </w:tr>
      <w:tr w:rsidR="00B46196" w:rsidRPr="00B46196" w:rsidTr="003B730C">
        <w:tc>
          <w:tcPr>
            <w:tcW w:w="0" w:type="auto"/>
          </w:tcPr>
          <w:p w:rsidR="003B730C" w:rsidRPr="00B46196" w:rsidRDefault="003B730C" w:rsidP="003B730C">
            <w:pPr>
              <w:pStyle w:val="102"/>
              <w:spacing w:before="0" w:after="0"/>
              <w:jc w:val="both"/>
              <w:rPr>
                <w:rStyle w:val="affff6"/>
                <w:b w:val="0"/>
              </w:rPr>
            </w:pPr>
            <w:r w:rsidRPr="00B46196">
              <w:rPr>
                <w:rStyle w:val="affff6"/>
              </w:rPr>
              <w:t>IN1.35</w:t>
            </w:r>
          </w:p>
        </w:tc>
        <w:tc>
          <w:tcPr>
            <w:tcW w:w="0" w:type="auto"/>
          </w:tcPr>
          <w:p w:rsidR="003B730C" w:rsidRPr="00B46196" w:rsidRDefault="003B730C" w:rsidP="003B730C">
            <w:pPr>
              <w:pStyle w:val="102"/>
              <w:spacing w:before="0" w:after="0"/>
              <w:jc w:val="both"/>
              <w:rPr>
                <w:rStyle w:val="affff6"/>
                <w:b w:val="0"/>
              </w:rPr>
            </w:pPr>
            <w:r w:rsidRPr="00B46196">
              <w:rPr>
                <w:rStyle w:val="affff6"/>
              </w:rPr>
              <w:t>IS</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0"/>
              <w:spacing w:before="0" w:after="0"/>
              <w:rPr>
                <w:rStyle w:val="affff6"/>
                <w:b w:val="0"/>
              </w:rPr>
            </w:pPr>
            <w:r w:rsidRPr="00B46196">
              <w:rPr>
                <w:rStyle w:val="affff6"/>
              </w:rPr>
              <w:t>Тип полиса</w:t>
            </w:r>
          </w:p>
        </w:tc>
        <w:tc>
          <w:tcPr>
            <w:tcW w:w="0" w:type="auto"/>
          </w:tcPr>
          <w:p w:rsidR="003B730C" w:rsidRPr="00B46196" w:rsidRDefault="003B730C" w:rsidP="003B730C">
            <w:pPr>
              <w:pStyle w:val="102"/>
              <w:spacing w:before="0" w:after="0"/>
              <w:jc w:val="both"/>
              <w:rPr>
                <w:rStyle w:val="affff6"/>
                <w:b w:val="0"/>
              </w:rPr>
            </w:pPr>
            <w:r w:rsidRPr="00B46196">
              <w:rPr>
                <w:rStyle w:val="affff6"/>
              </w:rPr>
              <w:t>1</w:t>
            </w: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0"/>
              <w:spacing w:before="0" w:after="0"/>
            </w:pPr>
            <w:r w:rsidRPr="00B46196">
              <w:t xml:space="preserve">Код из СК </w:t>
            </w:r>
            <w:r w:rsidRPr="00B46196">
              <w:rPr>
                <w:bCs/>
              </w:rPr>
              <w:t>1.2.643.2.40.5.100.86</w:t>
            </w:r>
            <w:r w:rsidRPr="00B46196">
              <w:t xml:space="preserve"> (</w:t>
            </w:r>
            <w:r w:rsidRPr="00B46196">
              <w:rPr>
                <w:bCs/>
              </w:rPr>
              <w:t>таблица 81</w:t>
            </w:r>
            <w:r w:rsidRPr="00B46196">
              <w:t>).</w:t>
            </w:r>
          </w:p>
        </w:tc>
      </w:tr>
      <w:tr w:rsidR="00B46196" w:rsidRPr="00B46196" w:rsidTr="003B730C">
        <w:tc>
          <w:tcPr>
            <w:tcW w:w="0" w:type="auto"/>
          </w:tcPr>
          <w:p w:rsidR="003B730C" w:rsidRPr="00B46196" w:rsidRDefault="003B730C" w:rsidP="003B730C">
            <w:pPr>
              <w:pStyle w:val="102"/>
              <w:spacing w:before="0" w:after="0"/>
              <w:jc w:val="both"/>
              <w:rPr>
                <w:rStyle w:val="affff6"/>
                <w:b w:val="0"/>
              </w:rPr>
            </w:pPr>
            <w:r w:rsidRPr="00B46196">
              <w:rPr>
                <w:rStyle w:val="affff6"/>
              </w:rPr>
              <w:t>IN1.36</w:t>
            </w:r>
          </w:p>
        </w:tc>
        <w:tc>
          <w:tcPr>
            <w:tcW w:w="0" w:type="auto"/>
          </w:tcPr>
          <w:p w:rsidR="003B730C" w:rsidRPr="00B46196" w:rsidRDefault="003B730C" w:rsidP="003B730C">
            <w:pPr>
              <w:pStyle w:val="102"/>
              <w:spacing w:before="0" w:after="0"/>
              <w:jc w:val="both"/>
              <w:rPr>
                <w:rStyle w:val="affff6"/>
                <w:b w:val="0"/>
              </w:rPr>
            </w:pPr>
            <w:r w:rsidRPr="00B46196">
              <w:rPr>
                <w:rStyle w:val="affff6"/>
              </w:rPr>
              <w:t>ST</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0"/>
              <w:spacing w:before="0" w:after="0"/>
              <w:rPr>
                <w:rStyle w:val="affff6"/>
                <w:b w:val="0"/>
              </w:rPr>
            </w:pPr>
            <w:r w:rsidRPr="00B46196">
              <w:rPr>
                <w:rStyle w:val="affff6"/>
              </w:rPr>
              <w:t>Серия и номер полиса</w:t>
            </w:r>
          </w:p>
        </w:tc>
        <w:tc>
          <w:tcPr>
            <w:tcW w:w="0" w:type="auto"/>
          </w:tcPr>
          <w:p w:rsidR="003B730C" w:rsidRPr="00B46196" w:rsidRDefault="003B730C" w:rsidP="003B730C">
            <w:pPr>
              <w:pStyle w:val="102"/>
              <w:spacing w:before="0" w:after="0"/>
              <w:jc w:val="both"/>
              <w:rPr>
                <w:rStyle w:val="affff6"/>
                <w:b w:val="0"/>
              </w:rPr>
            </w:pPr>
            <w:r w:rsidRPr="00B46196">
              <w:rPr>
                <w:rStyle w:val="affff6"/>
              </w:rPr>
              <w:t>1</w:t>
            </w: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0"/>
              <w:spacing w:before="0" w:after="0"/>
            </w:pPr>
            <w:r w:rsidRPr="00B46196">
              <w:t>Номер физического носителя полиса ОМС (номер временного свидетельства).</w:t>
            </w:r>
          </w:p>
        </w:tc>
      </w:tr>
    </w:tbl>
    <w:p w:rsidR="003B730C" w:rsidRPr="00B46196" w:rsidRDefault="003B730C" w:rsidP="003B730C">
      <w:pPr>
        <w:ind w:left="709"/>
        <w:rPr>
          <w:sz w:val="28"/>
          <w:szCs w:val="28"/>
        </w:rPr>
      </w:pPr>
    </w:p>
    <w:p w:rsidR="003B730C" w:rsidRPr="00B46196" w:rsidRDefault="003B730C" w:rsidP="00865FFC">
      <w:pPr>
        <w:numPr>
          <w:ilvl w:val="3"/>
          <w:numId w:val="123"/>
        </w:numPr>
        <w:spacing w:before="0" w:after="0" w:line="240" w:lineRule="auto"/>
      </w:pPr>
      <w:r w:rsidRPr="00B46196">
        <w:t>Сегмент QRI – «Уточнение ответа на запрос»</w:t>
      </w:r>
    </w:p>
    <w:p w:rsidR="003B730C" w:rsidRPr="00B46196" w:rsidRDefault="003B730C" w:rsidP="003B730C"/>
    <w:p w:rsidR="003B730C" w:rsidRPr="00B46196" w:rsidRDefault="003B730C" w:rsidP="003B730C">
      <w:r w:rsidRPr="00B46196">
        <w:t>Сегмент предназначен для уточнения ключей поиска, которые были использованы при по</w:t>
      </w:r>
      <w:bookmarkStart w:id="1053" w:name="_Toc266314579"/>
      <w:bookmarkStart w:id="1054" w:name="_Toc270674582"/>
      <w:bookmarkStart w:id="1055" w:name="_Toc273030516"/>
      <w:bookmarkStart w:id="1056" w:name="_Toc273742488"/>
      <w:bookmarkStart w:id="1057" w:name="_Toc274224638"/>
      <w:bookmarkStart w:id="1058" w:name="_Toc275186449"/>
      <w:bookmarkStart w:id="1059" w:name="_Toc280109006"/>
      <w:r w:rsidRPr="00B46196">
        <w:t>иске.</w:t>
      </w:r>
    </w:p>
    <w:p w:rsidR="003B730C" w:rsidRPr="00B46196" w:rsidRDefault="003B730C" w:rsidP="003B730C">
      <w:r w:rsidRPr="00B46196">
        <w:t xml:space="preserve">Уровень доверия принимается равным </w:t>
      </w:r>
      <w:r w:rsidRPr="00B46196">
        <w:rPr>
          <w:rStyle w:val="affff6"/>
        </w:rPr>
        <w:t>Д</w:t>
      </w:r>
      <w:r w:rsidRPr="00B46196">
        <w:t xml:space="preserve"> (результат</w:t>
      </w:r>
      <w:bookmarkEnd w:id="1053"/>
      <w:bookmarkEnd w:id="1054"/>
      <w:bookmarkEnd w:id="1055"/>
      <w:bookmarkEnd w:id="1056"/>
      <w:bookmarkEnd w:id="1057"/>
      <w:bookmarkEnd w:id="1058"/>
      <w:bookmarkEnd w:id="1059"/>
      <w:r w:rsidRPr="00B46196">
        <w:t xml:space="preserve"> сравнения точный, ему можно доверять – система кодирования </w:t>
      </w:r>
      <w:r w:rsidRPr="00B46196">
        <w:rPr>
          <w:bCs/>
        </w:rPr>
        <w:t>1.2.643.2.40.1</w:t>
      </w:r>
      <w:r w:rsidRPr="00B46196">
        <w:t xml:space="preserve">.11, </w:t>
      </w:r>
      <w:r w:rsidRPr="00B46196">
        <w:rPr>
          <w:bCs/>
        </w:rPr>
        <w:t>таблица 89</w:t>
      </w:r>
      <w:r w:rsidRPr="00B46196">
        <w:t>). Уровень доверия указывается в поле QRI.1, а коды ключей поиска возвращаются в отдельных экземплярах поля QRI.2.</w:t>
      </w:r>
    </w:p>
    <w:p w:rsidR="003B730C" w:rsidRPr="00B46196" w:rsidRDefault="003B730C" w:rsidP="003B730C"/>
    <w:p w:rsidR="003B730C" w:rsidRPr="00B46196" w:rsidRDefault="003B730C" w:rsidP="00865FFC">
      <w:pPr>
        <w:pStyle w:val="af0"/>
        <w:numPr>
          <w:ilvl w:val="1"/>
          <w:numId w:val="124"/>
        </w:numPr>
        <w:spacing w:before="0" w:beforeAutospacing="0" w:after="0"/>
        <w:ind w:left="720"/>
        <w:jc w:val="both"/>
      </w:pPr>
      <w:r w:rsidRPr="00B46196">
        <w:t>Структура сегмента QRI – «Уточнение ответа на запрос»</w:t>
      </w:r>
    </w:p>
    <w:tbl>
      <w:tblPr>
        <w:tblStyle w:val="aff1"/>
        <w:tblW w:w="0" w:type="auto"/>
        <w:tblLook w:val="04A0"/>
      </w:tblPr>
      <w:tblGrid>
        <w:gridCol w:w="881"/>
        <w:gridCol w:w="937"/>
        <w:gridCol w:w="857"/>
        <w:gridCol w:w="1775"/>
        <w:gridCol w:w="597"/>
        <w:gridCol w:w="5328"/>
      </w:tblGrid>
      <w:tr w:rsidR="00B46196" w:rsidRPr="00B46196" w:rsidTr="003B730C">
        <w:trPr>
          <w:cnfStyle w:val="100000000000"/>
          <w:trHeight w:val="650"/>
        </w:trPr>
        <w:tc>
          <w:tcPr>
            <w:tcW w:w="0" w:type="auto"/>
            <w:hideMark/>
          </w:tcPr>
          <w:p w:rsidR="003B730C" w:rsidRPr="00B46196" w:rsidRDefault="003B730C" w:rsidP="003B730C">
            <w:pPr>
              <w:pStyle w:val="102"/>
              <w:spacing w:before="0" w:after="0"/>
              <w:jc w:val="both"/>
              <w:rPr>
                <w:b/>
                <w:sz w:val="24"/>
              </w:rPr>
            </w:pPr>
            <w:r w:rsidRPr="00B46196">
              <w:rPr>
                <w:sz w:val="24"/>
              </w:rPr>
              <w:t>XML-имя</w:t>
            </w:r>
          </w:p>
        </w:tc>
        <w:tc>
          <w:tcPr>
            <w:tcW w:w="0" w:type="auto"/>
            <w:hideMark/>
          </w:tcPr>
          <w:p w:rsidR="003B730C" w:rsidRPr="00B46196" w:rsidRDefault="003B730C" w:rsidP="003B730C">
            <w:pPr>
              <w:pStyle w:val="102"/>
              <w:spacing w:before="0" w:after="0"/>
              <w:jc w:val="both"/>
              <w:rPr>
                <w:b/>
                <w:sz w:val="24"/>
              </w:rPr>
            </w:pPr>
            <w:r w:rsidRPr="00B46196">
              <w:rPr>
                <w:sz w:val="24"/>
              </w:rPr>
              <w:t xml:space="preserve">Тип </w:t>
            </w:r>
            <w:r w:rsidRPr="00B46196">
              <w:rPr>
                <w:sz w:val="24"/>
              </w:rPr>
              <w:br/>
              <w:t>данных</w:t>
            </w:r>
          </w:p>
        </w:tc>
        <w:tc>
          <w:tcPr>
            <w:tcW w:w="0" w:type="auto"/>
            <w:hideMark/>
          </w:tcPr>
          <w:p w:rsidR="003B730C" w:rsidRPr="00B46196" w:rsidRDefault="003B730C" w:rsidP="003B730C">
            <w:pPr>
              <w:pStyle w:val="102"/>
              <w:spacing w:before="0" w:after="0"/>
              <w:jc w:val="both"/>
              <w:rPr>
                <w:b/>
                <w:sz w:val="24"/>
              </w:rPr>
            </w:pPr>
            <w:r w:rsidRPr="00B46196">
              <w:rPr>
                <w:sz w:val="24"/>
              </w:rPr>
              <w:t>Обяз. поле</w:t>
            </w:r>
          </w:p>
        </w:tc>
        <w:tc>
          <w:tcPr>
            <w:tcW w:w="0" w:type="auto"/>
            <w:hideMark/>
          </w:tcPr>
          <w:p w:rsidR="003B730C" w:rsidRPr="00B46196" w:rsidRDefault="003B730C" w:rsidP="003B730C">
            <w:pPr>
              <w:pStyle w:val="100"/>
              <w:spacing w:before="0" w:after="0"/>
              <w:rPr>
                <w:b/>
                <w:sz w:val="24"/>
              </w:rPr>
            </w:pPr>
            <w:r w:rsidRPr="00B46196">
              <w:rPr>
                <w:sz w:val="24"/>
              </w:rPr>
              <w:t>Имя поля</w:t>
            </w:r>
          </w:p>
        </w:tc>
        <w:tc>
          <w:tcPr>
            <w:tcW w:w="0" w:type="auto"/>
            <w:hideMark/>
          </w:tcPr>
          <w:p w:rsidR="003B730C" w:rsidRPr="00B46196" w:rsidRDefault="003B730C" w:rsidP="003B730C">
            <w:pPr>
              <w:pStyle w:val="102"/>
              <w:spacing w:before="0" w:after="0"/>
              <w:jc w:val="both"/>
              <w:rPr>
                <w:b/>
                <w:sz w:val="24"/>
              </w:rPr>
            </w:pPr>
            <w:r w:rsidRPr="00B46196">
              <w:rPr>
                <w:sz w:val="24"/>
              </w:rPr>
              <w:t>Экз.</w:t>
            </w:r>
          </w:p>
        </w:tc>
        <w:tc>
          <w:tcPr>
            <w:tcW w:w="0" w:type="auto"/>
            <w:hideMark/>
          </w:tcPr>
          <w:p w:rsidR="003B730C" w:rsidRPr="00B46196" w:rsidRDefault="003B730C" w:rsidP="003B730C">
            <w:pPr>
              <w:pStyle w:val="100"/>
              <w:spacing w:before="0" w:after="0"/>
              <w:rPr>
                <w:b/>
                <w:sz w:val="24"/>
              </w:rPr>
            </w:pPr>
            <w:r w:rsidRPr="00B46196">
              <w:rPr>
                <w:sz w:val="24"/>
              </w:rPr>
              <w:t>Указания по заполнению</w:t>
            </w:r>
          </w:p>
        </w:tc>
      </w:tr>
      <w:tr w:rsidR="00B46196" w:rsidRPr="00B46196" w:rsidTr="003B730C">
        <w:trPr>
          <w:trHeight w:val="83"/>
        </w:trPr>
        <w:tc>
          <w:tcPr>
            <w:tcW w:w="0" w:type="auto"/>
            <w:hideMark/>
          </w:tcPr>
          <w:p w:rsidR="003B730C" w:rsidRPr="00B46196" w:rsidRDefault="003B730C" w:rsidP="003B730C">
            <w:pPr>
              <w:pStyle w:val="102"/>
              <w:spacing w:before="0" w:after="0"/>
              <w:jc w:val="both"/>
              <w:rPr>
                <w:rStyle w:val="affff6"/>
                <w:b w:val="0"/>
              </w:rPr>
            </w:pPr>
            <w:r w:rsidRPr="00B46196">
              <w:rPr>
                <w:rStyle w:val="affff6"/>
              </w:rPr>
              <w:t>QRI.1</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ST</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hideMark/>
          </w:tcPr>
          <w:p w:rsidR="003B730C" w:rsidRPr="00B46196" w:rsidRDefault="003B730C" w:rsidP="003B730C">
            <w:pPr>
              <w:pStyle w:val="100"/>
              <w:spacing w:before="0" w:after="0"/>
              <w:rPr>
                <w:rStyle w:val="affff6"/>
                <w:b w:val="0"/>
              </w:rPr>
            </w:pPr>
            <w:r w:rsidRPr="00B46196">
              <w:rPr>
                <w:rStyle w:val="affff6"/>
              </w:rPr>
              <w:t>Уровень доверия к информации</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1</w:t>
            </w:r>
          </w:p>
        </w:tc>
        <w:tc>
          <w:tcPr>
            <w:tcW w:w="0" w:type="auto"/>
          </w:tcPr>
          <w:p w:rsidR="003B730C" w:rsidRPr="00B46196" w:rsidRDefault="003B730C" w:rsidP="003B730C">
            <w:pPr>
              <w:pStyle w:val="100"/>
              <w:spacing w:before="0" w:after="0"/>
              <w:rPr>
                <w:sz w:val="24"/>
              </w:rPr>
            </w:pPr>
            <w:r w:rsidRPr="00B46196">
              <w:rPr>
                <w:sz w:val="24"/>
              </w:rPr>
              <w:t xml:space="preserve">Код из СК </w:t>
            </w:r>
            <w:r w:rsidRPr="00B46196">
              <w:rPr>
                <w:bCs/>
                <w:sz w:val="24"/>
              </w:rPr>
              <w:t>1.2.643.2.40.1</w:t>
            </w:r>
            <w:r w:rsidRPr="00B46196">
              <w:rPr>
                <w:sz w:val="24"/>
              </w:rPr>
              <w:t xml:space="preserve">.11 (см. таблицы </w:t>
            </w:r>
            <w:bookmarkEnd w:id="1052"/>
            <w:r w:rsidRPr="00B46196">
              <w:rPr>
                <w:bCs/>
                <w:sz w:val="24"/>
              </w:rPr>
              <w:t>89</w:t>
            </w:r>
            <w:r w:rsidRPr="00B46196">
              <w:rPr>
                <w:sz w:val="24"/>
              </w:rPr>
              <w:t xml:space="preserve"> и </w:t>
            </w:r>
            <w:r w:rsidRPr="00B46196">
              <w:rPr>
                <w:bCs/>
                <w:sz w:val="24"/>
              </w:rPr>
              <w:t>84</w:t>
            </w:r>
            <w:r w:rsidRPr="00B46196">
              <w:rPr>
                <w:sz w:val="24"/>
              </w:rPr>
              <w:t>).</w:t>
            </w:r>
          </w:p>
        </w:tc>
      </w:tr>
      <w:tr w:rsidR="00B46196" w:rsidRPr="00B46196" w:rsidTr="003B730C">
        <w:trPr>
          <w:trHeight w:val="83"/>
        </w:trPr>
        <w:tc>
          <w:tcPr>
            <w:tcW w:w="0" w:type="auto"/>
          </w:tcPr>
          <w:p w:rsidR="003B730C" w:rsidRPr="00B46196" w:rsidRDefault="003B730C" w:rsidP="003B730C">
            <w:pPr>
              <w:pStyle w:val="102"/>
              <w:spacing w:before="0" w:after="0"/>
              <w:jc w:val="both"/>
              <w:rPr>
                <w:rStyle w:val="affff6"/>
                <w:b w:val="0"/>
              </w:rPr>
            </w:pPr>
            <w:r w:rsidRPr="00B46196">
              <w:rPr>
                <w:rStyle w:val="affff6"/>
              </w:rPr>
              <w:t>QRI.2</w:t>
            </w:r>
          </w:p>
        </w:tc>
        <w:tc>
          <w:tcPr>
            <w:tcW w:w="0" w:type="auto"/>
          </w:tcPr>
          <w:p w:rsidR="003B730C" w:rsidRPr="00B46196" w:rsidRDefault="003B730C" w:rsidP="003B730C">
            <w:pPr>
              <w:pStyle w:val="102"/>
              <w:spacing w:before="0" w:after="0"/>
              <w:jc w:val="both"/>
              <w:rPr>
                <w:rStyle w:val="affff6"/>
                <w:b w:val="0"/>
              </w:rPr>
            </w:pPr>
            <w:r w:rsidRPr="00B46196">
              <w:rPr>
                <w:rStyle w:val="affff6"/>
              </w:rPr>
              <w:t>IS</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0"/>
              <w:spacing w:before="0" w:after="0"/>
              <w:rPr>
                <w:rStyle w:val="affff6"/>
                <w:b w:val="0"/>
              </w:rPr>
            </w:pPr>
            <w:r w:rsidRPr="00B46196">
              <w:rPr>
                <w:rStyle w:val="affff6"/>
              </w:rPr>
              <w:t>Код причины совпадения</w:t>
            </w:r>
          </w:p>
        </w:tc>
        <w:tc>
          <w:tcPr>
            <w:tcW w:w="0" w:type="auto"/>
          </w:tcPr>
          <w:p w:rsidR="003B730C" w:rsidRPr="00B46196" w:rsidRDefault="003B730C" w:rsidP="003B730C">
            <w:pPr>
              <w:pStyle w:val="102"/>
              <w:spacing w:before="0" w:after="0"/>
              <w:jc w:val="both"/>
              <w:rPr>
                <w:rStyle w:val="affff6"/>
                <w:b w:val="0"/>
              </w:rPr>
            </w:pPr>
            <w:r w:rsidRPr="00B46196">
              <w:rPr>
                <w:rStyle w:val="affff6"/>
              </w:rPr>
              <w:t>1..*</w:t>
            </w:r>
          </w:p>
        </w:tc>
        <w:tc>
          <w:tcPr>
            <w:tcW w:w="0" w:type="auto"/>
          </w:tcPr>
          <w:p w:rsidR="003B730C" w:rsidRPr="00B46196" w:rsidRDefault="003B730C" w:rsidP="003B730C">
            <w:pPr>
              <w:pStyle w:val="100"/>
              <w:spacing w:before="0" w:after="0"/>
              <w:rPr>
                <w:sz w:val="24"/>
              </w:rPr>
            </w:pPr>
            <w:r w:rsidRPr="00B46196">
              <w:rPr>
                <w:sz w:val="24"/>
              </w:rPr>
              <w:t xml:space="preserve">Код причины совпадения(СК </w:t>
            </w:r>
            <w:r w:rsidRPr="00B46196">
              <w:rPr>
                <w:bCs/>
                <w:sz w:val="24"/>
              </w:rPr>
              <w:t>1.2.643.2.40.1</w:t>
            </w:r>
            <w:r w:rsidRPr="00B46196">
              <w:rPr>
                <w:sz w:val="24"/>
              </w:rPr>
              <w:t xml:space="preserve">.26, </w:t>
            </w:r>
            <w:r w:rsidRPr="00B46196">
              <w:rPr>
                <w:bCs/>
                <w:sz w:val="24"/>
              </w:rPr>
              <w:t>таблица 83</w:t>
            </w:r>
            <w:r w:rsidRPr="00B46196">
              <w:rPr>
                <w:sz w:val="24"/>
              </w:rPr>
              <w:t>). Значение поля повторяется столько раз, сколько обнаружено совпадающих ключей поиска.</w:t>
            </w:r>
          </w:p>
        </w:tc>
      </w:tr>
    </w:tbl>
    <w:p w:rsidR="003B730C" w:rsidRPr="00B46196" w:rsidRDefault="003B730C" w:rsidP="003B730C">
      <w:pPr>
        <w:pStyle w:val="32"/>
        <w:numPr>
          <w:ilvl w:val="0"/>
          <w:numId w:val="0"/>
        </w:numPr>
        <w:spacing w:before="0" w:beforeAutospacing="0" w:after="0" w:line="240" w:lineRule="auto"/>
        <w:ind w:left="709"/>
        <w:outlineLvl w:val="9"/>
        <w:rPr>
          <w:b w:val="0"/>
          <w:sz w:val="28"/>
          <w:szCs w:val="28"/>
        </w:rPr>
      </w:pPr>
    </w:p>
    <w:p w:rsidR="003B730C" w:rsidRPr="00B46196" w:rsidRDefault="003B730C" w:rsidP="00865FFC">
      <w:pPr>
        <w:pStyle w:val="32"/>
        <w:numPr>
          <w:ilvl w:val="2"/>
          <w:numId w:val="123"/>
        </w:numPr>
        <w:spacing w:before="0" w:beforeAutospacing="0" w:after="0" w:line="240" w:lineRule="auto"/>
        <w:outlineLvl w:val="9"/>
        <w:rPr>
          <w:b w:val="0"/>
        </w:rPr>
      </w:pPr>
      <w:r w:rsidRPr="00B46196">
        <w:rPr>
          <w:b w:val="0"/>
        </w:rPr>
        <w:t>Запрос списка лиц, подлежащих снятию с учёта</w:t>
      </w:r>
    </w:p>
    <w:p w:rsidR="003B730C" w:rsidRPr="00B46196" w:rsidRDefault="003B730C" w:rsidP="003B730C"/>
    <w:p w:rsidR="003B730C" w:rsidRPr="00B46196" w:rsidRDefault="003B730C" w:rsidP="003B730C">
      <w:r w:rsidRPr="00B46196">
        <w:t>Запрос списка лиц, которых следует снять с учёта в СМО данной территории.</w:t>
      </w:r>
    </w:p>
    <w:p w:rsidR="003B730C" w:rsidRPr="00B46196" w:rsidRDefault="003B730C" w:rsidP="003B730C">
      <w:r w:rsidRPr="00B46196">
        <w:t>В версии 3.0 в ответ на запрос включаются лица, ко</w:t>
      </w:r>
      <w:bookmarkStart w:id="1060" w:name="_Toc267317471"/>
      <w:bookmarkStart w:id="1061" w:name="_Toc270363763"/>
      <w:bookmarkStart w:id="1062" w:name="_Toc273022840"/>
      <w:bookmarkStart w:id="1063" w:name="_Toc275436948"/>
      <w:bookmarkStart w:id="1064" w:name="_Toc276148704"/>
      <w:bookmarkStart w:id="1065" w:name="_Toc276386149"/>
      <w:bookmarkStart w:id="1066" w:name="_Toc278895151"/>
      <w:bookmarkStart w:id="1067" w:name="_Toc309762993"/>
      <w:bookmarkStart w:id="1068" w:name="_Toc324521361"/>
      <w:r w:rsidRPr="00B46196">
        <w:t>торые подлежат снятию с учёта по двум причинам:</w:t>
      </w:r>
    </w:p>
    <w:p w:rsidR="003B730C" w:rsidRPr="00B46196" w:rsidRDefault="003B730C" w:rsidP="00865FFC">
      <w:pPr>
        <w:pStyle w:val="aff4"/>
        <w:numPr>
          <w:ilvl w:val="0"/>
          <w:numId w:val="61"/>
        </w:numPr>
        <w:spacing w:before="0" w:after="0" w:line="240" w:lineRule="auto"/>
      </w:pPr>
      <w:r w:rsidRPr="00B46196">
        <w:t>в связ</w:t>
      </w:r>
      <w:bookmarkEnd w:id="1060"/>
      <w:bookmarkEnd w:id="1061"/>
      <w:bookmarkEnd w:id="1062"/>
      <w:bookmarkEnd w:id="1063"/>
      <w:bookmarkEnd w:id="1064"/>
      <w:bookmarkEnd w:id="1065"/>
      <w:bookmarkEnd w:id="1066"/>
      <w:bookmarkEnd w:id="1067"/>
      <w:bookmarkEnd w:id="1068"/>
      <w:r w:rsidRPr="00B46196">
        <w:t>и с постановкой на учёт в другом месте,</w:t>
      </w:r>
    </w:p>
    <w:p w:rsidR="003B730C" w:rsidRPr="00B46196" w:rsidRDefault="003B730C" w:rsidP="00865FFC">
      <w:pPr>
        <w:pStyle w:val="aff4"/>
        <w:numPr>
          <w:ilvl w:val="0"/>
          <w:numId w:val="61"/>
        </w:numPr>
        <w:spacing w:before="0" w:after="0" w:line="240" w:lineRule="auto"/>
      </w:pPr>
      <w:r w:rsidRPr="00B46196">
        <w:t>в связи с истечением права на ОМС (причина действительна для иностранных граждан, временно пребывающим на территории Российской Федерации).</w:t>
      </w:r>
    </w:p>
    <w:p w:rsidR="003B730C" w:rsidRPr="00B46196" w:rsidRDefault="003B730C" w:rsidP="003B730C">
      <w:r w:rsidRPr="00B46196">
        <w:t>Для запроса списка лиц, которых следует снять с учёта в связи со смертью на другой территории, следует воспользоваться запросом ZP4.</w:t>
      </w:r>
    </w:p>
    <w:p w:rsidR="003B730C" w:rsidRPr="00B46196" w:rsidRDefault="003B730C" w:rsidP="003B730C"/>
    <w:p w:rsidR="003B730C" w:rsidRPr="00B46196" w:rsidRDefault="003B730C" w:rsidP="00865FFC">
      <w:pPr>
        <w:numPr>
          <w:ilvl w:val="3"/>
          <w:numId w:val="123"/>
        </w:numPr>
        <w:spacing w:before="0" w:after="0" w:line="240" w:lineRule="auto"/>
      </w:pPr>
      <w:r w:rsidRPr="00B46196">
        <w:t>Грамматика запроса списка лиц, подлежащих снятию с учёта</w:t>
      </w:r>
    </w:p>
    <w:p w:rsidR="003B730C" w:rsidRPr="00B46196" w:rsidRDefault="003B730C" w:rsidP="003B730C"/>
    <w:p w:rsidR="003B730C" w:rsidRPr="00B46196" w:rsidRDefault="003B730C" w:rsidP="003B730C">
      <w:r w:rsidRPr="00B46196">
        <w:t>Для получения списка лиц, подлежащих снятию с учёта, ИС РС ЕРЗ формирует сообщение со структурой QBP_ZP2, указав параметры запроса в сегменте QPD, и передаёт это сообщение в шлюз РС. Шлюз РС производит форматно-логический контроль сообщения и возвращает сообщение ACK с подтверждением приёма. Если исходное сообщение с запросом содержит ошибки ФЛК, то информация об ошибках включается в сообщение подтверждения приёма. Если сообщение не содержит ошибок ФЛК, то оно передаётся в ЦС ЕРЗ, который возвращает ответ на запрос в сообщении со ст</w:t>
      </w:r>
      <w:bookmarkStart w:id="1069" w:name="_Toc309762994"/>
      <w:bookmarkStart w:id="1070" w:name="_Toc324521362"/>
      <w:r w:rsidRPr="00B46196">
        <w:t>руктурой, предусмотренной грамматикой ответа н</w:t>
      </w:r>
      <w:bookmarkEnd w:id="1069"/>
      <w:bookmarkEnd w:id="1070"/>
      <w:r w:rsidRPr="00B46196">
        <w:t xml:space="preserve">а запрос. </w:t>
      </w:r>
    </w:p>
    <w:p w:rsidR="003B730C" w:rsidRPr="00B46196" w:rsidRDefault="003B730C" w:rsidP="003B730C">
      <w:r w:rsidRPr="00B46196">
        <w:t>Псевдонимизация запроса не требуется, поскольку он не содержит персональных данных за</w:t>
      </w:r>
      <w:bookmarkStart w:id="1071" w:name="_Ref266306353"/>
      <w:bookmarkStart w:id="1072" w:name="_Toc266314584"/>
      <w:bookmarkStart w:id="1073" w:name="_Toc270674587"/>
      <w:bookmarkStart w:id="1074" w:name="_Toc273030520"/>
      <w:bookmarkStart w:id="1075" w:name="_Toc273742492"/>
      <w:bookmarkStart w:id="1076" w:name="_Toc274224642"/>
      <w:bookmarkStart w:id="1077" w:name="_Toc275186453"/>
      <w:bookmarkStart w:id="1078" w:name="_Toc280109010"/>
      <w:r w:rsidRPr="00B46196">
        <w:t>страхованных лиц.</w:t>
      </w:r>
    </w:p>
    <w:p w:rsidR="003B730C" w:rsidRPr="00B46196" w:rsidRDefault="003B730C" w:rsidP="003B730C">
      <w:pPr>
        <w:rPr>
          <w:sz w:val="28"/>
          <w:szCs w:val="28"/>
        </w:rPr>
      </w:pPr>
    </w:p>
    <w:tbl>
      <w:tblPr>
        <w:tblStyle w:val="afffff5"/>
        <w:tblW w:w="0" w:type="auto"/>
        <w:tblLook w:val="04A0"/>
      </w:tblPr>
      <w:tblGrid>
        <w:gridCol w:w="2499"/>
        <w:gridCol w:w="6585"/>
      </w:tblGrid>
      <w:tr w:rsidR="00B46196" w:rsidRPr="00B46196" w:rsidTr="003B730C">
        <w:trPr>
          <w:cnfStyle w:val="100000000000"/>
          <w:tblHeader/>
        </w:trPr>
        <w:tc>
          <w:tcPr>
            <w:cnfStyle w:val="001000000000"/>
            <w:tcW w:w="0" w:type="auto"/>
          </w:tcPr>
          <w:p w:rsidR="003B730C" w:rsidRPr="00B46196"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rPr>
            </w:pPr>
            <w:r w:rsidRPr="00B46196">
              <w:rPr>
                <w:b w:val="0"/>
              </w:rPr>
              <w:t>QBP^ZP2^QBP_ZP2</w:t>
            </w:r>
          </w:p>
        </w:tc>
        <w:tc>
          <w:tcPr>
            <w:tcW w:w="0" w:type="auto"/>
          </w:tcPr>
          <w:p w:rsidR="003B730C" w:rsidRPr="00B46196" w:rsidRDefault="003B730C" w:rsidP="003B730C">
            <w:pPr>
              <w:pStyle w:val="100"/>
              <w:keepNext w:val="0"/>
              <w:spacing w:before="0" w:after="0"/>
              <w:cnfStyle w:val="100000000000"/>
              <w:rPr>
                <w:b w:val="0"/>
              </w:rPr>
            </w:pPr>
            <w:r w:rsidRPr="00B46196">
              <w:rPr>
                <w:b w:val="0"/>
              </w:rPr>
              <w:t>Запрос списка лиц, подлежащих снятию с учёта</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&lt;QBP_ZP2&gt;</w:t>
            </w:r>
          </w:p>
        </w:tc>
        <w:tc>
          <w:tcPr>
            <w:tcW w:w="0" w:type="auto"/>
          </w:tcPr>
          <w:p w:rsidR="003B730C" w:rsidRPr="00B46196" w:rsidRDefault="003B730C" w:rsidP="003B730C">
            <w:pPr>
              <w:pStyle w:val="100"/>
              <w:spacing w:before="0" w:after="0"/>
              <w:cnfStyle w:val="000000000000"/>
            </w:pP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t>&lt;MSH&gt;…&lt;/MSH</w:t>
            </w:r>
            <w:bookmarkEnd w:id="1071"/>
            <w:bookmarkEnd w:id="1072"/>
            <w:bookmarkEnd w:id="1073"/>
            <w:bookmarkEnd w:id="1074"/>
            <w:bookmarkEnd w:id="1075"/>
            <w:bookmarkEnd w:id="1076"/>
            <w:bookmarkEnd w:id="1077"/>
            <w:bookmarkEnd w:id="1078"/>
            <w:r w:rsidRPr="00B46196">
              <w:t>&gt;</w:t>
            </w:r>
          </w:p>
        </w:tc>
        <w:tc>
          <w:tcPr>
            <w:tcW w:w="0" w:type="auto"/>
          </w:tcPr>
          <w:p w:rsidR="003B730C" w:rsidRPr="00B46196" w:rsidRDefault="003B730C" w:rsidP="003B730C">
            <w:pPr>
              <w:pStyle w:val="100"/>
              <w:spacing w:before="0" w:after="0"/>
              <w:cnfStyle w:val="000000000000"/>
            </w:pPr>
            <w:r w:rsidRPr="00B46196">
              <w:t>Заголовок сообщения</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t>&lt;QPD&gt;…&lt;/QPD&gt;</w:t>
            </w:r>
          </w:p>
        </w:tc>
        <w:tc>
          <w:tcPr>
            <w:tcW w:w="0" w:type="auto"/>
          </w:tcPr>
          <w:p w:rsidR="003B730C" w:rsidRPr="00B46196" w:rsidRDefault="003B730C" w:rsidP="003B730C">
            <w:pPr>
              <w:pStyle w:val="100"/>
              <w:spacing w:before="0" w:after="0"/>
              <w:cnfStyle w:val="000000000000"/>
            </w:pPr>
            <w:r w:rsidRPr="00B46196">
              <w:t>Определение параметров запроса списка лиц, подлежащих снятию с учёта</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&lt;/QBP_ZP2&gt;</w:t>
            </w:r>
          </w:p>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p>
        </w:tc>
        <w:tc>
          <w:tcPr>
            <w:tcW w:w="0" w:type="auto"/>
          </w:tcPr>
          <w:p w:rsidR="003B730C" w:rsidRPr="00B46196" w:rsidRDefault="003B730C" w:rsidP="003B730C">
            <w:pPr>
              <w:pStyle w:val="100"/>
              <w:spacing w:before="0" w:after="0"/>
              <w:cnfStyle w:val="000000000000"/>
            </w:pPr>
          </w:p>
        </w:tc>
      </w:tr>
    </w:tbl>
    <w:p w:rsidR="003B730C" w:rsidRPr="00B46196" w:rsidRDefault="003B730C" w:rsidP="00865FFC">
      <w:pPr>
        <w:pStyle w:val="43"/>
        <w:keepNext/>
        <w:numPr>
          <w:ilvl w:val="3"/>
          <w:numId w:val="123"/>
        </w:numPr>
        <w:spacing w:before="0" w:beforeAutospacing="0" w:after="0" w:line="240" w:lineRule="auto"/>
        <w:outlineLvl w:val="9"/>
      </w:pPr>
      <w:r w:rsidRPr="00B46196">
        <w:t>Сегмент QPD – «Определение параметров запроса»</w:t>
      </w:r>
    </w:p>
    <w:p w:rsidR="003B730C" w:rsidRPr="00B46196" w:rsidRDefault="003B730C" w:rsidP="003B730C"/>
    <w:p w:rsidR="003B730C" w:rsidRPr="00B46196" w:rsidRDefault="003B730C" w:rsidP="003B730C">
      <w:r w:rsidRPr="00B46196">
        <w:t>Сегмент предназначен для определения параметров запроса списка лиц, подлежащих снятию с учёта.</w:t>
      </w:r>
    </w:p>
    <w:p w:rsidR="003B730C" w:rsidRPr="00B46196" w:rsidRDefault="003B730C" w:rsidP="003B730C"/>
    <w:p w:rsidR="003B730C" w:rsidRPr="00B46196" w:rsidRDefault="003B730C" w:rsidP="00865FFC">
      <w:pPr>
        <w:pStyle w:val="af0"/>
        <w:numPr>
          <w:ilvl w:val="1"/>
          <w:numId w:val="124"/>
        </w:numPr>
        <w:spacing w:before="0" w:beforeAutospacing="0" w:after="0"/>
        <w:ind w:left="720"/>
        <w:jc w:val="both"/>
      </w:pPr>
      <w:r w:rsidRPr="00B46196">
        <w:t>Структура сегмента QPD – «Определение параметров запроса» (запрос списка лиц, подлежащих снятию с учёта)</w:t>
      </w:r>
    </w:p>
    <w:tbl>
      <w:tblPr>
        <w:tblStyle w:val="aff1"/>
        <w:tblW w:w="10394" w:type="dxa"/>
        <w:tblLayout w:type="fixed"/>
        <w:tblLook w:val="04A0"/>
      </w:tblPr>
      <w:tblGrid>
        <w:gridCol w:w="1078"/>
        <w:gridCol w:w="900"/>
        <w:gridCol w:w="698"/>
        <w:gridCol w:w="1685"/>
        <w:gridCol w:w="577"/>
        <w:gridCol w:w="850"/>
        <w:gridCol w:w="698"/>
        <w:gridCol w:w="2104"/>
        <w:gridCol w:w="1804"/>
      </w:tblGrid>
      <w:tr w:rsidR="00B46196" w:rsidRPr="00B46196" w:rsidTr="003B730C">
        <w:trPr>
          <w:cnfStyle w:val="100000000000"/>
          <w:trHeight w:val="650"/>
        </w:trPr>
        <w:tc>
          <w:tcPr>
            <w:tcW w:w="1078" w:type="dxa"/>
            <w:hideMark/>
          </w:tcPr>
          <w:p w:rsidR="003B730C" w:rsidRPr="00B46196" w:rsidRDefault="003B730C" w:rsidP="003B730C">
            <w:pPr>
              <w:pStyle w:val="102"/>
              <w:spacing w:before="0" w:after="0"/>
              <w:jc w:val="both"/>
              <w:rPr>
                <w:b/>
                <w:sz w:val="24"/>
              </w:rPr>
            </w:pPr>
            <w:r w:rsidRPr="00B46196">
              <w:rPr>
                <w:sz w:val="24"/>
              </w:rPr>
              <w:t>XML-имя</w:t>
            </w:r>
          </w:p>
        </w:tc>
        <w:tc>
          <w:tcPr>
            <w:tcW w:w="900" w:type="dxa"/>
            <w:hideMark/>
          </w:tcPr>
          <w:p w:rsidR="003B730C" w:rsidRPr="00B46196" w:rsidRDefault="003B730C" w:rsidP="003B730C">
            <w:pPr>
              <w:pStyle w:val="102"/>
              <w:spacing w:before="0" w:after="0"/>
              <w:jc w:val="both"/>
              <w:rPr>
                <w:b/>
                <w:sz w:val="24"/>
              </w:rPr>
            </w:pPr>
            <w:r w:rsidRPr="00B46196">
              <w:rPr>
                <w:sz w:val="24"/>
              </w:rPr>
              <w:t xml:space="preserve">Тип </w:t>
            </w:r>
            <w:r w:rsidRPr="00B46196">
              <w:rPr>
                <w:sz w:val="24"/>
              </w:rPr>
              <w:br/>
              <w:t>данных</w:t>
            </w:r>
          </w:p>
        </w:tc>
        <w:tc>
          <w:tcPr>
            <w:tcW w:w="698" w:type="dxa"/>
            <w:hideMark/>
          </w:tcPr>
          <w:p w:rsidR="003B730C" w:rsidRPr="00B46196" w:rsidRDefault="003B730C" w:rsidP="003B730C">
            <w:pPr>
              <w:pStyle w:val="102"/>
              <w:spacing w:before="0" w:after="0"/>
              <w:jc w:val="both"/>
              <w:rPr>
                <w:b/>
                <w:sz w:val="24"/>
              </w:rPr>
            </w:pPr>
            <w:r w:rsidRPr="00B46196">
              <w:rPr>
                <w:sz w:val="24"/>
              </w:rPr>
              <w:t>Обяз. поле</w:t>
            </w:r>
          </w:p>
        </w:tc>
        <w:tc>
          <w:tcPr>
            <w:tcW w:w="1685" w:type="dxa"/>
            <w:hideMark/>
          </w:tcPr>
          <w:p w:rsidR="003B730C" w:rsidRPr="00B46196" w:rsidRDefault="003B730C" w:rsidP="003B730C">
            <w:pPr>
              <w:pStyle w:val="100"/>
              <w:spacing w:before="0" w:after="0"/>
              <w:rPr>
                <w:b/>
                <w:sz w:val="24"/>
              </w:rPr>
            </w:pPr>
            <w:r w:rsidRPr="00B46196">
              <w:rPr>
                <w:sz w:val="24"/>
              </w:rPr>
              <w:t>Имя поля</w:t>
            </w:r>
          </w:p>
        </w:tc>
        <w:tc>
          <w:tcPr>
            <w:tcW w:w="577" w:type="dxa"/>
            <w:hideMark/>
          </w:tcPr>
          <w:p w:rsidR="003B730C" w:rsidRPr="00B46196" w:rsidRDefault="003B730C" w:rsidP="003B730C">
            <w:pPr>
              <w:pStyle w:val="102"/>
              <w:spacing w:before="0" w:after="0"/>
              <w:jc w:val="both"/>
              <w:rPr>
                <w:b/>
                <w:sz w:val="24"/>
              </w:rPr>
            </w:pPr>
            <w:r w:rsidRPr="00B46196">
              <w:rPr>
                <w:sz w:val="24"/>
              </w:rPr>
              <w:t>Экз.</w:t>
            </w:r>
          </w:p>
        </w:tc>
        <w:tc>
          <w:tcPr>
            <w:tcW w:w="850" w:type="dxa"/>
            <w:hideMark/>
          </w:tcPr>
          <w:p w:rsidR="003B730C" w:rsidRPr="00B46196" w:rsidRDefault="003B730C" w:rsidP="003B730C">
            <w:pPr>
              <w:pStyle w:val="102"/>
              <w:spacing w:before="0" w:after="0"/>
              <w:jc w:val="both"/>
              <w:rPr>
                <w:b/>
                <w:sz w:val="24"/>
              </w:rPr>
            </w:pPr>
            <w:r w:rsidRPr="00B46196">
              <w:rPr>
                <w:sz w:val="24"/>
              </w:rPr>
              <w:t>Кмп</w:t>
            </w:r>
          </w:p>
        </w:tc>
        <w:tc>
          <w:tcPr>
            <w:tcW w:w="698" w:type="dxa"/>
          </w:tcPr>
          <w:p w:rsidR="003B730C" w:rsidRPr="00B46196" w:rsidRDefault="003B730C" w:rsidP="003B730C">
            <w:pPr>
              <w:pStyle w:val="102"/>
              <w:spacing w:before="0" w:after="0"/>
              <w:jc w:val="both"/>
              <w:rPr>
                <w:b/>
                <w:sz w:val="24"/>
              </w:rPr>
            </w:pPr>
            <w:r w:rsidRPr="00B46196">
              <w:rPr>
                <w:sz w:val="24"/>
              </w:rPr>
              <w:t>Обяз. кмп</w:t>
            </w:r>
          </w:p>
        </w:tc>
        <w:tc>
          <w:tcPr>
            <w:tcW w:w="2104" w:type="dxa"/>
          </w:tcPr>
          <w:p w:rsidR="003B730C" w:rsidRPr="00B46196" w:rsidRDefault="003B730C" w:rsidP="003B730C">
            <w:pPr>
              <w:pStyle w:val="102"/>
              <w:spacing w:before="0" w:after="0"/>
              <w:jc w:val="both"/>
              <w:rPr>
                <w:b/>
                <w:sz w:val="24"/>
              </w:rPr>
            </w:pPr>
            <w:r w:rsidRPr="00B46196">
              <w:rPr>
                <w:sz w:val="24"/>
              </w:rPr>
              <w:t>Константа</w:t>
            </w:r>
          </w:p>
        </w:tc>
        <w:tc>
          <w:tcPr>
            <w:tcW w:w="1804" w:type="dxa"/>
            <w:hideMark/>
          </w:tcPr>
          <w:p w:rsidR="003B730C" w:rsidRPr="00B46196" w:rsidRDefault="003B730C" w:rsidP="003B730C">
            <w:pPr>
              <w:pStyle w:val="100"/>
              <w:spacing w:before="0" w:after="0"/>
              <w:rPr>
                <w:b/>
                <w:sz w:val="24"/>
              </w:rPr>
            </w:pPr>
            <w:r w:rsidRPr="00B46196">
              <w:rPr>
                <w:sz w:val="24"/>
              </w:rPr>
              <w:t>Указания по заполнению</w:t>
            </w:r>
          </w:p>
        </w:tc>
      </w:tr>
      <w:tr w:rsidR="00B46196" w:rsidRPr="00B46196" w:rsidTr="003B730C">
        <w:trPr>
          <w:trHeight w:val="166"/>
        </w:trPr>
        <w:tc>
          <w:tcPr>
            <w:tcW w:w="1078" w:type="dxa"/>
            <w:vMerge w:val="restart"/>
            <w:hideMark/>
          </w:tcPr>
          <w:p w:rsidR="003B730C" w:rsidRPr="00B46196" w:rsidRDefault="003B730C" w:rsidP="003B730C">
            <w:pPr>
              <w:pStyle w:val="102"/>
              <w:spacing w:before="0" w:after="0"/>
              <w:jc w:val="both"/>
              <w:rPr>
                <w:rStyle w:val="affff6"/>
                <w:b w:val="0"/>
              </w:rPr>
            </w:pPr>
            <w:r w:rsidRPr="00B46196">
              <w:rPr>
                <w:rStyle w:val="affff6"/>
              </w:rPr>
              <w:t>QPD.1</w:t>
            </w:r>
          </w:p>
        </w:tc>
        <w:tc>
          <w:tcPr>
            <w:tcW w:w="900" w:type="dxa"/>
            <w:vMerge w:val="restart"/>
            <w:hideMark/>
          </w:tcPr>
          <w:p w:rsidR="003B730C" w:rsidRPr="00B46196" w:rsidRDefault="003B730C" w:rsidP="003B730C">
            <w:pPr>
              <w:pStyle w:val="102"/>
              <w:spacing w:before="0" w:after="0"/>
              <w:jc w:val="both"/>
              <w:rPr>
                <w:rStyle w:val="affff6"/>
                <w:b w:val="0"/>
              </w:rPr>
            </w:pPr>
            <w:r w:rsidRPr="00B46196">
              <w:rPr>
                <w:rStyle w:val="affff6"/>
              </w:rPr>
              <w:t>CWE</w:t>
            </w:r>
          </w:p>
        </w:tc>
        <w:tc>
          <w:tcPr>
            <w:tcW w:w="698" w:type="dxa"/>
            <w:vMerge w:val="restart"/>
            <w:hideMark/>
          </w:tcPr>
          <w:p w:rsidR="003B730C" w:rsidRPr="00B46196" w:rsidRDefault="003B730C" w:rsidP="003B730C">
            <w:pPr>
              <w:pStyle w:val="102"/>
              <w:spacing w:before="0" w:after="0"/>
              <w:jc w:val="both"/>
              <w:rPr>
                <w:rStyle w:val="affff6"/>
                <w:b w:val="0"/>
              </w:rPr>
            </w:pPr>
            <w:r w:rsidRPr="00B46196">
              <w:rPr>
                <w:rStyle w:val="affff6"/>
              </w:rPr>
              <w:t>Да</w:t>
            </w:r>
          </w:p>
        </w:tc>
        <w:tc>
          <w:tcPr>
            <w:tcW w:w="1685" w:type="dxa"/>
            <w:vMerge w:val="restart"/>
            <w:hideMark/>
          </w:tcPr>
          <w:p w:rsidR="003B730C" w:rsidRPr="00B46196" w:rsidRDefault="003B730C" w:rsidP="003B730C">
            <w:pPr>
              <w:pStyle w:val="100"/>
              <w:spacing w:before="0" w:after="0"/>
              <w:rPr>
                <w:rStyle w:val="affff6"/>
                <w:b w:val="0"/>
              </w:rPr>
            </w:pPr>
            <w:r w:rsidRPr="00B46196">
              <w:rPr>
                <w:rStyle w:val="affff6"/>
              </w:rPr>
              <w:t>Название сообщения запроса</w:t>
            </w:r>
          </w:p>
        </w:tc>
        <w:tc>
          <w:tcPr>
            <w:tcW w:w="577" w:type="dxa"/>
            <w:vMerge w:val="restart"/>
            <w:hideMark/>
          </w:tcPr>
          <w:p w:rsidR="003B730C" w:rsidRPr="00B46196" w:rsidRDefault="003B730C" w:rsidP="003B730C">
            <w:pPr>
              <w:pStyle w:val="102"/>
              <w:spacing w:before="0" w:after="0"/>
              <w:jc w:val="both"/>
              <w:rPr>
                <w:rStyle w:val="affff6"/>
                <w:b w:val="0"/>
              </w:rPr>
            </w:pPr>
            <w:r w:rsidRPr="00B46196">
              <w:rPr>
                <w:rStyle w:val="affff6"/>
              </w:rPr>
              <w:t>1</w:t>
            </w:r>
          </w:p>
        </w:tc>
        <w:tc>
          <w:tcPr>
            <w:tcW w:w="850" w:type="dxa"/>
            <w:hideMark/>
          </w:tcPr>
          <w:p w:rsidR="003B730C" w:rsidRPr="00B46196" w:rsidRDefault="003B730C" w:rsidP="003B730C">
            <w:pPr>
              <w:pStyle w:val="102"/>
              <w:spacing w:before="0" w:after="0"/>
              <w:jc w:val="both"/>
              <w:rPr>
                <w:rStyle w:val="affff6"/>
                <w:b w:val="0"/>
              </w:rPr>
            </w:pPr>
            <w:r w:rsidRPr="00B46196">
              <w:rPr>
                <w:rStyle w:val="affff6"/>
              </w:rPr>
              <w:t>CWE.1</w:t>
            </w:r>
          </w:p>
        </w:tc>
        <w:tc>
          <w:tcPr>
            <w:tcW w:w="698" w:type="dxa"/>
          </w:tcPr>
          <w:p w:rsidR="003B730C" w:rsidRPr="00B46196" w:rsidRDefault="003B730C" w:rsidP="003B730C">
            <w:pPr>
              <w:pStyle w:val="102"/>
              <w:spacing w:before="0" w:after="0"/>
              <w:jc w:val="both"/>
              <w:rPr>
                <w:rStyle w:val="affff6"/>
                <w:b w:val="0"/>
              </w:rPr>
            </w:pPr>
            <w:r w:rsidRPr="00B46196">
              <w:rPr>
                <w:rStyle w:val="affff6"/>
              </w:rPr>
              <w:t>Да</w:t>
            </w:r>
          </w:p>
        </w:tc>
        <w:tc>
          <w:tcPr>
            <w:tcW w:w="2104" w:type="dxa"/>
          </w:tcPr>
          <w:p w:rsidR="003B730C" w:rsidRPr="00B46196" w:rsidRDefault="003B730C" w:rsidP="003B730C">
            <w:pPr>
              <w:pStyle w:val="102"/>
              <w:spacing w:before="0" w:after="0"/>
              <w:jc w:val="both"/>
              <w:rPr>
                <w:rStyle w:val="affff6"/>
                <w:b w:val="0"/>
              </w:rPr>
            </w:pPr>
            <w:r w:rsidRPr="00B46196">
              <w:rPr>
                <w:rStyle w:val="affff6"/>
              </w:rPr>
              <w:t>СНТ</w:t>
            </w:r>
          </w:p>
        </w:tc>
        <w:tc>
          <w:tcPr>
            <w:tcW w:w="1804" w:type="dxa"/>
          </w:tcPr>
          <w:p w:rsidR="003B730C" w:rsidRPr="00B46196" w:rsidRDefault="003B730C" w:rsidP="003B730C">
            <w:pPr>
              <w:pStyle w:val="100"/>
              <w:spacing w:before="0" w:after="0"/>
              <w:rPr>
                <w:sz w:val="24"/>
              </w:rPr>
            </w:pPr>
          </w:p>
        </w:tc>
      </w:tr>
      <w:tr w:rsidR="00B46196" w:rsidRPr="00B46196" w:rsidTr="003B730C">
        <w:trPr>
          <w:trHeight w:val="164"/>
        </w:trPr>
        <w:tc>
          <w:tcPr>
            <w:tcW w:w="1078" w:type="dxa"/>
            <w:vMerge/>
          </w:tcPr>
          <w:p w:rsidR="003B730C" w:rsidRPr="00B46196" w:rsidRDefault="003B730C" w:rsidP="003B730C">
            <w:pPr>
              <w:pStyle w:val="102"/>
              <w:spacing w:before="0" w:after="0"/>
              <w:jc w:val="both"/>
              <w:rPr>
                <w:rStyle w:val="affff6"/>
                <w:b w:val="0"/>
              </w:rPr>
            </w:pPr>
          </w:p>
        </w:tc>
        <w:tc>
          <w:tcPr>
            <w:tcW w:w="900" w:type="dxa"/>
            <w:vMerge/>
          </w:tcPr>
          <w:p w:rsidR="003B730C" w:rsidRPr="00B46196" w:rsidRDefault="003B730C" w:rsidP="003B730C">
            <w:pPr>
              <w:pStyle w:val="102"/>
              <w:spacing w:before="0" w:after="0"/>
              <w:jc w:val="both"/>
              <w:rPr>
                <w:rStyle w:val="affff6"/>
                <w:b w:val="0"/>
              </w:rPr>
            </w:pPr>
          </w:p>
        </w:tc>
        <w:tc>
          <w:tcPr>
            <w:tcW w:w="698" w:type="dxa"/>
            <w:vMerge/>
          </w:tcPr>
          <w:p w:rsidR="003B730C" w:rsidRPr="00B46196" w:rsidRDefault="003B730C" w:rsidP="003B730C">
            <w:pPr>
              <w:pStyle w:val="102"/>
              <w:spacing w:before="0" w:after="0"/>
              <w:jc w:val="both"/>
              <w:rPr>
                <w:rStyle w:val="affff6"/>
                <w:b w:val="0"/>
              </w:rPr>
            </w:pPr>
          </w:p>
        </w:tc>
        <w:tc>
          <w:tcPr>
            <w:tcW w:w="1685" w:type="dxa"/>
            <w:vMerge/>
          </w:tcPr>
          <w:p w:rsidR="003B730C" w:rsidRPr="00B46196" w:rsidRDefault="003B730C" w:rsidP="003B730C">
            <w:pPr>
              <w:pStyle w:val="100"/>
              <w:spacing w:before="0" w:after="0"/>
              <w:rPr>
                <w:rStyle w:val="affff6"/>
                <w:b w:val="0"/>
              </w:rPr>
            </w:pPr>
          </w:p>
        </w:tc>
        <w:tc>
          <w:tcPr>
            <w:tcW w:w="577" w:type="dxa"/>
            <w:vMerge/>
          </w:tcPr>
          <w:p w:rsidR="003B730C" w:rsidRPr="00B46196" w:rsidRDefault="003B730C" w:rsidP="003B730C">
            <w:pPr>
              <w:pStyle w:val="102"/>
              <w:spacing w:before="0" w:after="0"/>
              <w:jc w:val="both"/>
              <w:rPr>
                <w:rStyle w:val="affff6"/>
                <w:b w:val="0"/>
              </w:rPr>
            </w:pPr>
          </w:p>
        </w:tc>
        <w:tc>
          <w:tcPr>
            <w:tcW w:w="850" w:type="dxa"/>
          </w:tcPr>
          <w:p w:rsidR="003B730C" w:rsidRPr="00B46196" w:rsidRDefault="003B730C" w:rsidP="003B730C">
            <w:pPr>
              <w:pStyle w:val="102"/>
              <w:spacing w:before="0" w:after="0"/>
              <w:jc w:val="both"/>
              <w:rPr>
                <w:sz w:val="24"/>
              </w:rPr>
            </w:pPr>
            <w:r w:rsidRPr="00B46196">
              <w:rPr>
                <w:sz w:val="24"/>
              </w:rPr>
              <w:t>CWE.2</w:t>
            </w:r>
          </w:p>
        </w:tc>
        <w:tc>
          <w:tcPr>
            <w:tcW w:w="698" w:type="dxa"/>
          </w:tcPr>
          <w:p w:rsidR="003B730C" w:rsidRPr="00B46196" w:rsidRDefault="003B730C" w:rsidP="003B730C">
            <w:pPr>
              <w:pStyle w:val="102"/>
              <w:spacing w:before="0" w:after="0"/>
              <w:jc w:val="both"/>
              <w:rPr>
                <w:sz w:val="24"/>
              </w:rPr>
            </w:pPr>
            <w:r w:rsidRPr="00B46196">
              <w:rPr>
                <w:sz w:val="24"/>
              </w:rPr>
              <w:t>Нет</w:t>
            </w:r>
          </w:p>
        </w:tc>
        <w:tc>
          <w:tcPr>
            <w:tcW w:w="2104" w:type="dxa"/>
          </w:tcPr>
          <w:p w:rsidR="003B730C" w:rsidRPr="00B46196" w:rsidRDefault="003B730C" w:rsidP="003B730C">
            <w:pPr>
              <w:pStyle w:val="102"/>
              <w:spacing w:before="0" w:after="0"/>
              <w:jc w:val="both"/>
              <w:rPr>
                <w:sz w:val="24"/>
              </w:rPr>
            </w:pPr>
            <w:r w:rsidRPr="00B46196">
              <w:rPr>
                <w:sz w:val="24"/>
              </w:rPr>
              <w:t xml:space="preserve">Запрос списка лиц, снимаемых с учёта </w:t>
            </w:r>
          </w:p>
        </w:tc>
        <w:tc>
          <w:tcPr>
            <w:tcW w:w="1804" w:type="dxa"/>
          </w:tcPr>
          <w:p w:rsidR="003B730C" w:rsidRPr="00B46196" w:rsidRDefault="003B730C" w:rsidP="003B730C">
            <w:pPr>
              <w:pStyle w:val="100"/>
              <w:spacing w:before="0" w:after="0"/>
              <w:rPr>
                <w:sz w:val="24"/>
              </w:rPr>
            </w:pPr>
          </w:p>
        </w:tc>
      </w:tr>
      <w:tr w:rsidR="00B46196" w:rsidRPr="00B46196" w:rsidTr="003B730C">
        <w:trPr>
          <w:trHeight w:val="164"/>
        </w:trPr>
        <w:tc>
          <w:tcPr>
            <w:tcW w:w="1078" w:type="dxa"/>
            <w:vMerge/>
          </w:tcPr>
          <w:p w:rsidR="003B730C" w:rsidRPr="00B46196" w:rsidRDefault="003B730C" w:rsidP="003B730C">
            <w:pPr>
              <w:pStyle w:val="102"/>
              <w:spacing w:before="0" w:after="0"/>
              <w:jc w:val="both"/>
              <w:rPr>
                <w:rStyle w:val="affff6"/>
                <w:b w:val="0"/>
              </w:rPr>
            </w:pPr>
          </w:p>
        </w:tc>
        <w:tc>
          <w:tcPr>
            <w:tcW w:w="900" w:type="dxa"/>
            <w:vMerge/>
          </w:tcPr>
          <w:p w:rsidR="003B730C" w:rsidRPr="00B46196" w:rsidRDefault="003B730C" w:rsidP="003B730C">
            <w:pPr>
              <w:pStyle w:val="102"/>
              <w:spacing w:before="0" w:after="0"/>
              <w:jc w:val="both"/>
              <w:rPr>
                <w:rStyle w:val="affff6"/>
                <w:b w:val="0"/>
              </w:rPr>
            </w:pPr>
          </w:p>
        </w:tc>
        <w:tc>
          <w:tcPr>
            <w:tcW w:w="698" w:type="dxa"/>
            <w:vMerge/>
          </w:tcPr>
          <w:p w:rsidR="003B730C" w:rsidRPr="00B46196" w:rsidRDefault="003B730C" w:rsidP="003B730C">
            <w:pPr>
              <w:pStyle w:val="102"/>
              <w:spacing w:before="0" w:after="0"/>
              <w:jc w:val="both"/>
              <w:rPr>
                <w:rStyle w:val="affff6"/>
                <w:b w:val="0"/>
              </w:rPr>
            </w:pPr>
          </w:p>
        </w:tc>
        <w:tc>
          <w:tcPr>
            <w:tcW w:w="1685" w:type="dxa"/>
            <w:vMerge/>
          </w:tcPr>
          <w:p w:rsidR="003B730C" w:rsidRPr="00B46196" w:rsidRDefault="003B730C" w:rsidP="003B730C">
            <w:pPr>
              <w:pStyle w:val="100"/>
              <w:spacing w:before="0" w:after="0"/>
              <w:rPr>
                <w:rStyle w:val="affff6"/>
                <w:b w:val="0"/>
              </w:rPr>
            </w:pPr>
          </w:p>
        </w:tc>
        <w:tc>
          <w:tcPr>
            <w:tcW w:w="577" w:type="dxa"/>
            <w:vMerge/>
          </w:tcPr>
          <w:p w:rsidR="003B730C" w:rsidRPr="00B46196" w:rsidRDefault="003B730C" w:rsidP="003B730C">
            <w:pPr>
              <w:pStyle w:val="102"/>
              <w:spacing w:before="0" w:after="0"/>
              <w:jc w:val="both"/>
              <w:rPr>
                <w:rStyle w:val="affff6"/>
                <w:b w:val="0"/>
              </w:rPr>
            </w:pPr>
          </w:p>
        </w:tc>
        <w:tc>
          <w:tcPr>
            <w:tcW w:w="850" w:type="dxa"/>
          </w:tcPr>
          <w:p w:rsidR="003B730C" w:rsidRPr="00B46196" w:rsidRDefault="003B730C" w:rsidP="003B730C">
            <w:pPr>
              <w:pStyle w:val="102"/>
              <w:spacing w:before="0" w:after="0"/>
              <w:jc w:val="both"/>
              <w:rPr>
                <w:sz w:val="24"/>
              </w:rPr>
            </w:pPr>
            <w:r w:rsidRPr="00B46196">
              <w:rPr>
                <w:sz w:val="24"/>
              </w:rPr>
              <w:t>CWE.3</w:t>
            </w:r>
          </w:p>
        </w:tc>
        <w:tc>
          <w:tcPr>
            <w:tcW w:w="698" w:type="dxa"/>
          </w:tcPr>
          <w:p w:rsidR="003B730C" w:rsidRPr="00B46196" w:rsidRDefault="003B730C" w:rsidP="003B730C">
            <w:pPr>
              <w:pStyle w:val="102"/>
              <w:spacing w:before="0" w:after="0"/>
              <w:jc w:val="both"/>
              <w:rPr>
                <w:sz w:val="24"/>
              </w:rPr>
            </w:pPr>
            <w:r w:rsidRPr="00B46196">
              <w:rPr>
                <w:sz w:val="24"/>
              </w:rPr>
              <w:t>Нет</w:t>
            </w:r>
          </w:p>
        </w:tc>
        <w:tc>
          <w:tcPr>
            <w:tcW w:w="2104" w:type="dxa"/>
          </w:tcPr>
          <w:p w:rsidR="003B730C" w:rsidRPr="00B46196" w:rsidRDefault="003B730C" w:rsidP="003B730C">
            <w:pPr>
              <w:pStyle w:val="102"/>
              <w:spacing w:before="0" w:after="0"/>
              <w:jc w:val="both"/>
              <w:rPr>
                <w:sz w:val="24"/>
              </w:rPr>
            </w:pPr>
            <w:bookmarkStart w:id="1079" w:name="_Toc267317472"/>
            <w:bookmarkStart w:id="1080" w:name="_Toc270363764"/>
            <w:bookmarkStart w:id="1081" w:name="_Toc273022841"/>
            <w:bookmarkStart w:id="1082" w:name="_Toc275436949"/>
            <w:bookmarkStart w:id="1083" w:name="_Toc276148705"/>
            <w:bookmarkStart w:id="1084" w:name="_Toc276386150"/>
            <w:bookmarkStart w:id="1085" w:name="_Toc278895152"/>
            <w:bookmarkStart w:id="1086" w:name="_Toc309762996"/>
            <w:bookmarkStart w:id="1087" w:name="_Toc324521364"/>
            <w:r w:rsidRPr="00B46196">
              <w:rPr>
                <w:bCs/>
                <w:sz w:val="24"/>
              </w:rPr>
              <w:t>1.2.643.2.40.1</w:t>
            </w:r>
            <w:r w:rsidRPr="00B46196">
              <w:rPr>
                <w:sz w:val="24"/>
              </w:rPr>
              <w:t>.9</w:t>
            </w:r>
          </w:p>
        </w:tc>
        <w:tc>
          <w:tcPr>
            <w:tcW w:w="1804" w:type="dxa"/>
          </w:tcPr>
          <w:p w:rsidR="003B730C" w:rsidRPr="00B46196" w:rsidRDefault="003B730C" w:rsidP="003B730C">
            <w:pPr>
              <w:pStyle w:val="100"/>
              <w:spacing w:before="0" w:after="0"/>
              <w:rPr>
                <w:sz w:val="24"/>
              </w:rPr>
            </w:pPr>
            <w:r w:rsidRPr="00B46196">
              <w:rPr>
                <w:sz w:val="24"/>
              </w:rPr>
              <w:t>ОИД СК запросов.</w:t>
            </w:r>
          </w:p>
        </w:tc>
      </w:tr>
      <w:tr w:rsidR="00B46196" w:rsidRPr="00B46196" w:rsidTr="003B730C">
        <w:trPr>
          <w:trHeight w:val="163"/>
        </w:trPr>
        <w:tc>
          <w:tcPr>
            <w:tcW w:w="1078" w:type="dxa"/>
            <w:vMerge w:val="restart"/>
          </w:tcPr>
          <w:p w:rsidR="003B730C" w:rsidRPr="00B46196" w:rsidRDefault="003B730C" w:rsidP="003B730C">
            <w:pPr>
              <w:pStyle w:val="102"/>
              <w:spacing w:before="0" w:after="0"/>
              <w:jc w:val="both"/>
              <w:rPr>
                <w:rStyle w:val="affff6"/>
                <w:b w:val="0"/>
              </w:rPr>
            </w:pPr>
            <w:r w:rsidRPr="00B46196">
              <w:rPr>
                <w:rStyle w:val="affff6"/>
              </w:rPr>
              <w:t>QPD.12</w:t>
            </w:r>
          </w:p>
        </w:tc>
        <w:bookmarkEnd w:id="1079"/>
        <w:bookmarkEnd w:id="1080"/>
        <w:tc>
          <w:tcPr>
            <w:tcW w:w="900" w:type="dxa"/>
            <w:vMerge w:val="restart"/>
          </w:tcPr>
          <w:p w:rsidR="003B730C" w:rsidRPr="00B46196" w:rsidRDefault="003B730C" w:rsidP="003B730C">
            <w:pPr>
              <w:pStyle w:val="102"/>
              <w:spacing w:before="0" w:after="0"/>
              <w:jc w:val="both"/>
              <w:rPr>
                <w:rStyle w:val="affff6"/>
                <w:b w:val="0"/>
              </w:rPr>
            </w:pPr>
            <w:r w:rsidRPr="00B46196">
              <w:rPr>
                <w:rStyle w:val="affff6"/>
              </w:rPr>
              <w:t>H</w:t>
            </w:r>
            <w:bookmarkEnd w:id="1081"/>
            <w:bookmarkEnd w:id="1082"/>
            <w:bookmarkEnd w:id="1083"/>
            <w:bookmarkEnd w:id="1084"/>
            <w:bookmarkEnd w:id="1085"/>
            <w:bookmarkEnd w:id="1086"/>
            <w:bookmarkEnd w:id="1087"/>
            <w:r w:rsidRPr="00B46196">
              <w:rPr>
                <w:rStyle w:val="affff6"/>
              </w:rPr>
              <w:t>D</w:t>
            </w:r>
          </w:p>
        </w:tc>
        <w:tc>
          <w:tcPr>
            <w:tcW w:w="698" w:type="dxa"/>
            <w:vMerge w:val="restart"/>
          </w:tcPr>
          <w:p w:rsidR="003B730C" w:rsidRPr="00B46196" w:rsidRDefault="003B730C" w:rsidP="003B730C">
            <w:pPr>
              <w:pStyle w:val="102"/>
              <w:spacing w:before="0" w:after="0"/>
              <w:jc w:val="both"/>
              <w:rPr>
                <w:rStyle w:val="affff6"/>
                <w:b w:val="0"/>
              </w:rPr>
            </w:pPr>
            <w:r w:rsidRPr="00B46196">
              <w:rPr>
                <w:rStyle w:val="affff6"/>
              </w:rPr>
              <w:t>Да</w:t>
            </w:r>
          </w:p>
        </w:tc>
        <w:tc>
          <w:tcPr>
            <w:tcW w:w="1685" w:type="dxa"/>
            <w:vMerge w:val="restart"/>
          </w:tcPr>
          <w:p w:rsidR="003B730C" w:rsidRPr="00B46196" w:rsidRDefault="003B730C" w:rsidP="003B730C">
            <w:pPr>
              <w:pStyle w:val="100"/>
              <w:spacing w:before="0" w:after="0"/>
              <w:rPr>
                <w:rStyle w:val="affff6"/>
                <w:b w:val="0"/>
              </w:rPr>
            </w:pPr>
            <w:r w:rsidRPr="00B46196">
              <w:rPr>
                <w:rStyle w:val="affff6"/>
              </w:rPr>
              <w:t>Код ТФОМС, сформировавшего запрос</w:t>
            </w:r>
          </w:p>
        </w:tc>
        <w:tc>
          <w:tcPr>
            <w:tcW w:w="577" w:type="dxa"/>
            <w:vMerge w:val="restart"/>
          </w:tcPr>
          <w:p w:rsidR="003B730C" w:rsidRPr="00B46196" w:rsidRDefault="003B730C" w:rsidP="003B730C">
            <w:pPr>
              <w:pStyle w:val="102"/>
              <w:spacing w:before="0" w:after="0"/>
              <w:jc w:val="both"/>
              <w:rPr>
                <w:rStyle w:val="affff6"/>
                <w:b w:val="0"/>
              </w:rPr>
            </w:pPr>
            <w:r w:rsidRPr="00B46196">
              <w:rPr>
                <w:rStyle w:val="affff6"/>
              </w:rPr>
              <w:t>1</w:t>
            </w:r>
          </w:p>
        </w:tc>
        <w:tc>
          <w:tcPr>
            <w:tcW w:w="850" w:type="dxa"/>
          </w:tcPr>
          <w:p w:rsidR="003B730C" w:rsidRPr="00B46196" w:rsidRDefault="003B730C" w:rsidP="003B730C">
            <w:pPr>
              <w:pStyle w:val="102"/>
              <w:spacing w:before="0" w:after="0"/>
              <w:jc w:val="both"/>
              <w:rPr>
                <w:rStyle w:val="affff6"/>
                <w:b w:val="0"/>
              </w:rPr>
            </w:pPr>
            <w:r w:rsidRPr="00B46196">
              <w:rPr>
                <w:rStyle w:val="affff6"/>
              </w:rPr>
              <w:t>HD.1</w:t>
            </w:r>
          </w:p>
        </w:tc>
        <w:tc>
          <w:tcPr>
            <w:tcW w:w="698" w:type="dxa"/>
          </w:tcPr>
          <w:p w:rsidR="003B730C" w:rsidRPr="00B46196" w:rsidRDefault="003B730C" w:rsidP="003B730C">
            <w:pPr>
              <w:pStyle w:val="102"/>
              <w:spacing w:before="0" w:after="0"/>
              <w:jc w:val="both"/>
              <w:rPr>
                <w:rStyle w:val="affff6"/>
                <w:b w:val="0"/>
              </w:rPr>
            </w:pPr>
            <w:r w:rsidRPr="00B46196">
              <w:rPr>
                <w:rStyle w:val="affff6"/>
              </w:rPr>
              <w:t>Да</w:t>
            </w:r>
          </w:p>
        </w:tc>
        <w:tc>
          <w:tcPr>
            <w:tcW w:w="2104" w:type="dxa"/>
          </w:tcPr>
          <w:p w:rsidR="003B730C" w:rsidRPr="00B46196" w:rsidRDefault="003B730C" w:rsidP="003B730C">
            <w:pPr>
              <w:pStyle w:val="102"/>
              <w:spacing w:before="0" w:after="0"/>
              <w:jc w:val="both"/>
              <w:rPr>
                <w:sz w:val="24"/>
              </w:rPr>
            </w:pPr>
          </w:p>
        </w:tc>
        <w:tc>
          <w:tcPr>
            <w:tcW w:w="1804" w:type="dxa"/>
          </w:tcPr>
          <w:p w:rsidR="003B730C" w:rsidRPr="00B46196" w:rsidRDefault="003B730C" w:rsidP="003B730C">
            <w:pPr>
              <w:pStyle w:val="100"/>
              <w:spacing w:before="0" w:after="0"/>
              <w:rPr>
                <w:sz w:val="24"/>
              </w:rPr>
            </w:pPr>
            <w:r w:rsidRPr="00B46196">
              <w:rPr>
                <w:sz w:val="24"/>
              </w:rPr>
              <w:t>Пятизначный код ТФОМС, от имени которого выполняется запрос. Если не указан, то по умолчанию принимается код ТФОМС-отправителя.</w:t>
            </w:r>
          </w:p>
        </w:tc>
      </w:tr>
      <w:tr w:rsidR="00B46196" w:rsidRPr="00B46196" w:rsidTr="003B730C">
        <w:trPr>
          <w:trHeight w:val="163"/>
        </w:trPr>
        <w:tc>
          <w:tcPr>
            <w:tcW w:w="1078" w:type="dxa"/>
            <w:vMerge/>
          </w:tcPr>
          <w:p w:rsidR="003B730C" w:rsidRPr="00B46196" w:rsidRDefault="003B730C" w:rsidP="003B730C">
            <w:pPr>
              <w:pStyle w:val="102"/>
              <w:spacing w:before="0" w:after="0"/>
              <w:jc w:val="both"/>
              <w:rPr>
                <w:sz w:val="24"/>
              </w:rPr>
            </w:pPr>
          </w:p>
        </w:tc>
        <w:tc>
          <w:tcPr>
            <w:tcW w:w="900" w:type="dxa"/>
            <w:vMerge/>
          </w:tcPr>
          <w:p w:rsidR="003B730C" w:rsidRPr="00B46196" w:rsidRDefault="003B730C" w:rsidP="003B730C">
            <w:pPr>
              <w:pStyle w:val="102"/>
              <w:spacing w:before="0" w:after="0"/>
              <w:jc w:val="both"/>
              <w:rPr>
                <w:sz w:val="24"/>
              </w:rPr>
            </w:pPr>
          </w:p>
        </w:tc>
        <w:tc>
          <w:tcPr>
            <w:tcW w:w="698" w:type="dxa"/>
            <w:vMerge/>
          </w:tcPr>
          <w:p w:rsidR="003B730C" w:rsidRPr="00B46196" w:rsidRDefault="003B730C" w:rsidP="003B730C">
            <w:pPr>
              <w:pStyle w:val="102"/>
              <w:spacing w:before="0" w:after="0"/>
              <w:jc w:val="both"/>
              <w:rPr>
                <w:sz w:val="24"/>
              </w:rPr>
            </w:pPr>
          </w:p>
        </w:tc>
        <w:tc>
          <w:tcPr>
            <w:tcW w:w="1685" w:type="dxa"/>
            <w:vMerge/>
          </w:tcPr>
          <w:p w:rsidR="003B730C" w:rsidRPr="00B46196" w:rsidRDefault="003B730C" w:rsidP="003B730C">
            <w:pPr>
              <w:pStyle w:val="100"/>
              <w:spacing w:before="0" w:after="0"/>
              <w:rPr>
                <w:sz w:val="24"/>
              </w:rPr>
            </w:pPr>
          </w:p>
        </w:tc>
        <w:tc>
          <w:tcPr>
            <w:tcW w:w="577" w:type="dxa"/>
            <w:vMerge/>
          </w:tcPr>
          <w:p w:rsidR="003B730C" w:rsidRPr="00B46196" w:rsidRDefault="003B730C" w:rsidP="003B730C">
            <w:pPr>
              <w:pStyle w:val="102"/>
              <w:spacing w:before="0" w:after="0"/>
              <w:jc w:val="both"/>
              <w:rPr>
                <w:sz w:val="24"/>
              </w:rPr>
            </w:pPr>
          </w:p>
        </w:tc>
        <w:tc>
          <w:tcPr>
            <w:tcW w:w="850" w:type="dxa"/>
          </w:tcPr>
          <w:p w:rsidR="003B730C" w:rsidRPr="00B46196" w:rsidRDefault="003B730C" w:rsidP="003B730C">
            <w:pPr>
              <w:pStyle w:val="102"/>
              <w:spacing w:before="0" w:after="0"/>
              <w:jc w:val="both"/>
              <w:rPr>
                <w:sz w:val="24"/>
              </w:rPr>
            </w:pPr>
            <w:r w:rsidRPr="00B46196">
              <w:rPr>
                <w:sz w:val="24"/>
              </w:rPr>
              <w:t>HD.2</w:t>
            </w:r>
          </w:p>
        </w:tc>
        <w:tc>
          <w:tcPr>
            <w:tcW w:w="698" w:type="dxa"/>
          </w:tcPr>
          <w:p w:rsidR="003B730C" w:rsidRPr="00B46196" w:rsidRDefault="003B730C" w:rsidP="003B730C">
            <w:pPr>
              <w:pStyle w:val="102"/>
              <w:spacing w:before="0" w:after="0"/>
              <w:jc w:val="both"/>
              <w:rPr>
                <w:sz w:val="24"/>
              </w:rPr>
            </w:pPr>
            <w:r w:rsidRPr="00B46196">
              <w:rPr>
                <w:sz w:val="24"/>
              </w:rPr>
              <w:t>Нет</w:t>
            </w:r>
          </w:p>
        </w:tc>
        <w:tc>
          <w:tcPr>
            <w:tcW w:w="2104" w:type="dxa"/>
          </w:tcPr>
          <w:p w:rsidR="003B730C" w:rsidRPr="00B46196" w:rsidRDefault="003B730C" w:rsidP="003B730C">
            <w:pPr>
              <w:pStyle w:val="102"/>
              <w:spacing w:before="0" w:after="0"/>
              <w:jc w:val="both"/>
              <w:rPr>
                <w:sz w:val="24"/>
              </w:rPr>
            </w:pPr>
            <w:r w:rsidRPr="00B46196">
              <w:rPr>
                <w:bCs/>
                <w:sz w:val="24"/>
              </w:rPr>
              <w:t>1.2.643.2.40.3</w:t>
            </w:r>
            <w:r w:rsidRPr="00B46196">
              <w:rPr>
                <w:sz w:val="24"/>
              </w:rPr>
              <w:t>.3.1.0</w:t>
            </w:r>
          </w:p>
        </w:tc>
        <w:tc>
          <w:tcPr>
            <w:tcW w:w="1804" w:type="dxa"/>
          </w:tcPr>
          <w:p w:rsidR="003B730C" w:rsidRPr="00B46196" w:rsidRDefault="003B730C" w:rsidP="003B730C">
            <w:pPr>
              <w:pStyle w:val="100"/>
              <w:spacing w:before="0" w:after="0"/>
              <w:rPr>
                <w:sz w:val="24"/>
              </w:rPr>
            </w:pPr>
            <w:r w:rsidRPr="00B46196">
              <w:rPr>
                <w:sz w:val="24"/>
              </w:rPr>
              <w:t>ОИД кодов ТФОМС.</w:t>
            </w:r>
          </w:p>
        </w:tc>
      </w:tr>
      <w:tr w:rsidR="00B46196" w:rsidRPr="00B46196" w:rsidTr="003B730C">
        <w:trPr>
          <w:trHeight w:val="163"/>
        </w:trPr>
        <w:tc>
          <w:tcPr>
            <w:tcW w:w="1078" w:type="dxa"/>
            <w:vMerge/>
          </w:tcPr>
          <w:p w:rsidR="003B730C" w:rsidRPr="00B46196" w:rsidRDefault="003B730C" w:rsidP="003B730C">
            <w:pPr>
              <w:pStyle w:val="102"/>
              <w:spacing w:before="0" w:after="0"/>
              <w:jc w:val="both"/>
              <w:rPr>
                <w:sz w:val="24"/>
              </w:rPr>
            </w:pPr>
          </w:p>
        </w:tc>
        <w:tc>
          <w:tcPr>
            <w:tcW w:w="900" w:type="dxa"/>
            <w:vMerge/>
          </w:tcPr>
          <w:p w:rsidR="003B730C" w:rsidRPr="00B46196" w:rsidRDefault="003B730C" w:rsidP="003B730C">
            <w:pPr>
              <w:pStyle w:val="102"/>
              <w:spacing w:before="0" w:after="0"/>
              <w:jc w:val="both"/>
              <w:rPr>
                <w:sz w:val="24"/>
              </w:rPr>
            </w:pPr>
          </w:p>
        </w:tc>
        <w:tc>
          <w:tcPr>
            <w:tcW w:w="698" w:type="dxa"/>
            <w:vMerge/>
          </w:tcPr>
          <w:p w:rsidR="003B730C" w:rsidRPr="00B46196" w:rsidRDefault="003B730C" w:rsidP="003B730C">
            <w:pPr>
              <w:pStyle w:val="102"/>
              <w:spacing w:before="0" w:after="0"/>
              <w:jc w:val="both"/>
              <w:rPr>
                <w:sz w:val="24"/>
              </w:rPr>
            </w:pPr>
          </w:p>
        </w:tc>
        <w:tc>
          <w:tcPr>
            <w:tcW w:w="1685" w:type="dxa"/>
            <w:vMerge/>
          </w:tcPr>
          <w:p w:rsidR="003B730C" w:rsidRPr="00B46196" w:rsidRDefault="003B730C" w:rsidP="003B730C">
            <w:pPr>
              <w:pStyle w:val="100"/>
              <w:spacing w:before="0" w:after="0"/>
              <w:rPr>
                <w:sz w:val="24"/>
              </w:rPr>
            </w:pPr>
          </w:p>
        </w:tc>
        <w:tc>
          <w:tcPr>
            <w:tcW w:w="577" w:type="dxa"/>
            <w:vMerge/>
          </w:tcPr>
          <w:p w:rsidR="003B730C" w:rsidRPr="00B46196" w:rsidRDefault="003B730C" w:rsidP="003B730C">
            <w:pPr>
              <w:pStyle w:val="102"/>
              <w:spacing w:before="0" w:after="0"/>
              <w:jc w:val="both"/>
              <w:rPr>
                <w:sz w:val="24"/>
              </w:rPr>
            </w:pPr>
          </w:p>
        </w:tc>
        <w:tc>
          <w:tcPr>
            <w:tcW w:w="850" w:type="dxa"/>
          </w:tcPr>
          <w:p w:rsidR="003B730C" w:rsidRPr="00B46196" w:rsidRDefault="003B730C" w:rsidP="003B730C">
            <w:pPr>
              <w:pStyle w:val="102"/>
              <w:spacing w:before="0" w:after="0"/>
              <w:jc w:val="both"/>
              <w:rPr>
                <w:sz w:val="24"/>
              </w:rPr>
            </w:pPr>
            <w:r w:rsidRPr="00B46196">
              <w:rPr>
                <w:sz w:val="24"/>
              </w:rPr>
              <w:t>HD.3</w:t>
            </w:r>
          </w:p>
        </w:tc>
        <w:tc>
          <w:tcPr>
            <w:tcW w:w="698" w:type="dxa"/>
          </w:tcPr>
          <w:p w:rsidR="003B730C" w:rsidRPr="00B46196" w:rsidRDefault="003B730C" w:rsidP="003B730C">
            <w:pPr>
              <w:pStyle w:val="102"/>
              <w:spacing w:before="0" w:after="0"/>
              <w:jc w:val="both"/>
              <w:rPr>
                <w:sz w:val="24"/>
              </w:rPr>
            </w:pPr>
            <w:r w:rsidRPr="00B46196">
              <w:rPr>
                <w:sz w:val="24"/>
              </w:rPr>
              <w:t>Нет</w:t>
            </w:r>
          </w:p>
        </w:tc>
        <w:tc>
          <w:tcPr>
            <w:tcW w:w="2104" w:type="dxa"/>
          </w:tcPr>
          <w:p w:rsidR="003B730C" w:rsidRPr="00B46196" w:rsidRDefault="003B730C" w:rsidP="003B730C">
            <w:pPr>
              <w:pStyle w:val="102"/>
              <w:spacing w:before="0" w:after="0"/>
              <w:jc w:val="both"/>
              <w:rPr>
                <w:sz w:val="24"/>
              </w:rPr>
            </w:pPr>
            <w:r w:rsidRPr="00B46196">
              <w:rPr>
                <w:sz w:val="24"/>
              </w:rPr>
              <w:t>ISO</w:t>
            </w:r>
          </w:p>
        </w:tc>
        <w:tc>
          <w:tcPr>
            <w:tcW w:w="1804" w:type="dxa"/>
          </w:tcPr>
          <w:p w:rsidR="003B730C" w:rsidRPr="00B46196" w:rsidRDefault="003B730C" w:rsidP="003B730C">
            <w:pPr>
              <w:pStyle w:val="100"/>
              <w:spacing w:before="0" w:after="0"/>
              <w:rPr>
                <w:sz w:val="24"/>
              </w:rPr>
            </w:pPr>
          </w:p>
        </w:tc>
      </w:tr>
    </w:tbl>
    <w:p w:rsidR="003B730C" w:rsidRPr="00B46196" w:rsidRDefault="003B730C" w:rsidP="003B730C">
      <w:pPr>
        <w:pStyle w:val="43"/>
        <w:keepNext/>
        <w:numPr>
          <w:ilvl w:val="0"/>
          <w:numId w:val="0"/>
        </w:numPr>
        <w:spacing w:before="0" w:beforeAutospacing="0" w:after="0" w:line="240" w:lineRule="auto"/>
        <w:ind w:left="709"/>
        <w:outlineLvl w:val="9"/>
      </w:pPr>
    </w:p>
    <w:p w:rsidR="003B730C" w:rsidRPr="00B46196" w:rsidRDefault="003B730C" w:rsidP="00865FFC">
      <w:pPr>
        <w:pStyle w:val="43"/>
        <w:keepNext/>
        <w:numPr>
          <w:ilvl w:val="3"/>
          <w:numId w:val="123"/>
        </w:numPr>
        <w:spacing w:before="0" w:beforeAutospacing="0" w:after="0" w:line="240" w:lineRule="auto"/>
        <w:outlineLvl w:val="9"/>
      </w:pPr>
      <w:r w:rsidRPr="00B46196">
        <w:t>Грамматика ответа на запрос списка лиц, подлежащих снятию с учёта</w:t>
      </w:r>
    </w:p>
    <w:p w:rsidR="003B730C" w:rsidRPr="00B46196" w:rsidRDefault="003B730C" w:rsidP="003B730C"/>
    <w:p w:rsidR="003B730C" w:rsidRPr="00B46196" w:rsidRDefault="003B730C" w:rsidP="003B730C">
      <w:r w:rsidRPr="00B46196">
        <w:t>Ответ на запрос списка лиц, подлежащих снятию с учёта, пересылается в сообщении RSP_ZK2:</w:t>
      </w:r>
    </w:p>
    <w:p w:rsidR="003B730C" w:rsidRPr="00B46196" w:rsidRDefault="003B730C" w:rsidP="003B730C"/>
    <w:tbl>
      <w:tblPr>
        <w:tblStyle w:val="afffff5"/>
        <w:tblW w:w="0" w:type="auto"/>
        <w:tblLook w:val="04A0"/>
      </w:tblPr>
      <w:tblGrid>
        <w:gridCol w:w="4081"/>
        <w:gridCol w:w="5091"/>
      </w:tblGrid>
      <w:tr w:rsidR="00B46196" w:rsidRPr="00B46196" w:rsidTr="003B730C">
        <w:trPr>
          <w:cnfStyle w:val="100000000000"/>
          <w:tblHeader/>
        </w:trPr>
        <w:tc>
          <w:tcPr>
            <w:cnfStyle w:val="001000000000"/>
            <w:tcW w:w="0" w:type="auto"/>
          </w:tcPr>
          <w:p w:rsidR="003B730C" w:rsidRPr="00B46196"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rPr>
            </w:pPr>
            <w:r w:rsidRPr="00B46196">
              <w:rPr>
                <w:b w:val="0"/>
              </w:rPr>
              <w:t>RSP^ZK2^RSP_ZK2</w:t>
            </w:r>
          </w:p>
        </w:tc>
        <w:tc>
          <w:tcPr>
            <w:tcW w:w="0" w:type="auto"/>
          </w:tcPr>
          <w:p w:rsidR="003B730C" w:rsidRPr="00B46196" w:rsidRDefault="003B730C" w:rsidP="003B730C">
            <w:pPr>
              <w:pStyle w:val="100"/>
              <w:keepNext w:val="0"/>
              <w:spacing w:before="0" w:after="0"/>
              <w:cnfStyle w:val="100000000000"/>
              <w:rPr>
                <w:b w:val="0"/>
              </w:rPr>
            </w:pPr>
            <w:r w:rsidRPr="00B46196">
              <w:rPr>
                <w:b w:val="0"/>
              </w:rPr>
              <w:t>Ответ на запрос списка лиц, подлежащих снятию с учёта</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&lt;RSP_ZK2&gt;</w:t>
            </w:r>
          </w:p>
        </w:tc>
        <w:tc>
          <w:tcPr>
            <w:tcW w:w="0" w:type="auto"/>
          </w:tcPr>
          <w:p w:rsidR="003B730C" w:rsidRPr="00B46196" w:rsidRDefault="003B730C" w:rsidP="003B730C">
            <w:pPr>
              <w:pStyle w:val="100"/>
              <w:spacing w:before="0" w:after="0"/>
              <w:cnfStyle w:val="000000000000"/>
            </w:pP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t>&lt;MSH&gt;…&lt;/MSH&gt;</w:t>
            </w:r>
          </w:p>
        </w:tc>
        <w:tc>
          <w:tcPr>
            <w:tcW w:w="0" w:type="auto"/>
          </w:tcPr>
          <w:p w:rsidR="003B730C" w:rsidRPr="00B46196" w:rsidRDefault="003B730C" w:rsidP="003B730C">
            <w:pPr>
              <w:pStyle w:val="100"/>
              <w:spacing w:before="0" w:after="0"/>
              <w:cnfStyle w:val="000000000000"/>
            </w:pPr>
            <w:r w:rsidRPr="00B46196">
              <w:t>Заголовок сообщения</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t>&lt;MSA&gt;…&lt;/MSA&gt;</w:t>
            </w:r>
          </w:p>
        </w:tc>
        <w:tc>
          <w:tcPr>
            <w:tcW w:w="0" w:type="auto"/>
          </w:tcPr>
          <w:p w:rsidR="003B730C" w:rsidRPr="00B46196" w:rsidRDefault="003B730C" w:rsidP="003B730C">
            <w:pPr>
              <w:pStyle w:val="100"/>
              <w:spacing w:before="0" w:after="0"/>
              <w:cnfStyle w:val="000000000000"/>
            </w:pPr>
            <w:r w:rsidRPr="00B46196">
              <w:t>Подтверждение сообщения</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t>[{&lt;ERR&gt;… &lt;/ERR&gt;}]</w:t>
            </w:r>
          </w:p>
        </w:tc>
        <w:tc>
          <w:tcPr>
            <w:tcW w:w="0" w:type="auto"/>
          </w:tcPr>
          <w:p w:rsidR="003B730C" w:rsidRPr="00B46196" w:rsidRDefault="003B730C" w:rsidP="003B730C">
            <w:pPr>
              <w:pStyle w:val="100"/>
              <w:spacing w:before="0" w:after="0"/>
              <w:cnfStyle w:val="000000000000"/>
            </w:pPr>
            <w:r w:rsidRPr="00B46196">
              <w:t>Ошибка</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t>[{&lt;RSP_ZK2.QUERY_RESPONSE &gt;</w:t>
            </w:r>
          </w:p>
        </w:tc>
        <w:tc>
          <w:tcPr>
            <w:tcW w:w="0" w:type="auto"/>
          </w:tcPr>
          <w:p w:rsidR="003B730C" w:rsidRPr="00B46196" w:rsidRDefault="003B730C" w:rsidP="003B730C">
            <w:pPr>
              <w:pStyle w:val="100"/>
              <w:spacing w:before="0" w:after="0"/>
              <w:cnfStyle w:val="000000000000"/>
            </w:pPr>
            <w:r w:rsidRPr="00B46196">
              <w:t>--- ОТВЕТ НА ЗАПРОС – начало</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r>
            <w:r w:rsidRPr="00B46196">
              <w:tab/>
              <w:t>&lt;PID&gt;...&lt;/PID&gt;</w:t>
            </w:r>
          </w:p>
        </w:tc>
        <w:tc>
          <w:tcPr>
            <w:tcW w:w="0" w:type="auto"/>
          </w:tcPr>
          <w:p w:rsidR="003B730C" w:rsidRPr="00B46196" w:rsidRDefault="003B730C" w:rsidP="003B730C">
            <w:pPr>
              <w:pStyle w:val="100"/>
              <w:spacing w:before="0" w:after="0"/>
              <w:cnfStyle w:val="000000000000"/>
            </w:pPr>
            <w:r w:rsidRPr="00B46196">
              <w:t>Идентификация застрахованного лица</w:t>
            </w:r>
          </w:p>
        </w:tc>
      </w:tr>
      <w:tr w:rsidR="00B46196" w:rsidRPr="00B46196" w:rsidTr="003B730C">
        <w:tc>
          <w:tcPr>
            <w:cnfStyle w:val="001000000000"/>
            <w:tcW w:w="0" w:type="auto"/>
            <w:vAlign w:val="top"/>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r>
            <w:r w:rsidRPr="00B46196">
              <w:tab/>
              <w:t>&lt;IN1&gt;…&lt;/IN1&gt;</w:t>
            </w:r>
          </w:p>
        </w:tc>
        <w:tc>
          <w:tcPr>
            <w:tcW w:w="0" w:type="auto"/>
            <w:vAlign w:val="top"/>
          </w:tcPr>
          <w:p w:rsidR="003B730C" w:rsidRPr="00B46196" w:rsidRDefault="003B730C" w:rsidP="003B730C">
            <w:pPr>
              <w:pStyle w:val="100"/>
              <w:spacing w:before="0" w:after="0"/>
              <w:cnfStyle w:val="000000000000"/>
            </w:pPr>
            <w:r w:rsidRPr="00B46196">
              <w:t>Подт</w:t>
            </w:r>
            <w:bookmarkStart w:id="1088" w:name="_Toc309762995"/>
            <w:bookmarkStart w:id="1089" w:name="_Toc324521363"/>
            <w:r w:rsidRPr="00B46196">
              <w:t>верждение факта страхован</w:t>
            </w:r>
            <w:bookmarkEnd w:id="1088"/>
            <w:bookmarkEnd w:id="1089"/>
            <w:r w:rsidRPr="00B46196">
              <w:t>ия по ОМС</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t>&lt;/RSP_ZK2.QUERY_RESPONSE &gt;}]</w:t>
            </w:r>
          </w:p>
        </w:tc>
        <w:tc>
          <w:tcPr>
            <w:tcW w:w="0" w:type="auto"/>
          </w:tcPr>
          <w:p w:rsidR="003B730C" w:rsidRPr="00B46196" w:rsidRDefault="003B730C" w:rsidP="003B730C">
            <w:pPr>
              <w:pStyle w:val="100"/>
              <w:spacing w:before="0" w:after="0"/>
              <w:cnfStyle w:val="000000000000"/>
            </w:pPr>
            <w:r w:rsidRPr="00B46196">
              <w:t>--- ОТВЕТ НА ЗАПРОС – конец</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&lt;/RSP_ZK2&gt;</w:t>
            </w:r>
          </w:p>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p>
        </w:tc>
        <w:tc>
          <w:tcPr>
            <w:tcW w:w="0" w:type="auto"/>
          </w:tcPr>
          <w:p w:rsidR="003B730C" w:rsidRPr="00B46196" w:rsidRDefault="003B730C" w:rsidP="003B730C">
            <w:pPr>
              <w:pStyle w:val="100"/>
              <w:spacing w:before="0" w:after="0"/>
              <w:cnfStyle w:val="000000000000"/>
            </w:pPr>
            <w:bookmarkStart w:id="1090" w:name="_Ref309737329"/>
          </w:p>
        </w:tc>
      </w:tr>
    </w:tbl>
    <w:p w:rsidR="003B730C" w:rsidRPr="00B46196" w:rsidRDefault="003B730C" w:rsidP="003B730C">
      <w:r w:rsidRPr="00B46196">
        <w:t>Ответ на запрос списка лиц, подлежащих снятию с учёта, включает в себя ин</w:t>
      </w:r>
      <w:bookmarkEnd w:id="1090"/>
      <w:r w:rsidRPr="00B46196">
        <w:t>формац</w:t>
      </w:r>
      <w:bookmarkStart w:id="1091" w:name="_Ref309737419"/>
      <w:r w:rsidRPr="00B46196">
        <w:t>ию, общую для всех сообщений, являющихся ответными (в сегментах MSH, MSA и ERR). Правила заполнения этих сегментов даны в пункте 6.1.1.5.</w:t>
      </w:r>
    </w:p>
    <w:p w:rsidR="003B730C" w:rsidRPr="00B46196" w:rsidRDefault="003B730C" w:rsidP="003B730C"/>
    <w:p w:rsidR="003B730C" w:rsidRPr="00B46196" w:rsidRDefault="003B730C" w:rsidP="00865FFC">
      <w:pPr>
        <w:pStyle w:val="43"/>
        <w:keepNext/>
        <w:numPr>
          <w:ilvl w:val="3"/>
          <w:numId w:val="123"/>
        </w:numPr>
        <w:spacing w:before="0" w:beforeAutospacing="0" w:after="0" w:line="240" w:lineRule="auto"/>
        <w:outlineLvl w:val="9"/>
      </w:pPr>
      <w:r w:rsidRPr="00B46196">
        <w:t>Описание алгоритма поиска</w:t>
      </w:r>
    </w:p>
    <w:p w:rsidR="003B730C" w:rsidRPr="00B46196" w:rsidRDefault="003B730C" w:rsidP="003B730C"/>
    <w:p w:rsidR="003B730C" w:rsidRPr="00B46196" w:rsidRDefault="003B730C" w:rsidP="003B730C">
      <w:r w:rsidRPr="00B46196">
        <w:t>При поиске застрахованных лиц, подлежащих снятию с учёта, ищутся лица, которые:</w:t>
      </w:r>
    </w:p>
    <w:p w:rsidR="003B730C" w:rsidRPr="00B46196" w:rsidRDefault="003B730C" w:rsidP="00865FFC">
      <w:pPr>
        <w:pStyle w:val="aff4"/>
        <w:numPr>
          <w:ilvl w:val="1"/>
          <w:numId w:val="58"/>
        </w:numPr>
        <w:tabs>
          <w:tab w:val="clear" w:pos="1786"/>
          <w:tab w:val="num" w:pos="1134"/>
        </w:tabs>
        <w:spacing w:before="0" w:after="0" w:line="240" w:lineRule="auto"/>
        <w:ind w:left="0"/>
      </w:pPr>
      <w:r w:rsidRPr="00B46196">
        <w:t>подлежат снятию с учёта при условии, что дата снятия с учёта уже наступила,</w:t>
      </w:r>
    </w:p>
    <w:p w:rsidR="003B730C" w:rsidRPr="00B46196" w:rsidRDefault="003B730C" w:rsidP="003B730C">
      <w:pPr>
        <w:tabs>
          <w:tab w:val="num" w:pos="1134"/>
        </w:tabs>
      </w:pPr>
      <w:r w:rsidRPr="00B46196">
        <w:t>либо</w:t>
      </w:r>
    </w:p>
    <w:p w:rsidR="003B730C" w:rsidRPr="00B46196" w:rsidRDefault="003B730C" w:rsidP="00865FFC">
      <w:pPr>
        <w:pStyle w:val="aff4"/>
        <w:numPr>
          <w:ilvl w:val="1"/>
          <w:numId w:val="58"/>
        </w:numPr>
        <w:tabs>
          <w:tab w:val="clear" w:pos="1786"/>
          <w:tab w:val="num" w:pos="1134"/>
        </w:tabs>
        <w:spacing w:before="0" w:after="0" w:line="240" w:lineRule="auto"/>
        <w:ind w:left="0"/>
      </w:pPr>
      <w:r w:rsidRPr="00B46196">
        <w:t xml:space="preserve">сняты с учёта в связи с постановкой на учёт в другом месте при условии, что дата следующей постановки на учёт изменена на более раннюю при помощи сообщения </w:t>
      </w:r>
      <w:bookmarkEnd w:id="1091"/>
      <w:r w:rsidRPr="00B46196">
        <w:t>о событии А08 с причинойП14 «Исправление постановки на учёт». Вариант соответствует случаю, когда в результате устранения расхождений, выявленных в результате сверки данных, хранящихся в РС ЕРЗ и ЦС ЕРЗ, территория послала сообщение об исправлении даты постановки застрахованного лица на учёт (сообщение о событии А08 с причинойП14 «Исправление постановки на учёт»).</w:t>
      </w:r>
    </w:p>
    <w:p w:rsidR="003B730C" w:rsidRPr="00B46196" w:rsidRDefault="003B730C" w:rsidP="003B730C">
      <w:r w:rsidRPr="00B46196">
        <w:t>Для снятия с учёта лица, подлежащего снятию с учёта в соответствии с п.2, следует послать сообщение о событии А08 с при</w:t>
      </w:r>
      <w:bookmarkStart w:id="1092" w:name="_Toc309762997"/>
      <w:bookmarkStart w:id="1093" w:name="_Toc324521365"/>
      <w:r w:rsidRPr="00B46196">
        <w:t>чиной события П02 «Снятие с учёта». Для уменьшения</w:t>
      </w:r>
      <w:bookmarkStart w:id="1094" w:name="_Toc266314587"/>
      <w:bookmarkStart w:id="1095" w:name="_Toc270674590"/>
      <w:bookmarkEnd w:id="1092"/>
      <w:bookmarkEnd w:id="1093"/>
      <w:r w:rsidRPr="00B46196">
        <w:t xml:space="preserve"> срока состояния на учёте в связи с исправлением даты постановки на учёт в следующей страховой прина</w:t>
      </w:r>
      <w:bookmarkStart w:id="1096" w:name="_Toc273030522"/>
      <w:bookmarkStart w:id="1097" w:name="_Toc273742494"/>
      <w:bookmarkStart w:id="1098" w:name="_Toc274224644"/>
      <w:bookmarkStart w:id="1099" w:name="_Toc275186455"/>
      <w:bookmarkStart w:id="1100" w:name="_Toc280109012"/>
      <w:r w:rsidRPr="00B46196">
        <w:t>длежности (п.2), следует послать сообщение о событии А08 с причиной события П15 «Исправление снятия с учёта», указав дату постановки на учёт и новую дату снятия с учёта.</w:t>
      </w:r>
    </w:p>
    <w:p w:rsidR="003B730C" w:rsidRPr="00B46196" w:rsidRDefault="003B730C" w:rsidP="003B730C"/>
    <w:p w:rsidR="003B730C" w:rsidRPr="00B46196" w:rsidRDefault="003B730C" w:rsidP="00865FFC">
      <w:pPr>
        <w:pStyle w:val="43"/>
        <w:keepNext/>
        <w:numPr>
          <w:ilvl w:val="3"/>
          <w:numId w:val="123"/>
        </w:numPr>
        <w:spacing w:before="0" w:beforeAutospacing="0" w:after="0" w:line="240" w:lineRule="auto"/>
        <w:outlineLvl w:val="9"/>
      </w:pPr>
      <w:r w:rsidRPr="00B46196">
        <w:t>Сегмент PID – «Идентификация застрахованного лица»</w:t>
      </w:r>
    </w:p>
    <w:p w:rsidR="003B730C" w:rsidRPr="00B46196" w:rsidRDefault="003B730C" w:rsidP="003B730C"/>
    <w:p w:rsidR="003B730C" w:rsidRPr="00B46196" w:rsidRDefault="003B730C" w:rsidP="003B730C">
      <w:r w:rsidRPr="00B46196">
        <w:t>В сегменте PID для каждого застрахованного лица указываются следующие идентификаторы:</w:t>
      </w:r>
    </w:p>
    <w:p w:rsidR="003B730C" w:rsidRPr="00B46196" w:rsidRDefault="003B730C" w:rsidP="003B730C">
      <w:pPr>
        <w:pStyle w:val="aff4"/>
        <w:numPr>
          <w:ilvl w:val="0"/>
          <w:numId w:val="12"/>
        </w:numPr>
        <w:spacing w:before="0" w:after="0" w:line="240" w:lineRule="auto"/>
      </w:pPr>
      <w:r w:rsidRPr="00B46196">
        <w:t>главный ЕНП,</w:t>
      </w:r>
    </w:p>
    <w:p w:rsidR="003B730C" w:rsidRPr="00B46196" w:rsidRDefault="003B730C" w:rsidP="003B730C">
      <w:pPr>
        <w:pStyle w:val="aff4"/>
        <w:numPr>
          <w:ilvl w:val="0"/>
          <w:numId w:val="12"/>
        </w:numPr>
        <w:spacing w:before="0" w:after="0" w:line="240" w:lineRule="auto"/>
      </w:pPr>
      <w:r w:rsidRPr="00B46196">
        <w:t>ЕНП, под которым по данным ЦС ЕРЗ ЗЛ состоит на учёте на территории запроса (и подлежит снятию с учёта).</w:t>
      </w:r>
    </w:p>
    <w:p w:rsidR="003B730C" w:rsidRPr="00B46196" w:rsidRDefault="003B730C" w:rsidP="003B730C">
      <w:r w:rsidRPr="00B46196">
        <w:t>Если ЕНП, возвращённые в ответ на запрос, отличаются друг от друга, то это означает, что в ЦС ЕРЗ обнаружены дубликаты записей данного застрахованного лица, которые объединены в соответствии с принятым реглам</w:t>
      </w:r>
      <w:bookmarkEnd w:id="1094"/>
      <w:bookmarkEnd w:id="1095"/>
      <w:bookmarkEnd w:id="1096"/>
      <w:bookmarkEnd w:id="1097"/>
      <w:bookmarkEnd w:id="1098"/>
      <w:bookmarkEnd w:id="1099"/>
      <w:bookmarkEnd w:id="1100"/>
      <w:r w:rsidRPr="00B46196">
        <w:t>ентом. В результате объединения дубликатов ЕНП, указанный в ответе на запрос вторым, был выведен из употребления. Застрахованное лицо должно быть снято с учёта, и в ИС РС ЕРЗ ТФОМС запроса ему должен быть поставлен в соответствие ЕНП, возвращённый в ответе на запрос в качестве главного.</w:t>
      </w:r>
    </w:p>
    <w:p w:rsidR="003B730C" w:rsidRPr="00B46196" w:rsidRDefault="003B730C" w:rsidP="00865FFC">
      <w:pPr>
        <w:pStyle w:val="af0"/>
        <w:numPr>
          <w:ilvl w:val="1"/>
          <w:numId w:val="124"/>
        </w:numPr>
        <w:spacing w:before="0" w:beforeAutospacing="0" w:after="0"/>
        <w:ind w:left="720"/>
        <w:jc w:val="both"/>
      </w:pPr>
      <w:r w:rsidRPr="00B46196">
        <w:t>Структура сегмента PID (ответ на запрос списка лиц, подлежащих снятию с учёта)</w:t>
      </w:r>
    </w:p>
    <w:tbl>
      <w:tblPr>
        <w:tblStyle w:val="aff1"/>
        <w:tblW w:w="10550" w:type="dxa"/>
        <w:tblLook w:val="04A0"/>
      </w:tblPr>
      <w:tblGrid>
        <w:gridCol w:w="895"/>
        <w:gridCol w:w="809"/>
        <w:gridCol w:w="638"/>
        <w:gridCol w:w="1791"/>
        <w:gridCol w:w="529"/>
        <w:gridCol w:w="609"/>
        <w:gridCol w:w="638"/>
        <w:gridCol w:w="609"/>
        <w:gridCol w:w="638"/>
        <w:gridCol w:w="1770"/>
        <w:gridCol w:w="1624"/>
      </w:tblGrid>
      <w:tr w:rsidR="00B46196" w:rsidRPr="00B46196" w:rsidTr="00213819">
        <w:trPr>
          <w:cnfStyle w:val="100000000000"/>
          <w:trHeight w:val="294"/>
          <w:tblHeader/>
        </w:trPr>
        <w:tc>
          <w:tcPr>
            <w:tcW w:w="936" w:type="dxa"/>
            <w:vMerge w:val="restart"/>
            <w:hideMark/>
          </w:tcPr>
          <w:p w:rsidR="003B730C" w:rsidRPr="00B46196" w:rsidRDefault="003B730C" w:rsidP="003B730C">
            <w:pPr>
              <w:pStyle w:val="102"/>
              <w:spacing w:before="0" w:after="0"/>
              <w:jc w:val="both"/>
              <w:rPr>
                <w:b/>
              </w:rPr>
            </w:pPr>
            <w:r w:rsidRPr="00B46196">
              <w:t>XML-имя</w:t>
            </w:r>
          </w:p>
        </w:tc>
        <w:tc>
          <w:tcPr>
            <w:tcW w:w="0" w:type="auto"/>
            <w:vMerge w:val="restart"/>
            <w:hideMark/>
          </w:tcPr>
          <w:p w:rsidR="003B730C" w:rsidRPr="00B46196" w:rsidRDefault="003B730C" w:rsidP="003B730C">
            <w:pPr>
              <w:pStyle w:val="102"/>
              <w:spacing w:before="0" w:after="0"/>
              <w:jc w:val="both"/>
              <w:rPr>
                <w:b/>
              </w:rPr>
            </w:pPr>
            <w:r w:rsidRPr="00B46196">
              <w:t xml:space="preserve">Тип </w:t>
            </w:r>
            <w:r w:rsidRPr="00B46196">
              <w:br/>
              <w:t>данных</w:t>
            </w:r>
          </w:p>
        </w:tc>
        <w:tc>
          <w:tcPr>
            <w:tcW w:w="0" w:type="auto"/>
            <w:vMerge w:val="restart"/>
            <w:hideMark/>
          </w:tcPr>
          <w:p w:rsidR="003B730C" w:rsidRPr="00B46196" w:rsidRDefault="003B730C" w:rsidP="003B730C">
            <w:pPr>
              <w:pStyle w:val="102"/>
              <w:spacing w:before="0" w:after="0"/>
              <w:jc w:val="both"/>
              <w:rPr>
                <w:b/>
              </w:rPr>
            </w:pPr>
            <w:r w:rsidRPr="00B46196">
              <w:t>Обяз. поле</w:t>
            </w:r>
          </w:p>
        </w:tc>
        <w:tc>
          <w:tcPr>
            <w:tcW w:w="0" w:type="auto"/>
            <w:vMerge w:val="restart"/>
            <w:hideMark/>
          </w:tcPr>
          <w:p w:rsidR="003B730C" w:rsidRPr="00B46196" w:rsidRDefault="003B730C" w:rsidP="003B730C">
            <w:pPr>
              <w:pStyle w:val="100"/>
              <w:spacing w:before="0" w:after="0"/>
              <w:rPr>
                <w:b/>
              </w:rPr>
            </w:pPr>
            <w:r w:rsidRPr="00B46196">
              <w:t>Имя поля</w:t>
            </w:r>
          </w:p>
        </w:tc>
        <w:tc>
          <w:tcPr>
            <w:tcW w:w="0" w:type="auto"/>
            <w:vMerge w:val="restart"/>
            <w:hideMark/>
          </w:tcPr>
          <w:p w:rsidR="003B730C" w:rsidRPr="00B46196" w:rsidRDefault="003B730C" w:rsidP="003B730C">
            <w:pPr>
              <w:pStyle w:val="102"/>
              <w:spacing w:before="0" w:after="0"/>
              <w:jc w:val="both"/>
              <w:rPr>
                <w:b/>
              </w:rPr>
            </w:pPr>
            <w:r w:rsidRPr="00B46196">
              <w:t>Экз.</w:t>
            </w:r>
          </w:p>
        </w:tc>
        <w:tc>
          <w:tcPr>
            <w:tcW w:w="0" w:type="auto"/>
            <w:gridSpan w:val="2"/>
            <w:hideMark/>
          </w:tcPr>
          <w:p w:rsidR="003B730C" w:rsidRPr="00B46196" w:rsidRDefault="003B730C" w:rsidP="003B730C">
            <w:pPr>
              <w:pStyle w:val="102"/>
              <w:spacing w:before="0" w:after="0"/>
              <w:jc w:val="both"/>
              <w:rPr>
                <w:b/>
              </w:rPr>
            </w:pPr>
            <w:r w:rsidRPr="00B46196">
              <w:t>Компонент</w:t>
            </w:r>
          </w:p>
        </w:tc>
        <w:tc>
          <w:tcPr>
            <w:tcW w:w="0" w:type="auto"/>
            <w:gridSpan w:val="2"/>
          </w:tcPr>
          <w:p w:rsidR="003B730C" w:rsidRPr="00B46196" w:rsidRDefault="003B730C" w:rsidP="003B730C">
            <w:pPr>
              <w:pStyle w:val="102"/>
              <w:spacing w:before="0" w:after="0"/>
              <w:jc w:val="both"/>
              <w:rPr>
                <w:b/>
              </w:rPr>
            </w:pPr>
            <w:r w:rsidRPr="00B46196">
              <w:t>Субкомп.</w:t>
            </w:r>
          </w:p>
        </w:tc>
        <w:tc>
          <w:tcPr>
            <w:tcW w:w="0" w:type="auto"/>
            <w:vMerge w:val="restart"/>
          </w:tcPr>
          <w:p w:rsidR="003B730C" w:rsidRPr="00B46196" w:rsidRDefault="003B730C" w:rsidP="003B730C">
            <w:pPr>
              <w:pStyle w:val="102"/>
              <w:spacing w:before="0" w:after="0"/>
              <w:jc w:val="both"/>
              <w:rPr>
                <w:b/>
              </w:rPr>
            </w:pPr>
            <w:r w:rsidRPr="00B46196">
              <w:t>Константа</w:t>
            </w:r>
          </w:p>
        </w:tc>
        <w:tc>
          <w:tcPr>
            <w:tcW w:w="0" w:type="auto"/>
            <w:vMerge w:val="restart"/>
            <w:hideMark/>
          </w:tcPr>
          <w:p w:rsidR="003B730C" w:rsidRPr="00B46196" w:rsidRDefault="003B730C" w:rsidP="003B730C">
            <w:pPr>
              <w:pStyle w:val="100"/>
              <w:spacing w:before="0" w:after="0"/>
              <w:rPr>
                <w:b/>
              </w:rPr>
            </w:pPr>
            <w:r w:rsidRPr="00B46196">
              <w:t>Указания по заполнению</w:t>
            </w:r>
          </w:p>
        </w:tc>
      </w:tr>
      <w:tr w:rsidR="00B46196" w:rsidRPr="00B46196" w:rsidTr="00213819">
        <w:trPr>
          <w:cnfStyle w:val="100000000000"/>
          <w:trHeight w:val="36"/>
          <w:tblHeader/>
        </w:trPr>
        <w:tc>
          <w:tcPr>
            <w:tcW w:w="936" w:type="dxa"/>
            <w:vMerge/>
          </w:tcPr>
          <w:p w:rsidR="003B730C" w:rsidRPr="00B46196" w:rsidRDefault="003B730C" w:rsidP="003B730C">
            <w:pPr>
              <w:pStyle w:val="102"/>
              <w:spacing w:before="0" w:after="0"/>
              <w:jc w:val="both"/>
              <w:rPr>
                <w:b/>
              </w:rPr>
            </w:pPr>
          </w:p>
        </w:tc>
        <w:tc>
          <w:tcPr>
            <w:tcW w:w="0" w:type="auto"/>
            <w:vMerge/>
          </w:tcPr>
          <w:p w:rsidR="003B730C" w:rsidRPr="00B46196" w:rsidRDefault="003B730C" w:rsidP="003B730C">
            <w:pPr>
              <w:pStyle w:val="102"/>
              <w:spacing w:before="0" w:after="0"/>
              <w:jc w:val="both"/>
              <w:rPr>
                <w:b/>
              </w:rPr>
            </w:pPr>
          </w:p>
        </w:tc>
        <w:tc>
          <w:tcPr>
            <w:tcW w:w="0" w:type="auto"/>
            <w:vMerge/>
          </w:tcPr>
          <w:p w:rsidR="003B730C" w:rsidRPr="00B46196" w:rsidRDefault="003B730C" w:rsidP="003B730C">
            <w:pPr>
              <w:pStyle w:val="102"/>
              <w:spacing w:before="0" w:after="0"/>
              <w:jc w:val="both"/>
              <w:rPr>
                <w:b/>
              </w:rPr>
            </w:pPr>
          </w:p>
        </w:tc>
        <w:tc>
          <w:tcPr>
            <w:tcW w:w="0" w:type="auto"/>
            <w:vMerge/>
          </w:tcPr>
          <w:p w:rsidR="003B730C" w:rsidRPr="00B46196" w:rsidRDefault="003B730C" w:rsidP="003B730C">
            <w:pPr>
              <w:pStyle w:val="100"/>
              <w:spacing w:before="0" w:after="0"/>
              <w:rPr>
                <w:b/>
              </w:rPr>
            </w:pPr>
          </w:p>
        </w:tc>
        <w:tc>
          <w:tcPr>
            <w:tcW w:w="0" w:type="auto"/>
            <w:vMerge/>
          </w:tcPr>
          <w:p w:rsidR="003B730C" w:rsidRPr="00B46196" w:rsidRDefault="003B730C" w:rsidP="003B730C">
            <w:pPr>
              <w:pStyle w:val="102"/>
              <w:spacing w:before="0" w:after="0"/>
              <w:jc w:val="both"/>
              <w:rPr>
                <w:b/>
              </w:rPr>
            </w:pPr>
          </w:p>
        </w:tc>
        <w:tc>
          <w:tcPr>
            <w:tcW w:w="0" w:type="auto"/>
          </w:tcPr>
          <w:p w:rsidR="003B730C" w:rsidRPr="00B46196" w:rsidRDefault="003B730C" w:rsidP="003B730C">
            <w:pPr>
              <w:pStyle w:val="102"/>
              <w:spacing w:before="0" w:after="0"/>
              <w:jc w:val="both"/>
              <w:rPr>
                <w:b/>
              </w:rPr>
            </w:pPr>
            <w:r w:rsidRPr="00B46196">
              <w:t>Имя</w:t>
            </w:r>
          </w:p>
        </w:tc>
        <w:tc>
          <w:tcPr>
            <w:tcW w:w="0" w:type="auto"/>
          </w:tcPr>
          <w:p w:rsidR="003B730C" w:rsidRPr="00B46196" w:rsidRDefault="003B730C" w:rsidP="003B730C">
            <w:pPr>
              <w:pStyle w:val="102"/>
              <w:spacing w:before="0" w:after="0"/>
              <w:jc w:val="both"/>
              <w:rPr>
                <w:b/>
              </w:rPr>
            </w:pPr>
            <w:r w:rsidRPr="00B46196">
              <w:t>Обяз.</w:t>
            </w:r>
          </w:p>
        </w:tc>
        <w:tc>
          <w:tcPr>
            <w:tcW w:w="0" w:type="auto"/>
          </w:tcPr>
          <w:p w:rsidR="003B730C" w:rsidRPr="00B46196" w:rsidRDefault="003B730C" w:rsidP="003B730C">
            <w:pPr>
              <w:pStyle w:val="102"/>
              <w:spacing w:before="0" w:after="0"/>
              <w:jc w:val="both"/>
              <w:rPr>
                <w:b/>
              </w:rPr>
            </w:pPr>
            <w:r w:rsidRPr="00B46196">
              <w:t>Имя</w:t>
            </w:r>
          </w:p>
        </w:tc>
        <w:tc>
          <w:tcPr>
            <w:tcW w:w="0" w:type="auto"/>
          </w:tcPr>
          <w:p w:rsidR="003B730C" w:rsidRPr="00B46196" w:rsidRDefault="003B730C" w:rsidP="003B730C">
            <w:pPr>
              <w:pStyle w:val="102"/>
              <w:spacing w:before="0" w:after="0"/>
              <w:jc w:val="both"/>
              <w:rPr>
                <w:b/>
              </w:rPr>
            </w:pPr>
            <w:r w:rsidRPr="00B46196">
              <w:t>Обяз.</w:t>
            </w:r>
          </w:p>
        </w:tc>
        <w:tc>
          <w:tcPr>
            <w:tcW w:w="0" w:type="auto"/>
            <w:vMerge/>
          </w:tcPr>
          <w:p w:rsidR="003B730C" w:rsidRPr="00B46196" w:rsidRDefault="003B730C" w:rsidP="003B730C">
            <w:pPr>
              <w:pStyle w:val="102"/>
              <w:spacing w:before="0" w:after="0"/>
              <w:jc w:val="both"/>
              <w:rPr>
                <w:b/>
              </w:rPr>
            </w:pPr>
          </w:p>
        </w:tc>
        <w:tc>
          <w:tcPr>
            <w:tcW w:w="0" w:type="auto"/>
            <w:vMerge/>
          </w:tcPr>
          <w:p w:rsidR="003B730C" w:rsidRPr="00B46196" w:rsidRDefault="003B730C" w:rsidP="003B730C">
            <w:pPr>
              <w:pStyle w:val="100"/>
              <w:spacing w:before="0" w:after="0"/>
              <w:rPr>
                <w:b/>
              </w:rPr>
            </w:pPr>
          </w:p>
        </w:tc>
      </w:tr>
      <w:tr w:rsidR="00B46196" w:rsidRPr="00B46196" w:rsidTr="00213819">
        <w:trPr>
          <w:trHeight w:val="311"/>
        </w:trPr>
        <w:tc>
          <w:tcPr>
            <w:tcW w:w="936" w:type="dxa"/>
            <w:vMerge w:val="restart"/>
            <w:hideMark/>
          </w:tcPr>
          <w:p w:rsidR="003B730C" w:rsidRPr="00B46196" w:rsidRDefault="003B730C" w:rsidP="003B730C">
            <w:pPr>
              <w:pStyle w:val="102"/>
              <w:spacing w:before="0" w:after="0"/>
              <w:jc w:val="both"/>
              <w:rPr>
                <w:rStyle w:val="affff6"/>
                <w:b w:val="0"/>
              </w:rPr>
            </w:pPr>
            <w:r w:rsidRPr="00B46196">
              <w:rPr>
                <w:rStyle w:val="affff6"/>
              </w:rPr>
              <w:t>PID.3</w:t>
            </w:r>
          </w:p>
        </w:tc>
        <w:tc>
          <w:tcPr>
            <w:tcW w:w="0" w:type="auto"/>
            <w:vMerge w:val="restart"/>
            <w:hideMark/>
          </w:tcPr>
          <w:p w:rsidR="003B730C" w:rsidRPr="00B46196" w:rsidRDefault="003B730C" w:rsidP="003B730C">
            <w:pPr>
              <w:pStyle w:val="102"/>
              <w:spacing w:before="0" w:after="0"/>
              <w:jc w:val="both"/>
              <w:rPr>
                <w:rStyle w:val="affff6"/>
                <w:b w:val="0"/>
              </w:rPr>
            </w:pPr>
            <w:r w:rsidRPr="00B46196">
              <w:rPr>
                <w:rStyle w:val="affff6"/>
              </w:rPr>
              <w:t>CX</w:t>
            </w:r>
          </w:p>
        </w:tc>
        <w:tc>
          <w:tcPr>
            <w:tcW w:w="0" w:type="auto"/>
            <w:vMerge w:val="restart"/>
            <w:hideMark/>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vMerge w:val="restart"/>
            <w:hideMark/>
          </w:tcPr>
          <w:p w:rsidR="003B730C" w:rsidRPr="00B46196" w:rsidRDefault="003B730C" w:rsidP="003B730C">
            <w:pPr>
              <w:pStyle w:val="100"/>
              <w:spacing w:before="0" w:after="0"/>
              <w:rPr>
                <w:rStyle w:val="affff6"/>
                <w:b w:val="0"/>
              </w:rPr>
            </w:pPr>
            <w:r w:rsidRPr="00B46196">
              <w:rPr>
                <w:rStyle w:val="affff6"/>
              </w:rPr>
              <w:t>Список идентификаторов застрахованного лица</w:t>
            </w:r>
          </w:p>
        </w:tc>
        <w:tc>
          <w:tcPr>
            <w:tcW w:w="0" w:type="auto"/>
            <w:vMerge w:val="restart"/>
            <w:hideMark/>
          </w:tcPr>
          <w:p w:rsidR="003B730C" w:rsidRPr="00B46196" w:rsidRDefault="003B730C" w:rsidP="003B730C">
            <w:pPr>
              <w:pStyle w:val="102"/>
              <w:spacing w:before="0" w:after="0"/>
              <w:jc w:val="both"/>
              <w:rPr>
                <w:rStyle w:val="affff6"/>
                <w:b w:val="0"/>
              </w:rPr>
            </w:pPr>
            <w:r w:rsidRPr="00B46196">
              <w:rPr>
                <w:rStyle w:val="affff6"/>
              </w:rPr>
              <w:t>1</w:t>
            </w:r>
          </w:p>
        </w:tc>
        <w:tc>
          <w:tcPr>
            <w:tcW w:w="0" w:type="auto"/>
            <w:gridSpan w:val="6"/>
          </w:tcPr>
          <w:p w:rsidR="003B730C" w:rsidRPr="00B46196" w:rsidRDefault="003B730C" w:rsidP="003B730C">
            <w:pPr>
              <w:pStyle w:val="100"/>
              <w:spacing w:before="0" w:after="0"/>
            </w:pPr>
            <w:r w:rsidRPr="00B46196">
              <w:t>Главный ЕНП застрахованного лица.</w:t>
            </w:r>
          </w:p>
        </w:tc>
      </w:tr>
      <w:tr w:rsidR="00B46196" w:rsidRPr="00B46196" w:rsidTr="00213819">
        <w:trPr>
          <w:trHeight w:val="311"/>
        </w:trPr>
        <w:tc>
          <w:tcPr>
            <w:tcW w:w="936" w:type="dxa"/>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0"/>
              <w:spacing w:before="0" w:after="0"/>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r w:rsidRPr="00B46196">
              <w:rPr>
                <w:rStyle w:val="affff6"/>
              </w:rPr>
              <w:t>CX.1</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0"/>
              <w:spacing w:before="0" w:after="0"/>
            </w:pPr>
          </w:p>
        </w:tc>
      </w:tr>
      <w:tr w:rsidR="00B46196" w:rsidRPr="00B46196" w:rsidTr="00213819">
        <w:trPr>
          <w:trHeight w:val="311"/>
        </w:trPr>
        <w:tc>
          <w:tcPr>
            <w:tcW w:w="936" w:type="dxa"/>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0"/>
              <w:spacing w:before="0" w:after="0"/>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r w:rsidRPr="00B46196">
              <w:rPr>
                <w:rStyle w:val="affff6"/>
              </w:rPr>
              <w:t>CX.5</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r w:rsidRPr="00B46196">
              <w:rPr>
                <w:rStyle w:val="affff6"/>
              </w:rPr>
              <w:t>NI</w:t>
            </w:r>
          </w:p>
        </w:tc>
        <w:tc>
          <w:tcPr>
            <w:tcW w:w="0" w:type="auto"/>
          </w:tcPr>
          <w:p w:rsidR="003B730C" w:rsidRPr="00B46196" w:rsidRDefault="003B730C" w:rsidP="003B730C">
            <w:pPr>
              <w:pStyle w:val="100"/>
              <w:spacing w:before="0" w:after="0"/>
            </w:pPr>
            <w:r w:rsidRPr="00B46196">
              <w:t>Признак ЕНП.</w:t>
            </w:r>
          </w:p>
        </w:tc>
      </w:tr>
      <w:tr w:rsidR="00B46196" w:rsidRPr="00B46196" w:rsidTr="00213819">
        <w:trPr>
          <w:trHeight w:val="311"/>
        </w:trPr>
        <w:tc>
          <w:tcPr>
            <w:tcW w:w="936" w:type="dxa"/>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0"/>
              <w:spacing w:before="0" w:after="0"/>
              <w:rPr>
                <w:rStyle w:val="affff6"/>
                <w:b w:val="0"/>
              </w:rPr>
            </w:pPr>
          </w:p>
        </w:tc>
        <w:tc>
          <w:tcPr>
            <w:tcW w:w="0" w:type="auto"/>
            <w:vMerge w:val="restart"/>
          </w:tcPr>
          <w:p w:rsidR="003B730C" w:rsidRPr="00B46196" w:rsidRDefault="003B730C" w:rsidP="003B730C">
            <w:pPr>
              <w:pStyle w:val="102"/>
              <w:spacing w:before="0" w:after="0"/>
              <w:jc w:val="both"/>
              <w:rPr>
                <w:rStyle w:val="affff6"/>
                <w:b w:val="0"/>
              </w:rPr>
            </w:pPr>
            <w:r w:rsidRPr="00B46196">
              <w:rPr>
                <w:rStyle w:val="affff6"/>
              </w:rPr>
              <w:t>2</w:t>
            </w:r>
          </w:p>
        </w:tc>
        <w:tc>
          <w:tcPr>
            <w:tcW w:w="0" w:type="auto"/>
            <w:gridSpan w:val="6"/>
          </w:tcPr>
          <w:p w:rsidR="003B730C" w:rsidRPr="00B46196" w:rsidRDefault="003B730C" w:rsidP="003B730C">
            <w:pPr>
              <w:pStyle w:val="100"/>
              <w:spacing w:before="0" w:after="0"/>
            </w:pPr>
            <w:r w:rsidRPr="00B46196">
              <w:t>ЕНП застрахованного лица, под которым оно состоит на учёте на территории запроса.</w:t>
            </w:r>
          </w:p>
        </w:tc>
      </w:tr>
      <w:tr w:rsidR="00B46196" w:rsidRPr="00B46196" w:rsidTr="00213819">
        <w:trPr>
          <w:trHeight w:val="311"/>
        </w:trPr>
        <w:tc>
          <w:tcPr>
            <w:tcW w:w="936" w:type="dxa"/>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0"/>
              <w:spacing w:before="0" w:after="0"/>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r w:rsidRPr="00B46196">
              <w:rPr>
                <w:rStyle w:val="affff6"/>
              </w:rPr>
              <w:t>CX.1</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0"/>
              <w:spacing w:before="0" w:after="0"/>
            </w:pPr>
            <w:r w:rsidRPr="00B46196">
              <w:t>Значение ЕНП.</w:t>
            </w:r>
          </w:p>
        </w:tc>
      </w:tr>
      <w:tr w:rsidR="00B46196" w:rsidRPr="00B46196" w:rsidTr="00213819">
        <w:trPr>
          <w:trHeight w:val="85"/>
        </w:trPr>
        <w:tc>
          <w:tcPr>
            <w:tcW w:w="936" w:type="dxa"/>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0"/>
              <w:spacing w:before="0" w:after="0"/>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r w:rsidRPr="00B46196">
              <w:t>CX.4</w:t>
            </w:r>
          </w:p>
        </w:tc>
        <w:tc>
          <w:tcPr>
            <w:tcW w:w="0" w:type="auto"/>
          </w:tcPr>
          <w:p w:rsidR="003B730C" w:rsidRPr="00B46196" w:rsidRDefault="003B730C" w:rsidP="003B730C">
            <w:pPr>
              <w:pStyle w:val="102"/>
              <w:spacing w:before="0" w:after="0"/>
              <w:jc w:val="both"/>
              <w:rPr>
                <w:rStyle w:val="affff6"/>
                <w:b w:val="0"/>
              </w:rPr>
            </w:pPr>
            <w:r w:rsidRPr="00B46196">
              <w:t>Да</w:t>
            </w:r>
          </w:p>
        </w:tc>
        <w:tc>
          <w:tcPr>
            <w:tcW w:w="0" w:type="auto"/>
            <w:gridSpan w:val="4"/>
          </w:tcPr>
          <w:p w:rsidR="003B730C" w:rsidRPr="00B46196" w:rsidRDefault="003B730C" w:rsidP="003B730C">
            <w:pPr>
              <w:pStyle w:val="100"/>
              <w:spacing w:before="0" w:after="0"/>
            </w:pPr>
            <w:r w:rsidRPr="00B46196">
              <w:t>Код ТФОМС территории запроса</w:t>
            </w:r>
          </w:p>
        </w:tc>
      </w:tr>
      <w:tr w:rsidR="00B46196" w:rsidRPr="00B46196" w:rsidTr="00213819">
        <w:trPr>
          <w:trHeight w:val="85"/>
        </w:trPr>
        <w:tc>
          <w:tcPr>
            <w:tcW w:w="936" w:type="dxa"/>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0"/>
              <w:spacing w:before="0" w:after="0"/>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r w:rsidRPr="00B46196">
              <w:t>НD.1</w:t>
            </w:r>
          </w:p>
        </w:tc>
        <w:tc>
          <w:tcPr>
            <w:tcW w:w="0" w:type="auto"/>
          </w:tcPr>
          <w:p w:rsidR="003B730C" w:rsidRPr="00B46196" w:rsidRDefault="003B730C" w:rsidP="003B730C">
            <w:pPr>
              <w:pStyle w:val="102"/>
              <w:spacing w:before="0" w:after="0"/>
              <w:jc w:val="both"/>
              <w:rPr>
                <w:rStyle w:val="affff6"/>
                <w:b w:val="0"/>
              </w:rPr>
            </w:pPr>
            <w:r w:rsidRPr="00B46196">
              <w:t>Да</w:t>
            </w: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0"/>
              <w:spacing w:before="0" w:after="0"/>
            </w:pPr>
            <w:r w:rsidRPr="00B46196">
              <w:t xml:space="preserve">Пятизначный идентификатор ТФОМС </w:t>
            </w:r>
          </w:p>
        </w:tc>
      </w:tr>
      <w:tr w:rsidR="00B46196" w:rsidRPr="00B46196" w:rsidTr="00213819">
        <w:trPr>
          <w:trHeight w:val="85"/>
        </w:trPr>
        <w:tc>
          <w:tcPr>
            <w:tcW w:w="936" w:type="dxa"/>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0"/>
              <w:spacing w:before="0" w:after="0"/>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r w:rsidRPr="00B46196">
              <w:t xml:space="preserve">НD.2 </w:t>
            </w:r>
          </w:p>
        </w:tc>
        <w:tc>
          <w:tcPr>
            <w:tcW w:w="0" w:type="auto"/>
          </w:tcPr>
          <w:p w:rsidR="003B730C" w:rsidRPr="00B46196" w:rsidRDefault="003B730C" w:rsidP="003B730C">
            <w:pPr>
              <w:pStyle w:val="102"/>
              <w:spacing w:before="0" w:after="0"/>
              <w:jc w:val="both"/>
              <w:rPr>
                <w:rStyle w:val="affff6"/>
                <w:b w:val="0"/>
              </w:rPr>
            </w:pPr>
            <w:r w:rsidRPr="00B46196">
              <w:t xml:space="preserve">Да </w:t>
            </w:r>
          </w:p>
        </w:tc>
        <w:tc>
          <w:tcPr>
            <w:tcW w:w="0" w:type="auto"/>
          </w:tcPr>
          <w:p w:rsidR="003B730C" w:rsidRPr="00B46196" w:rsidRDefault="003B730C" w:rsidP="003B730C">
            <w:pPr>
              <w:pStyle w:val="102"/>
              <w:spacing w:before="0" w:after="0"/>
              <w:jc w:val="both"/>
              <w:rPr>
                <w:rStyle w:val="affff6"/>
                <w:b w:val="0"/>
              </w:rPr>
            </w:pPr>
            <w:r w:rsidRPr="00B46196">
              <w:t xml:space="preserve">1.2.643.2.40.3.3.1.0 </w:t>
            </w:r>
          </w:p>
        </w:tc>
        <w:tc>
          <w:tcPr>
            <w:tcW w:w="0" w:type="auto"/>
          </w:tcPr>
          <w:p w:rsidR="003B730C" w:rsidRPr="00B46196" w:rsidRDefault="003B730C" w:rsidP="003B730C">
            <w:pPr>
              <w:pStyle w:val="100"/>
              <w:spacing w:before="0" w:after="0"/>
            </w:pPr>
            <w:r w:rsidRPr="00B46196">
              <w:t xml:space="preserve">ОИД кода ТФОМС. </w:t>
            </w:r>
          </w:p>
        </w:tc>
      </w:tr>
      <w:tr w:rsidR="00B46196" w:rsidRPr="00B46196" w:rsidTr="00213819">
        <w:trPr>
          <w:trHeight w:val="85"/>
        </w:trPr>
        <w:tc>
          <w:tcPr>
            <w:tcW w:w="936" w:type="dxa"/>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0"/>
              <w:spacing w:before="0" w:after="0"/>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r w:rsidRPr="00B46196">
              <w:t xml:space="preserve">НD.3 </w:t>
            </w:r>
          </w:p>
        </w:tc>
        <w:tc>
          <w:tcPr>
            <w:tcW w:w="0" w:type="auto"/>
          </w:tcPr>
          <w:p w:rsidR="003B730C" w:rsidRPr="00B46196" w:rsidRDefault="003B730C" w:rsidP="003B730C">
            <w:pPr>
              <w:pStyle w:val="102"/>
              <w:spacing w:before="0" w:after="0"/>
              <w:jc w:val="both"/>
              <w:rPr>
                <w:rStyle w:val="affff6"/>
                <w:b w:val="0"/>
              </w:rPr>
            </w:pPr>
            <w:r w:rsidRPr="00B46196">
              <w:t>Нет</w:t>
            </w:r>
          </w:p>
        </w:tc>
        <w:tc>
          <w:tcPr>
            <w:tcW w:w="0" w:type="auto"/>
          </w:tcPr>
          <w:p w:rsidR="003B730C" w:rsidRPr="00B46196" w:rsidRDefault="003B730C" w:rsidP="003B730C">
            <w:pPr>
              <w:pStyle w:val="102"/>
              <w:spacing w:before="0" w:after="0"/>
              <w:jc w:val="both"/>
              <w:rPr>
                <w:rStyle w:val="affff6"/>
                <w:b w:val="0"/>
              </w:rPr>
            </w:pPr>
            <w:r w:rsidRPr="00B46196">
              <w:t>ISO</w:t>
            </w:r>
          </w:p>
        </w:tc>
        <w:tc>
          <w:tcPr>
            <w:tcW w:w="0" w:type="auto"/>
          </w:tcPr>
          <w:p w:rsidR="003B730C" w:rsidRPr="00B46196" w:rsidRDefault="003B730C" w:rsidP="003B730C">
            <w:pPr>
              <w:pStyle w:val="100"/>
              <w:spacing w:before="0" w:after="0"/>
            </w:pPr>
          </w:p>
        </w:tc>
      </w:tr>
      <w:tr w:rsidR="00B46196" w:rsidRPr="00B46196" w:rsidTr="00213819">
        <w:trPr>
          <w:trHeight w:val="85"/>
        </w:trPr>
        <w:tc>
          <w:tcPr>
            <w:tcW w:w="936" w:type="dxa"/>
            <w:vMerge/>
            <w:hideMark/>
          </w:tcPr>
          <w:p w:rsidR="003B730C" w:rsidRPr="00B46196" w:rsidRDefault="003B730C" w:rsidP="003B730C">
            <w:pPr>
              <w:pStyle w:val="102"/>
              <w:spacing w:before="0" w:after="0"/>
              <w:jc w:val="both"/>
              <w:rPr>
                <w:rStyle w:val="affff6"/>
                <w:b w:val="0"/>
              </w:rPr>
            </w:pPr>
          </w:p>
        </w:tc>
        <w:tc>
          <w:tcPr>
            <w:tcW w:w="0" w:type="auto"/>
            <w:vMerge/>
            <w:hideMark/>
          </w:tcPr>
          <w:p w:rsidR="003B730C" w:rsidRPr="00B46196" w:rsidRDefault="003B730C" w:rsidP="003B730C">
            <w:pPr>
              <w:pStyle w:val="102"/>
              <w:spacing w:before="0" w:after="0"/>
              <w:jc w:val="both"/>
              <w:rPr>
                <w:rStyle w:val="affff6"/>
                <w:b w:val="0"/>
              </w:rPr>
            </w:pPr>
          </w:p>
        </w:tc>
        <w:tc>
          <w:tcPr>
            <w:tcW w:w="0" w:type="auto"/>
            <w:vMerge/>
            <w:hideMark/>
          </w:tcPr>
          <w:p w:rsidR="003B730C" w:rsidRPr="00B46196" w:rsidRDefault="003B730C" w:rsidP="003B730C">
            <w:pPr>
              <w:pStyle w:val="102"/>
              <w:spacing w:before="0" w:after="0"/>
              <w:jc w:val="both"/>
              <w:rPr>
                <w:rStyle w:val="affff6"/>
                <w:b w:val="0"/>
              </w:rPr>
            </w:pPr>
          </w:p>
        </w:tc>
        <w:tc>
          <w:tcPr>
            <w:tcW w:w="0" w:type="auto"/>
            <w:vMerge/>
            <w:hideMark/>
          </w:tcPr>
          <w:p w:rsidR="003B730C" w:rsidRPr="00B46196" w:rsidRDefault="003B730C" w:rsidP="003B730C">
            <w:pPr>
              <w:pStyle w:val="100"/>
              <w:spacing w:before="0" w:after="0"/>
              <w:rPr>
                <w:rStyle w:val="affff6"/>
                <w:b w:val="0"/>
              </w:rPr>
            </w:pPr>
          </w:p>
        </w:tc>
        <w:tc>
          <w:tcPr>
            <w:tcW w:w="0" w:type="auto"/>
            <w:vMerge/>
            <w:hideMark/>
          </w:tcPr>
          <w:p w:rsidR="003B730C" w:rsidRPr="00B46196" w:rsidRDefault="003B730C" w:rsidP="003B730C">
            <w:pPr>
              <w:pStyle w:val="102"/>
              <w:spacing w:before="0" w:after="0"/>
              <w:jc w:val="both"/>
              <w:rPr>
                <w:rStyle w:val="affff6"/>
                <w:b w:val="0"/>
              </w:rPr>
            </w:pP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CX.5</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r w:rsidRPr="00B46196">
              <w:rPr>
                <w:rStyle w:val="affff6"/>
              </w:rPr>
              <w:t>NI</w:t>
            </w:r>
          </w:p>
        </w:tc>
        <w:tc>
          <w:tcPr>
            <w:tcW w:w="0" w:type="auto"/>
            <w:hideMark/>
          </w:tcPr>
          <w:p w:rsidR="003B730C" w:rsidRPr="00B46196" w:rsidRDefault="003B730C" w:rsidP="003B730C">
            <w:pPr>
              <w:pStyle w:val="100"/>
              <w:spacing w:before="0" w:after="0"/>
            </w:pPr>
            <w:r w:rsidRPr="00B46196">
              <w:t>Признак ЕНП.</w:t>
            </w:r>
          </w:p>
        </w:tc>
      </w:tr>
      <w:tr w:rsidR="00B46196" w:rsidRPr="00B46196" w:rsidTr="00213819">
        <w:trPr>
          <w:trHeight w:val="85"/>
        </w:trPr>
        <w:tc>
          <w:tcPr>
            <w:tcW w:w="936" w:type="dxa"/>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0"/>
              <w:spacing w:before="0" w:after="0"/>
              <w:rPr>
                <w:rStyle w:val="affff6"/>
                <w:b w:val="0"/>
              </w:rPr>
            </w:pPr>
          </w:p>
        </w:tc>
        <w:tc>
          <w:tcPr>
            <w:tcW w:w="0" w:type="auto"/>
            <w:vMerge w:val="restart"/>
          </w:tcPr>
          <w:p w:rsidR="003B730C" w:rsidRPr="00B46196" w:rsidRDefault="003B730C" w:rsidP="003B730C">
            <w:pPr>
              <w:pStyle w:val="102"/>
              <w:spacing w:before="0" w:after="0"/>
              <w:jc w:val="both"/>
              <w:rPr>
                <w:rStyle w:val="affff6"/>
                <w:b w:val="0"/>
              </w:rPr>
            </w:pPr>
            <w:r w:rsidRPr="00B46196">
              <w:t>3</w:t>
            </w:r>
          </w:p>
        </w:tc>
        <w:tc>
          <w:tcPr>
            <w:tcW w:w="0" w:type="auto"/>
            <w:gridSpan w:val="6"/>
          </w:tcPr>
          <w:p w:rsidR="003B730C" w:rsidRPr="00B46196" w:rsidRDefault="003B730C" w:rsidP="003B730C">
            <w:pPr>
              <w:pStyle w:val="100"/>
              <w:spacing w:before="0" w:after="0"/>
            </w:pPr>
            <w:r w:rsidRPr="00B46196">
              <w:t>ЕНП застрахованного лица, которой указал ТФОМС, на территории которого произошло событие</w:t>
            </w:r>
          </w:p>
        </w:tc>
      </w:tr>
      <w:tr w:rsidR="00B46196" w:rsidRPr="00B46196" w:rsidTr="00213819">
        <w:trPr>
          <w:trHeight w:val="85"/>
        </w:trPr>
        <w:tc>
          <w:tcPr>
            <w:tcW w:w="936" w:type="dxa"/>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0"/>
              <w:spacing w:before="0" w:after="0"/>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r w:rsidRPr="00B46196">
              <w:t>CX.1</w:t>
            </w:r>
          </w:p>
        </w:tc>
        <w:tc>
          <w:tcPr>
            <w:tcW w:w="0" w:type="auto"/>
          </w:tcPr>
          <w:p w:rsidR="003B730C" w:rsidRPr="00B46196" w:rsidRDefault="003B730C" w:rsidP="003B730C">
            <w:pPr>
              <w:pStyle w:val="102"/>
              <w:spacing w:before="0" w:after="0"/>
              <w:jc w:val="both"/>
              <w:rPr>
                <w:rStyle w:val="affff6"/>
                <w:b w:val="0"/>
              </w:rPr>
            </w:pPr>
            <w:r w:rsidRPr="00B46196">
              <w:t>Да</w:t>
            </w: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0"/>
              <w:spacing w:before="0" w:after="0"/>
            </w:pPr>
            <w:r w:rsidRPr="00B46196">
              <w:t>Значение идентификатора: ЕНП (16 цифр)</w:t>
            </w:r>
          </w:p>
        </w:tc>
      </w:tr>
      <w:tr w:rsidR="00B46196" w:rsidRPr="00B46196" w:rsidTr="00213819">
        <w:trPr>
          <w:trHeight w:val="85"/>
        </w:trPr>
        <w:tc>
          <w:tcPr>
            <w:tcW w:w="936" w:type="dxa"/>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0"/>
              <w:spacing w:before="0" w:after="0"/>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r w:rsidRPr="00B46196">
              <w:t>CX.4</w:t>
            </w:r>
          </w:p>
        </w:tc>
        <w:tc>
          <w:tcPr>
            <w:tcW w:w="0" w:type="auto"/>
          </w:tcPr>
          <w:p w:rsidR="003B730C" w:rsidRPr="00B46196" w:rsidRDefault="003B730C" w:rsidP="003B730C">
            <w:pPr>
              <w:pStyle w:val="102"/>
              <w:spacing w:before="0" w:after="0"/>
              <w:jc w:val="both"/>
              <w:rPr>
                <w:rStyle w:val="affff6"/>
                <w:b w:val="0"/>
              </w:rPr>
            </w:pPr>
            <w:r w:rsidRPr="00B46196">
              <w:t>Да</w:t>
            </w:r>
          </w:p>
        </w:tc>
        <w:tc>
          <w:tcPr>
            <w:tcW w:w="0" w:type="auto"/>
            <w:gridSpan w:val="4"/>
          </w:tcPr>
          <w:p w:rsidR="003B730C" w:rsidRPr="00B46196" w:rsidRDefault="003B730C" w:rsidP="003B730C">
            <w:pPr>
              <w:pStyle w:val="100"/>
              <w:spacing w:before="0" w:after="0"/>
            </w:pPr>
            <w:r w:rsidRPr="00B46196">
              <w:t>Код ТФОМС, на территории которого произошло событие</w:t>
            </w:r>
          </w:p>
        </w:tc>
      </w:tr>
      <w:tr w:rsidR="00B46196" w:rsidRPr="00B46196" w:rsidTr="00213819">
        <w:trPr>
          <w:trHeight w:val="85"/>
        </w:trPr>
        <w:tc>
          <w:tcPr>
            <w:tcW w:w="936" w:type="dxa"/>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0"/>
              <w:spacing w:before="0" w:after="0"/>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r w:rsidRPr="00B46196">
              <w:t>НD.1</w:t>
            </w:r>
          </w:p>
        </w:tc>
        <w:tc>
          <w:tcPr>
            <w:tcW w:w="0" w:type="auto"/>
          </w:tcPr>
          <w:p w:rsidR="003B730C" w:rsidRPr="00B46196" w:rsidRDefault="003B730C" w:rsidP="003B730C">
            <w:pPr>
              <w:pStyle w:val="102"/>
              <w:spacing w:before="0" w:after="0"/>
              <w:jc w:val="both"/>
              <w:rPr>
                <w:rStyle w:val="affff6"/>
                <w:b w:val="0"/>
              </w:rPr>
            </w:pPr>
            <w:r w:rsidRPr="00B46196">
              <w:t>Да</w:t>
            </w: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0"/>
              <w:spacing w:before="0" w:after="0"/>
            </w:pPr>
            <w:r w:rsidRPr="00B46196">
              <w:t xml:space="preserve">Пятизначный идентификатор ТФОМС </w:t>
            </w:r>
          </w:p>
        </w:tc>
      </w:tr>
      <w:tr w:rsidR="00B46196" w:rsidRPr="00B46196" w:rsidTr="00213819">
        <w:trPr>
          <w:trHeight w:val="85"/>
        </w:trPr>
        <w:tc>
          <w:tcPr>
            <w:tcW w:w="936" w:type="dxa"/>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0"/>
              <w:spacing w:before="0" w:after="0"/>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r w:rsidRPr="00B46196">
              <w:t xml:space="preserve">НD.2 </w:t>
            </w:r>
          </w:p>
        </w:tc>
        <w:tc>
          <w:tcPr>
            <w:tcW w:w="0" w:type="auto"/>
          </w:tcPr>
          <w:p w:rsidR="003B730C" w:rsidRPr="00B46196" w:rsidRDefault="003B730C" w:rsidP="003B730C">
            <w:pPr>
              <w:pStyle w:val="102"/>
              <w:spacing w:before="0" w:after="0"/>
              <w:jc w:val="both"/>
              <w:rPr>
                <w:rStyle w:val="affff6"/>
                <w:b w:val="0"/>
              </w:rPr>
            </w:pPr>
            <w:r w:rsidRPr="00B46196">
              <w:t xml:space="preserve">Да </w:t>
            </w:r>
          </w:p>
        </w:tc>
        <w:tc>
          <w:tcPr>
            <w:tcW w:w="0" w:type="auto"/>
          </w:tcPr>
          <w:p w:rsidR="003B730C" w:rsidRPr="00B46196" w:rsidRDefault="003B730C" w:rsidP="003B730C">
            <w:pPr>
              <w:pStyle w:val="102"/>
              <w:spacing w:before="0" w:after="0"/>
              <w:jc w:val="both"/>
              <w:rPr>
                <w:rStyle w:val="affff6"/>
                <w:b w:val="0"/>
              </w:rPr>
            </w:pPr>
            <w:r w:rsidRPr="00B46196">
              <w:t xml:space="preserve">1.2.643.2.40.3.3.1.0 </w:t>
            </w:r>
          </w:p>
        </w:tc>
        <w:tc>
          <w:tcPr>
            <w:tcW w:w="0" w:type="auto"/>
          </w:tcPr>
          <w:p w:rsidR="003B730C" w:rsidRPr="00B46196" w:rsidRDefault="003B730C" w:rsidP="003B730C">
            <w:pPr>
              <w:pStyle w:val="100"/>
              <w:spacing w:before="0" w:after="0"/>
            </w:pPr>
            <w:r w:rsidRPr="00B46196">
              <w:t xml:space="preserve">ОИД кода ТФОМС. </w:t>
            </w:r>
          </w:p>
        </w:tc>
      </w:tr>
      <w:tr w:rsidR="00B46196" w:rsidRPr="00B46196" w:rsidTr="00213819">
        <w:trPr>
          <w:trHeight w:val="85"/>
        </w:trPr>
        <w:tc>
          <w:tcPr>
            <w:tcW w:w="936" w:type="dxa"/>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0"/>
              <w:spacing w:before="0" w:after="0"/>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r w:rsidRPr="00B46196">
              <w:t xml:space="preserve">НD.3 </w:t>
            </w:r>
          </w:p>
        </w:tc>
        <w:tc>
          <w:tcPr>
            <w:tcW w:w="0" w:type="auto"/>
          </w:tcPr>
          <w:p w:rsidR="003B730C" w:rsidRPr="00B46196" w:rsidRDefault="003B730C" w:rsidP="003B730C">
            <w:pPr>
              <w:pStyle w:val="102"/>
              <w:spacing w:before="0" w:after="0"/>
              <w:jc w:val="both"/>
              <w:rPr>
                <w:rStyle w:val="affff6"/>
                <w:b w:val="0"/>
              </w:rPr>
            </w:pPr>
            <w:r w:rsidRPr="00B46196">
              <w:t>Нет</w:t>
            </w:r>
          </w:p>
        </w:tc>
        <w:tc>
          <w:tcPr>
            <w:tcW w:w="0" w:type="auto"/>
          </w:tcPr>
          <w:p w:rsidR="003B730C" w:rsidRPr="00B46196" w:rsidRDefault="003B730C" w:rsidP="003B730C">
            <w:pPr>
              <w:pStyle w:val="102"/>
              <w:spacing w:before="0" w:after="0"/>
              <w:jc w:val="both"/>
              <w:rPr>
                <w:rStyle w:val="affff6"/>
                <w:b w:val="0"/>
              </w:rPr>
            </w:pPr>
            <w:r w:rsidRPr="00B46196">
              <w:t>ISO</w:t>
            </w:r>
          </w:p>
        </w:tc>
        <w:tc>
          <w:tcPr>
            <w:tcW w:w="0" w:type="auto"/>
          </w:tcPr>
          <w:p w:rsidR="003B730C" w:rsidRPr="00B46196" w:rsidRDefault="003B730C" w:rsidP="003B730C">
            <w:pPr>
              <w:pStyle w:val="100"/>
              <w:spacing w:before="0" w:after="0"/>
            </w:pPr>
          </w:p>
        </w:tc>
      </w:tr>
      <w:tr w:rsidR="00B46196" w:rsidRPr="00B46196" w:rsidTr="00213819">
        <w:trPr>
          <w:trHeight w:val="85"/>
        </w:trPr>
        <w:tc>
          <w:tcPr>
            <w:tcW w:w="936" w:type="dxa"/>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0"/>
              <w:spacing w:before="0" w:after="0"/>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r w:rsidRPr="00B46196">
              <w:t>CX.5</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r w:rsidRPr="00B46196">
              <w:rPr>
                <w:rStyle w:val="affff6"/>
              </w:rPr>
              <w:t>NI</w:t>
            </w:r>
          </w:p>
        </w:tc>
        <w:tc>
          <w:tcPr>
            <w:tcW w:w="0" w:type="auto"/>
          </w:tcPr>
          <w:p w:rsidR="003B730C" w:rsidRPr="00B46196" w:rsidRDefault="003B730C" w:rsidP="003B730C">
            <w:pPr>
              <w:pStyle w:val="100"/>
              <w:spacing w:before="0" w:after="0"/>
            </w:pPr>
            <w:r w:rsidRPr="00B46196">
              <w:t>Признак ЕНП.</w:t>
            </w:r>
          </w:p>
        </w:tc>
      </w:tr>
      <w:tr w:rsidR="00B46196" w:rsidRPr="00B46196" w:rsidTr="00213819">
        <w:trPr>
          <w:trHeight w:val="253"/>
        </w:trPr>
        <w:tc>
          <w:tcPr>
            <w:tcW w:w="936" w:type="dxa"/>
            <w:hideMark/>
          </w:tcPr>
          <w:p w:rsidR="003B730C" w:rsidRPr="00B46196" w:rsidRDefault="003B730C" w:rsidP="003B730C">
            <w:pPr>
              <w:pStyle w:val="102"/>
              <w:spacing w:before="0" w:after="0"/>
              <w:jc w:val="both"/>
              <w:rPr>
                <w:rStyle w:val="affff6"/>
                <w:b w:val="0"/>
              </w:rPr>
            </w:pPr>
            <w:r w:rsidRPr="00B46196">
              <w:rPr>
                <w:rStyle w:val="affff6"/>
              </w:rPr>
              <w:t>PID.5</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XPN</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hideMark/>
          </w:tcPr>
          <w:p w:rsidR="003B730C" w:rsidRPr="00B46196" w:rsidRDefault="003B730C" w:rsidP="003B730C">
            <w:pPr>
              <w:pStyle w:val="100"/>
              <w:spacing w:before="0" w:after="0"/>
              <w:rPr>
                <w:rStyle w:val="affff6"/>
                <w:b w:val="0"/>
              </w:rPr>
            </w:pPr>
            <w:r w:rsidRPr="00B46196">
              <w:rPr>
                <w:rStyle w:val="affff6"/>
              </w:rPr>
              <w:t>Фамилия, имя, отчество</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1</w:t>
            </w:r>
          </w:p>
        </w:tc>
        <w:tc>
          <w:tcPr>
            <w:tcW w:w="0" w:type="auto"/>
            <w:gridSpan w:val="6"/>
          </w:tcPr>
          <w:p w:rsidR="003B730C" w:rsidRPr="00B46196" w:rsidRDefault="003B730C" w:rsidP="003B730C">
            <w:pPr>
              <w:pStyle w:val="100"/>
              <w:spacing w:before="0" w:after="0"/>
            </w:pPr>
            <w:r w:rsidRPr="00B46196">
              <w:t>Всегда возвращается незаполненное поле &lt;PID.5/&gt;</w:t>
            </w:r>
          </w:p>
        </w:tc>
      </w:tr>
      <w:tr w:rsidR="00B46196" w:rsidRPr="00B46196" w:rsidTr="00213819">
        <w:tc>
          <w:tcPr>
            <w:tcW w:w="936" w:type="dxa"/>
            <w:hideMark/>
          </w:tcPr>
          <w:p w:rsidR="003B730C" w:rsidRPr="00B46196" w:rsidRDefault="003B730C" w:rsidP="003B730C">
            <w:pPr>
              <w:pStyle w:val="102"/>
              <w:spacing w:before="0" w:after="0"/>
              <w:jc w:val="both"/>
              <w:rPr>
                <w:rStyle w:val="affff6"/>
                <w:b w:val="0"/>
              </w:rPr>
            </w:pPr>
            <w:r w:rsidRPr="00B46196">
              <w:rPr>
                <w:rStyle w:val="affff6"/>
              </w:rPr>
              <w:t>PID.7</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DTM</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hideMark/>
          </w:tcPr>
          <w:p w:rsidR="003B730C" w:rsidRPr="00B46196" w:rsidRDefault="003B730C" w:rsidP="003B730C">
            <w:pPr>
              <w:pStyle w:val="100"/>
              <w:spacing w:before="0" w:after="0"/>
              <w:rPr>
                <w:rStyle w:val="affff6"/>
                <w:b w:val="0"/>
              </w:rPr>
            </w:pPr>
            <w:r w:rsidRPr="00B46196">
              <w:rPr>
                <w:rStyle w:val="affff6"/>
              </w:rPr>
              <w:t>Дата рождения</w:t>
            </w:r>
          </w:p>
        </w:tc>
        <w:tc>
          <w:tcPr>
            <w:tcW w:w="0" w:type="auto"/>
          </w:tcPr>
          <w:p w:rsidR="003B730C" w:rsidRPr="00B46196" w:rsidRDefault="003B730C" w:rsidP="003B730C">
            <w:pPr>
              <w:pStyle w:val="102"/>
              <w:spacing w:before="0" w:after="0"/>
              <w:jc w:val="both"/>
              <w:rPr>
                <w:rStyle w:val="affff6"/>
                <w:b w:val="0"/>
              </w:rPr>
            </w:pPr>
            <w:r w:rsidRPr="00B46196">
              <w:rPr>
                <w:rStyle w:val="affff6"/>
              </w:rPr>
              <w:t>1</w:t>
            </w:r>
          </w:p>
        </w:tc>
        <w:tc>
          <w:tcPr>
            <w:tcW w:w="0" w:type="auto"/>
            <w:gridSpan w:val="6"/>
          </w:tcPr>
          <w:p w:rsidR="003B730C" w:rsidRPr="00B46196" w:rsidRDefault="003B730C" w:rsidP="003B730C">
            <w:pPr>
              <w:pStyle w:val="100"/>
              <w:spacing w:before="0" w:after="0"/>
            </w:pPr>
            <w:r w:rsidRPr="00B46196">
              <w:t>Всегда возвращается незаполненное поле &lt;PID.7/&gt;</w:t>
            </w:r>
          </w:p>
        </w:tc>
      </w:tr>
      <w:tr w:rsidR="00B46196" w:rsidRPr="00B46196" w:rsidTr="00213819">
        <w:tc>
          <w:tcPr>
            <w:tcW w:w="936" w:type="dxa"/>
            <w:hideMark/>
          </w:tcPr>
          <w:p w:rsidR="003B730C" w:rsidRPr="00B46196" w:rsidRDefault="003B730C" w:rsidP="003B730C">
            <w:pPr>
              <w:pStyle w:val="102"/>
              <w:spacing w:before="0" w:after="0"/>
              <w:jc w:val="both"/>
              <w:rPr>
                <w:rStyle w:val="affff6"/>
                <w:b w:val="0"/>
              </w:rPr>
            </w:pPr>
            <w:r w:rsidRPr="00B46196">
              <w:rPr>
                <w:rStyle w:val="affff6"/>
              </w:rPr>
              <w:t>PID.8</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IS</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hideMark/>
          </w:tcPr>
          <w:p w:rsidR="003B730C" w:rsidRPr="00B46196" w:rsidRDefault="003B730C" w:rsidP="003B730C">
            <w:pPr>
              <w:pStyle w:val="100"/>
              <w:spacing w:before="0" w:after="0"/>
              <w:rPr>
                <w:rStyle w:val="affff6"/>
                <w:b w:val="0"/>
              </w:rPr>
            </w:pPr>
            <w:r w:rsidRPr="00B46196">
              <w:rPr>
                <w:rStyle w:val="affff6"/>
              </w:rPr>
              <w:t>Пол</w:t>
            </w:r>
          </w:p>
        </w:tc>
        <w:tc>
          <w:tcPr>
            <w:tcW w:w="0" w:type="auto"/>
          </w:tcPr>
          <w:p w:rsidR="003B730C" w:rsidRPr="00B46196" w:rsidRDefault="003B730C" w:rsidP="003B730C">
            <w:pPr>
              <w:pStyle w:val="102"/>
              <w:spacing w:before="0" w:after="0"/>
              <w:jc w:val="both"/>
              <w:rPr>
                <w:rStyle w:val="affff6"/>
                <w:b w:val="0"/>
              </w:rPr>
            </w:pPr>
            <w:r w:rsidRPr="00B46196">
              <w:rPr>
                <w:rStyle w:val="affff6"/>
              </w:rPr>
              <w:t>1</w:t>
            </w:r>
          </w:p>
        </w:tc>
        <w:tc>
          <w:tcPr>
            <w:tcW w:w="0" w:type="auto"/>
            <w:gridSpan w:val="6"/>
          </w:tcPr>
          <w:p w:rsidR="003B730C" w:rsidRPr="00B46196" w:rsidRDefault="003B730C" w:rsidP="003B730C">
            <w:pPr>
              <w:pStyle w:val="100"/>
              <w:spacing w:before="0" w:after="0"/>
            </w:pPr>
            <w:r w:rsidRPr="00B46196">
              <w:t>Всегда возвращается незаполненное поле &lt;PID.8/&gt;</w:t>
            </w:r>
          </w:p>
        </w:tc>
      </w:tr>
      <w:tr w:rsidR="00B46196" w:rsidRPr="00B46196" w:rsidTr="00213819">
        <w:tc>
          <w:tcPr>
            <w:tcW w:w="936" w:type="dxa"/>
          </w:tcPr>
          <w:p w:rsidR="003B730C" w:rsidRPr="00B46196" w:rsidRDefault="003B730C" w:rsidP="003B730C">
            <w:pPr>
              <w:pStyle w:val="102"/>
              <w:spacing w:before="0" w:after="0"/>
              <w:jc w:val="both"/>
              <w:rPr>
                <w:rStyle w:val="affff6"/>
                <w:b w:val="0"/>
              </w:rPr>
            </w:pPr>
            <w:r w:rsidRPr="00B46196">
              <w:rPr>
                <w:rStyle w:val="affff6"/>
              </w:rPr>
              <w:t>PID.29</w:t>
            </w:r>
          </w:p>
        </w:tc>
        <w:tc>
          <w:tcPr>
            <w:tcW w:w="0" w:type="auto"/>
          </w:tcPr>
          <w:p w:rsidR="003B730C" w:rsidRPr="00B46196" w:rsidRDefault="003B730C" w:rsidP="003B730C">
            <w:pPr>
              <w:pStyle w:val="102"/>
              <w:spacing w:before="0" w:after="0"/>
              <w:jc w:val="both"/>
              <w:rPr>
                <w:rStyle w:val="affff6"/>
                <w:b w:val="0"/>
              </w:rPr>
            </w:pPr>
            <w:r w:rsidRPr="00B46196">
              <w:rPr>
                <w:rStyle w:val="affff6"/>
              </w:rPr>
              <w:t>DTM</w:t>
            </w:r>
          </w:p>
        </w:tc>
        <w:tc>
          <w:tcPr>
            <w:tcW w:w="0" w:type="auto"/>
          </w:tcPr>
          <w:p w:rsidR="003B730C" w:rsidRPr="00B46196" w:rsidRDefault="003B730C" w:rsidP="003B730C">
            <w:pPr>
              <w:pStyle w:val="102"/>
              <w:spacing w:before="0" w:after="0"/>
              <w:jc w:val="both"/>
              <w:rPr>
                <w:rStyle w:val="affff6"/>
                <w:b w:val="0"/>
              </w:rPr>
            </w:pPr>
            <w:r w:rsidRPr="00B46196">
              <w:rPr>
                <w:rStyle w:val="affff6"/>
              </w:rPr>
              <w:t>Усл</w:t>
            </w:r>
          </w:p>
        </w:tc>
        <w:tc>
          <w:tcPr>
            <w:tcW w:w="0" w:type="auto"/>
          </w:tcPr>
          <w:p w:rsidR="003B730C" w:rsidRPr="00B46196" w:rsidRDefault="003B730C" w:rsidP="003B730C">
            <w:pPr>
              <w:pStyle w:val="100"/>
              <w:spacing w:before="0" w:after="0"/>
              <w:rPr>
                <w:rStyle w:val="affff6"/>
                <w:b w:val="0"/>
              </w:rPr>
            </w:pPr>
            <w:r w:rsidRPr="00B46196">
              <w:rPr>
                <w:rStyle w:val="affff6"/>
              </w:rPr>
              <w:t>Дата смерти</w:t>
            </w:r>
          </w:p>
        </w:tc>
        <w:tc>
          <w:tcPr>
            <w:tcW w:w="0" w:type="auto"/>
          </w:tcPr>
          <w:p w:rsidR="003B730C" w:rsidRPr="00B46196" w:rsidRDefault="003B730C" w:rsidP="003B730C">
            <w:pPr>
              <w:pStyle w:val="102"/>
              <w:spacing w:before="0" w:after="0"/>
              <w:jc w:val="both"/>
              <w:rPr>
                <w:rStyle w:val="affff6"/>
                <w:b w:val="0"/>
              </w:rPr>
            </w:pPr>
            <w:r w:rsidRPr="00B46196">
              <w:rPr>
                <w:rStyle w:val="affff6"/>
              </w:rPr>
              <w:t>1</w:t>
            </w:r>
          </w:p>
        </w:tc>
        <w:tc>
          <w:tcPr>
            <w:tcW w:w="0" w:type="auto"/>
            <w:gridSpan w:val="6"/>
          </w:tcPr>
          <w:p w:rsidR="003B730C" w:rsidRPr="00B46196" w:rsidRDefault="003B730C" w:rsidP="003B730C">
            <w:pPr>
              <w:pStyle w:val="100"/>
              <w:spacing w:before="0" w:after="0"/>
            </w:pPr>
            <w:r w:rsidRPr="00B46196">
              <w:t>Дата смерти застрахованного лица (только для лиц, подлежащих снятию с учёта в связи со смертью).</w:t>
            </w:r>
          </w:p>
          <w:p w:rsidR="003B730C" w:rsidRPr="00B46196" w:rsidRDefault="003B730C" w:rsidP="003B730C">
            <w:pPr>
              <w:pStyle w:val="100"/>
              <w:spacing w:before="0" w:after="0"/>
            </w:pPr>
            <w:r w:rsidRPr="00B46196">
              <w:t>Формат: ГГГГ-ММ-ДД.</w:t>
            </w:r>
          </w:p>
          <w:p w:rsidR="003B730C" w:rsidRPr="00B46196" w:rsidRDefault="003B730C" w:rsidP="003B730C">
            <w:pPr>
              <w:pStyle w:val="100"/>
              <w:spacing w:before="0" w:after="0"/>
            </w:pPr>
            <w:r w:rsidRPr="00B46196">
              <w:t>Для умерших лиц указывается обязательно дата смерти, а если о</w:t>
            </w:r>
            <w:bookmarkStart w:id="1101" w:name="_Toc324521367"/>
            <w:r w:rsidRPr="00B46196">
              <w:t xml:space="preserve">на неизвестна, то признак смерти "Y" вне зависимости </w:t>
            </w:r>
            <w:bookmarkEnd w:id="1101"/>
            <w:r w:rsidRPr="00B46196">
              <w:t>от даты, по состоянию на которую запрошен список лиц.</w:t>
            </w:r>
          </w:p>
        </w:tc>
      </w:tr>
      <w:tr w:rsidR="00B46196" w:rsidRPr="00B46196" w:rsidTr="00213819">
        <w:tc>
          <w:tcPr>
            <w:tcW w:w="936" w:type="dxa"/>
          </w:tcPr>
          <w:p w:rsidR="003B730C" w:rsidRPr="00B46196" w:rsidRDefault="003B730C" w:rsidP="003B730C">
            <w:pPr>
              <w:pStyle w:val="102"/>
              <w:spacing w:before="0" w:after="0"/>
              <w:jc w:val="both"/>
              <w:rPr>
                <w:rStyle w:val="affff6"/>
                <w:b w:val="0"/>
              </w:rPr>
            </w:pPr>
            <w:r w:rsidRPr="00B46196">
              <w:rPr>
                <w:rStyle w:val="affff6"/>
              </w:rPr>
              <w:t>PID.30</w:t>
            </w:r>
          </w:p>
        </w:tc>
        <w:tc>
          <w:tcPr>
            <w:tcW w:w="0" w:type="auto"/>
          </w:tcPr>
          <w:p w:rsidR="003B730C" w:rsidRPr="00B46196" w:rsidRDefault="003B730C" w:rsidP="003B730C">
            <w:pPr>
              <w:pStyle w:val="102"/>
              <w:spacing w:before="0" w:after="0"/>
              <w:jc w:val="both"/>
              <w:rPr>
                <w:rStyle w:val="affff6"/>
                <w:b w:val="0"/>
              </w:rPr>
            </w:pPr>
            <w:r w:rsidRPr="00B46196">
              <w:rPr>
                <w:rStyle w:val="affff6"/>
              </w:rPr>
              <w:t>ID</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0"/>
              <w:spacing w:before="0" w:after="0"/>
              <w:rPr>
                <w:rStyle w:val="affff6"/>
                <w:b w:val="0"/>
              </w:rPr>
            </w:pPr>
            <w:r w:rsidRPr="00B46196">
              <w:rPr>
                <w:rStyle w:val="affff6"/>
              </w:rPr>
              <w:t>Признак смерти</w:t>
            </w:r>
          </w:p>
        </w:tc>
        <w:tc>
          <w:tcPr>
            <w:tcW w:w="0" w:type="auto"/>
          </w:tcPr>
          <w:p w:rsidR="003B730C" w:rsidRPr="00B46196" w:rsidRDefault="003B730C" w:rsidP="003B730C">
            <w:pPr>
              <w:pStyle w:val="102"/>
              <w:spacing w:before="0" w:after="0"/>
              <w:jc w:val="both"/>
              <w:rPr>
                <w:rStyle w:val="affff6"/>
                <w:b w:val="0"/>
              </w:rPr>
            </w:pPr>
            <w:r w:rsidRPr="00B46196">
              <w:rPr>
                <w:rStyle w:val="affff6"/>
              </w:rPr>
              <w:t>1</w:t>
            </w:r>
          </w:p>
        </w:tc>
        <w:tc>
          <w:tcPr>
            <w:tcW w:w="0" w:type="auto"/>
            <w:gridSpan w:val="6"/>
          </w:tcPr>
          <w:p w:rsidR="003B730C" w:rsidRPr="00B46196" w:rsidRDefault="003B730C" w:rsidP="003B730C">
            <w:pPr>
              <w:pStyle w:val="100"/>
              <w:spacing w:before="0" w:after="0"/>
            </w:pPr>
            <w:r w:rsidRPr="00B46196">
              <w:t xml:space="preserve">Значение </w:t>
            </w:r>
            <w:r w:rsidRPr="00B46196">
              <w:rPr>
                <w:rStyle w:val="affff6"/>
              </w:rPr>
              <w:t>Y</w:t>
            </w:r>
            <w:r w:rsidRPr="00B46196">
              <w:t xml:space="preserve"> в данном поле означает, что в ЦС ЕРЗ имеется информация о смерти застрахованного лица.</w:t>
            </w:r>
          </w:p>
          <w:p w:rsidR="003B730C" w:rsidRPr="00B46196" w:rsidRDefault="003B730C" w:rsidP="003B730C">
            <w:pPr>
              <w:pStyle w:val="100"/>
              <w:spacing w:before="0" w:after="0"/>
            </w:pPr>
            <w:r w:rsidRPr="00B46196">
              <w:t xml:space="preserve">Значение </w:t>
            </w:r>
            <w:r w:rsidRPr="00B46196">
              <w:rPr>
                <w:rStyle w:val="affff6"/>
              </w:rPr>
              <w:t>N</w:t>
            </w:r>
            <w:r w:rsidRPr="00B46196">
              <w:t xml:space="preserve"> в данном поле означает, что в ЦС ЕРЗ нет информации о смерти застрахованного лица, либо информация о смерти отменена.</w:t>
            </w:r>
          </w:p>
        </w:tc>
      </w:tr>
    </w:tbl>
    <w:p w:rsidR="003B730C" w:rsidRPr="00B46196" w:rsidRDefault="003B730C" w:rsidP="003B730C">
      <w:pPr>
        <w:ind w:left="709"/>
        <w:rPr>
          <w:sz w:val="28"/>
          <w:szCs w:val="28"/>
        </w:rPr>
      </w:pPr>
    </w:p>
    <w:p w:rsidR="003B730C" w:rsidRPr="00B46196" w:rsidRDefault="003B730C" w:rsidP="00865FFC">
      <w:pPr>
        <w:numPr>
          <w:ilvl w:val="3"/>
          <w:numId w:val="123"/>
        </w:numPr>
        <w:spacing w:before="0" w:after="0" w:line="240" w:lineRule="auto"/>
      </w:pPr>
      <w:r w:rsidRPr="00B46196">
        <w:t>Сегмент IN1– «Подтверждение факта страхования по ОМС»</w:t>
      </w:r>
    </w:p>
    <w:p w:rsidR="003B730C" w:rsidRPr="00B46196" w:rsidRDefault="003B730C" w:rsidP="003B730C"/>
    <w:p w:rsidR="003B730C" w:rsidRPr="00B46196" w:rsidRDefault="003B730C" w:rsidP="003B730C">
      <w:r w:rsidRPr="00B46196">
        <w:t>Сегмент IN1 включается в ответ на запрос списка лиц, подлежащих снятию с учёта, для определения территории страхования и страховой медицинской организации, в которой застрахованное лицо следует снять с учёта, а также для указания даты, с которой застрахованное лицо подлежит снятию с учёта.</w:t>
      </w:r>
    </w:p>
    <w:p w:rsidR="003B730C" w:rsidRPr="00B46196" w:rsidRDefault="003B730C" w:rsidP="003B730C"/>
    <w:p w:rsidR="003B730C" w:rsidRPr="00B46196" w:rsidRDefault="003B730C" w:rsidP="00865FFC">
      <w:pPr>
        <w:pStyle w:val="af0"/>
        <w:numPr>
          <w:ilvl w:val="1"/>
          <w:numId w:val="124"/>
        </w:numPr>
        <w:spacing w:before="0" w:beforeAutospacing="0" w:after="0"/>
        <w:ind w:left="720"/>
        <w:jc w:val="both"/>
      </w:pPr>
      <w:r w:rsidRPr="00B46196">
        <w:t>Структура сегмента IN1 (ответ на запрос лиц, подлежащих снятию с учёта)</w:t>
      </w:r>
    </w:p>
    <w:tbl>
      <w:tblPr>
        <w:tblStyle w:val="aff1"/>
        <w:tblW w:w="0" w:type="auto"/>
        <w:tblLook w:val="04A0"/>
      </w:tblPr>
      <w:tblGrid>
        <w:gridCol w:w="773"/>
        <w:gridCol w:w="809"/>
        <w:gridCol w:w="688"/>
        <w:gridCol w:w="2010"/>
        <w:gridCol w:w="798"/>
        <w:gridCol w:w="681"/>
        <w:gridCol w:w="1059"/>
        <w:gridCol w:w="3557"/>
      </w:tblGrid>
      <w:tr w:rsidR="00B46196" w:rsidRPr="00B46196" w:rsidTr="003B730C">
        <w:trPr>
          <w:cnfStyle w:val="100000000000"/>
          <w:trHeight w:val="204"/>
        </w:trPr>
        <w:tc>
          <w:tcPr>
            <w:tcW w:w="0" w:type="auto"/>
            <w:hideMark/>
          </w:tcPr>
          <w:p w:rsidR="003B730C" w:rsidRPr="00B46196" w:rsidRDefault="003B730C" w:rsidP="003B730C">
            <w:pPr>
              <w:pStyle w:val="102"/>
              <w:spacing w:before="0" w:after="0"/>
              <w:jc w:val="both"/>
              <w:rPr>
                <w:b/>
              </w:rPr>
            </w:pPr>
            <w:r w:rsidRPr="00B46196">
              <w:t>XML-имя</w:t>
            </w:r>
          </w:p>
        </w:tc>
        <w:tc>
          <w:tcPr>
            <w:tcW w:w="0" w:type="auto"/>
            <w:hideMark/>
          </w:tcPr>
          <w:p w:rsidR="003B730C" w:rsidRPr="00B46196" w:rsidRDefault="003B730C" w:rsidP="003B730C">
            <w:pPr>
              <w:pStyle w:val="102"/>
              <w:spacing w:before="0" w:after="0"/>
              <w:jc w:val="both"/>
              <w:rPr>
                <w:b/>
              </w:rPr>
            </w:pPr>
            <w:r w:rsidRPr="00B46196">
              <w:t xml:space="preserve">Тип </w:t>
            </w:r>
            <w:r w:rsidRPr="00B46196">
              <w:br/>
              <w:t>данных</w:t>
            </w:r>
          </w:p>
        </w:tc>
        <w:tc>
          <w:tcPr>
            <w:tcW w:w="0" w:type="auto"/>
            <w:hideMark/>
          </w:tcPr>
          <w:p w:rsidR="003B730C" w:rsidRPr="00B46196" w:rsidRDefault="003B730C" w:rsidP="003B730C">
            <w:pPr>
              <w:pStyle w:val="102"/>
              <w:spacing w:before="0" w:after="0"/>
              <w:jc w:val="both"/>
              <w:rPr>
                <w:b/>
              </w:rPr>
            </w:pPr>
            <w:r w:rsidRPr="00B46196">
              <w:t>Обяз. поле</w:t>
            </w:r>
          </w:p>
        </w:tc>
        <w:tc>
          <w:tcPr>
            <w:tcW w:w="0" w:type="auto"/>
            <w:hideMark/>
          </w:tcPr>
          <w:p w:rsidR="003B730C" w:rsidRPr="00B46196" w:rsidRDefault="003B730C" w:rsidP="003B730C">
            <w:pPr>
              <w:pStyle w:val="100"/>
              <w:spacing w:before="0" w:after="0"/>
              <w:rPr>
                <w:b/>
              </w:rPr>
            </w:pPr>
            <w:r w:rsidRPr="00B46196">
              <w:t>Имя поля</w:t>
            </w:r>
          </w:p>
        </w:tc>
        <w:tc>
          <w:tcPr>
            <w:tcW w:w="0" w:type="auto"/>
            <w:hideMark/>
          </w:tcPr>
          <w:p w:rsidR="003B730C" w:rsidRPr="00B46196" w:rsidRDefault="003B730C" w:rsidP="003B730C">
            <w:pPr>
              <w:pStyle w:val="102"/>
              <w:spacing w:before="0" w:after="0"/>
              <w:jc w:val="both"/>
              <w:rPr>
                <w:b/>
              </w:rPr>
            </w:pPr>
            <w:r w:rsidRPr="00B46196">
              <w:t>Кмп</w:t>
            </w:r>
          </w:p>
        </w:tc>
        <w:tc>
          <w:tcPr>
            <w:tcW w:w="0" w:type="auto"/>
          </w:tcPr>
          <w:p w:rsidR="003B730C" w:rsidRPr="00B46196" w:rsidRDefault="003B730C" w:rsidP="003B730C">
            <w:pPr>
              <w:pStyle w:val="102"/>
              <w:spacing w:before="0" w:after="0"/>
              <w:jc w:val="both"/>
              <w:rPr>
                <w:b/>
              </w:rPr>
            </w:pPr>
            <w:r w:rsidRPr="00B46196">
              <w:t>Обяз. кмп</w:t>
            </w:r>
          </w:p>
        </w:tc>
        <w:tc>
          <w:tcPr>
            <w:tcW w:w="0" w:type="auto"/>
          </w:tcPr>
          <w:p w:rsidR="003B730C" w:rsidRPr="00B46196" w:rsidRDefault="003B730C" w:rsidP="003B730C">
            <w:pPr>
              <w:pStyle w:val="102"/>
              <w:spacing w:before="0" w:after="0"/>
              <w:jc w:val="both"/>
              <w:rPr>
                <w:b/>
              </w:rPr>
            </w:pPr>
            <w:r w:rsidRPr="00B46196">
              <w:t>Константа</w:t>
            </w:r>
          </w:p>
        </w:tc>
        <w:tc>
          <w:tcPr>
            <w:tcW w:w="0" w:type="auto"/>
            <w:hideMark/>
          </w:tcPr>
          <w:p w:rsidR="003B730C" w:rsidRPr="00B46196" w:rsidRDefault="003B730C" w:rsidP="003B730C">
            <w:pPr>
              <w:pStyle w:val="100"/>
              <w:spacing w:before="0" w:after="0"/>
              <w:rPr>
                <w:b/>
              </w:rPr>
            </w:pPr>
            <w:r w:rsidRPr="00B46196">
              <w:t>Указания по заполнению</w:t>
            </w:r>
          </w:p>
        </w:tc>
      </w:tr>
      <w:tr w:rsidR="00B46196" w:rsidRPr="00B46196" w:rsidTr="003B730C">
        <w:tc>
          <w:tcPr>
            <w:tcW w:w="0" w:type="auto"/>
            <w:hideMark/>
          </w:tcPr>
          <w:p w:rsidR="003B730C" w:rsidRPr="00B46196" w:rsidRDefault="003B730C" w:rsidP="003B730C">
            <w:pPr>
              <w:pStyle w:val="102"/>
              <w:spacing w:before="0" w:after="0"/>
              <w:jc w:val="both"/>
              <w:rPr>
                <w:rStyle w:val="affff6"/>
                <w:b w:val="0"/>
              </w:rPr>
            </w:pPr>
            <w:r w:rsidRPr="00B46196">
              <w:rPr>
                <w:rStyle w:val="affff6"/>
              </w:rPr>
              <w:t>IN1.1</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SI</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hideMark/>
          </w:tcPr>
          <w:p w:rsidR="003B730C" w:rsidRPr="00B46196" w:rsidRDefault="003B730C" w:rsidP="003B730C">
            <w:pPr>
              <w:pStyle w:val="100"/>
              <w:spacing w:before="0" w:after="0"/>
              <w:rPr>
                <w:rStyle w:val="affff6"/>
                <w:b w:val="0"/>
              </w:rPr>
            </w:pPr>
            <w:r w:rsidRPr="00B46196">
              <w:rPr>
                <w:rStyle w:val="affff6"/>
              </w:rPr>
              <w:t>Порядковый номер сегмента IN1</w:t>
            </w: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r w:rsidRPr="00B46196">
              <w:rPr>
                <w:rStyle w:val="affff6"/>
              </w:rPr>
              <w:t>1</w:t>
            </w:r>
          </w:p>
        </w:tc>
        <w:tc>
          <w:tcPr>
            <w:tcW w:w="0" w:type="auto"/>
          </w:tcPr>
          <w:p w:rsidR="003B730C" w:rsidRPr="00B46196" w:rsidRDefault="003B730C" w:rsidP="003B730C">
            <w:pPr>
              <w:pStyle w:val="100"/>
              <w:spacing w:before="0" w:after="0"/>
            </w:pPr>
          </w:p>
        </w:tc>
      </w:tr>
      <w:tr w:rsidR="00B46196" w:rsidRPr="00B46196" w:rsidTr="003B730C">
        <w:trPr>
          <w:trHeight w:val="139"/>
        </w:trPr>
        <w:tc>
          <w:tcPr>
            <w:tcW w:w="0" w:type="auto"/>
            <w:hideMark/>
          </w:tcPr>
          <w:p w:rsidR="003B730C" w:rsidRPr="00B46196" w:rsidRDefault="003B730C" w:rsidP="003B730C">
            <w:pPr>
              <w:pStyle w:val="102"/>
              <w:spacing w:before="0" w:after="0"/>
              <w:jc w:val="both"/>
              <w:rPr>
                <w:rStyle w:val="affff6"/>
                <w:b w:val="0"/>
              </w:rPr>
            </w:pPr>
            <w:r w:rsidRPr="00B46196">
              <w:rPr>
                <w:rStyle w:val="affff6"/>
              </w:rPr>
              <w:t>IN1.2</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CWE</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hideMark/>
          </w:tcPr>
          <w:p w:rsidR="003B730C" w:rsidRPr="00B46196" w:rsidRDefault="003B730C" w:rsidP="003B730C">
            <w:pPr>
              <w:pStyle w:val="100"/>
              <w:spacing w:before="0" w:after="0"/>
              <w:rPr>
                <w:rStyle w:val="affff6"/>
                <w:b w:val="0"/>
              </w:rPr>
            </w:pPr>
            <w:r w:rsidRPr="00B46196">
              <w:rPr>
                <w:rStyle w:val="affff6"/>
              </w:rPr>
              <w:t>Идентификатор плана страхования</w:t>
            </w:r>
          </w:p>
        </w:tc>
        <w:tc>
          <w:tcPr>
            <w:tcW w:w="0" w:type="auto"/>
          </w:tcPr>
          <w:p w:rsidR="003B730C" w:rsidRPr="00B46196" w:rsidRDefault="003B730C" w:rsidP="003B730C">
            <w:pPr>
              <w:pStyle w:val="102"/>
              <w:spacing w:before="0" w:after="0"/>
              <w:jc w:val="both"/>
              <w:rPr>
                <w:rStyle w:val="affff6"/>
                <w:b w:val="0"/>
              </w:rPr>
            </w:pPr>
            <w:r w:rsidRPr="00B46196">
              <w:rPr>
                <w:rStyle w:val="affff6"/>
              </w:rPr>
              <w:t>CWE.1</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2"/>
              <w:spacing w:before="0" w:after="0"/>
              <w:jc w:val="both"/>
              <w:rPr>
                <w:rStyle w:val="affff6"/>
                <w:b w:val="0"/>
              </w:rPr>
            </w:pPr>
            <w:r w:rsidRPr="00B46196">
              <w:rPr>
                <w:rStyle w:val="affff6"/>
              </w:rPr>
              <w:t>ОМС</w:t>
            </w:r>
          </w:p>
        </w:tc>
        <w:tc>
          <w:tcPr>
            <w:tcW w:w="0" w:type="auto"/>
            <w:hideMark/>
          </w:tcPr>
          <w:p w:rsidR="003B730C" w:rsidRPr="00B46196" w:rsidRDefault="003B730C" w:rsidP="003B730C">
            <w:pPr>
              <w:pStyle w:val="100"/>
              <w:spacing w:before="0" w:after="0"/>
            </w:pPr>
            <w:r w:rsidRPr="00B46196">
              <w:t>Код из системы кодирования «Идентификатор страхового плана»:</w:t>
            </w:r>
          </w:p>
          <w:p w:rsidR="003B730C" w:rsidRPr="00B46196" w:rsidRDefault="003B730C" w:rsidP="003B730C">
            <w:pPr>
              <w:pStyle w:val="100"/>
              <w:spacing w:before="0" w:after="0"/>
            </w:pPr>
            <w:r w:rsidRPr="00B46196">
              <w:t>ОМС = «Обязательное медицинское страхование»</w:t>
            </w:r>
          </w:p>
        </w:tc>
      </w:tr>
      <w:tr w:rsidR="00B46196" w:rsidRPr="00B46196" w:rsidTr="003B730C">
        <w:trPr>
          <w:trHeight w:val="420"/>
        </w:trPr>
        <w:tc>
          <w:tcPr>
            <w:tcW w:w="0" w:type="auto"/>
            <w:vMerge w:val="restart"/>
            <w:hideMark/>
          </w:tcPr>
          <w:p w:rsidR="003B730C" w:rsidRPr="00B46196" w:rsidRDefault="003B730C" w:rsidP="003B730C">
            <w:pPr>
              <w:pStyle w:val="102"/>
              <w:spacing w:before="0" w:after="0"/>
              <w:jc w:val="both"/>
              <w:rPr>
                <w:rStyle w:val="affff6"/>
                <w:b w:val="0"/>
              </w:rPr>
            </w:pPr>
            <w:r w:rsidRPr="00B46196">
              <w:rPr>
                <w:rStyle w:val="affff6"/>
              </w:rPr>
              <w:t>IN1.3</w:t>
            </w:r>
          </w:p>
        </w:tc>
        <w:tc>
          <w:tcPr>
            <w:tcW w:w="0" w:type="auto"/>
            <w:vMerge w:val="restart"/>
            <w:hideMark/>
          </w:tcPr>
          <w:p w:rsidR="003B730C" w:rsidRPr="00B46196" w:rsidRDefault="003B730C" w:rsidP="003B730C">
            <w:pPr>
              <w:pStyle w:val="102"/>
              <w:spacing w:before="0" w:after="0"/>
              <w:jc w:val="both"/>
              <w:rPr>
                <w:rStyle w:val="affff6"/>
                <w:b w:val="0"/>
              </w:rPr>
            </w:pPr>
            <w:r w:rsidRPr="00B46196">
              <w:rPr>
                <w:rStyle w:val="affff6"/>
              </w:rPr>
              <w:t>CX</w:t>
            </w:r>
          </w:p>
        </w:tc>
        <w:tc>
          <w:tcPr>
            <w:tcW w:w="0" w:type="auto"/>
            <w:vMerge w:val="restart"/>
            <w:hideMark/>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vMerge w:val="restart"/>
            <w:hideMark/>
          </w:tcPr>
          <w:p w:rsidR="003B730C" w:rsidRPr="00B46196" w:rsidRDefault="003B730C" w:rsidP="003B730C">
            <w:pPr>
              <w:pStyle w:val="100"/>
              <w:spacing w:before="0" w:after="0"/>
              <w:rPr>
                <w:rStyle w:val="affff6"/>
                <w:b w:val="0"/>
              </w:rPr>
            </w:pPr>
            <w:r w:rsidRPr="00B46196">
              <w:rPr>
                <w:rStyle w:val="affff6"/>
              </w:rPr>
              <w:t>Идентификатор страховой медицинской организации</w:t>
            </w:r>
          </w:p>
        </w:tc>
        <w:tc>
          <w:tcPr>
            <w:tcW w:w="0" w:type="auto"/>
            <w:gridSpan w:val="4"/>
          </w:tcPr>
          <w:p w:rsidR="003B730C" w:rsidRPr="00B46196" w:rsidRDefault="003B730C" w:rsidP="003B730C">
            <w:pPr>
              <w:pStyle w:val="100"/>
              <w:spacing w:before="0" w:after="0"/>
            </w:pPr>
            <w:r w:rsidRPr="00B46196">
              <w:t>В поле могут быть возвращены:</w:t>
            </w:r>
          </w:p>
          <w:p w:rsidR="003B730C" w:rsidRPr="00B46196" w:rsidRDefault="003B730C" w:rsidP="003B730C">
            <w:pPr>
              <w:pStyle w:val="100"/>
              <w:spacing w:before="0" w:after="0"/>
            </w:pPr>
            <w:r w:rsidRPr="00B46196">
              <w:t>1) реестровый код СМО или её филиала, в котором застрахованное лицо подлежит снятию с учёта;</w:t>
            </w:r>
          </w:p>
          <w:p w:rsidR="003B730C" w:rsidRPr="00B46196" w:rsidRDefault="003B730C" w:rsidP="003B730C">
            <w:pPr>
              <w:pStyle w:val="100"/>
              <w:spacing w:before="0" w:after="0"/>
            </w:pPr>
            <w:r w:rsidRPr="00B46196">
              <w:t>2) ОГРН СМО, в которой застрахованное лицо подлежит снятию с учёта; ОГРН СМО возвращается только тогда, когда реестровый код СМО или её филиала неизвестен;</w:t>
            </w:r>
          </w:p>
          <w:p w:rsidR="003B730C" w:rsidRPr="00B46196" w:rsidRDefault="003B730C" w:rsidP="003B730C">
            <w:pPr>
              <w:pStyle w:val="100"/>
              <w:spacing w:before="0" w:after="0"/>
            </w:pPr>
            <w:r w:rsidRPr="00B46196">
              <w:t>3) код ТФОМС, если ЗЛ подлежит снятию с учёта непосредственно в ТФОМС.</w:t>
            </w:r>
          </w:p>
        </w:tc>
      </w:tr>
      <w:tr w:rsidR="00B46196" w:rsidRPr="00B46196" w:rsidTr="003B730C">
        <w:trPr>
          <w:trHeight w:val="55"/>
        </w:trPr>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0"/>
              <w:spacing w:before="0" w:after="0"/>
              <w:rPr>
                <w:rStyle w:val="affff6"/>
                <w:b w:val="0"/>
              </w:rPr>
            </w:pPr>
          </w:p>
        </w:tc>
        <w:tc>
          <w:tcPr>
            <w:tcW w:w="0" w:type="auto"/>
          </w:tcPr>
          <w:p w:rsidR="003B730C" w:rsidRPr="00B46196" w:rsidRDefault="003B730C" w:rsidP="003B730C">
            <w:pPr>
              <w:pStyle w:val="102"/>
              <w:spacing w:before="0" w:after="0"/>
              <w:jc w:val="both"/>
              <w:rPr>
                <w:rStyle w:val="affff6"/>
                <w:b w:val="0"/>
              </w:rPr>
            </w:pPr>
            <w:r w:rsidRPr="00B46196">
              <w:rPr>
                <w:rStyle w:val="affff6"/>
              </w:rPr>
              <w:t>CX.1</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0"/>
              <w:spacing w:before="0" w:after="0"/>
            </w:pPr>
            <w:r w:rsidRPr="00B46196">
              <w:t xml:space="preserve">ОГРН СМО (ОИД СК 1.2.643.2.40.3.1.4), реестровый код СМО или её филиала (ОИД СК 1.2.643.2.40.3.1.4.0) или идентификатор ТФОМС (ОИД СК </w:t>
            </w:r>
            <w:r w:rsidRPr="00B46196">
              <w:rPr>
                <w:bCs/>
              </w:rPr>
              <w:t>1.2.643.2.40.3</w:t>
            </w:r>
            <w:r w:rsidRPr="00B46196">
              <w:t xml:space="preserve">.3.1.0, </w:t>
            </w:r>
            <w:r w:rsidRPr="00B46196">
              <w:rPr>
                <w:bCs/>
              </w:rPr>
              <w:t>таблица 49</w:t>
            </w:r>
            <w:r w:rsidRPr="00B46196">
              <w:t>).</w:t>
            </w:r>
          </w:p>
        </w:tc>
      </w:tr>
      <w:tr w:rsidR="00B46196" w:rsidRPr="00B46196" w:rsidTr="003B730C">
        <w:trPr>
          <w:trHeight w:val="51"/>
        </w:trPr>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0"/>
              <w:spacing w:before="0" w:after="0"/>
              <w:rPr>
                <w:rStyle w:val="affff6"/>
                <w:b w:val="0"/>
              </w:rPr>
            </w:pPr>
          </w:p>
        </w:tc>
        <w:tc>
          <w:tcPr>
            <w:tcW w:w="0" w:type="auto"/>
          </w:tcPr>
          <w:p w:rsidR="003B730C" w:rsidRPr="00B46196" w:rsidRDefault="003B730C" w:rsidP="003B730C">
            <w:pPr>
              <w:pStyle w:val="102"/>
              <w:spacing w:before="0" w:after="0"/>
              <w:jc w:val="both"/>
              <w:rPr>
                <w:rStyle w:val="affff6"/>
                <w:b w:val="0"/>
              </w:rPr>
            </w:pPr>
            <w:r w:rsidRPr="00B46196">
              <w:rPr>
                <w:rStyle w:val="affff6"/>
              </w:rPr>
              <w:t>CX.5</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0"/>
              <w:spacing w:before="0" w:after="0"/>
            </w:pPr>
            <w:r w:rsidRPr="00B46196">
              <w:t xml:space="preserve">Тип идентификатора </w:t>
            </w:r>
            <w:r w:rsidRPr="00B46196">
              <w:br/>
              <w:t xml:space="preserve">Код из СК </w:t>
            </w:r>
            <w:r w:rsidRPr="00B46196">
              <w:rPr>
                <w:bCs/>
              </w:rPr>
              <w:t>1.2.643.2.40.5</w:t>
            </w:r>
            <w:r w:rsidRPr="00B46196">
              <w:t>.100.203 (таблица </w:t>
            </w:r>
            <w:r w:rsidRPr="00B46196">
              <w:rPr>
                <w:bCs/>
              </w:rPr>
              <w:t>65</w:t>
            </w:r>
            <w:r w:rsidRPr="00B46196">
              <w:t>):</w:t>
            </w:r>
          </w:p>
          <w:p w:rsidR="003B730C" w:rsidRPr="00B46196" w:rsidRDefault="003B730C" w:rsidP="003B730C">
            <w:pPr>
              <w:pStyle w:val="100"/>
              <w:spacing w:before="0" w:after="0"/>
            </w:pPr>
            <w:r w:rsidRPr="00B46196">
              <w:rPr>
                <w:rStyle w:val="affff6"/>
              </w:rPr>
              <w:t>NII</w:t>
            </w:r>
            <w:r w:rsidRPr="00B46196">
              <w:t xml:space="preserve">, если указан ОГРН СМО; </w:t>
            </w:r>
          </w:p>
          <w:p w:rsidR="003B730C" w:rsidRPr="00B46196" w:rsidRDefault="003B730C" w:rsidP="003B730C">
            <w:pPr>
              <w:pStyle w:val="100"/>
              <w:spacing w:before="0" w:after="0"/>
            </w:pPr>
            <w:r w:rsidRPr="00B46196">
              <w:rPr>
                <w:rStyle w:val="affff6"/>
              </w:rPr>
              <w:t>RII</w:t>
            </w:r>
            <w:r w:rsidRPr="00B46196">
              <w:t>, если указан реестровый код СМО или её филиала,</w:t>
            </w:r>
          </w:p>
          <w:p w:rsidR="003B730C" w:rsidRPr="00B46196" w:rsidRDefault="003B730C" w:rsidP="003B730C">
            <w:pPr>
              <w:pStyle w:val="100"/>
              <w:spacing w:before="0" w:after="0"/>
            </w:pPr>
            <w:r w:rsidRPr="00B46196">
              <w:rPr>
                <w:rStyle w:val="affff6"/>
              </w:rPr>
              <w:t>SII</w:t>
            </w:r>
            <w:r w:rsidRPr="00B46196">
              <w:t>, если указан идентификатор ТФОМС.</w:t>
            </w:r>
          </w:p>
        </w:tc>
      </w:tr>
      <w:tr w:rsidR="00B46196" w:rsidRPr="00B46196" w:rsidTr="003B730C">
        <w:tc>
          <w:tcPr>
            <w:tcW w:w="0" w:type="auto"/>
          </w:tcPr>
          <w:p w:rsidR="003B730C" w:rsidRPr="00B46196" w:rsidRDefault="003B730C" w:rsidP="003B730C">
            <w:pPr>
              <w:pStyle w:val="102"/>
              <w:spacing w:before="0" w:after="0"/>
              <w:jc w:val="both"/>
              <w:rPr>
                <w:rStyle w:val="affff6"/>
                <w:b w:val="0"/>
              </w:rPr>
            </w:pPr>
            <w:r w:rsidRPr="00B46196">
              <w:rPr>
                <w:rStyle w:val="affff6"/>
              </w:rPr>
              <w:t>IN1.12</w:t>
            </w:r>
          </w:p>
        </w:tc>
        <w:tc>
          <w:tcPr>
            <w:tcW w:w="0" w:type="auto"/>
          </w:tcPr>
          <w:p w:rsidR="003B730C" w:rsidRPr="00B46196" w:rsidRDefault="003B730C" w:rsidP="003B730C">
            <w:pPr>
              <w:pStyle w:val="102"/>
              <w:spacing w:before="0" w:after="0"/>
              <w:jc w:val="both"/>
              <w:rPr>
                <w:rStyle w:val="affff6"/>
                <w:b w:val="0"/>
              </w:rPr>
            </w:pPr>
            <w:r w:rsidRPr="00B46196">
              <w:rPr>
                <w:rStyle w:val="affff6"/>
              </w:rPr>
              <w:t>DT</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0"/>
              <w:spacing w:before="0" w:after="0"/>
              <w:rPr>
                <w:rStyle w:val="affff6"/>
                <w:b w:val="0"/>
              </w:rPr>
            </w:pPr>
            <w:r w:rsidRPr="00B46196">
              <w:rPr>
                <w:rStyle w:val="affff6"/>
              </w:rPr>
              <w:t xml:space="preserve">Дата начала </w:t>
            </w:r>
            <w:bookmarkStart w:id="1102" w:name="_Toc278895147"/>
            <w:bookmarkStart w:id="1103" w:name="_Toc280108945"/>
            <w:bookmarkStart w:id="1104" w:name="_Ref280807078"/>
            <w:bookmarkStart w:id="1105" w:name="_Toc284422277"/>
            <w:bookmarkStart w:id="1106" w:name="_Toc292899787"/>
            <w:bookmarkStart w:id="1107" w:name="_Toc309762985"/>
            <w:bookmarkStart w:id="1108" w:name="_Toc324521352"/>
            <w:bookmarkStart w:id="1109" w:name="_Ref266304199"/>
            <w:bookmarkStart w:id="1110" w:name="_Toc266314580"/>
            <w:bookmarkStart w:id="1111" w:name="_Toc270674583"/>
            <w:bookmarkStart w:id="1112" w:name="_Toc273030517"/>
            <w:bookmarkStart w:id="1113" w:name="_Toc273742489"/>
            <w:bookmarkStart w:id="1114" w:name="_Toc274224639"/>
            <w:bookmarkStart w:id="1115" w:name="_Toc275186450"/>
            <w:bookmarkStart w:id="1116" w:name="_Toc277071507"/>
            <w:r w:rsidRPr="00B46196">
              <w:rPr>
                <w:rStyle w:val="affff6"/>
              </w:rPr>
              <w:t>действия полиса</w:t>
            </w: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0"/>
              <w:spacing w:before="0" w:after="0"/>
            </w:pPr>
            <w:r w:rsidRPr="00B46196">
              <w:t>Дата постановки на учёт</w:t>
            </w:r>
          </w:p>
          <w:p w:rsidR="003B730C" w:rsidRPr="00B46196" w:rsidRDefault="003B730C" w:rsidP="003B730C">
            <w:pPr>
              <w:pStyle w:val="100"/>
              <w:spacing w:before="0" w:after="0"/>
            </w:pPr>
            <w:r w:rsidRPr="00B46196">
              <w:t>Формат: ГГ</w:t>
            </w:r>
            <w:bookmarkEnd w:id="1102"/>
            <w:bookmarkEnd w:id="1103"/>
            <w:bookmarkEnd w:id="1104"/>
            <w:bookmarkEnd w:id="1105"/>
            <w:bookmarkEnd w:id="1106"/>
            <w:bookmarkEnd w:id="1107"/>
            <w:bookmarkEnd w:id="1108"/>
            <w:r w:rsidRPr="00B46196">
              <w:t>ГГ-ММ-ДД.</w:t>
            </w:r>
          </w:p>
        </w:tc>
      </w:tr>
      <w:tr w:rsidR="00B46196" w:rsidRPr="00B46196" w:rsidTr="003B730C">
        <w:tc>
          <w:tcPr>
            <w:tcW w:w="0" w:type="auto"/>
          </w:tcPr>
          <w:p w:rsidR="003B730C" w:rsidRPr="00B46196" w:rsidRDefault="003B730C" w:rsidP="003B730C">
            <w:pPr>
              <w:pStyle w:val="102"/>
              <w:spacing w:before="0" w:after="0"/>
              <w:jc w:val="both"/>
              <w:rPr>
                <w:rStyle w:val="affff6"/>
                <w:b w:val="0"/>
              </w:rPr>
            </w:pPr>
            <w:r w:rsidRPr="00B46196">
              <w:rPr>
                <w:rStyle w:val="affff6"/>
              </w:rPr>
              <w:t>IN1.13</w:t>
            </w:r>
          </w:p>
        </w:tc>
        <w:tc>
          <w:tcPr>
            <w:tcW w:w="0" w:type="auto"/>
          </w:tcPr>
          <w:p w:rsidR="003B730C" w:rsidRPr="00B46196" w:rsidRDefault="003B730C" w:rsidP="003B730C">
            <w:pPr>
              <w:pStyle w:val="102"/>
              <w:spacing w:before="0" w:after="0"/>
              <w:jc w:val="both"/>
              <w:rPr>
                <w:rStyle w:val="affff6"/>
                <w:b w:val="0"/>
              </w:rPr>
            </w:pPr>
            <w:r w:rsidRPr="00B46196">
              <w:rPr>
                <w:rStyle w:val="affff6"/>
              </w:rPr>
              <w:t>DT</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0"/>
              <w:spacing w:before="0" w:after="0"/>
              <w:rPr>
                <w:rStyle w:val="affff6"/>
                <w:b w:val="0"/>
              </w:rPr>
            </w:pPr>
            <w:r w:rsidRPr="00B46196">
              <w:rPr>
                <w:rStyle w:val="affff6"/>
              </w:rPr>
              <w:t>Дата окончания действия полиса</w:t>
            </w: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0"/>
              <w:spacing w:before="0" w:after="0"/>
            </w:pPr>
            <w:r w:rsidRPr="00B46196">
              <w:t>Дата снятия с учёта.</w:t>
            </w:r>
          </w:p>
          <w:p w:rsidR="003B730C" w:rsidRPr="00B46196" w:rsidRDefault="003B730C" w:rsidP="003B730C">
            <w:pPr>
              <w:pStyle w:val="100"/>
              <w:spacing w:before="0" w:after="0"/>
            </w:pPr>
            <w:r w:rsidRPr="00B46196">
              <w:t>Формат: ГГГГ-ММ-ДД.</w:t>
            </w:r>
          </w:p>
        </w:tc>
      </w:tr>
      <w:tr w:rsidR="00B46196" w:rsidRPr="00B46196" w:rsidTr="003B730C">
        <w:tc>
          <w:tcPr>
            <w:tcW w:w="0" w:type="auto"/>
            <w:hideMark/>
          </w:tcPr>
          <w:p w:rsidR="003B730C" w:rsidRPr="00B46196" w:rsidRDefault="003B730C" w:rsidP="003B730C">
            <w:pPr>
              <w:pStyle w:val="102"/>
              <w:spacing w:before="0" w:after="0"/>
              <w:jc w:val="both"/>
              <w:rPr>
                <w:rStyle w:val="affff6"/>
                <w:b w:val="0"/>
              </w:rPr>
            </w:pPr>
            <w:r w:rsidRPr="00B46196">
              <w:rPr>
                <w:rStyle w:val="affff6"/>
              </w:rPr>
              <w:t>IN</w:t>
            </w:r>
            <w:bookmarkStart w:id="1117" w:name="_Toc267317468"/>
            <w:bookmarkStart w:id="1118" w:name="_Toc270363760"/>
            <w:bookmarkStart w:id="1119" w:name="_Toc273022837"/>
            <w:bookmarkStart w:id="1120" w:name="_Toc275436945"/>
            <w:bookmarkStart w:id="1121" w:name="_Toc276148701"/>
            <w:bookmarkStart w:id="1122" w:name="_Toc276386146"/>
            <w:bookmarkStart w:id="1123" w:name="_Toc278895148"/>
            <w:bookmarkStart w:id="1124" w:name="_Toc309762986"/>
            <w:bookmarkStart w:id="1125" w:name="_Toc324521353"/>
            <w:r w:rsidRPr="00B46196">
              <w:rPr>
                <w:rStyle w:val="affff6"/>
              </w:rPr>
              <w:t>1.15</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IS</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hideMark/>
          </w:tcPr>
          <w:p w:rsidR="003B730C" w:rsidRPr="00B46196" w:rsidRDefault="003B730C" w:rsidP="003B730C">
            <w:pPr>
              <w:pStyle w:val="100"/>
              <w:spacing w:before="0" w:after="0"/>
              <w:rPr>
                <w:rStyle w:val="affff6"/>
                <w:b w:val="0"/>
              </w:rPr>
            </w:pPr>
            <w:r w:rsidRPr="00B46196">
              <w:rPr>
                <w:rStyle w:val="affff6"/>
              </w:rPr>
              <w:t>Код территории страхования</w:t>
            </w: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0"/>
              <w:spacing w:before="0" w:after="0"/>
            </w:pPr>
            <w:r w:rsidRPr="00B46196">
              <w:t xml:space="preserve">Код ТС из СК </w:t>
            </w:r>
            <w:bookmarkEnd w:id="1117"/>
            <w:bookmarkEnd w:id="1118"/>
            <w:bookmarkEnd w:id="1119"/>
            <w:bookmarkEnd w:id="1120"/>
            <w:bookmarkEnd w:id="1121"/>
            <w:bookmarkEnd w:id="1122"/>
            <w:bookmarkEnd w:id="1123"/>
            <w:bookmarkEnd w:id="1124"/>
            <w:bookmarkEnd w:id="1125"/>
            <w:r w:rsidRPr="00B46196">
              <w:rPr>
                <w:bCs/>
              </w:rPr>
              <w:t>1.2.643.2.40.3</w:t>
            </w:r>
            <w:r w:rsidRPr="00B46196">
              <w:t xml:space="preserve">.3.1, </w:t>
            </w:r>
            <w:r w:rsidRPr="00B46196">
              <w:rPr>
                <w:bCs/>
              </w:rPr>
              <w:t>таблица 49</w:t>
            </w:r>
            <w:r w:rsidRPr="00B46196">
              <w:t xml:space="preserve"> на которой ЗЛ следует снять с учёта.</w:t>
            </w:r>
          </w:p>
        </w:tc>
      </w:tr>
    </w:tbl>
    <w:p w:rsidR="003B730C" w:rsidRPr="00DF759D" w:rsidRDefault="003B730C" w:rsidP="003B730C">
      <w:pPr>
        <w:pStyle w:val="32"/>
        <w:numPr>
          <w:ilvl w:val="0"/>
          <w:numId w:val="0"/>
        </w:numPr>
        <w:spacing w:before="0" w:beforeAutospacing="0" w:after="0" w:line="240" w:lineRule="auto"/>
        <w:ind w:left="709"/>
        <w:outlineLvl w:val="9"/>
        <w:rPr>
          <w:b w:val="0"/>
          <w:sz w:val="16"/>
          <w:szCs w:val="16"/>
        </w:rPr>
      </w:pPr>
    </w:p>
    <w:p w:rsidR="003B730C" w:rsidRPr="00B46196" w:rsidRDefault="003B730C" w:rsidP="00865FFC">
      <w:pPr>
        <w:pStyle w:val="32"/>
        <w:numPr>
          <w:ilvl w:val="2"/>
          <w:numId w:val="123"/>
        </w:numPr>
        <w:spacing w:before="0" w:beforeAutospacing="0" w:after="0" w:line="240" w:lineRule="auto"/>
        <w:outlineLvl w:val="9"/>
        <w:rPr>
          <w:b w:val="0"/>
        </w:rPr>
      </w:pPr>
      <w:r w:rsidRPr="00B46196">
        <w:rPr>
          <w:b w:val="0"/>
        </w:rPr>
        <w:t>Запрос списка лиц, подлежащих восстановлению на учёте</w:t>
      </w:r>
    </w:p>
    <w:p w:rsidR="003B730C" w:rsidRPr="00DF759D" w:rsidRDefault="003B730C" w:rsidP="003B730C">
      <w:pPr>
        <w:rPr>
          <w:sz w:val="16"/>
          <w:szCs w:val="16"/>
        </w:rPr>
      </w:pPr>
    </w:p>
    <w:p w:rsidR="003B730C" w:rsidRPr="00B46196" w:rsidRDefault="003B730C" w:rsidP="003B730C">
      <w:r w:rsidRPr="00B46196">
        <w:t>Запрос списка лиц, ранее снятых с учёта на данной территории, которых следует восстановить на учёте.</w:t>
      </w:r>
    </w:p>
    <w:p w:rsidR="003B730C" w:rsidRPr="00DF759D" w:rsidRDefault="003B730C" w:rsidP="003B730C">
      <w:pPr>
        <w:rPr>
          <w:sz w:val="16"/>
          <w:szCs w:val="16"/>
        </w:rPr>
      </w:pPr>
    </w:p>
    <w:p w:rsidR="003B730C" w:rsidRPr="00B46196" w:rsidRDefault="003B730C" w:rsidP="00865FFC">
      <w:pPr>
        <w:pStyle w:val="43"/>
        <w:keepNext/>
        <w:numPr>
          <w:ilvl w:val="3"/>
          <w:numId w:val="123"/>
        </w:numPr>
        <w:spacing w:before="0" w:beforeAutospacing="0" w:after="0" w:line="240" w:lineRule="auto"/>
        <w:outlineLvl w:val="9"/>
      </w:pPr>
      <w:r w:rsidRPr="00B46196">
        <w:t>Грамматика запроса списка лиц, подлежащих восстановлению на учёте</w:t>
      </w:r>
    </w:p>
    <w:p w:rsidR="003B730C" w:rsidRPr="00DF759D" w:rsidRDefault="003B730C" w:rsidP="003B730C">
      <w:pPr>
        <w:rPr>
          <w:sz w:val="16"/>
          <w:szCs w:val="16"/>
        </w:rPr>
      </w:pPr>
    </w:p>
    <w:p w:rsidR="003B730C" w:rsidRPr="00B46196" w:rsidRDefault="003B730C" w:rsidP="003B730C">
      <w:r w:rsidRPr="00B46196">
        <w:t>Для получения списка лиц, подлежащих восстановлению на учёте, ИС РС ЕРЗ формирует сообщение со структурой QBP_ZP2, указав параметры запроса в сегменте QPD, и передаёт это сообщение в шлюз РС. Шлюз РС производит форматно-логический контроль сообщения и возвращает сообщение ACK с подтверждением приёма. Если исходное сообщение с запросом содержит ошибки ФЛК, то информация об ошибках включается в сообщение подтверждения приёма. Если сообщение не содержит ошибок ФЛК, то оно передаётся в ЦС ЕРЗ, который возвращает ответ на запрос в сообщении со структурой, предусмо</w:t>
      </w:r>
      <w:bookmarkStart w:id="1126" w:name="_Toc309762987"/>
      <w:bookmarkStart w:id="1127" w:name="_Toc324521354"/>
      <w:r w:rsidRPr="00B46196">
        <w:t xml:space="preserve">тренной грамматикой ответа на запрос. </w:t>
      </w:r>
    </w:p>
    <w:p w:rsidR="003B730C" w:rsidRPr="00B46196" w:rsidRDefault="003B730C" w:rsidP="003B730C">
      <w:r w:rsidRPr="00B46196">
        <w:t>Псевдон</w:t>
      </w:r>
      <w:bookmarkEnd w:id="1126"/>
      <w:bookmarkEnd w:id="1127"/>
      <w:r w:rsidRPr="00B46196">
        <w:t>имизация запроса не требуется, поскольку он не содержит персональных данных застрахованных лиц.</w:t>
      </w:r>
    </w:p>
    <w:p w:rsidR="003B730C" w:rsidRPr="00DF759D" w:rsidRDefault="003B730C" w:rsidP="003B730C">
      <w:pPr>
        <w:rPr>
          <w:sz w:val="16"/>
          <w:szCs w:val="16"/>
        </w:rPr>
      </w:pPr>
    </w:p>
    <w:tbl>
      <w:tblPr>
        <w:tblStyle w:val="afffff5"/>
        <w:tblW w:w="0" w:type="auto"/>
        <w:tblLook w:val="04A0"/>
      </w:tblPr>
      <w:tblGrid>
        <w:gridCol w:w="2499"/>
        <w:gridCol w:w="7462"/>
      </w:tblGrid>
      <w:tr w:rsidR="00B46196" w:rsidRPr="00B46196" w:rsidTr="003B730C">
        <w:trPr>
          <w:cnfStyle w:val="100000000000"/>
          <w:tblHeader/>
        </w:trPr>
        <w:tc>
          <w:tcPr>
            <w:cnfStyle w:val="001000000000"/>
            <w:tcW w:w="0" w:type="auto"/>
          </w:tcPr>
          <w:p w:rsidR="003B730C" w:rsidRPr="00B46196"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rPr>
            </w:pPr>
            <w:r w:rsidRPr="00B46196">
              <w:rPr>
                <w:b w:val="0"/>
              </w:rPr>
              <w:t>QBP^ZP2^QB</w:t>
            </w:r>
            <w:bookmarkStart w:id="1128" w:name="_Toc280109007"/>
            <w:r w:rsidRPr="00B46196">
              <w:rPr>
                <w:b w:val="0"/>
              </w:rPr>
              <w:t>P_ZP2</w:t>
            </w:r>
          </w:p>
        </w:tc>
        <w:tc>
          <w:tcPr>
            <w:tcW w:w="0" w:type="auto"/>
          </w:tcPr>
          <w:p w:rsidR="003B730C" w:rsidRPr="00B46196" w:rsidRDefault="003B730C" w:rsidP="003B730C">
            <w:pPr>
              <w:pStyle w:val="100"/>
              <w:keepNext w:val="0"/>
              <w:spacing w:before="0" w:after="0"/>
              <w:cnfStyle w:val="100000000000"/>
              <w:rPr>
                <w:b w:val="0"/>
              </w:rPr>
            </w:pPr>
            <w:r w:rsidRPr="00B46196">
              <w:rPr>
                <w:b w:val="0"/>
              </w:rPr>
              <w:t>Запрос списка лиц, подлежащих восстановлению на учёте</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&lt;QBP_ZP2&gt;</w:t>
            </w:r>
          </w:p>
        </w:tc>
        <w:tc>
          <w:tcPr>
            <w:tcW w:w="0" w:type="auto"/>
          </w:tcPr>
          <w:p w:rsidR="003B730C" w:rsidRPr="00B46196" w:rsidRDefault="003B730C" w:rsidP="003B730C">
            <w:pPr>
              <w:pStyle w:val="100"/>
              <w:spacing w:before="0" w:after="0"/>
              <w:cnfStyle w:val="000000000000"/>
            </w:pP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t>&lt;MSH&gt;…&lt;/MSH&gt;</w:t>
            </w:r>
          </w:p>
        </w:tc>
        <w:tc>
          <w:tcPr>
            <w:tcW w:w="0" w:type="auto"/>
          </w:tcPr>
          <w:p w:rsidR="003B730C" w:rsidRPr="00B46196" w:rsidRDefault="003B730C" w:rsidP="003B730C">
            <w:pPr>
              <w:pStyle w:val="100"/>
              <w:spacing w:before="0" w:after="0"/>
              <w:cnfStyle w:val="000000000000"/>
            </w:pPr>
            <w:r w:rsidRPr="00B46196">
              <w:t>Заголовок сообщения</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t>&lt;QPD</w:t>
            </w:r>
            <w:bookmarkEnd w:id="1128"/>
            <w:r w:rsidRPr="00B46196">
              <w:t>&gt;…&lt;/QPD&gt;</w:t>
            </w:r>
          </w:p>
        </w:tc>
        <w:tc>
          <w:tcPr>
            <w:tcW w:w="0" w:type="auto"/>
          </w:tcPr>
          <w:p w:rsidR="003B730C" w:rsidRPr="00B46196" w:rsidRDefault="003B730C" w:rsidP="003B730C">
            <w:pPr>
              <w:pStyle w:val="100"/>
              <w:spacing w:before="0" w:after="0"/>
              <w:cnfStyle w:val="000000000000"/>
            </w:pPr>
            <w:r w:rsidRPr="00B46196">
              <w:t>Определение параметров запроса списка лиц, подлежащих восстановлению на учёте</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&lt;/QBP_ZP2&gt;</w:t>
            </w:r>
          </w:p>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p>
        </w:tc>
        <w:tc>
          <w:tcPr>
            <w:tcW w:w="0" w:type="auto"/>
          </w:tcPr>
          <w:p w:rsidR="003B730C" w:rsidRPr="00B46196" w:rsidRDefault="003B730C" w:rsidP="003B730C">
            <w:pPr>
              <w:pStyle w:val="100"/>
              <w:spacing w:before="0" w:after="0"/>
              <w:cnfStyle w:val="000000000000"/>
            </w:pPr>
          </w:p>
        </w:tc>
      </w:tr>
    </w:tbl>
    <w:p w:rsidR="003B730C" w:rsidRPr="00B46196" w:rsidRDefault="003B730C" w:rsidP="00865FFC">
      <w:pPr>
        <w:pStyle w:val="43"/>
        <w:keepNext/>
        <w:numPr>
          <w:ilvl w:val="3"/>
          <w:numId w:val="123"/>
        </w:numPr>
        <w:spacing w:before="0" w:beforeAutospacing="0" w:after="0" w:line="240" w:lineRule="auto"/>
        <w:outlineLvl w:val="9"/>
      </w:pPr>
      <w:r w:rsidRPr="00B46196">
        <w:t>Сегмент QPD – «Определение параметров запроса»</w:t>
      </w:r>
    </w:p>
    <w:p w:rsidR="003B730C" w:rsidRPr="00DF759D" w:rsidRDefault="003B730C" w:rsidP="003B730C">
      <w:pPr>
        <w:rPr>
          <w:sz w:val="16"/>
          <w:szCs w:val="16"/>
        </w:rPr>
      </w:pPr>
    </w:p>
    <w:p w:rsidR="003B730C" w:rsidRPr="00B46196" w:rsidRDefault="003B730C" w:rsidP="003B730C">
      <w:r w:rsidRPr="00B46196">
        <w:t xml:space="preserve">Сегмент предназначен для определения параметров запроса списка лиц, подлежащих восстановлению на учёте. </w:t>
      </w:r>
    </w:p>
    <w:p w:rsidR="003B730C" w:rsidRPr="00B46196" w:rsidRDefault="003B730C" w:rsidP="00865FFC">
      <w:pPr>
        <w:pStyle w:val="af0"/>
        <w:numPr>
          <w:ilvl w:val="1"/>
          <w:numId w:val="124"/>
        </w:numPr>
        <w:spacing w:before="0" w:beforeAutospacing="0" w:after="0"/>
        <w:ind w:left="720"/>
        <w:jc w:val="both"/>
      </w:pPr>
      <w:r w:rsidRPr="00B46196">
        <w:t xml:space="preserve">Структура сегмента QPD – «Определение параметров запроса» (запрос списка лиц, подлежащих восстановлению на учёте) </w:t>
      </w:r>
    </w:p>
    <w:tbl>
      <w:tblPr>
        <w:tblStyle w:val="aff1"/>
        <w:tblW w:w="10333" w:type="dxa"/>
        <w:tblLook w:val="04A0"/>
      </w:tblPr>
      <w:tblGrid>
        <w:gridCol w:w="865"/>
        <w:gridCol w:w="809"/>
        <w:gridCol w:w="701"/>
        <w:gridCol w:w="2110"/>
        <w:gridCol w:w="529"/>
        <w:gridCol w:w="798"/>
        <w:gridCol w:w="692"/>
        <w:gridCol w:w="1849"/>
        <w:gridCol w:w="1980"/>
      </w:tblGrid>
      <w:tr w:rsidR="00B46196" w:rsidRPr="00B46196" w:rsidTr="003B730C">
        <w:trPr>
          <w:cnfStyle w:val="100000000000"/>
          <w:trHeight w:val="650"/>
        </w:trPr>
        <w:tc>
          <w:tcPr>
            <w:tcW w:w="0" w:type="auto"/>
            <w:hideMark/>
          </w:tcPr>
          <w:p w:rsidR="003B730C" w:rsidRPr="00B46196" w:rsidRDefault="003B730C" w:rsidP="003B730C">
            <w:pPr>
              <w:pStyle w:val="102"/>
              <w:spacing w:before="0" w:after="0"/>
              <w:jc w:val="both"/>
              <w:rPr>
                <w:b/>
              </w:rPr>
            </w:pPr>
            <w:r w:rsidRPr="00B46196">
              <w:t>XML-имя</w:t>
            </w:r>
          </w:p>
        </w:tc>
        <w:tc>
          <w:tcPr>
            <w:tcW w:w="0" w:type="auto"/>
            <w:hideMark/>
          </w:tcPr>
          <w:p w:rsidR="003B730C" w:rsidRPr="00B46196" w:rsidRDefault="003B730C" w:rsidP="003B730C">
            <w:pPr>
              <w:pStyle w:val="102"/>
              <w:spacing w:before="0" w:after="0"/>
              <w:jc w:val="both"/>
              <w:rPr>
                <w:b/>
              </w:rPr>
            </w:pPr>
            <w:r w:rsidRPr="00B46196">
              <w:t xml:space="preserve">Тип </w:t>
            </w:r>
            <w:r w:rsidRPr="00B46196">
              <w:br/>
              <w:t>данных</w:t>
            </w:r>
          </w:p>
        </w:tc>
        <w:tc>
          <w:tcPr>
            <w:tcW w:w="0" w:type="auto"/>
            <w:hideMark/>
          </w:tcPr>
          <w:p w:rsidR="003B730C" w:rsidRPr="00B46196" w:rsidRDefault="003B730C" w:rsidP="003B730C">
            <w:pPr>
              <w:pStyle w:val="102"/>
              <w:spacing w:before="0" w:after="0"/>
              <w:jc w:val="both"/>
              <w:rPr>
                <w:b/>
              </w:rPr>
            </w:pPr>
            <w:r w:rsidRPr="00B46196">
              <w:t>Обяз. поле</w:t>
            </w:r>
          </w:p>
        </w:tc>
        <w:tc>
          <w:tcPr>
            <w:tcW w:w="0" w:type="auto"/>
            <w:hideMark/>
          </w:tcPr>
          <w:p w:rsidR="003B730C" w:rsidRPr="00B46196" w:rsidRDefault="003B730C" w:rsidP="003B730C">
            <w:pPr>
              <w:pStyle w:val="100"/>
              <w:spacing w:before="0" w:after="0"/>
              <w:rPr>
                <w:b/>
              </w:rPr>
            </w:pPr>
            <w:r w:rsidRPr="00B46196">
              <w:t>Имя поля</w:t>
            </w:r>
          </w:p>
        </w:tc>
        <w:tc>
          <w:tcPr>
            <w:tcW w:w="0" w:type="auto"/>
            <w:hideMark/>
          </w:tcPr>
          <w:p w:rsidR="003B730C" w:rsidRPr="00B46196" w:rsidRDefault="003B730C" w:rsidP="003B730C">
            <w:pPr>
              <w:pStyle w:val="102"/>
              <w:spacing w:before="0" w:after="0"/>
              <w:jc w:val="both"/>
              <w:rPr>
                <w:b/>
              </w:rPr>
            </w:pPr>
            <w:r w:rsidRPr="00B46196">
              <w:t>Экз.</w:t>
            </w:r>
          </w:p>
        </w:tc>
        <w:tc>
          <w:tcPr>
            <w:tcW w:w="0" w:type="auto"/>
            <w:hideMark/>
          </w:tcPr>
          <w:p w:rsidR="003B730C" w:rsidRPr="00B46196" w:rsidRDefault="003B730C" w:rsidP="003B730C">
            <w:pPr>
              <w:pStyle w:val="102"/>
              <w:spacing w:before="0" w:after="0"/>
              <w:jc w:val="both"/>
              <w:rPr>
                <w:b/>
              </w:rPr>
            </w:pPr>
            <w:r w:rsidRPr="00B46196">
              <w:t>Кмп</w:t>
            </w:r>
          </w:p>
        </w:tc>
        <w:tc>
          <w:tcPr>
            <w:tcW w:w="0" w:type="auto"/>
          </w:tcPr>
          <w:p w:rsidR="003B730C" w:rsidRPr="00B46196" w:rsidRDefault="003B730C" w:rsidP="003B730C">
            <w:pPr>
              <w:pStyle w:val="102"/>
              <w:spacing w:before="0" w:after="0"/>
              <w:jc w:val="both"/>
              <w:rPr>
                <w:b/>
              </w:rPr>
            </w:pPr>
            <w:r w:rsidRPr="00B46196">
              <w:t>Обяз. кмп</w:t>
            </w:r>
          </w:p>
        </w:tc>
        <w:tc>
          <w:tcPr>
            <w:tcW w:w="1793" w:type="dxa"/>
          </w:tcPr>
          <w:p w:rsidR="003B730C" w:rsidRPr="00B46196" w:rsidRDefault="003B730C" w:rsidP="003B730C">
            <w:pPr>
              <w:pStyle w:val="102"/>
              <w:spacing w:before="0" w:after="0"/>
              <w:jc w:val="both"/>
              <w:rPr>
                <w:b/>
              </w:rPr>
            </w:pPr>
            <w:r w:rsidRPr="00B46196">
              <w:t>Константа</w:t>
            </w:r>
          </w:p>
        </w:tc>
        <w:tc>
          <w:tcPr>
            <w:tcW w:w="0" w:type="auto"/>
            <w:hideMark/>
          </w:tcPr>
          <w:p w:rsidR="003B730C" w:rsidRPr="00B46196" w:rsidRDefault="003B730C" w:rsidP="003B730C">
            <w:pPr>
              <w:pStyle w:val="100"/>
              <w:spacing w:before="0" w:after="0"/>
              <w:rPr>
                <w:b/>
              </w:rPr>
            </w:pPr>
            <w:r w:rsidRPr="00B46196">
              <w:t>Указания по заполнению</w:t>
            </w:r>
          </w:p>
        </w:tc>
      </w:tr>
      <w:tr w:rsidR="00B46196" w:rsidRPr="00B46196" w:rsidTr="003B730C">
        <w:trPr>
          <w:trHeight w:val="166"/>
        </w:trPr>
        <w:tc>
          <w:tcPr>
            <w:tcW w:w="0" w:type="auto"/>
            <w:vMerge w:val="restart"/>
            <w:hideMark/>
          </w:tcPr>
          <w:p w:rsidR="003B730C" w:rsidRPr="00B46196" w:rsidRDefault="003B730C" w:rsidP="003B730C">
            <w:pPr>
              <w:pStyle w:val="102"/>
              <w:spacing w:before="0" w:after="0"/>
              <w:jc w:val="both"/>
              <w:rPr>
                <w:rStyle w:val="affff6"/>
                <w:b w:val="0"/>
              </w:rPr>
            </w:pPr>
            <w:r w:rsidRPr="00B46196">
              <w:rPr>
                <w:rStyle w:val="affff6"/>
              </w:rPr>
              <w:t>QPD.1</w:t>
            </w:r>
          </w:p>
        </w:tc>
        <w:tc>
          <w:tcPr>
            <w:tcW w:w="0" w:type="auto"/>
            <w:vMerge w:val="restart"/>
            <w:hideMark/>
          </w:tcPr>
          <w:p w:rsidR="003B730C" w:rsidRPr="00B46196" w:rsidRDefault="003B730C" w:rsidP="003B730C">
            <w:pPr>
              <w:pStyle w:val="102"/>
              <w:spacing w:before="0" w:after="0"/>
              <w:jc w:val="both"/>
              <w:rPr>
                <w:rStyle w:val="affff6"/>
                <w:b w:val="0"/>
              </w:rPr>
            </w:pPr>
            <w:r w:rsidRPr="00B46196">
              <w:rPr>
                <w:rStyle w:val="affff6"/>
              </w:rPr>
              <w:t>CWE</w:t>
            </w:r>
          </w:p>
        </w:tc>
        <w:tc>
          <w:tcPr>
            <w:tcW w:w="0" w:type="auto"/>
            <w:vMerge w:val="restart"/>
            <w:hideMark/>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vMerge w:val="restart"/>
            <w:hideMark/>
          </w:tcPr>
          <w:p w:rsidR="003B730C" w:rsidRPr="00B46196" w:rsidRDefault="003B730C" w:rsidP="003B730C">
            <w:pPr>
              <w:pStyle w:val="100"/>
              <w:spacing w:before="0" w:after="0"/>
              <w:rPr>
                <w:rStyle w:val="affff6"/>
                <w:b w:val="0"/>
              </w:rPr>
            </w:pPr>
            <w:r w:rsidRPr="00B46196">
              <w:rPr>
                <w:rStyle w:val="affff6"/>
              </w:rPr>
              <w:t>Название сообщения запроса</w:t>
            </w:r>
          </w:p>
        </w:tc>
        <w:tc>
          <w:tcPr>
            <w:tcW w:w="0" w:type="auto"/>
            <w:vMerge w:val="restart"/>
            <w:hideMark/>
          </w:tcPr>
          <w:p w:rsidR="003B730C" w:rsidRPr="00B46196" w:rsidRDefault="003B730C" w:rsidP="003B730C">
            <w:pPr>
              <w:pStyle w:val="102"/>
              <w:spacing w:before="0" w:after="0"/>
              <w:jc w:val="both"/>
              <w:rPr>
                <w:rStyle w:val="affff6"/>
                <w:b w:val="0"/>
              </w:rPr>
            </w:pPr>
            <w:r w:rsidRPr="00B46196">
              <w:rPr>
                <w:rStyle w:val="affff6"/>
              </w:rPr>
              <w:t>1</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CWE.1</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1793" w:type="dxa"/>
          </w:tcPr>
          <w:p w:rsidR="003B730C" w:rsidRPr="00B46196" w:rsidRDefault="003B730C" w:rsidP="003B730C">
            <w:pPr>
              <w:pStyle w:val="102"/>
              <w:spacing w:before="0" w:after="0"/>
              <w:jc w:val="both"/>
              <w:rPr>
                <w:rStyle w:val="affff6"/>
                <w:b w:val="0"/>
              </w:rPr>
            </w:pPr>
            <w:r w:rsidRPr="00B46196">
              <w:rPr>
                <w:rStyle w:val="affff6"/>
              </w:rPr>
              <w:t>ВСТ</w:t>
            </w:r>
          </w:p>
        </w:tc>
        <w:tc>
          <w:tcPr>
            <w:tcW w:w="0" w:type="auto"/>
          </w:tcPr>
          <w:p w:rsidR="003B730C" w:rsidRPr="00B46196" w:rsidRDefault="003B730C" w:rsidP="003B730C">
            <w:pPr>
              <w:pStyle w:val="100"/>
              <w:spacing w:before="0" w:after="0"/>
            </w:pPr>
          </w:p>
        </w:tc>
      </w:tr>
      <w:tr w:rsidR="00B46196" w:rsidRPr="00B46196" w:rsidTr="003B730C">
        <w:trPr>
          <w:trHeight w:val="164"/>
        </w:trPr>
        <w:tc>
          <w:tcPr>
            <w:tcW w:w="0" w:type="auto"/>
            <w:vMerge/>
          </w:tcPr>
          <w:p w:rsidR="003B730C" w:rsidRPr="00B46196" w:rsidRDefault="003B730C" w:rsidP="003B730C">
            <w:pPr>
              <w:pStyle w:val="102"/>
              <w:spacing w:before="0" w:after="0"/>
              <w:jc w:val="both"/>
            </w:pPr>
          </w:p>
        </w:tc>
        <w:tc>
          <w:tcPr>
            <w:tcW w:w="0" w:type="auto"/>
            <w:vMerge/>
          </w:tcPr>
          <w:p w:rsidR="003B730C" w:rsidRPr="00B46196" w:rsidRDefault="003B730C" w:rsidP="003B730C">
            <w:pPr>
              <w:pStyle w:val="102"/>
              <w:spacing w:before="0" w:after="0"/>
              <w:jc w:val="both"/>
            </w:pPr>
          </w:p>
        </w:tc>
        <w:tc>
          <w:tcPr>
            <w:tcW w:w="0" w:type="auto"/>
            <w:vMerge/>
          </w:tcPr>
          <w:p w:rsidR="003B730C" w:rsidRPr="00B46196" w:rsidRDefault="003B730C" w:rsidP="003B730C">
            <w:pPr>
              <w:pStyle w:val="102"/>
              <w:spacing w:before="0" w:after="0"/>
              <w:jc w:val="both"/>
            </w:pPr>
          </w:p>
        </w:tc>
        <w:tc>
          <w:tcPr>
            <w:tcW w:w="0" w:type="auto"/>
            <w:vMerge/>
          </w:tcPr>
          <w:p w:rsidR="003B730C" w:rsidRPr="00B46196" w:rsidRDefault="003B730C" w:rsidP="003B730C">
            <w:pPr>
              <w:pStyle w:val="100"/>
              <w:spacing w:before="0" w:after="0"/>
            </w:pPr>
          </w:p>
        </w:tc>
        <w:tc>
          <w:tcPr>
            <w:tcW w:w="0" w:type="auto"/>
            <w:vMerge/>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r w:rsidRPr="00B46196">
              <w:t>CWE.2</w:t>
            </w:r>
          </w:p>
        </w:tc>
        <w:tc>
          <w:tcPr>
            <w:tcW w:w="0" w:type="auto"/>
          </w:tcPr>
          <w:p w:rsidR="003B730C" w:rsidRPr="00B46196" w:rsidRDefault="003B730C" w:rsidP="003B730C">
            <w:pPr>
              <w:pStyle w:val="102"/>
              <w:spacing w:before="0" w:after="0"/>
              <w:jc w:val="both"/>
            </w:pPr>
            <w:r w:rsidRPr="00B46196">
              <w:t>Нет</w:t>
            </w:r>
          </w:p>
        </w:tc>
        <w:tc>
          <w:tcPr>
            <w:tcW w:w="1793" w:type="dxa"/>
          </w:tcPr>
          <w:p w:rsidR="003B730C" w:rsidRPr="00B46196" w:rsidRDefault="003B730C" w:rsidP="003B730C">
            <w:pPr>
              <w:pStyle w:val="102"/>
              <w:spacing w:before="0" w:after="0"/>
              <w:jc w:val="both"/>
            </w:pPr>
            <w:r w:rsidRPr="00B46196">
              <w:t>Запрос списка лиц,</w:t>
            </w:r>
            <w:bookmarkStart w:id="1129" w:name="_Toc267317469"/>
            <w:bookmarkStart w:id="1130" w:name="_Toc270363761"/>
            <w:bookmarkStart w:id="1131" w:name="_Toc273022838"/>
            <w:bookmarkStart w:id="1132" w:name="_Toc275436946"/>
            <w:bookmarkStart w:id="1133" w:name="_Toc276148702"/>
            <w:bookmarkStart w:id="1134" w:name="_Toc276386147"/>
            <w:bookmarkStart w:id="1135" w:name="_Toc278895149"/>
            <w:bookmarkStart w:id="1136" w:name="_Toc309762989"/>
            <w:bookmarkStart w:id="1137" w:name="_Toc324521356"/>
            <w:bookmarkEnd w:id="1109"/>
            <w:bookmarkEnd w:id="1110"/>
            <w:bookmarkEnd w:id="1111"/>
            <w:bookmarkEnd w:id="1112"/>
            <w:bookmarkEnd w:id="1113"/>
            <w:bookmarkEnd w:id="1114"/>
            <w:bookmarkEnd w:id="1115"/>
            <w:bookmarkEnd w:id="1116"/>
            <w:r w:rsidRPr="00B46196">
              <w:t xml:space="preserve"> восстанавливаемых на учёте</w:t>
            </w:r>
          </w:p>
        </w:tc>
        <w:tc>
          <w:tcPr>
            <w:tcW w:w="0" w:type="auto"/>
          </w:tcPr>
          <w:p w:rsidR="003B730C" w:rsidRPr="00B46196" w:rsidRDefault="003B730C" w:rsidP="003B730C">
            <w:pPr>
              <w:pStyle w:val="100"/>
              <w:spacing w:before="0" w:after="0"/>
            </w:pPr>
          </w:p>
        </w:tc>
      </w:tr>
      <w:tr w:rsidR="00B46196" w:rsidRPr="00B46196" w:rsidTr="003B730C">
        <w:trPr>
          <w:trHeight w:val="164"/>
        </w:trPr>
        <w:tc>
          <w:tcPr>
            <w:tcW w:w="0" w:type="auto"/>
            <w:vMerge/>
          </w:tcPr>
          <w:p w:rsidR="003B730C" w:rsidRPr="00B46196" w:rsidRDefault="003B730C" w:rsidP="003B730C">
            <w:pPr>
              <w:pStyle w:val="102"/>
              <w:spacing w:before="0" w:after="0"/>
              <w:jc w:val="both"/>
            </w:pPr>
          </w:p>
        </w:tc>
        <w:tc>
          <w:tcPr>
            <w:tcW w:w="0" w:type="auto"/>
            <w:vMerge/>
          </w:tcPr>
          <w:p w:rsidR="003B730C" w:rsidRPr="00B46196" w:rsidRDefault="003B730C" w:rsidP="003B730C">
            <w:pPr>
              <w:pStyle w:val="102"/>
              <w:spacing w:before="0" w:after="0"/>
              <w:jc w:val="both"/>
            </w:pPr>
          </w:p>
        </w:tc>
        <w:tc>
          <w:tcPr>
            <w:tcW w:w="0" w:type="auto"/>
            <w:vMerge/>
          </w:tcPr>
          <w:p w:rsidR="003B730C" w:rsidRPr="00B46196" w:rsidRDefault="003B730C" w:rsidP="003B730C">
            <w:pPr>
              <w:pStyle w:val="102"/>
              <w:spacing w:before="0" w:after="0"/>
              <w:jc w:val="both"/>
            </w:pPr>
          </w:p>
        </w:tc>
        <w:tc>
          <w:tcPr>
            <w:tcW w:w="0" w:type="auto"/>
            <w:vMerge/>
          </w:tcPr>
          <w:p w:rsidR="003B730C" w:rsidRPr="00B46196" w:rsidRDefault="003B730C" w:rsidP="003B730C">
            <w:pPr>
              <w:pStyle w:val="100"/>
              <w:spacing w:before="0" w:after="0"/>
            </w:pPr>
          </w:p>
        </w:tc>
        <w:tc>
          <w:tcPr>
            <w:tcW w:w="0" w:type="auto"/>
            <w:vMerge/>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r w:rsidRPr="00B46196">
              <w:t>CWE.3</w:t>
            </w:r>
          </w:p>
        </w:tc>
        <w:tc>
          <w:tcPr>
            <w:tcW w:w="0" w:type="auto"/>
          </w:tcPr>
          <w:p w:rsidR="003B730C" w:rsidRPr="00B46196" w:rsidRDefault="003B730C" w:rsidP="003B730C">
            <w:pPr>
              <w:pStyle w:val="102"/>
              <w:spacing w:before="0" w:after="0"/>
              <w:jc w:val="both"/>
            </w:pPr>
            <w:r w:rsidRPr="00B46196">
              <w:t>Нет</w:t>
            </w:r>
          </w:p>
        </w:tc>
        <w:bookmarkEnd w:id="1129"/>
        <w:bookmarkEnd w:id="1130"/>
        <w:bookmarkEnd w:id="1131"/>
        <w:bookmarkEnd w:id="1132"/>
        <w:bookmarkEnd w:id="1133"/>
        <w:bookmarkEnd w:id="1134"/>
        <w:bookmarkEnd w:id="1135"/>
        <w:bookmarkEnd w:id="1136"/>
        <w:bookmarkEnd w:id="1137"/>
        <w:tc>
          <w:tcPr>
            <w:tcW w:w="1793" w:type="dxa"/>
          </w:tcPr>
          <w:p w:rsidR="003B730C" w:rsidRPr="00B46196" w:rsidRDefault="003B730C" w:rsidP="003B730C">
            <w:pPr>
              <w:pStyle w:val="102"/>
              <w:spacing w:before="0" w:after="0"/>
              <w:jc w:val="both"/>
            </w:pPr>
            <w:r w:rsidRPr="00B46196">
              <w:rPr>
                <w:bCs/>
              </w:rPr>
              <w:t>1.2.643.2.40.1</w:t>
            </w:r>
            <w:r w:rsidRPr="00B46196">
              <w:t>.9</w:t>
            </w:r>
          </w:p>
        </w:tc>
        <w:tc>
          <w:tcPr>
            <w:tcW w:w="0" w:type="auto"/>
          </w:tcPr>
          <w:p w:rsidR="003B730C" w:rsidRPr="00B46196" w:rsidRDefault="003B730C" w:rsidP="003B730C">
            <w:pPr>
              <w:pStyle w:val="100"/>
              <w:spacing w:before="0" w:after="0"/>
            </w:pPr>
            <w:r w:rsidRPr="00B46196">
              <w:t>ОИД СК запросов.</w:t>
            </w:r>
          </w:p>
        </w:tc>
      </w:tr>
      <w:tr w:rsidR="00B46196" w:rsidRPr="00B46196" w:rsidTr="003B730C">
        <w:trPr>
          <w:trHeight w:val="163"/>
        </w:trPr>
        <w:tc>
          <w:tcPr>
            <w:tcW w:w="0" w:type="auto"/>
            <w:vMerge w:val="restart"/>
          </w:tcPr>
          <w:p w:rsidR="003B730C" w:rsidRPr="00B46196" w:rsidRDefault="003B730C" w:rsidP="003B730C">
            <w:pPr>
              <w:pStyle w:val="102"/>
              <w:spacing w:before="0" w:after="0"/>
              <w:jc w:val="both"/>
              <w:rPr>
                <w:rStyle w:val="affff6"/>
                <w:b w:val="0"/>
              </w:rPr>
            </w:pPr>
            <w:r w:rsidRPr="00B46196">
              <w:rPr>
                <w:rStyle w:val="affff6"/>
              </w:rPr>
              <w:t>QPD.12</w:t>
            </w:r>
          </w:p>
        </w:tc>
        <w:tc>
          <w:tcPr>
            <w:tcW w:w="0" w:type="auto"/>
            <w:vMerge w:val="restart"/>
          </w:tcPr>
          <w:p w:rsidR="003B730C" w:rsidRPr="00B46196" w:rsidRDefault="003B730C" w:rsidP="003B730C">
            <w:pPr>
              <w:pStyle w:val="102"/>
              <w:spacing w:before="0" w:after="0"/>
              <w:jc w:val="both"/>
              <w:rPr>
                <w:rStyle w:val="affff6"/>
                <w:b w:val="0"/>
              </w:rPr>
            </w:pPr>
            <w:r w:rsidRPr="00B46196">
              <w:rPr>
                <w:rStyle w:val="affff6"/>
              </w:rPr>
              <w:t>HD</w:t>
            </w:r>
          </w:p>
        </w:tc>
        <w:tc>
          <w:tcPr>
            <w:tcW w:w="0" w:type="auto"/>
            <w:vMerge w:val="restart"/>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vMerge w:val="restart"/>
          </w:tcPr>
          <w:p w:rsidR="003B730C" w:rsidRPr="00B46196" w:rsidRDefault="003B730C" w:rsidP="003B730C">
            <w:pPr>
              <w:pStyle w:val="100"/>
              <w:spacing w:before="0" w:after="0"/>
              <w:rPr>
                <w:rStyle w:val="affff6"/>
                <w:b w:val="0"/>
              </w:rPr>
            </w:pPr>
            <w:r w:rsidRPr="00B46196">
              <w:rPr>
                <w:rStyle w:val="affff6"/>
              </w:rPr>
              <w:t>Код ТФОМС, сформировавшего запрос</w:t>
            </w:r>
          </w:p>
        </w:tc>
        <w:tc>
          <w:tcPr>
            <w:tcW w:w="0" w:type="auto"/>
            <w:vMerge w:val="restart"/>
          </w:tcPr>
          <w:p w:rsidR="003B730C" w:rsidRPr="00B46196" w:rsidRDefault="003B730C" w:rsidP="003B730C">
            <w:pPr>
              <w:pStyle w:val="102"/>
              <w:spacing w:before="0" w:after="0"/>
              <w:jc w:val="both"/>
              <w:rPr>
                <w:rStyle w:val="affff6"/>
                <w:b w:val="0"/>
              </w:rPr>
            </w:pPr>
            <w:r w:rsidRPr="00B46196">
              <w:rPr>
                <w:rStyle w:val="affff6"/>
              </w:rPr>
              <w:t>1</w:t>
            </w:r>
          </w:p>
        </w:tc>
        <w:tc>
          <w:tcPr>
            <w:tcW w:w="0" w:type="auto"/>
          </w:tcPr>
          <w:p w:rsidR="003B730C" w:rsidRPr="00B46196" w:rsidRDefault="003B730C" w:rsidP="003B730C">
            <w:pPr>
              <w:pStyle w:val="102"/>
              <w:spacing w:before="0" w:after="0"/>
              <w:jc w:val="both"/>
              <w:rPr>
                <w:rStyle w:val="affff6"/>
                <w:b w:val="0"/>
              </w:rPr>
            </w:pPr>
            <w:r w:rsidRPr="00B46196">
              <w:rPr>
                <w:rStyle w:val="affff6"/>
              </w:rPr>
              <w:t>HD.1</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1793" w:type="dxa"/>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0"/>
              <w:spacing w:before="0" w:after="0"/>
            </w:pPr>
            <w:r w:rsidRPr="00B46196">
              <w:t>Пятизначный код ТФОМС, от имени которого выполняется запрос.</w:t>
            </w:r>
          </w:p>
        </w:tc>
      </w:tr>
      <w:tr w:rsidR="00B46196" w:rsidRPr="00B46196" w:rsidTr="003B730C">
        <w:trPr>
          <w:trHeight w:val="163"/>
        </w:trPr>
        <w:tc>
          <w:tcPr>
            <w:tcW w:w="0" w:type="auto"/>
            <w:vMerge/>
          </w:tcPr>
          <w:p w:rsidR="003B730C" w:rsidRPr="00B46196" w:rsidRDefault="003B730C" w:rsidP="003B730C">
            <w:pPr>
              <w:pStyle w:val="102"/>
              <w:spacing w:before="0" w:after="0"/>
              <w:jc w:val="both"/>
            </w:pPr>
          </w:p>
        </w:tc>
        <w:tc>
          <w:tcPr>
            <w:tcW w:w="0" w:type="auto"/>
            <w:vMerge/>
          </w:tcPr>
          <w:p w:rsidR="003B730C" w:rsidRPr="00B46196" w:rsidRDefault="003B730C" w:rsidP="003B730C">
            <w:pPr>
              <w:pStyle w:val="102"/>
              <w:spacing w:before="0" w:after="0"/>
              <w:jc w:val="both"/>
            </w:pPr>
          </w:p>
        </w:tc>
        <w:tc>
          <w:tcPr>
            <w:tcW w:w="0" w:type="auto"/>
            <w:vMerge/>
          </w:tcPr>
          <w:p w:rsidR="003B730C" w:rsidRPr="00B46196" w:rsidRDefault="003B730C" w:rsidP="003B730C">
            <w:pPr>
              <w:pStyle w:val="102"/>
              <w:spacing w:before="0" w:after="0"/>
              <w:jc w:val="both"/>
            </w:pPr>
          </w:p>
        </w:tc>
        <w:tc>
          <w:tcPr>
            <w:tcW w:w="0" w:type="auto"/>
            <w:vMerge/>
          </w:tcPr>
          <w:p w:rsidR="003B730C" w:rsidRPr="00B46196" w:rsidRDefault="003B730C" w:rsidP="003B730C">
            <w:pPr>
              <w:pStyle w:val="100"/>
              <w:spacing w:before="0" w:after="0"/>
            </w:pPr>
          </w:p>
        </w:tc>
        <w:tc>
          <w:tcPr>
            <w:tcW w:w="0" w:type="auto"/>
            <w:vMerge/>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r w:rsidRPr="00B46196">
              <w:t>HD.2</w:t>
            </w:r>
          </w:p>
        </w:tc>
        <w:tc>
          <w:tcPr>
            <w:tcW w:w="0" w:type="auto"/>
          </w:tcPr>
          <w:p w:rsidR="003B730C" w:rsidRPr="00B46196" w:rsidRDefault="003B730C" w:rsidP="003B730C">
            <w:pPr>
              <w:pStyle w:val="102"/>
              <w:spacing w:before="0" w:after="0"/>
              <w:jc w:val="both"/>
            </w:pPr>
            <w:r w:rsidRPr="00B46196">
              <w:t>Нет</w:t>
            </w:r>
          </w:p>
        </w:tc>
        <w:tc>
          <w:tcPr>
            <w:tcW w:w="1793" w:type="dxa"/>
          </w:tcPr>
          <w:p w:rsidR="003B730C" w:rsidRPr="00B46196" w:rsidRDefault="003B730C" w:rsidP="003B730C">
            <w:pPr>
              <w:pStyle w:val="102"/>
              <w:spacing w:before="0" w:after="0"/>
              <w:jc w:val="both"/>
            </w:pPr>
            <w:r w:rsidRPr="00B46196">
              <w:rPr>
                <w:bCs/>
              </w:rPr>
              <w:t>1.2.643.2.40.3</w:t>
            </w:r>
            <w:r w:rsidRPr="00B46196">
              <w:t>.3.1.0</w:t>
            </w:r>
          </w:p>
        </w:tc>
        <w:tc>
          <w:tcPr>
            <w:tcW w:w="0" w:type="auto"/>
          </w:tcPr>
          <w:p w:rsidR="003B730C" w:rsidRPr="00B46196" w:rsidRDefault="003B730C" w:rsidP="003B730C">
            <w:pPr>
              <w:pStyle w:val="100"/>
              <w:spacing w:before="0" w:after="0"/>
            </w:pPr>
            <w:r w:rsidRPr="00B46196">
              <w:t>ОИД кодов ТФОМС.</w:t>
            </w:r>
          </w:p>
        </w:tc>
      </w:tr>
      <w:tr w:rsidR="00B46196" w:rsidRPr="00B46196" w:rsidTr="003B730C">
        <w:trPr>
          <w:trHeight w:val="163"/>
        </w:trPr>
        <w:tc>
          <w:tcPr>
            <w:tcW w:w="0" w:type="auto"/>
            <w:vMerge/>
          </w:tcPr>
          <w:p w:rsidR="003B730C" w:rsidRPr="00B46196" w:rsidRDefault="003B730C" w:rsidP="003B730C">
            <w:pPr>
              <w:pStyle w:val="102"/>
              <w:spacing w:before="0" w:after="0"/>
              <w:jc w:val="both"/>
            </w:pPr>
          </w:p>
        </w:tc>
        <w:tc>
          <w:tcPr>
            <w:tcW w:w="0" w:type="auto"/>
            <w:vMerge/>
          </w:tcPr>
          <w:p w:rsidR="003B730C" w:rsidRPr="00B46196" w:rsidRDefault="003B730C" w:rsidP="003B730C">
            <w:pPr>
              <w:pStyle w:val="102"/>
              <w:spacing w:before="0" w:after="0"/>
              <w:jc w:val="both"/>
            </w:pPr>
          </w:p>
        </w:tc>
        <w:tc>
          <w:tcPr>
            <w:tcW w:w="0" w:type="auto"/>
            <w:vMerge/>
          </w:tcPr>
          <w:p w:rsidR="003B730C" w:rsidRPr="00B46196" w:rsidRDefault="003B730C" w:rsidP="003B730C">
            <w:pPr>
              <w:pStyle w:val="102"/>
              <w:spacing w:before="0" w:after="0"/>
              <w:jc w:val="both"/>
            </w:pPr>
          </w:p>
        </w:tc>
        <w:tc>
          <w:tcPr>
            <w:tcW w:w="0" w:type="auto"/>
            <w:vMerge/>
          </w:tcPr>
          <w:p w:rsidR="003B730C" w:rsidRPr="00B46196" w:rsidRDefault="003B730C" w:rsidP="003B730C">
            <w:pPr>
              <w:pStyle w:val="100"/>
              <w:spacing w:before="0" w:after="0"/>
            </w:pPr>
          </w:p>
        </w:tc>
        <w:tc>
          <w:tcPr>
            <w:tcW w:w="0" w:type="auto"/>
            <w:vMerge/>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r w:rsidRPr="00B46196">
              <w:t>HD.3</w:t>
            </w:r>
          </w:p>
        </w:tc>
        <w:tc>
          <w:tcPr>
            <w:tcW w:w="0" w:type="auto"/>
          </w:tcPr>
          <w:p w:rsidR="003B730C" w:rsidRPr="00B46196" w:rsidRDefault="003B730C" w:rsidP="003B730C">
            <w:pPr>
              <w:pStyle w:val="102"/>
              <w:spacing w:before="0" w:after="0"/>
              <w:jc w:val="both"/>
            </w:pPr>
            <w:r w:rsidRPr="00B46196">
              <w:t>Нет</w:t>
            </w:r>
          </w:p>
        </w:tc>
        <w:tc>
          <w:tcPr>
            <w:tcW w:w="1793" w:type="dxa"/>
          </w:tcPr>
          <w:p w:rsidR="003B730C" w:rsidRPr="00B46196" w:rsidRDefault="003B730C" w:rsidP="003B730C">
            <w:pPr>
              <w:pStyle w:val="102"/>
              <w:spacing w:before="0" w:after="0"/>
              <w:jc w:val="both"/>
            </w:pPr>
            <w:r w:rsidRPr="00B46196">
              <w:t>ISO</w:t>
            </w:r>
          </w:p>
        </w:tc>
        <w:tc>
          <w:tcPr>
            <w:tcW w:w="0" w:type="auto"/>
          </w:tcPr>
          <w:p w:rsidR="003B730C" w:rsidRPr="00B46196" w:rsidRDefault="003B730C" w:rsidP="003B730C">
            <w:pPr>
              <w:pStyle w:val="100"/>
              <w:spacing w:before="0" w:after="0"/>
            </w:pPr>
          </w:p>
        </w:tc>
      </w:tr>
    </w:tbl>
    <w:p w:rsidR="003B730C" w:rsidRPr="00DF759D" w:rsidRDefault="003B730C" w:rsidP="003B730C">
      <w:pPr>
        <w:pStyle w:val="43"/>
        <w:keepNext/>
        <w:numPr>
          <w:ilvl w:val="0"/>
          <w:numId w:val="0"/>
        </w:numPr>
        <w:spacing w:before="0" w:beforeAutospacing="0" w:after="0" w:line="240" w:lineRule="auto"/>
        <w:ind w:left="709"/>
        <w:outlineLvl w:val="9"/>
        <w:rPr>
          <w:sz w:val="16"/>
          <w:szCs w:val="16"/>
        </w:rPr>
      </w:pPr>
    </w:p>
    <w:p w:rsidR="003B730C" w:rsidRPr="00B46196" w:rsidRDefault="003B730C" w:rsidP="00865FFC">
      <w:pPr>
        <w:pStyle w:val="43"/>
        <w:keepNext/>
        <w:numPr>
          <w:ilvl w:val="3"/>
          <w:numId w:val="123"/>
        </w:numPr>
        <w:spacing w:before="0" w:beforeAutospacing="0" w:after="0" w:line="240" w:lineRule="auto"/>
        <w:outlineLvl w:val="9"/>
      </w:pPr>
      <w:r w:rsidRPr="00B46196">
        <w:t>Грамматика ответа на запрос списка лиц, подлежащих восстановлению на учёте</w:t>
      </w:r>
    </w:p>
    <w:p w:rsidR="003B730C" w:rsidRPr="00DF759D" w:rsidRDefault="003B730C" w:rsidP="003B730C">
      <w:pPr>
        <w:rPr>
          <w:sz w:val="16"/>
          <w:szCs w:val="16"/>
        </w:rPr>
      </w:pPr>
    </w:p>
    <w:p w:rsidR="003B730C" w:rsidRPr="00B46196" w:rsidRDefault="003B730C" w:rsidP="003B730C">
      <w:r w:rsidRPr="00B46196">
        <w:t>В ответ на запрос лиц, подлежащих восстановлению на учёте, ЦС ЕРЗ посылает сообщение со структурой RSP_ZK2, которая отличается в зависимости от версии.</w:t>
      </w:r>
    </w:p>
    <w:p w:rsidR="003B730C" w:rsidRPr="00B46196" w:rsidRDefault="003B730C" w:rsidP="003B730C">
      <w:r w:rsidRPr="00B46196">
        <w:t>Ответ на запрос списка лиц, подлежащих восстановлению на учёте:</w:t>
      </w:r>
    </w:p>
    <w:p w:rsidR="003B730C" w:rsidRPr="00DF759D" w:rsidRDefault="003B730C" w:rsidP="003B730C">
      <w:pPr>
        <w:rPr>
          <w:sz w:val="16"/>
          <w:szCs w:val="16"/>
        </w:rPr>
      </w:pPr>
    </w:p>
    <w:tbl>
      <w:tblPr>
        <w:tblStyle w:val="afffff5"/>
        <w:tblW w:w="5000" w:type="pct"/>
        <w:tblLook w:val="04A0"/>
      </w:tblPr>
      <w:tblGrid>
        <w:gridCol w:w="3863"/>
        <w:gridCol w:w="6558"/>
      </w:tblGrid>
      <w:tr w:rsidR="00B46196" w:rsidRPr="00B46196" w:rsidTr="003B730C">
        <w:trPr>
          <w:cnfStyle w:val="100000000000"/>
          <w:tblHeader/>
        </w:trPr>
        <w:tc>
          <w:tcPr>
            <w:cnfStyle w:val="001000000000"/>
            <w:tcW w:w="1714" w:type="pct"/>
          </w:tcPr>
          <w:p w:rsidR="003B730C" w:rsidRPr="00B46196"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rPr>
            </w:pPr>
            <w:r w:rsidRPr="00B46196">
              <w:rPr>
                <w:b w:val="0"/>
              </w:rPr>
              <w:t>RSP^ZK2^RSP_ZK2</w:t>
            </w:r>
          </w:p>
        </w:tc>
        <w:tc>
          <w:tcPr>
            <w:tcW w:w="3286" w:type="pct"/>
          </w:tcPr>
          <w:p w:rsidR="003B730C" w:rsidRPr="00B46196" w:rsidRDefault="003B730C" w:rsidP="003B730C">
            <w:pPr>
              <w:pStyle w:val="100"/>
              <w:keepNext w:val="0"/>
              <w:spacing w:before="0" w:after="0"/>
              <w:cnfStyle w:val="100000000000"/>
              <w:rPr>
                <w:b w:val="0"/>
              </w:rPr>
            </w:pPr>
            <w:r w:rsidRPr="00B46196">
              <w:rPr>
                <w:b w:val="0"/>
              </w:rPr>
              <w:t>Ответ на запрос списка лиц, подлежащих восстановлению на учёте</w:t>
            </w:r>
          </w:p>
        </w:tc>
      </w:tr>
      <w:tr w:rsidR="00B46196" w:rsidRPr="00B46196" w:rsidTr="003B730C">
        <w:tc>
          <w:tcPr>
            <w:cnfStyle w:val="001000000000"/>
            <w:tcW w:w="1714" w:type="pct"/>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&lt;RSP_ZK2&gt;</w:t>
            </w:r>
          </w:p>
        </w:tc>
        <w:tc>
          <w:tcPr>
            <w:tcW w:w="3286" w:type="pct"/>
          </w:tcPr>
          <w:p w:rsidR="003B730C" w:rsidRPr="00B46196" w:rsidRDefault="003B730C" w:rsidP="003B730C">
            <w:pPr>
              <w:pStyle w:val="100"/>
              <w:spacing w:before="0" w:after="0"/>
              <w:cnfStyle w:val="000000000000"/>
            </w:pPr>
          </w:p>
        </w:tc>
      </w:tr>
      <w:tr w:rsidR="00B46196" w:rsidRPr="00B46196" w:rsidTr="003B730C">
        <w:tc>
          <w:tcPr>
            <w:cnfStyle w:val="001000000000"/>
            <w:tcW w:w="1714" w:type="pct"/>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t>&lt;MSH&gt;…&lt;/MSH&gt;</w:t>
            </w:r>
          </w:p>
        </w:tc>
        <w:tc>
          <w:tcPr>
            <w:tcW w:w="3286" w:type="pct"/>
          </w:tcPr>
          <w:p w:rsidR="003B730C" w:rsidRPr="00B46196" w:rsidRDefault="003B730C" w:rsidP="003B730C">
            <w:pPr>
              <w:pStyle w:val="100"/>
              <w:spacing w:before="0" w:after="0"/>
              <w:cnfStyle w:val="000000000000"/>
            </w:pPr>
            <w:r w:rsidRPr="00B46196">
              <w:t>Заголовок сообщения</w:t>
            </w:r>
          </w:p>
        </w:tc>
      </w:tr>
      <w:tr w:rsidR="00B46196" w:rsidRPr="00B46196" w:rsidTr="003B730C">
        <w:tc>
          <w:tcPr>
            <w:cnfStyle w:val="001000000000"/>
            <w:tcW w:w="1714" w:type="pct"/>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t>&lt;MSA&gt;…&lt;/MSA&gt;</w:t>
            </w:r>
          </w:p>
        </w:tc>
        <w:tc>
          <w:tcPr>
            <w:tcW w:w="3286" w:type="pct"/>
          </w:tcPr>
          <w:p w:rsidR="003B730C" w:rsidRPr="00B46196" w:rsidRDefault="003B730C" w:rsidP="003B730C">
            <w:pPr>
              <w:pStyle w:val="100"/>
              <w:spacing w:before="0" w:after="0"/>
              <w:cnfStyle w:val="000000000000"/>
            </w:pPr>
            <w:r w:rsidRPr="00B46196">
              <w:t>Подтверждение сообщения</w:t>
            </w:r>
          </w:p>
        </w:tc>
      </w:tr>
      <w:tr w:rsidR="00B46196" w:rsidRPr="00B46196" w:rsidTr="003B730C">
        <w:tc>
          <w:tcPr>
            <w:cnfStyle w:val="001000000000"/>
            <w:tcW w:w="1714" w:type="pct"/>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t>[{&lt;ERR&gt;… &lt;/ERR&gt;}]</w:t>
            </w:r>
          </w:p>
        </w:tc>
        <w:tc>
          <w:tcPr>
            <w:tcW w:w="3286" w:type="pct"/>
          </w:tcPr>
          <w:p w:rsidR="003B730C" w:rsidRPr="00B46196" w:rsidRDefault="003B730C" w:rsidP="003B730C">
            <w:pPr>
              <w:pStyle w:val="100"/>
              <w:spacing w:before="0" w:after="0"/>
              <w:cnfStyle w:val="000000000000"/>
            </w:pPr>
            <w:r w:rsidRPr="00B46196">
              <w:t>Ошибка</w:t>
            </w:r>
          </w:p>
        </w:tc>
      </w:tr>
      <w:tr w:rsidR="00B46196" w:rsidRPr="00B46196" w:rsidTr="003B730C">
        <w:tc>
          <w:tcPr>
            <w:cnfStyle w:val="001000000000"/>
            <w:tcW w:w="1714" w:type="pct"/>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t>[{&lt;RSP_ZK2.QUERY_RESPONSE &gt;</w:t>
            </w:r>
          </w:p>
        </w:tc>
        <w:tc>
          <w:tcPr>
            <w:tcW w:w="3286" w:type="pct"/>
          </w:tcPr>
          <w:p w:rsidR="003B730C" w:rsidRPr="00B46196" w:rsidRDefault="003B730C" w:rsidP="003B730C">
            <w:pPr>
              <w:pStyle w:val="100"/>
              <w:spacing w:before="0" w:after="0"/>
              <w:cnfStyle w:val="000000000000"/>
            </w:pPr>
            <w:r w:rsidRPr="00B46196">
              <w:t>--- ОТВЕТ НА ЗАПРОС – начало</w:t>
            </w:r>
          </w:p>
        </w:tc>
      </w:tr>
      <w:tr w:rsidR="00B46196" w:rsidRPr="00B46196" w:rsidTr="003B730C">
        <w:tc>
          <w:tcPr>
            <w:cnfStyle w:val="001000000000"/>
            <w:tcW w:w="1714" w:type="pct"/>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r>
            <w:r w:rsidRPr="00B46196">
              <w:tab/>
              <w:t>&lt;PID&gt;...&lt;/PID&gt;</w:t>
            </w:r>
          </w:p>
        </w:tc>
        <w:tc>
          <w:tcPr>
            <w:tcW w:w="3286" w:type="pct"/>
          </w:tcPr>
          <w:p w:rsidR="003B730C" w:rsidRPr="00B46196" w:rsidRDefault="003B730C" w:rsidP="003B730C">
            <w:pPr>
              <w:pStyle w:val="100"/>
              <w:spacing w:before="0" w:after="0"/>
              <w:cnfStyle w:val="000000000000"/>
            </w:pPr>
            <w:r w:rsidRPr="00B46196">
              <w:t>Идентифика</w:t>
            </w:r>
            <w:bookmarkStart w:id="1138" w:name="_Toc309762988"/>
            <w:bookmarkStart w:id="1139" w:name="_Toc324521355"/>
            <w:r w:rsidRPr="00B46196">
              <w:t>ция застрахованного лица</w:t>
            </w:r>
          </w:p>
        </w:tc>
        <w:bookmarkEnd w:id="1138"/>
        <w:bookmarkEnd w:id="1139"/>
      </w:tr>
      <w:tr w:rsidR="00B46196" w:rsidRPr="00B46196" w:rsidTr="003B730C">
        <w:tc>
          <w:tcPr>
            <w:cnfStyle w:val="001000000000"/>
            <w:tcW w:w="1714" w:type="pct"/>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r>
            <w:r w:rsidRPr="00B46196">
              <w:tab/>
              <w:t>&lt;IN1&gt;…&lt;/IN1&gt;</w:t>
            </w:r>
          </w:p>
        </w:tc>
        <w:tc>
          <w:tcPr>
            <w:tcW w:w="3286" w:type="pct"/>
          </w:tcPr>
          <w:p w:rsidR="003B730C" w:rsidRPr="00B46196" w:rsidRDefault="003B730C" w:rsidP="003B730C">
            <w:pPr>
              <w:pStyle w:val="100"/>
              <w:spacing w:before="0" w:after="0"/>
              <w:cnfStyle w:val="000000000000"/>
            </w:pPr>
            <w:r w:rsidRPr="00B46196">
              <w:t>Подтверждение факта страхования по ОМС</w:t>
            </w:r>
          </w:p>
        </w:tc>
      </w:tr>
      <w:tr w:rsidR="00B46196" w:rsidRPr="00B46196" w:rsidTr="003B730C">
        <w:tc>
          <w:tcPr>
            <w:cnfStyle w:val="001000000000"/>
            <w:tcW w:w="1714" w:type="pct"/>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t>&lt;/RSP_ZK2.QUERY_RESPONSE &gt;}]</w:t>
            </w:r>
          </w:p>
        </w:tc>
        <w:tc>
          <w:tcPr>
            <w:tcW w:w="3286" w:type="pct"/>
          </w:tcPr>
          <w:p w:rsidR="003B730C" w:rsidRPr="00B46196" w:rsidRDefault="003B730C" w:rsidP="003B730C">
            <w:pPr>
              <w:pStyle w:val="100"/>
              <w:spacing w:before="0" w:after="0"/>
              <w:cnfStyle w:val="000000000000"/>
            </w:pPr>
            <w:r w:rsidRPr="00B46196">
              <w:t>--- ОТВЕТ НА ЗАПРОС</w:t>
            </w:r>
            <w:bookmarkStart w:id="1140" w:name="_Ref337459775"/>
            <w:r w:rsidRPr="00B46196">
              <w:t xml:space="preserve"> – конец</w:t>
            </w:r>
          </w:p>
        </w:tc>
      </w:tr>
      <w:tr w:rsidR="00B46196" w:rsidRPr="00B46196" w:rsidTr="003B730C">
        <w:tc>
          <w:tcPr>
            <w:cnfStyle w:val="001000000000"/>
            <w:tcW w:w="1714" w:type="pct"/>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&lt;/RSP_ZK2&gt;</w:t>
            </w:r>
          </w:p>
        </w:tc>
        <w:tc>
          <w:tcPr>
            <w:tcW w:w="3286" w:type="pct"/>
          </w:tcPr>
          <w:p w:rsidR="003B730C" w:rsidRPr="00B46196" w:rsidRDefault="003B730C" w:rsidP="003B730C">
            <w:pPr>
              <w:pStyle w:val="100"/>
              <w:spacing w:before="0" w:after="0"/>
              <w:cnfStyle w:val="000000000000"/>
            </w:pPr>
          </w:p>
        </w:tc>
      </w:tr>
    </w:tbl>
    <w:p w:rsidR="003B730C" w:rsidRPr="00B46196" w:rsidRDefault="003B730C" w:rsidP="003B730C"/>
    <w:p w:rsidR="003B730C" w:rsidRPr="00B46196" w:rsidRDefault="003B730C" w:rsidP="003B730C">
      <w:r w:rsidRPr="00B46196">
        <w:t xml:space="preserve">Сообщение включает в себя информацию, общую для всех сообщений, являющихся </w:t>
      </w:r>
      <w:bookmarkEnd w:id="1140"/>
      <w:r w:rsidRPr="00B46196">
        <w:t>ответн</w:t>
      </w:r>
      <w:bookmarkStart w:id="1141" w:name="_Ref337459777"/>
      <w:r w:rsidRPr="00B46196">
        <w:t>ыми (в сегментах MSH, MSA и ERR). Правила заполнения этих сегментов даны в пункте 6.1.1.5</w:t>
      </w:r>
      <w:bookmarkEnd w:id="1141"/>
      <w:r w:rsidRPr="00B46196">
        <w:t>.</w:t>
      </w:r>
    </w:p>
    <w:p w:rsidR="003B730C" w:rsidRPr="00DF759D" w:rsidRDefault="003B730C" w:rsidP="003B730C">
      <w:pPr>
        <w:rPr>
          <w:sz w:val="16"/>
          <w:szCs w:val="16"/>
        </w:rPr>
      </w:pPr>
    </w:p>
    <w:p w:rsidR="003B730C" w:rsidRPr="00B46196" w:rsidRDefault="003B730C" w:rsidP="00865FFC">
      <w:pPr>
        <w:pStyle w:val="43"/>
        <w:keepNext/>
        <w:numPr>
          <w:ilvl w:val="3"/>
          <w:numId w:val="123"/>
        </w:numPr>
        <w:spacing w:before="0" w:beforeAutospacing="0" w:after="0" w:line="240" w:lineRule="auto"/>
        <w:outlineLvl w:val="9"/>
      </w:pPr>
      <w:r w:rsidRPr="00B46196">
        <w:t>Опис</w:t>
      </w:r>
      <w:bookmarkStart w:id="1142" w:name="_Ref337459778"/>
      <w:r w:rsidRPr="00B46196">
        <w:t>ание алгоритма поиска</w:t>
      </w:r>
    </w:p>
    <w:p w:rsidR="003B730C" w:rsidRPr="00B46196" w:rsidRDefault="003B730C" w:rsidP="003B730C"/>
    <w:p w:rsidR="003B730C" w:rsidRPr="00B46196" w:rsidRDefault="003B730C" w:rsidP="003B730C">
      <w:r w:rsidRPr="00B46196">
        <w:t>При поиске застрахованных лиц, подлежащих восстановлению на учёте, возвращается информация о лицах, которые:</w:t>
      </w:r>
    </w:p>
    <w:p w:rsidR="003B730C" w:rsidRPr="00B46196" w:rsidRDefault="003B730C" w:rsidP="00865FFC">
      <w:pPr>
        <w:pStyle w:val="aff4"/>
        <w:numPr>
          <w:ilvl w:val="0"/>
          <w:numId w:val="95"/>
        </w:numPr>
        <w:spacing w:before="0" w:after="0" w:line="240" w:lineRule="auto"/>
      </w:pPr>
      <w:r w:rsidRPr="00B46196">
        <w:t>сняты с учёта, но подлежат восстановлению на учёте в связи с отменой ошибочной регистрации смерти,</w:t>
      </w:r>
    </w:p>
    <w:p w:rsidR="003B730C" w:rsidRPr="00B46196" w:rsidRDefault="003B730C" w:rsidP="00865FFC">
      <w:pPr>
        <w:pStyle w:val="aff4"/>
        <w:numPr>
          <w:ilvl w:val="0"/>
          <w:numId w:val="95"/>
        </w:numPr>
        <w:spacing w:before="0" w:after="0" w:line="240" w:lineRule="auto"/>
      </w:pPr>
      <w:r w:rsidRPr="00B46196">
        <w:t>сняты с учёта в связи с неправомерной постановкой на учёт в другом месте в том случае, когда неправомерность была установлена не сразу,</w:t>
      </w:r>
    </w:p>
    <w:p w:rsidR="003B730C" w:rsidRPr="00B46196" w:rsidRDefault="003B730C" w:rsidP="00865FFC">
      <w:pPr>
        <w:pStyle w:val="aff4"/>
        <w:numPr>
          <w:ilvl w:val="0"/>
          <w:numId w:val="95"/>
        </w:numPr>
        <w:spacing w:before="0" w:after="0" w:line="240" w:lineRule="auto"/>
      </w:pPr>
      <w:r w:rsidRPr="00B46196">
        <w:t>сняты с учёта в связи с постановкой на учёт в другом месте при условии, что</w:t>
      </w:r>
      <w:bookmarkEnd w:id="1142"/>
      <w:r w:rsidRPr="00B46196">
        <w:t xml:space="preserve"> дата следующей постановки на учёт изменена на более позднюю. Вариант соответствует случаю, когда в результате устранения расхождений, выявленных в результате сверки данных, хранящихся в РС ЕРЗ и ЦС ЕРЗ, территория послала сообщение об исправлении даты постановки застрахованного лица на учёт (сообщение о событии А08 с причинойП14 «Исправление постановки на учёт»).</w:t>
      </w:r>
    </w:p>
    <w:p w:rsidR="003B730C" w:rsidRPr="00B46196" w:rsidRDefault="003B730C" w:rsidP="003B730C">
      <w:r w:rsidRPr="00B46196">
        <w:t>Для каждого застрахованного лица, найденного в соответствии с одним из вышеперечисленных критериев, в ответ на запрос включается отдельная группаRSP_ZK2.QUERY_RESPONSE.</w:t>
      </w:r>
    </w:p>
    <w:p w:rsidR="003B730C" w:rsidRPr="00B46196" w:rsidRDefault="003B730C" w:rsidP="003B730C">
      <w:r w:rsidRPr="00B46196">
        <w:t xml:space="preserve">Для восстановления на учёте лица, подлежащего восстановлению в связи с отменой ошибочной регистрации смерти, либо в связи со снятием с учёта в связи с неправомерной постановкой на учёт (критерии а) и б)) следует послать сообщение о событии А08 с причиной события П08 «Восстановление на учёте». </w:t>
      </w:r>
    </w:p>
    <w:p w:rsidR="003B730C" w:rsidRPr="00B46196" w:rsidRDefault="003B730C" w:rsidP="003B730C">
      <w:r w:rsidRPr="00B46196">
        <w:t>Для увеличения срока состояния на учёте в связи с исправлением даты постановки на учёт в следующей страхово</w:t>
      </w:r>
      <w:bookmarkStart w:id="1143" w:name="_Toc266314583"/>
      <w:bookmarkStart w:id="1144" w:name="_Toc270674586"/>
      <w:bookmarkStart w:id="1145" w:name="_Toc273030519"/>
      <w:r w:rsidRPr="00B46196">
        <w:t>й принадлежно</w:t>
      </w:r>
      <w:bookmarkStart w:id="1146" w:name="_Toc273742491"/>
      <w:bookmarkStart w:id="1147" w:name="_Toc274224641"/>
      <w:bookmarkStart w:id="1148" w:name="_Toc275186452"/>
      <w:bookmarkStart w:id="1149" w:name="_Toc280109009"/>
      <w:r w:rsidRPr="00B46196">
        <w:t>сти (критерий Б.3.3.4, следует послать сообщение о событии А08 с причиной события П15 «Исправление снятия с учёта», указав дату постановки на учёт и новую дату снятия с учёта.</w:t>
      </w:r>
    </w:p>
    <w:p w:rsidR="003B730C" w:rsidRPr="00DF759D" w:rsidRDefault="003B730C" w:rsidP="003B730C">
      <w:pPr>
        <w:rPr>
          <w:sz w:val="16"/>
          <w:szCs w:val="16"/>
        </w:rPr>
      </w:pPr>
    </w:p>
    <w:p w:rsidR="003B730C" w:rsidRPr="00B46196" w:rsidRDefault="003B730C" w:rsidP="00865FFC">
      <w:pPr>
        <w:pStyle w:val="43"/>
        <w:keepNext/>
        <w:numPr>
          <w:ilvl w:val="3"/>
          <w:numId w:val="123"/>
        </w:numPr>
        <w:spacing w:before="0" w:beforeAutospacing="0" w:after="0" w:line="240" w:lineRule="auto"/>
        <w:outlineLvl w:val="9"/>
      </w:pPr>
      <w:r w:rsidRPr="00B46196">
        <w:t>Сегмент PID – «Идентификация застрахованного лица»</w:t>
      </w:r>
    </w:p>
    <w:p w:rsidR="003B730C" w:rsidRPr="00DF759D" w:rsidRDefault="003B730C" w:rsidP="003B730C">
      <w:pPr>
        <w:rPr>
          <w:sz w:val="16"/>
          <w:szCs w:val="16"/>
        </w:rPr>
      </w:pPr>
    </w:p>
    <w:p w:rsidR="003B730C" w:rsidRPr="00B46196" w:rsidRDefault="003B730C" w:rsidP="003B730C">
      <w:r w:rsidRPr="00B46196">
        <w:t>В сегменте PID для каждого застрахованного лица указываются следующие идентификаторы:</w:t>
      </w:r>
    </w:p>
    <w:p w:rsidR="003B730C" w:rsidRPr="00B46196" w:rsidRDefault="003B730C" w:rsidP="003B730C">
      <w:pPr>
        <w:pStyle w:val="aff4"/>
        <w:numPr>
          <w:ilvl w:val="0"/>
          <w:numId w:val="12"/>
        </w:numPr>
        <w:spacing w:before="0" w:after="0" w:line="240" w:lineRule="auto"/>
      </w:pPr>
      <w:r w:rsidRPr="00B46196">
        <w:t>главный ЕНП,</w:t>
      </w:r>
    </w:p>
    <w:p w:rsidR="003B730C" w:rsidRPr="00B46196" w:rsidRDefault="003B730C" w:rsidP="003B730C">
      <w:pPr>
        <w:pStyle w:val="aff4"/>
        <w:numPr>
          <w:ilvl w:val="0"/>
          <w:numId w:val="12"/>
        </w:numPr>
        <w:spacing w:before="0" w:after="0" w:line="240" w:lineRule="auto"/>
      </w:pPr>
      <w:r w:rsidRPr="00B46196">
        <w:t>ЕНП, под которым ЗЛ состояло на учёте на территории запроса.</w:t>
      </w:r>
    </w:p>
    <w:p w:rsidR="003B730C" w:rsidRPr="00B46196" w:rsidRDefault="003B730C" w:rsidP="003B730C">
      <w:r w:rsidRPr="00B46196">
        <w:t>Если ЕНП, возвращённые в ответ на запрос, отличаются друг от друга, то это означает, что в ЦС ЕРЗ обнаружены дубликаты записей данного застрахованного лица, которые объединены в соответствии с принятым регламентом. В результате объединения дубликатов ЕНП, указанный в ответе н</w:t>
      </w:r>
      <w:bookmarkEnd w:id="1143"/>
      <w:bookmarkEnd w:id="1144"/>
      <w:bookmarkEnd w:id="1145"/>
      <w:bookmarkEnd w:id="1146"/>
      <w:bookmarkEnd w:id="1147"/>
      <w:bookmarkEnd w:id="1148"/>
      <w:bookmarkEnd w:id="1149"/>
      <w:r w:rsidRPr="00B46196">
        <w:t>а запрос вторым, был выведен из употребления. Застрахованное лицо должно быть восстановлено на учёте, и в ИС РС ЕРЗ ТФОМС запроса и ему должен быть поставлен в соответствие ЕНП, возвращённый в ответе на запрос в качестве главного (тот, который указан первым в ответе на запрос).</w:t>
      </w:r>
    </w:p>
    <w:p w:rsidR="003B730C" w:rsidRPr="00DF759D" w:rsidRDefault="003B730C" w:rsidP="003B730C">
      <w:pPr>
        <w:rPr>
          <w:sz w:val="16"/>
          <w:szCs w:val="16"/>
        </w:rPr>
      </w:pPr>
    </w:p>
    <w:p w:rsidR="003B730C" w:rsidRPr="00B46196" w:rsidRDefault="003B730C" w:rsidP="00865FFC">
      <w:pPr>
        <w:pStyle w:val="af0"/>
        <w:numPr>
          <w:ilvl w:val="1"/>
          <w:numId w:val="124"/>
        </w:numPr>
        <w:spacing w:before="0" w:beforeAutospacing="0" w:after="0"/>
        <w:ind w:left="720"/>
        <w:jc w:val="both"/>
      </w:pPr>
      <w:r w:rsidRPr="00B46196">
        <w:t>Структура сегмента PID (ответ на запрос списка лиц, подлежащих восстановлению на учёте)</w:t>
      </w:r>
    </w:p>
    <w:tbl>
      <w:tblPr>
        <w:tblStyle w:val="aff1"/>
        <w:tblW w:w="0" w:type="auto"/>
        <w:tblLook w:val="04A0"/>
      </w:tblPr>
      <w:tblGrid>
        <w:gridCol w:w="681"/>
        <w:gridCol w:w="809"/>
        <w:gridCol w:w="638"/>
        <w:gridCol w:w="1790"/>
        <w:gridCol w:w="529"/>
        <w:gridCol w:w="609"/>
        <w:gridCol w:w="638"/>
        <w:gridCol w:w="620"/>
        <w:gridCol w:w="638"/>
        <w:gridCol w:w="1769"/>
        <w:gridCol w:w="1478"/>
        <w:gridCol w:w="176"/>
      </w:tblGrid>
      <w:tr w:rsidR="00B46196" w:rsidRPr="00B46196" w:rsidTr="003B730C">
        <w:trPr>
          <w:cnfStyle w:val="100000000000"/>
          <w:trHeight w:val="294"/>
        </w:trPr>
        <w:tc>
          <w:tcPr>
            <w:tcW w:w="0" w:type="auto"/>
            <w:vMerge w:val="restart"/>
            <w:hideMark/>
          </w:tcPr>
          <w:p w:rsidR="003B730C" w:rsidRPr="00B46196" w:rsidRDefault="003B730C" w:rsidP="003B730C">
            <w:pPr>
              <w:pStyle w:val="102"/>
              <w:spacing w:before="0" w:after="0"/>
              <w:jc w:val="both"/>
              <w:rPr>
                <w:b/>
              </w:rPr>
            </w:pPr>
            <w:r w:rsidRPr="00B46196">
              <w:t>XML-имя</w:t>
            </w:r>
          </w:p>
        </w:tc>
        <w:tc>
          <w:tcPr>
            <w:tcW w:w="0" w:type="auto"/>
            <w:vMerge w:val="restart"/>
            <w:hideMark/>
          </w:tcPr>
          <w:p w:rsidR="003B730C" w:rsidRPr="00B46196" w:rsidRDefault="003B730C" w:rsidP="003B730C">
            <w:pPr>
              <w:pStyle w:val="102"/>
              <w:spacing w:before="0" w:after="0"/>
              <w:jc w:val="both"/>
              <w:rPr>
                <w:b/>
              </w:rPr>
            </w:pPr>
            <w:r w:rsidRPr="00B46196">
              <w:t xml:space="preserve">Тип </w:t>
            </w:r>
            <w:r w:rsidRPr="00B46196">
              <w:br/>
              <w:t>данных</w:t>
            </w:r>
          </w:p>
        </w:tc>
        <w:tc>
          <w:tcPr>
            <w:tcW w:w="0" w:type="auto"/>
            <w:vMerge w:val="restart"/>
            <w:hideMark/>
          </w:tcPr>
          <w:p w:rsidR="003B730C" w:rsidRPr="00B46196" w:rsidRDefault="003B730C" w:rsidP="003B730C">
            <w:pPr>
              <w:pStyle w:val="102"/>
              <w:spacing w:before="0" w:after="0"/>
              <w:jc w:val="both"/>
              <w:rPr>
                <w:b/>
              </w:rPr>
            </w:pPr>
            <w:r w:rsidRPr="00B46196">
              <w:t>Обяз. поле</w:t>
            </w:r>
          </w:p>
        </w:tc>
        <w:tc>
          <w:tcPr>
            <w:tcW w:w="0" w:type="auto"/>
            <w:vMerge w:val="restart"/>
            <w:hideMark/>
          </w:tcPr>
          <w:p w:rsidR="003B730C" w:rsidRPr="00B46196" w:rsidRDefault="003B730C" w:rsidP="003B730C">
            <w:pPr>
              <w:pStyle w:val="100"/>
              <w:spacing w:before="0" w:after="0"/>
              <w:rPr>
                <w:b/>
              </w:rPr>
            </w:pPr>
            <w:r w:rsidRPr="00B46196">
              <w:t>Имя поля</w:t>
            </w:r>
          </w:p>
        </w:tc>
        <w:tc>
          <w:tcPr>
            <w:tcW w:w="0" w:type="auto"/>
            <w:vMerge w:val="restart"/>
            <w:hideMark/>
          </w:tcPr>
          <w:p w:rsidR="003B730C" w:rsidRPr="00B46196" w:rsidRDefault="003B730C" w:rsidP="003B730C">
            <w:pPr>
              <w:pStyle w:val="102"/>
              <w:spacing w:before="0" w:after="0"/>
              <w:jc w:val="both"/>
              <w:rPr>
                <w:b/>
              </w:rPr>
            </w:pPr>
            <w:r w:rsidRPr="00B46196">
              <w:t>Экз.</w:t>
            </w:r>
          </w:p>
        </w:tc>
        <w:tc>
          <w:tcPr>
            <w:tcW w:w="0" w:type="auto"/>
            <w:gridSpan w:val="2"/>
            <w:hideMark/>
          </w:tcPr>
          <w:p w:rsidR="003B730C" w:rsidRPr="00B46196" w:rsidRDefault="003B730C" w:rsidP="003B730C">
            <w:pPr>
              <w:pStyle w:val="102"/>
              <w:spacing w:before="0" w:after="0"/>
              <w:jc w:val="both"/>
              <w:rPr>
                <w:b/>
              </w:rPr>
            </w:pPr>
            <w:r w:rsidRPr="00B46196">
              <w:t>Компонент</w:t>
            </w:r>
          </w:p>
        </w:tc>
        <w:tc>
          <w:tcPr>
            <w:tcW w:w="0" w:type="auto"/>
            <w:gridSpan w:val="2"/>
          </w:tcPr>
          <w:p w:rsidR="003B730C" w:rsidRPr="00B46196" w:rsidRDefault="003B730C" w:rsidP="003B730C">
            <w:pPr>
              <w:pStyle w:val="102"/>
              <w:spacing w:before="0" w:after="0"/>
              <w:jc w:val="both"/>
              <w:rPr>
                <w:b/>
              </w:rPr>
            </w:pPr>
            <w:r w:rsidRPr="00B46196">
              <w:t>Субкомп.</w:t>
            </w:r>
          </w:p>
        </w:tc>
        <w:tc>
          <w:tcPr>
            <w:tcW w:w="0" w:type="auto"/>
            <w:vMerge w:val="restart"/>
          </w:tcPr>
          <w:p w:rsidR="003B730C" w:rsidRPr="00B46196" w:rsidRDefault="003B730C" w:rsidP="003B730C">
            <w:pPr>
              <w:pStyle w:val="102"/>
              <w:spacing w:before="0" w:after="0"/>
              <w:jc w:val="both"/>
              <w:rPr>
                <w:b/>
              </w:rPr>
            </w:pPr>
            <w:r w:rsidRPr="00B46196">
              <w:t>Константа</w:t>
            </w:r>
          </w:p>
        </w:tc>
        <w:tc>
          <w:tcPr>
            <w:tcW w:w="0" w:type="auto"/>
            <w:gridSpan w:val="2"/>
            <w:vMerge w:val="restart"/>
            <w:hideMark/>
          </w:tcPr>
          <w:p w:rsidR="003B730C" w:rsidRPr="00B46196" w:rsidRDefault="003B730C" w:rsidP="003B730C">
            <w:pPr>
              <w:pStyle w:val="100"/>
              <w:spacing w:before="0" w:after="0"/>
              <w:rPr>
                <w:b/>
              </w:rPr>
            </w:pPr>
            <w:r w:rsidRPr="00B46196">
              <w:t>Указания по заполнению</w:t>
            </w:r>
          </w:p>
        </w:tc>
      </w:tr>
      <w:tr w:rsidR="00B46196" w:rsidRPr="00B46196" w:rsidTr="003B730C">
        <w:trPr>
          <w:trHeight w:val="36"/>
        </w:trPr>
        <w:tc>
          <w:tcPr>
            <w:tcW w:w="0" w:type="auto"/>
            <w:vMerge/>
          </w:tcPr>
          <w:p w:rsidR="003B730C" w:rsidRPr="00B46196" w:rsidRDefault="003B730C" w:rsidP="003B730C">
            <w:pPr>
              <w:pStyle w:val="102"/>
              <w:spacing w:before="0" w:after="0"/>
              <w:jc w:val="both"/>
              <w:rPr>
                <w:b/>
              </w:rPr>
            </w:pPr>
          </w:p>
        </w:tc>
        <w:tc>
          <w:tcPr>
            <w:tcW w:w="0" w:type="auto"/>
            <w:vMerge/>
          </w:tcPr>
          <w:p w:rsidR="003B730C" w:rsidRPr="00B46196" w:rsidRDefault="003B730C" w:rsidP="003B730C">
            <w:pPr>
              <w:pStyle w:val="102"/>
              <w:spacing w:before="0" w:after="0"/>
              <w:jc w:val="both"/>
              <w:rPr>
                <w:b/>
              </w:rPr>
            </w:pPr>
          </w:p>
        </w:tc>
        <w:tc>
          <w:tcPr>
            <w:tcW w:w="0" w:type="auto"/>
            <w:vMerge/>
          </w:tcPr>
          <w:p w:rsidR="003B730C" w:rsidRPr="00B46196" w:rsidRDefault="003B730C" w:rsidP="003B730C">
            <w:pPr>
              <w:pStyle w:val="102"/>
              <w:spacing w:before="0" w:after="0"/>
              <w:jc w:val="both"/>
              <w:rPr>
                <w:b/>
              </w:rPr>
            </w:pPr>
          </w:p>
        </w:tc>
        <w:tc>
          <w:tcPr>
            <w:tcW w:w="0" w:type="auto"/>
            <w:vMerge/>
          </w:tcPr>
          <w:p w:rsidR="003B730C" w:rsidRPr="00B46196" w:rsidRDefault="003B730C" w:rsidP="003B730C">
            <w:pPr>
              <w:pStyle w:val="100"/>
              <w:spacing w:before="0" w:after="0"/>
              <w:rPr>
                <w:b/>
              </w:rPr>
            </w:pPr>
          </w:p>
        </w:tc>
        <w:tc>
          <w:tcPr>
            <w:tcW w:w="0" w:type="auto"/>
            <w:vMerge/>
          </w:tcPr>
          <w:p w:rsidR="003B730C" w:rsidRPr="00B46196" w:rsidRDefault="003B730C" w:rsidP="003B730C">
            <w:pPr>
              <w:pStyle w:val="102"/>
              <w:spacing w:before="0" w:after="0"/>
              <w:jc w:val="both"/>
              <w:rPr>
                <w:b/>
              </w:rPr>
            </w:pPr>
          </w:p>
        </w:tc>
        <w:tc>
          <w:tcPr>
            <w:tcW w:w="0" w:type="auto"/>
          </w:tcPr>
          <w:p w:rsidR="003B730C" w:rsidRPr="00B46196" w:rsidRDefault="003B730C" w:rsidP="003B730C">
            <w:pPr>
              <w:pStyle w:val="102"/>
              <w:spacing w:before="0" w:after="0"/>
              <w:jc w:val="both"/>
              <w:rPr>
                <w:b/>
              </w:rPr>
            </w:pPr>
            <w:r w:rsidRPr="00B46196">
              <w:t>Имя</w:t>
            </w:r>
          </w:p>
        </w:tc>
        <w:tc>
          <w:tcPr>
            <w:tcW w:w="0" w:type="auto"/>
          </w:tcPr>
          <w:p w:rsidR="003B730C" w:rsidRPr="00B46196" w:rsidRDefault="003B730C" w:rsidP="003B730C">
            <w:pPr>
              <w:pStyle w:val="102"/>
              <w:spacing w:before="0" w:after="0"/>
              <w:jc w:val="both"/>
              <w:rPr>
                <w:b/>
              </w:rPr>
            </w:pPr>
            <w:r w:rsidRPr="00B46196">
              <w:t>Обяз.</w:t>
            </w:r>
          </w:p>
        </w:tc>
        <w:tc>
          <w:tcPr>
            <w:tcW w:w="0" w:type="auto"/>
          </w:tcPr>
          <w:p w:rsidR="003B730C" w:rsidRPr="00B46196" w:rsidRDefault="003B730C" w:rsidP="003B730C">
            <w:pPr>
              <w:pStyle w:val="102"/>
              <w:spacing w:before="0" w:after="0"/>
              <w:jc w:val="both"/>
              <w:rPr>
                <w:b/>
              </w:rPr>
            </w:pPr>
            <w:r w:rsidRPr="00B46196">
              <w:t>Имя</w:t>
            </w:r>
          </w:p>
        </w:tc>
        <w:tc>
          <w:tcPr>
            <w:tcW w:w="0" w:type="auto"/>
          </w:tcPr>
          <w:p w:rsidR="003B730C" w:rsidRPr="00B46196" w:rsidRDefault="003B730C" w:rsidP="003B730C">
            <w:pPr>
              <w:pStyle w:val="102"/>
              <w:spacing w:before="0" w:after="0"/>
              <w:jc w:val="both"/>
              <w:rPr>
                <w:b/>
              </w:rPr>
            </w:pPr>
            <w:r w:rsidRPr="00B46196">
              <w:t>Обяз.</w:t>
            </w:r>
          </w:p>
        </w:tc>
        <w:tc>
          <w:tcPr>
            <w:tcW w:w="0" w:type="auto"/>
            <w:vMerge/>
          </w:tcPr>
          <w:p w:rsidR="003B730C" w:rsidRPr="00B46196" w:rsidRDefault="003B730C" w:rsidP="003B730C">
            <w:pPr>
              <w:pStyle w:val="100"/>
              <w:spacing w:before="0" w:after="0"/>
              <w:rPr>
                <w:b/>
              </w:rPr>
            </w:pPr>
          </w:p>
        </w:tc>
        <w:tc>
          <w:tcPr>
            <w:tcW w:w="0" w:type="auto"/>
            <w:gridSpan w:val="2"/>
            <w:vMerge/>
          </w:tcPr>
          <w:p w:rsidR="003B730C" w:rsidRPr="00B46196" w:rsidRDefault="003B730C" w:rsidP="003B730C">
            <w:pPr>
              <w:pStyle w:val="100"/>
              <w:spacing w:before="0" w:after="0"/>
              <w:rPr>
                <w:b/>
              </w:rPr>
            </w:pPr>
          </w:p>
        </w:tc>
      </w:tr>
      <w:tr w:rsidR="00B46196" w:rsidRPr="00B46196" w:rsidTr="003B730C">
        <w:trPr>
          <w:trHeight w:val="311"/>
        </w:trPr>
        <w:tc>
          <w:tcPr>
            <w:tcW w:w="0" w:type="auto"/>
            <w:vMerge w:val="restart"/>
            <w:hideMark/>
          </w:tcPr>
          <w:p w:rsidR="003B730C" w:rsidRPr="00B46196" w:rsidRDefault="003B730C" w:rsidP="003B730C">
            <w:pPr>
              <w:pStyle w:val="102"/>
              <w:spacing w:before="0" w:after="0"/>
              <w:jc w:val="both"/>
              <w:rPr>
                <w:rStyle w:val="affff6"/>
                <w:b w:val="0"/>
              </w:rPr>
            </w:pPr>
            <w:r w:rsidRPr="00B46196">
              <w:rPr>
                <w:rStyle w:val="affff6"/>
              </w:rPr>
              <w:t>PID.3</w:t>
            </w:r>
          </w:p>
        </w:tc>
        <w:tc>
          <w:tcPr>
            <w:tcW w:w="0" w:type="auto"/>
            <w:vMerge w:val="restart"/>
            <w:hideMark/>
          </w:tcPr>
          <w:p w:rsidR="003B730C" w:rsidRPr="00B46196" w:rsidRDefault="003B730C" w:rsidP="003B730C">
            <w:pPr>
              <w:pStyle w:val="102"/>
              <w:spacing w:before="0" w:after="0"/>
              <w:jc w:val="both"/>
              <w:rPr>
                <w:rStyle w:val="affff6"/>
                <w:b w:val="0"/>
              </w:rPr>
            </w:pPr>
            <w:r w:rsidRPr="00B46196">
              <w:rPr>
                <w:rStyle w:val="affff6"/>
              </w:rPr>
              <w:t>CX</w:t>
            </w:r>
          </w:p>
        </w:tc>
        <w:tc>
          <w:tcPr>
            <w:tcW w:w="0" w:type="auto"/>
            <w:vMerge w:val="restart"/>
            <w:hideMark/>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vMerge w:val="restart"/>
            <w:hideMark/>
          </w:tcPr>
          <w:p w:rsidR="003B730C" w:rsidRPr="00B46196" w:rsidRDefault="003B730C" w:rsidP="003B730C">
            <w:pPr>
              <w:pStyle w:val="100"/>
              <w:spacing w:before="0" w:after="0"/>
              <w:rPr>
                <w:rStyle w:val="affff6"/>
                <w:b w:val="0"/>
              </w:rPr>
            </w:pPr>
            <w:r w:rsidRPr="00B46196">
              <w:rPr>
                <w:rStyle w:val="affff6"/>
              </w:rPr>
              <w:t>Список идентификаторов застрахованного лица</w:t>
            </w:r>
          </w:p>
        </w:tc>
        <w:tc>
          <w:tcPr>
            <w:tcW w:w="0" w:type="auto"/>
            <w:vMerge w:val="restart"/>
            <w:hideMark/>
          </w:tcPr>
          <w:p w:rsidR="003B730C" w:rsidRPr="00B46196" w:rsidRDefault="003B730C" w:rsidP="003B730C">
            <w:pPr>
              <w:pStyle w:val="102"/>
              <w:spacing w:before="0" w:after="0"/>
              <w:jc w:val="both"/>
              <w:rPr>
                <w:rStyle w:val="affff6"/>
                <w:b w:val="0"/>
              </w:rPr>
            </w:pPr>
            <w:r w:rsidRPr="00B46196">
              <w:rPr>
                <w:rStyle w:val="affff6"/>
              </w:rPr>
              <w:t>1</w:t>
            </w:r>
          </w:p>
        </w:tc>
        <w:tc>
          <w:tcPr>
            <w:tcW w:w="0" w:type="auto"/>
            <w:gridSpan w:val="7"/>
          </w:tcPr>
          <w:p w:rsidR="003B730C" w:rsidRPr="00B46196" w:rsidRDefault="003B730C" w:rsidP="003B730C">
            <w:pPr>
              <w:pStyle w:val="100"/>
              <w:spacing w:before="0" w:after="0"/>
              <w:rPr>
                <w:rStyle w:val="affff6"/>
                <w:b w:val="0"/>
              </w:rPr>
            </w:pPr>
            <w:r w:rsidRPr="00B46196">
              <w:rPr>
                <w:rStyle w:val="affff6"/>
              </w:rPr>
              <w:t>Главный ЕНП застрахованного лица.</w:t>
            </w:r>
          </w:p>
        </w:tc>
      </w:tr>
      <w:tr w:rsidR="00B46196" w:rsidRPr="00B46196" w:rsidTr="003B730C">
        <w:trPr>
          <w:trHeight w:val="311"/>
        </w:trPr>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0"/>
              <w:spacing w:before="0" w:after="0"/>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r w:rsidRPr="00B46196">
              <w:rPr>
                <w:rStyle w:val="affff6"/>
              </w:rPr>
              <w:t>CX.1</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0" w:type="auto"/>
            <w:gridSpan w:val="2"/>
          </w:tcPr>
          <w:p w:rsidR="003B730C" w:rsidRPr="00B46196" w:rsidRDefault="003B730C" w:rsidP="003B730C">
            <w:pPr>
              <w:pStyle w:val="100"/>
              <w:spacing w:before="0" w:after="0"/>
            </w:pPr>
          </w:p>
        </w:tc>
      </w:tr>
      <w:tr w:rsidR="00B46196" w:rsidRPr="00B46196" w:rsidTr="003B730C">
        <w:trPr>
          <w:trHeight w:val="311"/>
        </w:trPr>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0"/>
              <w:spacing w:before="0" w:after="0"/>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r w:rsidRPr="00B46196">
              <w:rPr>
                <w:rStyle w:val="affff6"/>
              </w:rPr>
              <w:t>CX.5</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r w:rsidRPr="00B46196">
              <w:rPr>
                <w:rStyle w:val="affff6"/>
              </w:rPr>
              <w:t>NI</w:t>
            </w:r>
          </w:p>
        </w:tc>
        <w:tc>
          <w:tcPr>
            <w:tcW w:w="0" w:type="auto"/>
            <w:gridSpan w:val="2"/>
          </w:tcPr>
          <w:p w:rsidR="003B730C" w:rsidRPr="00B46196" w:rsidRDefault="003B730C" w:rsidP="003B730C">
            <w:pPr>
              <w:pStyle w:val="100"/>
              <w:spacing w:before="0" w:after="0"/>
            </w:pPr>
            <w:r w:rsidRPr="00B46196">
              <w:t>Признак ЕНП.</w:t>
            </w:r>
          </w:p>
        </w:tc>
      </w:tr>
      <w:tr w:rsidR="00B46196" w:rsidRPr="00B46196" w:rsidTr="003B730C">
        <w:trPr>
          <w:trHeight w:val="311"/>
        </w:trPr>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0"/>
              <w:spacing w:before="0" w:after="0"/>
              <w:rPr>
                <w:rStyle w:val="affff6"/>
                <w:b w:val="0"/>
              </w:rPr>
            </w:pPr>
          </w:p>
        </w:tc>
        <w:tc>
          <w:tcPr>
            <w:tcW w:w="0" w:type="auto"/>
            <w:vMerge w:val="restart"/>
          </w:tcPr>
          <w:p w:rsidR="003B730C" w:rsidRPr="00B46196" w:rsidRDefault="003B730C" w:rsidP="003B730C">
            <w:pPr>
              <w:pStyle w:val="102"/>
              <w:spacing w:before="0" w:after="0"/>
              <w:jc w:val="both"/>
              <w:rPr>
                <w:rStyle w:val="affff6"/>
                <w:b w:val="0"/>
              </w:rPr>
            </w:pPr>
            <w:r w:rsidRPr="00B46196">
              <w:rPr>
                <w:rStyle w:val="affff6"/>
              </w:rPr>
              <w:t>2</w:t>
            </w:r>
          </w:p>
        </w:tc>
        <w:tc>
          <w:tcPr>
            <w:tcW w:w="0" w:type="auto"/>
            <w:gridSpan w:val="7"/>
          </w:tcPr>
          <w:p w:rsidR="003B730C" w:rsidRPr="00B46196" w:rsidRDefault="003B730C" w:rsidP="003B730C">
            <w:pPr>
              <w:pStyle w:val="100"/>
              <w:spacing w:before="0" w:after="0"/>
              <w:rPr>
                <w:rStyle w:val="affff6"/>
                <w:b w:val="0"/>
              </w:rPr>
            </w:pPr>
            <w:r w:rsidRPr="00B46196">
              <w:rPr>
                <w:rStyle w:val="affff6"/>
              </w:rPr>
              <w:t>ЕНП застрахованного лица, под которым оно состояло и было снято с учёта на территории запроса.</w:t>
            </w:r>
          </w:p>
        </w:tc>
      </w:tr>
      <w:tr w:rsidR="00B46196" w:rsidRPr="00B46196" w:rsidTr="003B730C">
        <w:trPr>
          <w:trHeight w:val="311"/>
        </w:trPr>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0"/>
              <w:spacing w:before="0" w:after="0"/>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r w:rsidRPr="00B46196">
              <w:rPr>
                <w:rStyle w:val="affff6"/>
              </w:rPr>
              <w:t>CX.1</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p>
        </w:tc>
        <w:tc>
          <w:tcPr>
            <w:tcW w:w="0" w:type="auto"/>
            <w:gridSpan w:val="2"/>
          </w:tcPr>
          <w:p w:rsidR="003B730C" w:rsidRPr="00B46196" w:rsidRDefault="003B730C" w:rsidP="003B730C">
            <w:pPr>
              <w:pStyle w:val="100"/>
              <w:spacing w:before="0" w:after="0"/>
            </w:pPr>
            <w:r w:rsidRPr="00B46196">
              <w:t>Значение ЕНП.</w:t>
            </w:r>
          </w:p>
        </w:tc>
      </w:tr>
      <w:tr w:rsidR="00B46196" w:rsidRPr="00B46196" w:rsidTr="003B730C">
        <w:trPr>
          <w:trHeight w:val="83"/>
        </w:trPr>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val="restart"/>
          </w:tcPr>
          <w:p w:rsidR="003B730C" w:rsidRPr="00B46196" w:rsidRDefault="003B730C" w:rsidP="003B730C">
            <w:pPr>
              <w:pStyle w:val="102"/>
              <w:spacing w:before="0" w:after="0"/>
              <w:jc w:val="both"/>
              <w:rPr>
                <w:rStyle w:val="affff6"/>
                <w:b w:val="0"/>
              </w:rPr>
            </w:pPr>
            <w:r w:rsidRPr="00B46196">
              <w:rPr>
                <w:rStyle w:val="affff6"/>
              </w:rPr>
              <w:t>CX.4</w:t>
            </w:r>
          </w:p>
        </w:tc>
        <w:tc>
          <w:tcPr>
            <w:tcW w:w="0" w:type="auto"/>
            <w:vMerge w:val="restart"/>
          </w:tcPr>
          <w:p w:rsidR="003B730C" w:rsidRPr="00B46196" w:rsidRDefault="003B730C" w:rsidP="003B730C">
            <w:pPr>
              <w:pStyle w:val="102"/>
              <w:spacing w:before="0" w:after="0"/>
              <w:jc w:val="both"/>
              <w:rPr>
                <w:rStyle w:val="affff6"/>
                <w:b w:val="0"/>
              </w:rPr>
            </w:pPr>
            <w:r w:rsidRPr="00B46196">
              <w:rPr>
                <w:rStyle w:val="affff6"/>
              </w:rPr>
              <w:t>Усл</w:t>
            </w:r>
          </w:p>
        </w:tc>
        <w:tc>
          <w:tcPr>
            <w:tcW w:w="0" w:type="auto"/>
            <w:gridSpan w:val="5"/>
          </w:tcPr>
          <w:p w:rsidR="003B730C" w:rsidRPr="00B46196" w:rsidRDefault="003B730C" w:rsidP="003B730C">
            <w:pPr>
              <w:pStyle w:val="100"/>
              <w:spacing w:before="0" w:after="0"/>
            </w:pPr>
            <w:r w:rsidRPr="00B46196">
              <w:t>Код ТФОМС, в котором ЗЛ поставлено на учёт под данным ЕНП.</w:t>
            </w:r>
          </w:p>
        </w:tc>
      </w:tr>
      <w:tr w:rsidR="00B46196" w:rsidRPr="00B46196" w:rsidTr="003B730C">
        <w:trPr>
          <w:trHeight w:val="83"/>
        </w:trPr>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pPr>
          </w:p>
        </w:tc>
        <w:tc>
          <w:tcPr>
            <w:tcW w:w="0" w:type="auto"/>
            <w:vMerge/>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rPr>
                <w:rStyle w:val="affff6"/>
                <w:b w:val="0"/>
              </w:rPr>
            </w:pPr>
            <w:r w:rsidRPr="00B46196">
              <w:rPr>
                <w:rStyle w:val="affff6"/>
              </w:rPr>
              <w:t>НD.1</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0"/>
              <w:spacing w:before="0" w:after="0"/>
            </w:pPr>
            <w:r w:rsidRPr="00B46196">
              <w:t>Пятизначный идентификатор ТФОМС, в ИС РС ЕРЗ которого ЗЛ поставлен на учёт с данным ЕНП.</w:t>
            </w:r>
          </w:p>
        </w:tc>
        <w:tc>
          <w:tcPr>
            <w:tcW w:w="0" w:type="auto"/>
            <w:vMerge w:val="restart"/>
            <w:textDirection w:val="btLr"/>
          </w:tcPr>
          <w:p w:rsidR="003B730C" w:rsidRPr="00B46196" w:rsidRDefault="003B730C" w:rsidP="003B730C">
            <w:pPr>
              <w:pStyle w:val="100"/>
              <w:spacing w:before="0" w:after="0"/>
            </w:pPr>
          </w:p>
        </w:tc>
      </w:tr>
      <w:tr w:rsidR="00B46196" w:rsidRPr="00B46196" w:rsidTr="003B730C">
        <w:trPr>
          <w:trHeight w:val="83"/>
        </w:trPr>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pPr>
          </w:p>
        </w:tc>
        <w:tc>
          <w:tcPr>
            <w:tcW w:w="0" w:type="auto"/>
            <w:vMerge/>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r w:rsidRPr="00B46196">
              <w:t>НD.2</w:t>
            </w:r>
          </w:p>
        </w:tc>
        <w:tc>
          <w:tcPr>
            <w:tcW w:w="0" w:type="auto"/>
          </w:tcPr>
          <w:p w:rsidR="003B730C" w:rsidRPr="00B46196" w:rsidRDefault="003B730C" w:rsidP="003B730C">
            <w:pPr>
              <w:pStyle w:val="102"/>
              <w:spacing w:before="0" w:after="0"/>
              <w:jc w:val="both"/>
            </w:pPr>
            <w:r w:rsidRPr="00B46196">
              <w:t>Не</w:t>
            </w:r>
            <w:bookmarkStart w:id="1150" w:name="_Toc324521359"/>
            <w:r w:rsidRPr="00B46196">
              <w:t>т</w:t>
            </w:r>
          </w:p>
        </w:tc>
        <w:tc>
          <w:tcPr>
            <w:tcW w:w="0" w:type="auto"/>
          </w:tcPr>
          <w:p w:rsidR="003B730C" w:rsidRPr="00B46196" w:rsidRDefault="003B730C" w:rsidP="003B730C">
            <w:pPr>
              <w:pStyle w:val="102"/>
              <w:spacing w:before="0" w:after="0"/>
              <w:jc w:val="both"/>
            </w:pPr>
            <w:r w:rsidRPr="00B46196">
              <w:rPr>
                <w:bCs/>
              </w:rPr>
              <w:t>1.2.643.2.40.3</w:t>
            </w:r>
            <w:r w:rsidRPr="00B46196">
              <w:t>.3.1.0</w:t>
            </w:r>
            <w:bookmarkEnd w:id="1150"/>
          </w:p>
        </w:tc>
        <w:tc>
          <w:tcPr>
            <w:tcW w:w="0" w:type="auto"/>
          </w:tcPr>
          <w:p w:rsidR="003B730C" w:rsidRPr="00B46196" w:rsidRDefault="003B730C" w:rsidP="003B730C">
            <w:pPr>
              <w:pStyle w:val="100"/>
              <w:spacing w:before="0" w:after="0"/>
            </w:pPr>
            <w:r w:rsidRPr="00B46196">
              <w:t>ОИД кода ТФОМС.</w:t>
            </w:r>
          </w:p>
        </w:tc>
        <w:tc>
          <w:tcPr>
            <w:tcW w:w="0" w:type="auto"/>
            <w:vMerge/>
          </w:tcPr>
          <w:p w:rsidR="003B730C" w:rsidRPr="00B46196" w:rsidRDefault="003B730C" w:rsidP="003B730C">
            <w:pPr>
              <w:pStyle w:val="100"/>
              <w:spacing w:before="0" w:after="0"/>
            </w:pPr>
          </w:p>
        </w:tc>
      </w:tr>
      <w:tr w:rsidR="00B46196" w:rsidRPr="00B46196" w:rsidTr="003B730C">
        <w:trPr>
          <w:trHeight w:val="83"/>
        </w:trPr>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pPr>
          </w:p>
        </w:tc>
        <w:tc>
          <w:tcPr>
            <w:tcW w:w="0" w:type="auto"/>
            <w:vMerge/>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r w:rsidRPr="00B46196">
              <w:t>НD.3</w:t>
            </w:r>
          </w:p>
        </w:tc>
        <w:tc>
          <w:tcPr>
            <w:tcW w:w="0" w:type="auto"/>
          </w:tcPr>
          <w:p w:rsidR="003B730C" w:rsidRPr="00B46196" w:rsidRDefault="003B730C" w:rsidP="003B730C">
            <w:pPr>
              <w:pStyle w:val="102"/>
              <w:spacing w:before="0" w:after="0"/>
              <w:jc w:val="both"/>
            </w:pPr>
            <w:r w:rsidRPr="00B46196">
              <w:t>Нет</w:t>
            </w:r>
          </w:p>
        </w:tc>
        <w:tc>
          <w:tcPr>
            <w:tcW w:w="0" w:type="auto"/>
          </w:tcPr>
          <w:p w:rsidR="003B730C" w:rsidRPr="00B46196" w:rsidRDefault="003B730C" w:rsidP="003B730C">
            <w:pPr>
              <w:pStyle w:val="102"/>
              <w:spacing w:before="0" w:after="0"/>
              <w:jc w:val="both"/>
            </w:pPr>
            <w:r w:rsidRPr="00B46196">
              <w:t>ISO</w:t>
            </w:r>
          </w:p>
        </w:tc>
        <w:tc>
          <w:tcPr>
            <w:tcW w:w="0" w:type="auto"/>
          </w:tcPr>
          <w:p w:rsidR="003B730C" w:rsidRPr="00B46196" w:rsidRDefault="003B730C" w:rsidP="003B730C">
            <w:pPr>
              <w:pStyle w:val="100"/>
              <w:spacing w:before="0" w:after="0"/>
            </w:pPr>
          </w:p>
        </w:tc>
        <w:tc>
          <w:tcPr>
            <w:tcW w:w="0" w:type="auto"/>
            <w:vMerge/>
          </w:tcPr>
          <w:p w:rsidR="003B730C" w:rsidRPr="00B46196" w:rsidRDefault="003B730C" w:rsidP="003B730C">
            <w:pPr>
              <w:pStyle w:val="100"/>
              <w:spacing w:before="0" w:after="0"/>
            </w:pPr>
          </w:p>
        </w:tc>
      </w:tr>
      <w:tr w:rsidR="00B46196" w:rsidRPr="00B46196" w:rsidTr="003B730C">
        <w:trPr>
          <w:trHeight w:val="85"/>
        </w:trPr>
        <w:tc>
          <w:tcPr>
            <w:tcW w:w="0" w:type="auto"/>
            <w:vMerge/>
            <w:hideMark/>
          </w:tcPr>
          <w:p w:rsidR="003B730C" w:rsidRPr="00B46196" w:rsidRDefault="003B730C" w:rsidP="003B730C">
            <w:pPr>
              <w:pStyle w:val="102"/>
              <w:spacing w:before="0" w:after="0"/>
              <w:jc w:val="both"/>
              <w:rPr>
                <w:rStyle w:val="affff6"/>
                <w:b w:val="0"/>
              </w:rPr>
            </w:pPr>
          </w:p>
        </w:tc>
        <w:tc>
          <w:tcPr>
            <w:tcW w:w="0" w:type="auto"/>
            <w:vMerge/>
            <w:hideMark/>
          </w:tcPr>
          <w:p w:rsidR="003B730C" w:rsidRPr="00B46196" w:rsidRDefault="003B730C" w:rsidP="003B730C">
            <w:pPr>
              <w:pStyle w:val="102"/>
              <w:spacing w:before="0" w:after="0"/>
              <w:jc w:val="both"/>
              <w:rPr>
                <w:rStyle w:val="affff6"/>
                <w:b w:val="0"/>
              </w:rPr>
            </w:pPr>
          </w:p>
        </w:tc>
        <w:tc>
          <w:tcPr>
            <w:tcW w:w="0" w:type="auto"/>
            <w:vMerge/>
            <w:hideMark/>
          </w:tcPr>
          <w:p w:rsidR="003B730C" w:rsidRPr="00B46196" w:rsidRDefault="003B730C" w:rsidP="003B730C">
            <w:pPr>
              <w:pStyle w:val="102"/>
              <w:spacing w:before="0" w:after="0"/>
              <w:jc w:val="both"/>
              <w:rPr>
                <w:rStyle w:val="affff6"/>
                <w:b w:val="0"/>
              </w:rPr>
            </w:pPr>
          </w:p>
        </w:tc>
        <w:tc>
          <w:tcPr>
            <w:tcW w:w="0" w:type="auto"/>
            <w:vMerge/>
            <w:hideMark/>
          </w:tcPr>
          <w:p w:rsidR="003B730C" w:rsidRPr="00B46196" w:rsidRDefault="003B730C" w:rsidP="003B730C">
            <w:pPr>
              <w:rPr>
                <w:rStyle w:val="affff6"/>
                <w:b w:val="0"/>
              </w:rPr>
            </w:pPr>
          </w:p>
        </w:tc>
        <w:tc>
          <w:tcPr>
            <w:tcW w:w="0" w:type="auto"/>
            <w:vMerge/>
            <w:hideMark/>
          </w:tcPr>
          <w:p w:rsidR="003B730C" w:rsidRPr="00B46196" w:rsidRDefault="003B730C" w:rsidP="003B730C">
            <w:pPr>
              <w:pStyle w:val="102"/>
              <w:spacing w:before="0" w:after="0"/>
              <w:jc w:val="both"/>
              <w:rPr>
                <w:rStyle w:val="affff6"/>
                <w:b w:val="0"/>
              </w:rPr>
            </w:pP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CX.5</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r w:rsidRPr="00B46196">
              <w:rPr>
                <w:rStyle w:val="affff6"/>
              </w:rPr>
              <w:t>NI</w:t>
            </w:r>
          </w:p>
        </w:tc>
        <w:tc>
          <w:tcPr>
            <w:tcW w:w="0" w:type="auto"/>
            <w:gridSpan w:val="2"/>
            <w:hideMark/>
          </w:tcPr>
          <w:p w:rsidR="003B730C" w:rsidRPr="00B46196" w:rsidRDefault="003B730C" w:rsidP="003B730C">
            <w:pPr>
              <w:pStyle w:val="100"/>
              <w:spacing w:before="0" w:after="0"/>
            </w:pPr>
            <w:r w:rsidRPr="00B46196">
              <w:t>Признак ЕНП.</w:t>
            </w:r>
          </w:p>
        </w:tc>
      </w:tr>
      <w:tr w:rsidR="00B46196" w:rsidRPr="00B46196" w:rsidTr="003B730C">
        <w:trPr>
          <w:trHeight w:val="253"/>
        </w:trPr>
        <w:tc>
          <w:tcPr>
            <w:tcW w:w="0" w:type="auto"/>
            <w:hideMark/>
          </w:tcPr>
          <w:p w:rsidR="003B730C" w:rsidRPr="00B46196" w:rsidRDefault="003B730C" w:rsidP="003B730C">
            <w:pPr>
              <w:pStyle w:val="102"/>
              <w:spacing w:before="0" w:after="0"/>
              <w:jc w:val="both"/>
              <w:rPr>
                <w:rStyle w:val="affff6"/>
                <w:b w:val="0"/>
              </w:rPr>
            </w:pPr>
            <w:r w:rsidRPr="00B46196">
              <w:rPr>
                <w:rStyle w:val="affff6"/>
              </w:rPr>
              <w:t>PID.5</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XPN</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hideMark/>
          </w:tcPr>
          <w:p w:rsidR="003B730C" w:rsidRPr="00B46196" w:rsidRDefault="003B730C" w:rsidP="003B730C">
            <w:pPr>
              <w:pStyle w:val="100"/>
              <w:spacing w:before="0" w:after="0"/>
              <w:rPr>
                <w:rStyle w:val="affff6"/>
                <w:b w:val="0"/>
              </w:rPr>
            </w:pPr>
            <w:r w:rsidRPr="00B46196">
              <w:rPr>
                <w:rStyle w:val="affff6"/>
              </w:rPr>
              <w:t>Фамилия, имя, отчество</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1</w:t>
            </w:r>
          </w:p>
        </w:tc>
        <w:tc>
          <w:tcPr>
            <w:tcW w:w="0" w:type="auto"/>
            <w:gridSpan w:val="7"/>
          </w:tcPr>
          <w:p w:rsidR="003B730C" w:rsidRPr="00B46196" w:rsidRDefault="003B730C" w:rsidP="003B730C">
            <w:pPr>
              <w:pStyle w:val="100"/>
              <w:spacing w:before="0" w:after="0"/>
            </w:pPr>
            <w:r w:rsidRPr="00B46196">
              <w:t>Всегда возвращается незаполненное поле &lt;PID.5/&gt;</w:t>
            </w:r>
          </w:p>
        </w:tc>
      </w:tr>
      <w:tr w:rsidR="00B46196" w:rsidRPr="00B46196" w:rsidTr="003B730C">
        <w:tc>
          <w:tcPr>
            <w:tcW w:w="0" w:type="auto"/>
            <w:hideMark/>
          </w:tcPr>
          <w:p w:rsidR="003B730C" w:rsidRPr="00B46196" w:rsidRDefault="003B730C" w:rsidP="003B730C">
            <w:pPr>
              <w:pStyle w:val="102"/>
              <w:spacing w:before="0" w:after="0"/>
              <w:jc w:val="both"/>
              <w:rPr>
                <w:rStyle w:val="affff6"/>
                <w:b w:val="0"/>
              </w:rPr>
            </w:pPr>
            <w:r w:rsidRPr="00B46196">
              <w:rPr>
                <w:rStyle w:val="affff6"/>
              </w:rPr>
              <w:t>PID.7</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DTM</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hideMark/>
          </w:tcPr>
          <w:p w:rsidR="003B730C" w:rsidRPr="00B46196" w:rsidRDefault="003B730C" w:rsidP="003B730C">
            <w:pPr>
              <w:pStyle w:val="100"/>
              <w:spacing w:before="0" w:after="0"/>
              <w:rPr>
                <w:rStyle w:val="affff6"/>
                <w:b w:val="0"/>
              </w:rPr>
            </w:pPr>
            <w:r w:rsidRPr="00B46196">
              <w:rPr>
                <w:rStyle w:val="affff6"/>
              </w:rPr>
              <w:t>Дата рождения</w:t>
            </w:r>
          </w:p>
        </w:tc>
        <w:tc>
          <w:tcPr>
            <w:tcW w:w="0" w:type="auto"/>
          </w:tcPr>
          <w:p w:rsidR="003B730C" w:rsidRPr="00B46196" w:rsidRDefault="003B730C" w:rsidP="003B730C">
            <w:pPr>
              <w:pStyle w:val="102"/>
              <w:spacing w:before="0" w:after="0"/>
              <w:jc w:val="both"/>
              <w:rPr>
                <w:rStyle w:val="affff6"/>
                <w:b w:val="0"/>
              </w:rPr>
            </w:pPr>
            <w:r w:rsidRPr="00B46196">
              <w:rPr>
                <w:rStyle w:val="affff6"/>
              </w:rPr>
              <w:t>1</w:t>
            </w:r>
          </w:p>
        </w:tc>
        <w:tc>
          <w:tcPr>
            <w:tcW w:w="0" w:type="auto"/>
            <w:gridSpan w:val="7"/>
          </w:tcPr>
          <w:p w:rsidR="003B730C" w:rsidRPr="00B46196" w:rsidRDefault="003B730C" w:rsidP="003B730C">
            <w:pPr>
              <w:pStyle w:val="100"/>
              <w:spacing w:before="0" w:after="0"/>
            </w:pPr>
            <w:r w:rsidRPr="00B46196">
              <w:t>Всегда возвращается незаполненное поле &lt;PID.7/&gt;</w:t>
            </w:r>
          </w:p>
        </w:tc>
      </w:tr>
      <w:tr w:rsidR="00B46196" w:rsidRPr="00B46196" w:rsidTr="003B730C">
        <w:tc>
          <w:tcPr>
            <w:tcW w:w="0" w:type="auto"/>
            <w:hideMark/>
          </w:tcPr>
          <w:p w:rsidR="003B730C" w:rsidRPr="00B46196" w:rsidRDefault="003B730C" w:rsidP="003B730C">
            <w:pPr>
              <w:pStyle w:val="102"/>
              <w:spacing w:before="0" w:after="0"/>
              <w:jc w:val="both"/>
              <w:rPr>
                <w:rStyle w:val="affff6"/>
                <w:b w:val="0"/>
              </w:rPr>
            </w:pPr>
            <w:r w:rsidRPr="00B46196">
              <w:rPr>
                <w:rStyle w:val="affff6"/>
              </w:rPr>
              <w:t>PID.8</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IS</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hideMark/>
          </w:tcPr>
          <w:p w:rsidR="003B730C" w:rsidRPr="00B46196" w:rsidRDefault="003B730C" w:rsidP="003B730C">
            <w:pPr>
              <w:pStyle w:val="100"/>
              <w:spacing w:before="0" w:after="0"/>
              <w:rPr>
                <w:rStyle w:val="affff6"/>
                <w:b w:val="0"/>
              </w:rPr>
            </w:pPr>
            <w:r w:rsidRPr="00B46196">
              <w:rPr>
                <w:rStyle w:val="affff6"/>
              </w:rPr>
              <w:t>Пол</w:t>
            </w:r>
          </w:p>
        </w:tc>
        <w:tc>
          <w:tcPr>
            <w:tcW w:w="0" w:type="auto"/>
          </w:tcPr>
          <w:p w:rsidR="003B730C" w:rsidRPr="00B46196" w:rsidRDefault="003B730C" w:rsidP="003B730C">
            <w:pPr>
              <w:pStyle w:val="102"/>
              <w:spacing w:before="0" w:after="0"/>
              <w:jc w:val="both"/>
              <w:rPr>
                <w:rStyle w:val="affff6"/>
                <w:b w:val="0"/>
              </w:rPr>
            </w:pPr>
            <w:r w:rsidRPr="00B46196">
              <w:rPr>
                <w:rStyle w:val="affff6"/>
              </w:rPr>
              <w:t>1</w:t>
            </w:r>
          </w:p>
        </w:tc>
        <w:tc>
          <w:tcPr>
            <w:tcW w:w="0" w:type="auto"/>
            <w:gridSpan w:val="7"/>
          </w:tcPr>
          <w:p w:rsidR="003B730C" w:rsidRPr="00B46196" w:rsidRDefault="003B730C" w:rsidP="003B730C">
            <w:pPr>
              <w:pStyle w:val="100"/>
              <w:spacing w:before="0" w:after="0"/>
            </w:pPr>
            <w:r w:rsidRPr="00B46196">
              <w:t>Всегда возвращается незаполненное поле &lt;PID.8/&gt;</w:t>
            </w:r>
          </w:p>
        </w:tc>
      </w:tr>
    </w:tbl>
    <w:p w:rsidR="003B730C" w:rsidRPr="00DF759D" w:rsidRDefault="003B730C" w:rsidP="003B730C">
      <w:pPr>
        <w:pStyle w:val="43"/>
        <w:keepNext/>
        <w:numPr>
          <w:ilvl w:val="0"/>
          <w:numId w:val="0"/>
        </w:numPr>
        <w:spacing w:before="0" w:beforeAutospacing="0" w:after="0" w:line="240" w:lineRule="auto"/>
        <w:ind w:left="709"/>
        <w:outlineLvl w:val="9"/>
        <w:rPr>
          <w:sz w:val="16"/>
          <w:szCs w:val="16"/>
        </w:rPr>
      </w:pPr>
    </w:p>
    <w:p w:rsidR="003B730C" w:rsidRPr="00B46196" w:rsidRDefault="003B730C" w:rsidP="00865FFC">
      <w:pPr>
        <w:pStyle w:val="43"/>
        <w:keepNext/>
        <w:numPr>
          <w:ilvl w:val="3"/>
          <w:numId w:val="123"/>
        </w:numPr>
        <w:spacing w:before="0" w:beforeAutospacing="0" w:after="0" w:line="240" w:lineRule="auto"/>
        <w:outlineLvl w:val="9"/>
      </w:pPr>
      <w:r w:rsidRPr="00B46196">
        <w:t>Сегмент IN1– «Подтверждение факта страхования по ОМС»</w:t>
      </w:r>
    </w:p>
    <w:p w:rsidR="003B730C" w:rsidRPr="00DF759D" w:rsidRDefault="003B730C" w:rsidP="003B730C">
      <w:pPr>
        <w:rPr>
          <w:sz w:val="16"/>
          <w:szCs w:val="16"/>
        </w:rPr>
      </w:pPr>
    </w:p>
    <w:p w:rsidR="003B730C" w:rsidRPr="00B46196" w:rsidRDefault="003B730C" w:rsidP="003B730C">
      <w:r w:rsidRPr="00B46196">
        <w:t>Сегмент IN1 должен включаться в сообщения для дополнительного подтверждения территории страхования и указания страховой медицинской организации, в которой застрахованное лицо подлежит восстановлению на учёте.</w:t>
      </w:r>
    </w:p>
    <w:p w:rsidR="003B730C" w:rsidRPr="00B46196" w:rsidRDefault="003B730C" w:rsidP="00865FFC">
      <w:pPr>
        <w:pStyle w:val="af0"/>
        <w:numPr>
          <w:ilvl w:val="1"/>
          <w:numId w:val="124"/>
        </w:numPr>
        <w:spacing w:before="0" w:beforeAutospacing="0" w:after="0"/>
        <w:ind w:left="720"/>
        <w:jc w:val="both"/>
      </w:pPr>
      <w:r w:rsidRPr="00B46196">
        <w:t>Структура сегмента IN1 (ответ на запрос лиц, подлежащих восстановлению на учёте)</w:t>
      </w:r>
    </w:p>
    <w:tbl>
      <w:tblPr>
        <w:tblStyle w:val="aff1"/>
        <w:tblW w:w="0" w:type="auto"/>
        <w:tblLook w:val="04A0"/>
      </w:tblPr>
      <w:tblGrid>
        <w:gridCol w:w="773"/>
        <w:gridCol w:w="809"/>
        <w:gridCol w:w="688"/>
        <w:gridCol w:w="2010"/>
        <w:gridCol w:w="798"/>
        <w:gridCol w:w="681"/>
        <w:gridCol w:w="1059"/>
        <w:gridCol w:w="3557"/>
      </w:tblGrid>
      <w:tr w:rsidR="00B46196" w:rsidRPr="00B46196" w:rsidTr="003B730C">
        <w:trPr>
          <w:cnfStyle w:val="100000000000"/>
          <w:trHeight w:val="204"/>
        </w:trPr>
        <w:tc>
          <w:tcPr>
            <w:tcW w:w="0" w:type="auto"/>
            <w:hideMark/>
          </w:tcPr>
          <w:p w:rsidR="003B730C" w:rsidRPr="00B46196" w:rsidRDefault="003B730C" w:rsidP="003B730C">
            <w:pPr>
              <w:pStyle w:val="102"/>
              <w:spacing w:before="0" w:after="0"/>
              <w:jc w:val="both"/>
            </w:pPr>
            <w:r w:rsidRPr="00B46196">
              <w:t>XML-имя</w:t>
            </w:r>
          </w:p>
        </w:tc>
        <w:tc>
          <w:tcPr>
            <w:tcW w:w="0" w:type="auto"/>
            <w:hideMark/>
          </w:tcPr>
          <w:p w:rsidR="003B730C" w:rsidRPr="00B46196" w:rsidRDefault="003B730C" w:rsidP="003B730C">
            <w:pPr>
              <w:pStyle w:val="102"/>
              <w:spacing w:before="0" w:after="0"/>
              <w:jc w:val="both"/>
            </w:pPr>
            <w:r w:rsidRPr="00B46196">
              <w:t xml:space="preserve">Тип </w:t>
            </w:r>
            <w:r w:rsidRPr="00B46196">
              <w:br/>
              <w:t>данных</w:t>
            </w:r>
          </w:p>
        </w:tc>
        <w:tc>
          <w:tcPr>
            <w:tcW w:w="0" w:type="auto"/>
            <w:hideMark/>
          </w:tcPr>
          <w:p w:rsidR="003B730C" w:rsidRPr="00B46196" w:rsidRDefault="003B730C" w:rsidP="003B730C">
            <w:pPr>
              <w:pStyle w:val="102"/>
              <w:spacing w:before="0" w:after="0"/>
              <w:jc w:val="both"/>
            </w:pPr>
            <w:r w:rsidRPr="00B46196">
              <w:t>Обяз. поле</w:t>
            </w:r>
          </w:p>
        </w:tc>
        <w:tc>
          <w:tcPr>
            <w:tcW w:w="0" w:type="auto"/>
            <w:hideMark/>
          </w:tcPr>
          <w:p w:rsidR="003B730C" w:rsidRPr="00B46196" w:rsidRDefault="003B730C" w:rsidP="003B730C">
            <w:pPr>
              <w:pStyle w:val="100"/>
              <w:spacing w:before="0" w:after="0"/>
            </w:pPr>
            <w:r w:rsidRPr="00B46196">
              <w:t>Имя поля</w:t>
            </w:r>
          </w:p>
        </w:tc>
        <w:tc>
          <w:tcPr>
            <w:tcW w:w="0" w:type="auto"/>
            <w:hideMark/>
          </w:tcPr>
          <w:p w:rsidR="003B730C" w:rsidRPr="00B46196" w:rsidRDefault="003B730C" w:rsidP="003B730C">
            <w:pPr>
              <w:pStyle w:val="102"/>
              <w:spacing w:before="0" w:after="0"/>
              <w:jc w:val="both"/>
            </w:pPr>
            <w:r w:rsidRPr="00B46196">
              <w:t>Кмп</w:t>
            </w:r>
          </w:p>
        </w:tc>
        <w:tc>
          <w:tcPr>
            <w:tcW w:w="0" w:type="auto"/>
          </w:tcPr>
          <w:p w:rsidR="003B730C" w:rsidRPr="00B46196" w:rsidRDefault="003B730C" w:rsidP="003B730C">
            <w:pPr>
              <w:pStyle w:val="102"/>
              <w:spacing w:before="0" w:after="0"/>
              <w:jc w:val="both"/>
            </w:pPr>
            <w:r w:rsidRPr="00B46196">
              <w:t>Обяз. кмп</w:t>
            </w:r>
          </w:p>
        </w:tc>
        <w:tc>
          <w:tcPr>
            <w:tcW w:w="0" w:type="auto"/>
          </w:tcPr>
          <w:p w:rsidR="003B730C" w:rsidRPr="00B46196" w:rsidRDefault="003B730C" w:rsidP="003B730C">
            <w:pPr>
              <w:pStyle w:val="102"/>
              <w:spacing w:before="0" w:after="0"/>
              <w:jc w:val="both"/>
            </w:pPr>
            <w:r w:rsidRPr="00B46196">
              <w:t>Константа</w:t>
            </w:r>
          </w:p>
        </w:tc>
        <w:tc>
          <w:tcPr>
            <w:tcW w:w="0" w:type="auto"/>
            <w:hideMark/>
          </w:tcPr>
          <w:p w:rsidR="003B730C" w:rsidRPr="00B46196" w:rsidRDefault="003B730C" w:rsidP="003B730C">
            <w:pPr>
              <w:pStyle w:val="100"/>
              <w:spacing w:before="0" w:after="0"/>
            </w:pPr>
            <w:r w:rsidRPr="00B46196">
              <w:t>Указания по заполнению</w:t>
            </w:r>
          </w:p>
        </w:tc>
      </w:tr>
      <w:tr w:rsidR="00B46196" w:rsidRPr="00B46196" w:rsidTr="003B730C">
        <w:tc>
          <w:tcPr>
            <w:tcW w:w="0" w:type="auto"/>
            <w:hideMark/>
          </w:tcPr>
          <w:p w:rsidR="003B730C" w:rsidRPr="00B46196" w:rsidRDefault="003B730C" w:rsidP="003B730C">
            <w:pPr>
              <w:pStyle w:val="102"/>
              <w:spacing w:before="0" w:after="0"/>
              <w:jc w:val="both"/>
              <w:rPr>
                <w:rStyle w:val="affff6"/>
                <w:b w:val="0"/>
              </w:rPr>
            </w:pPr>
            <w:r w:rsidRPr="00B46196">
              <w:rPr>
                <w:rStyle w:val="affff6"/>
              </w:rPr>
              <w:t>IN1.1</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SI</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hideMark/>
          </w:tcPr>
          <w:p w:rsidR="003B730C" w:rsidRPr="00B46196" w:rsidRDefault="003B730C" w:rsidP="003B730C">
            <w:pPr>
              <w:pStyle w:val="100"/>
              <w:spacing w:before="0" w:after="0"/>
              <w:rPr>
                <w:rStyle w:val="affff6"/>
                <w:b w:val="0"/>
              </w:rPr>
            </w:pPr>
            <w:r w:rsidRPr="00B46196">
              <w:rPr>
                <w:rStyle w:val="affff6"/>
              </w:rPr>
              <w:t>Порядковый номер сегмента IN1</w:t>
            </w: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r w:rsidRPr="00B46196">
              <w:rPr>
                <w:rStyle w:val="affff6"/>
              </w:rPr>
              <w:t>1</w:t>
            </w:r>
          </w:p>
        </w:tc>
        <w:tc>
          <w:tcPr>
            <w:tcW w:w="0" w:type="auto"/>
          </w:tcPr>
          <w:p w:rsidR="003B730C" w:rsidRPr="00B46196" w:rsidRDefault="003B730C" w:rsidP="003B730C">
            <w:pPr>
              <w:pStyle w:val="100"/>
              <w:spacing w:before="0" w:after="0"/>
            </w:pPr>
          </w:p>
        </w:tc>
      </w:tr>
      <w:tr w:rsidR="00B46196" w:rsidRPr="00B46196" w:rsidTr="003B730C">
        <w:trPr>
          <w:trHeight w:val="139"/>
        </w:trPr>
        <w:tc>
          <w:tcPr>
            <w:tcW w:w="0" w:type="auto"/>
            <w:hideMark/>
          </w:tcPr>
          <w:p w:rsidR="003B730C" w:rsidRPr="00B46196" w:rsidRDefault="003B730C" w:rsidP="003B730C">
            <w:pPr>
              <w:pStyle w:val="102"/>
              <w:spacing w:before="0" w:after="0"/>
              <w:jc w:val="both"/>
              <w:rPr>
                <w:rStyle w:val="affff6"/>
                <w:b w:val="0"/>
              </w:rPr>
            </w:pPr>
            <w:r w:rsidRPr="00B46196">
              <w:rPr>
                <w:rStyle w:val="affff6"/>
              </w:rPr>
              <w:t>IN1.2</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CWE</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hideMark/>
          </w:tcPr>
          <w:p w:rsidR="003B730C" w:rsidRPr="00B46196" w:rsidRDefault="003B730C" w:rsidP="003B730C">
            <w:pPr>
              <w:pStyle w:val="100"/>
              <w:spacing w:before="0" w:after="0"/>
              <w:rPr>
                <w:rStyle w:val="affff6"/>
                <w:b w:val="0"/>
              </w:rPr>
            </w:pPr>
            <w:r w:rsidRPr="00B46196">
              <w:rPr>
                <w:rStyle w:val="affff6"/>
              </w:rPr>
              <w:t>Идентификатор плана страхования</w:t>
            </w:r>
          </w:p>
        </w:tc>
        <w:tc>
          <w:tcPr>
            <w:tcW w:w="0" w:type="auto"/>
          </w:tcPr>
          <w:p w:rsidR="003B730C" w:rsidRPr="00B46196" w:rsidRDefault="003B730C" w:rsidP="003B730C">
            <w:pPr>
              <w:pStyle w:val="102"/>
              <w:spacing w:before="0" w:after="0"/>
              <w:jc w:val="both"/>
              <w:rPr>
                <w:rStyle w:val="affff6"/>
                <w:b w:val="0"/>
              </w:rPr>
            </w:pPr>
            <w:r w:rsidRPr="00B46196">
              <w:rPr>
                <w:rStyle w:val="affff6"/>
              </w:rPr>
              <w:t>CWE.1</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2"/>
              <w:spacing w:before="0" w:after="0"/>
              <w:jc w:val="both"/>
              <w:rPr>
                <w:rStyle w:val="affff6"/>
                <w:b w:val="0"/>
              </w:rPr>
            </w:pPr>
            <w:r w:rsidRPr="00B46196">
              <w:rPr>
                <w:rStyle w:val="affff6"/>
              </w:rPr>
              <w:t>ОМС</w:t>
            </w:r>
          </w:p>
        </w:tc>
        <w:tc>
          <w:tcPr>
            <w:tcW w:w="0" w:type="auto"/>
            <w:hideMark/>
          </w:tcPr>
          <w:p w:rsidR="003B730C" w:rsidRPr="00B46196" w:rsidRDefault="003B730C" w:rsidP="003B730C">
            <w:pPr>
              <w:pStyle w:val="100"/>
              <w:spacing w:before="0" w:after="0"/>
            </w:pPr>
            <w:r w:rsidRPr="00B46196">
              <w:t>Код из системы кодирования «Идентификатор страхового плана»:</w:t>
            </w:r>
          </w:p>
          <w:p w:rsidR="003B730C" w:rsidRPr="00B46196" w:rsidRDefault="003B730C" w:rsidP="003B730C">
            <w:pPr>
              <w:pStyle w:val="100"/>
              <w:spacing w:before="0" w:after="0"/>
            </w:pPr>
            <w:r w:rsidRPr="00B46196">
              <w:t>ОМС = «Обязательное медицинское страхование»</w:t>
            </w:r>
          </w:p>
        </w:tc>
      </w:tr>
      <w:tr w:rsidR="00B46196" w:rsidRPr="00B46196" w:rsidTr="003B730C">
        <w:trPr>
          <w:trHeight w:val="473"/>
        </w:trPr>
        <w:tc>
          <w:tcPr>
            <w:tcW w:w="0" w:type="auto"/>
            <w:vMerge w:val="restart"/>
            <w:hideMark/>
          </w:tcPr>
          <w:p w:rsidR="003B730C" w:rsidRPr="00B46196" w:rsidRDefault="003B730C" w:rsidP="003B730C">
            <w:pPr>
              <w:pStyle w:val="102"/>
              <w:spacing w:before="0" w:after="0"/>
              <w:jc w:val="both"/>
              <w:rPr>
                <w:rStyle w:val="affff6"/>
                <w:b w:val="0"/>
              </w:rPr>
            </w:pPr>
            <w:r w:rsidRPr="00B46196">
              <w:rPr>
                <w:rStyle w:val="affff6"/>
              </w:rPr>
              <w:t>IN1.3</w:t>
            </w:r>
          </w:p>
        </w:tc>
        <w:tc>
          <w:tcPr>
            <w:tcW w:w="0" w:type="auto"/>
            <w:vMerge w:val="restart"/>
            <w:hideMark/>
          </w:tcPr>
          <w:p w:rsidR="003B730C" w:rsidRPr="00B46196" w:rsidRDefault="003B730C" w:rsidP="003B730C">
            <w:pPr>
              <w:pStyle w:val="102"/>
              <w:spacing w:before="0" w:after="0"/>
              <w:jc w:val="both"/>
              <w:rPr>
                <w:rStyle w:val="affff6"/>
                <w:b w:val="0"/>
              </w:rPr>
            </w:pPr>
            <w:r w:rsidRPr="00B46196">
              <w:rPr>
                <w:rStyle w:val="affff6"/>
              </w:rPr>
              <w:t>CX</w:t>
            </w:r>
          </w:p>
        </w:tc>
        <w:tc>
          <w:tcPr>
            <w:tcW w:w="0" w:type="auto"/>
            <w:vMerge w:val="restart"/>
            <w:hideMark/>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vMerge w:val="restart"/>
            <w:hideMark/>
          </w:tcPr>
          <w:p w:rsidR="003B730C" w:rsidRPr="00B46196" w:rsidRDefault="003B730C" w:rsidP="003B730C">
            <w:pPr>
              <w:pStyle w:val="100"/>
              <w:spacing w:before="0" w:after="0"/>
              <w:rPr>
                <w:rStyle w:val="affff6"/>
                <w:b w:val="0"/>
              </w:rPr>
            </w:pPr>
            <w:r w:rsidRPr="00B46196">
              <w:rPr>
                <w:rStyle w:val="affff6"/>
              </w:rPr>
              <w:t>Идентификатор страховой медицинской организации</w:t>
            </w:r>
          </w:p>
        </w:tc>
        <w:tc>
          <w:tcPr>
            <w:tcW w:w="0" w:type="auto"/>
            <w:gridSpan w:val="4"/>
          </w:tcPr>
          <w:p w:rsidR="003B730C" w:rsidRPr="00B46196" w:rsidRDefault="003B730C" w:rsidP="003B730C">
            <w:pPr>
              <w:pStyle w:val="100"/>
              <w:spacing w:before="0" w:after="0"/>
            </w:pPr>
            <w:r w:rsidRPr="00B46196">
              <w:t>В поле могут быть возвращены:</w:t>
            </w:r>
          </w:p>
          <w:p w:rsidR="003B730C" w:rsidRPr="00B46196" w:rsidRDefault="003B730C" w:rsidP="003B730C">
            <w:pPr>
              <w:pStyle w:val="100"/>
              <w:spacing w:before="0" w:after="0"/>
            </w:pPr>
            <w:r w:rsidRPr="00B46196">
              <w:t>1) реестровый код СМО или её филиала, в котором застрахованное лицо подлежит восстановлению на учёте;</w:t>
            </w:r>
          </w:p>
          <w:p w:rsidR="003B730C" w:rsidRPr="00B46196" w:rsidRDefault="003B730C" w:rsidP="003B730C">
            <w:pPr>
              <w:pStyle w:val="100"/>
              <w:spacing w:before="0" w:after="0"/>
            </w:pPr>
            <w:r w:rsidRPr="00B46196">
              <w:t>2) ОГРН СМО, в которой застрахованное лицо подлежит восстановлению на учёте; ОГРН СМО возвращается только тогда, когда реестровый код СМО или её филиала неизвестен;</w:t>
            </w:r>
          </w:p>
          <w:p w:rsidR="003B730C" w:rsidRPr="00B46196" w:rsidRDefault="003B730C" w:rsidP="003B730C">
            <w:pPr>
              <w:pStyle w:val="100"/>
              <w:spacing w:before="0" w:after="0"/>
            </w:pPr>
            <w:r w:rsidRPr="00B46196">
              <w:t>3) код ТФОМС, если ЗЛ подлежит восстановлению на учёте непосредственно в ТФОМС.</w:t>
            </w:r>
          </w:p>
        </w:tc>
      </w:tr>
      <w:tr w:rsidR="00B46196" w:rsidRPr="00B46196" w:rsidTr="003B730C">
        <w:trPr>
          <w:trHeight w:val="51"/>
        </w:trPr>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0"/>
              <w:spacing w:before="0" w:after="0"/>
              <w:rPr>
                <w:rStyle w:val="affff6"/>
                <w:b w:val="0"/>
              </w:rPr>
            </w:pPr>
          </w:p>
        </w:tc>
        <w:tc>
          <w:tcPr>
            <w:tcW w:w="0" w:type="auto"/>
          </w:tcPr>
          <w:p w:rsidR="003B730C" w:rsidRPr="00B46196" w:rsidRDefault="003B730C" w:rsidP="003B730C">
            <w:pPr>
              <w:pStyle w:val="102"/>
              <w:spacing w:before="0" w:after="0"/>
              <w:jc w:val="both"/>
              <w:rPr>
                <w:rStyle w:val="affff6"/>
                <w:b w:val="0"/>
              </w:rPr>
            </w:pPr>
            <w:r w:rsidRPr="00B46196">
              <w:rPr>
                <w:rStyle w:val="affff6"/>
              </w:rPr>
              <w:t>CX.1</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0"/>
              <w:spacing w:before="0" w:after="0"/>
            </w:pPr>
            <w:r w:rsidRPr="00B46196">
              <w:t xml:space="preserve">ОГРН СМО (ОИД СК 1.2.643.2.40.3.1.4), реестровый код СМО или её филиала (ОИД СК 1.2.643.2.40.3.1.4.0) или идентификатор ТФОМС (ОИД СК </w:t>
            </w:r>
            <w:r w:rsidRPr="00B46196">
              <w:rPr>
                <w:bCs/>
              </w:rPr>
              <w:t>1.2.643.2.40.3</w:t>
            </w:r>
            <w:r w:rsidRPr="00B46196">
              <w:t xml:space="preserve">.3.1.0, </w:t>
            </w:r>
            <w:r w:rsidRPr="00B46196">
              <w:rPr>
                <w:bCs/>
              </w:rPr>
              <w:t>таблица 49</w:t>
            </w:r>
            <w:r w:rsidRPr="00B46196">
              <w:t>).</w:t>
            </w:r>
          </w:p>
        </w:tc>
      </w:tr>
      <w:tr w:rsidR="00B46196" w:rsidRPr="00B46196" w:rsidTr="003B730C">
        <w:trPr>
          <w:trHeight w:val="565"/>
        </w:trPr>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0"/>
              <w:spacing w:before="0" w:after="0"/>
              <w:rPr>
                <w:rStyle w:val="affff6"/>
                <w:b w:val="0"/>
              </w:rPr>
            </w:pPr>
          </w:p>
        </w:tc>
        <w:tc>
          <w:tcPr>
            <w:tcW w:w="0" w:type="auto"/>
          </w:tcPr>
          <w:p w:rsidR="003B730C" w:rsidRPr="00B46196" w:rsidRDefault="003B730C" w:rsidP="003B730C">
            <w:pPr>
              <w:pStyle w:val="102"/>
              <w:spacing w:before="0" w:after="0"/>
              <w:jc w:val="both"/>
              <w:rPr>
                <w:rStyle w:val="affff6"/>
                <w:b w:val="0"/>
              </w:rPr>
            </w:pPr>
            <w:r w:rsidRPr="00B46196">
              <w:rPr>
                <w:rStyle w:val="affff6"/>
              </w:rPr>
              <w:t>CX.5</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0"/>
              <w:spacing w:before="0" w:after="0"/>
            </w:pPr>
            <w:r w:rsidRPr="00B46196">
              <w:t xml:space="preserve">Тип идентификатора </w:t>
            </w:r>
            <w:r w:rsidRPr="00B46196">
              <w:br/>
              <w:t xml:space="preserve">Код из СК </w:t>
            </w:r>
            <w:r w:rsidRPr="00B46196">
              <w:rPr>
                <w:bCs/>
              </w:rPr>
              <w:t>1.2.643.2.40.5</w:t>
            </w:r>
            <w:r w:rsidRPr="00B46196">
              <w:t>.100.203 (таблица </w:t>
            </w:r>
            <w:bookmarkStart w:id="1151" w:name="_Ref266303598"/>
            <w:bookmarkStart w:id="1152" w:name="_Ref266306524"/>
            <w:bookmarkStart w:id="1153" w:name="_Toc266314535"/>
            <w:bookmarkStart w:id="1154" w:name="_Toc267317473"/>
            <w:bookmarkStart w:id="1155" w:name="_Toc270363765"/>
            <w:bookmarkStart w:id="1156" w:name="_Toc270674705"/>
            <w:bookmarkStart w:id="1157" w:name="_Toc273022842"/>
            <w:bookmarkStart w:id="1158" w:name="_Toc273030454"/>
            <w:bookmarkStart w:id="1159" w:name="_Toc273743404"/>
            <w:bookmarkStart w:id="1160" w:name="_Ref274224670"/>
            <w:bookmarkStart w:id="1161" w:name="_Toc275189353"/>
            <w:bookmarkStart w:id="1162" w:name="_Toc275279977"/>
            <w:bookmarkStart w:id="1163" w:name="_Toc275436950"/>
            <w:bookmarkStart w:id="1164" w:name="_Toc276148706"/>
            <w:bookmarkStart w:id="1165" w:name="_Toc276386151"/>
            <w:bookmarkStart w:id="1166" w:name="_Toc277071443"/>
            <w:r w:rsidRPr="00B46196">
              <w:rPr>
                <w:bCs/>
              </w:rPr>
              <w:t>65</w:t>
            </w:r>
            <w:r w:rsidRPr="00B46196">
              <w:t>):</w:t>
            </w:r>
          </w:p>
          <w:p w:rsidR="003B730C" w:rsidRPr="00B46196" w:rsidRDefault="003B730C" w:rsidP="003B730C">
            <w:pPr>
              <w:pStyle w:val="100"/>
              <w:spacing w:before="0" w:after="0"/>
            </w:pPr>
            <w:r w:rsidRPr="00B46196">
              <w:rPr>
                <w:rStyle w:val="affff6"/>
              </w:rPr>
              <w:t>NII</w:t>
            </w:r>
            <w:r w:rsidRPr="00B46196">
              <w:t>, если</w:t>
            </w:r>
            <w:bookmarkEnd w:id="1151"/>
            <w:bookmarkEnd w:id="1152"/>
            <w:bookmarkEnd w:id="1153"/>
            <w:bookmarkEnd w:id="1154"/>
            <w:bookmarkEnd w:id="1155"/>
            <w:bookmarkEnd w:id="1156"/>
            <w:r w:rsidRPr="00B46196">
              <w:t xml:space="preserve"> указан ОГРН СМО; </w:t>
            </w:r>
            <w:bookmarkEnd w:id="1157"/>
            <w:bookmarkEnd w:id="1158"/>
            <w:bookmarkEnd w:id="1159"/>
            <w:bookmarkEnd w:id="1160"/>
            <w:bookmarkEnd w:id="1161"/>
            <w:bookmarkEnd w:id="1162"/>
            <w:bookmarkEnd w:id="1163"/>
            <w:bookmarkEnd w:id="1164"/>
            <w:bookmarkEnd w:id="1165"/>
            <w:bookmarkEnd w:id="1166"/>
          </w:p>
          <w:p w:rsidR="003B730C" w:rsidRPr="00B46196" w:rsidRDefault="003B730C" w:rsidP="003B730C">
            <w:pPr>
              <w:pStyle w:val="100"/>
              <w:spacing w:before="0" w:after="0"/>
            </w:pPr>
            <w:r w:rsidRPr="00B46196">
              <w:rPr>
                <w:rStyle w:val="affff6"/>
              </w:rPr>
              <w:t>RII</w:t>
            </w:r>
            <w:r w:rsidRPr="00B46196">
              <w:t>, если указан реестровый код СМО или её филиала,</w:t>
            </w:r>
          </w:p>
          <w:p w:rsidR="003B730C" w:rsidRPr="00B46196" w:rsidRDefault="003B730C" w:rsidP="003B730C">
            <w:pPr>
              <w:pStyle w:val="100"/>
              <w:spacing w:before="0" w:after="0"/>
            </w:pPr>
            <w:r w:rsidRPr="00B46196">
              <w:rPr>
                <w:rStyle w:val="affff6"/>
              </w:rPr>
              <w:t>SII</w:t>
            </w:r>
            <w:r w:rsidRPr="00B46196">
              <w:t>, если указан идентификатор ТФОМС.</w:t>
            </w:r>
          </w:p>
        </w:tc>
      </w:tr>
      <w:tr w:rsidR="00B46196" w:rsidRPr="00B46196" w:rsidTr="003B730C">
        <w:tc>
          <w:tcPr>
            <w:tcW w:w="0" w:type="auto"/>
            <w:hideMark/>
          </w:tcPr>
          <w:p w:rsidR="003B730C" w:rsidRPr="00B46196" w:rsidRDefault="003B730C" w:rsidP="003B730C">
            <w:pPr>
              <w:pStyle w:val="102"/>
              <w:spacing w:before="0" w:after="0"/>
              <w:jc w:val="both"/>
              <w:rPr>
                <w:rStyle w:val="affff6"/>
                <w:b w:val="0"/>
              </w:rPr>
            </w:pPr>
            <w:r w:rsidRPr="00B46196">
              <w:rPr>
                <w:rStyle w:val="affff6"/>
              </w:rPr>
              <w:t>IN1.15</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IS</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hideMark/>
          </w:tcPr>
          <w:p w:rsidR="003B730C" w:rsidRPr="00B46196" w:rsidRDefault="003B730C" w:rsidP="003B730C">
            <w:pPr>
              <w:pStyle w:val="100"/>
              <w:spacing w:before="0" w:after="0"/>
              <w:rPr>
                <w:rStyle w:val="affff6"/>
                <w:b w:val="0"/>
              </w:rPr>
            </w:pPr>
            <w:r w:rsidRPr="00B46196">
              <w:rPr>
                <w:rStyle w:val="affff6"/>
              </w:rPr>
              <w:t>Код территор</w:t>
            </w:r>
            <w:bookmarkStart w:id="1167" w:name="_Toc267317474"/>
            <w:bookmarkStart w:id="1168" w:name="_Toc270363766"/>
            <w:bookmarkStart w:id="1169" w:name="_Toc273022843"/>
            <w:bookmarkStart w:id="1170" w:name="_Toc275436951"/>
            <w:bookmarkStart w:id="1171" w:name="_Toc276148707"/>
            <w:bookmarkStart w:id="1172" w:name="_Toc276386152"/>
            <w:r w:rsidRPr="00B46196">
              <w:rPr>
                <w:rStyle w:val="affff6"/>
              </w:rPr>
              <w:t>ии страхования</w:t>
            </w: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0"/>
              <w:spacing w:before="0" w:after="0"/>
            </w:pPr>
            <w:r w:rsidRPr="00B46196">
              <w:t xml:space="preserve">Код ТС из СК </w:t>
            </w:r>
            <w:bookmarkEnd w:id="1167"/>
            <w:bookmarkEnd w:id="1168"/>
            <w:bookmarkEnd w:id="1169"/>
            <w:bookmarkEnd w:id="1170"/>
            <w:bookmarkEnd w:id="1171"/>
            <w:bookmarkEnd w:id="1172"/>
            <w:r w:rsidRPr="00B46196">
              <w:rPr>
                <w:bCs/>
              </w:rPr>
              <w:t>1.2.643.2.40.3</w:t>
            </w:r>
            <w:r w:rsidRPr="00B46196">
              <w:t>.3.1 (</w:t>
            </w:r>
            <w:r w:rsidRPr="00B46196">
              <w:rPr>
                <w:bCs/>
              </w:rPr>
              <w:t>таблица 49</w:t>
            </w:r>
            <w:r w:rsidRPr="00B46196">
              <w:t>), на которой ЗЛ подлежит восстановлению на учёте.</w:t>
            </w:r>
          </w:p>
        </w:tc>
      </w:tr>
    </w:tbl>
    <w:p w:rsidR="003B730C" w:rsidRPr="00B46196" w:rsidRDefault="003B730C" w:rsidP="003B730C">
      <w:pPr>
        <w:pStyle w:val="32"/>
        <w:numPr>
          <w:ilvl w:val="0"/>
          <w:numId w:val="0"/>
        </w:numPr>
        <w:spacing w:before="0" w:beforeAutospacing="0" w:after="0" w:line="240" w:lineRule="auto"/>
        <w:ind w:left="709"/>
        <w:outlineLvl w:val="9"/>
        <w:rPr>
          <w:b w:val="0"/>
          <w:sz w:val="28"/>
          <w:szCs w:val="28"/>
        </w:rPr>
      </w:pPr>
    </w:p>
    <w:p w:rsidR="003B730C" w:rsidRPr="00B46196" w:rsidRDefault="003B730C" w:rsidP="00865FFC">
      <w:pPr>
        <w:pStyle w:val="32"/>
        <w:numPr>
          <w:ilvl w:val="2"/>
          <w:numId w:val="123"/>
        </w:numPr>
        <w:spacing w:before="0" w:beforeAutospacing="0" w:after="0" w:line="240" w:lineRule="auto"/>
        <w:outlineLvl w:val="9"/>
        <w:rPr>
          <w:b w:val="0"/>
        </w:rPr>
      </w:pPr>
      <w:r w:rsidRPr="00B46196">
        <w:rPr>
          <w:b w:val="0"/>
        </w:rPr>
        <w:t>Запрос списка лиц, умерших на других территориях</w:t>
      </w:r>
    </w:p>
    <w:p w:rsidR="003B730C" w:rsidRPr="00B46196" w:rsidRDefault="003B730C" w:rsidP="003B730C"/>
    <w:p w:rsidR="003B730C" w:rsidRPr="00B46196" w:rsidRDefault="003B730C" w:rsidP="003B730C">
      <w:r w:rsidRPr="00B46196">
        <w:t xml:space="preserve">Запрос списка лиц, зарегистрированных на данной территории, смерть которых зарегистрирована на других территориях. </w:t>
      </w:r>
    </w:p>
    <w:p w:rsidR="003B730C" w:rsidRPr="00B46196" w:rsidRDefault="003B730C" w:rsidP="003B730C"/>
    <w:p w:rsidR="003B730C" w:rsidRPr="00B46196" w:rsidRDefault="003B730C" w:rsidP="00865FFC">
      <w:pPr>
        <w:pStyle w:val="43"/>
        <w:keepNext/>
        <w:numPr>
          <w:ilvl w:val="3"/>
          <w:numId w:val="123"/>
        </w:numPr>
        <w:spacing w:before="0" w:beforeAutospacing="0" w:after="0" w:line="240" w:lineRule="auto"/>
        <w:outlineLvl w:val="9"/>
      </w:pPr>
      <w:r w:rsidRPr="00B46196">
        <w:t>Грамматика запроса списка лиц, умерших на других территориях</w:t>
      </w:r>
    </w:p>
    <w:p w:rsidR="003B730C" w:rsidRPr="00B46196" w:rsidRDefault="003B730C" w:rsidP="003B730C"/>
    <w:p w:rsidR="003B730C" w:rsidRPr="00B46196" w:rsidRDefault="003B730C" w:rsidP="003B730C">
      <w:r w:rsidRPr="00B46196">
        <w:t xml:space="preserve">Для получения списка лиц, умерших на других территориях, ИС РС ЕРЗ формирует сообщение со структурой QBP_ZP4, указав параметры запроса в сегменте QPD, и передаёт это сообщение в шлюз РС. Шлюз РС производит форматно-логический контроль сообщения и возвращает сообщение ACK с подтверждением приёма. Если исходное сообщение с запросом содержит ошибки ФЛК, то информация об ошибках включается в сообщение подтверждения приёма. Если сообщение не содержит ошибок ФЛК, то оно передаётся в ЦС ЕРЗ, который возвращает ответ на запрос в сообщении со структурой, предусмотренной грамматикой ответа на запрос. </w:t>
      </w:r>
    </w:p>
    <w:p w:rsidR="003B730C" w:rsidRPr="00B46196" w:rsidRDefault="003B730C" w:rsidP="003B730C">
      <w:r w:rsidRPr="00B46196">
        <w:t>Псевдонимизация запроса не требуется, поскольку он не содержит персональных данных застрахованных лиц.</w:t>
      </w:r>
    </w:p>
    <w:p w:rsidR="003B730C" w:rsidRPr="00B46196" w:rsidRDefault="003B730C" w:rsidP="003B730C"/>
    <w:tbl>
      <w:tblPr>
        <w:tblStyle w:val="afffff5"/>
        <w:tblW w:w="0" w:type="auto"/>
        <w:tblLook w:val="04A0"/>
      </w:tblPr>
      <w:tblGrid>
        <w:gridCol w:w="2814"/>
        <w:gridCol w:w="5557"/>
      </w:tblGrid>
      <w:tr w:rsidR="00B46196" w:rsidRPr="00B46196" w:rsidTr="003B730C">
        <w:trPr>
          <w:cnfStyle w:val="100000000000"/>
        </w:trPr>
        <w:tc>
          <w:tcPr>
            <w:cnfStyle w:val="001000000000"/>
            <w:tcW w:w="0" w:type="auto"/>
          </w:tcPr>
          <w:p w:rsidR="003B730C" w:rsidRPr="00B46196"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sz w:val="24"/>
              </w:rPr>
            </w:pPr>
            <w:r w:rsidRPr="00B46196">
              <w:rPr>
                <w:b w:val="0"/>
                <w:sz w:val="24"/>
              </w:rPr>
              <w:t>QBP^ZP4^QBP_ZP4</w:t>
            </w:r>
          </w:p>
        </w:tc>
        <w:tc>
          <w:tcPr>
            <w:tcW w:w="0" w:type="auto"/>
          </w:tcPr>
          <w:p w:rsidR="003B730C" w:rsidRPr="00B46196" w:rsidRDefault="003B730C" w:rsidP="003B730C">
            <w:pPr>
              <w:pStyle w:val="100"/>
              <w:keepNext w:val="0"/>
              <w:spacing w:before="0" w:after="0"/>
              <w:cnfStyle w:val="100000000000"/>
              <w:rPr>
                <w:b w:val="0"/>
                <w:sz w:val="24"/>
              </w:rPr>
            </w:pPr>
            <w:r w:rsidRPr="00B46196">
              <w:rPr>
                <w:b w:val="0"/>
                <w:sz w:val="24"/>
              </w:rPr>
              <w:t>Запрос списка лиц, умерших на других территориях</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sz w:val="24"/>
              </w:rPr>
            </w:pPr>
            <w:r w:rsidRPr="00B46196">
              <w:rPr>
                <w:sz w:val="24"/>
              </w:rPr>
              <w:t>&lt;QBP_ZP4&gt;</w:t>
            </w:r>
            <w:bookmarkStart w:id="1173" w:name="_Toc266314588"/>
            <w:bookmarkStart w:id="1174" w:name="_Toc270674591"/>
            <w:bookmarkStart w:id="1175" w:name="_Toc273030523"/>
            <w:bookmarkStart w:id="1176" w:name="_Toc273742495"/>
            <w:bookmarkStart w:id="1177" w:name="_Toc274224645"/>
            <w:bookmarkStart w:id="1178" w:name="_Toc275186456"/>
            <w:bookmarkStart w:id="1179" w:name="_Toc277071513"/>
          </w:p>
        </w:tc>
        <w:tc>
          <w:tcPr>
            <w:tcW w:w="0" w:type="auto"/>
          </w:tcPr>
          <w:p w:rsidR="003B730C" w:rsidRPr="00B46196" w:rsidRDefault="003B730C" w:rsidP="003B730C">
            <w:pPr>
              <w:pStyle w:val="100"/>
              <w:spacing w:before="0" w:after="0"/>
              <w:cnfStyle w:val="000000000000"/>
              <w:rPr>
                <w:sz w:val="24"/>
              </w:rPr>
            </w:pP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sz w:val="24"/>
              </w:rPr>
            </w:pPr>
            <w:r w:rsidRPr="00B46196">
              <w:rPr>
                <w:sz w:val="24"/>
              </w:rPr>
              <w:tab/>
              <w:t>&lt;MSH&gt;…&lt;/MSH&gt;</w:t>
            </w:r>
          </w:p>
        </w:tc>
        <w:tc>
          <w:tcPr>
            <w:tcW w:w="0" w:type="auto"/>
          </w:tcPr>
          <w:p w:rsidR="003B730C" w:rsidRPr="00B46196" w:rsidRDefault="003B730C" w:rsidP="003B730C">
            <w:pPr>
              <w:pStyle w:val="100"/>
              <w:spacing w:before="0" w:after="0"/>
              <w:cnfStyle w:val="000000000000"/>
              <w:rPr>
                <w:sz w:val="24"/>
              </w:rPr>
            </w:pPr>
            <w:r w:rsidRPr="00B46196">
              <w:rPr>
                <w:sz w:val="24"/>
              </w:rPr>
              <w:t>Заголовок сообщения</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sz w:val="24"/>
              </w:rPr>
            </w:pPr>
            <w:r w:rsidRPr="00B46196">
              <w:rPr>
                <w:sz w:val="24"/>
              </w:rPr>
              <w:tab/>
              <w:t>&lt;QPD&gt;…&lt;/QPD&gt;</w:t>
            </w:r>
          </w:p>
        </w:tc>
        <w:tc>
          <w:tcPr>
            <w:tcW w:w="0" w:type="auto"/>
          </w:tcPr>
          <w:p w:rsidR="003B730C" w:rsidRPr="00B46196" w:rsidRDefault="003B730C" w:rsidP="003B730C">
            <w:pPr>
              <w:pStyle w:val="100"/>
              <w:spacing w:before="0" w:after="0"/>
              <w:cnfStyle w:val="000000000000"/>
              <w:rPr>
                <w:sz w:val="24"/>
              </w:rPr>
            </w:pPr>
            <w:r w:rsidRPr="00B46196">
              <w:rPr>
                <w:sz w:val="24"/>
              </w:rPr>
              <w:t>Определение параметров запроса</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sz w:val="24"/>
              </w:rPr>
            </w:pPr>
            <w:r w:rsidRPr="00B46196">
              <w:rPr>
                <w:sz w:val="24"/>
              </w:rPr>
              <w:t>&lt;/QBP_ZP4&gt;</w:t>
            </w:r>
          </w:p>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sz w:val="24"/>
              </w:rPr>
            </w:pPr>
          </w:p>
        </w:tc>
        <w:tc>
          <w:tcPr>
            <w:tcW w:w="0" w:type="auto"/>
          </w:tcPr>
          <w:p w:rsidR="003B730C" w:rsidRPr="00B46196" w:rsidRDefault="003B730C" w:rsidP="003B730C">
            <w:pPr>
              <w:pStyle w:val="100"/>
              <w:spacing w:before="0" w:after="0"/>
              <w:cnfStyle w:val="000000000000"/>
              <w:rPr>
                <w:sz w:val="24"/>
              </w:rPr>
            </w:pPr>
          </w:p>
        </w:tc>
      </w:tr>
    </w:tbl>
    <w:p w:rsidR="003B730C" w:rsidRPr="00B46196" w:rsidRDefault="003B730C" w:rsidP="00865FFC">
      <w:pPr>
        <w:pStyle w:val="43"/>
        <w:keepNext/>
        <w:numPr>
          <w:ilvl w:val="3"/>
          <w:numId w:val="123"/>
        </w:numPr>
        <w:spacing w:before="0" w:beforeAutospacing="0" w:after="0" w:line="240" w:lineRule="auto"/>
        <w:outlineLvl w:val="9"/>
      </w:pPr>
      <w:r w:rsidRPr="00B46196">
        <w:t>Сегмент QPD</w:t>
      </w:r>
      <w:bookmarkEnd w:id="1173"/>
      <w:bookmarkEnd w:id="1174"/>
      <w:bookmarkEnd w:id="1175"/>
      <w:bookmarkEnd w:id="1176"/>
      <w:bookmarkEnd w:id="1177"/>
      <w:bookmarkEnd w:id="1178"/>
      <w:bookmarkEnd w:id="1179"/>
      <w:r w:rsidRPr="00B46196">
        <w:t xml:space="preserve"> – «Определение параметров запроса»</w:t>
      </w:r>
    </w:p>
    <w:p w:rsidR="003B730C" w:rsidRPr="00B46196" w:rsidRDefault="003B730C" w:rsidP="003B730C"/>
    <w:p w:rsidR="003B730C" w:rsidRPr="00B46196" w:rsidRDefault="003B730C" w:rsidP="003B730C">
      <w:r w:rsidRPr="00B46196">
        <w:t>Сегмент предназначен для определения параметров запроса списка лиц, умерших на других территориях. Требования к параметрам и правила их интерпретации указаны в таблице Б.42.</w:t>
      </w:r>
    </w:p>
    <w:p w:rsidR="003B730C" w:rsidRPr="00B46196" w:rsidRDefault="003B730C" w:rsidP="003B730C"/>
    <w:p w:rsidR="003B730C" w:rsidRPr="00B46196" w:rsidRDefault="003B730C" w:rsidP="00865FFC">
      <w:pPr>
        <w:pStyle w:val="af0"/>
        <w:numPr>
          <w:ilvl w:val="1"/>
          <w:numId w:val="124"/>
        </w:numPr>
        <w:spacing w:before="0" w:beforeAutospacing="0" w:after="0"/>
        <w:ind w:left="720"/>
        <w:jc w:val="both"/>
      </w:pPr>
      <w:r w:rsidRPr="00B46196">
        <w:t>Структура сегмента QPD – «Определение параметров запроса» (запрос списка лиц, умерших на других территориях)</w:t>
      </w:r>
    </w:p>
    <w:tbl>
      <w:tblPr>
        <w:tblStyle w:val="aff1"/>
        <w:tblW w:w="10333" w:type="dxa"/>
        <w:tblLook w:val="00A0"/>
      </w:tblPr>
      <w:tblGrid>
        <w:gridCol w:w="862"/>
        <w:gridCol w:w="809"/>
        <w:gridCol w:w="687"/>
        <w:gridCol w:w="2051"/>
        <w:gridCol w:w="529"/>
        <w:gridCol w:w="537"/>
        <w:gridCol w:w="680"/>
        <w:gridCol w:w="1793"/>
        <w:gridCol w:w="2385"/>
      </w:tblGrid>
      <w:tr w:rsidR="00B46196" w:rsidRPr="00B46196" w:rsidTr="003B730C">
        <w:trPr>
          <w:cnfStyle w:val="100000000000"/>
          <w:trHeight w:val="650"/>
        </w:trPr>
        <w:tc>
          <w:tcPr>
            <w:tcW w:w="0" w:type="auto"/>
          </w:tcPr>
          <w:p w:rsidR="003B730C" w:rsidRPr="00B46196" w:rsidRDefault="003B730C" w:rsidP="003B730C">
            <w:pPr>
              <w:pStyle w:val="102"/>
              <w:spacing w:before="0" w:after="0"/>
              <w:jc w:val="both"/>
            </w:pPr>
            <w:r w:rsidRPr="00B46196">
              <w:t>XML-имя</w:t>
            </w:r>
          </w:p>
        </w:tc>
        <w:tc>
          <w:tcPr>
            <w:tcW w:w="0" w:type="auto"/>
          </w:tcPr>
          <w:p w:rsidR="003B730C" w:rsidRPr="00B46196" w:rsidRDefault="003B730C" w:rsidP="003B730C">
            <w:pPr>
              <w:pStyle w:val="102"/>
              <w:spacing w:before="0" w:after="0"/>
              <w:jc w:val="both"/>
            </w:pPr>
            <w:r w:rsidRPr="00B46196">
              <w:t xml:space="preserve">Тип </w:t>
            </w:r>
            <w:r w:rsidRPr="00B46196">
              <w:br/>
              <w:t>данных</w:t>
            </w:r>
          </w:p>
        </w:tc>
        <w:tc>
          <w:tcPr>
            <w:tcW w:w="0" w:type="auto"/>
          </w:tcPr>
          <w:p w:rsidR="003B730C" w:rsidRPr="00B46196" w:rsidRDefault="003B730C" w:rsidP="003B730C">
            <w:pPr>
              <w:pStyle w:val="102"/>
              <w:spacing w:before="0" w:after="0"/>
              <w:jc w:val="both"/>
            </w:pPr>
            <w:r w:rsidRPr="00B46196">
              <w:t>Обяз. поле</w:t>
            </w:r>
          </w:p>
        </w:tc>
        <w:tc>
          <w:tcPr>
            <w:tcW w:w="0" w:type="auto"/>
          </w:tcPr>
          <w:p w:rsidR="003B730C" w:rsidRPr="00B46196" w:rsidRDefault="003B730C" w:rsidP="003B730C">
            <w:pPr>
              <w:pStyle w:val="100"/>
              <w:spacing w:before="0" w:after="0"/>
            </w:pPr>
            <w:r w:rsidRPr="00B46196">
              <w:t>Имя поля</w:t>
            </w:r>
          </w:p>
        </w:tc>
        <w:tc>
          <w:tcPr>
            <w:tcW w:w="0" w:type="auto"/>
          </w:tcPr>
          <w:p w:rsidR="003B730C" w:rsidRPr="00B46196" w:rsidRDefault="003B730C" w:rsidP="003B730C">
            <w:pPr>
              <w:pStyle w:val="102"/>
              <w:spacing w:before="0" w:after="0"/>
              <w:jc w:val="both"/>
            </w:pPr>
            <w:r w:rsidRPr="00B46196">
              <w:t>Экз.</w:t>
            </w:r>
          </w:p>
        </w:tc>
        <w:tc>
          <w:tcPr>
            <w:tcW w:w="0" w:type="auto"/>
          </w:tcPr>
          <w:p w:rsidR="003B730C" w:rsidRPr="00B46196" w:rsidRDefault="003B730C" w:rsidP="003B730C">
            <w:pPr>
              <w:pStyle w:val="102"/>
              <w:spacing w:before="0" w:after="0"/>
              <w:jc w:val="both"/>
            </w:pPr>
            <w:r w:rsidRPr="00B46196">
              <w:t>Кмп</w:t>
            </w:r>
          </w:p>
        </w:tc>
        <w:tc>
          <w:tcPr>
            <w:tcW w:w="0" w:type="auto"/>
          </w:tcPr>
          <w:p w:rsidR="003B730C" w:rsidRPr="00B46196" w:rsidRDefault="003B730C" w:rsidP="003B730C">
            <w:pPr>
              <w:pStyle w:val="102"/>
              <w:spacing w:before="0" w:after="0"/>
              <w:jc w:val="both"/>
            </w:pPr>
            <w:r w:rsidRPr="00B46196">
              <w:t>Обяз. кмп</w:t>
            </w:r>
          </w:p>
        </w:tc>
        <w:tc>
          <w:tcPr>
            <w:tcW w:w="1793" w:type="dxa"/>
          </w:tcPr>
          <w:p w:rsidR="003B730C" w:rsidRPr="00B46196" w:rsidRDefault="003B730C" w:rsidP="003B730C">
            <w:pPr>
              <w:pStyle w:val="102"/>
              <w:spacing w:before="0" w:after="0"/>
              <w:jc w:val="both"/>
            </w:pPr>
            <w:r w:rsidRPr="00B46196">
              <w:t>Константа</w:t>
            </w:r>
          </w:p>
        </w:tc>
        <w:tc>
          <w:tcPr>
            <w:tcW w:w="0" w:type="auto"/>
          </w:tcPr>
          <w:p w:rsidR="003B730C" w:rsidRPr="00B46196" w:rsidRDefault="003B730C" w:rsidP="003B730C">
            <w:pPr>
              <w:pStyle w:val="100"/>
              <w:spacing w:before="0" w:after="0"/>
            </w:pPr>
            <w:r w:rsidRPr="00B46196">
              <w:t>Указания по заполнению</w:t>
            </w:r>
          </w:p>
        </w:tc>
      </w:tr>
      <w:tr w:rsidR="00B46196" w:rsidRPr="00B46196" w:rsidTr="003B730C">
        <w:trPr>
          <w:trHeight w:val="166"/>
        </w:trPr>
        <w:tc>
          <w:tcPr>
            <w:tcW w:w="0" w:type="auto"/>
            <w:vMerge w:val="restart"/>
          </w:tcPr>
          <w:p w:rsidR="003B730C" w:rsidRPr="00B46196" w:rsidRDefault="003B730C" w:rsidP="003B730C">
            <w:pPr>
              <w:pStyle w:val="102"/>
              <w:spacing w:before="0" w:after="0"/>
              <w:jc w:val="both"/>
              <w:rPr>
                <w:rStyle w:val="affff6"/>
                <w:b w:val="0"/>
              </w:rPr>
            </w:pPr>
            <w:r w:rsidRPr="00B46196">
              <w:rPr>
                <w:rStyle w:val="affff6"/>
              </w:rPr>
              <w:t>QPD.1</w:t>
            </w:r>
          </w:p>
        </w:tc>
        <w:tc>
          <w:tcPr>
            <w:tcW w:w="0" w:type="auto"/>
            <w:vMerge w:val="restart"/>
          </w:tcPr>
          <w:p w:rsidR="003B730C" w:rsidRPr="00B46196" w:rsidRDefault="003B730C" w:rsidP="003B730C">
            <w:pPr>
              <w:pStyle w:val="102"/>
              <w:spacing w:before="0" w:after="0"/>
              <w:jc w:val="both"/>
              <w:rPr>
                <w:rStyle w:val="affff6"/>
                <w:b w:val="0"/>
              </w:rPr>
            </w:pPr>
            <w:r w:rsidRPr="00B46196">
              <w:rPr>
                <w:rStyle w:val="affff6"/>
              </w:rPr>
              <w:t>CWE</w:t>
            </w:r>
          </w:p>
        </w:tc>
        <w:tc>
          <w:tcPr>
            <w:tcW w:w="0" w:type="auto"/>
            <w:vMerge w:val="restart"/>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vMerge w:val="restart"/>
          </w:tcPr>
          <w:p w:rsidR="003B730C" w:rsidRPr="00B46196" w:rsidRDefault="003B730C" w:rsidP="003B730C">
            <w:pPr>
              <w:pStyle w:val="100"/>
              <w:spacing w:before="0" w:after="0"/>
              <w:rPr>
                <w:rStyle w:val="affff6"/>
                <w:b w:val="0"/>
              </w:rPr>
            </w:pPr>
            <w:r w:rsidRPr="00B46196">
              <w:rPr>
                <w:rStyle w:val="affff6"/>
              </w:rPr>
              <w:t>Название сообщения запроса</w:t>
            </w:r>
          </w:p>
        </w:tc>
        <w:tc>
          <w:tcPr>
            <w:tcW w:w="0" w:type="auto"/>
            <w:vMerge w:val="restart"/>
          </w:tcPr>
          <w:p w:rsidR="003B730C" w:rsidRPr="00B46196" w:rsidRDefault="003B730C" w:rsidP="003B730C">
            <w:pPr>
              <w:pStyle w:val="102"/>
              <w:spacing w:before="0" w:after="0"/>
              <w:jc w:val="both"/>
              <w:rPr>
                <w:rStyle w:val="affff6"/>
                <w:b w:val="0"/>
              </w:rPr>
            </w:pPr>
            <w:r w:rsidRPr="00B46196">
              <w:rPr>
                <w:rStyle w:val="affff6"/>
              </w:rPr>
              <w:t>1</w:t>
            </w:r>
          </w:p>
        </w:tc>
        <w:tc>
          <w:tcPr>
            <w:tcW w:w="0" w:type="auto"/>
          </w:tcPr>
          <w:p w:rsidR="003B730C" w:rsidRPr="00B46196" w:rsidRDefault="003B730C" w:rsidP="003B730C">
            <w:pPr>
              <w:pStyle w:val="102"/>
              <w:spacing w:before="0" w:after="0"/>
              <w:jc w:val="both"/>
              <w:rPr>
                <w:rStyle w:val="affff6"/>
                <w:b w:val="0"/>
              </w:rPr>
            </w:pPr>
            <w:r w:rsidRPr="00B46196">
              <w:rPr>
                <w:rStyle w:val="affff6"/>
              </w:rPr>
              <w:t>1</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1793" w:type="dxa"/>
          </w:tcPr>
          <w:p w:rsidR="003B730C" w:rsidRPr="00B46196" w:rsidRDefault="003B730C" w:rsidP="003B730C">
            <w:pPr>
              <w:pStyle w:val="102"/>
              <w:spacing w:before="0" w:after="0"/>
              <w:jc w:val="both"/>
              <w:rPr>
                <w:rStyle w:val="affff6"/>
                <w:b w:val="0"/>
              </w:rPr>
            </w:pPr>
            <w:r w:rsidRPr="00B46196">
              <w:rPr>
                <w:rStyle w:val="affff6"/>
              </w:rPr>
              <w:t>УМ</w:t>
            </w:r>
          </w:p>
        </w:tc>
        <w:tc>
          <w:tcPr>
            <w:tcW w:w="0" w:type="auto"/>
          </w:tcPr>
          <w:p w:rsidR="003B730C" w:rsidRPr="00B46196" w:rsidRDefault="003B730C" w:rsidP="003B730C">
            <w:pPr>
              <w:pStyle w:val="100"/>
              <w:spacing w:before="0" w:after="0"/>
            </w:pPr>
          </w:p>
        </w:tc>
      </w:tr>
      <w:tr w:rsidR="00B46196" w:rsidRPr="00B46196" w:rsidTr="003B730C">
        <w:trPr>
          <w:trHeight w:val="164"/>
        </w:trPr>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0"/>
              <w:spacing w:before="0" w:after="0"/>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pPr>
            <w:r w:rsidRPr="00B46196">
              <w:t>2</w:t>
            </w:r>
          </w:p>
        </w:tc>
        <w:tc>
          <w:tcPr>
            <w:tcW w:w="0" w:type="auto"/>
          </w:tcPr>
          <w:p w:rsidR="003B730C" w:rsidRPr="00B46196" w:rsidRDefault="003B730C" w:rsidP="003B730C">
            <w:pPr>
              <w:pStyle w:val="102"/>
              <w:spacing w:before="0" w:after="0"/>
              <w:jc w:val="both"/>
            </w:pPr>
            <w:r w:rsidRPr="00B46196">
              <w:t>Нет</w:t>
            </w:r>
          </w:p>
        </w:tc>
        <w:tc>
          <w:tcPr>
            <w:tcW w:w="1793" w:type="dxa"/>
          </w:tcPr>
          <w:p w:rsidR="003B730C" w:rsidRPr="00B46196" w:rsidRDefault="003B730C" w:rsidP="003B730C">
            <w:pPr>
              <w:pStyle w:val="102"/>
              <w:spacing w:before="0" w:after="0"/>
              <w:jc w:val="both"/>
            </w:pPr>
            <w:r w:rsidRPr="00B46196">
              <w:t xml:space="preserve">Запрос списка лиц, умерших на других территориях </w:t>
            </w:r>
          </w:p>
        </w:tc>
        <w:tc>
          <w:tcPr>
            <w:tcW w:w="0" w:type="auto"/>
          </w:tcPr>
          <w:p w:rsidR="003B730C" w:rsidRPr="00B46196" w:rsidRDefault="003B730C" w:rsidP="003B730C">
            <w:pPr>
              <w:pStyle w:val="100"/>
              <w:spacing w:before="0" w:after="0"/>
            </w:pPr>
          </w:p>
        </w:tc>
      </w:tr>
      <w:tr w:rsidR="00B46196" w:rsidRPr="00B46196" w:rsidTr="003B730C">
        <w:trPr>
          <w:trHeight w:val="164"/>
        </w:trPr>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0"/>
              <w:spacing w:before="0" w:after="0"/>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pPr>
            <w:r w:rsidRPr="00B46196">
              <w:t>3</w:t>
            </w:r>
          </w:p>
        </w:tc>
        <w:tc>
          <w:tcPr>
            <w:tcW w:w="0" w:type="auto"/>
          </w:tcPr>
          <w:p w:rsidR="003B730C" w:rsidRPr="00B46196" w:rsidRDefault="003B730C" w:rsidP="003B730C">
            <w:pPr>
              <w:pStyle w:val="102"/>
              <w:spacing w:before="0" w:after="0"/>
              <w:jc w:val="both"/>
            </w:pPr>
            <w:r w:rsidRPr="00B46196">
              <w:t>Нет</w:t>
            </w:r>
          </w:p>
        </w:tc>
        <w:tc>
          <w:tcPr>
            <w:tcW w:w="1793" w:type="dxa"/>
          </w:tcPr>
          <w:p w:rsidR="003B730C" w:rsidRPr="00B46196" w:rsidRDefault="003B730C" w:rsidP="003B730C">
            <w:pPr>
              <w:pStyle w:val="102"/>
              <w:spacing w:before="0" w:after="0"/>
              <w:jc w:val="both"/>
            </w:pPr>
            <w:r w:rsidRPr="00B46196">
              <w:t>1.2.643.2.40.1.9</w:t>
            </w:r>
          </w:p>
        </w:tc>
        <w:tc>
          <w:tcPr>
            <w:tcW w:w="0" w:type="auto"/>
          </w:tcPr>
          <w:p w:rsidR="003B730C" w:rsidRPr="00B46196" w:rsidRDefault="003B730C" w:rsidP="003B730C">
            <w:pPr>
              <w:pStyle w:val="100"/>
              <w:spacing w:before="0" w:after="0"/>
            </w:pPr>
          </w:p>
        </w:tc>
      </w:tr>
      <w:tr w:rsidR="00B46196" w:rsidRPr="00B46196" w:rsidTr="003B730C">
        <w:trPr>
          <w:trHeight w:val="163"/>
        </w:trPr>
        <w:tc>
          <w:tcPr>
            <w:tcW w:w="0" w:type="auto"/>
            <w:vMerge w:val="restart"/>
          </w:tcPr>
          <w:p w:rsidR="003B730C" w:rsidRPr="00B46196" w:rsidRDefault="003B730C" w:rsidP="003B730C">
            <w:pPr>
              <w:pStyle w:val="102"/>
              <w:spacing w:before="0" w:after="0"/>
              <w:jc w:val="both"/>
              <w:rPr>
                <w:rStyle w:val="affff6"/>
                <w:b w:val="0"/>
              </w:rPr>
            </w:pPr>
            <w:r w:rsidRPr="00B46196">
              <w:rPr>
                <w:rStyle w:val="affff6"/>
              </w:rPr>
              <w:t>QPD.12</w:t>
            </w:r>
          </w:p>
        </w:tc>
        <w:tc>
          <w:tcPr>
            <w:tcW w:w="0" w:type="auto"/>
            <w:vMerge w:val="restart"/>
          </w:tcPr>
          <w:p w:rsidR="003B730C" w:rsidRPr="00B46196" w:rsidRDefault="003B730C" w:rsidP="003B730C">
            <w:pPr>
              <w:pStyle w:val="102"/>
              <w:spacing w:before="0" w:after="0"/>
              <w:jc w:val="both"/>
              <w:rPr>
                <w:rStyle w:val="affff6"/>
                <w:b w:val="0"/>
              </w:rPr>
            </w:pPr>
            <w:r w:rsidRPr="00B46196">
              <w:rPr>
                <w:rStyle w:val="affff6"/>
              </w:rPr>
              <w:t>HD</w:t>
            </w:r>
          </w:p>
        </w:tc>
        <w:tc>
          <w:tcPr>
            <w:tcW w:w="0" w:type="auto"/>
            <w:vMerge w:val="restart"/>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vMerge w:val="restart"/>
          </w:tcPr>
          <w:p w:rsidR="003B730C" w:rsidRPr="00B46196" w:rsidRDefault="003B730C" w:rsidP="003B730C">
            <w:pPr>
              <w:pStyle w:val="100"/>
              <w:spacing w:before="0" w:after="0"/>
              <w:rPr>
                <w:rStyle w:val="affff6"/>
                <w:b w:val="0"/>
              </w:rPr>
            </w:pPr>
            <w:r w:rsidRPr="00B46196">
              <w:rPr>
                <w:rStyle w:val="affff6"/>
              </w:rPr>
              <w:t>Код ТФОМС, сформировавшего запрос</w:t>
            </w:r>
          </w:p>
        </w:tc>
        <w:tc>
          <w:tcPr>
            <w:tcW w:w="0" w:type="auto"/>
            <w:vMerge w:val="restart"/>
          </w:tcPr>
          <w:p w:rsidR="003B730C" w:rsidRPr="00B46196" w:rsidRDefault="003B730C" w:rsidP="003B730C">
            <w:pPr>
              <w:pStyle w:val="102"/>
              <w:spacing w:before="0" w:after="0"/>
              <w:jc w:val="both"/>
              <w:rPr>
                <w:rStyle w:val="affff6"/>
                <w:b w:val="0"/>
              </w:rPr>
            </w:pPr>
            <w:r w:rsidRPr="00B46196">
              <w:rPr>
                <w:rStyle w:val="affff6"/>
              </w:rPr>
              <w:t>1</w:t>
            </w:r>
          </w:p>
        </w:tc>
        <w:tc>
          <w:tcPr>
            <w:tcW w:w="0" w:type="auto"/>
          </w:tcPr>
          <w:p w:rsidR="003B730C" w:rsidRPr="00B46196" w:rsidRDefault="003B730C" w:rsidP="003B730C">
            <w:pPr>
              <w:pStyle w:val="102"/>
              <w:spacing w:before="0" w:after="0"/>
              <w:jc w:val="both"/>
              <w:rPr>
                <w:rStyle w:val="affff6"/>
                <w:b w:val="0"/>
              </w:rPr>
            </w:pPr>
            <w:r w:rsidRPr="00B46196">
              <w:rPr>
                <w:rStyle w:val="affff6"/>
              </w:rPr>
              <w:t>1</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1793" w:type="dxa"/>
          </w:tcPr>
          <w:p w:rsidR="003B730C" w:rsidRPr="00B46196" w:rsidRDefault="003B730C" w:rsidP="003B730C">
            <w:pPr>
              <w:pStyle w:val="102"/>
              <w:spacing w:before="0" w:after="0"/>
              <w:jc w:val="both"/>
            </w:pPr>
          </w:p>
        </w:tc>
        <w:tc>
          <w:tcPr>
            <w:tcW w:w="0" w:type="auto"/>
          </w:tcPr>
          <w:p w:rsidR="003B730C" w:rsidRPr="00B46196" w:rsidRDefault="003B730C" w:rsidP="003B730C">
            <w:pPr>
              <w:pStyle w:val="100"/>
              <w:spacing w:before="0" w:after="0"/>
            </w:pPr>
            <w:r w:rsidRPr="00B46196">
              <w:t>Пятизна</w:t>
            </w:r>
            <w:bookmarkStart w:id="1180" w:name="_Toc267317475"/>
            <w:bookmarkStart w:id="1181" w:name="_Toc270363767"/>
            <w:bookmarkStart w:id="1182" w:name="_Toc273022844"/>
            <w:bookmarkStart w:id="1183" w:name="_Toc275436952"/>
            <w:bookmarkStart w:id="1184" w:name="_Toc276148708"/>
            <w:bookmarkStart w:id="1185" w:name="_Toc276386153"/>
            <w:r w:rsidRPr="00B46196">
              <w:t>чный код ТФОМС, от имени которого выполняется запрос.</w:t>
            </w:r>
          </w:p>
        </w:tc>
      </w:tr>
      <w:tr w:rsidR="00B46196" w:rsidRPr="00B46196" w:rsidTr="003B730C">
        <w:trPr>
          <w:trHeight w:val="163"/>
        </w:trPr>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0"/>
              <w:spacing w:before="0" w:after="0"/>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pPr>
            <w:r w:rsidRPr="00B46196">
              <w:t>2</w:t>
            </w:r>
          </w:p>
        </w:tc>
        <w:tc>
          <w:tcPr>
            <w:tcW w:w="0" w:type="auto"/>
          </w:tcPr>
          <w:p w:rsidR="003B730C" w:rsidRPr="00B46196" w:rsidRDefault="003B730C" w:rsidP="003B730C">
            <w:pPr>
              <w:pStyle w:val="102"/>
              <w:spacing w:before="0" w:after="0"/>
              <w:jc w:val="both"/>
            </w:pPr>
            <w:r w:rsidRPr="00B46196">
              <w:t>Нет</w:t>
            </w:r>
          </w:p>
        </w:tc>
        <w:tc>
          <w:tcPr>
            <w:tcW w:w="1793" w:type="dxa"/>
          </w:tcPr>
          <w:p w:rsidR="003B730C" w:rsidRPr="00B46196" w:rsidRDefault="003B730C" w:rsidP="003B730C">
            <w:pPr>
              <w:pStyle w:val="102"/>
              <w:spacing w:before="0" w:after="0"/>
              <w:jc w:val="both"/>
            </w:pPr>
            <w:r w:rsidRPr="00B46196">
              <w:t>1.2.</w:t>
            </w:r>
            <w:bookmarkEnd w:id="1180"/>
            <w:bookmarkEnd w:id="1181"/>
            <w:bookmarkEnd w:id="1182"/>
            <w:bookmarkEnd w:id="1183"/>
            <w:bookmarkEnd w:id="1184"/>
            <w:bookmarkEnd w:id="1185"/>
            <w:r w:rsidRPr="00B46196">
              <w:t>643.2.40.3.3.1.0</w:t>
            </w:r>
          </w:p>
        </w:tc>
        <w:tc>
          <w:tcPr>
            <w:tcW w:w="0" w:type="auto"/>
          </w:tcPr>
          <w:p w:rsidR="003B730C" w:rsidRPr="00B46196" w:rsidRDefault="003B730C" w:rsidP="003B730C">
            <w:pPr>
              <w:pStyle w:val="100"/>
              <w:spacing w:before="0" w:after="0"/>
            </w:pPr>
          </w:p>
        </w:tc>
      </w:tr>
      <w:tr w:rsidR="00B46196" w:rsidRPr="00B46196" w:rsidTr="003B730C">
        <w:trPr>
          <w:trHeight w:val="163"/>
        </w:trPr>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0"/>
              <w:spacing w:before="0" w:after="0"/>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pPr>
            <w:r w:rsidRPr="00B46196">
              <w:t>3</w:t>
            </w:r>
          </w:p>
        </w:tc>
        <w:tc>
          <w:tcPr>
            <w:tcW w:w="0" w:type="auto"/>
          </w:tcPr>
          <w:p w:rsidR="003B730C" w:rsidRPr="00B46196" w:rsidRDefault="003B730C" w:rsidP="003B730C">
            <w:pPr>
              <w:pStyle w:val="102"/>
              <w:spacing w:before="0" w:after="0"/>
              <w:jc w:val="both"/>
            </w:pPr>
            <w:r w:rsidRPr="00B46196">
              <w:t>Нет</w:t>
            </w:r>
          </w:p>
        </w:tc>
        <w:tc>
          <w:tcPr>
            <w:tcW w:w="1793" w:type="dxa"/>
          </w:tcPr>
          <w:p w:rsidR="003B730C" w:rsidRPr="00B46196" w:rsidRDefault="003B730C" w:rsidP="003B730C">
            <w:pPr>
              <w:pStyle w:val="102"/>
              <w:spacing w:before="0" w:after="0"/>
              <w:jc w:val="both"/>
            </w:pPr>
            <w:r w:rsidRPr="00B46196">
              <w:t>ISO</w:t>
            </w:r>
          </w:p>
        </w:tc>
        <w:tc>
          <w:tcPr>
            <w:tcW w:w="0" w:type="auto"/>
          </w:tcPr>
          <w:p w:rsidR="003B730C" w:rsidRPr="00B46196" w:rsidRDefault="003B730C" w:rsidP="003B730C">
            <w:pPr>
              <w:pStyle w:val="100"/>
              <w:spacing w:before="0" w:after="0"/>
            </w:pPr>
          </w:p>
        </w:tc>
      </w:tr>
      <w:tr w:rsidR="00B46196" w:rsidRPr="00B46196" w:rsidTr="003B730C">
        <w:trPr>
          <w:trHeight w:val="290"/>
        </w:trPr>
        <w:tc>
          <w:tcPr>
            <w:tcW w:w="0" w:type="auto"/>
            <w:vMerge w:val="restart"/>
          </w:tcPr>
          <w:p w:rsidR="003B730C" w:rsidRPr="00B46196" w:rsidRDefault="003B730C" w:rsidP="003B730C">
            <w:pPr>
              <w:pStyle w:val="102"/>
              <w:spacing w:before="0" w:after="0"/>
              <w:jc w:val="both"/>
              <w:rPr>
                <w:rStyle w:val="affff6"/>
                <w:b w:val="0"/>
              </w:rPr>
            </w:pPr>
            <w:r w:rsidRPr="00B46196">
              <w:rPr>
                <w:rStyle w:val="affff6"/>
              </w:rPr>
              <w:t>QPD.14</w:t>
            </w:r>
          </w:p>
        </w:tc>
        <w:tc>
          <w:tcPr>
            <w:tcW w:w="0" w:type="auto"/>
            <w:vMerge w:val="restart"/>
          </w:tcPr>
          <w:p w:rsidR="003B730C" w:rsidRPr="00B46196" w:rsidRDefault="003B730C" w:rsidP="003B730C">
            <w:pPr>
              <w:pStyle w:val="102"/>
              <w:spacing w:before="0" w:after="0"/>
              <w:jc w:val="both"/>
              <w:rPr>
                <w:rStyle w:val="affff6"/>
                <w:b w:val="0"/>
              </w:rPr>
            </w:pPr>
            <w:r w:rsidRPr="00B46196">
              <w:rPr>
                <w:rStyle w:val="affff6"/>
              </w:rPr>
              <w:t>DR</w:t>
            </w:r>
          </w:p>
        </w:tc>
        <w:tc>
          <w:tcPr>
            <w:tcW w:w="0" w:type="auto"/>
            <w:vMerge w:val="restart"/>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vMerge w:val="restart"/>
          </w:tcPr>
          <w:p w:rsidR="003B730C" w:rsidRPr="00B46196" w:rsidRDefault="003B730C" w:rsidP="003B730C">
            <w:pPr>
              <w:pStyle w:val="100"/>
              <w:spacing w:before="0" w:after="0"/>
              <w:rPr>
                <w:rStyle w:val="affff6"/>
                <w:b w:val="0"/>
              </w:rPr>
            </w:pPr>
            <w:r w:rsidRPr="00B46196">
              <w:rPr>
                <w:rStyle w:val="affff6"/>
              </w:rPr>
              <w:t>Диапазон дат сообщений о смерти</w:t>
            </w:r>
          </w:p>
        </w:tc>
        <w:tc>
          <w:tcPr>
            <w:tcW w:w="0" w:type="auto"/>
            <w:vMerge w:val="restart"/>
          </w:tcPr>
          <w:p w:rsidR="003B730C" w:rsidRPr="00B46196" w:rsidRDefault="003B730C" w:rsidP="003B730C">
            <w:pPr>
              <w:pStyle w:val="102"/>
              <w:spacing w:before="0" w:after="0"/>
              <w:jc w:val="both"/>
              <w:rPr>
                <w:rStyle w:val="affff6"/>
                <w:b w:val="0"/>
              </w:rPr>
            </w:pPr>
            <w:r w:rsidRPr="00B46196">
              <w:rPr>
                <w:rStyle w:val="affff6"/>
              </w:rPr>
              <w:t>1</w:t>
            </w:r>
          </w:p>
        </w:tc>
        <w:tc>
          <w:tcPr>
            <w:tcW w:w="0" w:type="auto"/>
          </w:tcPr>
          <w:p w:rsidR="003B730C" w:rsidRPr="00B46196" w:rsidRDefault="003B730C" w:rsidP="003B730C">
            <w:pPr>
              <w:pStyle w:val="102"/>
              <w:spacing w:before="0" w:after="0"/>
              <w:jc w:val="both"/>
              <w:rPr>
                <w:rStyle w:val="affff6"/>
                <w:b w:val="0"/>
              </w:rPr>
            </w:pPr>
            <w:r w:rsidRPr="00B46196">
              <w:rPr>
                <w:rStyle w:val="affff6"/>
              </w:rPr>
              <w:t>1</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1793" w:type="dxa"/>
          </w:tcPr>
          <w:p w:rsidR="003B730C" w:rsidRPr="00B46196" w:rsidRDefault="003B730C" w:rsidP="003B730C">
            <w:pPr>
              <w:pStyle w:val="102"/>
              <w:spacing w:before="0" w:after="0"/>
              <w:jc w:val="both"/>
            </w:pPr>
          </w:p>
        </w:tc>
        <w:tc>
          <w:tcPr>
            <w:tcW w:w="0" w:type="auto"/>
          </w:tcPr>
          <w:p w:rsidR="003B730C" w:rsidRPr="00B46196" w:rsidRDefault="003B730C" w:rsidP="003B730C">
            <w:pPr>
              <w:pStyle w:val="100"/>
              <w:spacing w:before="0" w:after="0"/>
            </w:pPr>
            <w:r w:rsidRPr="00B46196">
              <w:t>Дата начала диапазона, в рамках которого ЦС ЕРЗ получил сообщения о смерти застрахованных лиц.</w:t>
            </w:r>
          </w:p>
        </w:tc>
      </w:tr>
      <w:tr w:rsidR="00B46196" w:rsidRPr="00B46196" w:rsidTr="003B730C">
        <w:trPr>
          <w:trHeight w:val="239"/>
        </w:trPr>
        <w:tc>
          <w:tcPr>
            <w:tcW w:w="0" w:type="auto"/>
            <w:vMerge/>
          </w:tcPr>
          <w:p w:rsidR="003B730C" w:rsidRPr="00B46196" w:rsidRDefault="003B730C" w:rsidP="003B730C">
            <w:pPr>
              <w:pStyle w:val="102"/>
              <w:spacing w:before="0" w:after="0"/>
              <w:jc w:val="both"/>
            </w:pPr>
          </w:p>
        </w:tc>
        <w:tc>
          <w:tcPr>
            <w:tcW w:w="0" w:type="auto"/>
            <w:vMerge/>
          </w:tcPr>
          <w:p w:rsidR="003B730C" w:rsidRPr="00B46196" w:rsidRDefault="003B730C" w:rsidP="003B730C">
            <w:pPr>
              <w:pStyle w:val="102"/>
              <w:spacing w:before="0" w:after="0"/>
              <w:jc w:val="both"/>
            </w:pPr>
          </w:p>
        </w:tc>
        <w:tc>
          <w:tcPr>
            <w:tcW w:w="0" w:type="auto"/>
            <w:vMerge/>
          </w:tcPr>
          <w:p w:rsidR="003B730C" w:rsidRPr="00B46196" w:rsidRDefault="003B730C" w:rsidP="003B730C">
            <w:pPr>
              <w:pStyle w:val="102"/>
              <w:spacing w:before="0" w:after="0"/>
              <w:jc w:val="both"/>
            </w:pPr>
          </w:p>
        </w:tc>
        <w:tc>
          <w:tcPr>
            <w:tcW w:w="0" w:type="auto"/>
            <w:vMerge/>
          </w:tcPr>
          <w:p w:rsidR="003B730C" w:rsidRPr="00B46196" w:rsidRDefault="003B730C" w:rsidP="003B730C">
            <w:pPr>
              <w:pStyle w:val="100"/>
              <w:spacing w:before="0" w:after="0"/>
            </w:pPr>
          </w:p>
        </w:tc>
        <w:tc>
          <w:tcPr>
            <w:tcW w:w="0" w:type="auto"/>
            <w:vMerge/>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rPr>
                <w:rStyle w:val="affff6"/>
                <w:b w:val="0"/>
              </w:rPr>
            </w:pPr>
            <w:r w:rsidRPr="00B46196">
              <w:rPr>
                <w:rStyle w:val="affff6"/>
              </w:rPr>
              <w:t>2</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1793" w:type="dxa"/>
          </w:tcPr>
          <w:p w:rsidR="003B730C" w:rsidRPr="00B46196" w:rsidRDefault="003B730C" w:rsidP="003B730C">
            <w:pPr>
              <w:pStyle w:val="102"/>
              <w:spacing w:before="0" w:after="0"/>
              <w:jc w:val="both"/>
            </w:pPr>
          </w:p>
        </w:tc>
        <w:tc>
          <w:tcPr>
            <w:tcW w:w="0" w:type="auto"/>
          </w:tcPr>
          <w:p w:rsidR="003B730C" w:rsidRPr="00B46196" w:rsidRDefault="003B730C" w:rsidP="003B730C">
            <w:pPr>
              <w:pStyle w:val="100"/>
              <w:spacing w:before="0" w:after="0"/>
            </w:pPr>
            <w:r w:rsidRPr="00B46196">
              <w:t>Дата окончания диапазона, в рамках которого ЦС ЕРЗ получил сообщения о смерти застрахованных лиц.</w:t>
            </w:r>
          </w:p>
        </w:tc>
      </w:tr>
    </w:tbl>
    <w:p w:rsidR="003B730C" w:rsidRPr="00B46196" w:rsidRDefault="003B730C" w:rsidP="003B730C">
      <w:pPr>
        <w:pStyle w:val="43"/>
        <w:keepNext/>
        <w:numPr>
          <w:ilvl w:val="0"/>
          <w:numId w:val="0"/>
        </w:numPr>
        <w:spacing w:before="0" w:beforeAutospacing="0" w:after="0" w:line="240" w:lineRule="auto"/>
        <w:ind w:left="709"/>
        <w:outlineLvl w:val="9"/>
        <w:rPr>
          <w:sz w:val="28"/>
          <w:szCs w:val="28"/>
        </w:rPr>
      </w:pPr>
    </w:p>
    <w:p w:rsidR="003B730C" w:rsidRPr="00B46196" w:rsidRDefault="003B730C" w:rsidP="00865FFC">
      <w:pPr>
        <w:pStyle w:val="43"/>
        <w:keepNext/>
        <w:numPr>
          <w:ilvl w:val="3"/>
          <w:numId w:val="123"/>
        </w:numPr>
        <w:spacing w:before="0" w:beforeAutospacing="0" w:after="0" w:line="240" w:lineRule="auto"/>
        <w:outlineLvl w:val="9"/>
      </w:pPr>
      <w:r w:rsidRPr="00B46196">
        <w:t>Грамматика ответа на запрос списка лиц, умерших на других территориях</w:t>
      </w:r>
    </w:p>
    <w:p w:rsidR="003B730C" w:rsidRPr="00DF759D" w:rsidRDefault="003B730C" w:rsidP="003B730C">
      <w:pPr>
        <w:rPr>
          <w:sz w:val="16"/>
          <w:szCs w:val="16"/>
        </w:rPr>
      </w:pPr>
    </w:p>
    <w:p w:rsidR="003B730C" w:rsidRPr="00B46196" w:rsidRDefault="003B730C" w:rsidP="003B730C">
      <w:r w:rsidRPr="00B46196">
        <w:t>Результат запроса списка лиц, умерших на другой территории, пересылается в сообщении RSP_ZK4:</w:t>
      </w:r>
    </w:p>
    <w:p w:rsidR="003B730C" w:rsidRPr="00DF759D" w:rsidRDefault="003B730C" w:rsidP="003B730C">
      <w:pPr>
        <w:rPr>
          <w:sz w:val="16"/>
          <w:szCs w:val="16"/>
        </w:rPr>
      </w:pPr>
    </w:p>
    <w:tbl>
      <w:tblPr>
        <w:tblStyle w:val="afffff5"/>
        <w:tblW w:w="0" w:type="auto"/>
        <w:tblLook w:val="04A0"/>
      </w:tblPr>
      <w:tblGrid>
        <w:gridCol w:w="4699"/>
        <w:gridCol w:w="3590"/>
      </w:tblGrid>
      <w:tr w:rsidR="00B46196" w:rsidRPr="00B46196" w:rsidTr="003B730C">
        <w:trPr>
          <w:cnfStyle w:val="100000000000"/>
          <w:tblHeader/>
        </w:trPr>
        <w:tc>
          <w:tcPr>
            <w:cnfStyle w:val="001000000000"/>
            <w:tcW w:w="0" w:type="auto"/>
          </w:tcPr>
          <w:p w:rsidR="003B730C" w:rsidRPr="00B46196"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sz w:val="24"/>
              </w:rPr>
            </w:pPr>
            <w:r w:rsidRPr="00B46196">
              <w:rPr>
                <w:b w:val="0"/>
                <w:sz w:val="24"/>
              </w:rPr>
              <w:t>RSP^ZK4^RSP_ZK4</w:t>
            </w:r>
          </w:p>
        </w:tc>
        <w:tc>
          <w:tcPr>
            <w:tcW w:w="0" w:type="auto"/>
          </w:tcPr>
          <w:p w:rsidR="003B730C" w:rsidRPr="00B46196" w:rsidRDefault="003B730C" w:rsidP="003B730C">
            <w:pPr>
              <w:pStyle w:val="100"/>
              <w:keepNext w:val="0"/>
              <w:spacing w:before="0" w:after="0"/>
              <w:cnfStyle w:val="100000000000"/>
              <w:rPr>
                <w:b w:val="0"/>
                <w:sz w:val="24"/>
              </w:rPr>
            </w:pPr>
            <w:r w:rsidRPr="00B46196">
              <w:rPr>
                <w:b w:val="0"/>
                <w:sz w:val="24"/>
              </w:rPr>
              <w:t>Ответа на запрос с параметрами</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sz w:val="24"/>
              </w:rPr>
            </w:pPr>
            <w:r w:rsidRPr="00B46196">
              <w:rPr>
                <w:sz w:val="24"/>
              </w:rPr>
              <w:t>&lt;RSP_ZK4&gt;</w:t>
            </w:r>
          </w:p>
        </w:tc>
        <w:tc>
          <w:tcPr>
            <w:tcW w:w="0" w:type="auto"/>
          </w:tcPr>
          <w:p w:rsidR="003B730C" w:rsidRPr="00B46196" w:rsidRDefault="003B730C" w:rsidP="003B730C">
            <w:pPr>
              <w:pStyle w:val="100"/>
              <w:spacing w:before="0" w:after="0"/>
              <w:cnfStyle w:val="000000000000"/>
              <w:rPr>
                <w:sz w:val="24"/>
              </w:rPr>
            </w:pP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sz w:val="24"/>
              </w:rPr>
            </w:pPr>
            <w:r w:rsidRPr="00B46196">
              <w:rPr>
                <w:sz w:val="24"/>
                <w:lang w:val="en-US"/>
              </w:rPr>
              <w:tab/>
            </w:r>
            <w:r w:rsidRPr="00B46196">
              <w:rPr>
                <w:sz w:val="24"/>
              </w:rPr>
              <w:t>&lt;MSH&gt;…&lt;/MSH&gt;</w:t>
            </w:r>
          </w:p>
        </w:tc>
        <w:tc>
          <w:tcPr>
            <w:tcW w:w="0" w:type="auto"/>
          </w:tcPr>
          <w:p w:rsidR="003B730C" w:rsidRPr="00B46196" w:rsidRDefault="003B730C" w:rsidP="003B730C">
            <w:pPr>
              <w:pStyle w:val="100"/>
              <w:spacing w:before="0" w:after="0"/>
              <w:cnfStyle w:val="000000000000"/>
              <w:rPr>
                <w:sz w:val="24"/>
              </w:rPr>
            </w:pPr>
            <w:r w:rsidRPr="00B46196">
              <w:rPr>
                <w:sz w:val="24"/>
              </w:rPr>
              <w:t>Заголовок сообщения</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sz w:val="24"/>
              </w:rPr>
            </w:pPr>
            <w:r w:rsidRPr="00B46196">
              <w:rPr>
                <w:sz w:val="24"/>
                <w:lang w:val="en-US"/>
              </w:rPr>
              <w:tab/>
            </w:r>
            <w:r w:rsidRPr="00B46196">
              <w:rPr>
                <w:sz w:val="24"/>
              </w:rPr>
              <w:t>&lt;MSA&gt;…&lt;/MSA&gt;</w:t>
            </w:r>
          </w:p>
        </w:tc>
        <w:tc>
          <w:tcPr>
            <w:tcW w:w="0" w:type="auto"/>
          </w:tcPr>
          <w:p w:rsidR="003B730C" w:rsidRPr="00B46196" w:rsidRDefault="003B730C" w:rsidP="003B730C">
            <w:pPr>
              <w:pStyle w:val="100"/>
              <w:spacing w:before="0" w:after="0"/>
              <w:cnfStyle w:val="000000000000"/>
              <w:rPr>
                <w:sz w:val="24"/>
              </w:rPr>
            </w:pPr>
            <w:r w:rsidRPr="00B46196">
              <w:rPr>
                <w:sz w:val="24"/>
              </w:rPr>
              <w:t>Подтверждение сообщения</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sz w:val="24"/>
              </w:rPr>
            </w:pPr>
            <w:r w:rsidRPr="00B46196">
              <w:rPr>
                <w:sz w:val="24"/>
                <w:lang w:val="en-US"/>
              </w:rPr>
              <w:tab/>
            </w:r>
            <w:r w:rsidRPr="00B46196">
              <w:rPr>
                <w:sz w:val="24"/>
              </w:rPr>
              <w:t>[&lt;ERR&gt;… &lt;/ERR&gt;]</w:t>
            </w:r>
          </w:p>
        </w:tc>
        <w:tc>
          <w:tcPr>
            <w:tcW w:w="0" w:type="auto"/>
          </w:tcPr>
          <w:p w:rsidR="003B730C" w:rsidRPr="00B46196" w:rsidRDefault="003B730C" w:rsidP="003B730C">
            <w:pPr>
              <w:pStyle w:val="100"/>
              <w:spacing w:before="0" w:after="0"/>
              <w:cnfStyle w:val="000000000000"/>
              <w:rPr>
                <w:sz w:val="24"/>
              </w:rPr>
            </w:pPr>
            <w:r w:rsidRPr="00B46196">
              <w:rPr>
                <w:sz w:val="24"/>
              </w:rPr>
              <w:t>Ошибка</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sz w:val="24"/>
              </w:rPr>
            </w:pPr>
            <w:r w:rsidRPr="00B46196">
              <w:rPr>
                <w:sz w:val="24"/>
                <w:lang w:val="en-US"/>
              </w:rPr>
              <w:tab/>
            </w:r>
            <w:r w:rsidRPr="00B46196">
              <w:rPr>
                <w:sz w:val="24"/>
              </w:rPr>
              <w:t>[{&lt;RSP_ZK4.QUERY_RESPONSE &gt;</w:t>
            </w:r>
          </w:p>
        </w:tc>
        <w:tc>
          <w:tcPr>
            <w:tcW w:w="0" w:type="auto"/>
          </w:tcPr>
          <w:p w:rsidR="003B730C" w:rsidRPr="00B46196" w:rsidRDefault="003B730C" w:rsidP="003B730C">
            <w:pPr>
              <w:pStyle w:val="100"/>
              <w:spacing w:before="0" w:after="0"/>
              <w:cnfStyle w:val="000000000000"/>
              <w:rPr>
                <w:sz w:val="24"/>
              </w:rPr>
            </w:pPr>
            <w:r w:rsidRPr="00B46196">
              <w:rPr>
                <w:sz w:val="24"/>
              </w:rPr>
              <w:t>--- ОТВЕТ НА ЗАПРОС - начало</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sz w:val="24"/>
              </w:rPr>
            </w:pPr>
            <w:r w:rsidRPr="00B46196">
              <w:rPr>
                <w:sz w:val="24"/>
                <w:lang w:val="en-US"/>
              </w:rPr>
              <w:tab/>
            </w:r>
            <w:r w:rsidRPr="00B46196">
              <w:rPr>
                <w:sz w:val="24"/>
                <w:lang w:val="en-US"/>
              </w:rPr>
              <w:tab/>
            </w:r>
            <w:r w:rsidRPr="00B46196">
              <w:rPr>
                <w:sz w:val="24"/>
              </w:rPr>
              <w:t>&lt;PID&gt;...&lt;/PID&gt;</w:t>
            </w:r>
          </w:p>
        </w:tc>
        <w:tc>
          <w:tcPr>
            <w:tcW w:w="0" w:type="auto"/>
          </w:tcPr>
          <w:p w:rsidR="003B730C" w:rsidRPr="00B46196" w:rsidRDefault="003B730C" w:rsidP="003B730C">
            <w:pPr>
              <w:pStyle w:val="100"/>
              <w:spacing w:before="0" w:after="0"/>
              <w:cnfStyle w:val="000000000000"/>
              <w:rPr>
                <w:sz w:val="24"/>
              </w:rPr>
            </w:pPr>
            <w:r w:rsidRPr="00B46196">
              <w:rPr>
                <w:sz w:val="24"/>
              </w:rPr>
              <w:t>Идентификация умершего лица</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sz w:val="24"/>
              </w:rPr>
            </w:pPr>
            <w:r w:rsidRPr="00B46196">
              <w:rPr>
                <w:sz w:val="24"/>
                <w:lang w:val="en-US"/>
              </w:rPr>
              <w:tab/>
            </w:r>
            <w:r w:rsidRPr="00B46196">
              <w:rPr>
                <w:sz w:val="24"/>
              </w:rPr>
              <w:t>&lt;/RSP_ZK4.QUERY_RESPONSE &gt;}]</w:t>
            </w:r>
          </w:p>
        </w:tc>
        <w:tc>
          <w:tcPr>
            <w:tcW w:w="0" w:type="auto"/>
          </w:tcPr>
          <w:p w:rsidR="003B730C" w:rsidRPr="00B46196" w:rsidRDefault="003B730C" w:rsidP="003B730C">
            <w:pPr>
              <w:pStyle w:val="100"/>
              <w:spacing w:before="0" w:after="0"/>
              <w:cnfStyle w:val="000000000000"/>
              <w:rPr>
                <w:sz w:val="24"/>
              </w:rPr>
            </w:pPr>
            <w:r w:rsidRPr="00B46196">
              <w:rPr>
                <w:sz w:val="24"/>
              </w:rPr>
              <w:t>--- ОТВЕТ НА ЗАПРОС - конец</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sz w:val="24"/>
              </w:rPr>
            </w:pPr>
            <w:r w:rsidRPr="00B46196">
              <w:rPr>
                <w:sz w:val="24"/>
              </w:rPr>
              <w:t>&lt;/RSP_ZK4&gt;</w:t>
            </w:r>
          </w:p>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sz w:val="24"/>
              </w:rPr>
            </w:pPr>
          </w:p>
        </w:tc>
        <w:tc>
          <w:tcPr>
            <w:tcW w:w="0" w:type="auto"/>
          </w:tcPr>
          <w:p w:rsidR="003B730C" w:rsidRPr="00B46196" w:rsidRDefault="003B730C" w:rsidP="003B730C">
            <w:pPr>
              <w:pStyle w:val="100"/>
              <w:spacing w:before="0" w:after="0"/>
              <w:cnfStyle w:val="000000000000"/>
              <w:rPr>
                <w:sz w:val="24"/>
              </w:rPr>
            </w:pPr>
          </w:p>
        </w:tc>
      </w:tr>
    </w:tbl>
    <w:p w:rsidR="003B730C" w:rsidRPr="00B46196" w:rsidRDefault="003B730C" w:rsidP="003B730C">
      <w:r w:rsidRPr="00B46196">
        <w:t>Ответ на запрос списка лиц, умерших на другой территории, включает в себя информацию, общую для всех сообщений, являющихся ответными (в сегментах MSH, MSA и ERR). Правила заполнения этих сегментов даны в п. 6.1.1.4.</w:t>
      </w:r>
    </w:p>
    <w:p w:rsidR="003B730C" w:rsidRPr="00DF759D" w:rsidRDefault="003B730C" w:rsidP="003B730C">
      <w:pPr>
        <w:rPr>
          <w:sz w:val="16"/>
          <w:szCs w:val="16"/>
        </w:rPr>
      </w:pPr>
    </w:p>
    <w:p w:rsidR="003B730C" w:rsidRPr="00B46196" w:rsidRDefault="003B730C" w:rsidP="00865FFC">
      <w:pPr>
        <w:pStyle w:val="43"/>
        <w:keepNext/>
        <w:numPr>
          <w:ilvl w:val="3"/>
          <w:numId w:val="123"/>
        </w:numPr>
        <w:spacing w:before="0" w:beforeAutospacing="0" w:after="0" w:line="240" w:lineRule="auto"/>
        <w:outlineLvl w:val="9"/>
      </w:pPr>
      <w:r w:rsidRPr="00B46196">
        <w:t>Описание алгоритма поиска</w:t>
      </w:r>
    </w:p>
    <w:p w:rsidR="003B730C" w:rsidRPr="00DF759D" w:rsidRDefault="003B730C" w:rsidP="003B730C">
      <w:pPr>
        <w:rPr>
          <w:sz w:val="16"/>
          <w:szCs w:val="16"/>
        </w:rPr>
      </w:pPr>
    </w:p>
    <w:p w:rsidR="003B730C" w:rsidRPr="00B46196" w:rsidRDefault="003B730C" w:rsidP="003B730C">
      <w:r w:rsidRPr="00B46196">
        <w:t>В базе данных ЦС ЕРЗ ищутся застрахованные лица, для которых:</w:t>
      </w:r>
    </w:p>
    <w:p w:rsidR="003B730C" w:rsidRPr="00B46196" w:rsidRDefault="003B730C" w:rsidP="00865FFC">
      <w:pPr>
        <w:pStyle w:val="aff4"/>
        <w:numPr>
          <w:ilvl w:val="0"/>
          <w:numId w:val="63"/>
        </w:numPr>
        <w:spacing w:before="0" w:after="0" w:line="240" w:lineRule="auto"/>
      </w:pPr>
      <w:r w:rsidRPr="00B46196">
        <w:t>зарегистрирована смерть на территории России, исключая ТФОМС, код которого указан в поле QPD.12,</w:t>
      </w:r>
    </w:p>
    <w:p w:rsidR="003B730C" w:rsidRPr="00B46196" w:rsidRDefault="003B730C" w:rsidP="00865FFC">
      <w:pPr>
        <w:pStyle w:val="aff4"/>
        <w:numPr>
          <w:ilvl w:val="0"/>
          <w:numId w:val="63"/>
        </w:numPr>
        <w:spacing w:before="0" w:after="0" w:line="240" w:lineRule="auto"/>
      </w:pPr>
      <w:r w:rsidRPr="00B46196">
        <w:t>застрахованное лицо было хотя бы однажды зарегистрировано в ТФОМС, код которого указан параметром QPD.12,</w:t>
      </w:r>
    </w:p>
    <w:p w:rsidR="003B730C" w:rsidRPr="00B46196" w:rsidRDefault="003B730C" w:rsidP="00865FFC">
      <w:pPr>
        <w:pStyle w:val="aff4"/>
        <w:numPr>
          <w:ilvl w:val="0"/>
          <w:numId w:val="63"/>
        </w:numPr>
        <w:spacing w:before="0" w:after="0" w:line="240" w:lineRule="auto"/>
      </w:pPr>
      <w:r w:rsidRPr="00B46196">
        <w:t>сообщение о регистрации смерти отправлено в диапазоне дат, указанном в поле QPD.14.</w:t>
      </w:r>
    </w:p>
    <w:p w:rsidR="003B730C" w:rsidRPr="00B46196" w:rsidRDefault="003B730C" w:rsidP="003B730C">
      <w:r w:rsidRPr="00B46196">
        <w:t>С целью оптимизации выполнения запросов ЦС ЕРЗ может вводить ограничения на количество дней, входящих в диапазон дат QPD.14. В таком случае запрос, диапазон дат которого больше допустимого, признаётся ошибочным на этапе форматно-логического контроля в шлюзе РС и не направляется на дальнейшую обработку в ЦС ИС ЕРЗ.</w:t>
      </w:r>
    </w:p>
    <w:p w:rsidR="003B730C" w:rsidRPr="00DF759D" w:rsidRDefault="003B730C" w:rsidP="003B730C">
      <w:pPr>
        <w:rPr>
          <w:sz w:val="16"/>
          <w:szCs w:val="16"/>
        </w:rPr>
      </w:pPr>
    </w:p>
    <w:p w:rsidR="003B730C" w:rsidRPr="00B46196" w:rsidRDefault="003B730C" w:rsidP="00865FFC">
      <w:pPr>
        <w:pStyle w:val="43"/>
        <w:keepNext/>
        <w:numPr>
          <w:ilvl w:val="3"/>
          <w:numId w:val="123"/>
        </w:numPr>
        <w:spacing w:before="0" w:beforeAutospacing="0" w:after="0" w:line="240" w:lineRule="auto"/>
        <w:outlineLvl w:val="9"/>
      </w:pPr>
      <w:r w:rsidRPr="00B46196">
        <w:t>Сегмент PID – «Идентификация застрахованного лица»</w:t>
      </w:r>
    </w:p>
    <w:p w:rsidR="003B730C" w:rsidRPr="00DF759D" w:rsidRDefault="003B730C" w:rsidP="003B730C">
      <w:pPr>
        <w:rPr>
          <w:sz w:val="18"/>
          <w:szCs w:val="18"/>
        </w:rPr>
      </w:pPr>
    </w:p>
    <w:p w:rsidR="003B730C" w:rsidRPr="00B46196" w:rsidRDefault="003B730C" w:rsidP="003B730C">
      <w:r w:rsidRPr="00B46196">
        <w:t>В сегменте PID указывается следующие идентификаторы найденных застрахованных лиц:</w:t>
      </w:r>
    </w:p>
    <w:p w:rsidR="003B730C" w:rsidRPr="00B46196" w:rsidRDefault="003B730C" w:rsidP="00865FFC">
      <w:pPr>
        <w:pStyle w:val="aff4"/>
        <w:numPr>
          <w:ilvl w:val="0"/>
          <w:numId w:val="62"/>
        </w:numPr>
        <w:spacing w:before="0" w:after="0" w:line="240" w:lineRule="auto"/>
      </w:pPr>
      <w:r w:rsidRPr="00B46196">
        <w:t>главный ЕНП,</w:t>
      </w:r>
    </w:p>
    <w:p w:rsidR="003B730C" w:rsidRPr="00B46196" w:rsidRDefault="003B730C" w:rsidP="00865FFC">
      <w:pPr>
        <w:pStyle w:val="aff4"/>
        <w:numPr>
          <w:ilvl w:val="0"/>
          <w:numId w:val="62"/>
        </w:numPr>
        <w:spacing w:before="0" w:after="0" w:line="240" w:lineRule="auto"/>
      </w:pPr>
      <w:r w:rsidRPr="00B46196">
        <w:t>ЕНП, под которым ЗЛ поставлено на учёт на территории запроса.</w:t>
      </w:r>
    </w:p>
    <w:p w:rsidR="003B730C" w:rsidRPr="00B46196" w:rsidRDefault="003B730C" w:rsidP="003B730C">
      <w:r w:rsidRPr="00B46196">
        <w:t xml:space="preserve">Если ЕНП, возвращённые в ответ на запрос, отличаются друг от друга, то это означает, что в ЕРЗ </w:t>
      </w:r>
      <w:bookmarkStart w:id="1186" w:name="_Toc266314591"/>
      <w:bookmarkStart w:id="1187" w:name="_Toc270674594"/>
      <w:bookmarkStart w:id="1188" w:name="_Toc273030525"/>
      <w:bookmarkStart w:id="1189" w:name="_Toc273742497"/>
      <w:bookmarkStart w:id="1190" w:name="_Toc274224647"/>
      <w:bookmarkStart w:id="1191" w:name="_Toc275186458"/>
      <w:bookmarkStart w:id="1192" w:name="_Toc277071515"/>
      <w:r w:rsidRPr="00B46196">
        <w:t xml:space="preserve">было произведено объединение в соответствии с принятым </w:t>
      </w:r>
      <w:bookmarkEnd w:id="1186"/>
      <w:bookmarkEnd w:id="1187"/>
      <w:bookmarkEnd w:id="1188"/>
      <w:bookmarkEnd w:id="1189"/>
      <w:bookmarkEnd w:id="1190"/>
      <w:bookmarkEnd w:id="1191"/>
      <w:bookmarkEnd w:id="1192"/>
      <w:r w:rsidRPr="00B46196">
        <w:t>регламентом. В результате объединения ЕНП, указанный в запросе, был выведен из употребления. Застрахованное лицо должно быть помечено как умершее, и в ИС РС ЕРЗ ТФОМС запроса ему должен быть поставлен в соответствие ЕНП, возвращённый в ответе на запрос в качестве главного.</w:t>
      </w:r>
    </w:p>
    <w:p w:rsidR="003B730C" w:rsidRPr="00DF759D" w:rsidRDefault="003B730C" w:rsidP="003B730C">
      <w:pPr>
        <w:rPr>
          <w:sz w:val="16"/>
          <w:szCs w:val="16"/>
        </w:rPr>
      </w:pPr>
    </w:p>
    <w:p w:rsidR="003B730C" w:rsidRPr="00B46196" w:rsidRDefault="003B730C" w:rsidP="00865FFC">
      <w:pPr>
        <w:pStyle w:val="af0"/>
        <w:numPr>
          <w:ilvl w:val="1"/>
          <w:numId w:val="124"/>
        </w:numPr>
        <w:spacing w:before="0" w:beforeAutospacing="0" w:after="0"/>
        <w:ind w:left="720"/>
        <w:jc w:val="both"/>
      </w:pPr>
      <w:r w:rsidRPr="00B46196">
        <w:t>Структура сегмента PID (ответ на запрос списка лиц, умерших на другой территории)</w:t>
      </w:r>
    </w:p>
    <w:tbl>
      <w:tblPr>
        <w:tblStyle w:val="aff1"/>
        <w:tblW w:w="10425" w:type="dxa"/>
        <w:tblLayout w:type="fixed"/>
        <w:tblLook w:val="04A0"/>
      </w:tblPr>
      <w:tblGrid>
        <w:gridCol w:w="794"/>
        <w:gridCol w:w="744"/>
        <w:gridCol w:w="568"/>
        <w:gridCol w:w="1807"/>
        <w:gridCol w:w="426"/>
        <w:gridCol w:w="804"/>
        <w:gridCol w:w="670"/>
        <w:gridCol w:w="758"/>
        <w:gridCol w:w="160"/>
        <w:gridCol w:w="691"/>
        <w:gridCol w:w="268"/>
        <w:gridCol w:w="1467"/>
        <w:gridCol w:w="107"/>
        <w:gridCol w:w="9"/>
        <w:gridCol w:w="1152"/>
      </w:tblGrid>
      <w:tr w:rsidR="00B46196" w:rsidRPr="00B46196" w:rsidTr="00DF759D">
        <w:trPr>
          <w:cnfStyle w:val="100000000000"/>
          <w:trHeight w:val="294"/>
        </w:trPr>
        <w:tc>
          <w:tcPr>
            <w:tcW w:w="794" w:type="dxa"/>
            <w:vMerge w:val="restart"/>
            <w:hideMark/>
          </w:tcPr>
          <w:p w:rsidR="003B730C" w:rsidRPr="00B46196" w:rsidRDefault="003B730C" w:rsidP="003B730C">
            <w:pPr>
              <w:pStyle w:val="102"/>
              <w:spacing w:before="0" w:after="0"/>
              <w:jc w:val="both"/>
            </w:pPr>
            <w:r w:rsidRPr="00B46196">
              <w:t>XML-имя</w:t>
            </w:r>
          </w:p>
        </w:tc>
        <w:tc>
          <w:tcPr>
            <w:tcW w:w="744" w:type="dxa"/>
            <w:vMerge w:val="restart"/>
            <w:hideMark/>
          </w:tcPr>
          <w:p w:rsidR="003B730C" w:rsidRPr="00B46196" w:rsidRDefault="003B730C" w:rsidP="003B730C">
            <w:pPr>
              <w:pStyle w:val="102"/>
              <w:spacing w:before="0" w:after="0"/>
              <w:jc w:val="both"/>
            </w:pPr>
            <w:r w:rsidRPr="00B46196">
              <w:t xml:space="preserve">Тип </w:t>
            </w:r>
            <w:r w:rsidRPr="00B46196">
              <w:br/>
              <w:t>данных</w:t>
            </w:r>
          </w:p>
        </w:tc>
        <w:tc>
          <w:tcPr>
            <w:tcW w:w="568" w:type="dxa"/>
            <w:vMerge w:val="restart"/>
            <w:hideMark/>
          </w:tcPr>
          <w:p w:rsidR="003B730C" w:rsidRPr="00B46196" w:rsidRDefault="003B730C" w:rsidP="003B730C">
            <w:pPr>
              <w:pStyle w:val="102"/>
              <w:spacing w:before="0" w:after="0"/>
              <w:jc w:val="both"/>
            </w:pPr>
            <w:r w:rsidRPr="00B46196">
              <w:t>Обяз. поле</w:t>
            </w:r>
          </w:p>
        </w:tc>
        <w:tc>
          <w:tcPr>
            <w:tcW w:w="1807" w:type="dxa"/>
            <w:vMerge w:val="restart"/>
            <w:hideMark/>
          </w:tcPr>
          <w:p w:rsidR="003B730C" w:rsidRPr="00B46196" w:rsidRDefault="003B730C" w:rsidP="003B730C">
            <w:pPr>
              <w:pStyle w:val="100"/>
              <w:spacing w:before="0" w:after="0"/>
            </w:pPr>
            <w:r w:rsidRPr="00B46196">
              <w:t>Имя поля</w:t>
            </w:r>
          </w:p>
        </w:tc>
        <w:tc>
          <w:tcPr>
            <w:tcW w:w="426" w:type="dxa"/>
            <w:vMerge w:val="restart"/>
            <w:hideMark/>
          </w:tcPr>
          <w:p w:rsidR="003B730C" w:rsidRPr="00B46196" w:rsidRDefault="003B730C" w:rsidP="00DF759D">
            <w:pPr>
              <w:pStyle w:val="102"/>
              <w:spacing w:before="0" w:after="0"/>
              <w:ind w:right="-84" w:hanging="85"/>
              <w:jc w:val="both"/>
            </w:pPr>
            <w:r w:rsidRPr="00B46196">
              <w:t>Экз.</w:t>
            </w:r>
          </w:p>
        </w:tc>
        <w:tc>
          <w:tcPr>
            <w:tcW w:w="1474" w:type="dxa"/>
            <w:gridSpan w:val="2"/>
            <w:hideMark/>
          </w:tcPr>
          <w:p w:rsidR="003B730C" w:rsidRPr="00B46196" w:rsidRDefault="003B730C" w:rsidP="003B730C">
            <w:pPr>
              <w:pStyle w:val="102"/>
              <w:spacing w:before="0" w:after="0"/>
              <w:jc w:val="both"/>
            </w:pPr>
            <w:r w:rsidRPr="00B46196">
              <w:t>Компонент</w:t>
            </w:r>
          </w:p>
        </w:tc>
        <w:tc>
          <w:tcPr>
            <w:tcW w:w="1609" w:type="dxa"/>
            <w:gridSpan w:val="3"/>
          </w:tcPr>
          <w:p w:rsidR="003B730C" w:rsidRPr="00B46196" w:rsidRDefault="003B730C" w:rsidP="003B730C">
            <w:pPr>
              <w:pStyle w:val="102"/>
              <w:spacing w:before="0" w:after="0"/>
              <w:jc w:val="both"/>
            </w:pPr>
            <w:r w:rsidRPr="00B46196">
              <w:t>Субкомп.</w:t>
            </w:r>
          </w:p>
        </w:tc>
        <w:tc>
          <w:tcPr>
            <w:tcW w:w="1735" w:type="dxa"/>
            <w:gridSpan w:val="2"/>
            <w:vMerge w:val="restart"/>
          </w:tcPr>
          <w:p w:rsidR="003B730C" w:rsidRPr="00B46196" w:rsidRDefault="003B730C" w:rsidP="003B730C">
            <w:pPr>
              <w:pStyle w:val="102"/>
              <w:spacing w:before="0" w:after="0"/>
              <w:jc w:val="both"/>
            </w:pPr>
            <w:r w:rsidRPr="00B46196">
              <w:t>Константа</w:t>
            </w:r>
          </w:p>
        </w:tc>
        <w:tc>
          <w:tcPr>
            <w:tcW w:w="1268" w:type="dxa"/>
            <w:gridSpan w:val="3"/>
            <w:vMerge w:val="restart"/>
            <w:hideMark/>
          </w:tcPr>
          <w:p w:rsidR="003B730C" w:rsidRPr="00B46196" w:rsidRDefault="003B730C" w:rsidP="003B730C">
            <w:pPr>
              <w:pStyle w:val="100"/>
              <w:spacing w:before="0" w:after="0"/>
            </w:pPr>
            <w:r w:rsidRPr="00B46196">
              <w:t>Указания по заполнению</w:t>
            </w:r>
          </w:p>
        </w:tc>
      </w:tr>
      <w:tr w:rsidR="00B46196" w:rsidRPr="00B46196" w:rsidTr="00DF759D">
        <w:trPr>
          <w:trHeight w:val="36"/>
        </w:trPr>
        <w:tc>
          <w:tcPr>
            <w:tcW w:w="794" w:type="dxa"/>
            <w:vMerge/>
          </w:tcPr>
          <w:p w:rsidR="003B730C" w:rsidRPr="00B46196" w:rsidRDefault="003B730C" w:rsidP="003B730C">
            <w:pPr>
              <w:pStyle w:val="102"/>
              <w:spacing w:before="0" w:after="0"/>
              <w:jc w:val="both"/>
              <w:rPr>
                <w:b/>
              </w:rPr>
            </w:pPr>
          </w:p>
        </w:tc>
        <w:tc>
          <w:tcPr>
            <w:tcW w:w="744" w:type="dxa"/>
            <w:vMerge/>
          </w:tcPr>
          <w:p w:rsidR="003B730C" w:rsidRPr="00B46196" w:rsidRDefault="003B730C" w:rsidP="003B730C">
            <w:pPr>
              <w:pStyle w:val="102"/>
              <w:spacing w:before="0" w:after="0"/>
              <w:jc w:val="both"/>
              <w:rPr>
                <w:b/>
              </w:rPr>
            </w:pPr>
          </w:p>
        </w:tc>
        <w:tc>
          <w:tcPr>
            <w:tcW w:w="568" w:type="dxa"/>
            <w:vMerge/>
          </w:tcPr>
          <w:p w:rsidR="003B730C" w:rsidRPr="00B46196" w:rsidRDefault="003B730C" w:rsidP="003B730C">
            <w:pPr>
              <w:pStyle w:val="102"/>
              <w:spacing w:before="0" w:after="0"/>
              <w:jc w:val="both"/>
              <w:rPr>
                <w:b/>
              </w:rPr>
            </w:pPr>
          </w:p>
        </w:tc>
        <w:tc>
          <w:tcPr>
            <w:tcW w:w="1807" w:type="dxa"/>
            <w:vMerge/>
          </w:tcPr>
          <w:p w:rsidR="003B730C" w:rsidRPr="00B46196" w:rsidRDefault="003B730C" w:rsidP="003B730C">
            <w:pPr>
              <w:pStyle w:val="100"/>
              <w:spacing w:before="0" w:after="0"/>
              <w:rPr>
                <w:b/>
              </w:rPr>
            </w:pPr>
          </w:p>
        </w:tc>
        <w:tc>
          <w:tcPr>
            <w:tcW w:w="426" w:type="dxa"/>
            <w:vMerge/>
          </w:tcPr>
          <w:p w:rsidR="003B730C" w:rsidRPr="00B46196" w:rsidRDefault="003B730C" w:rsidP="003B730C">
            <w:pPr>
              <w:pStyle w:val="102"/>
              <w:spacing w:before="0" w:after="0"/>
              <w:jc w:val="both"/>
              <w:rPr>
                <w:b/>
              </w:rPr>
            </w:pPr>
          </w:p>
        </w:tc>
        <w:tc>
          <w:tcPr>
            <w:tcW w:w="804" w:type="dxa"/>
          </w:tcPr>
          <w:p w:rsidR="003B730C" w:rsidRPr="00B46196" w:rsidRDefault="003B730C" w:rsidP="003B730C">
            <w:pPr>
              <w:pStyle w:val="102"/>
              <w:spacing w:before="0" w:after="0"/>
              <w:jc w:val="both"/>
            </w:pPr>
            <w:r w:rsidRPr="00B46196">
              <w:t>Имя</w:t>
            </w:r>
          </w:p>
        </w:tc>
        <w:tc>
          <w:tcPr>
            <w:tcW w:w="670" w:type="dxa"/>
          </w:tcPr>
          <w:p w:rsidR="003B730C" w:rsidRPr="00B46196" w:rsidRDefault="003B730C" w:rsidP="003B730C">
            <w:pPr>
              <w:pStyle w:val="102"/>
              <w:spacing w:before="0" w:after="0"/>
              <w:jc w:val="both"/>
            </w:pPr>
            <w:r w:rsidRPr="00B46196">
              <w:t>Обяз.</w:t>
            </w:r>
          </w:p>
        </w:tc>
        <w:tc>
          <w:tcPr>
            <w:tcW w:w="758" w:type="dxa"/>
          </w:tcPr>
          <w:p w:rsidR="003B730C" w:rsidRPr="00B46196" w:rsidRDefault="003B730C" w:rsidP="003B730C">
            <w:pPr>
              <w:pStyle w:val="102"/>
              <w:spacing w:before="0" w:after="0"/>
              <w:jc w:val="both"/>
            </w:pPr>
            <w:r w:rsidRPr="00B46196">
              <w:t>Имя</w:t>
            </w:r>
          </w:p>
        </w:tc>
        <w:tc>
          <w:tcPr>
            <w:tcW w:w="851" w:type="dxa"/>
            <w:gridSpan w:val="2"/>
          </w:tcPr>
          <w:p w:rsidR="003B730C" w:rsidRPr="00B46196" w:rsidRDefault="003B730C" w:rsidP="003B730C">
            <w:pPr>
              <w:pStyle w:val="102"/>
              <w:spacing w:before="0" w:after="0"/>
              <w:jc w:val="both"/>
            </w:pPr>
            <w:r w:rsidRPr="00B46196">
              <w:t>Обяз.</w:t>
            </w:r>
          </w:p>
        </w:tc>
        <w:tc>
          <w:tcPr>
            <w:tcW w:w="1735" w:type="dxa"/>
            <w:gridSpan w:val="2"/>
            <w:vMerge/>
          </w:tcPr>
          <w:p w:rsidR="003B730C" w:rsidRPr="00B46196" w:rsidRDefault="003B730C" w:rsidP="003B730C">
            <w:pPr>
              <w:pStyle w:val="102"/>
              <w:spacing w:before="0" w:after="0"/>
              <w:jc w:val="both"/>
              <w:rPr>
                <w:b/>
              </w:rPr>
            </w:pPr>
          </w:p>
        </w:tc>
        <w:tc>
          <w:tcPr>
            <w:tcW w:w="1268" w:type="dxa"/>
            <w:gridSpan w:val="3"/>
            <w:vMerge/>
          </w:tcPr>
          <w:p w:rsidR="003B730C" w:rsidRPr="00B46196" w:rsidRDefault="003B730C" w:rsidP="003B730C">
            <w:pPr>
              <w:pStyle w:val="100"/>
              <w:spacing w:before="0" w:after="0"/>
              <w:rPr>
                <w:b/>
              </w:rPr>
            </w:pPr>
          </w:p>
        </w:tc>
      </w:tr>
      <w:tr w:rsidR="00B46196" w:rsidRPr="00B46196" w:rsidTr="00DF759D">
        <w:trPr>
          <w:trHeight w:val="311"/>
        </w:trPr>
        <w:tc>
          <w:tcPr>
            <w:tcW w:w="794" w:type="dxa"/>
            <w:vMerge w:val="restart"/>
            <w:hideMark/>
          </w:tcPr>
          <w:p w:rsidR="003B730C" w:rsidRPr="00B46196" w:rsidRDefault="003B730C" w:rsidP="003B730C">
            <w:pPr>
              <w:pStyle w:val="102"/>
              <w:spacing w:before="0" w:after="0"/>
              <w:jc w:val="both"/>
              <w:rPr>
                <w:rStyle w:val="affff6"/>
                <w:b w:val="0"/>
              </w:rPr>
            </w:pPr>
            <w:r w:rsidRPr="00B46196">
              <w:rPr>
                <w:rStyle w:val="affff6"/>
              </w:rPr>
              <w:t>PID.3</w:t>
            </w:r>
          </w:p>
        </w:tc>
        <w:tc>
          <w:tcPr>
            <w:tcW w:w="744" w:type="dxa"/>
            <w:vMerge w:val="restart"/>
            <w:hideMark/>
          </w:tcPr>
          <w:p w:rsidR="003B730C" w:rsidRPr="00B46196" w:rsidRDefault="003B730C" w:rsidP="003B730C">
            <w:pPr>
              <w:pStyle w:val="102"/>
              <w:spacing w:before="0" w:after="0"/>
              <w:jc w:val="both"/>
              <w:rPr>
                <w:rStyle w:val="affff6"/>
                <w:b w:val="0"/>
              </w:rPr>
            </w:pPr>
            <w:r w:rsidRPr="00B46196">
              <w:rPr>
                <w:rStyle w:val="affff6"/>
              </w:rPr>
              <w:t>CX</w:t>
            </w:r>
          </w:p>
        </w:tc>
        <w:tc>
          <w:tcPr>
            <w:tcW w:w="568" w:type="dxa"/>
            <w:vMerge w:val="restart"/>
            <w:hideMark/>
          </w:tcPr>
          <w:p w:rsidR="003B730C" w:rsidRPr="00B46196" w:rsidRDefault="003B730C" w:rsidP="003B730C">
            <w:pPr>
              <w:pStyle w:val="102"/>
              <w:spacing w:before="0" w:after="0"/>
              <w:jc w:val="both"/>
              <w:rPr>
                <w:rStyle w:val="affff6"/>
                <w:b w:val="0"/>
              </w:rPr>
            </w:pPr>
            <w:r w:rsidRPr="00B46196">
              <w:rPr>
                <w:rStyle w:val="affff6"/>
              </w:rPr>
              <w:t>Да</w:t>
            </w:r>
          </w:p>
        </w:tc>
        <w:tc>
          <w:tcPr>
            <w:tcW w:w="1807" w:type="dxa"/>
            <w:vMerge w:val="restart"/>
            <w:hideMark/>
          </w:tcPr>
          <w:p w:rsidR="003B730C" w:rsidRPr="00B46196" w:rsidRDefault="003B730C" w:rsidP="00DF759D">
            <w:pPr>
              <w:pStyle w:val="100"/>
              <w:spacing w:before="0" w:after="0"/>
              <w:ind w:right="-84"/>
              <w:rPr>
                <w:rStyle w:val="affff6"/>
                <w:b w:val="0"/>
              </w:rPr>
            </w:pPr>
            <w:r w:rsidRPr="00B46196">
              <w:rPr>
                <w:rStyle w:val="affff6"/>
              </w:rPr>
              <w:t>Список идентификаторов застрахованного лица</w:t>
            </w:r>
          </w:p>
        </w:tc>
        <w:tc>
          <w:tcPr>
            <w:tcW w:w="426" w:type="dxa"/>
            <w:vMerge w:val="restart"/>
            <w:hideMark/>
          </w:tcPr>
          <w:p w:rsidR="003B730C" w:rsidRPr="00B46196" w:rsidRDefault="003B730C" w:rsidP="003B730C">
            <w:pPr>
              <w:pStyle w:val="102"/>
              <w:spacing w:before="0" w:after="0"/>
              <w:jc w:val="both"/>
              <w:rPr>
                <w:rStyle w:val="affff6"/>
                <w:b w:val="0"/>
              </w:rPr>
            </w:pPr>
            <w:r w:rsidRPr="00B46196">
              <w:rPr>
                <w:rStyle w:val="affff6"/>
              </w:rPr>
              <w:t>1</w:t>
            </w:r>
          </w:p>
        </w:tc>
        <w:tc>
          <w:tcPr>
            <w:tcW w:w="6086" w:type="dxa"/>
            <w:gridSpan w:val="10"/>
          </w:tcPr>
          <w:p w:rsidR="003B730C" w:rsidRPr="00B46196" w:rsidRDefault="003B730C" w:rsidP="003B730C">
            <w:pPr>
              <w:pStyle w:val="100"/>
              <w:spacing w:before="0" w:after="0"/>
            </w:pPr>
            <w:r w:rsidRPr="00B46196">
              <w:t>Главный ЕНП застрахованного лица.</w:t>
            </w:r>
          </w:p>
        </w:tc>
      </w:tr>
      <w:tr w:rsidR="00B46196" w:rsidRPr="00B46196" w:rsidTr="00DF759D">
        <w:trPr>
          <w:trHeight w:val="311"/>
        </w:trPr>
        <w:tc>
          <w:tcPr>
            <w:tcW w:w="794" w:type="dxa"/>
            <w:vMerge/>
          </w:tcPr>
          <w:p w:rsidR="003B730C" w:rsidRPr="00B46196" w:rsidRDefault="003B730C" w:rsidP="003B730C">
            <w:pPr>
              <w:pStyle w:val="102"/>
              <w:spacing w:before="0" w:after="0"/>
              <w:jc w:val="both"/>
              <w:rPr>
                <w:rStyle w:val="affff6"/>
                <w:b w:val="0"/>
              </w:rPr>
            </w:pPr>
          </w:p>
        </w:tc>
        <w:tc>
          <w:tcPr>
            <w:tcW w:w="744" w:type="dxa"/>
            <w:vMerge/>
          </w:tcPr>
          <w:p w:rsidR="003B730C" w:rsidRPr="00B46196" w:rsidRDefault="003B730C" w:rsidP="003B730C">
            <w:pPr>
              <w:pStyle w:val="102"/>
              <w:spacing w:before="0" w:after="0"/>
              <w:jc w:val="both"/>
              <w:rPr>
                <w:rStyle w:val="affff6"/>
                <w:b w:val="0"/>
              </w:rPr>
            </w:pPr>
          </w:p>
        </w:tc>
        <w:tc>
          <w:tcPr>
            <w:tcW w:w="568" w:type="dxa"/>
            <w:vMerge/>
          </w:tcPr>
          <w:p w:rsidR="003B730C" w:rsidRPr="00B46196" w:rsidRDefault="003B730C" w:rsidP="003B730C">
            <w:pPr>
              <w:pStyle w:val="102"/>
              <w:spacing w:before="0" w:after="0"/>
              <w:jc w:val="both"/>
              <w:rPr>
                <w:rStyle w:val="affff6"/>
                <w:b w:val="0"/>
              </w:rPr>
            </w:pPr>
          </w:p>
        </w:tc>
        <w:tc>
          <w:tcPr>
            <w:tcW w:w="1807" w:type="dxa"/>
            <w:vMerge/>
          </w:tcPr>
          <w:p w:rsidR="003B730C" w:rsidRPr="00B46196" w:rsidRDefault="003B730C" w:rsidP="003B730C">
            <w:pPr>
              <w:pStyle w:val="100"/>
              <w:spacing w:before="0" w:after="0"/>
              <w:rPr>
                <w:rStyle w:val="affff6"/>
                <w:b w:val="0"/>
              </w:rPr>
            </w:pPr>
          </w:p>
        </w:tc>
        <w:tc>
          <w:tcPr>
            <w:tcW w:w="426" w:type="dxa"/>
            <w:vMerge/>
          </w:tcPr>
          <w:p w:rsidR="003B730C" w:rsidRPr="00B46196" w:rsidRDefault="003B730C" w:rsidP="003B730C">
            <w:pPr>
              <w:pStyle w:val="102"/>
              <w:spacing w:before="0" w:after="0"/>
              <w:jc w:val="both"/>
              <w:rPr>
                <w:rStyle w:val="affff6"/>
                <w:b w:val="0"/>
              </w:rPr>
            </w:pPr>
          </w:p>
        </w:tc>
        <w:tc>
          <w:tcPr>
            <w:tcW w:w="804" w:type="dxa"/>
          </w:tcPr>
          <w:p w:rsidR="003B730C" w:rsidRPr="00B46196" w:rsidRDefault="003B730C" w:rsidP="003B730C">
            <w:pPr>
              <w:pStyle w:val="102"/>
              <w:spacing w:before="0" w:after="0"/>
              <w:jc w:val="both"/>
              <w:rPr>
                <w:rStyle w:val="affff6"/>
                <w:b w:val="0"/>
              </w:rPr>
            </w:pPr>
            <w:r w:rsidRPr="00B46196">
              <w:rPr>
                <w:rStyle w:val="affff6"/>
              </w:rPr>
              <w:t>CX.1</w:t>
            </w:r>
          </w:p>
        </w:tc>
        <w:tc>
          <w:tcPr>
            <w:tcW w:w="670" w:type="dxa"/>
          </w:tcPr>
          <w:p w:rsidR="003B730C" w:rsidRPr="00B46196" w:rsidRDefault="003B730C" w:rsidP="003B730C">
            <w:pPr>
              <w:pStyle w:val="102"/>
              <w:spacing w:before="0" w:after="0"/>
              <w:jc w:val="both"/>
              <w:rPr>
                <w:rStyle w:val="affff6"/>
                <w:b w:val="0"/>
              </w:rPr>
            </w:pPr>
            <w:r w:rsidRPr="00B46196">
              <w:rPr>
                <w:rStyle w:val="affff6"/>
              </w:rPr>
              <w:t>Да</w:t>
            </w:r>
          </w:p>
        </w:tc>
        <w:tc>
          <w:tcPr>
            <w:tcW w:w="758" w:type="dxa"/>
          </w:tcPr>
          <w:p w:rsidR="003B730C" w:rsidRPr="00B46196" w:rsidRDefault="003B730C" w:rsidP="003B730C">
            <w:pPr>
              <w:pStyle w:val="102"/>
              <w:spacing w:before="0" w:after="0"/>
              <w:jc w:val="both"/>
              <w:rPr>
                <w:rStyle w:val="affff6"/>
                <w:b w:val="0"/>
              </w:rPr>
            </w:pPr>
          </w:p>
        </w:tc>
        <w:tc>
          <w:tcPr>
            <w:tcW w:w="851" w:type="dxa"/>
            <w:gridSpan w:val="2"/>
          </w:tcPr>
          <w:p w:rsidR="003B730C" w:rsidRPr="00B46196" w:rsidRDefault="003B730C" w:rsidP="003B730C">
            <w:pPr>
              <w:pStyle w:val="102"/>
              <w:spacing w:before="0" w:after="0"/>
              <w:jc w:val="both"/>
              <w:rPr>
                <w:rStyle w:val="affff6"/>
                <w:b w:val="0"/>
              </w:rPr>
            </w:pPr>
          </w:p>
        </w:tc>
        <w:tc>
          <w:tcPr>
            <w:tcW w:w="1842" w:type="dxa"/>
            <w:gridSpan w:val="3"/>
          </w:tcPr>
          <w:p w:rsidR="003B730C" w:rsidRPr="00B46196" w:rsidRDefault="003B730C" w:rsidP="003B730C">
            <w:pPr>
              <w:pStyle w:val="102"/>
              <w:spacing w:before="0" w:after="0"/>
              <w:jc w:val="both"/>
              <w:rPr>
                <w:rStyle w:val="affff6"/>
                <w:b w:val="0"/>
              </w:rPr>
            </w:pPr>
          </w:p>
        </w:tc>
        <w:tc>
          <w:tcPr>
            <w:tcW w:w="1161" w:type="dxa"/>
            <w:gridSpan w:val="2"/>
          </w:tcPr>
          <w:p w:rsidR="003B730C" w:rsidRPr="00B46196" w:rsidRDefault="003B730C" w:rsidP="003B730C">
            <w:pPr>
              <w:pStyle w:val="100"/>
              <w:spacing w:before="0" w:after="0"/>
            </w:pPr>
          </w:p>
        </w:tc>
      </w:tr>
      <w:tr w:rsidR="00B46196" w:rsidRPr="00B46196" w:rsidTr="00DF759D">
        <w:trPr>
          <w:trHeight w:val="311"/>
        </w:trPr>
        <w:tc>
          <w:tcPr>
            <w:tcW w:w="794" w:type="dxa"/>
            <w:vMerge/>
          </w:tcPr>
          <w:p w:rsidR="003B730C" w:rsidRPr="00B46196" w:rsidRDefault="003B730C" w:rsidP="003B730C">
            <w:pPr>
              <w:pStyle w:val="102"/>
              <w:spacing w:before="0" w:after="0"/>
              <w:jc w:val="both"/>
              <w:rPr>
                <w:rStyle w:val="affff6"/>
                <w:b w:val="0"/>
              </w:rPr>
            </w:pPr>
          </w:p>
        </w:tc>
        <w:tc>
          <w:tcPr>
            <w:tcW w:w="744" w:type="dxa"/>
            <w:vMerge/>
          </w:tcPr>
          <w:p w:rsidR="003B730C" w:rsidRPr="00B46196" w:rsidRDefault="003B730C" w:rsidP="003B730C">
            <w:pPr>
              <w:pStyle w:val="102"/>
              <w:spacing w:before="0" w:after="0"/>
              <w:jc w:val="both"/>
              <w:rPr>
                <w:rStyle w:val="affff6"/>
                <w:b w:val="0"/>
              </w:rPr>
            </w:pPr>
          </w:p>
        </w:tc>
        <w:tc>
          <w:tcPr>
            <w:tcW w:w="568" w:type="dxa"/>
            <w:vMerge/>
          </w:tcPr>
          <w:p w:rsidR="003B730C" w:rsidRPr="00B46196" w:rsidRDefault="003B730C" w:rsidP="003B730C">
            <w:pPr>
              <w:pStyle w:val="102"/>
              <w:spacing w:before="0" w:after="0"/>
              <w:jc w:val="both"/>
              <w:rPr>
                <w:rStyle w:val="affff6"/>
                <w:b w:val="0"/>
              </w:rPr>
            </w:pPr>
          </w:p>
        </w:tc>
        <w:tc>
          <w:tcPr>
            <w:tcW w:w="1807" w:type="dxa"/>
            <w:vMerge/>
          </w:tcPr>
          <w:p w:rsidR="003B730C" w:rsidRPr="00B46196" w:rsidRDefault="003B730C" w:rsidP="003B730C">
            <w:pPr>
              <w:pStyle w:val="100"/>
              <w:spacing w:before="0" w:after="0"/>
              <w:rPr>
                <w:rStyle w:val="affff6"/>
                <w:b w:val="0"/>
              </w:rPr>
            </w:pPr>
          </w:p>
        </w:tc>
        <w:tc>
          <w:tcPr>
            <w:tcW w:w="426" w:type="dxa"/>
            <w:vMerge/>
          </w:tcPr>
          <w:p w:rsidR="003B730C" w:rsidRPr="00B46196" w:rsidRDefault="003B730C" w:rsidP="003B730C">
            <w:pPr>
              <w:pStyle w:val="102"/>
              <w:spacing w:before="0" w:after="0"/>
              <w:jc w:val="both"/>
              <w:rPr>
                <w:rStyle w:val="affff6"/>
                <w:b w:val="0"/>
              </w:rPr>
            </w:pPr>
          </w:p>
        </w:tc>
        <w:tc>
          <w:tcPr>
            <w:tcW w:w="804" w:type="dxa"/>
          </w:tcPr>
          <w:p w:rsidR="003B730C" w:rsidRPr="00B46196" w:rsidRDefault="003B730C" w:rsidP="003B730C">
            <w:pPr>
              <w:pStyle w:val="102"/>
              <w:spacing w:before="0" w:after="0"/>
              <w:jc w:val="both"/>
              <w:rPr>
                <w:rStyle w:val="affff6"/>
                <w:b w:val="0"/>
              </w:rPr>
            </w:pPr>
            <w:r w:rsidRPr="00B46196">
              <w:rPr>
                <w:rStyle w:val="affff6"/>
              </w:rPr>
              <w:t>CX.5</w:t>
            </w:r>
          </w:p>
        </w:tc>
        <w:tc>
          <w:tcPr>
            <w:tcW w:w="670" w:type="dxa"/>
          </w:tcPr>
          <w:p w:rsidR="003B730C" w:rsidRPr="00B46196" w:rsidRDefault="003B730C" w:rsidP="003B730C">
            <w:pPr>
              <w:pStyle w:val="102"/>
              <w:spacing w:before="0" w:after="0"/>
              <w:jc w:val="both"/>
              <w:rPr>
                <w:rStyle w:val="affff6"/>
                <w:b w:val="0"/>
              </w:rPr>
            </w:pPr>
            <w:r w:rsidRPr="00B46196">
              <w:rPr>
                <w:rStyle w:val="affff6"/>
              </w:rPr>
              <w:t>Да</w:t>
            </w:r>
          </w:p>
        </w:tc>
        <w:tc>
          <w:tcPr>
            <w:tcW w:w="758" w:type="dxa"/>
          </w:tcPr>
          <w:p w:rsidR="003B730C" w:rsidRPr="00B46196" w:rsidRDefault="003B730C" w:rsidP="003B730C">
            <w:pPr>
              <w:pStyle w:val="102"/>
              <w:spacing w:before="0" w:after="0"/>
              <w:jc w:val="both"/>
              <w:rPr>
                <w:rStyle w:val="affff6"/>
                <w:b w:val="0"/>
              </w:rPr>
            </w:pPr>
          </w:p>
        </w:tc>
        <w:tc>
          <w:tcPr>
            <w:tcW w:w="851" w:type="dxa"/>
            <w:gridSpan w:val="2"/>
          </w:tcPr>
          <w:p w:rsidR="003B730C" w:rsidRPr="00B46196" w:rsidRDefault="003B730C" w:rsidP="003B730C">
            <w:pPr>
              <w:pStyle w:val="102"/>
              <w:spacing w:before="0" w:after="0"/>
              <w:jc w:val="both"/>
              <w:rPr>
                <w:rStyle w:val="affff6"/>
                <w:b w:val="0"/>
              </w:rPr>
            </w:pPr>
          </w:p>
        </w:tc>
        <w:tc>
          <w:tcPr>
            <w:tcW w:w="1842" w:type="dxa"/>
            <w:gridSpan w:val="3"/>
          </w:tcPr>
          <w:p w:rsidR="003B730C" w:rsidRPr="00B46196" w:rsidRDefault="003B730C" w:rsidP="003B730C">
            <w:pPr>
              <w:pStyle w:val="102"/>
              <w:spacing w:before="0" w:after="0"/>
              <w:jc w:val="both"/>
              <w:rPr>
                <w:rStyle w:val="affff6"/>
                <w:b w:val="0"/>
              </w:rPr>
            </w:pPr>
            <w:r w:rsidRPr="00B46196">
              <w:rPr>
                <w:rStyle w:val="affff6"/>
              </w:rPr>
              <w:t>NI</w:t>
            </w:r>
          </w:p>
        </w:tc>
        <w:tc>
          <w:tcPr>
            <w:tcW w:w="1161" w:type="dxa"/>
            <w:gridSpan w:val="2"/>
          </w:tcPr>
          <w:p w:rsidR="003B730C" w:rsidRPr="00B46196" w:rsidRDefault="003B730C" w:rsidP="003B730C">
            <w:pPr>
              <w:pStyle w:val="100"/>
              <w:spacing w:before="0" w:after="0"/>
            </w:pPr>
            <w:r w:rsidRPr="00B46196">
              <w:t>Признак ЕНП.</w:t>
            </w:r>
          </w:p>
        </w:tc>
      </w:tr>
      <w:tr w:rsidR="00B46196" w:rsidRPr="00B46196" w:rsidTr="00DF759D">
        <w:trPr>
          <w:trHeight w:val="311"/>
        </w:trPr>
        <w:tc>
          <w:tcPr>
            <w:tcW w:w="794" w:type="dxa"/>
            <w:vMerge/>
          </w:tcPr>
          <w:p w:rsidR="003B730C" w:rsidRPr="00B46196" w:rsidRDefault="003B730C" w:rsidP="003B730C">
            <w:pPr>
              <w:pStyle w:val="102"/>
              <w:spacing w:before="0" w:after="0"/>
              <w:jc w:val="both"/>
              <w:rPr>
                <w:rStyle w:val="affff6"/>
                <w:b w:val="0"/>
              </w:rPr>
            </w:pPr>
          </w:p>
        </w:tc>
        <w:tc>
          <w:tcPr>
            <w:tcW w:w="744" w:type="dxa"/>
            <w:vMerge/>
          </w:tcPr>
          <w:p w:rsidR="003B730C" w:rsidRPr="00B46196" w:rsidRDefault="003B730C" w:rsidP="003B730C">
            <w:pPr>
              <w:pStyle w:val="102"/>
              <w:spacing w:before="0" w:after="0"/>
              <w:jc w:val="both"/>
              <w:rPr>
                <w:rStyle w:val="affff6"/>
                <w:b w:val="0"/>
              </w:rPr>
            </w:pPr>
          </w:p>
        </w:tc>
        <w:tc>
          <w:tcPr>
            <w:tcW w:w="568" w:type="dxa"/>
            <w:vMerge/>
          </w:tcPr>
          <w:p w:rsidR="003B730C" w:rsidRPr="00B46196" w:rsidRDefault="003B730C" w:rsidP="003B730C">
            <w:pPr>
              <w:pStyle w:val="102"/>
              <w:spacing w:before="0" w:after="0"/>
              <w:jc w:val="both"/>
              <w:rPr>
                <w:rStyle w:val="affff6"/>
                <w:b w:val="0"/>
              </w:rPr>
            </w:pPr>
          </w:p>
        </w:tc>
        <w:tc>
          <w:tcPr>
            <w:tcW w:w="1807" w:type="dxa"/>
            <w:vMerge/>
          </w:tcPr>
          <w:p w:rsidR="003B730C" w:rsidRPr="00B46196" w:rsidRDefault="003B730C" w:rsidP="003B730C">
            <w:pPr>
              <w:pStyle w:val="100"/>
              <w:spacing w:before="0" w:after="0"/>
              <w:rPr>
                <w:rStyle w:val="affff6"/>
                <w:b w:val="0"/>
              </w:rPr>
            </w:pPr>
          </w:p>
        </w:tc>
        <w:tc>
          <w:tcPr>
            <w:tcW w:w="426" w:type="dxa"/>
            <w:vMerge w:val="restart"/>
          </w:tcPr>
          <w:p w:rsidR="003B730C" w:rsidRPr="00B46196" w:rsidRDefault="003B730C" w:rsidP="003B730C">
            <w:pPr>
              <w:pStyle w:val="102"/>
              <w:spacing w:before="0" w:after="0"/>
              <w:jc w:val="both"/>
              <w:rPr>
                <w:rStyle w:val="affff6"/>
                <w:b w:val="0"/>
              </w:rPr>
            </w:pPr>
            <w:r w:rsidRPr="00B46196">
              <w:rPr>
                <w:rStyle w:val="affff6"/>
              </w:rPr>
              <w:t>2</w:t>
            </w:r>
          </w:p>
        </w:tc>
        <w:tc>
          <w:tcPr>
            <w:tcW w:w="6086" w:type="dxa"/>
            <w:gridSpan w:val="10"/>
          </w:tcPr>
          <w:p w:rsidR="003B730C" w:rsidRPr="00B46196" w:rsidRDefault="003B730C" w:rsidP="003B730C">
            <w:pPr>
              <w:pStyle w:val="100"/>
              <w:spacing w:before="0" w:after="0"/>
            </w:pPr>
            <w:r w:rsidRPr="00B46196">
              <w:t>ЕНП застрахованного лица, под которым оно состоит на учёте на территории запроса.</w:t>
            </w:r>
          </w:p>
        </w:tc>
      </w:tr>
      <w:tr w:rsidR="00B46196" w:rsidRPr="00B46196" w:rsidTr="00DF759D">
        <w:trPr>
          <w:trHeight w:val="311"/>
        </w:trPr>
        <w:tc>
          <w:tcPr>
            <w:tcW w:w="794" w:type="dxa"/>
            <w:vMerge/>
          </w:tcPr>
          <w:p w:rsidR="003B730C" w:rsidRPr="00B46196" w:rsidRDefault="003B730C" w:rsidP="003B730C">
            <w:pPr>
              <w:pStyle w:val="102"/>
              <w:spacing w:before="0" w:after="0"/>
              <w:jc w:val="both"/>
              <w:rPr>
                <w:rStyle w:val="affff6"/>
                <w:b w:val="0"/>
              </w:rPr>
            </w:pPr>
          </w:p>
        </w:tc>
        <w:tc>
          <w:tcPr>
            <w:tcW w:w="744" w:type="dxa"/>
            <w:vMerge/>
          </w:tcPr>
          <w:p w:rsidR="003B730C" w:rsidRPr="00B46196" w:rsidRDefault="003B730C" w:rsidP="003B730C">
            <w:pPr>
              <w:pStyle w:val="102"/>
              <w:spacing w:before="0" w:after="0"/>
              <w:jc w:val="both"/>
              <w:rPr>
                <w:rStyle w:val="affff6"/>
                <w:b w:val="0"/>
              </w:rPr>
            </w:pPr>
          </w:p>
        </w:tc>
        <w:tc>
          <w:tcPr>
            <w:tcW w:w="568" w:type="dxa"/>
            <w:vMerge/>
          </w:tcPr>
          <w:p w:rsidR="003B730C" w:rsidRPr="00B46196" w:rsidRDefault="003B730C" w:rsidP="003B730C">
            <w:pPr>
              <w:pStyle w:val="102"/>
              <w:spacing w:before="0" w:after="0"/>
              <w:jc w:val="both"/>
              <w:rPr>
                <w:rStyle w:val="affff6"/>
                <w:b w:val="0"/>
              </w:rPr>
            </w:pPr>
          </w:p>
        </w:tc>
        <w:tc>
          <w:tcPr>
            <w:tcW w:w="1807" w:type="dxa"/>
            <w:vMerge/>
          </w:tcPr>
          <w:p w:rsidR="003B730C" w:rsidRPr="00B46196" w:rsidRDefault="003B730C" w:rsidP="003B730C">
            <w:pPr>
              <w:pStyle w:val="100"/>
              <w:spacing w:before="0" w:after="0"/>
              <w:rPr>
                <w:rStyle w:val="affff6"/>
                <w:b w:val="0"/>
              </w:rPr>
            </w:pPr>
          </w:p>
        </w:tc>
        <w:tc>
          <w:tcPr>
            <w:tcW w:w="426" w:type="dxa"/>
            <w:vMerge/>
          </w:tcPr>
          <w:p w:rsidR="003B730C" w:rsidRPr="00B46196" w:rsidRDefault="003B730C" w:rsidP="003B730C">
            <w:pPr>
              <w:pStyle w:val="102"/>
              <w:spacing w:before="0" w:after="0"/>
              <w:jc w:val="both"/>
              <w:rPr>
                <w:rStyle w:val="affff6"/>
                <w:b w:val="0"/>
              </w:rPr>
            </w:pPr>
          </w:p>
        </w:tc>
        <w:tc>
          <w:tcPr>
            <w:tcW w:w="804" w:type="dxa"/>
          </w:tcPr>
          <w:p w:rsidR="003B730C" w:rsidRPr="00B46196" w:rsidRDefault="003B730C" w:rsidP="003B730C">
            <w:pPr>
              <w:pStyle w:val="102"/>
              <w:spacing w:before="0" w:after="0"/>
              <w:jc w:val="both"/>
              <w:rPr>
                <w:rStyle w:val="affff6"/>
                <w:b w:val="0"/>
              </w:rPr>
            </w:pPr>
            <w:r w:rsidRPr="00B46196">
              <w:rPr>
                <w:rStyle w:val="affff6"/>
              </w:rPr>
              <w:t>CX.1</w:t>
            </w:r>
          </w:p>
        </w:tc>
        <w:tc>
          <w:tcPr>
            <w:tcW w:w="670" w:type="dxa"/>
          </w:tcPr>
          <w:p w:rsidR="003B730C" w:rsidRPr="00B46196" w:rsidRDefault="003B730C" w:rsidP="003B730C">
            <w:pPr>
              <w:pStyle w:val="102"/>
              <w:spacing w:before="0" w:after="0"/>
              <w:jc w:val="both"/>
              <w:rPr>
                <w:rStyle w:val="affff6"/>
                <w:b w:val="0"/>
              </w:rPr>
            </w:pPr>
            <w:r w:rsidRPr="00B46196">
              <w:rPr>
                <w:rStyle w:val="affff6"/>
              </w:rPr>
              <w:t>Да</w:t>
            </w:r>
          </w:p>
        </w:tc>
        <w:tc>
          <w:tcPr>
            <w:tcW w:w="758" w:type="dxa"/>
          </w:tcPr>
          <w:p w:rsidR="003B730C" w:rsidRPr="00B46196" w:rsidRDefault="003B730C" w:rsidP="003B730C">
            <w:pPr>
              <w:pStyle w:val="102"/>
              <w:spacing w:before="0" w:after="0"/>
              <w:jc w:val="both"/>
              <w:rPr>
                <w:rStyle w:val="affff6"/>
                <w:b w:val="0"/>
              </w:rPr>
            </w:pPr>
          </w:p>
        </w:tc>
        <w:tc>
          <w:tcPr>
            <w:tcW w:w="851" w:type="dxa"/>
            <w:gridSpan w:val="2"/>
          </w:tcPr>
          <w:p w:rsidR="003B730C" w:rsidRPr="00B46196" w:rsidRDefault="003B730C" w:rsidP="003B730C">
            <w:pPr>
              <w:pStyle w:val="102"/>
              <w:spacing w:before="0" w:after="0"/>
              <w:jc w:val="both"/>
              <w:rPr>
                <w:rStyle w:val="affff6"/>
                <w:b w:val="0"/>
              </w:rPr>
            </w:pPr>
          </w:p>
        </w:tc>
        <w:tc>
          <w:tcPr>
            <w:tcW w:w="1842" w:type="dxa"/>
            <w:gridSpan w:val="3"/>
          </w:tcPr>
          <w:p w:rsidR="003B730C" w:rsidRPr="00B46196" w:rsidRDefault="003B730C" w:rsidP="003B730C">
            <w:pPr>
              <w:pStyle w:val="102"/>
              <w:spacing w:before="0" w:after="0"/>
              <w:jc w:val="both"/>
              <w:rPr>
                <w:rStyle w:val="affff6"/>
                <w:b w:val="0"/>
              </w:rPr>
            </w:pPr>
          </w:p>
        </w:tc>
        <w:tc>
          <w:tcPr>
            <w:tcW w:w="1161" w:type="dxa"/>
            <w:gridSpan w:val="2"/>
          </w:tcPr>
          <w:p w:rsidR="003B730C" w:rsidRPr="00B46196" w:rsidRDefault="003B730C" w:rsidP="003B730C">
            <w:pPr>
              <w:pStyle w:val="100"/>
              <w:spacing w:before="0" w:after="0"/>
            </w:pPr>
            <w:r w:rsidRPr="00B46196">
              <w:t>Значение ЕНП.</w:t>
            </w:r>
          </w:p>
        </w:tc>
      </w:tr>
      <w:tr w:rsidR="00B46196" w:rsidRPr="00B46196" w:rsidTr="00DF759D">
        <w:trPr>
          <w:trHeight w:val="85"/>
        </w:trPr>
        <w:tc>
          <w:tcPr>
            <w:tcW w:w="794" w:type="dxa"/>
            <w:vMerge/>
          </w:tcPr>
          <w:p w:rsidR="003B730C" w:rsidRPr="00B46196" w:rsidRDefault="003B730C" w:rsidP="003B730C">
            <w:pPr>
              <w:pStyle w:val="102"/>
              <w:spacing w:before="0" w:after="0"/>
              <w:jc w:val="both"/>
              <w:rPr>
                <w:rStyle w:val="affff6"/>
                <w:b w:val="0"/>
              </w:rPr>
            </w:pPr>
          </w:p>
        </w:tc>
        <w:tc>
          <w:tcPr>
            <w:tcW w:w="744" w:type="dxa"/>
            <w:vMerge/>
          </w:tcPr>
          <w:p w:rsidR="003B730C" w:rsidRPr="00B46196" w:rsidRDefault="003B730C" w:rsidP="003B730C">
            <w:pPr>
              <w:pStyle w:val="102"/>
              <w:spacing w:before="0" w:after="0"/>
              <w:jc w:val="both"/>
              <w:rPr>
                <w:rStyle w:val="affff6"/>
                <w:b w:val="0"/>
              </w:rPr>
            </w:pPr>
          </w:p>
        </w:tc>
        <w:tc>
          <w:tcPr>
            <w:tcW w:w="568" w:type="dxa"/>
            <w:vMerge/>
          </w:tcPr>
          <w:p w:rsidR="003B730C" w:rsidRPr="00B46196" w:rsidRDefault="003B730C" w:rsidP="003B730C">
            <w:pPr>
              <w:pStyle w:val="102"/>
              <w:spacing w:before="0" w:after="0"/>
              <w:jc w:val="both"/>
              <w:rPr>
                <w:rStyle w:val="affff6"/>
                <w:b w:val="0"/>
              </w:rPr>
            </w:pPr>
          </w:p>
        </w:tc>
        <w:tc>
          <w:tcPr>
            <w:tcW w:w="1807" w:type="dxa"/>
            <w:vMerge/>
          </w:tcPr>
          <w:p w:rsidR="003B730C" w:rsidRPr="00B46196" w:rsidRDefault="003B730C" w:rsidP="003B730C">
            <w:pPr>
              <w:pStyle w:val="100"/>
              <w:spacing w:before="0" w:after="0"/>
              <w:rPr>
                <w:rStyle w:val="affff6"/>
                <w:b w:val="0"/>
              </w:rPr>
            </w:pPr>
          </w:p>
        </w:tc>
        <w:tc>
          <w:tcPr>
            <w:tcW w:w="426" w:type="dxa"/>
            <w:vMerge/>
          </w:tcPr>
          <w:p w:rsidR="003B730C" w:rsidRPr="00B46196" w:rsidRDefault="003B730C" w:rsidP="003B730C">
            <w:pPr>
              <w:pStyle w:val="102"/>
              <w:spacing w:before="0" w:after="0"/>
              <w:jc w:val="both"/>
              <w:rPr>
                <w:rStyle w:val="affff6"/>
                <w:b w:val="0"/>
              </w:rPr>
            </w:pPr>
          </w:p>
        </w:tc>
        <w:tc>
          <w:tcPr>
            <w:tcW w:w="804" w:type="dxa"/>
          </w:tcPr>
          <w:p w:rsidR="003B730C" w:rsidRPr="00B46196" w:rsidRDefault="003B730C" w:rsidP="003B730C">
            <w:pPr>
              <w:pStyle w:val="102"/>
              <w:spacing w:before="0" w:after="0"/>
              <w:jc w:val="both"/>
              <w:rPr>
                <w:rStyle w:val="affff6"/>
                <w:b w:val="0"/>
              </w:rPr>
            </w:pPr>
            <w:r w:rsidRPr="00B46196">
              <w:t>CX.4</w:t>
            </w:r>
          </w:p>
        </w:tc>
        <w:tc>
          <w:tcPr>
            <w:tcW w:w="670" w:type="dxa"/>
          </w:tcPr>
          <w:p w:rsidR="003B730C" w:rsidRPr="00B46196" w:rsidRDefault="003B730C" w:rsidP="003B730C">
            <w:pPr>
              <w:pStyle w:val="102"/>
              <w:spacing w:before="0" w:after="0"/>
              <w:jc w:val="both"/>
              <w:rPr>
                <w:rStyle w:val="affff6"/>
                <w:b w:val="0"/>
              </w:rPr>
            </w:pPr>
            <w:r w:rsidRPr="00B46196">
              <w:t>Да</w:t>
            </w:r>
          </w:p>
        </w:tc>
        <w:tc>
          <w:tcPr>
            <w:tcW w:w="4612" w:type="dxa"/>
            <w:gridSpan w:val="8"/>
          </w:tcPr>
          <w:p w:rsidR="003B730C" w:rsidRPr="00B46196" w:rsidRDefault="003B730C" w:rsidP="003B730C">
            <w:pPr>
              <w:pStyle w:val="100"/>
              <w:spacing w:before="0" w:after="0"/>
            </w:pPr>
            <w:r w:rsidRPr="00B46196">
              <w:t>Код ТФОМС территории запроса</w:t>
            </w:r>
          </w:p>
        </w:tc>
      </w:tr>
      <w:tr w:rsidR="00B46196" w:rsidRPr="00B46196" w:rsidTr="00DF759D">
        <w:trPr>
          <w:trHeight w:val="85"/>
        </w:trPr>
        <w:tc>
          <w:tcPr>
            <w:tcW w:w="794" w:type="dxa"/>
            <w:vMerge/>
          </w:tcPr>
          <w:p w:rsidR="003B730C" w:rsidRPr="00B46196" w:rsidRDefault="003B730C" w:rsidP="003B730C">
            <w:pPr>
              <w:pStyle w:val="102"/>
              <w:spacing w:before="0" w:after="0"/>
              <w:jc w:val="both"/>
              <w:rPr>
                <w:rStyle w:val="affff6"/>
                <w:b w:val="0"/>
              </w:rPr>
            </w:pPr>
          </w:p>
        </w:tc>
        <w:tc>
          <w:tcPr>
            <w:tcW w:w="744" w:type="dxa"/>
            <w:vMerge/>
          </w:tcPr>
          <w:p w:rsidR="003B730C" w:rsidRPr="00B46196" w:rsidRDefault="003B730C" w:rsidP="003B730C">
            <w:pPr>
              <w:pStyle w:val="102"/>
              <w:spacing w:before="0" w:after="0"/>
              <w:jc w:val="both"/>
              <w:rPr>
                <w:rStyle w:val="affff6"/>
                <w:b w:val="0"/>
              </w:rPr>
            </w:pPr>
          </w:p>
        </w:tc>
        <w:tc>
          <w:tcPr>
            <w:tcW w:w="568" w:type="dxa"/>
            <w:vMerge/>
          </w:tcPr>
          <w:p w:rsidR="003B730C" w:rsidRPr="00B46196" w:rsidRDefault="003B730C" w:rsidP="003B730C">
            <w:pPr>
              <w:pStyle w:val="102"/>
              <w:spacing w:before="0" w:after="0"/>
              <w:jc w:val="both"/>
              <w:rPr>
                <w:rStyle w:val="affff6"/>
                <w:b w:val="0"/>
              </w:rPr>
            </w:pPr>
          </w:p>
        </w:tc>
        <w:tc>
          <w:tcPr>
            <w:tcW w:w="1807" w:type="dxa"/>
            <w:vMerge/>
          </w:tcPr>
          <w:p w:rsidR="003B730C" w:rsidRPr="00B46196" w:rsidRDefault="003B730C" w:rsidP="003B730C">
            <w:pPr>
              <w:pStyle w:val="100"/>
              <w:spacing w:before="0" w:after="0"/>
              <w:rPr>
                <w:rStyle w:val="affff6"/>
                <w:b w:val="0"/>
              </w:rPr>
            </w:pPr>
          </w:p>
        </w:tc>
        <w:tc>
          <w:tcPr>
            <w:tcW w:w="426" w:type="dxa"/>
            <w:vMerge/>
          </w:tcPr>
          <w:p w:rsidR="003B730C" w:rsidRPr="00B46196" w:rsidRDefault="003B730C" w:rsidP="003B730C">
            <w:pPr>
              <w:pStyle w:val="102"/>
              <w:spacing w:before="0" w:after="0"/>
              <w:jc w:val="both"/>
              <w:rPr>
                <w:rStyle w:val="affff6"/>
                <w:b w:val="0"/>
              </w:rPr>
            </w:pPr>
          </w:p>
        </w:tc>
        <w:tc>
          <w:tcPr>
            <w:tcW w:w="804" w:type="dxa"/>
          </w:tcPr>
          <w:p w:rsidR="003B730C" w:rsidRPr="00B46196" w:rsidRDefault="003B730C" w:rsidP="003B730C">
            <w:pPr>
              <w:pStyle w:val="102"/>
              <w:spacing w:before="0" w:after="0"/>
              <w:jc w:val="both"/>
              <w:rPr>
                <w:rStyle w:val="affff6"/>
                <w:b w:val="0"/>
              </w:rPr>
            </w:pPr>
          </w:p>
        </w:tc>
        <w:tc>
          <w:tcPr>
            <w:tcW w:w="670" w:type="dxa"/>
          </w:tcPr>
          <w:p w:rsidR="003B730C" w:rsidRPr="00B46196" w:rsidRDefault="003B730C" w:rsidP="003B730C">
            <w:pPr>
              <w:pStyle w:val="102"/>
              <w:spacing w:before="0" w:after="0"/>
              <w:jc w:val="both"/>
              <w:rPr>
                <w:rStyle w:val="affff6"/>
                <w:b w:val="0"/>
              </w:rPr>
            </w:pPr>
          </w:p>
        </w:tc>
        <w:tc>
          <w:tcPr>
            <w:tcW w:w="758" w:type="dxa"/>
          </w:tcPr>
          <w:p w:rsidR="003B730C" w:rsidRPr="00B46196" w:rsidRDefault="003B730C" w:rsidP="003B730C">
            <w:pPr>
              <w:pStyle w:val="102"/>
              <w:spacing w:before="0" w:after="0"/>
              <w:jc w:val="both"/>
              <w:rPr>
                <w:rStyle w:val="affff6"/>
                <w:b w:val="0"/>
              </w:rPr>
            </w:pPr>
            <w:r w:rsidRPr="00B46196">
              <w:t>НD.1</w:t>
            </w:r>
          </w:p>
        </w:tc>
        <w:tc>
          <w:tcPr>
            <w:tcW w:w="851" w:type="dxa"/>
            <w:gridSpan w:val="2"/>
          </w:tcPr>
          <w:p w:rsidR="003B730C" w:rsidRPr="00B46196" w:rsidRDefault="003B730C" w:rsidP="003B730C">
            <w:pPr>
              <w:pStyle w:val="102"/>
              <w:spacing w:before="0" w:after="0"/>
              <w:jc w:val="both"/>
              <w:rPr>
                <w:rStyle w:val="affff6"/>
                <w:b w:val="0"/>
              </w:rPr>
            </w:pPr>
            <w:r w:rsidRPr="00B46196">
              <w:t>Да</w:t>
            </w:r>
          </w:p>
        </w:tc>
        <w:tc>
          <w:tcPr>
            <w:tcW w:w="1842" w:type="dxa"/>
            <w:gridSpan w:val="3"/>
          </w:tcPr>
          <w:p w:rsidR="003B730C" w:rsidRPr="00B46196" w:rsidRDefault="003B730C" w:rsidP="003B730C">
            <w:pPr>
              <w:pStyle w:val="102"/>
              <w:spacing w:before="0" w:after="0"/>
              <w:jc w:val="both"/>
              <w:rPr>
                <w:rStyle w:val="affff6"/>
                <w:b w:val="0"/>
              </w:rPr>
            </w:pPr>
          </w:p>
        </w:tc>
        <w:tc>
          <w:tcPr>
            <w:tcW w:w="1161" w:type="dxa"/>
            <w:gridSpan w:val="2"/>
          </w:tcPr>
          <w:p w:rsidR="003B730C" w:rsidRPr="00B46196" w:rsidRDefault="003B730C" w:rsidP="003B730C">
            <w:pPr>
              <w:pStyle w:val="100"/>
              <w:spacing w:before="0" w:after="0"/>
            </w:pPr>
            <w:r w:rsidRPr="00B46196">
              <w:t xml:space="preserve">Пятизначный идентификатор ТФОМС </w:t>
            </w:r>
          </w:p>
        </w:tc>
      </w:tr>
      <w:tr w:rsidR="00B46196" w:rsidRPr="00B46196" w:rsidTr="00DF759D">
        <w:trPr>
          <w:trHeight w:val="85"/>
        </w:trPr>
        <w:tc>
          <w:tcPr>
            <w:tcW w:w="794" w:type="dxa"/>
            <w:vMerge/>
          </w:tcPr>
          <w:p w:rsidR="003B730C" w:rsidRPr="00B46196" w:rsidRDefault="003B730C" w:rsidP="003B730C">
            <w:pPr>
              <w:pStyle w:val="102"/>
              <w:spacing w:before="0" w:after="0"/>
              <w:jc w:val="both"/>
              <w:rPr>
                <w:rStyle w:val="affff6"/>
                <w:b w:val="0"/>
              </w:rPr>
            </w:pPr>
          </w:p>
        </w:tc>
        <w:tc>
          <w:tcPr>
            <w:tcW w:w="744" w:type="dxa"/>
            <w:vMerge/>
          </w:tcPr>
          <w:p w:rsidR="003B730C" w:rsidRPr="00B46196" w:rsidRDefault="003B730C" w:rsidP="003B730C">
            <w:pPr>
              <w:pStyle w:val="102"/>
              <w:spacing w:before="0" w:after="0"/>
              <w:jc w:val="both"/>
              <w:rPr>
                <w:rStyle w:val="affff6"/>
                <w:b w:val="0"/>
              </w:rPr>
            </w:pPr>
          </w:p>
        </w:tc>
        <w:tc>
          <w:tcPr>
            <w:tcW w:w="568" w:type="dxa"/>
            <w:vMerge/>
          </w:tcPr>
          <w:p w:rsidR="003B730C" w:rsidRPr="00B46196" w:rsidRDefault="003B730C" w:rsidP="003B730C">
            <w:pPr>
              <w:pStyle w:val="102"/>
              <w:spacing w:before="0" w:after="0"/>
              <w:jc w:val="both"/>
              <w:rPr>
                <w:rStyle w:val="affff6"/>
                <w:b w:val="0"/>
              </w:rPr>
            </w:pPr>
          </w:p>
        </w:tc>
        <w:tc>
          <w:tcPr>
            <w:tcW w:w="1807" w:type="dxa"/>
            <w:vMerge/>
          </w:tcPr>
          <w:p w:rsidR="003B730C" w:rsidRPr="00B46196" w:rsidRDefault="003B730C" w:rsidP="003B730C">
            <w:pPr>
              <w:pStyle w:val="100"/>
              <w:spacing w:before="0" w:after="0"/>
              <w:rPr>
                <w:rStyle w:val="affff6"/>
                <w:b w:val="0"/>
              </w:rPr>
            </w:pPr>
          </w:p>
        </w:tc>
        <w:tc>
          <w:tcPr>
            <w:tcW w:w="426" w:type="dxa"/>
            <w:vMerge/>
          </w:tcPr>
          <w:p w:rsidR="003B730C" w:rsidRPr="00B46196" w:rsidRDefault="003B730C" w:rsidP="003B730C">
            <w:pPr>
              <w:pStyle w:val="102"/>
              <w:spacing w:before="0" w:after="0"/>
              <w:jc w:val="both"/>
              <w:rPr>
                <w:rStyle w:val="affff6"/>
                <w:b w:val="0"/>
              </w:rPr>
            </w:pPr>
          </w:p>
        </w:tc>
        <w:tc>
          <w:tcPr>
            <w:tcW w:w="804" w:type="dxa"/>
          </w:tcPr>
          <w:p w:rsidR="003B730C" w:rsidRPr="00B46196" w:rsidRDefault="003B730C" w:rsidP="003B730C">
            <w:pPr>
              <w:pStyle w:val="102"/>
              <w:spacing w:before="0" w:after="0"/>
              <w:jc w:val="both"/>
              <w:rPr>
                <w:rStyle w:val="affff6"/>
                <w:b w:val="0"/>
              </w:rPr>
            </w:pPr>
          </w:p>
        </w:tc>
        <w:tc>
          <w:tcPr>
            <w:tcW w:w="670" w:type="dxa"/>
          </w:tcPr>
          <w:p w:rsidR="003B730C" w:rsidRPr="00B46196" w:rsidRDefault="003B730C" w:rsidP="003B730C">
            <w:pPr>
              <w:pStyle w:val="102"/>
              <w:spacing w:before="0" w:after="0"/>
              <w:jc w:val="both"/>
              <w:rPr>
                <w:rStyle w:val="affff6"/>
                <w:b w:val="0"/>
              </w:rPr>
            </w:pPr>
          </w:p>
        </w:tc>
        <w:tc>
          <w:tcPr>
            <w:tcW w:w="758" w:type="dxa"/>
          </w:tcPr>
          <w:p w:rsidR="003B730C" w:rsidRPr="00B46196" w:rsidRDefault="003B730C" w:rsidP="003B730C">
            <w:pPr>
              <w:pStyle w:val="102"/>
              <w:spacing w:before="0" w:after="0"/>
              <w:jc w:val="both"/>
              <w:rPr>
                <w:rStyle w:val="affff6"/>
                <w:b w:val="0"/>
              </w:rPr>
            </w:pPr>
            <w:r w:rsidRPr="00B46196">
              <w:t xml:space="preserve">НD.2 </w:t>
            </w:r>
          </w:p>
        </w:tc>
        <w:tc>
          <w:tcPr>
            <w:tcW w:w="851" w:type="dxa"/>
            <w:gridSpan w:val="2"/>
          </w:tcPr>
          <w:p w:rsidR="003B730C" w:rsidRPr="00B46196" w:rsidRDefault="003B730C" w:rsidP="003B730C">
            <w:pPr>
              <w:pStyle w:val="102"/>
              <w:spacing w:before="0" w:after="0"/>
              <w:jc w:val="both"/>
              <w:rPr>
                <w:rStyle w:val="affff6"/>
                <w:b w:val="0"/>
              </w:rPr>
            </w:pPr>
            <w:r w:rsidRPr="00B46196">
              <w:t xml:space="preserve">Да </w:t>
            </w:r>
          </w:p>
        </w:tc>
        <w:tc>
          <w:tcPr>
            <w:tcW w:w="1842" w:type="dxa"/>
            <w:gridSpan w:val="3"/>
          </w:tcPr>
          <w:p w:rsidR="003B730C" w:rsidRPr="00B46196" w:rsidRDefault="003B730C" w:rsidP="003B730C">
            <w:pPr>
              <w:pStyle w:val="102"/>
              <w:spacing w:before="0" w:after="0"/>
              <w:jc w:val="both"/>
              <w:rPr>
                <w:rStyle w:val="affff6"/>
                <w:b w:val="0"/>
              </w:rPr>
            </w:pPr>
            <w:r w:rsidRPr="00B46196">
              <w:t xml:space="preserve">1.2.643.2.40.3.3.1.0 </w:t>
            </w:r>
          </w:p>
        </w:tc>
        <w:tc>
          <w:tcPr>
            <w:tcW w:w="1161" w:type="dxa"/>
            <w:gridSpan w:val="2"/>
          </w:tcPr>
          <w:p w:rsidR="003B730C" w:rsidRPr="00B46196" w:rsidRDefault="003B730C" w:rsidP="003B730C">
            <w:pPr>
              <w:pStyle w:val="100"/>
              <w:spacing w:before="0" w:after="0"/>
            </w:pPr>
            <w:r w:rsidRPr="00B46196">
              <w:t xml:space="preserve">ОИД кода ТФОМС. </w:t>
            </w:r>
          </w:p>
        </w:tc>
      </w:tr>
      <w:tr w:rsidR="00B46196" w:rsidRPr="00B46196" w:rsidTr="00DF759D">
        <w:trPr>
          <w:trHeight w:val="85"/>
        </w:trPr>
        <w:tc>
          <w:tcPr>
            <w:tcW w:w="794" w:type="dxa"/>
            <w:vMerge/>
          </w:tcPr>
          <w:p w:rsidR="003B730C" w:rsidRPr="00B46196" w:rsidRDefault="003B730C" w:rsidP="003B730C">
            <w:pPr>
              <w:pStyle w:val="102"/>
              <w:spacing w:before="0" w:after="0"/>
              <w:jc w:val="both"/>
              <w:rPr>
                <w:rStyle w:val="affff6"/>
                <w:b w:val="0"/>
              </w:rPr>
            </w:pPr>
          </w:p>
        </w:tc>
        <w:tc>
          <w:tcPr>
            <w:tcW w:w="744" w:type="dxa"/>
            <w:vMerge/>
          </w:tcPr>
          <w:p w:rsidR="003B730C" w:rsidRPr="00B46196" w:rsidRDefault="003B730C" w:rsidP="003B730C">
            <w:pPr>
              <w:pStyle w:val="102"/>
              <w:spacing w:before="0" w:after="0"/>
              <w:jc w:val="both"/>
              <w:rPr>
                <w:rStyle w:val="affff6"/>
                <w:b w:val="0"/>
              </w:rPr>
            </w:pPr>
          </w:p>
        </w:tc>
        <w:tc>
          <w:tcPr>
            <w:tcW w:w="568" w:type="dxa"/>
            <w:vMerge/>
          </w:tcPr>
          <w:p w:rsidR="003B730C" w:rsidRPr="00B46196" w:rsidRDefault="003B730C" w:rsidP="003B730C">
            <w:pPr>
              <w:pStyle w:val="102"/>
              <w:spacing w:before="0" w:after="0"/>
              <w:jc w:val="both"/>
              <w:rPr>
                <w:rStyle w:val="affff6"/>
                <w:b w:val="0"/>
              </w:rPr>
            </w:pPr>
          </w:p>
        </w:tc>
        <w:tc>
          <w:tcPr>
            <w:tcW w:w="1807" w:type="dxa"/>
            <w:vMerge/>
          </w:tcPr>
          <w:p w:rsidR="003B730C" w:rsidRPr="00B46196" w:rsidRDefault="003B730C" w:rsidP="003B730C">
            <w:pPr>
              <w:pStyle w:val="100"/>
              <w:spacing w:before="0" w:after="0"/>
              <w:rPr>
                <w:rStyle w:val="affff6"/>
                <w:b w:val="0"/>
              </w:rPr>
            </w:pPr>
          </w:p>
        </w:tc>
        <w:tc>
          <w:tcPr>
            <w:tcW w:w="426" w:type="dxa"/>
            <w:vMerge/>
          </w:tcPr>
          <w:p w:rsidR="003B730C" w:rsidRPr="00B46196" w:rsidRDefault="003B730C" w:rsidP="003B730C">
            <w:pPr>
              <w:pStyle w:val="102"/>
              <w:spacing w:before="0" w:after="0"/>
              <w:jc w:val="both"/>
              <w:rPr>
                <w:rStyle w:val="affff6"/>
                <w:b w:val="0"/>
              </w:rPr>
            </w:pPr>
          </w:p>
        </w:tc>
        <w:tc>
          <w:tcPr>
            <w:tcW w:w="804" w:type="dxa"/>
          </w:tcPr>
          <w:p w:rsidR="003B730C" w:rsidRPr="00B46196" w:rsidRDefault="003B730C" w:rsidP="003B730C">
            <w:pPr>
              <w:pStyle w:val="102"/>
              <w:spacing w:before="0" w:after="0"/>
              <w:jc w:val="both"/>
              <w:rPr>
                <w:rStyle w:val="affff6"/>
                <w:b w:val="0"/>
              </w:rPr>
            </w:pPr>
          </w:p>
        </w:tc>
        <w:tc>
          <w:tcPr>
            <w:tcW w:w="670" w:type="dxa"/>
          </w:tcPr>
          <w:p w:rsidR="003B730C" w:rsidRPr="00B46196" w:rsidRDefault="003B730C" w:rsidP="003B730C">
            <w:pPr>
              <w:pStyle w:val="102"/>
              <w:spacing w:before="0" w:after="0"/>
              <w:jc w:val="both"/>
              <w:rPr>
                <w:rStyle w:val="affff6"/>
                <w:b w:val="0"/>
              </w:rPr>
            </w:pPr>
          </w:p>
        </w:tc>
        <w:tc>
          <w:tcPr>
            <w:tcW w:w="758" w:type="dxa"/>
          </w:tcPr>
          <w:p w:rsidR="003B730C" w:rsidRPr="00B46196" w:rsidRDefault="003B730C" w:rsidP="003B730C">
            <w:pPr>
              <w:pStyle w:val="102"/>
              <w:spacing w:before="0" w:after="0"/>
              <w:jc w:val="both"/>
              <w:rPr>
                <w:rStyle w:val="affff6"/>
                <w:b w:val="0"/>
              </w:rPr>
            </w:pPr>
            <w:r w:rsidRPr="00B46196">
              <w:t xml:space="preserve">НD.3 </w:t>
            </w:r>
          </w:p>
        </w:tc>
        <w:tc>
          <w:tcPr>
            <w:tcW w:w="851" w:type="dxa"/>
            <w:gridSpan w:val="2"/>
          </w:tcPr>
          <w:p w:rsidR="003B730C" w:rsidRPr="00B46196" w:rsidRDefault="003B730C" w:rsidP="003B730C">
            <w:pPr>
              <w:pStyle w:val="102"/>
              <w:spacing w:before="0" w:after="0"/>
              <w:jc w:val="both"/>
              <w:rPr>
                <w:rStyle w:val="affff6"/>
                <w:b w:val="0"/>
              </w:rPr>
            </w:pPr>
            <w:r w:rsidRPr="00B46196">
              <w:t>Нет</w:t>
            </w:r>
          </w:p>
        </w:tc>
        <w:tc>
          <w:tcPr>
            <w:tcW w:w="1842" w:type="dxa"/>
            <w:gridSpan w:val="3"/>
          </w:tcPr>
          <w:p w:rsidR="003B730C" w:rsidRPr="00B46196" w:rsidRDefault="003B730C" w:rsidP="003B730C">
            <w:pPr>
              <w:pStyle w:val="102"/>
              <w:spacing w:before="0" w:after="0"/>
              <w:jc w:val="both"/>
              <w:rPr>
                <w:rStyle w:val="affff6"/>
                <w:b w:val="0"/>
              </w:rPr>
            </w:pPr>
            <w:r w:rsidRPr="00B46196">
              <w:t>ISO</w:t>
            </w:r>
          </w:p>
        </w:tc>
        <w:tc>
          <w:tcPr>
            <w:tcW w:w="1161" w:type="dxa"/>
            <w:gridSpan w:val="2"/>
          </w:tcPr>
          <w:p w:rsidR="003B730C" w:rsidRPr="00B46196" w:rsidRDefault="003B730C" w:rsidP="003B730C">
            <w:pPr>
              <w:pStyle w:val="100"/>
              <w:spacing w:before="0" w:after="0"/>
            </w:pPr>
          </w:p>
        </w:tc>
      </w:tr>
      <w:tr w:rsidR="00B46196" w:rsidRPr="00B46196" w:rsidTr="00DF759D">
        <w:trPr>
          <w:trHeight w:val="85"/>
        </w:trPr>
        <w:tc>
          <w:tcPr>
            <w:tcW w:w="794" w:type="dxa"/>
            <w:vMerge/>
            <w:hideMark/>
          </w:tcPr>
          <w:p w:rsidR="003B730C" w:rsidRPr="00B46196" w:rsidRDefault="003B730C" w:rsidP="003B730C">
            <w:pPr>
              <w:pStyle w:val="102"/>
              <w:spacing w:before="0" w:after="0"/>
              <w:jc w:val="both"/>
              <w:rPr>
                <w:rStyle w:val="affff6"/>
                <w:b w:val="0"/>
              </w:rPr>
            </w:pPr>
          </w:p>
        </w:tc>
        <w:tc>
          <w:tcPr>
            <w:tcW w:w="744" w:type="dxa"/>
            <w:vMerge/>
            <w:hideMark/>
          </w:tcPr>
          <w:p w:rsidR="003B730C" w:rsidRPr="00B46196" w:rsidRDefault="003B730C" w:rsidP="003B730C">
            <w:pPr>
              <w:pStyle w:val="102"/>
              <w:spacing w:before="0" w:after="0"/>
              <w:jc w:val="both"/>
              <w:rPr>
                <w:rStyle w:val="affff6"/>
                <w:b w:val="0"/>
              </w:rPr>
            </w:pPr>
          </w:p>
        </w:tc>
        <w:tc>
          <w:tcPr>
            <w:tcW w:w="568" w:type="dxa"/>
            <w:vMerge/>
            <w:hideMark/>
          </w:tcPr>
          <w:p w:rsidR="003B730C" w:rsidRPr="00B46196" w:rsidRDefault="003B730C" w:rsidP="003B730C">
            <w:pPr>
              <w:pStyle w:val="102"/>
              <w:spacing w:before="0" w:after="0"/>
              <w:jc w:val="both"/>
              <w:rPr>
                <w:rStyle w:val="affff6"/>
                <w:b w:val="0"/>
              </w:rPr>
            </w:pPr>
          </w:p>
        </w:tc>
        <w:tc>
          <w:tcPr>
            <w:tcW w:w="1807" w:type="dxa"/>
            <w:vMerge/>
            <w:hideMark/>
          </w:tcPr>
          <w:p w:rsidR="003B730C" w:rsidRPr="00B46196" w:rsidRDefault="003B730C" w:rsidP="003B730C">
            <w:pPr>
              <w:pStyle w:val="100"/>
              <w:spacing w:before="0" w:after="0"/>
              <w:rPr>
                <w:rStyle w:val="affff6"/>
                <w:b w:val="0"/>
              </w:rPr>
            </w:pPr>
          </w:p>
        </w:tc>
        <w:tc>
          <w:tcPr>
            <w:tcW w:w="426" w:type="dxa"/>
            <w:vMerge/>
            <w:hideMark/>
          </w:tcPr>
          <w:p w:rsidR="003B730C" w:rsidRPr="00B46196" w:rsidRDefault="003B730C" w:rsidP="003B730C">
            <w:pPr>
              <w:pStyle w:val="102"/>
              <w:spacing w:before="0" w:after="0"/>
              <w:jc w:val="both"/>
              <w:rPr>
                <w:rStyle w:val="affff6"/>
                <w:b w:val="0"/>
              </w:rPr>
            </w:pPr>
          </w:p>
        </w:tc>
        <w:tc>
          <w:tcPr>
            <w:tcW w:w="804" w:type="dxa"/>
            <w:hideMark/>
          </w:tcPr>
          <w:p w:rsidR="003B730C" w:rsidRPr="00B46196" w:rsidRDefault="003B730C" w:rsidP="003B730C">
            <w:pPr>
              <w:pStyle w:val="102"/>
              <w:spacing w:before="0" w:after="0"/>
              <w:jc w:val="both"/>
              <w:rPr>
                <w:rStyle w:val="affff6"/>
                <w:b w:val="0"/>
              </w:rPr>
            </w:pPr>
            <w:r w:rsidRPr="00B46196">
              <w:rPr>
                <w:rStyle w:val="affff6"/>
              </w:rPr>
              <w:t>CX.5</w:t>
            </w:r>
          </w:p>
        </w:tc>
        <w:tc>
          <w:tcPr>
            <w:tcW w:w="670" w:type="dxa"/>
          </w:tcPr>
          <w:p w:rsidR="003B730C" w:rsidRPr="00B46196" w:rsidRDefault="003B730C" w:rsidP="003B730C">
            <w:pPr>
              <w:pStyle w:val="102"/>
              <w:spacing w:before="0" w:after="0"/>
              <w:jc w:val="both"/>
              <w:rPr>
                <w:rStyle w:val="affff6"/>
                <w:b w:val="0"/>
              </w:rPr>
            </w:pPr>
            <w:r w:rsidRPr="00B46196">
              <w:rPr>
                <w:rStyle w:val="affff6"/>
              </w:rPr>
              <w:t>Да</w:t>
            </w:r>
          </w:p>
        </w:tc>
        <w:tc>
          <w:tcPr>
            <w:tcW w:w="758" w:type="dxa"/>
          </w:tcPr>
          <w:p w:rsidR="003B730C" w:rsidRPr="00B46196" w:rsidRDefault="003B730C" w:rsidP="003B730C">
            <w:pPr>
              <w:pStyle w:val="102"/>
              <w:spacing w:before="0" w:after="0"/>
              <w:jc w:val="both"/>
              <w:rPr>
                <w:rStyle w:val="affff6"/>
                <w:b w:val="0"/>
              </w:rPr>
            </w:pPr>
          </w:p>
        </w:tc>
        <w:tc>
          <w:tcPr>
            <w:tcW w:w="851" w:type="dxa"/>
            <w:gridSpan w:val="2"/>
          </w:tcPr>
          <w:p w:rsidR="003B730C" w:rsidRPr="00B46196" w:rsidRDefault="003B730C" w:rsidP="003B730C">
            <w:pPr>
              <w:pStyle w:val="102"/>
              <w:spacing w:before="0" w:after="0"/>
              <w:jc w:val="both"/>
              <w:rPr>
                <w:rStyle w:val="affff6"/>
                <w:b w:val="0"/>
              </w:rPr>
            </w:pPr>
          </w:p>
        </w:tc>
        <w:tc>
          <w:tcPr>
            <w:tcW w:w="1842" w:type="dxa"/>
            <w:gridSpan w:val="3"/>
          </w:tcPr>
          <w:p w:rsidR="003B730C" w:rsidRPr="00B46196" w:rsidRDefault="003B730C" w:rsidP="003B730C">
            <w:pPr>
              <w:pStyle w:val="102"/>
              <w:spacing w:before="0" w:after="0"/>
              <w:jc w:val="both"/>
              <w:rPr>
                <w:rStyle w:val="affff6"/>
                <w:b w:val="0"/>
              </w:rPr>
            </w:pPr>
            <w:r w:rsidRPr="00B46196">
              <w:rPr>
                <w:rStyle w:val="affff6"/>
              </w:rPr>
              <w:t>NI</w:t>
            </w:r>
          </w:p>
        </w:tc>
        <w:tc>
          <w:tcPr>
            <w:tcW w:w="1161" w:type="dxa"/>
            <w:gridSpan w:val="2"/>
            <w:hideMark/>
          </w:tcPr>
          <w:p w:rsidR="003B730C" w:rsidRPr="00B46196" w:rsidRDefault="003B730C" w:rsidP="003B730C">
            <w:pPr>
              <w:pStyle w:val="100"/>
              <w:spacing w:before="0" w:after="0"/>
            </w:pPr>
            <w:r w:rsidRPr="00B46196">
              <w:t>Признак ЕНП.</w:t>
            </w:r>
          </w:p>
        </w:tc>
      </w:tr>
      <w:tr w:rsidR="00B46196" w:rsidRPr="00B46196" w:rsidTr="00DF759D">
        <w:trPr>
          <w:trHeight w:val="85"/>
        </w:trPr>
        <w:tc>
          <w:tcPr>
            <w:tcW w:w="794" w:type="dxa"/>
            <w:vMerge/>
          </w:tcPr>
          <w:p w:rsidR="003B730C" w:rsidRPr="00B46196" w:rsidRDefault="003B730C" w:rsidP="003B730C">
            <w:pPr>
              <w:pStyle w:val="102"/>
              <w:spacing w:before="0" w:after="0"/>
              <w:jc w:val="both"/>
              <w:rPr>
                <w:rStyle w:val="affff6"/>
                <w:b w:val="0"/>
              </w:rPr>
            </w:pPr>
          </w:p>
        </w:tc>
        <w:tc>
          <w:tcPr>
            <w:tcW w:w="744" w:type="dxa"/>
            <w:vMerge/>
          </w:tcPr>
          <w:p w:rsidR="003B730C" w:rsidRPr="00B46196" w:rsidRDefault="003B730C" w:rsidP="003B730C">
            <w:pPr>
              <w:pStyle w:val="102"/>
              <w:spacing w:before="0" w:after="0"/>
              <w:jc w:val="both"/>
              <w:rPr>
                <w:rStyle w:val="affff6"/>
                <w:b w:val="0"/>
              </w:rPr>
            </w:pPr>
          </w:p>
        </w:tc>
        <w:tc>
          <w:tcPr>
            <w:tcW w:w="568" w:type="dxa"/>
            <w:vMerge/>
          </w:tcPr>
          <w:p w:rsidR="003B730C" w:rsidRPr="00B46196" w:rsidRDefault="003B730C" w:rsidP="003B730C">
            <w:pPr>
              <w:pStyle w:val="102"/>
              <w:spacing w:before="0" w:after="0"/>
              <w:jc w:val="both"/>
              <w:rPr>
                <w:rStyle w:val="affff6"/>
                <w:b w:val="0"/>
              </w:rPr>
            </w:pPr>
          </w:p>
        </w:tc>
        <w:tc>
          <w:tcPr>
            <w:tcW w:w="1807" w:type="dxa"/>
            <w:vMerge/>
          </w:tcPr>
          <w:p w:rsidR="003B730C" w:rsidRPr="00B46196" w:rsidRDefault="003B730C" w:rsidP="003B730C">
            <w:pPr>
              <w:pStyle w:val="100"/>
              <w:spacing w:before="0" w:after="0"/>
              <w:rPr>
                <w:rStyle w:val="affff6"/>
                <w:b w:val="0"/>
              </w:rPr>
            </w:pPr>
          </w:p>
        </w:tc>
        <w:tc>
          <w:tcPr>
            <w:tcW w:w="426" w:type="dxa"/>
            <w:vMerge w:val="restart"/>
          </w:tcPr>
          <w:p w:rsidR="003B730C" w:rsidRPr="00B46196" w:rsidRDefault="003B730C" w:rsidP="003B730C">
            <w:pPr>
              <w:pStyle w:val="102"/>
              <w:spacing w:before="0" w:after="0"/>
              <w:jc w:val="both"/>
              <w:rPr>
                <w:rStyle w:val="affff6"/>
                <w:b w:val="0"/>
              </w:rPr>
            </w:pPr>
            <w:r w:rsidRPr="00B46196">
              <w:t>3</w:t>
            </w:r>
          </w:p>
        </w:tc>
        <w:tc>
          <w:tcPr>
            <w:tcW w:w="6086" w:type="dxa"/>
            <w:gridSpan w:val="10"/>
          </w:tcPr>
          <w:p w:rsidR="003B730C" w:rsidRPr="00B46196" w:rsidRDefault="003B730C" w:rsidP="003B730C">
            <w:pPr>
              <w:pStyle w:val="100"/>
              <w:spacing w:before="0" w:after="0"/>
            </w:pPr>
            <w:r w:rsidRPr="00B46196">
              <w:t>ЕНП застрахованного лица, которой указал ТФОМС, на территории которого произошло событие</w:t>
            </w:r>
          </w:p>
        </w:tc>
      </w:tr>
      <w:tr w:rsidR="00B46196" w:rsidRPr="00B46196" w:rsidTr="00DF759D">
        <w:trPr>
          <w:trHeight w:val="85"/>
        </w:trPr>
        <w:tc>
          <w:tcPr>
            <w:tcW w:w="794" w:type="dxa"/>
            <w:vMerge/>
          </w:tcPr>
          <w:p w:rsidR="003B730C" w:rsidRPr="00B46196" w:rsidRDefault="003B730C" w:rsidP="003B730C">
            <w:pPr>
              <w:pStyle w:val="102"/>
              <w:spacing w:before="0" w:after="0"/>
              <w:jc w:val="both"/>
              <w:rPr>
                <w:rStyle w:val="affff6"/>
                <w:b w:val="0"/>
              </w:rPr>
            </w:pPr>
          </w:p>
        </w:tc>
        <w:tc>
          <w:tcPr>
            <w:tcW w:w="744" w:type="dxa"/>
            <w:vMerge/>
          </w:tcPr>
          <w:p w:rsidR="003B730C" w:rsidRPr="00B46196" w:rsidRDefault="003B730C" w:rsidP="003B730C">
            <w:pPr>
              <w:pStyle w:val="102"/>
              <w:spacing w:before="0" w:after="0"/>
              <w:jc w:val="both"/>
              <w:rPr>
                <w:rStyle w:val="affff6"/>
                <w:b w:val="0"/>
              </w:rPr>
            </w:pPr>
          </w:p>
        </w:tc>
        <w:tc>
          <w:tcPr>
            <w:tcW w:w="568" w:type="dxa"/>
            <w:vMerge/>
          </w:tcPr>
          <w:p w:rsidR="003B730C" w:rsidRPr="00B46196" w:rsidRDefault="003B730C" w:rsidP="003B730C">
            <w:pPr>
              <w:pStyle w:val="102"/>
              <w:spacing w:before="0" w:after="0"/>
              <w:jc w:val="both"/>
              <w:rPr>
                <w:rStyle w:val="affff6"/>
                <w:b w:val="0"/>
              </w:rPr>
            </w:pPr>
          </w:p>
        </w:tc>
        <w:tc>
          <w:tcPr>
            <w:tcW w:w="1807" w:type="dxa"/>
            <w:vMerge/>
          </w:tcPr>
          <w:p w:rsidR="003B730C" w:rsidRPr="00B46196" w:rsidRDefault="003B730C" w:rsidP="003B730C">
            <w:pPr>
              <w:pStyle w:val="100"/>
              <w:spacing w:before="0" w:after="0"/>
              <w:rPr>
                <w:rStyle w:val="affff6"/>
                <w:b w:val="0"/>
              </w:rPr>
            </w:pPr>
          </w:p>
        </w:tc>
        <w:tc>
          <w:tcPr>
            <w:tcW w:w="426" w:type="dxa"/>
            <w:vMerge/>
          </w:tcPr>
          <w:p w:rsidR="003B730C" w:rsidRPr="00B46196" w:rsidRDefault="003B730C" w:rsidP="003B730C">
            <w:pPr>
              <w:pStyle w:val="102"/>
              <w:spacing w:before="0" w:after="0"/>
              <w:jc w:val="both"/>
              <w:rPr>
                <w:rStyle w:val="affff6"/>
                <w:b w:val="0"/>
              </w:rPr>
            </w:pPr>
          </w:p>
        </w:tc>
        <w:tc>
          <w:tcPr>
            <w:tcW w:w="804" w:type="dxa"/>
          </w:tcPr>
          <w:p w:rsidR="003B730C" w:rsidRPr="00B46196" w:rsidRDefault="003B730C" w:rsidP="003B730C">
            <w:pPr>
              <w:pStyle w:val="102"/>
              <w:spacing w:before="0" w:after="0"/>
              <w:jc w:val="both"/>
              <w:rPr>
                <w:rStyle w:val="affff6"/>
                <w:b w:val="0"/>
              </w:rPr>
            </w:pPr>
            <w:r w:rsidRPr="00B46196">
              <w:t>CX.1</w:t>
            </w:r>
          </w:p>
        </w:tc>
        <w:tc>
          <w:tcPr>
            <w:tcW w:w="670" w:type="dxa"/>
          </w:tcPr>
          <w:p w:rsidR="003B730C" w:rsidRPr="00B46196" w:rsidRDefault="003B730C" w:rsidP="003B730C">
            <w:pPr>
              <w:pStyle w:val="102"/>
              <w:spacing w:before="0" w:after="0"/>
              <w:jc w:val="both"/>
              <w:rPr>
                <w:rStyle w:val="affff6"/>
                <w:b w:val="0"/>
              </w:rPr>
            </w:pPr>
            <w:r w:rsidRPr="00B46196">
              <w:t>Да</w:t>
            </w:r>
          </w:p>
        </w:tc>
        <w:tc>
          <w:tcPr>
            <w:tcW w:w="758" w:type="dxa"/>
          </w:tcPr>
          <w:p w:rsidR="003B730C" w:rsidRPr="00B46196" w:rsidRDefault="003B730C" w:rsidP="003B730C">
            <w:pPr>
              <w:pStyle w:val="102"/>
              <w:spacing w:before="0" w:after="0"/>
              <w:jc w:val="both"/>
              <w:rPr>
                <w:rStyle w:val="affff6"/>
                <w:b w:val="0"/>
              </w:rPr>
            </w:pPr>
          </w:p>
        </w:tc>
        <w:tc>
          <w:tcPr>
            <w:tcW w:w="851" w:type="dxa"/>
            <w:gridSpan w:val="2"/>
          </w:tcPr>
          <w:p w:rsidR="003B730C" w:rsidRPr="00B46196" w:rsidRDefault="003B730C" w:rsidP="003B730C">
            <w:pPr>
              <w:pStyle w:val="102"/>
              <w:spacing w:before="0" w:after="0"/>
              <w:jc w:val="both"/>
              <w:rPr>
                <w:rStyle w:val="affff6"/>
                <w:b w:val="0"/>
              </w:rPr>
            </w:pPr>
          </w:p>
        </w:tc>
        <w:tc>
          <w:tcPr>
            <w:tcW w:w="1842" w:type="dxa"/>
            <w:gridSpan w:val="3"/>
          </w:tcPr>
          <w:p w:rsidR="003B730C" w:rsidRPr="00B46196" w:rsidRDefault="003B730C" w:rsidP="003B730C">
            <w:pPr>
              <w:pStyle w:val="102"/>
              <w:spacing w:before="0" w:after="0"/>
              <w:jc w:val="both"/>
              <w:rPr>
                <w:rStyle w:val="affff6"/>
                <w:b w:val="0"/>
              </w:rPr>
            </w:pPr>
          </w:p>
        </w:tc>
        <w:tc>
          <w:tcPr>
            <w:tcW w:w="1161" w:type="dxa"/>
            <w:gridSpan w:val="2"/>
          </w:tcPr>
          <w:p w:rsidR="003B730C" w:rsidRPr="00B46196" w:rsidRDefault="003B730C" w:rsidP="003B730C">
            <w:pPr>
              <w:pStyle w:val="100"/>
              <w:spacing w:before="0" w:after="0"/>
            </w:pPr>
            <w:r w:rsidRPr="00B46196">
              <w:t>Значение идентификатора: ЕНП (16 цифр)</w:t>
            </w:r>
          </w:p>
        </w:tc>
      </w:tr>
      <w:tr w:rsidR="00B46196" w:rsidRPr="00B46196" w:rsidTr="00DF759D">
        <w:trPr>
          <w:trHeight w:val="85"/>
        </w:trPr>
        <w:tc>
          <w:tcPr>
            <w:tcW w:w="794" w:type="dxa"/>
            <w:vMerge/>
          </w:tcPr>
          <w:p w:rsidR="003B730C" w:rsidRPr="00B46196" w:rsidRDefault="003B730C" w:rsidP="003B730C">
            <w:pPr>
              <w:pStyle w:val="102"/>
              <w:spacing w:before="0" w:after="0"/>
              <w:jc w:val="both"/>
              <w:rPr>
                <w:rStyle w:val="affff6"/>
                <w:b w:val="0"/>
              </w:rPr>
            </w:pPr>
          </w:p>
        </w:tc>
        <w:tc>
          <w:tcPr>
            <w:tcW w:w="744" w:type="dxa"/>
            <w:vMerge/>
          </w:tcPr>
          <w:p w:rsidR="003B730C" w:rsidRPr="00B46196" w:rsidRDefault="003B730C" w:rsidP="003B730C">
            <w:pPr>
              <w:pStyle w:val="102"/>
              <w:spacing w:before="0" w:after="0"/>
              <w:jc w:val="both"/>
              <w:rPr>
                <w:rStyle w:val="affff6"/>
                <w:b w:val="0"/>
              </w:rPr>
            </w:pPr>
          </w:p>
        </w:tc>
        <w:tc>
          <w:tcPr>
            <w:tcW w:w="568" w:type="dxa"/>
            <w:vMerge/>
          </w:tcPr>
          <w:p w:rsidR="003B730C" w:rsidRPr="00B46196" w:rsidRDefault="003B730C" w:rsidP="003B730C">
            <w:pPr>
              <w:pStyle w:val="102"/>
              <w:spacing w:before="0" w:after="0"/>
              <w:jc w:val="both"/>
              <w:rPr>
                <w:rStyle w:val="affff6"/>
                <w:b w:val="0"/>
              </w:rPr>
            </w:pPr>
          </w:p>
        </w:tc>
        <w:tc>
          <w:tcPr>
            <w:tcW w:w="1807" w:type="dxa"/>
            <w:vMerge/>
          </w:tcPr>
          <w:p w:rsidR="003B730C" w:rsidRPr="00B46196" w:rsidRDefault="003B730C" w:rsidP="003B730C">
            <w:pPr>
              <w:pStyle w:val="100"/>
              <w:spacing w:before="0" w:after="0"/>
              <w:rPr>
                <w:rStyle w:val="affff6"/>
                <w:b w:val="0"/>
              </w:rPr>
            </w:pPr>
          </w:p>
        </w:tc>
        <w:tc>
          <w:tcPr>
            <w:tcW w:w="426" w:type="dxa"/>
            <w:vMerge/>
          </w:tcPr>
          <w:p w:rsidR="003B730C" w:rsidRPr="00B46196" w:rsidRDefault="003B730C" w:rsidP="003B730C">
            <w:pPr>
              <w:pStyle w:val="102"/>
              <w:spacing w:before="0" w:after="0"/>
              <w:jc w:val="both"/>
              <w:rPr>
                <w:rStyle w:val="affff6"/>
                <w:b w:val="0"/>
              </w:rPr>
            </w:pPr>
          </w:p>
        </w:tc>
        <w:tc>
          <w:tcPr>
            <w:tcW w:w="804" w:type="dxa"/>
          </w:tcPr>
          <w:p w:rsidR="003B730C" w:rsidRPr="00B46196" w:rsidRDefault="003B730C" w:rsidP="003B730C">
            <w:pPr>
              <w:pStyle w:val="102"/>
              <w:spacing w:before="0" w:after="0"/>
              <w:jc w:val="both"/>
              <w:rPr>
                <w:rStyle w:val="affff6"/>
                <w:b w:val="0"/>
              </w:rPr>
            </w:pPr>
            <w:r w:rsidRPr="00B46196">
              <w:t>CX.4</w:t>
            </w:r>
          </w:p>
        </w:tc>
        <w:tc>
          <w:tcPr>
            <w:tcW w:w="670" w:type="dxa"/>
          </w:tcPr>
          <w:p w:rsidR="003B730C" w:rsidRPr="00B46196" w:rsidRDefault="003B730C" w:rsidP="003B730C">
            <w:pPr>
              <w:pStyle w:val="102"/>
              <w:spacing w:before="0" w:after="0"/>
              <w:jc w:val="both"/>
              <w:rPr>
                <w:rStyle w:val="affff6"/>
                <w:b w:val="0"/>
              </w:rPr>
            </w:pPr>
            <w:r w:rsidRPr="00B46196">
              <w:t>Да</w:t>
            </w:r>
          </w:p>
        </w:tc>
        <w:tc>
          <w:tcPr>
            <w:tcW w:w="4612" w:type="dxa"/>
            <w:gridSpan w:val="8"/>
          </w:tcPr>
          <w:p w:rsidR="003B730C" w:rsidRPr="00B46196" w:rsidRDefault="003B730C" w:rsidP="003B730C">
            <w:pPr>
              <w:pStyle w:val="100"/>
              <w:spacing w:before="0" w:after="0"/>
            </w:pPr>
            <w:r w:rsidRPr="00B46196">
              <w:t>Код ТФОМС, на территории которого произошло событие</w:t>
            </w:r>
          </w:p>
        </w:tc>
      </w:tr>
      <w:tr w:rsidR="00B46196" w:rsidRPr="00B46196" w:rsidTr="00DF759D">
        <w:trPr>
          <w:trHeight w:val="85"/>
        </w:trPr>
        <w:tc>
          <w:tcPr>
            <w:tcW w:w="794" w:type="dxa"/>
            <w:vMerge/>
          </w:tcPr>
          <w:p w:rsidR="003B730C" w:rsidRPr="00B46196" w:rsidRDefault="003B730C" w:rsidP="003B730C">
            <w:pPr>
              <w:pStyle w:val="102"/>
              <w:spacing w:before="0" w:after="0"/>
              <w:jc w:val="both"/>
              <w:rPr>
                <w:rStyle w:val="affff6"/>
                <w:b w:val="0"/>
              </w:rPr>
            </w:pPr>
          </w:p>
        </w:tc>
        <w:tc>
          <w:tcPr>
            <w:tcW w:w="744" w:type="dxa"/>
            <w:vMerge/>
          </w:tcPr>
          <w:p w:rsidR="003B730C" w:rsidRPr="00B46196" w:rsidRDefault="003B730C" w:rsidP="003B730C">
            <w:pPr>
              <w:pStyle w:val="102"/>
              <w:spacing w:before="0" w:after="0"/>
              <w:jc w:val="both"/>
              <w:rPr>
                <w:rStyle w:val="affff6"/>
                <w:b w:val="0"/>
              </w:rPr>
            </w:pPr>
          </w:p>
        </w:tc>
        <w:tc>
          <w:tcPr>
            <w:tcW w:w="568" w:type="dxa"/>
            <w:vMerge/>
          </w:tcPr>
          <w:p w:rsidR="003B730C" w:rsidRPr="00B46196" w:rsidRDefault="003B730C" w:rsidP="003B730C">
            <w:pPr>
              <w:pStyle w:val="102"/>
              <w:spacing w:before="0" w:after="0"/>
              <w:jc w:val="both"/>
              <w:rPr>
                <w:rStyle w:val="affff6"/>
                <w:b w:val="0"/>
              </w:rPr>
            </w:pPr>
          </w:p>
        </w:tc>
        <w:tc>
          <w:tcPr>
            <w:tcW w:w="1807" w:type="dxa"/>
            <w:vMerge/>
          </w:tcPr>
          <w:p w:rsidR="003B730C" w:rsidRPr="00B46196" w:rsidRDefault="003B730C" w:rsidP="003B730C">
            <w:pPr>
              <w:pStyle w:val="100"/>
              <w:spacing w:before="0" w:after="0"/>
              <w:rPr>
                <w:rStyle w:val="affff6"/>
                <w:b w:val="0"/>
              </w:rPr>
            </w:pPr>
          </w:p>
        </w:tc>
        <w:tc>
          <w:tcPr>
            <w:tcW w:w="426" w:type="dxa"/>
            <w:vMerge/>
          </w:tcPr>
          <w:p w:rsidR="003B730C" w:rsidRPr="00B46196" w:rsidRDefault="003B730C" w:rsidP="003B730C">
            <w:pPr>
              <w:pStyle w:val="102"/>
              <w:spacing w:before="0" w:after="0"/>
              <w:jc w:val="both"/>
              <w:rPr>
                <w:rStyle w:val="affff6"/>
                <w:b w:val="0"/>
              </w:rPr>
            </w:pPr>
          </w:p>
        </w:tc>
        <w:tc>
          <w:tcPr>
            <w:tcW w:w="804" w:type="dxa"/>
          </w:tcPr>
          <w:p w:rsidR="003B730C" w:rsidRPr="00B46196" w:rsidRDefault="003B730C" w:rsidP="003B730C">
            <w:pPr>
              <w:pStyle w:val="102"/>
              <w:spacing w:before="0" w:after="0"/>
              <w:jc w:val="both"/>
              <w:rPr>
                <w:rStyle w:val="affff6"/>
                <w:b w:val="0"/>
              </w:rPr>
            </w:pPr>
          </w:p>
        </w:tc>
        <w:tc>
          <w:tcPr>
            <w:tcW w:w="670" w:type="dxa"/>
          </w:tcPr>
          <w:p w:rsidR="003B730C" w:rsidRPr="00B46196" w:rsidRDefault="003B730C" w:rsidP="003B730C">
            <w:pPr>
              <w:pStyle w:val="102"/>
              <w:spacing w:before="0" w:after="0"/>
              <w:jc w:val="both"/>
              <w:rPr>
                <w:rStyle w:val="affff6"/>
                <w:b w:val="0"/>
              </w:rPr>
            </w:pPr>
          </w:p>
        </w:tc>
        <w:tc>
          <w:tcPr>
            <w:tcW w:w="758" w:type="dxa"/>
          </w:tcPr>
          <w:p w:rsidR="003B730C" w:rsidRPr="00B46196" w:rsidRDefault="003B730C" w:rsidP="003B730C">
            <w:pPr>
              <w:pStyle w:val="102"/>
              <w:spacing w:before="0" w:after="0"/>
              <w:jc w:val="both"/>
              <w:rPr>
                <w:rStyle w:val="affff6"/>
                <w:b w:val="0"/>
              </w:rPr>
            </w:pPr>
            <w:r w:rsidRPr="00B46196">
              <w:t>НD.1</w:t>
            </w:r>
          </w:p>
        </w:tc>
        <w:tc>
          <w:tcPr>
            <w:tcW w:w="851" w:type="dxa"/>
            <w:gridSpan w:val="2"/>
          </w:tcPr>
          <w:p w:rsidR="003B730C" w:rsidRPr="00B46196" w:rsidRDefault="003B730C" w:rsidP="003B730C">
            <w:pPr>
              <w:pStyle w:val="102"/>
              <w:spacing w:before="0" w:after="0"/>
              <w:jc w:val="both"/>
              <w:rPr>
                <w:rStyle w:val="affff6"/>
                <w:b w:val="0"/>
              </w:rPr>
            </w:pPr>
            <w:r w:rsidRPr="00B46196">
              <w:t>Да</w:t>
            </w:r>
          </w:p>
        </w:tc>
        <w:tc>
          <w:tcPr>
            <w:tcW w:w="1842" w:type="dxa"/>
            <w:gridSpan w:val="3"/>
          </w:tcPr>
          <w:p w:rsidR="003B730C" w:rsidRPr="00B46196" w:rsidRDefault="003B730C" w:rsidP="003B730C">
            <w:pPr>
              <w:pStyle w:val="102"/>
              <w:spacing w:before="0" w:after="0"/>
              <w:jc w:val="both"/>
              <w:rPr>
                <w:rStyle w:val="affff6"/>
                <w:b w:val="0"/>
              </w:rPr>
            </w:pPr>
          </w:p>
        </w:tc>
        <w:tc>
          <w:tcPr>
            <w:tcW w:w="1161" w:type="dxa"/>
            <w:gridSpan w:val="2"/>
          </w:tcPr>
          <w:p w:rsidR="003B730C" w:rsidRPr="00B46196" w:rsidRDefault="003B730C" w:rsidP="003B730C">
            <w:pPr>
              <w:pStyle w:val="100"/>
              <w:spacing w:before="0" w:after="0"/>
            </w:pPr>
            <w:r w:rsidRPr="00B46196">
              <w:t xml:space="preserve">Пятизначный идентификатор ТФОМС </w:t>
            </w:r>
          </w:p>
        </w:tc>
      </w:tr>
      <w:tr w:rsidR="00B46196" w:rsidRPr="00B46196" w:rsidTr="00DF759D">
        <w:trPr>
          <w:trHeight w:val="85"/>
        </w:trPr>
        <w:tc>
          <w:tcPr>
            <w:tcW w:w="794" w:type="dxa"/>
            <w:vMerge/>
          </w:tcPr>
          <w:p w:rsidR="003B730C" w:rsidRPr="00B46196" w:rsidRDefault="003B730C" w:rsidP="003B730C">
            <w:pPr>
              <w:pStyle w:val="102"/>
              <w:spacing w:before="0" w:after="0"/>
              <w:jc w:val="both"/>
              <w:rPr>
                <w:rStyle w:val="affff6"/>
                <w:b w:val="0"/>
              </w:rPr>
            </w:pPr>
          </w:p>
        </w:tc>
        <w:tc>
          <w:tcPr>
            <w:tcW w:w="744" w:type="dxa"/>
            <w:vMerge/>
          </w:tcPr>
          <w:p w:rsidR="003B730C" w:rsidRPr="00B46196" w:rsidRDefault="003B730C" w:rsidP="003B730C">
            <w:pPr>
              <w:pStyle w:val="102"/>
              <w:spacing w:before="0" w:after="0"/>
              <w:jc w:val="both"/>
              <w:rPr>
                <w:rStyle w:val="affff6"/>
                <w:b w:val="0"/>
              </w:rPr>
            </w:pPr>
          </w:p>
        </w:tc>
        <w:tc>
          <w:tcPr>
            <w:tcW w:w="568" w:type="dxa"/>
            <w:vMerge/>
          </w:tcPr>
          <w:p w:rsidR="003B730C" w:rsidRPr="00B46196" w:rsidRDefault="003B730C" w:rsidP="003B730C">
            <w:pPr>
              <w:pStyle w:val="102"/>
              <w:spacing w:before="0" w:after="0"/>
              <w:jc w:val="both"/>
              <w:rPr>
                <w:rStyle w:val="affff6"/>
                <w:b w:val="0"/>
              </w:rPr>
            </w:pPr>
          </w:p>
        </w:tc>
        <w:tc>
          <w:tcPr>
            <w:tcW w:w="1807" w:type="dxa"/>
            <w:vMerge/>
          </w:tcPr>
          <w:p w:rsidR="003B730C" w:rsidRPr="00B46196" w:rsidRDefault="003B730C" w:rsidP="003B730C">
            <w:pPr>
              <w:pStyle w:val="100"/>
              <w:spacing w:before="0" w:after="0"/>
              <w:rPr>
                <w:rStyle w:val="affff6"/>
                <w:b w:val="0"/>
              </w:rPr>
            </w:pPr>
          </w:p>
        </w:tc>
        <w:tc>
          <w:tcPr>
            <w:tcW w:w="426" w:type="dxa"/>
            <w:vMerge/>
          </w:tcPr>
          <w:p w:rsidR="003B730C" w:rsidRPr="00B46196" w:rsidRDefault="003B730C" w:rsidP="003B730C">
            <w:pPr>
              <w:pStyle w:val="102"/>
              <w:spacing w:before="0" w:after="0"/>
              <w:jc w:val="both"/>
              <w:rPr>
                <w:rStyle w:val="affff6"/>
                <w:b w:val="0"/>
              </w:rPr>
            </w:pPr>
          </w:p>
        </w:tc>
        <w:tc>
          <w:tcPr>
            <w:tcW w:w="804" w:type="dxa"/>
          </w:tcPr>
          <w:p w:rsidR="003B730C" w:rsidRPr="00B46196" w:rsidRDefault="003B730C" w:rsidP="003B730C">
            <w:pPr>
              <w:pStyle w:val="102"/>
              <w:spacing w:before="0" w:after="0"/>
              <w:jc w:val="both"/>
              <w:rPr>
                <w:rStyle w:val="affff6"/>
                <w:b w:val="0"/>
              </w:rPr>
            </w:pPr>
          </w:p>
        </w:tc>
        <w:tc>
          <w:tcPr>
            <w:tcW w:w="670" w:type="dxa"/>
          </w:tcPr>
          <w:p w:rsidR="003B730C" w:rsidRPr="00B46196" w:rsidRDefault="003B730C" w:rsidP="003B730C">
            <w:pPr>
              <w:pStyle w:val="102"/>
              <w:spacing w:before="0" w:after="0"/>
              <w:jc w:val="both"/>
              <w:rPr>
                <w:rStyle w:val="affff6"/>
                <w:b w:val="0"/>
              </w:rPr>
            </w:pPr>
          </w:p>
        </w:tc>
        <w:tc>
          <w:tcPr>
            <w:tcW w:w="758" w:type="dxa"/>
          </w:tcPr>
          <w:p w:rsidR="003B730C" w:rsidRPr="00B46196" w:rsidRDefault="003B730C" w:rsidP="003B730C">
            <w:pPr>
              <w:pStyle w:val="102"/>
              <w:spacing w:before="0" w:after="0"/>
              <w:jc w:val="both"/>
              <w:rPr>
                <w:rStyle w:val="affff6"/>
                <w:b w:val="0"/>
              </w:rPr>
            </w:pPr>
            <w:r w:rsidRPr="00B46196">
              <w:t xml:space="preserve">НD.2 </w:t>
            </w:r>
          </w:p>
        </w:tc>
        <w:tc>
          <w:tcPr>
            <w:tcW w:w="851" w:type="dxa"/>
            <w:gridSpan w:val="2"/>
          </w:tcPr>
          <w:p w:rsidR="003B730C" w:rsidRPr="00B46196" w:rsidRDefault="003B730C" w:rsidP="003B730C">
            <w:pPr>
              <w:pStyle w:val="102"/>
              <w:spacing w:before="0" w:after="0"/>
              <w:jc w:val="both"/>
              <w:rPr>
                <w:rStyle w:val="affff6"/>
                <w:b w:val="0"/>
              </w:rPr>
            </w:pPr>
            <w:r w:rsidRPr="00B46196">
              <w:t xml:space="preserve">Да </w:t>
            </w:r>
          </w:p>
        </w:tc>
        <w:tc>
          <w:tcPr>
            <w:tcW w:w="1842" w:type="dxa"/>
            <w:gridSpan w:val="3"/>
          </w:tcPr>
          <w:p w:rsidR="003B730C" w:rsidRPr="00B46196" w:rsidRDefault="003B730C" w:rsidP="003B730C">
            <w:pPr>
              <w:pStyle w:val="102"/>
              <w:spacing w:before="0" w:after="0"/>
              <w:jc w:val="both"/>
              <w:rPr>
                <w:rStyle w:val="affff6"/>
                <w:b w:val="0"/>
              </w:rPr>
            </w:pPr>
            <w:r w:rsidRPr="00B46196">
              <w:t xml:space="preserve">1.2.643.2.40.3.3.1.0 </w:t>
            </w:r>
          </w:p>
        </w:tc>
        <w:tc>
          <w:tcPr>
            <w:tcW w:w="1161" w:type="dxa"/>
            <w:gridSpan w:val="2"/>
          </w:tcPr>
          <w:p w:rsidR="003B730C" w:rsidRPr="00B46196" w:rsidRDefault="003B730C" w:rsidP="003B730C">
            <w:pPr>
              <w:pStyle w:val="100"/>
              <w:spacing w:before="0" w:after="0"/>
            </w:pPr>
            <w:r w:rsidRPr="00B46196">
              <w:t xml:space="preserve">ОИД кода ТФОМС. </w:t>
            </w:r>
          </w:p>
        </w:tc>
      </w:tr>
      <w:tr w:rsidR="00B46196" w:rsidRPr="00B46196" w:rsidTr="00DF759D">
        <w:trPr>
          <w:trHeight w:val="85"/>
        </w:trPr>
        <w:tc>
          <w:tcPr>
            <w:tcW w:w="794" w:type="dxa"/>
            <w:vMerge/>
          </w:tcPr>
          <w:p w:rsidR="003B730C" w:rsidRPr="00B46196" w:rsidRDefault="003B730C" w:rsidP="003B730C">
            <w:pPr>
              <w:pStyle w:val="102"/>
              <w:spacing w:before="0" w:after="0"/>
              <w:jc w:val="both"/>
              <w:rPr>
                <w:rStyle w:val="affff6"/>
                <w:b w:val="0"/>
              </w:rPr>
            </w:pPr>
          </w:p>
        </w:tc>
        <w:tc>
          <w:tcPr>
            <w:tcW w:w="744" w:type="dxa"/>
            <w:vMerge/>
          </w:tcPr>
          <w:p w:rsidR="003B730C" w:rsidRPr="00B46196" w:rsidRDefault="003B730C" w:rsidP="003B730C">
            <w:pPr>
              <w:pStyle w:val="102"/>
              <w:spacing w:before="0" w:after="0"/>
              <w:jc w:val="both"/>
              <w:rPr>
                <w:rStyle w:val="affff6"/>
                <w:b w:val="0"/>
              </w:rPr>
            </w:pPr>
          </w:p>
        </w:tc>
        <w:tc>
          <w:tcPr>
            <w:tcW w:w="568" w:type="dxa"/>
            <w:vMerge/>
          </w:tcPr>
          <w:p w:rsidR="003B730C" w:rsidRPr="00B46196" w:rsidRDefault="003B730C" w:rsidP="003B730C">
            <w:pPr>
              <w:pStyle w:val="102"/>
              <w:spacing w:before="0" w:after="0"/>
              <w:jc w:val="both"/>
              <w:rPr>
                <w:rStyle w:val="affff6"/>
                <w:b w:val="0"/>
              </w:rPr>
            </w:pPr>
          </w:p>
        </w:tc>
        <w:tc>
          <w:tcPr>
            <w:tcW w:w="1807" w:type="dxa"/>
            <w:vMerge/>
          </w:tcPr>
          <w:p w:rsidR="003B730C" w:rsidRPr="00B46196" w:rsidRDefault="003B730C" w:rsidP="003B730C">
            <w:pPr>
              <w:pStyle w:val="100"/>
              <w:spacing w:before="0" w:after="0"/>
              <w:rPr>
                <w:rStyle w:val="affff6"/>
                <w:b w:val="0"/>
              </w:rPr>
            </w:pPr>
          </w:p>
        </w:tc>
        <w:tc>
          <w:tcPr>
            <w:tcW w:w="426" w:type="dxa"/>
            <w:vMerge/>
          </w:tcPr>
          <w:p w:rsidR="003B730C" w:rsidRPr="00B46196" w:rsidRDefault="003B730C" w:rsidP="003B730C">
            <w:pPr>
              <w:pStyle w:val="102"/>
              <w:spacing w:before="0" w:after="0"/>
              <w:jc w:val="both"/>
              <w:rPr>
                <w:rStyle w:val="affff6"/>
                <w:b w:val="0"/>
              </w:rPr>
            </w:pPr>
          </w:p>
        </w:tc>
        <w:tc>
          <w:tcPr>
            <w:tcW w:w="804" w:type="dxa"/>
          </w:tcPr>
          <w:p w:rsidR="003B730C" w:rsidRPr="00B46196" w:rsidRDefault="003B730C" w:rsidP="003B730C">
            <w:pPr>
              <w:pStyle w:val="102"/>
              <w:spacing w:before="0" w:after="0"/>
              <w:jc w:val="both"/>
              <w:rPr>
                <w:rStyle w:val="affff6"/>
                <w:b w:val="0"/>
              </w:rPr>
            </w:pPr>
          </w:p>
        </w:tc>
        <w:tc>
          <w:tcPr>
            <w:tcW w:w="670" w:type="dxa"/>
          </w:tcPr>
          <w:p w:rsidR="003B730C" w:rsidRPr="00B46196" w:rsidRDefault="003B730C" w:rsidP="003B730C">
            <w:pPr>
              <w:pStyle w:val="102"/>
              <w:spacing w:before="0" w:after="0"/>
              <w:jc w:val="both"/>
              <w:rPr>
                <w:rStyle w:val="affff6"/>
                <w:b w:val="0"/>
              </w:rPr>
            </w:pPr>
          </w:p>
        </w:tc>
        <w:tc>
          <w:tcPr>
            <w:tcW w:w="758" w:type="dxa"/>
          </w:tcPr>
          <w:p w:rsidR="003B730C" w:rsidRPr="00B46196" w:rsidRDefault="003B730C" w:rsidP="003B730C">
            <w:pPr>
              <w:pStyle w:val="102"/>
              <w:spacing w:before="0" w:after="0"/>
              <w:jc w:val="both"/>
              <w:rPr>
                <w:rStyle w:val="affff6"/>
                <w:b w:val="0"/>
              </w:rPr>
            </w:pPr>
            <w:r w:rsidRPr="00B46196">
              <w:t xml:space="preserve">НD.3 </w:t>
            </w:r>
          </w:p>
        </w:tc>
        <w:tc>
          <w:tcPr>
            <w:tcW w:w="851" w:type="dxa"/>
            <w:gridSpan w:val="2"/>
          </w:tcPr>
          <w:p w:rsidR="003B730C" w:rsidRPr="00B46196" w:rsidRDefault="003B730C" w:rsidP="003B730C">
            <w:pPr>
              <w:pStyle w:val="102"/>
              <w:spacing w:before="0" w:after="0"/>
              <w:jc w:val="both"/>
              <w:rPr>
                <w:rStyle w:val="affff6"/>
                <w:b w:val="0"/>
              </w:rPr>
            </w:pPr>
            <w:r w:rsidRPr="00B46196">
              <w:t>Нет</w:t>
            </w:r>
          </w:p>
        </w:tc>
        <w:tc>
          <w:tcPr>
            <w:tcW w:w="1842" w:type="dxa"/>
            <w:gridSpan w:val="3"/>
          </w:tcPr>
          <w:p w:rsidR="003B730C" w:rsidRPr="00B46196" w:rsidRDefault="003B730C" w:rsidP="003B730C">
            <w:pPr>
              <w:pStyle w:val="102"/>
              <w:spacing w:before="0" w:after="0"/>
              <w:jc w:val="both"/>
              <w:rPr>
                <w:rStyle w:val="affff6"/>
                <w:b w:val="0"/>
              </w:rPr>
            </w:pPr>
            <w:r w:rsidRPr="00B46196">
              <w:t>ISO</w:t>
            </w:r>
          </w:p>
        </w:tc>
        <w:tc>
          <w:tcPr>
            <w:tcW w:w="1161" w:type="dxa"/>
            <w:gridSpan w:val="2"/>
          </w:tcPr>
          <w:p w:rsidR="003B730C" w:rsidRPr="00B46196" w:rsidRDefault="003B730C" w:rsidP="003B730C">
            <w:pPr>
              <w:pStyle w:val="100"/>
              <w:spacing w:before="0" w:after="0"/>
            </w:pPr>
          </w:p>
        </w:tc>
      </w:tr>
      <w:tr w:rsidR="00B46196" w:rsidRPr="00B46196" w:rsidTr="00DF759D">
        <w:trPr>
          <w:trHeight w:val="85"/>
        </w:trPr>
        <w:tc>
          <w:tcPr>
            <w:tcW w:w="794" w:type="dxa"/>
            <w:vMerge/>
          </w:tcPr>
          <w:p w:rsidR="003B730C" w:rsidRPr="00B46196" w:rsidRDefault="003B730C" w:rsidP="003B730C">
            <w:pPr>
              <w:pStyle w:val="102"/>
              <w:spacing w:before="0" w:after="0"/>
              <w:jc w:val="both"/>
              <w:rPr>
                <w:rStyle w:val="affff6"/>
                <w:b w:val="0"/>
              </w:rPr>
            </w:pPr>
          </w:p>
        </w:tc>
        <w:tc>
          <w:tcPr>
            <w:tcW w:w="744" w:type="dxa"/>
            <w:vMerge/>
          </w:tcPr>
          <w:p w:rsidR="003B730C" w:rsidRPr="00B46196" w:rsidRDefault="003B730C" w:rsidP="003B730C">
            <w:pPr>
              <w:pStyle w:val="102"/>
              <w:spacing w:before="0" w:after="0"/>
              <w:jc w:val="both"/>
              <w:rPr>
                <w:rStyle w:val="affff6"/>
                <w:b w:val="0"/>
              </w:rPr>
            </w:pPr>
          </w:p>
        </w:tc>
        <w:tc>
          <w:tcPr>
            <w:tcW w:w="568" w:type="dxa"/>
            <w:vMerge/>
          </w:tcPr>
          <w:p w:rsidR="003B730C" w:rsidRPr="00B46196" w:rsidRDefault="003B730C" w:rsidP="003B730C">
            <w:pPr>
              <w:pStyle w:val="102"/>
              <w:spacing w:before="0" w:after="0"/>
              <w:jc w:val="both"/>
              <w:rPr>
                <w:rStyle w:val="affff6"/>
                <w:b w:val="0"/>
              </w:rPr>
            </w:pPr>
          </w:p>
        </w:tc>
        <w:tc>
          <w:tcPr>
            <w:tcW w:w="1807" w:type="dxa"/>
            <w:vMerge/>
          </w:tcPr>
          <w:p w:rsidR="003B730C" w:rsidRPr="00B46196" w:rsidRDefault="003B730C" w:rsidP="003B730C">
            <w:pPr>
              <w:pStyle w:val="100"/>
              <w:spacing w:before="0" w:after="0"/>
              <w:rPr>
                <w:rStyle w:val="affff6"/>
                <w:b w:val="0"/>
              </w:rPr>
            </w:pPr>
          </w:p>
        </w:tc>
        <w:tc>
          <w:tcPr>
            <w:tcW w:w="426" w:type="dxa"/>
            <w:vMerge/>
          </w:tcPr>
          <w:p w:rsidR="003B730C" w:rsidRPr="00B46196" w:rsidRDefault="003B730C" w:rsidP="003B730C">
            <w:pPr>
              <w:pStyle w:val="102"/>
              <w:spacing w:before="0" w:after="0"/>
              <w:jc w:val="both"/>
              <w:rPr>
                <w:rStyle w:val="affff6"/>
                <w:b w:val="0"/>
              </w:rPr>
            </w:pPr>
          </w:p>
        </w:tc>
        <w:tc>
          <w:tcPr>
            <w:tcW w:w="804" w:type="dxa"/>
          </w:tcPr>
          <w:p w:rsidR="003B730C" w:rsidRPr="00B46196" w:rsidRDefault="003B730C" w:rsidP="003B730C">
            <w:pPr>
              <w:pStyle w:val="102"/>
              <w:spacing w:before="0" w:after="0"/>
              <w:jc w:val="both"/>
              <w:rPr>
                <w:rStyle w:val="affff6"/>
                <w:b w:val="0"/>
              </w:rPr>
            </w:pPr>
            <w:r w:rsidRPr="00B46196">
              <w:t>CX.5</w:t>
            </w:r>
          </w:p>
        </w:tc>
        <w:tc>
          <w:tcPr>
            <w:tcW w:w="670" w:type="dxa"/>
          </w:tcPr>
          <w:p w:rsidR="003B730C" w:rsidRPr="00B46196" w:rsidRDefault="003B730C" w:rsidP="003B730C">
            <w:pPr>
              <w:pStyle w:val="102"/>
              <w:spacing w:before="0" w:after="0"/>
              <w:jc w:val="both"/>
              <w:rPr>
                <w:rStyle w:val="affff6"/>
                <w:b w:val="0"/>
              </w:rPr>
            </w:pPr>
            <w:r w:rsidRPr="00B46196">
              <w:rPr>
                <w:rStyle w:val="affff6"/>
              </w:rPr>
              <w:t>Да</w:t>
            </w:r>
          </w:p>
        </w:tc>
        <w:tc>
          <w:tcPr>
            <w:tcW w:w="758" w:type="dxa"/>
          </w:tcPr>
          <w:p w:rsidR="003B730C" w:rsidRPr="00B46196" w:rsidRDefault="003B730C" w:rsidP="003B730C">
            <w:pPr>
              <w:pStyle w:val="102"/>
              <w:spacing w:before="0" w:after="0"/>
              <w:jc w:val="both"/>
              <w:rPr>
                <w:rStyle w:val="affff6"/>
                <w:b w:val="0"/>
              </w:rPr>
            </w:pPr>
          </w:p>
        </w:tc>
        <w:tc>
          <w:tcPr>
            <w:tcW w:w="851" w:type="dxa"/>
            <w:gridSpan w:val="2"/>
          </w:tcPr>
          <w:p w:rsidR="003B730C" w:rsidRPr="00B46196" w:rsidRDefault="003B730C" w:rsidP="003B730C">
            <w:pPr>
              <w:pStyle w:val="102"/>
              <w:spacing w:before="0" w:after="0"/>
              <w:jc w:val="both"/>
              <w:rPr>
                <w:rStyle w:val="affff6"/>
                <w:b w:val="0"/>
              </w:rPr>
            </w:pPr>
          </w:p>
        </w:tc>
        <w:tc>
          <w:tcPr>
            <w:tcW w:w="1842" w:type="dxa"/>
            <w:gridSpan w:val="3"/>
          </w:tcPr>
          <w:p w:rsidR="003B730C" w:rsidRPr="00B46196" w:rsidRDefault="003B730C" w:rsidP="003B730C">
            <w:pPr>
              <w:pStyle w:val="102"/>
              <w:spacing w:before="0" w:after="0"/>
              <w:jc w:val="both"/>
              <w:rPr>
                <w:rStyle w:val="affff6"/>
                <w:b w:val="0"/>
              </w:rPr>
            </w:pPr>
            <w:r w:rsidRPr="00B46196">
              <w:rPr>
                <w:rStyle w:val="affff6"/>
              </w:rPr>
              <w:t>NI</w:t>
            </w:r>
          </w:p>
        </w:tc>
        <w:tc>
          <w:tcPr>
            <w:tcW w:w="1161" w:type="dxa"/>
            <w:gridSpan w:val="2"/>
          </w:tcPr>
          <w:p w:rsidR="003B730C" w:rsidRPr="00B46196" w:rsidRDefault="003B730C" w:rsidP="003B730C">
            <w:pPr>
              <w:pStyle w:val="100"/>
              <w:spacing w:before="0" w:after="0"/>
            </w:pPr>
            <w:r w:rsidRPr="00B46196">
              <w:t>Признак ЕНП.</w:t>
            </w:r>
          </w:p>
        </w:tc>
      </w:tr>
      <w:tr w:rsidR="00B46196" w:rsidRPr="00B46196" w:rsidTr="00DF759D">
        <w:trPr>
          <w:trHeight w:val="253"/>
        </w:trPr>
        <w:tc>
          <w:tcPr>
            <w:tcW w:w="794" w:type="dxa"/>
            <w:hideMark/>
          </w:tcPr>
          <w:p w:rsidR="003B730C" w:rsidRPr="00B46196" w:rsidRDefault="003B730C" w:rsidP="003B730C">
            <w:pPr>
              <w:pStyle w:val="102"/>
              <w:spacing w:before="0" w:after="0"/>
              <w:jc w:val="both"/>
              <w:rPr>
                <w:rStyle w:val="affff6"/>
                <w:b w:val="0"/>
              </w:rPr>
            </w:pPr>
            <w:r w:rsidRPr="00B46196">
              <w:rPr>
                <w:rStyle w:val="affff6"/>
              </w:rPr>
              <w:t>PID.5</w:t>
            </w:r>
          </w:p>
        </w:tc>
        <w:tc>
          <w:tcPr>
            <w:tcW w:w="744" w:type="dxa"/>
            <w:hideMark/>
          </w:tcPr>
          <w:p w:rsidR="003B730C" w:rsidRPr="00B46196" w:rsidRDefault="003B730C" w:rsidP="003B730C">
            <w:pPr>
              <w:pStyle w:val="102"/>
              <w:spacing w:before="0" w:after="0"/>
              <w:jc w:val="both"/>
              <w:rPr>
                <w:rStyle w:val="affff6"/>
                <w:b w:val="0"/>
              </w:rPr>
            </w:pPr>
            <w:r w:rsidRPr="00B46196">
              <w:rPr>
                <w:rStyle w:val="affff6"/>
              </w:rPr>
              <w:t>XPN</w:t>
            </w:r>
          </w:p>
        </w:tc>
        <w:tc>
          <w:tcPr>
            <w:tcW w:w="568" w:type="dxa"/>
            <w:hideMark/>
          </w:tcPr>
          <w:p w:rsidR="003B730C" w:rsidRPr="00B46196" w:rsidRDefault="003B730C" w:rsidP="003B730C">
            <w:pPr>
              <w:pStyle w:val="102"/>
              <w:spacing w:before="0" w:after="0"/>
              <w:jc w:val="both"/>
              <w:rPr>
                <w:rStyle w:val="affff6"/>
                <w:b w:val="0"/>
              </w:rPr>
            </w:pPr>
            <w:r w:rsidRPr="00B46196">
              <w:rPr>
                <w:rStyle w:val="affff6"/>
              </w:rPr>
              <w:t>Да</w:t>
            </w:r>
          </w:p>
        </w:tc>
        <w:tc>
          <w:tcPr>
            <w:tcW w:w="1807" w:type="dxa"/>
            <w:hideMark/>
          </w:tcPr>
          <w:p w:rsidR="003B730C" w:rsidRPr="00B46196" w:rsidRDefault="003B730C" w:rsidP="003B730C">
            <w:pPr>
              <w:pStyle w:val="100"/>
              <w:spacing w:before="0" w:after="0"/>
              <w:rPr>
                <w:rStyle w:val="affff6"/>
                <w:b w:val="0"/>
              </w:rPr>
            </w:pPr>
            <w:r w:rsidRPr="00B46196">
              <w:rPr>
                <w:rStyle w:val="affff6"/>
              </w:rPr>
              <w:t>Фамилия, имя, отчество</w:t>
            </w:r>
          </w:p>
        </w:tc>
        <w:tc>
          <w:tcPr>
            <w:tcW w:w="426" w:type="dxa"/>
            <w:hideMark/>
          </w:tcPr>
          <w:p w:rsidR="003B730C" w:rsidRPr="00B46196" w:rsidRDefault="003B730C" w:rsidP="003B730C">
            <w:pPr>
              <w:pStyle w:val="102"/>
              <w:spacing w:before="0" w:after="0"/>
              <w:jc w:val="both"/>
              <w:rPr>
                <w:rStyle w:val="affff6"/>
                <w:b w:val="0"/>
              </w:rPr>
            </w:pPr>
            <w:r w:rsidRPr="00B46196">
              <w:rPr>
                <w:rStyle w:val="affff6"/>
              </w:rPr>
              <w:t>1</w:t>
            </w:r>
          </w:p>
        </w:tc>
        <w:tc>
          <w:tcPr>
            <w:tcW w:w="6086" w:type="dxa"/>
            <w:gridSpan w:val="10"/>
          </w:tcPr>
          <w:p w:rsidR="003B730C" w:rsidRPr="00B46196" w:rsidRDefault="003B730C" w:rsidP="003B730C">
            <w:pPr>
              <w:pStyle w:val="100"/>
              <w:spacing w:before="0" w:after="0"/>
            </w:pPr>
            <w:r w:rsidRPr="00B46196">
              <w:t>Всегда возвращается незаполненное поле &lt;PID.</w:t>
            </w:r>
            <w:bookmarkStart w:id="1193" w:name="_Ref337832143"/>
            <w:r w:rsidRPr="00B46196">
              <w:t>5/&gt;</w:t>
            </w:r>
          </w:p>
        </w:tc>
      </w:tr>
      <w:tr w:rsidR="00B46196" w:rsidRPr="00B46196" w:rsidTr="00DF759D">
        <w:tc>
          <w:tcPr>
            <w:tcW w:w="794" w:type="dxa"/>
            <w:hideMark/>
          </w:tcPr>
          <w:p w:rsidR="003B730C" w:rsidRPr="00B46196" w:rsidRDefault="003B730C" w:rsidP="003B730C">
            <w:pPr>
              <w:pStyle w:val="102"/>
              <w:spacing w:before="0" w:after="0"/>
              <w:jc w:val="both"/>
              <w:rPr>
                <w:rStyle w:val="affff6"/>
                <w:b w:val="0"/>
              </w:rPr>
            </w:pPr>
            <w:r w:rsidRPr="00B46196">
              <w:rPr>
                <w:rStyle w:val="affff6"/>
              </w:rPr>
              <w:t>PID.7</w:t>
            </w:r>
          </w:p>
        </w:tc>
        <w:tc>
          <w:tcPr>
            <w:tcW w:w="744" w:type="dxa"/>
            <w:hideMark/>
          </w:tcPr>
          <w:p w:rsidR="003B730C" w:rsidRPr="00B46196" w:rsidRDefault="003B730C" w:rsidP="003B730C">
            <w:pPr>
              <w:pStyle w:val="102"/>
              <w:spacing w:before="0" w:after="0"/>
              <w:jc w:val="both"/>
              <w:rPr>
                <w:rStyle w:val="affff6"/>
                <w:b w:val="0"/>
              </w:rPr>
            </w:pPr>
            <w:r w:rsidRPr="00B46196">
              <w:rPr>
                <w:rStyle w:val="affff6"/>
              </w:rPr>
              <w:t>DTM</w:t>
            </w:r>
          </w:p>
        </w:tc>
        <w:tc>
          <w:tcPr>
            <w:tcW w:w="568" w:type="dxa"/>
            <w:hideMark/>
          </w:tcPr>
          <w:p w:rsidR="003B730C" w:rsidRPr="00B46196" w:rsidRDefault="003B730C" w:rsidP="003B730C">
            <w:pPr>
              <w:pStyle w:val="102"/>
              <w:spacing w:before="0" w:after="0"/>
              <w:jc w:val="both"/>
              <w:rPr>
                <w:rStyle w:val="affff6"/>
                <w:b w:val="0"/>
              </w:rPr>
            </w:pPr>
            <w:r w:rsidRPr="00B46196">
              <w:rPr>
                <w:rStyle w:val="affff6"/>
              </w:rPr>
              <w:t>Да</w:t>
            </w:r>
          </w:p>
        </w:tc>
        <w:tc>
          <w:tcPr>
            <w:tcW w:w="1807" w:type="dxa"/>
            <w:hideMark/>
          </w:tcPr>
          <w:p w:rsidR="003B730C" w:rsidRPr="00B46196" w:rsidRDefault="003B730C" w:rsidP="003B730C">
            <w:pPr>
              <w:pStyle w:val="100"/>
              <w:spacing w:before="0" w:after="0"/>
              <w:rPr>
                <w:rStyle w:val="affff6"/>
                <w:b w:val="0"/>
              </w:rPr>
            </w:pPr>
            <w:r w:rsidRPr="00B46196">
              <w:rPr>
                <w:rStyle w:val="affff6"/>
              </w:rPr>
              <w:t>Дата рождения</w:t>
            </w:r>
          </w:p>
        </w:tc>
        <w:tc>
          <w:tcPr>
            <w:tcW w:w="426" w:type="dxa"/>
          </w:tcPr>
          <w:p w:rsidR="003B730C" w:rsidRPr="00B46196" w:rsidRDefault="003B730C" w:rsidP="003B730C">
            <w:pPr>
              <w:pStyle w:val="102"/>
              <w:spacing w:before="0" w:after="0"/>
              <w:jc w:val="both"/>
              <w:rPr>
                <w:rStyle w:val="affff6"/>
                <w:b w:val="0"/>
              </w:rPr>
            </w:pPr>
            <w:r w:rsidRPr="00B46196">
              <w:rPr>
                <w:rStyle w:val="affff6"/>
              </w:rPr>
              <w:t>1</w:t>
            </w:r>
          </w:p>
        </w:tc>
        <w:tc>
          <w:tcPr>
            <w:tcW w:w="6086" w:type="dxa"/>
            <w:gridSpan w:val="10"/>
          </w:tcPr>
          <w:p w:rsidR="003B730C" w:rsidRPr="00B46196" w:rsidRDefault="003B730C" w:rsidP="003B730C">
            <w:pPr>
              <w:pStyle w:val="100"/>
              <w:spacing w:before="0" w:after="0"/>
            </w:pPr>
            <w:r w:rsidRPr="00B46196">
              <w:t>Всегда возвращается незаполненное пол</w:t>
            </w:r>
            <w:bookmarkEnd w:id="1193"/>
            <w:r w:rsidRPr="00B46196">
              <w:t>е &lt;PID.7/&gt;</w:t>
            </w:r>
          </w:p>
        </w:tc>
      </w:tr>
      <w:tr w:rsidR="00B46196" w:rsidRPr="00B46196" w:rsidTr="00DF759D">
        <w:tc>
          <w:tcPr>
            <w:tcW w:w="794" w:type="dxa"/>
            <w:hideMark/>
          </w:tcPr>
          <w:p w:rsidR="003B730C" w:rsidRPr="00B46196" w:rsidRDefault="003B730C" w:rsidP="003B730C">
            <w:pPr>
              <w:pStyle w:val="102"/>
              <w:spacing w:before="0" w:after="0"/>
              <w:jc w:val="both"/>
              <w:rPr>
                <w:rStyle w:val="affff6"/>
                <w:b w:val="0"/>
              </w:rPr>
            </w:pPr>
            <w:r w:rsidRPr="00B46196">
              <w:rPr>
                <w:rStyle w:val="affff6"/>
              </w:rPr>
              <w:t>PID.8</w:t>
            </w:r>
          </w:p>
        </w:tc>
        <w:tc>
          <w:tcPr>
            <w:tcW w:w="744" w:type="dxa"/>
            <w:hideMark/>
          </w:tcPr>
          <w:p w:rsidR="003B730C" w:rsidRPr="00B46196" w:rsidRDefault="003B730C" w:rsidP="003B730C">
            <w:pPr>
              <w:pStyle w:val="102"/>
              <w:spacing w:before="0" w:after="0"/>
              <w:jc w:val="both"/>
              <w:rPr>
                <w:rStyle w:val="affff6"/>
                <w:b w:val="0"/>
              </w:rPr>
            </w:pPr>
            <w:r w:rsidRPr="00B46196">
              <w:rPr>
                <w:rStyle w:val="affff6"/>
              </w:rPr>
              <w:t>IS</w:t>
            </w:r>
          </w:p>
        </w:tc>
        <w:tc>
          <w:tcPr>
            <w:tcW w:w="568" w:type="dxa"/>
            <w:hideMark/>
          </w:tcPr>
          <w:p w:rsidR="003B730C" w:rsidRPr="00B46196" w:rsidRDefault="003B730C" w:rsidP="003B730C">
            <w:pPr>
              <w:pStyle w:val="102"/>
              <w:spacing w:before="0" w:after="0"/>
              <w:jc w:val="both"/>
              <w:rPr>
                <w:rStyle w:val="affff6"/>
                <w:b w:val="0"/>
              </w:rPr>
            </w:pPr>
            <w:r w:rsidRPr="00B46196">
              <w:rPr>
                <w:rStyle w:val="affff6"/>
              </w:rPr>
              <w:t>Да</w:t>
            </w:r>
          </w:p>
        </w:tc>
        <w:tc>
          <w:tcPr>
            <w:tcW w:w="1807" w:type="dxa"/>
            <w:hideMark/>
          </w:tcPr>
          <w:p w:rsidR="003B730C" w:rsidRPr="00B46196" w:rsidRDefault="003B730C" w:rsidP="003B730C">
            <w:pPr>
              <w:pStyle w:val="100"/>
              <w:spacing w:before="0" w:after="0"/>
              <w:rPr>
                <w:rStyle w:val="affff6"/>
                <w:b w:val="0"/>
              </w:rPr>
            </w:pPr>
            <w:r w:rsidRPr="00B46196">
              <w:rPr>
                <w:rStyle w:val="affff6"/>
              </w:rPr>
              <w:t>Пол</w:t>
            </w:r>
          </w:p>
        </w:tc>
        <w:tc>
          <w:tcPr>
            <w:tcW w:w="426" w:type="dxa"/>
          </w:tcPr>
          <w:p w:rsidR="003B730C" w:rsidRPr="00B46196" w:rsidRDefault="003B730C" w:rsidP="003B730C">
            <w:pPr>
              <w:pStyle w:val="102"/>
              <w:spacing w:before="0" w:after="0"/>
              <w:jc w:val="both"/>
              <w:rPr>
                <w:rStyle w:val="affff6"/>
                <w:b w:val="0"/>
              </w:rPr>
            </w:pPr>
            <w:r w:rsidRPr="00B46196">
              <w:rPr>
                <w:rStyle w:val="affff6"/>
              </w:rPr>
              <w:t>1</w:t>
            </w:r>
          </w:p>
        </w:tc>
        <w:tc>
          <w:tcPr>
            <w:tcW w:w="6086" w:type="dxa"/>
            <w:gridSpan w:val="10"/>
          </w:tcPr>
          <w:p w:rsidR="003B730C" w:rsidRPr="00B46196" w:rsidRDefault="003B730C" w:rsidP="003B730C">
            <w:pPr>
              <w:pStyle w:val="100"/>
              <w:spacing w:before="0" w:after="0"/>
            </w:pPr>
            <w:r w:rsidRPr="00B46196">
              <w:t>Всегда возвращается незаполненное поле &lt;PID.8/&gt;</w:t>
            </w:r>
          </w:p>
        </w:tc>
      </w:tr>
      <w:tr w:rsidR="00B46196" w:rsidRPr="00B46196" w:rsidTr="00DF759D">
        <w:tc>
          <w:tcPr>
            <w:tcW w:w="794" w:type="dxa"/>
          </w:tcPr>
          <w:p w:rsidR="003B730C" w:rsidRPr="00B46196" w:rsidRDefault="003B730C" w:rsidP="003B730C">
            <w:pPr>
              <w:pStyle w:val="102"/>
              <w:spacing w:before="0" w:after="0"/>
              <w:jc w:val="both"/>
              <w:rPr>
                <w:rStyle w:val="affff6"/>
                <w:b w:val="0"/>
              </w:rPr>
            </w:pPr>
            <w:r w:rsidRPr="00B46196">
              <w:rPr>
                <w:rStyle w:val="affff6"/>
              </w:rPr>
              <w:t>PID.29</w:t>
            </w:r>
          </w:p>
        </w:tc>
        <w:tc>
          <w:tcPr>
            <w:tcW w:w="744" w:type="dxa"/>
          </w:tcPr>
          <w:p w:rsidR="003B730C" w:rsidRPr="00B46196" w:rsidRDefault="003B730C" w:rsidP="003B730C">
            <w:pPr>
              <w:pStyle w:val="102"/>
              <w:spacing w:before="0" w:after="0"/>
              <w:jc w:val="both"/>
              <w:rPr>
                <w:rStyle w:val="affff6"/>
                <w:b w:val="0"/>
              </w:rPr>
            </w:pPr>
            <w:r w:rsidRPr="00B46196">
              <w:rPr>
                <w:rStyle w:val="affff6"/>
              </w:rPr>
              <w:t>DTM</w:t>
            </w:r>
          </w:p>
        </w:tc>
        <w:tc>
          <w:tcPr>
            <w:tcW w:w="568" w:type="dxa"/>
          </w:tcPr>
          <w:p w:rsidR="003B730C" w:rsidRPr="00B46196" w:rsidRDefault="003B730C" w:rsidP="003B730C">
            <w:pPr>
              <w:pStyle w:val="102"/>
              <w:spacing w:before="0" w:after="0"/>
              <w:jc w:val="both"/>
              <w:rPr>
                <w:rStyle w:val="affff6"/>
                <w:b w:val="0"/>
              </w:rPr>
            </w:pPr>
            <w:r w:rsidRPr="00B46196">
              <w:rPr>
                <w:rStyle w:val="affff6"/>
              </w:rPr>
              <w:t>Усл.</w:t>
            </w:r>
          </w:p>
        </w:tc>
        <w:tc>
          <w:tcPr>
            <w:tcW w:w="1807" w:type="dxa"/>
          </w:tcPr>
          <w:p w:rsidR="003B730C" w:rsidRPr="00B46196" w:rsidRDefault="003B730C" w:rsidP="003B730C">
            <w:pPr>
              <w:pStyle w:val="100"/>
              <w:spacing w:before="0" w:after="0"/>
              <w:rPr>
                <w:rStyle w:val="affff6"/>
                <w:b w:val="0"/>
              </w:rPr>
            </w:pPr>
            <w:r w:rsidRPr="00B46196">
              <w:rPr>
                <w:rStyle w:val="affff6"/>
              </w:rPr>
              <w:t>Дата смерти</w:t>
            </w:r>
          </w:p>
        </w:tc>
        <w:tc>
          <w:tcPr>
            <w:tcW w:w="426" w:type="dxa"/>
          </w:tcPr>
          <w:p w:rsidR="003B730C" w:rsidRPr="00B46196" w:rsidRDefault="003B730C" w:rsidP="003B730C">
            <w:pPr>
              <w:pStyle w:val="102"/>
              <w:spacing w:before="0" w:after="0"/>
              <w:jc w:val="both"/>
              <w:rPr>
                <w:rStyle w:val="affff6"/>
                <w:b w:val="0"/>
              </w:rPr>
            </w:pPr>
            <w:r w:rsidRPr="00B46196">
              <w:rPr>
                <w:rStyle w:val="affff6"/>
              </w:rPr>
              <w:t>1</w:t>
            </w:r>
          </w:p>
        </w:tc>
        <w:tc>
          <w:tcPr>
            <w:tcW w:w="6086" w:type="dxa"/>
            <w:gridSpan w:val="10"/>
          </w:tcPr>
          <w:p w:rsidR="003B730C" w:rsidRPr="00B46196" w:rsidRDefault="003B730C" w:rsidP="003B730C">
            <w:pPr>
              <w:pStyle w:val="100"/>
              <w:spacing w:before="0" w:after="0"/>
            </w:pPr>
            <w:r w:rsidRPr="00B46196">
              <w:t>Дата смерти застрахованного лица.</w:t>
            </w:r>
          </w:p>
          <w:p w:rsidR="003B730C" w:rsidRPr="00B46196" w:rsidRDefault="003B730C" w:rsidP="003B730C">
            <w:pPr>
              <w:pStyle w:val="100"/>
              <w:spacing w:before="0" w:after="0"/>
            </w:pPr>
            <w:r w:rsidRPr="00B46196">
              <w:t>Формат: ГГГГ-ММ-ДД.</w:t>
            </w:r>
          </w:p>
          <w:p w:rsidR="003B730C" w:rsidRPr="00B46196" w:rsidRDefault="003B730C" w:rsidP="003B730C">
            <w:pPr>
              <w:pStyle w:val="100"/>
              <w:spacing w:before="0" w:after="0"/>
            </w:pPr>
            <w:r w:rsidRPr="00B46196">
              <w:t>Дата смерти указывается обязательно, а если она неизвестна, то признак смерти "Y" вне зависимости от даты, по состоянию на которую запрошен список лиц</w:t>
            </w:r>
          </w:p>
        </w:tc>
      </w:tr>
      <w:tr w:rsidR="00B46196" w:rsidRPr="00B46196" w:rsidTr="00DF759D">
        <w:tc>
          <w:tcPr>
            <w:tcW w:w="794" w:type="dxa"/>
          </w:tcPr>
          <w:p w:rsidR="003B730C" w:rsidRPr="00B46196" w:rsidRDefault="003B730C" w:rsidP="003B730C">
            <w:pPr>
              <w:pStyle w:val="102"/>
              <w:spacing w:before="0" w:after="0"/>
              <w:jc w:val="both"/>
              <w:rPr>
                <w:rStyle w:val="affff6"/>
                <w:b w:val="0"/>
              </w:rPr>
            </w:pPr>
            <w:r w:rsidRPr="00B46196">
              <w:rPr>
                <w:rStyle w:val="affff6"/>
              </w:rPr>
              <w:t>PID.30</w:t>
            </w:r>
          </w:p>
        </w:tc>
        <w:tc>
          <w:tcPr>
            <w:tcW w:w="744" w:type="dxa"/>
          </w:tcPr>
          <w:p w:rsidR="003B730C" w:rsidRPr="00B46196" w:rsidRDefault="003B730C" w:rsidP="003B730C">
            <w:pPr>
              <w:pStyle w:val="102"/>
              <w:spacing w:before="0" w:after="0"/>
              <w:jc w:val="both"/>
              <w:rPr>
                <w:rStyle w:val="affff6"/>
                <w:b w:val="0"/>
              </w:rPr>
            </w:pPr>
            <w:r w:rsidRPr="00B46196">
              <w:rPr>
                <w:rStyle w:val="affff6"/>
              </w:rPr>
              <w:t>ID</w:t>
            </w:r>
          </w:p>
        </w:tc>
        <w:tc>
          <w:tcPr>
            <w:tcW w:w="568" w:type="dxa"/>
          </w:tcPr>
          <w:p w:rsidR="003B730C" w:rsidRPr="00B46196" w:rsidRDefault="003B730C" w:rsidP="003B730C">
            <w:pPr>
              <w:pStyle w:val="102"/>
              <w:spacing w:before="0" w:after="0"/>
              <w:jc w:val="both"/>
              <w:rPr>
                <w:rStyle w:val="affff6"/>
                <w:b w:val="0"/>
              </w:rPr>
            </w:pPr>
            <w:r w:rsidRPr="00B46196">
              <w:rPr>
                <w:rStyle w:val="affff6"/>
              </w:rPr>
              <w:t>Да</w:t>
            </w:r>
          </w:p>
        </w:tc>
        <w:tc>
          <w:tcPr>
            <w:tcW w:w="1807" w:type="dxa"/>
          </w:tcPr>
          <w:p w:rsidR="003B730C" w:rsidRPr="00B46196" w:rsidRDefault="003B730C" w:rsidP="003B730C">
            <w:pPr>
              <w:pStyle w:val="100"/>
              <w:spacing w:before="0" w:after="0"/>
              <w:rPr>
                <w:rStyle w:val="affff6"/>
                <w:b w:val="0"/>
              </w:rPr>
            </w:pPr>
            <w:r w:rsidRPr="00B46196">
              <w:rPr>
                <w:rStyle w:val="affff6"/>
              </w:rPr>
              <w:t>Признак смерти</w:t>
            </w:r>
          </w:p>
        </w:tc>
        <w:tc>
          <w:tcPr>
            <w:tcW w:w="426" w:type="dxa"/>
          </w:tcPr>
          <w:p w:rsidR="003B730C" w:rsidRPr="00B46196" w:rsidRDefault="003B730C" w:rsidP="003B730C">
            <w:pPr>
              <w:pStyle w:val="102"/>
              <w:spacing w:before="0" w:after="0"/>
              <w:jc w:val="both"/>
              <w:rPr>
                <w:rStyle w:val="affff6"/>
                <w:b w:val="0"/>
              </w:rPr>
            </w:pPr>
            <w:r w:rsidRPr="00B46196">
              <w:rPr>
                <w:rStyle w:val="affff6"/>
              </w:rPr>
              <w:t>1</w:t>
            </w:r>
          </w:p>
        </w:tc>
        <w:tc>
          <w:tcPr>
            <w:tcW w:w="804" w:type="dxa"/>
          </w:tcPr>
          <w:p w:rsidR="003B730C" w:rsidRPr="00B46196" w:rsidRDefault="003B730C" w:rsidP="003B730C">
            <w:pPr>
              <w:pStyle w:val="100"/>
              <w:spacing w:before="0" w:after="0"/>
            </w:pPr>
          </w:p>
        </w:tc>
        <w:tc>
          <w:tcPr>
            <w:tcW w:w="670" w:type="dxa"/>
          </w:tcPr>
          <w:p w:rsidR="003B730C" w:rsidRPr="00B46196" w:rsidRDefault="003B730C" w:rsidP="003B730C">
            <w:pPr>
              <w:pStyle w:val="100"/>
              <w:spacing w:before="0" w:after="0"/>
            </w:pPr>
          </w:p>
        </w:tc>
        <w:tc>
          <w:tcPr>
            <w:tcW w:w="918" w:type="dxa"/>
            <w:gridSpan w:val="2"/>
          </w:tcPr>
          <w:p w:rsidR="003B730C" w:rsidRPr="00B46196" w:rsidRDefault="003B730C" w:rsidP="003B730C">
            <w:pPr>
              <w:pStyle w:val="100"/>
              <w:spacing w:before="0" w:after="0"/>
            </w:pPr>
          </w:p>
        </w:tc>
        <w:tc>
          <w:tcPr>
            <w:tcW w:w="959" w:type="dxa"/>
            <w:gridSpan w:val="2"/>
          </w:tcPr>
          <w:p w:rsidR="003B730C" w:rsidRPr="00B46196" w:rsidRDefault="003B730C" w:rsidP="003B730C">
            <w:pPr>
              <w:pStyle w:val="100"/>
              <w:spacing w:before="0" w:after="0"/>
            </w:pPr>
          </w:p>
        </w:tc>
        <w:tc>
          <w:tcPr>
            <w:tcW w:w="1583" w:type="dxa"/>
            <w:gridSpan w:val="3"/>
          </w:tcPr>
          <w:p w:rsidR="003B730C" w:rsidRPr="00B46196" w:rsidRDefault="003B730C" w:rsidP="003B730C">
            <w:pPr>
              <w:pStyle w:val="102"/>
              <w:spacing w:before="0" w:after="0"/>
              <w:jc w:val="both"/>
              <w:rPr>
                <w:rStyle w:val="affff6"/>
                <w:b w:val="0"/>
                <w:lang w:val="en-US"/>
              </w:rPr>
            </w:pPr>
            <w:r w:rsidRPr="00B46196">
              <w:rPr>
                <w:rStyle w:val="affff6"/>
              </w:rPr>
              <w:t>Y</w:t>
            </w:r>
          </w:p>
        </w:tc>
        <w:tc>
          <w:tcPr>
            <w:tcW w:w="1152" w:type="dxa"/>
          </w:tcPr>
          <w:p w:rsidR="003B730C" w:rsidRPr="00B46196" w:rsidRDefault="003B730C" w:rsidP="003B730C">
            <w:pPr>
              <w:pStyle w:val="100"/>
              <w:spacing w:before="0" w:after="0"/>
            </w:pPr>
            <w:r w:rsidRPr="00B46196">
              <w:t>Признак смерти</w:t>
            </w:r>
          </w:p>
        </w:tc>
      </w:tr>
    </w:tbl>
    <w:p w:rsidR="003B730C" w:rsidRPr="00B46196" w:rsidRDefault="003B730C" w:rsidP="003B730C">
      <w:pPr>
        <w:rPr>
          <w:strike/>
          <w:sz w:val="4"/>
          <w:szCs w:val="4"/>
        </w:rPr>
      </w:pPr>
    </w:p>
    <w:p w:rsidR="003B730C" w:rsidRPr="00525BDF" w:rsidRDefault="003B730C" w:rsidP="003B730C">
      <w:pPr>
        <w:pStyle w:val="32"/>
        <w:numPr>
          <w:ilvl w:val="0"/>
          <w:numId w:val="0"/>
        </w:numPr>
        <w:spacing w:before="0" w:beforeAutospacing="0" w:after="0" w:line="240" w:lineRule="auto"/>
        <w:ind w:left="709"/>
        <w:outlineLvl w:val="9"/>
        <w:rPr>
          <w:b w:val="0"/>
          <w:sz w:val="16"/>
          <w:szCs w:val="16"/>
        </w:rPr>
      </w:pPr>
    </w:p>
    <w:p w:rsidR="003B730C" w:rsidRPr="00B46196" w:rsidRDefault="003B730C" w:rsidP="00865FFC">
      <w:pPr>
        <w:pStyle w:val="32"/>
        <w:numPr>
          <w:ilvl w:val="2"/>
          <w:numId w:val="119"/>
        </w:numPr>
        <w:spacing w:before="0" w:beforeAutospacing="0" w:after="0" w:line="240" w:lineRule="auto"/>
        <w:outlineLvl w:val="9"/>
        <w:rPr>
          <w:b w:val="0"/>
        </w:rPr>
      </w:pPr>
      <w:r w:rsidRPr="00B46196">
        <w:rPr>
          <w:b w:val="0"/>
        </w:rPr>
        <w:t>Запрос истории страховых принадлежностей по серии и номеру ДПФС или ЕНП или серии и номеру документа УДЛ</w:t>
      </w:r>
    </w:p>
    <w:p w:rsidR="003B730C" w:rsidRPr="00525BDF" w:rsidRDefault="003B730C" w:rsidP="003B730C">
      <w:pPr>
        <w:rPr>
          <w:sz w:val="16"/>
          <w:szCs w:val="16"/>
        </w:rPr>
      </w:pPr>
    </w:p>
    <w:p w:rsidR="003B730C" w:rsidRPr="00B46196" w:rsidRDefault="003B730C" w:rsidP="003B730C">
      <w:r w:rsidRPr="00B46196">
        <w:t xml:space="preserve">Запрос истории </w:t>
      </w:r>
      <w:bookmarkStart w:id="1194" w:name="_Toc324521384"/>
      <w:r w:rsidRPr="00B46196">
        <w:t>страховых принадлежностей по ЕНП является обезличенным и предназначен для получе</w:t>
      </w:r>
      <w:bookmarkEnd w:id="1194"/>
      <w:r w:rsidRPr="00B46196">
        <w:t>ния информации о страховых принадлежностях застрахованного лица в том случае, когда известны серия и номер полиса ОМС старого образца, или номер временного свидетельства, или номер бланка полиса нового образца, или единый номер полиса ОМС, а персональные данные неизвестны или неполны.</w:t>
      </w:r>
    </w:p>
    <w:p w:rsidR="003B730C" w:rsidRPr="00B46196" w:rsidRDefault="003B730C" w:rsidP="003B730C">
      <w:r w:rsidRPr="00B46196">
        <w:t>Запрос истории страховых принадлежностей по серии и номеру документа УДЛ следует использовать, когда персональные данные не полны или в случаях получения ошибки прикладной обработки 525 (обнаружен дубликат УДЛ /в составе новых данных застрахованного лица указан номер УДЛ, который по данным ЦС ЕРЗ закреплён за другим застрахованным лицом).</w:t>
      </w:r>
    </w:p>
    <w:p w:rsidR="003B730C" w:rsidRPr="00525BDF" w:rsidRDefault="003B730C" w:rsidP="003B730C">
      <w:pPr>
        <w:rPr>
          <w:sz w:val="16"/>
          <w:szCs w:val="16"/>
        </w:rPr>
      </w:pPr>
    </w:p>
    <w:p w:rsidR="003B730C" w:rsidRPr="00B46196" w:rsidRDefault="003B730C" w:rsidP="00865FFC">
      <w:pPr>
        <w:pStyle w:val="43"/>
        <w:keepNext/>
        <w:numPr>
          <w:ilvl w:val="3"/>
          <w:numId w:val="123"/>
        </w:numPr>
        <w:spacing w:before="0" w:beforeAutospacing="0" w:after="0" w:line="240" w:lineRule="auto"/>
        <w:outlineLvl w:val="9"/>
      </w:pPr>
      <w:r w:rsidRPr="00B46196">
        <w:t>Грамматика запроса истории страховых принадлежностей по серии и номеру ДПФС или ЕНП или серии и номеру документа УДЛ</w:t>
      </w:r>
    </w:p>
    <w:p w:rsidR="003B730C" w:rsidRPr="00525BDF" w:rsidRDefault="003B730C" w:rsidP="003B730C">
      <w:pPr>
        <w:rPr>
          <w:sz w:val="16"/>
          <w:szCs w:val="16"/>
        </w:rPr>
      </w:pPr>
    </w:p>
    <w:p w:rsidR="003B730C" w:rsidRPr="00B46196" w:rsidRDefault="003B730C" w:rsidP="003B730C">
      <w:r w:rsidRPr="00B46196">
        <w:t>Для получения истории страховых принадлежностей застрахованного лица по серии и номеру ДПФС или ЕНП или серии и номеру документа УДЛ ИС РС ЕРЗ формирует сообщение со структурой QBP_ZP9, указав параметры запроса в сегменте QPD, и передаёт это сообщение в шлюз РС. Шлюз РС производит форматно-логический контроль сообщения и возвращает сообщение ACK с подтверждением приёма. Если исходное сообщение с запросом содержит ошибки ФЛК, то информация об ошибках включается в сообщение подтверждения приёма. Если сообщение не содержит ошибок ФЛК, то оно псевдонимизируется и передаётся в ЦС ЕРЗ, который возвращает ответ на запрос в сообщении со структурой, предусмотренной грамматикой ответа на запрос.</w:t>
      </w:r>
    </w:p>
    <w:p w:rsidR="003B730C" w:rsidRPr="00525BDF" w:rsidRDefault="003B730C" w:rsidP="003B730C">
      <w:pPr>
        <w:rPr>
          <w:sz w:val="16"/>
          <w:szCs w:val="16"/>
        </w:rPr>
      </w:pPr>
    </w:p>
    <w:tbl>
      <w:tblPr>
        <w:tblStyle w:val="afffff5"/>
        <w:tblW w:w="0" w:type="auto"/>
        <w:tblLook w:val="04A0"/>
      </w:tblPr>
      <w:tblGrid>
        <w:gridCol w:w="2814"/>
        <w:gridCol w:w="7607"/>
      </w:tblGrid>
      <w:tr w:rsidR="00B46196" w:rsidRPr="00B46196" w:rsidTr="003B730C">
        <w:trPr>
          <w:cnfStyle w:val="100000000000"/>
          <w:tblHeader/>
        </w:trPr>
        <w:tc>
          <w:tcPr>
            <w:cnfStyle w:val="001000000000"/>
            <w:tcW w:w="0" w:type="auto"/>
            <w:hideMark/>
          </w:tcPr>
          <w:p w:rsidR="003B730C" w:rsidRPr="00B46196"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sz w:val="24"/>
              </w:rPr>
            </w:pPr>
            <w:r w:rsidRPr="00B46196">
              <w:rPr>
                <w:b w:val="0"/>
                <w:sz w:val="24"/>
              </w:rPr>
              <w:t>QBP^ZP8^QBP_ZP8</w:t>
            </w:r>
          </w:p>
        </w:tc>
        <w:tc>
          <w:tcPr>
            <w:tcW w:w="0" w:type="auto"/>
            <w:hideMark/>
          </w:tcPr>
          <w:p w:rsidR="003B730C" w:rsidRPr="00B46196" w:rsidRDefault="003B730C" w:rsidP="003B730C">
            <w:pPr>
              <w:pStyle w:val="100"/>
              <w:keepNext w:val="0"/>
              <w:spacing w:before="0" w:after="0"/>
              <w:cnfStyle w:val="100000000000"/>
              <w:rPr>
                <w:b w:val="0"/>
                <w:sz w:val="24"/>
              </w:rPr>
            </w:pPr>
            <w:r w:rsidRPr="00B46196">
              <w:rPr>
                <w:b w:val="0"/>
                <w:sz w:val="24"/>
              </w:rPr>
              <w:t>Запрос истории страховых принадлежностей по серии и номеру ДПФС или ЕНП</w:t>
            </w:r>
          </w:p>
        </w:tc>
      </w:tr>
      <w:tr w:rsidR="00B46196" w:rsidRPr="00B46196" w:rsidTr="003B730C">
        <w:tc>
          <w:tcPr>
            <w:cnfStyle w:val="001000000000"/>
            <w:tcW w:w="0" w:type="auto"/>
            <w:hideMark/>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sz w:val="24"/>
              </w:rPr>
            </w:pPr>
            <w:r w:rsidRPr="00B46196">
              <w:rPr>
                <w:sz w:val="24"/>
              </w:rPr>
              <w:t>&lt;QBP_ZP9&gt;</w:t>
            </w:r>
          </w:p>
        </w:tc>
        <w:tc>
          <w:tcPr>
            <w:tcW w:w="0" w:type="auto"/>
          </w:tcPr>
          <w:p w:rsidR="003B730C" w:rsidRPr="00B46196" w:rsidRDefault="003B730C" w:rsidP="003B730C">
            <w:pPr>
              <w:pStyle w:val="100"/>
              <w:spacing w:before="0" w:after="0"/>
              <w:cnfStyle w:val="000000000000"/>
              <w:rPr>
                <w:sz w:val="24"/>
              </w:rPr>
            </w:pPr>
          </w:p>
        </w:tc>
      </w:tr>
      <w:tr w:rsidR="00B46196" w:rsidRPr="00B46196" w:rsidTr="003B730C">
        <w:tc>
          <w:tcPr>
            <w:cnfStyle w:val="001000000000"/>
            <w:tcW w:w="0" w:type="auto"/>
            <w:hideMark/>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sz w:val="24"/>
              </w:rPr>
            </w:pPr>
            <w:r w:rsidRPr="00B46196">
              <w:rPr>
                <w:sz w:val="24"/>
              </w:rPr>
              <w:tab/>
              <w:t>&lt;MSH&gt;…&lt;/MSH&gt;</w:t>
            </w:r>
          </w:p>
        </w:tc>
        <w:tc>
          <w:tcPr>
            <w:tcW w:w="0" w:type="auto"/>
            <w:hideMark/>
          </w:tcPr>
          <w:p w:rsidR="003B730C" w:rsidRPr="00B46196" w:rsidRDefault="003B730C" w:rsidP="003B730C">
            <w:pPr>
              <w:pStyle w:val="100"/>
              <w:spacing w:before="0" w:after="0"/>
              <w:cnfStyle w:val="000000000000"/>
              <w:rPr>
                <w:sz w:val="24"/>
              </w:rPr>
            </w:pPr>
            <w:r w:rsidRPr="00B46196">
              <w:rPr>
                <w:sz w:val="24"/>
              </w:rPr>
              <w:t>Заголовок сообщения</w:t>
            </w:r>
          </w:p>
        </w:tc>
      </w:tr>
      <w:tr w:rsidR="00B46196" w:rsidRPr="00B46196" w:rsidTr="003B730C">
        <w:tc>
          <w:tcPr>
            <w:cnfStyle w:val="001000000000"/>
            <w:tcW w:w="0" w:type="auto"/>
            <w:hideMark/>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sz w:val="24"/>
              </w:rPr>
            </w:pPr>
            <w:r w:rsidRPr="00B46196">
              <w:rPr>
                <w:sz w:val="24"/>
              </w:rPr>
              <w:tab/>
              <w:t>&lt;QPD&gt;…&lt;/Q</w:t>
            </w:r>
            <w:bookmarkStart w:id="1195" w:name="_Ref337666162"/>
            <w:r w:rsidRPr="00B46196">
              <w:rPr>
                <w:sz w:val="24"/>
              </w:rPr>
              <w:t>PD&gt;</w:t>
            </w:r>
          </w:p>
        </w:tc>
        <w:tc>
          <w:tcPr>
            <w:tcW w:w="0" w:type="auto"/>
            <w:hideMark/>
          </w:tcPr>
          <w:p w:rsidR="003B730C" w:rsidRPr="00B46196" w:rsidRDefault="003B730C" w:rsidP="003B730C">
            <w:pPr>
              <w:pStyle w:val="100"/>
              <w:spacing w:before="0" w:after="0"/>
              <w:cnfStyle w:val="000000000000"/>
              <w:rPr>
                <w:sz w:val="24"/>
              </w:rPr>
            </w:pPr>
            <w:r w:rsidRPr="00B46196">
              <w:rPr>
                <w:sz w:val="24"/>
              </w:rPr>
              <w:t>Определение параметров запроса</w:t>
            </w:r>
          </w:p>
        </w:tc>
      </w:tr>
      <w:tr w:rsidR="00B46196" w:rsidRPr="00B46196" w:rsidTr="003B730C">
        <w:tc>
          <w:tcPr>
            <w:cnfStyle w:val="001000000000"/>
            <w:tcW w:w="0" w:type="auto"/>
            <w:hideMark/>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sz w:val="24"/>
              </w:rPr>
            </w:pPr>
            <w:r w:rsidRPr="00B46196">
              <w:rPr>
                <w:sz w:val="24"/>
              </w:rPr>
              <w:t>&lt;/QBP_ZP9&gt;</w:t>
            </w:r>
          </w:p>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sz w:val="24"/>
              </w:rPr>
            </w:pPr>
          </w:p>
        </w:tc>
        <w:tc>
          <w:tcPr>
            <w:tcW w:w="0" w:type="auto"/>
          </w:tcPr>
          <w:p w:rsidR="003B730C" w:rsidRPr="00B46196" w:rsidRDefault="003B730C" w:rsidP="003B730C">
            <w:pPr>
              <w:pStyle w:val="100"/>
              <w:spacing w:before="0" w:after="0"/>
              <w:cnfStyle w:val="000000000000"/>
              <w:rPr>
                <w:sz w:val="24"/>
              </w:rPr>
            </w:pPr>
          </w:p>
        </w:tc>
      </w:tr>
    </w:tbl>
    <w:p w:rsidR="003B730C" w:rsidRPr="00B46196" w:rsidRDefault="003B730C" w:rsidP="00865FFC">
      <w:pPr>
        <w:pStyle w:val="43"/>
        <w:keepNext/>
        <w:numPr>
          <w:ilvl w:val="3"/>
          <w:numId w:val="123"/>
        </w:numPr>
        <w:spacing w:before="0" w:beforeAutospacing="0" w:after="0" w:line="240" w:lineRule="auto"/>
        <w:outlineLvl w:val="9"/>
      </w:pPr>
      <w:r w:rsidRPr="00B46196">
        <w:t>Сегмент QPD – «Определение параметров запроса»</w:t>
      </w:r>
    </w:p>
    <w:p w:rsidR="003B730C" w:rsidRPr="00525BDF" w:rsidRDefault="003B730C" w:rsidP="003B730C">
      <w:pPr>
        <w:rPr>
          <w:sz w:val="16"/>
          <w:szCs w:val="16"/>
        </w:rPr>
      </w:pPr>
    </w:p>
    <w:p w:rsidR="003B730C" w:rsidRPr="00B46196" w:rsidRDefault="003B730C" w:rsidP="003B730C">
      <w:r w:rsidRPr="00B46196">
        <w:t>Сегмент предназначен</w:t>
      </w:r>
      <w:bookmarkEnd w:id="1195"/>
      <w:r w:rsidRPr="00B46196">
        <w:t xml:space="preserve"> для определения параметров запроса истории страховых принадлежностей по номеру ДПФС или ЕНП, или серии и номеру документа УДЛ. В запрос следует включать либо данные о ДПФС, либо данные о ЕНП, либо о документе УДЛ. Описание сегмента QPD дано в таблице </w:t>
      </w:r>
      <w:r w:rsidRPr="00B46196">
        <w:rPr>
          <w:lang w:val="en-US"/>
        </w:rPr>
        <w:t>Б.44</w:t>
      </w:r>
      <w:r w:rsidRPr="00B46196">
        <w:t>.</w:t>
      </w:r>
    </w:p>
    <w:p w:rsidR="003B730C" w:rsidRPr="00525BDF" w:rsidRDefault="003B730C" w:rsidP="003B730C">
      <w:pPr>
        <w:rPr>
          <w:sz w:val="16"/>
          <w:szCs w:val="16"/>
        </w:rPr>
      </w:pPr>
    </w:p>
    <w:p w:rsidR="003B730C" w:rsidRPr="00B46196" w:rsidRDefault="003B730C" w:rsidP="00865FFC">
      <w:pPr>
        <w:pStyle w:val="af0"/>
        <w:numPr>
          <w:ilvl w:val="1"/>
          <w:numId w:val="124"/>
        </w:numPr>
        <w:spacing w:before="0" w:beforeAutospacing="0" w:after="0"/>
        <w:ind w:left="720"/>
        <w:jc w:val="both"/>
      </w:pPr>
      <w:bookmarkStart w:id="1196" w:name="_Ref396145034"/>
      <w:r w:rsidRPr="00B46196">
        <w:t>Структура сегмента QPD – «Определение параметров запроса» (запрос истории страховых принадлежностей по ДПФС или ЕНП, или серии и номеру документа УДЛ)</w:t>
      </w:r>
      <w:bookmarkEnd w:id="1196"/>
    </w:p>
    <w:tbl>
      <w:tblPr>
        <w:tblStyle w:val="aff1"/>
        <w:tblW w:w="0" w:type="auto"/>
        <w:tblLook w:val="04A0"/>
      </w:tblPr>
      <w:tblGrid>
        <w:gridCol w:w="849"/>
        <w:gridCol w:w="809"/>
        <w:gridCol w:w="654"/>
        <w:gridCol w:w="1891"/>
        <w:gridCol w:w="529"/>
        <w:gridCol w:w="798"/>
        <w:gridCol w:w="638"/>
        <w:gridCol w:w="1935"/>
        <w:gridCol w:w="2272"/>
      </w:tblGrid>
      <w:tr w:rsidR="00B46196" w:rsidRPr="00B46196" w:rsidTr="003B730C">
        <w:trPr>
          <w:cnfStyle w:val="100000000000"/>
          <w:trHeight w:val="370"/>
          <w:tblHeader/>
        </w:trPr>
        <w:tc>
          <w:tcPr>
            <w:tcW w:w="0" w:type="auto"/>
            <w:vMerge w:val="restart"/>
            <w:hideMark/>
          </w:tcPr>
          <w:p w:rsidR="003B730C" w:rsidRPr="00B46196" w:rsidRDefault="003B730C" w:rsidP="003B730C">
            <w:pPr>
              <w:pStyle w:val="102"/>
              <w:spacing w:before="0" w:after="0"/>
              <w:jc w:val="both"/>
            </w:pPr>
            <w:r w:rsidRPr="00B46196">
              <w:t>XML-имя</w:t>
            </w:r>
          </w:p>
        </w:tc>
        <w:tc>
          <w:tcPr>
            <w:tcW w:w="0" w:type="auto"/>
            <w:vMerge w:val="restart"/>
            <w:hideMark/>
          </w:tcPr>
          <w:p w:rsidR="003B730C" w:rsidRPr="00B46196" w:rsidRDefault="003B730C" w:rsidP="003B730C">
            <w:pPr>
              <w:pStyle w:val="102"/>
              <w:spacing w:before="0" w:after="0"/>
              <w:jc w:val="both"/>
            </w:pPr>
            <w:r w:rsidRPr="00B46196">
              <w:t xml:space="preserve">Тип </w:t>
            </w:r>
            <w:r w:rsidRPr="00B46196">
              <w:br/>
              <w:t>данных</w:t>
            </w:r>
          </w:p>
        </w:tc>
        <w:tc>
          <w:tcPr>
            <w:tcW w:w="0" w:type="auto"/>
            <w:vMerge w:val="restart"/>
            <w:hideMark/>
          </w:tcPr>
          <w:p w:rsidR="003B730C" w:rsidRPr="00B46196" w:rsidRDefault="003B730C" w:rsidP="003B730C">
            <w:pPr>
              <w:pStyle w:val="102"/>
              <w:spacing w:before="0" w:after="0"/>
              <w:jc w:val="both"/>
            </w:pPr>
            <w:r w:rsidRPr="00B46196">
              <w:t>Обяз. поле</w:t>
            </w:r>
          </w:p>
        </w:tc>
        <w:tc>
          <w:tcPr>
            <w:tcW w:w="0" w:type="auto"/>
            <w:vMerge w:val="restart"/>
            <w:hideMark/>
          </w:tcPr>
          <w:p w:rsidR="003B730C" w:rsidRPr="00B46196" w:rsidRDefault="003B730C" w:rsidP="003B730C">
            <w:pPr>
              <w:pStyle w:val="100"/>
              <w:spacing w:before="0" w:after="0"/>
            </w:pPr>
            <w:r w:rsidRPr="00B46196">
              <w:t>Имя поля</w:t>
            </w:r>
          </w:p>
        </w:tc>
        <w:tc>
          <w:tcPr>
            <w:tcW w:w="0" w:type="auto"/>
            <w:vMerge w:val="restart"/>
            <w:hideMark/>
          </w:tcPr>
          <w:p w:rsidR="003B730C" w:rsidRPr="00B46196" w:rsidRDefault="003B730C" w:rsidP="003B730C">
            <w:pPr>
              <w:pStyle w:val="102"/>
              <w:spacing w:before="0" w:after="0"/>
              <w:jc w:val="both"/>
            </w:pPr>
            <w:r w:rsidRPr="00B46196">
              <w:t>Экз.</w:t>
            </w:r>
          </w:p>
        </w:tc>
        <w:tc>
          <w:tcPr>
            <w:tcW w:w="0" w:type="auto"/>
            <w:gridSpan w:val="2"/>
            <w:hideMark/>
          </w:tcPr>
          <w:p w:rsidR="003B730C" w:rsidRPr="00B46196" w:rsidRDefault="003B730C" w:rsidP="003B730C">
            <w:pPr>
              <w:pStyle w:val="102"/>
              <w:spacing w:before="0" w:after="0"/>
              <w:jc w:val="both"/>
            </w:pPr>
            <w:r w:rsidRPr="00B46196">
              <w:t>Компонент</w:t>
            </w:r>
          </w:p>
        </w:tc>
        <w:tc>
          <w:tcPr>
            <w:tcW w:w="0" w:type="auto"/>
            <w:vMerge w:val="restart"/>
          </w:tcPr>
          <w:p w:rsidR="003B730C" w:rsidRPr="00B46196" w:rsidRDefault="003B730C" w:rsidP="003B730C">
            <w:pPr>
              <w:pStyle w:val="102"/>
              <w:spacing w:before="0" w:after="0"/>
              <w:jc w:val="both"/>
            </w:pPr>
            <w:r w:rsidRPr="00B46196">
              <w:t>Константа</w:t>
            </w:r>
          </w:p>
        </w:tc>
        <w:tc>
          <w:tcPr>
            <w:tcW w:w="0" w:type="auto"/>
            <w:vMerge w:val="restart"/>
            <w:hideMark/>
          </w:tcPr>
          <w:p w:rsidR="003B730C" w:rsidRPr="00B46196" w:rsidRDefault="003B730C" w:rsidP="003B730C">
            <w:pPr>
              <w:pStyle w:val="100"/>
              <w:spacing w:before="0" w:after="0"/>
            </w:pPr>
            <w:r w:rsidRPr="00B46196">
              <w:t>Указания по заполнению</w:t>
            </w:r>
          </w:p>
        </w:tc>
      </w:tr>
      <w:tr w:rsidR="00B46196" w:rsidRPr="00B46196" w:rsidTr="003B730C">
        <w:trPr>
          <w:cnfStyle w:val="100000000000"/>
          <w:trHeight w:val="370"/>
          <w:tblHeader/>
        </w:trPr>
        <w:tc>
          <w:tcPr>
            <w:tcW w:w="0" w:type="auto"/>
            <w:vMerge/>
          </w:tcPr>
          <w:p w:rsidR="003B730C" w:rsidRPr="00B46196" w:rsidRDefault="003B730C" w:rsidP="003B730C">
            <w:pPr>
              <w:pStyle w:val="102"/>
              <w:spacing w:before="0" w:after="0"/>
              <w:jc w:val="both"/>
              <w:rPr>
                <w:b/>
              </w:rPr>
            </w:pPr>
          </w:p>
        </w:tc>
        <w:tc>
          <w:tcPr>
            <w:tcW w:w="0" w:type="auto"/>
            <w:vMerge/>
          </w:tcPr>
          <w:p w:rsidR="003B730C" w:rsidRPr="00B46196" w:rsidRDefault="003B730C" w:rsidP="003B730C">
            <w:pPr>
              <w:pStyle w:val="102"/>
              <w:spacing w:before="0" w:after="0"/>
              <w:jc w:val="both"/>
              <w:rPr>
                <w:b/>
              </w:rPr>
            </w:pPr>
          </w:p>
        </w:tc>
        <w:tc>
          <w:tcPr>
            <w:tcW w:w="0" w:type="auto"/>
            <w:vMerge/>
          </w:tcPr>
          <w:p w:rsidR="003B730C" w:rsidRPr="00B46196" w:rsidRDefault="003B730C" w:rsidP="003B730C">
            <w:pPr>
              <w:pStyle w:val="102"/>
              <w:spacing w:before="0" w:after="0"/>
              <w:jc w:val="both"/>
              <w:rPr>
                <w:b/>
              </w:rPr>
            </w:pPr>
          </w:p>
        </w:tc>
        <w:tc>
          <w:tcPr>
            <w:tcW w:w="0" w:type="auto"/>
            <w:vMerge/>
          </w:tcPr>
          <w:p w:rsidR="003B730C" w:rsidRPr="00B46196" w:rsidRDefault="003B730C" w:rsidP="003B730C">
            <w:pPr>
              <w:pStyle w:val="100"/>
              <w:spacing w:before="0" w:after="0"/>
              <w:rPr>
                <w:b/>
              </w:rPr>
            </w:pPr>
          </w:p>
        </w:tc>
        <w:tc>
          <w:tcPr>
            <w:tcW w:w="0" w:type="auto"/>
            <w:vMerge/>
          </w:tcPr>
          <w:p w:rsidR="003B730C" w:rsidRPr="00B46196" w:rsidRDefault="003B730C" w:rsidP="003B730C">
            <w:pPr>
              <w:pStyle w:val="102"/>
              <w:spacing w:before="0" w:after="0"/>
              <w:jc w:val="both"/>
              <w:rPr>
                <w:b/>
              </w:rPr>
            </w:pPr>
          </w:p>
        </w:tc>
        <w:tc>
          <w:tcPr>
            <w:tcW w:w="0" w:type="auto"/>
          </w:tcPr>
          <w:p w:rsidR="003B730C" w:rsidRPr="00B46196" w:rsidRDefault="003B730C" w:rsidP="003B730C">
            <w:pPr>
              <w:pStyle w:val="102"/>
              <w:spacing w:before="0" w:after="0"/>
              <w:jc w:val="both"/>
            </w:pPr>
            <w:r w:rsidRPr="00B46196">
              <w:t>Имя</w:t>
            </w:r>
          </w:p>
        </w:tc>
        <w:tc>
          <w:tcPr>
            <w:tcW w:w="0" w:type="auto"/>
          </w:tcPr>
          <w:p w:rsidR="003B730C" w:rsidRPr="00B46196" w:rsidRDefault="003B730C" w:rsidP="003B730C">
            <w:pPr>
              <w:pStyle w:val="102"/>
              <w:spacing w:before="0" w:after="0"/>
              <w:jc w:val="both"/>
            </w:pPr>
            <w:r w:rsidRPr="00B46196">
              <w:t>Обяз.</w:t>
            </w:r>
          </w:p>
        </w:tc>
        <w:tc>
          <w:tcPr>
            <w:tcW w:w="0" w:type="auto"/>
            <w:vMerge/>
          </w:tcPr>
          <w:p w:rsidR="003B730C" w:rsidRPr="00B46196" w:rsidRDefault="003B730C" w:rsidP="003B730C">
            <w:pPr>
              <w:pStyle w:val="102"/>
              <w:spacing w:before="0" w:after="0"/>
              <w:jc w:val="both"/>
              <w:rPr>
                <w:b/>
              </w:rPr>
            </w:pPr>
          </w:p>
        </w:tc>
        <w:tc>
          <w:tcPr>
            <w:tcW w:w="0" w:type="auto"/>
            <w:vMerge/>
          </w:tcPr>
          <w:p w:rsidR="003B730C" w:rsidRPr="00B46196" w:rsidRDefault="003B730C" w:rsidP="003B730C">
            <w:pPr>
              <w:pStyle w:val="100"/>
              <w:spacing w:before="0" w:after="0"/>
              <w:rPr>
                <w:b/>
              </w:rPr>
            </w:pPr>
          </w:p>
        </w:tc>
      </w:tr>
      <w:tr w:rsidR="00B46196" w:rsidRPr="00B46196" w:rsidTr="003B730C">
        <w:trPr>
          <w:trHeight w:val="82"/>
        </w:trPr>
        <w:tc>
          <w:tcPr>
            <w:tcW w:w="0" w:type="auto"/>
            <w:vMerge w:val="restart"/>
          </w:tcPr>
          <w:p w:rsidR="003B730C" w:rsidRPr="00B46196" w:rsidRDefault="003B730C" w:rsidP="003B730C">
            <w:pPr>
              <w:pStyle w:val="102"/>
              <w:spacing w:before="0" w:after="0"/>
              <w:jc w:val="both"/>
              <w:rPr>
                <w:rStyle w:val="affff6"/>
                <w:b w:val="0"/>
              </w:rPr>
            </w:pPr>
            <w:r w:rsidRPr="00B46196">
              <w:rPr>
                <w:rStyle w:val="affff6"/>
              </w:rPr>
              <w:t>QPD.1</w:t>
            </w:r>
          </w:p>
        </w:tc>
        <w:tc>
          <w:tcPr>
            <w:tcW w:w="0" w:type="auto"/>
            <w:vMerge w:val="restart"/>
          </w:tcPr>
          <w:p w:rsidR="003B730C" w:rsidRPr="00B46196" w:rsidRDefault="003B730C" w:rsidP="003B730C">
            <w:pPr>
              <w:pStyle w:val="102"/>
              <w:spacing w:before="0" w:after="0"/>
              <w:jc w:val="both"/>
              <w:rPr>
                <w:rStyle w:val="affff6"/>
                <w:b w:val="0"/>
              </w:rPr>
            </w:pPr>
            <w:r w:rsidRPr="00B46196">
              <w:rPr>
                <w:rStyle w:val="affff6"/>
              </w:rPr>
              <w:t>CWE</w:t>
            </w:r>
          </w:p>
        </w:tc>
        <w:tc>
          <w:tcPr>
            <w:tcW w:w="0" w:type="auto"/>
            <w:vMerge w:val="restart"/>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vMerge w:val="restart"/>
          </w:tcPr>
          <w:p w:rsidR="003B730C" w:rsidRPr="00B46196" w:rsidRDefault="003B730C" w:rsidP="003B730C">
            <w:pPr>
              <w:pStyle w:val="100"/>
              <w:spacing w:before="0" w:after="0"/>
              <w:rPr>
                <w:rStyle w:val="affff6"/>
                <w:b w:val="0"/>
              </w:rPr>
            </w:pPr>
            <w:r w:rsidRPr="00B46196">
              <w:rPr>
                <w:rStyle w:val="affff6"/>
              </w:rPr>
              <w:t>Название сообщения запроса</w:t>
            </w:r>
          </w:p>
        </w:tc>
        <w:tc>
          <w:tcPr>
            <w:tcW w:w="0" w:type="auto"/>
            <w:vMerge w:val="restart"/>
          </w:tcPr>
          <w:p w:rsidR="003B730C" w:rsidRPr="00B46196" w:rsidRDefault="003B730C" w:rsidP="003B730C">
            <w:pPr>
              <w:pStyle w:val="102"/>
              <w:spacing w:before="0" w:after="0"/>
              <w:jc w:val="both"/>
              <w:rPr>
                <w:rStyle w:val="affff6"/>
                <w:b w:val="0"/>
              </w:rPr>
            </w:pPr>
            <w:r w:rsidRPr="00B46196">
              <w:rPr>
                <w:rStyle w:val="affff6"/>
              </w:rPr>
              <w:t>1</w:t>
            </w:r>
          </w:p>
        </w:tc>
        <w:tc>
          <w:tcPr>
            <w:tcW w:w="0" w:type="auto"/>
          </w:tcPr>
          <w:p w:rsidR="003B730C" w:rsidRPr="00B46196" w:rsidRDefault="003B730C" w:rsidP="003B730C">
            <w:pPr>
              <w:pStyle w:val="102"/>
              <w:spacing w:before="0" w:after="0"/>
              <w:jc w:val="both"/>
              <w:rPr>
                <w:rStyle w:val="affff6"/>
                <w:b w:val="0"/>
              </w:rPr>
            </w:pPr>
            <w:r w:rsidRPr="00B46196">
              <w:rPr>
                <w:rStyle w:val="affff6"/>
              </w:rPr>
              <w:t>CWE.1</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2"/>
              <w:spacing w:before="0" w:after="0"/>
              <w:jc w:val="both"/>
              <w:rPr>
                <w:rStyle w:val="affff6"/>
                <w:b w:val="0"/>
              </w:rPr>
            </w:pPr>
            <w:r w:rsidRPr="00B46196">
              <w:rPr>
                <w:rStyle w:val="affff6"/>
              </w:rPr>
              <w:t>ИСПД</w:t>
            </w:r>
          </w:p>
        </w:tc>
        <w:tc>
          <w:tcPr>
            <w:tcW w:w="0" w:type="auto"/>
          </w:tcPr>
          <w:p w:rsidR="003B730C" w:rsidRPr="00B46196" w:rsidRDefault="003B730C" w:rsidP="003B730C">
            <w:pPr>
              <w:pStyle w:val="100"/>
              <w:spacing w:before="0" w:after="0"/>
            </w:pPr>
          </w:p>
        </w:tc>
      </w:tr>
      <w:tr w:rsidR="00B46196" w:rsidRPr="00B46196" w:rsidTr="003B730C">
        <w:trPr>
          <w:trHeight w:val="80"/>
        </w:trPr>
        <w:tc>
          <w:tcPr>
            <w:tcW w:w="0" w:type="auto"/>
            <w:vMerge/>
          </w:tcPr>
          <w:p w:rsidR="003B730C" w:rsidRPr="00B46196" w:rsidRDefault="003B730C" w:rsidP="003B730C">
            <w:pPr>
              <w:pStyle w:val="102"/>
              <w:spacing w:before="0" w:after="0"/>
              <w:jc w:val="both"/>
            </w:pPr>
          </w:p>
        </w:tc>
        <w:tc>
          <w:tcPr>
            <w:tcW w:w="0" w:type="auto"/>
            <w:vMerge/>
          </w:tcPr>
          <w:p w:rsidR="003B730C" w:rsidRPr="00B46196" w:rsidRDefault="003B730C" w:rsidP="003B730C">
            <w:pPr>
              <w:pStyle w:val="102"/>
              <w:spacing w:before="0" w:after="0"/>
              <w:jc w:val="both"/>
            </w:pPr>
          </w:p>
        </w:tc>
        <w:tc>
          <w:tcPr>
            <w:tcW w:w="0" w:type="auto"/>
            <w:vMerge/>
          </w:tcPr>
          <w:p w:rsidR="003B730C" w:rsidRPr="00B46196" w:rsidRDefault="003B730C" w:rsidP="003B730C">
            <w:pPr>
              <w:pStyle w:val="102"/>
              <w:spacing w:before="0" w:after="0"/>
              <w:jc w:val="both"/>
            </w:pPr>
          </w:p>
        </w:tc>
        <w:tc>
          <w:tcPr>
            <w:tcW w:w="0" w:type="auto"/>
            <w:vMerge/>
          </w:tcPr>
          <w:p w:rsidR="003B730C" w:rsidRPr="00B46196" w:rsidRDefault="003B730C" w:rsidP="003B730C">
            <w:pPr>
              <w:pStyle w:val="100"/>
              <w:spacing w:before="0" w:after="0"/>
            </w:pPr>
          </w:p>
        </w:tc>
        <w:tc>
          <w:tcPr>
            <w:tcW w:w="0" w:type="auto"/>
            <w:vMerge/>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r w:rsidRPr="00B46196">
              <w:t>CWE.2</w:t>
            </w:r>
          </w:p>
        </w:tc>
        <w:tc>
          <w:tcPr>
            <w:tcW w:w="0" w:type="auto"/>
          </w:tcPr>
          <w:p w:rsidR="003B730C" w:rsidRPr="00B46196" w:rsidRDefault="003B730C" w:rsidP="003B730C">
            <w:pPr>
              <w:pStyle w:val="102"/>
              <w:spacing w:before="0" w:after="0"/>
              <w:jc w:val="both"/>
            </w:pPr>
            <w:r w:rsidRPr="00B46196">
              <w:t>Нет</w:t>
            </w:r>
          </w:p>
        </w:tc>
        <w:tc>
          <w:tcPr>
            <w:tcW w:w="0" w:type="auto"/>
          </w:tcPr>
          <w:p w:rsidR="003B730C" w:rsidRPr="00B46196" w:rsidRDefault="003B730C" w:rsidP="003B730C">
            <w:pPr>
              <w:pStyle w:val="102"/>
              <w:spacing w:before="0" w:after="0"/>
              <w:jc w:val="both"/>
            </w:pPr>
            <w:r w:rsidRPr="00B46196">
              <w:t>Запрос истории страховых принадлежностей по ЕНП, ДПФС или серии и номеру документа УДЛ</w:t>
            </w:r>
          </w:p>
        </w:tc>
        <w:tc>
          <w:tcPr>
            <w:tcW w:w="0" w:type="auto"/>
          </w:tcPr>
          <w:p w:rsidR="003B730C" w:rsidRPr="00B46196" w:rsidRDefault="003B730C" w:rsidP="003B730C">
            <w:pPr>
              <w:pStyle w:val="100"/>
              <w:spacing w:before="0" w:after="0"/>
            </w:pPr>
          </w:p>
        </w:tc>
      </w:tr>
      <w:tr w:rsidR="00B46196" w:rsidRPr="00B46196" w:rsidTr="003B730C">
        <w:trPr>
          <w:trHeight w:val="80"/>
        </w:trPr>
        <w:tc>
          <w:tcPr>
            <w:tcW w:w="0" w:type="auto"/>
            <w:vMerge/>
          </w:tcPr>
          <w:p w:rsidR="003B730C" w:rsidRPr="00B46196" w:rsidRDefault="003B730C" w:rsidP="003B730C">
            <w:pPr>
              <w:pStyle w:val="102"/>
              <w:spacing w:before="0" w:after="0"/>
              <w:jc w:val="both"/>
            </w:pPr>
          </w:p>
        </w:tc>
        <w:tc>
          <w:tcPr>
            <w:tcW w:w="0" w:type="auto"/>
            <w:vMerge/>
          </w:tcPr>
          <w:p w:rsidR="003B730C" w:rsidRPr="00B46196" w:rsidRDefault="003B730C" w:rsidP="003B730C">
            <w:pPr>
              <w:pStyle w:val="102"/>
              <w:spacing w:before="0" w:after="0"/>
              <w:jc w:val="both"/>
            </w:pPr>
          </w:p>
        </w:tc>
        <w:tc>
          <w:tcPr>
            <w:tcW w:w="0" w:type="auto"/>
            <w:vMerge/>
          </w:tcPr>
          <w:p w:rsidR="003B730C" w:rsidRPr="00B46196" w:rsidRDefault="003B730C" w:rsidP="003B730C">
            <w:pPr>
              <w:pStyle w:val="102"/>
              <w:spacing w:before="0" w:after="0"/>
              <w:jc w:val="both"/>
            </w:pPr>
          </w:p>
        </w:tc>
        <w:tc>
          <w:tcPr>
            <w:tcW w:w="0" w:type="auto"/>
            <w:vMerge/>
          </w:tcPr>
          <w:p w:rsidR="003B730C" w:rsidRPr="00B46196" w:rsidRDefault="003B730C" w:rsidP="003B730C">
            <w:pPr>
              <w:pStyle w:val="100"/>
              <w:spacing w:before="0" w:after="0"/>
            </w:pPr>
          </w:p>
        </w:tc>
        <w:tc>
          <w:tcPr>
            <w:tcW w:w="0" w:type="auto"/>
            <w:vMerge/>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r w:rsidRPr="00B46196">
              <w:t>CWE.3</w:t>
            </w:r>
          </w:p>
        </w:tc>
        <w:tc>
          <w:tcPr>
            <w:tcW w:w="0" w:type="auto"/>
          </w:tcPr>
          <w:p w:rsidR="003B730C" w:rsidRPr="00B46196" w:rsidRDefault="003B730C" w:rsidP="003B730C">
            <w:pPr>
              <w:pStyle w:val="102"/>
              <w:spacing w:before="0" w:after="0"/>
              <w:jc w:val="both"/>
            </w:pPr>
            <w:r w:rsidRPr="00B46196">
              <w:t>Нет</w:t>
            </w:r>
          </w:p>
        </w:tc>
        <w:tc>
          <w:tcPr>
            <w:tcW w:w="0" w:type="auto"/>
          </w:tcPr>
          <w:p w:rsidR="003B730C" w:rsidRPr="00B46196" w:rsidRDefault="003B730C" w:rsidP="003B730C">
            <w:pPr>
              <w:pStyle w:val="102"/>
              <w:spacing w:before="0" w:after="0"/>
              <w:jc w:val="both"/>
            </w:pPr>
            <w:r w:rsidRPr="00B46196">
              <w:rPr>
                <w:bCs/>
              </w:rPr>
              <w:t>1.2.643.2.40.1</w:t>
            </w:r>
            <w:r w:rsidRPr="00B46196">
              <w:t>.9</w:t>
            </w:r>
          </w:p>
        </w:tc>
        <w:tc>
          <w:tcPr>
            <w:tcW w:w="0" w:type="auto"/>
          </w:tcPr>
          <w:p w:rsidR="003B730C" w:rsidRPr="00B46196" w:rsidRDefault="003B730C" w:rsidP="003B730C">
            <w:pPr>
              <w:pStyle w:val="100"/>
              <w:spacing w:before="0" w:after="0"/>
            </w:pPr>
            <w:r w:rsidRPr="00B46196">
              <w:t>ОИД СК запросов</w:t>
            </w:r>
          </w:p>
        </w:tc>
      </w:tr>
      <w:tr w:rsidR="00B46196" w:rsidRPr="00B46196" w:rsidTr="003B730C">
        <w:trPr>
          <w:trHeight w:val="80"/>
        </w:trPr>
        <w:tc>
          <w:tcPr>
            <w:tcW w:w="0" w:type="auto"/>
          </w:tcPr>
          <w:p w:rsidR="003B730C" w:rsidRPr="00B46196" w:rsidRDefault="003B730C" w:rsidP="003B730C">
            <w:pPr>
              <w:pStyle w:val="102"/>
              <w:spacing w:before="0" w:after="0"/>
              <w:jc w:val="both"/>
            </w:pPr>
            <w:r w:rsidRPr="00B46196">
              <w:t>QPD.4</w:t>
            </w:r>
          </w:p>
        </w:tc>
        <w:tc>
          <w:tcPr>
            <w:tcW w:w="0" w:type="auto"/>
          </w:tcPr>
          <w:p w:rsidR="003B730C" w:rsidRPr="00B46196" w:rsidRDefault="003B730C" w:rsidP="003B730C">
            <w:pPr>
              <w:pStyle w:val="102"/>
              <w:spacing w:before="0" w:after="0"/>
              <w:jc w:val="both"/>
            </w:pPr>
            <w:r w:rsidRPr="00B46196">
              <w:t>DT</w:t>
            </w:r>
          </w:p>
        </w:tc>
        <w:tc>
          <w:tcPr>
            <w:tcW w:w="0" w:type="auto"/>
          </w:tcPr>
          <w:p w:rsidR="003B730C" w:rsidRPr="00B46196" w:rsidRDefault="003B730C" w:rsidP="003B730C">
            <w:pPr>
              <w:pStyle w:val="102"/>
              <w:spacing w:before="0" w:after="0"/>
              <w:jc w:val="both"/>
            </w:pPr>
            <w:r w:rsidRPr="00B46196">
              <w:t>Нет</w:t>
            </w:r>
          </w:p>
        </w:tc>
        <w:tc>
          <w:tcPr>
            <w:tcW w:w="0" w:type="auto"/>
          </w:tcPr>
          <w:p w:rsidR="003B730C" w:rsidRPr="00B46196" w:rsidRDefault="003B730C" w:rsidP="003B730C">
            <w:pPr>
              <w:pStyle w:val="100"/>
              <w:spacing w:before="0" w:after="0"/>
            </w:pPr>
            <w:r w:rsidRPr="00B46196">
              <w:t>Дата начала поиска</w:t>
            </w: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0"/>
              <w:spacing w:before="0" w:after="0"/>
            </w:pPr>
            <w:r w:rsidRPr="00B46196">
              <w:t>Дата, по состоянию на которую следует осуществлять поиск страховой принадлежности.</w:t>
            </w:r>
          </w:p>
          <w:p w:rsidR="003B730C" w:rsidRPr="00B46196" w:rsidRDefault="003B730C" w:rsidP="003B730C">
            <w:pPr>
              <w:pStyle w:val="100"/>
              <w:spacing w:before="0" w:after="0"/>
            </w:pPr>
            <w:r w:rsidRPr="00B46196">
              <w:t>Если требуется поиск всей истории страховой принадлежности, то дату указывать не следует.</w:t>
            </w:r>
          </w:p>
        </w:tc>
      </w:tr>
      <w:tr w:rsidR="00B46196" w:rsidRPr="00B46196" w:rsidTr="003B730C">
        <w:trPr>
          <w:trHeight w:val="226"/>
        </w:trPr>
        <w:tc>
          <w:tcPr>
            <w:tcW w:w="0" w:type="auto"/>
            <w:vMerge w:val="restart"/>
          </w:tcPr>
          <w:p w:rsidR="003B730C" w:rsidRPr="00B46196" w:rsidRDefault="003B730C" w:rsidP="003B730C">
            <w:pPr>
              <w:pStyle w:val="102"/>
              <w:spacing w:before="0" w:after="0"/>
              <w:jc w:val="both"/>
              <w:rPr>
                <w:rStyle w:val="affff6"/>
                <w:b w:val="0"/>
              </w:rPr>
            </w:pPr>
            <w:r w:rsidRPr="00B46196">
              <w:rPr>
                <w:rStyle w:val="affff6"/>
              </w:rPr>
              <w:t>QPD.5</w:t>
            </w:r>
          </w:p>
        </w:tc>
        <w:tc>
          <w:tcPr>
            <w:tcW w:w="0" w:type="auto"/>
            <w:vMerge w:val="restart"/>
          </w:tcPr>
          <w:p w:rsidR="003B730C" w:rsidRPr="00B46196" w:rsidRDefault="003B730C" w:rsidP="003B730C">
            <w:pPr>
              <w:pStyle w:val="102"/>
              <w:spacing w:before="0" w:after="0"/>
              <w:jc w:val="both"/>
              <w:rPr>
                <w:rStyle w:val="affff6"/>
                <w:b w:val="0"/>
              </w:rPr>
            </w:pPr>
            <w:r w:rsidRPr="00B46196">
              <w:rPr>
                <w:rStyle w:val="affff6"/>
              </w:rPr>
              <w:t>CX</w:t>
            </w:r>
          </w:p>
        </w:tc>
        <w:tc>
          <w:tcPr>
            <w:tcW w:w="0" w:type="auto"/>
            <w:vMerge w:val="restart"/>
          </w:tcPr>
          <w:p w:rsidR="003B730C" w:rsidRPr="00B46196" w:rsidRDefault="003B730C" w:rsidP="003B730C">
            <w:pPr>
              <w:pStyle w:val="102"/>
              <w:spacing w:before="0" w:after="0"/>
              <w:jc w:val="both"/>
              <w:rPr>
                <w:rStyle w:val="affff6"/>
                <w:b w:val="0"/>
              </w:rPr>
            </w:pPr>
            <w:r w:rsidRPr="00B46196">
              <w:rPr>
                <w:rStyle w:val="affff6"/>
              </w:rPr>
              <w:t>Усл</w:t>
            </w:r>
          </w:p>
        </w:tc>
        <w:tc>
          <w:tcPr>
            <w:tcW w:w="0" w:type="auto"/>
            <w:vMerge w:val="restart"/>
          </w:tcPr>
          <w:p w:rsidR="003B730C" w:rsidRPr="00B46196" w:rsidRDefault="003B730C" w:rsidP="003B730C">
            <w:pPr>
              <w:pStyle w:val="100"/>
              <w:spacing w:before="0" w:after="0"/>
              <w:rPr>
                <w:rStyle w:val="affff6"/>
                <w:b w:val="0"/>
              </w:rPr>
            </w:pPr>
            <w:r w:rsidRPr="00B46196">
              <w:rPr>
                <w:rStyle w:val="affff6"/>
              </w:rPr>
              <w:t>Список идентификаторов застрахованного лица</w:t>
            </w:r>
          </w:p>
        </w:tc>
        <w:tc>
          <w:tcPr>
            <w:tcW w:w="0" w:type="auto"/>
            <w:vMerge w:val="restart"/>
          </w:tcPr>
          <w:p w:rsidR="003B730C" w:rsidRPr="00B46196" w:rsidRDefault="003B730C" w:rsidP="003B730C">
            <w:pPr>
              <w:pStyle w:val="102"/>
              <w:spacing w:before="0" w:after="0"/>
              <w:jc w:val="both"/>
              <w:rPr>
                <w:rStyle w:val="affff6"/>
                <w:b w:val="0"/>
              </w:rPr>
            </w:pPr>
            <w:r w:rsidRPr="00B46196">
              <w:rPr>
                <w:rStyle w:val="affff6"/>
              </w:rPr>
              <w:t>0..1</w:t>
            </w:r>
          </w:p>
        </w:tc>
        <w:tc>
          <w:tcPr>
            <w:tcW w:w="0" w:type="auto"/>
            <w:gridSpan w:val="4"/>
          </w:tcPr>
          <w:p w:rsidR="003B730C" w:rsidRPr="00B46196" w:rsidRDefault="003B730C" w:rsidP="003B730C">
            <w:pPr>
              <w:pStyle w:val="100"/>
              <w:spacing w:before="0" w:after="0"/>
            </w:pPr>
            <w:r w:rsidRPr="00B46196">
              <w:t>ЕНП застрахованного лица, или номер УЭК, или серия/номер документа УДЛ</w:t>
            </w:r>
          </w:p>
        </w:tc>
      </w:tr>
      <w:tr w:rsidR="00B46196" w:rsidRPr="00B46196" w:rsidTr="003B730C">
        <w:trPr>
          <w:trHeight w:val="225"/>
        </w:trPr>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0"/>
              <w:spacing w:before="0" w:after="0"/>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r w:rsidRPr="00B46196">
              <w:rPr>
                <w:rStyle w:val="affff6"/>
              </w:rPr>
              <w:t>CX.1</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0"/>
              <w:spacing w:before="0" w:after="0"/>
            </w:pPr>
            <w:r w:rsidRPr="00B46196">
              <w:t>ЕНП застрахованного лица или номер УЭК или серия/номер документа УДЛ</w:t>
            </w:r>
          </w:p>
        </w:tc>
      </w:tr>
      <w:tr w:rsidR="00B46196" w:rsidRPr="00B46196" w:rsidTr="003B730C">
        <w:trPr>
          <w:trHeight w:val="85"/>
        </w:trPr>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bookmarkStart w:id="1197" w:name="_Toc324521386"/>
          </w:p>
        </w:tc>
        <w:tc>
          <w:tcPr>
            <w:tcW w:w="0" w:type="auto"/>
            <w:vMerge/>
          </w:tcPr>
          <w:p w:rsidR="003B730C" w:rsidRPr="00B46196" w:rsidRDefault="003B730C" w:rsidP="003B730C">
            <w:pPr>
              <w:pStyle w:val="100"/>
              <w:spacing w:before="0" w:after="0"/>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CX.5</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2"/>
              <w:spacing w:before="0" w:after="0"/>
              <w:jc w:val="both"/>
            </w:pPr>
          </w:p>
        </w:tc>
        <w:tc>
          <w:tcPr>
            <w:tcW w:w="0" w:type="auto"/>
            <w:hideMark/>
          </w:tcPr>
          <w:p w:rsidR="003B730C" w:rsidRPr="00B46196" w:rsidRDefault="003B730C" w:rsidP="003B730C">
            <w:pPr>
              <w:pStyle w:val="100"/>
              <w:spacing w:before="0" w:after="0"/>
            </w:pPr>
            <w:r w:rsidRPr="00B46196">
              <w:t xml:space="preserve">Признак ЕНП (NI) или номера УЭК (CZ) или Вид УДЛ(Код из СК </w:t>
            </w:r>
            <w:r w:rsidRPr="00B46196">
              <w:rPr>
                <w:bCs/>
              </w:rPr>
              <w:t>1.2.643.2.40.5</w:t>
            </w:r>
            <w:r w:rsidRPr="00B46196">
              <w:t xml:space="preserve">.100.203 (таблица </w:t>
            </w:r>
            <w:r w:rsidRPr="00B46196">
              <w:rPr>
                <w:bCs/>
              </w:rPr>
              <w:t>63</w:t>
            </w:r>
            <w:r w:rsidRPr="00B46196">
              <w:t>) ).</w:t>
            </w:r>
          </w:p>
        </w:tc>
      </w:tr>
      <w:tr w:rsidR="00B46196" w:rsidRPr="00B46196" w:rsidTr="003B730C">
        <w:trPr>
          <w:trHeight w:val="85"/>
        </w:trPr>
        <w:tc>
          <w:tcPr>
            <w:tcW w:w="0" w:type="auto"/>
          </w:tcPr>
          <w:p w:rsidR="003B730C" w:rsidRPr="00B46196" w:rsidRDefault="003B730C" w:rsidP="003B730C">
            <w:pPr>
              <w:pStyle w:val="102"/>
              <w:spacing w:before="0" w:after="0"/>
              <w:jc w:val="both"/>
              <w:rPr>
                <w:rStyle w:val="affff6"/>
                <w:b w:val="0"/>
              </w:rPr>
            </w:pPr>
            <w:r w:rsidRPr="00B46196">
              <w:rPr>
                <w:rStyle w:val="affff6"/>
              </w:rPr>
              <w:t>QPD.10</w:t>
            </w:r>
          </w:p>
        </w:tc>
        <w:tc>
          <w:tcPr>
            <w:tcW w:w="0" w:type="auto"/>
          </w:tcPr>
          <w:p w:rsidR="003B730C" w:rsidRPr="00B46196" w:rsidRDefault="003B730C" w:rsidP="003B730C">
            <w:pPr>
              <w:pStyle w:val="102"/>
              <w:spacing w:before="0" w:after="0"/>
              <w:jc w:val="both"/>
              <w:rPr>
                <w:rStyle w:val="affff6"/>
                <w:b w:val="0"/>
              </w:rPr>
            </w:pPr>
            <w:r w:rsidRPr="00B46196">
              <w:rPr>
                <w:rStyle w:val="affff6"/>
              </w:rPr>
              <w:t>IS</w:t>
            </w:r>
          </w:p>
        </w:tc>
        <w:tc>
          <w:tcPr>
            <w:tcW w:w="0" w:type="auto"/>
          </w:tcPr>
          <w:p w:rsidR="003B730C" w:rsidRPr="00B46196" w:rsidRDefault="003B730C" w:rsidP="003B730C">
            <w:pPr>
              <w:pStyle w:val="102"/>
              <w:spacing w:before="0" w:after="0"/>
              <w:jc w:val="both"/>
              <w:rPr>
                <w:rStyle w:val="affff6"/>
                <w:b w:val="0"/>
              </w:rPr>
            </w:pPr>
            <w:r w:rsidRPr="00B46196">
              <w:rPr>
                <w:rStyle w:val="affff6"/>
              </w:rPr>
              <w:t>Усл</w:t>
            </w:r>
          </w:p>
        </w:tc>
        <w:tc>
          <w:tcPr>
            <w:tcW w:w="0" w:type="auto"/>
          </w:tcPr>
          <w:p w:rsidR="003B730C" w:rsidRPr="00B46196" w:rsidRDefault="003B730C" w:rsidP="003B730C">
            <w:pPr>
              <w:pStyle w:val="100"/>
              <w:spacing w:before="0" w:after="0"/>
              <w:rPr>
                <w:rStyle w:val="affff6"/>
                <w:b w:val="0"/>
              </w:rPr>
            </w:pPr>
            <w:r w:rsidRPr="00B46196">
              <w:rPr>
                <w:rStyle w:val="affff6"/>
              </w:rPr>
              <w:t>Тип ДПФС</w:t>
            </w:r>
          </w:p>
        </w:tc>
        <w:tc>
          <w:tcPr>
            <w:tcW w:w="0" w:type="auto"/>
          </w:tcPr>
          <w:p w:rsidR="003B730C" w:rsidRPr="00B46196" w:rsidRDefault="003B730C" w:rsidP="003B730C">
            <w:pPr>
              <w:pStyle w:val="102"/>
              <w:spacing w:before="0" w:after="0"/>
              <w:jc w:val="both"/>
              <w:rPr>
                <w:rStyle w:val="affff6"/>
                <w:b w:val="0"/>
              </w:rPr>
            </w:pPr>
            <w:r w:rsidRPr="00B46196">
              <w:rPr>
                <w:rStyle w:val="affff6"/>
              </w:rPr>
              <w:t>0..1</w:t>
            </w: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0"/>
              <w:spacing w:before="0" w:after="0"/>
            </w:pPr>
            <w:r w:rsidRPr="00B46196">
              <w:t>См. таблицуБ.45. Указывается только при поиске по ДПФС.</w:t>
            </w:r>
          </w:p>
        </w:tc>
      </w:tr>
      <w:tr w:rsidR="00B46196" w:rsidRPr="00B46196" w:rsidTr="003B730C">
        <w:trPr>
          <w:trHeight w:val="85"/>
        </w:trPr>
        <w:tc>
          <w:tcPr>
            <w:tcW w:w="0" w:type="auto"/>
          </w:tcPr>
          <w:p w:rsidR="003B730C" w:rsidRPr="00B46196" w:rsidRDefault="003B730C" w:rsidP="003B730C">
            <w:pPr>
              <w:pStyle w:val="102"/>
              <w:spacing w:before="0" w:after="0"/>
              <w:jc w:val="both"/>
              <w:rPr>
                <w:rStyle w:val="affff6"/>
                <w:b w:val="0"/>
              </w:rPr>
            </w:pPr>
            <w:r w:rsidRPr="00B46196">
              <w:rPr>
                <w:rStyle w:val="affff6"/>
              </w:rPr>
              <w:t>QPD.11</w:t>
            </w:r>
          </w:p>
        </w:tc>
        <w:tc>
          <w:tcPr>
            <w:tcW w:w="0" w:type="auto"/>
          </w:tcPr>
          <w:p w:rsidR="003B730C" w:rsidRPr="00B46196" w:rsidRDefault="003B730C" w:rsidP="003B730C">
            <w:pPr>
              <w:pStyle w:val="102"/>
              <w:spacing w:before="0" w:after="0"/>
              <w:jc w:val="both"/>
              <w:rPr>
                <w:rStyle w:val="affff6"/>
                <w:b w:val="0"/>
              </w:rPr>
            </w:pPr>
            <w:r w:rsidRPr="00B46196">
              <w:rPr>
                <w:rStyle w:val="affff6"/>
              </w:rPr>
              <w:t>IS</w:t>
            </w:r>
          </w:p>
        </w:tc>
        <w:tc>
          <w:tcPr>
            <w:tcW w:w="0" w:type="auto"/>
          </w:tcPr>
          <w:p w:rsidR="003B730C" w:rsidRPr="00B46196" w:rsidRDefault="003B730C" w:rsidP="003B730C">
            <w:pPr>
              <w:pStyle w:val="102"/>
              <w:spacing w:before="0" w:after="0"/>
              <w:jc w:val="both"/>
              <w:rPr>
                <w:rStyle w:val="affff6"/>
                <w:b w:val="0"/>
              </w:rPr>
            </w:pPr>
            <w:r w:rsidRPr="00B46196">
              <w:rPr>
                <w:rStyle w:val="affff6"/>
              </w:rPr>
              <w:t>Усл</w:t>
            </w:r>
          </w:p>
        </w:tc>
        <w:tc>
          <w:tcPr>
            <w:tcW w:w="0" w:type="auto"/>
          </w:tcPr>
          <w:p w:rsidR="003B730C" w:rsidRPr="00B46196" w:rsidRDefault="003B730C" w:rsidP="003B730C">
            <w:pPr>
              <w:pStyle w:val="100"/>
              <w:spacing w:before="0" w:after="0"/>
              <w:rPr>
                <w:rStyle w:val="affff6"/>
                <w:b w:val="0"/>
              </w:rPr>
            </w:pPr>
            <w:r w:rsidRPr="00B46196">
              <w:rPr>
                <w:rStyle w:val="affff6"/>
              </w:rPr>
              <w:t>Серия и номер ДПФС</w:t>
            </w:r>
          </w:p>
        </w:tc>
        <w:tc>
          <w:tcPr>
            <w:tcW w:w="0" w:type="auto"/>
          </w:tcPr>
          <w:p w:rsidR="003B730C" w:rsidRPr="00B46196" w:rsidRDefault="003B730C" w:rsidP="003B730C">
            <w:pPr>
              <w:pStyle w:val="102"/>
              <w:spacing w:before="0" w:after="0"/>
              <w:jc w:val="both"/>
              <w:rPr>
                <w:rStyle w:val="affff6"/>
                <w:b w:val="0"/>
              </w:rPr>
            </w:pPr>
            <w:r w:rsidRPr="00B46196">
              <w:rPr>
                <w:rStyle w:val="affff6"/>
              </w:rPr>
              <w:t>0..1</w:t>
            </w: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0"/>
              <w:spacing w:before="0" w:after="0"/>
            </w:pPr>
            <w:r w:rsidRPr="00B46196">
              <w:t>См. таблицуБ.45. Указывается только при поиске по ДПФС.</w:t>
            </w:r>
          </w:p>
        </w:tc>
      </w:tr>
      <w:tr w:rsidR="00B46196" w:rsidRPr="00B46196" w:rsidTr="003B730C">
        <w:trPr>
          <w:trHeight w:val="85"/>
        </w:trPr>
        <w:tc>
          <w:tcPr>
            <w:tcW w:w="0" w:type="auto"/>
          </w:tcPr>
          <w:p w:rsidR="003B730C" w:rsidRPr="00B46196" w:rsidRDefault="003B730C" w:rsidP="003B730C">
            <w:pPr>
              <w:pStyle w:val="102"/>
              <w:spacing w:before="0" w:after="0"/>
              <w:jc w:val="both"/>
              <w:rPr>
                <w:rStyle w:val="affff6"/>
                <w:b w:val="0"/>
              </w:rPr>
            </w:pPr>
            <w:r w:rsidRPr="00B46196">
              <w:rPr>
                <w:rStyle w:val="affff6"/>
              </w:rPr>
              <w:t>QPD.20</w:t>
            </w:r>
          </w:p>
        </w:tc>
        <w:tc>
          <w:tcPr>
            <w:tcW w:w="0" w:type="auto"/>
          </w:tcPr>
          <w:p w:rsidR="003B730C" w:rsidRPr="00B46196" w:rsidRDefault="003B730C" w:rsidP="003B730C">
            <w:pPr>
              <w:pStyle w:val="102"/>
              <w:spacing w:before="0" w:after="0"/>
              <w:jc w:val="both"/>
              <w:rPr>
                <w:rStyle w:val="affff6"/>
                <w:b w:val="0"/>
              </w:rPr>
            </w:pPr>
            <w:r w:rsidRPr="00B46196">
              <w:rPr>
                <w:rStyle w:val="affff6"/>
              </w:rPr>
              <w:t>IS</w:t>
            </w:r>
          </w:p>
        </w:tc>
        <w:tc>
          <w:tcPr>
            <w:tcW w:w="0" w:type="auto"/>
          </w:tcPr>
          <w:p w:rsidR="003B730C" w:rsidRPr="00B46196" w:rsidRDefault="003B730C" w:rsidP="003B730C">
            <w:pPr>
              <w:pStyle w:val="102"/>
              <w:spacing w:before="0" w:after="0"/>
              <w:jc w:val="both"/>
              <w:rPr>
                <w:rStyle w:val="affff6"/>
                <w:b w:val="0"/>
              </w:rPr>
            </w:pPr>
            <w:r w:rsidRPr="00B46196">
              <w:rPr>
                <w:rStyle w:val="affff6"/>
              </w:rPr>
              <w:t>Усл</w:t>
            </w:r>
          </w:p>
        </w:tc>
        <w:tc>
          <w:tcPr>
            <w:tcW w:w="0" w:type="auto"/>
          </w:tcPr>
          <w:p w:rsidR="003B730C" w:rsidRPr="00B46196" w:rsidRDefault="003B730C" w:rsidP="003B730C">
            <w:pPr>
              <w:pStyle w:val="100"/>
              <w:spacing w:before="0" w:after="0"/>
              <w:rPr>
                <w:rStyle w:val="affff6"/>
                <w:b w:val="0"/>
              </w:rPr>
            </w:pPr>
            <w:r w:rsidRPr="00B46196">
              <w:rPr>
                <w:rStyle w:val="affff6"/>
              </w:rPr>
              <w:t>Территория страхования</w:t>
            </w:r>
          </w:p>
        </w:tc>
        <w:tc>
          <w:tcPr>
            <w:tcW w:w="0" w:type="auto"/>
          </w:tcPr>
          <w:p w:rsidR="003B730C" w:rsidRPr="00B46196" w:rsidRDefault="003B730C" w:rsidP="003B730C">
            <w:pPr>
              <w:pStyle w:val="102"/>
              <w:spacing w:before="0" w:after="0"/>
              <w:jc w:val="both"/>
              <w:rPr>
                <w:rStyle w:val="affff6"/>
                <w:b w:val="0"/>
              </w:rPr>
            </w:pPr>
            <w:r w:rsidRPr="00B46196">
              <w:rPr>
                <w:rStyle w:val="affff6"/>
              </w:rPr>
              <w:t>0..1</w:t>
            </w: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0"/>
              <w:spacing w:before="0" w:after="0"/>
            </w:pPr>
            <w:r w:rsidRPr="00B46196">
              <w:t>См. таблицуБ.45. Указывается только при поиске по ДПФС.</w:t>
            </w:r>
          </w:p>
        </w:tc>
      </w:tr>
    </w:tbl>
    <w:p w:rsidR="003B730C" w:rsidRPr="00525BDF" w:rsidRDefault="003B730C" w:rsidP="003B730C">
      <w:pPr>
        <w:rPr>
          <w:sz w:val="16"/>
          <w:szCs w:val="16"/>
        </w:rPr>
      </w:pPr>
    </w:p>
    <w:p w:rsidR="003B730C" w:rsidRPr="00B46196" w:rsidRDefault="003B730C" w:rsidP="003B730C">
      <w:pPr>
        <w:rPr>
          <w:rStyle w:val="affff6"/>
          <w:b w:val="0"/>
        </w:rPr>
      </w:pPr>
      <w:r w:rsidRPr="00B46196">
        <w:rPr>
          <w:rStyle w:val="affff6"/>
        </w:rPr>
        <w:t>Особенности заполнения отдельных полей з</w:t>
      </w:r>
      <w:bookmarkEnd w:id="1197"/>
      <w:r w:rsidRPr="00B46196">
        <w:rPr>
          <w:rStyle w:val="affff6"/>
        </w:rPr>
        <w:t>апроса</w:t>
      </w:r>
    </w:p>
    <w:p w:rsidR="003B730C" w:rsidRPr="00B46196" w:rsidRDefault="003B730C" w:rsidP="003B730C">
      <w:r w:rsidRPr="00B46196">
        <w:t>Запрос может быть сформирован в пяти вариантах.</w:t>
      </w:r>
    </w:p>
    <w:p w:rsidR="003B730C" w:rsidRPr="00B46196" w:rsidRDefault="003B730C" w:rsidP="00865FFC">
      <w:pPr>
        <w:pStyle w:val="aff4"/>
        <w:numPr>
          <w:ilvl w:val="0"/>
          <w:numId w:val="64"/>
        </w:numPr>
        <w:spacing w:before="0" w:after="0" w:line="240" w:lineRule="auto"/>
      </w:pPr>
      <w:r w:rsidRPr="00B46196">
        <w:t>Только по ЕНП. В таком случае должен быть указан только один экземпляр параметра QPD.5, в котором QPD.5/CX.5 = «NI». Параметры QPD.10, QPD.11 и QPD.20 не указываются.</w:t>
      </w:r>
    </w:p>
    <w:p w:rsidR="003B730C" w:rsidRPr="00B46196" w:rsidRDefault="003B730C" w:rsidP="00865FFC">
      <w:pPr>
        <w:pStyle w:val="aff4"/>
        <w:numPr>
          <w:ilvl w:val="0"/>
          <w:numId w:val="64"/>
        </w:numPr>
        <w:spacing w:before="0" w:after="0" w:line="240" w:lineRule="auto"/>
      </w:pPr>
      <w:r w:rsidRPr="00B46196">
        <w:t>По серии и номеру полиса ОМС старого образца.</w:t>
      </w:r>
    </w:p>
    <w:p w:rsidR="003B730C" w:rsidRPr="00B46196" w:rsidRDefault="003B730C" w:rsidP="00865FFC">
      <w:pPr>
        <w:pStyle w:val="aff4"/>
        <w:numPr>
          <w:ilvl w:val="0"/>
          <w:numId w:val="64"/>
        </w:numPr>
        <w:spacing w:before="0" w:after="0" w:line="240" w:lineRule="auto"/>
      </w:pPr>
      <w:r w:rsidRPr="00B46196">
        <w:t>По номеру временного свидетельства.</w:t>
      </w:r>
    </w:p>
    <w:p w:rsidR="003B730C" w:rsidRPr="00B46196" w:rsidRDefault="003B730C" w:rsidP="00865FFC">
      <w:pPr>
        <w:pStyle w:val="aff4"/>
        <w:numPr>
          <w:ilvl w:val="0"/>
          <w:numId w:val="64"/>
        </w:numPr>
        <w:spacing w:before="0" w:after="0" w:line="240" w:lineRule="auto"/>
      </w:pPr>
      <w:r w:rsidRPr="00B46196">
        <w:t>По номеру УЭК.</w:t>
      </w:r>
    </w:p>
    <w:p w:rsidR="003B730C" w:rsidRPr="00B46196" w:rsidRDefault="003B730C" w:rsidP="00865FFC">
      <w:pPr>
        <w:pStyle w:val="aff4"/>
        <w:numPr>
          <w:ilvl w:val="0"/>
          <w:numId w:val="64"/>
        </w:numPr>
        <w:spacing w:before="0" w:after="0" w:line="240" w:lineRule="auto"/>
      </w:pPr>
      <w:r w:rsidRPr="00B46196">
        <w:t>По номеру бланка полиса единого образца и ЕНП.</w:t>
      </w:r>
    </w:p>
    <w:p w:rsidR="003B730C" w:rsidRPr="00B46196" w:rsidRDefault="003B730C" w:rsidP="003B730C">
      <w:r w:rsidRPr="00B46196">
        <w:t>Требования к заполнению полей запроса QPD.5, QPD.10, QPD.11 и QPD.20 даны в таблице</w:t>
      </w:r>
      <w:r w:rsidR="00341AA5">
        <w:t xml:space="preserve"> </w:t>
      </w:r>
      <w:r w:rsidRPr="00B46196">
        <w:t>Б.45.</w:t>
      </w:r>
    </w:p>
    <w:p w:rsidR="003B730C" w:rsidRPr="00B46196" w:rsidRDefault="003B730C" w:rsidP="003B730C">
      <w:r w:rsidRPr="00B46196">
        <w:t xml:space="preserve">Поле QPD.10 «Тип полиса» должно заполняться кодами из системы кодирования </w:t>
      </w:r>
      <w:r w:rsidRPr="00B46196">
        <w:rPr>
          <w:bCs/>
        </w:rPr>
        <w:t>1.2.643.2.40.5.100.86</w:t>
      </w:r>
      <w:r w:rsidRPr="00B46196">
        <w:t>. В зависимости от типа полиса ОМС номер физического носителя заполняется по правилам, указанным в та</w:t>
      </w:r>
      <w:bookmarkStart w:id="1198" w:name="_Ref315461464"/>
      <w:bookmarkStart w:id="1199" w:name="_Ref337667262"/>
      <w:r w:rsidRPr="00B46196">
        <w:t>блице</w:t>
      </w:r>
      <w:r w:rsidR="00341AA5">
        <w:t xml:space="preserve"> </w:t>
      </w:r>
      <w:r w:rsidRPr="00B46196">
        <w:t>Б.45. Обозначения в графах «QPD.11» и «QPD.5»:</w:t>
      </w:r>
    </w:p>
    <w:p w:rsidR="003B730C" w:rsidRPr="00B46196" w:rsidRDefault="003B730C" w:rsidP="003B730C">
      <w:r w:rsidRPr="00B46196">
        <w:t>+</w:t>
      </w:r>
      <w:r w:rsidRPr="00B46196">
        <w:tab/>
        <w:t>номер физиче</w:t>
      </w:r>
      <w:bookmarkEnd w:id="1198"/>
      <w:r w:rsidRPr="00B46196">
        <w:t>ского носи</w:t>
      </w:r>
      <w:bookmarkEnd w:id="1199"/>
      <w:r w:rsidRPr="00B46196">
        <w:t>теля полиса ОМС передаётся в данном поле; значение обязательно;</w:t>
      </w:r>
    </w:p>
    <w:p w:rsidR="003B730C" w:rsidRPr="00B46196" w:rsidRDefault="003B730C" w:rsidP="003B730C">
      <w:r w:rsidRPr="00B46196">
        <w:t>–</w:t>
      </w:r>
      <w:r w:rsidRPr="00B46196">
        <w:tab/>
        <w:t>поле не используется для передачи номера физического носителя полиса ОМС;</w:t>
      </w:r>
    </w:p>
    <w:p w:rsidR="003B730C" w:rsidRPr="00B46196" w:rsidRDefault="003B730C" w:rsidP="003B730C">
      <w:r w:rsidRPr="00B46196">
        <w:t>×</w:t>
      </w:r>
      <w:r w:rsidRPr="00B46196">
        <w:tab/>
        <w:t>поле не должно включаться в запрос.</w:t>
      </w:r>
    </w:p>
    <w:p w:rsidR="003B730C" w:rsidRPr="00B46196" w:rsidRDefault="003B730C" w:rsidP="003B730C">
      <w:r w:rsidRPr="00B46196">
        <w:t xml:space="preserve">Описание возможных ошибок ФЛК приведено в классификаторе </w:t>
      </w:r>
      <w:r w:rsidRPr="00B46196">
        <w:rPr>
          <w:lang w:val="en-US"/>
        </w:rPr>
        <w:t>Q</w:t>
      </w:r>
      <w:r w:rsidRPr="00B46196">
        <w:t>004.</w:t>
      </w:r>
    </w:p>
    <w:p w:rsidR="003B730C" w:rsidRPr="00B46196" w:rsidRDefault="003B730C" w:rsidP="00C8643D">
      <w:pPr>
        <w:pStyle w:val="af0"/>
        <w:numPr>
          <w:ilvl w:val="1"/>
          <w:numId w:val="124"/>
        </w:numPr>
        <w:spacing w:before="0" w:beforeAutospacing="0" w:after="0"/>
        <w:ind w:left="0" w:firstLine="0"/>
        <w:jc w:val="both"/>
      </w:pPr>
      <w:bookmarkStart w:id="1200" w:name="_Ref396145854"/>
      <w:r w:rsidRPr="00B46196">
        <w:t>Требования к заполнению полей запроса QPD.5, QPD.10, QPD.11 и QPD.20 запроса истории страховых принадлежностей по полису ОМС</w:t>
      </w:r>
      <w:bookmarkEnd w:id="1200"/>
      <w:r w:rsidRPr="00B46196">
        <w:t xml:space="preserve"> или ЕНП</w:t>
      </w:r>
    </w:p>
    <w:tbl>
      <w:tblPr>
        <w:tblStyle w:val="aff1"/>
        <w:tblW w:w="0" w:type="auto"/>
        <w:tblLayout w:type="fixed"/>
        <w:tblLook w:val="04A0"/>
      </w:tblPr>
      <w:tblGrid>
        <w:gridCol w:w="1117"/>
        <w:gridCol w:w="1639"/>
        <w:gridCol w:w="2999"/>
        <w:gridCol w:w="2694"/>
        <w:gridCol w:w="912"/>
        <w:gridCol w:w="850"/>
      </w:tblGrid>
      <w:tr w:rsidR="00B46196" w:rsidRPr="00B46196" w:rsidTr="00C8643D">
        <w:trPr>
          <w:cnfStyle w:val="100000000000"/>
          <w:trHeight w:val="270"/>
        </w:trPr>
        <w:tc>
          <w:tcPr>
            <w:tcW w:w="1117" w:type="dxa"/>
            <w:vMerge w:val="restart"/>
          </w:tcPr>
          <w:p w:rsidR="003B730C" w:rsidRPr="00B46196" w:rsidRDefault="003B730C" w:rsidP="003B730C">
            <w:pPr>
              <w:pStyle w:val="102"/>
              <w:spacing w:before="0" w:after="0"/>
              <w:jc w:val="both"/>
            </w:pPr>
            <w:r w:rsidRPr="00B46196">
              <w:t>QPD.10</w:t>
            </w:r>
          </w:p>
        </w:tc>
        <w:tc>
          <w:tcPr>
            <w:tcW w:w="1639" w:type="dxa"/>
            <w:vMerge w:val="restart"/>
          </w:tcPr>
          <w:p w:rsidR="003B730C" w:rsidRPr="00B46196" w:rsidRDefault="003B730C" w:rsidP="003B730C">
            <w:pPr>
              <w:pStyle w:val="100"/>
              <w:tabs>
                <w:tab w:val="num" w:pos="1361"/>
              </w:tabs>
              <w:spacing w:before="0" w:after="0"/>
            </w:pPr>
            <w:r w:rsidRPr="00B46196">
              <w:t>Название документа</w:t>
            </w:r>
          </w:p>
        </w:tc>
        <w:tc>
          <w:tcPr>
            <w:tcW w:w="2999" w:type="dxa"/>
            <w:vMerge w:val="restart"/>
          </w:tcPr>
          <w:p w:rsidR="003B730C" w:rsidRPr="00B46196" w:rsidRDefault="003B730C" w:rsidP="003B730C">
            <w:pPr>
              <w:pStyle w:val="100"/>
              <w:tabs>
                <w:tab w:val="num" w:pos="1361"/>
              </w:tabs>
              <w:spacing w:before="0" w:after="0"/>
            </w:pPr>
            <w:r w:rsidRPr="00B46196">
              <w:t>Требования к номеру физического носителя</w:t>
            </w:r>
          </w:p>
        </w:tc>
        <w:tc>
          <w:tcPr>
            <w:tcW w:w="2694" w:type="dxa"/>
            <w:vMerge w:val="restart"/>
          </w:tcPr>
          <w:p w:rsidR="003B730C" w:rsidRPr="00B46196" w:rsidRDefault="003B730C" w:rsidP="003B730C">
            <w:pPr>
              <w:pStyle w:val="100"/>
              <w:tabs>
                <w:tab w:val="num" w:pos="1361"/>
              </w:tabs>
              <w:spacing w:before="0" w:after="0"/>
            </w:pPr>
            <w:r w:rsidRPr="00B46196">
              <w:t>QPD.20</w:t>
            </w:r>
          </w:p>
        </w:tc>
        <w:tc>
          <w:tcPr>
            <w:tcW w:w="912" w:type="dxa"/>
            <w:vMerge w:val="restart"/>
          </w:tcPr>
          <w:p w:rsidR="003B730C" w:rsidRPr="00B46196" w:rsidRDefault="003B730C" w:rsidP="003B730C">
            <w:pPr>
              <w:pStyle w:val="102"/>
              <w:spacing w:before="0" w:after="0"/>
              <w:jc w:val="both"/>
            </w:pPr>
            <w:r w:rsidRPr="00B46196">
              <w:t>QPD.11</w:t>
            </w:r>
          </w:p>
        </w:tc>
        <w:tc>
          <w:tcPr>
            <w:tcW w:w="850" w:type="dxa"/>
            <w:vMerge w:val="restart"/>
          </w:tcPr>
          <w:p w:rsidR="003B730C" w:rsidRPr="00B46196" w:rsidRDefault="003B730C" w:rsidP="003B730C">
            <w:pPr>
              <w:pStyle w:val="102"/>
              <w:spacing w:before="0" w:after="0"/>
              <w:jc w:val="both"/>
            </w:pPr>
            <w:r w:rsidRPr="00B46196">
              <w:t>QPD.5</w:t>
            </w:r>
          </w:p>
        </w:tc>
      </w:tr>
      <w:tr w:rsidR="00B46196" w:rsidRPr="00B46196" w:rsidTr="00C8643D">
        <w:trPr>
          <w:trHeight w:val="315"/>
        </w:trPr>
        <w:tc>
          <w:tcPr>
            <w:tcW w:w="1117" w:type="dxa"/>
            <w:vMerge/>
          </w:tcPr>
          <w:p w:rsidR="003B730C" w:rsidRPr="00B46196" w:rsidRDefault="003B730C" w:rsidP="003B730C">
            <w:pPr>
              <w:pStyle w:val="102"/>
              <w:spacing w:before="0" w:after="0"/>
              <w:jc w:val="both"/>
              <w:rPr>
                <w:b/>
              </w:rPr>
            </w:pPr>
          </w:p>
        </w:tc>
        <w:tc>
          <w:tcPr>
            <w:tcW w:w="1639" w:type="dxa"/>
            <w:vMerge/>
          </w:tcPr>
          <w:p w:rsidR="003B730C" w:rsidRPr="00B46196" w:rsidRDefault="003B730C" w:rsidP="003B730C">
            <w:pPr>
              <w:pStyle w:val="100"/>
              <w:tabs>
                <w:tab w:val="num" w:pos="1361"/>
              </w:tabs>
              <w:spacing w:before="0" w:after="0"/>
              <w:rPr>
                <w:b/>
              </w:rPr>
            </w:pPr>
          </w:p>
        </w:tc>
        <w:tc>
          <w:tcPr>
            <w:tcW w:w="2999" w:type="dxa"/>
            <w:vMerge/>
          </w:tcPr>
          <w:p w:rsidR="003B730C" w:rsidRPr="00B46196" w:rsidRDefault="003B730C" w:rsidP="003B730C">
            <w:pPr>
              <w:pStyle w:val="100"/>
              <w:tabs>
                <w:tab w:val="num" w:pos="1361"/>
              </w:tabs>
              <w:spacing w:before="0" w:after="0"/>
              <w:rPr>
                <w:b/>
              </w:rPr>
            </w:pPr>
          </w:p>
        </w:tc>
        <w:tc>
          <w:tcPr>
            <w:tcW w:w="2694" w:type="dxa"/>
            <w:vMerge/>
          </w:tcPr>
          <w:p w:rsidR="003B730C" w:rsidRPr="00B46196" w:rsidRDefault="003B730C" w:rsidP="003B730C">
            <w:pPr>
              <w:pStyle w:val="100"/>
              <w:tabs>
                <w:tab w:val="num" w:pos="1361"/>
              </w:tabs>
              <w:spacing w:before="0" w:after="0"/>
              <w:rPr>
                <w:b/>
              </w:rPr>
            </w:pPr>
          </w:p>
        </w:tc>
        <w:tc>
          <w:tcPr>
            <w:tcW w:w="912" w:type="dxa"/>
            <w:vMerge/>
          </w:tcPr>
          <w:p w:rsidR="003B730C" w:rsidRPr="00B46196" w:rsidRDefault="003B730C" w:rsidP="003B730C">
            <w:pPr>
              <w:pStyle w:val="102"/>
              <w:spacing w:before="0" w:after="0"/>
              <w:jc w:val="both"/>
              <w:rPr>
                <w:b/>
              </w:rPr>
            </w:pPr>
          </w:p>
        </w:tc>
        <w:tc>
          <w:tcPr>
            <w:tcW w:w="850" w:type="dxa"/>
            <w:vMerge/>
          </w:tcPr>
          <w:p w:rsidR="003B730C" w:rsidRPr="00B46196" w:rsidRDefault="003B730C" w:rsidP="003B730C">
            <w:pPr>
              <w:pStyle w:val="102"/>
              <w:spacing w:before="0" w:after="0"/>
              <w:jc w:val="both"/>
              <w:rPr>
                <w:b/>
              </w:rPr>
            </w:pPr>
          </w:p>
        </w:tc>
      </w:tr>
      <w:tr w:rsidR="00B46196" w:rsidRPr="00B46196" w:rsidTr="00C8643D">
        <w:trPr>
          <w:trHeight w:val="341"/>
        </w:trPr>
        <w:tc>
          <w:tcPr>
            <w:tcW w:w="1117" w:type="dxa"/>
            <w:vMerge w:val="restart"/>
            <w:hideMark/>
          </w:tcPr>
          <w:p w:rsidR="003B730C" w:rsidRPr="00B46196" w:rsidRDefault="003B730C" w:rsidP="003B730C">
            <w:pPr>
              <w:pStyle w:val="102"/>
              <w:spacing w:before="0" w:after="0"/>
              <w:jc w:val="both"/>
            </w:pPr>
            <w:r w:rsidRPr="00B46196">
              <w:t>С</w:t>
            </w:r>
          </w:p>
        </w:tc>
        <w:tc>
          <w:tcPr>
            <w:tcW w:w="1639" w:type="dxa"/>
            <w:vMerge w:val="restart"/>
            <w:hideMark/>
          </w:tcPr>
          <w:p w:rsidR="003B730C" w:rsidRPr="00B46196" w:rsidRDefault="003B730C" w:rsidP="003B730C">
            <w:pPr>
              <w:pStyle w:val="100"/>
              <w:tabs>
                <w:tab w:val="num" w:pos="1361"/>
              </w:tabs>
              <w:spacing w:before="0" w:after="0"/>
            </w:pPr>
            <w:r w:rsidRPr="00B46196">
              <w:t>Полис ОМС старого образца</w:t>
            </w:r>
          </w:p>
        </w:tc>
        <w:tc>
          <w:tcPr>
            <w:tcW w:w="2999" w:type="dxa"/>
            <w:vMerge w:val="restart"/>
            <w:hideMark/>
          </w:tcPr>
          <w:p w:rsidR="003B730C" w:rsidRPr="00B46196" w:rsidRDefault="003B730C" w:rsidP="003B730C">
            <w:pPr>
              <w:pStyle w:val="100"/>
              <w:tabs>
                <w:tab w:val="num" w:pos="1361"/>
              </w:tabs>
              <w:spacing w:before="0" w:after="0"/>
            </w:pPr>
            <w:r w:rsidRPr="00B46196">
              <w:t>Серия и номер полиса, разделённые знаком "№" с одним пробелом перед ним и после него (коды 3210, 18510, 3210).</w:t>
            </w:r>
          </w:p>
          <w:p w:rsidR="003B730C" w:rsidRPr="00B46196" w:rsidRDefault="003B730C" w:rsidP="003B730C">
            <w:pPr>
              <w:pStyle w:val="100"/>
              <w:tabs>
                <w:tab w:val="num" w:pos="1361"/>
              </w:tabs>
              <w:spacing w:before="0" w:after="0"/>
            </w:pPr>
            <w:r w:rsidRPr="00B46196">
              <w:t>Серия полиса должна отвечать требованиям к шаблону S серии документов, удостоверяющих личность.</w:t>
            </w:r>
          </w:p>
        </w:tc>
        <w:tc>
          <w:tcPr>
            <w:tcW w:w="2694" w:type="dxa"/>
            <w:vMerge w:val="restart"/>
          </w:tcPr>
          <w:p w:rsidR="003B730C" w:rsidRPr="00B46196" w:rsidRDefault="003B730C" w:rsidP="003B730C">
            <w:pPr>
              <w:pStyle w:val="100"/>
              <w:tabs>
                <w:tab w:val="num" w:pos="1361"/>
              </w:tabs>
              <w:spacing w:before="0" w:after="0"/>
            </w:pPr>
            <w:r w:rsidRPr="00B46196">
              <w:t>Код ТС, на которой выдан полис</w:t>
            </w:r>
          </w:p>
        </w:tc>
        <w:tc>
          <w:tcPr>
            <w:tcW w:w="912" w:type="dxa"/>
            <w:vMerge w:val="restart"/>
          </w:tcPr>
          <w:p w:rsidR="003B730C" w:rsidRPr="00B46196" w:rsidRDefault="003B730C" w:rsidP="003B730C">
            <w:pPr>
              <w:pStyle w:val="102"/>
              <w:spacing w:before="0" w:after="0"/>
              <w:jc w:val="both"/>
            </w:pPr>
            <w:r w:rsidRPr="00B46196">
              <w:t>+</w:t>
            </w:r>
          </w:p>
        </w:tc>
        <w:tc>
          <w:tcPr>
            <w:tcW w:w="850" w:type="dxa"/>
            <w:vMerge w:val="restart"/>
          </w:tcPr>
          <w:p w:rsidR="003B730C" w:rsidRPr="00B46196" w:rsidRDefault="003B730C" w:rsidP="003B730C">
            <w:pPr>
              <w:pStyle w:val="102"/>
              <w:spacing w:before="0" w:after="0"/>
              <w:jc w:val="both"/>
            </w:pPr>
            <w:r w:rsidRPr="00B46196">
              <w:t>–</w:t>
            </w:r>
          </w:p>
        </w:tc>
      </w:tr>
      <w:tr w:rsidR="00B46196" w:rsidRPr="00B46196" w:rsidTr="00C8643D">
        <w:trPr>
          <w:trHeight w:val="339"/>
        </w:trPr>
        <w:tc>
          <w:tcPr>
            <w:tcW w:w="1117" w:type="dxa"/>
            <w:vMerge/>
          </w:tcPr>
          <w:p w:rsidR="003B730C" w:rsidRPr="00B46196" w:rsidRDefault="003B730C" w:rsidP="003B730C">
            <w:pPr>
              <w:pStyle w:val="102"/>
              <w:spacing w:before="0" w:after="0"/>
              <w:jc w:val="both"/>
            </w:pPr>
          </w:p>
        </w:tc>
        <w:tc>
          <w:tcPr>
            <w:tcW w:w="1639" w:type="dxa"/>
            <w:vMerge/>
          </w:tcPr>
          <w:p w:rsidR="003B730C" w:rsidRPr="00B46196" w:rsidRDefault="003B730C" w:rsidP="003B730C">
            <w:pPr>
              <w:pStyle w:val="100"/>
              <w:tabs>
                <w:tab w:val="num" w:pos="1361"/>
              </w:tabs>
              <w:spacing w:before="0" w:after="0"/>
            </w:pPr>
          </w:p>
        </w:tc>
        <w:tc>
          <w:tcPr>
            <w:tcW w:w="2999" w:type="dxa"/>
            <w:vMerge/>
          </w:tcPr>
          <w:p w:rsidR="003B730C" w:rsidRPr="00B46196" w:rsidRDefault="003B730C" w:rsidP="003B730C">
            <w:pPr>
              <w:pStyle w:val="100"/>
              <w:tabs>
                <w:tab w:val="num" w:pos="1361"/>
              </w:tabs>
              <w:spacing w:before="0" w:after="0"/>
            </w:pPr>
          </w:p>
        </w:tc>
        <w:tc>
          <w:tcPr>
            <w:tcW w:w="2694" w:type="dxa"/>
            <w:vMerge/>
          </w:tcPr>
          <w:p w:rsidR="003B730C" w:rsidRPr="00B46196" w:rsidRDefault="003B730C" w:rsidP="003B730C">
            <w:pPr>
              <w:pStyle w:val="100"/>
              <w:tabs>
                <w:tab w:val="num" w:pos="1361"/>
              </w:tabs>
              <w:spacing w:before="0" w:after="0"/>
            </w:pPr>
          </w:p>
        </w:tc>
        <w:tc>
          <w:tcPr>
            <w:tcW w:w="912" w:type="dxa"/>
            <w:vMerge/>
          </w:tcPr>
          <w:p w:rsidR="003B730C" w:rsidRPr="00B46196" w:rsidRDefault="003B730C" w:rsidP="003B730C">
            <w:pPr>
              <w:pStyle w:val="102"/>
              <w:spacing w:before="0" w:after="0"/>
              <w:jc w:val="both"/>
            </w:pPr>
          </w:p>
        </w:tc>
        <w:tc>
          <w:tcPr>
            <w:tcW w:w="850" w:type="dxa"/>
            <w:vMerge/>
          </w:tcPr>
          <w:p w:rsidR="003B730C" w:rsidRPr="00B46196" w:rsidRDefault="003B730C" w:rsidP="003B730C">
            <w:pPr>
              <w:pStyle w:val="102"/>
              <w:spacing w:before="0" w:after="0"/>
              <w:jc w:val="both"/>
            </w:pPr>
          </w:p>
        </w:tc>
      </w:tr>
      <w:tr w:rsidR="00B46196" w:rsidRPr="00B46196" w:rsidTr="00C8643D">
        <w:trPr>
          <w:trHeight w:val="339"/>
        </w:trPr>
        <w:tc>
          <w:tcPr>
            <w:tcW w:w="1117" w:type="dxa"/>
            <w:vMerge/>
          </w:tcPr>
          <w:p w:rsidR="003B730C" w:rsidRPr="00B46196" w:rsidRDefault="003B730C" w:rsidP="003B730C">
            <w:pPr>
              <w:pStyle w:val="102"/>
              <w:spacing w:before="0" w:after="0"/>
              <w:jc w:val="both"/>
            </w:pPr>
          </w:p>
        </w:tc>
        <w:tc>
          <w:tcPr>
            <w:tcW w:w="1639" w:type="dxa"/>
            <w:vMerge/>
          </w:tcPr>
          <w:p w:rsidR="003B730C" w:rsidRPr="00B46196" w:rsidRDefault="003B730C" w:rsidP="003B730C">
            <w:pPr>
              <w:pStyle w:val="100"/>
              <w:tabs>
                <w:tab w:val="num" w:pos="1361"/>
              </w:tabs>
              <w:spacing w:before="0" w:after="0"/>
            </w:pPr>
          </w:p>
        </w:tc>
        <w:tc>
          <w:tcPr>
            <w:tcW w:w="2999" w:type="dxa"/>
            <w:vMerge/>
          </w:tcPr>
          <w:p w:rsidR="003B730C" w:rsidRPr="00B46196" w:rsidRDefault="003B730C" w:rsidP="003B730C">
            <w:pPr>
              <w:pStyle w:val="100"/>
              <w:tabs>
                <w:tab w:val="num" w:pos="1361"/>
              </w:tabs>
              <w:spacing w:before="0" w:after="0"/>
            </w:pPr>
          </w:p>
        </w:tc>
        <w:tc>
          <w:tcPr>
            <w:tcW w:w="2694" w:type="dxa"/>
            <w:vMerge/>
          </w:tcPr>
          <w:p w:rsidR="003B730C" w:rsidRPr="00B46196" w:rsidRDefault="003B730C" w:rsidP="003B730C">
            <w:pPr>
              <w:pStyle w:val="100"/>
              <w:tabs>
                <w:tab w:val="num" w:pos="1361"/>
              </w:tabs>
              <w:spacing w:before="0" w:after="0"/>
            </w:pPr>
          </w:p>
        </w:tc>
        <w:tc>
          <w:tcPr>
            <w:tcW w:w="912" w:type="dxa"/>
            <w:vMerge/>
          </w:tcPr>
          <w:p w:rsidR="003B730C" w:rsidRPr="00B46196" w:rsidRDefault="003B730C" w:rsidP="003B730C">
            <w:pPr>
              <w:pStyle w:val="102"/>
              <w:spacing w:before="0" w:after="0"/>
              <w:jc w:val="both"/>
            </w:pPr>
          </w:p>
        </w:tc>
        <w:tc>
          <w:tcPr>
            <w:tcW w:w="850" w:type="dxa"/>
            <w:vMerge/>
          </w:tcPr>
          <w:p w:rsidR="003B730C" w:rsidRPr="00B46196" w:rsidRDefault="003B730C" w:rsidP="003B730C">
            <w:pPr>
              <w:pStyle w:val="102"/>
              <w:spacing w:before="0" w:after="0"/>
              <w:jc w:val="both"/>
            </w:pPr>
          </w:p>
        </w:tc>
      </w:tr>
      <w:tr w:rsidR="00B46196" w:rsidRPr="00B46196" w:rsidTr="00C8643D">
        <w:trPr>
          <w:trHeight w:val="339"/>
        </w:trPr>
        <w:tc>
          <w:tcPr>
            <w:tcW w:w="1117" w:type="dxa"/>
            <w:vMerge/>
          </w:tcPr>
          <w:p w:rsidR="003B730C" w:rsidRPr="00B46196" w:rsidRDefault="003B730C" w:rsidP="003B730C">
            <w:pPr>
              <w:pStyle w:val="102"/>
              <w:spacing w:before="0" w:after="0"/>
              <w:jc w:val="both"/>
            </w:pPr>
          </w:p>
        </w:tc>
        <w:tc>
          <w:tcPr>
            <w:tcW w:w="1639" w:type="dxa"/>
            <w:vMerge/>
          </w:tcPr>
          <w:p w:rsidR="003B730C" w:rsidRPr="00B46196" w:rsidRDefault="003B730C" w:rsidP="003B730C">
            <w:pPr>
              <w:pStyle w:val="100"/>
              <w:tabs>
                <w:tab w:val="num" w:pos="1361"/>
              </w:tabs>
              <w:spacing w:before="0" w:after="0"/>
            </w:pPr>
          </w:p>
        </w:tc>
        <w:tc>
          <w:tcPr>
            <w:tcW w:w="2999" w:type="dxa"/>
            <w:vMerge/>
          </w:tcPr>
          <w:p w:rsidR="003B730C" w:rsidRPr="00B46196" w:rsidRDefault="003B730C" w:rsidP="003B730C">
            <w:pPr>
              <w:pStyle w:val="100"/>
              <w:tabs>
                <w:tab w:val="num" w:pos="1361"/>
              </w:tabs>
              <w:spacing w:before="0" w:after="0"/>
            </w:pPr>
          </w:p>
        </w:tc>
        <w:tc>
          <w:tcPr>
            <w:tcW w:w="2694" w:type="dxa"/>
            <w:vMerge/>
          </w:tcPr>
          <w:p w:rsidR="003B730C" w:rsidRPr="00B46196" w:rsidRDefault="003B730C" w:rsidP="003B730C">
            <w:pPr>
              <w:pStyle w:val="100"/>
              <w:tabs>
                <w:tab w:val="num" w:pos="1361"/>
              </w:tabs>
              <w:spacing w:before="0" w:after="0"/>
            </w:pPr>
          </w:p>
        </w:tc>
        <w:tc>
          <w:tcPr>
            <w:tcW w:w="912" w:type="dxa"/>
            <w:vMerge/>
          </w:tcPr>
          <w:p w:rsidR="003B730C" w:rsidRPr="00B46196" w:rsidRDefault="003B730C" w:rsidP="003B730C">
            <w:pPr>
              <w:pStyle w:val="102"/>
              <w:spacing w:before="0" w:after="0"/>
              <w:jc w:val="both"/>
            </w:pPr>
          </w:p>
        </w:tc>
        <w:tc>
          <w:tcPr>
            <w:tcW w:w="850" w:type="dxa"/>
            <w:vMerge/>
          </w:tcPr>
          <w:p w:rsidR="003B730C" w:rsidRPr="00B46196" w:rsidRDefault="003B730C" w:rsidP="003B730C">
            <w:pPr>
              <w:pStyle w:val="102"/>
              <w:spacing w:before="0" w:after="0"/>
              <w:jc w:val="both"/>
            </w:pPr>
          </w:p>
        </w:tc>
      </w:tr>
      <w:tr w:rsidR="00B46196" w:rsidRPr="00B46196" w:rsidTr="00C8643D">
        <w:trPr>
          <w:trHeight w:val="270"/>
        </w:trPr>
        <w:tc>
          <w:tcPr>
            <w:tcW w:w="1117" w:type="dxa"/>
            <w:vMerge w:val="restart"/>
          </w:tcPr>
          <w:p w:rsidR="003B730C" w:rsidRPr="00B46196" w:rsidRDefault="003B730C" w:rsidP="003B730C">
            <w:pPr>
              <w:pStyle w:val="102"/>
              <w:spacing w:before="0" w:after="0"/>
              <w:jc w:val="both"/>
            </w:pPr>
            <w:r w:rsidRPr="00B46196">
              <w:t>В</w:t>
            </w:r>
            <w:bookmarkStart w:id="1201" w:name="_Ref315462398"/>
          </w:p>
        </w:tc>
        <w:bookmarkEnd w:id="1201"/>
        <w:tc>
          <w:tcPr>
            <w:tcW w:w="1639" w:type="dxa"/>
            <w:vMerge w:val="restart"/>
          </w:tcPr>
          <w:p w:rsidR="003B730C" w:rsidRPr="00B46196" w:rsidRDefault="003B730C" w:rsidP="003B730C">
            <w:pPr>
              <w:pStyle w:val="100"/>
              <w:tabs>
                <w:tab w:val="num" w:pos="1361"/>
              </w:tabs>
              <w:spacing w:before="0" w:after="0"/>
            </w:pPr>
            <w:r w:rsidRPr="00B46196">
              <w:t>Временное свидетельство</w:t>
            </w:r>
            <w:r w:rsidR="00C8643D">
              <w:t xml:space="preserve"> </w:t>
            </w:r>
            <w:r w:rsidR="00C8643D" w:rsidRPr="00341AA5">
              <w:rPr>
                <w:highlight w:val="yellow"/>
              </w:rPr>
              <w:t>в форме бумажного бланка</w:t>
            </w:r>
          </w:p>
        </w:tc>
        <w:tc>
          <w:tcPr>
            <w:tcW w:w="2999" w:type="dxa"/>
            <w:vMerge w:val="restart"/>
          </w:tcPr>
          <w:p w:rsidR="003B730C" w:rsidRPr="00B46196" w:rsidRDefault="003B730C" w:rsidP="00C8643D">
            <w:pPr>
              <w:pStyle w:val="100"/>
              <w:tabs>
                <w:tab w:val="num" w:pos="1361"/>
              </w:tabs>
              <w:spacing w:before="0" w:after="0"/>
              <w:jc w:val="left"/>
            </w:pPr>
            <w:r w:rsidRPr="00B46196">
              <w:t>Номер временного свидетельства.</w:t>
            </w:r>
          </w:p>
          <w:p w:rsidR="003B730C" w:rsidRPr="00B46196" w:rsidRDefault="003B730C" w:rsidP="00C8643D">
            <w:pPr>
              <w:pStyle w:val="100"/>
              <w:tabs>
                <w:tab w:val="num" w:pos="1361"/>
              </w:tabs>
              <w:spacing w:before="0" w:after="0"/>
              <w:jc w:val="left"/>
            </w:pPr>
            <w:r w:rsidRPr="00B46196">
              <w:t>Последовательность из девяти цифр.</w:t>
            </w:r>
          </w:p>
        </w:tc>
        <w:tc>
          <w:tcPr>
            <w:tcW w:w="2694" w:type="dxa"/>
            <w:vMerge w:val="restart"/>
          </w:tcPr>
          <w:p w:rsidR="003B730C" w:rsidRPr="00B46196" w:rsidRDefault="003B730C" w:rsidP="003B730C">
            <w:pPr>
              <w:pStyle w:val="100"/>
              <w:tabs>
                <w:tab w:val="num" w:pos="1361"/>
              </w:tabs>
              <w:spacing w:before="0" w:after="0"/>
            </w:pPr>
            <w:r w:rsidRPr="00B46196">
              <w:t>Код ТС, на которой выдано временное свидетельство</w:t>
            </w:r>
          </w:p>
        </w:tc>
        <w:tc>
          <w:tcPr>
            <w:tcW w:w="912" w:type="dxa"/>
            <w:vMerge w:val="restart"/>
          </w:tcPr>
          <w:p w:rsidR="003B730C" w:rsidRPr="00B46196" w:rsidRDefault="003B730C" w:rsidP="003B730C">
            <w:pPr>
              <w:pStyle w:val="102"/>
              <w:spacing w:before="0" w:after="0"/>
              <w:jc w:val="both"/>
            </w:pPr>
            <w:r w:rsidRPr="00B46196">
              <w:t>+</w:t>
            </w:r>
          </w:p>
        </w:tc>
        <w:tc>
          <w:tcPr>
            <w:tcW w:w="850" w:type="dxa"/>
            <w:vMerge w:val="restart"/>
          </w:tcPr>
          <w:p w:rsidR="003B730C" w:rsidRPr="00B46196" w:rsidRDefault="003B730C" w:rsidP="003B730C">
            <w:pPr>
              <w:pStyle w:val="102"/>
              <w:spacing w:before="0" w:after="0"/>
              <w:jc w:val="both"/>
            </w:pPr>
            <w:r w:rsidRPr="00B46196">
              <w:t>–</w:t>
            </w:r>
          </w:p>
        </w:tc>
      </w:tr>
      <w:tr w:rsidR="00B46196" w:rsidRPr="00B46196" w:rsidTr="00C8643D">
        <w:trPr>
          <w:trHeight w:val="315"/>
        </w:trPr>
        <w:tc>
          <w:tcPr>
            <w:tcW w:w="1117" w:type="dxa"/>
            <w:vMerge/>
          </w:tcPr>
          <w:p w:rsidR="003B730C" w:rsidRPr="00B46196" w:rsidRDefault="003B730C" w:rsidP="003B730C">
            <w:pPr>
              <w:pStyle w:val="102"/>
              <w:spacing w:before="0" w:after="0"/>
              <w:jc w:val="both"/>
            </w:pPr>
          </w:p>
        </w:tc>
        <w:tc>
          <w:tcPr>
            <w:tcW w:w="1639" w:type="dxa"/>
            <w:vMerge/>
          </w:tcPr>
          <w:p w:rsidR="003B730C" w:rsidRPr="00B46196" w:rsidRDefault="003B730C" w:rsidP="003B730C">
            <w:pPr>
              <w:pStyle w:val="100"/>
              <w:tabs>
                <w:tab w:val="num" w:pos="1361"/>
              </w:tabs>
              <w:spacing w:before="0" w:after="0"/>
            </w:pPr>
          </w:p>
        </w:tc>
        <w:tc>
          <w:tcPr>
            <w:tcW w:w="2999" w:type="dxa"/>
            <w:vMerge/>
          </w:tcPr>
          <w:p w:rsidR="003B730C" w:rsidRPr="00B46196" w:rsidRDefault="003B730C" w:rsidP="00C8643D">
            <w:pPr>
              <w:pStyle w:val="100"/>
              <w:tabs>
                <w:tab w:val="num" w:pos="1361"/>
              </w:tabs>
              <w:spacing w:before="0" w:after="0"/>
              <w:jc w:val="left"/>
            </w:pPr>
          </w:p>
        </w:tc>
        <w:tc>
          <w:tcPr>
            <w:tcW w:w="2694" w:type="dxa"/>
            <w:vMerge/>
          </w:tcPr>
          <w:p w:rsidR="003B730C" w:rsidRPr="00B46196" w:rsidRDefault="003B730C" w:rsidP="003B730C">
            <w:pPr>
              <w:pStyle w:val="100"/>
              <w:tabs>
                <w:tab w:val="num" w:pos="1361"/>
              </w:tabs>
              <w:spacing w:before="0" w:after="0"/>
            </w:pPr>
          </w:p>
        </w:tc>
        <w:tc>
          <w:tcPr>
            <w:tcW w:w="912" w:type="dxa"/>
            <w:vMerge/>
          </w:tcPr>
          <w:p w:rsidR="003B730C" w:rsidRPr="00B46196" w:rsidRDefault="003B730C" w:rsidP="003B730C">
            <w:pPr>
              <w:pStyle w:val="102"/>
              <w:spacing w:before="0" w:after="0"/>
              <w:jc w:val="both"/>
            </w:pPr>
          </w:p>
        </w:tc>
        <w:tc>
          <w:tcPr>
            <w:tcW w:w="850" w:type="dxa"/>
            <w:vMerge/>
          </w:tcPr>
          <w:p w:rsidR="003B730C" w:rsidRPr="00B46196" w:rsidRDefault="003B730C" w:rsidP="003B730C">
            <w:pPr>
              <w:pStyle w:val="102"/>
              <w:spacing w:before="0" w:after="0"/>
              <w:jc w:val="both"/>
            </w:pPr>
          </w:p>
        </w:tc>
      </w:tr>
      <w:tr w:rsidR="00B46196" w:rsidRPr="00B46196" w:rsidTr="00C8643D">
        <w:trPr>
          <w:trHeight w:val="315"/>
        </w:trPr>
        <w:tc>
          <w:tcPr>
            <w:tcW w:w="1117" w:type="dxa"/>
            <w:vMerge/>
          </w:tcPr>
          <w:p w:rsidR="003B730C" w:rsidRPr="00B46196" w:rsidRDefault="003B730C" w:rsidP="003B730C">
            <w:pPr>
              <w:pStyle w:val="102"/>
              <w:spacing w:before="0" w:after="0"/>
              <w:jc w:val="both"/>
            </w:pPr>
          </w:p>
        </w:tc>
        <w:tc>
          <w:tcPr>
            <w:tcW w:w="1639" w:type="dxa"/>
            <w:vMerge/>
          </w:tcPr>
          <w:p w:rsidR="003B730C" w:rsidRPr="00B46196" w:rsidRDefault="003B730C" w:rsidP="003B730C">
            <w:pPr>
              <w:pStyle w:val="100"/>
              <w:tabs>
                <w:tab w:val="num" w:pos="1361"/>
              </w:tabs>
              <w:spacing w:before="0" w:after="0"/>
            </w:pPr>
          </w:p>
        </w:tc>
        <w:tc>
          <w:tcPr>
            <w:tcW w:w="2999" w:type="dxa"/>
            <w:vMerge/>
          </w:tcPr>
          <w:p w:rsidR="003B730C" w:rsidRPr="00B46196" w:rsidRDefault="003B730C" w:rsidP="00C8643D">
            <w:pPr>
              <w:pStyle w:val="100"/>
              <w:tabs>
                <w:tab w:val="num" w:pos="1361"/>
              </w:tabs>
              <w:spacing w:before="0" w:after="0"/>
              <w:jc w:val="left"/>
            </w:pPr>
          </w:p>
        </w:tc>
        <w:tc>
          <w:tcPr>
            <w:tcW w:w="2694" w:type="dxa"/>
            <w:vMerge/>
          </w:tcPr>
          <w:p w:rsidR="003B730C" w:rsidRPr="00B46196" w:rsidRDefault="003B730C" w:rsidP="003B730C">
            <w:pPr>
              <w:pStyle w:val="100"/>
              <w:tabs>
                <w:tab w:val="num" w:pos="1361"/>
              </w:tabs>
              <w:spacing w:before="0" w:after="0"/>
            </w:pPr>
          </w:p>
        </w:tc>
        <w:tc>
          <w:tcPr>
            <w:tcW w:w="912" w:type="dxa"/>
            <w:vMerge/>
          </w:tcPr>
          <w:p w:rsidR="003B730C" w:rsidRPr="00B46196" w:rsidRDefault="003B730C" w:rsidP="003B730C">
            <w:pPr>
              <w:pStyle w:val="102"/>
              <w:spacing w:before="0" w:after="0"/>
              <w:jc w:val="both"/>
            </w:pPr>
          </w:p>
        </w:tc>
        <w:tc>
          <w:tcPr>
            <w:tcW w:w="850" w:type="dxa"/>
            <w:vMerge/>
          </w:tcPr>
          <w:p w:rsidR="003B730C" w:rsidRPr="00B46196" w:rsidRDefault="003B730C" w:rsidP="003B730C">
            <w:pPr>
              <w:pStyle w:val="102"/>
              <w:spacing w:before="0" w:after="0"/>
              <w:jc w:val="both"/>
            </w:pPr>
          </w:p>
        </w:tc>
      </w:tr>
      <w:tr w:rsidR="00B46196" w:rsidRPr="00B46196" w:rsidTr="00C8643D">
        <w:trPr>
          <w:trHeight w:val="230"/>
        </w:trPr>
        <w:tc>
          <w:tcPr>
            <w:tcW w:w="1117" w:type="dxa"/>
            <w:vMerge/>
          </w:tcPr>
          <w:p w:rsidR="003B730C" w:rsidRPr="00B46196" w:rsidRDefault="003B730C" w:rsidP="003B730C">
            <w:pPr>
              <w:pStyle w:val="102"/>
              <w:spacing w:before="0" w:after="0"/>
              <w:jc w:val="both"/>
            </w:pPr>
          </w:p>
        </w:tc>
        <w:tc>
          <w:tcPr>
            <w:tcW w:w="1639" w:type="dxa"/>
            <w:vMerge/>
          </w:tcPr>
          <w:p w:rsidR="003B730C" w:rsidRPr="00B46196" w:rsidRDefault="003B730C" w:rsidP="003B730C">
            <w:pPr>
              <w:pStyle w:val="100"/>
              <w:tabs>
                <w:tab w:val="num" w:pos="1361"/>
              </w:tabs>
              <w:spacing w:before="0" w:after="0"/>
            </w:pPr>
          </w:p>
        </w:tc>
        <w:tc>
          <w:tcPr>
            <w:tcW w:w="2999" w:type="dxa"/>
            <w:vMerge/>
          </w:tcPr>
          <w:p w:rsidR="003B730C" w:rsidRPr="00B46196" w:rsidRDefault="003B730C" w:rsidP="00C8643D">
            <w:pPr>
              <w:pStyle w:val="100"/>
              <w:tabs>
                <w:tab w:val="num" w:pos="1361"/>
              </w:tabs>
              <w:spacing w:before="0" w:after="0"/>
              <w:jc w:val="left"/>
            </w:pPr>
          </w:p>
        </w:tc>
        <w:tc>
          <w:tcPr>
            <w:tcW w:w="2694" w:type="dxa"/>
            <w:vMerge/>
          </w:tcPr>
          <w:p w:rsidR="003B730C" w:rsidRPr="00B46196" w:rsidRDefault="003B730C" w:rsidP="003B730C">
            <w:pPr>
              <w:pStyle w:val="100"/>
              <w:tabs>
                <w:tab w:val="num" w:pos="1361"/>
              </w:tabs>
              <w:spacing w:before="0" w:after="0"/>
            </w:pPr>
          </w:p>
        </w:tc>
        <w:tc>
          <w:tcPr>
            <w:tcW w:w="912" w:type="dxa"/>
            <w:vMerge/>
          </w:tcPr>
          <w:p w:rsidR="003B730C" w:rsidRPr="00B46196" w:rsidRDefault="003B730C" w:rsidP="003B730C">
            <w:pPr>
              <w:pStyle w:val="102"/>
              <w:spacing w:before="0" w:after="0"/>
              <w:jc w:val="both"/>
            </w:pPr>
          </w:p>
        </w:tc>
        <w:tc>
          <w:tcPr>
            <w:tcW w:w="850" w:type="dxa"/>
            <w:vMerge/>
          </w:tcPr>
          <w:p w:rsidR="003B730C" w:rsidRPr="00B46196" w:rsidRDefault="003B730C" w:rsidP="003B730C">
            <w:pPr>
              <w:pStyle w:val="102"/>
              <w:spacing w:before="0" w:after="0"/>
              <w:jc w:val="both"/>
            </w:pPr>
          </w:p>
        </w:tc>
      </w:tr>
      <w:tr w:rsidR="00C8643D" w:rsidRPr="00B46196" w:rsidTr="00C8643D">
        <w:trPr>
          <w:trHeight w:val="440"/>
        </w:trPr>
        <w:tc>
          <w:tcPr>
            <w:tcW w:w="1117" w:type="dxa"/>
          </w:tcPr>
          <w:p w:rsidR="00C8643D" w:rsidRPr="00341AA5" w:rsidRDefault="00C8643D" w:rsidP="003B730C">
            <w:pPr>
              <w:pStyle w:val="102"/>
              <w:spacing w:before="0" w:after="0"/>
              <w:jc w:val="both"/>
              <w:rPr>
                <w:highlight w:val="yellow"/>
              </w:rPr>
            </w:pPr>
            <w:r w:rsidRPr="00341AA5">
              <w:rPr>
                <w:highlight w:val="yellow"/>
              </w:rPr>
              <w:t>Е</w:t>
            </w:r>
          </w:p>
        </w:tc>
        <w:tc>
          <w:tcPr>
            <w:tcW w:w="1639" w:type="dxa"/>
          </w:tcPr>
          <w:p w:rsidR="00C8643D" w:rsidRPr="00341AA5" w:rsidRDefault="00C8643D" w:rsidP="003B730C">
            <w:pPr>
              <w:pStyle w:val="100"/>
              <w:tabs>
                <w:tab w:val="num" w:pos="1361"/>
              </w:tabs>
              <w:spacing w:before="0" w:after="0"/>
              <w:rPr>
                <w:highlight w:val="yellow"/>
              </w:rPr>
            </w:pPr>
            <w:r w:rsidRPr="00341AA5">
              <w:rPr>
                <w:highlight w:val="yellow"/>
              </w:rPr>
              <w:t>Временное свидетельство в форме электронного документа</w:t>
            </w:r>
          </w:p>
        </w:tc>
        <w:tc>
          <w:tcPr>
            <w:tcW w:w="2999" w:type="dxa"/>
          </w:tcPr>
          <w:p w:rsidR="00C8643D" w:rsidRPr="00341AA5" w:rsidRDefault="00C8643D" w:rsidP="00C8643D">
            <w:pPr>
              <w:pStyle w:val="100"/>
              <w:tabs>
                <w:tab w:val="num" w:pos="1361"/>
              </w:tabs>
              <w:spacing w:before="0" w:after="0"/>
              <w:jc w:val="left"/>
              <w:rPr>
                <w:highlight w:val="yellow"/>
              </w:rPr>
            </w:pPr>
            <w:r w:rsidRPr="00341AA5">
              <w:rPr>
                <w:highlight w:val="yellow"/>
              </w:rPr>
              <w:t>Номер временного свидетельства.</w:t>
            </w:r>
          </w:p>
          <w:p w:rsidR="00C8643D" w:rsidRPr="00341AA5" w:rsidRDefault="00C8643D" w:rsidP="00C8643D">
            <w:pPr>
              <w:pStyle w:val="100"/>
              <w:tabs>
                <w:tab w:val="num" w:pos="1361"/>
              </w:tabs>
              <w:spacing w:before="0" w:after="0"/>
              <w:jc w:val="left"/>
              <w:rPr>
                <w:highlight w:val="yellow"/>
              </w:rPr>
            </w:pPr>
            <w:r w:rsidRPr="00341AA5">
              <w:rPr>
                <w:highlight w:val="yellow"/>
              </w:rPr>
              <w:t>Последовательность из девяти цифр.</w:t>
            </w:r>
          </w:p>
        </w:tc>
        <w:tc>
          <w:tcPr>
            <w:tcW w:w="2694" w:type="dxa"/>
          </w:tcPr>
          <w:p w:rsidR="00C8643D" w:rsidRPr="00341AA5" w:rsidRDefault="00C8643D" w:rsidP="003B730C">
            <w:pPr>
              <w:pStyle w:val="100"/>
              <w:tabs>
                <w:tab w:val="num" w:pos="1361"/>
              </w:tabs>
              <w:spacing w:before="0" w:after="0"/>
              <w:rPr>
                <w:highlight w:val="yellow"/>
              </w:rPr>
            </w:pPr>
            <w:r w:rsidRPr="00341AA5">
              <w:rPr>
                <w:highlight w:val="yellow"/>
              </w:rPr>
              <w:t>Код ТС, на которой выдано временное свидетельство</w:t>
            </w:r>
          </w:p>
        </w:tc>
        <w:tc>
          <w:tcPr>
            <w:tcW w:w="912" w:type="dxa"/>
          </w:tcPr>
          <w:p w:rsidR="00C8643D" w:rsidRPr="00341AA5" w:rsidRDefault="00C8643D" w:rsidP="003B730C">
            <w:pPr>
              <w:pStyle w:val="102"/>
              <w:spacing w:before="0" w:after="0"/>
              <w:jc w:val="both"/>
              <w:rPr>
                <w:highlight w:val="yellow"/>
              </w:rPr>
            </w:pPr>
            <w:r w:rsidRPr="00341AA5">
              <w:rPr>
                <w:highlight w:val="yellow"/>
              </w:rPr>
              <w:t>+</w:t>
            </w:r>
          </w:p>
        </w:tc>
        <w:tc>
          <w:tcPr>
            <w:tcW w:w="850" w:type="dxa"/>
          </w:tcPr>
          <w:p w:rsidR="00C8643D" w:rsidRPr="00341AA5" w:rsidRDefault="00C8643D" w:rsidP="003B730C">
            <w:pPr>
              <w:pStyle w:val="102"/>
              <w:spacing w:before="0" w:after="0"/>
              <w:jc w:val="both"/>
              <w:rPr>
                <w:highlight w:val="yellow"/>
              </w:rPr>
            </w:pPr>
            <w:r w:rsidRPr="00341AA5">
              <w:rPr>
                <w:highlight w:val="yellow"/>
              </w:rPr>
              <w:t>–</w:t>
            </w:r>
          </w:p>
        </w:tc>
      </w:tr>
      <w:tr w:rsidR="00C8643D" w:rsidRPr="00B46196" w:rsidTr="00C8643D">
        <w:trPr>
          <w:trHeight w:val="440"/>
        </w:trPr>
        <w:tc>
          <w:tcPr>
            <w:tcW w:w="1117" w:type="dxa"/>
            <w:vMerge w:val="restart"/>
          </w:tcPr>
          <w:p w:rsidR="00C8643D" w:rsidRPr="00B46196" w:rsidRDefault="00C8643D" w:rsidP="003B730C">
            <w:pPr>
              <w:pStyle w:val="102"/>
              <w:spacing w:before="0" w:after="0"/>
              <w:jc w:val="both"/>
            </w:pPr>
            <w:r w:rsidRPr="00B46196">
              <w:t>П</w:t>
            </w:r>
          </w:p>
        </w:tc>
        <w:tc>
          <w:tcPr>
            <w:tcW w:w="1639" w:type="dxa"/>
            <w:vMerge w:val="restart"/>
          </w:tcPr>
          <w:p w:rsidR="00C8643D" w:rsidRPr="00B46196" w:rsidRDefault="00C8643D" w:rsidP="003B730C">
            <w:pPr>
              <w:pStyle w:val="100"/>
              <w:tabs>
                <w:tab w:val="num" w:pos="1361"/>
              </w:tabs>
              <w:spacing w:before="0" w:after="0"/>
            </w:pPr>
            <w:r w:rsidRPr="00B46196">
              <w:t>Бумажный полис ОМС единого образца</w:t>
            </w:r>
          </w:p>
        </w:tc>
        <w:tc>
          <w:tcPr>
            <w:tcW w:w="2999" w:type="dxa"/>
            <w:vMerge w:val="restart"/>
          </w:tcPr>
          <w:p w:rsidR="00C8643D" w:rsidRPr="00B46196" w:rsidRDefault="00C8643D" w:rsidP="003B730C">
            <w:pPr>
              <w:pStyle w:val="100"/>
              <w:tabs>
                <w:tab w:val="num" w:pos="1361"/>
              </w:tabs>
              <w:spacing w:before="0" w:after="0"/>
            </w:pPr>
            <w:r w:rsidRPr="00B46196">
              <w:t>Номер бумажного бланка.</w:t>
            </w:r>
          </w:p>
          <w:p w:rsidR="00C8643D" w:rsidRPr="00B46196" w:rsidRDefault="00C8643D" w:rsidP="003B730C">
            <w:pPr>
              <w:pStyle w:val="100"/>
              <w:tabs>
                <w:tab w:val="num" w:pos="1361"/>
              </w:tabs>
              <w:spacing w:before="0" w:after="0"/>
            </w:pPr>
            <w:r w:rsidRPr="00B46196">
              <w:t>Значение не контролируется.</w:t>
            </w:r>
          </w:p>
        </w:tc>
        <w:tc>
          <w:tcPr>
            <w:tcW w:w="2694" w:type="dxa"/>
            <w:vMerge w:val="restart"/>
          </w:tcPr>
          <w:p w:rsidR="00C8643D" w:rsidRPr="00B46196" w:rsidRDefault="00C8643D" w:rsidP="003B730C">
            <w:pPr>
              <w:pStyle w:val="100"/>
              <w:tabs>
                <w:tab w:val="num" w:pos="1361"/>
              </w:tabs>
              <w:spacing w:before="0" w:after="0"/>
            </w:pPr>
            <w:r w:rsidRPr="00B46196">
              <w:t xml:space="preserve">Код ТС, на которой находится СМО, указанная в первой записи о постановке на учёт на оборотной стороне полиса </w:t>
            </w:r>
            <w:r w:rsidRPr="00B46196">
              <w:rPr>
                <w:rStyle w:val="affe"/>
              </w:rPr>
              <w:footnoteReference w:id="34"/>
            </w:r>
          </w:p>
        </w:tc>
        <w:tc>
          <w:tcPr>
            <w:tcW w:w="912" w:type="dxa"/>
            <w:vMerge w:val="restart"/>
          </w:tcPr>
          <w:p w:rsidR="00C8643D" w:rsidRPr="00B46196" w:rsidRDefault="00C8643D" w:rsidP="003B730C">
            <w:pPr>
              <w:pStyle w:val="102"/>
              <w:spacing w:before="0" w:after="0"/>
              <w:jc w:val="both"/>
            </w:pPr>
            <w:r w:rsidRPr="00B46196">
              <w:t>+</w:t>
            </w:r>
          </w:p>
        </w:tc>
        <w:tc>
          <w:tcPr>
            <w:tcW w:w="850" w:type="dxa"/>
            <w:vMerge w:val="restart"/>
          </w:tcPr>
          <w:p w:rsidR="00C8643D" w:rsidRPr="00B46196" w:rsidRDefault="00C8643D" w:rsidP="003B730C">
            <w:pPr>
              <w:pStyle w:val="102"/>
              <w:spacing w:before="0" w:after="0"/>
              <w:jc w:val="both"/>
            </w:pPr>
            <w:r w:rsidRPr="00B46196">
              <w:t>–</w:t>
            </w:r>
          </w:p>
        </w:tc>
      </w:tr>
      <w:tr w:rsidR="00C8643D" w:rsidRPr="00B46196" w:rsidTr="00C8643D">
        <w:trPr>
          <w:trHeight w:val="439"/>
        </w:trPr>
        <w:tc>
          <w:tcPr>
            <w:tcW w:w="1117" w:type="dxa"/>
            <w:vMerge/>
          </w:tcPr>
          <w:p w:rsidR="00C8643D" w:rsidRPr="00B46196" w:rsidRDefault="00C8643D" w:rsidP="003B730C">
            <w:pPr>
              <w:pStyle w:val="102"/>
              <w:spacing w:before="0" w:after="0"/>
              <w:jc w:val="both"/>
            </w:pPr>
          </w:p>
        </w:tc>
        <w:tc>
          <w:tcPr>
            <w:tcW w:w="1639" w:type="dxa"/>
            <w:vMerge/>
          </w:tcPr>
          <w:p w:rsidR="00C8643D" w:rsidRPr="00B46196" w:rsidRDefault="00C8643D" w:rsidP="003B730C">
            <w:pPr>
              <w:pStyle w:val="100"/>
              <w:tabs>
                <w:tab w:val="num" w:pos="1361"/>
              </w:tabs>
              <w:spacing w:before="0" w:after="0"/>
            </w:pPr>
          </w:p>
        </w:tc>
        <w:tc>
          <w:tcPr>
            <w:tcW w:w="2999" w:type="dxa"/>
            <w:vMerge/>
          </w:tcPr>
          <w:p w:rsidR="00C8643D" w:rsidRPr="00B46196" w:rsidRDefault="00C8643D" w:rsidP="003B730C">
            <w:pPr>
              <w:pStyle w:val="100"/>
              <w:tabs>
                <w:tab w:val="num" w:pos="1361"/>
              </w:tabs>
              <w:spacing w:before="0" w:after="0"/>
            </w:pPr>
          </w:p>
        </w:tc>
        <w:tc>
          <w:tcPr>
            <w:tcW w:w="2694" w:type="dxa"/>
            <w:vMerge/>
          </w:tcPr>
          <w:p w:rsidR="00C8643D" w:rsidRPr="00B46196" w:rsidRDefault="00C8643D" w:rsidP="003B730C">
            <w:pPr>
              <w:pStyle w:val="100"/>
              <w:tabs>
                <w:tab w:val="num" w:pos="1361"/>
              </w:tabs>
              <w:spacing w:before="0" w:after="0"/>
            </w:pPr>
          </w:p>
        </w:tc>
        <w:tc>
          <w:tcPr>
            <w:tcW w:w="912" w:type="dxa"/>
            <w:vMerge/>
          </w:tcPr>
          <w:p w:rsidR="00C8643D" w:rsidRPr="00B46196" w:rsidRDefault="00C8643D" w:rsidP="003B730C">
            <w:pPr>
              <w:pStyle w:val="102"/>
              <w:spacing w:before="0" w:after="0"/>
              <w:jc w:val="both"/>
            </w:pPr>
          </w:p>
        </w:tc>
        <w:tc>
          <w:tcPr>
            <w:tcW w:w="850" w:type="dxa"/>
            <w:vMerge/>
          </w:tcPr>
          <w:p w:rsidR="00C8643D" w:rsidRPr="00B46196" w:rsidRDefault="00C8643D" w:rsidP="003B730C">
            <w:pPr>
              <w:pStyle w:val="102"/>
              <w:spacing w:before="0" w:after="0"/>
              <w:jc w:val="both"/>
            </w:pPr>
          </w:p>
        </w:tc>
      </w:tr>
      <w:tr w:rsidR="00C8643D" w:rsidRPr="00B46196" w:rsidTr="00C8643D">
        <w:trPr>
          <w:trHeight w:val="439"/>
        </w:trPr>
        <w:tc>
          <w:tcPr>
            <w:tcW w:w="1117" w:type="dxa"/>
            <w:vMerge/>
          </w:tcPr>
          <w:p w:rsidR="00C8643D" w:rsidRPr="00B46196" w:rsidRDefault="00C8643D" w:rsidP="003B730C">
            <w:pPr>
              <w:pStyle w:val="102"/>
              <w:spacing w:before="0" w:after="0"/>
              <w:jc w:val="both"/>
            </w:pPr>
          </w:p>
        </w:tc>
        <w:tc>
          <w:tcPr>
            <w:tcW w:w="1639" w:type="dxa"/>
            <w:vMerge/>
          </w:tcPr>
          <w:p w:rsidR="00C8643D" w:rsidRPr="00B46196" w:rsidRDefault="00C8643D" w:rsidP="003B730C">
            <w:pPr>
              <w:pStyle w:val="100"/>
              <w:tabs>
                <w:tab w:val="num" w:pos="1361"/>
              </w:tabs>
              <w:spacing w:before="0" w:after="0"/>
            </w:pPr>
          </w:p>
        </w:tc>
        <w:tc>
          <w:tcPr>
            <w:tcW w:w="2999" w:type="dxa"/>
            <w:vMerge/>
          </w:tcPr>
          <w:p w:rsidR="00C8643D" w:rsidRPr="00B46196" w:rsidRDefault="00C8643D" w:rsidP="003B730C">
            <w:pPr>
              <w:pStyle w:val="100"/>
              <w:tabs>
                <w:tab w:val="num" w:pos="1361"/>
              </w:tabs>
              <w:spacing w:before="0" w:after="0"/>
            </w:pPr>
          </w:p>
        </w:tc>
        <w:tc>
          <w:tcPr>
            <w:tcW w:w="2694" w:type="dxa"/>
            <w:vMerge/>
          </w:tcPr>
          <w:p w:rsidR="00C8643D" w:rsidRPr="00B46196" w:rsidRDefault="00C8643D" w:rsidP="003B730C">
            <w:pPr>
              <w:pStyle w:val="100"/>
              <w:tabs>
                <w:tab w:val="num" w:pos="1361"/>
              </w:tabs>
              <w:spacing w:before="0" w:after="0"/>
            </w:pPr>
          </w:p>
        </w:tc>
        <w:tc>
          <w:tcPr>
            <w:tcW w:w="912" w:type="dxa"/>
            <w:vMerge/>
          </w:tcPr>
          <w:p w:rsidR="00C8643D" w:rsidRPr="00B46196" w:rsidRDefault="00C8643D" w:rsidP="003B730C">
            <w:pPr>
              <w:pStyle w:val="102"/>
              <w:spacing w:before="0" w:after="0"/>
              <w:jc w:val="both"/>
            </w:pPr>
          </w:p>
        </w:tc>
        <w:tc>
          <w:tcPr>
            <w:tcW w:w="850" w:type="dxa"/>
            <w:vMerge/>
          </w:tcPr>
          <w:p w:rsidR="00C8643D" w:rsidRPr="00B46196" w:rsidRDefault="00C8643D" w:rsidP="003B730C">
            <w:pPr>
              <w:pStyle w:val="102"/>
              <w:spacing w:before="0" w:after="0"/>
              <w:jc w:val="both"/>
            </w:pPr>
          </w:p>
        </w:tc>
      </w:tr>
      <w:tr w:rsidR="00C8643D" w:rsidRPr="00B46196" w:rsidTr="00C8643D">
        <w:trPr>
          <w:trHeight w:val="372"/>
        </w:trPr>
        <w:tc>
          <w:tcPr>
            <w:tcW w:w="1117" w:type="dxa"/>
            <w:vMerge w:val="restart"/>
          </w:tcPr>
          <w:p w:rsidR="00C8643D" w:rsidRPr="00B46196" w:rsidRDefault="00C8643D" w:rsidP="003B730C">
            <w:pPr>
              <w:pStyle w:val="102"/>
              <w:spacing w:before="0" w:after="0"/>
              <w:jc w:val="both"/>
            </w:pPr>
            <w:r w:rsidRPr="00B46196">
              <w:t>Э</w:t>
            </w:r>
          </w:p>
        </w:tc>
        <w:tc>
          <w:tcPr>
            <w:tcW w:w="1639" w:type="dxa"/>
            <w:vMerge w:val="restart"/>
          </w:tcPr>
          <w:p w:rsidR="00C8643D" w:rsidRPr="00B46196" w:rsidRDefault="00C8643D" w:rsidP="003B730C">
            <w:pPr>
              <w:pStyle w:val="100"/>
              <w:tabs>
                <w:tab w:val="num" w:pos="1361"/>
              </w:tabs>
              <w:spacing w:before="0" w:after="0"/>
            </w:pPr>
            <w:r w:rsidRPr="00B46196">
              <w:t>Электронный полис ОМС единого образца</w:t>
            </w:r>
          </w:p>
        </w:tc>
        <w:tc>
          <w:tcPr>
            <w:tcW w:w="2999" w:type="dxa"/>
            <w:vMerge w:val="restart"/>
          </w:tcPr>
          <w:p w:rsidR="00C8643D" w:rsidRPr="00B46196" w:rsidRDefault="00C8643D" w:rsidP="003B730C">
            <w:pPr>
              <w:pStyle w:val="100"/>
              <w:tabs>
                <w:tab w:val="num" w:pos="1361"/>
              </w:tabs>
              <w:spacing w:before="0" w:after="0"/>
            </w:pPr>
            <w:r w:rsidRPr="00B46196">
              <w:t>Номер пластиковой карты.</w:t>
            </w:r>
          </w:p>
          <w:p w:rsidR="00C8643D" w:rsidRPr="00B46196" w:rsidRDefault="00C8643D" w:rsidP="003B730C">
            <w:pPr>
              <w:pStyle w:val="100"/>
              <w:tabs>
                <w:tab w:val="num" w:pos="1361"/>
              </w:tabs>
              <w:spacing w:before="0" w:after="0"/>
            </w:pPr>
            <w:r w:rsidRPr="00B46196">
              <w:t>Значение не контролируется.</w:t>
            </w:r>
          </w:p>
        </w:tc>
        <w:tc>
          <w:tcPr>
            <w:tcW w:w="2694" w:type="dxa"/>
            <w:vMerge w:val="restart"/>
          </w:tcPr>
          <w:p w:rsidR="00C8643D" w:rsidRPr="00B46196" w:rsidRDefault="00C8643D" w:rsidP="003B730C">
            <w:pPr>
              <w:pStyle w:val="100"/>
              <w:tabs>
                <w:tab w:val="num" w:pos="1361"/>
              </w:tabs>
              <w:spacing w:before="0" w:after="0"/>
            </w:pPr>
            <w:r w:rsidRPr="00B46196">
              <w:t>Код ТС, на которой находится СМО, указанная в первой записи о постановке на учёт</w:t>
            </w:r>
          </w:p>
        </w:tc>
        <w:tc>
          <w:tcPr>
            <w:tcW w:w="912" w:type="dxa"/>
            <w:vMerge w:val="restart"/>
          </w:tcPr>
          <w:p w:rsidR="00C8643D" w:rsidRPr="00B46196" w:rsidRDefault="00C8643D" w:rsidP="003B730C">
            <w:pPr>
              <w:pStyle w:val="102"/>
              <w:spacing w:before="0" w:after="0"/>
              <w:jc w:val="both"/>
            </w:pPr>
            <w:r w:rsidRPr="00B46196">
              <w:t>+</w:t>
            </w:r>
          </w:p>
        </w:tc>
        <w:tc>
          <w:tcPr>
            <w:tcW w:w="850" w:type="dxa"/>
            <w:vMerge w:val="restart"/>
          </w:tcPr>
          <w:p w:rsidR="00C8643D" w:rsidRPr="00B46196" w:rsidRDefault="00C8643D" w:rsidP="003B730C">
            <w:pPr>
              <w:pStyle w:val="102"/>
              <w:spacing w:before="0" w:after="0"/>
              <w:jc w:val="both"/>
            </w:pPr>
            <w:r w:rsidRPr="00B46196">
              <w:t>–</w:t>
            </w:r>
          </w:p>
        </w:tc>
      </w:tr>
      <w:tr w:rsidR="00C8643D" w:rsidRPr="00B46196" w:rsidTr="00C8643D">
        <w:trPr>
          <w:trHeight w:val="371"/>
        </w:trPr>
        <w:tc>
          <w:tcPr>
            <w:tcW w:w="1117" w:type="dxa"/>
            <w:vMerge/>
          </w:tcPr>
          <w:p w:rsidR="00C8643D" w:rsidRPr="00B46196" w:rsidRDefault="00C8643D" w:rsidP="003B730C">
            <w:pPr>
              <w:pStyle w:val="102"/>
              <w:spacing w:before="0" w:after="0"/>
              <w:jc w:val="both"/>
            </w:pPr>
          </w:p>
        </w:tc>
        <w:tc>
          <w:tcPr>
            <w:tcW w:w="1639" w:type="dxa"/>
            <w:vMerge/>
          </w:tcPr>
          <w:p w:rsidR="00C8643D" w:rsidRPr="00B46196" w:rsidRDefault="00C8643D" w:rsidP="003B730C">
            <w:pPr>
              <w:pStyle w:val="100"/>
              <w:tabs>
                <w:tab w:val="num" w:pos="1361"/>
              </w:tabs>
              <w:spacing w:before="0" w:after="0"/>
            </w:pPr>
          </w:p>
        </w:tc>
        <w:tc>
          <w:tcPr>
            <w:tcW w:w="2999" w:type="dxa"/>
            <w:vMerge/>
          </w:tcPr>
          <w:p w:rsidR="00C8643D" w:rsidRPr="00B46196" w:rsidRDefault="00C8643D" w:rsidP="003B730C">
            <w:pPr>
              <w:pStyle w:val="100"/>
              <w:tabs>
                <w:tab w:val="num" w:pos="1361"/>
              </w:tabs>
              <w:spacing w:before="0" w:after="0"/>
            </w:pPr>
          </w:p>
        </w:tc>
        <w:tc>
          <w:tcPr>
            <w:tcW w:w="2694" w:type="dxa"/>
            <w:vMerge/>
          </w:tcPr>
          <w:p w:rsidR="00C8643D" w:rsidRPr="00B46196" w:rsidRDefault="00C8643D" w:rsidP="003B730C">
            <w:pPr>
              <w:pStyle w:val="100"/>
              <w:tabs>
                <w:tab w:val="num" w:pos="1361"/>
              </w:tabs>
              <w:spacing w:before="0" w:after="0"/>
            </w:pPr>
          </w:p>
        </w:tc>
        <w:tc>
          <w:tcPr>
            <w:tcW w:w="912" w:type="dxa"/>
            <w:vMerge/>
          </w:tcPr>
          <w:p w:rsidR="00C8643D" w:rsidRPr="00B46196" w:rsidRDefault="00C8643D" w:rsidP="003B730C">
            <w:pPr>
              <w:pStyle w:val="102"/>
              <w:spacing w:before="0" w:after="0"/>
              <w:jc w:val="both"/>
            </w:pPr>
          </w:p>
        </w:tc>
        <w:tc>
          <w:tcPr>
            <w:tcW w:w="850" w:type="dxa"/>
            <w:vMerge/>
          </w:tcPr>
          <w:p w:rsidR="00C8643D" w:rsidRPr="00B46196" w:rsidRDefault="00C8643D" w:rsidP="003B730C">
            <w:pPr>
              <w:pStyle w:val="102"/>
              <w:spacing w:before="0" w:after="0"/>
              <w:jc w:val="both"/>
            </w:pPr>
          </w:p>
        </w:tc>
      </w:tr>
      <w:tr w:rsidR="00C8643D" w:rsidRPr="00B46196" w:rsidTr="00C8643D">
        <w:trPr>
          <w:trHeight w:val="371"/>
        </w:trPr>
        <w:tc>
          <w:tcPr>
            <w:tcW w:w="1117" w:type="dxa"/>
            <w:vMerge/>
          </w:tcPr>
          <w:p w:rsidR="00C8643D" w:rsidRPr="00B46196" w:rsidRDefault="00C8643D" w:rsidP="003B730C">
            <w:pPr>
              <w:pStyle w:val="102"/>
              <w:spacing w:before="0" w:after="0"/>
              <w:jc w:val="both"/>
            </w:pPr>
          </w:p>
        </w:tc>
        <w:tc>
          <w:tcPr>
            <w:tcW w:w="1639" w:type="dxa"/>
            <w:vMerge/>
          </w:tcPr>
          <w:p w:rsidR="00C8643D" w:rsidRPr="00B46196" w:rsidRDefault="00C8643D" w:rsidP="003B730C">
            <w:pPr>
              <w:pStyle w:val="100"/>
              <w:tabs>
                <w:tab w:val="num" w:pos="1361"/>
              </w:tabs>
              <w:spacing w:before="0" w:after="0"/>
            </w:pPr>
          </w:p>
        </w:tc>
        <w:tc>
          <w:tcPr>
            <w:tcW w:w="2999" w:type="dxa"/>
            <w:vMerge/>
          </w:tcPr>
          <w:p w:rsidR="00C8643D" w:rsidRPr="00B46196" w:rsidRDefault="00C8643D" w:rsidP="003B730C">
            <w:pPr>
              <w:pStyle w:val="100"/>
              <w:tabs>
                <w:tab w:val="num" w:pos="1361"/>
              </w:tabs>
              <w:spacing w:before="0" w:after="0"/>
            </w:pPr>
          </w:p>
        </w:tc>
        <w:tc>
          <w:tcPr>
            <w:tcW w:w="2694" w:type="dxa"/>
            <w:vMerge/>
          </w:tcPr>
          <w:p w:rsidR="00C8643D" w:rsidRPr="00B46196" w:rsidRDefault="00C8643D" w:rsidP="003B730C">
            <w:pPr>
              <w:pStyle w:val="100"/>
              <w:tabs>
                <w:tab w:val="num" w:pos="1361"/>
              </w:tabs>
              <w:spacing w:before="0" w:after="0"/>
            </w:pPr>
          </w:p>
        </w:tc>
        <w:tc>
          <w:tcPr>
            <w:tcW w:w="912" w:type="dxa"/>
            <w:vMerge/>
          </w:tcPr>
          <w:p w:rsidR="00C8643D" w:rsidRPr="00B46196" w:rsidRDefault="00C8643D" w:rsidP="003B730C">
            <w:pPr>
              <w:pStyle w:val="102"/>
              <w:spacing w:before="0" w:after="0"/>
              <w:jc w:val="both"/>
            </w:pPr>
          </w:p>
        </w:tc>
        <w:tc>
          <w:tcPr>
            <w:tcW w:w="850" w:type="dxa"/>
            <w:vMerge/>
          </w:tcPr>
          <w:p w:rsidR="00C8643D" w:rsidRPr="00B46196" w:rsidRDefault="00C8643D" w:rsidP="003B730C">
            <w:pPr>
              <w:pStyle w:val="102"/>
              <w:spacing w:before="0" w:after="0"/>
              <w:jc w:val="both"/>
            </w:pPr>
          </w:p>
        </w:tc>
      </w:tr>
      <w:tr w:rsidR="00C8643D" w:rsidRPr="00B46196" w:rsidTr="00C8643D">
        <w:trPr>
          <w:trHeight w:val="304"/>
        </w:trPr>
        <w:tc>
          <w:tcPr>
            <w:tcW w:w="1117" w:type="dxa"/>
            <w:vMerge w:val="restart"/>
          </w:tcPr>
          <w:p w:rsidR="00C8643D" w:rsidRPr="00B46196" w:rsidRDefault="00C8643D" w:rsidP="003B730C">
            <w:pPr>
              <w:pStyle w:val="102"/>
              <w:spacing w:before="0" w:after="0"/>
              <w:jc w:val="both"/>
            </w:pPr>
            <w:r w:rsidRPr="00B46196">
              <w:t>К</w:t>
            </w:r>
          </w:p>
        </w:tc>
        <w:tc>
          <w:tcPr>
            <w:tcW w:w="1639" w:type="dxa"/>
            <w:vMerge w:val="restart"/>
          </w:tcPr>
          <w:p w:rsidR="00C8643D" w:rsidRPr="00B46196" w:rsidRDefault="00C8643D" w:rsidP="003B730C">
            <w:pPr>
              <w:pStyle w:val="100"/>
              <w:tabs>
                <w:tab w:val="num" w:pos="1361"/>
              </w:tabs>
              <w:spacing w:before="0" w:after="0"/>
            </w:pPr>
            <w:r w:rsidRPr="00B46196">
              <w:t>Полис ОМС в составе универсальной электронной карты</w:t>
            </w:r>
          </w:p>
        </w:tc>
        <w:tc>
          <w:tcPr>
            <w:tcW w:w="2999" w:type="dxa"/>
            <w:vMerge w:val="restart"/>
          </w:tcPr>
          <w:p w:rsidR="00C8643D" w:rsidRPr="00B46196" w:rsidRDefault="00C8643D" w:rsidP="003B730C">
            <w:pPr>
              <w:pStyle w:val="100"/>
              <w:tabs>
                <w:tab w:val="num" w:pos="1361"/>
              </w:tabs>
              <w:spacing w:before="0" w:after="0"/>
            </w:pPr>
            <w:r w:rsidRPr="00B46196">
              <w:t>Номер УЭК.</w:t>
            </w:r>
          </w:p>
          <w:p w:rsidR="00C8643D" w:rsidRPr="00B46196" w:rsidRDefault="00C8643D" w:rsidP="003B730C">
            <w:pPr>
              <w:pStyle w:val="100"/>
              <w:tabs>
                <w:tab w:val="num" w:pos="1361"/>
              </w:tabs>
              <w:spacing w:before="0" w:after="0"/>
            </w:pPr>
            <w:r w:rsidRPr="00B46196">
              <w:t>Значение не контролируется.</w:t>
            </w:r>
          </w:p>
        </w:tc>
        <w:tc>
          <w:tcPr>
            <w:tcW w:w="2694" w:type="dxa"/>
            <w:vMerge w:val="restart"/>
          </w:tcPr>
          <w:p w:rsidR="00C8643D" w:rsidRPr="00B46196" w:rsidRDefault="00C8643D" w:rsidP="003B730C">
            <w:pPr>
              <w:pStyle w:val="100"/>
              <w:tabs>
                <w:tab w:val="num" w:pos="1361"/>
              </w:tabs>
              <w:spacing w:before="0" w:after="0"/>
              <w:rPr>
                <w:rStyle w:val="afff1"/>
                <w:i w:val="0"/>
              </w:rPr>
            </w:pPr>
            <w:r w:rsidRPr="00B46196">
              <w:rPr>
                <w:rStyle w:val="afff1"/>
              </w:rPr>
              <w:t>Не указывается. Если указано, то игнорируется.</w:t>
            </w:r>
          </w:p>
        </w:tc>
        <w:tc>
          <w:tcPr>
            <w:tcW w:w="912" w:type="dxa"/>
            <w:vMerge w:val="restart"/>
          </w:tcPr>
          <w:p w:rsidR="00C8643D" w:rsidRPr="00B46196" w:rsidRDefault="00C8643D" w:rsidP="003B730C">
            <w:pPr>
              <w:pStyle w:val="102"/>
              <w:spacing w:before="0" w:after="0"/>
              <w:jc w:val="both"/>
            </w:pPr>
            <w:r w:rsidRPr="00B46196">
              <w:t>×</w:t>
            </w:r>
          </w:p>
        </w:tc>
        <w:tc>
          <w:tcPr>
            <w:tcW w:w="850" w:type="dxa"/>
            <w:vMerge w:val="restart"/>
          </w:tcPr>
          <w:p w:rsidR="00C8643D" w:rsidRPr="00B46196" w:rsidRDefault="00C8643D" w:rsidP="003B730C">
            <w:pPr>
              <w:pStyle w:val="102"/>
              <w:spacing w:before="0" w:after="0"/>
              <w:jc w:val="both"/>
            </w:pPr>
            <w:r w:rsidRPr="00B46196">
              <w:t>+</w:t>
            </w:r>
          </w:p>
        </w:tc>
      </w:tr>
      <w:tr w:rsidR="00C8643D" w:rsidRPr="00B46196" w:rsidTr="00C8643D">
        <w:trPr>
          <w:trHeight w:val="315"/>
        </w:trPr>
        <w:tc>
          <w:tcPr>
            <w:tcW w:w="1117" w:type="dxa"/>
            <w:vMerge/>
          </w:tcPr>
          <w:p w:rsidR="00C8643D" w:rsidRPr="00B46196" w:rsidRDefault="00C8643D" w:rsidP="003B730C">
            <w:pPr>
              <w:pStyle w:val="102"/>
              <w:spacing w:before="0" w:after="0"/>
              <w:jc w:val="both"/>
            </w:pPr>
          </w:p>
        </w:tc>
        <w:tc>
          <w:tcPr>
            <w:tcW w:w="1639" w:type="dxa"/>
            <w:vMerge/>
          </w:tcPr>
          <w:p w:rsidR="00C8643D" w:rsidRPr="00B46196" w:rsidRDefault="00C8643D" w:rsidP="003B730C">
            <w:pPr>
              <w:pStyle w:val="100"/>
              <w:tabs>
                <w:tab w:val="num" w:pos="1361"/>
              </w:tabs>
              <w:spacing w:before="0" w:after="0"/>
            </w:pPr>
          </w:p>
        </w:tc>
        <w:tc>
          <w:tcPr>
            <w:tcW w:w="2999" w:type="dxa"/>
            <w:vMerge/>
          </w:tcPr>
          <w:p w:rsidR="00C8643D" w:rsidRPr="00B46196" w:rsidRDefault="00C8643D" w:rsidP="003B730C">
            <w:pPr>
              <w:pStyle w:val="100"/>
              <w:tabs>
                <w:tab w:val="num" w:pos="1361"/>
              </w:tabs>
              <w:spacing w:before="0" w:after="0"/>
            </w:pPr>
          </w:p>
        </w:tc>
        <w:tc>
          <w:tcPr>
            <w:tcW w:w="2694" w:type="dxa"/>
            <w:vMerge/>
          </w:tcPr>
          <w:p w:rsidR="00C8643D" w:rsidRPr="00B46196" w:rsidRDefault="00C8643D" w:rsidP="003B730C">
            <w:pPr>
              <w:pStyle w:val="100"/>
              <w:tabs>
                <w:tab w:val="num" w:pos="1361"/>
              </w:tabs>
              <w:spacing w:before="0" w:after="0"/>
              <w:rPr>
                <w:rStyle w:val="afff1"/>
                <w:i w:val="0"/>
              </w:rPr>
            </w:pPr>
          </w:p>
        </w:tc>
        <w:tc>
          <w:tcPr>
            <w:tcW w:w="912" w:type="dxa"/>
            <w:vMerge/>
          </w:tcPr>
          <w:p w:rsidR="00C8643D" w:rsidRPr="00B46196" w:rsidRDefault="00C8643D" w:rsidP="003B730C">
            <w:pPr>
              <w:pStyle w:val="102"/>
              <w:spacing w:before="0" w:after="0"/>
              <w:jc w:val="both"/>
            </w:pPr>
          </w:p>
        </w:tc>
        <w:tc>
          <w:tcPr>
            <w:tcW w:w="850" w:type="dxa"/>
            <w:vMerge/>
          </w:tcPr>
          <w:p w:rsidR="00C8643D" w:rsidRPr="00B46196" w:rsidRDefault="00C8643D" w:rsidP="003B730C">
            <w:pPr>
              <w:pStyle w:val="102"/>
              <w:spacing w:before="0" w:after="0"/>
              <w:jc w:val="both"/>
            </w:pPr>
          </w:p>
        </w:tc>
      </w:tr>
      <w:tr w:rsidR="00C8643D" w:rsidRPr="00B46196" w:rsidTr="00C8643D">
        <w:trPr>
          <w:trHeight w:val="315"/>
        </w:trPr>
        <w:tc>
          <w:tcPr>
            <w:tcW w:w="1117" w:type="dxa"/>
            <w:vMerge/>
          </w:tcPr>
          <w:p w:rsidR="00C8643D" w:rsidRPr="00B46196" w:rsidRDefault="00C8643D" w:rsidP="003B730C">
            <w:pPr>
              <w:pStyle w:val="102"/>
              <w:spacing w:before="0" w:after="0"/>
              <w:jc w:val="both"/>
            </w:pPr>
          </w:p>
        </w:tc>
        <w:tc>
          <w:tcPr>
            <w:tcW w:w="1639" w:type="dxa"/>
            <w:vMerge/>
          </w:tcPr>
          <w:p w:rsidR="00C8643D" w:rsidRPr="00B46196" w:rsidRDefault="00C8643D" w:rsidP="003B730C">
            <w:pPr>
              <w:pStyle w:val="100"/>
              <w:tabs>
                <w:tab w:val="num" w:pos="1361"/>
              </w:tabs>
              <w:spacing w:before="0" w:after="0"/>
            </w:pPr>
          </w:p>
        </w:tc>
        <w:tc>
          <w:tcPr>
            <w:tcW w:w="2999" w:type="dxa"/>
            <w:vMerge/>
          </w:tcPr>
          <w:p w:rsidR="00C8643D" w:rsidRPr="00B46196" w:rsidRDefault="00C8643D" w:rsidP="003B730C">
            <w:pPr>
              <w:pStyle w:val="100"/>
              <w:tabs>
                <w:tab w:val="num" w:pos="1361"/>
              </w:tabs>
              <w:spacing w:before="0" w:after="0"/>
            </w:pPr>
          </w:p>
        </w:tc>
        <w:tc>
          <w:tcPr>
            <w:tcW w:w="2694" w:type="dxa"/>
            <w:vMerge/>
          </w:tcPr>
          <w:p w:rsidR="00C8643D" w:rsidRPr="00B46196" w:rsidRDefault="00C8643D" w:rsidP="003B730C">
            <w:pPr>
              <w:pStyle w:val="100"/>
              <w:tabs>
                <w:tab w:val="num" w:pos="1361"/>
              </w:tabs>
              <w:spacing w:before="0" w:after="0"/>
              <w:rPr>
                <w:rStyle w:val="afff1"/>
                <w:i w:val="0"/>
              </w:rPr>
            </w:pPr>
          </w:p>
        </w:tc>
        <w:tc>
          <w:tcPr>
            <w:tcW w:w="912" w:type="dxa"/>
            <w:vMerge/>
          </w:tcPr>
          <w:p w:rsidR="00C8643D" w:rsidRPr="00B46196" w:rsidRDefault="00C8643D" w:rsidP="003B730C">
            <w:pPr>
              <w:pStyle w:val="102"/>
              <w:spacing w:before="0" w:after="0"/>
              <w:jc w:val="both"/>
            </w:pPr>
          </w:p>
        </w:tc>
        <w:tc>
          <w:tcPr>
            <w:tcW w:w="850" w:type="dxa"/>
            <w:vMerge/>
          </w:tcPr>
          <w:p w:rsidR="00C8643D" w:rsidRPr="00B46196" w:rsidRDefault="00C8643D" w:rsidP="003B730C">
            <w:pPr>
              <w:pStyle w:val="102"/>
              <w:spacing w:before="0" w:after="0"/>
              <w:jc w:val="both"/>
            </w:pPr>
          </w:p>
        </w:tc>
      </w:tr>
      <w:tr w:rsidR="00C8643D" w:rsidRPr="00B46196" w:rsidTr="00C8643D">
        <w:trPr>
          <w:trHeight w:val="315"/>
        </w:trPr>
        <w:tc>
          <w:tcPr>
            <w:tcW w:w="1117" w:type="dxa"/>
          </w:tcPr>
          <w:p w:rsidR="00C8643D" w:rsidRPr="00B46196" w:rsidRDefault="00C8643D" w:rsidP="003B730C">
            <w:pPr>
              <w:pStyle w:val="102"/>
              <w:spacing w:before="0" w:after="0"/>
              <w:jc w:val="both"/>
            </w:pPr>
            <w:r w:rsidRPr="00B46196">
              <w:t>Х</w:t>
            </w:r>
          </w:p>
        </w:tc>
        <w:tc>
          <w:tcPr>
            <w:tcW w:w="1639" w:type="dxa"/>
          </w:tcPr>
          <w:p w:rsidR="00C8643D" w:rsidRPr="00B46196" w:rsidRDefault="00C8643D" w:rsidP="003B730C">
            <w:pPr>
              <w:pStyle w:val="100"/>
              <w:tabs>
                <w:tab w:val="num" w:pos="1361"/>
              </w:tabs>
              <w:spacing w:before="0" w:after="0"/>
            </w:pPr>
            <w:r w:rsidRPr="00B46196">
              <w:t>Состояние на учёте без полиса ОМС</w:t>
            </w:r>
          </w:p>
        </w:tc>
        <w:tc>
          <w:tcPr>
            <w:tcW w:w="7455" w:type="dxa"/>
            <w:gridSpan w:val="4"/>
          </w:tcPr>
          <w:p w:rsidR="00C8643D" w:rsidRPr="00B46196" w:rsidRDefault="00C8643D" w:rsidP="003B730C">
            <w:pPr>
              <w:pStyle w:val="102"/>
              <w:spacing w:before="0" w:after="0"/>
              <w:jc w:val="both"/>
            </w:pPr>
            <w:r w:rsidRPr="00B46196">
              <w:t>Не проверяются.</w:t>
            </w:r>
          </w:p>
        </w:tc>
      </w:tr>
      <w:tr w:rsidR="00C8643D" w:rsidRPr="00B46196" w:rsidTr="00C8643D">
        <w:trPr>
          <w:trHeight w:val="315"/>
        </w:trPr>
        <w:tc>
          <w:tcPr>
            <w:tcW w:w="1117" w:type="dxa"/>
          </w:tcPr>
          <w:p w:rsidR="00C8643D" w:rsidRPr="00B46196" w:rsidRDefault="00C8643D" w:rsidP="003B730C">
            <w:pPr>
              <w:pStyle w:val="102"/>
              <w:spacing w:before="0" w:after="0"/>
              <w:jc w:val="both"/>
            </w:pPr>
            <w:r w:rsidRPr="00B46196">
              <w:t>другое значение</w:t>
            </w:r>
          </w:p>
        </w:tc>
        <w:tc>
          <w:tcPr>
            <w:tcW w:w="1639" w:type="dxa"/>
          </w:tcPr>
          <w:p w:rsidR="00C8643D" w:rsidRPr="00B46196" w:rsidRDefault="00C8643D" w:rsidP="003B730C">
            <w:pPr>
              <w:pStyle w:val="100"/>
              <w:tabs>
                <w:tab w:val="num" w:pos="1361"/>
              </w:tabs>
              <w:spacing w:before="0" w:after="0"/>
            </w:pPr>
            <w:r w:rsidRPr="00B46196">
              <w:t>–</w:t>
            </w:r>
          </w:p>
        </w:tc>
        <w:tc>
          <w:tcPr>
            <w:tcW w:w="7455" w:type="dxa"/>
            <w:gridSpan w:val="4"/>
          </w:tcPr>
          <w:p w:rsidR="00C8643D" w:rsidRPr="00B46196" w:rsidRDefault="00C8643D" w:rsidP="003B730C">
            <w:pPr>
              <w:pStyle w:val="102"/>
              <w:spacing w:before="0" w:after="0"/>
              <w:jc w:val="both"/>
            </w:pPr>
            <w:r w:rsidRPr="00B46196">
              <w:t>Не проверяются.</w:t>
            </w:r>
          </w:p>
        </w:tc>
      </w:tr>
      <w:tr w:rsidR="00C8643D" w:rsidRPr="00B46196" w:rsidTr="00C8643D">
        <w:trPr>
          <w:trHeight w:val="315"/>
        </w:trPr>
        <w:tc>
          <w:tcPr>
            <w:tcW w:w="1117" w:type="dxa"/>
          </w:tcPr>
          <w:p w:rsidR="00C8643D" w:rsidRPr="00B46196" w:rsidRDefault="00C8643D" w:rsidP="003B730C">
            <w:pPr>
              <w:pStyle w:val="102"/>
              <w:spacing w:before="0" w:after="0"/>
              <w:jc w:val="both"/>
            </w:pPr>
            <w:r w:rsidRPr="00B46196">
              <w:t>не указано</w:t>
            </w:r>
          </w:p>
        </w:tc>
        <w:tc>
          <w:tcPr>
            <w:tcW w:w="1639" w:type="dxa"/>
          </w:tcPr>
          <w:p w:rsidR="00C8643D" w:rsidRPr="00B46196" w:rsidRDefault="00C8643D" w:rsidP="003B730C">
            <w:pPr>
              <w:pStyle w:val="100"/>
              <w:tabs>
                <w:tab w:val="num" w:pos="1361"/>
              </w:tabs>
              <w:spacing w:before="0" w:after="0"/>
            </w:pPr>
            <w:r w:rsidRPr="00B46196">
              <w:t>–</w:t>
            </w:r>
          </w:p>
        </w:tc>
        <w:tc>
          <w:tcPr>
            <w:tcW w:w="7455" w:type="dxa"/>
            <w:gridSpan w:val="4"/>
          </w:tcPr>
          <w:p w:rsidR="00C8643D" w:rsidRPr="00B46196" w:rsidRDefault="00C8643D" w:rsidP="003B730C">
            <w:pPr>
              <w:pStyle w:val="102"/>
              <w:spacing w:before="0" w:after="0"/>
              <w:jc w:val="both"/>
            </w:pPr>
            <w:r w:rsidRPr="00B46196">
              <w:t>Не проверяются.</w:t>
            </w:r>
          </w:p>
        </w:tc>
      </w:tr>
    </w:tbl>
    <w:p w:rsidR="003B730C" w:rsidRPr="00B46196" w:rsidRDefault="003B730C" w:rsidP="003B730C">
      <w:pPr>
        <w:pStyle w:val="43"/>
        <w:keepNext/>
        <w:numPr>
          <w:ilvl w:val="0"/>
          <w:numId w:val="0"/>
        </w:numPr>
        <w:spacing w:before="0" w:beforeAutospacing="0" w:after="0" w:line="240" w:lineRule="auto"/>
        <w:ind w:left="709"/>
        <w:outlineLvl w:val="9"/>
        <w:rPr>
          <w:sz w:val="28"/>
          <w:szCs w:val="28"/>
        </w:rPr>
      </w:pPr>
    </w:p>
    <w:p w:rsidR="003B730C" w:rsidRPr="00B46196" w:rsidRDefault="003B730C" w:rsidP="00865FFC">
      <w:pPr>
        <w:pStyle w:val="43"/>
        <w:keepNext/>
        <w:numPr>
          <w:ilvl w:val="3"/>
          <w:numId w:val="123"/>
        </w:numPr>
        <w:spacing w:before="0" w:beforeAutospacing="0" w:after="0" w:line="240" w:lineRule="auto"/>
        <w:outlineLvl w:val="9"/>
      </w:pPr>
      <w:r w:rsidRPr="00B46196">
        <w:t>Грамматика ответа на запрос истории страховых принадлежностей по номеру ДПФС или ЕНП</w:t>
      </w:r>
    </w:p>
    <w:p w:rsidR="003B730C" w:rsidRPr="00B46196" w:rsidRDefault="003B730C" w:rsidP="003B730C"/>
    <w:p w:rsidR="003B730C" w:rsidRPr="00B46196" w:rsidRDefault="003B730C" w:rsidP="003B730C">
      <w:r w:rsidRPr="00B46196">
        <w:t>Ответ на запрос истории страховых принадлежностей по номеру ДПФС или ЕНП имеет структуру RSP_ZK9:</w:t>
      </w:r>
    </w:p>
    <w:tbl>
      <w:tblPr>
        <w:tblStyle w:val="afffff5"/>
        <w:tblW w:w="0" w:type="auto"/>
        <w:tblLook w:val="04A0"/>
      </w:tblPr>
      <w:tblGrid>
        <w:gridCol w:w="4406"/>
        <w:gridCol w:w="5555"/>
      </w:tblGrid>
      <w:tr w:rsidR="00B46196" w:rsidRPr="00B46196" w:rsidTr="003B730C">
        <w:trPr>
          <w:cnfStyle w:val="100000000000"/>
          <w:tblHeader/>
        </w:trPr>
        <w:tc>
          <w:tcPr>
            <w:cnfStyle w:val="001000000000"/>
            <w:tcW w:w="0" w:type="auto"/>
            <w:hideMark/>
          </w:tcPr>
          <w:p w:rsidR="003B730C" w:rsidRPr="00B46196"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rPr>
            </w:pPr>
            <w:r w:rsidRPr="00B46196">
              <w:rPr>
                <w:b w:val="0"/>
              </w:rPr>
              <w:t>RSP^ZK8^RSP_ZK9</w:t>
            </w:r>
          </w:p>
        </w:tc>
        <w:tc>
          <w:tcPr>
            <w:tcW w:w="0" w:type="auto"/>
            <w:hideMark/>
          </w:tcPr>
          <w:p w:rsidR="003B730C" w:rsidRPr="00B46196" w:rsidRDefault="003B730C" w:rsidP="003B730C">
            <w:pPr>
              <w:pStyle w:val="100"/>
              <w:keepNext w:val="0"/>
              <w:spacing w:before="0" w:after="0"/>
              <w:cnfStyle w:val="100000000000"/>
              <w:rPr>
                <w:b w:val="0"/>
              </w:rPr>
            </w:pPr>
            <w:r w:rsidRPr="00B46196">
              <w:rPr>
                <w:b w:val="0"/>
              </w:rPr>
              <w:t>Ответ на запрос истории страховых принадлежностей по ЕНП</w:t>
            </w:r>
          </w:p>
        </w:tc>
      </w:tr>
      <w:tr w:rsidR="00B46196" w:rsidRPr="00B46196" w:rsidTr="003B730C">
        <w:tc>
          <w:tcPr>
            <w:cnfStyle w:val="001000000000"/>
            <w:tcW w:w="0" w:type="auto"/>
            <w:hideMark/>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&lt;RSP_ZK9&gt;</w:t>
            </w:r>
          </w:p>
        </w:tc>
        <w:tc>
          <w:tcPr>
            <w:tcW w:w="0" w:type="auto"/>
          </w:tcPr>
          <w:p w:rsidR="003B730C" w:rsidRPr="00B46196" w:rsidRDefault="003B730C" w:rsidP="003B730C">
            <w:pPr>
              <w:pStyle w:val="100"/>
              <w:spacing w:before="0" w:after="0"/>
              <w:cnfStyle w:val="000000000000"/>
            </w:pPr>
          </w:p>
        </w:tc>
      </w:tr>
      <w:tr w:rsidR="00B46196" w:rsidRPr="00B46196" w:rsidTr="003B730C">
        <w:tc>
          <w:tcPr>
            <w:cnfStyle w:val="001000000000"/>
            <w:tcW w:w="0" w:type="auto"/>
            <w:hideMark/>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t>&lt;MSH&gt;…&lt;/MSH&gt;</w:t>
            </w:r>
          </w:p>
        </w:tc>
        <w:tc>
          <w:tcPr>
            <w:tcW w:w="0" w:type="auto"/>
            <w:hideMark/>
          </w:tcPr>
          <w:p w:rsidR="003B730C" w:rsidRPr="00B46196" w:rsidRDefault="003B730C" w:rsidP="003B730C">
            <w:pPr>
              <w:pStyle w:val="100"/>
              <w:spacing w:before="0" w:after="0"/>
              <w:cnfStyle w:val="000000000000"/>
            </w:pPr>
            <w:r w:rsidRPr="00B46196">
              <w:t>Заголовок сообщения</w:t>
            </w:r>
          </w:p>
        </w:tc>
      </w:tr>
      <w:tr w:rsidR="00B46196" w:rsidRPr="00B46196" w:rsidTr="003B730C">
        <w:tc>
          <w:tcPr>
            <w:cnfStyle w:val="001000000000"/>
            <w:tcW w:w="0" w:type="auto"/>
            <w:hideMark/>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r>
            <w:bookmarkStart w:id="1202" w:name="_Toc324521387"/>
            <w:r w:rsidRPr="00B46196">
              <w:t>&lt;MSA&gt;…&lt;/MSA&gt;</w:t>
            </w:r>
          </w:p>
        </w:tc>
        <w:tc>
          <w:tcPr>
            <w:tcW w:w="0" w:type="auto"/>
            <w:hideMark/>
          </w:tcPr>
          <w:p w:rsidR="003B730C" w:rsidRPr="00B46196" w:rsidRDefault="003B730C" w:rsidP="003B730C">
            <w:pPr>
              <w:pStyle w:val="100"/>
              <w:spacing w:before="0" w:after="0"/>
              <w:cnfStyle w:val="000000000000"/>
            </w:pPr>
            <w:r w:rsidRPr="00B46196">
              <w:t>Подтверждение</w:t>
            </w:r>
            <w:bookmarkEnd w:id="1202"/>
            <w:r w:rsidRPr="00B46196">
              <w:t xml:space="preserve"> сообщения</w:t>
            </w:r>
          </w:p>
        </w:tc>
      </w:tr>
      <w:tr w:rsidR="00B46196" w:rsidRPr="00B46196" w:rsidTr="003B730C">
        <w:tc>
          <w:tcPr>
            <w:cnfStyle w:val="001000000000"/>
            <w:tcW w:w="0" w:type="auto"/>
            <w:hideMark/>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t>[{&lt;ERR&gt;… &lt;/ERR&gt;}]</w:t>
            </w:r>
          </w:p>
        </w:tc>
        <w:tc>
          <w:tcPr>
            <w:tcW w:w="0" w:type="auto"/>
            <w:hideMark/>
          </w:tcPr>
          <w:p w:rsidR="003B730C" w:rsidRPr="00B46196" w:rsidRDefault="003B730C" w:rsidP="003B730C">
            <w:pPr>
              <w:pStyle w:val="100"/>
              <w:spacing w:before="0" w:after="0"/>
              <w:cnfStyle w:val="000000000000"/>
            </w:pPr>
            <w:r w:rsidRPr="00B46196">
              <w:t>Ошибка</w:t>
            </w:r>
          </w:p>
        </w:tc>
      </w:tr>
      <w:tr w:rsidR="00B46196" w:rsidRPr="00B46196" w:rsidTr="003B730C">
        <w:tc>
          <w:tcPr>
            <w:cnfStyle w:val="001000000000"/>
            <w:tcW w:w="0" w:type="auto"/>
            <w:hideMark/>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t>[{&lt;RSP_ZK9.QUERY_RESPONSE&gt;</w:t>
            </w:r>
          </w:p>
        </w:tc>
        <w:tc>
          <w:tcPr>
            <w:tcW w:w="0" w:type="auto"/>
            <w:hideMark/>
          </w:tcPr>
          <w:p w:rsidR="003B730C" w:rsidRPr="00B46196" w:rsidRDefault="003B730C" w:rsidP="003B730C">
            <w:pPr>
              <w:pStyle w:val="100"/>
              <w:spacing w:before="0" w:after="0"/>
              <w:cnfStyle w:val="000000000000"/>
            </w:pPr>
            <w:r w:rsidRPr="00B46196">
              <w:t>--- ОТВЕТ НА ЗАПРОС – начало</w:t>
            </w:r>
          </w:p>
        </w:tc>
      </w:tr>
      <w:tr w:rsidR="00B46196" w:rsidRPr="00B46196" w:rsidTr="003B730C">
        <w:tc>
          <w:tcPr>
            <w:cnfStyle w:val="001000000000"/>
            <w:tcW w:w="0" w:type="auto"/>
            <w:hideMark/>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r>
            <w:r w:rsidRPr="00B46196">
              <w:tab/>
              <w:t>&lt;PID&gt;...&lt;/PID&gt;</w:t>
            </w:r>
          </w:p>
        </w:tc>
        <w:tc>
          <w:tcPr>
            <w:tcW w:w="0" w:type="auto"/>
            <w:hideMark/>
          </w:tcPr>
          <w:p w:rsidR="003B730C" w:rsidRPr="00B46196" w:rsidRDefault="003B730C" w:rsidP="003B730C">
            <w:pPr>
              <w:pStyle w:val="100"/>
              <w:spacing w:before="0" w:after="0"/>
              <w:cnfStyle w:val="000000000000"/>
            </w:pPr>
            <w:r w:rsidRPr="00B46196">
              <w:t>Идентификация застрахованного лица.</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r>
            <w:r w:rsidRPr="00B46196">
              <w:tab/>
              <w:t>[{&lt;RSP_ZK</w:t>
            </w:r>
            <w:r w:rsidRPr="00B46196">
              <w:rPr>
                <w:lang w:val="en-US"/>
              </w:rPr>
              <w:t>8</w:t>
            </w:r>
            <w:r w:rsidRPr="00B46196">
              <w:t>.REGISTRATION&gt;</w:t>
            </w:r>
          </w:p>
        </w:tc>
        <w:tc>
          <w:tcPr>
            <w:tcW w:w="0" w:type="auto"/>
          </w:tcPr>
          <w:p w:rsidR="003B730C" w:rsidRPr="00B46196" w:rsidRDefault="003B730C" w:rsidP="003B730C">
            <w:pPr>
              <w:pStyle w:val="100"/>
              <w:spacing w:before="0" w:after="0"/>
              <w:cnfStyle w:val="000000000000"/>
            </w:pP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r>
            <w:r w:rsidRPr="00B46196">
              <w:tab/>
            </w:r>
            <w:r w:rsidRPr="00B46196">
              <w:tab/>
              <w:t>{&lt;IN1&gt;…&lt;/IN1&gt;}</w:t>
            </w:r>
          </w:p>
        </w:tc>
        <w:tc>
          <w:tcPr>
            <w:tcW w:w="0" w:type="auto"/>
          </w:tcPr>
          <w:p w:rsidR="003B730C" w:rsidRPr="00B46196" w:rsidRDefault="003B730C" w:rsidP="003B730C">
            <w:pPr>
              <w:pStyle w:val="100"/>
              <w:spacing w:before="0" w:after="0"/>
              <w:cnfStyle w:val="000000000000"/>
            </w:pPr>
            <w:r w:rsidRPr="00B46196">
              <w:t>Подтверждение факта страхования по ОМС.</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r>
            <w:r w:rsidRPr="00B46196">
              <w:tab/>
              <w:t>&lt;/RSP_ZK</w:t>
            </w:r>
            <w:r w:rsidRPr="00B46196">
              <w:rPr>
                <w:lang w:val="en-US"/>
              </w:rPr>
              <w:t>8</w:t>
            </w:r>
            <w:r w:rsidRPr="00B46196">
              <w:t>.REGISTRATION&gt;}]</w:t>
            </w:r>
          </w:p>
        </w:tc>
        <w:tc>
          <w:tcPr>
            <w:tcW w:w="0" w:type="auto"/>
          </w:tcPr>
          <w:p w:rsidR="003B730C" w:rsidRPr="00B46196" w:rsidRDefault="003B730C" w:rsidP="003B730C">
            <w:pPr>
              <w:pStyle w:val="100"/>
              <w:spacing w:before="0" w:after="0"/>
              <w:cnfStyle w:val="000000000000"/>
            </w:pPr>
          </w:p>
        </w:tc>
      </w:tr>
      <w:tr w:rsidR="00B46196" w:rsidRPr="00B46196" w:rsidTr="003B730C">
        <w:tc>
          <w:tcPr>
            <w:cnfStyle w:val="001000000000"/>
            <w:tcW w:w="0" w:type="auto"/>
            <w:hideMark/>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t>&lt;/RSP_ZK9.QUERY_RESPONSE&gt;}]</w:t>
            </w:r>
          </w:p>
        </w:tc>
        <w:tc>
          <w:tcPr>
            <w:tcW w:w="0" w:type="auto"/>
            <w:hideMark/>
          </w:tcPr>
          <w:p w:rsidR="003B730C" w:rsidRPr="00B46196" w:rsidRDefault="003B730C" w:rsidP="003B730C">
            <w:pPr>
              <w:pStyle w:val="100"/>
              <w:spacing w:before="0" w:after="0"/>
              <w:cnfStyle w:val="000000000000"/>
            </w:pPr>
            <w:r w:rsidRPr="00B46196">
              <w:t>--- ОТВЕТ НА ЗАПРОС - конец</w:t>
            </w:r>
          </w:p>
        </w:tc>
      </w:tr>
      <w:tr w:rsidR="00B46196" w:rsidRPr="00B46196" w:rsidTr="003B730C">
        <w:tc>
          <w:tcPr>
            <w:cnfStyle w:val="001000000000"/>
            <w:tcW w:w="0" w:type="auto"/>
            <w:hideMark/>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&lt;/RSP_ZK9&gt;</w:t>
            </w:r>
          </w:p>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p>
        </w:tc>
        <w:tc>
          <w:tcPr>
            <w:tcW w:w="0" w:type="auto"/>
          </w:tcPr>
          <w:p w:rsidR="003B730C" w:rsidRPr="00B46196" w:rsidRDefault="003B730C" w:rsidP="003B730C">
            <w:pPr>
              <w:pStyle w:val="100"/>
              <w:spacing w:before="0" w:after="0"/>
              <w:cnfStyle w:val="000000000000"/>
            </w:pPr>
          </w:p>
        </w:tc>
      </w:tr>
    </w:tbl>
    <w:p w:rsidR="003B730C" w:rsidRPr="00B46196" w:rsidRDefault="003B730C" w:rsidP="00865FFC">
      <w:pPr>
        <w:pStyle w:val="43"/>
        <w:keepNext/>
        <w:numPr>
          <w:ilvl w:val="3"/>
          <w:numId w:val="123"/>
        </w:numPr>
        <w:spacing w:before="240" w:beforeAutospacing="0" w:after="0" w:line="240" w:lineRule="auto"/>
        <w:outlineLvl w:val="9"/>
      </w:pPr>
      <w:r w:rsidRPr="00B46196">
        <w:t>Описание алгоритмов поиска</w:t>
      </w:r>
    </w:p>
    <w:p w:rsidR="003B730C" w:rsidRPr="00B46196" w:rsidRDefault="003B730C" w:rsidP="00865FFC">
      <w:pPr>
        <w:pStyle w:val="52"/>
        <w:numPr>
          <w:ilvl w:val="4"/>
          <w:numId w:val="123"/>
        </w:numPr>
        <w:spacing w:before="240" w:beforeAutospacing="0" w:after="0" w:line="240" w:lineRule="auto"/>
        <w:outlineLvl w:val="9"/>
        <w:rPr>
          <w:szCs w:val="24"/>
        </w:rPr>
      </w:pPr>
      <w:r w:rsidRPr="00B46196">
        <w:rPr>
          <w:szCs w:val="24"/>
        </w:rPr>
        <w:t>Поиск застрахованного лица</w:t>
      </w:r>
    </w:p>
    <w:p w:rsidR="003B730C" w:rsidRPr="00B46196" w:rsidRDefault="003B730C" w:rsidP="00865FFC">
      <w:pPr>
        <w:numPr>
          <w:ilvl w:val="5"/>
          <w:numId w:val="123"/>
        </w:numPr>
        <w:spacing w:before="240" w:after="0" w:line="240" w:lineRule="auto"/>
      </w:pPr>
      <w:r w:rsidRPr="00B46196">
        <w:t>Поиск застрахованного лица по ЕНП</w:t>
      </w:r>
    </w:p>
    <w:p w:rsidR="003B730C" w:rsidRPr="00090B14" w:rsidRDefault="003B730C" w:rsidP="003B730C">
      <w:pPr>
        <w:rPr>
          <w:sz w:val="16"/>
          <w:szCs w:val="16"/>
        </w:rPr>
      </w:pPr>
    </w:p>
    <w:p w:rsidR="003B730C" w:rsidRPr="00B46196" w:rsidRDefault="003B730C" w:rsidP="003B730C">
      <w:r w:rsidRPr="00B46196">
        <w:t>В ЦС ЕРЗ ищется застрахованное лицо с указанным ЕНП (вне зависимости, является указанный ЕНП главным или нет). Если ЕНП найден, то в ответ на запрос включается группа &lt;RSP_ZK9.QUERY_RESPONSE&gt;, если нет – то группа &lt;RSP_ZK9.QUERY_RESPONSE&gt; в ответ на запрос не включается и поиск на этом заканчивается.</w:t>
      </w:r>
    </w:p>
    <w:p w:rsidR="003B730C" w:rsidRPr="00090B14" w:rsidRDefault="003B730C" w:rsidP="003B730C">
      <w:pPr>
        <w:rPr>
          <w:sz w:val="16"/>
          <w:szCs w:val="16"/>
        </w:rPr>
      </w:pPr>
    </w:p>
    <w:p w:rsidR="003B730C" w:rsidRPr="00B46196" w:rsidRDefault="003B730C" w:rsidP="00865FFC">
      <w:pPr>
        <w:numPr>
          <w:ilvl w:val="5"/>
          <w:numId w:val="123"/>
        </w:numPr>
        <w:spacing w:before="0" w:after="0" w:line="240" w:lineRule="auto"/>
      </w:pPr>
      <w:r w:rsidRPr="00B46196">
        <w:t>Поиск застрахованного лица по номеру ДПФС</w:t>
      </w:r>
    </w:p>
    <w:p w:rsidR="003B730C" w:rsidRPr="00090B14" w:rsidRDefault="003B730C" w:rsidP="003B730C">
      <w:pPr>
        <w:rPr>
          <w:sz w:val="16"/>
          <w:szCs w:val="16"/>
        </w:rPr>
      </w:pPr>
    </w:p>
    <w:p w:rsidR="003B730C" w:rsidRPr="00B46196" w:rsidRDefault="003B730C" w:rsidP="003B730C">
      <w:r w:rsidRPr="00B46196">
        <w:t>В ЦС ЕРЗ ищется ДПФС по заданным в запросе параметрам QPD.10, QPD.11 и QPD.20. Если такой документ найден, то в ответ на запрос включается группа &lt;RSP_ZK9.QUERY_RESPONSE&gt;, включающая сегмент PID, содержащий идентификацию застрахованного лица, с которым связан найденный полис ОМС.</w:t>
      </w:r>
    </w:p>
    <w:p w:rsidR="003B730C" w:rsidRPr="00090B14" w:rsidRDefault="003B730C" w:rsidP="003B730C">
      <w:pPr>
        <w:rPr>
          <w:sz w:val="16"/>
          <w:szCs w:val="16"/>
        </w:rPr>
      </w:pPr>
    </w:p>
    <w:p w:rsidR="003B730C" w:rsidRPr="00B46196" w:rsidRDefault="003B730C" w:rsidP="00865FFC">
      <w:pPr>
        <w:numPr>
          <w:ilvl w:val="5"/>
          <w:numId w:val="123"/>
        </w:numPr>
        <w:spacing w:before="0" w:after="0" w:line="240" w:lineRule="auto"/>
      </w:pPr>
      <w:r w:rsidRPr="00B46196">
        <w:t>Поиск застрахованного лица по серии и номеру документа УДЛ</w:t>
      </w:r>
    </w:p>
    <w:p w:rsidR="003B730C" w:rsidRPr="00090B14" w:rsidRDefault="003B730C" w:rsidP="003B730C">
      <w:pPr>
        <w:rPr>
          <w:sz w:val="16"/>
          <w:szCs w:val="16"/>
        </w:rPr>
      </w:pPr>
    </w:p>
    <w:p w:rsidR="003B730C" w:rsidRPr="00B46196" w:rsidRDefault="003B730C" w:rsidP="003B730C">
      <w:r w:rsidRPr="00B46196">
        <w:t>В ЦС ЕРЗ ищется застрахованное лицо с указанными в параметре QPD.5 серией и номером документа УДЛ. Если застрахованное лицо найдено, то в ответ на запрос включается группа &lt;RSP_ZK9.QUERY_RESPONSE&gt;, если нет – то группа &lt;RSP_ZK9.QUERY_RESPONSE&gt; в ответ на запрос не включается и поиск на этом заканчивается.</w:t>
      </w:r>
    </w:p>
    <w:p w:rsidR="003B730C" w:rsidRPr="00B46196" w:rsidRDefault="003B730C" w:rsidP="00865FFC">
      <w:pPr>
        <w:pStyle w:val="52"/>
        <w:numPr>
          <w:ilvl w:val="4"/>
          <w:numId w:val="123"/>
        </w:numPr>
        <w:spacing w:before="0" w:beforeAutospacing="0" w:after="0" w:line="240" w:lineRule="auto"/>
        <w:outlineLvl w:val="9"/>
        <w:rPr>
          <w:szCs w:val="24"/>
        </w:rPr>
      </w:pPr>
      <w:r w:rsidRPr="00B46196">
        <w:rPr>
          <w:szCs w:val="24"/>
        </w:rPr>
        <w:t>Поиск страховых принадлежностей</w:t>
      </w:r>
    </w:p>
    <w:p w:rsidR="003B730C" w:rsidRPr="00B46196" w:rsidRDefault="003B730C" w:rsidP="003B730C">
      <w:r w:rsidRPr="00B46196">
        <w:t xml:space="preserve">Если параметр QPD.4 указан, то для найденного застрахованного лица производится поиск всех соответствующих ему страховых принадлежностей, которые имели место по состоянию на дату, заданную параметром QPD.4 запроса. Для недействующих страховых принадлежностей это означает,значение параметра </w:t>
      </w:r>
      <w:r w:rsidRPr="00B46196">
        <w:rPr>
          <w:lang w:val="en-US"/>
        </w:rPr>
        <w:t>QPD</w:t>
      </w:r>
      <w:r w:rsidRPr="00B46196">
        <w:t xml:space="preserve">.4 должно лежать между датами постановки на учёт и снятия с учёта. Для действующей страховой принадлежности значение </w:t>
      </w:r>
      <w:r w:rsidRPr="00B46196">
        <w:rPr>
          <w:lang w:val="en-US"/>
        </w:rPr>
        <w:t>QPD</w:t>
      </w:r>
      <w:r w:rsidRPr="00B46196">
        <w:t>.4 должно быть не меньше, чем дата постановки на учёт. Статус «Подлежит снятию с учёта» интерпретируется как «Снят с учёта».</w:t>
      </w:r>
    </w:p>
    <w:p w:rsidR="003B730C" w:rsidRPr="00B46196" w:rsidRDefault="003B730C" w:rsidP="003B730C">
      <w:r w:rsidRPr="00B46196">
        <w:t>Если параметр QPD.4 не указан, то производится поиск всех страховых принадлежностей.</w:t>
      </w:r>
    </w:p>
    <w:p w:rsidR="003B730C" w:rsidRPr="00B46196" w:rsidRDefault="003B730C" w:rsidP="003B730C">
      <w:r w:rsidRPr="00B46196">
        <w:t xml:space="preserve">Если такие состояния на учёте найдены, то для каждого из них в ответе на запрос создаётся группа &lt;RSP_ZK8.REGISTRATION&gt;, вложенная в группу &lt;RSP_ZK9.QUERY_RESPONSE&gt;, соответствующую найденному застрахованному лицу. </w:t>
      </w:r>
    </w:p>
    <w:p w:rsidR="003B730C" w:rsidRPr="00B46196" w:rsidRDefault="003B730C" w:rsidP="003B730C">
      <w:r w:rsidRPr="00B46196">
        <w:t>Состояния на учёте, подлежащие снятию с учёта, включаются в ответ на запрос:</w:t>
      </w:r>
    </w:p>
    <w:p w:rsidR="003B730C" w:rsidRPr="00B46196" w:rsidRDefault="003B730C" w:rsidP="003B730C">
      <w:pPr>
        <w:pStyle w:val="aff4"/>
        <w:numPr>
          <w:ilvl w:val="0"/>
          <w:numId w:val="12"/>
        </w:numPr>
        <w:spacing w:before="0" w:after="0" w:line="240" w:lineRule="auto"/>
      </w:pPr>
      <w:r w:rsidRPr="00B46196">
        <w:t>как снятые с учёта, если дата снятия с учёта уже наступила;</w:t>
      </w:r>
    </w:p>
    <w:p w:rsidR="003B730C" w:rsidRPr="00B46196" w:rsidRDefault="003B730C" w:rsidP="003B730C">
      <w:pPr>
        <w:pStyle w:val="aff4"/>
        <w:numPr>
          <w:ilvl w:val="0"/>
          <w:numId w:val="12"/>
        </w:numPr>
        <w:spacing w:before="0" w:after="0" w:line="240" w:lineRule="auto"/>
      </w:pPr>
      <w:r w:rsidRPr="00B46196">
        <w:t>как состоящие на учёте, если дата снятия с учёта ещё не наступила.</w:t>
      </w:r>
    </w:p>
    <w:p w:rsidR="003B730C" w:rsidRPr="00B46196" w:rsidRDefault="003B730C" w:rsidP="003B730C">
      <w:r w:rsidRPr="00B46196">
        <w:t>Состояния на учёте, подлежащие восстановлению на учёте, включаются в ответ на запрос как состоящие на учёте.</w:t>
      </w:r>
    </w:p>
    <w:p w:rsidR="003B730C" w:rsidRPr="00090B14" w:rsidRDefault="003B730C" w:rsidP="003B730C">
      <w:pPr>
        <w:rPr>
          <w:sz w:val="16"/>
          <w:szCs w:val="16"/>
        </w:rPr>
      </w:pPr>
    </w:p>
    <w:p w:rsidR="003B730C" w:rsidRPr="00B46196" w:rsidRDefault="003B730C" w:rsidP="00865FFC">
      <w:pPr>
        <w:pStyle w:val="52"/>
        <w:numPr>
          <w:ilvl w:val="4"/>
          <w:numId w:val="123"/>
        </w:numPr>
        <w:spacing w:before="0" w:beforeAutospacing="0" w:after="0" w:line="240" w:lineRule="auto"/>
        <w:outlineLvl w:val="9"/>
        <w:rPr>
          <w:szCs w:val="24"/>
        </w:rPr>
      </w:pPr>
      <w:r w:rsidRPr="00B46196">
        <w:rPr>
          <w:szCs w:val="24"/>
        </w:rPr>
        <w:t>Поиск ДПФС</w:t>
      </w:r>
    </w:p>
    <w:p w:rsidR="003B730C" w:rsidRPr="00B46196" w:rsidRDefault="003B730C" w:rsidP="003B730C">
      <w:r w:rsidRPr="00B46196">
        <w:t>Поиск ДПФС производится только в том случае, если в запросе был задан только ЕНП. В этом случае для каждого из найденных состояний на учёте производится поиск всех связанных с ним документов, включая временные свидетельства и «фиктивные» полисы ОМС, соответствующие состоянию на учёте без полиса ОМС по распределению ТФОМС. В группу &lt;RSP_ZK8.REGISTRATION&gt;, соответствующую состоянию на учёте, вставляется столько сегментов IN1, сколько документов найдено.</w:t>
      </w:r>
    </w:p>
    <w:p w:rsidR="003B730C" w:rsidRPr="00B46196" w:rsidRDefault="003B730C" w:rsidP="003B730C">
      <w:r w:rsidRPr="00B46196">
        <w:t>Примечание. Одному состоянию на учёте могут соответствовать несколько полисов ОМС и временных свидетельств, например:</w:t>
      </w:r>
    </w:p>
    <w:p w:rsidR="003B730C" w:rsidRPr="00B46196" w:rsidRDefault="003B730C" w:rsidP="003B730C">
      <w:pPr>
        <w:pStyle w:val="aff4"/>
        <w:numPr>
          <w:ilvl w:val="0"/>
          <w:numId w:val="12"/>
        </w:numPr>
        <w:spacing w:before="0" w:after="0" w:line="240" w:lineRule="auto"/>
      </w:pPr>
      <w:r w:rsidRPr="00B46196">
        <w:t>полис старого образца, временное свидетельство и полис единого образца при обращении в СМО с заявлением о выдаче полиса ОМС единого образца;</w:t>
      </w:r>
    </w:p>
    <w:p w:rsidR="003B730C" w:rsidRPr="00B46196" w:rsidRDefault="003B730C" w:rsidP="003B730C">
      <w:pPr>
        <w:pStyle w:val="aff4"/>
        <w:numPr>
          <w:ilvl w:val="0"/>
          <w:numId w:val="12"/>
        </w:numPr>
        <w:spacing w:before="0" w:after="0" w:line="240" w:lineRule="auto"/>
      </w:pPr>
      <w:r w:rsidRPr="00B46196">
        <w:t>временное свидетельство и полис ОМС единого образца при выборе СМО или при замене СМО с одновременным переоформлением полиса ОМС;</w:t>
      </w:r>
    </w:p>
    <w:p w:rsidR="003B730C" w:rsidRPr="00B46196" w:rsidRDefault="003B730C" w:rsidP="003B730C">
      <w:pPr>
        <w:pStyle w:val="aff4"/>
        <w:numPr>
          <w:ilvl w:val="0"/>
          <w:numId w:val="12"/>
        </w:numPr>
        <w:spacing w:before="0" w:after="0" w:line="240" w:lineRule="auto"/>
      </w:pPr>
      <w:r w:rsidRPr="00B46196">
        <w:t>несколько полисов единого образца, если полис переоформлен в той же СМО, например, при выявлении неточностей или при утер</w:t>
      </w:r>
      <w:bookmarkStart w:id="1203" w:name="_Toc324521388"/>
      <w:r w:rsidRPr="00B46196">
        <w:t>е.</w:t>
      </w:r>
    </w:p>
    <w:p w:rsidR="003B730C" w:rsidRPr="00B46196" w:rsidRDefault="003B730C" w:rsidP="003B730C">
      <w:r w:rsidRPr="00B46196">
        <w:t>Если в запросе были заданы данные ДПФС, то в от</w:t>
      </w:r>
      <w:bookmarkEnd w:id="1203"/>
      <w:r w:rsidRPr="00B46196">
        <w:t>вет на запрос включаются сведения только о том ДПФС, который был задан в запросе.</w:t>
      </w:r>
    </w:p>
    <w:p w:rsidR="003B730C" w:rsidRPr="00B46196" w:rsidRDefault="003B730C" w:rsidP="00865FFC">
      <w:pPr>
        <w:pStyle w:val="52"/>
        <w:numPr>
          <w:ilvl w:val="4"/>
          <w:numId w:val="123"/>
        </w:numPr>
        <w:spacing w:before="0" w:beforeAutospacing="0" w:after="0" w:line="240" w:lineRule="auto"/>
        <w:outlineLvl w:val="9"/>
        <w:rPr>
          <w:szCs w:val="24"/>
        </w:rPr>
      </w:pPr>
      <w:r w:rsidRPr="00B46196">
        <w:rPr>
          <w:szCs w:val="24"/>
        </w:rPr>
        <w:t>Возврат дат постановки на учёт и снятия с учёта и срока действия ДПФС</w:t>
      </w:r>
    </w:p>
    <w:p w:rsidR="003B730C" w:rsidRPr="00B46196" w:rsidRDefault="003B730C" w:rsidP="003B730C">
      <w:r w:rsidRPr="00B46196">
        <w:t>Даты постановки на учёт и снятия с учёта возвращается в полях IN1.12 и IN1.13 соответственно. Информация о сроках действия полиса в ответ на запрос не включается.</w:t>
      </w:r>
    </w:p>
    <w:p w:rsidR="003B730C" w:rsidRPr="00B46196" w:rsidRDefault="003B730C" w:rsidP="00865FFC">
      <w:pPr>
        <w:pStyle w:val="43"/>
        <w:keepNext/>
        <w:numPr>
          <w:ilvl w:val="3"/>
          <w:numId w:val="123"/>
        </w:numPr>
        <w:spacing w:before="0" w:beforeAutospacing="0" w:after="0" w:line="240" w:lineRule="auto"/>
        <w:outlineLvl w:val="9"/>
      </w:pPr>
      <w:r w:rsidRPr="00B46196">
        <w:t>Сегмент PID – «Идентификация застрахованного лица»</w:t>
      </w:r>
    </w:p>
    <w:p w:rsidR="003B730C" w:rsidRPr="00B46196" w:rsidRDefault="003B730C" w:rsidP="003B730C"/>
    <w:p w:rsidR="003B730C" w:rsidRPr="00B46196" w:rsidRDefault="003B730C" w:rsidP="00865FFC">
      <w:pPr>
        <w:pStyle w:val="af0"/>
        <w:numPr>
          <w:ilvl w:val="1"/>
          <w:numId w:val="124"/>
        </w:numPr>
        <w:spacing w:before="0" w:beforeAutospacing="0" w:after="0"/>
        <w:ind w:left="720"/>
        <w:jc w:val="both"/>
      </w:pPr>
      <w:r w:rsidRPr="00B46196">
        <w:t>Структура сегмента PID (ответ на запросы истории страховых принадлежностей по ЕНП и полису ОМС)</w:t>
      </w:r>
    </w:p>
    <w:tbl>
      <w:tblPr>
        <w:tblStyle w:val="aff1"/>
        <w:tblW w:w="10493" w:type="dxa"/>
        <w:tblLayout w:type="fixed"/>
        <w:tblLook w:val="04A0"/>
      </w:tblPr>
      <w:tblGrid>
        <w:gridCol w:w="659"/>
        <w:gridCol w:w="736"/>
        <w:gridCol w:w="571"/>
        <w:gridCol w:w="1429"/>
        <w:gridCol w:w="518"/>
        <w:gridCol w:w="606"/>
        <w:gridCol w:w="669"/>
        <w:gridCol w:w="562"/>
        <w:gridCol w:w="679"/>
        <w:gridCol w:w="1680"/>
        <w:gridCol w:w="2324"/>
        <w:gridCol w:w="60"/>
      </w:tblGrid>
      <w:tr w:rsidR="00B46196" w:rsidRPr="00B46196" w:rsidTr="00090B14">
        <w:trPr>
          <w:cnfStyle w:val="100000000000"/>
          <w:trHeight w:val="294"/>
        </w:trPr>
        <w:tc>
          <w:tcPr>
            <w:tcW w:w="659" w:type="dxa"/>
            <w:vMerge w:val="restart"/>
            <w:hideMark/>
          </w:tcPr>
          <w:p w:rsidR="003B730C" w:rsidRPr="00B46196" w:rsidRDefault="003B730C" w:rsidP="003B730C">
            <w:pPr>
              <w:pStyle w:val="102"/>
              <w:spacing w:before="0" w:after="0"/>
              <w:jc w:val="both"/>
            </w:pPr>
            <w:r w:rsidRPr="00B46196">
              <w:rPr>
                <w:lang w:val="en-US"/>
              </w:rPr>
              <w:t>XML-</w:t>
            </w:r>
            <w:r w:rsidRPr="00B46196">
              <w:t>имя</w:t>
            </w:r>
          </w:p>
        </w:tc>
        <w:tc>
          <w:tcPr>
            <w:tcW w:w="736" w:type="dxa"/>
            <w:vMerge w:val="restart"/>
            <w:hideMark/>
          </w:tcPr>
          <w:p w:rsidR="003B730C" w:rsidRPr="00B46196" w:rsidRDefault="003B730C" w:rsidP="003B730C">
            <w:pPr>
              <w:pStyle w:val="102"/>
              <w:spacing w:before="0" w:after="0"/>
              <w:jc w:val="both"/>
            </w:pPr>
            <w:r w:rsidRPr="00B46196">
              <w:t xml:space="preserve">Тип </w:t>
            </w:r>
            <w:r w:rsidRPr="00B46196">
              <w:br/>
              <w:t>данных</w:t>
            </w:r>
          </w:p>
        </w:tc>
        <w:tc>
          <w:tcPr>
            <w:tcW w:w="571" w:type="dxa"/>
            <w:vMerge w:val="restart"/>
            <w:hideMark/>
          </w:tcPr>
          <w:p w:rsidR="003B730C" w:rsidRPr="00B46196" w:rsidRDefault="003B730C" w:rsidP="003B730C">
            <w:pPr>
              <w:pStyle w:val="102"/>
              <w:spacing w:before="0" w:after="0"/>
              <w:jc w:val="both"/>
            </w:pPr>
            <w:r w:rsidRPr="00B46196">
              <w:t>Обяз. поле</w:t>
            </w:r>
          </w:p>
        </w:tc>
        <w:tc>
          <w:tcPr>
            <w:tcW w:w="1429" w:type="dxa"/>
            <w:vMerge w:val="restart"/>
            <w:hideMark/>
          </w:tcPr>
          <w:p w:rsidR="003B730C" w:rsidRPr="00B46196" w:rsidRDefault="003B730C" w:rsidP="003B730C">
            <w:pPr>
              <w:pStyle w:val="100"/>
              <w:spacing w:before="0" w:after="0"/>
            </w:pPr>
            <w:r w:rsidRPr="00B46196">
              <w:t>Имя поля</w:t>
            </w:r>
          </w:p>
        </w:tc>
        <w:tc>
          <w:tcPr>
            <w:tcW w:w="518" w:type="dxa"/>
            <w:vMerge w:val="restart"/>
            <w:hideMark/>
          </w:tcPr>
          <w:p w:rsidR="003B730C" w:rsidRPr="00B46196" w:rsidRDefault="003B730C" w:rsidP="00090B14">
            <w:pPr>
              <w:pStyle w:val="102"/>
              <w:spacing w:before="0" w:after="0"/>
              <w:ind w:right="-85"/>
              <w:jc w:val="both"/>
            </w:pPr>
            <w:r w:rsidRPr="00B46196">
              <w:t>Экз.</w:t>
            </w:r>
          </w:p>
        </w:tc>
        <w:tc>
          <w:tcPr>
            <w:tcW w:w="1275" w:type="dxa"/>
            <w:gridSpan w:val="2"/>
            <w:hideMark/>
          </w:tcPr>
          <w:p w:rsidR="003B730C" w:rsidRPr="00B46196" w:rsidRDefault="003B730C" w:rsidP="003B730C">
            <w:pPr>
              <w:pStyle w:val="102"/>
              <w:spacing w:before="0" w:after="0"/>
              <w:jc w:val="both"/>
            </w:pPr>
            <w:r w:rsidRPr="00B46196">
              <w:t>Компонент</w:t>
            </w:r>
          </w:p>
        </w:tc>
        <w:tc>
          <w:tcPr>
            <w:tcW w:w="1241" w:type="dxa"/>
            <w:gridSpan w:val="2"/>
          </w:tcPr>
          <w:p w:rsidR="003B730C" w:rsidRPr="00B46196" w:rsidRDefault="003B730C" w:rsidP="003B730C">
            <w:pPr>
              <w:pStyle w:val="102"/>
              <w:spacing w:before="0" w:after="0"/>
              <w:jc w:val="both"/>
            </w:pPr>
            <w:r w:rsidRPr="00B46196">
              <w:t>Субкомп.</w:t>
            </w:r>
          </w:p>
        </w:tc>
        <w:tc>
          <w:tcPr>
            <w:tcW w:w="1680" w:type="dxa"/>
            <w:vMerge w:val="restart"/>
          </w:tcPr>
          <w:p w:rsidR="003B730C" w:rsidRPr="00B46196" w:rsidRDefault="003B730C" w:rsidP="003B730C">
            <w:pPr>
              <w:pStyle w:val="102"/>
              <w:spacing w:before="0" w:after="0"/>
              <w:jc w:val="both"/>
            </w:pPr>
            <w:r w:rsidRPr="00B46196">
              <w:t>Константа</w:t>
            </w:r>
          </w:p>
        </w:tc>
        <w:tc>
          <w:tcPr>
            <w:tcW w:w="2384" w:type="dxa"/>
            <w:gridSpan w:val="2"/>
            <w:vMerge w:val="restart"/>
            <w:hideMark/>
          </w:tcPr>
          <w:p w:rsidR="003B730C" w:rsidRPr="00B46196" w:rsidRDefault="003B730C" w:rsidP="003B730C">
            <w:pPr>
              <w:pStyle w:val="100"/>
              <w:spacing w:before="0" w:after="0"/>
            </w:pPr>
            <w:r w:rsidRPr="00B46196">
              <w:t>Указания по заполнению</w:t>
            </w:r>
          </w:p>
        </w:tc>
      </w:tr>
      <w:tr w:rsidR="00B46196" w:rsidRPr="00B46196" w:rsidTr="00090B14">
        <w:trPr>
          <w:trHeight w:val="36"/>
        </w:trPr>
        <w:tc>
          <w:tcPr>
            <w:tcW w:w="659" w:type="dxa"/>
            <w:vMerge/>
          </w:tcPr>
          <w:p w:rsidR="003B730C" w:rsidRPr="00B46196" w:rsidRDefault="003B730C" w:rsidP="003B730C">
            <w:pPr>
              <w:pStyle w:val="102"/>
              <w:spacing w:before="0" w:after="0"/>
              <w:jc w:val="both"/>
              <w:rPr>
                <w:b/>
              </w:rPr>
            </w:pPr>
          </w:p>
        </w:tc>
        <w:tc>
          <w:tcPr>
            <w:tcW w:w="736" w:type="dxa"/>
            <w:vMerge/>
          </w:tcPr>
          <w:p w:rsidR="003B730C" w:rsidRPr="00B46196" w:rsidRDefault="003B730C" w:rsidP="003B730C">
            <w:pPr>
              <w:pStyle w:val="102"/>
              <w:spacing w:before="0" w:after="0"/>
              <w:jc w:val="both"/>
              <w:rPr>
                <w:b/>
              </w:rPr>
            </w:pPr>
          </w:p>
        </w:tc>
        <w:tc>
          <w:tcPr>
            <w:tcW w:w="571" w:type="dxa"/>
            <w:vMerge/>
          </w:tcPr>
          <w:p w:rsidR="003B730C" w:rsidRPr="00B46196" w:rsidRDefault="003B730C" w:rsidP="003B730C">
            <w:pPr>
              <w:pStyle w:val="102"/>
              <w:spacing w:before="0" w:after="0"/>
              <w:jc w:val="both"/>
              <w:rPr>
                <w:b/>
              </w:rPr>
            </w:pPr>
          </w:p>
        </w:tc>
        <w:tc>
          <w:tcPr>
            <w:tcW w:w="1429" w:type="dxa"/>
            <w:vMerge/>
          </w:tcPr>
          <w:p w:rsidR="003B730C" w:rsidRPr="00B46196" w:rsidRDefault="003B730C" w:rsidP="003B730C">
            <w:pPr>
              <w:pStyle w:val="100"/>
              <w:spacing w:before="0" w:after="0"/>
              <w:rPr>
                <w:b/>
              </w:rPr>
            </w:pPr>
          </w:p>
        </w:tc>
        <w:tc>
          <w:tcPr>
            <w:tcW w:w="518" w:type="dxa"/>
            <w:vMerge/>
          </w:tcPr>
          <w:p w:rsidR="003B730C" w:rsidRPr="00B46196" w:rsidRDefault="003B730C" w:rsidP="003B730C">
            <w:pPr>
              <w:pStyle w:val="102"/>
              <w:spacing w:before="0" w:after="0"/>
              <w:jc w:val="both"/>
              <w:rPr>
                <w:b/>
              </w:rPr>
            </w:pPr>
          </w:p>
        </w:tc>
        <w:tc>
          <w:tcPr>
            <w:tcW w:w="606" w:type="dxa"/>
          </w:tcPr>
          <w:p w:rsidR="003B730C" w:rsidRPr="00B46196" w:rsidRDefault="003B730C" w:rsidP="003B730C">
            <w:pPr>
              <w:pStyle w:val="102"/>
              <w:spacing w:before="0" w:after="0"/>
              <w:jc w:val="both"/>
            </w:pPr>
            <w:r w:rsidRPr="00B46196">
              <w:t>Имя</w:t>
            </w:r>
          </w:p>
        </w:tc>
        <w:tc>
          <w:tcPr>
            <w:tcW w:w="669" w:type="dxa"/>
          </w:tcPr>
          <w:p w:rsidR="003B730C" w:rsidRPr="00B46196" w:rsidRDefault="003B730C" w:rsidP="003B730C">
            <w:pPr>
              <w:pStyle w:val="102"/>
              <w:spacing w:before="0" w:after="0"/>
              <w:jc w:val="both"/>
            </w:pPr>
            <w:r w:rsidRPr="00B46196">
              <w:t>Обяз.</w:t>
            </w:r>
          </w:p>
        </w:tc>
        <w:tc>
          <w:tcPr>
            <w:tcW w:w="562" w:type="dxa"/>
          </w:tcPr>
          <w:p w:rsidR="003B730C" w:rsidRPr="00B46196" w:rsidRDefault="003B730C" w:rsidP="003B730C">
            <w:pPr>
              <w:pStyle w:val="102"/>
              <w:spacing w:before="0" w:after="0"/>
              <w:jc w:val="both"/>
            </w:pPr>
            <w:r w:rsidRPr="00B46196">
              <w:t>Имя</w:t>
            </w:r>
          </w:p>
        </w:tc>
        <w:tc>
          <w:tcPr>
            <w:tcW w:w="679" w:type="dxa"/>
          </w:tcPr>
          <w:p w:rsidR="003B730C" w:rsidRPr="00B46196" w:rsidRDefault="003B730C" w:rsidP="003B730C">
            <w:pPr>
              <w:pStyle w:val="102"/>
              <w:spacing w:before="0" w:after="0"/>
              <w:jc w:val="both"/>
            </w:pPr>
            <w:r w:rsidRPr="00B46196">
              <w:t>Обяз.</w:t>
            </w:r>
          </w:p>
        </w:tc>
        <w:tc>
          <w:tcPr>
            <w:tcW w:w="1680" w:type="dxa"/>
            <w:vMerge/>
          </w:tcPr>
          <w:p w:rsidR="003B730C" w:rsidRPr="00B46196" w:rsidRDefault="003B730C" w:rsidP="003B730C">
            <w:pPr>
              <w:pStyle w:val="102"/>
              <w:spacing w:before="0" w:after="0"/>
              <w:jc w:val="both"/>
              <w:rPr>
                <w:b/>
              </w:rPr>
            </w:pPr>
          </w:p>
        </w:tc>
        <w:tc>
          <w:tcPr>
            <w:tcW w:w="2384" w:type="dxa"/>
            <w:gridSpan w:val="2"/>
            <w:vMerge/>
          </w:tcPr>
          <w:p w:rsidR="003B730C" w:rsidRPr="00B46196" w:rsidRDefault="003B730C" w:rsidP="003B730C">
            <w:pPr>
              <w:pStyle w:val="100"/>
              <w:spacing w:before="0" w:after="0"/>
              <w:rPr>
                <w:b/>
              </w:rPr>
            </w:pPr>
          </w:p>
        </w:tc>
      </w:tr>
      <w:tr w:rsidR="00B46196" w:rsidRPr="00B46196" w:rsidTr="00090B14">
        <w:trPr>
          <w:trHeight w:val="311"/>
        </w:trPr>
        <w:tc>
          <w:tcPr>
            <w:tcW w:w="659" w:type="dxa"/>
            <w:vMerge w:val="restart"/>
            <w:hideMark/>
          </w:tcPr>
          <w:p w:rsidR="003B730C" w:rsidRPr="00B46196" w:rsidRDefault="003B730C" w:rsidP="003B730C">
            <w:pPr>
              <w:pStyle w:val="102"/>
              <w:spacing w:before="0" w:after="0"/>
              <w:jc w:val="both"/>
              <w:rPr>
                <w:rStyle w:val="affff6"/>
                <w:b w:val="0"/>
              </w:rPr>
            </w:pPr>
            <w:r w:rsidRPr="00B46196">
              <w:rPr>
                <w:rStyle w:val="affff6"/>
              </w:rPr>
              <w:t>PID.3</w:t>
            </w:r>
          </w:p>
        </w:tc>
        <w:tc>
          <w:tcPr>
            <w:tcW w:w="736" w:type="dxa"/>
            <w:vMerge w:val="restart"/>
            <w:hideMark/>
          </w:tcPr>
          <w:p w:rsidR="003B730C" w:rsidRPr="00B46196" w:rsidRDefault="003B730C" w:rsidP="003B730C">
            <w:pPr>
              <w:pStyle w:val="102"/>
              <w:spacing w:before="0" w:after="0"/>
              <w:jc w:val="both"/>
              <w:rPr>
                <w:rStyle w:val="affff6"/>
                <w:b w:val="0"/>
              </w:rPr>
            </w:pPr>
            <w:r w:rsidRPr="00B46196">
              <w:rPr>
                <w:rStyle w:val="affff6"/>
              </w:rPr>
              <w:t>CX</w:t>
            </w:r>
          </w:p>
        </w:tc>
        <w:tc>
          <w:tcPr>
            <w:tcW w:w="571" w:type="dxa"/>
            <w:vMerge w:val="restart"/>
            <w:hideMark/>
          </w:tcPr>
          <w:p w:rsidR="003B730C" w:rsidRPr="00B46196" w:rsidRDefault="003B730C" w:rsidP="003B730C">
            <w:pPr>
              <w:pStyle w:val="102"/>
              <w:spacing w:before="0" w:after="0"/>
              <w:jc w:val="both"/>
              <w:rPr>
                <w:rStyle w:val="affff6"/>
                <w:b w:val="0"/>
              </w:rPr>
            </w:pPr>
            <w:r w:rsidRPr="00B46196">
              <w:rPr>
                <w:rStyle w:val="affff6"/>
              </w:rPr>
              <w:t>Да</w:t>
            </w:r>
          </w:p>
        </w:tc>
        <w:tc>
          <w:tcPr>
            <w:tcW w:w="1429" w:type="dxa"/>
            <w:vMerge w:val="restart"/>
            <w:hideMark/>
          </w:tcPr>
          <w:p w:rsidR="003B730C" w:rsidRPr="00B46196" w:rsidRDefault="003B730C" w:rsidP="003B730C">
            <w:pPr>
              <w:pStyle w:val="100"/>
              <w:spacing w:before="0" w:after="0"/>
              <w:rPr>
                <w:rStyle w:val="affff6"/>
                <w:b w:val="0"/>
              </w:rPr>
            </w:pPr>
            <w:r w:rsidRPr="00B46196">
              <w:rPr>
                <w:rStyle w:val="affff6"/>
              </w:rPr>
              <w:t>Список идентификаторов застрахованного лица</w:t>
            </w:r>
          </w:p>
        </w:tc>
        <w:tc>
          <w:tcPr>
            <w:tcW w:w="518" w:type="dxa"/>
            <w:vMerge w:val="restart"/>
            <w:hideMark/>
          </w:tcPr>
          <w:p w:rsidR="003B730C" w:rsidRPr="00B46196" w:rsidRDefault="003B730C" w:rsidP="003B730C">
            <w:pPr>
              <w:pStyle w:val="102"/>
              <w:spacing w:before="0" w:after="0"/>
              <w:jc w:val="both"/>
              <w:rPr>
                <w:rStyle w:val="affff6"/>
                <w:b w:val="0"/>
              </w:rPr>
            </w:pPr>
            <w:r w:rsidRPr="00B46196">
              <w:rPr>
                <w:rStyle w:val="affff6"/>
              </w:rPr>
              <w:t>1</w:t>
            </w:r>
          </w:p>
        </w:tc>
        <w:tc>
          <w:tcPr>
            <w:tcW w:w="6580" w:type="dxa"/>
            <w:gridSpan w:val="7"/>
          </w:tcPr>
          <w:p w:rsidR="003B730C" w:rsidRPr="00B46196" w:rsidRDefault="003B730C" w:rsidP="003B730C">
            <w:pPr>
              <w:pStyle w:val="100"/>
              <w:spacing w:before="0" w:after="0"/>
            </w:pPr>
            <w:r w:rsidRPr="00B46196">
              <w:t>Главный ЕНП застрахованного лица.</w:t>
            </w:r>
          </w:p>
        </w:tc>
      </w:tr>
      <w:tr w:rsidR="00B46196" w:rsidRPr="00B46196" w:rsidTr="00090B14">
        <w:trPr>
          <w:trHeight w:val="311"/>
        </w:trPr>
        <w:tc>
          <w:tcPr>
            <w:tcW w:w="659" w:type="dxa"/>
            <w:vMerge/>
          </w:tcPr>
          <w:p w:rsidR="003B730C" w:rsidRPr="00B46196" w:rsidRDefault="003B730C" w:rsidP="003B730C">
            <w:pPr>
              <w:pStyle w:val="102"/>
              <w:spacing w:before="0" w:after="0"/>
              <w:jc w:val="both"/>
              <w:rPr>
                <w:rStyle w:val="affff6"/>
                <w:b w:val="0"/>
              </w:rPr>
            </w:pPr>
          </w:p>
        </w:tc>
        <w:tc>
          <w:tcPr>
            <w:tcW w:w="736" w:type="dxa"/>
            <w:vMerge/>
          </w:tcPr>
          <w:p w:rsidR="003B730C" w:rsidRPr="00B46196" w:rsidRDefault="003B730C" w:rsidP="003B730C">
            <w:pPr>
              <w:pStyle w:val="102"/>
              <w:spacing w:before="0" w:after="0"/>
              <w:jc w:val="both"/>
              <w:rPr>
                <w:rStyle w:val="affff6"/>
                <w:b w:val="0"/>
              </w:rPr>
            </w:pPr>
          </w:p>
        </w:tc>
        <w:tc>
          <w:tcPr>
            <w:tcW w:w="571" w:type="dxa"/>
            <w:vMerge/>
          </w:tcPr>
          <w:p w:rsidR="003B730C" w:rsidRPr="00B46196" w:rsidRDefault="003B730C" w:rsidP="003B730C">
            <w:pPr>
              <w:pStyle w:val="102"/>
              <w:spacing w:before="0" w:after="0"/>
              <w:jc w:val="both"/>
              <w:rPr>
                <w:rStyle w:val="affff6"/>
                <w:b w:val="0"/>
              </w:rPr>
            </w:pPr>
          </w:p>
        </w:tc>
        <w:tc>
          <w:tcPr>
            <w:tcW w:w="1429" w:type="dxa"/>
            <w:vMerge/>
          </w:tcPr>
          <w:p w:rsidR="003B730C" w:rsidRPr="00B46196" w:rsidRDefault="003B730C" w:rsidP="003B730C">
            <w:pPr>
              <w:pStyle w:val="100"/>
              <w:spacing w:before="0" w:after="0"/>
              <w:rPr>
                <w:rStyle w:val="affff6"/>
                <w:b w:val="0"/>
              </w:rPr>
            </w:pPr>
          </w:p>
        </w:tc>
        <w:tc>
          <w:tcPr>
            <w:tcW w:w="518" w:type="dxa"/>
            <w:vMerge/>
          </w:tcPr>
          <w:p w:rsidR="003B730C" w:rsidRPr="00B46196" w:rsidRDefault="003B730C" w:rsidP="003B730C">
            <w:pPr>
              <w:pStyle w:val="102"/>
              <w:spacing w:before="0" w:after="0"/>
              <w:jc w:val="both"/>
              <w:rPr>
                <w:rStyle w:val="affff6"/>
                <w:b w:val="0"/>
              </w:rPr>
            </w:pPr>
          </w:p>
        </w:tc>
        <w:tc>
          <w:tcPr>
            <w:tcW w:w="606" w:type="dxa"/>
          </w:tcPr>
          <w:p w:rsidR="003B730C" w:rsidRPr="00B46196" w:rsidRDefault="003B730C" w:rsidP="00090B14">
            <w:pPr>
              <w:pStyle w:val="102"/>
              <w:spacing w:before="0" w:after="0"/>
              <w:ind w:right="-46"/>
              <w:jc w:val="both"/>
              <w:rPr>
                <w:rStyle w:val="affff6"/>
                <w:b w:val="0"/>
              </w:rPr>
            </w:pPr>
            <w:r w:rsidRPr="00B46196">
              <w:rPr>
                <w:rStyle w:val="affff6"/>
              </w:rPr>
              <w:t>CX.1</w:t>
            </w:r>
          </w:p>
        </w:tc>
        <w:tc>
          <w:tcPr>
            <w:tcW w:w="669" w:type="dxa"/>
          </w:tcPr>
          <w:p w:rsidR="003B730C" w:rsidRPr="00B46196" w:rsidRDefault="003B730C" w:rsidP="003B730C">
            <w:pPr>
              <w:pStyle w:val="102"/>
              <w:spacing w:before="0" w:after="0"/>
              <w:jc w:val="both"/>
              <w:rPr>
                <w:rStyle w:val="affff6"/>
                <w:b w:val="0"/>
              </w:rPr>
            </w:pPr>
            <w:r w:rsidRPr="00B46196">
              <w:rPr>
                <w:rStyle w:val="affff6"/>
              </w:rPr>
              <w:t>Да</w:t>
            </w:r>
          </w:p>
        </w:tc>
        <w:tc>
          <w:tcPr>
            <w:tcW w:w="562" w:type="dxa"/>
          </w:tcPr>
          <w:p w:rsidR="003B730C" w:rsidRPr="00B46196" w:rsidRDefault="003B730C" w:rsidP="003B730C">
            <w:pPr>
              <w:pStyle w:val="102"/>
              <w:spacing w:before="0" w:after="0"/>
              <w:jc w:val="both"/>
              <w:rPr>
                <w:rStyle w:val="affff6"/>
                <w:b w:val="0"/>
              </w:rPr>
            </w:pPr>
          </w:p>
        </w:tc>
        <w:tc>
          <w:tcPr>
            <w:tcW w:w="679" w:type="dxa"/>
          </w:tcPr>
          <w:p w:rsidR="003B730C" w:rsidRPr="00B46196" w:rsidRDefault="003B730C" w:rsidP="003B730C">
            <w:pPr>
              <w:pStyle w:val="102"/>
              <w:spacing w:before="0" w:after="0"/>
              <w:jc w:val="both"/>
              <w:rPr>
                <w:rStyle w:val="affff6"/>
                <w:b w:val="0"/>
              </w:rPr>
            </w:pPr>
          </w:p>
        </w:tc>
        <w:tc>
          <w:tcPr>
            <w:tcW w:w="1680" w:type="dxa"/>
          </w:tcPr>
          <w:p w:rsidR="003B730C" w:rsidRPr="00B46196" w:rsidRDefault="003B730C" w:rsidP="003B730C">
            <w:pPr>
              <w:pStyle w:val="102"/>
              <w:spacing w:before="0" w:after="0"/>
              <w:jc w:val="both"/>
              <w:rPr>
                <w:rStyle w:val="affff6"/>
                <w:b w:val="0"/>
              </w:rPr>
            </w:pPr>
          </w:p>
        </w:tc>
        <w:tc>
          <w:tcPr>
            <w:tcW w:w="2384" w:type="dxa"/>
            <w:gridSpan w:val="2"/>
          </w:tcPr>
          <w:p w:rsidR="003B730C" w:rsidRPr="00B46196" w:rsidRDefault="003B730C" w:rsidP="003B730C">
            <w:pPr>
              <w:pStyle w:val="100"/>
              <w:spacing w:before="0" w:after="0"/>
            </w:pPr>
            <w:r w:rsidRPr="00B46196">
              <w:t>Значение ЕНП.</w:t>
            </w:r>
          </w:p>
        </w:tc>
      </w:tr>
      <w:tr w:rsidR="00B46196" w:rsidRPr="00B46196" w:rsidTr="00090B14">
        <w:trPr>
          <w:trHeight w:val="311"/>
        </w:trPr>
        <w:tc>
          <w:tcPr>
            <w:tcW w:w="659" w:type="dxa"/>
            <w:vMerge/>
          </w:tcPr>
          <w:p w:rsidR="003B730C" w:rsidRPr="00B46196" w:rsidRDefault="003B730C" w:rsidP="003B730C">
            <w:pPr>
              <w:pStyle w:val="102"/>
              <w:spacing w:before="0" w:after="0"/>
              <w:jc w:val="both"/>
              <w:rPr>
                <w:rStyle w:val="affff6"/>
                <w:b w:val="0"/>
              </w:rPr>
            </w:pPr>
          </w:p>
        </w:tc>
        <w:tc>
          <w:tcPr>
            <w:tcW w:w="736" w:type="dxa"/>
            <w:vMerge/>
          </w:tcPr>
          <w:p w:rsidR="003B730C" w:rsidRPr="00B46196" w:rsidRDefault="003B730C" w:rsidP="003B730C">
            <w:pPr>
              <w:pStyle w:val="102"/>
              <w:spacing w:before="0" w:after="0"/>
              <w:jc w:val="both"/>
              <w:rPr>
                <w:rStyle w:val="affff6"/>
                <w:b w:val="0"/>
              </w:rPr>
            </w:pPr>
          </w:p>
        </w:tc>
        <w:tc>
          <w:tcPr>
            <w:tcW w:w="571" w:type="dxa"/>
            <w:vMerge/>
          </w:tcPr>
          <w:p w:rsidR="003B730C" w:rsidRPr="00B46196" w:rsidRDefault="003B730C" w:rsidP="003B730C">
            <w:pPr>
              <w:pStyle w:val="102"/>
              <w:spacing w:before="0" w:after="0"/>
              <w:jc w:val="both"/>
              <w:rPr>
                <w:rStyle w:val="affff6"/>
                <w:b w:val="0"/>
              </w:rPr>
            </w:pPr>
          </w:p>
        </w:tc>
        <w:tc>
          <w:tcPr>
            <w:tcW w:w="1429" w:type="dxa"/>
            <w:vMerge/>
          </w:tcPr>
          <w:p w:rsidR="003B730C" w:rsidRPr="00B46196" w:rsidRDefault="003B730C" w:rsidP="003B730C">
            <w:pPr>
              <w:pStyle w:val="100"/>
              <w:spacing w:before="0" w:after="0"/>
              <w:rPr>
                <w:rStyle w:val="affff6"/>
                <w:b w:val="0"/>
              </w:rPr>
            </w:pPr>
          </w:p>
        </w:tc>
        <w:tc>
          <w:tcPr>
            <w:tcW w:w="518" w:type="dxa"/>
            <w:vMerge/>
          </w:tcPr>
          <w:p w:rsidR="003B730C" w:rsidRPr="00B46196" w:rsidRDefault="003B730C" w:rsidP="003B730C">
            <w:pPr>
              <w:pStyle w:val="102"/>
              <w:spacing w:before="0" w:after="0"/>
              <w:jc w:val="both"/>
              <w:rPr>
                <w:rStyle w:val="affff6"/>
                <w:b w:val="0"/>
              </w:rPr>
            </w:pPr>
          </w:p>
        </w:tc>
        <w:tc>
          <w:tcPr>
            <w:tcW w:w="606" w:type="dxa"/>
          </w:tcPr>
          <w:p w:rsidR="003B730C" w:rsidRPr="00B46196" w:rsidRDefault="003B730C" w:rsidP="00090B14">
            <w:pPr>
              <w:pStyle w:val="102"/>
              <w:spacing w:before="0" w:after="0"/>
              <w:ind w:right="-46"/>
              <w:jc w:val="both"/>
              <w:rPr>
                <w:rStyle w:val="affff6"/>
                <w:b w:val="0"/>
              </w:rPr>
            </w:pPr>
            <w:r w:rsidRPr="00B46196">
              <w:rPr>
                <w:rStyle w:val="affff6"/>
              </w:rPr>
              <w:t>CX.5</w:t>
            </w:r>
          </w:p>
        </w:tc>
        <w:tc>
          <w:tcPr>
            <w:tcW w:w="669" w:type="dxa"/>
          </w:tcPr>
          <w:p w:rsidR="003B730C" w:rsidRPr="00B46196" w:rsidRDefault="003B730C" w:rsidP="003B730C">
            <w:pPr>
              <w:pStyle w:val="102"/>
              <w:spacing w:before="0" w:after="0"/>
              <w:jc w:val="both"/>
              <w:rPr>
                <w:rStyle w:val="affff6"/>
                <w:b w:val="0"/>
              </w:rPr>
            </w:pPr>
            <w:r w:rsidRPr="00B46196">
              <w:rPr>
                <w:rStyle w:val="affff6"/>
              </w:rPr>
              <w:t>Да</w:t>
            </w:r>
          </w:p>
        </w:tc>
        <w:tc>
          <w:tcPr>
            <w:tcW w:w="562" w:type="dxa"/>
          </w:tcPr>
          <w:p w:rsidR="003B730C" w:rsidRPr="00B46196" w:rsidRDefault="003B730C" w:rsidP="003B730C">
            <w:pPr>
              <w:pStyle w:val="102"/>
              <w:spacing w:before="0" w:after="0"/>
              <w:jc w:val="both"/>
              <w:rPr>
                <w:rStyle w:val="affff6"/>
                <w:b w:val="0"/>
              </w:rPr>
            </w:pPr>
          </w:p>
        </w:tc>
        <w:tc>
          <w:tcPr>
            <w:tcW w:w="679" w:type="dxa"/>
          </w:tcPr>
          <w:p w:rsidR="003B730C" w:rsidRPr="00B46196" w:rsidRDefault="003B730C" w:rsidP="003B730C">
            <w:pPr>
              <w:pStyle w:val="102"/>
              <w:spacing w:before="0" w:after="0"/>
              <w:jc w:val="both"/>
              <w:rPr>
                <w:rStyle w:val="affff6"/>
                <w:b w:val="0"/>
              </w:rPr>
            </w:pPr>
          </w:p>
        </w:tc>
        <w:tc>
          <w:tcPr>
            <w:tcW w:w="1680" w:type="dxa"/>
          </w:tcPr>
          <w:p w:rsidR="003B730C" w:rsidRPr="00B46196" w:rsidRDefault="003B730C" w:rsidP="003B730C">
            <w:pPr>
              <w:pStyle w:val="102"/>
              <w:spacing w:before="0" w:after="0"/>
              <w:jc w:val="both"/>
              <w:rPr>
                <w:rStyle w:val="affff6"/>
                <w:b w:val="0"/>
              </w:rPr>
            </w:pPr>
            <w:r w:rsidRPr="00B46196">
              <w:rPr>
                <w:rStyle w:val="affff6"/>
              </w:rPr>
              <w:t>NI</w:t>
            </w:r>
          </w:p>
        </w:tc>
        <w:tc>
          <w:tcPr>
            <w:tcW w:w="2384" w:type="dxa"/>
            <w:gridSpan w:val="2"/>
          </w:tcPr>
          <w:p w:rsidR="003B730C" w:rsidRPr="00B46196" w:rsidRDefault="003B730C" w:rsidP="003B730C">
            <w:pPr>
              <w:pStyle w:val="100"/>
              <w:spacing w:before="0" w:after="0"/>
            </w:pPr>
            <w:r w:rsidRPr="00B46196">
              <w:t>Признак ЕНП.</w:t>
            </w:r>
          </w:p>
        </w:tc>
      </w:tr>
      <w:tr w:rsidR="00B46196" w:rsidRPr="00B46196" w:rsidTr="00090B14">
        <w:trPr>
          <w:trHeight w:val="311"/>
        </w:trPr>
        <w:tc>
          <w:tcPr>
            <w:tcW w:w="659" w:type="dxa"/>
            <w:vMerge/>
          </w:tcPr>
          <w:p w:rsidR="003B730C" w:rsidRPr="00B46196" w:rsidRDefault="003B730C" w:rsidP="003B730C">
            <w:pPr>
              <w:pStyle w:val="102"/>
              <w:spacing w:before="0" w:after="0"/>
              <w:jc w:val="both"/>
              <w:rPr>
                <w:rStyle w:val="affff6"/>
                <w:b w:val="0"/>
              </w:rPr>
            </w:pPr>
          </w:p>
        </w:tc>
        <w:tc>
          <w:tcPr>
            <w:tcW w:w="736" w:type="dxa"/>
            <w:vMerge/>
          </w:tcPr>
          <w:p w:rsidR="003B730C" w:rsidRPr="00B46196" w:rsidRDefault="003B730C" w:rsidP="003B730C">
            <w:pPr>
              <w:pStyle w:val="102"/>
              <w:spacing w:before="0" w:after="0"/>
              <w:jc w:val="both"/>
              <w:rPr>
                <w:rStyle w:val="affff6"/>
                <w:b w:val="0"/>
              </w:rPr>
            </w:pPr>
          </w:p>
        </w:tc>
        <w:tc>
          <w:tcPr>
            <w:tcW w:w="571" w:type="dxa"/>
            <w:vMerge/>
          </w:tcPr>
          <w:p w:rsidR="003B730C" w:rsidRPr="00B46196" w:rsidRDefault="003B730C" w:rsidP="003B730C">
            <w:pPr>
              <w:pStyle w:val="102"/>
              <w:spacing w:before="0" w:after="0"/>
              <w:jc w:val="both"/>
              <w:rPr>
                <w:rStyle w:val="affff6"/>
                <w:b w:val="0"/>
              </w:rPr>
            </w:pPr>
          </w:p>
        </w:tc>
        <w:tc>
          <w:tcPr>
            <w:tcW w:w="1429" w:type="dxa"/>
            <w:vMerge/>
          </w:tcPr>
          <w:p w:rsidR="003B730C" w:rsidRPr="00B46196" w:rsidRDefault="003B730C" w:rsidP="003B730C">
            <w:pPr>
              <w:pStyle w:val="100"/>
              <w:spacing w:before="0" w:after="0"/>
              <w:rPr>
                <w:rStyle w:val="affff6"/>
                <w:b w:val="0"/>
              </w:rPr>
            </w:pPr>
          </w:p>
        </w:tc>
        <w:tc>
          <w:tcPr>
            <w:tcW w:w="518" w:type="dxa"/>
            <w:vMerge w:val="restart"/>
          </w:tcPr>
          <w:p w:rsidR="003B730C" w:rsidRPr="00B46196" w:rsidRDefault="003B730C" w:rsidP="003B730C">
            <w:pPr>
              <w:pStyle w:val="102"/>
              <w:spacing w:before="0" w:after="0"/>
              <w:jc w:val="both"/>
              <w:rPr>
                <w:rStyle w:val="affff6"/>
                <w:b w:val="0"/>
              </w:rPr>
            </w:pPr>
            <w:r w:rsidRPr="00B46196">
              <w:rPr>
                <w:rStyle w:val="affff6"/>
              </w:rPr>
              <w:t>2..*</w:t>
            </w:r>
          </w:p>
        </w:tc>
        <w:tc>
          <w:tcPr>
            <w:tcW w:w="6580" w:type="dxa"/>
            <w:gridSpan w:val="7"/>
          </w:tcPr>
          <w:p w:rsidR="003B730C" w:rsidRPr="00B46196" w:rsidRDefault="003B730C" w:rsidP="00090B14">
            <w:pPr>
              <w:pStyle w:val="100"/>
              <w:spacing w:before="0" w:after="0"/>
              <w:ind w:right="-46"/>
            </w:pPr>
            <w:r w:rsidRPr="00B46196">
              <w:t>Все ЕНП застрахованного лица, под которым оно было когда-либо поставлено на учёт, включая ЕНП, которые перевычислялись из-за изменения персональных данных (пола, даты рождения) или по другим причинам.</w:t>
            </w:r>
          </w:p>
        </w:tc>
      </w:tr>
      <w:tr w:rsidR="00B46196" w:rsidRPr="00B46196" w:rsidTr="00090B14">
        <w:trPr>
          <w:trHeight w:val="311"/>
        </w:trPr>
        <w:tc>
          <w:tcPr>
            <w:tcW w:w="659" w:type="dxa"/>
            <w:vMerge/>
          </w:tcPr>
          <w:p w:rsidR="003B730C" w:rsidRPr="00B46196" w:rsidRDefault="003B730C" w:rsidP="003B730C">
            <w:pPr>
              <w:pStyle w:val="102"/>
              <w:spacing w:before="0" w:after="0"/>
              <w:jc w:val="both"/>
            </w:pPr>
          </w:p>
        </w:tc>
        <w:tc>
          <w:tcPr>
            <w:tcW w:w="736" w:type="dxa"/>
            <w:vMerge/>
          </w:tcPr>
          <w:p w:rsidR="003B730C" w:rsidRPr="00B46196" w:rsidRDefault="003B730C" w:rsidP="003B730C">
            <w:pPr>
              <w:pStyle w:val="102"/>
              <w:spacing w:before="0" w:after="0"/>
              <w:jc w:val="both"/>
            </w:pPr>
          </w:p>
        </w:tc>
        <w:tc>
          <w:tcPr>
            <w:tcW w:w="571" w:type="dxa"/>
            <w:vMerge/>
          </w:tcPr>
          <w:p w:rsidR="003B730C" w:rsidRPr="00B46196" w:rsidRDefault="003B730C" w:rsidP="003B730C">
            <w:pPr>
              <w:pStyle w:val="102"/>
              <w:spacing w:before="0" w:after="0"/>
              <w:jc w:val="both"/>
            </w:pPr>
          </w:p>
        </w:tc>
        <w:tc>
          <w:tcPr>
            <w:tcW w:w="1429" w:type="dxa"/>
            <w:vMerge/>
          </w:tcPr>
          <w:p w:rsidR="003B730C" w:rsidRPr="00B46196" w:rsidRDefault="003B730C" w:rsidP="003B730C">
            <w:pPr>
              <w:pStyle w:val="100"/>
              <w:spacing w:before="0" w:after="0"/>
            </w:pPr>
          </w:p>
        </w:tc>
        <w:tc>
          <w:tcPr>
            <w:tcW w:w="518" w:type="dxa"/>
            <w:vMerge/>
          </w:tcPr>
          <w:p w:rsidR="003B730C" w:rsidRPr="00B46196" w:rsidRDefault="003B730C" w:rsidP="003B730C">
            <w:pPr>
              <w:pStyle w:val="102"/>
              <w:spacing w:before="0" w:after="0"/>
              <w:jc w:val="both"/>
            </w:pPr>
          </w:p>
        </w:tc>
        <w:tc>
          <w:tcPr>
            <w:tcW w:w="606" w:type="dxa"/>
          </w:tcPr>
          <w:p w:rsidR="003B730C" w:rsidRPr="00B46196" w:rsidRDefault="003B730C" w:rsidP="00090B14">
            <w:pPr>
              <w:pStyle w:val="102"/>
              <w:spacing w:before="0" w:after="0"/>
              <w:ind w:right="-46"/>
              <w:jc w:val="both"/>
              <w:rPr>
                <w:rStyle w:val="affff6"/>
                <w:b w:val="0"/>
              </w:rPr>
            </w:pPr>
            <w:r w:rsidRPr="00B46196">
              <w:rPr>
                <w:rStyle w:val="affff6"/>
              </w:rPr>
              <w:t>CX.1</w:t>
            </w:r>
          </w:p>
        </w:tc>
        <w:tc>
          <w:tcPr>
            <w:tcW w:w="669" w:type="dxa"/>
          </w:tcPr>
          <w:p w:rsidR="003B730C" w:rsidRPr="00B46196" w:rsidRDefault="003B730C" w:rsidP="003B730C">
            <w:pPr>
              <w:pStyle w:val="102"/>
              <w:spacing w:before="0" w:after="0"/>
              <w:jc w:val="both"/>
              <w:rPr>
                <w:rStyle w:val="affff6"/>
                <w:b w:val="0"/>
              </w:rPr>
            </w:pPr>
            <w:r w:rsidRPr="00B46196">
              <w:rPr>
                <w:rStyle w:val="affff6"/>
              </w:rPr>
              <w:t>Да</w:t>
            </w:r>
          </w:p>
        </w:tc>
        <w:tc>
          <w:tcPr>
            <w:tcW w:w="562" w:type="dxa"/>
          </w:tcPr>
          <w:p w:rsidR="003B730C" w:rsidRPr="00B46196" w:rsidRDefault="003B730C" w:rsidP="003B730C">
            <w:pPr>
              <w:pStyle w:val="102"/>
              <w:spacing w:before="0" w:after="0"/>
              <w:jc w:val="both"/>
            </w:pPr>
          </w:p>
        </w:tc>
        <w:tc>
          <w:tcPr>
            <w:tcW w:w="679" w:type="dxa"/>
          </w:tcPr>
          <w:p w:rsidR="003B730C" w:rsidRPr="00B46196" w:rsidRDefault="003B730C" w:rsidP="003B730C">
            <w:pPr>
              <w:pStyle w:val="102"/>
              <w:spacing w:before="0" w:after="0"/>
              <w:jc w:val="both"/>
            </w:pPr>
          </w:p>
        </w:tc>
        <w:tc>
          <w:tcPr>
            <w:tcW w:w="1680" w:type="dxa"/>
          </w:tcPr>
          <w:p w:rsidR="003B730C" w:rsidRPr="00B46196" w:rsidRDefault="003B730C" w:rsidP="003B730C">
            <w:pPr>
              <w:pStyle w:val="102"/>
              <w:spacing w:before="0" w:after="0"/>
              <w:jc w:val="both"/>
            </w:pPr>
          </w:p>
        </w:tc>
        <w:tc>
          <w:tcPr>
            <w:tcW w:w="2384" w:type="dxa"/>
            <w:gridSpan w:val="2"/>
          </w:tcPr>
          <w:p w:rsidR="003B730C" w:rsidRPr="00B46196" w:rsidRDefault="003B730C" w:rsidP="003B730C">
            <w:pPr>
              <w:pStyle w:val="100"/>
              <w:spacing w:before="0" w:after="0"/>
            </w:pPr>
            <w:r w:rsidRPr="00B46196">
              <w:t>Значение ЕНП.</w:t>
            </w:r>
          </w:p>
        </w:tc>
      </w:tr>
      <w:tr w:rsidR="00B46196" w:rsidRPr="00B46196" w:rsidTr="00090B14">
        <w:trPr>
          <w:trHeight w:val="83"/>
        </w:trPr>
        <w:tc>
          <w:tcPr>
            <w:tcW w:w="659" w:type="dxa"/>
            <w:vMerge/>
          </w:tcPr>
          <w:p w:rsidR="003B730C" w:rsidRPr="00B46196" w:rsidRDefault="003B730C" w:rsidP="003B730C">
            <w:pPr>
              <w:pStyle w:val="102"/>
              <w:spacing w:before="0" w:after="0"/>
              <w:jc w:val="both"/>
            </w:pPr>
          </w:p>
        </w:tc>
        <w:tc>
          <w:tcPr>
            <w:tcW w:w="736" w:type="dxa"/>
            <w:vMerge/>
          </w:tcPr>
          <w:p w:rsidR="003B730C" w:rsidRPr="00B46196" w:rsidRDefault="003B730C" w:rsidP="003B730C">
            <w:pPr>
              <w:pStyle w:val="102"/>
              <w:spacing w:before="0" w:after="0"/>
              <w:jc w:val="both"/>
            </w:pPr>
          </w:p>
        </w:tc>
        <w:tc>
          <w:tcPr>
            <w:tcW w:w="571" w:type="dxa"/>
            <w:vMerge/>
          </w:tcPr>
          <w:p w:rsidR="003B730C" w:rsidRPr="00B46196" w:rsidRDefault="003B730C" w:rsidP="003B730C">
            <w:pPr>
              <w:pStyle w:val="102"/>
              <w:spacing w:before="0" w:after="0"/>
              <w:jc w:val="both"/>
            </w:pPr>
          </w:p>
        </w:tc>
        <w:tc>
          <w:tcPr>
            <w:tcW w:w="1429" w:type="dxa"/>
            <w:vMerge/>
          </w:tcPr>
          <w:p w:rsidR="003B730C" w:rsidRPr="00B46196" w:rsidRDefault="003B730C" w:rsidP="003B730C">
            <w:pPr>
              <w:pStyle w:val="100"/>
              <w:spacing w:before="0" w:after="0"/>
            </w:pPr>
          </w:p>
        </w:tc>
        <w:tc>
          <w:tcPr>
            <w:tcW w:w="518" w:type="dxa"/>
            <w:vMerge/>
          </w:tcPr>
          <w:p w:rsidR="003B730C" w:rsidRPr="00B46196" w:rsidRDefault="003B730C" w:rsidP="003B730C">
            <w:pPr>
              <w:pStyle w:val="102"/>
              <w:spacing w:before="0" w:after="0"/>
              <w:jc w:val="both"/>
            </w:pPr>
          </w:p>
        </w:tc>
        <w:tc>
          <w:tcPr>
            <w:tcW w:w="606" w:type="dxa"/>
            <w:vMerge w:val="restart"/>
          </w:tcPr>
          <w:p w:rsidR="003B730C" w:rsidRPr="00B46196" w:rsidRDefault="003B730C" w:rsidP="00090B14">
            <w:pPr>
              <w:pStyle w:val="102"/>
              <w:spacing w:before="0" w:after="0"/>
              <w:ind w:right="-46"/>
              <w:jc w:val="both"/>
              <w:rPr>
                <w:rStyle w:val="affff6"/>
                <w:b w:val="0"/>
              </w:rPr>
            </w:pPr>
            <w:r w:rsidRPr="00B46196">
              <w:rPr>
                <w:rStyle w:val="affff6"/>
              </w:rPr>
              <w:t>CX.4</w:t>
            </w:r>
          </w:p>
        </w:tc>
        <w:tc>
          <w:tcPr>
            <w:tcW w:w="669" w:type="dxa"/>
            <w:vMerge w:val="restart"/>
          </w:tcPr>
          <w:p w:rsidR="003B730C" w:rsidRPr="00B46196" w:rsidRDefault="003B730C" w:rsidP="003B730C">
            <w:pPr>
              <w:pStyle w:val="102"/>
              <w:spacing w:before="0" w:after="0"/>
              <w:jc w:val="both"/>
              <w:rPr>
                <w:rStyle w:val="affff6"/>
                <w:b w:val="0"/>
              </w:rPr>
            </w:pPr>
            <w:r w:rsidRPr="00B46196">
              <w:rPr>
                <w:rStyle w:val="affff6"/>
              </w:rPr>
              <w:t>Да</w:t>
            </w:r>
          </w:p>
        </w:tc>
        <w:tc>
          <w:tcPr>
            <w:tcW w:w="5305" w:type="dxa"/>
            <w:gridSpan w:val="5"/>
          </w:tcPr>
          <w:p w:rsidR="003B730C" w:rsidRPr="00B46196" w:rsidRDefault="003B730C" w:rsidP="003B730C">
            <w:pPr>
              <w:pStyle w:val="100"/>
              <w:spacing w:before="0" w:after="0"/>
            </w:pPr>
            <w:r w:rsidRPr="00B46196">
              <w:t>Код ТФОМС, в котором ЗЛ поставлено на учёт под данным ЕНП впервые.</w:t>
            </w:r>
          </w:p>
        </w:tc>
      </w:tr>
      <w:tr w:rsidR="00090B14" w:rsidRPr="00B46196" w:rsidTr="00090B14">
        <w:trPr>
          <w:gridAfter w:val="1"/>
          <w:wAfter w:w="60" w:type="dxa"/>
          <w:trHeight w:val="83"/>
        </w:trPr>
        <w:tc>
          <w:tcPr>
            <w:tcW w:w="659" w:type="dxa"/>
            <w:vMerge/>
          </w:tcPr>
          <w:p w:rsidR="00090B14" w:rsidRPr="00B46196" w:rsidRDefault="00090B14" w:rsidP="003B730C">
            <w:pPr>
              <w:pStyle w:val="102"/>
              <w:spacing w:before="0" w:after="0"/>
              <w:jc w:val="both"/>
            </w:pPr>
          </w:p>
        </w:tc>
        <w:tc>
          <w:tcPr>
            <w:tcW w:w="736" w:type="dxa"/>
            <w:vMerge/>
          </w:tcPr>
          <w:p w:rsidR="00090B14" w:rsidRPr="00B46196" w:rsidRDefault="00090B14" w:rsidP="003B730C">
            <w:pPr>
              <w:pStyle w:val="102"/>
              <w:spacing w:before="0" w:after="0"/>
              <w:jc w:val="both"/>
            </w:pPr>
          </w:p>
        </w:tc>
        <w:tc>
          <w:tcPr>
            <w:tcW w:w="571" w:type="dxa"/>
            <w:vMerge/>
          </w:tcPr>
          <w:p w:rsidR="00090B14" w:rsidRPr="00B46196" w:rsidRDefault="00090B14" w:rsidP="003B730C">
            <w:pPr>
              <w:pStyle w:val="102"/>
              <w:spacing w:before="0" w:after="0"/>
              <w:jc w:val="both"/>
            </w:pPr>
          </w:p>
        </w:tc>
        <w:tc>
          <w:tcPr>
            <w:tcW w:w="1429" w:type="dxa"/>
            <w:vMerge/>
          </w:tcPr>
          <w:p w:rsidR="00090B14" w:rsidRPr="00B46196" w:rsidRDefault="00090B14" w:rsidP="003B730C">
            <w:pPr>
              <w:pStyle w:val="100"/>
              <w:spacing w:before="0" w:after="0"/>
            </w:pPr>
          </w:p>
        </w:tc>
        <w:tc>
          <w:tcPr>
            <w:tcW w:w="518" w:type="dxa"/>
            <w:vMerge/>
          </w:tcPr>
          <w:p w:rsidR="00090B14" w:rsidRPr="00B46196" w:rsidRDefault="00090B14" w:rsidP="003B730C">
            <w:pPr>
              <w:pStyle w:val="102"/>
              <w:spacing w:before="0" w:after="0"/>
              <w:jc w:val="both"/>
            </w:pPr>
          </w:p>
        </w:tc>
        <w:tc>
          <w:tcPr>
            <w:tcW w:w="606" w:type="dxa"/>
            <w:vMerge/>
          </w:tcPr>
          <w:p w:rsidR="00090B14" w:rsidRPr="00B46196" w:rsidRDefault="00090B14" w:rsidP="00090B14">
            <w:pPr>
              <w:pStyle w:val="102"/>
              <w:spacing w:before="0" w:after="0"/>
              <w:ind w:right="-46"/>
              <w:jc w:val="both"/>
              <w:rPr>
                <w:rStyle w:val="affff6"/>
                <w:b w:val="0"/>
              </w:rPr>
            </w:pPr>
          </w:p>
        </w:tc>
        <w:tc>
          <w:tcPr>
            <w:tcW w:w="669" w:type="dxa"/>
            <w:vMerge/>
          </w:tcPr>
          <w:p w:rsidR="00090B14" w:rsidRPr="00B46196" w:rsidRDefault="00090B14" w:rsidP="003B730C">
            <w:pPr>
              <w:pStyle w:val="102"/>
              <w:spacing w:before="0" w:after="0"/>
              <w:jc w:val="both"/>
              <w:rPr>
                <w:rStyle w:val="affff6"/>
                <w:b w:val="0"/>
              </w:rPr>
            </w:pPr>
          </w:p>
        </w:tc>
        <w:tc>
          <w:tcPr>
            <w:tcW w:w="562" w:type="dxa"/>
          </w:tcPr>
          <w:p w:rsidR="00090B14" w:rsidRPr="00B46196" w:rsidRDefault="00090B14" w:rsidP="003B730C">
            <w:pPr>
              <w:pStyle w:val="102"/>
              <w:spacing w:before="0" w:after="0"/>
              <w:jc w:val="both"/>
              <w:rPr>
                <w:rStyle w:val="affff6"/>
                <w:b w:val="0"/>
              </w:rPr>
            </w:pPr>
            <w:r w:rsidRPr="00B46196">
              <w:rPr>
                <w:rStyle w:val="affff6"/>
              </w:rPr>
              <w:t>НD.1</w:t>
            </w:r>
          </w:p>
        </w:tc>
        <w:tc>
          <w:tcPr>
            <w:tcW w:w="679" w:type="dxa"/>
          </w:tcPr>
          <w:p w:rsidR="00090B14" w:rsidRPr="00B46196" w:rsidRDefault="00090B14" w:rsidP="003B730C">
            <w:pPr>
              <w:pStyle w:val="102"/>
              <w:spacing w:before="0" w:after="0"/>
              <w:jc w:val="both"/>
              <w:rPr>
                <w:rStyle w:val="affff6"/>
                <w:b w:val="0"/>
              </w:rPr>
            </w:pPr>
            <w:r w:rsidRPr="00B46196">
              <w:rPr>
                <w:rStyle w:val="affff6"/>
              </w:rPr>
              <w:t>Да</w:t>
            </w:r>
          </w:p>
        </w:tc>
        <w:tc>
          <w:tcPr>
            <w:tcW w:w="1680" w:type="dxa"/>
          </w:tcPr>
          <w:p w:rsidR="00090B14" w:rsidRPr="00B46196" w:rsidRDefault="00090B14" w:rsidP="003B730C">
            <w:pPr>
              <w:pStyle w:val="102"/>
              <w:spacing w:before="0" w:after="0"/>
              <w:jc w:val="both"/>
            </w:pPr>
          </w:p>
        </w:tc>
        <w:tc>
          <w:tcPr>
            <w:tcW w:w="2324" w:type="dxa"/>
          </w:tcPr>
          <w:p w:rsidR="00090B14" w:rsidRPr="00B46196" w:rsidRDefault="00090B14" w:rsidP="003B730C">
            <w:pPr>
              <w:pStyle w:val="100"/>
              <w:spacing w:before="0" w:after="0"/>
            </w:pPr>
            <w:r w:rsidRPr="00B46196">
              <w:t>Пятизначный идентификатор ТФОМС</w:t>
            </w:r>
          </w:p>
        </w:tc>
      </w:tr>
      <w:tr w:rsidR="00090B14" w:rsidRPr="00B46196" w:rsidTr="00090B14">
        <w:trPr>
          <w:gridAfter w:val="1"/>
          <w:wAfter w:w="60" w:type="dxa"/>
          <w:trHeight w:val="83"/>
        </w:trPr>
        <w:tc>
          <w:tcPr>
            <w:tcW w:w="659" w:type="dxa"/>
            <w:vMerge/>
          </w:tcPr>
          <w:p w:rsidR="00090B14" w:rsidRPr="00B46196" w:rsidRDefault="00090B14" w:rsidP="003B730C">
            <w:pPr>
              <w:pStyle w:val="102"/>
              <w:spacing w:before="0" w:after="0"/>
              <w:jc w:val="both"/>
            </w:pPr>
          </w:p>
        </w:tc>
        <w:tc>
          <w:tcPr>
            <w:tcW w:w="736" w:type="dxa"/>
            <w:vMerge/>
          </w:tcPr>
          <w:p w:rsidR="00090B14" w:rsidRPr="00B46196" w:rsidRDefault="00090B14" w:rsidP="003B730C">
            <w:pPr>
              <w:pStyle w:val="102"/>
              <w:spacing w:before="0" w:after="0"/>
              <w:jc w:val="both"/>
            </w:pPr>
          </w:p>
        </w:tc>
        <w:tc>
          <w:tcPr>
            <w:tcW w:w="571" w:type="dxa"/>
            <w:vMerge/>
          </w:tcPr>
          <w:p w:rsidR="00090B14" w:rsidRPr="00B46196" w:rsidRDefault="00090B14" w:rsidP="003B730C">
            <w:pPr>
              <w:pStyle w:val="102"/>
              <w:spacing w:before="0" w:after="0"/>
              <w:jc w:val="both"/>
            </w:pPr>
          </w:p>
        </w:tc>
        <w:tc>
          <w:tcPr>
            <w:tcW w:w="1429" w:type="dxa"/>
            <w:vMerge/>
          </w:tcPr>
          <w:p w:rsidR="00090B14" w:rsidRPr="00B46196" w:rsidRDefault="00090B14" w:rsidP="003B730C">
            <w:pPr>
              <w:pStyle w:val="100"/>
              <w:spacing w:before="0" w:after="0"/>
            </w:pPr>
          </w:p>
        </w:tc>
        <w:tc>
          <w:tcPr>
            <w:tcW w:w="518" w:type="dxa"/>
            <w:vMerge/>
          </w:tcPr>
          <w:p w:rsidR="00090B14" w:rsidRPr="00B46196" w:rsidRDefault="00090B14" w:rsidP="003B730C">
            <w:pPr>
              <w:pStyle w:val="102"/>
              <w:spacing w:before="0" w:after="0"/>
              <w:jc w:val="both"/>
            </w:pPr>
          </w:p>
        </w:tc>
        <w:tc>
          <w:tcPr>
            <w:tcW w:w="606" w:type="dxa"/>
            <w:vMerge/>
          </w:tcPr>
          <w:p w:rsidR="00090B14" w:rsidRPr="00B46196" w:rsidRDefault="00090B14" w:rsidP="00090B14">
            <w:pPr>
              <w:pStyle w:val="102"/>
              <w:spacing w:before="0" w:after="0"/>
              <w:ind w:right="-46"/>
              <w:jc w:val="both"/>
              <w:rPr>
                <w:rStyle w:val="affff6"/>
                <w:b w:val="0"/>
              </w:rPr>
            </w:pPr>
          </w:p>
        </w:tc>
        <w:tc>
          <w:tcPr>
            <w:tcW w:w="669" w:type="dxa"/>
            <w:vMerge/>
          </w:tcPr>
          <w:p w:rsidR="00090B14" w:rsidRPr="00B46196" w:rsidRDefault="00090B14" w:rsidP="003B730C">
            <w:pPr>
              <w:pStyle w:val="102"/>
              <w:spacing w:before="0" w:after="0"/>
              <w:jc w:val="both"/>
              <w:rPr>
                <w:rStyle w:val="affff6"/>
                <w:b w:val="0"/>
              </w:rPr>
            </w:pPr>
          </w:p>
        </w:tc>
        <w:tc>
          <w:tcPr>
            <w:tcW w:w="562" w:type="dxa"/>
          </w:tcPr>
          <w:p w:rsidR="00090B14" w:rsidRPr="00B46196" w:rsidRDefault="00090B14" w:rsidP="003B730C">
            <w:pPr>
              <w:pStyle w:val="102"/>
              <w:spacing w:before="0" w:after="0"/>
              <w:jc w:val="both"/>
            </w:pPr>
            <w:r w:rsidRPr="00B46196">
              <w:t>НD.2</w:t>
            </w:r>
          </w:p>
        </w:tc>
        <w:tc>
          <w:tcPr>
            <w:tcW w:w="679" w:type="dxa"/>
          </w:tcPr>
          <w:p w:rsidR="00090B14" w:rsidRPr="00B46196" w:rsidRDefault="00090B14" w:rsidP="003B730C">
            <w:pPr>
              <w:pStyle w:val="102"/>
              <w:spacing w:before="0" w:after="0"/>
              <w:jc w:val="both"/>
            </w:pPr>
            <w:r w:rsidRPr="00B46196">
              <w:t>Нет</w:t>
            </w:r>
          </w:p>
        </w:tc>
        <w:tc>
          <w:tcPr>
            <w:tcW w:w="1680" w:type="dxa"/>
          </w:tcPr>
          <w:p w:rsidR="00090B14" w:rsidRPr="00B46196" w:rsidRDefault="00090B14" w:rsidP="003B730C">
            <w:pPr>
              <w:pStyle w:val="102"/>
              <w:spacing w:before="0" w:after="0"/>
              <w:jc w:val="both"/>
            </w:pPr>
            <w:r w:rsidRPr="00B46196">
              <w:rPr>
                <w:bCs/>
              </w:rPr>
              <w:t>1.2.643.2.40.3</w:t>
            </w:r>
            <w:r w:rsidRPr="00B46196">
              <w:t>.3.1.0</w:t>
            </w:r>
          </w:p>
        </w:tc>
        <w:tc>
          <w:tcPr>
            <w:tcW w:w="2324" w:type="dxa"/>
          </w:tcPr>
          <w:p w:rsidR="00090B14" w:rsidRPr="00B46196" w:rsidRDefault="00090B14" w:rsidP="003B730C">
            <w:pPr>
              <w:pStyle w:val="100"/>
              <w:spacing w:before="0" w:after="0"/>
            </w:pPr>
            <w:r w:rsidRPr="00B46196">
              <w:t>ОИД кода ТФОМС.</w:t>
            </w:r>
          </w:p>
        </w:tc>
      </w:tr>
      <w:tr w:rsidR="00090B14" w:rsidRPr="00B46196" w:rsidTr="00090B14">
        <w:trPr>
          <w:gridAfter w:val="1"/>
          <w:wAfter w:w="60" w:type="dxa"/>
          <w:trHeight w:val="83"/>
        </w:trPr>
        <w:tc>
          <w:tcPr>
            <w:tcW w:w="659" w:type="dxa"/>
            <w:vMerge/>
          </w:tcPr>
          <w:p w:rsidR="00090B14" w:rsidRPr="00B46196" w:rsidRDefault="00090B14" w:rsidP="003B730C">
            <w:pPr>
              <w:pStyle w:val="102"/>
              <w:spacing w:before="0" w:after="0"/>
              <w:jc w:val="both"/>
            </w:pPr>
          </w:p>
        </w:tc>
        <w:tc>
          <w:tcPr>
            <w:tcW w:w="736" w:type="dxa"/>
            <w:vMerge/>
          </w:tcPr>
          <w:p w:rsidR="00090B14" w:rsidRPr="00B46196" w:rsidRDefault="00090B14" w:rsidP="003B730C">
            <w:pPr>
              <w:pStyle w:val="102"/>
              <w:spacing w:before="0" w:after="0"/>
              <w:jc w:val="both"/>
            </w:pPr>
          </w:p>
        </w:tc>
        <w:tc>
          <w:tcPr>
            <w:tcW w:w="571" w:type="dxa"/>
            <w:vMerge/>
          </w:tcPr>
          <w:p w:rsidR="00090B14" w:rsidRPr="00B46196" w:rsidRDefault="00090B14" w:rsidP="003B730C">
            <w:pPr>
              <w:pStyle w:val="102"/>
              <w:spacing w:before="0" w:after="0"/>
              <w:jc w:val="both"/>
            </w:pPr>
          </w:p>
        </w:tc>
        <w:tc>
          <w:tcPr>
            <w:tcW w:w="1429" w:type="dxa"/>
            <w:vMerge/>
          </w:tcPr>
          <w:p w:rsidR="00090B14" w:rsidRPr="00B46196" w:rsidRDefault="00090B14" w:rsidP="003B730C">
            <w:pPr>
              <w:pStyle w:val="100"/>
              <w:spacing w:before="0" w:after="0"/>
            </w:pPr>
          </w:p>
        </w:tc>
        <w:tc>
          <w:tcPr>
            <w:tcW w:w="518" w:type="dxa"/>
            <w:vMerge/>
          </w:tcPr>
          <w:p w:rsidR="00090B14" w:rsidRPr="00B46196" w:rsidRDefault="00090B14" w:rsidP="003B730C">
            <w:pPr>
              <w:pStyle w:val="102"/>
              <w:spacing w:before="0" w:after="0"/>
              <w:jc w:val="both"/>
            </w:pPr>
          </w:p>
        </w:tc>
        <w:tc>
          <w:tcPr>
            <w:tcW w:w="606" w:type="dxa"/>
            <w:vMerge/>
          </w:tcPr>
          <w:p w:rsidR="00090B14" w:rsidRPr="00B46196" w:rsidRDefault="00090B14" w:rsidP="00090B14">
            <w:pPr>
              <w:pStyle w:val="102"/>
              <w:spacing w:before="0" w:after="0"/>
              <w:ind w:right="-46"/>
              <w:jc w:val="both"/>
              <w:rPr>
                <w:rStyle w:val="affff6"/>
                <w:b w:val="0"/>
              </w:rPr>
            </w:pPr>
          </w:p>
        </w:tc>
        <w:tc>
          <w:tcPr>
            <w:tcW w:w="669" w:type="dxa"/>
            <w:vMerge/>
          </w:tcPr>
          <w:p w:rsidR="00090B14" w:rsidRPr="00B46196" w:rsidRDefault="00090B14" w:rsidP="003B730C">
            <w:pPr>
              <w:pStyle w:val="102"/>
              <w:spacing w:before="0" w:after="0"/>
              <w:jc w:val="both"/>
              <w:rPr>
                <w:rStyle w:val="affff6"/>
                <w:b w:val="0"/>
              </w:rPr>
            </w:pPr>
          </w:p>
        </w:tc>
        <w:tc>
          <w:tcPr>
            <w:tcW w:w="562" w:type="dxa"/>
          </w:tcPr>
          <w:p w:rsidR="00090B14" w:rsidRPr="00B46196" w:rsidRDefault="00090B14" w:rsidP="003B730C">
            <w:pPr>
              <w:pStyle w:val="102"/>
              <w:spacing w:before="0" w:after="0"/>
              <w:jc w:val="both"/>
            </w:pPr>
            <w:r w:rsidRPr="00B46196">
              <w:t>НD.3</w:t>
            </w:r>
          </w:p>
        </w:tc>
        <w:tc>
          <w:tcPr>
            <w:tcW w:w="679" w:type="dxa"/>
          </w:tcPr>
          <w:p w:rsidR="00090B14" w:rsidRPr="00B46196" w:rsidRDefault="00090B14" w:rsidP="003B730C">
            <w:pPr>
              <w:pStyle w:val="102"/>
              <w:spacing w:before="0" w:after="0"/>
              <w:jc w:val="both"/>
            </w:pPr>
            <w:r w:rsidRPr="00B46196">
              <w:t>Нет</w:t>
            </w:r>
          </w:p>
        </w:tc>
        <w:tc>
          <w:tcPr>
            <w:tcW w:w="1680" w:type="dxa"/>
          </w:tcPr>
          <w:p w:rsidR="00090B14" w:rsidRPr="00B46196" w:rsidRDefault="00090B14" w:rsidP="003B730C">
            <w:pPr>
              <w:pStyle w:val="102"/>
              <w:spacing w:before="0" w:after="0"/>
              <w:jc w:val="both"/>
            </w:pPr>
            <w:r w:rsidRPr="00B46196">
              <w:t>ISO</w:t>
            </w:r>
          </w:p>
        </w:tc>
        <w:tc>
          <w:tcPr>
            <w:tcW w:w="2324" w:type="dxa"/>
          </w:tcPr>
          <w:p w:rsidR="00090B14" w:rsidRPr="00B46196" w:rsidRDefault="00090B14" w:rsidP="003B730C">
            <w:pPr>
              <w:pStyle w:val="100"/>
              <w:spacing w:before="0" w:after="0"/>
            </w:pPr>
          </w:p>
        </w:tc>
      </w:tr>
      <w:tr w:rsidR="00B46196" w:rsidRPr="00B46196" w:rsidTr="00090B14">
        <w:trPr>
          <w:trHeight w:val="85"/>
        </w:trPr>
        <w:tc>
          <w:tcPr>
            <w:tcW w:w="659" w:type="dxa"/>
            <w:vMerge/>
            <w:hideMark/>
          </w:tcPr>
          <w:p w:rsidR="003B730C" w:rsidRPr="00B46196" w:rsidRDefault="003B730C" w:rsidP="003B730C">
            <w:pPr>
              <w:pStyle w:val="102"/>
              <w:spacing w:before="0" w:after="0"/>
              <w:jc w:val="both"/>
            </w:pPr>
          </w:p>
        </w:tc>
        <w:tc>
          <w:tcPr>
            <w:tcW w:w="736" w:type="dxa"/>
            <w:vMerge/>
            <w:hideMark/>
          </w:tcPr>
          <w:p w:rsidR="003B730C" w:rsidRPr="00B46196" w:rsidRDefault="003B730C" w:rsidP="003B730C">
            <w:pPr>
              <w:pStyle w:val="102"/>
              <w:spacing w:before="0" w:after="0"/>
              <w:jc w:val="both"/>
            </w:pPr>
          </w:p>
        </w:tc>
        <w:tc>
          <w:tcPr>
            <w:tcW w:w="571" w:type="dxa"/>
            <w:vMerge/>
            <w:hideMark/>
          </w:tcPr>
          <w:p w:rsidR="003B730C" w:rsidRPr="00B46196" w:rsidRDefault="003B730C" w:rsidP="003B730C">
            <w:pPr>
              <w:pStyle w:val="102"/>
              <w:spacing w:before="0" w:after="0"/>
              <w:jc w:val="both"/>
            </w:pPr>
          </w:p>
        </w:tc>
        <w:tc>
          <w:tcPr>
            <w:tcW w:w="1429" w:type="dxa"/>
            <w:vMerge/>
            <w:hideMark/>
          </w:tcPr>
          <w:p w:rsidR="003B730C" w:rsidRPr="00B46196" w:rsidRDefault="003B730C" w:rsidP="003B730C">
            <w:pPr>
              <w:pStyle w:val="100"/>
              <w:spacing w:before="0" w:after="0"/>
            </w:pPr>
          </w:p>
        </w:tc>
        <w:tc>
          <w:tcPr>
            <w:tcW w:w="518" w:type="dxa"/>
            <w:vMerge/>
            <w:hideMark/>
          </w:tcPr>
          <w:p w:rsidR="003B730C" w:rsidRPr="00B46196" w:rsidRDefault="003B730C" w:rsidP="003B730C">
            <w:pPr>
              <w:pStyle w:val="102"/>
              <w:spacing w:before="0" w:after="0"/>
              <w:jc w:val="both"/>
            </w:pPr>
          </w:p>
        </w:tc>
        <w:tc>
          <w:tcPr>
            <w:tcW w:w="606" w:type="dxa"/>
            <w:hideMark/>
          </w:tcPr>
          <w:p w:rsidR="003B730C" w:rsidRPr="00B46196" w:rsidRDefault="003B730C" w:rsidP="00090B14">
            <w:pPr>
              <w:pStyle w:val="102"/>
              <w:spacing w:before="0" w:after="0"/>
              <w:ind w:right="-46"/>
              <w:jc w:val="both"/>
              <w:rPr>
                <w:rStyle w:val="affff6"/>
                <w:b w:val="0"/>
              </w:rPr>
            </w:pPr>
            <w:r w:rsidRPr="00B46196">
              <w:rPr>
                <w:rStyle w:val="affff6"/>
              </w:rPr>
              <w:t>CX.5</w:t>
            </w:r>
          </w:p>
        </w:tc>
        <w:tc>
          <w:tcPr>
            <w:tcW w:w="669" w:type="dxa"/>
          </w:tcPr>
          <w:p w:rsidR="003B730C" w:rsidRPr="00B46196" w:rsidRDefault="003B730C" w:rsidP="003B730C">
            <w:pPr>
              <w:pStyle w:val="102"/>
              <w:spacing w:before="0" w:after="0"/>
              <w:jc w:val="both"/>
              <w:rPr>
                <w:rStyle w:val="affff6"/>
                <w:b w:val="0"/>
              </w:rPr>
            </w:pPr>
            <w:r w:rsidRPr="00B46196">
              <w:rPr>
                <w:rStyle w:val="affff6"/>
              </w:rPr>
              <w:t>Да</w:t>
            </w:r>
          </w:p>
        </w:tc>
        <w:tc>
          <w:tcPr>
            <w:tcW w:w="562" w:type="dxa"/>
          </w:tcPr>
          <w:p w:rsidR="003B730C" w:rsidRPr="00B46196" w:rsidRDefault="003B730C" w:rsidP="003B730C">
            <w:pPr>
              <w:pStyle w:val="102"/>
              <w:spacing w:before="0" w:after="0"/>
              <w:jc w:val="both"/>
            </w:pPr>
          </w:p>
        </w:tc>
        <w:tc>
          <w:tcPr>
            <w:tcW w:w="679" w:type="dxa"/>
          </w:tcPr>
          <w:p w:rsidR="003B730C" w:rsidRPr="00B46196" w:rsidRDefault="003B730C" w:rsidP="003B730C">
            <w:pPr>
              <w:pStyle w:val="102"/>
              <w:spacing w:before="0" w:after="0"/>
              <w:jc w:val="both"/>
            </w:pPr>
          </w:p>
        </w:tc>
        <w:tc>
          <w:tcPr>
            <w:tcW w:w="1680" w:type="dxa"/>
          </w:tcPr>
          <w:p w:rsidR="003B730C" w:rsidRPr="00B46196" w:rsidRDefault="003B730C" w:rsidP="003B730C">
            <w:pPr>
              <w:pStyle w:val="102"/>
              <w:spacing w:before="0" w:after="0"/>
              <w:jc w:val="both"/>
            </w:pPr>
            <w:r w:rsidRPr="00B46196">
              <w:t>NI</w:t>
            </w:r>
          </w:p>
        </w:tc>
        <w:tc>
          <w:tcPr>
            <w:tcW w:w="2384" w:type="dxa"/>
            <w:gridSpan w:val="2"/>
            <w:hideMark/>
          </w:tcPr>
          <w:p w:rsidR="003B730C" w:rsidRPr="00B46196" w:rsidRDefault="003B730C" w:rsidP="003B730C">
            <w:pPr>
              <w:pStyle w:val="100"/>
              <w:spacing w:before="0" w:after="0"/>
            </w:pPr>
            <w:r w:rsidRPr="00B46196">
              <w:t>Признак ЕНП.</w:t>
            </w:r>
          </w:p>
        </w:tc>
      </w:tr>
      <w:tr w:rsidR="00B46196" w:rsidRPr="00B46196" w:rsidTr="00090B14">
        <w:trPr>
          <w:trHeight w:val="253"/>
        </w:trPr>
        <w:tc>
          <w:tcPr>
            <w:tcW w:w="659" w:type="dxa"/>
            <w:hideMark/>
          </w:tcPr>
          <w:p w:rsidR="003B730C" w:rsidRPr="00B46196" w:rsidRDefault="003B730C" w:rsidP="003B730C">
            <w:pPr>
              <w:pStyle w:val="102"/>
              <w:spacing w:before="0" w:after="0"/>
              <w:jc w:val="both"/>
              <w:rPr>
                <w:rStyle w:val="affff6"/>
                <w:b w:val="0"/>
              </w:rPr>
            </w:pPr>
            <w:r w:rsidRPr="00B46196">
              <w:rPr>
                <w:rStyle w:val="affff6"/>
              </w:rPr>
              <w:t>PID.5</w:t>
            </w:r>
          </w:p>
        </w:tc>
        <w:tc>
          <w:tcPr>
            <w:tcW w:w="736" w:type="dxa"/>
            <w:hideMark/>
          </w:tcPr>
          <w:p w:rsidR="003B730C" w:rsidRPr="00B46196" w:rsidRDefault="003B730C" w:rsidP="003B730C">
            <w:pPr>
              <w:pStyle w:val="102"/>
              <w:spacing w:before="0" w:after="0"/>
              <w:jc w:val="both"/>
              <w:rPr>
                <w:rStyle w:val="affff6"/>
                <w:b w:val="0"/>
              </w:rPr>
            </w:pPr>
            <w:r w:rsidRPr="00B46196">
              <w:rPr>
                <w:rStyle w:val="affff6"/>
              </w:rPr>
              <w:t>XPN</w:t>
            </w:r>
          </w:p>
        </w:tc>
        <w:tc>
          <w:tcPr>
            <w:tcW w:w="571" w:type="dxa"/>
            <w:hideMark/>
          </w:tcPr>
          <w:p w:rsidR="003B730C" w:rsidRPr="00B46196" w:rsidRDefault="003B730C" w:rsidP="003B730C">
            <w:pPr>
              <w:pStyle w:val="102"/>
              <w:spacing w:before="0" w:after="0"/>
              <w:jc w:val="both"/>
              <w:rPr>
                <w:rStyle w:val="affff6"/>
                <w:b w:val="0"/>
              </w:rPr>
            </w:pPr>
            <w:r w:rsidRPr="00B46196">
              <w:rPr>
                <w:rStyle w:val="affff6"/>
              </w:rPr>
              <w:t>Да</w:t>
            </w:r>
          </w:p>
        </w:tc>
        <w:tc>
          <w:tcPr>
            <w:tcW w:w="1429" w:type="dxa"/>
            <w:hideMark/>
          </w:tcPr>
          <w:p w:rsidR="003B730C" w:rsidRPr="00B46196" w:rsidRDefault="003B730C" w:rsidP="003B730C">
            <w:pPr>
              <w:pStyle w:val="100"/>
              <w:spacing w:before="0" w:after="0"/>
              <w:rPr>
                <w:rStyle w:val="affff6"/>
                <w:b w:val="0"/>
              </w:rPr>
            </w:pPr>
            <w:r w:rsidRPr="00B46196">
              <w:rPr>
                <w:rStyle w:val="affff6"/>
              </w:rPr>
              <w:t>Фамилия, имя, отчество</w:t>
            </w:r>
          </w:p>
        </w:tc>
        <w:tc>
          <w:tcPr>
            <w:tcW w:w="518" w:type="dxa"/>
            <w:hideMark/>
          </w:tcPr>
          <w:p w:rsidR="003B730C" w:rsidRPr="00B46196" w:rsidRDefault="003B730C" w:rsidP="003B730C">
            <w:pPr>
              <w:pStyle w:val="102"/>
              <w:spacing w:before="0" w:after="0"/>
              <w:jc w:val="both"/>
              <w:rPr>
                <w:rStyle w:val="affff6"/>
                <w:b w:val="0"/>
              </w:rPr>
            </w:pPr>
            <w:r w:rsidRPr="00B46196">
              <w:rPr>
                <w:rStyle w:val="affff6"/>
              </w:rPr>
              <w:t>1</w:t>
            </w:r>
          </w:p>
        </w:tc>
        <w:tc>
          <w:tcPr>
            <w:tcW w:w="6580" w:type="dxa"/>
            <w:gridSpan w:val="7"/>
          </w:tcPr>
          <w:p w:rsidR="003B730C" w:rsidRPr="00B46196" w:rsidRDefault="003B730C" w:rsidP="003B730C">
            <w:pPr>
              <w:pStyle w:val="100"/>
              <w:spacing w:before="0" w:after="0"/>
            </w:pPr>
            <w:r w:rsidRPr="00B46196">
              <w:t>Всегда возвращается незаполненное поле &lt;PID.5/&gt;</w:t>
            </w:r>
          </w:p>
        </w:tc>
      </w:tr>
      <w:tr w:rsidR="00B46196" w:rsidRPr="00B46196" w:rsidTr="00090B14">
        <w:tc>
          <w:tcPr>
            <w:tcW w:w="659" w:type="dxa"/>
            <w:hideMark/>
          </w:tcPr>
          <w:p w:rsidR="003B730C" w:rsidRPr="00B46196" w:rsidRDefault="003B730C" w:rsidP="003B730C">
            <w:pPr>
              <w:pStyle w:val="102"/>
              <w:spacing w:before="0" w:after="0"/>
              <w:jc w:val="both"/>
              <w:rPr>
                <w:rStyle w:val="affff6"/>
                <w:b w:val="0"/>
              </w:rPr>
            </w:pPr>
            <w:r w:rsidRPr="00B46196">
              <w:rPr>
                <w:rStyle w:val="affff6"/>
              </w:rPr>
              <w:t>PID.7</w:t>
            </w:r>
          </w:p>
        </w:tc>
        <w:tc>
          <w:tcPr>
            <w:tcW w:w="736" w:type="dxa"/>
            <w:hideMark/>
          </w:tcPr>
          <w:p w:rsidR="003B730C" w:rsidRPr="00B46196" w:rsidRDefault="003B730C" w:rsidP="003B730C">
            <w:pPr>
              <w:pStyle w:val="102"/>
              <w:spacing w:before="0" w:after="0"/>
              <w:jc w:val="both"/>
              <w:rPr>
                <w:rStyle w:val="affff6"/>
                <w:b w:val="0"/>
              </w:rPr>
            </w:pPr>
            <w:r w:rsidRPr="00B46196">
              <w:rPr>
                <w:rStyle w:val="affff6"/>
              </w:rPr>
              <w:t>DTM</w:t>
            </w:r>
          </w:p>
        </w:tc>
        <w:tc>
          <w:tcPr>
            <w:tcW w:w="571" w:type="dxa"/>
            <w:hideMark/>
          </w:tcPr>
          <w:p w:rsidR="003B730C" w:rsidRPr="00B46196" w:rsidRDefault="003B730C" w:rsidP="003B730C">
            <w:pPr>
              <w:pStyle w:val="102"/>
              <w:spacing w:before="0" w:after="0"/>
              <w:jc w:val="both"/>
              <w:rPr>
                <w:rStyle w:val="affff6"/>
                <w:b w:val="0"/>
              </w:rPr>
            </w:pPr>
            <w:r w:rsidRPr="00B46196">
              <w:rPr>
                <w:rStyle w:val="affff6"/>
              </w:rPr>
              <w:t>Да</w:t>
            </w:r>
          </w:p>
        </w:tc>
        <w:tc>
          <w:tcPr>
            <w:tcW w:w="1429" w:type="dxa"/>
            <w:hideMark/>
          </w:tcPr>
          <w:p w:rsidR="003B730C" w:rsidRPr="00B46196" w:rsidRDefault="003B730C" w:rsidP="003B730C">
            <w:pPr>
              <w:pStyle w:val="100"/>
              <w:spacing w:before="0" w:after="0"/>
              <w:rPr>
                <w:rStyle w:val="affff6"/>
                <w:b w:val="0"/>
              </w:rPr>
            </w:pPr>
            <w:r w:rsidRPr="00B46196">
              <w:rPr>
                <w:rStyle w:val="affff6"/>
              </w:rPr>
              <w:t>Дата рождения</w:t>
            </w:r>
          </w:p>
        </w:tc>
        <w:tc>
          <w:tcPr>
            <w:tcW w:w="518" w:type="dxa"/>
          </w:tcPr>
          <w:p w:rsidR="003B730C" w:rsidRPr="00B46196" w:rsidRDefault="003B730C" w:rsidP="003B730C">
            <w:pPr>
              <w:pStyle w:val="102"/>
              <w:spacing w:before="0" w:after="0"/>
              <w:jc w:val="both"/>
              <w:rPr>
                <w:rStyle w:val="affff6"/>
                <w:b w:val="0"/>
              </w:rPr>
            </w:pPr>
            <w:r w:rsidRPr="00B46196">
              <w:rPr>
                <w:rStyle w:val="affff6"/>
              </w:rPr>
              <w:t>1</w:t>
            </w:r>
          </w:p>
        </w:tc>
        <w:tc>
          <w:tcPr>
            <w:tcW w:w="6580" w:type="dxa"/>
            <w:gridSpan w:val="7"/>
          </w:tcPr>
          <w:p w:rsidR="003B730C" w:rsidRPr="00B46196" w:rsidRDefault="003B730C" w:rsidP="003B730C">
            <w:pPr>
              <w:pStyle w:val="100"/>
              <w:spacing w:before="0" w:after="0"/>
            </w:pPr>
            <w:r w:rsidRPr="00B46196">
              <w:t>Всегда возвращается незаполненное поле &lt;PID.7/&gt;</w:t>
            </w:r>
          </w:p>
        </w:tc>
      </w:tr>
      <w:tr w:rsidR="00B46196" w:rsidRPr="00B46196" w:rsidTr="00090B14">
        <w:tc>
          <w:tcPr>
            <w:tcW w:w="659" w:type="dxa"/>
            <w:hideMark/>
          </w:tcPr>
          <w:p w:rsidR="003B730C" w:rsidRPr="00B46196" w:rsidRDefault="003B730C" w:rsidP="003B730C">
            <w:pPr>
              <w:pStyle w:val="102"/>
              <w:spacing w:before="0" w:after="0"/>
              <w:jc w:val="both"/>
              <w:rPr>
                <w:rStyle w:val="affff6"/>
                <w:b w:val="0"/>
              </w:rPr>
            </w:pPr>
            <w:r w:rsidRPr="00B46196">
              <w:rPr>
                <w:rStyle w:val="affff6"/>
              </w:rPr>
              <w:t>PID.8</w:t>
            </w:r>
          </w:p>
        </w:tc>
        <w:tc>
          <w:tcPr>
            <w:tcW w:w="736" w:type="dxa"/>
            <w:hideMark/>
          </w:tcPr>
          <w:p w:rsidR="003B730C" w:rsidRPr="00B46196" w:rsidRDefault="003B730C" w:rsidP="003B730C">
            <w:pPr>
              <w:pStyle w:val="102"/>
              <w:spacing w:before="0" w:after="0"/>
              <w:jc w:val="both"/>
              <w:rPr>
                <w:rStyle w:val="affff6"/>
                <w:b w:val="0"/>
              </w:rPr>
            </w:pPr>
            <w:r w:rsidRPr="00B46196">
              <w:rPr>
                <w:rStyle w:val="affff6"/>
              </w:rPr>
              <w:t>IS</w:t>
            </w:r>
          </w:p>
        </w:tc>
        <w:tc>
          <w:tcPr>
            <w:tcW w:w="571" w:type="dxa"/>
            <w:hideMark/>
          </w:tcPr>
          <w:p w:rsidR="003B730C" w:rsidRPr="00B46196" w:rsidRDefault="003B730C" w:rsidP="003B730C">
            <w:pPr>
              <w:pStyle w:val="102"/>
              <w:spacing w:before="0" w:after="0"/>
              <w:jc w:val="both"/>
              <w:rPr>
                <w:rStyle w:val="affff6"/>
                <w:b w:val="0"/>
              </w:rPr>
            </w:pPr>
            <w:r w:rsidRPr="00B46196">
              <w:rPr>
                <w:rStyle w:val="affff6"/>
              </w:rPr>
              <w:t>Да</w:t>
            </w:r>
          </w:p>
        </w:tc>
        <w:tc>
          <w:tcPr>
            <w:tcW w:w="1429" w:type="dxa"/>
            <w:hideMark/>
          </w:tcPr>
          <w:p w:rsidR="003B730C" w:rsidRPr="00B46196" w:rsidRDefault="003B730C" w:rsidP="003B730C">
            <w:pPr>
              <w:pStyle w:val="100"/>
              <w:spacing w:before="0" w:after="0"/>
              <w:rPr>
                <w:rStyle w:val="affff6"/>
                <w:b w:val="0"/>
              </w:rPr>
            </w:pPr>
            <w:r w:rsidRPr="00B46196">
              <w:rPr>
                <w:rStyle w:val="affff6"/>
              </w:rPr>
              <w:t>Пол</w:t>
            </w:r>
          </w:p>
        </w:tc>
        <w:tc>
          <w:tcPr>
            <w:tcW w:w="518" w:type="dxa"/>
          </w:tcPr>
          <w:p w:rsidR="003B730C" w:rsidRPr="00B46196" w:rsidRDefault="003B730C" w:rsidP="003B730C">
            <w:pPr>
              <w:pStyle w:val="102"/>
              <w:spacing w:before="0" w:after="0"/>
              <w:jc w:val="both"/>
              <w:rPr>
                <w:rStyle w:val="affff6"/>
                <w:b w:val="0"/>
              </w:rPr>
            </w:pPr>
            <w:r w:rsidRPr="00B46196">
              <w:rPr>
                <w:rStyle w:val="affff6"/>
              </w:rPr>
              <w:t>1</w:t>
            </w:r>
          </w:p>
        </w:tc>
        <w:tc>
          <w:tcPr>
            <w:tcW w:w="6580" w:type="dxa"/>
            <w:gridSpan w:val="7"/>
          </w:tcPr>
          <w:p w:rsidR="003B730C" w:rsidRPr="00B46196" w:rsidRDefault="003B730C" w:rsidP="003B730C">
            <w:pPr>
              <w:pStyle w:val="100"/>
              <w:spacing w:before="0" w:after="0"/>
            </w:pPr>
            <w:r w:rsidRPr="00B46196">
              <w:t>Всегда возвращается незаполненное поле &lt;PID.8/&gt;</w:t>
            </w:r>
          </w:p>
        </w:tc>
      </w:tr>
      <w:tr w:rsidR="00B46196" w:rsidRPr="00B46196" w:rsidTr="00090B14">
        <w:trPr>
          <w:trHeight w:val="40"/>
        </w:trPr>
        <w:tc>
          <w:tcPr>
            <w:tcW w:w="659" w:type="dxa"/>
          </w:tcPr>
          <w:p w:rsidR="003B730C" w:rsidRPr="00B46196" w:rsidRDefault="003B730C" w:rsidP="003B730C">
            <w:pPr>
              <w:pStyle w:val="102"/>
              <w:spacing w:before="0" w:after="0"/>
              <w:jc w:val="both"/>
              <w:rPr>
                <w:rStyle w:val="affff6"/>
                <w:b w:val="0"/>
              </w:rPr>
            </w:pPr>
            <w:r w:rsidRPr="00B46196">
              <w:rPr>
                <w:rStyle w:val="affff6"/>
              </w:rPr>
              <w:t>PID.29</w:t>
            </w:r>
          </w:p>
        </w:tc>
        <w:tc>
          <w:tcPr>
            <w:tcW w:w="736" w:type="dxa"/>
          </w:tcPr>
          <w:p w:rsidR="003B730C" w:rsidRPr="00B46196" w:rsidRDefault="003B730C" w:rsidP="003B730C">
            <w:pPr>
              <w:pStyle w:val="102"/>
              <w:spacing w:before="0" w:after="0"/>
              <w:jc w:val="both"/>
              <w:rPr>
                <w:rStyle w:val="affff6"/>
                <w:b w:val="0"/>
              </w:rPr>
            </w:pPr>
            <w:r w:rsidRPr="00B46196">
              <w:rPr>
                <w:rStyle w:val="affff6"/>
              </w:rPr>
              <w:t>DTM</w:t>
            </w:r>
          </w:p>
        </w:tc>
        <w:tc>
          <w:tcPr>
            <w:tcW w:w="571" w:type="dxa"/>
          </w:tcPr>
          <w:p w:rsidR="003B730C" w:rsidRPr="00B46196" w:rsidRDefault="003B730C" w:rsidP="003B730C">
            <w:pPr>
              <w:pStyle w:val="102"/>
              <w:spacing w:before="0" w:after="0"/>
              <w:jc w:val="both"/>
              <w:rPr>
                <w:rStyle w:val="affff6"/>
                <w:b w:val="0"/>
              </w:rPr>
            </w:pPr>
            <w:r w:rsidRPr="00B46196">
              <w:rPr>
                <w:rStyle w:val="affff6"/>
              </w:rPr>
              <w:t>Усл</w:t>
            </w:r>
          </w:p>
        </w:tc>
        <w:tc>
          <w:tcPr>
            <w:tcW w:w="1429" w:type="dxa"/>
          </w:tcPr>
          <w:p w:rsidR="003B730C" w:rsidRPr="00B46196" w:rsidRDefault="003B730C" w:rsidP="003B730C">
            <w:pPr>
              <w:pStyle w:val="100"/>
              <w:spacing w:before="0" w:after="0"/>
              <w:rPr>
                <w:rStyle w:val="affff6"/>
                <w:b w:val="0"/>
              </w:rPr>
            </w:pPr>
            <w:r w:rsidRPr="00B46196">
              <w:rPr>
                <w:rStyle w:val="affff6"/>
              </w:rPr>
              <w:t>Дата смерти</w:t>
            </w:r>
          </w:p>
        </w:tc>
        <w:tc>
          <w:tcPr>
            <w:tcW w:w="518" w:type="dxa"/>
          </w:tcPr>
          <w:p w:rsidR="003B730C" w:rsidRPr="00B46196" w:rsidRDefault="003B730C" w:rsidP="003B730C">
            <w:pPr>
              <w:pStyle w:val="102"/>
              <w:spacing w:before="0" w:after="0"/>
              <w:jc w:val="both"/>
              <w:rPr>
                <w:rStyle w:val="affff6"/>
                <w:b w:val="0"/>
              </w:rPr>
            </w:pPr>
            <w:r w:rsidRPr="00B46196">
              <w:rPr>
                <w:rStyle w:val="affff6"/>
              </w:rPr>
              <w:t>1</w:t>
            </w:r>
          </w:p>
        </w:tc>
        <w:tc>
          <w:tcPr>
            <w:tcW w:w="6580" w:type="dxa"/>
            <w:gridSpan w:val="7"/>
          </w:tcPr>
          <w:p w:rsidR="003B730C" w:rsidRPr="00B46196" w:rsidRDefault="003B730C" w:rsidP="003B730C">
            <w:pPr>
              <w:pStyle w:val="100"/>
              <w:spacing w:before="0" w:after="0"/>
            </w:pPr>
            <w:r w:rsidRPr="00B46196">
              <w:t>Дата смерти застрахованного лица.</w:t>
            </w:r>
          </w:p>
          <w:p w:rsidR="003B730C" w:rsidRPr="00B46196" w:rsidRDefault="003B730C" w:rsidP="003B730C">
            <w:pPr>
              <w:pStyle w:val="100"/>
              <w:spacing w:before="0" w:after="0"/>
            </w:pPr>
            <w:r w:rsidRPr="00B46196">
              <w:t>Формат: ГГ</w:t>
            </w:r>
            <w:bookmarkStart w:id="1204" w:name="_Toc324521390"/>
            <w:r w:rsidRPr="00B46196">
              <w:t>ГГ-ММ-ДД.</w:t>
            </w:r>
          </w:p>
          <w:p w:rsidR="003B730C" w:rsidRPr="00B46196" w:rsidRDefault="003B730C" w:rsidP="003B730C">
            <w:pPr>
              <w:pStyle w:val="100"/>
              <w:spacing w:before="0" w:after="0"/>
            </w:pPr>
            <w:r w:rsidRPr="00B46196">
              <w:t>Для умерших лиц указывается обязательно дат</w:t>
            </w:r>
            <w:bookmarkEnd w:id="1204"/>
            <w:r w:rsidRPr="00B46196">
              <w:t>а смерти, а если она неизвестна, то признак смерти Y.</w:t>
            </w:r>
          </w:p>
        </w:tc>
      </w:tr>
      <w:tr w:rsidR="00B46196" w:rsidRPr="00B46196" w:rsidTr="00090B14">
        <w:trPr>
          <w:trHeight w:val="40"/>
        </w:trPr>
        <w:tc>
          <w:tcPr>
            <w:tcW w:w="659" w:type="dxa"/>
          </w:tcPr>
          <w:p w:rsidR="003B730C" w:rsidRPr="00B46196" w:rsidRDefault="003B730C" w:rsidP="003B730C">
            <w:pPr>
              <w:pStyle w:val="102"/>
              <w:spacing w:before="0" w:after="0"/>
              <w:jc w:val="both"/>
              <w:rPr>
                <w:rStyle w:val="affff6"/>
                <w:b w:val="0"/>
              </w:rPr>
            </w:pPr>
            <w:r w:rsidRPr="00B46196">
              <w:rPr>
                <w:rStyle w:val="affff6"/>
              </w:rPr>
              <w:t>PID.30</w:t>
            </w:r>
          </w:p>
        </w:tc>
        <w:tc>
          <w:tcPr>
            <w:tcW w:w="736" w:type="dxa"/>
          </w:tcPr>
          <w:p w:rsidR="003B730C" w:rsidRPr="00B46196" w:rsidRDefault="003B730C" w:rsidP="003B730C">
            <w:pPr>
              <w:pStyle w:val="102"/>
              <w:spacing w:before="0" w:after="0"/>
              <w:jc w:val="both"/>
              <w:rPr>
                <w:rStyle w:val="affff6"/>
                <w:b w:val="0"/>
              </w:rPr>
            </w:pPr>
            <w:r w:rsidRPr="00B46196">
              <w:rPr>
                <w:rStyle w:val="affff6"/>
              </w:rPr>
              <w:t>ID</w:t>
            </w:r>
          </w:p>
        </w:tc>
        <w:tc>
          <w:tcPr>
            <w:tcW w:w="571" w:type="dxa"/>
          </w:tcPr>
          <w:p w:rsidR="003B730C" w:rsidRPr="00B46196" w:rsidRDefault="003B730C" w:rsidP="003B730C">
            <w:pPr>
              <w:pStyle w:val="102"/>
              <w:spacing w:before="0" w:after="0"/>
              <w:jc w:val="both"/>
              <w:rPr>
                <w:rStyle w:val="affff6"/>
                <w:b w:val="0"/>
              </w:rPr>
            </w:pPr>
            <w:r w:rsidRPr="00B46196">
              <w:rPr>
                <w:rStyle w:val="affff6"/>
              </w:rPr>
              <w:t>Да</w:t>
            </w:r>
          </w:p>
        </w:tc>
        <w:tc>
          <w:tcPr>
            <w:tcW w:w="1429" w:type="dxa"/>
          </w:tcPr>
          <w:p w:rsidR="003B730C" w:rsidRPr="00B46196" w:rsidRDefault="003B730C" w:rsidP="003B730C">
            <w:pPr>
              <w:pStyle w:val="100"/>
              <w:spacing w:before="0" w:after="0"/>
              <w:rPr>
                <w:rStyle w:val="affff6"/>
                <w:b w:val="0"/>
              </w:rPr>
            </w:pPr>
            <w:r w:rsidRPr="00B46196">
              <w:rPr>
                <w:rStyle w:val="affff6"/>
              </w:rPr>
              <w:t>Признак смерти</w:t>
            </w:r>
          </w:p>
        </w:tc>
        <w:tc>
          <w:tcPr>
            <w:tcW w:w="518" w:type="dxa"/>
          </w:tcPr>
          <w:p w:rsidR="003B730C" w:rsidRPr="00B46196" w:rsidRDefault="003B730C" w:rsidP="003B730C">
            <w:pPr>
              <w:pStyle w:val="102"/>
              <w:spacing w:before="0" w:after="0"/>
              <w:jc w:val="both"/>
              <w:rPr>
                <w:rStyle w:val="affff6"/>
                <w:b w:val="0"/>
              </w:rPr>
            </w:pPr>
            <w:r w:rsidRPr="00B46196">
              <w:rPr>
                <w:rStyle w:val="affff6"/>
              </w:rPr>
              <w:t>1</w:t>
            </w:r>
          </w:p>
        </w:tc>
        <w:tc>
          <w:tcPr>
            <w:tcW w:w="6580" w:type="dxa"/>
            <w:gridSpan w:val="7"/>
          </w:tcPr>
          <w:p w:rsidR="003B730C" w:rsidRPr="00B46196" w:rsidRDefault="003B730C" w:rsidP="003B730C">
            <w:pPr>
              <w:pStyle w:val="100"/>
              <w:spacing w:before="0" w:after="0"/>
            </w:pPr>
            <w:r w:rsidRPr="00B46196">
              <w:t>Значение Y в данном поле означает, что в ЦС ЕРЗ имеется информация о смерти застрахованного лица.</w:t>
            </w:r>
          </w:p>
          <w:p w:rsidR="003B730C" w:rsidRPr="00B46196" w:rsidRDefault="003B730C" w:rsidP="003B730C">
            <w:pPr>
              <w:pStyle w:val="100"/>
              <w:spacing w:before="0" w:after="0"/>
            </w:pPr>
            <w:r w:rsidRPr="00B46196">
              <w:t>Значение N в данном поле означает, что в ЦС ЕРЗ нет информации о смерти застрахованного лица, либо информация о смерти отменена.</w:t>
            </w:r>
          </w:p>
        </w:tc>
      </w:tr>
    </w:tbl>
    <w:p w:rsidR="003B730C" w:rsidRPr="00B46196" w:rsidRDefault="003B730C" w:rsidP="003B730C">
      <w:pPr>
        <w:pStyle w:val="43"/>
        <w:keepNext/>
        <w:numPr>
          <w:ilvl w:val="0"/>
          <w:numId w:val="0"/>
        </w:numPr>
        <w:spacing w:before="0" w:beforeAutospacing="0" w:after="0" w:line="240" w:lineRule="auto"/>
        <w:ind w:left="709"/>
        <w:outlineLvl w:val="9"/>
        <w:rPr>
          <w:sz w:val="28"/>
          <w:szCs w:val="28"/>
        </w:rPr>
      </w:pPr>
    </w:p>
    <w:p w:rsidR="003B730C" w:rsidRPr="00B46196" w:rsidRDefault="003B730C" w:rsidP="00865FFC">
      <w:pPr>
        <w:pStyle w:val="43"/>
        <w:keepNext/>
        <w:numPr>
          <w:ilvl w:val="3"/>
          <w:numId w:val="123"/>
        </w:numPr>
        <w:spacing w:before="0" w:beforeAutospacing="0" w:after="0" w:line="240" w:lineRule="auto"/>
        <w:outlineLvl w:val="9"/>
      </w:pPr>
      <w:r w:rsidRPr="00B46196">
        <w:t>Сегмент IN1– «Подтверждение факта страхования по ОМС»</w:t>
      </w:r>
    </w:p>
    <w:p w:rsidR="003B730C" w:rsidRPr="00090B14" w:rsidRDefault="003B730C" w:rsidP="003B730C">
      <w:pPr>
        <w:rPr>
          <w:sz w:val="16"/>
          <w:szCs w:val="16"/>
        </w:rPr>
      </w:pPr>
    </w:p>
    <w:p w:rsidR="003B730C" w:rsidRPr="00B46196" w:rsidRDefault="003B730C" w:rsidP="00865FFC">
      <w:pPr>
        <w:pStyle w:val="af0"/>
        <w:numPr>
          <w:ilvl w:val="1"/>
          <w:numId w:val="124"/>
        </w:numPr>
        <w:spacing w:before="0" w:beforeAutospacing="0" w:after="0"/>
        <w:ind w:left="720"/>
        <w:jc w:val="both"/>
      </w:pPr>
      <w:r w:rsidRPr="00B46196">
        <w:t>Структура сегмента IN1 (ответ на запрос страховой принадлежности по ЕНП или номеру ДПФС)</w:t>
      </w:r>
    </w:p>
    <w:tbl>
      <w:tblPr>
        <w:tblStyle w:val="aff1"/>
        <w:tblW w:w="0" w:type="auto"/>
        <w:tblLook w:val="04A0"/>
      </w:tblPr>
      <w:tblGrid>
        <w:gridCol w:w="773"/>
        <w:gridCol w:w="809"/>
        <w:gridCol w:w="688"/>
        <w:gridCol w:w="2010"/>
        <w:gridCol w:w="798"/>
        <w:gridCol w:w="681"/>
        <w:gridCol w:w="1059"/>
        <w:gridCol w:w="3557"/>
      </w:tblGrid>
      <w:tr w:rsidR="00B46196" w:rsidRPr="00B46196" w:rsidTr="003B730C">
        <w:trPr>
          <w:cnfStyle w:val="100000000000"/>
          <w:trHeight w:val="204"/>
        </w:trPr>
        <w:tc>
          <w:tcPr>
            <w:tcW w:w="0" w:type="auto"/>
            <w:hideMark/>
          </w:tcPr>
          <w:p w:rsidR="003B730C" w:rsidRPr="00B46196" w:rsidRDefault="003B730C" w:rsidP="003B730C">
            <w:pPr>
              <w:pStyle w:val="102"/>
              <w:spacing w:before="0" w:after="0"/>
              <w:jc w:val="both"/>
            </w:pPr>
            <w:r w:rsidRPr="00B46196">
              <w:t>XML-имя</w:t>
            </w:r>
          </w:p>
        </w:tc>
        <w:tc>
          <w:tcPr>
            <w:tcW w:w="0" w:type="auto"/>
            <w:hideMark/>
          </w:tcPr>
          <w:p w:rsidR="003B730C" w:rsidRPr="00B46196" w:rsidRDefault="003B730C" w:rsidP="003B730C">
            <w:pPr>
              <w:pStyle w:val="102"/>
              <w:spacing w:before="0" w:after="0"/>
              <w:jc w:val="both"/>
            </w:pPr>
            <w:r w:rsidRPr="00B46196">
              <w:t xml:space="preserve">Тип </w:t>
            </w:r>
            <w:r w:rsidRPr="00B46196">
              <w:br/>
              <w:t>данных</w:t>
            </w:r>
          </w:p>
        </w:tc>
        <w:tc>
          <w:tcPr>
            <w:tcW w:w="0" w:type="auto"/>
            <w:hideMark/>
          </w:tcPr>
          <w:p w:rsidR="003B730C" w:rsidRPr="00B46196" w:rsidRDefault="003B730C" w:rsidP="003B730C">
            <w:pPr>
              <w:pStyle w:val="102"/>
              <w:spacing w:before="0" w:after="0"/>
              <w:jc w:val="both"/>
            </w:pPr>
            <w:r w:rsidRPr="00B46196">
              <w:t>Обяз. поле</w:t>
            </w:r>
          </w:p>
        </w:tc>
        <w:tc>
          <w:tcPr>
            <w:tcW w:w="0" w:type="auto"/>
            <w:hideMark/>
          </w:tcPr>
          <w:p w:rsidR="003B730C" w:rsidRPr="00B46196" w:rsidRDefault="003B730C" w:rsidP="003B730C">
            <w:pPr>
              <w:pStyle w:val="100"/>
              <w:spacing w:before="0" w:after="0"/>
            </w:pPr>
            <w:r w:rsidRPr="00B46196">
              <w:t>Имя поля</w:t>
            </w:r>
          </w:p>
        </w:tc>
        <w:tc>
          <w:tcPr>
            <w:tcW w:w="0" w:type="auto"/>
            <w:hideMark/>
          </w:tcPr>
          <w:p w:rsidR="003B730C" w:rsidRPr="00B46196" w:rsidRDefault="003B730C" w:rsidP="003B730C">
            <w:pPr>
              <w:pStyle w:val="102"/>
              <w:spacing w:before="0" w:after="0"/>
              <w:jc w:val="both"/>
            </w:pPr>
            <w:r w:rsidRPr="00B46196">
              <w:t>Кмп</w:t>
            </w:r>
          </w:p>
        </w:tc>
        <w:tc>
          <w:tcPr>
            <w:tcW w:w="0" w:type="auto"/>
          </w:tcPr>
          <w:p w:rsidR="003B730C" w:rsidRPr="00B46196" w:rsidRDefault="003B730C" w:rsidP="003B730C">
            <w:pPr>
              <w:pStyle w:val="102"/>
              <w:spacing w:before="0" w:after="0"/>
              <w:jc w:val="both"/>
            </w:pPr>
            <w:r w:rsidRPr="00B46196">
              <w:t>Обяз. кмп</w:t>
            </w:r>
          </w:p>
        </w:tc>
        <w:tc>
          <w:tcPr>
            <w:tcW w:w="0" w:type="auto"/>
          </w:tcPr>
          <w:p w:rsidR="003B730C" w:rsidRPr="00B46196" w:rsidRDefault="003B730C" w:rsidP="003B730C">
            <w:pPr>
              <w:pStyle w:val="102"/>
              <w:spacing w:before="0" w:after="0"/>
              <w:jc w:val="both"/>
            </w:pPr>
            <w:r w:rsidRPr="00B46196">
              <w:t>Константа</w:t>
            </w:r>
          </w:p>
        </w:tc>
        <w:tc>
          <w:tcPr>
            <w:tcW w:w="0" w:type="auto"/>
            <w:hideMark/>
          </w:tcPr>
          <w:p w:rsidR="003B730C" w:rsidRPr="00B46196" w:rsidRDefault="003B730C" w:rsidP="003B730C">
            <w:pPr>
              <w:pStyle w:val="100"/>
              <w:spacing w:before="0" w:after="0"/>
            </w:pPr>
            <w:r w:rsidRPr="00B46196">
              <w:t>Указания по заполнению</w:t>
            </w:r>
          </w:p>
        </w:tc>
      </w:tr>
      <w:tr w:rsidR="00B46196" w:rsidRPr="00B46196" w:rsidTr="003B730C">
        <w:tc>
          <w:tcPr>
            <w:tcW w:w="0" w:type="auto"/>
            <w:hideMark/>
          </w:tcPr>
          <w:p w:rsidR="003B730C" w:rsidRPr="00B46196" w:rsidRDefault="003B730C" w:rsidP="003B730C">
            <w:pPr>
              <w:pStyle w:val="102"/>
              <w:spacing w:before="0" w:after="0"/>
              <w:jc w:val="both"/>
              <w:rPr>
                <w:rStyle w:val="affff6"/>
                <w:b w:val="0"/>
              </w:rPr>
            </w:pPr>
            <w:r w:rsidRPr="00B46196">
              <w:rPr>
                <w:rStyle w:val="affff6"/>
              </w:rPr>
              <w:t>IN1.1</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SI</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hideMark/>
          </w:tcPr>
          <w:p w:rsidR="003B730C" w:rsidRPr="00B46196" w:rsidRDefault="003B730C" w:rsidP="003B730C">
            <w:pPr>
              <w:pStyle w:val="100"/>
              <w:spacing w:before="0" w:after="0"/>
              <w:rPr>
                <w:rStyle w:val="affff6"/>
                <w:b w:val="0"/>
              </w:rPr>
            </w:pPr>
            <w:r w:rsidRPr="00B46196">
              <w:rPr>
                <w:rStyle w:val="affff6"/>
              </w:rPr>
              <w:t>Порядковый номер сегмента IN1</w:t>
            </w: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r w:rsidRPr="00B46196">
              <w:rPr>
                <w:rStyle w:val="affff6"/>
              </w:rPr>
              <w:t>1</w:t>
            </w:r>
          </w:p>
        </w:tc>
        <w:tc>
          <w:tcPr>
            <w:tcW w:w="0" w:type="auto"/>
          </w:tcPr>
          <w:p w:rsidR="003B730C" w:rsidRPr="00B46196" w:rsidRDefault="003B730C" w:rsidP="003B730C">
            <w:pPr>
              <w:pStyle w:val="100"/>
              <w:spacing w:before="0" w:after="0"/>
            </w:pPr>
          </w:p>
        </w:tc>
      </w:tr>
      <w:tr w:rsidR="00B46196" w:rsidRPr="00B46196" w:rsidTr="003B730C">
        <w:trPr>
          <w:trHeight w:val="139"/>
        </w:trPr>
        <w:tc>
          <w:tcPr>
            <w:tcW w:w="0" w:type="auto"/>
            <w:hideMark/>
          </w:tcPr>
          <w:p w:rsidR="003B730C" w:rsidRPr="00B46196" w:rsidRDefault="003B730C" w:rsidP="003B730C">
            <w:pPr>
              <w:pStyle w:val="102"/>
              <w:spacing w:before="0" w:after="0"/>
              <w:jc w:val="both"/>
              <w:rPr>
                <w:rStyle w:val="affff6"/>
                <w:b w:val="0"/>
              </w:rPr>
            </w:pPr>
            <w:r w:rsidRPr="00B46196">
              <w:rPr>
                <w:rStyle w:val="affff6"/>
              </w:rPr>
              <w:t>IN1.2</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CWE</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hideMark/>
          </w:tcPr>
          <w:p w:rsidR="003B730C" w:rsidRPr="00B46196" w:rsidRDefault="003B730C" w:rsidP="003B730C">
            <w:pPr>
              <w:pStyle w:val="100"/>
              <w:spacing w:before="0" w:after="0"/>
              <w:rPr>
                <w:rStyle w:val="affff6"/>
                <w:b w:val="0"/>
              </w:rPr>
            </w:pPr>
            <w:r w:rsidRPr="00B46196">
              <w:rPr>
                <w:rStyle w:val="affff6"/>
              </w:rPr>
              <w:t>Идентификатор плана страхования</w:t>
            </w:r>
          </w:p>
        </w:tc>
        <w:tc>
          <w:tcPr>
            <w:tcW w:w="0" w:type="auto"/>
          </w:tcPr>
          <w:p w:rsidR="003B730C" w:rsidRPr="00B46196" w:rsidRDefault="003B730C" w:rsidP="003B730C">
            <w:pPr>
              <w:pStyle w:val="102"/>
              <w:spacing w:before="0" w:after="0"/>
              <w:jc w:val="both"/>
              <w:rPr>
                <w:rStyle w:val="affff6"/>
                <w:b w:val="0"/>
              </w:rPr>
            </w:pPr>
            <w:r w:rsidRPr="00B46196">
              <w:rPr>
                <w:rStyle w:val="affff6"/>
              </w:rPr>
              <w:t>CWE.1</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2"/>
              <w:spacing w:before="0" w:after="0"/>
              <w:jc w:val="both"/>
              <w:rPr>
                <w:rStyle w:val="affff6"/>
                <w:b w:val="0"/>
              </w:rPr>
            </w:pPr>
            <w:r w:rsidRPr="00B46196">
              <w:rPr>
                <w:rStyle w:val="affff6"/>
              </w:rPr>
              <w:t>ОМС</w:t>
            </w:r>
          </w:p>
        </w:tc>
        <w:tc>
          <w:tcPr>
            <w:tcW w:w="0" w:type="auto"/>
            <w:hideMark/>
          </w:tcPr>
          <w:p w:rsidR="003B730C" w:rsidRPr="00B46196" w:rsidRDefault="003B730C" w:rsidP="003B730C">
            <w:pPr>
              <w:pStyle w:val="100"/>
              <w:spacing w:before="0" w:after="0"/>
            </w:pPr>
            <w:r w:rsidRPr="00B46196">
              <w:t>Код из системы кодирования «Идентификатор страхового плана»:</w:t>
            </w:r>
          </w:p>
          <w:p w:rsidR="003B730C" w:rsidRPr="00B46196" w:rsidRDefault="003B730C" w:rsidP="003B730C">
            <w:pPr>
              <w:pStyle w:val="100"/>
              <w:spacing w:before="0" w:after="0"/>
            </w:pPr>
            <w:r w:rsidRPr="00B46196">
              <w:t>ОМС = «Обязательное медицинское страхование»</w:t>
            </w:r>
          </w:p>
        </w:tc>
      </w:tr>
      <w:tr w:rsidR="00B46196" w:rsidRPr="00B46196" w:rsidTr="003B730C">
        <w:trPr>
          <w:trHeight w:val="420"/>
        </w:trPr>
        <w:tc>
          <w:tcPr>
            <w:tcW w:w="0" w:type="auto"/>
            <w:vMerge w:val="restart"/>
            <w:hideMark/>
          </w:tcPr>
          <w:p w:rsidR="003B730C" w:rsidRPr="00B46196" w:rsidRDefault="003B730C" w:rsidP="003B730C">
            <w:pPr>
              <w:pStyle w:val="102"/>
              <w:spacing w:before="0" w:after="0"/>
              <w:jc w:val="both"/>
              <w:rPr>
                <w:rStyle w:val="affff6"/>
                <w:b w:val="0"/>
              </w:rPr>
            </w:pPr>
            <w:r w:rsidRPr="00B46196">
              <w:rPr>
                <w:rStyle w:val="affff6"/>
              </w:rPr>
              <w:t>IN1.3</w:t>
            </w:r>
          </w:p>
        </w:tc>
        <w:tc>
          <w:tcPr>
            <w:tcW w:w="0" w:type="auto"/>
            <w:vMerge w:val="restart"/>
            <w:hideMark/>
          </w:tcPr>
          <w:p w:rsidR="003B730C" w:rsidRPr="00B46196" w:rsidRDefault="003B730C" w:rsidP="003B730C">
            <w:pPr>
              <w:pStyle w:val="102"/>
              <w:spacing w:before="0" w:after="0"/>
              <w:jc w:val="both"/>
              <w:rPr>
                <w:rStyle w:val="affff6"/>
                <w:b w:val="0"/>
              </w:rPr>
            </w:pPr>
            <w:r w:rsidRPr="00B46196">
              <w:rPr>
                <w:rStyle w:val="affff6"/>
              </w:rPr>
              <w:t>CX</w:t>
            </w:r>
          </w:p>
        </w:tc>
        <w:tc>
          <w:tcPr>
            <w:tcW w:w="0" w:type="auto"/>
            <w:vMerge w:val="restart"/>
            <w:hideMark/>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vMerge w:val="restart"/>
            <w:hideMark/>
          </w:tcPr>
          <w:p w:rsidR="003B730C" w:rsidRPr="00B46196" w:rsidRDefault="003B730C" w:rsidP="003B730C">
            <w:pPr>
              <w:pStyle w:val="100"/>
              <w:spacing w:before="0" w:after="0"/>
              <w:rPr>
                <w:rStyle w:val="affff6"/>
                <w:b w:val="0"/>
              </w:rPr>
            </w:pPr>
            <w:r w:rsidRPr="00B46196">
              <w:rPr>
                <w:rStyle w:val="affff6"/>
              </w:rPr>
              <w:t>Идентификатор страховой медицинской организации</w:t>
            </w:r>
          </w:p>
        </w:tc>
        <w:tc>
          <w:tcPr>
            <w:tcW w:w="0" w:type="auto"/>
            <w:gridSpan w:val="4"/>
          </w:tcPr>
          <w:p w:rsidR="003B730C" w:rsidRPr="00B46196" w:rsidRDefault="003B730C" w:rsidP="003B730C">
            <w:pPr>
              <w:pStyle w:val="100"/>
              <w:spacing w:before="0" w:after="0"/>
            </w:pPr>
            <w:r w:rsidRPr="00B46196">
              <w:t>В поле могут быть возвращены:</w:t>
            </w:r>
          </w:p>
          <w:p w:rsidR="003B730C" w:rsidRPr="00B46196" w:rsidRDefault="003B730C" w:rsidP="003B730C">
            <w:pPr>
              <w:pStyle w:val="100"/>
              <w:spacing w:before="0" w:after="0"/>
            </w:pPr>
            <w:r w:rsidRPr="00B46196">
              <w:t>1) реестровый код СМО или её филиала, в котором застрахованное лицо состоит на учёте;</w:t>
            </w:r>
          </w:p>
          <w:p w:rsidR="003B730C" w:rsidRPr="00B46196" w:rsidRDefault="003B730C" w:rsidP="003B730C">
            <w:pPr>
              <w:pStyle w:val="100"/>
              <w:spacing w:before="0" w:after="0"/>
            </w:pPr>
            <w:r w:rsidRPr="00B46196">
              <w:t>2) ОГРН СМО, в которой застрахованное лицо состоит на учёте; ОГРН СМО возвращается только тогда, когда реестровый код СМО или её филиала неизвестен;</w:t>
            </w:r>
          </w:p>
          <w:p w:rsidR="003B730C" w:rsidRPr="00B46196" w:rsidRDefault="003B730C" w:rsidP="003B730C">
            <w:pPr>
              <w:pStyle w:val="100"/>
              <w:spacing w:before="0" w:after="0"/>
            </w:pPr>
            <w:r w:rsidRPr="00B46196">
              <w:t>3) код ТФОМС, если ЗЛ подлежит восстановлению на учёте непосредственно в ТФОМС.</w:t>
            </w:r>
          </w:p>
        </w:tc>
      </w:tr>
      <w:tr w:rsidR="00B46196" w:rsidRPr="00B46196" w:rsidTr="003B730C">
        <w:trPr>
          <w:trHeight w:val="419"/>
        </w:trPr>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0"/>
              <w:spacing w:before="0" w:after="0"/>
              <w:rPr>
                <w:rStyle w:val="affff6"/>
                <w:b w:val="0"/>
              </w:rPr>
            </w:pPr>
          </w:p>
        </w:tc>
        <w:tc>
          <w:tcPr>
            <w:tcW w:w="0" w:type="auto"/>
          </w:tcPr>
          <w:p w:rsidR="003B730C" w:rsidRPr="00B46196" w:rsidRDefault="003B730C" w:rsidP="003B730C">
            <w:pPr>
              <w:pStyle w:val="102"/>
              <w:spacing w:before="0" w:after="0"/>
              <w:jc w:val="both"/>
              <w:rPr>
                <w:rStyle w:val="affff6"/>
                <w:b w:val="0"/>
              </w:rPr>
            </w:pPr>
            <w:r w:rsidRPr="00B46196">
              <w:rPr>
                <w:rStyle w:val="affff6"/>
              </w:rPr>
              <w:t>CX.1</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0"/>
              <w:spacing w:before="0" w:after="0"/>
            </w:pPr>
            <w:r w:rsidRPr="00B46196">
              <w:t xml:space="preserve">ОГРН СМО (ОИД СК 1.2.643.2.40.3.1.4), реестровый код СМО или её филиала (ОИД СК 1.2.643.2.40.3.1.4.0) или идентификатор ТФОМС (ОИД СК </w:t>
            </w:r>
            <w:r w:rsidRPr="00B46196">
              <w:rPr>
                <w:bCs/>
              </w:rPr>
              <w:t>1.2.643.2.40.3</w:t>
            </w:r>
            <w:r w:rsidRPr="00B46196">
              <w:t xml:space="preserve">.3.1.0, </w:t>
            </w:r>
            <w:r w:rsidRPr="00B46196">
              <w:rPr>
                <w:bCs/>
              </w:rPr>
              <w:t>таблица 49</w:t>
            </w:r>
            <w:r w:rsidRPr="00B46196">
              <w:t>).</w:t>
            </w:r>
          </w:p>
        </w:tc>
      </w:tr>
      <w:tr w:rsidR="00B46196" w:rsidRPr="00B46196" w:rsidTr="003B730C">
        <w:trPr>
          <w:trHeight w:val="55"/>
        </w:trPr>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0"/>
              <w:spacing w:before="0" w:after="0"/>
              <w:rPr>
                <w:rStyle w:val="affff6"/>
                <w:b w:val="0"/>
              </w:rPr>
            </w:pPr>
          </w:p>
        </w:tc>
        <w:tc>
          <w:tcPr>
            <w:tcW w:w="0" w:type="auto"/>
          </w:tcPr>
          <w:p w:rsidR="003B730C" w:rsidRPr="00B46196" w:rsidRDefault="003B730C" w:rsidP="003B730C">
            <w:pPr>
              <w:pStyle w:val="102"/>
              <w:spacing w:before="0" w:after="0"/>
              <w:jc w:val="both"/>
              <w:rPr>
                <w:rStyle w:val="affff6"/>
                <w:b w:val="0"/>
              </w:rPr>
            </w:pPr>
            <w:r w:rsidRPr="00B46196">
              <w:rPr>
                <w:rStyle w:val="affff6"/>
              </w:rPr>
              <w:t>CX.5</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0"/>
              <w:spacing w:before="0" w:after="0"/>
            </w:pPr>
            <w:r w:rsidRPr="00B46196">
              <w:t xml:space="preserve">Тип идентификатора </w:t>
            </w:r>
            <w:r w:rsidRPr="00B46196">
              <w:br/>
              <w:t xml:space="preserve">Код из СК </w:t>
            </w:r>
            <w:r w:rsidRPr="00B46196">
              <w:rPr>
                <w:bCs/>
              </w:rPr>
              <w:t>1.2.643.2.40.5</w:t>
            </w:r>
            <w:r w:rsidRPr="00B46196">
              <w:t>.100.203 (таблица </w:t>
            </w:r>
            <w:r w:rsidRPr="00B46196">
              <w:rPr>
                <w:bCs/>
              </w:rPr>
              <w:t>65</w:t>
            </w:r>
            <w:r w:rsidRPr="00B46196">
              <w:t>):</w:t>
            </w:r>
          </w:p>
          <w:p w:rsidR="003B730C" w:rsidRPr="00B46196" w:rsidRDefault="003B730C" w:rsidP="003B730C">
            <w:pPr>
              <w:pStyle w:val="100"/>
              <w:spacing w:before="0" w:after="0"/>
            </w:pPr>
            <w:r w:rsidRPr="00B46196">
              <w:rPr>
                <w:rStyle w:val="affff6"/>
              </w:rPr>
              <w:t>NII</w:t>
            </w:r>
            <w:r w:rsidRPr="00B46196">
              <w:t xml:space="preserve">, если указан ОГРН СМО; </w:t>
            </w:r>
          </w:p>
          <w:p w:rsidR="003B730C" w:rsidRPr="00B46196" w:rsidRDefault="003B730C" w:rsidP="003B730C">
            <w:pPr>
              <w:pStyle w:val="100"/>
              <w:spacing w:before="0" w:after="0"/>
            </w:pPr>
            <w:r w:rsidRPr="00B46196">
              <w:rPr>
                <w:rStyle w:val="affff6"/>
              </w:rPr>
              <w:t>RII</w:t>
            </w:r>
            <w:r w:rsidRPr="00B46196">
              <w:t>, если указан реестровый код СМО или её филиала,</w:t>
            </w:r>
          </w:p>
          <w:p w:rsidR="003B730C" w:rsidRPr="00B46196" w:rsidRDefault="003B730C" w:rsidP="003B730C">
            <w:pPr>
              <w:pStyle w:val="100"/>
              <w:spacing w:before="0" w:after="0"/>
            </w:pPr>
            <w:r w:rsidRPr="00B46196">
              <w:rPr>
                <w:rStyle w:val="affff6"/>
              </w:rPr>
              <w:t>SII</w:t>
            </w:r>
            <w:r w:rsidRPr="00B46196">
              <w:t>, если указан идентификатор ТФОМС.</w:t>
            </w:r>
          </w:p>
        </w:tc>
      </w:tr>
      <w:tr w:rsidR="00B46196" w:rsidRPr="00B46196" w:rsidTr="003B730C">
        <w:tc>
          <w:tcPr>
            <w:tcW w:w="0" w:type="auto"/>
          </w:tcPr>
          <w:p w:rsidR="003B730C" w:rsidRPr="00B46196" w:rsidRDefault="003B730C" w:rsidP="003B730C">
            <w:pPr>
              <w:pStyle w:val="102"/>
              <w:spacing w:before="0" w:after="0"/>
              <w:jc w:val="both"/>
              <w:rPr>
                <w:rStyle w:val="affff6"/>
                <w:b w:val="0"/>
              </w:rPr>
            </w:pPr>
            <w:r w:rsidRPr="00B46196">
              <w:rPr>
                <w:rStyle w:val="affff6"/>
              </w:rPr>
              <w:t>IN1.12</w:t>
            </w:r>
          </w:p>
        </w:tc>
        <w:tc>
          <w:tcPr>
            <w:tcW w:w="0" w:type="auto"/>
          </w:tcPr>
          <w:p w:rsidR="003B730C" w:rsidRPr="00B46196" w:rsidRDefault="003B730C" w:rsidP="003B730C">
            <w:pPr>
              <w:pStyle w:val="102"/>
              <w:spacing w:before="0" w:after="0"/>
              <w:jc w:val="both"/>
              <w:rPr>
                <w:rStyle w:val="affff6"/>
                <w:b w:val="0"/>
              </w:rPr>
            </w:pPr>
            <w:r w:rsidRPr="00B46196">
              <w:rPr>
                <w:rStyle w:val="affff6"/>
              </w:rPr>
              <w:t>DT</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0"/>
              <w:spacing w:before="0" w:after="0"/>
              <w:rPr>
                <w:rStyle w:val="affff6"/>
                <w:b w:val="0"/>
              </w:rPr>
            </w:pPr>
            <w:r w:rsidRPr="00B46196">
              <w:rPr>
                <w:rStyle w:val="affff6"/>
              </w:rPr>
              <w:t>Дата начала действия полиса</w:t>
            </w: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0"/>
              <w:spacing w:before="0" w:after="0"/>
            </w:pPr>
            <w:r w:rsidRPr="00B46196">
              <w:t>Дата постановки на учёт.</w:t>
            </w:r>
          </w:p>
          <w:p w:rsidR="003B730C" w:rsidRPr="00B46196" w:rsidRDefault="003B730C" w:rsidP="003B730C">
            <w:pPr>
              <w:pStyle w:val="100"/>
              <w:spacing w:before="0" w:after="0"/>
            </w:pPr>
            <w:r w:rsidRPr="00B46196">
              <w:t>Формат: ГГГГ-ММ-ДД.</w:t>
            </w:r>
          </w:p>
        </w:tc>
      </w:tr>
      <w:tr w:rsidR="00B46196" w:rsidRPr="00B46196" w:rsidTr="003B730C">
        <w:tc>
          <w:tcPr>
            <w:tcW w:w="0" w:type="auto"/>
          </w:tcPr>
          <w:p w:rsidR="003B730C" w:rsidRPr="00B46196" w:rsidRDefault="003B730C" w:rsidP="003B730C">
            <w:pPr>
              <w:pStyle w:val="102"/>
              <w:spacing w:before="0" w:after="0"/>
              <w:jc w:val="both"/>
              <w:rPr>
                <w:rStyle w:val="affff6"/>
                <w:b w:val="0"/>
              </w:rPr>
            </w:pPr>
            <w:r w:rsidRPr="00B46196">
              <w:rPr>
                <w:rStyle w:val="affff6"/>
              </w:rPr>
              <w:t>IN1.13</w:t>
            </w:r>
          </w:p>
        </w:tc>
        <w:tc>
          <w:tcPr>
            <w:tcW w:w="0" w:type="auto"/>
          </w:tcPr>
          <w:p w:rsidR="003B730C" w:rsidRPr="00B46196" w:rsidRDefault="003B730C" w:rsidP="003B730C">
            <w:pPr>
              <w:pStyle w:val="102"/>
              <w:spacing w:before="0" w:after="0"/>
              <w:jc w:val="both"/>
              <w:rPr>
                <w:rStyle w:val="affff6"/>
                <w:b w:val="0"/>
              </w:rPr>
            </w:pPr>
            <w:r w:rsidRPr="00B46196">
              <w:rPr>
                <w:rStyle w:val="affff6"/>
              </w:rPr>
              <w:t>DT</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0"/>
              <w:spacing w:before="0" w:after="0"/>
              <w:rPr>
                <w:rStyle w:val="affff6"/>
                <w:b w:val="0"/>
              </w:rPr>
            </w:pPr>
            <w:r w:rsidRPr="00B46196">
              <w:rPr>
                <w:rStyle w:val="affff6"/>
              </w:rPr>
              <w:t>Дата окончания действия полиса</w:t>
            </w: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0"/>
              <w:spacing w:before="0" w:after="0"/>
            </w:pPr>
            <w:r w:rsidRPr="00B46196">
              <w:t>Дата снятия с учёта. Для действующей СП возвращается пустое поле &lt;</w:t>
            </w:r>
            <w:r w:rsidRPr="00B46196">
              <w:rPr>
                <w:lang w:val="en-US"/>
              </w:rPr>
              <w:t>IN</w:t>
            </w:r>
            <w:r w:rsidRPr="00B46196">
              <w:t>1.13/&gt;.</w:t>
            </w:r>
          </w:p>
          <w:p w:rsidR="003B730C" w:rsidRPr="00B46196" w:rsidRDefault="003B730C" w:rsidP="003B730C">
            <w:pPr>
              <w:pStyle w:val="100"/>
              <w:spacing w:before="0" w:after="0"/>
            </w:pPr>
            <w:r w:rsidRPr="00B46196">
              <w:t>Формат: ГГГГ-ММ-ДД.</w:t>
            </w:r>
          </w:p>
        </w:tc>
      </w:tr>
      <w:tr w:rsidR="00B46196" w:rsidRPr="00B46196" w:rsidTr="003B730C">
        <w:tc>
          <w:tcPr>
            <w:tcW w:w="0" w:type="auto"/>
            <w:hideMark/>
          </w:tcPr>
          <w:p w:rsidR="003B730C" w:rsidRPr="00B46196" w:rsidRDefault="003B730C" w:rsidP="003B730C">
            <w:pPr>
              <w:pStyle w:val="102"/>
              <w:spacing w:before="0" w:after="0"/>
              <w:jc w:val="both"/>
              <w:rPr>
                <w:rStyle w:val="affff6"/>
                <w:b w:val="0"/>
              </w:rPr>
            </w:pPr>
            <w:r w:rsidRPr="00B46196">
              <w:rPr>
                <w:rStyle w:val="affff6"/>
              </w:rPr>
              <w:t>IN1.15</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IS</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hideMark/>
          </w:tcPr>
          <w:p w:rsidR="003B730C" w:rsidRPr="00B46196" w:rsidRDefault="003B730C" w:rsidP="003B730C">
            <w:pPr>
              <w:pStyle w:val="100"/>
              <w:spacing w:before="0" w:after="0"/>
              <w:rPr>
                <w:rStyle w:val="affff6"/>
                <w:b w:val="0"/>
              </w:rPr>
            </w:pPr>
            <w:r w:rsidRPr="00B46196">
              <w:rPr>
                <w:rStyle w:val="affff6"/>
              </w:rPr>
              <w:t>Код территории страхования</w:t>
            </w: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0"/>
              <w:spacing w:before="0" w:after="0"/>
            </w:pPr>
            <w:r w:rsidRPr="00B46196">
              <w:t xml:space="preserve">Код ТС из СК </w:t>
            </w:r>
            <w:r w:rsidRPr="00B46196">
              <w:rPr>
                <w:bCs/>
              </w:rPr>
              <w:t>1.2.643.2.40.3</w:t>
            </w:r>
            <w:r w:rsidRPr="00B46196">
              <w:t>.3.1 (</w:t>
            </w:r>
            <w:bookmarkStart w:id="1205" w:name="_Ref338947433"/>
            <w:r w:rsidRPr="00B46196">
              <w:rPr>
                <w:bCs/>
              </w:rPr>
              <w:t>таблица 49</w:t>
            </w:r>
            <w:bookmarkEnd w:id="1205"/>
            <w:r w:rsidRPr="00B46196">
              <w:t>), на которой ЗЛ состоит на учёте.</w:t>
            </w:r>
          </w:p>
        </w:tc>
      </w:tr>
      <w:tr w:rsidR="00B46196" w:rsidRPr="00B46196" w:rsidTr="003B730C">
        <w:tc>
          <w:tcPr>
            <w:tcW w:w="0" w:type="auto"/>
          </w:tcPr>
          <w:p w:rsidR="003B730C" w:rsidRPr="00B46196" w:rsidRDefault="003B730C" w:rsidP="003B730C">
            <w:pPr>
              <w:pStyle w:val="102"/>
              <w:spacing w:before="0" w:after="0"/>
              <w:jc w:val="both"/>
              <w:rPr>
                <w:rStyle w:val="affff6"/>
                <w:b w:val="0"/>
              </w:rPr>
            </w:pPr>
            <w:r w:rsidRPr="00B46196">
              <w:rPr>
                <w:rStyle w:val="affff6"/>
              </w:rPr>
              <w:t>IN1.35</w:t>
            </w:r>
          </w:p>
        </w:tc>
        <w:tc>
          <w:tcPr>
            <w:tcW w:w="0" w:type="auto"/>
          </w:tcPr>
          <w:p w:rsidR="003B730C" w:rsidRPr="00B46196" w:rsidRDefault="003B730C" w:rsidP="003B730C">
            <w:pPr>
              <w:pStyle w:val="102"/>
              <w:spacing w:before="0" w:after="0"/>
              <w:jc w:val="both"/>
              <w:rPr>
                <w:rStyle w:val="affff6"/>
                <w:b w:val="0"/>
              </w:rPr>
            </w:pPr>
            <w:r w:rsidRPr="00B46196">
              <w:rPr>
                <w:rStyle w:val="affff6"/>
              </w:rPr>
              <w:t>IS</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0"/>
              <w:spacing w:before="0" w:after="0"/>
              <w:rPr>
                <w:rStyle w:val="affff6"/>
                <w:b w:val="0"/>
              </w:rPr>
            </w:pPr>
            <w:r w:rsidRPr="00B46196">
              <w:rPr>
                <w:rStyle w:val="affff6"/>
              </w:rPr>
              <w:t>Тип полиса</w:t>
            </w: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0"/>
              <w:spacing w:before="0" w:after="0"/>
            </w:pPr>
            <w:r w:rsidRPr="00B46196">
              <w:t xml:space="preserve">Код из СК </w:t>
            </w:r>
            <w:r w:rsidRPr="00B46196">
              <w:rPr>
                <w:bCs/>
              </w:rPr>
              <w:t>1.2.643.2.40.5</w:t>
            </w:r>
            <w:r w:rsidRPr="00B46196">
              <w:t>.100.86 (</w:t>
            </w:r>
            <w:r w:rsidRPr="00B46196">
              <w:rPr>
                <w:bCs/>
              </w:rPr>
              <w:t>таблица 81</w:t>
            </w:r>
            <w:r w:rsidRPr="00B46196">
              <w:t>).</w:t>
            </w:r>
          </w:p>
        </w:tc>
      </w:tr>
      <w:tr w:rsidR="00B46196" w:rsidRPr="00B46196" w:rsidTr="003B730C">
        <w:tc>
          <w:tcPr>
            <w:tcW w:w="0" w:type="auto"/>
          </w:tcPr>
          <w:p w:rsidR="003B730C" w:rsidRPr="00B46196" w:rsidRDefault="003B730C" w:rsidP="003B730C">
            <w:pPr>
              <w:pStyle w:val="102"/>
              <w:spacing w:before="0" w:after="0"/>
              <w:jc w:val="both"/>
              <w:rPr>
                <w:rStyle w:val="affff6"/>
                <w:b w:val="0"/>
              </w:rPr>
            </w:pPr>
            <w:r w:rsidRPr="00B46196">
              <w:rPr>
                <w:rStyle w:val="affff6"/>
              </w:rPr>
              <w:t>IN1.36</w:t>
            </w:r>
          </w:p>
        </w:tc>
        <w:tc>
          <w:tcPr>
            <w:tcW w:w="0" w:type="auto"/>
          </w:tcPr>
          <w:p w:rsidR="003B730C" w:rsidRPr="00B46196" w:rsidRDefault="003B730C" w:rsidP="003B730C">
            <w:pPr>
              <w:pStyle w:val="102"/>
              <w:spacing w:before="0" w:after="0"/>
              <w:jc w:val="both"/>
              <w:rPr>
                <w:rStyle w:val="affff6"/>
                <w:b w:val="0"/>
              </w:rPr>
            </w:pPr>
            <w:r w:rsidRPr="00B46196">
              <w:rPr>
                <w:rStyle w:val="affff6"/>
              </w:rPr>
              <w:t>ST</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0"/>
              <w:spacing w:before="0" w:after="0"/>
              <w:rPr>
                <w:rStyle w:val="affff6"/>
                <w:b w:val="0"/>
              </w:rPr>
            </w:pPr>
            <w:r w:rsidRPr="00B46196">
              <w:rPr>
                <w:rStyle w:val="affff6"/>
              </w:rPr>
              <w:t>Серия и номер полиса</w:t>
            </w: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0"/>
              <w:spacing w:before="0" w:after="0"/>
            </w:pPr>
            <w:r w:rsidRPr="00B46196">
              <w:t>Номер физического носителя полиса ОМС (номер временного свидетельства).</w:t>
            </w:r>
          </w:p>
        </w:tc>
      </w:tr>
    </w:tbl>
    <w:p w:rsidR="003B730C" w:rsidRPr="00B46196" w:rsidRDefault="003B730C" w:rsidP="003B730C">
      <w:pPr>
        <w:rPr>
          <w:sz w:val="2"/>
          <w:szCs w:val="2"/>
        </w:rPr>
        <w:sectPr w:rsidR="003B730C" w:rsidRPr="00B46196" w:rsidSect="003B730C">
          <w:footerReference w:type="even" r:id="rId131"/>
          <w:footnotePr>
            <w:numRestart w:val="eachPage"/>
          </w:footnotePr>
          <w:pgSz w:w="11906" w:h="16838" w:code="9"/>
          <w:pgMar w:top="1134" w:right="567" w:bottom="1134" w:left="1134" w:header="720" w:footer="720" w:gutter="0"/>
          <w:cols w:space="708"/>
          <w:docGrid w:linePitch="360"/>
        </w:sectPr>
      </w:pPr>
    </w:p>
    <w:p w:rsidR="003B730C" w:rsidRPr="00B46196" w:rsidRDefault="003B730C" w:rsidP="003B730C">
      <w:pPr>
        <w:pStyle w:val="affffff"/>
        <w:spacing w:before="0" w:after="0" w:line="240" w:lineRule="auto"/>
        <w:sectPr w:rsidR="003B730C" w:rsidRPr="00B46196" w:rsidSect="003B730C">
          <w:footerReference w:type="even" r:id="rId132"/>
          <w:footerReference w:type="default" r:id="rId133"/>
          <w:footnotePr>
            <w:numRestart w:val="eachPage"/>
          </w:footnotePr>
          <w:type w:val="continuous"/>
          <w:pgSz w:w="11906" w:h="16838" w:code="9"/>
          <w:pgMar w:top="1134" w:right="567" w:bottom="1134" w:left="1134" w:header="720" w:footer="720" w:gutter="0"/>
          <w:cols w:space="708"/>
          <w:docGrid w:linePitch="360"/>
        </w:sectPr>
      </w:pPr>
    </w:p>
    <w:p w:rsidR="003B730C" w:rsidRPr="00B46196" w:rsidRDefault="003B730C" w:rsidP="003B730C">
      <w:pPr>
        <w:pStyle w:val="32"/>
        <w:numPr>
          <w:ilvl w:val="0"/>
          <w:numId w:val="0"/>
        </w:numPr>
        <w:spacing w:before="0" w:beforeAutospacing="0" w:after="0" w:line="240" w:lineRule="auto"/>
        <w:ind w:left="709"/>
        <w:outlineLvl w:val="9"/>
        <w:rPr>
          <w:b w:val="0"/>
          <w:sz w:val="28"/>
          <w:szCs w:val="28"/>
        </w:rPr>
      </w:pPr>
    </w:p>
    <w:p w:rsidR="003B730C" w:rsidRPr="00B46196" w:rsidRDefault="003B730C" w:rsidP="00865FFC">
      <w:pPr>
        <w:pStyle w:val="32"/>
        <w:numPr>
          <w:ilvl w:val="2"/>
          <w:numId w:val="123"/>
        </w:numPr>
        <w:spacing w:before="0" w:beforeAutospacing="0" w:after="0" w:line="240" w:lineRule="auto"/>
        <w:outlineLvl w:val="9"/>
        <w:rPr>
          <w:b w:val="0"/>
        </w:rPr>
      </w:pPr>
      <w:r w:rsidRPr="00B46196">
        <w:rPr>
          <w:b w:val="0"/>
        </w:rPr>
        <w:t>Запрос стандартного отчёта по данным ЦС ЕРЗ</w:t>
      </w:r>
    </w:p>
    <w:p w:rsidR="003B730C" w:rsidRPr="00B46196" w:rsidRDefault="003B730C" w:rsidP="003B730C"/>
    <w:p w:rsidR="003B730C" w:rsidRPr="00B46196" w:rsidRDefault="003B730C" w:rsidP="003B730C">
      <w:r w:rsidRPr="00B46196">
        <w:t xml:space="preserve">Запрос стандартного отчёта с указанными параметрами по данным ЦС ЕРЗ. Отчёт может выдаваться в одном из согласованных форматов. Стандартный формат выдачи отчёта – электронная таблица формата </w:t>
      </w:r>
      <w:r w:rsidRPr="00B46196">
        <w:rPr>
          <w:lang w:val="en-US"/>
        </w:rPr>
        <w:t>XLS</w:t>
      </w:r>
      <w:r w:rsidRPr="00B46196">
        <w:t>.</w:t>
      </w:r>
    </w:p>
    <w:p w:rsidR="003B730C" w:rsidRPr="00B46196" w:rsidRDefault="003B730C" w:rsidP="003B730C"/>
    <w:p w:rsidR="003B730C" w:rsidRPr="00B46196" w:rsidRDefault="003B730C" w:rsidP="00865FFC">
      <w:pPr>
        <w:pStyle w:val="43"/>
        <w:keepNext/>
        <w:numPr>
          <w:ilvl w:val="3"/>
          <w:numId w:val="123"/>
        </w:numPr>
        <w:spacing w:before="0" w:beforeAutospacing="0" w:after="0" w:line="240" w:lineRule="auto"/>
        <w:outlineLvl w:val="9"/>
      </w:pPr>
      <w:r w:rsidRPr="00B46196">
        <w:t>Грамматика запроса отчёта по данным ЦС ЕРЗ</w:t>
      </w:r>
    </w:p>
    <w:p w:rsidR="003B730C" w:rsidRPr="00B46196" w:rsidRDefault="003B730C" w:rsidP="003B730C"/>
    <w:p w:rsidR="003B730C" w:rsidRPr="00B46196" w:rsidRDefault="003B730C" w:rsidP="003B730C">
      <w:r w:rsidRPr="00B46196">
        <w:t xml:space="preserve">Для отчёта по данным ЦС ЕРЗ ИС РС ЕРЗ формирует сообщение со структурой QBP_ZPR, указав параметры отчёта в сегменте QPD, и передаёт это сообщение в шлюз РС. Шлюз РС производит форматно-логический контроль сообщения и возвращает сообщение ACK с подтверждением приёма. Если исходное сообщение с запросом содержит ошибки ФЛК, то информация об ошибках включается в сообщение подтверждения приёма. Если сообщение не содержит ошибок ФЛК, то оно передаётся в ЦС ЕРЗ, который возвращает ответ на запрос в сообщении со структурой, предусмотренной грамматикой ответа на запрос. </w:t>
      </w:r>
    </w:p>
    <w:p w:rsidR="003B730C" w:rsidRPr="00B46196" w:rsidRDefault="003B730C" w:rsidP="003B730C">
      <w:r w:rsidRPr="00B46196">
        <w:t>Псевдонимизация запроса не требуется, поскольку он не содержит персональных данных застрахованных лиц.</w:t>
      </w:r>
    </w:p>
    <w:p w:rsidR="003B730C" w:rsidRPr="00090B14" w:rsidRDefault="003B730C" w:rsidP="003B730C">
      <w:pPr>
        <w:rPr>
          <w:sz w:val="16"/>
          <w:szCs w:val="16"/>
        </w:rPr>
      </w:pPr>
    </w:p>
    <w:tbl>
      <w:tblPr>
        <w:tblStyle w:val="afffff5"/>
        <w:tblW w:w="0" w:type="auto"/>
        <w:tblLook w:val="04A0"/>
      </w:tblPr>
      <w:tblGrid>
        <w:gridCol w:w="2814"/>
        <w:gridCol w:w="6396"/>
      </w:tblGrid>
      <w:tr w:rsidR="00B46196" w:rsidRPr="00B46196" w:rsidTr="003B730C">
        <w:trPr>
          <w:cnfStyle w:val="100000000000"/>
          <w:tblHeader/>
        </w:trPr>
        <w:tc>
          <w:tcPr>
            <w:cnfStyle w:val="001000000000"/>
            <w:tcW w:w="0" w:type="auto"/>
          </w:tcPr>
          <w:p w:rsidR="003B730C" w:rsidRPr="00B46196"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sz w:val="24"/>
                <w:lang w:val="en-US"/>
              </w:rPr>
            </w:pPr>
            <w:r w:rsidRPr="00B46196">
              <w:rPr>
                <w:b w:val="0"/>
                <w:sz w:val="24"/>
              </w:rPr>
              <w:t>QBP^ZPR^QBP_ZPR</w:t>
            </w:r>
          </w:p>
        </w:tc>
        <w:tc>
          <w:tcPr>
            <w:tcW w:w="0" w:type="auto"/>
          </w:tcPr>
          <w:p w:rsidR="003B730C" w:rsidRPr="00B46196" w:rsidRDefault="003B730C" w:rsidP="003B730C">
            <w:pPr>
              <w:pStyle w:val="100"/>
              <w:keepNext w:val="0"/>
              <w:spacing w:before="0" w:after="0"/>
              <w:cnfStyle w:val="100000000000"/>
              <w:rPr>
                <w:b w:val="0"/>
                <w:sz w:val="24"/>
              </w:rPr>
            </w:pPr>
            <w:r w:rsidRPr="00B46196">
              <w:rPr>
                <w:b w:val="0"/>
                <w:sz w:val="24"/>
              </w:rPr>
              <w:t>Запрос отчёта по данным ЦС ЕРЗ</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sz w:val="24"/>
              </w:rPr>
            </w:pPr>
            <w:r w:rsidRPr="00B46196">
              <w:rPr>
                <w:sz w:val="24"/>
              </w:rPr>
              <w:t>&lt;QBP_ZPR&gt;</w:t>
            </w:r>
          </w:p>
        </w:tc>
        <w:tc>
          <w:tcPr>
            <w:tcW w:w="0" w:type="auto"/>
          </w:tcPr>
          <w:p w:rsidR="003B730C" w:rsidRPr="00B46196" w:rsidRDefault="003B730C" w:rsidP="003B730C">
            <w:pPr>
              <w:pStyle w:val="100"/>
              <w:spacing w:before="0" w:after="0"/>
              <w:cnfStyle w:val="000000000000"/>
              <w:rPr>
                <w:sz w:val="24"/>
              </w:rPr>
            </w:pP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sz w:val="24"/>
              </w:rPr>
            </w:pPr>
            <w:r w:rsidRPr="00B46196">
              <w:rPr>
                <w:sz w:val="24"/>
              </w:rPr>
              <w:tab/>
              <w:t>&lt;MSH&gt;…&lt;/MSH&gt;</w:t>
            </w:r>
          </w:p>
        </w:tc>
        <w:tc>
          <w:tcPr>
            <w:tcW w:w="0" w:type="auto"/>
          </w:tcPr>
          <w:p w:rsidR="003B730C" w:rsidRPr="00B46196" w:rsidRDefault="003B730C" w:rsidP="003B730C">
            <w:pPr>
              <w:pStyle w:val="100"/>
              <w:spacing w:before="0" w:after="0"/>
              <w:cnfStyle w:val="000000000000"/>
              <w:rPr>
                <w:sz w:val="24"/>
              </w:rPr>
            </w:pPr>
            <w:r w:rsidRPr="00B46196">
              <w:rPr>
                <w:sz w:val="24"/>
              </w:rPr>
              <w:t>Заголовок сообщения</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sz w:val="24"/>
              </w:rPr>
            </w:pPr>
            <w:r w:rsidRPr="00B46196">
              <w:rPr>
                <w:sz w:val="24"/>
              </w:rPr>
              <w:tab/>
              <w:t>&lt;QPD&gt;…&lt;/QPD&gt;</w:t>
            </w:r>
          </w:p>
        </w:tc>
        <w:tc>
          <w:tcPr>
            <w:tcW w:w="0" w:type="auto"/>
          </w:tcPr>
          <w:p w:rsidR="003B730C" w:rsidRPr="00B46196" w:rsidRDefault="003B730C" w:rsidP="003B730C">
            <w:pPr>
              <w:pStyle w:val="100"/>
              <w:spacing w:before="0" w:after="0"/>
              <w:cnfStyle w:val="000000000000"/>
              <w:rPr>
                <w:sz w:val="24"/>
              </w:rPr>
            </w:pPr>
            <w:r w:rsidRPr="00B46196">
              <w:rPr>
                <w:sz w:val="24"/>
              </w:rPr>
              <w:t>Определение параметров запроса отчёта по данным ЦС ЕРЗ</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sz w:val="24"/>
              </w:rPr>
            </w:pPr>
            <w:r w:rsidRPr="00B46196">
              <w:rPr>
                <w:sz w:val="24"/>
              </w:rPr>
              <w:t>&lt;/QBP_ZPR&gt;</w:t>
            </w:r>
          </w:p>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sz w:val="24"/>
              </w:rPr>
            </w:pPr>
          </w:p>
        </w:tc>
        <w:tc>
          <w:tcPr>
            <w:tcW w:w="0" w:type="auto"/>
          </w:tcPr>
          <w:p w:rsidR="003B730C" w:rsidRPr="00B46196" w:rsidRDefault="003B730C" w:rsidP="003B730C">
            <w:pPr>
              <w:pStyle w:val="100"/>
              <w:spacing w:before="0" w:after="0"/>
              <w:cnfStyle w:val="000000000000"/>
              <w:rPr>
                <w:sz w:val="24"/>
              </w:rPr>
            </w:pPr>
          </w:p>
        </w:tc>
      </w:tr>
    </w:tbl>
    <w:p w:rsidR="003B730C" w:rsidRPr="00B46196" w:rsidRDefault="003B730C" w:rsidP="00865FFC">
      <w:pPr>
        <w:pStyle w:val="43"/>
        <w:keepNext/>
        <w:numPr>
          <w:ilvl w:val="3"/>
          <w:numId w:val="123"/>
        </w:numPr>
        <w:spacing w:before="0" w:beforeAutospacing="0" w:after="0" w:line="240" w:lineRule="auto"/>
        <w:outlineLvl w:val="9"/>
      </w:pPr>
      <w:r w:rsidRPr="00B46196">
        <w:t>Сегмент QPD – «Определение параметров запроса»</w:t>
      </w:r>
    </w:p>
    <w:p w:rsidR="003B730C" w:rsidRPr="00090B14" w:rsidRDefault="003B730C" w:rsidP="003B730C">
      <w:pPr>
        <w:rPr>
          <w:sz w:val="16"/>
          <w:szCs w:val="16"/>
        </w:rPr>
      </w:pPr>
    </w:p>
    <w:p w:rsidR="003B730C" w:rsidRPr="00B46196" w:rsidRDefault="003B730C" w:rsidP="003B730C">
      <w:r w:rsidRPr="00B46196">
        <w:t>Сегмент предназначен для передачи параметров отчёта. Параметры бывают двух типов: стандартные и специфические. Стандартные параметры передаются посредством значений сегмента QPD. Их набор и интерпретация могут отличаться для конкретного отчёта, тип которого задаётся параметром QPD.25. Если отчёт требует указания специфических параметров (например, порядок сортировки результатов), то значения таких параметров передаются в поле QPD.26. Каждый параметр задаётся парой значений {имя параметра, значение параметра}.</w:t>
      </w:r>
    </w:p>
    <w:p w:rsidR="003B730C" w:rsidRPr="00B46196" w:rsidRDefault="003B730C" w:rsidP="00865FFC">
      <w:pPr>
        <w:pStyle w:val="af0"/>
        <w:numPr>
          <w:ilvl w:val="1"/>
          <w:numId w:val="124"/>
        </w:numPr>
        <w:spacing w:before="0" w:beforeAutospacing="0" w:after="0"/>
        <w:ind w:left="720"/>
        <w:jc w:val="both"/>
      </w:pPr>
      <w:r w:rsidRPr="00B46196">
        <w:t>Структура сегмента QPD – «Определение параметров запроса» (запрос отчёта по данным ЦС ЕРЗ)</w:t>
      </w:r>
    </w:p>
    <w:tbl>
      <w:tblPr>
        <w:tblStyle w:val="aff1"/>
        <w:tblW w:w="10423" w:type="dxa"/>
        <w:tblLook w:val="04A0"/>
      </w:tblPr>
      <w:tblGrid>
        <w:gridCol w:w="843"/>
        <w:gridCol w:w="904"/>
        <w:gridCol w:w="657"/>
        <w:gridCol w:w="1836"/>
        <w:gridCol w:w="598"/>
        <w:gridCol w:w="798"/>
        <w:gridCol w:w="655"/>
        <w:gridCol w:w="2066"/>
        <w:gridCol w:w="2066"/>
      </w:tblGrid>
      <w:tr w:rsidR="00B46196" w:rsidRPr="00B46196" w:rsidTr="003B730C">
        <w:trPr>
          <w:cnfStyle w:val="100000000000"/>
          <w:trHeight w:val="650"/>
        </w:trPr>
        <w:tc>
          <w:tcPr>
            <w:tcW w:w="821" w:type="dxa"/>
            <w:hideMark/>
          </w:tcPr>
          <w:p w:rsidR="003B730C" w:rsidRPr="00B46196" w:rsidRDefault="003B730C" w:rsidP="003B730C">
            <w:pPr>
              <w:pStyle w:val="102"/>
              <w:spacing w:before="0" w:after="0"/>
              <w:jc w:val="both"/>
            </w:pPr>
            <w:r w:rsidRPr="00B46196">
              <w:t>XML-имя</w:t>
            </w:r>
          </w:p>
        </w:tc>
        <w:tc>
          <w:tcPr>
            <w:tcW w:w="904" w:type="dxa"/>
            <w:hideMark/>
          </w:tcPr>
          <w:p w:rsidR="003B730C" w:rsidRPr="00B46196" w:rsidRDefault="003B730C" w:rsidP="003B730C">
            <w:pPr>
              <w:pStyle w:val="102"/>
              <w:spacing w:before="0" w:after="0"/>
              <w:jc w:val="both"/>
            </w:pPr>
            <w:r w:rsidRPr="00B46196">
              <w:t xml:space="preserve">Тип </w:t>
            </w:r>
            <w:r w:rsidRPr="00B46196">
              <w:br/>
              <w:t>данных</w:t>
            </w:r>
          </w:p>
        </w:tc>
        <w:tc>
          <w:tcPr>
            <w:tcW w:w="0" w:type="auto"/>
            <w:hideMark/>
          </w:tcPr>
          <w:p w:rsidR="003B730C" w:rsidRPr="00B46196" w:rsidRDefault="003B730C" w:rsidP="003B730C">
            <w:pPr>
              <w:pStyle w:val="102"/>
              <w:spacing w:before="0" w:after="0"/>
              <w:jc w:val="both"/>
            </w:pPr>
            <w:r w:rsidRPr="00B46196">
              <w:t>Обяз. поле</w:t>
            </w:r>
          </w:p>
        </w:tc>
        <w:tc>
          <w:tcPr>
            <w:tcW w:w="1725" w:type="dxa"/>
            <w:hideMark/>
          </w:tcPr>
          <w:p w:rsidR="003B730C" w:rsidRPr="00B46196" w:rsidRDefault="003B730C" w:rsidP="003B730C">
            <w:pPr>
              <w:pStyle w:val="100"/>
              <w:spacing w:before="0" w:after="0"/>
            </w:pPr>
            <w:r w:rsidRPr="00B46196">
              <w:t>Имя поля</w:t>
            </w:r>
          </w:p>
        </w:tc>
        <w:tc>
          <w:tcPr>
            <w:tcW w:w="598" w:type="dxa"/>
            <w:hideMark/>
          </w:tcPr>
          <w:p w:rsidR="003B730C" w:rsidRPr="00B46196" w:rsidRDefault="003B730C" w:rsidP="003B730C">
            <w:pPr>
              <w:pStyle w:val="102"/>
              <w:spacing w:before="0" w:after="0"/>
              <w:jc w:val="both"/>
            </w:pPr>
            <w:r w:rsidRPr="00B46196">
              <w:t>Экз.</w:t>
            </w:r>
          </w:p>
        </w:tc>
        <w:tc>
          <w:tcPr>
            <w:tcW w:w="0" w:type="auto"/>
            <w:hideMark/>
          </w:tcPr>
          <w:p w:rsidR="003B730C" w:rsidRPr="00B46196" w:rsidRDefault="003B730C" w:rsidP="003B730C">
            <w:pPr>
              <w:pStyle w:val="102"/>
              <w:spacing w:before="0" w:after="0"/>
              <w:jc w:val="both"/>
            </w:pPr>
            <w:r w:rsidRPr="00B46196">
              <w:t>Кмп</w:t>
            </w:r>
          </w:p>
        </w:tc>
        <w:tc>
          <w:tcPr>
            <w:tcW w:w="0" w:type="auto"/>
          </w:tcPr>
          <w:p w:rsidR="003B730C" w:rsidRPr="00B46196" w:rsidRDefault="003B730C" w:rsidP="003B730C">
            <w:pPr>
              <w:pStyle w:val="102"/>
              <w:spacing w:before="0" w:after="0"/>
              <w:jc w:val="both"/>
            </w:pPr>
            <w:r w:rsidRPr="00B46196">
              <w:t>Обяз. кмп</w:t>
            </w:r>
          </w:p>
        </w:tc>
        <w:tc>
          <w:tcPr>
            <w:tcW w:w="2066" w:type="dxa"/>
          </w:tcPr>
          <w:p w:rsidR="003B730C" w:rsidRPr="00B46196" w:rsidRDefault="003B730C" w:rsidP="003B730C">
            <w:pPr>
              <w:pStyle w:val="102"/>
              <w:spacing w:before="0" w:after="0"/>
              <w:jc w:val="both"/>
            </w:pPr>
            <w:r w:rsidRPr="00B46196">
              <w:t>Константа</w:t>
            </w:r>
          </w:p>
        </w:tc>
        <w:tc>
          <w:tcPr>
            <w:tcW w:w="2066" w:type="dxa"/>
            <w:hideMark/>
          </w:tcPr>
          <w:p w:rsidR="003B730C" w:rsidRPr="00B46196" w:rsidRDefault="003B730C" w:rsidP="003B730C">
            <w:pPr>
              <w:pStyle w:val="100"/>
              <w:spacing w:before="0" w:after="0"/>
            </w:pPr>
            <w:r w:rsidRPr="00B46196">
              <w:t>Указания по заполнению</w:t>
            </w:r>
          </w:p>
        </w:tc>
      </w:tr>
      <w:tr w:rsidR="00B46196" w:rsidRPr="00B46196" w:rsidTr="003B730C">
        <w:trPr>
          <w:trHeight w:val="166"/>
        </w:trPr>
        <w:tc>
          <w:tcPr>
            <w:tcW w:w="821" w:type="dxa"/>
            <w:vMerge w:val="restart"/>
            <w:hideMark/>
          </w:tcPr>
          <w:p w:rsidR="003B730C" w:rsidRPr="00B46196" w:rsidRDefault="003B730C" w:rsidP="003B730C">
            <w:pPr>
              <w:pStyle w:val="102"/>
              <w:spacing w:before="0" w:after="0"/>
              <w:jc w:val="both"/>
              <w:rPr>
                <w:rStyle w:val="affff6"/>
                <w:b w:val="0"/>
              </w:rPr>
            </w:pPr>
            <w:r w:rsidRPr="00B46196">
              <w:rPr>
                <w:rStyle w:val="affff6"/>
              </w:rPr>
              <w:t>QPD.1</w:t>
            </w:r>
          </w:p>
        </w:tc>
        <w:tc>
          <w:tcPr>
            <w:tcW w:w="904" w:type="dxa"/>
            <w:vMerge w:val="restart"/>
            <w:hideMark/>
          </w:tcPr>
          <w:p w:rsidR="003B730C" w:rsidRPr="00B46196" w:rsidRDefault="003B730C" w:rsidP="003B730C">
            <w:pPr>
              <w:pStyle w:val="102"/>
              <w:spacing w:before="0" w:after="0"/>
              <w:jc w:val="both"/>
              <w:rPr>
                <w:rStyle w:val="affff6"/>
                <w:b w:val="0"/>
              </w:rPr>
            </w:pPr>
            <w:r w:rsidRPr="00B46196">
              <w:rPr>
                <w:rStyle w:val="affff6"/>
              </w:rPr>
              <w:t>CWE</w:t>
            </w:r>
          </w:p>
        </w:tc>
        <w:tc>
          <w:tcPr>
            <w:tcW w:w="0" w:type="auto"/>
            <w:vMerge w:val="restart"/>
            <w:hideMark/>
          </w:tcPr>
          <w:p w:rsidR="003B730C" w:rsidRPr="00B46196" w:rsidRDefault="003B730C" w:rsidP="003B730C">
            <w:pPr>
              <w:pStyle w:val="102"/>
              <w:spacing w:before="0" w:after="0"/>
              <w:jc w:val="both"/>
              <w:rPr>
                <w:rStyle w:val="affff6"/>
                <w:b w:val="0"/>
              </w:rPr>
            </w:pPr>
            <w:r w:rsidRPr="00B46196">
              <w:rPr>
                <w:rStyle w:val="affff6"/>
              </w:rPr>
              <w:t>Да</w:t>
            </w:r>
          </w:p>
        </w:tc>
        <w:tc>
          <w:tcPr>
            <w:tcW w:w="1725" w:type="dxa"/>
            <w:vMerge w:val="restart"/>
            <w:hideMark/>
          </w:tcPr>
          <w:p w:rsidR="003B730C" w:rsidRPr="00B46196" w:rsidRDefault="003B730C" w:rsidP="003B730C">
            <w:pPr>
              <w:pStyle w:val="100"/>
              <w:spacing w:before="0" w:after="0"/>
              <w:rPr>
                <w:rStyle w:val="affff6"/>
                <w:b w:val="0"/>
              </w:rPr>
            </w:pPr>
            <w:r w:rsidRPr="00B46196">
              <w:rPr>
                <w:rStyle w:val="affff6"/>
              </w:rPr>
              <w:t>Название сообщения запроса</w:t>
            </w:r>
          </w:p>
        </w:tc>
        <w:tc>
          <w:tcPr>
            <w:tcW w:w="598" w:type="dxa"/>
            <w:vMerge w:val="restart"/>
            <w:hideMark/>
          </w:tcPr>
          <w:p w:rsidR="003B730C" w:rsidRPr="00B46196" w:rsidRDefault="003B730C" w:rsidP="003B730C">
            <w:pPr>
              <w:pStyle w:val="102"/>
              <w:spacing w:before="0" w:after="0"/>
              <w:jc w:val="both"/>
              <w:rPr>
                <w:rStyle w:val="affff6"/>
                <w:b w:val="0"/>
              </w:rPr>
            </w:pPr>
            <w:r w:rsidRPr="00B46196">
              <w:rPr>
                <w:rStyle w:val="affff6"/>
              </w:rPr>
              <w:t>1</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CWE.1</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2066" w:type="dxa"/>
          </w:tcPr>
          <w:p w:rsidR="003B730C" w:rsidRPr="00B46196" w:rsidRDefault="003B730C" w:rsidP="003B730C">
            <w:pPr>
              <w:pStyle w:val="102"/>
              <w:spacing w:before="0" w:after="0"/>
              <w:jc w:val="both"/>
              <w:rPr>
                <w:rStyle w:val="affff6"/>
                <w:b w:val="0"/>
              </w:rPr>
            </w:pPr>
            <w:r w:rsidRPr="00B46196">
              <w:rPr>
                <w:rStyle w:val="affff6"/>
              </w:rPr>
              <w:t>ЗСО</w:t>
            </w:r>
          </w:p>
        </w:tc>
        <w:tc>
          <w:tcPr>
            <w:tcW w:w="2066" w:type="dxa"/>
          </w:tcPr>
          <w:p w:rsidR="003B730C" w:rsidRPr="00B46196" w:rsidRDefault="003B730C" w:rsidP="003B730C">
            <w:pPr>
              <w:pStyle w:val="100"/>
              <w:spacing w:before="0" w:after="0"/>
            </w:pPr>
          </w:p>
        </w:tc>
      </w:tr>
      <w:tr w:rsidR="00B46196" w:rsidRPr="00B46196" w:rsidTr="003B730C">
        <w:trPr>
          <w:trHeight w:val="164"/>
        </w:trPr>
        <w:tc>
          <w:tcPr>
            <w:tcW w:w="821" w:type="dxa"/>
            <w:vMerge/>
          </w:tcPr>
          <w:p w:rsidR="003B730C" w:rsidRPr="00B46196" w:rsidRDefault="003B730C" w:rsidP="003B730C">
            <w:pPr>
              <w:pStyle w:val="102"/>
              <w:spacing w:before="0" w:after="0"/>
              <w:jc w:val="both"/>
            </w:pPr>
          </w:p>
        </w:tc>
        <w:tc>
          <w:tcPr>
            <w:tcW w:w="904" w:type="dxa"/>
            <w:vMerge/>
          </w:tcPr>
          <w:p w:rsidR="003B730C" w:rsidRPr="00B46196" w:rsidRDefault="003B730C" w:rsidP="003B730C">
            <w:pPr>
              <w:pStyle w:val="102"/>
              <w:spacing w:before="0" w:after="0"/>
              <w:jc w:val="both"/>
            </w:pPr>
          </w:p>
        </w:tc>
        <w:tc>
          <w:tcPr>
            <w:tcW w:w="0" w:type="auto"/>
            <w:vMerge/>
          </w:tcPr>
          <w:p w:rsidR="003B730C" w:rsidRPr="00B46196" w:rsidRDefault="003B730C" w:rsidP="003B730C">
            <w:pPr>
              <w:pStyle w:val="102"/>
              <w:spacing w:before="0" w:after="0"/>
              <w:jc w:val="both"/>
            </w:pPr>
          </w:p>
        </w:tc>
        <w:tc>
          <w:tcPr>
            <w:tcW w:w="1725" w:type="dxa"/>
            <w:vMerge/>
          </w:tcPr>
          <w:p w:rsidR="003B730C" w:rsidRPr="00B46196" w:rsidRDefault="003B730C" w:rsidP="003B730C">
            <w:pPr>
              <w:pStyle w:val="100"/>
              <w:spacing w:before="0" w:after="0"/>
            </w:pPr>
          </w:p>
        </w:tc>
        <w:tc>
          <w:tcPr>
            <w:tcW w:w="598" w:type="dxa"/>
            <w:vMerge/>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r w:rsidRPr="00B46196">
              <w:t>CWE.2</w:t>
            </w:r>
          </w:p>
        </w:tc>
        <w:tc>
          <w:tcPr>
            <w:tcW w:w="0" w:type="auto"/>
          </w:tcPr>
          <w:p w:rsidR="003B730C" w:rsidRPr="00B46196" w:rsidRDefault="003B730C" w:rsidP="003B730C">
            <w:pPr>
              <w:pStyle w:val="102"/>
              <w:spacing w:before="0" w:after="0"/>
              <w:jc w:val="both"/>
            </w:pPr>
            <w:r w:rsidRPr="00B46196">
              <w:t>Нет</w:t>
            </w:r>
          </w:p>
        </w:tc>
        <w:tc>
          <w:tcPr>
            <w:tcW w:w="2066" w:type="dxa"/>
          </w:tcPr>
          <w:p w:rsidR="003B730C" w:rsidRPr="00B46196" w:rsidRDefault="003B730C" w:rsidP="003B730C">
            <w:pPr>
              <w:pStyle w:val="102"/>
              <w:spacing w:before="0" w:after="0"/>
              <w:jc w:val="both"/>
            </w:pPr>
            <w:r w:rsidRPr="00B46196">
              <w:t>Запрос отчёта по данным ЦС ЕРЗ</w:t>
            </w:r>
          </w:p>
        </w:tc>
        <w:tc>
          <w:tcPr>
            <w:tcW w:w="2066" w:type="dxa"/>
          </w:tcPr>
          <w:p w:rsidR="003B730C" w:rsidRPr="00B46196" w:rsidRDefault="003B730C" w:rsidP="003B730C">
            <w:pPr>
              <w:pStyle w:val="100"/>
              <w:spacing w:before="0" w:after="0"/>
            </w:pPr>
          </w:p>
        </w:tc>
      </w:tr>
      <w:tr w:rsidR="00B46196" w:rsidRPr="00B46196" w:rsidTr="003B730C">
        <w:trPr>
          <w:trHeight w:val="164"/>
        </w:trPr>
        <w:tc>
          <w:tcPr>
            <w:tcW w:w="821" w:type="dxa"/>
            <w:vMerge/>
          </w:tcPr>
          <w:p w:rsidR="003B730C" w:rsidRPr="00B46196" w:rsidRDefault="003B730C" w:rsidP="003B730C">
            <w:pPr>
              <w:pStyle w:val="102"/>
              <w:spacing w:before="0" w:after="0"/>
              <w:jc w:val="both"/>
            </w:pPr>
          </w:p>
        </w:tc>
        <w:tc>
          <w:tcPr>
            <w:tcW w:w="904" w:type="dxa"/>
            <w:vMerge/>
          </w:tcPr>
          <w:p w:rsidR="003B730C" w:rsidRPr="00B46196" w:rsidRDefault="003B730C" w:rsidP="003B730C">
            <w:pPr>
              <w:pStyle w:val="102"/>
              <w:spacing w:before="0" w:after="0"/>
              <w:jc w:val="both"/>
            </w:pPr>
          </w:p>
        </w:tc>
        <w:tc>
          <w:tcPr>
            <w:tcW w:w="0" w:type="auto"/>
            <w:vMerge/>
          </w:tcPr>
          <w:p w:rsidR="003B730C" w:rsidRPr="00B46196" w:rsidRDefault="003B730C" w:rsidP="003B730C">
            <w:pPr>
              <w:pStyle w:val="102"/>
              <w:spacing w:before="0" w:after="0"/>
              <w:jc w:val="both"/>
            </w:pPr>
          </w:p>
        </w:tc>
        <w:tc>
          <w:tcPr>
            <w:tcW w:w="1725" w:type="dxa"/>
            <w:vMerge/>
          </w:tcPr>
          <w:p w:rsidR="003B730C" w:rsidRPr="00B46196" w:rsidRDefault="003B730C" w:rsidP="003B730C">
            <w:pPr>
              <w:pStyle w:val="100"/>
              <w:spacing w:before="0" w:after="0"/>
            </w:pPr>
          </w:p>
        </w:tc>
        <w:tc>
          <w:tcPr>
            <w:tcW w:w="598" w:type="dxa"/>
            <w:vMerge/>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r w:rsidRPr="00B46196">
              <w:t>CWE.3</w:t>
            </w:r>
          </w:p>
        </w:tc>
        <w:tc>
          <w:tcPr>
            <w:tcW w:w="0" w:type="auto"/>
          </w:tcPr>
          <w:p w:rsidR="003B730C" w:rsidRPr="00B46196" w:rsidRDefault="003B730C" w:rsidP="003B730C">
            <w:pPr>
              <w:pStyle w:val="102"/>
              <w:spacing w:before="0" w:after="0"/>
              <w:jc w:val="both"/>
            </w:pPr>
            <w:r w:rsidRPr="00B46196">
              <w:t>Нет</w:t>
            </w:r>
          </w:p>
        </w:tc>
        <w:tc>
          <w:tcPr>
            <w:tcW w:w="2066" w:type="dxa"/>
          </w:tcPr>
          <w:p w:rsidR="003B730C" w:rsidRPr="00B46196" w:rsidRDefault="003B730C" w:rsidP="003B730C">
            <w:pPr>
              <w:pStyle w:val="102"/>
              <w:spacing w:before="0" w:after="0"/>
              <w:jc w:val="both"/>
            </w:pPr>
            <w:r w:rsidRPr="00B46196">
              <w:rPr>
                <w:bCs/>
              </w:rPr>
              <w:t>1.2.643.2.40.1</w:t>
            </w:r>
            <w:r w:rsidRPr="00B46196">
              <w:t>.9</w:t>
            </w:r>
          </w:p>
        </w:tc>
        <w:tc>
          <w:tcPr>
            <w:tcW w:w="2066" w:type="dxa"/>
          </w:tcPr>
          <w:p w:rsidR="003B730C" w:rsidRPr="00B46196" w:rsidRDefault="003B730C" w:rsidP="003B730C">
            <w:pPr>
              <w:pStyle w:val="100"/>
              <w:spacing w:before="0" w:after="0"/>
            </w:pPr>
            <w:r w:rsidRPr="00B46196">
              <w:t>ОИД СК запросов.</w:t>
            </w:r>
          </w:p>
        </w:tc>
      </w:tr>
      <w:tr w:rsidR="00B46196" w:rsidRPr="00B46196" w:rsidTr="003B730C">
        <w:trPr>
          <w:trHeight w:val="163"/>
        </w:trPr>
        <w:tc>
          <w:tcPr>
            <w:tcW w:w="821" w:type="dxa"/>
          </w:tcPr>
          <w:p w:rsidR="003B730C" w:rsidRPr="00B46196" w:rsidRDefault="003B730C" w:rsidP="003B730C">
            <w:pPr>
              <w:pStyle w:val="102"/>
              <w:spacing w:before="0" w:after="0"/>
              <w:jc w:val="both"/>
              <w:rPr>
                <w:rStyle w:val="affff6"/>
                <w:b w:val="0"/>
                <w:lang w:val="en-US"/>
              </w:rPr>
            </w:pPr>
            <w:r w:rsidRPr="00B46196">
              <w:rPr>
                <w:rStyle w:val="affff6"/>
              </w:rPr>
              <w:t>QPD.4</w:t>
            </w:r>
          </w:p>
        </w:tc>
        <w:tc>
          <w:tcPr>
            <w:tcW w:w="904" w:type="dxa"/>
          </w:tcPr>
          <w:p w:rsidR="003B730C" w:rsidRPr="00B46196" w:rsidRDefault="003B730C" w:rsidP="003B730C">
            <w:pPr>
              <w:pStyle w:val="102"/>
              <w:spacing w:before="0" w:after="0"/>
              <w:jc w:val="both"/>
              <w:rPr>
                <w:rStyle w:val="affff6"/>
                <w:b w:val="0"/>
                <w:lang w:val="en-US"/>
              </w:rPr>
            </w:pPr>
            <w:r w:rsidRPr="00B46196">
              <w:rPr>
                <w:rStyle w:val="affff6"/>
              </w:rPr>
              <w:t>DT</w:t>
            </w:r>
          </w:p>
        </w:tc>
        <w:tc>
          <w:tcPr>
            <w:tcW w:w="0" w:type="auto"/>
          </w:tcPr>
          <w:p w:rsidR="003B730C" w:rsidRPr="00B46196" w:rsidRDefault="003B730C" w:rsidP="003B730C">
            <w:pPr>
              <w:pStyle w:val="102"/>
              <w:spacing w:before="0" w:after="0"/>
              <w:jc w:val="both"/>
              <w:rPr>
                <w:rStyle w:val="affff6"/>
                <w:b w:val="0"/>
                <w:lang w:val="en-US"/>
              </w:rPr>
            </w:pPr>
            <w:r w:rsidRPr="00B46196">
              <w:rPr>
                <w:rStyle w:val="affff6"/>
              </w:rPr>
              <w:t>Усл</w:t>
            </w:r>
          </w:p>
        </w:tc>
        <w:tc>
          <w:tcPr>
            <w:tcW w:w="1725" w:type="dxa"/>
          </w:tcPr>
          <w:p w:rsidR="003B730C" w:rsidRPr="00B46196" w:rsidRDefault="003B730C" w:rsidP="003B730C">
            <w:pPr>
              <w:pStyle w:val="100"/>
              <w:spacing w:before="0" w:after="0"/>
              <w:rPr>
                <w:rStyle w:val="affff6"/>
                <w:b w:val="0"/>
              </w:rPr>
            </w:pPr>
            <w:r w:rsidRPr="00B46196">
              <w:rPr>
                <w:rStyle w:val="affff6"/>
              </w:rPr>
              <w:t>Дата отбора данных</w:t>
            </w:r>
          </w:p>
        </w:tc>
        <w:tc>
          <w:tcPr>
            <w:tcW w:w="598" w:type="dxa"/>
          </w:tcPr>
          <w:p w:rsidR="003B730C" w:rsidRPr="00B46196" w:rsidRDefault="003B730C" w:rsidP="003B730C">
            <w:pPr>
              <w:pStyle w:val="102"/>
              <w:spacing w:before="0" w:after="0"/>
              <w:jc w:val="both"/>
              <w:rPr>
                <w:rStyle w:val="affff6"/>
                <w:b w:val="0"/>
              </w:rPr>
            </w:pPr>
            <w:r w:rsidRPr="00B46196">
              <w:rPr>
                <w:rStyle w:val="affff6"/>
              </w:rPr>
              <w:t>0..1</w:t>
            </w: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p>
        </w:tc>
        <w:tc>
          <w:tcPr>
            <w:tcW w:w="2066" w:type="dxa"/>
          </w:tcPr>
          <w:p w:rsidR="003B730C" w:rsidRPr="00B46196" w:rsidRDefault="003B730C" w:rsidP="003B730C">
            <w:pPr>
              <w:pStyle w:val="102"/>
              <w:spacing w:before="0" w:after="0"/>
              <w:jc w:val="both"/>
              <w:rPr>
                <w:rStyle w:val="affff6"/>
                <w:b w:val="0"/>
              </w:rPr>
            </w:pPr>
          </w:p>
        </w:tc>
        <w:tc>
          <w:tcPr>
            <w:tcW w:w="2066" w:type="dxa"/>
          </w:tcPr>
          <w:p w:rsidR="003B730C" w:rsidRPr="00B46196" w:rsidRDefault="003B730C" w:rsidP="003B730C">
            <w:pPr>
              <w:pStyle w:val="100"/>
              <w:spacing w:before="0" w:after="0"/>
            </w:pPr>
            <w:r w:rsidRPr="00B46196">
              <w:t>Параметр типа «Дата».</w:t>
            </w:r>
          </w:p>
          <w:p w:rsidR="003B730C" w:rsidRPr="00B46196" w:rsidRDefault="003B730C" w:rsidP="003B730C">
            <w:pPr>
              <w:pStyle w:val="100"/>
              <w:spacing w:before="0" w:after="0"/>
            </w:pPr>
            <w:r w:rsidRPr="00B46196">
              <w:t>Наличие и интерпретация параметра определяется типом запроса.</w:t>
            </w:r>
          </w:p>
        </w:tc>
      </w:tr>
      <w:tr w:rsidR="00B46196" w:rsidRPr="00B46196" w:rsidTr="003B730C">
        <w:trPr>
          <w:trHeight w:val="163"/>
        </w:trPr>
        <w:tc>
          <w:tcPr>
            <w:tcW w:w="821" w:type="dxa"/>
            <w:vMerge w:val="restart"/>
          </w:tcPr>
          <w:p w:rsidR="003B730C" w:rsidRPr="00B46196" w:rsidRDefault="003B730C" w:rsidP="003B730C">
            <w:pPr>
              <w:pStyle w:val="102"/>
              <w:spacing w:before="0" w:after="0"/>
              <w:jc w:val="both"/>
              <w:rPr>
                <w:rStyle w:val="affff6"/>
                <w:b w:val="0"/>
              </w:rPr>
            </w:pPr>
            <w:r w:rsidRPr="00B46196">
              <w:rPr>
                <w:rStyle w:val="affff6"/>
              </w:rPr>
              <w:t>QPD.12</w:t>
            </w:r>
          </w:p>
        </w:tc>
        <w:tc>
          <w:tcPr>
            <w:tcW w:w="904" w:type="dxa"/>
            <w:vMerge w:val="restart"/>
          </w:tcPr>
          <w:p w:rsidR="003B730C" w:rsidRPr="00B46196" w:rsidRDefault="003B730C" w:rsidP="003B730C">
            <w:pPr>
              <w:pStyle w:val="102"/>
              <w:spacing w:before="0" w:after="0"/>
              <w:jc w:val="both"/>
              <w:rPr>
                <w:rStyle w:val="affff6"/>
                <w:b w:val="0"/>
              </w:rPr>
            </w:pPr>
            <w:r w:rsidRPr="00B46196">
              <w:rPr>
                <w:rStyle w:val="affff6"/>
              </w:rPr>
              <w:t>HD</w:t>
            </w:r>
          </w:p>
        </w:tc>
        <w:tc>
          <w:tcPr>
            <w:tcW w:w="0" w:type="auto"/>
            <w:vMerge w:val="restart"/>
          </w:tcPr>
          <w:p w:rsidR="003B730C" w:rsidRPr="00B46196" w:rsidRDefault="003B730C" w:rsidP="003B730C">
            <w:pPr>
              <w:pStyle w:val="102"/>
              <w:spacing w:before="0" w:after="0"/>
              <w:jc w:val="both"/>
              <w:rPr>
                <w:rStyle w:val="affff6"/>
                <w:b w:val="0"/>
              </w:rPr>
            </w:pPr>
            <w:r w:rsidRPr="00B46196">
              <w:rPr>
                <w:rStyle w:val="affff6"/>
              </w:rPr>
              <w:t>Да</w:t>
            </w:r>
          </w:p>
        </w:tc>
        <w:tc>
          <w:tcPr>
            <w:tcW w:w="1725" w:type="dxa"/>
            <w:vMerge w:val="restart"/>
          </w:tcPr>
          <w:p w:rsidR="003B730C" w:rsidRPr="00B46196" w:rsidRDefault="003B730C" w:rsidP="003B730C">
            <w:pPr>
              <w:pStyle w:val="100"/>
              <w:spacing w:before="0" w:after="0"/>
              <w:rPr>
                <w:rStyle w:val="affff6"/>
                <w:b w:val="0"/>
              </w:rPr>
            </w:pPr>
            <w:r w:rsidRPr="00B46196">
              <w:rPr>
                <w:rStyle w:val="affff6"/>
              </w:rPr>
              <w:t>Код ТФОМС, сформировавшего запрос</w:t>
            </w:r>
          </w:p>
        </w:tc>
        <w:tc>
          <w:tcPr>
            <w:tcW w:w="598" w:type="dxa"/>
            <w:vMerge w:val="restart"/>
          </w:tcPr>
          <w:p w:rsidR="003B730C" w:rsidRPr="00B46196" w:rsidRDefault="003B730C" w:rsidP="003B730C">
            <w:pPr>
              <w:pStyle w:val="102"/>
              <w:spacing w:before="0" w:after="0"/>
              <w:jc w:val="both"/>
              <w:rPr>
                <w:rStyle w:val="affff6"/>
                <w:b w:val="0"/>
              </w:rPr>
            </w:pPr>
            <w:r w:rsidRPr="00B46196">
              <w:rPr>
                <w:rStyle w:val="affff6"/>
              </w:rPr>
              <w:t>1</w:t>
            </w:r>
          </w:p>
        </w:tc>
        <w:tc>
          <w:tcPr>
            <w:tcW w:w="0" w:type="auto"/>
          </w:tcPr>
          <w:p w:rsidR="003B730C" w:rsidRPr="00B46196" w:rsidRDefault="003B730C" w:rsidP="003B730C">
            <w:pPr>
              <w:pStyle w:val="102"/>
              <w:spacing w:before="0" w:after="0"/>
              <w:jc w:val="both"/>
              <w:rPr>
                <w:rStyle w:val="affff6"/>
                <w:b w:val="0"/>
              </w:rPr>
            </w:pPr>
            <w:r w:rsidRPr="00B46196">
              <w:rPr>
                <w:rStyle w:val="affff6"/>
              </w:rPr>
              <w:t>HD.1</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2066" w:type="dxa"/>
          </w:tcPr>
          <w:p w:rsidR="003B730C" w:rsidRPr="00B46196" w:rsidRDefault="003B730C" w:rsidP="003B730C">
            <w:pPr>
              <w:pStyle w:val="102"/>
              <w:spacing w:before="0" w:after="0"/>
              <w:jc w:val="both"/>
              <w:rPr>
                <w:rStyle w:val="affff6"/>
                <w:b w:val="0"/>
              </w:rPr>
            </w:pPr>
          </w:p>
        </w:tc>
        <w:tc>
          <w:tcPr>
            <w:tcW w:w="2066" w:type="dxa"/>
          </w:tcPr>
          <w:p w:rsidR="003B730C" w:rsidRPr="00B46196" w:rsidRDefault="003B730C" w:rsidP="003B730C">
            <w:pPr>
              <w:pStyle w:val="100"/>
              <w:spacing w:before="0" w:after="0"/>
            </w:pPr>
            <w:r w:rsidRPr="00B46196">
              <w:t>Пятизначный код ТФОМС, от имени которого выполняется запрос.</w:t>
            </w:r>
          </w:p>
          <w:p w:rsidR="003B730C" w:rsidRPr="00B46196" w:rsidRDefault="003B730C" w:rsidP="003B730C">
            <w:pPr>
              <w:pStyle w:val="100"/>
              <w:spacing w:before="0" w:after="0"/>
            </w:pPr>
            <w:r w:rsidRPr="00B46196">
              <w:t>Как правило, он используется и в качестве адресата сообщения с ответом на запрос.</w:t>
            </w:r>
          </w:p>
        </w:tc>
      </w:tr>
      <w:tr w:rsidR="00B46196" w:rsidRPr="00B46196" w:rsidTr="003B730C">
        <w:trPr>
          <w:trHeight w:val="163"/>
        </w:trPr>
        <w:tc>
          <w:tcPr>
            <w:tcW w:w="821" w:type="dxa"/>
            <w:vMerge/>
          </w:tcPr>
          <w:p w:rsidR="003B730C" w:rsidRPr="00B46196" w:rsidRDefault="003B730C" w:rsidP="003B730C">
            <w:pPr>
              <w:pStyle w:val="102"/>
              <w:spacing w:before="0" w:after="0"/>
              <w:jc w:val="both"/>
            </w:pPr>
          </w:p>
        </w:tc>
        <w:tc>
          <w:tcPr>
            <w:tcW w:w="904" w:type="dxa"/>
            <w:vMerge/>
          </w:tcPr>
          <w:p w:rsidR="003B730C" w:rsidRPr="00B46196" w:rsidRDefault="003B730C" w:rsidP="003B730C">
            <w:pPr>
              <w:pStyle w:val="102"/>
              <w:spacing w:before="0" w:after="0"/>
              <w:jc w:val="both"/>
            </w:pPr>
          </w:p>
        </w:tc>
        <w:tc>
          <w:tcPr>
            <w:tcW w:w="0" w:type="auto"/>
            <w:vMerge/>
          </w:tcPr>
          <w:p w:rsidR="003B730C" w:rsidRPr="00B46196" w:rsidRDefault="003B730C" w:rsidP="003B730C">
            <w:pPr>
              <w:pStyle w:val="102"/>
              <w:spacing w:before="0" w:after="0"/>
              <w:jc w:val="both"/>
            </w:pPr>
          </w:p>
        </w:tc>
        <w:tc>
          <w:tcPr>
            <w:tcW w:w="1725" w:type="dxa"/>
            <w:vMerge/>
          </w:tcPr>
          <w:p w:rsidR="003B730C" w:rsidRPr="00B46196" w:rsidRDefault="003B730C" w:rsidP="003B730C">
            <w:pPr>
              <w:pStyle w:val="100"/>
              <w:spacing w:before="0" w:after="0"/>
            </w:pPr>
          </w:p>
        </w:tc>
        <w:tc>
          <w:tcPr>
            <w:tcW w:w="598" w:type="dxa"/>
            <w:vMerge/>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r w:rsidRPr="00B46196">
              <w:t>HD.2</w:t>
            </w:r>
          </w:p>
        </w:tc>
        <w:tc>
          <w:tcPr>
            <w:tcW w:w="0" w:type="auto"/>
          </w:tcPr>
          <w:p w:rsidR="003B730C" w:rsidRPr="00B46196" w:rsidRDefault="003B730C" w:rsidP="003B730C">
            <w:pPr>
              <w:pStyle w:val="102"/>
              <w:spacing w:before="0" w:after="0"/>
              <w:jc w:val="both"/>
            </w:pPr>
            <w:r w:rsidRPr="00B46196">
              <w:t>Нет</w:t>
            </w:r>
          </w:p>
        </w:tc>
        <w:tc>
          <w:tcPr>
            <w:tcW w:w="2066" w:type="dxa"/>
          </w:tcPr>
          <w:p w:rsidR="003B730C" w:rsidRPr="00B46196" w:rsidRDefault="003B730C" w:rsidP="003B730C">
            <w:pPr>
              <w:pStyle w:val="102"/>
              <w:spacing w:before="0" w:after="0"/>
              <w:jc w:val="both"/>
            </w:pPr>
            <w:r w:rsidRPr="00B46196">
              <w:rPr>
                <w:bCs/>
              </w:rPr>
              <w:t>1.2.643.2.40.3</w:t>
            </w:r>
            <w:r w:rsidRPr="00B46196">
              <w:t>.3.1.0</w:t>
            </w:r>
          </w:p>
        </w:tc>
        <w:tc>
          <w:tcPr>
            <w:tcW w:w="2066" w:type="dxa"/>
          </w:tcPr>
          <w:p w:rsidR="003B730C" w:rsidRPr="00B46196" w:rsidRDefault="003B730C" w:rsidP="003B730C">
            <w:pPr>
              <w:pStyle w:val="100"/>
              <w:spacing w:before="0" w:after="0"/>
            </w:pPr>
            <w:r w:rsidRPr="00B46196">
              <w:t>ОИД кодов ТФОМС.</w:t>
            </w:r>
          </w:p>
        </w:tc>
      </w:tr>
      <w:tr w:rsidR="00B46196" w:rsidRPr="00B46196" w:rsidTr="003B730C">
        <w:trPr>
          <w:trHeight w:val="163"/>
        </w:trPr>
        <w:tc>
          <w:tcPr>
            <w:tcW w:w="821" w:type="dxa"/>
            <w:vMerge/>
          </w:tcPr>
          <w:p w:rsidR="003B730C" w:rsidRPr="00B46196" w:rsidRDefault="003B730C" w:rsidP="003B730C">
            <w:pPr>
              <w:pStyle w:val="102"/>
              <w:spacing w:before="0" w:after="0"/>
              <w:jc w:val="both"/>
            </w:pPr>
          </w:p>
        </w:tc>
        <w:tc>
          <w:tcPr>
            <w:tcW w:w="904" w:type="dxa"/>
            <w:vMerge/>
          </w:tcPr>
          <w:p w:rsidR="003B730C" w:rsidRPr="00B46196" w:rsidRDefault="003B730C" w:rsidP="003B730C">
            <w:pPr>
              <w:pStyle w:val="102"/>
              <w:spacing w:before="0" w:after="0"/>
              <w:jc w:val="both"/>
            </w:pPr>
          </w:p>
        </w:tc>
        <w:tc>
          <w:tcPr>
            <w:tcW w:w="0" w:type="auto"/>
            <w:vMerge/>
          </w:tcPr>
          <w:p w:rsidR="003B730C" w:rsidRPr="00B46196" w:rsidRDefault="003B730C" w:rsidP="003B730C">
            <w:pPr>
              <w:pStyle w:val="102"/>
              <w:spacing w:before="0" w:after="0"/>
              <w:jc w:val="both"/>
            </w:pPr>
          </w:p>
        </w:tc>
        <w:tc>
          <w:tcPr>
            <w:tcW w:w="1725" w:type="dxa"/>
            <w:vMerge/>
          </w:tcPr>
          <w:p w:rsidR="003B730C" w:rsidRPr="00B46196" w:rsidRDefault="003B730C" w:rsidP="003B730C">
            <w:pPr>
              <w:pStyle w:val="100"/>
              <w:spacing w:before="0" w:after="0"/>
            </w:pPr>
          </w:p>
        </w:tc>
        <w:tc>
          <w:tcPr>
            <w:tcW w:w="598" w:type="dxa"/>
            <w:vMerge/>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r w:rsidRPr="00B46196">
              <w:t>HD.3</w:t>
            </w:r>
          </w:p>
        </w:tc>
        <w:tc>
          <w:tcPr>
            <w:tcW w:w="0" w:type="auto"/>
          </w:tcPr>
          <w:p w:rsidR="003B730C" w:rsidRPr="00B46196" w:rsidRDefault="003B730C" w:rsidP="003B730C">
            <w:pPr>
              <w:pStyle w:val="102"/>
              <w:spacing w:before="0" w:after="0"/>
              <w:jc w:val="both"/>
            </w:pPr>
            <w:r w:rsidRPr="00B46196">
              <w:t>Нет</w:t>
            </w:r>
          </w:p>
        </w:tc>
        <w:tc>
          <w:tcPr>
            <w:tcW w:w="2066" w:type="dxa"/>
          </w:tcPr>
          <w:p w:rsidR="003B730C" w:rsidRPr="00B46196" w:rsidRDefault="003B730C" w:rsidP="003B730C">
            <w:pPr>
              <w:pStyle w:val="102"/>
              <w:spacing w:before="0" w:after="0"/>
              <w:jc w:val="both"/>
            </w:pPr>
            <w:r w:rsidRPr="00B46196">
              <w:t>ISO</w:t>
            </w:r>
          </w:p>
        </w:tc>
        <w:tc>
          <w:tcPr>
            <w:tcW w:w="2066" w:type="dxa"/>
          </w:tcPr>
          <w:p w:rsidR="003B730C" w:rsidRPr="00B46196" w:rsidRDefault="003B730C" w:rsidP="003B730C">
            <w:pPr>
              <w:pStyle w:val="100"/>
              <w:spacing w:before="0" w:after="0"/>
            </w:pPr>
          </w:p>
        </w:tc>
      </w:tr>
      <w:tr w:rsidR="00B46196" w:rsidRPr="00B46196" w:rsidTr="003B730C">
        <w:trPr>
          <w:trHeight w:val="163"/>
        </w:trPr>
        <w:tc>
          <w:tcPr>
            <w:tcW w:w="821" w:type="dxa"/>
          </w:tcPr>
          <w:p w:rsidR="003B730C" w:rsidRPr="00B46196" w:rsidRDefault="003B730C" w:rsidP="003B730C">
            <w:pPr>
              <w:pStyle w:val="102"/>
              <w:spacing w:before="0" w:after="0"/>
              <w:jc w:val="both"/>
              <w:rPr>
                <w:rStyle w:val="affff6"/>
                <w:b w:val="0"/>
                <w:lang w:val="en-US"/>
              </w:rPr>
            </w:pPr>
            <w:r w:rsidRPr="00B46196">
              <w:rPr>
                <w:rStyle w:val="affff6"/>
              </w:rPr>
              <w:t>QPD.14</w:t>
            </w:r>
          </w:p>
        </w:tc>
        <w:tc>
          <w:tcPr>
            <w:tcW w:w="904" w:type="dxa"/>
          </w:tcPr>
          <w:p w:rsidR="003B730C" w:rsidRPr="00B46196" w:rsidRDefault="003B730C" w:rsidP="003B730C">
            <w:pPr>
              <w:pStyle w:val="102"/>
              <w:spacing w:before="0" w:after="0"/>
              <w:jc w:val="both"/>
              <w:rPr>
                <w:rStyle w:val="affff6"/>
                <w:b w:val="0"/>
                <w:lang w:val="en-US"/>
              </w:rPr>
            </w:pPr>
            <w:r w:rsidRPr="00B46196">
              <w:rPr>
                <w:rStyle w:val="affff6"/>
              </w:rPr>
              <w:t>DR</w:t>
            </w:r>
          </w:p>
        </w:tc>
        <w:tc>
          <w:tcPr>
            <w:tcW w:w="0" w:type="auto"/>
          </w:tcPr>
          <w:p w:rsidR="003B730C" w:rsidRPr="00B46196" w:rsidRDefault="003B730C" w:rsidP="003B730C">
            <w:pPr>
              <w:pStyle w:val="102"/>
              <w:spacing w:before="0" w:after="0"/>
              <w:jc w:val="both"/>
              <w:rPr>
                <w:rStyle w:val="affff6"/>
                <w:b w:val="0"/>
              </w:rPr>
            </w:pPr>
            <w:r w:rsidRPr="00B46196">
              <w:rPr>
                <w:rStyle w:val="affff6"/>
              </w:rPr>
              <w:t>Усл</w:t>
            </w:r>
          </w:p>
        </w:tc>
        <w:tc>
          <w:tcPr>
            <w:tcW w:w="1725" w:type="dxa"/>
          </w:tcPr>
          <w:p w:rsidR="003B730C" w:rsidRPr="00B46196" w:rsidRDefault="003B730C" w:rsidP="003B730C">
            <w:pPr>
              <w:pStyle w:val="100"/>
              <w:spacing w:before="0" w:after="0"/>
              <w:rPr>
                <w:rStyle w:val="affff6"/>
                <w:b w:val="0"/>
              </w:rPr>
            </w:pPr>
            <w:r w:rsidRPr="00B46196">
              <w:rPr>
                <w:rStyle w:val="affff6"/>
              </w:rPr>
              <w:t>Диапазон дат отбора данных</w:t>
            </w:r>
          </w:p>
        </w:tc>
        <w:tc>
          <w:tcPr>
            <w:tcW w:w="598" w:type="dxa"/>
          </w:tcPr>
          <w:p w:rsidR="003B730C" w:rsidRPr="00B46196" w:rsidRDefault="003B730C" w:rsidP="003B730C">
            <w:pPr>
              <w:pStyle w:val="102"/>
              <w:spacing w:before="0" w:after="0"/>
              <w:jc w:val="both"/>
              <w:rPr>
                <w:rStyle w:val="affff6"/>
                <w:b w:val="0"/>
              </w:rPr>
            </w:pPr>
            <w:r w:rsidRPr="00B46196">
              <w:rPr>
                <w:rStyle w:val="affff6"/>
              </w:rPr>
              <w:t>0..1</w:t>
            </w: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p>
        </w:tc>
        <w:tc>
          <w:tcPr>
            <w:tcW w:w="2066" w:type="dxa"/>
          </w:tcPr>
          <w:p w:rsidR="003B730C" w:rsidRPr="00B46196" w:rsidRDefault="003B730C" w:rsidP="003B730C">
            <w:pPr>
              <w:pStyle w:val="102"/>
              <w:spacing w:before="0" w:after="0"/>
              <w:jc w:val="both"/>
            </w:pPr>
          </w:p>
        </w:tc>
        <w:tc>
          <w:tcPr>
            <w:tcW w:w="2066" w:type="dxa"/>
          </w:tcPr>
          <w:p w:rsidR="003B730C" w:rsidRPr="00B46196" w:rsidRDefault="003B730C" w:rsidP="003B730C">
            <w:pPr>
              <w:pStyle w:val="100"/>
              <w:spacing w:before="0" w:after="0"/>
            </w:pPr>
            <w:r w:rsidRPr="00B46196">
              <w:t>Параметр типа «Диапазон дат».</w:t>
            </w:r>
          </w:p>
          <w:p w:rsidR="003B730C" w:rsidRPr="00B46196" w:rsidRDefault="003B730C" w:rsidP="003B730C">
            <w:pPr>
              <w:pStyle w:val="100"/>
              <w:spacing w:before="0" w:after="0"/>
            </w:pPr>
            <w:r w:rsidRPr="00B46196">
              <w:t>Наличие и интерпретация параметра определяется типом запроса.</w:t>
            </w:r>
          </w:p>
        </w:tc>
      </w:tr>
      <w:tr w:rsidR="00B46196" w:rsidRPr="00B46196" w:rsidTr="003B730C">
        <w:trPr>
          <w:trHeight w:val="163"/>
        </w:trPr>
        <w:tc>
          <w:tcPr>
            <w:tcW w:w="821" w:type="dxa"/>
          </w:tcPr>
          <w:p w:rsidR="003B730C" w:rsidRPr="00B46196" w:rsidRDefault="003B730C" w:rsidP="003B730C">
            <w:pPr>
              <w:pStyle w:val="102"/>
              <w:spacing w:before="0" w:after="0"/>
              <w:jc w:val="both"/>
              <w:rPr>
                <w:rStyle w:val="affff6"/>
                <w:b w:val="0"/>
              </w:rPr>
            </w:pPr>
            <w:r w:rsidRPr="00B46196">
              <w:rPr>
                <w:rStyle w:val="affff6"/>
              </w:rPr>
              <w:t>QPD.17</w:t>
            </w:r>
          </w:p>
        </w:tc>
        <w:tc>
          <w:tcPr>
            <w:tcW w:w="904" w:type="dxa"/>
          </w:tcPr>
          <w:p w:rsidR="003B730C" w:rsidRPr="00B46196" w:rsidRDefault="003B730C" w:rsidP="003B730C">
            <w:pPr>
              <w:pStyle w:val="102"/>
              <w:spacing w:before="0" w:after="0"/>
              <w:jc w:val="both"/>
              <w:rPr>
                <w:rStyle w:val="affff6"/>
                <w:b w:val="0"/>
              </w:rPr>
            </w:pPr>
            <w:r w:rsidRPr="00B46196">
              <w:rPr>
                <w:rStyle w:val="affff6"/>
              </w:rPr>
              <w:t>ID</w:t>
            </w:r>
          </w:p>
        </w:tc>
        <w:tc>
          <w:tcPr>
            <w:tcW w:w="0" w:type="auto"/>
          </w:tcPr>
          <w:p w:rsidR="003B730C" w:rsidRPr="00B46196" w:rsidRDefault="003B730C" w:rsidP="003B730C">
            <w:pPr>
              <w:pStyle w:val="102"/>
              <w:spacing w:before="0" w:after="0"/>
              <w:jc w:val="both"/>
              <w:rPr>
                <w:rStyle w:val="affff6"/>
                <w:b w:val="0"/>
              </w:rPr>
            </w:pPr>
            <w:r w:rsidRPr="00B46196">
              <w:rPr>
                <w:rStyle w:val="affff6"/>
              </w:rPr>
              <w:t>Усл</w:t>
            </w:r>
          </w:p>
        </w:tc>
        <w:tc>
          <w:tcPr>
            <w:tcW w:w="1725" w:type="dxa"/>
          </w:tcPr>
          <w:p w:rsidR="003B730C" w:rsidRPr="00B46196" w:rsidRDefault="003B730C" w:rsidP="003B730C">
            <w:pPr>
              <w:pStyle w:val="100"/>
              <w:spacing w:before="0" w:after="0"/>
              <w:rPr>
                <w:rStyle w:val="affff6"/>
                <w:b w:val="0"/>
              </w:rPr>
            </w:pPr>
            <w:r w:rsidRPr="00B46196">
              <w:rPr>
                <w:rStyle w:val="affff6"/>
              </w:rPr>
              <w:t>Индикатор Да-Нет</w:t>
            </w:r>
          </w:p>
        </w:tc>
        <w:tc>
          <w:tcPr>
            <w:tcW w:w="598" w:type="dxa"/>
          </w:tcPr>
          <w:p w:rsidR="003B730C" w:rsidRPr="00B46196" w:rsidRDefault="003B730C" w:rsidP="003B730C">
            <w:pPr>
              <w:pStyle w:val="102"/>
              <w:spacing w:before="0" w:after="0"/>
              <w:jc w:val="both"/>
              <w:rPr>
                <w:rStyle w:val="affff6"/>
                <w:b w:val="0"/>
              </w:rPr>
            </w:pPr>
            <w:r w:rsidRPr="00B46196">
              <w:rPr>
                <w:rStyle w:val="affff6"/>
              </w:rPr>
              <w:t>0..1</w:t>
            </w: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p>
        </w:tc>
        <w:tc>
          <w:tcPr>
            <w:tcW w:w="2066" w:type="dxa"/>
          </w:tcPr>
          <w:p w:rsidR="003B730C" w:rsidRPr="00B46196" w:rsidRDefault="003B730C" w:rsidP="003B730C">
            <w:pPr>
              <w:pStyle w:val="102"/>
              <w:spacing w:before="0" w:after="0"/>
              <w:jc w:val="both"/>
            </w:pPr>
          </w:p>
        </w:tc>
        <w:tc>
          <w:tcPr>
            <w:tcW w:w="2066" w:type="dxa"/>
          </w:tcPr>
          <w:p w:rsidR="003B730C" w:rsidRPr="00B46196" w:rsidRDefault="003B730C" w:rsidP="003B730C">
            <w:pPr>
              <w:pStyle w:val="100"/>
              <w:spacing w:before="0" w:after="0"/>
            </w:pPr>
            <w:r w:rsidRPr="00B46196">
              <w:t xml:space="preserve">Параметр логического типа – значение из системы кодирования </w:t>
            </w:r>
            <w:r w:rsidRPr="00B46196">
              <w:rPr>
                <w:bCs/>
              </w:rPr>
              <w:t>1.2.643.2.40.5</w:t>
            </w:r>
            <w:r w:rsidRPr="00B46196">
              <w:t>.100.136 (</w:t>
            </w:r>
            <w:r w:rsidRPr="00B46196">
              <w:rPr>
                <w:bCs/>
              </w:rPr>
              <w:t>таблица 51</w:t>
            </w:r>
            <w:r w:rsidRPr="00B46196">
              <w:t>).</w:t>
            </w:r>
          </w:p>
          <w:p w:rsidR="003B730C" w:rsidRPr="00B46196" w:rsidRDefault="003B730C" w:rsidP="003B730C">
            <w:pPr>
              <w:pStyle w:val="100"/>
              <w:spacing w:before="0" w:after="0"/>
            </w:pPr>
            <w:r w:rsidRPr="00B46196">
              <w:t>Наличие и интерпретация параметра определяется типом запроса.</w:t>
            </w:r>
          </w:p>
        </w:tc>
      </w:tr>
      <w:tr w:rsidR="00B46196" w:rsidRPr="00B46196" w:rsidTr="003B730C">
        <w:trPr>
          <w:trHeight w:val="375"/>
        </w:trPr>
        <w:tc>
          <w:tcPr>
            <w:tcW w:w="821" w:type="dxa"/>
            <w:vMerge w:val="restart"/>
          </w:tcPr>
          <w:p w:rsidR="003B730C" w:rsidRPr="00B46196" w:rsidRDefault="003B730C" w:rsidP="003B730C">
            <w:pPr>
              <w:pStyle w:val="102"/>
              <w:spacing w:before="0" w:after="0"/>
              <w:jc w:val="both"/>
              <w:rPr>
                <w:rStyle w:val="affff6"/>
                <w:b w:val="0"/>
              </w:rPr>
            </w:pPr>
            <w:r w:rsidRPr="00B46196">
              <w:rPr>
                <w:rStyle w:val="affff6"/>
              </w:rPr>
              <w:t>QPD.18</w:t>
            </w:r>
          </w:p>
        </w:tc>
        <w:tc>
          <w:tcPr>
            <w:tcW w:w="904" w:type="dxa"/>
            <w:vMerge w:val="restart"/>
          </w:tcPr>
          <w:p w:rsidR="003B730C" w:rsidRPr="00B46196" w:rsidRDefault="003B730C" w:rsidP="003B730C">
            <w:pPr>
              <w:pStyle w:val="102"/>
              <w:spacing w:before="0" w:after="0"/>
              <w:jc w:val="both"/>
              <w:rPr>
                <w:rStyle w:val="affff6"/>
                <w:b w:val="0"/>
              </w:rPr>
            </w:pPr>
            <w:r w:rsidRPr="00B46196">
              <w:rPr>
                <w:rStyle w:val="affff6"/>
              </w:rPr>
              <w:t>CNE</w:t>
            </w:r>
          </w:p>
        </w:tc>
        <w:tc>
          <w:tcPr>
            <w:tcW w:w="0" w:type="auto"/>
            <w:vMerge w:val="restart"/>
          </w:tcPr>
          <w:p w:rsidR="003B730C" w:rsidRPr="00B46196" w:rsidRDefault="003B730C" w:rsidP="003B730C">
            <w:pPr>
              <w:pStyle w:val="102"/>
              <w:spacing w:before="0" w:after="0"/>
              <w:jc w:val="both"/>
              <w:rPr>
                <w:rStyle w:val="affff6"/>
                <w:b w:val="0"/>
              </w:rPr>
            </w:pPr>
            <w:r w:rsidRPr="00B46196">
              <w:rPr>
                <w:rStyle w:val="affff6"/>
              </w:rPr>
              <w:t>Усл</w:t>
            </w:r>
          </w:p>
        </w:tc>
        <w:tc>
          <w:tcPr>
            <w:tcW w:w="1725" w:type="dxa"/>
            <w:vMerge w:val="restart"/>
          </w:tcPr>
          <w:p w:rsidR="003B730C" w:rsidRPr="00B46196" w:rsidRDefault="003B730C" w:rsidP="003B730C">
            <w:pPr>
              <w:pStyle w:val="100"/>
              <w:spacing w:before="0" w:after="0"/>
              <w:rPr>
                <w:rStyle w:val="affff6"/>
                <w:b w:val="0"/>
              </w:rPr>
            </w:pPr>
            <w:r w:rsidRPr="00B46196">
              <w:rPr>
                <w:rStyle w:val="affff6"/>
              </w:rPr>
              <w:t>Отчётный период</w:t>
            </w:r>
          </w:p>
        </w:tc>
        <w:tc>
          <w:tcPr>
            <w:tcW w:w="598" w:type="dxa"/>
            <w:vMerge w:val="restart"/>
          </w:tcPr>
          <w:p w:rsidR="003B730C" w:rsidRPr="00B46196" w:rsidRDefault="003B730C" w:rsidP="003B730C">
            <w:pPr>
              <w:pStyle w:val="102"/>
              <w:spacing w:before="0" w:after="0"/>
              <w:jc w:val="both"/>
              <w:rPr>
                <w:rStyle w:val="affff6"/>
                <w:b w:val="0"/>
              </w:rPr>
            </w:pPr>
            <w:r w:rsidRPr="00B46196">
              <w:rPr>
                <w:rStyle w:val="affff6"/>
              </w:rPr>
              <w:t>0..1</w:t>
            </w:r>
          </w:p>
        </w:tc>
        <w:tc>
          <w:tcPr>
            <w:tcW w:w="5628" w:type="dxa"/>
            <w:gridSpan w:val="4"/>
          </w:tcPr>
          <w:p w:rsidR="003B730C" w:rsidRPr="00B46196" w:rsidRDefault="003B730C" w:rsidP="003B730C">
            <w:pPr>
              <w:pStyle w:val="100"/>
              <w:spacing w:before="0" w:after="0"/>
            </w:pPr>
            <w:r w:rsidRPr="00B46196">
              <w:t xml:space="preserve">Отчётный период – для использования в запросах данных за период. </w:t>
            </w:r>
          </w:p>
          <w:p w:rsidR="003B730C" w:rsidRPr="00B46196" w:rsidRDefault="003B730C" w:rsidP="003B730C">
            <w:pPr>
              <w:pStyle w:val="100"/>
              <w:spacing w:before="0" w:after="0"/>
            </w:pPr>
            <w:r w:rsidRPr="00B46196">
              <w:t>Используется только в паре с параметром QPD.19.</w:t>
            </w:r>
          </w:p>
        </w:tc>
      </w:tr>
      <w:tr w:rsidR="00B46196" w:rsidRPr="00B46196" w:rsidTr="003B730C">
        <w:trPr>
          <w:trHeight w:val="375"/>
        </w:trPr>
        <w:tc>
          <w:tcPr>
            <w:tcW w:w="821" w:type="dxa"/>
            <w:vMerge/>
          </w:tcPr>
          <w:p w:rsidR="003B730C" w:rsidRPr="00B46196" w:rsidRDefault="003B730C" w:rsidP="003B730C">
            <w:pPr>
              <w:pStyle w:val="102"/>
              <w:spacing w:before="0" w:after="0"/>
              <w:jc w:val="both"/>
              <w:rPr>
                <w:rStyle w:val="affff6"/>
                <w:b w:val="0"/>
              </w:rPr>
            </w:pPr>
          </w:p>
        </w:tc>
        <w:tc>
          <w:tcPr>
            <w:tcW w:w="904" w:type="dxa"/>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1725" w:type="dxa"/>
            <w:vMerge/>
          </w:tcPr>
          <w:p w:rsidR="003B730C" w:rsidRPr="00B46196" w:rsidRDefault="003B730C" w:rsidP="003B730C">
            <w:pPr>
              <w:pStyle w:val="100"/>
              <w:spacing w:before="0" w:after="0"/>
              <w:rPr>
                <w:rStyle w:val="affff6"/>
                <w:b w:val="0"/>
              </w:rPr>
            </w:pPr>
          </w:p>
        </w:tc>
        <w:tc>
          <w:tcPr>
            <w:tcW w:w="598" w:type="dxa"/>
            <w:vMerge/>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r w:rsidRPr="00B46196">
              <w:rPr>
                <w:rStyle w:val="affff6"/>
              </w:rPr>
              <w:t>CNE.1</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2066" w:type="dxa"/>
          </w:tcPr>
          <w:p w:rsidR="003B730C" w:rsidRPr="00B46196" w:rsidRDefault="003B730C" w:rsidP="003B730C">
            <w:pPr>
              <w:pStyle w:val="102"/>
              <w:spacing w:before="0" w:after="0"/>
              <w:jc w:val="both"/>
              <w:rPr>
                <w:rStyle w:val="affff6"/>
                <w:b w:val="0"/>
              </w:rPr>
            </w:pPr>
          </w:p>
        </w:tc>
        <w:tc>
          <w:tcPr>
            <w:tcW w:w="2066" w:type="dxa"/>
          </w:tcPr>
          <w:p w:rsidR="003B730C" w:rsidRPr="00B46196" w:rsidRDefault="003B730C" w:rsidP="003B730C">
            <w:pPr>
              <w:pStyle w:val="100"/>
              <w:spacing w:before="0" w:after="0"/>
            </w:pPr>
            <w:r w:rsidRPr="00B46196">
              <w:t xml:space="preserve">Код отчётного периода из СК </w:t>
            </w:r>
            <w:r w:rsidRPr="00B46196">
              <w:rPr>
                <w:bCs/>
              </w:rPr>
              <w:t>1.2.643.2.40.3</w:t>
            </w:r>
            <w:r w:rsidRPr="00B46196">
              <w:t>.3.0.6.14 (</w:t>
            </w:r>
            <w:r w:rsidRPr="00B46196">
              <w:rPr>
                <w:bCs/>
              </w:rPr>
              <w:t>таблица 85</w:t>
            </w:r>
            <w:r w:rsidRPr="00B46196">
              <w:t>)</w:t>
            </w:r>
          </w:p>
          <w:p w:rsidR="003B730C" w:rsidRPr="00B46196" w:rsidRDefault="003B730C" w:rsidP="003B730C">
            <w:pPr>
              <w:pStyle w:val="100"/>
              <w:spacing w:before="0" w:after="0"/>
            </w:pPr>
            <w:r w:rsidRPr="00B46196">
              <w:t>Не допускается использование кодов периодов, обозначающих месяцы года (от 1 до 12).</w:t>
            </w:r>
          </w:p>
        </w:tc>
      </w:tr>
      <w:tr w:rsidR="00B46196" w:rsidRPr="00B46196" w:rsidTr="003B730C">
        <w:trPr>
          <w:trHeight w:val="375"/>
        </w:trPr>
        <w:tc>
          <w:tcPr>
            <w:tcW w:w="821" w:type="dxa"/>
            <w:vMerge/>
          </w:tcPr>
          <w:p w:rsidR="003B730C" w:rsidRPr="00B46196" w:rsidRDefault="003B730C" w:rsidP="003B730C">
            <w:pPr>
              <w:pStyle w:val="102"/>
              <w:spacing w:before="0" w:after="0"/>
              <w:jc w:val="both"/>
              <w:rPr>
                <w:rStyle w:val="affff6"/>
                <w:b w:val="0"/>
              </w:rPr>
            </w:pPr>
          </w:p>
        </w:tc>
        <w:tc>
          <w:tcPr>
            <w:tcW w:w="904" w:type="dxa"/>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1725" w:type="dxa"/>
            <w:vMerge/>
          </w:tcPr>
          <w:p w:rsidR="003B730C" w:rsidRPr="00B46196" w:rsidRDefault="003B730C" w:rsidP="003B730C">
            <w:pPr>
              <w:pStyle w:val="100"/>
              <w:spacing w:before="0" w:after="0"/>
              <w:rPr>
                <w:rStyle w:val="affff6"/>
                <w:b w:val="0"/>
              </w:rPr>
            </w:pPr>
          </w:p>
        </w:tc>
        <w:tc>
          <w:tcPr>
            <w:tcW w:w="598" w:type="dxa"/>
            <w:vMerge/>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pPr>
            <w:r w:rsidRPr="00B46196">
              <w:t>CNE.2</w:t>
            </w:r>
          </w:p>
        </w:tc>
        <w:tc>
          <w:tcPr>
            <w:tcW w:w="0" w:type="auto"/>
          </w:tcPr>
          <w:p w:rsidR="003B730C" w:rsidRPr="00B46196" w:rsidRDefault="003B730C" w:rsidP="003B730C">
            <w:pPr>
              <w:pStyle w:val="102"/>
              <w:spacing w:before="0" w:after="0"/>
              <w:jc w:val="both"/>
            </w:pPr>
            <w:r w:rsidRPr="00B46196">
              <w:t>Нет</w:t>
            </w:r>
          </w:p>
        </w:tc>
        <w:tc>
          <w:tcPr>
            <w:tcW w:w="2066" w:type="dxa"/>
          </w:tcPr>
          <w:p w:rsidR="003B730C" w:rsidRPr="00B46196" w:rsidRDefault="003B730C" w:rsidP="003B730C">
            <w:pPr>
              <w:pStyle w:val="102"/>
              <w:spacing w:before="0" w:after="0"/>
              <w:jc w:val="both"/>
            </w:pPr>
          </w:p>
        </w:tc>
        <w:tc>
          <w:tcPr>
            <w:tcW w:w="2066" w:type="dxa"/>
          </w:tcPr>
          <w:p w:rsidR="003B730C" w:rsidRPr="00B46196" w:rsidRDefault="003B730C" w:rsidP="003B730C">
            <w:pPr>
              <w:pStyle w:val="100"/>
              <w:spacing w:before="0" w:after="0"/>
            </w:pPr>
            <w:r w:rsidRPr="00B46196">
              <w:t>Наименование отчётного периода.</w:t>
            </w:r>
          </w:p>
        </w:tc>
      </w:tr>
      <w:tr w:rsidR="00B46196" w:rsidRPr="00B46196" w:rsidTr="003B730C">
        <w:trPr>
          <w:trHeight w:val="375"/>
        </w:trPr>
        <w:tc>
          <w:tcPr>
            <w:tcW w:w="821" w:type="dxa"/>
            <w:vMerge/>
          </w:tcPr>
          <w:p w:rsidR="003B730C" w:rsidRPr="00B46196" w:rsidRDefault="003B730C" w:rsidP="003B730C">
            <w:pPr>
              <w:pStyle w:val="102"/>
              <w:spacing w:before="0" w:after="0"/>
              <w:jc w:val="both"/>
              <w:rPr>
                <w:rStyle w:val="affff6"/>
                <w:b w:val="0"/>
              </w:rPr>
            </w:pPr>
          </w:p>
        </w:tc>
        <w:tc>
          <w:tcPr>
            <w:tcW w:w="904" w:type="dxa"/>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1725" w:type="dxa"/>
            <w:vMerge/>
          </w:tcPr>
          <w:p w:rsidR="003B730C" w:rsidRPr="00B46196" w:rsidRDefault="003B730C" w:rsidP="003B730C">
            <w:pPr>
              <w:pStyle w:val="100"/>
              <w:spacing w:before="0" w:after="0"/>
              <w:rPr>
                <w:rStyle w:val="affff6"/>
                <w:b w:val="0"/>
              </w:rPr>
            </w:pPr>
          </w:p>
        </w:tc>
        <w:tc>
          <w:tcPr>
            <w:tcW w:w="598" w:type="dxa"/>
            <w:vMerge/>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pPr>
            <w:r w:rsidRPr="00B46196">
              <w:t>CNE.3</w:t>
            </w:r>
          </w:p>
        </w:tc>
        <w:tc>
          <w:tcPr>
            <w:tcW w:w="0" w:type="auto"/>
          </w:tcPr>
          <w:p w:rsidR="003B730C" w:rsidRPr="00B46196" w:rsidRDefault="003B730C" w:rsidP="003B730C">
            <w:pPr>
              <w:pStyle w:val="102"/>
              <w:spacing w:before="0" w:after="0"/>
              <w:jc w:val="both"/>
            </w:pPr>
            <w:r w:rsidRPr="00B46196">
              <w:t>Нет</w:t>
            </w:r>
          </w:p>
        </w:tc>
        <w:tc>
          <w:tcPr>
            <w:tcW w:w="2066" w:type="dxa"/>
          </w:tcPr>
          <w:p w:rsidR="003B730C" w:rsidRPr="00B46196" w:rsidRDefault="003B730C" w:rsidP="003B730C">
            <w:pPr>
              <w:pStyle w:val="102"/>
              <w:spacing w:before="0" w:after="0"/>
              <w:jc w:val="both"/>
            </w:pPr>
            <w:r w:rsidRPr="00B46196">
              <w:rPr>
                <w:bCs/>
              </w:rPr>
              <w:t>1.2.643.2.40.3</w:t>
            </w:r>
            <w:r w:rsidRPr="00B46196">
              <w:t>.3.0.6.14</w:t>
            </w:r>
          </w:p>
        </w:tc>
        <w:tc>
          <w:tcPr>
            <w:tcW w:w="2066" w:type="dxa"/>
          </w:tcPr>
          <w:p w:rsidR="003B730C" w:rsidRPr="00B46196" w:rsidRDefault="003B730C" w:rsidP="003B730C">
            <w:pPr>
              <w:pStyle w:val="100"/>
              <w:spacing w:before="0" w:after="0"/>
            </w:pPr>
            <w:r w:rsidRPr="00B46196">
              <w:t>ОИД системы кодирования отчётных периодов.</w:t>
            </w:r>
          </w:p>
        </w:tc>
      </w:tr>
      <w:tr w:rsidR="00B46196" w:rsidRPr="00B46196" w:rsidTr="003B730C">
        <w:trPr>
          <w:trHeight w:val="163"/>
        </w:trPr>
        <w:tc>
          <w:tcPr>
            <w:tcW w:w="821" w:type="dxa"/>
          </w:tcPr>
          <w:p w:rsidR="003B730C" w:rsidRPr="00B46196" w:rsidRDefault="003B730C" w:rsidP="003B730C">
            <w:pPr>
              <w:pStyle w:val="102"/>
              <w:spacing w:before="0" w:after="0"/>
              <w:jc w:val="both"/>
              <w:rPr>
                <w:rStyle w:val="affff6"/>
                <w:b w:val="0"/>
              </w:rPr>
            </w:pPr>
            <w:r w:rsidRPr="00B46196">
              <w:rPr>
                <w:rStyle w:val="affff6"/>
              </w:rPr>
              <w:t>QPD.19</w:t>
            </w:r>
          </w:p>
        </w:tc>
        <w:tc>
          <w:tcPr>
            <w:tcW w:w="904" w:type="dxa"/>
          </w:tcPr>
          <w:p w:rsidR="003B730C" w:rsidRPr="00B46196" w:rsidRDefault="003B730C" w:rsidP="003B730C">
            <w:pPr>
              <w:pStyle w:val="102"/>
              <w:spacing w:before="0" w:after="0"/>
              <w:jc w:val="both"/>
              <w:rPr>
                <w:rStyle w:val="affff6"/>
                <w:b w:val="0"/>
              </w:rPr>
            </w:pPr>
            <w:r w:rsidRPr="00B46196">
              <w:rPr>
                <w:rStyle w:val="affff6"/>
              </w:rPr>
              <w:t>NM</w:t>
            </w:r>
          </w:p>
        </w:tc>
        <w:tc>
          <w:tcPr>
            <w:tcW w:w="0" w:type="auto"/>
          </w:tcPr>
          <w:p w:rsidR="003B730C" w:rsidRPr="00B46196" w:rsidRDefault="003B730C" w:rsidP="003B730C">
            <w:pPr>
              <w:pStyle w:val="102"/>
              <w:spacing w:before="0" w:after="0"/>
              <w:jc w:val="both"/>
              <w:rPr>
                <w:rStyle w:val="affff6"/>
                <w:b w:val="0"/>
              </w:rPr>
            </w:pPr>
            <w:r w:rsidRPr="00B46196">
              <w:rPr>
                <w:rStyle w:val="affff6"/>
              </w:rPr>
              <w:t>Усл</w:t>
            </w:r>
          </w:p>
        </w:tc>
        <w:tc>
          <w:tcPr>
            <w:tcW w:w="1725" w:type="dxa"/>
          </w:tcPr>
          <w:p w:rsidR="003B730C" w:rsidRPr="00B46196" w:rsidRDefault="003B730C" w:rsidP="003B730C">
            <w:pPr>
              <w:pStyle w:val="100"/>
              <w:spacing w:before="0" w:after="0"/>
              <w:rPr>
                <w:rStyle w:val="affff6"/>
                <w:b w:val="0"/>
              </w:rPr>
            </w:pPr>
            <w:r w:rsidRPr="00B46196">
              <w:rPr>
                <w:rStyle w:val="affff6"/>
              </w:rPr>
              <w:t>Год отчётного периода</w:t>
            </w:r>
          </w:p>
        </w:tc>
        <w:tc>
          <w:tcPr>
            <w:tcW w:w="598" w:type="dxa"/>
          </w:tcPr>
          <w:p w:rsidR="003B730C" w:rsidRPr="00B46196" w:rsidRDefault="003B730C" w:rsidP="003B730C">
            <w:pPr>
              <w:pStyle w:val="102"/>
              <w:spacing w:before="0" w:after="0"/>
              <w:jc w:val="both"/>
              <w:rPr>
                <w:rStyle w:val="affff6"/>
                <w:b w:val="0"/>
              </w:rPr>
            </w:pPr>
            <w:r w:rsidRPr="00B46196">
              <w:rPr>
                <w:rStyle w:val="affff6"/>
              </w:rPr>
              <w:t>0..1</w:t>
            </w: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p>
        </w:tc>
        <w:tc>
          <w:tcPr>
            <w:tcW w:w="2066" w:type="dxa"/>
          </w:tcPr>
          <w:p w:rsidR="003B730C" w:rsidRPr="00B46196" w:rsidRDefault="003B730C" w:rsidP="003B730C">
            <w:pPr>
              <w:pStyle w:val="102"/>
              <w:spacing w:before="0" w:after="0"/>
              <w:jc w:val="both"/>
            </w:pPr>
          </w:p>
        </w:tc>
        <w:tc>
          <w:tcPr>
            <w:tcW w:w="2066" w:type="dxa"/>
          </w:tcPr>
          <w:p w:rsidR="003B730C" w:rsidRPr="00B46196" w:rsidRDefault="003B730C" w:rsidP="003B730C">
            <w:pPr>
              <w:pStyle w:val="100"/>
              <w:spacing w:before="0" w:after="0"/>
            </w:pPr>
            <w:r w:rsidRPr="00B46196">
              <w:t>Четырёхзначное число, означающее год, к которому относится отчётный период – для использования в запросах данных за период. Используется только в паре с параметром QPD.18.</w:t>
            </w:r>
          </w:p>
        </w:tc>
      </w:tr>
      <w:tr w:rsidR="00B46196" w:rsidRPr="00B46196" w:rsidTr="003B730C">
        <w:trPr>
          <w:trHeight w:val="180"/>
        </w:trPr>
        <w:tc>
          <w:tcPr>
            <w:tcW w:w="821" w:type="dxa"/>
            <w:vMerge w:val="restart"/>
          </w:tcPr>
          <w:p w:rsidR="003B730C" w:rsidRPr="00B46196" w:rsidRDefault="003B730C" w:rsidP="003B730C">
            <w:pPr>
              <w:pStyle w:val="102"/>
              <w:spacing w:before="0" w:after="0"/>
              <w:jc w:val="both"/>
              <w:rPr>
                <w:rStyle w:val="affff6"/>
                <w:b w:val="0"/>
              </w:rPr>
            </w:pPr>
            <w:r w:rsidRPr="00B46196">
              <w:rPr>
                <w:rStyle w:val="affff6"/>
              </w:rPr>
              <w:t>QPD.25</w:t>
            </w:r>
          </w:p>
        </w:tc>
        <w:tc>
          <w:tcPr>
            <w:tcW w:w="904" w:type="dxa"/>
            <w:vMerge w:val="restart"/>
          </w:tcPr>
          <w:p w:rsidR="003B730C" w:rsidRPr="00B46196" w:rsidRDefault="003B730C" w:rsidP="003B730C">
            <w:pPr>
              <w:pStyle w:val="102"/>
              <w:spacing w:before="0" w:after="0"/>
              <w:jc w:val="both"/>
              <w:rPr>
                <w:rStyle w:val="affff6"/>
                <w:b w:val="0"/>
              </w:rPr>
            </w:pPr>
            <w:r w:rsidRPr="00B46196">
              <w:rPr>
                <w:rStyle w:val="affff6"/>
              </w:rPr>
              <w:t>QIP</w:t>
            </w:r>
          </w:p>
        </w:tc>
        <w:tc>
          <w:tcPr>
            <w:tcW w:w="0" w:type="auto"/>
            <w:vMerge w:val="restart"/>
          </w:tcPr>
          <w:p w:rsidR="003B730C" w:rsidRPr="00B46196" w:rsidRDefault="003B730C" w:rsidP="003B730C">
            <w:pPr>
              <w:pStyle w:val="102"/>
              <w:spacing w:before="0" w:after="0"/>
              <w:jc w:val="both"/>
              <w:rPr>
                <w:rStyle w:val="affff6"/>
                <w:b w:val="0"/>
              </w:rPr>
            </w:pPr>
            <w:r w:rsidRPr="00B46196">
              <w:rPr>
                <w:rStyle w:val="affff6"/>
              </w:rPr>
              <w:t>Усл</w:t>
            </w:r>
          </w:p>
        </w:tc>
        <w:tc>
          <w:tcPr>
            <w:tcW w:w="1725" w:type="dxa"/>
            <w:vMerge w:val="restart"/>
          </w:tcPr>
          <w:p w:rsidR="003B730C" w:rsidRPr="00B46196" w:rsidRDefault="003B730C" w:rsidP="003B730C">
            <w:pPr>
              <w:pStyle w:val="100"/>
              <w:spacing w:before="0" w:after="0"/>
              <w:rPr>
                <w:rStyle w:val="affff6"/>
                <w:b w:val="0"/>
              </w:rPr>
            </w:pPr>
            <w:r w:rsidRPr="00B46196">
              <w:rPr>
                <w:rStyle w:val="affff6"/>
              </w:rPr>
              <w:t>Список параметров отчёта</w:t>
            </w:r>
          </w:p>
        </w:tc>
        <w:tc>
          <w:tcPr>
            <w:tcW w:w="598" w:type="dxa"/>
            <w:vMerge w:val="restart"/>
          </w:tcPr>
          <w:p w:rsidR="003B730C" w:rsidRPr="00B46196" w:rsidRDefault="003B730C" w:rsidP="003B730C">
            <w:pPr>
              <w:pStyle w:val="102"/>
              <w:spacing w:before="0" w:after="0"/>
              <w:jc w:val="both"/>
              <w:rPr>
                <w:rStyle w:val="affff6"/>
                <w:b w:val="0"/>
              </w:rPr>
            </w:pPr>
            <w:r w:rsidRPr="00B46196">
              <w:rPr>
                <w:rStyle w:val="affff6"/>
              </w:rPr>
              <w:t>0..*</w:t>
            </w:r>
          </w:p>
        </w:tc>
        <w:tc>
          <w:tcPr>
            <w:tcW w:w="5628" w:type="dxa"/>
            <w:gridSpan w:val="4"/>
          </w:tcPr>
          <w:p w:rsidR="003B730C" w:rsidRPr="00B46196" w:rsidRDefault="003B730C" w:rsidP="003B730C">
            <w:pPr>
              <w:pStyle w:val="100"/>
              <w:spacing w:before="0" w:after="0"/>
            </w:pPr>
            <w:r w:rsidRPr="00B46196">
              <w:t>Список специфических параметров отчёта – см. п. Б.3.6.2.1</w:t>
            </w:r>
          </w:p>
        </w:tc>
      </w:tr>
      <w:tr w:rsidR="00B46196" w:rsidRPr="00B46196" w:rsidTr="003B730C">
        <w:trPr>
          <w:trHeight w:val="180"/>
        </w:trPr>
        <w:tc>
          <w:tcPr>
            <w:tcW w:w="821" w:type="dxa"/>
            <w:vMerge/>
          </w:tcPr>
          <w:p w:rsidR="003B730C" w:rsidRPr="00B46196" w:rsidRDefault="003B730C" w:rsidP="003B730C">
            <w:pPr>
              <w:pStyle w:val="102"/>
              <w:spacing w:before="0" w:after="0"/>
              <w:jc w:val="both"/>
              <w:rPr>
                <w:rStyle w:val="affff6"/>
                <w:b w:val="0"/>
              </w:rPr>
            </w:pPr>
          </w:p>
        </w:tc>
        <w:tc>
          <w:tcPr>
            <w:tcW w:w="904" w:type="dxa"/>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1725" w:type="dxa"/>
            <w:vMerge/>
          </w:tcPr>
          <w:p w:rsidR="003B730C" w:rsidRPr="00B46196" w:rsidRDefault="003B730C" w:rsidP="003B730C">
            <w:pPr>
              <w:pStyle w:val="100"/>
              <w:spacing w:before="0" w:after="0"/>
              <w:rPr>
                <w:rStyle w:val="affff6"/>
                <w:b w:val="0"/>
              </w:rPr>
            </w:pPr>
          </w:p>
        </w:tc>
        <w:tc>
          <w:tcPr>
            <w:tcW w:w="598" w:type="dxa"/>
            <w:vMerge/>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r w:rsidRPr="00B46196">
              <w:rPr>
                <w:rStyle w:val="affff6"/>
              </w:rPr>
              <w:t>QIP.1</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2066" w:type="dxa"/>
          </w:tcPr>
          <w:p w:rsidR="003B730C" w:rsidRPr="00B46196" w:rsidRDefault="003B730C" w:rsidP="003B730C">
            <w:pPr>
              <w:pStyle w:val="102"/>
              <w:spacing w:before="0" w:after="0"/>
              <w:jc w:val="both"/>
            </w:pPr>
          </w:p>
        </w:tc>
        <w:tc>
          <w:tcPr>
            <w:tcW w:w="2066" w:type="dxa"/>
          </w:tcPr>
          <w:p w:rsidR="003B730C" w:rsidRPr="00B46196" w:rsidRDefault="003B730C" w:rsidP="003B730C">
            <w:pPr>
              <w:pStyle w:val="100"/>
              <w:spacing w:before="0" w:after="0"/>
            </w:pPr>
            <w:r w:rsidRPr="00B46196">
              <w:t>Наименование параметра.</w:t>
            </w:r>
          </w:p>
        </w:tc>
      </w:tr>
      <w:tr w:rsidR="00B46196" w:rsidRPr="00B46196" w:rsidTr="003B730C">
        <w:trPr>
          <w:trHeight w:val="180"/>
        </w:trPr>
        <w:tc>
          <w:tcPr>
            <w:tcW w:w="821" w:type="dxa"/>
            <w:vMerge/>
          </w:tcPr>
          <w:p w:rsidR="003B730C" w:rsidRPr="00B46196" w:rsidRDefault="003B730C" w:rsidP="003B730C">
            <w:pPr>
              <w:pStyle w:val="102"/>
              <w:spacing w:before="0" w:after="0"/>
              <w:jc w:val="both"/>
              <w:rPr>
                <w:rStyle w:val="affff6"/>
                <w:b w:val="0"/>
              </w:rPr>
            </w:pPr>
          </w:p>
        </w:tc>
        <w:tc>
          <w:tcPr>
            <w:tcW w:w="904" w:type="dxa"/>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1725" w:type="dxa"/>
            <w:vMerge/>
          </w:tcPr>
          <w:p w:rsidR="003B730C" w:rsidRPr="00B46196" w:rsidRDefault="003B730C" w:rsidP="003B730C">
            <w:pPr>
              <w:pStyle w:val="100"/>
              <w:spacing w:before="0" w:after="0"/>
              <w:rPr>
                <w:rStyle w:val="affff6"/>
                <w:b w:val="0"/>
              </w:rPr>
            </w:pPr>
          </w:p>
        </w:tc>
        <w:tc>
          <w:tcPr>
            <w:tcW w:w="598" w:type="dxa"/>
            <w:vMerge/>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rPr>
                <w:rStyle w:val="affff6"/>
                <w:b w:val="0"/>
              </w:rPr>
            </w:pPr>
            <w:r w:rsidRPr="00B46196">
              <w:rPr>
                <w:rStyle w:val="affff6"/>
              </w:rPr>
              <w:t>QIP.2</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2066" w:type="dxa"/>
          </w:tcPr>
          <w:p w:rsidR="003B730C" w:rsidRPr="00B46196" w:rsidRDefault="003B730C" w:rsidP="003B730C">
            <w:pPr>
              <w:pStyle w:val="102"/>
              <w:spacing w:before="0" w:after="0"/>
              <w:jc w:val="both"/>
            </w:pPr>
          </w:p>
        </w:tc>
        <w:tc>
          <w:tcPr>
            <w:tcW w:w="2066" w:type="dxa"/>
          </w:tcPr>
          <w:p w:rsidR="003B730C" w:rsidRPr="00B46196" w:rsidRDefault="003B730C" w:rsidP="003B730C">
            <w:pPr>
              <w:pStyle w:val="100"/>
              <w:spacing w:before="0" w:after="0"/>
            </w:pPr>
            <w:r w:rsidRPr="00B46196">
              <w:t>Значение параметра.</w:t>
            </w:r>
          </w:p>
        </w:tc>
      </w:tr>
      <w:tr w:rsidR="00B46196" w:rsidRPr="00B46196" w:rsidTr="003B730C">
        <w:trPr>
          <w:trHeight w:val="255"/>
        </w:trPr>
        <w:tc>
          <w:tcPr>
            <w:tcW w:w="821" w:type="dxa"/>
            <w:vMerge w:val="restart"/>
          </w:tcPr>
          <w:p w:rsidR="003B730C" w:rsidRPr="00B46196" w:rsidRDefault="003B730C" w:rsidP="003B730C">
            <w:pPr>
              <w:pStyle w:val="102"/>
              <w:spacing w:before="0" w:after="0"/>
              <w:jc w:val="both"/>
              <w:rPr>
                <w:rStyle w:val="affff6"/>
                <w:b w:val="0"/>
              </w:rPr>
            </w:pPr>
            <w:r w:rsidRPr="00B46196">
              <w:rPr>
                <w:rStyle w:val="affff6"/>
              </w:rPr>
              <w:t>QPD.26</w:t>
            </w:r>
          </w:p>
        </w:tc>
        <w:tc>
          <w:tcPr>
            <w:tcW w:w="904" w:type="dxa"/>
            <w:vMerge w:val="restart"/>
          </w:tcPr>
          <w:p w:rsidR="003B730C" w:rsidRPr="00B46196" w:rsidRDefault="003B730C" w:rsidP="003B730C">
            <w:pPr>
              <w:pStyle w:val="102"/>
              <w:spacing w:before="0" w:after="0"/>
              <w:jc w:val="both"/>
              <w:rPr>
                <w:rStyle w:val="affff6"/>
                <w:b w:val="0"/>
              </w:rPr>
            </w:pPr>
            <w:r w:rsidRPr="00B46196">
              <w:rPr>
                <w:rStyle w:val="affff6"/>
              </w:rPr>
              <w:t>CNE</w:t>
            </w:r>
          </w:p>
        </w:tc>
        <w:tc>
          <w:tcPr>
            <w:tcW w:w="0" w:type="auto"/>
            <w:vMerge w:val="restart"/>
          </w:tcPr>
          <w:p w:rsidR="003B730C" w:rsidRPr="00B46196" w:rsidRDefault="003B730C" w:rsidP="003B730C">
            <w:pPr>
              <w:pStyle w:val="102"/>
              <w:spacing w:before="0" w:after="0"/>
              <w:jc w:val="both"/>
              <w:rPr>
                <w:rStyle w:val="affff6"/>
                <w:b w:val="0"/>
              </w:rPr>
            </w:pPr>
            <w:r w:rsidRPr="00B46196">
              <w:rPr>
                <w:rStyle w:val="affff6"/>
              </w:rPr>
              <w:t>Да</w:t>
            </w:r>
          </w:p>
        </w:tc>
        <w:tc>
          <w:tcPr>
            <w:tcW w:w="1725" w:type="dxa"/>
            <w:vMerge w:val="restart"/>
          </w:tcPr>
          <w:p w:rsidR="003B730C" w:rsidRPr="00B46196" w:rsidRDefault="003B730C" w:rsidP="003B730C">
            <w:pPr>
              <w:pStyle w:val="100"/>
              <w:spacing w:before="0" w:after="0"/>
              <w:rPr>
                <w:rStyle w:val="affff6"/>
                <w:b w:val="0"/>
              </w:rPr>
            </w:pPr>
            <w:r w:rsidRPr="00B46196">
              <w:rPr>
                <w:rStyle w:val="affff6"/>
              </w:rPr>
              <w:t>Тип отчёта</w:t>
            </w:r>
          </w:p>
        </w:tc>
        <w:tc>
          <w:tcPr>
            <w:tcW w:w="598" w:type="dxa"/>
            <w:vMerge w:val="restart"/>
          </w:tcPr>
          <w:p w:rsidR="003B730C" w:rsidRPr="00B46196" w:rsidRDefault="003B730C" w:rsidP="003B730C">
            <w:pPr>
              <w:pStyle w:val="102"/>
              <w:spacing w:before="0" w:after="0"/>
              <w:jc w:val="both"/>
              <w:rPr>
                <w:rStyle w:val="affff6"/>
                <w:b w:val="0"/>
              </w:rPr>
            </w:pPr>
            <w:r w:rsidRPr="00B46196">
              <w:rPr>
                <w:rStyle w:val="affff6"/>
              </w:rPr>
              <w:t>1</w:t>
            </w:r>
          </w:p>
        </w:tc>
        <w:tc>
          <w:tcPr>
            <w:tcW w:w="0" w:type="auto"/>
          </w:tcPr>
          <w:p w:rsidR="003B730C" w:rsidRPr="00B46196" w:rsidRDefault="003B730C" w:rsidP="003B730C">
            <w:pPr>
              <w:pStyle w:val="102"/>
              <w:spacing w:before="0" w:after="0"/>
              <w:jc w:val="both"/>
              <w:rPr>
                <w:rStyle w:val="affff6"/>
                <w:b w:val="0"/>
              </w:rPr>
            </w:pPr>
            <w:r w:rsidRPr="00B46196">
              <w:rPr>
                <w:rStyle w:val="affff6"/>
              </w:rPr>
              <w:t>CNE.1</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2066" w:type="dxa"/>
          </w:tcPr>
          <w:p w:rsidR="003B730C" w:rsidRPr="00B46196" w:rsidRDefault="003B730C" w:rsidP="003B730C">
            <w:pPr>
              <w:pStyle w:val="102"/>
              <w:spacing w:before="0" w:after="0"/>
              <w:jc w:val="both"/>
            </w:pPr>
          </w:p>
        </w:tc>
        <w:tc>
          <w:tcPr>
            <w:tcW w:w="2066" w:type="dxa"/>
          </w:tcPr>
          <w:p w:rsidR="003B730C" w:rsidRPr="00B46196" w:rsidRDefault="003B730C" w:rsidP="003B730C">
            <w:pPr>
              <w:pStyle w:val="100"/>
              <w:spacing w:before="0" w:after="0"/>
            </w:pPr>
            <w:r w:rsidRPr="00B46196">
              <w:t xml:space="preserve">Тип отчёта. Значение из системы кодирования </w:t>
            </w:r>
            <w:r w:rsidRPr="00B46196">
              <w:rPr>
                <w:bCs/>
              </w:rPr>
              <w:t>1.2.643.2.40.3</w:t>
            </w:r>
            <w:r w:rsidRPr="00B46196">
              <w:t>.3.0.6.15 (</w:t>
            </w:r>
            <w:r w:rsidRPr="00B46196">
              <w:rPr>
                <w:bCs/>
              </w:rPr>
              <w:t>таблица 87</w:t>
            </w:r>
            <w:r w:rsidRPr="00B46196">
              <w:t>)</w:t>
            </w:r>
          </w:p>
        </w:tc>
      </w:tr>
      <w:tr w:rsidR="00B46196" w:rsidRPr="00B46196" w:rsidTr="003B730C">
        <w:trPr>
          <w:trHeight w:val="255"/>
        </w:trPr>
        <w:tc>
          <w:tcPr>
            <w:tcW w:w="821" w:type="dxa"/>
            <w:vMerge/>
          </w:tcPr>
          <w:p w:rsidR="003B730C" w:rsidRPr="00B46196" w:rsidRDefault="003B730C" w:rsidP="003B730C">
            <w:pPr>
              <w:pStyle w:val="102"/>
              <w:spacing w:before="0" w:after="0"/>
              <w:jc w:val="both"/>
              <w:rPr>
                <w:rStyle w:val="affff6"/>
                <w:b w:val="0"/>
              </w:rPr>
            </w:pPr>
          </w:p>
        </w:tc>
        <w:tc>
          <w:tcPr>
            <w:tcW w:w="904" w:type="dxa"/>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1725" w:type="dxa"/>
            <w:vMerge/>
          </w:tcPr>
          <w:p w:rsidR="003B730C" w:rsidRPr="00B46196" w:rsidRDefault="003B730C" w:rsidP="003B730C">
            <w:pPr>
              <w:pStyle w:val="100"/>
              <w:spacing w:before="0" w:after="0"/>
              <w:rPr>
                <w:rStyle w:val="affff6"/>
                <w:b w:val="0"/>
              </w:rPr>
            </w:pPr>
          </w:p>
        </w:tc>
        <w:tc>
          <w:tcPr>
            <w:tcW w:w="598" w:type="dxa"/>
            <w:vMerge/>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pPr>
            <w:r w:rsidRPr="00B46196">
              <w:t>CNE.2</w:t>
            </w:r>
          </w:p>
        </w:tc>
        <w:tc>
          <w:tcPr>
            <w:tcW w:w="0" w:type="auto"/>
          </w:tcPr>
          <w:p w:rsidR="003B730C" w:rsidRPr="00B46196" w:rsidRDefault="003B730C" w:rsidP="003B730C">
            <w:pPr>
              <w:pStyle w:val="102"/>
              <w:spacing w:before="0" w:after="0"/>
              <w:jc w:val="both"/>
            </w:pPr>
            <w:r w:rsidRPr="00B46196">
              <w:t>Нет</w:t>
            </w:r>
          </w:p>
        </w:tc>
        <w:tc>
          <w:tcPr>
            <w:tcW w:w="2066" w:type="dxa"/>
          </w:tcPr>
          <w:p w:rsidR="003B730C" w:rsidRPr="00B46196" w:rsidRDefault="003B730C" w:rsidP="003B730C">
            <w:pPr>
              <w:pStyle w:val="102"/>
              <w:spacing w:before="0" w:after="0"/>
              <w:jc w:val="both"/>
            </w:pPr>
          </w:p>
        </w:tc>
        <w:tc>
          <w:tcPr>
            <w:tcW w:w="2066" w:type="dxa"/>
          </w:tcPr>
          <w:p w:rsidR="003B730C" w:rsidRPr="00B46196" w:rsidRDefault="003B730C" w:rsidP="003B730C">
            <w:pPr>
              <w:pStyle w:val="100"/>
              <w:spacing w:before="0" w:after="0"/>
              <w:rPr>
                <w:lang w:val="en-US"/>
              </w:rPr>
            </w:pPr>
            <w:r w:rsidRPr="00B46196">
              <w:t>Наименование отчёта.</w:t>
            </w:r>
          </w:p>
        </w:tc>
      </w:tr>
      <w:tr w:rsidR="00B46196" w:rsidRPr="00B46196" w:rsidTr="003B730C">
        <w:trPr>
          <w:trHeight w:val="255"/>
        </w:trPr>
        <w:tc>
          <w:tcPr>
            <w:tcW w:w="821" w:type="dxa"/>
            <w:vMerge/>
          </w:tcPr>
          <w:p w:rsidR="003B730C" w:rsidRPr="00B46196" w:rsidRDefault="003B730C" w:rsidP="003B730C">
            <w:pPr>
              <w:pStyle w:val="102"/>
              <w:spacing w:before="0" w:after="0"/>
              <w:jc w:val="both"/>
              <w:rPr>
                <w:rStyle w:val="affff6"/>
                <w:b w:val="0"/>
              </w:rPr>
            </w:pPr>
          </w:p>
        </w:tc>
        <w:tc>
          <w:tcPr>
            <w:tcW w:w="904" w:type="dxa"/>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1725" w:type="dxa"/>
            <w:vMerge/>
          </w:tcPr>
          <w:p w:rsidR="003B730C" w:rsidRPr="00B46196" w:rsidRDefault="003B730C" w:rsidP="003B730C">
            <w:pPr>
              <w:pStyle w:val="100"/>
              <w:spacing w:before="0" w:after="0"/>
              <w:rPr>
                <w:rStyle w:val="affff6"/>
                <w:b w:val="0"/>
              </w:rPr>
            </w:pPr>
          </w:p>
        </w:tc>
        <w:tc>
          <w:tcPr>
            <w:tcW w:w="598" w:type="dxa"/>
            <w:vMerge/>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3B730C">
            <w:pPr>
              <w:pStyle w:val="102"/>
              <w:spacing w:before="0" w:after="0"/>
              <w:jc w:val="both"/>
            </w:pPr>
            <w:r w:rsidRPr="00B46196">
              <w:t>CNE.3</w:t>
            </w:r>
          </w:p>
        </w:tc>
        <w:tc>
          <w:tcPr>
            <w:tcW w:w="0" w:type="auto"/>
          </w:tcPr>
          <w:p w:rsidR="003B730C" w:rsidRPr="00B46196" w:rsidRDefault="003B730C" w:rsidP="003B730C">
            <w:pPr>
              <w:pStyle w:val="102"/>
              <w:spacing w:before="0" w:after="0"/>
              <w:jc w:val="both"/>
            </w:pPr>
            <w:r w:rsidRPr="00B46196">
              <w:t>Нет</w:t>
            </w:r>
          </w:p>
        </w:tc>
        <w:tc>
          <w:tcPr>
            <w:tcW w:w="2066" w:type="dxa"/>
          </w:tcPr>
          <w:p w:rsidR="003B730C" w:rsidRPr="00B46196" w:rsidRDefault="003B730C" w:rsidP="003B730C">
            <w:pPr>
              <w:pStyle w:val="102"/>
              <w:spacing w:before="0" w:after="0"/>
              <w:jc w:val="both"/>
            </w:pPr>
            <w:r w:rsidRPr="00B46196">
              <w:rPr>
                <w:bCs/>
              </w:rPr>
              <w:t>1.2.643.2.40.3</w:t>
            </w:r>
            <w:r w:rsidRPr="00B46196">
              <w:t>.3.0.6.15</w:t>
            </w:r>
          </w:p>
        </w:tc>
        <w:tc>
          <w:tcPr>
            <w:tcW w:w="2066" w:type="dxa"/>
          </w:tcPr>
          <w:p w:rsidR="003B730C" w:rsidRPr="00B46196" w:rsidRDefault="003B730C" w:rsidP="003B730C">
            <w:pPr>
              <w:pStyle w:val="100"/>
              <w:spacing w:before="0" w:after="0"/>
            </w:pPr>
            <w:r w:rsidRPr="00B46196">
              <w:t>ОИД СК типов отчётов</w:t>
            </w:r>
          </w:p>
        </w:tc>
      </w:tr>
      <w:tr w:rsidR="00B46196" w:rsidRPr="00B46196" w:rsidTr="003B730C">
        <w:trPr>
          <w:trHeight w:val="143"/>
        </w:trPr>
        <w:tc>
          <w:tcPr>
            <w:tcW w:w="821" w:type="dxa"/>
            <w:vMerge w:val="restart"/>
          </w:tcPr>
          <w:p w:rsidR="003B730C" w:rsidRPr="00B46196" w:rsidRDefault="003B730C" w:rsidP="003B730C">
            <w:pPr>
              <w:pStyle w:val="102"/>
              <w:spacing w:before="0" w:after="0"/>
              <w:jc w:val="both"/>
            </w:pPr>
            <w:r w:rsidRPr="00B46196">
              <w:t>QPD.27</w:t>
            </w:r>
          </w:p>
        </w:tc>
        <w:tc>
          <w:tcPr>
            <w:tcW w:w="904" w:type="dxa"/>
            <w:vMerge w:val="restart"/>
          </w:tcPr>
          <w:p w:rsidR="003B730C" w:rsidRPr="00B46196" w:rsidRDefault="003B730C" w:rsidP="003B730C">
            <w:pPr>
              <w:pStyle w:val="102"/>
              <w:spacing w:before="0" w:after="0"/>
              <w:jc w:val="both"/>
              <w:rPr>
                <w:lang w:val="en-US"/>
              </w:rPr>
            </w:pPr>
            <w:r w:rsidRPr="00B46196">
              <w:t>CNE</w:t>
            </w:r>
          </w:p>
        </w:tc>
        <w:tc>
          <w:tcPr>
            <w:tcW w:w="0" w:type="auto"/>
            <w:vMerge w:val="restart"/>
          </w:tcPr>
          <w:p w:rsidR="003B730C" w:rsidRPr="00B46196" w:rsidRDefault="003B730C" w:rsidP="003B730C">
            <w:pPr>
              <w:pStyle w:val="102"/>
              <w:spacing w:before="0" w:after="0"/>
              <w:jc w:val="both"/>
            </w:pPr>
            <w:r w:rsidRPr="00B46196">
              <w:t>Нет</w:t>
            </w:r>
          </w:p>
        </w:tc>
        <w:tc>
          <w:tcPr>
            <w:tcW w:w="1725" w:type="dxa"/>
            <w:vMerge w:val="restart"/>
          </w:tcPr>
          <w:p w:rsidR="003B730C" w:rsidRPr="00B46196" w:rsidRDefault="003B730C" w:rsidP="003B730C">
            <w:pPr>
              <w:pStyle w:val="100"/>
              <w:spacing w:before="0" w:after="0"/>
            </w:pPr>
            <w:r w:rsidRPr="00B46196">
              <w:t>Ожидаемый формат отчёта</w:t>
            </w:r>
          </w:p>
        </w:tc>
        <w:tc>
          <w:tcPr>
            <w:tcW w:w="598" w:type="dxa"/>
            <w:vMerge w:val="restart"/>
          </w:tcPr>
          <w:p w:rsidR="003B730C" w:rsidRPr="00B46196" w:rsidRDefault="003B730C" w:rsidP="003B730C">
            <w:pPr>
              <w:pStyle w:val="102"/>
              <w:spacing w:before="0" w:after="0"/>
              <w:jc w:val="both"/>
            </w:pPr>
          </w:p>
        </w:tc>
        <w:tc>
          <w:tcPr>
            <w:tcW w:w="5628" w:type="dxa"/>
            <w:gridSpan w:val="4"/>
          </w:tcPr>
          <w:p w:rsidR="003B730C" w:rsidRPr="00B46196" w:rsidRDefault="003B730C" w:rsidP="003B730C">
            <w:pPr>
              <w:pStyle w:val="100"/>
              <w:spacing w:before="0" w:after="0"/>
            </w:pPr>
            <w:r w:rsidRPr="00B46196">
              <w:t>Форма</w:t>
            </w:r>
            <w:bookmarkStart w:id="1206" w:name="_Ref338070341"/>
            <w:r w:rsidRPr="00B46196">
              <w:t>т, в котором требуется выдать отчёт. Если пар</w:t>
            </w:r>
            <w:bookmarkEnd w:id="1206"/>
            <w:r w:rsidRPr="00B46196">
              <w:t xml:space="preserve">аметр не указан, то принимается стандартный формат выдача отчёта – электронная таблица формата </w:t>
            </w:r>
            <w:r w:rsidRPr="00B46196">
              <w:rPr>
                <w:lang w:val="en-US"/>
              </w:rPr>
              <w:t>XLS</w:t>
            </w:r>
          </w:p>
        </w:tc>
      </w:tr>
      <w:tr w:rsidR="00B46196" w:rsidRPr="00B46196" w:rsidTr="003B730C">
        <w:trPr>
          <w:trHeight w:val="142"/>
        </w:trPr>
        <w:tc>
          <w:tcPr>
            <w:tcW w:w="821" w:type="dxa"/>
            <w:vMerge/>
          </w:tcPr>
          <w:p w:rsidR="003B730C" w:rsidRPr="00B46196" w:rsidRDefault="003B730C" w:rsidP="003B730C">
            <w:pPr>
              <w:pStyle w:val="102"/>
              <w:spacing w:before="0" w:after="0"/>
              <w:jc w:val="both"/>
            </w:pPr>
          </w:p>
        </w:tc>
        <w:tc>
          <w:tcPr>
            <w:tcW w:w="904" w:type="dxa"/>
            <w:vMerge/>
          </w:tcPr>
          <w:p w:rsidR="003B730C" w:rsidRPr="00B46196" w:rsidRDefault="003B730C" w:rsidP="003B730C">
            <w:pPr>
              <w:pStyle w:val="102"/>
              <w:spacing w:before="0" w:after="0"/>
              <w:jc w:val="both"/>
            </w:pPr>
          </w:p>
        </w:tc>
        <w:tc>
          <w:tcPr>
            <w:tcW w:w="0" w:type="auto"/>
            <w:vMerge/>
          </w:tcPr>
          <w:p w:rsidR="003B730C" w:rsidRPr="00B46196" w:rsidRDefault="003B730C" w:rsidP="003B730C">
            <w:pPr>
              <w:pStyle w:val="102"/>
              <w:spacing w:before="0" w:after="0"/>
              <w:jc w:val="both"/>
            </w:pPr>
          </w:p>
        </w:tc>
        <w:tc>
          <w:tcPr>
            <w:tcW w:w="1725" w:type="dxa"/>
            <w:vMerge/>
          </w:tcPr>
          <w:p w:rsidR="003B730C" w:rsidRPr="00B46196" w:rsidRDefault="003B730C" w:rsidP="003B730C">
            <w:pPr>
              <w:pStyle w:val="100"/>
              <w:spacing w:before="0" w:after="0"/>
            </w:pPr>
          </w:p>
        </w:tc>
        <w:tc>
          <w:tcPr>
            <w:tcW w:w="598" w:type="dxa"/>
            <w:vMerge/>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rPr>
                <w:rStyle w:val="affff6"/>
                <w:b w:val="0"/>
              </w:rPr>
            </w:pPr>
            <w:r w:rsidRPr="00B46196">
              <w:rPr>
                <w:rStyle w:val="affff6"/>
              </w:rPr>
              <w:t>CNE.1</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2066" w:type="dxa"/>
          </w:tcPr>
          <w:p w:rsidR="003B730C" w:rsidRPr="00B46196" w:rsidRDefault="003B730C" w:rsidP="003B730C">
            <w:pPr>
              <w:pStyle w:val="102"/>
              <w:spacing w:before="0" w:after="0"/>
              <w:jc w:val="both"/>
            </w:pPr>
          </w:p>
        </w:tc>
        <w:tc>
          <w:tcPr>
            <w:tcW w:w="2066" w:type="dxa"/>
          </w:tcPr>
          <w:p w:rsidR="003B730C" w:rsidRPr="00B46196" w:rsidRDefault="003B730C" w:rsidP="003B730C">
            <w:pPr>
              <w:pStyle w:val="100"/>
              <w:spacing w:before="0" w:after="0"/>
            </w:pPr>
            <w:r w:rsidRPr="00B46196">
              <w:t>Код обобщённого типа данных</w:t>
            </w:r>
          </w:p>
        </w:tc>
      </w:tr>
      <w:tr w:rsidR="00B46196" w:rsidRPr="00B46196" w:rsidTr="003B730C">
        <w:trPr>
          <w:trHeight w:val="163"/>
        </w:trPr>
        <w:tc>
          <w:tcPr>
            <w:tcW w:w="821" w:type="dxa"/>
            <w:vMerge/>
          </w:tcPr>
          <w:p w:rsidR="003B730C" w:rsidRPr="00B46196" w:rsidRDefault="003B730C" w:rsidP="003B730C">
            <w:pPr>
              <w:pStyle w:val="102"/>
              <w:spacing w:before="0" w:after="0"/>
              <w:jc w:val="both"/>
            </w:pPr>
          </w:p>
        </w:tc>
        <w:tc>
          <w:tcPr>
            <w:tcW w:w="904" w:type="dxa"/>
            <w:vMerge/>
          </w:tcPr>
          <w:p w:rsidR="003B730C" w:rsidRPr="00B46196" w:rsidRDefault="003B730C" w:rsidP="003B730C">
            <w:pPr>
              <w:pStyle w:val="102"/>
              <w:spacing w:before="0" w:after="0"/>
              <w:jc w:val="both"/>
            </w:pPr>
          </w:p>
        </w:tc>
        <w:tc>
          <w:tcPr>
            <w:tcW w:w="0" w:type="auto"/>
            <w:vMerge/>
          </w:tcPr>
          <w:p w:rsidR="003B730C" w:rsidRPr="00B46196" w:rsidRDefault="003B730C" w:rsidP="003B730C">
            <w:pPr>
              <w:pStyle w:val="102"/>
              <w:spacing w:before="0" w:after="0"/>
              <w:jc w:val="both"/>
            </w:pPr>
          </w:p>
        </w:tc>
        <w:tc>
          <w:tcPr>
            <w:tcW w:w="1725" w:type="dxa"/>
            <w:vMerge/>
          </w:tcPr>
          <w:p w:rsidR="003B730C" w:rsidRPr="00B46196" w:rsidRDefault="003B730C" w:rsidP="003B730C">
            <w:pPr>
              <w:pStyle w:val="100"/>
              <w:spacing w:before="0" w:after="0"/>
            </w:pPr>
          </w:p>
        </w:tc>
        <w:tc>
          <w:tcPr>
            <w:tcW w:w="598" w:type="dxa"/>
            <w:vMerge/>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r w:rsidRPr="00B46196">
              <w:t>CNE.2</w:t>
            </w:r>
          </w:p>
        </w:tc>
        <w:tc>
          <w:tcPr>
            <w:tcW w:w="0" w:type="auto"/>
          </w:tcPr>
          <w:p w:rsidR="003B730C" w:rsidRPr="00B46196" w:rsidRDefault="003B730C" w:rsidP="003B730C">
            <w:pPr>
              <w:pStyle w:val="102"/>
              <w:spacing w:before="0" w:after="0"/>
              <w:jc w:val="both"/>
            </w:pPr>
            <w:r w:rsidRPr="00B46196">
              <w:t>Нет</w:t>
            </w:r>
          </w:p>
        </w:tc>
        <w:tc>
          <w:tcPr>
            <w:tcW w:w="2066" w:type="dxa"/>
          </w:tcPr>
          <w:p w:rsidR="003B730C" w:rsidRPr="00B46196" w:rsidRDefault="003B730C" w:rsidP="003B730C">
            <w:pPr>
              <w:pStyle w:val="102"/>
              <w:spacing w:before="0" w:after="0"/>
              <w:jc w:val="both"/>
            </w:pPr>
          </w:p>
        </w:tc>
        <w:tc>
          <w:tcPr>
            <w:tcW w:w="2066" w:type="dxa"/>
          </w:tcPr>
          <w:p w:rsidR="003B730C" w:rsidRPr="00B46196" w:rsidRDefault="003B730C" w:rsidP="003B730C">
            <w:pPr>
              <w:pStyle w:val="100"/>
              <w:spacing w:before="0" w:after="0"/>
            </w:pPr>
            <w:r w:rsidRPr="00B46196">
              <w:t>Наименование обобщённого типа данных</w:t>
            </w:r>
          </w:p>
        </w:tc>
      </w:tr>
      <w:tr w:rsidR="00B46196" w:rsidRPr="00B46196" w:rsidTr="003B730C">
        <w:trPr>
          <w:trHeight w:val="163"/>
        </w:trPr>
        <w:tc>
          <w:tcPr>
            <w:tcW w:w="821" w:type="dxa"/>
            <w:vMerge/>
          </w:tcPr>
          <w:p w:rsidR="003B730C" w:rsidRPr="00B46196" w:rsidRDefault="003B730C" w:rsidP="003B730C">
            <w:pPr>
              <w:pStyle w:val="102"/>
              <w:spacing w:before="0" w:after="0"/>
              <w:jc w:val="both"/>
            </w:pPr>
          </w:p>
        </w:tc>
        <w:tc>
          <w:tcPr>
            <w:tcW w:w="904" w:type="dxa"/>
            <w:vMerge/>
          </w:tcPr>
          <w:p w:rsidR="003B730C" w:rsidRPr="00B46196" w:rsidRDefault="003B730C" w:rsidP="003B730C">
            <w:pPr>
              <w:pStyle w:val="102"/>
              <w:spacing w:before="0" w:after="0"/>
              <w:jc w:val="both"/>
            </w:pPr>
          </w:p>
        </w:tc>
        <w:tc>
          <w:tcPr>
            <w:tcW w:w="0" w:type="auto"/>
            <w:vMerge/>
          </w:tcPr>
          <w:p w:rsidR="003B730C" w:rsidRPr="00B46196" w:rsidRDefault="003B730C" w:rsidP="003B730C">
            <w:pPr>
              <w:pStyle w:val="102"/>
              <w:spacing w:before="0" w:after="0"/>
              <w:jc w:val="both"/>
            </w:pPr>
          </w:p>
        </w:tc>
        <w:tc>
          <w:tcPr>
            <w:tcW w:w="1725" w:type="dxa"/>
            <w:vMerge/>
          </w:tcPr>
          <w:p w:rsidR="003B730C" w:rsidRPr="00B46196" w:rsidRDefault="003B730C" w:rsidP="003B730C">
            <w:pPr>
              <w:pStyle w:val="100"/>
              <w:spacing w:before="0" w:after="0"/>
            </w:pPr>
          </w:p>
        </w:tc>
        <w:tc>
          <w:tcPr>
            <w:tcW w:w="598" w:type="dxa"/>
            <w:vMerge/>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r w:rsidRPr="00B46196">
              <w:t>CNE.3</w:t>
            </w:r>
          </w:p>
        </w:tc>
        <w:tc>
          <w:tcPr>
            <w:tcW w:w="0" w:type="auto"/>
          </w:tcPr>
          <w:p w:rsidR="003B730C" w:rsidRPr="00B46196" w:rsidRDefault="003B730C" w:rsidP="003B730C">
            <w:pPr>
              <w:pStyle w:val="102"/>
              <w:spacing w:before="0" w:after="0"/>
              <w:jc w:val="both"/>
            </w:pPr>
            <w:r w:rsidRPr="00B46196">
              <w:t>Нет</w:t>
            </w:r>
          </w:p>
        </w:tc>
        <w:tc>
          <w:tcPr>
            <w:tcW w:w="2066" w:type="dxa"/>
          </w:tcPr>
          <w:p w:rsidR="003B730C" w:rsidRPr="00B46196" w:rsidRDefault="003B730C" w:rsidP="003B730C">
            <w:pPr>
              <w:pStyle w:val="102"/>
              <w:spacing w:before="0" w:after="0"/>
              <w:jc w:val="both"/>
            </w:pPr>
            <w:r w:rsidRPr="00B46196">
              <w:rPr>
                <w:bCs/>
              </w:rPr>
              <w:t>1.2.643.2.40.1</w:t>
            </w:r>
            <w:r w:rsidRPr="00B46196">
              <w:t>.8.1</w:t>
            </w:r>
          </w:p>
        </w:tc>
        <w:tc>
          <w:tcPr>
            <w:tcW w:w="2066" w:type="dxa"/>
          </w:tcPr>
          <w:p w:rsidR="003B730C" w:rsidRPr="00B46196" w:rsidRDefault="003B730C" w:rsidP="003B730C">
            <w:pPr>
              <w:pStyle w:val="100"/>
              <w:spacing w:before="0" w:after="0"/>
            </w:pPr>
            <w:r w:rsidRPr="00B46196">
              <w:t>ОИД СК «Типы массивов данных, передаваемых через Интернет»</w:t>
            </w:r>
          </w:p>
        </w:tc>
      </w:tr>
    </w:tbl>
    <w:p w:rsidR="003B730C" w:rsidRPr="00090B14" w:rsidRDefault="003B730C" w:rsidP="003B730C">
      <w:pPr>
        <w:pStyle w:val="52"/>
        <w:numPr>
          <w:ilvl w:val="0"/>
          <w:numId w:val="0"/>
        </w:numPr>
        <w:spacing w:before="0" w:beforeAutospacing="0" w:after="0" w:line="240" w:lineRule="auto"/>
        <w:ind w:left="709"/>
        <w:outlineLvl w:val="9"/>
        <w:rPr>
          <w:sz w:val="16"/>
          <w:szCs w:val="16"/>
        </w:rPr>
      </w:pPr>
    </w:p>
    <w:p w:rsidR="003B730C" w:rsidRPr="00B46196" w:rsidRDefault="003B730C" w:rsidP="00865FFC">
      <w:pPr>
        <w:pStyle w:val="52"/>
        <w:numPr>
          <w:ilvl w:val="4"/>
          <w:numId w:val="123"/>
        </w:numPr>
        <w:spacing w:before="0" w:beforeAutospacing="0" w:after="0" w:line="240" w:lineRule="auto"/>
        <w:outlineLvl w:val="9"/>
        <w:rPr>
          <w:szCs w:val="24"/>
        </w:rPr>
      </w:pPr>
      <w:r w:rsidRPr="00B46196">
        <w:rPr>
          <w:szCs w:val="24"/>
        </w:rPr>
        <w:t>Использование нестандартных параметров отчёта</w:t>
      </w:r>
    </w:p>
    <w:p w:rsidR="003B730C" w:rsidRPr="00B46196" w:rsidRDefault="003B730C" w:rsidP="003B730C">
      <w:r w:rsidRPr="00B46196">
        <w:t>Имя нестандартного параметра задаётся в компоненте QIP.1 в виде строки. Допустимые имена параметров определяются типом отчёта, указанным в поле QPD.26.</w:t>
      </w:r>
    </w:p>
    <w:p w:rsidR="003B730C" w:rsidRPr="00B46196" w:rsidRDefault="003B730C" w:rsidP="003B730C">
      <w:r w:rsidRPr="00B46196">
        <w:t xml:space="preserve">Значение нестандартного параметра задаётся в компоненте QIP.1. Допустимые типы параметров: </w:t>
      </w:r>
      <w:r w:rsidRPr="00B46196">
        <w:rPr>
          <w:lang w:val="en-US"/>
        </w:rPr>
        <w:t>NM</w:t>
      </w:r>
      <w:r w:rsidRPr="00B46196">
        <w:t xml:space="preserve">, </w:t>
      </w:r>
      <w:r w:rsidRPr="00B46196">
        <w:rPr>
          <w:lang w:val="en-US"/>
        </w:rPr>
        <w:t>DT</w:t>
      </w:r>
      <w:r w:rsidRPr="00B46196">
        <w:t xml:space="preserve">, </w:t>
      </w:r>
      <w:r w:rsidRPr="00B46196">
        <w:rPr>
          <w:lang w:val="en-US"/>
        </w:rPr>
        <w:t>DTM</w:t>
      </w:r>
      <w:r w:rsidRPr="00B46196">
        <w:t xml:space="preserve">, </w:t>
      </w:r>
      <w:r w:rsidRPr="00B46196">
        <w:rPr>
          <w:lang w:val="en-US"/>
        </w:rPr>
        <w:t>DR</w:t>
      </w:r>
      <w:r w:rsidRPr="00B46196">
        <w:t xml:space="preserve">, </w:t>
      </w:r>
      <w:r w:rsidRPr="00B46196">
        <w:rPr>
          <w:lang w:val="en-US"/>
        </w:rPr>
        <w:t>ID</w:t>
      </w:r>
      <w:r w:rsidRPr="00B46196">
        <w:t xml:space="preserve">, </w:t>
      </w:r>
      <w:r w:rsidRPr="00B46196">
        <w:rPr>
          <w:lang w:val="en-US"/>
        </w:rPr>
        <w:t>IS</w:t>
      </w:r>
      <w:r w:rsidRPr="00B46196">
        <w:t xml:space="preserve">, </w:t>
      </w:r>
      <w:r w:rsidRPr="00B46196">
        <w:rPr>
          <w:lang w:val="en-US"/>
        </w:rPr>
        <w:t>CNE</w:t>
      </w:r>
      <w:r w:rsidRPr="00B46196">
        <w:t xml:space="preserve">, </w:t>
      </w:r>
      <w:r w:rsidRPr="00B46196">
        <w:rPr>
          <w:lang w:val="en-US"/>
        </w:rPr>
        <w:t>HD</w:t>
      </w:r>
      <w:r w:rsidRPr="00B46196">
        <w:t xml:space="preserve">, </w:t>
      </w:r>
      <w:r w:rsidRPr="00B46196">
        <w:rPr>
          <w:lang w:val="en-US"/>
        </w:rPr>
        <w:t>EI</w:t>
      </w:r>
      <w:r w:rsidRPr="00B46196">
        <w:t>. Конкретный тип параметра определяется типом отчёта, указанным в поле QPD.26.</w:t>
      </w:r>
    </w:p>
    <w:p w:rsidR="003B730C" w:rsidRPr="00B46196" w:rsidRDefault="003B730C" w:rsidP="003B730C">
      <w:r w:rsidRPr="00B46196">
        <w:t>Значения параметров составных типов записываются с использованием исходных правил кодирования HL7. Это означает, что компоненты составного типа отделяются друг от друга разделителем компонентов, который указан первым знаком значения поля MSH.2.</w:t>
      </w:r>
    </w:p>
    <w:p w:rsidR="003B730C" w:rsidRPr="00B46196" w:rsidRDefault="003B730C" w:rsidP="003B730C">
      <w:r w:rsidRPr="00B46196">
        <w:t xml:space="preserve">Например, если в сегменте </w:t>
      </w:r>
      <w:r w:rsidRPr="00B46196">
        <w:rPr>
          <w:lang w:val="en-US"/>
        </w:rPr>
        <w:t>MSH</w:t>
      </w:r>
      <w:r w:rsidRPr="00B46196">
        <w:t xml:space="preserve"> указано стандартное значение поля </w:t>
      </w:r>
      <w:r w:rsidRPr="00B46196">
        <w:rPr>
          <w:lang w:val="en-US"/>
        </w:rPr>
        <w:t>MSH</w:t>
      </w:r>
      <w:r w:rsidRPr="00B46196">
        <w:t>.2 (разделитель компонентов ^):</w:t>
      </w:r>
    </w:p>
    <w:p w:rsidR="003B730C" w:rsidRPr="00090B14" w:rsidRDefault="003B730C" w:rsidP="003B730C">
      <w:pPr>
        <w:rPr>
          <w:sz w:val="16"/>
          <w:szCs w:val="16"/>
        </w:rPr>
      </w:pPr>
    </w:p>
    <w:p w:rsidR="003B730C" w:rsidRPr="00B46196" w:rsidRDefault="003B730C" w:rsidP="003B730C">
      <w:pPr>
        <w:pStyle w:val="xml-"/>
        <w:jc w:val="both"/>
        <w:rPr>
          <w:rFonts w:ascii="Times New Roman" w:hAnsi="Times New Roman" w:cs="Times New Roman"/>
          <w:sz w:val="24"/>
          <w:lang w:val="ru-RU" w:eastAsia="ru-RU"/>
        </w:rPr>
      </w:pPr>
      <w:r w:rsidRPr="00B46196">
        <w:rPr>
          <w:rFonts w:ascii="Times New Roman" w:hAnsi="Times New Roman" w:cs="Times New Roman"/>
          <w:sz w:val="24"/>
          <w:lang w:val="ru-RU" w:eastAsia="ru-RU"/>
        </w:rPr>
        <w:tab/>
      </w:r>
      <w:r w:rsidRPr="00B46196">
        <w:rPr>
          <w:rFonts w:ascii="Times New Roman" w:hAnsi="Times New Roman" w:cs="Times New Roman"/>
          <w:sz w:val="24"/>
          <w:lang w:val="ru-RU" w:eastAsia="ru-RU"/>
        </w:rPr>
        <w:tab/>
        <w:t>&lt;</w:t>
      </w:r>
      <w:r w:rsidRPr="00B46196">
        <w:rPr>
          <w:rFonts w:ascii="Times New Roman" w:hAnsi="Times New Roman" w:cs="Times New Roman"/>
          <w:sz w:val="24"/>
          <w:lang w:eastAsia="ru-RU"/>
        </w:rPr>
        <w:t>MSH</w:t>
      </w:r>
      <w:r w:rsidRPr="00B46196">
        <w:rPr>
          <w:rFonts w:ascii="Times New Roman" w:hAnsi="Times New Roman" w:cs="Times New Roman"/>
          <w:sz w:val="24"/>
          <w:lang w:val="ru-RU" w:eastAsia="ru-RU"/>
        </w:rPr>
        <w:t>.2&gt;^~\&amp;</w:t>
      </w:r>
      <w:r w:rsidRPr="00B46196">
        <w:rPr>
          <w:rFonts w:ascii="Times New Roman" w:hAnsi="Times New Roman" w:cs="Times New Roman"/>
          <w:sz w:val="24"/>
          <w:lang w:eastAsia="ru-RU"/>
        </w:rPr>
        <w:t>amp</w:t>
      </w:r>
      <w:r w:rsidRPr="00B46196">
        <w:rPr>
          <w:rFonts w:ascii="Times New Roman" w:hAnsi="Times New Roman" w:cs="Times New Roman"/>
          <w:sz w:val="24"/>
          <w:lang w:val="ru-RU" w:eastAsia="ru-RU"/>
        </w:rPr>
        <w:t>;&lt;/</w:t>
      </w:r>
      <w:r w:rsidRPr="00B46196">
        <w:rPr>
          <w:rFonts w:ascii="Times New Roman" w:hAnsi="Times New Roman" w:cs="Times New Roman"/>
          <w:sz w:val="24"/>
          <w:lang w:eastAsia="ru-RU"/>
        </w:rPr>
        <w:t>MSH</w:t>
      </w:r>
      <w:r w:rsidRPr="00B46196">
        <w:rPr>
          <w:rFonts w:ascii="Times New Roman" w:hAnsi="Times New Roman" w:cs="Times New Roman"/>
          <w:sz w:val="24"/>
          <w:lang w:val="ru-RU" w:eastAsia="ru-RU"/>
        </w:rPr>
        <w:t>.2&gt;</w:t>
      </w:r>
    </w:p>
    <w:p w:rsidR="003B730C" w:rsidRPr="00B46196" w:rsidRDefault="003B730C" w:rsidP="003B730C">
      <w:r w:rsidRPr="00B46196">
        <w:t>то значение параметра</w:t>
      </w:r>
    </w:p>
    <w:p w:rsidR="003B730C" w:rsidRPr="00B46196" w:rsidRDefault="003B730C" w:rsidP="003B730C">
      <w:pPr>
        <w:pStyle w:val="xml-"/>
        <w:jc w:val="both"/>
        <w:rPr>
          <w:rFonts w:ascii="Times New Roman" w:hAnsi="Times New Roman" w:cs="Times New Roman"/>
          <w:sz w:val="24"/>
          <w:lang w:val="ru-RU" w:eastAsia="ru-RU"/>
        </w:rPr>
      </w:pPr>
      <w:r w:rsidRPr="00B46196">
        <w:rPr>
          <w:rFonts w:ascii="Times New Roman" w:hAnsi="Times New Roman" w:cs="Times New Roman"/>
          <w:sz w:val="24"/>
          <w:lang w:val="ru-RU" w:eastAsia="ru-RU"/>
        </w:rPr>
        <w:t>&lt;Фонд-отправитель&gt;</w:t>
      </w:r>
    </w:p>
    <w:p w:rsidR="003B730C" w:rsidRPr="00B46196" w:rsidRDefault="003B730C" w:rsidP="003B730C">
      <w:pPr>
        <w:pStyle w:val="xml-"/>
        <w:jc w:val="both"/>
        <w:rPr>
          <w:rFonts w:ascii="Times New Roman" w:hAnsi="Times New Roman" w:cs="Times New Roman"/>
          <w:sz w:val="24"/>
          <w:lang w:val="ru-RU" w:eastAsia="ru-RU"/>
        </w:rPr>
      </w:pPr>
      <w:r w:rsidRPr="00B46196">
        <w:rPr>
          <w:rFonts w:ascii="Times New Roman" w:hAnsi="Times New Roman" w:cs="Times New Roman"/>
          <w:sz w:val="24"/>
          <w:lang w:val="ru-RU" w:eastAsia="ru-RU"/>
        </w:rPr>
        <w:tab/>
        <w:t>&lt;</w:t>
      </w:r>
      <w:r w:rsidRPr="00B46196">
        <w:rPr>
          <w:rFonts w:ascii="Times New Roman" w:hAnsi="Times New Roman" w:cs="Times New Roman"/>
          <w:sz w:val="24"/>
          <w:lang w:eastAsia="ru-RU"/>
        </w:rPr>
        <w:t>HD</w:t>
      </w:r>
      <w:r w:rsidRPr="00B46196">
        <w:rPr>
          <w:rFonts w:ascii="Times New Roman" w:hAnsi="Times New Roman" w:cs="Times New Roman"/>
          <w:sz w:val="24"/>
          <w:lang w:val="ru-RU" w:eastAsia="ru-RU"/>
        </w:rPr>
        <w:t>.1&gt;52&lt;/</w:t>
      </w:r>
      <w:r w:rsidRPr="00B46196">
        <w:rPr>
          <w:rFonts w:ascii="Times New Roman" w:hAnsi="Times New Roman" w:cs="Times New Roman"/>
          <w:sz w:val="24"/>
          <w:lang w:eastAsia="ru-RU"/>
        </w:rPr>
        <w:t>HD</w:t>
      </w:r>
      <w:r w:rsidRPr="00B46196">
        <w:rPr>
          <w:rFonts w:ascii="Times New Roman" w:hAnsi="Times New Roman" w:cs="Times New Roman"/>
          <w:sz w:val="24"/>
          <w:lang w:val="ru-RU" w:eastAsia="ru-RU"/>
        </w:rPr>
        <w:t>.1&gt;</w:t>
      </w:r>
    </w:p>
    <w:p w:rsidR="003B730C" w:rsidRPr="00B46196" w:rsidRDefault="003B730C" w:rsidP="003B730C">
      <w:pPr>
        <w:pStyle w:val="xml-"/>
        <w:jc w:val="both"/>
        <w:rPr>
          <w:rFonts w:ascii="Times New Roman" w:hAnsi="Times New Roman" w:cs="Times New Roman"/>
          <w:sz w:val="24"/>
          <w:lang w:val="ru-RU" w:eastAsia="ru-RU"/>
        </w:rPr>
      </w:pPr>
      <w:r w:rsidRPr="00B46196">
        <w:rPr>
          <w:rFonts w:ascii="Times New Roman" w:hAnsi="Times New Roman" w:cs="Times New Roman"/>
          <w:sz w:val="24"/>
          <w:lang w:val="ru-RU" w:eastAsia="ru-RU"/>
        </w:rPr>
        <w:tab/>
        <w:t>&lt;</w:t>
      </w:r>
      <w:r w:rsidRPr="00B46196">
        <w:rPr>
          <w:rFonts w:ascii="Times New Roman" w:hAnsi="Times New Roman" w:cs="Times New Roman"/>
          <w:sz w:val="24"/>
          <w:lang w:eastAsia="ru-RU"/>
        </w:rPr>
        <w:t>HD</w:t>
      </w:r>
      <w:r w:rsidRPr="00B46196">
        <w:rPr>
          <w:rFonts w:ascii="Times New Roman" w:hAnsi="Times New Roman" w:cs="Times New Roman"/>
          <w:sz w:val="24"/>
          <w:lang w:val="ru-RU" w:eastAsia="ru-RU"/>
        </w:rPr>
        <w:t>.2&gt;1.2.643.2.40.3.3.1.0&lt;/</w:t>
      </w:r>
      <w:r w:rsidRPr="00B46196">
        <w:rPr>
          <w:rFonts w:ascii="Times New Roman" w:hAnsi="Times New Roman" w:cs="Times New Roman"/>
          <w:sz w:val="24"/>
          <w:lang w:eastAsia="ru-RU"/>
        </w:rPr>
        <w:t>HD</w:t>
      </w:r>
      <w:r w:rsidRPr="00B46196">
        <w:rPr>
          <w:rFonts w:ascii="Times New Roman" w:hAnsi="Times New Roman" w:cs="Times New Roman"/>
          <w:sz w:val="24"/>
          <w:lang w:val="ru-RU" w:eastAsia="ru-RU"/>
        </w:rPr>
        <w:t>.2&gt;</w:t>
      </w:r>
    </w:p>
    <w:p w:rsidR="003B730C" w:rsidRPr="00B46196" w:rsidRDefault="003B730C" w:rsidP="003B730C">
      <w:pPr>
        <w:pStyle w:val="xml-"/>
        <w:jc w:val="both"/>
        <w:rPr>
          <w:rFonts w:ascii="Times New Roman" w:hAnsi="Times New Roman" w:cs="Times New Roman"/>
          <w:sz w:val="24"/>
          <w:lang w:val="ru-RU" w:eastAsia="ru-RU"/>
        </w:rPr>
      </w:pPr>
      <w:r w:rsidRPr="00B46196">
        <w:rPr>
          <w:rFonts w:ascii="Times New Roman" w:hAnsi="Times New Roman" w:cs="Times New Roman"/>
          <w:sz w:val="24"/>
          <w:lang w:val="ru-RU" w:eastAsia="ru-RU"/>
        </w:rPr>
        <w:tab/>
        <w:t>&lt;</w:t>
      </w:r>
      <w:r w:rsidRPr="00B46196">
        <w:rPr>
          <w:rFonts w:ascii="Times New Roman" w:hAnsi="Times New Roman" w:cs="Times New Roman"/>
          <w:sz w:val="24"/>
          <w:lang w:eastAsia="ru-RU"/>
        </w:rPr>
        <w:t>HD</w:t>
      </w:r>
      <w:r w:rsidRPr="00B46196">
        <w:rPr>
          <w:rFonts w:ascii="Times New Roman" w:hAnsi="Times New Roman" w:cs="Times New Roman"/>
          <w:sz w:val="24"/>
          <w:lang w:val="ru-RU" w:eastAsia="ru-RU"/>
        </w:rPr>
        <w:t>.3&gt;</w:t>
      </w:r>
      <w:r w:rsidRPr="00B46196">
        <w:rPr>
          <w:rFonts w:ascii="Times New Roman" w:hAnsi="Times New Roman" w:cs="Times New Roman"/>
          <w:sz w:val="24"/>
          <w:lang w:eastAsia="ru-RU"/>
        </w:rPr>
        <w:t>ISO</w:t>
      </w:r>
      <w:r w:rsidRPr="00B46196">
        <w:rPr>
          <w:rFonts w:ascii="Times New Roman" w:hAnsi="Times New Roman" w:cs="Times New Roman"/>
          <w:sz w:val="24"/>
          <w:lang w:val="ru-RU" w:eastAsia="ru-RU"/>
        </w:rPr>
        <w:t>&lt;/</w:t>
      </w:r>
      <w:r w:rsidRPr="00B46196">
        <w:rPr>
          <w:rFonts w:ascii="Times New Roman" w:hAnsi="Times New Roman" w:cs="Times New Roman"/>
          <w:sz w:val="24"/>
          <w:lang w:eastAsia="ru-RU"/>
        </w:rPr>
        <w:t>HD</w:t>
      </w:r>
      <w:r w:rsidRPr="00B46196">
        <w:rPr>
          <w:rFonts w:ascii="Times New Roman" w:hAnsi="Times New Roman" w:cs="Times New Roman"/>
          <w:sz w:val="24"/>
          <w:lang w:val="ru-RU" w:eastAsia="ru-RU"/>
        </w:rPr>
        <w:t>.3&gt;</w:t>
      </w:r>
    </w:p>
    <w:p w:rsidR="003B730C" w:rsidRPr="00B46196" w:rsidRDefault="003B730C" w:rsidP="003B730C">
      <w:pPr>
        <w:pStyle w:val="xml-"/>
        <w:jc w:val="both"/>
        <w:rPr>
          <w:rFonts w:ascii="Times New Roman" w:hAnsi="Times New Roman" w:cs="Times New Roman"/>
          <w:sz w:val="24"/>
          <w:lang w:val="ru-RU" w:eastAsia="ru-RU"/>
        </w:rPr>
      </w:pPr>
      <w:r w:rsidRPr="00B46196">
        <w:rPr>
          <w:rFonts w:ascii="Times New Roman" w:hAnsi="Times New Roman" w:cs="Times New Roman"/>
          <w:sz w:val="24"/>
          <w:lang w:val="ru-RU" w:eastAsia="ru-RU"/>
        </w:rPr>
        <w:t>&lt;/Фонд-отправитель&gt;</w:t>
      </w:r>
    </w:p>
    <w:p w:rsidR="003B730C" w:rsidRPr="00B46196" w:rsidRDefault="003B730C" w:rsidP="003B730C">
      <w:r w:rsidRPr="00B46196">
        <w:t xml:space="preserve">должно быть передано в поле </w:t>
      </w:r>
      <w:r w:rsidRPr="00B46196">
        <w:rPr>
          <w:lang w:val="en-US"/>
        </w:rPr>
        <w:t>QPD</w:t>
      </w:r>
      <w:r w:rsidRPr="00B46196">
        <w:t>.26 так:</w:t>
      </w:r>
    </w:p>
    <w:p w:rsidR="003B730C" w:rsidRPr="00B46196" w:rsidRDefault="003B730C" w:rsidP="003B730C">
      <w:pPr>
        <w:pStyle w:val="xml-"/>
        <w:jc w:val="both"/>
        <w:rPr>
          <w:rFonts w:ascii="Times New Roman" w:hAnsi="Times New Roman" w:cs="Times New Roman"/>
          <w:sz w:val="24"/>
          <w:lang w:val="ru-RU" w:eastAsia="ru-RU"/>
        </w:rPr>
      </w:pPr>
      <w:r w:rsidRPr="00B46196">
        <w:rPr>
          <w:rFonts w:ascii="Times New Roman" w:hAnsi="Times New Roman" w:cs="Times New Roman"/>
          <w:sz w:val="24"/>
          <w:lang w:val="ru-RU" w:eastAsia="ru-RU"/>
        </w:rPr>
        <w:t>&lt;QPD.26&gt;</w:t>
      </w:r>
    </w:p>
    <w:p w:rsidR="003B730C" w:rsidRPr="00B46196" w:rsidRDefault="003B730C" w:rsidP="003B730C">
      <w:pPr>
        <w:pStyle w:val="xml-"/>
        <w:jc w:val="both"/>
        <w:rPr>
          <w:rFonts w:ascii="Times New Roman" w:hAnsi="Times New Roman" w:cs="Times New Roman"/>
          <w:sz w:val="24"/>
          <w:lang w:val="ru-RU" w:eastAsia="ru-RU"/>
        </w:rPr>
      </w:pPr>
      <w:r w:rsidRPr="00B46196">
        <w:rPr>
          <w:rFonts w:ascii="Times New Roman" w:hAnsi="Times New Roman" w:cs="Times New Roman"/>
          <w:sz w:val="24"/>
          <w:lang w:val="ru-RU" w:eastAsia="ru-RU"/>
        </w:rPr>
        <w:tab/>
        <w:t>&lt;</w:t>
      </w:r>
      <w:r w:rsidRPr="00B46196">
        <w:rPr>
          <w:rFonts w:ascii="Times New Roman" w:hAnsi="Times New Roman" w:cs="Times New Roman"/>
          <w:sz w:val="24"/>
          <w:lang w:eastAsia="ru-RU"/>
        </w:rPr>
        <w:t>QIP</w:t>
      </w:r>
      <w:r w:rsidRPr="00B46196">
        <w:rPr>
          <w:rFonts w:ascii="Times New Roman" w:hAnsi="Times New Roman" w:cs="Times New Roman"/>
          <w:sz w:val="24"/>
          <w:lang w:val="ru-RU" w:eastAsia="ru-RU"/>
        </w:rPr>
        <w:t>.1&gt;Фонд-отправитель&lt;/</w:t>
      </w:r>
      <w:r w:rsidRPr="00B46196">
        <w:rPr>
          <w:rFonts w:ascii="Times New Roman" w:hAnsi="Times New Roman" w:cs="Times New Roman"/>
          <w:sz w:val="24"/>
          <w:lang w:eastAsia="ru-RU"/>
        </w:rPr>
        <w:t>QIP</w:t>
      </w:r>
      <w:r w:rsidRPr="00B46196">
        <w:rPr>
          <w:rFonts w:ascii="Times New Roman" w:hAnsi="Times New Roman" w:cs="Times New Roman"/>
          <w:sz w:val="24"/>
          <w:lang w:val="ru-RU" w:eastAsia="ru-RU"/>
        </w:rPr>
        <w:t>.1&gt;</w:t>
      </w:r>
    </w:p>
    <w:p w:rsidR="003B730C" w:rsidRPr="00B46196" w:rsidRDefault="003B730C" w:rsidP="003B730C">
      <w:pPr>
        <w:pStyle w:val="xml-"/>
        <w:jc w:val="both"/>
        <w:rPr>
          <w:rFonts w:ascii="Times New Roman" w:hAnsi="Times New Roman" w:cs="Times New Roman"/>
          <w:sz w:val="24"/>
          <w:lang w:val="ru-RU" w:eastAsia="ru-RU"/>
        </w:rPr>
      </w:pPr>
      <w:r w:rsidRPr="00B46196">
        <w:rPr>
          <w:rFonts w:ascii="Times New Roman" w:hAnsi="Times New Roman" w:cs="Times New Roman"/>
          <w:sz w:val="24"/>
          <w:lang w:val="ru-RU" w:eastAsia="ru-RU"/>
        </w:rPr>
        <w:tab/>
        <w:t>&lt;</w:t>
      </w:r>
      <w:r w:rsidRPr="00B46196">
        <w:rPr>
          <w:rFonts w:ascii="Times New Roman" w:hAnsi="Times New Roman" w:cs="Times New Roman"/>
          <w:sz w:val="24"/>
          <w:lang w:eastAsia="ru-RU"/>
        </w:rPr>
        <w:t>QIP</w:t>
      </w:r>
      <w:r w:rsidRPr="00B46196">
        <w:rPr>
          <w:rFonts w:ascii="Times New Roman" w:hAnsi="Times New Roman" w:cs="Times New Roman"/>
          <w:sz w:val="24"/>
          <w:lang w:val="ru-RU" w:eastAsia="ru-RU"/>
        </w:rPr>
        <w:t>.2&gt;</w:t>
      </w:r>
      <w:r w:rsidRPr="00B46196">
        <w:rPr>
          <w:rFonts w:ascii="Times New Roman" w:hAnsi="Times New Roman" w:cs="Times New Roman"/>
          <w:sz w:val="24"/>
          <w:lang w:val="ru-RU"/>
        </w:rPr>
        <w:t>52^</w:t>
      </w:r>
      <w:r w:rsidRPr="00B46196">
        <w:rPr>
          <w:rFonts w:ascii="Times New Roman" w:hAnsi="Times New Roman" w:cs="Times New Roman"/>
          <w:sz w:val="24"/>
          <w:lang w:val="ru-RU" w:eastAsia="ru-RU"/>
        </w:rPr>
        <w:t>1.2.643.2.40.3.3.1.0^</w:t>
      </w:r>
      <w:r w:rsidRPr="00B46196">
        <w:rPr>
          <w:rFonts w:ascii="Times New Roman" w:hAnsi="Times New Roman" w:cs="Times New Roman"/>
          <w:sz w:val="24"/>
          <w:lang w:eastAsia="ru-RU"/>
        </w:rPr>
        <w:t>ISO</w:t>
      </w:r>
      <w:r w:rsidRPr="00B46196">
        <w:rPr>
          <w:rFonts w:ascii="Times New Roman" w:hAnsi="Times New Roman" w:cs="Times New Roman"/>
          <w:sz w:val="24"/>
          <w:lang w:val="ru-RU" w:eastAsia="ru-RU"/>
        </w:rPr>
        <w:t>&lt;/</w:t>
      </w:r>
      <w:r w:rsidRPr="00B46196">
        <w:rPr>
          <w:rFonts w:ascii="Times New Roman" w:hAnsi="Times New Roman" w:cs="Times New Roman"/>
          <w:sz w:val="24"/>
          <w:lang w:eastAsia="ru-RU"/>
        </w:rPr>
        <w:t>QIP</w:t>
      </w:r>
      <w:r w:rsidRPr="00B46196">
        <w:rPr>
          <w:rFonts w:ascii="Times New Roman" w:hAnsi="Times New Roman" w:cs="Times New Roman"/>
          <w:sz w:val="24"/>
          <w:lang w:val="ru-RU" w:eastAsia="ru-RU"/>
        </w:rPr>
        <w:t>.2&gt;</w:t>
      </w:r>
    </w:p>
    <w:p w:rsidR="003B730C" w:rsidRPr="00B46196" w:rsidRDefault="003B730C" w:rsidP="003B730C">
      <w:pPr>
        <w:pStyle w:val="xml-"/>
        <w:jc w:val="both"/>
        <w:rPr>
          <w:rFonts w:ascii="Times New Roman" w:hAnsi="Times New Roman" w:cs="Times New Roman"/>
          <w:sz w:val="24"/>
          <w:lang w:val="ru-RU" w:eastAsia="ru-RU"/>
        </w:rPr>
      </w:pPr>
      <w:r w:rsidRPr="00B46196">
        <w:rPr>
          <w:rFonts w:ascii="Times New Roman" w:hAnsi="Times New Roman" w:cs="Times New Roman"/>
          <w:sz w:val="24"/>
          <w:lang w:val="ru-RU" w:eastAsia="ru-RU"/>
        </w:rPr>
        <w:t>&lt;/QPD.26&gt;</w:t>
      </w:r>
    </w:p>
    <w:p w:rsidR="003B730C" w:rsidRPr="00B46196" w:rsidRDefault="003B730C" w:rsidP="003B730C">
      <w:pPr>
        <w:pStyle w:val="xml-"/>
        <w:jc w:val="both"/>
        <w:rPr>
          <w:rFonts w:ascii="Times New Roman" w:hAnsi="Times New Roman" w:cs="Times New Roman"/>
          <w:sz w:val="24"/>
          <w:lang w:val="ru-RU" w:eastAsia="ru-RU"/>
        </w:rPr>
      </w:pPr>
    </w:p>
    <w:p w:rsidR="003B730C" w:rsidRPr="00B46196" w:rsidRDefault="003B730C" w:rsidP="003B730C">
      <w:r w:rsidRPr="00B46196">
        <w:t xml:space="preserve">Если в сегменте </w:t>
      </w:r>
      <w:r w:rsidRPr="00B46196">
        <w:rPr>
          <w:lang w:val="en-US"/>
        </w:rPr>
        <w:t>MSH</w:t>
      </w:r>
      <w:r w:rsidRPr="00B46196">
        <w:t xml:space="preserve"> указать нестандартное значение, например, такое (разделитель компонентов – точка с запятой):</w:t>
      </w:r>
    </w:p>
    <w:p w:rsidR="003B730C" w:rsidRPr="00B46196" w:rsidRDefault="003B730C" w:rsidP="003B730C"/>
    <w:p w:rsidR="003B730C" w:rsidRPr="00B46196" w:rsidRDefault="003B730C" w:rsidP="003B730C">
      <w:pPr>
        <w:pStyle w:val="xml-"/>
        <w:jc w:val="both"/>
        <w:rPr>
          <w:rFonts w:ascii="Times New Roman" w:hAnsi="Times New Roman" w:cs="Times New Roman"/>
          <w:sz w:val="24"/>
          <w:lang w:val="ru-RU" w:eastAsia="ru-RU"/>
        </w:rPr>
      </w:pPr>
      <w:r w:rsidRPr="00B46196">
        <w:rPr>
          <w:rFonts w:ascii="Times New Roman" w:hAnsi="Times New Roman" w:cs="Times New Roman"/>
          <w:sz w:val="24"/>
          <w:lang w:val="ru-RU" w:eastAsia="ru-RU"/>
        </w:rPr>
        <w:tab/>
      </w:r>
      <w:r w:rsidRPr="00B46196">
        <w:rPr>
          <w:rFonts w:ascii="Times New Roman" w:hAnsi="Times New Roman" w:cs="Times New Roman"/>
          <w:sz w:val="24"/>
          <w:lang w:val="ru-RU" w:eastAsia="ru-RU"/>
        </w:rPr>
        <w:tab/>
        <w:t>&lt;</w:t>
      </w:r>
      <w:r w:rsidRPr="00B46196">
        <w:rPr>
          <w:rFonts w:ascii="Times New Roman" w:hAnsi="Times New Roman" w:cs="Times New Roman"/>
          <w:sz w:val="24"/>
          <w:lang w:eastAsia="ru-RU"/>
        </w:rPr>
        <w:t>MSH</w:t>
      </w:r>
      <w:r w:rsidRPr="00B46196">
        <w:rPr>
          <w:rFonts w:ascii="Times New Roman" w:hAnsi="Times New Roman" w:cs="Times New Roman"/>
          <w:sz w:val="24"/>
          <w:lang w:val="ru-RU" w:eastAsia="ru-RU"/>
        </w:rPr>
        <w:t>.2&gt;;\&amp;</w:t>
      </w:r>
      <w:r w:rsidRPr="00B46196">
        <w:rPr>
          <w:rFonts w:ascii="Times New Roman" w:hAnsi="Times New Roman" w:cs="Times New Roman"/>
          <w:sz w:val="24"/>
          <w:lang w:eastAsia="ru-RU"/>
        </w:rPr>
        <w:t>amp</w:t>
      </w:r>
      <w:r w:rsidRPr="00B46196">
        <w:rPr>
          <w:rFonts w:ascii="Times New Roman" w:hAnsi="Times New Roman" w:cs="Times New Roman"/>
          <w:sz w:val="24"/>
          <w:lang w:val="ru-RU" w:eastAsia="ru-RU"/>
        </w:rPr>
        <w:t>;&lt;/</w:t>
      </w:r>
      <w:r w:rsidRPr="00B46196">
        <w:rPr>
          <w:rFonts w:ascii="Times New Roman" w:hAnsi="Times New Roman" w:cs="Times New Roman"/>
          <w:sz w:val="24"/>
          <w:lang w:eastAsia="ru-RU"/>
        </w:rPr>
        <w:t>MSH</w:t>
      </w:r>
      <w:r w:rsidRPr="00B46196">
        <w:rPr>
          <w:rFonts w:ascii="Times New Roman" w:hAnsi="Times New Roman" w:cs="Times New Roman"/>
          <w:sz w:val="24"/>
          <w:lang w:val="ru-RU" w:eastAsia="ru-RU"/>
        </w:rPr>
        <w:t>.2&gt;</w:t>
      </w:r>
    </w:p>
    <w:p w:rsidR="003B730C" w:rsidRPr="00B46196" w:rsidRDefault="003B730C" w:rsidP="003B730C">
      <w:r w:rsidRPr="00B46196">
        <w:t xml:space="preserve">то значение того же параметра должно быть передано в поле </w:t>
      </w:r>
      <w:r w:rsidRPr="00B46196">
        <w:rPr>
          <w:lang w:val="en-US"/>
        </w:rPr>
        <w:t>QPD</w:t>
      </w:r>
      <w:r w:rsidRPr="00B46196">
        <w:t>.26 следующим образом:</w:t>
      </w:r>
    </w:p>
    <w:p w:rsidR="003B730C" w:rsidRPr="00B46196" w:rsidRDefault="003B730C" w:rsidP="003B730C">
      <w:pPr>
        <w:pStyle w:val="xml-"/>
        <w:jc w:val="both"/>
        <w:rPr>
          <w:rFonts w:ascii="Times New Roman" w:hAnsi="Times New Roman" w:cs="Times New Roman"/>
          <w:sz w:val="24"/>
          <w:lang w:val="ru-RU" w:eastAsia="ru-RU"/>
        </w:rPr>
      </w:pPr>
      <w:r w:rsidRPr="00B46196">
        <w:rPr>
          <w:rFonts w:ascii="Times New Roman" w:hAnsi="Times New Roman" w:cs="Times New Roman"/>
          <w:sz w:val="24"/>
          <w:lang w:val="ru-RU" w:eastAsia="ru-RU"/>
        </w:rPr>
        <w:t>&lt;QPD.26&gt;</w:t>
      </w:r>
    </w:p>
    <w:p w:rsidR="003B730C" w:rsidRPr="00B46196" w:rsidRDefault="003B730C" w:rsidP="003B730C">
      <w:pPr>
        <w:pStyle w:val="xml-"/>
        <w:jc w:val="both"/>
        <w:rPr>
          <w:rFonts w:ascii="Times New Roman" w:hAnsi="Times New Roman" w:cs="Times New Roman"/>
          <w:sz w:val="24"/>
          <w:lang w:val="ru-RU" w:eastAsia="ru-RU"/>
        </w:rPr>
      </w:pPr>
      <w:r w:rsidRPr="00B46196">
        <w:rPr>
          <w:rFonts w:ascii="Times New Roman" w:hAnsi="Times New Roman" w:cs="Times New Roman"/>
          <w:sz w:val="24"/>
          <w:lang w:val="ru-RU" w:eastAsia="ru-RU"/>
        </w:rPr>
        <w:tab/>
        <w:t>&lt;</w:t>
      </w:r>
      <w:r w:rsidRPr="00B46196">
        <w:rPr>
          <w:rFonts w:ascii="Times New Roman" w:hAnsi="Times New Roman" w:cs="Times New Roman"/>
          <w:sz w:val="24"/>
          <w:lang w:eastAsia="ru-RU"/>
        </w:rPr>
        <w:t>QIP</w:t>
      </w:r>
      <w:r w:rsidRPr="00B46196">
        <w:rPr>
          <w:rFonts w:ascii="Times New Roman" w:hAnsi="Times New Roman" w:cs="Times New Roman"/>
          <w:sz w:val="24"/>
          <w:lang w:val="ru-RU" w:eastAsia="ru-RU"/>
        </w:rPr>
        <w:t>.1&gt;Фонд-отправитель&lt;/</w:t>
      </w:r>
      <w:r w:rsidRPr="00B46196">
        <w:rPr>
          <w:rFonts w:ascii="Times New Roman" w:hAnsi="Times New Roman" w:cs="Times New Roman"/>
          <w:sz w:val="24"/>
          <w:lang w:eastAsia="ru-RU"/>
        </w:rPr>
        <w:t>QIP</w:t>
      </w:r>
      <w:r w:rsidRPr="00B46196">
        <w:rPr>
          <w:rFonts w:ascii="Times New Roman" w:hAnsi="Times New Roman" w:cs="Times New Roman"/>
          <w:sz w:val="24"/>
          <w:lang w:val="ru-RU" w:eastAsia="ru-RU"/>
        </w:rPr>
        <w:t>.1&gt;</w:t>
      </w:r>
    </w:p>
    <w:p w:rsidR="003B730C" w:rsidRPr="00B46196" w:rsidRDefault="003B730C" w:rsidP="003B730C">
      <w:pPr>
        <w:pStyle w:val="xml-"/>
        <w:jc w:val="both"/>
        <w:rPr>
          <w:rFonts w:ascii="Times New Roman" w:hAnsi="Times New Roman" w:cs="Times New Roman"/>
          <w:sz w:val="24"/>
          <w:lang w:val="ru-RU" w:eastAsia="ru-RU"/>
        </w:rPr>
      </w:pPr>
      <w:r w:rsidRPr="00B46196">
        <w:rPr>
          <w:rFonts w:ascii="Times New Roman" w:hAnsi="Times New Roman" w:cs="Times New Roman"/>
          <w:sz w:val="24"/>
          <w:lang w:val="ru-RU" w:eastAsia="ru-RU"/>
        </w:rPr>
        <w:tab/>
        <w:t>&lt;</w:t>
      </w:r>
      <w:r w:rsidRPr="00B46196">
        <w:rPr>
          <w:rFonts w:ascii="Times New Roman" w:hAnsi="Times New Roman" w:cs="Times New Roman"/>
          <w:sz w:val="24"/>
          <w:lang w:eastAsia="ru-RU"/>
        </w:rPr>
        <w:t>QIP</w:t>
      </w:r>
      <w:r w:rsidRPr="00B46196">
        <w:rPr>
          <w:rFonts w:ascii="Times New Roman" w:hAnsi="Times New Roman" w:cs="Times New Roman"/>
          <w:sz w:val="24"/>
          <w:lang w:val="ru-RU" w:eastAsia="ru-RU"/>
        </w:rPr>
        <w:t>.2&gt;</w:t>
      </w:r>
      <w:r w:rsidRPr="00B46196">
        <w:rPr>
          <w:rFonts w:ascii="Times New Roman" w:hAnsi="Times New Roman" w:cs="Times New Roman"/>
          <w:sz w:val="24"/>
          <w:lang w:val="ru-RU"/>
        </w:rPr>
        <w:t>52;</w:t>
      </w:r>
      <w:r w:rsidRPr="00B46196">
        <w:rPr>
          <w:rFonts w:ascii="Times New Roman" w:hAnsi="Times New Roman" w:cs="Times New Roman"/>
          <w:sz w:val="24"/>
          <w:lang w:val="ru-RU" w:eastAsia="ru-RU"/>
        </w:rPr>
        <w:t>1.2.643.2.40.3.3.1.0;</w:t>
      </w:r>
      <w:r w:rsidRPr="00B46196">
        <w:rPr>
          <w:rFonts w:ascii="Times New Roman" w:hAnsi="Times New Roman" w:cs="Times New Roman"/>
          <w:sz w:val="24"/>
          <w:lang w:eastAsia="ru-RU"/>
        </w:rPr>
        <w:t>ISO</w:t>
      </w:r>
      <w:r w:rsidRPr="00B46196">
        <w:rPr>
          <w:rFonts w:ascii="Times New Roman" w:hAnsi="Times New Roman" w:cs="Times New Roman"/>
          <w:sz w:val="24"/>
          <w:lang w:val="ru-RU" w:eastAsia="ru-RU"/>
        </w:rPr>
        <w:t>&lt;/</w:t>
      </w:r>
      <w:r w:rsidRPr="00B46196">
        <w:rPr>
          <w:rFonts w:ascii="Times New Roman" w:hAnsi="Times New Roman" w:cs="Times New Roman"/>
          <w:sz w:val="24"/>
          <w:lang w:eastAsia="ru-RU"/>
        </w:rPr>
        <w:t>QIP</w:t>
      </w:r>
      <w:r w:rsidRPr="00B46196">
        <w:rPr>
          <w:rFonts w:ascii="Times New Roman" w:hAnsi="Times New Roman" w:cs="Times New Roman"/>
          <w:sz w:val="24"/>
          <w:lang w:val="ru-RU" w:eastAsia="ru-RU"/>
        </w:rPr>
        <w:t>.2&gt;</w:t>
      </w:r>
    </w:p>
    <w:p w:rsidR="003B730C" w:rsidRPr="00B46196" w:rsidRDefault="003B730C" w:rsidP="003B730C">
      <w:pPr>
        <w:pStyle w:val="xml-"/>
        <w:jc w:val="both"/>
        <w:rPr>
          <w:rFonts w:ascii="Times New Roman" w:hAnsi="Times New Roman" w:cs="Times New Roman"/>
          <w:sz w:val="24"/>
          <w:lang w:val="ru-RU" w:eastAsia="ru-RU"/>
        </w:rPr>
      </w:pPr>
      <w:r w:rsidRPr="00B46196">
        <w:rPr>
          <w:rFonts w:ascii="Times New Roman" w:hAnsi="Times New Roman" w:cs="Times New Roman"/>
          <w:sz w:val="24"/>
          <w:lang w:val="ru-RU" w:eastAsia="ru-RU"/>
        </w:rPr>
        <w:t>&lt;/QPD.26&gt;</w:t>
      </w:r>
    </w:p>
    <w:p w:rsidR="003B730C" w:rsidRPr="00B46196" w:rsidRDefault="003B730C" w:rsidP="003B730C">
      <w:pPr>
        <w:pStyle w:val="xml-"/>
        <w:jc w:val="both"/>
        <w:rPr>
          <w:rFonts w:ascii="Times New Roman" w:hAnsi="Times New Roman" w:cs="Times New Roman"/>
          <w:sz w:val="24"/>
          <w:lang w:val="ru-RU" w:eastAsia="ru-RU"/>
        </w:rPr>
      </w:pPr>
    </w:p>
    <w:p w:rsidR="003B730C" w:rsidRPr="00B46196" w:rsidRDefault="003B730C" w:rsidP="00865FFC">
      <w:pPr>
        <w:pStyle w:val="43"/>
        <w:keepNext/>
        <w:numPr>
          <w:ilvl w:val="3"/>
          <w:numId w:val="123"/>
        </w:numPr>
        <w:spacing w:before="0" w:beforeAutospacing="0" w:after="0" w:line="240" w:lineRule="auto"/>
        <w:outlineLvl w:val="9"/>
      </w:pPr>
      <w:r w:rsidRPr="00B46196">
        <w:t>Грамматика ответа на запрос отчёта по данным ЦС ЕРЗ</w:t>
      </w:r>
    </w:p>
    <w:p w:rsidR="003B730C" w:rsidRPr="00B46196" w:rsidRDefault="003B730C" w:rsidP="003B730C"/>
    <w:p w:rsidR="003B730C" w:rsidRPr="00B46196" w:rsidRDefault="003B730C" w:rsidP="003B730C">
      <w:r w:rsidRPr="00B46196">
        <w:t>В ответ на запрос отчёта по данным ЦС ЕРЗ возвращается сообщение со структурой RSP_ZK</w:t>
      </w:r>
      <w:r w:rsidRPr="00B46196">
        <w:rPr>
          <w:lang w:val="en-US"/>
        </w:rPr>
        <w:t>R</w:t>
      </w:r>
      <w:r w:rsidRPr="00B46196">
        <w:t>:</w:t>
      </w:r>
    </w:p>
    <w:p w:rsidR="003B730C" w:rsidRPr="00B46196" w:rsidRDefault="003B730C" w:rsidP="003B730C"/>
    <w:tbl>
      <w:tblPr>
        <w:tblStyle w:val="afffff5"/>
        <w:tblW w:w="0" w:type="auto"/>
        <w:tblLook w:val="04A0"/>
      </w:tblPr>
      <w:tblGrid>
        <w:gridCol w:w="4679"/>
        <w:gridCol w:w="4599"/>
      </w:tblGrid>
      <w:tr w:rsidR="00B46196" w:rsidRPr="00B46196" w:rsidTr="003B730C">
        <w:trPr>
          <w:cnfStyle w:val="100000000000"/>
          <w:tblHeader/>
        </w:trPr>
        <w:tc>
          <w:tcPr>
            <w:cnfStyle w:val="001000000000"/>
            <w:tcW w:w="0" w:type="auto"/>
          </w:tcPr>
          <w:p w:rsidR="003B730C" w:rsidRPr="00B46196"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sz w:val="24"/>
                <w:lang w:val="en-US"/>
              </w:rPr>
            </w:pPr>
            <w:r w:rsidRPr="00B46196">
              <w:rPr>
                <w:b w:val="0"/>
                <w:sz w:val="24"/>
              </w:rPr>
              <w:t>RSP^ZKR^RSP_ZKR</w:t>
            </w:r>
          </w:p>
        </w:tc>
        <w:tc>
          <w:tcPr>
            <w:tcW w:w="0" w:type="auto"/>
          </w:tcPr>
          <w:p w:rsidR="003B730C" w:rsidRPr="00B46196" w:rsidRDefault="003B730C" w:rsidP="003B730C">
            <w:pPr>
              <w:pStyle w:val="100"/>
              <w:keepNext w:val="0"/>
              <w:spacing w:before="0" w:after="0"/>
              <w:cnfStyle w:val="100000000000"/>
              <w:rPr>
                <w:b w:val="0"/>
                <w:sz w:val="24"/>
              </w:rPr>
            </w:pPr>
            <w:r w:rsidRPr="00B46196">
              <w:rPr>
                <w:b w:val="0"/>
                <w:sz w:val="24"/>
              </w:rPr>
              <w:t>Ответ на запрос отчёта по данным ЦС ЕРЗ</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sz w:val="24"/>
              </w:rPr>
            </w:pPr>
            <w:r w:rsidRPr="00B46196">
              <w:rPr>
                <w:sz w:val="24"/>
              </w:rPr>
              <w:t>&lt;RSP_ZKR&gt;</w:t>
            </w:r>
          </w:p>
        </w:tc>
        <w:tc>
          <w:tcPr>
            <w:tcW w:w="0" w:type="auto"/>
          </w:tcPr>
          <w:p w:rsidR="003B730C" w:rsidRPr="00B46196" w:rsidRDefault="003B730C" w:rsidP="003B730C">
            <w:pPr>
              <w:pStyle w:val="100"/>
              <w:spacing w:before="0" w:after="0"/>
              <w:cnfStyle w:val="000000000000"/>
              <w:rPr>
                <w:sz w:val="24"/>
              </w:rPr>
            </w:pP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sz w:val="24"/>
              </w:rPr>
            </w:pPr>
            <w:r w:rsidRPr="00B46196">
              <w:rPr>
                <w:sz w:val="24"/>
              </w:rPr>
              <w:tab/>
              <w:t>&lt;MSH&gt;…&lt;/MSH&gt;</w:t>
            </w:r>
          </w:p>
        </w:tc>
        <w:tc>
          <w:tcPr>
            <w:tcW w:w="0" w:type="auto"/>
          </w:tcPr>
          <w:p w:rsidR="003B730C" w:rsidRPr="00B46196" w:rsidRDefault="003B730C" w:rsidP="003B730C">
            <w:pPr>
              <w:pStyle w:val="100"/>
              <w:spacing w:before="0" w:after="0"/>
              <w:cnfStyle w:val="000000000000"/>
              <w:rPr>
                <w:sz w:val="24"/>
              </w:rPr>
            </w:pPr>
            <w:r w:rsidRPr="00B46196">
              <w:rPr>
                <w:sz w:val="24"/>
              </w:rPr>
              <w:t>Заголовок сообщения</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sz w:val="24"/>
              </w:rPr>
            </w:pPr>
            <w:r w:rsidRPr="00B46196">
              <w:rPr>
                <w:sz w:val="24"/>
              </w:rPr>
              <w:tab/>
              <w:t>&lt;MSA&gt;…&lt;/MSA&gt;</w:t>
            </w:r>
          </w:p>
        </w:tc>
        <w:tc>
          <w:tcPr>
            <w:tcW w:w="0" w:type="auto"/>
          </w:tcPr>
          <w:p w:rsidR="003B730C" w:rsidRPr="00B46196" w:rsidRDefault="003B730C" w:rsidP="003B730C">
            <w:pPr>
              <w:pStyle w:val="100"/>
              <w:spacing w:before="0" w:after="0"/>
              <w:cnfStyle w:val="000000000000"/>
              <w:rPr>
                <w:sz w:val="24"/>
              </w:rPr>
            </w:pPr>
            <w:r w:rsidRPr="00B46196">
              <w:rPr>
                <w:sz w:val="24"/>
              </w:rPr>
              <w:t>Подтверждение сообщения</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sz w:val="24"/>
              </w:rPr>
            </w:pPr>
            <w:r w:rsidRPr="00B46196">
              <w:rPr>
                <w:sz w:val="24"/>
              </w:rPr>
              <w:tab/>
              <w:t>[{&lt;ERR&gt;… &lt;/ERR&gt;}]</w:t>
            </w:r>
          </w:p>
        </w:tc>
        <w:tc>
          <w:tcPr>
            <w:tcW w:w="0" w:type="auto"/>
          </w:tcPr>
          <w:p w:rsidR="003B730C" w:rsidRPr="00B46196" w:rsidRDefault="003B730C" w:rsidP="003B730C">
            <w:pPr>
              <w:pStyle w:val="100"/>
              <w:spacing w:before="0" w:after="0"/>
              <w:cnfStyle w:val="000000000000"/>
              <w:rPr>
                <w:sz w:val="24"/>
              </w:rPr>
            </w:pPr>
            <w:r w:rsidRPr="00B46196">
              <w:rPr>
                <w:sz w:val="24"/>
              </w:rPr>
              <w:t>Ошибка</w:t>
            </w:r>
          </w:p>
        </w:tc>
      </w:tr>
      <w:tr w:rsidR="00B46196" w:rsidRPr="00B46196" w:rsidTr="003B730C">
        <w:tc>
          <w:tcPr>
            <w:cnfStyle w:val="001000000000"/>
            <w:tcW w:w="0" w:type="auto"/>
            <w:vAlign w:val="top"/>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sz w:val="24"/>
              </w:rPr>
            </w:pPr>
            <w:r w:rsidRPr="00B46196">
              <w:rPr>
                <w:sz w:val="24"/>
                <w:lang w:val="en-US"/>
              </w:rPr>
              <w:tab/>
            </w:r>
            <w:r w:rsidRPr="00B46196">
              <w:rPr>
                <w:sz w:val="24"/>
              </w:rPr>
              <w:t>&lt;QPD&gt;…&lt;/QPD&gt;</w:t>
            </w:r>
          </w:p>
        </w:tc>
        <w:tc>
          <w:tcPr>
            <w:tcW w:w="0" w:type="auto"/>
            <w:vAlign w:val="top"/>
          </w:tcPr>
          <w:p w:rsidR="003B730C" w:rsidRPr="00B46196" w:rsidRDefault="003B730C" w:rsidP="003B730C">
            <w:pPr>
              <w:pStyle w:val="100"/>
              <w:spacing w:before="0" w:after="0"/>
              <w:cnfStyle w:val="000000000000"/>
              <w:rPr>
                <w:sz w:val="24"/>
              </w:rPr>
            </w:pPr>
            <w:r w:rsidRPr="00B46196">
              <w:rPr>
                <w:sz w:val="24"/>
              </w:rPr>
              <w:t>Параметры запроса</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sz w:val="24"/>
              </w:rPr>
            </w:pPr>
            <w:r w:rsidRPr="00B46196">
              <w:rPr>
                <w:sz w:val="24"/>
              </w:rPr>
              <w:tab/>
              <w:t>[{&lt;RSP_ZK</w:t>
            </w:r>
            <w:r w:rsidRPr="00B46196">
              <w:rPr>
                <w:sz w:val="24"/>
                <w:lang w:val="en-US"/>
              </w:rPr>
              <w:t>R</w:t>
            </w:r>
            <w:r w:rsidRPr="00B46196">
              <w:rPr>
                <w:sz w:val="24"/>
              </w:rPr>
              <w:t>.QUERY_RE</w:t>
            </w:r>
            <w:bookmarkStart w:id="1207" w:name="_Toc309762990"/>
            <w:bookmarkStart w:id="1208" w:name="_Toc324521357"/>
            <w:r w:rsidRPr="00B46196">
              <w:rPr>
                <w:sz w:val="24"/>
              </w:rPr>
              <w:t>SPONSE&gt;</w:t>
            </w:r>
          </w:p>
        </w:tc>
        <w:tc>
          <w:tcPr>
            <w:tcW w:w="0" w:type="auto"/>
          </w:tcPr>
          <w:p w:rsidR="003B730C" w:rsidRPr="00B46196" w:rsidRDefault="003B730C" w:rsidP="003B730C">
            <w:pPr>
              <w:pStyle w:val="100"/>
              <w:spacing w:before="0" w:after="0"/>
              <w:cnfStyle w:val="000000000000"/>
              <w:rPr>
                <w:sz w:val="24"/>
              </w:rPr>
            </w:pPr>
            <w:r w:rsidRPr="00B46196">
              <w:rPr>
                <w:sz w:val="24"/>
              </w:rPr>
              <w:t>--- ОТ</w:t>
            </w:r>
            <w:bookmarkEnd w:id="1207"/>
            <w:bookmarkEnd w:id="1208"/>
            <w:r w:rsidRPr="00B46196">
              <w:rPr>
                <w:sz w:val="24"/>
              </w:rPr>
              <w:t>ВЕТ НА ЗАПРОС – начало</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sz w:val="24"/>
              </w:rPr>
            </w:pPr>
            <w:r w:rsidRPr="00B46196">
              <w:rPr>
                <w:sz w:val="24"/>
              </w:rPr>
              <w:tab/>
            </w:r>
            <w:r w:rsidRPr="00B46196">
              <w:rPr>
                <w:sz w:val="24"/>
              </w:rPr>
              <w:tab/>
              <w:t>&lt;</w:t>
            </w:r>
            <w:r w:rsidRPr="00B46196">
              <w:rPr>
                <w:sz w:val="24"/>
                <w:lang w:val="en-US"/>
              </w:rPr>
              <w:t>ZND</w:t>
            </w:r>
            <w:r w:rsidRPr="00B46196">
              <w:rPr>
                <w:sz w:val="24"/>
              </w:rPr>
              <w:t>&gt;...&lt;/</w:t>
            </w:r>
            <w:r w:rsidRPr="00B46196">
              <w:rPr>
                <w:sz w:val="24"/>
                <w:lang w:val="en-US"/>
              </w:rPr>
              <w:t>ZND</w:t>
            </w:r>
            <w:r w:rsidRPr="00B46196">
              <w:rPr>
                <w:sz w:val="24"/>
              </w:rPr>
              <w:t>&gt;</w:t>
            </w:r>
          </w:p>
        </w:tc>
        <w:tc>
          <w:tcPr>
            <w:tcW w:w="0" w:type="auto"/>
          </w:tcPr>
          <w:p w:rsidR="003B730C" w:rsidRPr="00B46196" w:rsidRDefault="003B730C" w:rsidP="003B730C">
            <w:pPr>
              <w:pStyle w:val="100"/>
              <w:spacing w:before="0" w:after="0"/>
              <w:cnfStyle w:val="000000000000"/>
              <w:rPr>
                <w:sz w:val="24"/>
              </w:rPr>
            </w:pPr>
            <w:r w:rsidRPr="00B46196">
              <w:rPr>
                <w:sz w:val="24"/>
              </w:rPr>
              <w:t>Вложенный файл с отчётом.</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sz w:val="24"/>
              </w:rPr>
            </w:pPr>
            <w:r w:rsidRPr="00B46196">
              <w:rPr>
                <w:sz w:val="24"/>
              </w:rPr>
              <w:tab/>
              <w:t>&lt;/RSP_ZK</w:t>
            </w:r>
            <w:r w:rsidRPr="00B46196">
              <w:rPr>
                <w:sz w:val="24"/>
                <w:lang w:val="en-US"/>
              </w:rPr>
              <w:t>R</w:t>
            </w:r>
            <w:r w:rsidRPr="00B46196">
              <w:rPr>
                <w:sz w:val="24"/>
              </w:rPr>
              <w:t>.QUERY_RESPONSE&gt;}]</w:t>
            </w:r>
          </w:p>
        </w:tc>
        <w:tc>
          <w:tcPr>
            <w:tcW w:w="0" w:type="auto"/>
          </w:tcPr>
          <w:p w:rsidR="003B730C" w:rsidRPr="00B46196" w:rsidRDefault="003B730C" w:rsidP="003B730C">
            <w:pPr>
              <w:pStyle w:val="100"/>
              <w:spacing w:before="0" w:after="0"/>
              <w:cnfStyle w:val="000000000000"/>
              <w:rPr>
                <w:sz w:val="24"/>
              </w:rPr>
            </w:pPr>
            <w:r w:rsidRPr="00B46196">
              <w:rPr>
                <w:sz w:val="24"/>
              </w:rPr>
              <w:t>--- ОТВЕТ НА ЗАПРОС – конец</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sz w:val="24"/>
              </w:rPr>
            </w:pPr>
            <w:r w:rsidRPr="00B46196">
              <w:rPr>
                <w:sz w:val="24"/>
              </w:rPr>
              <w:t>&lt;/RSP_ZK</w:t>
            </w:r>
            <w:r w:rsidRPr="00B46196">
              <w:rPr>
                <w:sz w:val="24"/>
                <w:lang w:val="en-US"/>
              </w:rPr>
              <w:t>R</w:t>
            </w:r>
            <w:r w:rsidRPr="00B46196">
              <w:rPr>
                <w:sz w:val="24"/>
              </w:rPr>
              <w:t>&gt;</w:t>
            </w:r>
          </w:p>
        </w:tc>
        <w:tc>
          <w:tcPr>
            <w:tcW w:w="0" w:type="auto"/>
          </w:tcPr>
          <w:p w:rsidR="003B730C" w:rsidRPr="00B46196" w:rsidRDefault="003B730C" w:rsidP="003B730C">
            <w:pPr>
              <w:pStyle w:val="100"/>
              <w:spacing w:before="0" w:after="0"/>
              <w:cnfStyle w:val="000000000000"/>
              <w:rPr>
                <w:sz w:val="24"/>
              </w:rPr>
            </w:pPr>
          </w:p>
          <w:p w:rsidR="003B730C" w:rsidRPr="00B46196" w:rsidRDefault="003B730C" w:rsidP="003B730C">
            <w:pPr>
              <w:pStyle w:val="100"/>
              <w:spacing w:before="0" w:after="0"/>
              <w:cnfStyle w:val="000000000000"/>
              <w:rPr>
                <w:sz w:val="24"/>
              </w:rPr>
            </w:pPr>
          </w:p>
        </w:tc>
      </w:tr>
    </w:tbl>
    <w:p w:rsidR="003B730C" w:rsidRPr="00B46196" w:rsidRDefault="003B730C" w:rsidP="003B730C">
      <w:r w:rsidRPr="00B46196">
        <w:t>Сообщение включает в себя информацию, общую для всех сообщений, являющихся ответными (в сегментах MSH, MSA и ERR). Правила заполнения этих сегментов даны в пункте 6.1.1.5.</w:t>
      </w:r>
    </w:p>
    <w:p w:rsidR="003B730C" w:rsidRPr="00090B14" w:rsidRDefault="003B730C" w:rsidP="003B730C">
      <w:pPr>
        <w:rPr>
          <w:sz w:val="16"/>
          <w:szCs w:val="16"/>
        </w:rPr>
      </w:pPr>
    </w:p>
    <w:p w:rsidR="003B730C" w:rsidRPr="00B46196" w:rsidRDefault="003B730C" w:rsidP="00865FFC">
      <w:pPr>
        <w:pStyle w:val="43"/>
        <w:keepNext/>
        <w:numPr>
          <w:ilvl w:val="3"/>
          <w:numId w:val="123"/>
        </w:numPr>
        <w:spacing w:before="0" w:beforeAutospacing="0" w:after="0" w:line="240" w:lineRule="auto"/>
        <w:outlineLvl w:val="9"/>
      </w:pPr>
      <w:r w:rsidRPr="00B46196">
        <w:t xml:space="preserve">Сегмент </w:t>
      </w:r>
      <w:r w:rsidRPr="00B46196">
        <w:rPr>
          <w:lang w:val="en-US"/>
        </w:rPr>
        <w:t>ZND</w:t>
      </w:r>
      <w:r w:rsidRPr="00B46196">
        <w:t xml:space="preserve"> – «Вложенный файл»</w:t>
      </w:r>
    </w:p>
    <w:p w:rsidR="003B730C" w:rsidRPr="00090B14" w:rsidRDefault="003B730C" w:rsidP="003B730C">
      <w:pPr>
        <w:rPr>
          <w:sz w:val="16"/>
          <w:szCs w:val="16"/>
        </w:rPr>
      </w:pPr>
    </w:p>
    <w:p w:rsidR="003B730C" w:rsidRPr="00B46196" w:rsidRDefault="003B730C" w:rsidP="003B730C">
      <w:r w:rsidRPr="00B46196">
        <w:t xml:space="preserve">В сегменте </w:t>
      </w:r>
      <w:r w:rsidRPr="00B46196">
        <w:rPr>
          <w:lang w:val="en-US"/>
        </w:rPr>
        <w:t>ZND</w:t>
      </w:r>
      <w:r w:rsidRPr="00B46196">
        <w:t xml:space="preserve"> возвращается результат выполнения запроса.</w:t>
      </w:r>
    </w:p>
    <w:p w:rsidR="003B730C" w:rsidRPr="00B46196" w:rsidRDefault="003B730C" w:rsidP="00865FFC">
      <w:pPr>
        <w:pStyle w:val="af0"/>
        <w:numPr>
          <w:ilvl w:val="1"/>
          <w:numId w:val="124"/>
        </w:numPr>
        <w:spacing w:before="0" w:beforeAutospacing="0" w:after="0"/>
        <w:ind w:left="720"/>
        <w:jc w:val="both"/>
      </w:pPr>
      <w:r w:rsidRPr="00B46196">
        <w:t>Структура сегмента ZND (ответ на запрос отчёта по данным ЦС ЕРЗ)</w:t>
      </w:r>
    </w:p>
    <w:tbl>
      <w:tblPr>
        <w:tblStyle w:val="aff1"/>
        <w:tblW w:w="0" w:type="auto"/>
        <w:tblLook w:val="04A0"/>
      </w:tblPr>
      <w:tblGrid>
        <w:gridCol w:w="786"/>
        <w:gridCol w:w="873"/>
        <w:gridCol w:w="711"/>
        <w:gridCol w:w="1982"/>
        <w:gridCol w:w="798"/>
        <w:gridCol w:w="700"/>
        <w:gridCol w:w="1920"/>
        <w:gridCol w:w="2605"/>
      </w:tblGrid>
      <w:tr w:rsidR="00B46196" w:rsidRPr="00B46196" w:rsidTr="003B730C">
        <w:trPr>
          <w:cnfStyle w:val="100000000000"/>
          <w:trHeight w:val="650"/>
        </w:trPr>
        <w:tc>
          <w:tcPr>
            <w:tcW w:w="0" w:type="auto"/>
            <w:hideMark/>
          </w:tcPr>
          <w:p w:rsidR="003B730C" w:rsidRPr="00B46196" w:rsidRDefault="003B730C" w:rsidP="003B730C">
            <w:pPr>
              <w:pStyle w:val="102"/>
              <w:spacing w:before="0" w:after="0"/>
              <w:jc w:val="both"/>
            </w:pPr>
            <w:r w:rsidRPr="00B46196">
              <w:t>XML-имя</w:t>
            </w:r>
          </w:p>
        </w:tc>
        <w:tc>
          <w:tcPr>
            <w:tcW w:w="0" w:type="auto"/>
            <w:hideMark/>
          </w:tcPr>
          <w:p w:rsidR="003B730C" w:rsidRPr="00B46196" w:rsidRDefault="003B730C" w:rsidP="003B730C">
            <w:pPr>
              <w:pStyle w:val="102"/>
              <w:spacing w:before="0" w:after="0"/>
              <w:jc w:val="both"/>
            </w:pPr>
            <w:r w:rsidRPr="00B46196">
              <w:t>Тип данных</w:t>
            </w:r>
          </w:p>
        </w:tc>
        <w:tc>
          <w:tcPr>
            <w:tcW w:w="0" w:type="auto"/>
            <w:hideMark/>
          </w:tcPr>
          <w:p w:rsidR="003B730C" w:rsidRPr="00B46196" w:rsidRDefault="003B730C" w:rsidP="003B730C">
            <w:pPr>
              <w:pStyle w:val="102"/>
              <w:spacing w:before="0" w:after="0"/>
              <w:jc w:val="both"/>
            </w:pPr>
            <w:r w:rsidRPr="00B46196">
              <w:t>Обяз. поле</w:t>
            </w:r>
          </w:p>
        </w:tc>
        <w:tc>
          <w:tcPr>
            <w:tcW w:w="0" w:type="auto"/>
            <w:hideMark/>
          </w:tcPr>
          <w:p w:rsidR="003B730C" w:rsidRPr="00B46196" w:rsidRDefault="003B730C" w:rsidP="003B730C">
            <w:pPr>
              <w:pStyle w:val="100"/>
              <w:spacing w:before="0" w:after="0"/>
            </w:pPr>
            <w:r w:rsidRPr="00B46196">
              <w:t>Имя поля</w:t>
            </w:r>
          </w:p>
        </w:tc>
        <w:tc>
          <w:tcPr>
            <w:tcW w:w="0" w:type="auto"/>
            <w:hideMark/>
          </w:tcPr>
          <w:p w:rsidR="003B730C" w:rsidRPr="00B46196" w:rsidRDefault="003B730C" w:rsidP="003B730C">
            <w:pPr>
              <w:pStyle w:val="102"/>
              <w:spacing w:before="0" w:after="0"/>
              <w:jc w:val="both"/>
            </w:pPr>
            <w:r w:rsidRPr="00B46196">
              <w:t>Кмп</w:t>
            </w:r>
          </w:p>
        </w:tc>
        <w:tc>
          <w:tcPr>
            <w:tcW w:w="0" w:type="auto"/>
          </w:tcPr>
          <w:p w:rsidR="003B730C" w:rsidRPr="00B46196" w:rsidRDefault="003B730C" w:rsidP="003B730C">
            <w:pPr>
              <w:pStyle w:val="102"/>
              <w:spacing w:before="0" w:after="0"/>
              <w:jc w:val="both"/>
            </w:pPr>
            <w:r w:rsidRPr="00B46196">
              <w:t>Обяз. кмп</w:t>
            </w:r>
          </w:p>
        </w:tc>
        <w:tc>
          <w:tcPr>
            <w:tcW w:w="0" w:type="auto"/>
            <w:hideMark/>
          </w:tcPr>
          <w:p w:rsidR="003B730C" w:rsidRPr="00B46196" w:rsidRDefault="003B730C" w:rsidP="003B730C">
            <w:pPr>
              <w:pStyle w:val="102"/>
              <w:spacing w:before="0" w:after="0"/>
              <w:jc w:val="both"/>
            </w:pPr>
            <w:r w:rsidRPr="00B46196">
              <w:t>Константа</w:t>
            </w:r>
          </w:p>
        </w:tc>
        <w:tc>
          <w:tcPr>
            <w:tcW w:w="0" w:type="auto"/>
            <w:hideMark/>
          </w:tcPr>
          <w:p w:rsidR="003B730C" w:rsidRPr="00B46196" w:rsidRDefault="003B730C" w:rsidP="003B730C">
            <w:pPr>
              <w:pStyle w:val="100"/>
              <w:spacing w:before="0" w:after="0"/>
            </w:pPr>
            <w:r w:rsidRPr="00B46196">
              <w:t>Указания по заполнению, ОИД системы кодирования</w:t>
            </w:r>
          </w:p>
        </w:tc>
      </w:tr>
      <w:tr w:rsidR="00B46196" w:rsidRPr="00B46196" w:rsidTr="003B730C">
        <w:trPr>
          <w:trHeight w:val="106"/>
        </w:trPr>
        <w:tc>
          <w:tcPr>
            <w:tcW w:w="0" w:type="auto"/>
            <w:vMerge w:val="restart"/>
            <w:hideMark/>
          </w:tcPr>
          <w:p w:rsidR="003B730C" w:rsidRPr="00B46196" w:rsidRDefault="003B730C" w:rsidP="003B730C">
            <w:pPr>
              <w:pStyle w:val="102"/>
              <w:spacing w:before="0" w:after="0"/>
              <w:jc w:val="both"/>
              <w:rPr>
                <w:rStyle w:val="affff6"/>
                <w:b w:val="0"/>
              </w:rPr>
            </w:pPr>
            <w:r w:rsidRPr="00B46196">
              <w:rPr>
                <w:rStyle w:val="affff6"/>
              </w:rPr>
              <w:t>ZND.2</w:t>
            </w:r>
          </w:p>
        </w:tc>
        <w:tc>
          <w:tcPr>
            <w:tcW w:w="0" w:type="auto"/>
            <w:vMerge w:val="restart"/>
            <w:hideMark/>
          </w:tcPr>
          <w:p w:rsidR="003B730C" w:rsidRPr="00B46196" w:rsidRDefault="003B730C" w:rsidP="003B730C">
            <w:pPr>
              <w:pStyle w:val="102"/>
              <w:spacing w:before="0" w:after="0"/>
              <w:jc w:val="both"/>
              <w:rPr>
                <w:rStyle w:val="affff6"/>
                <w:b w:val="0"/>
              </w:rPr>
            </w:pPr>
            <w:r w:rsidRPr="00B46196">
              <w:rPr>
                <w:rStyle w:val="affff6"/>
              </w:rPr>
              <w:t>CWE</w:t>
            </w:r>
          </w:p>
        </w:tc>
        <w:tc>
          <w:tcPr>
            <w:tcW w:w="0" w:type="auto"/>
            <w:vMerge w:val="restart"/>
            <w:hideMark/>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vMerge w:val="restart"/>
            <w:hideMark/>
          </w:tcPr>
          <w:p w:rsidR="003B730C" w:rsidRPr="00B46196" w:rsidRDefault="003B730C" w:rsidP="003B730C">
            <w:pPr>
              <w:pStyle w:val="100"/>
              <w:spacing w:before="0" w:after="0"/>
              <w:rPr>
                <w:rStyle w:val="affff6"/>
                <w:b w:val="0"/>
                <w:lang w:val="en-US"/>
              </w:rPr>
            </w:pPr>
            <w:r w:rsidRPr="00B46196">
              <w:rPr>
                <w:rStyle w:val="affff6"/>
              </w:rPr>
              <w:t>Назначение и наименование документа</w:t>
            </w:r>
          </w:p>
        </w:tc>
        <w:tc>
          <w:tcPr>
            <w:tcW w:w="0" w:type="auto"/>
          </w:tcPr>
          <w:p w:rsidR="003B730C" w:rsidRPr="00B46196" w:rsidRDefault="003B730C" w:rsidP="003B730C">
            <w:pPr>
              <w:pStyle w:val="102"/>
              <w:spacing w:before="0" w:after="0"/>
              <w:jc w:val="both"/>
              <w:rPr>
                <w:rStyle w:val="affff6"/>
                <w:b w:val="0"/>
              </w:rPr>
            </w:pPr>
            <w:r w:rsidRPr="00B46196">
              <w:rPr>
                <w:rStyle w:val="affff6"/>
              </w:rPr>
              <w:t>CWE.1</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0"/>
              <w:spacing w:before="0" w:after="0"/>
            </w:pPr>
            <w:r w:rsidRPr="00B46196">
              <w:t xml:space="preserve">Код типа вложения (ОИД </w:t>
            </w:r>
            <w:r w:rsidRPr="00B46196">
              <w:rPr>
                <w:bCs/>
              </w:rPr>
              <w:t>1.2.643.2.40.3</w:t>
            </w:r>
            <w:r w:rsidRPr="00B46196">
              <w:t xml:space="preserve">.3.0.7.2, </w:t>
            </w:r>
            <w:r w:rsidRPr="00B46196">
              <w:rPr>
                <w:bCs/>
              </w:rPr>
              <w:t>таблица 92</w:t>
            </w:r>
            <w:r w:rsidRPr="00B46196">
              <w:t>).</w:t>
            </w:r>
          </w:p>
        </w:tc>
      </w:tr>
      <w:tr w:rsidR="00B46196" w:rsidRPr="00B46196" w:rsidTr="003B730C">
        <w:trPr>
          <w:trHeight w:val="103"/>
        </w:trPr>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0"/>
              <w:spacing w:before="0" w:after="0"/>
              <w:rPr>
                <w:rStyle w:val="affff6"/>
                <w:b w:val="0"/>
              </w:rPr>
            </w:pPr>
          </w:p>
        </w:tc>
        <w:tc>
          <w:tcPr>
            <w:tcW w:w="0" w:type="auto"/>
          </w:tcPr>
          <w:p w:rsidR="003B730C" w:rsidRPr="00B46196" w:rsidRDefault="003B730C" w:rsidP="003B730C">
            <w:pPr>
              <w:pStyle w:val="102"/>
              <w:spacing w:before="0" w:after="0"/>
              <w:jc w:val="both"/>
            </w:pPr>
            <w:r w:rsidRPr="00B46196">
              <w:t>CWE.2</w:t>
            </w:r>
          </w:p>
        </w:tc>
        <w:tc>
          <w:tcPr>
            <w:tcW w:w="0" w:type="auto"/>
          </w:tcPr>
          <w:p w:rsidR="003B730C" w:rsidRPr="00B46196" w:rsidRDefault="003B730C" w:rsidP="003B730C">
            <w:pPr>
              <w:pStyle w:val="102"/>
              <w:spacing w:before="0" w:after="0"/>
              <w:jc w:val="both"/>
            </w:pPr>
            <w:r w:rsidRPr="00B46196">
              <w:t>Нет</w:t>
            </w: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0"/>
              <w:spacing w:before="0" w:after="0"/>
            </w:pPr>
            <w:r w:rsidRPr="00B46196">
              <w:t>Наименование назначения файла</w:t>
            </w:r>
          </w:p>
        </w:tc>
      </w:tr>
      <w:tr w:rsidR="00B46196" w:rsidRPr="00B46196" w:rsidTr="003B730C">
        <w:trPr>
          <w:trHeight w:val="103"/>
        </w:trPr>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0"/>
              <w:spacing w:before="0" w:after="0"/>
              <w:rPr>
                <w:rStyle w:val="affff6"/>
                <w:b w:val="0"/>
              </w:rPr>
            </w:pPr>
          </w:p>
        </w:tc>
        <w:tc>
          <w:tcPr>
            <w:tcW w:w="0" w:type="auto"/>
          </w:tcPr>
          <w:p w:rsidR="003B730C" w:rsidRPr="00B46196" w:rsidRDefault="003B730C" w:rsidP="003B730C">
            <w:pPr>
              <w:pStyle w:val="102"/>
              <w:spacing w:before="0" w:after="0"/>
              <w:jc w:val="both"/>
            </w:pPr>
            <w:r w:rsidRPr="00B46196">
              <w:t>CWE.3</w:t>
            </w:r>
          </w:p>
        </w:tc>
        <w:tc>
          <w:tcPr>
            <w:tcW w:w="0" w:type="auto"/>
          </w:tcPr>
          <w:p w:rsidR="003B730C" w:rsidRPr="00B46196" w:rsidRDefault="003B730C" w:rsidP="003B730C">
            <w:pPr>
              <w:pStyle w:val="102"/>
              <w:spacing w:before="0" w:after="0"/>
              <w:jc w:val="both"/>
            </w:pPr>
            <w:r w:rsidRPr="00B46196">
              <w:t>Нет</w:t>
            </w:r>
          </w:p>
        </w:tc>
        <w:tc>
          <w:tcPr>
            <w:tcW w:w="0" w:type="auto"/>
          </w:tcPr>
          <w:p w:rsidR="003B730C" w:rsidRPr="00B46196" w:rsidRDefault="003B730C" w:rsidP="003B730C">
            <w:pPr>
              <w:pStyle w:val="102"/>
              <w:spacing w:before="0" w:after="0"/>
              <w:jc w:val="both"/>
            </w:pPr>
            <w:r w:rsidRPr="00B46196">
              <w:rPr>
                <w:bCs/>
              </w:rPr>
              <w:t>1.2.643.2.40.3</w:t>
            </w:r>
            <w:r w:rsidRPr="00B46196">
              <w:t>.3.0.7.2</w:t>
            </w:r>
          </w:p>
        </w:tc>
        <w:tc>
          <w:tcPr>
            <w:tcW w:w="0" w:type="auto"/>
          </w:tcPr>
          <w:p w:rsidR="003B730C" w:rsidRPr="00B46196" w:rsidRDefault="003B730C" w:rsidP="003B730C">
            <w:pPr>
              <w:pStyle w:val="100"/>
              <w:spacing w:before="0" w:after="0"/>
            </w:pPr>
            <w:r w:rsidRPr="00B46196">
              <w:t>ОИД СК «Тип вложения»</w:t>
            </w:r>
          </w:p>
        </w:tc>
      </w:tr>
      <w:tr w:rsidR="00B46196" w:rsidRPr="00B46196" w:rsidTr="003B730C">
        <w:trPr>
          <w:trHeight w:val="82"/>
        </w:trPr>
        <w:tc>
          <w:tcPr>
            <w:tcW w:w="0" w:type="auto"/>
            <w:vMerge w:val="restart"/>
          </w:tcPr>
          <w:p w:rsidR="003B730C" w:rsidRPr="00B46196" w:rsidRDefault="003B730C" w:rsidP="003B730C">
            <w:pPr>
              <w:pStyle w:val="102"/>
              <w:spacing w:before="0" w:after="0"/>
              <w:jc w:val="both"/>
              <w:rPr>
                <w:rStyle w:val="affff6"/>
                <w:b w:val="0"/>
              </w:rPr>
            </w:pPr>
            <w:r w:rsidRPr="00B46196">
              <w:rPr>
                <w:rStyle w:val="affff6"/>
              </w:rPr>
              <w:t>ZND.3</w:t>
            </w:r>
          </w:p>
        </w:tc>
        <w:tc>
          <w:tcPr>
            <w:tcW w:w="0" w:type="auto"/>
            <w:vMerge w:val="restart"/>
          </w:tcPr>
          <w:p w:rsidR="003B730C" w:rsidRPr="00B46196" w:rsidRDefault="003B730C" w:rsidP="003B730C">
            <w:pPr>
              <w:pStyle w:val="102"/>
              <w:spacing w:before="0" w:after="0"/>
              <w:jc w:val="both"/>
              <w:rPr>
                <w:rStyle w:val="affff6"/>
                <w:b w:val="0"/>
              </w:rPr>
            </w:pPr>
            <w:r w:rsidRPr="00B46196">
              <w:rPr>
                <w:rStyle w:val="affff6"/>
              </w:rPr>
              <w:t>CNE</w:t>
            </w:r>
          </w:p>
        </w:tc>
        <w:tc>
          <w:tcPr>
            <w:tcW w:w="0" w:type="auto"/>
            <w:vMerge w:val="restart"/>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vMerge w:val="restart"/>
          </w:tcPr>
          <w:p w:rsidR="003B730C" w:rsidRPr="00B46196" w:rsidRDefault="003B730C" w:rsidP="003B730C">
            <w:pPr>
              <w:pStyle w:val="100"/>
              <w:spacing w:before="0" w:after="0"/>
              <w:rPr>
                <w:rStyle w:val="affff6"/>
                <w:b w:val="0"/>
              </w:rPr>
            </w:pPr>
            <w:r w:rsidRPr="00B46196">
              <w:rPr>
                <w:rStyle w:val="affff6"/>
              </w:rPr>
              <w:t>Обобщённый тип данных документа (mime-type)</w:t>
            </w:r>
          </w:p>
        </w:tc>
        <w:tc>
          <w:tcPr>
            <w:tcW w:w="0" w:type="auto"/>
          </w:tcPr>
          <w:p w:rsidR="003B730C" w:rsidRPr="00B46196" w:rsidRDefault="003B730C" w:rsidP="003B730C">
            <w:pPr>
              <w:pStyle w:val="102"/>
              <w:spacing w:before="0" w:after="0"/>
              <w:jc w:val="both"/>
              <w:rPr>
                <w:rStyle w:val="affff6"/>
                <w:b w:val="0"/>
              </w:rPr>
            </w:pPr>
            <w:r w:rsidRPr="00B46196">
              <w:rPr>
                <w:rStyle w:val="affff6"/>
              </w:rPr>
              <w:t>CNE.1</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0"/>
              <w:spacing w:before="0" w:after="0"/>
            </w:pPr>
            <w:r w:rsidRPr="00B46196">
              <w:t>Код обобщённого типа данных</w:t>
            </w:r>
          </w:p>
        </w:tc>
      </w:tr>
      <w:tr w:rsidR="00B46196" w:rsidRPr="00B46196" w:rsidTr="003B730C">
        <w:trPr>
          <w:trHeight w:val="80"/>
        </w:trPr>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0"/>
              <w:spacing w:before="0" w:after="0"/>
              <w:rPr>
                <w:rStyle w:val="affff6"/>
                <w:b w:val="0"/>
              </w:rPr>
            </w:pPr>
          </w:p>
        </w:tc>
        <w:tc>
          <w:tcPr>
            <w:tcW w:w="0" w:type="auto"/>
          </w:tcPr>
          <w:p w:rsidR="003B730C" w:rsidRPr="00B46196" w:rsidRDefault="003B730C" w:rsidP="003B730C">
            <w:pPr>
              <w:pStyle w:val="102"/>
              <w:spacing w:before="0" w:after="0"/>
              <w:jc w:val="both"/>
            </w:pPr>
            <w:r w:rsidRPr="00B46196">
              <w:t>CNE.2</w:t>
            </w:r>
          </w:p>
        </w:tc>
        <w:tc>
          <w:tcPr>
            <w:tcW w:w="0" w:type="auto"/>
          </w:tcPr>
          <w:p w:rsidR="003B730C" w:rsidRPr="00B46196" w:rsidRDefault="003B730C" w:rsidP="003B730C">
            <w:pPr>
              <w:pStyle w:val="102"/>
              <w:spacing w:before="0" w:after="0"/>
              <w:jc w:val="both"/>
            </w:pPr>
            <w:r w:rsidRPr="00B46196">
              <w:t>Нет</w:t>
            </w: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0"/>
              <w:spacing w:before="0" w:after="0"/>
            </w:pPr>
            <w:r w:rsidRPr="00B46196">
              <w:t>Наименование обобщённого ти</w:t>
            </w:r>
            <w:bookmarkStart w:id="1209" w:name="_Ref365904405"/>
            <w:r w:rsidRPr="00B46196">
              <w:t>па данных</w:t>
            </w:r>
          </w:p>
        </w:tc>
      </w:tr>
      <w:tr w:rsidR="00B46196" w:rsidRPr="00B46196" w:rsidTr="003B730C">
        <w:trPr>
          <w:trHeight w:val="80"/>
        </w:trPr>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0"/>
              <w:spacing w:before="0" w:after="0"/>
              <w:rPr>
                <w:rStyle w:val="affff6"/>
                <w:b w:val="0"/>
              </w:rPr>
            </w:pPr>
          </w:p>
        </w:tc>
        <w:tc>
          <w:tcPr>
            <w:tcW w:w="0" w:type="auto"/>
          </w:tcPr>
          <w:p w:rsidR="003B730C" w:rsidRPr="00B46196" w:rsidRDefault="003B730C" w:rsidP="003B730C">
            <w:pPr>
              <w:pStyle w:val="102"/>
              <w:spacing w:before="0" w:after="0"/>
              <w:jc w:val="both"/>
            </w:pPr>
            <w:r w:rsidRPr="00B46196">
              <w:t>CNE.3</w:t>
            </w:r>
          </w:p>
        </w:tc>
        <w:tc>
          <w:tcPr>
            <w:tcW w:w="0" w:type="auto"/>
          </w:tcPr>
          <w:p w:rsidR="003B730C" w:rsidRPr="00B46196" w:rsidRDefault="003B730C" w:rsidP="003B730C">
            <w:pPr>
              <w:pStyle w:val="102"/>
              <w:spacing w:before="0" w:after="0"/>
              <w:jc w:val="both"/>
            </w:pPr>
            <w:r w:rsidRPr="00B46196">
              <w:t>Нет</w:t>
            </w:r>
          </w:p>
        </w:tc>
        <w:tc>
          <w:tcPr>
            <w:tcW w:w="0" w:type="auto"/>
          </w:tcPr>
          <w:p w:rsidR="003B730C" w:rsidRPr="00B46196" w:rsidRDefault="003B730C" w:rsidP="003B730C">
            <w:pPr>
              <w:pStyle w:val="102"/>
              <w:spacing w:before="0" w:after="0"/>
              <w:jc w:val="both"/>
            </w:pPr>
            <w:r w:rsidRPr="00B46196">
              <w:rPr>
                <w:bCs/>
              </w:rPr>
              <w:t>1.2.643.2.40.1</w:t>
            </w:r>
            <w:r w:rsidRPr="00B46196">
              <w:t>.8.1</w:t>
            </w:r>
          </w:p>
        </w:tc>
        <w:tc>
          <w:tcPr>
            <w:tcW w:w="0" w:type="auto"/>
          </w:tcPr>
          <w:p w:rsidR="003B730C" w:rsidRPr="00B46196" w:rsidRDefault="003B730C" w:rsidP="003B730C">
            <w:pPr>
              <w:pStyle w:val="100"/>
              <w:spacing w:before="0" w:after="0"/>
            </w:pPr>
            <w:r w:rsidRPr="00B46196">
              <w:t>ОИД СК «Типы массивов данных, передаваемых через Интернет</w:t>
            </w:r>
            <w:bookmarkEnd w:id="1209"/>
            <w:r w:rsidRPr="00B46196">
              <w:t>»</w:t>
            </w:r>
          </w:p>
        </w:tc>
      </w:tr>
      <w:tr w:rsidR="00B46196" w:rsidRPr="00B46196" w:rsidTr="003B730C">
        <w:tc>
          <w:tcPr>
            <w:tcW w:w="0" w:type="auto"/>
          </w:tcPr>
          <w:p w:rsidR="003B730C" w:rsidRPr="00B46196" w:rsidRDefault="003B730C" w:rsidP="003B730C">
            <w:pPr>
              <w:pStyle w:val="102"/>
              <w:spacing w:before="0" w:after="0"/>
              <w:jc w:val="both"/>
              <w:rPr>
                <w:rStyle w:val="affff6"/>
                <w:b w:val="0"/>
              </w:rPr>
            </w:pPr>
            <w:r w:rsidRPr="00B46196">
              <w:rPr>
                <w:rStyle w:val="affff6"/>
              </w:rPr>
              <w:t>ZND.5</w:t>
            </w:r>
          </w:p>
        </w:tc>
        <w:tc>
          <w:tcPr>
            <w:tcW w:w="0" w:type="auto"/>
          </w:tcPr>
          <w:p w:rsidR="003B730C" w:rsidRPr="00B46196" w:rsidRDefault="003B730C" w:rsidP="003B730C">
            <w:pPr>
              <w:pStyle w:val="102"/>
              <w:spacing w:before="0" w:after="0"/>
              <w:jc w:val="both"/>
              <w:rPr>
                <w:rStyle w:val="affff6"/>
                <w:b w:val="0"/>
              </w:rPr>
            </w:pPr>
            <w:r w:rsidRPr="00B46196">
              <w:rPr>
                <w:rStyle w:val="affff6"/>
              </w:rPr>
              <w:t>DTМ</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0"/>
              <w:spacing w:before="0" w:after="0"/>
              <w:rPr>
                <w:rStyle w:val="affff6"/>
                <w:b w:val="0"/>
              </w:rPr>
            </w:pPr>
            <w:r w:rsidRPr="00B46196">
              <w:rPr>
                <w:rStyle w:val="affff6"/>
              </w:rPr>
              <w:t>Дата и время составления содержания файла</w:t>
            </w: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0"/>
              <w:spacing w:before="0" w:after="0"/>
            </w:pPr>
            <w:r w:rsidRPr="00B46196">
              <w:t>Дата и время формирования отчёта.</w:t>
            </w:r>
          </w:p>
        </w:tc>
      </w:tr>
      <w:tr w:rsidR="00B46196" w:rsidRPr="00B46196" w:rsidTr="003B730C">
        <w:tc>
          <w:tcPr>
            <w:tcW w:w="0" w:type="auto"/>
          </w:tcPr>
          <w:p w:rsidR="003B730C" w:rsidRPr="00B46196" w:rsidRDefault="003B730C" w:rsidP="003B730C">
            <w:pPr>
              <w:pStyle w:val="102"/>
              <w:spacing w:before="0" w:after="0"/>
              <w:jc w:val="both"/>
              <w:rPr>
                <w:rStyle w:val="affff6"/>
                <w:b w:val="0"/>
              </w:rPr>
            </w:pPr>
            <w:r w:rsidRPr="00B46196">
              <w:rPr>
                <w:rStyle w:val="affff6"/>
              </w:rPr>
              <w:t>ZND.8</w:t>
            </w:r>
          </w:p>
        </w:tc>
        <w:tc>
          <w:tcPr>
            <w:tcW w:w="0" w:type="auto"/>
          </w:tcPr>
          <w:p w:rsidR="003B730C" w:rsidRPr="00B46196" w:rsidRDefault="003B730C" w:rsidP="003B730C">
            <w:pPr>
              <w:pStyle w:val="102"/>
              <w:spacing w:before="0" w:after="0"/>
              <w:jc w:val="both"/>
              <w:rPr>
                <w:rStyle w:val="affff6"/>
                <w:b w:val="0"/>
              </w:rPr>
            </w:pPr>
            <w:r w:rsidRPr="00B46196">
              <w:rPr>
                <w:rStyle w:val="affff6"/>
              </w:rPr>
              <w:t>TX</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0"/>
              <w:spacing w:before="0" w:after="0"/>
              <w:rPr>
                <w:rStyle w:val="affff6"/>
                <w:b w:val="0"/>
              </w:rPr>
            </w:pPr>
            <w:r w:rsidRPr="00B46196">
              <w:rPr>
                <w:rStyle w:val="affff6"/>
              </w:rPr>
              <w:t>Содержание файла</w:t>
            </w: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0"/>
              <w:spacing w:before="0" w:after="0"/>
            </w:pPr>
            <w:r w:rsidRPr="00B46196">
              <w:t>Вложенный файл в формате base64</w:t>
            </w:r>
          </w:p>
        </w:tc>
      </w:tr>
      <w:tr w:rsidR="00B46196" w:rsidRPr="00B46196" w:rsidTr="003B730C">
        <w:tc>
          <w:tcPr>
            <w:tcW w:w="0" w:type="auto"/>
          </w:tcPr>
          <w:p w:rsidR="003B730C" w:rsidRPr="00B46196" w:rsidRDefault="003B730C" w:rsidP="003B730C">
            <w:pPr>
              <w:pStyle w:val="102"/>
              <w:spacing w:before="0" w:after="0"/>
              <w:jc w:val="both"/>
              <w:rPr>
                <w:rStyle w:val="affff6"/>
                <w:b w:val="0"/>
              </w:rPr>
            </w:pPr>
            <w:r w:rsidRPr="00B46196">
              <w:rPr>
                <w:rStyle w:val="affff6"/>
              </w:rPr>
              <w:t>ZND.9</w:t>
            </w:r>
          </w:p>
        </w:tc>
        <w:tc>
          <w:tcPr>
            <w:tcW w:w="0" w:type="auto"/>
          </w:tcPr>
          <w:p w:rsidR="003B730C" w:rsidRPr="00B46196" w:rsidRDefault="003B730C" w:rsidP="003B730C">
            <w:pPr>
              <w:pStyle w:val="102"/>
              <w:spacing w:before="0" w:after="0"/>
              <w:jc w:val="both"/>
              <w:rPr>
                <w:rStyle w:val="affff6"/>
                <w:b w:val="0"/>
              </w:rPr>
            </w:pPr>
            <w:r w:rsidRPr="00B46196">
              <w:rPr>
                <w:rStyle w:val="affff6"/>
              </w:rPr>
              <w:t>ST</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0"/>
              <w:spacing w:before="0" w:after="0"/>
              <w:rPr>
                <w:rStyle w:val="affff6"/>
                <w:b w:val="0"/>
              </w:rPr>
            </w:pPr>
            <w:r w:rsidRPr="00B46196">
              <w:rPr>
                <w:rStyle w:val="affff6"/>
              </w:rPr>
              <w:t>Имя файла</w:t>
            </w: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2"/>
              <w:spacing w:before="0" w:after="0"/>
              <w:jc w:val="both"/>
            </w:pPr>
          </w:p>
        </w:tc>
        <w:tc>
          <w:tcPr>
            <w:tcW w:w="0" w:type="auto"/>
          </w:tcPr>
          <w:p w:rsidR="003B730C" w:rsidRPr="00B46196" w:rsidRDefault="003B730C" w:rsidP="003B730C">
            <w:pPr>
              <w:pStyle w:val="100"/>
              <w:spacing w:before="0" w:after="0"/>
            </w:pPr>
            <w:r w:rsidRPr="00B46196">
              <w:t>Имя исходного файла, включая расширение</w:t>
            </w:r>
          </w:p>
        </w:tc>
      </w:tr>
    </w:tbl>
    <w:p w:rsidR="003B730C" w:rsidRPr="00B46196" w:rsidRDefault="003B730C" w:rsidP="003B730C">
      <w:pPr>
        <w:pStyle w:val="32"/>
        <w:numPr>
          <w:ilvl w:val="0"/>
          <w:numId w:val="0"/>
        </w:numPr>
        <w:spacing w:before="0" w:beforeAutospacing="0" w:after="0" w:line="240" w:lineRule="auto"/>
        <w:ind w:left="709"/>
        <w:outlineLvl w:val="9"/>
        <w:rPr>
          <w:b w:val="0"/>
          <w:sz w:val="28"/>
          <w:szCs w:val="28"/>
        </w:rPr>
      </w:pPr>
    </w:p>
    <w:p w:rsidR="003B730C" w:rsidRPr="00B46196" w:rsidRDefault="003B730C" w:rsidP="00865FFC">
      <w:pPr>
        <w:pStyle w:val="32"/>
        <w:numPr>
          <w:ilvl w:val="2"/>
          <w:numId w:val="123"/>
        </w:numPr>
        <w:spacing w:before="0" w:beforeAutospacing="0" w:after="0" w:line="240" w:lineRule="auto"/>
        <w:outlineLvl w:val="9"/>
        <w:rPr>
          <w:b w:val="0"/>
        </w:rPr>
      </w:pPr>
      <w:r w:rsidRPr="00B46196">
        <w:rPr>
          <w:b w:val="0"/>
        </w:rPr>
        <w:t>Запрос списка лиц, у которых изменилась дата снятия с учета в связи с разъединением ошибочно объединенной информации о застрахованных лицах</w:t>
      </w:r>
    </w:p>
    <w:p w:rsidR="003B730C" w:rsidRPr="00B46196" w:rsidRDefault="003B730C" w:rsidP="003B730C"/>
    <w:p w:rsidR="003B730C" w:rsidRPr="00B46196" w:rsidRDefault="003B730C" w:rsidP="00865FFC">
      <w:pPr>
        <w:pStyle w:val="43"/>
        <w:keepNext/>
        <w:numPr>
          <w:ilvl w:val="3"/>
          <w:numId w:val="123"/>
        </w:numPr>
        <w:spacing w:before="0" w:beforeAutospacing="0" w:after="0" w:line="240" w:lineRule="auto"/>
        <w:outlineLvl w:val="9"/>
        <w:rPr>
          <w:bCs/>
        </w:rPr>
      </w:pPr>
      <w:r w:rsidRPr="00B46196">
        <w:t xml:space="preserve">Грамматика запроса списка лиц, </w:t>
      </w:r>
      <w:r w:rsidRPr="00B46196">
        <w:rPr>
          <w:bCs/>
        </w:rPr>
        <w:t>у которых изменилась дата снятия с учета в связи с разъединением ошибочно объединенной информации о застрахованных лицах</w:t>
      </w:r>
    </w:p>
    <w:p w:rsidR="003B730C" w:rsidRPr="00B46196" w:rsidRDefault="003B730C" w:rsidP="003B730C"/>
    <w:p w:rsidR="003B730C" w:rsidRPr="00B46196" w:rsidRDefault="003B730C" w:rsidP="003B730C">
      <w:r w:rsidRPr="00B46196">
        <w:t xml:space="preserve">Для получения списка лиц, </w:t>
      </w:r>
      <w:r w:rsidRPr="00B46196">
        <w:rPr>
          <w:bCs/>
        </w:rPr>
        <w:t>у которых изменилась дата снятия с учета в связи с разъединением ошибочно объединенной информации</w:t>
      </w:r>
      <w:r w:rsidRPr="00B46196">
        <w:t>, ИС РС ЕРЗ формирует сообщение со структурой QBP_ZP</w:t>
      </w:r>
      <w:r w:rsidRPr="00B46196">
        <w:rPr>
          <w:lang w:val="en-US"/>
        </w:rPr>
        <w:t>E</w:t>
      </w:r>
      <w:r w:rsidRPr="00B46196">
        <w:t xml:space="preserve">, указав параметры запроса в сегменте QPD, и передаёт это сообщение в шлюз РС. Шлюз РС производит форматно-логический контроль сообщения и возвращает сообщение ACK с подтверждением приёма. Если исходное сообщение с запросом содержит ошибки ФЛК, то информация об ошибках включается в сообщение подтверждения приёма. Если сообщение не содержит ошибок ФЛК, то оно передаётся в ЦС ЕРЗ, который возвращает ответ на запрос в сообщении со структурой, предусмотренной грамматикой ответа на запрос. </w:t>
      </w:r>
    </w:p>
    <w:p w:rsidR="003B730C" w:rsidRPr="00B46196" w:rsidRDefault="003B730C" w:rsidP="003B730C">
      <w:r w:rsidRPr="00B46196">
        <w:t>Псевдонимизация запроса не требуется, поскольку он не содержит персональных данных застрахованных лиц.</w:t>
      </w:r>
    </w:p>
    <w:p w:rsidR="00213819" w:rsidRPr="00090B14" w:rsidRDefault="00213819" w:rsidP="003B730C">
      <w:pPr>
        <w:rPr>
          <w:sz w:val="16"/>
          <w:szCs w:val="16"/>
        </w:rPr>
      </w:pPr>
    </w:p>
    <w:tbl>
      <w:tblPr>
        <w:tblStyle w:val="1f3"/>
        <w:tblW w:w="0" w:type="auto"/>
        <w:tblLook w:val="04A0"/>
      </w:tblPr>
      <w:tblGrid>
        <w:gridCol w:w="2814"/>
        <w:gridCol w:w="7598"/>
      </w:tblGrid>
      <w:tr w:rsidR="00B46196" w:rsidRPr="00B46196" w:rsidTr="003B730C">
        <w:trPr>
          <w:cnfStyle w:val="100000000000"/>
          <w:tblHeader/>
        </w:trPr>
        <w:tc>
          <w:tcPr>
            <w:cnfStyle w:val="001000000000"/>
            <w:tcW w:w="0" w:type="auto"/>
          </w:tcPr>
          <w:p w:rsidR="003B730C" w:rsidRPr="00B46196" w:rsidRDefault="003B730C" w:rsidP="003B730C">
            <w:pPr>
              <w:keepNext w:val="0"/>
              <w:tabs>
                <w:tab w:val="clear" w:pos="142"/>
                <w:tab w:val="clear" w:pos="284"/>
                <w:tab w:val="clear" w:pos="425"/>
                <w:tab w:val="clear" w:pos="567"/>
                <w:tab w:val="clear" w:pos="709"/>
                <w:tab w:val="clear" w:pos="851"/>
                <w:tab w:val="clear" w:pos="992"/>
                <w:tab w:val="clear" w:pos="1134"/>
              </w:tabs>
              <w:rPr>
                <w:b w:val="0"/>
                <w:lang w:val="en-US"/>
              </w:rPr>
            </w:pPr>
            <w:r w:rsidRPr="00B46196">
              <w:rPr>
                <w:b w:val="0"/>
              </w:rPr>
              <w:t>QBP^ZP</w:t>
            </w:r>
            <w:r w:rsidRPr="00B46196">
              <w:rPr>
                <w:b w:val="0"/>
                <w:lang w:val="en-US"/>
              </w:rPr>
              <w:t>E</w:t>
            </w:r>
            <w:r w:rsidRPr="00B46196">
              <w:rPr>
                <w:b w:val="0"/>
              </w:rPr>
              <w:t>^QBP_ZP</w:t>
            </w:r>
            <w:r w:rsidRPr="00B46196">
              <w:rPr>
                <w:b w:val="0"/>
                <w:lang w:val="en-US"/>
              </w:rPr>
              <w:t>E</w:t>
            </w:r>
          </w:p>
        </w:tc>
        <w:tc>
          <w:tcPr>
            <w:tcW w:w="7598" w:type="dxa"/>
          </w:tcPr>
          <w:p w:rsidR="003B730C" w:rsidRPr="00B46196" w:rsidRDefault="003B730C" w:rsidP="003B730C">
            <w:pPr>
              <w:keepNext w:val="0"/>
              <w:cnfStyle w:val="100000000000"/>
              <w:rPr>
                <w:b w:val="0"/>
              </w:rPr>
            </w:pPr>
            <w:r w:rsidRPr="00B46196">
              <w:rPr>
                <w:b w:val="0"/>
              </w:rPr>
              <w:t>Запрос списка лиц, подлежащих снятию с учёта</w:t>
            </w:r>
          </w:p>
        </w:tc>
      </w:tr>
      <w:tr w:rsidR="00B46196" w:rsidRPr="00B46196" w:rsidTr="003B730C">
        <w:tc>
          <w:tcPr>
            <w:cnfStyle w:val="001000000000"/>
            <w:tcW w:w="0" w:type="auto"/>
          </w:tcPr>
          <w:p w:rsidR="003B730C" w:rsidRPr="00B46196" w:rsidRDefault="003B730C" w:rsidP="003B730C">
            <w:pPr>
              <w:tabs>
                <w:tab w:val="clear" w:pos="142"/>
                <w:tab w:val="clear" w:pos="284"/>
                <w:tab w:val="clear" w:pos="425"/>
                <w:tab w:val="clear" w:pos="567"/>
                <w:tab w:val="clear" w:pos="709"/>
                <w:tab w:val="clear" w:pos="851"/>
                <w:tab w:val="clear" w:pos="992"/>
                <w:tab w:val="clear" w:pos="1134"/>
              </w:tabs>
            </w:pPr>
            <w:r w:rsidRPr="00B46196">
              <w:t>&lt;QBP_ZP</w:t>
            </w:r>
            <w:r w:rsidRPr="00B46196">
              <w:rPr>
                <w:lang w:val="en-US"/>
              </w:rPr>
              <w:t>E</w:t>
            </w:r>
            <w:r w:rsidRPr="00B46196">
              <w:t>&gt;</w:t>
            </w:r>
          </w:p>
        </w:tc>
        <w:tc>
          <w:tcPr>
            <w:tcW w:w="7598" w:type="dxa"/>
          </w:tcPr>
          <w:p w:rsidR="003B730C" w:rsidRPr="00B46196" w:rsidRDefault="003B730C" w:rsidP="003B730C">
            <w:pPr>
              <w:cnfStyle w:val="000000000000"/>
            </w:pPr>
          </w:p>
        </w:tc>
      </w:tr>
      <w:tr w:rsidR="00B46196" w:rsidRPr="00B46196" w:rsidTr="003B730C">
        <w:tc>
          <w:tcPr>
            <w:cnfStyle w:val="001000000000"/>
            <w:tcW w:w="0" w:type="auto"/>
          </w:tcPr>
          <w:p w:rsidR="003B730C" w:rsidRPr="00B46196" w:rsidRDefault="003B730C" w:rsidP="003B730C">
            <w:pPr>
              <w:tabs>
                <w:tab w:val="clear" w:pos="142"/>
                <w:tab w:val="clear" w:pos="284"/>
                <w:tab w:val="clear" w:pos="425"/>
                <w:tab w:val="clear" w:pos="567"/>
                <w:tab w:val="clear" w:pos="709"/>
                <w:tab w:val="clear" w:pos="851"/>
                <w:tab w:val="clear" w:pos="992"/>
                <w:tab w:val="clear" w:pos="1134"/>
              </w:tabs>
            </w:pPr>
            <w:r w:rsidRPr="00B46196">
              <w:tab/>
              <w:t>&lt;MSH&gt;…&lt;/MSH&gt;</w:t>
            </w:r>
          </w:p>
        </w:tc>
        <w:tc>
          <w:tcPr>
            <w:tcW w:w="7598" w:type="dxa"/>
          </w:tcPr>
          <w:p w:rsidR="003B730C" w:rsidRPr="00B46196" w:rsidRDefault="003B730C" w:rsidP="003B730C">
            <w:pPr>
              <w:cnfStyle w:val="000000000000"/>
            </w:pPr>
            <w:r w:rsidRPr="00B46196">
              <w:t>Заголовок сообщения</w:t>
            </w:r>
          </w:p>
        </w:tc>
      </w:tr>
      <w:tr w:rsidR="00B46196" w:rsidRPr="00B46196" w:rsidTr="003B730C">
        <w:tc>
          <w:tcPr>
            <w:cnfStyle w:val="001000000000"/>
            <w:tcW w:w="0" w:type="auto"/>
          </w:tcPr>
          <w:p w:rsidR="003B730C" w:rsidRPr="00B46196" w:rsidRDefault="003B730C" w:rsidP="003B730C">
            <w:pPr>
              <w:tabs>
                <w:tab w:val="clear" w:pos="142"/>
                <w:tab w:val="clear" w:pos="284"/>
                <w:tab w:val="clear" w:pos="425"/>
                <w:tab w:val="clear" w:pos="567"/>
                <w:tab w:val="clear" w:pos="709"/>
                <w:tab w:val="clear" w:pos="851"/>
                <w:tab w:val="clear" w:pos="992"/>
                <w:tab w:val="clear" w:pos="1134"/>
              </w:tabs>
            </w:pPr>
            <w:r w:rsidRPr="00B46196">
              <w:tab/>
              <w:t>&lt;QPD&gt;…&lt;/QPD&gt;</w:t>
            </w:r>
          </w:p>
        </w:tc>
        <w:tc>
          <w:tcPr>
            <w:tcW w:w="7598" w:type="dxa"/>
          </w:tcPr>
          <w:p w:rsidR="003B730C" w:rsidRPr="00B46196" w:rsidRDefault="003B730C" w:rsidP="003B730C">
            <w:pPr>
              <w:cnfStyle w:val="000000000000"/>
            </w:pPr>
            <w:r w:rsidRPr="00B46196">
              <w:t>Определение параметров запроса списка лиц, у которых изменилась дата снятия с учета в связи с разъединением ошибочно объединенной информации о застрахованных лицах</w:t>
            </w:r>
          </w:p>
        </w:tc>
      </w:tr>
      <w:tr w:rsidR="00B46196" w:rsidRPr="00B46196" w:rsidTr="003B730C">
        <w:tc>
          <w:tcPr>
            <w:cnfStyle w:val="001000000000"/>
            <w:tcW w:w="0" w:type="auto"/>
          </w:tcPr>
          <w:p w:rsidR="003B730C" w:rsidRPr="00B46196" w:rsidRDefault="003B730C" w:rsidP="003B730C">
            <w:pPr>
              <w:tabs>
                <w:tab w:val="clear" w:pos="142"/>
                <w:tab w:val="clear" w:pos="284"/>
                <w:tab w:val="clear" w:pos="425"/>
                <w:tab w:val="clear" w:pos="567"/>
                <w:tab w:val="clear" w:pos="709"/>
                <w:tab w:val="clear" w:pos="851"/>
                <w:tab w:val="clear" w:pos="992"/>
                <w:tab w:val="clear" w:pos="1134"/>
              </w:tabs>
            </w:pPr>
            <w:r w:rsidRPr="00B46196">
              <w:t>&lt;/QBP_ZP</w:t>
            </w:r>
            <w:r w:rsidRPr="00B46196">
              <w:rPr>
                <w:lang w:val="en-US"/>
              </w:rPr>
              <w:t>E</w:t>
            </w:r>
            <w:r w:rsidRPr="00B46196">
              <w:t>&gt;</w:t>
            </w:r>
          </w:p>
        </w:tc>
        <w:tc>
          <w:tcPr>
            <w:tcW w:w="7598" w:type="dxa"/>
          </w:tcPr>
          <w:p w:rsidR="003B730C" w:rsidRPr="00B46196" w:rsidRDefault="003B730C" w:rsidP="003B730C">
            <w:pPr>
              <w:cnfStyle w:val="000000000000"/>
            </w:pPr>
          </w:p>
          <w:p w:rsidR="003B730C" w:rsidRPr="00B46196" w:rsidRDefault="003B730C" w:rsidP="003B730C">
            <w:pPr>
              <w:cnfStyle w:val="000000000000"/>
            </w:pPr>
          </w:p>
        </w:tc>
      </w:tr>
    </w:tbl>
    <w:p w:rsidR="003B730C" w:rsidRPr="00B46196" w:rsidRDefault="003B730C" w:rsidP="00865FFC">
      <w:pPr>
        <w:pStyle w:val="43"/>
        <w:keepNext/>
        <w:numPr>
          <w:ilvl w:val="3"/>
          <w:numId w:val="123"/>
        </w:numPr>
        <w:spacing w:before="0" w:beforeAutospacing="0" w:after="0" w:line="240" w:lineRule="auto"/>
        <w:outlineLvl w:val="9"/>
      </w:pPr>
      <w:r w:rsidRPr="00B46196">
        <w:t>Сегмент QPD – «Определение параметров запроса»</w:t>
      </w:r>
    </w:p>
    <w:p w:rsidR="003B730C" w:rsidRPr="00B46196" w:rsidRDefault="003B730C" w:rsidP="003B730C"/>
    <w:p w:rsidR="003B730C" w:rsidRPr="00B46196" w:rsidRDefault="003B730C" w:rsidP="00AC69F0">
      <w:pPr>
        <w:spacing w:line="276" w:lineRule="auto"/>
      </w:pPr>
      <w:r w:rsidRPr="00B46196">
        <w:t>Сегмент предназначен для определения параметров запроса списка лиц, у которых изменилась дата снятия с учета в связи с разъединением ошибочно объединенной информации о застрахованных лицах.</w:t>
      </w:r>
    </w:p>
    <w:p w:rsidR="003B730C" w:rsidRPr="00B46196" w:rsidRDefault="003B730C" w:rsidP="00865FFC">
      <w:pPr>
        <w:pStyle w:val="af0"/>
        <w:numPr>
          <w:ilvl w:val="1"/>
          <w:numId w:val="124"/>
        </w:numPr>
        <w:spacing w:before="0" w:beforeAutospacing="0" w:after="0"/>
        <w:ind w:left="720"/>
        <w:jc w:val="both"/>
      </w:pPr>
      <w:r w:rsidRPr="00B46196">
        <w:t>Структура сегмента QPD – «Определение параметров запроса» (запрос списка лиц, у которых изменилась дата снятия с учета в связи с разъединением ошибочно объединенной информации о застрахованных лицах)</w:t>
      </w:r>
    </w:p>
    <w:tbl>
      <w:tblPr>
        <w:tblStyle w:val="aff1"/>
        <w:tblW w:w="10333" w:type="dxa"/>
        <w:tblLook w:val="04A0"/>
      </w:tblPr>
      <w:tblGrid>
        <w:gridCol w:w="851"/>
        <w:gridCol w:w="809"/>
        <w:gridCol w:w="710"/>
        <w:gridCol w:w="2021"/>
        <w:gridCol w:w="529"/>
        <w:gridCol w:w="765"/>
        <w:gridCol w:w="699"/>
        <w:gridCol w:w="1793"/>
        <w:gridCol w:w="2156"/>
      </w:tblGrid>
      <w:tr w:rsidR="00B46196" w:rsidRPr="00B46196" w:rsidTr="003B730C">
        <w:trPr>
          <w:cnfStyle w:val="100000000000"/>
          <w:trHeight w:val="650"/>
        </w:trPr>
        <w:tc>
          <w:tcPr>
            <w:tcW w:w="0" w:type="auto"/>
            <w:hideMark/>
          </w:tcPr>
          <w:p w:rsidR="003B730C" w:rsidRPr="00B46196" w:rsidRDefault="003B730C" w:rsidP="003B730C">
            <w:pPr>
              <w:numPr>
                <w:ilvl w:val="4"/>
                <w:numId w:val="0"/>
              </w:numPr>
              <w:tabs>
                <w:tab w:val="num" w:pos="360"/>
              </w:tabs>
              <w:autoSpaceDE w:val="0"/>
              <w:autoSpaceDN w:val="0"/>
              <w:adjustRightInd w:val="0"/>
              <w:rPr>
                <w:bCs/>
                <w:sz w:val="20"/>
              </w:rPr>
            </w:pPr>
            <w:r w:rsidRPr="00B46196">
              <w:rPr>
                <w:bCs/>
                <w:sz w:val="20"/>
              </w:rPr>
              <w:t>XML-имя</w:t>
            </w:r>
          </w:p>
        </w:tc>
        <w:tc>
          <w:tcPr>
            <w:tcW w:w="0" w:type="auto"/>
            <w:hideMark/>
          </w:tcPr>
          <w:p w:rsidR="003B730C" w:rsidRPr="00B46196" w:rsidRDefault="003B730C" w:rsidP="003B730C">
            <w:pPr>
              <w:numPr>
                <w:ilvl w:val="4"/>
                <w:numId w:val="0"/>
              </w:numPr>
              <w:tabs>
                <w:tab w:val="num" w:pos="360"/>
              </w:tabs>
              <w:autoSpaceDE w:val="0"/>
              <w:autoSpaceDN w:val="0"/>
              <w:adjustRightInd w:val="0"/>
              <w:rPr>
                <w:bCs/>
                <w:sz w:val="20"/>
              </w:rPr>
            </w:pPr>
            <w:r w:rsidRPr="00B46196">
              <w:rPr>
                <w:bCs/>
                <w:sz w:val="20"/>
              </w:rPr>
              <w:t xml:space="preserve">Тип </w:t>
            </w:r>
            <w:r w:rsidRPr="00B46196">
              <w:rPr>
                <w:bCs/>
                <w:sz w:val="20"/>
              </w:rPr>
              <w:br/>
              <w:t>данных</w:t>
            </w:r>
          </w:p>
        </w:tc>
        <w:tc>
          <w:tcPr>
            <w:tcW w:w="0" w:type="auto"/>
            <w:hideMark/>
          </w:tcPr>
          <w:p w:rsidR="003B730C" w:rsidRPr="00B46196" w:rsidRDefault="003B730C" w:rsidP="003B730C">
            <w:pPr>
              <w:numPr>
                <w:ilvl w:val="4"/>
                <w:numId w:val="0"/>
              </w:numPr>
              <w:tabs>
                <w:tab w:val="num" w:pos="360"/>
              </w:tabs>
              <w:autoSpaceDE w:val="0"/>
              <w:autoSpaceDN w:val="0"/>
              <w:adjustRightInd w:val="0"/>
              <w:rPr>
                <w:bCs/>
                <w:sz w:val="20"/>
              </w:rPr>
            </w:pPr>
            <w:r w:rsidRPr="00B46196">
              <w:rPr>
                <w:bCs/>
                <w:sz w:val="20"/>
              </w:rPr>
              <w:t>Обяз. поле</w:t>
            </w:r>
          </w:p>
        </w:tc>
        <w:tc>
          <w:tcPr>
            <w:tcW w:w="0" w:type="auto"/>
            <w:hideMark/>
          </w:tcPr>
          <w:p w:rsidR="003B730C" w:rsidRPr="00B46196" w:rsidRDefault="003B730C" w:rsidP="003B730C">
            <w:pPr>
              <w:numPr>
                <w:ilvl w:val="4"/>
                <w:numId w:val="0"/>
              </w:numPr>
              <w:tabs>
                <w:tab w:val="num" w:pos="360"/>
              </w:tabs>
              <w:autoSpaceDE w:val="0"/>
              <w:autoSpaceDN w:val="0"/>
              <w:adjustRightInd w:val="0"/>
              <w:rPr>
                <w:bCs/>
                <w:sz w:val="20"/>
              </w:rPr>
            </w:pPr>
            <w:r w:rsidRPr="00B46196">
              <w:rPr>
                <w:bCs/>
                <w:sz w:val="20"/>
              </w:rPr>
              <w:t>Имя поля</w:t>
            </w:r>
          </w:p>
        </w:tc>
        <w:tc>
          <w:tcPr>
            <w:tcW w:w="0" w:type="auto"/>
            <w:hideMark/>
          </w:tcPr>
          <w:p w:rsidR="003B730C" w:rsidRPr="00B46196" w:rsidRDefault="003B730C" w:rsidP="003B730C">
            <w:pPr>
              <w:numPr>
                <w:ilvl w:val="4"/>
                <w:numId w:val="0"/>
              </w:numPr>
              <w:tabs>
                <w:tab w:val="num" w:pos="360"/>
              </w:tabs>
              <w:autoSpaceDE w:val="0"/>
              <w:autoSpaceDN w:val="0"/>
              <w:adjustRightInd w:val="0"/>
              <w:rPr>
                <w:bCs/>
                <w:sz w:val="20"/>
              </w:rPr>
            </w:pPr>
            <w:r w:rsidRPr="00B46196">
              <w:rPr>
                <w:bCs/>
                <w:sz w:val="20"/>
              </w:rPr>
              <w:t>Экз.</w:t>
            </w:r>
          </w:p>
        </w:tc>
        <w:tc>
          <w:tcPr>
            <w:tcW w:w="0" w:type="auto"/>
            <w:hideMark/>
          </w:tcPr>
          <w:p w:rsidR="003B730C" w:rsidRPr="00B46196" w:rsidRDefault="003B730C" w:rsidP="003B730C">
            <w:pPr>
              <w:numPr>
                <w:ilvl w:val="4"/>
                <w:numId w:val="0"/>
              </w:numPr>
              <w:tabs>
                <w:tab w:val="num" w:pos="360"/>
              </w:tabs>
              <w:autoSpaceDE w:val="0"/>
              <w:autoSpaceDN w:val="0"/>
              <w:adjustRightInd w:val="0"/>
              <w:rPr>
                <w:bCs/>
                <w:sz w:val="20"/>
              </w:rPr>
            </w:pPr>
            <w:r w:rsidRPr="00B46196">
              <w:rPr>
                <w:bCs/>
                <w:sz w:val="20"/>
              </w:rPr>
              <w:t>Кмп</w:t>
            </w:r>
          </w:p>
        </w:tc>
        <w:tc>
          <w:tcPr>
            <w:tcW w:w="0" w:type="auto"/>
          </w:tcPr>
          <w:p w:rsidR="003B730C" w:rsidRPr="00B46196" w:rsidRDefault="003B730C" w:rsidP="003B730C">
            <w:pPr>
              <w:numPr>
                <w:ilvl w:val="4"/>
                <w:numId w:val="0"/>
              </w:numPr>
              <w:tabs>
                <w:tab w:val="num" w:pos="360"/>
              </w:tabs>
              <w:autoSpaceDE w:val="0"/>
              <w:autoSpaceDN w:val="0"/>
              <w:adjustRightInd w:val="0"/>
              <w:rPr>
                <w:bCs/>
                <w:sz w:val="20"/>
              </w:rPr>
            </w:pPr>
            <w:r w:rsidRPr="00B46196">
              <w:rPr>
                <w:bCs/>
                <w:sz w:val="20"/>
              </w:rPr>
              <w:t>Обяз. кмп</w:t>
            </w:r>
          </w:p>
        </w:tc>
        <w:tc>
          <w:tcPr>
            <w:tcW w:w="1793" w:type="dxa"/>
          </w:tcPr>
          <w:p w:rsidR="003B730C" w:rsidRPr="00B46196" w:rsidRDefault="003B730C" w:rsidP="003B730C">
            <w:pPr>
              <w:numPr>
                <w:ilvl w:val="4"/>
                <w:numId w:val="0"/>
              </w:numPr>
              <w:tabs>
                <w:tab w:val="num" w:pos="360"/>
              </w:tabs>
              <w:autoSpaceDE w:val="0"/>
              <w:autoSpaceDN w:val="0"/>
              <w:adjustRightInd w:val="0"/>
              <w:rPr>
                <w:bCs/>
                <w:sz w:val="20"/>
              </w:rPr>
            </w:pPr>
            <w:r w:rsidRPr="00B46196">
              <w:rPr>
                <w:bCs/>
                <w:sz w:val="20"/>
              </w:rPr>
              <w:t>Константа</w:t>
            </w:r>
          </w:p>
        </w:tc>
        <w:tc>
          <w:tcPr>
            <w:tcW w:w="0" w:type="auto"/>
            <w:hideMark/>
          </w:tcPr>
          <w:p w:rsidR="003B730C" w:rsidRPr="00B46196" w:rsidRDefault="003B730C" w:rsidP="003B730C">
            <w:pPr>
              <w:numPr>
                <w:ilvl w:val="4"/>
                <w:numId w:val="0"/>
              </w:numPr>
              <w:tabs>
                <w:tab w:val="num" w:pos="360"/>
              </w:tabs>
              <w:autoSpaceDE w:val="0"/>
              <w:autoSpaceDN w:val="0"/>
              <w:adjustRightInd w:val="0"/>
              <w:rPr>
                <w:bCs/>
                <w:sz w:val="20"/>
              </w:rPr>
            </w:pPr>
            <w:r w:rsidRPr="00B46196">
              <w:rPr>
                <w:bCs/>
                <w:sz w:val="20"/>
              </w:rPr>
              <w:t>Указания по заполнению</w:t>
            </w:r>
          </w:p>
        </w:tc>
      </w:tr>
      <w:tr w:rsidR="00B46196" w:rsidRPr="00B46196" w:rsidTr="003B730C">
        <w:trPr>
          <w:trHeight w:val="166"/>
        </w:trPr>
        <w:tc>
          <w:tcPr>
            <w:tcW w:w="0" w:type="auto"/>
            <w:vMerge w:val="restart"/>
            <w:hideMark/>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QPD.1</w:t>
            </w:r>
          </w:p>
        </w:tc>
        <w:tc>
          <w:tcPr>
            <w:tcW w:w="0" w:type="auto"/>
            <w:vMerge w:val="restart"/>
            <w:hideMark/>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CWE</w:t>
            </w:r>
          </w:p>
        </w:tc>
        <w:tc>
          <w:tcPr>
            <w:tcW w:w="0" w:type="auto"/>
            <w:vMerge w:val="restart"/>
            <w:hideMark/>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Да</w:t>
            </w:r>
          </w:p>
        </w:tc>
        <w:tc>
          <w:tcPr>
            <w:tcW w:w="0" w:type="auto"/>
            <w:vMerge w:val="restart"/>
            <w:hideMark/>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Название сообщения запроса</w:t>
            </w:r>
          </w:p>
        </w:tc>
        <w:tc>
          <w:tcPr>
            <w:tcW w:w="0" w:type="auto"/>
            <w:vMerge w:val="restart"/>
            <w:hideMark/>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1</w:t>
            </w:r>
          </w:p>
        </w:tc>
        <w:tc>
          <w:tcPr>
            <w:tcW w:w="0" w:type="auto"/>
            <w:hideMark/>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CWE.1</w:t>
            </w:r>
          </w:p>
        </w:tc>
        <w:tc>
          <w:tcPr>
            <w:tcW w:w="0" w:type="auto"/>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Да</w:t>
            </w:r>
          </w:p>
        </w:tc>
        <w:tc>
          <w:tcPr>
            <w:tcW w:w="1793" w:type="dxa"/>
          </w:tcPr>
          <w:p w:rsidR="003B730C" w:rsidRPr="00B46196" w:rsidRDefault="003B730C" w:rsidP="003B730C">
            <w:pPr>
              <w:numPr>
                <w:ilvl w:val="4"/>
                <w:numId w:val="0"/>
              </w:numPr>
              <w:tabs>
                <w:tab w:val="num" w:pos="360"/>
              </w:tabs>
              <w:autoSpaceDE w:val="0"/>
              <w:autoSpaceDN w:val="0"/>
              <w:adjustRightInd w:val="0"/>
              <w:rPr>
                <w:sz w:val="20"/>
                <w:lang w:val="en-US"/>
              </w:rPr>
            </w:pPr>
            <w:r w:rsidRPr="00B46196">
              <w:rPr>
                <w:sz w:val="20"/>
              </w:rPr>
              <w:t>ЗСЛ</w:t>
            </w:r>
          </w:p>
        </w:tc>
        <w:tc>
          <w:tcPr>
            <w:tcW w:w="0" w:type="auto"/>
          </w:tcPr>
          <w:p w:rsidR="003B730C" w:rsidRPr="00B46196" w:rsidRDefault="003B730C" w:rsidP="003B730C">
            <w:pPr>
              <w:numPr>
                <w:ilvl w:val="4"/>
                <w:numId w:val="0"/>
              </w:numPr>
              <w:tabs>
                <w:tab w:val="num" w:pos="360"/>
              </w:tabs>
              <w:autoSpaceDE w:val="0"/>
              <w:autoSpaceDN w:val="0"/>
              <w:adjustRightInd w:val="0"/>
              <w:rPr>
                <w:bCs/>
                <w:sz w:val="20"/>
              </w:rPr>
            </w:pPr>
          </w:p>
        </w:tc>
      </w:tr>
      <w:tr w:rsidR="00B46196" w:rsidRPr="00B46196" w:rsidTr="003B730C">
        <w:trPr>
          <w:trHeight w:val="164"/>
        </w:trPr>
        <w:tc>
          <w:tcPr>
            <w:tcW w:w="0" w:type="auto"/>
            <w:vMerge/>
          </w:tcPr>
          <w:p w:rsidR="003B730C" w:rsidRPr="00B46196" w:rsidRDefault="003B730C" w:rsidP="003B730C">
            <w:pPr>
              <w:numPr>
                <w:ilvl w:val="4"/>
                <w:numId w:val="0"/>
              </w:numPr>
              <w:tabs>
                <w:tab w:val="num" w:pos="360"/>
              </w:tabs>
              <w:autoSpaceDE w:val="0"/>
              <w:autoSpaceDN w:val="0"/>
              <w:adjustRightInd w:val="0"/>
              <w:rPr>
                <w:sz w:val="20"/>
              </w:rPr>
            </w:pPr>
          </w:p>
        </w:tc>
        <w:tc>
          <w:tcPr>
            <w:tcW w:w="0" w:type="auto"/>
            <w:vMerge/>
          </w:tcPr>
          <w:p w:rsidR="003B730C" w:rsidRPr="00B46196" w:rsidRDefault="003B730C" w:rsidP="003B730C">
            <w:pPr>
              <w:numPr>
                <w:ilvl w:val="4"/>
                <w:numId w:val="0"/>
              </w:numPr>
              <w:tabs>
                <w:tab w:val="num" w:pos="360"/>
              </w:tabs>
              <w:autoSpaceDE w:val="0"/>
              <w:autoSpaceDN w:val="0"/>
              <w:adjustRightInd w:val="0"/>
              <w:rPr>
                <w:sz w:val="20"/>
              </w:rPr>
            </w:pPr>
          </w:p>
        </w:tc>
        <w:tc>
          <w:tcPr>
            <w:tcW w:w="0" w:type="auto"/>
            <w:vMerge/>
          </w:tcPr>
          <w:p w:rsidR="003B730C" w:rsidRPr="00B46196" w:rsidRDefault="003B730C" w:rsidP="003B730C">
            <w:pPr>
              <w:numPr>
                <w:ilvl w:val="4"/>
                <w:numId w:val="0"/>
              </w:numPr>
              <w:tabs>
                <w:tab w:val="num" w:pos="360"/>
              </w:tabs>
              <w:autoSpaceDE w:val="0"/>
              <w:autoSpaceDN w:val="0"/>
              <w:adjustRightInd w:val="0"/>
              <w:rPr>
                <w:sz w:val="20"/>
              </w:rPr>
            </w:pPr>
          </w:p>
        </w:tc>
        <w:tc>
          <w:tcPr>
            <w:tcW w:w="0" w:type="auto"/>
            <w:vMerge/>
          </w:tcPr>
          <w:p w:rsidR="003B730C" w:rsidRPr="00B46196" w:rsidRDefault="003B730C" w:rsidP="003B730C">
            <w:pPr>
              <w:numPr>
                <w:ilvl w:val="4"/>
                <w:numId w:val="0"/>
              </w:numPr>
              <w:tabs>
                <w:tab w:val="num" w:pos="360"/>
              </w:tabs>
              <w:autoSpaceDE w:val="0"/>
              <w:autoSpaceDN w:val="0"/>
              <w:adjustRightInd w:val="0"/>
              <w:rPr>
                <w:sz w:val="20"/>
              </w:rPr>
            </w:pPr>
          </w:p>
        </w:tc>
        <w:tc>
          <w:tcPr>
            <w:tcW w:w="0" w:type="auto"/>
            <w:vMerge/>
          </w:tcPr>
          <w:p w:rsidR="003B730C" w:rsidRPr="00B46196" w:rsidRDefault="003B730C" w:rsidP="003B730C">
            <w:pPr>
              <w:numPr>
                <w:ilvl w:val="4"/>
                <w:numId w:val="0"/>
              </w:numPr>
              <w:tabs>
                <w:tab w:val="num" w:pos="360"/>
              </w:tabs>
              <w:autoSpaceDE w:val="0"/>
              <w:autoSpaceDN w:val="0"/>
              <w:adjustRightInd w:val="0"/>
              <w:rPr>
                <w:sz w:val="20"/>
              </w:rPr>
            </w:pPr>
          </w:p>
        </w:tc>
        <w:tc>
          <w:tcPr>
            <w:tcW w:w="0" w:type="auto"/>
          </w:tcPr>
          <w:p w:rsidR="003B730C" w:rsidRPr="00B46196" w:rsidRDefault="003B730C" w:rsidP="003B730C">
            <w:pPr>
              <w:numPr>
                <w:ilvl w:val="4"/>
                <w:numId w:val="0"/>
              </w:numPr>
              <w:tabs>
                <w:tab w:val="num" w:pos="360"/>
              </w:tabs>
              <w:autoSpaceDE w:val="0"/>
              <w:autoSpaceDN w:val="0"/>
              <w:adjustRightInd w:val="0"/>
              <w:rPr>
                <w:bCs/>
                <w:sz w:val="20"/>
              </w:rPr>
            </w:pPr>
            <w:r w:rsidRPr="00B46196">
              <w:rPr>
                <w:bCs/>
                <w:sz w:val="20"/>
              </w:rPr>
              <w:t>CWE.2</w:t>
            </w:r>
          </w:p>
        </w:tc>
        <w:tc>
          <w:tcPr>
            <w:tcW w:w="0" w:type="auto"/>
          </w:tcPr>
          <w:p w:rsidR="003B730C" w:rsidRPr="00B46196" w:rsidRDefault="003B730C" w:rsidP="003B730C">
            <w:pPr>
              <w:numPr>
                <w:ilvl w:val="4"/>
                <w:numId w:val="0"/>
              </w:numPr>
              <w:tabs>
                <w:tab w:val="num" w:pos="360"/>
              </w:tabs>
              <w:autoSpaceDE w:val="0"/>
              <w:autoSpaceDN w:val="0"/>
              <w:adjustRightInd w:val="0"/>
              <w:rPr>
                <w:bCs/>
                <w:sz w:val="20"/>
              </w:rPr>
            </w:pPr>
            <w:r w:rsidRPr="00B46196">
              <w:rPr>
                <w:bCs/>
                <w:sz w:val="20"/>
              </w:rPr>
              <w:t>Нет</w:t>
            </w:r>
          </w:p>
        </w:tc>
        <w:tc>
          <w:tcPr>
            <w:tcW w:w="1793" w:type="dxa"/>
          </w:tcPr>
          <w:p w:rsidR="003B730C" w:rsidRPr="00B46196" w:rsidRDefault="003B730C" w:rsidP="00AC69F0">
            <w:pPr>
              <w:numPr>
                <w:ilvl w:val="4"/>
                <w:numId w:val="0"/>
              </w:numPr>
              <w:tabs>
                <w:tab w:val="num" w:pos="360"/>
              </w:tabs>
              <w:autoSpaceDE w:val="0"/>
              <w:autoSpaceDN w:val="0"/>
              <w:adjustRightInd w:val="0"/>
              <w:spacing w:line="240" w:lineRule="auto"/>
              <w:jc w:val="left"/>
              <w:rPr>
                <w:bCs/>
                <w:sz w:val="20"/>
              </w:rPr>
            </w:pPr>
            <w:r w:rsidRPr="00B46196">
              <w:rPr>
                <w:bCs/>
                <w:sz w:val="20"/>
              </w:rPr>
              <w:t>Запрос списка лиц, у которых изменилась дата снятия с учета в связи с разъединением ошибочно объединенной информации о застрахованных лицах</w:t>
            </w:r>
          </w:p>
        </w:tc>
        <w:tc>
          <w:tcPr>
            <w:tcW w:w="0" w:type="auto"/>
          </w:tcPr>
          <w:p w:rsidR="003B730C" w:rsidRPr="00B46196" w:rsidRDefault="003B730C" w:rsidP="003B730C">
            <w:pPr>
              <w:numPr>
                <w:ilvl w:val="4"/>
                <w:numId w:val="0"/>
              </w:numPr>
              <w:tabs>
                <w:tab w:val="num" w:pos="360"/>
              </w:tabs>
              <w:autoSpaceDE w:val="0"/>
              <w:autoSpaceDN w:val="0"/>
              <w:adjustRightInd w:val="0"/>
              <w:rPr>
                <w:bCs/>
                <w:sz w:val="20"/>
              </w:rPr>
            </w:pPr>
          </w:p>
        </w:tc>
      </w:tr>
      <w:tr w:rsidR="00B46196" w:rsidRPr="00B46196" w:rsidTr="003B730C">
        <w:trPr>
          <w:trHeight w:val="164"/>
        </w:trPr>
        <w:tc>
          <w:tcPr>
            <w:tcW w:w="0" w:type="auto"/>
            <w:vMerge/>
          </w:tcPr>
          <w:p w:rsidR="003B730C" w:rsidRPr="00B46196" w:rsidRDefault="003B730C" w:rsidP="003B730C">
            <w:pPr>
              <w:numPr>
                <w:ilvl w:val="4"/>
                <w:numId w:val="0"/>
              </w:numPr>
              <w:tabs>
                <w:tab w:val="num" w:pos="360"/>
              </w:tabs>
              <w:autoSpaceDE w:val="0"/>
              <w:autoSpaceDN w:val="0"/>
              <w:adjustRightInd w:val="0"/>
              <w:rPr>
                <w:sz w:val="20"/>
              </w:rPr>
            </w:pPr>
          </w:p>
        </w:tc>
        <w:tc>
          <w:tcPr>
            <w:tcW w:w="0" w:type="auto"/>
            <w:vMerge/>
          </w:tcPr>
          <w:p w:rsidR="003B730C" w:rsidRPr="00B46196" w:rsidRDefault="003B730C" w:rsidP="003B730C">
            <w:pPr>
              <w:numPr>
                <w:ilvl w:val="4"/>
                <w:numId w:val="0"/>
              </w:numPr>
              <w:tabs>
                <w:tab w:val="num" w:pos="360"/>
              </w:tabs>
              <w:autoSpaceDE w:val="0"/>
              <w:autoSpaceDN w:val="0"/>
              <w:adjustRightInd w:val="0"/>
              <w:rPr>
                <w:sz w:val="20"/>
              </w:rPr>
            </w:pPr>
          </w:p>
        </w:tc>
        <w:tc>
          <w:tcPr>
            <w:tcW w:w="0" w:type="auto"/>
            <w:vMerge/>
          </w:tcPr>
          <w:p w:rsidR="003B730C" w:rsidRPr="00B46196" w:rsidRDefault="003B730C" w:rsidP="003B730C">
            <w:pPr>
              <w:numPr>
                <w:ilvl w:val="4"/>
                <w:numId w:val="0"/>
              </w:numPr>
              <w:tabs>
                <w:tab w:val="num" w:pos="360"/>
              </w:tabs>
              <w:autoSpaceDE w:val="0"/>
              <w:autoSpaceDN w:val="0"/>
              <w:adjustRightInd w:val="0"/>
              <w:rPr>
                <w:sz w:val="20"/>
              </w:rPr>
            </w:pPr>
          </w:p>
        </w:tc>
        <w:tc>
          <w:tcPr>
            <w:tcW w:w="0" w:type="auto"/>
            <w:vMerge/>
          </w:tcPr>
          <w:p w:rsidR="003B730C" w:rsidRPr="00B46196" w:rsidRDefault="003B730C" w:rsidP="003B730C">
            <w:pPr>
              <w:numPr>
                <w:ilvl w:val="4"/>
                <w:numId w:val="0"/>
              </w:numPr>
              <w:tabs>
                <w:tab w:val="num" w:pos="360"/>
              </w:tabs>
              <w:autoSpaceDE w:val="0"/>
              <w:autoSpaceDN w:val="0"/>
              <w:adjustRightInd w:val="0"/>
              <w:rPr>
                <w:sz w:val="20"/>
              </w:rPr>
            </w:pPr>
          </w:p>
        </w:tc>
        <w:tc>
          <w:tcPr>
            <w:tcW w:w="0" w:type="auto"/>
            <w:vMerge/>
          </w:tcPr>
          <w:p w:rsidR="003B730C" w:rsidRPr="00B46196" w:rsidRDefault="003B730C" w:rsidP="003B730C">
            <w:pPr>
              <w:numPr>
                <w:ilvl w:val="4"/>
                <w:numId w:val="0"/>
              </w:numPr>
              <w:tabs>
                <w:tab w:val="num" w:pos="360"/>
              </w:tabs>
              <w:autoSpaceDE w:val="0"/>
              <w:autoSpaceDN w:val="0"/>
              <w:adjustRightInd w:val="0"/>
              <w:rPr>
                <w:sz w:val="20"/>
              </w:rPr>
            </w:pPr>
          </w:p>
        </w:tc>
        <w:tc>
          <w:tcPr>
            <w:tcW w:w="0" w:type="auto"/>
          </w:tcPr>
          <w:p w:rsidR="003B730C" w:rsidRPr="00B46196" w:rsidRDefault="003B730C" w:rsidP="003B730C">
            <w:pPr>
              <w:numPr>
                <w:ilvl w:val="4"/>
                <w:numId w:val="0"/>
              </w:numPr>
              <w:tabs>
                <w:tab w:val="num" w:pos="360"/>
              </w:tabs>
              <w:autoSpaceDE w:val="0"/>
              <w:autoSpaceDN w:val="0"/>
              <w:adjustRightInd w:val="0"/>
              <w:rPr>
                <w:bCs/>
                <w:sz w:val="20"/>
              </w:rPr>
            </w:pPr>
            <w:r w:rsidRPr="00B46196">
              <w:rPr>
                <w:bCs/>
                <w:sz w:val="20"/>
              </w:rPr>
              <w:t>CWE.3</w:t>
            </w:r>
          </w:p>
        </w:tc>
        <w:tc>
          <w:tcPr>
            <w:tcW w:w="0" w:type="auto"/>
          </w:tcPr>
          <w:p w:rsidR="003B730C" w:rsidRPr="00B46196" w:rsidRDefault="003B730C" w:rsidP="003B730C">
            <w:pPr>
              <w:numPr>
                <w:ilvl w:val="4"/>
                <w:numId w:val="0"/>
              </w:numPr>
              <w:tabs>
                <w:tab w:val="num" w:pos="360"/>
              </w:tabs>
              <w:autoSpaceDE w:val="0"/>
              <w:autoSpaceDN w:val="0"/>
              <w:adjustRightInd w:val="0"/>
              <w:rPr>
                <w:bCs/>
                <w:sz w:val="20"/>
              </w:rPr>
            </w:pPr>
            <w:r w:rsidRPr="00B46196">
              <w:rPr>
                <w:bCs/>
                <w:sz w:val="20"/>
              </w:rPr>
              <w:t>Нет</w:t>
            </w:r>
          </w:p>
        </w:tc>
        <w:tc>
          <w:tcPr>
            <w:tcW w:w="1793" w:type="dxa"/>
          </w:tcPr>
          <w:p w:rsidR="003B730C" w:rsidRPr="00B46196" w:rsidRDefault="003B730C" w:rsidP="003B730C">
            <w:pPr>
              <w:numPr>
                <w:ilvl w:val="4"/>
                <w:numId w:val="0"/>
              </w:numPr>
              <w:tabs>
                <w:tab w:val="num" w:pos="360"/>
              </w:tabs>
              <w:autoSpaceDE w:val="0"/>
              <w:autoSpaceDN w:val="0"/>
              <w:adjustRightInd w:val="0"/>
              <w:rPr>
                <w:bCs/>
                <w:sz w:val="20"/>
              </w:rPr>
            </w:pPr>
            <w:r w:rsidRPr="00B46196">
              <w:rPr>
                <w:sz w:val="20"/>
              </w:rPr>
              <w:t>1.2.643.2.40.1.9</w:t>
            </w:r>
          </w:p>
        </w:tc>
        <w:tc>
          <w:tcPr>
            <w:tcW w:w="0" w:type="auto"/>
          </w:tcPr>
          <w:p w:rsidR="003B730C" w:rsidRPr="00B46196" w:rsidRDefault="003B730C" w:rsidP="003B730C">
            <w:pPr>
              <w:numPr>
                <w:ilvl w:val="4"/>
                <w:numId w:val="0"/>
              </w:numPr>
              <w:tabs>
                <w:tab w:val="num" w:pos="360"/>
              </w:tabs>
              <w:autoSpaceDE w:val="0"/>
              <w:autoSpaceDN w:val="0"/>
              <w:adjustRightInd w:val="0"/>
              <w:rPr>
                <w:bCs/>
                <w:sz w:val="20"/>
              </w:rPr>
            </w:pPr>
            <w:r w:rsidRPr="00B46196">
              <w:rPr>
                <w:bCs/>
                <w:sz w:val="20"/>
              </w:rPr>
              <w:t>ОИД СК запросов.</w:t>
            </w:r>
          </w:p>
        </w:tc>
      </w:tr>
      <w:tr w:rsidR="00B46196" w:rsidRPr="00B46196" w:rsidTr="003B730C">
        <w:trPr>
          <w:trHeight w:val="163"/>
        </w:trPr>
        <w:tc>
          <w:tcPr>
            <w:tcW w:w="0" w:type="auto"/>
            <w:vMerge w:val="restart"/>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QPD.12</w:t>
            </w:r>
          </w:p>
        </w:tc>
        <w:tc>
          <w:tcPr>
            <w:tcW w:w="0" w:type="auto"/>
            <w:vMerge w:val="restart"/>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HD</w:t>
            </w:r>
          </w:p>
        </w:tc>
        <w:tc>
          <w:tcPr>
            <w:tcW w:w="0" w:type="auto"/>
            <w:vMerge w:val="restart"/>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Да</w:t>
            </w:r>
          </w:p>
        </w:tc>
        <w:tc>
          <w:tcPr>
            <w:tcW w:w="0" w:type="auto"/>
            <w:vMerge w:val="restart"/>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Код ТФОМС, сформировавшего запрос</w:t>
            </w:r>
          </w:p>
        </w:tc>
        <w:tc>
          <w:tcPr>
            <w:tcW w:w="0" w:type="auto"/>
            <w:vMerge w:val="restart"/>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1</w:t>
            </w:r>
          </w:p>
        </w:tc>
        <w:tc>
          <w:tcPr>
            <w:tcW w:w="0" w:type="auto"/>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HD.1</w:t>
            </w:r>
          </w:p>
        </w:tc>
        <w:tc>
          <w:tcPr>
            <w:tcW w:w="0" w:type="auto"/>
          </w:tcPr>
          <w:p w:rsidR="003B730C" w:rsidRPr="00B46196" w:rsidRDefault="003B730C" w:rsidP="003B730C">
            <w:pPr>
              <w:numPr>
                <w:ilvl w:val="4"/>
                <w:numId w:val="0"/>
              </w:numPr>
              <w:tabs>
                <w:tab w:val="num" w:pos="360"/>
              </w:tabs>
              <w:autoSpaceDE w:val="0"/>
              <w:autoSpaceDN w:val="0"/>
              <w:adjustRightInd w:val="0"/>
              <w:rPr>
                <w:sz w:val="20"/>
              </w:rPr>
            </w:pPr>
            <w:r w:rsidRPr="00B46196">
              <w:rPr>
                <w:sz w:val="20"/>
              </w:rPr>
              <w:t>Да</w:t>
            </w:r>
          </w:p>
        </w:tc>
        <w:tc>
          <w:tcPr>
            <w:tcW w:w="1793" w:type="dxa"/>
          </w:tcPr>
          <w:p w:rsidR="003B730C" w:rsidRPr="00B46196" w:rsidRDefault="003B730C" w:rsidP="003B730C">
            <w:pPr>
              <w:numPr>
                <w:ilvl w:val="4"/>
                <w:numId w:val="0"/>
              </w:numPr>
              <w:tabs>
                <w:tab w:val="num" w:pos="360"/>
              </w:tabs>
              <w:autoSpaceDE w:val="0"/>
              <w:autoSpaceDN w:val="0"/>
              <w:adjustRightInd w:val="0"/>
              <w:rPr>
                <w:bCs/>
                <w:sz w:val="20"/>
              </w:rPr>
            </w:pPr>
          </w:p>
        </w:tc>
        <w:tc>
          <w:tcPr>
            <w:tcW w:w="0" w:type="auto"/>
          </w:tcPr>
          <w:p w:rsidR="003B730C" w:rsidRPr="00B46196" w:rsidRDefault="003B730C" w:rsidP="00AC69F0">
            <w:pPr>
              <w:numPr>
                <w:ilvl w:val="4"/>
                <w:numId w:val="0"/>
              </w:numPr>
              <w:tabs>
                <w:tab w:val="num" w:pos="360"/>
              </w:tabs>
              <w:autoSpaceDE w:val="0"/>
              <w:autoSpaceDN w:val="0"/>
              <w:adjustRightInd w:val="0"/>
              <w:spacing w:line="240" w:lineRule="auto"/>
              <w:jc w:val="left"/>
              <w:rPr>
                <w:bCs/>
                <w:sz w:val="20"/>
              </w:rPr>
            </w:pPr>
            <w:r w:rsidRPr="00B46196">
              <w:rPr>
                <w:bCs/>
                <w:sz w:val="20"/>
              </w:rPr>
              <w:t>Пятизначный код ТФОМС, от имени которого выполняется запрос.</w:t>
            </w:r>
          </w:p>
          <w:p w:rsidR="003B730C" w:rsidRPr="00B46196" w:rsidRDefault="003B730C" w:rsidP="00AC69F0">
            <w:pPr>
              <w:numPr>
                <w:ilvl w:val="4"/>
                <w:numId w:val="0"/>
              </w:numPr>
              <w:tabs>
                <w:tab w:val="num" w:pos="360"/>
              </w:tabs>
              <w:autoSpaceDE w:val="0"/>
              <w:autoSpaceDN w:val="0"/>
              <w:adjustRightInd w:val="0"/>
              <w:spacing w:line="240" w:lineRule="auto"/>
              <w:jc w:val="left"/>
              <w:rPr>
                <w:bCs/>
                <w:sz w:val="20"/>
              </w:rPr>
            </w:pPr>
            <w:r w:rsidRPr="00B46196">
              <w:rPr>
                <w:bCs/>
                <w:sz w:val="20"/>
              </w:rPr>
              <w:t>Если не указан, то по умолчанию принимается код ТФОМС-отправителя.</w:t>
            </w:r>
          </w:p>
        </w:tc>
      </w:tr>
      <w:tr w:rsidR="00B46196" w:rsidRPr="00B46196" w:rsidTr="003B730C">
        <w:trPr>
          <w:trHeight w:val="163"/>
        </w:trPr>
        <w:tc>
          <w:tcPr>
            <w:tcW w:w="0" w:type="auto"/>
            <w:vMerge/>
          </w:tcPr>
          <w:p w:rsidR="003B730C" w:rsidRPr="00B46196" w:rsidRDefault="003B730C" w:rsidP="003B730C">
            <w:pPr>
              <w:numPr>
                <w:ilvl w:val="4"/>
                <w:numId w:val="0"/>
              </w:numPr>
              <w:tabs>
                <w:tab w:val="num" w:pos="360"/>
              </w:tabs>
              <w:autoSpaceDE w:val="0"/>
              <w:autoSpaceDN w:val="0"/>
              <w:adjustRightInd w:val="0"/>
              <w:rPr>
                <w:bCs/>
                <w:sz w:val="20"/>
              </w:rPr>
            </w:pPr>
          </w:p>
        </w:tc>
        <w:tc>
          <w:tcPr>
            <w:tcW w:w="0" w:type="auto"/>
            <w:vMerge/>
          </w:tcPr>
          <w:p w:rsidR="003B730C" w:rsidRPr="00B46196" w:rsidRDefault="003B730C" w:rsidP="003B730C">
            <w:pPr>
              <w:numPr>
                <w:ilvl w:val="4"/>
                <w:numId w:val="0"/>
              </w:numPr>
              <w:tabs>
                <w:tab w:val="num" w:pos="360"/>
              </w:tabs>
              <w:autoSpaceDE w:val="0"/>
              <w:autoSpaceDN w:val="0"/>
              <w:adjustRightInd w:val="0"/>
              <w:rPr>
                <w:bCs/>
                <w:sz w:val="20"/>
              </w:rPr>
            </w:pPr>
          </w:p>
        </w:tc>
        <w:tc>
          <w:tcPr>
            <w:tcW w:w="0" w:type="auto"/>
            <w:vMerge/>
          </w:tcPr>
          <w:p w:rsidR="003B730C" w:rsidRPr="00B46196" w:rsidRDefault="003B730C" w:rsidP="003B730C">
            <w:pPr>
              <w:numPr>
                <w:ilvl w:val="4"/>
                <w:numId w:val="0"/>
              </w:numPr>
              <w:tabs>
                <w:tab w:val="num" w:pos="360"/>
              </w:tabs>
              <w:autoSpaceDE w:val="0"/>
              <w:autoSpaceDN w:val="0"/>
              <w:adjustRightInd w:val="0"/>
              <w:rPr>
                <w:bCs/>
                <w:sz w:val="20"/>
              </w:rPr>
            </w:pPr>
          </w:p>
        </w:tc>
        <w:tc>
          <w:tcPr>
            <w:tcW w:w="0" w:type="auto"/>
            <w:vMerge/>
          </w:tcPr>
          <w:p w:rsidR="003B730C" w:rsidRPr="00B46196" w:rsidRDefault="003B730C" w:rsidP="003B730C">
            <w:pPr>
              <w:numPr>
                <w:ilvl w:val="4"/>
                <w:numId w:val="0"/>
              </w:numPr>
              <w:tabs>
                <w:tab w:val="num" w:pos="360"/>
              </w:tabs>
              <w:autoSpaceDE w:val="0"/>
              <w:autoSpaceDN w:val="0"/>
              <w:adjustRightInd w:val="0"/>
              <w:rPr>
                <w:bCs/>
                <w:sz w:val="20"/>
              </w:rPr>
            </w:pPr>
          </w:p>
        </w:tc>
        <w:tc>
          <w:tcPr>
            <w:tcW w:w="0" w:type="auto"/>
            <w:vMerge/>
          </w:tcPr>
          <w:p w:rsidR="003B730C" w:rsidRPr="00B46196" w:rsidRDefault="003B730C" w:rsidP="003B730C">
            <w:pPr>
              <w:numPr>
                <w:ilvl w:val="4"/>
                <w:numId w:val="0"/>
              </w:numPr>
              <w:tabs>
                <w:tab w:val="num" w:pos="360"/>
              </w:tabs>
              <w:autoSpaceDE w:val="0"/>
              <w:autoSpaceDN w:val="0"/>
              <w:adjustRightInd w:val="0"/>
              <w:rPr>
                <w:bCs/>
                <w:sz w:val="20"/>
              </w:rPr>
            </w:pPr>
          </w:p>
        </w:tc>
        <w:tc>
          <w:tcPr>
            <w:tcW w:w="0" w:type="auto"/>
          </w:tcPr>
          <w:p w:rsidR="003B730C" w:rsidRPr="00B46196" w:rsidRDefault="003B730C" w:rsidP="003B730C">
            <w:pPr>
              <w:numPr>
                <w:ilvl w:val="4"/>
                <w:numId w:val="0"/>
              </w:numPr>
              <w:tabs>
                <w:tab w:val="num" w:pos="360"/>
              </w:tabs>
              <w:autoSpaceDE w:val="0"/>
              <w:autoSpaceDN w:val="0"/>
              <w:adjustRightInd w:val="0"/>
              <w:rPr>
                <w:bCs/>
                <w:sz w:val="20"/>
              </w:rPr>
            </w:pPr>
            <w:r w:rsidRPr="00B46196">
              <w:rPr>
                <w:bCs/>
                <w:sz w:val="20"/>
              </w:rPr>
              <w:t>HD.2</w:t>
            </w:r>
          </w:p>
        </w:tc>
        <w:tc>
          <w:tcPr>
            <w:tcW w:w="0" w:type="auto"/>
          </w:tcPr>
          <w:p w:rsidR="003B730C" w:rsidRPr="00B46196" w:rsidRDefault="003B730C" w:rsidP="003B730C">
            <w:pPr>
              <w:numPr>
                <w:ilvl w:val="4"/>
                <w:numId w:val="0"/>
              </w:numPr>
              <w:tabs>
                <w:tab w:val="num" w:pos="360"/>
              </w:tabs>
              <w:autoSpaceDE w:val="0"/>
              <w:autoSpaceDN w:val="0"/>
              <w:adjustRightInd w:val="0"/>
              <w:rPr>
                <w:bCs/>
                <w:sz w:val="20"/>
              </w:rPr>
            </w:pPr>
            <w:r w:rsidRPr="00B46196">
              <w:rPr>
                <w:bCs/>
                <w:sz w:val="20"/>
              </w:rPr>
              <w:t>Нет</w:t>
            </w:r>
          </w:p>
        </w:tc>
        <w:tc>
          <w:tcPr>
            <w:tcW w:w="1793" w:type="dxa"/>
          </w:tcPr>
          <w:p w:rsidR="003B730C" w:rsidRPr="00B46196" w:rsidRDefault="003B730C" w:rsidP="003B730C">
            <w:pPr>
              <w:numPr>
                <w:ilvl w:val="4"/>
                <w:numId w:val="0"/>
              </w:numPr>
              <w:tabs>
                <w:tab w:val="num" w:pos="360"/>
              </w:tabs>
              <w:autoSpaceDE w:val="0"/>
              <w:autoSpaceDN w:val="0"/>
              <w:adjustRightInd w:val="0"/>
              <w:rPr>
                <w:bCs/>
                <w:sz w:val="20"/>
              </w:rPr>
            </w:pPr>
            <w:r w:rsidRPr="00B46196">
              <w:rPr>
                <w:sz w:val="20"/>
              </w:rPr>
              <w:t>1.2.643.2.40.3</w:t>
            </w:r>
            <w:r w:rsidRPr="00B46196">
              <w:rPr>
                <w:bCs/>
                <w:sz w:val="20"/>
              </w:rPr>
              <w:t>.3.1.0</w:t>
            </w:r>
          </w:p>
        </w:tc>
        <w:tc>
          <w:tcPr>
            <w:tcW w:w="0" w:type="auto"/>
          </w:tcPr>
          <w:p w:rsidR="003B730C" w:rsidRPr="00B46196" w:rsidRDefault="003B730C" w:rsidP="003B730C">
            <w:pPr>
              <w:numPr>
                <w:ilvl w:val="4"/>
                <w:numId w:val="0"/>
              </w:numPr>
              <w:tabs>
                <w:tab w:val="num" w:pos="360"/>
              </w:tabs>
              <w:autoSpaceDE w:val="0"/>
              <w:autoSpaceDN w:val="0"/>
              <w:adjustRightInd w:val="0"/>
              <w:rPr>
                <w:bCs/>
                <w:sz w:val="20"/>
              </w:rPr>
            </w:pPr>
            <w:r w:rsidRPr="00B46196">
              <w:rPr>
                <w:bCs/>
                <w:sz w:val="20"/>
              </w:rPr>
              <w:t>ОИД кодов ТФОМС.</w:t>
            </w:r>
          </w:p>
        </w:tc>
      </w:tr>
      <w:tr w:rsidR="00B46196" w:rsidRPr="00B46196" w:rsidTr="003B730C">
        <w:trPr>
          <w:trHeight w:val="163"/>
        </w:trPr>
        <w:tc>
          <w:tcPr>
            <w:tcW w:w="0" w:type="auto"/>
            <w:vMerge/>
          </w:tcPr>
          <w:p w:rsidR="003B730C" w:rsidRPr="00B46196" w:rsidRDefault="003B730C" w:rsidP="003B730C">
            <w:pPr>
              <w:numPr>
                <w:ilvl w:val="4"/>
                <w:numId w:val="0"/>
              </w:numPr>
              <w:tabs>
                <w:tab w:val="num" w:pos="360"/>
              </w:tabs>
              <w:autoSpaceDE w:val="0"/>
              <w:autoSpaceDN w:val="0"/>
              <w:adjustRightInd w:val="0"/>
              <w:rPr>
                <w:bCs/>
                <w:sz w:val="20"/>
              </w:rPr>
            </w:pPr>
          </w:p>
        </w:tc>
        <w:tc>
          <w:tcPr>
            <w:tcW w:w="0" w:type="auto"/>
            <w:vMerge/>
          </w:tcPr>
          <w:p w:rsidR="003B730C" w:rsidRPr="00B46196" w:rsidRDefault="003B730C" w:rsidP="003B730C">
            <w:pPr>
              <w:numPr>
                <w:ilvl w:val="4"/>
                <w:numId w:val="0"/>
              </w:numPr>
              <w:tabs>
                <w:tab w:val="num" w:pos="360"/>
              </w:tabs>
              <w:autoSpaceDE w:val="0"/>
              <w:autoSpaceDN w:val="0"/>
              <w:adjustRightInd w:val="0"/>
              <w:rPr>
                <w:bCs/>
                <w:sz w:val="20"/>
              </w:rPr>
            </w:pPr>
          </w:p>
        </w:tc>
        <w:tc>
          <w:tcPr>
            <w:tcW w:w="0" w:type="auto"/>
            <w:vMerge/>
          </w:tcPr>
          <w:p w:rsidR="003B730C" w:rsidRPr="00B46196" w:rsidRDefault="003B730C" w:rsidP="003B730C">
            <w:pPr>
              <w:numPr>
                <w:ilvl w:val="4"/>
                <w:numId w:val="0"/>
              </w:numPr>
              <w:tabs>
                <w:tab w:val="num" w:pos="360"/>
              </w:tabs>
              <w:autoSpaceDE w:val="0"/>
              <w:autoSpaceDN w:val="0"/>
              <w:adjustRightInd w:val="0"/>
              <w:rPr>
                <w:bCs/>
                <w:sz w:val="20"/>
              </w:rPr>
            </w:pPr>
          </w:p>
        </w:tc>
        <w:tc>
          <w:tcPr>
            <w:tcW w:w="0" w:type="auto"/>
            <w:vMerge/>
          </w:tcPr>
          <w:p w:rsidR="003B730C" w:rsidRPr="00B46196" w:rsidRDefault="003B730C" w:rsidP="003B730C">
            <w:pPr>
              <w:numPr>
                <w:ilvl w:val="4"/>
                <w:numId w:val="0"/>
              </w:numPr>
              <w:tabs>
                <w:tab w:val="num" w:pos="360"/>
              </w:tabs>
              <w:autoSpaceDE w:val="0"/>
              <w:autoSpaceDN w:val="0"/>
              <w:adjustRightInd w:val="0"/>
              <w:rPr>
                <w:bCs/>
                <w:sz w:val="20"/>
              </w:rPr>
            </w:pPr>
          </w:p>
        </w:tc>
        <w:tc>
          <w:tcPr>
            <w:tcW w:w="0" w:type="auto"/>
            <w:vMerge/>
          </w:tcPr>
          <w:p w:rsidR="003B730C" w:rsidRPr="00B46196" w:rsidRDefault="003B730C" w:rsidP="003B730C">
            <w:pPr>
              <w:numPr>
                <w:ilvl w:val="4"/>
                <w:numId w:val="0"/>
              </w:numPr>
              <w:tabs>
                <w:tab w:val="num" w:pos="360"/>
              </w:tabs>
              <w:autoSpaceDE w:val="0"/>
              <w:autoSpaceDN w:val="0"/>
              <w:adjustRightInd w:val="0"/>
              <w:rPr>
                <w:bCs/>
                <w:sz w:val="20"/>
              </w:rPr>
            </w:pPr>
          </w:p>
        </w:tc>
        <w:tc>
          <w:tcPr>
            <w:tcW w:w="0" w:type="auto"/>
          </w:tcPr>
          <w:p w:rsidR="003B730C" w:rsidRPr="00B46196" w:rsidRDefault="003B730C" w:rsidP="003B730C">
            <w:pPr>
              <w:numPr>
                <w:ilvl w:val="4"/>
                <w:numId w:val="0"/>
              </w:numPr>
              <w:tabs>
                <w:tab w:val="num" w:pos="360"/>
              </w:tabs>
              <w:autoSpaceDE w:val="0"/>
              <w:autoSpaceDN w:val="0"/>
              <w:adjustRightInd w:val="0"/>
              <w:rPr>
                <w:bCs/>
                <w:sz w:val="20"/>
              </w:rPr>
            </w:pPr>
            <w:r w:rsidRPr="00B46196">
              <w:rPr>
                <w:bCs/>
                <w:sz w:val="20"/>
              </w:rPr>
              <w:t>HD.3</w:t>
            </w:r>
          </w:p>
        </w:tc>
        <w:tc>
          <w:tcPr>
            <w:tcW w:w="0" w:type="auto"/>
          </w:tcPr>
          <w:p w:rsidR="003B730C" w:rsidRPr="00B46196" w:rsidRDefault="003B730C" w:rsidP="003B730C">
            <w:pPr>
              <w:numPr>
                <w:ilvl w:val="4"/>
                <w:numId w:val="0"/>
              </w:numPr>
              <w:tabs>
                <w:tab w:val="num" w:pos="360"/>
              </w:tabs>
              <w:autoSpaceDE w:val="0"/>
              <w:autoSpaceDN w:val="0"/>
              <w:adjustRightInd w:val="0"/>
              <w:rPr>
                <w:bCs/>
                <w:sz w:val="20"/>
              </w:rPr>
            </w:pPr>
            <w:r w:rsidRPr="00B46196">
              <w:rPr>
                <w:bCs/>
                <w:sz w:val="20"/>
              </w:rPr>
              <w:t>Нет</w:t>
            </w:r>
          </w:p>
        </w:tc>
        <w:tc>
          <w:tcPr>
            <w:tcW w:w="1793" w:type="dxa"/>
          </w:tcPr>
          <w:p w:rsidR="003B730C" w:rsidRPr="00B46196" w:rsidRDefault="003B730C" w:rsidP="003B730C">
            <w:pPr>
              <w:numPr>
                <w:ilvl w:val="4"/>
                <w:numId w:val="0"/>
              </w:numPr>
              <w:tabs>
                <w:tab w:val="num" w:pos="360"/>
              </w:tabs>
              <w:autoSpaceDE w:val="0"/>
              <w:autoSpaceDN w:val="0"/>
              <w:adjustRightInd w:val="0"/>
              <w:rPr>
                <w:bCs/>
                <w:sz w:val="20"/>
              </w:rPr>
            </w:pPr>
            <w:r w:rsidRPr="00B46196">
              <w:rPr>
                <w:bCs/>
                <w:sz w:val="20"/>
              </w:rPr>
              <w:t>ISO</w:t>
            </w:r>
          </w:p>
        </w:tc>
        <w:tc>
          <w:tcPr>
            <w:tcW w:w="0" w:type="auto"/>
          </w:tcPr>
          <w:p w:rsidR="003B730C" w:rsidRPr="00B46196" w:rsidRDefault="003B730C" w:rsidP="003B730C">
            <w:pPr>
              <w:numPr>
                <w:ilvl w:val="4"/>
                <w:numId w:val="0"/>
              </w:numPr>
              <w:tabs>
                <w:tab w:val="num" w:pos="360"/>
              </w:tabs>
              <w:autoSpaceDE w:val="0"/>
              <w:autoSpaceDN w:val="0"/>
              <w:adjustRightInd w:val="0"/>
              <w:rPr>
                <w:bCs/>
                <w:sz w:val="20"/>
              </w:rPr>
            </w:pPr>
          </w:p>
        </w:tc>
      </w:tr>
    </w:tbl>
    <w:p w:rsidR="003B730C" w:rsidRDefault="003B730C" w:rsidP="003B730C">
      <w:pPr>
        <w:pStyle w:val="43"/>
        <w:keepNext/>
        <w:numPr>
          <w:ilvl w:val="0"/>
          <w:numId w:val="0"/>
        </w:numPr>
        <w:spacing w:before="0" w:beforeAutospacing="0" w:after="0" w:line="240" w:lineRule="auto"/>
        <w:ind w:left="709"/>
        <w:outlineLvl w:val="9"/>
        <w:rPr>
          <w:sz w:val="28"/>
          <w:szCs w:val="28"/>
        </w:rPr>
      </w:pPr>
    </w:p>
    <w:p w:rsidR="00087589" w:rsidRDefault="00087589" w:rsidP="00087589"/>
    <w:p w:rsidR="00087589" w:rsidRPr="00087589" w:rsidRDefault="00087589" w:rsidP="00087589"/>
    <w:p w:rsidR="003B730C" w:rsidRPr="00B46196" w:rsidRDefault="003B730C" w:rsidP="00865FFC">
      <w:pPr>
        <w:pStyle w:val="43"/>
        <w:keepNext/>
        <w:numPr>
          <w:ilvl w:val="3"/>
          <w:numId w:val="123"/>
        </w:numPr>
        <w:spacing w:before="0" w:beforeAutospacing="0" w:after="0" w:line="240" w:lineRule="auto"/>
        <w:outlineLvl w:val="9"/>
      </w:pPr>
      <w:r w:rsidRPr="00B46196">
        <w:t>Грамматика ответа на запрос</w:t>
      </w:r>
    </w:p>
    <w:p w:rsidR="003B730C" w:rsidRPr="00090B14" w:rsidRDefault="003B730C" w:rsidP="003B730C">
      <w:pPr>
        <w:rPr>
          <w:sz w:val="16"/>
          <w:szCs w:val="16"/>
        </w:rPr>
      </w:pPr>
    </w:p>
    <w:p w:rsidR="003B730C" w:rsidRPr="00B46196" w:rsidRDefault="003B730C" w:rsidP="00AC69F0">
      <w:pPr>
        <w:spacing w:line="276" w:lineRule="auto"/>
      </w:pPr>
      <w:r w:rsidRPr="00B46196">
        <w:t>Ответ на запрос списка лиц, у которых изменилась дата снятия с учета в связи с разъединением ошибочно объединенной информации о застрахованных лицах, пересылается в сообщении RSP_ZK</w:t>
      </w:r>
      <w:r w:rsidRPr="00B46196">
        <w:rPr>
          <w:lang w:val="en-US"/>
        </w:rPr>
        <w:t>E</w:t>
      </w:r>
      <w:r w:rsidRPr="00B46196">
        <w:t>.</w:t>
      </w:r>
    </w:p>
    <w:tbl>
      <w:tblPr>
        <w:tblStyle w:val="1f3"/>
        <w:tblW w:w="0" w:type="auto"/>
        <w:tblLook w:val="04A0"/>
      </w:tblPr>
      <w:tblGrid>
        <w:gridCol w:w="4383"/>
        <w:gridCol w:w="5919"/>
      </w:tblGrid>
      <w:tr w:rsidR="00B46196" w:rsidRPr="00B46196" w:rsidTr="00213819">
        <w:trPr>
          <w:cnfStyle w:val="100000000000"/>
          <w:tblHeader/>
        </w:trPr>
        <w:tc>
          <w:tcPr>
            <w:cnfStyle w:val="001000000000"/>
            <w:tcW w:w="4383" w:type="dxa"/>
          </w:tcPr>
          <w:p w:rsidR="003B730C" w:rsidRPr="00B46196" w:rsidRDefault="003B730C" w:rsidP="00AC69F0">
            <w:pPr>
              <w:keepNext w:val="0"/>
              <w:tabs>
                <w:tab w:val="clear" w:pos="142"/>
                <w:tab w:val="clear" w:pos="284"/>
                <w:tab w:val="clear" w:pos="425"/>
                <w:tab w:val="clear" w:pos="567"/>
                <w:tab w:val="clear" w:pos="709"/>
                <w:tab w:val="clear" w:pos="851"/>
                <w:tab w:val="clear" w:pos="992"/>
                <w:tab w:val="clear" w:pos="1134"/>
              </w:tabs>
              <w:spacing w:line="276" w:lineRule="auto"/>
              <w:rPr>
                <w:b w:val="0"/>
                <w:lang w:val="en-US"/>
              </w:rPr>
            </w:pPr>
            <w:r w:rsidRPr="00B46196">
              <w:rPr>
                <w:b w:val="0"/>
              </w:rPr>
              <w:t>RSP^ZK</w:t>
            </w:r>
            <w:r w:rsidRPr="00B46196">
              <w:rPr>
                <w:b w:val="0"/>
                <w:lang w:val="en-US"/>
              </w:rPr>
              <w:t>E</w:t>
            </w:r>
            <w:r w:rsidRPr="00B46196">
              <w:rPr>
                <w:b w:val="0"/>
              </w:rPr>
              <w:t>^RSP_ZK</w:t>
            </w:r>
            <w:r w:rsidRPr="00B46196">
              <w:rPr>
                <w:b w:val="0"/>
                <w:lang w:val="en-US"/>
              </w:rPr>
              <w:t>E</w:t>
            </w:r>
          </w:p>
        </w:tc>
        <w:tc>
          <w:tcPr>
            <w:tcW w:w="5919" w:type="dxa"/>
          </w:tcPr>
          <w:p w:rsidR="003B730C" w:rsidRPr="00B46196" w:rsidRDefault="003B730C" w:rsidP="00AC69F0">
            <w:pPr>
              <w:keepNext w:val="0"/>
              <w:spacing w:line="276" w:lineRule="auto"/>
              <w:cnfStyle w:val="100000000000"/>
              <w:rPr>
                <w:b w:val="0"/>
              </w:rPr>
            </w:pPr>
            <w:r w:rsidRPr="00B46196">
              <w:rPr>
                <w:b w:val="0"/>
              </w:rPr>
              <w:t>Ответ на запрос списка лиц, у которых изменилась дата снятия с учета в связи с разъединением ошибочно объединенной информации о застрахованных лицах</w:t>
            </w:r>
          </w:p>
        </w:tc>
      </w:tr>
      <w:tr w:rsidR="00B46196" w:rsidRPr="00B46196" w:rsidTr="00213819">
        <w:tc>
          <w:tcPr>
            <w:cnfStyle w:val="001000000000"/>
            <w:tcW w:w="4383" w:type="dxa"/>
          </w:tcPr>
          <w:p w:rsidR="003B730C" w:rsidRPr="00B46196" w:rsidRDefault="003B730C" w:rsidP="00AC69F0">
            <w:pPr>
              <w:tabs>
                <w:tab w:val="clear" w:pos="142"/>
                <w:tab w:val="clear" w:pos="284"/>
                <w:tab w:val="clear" w:pos="425"/>
                <w:tab w:val="clear" w:pos="567"/>
                <w:tab w:val="clear" w:pos="709"/>
                <w:tab w:val="clear" w:pos="851"/>
                <w:tab w:val="clear" w:pos="992"/>
                <w:tab w:val="clear" w:pos="1134"/>
              </w:tabs>
              <w:spacing w:line="276" w:lineRule="auto"/>
            </w:pPr>
            <w:r w:rsidRPr="00B46196">
              <w:t>&lt;RSP_ZK</w:t>
            </w:r>
            <w:r w:rsidRPr="00B46196">
              <w:rPr>
                <w:lang w:val="en-US"/>
              </w:rPr>
              <w:t>E</w:t>
            </w:r>
            <w:r w:rsidRPr="00B46196">
              <w:t>&gt;</w:t>
            </w:r>
          </w:p>
        </w:tc>
        <w:tc>
          <w:tcPr>
            <w:tcW w:w="5919" w:type="dxa"/>
          </w:tcPr>
          <w:p w:rsidR="003B730C" w:rsidRPr="00B46196" w:rsidRDefault="003B730C" w:rsidP="00AC69F0">
            <w:pPr>
              <w:spacing w:line="276" w:lineRule="auto"/>
              <w:cnfStyle w:val="000000000000"/>
            </w:pPr>
          </w:p>
        </w:tc>
      </w:tr>
      <w:tr w:rsidR="00B46196" w:rsidRPr="00B46196" w:rsidTr="00213819">
        <w:tc>
          <w:tcPr>
            <w:cnfStyle w:val="001000000000"/>
            <w:tcW w:w="4383" w:type="dxa"/>
          </w:tcPr>
          <w:p w:rsidR="003B730C" w:rsidRPr="00B46196" w:rsidRDefault="003B730C" w:rsidP="00AC69F0">
            <w:pPr>
              <w:tabs>
                <w:tab w:val="clear" w:pos="142"/>
                <w:tab w:val="clear" w:pos="284"/>
                <w:tab w:val="clear" w:pos="425"/>
                <w:tab w:val="clear" w:pos="567"/>
                <w:tab w:val="clear" w:pos="709"/>
                <w:tab w:val="clear" w:pos="851"/>
                <w:tab w:val="clear" w:pos="992"/>
                <w:tab w:val="clear" w:pos="1134"/>
              </w:tabs>
              <w:spacing w:line="276" w:lineRule="auto"/>
            </w:pPr>
            <w:r w:rsidRPr="00B46196">
              <w:tab/>
              <w:t>&lt;MSH&gt;…&lt;/MSH&gt;</w:t>
            </w:r>
          </w:p>
        </w:tc>
        <w:tc>
          <w:tcPr>
            <w:tcW w:w="5919" w:type="dxa"/>
          </w:tcPr>
          <w:p w:rsidR="003B730C" w:rsidRPr="00B46196" w:rsidRDefault="003B730C" w:rsidP="00AC69F0">
            <w:pPr>
              <w:spacing w:line="276" w:lineRule="auto"/>
              <w:cnfStyle w:val="000000000000"/>
            </w:pPr>
            <w:r w:rsidRPr="00B46196">
              <w:t>Заголовок сообщения</w:t>
            </w:r>
          </w:p>
        </w:tc>
      </w:tr>
      <w:tr w:rsidR="00B46196" w:rsidRPr="00B46196" w:rsidTr="00213819">
        <w:tc>
          <w:tcPr>
            <w:cnfStyle w:val="001000000000"/>
            <w:tcW w:w="4383" w:type="dxa"/>
          </w:tcPr>
          <w:p w:rsidR="003B730C" w:rsidRPr="00B46196" w:rsidRDefault="003B730C" w:rsidP="00AC69F0">
            <w:pPr>
              <w:tabs>
                <w:tab w:val="clear" w:pos="142"/>
                <w:tab w:val="clear" w:pos="284"/>
                <w:tab w:val="clear" w:pos="425"/>
                <w:tab w:val="clear" w:pos="567"/>
                <w:tab w:val="clear" w:pos="709"/>
                <w:tab w:val="clear" w:pos="851"/>
                <w:tab w:val="clear" w:pos="992"/>
                <w:tab w:val="clear" w:pos="1134"/>
              </w:tabs>
              <w:spacing w:line="276" w:lineRule="auto"/>
            </w:pPr>
            <w:r w:rsidRPr="00B46196">
              <w:tab/>
              <w:t>&lt;MSA&gt;…&lt;/MSA&gt;</w:t>
            </w:r>
          </w:p>
        </w:tc>
        <w:tc>
          <w:tcPr>
            <w:tcW w:w="5919" w:type="dxa"/>
          </w:tcPr>
          <w:p w:rsidR="003B730C" w:rsidRPr="00B46196" w:rsidRDefault="003B730C" w:rsidP="00AC69F0">
            <w:pPr>
              <w:spacing w:line="276" w:lineRule="auto"/>
              <w:cnfStyle w:val="000000000000"/>
            </w:pPr>
            <w:r w:rsidRPr="00B46196">
              <w:t>Подтверждение сообщения</w:t>
            </w:r>
          </w:p>
        </w:tc>
      </w:tr>
      <w:tr w:rsidR="00B46196" w:rsidRPr="00B46196" w:rsidTr="00213819">
        <w:tc>
          <w:tcPr>
            <w:cnfStyle w:val="001000000000"/>
            <w:tcW w:w="4383" w:type="dxa"/>
          </w:tcPr>
          <w:p w:rsidR="003B730C" w:rsidRPr="00B46196" w:rsidRDefault="003B730C" w:rsidP="00AC69F0">
            <w:pPr>
              <w:tabs>
                <w:tab w:val="clear" w:pos="142"/>
                <w:tab w:val="clear" w:pos="284"/>
                <w:tab w:val="clear" w:pos="425"/>
                <w:tab w:val="clear" w:pos="567"/>
                <w:tab w:val="clear" w:pos="709"/>
                <w:tab w:val="clear" w:pos="851"/>
                <w:tab w:val="clear" w:pos="992"/>
                <w:tab w:val="clear" w:pos="1134"/>
              </w:tabs>
              <w:spacing w:line="276" w:lineRule="auto"/>
            </w:pPr>
            <w:r w:rsidRPr="00B46196">
              <w:tab/>
              <w:t>[{&lt;ERR&gt;… &lt;/ERR&gt;}]</w:t>
            </w:r>
          </w:p>
        </w:tc>
        <w:tc>
          <w:tcPr>
            <w:tcW w:w="5919" w:type="dxa"/>
          </w:tcPr>
          <w:p w:rsidR="003B730C" w:rsidRPr="00B46196" w:rsidRDefault="003B730C" w:rsidP="00AC69F0">
            <w:pPr>
              <w:spacing w:line="276" w:lineRule="auto"/>
              <w:cnfStyle w:val="000000000000"/>
            </w:pPr>
            <w:r w:rsidRPr="00B46196">
              <w:t>Ошибка</w:t>
            </w:r>
          </w:p>
        </w:tc>
      </w:tr>
      <w:tr w:rsidR="00B46196" w:rsidRPr="00B46196" w:rsidTr="00213819">
        <w:tc>
          <w:tcPr>
            <w:cnfStyle w:val="001000000000"/>
            <w:tcW w:w="4383" w:type="dxa"/>
          </w:tcPr>
          <w:p w:rsidR="003B730C" w:rsidRPr="00B46196" w:rsidRDefault="003B730C" w:rsidP="00AC69F0">
            <w:pPr>
              <w:tabs>
                <w:tab w:val="clear" w:pos="142"/>
                <w:tab w:val="clear" w:pos="284"/>
                <w:tab w:val="clear" w:pos="425"/>
                <w:tab w:val="clear" w:pos="567"/>
                <w:tab w:val="clear" w:pos="709"/>
                <w:tab w:val="clear" w:pos="851"/>
                <w:tab w:val="clear" w:pos="992"/>
                <w:tab w:val="clear" w:pos="1134"/>
              </w:tabs>
              <w:spacing w:line="276" w:lineRule="auto"/>
            </w:pPr>
            <w:r w:rsidRPr="00B46196">
              <w:tab/>
              <w:t>{&lt;RSP_ZK</w:t>
            </w:r>
            <w:r w:rsidRPr="00B46196">
              <w:rPr>
                <w:lang w:val="en-US"/>
              </w:rPr>
              <w:t>E</w:t>
            </w:r>
            <w:r w:rsidRPr="00B46196">
              <w:t>.QUERY_RESPONSE &gt;</w:t>
            </w:r>
          </w:p>
        </w:tc>
        <w:tc>
          <w:tcPr>
            <w:tcW w:w="5919" w:type="dxa"/>
          </w:tcPr>
          <w:p w:rsidR="003B730C" w:rsidRPr="00B46196" w:rsidRDefault="003B730C" w:rsidP="00AC69F0">
            <w:pPr>
              <w:spacing w:line="276" w:lineRule="auto"/>
              <w:cnfStyle w:val="000000000000"/>
            </w:pPr>
            <w:r w:rsidRPr="00B46196">
              <w:t>--- ОТВЕТ НА ЗАПРОС – начало</w:t>
            </w:r>
          </w:p>
        </w:tc>
      </w:tr>
      <w:tr w:rsidR="00B46196" w:rsidRPr="00B46196" w:rsidTr="00213819">
        <w:tc>
          <w:tcPr>
            <w:cnfStyle w:val="001000000000"/>
            <w:tcW w:w="4383" w:type="dxa"/>
          </w:tcPr>
          <w:p w:rsidR="003B730C" w:rsidRPr="00B46196" w:rsidRDefault="003B730C" w:rsidP="00AC69F0">
            <w:pPr>
              <w:tabs>
                <w:tab w:val="clear" w:pos="142"/>
                <w:tab w:val="clear" w:pos="284"/>
                <w:tab w:val="clear" w:pos="425"/>
                <w:tab w:val="clear" w:pos="567"/>
                <w:tab w:val="clear" w:pos="709"/>
                <w:tab w:val="clear" w:pos="851"/>
                <w:tab w:val="clear" w:pos="992"/>
                <w:tab w:val="clear" w:pos="1134"/>
              </w:tabs>
              <w:spacing w:line="276" w:lineRule="auto"/>
            </w:pPr>
            <w:r w:rsidRPr="00B46196">
              <w:tab/>
              <w:t>&lt;ZVN&gt;…&lt;/ZVN&gt;</w:t>
            </w:r>
          </w:p>
        </w:tc>
        <w:tc>
          <w:tcPr>
            <w:tcW w:w="5919" w:type="dxa"/>
          </w:tcPr>
          <w:p w:rsidR="003B730C" w:rsidRPr="00B46196" w:rsidRDefault="003B730C" w:rsidP="00AC69F0">
            <w:pPr>
              <w:spacing w:line="276" w:lineRule="auto"/>
              <w:cnfStyle w:val="000000000000"/>
            </w:pPr>
            <w:r w:rsidRPr="00B46196">
              <w:t>Идентификатор изменения</w:t>
            </w:r>
          </w:p>
        </w:tc>
      </w:tr>
      <w:tr w:rsidR="00B46196" w:rsidRPr="00B46196" w:rsidTr="00213819">
        <w:tc>
          <w:tcPr>
            <w:cnfStyle w:val="001000000000"/>
            <w:tcW w:w="4383" w:type="dxa"/>
          </w:tcPr>
          <w:p w:rsidR="003B730C" w:rsidRPr="00B46196" w:rsidRDefault="003B730C" w:rsidP="00AC69F0">
            <w:pPr>
              <w:tabs>
                <w:tab w:val="clear" w:pos="142"/>
                <w:tab w:val="clear" w:pos="284"/>
                <w:tab w:val="clear" w:pos="425"/>
                <w:tab w:val="clear" w:pos="567"/>
                <w:tab w:val="clear" w:pos="709"/>
                <w:tab w:val="clear" w:pos="851"/>
                <w:tab w:val="clear" w:pos="992"/>
                <w:tab w:val="clear" w:pos="1134"/>
              </w:tabs>
              <w:spacing w:line="276" w:lineRule="auto"/>
              <w:rPr>
                <w:lang w:val="en-US"/>
              </w:rPr>
            </w:pPr>
            <w:r w:rsidRPr="00B46196">
              <w:tab/>
            </w:r>
            <w:r w:rsidRPr="00B46196">
              <w:tab/>
              <w:t>&lt;PID&gt;...&lt;/PID&gt;</w:t>
            </w:r>
          </w:p>
          <w:p w:rsidR="003B730C" w:rsidRPr="00B46196" w:rsidRDefault="003B730C" w:rsidP="00AC69F0">
            <w:pPr>
              <w:tabs>
                <w:tab w:val="clear" w:pos="142"/>
                <w:tab w:val="clear" w:pos="284"/>
                <w:tab w:val="clear" w:pos="425"/>
                <w:tab w:val="clear" w:pos="567"/>
                <w:tab w:val="clear" w:pos="709"/>
                <w:tab w:val="clear" w:pos="851"/>
                <w:tab w:val="clear" w:pos="992"/>
                <w:tab w:val="clear" w:pos="1134"/>
              </w:tabs>
              <w:spacing w:line="276" w:lineRule="auto"/>
              <w:rPr>
                <w:lang w:val="en-US"/>
              </w:rPr>
            </w:pPr>
            <w:r w:rsidRPr="00B46196">
              <w:rPr>
                <w:lang w:val="en-US"/>
              </w:rPr>
              <w:t xml:space="preserve">    {&lt;RSP_IN1&gt;</w:t>
            </w:r>
          </w:p>
        </w:tc>
        <w:tc>
          <w:tcPr>
            <w:tcW w:w="5919" w:type="dxa"/>
          </w:tcPr>
          <w:p w:rsidR="003B730C" w:rsidRPr="00B46196" w:rsidRDefault="003B730C" w:rsidP="00AC69F0">
            <w:pPr>
              <w:spacing w:line="276" w:lineRule="auto"/>
              <w:cnfStyle w:val="000000000000"/>
            </w:pPr>
            <w:r w:rsidRPr="00B46196">
              <w:t>Идентификация застрахованного лица</w:t>
            </w:r>
          </w:p>
        </w:tc>
      </w:tr>
      <w:tr w:rsidR="00B46196" w:rsidRPr="00B46196" w:rsidTr="00213819">
        <w:tc>
          <w:tcPr>
            <w:cnfStyle w:val="001000000000"/>
            <w:tcW w:w="4383" w:type="dxa"/>
            <w:vAlign w:val="top"/>
          </w:tcPr>
          <w:p w:rsidR="003B730C" w:rsidRPr="00B46196" w:rsidRDefault="003B730C" w:rsidP="00AC69F0">
            <w:pPr>
              <w:tabs>
                <w:tab w:val="clear" w:pos="142"/>
                <w:tab w:val="clear" w:pos="284"/>
                <w:tab w:val="clear" w:pos="425"/>
                <w:tab w:val="clear" w:pos="567"/>
                <w:tab w:val="clear" w:pos="709"/>
                <w:tab w:val="clear" w:pos="851"/>
                <w:tab w:val="clear" w:pos="992"/>
                <w:tab w:val="clear" w:pos="1134"/>
              </w:tabs>
              <w:spacing w:line="276" w:lineRule="auto"/>
            </w:pPr>
            <w:r w:rsidRPr="00B46196">
              <w:tab/>
            </w:r>
            <w:r w:rsidRPr="00B46196">
              <w:tab/>
              <w:t>&lt;IN1&gt;…&lt;/IN1&gt;</w:t>
            </w:r>
          </w:p>
        </w:tc>
        <w:tc>
          <w:tcPr>
            <w:tcW w:w="5919" w:type="dxa"/>
            <w:vAlign w:val="top"/>
          </w:tcPr>
          <w:p w:rsidR="003B730C" w:rsidRPr="00B46196" w:rsidRDefault="003B730C" w:rsidP="00AC69F0">
            <w:pPr>
              <w:spacing w:line="276" w:lineRule="auto"/>
              <w:cnfStyle w:val="000000000000"/>
            </w:pPr>
            <w:r w:rsidRPr="00B46196">
              <w:t>Предыдущая информация о страховании по ОМС</w:t>
            </w:r>
          </w:p>
        </w:tc>
      </w:tr>
      <w:tr w:rsidR="00B46196" w:rsidRPr="00B46196" w:rsidTr="00213819">
        <w:tc>
          <w:tcPr>
            <w:cnfStyle w:val="001000000000"/>
            <w:tcW w:w="4383" w:type="dxa"/>
            <w:vAlign w:val="top"/>
          </w:tcPr>
          <w:p w:rsidR="003B730C" w:rsidRPr="00B46196" w:rsidRDefault="003B730C" w:rsidP="00AC69F0">
            <w:pPr>
              <w:tabs>
                <w:tab w:val="clear" w:pos="142"/>
                <w:tab w:val="clear" w:pos="284"/>
                <w:tab w:val="clear" w:pos="425"/>
                <w:tab w:val="clear" w:pos="567"/>
                <w:tab w:val="clear" w:pos="709"/>
                <w:tab w:val="clear" w:pos="851"/>
                <w:tab w:val="clear" w:pos="992"/>
                <w:tab w:val="clear" w:pos="1134"/>
              </w:tabs>
              <w:spacing w:line="276" w:lineRule="auto"/>
              <w:rPr>
                <w:lang w:val="en-US"/>
              </w:rPr>
            </w:pPr>
            <w:r w:rsidRPr="00B46196">
              <w:tab/>
            </w:r>
            <w:r w:rsidRPr="00B46196">
              <w:tab/>
              <w:t>&lt;IN1&gt;…&lt;/IN1&gt;</w:t>
            </w:r>
          </w:p>
          <w:p w:rsidR="003B730C" w:rsidRPr="00B46196" w:rsidRDefault="003B730C" w:rsidP="00AC69F0">
            <w:pPr>
              <w:tabs>
                <w:tab w:val="clear" w:pos="142"/>
                <w:tab w:val="clear" w:pos="284"/>
                <w:tab w:val="clear" w:pos="425"/>
                <w:tab w:val="clear" w:pos="567"/>
                <w:tab w:val="clear" w:pos="709"/>
                <w:tab w:val="clear" w:pos="851"/>
                <w:tab w:val="clear" w:pos="992"/>
                <w:tab w:val="clear" w:pos="1134"/>
              </w:tabs>
              <w:spacing w:line="276" w:lineRule="auto"/>
              <w:rPr>
                <w:lang w:val="en-US"/>
              </w:rPr>
            </w:pPr>
            <w:r w:rsidRPr="00B46196">
              <w:rPr>
                <w:lang w:val="en-US"/>
              </w:rPr>
              <w:t>&lt;/RSP_IN1}</w:t>
            </w:r>
          </w:p>
        </w:tc>
        <w:tc>
          <w:tcPr>
            <w:tcW w:w="5919" w:type="dxa"/>
            <w:vAlign w:val="top"/>
          </w:tcPr>
          <w:p w:rsidR="003B730C" w:rsidRPr="00B46196" w:rsidRDefault="003B730C" w:rsidP="00AC69F0">
            <w:pPr>
              <w:spacing w:line="276" w:lineRule="auto"/>
              <w:cnfStyle w:val="000000000000"/>
            </w:pPr>
            <w:r w:rsidRPr="00B46196">
              <w:t>Измененная информация о страховании по ОМС</w:t>
            </w:r>
          </w:p>
        </w:tc>
      </w:tr>
      <w:tr w:rsidR="00B46196" w:rsidRPr="00B46196" w:rsidTr="00213819">
        <w:tc>
          <w:tcPr>
            <w:cnfStyle w:val="001000000000"/>
            <w:tcW w:w="4383" w:type="dxa"/>
          </w:tcPr>
          <w:p w:rsidR="003B730C" w:rsidRPr="00B46196" w:rsidRDefault="003B730C" w:rsidP="00AC69F0">
            <w:pPr>
              <w:tabs>
                <w:tab w:val="clear" w:pos="142"/>
                <w:tab w:val="clear" w:pos="284"/>
                <w:tab w:val="clear" w:pos="425"/>
                <w:tab w:val="clear" w:pos="567"/>
                <w:tab w:val="clear" w:pos="709"/>
                <w:tab w:val="clear" w:pos="851"/>
                <w:tab w:val="clear" w:pos="992"/>
                <w:tab w:val="clear" w:pos="1134"/>
              </w:tabs>
              <w:spacing w:line="276" w:lineRule="auto"/>
              <w:rPr>
                <w:lang w:val="en-US"/>
              </w:rPr>
            </w:pPr>
            <w:r w:rsidRPr="00B46196">
              <w:tab/>
              <w:t>&lt;/RSP_ZK</w:t>
            </w:r>
            <w:r w:rsidRPr="00B46196">
              <w:rPr>
                <w:lang w:val="en-US"/>
              </w:rPr>
              <w:t>E</w:t>
            </w:r>
            <w:r w:rsidRPr="00B46196">
              <w:t>.QUERY_RESPONSE &gt;}</w:t>
            </w:r>
          </w:p>
        </w:tc>
        <w:tc>
          <w:tcPr>
            <w:tcW w:w="5919" w:type="dxa"/>
          </w:tcPr>
          <w:p w:rsidR="003B730C" w:rsidRPr="00B46196" w:rsidRDefault="003B730C" w:rsidP="00AC69F0">
            <w:pPr>
              <w:spacing w:line="276" w:lineRule="auto"/>
              <w:cnfStyle w:val="000000000000"/>
            </w:pPr>
            <w:r w:rsidRPr="00B46196">
              <w:t>--- ОТВЕТ НА ЗАПРОС – конец</w:t>
            </w:r>
          </w:p>
        </w:tc>
      </w:tr>
      <w:tr w:rsidR="00B46196" w:rsidRPr="00B46196" w:rsidTr="00213819">
        <w:tc>
          <w:tcPr>
            <w:cnfStyle w:val="001000000000"/>
            <w:tcW w:w="4383" w:type="dxa"/>
          </w:tcPr>
          <w:p w:rsidR="003B730C" w:rsidRPr="00B46196" w:rsidRDefault="003B730C" w:rsidP="00AC69F0">
            <w:pPr>
              <w:tabs>
                <w:tab w:val="clear" w:pos="142"/>
                <w:tab w:val="clear" w:pos="284"/>
                <w:tab w:val="clear" w:pos="425"/>
                <w:tab w:val="clear" w:pos="567"/>
                <w:tab w:val="clear" w:pos="709"/>
                <w:tab w:val="clear" w:pos="851"/>
                <w:tab w:val="clear" w:pos="992"/>
                <w:tab w:val="clear" w:pos="1134"/>
              </w:tabs>
              <w:spacing w:line="276" w:lineRule="auto"/>
            </w:pPr>
            <w:r w:rsidRPr="00B46196">
              <w:t>&lt;/RSP_ZK</w:t>
            </w:r>
            <w:r w:rsidRPr="00B46196">
              <w:rPr>
                <w:lang w:val="en-US"/>
              </w:rPr>
              <w:t>E</w:t>
            </w:r>
            <w:r w:rsidRPr="00B46196">
              <w:t>&gt;</w:t>
            </w:r>
          </w:p>
        </w:tc>
        <w:tc>
          <w:tcPr>
            <w:tcW w:w="5919" w:type="dxa"/>
          </w:tcPr>
          <w:p w:rsidR="003B730C" w:rsidRPr="00B46196" w:rsidRDefault="003B730C" w:rsidP="00AC69F0">
            <w:pPr>
              <w:spacing w:line="276" w:lineRule="auto"/>
              <w:cnfStyle w:val="000000000000"/>
            </w:pPr>
          </w:p>
          <w:p w:rsidR="003B730C" w:rsidRPr="00B46196" w:rsidRDefault="003B730C" w:rsidP="00AC69F0">
            <w:pPr>
              <w:spacing w:line="276" w:lineRule="auto"/>
              <w:cnfStyle w:val="000000000000"/>
            </w:pPr>
          </w:p>
        </w:tc>
      </w:tr>
    </w:tbl>
    <w:p w:rsidR="003B730C" w:rsidRPr="00B46196" w:rsidRDefault="003B730C" w:rsidP="00AC69F0">
      <w:pPr>
        <w:spacing w:line="276" w:lineRule="auto"/>
      </w:pPr>
      <w:r w:rsidRPr="00B46196">
        <w:t xml:space="preserve">Ответ на запрос списка лиц, у которых изменилась дата снятия с учета в связи с разъединением ошибочно объединенной информации о застрахованных лицах, включает в себя информацию, общую для всех сообщений, являющихся ответными (в сегментах MSH, MSA и ERR). </w:t>
      </w:r>
    </w:p>
    <w:p w:rsidR="003B730C" w:rsidRPr="00B46196" w:rsidRDefault="003B730C" w:rsidP="00AC69F0">
      <w:pPr>
        <w:pStyle w:val="43"/>
        <w:keepNext/>
        <w:numPr>
          <w:ilvl w:val="3"/>
          <w:numId w:val="123"/>
        </w:numPr>
        <w:spacing w:before="0" w:beforeAutospacing="0" w:after="0" w:line="276" w:lineRule="auto"/>
        <w:outlineLvl w:val="9"/>
      </w:pPr>
      <w:r w:rsidRPr="00B46196">
        <w:t>Сегмент ZVN – «Идентификация расхождения»</w:t>
      </w:r>
    </w:p>
    <w:p w:rsidR="003B730C" w:rsidRPr="00090B14" w:rsidRDefault="003B730C" w:rsidP="003B730C">
      <w:pPr>
        <w:rPr>
          <w:sz w:val="16"/>
          <w:szCs w:val="16"/>
        </w:rPr>
      </w:pPr>
    </w:p>
    <w:p w:rsidR="003B730C" w:rsidRPr="00B46196" w:rsidRDefault="003B730C" w:rsidP="00AC69F0">
      <w:pPr>
        <w:spacing w:line="276" w:lineRule="auto"/>
      </w:pPr>
      <w:r w:rsidRPr="00B46196">
        <w:t xml:space="preserve">Сегмент ZVN предназначен для идентификации изменения даты снятия с учета, которое произошло в связи с разъединением ошибочно объединенной информации о застрахованных лицах. </w:t>
      </w:r>
    </w:p>
    <w:p w:rsidR="003B730C" w:rsidRPr="00087589" w:rsidRDefault="003B730C" w:rsidP="00AC69F0">
      <w:pPr>
        <w:pStyle w:val="af0"/>
        <w:numPr>
          <w:ilvl w:val="1"/>
          <w:numId w:val="124"/>
        </w:numPr>
        <w:spacing w:before="0" w:beforeAutospacing="0" w:after="0" w:line="276" w:lineRule="auto"/>
        <w:ind w:left="720"/>
        <w:jc w:val="both"/>
      </w:pPr>
      <w:r w:rsidRPr="00087589">
        <w:t xml:space="preserve">Структура сегмента ZVN </w:t>
      </w:r>
    </w:p>
    <w:tbl>
      <w:tblPr>
        <w:tblStyle w:val="aff1"/>
        <w:tblW w:w="0" w:type="auto"/>
        <w:tblLook w:val="04A0"/>
      </w:tblPr>
      <w:tblGrid>
        <w:gridCol w:w="844"/>
        <w:gridCol w:w="937"/>
        <w:gridCol w:w="725"/>
        <w:gridCol w:w="1773"/>
        <w:gridCol w:w="6096"/>
      </w:tblGrid>
      <w:tr w:rsidR="00B46196" w:rsidRPr="00B46196" w:rsidTr="003B730C">
        <w:trPr>
          <w:cnfStyle w:val="100000000000"/>
          <w:trHeight w:val="454"/>
        </w:trPr>
        <w:tc>
          <w:tcPr>
            <w:tcW w:w="0" w:type="auto"/>
            <w:vMerge w:val="restart"/>
            <w:hideMark/>
          </w:tcPr>
          <w:p w:rsidR="003B730C" w:rsidRPr="00B46196" w:rsidRDefault="003B730C" w:rsidP="00AC69F0">
            <w:pPr>
              <w:numPr>
                <w:ilvl w:val="4"/>
                <w:numId w:val="0"/>
              </w:numPr>
              <w:tabs>
                <w:tab w:val="num" w:pos="360"/>
              </w:tabs>
              <w:autoSpaceDE w:val="0"/>
              <w:autoSpaceDN w:val="0"/>
              <w:adjustRightInd w:val="0"/>
              <w:spacing w:line="276" w:lineRule="auto"/>
              <w:rPr>
                <w:bCs/>
              </w:rPr>
            </w:pPr>
            <w:r w:rsidRPr="00B46196">
              <w:rPr>
                <w:bCs/>
              </w:rPr>
              <w:t>XML-имя</w:t>
            </w:r>
          </w:p>
        </w:tc>
        <w:tc>
          <w:tcPr>
            <w:tcW w:w="0" w:type="auto"/>
            <w:vMerge w:val="restart"/>
            <w:hideMark/>
          </w:tcPr>
          <w:p w:rsidR="003B730C" w:rsidRPr="00B46196" w:rsidRDefault="003B730C" w:rsidP="00AC69F0">
            <w:pPr>
              <w:numPr>
                <w:ilvl w:val="4"/>
                <w:numId w:val="0"/>
              </w:numPr>
              <w:tabs>
                <w:tab w:val="num" w:pos="360"/>
              </w:tabs>
              <w:autoSpaceDE w:val="0"/>
              <w:autoSpaceDN w:val="0"/>
              <w:adjustRightInd w:val="0"/>
              <w:spacing w:line="276" w:lineRule="auto"/>
              <w:rPr>
                <w:bCs/>
              </w:rPr>
            </w:pPr>
            <w:r w:rsidRPr="00B46196">
              <w:rPr>
                <w:bCs/>
              </w:rPr>
              <w:t xml:space="preserve">Тип </w:t>
            </w:r>
            <w:r w:rsidRPr="00B46196">
              <w:rPr>
                <w:bCs/>
              </w:rPr>
              <w:br/>
              <w:t>данных</w:t>
            </w:r>
          </w:p>
        </w:tc>
        <w:tc>
          <w:tcPr>
            <w:tcW w:w="0" w:type="auto"/>
            <w:vMerge w:val="restart"/>
            <w:hideMark/>
          </w:tcPr>
          <w:p w:rsidR="003B730C" w:rsidRPr="00B46196" w:rsidRDefault="003B730C" w:rsidP="00AC69F0">
            <w:pPr>
              <w:numPr>
                <w:ilvl w:val="4"/>
                <w:numId w:val="0"/>
              </w:numPr>
              <w:tabs>
                <w:tab w:val="num" w:pos="360"/>
              </w:tabs>
              <w:autoSpaceDE w:val="0"/>
              <w:autoSpaceDN w:val="0"/>
              <w:adjustRightInd w:val="0"/>
              <w:spacing w:line="276" w:lineRule="auto"/>
              <w:rPr>
                <w:bCs/>
              </w:rPr>
            </w:pPr>
            <w:r w:rsidRPr="00B46196">
              <w:rPr>
                <w:bCs/>
              </w:rPr>
              <w:t>Обяз. поле</w:t>
            </w:r>
          </w:p>
        </w:tc>
        <w:tc>
          <w:tcPr>
            <w:tcW w:w="1761" w:type="dxa"/>
            <w:vMerge w:val="restart"/>
            <w:hideMark/>
          </w:tcPr>
          <w:p w:rsidR="003B730C" w:rsidRPr="00B46196" w:rsidRDefault="003B730C" w:rsidP="00AC69F0">
            <w:pPr>
              <w:numPr>
                <w:ilvl w:val="4"/>
                <w:numId w:val="0"/>
              </w:numPr>
              <w:tabs>
                <w:tab w:val="num" w:pos="360"/>
              </w:tabs>
              <w:autoSpaceDE w:val="0"/>
              <w:autoSpaceDN w:val="0"/>
              <w:adjustRightInd w:val="0"/>
              <w:spacing w:line="276" w:lineRule="auto"/>
              <w:rPr>
                <w:bCs/>
              </w:rPr>
            </w:pPr>
            <w:r w:rsidRPr="00B46196">
              <w:rPr>
                <w:bCs/>
              </w:rPr>
              <w:t>Имя поля</w:t>
            </w:r>
          </w:p>
        </w:tc>
        <w:tc>
          <w:tcPr>
            <w:tcW w:w="6264" w:type="dxa"/>
            <w:vMerge w:val="restart"/>
            <w:hideMark/>
          </w:tcPr>
          <w:p w:rsidR="003B730C" w:rsidRPr="00B46196" w:rsidRDefault="003B730C" w:rsidP="00AC69F0">
            <w:pPr>
              <w:numPr>
                <w:ilvl w:val="4"/>
                <w:numId w:val="0"/>
              </w:numPr>
              <w:tabs>
                <w:tab w:val="num" w:pos="360"/>
              </w:tabs>
              <w:autoSpaceDE w:val="0"/>
              <w:autoSpaceDN w:val="0"/>
              <w:adjustRightInd w:val="0"/>
              <w:spacing w:line="276" w:lineRule="auto"/>
              <w:rPr>
                <w:bCs/>
              </w:rPr>
            </w:pPr>
            <w:r w:rsidRPr="00B46196">
              <w:rPr>
                <w:bCs/>
              </w:rPr>
              <w:t>Указания по заполнению</w:t>
            </w:r>
          </w:p>
        </w:tc>
      </w:tr>
      <w:tr w:rsidR="00B46196" w:rsidRPr="00B46196" w:rsidTr="003B730C">
        <w:trPr>
          <w:trHeight w:val="494"/>
        </w:trPr>
        <w:tc>
          <w:tcPr>
            <w:tcW w:w="0" w:type="auto"/>
            <w:vMerge/>
          </w:tcPr>
          <w:p w:rsidR="003B730C" w:rsidRPr="00B46196" w:rsidRDefault="003B730C" w:rsidP="003B730C">
            <w:pPr>
              <w:numPr>
                <w:ilvl w:val="4"/>
                <w:numId w:val="0"/>
              </w:numPr>
              <w:tabs>
                <w:tab w:val="num" w:pos="360"/>
              </w:tabs>
              <w:autoSpaceDE w:val="0"/>
              <w:autoSpaceDN w:val="0"/>
              <w:adjustRightInd w:val="0"/>
              <w:rPr>
                <w:b/>
                <w:bCs/>
              </w:rPr>
            </w:pPr>
          </w:p>
        </w:tc>
        <w:tc>
          <w:tcPr>
            <w:tcW w:w="0" w:type="auto"/>
            <w:vMerge/>
          </w:tcPr>
          <w:p w:rsidR="003B730C" w:rsidRPr="00B46196" w:rsidRDefault="003B730C" w:rsidP="003B730C">
            <w:pPr>
              <w:numPr>
                <w:ilvl w:val="4"/>
                <w:numId w:val="0"/>
              </w:numPr>
              <w:tabs>
                <w:tab w:val="num" w:pos="360"/>
              </w:tabs>
              <w:autoSpaceDE w:val="0"/>
              <w:autoSpaceDN w:val="0"/>
              <w:adjustRightInd w:val="0"/>
              <w:rPr>
                <w:b/>
                <w:bCs/>
              </w:rPr>
            </w:pPr>
          </w:p>
        </w:tc>
        <w:tc>
          <w:tcPr>
            <w:tcW w:w="0" w:type="auto"/>
            <w:vMerge/>
          </w:tcPr>
          <w:p w:rsidR="003B730C" w:rsidRPr="00B46196" w:rsidRDefault="003B730C" w:rsidP="003B730C">
            <w:pPr>
              <w:numPr>
                <w:ilvl w:val="4"/>
                <w:numId w:val="0"/>
              </w:numPr>
              <w:tabs>
                <w:tab w:val="num" w:pos="360"/>
              </w:tabs>
              <w:autoSpaceDE w:val="0"/>
              <w:autoSpaceDN w:val="0"/>
              <w:adjustRightInd w:val="0"/>
              <w:rPr>
                <w:b/>
                <w:bCs/>
              </w:rPr>
            </w:pPr>
          </w:p>
        </w:tc>
        <w:tc>
          <w:tcPr>
            <w:tcW w:w="1761" w:type="dxa"/>
            <w:vMerge/>
          </w:tcPr>
          <w:p w:rsidR="003B730C" w:rsidRPr="00B46196" w:rsidRDefault="003B730C" w:rsidP="003B730C">
            <w:pPr>
              <w:numPr>
                <w:ilvl w:val="4"/>
                <w:numId w:val="0"/>
              </w:numPr>
              <w:tabs>
                <w:tab w:val="num" w:pos="360"/>
              </w:tabs>
              <w:autoSpaceDE w:val="0"/>
              <w:autoSpaceDN w:val="0"/>
              <w:adjustRightInd w:val="0"/>
              <w:rPr>
                <w:b/>
                <w:bCs/>
              </w:rPr>
            </w:pPr>
          </w:p>
        </w:tc>
        <w:tc>
          <w:tcPr>
            <w:tcW w:w="6264" w:type="dxa"/>
            <w:vMerge/>
          </w:tcPr>
          <w:p w:rsidR="003B730C" w:rsidRPr="00B46196" w:rsidRDefault="003B730C" w:rsidP="003B730C">
            <w:pPr>
              <w:numPr>
                <w:ilvl w:val="4"/>
                <w:numId w:val="0"/>
              </w:numPr>
              <w:tabs>
                <w:tab w:val="num" w:pos="360"/>
              </w:tabs>
              <w:autoSpaceDE w:val="0"/>
              <w:autoSpaceDN w:val="0"/>
              <w:adjustRightInd w:val="0"/>
              <w:rPr>
                <w:b/>
                <w:bCs/>
              </w:rPr>
            </w:pPr>
          </w:p>
        </w:tc>
      </w:tr>
      <w:tr w:rsidR="00B46196" w:rsidRPr="00B46196" w:rsidTr="003B730C">
        <w:trPr>
          <w:trHeight w:val="36"/>
        </w:trPr>
        <w:tc>
          <w:tcPr>
            <w:tcW w:w="0" w:type="auto"/>
          </w:tcPr>
          <w:p w:rsidR="003B730C" w:rsidRPr="00B46196" w:rsidRDefault="003B730C" w:rsidP="003B730C">
            <w:pPr>
              <w:keepNext/>
              <w:numPr>
                <w:ilvl w:val="4"/>
                <w:numId w:val="0"/>
              </w:numPr>
              <w:tabs>
                <w:tab w:val="num" w:pos="360"/>
              </w:tabs>
              <w:autoSpaceDE w:val="0"/>
              <w:autoSpaceDN w:val="0"/>
              <w:adjustRightInd w:val="0"/>
            </w:pPr>
            <w:r w:rsidRPr="00B46196">
              <w:t>ZVN.1</w:t>
            </w:r>
          </w:p>
        </w:tc>
        <w:tc>
          <w:tcPr>
            <w:tcW w:w="0" w:type="auto"/>
          </w:tcPr>
          <w:p w:rsidR="003B730C" w:rsidRPr="00B46196" w:rsidRDefault="003B730C" w:rsidP="003B730C">
            <w:pPr>
              <w:keepNext/>
              <w:numPr>
                <w:ilvl w:val="4"/>
                <w:numId w:val="0"/>
              </w:numPr>
              <w:tabs>
                <w:tab w:val="num" w:pos="360"/>
              </w:tabs>
              <w:autoSpaceDE w:val="0"/>
              <w:autoSpaceDN w:val="0"/>
              <w:adjustRightInd w:val="0"/>
            </w:pPr>
            <w:r w:rsidRPr="00B46196">
              <w:t>ST</w:t>
            </w:r>
          </w:p>
        </w:tc>
        <w:tc>
          <w:tcPr>
            <w:tcW w:w="0" w:type="auto"/>
          </w:tcPr>
          <w:p w:rsidR="003B730C" w:rsidRPr="00B46196" w:rsidRDefault="003B730C" w:rsidP="003B730C">
            <w:pPr>
              <w:keepNext/>
              <w:numPr>
                <w:ilvl w:val="4"/>
                <w:numId w:val="0"/>
              </w:numPr>
              <w:tabs>
                <w:tab w:val="num" w:pos="360"/>
              </w:tabs>
              <w:autoSpaceDE w:val="0"/>
              <w:autoSpaceDN w:val="0"/>
              <w:adjustRightInd w:val="0"/>
            </w:pPr>
            <w:r w:rsidRPr="00B46196">
              <w:t>Да</w:t>
            </w:r>
          </w:p>
        </w:tc>
        <w:tc>
          <w:tcPr>
            <w:tcW w:w="1761" w:type="dxa"/>
          </w:tcPr>
          <w:p w:rsidR="003B730C" w:rsidRPr="00B46196" w:rsidRDefault="003B730C" w:rsidP="003B730C">
            <w:pPr>
              <w:keepNext/>
              <w:numPr>
                <w:ilvl w:val="4"/>
                <w:numId w:val="0"/>
              </w:numPr>
              <w:tabs>
                <w:tab w:val="num" w:pos="360"/>
              </w:tabs>
              <w:autoSpaceDE w:val="0"/>
              <w:autoSpaceDN w:val="0"/>
              <w:adjustRightInd w:val="0"/>
            </w:pPr>
            <w:r w:rsidRPr="00B46196">
              <w:t>Идентификатор изменения</w:t>
            </w:r>
          </w:p>
        </w:tc>
        <w:tc>
          <w:tcPr>
            <w:tcW w:w="6264" w:type="dxa"/>
          </w:tcPr>
          <w:p w:rsidR="003B730C" w:rsidRPr="00B46196" w:rsidRDefault="003B730C" w:rsidP="003B730C">
            <w:pPr>
              <w:keepNext/>
              <w:numPr>
                <w:ilvl w:val="4"/>
                <w:numId w:val="0"/>
              </w:numPr>
              <w:tabs>
                <w:tab w:val="num" w:pos="360"/>
              </w:tabs>
              <w:autoSpaceDE w:val="0"/>
              <w:autoSpaceDN w:val="0"/>
              <w:adjustRightInd w:val="0"/>
              <w:rPr>
                <w:bCs/>
              </w:rPr>
            </w:pPr>
            <w:r w:rsidRPr="00B46196">
              <w:rPr>
                <w:bCs/>
              </w:rPr>
              <w:t>Уникальный идентификатор изменения</w:t>
            </w:r>
          </w:p>
        </w:tc>
      </w:tr>
    </w:tbl>
    <w:p w:rsidR="003B730C" w:rsidRPr="00B46196" w:rsidRDefault="003B730C" w:rsidP="003B730C">
      <w:pPr>
        <w:pStyle w:val="43"/>
        <w:keepNext/>
        <w:numPr>
          <w:ilvl w:val="0"/>
          <w:numId w:val="0"/>
        </w:numPr>
        <w:spacing w:before="0" w:beforeAutospacing="0" w:after="0" w:line="240" w:lineRule="auto"/>
        <w:ind w:left="709"/>
        <w:outlineLvl w:val="9"/>
        <w:rPr>
          <w:sz w:val="28"/>
          <w:szCs w:val="28"/>
        </w:rPr>
      </w:pPr>
    </w:p>
    <w:p w:rsidR="003B730C" w:rsidRPr="00B46196" w:rsidRDefault="003B730C" w:rsidP="00865FFC">
      <w:pPr>
        <w:pStyle w:val="43"/>
        <w:keepNext/>
        <w:numPr>
          <w:ilvl w:val="3"/>
          <w:numId w:val="123"/>
        </w:numPr>
        <w:spacing w:before="0" w:beforeAutospacing="0" w:after="0" w:line="240" w:lineRule="auto"/>
        <w:outlineLvl w:val="9"/>
      </w:pPr>
      <w:r w:rsidRPr="00B46196">
        <w:t>Порядок действий в РС ЕРЗ по обработке информации об изменении даты снятия с учета, которое произошло в связи с разъединением ошибочно объединенной информации о застрахованных лицах</w:t>
      </w:r>
    </w:p>
    <w:p w:rsidR="003B730C" w:rsidRPr="00B46196" w:rsidRDefault="003B730C" w:rsidP="00865FFC">
      <w:pPr>
        <w:pStyle w:val="aff4"/>
        <w:numPr>
          <w:ilvl w:val="0"/>
          <w:numId w:val="94"/>
        </w:numPr>
        <w:spacing w:before="0" w:after="0" w:line="240" w:lineRule="auto"/>
      </w:pPr>
      <w:r w:rsidRPr="00B46196">
        <w:t>По данным, указанным в ответе (RSP_ZKE/PID), найти информацию о застрахованном лице в РС ЕРЗ;</w:t>
      </w:r>
    </w:p>
    <w:p w:rsidR="003B730C" w:rsidRPr="00B46196" w:rsidRDefault="003B730C" w:rsidP="00865FFC">
      <w:pPr>
        <w:pStyle w:val="aff4"/>
        <w:numPr>
          <w:ilvl w:val="0"/>
          <w:numId w:val="94"/>
        </w:numPr>
        <w:spacing w:before="0" w:after="0" w:line="240" w:lineRule="auto"/>
      </w:pPr>
      <w:r w:rsidRPr="00B46196">
        <w:t>Найти информацию о страховке застрахованного лица, указанную в первом сегменте IN1;</w:t>
      </w:r>
    </w:p>
    <w:p w:rsidR="003B730C" w:rsidRPr="00B46196" w:rsidRDefault="003B730C" w:rsidP="00865FFC">
      <w:pPr>
        <w:pStyle w:val="aff4"/>
        <w:numPr>
          <w:ilvl w:val="0"/>
          <w:numId w:val="94"/>
        </w:numPr>
        <w:spacing w:before="0" w:after="0" w:line="240" w:lineRule="auto"/>
      </w:pPr>
      <w:r w:rsidRPr="00B46196">
        <w:t>В найденной страховке изменить дату снятия с учета на дату, указанную в поле IN1.13 второго сегмента IN1;</w:t>
      </w:r>
    </w:p>
    <w:p w:rsidR="003B730C" w:rsidRPr="00B46196" w:rsidRDefault="003B730C" w:rsidP="00865FFC">
      <w:pPr>
        <w:pStyle w:val="aff4"/>
        <w:numPr>
          <w:ilvl w:val="0"/>
          <w:numId w:val="94"/>
        </w:numPr>
        <w:spacing w:before="0" w:after="0" w:line="240" w:lineRule="auto"/>
      </w:pPr>
      <w:r w:rsidRPr="00B46196">
        <w:t>Отправить в ЦС ЕРЗ сообщение A08/П15 «Исправление снятия с учёта», дополнительно указав в сегменте ZVN идентификатор изменения, указанный в таком же сегменте ответа (RSP_ZKE/ZVN).</w:t>
      </w:r>
    </w:p>
    <w:p w:rsidR="003B730C" w:rsidRPr="00B46196" w:rsidRDefault="003B730C" w:rsidP="003B730C"/>
    <w:p w:rsidR="003B730C" w:rsidRPr="00B46196" w:rsidRDefault="003B730C" w:rsidP="003B730C">
      <w:pPr>
        <w:rPr>
          <w:sz w:val="28"/>
          <w:szCs w:val="28"/>
        </w:rPr>
        <w:sectPr w:rsidR="003B730C" w:rsidRPr="00B46196" w:rsidSect="003B730C">
          <w:footerReference w:type="even" r:id="rId134"/>
          <w:footnotePr>
            <w:numRestart w:val="eachPage"/>
          </w:footnotePr>
          <w:type w:val="continuous"/>
          <w:pgSz w:w="11906" w:h="16838" w:code="9"/>
          <w:pgMar w:top="1134" w:right="567" w:bottom="1134" w:left="1134" w:header="720" w:footer="720" w:gutter="0"/>
          <w:cols w:space="708"/>
          <w:docGrid w:linePitch="360"/>
        </w:sectPr>
      </w:pPr>
    </w:p>
    <w:p w:rsidR="003B730C" w:rsidRPr="00B46196" w:rsidRDefault="003B730C" w:rsidP="00865FFC">
      <w:pPr>
        <w:pStyle w:val="23"/>
        <w:pageBreakBefore/>
        <w:numPr>
          <w:ilvl w:val="1"/>
          <w:numId w:val="123"/>
        </w:numPr>
        <w:spacing w:before="0" w:beforeAutospacing="0" w:after="0" w:line="240" w:lineRule="auto"/>
        <w:jc w:val="both"/>
        <w:rPr>
          <w:rFonts w:cs="Times New Roman"/>
          <w:b w:val="0"/>
          <w:szCs w:val="24"/>
        </w:rPr>
      </w:pPr>
      <w:bookmarkStart w:id="1210" w:name="_Toc503790813"/>
      <w:bookmarkStart w:id="1211" w:name="_Toc18599665"/>
      <w:r w:rsidRPr="00B46196">
        <w:rPr>
          <w:rFonts w:cs="Times New Roman"/>
          <w:b w:val="0"/>
          <w:szCs w:val="24"/>
        </w:rPr>
        <w:t>Сообщения и запросы, связанные с учётом статуса застрахованных лиц</w:t>
      </w:r>
      <w:bookmarkEnd w:id="1210"/>
      <w:bookmarkEnd w:id="1211"/>
    </w:p>
    <w:p w:rsidR="003B730C" w:rsidRPr="00B46196" w:rsidRDefault="003B730C" w:rsidP="003B730C"/>
    <w:p w:rsidR="003B730C" w:rsidRPr="00B46196" w:rsidRDefault="003B730C" w:rsidP="00865FFC">
      <w:pPr>
        <w:pStyle w:val="af0"/>
        <w:numPr>
          <w:ilvl w:val="1"/>
          <w:numId w:val="124"/>
        </w:numPr>
        <w:spacing w:before="0" w:beforeAutospacing="0" w:after="0"/>
        <w:ind w:left="709" w:firstLine="0"/>
        <w:jc w:val="both"/>
      </w:pPr>
      <w:r w:rsidRPr="00B46196">
        <w:t xml:space="preserve">Перечень событий изменения данных в ЕРЗ, связанных с учетом статуса застрахованных лиц, и их причин (коды причин событий на прикладном уровне указаны в столбце «Код – Причины»; ОИД 1.2.643.2.40.5.100.62) </w:t>
      </w:r>
    </w:p>
    <w:tbl>
      <w:tblPr>
        <w:tblStyle w:val="aff1"/>
        <w:tblW w:w="10079" w:type="dxa"/>
        <w:tblLayout w:type="fixed"/>
        <w:tblLook w:val="04A0"/>
      </w:tblPr>
      <w:tblGrid>
        <w:gridCol w:w="794"/>
        <w:gridCol w:w="630"/>
        <w:gridCol w:w="1869"/>
        <w:gridCol w:w="6786"/>
      </w:tblGrid>
      <w:tr w:rsidR="00B46196" w:rsidRPr="00B46196" w:rsidTr="00213819">
        <w:trPr>
          <w:cnfStyle w:val="100000000000"/>
          <w:trHeight w:val="360"/>
          <w:tblHeader/>
        </w:trPr>
        <w:tc>
          <w:tcPr>
            <w:tcW w:w="794" w:type="dxa"/>
            <w:vMerge w:val="restart"/>
          </w:tcPr>
          <w:p w:rsidR="003B730C" w:rsidRPr="00B46196" w:rsidRDefault="003B730C" w:rsidP="00213819">
            <w:pPr>
              <w:ind w:firstLine="0"/>
            </w:pPr>
            <w:r w:rsidRPr="00B46196">
              <w:t xml:space="preserve">Код </w:t>
            </w:r>
            <w:r w:rsidRPr="00B46196">
              <w:br/>
              <w:t>события</w:t>
            </w:r>
          </w:p>
        </w:tc>
        <w:tc>
          <w:tcPr>
            <w:tcW w:w="2499" w:type="dxa"/>
            <w:gridSpan w:val="2"/>
          </w:tcPr>
          <w:p w:rsidR="003B730C" w:rsidRPr="00B46196" w:rsidRDefault="003B730C" w:rsidP="00213819">
            <w:pPr>
              <w:ind w:firstLine="0"/>
            </w:pPr>
            <w:r w:rsidRPr="00B46196">
              <w:t>Причина события</w:t>
            </w:r>
          </w:p>
        </w:tc>
        <w:tc>
          <w:tcPr>
            <w:tcW w:w="6786" w:type="dxa"/>
            <w:vMerge w:val="restart"/>
            <w:hideMark/>
          </w:tcPr>
          <w:p w:rsidR="003B730C" w:rsidRPr="00B46196" w:rsidRDefault="003B730C" w:rsidP="00213819">
            <w:pPr>
              <w:ind w:firstLine="0"/>
            </w:pPr>
            <w:r w:rsidRPr="00B46196">
              <w:t>Описание события; изменяемые атрибуты</w:t>
            </w:r>
          </w:p>
        </w:tc>
      </w:tr>
      <w:tr w:rsidR="00B46196" w:rsidRPr="00B46196" w:rsidTr="00213819">
        <w:trPr>
          <w:cnfStyle w:val="100000000000"/>
          <w:trHeight w:val="680"/>
          <w:tblHeader/>
        </w:trPr>
        <w:tc>
          <w:tcPr>
            <w:tcW w:w="794" w:type="dxa"/>
            <w:vMerge/>
          </w:tcPr>
          <w:p w:rsidR="003B730C" w:rsidRPr="00B46196" w:rsidRDefault="003B730C" w:rsidP="00213819">
            <w:pPr>
              <w:ind w:firstLine="0"/>
              <w:rPr>
                <w:b/>
              </w:rPr>
            </w:pPr>
          </w:p>
        </w:tc>
        <w:tc>
          <w:tcPr>
            <w:tcW w:w="630" w:type="dxa"/>
          </w:tcPr>
          <w:p w:rsidR="003B730C" w:rsidRPr="00B46196" w:rsidRDefault="003B730C" w:rsidP="00213819">
            <w:pPr>
              <w:ind w:firstLine="0"/>
            </w:pPr>
            <w:r w:rsidRPr="00B46196">
              <w:t>Код</w:t>
            </w:r>
          </w:p>
        </w:tc>
        <w:tc>
          <w:tcPr>
            <w:tcW w:w="1869" w:type="dxa"/>
          </w:tcPr>
          <w:p w:rsidR="003B730C" w:rsidRPr="00B46196" w:rsidRDefault="003B730C" w:rsidP="00213819">
            <w:pPr>
              <w:ind w:firstLine="0"/>
            </w:pPr>
            <w:r w:rsidRPr="00B46196">
              <w:t>Название</w:t>
            </w:r>
          </w:p>
        </w:tc>
        <w:tc>
          <w:tcPr>
            <w:tcW w:w="6786" w:type="dxa"/>
            <w:vMerge/>
          </w:tcPr>
          <w:p w:rsidR="003B730C" w:rsidRPr="00B46196" w:rsidRDefault="003B730C" w:rsidP="00213819">
            <w:pPr>
              <w:ind w:firstLine="0"/>
              <w:rPr>
                <w:b/>
              </w:rPr>
            </w:pPr>
          </w:p>
        </w:tc>
      </w:tr>
      <w:tr w:rsidR="00B46196" w:rsidRPr="00B46196" w:rsidTr="00213819">
        <w:tc>
          <w:tcPr>
            <w:tcW w:w="794" w:type="dxa"/>
          </w:tcPr>
          <w:p w:rsidR="003B730C" w:rsidRPr="00B46196" w:rsidRDefault="003B730C" w:rsidP="00213819">
            <w:pPr>
              <w:ind w:firstLine="0"/>
            </w:pPr>
            <w:r w:rsidRPr="00B46196">
              <w:t>ZWI</w:t>
            </w:r>
          </w:p>
        </w:tc>
        <w:tc>
          <w:tcPr>
            <w:tcW w:w="630" w:type="dxa"/>
          </w:tcPr>
          <w:p w:rsidR="003B730C" w:rsidRPr="00B46196" w:rsidRDefault="003B730C" w:rsidP="00213819">
            <w:pPr>
              <w:ind w:firstLine="0"/>
            </w:pPr>
            <w:r w:rsidRPr="00B46196">
              <w:t>П20</w:t>
            </w:r>
          </w:p>
        </w:tc>
        <w:tc>
          <w:tcPr>
            <w:tcW w:w="1869" w:type="dxa"/>
          </w:tcPr>
          <w:p w:rsidR="003B730C" w:rsidRPr="00B46196" w:rsidRDefault="003B730C" w:rsidP="003C63D6">
            <w:pPr>
              <w:spacing w:line="240" w:lineRule="auto"/>
              <w:ind w:firstLine="0"/>
            </w:pPr>
            <w:r w:rsidRPr="00B46196">
              <w:t>Отправка ин-формации о статусе за-страхованных лиц: только идентифици-рованные в ИС РС ЕРЗ</w:t>
            </w:r>
          </w:p>
        </w:tc>
        <w:tc>
          <w:tcPr>
            <w:tcW w:w="6786" w:type="dxa"/>
          </w:tcPr>
          <w:p w:rsidR="003B730C" w:rsidRPr="00B46196" w:rsidRDefault="003B730C" w:rsidP="003C63D6">
            <w:pPr>
              <w:spacing w:line="240" w:lineRule="auto"/>
              <w:ind w:firstLine="0"/>
            </w:pPr>
            <w:r w:rsidRPr="00B46196">
              <w:t xml:space="preserve">Передача в ЦС ЕРЗ информации о статусе в текущем периоде застрахованных лиц, идентифицированных в ИС РС ЕРЗ. </w:t>
            </w:r>
          </w:p>
        </w:tc>
      </w:tr>
      <w:tr w:rsidR="00B46196" w:rsidRPr="00B46196" w:rsidTr="00213819">
        <w:tc>
          <w:tcPr>
            <w:tcW w:w="794" w:type="dxa"/>
          </w:tcPr>
          <w:p w:rsidR="003B730C" w:rsidRPr="00B46196" w:rsidRDefault="003B730C" w:rsidP="00213819">
            <w:pPr>
              <w:ind w:firstLine="0"/>
            </w:pPr>
            <w:r w:rsidRPr="00B46196">
              <w:t>ZWI</w:t>
            </w:r>
          </w:p>
        </w:tc>
        <w:tc>
          <w:tcPr>
            <w:tcW w:w="630" w:type="dxa"/>
          </w:tcPr>
          <w:p w:rsidR="003B730C" w:rsidRPr="00B46196" w:rsidRDefault="003B730C" w:rsidP="00213819">
            <w:pPr>
              <w:ind w:firstLine="0"/>
            </w:pPr>
            <w:r w:rsidRPr="00B46196">
              <w:t>П21</w:t>
            </w:r>
          </w:p>
        </w:tc>
        <w:tc>
          <w:tcPr>
            <w:tcW w:w="1869" w:type="dxa"/>
          </w:tcPr>
          <w:p w:rsidR="003B730C" w:rsidRPr="00B46196" w:rsidRDefault="003B730C" w:rsidP="003C63D6">
            <w:pPr>
              <w:spacing w:line="240" w:lineRule="auto"/>
              <w:ind w:firstLine="0"/>
            </w:pPr>
            <w:r w:rsidRPr="00B46196">
              <w:t>Отправка информации о статусе застрахованных лиц: только не идентифицированные в ИС РС ЕРЗ</w:t>
            </w:r>
          </w:p>
        </w:tc>
        <w:tc>
          <w:tcPr>
            <w:tcW w:w="6786" w:type="dxa"/>
          </w:tcPr>
          <w:p w:rsidR="003B730C" w:rsidRPr="00B46196" w:rsidRDefault="003B730C" w:rsidP="003C63D6">
            <w:pPr>
              <w:spacing w:line="240" w:lineRule="auto"/>
              <w:ind w:firstLine="0"/>
            </w:pPr>
            <w:r w:rsidRPr="00B46196">
              <w:t>Передача в ЦС ЕРЗ информации о статусе застрахованных лиц, не идентифицированных в ИС РС ЕРЗ, в текущем периоде.</w:t>
            </w:r>
          </w:p>
          <w:p w:rsidR="003B730C" w:rsidRPr="00B46196" w:rsidRDefault="003B730C" w:rsidP="003C63D6">
            <w:pPr>
              <w:spacing w:line="240" w:lineRule="auto"/>
              <w:ind w:firstLine="0"/>
            </w:pPr>
            <w:r w:rsidRPr="00B46196">
              <w:rPr>
                <w:u w:val="single"/>
              </w:rPr>
              <w:t>Особенности</w:t>
            </w:r>
            <w:r w:rsidRPr="00B46196">
              <w:t>.</w:t>
            </w:r>
          </w:p>
          <w:p w:rsidR="003B730C" w:rsidRPr="00B46196" w:rsidRDefault="003B730C" w:rsidP="003C63D6">
            <w:pPr>
              <w:spacing w:line="240" w:lineRule="auto"/>
              <w:ind w:firstLine="0"/>
            </w:pPr>
            <w:r w:rsidRPr="00B46196">
              <w:t>Включение в сообщение сегмента ZWL не допускается.</w:t>
            </w:r>
          </w:p>
          <w:p w:rsidR="003B730C" w:rsidRPr="00B46196" w:rsidRDefault="003B730C" w:rsidP="003C63D6">
            <w:pPr>
              <w:spacing w:line="240" w:lineRule="auto"/>
              <w:ind w:firstLine="0"/>
            </w:pPr>
          </w:p>
        </w:tc>
      </w:tr>
      <w:tr w:rsidR="00B46196" w:rsidRPr="00B46196" w:rsidTr="00213819">
        <w:tc>
          <w:tcPr>
            <w:tcW w:w="794" w:type="dxa"/>
          </w:tcPr>
          <w:p w:rsidR="003B730C" w:rsidRPr="00B46196" w:rsidRDefault="003B730C" w:rsidP="00213819">
            <w:pPr>
              <w:ind w:firstLine="0"/>
            </w:pPr>
            <w:r w:rsidRPr="00B46196">
              <w:t>ZWI</w:t>
            </w:r>
          </w:p>
        </w:tc>
        <w:tc>
          <w:tcPr>
            <w:tcW w:w="630" w:type="dxa"/>
          </w:tcPr>
          <w:p w:rsidR="003B730C" w:rsidRPr="00B46196" w:rsidRDefault="003B730C" w:rsidP="00213819">
            <w:pPr>
              <w:ind w:firstLine="0"/>
            </w:pPr>
            <w:r w:rsidRPr="00B46196">
              <w:t>П22</w:t>
            </w:r>
          </w:p>
        </w:tc>
        <w:tc>
          <w:tcPr>
            <w:tcW w:w="1869" w:type="dxa"/>
          </w:tcPr>
          <w:p w:rsidR="003B730C" w:rsidRPr="00B46196" w:rsidRDefault="003B730C" w:rsidP="00087589">
            <w:pPr>
              <w:spacing w:line="240" w:lineRule="auto"/>
              <w:ind w:firstLine="0"/>
              <w:jc w:val="left"/>
            </w:pPr>
            <w:r w:rsidRPr="00B46196">
              <w:t>Дополнение информации о статусе застрахованных лиц</w:t>
            </w:r>
          </w:p>
        </w:tc>
        <w:tc>
          <w:tcPr>
            <w:tcW w:w="6786" w:type="dxa"/>
          </w:tcPr>
          <w:p w:rsidR="003B730C" w:rsidRPr="00B46196" w:rsidRDefault="003B730C" w:rsidP="003C63D6">
            <w:pPr>
              <w:spacing w:line="240" w:lineRule="auto"/>
              <w:ind w:firstLine="0"/>
            </w:pPr>
            <w:r w:rsidRPr="00B46196">
              <w:t>Выведено из употребления.</w:t>
            </w:r>
          </w:p>
        </w:tc>
      </w:tr>
      <w:tr w:rsidR="00B46196" w:rsidRPr="00B46196" w:rsidTr="00213819">
        <w:tc>
          <w:tcPr>
            <w:tcW w:w="794" w:type="dxa"/>
          </w:tcPr>
          <w:p w:rsidR="003B730C" w:rsidRPr="00B46196" w:rsidRDefault="003B730C" w:rsidP="00213819">
            <w:pPr>
              <w:ind w:firstLine="0"/>
            </w:pPr>
            <w:r w:rsidRPr="00B46196">
              <w:t>ZWI</w:t>
            </w:r>
          </w:p>
        </w:tc>
        <w:tc>
          <w:tcPr>
            <w:tcW w:w="630" w:type="dxa"/>
          </w:tcPr>
          <w:p w:rsidR="003B730C" w:rsidRPr="00B46196" w:rsidRDefault="003B730C" w:rsidP="00213819">
            <w:pPr>
              <w:ind w:firstLine="0"/>
            </w:pPr>
            <w:r w:rsidRPr="00B46196">
              <w:t>П23</w:t>
            </w:r>
          </w:p>
        </w:tc>
        <w:tc>
          <w:tcPr>
            <w:tcW w:w="1869" w:type="dxa"/>
          </w:tcPr>
          <w:p w:rsidR="003B730C" w:rsidRPr="00B46196" w:rsidRDefault="003B730C" w:rsidP="00087589">
            <w:pPr>
              <w:spacing w:line="240" w:lineRule="auto"/>
              <w:ind w:firstLine="0"/>
              <w:jc w:val="left"/>
            </w:pPr>
            <w:r w:rsidRPr="00B46196">
              <w:t>Замена информации о статусе застрахованных лиц</w:t>
            </w:r>
          </w:p>
        </w:tc>
        <w:tc>
          <w:tcPr>
            <w:tcW w:w="6786" w:type="dxa"/>
          </w:tcPr>
          <w:p w:rsidR="003B730C" w:rsidRPr="00B46196" w:rsidRDefault="003B730C" w:rsidP="003C63D6">
            <w:pPr>
              <w:spacing w:line="240" w:lineRule="auto"/>
              <w:ind w:firstLine="0"/>
            </w:pPr>
            <w:r w:rsidRPr="00B46196">
              <w:t>Выведено из употребления.</w:t>
            </w:r>
          </w:p>
        </w:tc>
      </w:tr>
      <w:tr w:rsidR="00B46196" w:rsidRPr="00B46196" w:rsidTr="00213819">
        <w:tc>
          <w:tcPr>
            <w:tcW w:w="794" w:type="dxa"/>
          </w:tcPr>
          <w:p w:rsidR="003B730C" w:rsidRPr="00B46196" w:rsidRDefault="003B730C" w:rsidP="00213819">
            <w:pPr>
              <w:ind w:firstLine="0"/>
            </w:pPr>
            <w:r w:rsidRPr="00B46196">
              <w:t>ZWI</w:t>
            </w:r>
          </w:p>
        </w:tc>
        <w:tc>
          <w:tcPr>
            <w:tcW w:w="630" w:type="dxa"/>
          </w:tcPr>
          <w:p w:rsidR="003B730C" w:rsidRPr="00B46196" w:rsidRDefault="003B730C" w:rsidP="00213819">
            <w:pPr>
              <w:ind w:firstLine="0"/>
            </w:pPr>
            <w:r w:rsidRPr="00B46196">
              <w:t>П26</w:t>
            </w:r>
          </w:p>
        </w:tc>
        <w:tc>
          <w:tcPr>
            <w:tcW w:w="1869" w:type="dxa"/>
          </w:tcPr>
          <w:p w:rsidR="003B730C" w:rsidRPr="00B46196" w:rsidRDefault="003B730C" w:rsidP="00087589">
            <w:pPr>
              <w:spacing w:line="240" w:lineRule="auto"/>
              <w:ind w:firstLine="0"/>
              <w:jc w:val="left"/>
            </w:pPr>
            <w:r w:rsidRPr="00B46196">
              <w:t>Начало передачи пакетов сообщений со сведениями о статусе застрахованных лиц в текущем периоде</w:t>
            </w:r>
          </w:p>
        </w:tc>
        <w:tc>
          <w:tcPr>
            <w:tcW w:w="6786" w:type="dxa"/>
          </w:tcPr>
          <w:p w:rsidR="003B730C" w:rsidRPr="00B46196" w:rsidRDefault="003B730C" w:rsidP="003C63D6">
            <w:pPr>
              <w:spacing w:line="240" w:lineRule="auto"/>
              <w:ind w:firstLine="0"/>
            </w:pPr>
            <w:r w:rsidRPr="00B46196">
              <w:t xml:space="preserve">Начало передачи в ЦС ЕРЗ сведений о статусе застрахованных лиц. Сообщение следует отправить в отдельном пакете до отправки первого пакета сведений о статусе застрахованных лиц в текущем периоде. В сообщении заполняются только сегменты MSH, EVN и ZWP. </w:t>
            </w:r>
          </w:p>
          <w:p w:rsidR="003B730C" w:rsidRPr="00B46196" w:rsidRDefault="003B730C" w:rsidP="003C63D6">
            <w:pPr>
              <w:spacing w:line="240" w:lineRule="auto"/>
              <w:ind w:firstLine="0"/>
            </w:pPr>
          </w:p>
          <w:p w:rsidR="003B730C" w:rsidRPr="00B46196" w:rsidDel="00AA647A" w:rsidRDefault="003B730C" w:rsidP="003C63D6">
            <w:pPr>
              <w:spacing w:line="240" w:lineRule="auto"/>
              <w:ind w:firstLine="0"/>
            </w:pPr>
            <w:r w:rsidRPr="00B46196">
              <w:t>В случае повторной отправки сообщения все сведения о статусе в текущем периоде, переданные в предыдущей транзакции, границы которой находятся между сообщениями П26-П27, удаляются из ЦС ЕРЗ.</w:t>
            </w:r>
          </w:p>
        </w:tc>
      </w:tr>
      <w:tr w:rsidR="00B46196" w:rsidRPr="00B46196" w:rsidTr="00213819">
        <w:tc>
          <w:tcPr>
            <w:tcW w:w="794" w:type="dxa"/>
          </w:tcPr>
          <w:p w:rsidR="003B730C" w:rsidRPr="00B46196" w:rsidRDefault="003B730C" w:rsidP="00213819">
            <w:pPr>
              <w:ind w:firstLine="0"/>
            </w:pPr>
            <w:r w:rsidRPr="00B46196">
              <w:t>ZWI</w:t>
            </w:r>
          </w:p>
        </w:tc>
        <w:tc>
          <w:tcPr>
            <w:tcW w:w="630" w:type="dxa"/>
          </w:tcPr>
          <w:p w:rsidR="003B730C" w:rsidRPr="00B46196" w:rsidRDefault="003B730C" w:rsidP="00213819">
            <w:pPr>
              <w:ind w:firstLine="0"/>
            </w:pPr>
            <w:r w:rsidRPr="00B46196">
              <w:t>П27</w:t>
            </w:r>
          </w:p>
        </w:tc>
        <w:tc>
          <w:tcPr>
            <w:tcW w:w="1869" w:type="dxa"/>
          </w:tcPr>
          <w:p w:rsidR="003B730C" w:rsidRPr="00B46196" w:rsidRDefault="003B730C" w:rsidP="00087589">
            <w:pPr>
              <w:spacing w:line="240" w:lineRule="auto"/>
              <w:ind w:firstLine="0"/>
              <w:jc w:val="left"/>
            </w:pPr>
            <w:r w:rsidRPr="00B46196">
              <w:t>Окончание передачи пакетов сообщений со сведениями о статусе застрахованных лиц в текущем периоде</w:t>
            </w:r>
          </w:p>
        </w:tc>
        <w:tc>
          <w:tcPr>
            <w:tcW w:w="6786" w:type="dxa"/>
          </w:tcPr>
          <w:p w:rsidR="003B730C" w:rsidRPr="00B46196" w:rsidRDefault="003B730C" w:rsidP="003C63D6">
            <w:pPr>
              <w:spacing w:line="240" w:lineRule="auto"/>
              <w:ind w:firstLine="0"/>
            </w:pPr>
            <w:r w:rsidRPr="00B46196">
              <w:t xml:space="preserve">Окончание передачи в ЦС ЕРЗ сведений о статусе застрахованных лиц. Сообщение следует отправить в отдельном пакете после отправки последнего пакета сведений о статусе застрахованных лиц в текущем периоде. В сообщении заполняются только сегменты MSH, EVN, ZWP и </w:t>
            </w:r>
            <w:r w:rsidRPr="00B46196">
              <w:rPr>
                <w:lang w:val="en-US"/>
              </w:rPr>
              <w:t>PFR</w:t>
            </w:r>
            <w:r w:rsidRPr="00B46196">
              <w:t>.</w:t>
            </w:r>
          </w:p>
          <w:p w:rsidR="003B730C" w:rsidRPr="00B46196" w:rsidRDefault="003B730C" w:rsidP="003C63D6">
            <w:pPr>
              <w:spacing w:line="240" w:lineRule="auto"/>
              <w:ind w:firstLine="0"/>
            </w:pPr>
            <w:r w:rsidRPr="00B46196">
              <w:t xml:space="preserve">В сегменте </w:t>
            </w:r>
            <w:r w:rsidRPr="00B46196">
              <w:rPr>
                <w:lang w:val="en-US"/>
              </w:rPr>
              <w:t>PFR</w:t>
            </w:r>
            <w:r w:rsidRPr="00B46196">
              <w:t xml:space="preserve"> следует передать общее количество переданных сведений о статусе застрахованных лиц:</w:t>
            </w:r>
          </w:p>
          <w:p w:rsidR="003B730C" w:rsidRPr="00B46196" w:rsidRDefault="003B730C" w:rsidP="00341AA5">
            <w:pPr>
              <w:pStyle w:val="aff4"/>
              <w:numPr>
                <w:ilvl w:val="0"/>
                <w:numId w:val="105"/>
              </w:numPr>
              <w:spacing w:before="0" w:after="0" w:line="240" w:lineRule="auto"/>
              <w:ind w:left="251" w:firstLine="0"/>
            </w:pPr>
            <w:r w:rsidRPr="00B46196">
              <w:t>полученных из УФНС СНИЛС</w:t>
            </w:r>
            <w:r w:rsidRPr="00B46196">
              <w:rPr>
                <w:lang w:val="en-US"/>
              </w:rPr>
              <w:t>;</w:t>
            </w:r>
          </w:p>
          <w:p w:rsidR="003B730C" w:rsidRPr="00B46196" w:rsidRDefault="003B730C" w:rsidP="00341AA5">
            <w:pPr>
              <w:pStyle w:val="aff4"/>
              <w:numPr>
                <w:ilvl w:val="0"/>
                <w:numId w:val="105"/>
              </w:numPr>
              <w:spacing w:before="0" w:after="0" w:line="240" w:lineRule="auto"/>
              <w:ind w:left="251" w:firstLine="0"/>
            </w:pPr>
            <w:r w:rsidRPr="00B46196">
              <w:t>количество идентифицированных застрахованных лиц</w:t>
            </w:r>
            <w:r w:rsidRPr="00B46196">
              <w:rPr>
                <w:lang w:val="en-US"/>
              </w:rPr>
              <w:t>;</w:t>
            </w:r>
          </w:p>
          <w:p w:rsidR="003B730C" w:rsidRPr="00B46196" w:rsidRDefault="003B730C" w:rsidP="00341AA5">
            <w:pPr>
              <w:pStyle w:val="aff4"/>
              <w:numPr>
                <w:ilvl w:val="0"/>
                <w:numId w:val="105"/>
              </w:numPr>
              <w:spacing w:before="0" w:after="0" w:line="240" w:lineRule="auto"/>
              <w:ind w:left="251" w:firstLine="0"/>
            </w:pPr>
            <w:r w:rsidRPr="00B46196">
              <w:t>количество неидентифицированных застрахованных лиц.</w:t>
            </w:r>
          </w:p>
        </w:tc>
      </w:tr>
    </w:tbl>
    <w:p w:rsidR="003B730C" w:rsidRPr="00B46196" w:rsidRDefault="003B730C" w:rsidP="003B730C">
      <w:pPr>
        <w:sectPr w:rsidR="003B730C" w:rsidRPr="00B46196" w:rsidSect="003B730C">
          <w:footerReference w:type="even" r:id="rId135"/>
          <w:footnotePr>
            <w:numRestart w:val="eachPage"/>
          </w:footnotePr>
          <w:type w:val="continuous"/>
          <w:pgSz w:w="11906" w:h="16838" w:code="9"/>
          <w:pgMar w:top="1134" w:right="567" w:bottom="1134" w:left="1134" w:header="720" w:footer="720" w:gutter="0"/>
          <w:cols w:space="708"/>
          <w:docGrid w:linePitch="360"/>
        </w:sectPr>
      </w:pPr>
    </w:p>
    <w:p w:rsidR="003B730C" w:rsidRPr="00B46196" w:rsidRDefault="003B730C" w:rsidP="00865FFC">
      <w:pPr>
        <w:pStyle w:val="32"/>
        <w:numPr>
          <w:ilvl w:val="2"/>
          <w:numId w:val="123"/>
        </w:numPr>
        <w:spacing w:before="0" w:beforeAutospacing="0" w:after="0" w:line="240" w:lineRule="auto"/>
        <w:outlineLvl w:val="9"/>
        <w:rPr>
          <w:b w:val="0"/>
        </w:rPr>
      </w:pPr>
      <w:r w:rsidRPr="00B46196">
        <w:rPr>
          <w:b w:val="0"/>
        </w:rPr>
        <w:t>Получение сведений о работающих застрахованных лицах</w:t>
      </w:r>
    </w:p>
    <w:p w:rsidR="003B730C" w:rsidRPr="00B46196" w:rsidRDefault="003B730C" w:rsidP="003B730C"/>
    <w:p w:rsidR="003B730C" w:rsidRPr="00B46196" w:rsidRDefault="003B730C" w:rsidP="003B730C">
      <w:r w:rsidRPr="00B46196">
        <w:t>Для передачи информации о работающих застрахованных лицах, полученной из УФНС, следует использовать специальную пользовательскую транзакцию ZWI/ACK.</w:t>
      </w:r>
    </w:p>
    <w:p w:rsidR="003B730C" w:rsidRPr="00B46196" w:rsidRDefault="003B730C" w:rsidP="00087589">
      <w:pPr>
        <w:spacing w:line="276" w:lineRule="auto"/>
      </w:pPr>
    </w:p>
    <w:p w:rsidR="003B730C" w:rsidRPr="00B46196" w:rsidRDefault="003B730C" w:rsidP="00087589">
      <w:pPr>
        <w:pStyle w:val="43"/>
        <w:keepNext/>
        <w:numPr>
          <w:ilvl w:val="3"/>
          <w:numId w:val="123"/>
        </w:numPr>
        <w:spacing w:before="0" w:beforeAutospacing="0" w:after="0" w:line="276" w:lineRule="auto"/>
        <w:outlineLvl w:val="9"/>
      </w:pPr>
      <w:r w:rsidRPr="00B46196">
        <w:t>Описание транзакции и структуры прямых и ответных сообщений</w:t>
      </w:r>
    </w:p>
    <w:p w:rsidR="003B730C" w:rsidRPr="00B46196" w:rsidRDefault="003B730C" w:rsidP="00087589">
      <w:pPr>
        <w:pStyle w:val="52"/>
        <w:numPr>
          <w:ilvl w:val="4"/>
          <w:numId w:val="123"/>
        </w:numPr>
        <w:spacing w:before="240" w:beforeAutospacing="0" w:after="0" w:line="276" w:lineRule="auto"/>
        <w:outlineLvl w:val="9"/>
        <w:rPr>
          <w:szCs w:val="24"/>
        </w:rPr>
      </w:pPr>
      <w:r w:rsidRPr="00B46196">
        <w:rPr>
          <w:szCs w:val="24"/>
        </w:rPr>
        <w:t>Порядок обмена данными</w:t>
      </w:r>
    </w:p>
    <w:p w:rsidR="003B730C" w:rsidRPr="00B46196" w:rsidRDefault="003B730C" w:rsidP="00087589">
      <w:pPr>
        <w:spacing w:line="276" w:lineRule="auto"/>
      </w:pPr>
    </w:p>
    <w:p w:rsidR="003B730C" w:rsidRPr="00B46196" w:rsidRDefault="003B730C" w:rsidP="00087589">
      <w:pPr>
        <w:spacing w:line="276" w:lineRule="auto"/>
      </w:pPr>
      <w:r w:rsidRPr="00B46196">
        <w:t>Получив из УФНС данные о застрахованных лицах, о которых в УФНС имеется информация, что эти лица работали в течение отчётного периода, ТФОМС передаёт в шлюз РС ЕРЗ два пакета сообщений со структурой ZPI_ZWI о событии ZWI «Получение сведений о работающих застрахованных лицах»:</w:t>
      </w:r>
    </w:p>
    <w:p w:rsidR="003B730C" w:rsidRPr="00B46196" w:rsidRDefault="003B730C" w:rsidP="00087589">
      <w:pPr>
        <w:pStyle w:val="aff4"/>
        <w:numPr>
          <w:ilvl w:val="0"/>
          <w:numId w:val="65"/>
        </w:numPr>
        <w:spacing w:before="0" w:after="0" w:line="276" w:lineRule="auto"/>
      </w:pPr>
      <w:r w:rsidRPr="00B46196">
        <w:t>пакет из одного или нескольких сообщений, содержащих перечень ЕНП застрахованных лиц, идентифицированных в ИС РС ЕРЗ (код причины события П20 – см. таблицу 62); каждое сообщение должно содержать не более 10000 полей ZWL.1 в сегменте ZWL;</w:t>
      </w:r>
    </w:p>
    <w:p w:rsidR="003B730C" w:rsidRPr="00B46196" w:rsidRDefault="003B730C" w:rsidP="00865FFC">
      <w:pPr>
        <w:pStyle w:val="aff4"/>
        <w:numPr>
          <w:ilvl w:val="0"/>
          <w:numId w:val="65"/>
        </w:numPr>
        <w:spacing w:before="0" w:after="0" w:line="240" w:lineRule="auto"/>
      </w:pPr>
      <w:r w:rsidRPr="00B46196">
        <w:t>пакет из одного или нескольких сообщений, содержащих информацию о застрахованных лицах, не идентифицированных в ИС РС ЕРЗ (код причины события П21); каждое сообщение должно содержать не более 10000 сегментов PID.</w:t>
      </w:r>
    </w:p>
    <w:p w:rsidR="003B730C" w:rsidRPr="00B46196" w:rsidRDefault="003B730C" w:rsidP="00087589">
      <w:pPr>
        <w:spacing w:line="276" w:lineRule="auto"/>
      </w:pPr>
      <w:r w:rsidRPr="00B46196">
        <w:t>Каждый пакет с сообщениями о статусе должен содержать сообщения с одинаковыми причинами событий в поле EVN.4.</w:t>
      </w:r>
    </w:p>
    <w:p w:rsidR="003B730C" w:rsidRPr="00B46196" w:rsidRDefault="003B730C" w:rsidP="00087589">
      <w:pPr>
        <w:spacing w:line="276" w:lineRule="auto"/>
      </w:pPr>
      <w:r w:rsidRPr="00B46196">
        <w:t>Шлюз РС производит форматно-логический контроль каждого пакета и возвращает пакет с сообщениями ACK подтверждений приёма. Если сообщение содержит ошибки ФЛК, то информация об ошибках включается в сообщение подтверждения приёма. Если сообщение не содержит ошибок ФЛК, то оно псевдонимизируется и передаётся в ЦС ЕРЗ, который возвращает сообщение ACK с подтверждением прикладной обработки.</w:t>
      </w:r>
    </w:p>
    <w:p w:rsidR="003B730C" w:rsidRPr="00B46196" w:rsidRDefault="003B730C" w:rsidP="00087589">
      <w:pPr>
        <w:spacing w:line="276" w:lineRule="auto"/>
      </w:pPr>
      <w:r w:rsidRPr="00B46196">
        <w:t>Получение от территории обоих пакетов сообщений служит для ЦС ЕРЗ сигналом того, что обработка информации о статусе застрахованных лиц в текущем отчётном периоде на данной территории завершена.</w:t>
      </w:r>
    </w:p>
    <w:p w:rsidR="003B730C" w:rsidRPr="00B46196" w:rsidRDefault="003B730C" w:rsidP="00087589">
      <w:pPr>
        <w:spacing w:line="276" w:lineRule="auto"/>
      </w:pPr>
      <w:r w:rsidRPr="00B46196">
        <w:t>Если информация, переданная в пакетах сообщений с причинами П20 и П21, оказалась неверной из-за ошибок в программном обеспечении или по другим причинам, то ТФОМС может заменить её, послав заново пакет с сообщением П26, пакеты сообщений П20 и П21 с верной информацией и пакет с сообщением П27.</w:t>
      </w:r>
    </w:p>
    <w:p w:rsidR="003B730C" w:rsidRPr="00B46196" w:rsidRDefault="003B730C" w:rsidP="00087589">
      <w:pPr>
        <w:pStyle w:val="52"/>
        <w:numPr>
          <w:ilvl w:val="4"/>
          <w:numId w:val="123"/>
        </w:numPr>
        <w:spacing w:before="0" w:beforeAutospacing="0" w:line="276" w:lineRule="auto"/>
        <w:outlineLvl w:val="9"/>
        <w:rPr>
          <w:sz w:val="28"/>
          <w:szCs w:val="28"/>
        </w:rPr>
      </w:pPr>
      <w:r w:rsidRPr="00B46196">
        <w:rPr>
          <w:sz w:val="28"/>
          <w:szCs w:val="28"/>
        </w:rPr>
        <w:t>Структура сообщения</w:t>
      </w:r>
    </w:p>
    <w:tbl>
      <w:tblPr>
        <w:tblStyle w:val="afffff5"/>
        <w:tblW w:w="0" w:type="auto"/>
        <w:tblLook w:val="04A0"/>
      </w:tblPr>
      <w:tblGrid>
        <w:gridCol w:w="2632"/>
        <w:gridCol w:w="7789"/>
      </w:tblGrid>
      <w:tr w:rsidR="00B46196" w:rsidRPr="00B46196" w:rsidTr="003B730C">
        <w:trPr>
          <w:cnfStyle w:val="100000000000"/>
        </w:trPr>
        <w:tc>
          <w:tcPr>
            <w:cnfStyle w:val="001000000000"/>
            <w:tcW w:w="0" w:type="auto"/>
            <w:hideMark/>
          </w:tcPr>
          <w:p w:rsidR="003B730C" w:rsidRPr="00B46196" w:rsidRDefault="003B730C" w:rsidP="00087589">
            <w:pPr>
              <w:pStyle w:val="100"/>
              <w:keepNext w:val="0"/>
              <w:tabs>
                <w:tab w:val="clear" w:pos="142"/>
                <w:tab w:val="clear" w:pos="284"/>
                <w:tab w:val="clear" w:pos="425"/>
                <w:tab w:val="clear" w:pos="567"/>
                <w:tab w:val="clear" w:pos="709"/>
                <w:tab w:val="clear" w:pos="851"/>
                <w:tab w:val="clear" w:pos="992"/>
                <w:tab w:val="clear" w:pos="1134"/>
              </w:tabs>
              <w:spacing w:before="0" w:after="0" w:line="276" w:lineRule="auto"/>
              <w:rPr>
                <w:b w:val="0"/>
              </w:rPr>
            </w:pPr>
            <w:r w:rsidRPr="00B46196">
              <w:rPr>
                <w:b w:val="0"/>
              </w:rPr>
              <w:t>ZPI^ZWI^ZPI_ZWI</w:t>
            </w:r>
          </w:p>
        </w:tc>
        <w:tc>
          <w:tcPr>
            <w:tcW w:w="0" w:type="auto"/>
            <w:hideMark/>
          </w:tcPr>
          <w:p w:rsidR="003B730C" w:rsidRPr="00B46196" w:rsidRDefault="003B730C" w:rsidP="00087589">
            <w:pPr>
              <w:pStyle w:val="100"/>
              <w:keepNext w:val="0"/>
              <w:spacing w:before="0" w:after="0" w:line="276" w:lineRule="auto"/>
              <w:cnfStyle w:val="100000000000"/>
              <w:rPr>
                <w:b w:val="0"/>
              </w:rPr>
            </w:pPr>
            <w:r w:rsidRPr="00B46196">
              <w:rPr>
                <w:b w:val="0"/>
              </w:rPr>
              <w:t>Получение сведений о работающих застрахованных лицах</w:t>
            </w:r>
          </w:p>
        </w:tc>
      </w:tr>
      <w:tr w:rsidR="00B46196" w:rsidRPr="00B46196" w:rsidTr="003B730C">
        <w:tc>
          <w:tcPr>
            <w:cnfStyle w:val="001000000000"/>
            <w:tcW w:w="0" w:type="auto"/>
          </w:tcPr>
          <w:p w:rsidR="003B730C" w:rsidRPr="00B46196" w:rsidRDefault="003B730C" w:rsidP="00087589">
            <w:pPr>
              <w:pStyle w:val="100"/>
              <w:tabs>
                <w:tab w:val="clear" w:pos="142"/>
                <w:tab w:val="clear" w:pos="284"/>
                <w:tab w:val="clear" w:pos="425"/>
                <w:tab w:val="clear" w:pos="567"/>
                <w:tab w:val="clear" w:pos="709"/>
                <w:tab w:val="clear" w:pos="851"/>
                <w:tab w:val="clear" w:pos="992"/>
                <w:tab w:val="clear" w:pos="1134"/>
              </w:tabs>
              <w:spacing w:before="0" w:after="0" w:line="276" w:lineRule="auto"/>
            </w:pPr>
            <w:r w:rsidRPr="00B46196">
              <w:t>&lt;ZPI_ZWI&gt;</w:t>
            </w:r>
          </w:p>
        </w:tc>
        <w:tc>
          <w:tcPr>
            <w:tcW w:w="0" w:type="auto"/>
          </w:tcPr>
          <w:p w:rsidR="003B730C" w:rsidRPr="00B46196" w:rsidRDefault="003B730C" w:rsidP="00087589">
            <w:pPr>
              <w:pStyle w:val="100"/>
              <w:spacing w:before="0" w:after="0" w:line="276" w:lineRule="auto"/>
              <w:cnfStyle w:val="000000000000"/>
            </w:pPr>
          </w:p>
        </w:tc>
      </w:tr>
      <w:tr w:rsidR="00B46196" w:rsidRPr="00B46196" w:rsidTr="003B730C">
        <w:tc>
          <w:tcPr>
            <w:cnfStyle w:val="001000000000"/>
            <w:tcW w:w="0" w:type="auto"/>
          </w:tcPr>
          <w:p w:rsidR="003B730C" w:rsidRPr="00B46196" w:rsidRDefault="003B730C" w:rsidP="00087589">
            <w:pPr>
              <w:pStyle w:val="100"/>
              <w:tabs>
                <w:tab w:val="clear" w:pos="142"/>
                <w:tab w:val="clear" w:pos="284"/>
                <w:tab w:val="clear" w:pos="425"/>
                <w:tab w:val="clear" w:pos="567"/>
                <w:tab w:val="clear" w:pos="709"/>
                <w:tab w:val="clear" w:pos="851"/>
                <w:tab w:val="clear" w:pos="992"/>
                <w:tab w:val="clear" w:pos="1134"/>
              </w:tabs>
              <w:spacing w:before="0" w:after="0" w:line="276" w:lineRule="auto"/>
            </w:pPr>
            <w:r w:rsidRPr="00B46196">
              <w:tab/>
              <w:t>&lt;MSH&gt;…&lt;/MSH&gt;</w:t>
            </w:r>
          </w:p>
        </w:tc>
        <w:tc>
          <w:tcPr>
            <w:tcW w:w="0" w:type="auto"/>
          </w:tcPr>
          <w:p w:rsidR="003B730C" w:rsidRPr="00B46196" w:rsidRDefault="003B730C" w:rsidP="00087589">
            <w:pPr>
              <w:pStyle w:val="100"/>
              <w:spacing w:before="0" w:after="0" w:line="276" w:lineRule="auto"/>
              <w:cnfStyle w:val="000000000000"/>
            </w:pPr>
            <w:r w:rsidRPr="00B46196">
              <w:t>Заголовок сообщения</w:t>
            </w:r>
          </w:p>
        </w:tc>
      </w:tr>
      <w:tr w:rsidR="00B46196" w:rsidRPr="00B46196" w:rsidTr="003B730C">
        <w:tc>
          <w:tcPr>
            <w:cnfStyle w:val="001000000000"/>
            <w:tcW w:w="0" w:type="auto"/>
          </w:tcPr>
          <w:p w:rsidR="003B730C" w:rsidRPr="00B46196" w:rsidRDefault="003B730C" w:rsidP="00087589">
            <w:pPr>
              <w:pStyle w:val="100"/>
              <w:tabs>
                <w:tab w:val="clear" w:pos="142"/>
                <w:tab w:val="clear" w:pos="284"/>
                <w:tab w:val="clear" w:pos="425"/>
                <w:tab w:val="clear" w:pos="567"/>
                <w:tab w:val="clear" w:pos="709"/>
                <w:tab w:val="clear" w:pos="851"/>
                <w:tab w:val="clear" w:pos="992"/>
                <w:tab w:val="clear" w:pos="1134"/>
              </w:tabs>
              <w:spacing w:before="0" w:after="0" w:line="276" w:lineRule="auto"/>
            </w:pPr>
            <w:r w:rsidRPr="00B46196">
              <w:tab/>
              <w:t>&lt;EVN&gt;…&lt;/EVN&gt;</w:t>
            </w:r>
          </w:p>
        </w:tc>
        <w:tc>
          <w:tcPr>
            <w:tcW w:w="0" w:type="auto"/>
          </w:tcPr>
          <w:p w:rsidR="003B730C" w:rsidRPr="00B46196" w:rsidRDefault="003B730C" w:rsidP="00087589">
            <w:pPr>
              <w:pStyle w:val="100"/>
              <w:spacing w:before="0" w:after="0" w:line="276" w:lineRule="auto"/>
              <w:cnfStyle w:val="000000000000"/>
            </w:pPr>
            <w:r w:rsidRPr="00B46196">
              <w:t>Тип события</w:t>
            </w:r>
          </w:p>
        </w:tc>
      </w:tr>
      <w:tr w:rsidR="00B46196" w:rsidRPr="00B46196" w:rsidTr="003B730C">
        <w:tc>
          <w:tcPr>
            <w:cnfStyle w:val="001000000000"/>
            <w:tcW w:w="0" w:type="auto"/>
          </w:tcPr>
          <w:p w:rsidR="003B730C" w:rsidRPr="00B46196" w:rsidRDefault="003B730C" w:rsidP="00087589">
            <w:pPr>
              <w:pStyle w:val="100"/>
              <w:tabs>
                <w:tab w:val="clear" w:pos="142"/>
                <w:tab w:val="clear" w:pos="284"/>
                <w:tab w:val="clear" w:pos="425"/>
                <w:tab w:val="clear" w:pos="567"/>
                <w:tab w:val="clear" w:pos="709"/>
                <w:tab w:val="clear" w:pos="851"/>
                <w:tab w:val="clear" w:pos="992"/>
                <w:tab w:val="clear" w:pos="1134"/>
              </w:tabs>
              <w:spacing w:before="0" w:after="0" w:line="276" w:lineRule="auto"/>
            </w:pPr>
            <w:r w:rsidRPr="00B46196">
              <w:tab/>
              <w:t>&lt;ZWP&gt;…&lt;/ZWP&gt;</w:t>
            </w:r>
          </w:p>
        </w:tc>
        <w:tc>
          <w:tcPr>
            <w:tcW w:w="0" w:type="auto"/>
          </w:tcPr>
          <w:p w:rsidR="003B730C" w:rsidRPr="00B46196" w:rsidRDefault="003B730C" w:rsidP="00087589">
            <w:pPr>
              <w:pStyle w:val="100"/>
              <w:spacing w:before="0" w:after="0" w:line="276" w:lineRule="auto"/>
              <w:cnfStyle w:val="000000000000"/>
            </w:pPr>
            <w:r w:rsidRPr="00B46196">
              <w:t>Отчётный период</w:t>
            </w:r>
          </w:p>
        </w:tc>
      </w:tr>
      <w:tr w:rsidR="00B46196" w:rsidRPr="00B46196" w:rsidTr="003B730C">
        <w:tc>
          <w:tcPr>
            <w:cnfStyle w:val="001000000000"/>
            <w:tcW w:w="0" w:type="auto"/>
          </w:tcPr>
          <w:p w:rsidR="003B730C" w:rsidRPr="00B46196" w:rsidRDefault="003B730C" w:rsidP="00087589">
            <w:pPr>
              <w:pStyle w:val="100"/>
              <w:tabs>
                <w:tab w:val="clear" w:pos="142"/>
                <w:tab w:val="clear" w:pos="284"/>
                <w:tab w:val="clear" w:pos="425"/>
                <w:tab w:val="clear" w:pos="567"/>
                <w:tab w:val="clear" w:pos="709"/>
                <w:tab w:val="clear" w:pos="851"/>
                <w:tab w:val="clear" w:pos="992"/>
                <w:tab w:val="clear" w:pos="1134"/>
              </w:tabs>
              <w:spacing w:before="0" w:after="0" w:line="276" w:lineRule="auto"/>
              <w:ind w:left="709"/>
            </w:pPr>
            <w:r w:rsidRPr="00B46196">
              <w:t>[&lt;PFR&gt;…&lt;/ PFR &gt;]</w:t>
            </w:r>
          </w:p>
          <w:p w:rsidR="003B730C" w:rsidRPr="00B46196" w:rsidRDefault="003B730C" w:rsidP="00087589">
            <w:pPr>
              <w:pStyle w:val="100"/>
              <w:spacing w:before="0" w:after="0" w:line="276" w:lineRule="auto"/>
            </w:pPr>
          </w:p>
        </w:tc>
        <w:tc>
          <w:tcPr>
            <w:tcW w:w="0" w:type="auto"/>
          </w:tcPr>
          <w:p w:rsidR="003B730C" w:rsidRPr="00B46196" w:rsidRDefault="003B730C" w:rsidP="00087589">
            <w:pPr>
              <w:pStyle w:val="100"/>
              <w:spacing w:before="0" w:after="0" w:line="276" w:lineRule="auto"/>
              <w:cnfStyle w:val="000000000000"/>
            </w:pPr>
            <w:r w:rsidRPr="00B46196">
              <w:t>Полученные из УФНС сведения о статусе застрахованных лиц</w:t>
            </w:r>
          </w:p>
        </w:tc>
      </w:tr>
      <w:tr w:rsidR="00B46196" w:rsidRPr="00B46196" w:rsidTr="003B730C">
        <w:tc>
          <w:tcPr>
            <w:cnfStyle w:val="001000000000"/>
            <w:tcW w:w="0" w:type="auto"/>
          </w:tcPr>
          <w:p w:rsidR="003B730C" w:rsidRPr="00B46196" w:rsidRDefault="003B730C" w:rsidP="00087589">
            <w:pPr>
              <w:pStyle w:val="100"/>
              <w:tabs>
                <w:tab w:val="clear" w:pos="142"/>
                <w:tab w:val="clear" w:pos="284"/>
                <w:tab w:val="clear" w:pos="425"/>
                <w:tab w:val="clear" w:pos="567"/>
                <w:tab w:val="clear" w:pos="709"/>
                <w:tab w:val="clear" w:pos="851"/>
                <w:tab w:val="clear" w:pos="992"/>
                <w:tab w:val="clear" w:pos="1134"/>
              </w:tabs>
              <w:spacing w:before="0" w:after="0" w:line="276" w:lineRule="auto"/>
            </w:pPr>
            <w:r w:rsidRPr="00B46196">
              <w:tab/>
              <w:t>[&lt;ZWL&gt;…&lt;/ZWL&gt;]</w:t>
            </w:r>
          </w:p>
        </w:tc>
        <w:tc>
          <w:tcPr>
            <w:tcW w:w="0" w:type="auto"/>
          </w:tcPr>
          <w:p w:rsidR="003B730C" w:rsidRPr="00B46196" w:rsidRDefault="003B730C" w:rsidP="00087589">
            <w:pPr>
              <w:pStyle w:val="100"/>
              <w:spacing w:before="0" w:after="0" w:line="276" w:lineRule="auto"/>
              <w:cnfStyle w:val="000000000000"/>
            </w:pPr>
            <w:r w:rsidRPr="00B46196">
              <w:t>Перечень ЕНП работающих застрахованных лиц, идентифицированных в РС ЕРЗ</w:t>
            </w:r>
          </w:p>
        </w:tc>
      </w:tr>
      <w:tr w:rsidR="00B46196" w:rsidRPr="00B46196" w:rsidTr="003B730C">
        <w:tc>
          <w:tcPr>
            <w:cnfStyle w:val="001000000000"/>
            <w:tcW w:w="0" w:type="auto"/>
          </w:tcPr>
          <w:p w:rsidR="003B730C" w:rsidRPr="00B46196" w:rsidRDefault="003B730C" w:rsidP="00087589">
            <w:pPr>
              <w:pStyle w:val="100"/>
              <w:tabs>
                <w:tab w:val="clear" w:pos="142"/>
                <w:tab w:val="clear" w:pos="284"/>
                <w:tab w:val="clear" w:pos="425"/>
                <w:tab w:val="clear" w:pos="567"/>
                <w:tab w:val="clear" w:pos="709"/>
                <w:tab w:val="clear" w:pos="851"/>
                <w:tab w:val="clear" w:pos="992"/>
                <w:tab w:val="clear" w:pos="1134"/>
              </w:tabs>
              <w:spacing w:before="0" w:after="0" w:line="276" w:lineRule="auto"/>
            </w:pPr>
            <w:r w:rsidRPr="00B46196">
              <w:tab/>
              <w:t>[{&lt;PID&gt;…&lt;/PID&gt;}]</w:t>
            </w:r>
          </w:p>
        </w:tc>
        <w:tc>
          <w:tcPr>
            <w:tcW w:w="0" w:type="auto"/>
          </w:tcPr>
          <w:p w:rsidR="003B730C" w:rsidRPr="00B46196" w:rsidRDefault="003B730C" w:rsidP="00087589">
            <w:pPr>
              <w:pStyle w:val="100"/>
              <w:spacing w:before="0" w:after="0" w:line="276" w:lineRule="auto"/>
              <w:cnfStyle w:val="000000000000"/>
            </w:pPr>
            <w:r w:rsidRPr="00B46196">
              <w:t xml:space="preserve">Анкетные данные работающего застрахованного лица, не идентифицированного в РС ЕРЗ </w:t>
            </w:r>
            <w:r w:rsidRPr="00B46196">
              <w:br/>
              <w:t>(до 10 тыс. в сообщении)</w:t>
            </w:r>
          </w:p>
        </w:tc>
      </w:tr>
      <w:tr w:rsidR="00B46196" w:rsidRPr="00B46196" w:rsidTr="003B730C">
        <w:tc>
          <w:tcPr>
            <w:cnfStyle w:val="001000000000"/>
            <w:tcW w:w="0" w:type="auto"/>
          </w:tcPr>
          <w:p w:rsidR="003B730C" w:rsidRPr="00B46196" w:rsidRDefault="003B730C" w:rsidP="00087589">
            <w:pPr>
              <w:pStyle w:val="100"/>
              <w:tabs>
                <w:tab w:val="clear" w:pos="142"/>
                <w:tab w:val="clear" w:pos="284"/>
                <w:tab w:val="clear" w:pos="425"/>
                <w:tab w:val="clear" w:pos="567"/>
                <w:tab w:val="clear" w:pos="709"/>
                <w:tab w:val="clear" w:pos="851"/>
                <w:tab w:val="clear" w:pos="992"/>
                <w:tab w:val="clear" w:pos="1134"/>
              </w:tabs>
              <w:spacing w:before="0" w:after="0" w:line="276" w:lineRule="auto"/>
            </w:pPr>
            <w:r w:rsidRPr="00B46196">
              <w:t>&lt;/ZPI_ZWI&gt;</w:t>
            </w:r>
          </w:p>
        </w:tc>
        <w:tc>
          <w:tcPr>
            <w:tcW w:w="0" w:type="auto"/>
          </w:tcPr>
          <w:p w:rsidR="003B730C" w:rsidRPr="00B46196" w:rsidRDefault="003B730C" w:rsidP="00087589">
            <w:pPr>
              <w:pStyle w:val="100"/>
              <w:spacing w:before="0" w:after="0" w:line="276" w:lineRule="auto"/>
              <w:cnfStyle w:val="000000000000"/>
            </w:pPr>
          </w:p>
          <w:p w:rsidR="003B730C" w:rsidRPr="00B46196" w:rsidRDefault="003B730C" w:rsidP="00087589">
            <w:pPr>
              <w:pStyle w:val="100"/>
              <w:spacing w:before="0" w:after="0" w:line="276" w:lineRule="auto"/>
              <w:cnfStyle w:val="000000000000"/>
            </w:pPr>
          </w:p>
        </w:tc>
      </w:tr>
    </w:tbl>
    <w:p w:rsidR="003B730C" w:rsidRPr="00B46196" w:rsidRDefault="003B730C" w:rsidP="00087589">
      <w:pPr>
        <w:spacing w:line="276" w:lineRule="auto"/>
      </w:pPr>
      <w:r w:rsidRPr="00B46196">
        <w:t>Сообщение позволяет отослать:</w:t>
      </w:r>
    </w:p>
    <w:p w:rsidR="003B730C" w:rsidRPr="00B46196" w:rsidRDefault="003B730C" w:rsidP="00087589">
      <w:pPr>
        <w:pStyle w:val="aff4"/>
        <w:numPr>
          <w:ilvl w:val="0"/>
          <w:numId w:val="12"/>
        </w:numPr>
        <w:spacing w:before="0" w:after="0" w:line="276" w:lineRule="auto"/>
      </w:pPr>
      <w:r w:rsidRPr="00B46196">
        <w:t>информацию о начале передачи сведений о статусе застрахованных лиц, код причины П26;</w:t>
      </w:r>
    </w:p>
    <w:p w:rsidR="003B730C" w:rsidRPr="00B46196" w:rsidRDefault="003B730C" w:rsidP="00087589">
      <w:pPr>
        <w:pStyle w:val="aff4"/>
        <w:numPr>
          <w:ilvl w:val="0"/>
          <w:numId w:val="12"/>
        </w:numPr>
        <w:spacing w:before="0" w:after="0" w:line="276" w:lineRule="auto"/>
      </w:pPr>
      <w:r w:rsidRPr="00B46196">
        <w:t>информацию о завершении передачи сведений о статусе застрахованных лиц, код причины П27;</w:t>
      </w:r>
    </w:p>
    <w:p w:rsidR="003B730C" w:rsidRPr="00B46196" w:rsidRDefault="003B730C" w:rsidP="00087589">
      <w:pPr>
        <w:pStyle w:val="aff4"/>
        <w:numPr>
          <w:ilvl w:val="0"/>
          <w:numId w:val="12"/>
        </w:numPr>
        <w:spacing w:before="0" w:after="0" w:line="276" w:lineRule="auto"/>
      </w:pPr>
      <w:r w:rsidRPr="00B46196">
        <w:t>отдельно данные о работающих застрахованных лицах, идентифицированных на территории (включается только сегмент ZWL), код причины события П20;</w:t>
      </w:r>
    </w:p>
    <w:p w:rsidR="003B730C" w:rsidRPr="00B46196" w:rsidRDefault="003B730C" w:rsidP="00087589">
      <w:pPr>
        <w:pStyle w:val="aff4"/>
        <w:numPr>
          <w:ilvl w:val="0"/>
          <w:numId w:val="12"/>
        </w:numPr>
        <w:spacing w:before="0" w:after="0" w:line="276" w:lineRule="auto"/>
      </w:pPr>
      <w:r w:rsidRPr="00B46196">
        <w:t>отдельно данные о работающих застрахованных лицах, не идентифицированных на территории (включаются только сегменты PID), код причины события П21.</w:t>
      </w:r>
    </w:p>
    <w:p w:rsidR="003B730C" w:rsidRPr="00B46196" w:rsidRDefault="003B730C" w:rsidP="00087589">
      <w:pPr>
        <w:spacing w:line="276" w:lineRule="auto"/>
      </w:pPr>
      <w:r w:rsidRPr="00B46196">
        <w:t>Во всех описанных вариантах действует ограничение на количество информации, передаваемой в одном сообщении (до 10000 полей ZWL.1 в одном сегменте ZWL и до 10000 сегментов PID).</w:t>
      </w:r>
    </w:p>
    <w:p w:rsidR="003B730C" w:rsidRPr="00B46196" w:rsidRDefault="003B730C" w:rsidP="00087589">
      <w:pPr>
        <w:spacing w:line="276" w:lineRule="auto"/>
      </w:pPr>
      <w:r w:rsidRPr="00B46196">
        <w:t>Сегмент MSH описан в пункте 6.1.1.4.1. Специальных особенностей при его заполнении для сообщения о событии ZWI нет.</w:t>
      </w:r>
    </w:p>
    <w:p w:rsidR="003B730C" w:rsidRPr="00B46196" w:rsidRDefault="003B730C" w:rsidP="003B730C">
      <w:pPr>
        <w:rPr>
          <w:sz w:val="28"/>
          <w:szCs w:val="28"/>
        </w:rPr>
      </w:pPr>
    </w:p>
    <w:tbl>
      <w:tblPr>
        <w:tblStyle w:val="afffff5"/>
        <w:tblW w:w="0" w:type="auto"/>
        <w:tblLook w:val="04A0"/>
      </w:tblPr>
      <w:tblGrid>
        <w:gridCol w:w="2785"/>
        <w:gridCol w:w="6566"/>
      </w:tblGrid>
      <w:tr w:rsidR="00B46196" w:rsidRPr="00B46196" w:rsidTr="003B730C">
        <w:trPr>
          <w:cnfStyle w:val="100000000000"/>
        </w:trPr>
        <w:tc>
          <w:tcPr>
            <w:cnfStyle w:val="001000000000"/>
            <w:tcW w:w="0" w:type="auto"/>
            <w:hideMark/>
          </w:tcPr>
          <w:p w:rsidR="003B730C" w:rsidRPr="00B46196"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rPr>
            </w:pPr>
            <w:r w:rsidRPr="00B46196">
              <w:rPr>
                <w:b w:val="0"/>
              </w:rPr>
              <w:t>ACK^ZWI^ACK</w:t>
            </w:r>
          </w:p>
        </w:tc>
        <w:tc>
          <w:tcPr>
            <w:tcW w:w="0" w:type="auto"/>
            <w:hideMark/>
          </w:tcPr>
          <w:p w:rsidR="003B730C" w:rsidRPr="00B46196" w:rsidRDefault="003B730C" w:rsidP="003B730C">
            <w:pPr>
              <w:pStyle w:val="100"/>
              <w:keepNext w:val="0"/>
              <w:spacing w:before="0" w:after="0"/>
              <w:cnfStyle w:val="100000000000"/>
              <w:rPr>
                <w:b w:val="0"/>
              </w:rPr>
            </w:pPr>
            <w:r w:rsidRPr="00B46196">
              <w:rPr>
                <w:b w:val="0"/>
              </w:rPr>
              <w:t>Подтверждение приёма</w:t>
            </w:r>
          </w:p>
          <w:p w:rsidR="003B730C" w:rsidRPr="00B46196" w:rsidRDefault="003B730C" w:rsidP="003B730C">
            <w:pPr>
              <w:pStyle w:val="100"/>
              <w:keepNext w:val="0"/>
              <w:spacing w:before="0" w:after="0"/>
              <w:cnfStyle w:val="100000000000"/>
              <w:rPr>
                <w:b w:val="0"/>
              </w:rPr>
            </w:pPr>
            <w:r w:rsidRPr="00B46196">
              <w:rPr>
                <w:b w:val="0"/>
              </w:rPr>
              <w:t>Подтверждение прикладной обработки</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&lt;ACK&gt;</w:t>
            </w:r>
          </w:p>
        </w:tc>
        <w:tc>
          <w:tcPr>
            <w:tcW w:w="0" w:type="auto"/>
          </w:tcPr>
          <w:p w:rsidR="003B730C" w:rsidRPr="00B46196" w:rsidRDefault="003B730C" w:rsidP="003B730C">
            <w:pPr>
              <w:pStyle w:val="100"/>
              <w:spacing w:before="0" w:after="0"/>
              <w:cnfStyle w:val="000000000000"/>
            </w:pP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t>&lt;MSH&gt;…&lt;/MSH&gt;</w:t>
            </w:r>
          </w:p>
        </w:tc>
        <w:tc>
          <w:tcPr>
            <w:tcW w:w="0" w:type="auto"/>
          </w:tcPr>
          <w:p w:rsidR="003B730C" w:rsidRPr="00B46196" w:rsidRDefault="003B730C" w:rsidP="003B730C">
            <w:pPr>
              <w:pStyle w:val="100"/>
              <w:spacing w:before="0" w:after="0"/>
              <w:cnfStyle w:val="000000000000"/>
            </w:pPr>
            <w:r w:rsidRPr="00B46196">
              <w:t>Заголовок сообщения</w:t>
            </w:r>
          </w:p>
        </w:tc>
      </w:tr>
      <w:tr w:rsidR="00B46196" w:rsidRPr="00B46196" w:rsidTr="003B730C">
        <w:tc>
          <w:tcPr>
            <w:cnfStyle w:val="001000000000"/>
            <w:tcW w:w="0" w:type="auto"/>
            <w:hideMark/>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t>&lt;MSA&gt;…&lt;/MSA&gt;</w:t>
            </w:r>
          </w:p>
        </w:tc>
        <w:tc>
          <w:tcPr>
            <w:tcW w:w="0" w:type="auto"/>
            <w:hideMark/>
          </w:tcPr>
          <w:p w:rsidR="003B730C" w:rsidRPr="00B46196" w:rsidRDefault="003B730C" w:rsidP="003B730C">
            <w:pPr>
              <w:pStyle w:val="100"/>
              <w:spacing w:before="0" w:after="0"/>
              <w:cnfStyle w:val="000000000000"/>
            </w:pPr>
            <w:r w:rsidRPr="00B46196">
              <w:t>Подтверждение сообщения</w:t>
            </w:r>
          </w:p>
        </w:tc>
      </w:tr>
      <w:tr w:rsidR="00B46196" w:rsidRPr="00B46196" w:rsidTr="003B730C">
        <w:tc>
          <w:tcPr>
            <w:cnfStyle w:val="001000000000"/>
            <w:tcW w:w="0" w:type="auto"/>
            <w:hideMark/>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t>[{&lt;ERR&gt;… &lt;/ERR&gt;}]</w:t>
            </w:r>
          </w:p>
        </w:tc>
        <w:tc>
          <w:tcPr>
            <w:tcW w:w="0" w:type="auto"/>
            <w:hideMark/>
          </w:tcPr>
          <w:p w:rsidR="003B730C" w:rsidRPr="00B46196" w:rsidRDefault="003B730C" w:rsidP="003B730C">
            <w:pPr>
              <w:pStyle w:val="100"/>
              <w:spacing w:before="0" w:after="0"/>
              <w:cnfStyle w:val="000000000000"/>
            </w:pPr>
            <w:r w:rsidRPr="00B46196">
              <w:t>Ошибка ФЛК (в подтверждении приёма)</w:t>
            </w:r>
          </w:p>
          <w:p w:rsidR="003B730C" w:rsidRPr="00B46196" w:rsidRDefault="003B730C" w:rsidP="003B730C">
            <w:pPr>
              <w:pStyle w:val="100"/>
              <w:spacing w:before="0" w:after="0"/>
              <w:cnfStyle w:val="000000000000"/>
            </w:pPr>
            <w:r w:rsidRPr="00B46196">
              <w:t>Ошибка прикладной обработки (в подтверждении прикладной обработки)</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&lt;/ACK&gt;</w:t>
            </w:r>
          </w:p>
        </w:tc>
        <w:tc>
          <w:tcPr>
            <w:tcW w:w="0" w:type="auto"/>
          </w:tcPr>
          <w:p w:rsidR="003B730C" w:rsidRPr="00B46196" w:rsidRDefault="003B730C" w:rsidP="003B730C">
            <w:pPr>
              <w:pStyle w:val="100"/>
              <w:spacing w:before="0" w:after="0"/>
              <w:cnfStyle w:val="000000000000"/>
            </w:pPr>
          </w:p>
          <w:p w:rsidR="003B730C" w:rsidRPr="00B46196" w:rsidRDefault="003B730C" w:rsidP="003B730C">
            <w:pPr>
              <w:pStyle w:val="100"/>
              <w:spacing w:before="0" w:after="0"/>
              <w:cnfStyle w:val="000000000000"/>
            </w:pPr>
          </w:p>
        </w:tc>
      </w:tr>
    </w:tbl>
    <w:p w:rsidR="003B730C" w:rsidRPr="00B46196" w:rsidRDefault="003B730C" w:rsidP="00087589">
      <w:pPr>
        <w:spacing w:line="276" w:lineRule="auto"/>
      </w:pPr>
      <w:r w:rsidRPr="00B46196">
        <w:t>Сегменты сообщений подтверждения приёма и прикладной обработки описаны в пункте 6.1.1.5. Специальных особенностей их заполнения в сообщениях прикладного подтверждения для события ZWI нет.</w:t>
      </w:r>
    </w:p>
    <w:p w:rsidR="003B730C" w:rsidRPr="00B46196" w:rsidRDefault="003B730C" w:rsidP="00087589">
      <w:pPr>
        <w:spacing w:line="276" w:lineRule="auto"/>
      </w:pPr>
      <w:r w:rsidRPr="00B46196">
        <w:t>Для каждого ЕНП, переданного в сегменте ZWL и не найденного в ЦС ЕРЗ, в сегменте ERR сообщения подтверждения прикладной обработки возвращается информация об ошибке №500 «Единый номер полиса не зарегистрирован в ЕРЗ». Позицией ошибки для поля ERR.2/ERL.4 в таком случае считается порядковый номер повторения поля ZWL.1. Для удобства идентификации в каждый сегмент ERR дополнительно включается поле ERR.6, содержащее ЕНП (формат: &lt;ERR.6&gt;ЕНП=</w:t>
      </w:r>
      <w:r w:rsidRPr="00B46196">
        <w:rPr>
          <w:rStyle w:val="afff1"/>
        </w:rPr>
        <w:t>значение-ЕНП</w:t>
      </w:r>
      <w:r w:rsidRPr="00B46196">
        <w:t>&lt;/ERR.6&gt;).</w:t>
      </w:r>
    </w:p>
    <w:p w:rsidR="003B730C" w:rsidRPr="00B46196" w:rsidRDefault="003B730C" w:rsidP="00087589">
      <w:pPr>
        <w:spacing w:line="276" w:lineRule="auto"/>
      </w:pPr>
      <w:r w:rsidRPr="00B46196">
        <w:t>Для каждого застрахованного лица, не идентифицированного в ЦС ЕРЗ, информация о котором передана в сегменте PID, в сегменте ERR сообщения подтверждения прикладной обработки возвращается информация об ошибке №514 «Застрахованное лицо не идентифицировано в ЕРЗ». Позицией ошибки для поля ERR.2/ERL.2 в таком случае считается порядковый номер повторения сегмента PID в целом. Поле ERR.6 в таком случае в сегмент ERR не включается.</w:t>
      </w:r>
    </w:p>
    <w:p w:rsidR="003B730C" w:rsidRPr="00B46196" w:rsidRDefault="003B730C" w:rsidP="00087589">
      <w:pPr>
        <w:pStyle w:val="43"/>
        <w:keepNext/>
        <w:numPr>
          <w:ilvl w:val="3"/>
          <w:numId w:val="123"/>
        </w:numPr>
        <w:spacing w:before="0" w:beforeAutospacing="0" w:after="0" w:line="276" w:lineRule="auto"/>
        <w:outlineLvl w:val="9"/>
      </w:pPr>
      <w:r w:rsidRPr="00B46196">
        <w:t>Сегмент EVN – «Тип события»</w:t>
      </w:r>
    </w:p>
    <w:p w:rsidR="00213819" w:rsidRPr="00B46196" w:rsidRDefault="00213819" w:rsidP="00087589">
      <w:pPr>
        <w:spacing w:line="276" w:lineRule="auto"/>
      </w:pPr>
    </w:p>
    <w:p w:rsidR="003B730C" w:rsidRPr="00B46196" w:rsidRDefault="003B730C" w:rsidP="00087589">
      <w:pPr>
        <w:spacing w:line="276" w:lineRule="auto"/>
      </w:pPr>
      <w:r w:rsidRPr="00B46196">
        <w:t>Сегмент EVN обязателен и не повторяется. Все указанные поля обязательны и включаются в сегмент ровно один раз.</w:t>
      </w:r>
    </w:p>
    <w:p w:rsidR="003B730C" w:rsidRPr="00B46196" w:rsidRDefault="003B730C" w:rsidP="00865FFC">
      <w:pPr>
        <w:pStyle w:val="af0"/>
        <w:numPr>
          <w:ilvl w:val="1"/>
          <w:numId w:val="124"/>
        </w:numPr>
        <w:spacing w:before="0" w:beforeAutospacing="0" w:after="0"/>
        <w:ind w:left="720"/>
        <w:jc w:val="both"/>
      </w:pPr>
      <w:r w:rsidRPr="00B46196">
        <w:t>Заполнение сегмента EVN</w:t>
      </w:r>
    </w:p>
    <w:tbl>
      <w:tblPr>
        <w:tblStyle w:val="aff1"/>
        <w:tblW w:w="0" w:type="auto"/>
        <w:tblLook w:val="04A0"/>
      </w:tblPr>
      <w:tblGrid>
        <w:gridCol w:w="900"/>
        <w:gridCol w:w="937"/>
        <w:gridCol w:w="884"/>
        <w:gridCol w:w="2139"/>
        <w:gridCol w:w="5515"/>
      </w:tblGrid>
      <w:tr w:rsidR="00B46196" w:rsidRPr="00B46196" w:rsidTr="003B730C">
        <w:trPr>
          <w:cnfStyle w:val="100000000000"/>
          <w:trHeight w:val="40"/>
        </w:trPr>
        <w:tc>
          <w:tcPr>
            <w:tcW w:w="0" w:type="auto"/>
            <w:hideMark/>
          </w:tcPr>
          <w:p w:rsidR="003B730C" w:rsidRPr="00B46196" w:rsidRDefault="003B730C" w:rsidP="003B730C">
            <w:pPr>
              <w:pStyle w:val="102"/>
              <w:spacing w:before="0" w:after="0"/>
              <w:jc w:val="both"/>
              <w:rPr>
                <w:sz w:val="24"/>
              </w:rPr>
            </w:pPr>
            <w:r w:rsidRPr="00B46196">
              <w:rPr>
                <w:sz w:val="24"/>
              </w:rPr>
              <w:t>XML-имя</w:t>
            </w:r>
          </w:p>
        </w:tc>
        <w:tc>
          <w:tcPr>
            <w:tcW w:w="0" w:type="auto"/>
            <w:hideMark/>
          </w:tcPr>
          <w:p w:rsidR="003B730C" w:rsidRPr="00B46196" w:rsidRDefault="003B730C" w:rsidP="003B730C">
            <w:pPr>
              <w:pStyle w:val="102"/>
              <w:spacing w:before="0" w:after="0"/>
              <w:jc w:val="both"/>
              <w:rPr>
                <w:sz w:val="24"/>
              </w:rPr>
            </w:pPr>
            <w:r w:rsidRPr="00B46196">
              <w:rPr>
                <w:sz w:val="24"/>
              </w:rPr>
              <w:t xml:space="preserve">Тип </w:t>
            </w:r>
            <w:r w:rsidRPr="00B46196">
              <w:rPr>
                <w:sz w:val="24"/>
              </w:rPr>
              <w:br/>
              <w:t>данных</w:t>
            </w:r>
          </w:p>
        </w:tc>
        <w:tc>
          <w:tcPr>
            <w:tcW w:w="0" w:type="auto"/>
            <w:hideMark/>
          </w:tcPr>
          <w:p w:rsidR="003B730C" w:rsidRPr="00B46196" w:rsidRDefault="003B730C" w:rsidP="003B730C">
            <w:pPr>
              <w:pStyle w:val="102"/>
              <w:spacing w:before="0" w:after="0"/>
              <w:jc w:val="both"/>
              <w:rPr>
                <w:sz w:val="24"/>
              </w:rPr>
            </w:pPr>
            <w:r w:rsidRPr="00B46196">
              <w:rPr>
                <w:sz w:val="24"/>
              </w:rPr>
              <w:t>Обяз. поле</w:t>
            </w:r>
          </w:p>
        </w:tc>
        <w:tc>
          <w:tcPr>
            <w:tcW w:w="0" w:type="auto"/>
            <w:hideMark/>
          </w:tcPr>
          <w:p w:rsidR="003B730C" w:rsidRPr="00B46196" w:rsidRDefault="003B730C" w:rsidP="003B730C">
            <w:pPr>
              <w:pStyle w:val="100"/>
              <w:spacing w:before="0" w:after="0"/>
              <w:rPr>
                <w:sz w:val="24"/>
              </w:rPr>
            </w:pPr>
            <w:r w:rsidRPr="00B46196">
              <w:rPr>
                <w:sz w:val="24"/>
              </w:rPr>
              <w:t>Имя поля</w:t>
            </w:r>
          </w:p>
        </w:tc>
        <w:tc>
          <w:tcPr>
            <w:tcW w:w="0" w:type="auto"/>
            <w:hideMark/>
          </w:tcPr>
          <w:p w:rsidR="003B730C" w:rsidRPr="00B46196" w:rsidRDefault="003B730C" w:rsidP="003B730C">
            <w:pPr>
              <w:pStyle w:val="100"/>
              <w:spacing w:before="0" w:after="0"/>
              <w:rPr>
                <w:sz w:val="24"/>
              </w:rPr>
            </w:pPr>
            <w:r w:rsidRPr="00B46196">
              <w:rPr>
                <w:sz w:val="24"/>
              </w:rPr>
              <w:t>Указания по заполнению</w:t>
            </w:r>
          </w:p>
        </w:tc>
      </w:tr>
      <w:tr w:rsidR="00B46196" w:rsidRPr="00B46196" w:rsidTr="003B730C">
        <w:tc>
          <w:tcPr>
            <w:tcW w:w="0" w:type="auto"/>
            <w:hideMark/>
          </w:tcPr>
          <w:p w:rsidR="003B730C" w:rsidRPr="00B46196" w:rsidRDefault="003B730C" w:rsidP="003B730C">
            <w:pPr>
              <w:pStyle w:val="102"/>
              <w:spacing w:before="0" w:after="0"/>
              <w:jc w:val="both"/>
              <w:rPr>
                <w:rStyle w:val="affff6"/>
                <w:b w:val="0"/>
              </w:rPr>
            </w:pPr>
            <w:r w:rsidRPr="00B46196">
              <w:rPr>
                <w:rStyle w:val="affff6"/>
              </w:rPr>
              <w:t>EVN.2</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DTM</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hideMark/>
          </w:tcPr>
          <w:p w:rsidR="003B730C" w:rsidRPr="00B46196" w:rsidRDefault="003B730C" w:rsidP="003B730C">
            <w:pPr>
              <w:pStyle w:val="100"/>
              <w:spacing w:before="0" w:after="0"/>
              <w:rPr>
                <w:sz w:val="24"/>
              </w:rPr>
            </w:pPr>
            <w:r w:rsidRPr="00B46196">
              <w:rPr>
                <w:sz w:val="24"/>
              </w:rPr>
              <w:t>Дата и время регистрации события</w:t>
            </w:r>
          </w:p>
        </w:tc>
        <w:tc>
          <w:tcPr>
            <w:tcW w:w="0" w:type="auto"/>
            <w:hideMark/>
          </w:tcPr>
          <w:p w:rsidR="003B730C" w:rsidRPr="00B46196" w:rsidRDefault="003B730C" w:rsidP="003B730C">
            <w:pPr>
              <w:pStyle w:val="100"/>
              <w:spacing w:before="0" w:after="0"/>
              <w:rPr>
                <w:sz w:val="24"/>
              </w:rPr>
            </w:pPr>
            <w:r w:rsidRPr="00B46196">
              <w:rPr>
                <w:sz w:val="24"/>
              </w:rPr>
              <w:t>Дата получения ТФОМС информации о статуса.</w:t>
            </w:r>
          </w:p>
          <w:p w:rsidR="003B730C" w:rsidRPr="00B46196" w:rsidRDefault="003B730C" w:rsidP="003B730C">
            <w:pPr>
              <w:pStyle w:val="100"/>
              <w:spacing w:before="0" w:after="0"/>
              <w:rPr>
                <w:sz w:val="24"/>
              </w:rPr>
            </w:pPr>
            <w:r w:rsidRPr="00B46196">
              <w:rPr>
                <w:sz w:val="24"/>
              </w:rPr>
              <w:t>Значение поля записывается в сокращённом формате, без указания времени (так, как это предусмотрено для полей типа</w:t>
            </w:r>
            <w:bookmarkStart w:id="1212" w:name="_Toc290056112"/>
            <w:bookmarkStart w:id="1213" w:name="_Toc309762968"/>
            <w:bookmarkStart w:id="1214" w:name="_Toc324521335"/>
            <w:r w:rsidRPr="00B46196">
              <w:rPr>
                <w:sz w:val="24"/>
              </w:rPr>
              <w:t xml:space="preserve"> DT): </w:t>
            </w:r>
          </w:p>
          <w:p w:rsidR="003B730C" w:rsidRPr="00B46196" w:rsidRDefault="003B730C" w:rsidP="003B730C">
            <w:pPr>
              <w:pStyle w:val="100"/>
              <w:spacing w:before="0" w:after="0"/>
              <w:rPr>
                <w:sz w:val="24"/>
              </w:rPr>
            </w:pPr>
            <w:r w:rsidRPr="00B46196">
              <w:rPr>
                <w:sz w:val="24"/>
              </w:rPr>
              <w:t xml:space="preserve">ГГГГ-ММ-ДД. </w:t>
            </w:r>
          </w:p>
        </w:tc>
      </w:tr>
      <w:tr w:rsidR="00B46196" w:rsidRPr="00B46196" w:rsidTr="003B730C">
        <w:tc>
          <w:tcPr>
            <w:tcW w:w="0" w:type="auto"/>
            <w:hideMark/>
          </w:tcPr>
          <w:p w:rsidR="003B730C" w:rsidRPr="00B46196" w:rsidRDefault="003B730C" w:rsidP="003B730C">
            <w:pPr>
              <w:pStyle w:val="102"/>
              <w:spacing w:before="0" w:after="0"/>
              <w:jc w:val="both"/>
              <w:rPr>
                <w:rStyle w:val="affff6"/>
                <w:b w:val="0"/>
              </w:rPr>
            </w:pPr>
            <w:r w:rsidRPr="00B46196">
              <w:rPr>
                <w:rStyle w:val="affff6"/>
              </w:rPr>
              <w:t>EVN.4</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IS</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Д</w:t>
            </w:r>
            <w:bookmarkEnd w:id="1212"/>
            <w:bookmarkEnd w:id="1213"/>
            <w:bookmarkEnd w:id="1214"/>
            <w:r w:rsidRPr="00B46196">
              <w:rPr>
                <w:rStyle w:val="affff6"/>
              </w:rPr>
              <w:t>а</w:t>
            </w:r>
          </w:p>
        </w:tc>
        <w:tc>
          <w:tcPr>
            <w:tcW w:w="0" w:type="auto"/>
            <w:hideMark/>
          </w:tcPr>
          <w:p w:rsidR="003B730C" w:rsidRPr="00B46196" w:rsidRDefault="003B730C" w:rsidP="003B730C">
            <w:pPr>
              <w:pStyle w:val="100"/>
              <w:spacing w:before="0" w:after="0"/>
              <w:rPr>
                <w:sz w:val="24"/>
              </w:rPr>
            </w:pPr>
            <w:r w:rsidRPr="00B46196">
              <w:rPr>
                <w:sz w:val="24"/>
              </w:rPr>
              <w:t>Код причины события</w:t>
            </w:r>
          </w:p>
        </w:tc>
        <w:tc>
          <w:tcPr>
            <w:tcW w:w="0" w:type="auto"/>
            <w:hideMark/>
          </w:tcPr>
          <w:p w:rsidR="003B730C" w:rsidRPr="00B46196" w:rsidRDefault="003B730C" w:rsidP="003B730C">
            <w:pPr>
              <w:pStyle w:val="100"/>
              <w:spacing w:before="0" w:after="0"/>
              <w:rPr>
                <w:sz w:val="24"/>
              </w:rPr>
            </w:pPr>
            <w:r w:rsidRPr="00B46196">
              <w:rPr>
                <w:sz w:val="24"/>
              </w:rPr>
              <w:t xml:space="preserve">Код причины события (ОИД СК </w:t>
            </w:r>
            <w:r w:rsidRPr="00B46196">
              <w:rPr>
                <w:bCs/>
                <w:sz w:val="24"/>
              </w:rPr>
              <w:t>1.2.643.2.40.5</w:t>
            </w:r>
            <w:r w:rsidRPr="00B46196">
              <w:rPr>
                <w:sz w:val="24"/>
              </w:rPr>
              <w:t xml:space="preserve">.100.62, </w:t>
            </w:r>
            <w:r w:rsidRPr="00B46196">
              <w:rPr>
                <w:bCs/>
                <w:sz w:val="24"/>
              </w:rPr>
              <w:t>таблица 62</w:t>
            </w:r>
            <w:r w:rsidRPr="00B46196">
              <w:rPr>
                <w:sz w:val="24"/>
              </w:rPr>
              <w:t>).</w:t>
            </w:r>
          </w:p>
          <w:p w:rsidR="003B730C" w:rsidRPr="00B46196" w:rsidRDefault="003B730C" w:rsidP="003B730C">
            <w:pPr>
              <w:pStyle w:val="100"/>
              <w:spacing w:before="0" w:after="0"/>
              <w:rPr>
                <w:sz w:val="24"/>
              </w:rPr>
            </w:pPr>
            <w:r w:rsidRPr="00B46196">
              <w:rPr>
                <w:sz w:val="24"/>
              </w:rPr>
              <w:t>Допускается у</w:t>
            </w:r>
            <w:bookmarkStart w:id="1215" w:name="_Toc290056137"/>
            <w:r w:rsidRPr="00B46196">
              <w:rPr>
                <w:sz w:val="24"/>
              </w:rPr>
              <w:t>казание причин событий П20, П21</w:t>
            </w:r>
            <w:bookmarkEnd w:id="1215"/>
            <w:r w:rsidRPr="00B46196">
              <w:rPr>
                <w:sz w:val="24"/>
              </w:rPr>
              <w:t>, П26 и П27.</w:t>
            </w:r>
          </w:p>
          <w:p w:rsidR="003B730C" w:rsidRPr="00B46196" w:rsidRDefault="003B730C" w:rsidP="003B730C">
            <w:pPr>
              <w:pStyle w:val="100"/>
              <w:spacing w:before="0" w:after="0"/>
              <w:rPr>
                <w:sz w:val="24"/>
              </w:rPr>
            </w:pPr>
            <w:r w:rsidRPr="00B46196">
              <w:rPr>
                <w:sz w:val="24"/>
              </w:rPr>
              <w:t>Код причины события, указанный в сегментах EVN.4 всех сообщений пакета, должен быть одним и тем же.</w:t>
            </w:r>
          </w:p>
        </w:tc>
      </w:tr>
    </w:tbl>
    <w:p w:rsidR="003B730C" w:rsidRPr="00B46196" w:rsidRDefault="003B730C" w:rsidP="00865FFC">
      <w:pPr>
        <w:pStyle w:val="43"/>
        <w:keepNext/>
        <w:numPr>
          <w:ilvl w:val="3"/>
          <w:numId w:val="123"/>
        </w:numPr>
        <w:spacing w:before="240" w:beforeAutospacing="0" w:after="0" w:line="240" w:lineRule="auto"/>
        <w:outlineLvl w:val="9"/>
      </w:pPr>
      <w:r w:rsidRPr="00B46196">
        <w:t>Сегмент ZWP – «Отчётный период»</w:t>
      </w:r>
    </w:p>
    <w:p w:rsidR="003B730C" w:rsidRPr="00B46196" w:rsidRDefault="003B730C" w:rsidP="003B730C">
      <w:pPr>
        <w:spacing w:before="240"/>
      </w:pPr>
      <w:r w:rsidRPr="00B46196">
        <w:t>Сегмент ZWP предназначен для передачи информации об отчётном периоде, в течение которого зафиксированы сведения о работающих застрахованных лицах, и о территории, с которой переданы данные.</w:t>
      </w:r>
    </w:p>
    <w:p w:rsidR="003B730C" w:rsidRPr="00B46196" w:rsidRDefault="003B730C" w:rsidP="00865FFC">
      <w:pPr>
        <w:pStyle w:val="af0"/>
        <w:numPr>
          <w:ilvl w:val="1"/>
          <w:numId w:val="124"/>
        </w:numPr>
        <w:spacing w:before="240" w:beforeAutospacing="0" w:after="0"/>
        <w:ind w:left="720"/>
        <w:jc w:val="both"/>
      </w:pPr>
      <w:r w:rsidRPr="00B46196">
        <w:t>Сегмент ZWP – «Отчётный период»</w:t>
      </w:r>
    </w:p>
    <w:tbl>
      <w:tblPr>
        <w:tblStyle w:val="aff1"/>
        <w:tblW w:w="0" w:type="auto"/>
        <w:tblLayout w:type="fixed"/>
        <w:tblLook w:val="04A0"/>
      </w:tblPr>
      <w:tblGrid>
        <w:gridCol w:w="794"/>
        <w:gridCol w:w="908"/>
        <w:gridCol w:w="766"/>
        <w:gridCol w:w="1218"/>
        <w:gridCol w:w="850"/>
        <w:gridCol w:w="851"/>
        <w:gridCol w:w="2158"/>
        <w:gridCol w:w="2718"/>
      </w:tblGrid>
      <w:tr w:rsidR="00B46196" w:rsidRPr="00B46196" w:rsidTr="00213819">
        <w:trPr>
          <w:cnfStyle w:val="100000000000"/>
        </w:trPr>
        <w:tc>
          <w:tcPr>
            <w:tcW w:w="794" w:type="dxa"/>
          </w:tcPr>
          <w:p w:rsidR="003B730C" w:rsidRPr="00B46196" w:rsidRDefault="003B730C" w:rsidP="003B730C">
            <w:pPr>
              <w:pStyle w:val="102"/>
              <w:spacing w:before="0" w:after="0"/>
              <w:jc w:val="both"/>
            </w:pPr>
            <w:r w:rsidRPr="00B46196">
              <w:t>XML-имя</w:t>
            </w:r>
          </w:p>
        </w:tc>
        <w:tc>
          <w:tcPr>
            <w:tcW w:w="908" w:type="dxa"/>
          </w:tcPr>
          <w:p w:rsidR="003B730C" w:rsidRPr="00B46196" w:rsidRDefault="003B730C" w:rsidP="003B730C">
            <w:pPr>
              <w:pStyle w:val="102"/>
              <w:spacing w:before="0" w:after="0"/>
              <w:jc w:val="both"/>
            </w:pPr>
            <w:r w:rsidRPr="00B46196">
              <w:t xml:space="preserve">Тип </w:t>
            </w:r>
            <w:r w:rsidRPr="00B46196">
              <w:br/>
              <w:t>данных</w:t>
            </w:r>
          </w:p>
        </w:tc>
        <w:tc>
          <w:tcPr>
            <w:tcW w:w="766" w:type="dxa"/>
          </w:tcPr>
          <w:p w:rsidR="003B730C" w:rsidRPr="00B46196" w:rsidRDefault="003B730C" w:rsidP="003B730C">
            <w:pPr>
              <w:pStyle w:val="102"/>
              <w:spacing w:before="0" w:after="0"/>
              <w:jc w:val="both"/>
            </w:pPr>
            <w:r w:rsidRPr="00B46196">
              <w:t>Обяз. поле</w:t>
            </w:r>
          </w:p>
        </w:tc>
        <w:tc>
          <w:tcPr>
            <w:tcW w:w="1218" w:type="dxa"/>
          </w:tcPr>
          <w:p w:rsidR="003B730C" w:rsidRPr="00B46196" w:rsidRDefault="003B730C" w:rsidP="003B730C">
            <w:pPr>
              <w:pStyle w:val="100"/>
              <w:spacing w:before="0" w:after="0"/>
            </w:pPr>
            <w:r w:rsidRPr="00B46196">
              <w:t>Имя поля</w:t>
            </w:r>
          </w:p>
        </w:tc>
        <w:tc>
          <w:tcPr>
            <w:tcW w:w="850" w:type="dxa"/>
          </w:tcPr>
          <w:p w:rsidR="003B730C" w:rsidRPr="00B46196" w:rsidRDefault="003B730C" w:rsidP="003B730C">
            <w:pPr>
              <w:pStyle w:val="102"/>
              <w:spacing w:before="0" w:after="0"/>
              <w:jc w:val="both"/>
            </w:pPr>
            <w:r w:rsidRPr="00B46196">
              <w:t>Кмп</w:t>
            </w:r>
          </w:p>
        </w:tc>
        <w:tc>
          <w:tcPr>
            <w:tcW w:w="851" w:type="dxa"/>
          </w:tcPr>
          <w:p w:rsidR="003B730C" w:rsidRPr="00B46196" w:rsidRDefault="003B730C" w:rsidP="003B730C">
            <w:pPr>
              <w:pStyle w:val="102"/>
              <w:spacing w:before="0" w:after="0"/>
              <w:jc w:val="both"/>
            </w:pPr>
            <w:r w:rsidRPr="00B46196">
              <w:t>Обяз. кмп</w:t>
            </w:r>
          </w:p>
        </w:tc>
        <w:tc>
          <w:tcPr>
            <w:tcW w:w="2158" w:type="dxa"/>
          </w:tcPr>
          <w:p w:rsidR="003B730C" w:rsidRPr="00B46196" w:rsidRDefault="003B730C" w:rsidP="003B730C">
            <w:pPr>
              <w:pStyle w:val="102"/>
              <w:spacing w:before="0" w:after="0"/>
              <w:jc w:val="both"/>
            </w:pPr>
            <w:r w:rsidRPr="00B46196">
              <w:t>Константа</w:t>
            </w:r>
          </w:p>
        </w:tc>
        <w:tc>
          <w:tcPr>
            <w:tcW w:w="2718" w:type="dxa"/>
          </w:tcPr>
          <w:p w:rsidR="003B730C" w:rsidRPr="00B46196" w:rsidRDefault="003B730C" w:rsidP="003B730C">
            <w:pPr>
              <w:pStyle w:val="100"/>
              <w:spacing w:before="0" w:after="0"/>
            </w:pPr>
            <w:r w:rsidRPr="00B46196">
              <w:t>Указания по заполнению</w:t>
            </w:r>
          </w:p>
        </w:tc>
      </w:tr>
      <w:tr w:rsidR="00B46196" w:rsidRPr="00B46196" w:rsidTr="00213819">
        <w:tc>
          <w:tcPr>
            <w:tcW w:w="794" w:type="dxa"/>
            <w:vMerge w:val="restart"/>
          </w:tcPr>
          <w:p w:rsidR="003B730C" w:rsidRPr="00B46196" w:rsidRDefault="003B730C" w:rsidP="003B730C">
            <w:pPr>
              <w:pStyle w:val="102"/>
              <w:spacing w:before="0" w:after="0"/>
              <w:jc w:val="both"/>
              <w:rPr>
                <w:rStyle w:val="affff6"/>
                <w:b w:val="0"/>
              </w:rPr>
            </w:pPr>
            <w:r w:rsidRPr="00B46196">
              <w:rPr>
                <w:rStyle w:val="affff6"/>
              </w:rPr>
              <w:t>ZWP.1</w:t>
            </w:r>
          </w:p>
        </w:tc>
        <w:tc>
          <w:tcPr>
            <w:tcW w:w="908" w:type="dxa"/>
            <w:vMerge w:val="restart"/>
          </w:tcPr>
          <w:p w:rsidR="003B730C" w:rsidRPr="00B46196" w:rsidRDefault="003B730C" w:rsidP="003B730C">
            <w:pPr>
              <w:pStyle w:val="102"/>
              <w:spacing w:before="0" w:after="0"/>
              <w:jc w:val="both"/>
              <w:rPr>
                <w:rStyle w:val="affff6"/>
                <w:b w:val="0"/>
              </w:rPr>
            </w:pPr>
            <w:r w:rsidRPr="00B46196">
              <w:rPr>
                <w:rStyle w:val="affff6"/>
              </w:rPr>
              <w:t>CNE</w:t>
            </w:r>
          </w:p>
        </w:tc>
        <w:tc>
          <w:tcPr>
            <w:tcW w:w="766" w:type="dxa"/>
            <w:vMerge w:val="restart"/>
          </w:tcPr>
          <w:p w:rsidR="003B730C" w:rsidRPr="00B46196" w:rsidRDefault="003B730C" w:rsidP="003B730C">
            <w:pPr>
              <w:pStyle w:val="102"/>
              <w:spacing w:before="0" w:after="0"/>
              <w:jc w:val="both"/>
              <w:rPr>
                <w:rStyle w:val="affff6"/>
                <w:b w:val="0"/>
              </w:rPr>
            </w:pPr>
            <w:r w:rsidRPr="00B46196">
              <w:rPr>
                <w:rStyle w:val="affff6"/>
              </w:rPr>
              <w:t>Да</w:t>
            </w:r>
          </w:p>
        </w:tc>
        <w:tc>
          <w:tcPr>
            <w:tcW w:w="1218" w:type="dxa"/>
            <w:vMerge w:val="restart"/>
          </w:tcPr>
          <w:p w:rsidR="003B730C" w:rsidRPr="00B46196" w:rsidRDefault="003B730C" w:rsidP="003B730C">
            <w:pPr>
              <w:pStyle w:val="100"/>
              <w:spacing w:before="0" w:after="0"/>
              <w:rPr>
                <w:rStyle w:val="affff6"/>
                <w:b w:val="0"/>
              </w:rPr>
            </w:pPr>
            <w:r w:rsidRPr="00B46196">
              <w:rPr>
                <w:rStyle w:val="affff6"/>
              </w:rPr>
              <w:t>Отчётный период</w:t>
            </w:r>
          </w:p>
        </w:tc>
        <w:tc>
          <w:tcPr>
            <w:tcW w:w="850" w:type="dxa"/>
          </w:tcPr>
          <w:p w:rsidR="003B730C" w:rsidRPr="00B46196" w:rsidRDefault="003B730C" w:rsidP="003B730C">
            <w:pPr>
              <w:pStyle w:val="102"/>
              <w:spacing w:before="0" w:after="0"/>
              <w:jc w:val="both"/>
              <w:rPr>
                <w:rStyle w:val="affff6"/>
                <w:b w:val="0"/>
              </w:rPr>
            </w:pPr>
            <w:r w:rsidRPr="00B46196">
              <w:rPr>
                <w:rStyle w:val="affff6"/>
              </w:rPr>
              <w:t>CNE.1</w:t>
            </w:r>
          </w:p>
        </w:tc>
        <w:tc>
          <w:tcPr>
            <w:tcW w:w="851" w:type="dxa"/>
          </w:tcPr>
          <w:p w:rsidR="003B730C" w:rsidRPr="00B46196" w:rsidRDefault="003B730C" w:rsidP="003B730C">
            <w:pPr>
              <w:pStyle w:val="102"/>
              <w:spacing w:before="0" w:after="0"/>
              <w:jc w:val="both"/>
              <w:rPr>
                <w:rStyle w:val="affff6"/>
                <w:b w:val="0"/>
              </w:rPr>
            </w:pPr>
            <w:r w:rsidRPr="00B46196">
              <w:rPr>
                <w:rStyle w:val="affff6"/>
              </w:rPr>
              <w:t>Да</w:t>
            </w:r>
          </w:p>
        </w:tc>
        <w:tc>
          <w:tcPr>
            <w:tcW w:w="2158" w:type="dxa"/>
          </w:tcPr>
          <w:p w:rsidR="003B730C" w:rsidRPr="00B46196" w:rsidRDefault="003B730C" w:rsidP="003B730C">
            <w:pPr>
              <w:pStyle w:val="102"/>
              <w:spacing w:before="0" w:after="0"/>
              <w:jc w:val="both"/>
              <w:rPr>
                <w:rStyle w:val="affff6"/>
                <w:b w:val="0"/>
              </w:rPr>
            </w:pPr>
          </w:p>
        </w:tc>
        <w:tc>
          <w:tcPr>
            <w:tcW w:w="2718" w:type="dxa"/>
          </w:tcPr>
          <w:p w:rsidR="003B730C" w:rsidRPr="00B46196" w:rsidRDefault="003B730C" w:rsidP="003B730C">
            <w:pPr>
              <w:pStyle w:val="100"/>
              <w:spacing w:before="0" w:after="0"/>
            </w:pPr>
            <w:r w:rsidRPr="00B46196">
              <w:t xml:space="preserve">Код отчётного периода из СК </w:t>
            </w:r>
            <w:r w:rsidRPr="00B46196">
              <w:rPr>
                <w:bCs/>
              </w:rPr>
              <w:t>1.2.643.2.40.3</w:t>
            </w:r>
            <w:r w:rsidRPr="00B46196">
              <w:t>.3.0.6.14 (</w:t>
            </w:r>
            <w:r w:rsidRPr="00B46196">
              <w:rPr>
                <w:bCs/>
              </w:rPr>
              <w:t>таблица 85</w:t>
            </w:r>
            <w:r w:rsidRPr="00B46196">
              <w:t>).</w:t>
            </w:r>
          </w:p>
          <w:p w:rsidR="003B730C" w:rsidRPr="00B46196" w:rsidRDefault="003B730C" w:rsidP="003B730C">
            <w:pPr>
              <w:pStyle w:val="100"/>
              <w:spacing w:before="0" w:after="0"/>
            </w:pPr>
            <w:r w:rsidRPr="00B46196">
              <w:t>Допустимо использовать только коды, обозначающие кварталы года (21, 22, 23 и 24).</w:t>
            </w:r>
          </w:p>
        </w:tc>
      </w:tr>
      <w:tr w:rsidR="00B46196" w:rsidRPr="00B46196" w:rsidTr="00213819">
        <w:tc>
          <w:tcPr>
            <w:tcW w:w="794" w:type="dxa"/>
            <w:vMerge/>
          </w:tcPr>
          <w:p w:rsidR="003B730C" w:rsidRPr="00B46196" w:rsidRDefault="003B730C" w:rsidP="003B730C">
            <w:pPr>
              <w:pStyle w:val="102"/>
              <w:spacing w:before="0" w:after="0"/>
              <w:jc w:val="both"/>
              <w:rPr>
                <w:rStyle w:val="affff6"/>
                <w:b w:val="0"/>
              </w:rPr>
            </w:pPr>
          </w:p>
        </w:tc>
        <w:tc>
          <w:tcPr>
            <w:tcW w:w="908" w:type="dxa"/>
            <w:vMerge/>
          </w:tcPr>
          <w:p w:rsidR="003B730C" w:rsidRPr="00B46196" w:rsidRDefault="003B730C" w:rsidP="003B730C">
            <w:pPr>
              <w:pStyle w:val="102"/>
              <w:spacing w:before="0" w:after="0"/>
              <w:jc w:val="both"/>
              <w:rPr>
                <w:rStyle w:val="affff6"/>
                <w:b w:val="0"/>
              </w:rPr>
            </w:pPr>
          </w:p>
        </w:tc>
        <w:tc>
          <w:tcPr>
            <w:tcW w:w="766" w:type="dxa"/>
            <w:vMerge/>
          </w:tcPr>
          <w:p w:rsidR="003B730C" w:rsidRPr="00B46196" w:rsidRDefault="003B730C" w:rsidP="003B730C">
            <w:pPr>
              <w:pStyle w:val="102"/>
              <w:spacing w:before="0" w:after="0"/>
              <w:jc w:val="both"/>
              <w:rPr>
                <w:rStyle w:val="affff6"/>
                <w:b w:val="0"/>
              </w:rPr>
            </w:pPr>
          </w:p>
        </w:tc>
        <w:tc>
          <w:tcPr>
            <w:tcW w:w="1218" w:type="dxa"/>
            <w:vMerge/>
          </w:tcPr>
          <w:p w:rsidR="003B730C" w:rsidRPr="00B46196" w:rsidRDefault="003B730C" w:rsidP="003B730C">
            <w:pPr>
              <w:rPr>
                <w:rStyle w:val="affff6"/>
                <w:b w:val="0"/>
              </w:rPr>
            </w:pPr>
          </w:p>
        </w:tc>
        <w:tc>
          <w:tcPr>
            <w:tcW w:w="850" w:type="dxa"/>
          </w:tcPr>
          <w:p w:rsidR="003B730C" w:rsidRPr="00B46196" w:rsidRDefault="003B730C" w:rsidP="003B730C">
            <w:pPr>
              <w:pStyle w:val="102"/>
              <w:spacing w:before="0" w:after="0"/>
              <w:jc w:val="both"/>
            </w:pPr>
            <w:r w:rsidRPr="00B46196">
              <w:t>CNE.2</w:t>
            </w:r>
          </w:p>
        </w:tc>
        <w:tc>
          <w:tcPr>
            <w:tcW w:w="851" w:type="dxa"/>
          </w:tcPr>
          <w:p w:rsidR="003B730C" w:rsidRPr="00B46196" w:rsidRDefault="003B730C" w:rsidP="003B730C">
            <w:pPr>
              <w:pStyle w:val="102"/>
              <w:spacing w:before="0" w:after="0"/>
              <w:jc w:val="both"/>
            </w:pPr>
            <w:r w:rsidRPr="00B46196">
              <w:t>Нет</w:t>
            </w:r>
          </w:p>
        </w:tc>
        <w:tc>
          <w:tcPr>
            <w:tcW w:w="2158" w:type="dxa"/>
          </w:tcPr>
          <w:p w:rsidR="003B730C" w:rsidRPr="00B46196" w:rsidRDefault="003B730C" w:rsidP="003B730C">
            <w:pPr>
              <w:pStyle w:val="102"/>
              <w:spacing w:before="0" w:after="0"/>
              <w:jc w:val="both"/>
            </w:pPr>
          </w:p>
        </w:tc>
        <w:tc>
          <w:tcPr>
            <w:tcW w:w="2718" w:type="dxa"/>
          </w:tcPr>
          <w:p w:rsidR="003B730C" w:rsidRPr="00B46196" w:rsidRDefault="003B730C" w:rsidP="003B730C">
            <w:pPr>
              <w:pStyle w:val="100"/>
              <w:spacing w:before="0" w:after="0"/>
            </w:pPr>
            <w:r w:rsidRPr="00B46196">
              <w:t>Наименование отчётного периода.</w:t>
            </w:r>
          </w:p>
        </w:tc>
      </w:tr>
      <w:tr w:rsidR="00B46196" w:rsidRPr="00B46196" w:rsidTr="00213819">
        <w:tc>
          <w:tcPr>
            <w:tcW w:w="794" w:type="dxa"/>
            <w:vMerge/>
          </w:tcPr>
          <w:p w:rsidR="003B730C" w:rsidRPr="00B46196" w:rsidRDefault="003B730C" w:rsidP="003B730C">
            <w:pPr>
              <w:pStyle w:val="102"/>
              <w:spacing w:before="0" w:after="0"/>
              <w:jc w:val="both"/>
              <w:rPr>
                <w:rStyle w:val="affff6"/>
                <w:b w:val="0"/>
              </w:rPr>
            </w:pPr>
          </w:p>
        </w:tc>
        <w:tc>
          <w:tcPr>
            <w:tcW w:w="908" w:type="dxa"/>
            <w:vMerge/>
          </w:tcPr>
          <w:p w:rsidR="003B730C" w:rsidRPr="00B46196" w:rsidRDefault="003B730C" w:rsidP="003B730C">
            <w:pPr>
              <w:pStyle w:val="102"/>
              <w:spacing w:before="0" w:after="0"/>
              <w:jc w:val="both"/>
              <w:rPr>
                <w:rStyle w:val="affff6"/>
                <w:b w:val="0"/>
              </w:rPr>
            </w:pPr>
          </w:p>
        </w:tc>
        <w:tc>
          <w:tcPr>
            <w:tcW w:w="766" w:type="dxa"/>
            <w:vMerge/>
          </w:tcPr>
          <w:p w:rsidR="003B730C" w:rsidRPr="00B46196" w:rsidRDefault="003B730C" w:rsidP="003B730C">
            <w:pPr>
              <w:pStyle w:val="102"/>
              <w:spacing w:before="0" w:after="0"/>
              <w:jc w:val="both"/>
              <w:rPr>
                <w:rStyle w:val="affff6"/>
                <w:b w:val="0"/>
              </w:rPr>
            </w:pPr>
          </w:p>
        </w:tc>
        <w:tc>
          <w:tcPr>
            <w:tcW w:w="1218" w:type="dxa"/>
            <w:vMerge/>
          </w:tcPr>
          <w:p w:rsidR="003B730C" w:rsidRPr="00B46196" w:rsidRDefault="003B730C" w:rsidP="003B730C">
            <w:pPr>
              <w:rPr>
                <w:rStyle w:val="affff6"/>
                <w:b w:val="0"/>
              </w:rPr>
            </w:pPr>
          </w:p>
        </w:tc>
        <w:tc>
          <w:tcPr>
            <w:tcW w:w="850" w:type="dxa"/>
          </w:tcPr>
          <w:p w:rsidR="003B730C" w:rsidRPr="00B46196" w:rsidRDefault="003B730C" w:rsidP="003B730C">
            <w:pPr>
              <w:pStyle w:val="102"/>
              <w:spacing w:before="0" w:after="0"/>
              <w:jc w:val="both"/>
            </w:pPr>
            <w:r w:rsidRPr="00B46196">
              <w:t>CNE.3</w:t>
            </w:r>
          </w:p>
        </w:tc>
        <w:tc>
          <w:tcPr>
            <w:tcW w:w="851" w:type="dxa"/>
          </w:tcPr>
          <w:p w:rsidR="003B730C" w:rsidRPr="00B46196" w:rsidRDefault="003B730C" w:rsidP="003B730C">
            <w:pPr>
              <w:pStyle w:val="102"/>
              <w:spacing w:before="0" w:after="0"/>
              <w:jc w:val="both"/>
            </w:pPr>
            <w:r w:rsidRPr="00B46196">
              <w:t>Нет</w:t>
            </w:r>
          </w:p>
        </w:tc>
        <w:tc>
          <w:tcPr>
            <w:tcW w:w="2158" w:type="dxa"/>
          </w:tcPr>
          <w:p w:rsidR="003B730C" w:rsidRPr="00B46196" w:rsidRDefault="003B730C" w:rsidP="003B730C">
            <w:pPr>
              <w:pStyle w:val="102"/>
              <w:spacing w:before="0" w:after="0"/>
              <w:jc w:val="both"/>
            </w:pPr>
            <w:bookmarkStart w:id="1216" w:name="_Toc290056113"/>
            <w:bookmarkStart w:id="1217" w:name="_Ref309743231"/>
            <w:bookmarkStart w:id="1218" w:name="_Toc309762969"/>
            <w:bookmarkStart w:id="1219" w:name="_Toc324521336"/>
            <w:r w:rsidRPr="00B46196">
              <w:rPr>
                <w:bCs/>
              </w:rPr>
              <w:t>1.2.643.2.40.3</w:t>
            </w:r>
            <w:r w:rsidRPr="00B46196">
              <w:t>.3.0.6.14</w:t>
            </w:r>
            <w:bookmarkEnd w:id="1216"/>
            <w:bookmarkEnd w:id="1217"/>
            <w:bookmarkEnd w:id="1218"/>
            <w:bookmarkEnd w:id="1219"/>
          </w:p>
        </w:tc>
        <w:tc>
          <w:tcPr>
            <w:tcW w:w="2718" w:type="dxa"/>
          </w:tcPr>
          <w:p w:rsidR="003B730C" w:rsidRPr="00B46196" w:rsidRDefault="003B730C" w:rsidP="003B730C">
            <w:pPr>
              <w:pStyle w:val="100"/>
              <w:spacing w:before="0" w:after="0"/>
            </w:pPr>
            <w:r w:rsidRPr="00B46196">
              <w:t>ОИД системы кодирования отчётных периодов.</w:t>
            </w:r>
          </w:p>
        </w:tc>
      </w:tr>
      <w:tr w:rsidR="00B46196" w:rsidRPr="00B46196" w:rsidTr="00213819">
        <w:tc>
          <w:tcPr>
            <w:tcW w:w="794" w:type="dxa"/>
          </w:tcPr>
          <w:p w:rsidR="003B730C" w:rsidRPr="00B46196" w:rsidRDefault="003B730C" w:rsidP="003B730C">
            <w:pPr>
              <w:pStyle w:val="102"/>
              <w:spacing w:before="0" w:after="0"/>
              <w:jc w:val="both"/>
              <w:rPr>
                <w:rStyle w:val="affff6"/>
                <w:b w:val="0"/>
              </w:rPr>
            </w:pPr>
            <w:r w:rsidRPr="00B46196">
              <w:rPr>
                <w:rStyle w:val="affff6"/>
              </w:rPr>
              <w:t>ZWP.2</w:t>
            </w:r>
          </w:p>
        </w:tc>
        <w:tc>
          <w:tcPr>
            <w:tcW w:w="908" w:type="dxa"/>
          </w:tcPr>
          <w:p w:rsidR="003B730C" w:rsidRPr="00B46196" w:rsidRDefault="003B730C" w:rsidP="003B730C">
            <w:pPr>
              <w:pStyle w:val="102"/>
              <w:spacing w:before="0" w:after="0"/>
              <w:jc w:val="both"/>
              <w:rPr>
                <w:rStyle w:val="affff6"/>
                <w:b w:val="0"/>
              </w:rPr>
            </w:pPr>
            <w:r w:rsidRPr="00B46196">
              <w:rPr>
                <w:rStyle w:val="affff6"/>
              </w:rPr>
              <w:t>ST</w:t>
            </w:r>
          </w:p>
        </w:tc>
        <w:tc>
          <w:tcPr>
            <w:tcW w:w="766" w:type="dxa"/>
          </w:tcPr>
          <w:p w:rsidR="003B730C" w:rsidRPr="00B46196" w:rsidRDefault="003B730C" w:rsidP="003B730C">
            <w:pPr>
              <w:pStyle w:val="102"/>
              <w:spacing w:before="0" w:after="0"/>
              <w:jc w:val="both"/>
              <w:rPr>
                <w:rStyle w:val="affff6"/>
                <w:b w:val="0"/>
              </w:rPr>
            </w:pPr>
            <w:r w:rsidRPr="00B46196">
              <w:rPr>
                <w:rStyle w:val="affff6"/>
              </w:rPr>
              <w:t>Да</w:t>
            </w:r>
          </w:p>
        </w:tc>
        <w:tc>
          <w:tcPr>
            <w:tcW w:w="1218" w:type="dxa"/>
          </w:tcPr>
          <w:p w:rsidR="003B730C" w:rsidRPr="00B46196" w:rsidRDefault="003B730C" w:rsidP="003B730C">
            <w:pPr>
              <w:pStyle w:val="100"/>
              <w:spacing w:before="0" w:after="0"/>
              <w:rPr>
                <w:rStyle w:val="affff6"/>
                <w:b w:val="0"/>
              </w:rPr>
            </w:pPr>
            <w:r w:rsidRPr="00B46196">
              <w:rPr>
                <w:rStyle w:val="affff6"/>
              </w:rPr>
              <w:t>Год отчётного периода</w:t>
            </w:r>
          </w:p>
        </w:tc>
        <w:tc>
          <w:tcPr>
            <w:tcW w:w="850" w:type="dxa"/>
          </w:tcPr>
          <w:p w:rsidR="003B730C" w:rsidRPr="00B46196" w:rsidRDefault="003B730C" w:rsidP="003B730C">
            <w:pPr>
              <w:pStyle w:val="102"/>
              <w:spacing w:before="0" w:after="0"/>
              <w:jc w:val="both"/>
            </w:pPr>
          </w:p>
        </w:tc>
        <w:tc>
          <w:tcPr>
            <w:tcW w:w="851" w:type="dxa"/>
          </w:tcPr>
          <w:p w:rsidR="003B730C" w:rsidRPr="00B46196" w:rsidRDefault="003B730C" w:rsidP="003B730C">
            <w:pPr>
              <w:pStyle w:val="102"/>
              <w:spacing w:before="0" w:after="0"/>
              <w:jc w:val="both"/>
            </w:pPr>
          </w:p>
        </w:tc>
        <w:tc>
          <w:tcPr>
            <w:tcW w:w="2158" w:type="dxa"/>
          </w:tcPr>
          <w:p w:rsidR="003B730C" w:rsidRPr="00B46196" w:rsidRDefault="003B730C" w:rsidP="003B730C">
            <w:pPr>
              <w:pStyle w:val="102"/>
              <w:spacing w:before="0" w:after="0"/>
              <w:jc w:val="both"/>
            </w:pPr>
          </w:p>
        </w:tc>
        <w:tc>
          <w:tcPr>
            <w:tcW w:w="2718" w:type="dxa"/>
          </w:tcPr>
          <w:p w:rsidR="003B730C" w:rsidRPr="00B46196" w:rsidRDefault="003B730C" w:rsidP="003B730C">
            <w:pPr>
              <w:pStyle w:val="100"/>
              <w:spacing w:before="0" w:after="0"/>
            </w:pPr>
            <w:r w:rsidRPr="00B46196">
              <w:t>Год отчётного периода (4 знака).</w:t>
            </w:r>
          </w:p>
        </w:tc>
      </w:tr>
      <w:tr w:rsidR="00B46196" w:rsidRPr="00B46196" w:rsidTr="00213819">
        <w:tc>
          <w:tcPr>
            <w:tcW w:w="794" w:type="dxa"/>
            <w:vMerge w:val="restart"/>
          </w:tcPr>
          <w:p w:rsidR="003B730C" w:rsidRPr="00B46196" w:rsidRDefault="003B730C" w:rsidP="003B730C">
            <w:pPr>
              <w:pStyle w:val="102"/>
              <w:spacing w:before="0" w:after="0"/>
              <w:jc w:val="both"/>
              <w:rPr>
                <w:rStyle w:val="affff6"/>
                <w:b w:val="0"/>
              </w:rPr>
            </w:pPr>
            <w:r w:rsidRPr="00B46196">
              <w:rPr>
                <w:rStyle w:val="affff6"/>
              </w:rPr>
              <w:t>ZWP.3</w:t>
            </w:r>
          </w:p>
        </w:tc>
        <w:tc>
          <w:tcPr>
            <w:tcW w:w="908" w:type="dxa"/>
            <w:vMerge w:val="restart"/>
          </w:tcPr>
          <w:p w:rsidR="003B730C" w:rsidRPr="00B46196" w:rsidRDefault="003B730C" w:rsidP="003B730C">
            <w:pPr>
              <w:pStyle w:val="102"/>
              <w:spacing w:before="0" w:after="0"/>
              <w:jc w:val="both"/>
              <w:rPr>
                <w:rStyle w:val="affff6"/>
                <w:b w:val="0"/>
              </w:rPr>
            </w:pPr>
            <w:r w:rsidRPr="00B46196">
              <w:rPr>
                <w:rStyle w:val="affff6"/>
              </w:rPr>
              <w:t>CNE</w:t>
            </w:r>
          </w:p>
        </w:tc>
        <w:tc>
          <w:tcPr>
            <w:tcW w:w="766" w:type="dxa"/>
            <w:vMerge w:val="restart"/>
          </w:tcPr>
          <w:p w:rsidR="003B730C" w:rsidRPr="00B46196" w:rsidRDefault="003B730C" w:rsidP="003B730C">
            <w:pPr>
              <w:pStyle w:val="102"/>
              <w:spacing w:before="0" w:after="0"/>
              <w:jc w:val="both"/>
              <w:rPr>
                <w:rStyle w:val="affff6"/>
                <w:b w:val="0"/>
              </w:rPr>
            </w:pPr>
            <w:r w:rsidRPr="00B46196">
              <w:rPr>
                <w:rStyle w:val="affff6"/>
              </w:rPr>
              <w:t>Да</w:t>
            </w:r>
          </w:p>
        </w:tc>
        <w:tc>
          <w:tcPr>
            <w:tcW w:w="1218" w:type="dxa"/>
            <w:vMerge w:val="restart"/>
          </w:tcPr>
          <w:p w:rsidR="003B730C" w:rsidRPr="00B46196" w:rsidRDefault="003B730C" w:rsidP="003B730C">
            <w:pPr>
              <w:pStyle w:val="100"/>
              <w:spacing w:before="0" w:after="0"/>
              <w:rPr>
                <w:rStyle w:val="affff6"/>
                <w:b w:val="0"/>
              </w:rPr>
            </w:pPr>
            <w:r w:rsidRPr="00B46196">
              <w:rPr>
                <w:rStyle w:val="affff6"/>
              </w:rPr>
              <w:t>Терри</w:t>
            </w:r>
            <w:bookmarkStart w:id="1220" w:name="_Ref285390430"/>
            <w:bookmarkStart w:id="1221" w:name="_Toc285565339"/>
            <w:bookmarkStart w:id="1222" w:name="_Toc290056138"/>
            <w:r w:rsidRPr="00B46196">
              <w:rPr>
                <w:rStyle w:val="affff6"/>
              </w:rPr>
              <w:t xml:space="preserve">тория </w:t>
            </w:r>
          </w:p>
        </w:tc>
        <w:tc>
          <w:tcPr>
            <w:tcW w:w="850" w:type="dxa"/>
          </w:tcPr>
          <w:p w:rsidR="003B730C" w:rsidRPr="00B46196" w:rsidRDefault="003B730C" w:rsidP="003B730C">
            <w:pPr>
              <w:pStyle w:val="102"/>
              <w:spacing w:before="0" w:after="0"/>
              <w:jc w:val="both"/>
              <w:rPr>
                <w:rStyle w:val="affff6"/>
                <w:b w:val="0"/>
              </w:rPr>
            </w:pPr>
            <w:r w:rsidRPr="00B46196">
              <w:rPr>
                <w:rStyle w:val="affff6"/>
              </w:rPr>
              <w:t>C</w:t>
            </w:r>
            <w:bookmarkEnd w:id="1220"/>
            <w:bookmarkEnd w:id="1221"/>
            <w:r w:rsidRPr="00B46196">
              <w:rPr>
                <w:rStyle w:val="affff6"/>
              </w:rPr>
              <w:t>NE.1</w:t>
            </w:r>
          </w:p>
        </w:tc>
        <w:tc>
          <w:tcPr>
            <w:tcW w:w="851" w:type="dxa"/>
          </w:tcPr>
          <w:p w:rsidR="003B730C" w:rsidRPr="00B46196" w:rsidRDefault="003B730C" w:rsidP="003B730C">
            <w:pPr>
              <w:pStyle w:val="102"/>
              <w:spacing w:before="0" w:after="0"/>
              <w:jc w:val="both"/>
              <w:rPr>
                <w:rStyle w:val="affff6"/>
                <w:b w:val="0"/>
              </w:rPr>
            </w:pPr>
            <w:r w:rsidRPr="00B46196">
              <w:rPr>
                <w:rStyle w:val="affff6"/>
              </w:rPr>
              <w:t>Да</w:t>
            </w:r>
          </w:p>
        </w:tc>
        <w:tc>
          <w:tcPr>
            <w:tcW w:w="2158" w:type="dxa"/>
          </w:tcPr>
          <w:p w:rsidR="003B730C" w:rsidRPr="00B46196" w:rsidRDefault="003B730C" w:rsidP="003B730C">
            <w:pPr>
              <w:pStyle w:val="102"/>
              <w:spacing w:before="0" w:after="0"/>
              <w:jc w:val="both"/>
            </w:pPr>
          </w:p>
        </w:tc>
        <w:tc>
          <w:tcPr>
            <w:tcW w:w="2718" w:type="dxa"/>
          </w:tcPr>
          <w:p w:rsidR="003B730C" w:rsidRPr="00B46196" w:rsidRDefault="003B730C" w:rsidP="003B730C">
            <w:pPr>
              <w:pStyle w:val="100"/>
              <w:spacing w:before="0" w:after="0"/>
            </w:pPr>
            <w:r w:rsidRPr="00B46196">
              <w:t>Пятизначный</w:t>
            </w:r>
            <w:bookmarkEnd w:id="1222"/>
            <w:r w:rsidRPr="00B46196">
              <w:t xml:space="preserve"> код территории.</w:t>
            </w:r>
          </w:p>
        </w:tc>
      </w:tr>
      <w:tr w:rsidR="00B46196" w:rsidRPr="00B46196" w:rsidTr="00213819">
        <w:tc>
          <w:tcPr>
            <w:tcW w:w="794" w:type="dxa"/>
            <w:vMerge/>
          </w:tcPr>
          <w:p w:rsidR="003B730C" w:rsidRPr="00B46196" w:rsidRDefault="003B730C" w:rsidP="003B730C">
            <w:pPr>
              <w:pStyle w:val="102"/>
              <w:spacing w:before="0" w:after="0"/>
              <w:jc w:val="both"/>
            </w:pPr>
          </w:p>
        </w:tc>
        <w:tc>
          <w:tcPr>
            <w:tcW w:w="908" w:type="dxa"/>
            <w:vMerge/>
          </w:tcPr>
          <w:p w:rsidR="003B730C" w:rsidRPr="00B46196" w:rsidRDefault="003B730C" w:rsidP="003B730C">
            <w:pPr>
              <w:pStyle w:val="102"/>
              <w:spacing w:before="0" w:after="0"/>
              <w:jc w:val="both"/>
            </w:pPr>
          </w:p>
        </w:tc>
        <w:tc>
          <w:tcPr>
            <w:tcW w:w="766" w:type="dxa"/>
            <w:vMerge/>
          </w:tcPr>
          <w:p w:rsidR="003B730C" w:rsidRPr="00B46196" w:rsidRDefault="003B730C" w:rsidP="003B730C">
            <w:pPr>
              <w:pStyle w:val="102"/>
              <w:spacing w:before="0" w:after="0"/>
              <w:jc w:val="both"/>
            </w:pPr>
          </w:p>
        </w:tc>
        <w:tc>
          <w:tcPr>
            <w:tcW w:w="1218" w:type="dxa"/>
            <w:vMerge/>
          </w:tcPr>
          <w:p w:rsidR="003B730C" w:rsidRPr="00B46196" w:rsidRDefault="003B730C" w:rsidP="003B730C">
            <w:pPr>
              <w:pStyle w:val="100"/>
              <w:spacing w:before="0" w:after="0"/>
            </w:pPr>
          </w:p>
        </w:tc>
        <w:tc>
          <w:tcPr>
            <w:tcW w:w="850" w:type="dxa"/>
          </w:tcPr>
          <w:p w:rsidR="003B730C" w:rsidRPr="00B46196" w:rsidRDefault="003B730C" w:rsidP="003B730C">
            <w:pPr>
              <w:pStyle w:val="102"/>
              <w:spacing w:before="0" w:after="0"/>
              <w:jc w:val="both"/>
            </w:pPr>
            <w:r w:rsidRPr="00B46196">
              <w:t>CNE.2</w:t>
            </w:r>
          </w:p>
        </w:tc>
        <w:tc>
          <w:tcPr>
            <w:tcW w:w="851" w:type="dxa"/>
          </w:tcPr>
          <w:p w:rsidR="003B730C" w:rsidRPr="00B46196" w:rsidRDefault="003B730C" w:rsidP="003B730C">
            <w:pPr>
              <w:pStyle w:val="102"/>
              <w:spacing w:before="0" w:after="0"/>
              <w:jc w:val="both"/>
            </w:pPr>
            <w:r w:rsidRPr="00B46196">
              <w:t>Нет</w:t>
            </w:r>
          </w:p>
        </w:tc>
        <w:tc>
          <w:tcPr>
            <w:tcW w:w="2158" w:type="dxa"/>
          </w:tcPr>
          <w:p w:rsidR="003B730C" w:rsidRPr="00B46196" w:rsidRDefault="003B730C" w:rsidP="003B730C">
            <w:pPr>
              <w:pStyle w:val="102"/>
              <w:spacing w:before="0" w:after="0"/>
              <w:jc w:val="both"/>
            </w:pPr>
          </w:p>
        </w:tc>
        <w:tc>
          <w:tcPr>
            <w:tcW w:w="2718" w:type="dxa"/>
          </w:tcPr>
          <w:p w:rsidR="003B730C" w:rsidRPr="00B46196" w:rsidRDefault="003B730C" w:rsidP="003B730C">
            <w:pPr>
              <w:pStyle w:val="100"/>
              <w:spacing w:before="0" w:after="0"/>
            </w:pPr>
            <w:r w:rsidRPr="00B46196">
              <w:t>Наименование субъекта РФ.</w:t>
            </w:r>
          </w:p>
        </w:tc>
      </w:tr>
      <w:tr w:rsidR="00B46196" w:rsidRPr="00B46196" w:rsidTr="00213819">
        <w:tc>
          <w:tcPr>
            <w:tcW w:w="794" w:type="dxa"/>
            <w:vMerge/>
          </w:tcPr>
          <w:p w:rsidR="003B730C" w:rsidRPr="00B46196" w:rsidRDefault="003B730C" w:rsidP="003B730C">
            <w:pPr>
              <w:pStyle w:val="102"/>
              <w:spacing w:before="0" w:after="0"/>
              <w:jc w:val="both"/>
            </w:pPr>
          </w:p>
        </w:tc>
        <w:tc>
          <w:tcPr>
            <w:tcW w:w="908" w:type="dxa"/>
            <w:vMerge/>
          </w:tcPr>
          <w:p w:rsidR="003B730C" w:rsidRPr="00B46196" w:rsidRDefault="003B730C" w:rsidP="003B730C">
            <w:pPr>
              <w:pStyle w:val="102"/>
              <w:spacing w:before="0" w:after="0"/>
              <w:jc w:val="both"/>
            </w:pPr>
          </w:p>
        </w:tc>
        <w:tc>
          <w:tcPr>
            <w:tcW w:w="766" w:type="dxa"/>
            <w:vMerge/>
          </w:tcPr>
          <w:p w:rsidR="003B730C" w:rsidRPr="00B46196" w:rsidRDefault="003B730C" w:rsidP="003B730C">
            <w:pPr>
              <w:pStyle w:val="102"/>
              <w:spacing w:before="0" w:after="0"/>
              <w:jc w:val="both"/>
            </w:pPr>
          </w:p>
        </w:tc>
        <w:tc>
          <w:tcPr>
            <w:tcW w:w="1218" w:type="dxa"/>
            <w:vMerge/>
          </w:tcPr>
          <w:p w:rsidR="003B730C" w:rsidRPr="00B46196" w:rsidRDefault="003B730C" w:rsidP="003B730C">
            <w:pPr>
              <w:pStyle w:val="100"/>
              <w:spacing w:before="0" w:after="0"/>
            </w:pPr>
          </w:p>
        </w:tc>
        <w:tc>
          <w:tcPr>
            <w:tcW w:w="850" w:type="dxa"/>
          </w:tcPr>
          <w:p w:rsidR="003B730C" w:rsidRPr="00B46196" w:rsidRDefault="003B730C" w:rsidP="003B730C">
            <w:pPr>
              <w:pStyle w:val="102"/>
              <w:spacing w:before="0" w:after="0"/>
              <w:jc w:val="both"/>
            </w:pPr>
            <w:r w:rsidRPr="00B46196">
              <w:t>CNE.3</w:t>
            </w:r>
          </w:p>
        </w:tc>
        <w:tc>
          <w:tcPr>
            <w:tcW w:w="851" w:type="dxa"/>
          </w:tcPr>
          <w:p w:rsidR="003B730C" w:rsidRPr="00B46196" w:rsidRDefault="003B730C" w:rsidP="003B730C">
            <w:pPr>
              <w:pStyle w:val="102"/>
              <w:spacing w:before="0" w:after="0"/>
              <w:jc w:val="both"/>
            </w:pPr>
            <w:r w:rsidRPr="00B46196">
              <w:t>Нет</w:t>
            </w:r>
          </w:p>
        </w:tc>
        <w:tc>
          <w:tcPr>
            <w:tcW w:w="2158" w:type="dxa"/>
          </w:tcPr>
          <w:p w:rsidR="003B730C" w:rsidRPr="00B46196" w:rsidRDefault="003B730C" w:rsidP="003B730C">
            <w:pPr>
              <w:pStyle w:val="102"/>
              <w:spacing w:before="0" w:after="0"/>
              <w:jc w:val="both"/>
            </w:pPr>
            <w:r w:rsidRPr="00B46196">
              <w:rPr>
                <w:bCs/>
              </w:rPr>
              <w:t>1.2.643.2.40.3</w:t>
            </w:r>
            <w:r w:rsidRPr="00B46196">
              <w:t>.3.1</w:t>
            </w:r>
          </w:p>
        </w:tc>
        <w:tc>
          <w:tcPr>
            <w:tcW w:w="2718" w:type="dxa"/>
          </w:tcPr>
          <w:p w:rsidR="003B730C" w:rsidRPr="00B46196" w:rsidRDefault="003B730C" w:rsidP="003B730C">
            <w:pPr>
              <w:pStyle w:val="100"/>
              <w:spacing w:before="0" w:after="0"/>
            </w:pPr>
            <w:r w:rsidRPr="00B46196">
              <w:t>ОИД системы кодирования территорий.</w:t>
            </w:r>
          </w:p>
        </w:tc>
      </w:tr>
    </w:tbl>
    <w:p w:rsidR="003B730C" w:rsidRPr="00B46196" w:rsidRDefault="003B730C" w:rsidP="003B730C">
      <w:pPr>
        <w:pStyle w:val="43"/>
        <w:keepNext/>
        <w:numPr>
          <w:ilvl w:val="0"/>
          <w:numId w:val="0"/>
        </w:numPr>
        <w:spacing w:before="0" w:beforeAutospacing="0" w:after="0" w:line="240" w:lineRule="auto"/>
        <w:ind w:left="709"/>
        <w:outlineLvl w:val="9"/>
        <w:rPr>
          <w:sz w:val="28"/>
          <w:szCs w:val="28"/>
        </w:rPr>
      </w:pPr>
    </w:p>
    <w:p w:rsidR="003B730C" w:rsidRPr="00B46196" w:rsidRDefault="003B730C" w:rsidP="00865FFC">
      <w:pPr>
        <w:pStyle w:val="43"/>
        <w:keepNext/>
        <w:numPr>
          <w:ilvl w:val="3"/>
          <w:numId w:val="123"/>
        </w:numPr>
        <w:spacing w:before="0" w:beforeAutospacing="0" w:after="0" w:line="240" w:lineRule="auto"/>
        <w:outlineLvl w:val="9"/>
      </w:pPr>
      <w:r w:rsidRPr="00B46196">
        <w:t xml:space="preserve">Сегмент </w:t>
      </w:r>
      <w:r w:rsidRPr="00B46196">
        <w:rPr>
          <w:lang w:val="en-US"/>
        </w:rPr>
        <w:t>PFR</w:t>
      </w:r>
      <w:r w:rsidRPr="00B46196">
        <w:t xml:space="preserve"> – «Полученные из УФНС сведения»</w:t>
      </w:r>
    </w:p>
    <w:p w:rsidR="003B730C" w:rsidRPr="00B46196" w:rsidRDefault="003B730C" w:rsidP="003B730C"/>
    <w:p w:rsidR="003B730C" w:rsidRPr="00B46196" w:rsidRDefault="003B730C" w:rsidP="003B730C">
      <w:r w:rsidRPr="00B46196">
        <w:t>Сегмент PFR предназначен для передачи статистических данных о сведениях, полученных из УФНС в отчётном периоде.</w:t>
      </w:r>
    </w:p>
    <w:p w:rsidR="003B730C" w:rsidRPr="00B46196" w:rsidRDefault="003B730C" w:rsidP="003B730C"/>
    <w:p w:rsidR="003B730C" w:rsidRPr="00B46196" w:rsidRDefault="003B730C" w:rsidP="00865FFC">
      <w:pPr>
        <w:pStyle w:val="af0"/>
        <w:numPr>
          <w:ilvl w:val="1"/>
          <w:numId w:val="124"/>
        </w:numPr>
        <w:spacing w:before="0" w:beforeAutospacing="0" w:after="0"/>
        <w:ind w:left="0" w:firstLine="0"/>
        <w:jc w:val="both"/>
      </w:pPr>
      <w:r w:rsidRPr="00B46196">
        <w:t>Сегмент PFR – «Полученные из УФНС сведения»</w:t>
      </w:r>
    </w:p>
    <w:tbl>
      <w:tblPr>
        <w:tblStyle w:val="aff1"/>
        <w:tblW w:w="0" w:type="auto"/>
        <w:tblLook w:val="04A0"/>
      </w:tblPr>
      <w:tblGrid>
        <w:gridCol w:w="1016"/>
        <w:gridCol w:w="937"/>
        <w:gridCol w:w="1041"/>
        <w:gridCol w:w="4664"/>
        <w:gridCol w:w="537"/>
        <w:gridCol w:w="2180"/>
      </w:tblGrid>
      <w:tr w:rsidR="00B46196" w:rsidRPr="00B46196" w:rsidTr="003B730C">
        <w:trPr>
          <w:cnfStyle w:val="100000000000"/>
        </w:trPr>
        <w:tc>
          <w:tcPr>
            <w:tcW w:w="0" w:type="auto"/>
            <w:hideMark/>
          </w:tcPr>
          <w:p w:rsidR="003B730C" w:rsidRPr="00B46196" w:rsidRDefault="003B730C" w:rsidP="00087589">
            <w:pPr>
              <w:spacing w:line="276" w:lineRule="auto"/>
              <w:ind w:firstLine="0"/>
              <w:rPr>
                <w:bCs/>
              </w:rPr>
            </w:pPr>
            <w:r w:rsidRPr="00B46196">
              <w:rPr>
                <w:bCs/>
                <w:lang w:eastAsia="ru-RU"/>
              </w:rPr>
              <w:t>XML-имя</w:t>
            </w:r>
          </w:p>
        </w:tc>
        <w:tc>
          <w:tcPr>
            <w:tcW w:w="0" w:type="auto"/>
            <w:hideMark/>
          </w:tcPr>
          <w:p w:rsidR="003B730C" w:rsidRPr="00B46196" w:rsidRDefault="003B730C" w:rsidP="00087589">
            <w:pPr>
              <w:spacing w:line="276" w:lineRule="auto"/>
              <w:ind w:firstLine="0"/>
              <w:rPr>
                <w:bCs/>
              </w:rPr>
            </w:pPr>
            <w:r w:rsidRPr="00B46196">
              <w:rPr>
                <w:bCs/>
                <w:lang w:eastAsia="ru-RU"/>
              </w:rPr>
              <w:t xml:space="preserve">Тип </w:t>
            </w:r>
            <w:r w:rsidRPr="00B46196">
              <w:rPr>
                <w:bCs/>
                <w:lang w:eastAsia="ru-RU"/>
              </w:rPr>
              <w:br/>
              <w:t>данных</w:t>
            </w:r>
          </w:p>
        </w:tc>
        <w:tc>
          <w:tcPr>
            <w:tcW w:w="0" w:type="auto"/>
            <w:hideMark/>
          </w:tcPr>
          <w:p w:rsidR="003B730C" w:rsidRPr="00B46196" w:rsidRDefault="003B730C" w:rsidP="00087589">
            <w:pPr>
              <w:spacing w:line="276" w:lineRule="auto"/>
              <w:ind w:firstLine="0"/>
              <w:rPr>
                <w:bCs/>
              </w:rPr>
            </w:pPr>
            <w:r w:rsidRPr="00B46196">
              <w:rPr>
                <w:bCs/>
                <w:lang w:eastAsia="ru-RU"/>
              </w:rPr>
              <w:t>Обяз. поле</w:t>
            </w:r>
          </w:p>
        </w:tc>
        <w:tc>
          <w:tcPr>
            <w:tcW w:w="0" w:type="auto"/>
            <w:hideMark/>
          </w:tcPr>
          <w:p w:rsidR="003B730C" w:rsidRPr="00B46196" w:rsidRDefault="003B730C" w:rsidP="00087589">
            <w:pPr>
              <w:spacing w:line="276" w:lineRule="auto"/>
              <w:ind w:firstLine="0"/>
              <w:jc w:val="center"/>
              <w:rPr>
                <w:bCs/>
              </w:rPr>
            </w:pPr>
            <w:r w:rsidRPr="00B46196">
              <w:rPr>
                <w:bCs/>
                <w:lang w:eastAsia="ru-RU"/>
              </w:rPr>
              <w:t>Имя поля</w:t>
            </w:r>
          </w:p>
        </w:tc>
        <w:tc>
          <w:tcPr>
            <w:tcW w:w="0" w:type="auto"/>
            <w:hideMark/>
          </w:tcPr>
          <w:p w:rsidR="003B730C" w:rsidRPr="00B46196" w:rsidRDefault="003B730C" w:rsidP="00087589">
            <w:pPr>
              <w:spacing w:line="276" w:lineRule="auto"/>
              <w:ind w:firstLine="0"/>
              <w:rPr>
                <w:bCs/>
                <w:lang w:eastAsia="ru-RU"/>
              </w:rPr>
            </w:pPr>
            <w:r w:rsidRPr="00B46196">
              <w:rPr>
                <w:bCs/>
                <w:lang w:eastAsia="ru-RU"/>
              </w:rPr>
              <w:t>Экз</w:t>
            </w:r>
          </w:p>
        </w:tc>
        <w:tc>
          <w:tcPr>
            <w:tcW w:w="0" w:type="auto"/>
            <w:hideMark/>
          </w:tcPr>
          <w:p w:rsidR="003B730C" w:rsidRPr="00B46196" w:rsidRDefault="003B730C" w:rsidP="00087589">
            <w:pPr>
              <w:spacing w:line="276" w:lineRule="auto"/>
              <w:ind w:firstLine="0"/>
              <w:rPr>
                <w:bCs/>
                <w:lang w:eastAsia="ru-RU"/>
              </w:rPr>
            </w:pPr>
            <w:r w:rsidRPr="00B46196">
              <w:rPr>
                <w:bCs/>
                <w:lang w:eastAsia="ru-RU"/>
              </w:rPr>
              <w:t>Указания по заполнению</w:t>
            </w:r>
          </w:p>
        </w:tc>
      </w:tr>
      <w:tr w:rsidR="00B46196" w:rsidRPr="00B46196" w:rsidTr="003B730C">
        <w:tc>
          <w:tcPr>
            <w:tcW w:w="0" w:type="auto"/>
            <w:hideMark/>
          </w:tcPr>
          <w:p w:rsidR="003B730C" w:rsidRPr="00B46196" w:rsidRDefault="003B730C" w:rsidP="00087589">
            <w:pPr>
              <w:spacing w:line="276" w:lineRule="auto"/>
              <w:ind w:firstLine="0"/>
              <w:rPr>
                <w:bCs/>
              </w:rPr>
            </w:pPr>
            <w:r w:rsidRPr="00B46196">
              <w:rPr>
                <w:bCs/>
                <w:lang w:eastAsia="ru-RU"/>
              </w:rPr>
              <w:t>PFR.1</w:t>
            </w:r>
          </w:p>
        </w:tc>
        <w:tc>
          <w:tcPr>
            <w:tcW w:w="0" w:type="auto"/>
            <w:hideMark/>
          </w:tcPr>
          <w:p w:rsidR="003B730C" w:rsidRPr="00B46196" w:rsidRDefault="003B730C" w:rsidP="00087589">
            <w:pPr>
              <w:spacing w:line="276" w:lineRule="auto"/>
              <w:ind w:firstLine="0"/>
              <w:rPr>
                <w:bCs/>
              </w:rPr>
            </w:pPr>
            <w:r w:rsidRPr="00B46196">
              <w:rPr>
                <w:bCs/>
                <w:lang w:eastAsia="ru-RU"/>
              </w:rPr>
              <w:t>NM</w:t>
            </w:r>
          </w:p>
        </w:tc>
        <w:tc>
          <w:tcPr>
            <w:tcW w:w="0" w:type="auto"/>
            <w:hideMark/>
          </w:tcPr>
          <w:p w:rsidR="003B730C" w:rsidRPr="00B46196" w:rsidRDefault="003B730C" w:rsidP="00087589">
            <w:pPr>
              <w:spacing w:line="276" w:lineRule="auto"/>
              <w:ind w:firstLine="0"/>
              <w:rPr>
                <w:bCs/>
              </w:rPr>
            </w:pPr>
            <w:r w:rsidRPr="00B46196">
              <w:rPr>
                <w:bCs/>
                <w:lang w:eastAsia="ru-RU"/>
              </w:rPr>
              <w:t>Да</w:t>
            </w:r>
          </w:p>
        </w:tc>
        <w:tc>
          <w:tcPr>
            <w:tcW w:w="0" w:type="auto"/>
            <w:hideMark/>
          </w:tcPr>
          <w:p w:rsidR="003B730C" w:rsidRPr="00B46196" w:rsidRDefault="003B730C" w:rsidP="00087589">
            <w:pPr>
              <w:spacing w:line="276" w:lineRule="auto"/>
              <w:ind w:firstLine="0"/>
              <w:jc w:val="left"/>
            </w:pPr>
            <w:r w:rsidRPr="00B46196">
              <w:rPr>
                <w:lang w:eastAsia="ru-RU"/>
              </w:rPr>
              <w:t>Количество полученных из УФНС СНИЛС</w:t>
            </w:r>
          </w:p>
        </w:tc>
        <w:tc>
          <w:tcPr>
            <w:tcW w:w="0" w:type="auto"/>
            <w:hideMark/>
          </w:tcPr>
          <w:p w:rsidR="003B730C" w:rsidRPr="00B46196" w:rsidRDefault="003B730C" w:rsidP="00087589">
            <w:pPr>
              <w:spacing w:line="276" w:lineRule="auto"/>
              <w:ind w:firstLine="0"/>
              <w:rPr>
                <w:bCs/>
              </w:rPr>
            </w:pPr>
            <w:r w:rsidRPr="00B46196">
              <w:rPr>
                <w:bCs/>
                <w:lang w:eastAsia="ru-RU"/>
              </w:rPr>
              <w:t>1</w:t>
            </w:r>
          </w:p>
        </w:tc>
        <w:tc>
          <w:tcPr>
            <w:tcW w:w="0" w:type="auto"/>
            <w:hideMark/>
          </w:tcPr>
          <w:p w:rsidR="003B730C" w:rsidRPr="00B46196" w:rsidRDefault="003B730C" w:rsidP="00087589">
            <w:pPr>
              <w:spacing w:line="276" w:lineRule="auto"/>
              <w:ind w:firstLine="0"/>
              <w:rPr>
                <w:lang w:eastAsia="ru-RU"/>
              </w:rPr>
            </w:pPr>
          </w:p>
        </w:tc>
      </w:tr>
      <w:tr w:rsidR="00B46196" w:rsidRPr="00B46196" w:rsidTr="003B730C">
        <w:tc>
          <w:tcPr>
            <w:tcW w:w="0" w:type="auto"/>
            <w:hideMark/>
          </w:tcPr>
          <w:p w:rsidR="003B730C" w:rsidRPr="00B46196" w:rsidRDefault="003B730C" w:rsidP="00087589">
            <w:pPr>
              <w:spacing w:line="276" w:lineRule="auto"/>
              <w:ind w:firstLine="0"/>
              <w:rPr>
                <w:bCs/>
              </w:rPr>
            </w:pPr>
            <w:r w:rsidRPr="00B46196">
              <w:rPr>
                <w:bCs/>
                <w:lang w:eastAsia="ru-RU"/>
              </w:rPr>
              <w:t>PFR.2</w:t>
            </w:r>
          </w:p>
        </w:tc>
        <w:tc>
          <w:tcPr>
            <w:tcW w:w="0" w:type="auto"/>
            <w:hideMark/>
          </w:tcPr>
          <w:p w:rsidR="003B730C" w:rsidRPr="00B46196" w:rsidRDefault="003B730C" w:rsidP="00087589">
            <w:pPr>
              <w:spacing w:line="276" w:lineRule="auto"/>
              <w:ind w:firstLine="0"/>
              <w:rPr>
                <w:bCs/>
              </w:rPr>
            </w:pPr>
            <w:r w:rsidRPr="00B46196">
              <w:rPr>
                <w:bCs/>
                <w:lang w:eastAsia="ru-RU"/>
              </w:rPr>
              <w:t>NM</w:t>
            </w:r>
          </w:p>
        </w:tc>
        <w:tc>
          <w:tcPr>
            <w:tcW w:w="0" w:type="auto"/>
            <w:hideMark/>
          </w:tcPr>
          <w:p w:rsidR="003B730C" w:rsidRPr="00B46196" w:rsidRDefault="003B730C" w:rsidP="00087589">
            <w:pPr>
              <w:spacing w:line="276" w:lineRule="auto"/>
              <w:ind w:firstLine="0"/>
              <w:rPr>
                <w:bCs/>
              </w:rPr>
            </w:pPr>
            <w:r w:rsidRPr="00B46196">
              <w:rPr>
                <w:bCs/>
                <w:lang w:eastAsia="ru-RU"/>
              </w:rPr>
              <w:t>Да</w:t>
            </w:r>
          </w:p>
        </w:tc>
        <w:tc>
          <w:tcPr>
            <w:tcW w:w="0" w:type="auto"/>
            <w:hideMark/>
          </w:tcPr>
          <w:p w:rsidR="003B730C" w:rsidRPr="00B46196" w:rsidRDefault="003B730C" w:rsidP="00087589">
            <w:pPr>
              <w:spacing w:line="276" w:lineRule="auto"/>
              <w:ind w:firstLine="0"/>
              <w:jc w:val="left"/>
            </w:pPr>
            <w:r w:rsidRPr="00B46196">
              <w:rPr>
                <w:lang w:eastAsia="ru-RU"/>
              </w:rPr>
              <w:t>Количество идентифицированных застрахованных лиц</w:t>
            </w:r>
          </w:p>
        </w:tc>
        <w:tc>
          <w:tcPr>
            <w:tcW w:w="0" w:type="auto"/>
            <w:hideMark/>
          </w:tcPr>
          <w:p w:rsidR="003B730C" w:rsidRPr="00B46196" w:rsidRDefault="003B730C" w:rsidP="00087589">
            <w:pPr>
              <w:spacing w:line="276" w:lineRule="auto"/>
              <w:ind w:firstLine="0"/>
              <w:rPr>
                <w:bCs/>
              </w:rPr>
            </w:pPr>
            <w:r w:rsidRPr="00B46196">
              <w:rPr>
                <w:bCs/>
                <w:lang w:eastAsia="ru-RU"/>
              </w:rPr>
              <w:t>1</w:t>
            </w:r>
          </w:p>
        </w:tc>
        <w:tc>
          <w:tcPr>
            <w:tcW w:w="0" w:type="auto"/>
          </w:tcPr>
          <w:p w:rsidR="003B730C" w:rsidRPr="00B46196" w:rsidRDefault="003B730C" w:rsidP="00087589">
            <w:pPr>
              <w:spacing w:line="276" w:lineRule="auto"/>
              <w:ind w:firstLine="0"/>
            </w:pPr>
          </w:p>
        </w:tc>
      </w:tr>
      <w:tr w:rsidR="00B46196" w:rsidRPr="00B46196" w:rsidTr="003B730C">
        <w:tc>
          <w:tcPr>
            <w:tcW w:w="0" w:type="auto"/>
            <w:hideMark/>
          </w:tcPr>
          <w:p w:rsidR="003B730C" w:rsidRPr="00B46196" w:rsidRDefault="003B730C" w:rsidP="00087589">
            <w:pPr>
              <w:spacing w:line="276" w:lineRule="auto"/>
              <w:ind w:firstLine="0"/>
              <w:rPr>
                <w:bCs/>
              </w:rPr>
            </w:pPr>
            <w:r w:rsidRPr="00B46196">
              <w:rPr>
                <w:bCs/>
                <w:lang w:eastAsia="ru-RU"/>
              </w:rPr>
              <w:t>PFR.3</w:t>
            </w:r>
          </w:p>
        </w:tc>
        <w:tc>
          <w:tcPr>
            <w:tcW w:w="0" w:type="auto"/>
            <w:hideMark/>
          </w:tcPr>
          <w:p w:rsidR="003B730C" w:rsidRPr="00B46196" w:rsidRDefault="003B730C" w:rsidP="00087589">
            <w:pPr>
              <w:spacing w:line="276" w:lineRule="auto"/>
              <w:ind w:firstLine="0"/>
              <w:rPr>
                <w:bCs/>
              </w:rPr>
            </w:pPr>
            <w:r w:rsidRPr="00B46196">
              <w:rPr>
                <w:bCs/>
                <w:lang w:eastAsia="ru-RU"/>
              </w:rPr>
              <w:t>NM</w:t>
            </w:r>
          </w:p>
        </w:tc>
        <w:tc>
          <w:tcPr>
            <w:tcW w:w="0" w:type="auto"/>
            <w:hideMark/>
          </w:tcPr>
          <w:p w:rsidR="003B730C" w:rsidRPr="00B46196" w:rsidRDefault="003B730C" w:rsidP="00087589">
            <w:pPr>
              <w:spacing w:line="276" w:lineRule="auto"/>
              <w:ind w:firstLine="0"/>
              <w:rPr>
                <w:bCs/>
              </w:rPr>
            </w:pPr>
            <w:r w:rsidRPr="00B46196">
              <w:rPr>
                <w:bCs/>
                <w:lang w:eastAsia="ru-RU"/>
              </w:rPr>
              <w:t>Да</w:t>
            </w:r>
          </w:p>
        </w:tc>
        <w:tc>
          <w:tcPr>
            <w:tcW w:w="0" w:type="auto"/>
            <w:hideMark/>
          </w:tcPr>
          <w:p w:rsidR="003B730C" w:rsidRPr="00B46196" w:rsidRDefault="003B730C" w:rsidP="00087589">
            <w:pPr>
              <w:spacing w:line="276" w:lineRule="auto"/>
              <w:ind w:firstLine="0"/>
              <w:jc w:val="left"/>
            </w:pPr>
            <w:r w:rsidRPr="00B46196">
              <w:rPr>
                <w:lang w:eastAsia="ru-RU"/>
              </w:rPr>
              <w:t>Количество неидентифицированных застрахованных лиц</w:t>
            </w:r>
          </w:p>
        </w:tc>
        <w:tc>
          <w:tcPr>
            <w:tcW w:w="0" w:type="auto"/>
            <w:hideMark/>
          </w:tcPr>
          <w:p w:rsidR="003B730C" w:rsidRPr="00B46196" w:rsidRDefault="003B730C" w:rsidP="00087589">
            <w:pPr>
              <w:spacing w:line="276" w:lineRule="auto"/>
              <w:ind w:firstLine="0"/>
              <w:rPr>
                <w:bCs/>
              </w:rPr>
            </w:pPr>
            <w:r w:rsidRPr="00B46196">
              <w:rPr>
                <w:bCs/>
                <w:lang w:eastAsia="ru-RU"/>
              </w:rPr>
              <w:t>1</w:t>
            </w:r>
          </w:p>
        </w:tc>
        <w:tc>
          <w:tcPr>
            <w:tcW w:w="0" w:type="auto"/>
          </w:tcPr>
          <w:p w:rsidR="003B730C" w:rsidRPr="00B46196" w:rsidRDefault="003B730C" w:rsidP="00087589">
            <w:pPr>
              <w:spacing w:line="276" w:lineRule="auto"/>
              <w:ind w:firstLine="0"/>
            </w:pPr>
          </w:p>
        </w:tc>
      </w:tr>
    </w:tbl>
    <w:p w:rsidR="003B730C" w:rsidRPr="00B46196" w:rsidRDefault="003B730C" w:rsidP="00087589">
      <w:pPr>
        <w:pStyle w:val="43"/>
        <w:keepNext/>
        <w:numPr>
          <w:ilvl w:val="3"/>
          <w:numId w:val="123"/>
        </w:numPr>
        <w:spacing w:before="240" w:beforeAutospacing="0" w:after="0" w:line="276" w:lineRule="auto"/>
        <w:outlineLvl w:val="9"/>
      </w:pPr>
      <w:r w:rsidRPr="00B46196">
        <w:t>Сегмент ZWL – «Перечень ЕНП»</w:t>
      </w:r>
    </w:p>
    <w:p w:rsidR="003B730C" w:rsidRPr="00B46196" w:rsidRDefault="003B730C" w:rsidP="00087589">
      <w:pPr>
        <w:spacing w:line="276" w:lineRule="auto"/>
      </w:pPr>
    </w:p>
    <w:p w:rsidR="003B730C" w:rsidRPr="00B46196" w:rsidRDefault="003B730C" w:rsidP="00087589">
      <w:pPr>
        <w:spacing w:line="276" w:lineRule="auto"/>
      </w:pPr>
      <w:r w:rsidRPr="00B46196">
        <w:t xml:space="preserve">Сегмент ZWL предназначен для передачи перечня застрахованных лиц, работающих на территории и идентифицированных на той же территории в РС ЕРЗ. </w:t>
      </w:r>
    </w:p>
    <w:p w:rsidR="003B730C" w:rsidRPr="00B46196" w:rsidRDefault="003B730C" w:rsidP="003B730C"/>
    <w:p w:rsidR="003B730C" w:rsidRPr="00B46196" w:rsidRDefault="003B730C" w:rsidP="00865FFC">
      <w:pPr>
        <w:pStyle w:val="af0"/>
        <w:numPr>
          <w:ilvl w:val="1"/>
          <w:numId w:val="124"/>
        </w:numPr>
        <w:spacing w:before="0" w:beforeAutospacing="0" w:after="0"/>
        <w:ind w:left="0" w:firstLine="0"/>
        <w:jc w:val="both"/>
      </w:pPr>
      <w:r w:rsidRPr="00B46196">
        <w:t>Сегмент ZWL – «Перечень ЕНП»</w:t>
      </w:r>
    </w:p>
    <w:tbl>
      <w:tblPr>
        <w:tblStyle w:val="aff1"/>
        <w:tblW w:w="0" w:type="auto"/>
        <w:tblLook w:val="04A0"/>
      </w:tblPr>
      <w:tblGrid>
        <w:gridCol w:w="855"/>
        <w:gridCol w:w="937"/>
        <w:gridCol w:w="818"/>
        <w:gridCol w:w="1851"/>
        <w:gridCol w:w="870"/>
        <w:gridCol w:w="5044"/>
      </w:tblGrid>
      <w:tr w:rsidR="00B46196" w:rsidRPr="00B46196" w:rsidTr="003B730C">
        <w:trPr>
          <w:cnfStyle w:val="100000000000"/>
        </w:trPr>
        <w:tc>
          <w:tcPr>
            <w:tcW w:w="0" w:type="auto"/>
          </w:tcPr>
          <w:p w:rsidR="003B730C" w:rsidRPr="00B46196" w:rsidRDefault="003B730C" w:rsidP="003B730C">
            <w:pPr>
              <w:pStyle w:val="102"/>
              <w:spacing w:before="0" w:after="0"/>
              <w:jc w:val="both"/>
              <w:rPr>
                <w:sz w:val="24"/>
              </w:rPr>
            </w:pPr>
            <w:r w:rsidRPr="00B46196">
              <w:rPr>
                <w:sz w:val="24"/>
              </w:rPr>
              <w:t>XML-имя</w:t>
            </w:r>
          </w:p>
        </w:tc>
        <w:tc>
          <w:tcPr>
            <w:tcW w:w="0" w:type="auto"/>
          </w:tcPr>
          <w:p w:rsidR="003B730C" w:rsidRPr="00B46196" w:rsidRDefault="003B730C" w:rsidP="003B730C">
            <w:pPr>
              <w:pStyle w:val="102"/>
              <w:spacing w:before="0" w:after="0"/>
              <w:jc w:val="both"/>
              <w:rPr>
                <w:sz w:val="24"/>
              </w:rPr>
            </w:pPr>
            <w:r w:rsidRPr="00B46196">
              <w:rPr>
                <w:sz w:val="24"/>
              </w:rPr>
              <w:t xml:space="preserve">Тип </w:t>
            </w:r>
            <w:r w:rsidRPr="00B46196">
              <w:rPr>
                <w:sz w:val="24"/>
              </w:rPr>
              <w:br/>
              <w:t>данных</w:t>
            </w:r>
          </w:p>
        </w:tc>
        <w:tc>
          <w:tcPr>
            <w:tcW w:w="0" w:type="auto"/>
          </w:tcPr>
          <w:p w:rsidR="003B730C" w:rsidRPr="00B46196" w:rsidRDefault="003B730C" w:rsidP="003B730C">
            <w:pPr>
              <w:pStyle w:val="102"/>
              <w:spacing w:before="0" w:after="0"/>
              <w:jc w:val="both"/>
              <w:rPr>
                <w:sz w:val="24"/>
              </w:rPr>
            </w:pPr>
            <w:r w:rsidRPr="00B46196">
              <w:rPr>
                <w:sz w:val="24"/>
              </w:rPr>
              <w:t>Обяз. поле</w:t>
            </w:r>
          </w:p>
        </w:tc>
        <w:tc>
          <w:tcPr>
            <w:tcW w:w="0" w:type="auto"/>
          </w:tcPr>
          <w:p w:rsidR="003B730C" w:rsidRPr="00B46196" w:rsidRDefault="003B730C" w:rsidP="003B730C">
            <w:pPr>
              <w:pStyle w:val="100"/>
              <w:spacing w:before="0" w:after="0"/>
              <w:rPr>
                <w:sz w:val="24"/>
              </w:rPr>
            </w:pPr>
            <w:r w:rsidRPr="00B46196">
              <w:rPr>
                <w:sz w:val="24"/>
              </w:rPr>
              <w:t>Имя поля</w:t>
            </w:r>
          </w:p>
        </w:tc>
        <w:tc>
          <w:tcPr>
            <w:tcW w:w="0" w:type="auto"/>
          </w:tcPr>
          <w:p w:rsidR="003B730C" w:rsidRPr="00B46196" w:rsidRDefault="003B730C" w:rsidP="003B730C">
            <w:pPr>
              <w:pStyle w:val="102"/>
              <w:spacing w:before="0" w:after="0"/>
              <w:jc w:val="both"/>
              <w:rPr>
                <w:sz w:val="24"/>
              </w:rPr>
            </w:pPr>
            <w:r w:rsidRPr="00B46196">
              <w:rPr>
                <w:sz w:val="24"/>
              </w:rPr>
              <w:t>Экз</w:t>
            </w:r>
          </w:p>
        </w:tc>
        <w:tc>
          <w:tcPr>
            <w:tcW w:w="0" w:type="auto"/>
          </w:tcPr>
          <w:p w:rsidR="003B730C" w:rsidRPr="00B46196" w:rsidRDefault="003B730C" w:rsidP="003B730C">
            <w:pPr>
              <w:pStyle w:val="100"/>
              <w:spacing w:before="0" w:after="0"/>
              <w:rPr>
                <w:sz w:val="24"/>
              </w:rPr>
            </w:pPr>
            <w:r w:rsidRPr="00B46196">
              <w:rPr>
                <w:sz w:val="24"/>
              </w:rPr>
              <w:t>Указания по з</w:t>
            </w:r>
            <w:bookmarkStart w:id="1223" w:name="_Toc290056114"/>
            <w:bookmarkStart w:id="1224" w:name="_Toc309762970"/>
            <w:bookmarkStart w:id="1225" w:name="_Toc324521337"/>
            <w:r w:rsidRPr="00B46196">
              <w:rPr>
                <w:sz w:val="24"/>
              </w:rPr>
              <w:t>аполнению</w:t>
            </w:r>
          </w:p>
        </w:tc>
      </w:tr>
      <w:tr w:rsidR="00B46196" w:rsidRPr="00B46196" w:rsidTr="003B730C">
        <w:tc>
          <w:tcPr>
            <w:tcW w:w="0" w:type="auto"/>
          </w:tcPr>
          <w:p w:rsidR="003B730C" w:rsidRPr="00B46196" w:rsidRDefault="003B730C" w:rsidP="003B730C">
            <w:pPr>
              <w:pStyle w:val="102"/>
              <w:spacing w:before="0" w:after="0"/>
              <w:jc w:val="both"/>
              <w:rPr>
                <w:rStyle w:val="affff6"/>
                <w:b w:val="0"/>
              </w:rPr>
            </w:pPr>
            <w:r w:rsidRPr="00B46196">
              <w:rPr>
                <w:rStyle w:val="affff6"/>
              </w:rPr>
              <w:t>ZWL.1</w:t>
            </w:r>
          </w:p>
        </w:tc>
        <w:tc>
          <w:tcPr>
            <w:tcW w:w="0" w:type="auto"/>
          </w:tcPr>
          <w:p w:rsidR="003B730C" w:rsidRPr="00B46196" w:rsidRDefault="003B730C" w:rsidP="003B730C">
            <w:pPr>
              <w:pStyle w:val="102"/>
              <w:spacing w:before="0" w:after="0"/>
              <w:jc w:val="both"/>
              <w:rPr>
                <w:rStyle w:val="affff6"/>
                <w:b w:val="0"/>
              </w:rPr>
            </w:pPr>
            <w:r w:rsidRPr="00B46196">
              <w:rPr>
                <w:rStyle w:val="affff6"/>
              </w:rPr>
              <w:t>ST</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0"/>
              <w:spacing w:before="0" w:after="0"/>
              <w:rPr>
                <w:rStyle w:val="affff6"/>
                <w:b w:val="0"/>
              </w:rPr>
            </w:pPr>
            <w:r w:rsidRPr="00B46196">
              <w:rPr>
                <w:rStyle w:val="affff6"/>
              </w:rPr>
              <w:t>ЕНП застрахованного лица</w:t>
            </w:r>
          </w:p>
        </w:tc>
        <w:tc>
          <w:tcPr>
            <w:tcW w:w="0" w:type="auto"/>
          </w:tcPr>
          <w:p w:rsidR="003B730C" w:rsidRPr="00B46196" w:rsidRDefault="003B730C" w:rsidP="003B730C">
            <w:pPr>
              <w:pStyle w:val="102"/>
              <w:spacing w:before="0" w:after="0"/>
              <w:jc w:val="both"/>
              <w:rPr>
                <w:rStyle w:val="affff6"/>
                <w:b w:val="0"/>
              </w:rPr>
            </w:pPr>
            <w:r w:rsidRPr="00B46196">
              <w:rPr>
                <w:rStyle w:val="affff6"/>
              </w:rPr>
              <w:t>1.</w:t>
            </w:r>
            <w:bookmarkEnd w:id="1223"/>
            <w:bookmarkEnd w:id="1224"/>
            <w:bookmarkEnd w:id="1225"/>
            <w:r w:rsidRPr="00B46196">
              <w:rPr>
                <w:rStyle w:val="affff6"/>
              </w:rPr>
              <w:t>.10000</w:t>
            </w:r>
          </w:p>
        </w:tc>
        <w:tc>
          <w:tcPr>
            <w:tcW w:w="0" w:type="auto"/>
          </w:tcPr>
          <w:p w:rsidR="003B730C" w:rsidRPr="00B46196" w:rsidRDefault="003B730C" w:rsidP="003B730C">
            <w:pPr>
              <w:pStyle w:val="100"/>
              <w:spacing w:before="0" w:after="0"/>
              <w:rPr>
                <w:sz w:val="24"/>
              </w:rPr>
            </w:pPr>
            <w:r w:rsidRPr="00B46196">
              <w:rPr>
                <w:sz w:val="24"/>
              </w:rPr>
              <w:t>ЕНП застрахованного лица. Поле повторяется столько раз, сколько работавших на территории в течение заданного периода лиц идентифицировано в РС ЕРЗ, но не более 10 000 раз.</w:t>
            </w:r>
          </w:p>
          <w:p w:rsidR="003B730C" w:rsidRPr="00B46196" w:rsidRDefault="003B730C" w:rsidP="003B730C">
            <w:pPr>
              <w:pStyle w:val="100"/>
              <w:spacing w:before="0" w:after="0"/>
              <w:rPr>
                <w:sz w:val="24"/>
              </w:rPr>
            </w:pPr>
            <w:r w:rsidRPr="00B46196">
              <w:rPr>
                <w:sz w:val="24"/>
              </w:rPr>
              <w:t>Если количество работающих более 10</w:t>
            </w:r>
            <w:bookmarkStart w:id="1226" w:name="_Toc290056139"/>
            <w:r w:rsidRPr="00B46196">
              <w:rPr>
                <w:sz w:val="24"/>
              </w:rPr>
              <w:t> 000, то следует включить в пакет не</w:t>
            </w:r>
            <w:bookmarkEnd w:id="1226"/>
            <w:r w:rsidRPr="00B46196">
              <w:rPr>
                <w:sz w:val="24"/>
              </w:rPr>
              <w:t>сколько сообщений, в каждом из которых будет не боле 10 000 ЕНП.</w:t>
            </w:r>
          </w:p>
        </w:tc>
      </w:tr>
    </w:tbl>
    <w:p w:rsidR="00087589" w:rsidRDefault="00087589" w:rsidP="00087589">
      <w:pPr>
        <w:pStyle w:val="43"/>
        <w:keepNext/>
        <w:numPr>
          <w:ilvl w:val="0"/>
          <w:numId w:val="0"/>
        </w:numPr>
        <w:spacing w:before="0" w:beforeAutospacing="0" w:after="0" w:line="240" w:lineRule="auto"/>
        <w:ind w:left="709"/>
        <w:outlineLvl w:val="9"/>
      </w:pPr>
    </w:p>
    <w:p w:rsidR="00087589" w:rsidRPr="00087589" w:rsidRDefault="00087589" w:rsidP="00087589"/>
    <w:p w:rsidR="003B730C" w:rsidRPr="00B46196" w:rsidRDefault="003B730C" w:rsidP="00865FFC">
      <w:pPr>
        <w:pStyle w:val="43"/>
        <w:keepNext/>
        <w:numPr>
          <w:ilvl w:val="3"/>
          <w:numId w:val="123"/>
        </w:numPr>
        <w:spacing w:before="0" w:beforeAutospacing="0" w:after="0" w:line="240" w:lineRule="auto"/>
        <w:outlineLvl w:val="9"/>
      </w:pPr>
      <w:r w:rsidRPr="00B46196">
        <w:t>Сегмент PID – «Идентификация застрахованного лица»</w:t>
      </w:r>
    </w:p>
    <w:p w:rsidR="003B730C" w:rsidRPr="00B46196" w:rsidRDefault="003B730C" w:rsidP="00087589">
      <w:pPr>
        <w:spacing w:line="276" w:lineRule="auto"/>
      </w:pPr>
    </w:p>
    <w:p w:rsidR="003B730C" w:rsidRPr="00B46196" w:rsidRDefault="003B730C" w:rsidP="00087589">
      <w:pPr>
        <w:spacing w:line="276" w:lineRule="auto"/>
      </w:pPr>
      <w:r w:rsidRPr="00B46196">
        <w:t>Сегмент PID используется в сообщении о событии ZWI для передачи анкетных данных застрахованных лиц, не идентифицированных на территории, откуда получено сообщение, для последующей идентификации этих лиц в ЦС ЕРЗ.</w:t>
      </w:r>
    </w:p>
    <w:p w:rsidR="003B730C" w:rsidRPr="00B46196" w:rsidRDefault="003B730C" w:rsidP="00087589">
      <w:pPr>
        <w:spacing w:line="276" w:lineRule="auto"/>
      </w:pPr>
    </w:p>
    <w:p w:rsidR="003B730C" w:rsidRPr="00B46196" w:rsidRDefault="003B730C" w:rsidP="00865FFC">
      <w:pPr>
        <w:pStyle w:val="af0"/>
        <w:numPr>
          <w:ilvl w:val="1"/>
          <w:numId w:val="124"/>
        </w:numPr>
        <w:spacing w:before="0" w:beforeAutospacing="0" w:after="0"/>
        <w:ind w:left="720"/>
        <w:jc w:val="both"/>
      </w:pPr>
      <w:r w:rsidRPr="00B46196">
        <w:t>Структура сегмента PID (событие ZWI)</w:t>
      </w:r>
    </w:p>
    <w:tbl>
      <w:tblPr>
        <w:tblStyle w:val="aff1"/>
        <w:tblW w:w="10291" w:type="dxa"/>
        <w:tblLayout w:type="fixed"/>
        <w:tblLook w:val="04A0"/>
      </w:tblPr>
      <w:tblGrid>
        <w:gridCol w:w="656"/>
        <w:gridCol w:w="847"/>
        <w:gridCol w:w="670"/>
        <w:gridCol w:w="1331"/>
        <w:gridCol w:w="567"/>
        <w:gridCol w:w="708"/>
        <w:gridCol w:w="624"/>
        <w:gridCol w:w="567"/>
        <w:gridCol w:w="624"/>
        <w:gridCol w:w="709"/>
        <w:gridCol w:w="2988"/>
      </w:tblGrid>
      <w:tr w:rsidR="00B46196" w:rsidRPr="00B46196" w:rsidTr="003B730C">
        <w:trPr>
          <w:cnfStyle w:val="100000000000"/>
          <w:trHeight w:val="294"/>
        </w:trPr>
        <w:tc>
          <w:tcPr>
            <w:tcW w:w="656" w:type="dxa"/>
            <w:vMerge w:val="restart"/>
            <w:hideMark/>
          </w:tcPr>
          <w:p w:rsidR="003B730C" w:rsidRPr="00B46196" w:rsidRDefault="003B730C" w:rsidP="003B730C">
            <w:pPr>
              <w:pStyle w:val="102"/>
              <w:spacing w:before="0" w:after="0"/>
              <w:jc w:val="both"/>
            </w:pPr>
            <w:r w:rsidRPr="00B46196">
              <w:t>XML-имя</w:t>
            </w:r>
          </w:p>
        </w:tc>
        <w:tc>
          <w:tcPr>
            <w:tcW w:w="847" w:type="dxa"/>
            <w:vMerge w:val="restart"/>
            <w:hideMark/>
          </w:tcPr>
          <w:p w:rsidR="003B730C" w:rsidRPr="00B46196" w:rsidRDefault="003B730C" w:rsidP="003B730C">
            <w:pPr>
              <w:pStyle w:val="102"/>
              <w:spacing w:before="0" w:after="0"/>
              <w:jc w:val="both"/>
            </w:pPr>
            <w:r w:rsidRPr="00B46196">
              <w:t xml:space="preserve">Тип </w:t>
            </w:r>
            <w:r w:rsidRPr="00B46196">
              <w:br/>
              <w:t>данных</w:t>
            </w:r>
          </w:p>
        </w:tc>
        <w:tc>
          <w:tcPr>
            <w:tcW w:w="670" w:type="dxa"/>
            <w:vMerge w:val="restart"/>
            <w:hideMark/>
          </w:tcPr>
          <w:p w:rsidR="003B730C" w:rsidRPr="00B46196" w:rsidRDefault="003B730C" w:rsidP="003B730C">
            <w:pPr>
              <w:pStyle w:val="102"/>
              <w:spacing w:before="0" w:after="0"/>
              <w:jc w:val="both"/>
            </w:pPr>
            <w:r w:rsidRPr="00B46196">
              <w:t>Обяз. поле</w:t>
            </w:r>
          </w:p>
        </w:tc>
        <w:tc>
          <w:tcPr>
            <w:tcW w:w="1331" w:type="dxa"/>
            <w:vMerge w:val="restart"/>
            <w:hideMark/>
          </w:tcPr>
          <w:p w:rsidR="003B730C" w:rsidRPr="00B46196" w:rsidRDefault="003B730C" w:rsidP="003B730C">
            <w:pPr>
              <w:pStyle w:val="100"/>
              <w:spacing w:before="0" w:after="0"/>
            </w:pPr>
            <w:r w:rsidRPr="00B46196">
              <w:t>Имя поля</w:t>
            </w:r>
          </w:p>
        </w:tc>
        <w:tc>
          <w:tcPr>
            <w:tcW w:w="567" w:type="dxa"/>
            <w:vMerge w:val="restart"/>
            <w:hideMark/>
          </w:tcPr>
          <w:p w:rsidR="003B730C" w:rsidRPr="00B46196" w:rsidRDefault="003B730C" w:rsidP="003B730C">
            <w:pPr>
              <w:pStyle w:val="102"/>
              <w:spacing w:before="0" w:after="0"/>
              <w:jc w:val="both"/>
            </w:pPr>
            <w:r w:rsidRPr="00B46196">
              <w:t>Экз.</w:t>
            </w:r>
          </w:p>
        </w:tc>
        <w:tc>
          <w:tcPr>
            <w:tcW w:w="1332" w:type="dxa"/>
            <w:gridSpan w:val="2"/>
            <w:hideMark/>
          </w:tcPr>
          <w:p w:rsidR="003B730C" w:rsidRPr="00B46196" w:rsidRDefault="003B730C" w:rsidP="003B730C">
            <w:pPr>
              <w:pStyle w:val="102"/>
              <w:spacing w:before="0" w:after="0"/>
              <w:jc w:val="both"/>
            </w:pPr>
            <w:r w:rsidRPr="00B46196">
              <w:t>Компонент</w:t>
            </w:r>
          </w:p>
        </w:tc>
        <w:tc>
          <w:tcPr>
            <w:tcW w:w="1191" w:type="dxa"/>
            <w:gridSpan w:val="2"/>
          </w:tcPr>
          <w:p w:rsidR="003B730C" w:rsidRPr="00B46196" w:rsidRDefault="003B730C" w:rsidP="003B730C">
            <w:pPr>
              <w:pStyle w:val="102"/>
              <w:spacing w:before="0" w:after="0"/>
              <w:jc w:val="both"/>
            </w:pPr>
            <w:r w:rsidRPr="00B46196">
              <w:t>Субкомп.</w:t>
            </w:r>
          </w:p>
        </w:tc>
        <w:tc>
          <w:tcPr>
            <w:tcW w:w="709" w:type="dxa"/>
            <w:vMerge w:val="restart"/>
          </w:tcPr>
          <w:p w:rsidR="003B730C" w:rsidRPr="00B46196" w:rsidRDefault="003B730C" w:rsidP="003B730C">
            <w:pPr>
              <w:pStyle w:val="102"/>
              <w:spacing w:before="0" w:after="0"/>
              <w:jc w:val="both"/>
            </w:pPr>
            <w:r w:rsidRPr="00B46196">
              <w:t>Константа</w:t>
            </w:r>
          </w:p>
        </w:tc>
        <w:tc>
          <w:tcPr>
            <w:tcW w:w="2988" w:type="dxa"/>
            <w:vMerge w:val="restart"/>
            <w:hideMark/>
          </w:tcPr>
          <w:p w:rsidR="003B730C" w:rsidRPr="00B46196" w:rsidRDefault="003B730C" w:rsidP="003B730C">
            <w:pPr>
              <w:pStyle w:val="100"/>
              <w:spacing w:before="0" w:after="0"/>
            </w:pPr>
            <w:r w:rsidRPr="00B46196">
              <w:t>Указания по заполнению</w:t>
            </w:r>
          </w:p>
        </w:tc>
      </w:tr>
      <w:tr w:rsidR="00B46196" w:rsidRPr="00B46196" w:rsidTr="003B730C">
        <w:trPr>
          <w:trHeight w:val="36"/>
        </w:trPr>
        <w:tc>
          <w:tcPr>
            <w:tcW w:w="656" w:type="dxa"/>
            <w:vMerge/>
          </w:tcPr>
          <w:p w:rsidR="003B730C" w:rsidRPr="00B46196" w:rsidRDefault="003B730C" w:rsidP="003B730C">
            <w:pPr>
              <w:pStyle w:val="102"/>
              <w:spacing w:before="0" w:after="0"/>
              <w:jc w:val="both"/>
              <w:rPr>
                <w:b/>
              </w:rPr>
            </w:pPr>
          </w:p>
        </w:tc>
        <w:tc>
          <w:tcPr>
            <w:tcW w:w="847" w:type="dxa"/>
            <w:vMerge/>
          </w:tcPr>
          <w:p w:rsidR="003B730C" w:rsidRPr="00B46196" w:rsidRDefault="003B730C" w:rsidP="003B730C">
            <w:pPr>
              <w:pStyle w:val="102"/>
              <w:spacing w:before="0" w:after="0"/>
              <w:jc w:val="both"/>
              <w:rPr>
                <w:b/>
              </w:rPr>
            </w:pPr>
          </w:p>
        </w:tc>
        <w:tc>
          <w:tcPr>
            <w:tcW w:w="670" w:type="dxa"/>
            <w:vMerge/>
          </w:tcPr>
          <w:p w:rsidR="003B730C" w:rsidRPr="00B46196" w:rsidRDefault="003B730C" w:rsidP="003B730C">
            <w:pPr>
              <w:pStyle w:val="102"/>
              <w:spacing w:before="0" w:after="0"/>
              <w:jc w:val="both"/>
              <w:rPr>
                <w:b/>
              </w:rPr>
            </w:pPr>
          </w:p>
        </w:tc>
        <w:tc>
          <w:tcPr>
            <w:tcW w:w="1331" w:type="dxa"/>
            <w:vMerge/>
          </w:tcPr>
          <w:p w:rsidR="003B730C" w:rsidRPr="00B46196" w:rsidRDefault="003B730C" w:rsidP="003B730C">
            <w:pPr>
              <w:pStyle w:val="100"/>
              <w:spacing w:before="0" w:after="0"/>
              <w:rPr>
                <w:b/>
              </w:rPr>
            </w:pPr>
          </w:p>
        </w:tc>
        <w:tc>
          <w:tcPr>
            <w:tcW w:w="567" w:type="dxa"/>
            <w:vMerge/>
          </w:tcPr>
          <w:p w:rsidR="003B730C" w:rsidRPr="00B46196" w:rsidRDefault="003B730C" w:rsidP="003B730C">
            <w:pPr>
              <w:pStyle w:val="102"/>
              <w:spacing w:before="0" w:after="0"/>
              <w:jc w:val="both"/>
              <w:rPr>
                <w:b/>
              </w:rPr>
            </w:pPr>
          </w:p>
        </w:tc>
        <w:tc>
          <w:tcPr>
            <w:tcW w:w="708" w:type="dxa"/>
          </w:tcPr>
          <w:p w:rsidR="003B730C" w:rsidRPr="00B46196" w:rsidRDefault="003B730C" w:rsidP="003B730C">
            <w:pPr>
              <w:pStyle w:val="102"/>
              <w:spacing w:before="0" w:after="0"/>
              <w:jc w:val="both"/>
            </w:pPr>
            <w:r w:rsidRPr="00B46196">
              <w:t>Имя</w:t>
            </w:r>
          </w:p>
        </w:tc>
        <w:tc>
          <w:tcPr>
            <w:tcW w:w="624" w:type="dxa"/>
          </w:tcPr>
          <w:p w:rsidR="003B730C" w:rsidRPr="00B46196" w:rsidRDefault="003B730C" w:rsidP="003B730C">
            <w:pPr>
              <w:pStyle w:val="102"/>
              <w:spacing w:before="0" w:after="0"/>
              <w:jc w:val="both"/>
            </w:pPr>
            <w:r w:rsidRPr="00B46196">
              <w:t>Обяз</w:t>
            </w:r>
          </w:p>
        </w:tc>
        <w:tc>
          <w:tcPr>
            <w:tcW w:w="567" w:type="dxa"/>
          </w:tcPr>
          <w:p w:rsidR="003B730C" w:rsidRPr="00B46196" w:rsidRDefault="003B730C" w:rsidP="003B730C">
            <w:pPr>
              <w:pStyle w:val="102"/>
              <w:spacing w:before="0" w:after="0"/>
              <w:jc w:val="both"/>
            </w:pPr>
            <w:r w:rsidRPr="00B46196">
              <w:t>Имя</w:t>
            </w:r>
          </w:p>
        </w:tc>
        <w:tc>
          <w:tcPr>
            <w:tcW w:w="624" w:type="dxa"/>
          </w:tcPr>
          <w:p w:rsidR="003B730C" w:rsidRPr="00B46196" w:rsidRDefault="003B730C" w:rsidP="003B730C">
            <w:pPr>
              <w:pStyle w:val="102"/>
              <w:spacing w:before="0" w:after="0"/>
              <w:jc w:val="both"/>
            </w:pPr>
            <w:r w:rsidRPr="00B46196">
              <w:t>Обяз</w:t>
            </w:r>
          </w:p>
        </w:tc>
        <w:tc>
          <w:tcPr>
            <w:tcW w:w="709" w:type="dxa"/>
            <w:vMerge/>
          </w:tcPr>
          <w:p w:rsidR="003B730C" w:rsidRPr="00B46196" w:rsidRDefault="003B730C" w:rsidP="003B730C">
            <w:pPr>
              <w:pStyle w:val="102"/>
              <w:spacing w:before="0" w:after="0"/>
              <w:jc w:val="both"/>
              <w:rPr>
                <w:b/>
              </w:rPr>
            </w:pPr>
          </w:p>
        </w:tc>
        <w:tc>
          <w:tcPr>
            <w:tcW w:w="2988" w:type="dxa"/>
            <w:vMerge/>
          </w:tcPr>
          <w:p w:rsidR="003B730C" w:rsidRPr="00B46196" w:rsidRDefault="003B730C" w:rsidP="003B730C">
            <w:pPr>
              <w:pStyle w:val="100"/>
              <w:spacing w:before="0" w:after="0"/>
              <w:rPr>
                <w:b/>
              </w:rPr>
            </w:pPr>
          </w:p>
        </w:tc>
      </w:tr>
      <w:tr w:rsidR="00B46196" w:rsidRPr="00B46196" w:rsidTr="003B730C">
        <w:trPr>
          <w:trHeight w:val="311"/>
        </w:trPr>
        <w:tc>
          <w:tcPr>
            <w:tcW w:w="656" w:type="dxa"/>
            <w:vMerge w:val="restart"/>
            <w:hideMark/>
          </w:tcPr>
          <w:p w:rsidR="003B730C" w:rsidRPr="00B46196" w:rsidRDefault="003B730C" w:rsidP="003B730C">
            <w:pPr>
              <w:pStyle w:val="102"/>
              <w:spacing w:before="0" w:after="0"/>
              <w:jc w:val="both"/>
              <w:rPr>
                <w:rStyle w:val="affff6"/>
                <w:b w:val="0"/>
              </w:rPr>
            </w:pPr>
            <w:r w:rsidRPr="00B46196">
              <w:rPr>
                <w:rStyle w:val="affff6"/>
              </w:rPr>
              <w:t>PID.3</w:t>
            </w:r>
          </w:p>
        </w:tc>
        <w:tc>
          <w:tcPr>
            <w:tcW w:w="847" w:type="dxa"/>
            <w:vMerge w:val="restart"/>
            <w:hideMark/>
          </w:tcPr>
          <w:p w:rsidR="003B730C" w:rsidRPr="00B46196" w:rsidRDefault="003B730C" w:rsidP="003B730C">
            <w:pPr>
              <w:pStyle w:val="102"/>
              <w:spacing w:before="0" w:after="0"/>
              <w:jc w:val="both"/>
              <w:rPr>
                <w:rStyle w:val="affff6"/>
                <w:b w:val="0"/>
              </w:rPr>
            </w:pPr>
            <w:r w:rsidRPr="00B46196">
              <w:rPr>
                <w:rStyle w:val="affff6"/>
              </w:rPr>
              <w:t>CX</w:t>
            </w:r>
          </w:p>
        </w:tc>
        <w:tc>
          <w:tcPr>
            <w:tcW w:w="670" w:type="dxa"/>
            <w:vMerge w:val="restart"/>
            <w:hideMark/>
          </w:tcPr>
          <w:p w:rsidR="003B730C" w:rsidRPr="00B46196" w:rsidRDefault="003B730C" w:rsidP="003B730C">
            <w:pPr>
              <w:pStyle w:val="102"/>
              <w:spacing w:before="0" w:after="0"/>
              <w:jc w:val="both"/>
              <w:rPr>
                <w:rStyle w:val="affff6"/>
                <w:b w:val="0"/>
              </w:rPr>
            </w:pPr>
            <w:r w:rsidRPr="00B46196">
              <w:rPr>
                <w:rStyle w:val="affff6"/>
              </w:rPr>
              <w:t>Да</w:t>
            </w:r>
          </w:p>
        </w:tc>
        <w:tc>
          <w:tcPr>
            <w:tcW w:w="1331" w:type="dxa"/>
            <w:vMerge w:val="restart"/>
            <w:hideMark/>
          </w:tcPr>
          <w:p w:rsidR="003B730C" w:rsidRPr="00B46196" w:rsidRDefault="003B730C" w:rsidP="003B730C">
            <w:pPr>
              <w:pStyle w:val="100"/>
              <w:spacing w:before="0" w:after="0"/>
              <w:rPr>
                <w:rStyle w:val="affff6"/>
                <w:b w:val="0"/>
              </w:rPr>
            </w:pPr>
            <w:r w:rsidRPr="00B46196">
              <w:rPr>
                <w:rStyle w:val="affff6"/>
              </w:rPr>
              <w:t>Список идентификаторов застрахованного лица</w:t>
            </w:r>
          </w:p>
        </w:tc>
        <w:tc>
          <w:tcPr>
            <w:tcW w:w="567" w:type="dxa"/>
            <w:vMerge w:val="restart"/>
            <w:hideMark/>
          </w:tcPr>
          <w:p w:rsidR="003B730C" w:rsidRPr="00B46196" w:rsidRDefault="003B730C" w:rsidP="003B730C">
            <w:pPr>
              <w:pStyle w:val="102"/>
              <w:spacing w:before="0" w:after="0"/>
              <w:jc w:val="both"/>
              <w:rPr>
                <w:rStyle w:val="affff6"/>
                <w:b w:val="0"/>
              </w:rPr>
            </w:pPr>
            <w:r w:rsidRPr="00B46196">
              <w:rPr>
                <w:rStyle w:val="affff6"/>
              </w:rPr>
              <w:t>1</w:t>
            </w:r>
          </w:p>
        </w:tc>
        <w:tc>
          <w:tcPr>
            <w:tcW w:w="6220" w:type="dxa"/>
            <w:gridSpan w:val="6"/>
          </w:tcPr>
          <w:p w:rsidR="003B730C" w:rsidRPr="00B46196" w:rsidRDefault="003B730C" w:rsidP="003B730C">
            <w:pPr>
              <w:pStyle w:val="100"/>
              <w:spacing w:before="0" w:after="0"/>
            </w:pPr>
            <w:r w:rsidRPr="00B46196">
              <w:t xml:space="preserve">Серия и номер документа, удостоверяющего личность. </w:t>
            </w:r>
            <w:r w:rsidRPr="00B46196">
              <w:br/>
              <w:t>См. п. Б.2.5.3.1.</w:t>
            </w:r>
          </w:p>
        </w:tc>
      </w:tr>
      <w:tr w:rsidR="00B46196" w:rsidRPr="00B46196" w:rsidTr="003B730C">
        <w:trPr>
          <w:trHeight w:val="311"/>
        </w:trPr>
        <w:tc>
          <w:tcPr>
            <w:tcW w:w="656" w:type="dxa"/>
            <w:vMerge/>
          </w:tcPr>
          <w:p w:rsidR="003B730C" w:rsidRPr="00B46196" w:rsidRDefault="003B730C" w:rsidP="003B730C">
            <w:pPr>
              <w:pStyle w:val="102"/>
              <w:spacing w:before="0" w:after="0"/>
              <w:jc w:val="both"/>
              <w:rPr>
                <w:rStyle w:val="affff6"/>
                <w:b w:val="0"/>
              </w:rPr>
            </w:pPr>
          </w:p>
        </w:tc>
        <w:tc>
          <w:tcPr>
            <w:tcW w:w="847" w:type="dxa"/>
            <w:vMerge/>
          </w:tcPr>
          <w:p w:rsidR="003B730C" w:rsidRPr="00B46196" w:rsidRDefault="003B730C" w:rsidP="003B730C">
            <w:pPr>
              <w:pStyle w:val="102"/>
              <w:spacing w:before="0" w:after="0"/>
              <w:jc w:val="both"/>
              <w:rPr>
                <w:rStyle w:val="affff6"/>
                <w:b w:val="0"/>
              </w:rPr>
            </w:pPr>
          </w:p>
        </w:tc>
        <w:tc>
          <w:tcPr>
            <w:tcW w:w="670" w:type="dxa"/>
            <w:vMerge/>
          </w:tcPr>
          <w:p w:rsidR="003B730C" w:rsidRPr="00B46196" w:rsidRDefault="003B730C" w:rsidP="003B730C">
            <w:pPr>
              <w:pStyle w:val="102"/>
              <w:spacing w:before="0" w:after="0"/>
              <w:jc w:val="both"/>
              <w:rPr>
                <w:rStyle w:val="affff6"/>
                <w:b w:val="0"/>
              </w:rPr>
            </w:pPr>
          </w:p>
        </w:tc>
        <w:tc>
          <w:tcPr>
            <w:tcW w:w="1331" w:type="dxa"/>
            <w:vMerge/>
          </w:tcPr>
          <w:p w:rsidR="003B730C" w:rsidRPr="00B46196" w:rsidRDefault="003B730C" w:rsidP="003B730C">
            <w:pPr>
              <w:pStyle w:val="100"/>
              <w:spacing w:before="0" w:after="0"/>
              <w:rPr>
                <w:rStyle w:val="affff6"/>
                <w:b w:val="0"/>
              </w:rPr>
            </w:pPr>
          </w:p>
        </w:tc>
        <w:tc>
          <w:tcPr>
            <w:tcW w:w="567" w:type="dxa"/>
            <w:vMerge/>
          </w:tcPr>
          <w:p w:rsidR="003B730C" w:rsidRPr="00B46196" w:rsidRDefault="003B730C" w:rsidP="003B730C">
            <w:pPr>
              <w:pStyle w:val="102"/>
              <w:spacing w:before="0" w:after="0"/>
              <w:jc w:val="both"/>
              <w:rPr>
                <w:rStyle w:val="affff6"/>
                <w:b w:val="0"/>
              </w:rPr>
            </w:pPr>
          </w:p>
        </w:tc>
        <w:tc>
          <w:tcPr>
            <w:tcW w:w="708" w:type="dxa"/>
          </w:tcPr>
          <w:p w:rsidR="003B730C" w:rsidRPr="00B46196" w:rsidRDefault="003B730C" w:rsidP="003B730C">
            <w:pPr>
              <w:pStyle w:val="102"/>
              <w:spacing w:before="0" w:after="0"/>
              <w:jc w:val="both"/>
              <w:rPr>
                <w:rStyle w:val="affff6"/>
                <w:b w:val="0"/>
              </w:rPr>
            </w:pPr>
            <w:r w:rsidRPr="00B46196">
              <w:rPr>
                <w:rStyle w:val="affff6"/>
              </w:rPr>
              <w:t>CX.1</w:t>
            </w:r>
          </w:p>
        </w:tc>
        <w:tc>
          <w:tcPr>
            <w:tcW w:w="624" w:type="dxa"/>
          </w:tcPr>
          <w:p w:rsidR="003B730C" w:rsidRPr="00B46196" w:rsidRDefault="003B730C" w:rsidP="003B730C">
            <w:pPr>
              <w:pStyle w:val="102"/>
              <w:spacing w:before="0" w:after="0"/>
              <w:jc w:val="both"/>
              <w:rPr>
                <w:rStyle w:val="affff6"/>
                <w:b w:val="0"/>
              </w:rPr>
            </w:pPr>
            <w:r w:rsidRPr="00B46196">
              <w:rPr>
                <w:rStyle w:val="affff6"/>
              </w:rPr>
              <w:t>Да</w:t>
            </w:r>
          </w:p>
        </w:tc>
        <w:tc>
          <w:tcPr>
            <w:tcW w:w="567" w:type="dxa"/>
          </w:tcPr>
          <w:p w:rsidR="003B730C" w:rsidRPr="00B46196" w:rsidRDefault="003B730C" w:rsidP="003B730C">
            <w:pPr>
              <w:pStyle w:val="102"/>
              <w:spacing w:before="0" w:after="0"/>
              <w:jc w:val="both"/>
            </w:pPr>
          </w:p>
        </w:tc>
        <w:tc>
          <w:tcPr>
            <w:tcW w:w="624" w:type="dxa"/>
          </w:tcPr>
          <w:p w:rsidR="003B730C" w:rsidRPr="00B46196" w:rsidRDefault="003B730C" w:rsidP="003B730C">
            <w:pPr>
              <w:pStyle w:val="102"/>
              <w:spacing w:before="0" w:after="0"/>
              <w:jc w:val="both"/>
            </w:pPr>
          </w:p>
        </w:tc>
        <w:tc>
          <w:tcPr>
            <w:tcW w:w="709" w:type="dxa"/>
          </w:tcPr>
          <w:p w:rsidR="003B730C" w:rsidRPr="00B46196" w:rsidRDefault="003B730C" w:rsidP="003B730C">
            <w:pPr>
              <w:pStyle w:val="102"/>
              <w:spacing w:before="0" w:after="0"/>
              <w:jc w:val="both"/>
            </w:pPr>
          </w:p>
        </w:tc>
        <w:tc>
          <w:tcPr>
            <w:tcW w:w="2988" w:type="dxa"/>
          </w:tcPr>
          <w:p w:rsidR="003B730C" w:rsidRPr="00B46196" w:rsidRDefault="003B730C" w:rsidP="003B730C">
            <w:pPr>
              <w:pStyle w:val="100"/>
              <w:spacing w:before="0" w:after="0"/>
            </w:pPr>
            <w:r w:rsidRPr="00B46196">
              <w:t>Серия и номер УДЛ.</w:t>
            </w:r>
          </w:p>
        </w:tc>
      </w:tr>
      <w:tr w:rsidR="00B46196" w:rsidRPr="00B46196" w:rsidTr="003B730C">
        <w:trPr>
          <w:trHeight w:val="311"/>
        </w:trPr>
        <w:tc>
          <w:tcPr>
            <w:tcW w:w="656" w:type="dxa"/>
            <w:vMerge/>
          </w:tcPr>
          <w:p w:rsidR="003B730C" w:rsidRPr="00B46196" w:rsidRDefault="003B730C" w:rsidP="003B730C">
            <w:pPr>
              <w:pStyle w:val="102"/>
              <w:spacing w:before="0" w:after="0"/>
              <w:jc w:val="both"/>
              <w:rPr>
                <w:rStyle w:val="affff6"/>
                <w:b w:val="0"/>
              </w:rPr>
            </w:pPr>
          </w:p>
        </w:tc>
        <w:tc>
          <w:tcPr>
            <w:tcW w:w="847" w:type="dxa"/>
            <w:vMerge/>
          </w:tcPr>
          <w:p w:rsidR="003B730C" w:rsidRPr="00B46196" w:rsidRDefault="003B730C" w:rsidP="003B730C">
            <w:pPr>
              <w:pStyle w:val="102"/>
              <w:spacing w:before="0" w:after="0"/>
              <w:jc w:val="both"/>
              <w:rPr>
                <w:rStyle w:val="affff6"/>
                <w:b w:val="0"/>
              </w:rPr>
            </w:pPr>
          </w:p>
        </w:tc>
        <w:tc>
          <w:tcPr>
            <w:tcW w:w="670" w:type="dxa"/>
            <w:vMerge/>
          </w:tcPr>
          <w:p w:rsidR="003B730C" w:rsidRPr="00B46196" w:rsidRDefault="003B730C" w:rsidP="003B730C">
            <w:pPr>
              <w:pStyle w:val="102"/>
              <w:spacing w:before="0" w:after="0"/>
              <w:jc w:val="both"/>
              <w:rPr>
                <w:rStyle w:val="affff6"/>
                <w:b w:val="0"/>
              </w:rPr>
            </w:pPr>
          </w:p>
        </w:tc>
        <w:tc>
          <w:tcPr>
            <w:tcW w:w="1331" w:type="dxa"/>
            <w:vMerge/>
          </w:tcPr>
          <w:p w:rsidR="003B730C" w:rsidRPr="00B46196" w:rsidRDefault="003B730C" w:rsidP="003B730C">
            <w:pPr>
              <w:pStyle w:val="100"/>
              <w:spacing w:before="0" w:after="0"/>
              <w:rPr>
                <w:rStyle w:val="affff6"/>
                <w:b w:val="0"/>
              </w:rPr>
            </w:pPr>
          </w:p>
        </w:tc>
        <w:tc>
          <w:tcPr>
            <w:tcW w:w="567" w:type="dxa"/>
            <w:vMerge/>
          </w:tcPr>
          <w:p w:rsidR="003B730C" w:rsidRPr="00B46196" w:rsidRDefault="003B730C" w:rsidP="003B730C">
            <w:pPr>
              <w:pStyle w:val="102"/>
              <w:spacing w:before="0" w:after="0"/>
              <w:jc w:val="both"/>
              <w:rPr>
                <w:rStyle w:val="affff6"/>
                <w:b w:val="0"/>
              </w:rPr>
            </w:pPr>
          </w:p>
        </w:tc>
        <w:tc>
          <w:tcPr>
            <w:tcW w:w="708" w:type="dxa"/>
          </w:tcPr>
          <w:p w:rsidR="003B730C" w:rsidRPr="00B46196" w:rsidRDefault="003B730C" w:rsidP="003B730C">
            <w:pPr>
              <w:pStyle w:val="102"/>
              <w:spacing w:before="0" w:after="0"/>
              <w:jc w:val="both"/>
              <w:rPr>
                <w:rStyle w:val="affff6"/>
                <w:b w:val="0"/>
              </w:rPr>
            </w:pPr>
            <w:r w:rsidRPr="00B46196">
              <w:rPr>
                <w:rStyle w:val="affff6"/>
              </w:rPr>
              <w:t>CX.5</w:t>
            </w:r>
          </w:p>
        </w:tc>
        <w:tc>
          <w:tcPr>
            <w:tcW w:w="624" w:type="dxa"/>
          </w:tcPr>
          <w:p w:rsidR="003B730C" w:rsidRPr="00B46196" w:rsidRDefault="003B730C" w:rsidP="003B730C">
            <w:pPr>
              <w:pStyle w:val="102"/>
              <w:spacing w:before="0" w:after="0"/>
              <w:jc w:val="both"/>
              <w:rPr>
                <w:rStyle w:val="affff6"/>
                <w:b w:val="0"/>
              </w:rPr>
            </w:pPr>
            <w:r w:rsidRPr="00B46196">
              <w:rPr>
                <w:rStyle w:val="affff6"/>
              </w:rPr>
              <w:t>Да</w:t>
            </w:r>
          </w:p>
        </w:tc>
        <w:tc>
          <w:tcPr>
            <w:tcW w:w="567" w:type="dxa"/>
          </w:tcPr>
          <w:p w:rsidR="003B730C" w:rsidRPr="00B46196" w:rsidRDefault="003B730C" w:rsidP="003B730C">
            <w:pPr>
              <w:pStyle w:val="102"/>
              <w:spacing w:before="0" w:after="0"/>
              <w:jc w:val="both"/>
            </w:pPr>
          </w:p>
        </w:tc>
        <w:tc>
          <w:tcPr>
            <w:tcW w:w="624" w:type="dxa"/>
          </w:tcPr>
          <w:p w:rsidR="003B730C" w:rsidRPr="00B46196" w:rsidRDefault="003B730C" w:rsidP="003B730C">
            <w:pPr>
              <w:pStyle w:val="102"/>
              <w:spacing w:before="0" w:after="0"/>
              <w:jc w:val="both"/>
            </w:pPr>
          </w:p>
        </w:tc>
        <w:tc>
          <w:tcPr>
            <w:tcW w:w="709" w:type="dxa"/>
          </w:tcPr>
          <w:p w:rsidR="003B730C" w:rsidRPr="00B46196" w:rsidRDefault="003B730C" w:rsidP="003B730C">
            <w:pPr>
              <w:pStyle w:val="102"/>
              <w:spacing w:before="0" w:after="0"/>
              <w:jc w:val="both"/>
            </w:pPr>
          </w:p>
        </w:tc>
        <w:tc>
          <w:tcPr>
            <w:tcW w:w="2988" w:type="dxa"/>
          </w:tcPr>
          <w:p w:rsidR="003B730C" w:rsidRPr="00B46196" w:rsidRDefault="003B730C" w:rsidP="003B730C">
            <w:pPr>
              <w:pStyle w:val="100"/>
              <w:spacing w:before="0" w:after="0"/>
            </w:pPr>
            <w:r w:rsidRPr="00B46196">
              <w:t xml:space="preserve">Вид УДЛ. Код из СК </w:t>
            </w:r>
            <w:r w:rsidRPr="00B46196">
              <w:rPr>
                <w:bCs/>
              </w:rPr>
              <w:t>1.2.643.2.40.5</w:t>
            </w:r>
            <w:r w:rsidRPr="00B46196">
              <w:t xml:space="preserve">.100.203 (таблица </w:t>
            </w:r>
            <w:r w:rsidRPr="00B46196">
              <w:rPr>
                <w:bCs/>
              </w:rPr>
              <w:t>63</w:t>
            </w:r>
            <w:r w:rsidRPr="00B46196">
              <w:t>).</w:t>
            </w:r>
          </w:p>
        </w:tc>
      </w:tr>
      <w:tr w:rsidR="00B46196" w:rsidRPr="00B46196" w:rsidTr="003B730C">
        <w:trPr>
          <w:trHeight w:val="311"/>
        </w:trPr>
        <w:tc>
          <w:tcPr>
            <w:tcW w:w="656" w:type="dxa"/>
            <w:vMerge/>
          </w:tcPr>
          <w:p w:rsidR="003B730C" w:rsidRPr="00B46196" w:rsidRDefault="003B730C" w:rsidP="003B730C">
            <w:pPr>
              <w:pStyle w:val="102"/>
              <w:spacing w:before="0" w:after="0"/>
              <w:jc w:val="both"/>
              <w:rPr>
                <w:rStyle w:val="affff6"/>
                <w:b w:val="0"/>
              </w:rPr>
            </w:pPr>
          </w:p>
        </w:tc>
        <w:tc>
          <w:tcPr>
            <w:tcW w:w="847" w:type="dxa"/>
            <w:vMerge/>
          </w:tcPr>
          <w:p w:rsidR="003B730C" w:rsidRPr="00B46196" w:rsidRDefault="003B730C" w:rsidP="003B730C">
            <w:pPr>
              <w:pStyle w:val="102"/>
              <w:spacing w:before="0" w:after="0"/>
              <w:jc w:val="both"/>
              <w:rPr>
                <w:rStyle w:val="affff6"/>
                <w:b w:val="0"/>
              </w:rPr>
            </w:pPr>
          </w:p>
        </w:tc>
        <w:tc>
          <w:tcPr>
            <w:tcW w:w="670" w:type="dxa"/>
            <w:vMerge/>
          </w:tcPr>
          <w:p w:rsidR="003B730C" w:rsidRPr="00B46196" w:rsidRDefault="003B730C" w:rsidP="003B730C">
            <w:pPr>
              <w:pStyle w:val="102"/>
              <w:spacing w:before="0" w:after="0"/>
              <w:jc w:val="both"/>
              <w:rPr>
                <w:rStyle w:val="affff6"/>
                <w:b w:val="0"/>
              </w:rPr>
            </w:pPr>
          </w:p>
        </w:tc>
        <w:tc>
          <w:tcPr>
            <w:tcW w:w="1331" w:type="dxa"/>
            <w:vMerge/>
          </w:tcPr>
          <w:p w:rsidR="003B730C" w:rsidRPr="00B46196" w:rsidRDefault="003B730C" w:rsidP="003B730C">
            <w:pPr>
              <w:pStyle w:val="100"/>
              <w:spacing w:before="0" w:after="0"/>
              <w:rPr>
                <w:rStyle w:val="affff6"/>
                <w:b w:val="0"/>
              </w:rPr>
            </w:pPr>
          </w:p>
        </w:tc>
        <w:tc>
          <w:tcPr>
            <w:tcW w:w="567" w:type="dxa"/>
            <w:vMerge w:val="restart"/>
          </w:tcPr>
          <w:p w:rsidR="003B730C" w:rsidRPr="00B46196" w:rsidRDefault="003B730C" w:rsidP="003B730C">
            <w:pPr>
              <w:pStyle w:val="102"/>
              <w:spacing w:before="0" w:after="0"/>
              <w:jc w:val="both"/>
              <w:rPr>
                <w:rStyle w:val="affff6"/>
                <w:b w:val="0"/>
              </w:rPr>
            </w:pPr>
            <w:r w:rsidRPr="00B46196">
              <w:rPr>
                <w:rStyle w:val="affff6"/>
              </w:rPr>
              <w:t>2</w:t>
            </w:r>
          </w:p>
        </w:tc>
        <w:tc>
          <w:tcPr>
            <w:tcW w:w="6220" w:type="dxa"/>
            <w:gridSpan w:val="6"/>
          </w:tcPr>
          <w:p w:rsidR="003B730C" w:rsidRPr="00B46196" w:rsidRDefault="003B730C" w:rsidP="003B730C">
            <w:pPr>
              <w:pStyle w:val="100"/>
              <w:spacing w:before="0" w:after="0"/>
            </w:pPr>
            <w:r w:rsidRPr="00B46196">
              <w:t>СНИЛС</w:t>
            </w:r>
          </w:p>
        </w:tc>
      </w:tr>
      <w:tr w:rsidR="00B46196" w:rsidRPr="00B46196" w:rsidTr="003B730C">
        <w:trPr>
          <w:trHeight w:val="311"/>
        </w:trPr>
        <w:tc>
          <w:tcPr>
            <w:tcW w:w="656" w:type="dxa"/>
            <w:vMerge/>
          </w:tcPr>
          <w:p w:rsidR="003B730C" w:rsidRPr="00B46196" w:rsidRDefault="003B730C" w:rsidP="003B730C">
            <w:pPr>
              <w:pStyle w:val="102"/>
              <w:spacing w:before="0" w:after="0"/>
              <w:jc w:val="both"/>
              <w:rPr>
                <w:rStyle w:val="affff6"/>
                <w:b w:val="0"/>
              </w:rPr>
            </w:pPr>
          </w:p>
        </w:tc>
        <w:tc>
          <w:tcPr>
            <w:tcW w:w="847" w:type="dxa"/>
            <w:vMerge/>
          </w:tcPr>
          <w:p w:rsidR="003B730C" w:rsidRPr="00B46196" w:rsidRDefault="003B730C" w:rsidP="003B730C">
            <w:pPr>
              <w:pStyle w:val="102"/>
              <w:spacing w:before="0" w:after="0"/>
              <w:jc w:val="both"/>
              <w:rPr>
                <w:rStyle w:val="affff6"/>
                <w:b w:val="0"/>
              </w:rPr>
            </w:pPr>
          </w:p>
        </w:tc>
        <w:tc>
          <w:tcPr>
            <w:tcW w:w="670" w:type="dxa"/>
            <w:vMerge/>
          </w:tcPr>
          <w:p w:rsidR="003B730C" w:rsidRPr="00B46196" w:rsidRDefault="003B730C" w:rsidP="003B730C">
            <w:pPr>
              <w:pStyle w:val="102"/>
              <w:spacing w:before="0" w:after="0"/>
              <w:jc w:val="both"/>
              <w:rPr>
                <w:rStyle w:val="affff6"/>
                <w:b w:val="0"/>
              </w:rPr>
            </w:pPr>
          </w:p>
        </w:tc>
        <w:tc>
          <w:tcPr>
            <w:tcW w:w="1331" w:type="dxa"/>
            <w:vMerge/>
          </w:tcPr>
          <w:p w:rsidR="003B730C" w:rsidRPr="00B46196" w:rsidRDefault="003B730C" w:rsidP="003B730C">
            <w:pPr>
              <w:pStyle w:val="100"/>
              <w:spacing w:before="0" w:after="0"/>
              <w:rPr>
                <w:rStyle w:val="affff6"/>
                <w:b w:val="0"/>
              </w:rPr>
            </w:pPr>
          </w:p>
        </w:tc>
        <w:tc>
          <w:tcPr>
            <w:tcW w:w="567" w:type="dxa"/>
            <w:vMerge/>
          </w:tcPr>
          <w:p w:rsidR="003B730C" w:rsidRPr="00B46196" w:rsidRDefault="003B730C" w:rsidP="003B730C">
            <w:pPr>
              <w:pStyle w:val="102"/>
              <w:spacing w:before="0" w:after="0"/>
              <w:jc w:val="both"/>
              <w:rPr>
                <w:rStyle w:val="affff6"/>
                <w:b w:val="0"/>
              </w:rPr>
            </w:pPr>
          </w:p>
        </w:tc>
        <w:tc>
          <w:tcPr>
            <w:tcW w:w="708" w:type="dxa"/>
          </w:tcPr>
          <w:p w:rsidR="003B730C" w:rsidRPr="00B46196" w:rsidRDefault="003B730C" w:rsidP="003B730C">
            <w:pPr>
              <w:pStyle w:val="102"/>
              <w:spacing w:before="0" w:after="0"/>
              <w:jc w:val="both"/>
              <w:rPr>
                <w:rStyle w:val="affff6"/>
                <w:b w:val="0"/>
              </w:rPr>
            </w:pPr>
            <w:r w:rsidRPr="00B46196">
              <w:rPr>
                <w:rStyle w:val="affff6"/>
              </w:rPr>
              <w:t>CX.1</w:t>
            </w:r>
          </w:p>
        </w:tc>
        <w:tc>
          <w:tcPr>
            <w:tcW w:w="624" w:type="dxa"/>
          </w:tcPr>
          <w:p w:rsidR="003B730C" w:rsidRPr="00B46196" w:rsidRDefault="003B730C" w:rsidP="003B730C">
            <w:pPr>
              <w:pStyle w:val="102"/>
              <w:spacing w:before="0" w:after="0"/>
              <w:jc w:val="both"/>
              <w:rPr>
                <w:rStyle w:val="affff6"/>
                <w:b w:val="0"/>
              </w:rPr>
            </w:pPr>
            <w:r w:rsidRPr="00B46196">
              <w:rPr>
                <w:rStyle w:val="affff6"/>
              </w:rPr>
              <w:t>Да</w:t>
            </w:r>
          </w:p>
        </w:tc>
        <w:tc>
          <w:tcPr>
            <w:tcW w:w="567" w:type="dxa"/>
          </w:tcPr>
          <w:p w:rsidR="003B730C" w:rsidRPr="00B46196" w:rsidRDefault="003B730C" w:rsidP="003B730C">
            <w:pPr>
              <w:pStyle w:val="102"/>
              <w:spacing w:before="0" w:after="0"/>
              <w:jc w:val="both"/>
            </w:pPr>
          </w:p>
        </w:tc>
        <w:tc>
          <w:tcPr>
            <w:tcW w:w="624" w:type="dxa"/>
          </w:tcPr>
          <w:p w:rsidR="003B730C" w:rsidRPr="00B46196" w:rsidRDefault="003B730C" w:rsidP="003B730C">
            <w:pPr>
              <w:pStyle w:val="102"/>
              <w:spacing w:before="0" w:after="0"/>
              <w:jc w:val="both"/>
            </w:pPr>
          </w:p>
        </w:tc>
        <w:tc>
          <w:tcPr>
            <w:tcW w:w="709" w:type="dxa"/>
          </w:tcPr>
          <w:p w:rsidR="003B730C" w:rsidRPr="00B46196" w:rsidRDefault="003B730C" w:rsidP="003B730C">
            <w:pPr>
              <w:pStyle w:val="102"/>
              <w:spacing w:before="0" w:after="0"/>
              <w:jc w:val="both"/>
            </w:pPr>
          </w:p>
        </w:tc>
        <w:tc>
          <w:tcPr>
            <w:tcW w:w="2988" w:type="dxa"/>
          </w:tcPr>
          <w:p w:rsidR="003B730C" w:rsidRPr="00B46196" w:rsidRDefault="003B730C" w:rsidP="003B730C">
            <w:pPr>
              <w:pStyle w:val="100"/>
              <w:spacing w:before="0" w:after="0"/>
            </w:pPr>
            <w:r w:rsidRPr="00B46196">
              <w:t>СНИЛС</w:t>
            </w:r>
          </w:p>
        </w:tc>
      </w:tr>
      <w:tr w:rsidR="00B46196" w:rsidRPr="00B46196" w:rsidTr="003B730C">
        <w:trPr>
          <w:trHeight w:val="85"/>
        </w:trPr>
        <w:tc>
          <w:tcPr>
            <w:tcW w:w="656" w:type="dxa"/>
            <w:vMerge/>
            <w:hideMark/>
          </w:tcPr>
          <w:p w:rsidR="003B730C" w:rsidRPr="00B46196" w:rsidRDefault="003B730C" w:rsidP="003B730C">
            <w:pPr>
              <w:pStyle w:val="102"/>
              <w:spacing w:before="0" w:after="0"/>
              <w:jc w:val="both"/>
              <w:rPr>
                <w:rStyle w:val="affff6"/>
                <w:b w:val="0"/>
              </w:rPr>
            </w:pPr>
          </w:p>
        </w:tc>
        <w:tc>
          <w:tcPr>
            <w:tcW w:w="847" w:type="dxa"/>
            <w:vMerge/>
            <w:hideMark/>
          </w:tcPr>
          <w:p w:rsidR="003B730C" w:rsidRPr="00B46196" w:rsidRDefault="003B730C" w:rsidP="003B730C">
            <w:pPr>
              <w:pStyle w:val="102"/>
              <w:spacing w:before="0" w:after="0"/>
              <w:jc w:val="both"/>
              <w:rPr>
                <w:rStyle w:val="affff6"/>
                <w:b w:val="0"/>
              </w:rPr>
            </w:pPr>
          </w:p>
        </w:tc>
        <w:tc>
          <w:tcPr>
            <w:tcW w:w="670" w:type="dxa"/>
            <w:vMerge/>
            <w:hideMark/>
          </w:tcPr>
          <w:p w:rsidR="003B730C" w:rsidRPr="00B46196" w:rsidRDefault="003B730C" w:rsidP="003B730C">
            <w:pPr>
              <w:pStyle w:val="102"/>
              <w:spacing w:before="0" w:after="0"/>
              <w:jc w:val="both"/>
              <w:rPr>
                <w:rStyle w:val="affff6"/>
                <w:b w:val="0"/>
              </w:rPr>
            </w:pPr>
          </w:p>
        </w:tc>
        <w:tc>
          <w:tcPr>
            <w:tcW w:w="1331" w:type="dxa"/>
            <w:vMerge/>
            <w:hideMark/>
          </w:tcPr>
          <w:p w:rsidR="003B730C" w:rsidRPr="00B46196" w:rsidRDefault="003B730C" w:rsidP="003B730C">
            <w:pPr>
              <w:rPr>
                <w:rStyle w:val="affff6"/>
                <w:b w:val="0"/>
              </w:rPr>
            </w:pPr>
          </w:p>
        </w:tc>
        <w:tc>
          <w:tcPr>
            <w:tcW w:w="567" w:type="dxa"/>
            <w:vMerge/>
            <w:hideMark/>
          </w:tcPr>
          <w:p w:rsidR="003B730C" w:rsidRPr="00B46196" w:rsidRDefault="003B730C" w:rsidP="003B730C">
            <w:pPr>
              <w:pStyle w:val="102"/>
              <w:spacing w:before="0" w:after="0"/>
              <w:jc w:val="both"/>
              <w:rPr>
                <w:rStyle w:val="affff6"/>
                <w:b w:val="0"/>
              </w:rPr>
            </w:pPr>
          </w:p>
        </w:tc>
        <w:tc>
          <w:tcPr>
            <w:tcW w:w="708" w:type="dxa"/>
          </w:tcPr>
          <w:p w:rsidR="003B730C" w:rsidRPr="00B46196" w:rsidRDefault="003B730C" w:rsidP="003B730C">
            <w:pPr>
              <w:pStyle w:val="102"/>
              <w:spacing w:before="0" w:after="0"/>
              <w:jc w:val="both"/>
              <w:rPr>
                <w:rStyle w:val="affff6"/>
                <w:b w:val="0"/>
              </w:rPr>
            </w:pPr>
            <w:r w:rsidRPr="00B46196">
              <w:rPr>
                <w:rStyle w:val="affff6"/>
              </w:rPr>
              <w:t>CX.5</w:t>
            </w:r>
          </w:p>
        </w:tc>
        <w:tc>
          <w:tcPr>
            <w:tcW w:w="624" w:type="dxa"/>
          </w:tcPr>
          <w:p w:rsidR="003B730C" w:rsidRPr="00B46196" w:rsidRDefault="003B730C" w:rsidP="003B730C">
            <w:pPr>
              <w:pStyle w:val="102"/>
              <w:spacing w:before="0" w:after="0"/>
              <w:jc w:val="both"/>
              <w:rPr>
                <w:rStyle w:val="affff6"/>
                <w:b w:val="0"/>
              </w:rPr>
            </w:pPr>
            <w:r w:rsidRPr="00B46196">
              <w:rPr>
                <w:rStyle w:val="affff6"/>
              </w:rPr>
              <w:t>Да</w:t>
            </w:r>
          </w:p>
        </w:tc>
        <w:tc>
          <w:tcPr>
            <w:tcW w:w="567" w:type="dxa"/>
          </w:tcPr>
          <w:p w:rsidR="003B730C" w:rsidRPr="00B46196" w:rsidRDefault="003B730C" w:rsidP="003B730C">
            <w:pPr>
              <w:pStyle w:val="102"/>
              <w:spacing w:before="0" w:after="0"/>
              <w:jc w:val="both"/>
            </w:pPr>
          </w:p>
        </w:tc>
        <w:tc>
          <w:tcPr>
            <w:tcW w:w="624" w:type="dxa"/>
          </w:tcPr>
          <w:p w:rsidR="003B730C" w:rsidRPr="00B46196" w:rsidRDefault="003B730C" w:rsidP="003B730C">
            <w:pPr>
              <w:pStyle w:val="102"/>
              <w:spacing w:before="0" w:after="0"/>
              <w:jc w:val="both"/>
            </w:pPr>
          </w:p>
        </w:tc>
        <w:tc>
          <w:tcPr>
            <w:tcW w:w="709" w:type="dxa"/>
          </w:tcPr>
          <w:p w:rsidR="003B730C" w:rsidRPr="00B46196" w:rsidRDefault="003B730C" w:rsidP="003B730C">
            <w:pPr>
              <w:pStyle w:val="102"/>
              <w:spacing w:before="0" w:after="0"/>
              <w:jc w:val="both"/>
            </w:pPr>
            <w:r w:rsidRPr="00B46196">
              <w:rPr>
                <w:rStyle w:val="affff6"/>
              </w:rPr>
              <w:t>PEN</w:t>
            </w:r>
          </w:p>
        </w:tc>
        <w:tc>
          <w:tcPr>
            <w:tcW w:w="2988" w:type="dxa"/>
          </w:tcPr>
          <w:p w:rsidR="003B730C" w:rsidRPr="00B46196" w:rsidRDefault="003B730C" w:rsidP="003B730C">
            <w:pPr>
              <w:pStyle w:val="100"/>
              <w:spacing w:before="0" w:after="0"/>
            </w:pPr>
            <w:r w:rsidRPr="00B46196">
              <w:t xml:space="preserve">Код из СК </w:t>
            </w:r>
            <w:r w:rsidRPr="00B46196">
              <w:rPr>
                <w:bCs/>
              </w:rPr>
              <w:t>1.2.643.2.40.5</w:t>
            </w:r>
            <w:r w:rsidRPr="00B46196">
              <w:t>.100.203 (</w:t>
            </w:r>
            <w:r w:rsidRPr="00B46196">
              <w:rPr>
                <w:bCs/>
              </w:rPr>
              <w:t>таблица 63</w:t>
            </w:r>
            <w:r w:rsidRPr="00B46196">
              <w:t>).</w:t>
            </w:r>
          </w:p>
        </w:tc>
      </w:tr>
      <w:tr w:rsidR="00B46196" w:rsidRPr="00B46196" w:rsidTr="003B730C">
        <w:trPr>
          <w:trHeight w:val="253"/>
        </w:trPr>
        <w:tc>
          <w:tcPr>
            <w:tcW w:w="656" w:type="dxa"/>
            <w:vMerge w:val="restart"/>
            <w:hideMark/>
          </w:tcPr>
          <w:p w:rsidR="003B730C" w:rsidRPr="00B46196" w:rsidRDefault="003B730C" w:rsidP="003B730C">
            <w:pPr>
              <w:pStyle w:val="102"/>
              <w:spacing w:before="0" w:after="0"/>
              <w:jc w:val="both"/>
              <w:rPr>
                <w:rStyle w:val="affff6"/>
                <w:b w:val="0"/>
              </w:rPr>
            </w:pPr>
            <w:r w:rsidRPr="00B46196">
              <w:rPr>
                <w:rStyle w:val="affff6"/>
              </w:rPr>
              <w:t>PID.5</w:t>
            </w:r>
          </w:p>
        </w:tc>
        <w:tc>
          <w:tcPr>
            <w:tcW w:w="847" w:type="dxa"/>
            <w:vMerge w:val="restart"/>
            <w:hideMark/>
          </w:tcPr>
          <w:p w:rsidR="003B730C" w:rsidRPr="00B46196" w:rsidRDefault="003B730C" w:rsidP="003B730C">
            <w:pPr>
              <w:pStyle w:val="102"/>
              <w:spacing w:before="0" w:after="0"/>
              <w:jc w:val="both"/>
              <w:rPr>
                <w:rStyle w:val="affff6"/>
                <w:b w:val="0"/>
              </w:rPr>
            </w:pPr>
            <w:r w:rsidRPr="00B46196">
              <w:rPr>
                <w:rStyle w:val="affff6"/>
              </w:rPr>
              <w:t>XPN</w:t>
            </w:r>
          </w:p>
        </w:tc>
        <w:tc>
          <w:tcPr>
            <w:tcW w:w="670" w:type="dxa"/>
            <w:vMerge w:val="restart"/>
            <w:hideMark/>
          </w:tcPr>
          <w:p w:rsidR="003B730C" w:rsidRPr="00B46196" w:rsidRDefault="003B730C" w:rsidP="003B730C">
            <w:pPr>
              <w:pStyle w:val="102"/>
              <w:spacing w:before="0" w:after="0"/>
              <w:jc w:val="both"/>
              <w:rPr>
                <w:rStyle w:val="affff6"/>
                <w:b w:val="0"/>
              </w:rPr>
            </w:pPr>
            <w:r w:rsidRPr="00B46196">
              <w:rPr>
                <w:rStyle w:val="affff6"/>
              </w:rPr>
              <w:t>Да</w:t>
            </w:r>
          </w:p>
        </w:tc>
        <w:tc>
          <w:tcPr>
            <w:tcW w:w="1331" w:type="dxa"/>
            <w:vMerge w:val="restart"/>
            <w:hideMark/>
          </w:tcPr>
          <w:p w:rsidR="003B730C" w:rsidRPr="00B46196" w:rsidRDefault="003B730C" w:rsidP="003B730C">
            <w:pPr>
              <w:pStyle w:val="100"/>
              <w:spacing w:before="0" w:after="0"/>
              <w:rPr>
                <w:rStyle w:val="affff6"/>
                <w:b w:val="0"/>
              </w:rPr>
            </w:pPr>
            <w:r w:rsidRPr="00B46196">
              <w:rPr>
                <w:rStyle w:val="affff6"/>
              </w:rPr>
              <w:t>Фамилия, имя, отчество застрахованного лица</w:t>
            </w:r>
          </w:p>
        </w:tc>
        <w:tc>
          <w:tcPr>
            <w:tcW w:w="567" w:type="dxa"/>
            <w:vMerge w:val="restart"/>
            <w:hideMark/>
          </w:tcPr>
          <w:p w:rsidR="003B730C" w:rsidRPr="00B46196" w:rsidRDefault="003B730C" w:rsidP="003B730C">
            <w:pPr>
              <w:pStyle w:val="102"/>
              <w:spacing w:before="0" w:after="0"/>
              <w:jc w:val="both"/>
              <w:rPr>
                <w:rStyle w:val="affff6"/>
                <w:b w:val="0"/>
              </w:rPr>
            </w:pPr>
            <w:r w:rsidRPr="00B46196">
              <w:rPr>
                <w:rStyle w:val="affff6"/>
              </w:rPr>
              <w:t>1</w:t>
            </w:r>
          </w:p>
        </w:tc>
        <w:tc>
          <w:tcPr>
            <w:tcW w:w="6220" w:type="dxa"/>
            <w:gridSpan w:val="6"/>
          </w:tcPr>
          <w:p w:rsidR="003B730C" w:rsidRPr="00B46196" w:rsidRDefault="003B730C" w:rsidP="003B730C">
            <w:pPr>
              <w:pStyle w:val="100"/>
              <w:spacing w:before="0" w:after="0"/>
            </w:pPr>
            <w:r w:rsidRPr="00B46196">
              <w:t>См. п. Б.2.5.3.2.</w:t>
            </w:r>
          </w:p>
        </w:tc>
      </w:tr>
      <w:tr w:rsidR="00B46196" w:rsidRPr="00B46196" w:rsidTr="003B730C">
        <w:trPr>
          <w:trHeight w:val="51"/>
        </w:trPr>
        <w:tc>
          <w:tcPr>
            <w:tcW w:w="656" w:type="dxa"/>
            <w:vMerge/>
          </w:tcPr>
          <w:p w:rsidR="003B730C" w:rsidRPr="00B46196" w:rsidRDefault="003B730C" w:rsidP="003B730C">
            <w:pPr>
              <w:pStyle w:val="102"/>
              <w:spacing w:before="0" w:after="0"/>
              <w:jc w:val="both"/>
              <w:rPr>
                <w:rStyle w:val="affff6"/>
                <w:b w:val="0"/>
              </w:rPr>
            </w:pPr>
          </w:p>
        </w:tc>
        <w:tc>
          <w:tcPr>
            <w:tcW w:w="847" w:type="dxa"/>
            <w:vMerge/>
          </w:tcPr>
          <w:p w:rsidR="003B730C" w:rsidRPr="00B46196" w:rsidRDefault="003B730C" w:rsidP="003B730C">
            <w:pPr>
              <w:pStyle w:val="102"/>
              <w:spacing w:before="0" w:after="0"/>
              <w:jc w:val="both"/>
              <w:rPr>
                <w:rStyle w:val="affff6"/>
                <w:b w:val="0"/>
              </w:rPr>
            </w:pPr>
          </w:p>
        </w:tc>
        <w:tc>
          <w:tcPr>
            <w:tcW w:w="670" w:type="dxa"/>
            <w:vMerge/>
          </w:tcPr>
          <w:p w:rsidR="003B730C" w:rsidRPr="00B46196" w:rsidRDefault="003B730C" w:rsidP="003B730C">
            <w:pPr>
              <w:pStyle w:val="102"/>
              <w:spacing w:before="0" w:after="0"/>
              <w:jc w:val="both"/>
              <w:rPr>
                <w:rStyle w:val="affff6"/>
                <w:b w:val="0"/>
              </w:rPr>
            </w:pPr>
          </w:p>
        </w:tc>
        <w:tc>
          <w:tcPr>
            <w:tcW w:w="1331" w:type="dxa"/>
            <w:vMerge/>
          </w:tcPr>
          <w:p w:rsidR="003B730C" w:rsidRPr="00B46196" w:rsidRDefault="003B730C" w:rsidP="003B730C">
            <w:pPr>
              <w:pStyle w:val="100"/>
              <w:spacing w:before="0" w:after="0"/>
              <w:rPr>
                <w:rStyle w:val="affff6"/>
                <w:b w:val="0"/>
              </w:rPr>
            </w:pPr>
          </w:p>
        </w:tc>
        <w:tc>
          <w:tcPr>
            <w:tcW w:w="567" w:type="dxa"/>
            <w:vMerge/>
          </w:tcPr>
          <w:p w:rsidR="003B730C" w:rsidRPr="00B46196" w:rsidRDefault="003B730C" w:rsidP="003B730C">
            <w:pPr>
              <w:pStyle w:val="102"/>
              <w:spacing w:before="0" w:after="0"/>
              <w:jc w:val="both"/>
              <w:rPr>
                <w:rStyle w:val="affff6"/>
                <w:b w:val="0"/>
              </w:rPr>
            </w:pPr>
          </w:p>
        </w:tc>
        <w:tc>
          <w:tcPr>
            <w:tcW w:w="708" w:type="dxa"/>
            <w:vMerge w:val="restart"/>
          </w:tcPr>
          <w:p w:rsidR="003B730C" w:rsidRPr="00B46196" w:rsidRDefault="003B730C" w:rsidP="003B730C">
            <w:pPr>
              <w:pStyle w:val="102"/>
              <w:spacing w:before="0" w:after="0"/>
              <w:jc w:val="both"/>
              <w:rPr>
                <w:rStyle w:val="affff6"/>
                <w:b w:val="0"/>
              </w:rPr>
            </w:pPr>
            <w:r w:rsidRPr="00B46196">
              <w:rPr>
                <w:rStyle w:val="affff6"/>
              </w:rPr>
              <w:t>XPN.1</w:t>
            </w:r>
          </w:p>
        </w:tc>
        <w:tc>
          <w:tcPr>
            <w:tcW w:w="624" w:type="dxa"/>
            <w:vMerge w:val="restart"/>
          </w:tcPr>
          <w:p w:rsidR="003B730C" w:rsidRPr="00B46196" w:rsidRDefault="003B730C" w:rsidP="003B730C">
            <w:pPr>
              <w:pStyle w:val="102"/>
              <w:spacing w:before="0" w:after="0"/>
              <w:jc w:val="both"/>
              <w:rPr>
                <w:rStyle w:val="affff6"/>
                <w:b w:val="0"/>
              </w:rPr>
            </w:pPr>
            <w:r w:rsidRPr="00B46196">
              <w:rPr>
                <w:rStyle w:val="affff6"/>
              </w:rPr>
              <w:t>Усл</w:t>
            </w:r>
          </w:p>
        </w:tc>
        <w:tc>
          <w:tcPr>
            <w:tcW w:w="4888" w:type="dxa"/>
            <w:gridSpan w:val="4"/>
          </w:tcPr>
          <w:p w:rsidR="003B730C" w:rsidRPr="00B46196" w:rsidRDefault="003B730C" w:rsidP="003B730C">
            <w:pPr>
              <w:pStyle w:val="100"/>
              <w:spacing w:before="0" w:after="0"/>
            </w:pPr>
            <w:r w:rsidRPr="00B46196">
              <w:t>Фамилия застрахованного лица.</w:t>
            </w:r>
          </w:p>
        </w:tc>
      </w:tr>
      <w:tr w:rsidR="00B46196" w:rsidRPr="00B46196" w:rsidTr="003B730C">
        <w:trPr>
          <w:trHeight w:val="279"/>
        </w:trPr>
        <w:tc>
          <w:tcPr>
            <w:tcW w:w="656" w:type="dxa"/>
            <w:vMerge/>
          </w:tcPr>
          <w:p w:rsidR="003B730C" w:rsidRPr="00B46196" w:rsidRDefault="003B730C" w:rsidP="003B730C">
            <w:pPr>
              <w:pStyle w:val="102"/>
              <w:spacing w:before="0" w:after="0"/>
              <w:jc w:val="both"/>
              <w:rPr>
                <w:rStyle w:val="affff6"/>
                <w:b w:val="0"/>
              </w:rPr>
            </w:pPr>
          </w:p>
        </w:tc>
        <w:tc>
          <w:tcPr>
            <w:tcW w:w="847" w:type="dxa"/>
            <w:vMerge/>
          </w:tcPr>
          <w:p w:rsidR="003B730C" w:rsidRPr="00B46196" w:rsidRDefault="003B730C" w:rsidP="003B730C">
            <w:pPr>
              <w:pStyle w:val="102"/>
              <w:spacing w:before="0" w:after="0"/>
              <w:jc w:val="both"/>
              <w:rPr>
                <w:rStyle w:val="affff6"/>
                <w:b w:val="0"/>
              </w:rPr>
            </w:pPr>
          </w:p>
        </w:tc>
        <w:tc>
          <w:tcPr>
            <w:tcW w:w="670" w:type="dxa"/>
            <w:vMerge/>
          </w:tcPr>
          <w:p w:rsidR="003B730C" w:rsidRPr="00B46196" w:rsidRDefault="003B730C" w:rsidP="003B730C">
            <w:pPr>
              <w:pStyle w:val="102"/>
              <w:spacing w:before="0" w:after="0"/>
              <w:jc w:val="both"/>
              <w:rPr>
                <w:rStyle w:val="affff6"/>
                <w:b w:val="0"/>
              </w:rPr>
            </w:pPr>
          </w:p>
        </w:tc>
        <w:tc>
          <w:tcPr>
            <w:tcW w:w="1331" w:type="dxa"/>
            <w:vMerge/>
          </w:tcPr>
          <w:p w:rsidR="003B730C" w:rsidRPr="00B46196" w:rsidRDefault="003B730C" w:rsidP="003B730C">
            <w:pPr>
              <w:pStyle w:val="100"/>
              <w:spacing w:before="0" w:after="0"/>
              <w:rPr>
                <w:rStyle w:val="affff6"/>
                <w:b w:val="0"/>
              </w:rPr>
            </w:pPr>
          </w:p>
        </w:tc>
        <w:tc>
          <w:tcPr>
            <w:tcW w:w="567" w:type="dxa"/>
            <w:vMerge/>
          </w:tcPr>
          <w:p w:rsidR="003B730C" w:rsidRPr="00B46196" w:rsidRDefault="003B730C" w:rsidP="003B730C">
            <w:pPr>
              <w:pStyle w:val="102"/>
              <w:spacing w:before="0" w:after="0"/>
              <w:jc w:val="both"/>
              <w:rPr>
                <w:rStyle w:val="affff6"/>
                <w:b w:val="0"/>
              </w:rPr>
            </w:pPr>
          </w:p>
        </w:tc>
        <w:tc>
          <w:tcPr>
            <w:tcW w:w="708" w:type="dxa"/>
            <w:vMerge/>
          </w:tcPr>
          <w:p w:rsidR="003B730C" w:rsidRPr="00B46196" w:rsidRDefault="003B730C" w:rsidP="003B730C">
            <w:pPr>
              <w:pStyle w:val="102"/>
              <w:spacing w:before="0" w:after="0"/>
              <w:jc w:val="both"/>
              <w:rPr>
                <w:rStyle w:val="affff6"/>
                <w:b w:val="0"/>
              </w:rPr>
            </w:pPr>
          </w:p>
        </w:tc>
        <w:tc>
          <w:tcPr>
            <w:tcW w:w="624" w:type="dxa"/>
            <w:vMerge/>
          </w:tcPr>
          <w:p w:rsidR="003B730C" w:rsidRPr="00B46196" w:rsidRDefault="003B730C" w:rsidP="003B730C">
            <w:pPr>
              <w:pStyle w:val="102"/>
              <w:spacing w:before="0" w:after="0"/>
              <w:jc w:val="both"/>
              <w:rPr>
                <w:rStyle w:val="affff6"/>
                <w:b w:val="0"/>
              </w:rPr>
            </w:pPr>
          </w:p>
        </w:tc>
        <w:tc>
          <w:tcPr>
            <w:tcW w:w="567" w:type="dxa"/>
          </w:tcPr>
          <w:p w:rsidR="003B730C" w:rsidRPr="00B46196" w:rsidRDefault="003B730C" w:rsidP="003B730C">
            <w:pPr>
              <w:pStyle w:val="102"/>
              <w:spacing w:before="0" w:after="0"/>
              <w:jc w:val="both"/>
              <w:rPr>
                <w:rStyle w:val="affff6"/>
                <w:b w:val="0"/>
              </w:rPr>
            </w:pPr>
            <w:r w:rsidRPr="00B46196">
              <w:rPr>
                <w:rStyle w:val="affff6"/>
              </w:rPr>
              <w:t>FN.1</w:t>
            </w:r>
          </w:p>
        </w:tc>
        <w:tc>
          <w:tcPr>
            <w:tcW w:w="624" w:type="dxa"/>
          </w:tcPr>
          <w:p w:rsidR="003B730C" w:rsidRPr="00B46196" w:rsidRDefault="003B730C" w:rsidP="003B730C">
            <w:pPr>
              <w:pStyle w:val="102"/>
              <w:spacing w:before="0" w:after="0"/>
              <w:jc w:val="both"/>
              <w:rPr>
                <w:rStyle w:val="affff6"/>
                <w:b w:val="0"/>
              </w:rPr>
            </w:pPr>
            <w:r w:rsidRPr="00B46196">
              <w:rPr>
                <w:rStyle w:val="affff6"/>
              </w:rPr>
              <w:t>Да</w:t>
            </w:r>
          </w:p>
        </w:tc>
        <w:tc>
          <w:tcPr>
            <w:tcW w:w="709" w:type="dxa"/>
          </w:tcPr>
          <w:p w:rsidR="003B730C" w:rsidRPr="00B46196" w:rsidRDefault="003B730C" w:rsidP="003B730C">
            <w:pPr>
              <w:pStyle w:val="102"/>
              <w:spacing w:before="0" w:after="0"/>
              <w:jc w:val="both"/>
              <w:rPr>
                <w:rStyle w:val="affff6"/>
                <w:b w:val="0"/>
              </w:rPr>
            </w:pPr>
          </w:p>
        </w:tc>
        <w:tc>
          <w:tcPr>
            <w:tcW w:w="2988" w:type="dxa"/>
          </w:tcPr>
          <w:p w:rsidR="003B730C" w:rsidRPr="00B46196" w:rsidRDefault="003B730C" w:rsidP="003B730C">
            <w:pPr>
              <w:pStyle w:val="100"/>
              <w:spacing w:before="0" w:after="0"/>
            </w:pPr>
            <w:r w:rsidRPr="00B46196">
              <w:t>Фамилия</w:t>
            </w:r>
          </w:p>
        </w:tc>
      </w:tr>
      <w:tr w:rsidR="00B46196" w:rsidRPr="00B46196" w:rsidTr="003B730C">
        <w:trPr>
          <w:trHeight w:val="103"/>
        </w:trPr>
        <w:tc>
          <w:tcPr>
            <w:tcW w:w="656" w:type="dxa"/>
            <w:vMerge/>
            <w:hideMark/>
          </w:tcPr>
          <w:p w:rsidR="003B730C" w:rsidRPr="00B46196" w:rsidRDefault="003B730C" w:rsidP="003B730C">
            <w:pPr>
              <w:pStyle w:val="102"/>
              <w:spacing w:before="0" w:after="0"/>
              <w:jc w:val="both"/>
              <w:rPr>
                <w:rStyle w:val="affff6"/>
                <w:b w:val="0"/>
              </w:rPr>
            </w:pPr>
          </w:p>
        </w:tc>
        <w:tc>
          <w:tcPr>
            <w:tcW w:w="847" w:type="dxa"/>
            <w:vMerge/>
            <w:hideMark/>
          </w:tcPr>
          <w:p w:rsidR="003B730C" w:rsidRPr="00B46196" w:rsidRDefault="003B730C" w:rsidP="003B730C">
            <w:pPr>
              <w:pStyle w:val="102"/>
              <w:spacing w:before="0" w:after="0"/>
              <w:jc w:val="both"/>
              <w:rPr>
                <w:rStyle w:val="affff6"/>
                <w:b w:val="0"/>
              </w:rPr>
            </w:pPr>
          </w:p>
        </w:tc>
        <w:tc>
          <w:tcPr>
            <w:tcW w:w="670" w:type="dxa"/>
            <w:vMerge/>
            <w:hideMark/>
          </w:tcPr>
          <w:p w:rsidR="003B730C" w:rsidRPr="00B46196" w:rsidRDefault="003B730C" w:rsidP="003B730C">
            <w:pPr>
              <w:pStyle w:val="102"/>
              <w:spacing w:before="0" w:after="0"/>
              <w:jc w:val="both"/>
              <w:rPr>
                <w:rStyle w:val="affff6"/>
                <w:b w:val="0"/>
              </w:rPr>
            </w:pPr>
          </w:p>
        </w:tc>
        <w:tc>
          <w:tcPr>
            <w:tcW w:w="1331" w:type="dxa"/>
            <w:vMerge/>
            <w:hideMark/>
          </w:tcPr>
          <w:p w:rsidR="003B730C" w:rsidRPr="00B46196" w:rsidRDefault="003B730C" w:rsidP="003B730C">
            <w:pPr>
              <w:rPr>
                <w:rStyle w:val="affff6"/>
                <w:b w:val="0"/>
              </w:rPr>
            </w:pPr>
          </w:p>
        </w:tc>
        <w:tc>
          <w:tcPr>
            <w:tcW w:w="567" w:type="dxa"/>
            <w:vMerge/>
            <w:hideMark/>
          </w:tcPr>
          <w:p w:rsidR="003B730C" w:rsidRPr="00B46196" w:rsidRDefault="003B730C" w:rsidP="003B730C">
            <w:pPr>
              <w:pStyle w:val="102"/>
              <w:spacing w:before="0" w:after="0"/>
              <w:jc w:val="both"/>
              <w:rPr>
                <w:rStyle w:val="affff6"/>
                <w:b w:val="0"/>
              </w:rPr>
            </w:pPr>
          </w:p>
        </w:tc>
        <w:tc>
          <w:tcPr>
            <w:tcW w:w="708" w:type="dxa"/>
            <w:hideMark/>
          </w:tcPr>
          <w:p w:rsidR="003B730C" w:rsidRPr="00B46196" w:rsidRDefault="003B730C" w:rsidP="003B730C">
            <w:pPr>
              <w:pStyle w:val="102"/>
              <w:spacing w:before="0" w:after="0"/>
              <w:jc w:val="both"/>
              <w:rPr>
                <w:rStyle w:val="affff6"/>
                <w:b w:val="0"/>
              </w:rPr>
            </w:pPr>
            <w:r w:rsidRPr="00B46196">
              <w:rPr>
                <w:rStyle w:val="affff6"/>
              </w:rPr>
              <w:t>XPN.2</w:t>
            </w:r>
          </w:p>
        </w:tc>
        <w:tc>
          <w:tcPr>
            <w:tcW w:w="624" w:type="dxa"/>
          </w:tcPr>
          <w:p w:rsidR="003B730C" w:rsidRPr="00B46196" w:rsidRDefault="003B730C" w:rsidP="003B730C">
            <w:pPr>
              <w:pStyle w:val="102"/>
              <w:spacing w:before="0" w:after="0"/>
              <w:jc w:val="both"/>
              <w:rPr>
                <w:rStyle w:val="affff6"/>
                <w:b w:val="0"/>
              </w:rPr>
            </w:pPr>
            <w:r w:rsidRPr="00B46196">
              <w:rPr>
                <w:rStyle w:val="affff6"/>
              </w:rPr>
              <w:t>Усл</w:t>
            </w:r>
          </w:p>
        </w:tc>
        <w:tc>
          <w:tcPr>
            <w:tcW w:w="567" w:type="dxa"/>
          </w:tcPr>
          <w:p w:rsidR="003B730C" w:rsidRPr="00B46196" w:rsidRDefault="003B730C" w:rsidP="003B730C">
            <w:pPr>
              <w:pStyle w:val="102"/>
              <w:spacing w:before="0" w:after="0"/>
              <w:jc w:val="both"/>
              <w:rPr>
                <w:rStyle w:val="affff6"/>
                <w:b w:val="0"/>
              </w:rPr>
            </w:pPr>
          </w:p>
        </w:tc>
        <w:tc>
          <w:tcPr>
            <w:tcW w:w="624" w:type="dxa"/>
          </w:tcPr>
          <w:p w:rsidR="003B730C" w:rsidRPr="00B46196" w:rsidRDefault="003B730C" w:rsidP="003B730C">
            <w:pPr>
              <w:pStyle w:val="102"/>
              <w:spacing w:before="0" w:after="0"/>
              <w:jc w:val="both"/>
              <w:rPr>
                <w:rStyle w:val="affff6"/>
                <w:b w:val="0"/>
              </w:rPr>
            </w:pPr>
          </w:p>
        </w:tc>
        <w:tc>
          <w:tcPr>
            <w:tcW w:w="709" w:type="dxa"/>
          </w:tcPr>
          <w:p w:rsidR="003B730C" w:rsidRPr="00B46196" w:rsidRDefault="003B730C" w:rsidP="003B730C">
            <w:pPr>
              <w:pStyle w:val="102"/>
              <w:spacing w:before="0" w:after="0"/>
              <w:jc w:val="both"/>
              <w:rPr>
                <w:rStyle w:val="affff6"/>
                <w:b w:val="0"/>
              </w:rPr>
            </w:pPr>
          </w:p>
        </w:tc>
        <w:tc>
          <w:tcPr>
            <w:tcW w:w="2988" w:type="dxa"/>
            <w:hideMark/>
          </w:tcPr>
          <w:p w:rsidR="003B730C" w:rsidRPr="00B46196" w:rsidRDefault="003B730C" w:rsidP="003B730C">
            <w:pPr>
              <w:pStyle w:val="100"/>
              <w:spacing w:before="0" w:after="0"/>
            </w:pPr>
            <w:r w:rsidRPr="00B46196">
              <w:t>Имя</w:t>
            </w:r>
          </w:p>
        </w:tc>
      </w:tr>
      <w:tr w:rsidR="00B46196" w:rsidRPr="00B46196" w:rsidTr="003B730C">
        <w:trPr>
          <w:trHeight w:val="103"/>
        </w:trPr>
        <w:tc>
          <w:tcPr>
            <w:tcW w:w="656" w:type="dxa"/>
            <w:vMerge/>
            <w:hideMark/>
          </w:tcPr>
          <w:p w:rsidR="003B730C" w:rsidRPr="00B46196" w:rsidRDefault="003B730C" w:rsidP="003B730C">
            <w:pPr>
              <w:pStyle w:val="102"/>
              <w:spacing w:before="0" w:after="0"/>
              <w:jc w:val="both"/>
              <w:rPr>
                <w:rStyle w:val="affff6"/>
                <w:b w:val="0"/>
              </w:rPr>
            </w:pPr>
          </w:p>
        </w:tc>
        <w:tc>
          <w:tcPr>
            <w:tcW w:w="847" w:type="dxa"/>
            <w:vMerge/>
            <w:hideMark/>
          </w:tcPr>
          <w:p w:rsidR="003B730C" w:rsidRPr="00B46196" w:rsidRDefault="003B730C" w:rsidP="003B730C">
            <w:pPr>
              <w:pStyle w:val="102"/>
              <w:spacing w:before="0" w:after="0"/>
              <w:jc w:val="both"/>
              <w:rPr>
                <w:rStyle w:val="affff6"/>
                <w:b w:val="0"/>
              </w:rPr>
            </w:pPr>
          </w:p>
        </w:tc>
        <w:tc>
          <w:tcPr>
            <w:tcW w:w="670" w:type="dxa"/>
            <w:vMerge/>
            <w:hideMark/>
          </w:tcPr>
          <w:p w:rsidR="003B730C" w:rsidRPr="00B46196" w:rsidRDefault="003B730C" w:rsidP="003B730C">
            <w:pPr>
              <w:pStyle w:val="102"/>
              <w:spacing w:before="0" w:after="0"/>
              <w:jc w:val="both"/>
              <w:rPr>
                <w:rStyle w:val="affff6"/>
                <w:b w:val="0"/>
              </w:rPr>
            </w:pPr>
          </w:p>
        </w:tc>
        <w:tc>
          <w:tcPr>
            <w:tcW w:w="1331" w:type="dxa"/>
            <w:vMerge/>
            <w:hideMark/>
          </w:tcPr>
          <w:p w:rsidR="003B730C" w:rsidRPr="00B46196" w:rsidRDefault="003B730C" w:rsidP="003B730C">
            <w:pPr>
              <w:rPr>
                <w:rStyle w:val="affff6"/>
                <w:b w:val="0"/>
              </w:rPr>
            </w:pPr>
          </w:p>
        </w:tc>
        <w:tc>
          <w:tcPr>
            <w:tcW w:w="567" w:type="dxa"/>
            <w:vMerge/>
            <w:hideMark/>
          </w:tcPr>
          <w:p w:rsidR="003B730C" w:rsidRPr="00B46196" w:rsidRDefault="003B730C" w:rsidP="003B730C">
            <w:pPr>
              <w:pStyle w:val="102"/>
              <w:spacing w:before="0" w:after="0"/>
              <w:jc w:val="both"/>
              <w:rPr>
                <w:rStyle w:val="affff6"/>
                <w:b w:val="0"/>
              </w:rPr>
            </w:pPr>
          </w:p>
        </w:tc>
        <w:tc>
          <w:tcPr>
            <w:tcW w:w="708" w:type="dxa"/>
            <w:hideMark/>
          </w:tcPr>
          <w:p w:rsidR="003B730C" w:rsidRPr="00B46196" w:rsidRDefault="003B730C" w:rsidP="003B730C">
            <w:pPr>
              <w:pStyle w:val="102"/>
              <w:spacing w:before="0" w:after="0"/>
              <w:jc w:val="both"/>
              <w:rPr>
                <w:rStyle w:val="affff6"/>
                <w:b w:val="0"/>
              </w:rPr>
            </w:pPr>
            <w:r w:rsidRPr="00B46196">
              <w:rPr>
                <w:rStyle w:val="affff6"/>
              </w:rPr>
              <w:t>XPN.3</w:t>
            </w:r>
          </w:p>
        </w:tc>
        <w:tc>
          <w:tcPr>
            <w:tcW w:w="624" w:type="dxa"/>
          </w:tcPr>
          <w:p w:rsidR="003B730C" w:rsidRPr="00B46196" w:rsidRDefault="003B730C" w:rsidP="003B730C">
            <w:pPr>
              <w:pStyle w:val="102"/>
              <w:spacing w:before="0" w:after="0"/>
              <w:jc w:val="both"/>
              <w:rPr>
                <w:rStyle w:val="affff6"/>
                <w:b w:val="0"/>
              </w:rPr>
            </w:pPr>
            <w:r w:rsidRPr="00B46196">
              <w:rPr>
                <w:rStyle w:val="affff6"/>
              </w:rPr>
              <w:t>Усл</w:t>
            </w:r>
          </w:p>
        </w:tc>
        <w:tc>
          <w:tcPr>
            <w:tcW w:w="567" w:type="dxa"/>
          </w:tcPr>
          <w:p w:rsidR="003B730C" w:rsidRPr="00B46196" w:rsidRDefault="003B730C" w:rsidP="003B730C">
            <w:pPr>
              <w:pStyle w:val="102"/>
              <w:spacing w:before="0" w:after="0"/>
              <w:jc w:val="both"/>
              <w:rPr>
                <w:rStyle w:val="affff6"/>
                <w:b w:val="0"/>
              </w:rPr>
            </w:pPr>
          </w:p>
        </w:tc>
        <w:tc>
          <w:tcPr>
            <w:tcW w:w="624" w:type="dxa"/>
          </w:tcPr>
          <w:p w:rsidR="003B730C" w:rsidRPr="00B46196" w:rsidRDefault="003B730C" w:rsidP="003B730C">
            <w:pPr>
              <w:pStyle w:val="102"/>
              <w:spacing w:before="0" w:after="0"/>
              <w:jc w:val="both"/>
              <w:rPr>
                <w:rStyle w:val="affff6"/>
                <w:b w:val="0"/>
              </w:rPr>
            </w:pPr>
          </w:p>
        </w:tc>
        <w:tc>
          <w:tcPr>
            <w:tcW w:w="709" w:type="dxa"/>
          </w:tcPr>
          <w:p w:rsidR="003B730C" w:rsidRPr="00B46196" w:rsidRDefault="003B730C" w:rsidP="003B730C">
            <w:pPr>
              <w:pStyle w:val="102"/>
              <w:spacing w:before="0" w:after="0"/>
              <w:jc w:val="both"/>
              <w:rPr>
                <w:rStyle w:val="affff6"/>
                <w:b w:val="0"/>
              </w:rPr>
            </w:pPr>
          </w:p>
        </w:tc>
        <w:tc>
          <w:tcPr>
            <w:tcW w:w="2988" w:type="dxa"/>
            <w:hideMark/>
          </w:tcPr>
          <w:p w:rsidR="003B730C" w:rsidRPr="00B46196" w:rsidRDefault="003B730C" w:rsidP="003B730C">
            <w:pPr>
              <w:pStyle w:val="100"/>
              <w:spacing w:before="0" w:after="0"/>
            </w:pPr>
            <w:r w:rsidRPr="00B46196">
              <w:t>Отчество.</w:t>
            </w:r>
          </w:p>
        </w:tc>
      </w:tr>
      <w:tr w:rsidR="00B46196" w:rsidRPr="00B46196" w:rsidTr="003B730C">
        <w:trPr>
          <w:trHeight w:val="103"/>
        </w:trPr>
        <w:tc>
          <w:tcPr>
            <w:tcW w:w="656" w:type="dxa"/>
            <w:vMerge/>
            <w:hideMark/>
          </w:tcPr>
          <w:p w:rsidR="003B730C" w:rsidRPr="00B46196" w:rsidRDefault="003B730C" w:rsidP="003B730C">
            <w:pPr>
              <w:pStyle w:val="102"/>
              <w:spacing w:before="0" w:after="0"/>
              <w:jc w:val="both"/>
              <w:rPr>
                <w:rStyle w:val="affff6"/>
                <w:b w:val="0"/>
              </w:rPr>
            </w:pPr>
          </w:p>
        </w:tc>
        <w:tc>
          <w:tcPr>
            <w:tcW w:w="847" w:type="dxa"/>
            <w:vMerge/>
            <w:hideMark/>
          </w:tcPr>
          <w:p w:rsidR="003B730C" w:rsidRPr="00B46196" w:rsidRDefault="003B730C" w:rsidP="003B730C">
            <w:pPr>
              <w:pStyle w:val="102"/>
              <w:spacing w:before="0" w:after="0"/>
              <w:jc w:val="both"/>
              <w:rPr>
                <w:rStyle w:val="affff6"/>
                <w:b w:val="0"/>
              </w:rPr>
            </w:pPr>
          </w:p>
        </w:tc>
        <w:tc>
          <w:tcPr>
            <w:tcW w:w="670" w:type="dxa"/>
            <w:vMerge/>
            <w:hideMark/>
          </w:tcPr>
          <w:p w:rsidR="003B730C" w:rsidRPr="00B46196" w:rsidRDefault="003B730C" w:rsidP="003B730C">
            <w:pPr>
              <w:pStyle w:val="102"/>
              <w:spacing w:before="0" w:after="0"/>
              <w:jc w:val="both"/>
              <w:rPr>
                <w:rStyle w:val="affff6"/>
                <w:b w:val="0"/>
              </w:rPr>
            </w:pPr>
          </w:p>
        </w:tc>
        <w:tc>
          <w:tcPr>
            <w:tcW w:w="1331" w:type="dxa"/>
            <w:vMerge/>
            <w:hideMark/>
          </w:tcPr>
          <w:p w:rsidR="003B730C" w:rsidRPr="00B46196" w:rsidRDefault="003B730C" w:rsidP="003B730C">
            <w:pPr>
              <w:rPr>
                <w:rStyle w:val="affff6"/>
                <w:b w:val="0"/>
              </w:rPr>
            </w:pPr>
          </w:p>
        </w:tc>
        <w:tc>
          <w:tcPr>
            <w:tcW w:w="567" w:type="dxa"/>
            <w:vMerge/>
            <w:hideMark/>
          </w:tcPr>
          <w:p w:rsidR="003B730C" w:rsidRPr="00B46196" w:rsidRDefault="003B730C" w:rsidP="003B730C">
            <w:pPr>
              <w:pStyle w:val="102"/>
              <w:spacing w:before="0" w:after="0"/>
              <w:jc w:val="both"/>
              <w:rPr>
                <w:rStyle w:val="affff6"/>
                <w:b w:val="0"/>
              </w:rPr>
            </w:pPr>
          </w:p>
        </w:tc>
        <w:tc>
          <w:tcPr>
            <w:tcW w:w="708" w:type="dxa"/>
            <w:hideMark/>
          </w:tcPr>
          <w:p w:rsidR="003B730C" w:rsidRPr="00B46196" w:rsidRDefault="003B730C" w:rsidP="003B730C">
            <w:pPr>
              <w:pStyle w:val="102"/>
              <w:spacing w:before="0" w:after="0"/>
              <w:jc w:val="both"/>
              <w:rPr>
                <w:rStyle w:val="affff6"/>
                <w:b w:val="0"/>
              </w:rPr>
            </w:pPr>
            <w:r w:rsidRPr="00B46196">
              <w:rPr>
                <w:rStyle w:val="affff6"/>
              </w:rPr>
              <w:t>XPN.7</w:t>
            </w:r>
          </w:p>
        </w:tc>
        <w:tc>
          <w:tcPr>
            <w:tcW w:w="624" w:type="dxa"/>
          </w:tcPr>
          <w:p w:rsidR="003B730C" w:rsidRPr="00B46196" w:rsidRDefault="003B730C" w:rsidP="003B730C">
            <w:pPr>
              <w:pStyle w:val="102"/>
              <w:spacing w:before="0" w:after="0"/>
              <w:jc w:val="both"/>
              <w:rPr>
                <w:rStyle w:val="affff6"/>
                <w:b w:val="0"/>
              </w:rPr>
            </w:pPr>
            <w:r w:rsidRPr="00B46196">
              <w:rPr>
                <w:rStyle w:val="affff6"/>
              </w:rPr>
              <w:t>Да</w:t>
            </w:r>
          </w:p>
        </w:tc>
        <w:tc>
          <w:tcPr>
            <w:tcW w:w="567" w:type="dxa"/>
          </w:tcPr>
          <w:p w:rsidR="003B730C" w:rsidRPr="00B46196" w:rsidRDefault="003B730C" w:rsidP="003B730C">
            <w:pPr>
              <w:pStyle w:val="102"/>
              <w:spacing w:before="0" w:after="0"/>
              <w:jc w:val="both"/>
              <w:rPr>
                <w:rStyle w:val="affff6"/>
                <w:b w:val="0"/>
              </w:rPr>
            </w:pPr>
          </w:p>
        </w:tc>
        <w:tc>
          <w:tcPr>
            <w:tcW w:w="624" w:type="dxa"/>
          </w:tcPr>
          <w:p w:rsidR="003B730C" w:rsidRPr="00B46196" w:rsidRDefault="003B730C" w:rsidP="003B730C">
            <w:pPr>
              <w:pStyle w:val="102"/>
              <w:spacing w:before="0" w:after="0"/>
              <w:jc w:val="both"/>
              <w:rPr>
                <w:rStyle w:val="affff6"/>
                <w:b w:val="0"/>
              </w:rPr>
            </w:pPr>
          </w:p>
        </w:tc>
        <w:tc>
          <w:tcPr>
            <w:tcW w:w="709" w:type="dxa"/>
          </w:tcPr>
          <w:p w:rsidR="003B730C" w:rsidRPr="00B46196" w:rsidRDefault="003B730C" w:rsidP="003B730C">
            <w:pPr>
              <w:pStyle w:val="102"/>
              <w:spacing w:before="0" w:after="0"/>
              <w:jc w:val="both"/>
              <w:rPr>
                <w:rStyle w:val="affff6"/>
                <w:b w:val="0"/>
              </w:rPr>
            </w:pPr>
            <w:r w:rsidRPr="00B46196">
              <w:rPr>
                <w:rStyle w:val="affff6"/>
              </w:rPr>
              <w:t>L</w:t>
            </w:r>
          </w:p>
        </w:tc>
        <w:tc>
          <w:tcPr>
            <w:tcW w:w="2988" w:type="dxa"/>
            <w:hideMark/>
          </w:tcPr>
          <w:p w:rsidR="003B730C" w:rsidRPr="00B46196" w:rsidRDefault="003B730C" w:rsidP="003B730C">
            <w:pPr>
              <w:pStyle w:val="100"/>
              <w:spacing w:before="0" w:after="0"/>
            </w:pPr>
            <w:r w:rsidRPr="00B46196">
              <w:t xml:space="preserve">Код типа ФИО (СК </w:t>
            </w:r>
            <w:r w:rsidRPr="00B46196">
              <w:rPr>
                <w:bCs/>
              </w:rPr>
              <w:t>1.2.643.2.40.5</w:t>
            </w:r>
            <w:r w:rsidRPr="00B46196">
              <w:t xml:space="preserve">.100.200, </w:t>
            </w:r>
            <w:r w:rsidRPr="00B46196">
              <w:rPr>
                <w:bCs/>
              </w:rPr>
              <w:t>таблица 66</w:t>
            </w:r>
            <w:r w:rsidRPr="00B46196">
              <w:t>).</w:t>
            </w:r>
          </w:p>
        </w:tc>
      </w:tr>
      <w:tr w:rsidR="00B46196" w:rsidRPr="00B46196" w:rsidTr="003B730C">
        <w:tc>
          <w:tcPr>
            <w:tcW w:w="656" w:type="dxa"/>
            <w:hideMark/>
          </w:tcPr>
          <w:p w:rsidR="003B730C" w:rsidRPr="00B46196" w:rsidRDefault="003B730C" w:rsidP="003B730C">
            <w:pPr>
              <w:pStyle w:val="102"/>
              <w:spacing w:before="0" w:after="0"/>
              <w:jc w:val="both"/>
              <w:rPr>
                <w:rStyle w:val="affff6"/>
                <w:b w:val="0"/>
              </w:rPr>
            </w:pPr>
            <w:r w:rsidRPr="00B46196">
              <w:rPr>
                <w:rStyle w:val="affff6"/>
              </w:rPr>
              <w:t>PID.7</w:t>
            </w:r>
          </w:p>
        </w:tc>
        <w:tc>
          <w:tcPr>
            <w:tcW w:w="847" w:type="dxa"/>
            <w:hideMark/>
          </w:tcPr>
          <w:p w:rsidR="003B730C" w:rsidRPr="00B46196" w:rsidRDefault="003B730C" w:rsidP="003B730C">
            <w:pPr>
              <w:pStyle w:val="102"/>
              <w:spacing w:before="0" w:after="0"/>
              <w:jc w:val="both"/>
              <w:rPr>
                <w:rStyle w:val="affff6"/>
                <w:b w:val="0"/>
              </w:rPr>
            </w:pPr>
            <w:r w:rsidRPr="00B46196">
              <w:rPr>
                <w:rStyle w:val="affff6"/>
              </w:rPr>
              <w:t>DTM</w:t>
            </w:r>
          </w:p>
        </w:tc>
        <w:tc>
          <w:tcPr>
            <w:tcW w:w="670" w:type="dxa"/>
            <w:hideMark/>
          </w:tcPr>
          <w:p w:rsidR="003B730C" w:rsidRPr="00B46196" w:rsidRDefault="003B730C" w:rsidP="003B730C">
            <w:pPr>
              <w:pStyle w:val="102"/>
              <w:spacing w:before="0" w:after="0"/>
              <w:jc w:val="both"/>
              <w:rPr>
                <w:rStyle w:val="affff6"/>
                <w:b w:val="0"/>
              </w:rPr>
            </w:pPr>
            <w:r w:rsidRPr="00B46196">
              <w:rPr>
                <w:rStyle w:val="affff6"/>
              </w:rPr>
              <w:t>Да</w:t>
            </w:r>
          </w:p>
        </w:tc>
        <w:tc>
          <w:tcPr>
            <w:tcW w:w="1331" w:type="dxa"/>
            <w:hideMark/>
          </w:tcPr>
          <w:p w:rsidR="003B730C" w:rsidRPr="00B46196" w:rsidRDefault="003B730C" w:rsidP="003B730C">
            <w:pPr>
              <w:pStyle w:val="100"/>
              <w:spacing w:before="0" w:after="0"/>
              <w:rPr>
                <w:rStyle w:val="affff6"/>
                <w:b w:val="0"/>
              </w:rPr>
            </w:pPr>
            <w:r w:rsidRPr="00B46196">
              <w:rPr>
                <w:rStyle w:val="affff6"/>
              </w:rPr>
              <w:t>Дата рождения</w:t>
            </w:r>
          </w:p>
        </w:tc>
        <w:tc>
          <w:tcPr>
            <w:tcW w:w="567" w:type="dxa"/>
          </w:tcPr>
          <w:p w:rsidR="003B730C" w:rsidRPr="00B46196" w:rsidRDefault="003B730C" w:rsidP="003B730C">
            <w:pPr>
              <w:pStyle w:val="102"/>
              <w:spacing w:before="0" w:after="0"/>
              <w:jc w:val="both"/>
              <w:rPr>
                <w:rStyle w:val="affff6"/>
                <w:b w:val="0"/>
              </w:rPr>
            </w:pPr>
            <w:r w:rsidRPr="00B46196">
              <w:rPr>
                <w:rStyle w:val="affff6"/>
              </w:rPr>
              <w:t>1</w:t>
            </w:r>
          </w:p>
        </w:tc>
        <w:tc>
          <w:tcPr>
            <w:tcW w:w="6220" w:type="dxa"/>
            <w:gridSpan w:val="6"/>
          </w:tcPr>
          <w:p w:rsidR="003B730C" w:rsidRPr="00B46196" w:rsidRDefault="003B730C" w:rsidP="003B730C">
            <w:pPr>
              <w:pStyle w:val="100"/>
              <w:spacing w:before="0" w:after="0"/>
            </w:pPr>
            <w:r w:rsidRPr="00B46196">
              <w:t>Дата рождения застрахованного лица.</w:t>
            </w:r>
          </w:p>
          <w:p w:rsidR="003B730C" w:rsidRPr="00B46196" w:rsidRDefault="003B730C" w:rsidP="003B730C">
            <w:pPr>
              <w:pStyle w:val="100"/>
              <w:spacing w:before="0" w:after="0"/>
            </w:pPr>
            <w:r w:rsidRPr="00B46196">
              <w:t>См. п. Б.2.5.3.3.</w:t>
            </w:r>
          </w:p>
        </w:tc>
      </w:tr>
      <w:tr w:rsidR="00B46196" w:rsidRPr="00B46196" w:rsidTr="003B730C">
        <w:tc>
          <w:tcPr>
            <w:tcW w:w="656" w:type="dxa"/>
            <w:hideMark/>
          </w:tcPr>
          <w:p w:rsidR="003B730C" w:rsidRPr="00B46196" w:rsidRDefault="003B730C" w:rsidP="003B730C">
            <w:pPr>
              <w:pStyle w:val="102"/>
              <w:spacing w:before="0" w:after="0"/>
              <w:jc w:val="both"/>
              <w:rPr>
                <w:rStyle w:val="affff6"/>
                <w:b w:val="0"/>
              </w:rPr>
            </w:pPr>
            <w:r w:rsidRPr="00B46196">
              <w:rPr>
                <w:rStyle w:val="affff6"/>
              </w:rPr>
              <w:t>PID.8</w:t>
            </w:r>
          </w:p>
        </w:tc>
        <w:tc>
          <w:tcPr>
            <w:tcW w:w="847" w:type="dxa"/>
            <w:hideMark/>
          </w:tcPr>
          <w:p w:rsidR="003B730C" w:rsidRPr="00B46196" w:rsidRDefault="003B730C" w:rsidP="003B730C">
            <w:pPr>
              <w:pStyle w:val="102"/>
              <w:spacing w:before="0" w:after="0"/>
              <w:jc w:val="both"/>
              <w:rPr>
                <w:rStyle w:val="affff6"/>
                <w:b w:val="0"/>
              </w:rPr>
            </w:pPr>
            <w:r w:rsidRPr="00B46196">
              <w:rPr>
                <w:rStyle w:val="affff6"/>
              </w:rPr>
              <w:t>IS</w:t>
            </w:r>
          </w:p>
        </w:tc>
        <w:tc>
          <w:tcPr>
            <w:tcW w:w="670" w:type="dxa"/>
            <w:hideMark/>
          </w:tcPr>
          <w:p w:rsidR="003B730C" w:rsidRPr="00B46196" w:rsidRDefault="003B730C" w:rsidP="003B730C">
            <w:pPr>
              <w:pStyle w:val="102"/>
              <w:spacing w:before="0" w:after="0"/>
              <w:jc w:val="both"/>
              <w:rPr>
                <w:rStyle w:val="affff6"/>
                <w:b w:val="0"/>
              </w:rPr>
            </w:pPr>
            <w:r w:rsidRPr="00B46196">
              <w:rPr>
                <w:rStyle w:val="affff6"/>
              </w:rPr>
              <w:t>Да</w:t>
            </w:r>
          </w:p>
        </w:tc>
        <w:tc>
          <w:tcPr>
            <w:tcW w:w="1331" w:type="dxa"/>
            <w:hideMark/>
          </w:tcPr>
          <w:p w:rsidR="003B730C" w:rsidRPr="00B46196" w:rsidRDefault="003B730C" w:rsidP="003B730C">
            <w:pPr>
              <w:pStyle w:val="100"/>
              <w:spacing w:before="0" w:after="0"/>
              <w:rPr>
                <w:rStyle w:val="affff6"/>
                <w:b w:val="0"/>
              </w:rPr>
            </w:pPr>
            <w:r w:rsidRPr="00B46196">
              <w:rPr>
                <w:rStyle w:val="affff6"/>
              </w:rPr>
              <w:t>Пол</w:t>
            </w:r>
          </w:p>
        </w:tc>
        <w:tc>
          <w:tcPr>
            <w:tcW w:w="567" w:type="dxa"/>
          </w:tcPr>
          <w:p w:rsidR="003B730C" w:rsidRPr="00B46196" w:rsidRDefault="003B730C" w:rsidP="003B730C">
            <w:pPr>
              <w:pStyle w:val="102"/>
              <w:spacing w:before="0" w:after="0"/>
              <w:jc w:val="both"/>
              <w:rPr>
                <w:rStyle w:val="affff6"/>
                <w:b w:val="0"/>
              </w:rPr>
            </w:pPr>
            <w:r w:rsidRPr="00B46196">
              <w:rPr>
                <w:rStyle w:val="affff6"/>
              </w:rPr>
              <w:t>1</w:t>
            </w:r>
          </w:p>
        </w:tc>
        <w:tc>
          <w:tcPr>
            <w:tcW w:w="6220" w:type="dxa"/>
            <w:gridSpan w:val="6"/>
          </w:tcPr>
          <w:p w:rsidR="003B730C" w:rsidRPr="00B46196" w:rsidRDefault="003B730C" w:rsidP="003B730C">
            <w:pPr>
              <w:pStyle w:val="100"/>
              <w:spacing w:before="0" w:after="0"/>
            </w:pPr>
            <w:r w:rsidRPr="00B46196">
              <w:t xml:space="preserve">Пол застрахованного лица. Код из ОКИН, фасет 1 «Пол» (ОИД </w:t>
            </w:r>
            <w:r w:rsidRPr="00B46196">
              <w:rPr>
                <w:bCs/>
              </w:rPr>
              <w:t>1.2.643.2.40.5</w:t>
            </w:r>
            <w:r w:rsidRPr="00B46196">
              <w:t xml:space="preserve">.0.18.1, </w:t>
            </w:r>
            <w:r w:rsidRPr="00B46196">
              <w:rPr>
                <w:bCs/>
              </w:rPr>
              <w:t>таблица 68</w:t>
            </w:r>
            <w:r w:rsidRPr="00B46196">
              <w:t>).</w:t>
            </w:r>
          </w:p>
        </w:tc>
      </w:tr>
      <w:tr w:rsidR="00B46196" w:rsidRPr="00B46196" w:rsidTr="003B730C">
        <w:trPr>
          <w:trHeight w:val="103"/>
        </w:trPr>
        <w:tc>
          <w:tcPr>
            <w:tcW w:w="656" w:type="dxa"/>
            <w:vMerge w:val="restart"/>
          </w:tcPr>
          <w:p w:rsidR="003B730C" w:rsidRPr="00B46196" w:rsidRDefault="003B730C" w:rsidP="003B730C">
            <w:pPr>
              <w:pStyle w:val="102"/>
              <w:spacing w:before="0" w:after="0"/>
              <w:jc w:val="both"/>
              <w:rPr>
                <w:rStyle w:val="affff6"/>
                <w:b w:val="0"/>
              </w:rPr>
            </w:pPr>
            <w:r w:rsidRPr="00B46196">
              <w:rPr>
                <w:rStyle w:val="affff6"/>
              </w:rPr>
              <w:t>PID.11</w:t>
            </w:r>
          </w:p>
        </w:tc>
        <w:tc>
          <w:tcPr>
            <w:tcW w:w="847" w:type="dxa"/>
            <w:vMerge w:val="restart"/>
          </w:tcPr>
          <w:p w:rsidR="003B730C" w:rsidRPr="00B46196" w:rsidRDefault="003B730C" w:rsidP="003B730C">
            <w:pPr>
              <w:pStyle w:val="102"/>
              <w:spacing w:before="0" w:after="0"/>
              <w:jc w:val="both"/>
              <w:rPr>
                <w:rStyle w:val="affff6"/>
                <w:b w:val="0"/>
              </w:rPr>
            </w:pPr>
            <w:r w:rsidRPr="00B46196">
              <w:rPr>
                <w:rStyle w:val="affff6"/>
              </w:rPr>
              <w:t>XAD</w:t>
            </w:r>
          </w:p>
        </w:tc>
        <w:tc>
          <w:tcPr>
            <w:tcW w:w="670" w:type="dxa"/>
            <w:vMerge w:val="restart"/>
          </w:tcPr>
          <w:p w:rsidR="003B730C" w:rsidRPr="00B46196" w:rsidRDefault="003B730C" w:rsidP="003B730C">
            <w:pPr>
              <w:pStyle w:val="102"/>
              <w:spacing w:before="0" w:after="0"/>
              <w:jc w:val="both"/>
              <w:rPr>
                <w:rStyle w:val="affff6"/>
                <w:b w:val="0"/>
                <w:lang w:val="en-US"/>
              </w:rPr>
            </w:pPr>
            <w:r w:rsidRPr="00B46196">
              <w:rPr>
                <w:rStyle w:val="affff6"/>
              </w:rPr>
              <w:t>Усл</w:t>
            </w:r>
          </w:p>
        </w:tc>
        <w:tc>
          <w:tcPr>
            <w:tcW w:w="1331" w:type="dxa"/>
            <w:vMerge w:val="restart"/>
          </w:tcPr>
          <w:p w:rsidR="003B730C" w:rsidRPr="00B46196" w:rsidRDefault="003B730C" w:rsidP="003B730C">
            <w:pPr>
              <w:pStyle w:val="100"/>
              <w:spacing w:before="0" w:after="0"/>
              <w:rPr>
                <w:rStyle w:val="affff6"/>
                <w:b w:val="0"/>
              </w:rPr>
            </w:pPr>
            <w:r w:rsidRPr="00B46196">
              <w:rPr>
                <w:rStyle w:val="affff6"/>
              </w:rPr>
              <w:t>Страна рождения</w:t>
            </w:r>
          </w:p>
        </w:tc>
        <w:tc>
          <w:tcPr>
            <w:tcW w:w="567" w:type="dxa"/>
            <w:vMerge w:val="restart"/>
          </w:tcPr>
          <w:p w:rsidR="003B730C" w:rsidRPr="00B46196" w:rsidRDefault="003B730C" w:rsidP="003B730C">
            <w:pPr>
              <w:pStyle w:val="102"/>
              <w:spacing w:before="0" w:after="0"/>
              <w:jc w:val="both"/>
              <w:rPr>
                <w:rStyle w:val="affff6"/>
                <w:b w:val="0"/>
              </w:rPr>
            </w:pPr>
            <w:r w:rsidRPr="00B46196">
              <w:rPr>
                <w:rStyle w:val="affff6"/>
              </w:rPr>
              <w:t>0..1</w:t>
            </w:r>
          </w:p>
        </w:tc>
        <w:tc>
          <w:tcPr>
            <w:tcW w:w="6220" w:type="dxa"/>
            <w:gridSpan w:val="6"/>
          </w:tcPr>
          <w:p w:rsidR="003B730C" w:rsidRPr="00B46196" w:rsidRDefault="003B730C" w:rsidP="003B730C">
            <w:pPr>
              <w:pStyle w:val="100"/>
              <w:spacing w:before="0" w:after="0"/>
            </w:pPr>
            <w:r w:rsidRPr="00B46196">
              <w:t>Используется для передачи кода страны рождения при указании особых случаев идентификации, связанных с отсутствием компонентов ФИО в УДЛ.</w:t>
            </w:r>
          </w:p>
        </w:tc>
      </w:tr>
      <w:tr w:rsidR="00B46196" w:rsidRPr="00B46196" w:rsidTr="003B730C">
        <w:trPr>
          <w:trHeight w:val="103"/>
        </w:trPr>
        <w:tc>
          <w:tcPr>
            <w:tcW w:w="656" w:type="dxa"/>
            <w:vMerge/>
          </w:tcPr>
          <w:p w:rsidR="003B730C" w:rsidRPr="00B46196" w:rsidRDefault="003B730C" w:rsidP="003B730C">
            <w:pPr>
              <w:pStyle w:val="102"/>
              <w:spacing w:before="0" w:after="0"/>
              <w:jc w:val="both"/>
            </w:pPr>
          </w:p>
        </w:tc>
        <w:tc>
          <w:tcPr>
            <w:tcW w:w="847" w:type="dxa"/>
            <w:vMerge/>
          </w:tcPr>
          <w:p w:rsidR="003B730C" w:rsidRPr="00B46196" w:rsidRDefault="003B730C" w:rsidP="003B730C">
            <w:pPr>
              <w:pStyle w:val="102"/>
              <w:spacing w:before="0" w:after="0"/>
              <w:jc w:val="both"/>
            </w:pPr>
          </w:p>
        </w:tc>
        <w:tc>
          <w:tcPr>
            <w:tcW w:w="670" w:type="dxa"/>
            <w:vMerge/>
          </w:tcPr>
          <w:p w:rsidR="003B730C" w:rsidRPr="00B46196" w:rsidRDefault="003B730C" w:rsidP="003B730C">
            <w:pPr>
              <w:pStyle w:val="102"/>
              <w:spacing w:before="0" w:after="0"/>
              <w:jc w:val="both"/>
            </w:pPr>
          </w:p>
        </w:tc>
        <w:tc>
          <w:tcPr>
            <w:tcW w:w="1331" w:type="dxa"/>
            <w:vMerge/>
          </w:tcPr>
          <w:p w:rsidR="003B730C" w:rsidRPr="00B46196" w:rsidRDefault="003B730C" w:rsidP="003B730C">
            <w:pPr>
              <w:pStyle w:val="100"/>
              <w:spacing w:before="0" w:after="0"/>
            </w:pPr>
          </w:p>
        </w:tc>
        <w:tc>
          <w:tcPr>
            <w:tcW w:w="567" w:type="dxa"/>
            <w:vMerge/>
          </w:tcPr>
          <w:p w:rsidR="003B730C" w:rsidRPr="00B46196" w:rsidRDefault="003B730C" w:rsidP="003B730C">
            <w:pPr>
              <w:pStyle w:val="102"/>
              <w:spacing w:before="0" w:after="0"/>
              <w:jc w:val="both"/>
            </w:pPr>
          </w:p>
        </w:tc>
        <w:tc>
          <w:tcPr>
            <w:tcW w:w="708" w:type="dxa"/>
          </w:tcPr>
          <w:p w:rsidR="003B730C" w:rsidRPr="00B46196" w:rsidRDefault="003B730C" w:rsidP="003B730C">
            <w:pPr>
              <w:pStyle w:val="102"/>
              <w:spacing w:before="0" w:after="0"/>
              <w:jc w:val="both"/>
              <w:rPr>
                <w:rStyle w:val="affff6"/>
                <w:b w:val="0"/>
              </w:rPr>
            </w:pPr>
            <w:r w:rsidRPr="00B46196">
              <w:rPr>
                <w:rStyle w:val="affff6"/>
              </w:rPr>
              <w:t>XAD.6</w:t>
            </w:r>
          </w:p>
        </w:tc>
        <w:tc>
          <w:tcPr>
            <w:tcW w:w="624" w:type="dxa"/>
          </w:tcPr>
          <w:p w:rsidR="003B730C" w:rsidRPr="00B46196" w:rsidRDefault="003B730C" w:rsidP="003B730C">
            <w:pPr>
              <w:pStyle w:val="102"/>
              <w:spacing w:before="0" w:after="0"/>
              <w:jc w:val="both"/>
              <w:rPr>
                <w:rStyle w:val="affff6"/>
                <w:b w:val="0"/>
              </w:rPr>
            </w:pPr>
            <w:r w:rsidRPr="00B46196">
              <w:rPr>
                <w:rStyle w:val="affff6"/>
              </w:rPr>
              <w:t>Да</w:t>
            </w:r>
          </w:p>
        </w:tc>
        <w:tc>
          <w:tcPr>
            <w:tcW w:w="567" w:type="dxa"/>
          </w:tcPr>
          <w:p w:rsidR="003B730C" w:rsidRPr="00B46196" w:rsidRDefault="003B730C" w:rsidP="003B730C">
            <w:pPr>
              <w:pStyle w:val="102"/>
              <w:spacing w:before="0" w:after="0"/>
              <w:jc w:val="both"/>
            </w:pPr>
          </w:p>
        </w:tc>
        <w:tc>
          <w:tcPr>
            <w:tcW w:w="624" w:type="dxa"/>
          </w:tcPr>
          <w:p w:rsidR="003B730C" w:rsidRPr="00B46196" w:rsidRDefault="003B730C" w:rsidP="003B730C">
            <w:pPr>
              <w:pStyle w:val="102"/>
              <w:spacing w:before="0" w:after="0"/>
              <w:jc w:val="both"/>
            </w:pPr>
          </w:p>
        </w:tc>
        <w:tc>
          <w:tcPr>
            <w:tcW w:w="709" w:type="dxa"/>
          </w:tcPr>
          <w:p w:rsidR="003B730C" w:rsidRPr="00B46196" w:rsidRDefault="003B730C" w:rsidP="003B730C">
            <w:pPr>
              <w:pStyle w:val="100"/>
              <w:spacing w:before="0" w:after="0"/>
            </w:pPr>
          </w:p>
        </w:tc>
        <w:tc>
          <w:tcPr>
            <w:tcW w:w="2988" w:type="dxa"/>
          </w:tcPr>
          <w:p w:rsidR="003B730C" w:rsidRPr="00B46196" w:rsidRDefault="003B730C" w:rsidP="003B730C">
            <w:pPr>
              <w:pStyle w:val="100"/>
              <w:spacing w:before="0" w:after="0"/>
            </w:pPr>
            <w:r w:rsidRPr="00B46196">
              <w:t>Код из ОКСМ-3 (классификатор стран мира, трёхбуквенный код).</w:t>
            </w:r>
          </w:p>
        </w:tc>
      </w:tr>
      <w:tr w:rsidR="00B46196" w:rsidRPr="00B46196" w:rsidTr="003B730C">
        <w:trPr>
          <w:trHeight w:val="103"/>
        </w:trPr>
        <w:tc>
          <w:tcPr>
            <w:tcW w:w="656" w:type="dxa"/>
            <w:vMerge/>
          </w:tcPr>
          <w:p w:rsidR="003B730C" w:rsidRPr="00B46196" w:rsidRDefault="003B730C" w:rsidP="003B730C">
            <w:pPr>
              <w:pStyle w:val="102"/>
              <w:spacing w:before="0" w:after="0"/>
              <w:jc w:val="both"/>
            </w:pPr>
          </w:p>
        </w:tc>
        <w:tc>
          <w:tcPr>
            <w:tcW w:w="847" w:type="dxa"/>
            <w:vMerge/>
          </w:tcPr>
          <w:p w:rsidR="003B730C" w:rsidRPr="00B46196" w:rsidRDefault="003B730C" w:rsidP="003B730C">
            <w:pPr>
              <w:pStyle w:val="102"/>
              <w:spacing w:before="0" w:after="0"/>
              <w:jc w:val="both"/>
            </w:pPr>
          </w:p>
        </w:tc>
        <w:tc>
          <w:tcPr>
            <w:tcW w:w="670" w:type="dxa"/>
            <w:vMerge/>
          </w:tcPr>
          <w:p w:rsidR="003B730C" w:rsidRPr="00B46196" w:rsidRDefault="003B730C" w:rsidP="003B730C">
            <w:pPr>
              <w:pStyle w:val="102"/>
              <w:spacing w:before="0" w:after="0"/>
              <w:jc w:val="both"/>
            </w:pPr>
          </w:p>
        </w:tc>
        <w:tc>
          <w:tcPr>
            <w:tcW w:w="1331" w:type="dxa"/>
            <w:vMerge/>
          </w:tcPr>
          <w:p w:rsidR="003B730C" w:rsidRPr="00B46196" w:rsidRDefault="003B730C" w:rsidP="003B730C">
            <w:pPr>
              <w:pStyle w:val="100"/>
              <w:spacing w:before="0" w:after="0"/>
            </w:pPr>
          </w:p>
        </w:tc>
        <w:tc>
          <w:tcPr>
            <w:tcW w:w="567" w:type="dxa"/>
            <w:vMerge/>
          </w:tcPr>
          <w:p w:rsidR="003B730C" w:rsidRPr="00B46196" w:rsidRDefault="003B730C" w:rsidP="003B730C">
            <w:pPr>
              <w:pStyle w:val="102"/>
              <w:spacing w:before="0" w:after="0"/>
              <w:jc w:val="both"/>
            </w:pPr>
          </w:p>
        </w:tc>
        <w:tc>
          <w:tcPr>
            <w:tcW w:w="708" w:type="dxa"/>
          </w:tcPr>
          <w:p w:rsidR="003B730C" w:rsidRPr="00B46196" w:rsidRDefault="003B730C" w:rsidP="003B730C">
            <w:pPr>
              <w:pStyle w:val="102"/>
              <w:spacing w:before="0" w:after="0"/>
              <w:jc w:val="both"/>
              <w:rPr>
                <w:rStyle w:val="affff6"/>
                <w:b w:val="0"/>
              </w:rPr>
            </w:pPr>
            <w:r w:rsidRPr="00B46196">
              <w:rPr>
                <w:rStyle w:val="affff6"/>
              </w:rPr>
              <w:t>XAD.7</w:t>
            </w:r>
          </w:p>
        </w:tc>
        <w:tc>
          <w:tcPr>
            <w:tcW w:w="624" w:type="dxa"/>
          </w:tcPr>
          <w:p w:rsidR="003B730C" w:rsidRPr="00B46196" w:rsidRDefault="003B730C" w:rsidP="003B730C">
            <w:pPr>
              <w:pStyle w:val="102"/>
              <w:spacing w:before="0" w:after="0"/>
              <w:jc w:val="both"/>
              <w:rPr>
                <w:rStyle w:val="affff6"/>
                <w:b w:val="0"/>
              </w:rPr>
            </w:pPr>
            <w:r w:rsidRPr="00B46196">
              <w:rPr>
                <w:rStyle w:val="affff6"/>
              </w:rPr>
              <w:t>Да</w:t>
            </w:r>
          </w:p>
        </w:tc>
        <w:tc>
          <w:tcPr>
            <w:tcW w:w="567" w:type="dxa"/>
          </w:tcPr>
          <w:p w:rsidR="003B730C" w:rsidRPr="00B46196" w:rsidRDefault="003B730C" w:rsidP="003B730C">
            <w:pPr>
              <w:pStyle w:val="102"/>
              <w:spacing w:before="0" w:after="0"/>
              <w:jc w:val="both"/>
            </w:pPr>
          </w:p>
        </w:tc>
        <w:tc>
          <w:tcPr>
            <w:tcW w:w="624" w:type="dxa"/>
          </w:tcPr>
          <w:p w:rsidR="003B730C" w:rsidRPr="00B46196" w:rsidRDefault="003B730C" w:rsidP="003B730C">
            <w:pPr>
              <w:pStyle w:val="102"/>
              <w:spacing w:before="0" w:after="0"/>
              <w:jc w:val="both"/>
            </w:pPr>
          </w:p>
        </w:tc>
        <w:tc>
          <w:tcPr>
            <w:tcW w:w="709" w:type="dxa"/>
          </w:tcPr>
          <w:p w:rsidR="003B730C" w:rsidRPr="00B46196" w:rsidRDefault="003B730C" w:rsidP="003B730C">
            <w:pPr>
              <w:pStyle w:val="100"/>
              <w:spacing w:before="0" w:after="0"/>
            </w:pPr>
          </w:p>
        </w:tc>
        <w:tc>
          <w:tcPr>
            <w:tcW w:w="2988" w:type="dxa"/>
          </w:tcPr>
          <w:p w:rsidR="003B730C" w:rsidRPr="00B46196" w:rsidRDefault="003B730C" w:rsidP="003B730C">
            <w:pPr>
              <w:pStyle w:val="100"/>
              <w:spacing w:before="0" w:after="0"/>
            </w:pPr>
            <w:r w:rsidRPr="00B46196">
              <w:t xml:space="preserve">Тип адреса. Код из СК </w:t>
            </w:r>
            <w:r w:rsidRPr="00B46196">
              <w:rPr>
                <w:bCs/>
              </w:rPr>
              <w:t>1.2.643.2.40.5</w:t>
            </w:r>
            <w:r w:rsidRPr="00B46196">
              <w:t>.100.190 (</w:t>
            </w:r>
            <w:r w:rsidRPr="00B46196">
              <w:rPr>
                <w:bCs/>
              </w:rPr>
              <w:t>таблица 69</w:t>
            </w:r>
            <w:r w:rsidRPr="00B46196">
              <w:t>).</w:t>
            </w:r>
          </w:p>
          <w:p w:rsidR="003B730C" w:rsidRPr="00B46196" w:rsidRDefault="003B730C" w:rsidP="003B730C">
            <w:pPr>
              <w:pStyle w:val="100"/>
              <w:spacing w:before="0" w:after="0"/>
            </w:pPr>
            <w:r w:rsidRPr="00B46196">
              <w:t>Допускается значение:</w:t>
            </w:r>
          </w:p>
          <w:p w:rsidR="003B730C" w:rsidRPr="00B46196" w:rsidRDefault="003B730C" w:rsidP="003B730C">
            <w:pPr>
              <w:pStyle w:val="100"/>
              <w:spacing w:before="0" w:after="0"/>
            </w:pPr>
            <w:r w:rsidRPr="00B46196">
              <w:rPr>
                <w:rStyle w:val="affff6"/>
              </w:rPr>
              <w:t>N</w:t>
            </w:r>
            <w:r w:rsidRPr="00B46196">
              <w:t xml:space="preserve"> – адрес места рождения.</w:t>
            </w:r>
          </w:p>
        </w:tc>
      </w:tr>
      <w:tr w:rsidR="00B46196" w:rsidRPr="00B46196" w:rsidTr="003B730C">
        <w:tc>
          <w:tcPr>
            <w:tcW w:w="656" w:type="dxa"/>
            <w:hideMark/>
          </w:tcPr>
          <w:p w:rsidR="003B730C" w:rsidRPr="00B46196" w:rsidRDefault="003B730C" w:rsidP="003B730C">
            <w:pPr>
              <w:pStyle w:val="102"/>
              <w:spacing w:before="0" w:after="0"/>
              <w:jc w:val="both"/>
            </w:pPr>
            <w:r w:rsidRPr="00B46196">
              <w:t>PID.23</w:t>
            </w:r>
          </w:p>
        </w:tc>
        <w:tc>
          <w:tcPr>
            <w:tcW w:w="847" w:type="dxa"/>
            <w:hideMark/>
          </w:tcPr>
          <w:p w:rsidR="003B730C" w:rsidRPr="00B46196" w:rsidRDefault="003B730C" w:rsidP="003B730C">
            <w:pPr>
              <w:pStyle w:val="102"/>
              <w:spacing w:before="0" w:after="0"/>
              <w:jc w:val="both"/>
            </w:pPr>
            <w:r w:rsidRPr="00B46196">
              <w:t>ST</w:t>
            </w:r>
          </w:p>
        </w:tc>
        <w:tc>
          <w:tcPr>
            <w:tcW w:w="670" w:type="dxa"/>
            <w:hideMark/>
          </w:tcPr>
          <w:p w:rsidR="003B730C" w:rsidRPr="00B46196" w:rsidRDefault="003B730C" w:rsidP="003B730C">
            <w:pPr>
              <w:pStyle w:val="102"/>
              <w:spacing w:before="0" w:after="0"/>
              <w:jc w:val="both"/>
            </w:pPr>
            <w:r w:rsidRPr="00B46196">
              <w:t>Нет</w:t>
            </w:r>
          </w:p>
        </w:tc>
        <w:tc>
          <w:tcPr>
            <w:tcW w:w="1331" w:type="dxa"/>
            <w:hideMark/>
          </w:tcPr>
          <w:p w:rsidR="003B730C" w:rsidRPr="00B46196" w:rsidRDefault="003B730C" w:rsidP="003B730C">
            <w:pPr>
              <w:pStyle w:val="100"/>
              <w:spacing w:before="0" w:after="0"/>
            </w:pPr>
            <w:r w:rsidRPr="00B46196">
              <w:t>Место рождения</w:t>
            </w:r>
          </w:p>
        </w:tc>
        <w:tc>
          <w:tcPr>
            <w:tcW w:w="567" w:type="dxa"/>
          </w:tcPr>
          <w:p w:rsidR="003B730C" w:rsidRPr="00B46196" w:rsidRDefault="003B730C" w:rsidP="003B730C">
            <w:pPr>
              <w:pStyle w:val="102"/>
              <w:spacing w:before="0" w:after="0"/>
              <w:jc w:val="both"/>
            </w:pPr>
            <w:r w:rsidRPr="00B46196">
              <w:t>0..1</w:t>
            </w:r>
          </w:p>
        </w:tc>
        <w:tc>
          <w:tcPr>
            <w:tcW w:w="6220" w:type="dxa"/>
            <w:gridSpan w:val="6"/>
          </w:tcPr>
          <w:p w:rsidR="003B730C" w:rsidRPr="00B46196" w:rsidRDefault="003B730C" w:rsidP="003B730C">
            <w:pPr>
              <w:pStyle w:val="100"/>
              <w:spacing w:before="0" w:after="0"/>
            </w:pPr>
            <w:r w:rsidRPr="00B46196">
              <w:t>Место рож</w:t>
            </w:r>
            <w:bookmarkStart w:id="1227" w:name="_Ref309665256"/>
            <w:bookmarkStart w:id="1228" w:name="_Toc309763006"/>
            <w:bookmarkStart w:id="1229" w:name="_Toc324521375"/>
            <w:r w:rsidRPr="00B46196">
              <w:t>дения застрахованного лица (текст из документа, удостоверяю</w:t>
            </w:r>
            <w:bookmarkEnd w:id="1227"/>
            <w:bookmarkEnd w:id="1228"/>
            <w:bookmarkEnd w:id="1229"/>
            <w:r w:rsidRPr="00B46196">
              <w:t>щего личность).</w:t>
            </w:r>
          </w:p>
        </w:tc>
      </w:tr>
      <w:tr w:rsidR="00B46196" w:rsidRPr="00B46196" w:rsidTr="003B730C">
        <w:trPr>
          <w:trHeight w:val="40"/>
        </w:trPr>
        <w:tc>
          <w:tcPr>
            <w:tcW w:w="656" w:type="dxa"/>
          </w:tcPr>
          <w:p w:rsidR="003B730C" w:rsidRPr="00B46196" w:rsidRDefault="003B730C" w:rsidP="003B730C">
            <w:pPr>
              <w:pStyle w:val="102"/>
              <w:spacing w:before="0" w:after="0"/>
              <w:jc w:val="both"/>
            </w:pPr>
            <w:r w:rsidRPr="00B46196">
              <w:t>PID.32</w:t>
            </w:r>
          </w:p>
        </w:tc>
        <w:tc>
          <w:tcPr>
            <w:tcW w:w="847" w:type="dxa"/>
          </w:tcPr>
          <w:p w:rsidR="003B730C" w:rsidRPr="00B46196" w:rsidRDefault="003B730C" w:rsidP="003B730C">
            <w:pPr>
              <w:pStyle w:val="102"/>
              <w:spacing w:before="0" w:after="0"/>
              <w:jc w:val="both"/>
            </w:pPr>
            <w:r w:rsidRPr="00B46196">
              <w:t>IS</w:t>
            </w:r>
          </w:p>
        </w:tc>
        <w:tc>
          <w:tcPr>
            <w:tcW w:w="670" w:type="dxa"/>
          </w:tcPr>
          <w:p w:rsidR="003B730C" w:rsidRPr="00B46196" w:rsidRDefault="003B730C" w:rsidP="003B730C">
            <w:pPr>
              <w:pStyle w:val="102"/>
              <w:spacing w:before="0" w:after="0"/>
              <w:jc w:val="both"/>
            </w:pPr>
            <w:r w:rsidRPr="00B46196">
              <w:t>Нет</w:t>
            </w:r>
          </w:p>
        </w:tc>
        <w:tc>
          <w:tcPr>
            <w:tcW w:w="1331" w:type="dxa"/>
          </w:tcPr>
          <w:p w:rsidR="003B730C" w:rsidRPr="00B46196" w:rsidRDefault="003B730C" w:rsidP="003B730C">
            <w:pPr>
              <w:pStyle w:val="100"/>
              <w:spacing w:before="0" w:after="0"/>
            </w:pPr>
            <w:r w:rsidRPr="00B46196">
              <w:t>Код надёжности идентификации</w:t>
            </w:r>
          </w:p>
        </w:tc>
        <w:tc>
          <w:tcPr>
            <w:tcW w:w="567" w:type="dxa"/>
          </w:tcPr>
          <w:p w:rsidR="003B730C" w:rsidRPr="00B46196" w:rsidRDefault="003B730C" w:rsidP="003B730C">
            <w:pPr>
              <w:pStyle w:val="102"/>
              <w:spacing w:before="0" w:after="0"/>
              <w:jc w:val="both"/>
            </w:pPr>
            <w:r w:rsidRPr="00B46196">
              <w:t>0..*</w:t>
            </w:r>
          </w:p>
        </w:tc>
        <w:tc>
          <w:tcPr>
            <w:tcW w:w="6220" w:type="dxa"/>
            <w:gridSpan w:val="6"/>
          </w:tcPr>
          <w:p w:rsidR="003B730C" w:rsidRPr="00B46196" w:rsidRDefault="003B730C" w:rsidP="003B730C">
            <w:pPr>
              <w:pStyle w:val="100"/>
              <w:spacing w:before="0" w:after="0"/>
            </w:pPr>
            <w:r w:rsidRPr="00B46196">
              <w:t>«Особые случаи» идентификации.</w:t>
            </w:r>
          </w:p>
          <w:p w:rsidR="003B730C" w:rsidRPr="00B46196" w:rsidRDefault="003B730C" w:rsidP="003B730C">
            <w:pPr>
              <w:pStyle w:val="100"/>
              <w:spacing w:before="0" w:after="0"/>
            </w:pPr>
            <w:r w:rsidRPr="00B46196">
              <w:t xml:space="preserve">Код из СК </w:t>
            </w:r>
            <w:r w:rsidRPr="00B46196">
              <w:rPr>
                <w:bCs/>
              </w:rPr>
              <w:t>1.2.643.2.40.5</w:t>
            </w:r>
            <w:r w:rsidRPr="00B46196">
              <w:t>.100.445</w:t>
            </w:r>
            <w:bookmarkStart w:id="1230" w:name="_Toc290056116"/>
            <w:bookmarkStart w:id="1231" w:name="_Toc309763007"/>
            <w:bookmarkStart w:id="1232" w:name="_Toc324521376"/>
            <w:r w:rsidRPr="00B46196">
              <w:t xml:space="preserve"> (</w:t>
            </w:r>
            <w:r w:rsidRPr="00B46196">
              <w:rPr>
                <w:bCs/>
              </w:rPr>
              <w:t>таблица 74</w:t>
            </w:r>
            <w:bookmarkEnd w:id="1230"/>
            <w:bookmarkEnd w:id="1231"/>
            <w:bookmarkEnd w:id="1232"/>
            <w:r w:rsidRPr="00B46196">
              <w:t>). Поле должно быть включено столько раз, сколько особых случаев имеет место.</w:t>
            </w:r>
          </w:p>
        </w:tc>
      </w:tr>
    </w:tbl>
    <w:p w:rsidR="003B730C" w:rsidRPr="00B46196" w:rsidRDefault="003B730C" w:rsidP="003B730C">
      <w:pPr>
        <w:rPr>
          <w:sz w:val="2"/>
          <w:szCs w:val="2"/>
        </w:rPr>
        <w:sectPr w:rsidR="003B730C" w:rsidRPr="00B46196" w:rsidSect="003B730C">
          <w:footerReference w:type="even" r:id="rId136"/>
          <w:footnotePr>
            <w:numRestart w:val="eachPage"/>
          </w:footnotePr>
          <w:type w:val="continuous"/>
          <w:pgSz w:w="11906" w:h="16838" w:code="9"/>
          <w:pgMar w:top="1134" w:right="567" w:bottom="1134" w:left="1134" w:header="720" w:footer="720" w:gutter="0"/>
          <w:cols w:space="708"/>
          <w:docGrid w:linePitch="360"/>
        </w:sectPr>
      </w:pPr>
    </w:p>
    <w:p w:rsidR="003B730C" w:rsidRPr="00B46196" w:rsidRDefault="003B730C" w:rsidP="003B730C">
      <w:pPr>
        <w:pStyle w:val="affffff"/>
        <w:spacing w:before="0" w:after="0" w:line="240" w:lineRule="auto"/>
        <w:sectPr w:rsidR="003B730C" w:rsidRPr="00B46196" w:rsidSect="003B730C">
          <w:footerReference w:type="even" r:id="rId137"/>
          <w:footnotePr>
            <w:numRestart w:val="eachPage"/>
          </w:footnotePr>
          <w:type w:val="continuous"/>
          <w:pgSz w:w="11906" w:h="16838" w:code="9"/>
          <w:pgMar w:top="1134" w:right="567" w:bottom="1134" w:left="1134" w:header="720" w:footer="720" w:gutter="0"/>
          <w:cols w:space="708"/>
          <w:docGrid w:linePitch="360"/>
        </w:sectPr>
      </w:pPr>
    </w:p>
    <w:p w:rsidR="003B730C" w:rsidRPr="00B46196" w:rsidRDefault="003B730C" w:rsidP="00087589">
      <w:pPr>
        <w:pStyle w:val="32"/>
        <w:numPr>
          <w:ilvl w:val="2"/>
          <w:numId w:val="123"/>
        </w:numPr>
        <w:spacing w:before="240" w:beforeAutospacing="0" w:after="0" w:line="276" w:lineRule="auto"/>
        <w:outlineLvl w:val="9"/>
        <w:rPr>
          <w:b w:val="0"/>
        </w:rPr>
      </w:pPr>
      <w:r w:rsidRPr="00B46196">
        <w:rPr>
          <w:b w:val="0"/>
        </w:rPr>
        <w:t>Запрос списка идентификаторов работающих застрахованных лиц</w:t>
      </w:r>
    </w:p>
    <w:p w:rsidR="003B730C" w:rsidRPr="00B46196" w:rsidRDefault="003B730C" w:rsidP="00087589">
      <w:pPr>
        <w:spacing w:before="240" w:line="276" w:lineRule="auto"/>
      </w:pPr>
      <w:r w:rsidRPr="00B46196">
        <w:t>Запрос списка идентификаторов лиц, состоящих на учёте на данной территории, о которых в ЦС ЕРЗ поступили сведения о работе в течение заданного периода.</w:t>
      </w:r>
    </w:p>
    <w:p w:rsidR="003B730C" w:rsidRPr="00B46196" w:rsidRDefault="003B730C" w:rsidP="00087589">
      <w:pPr>
        <w:pStyle w:val="43"/>
        <w:keepNext/>
        <w:numPr>
          <w:ilvl w:val="3"/>
          <w:numId w:val="123"/>
        </w:numPr>
        <w:spacing w:before="240" w:beforeAutospacing="0" w:after="0" w:line="276" w:lineRule="auto"/>
        <w:outlineLvl w:val="9"/>
      </w:pPr>
      <w:r w:rsidRPr="00B46196">
        <w:t>Грамматика запроса списка идентификаторов работающих застрахованных лиц</w:t>
      </w:r>
    </w:p>
    <w:p w:rsidR="003B730C" w:rsidRPr="00B46196" w:rsidRDefault="003B730C" w:rsidP="00087589">
      <w:pPr>
        <w:spacing w:before="240" w:line="276" w:lineRule="auto"/>
      </w:pPr>
      <w:r w:rsidRPr="00B46196">
        <w:t>Для получения списка идентификаторов лиц, состоящих на учёте на данной территории, о которых в ЦС ЕРЗ поступили сведения о работе в течение заданного периода, ИС РС ЕРЗ формирует сообщение со структурой QBP_ZP6, указав параметры запроса в сегменте QPD, и передаёт это сообщение в шлюз РС. Шлюз РС производит форматно-логический контроль сообщения и возвращает сообщение ACK с подтверждением приёма. Если исходное сообщение с запросом содержит ошибки ФЛК, то информация об ошибках включается в сообщение подтверждения приёма. Если сообщение не содержит ошибок ФЛК, то оно передаётся в ЦС ЕРЗ, который возвращает ответ на з</w:t>
      </w:r>
      <w:bookmarkStart w:id="1233" w:name="_Toc309763008"/>
      <w:bookmarkStart w:id="1234" w:name="_Toc324521377"/>
      <w:r w:rsidRPr="00B46196">
        <w:t>апрос в сообщении со структурой, предусмотренн</w:t>
      </w:r>
      <w:bookmarkEnd w:id="1233"/>
      <w:bookmarkEnd w:id="1234"/>
      <w:r w:rsidRPr="00B46196">
        <w:t xml:space="preserve">ой грамматикой ответа на запрос. </w:t>
      </w:r>
    </w:p>
    <w:p w:rsidR="003B730C" w:rsidRPr="00B46196" w:rsidRDefault="003B730C" w:rsidP="00087589">
      <w:pPr>
        <w:spacing w:before="240" w:line="276" w:lineRule="auto"/>
      </w:pPr>
      <w:r w:rsidRPr="00B46196">
        <w:t>Псевдонимизация запроса не требуется, поскольку он не содержит персональных да</w:t>
      </w:r>
      <w:bookmarkStart w:id="1235" w:name="_Toc290056141"/>
      <w:r w:rsidRPr="00B46196">
        <w:t>нных застрахованных лиц.</w:t>
      </w:r>
    </w:p>
    <w:tbl>
      <w:tblPr>
        <w:tblStyle w:val="afffff5"/>
        <w:tblW w:w="0" w:type="auto"/>
        <w:tblLook w:val="04A0"/>
      </w:tblPr>
      <w:tblGrid>
        <w:gridCol w:w="2499"/>
        <w:gridCol w:w="5888"/>
      </w:tblGrid>
      <w:tr w:rsidR="00B46196" w:rsidRPr="00B46196" w:rsidTr="003B730C">
        <w:trPr>
          <w:cnfStyle w:val="100000000000"/>
          <w:tblHeader/>
        </w:trPr>
        <w:tc>
          <w:tcPr>
            <w:cnfStyle w:val="001000000000"/>
            <w:tcW w:w="0" w:type="auto"/>
          </w:tcPr>
          <w:p w:rsidR="003B730C" w:rsidRPr="00B46196" w:rsidRDefault="003B730C" w:rsidP="00087589">
            <w:pPr>
              <w:pStyle w:val="100"/>
              <w:keepNext w:val="0"/>
              <w:tabs>
                <w:tab w:val="clear" w:pos="142"/>
                <w:tab w:val="clear" w:pos="284"/>
                <w:tab w:val="clear" w:pos="425"/>
                <w:tab w:val="clear" w:pos="567"/>
                <w:tab w:val="clear" w:pos="709"/>
                <w:tab w:val="clear" w:pos="851"/>
                <w:tab w:val="clear" w:pos="992"/>
                <w:tab w:val="clear" w:pos="1134"/>
              </w:tabs>
              <w:spacing w:before="0" w:after="0" w:line="276" w:lineRule="auto"/>
              <w:rPr>
                <w:b w:val="0"/>
              </w:rPr>
            </w:pPr>
            <w:r w:rsidRPr="00B46196">
              <w:rPr>
                <w:b w:val="0"/>
              </w:rPr>
              <w:t>QBP^ZP6^QBP_ZP6</w:t>
            </w:r>
          </w:p>
        </w:tc>
        <w:tc>
          <w:tcPr>
            <w:tcW w:w="0" w:type="auto"/>
          </w:tcPr>
          <w:p w:rsidR="003B730C" w:rsidRPr="00B46196" w:rsidRDefault="003B730C" w:rsidP="00087589">
            <w:pPr>
              <w:pStyle w:val="100"/>
              <w:keepNext w:val="0"/>
              <w:spacing w:before="0" w:after="0" w:line="276" w:lineRule="auto"/>
              <w:cnfStyle w:val="100000000000"/>
              <w:rPr>
                <w:b w:val="0"/>
              </w:rPr>
            </w:pPr>
            <w:r w:rsidRPr="00B46196">
              <w:rPr>
                <w:b w:val="0"/>
              </w:rPr>
              <w:t>Запрос списка идентификаторов работающих застрахованных лиц</w:t>
            </w:r>
          </w:p>
        </w:tc>
      </w:tr>
      <w:tr w:rsidR="00B46196" w:rsidRPr="00B46196" w:rsidTr="003B730C">
        <w:tc>
          <w:tcPr>
            <w:cnfStyle w:val="001000000000"/>
            <w:tcW w:w="0" w:type="auto"/>
          </w:tcPr>
          <w:p w:rsidR="003B730C" w:rsidRPr="00B46196" w:rsidRDefault="003B730C" w:rsidP="00087589">
            <w:pPr>
              <w:pStyle w:val="100"/>
              <w:tabs>
                <w:tab w:val="clear" w:pos="142"/>
                <w:tab w:val="clear" w:pos="284"/>
                <w:tab w:val="clear" w:pos="425"/>
                <w:tab w:val="clear" w:pos="567"/>
                <w:tab w:val="clear" w:pos="709"/>
                <w:tab w:val="clear" w:pos="851"/>
                <w:tab w:val="clear" w:pos="992"/>
                <w:tab w:val="clear" w:pos="1134"/>
              </w:tabs>
              <w:spacing w:before="0" w:after="0" w:line="276" w:lineRule="auto"/>
            </w:pPr>
            <w:r w:rsidRPr="00B46196">
              <w:t>&lt;QBP_ZP6&gt;</w:t>
            </w:r>
          </w:p>
        </w:tc>
        <w:tc>
          <w:tcPr>
            <w:tcW w:w="0" w:type="auto"/>
          </w:tcPr>
          <w:p w:rsidR="003B730C" w:rsidRPr="00B46196" w:rsidRDefault="003B730C" w:rsidP="00087589">
            <w:pPr>
              <w:pStyle w:val="100"/>
              <w:spacing w:before="0" w:after="0" w:line="276" w:lineRule="auto"/>
              <w:cnfStyle w:val="000000000000"/>
            </w:pPr>
          </w:p>
        </w:tc>
      </w:tr>
      <w:tr w:rsidR="00B46196" w:rsidRPr="00B46196" w:rsidTr="003B730C">
        <w:tc>
          <w:tcPr>
            <w:cnfStyle w:val="001000000000"/>
            <w:tcW w:w="0" w:type="auto"/>
          </w:tcPr>
          <w:p w:rsidR="003B730C" w:rsidRPr="00B46196" w:rsidRDefault="003B730C" w:rsidP="00087589">
            <w:pPr>
              <w:pStyle w:val="100"/>
              <w:tabs>
                <w:tab w:val="clear" w:pos="142"/>
                <w:tab w:val="clear" w:pos="284"/>
                <w:tab w:val="clear" w:pos="425"/>
                <w:tab w:val="clear" w:pos="567"/>
                <w:tab w:val="clear" w:pos="709"/>
                <w:tab w:val="clear" w:pos="851"/>
                <w:tab w:val="clear" w:pos="992"/>
                <w:tab w:val="clear" w:pos="1134"/>
              </w:tabs>
              <w:spacing w:before="0" w:after="0" w:line="276" w:lineRule="auto"/>
            </w:pPr>
            <w:r w:rsidRPr="00B46196">
              <w:tab/>
              <w:t>&lt;MSH</w:t>
            </w:r>
            <w:bookmarkEnd w:id="1235"/>
            <w:r w:rsidRPr="00B46196">
              <w:t>&gt;…&lt;/MSH&gt;</w:t>
            </w:r>
          </w:p>
        </w:tc>
        <w:tc>
          <w:tcPr>
            <w:tcW w:w="0" w:type="auto"/>
          </w:tcPr>
          <w:p w:rsidR="003B730C" w:rsidRPr="00B46196" w:rsidRDefault="003B730C" w:rsidP="00087589">
            <w:pPr>
              <w:pStyle w:val="100"/>
              <w:spacing w:before="0" w:after="0" w:line="276" w:lineRule="auto"/>
              <w:cnfStyle w:val="000000000000"/>
            </w:pPr>
            <w:r w:rsidRPr="00B46196">
              <w:t>Заголовок сообщения</w:t>
            </w:r>
          </w:p>
        </w:tc>
      </w:tr>
      <w:tr w:rsidR="00B46196" w:rsidRPr="00B46196" w:rsidTr="003B730C">
        <w:tc>
          <w:tcPr>
            <w:cnfStyle w:val="001000000000"/>
            <w:tcW w:w="0" w:type="auto"/>
          </w:tcPr>
          <w:p w:rsidR="003B730C" w:rsidRPr="00B46196" w:rsidRDefault="003B730C" w:rsidP="00087589">
            <w:pPr>
              <w:pStyle w:val="100"/>
              <w:tabs>
                <w:tab w:val="clear" w:pos="142"/>
                <w:tab w:val="clear" w:pos="284"/>
                <w:tab w:val="clear" w:pos="425"/>
                <w:tab w:val="clear" w:pos="567"/>
                <w:tab w:val="clear" w:pos="709"/>
                <w:tab w:val="clear" w:pos="851"/>
                <w:tab w:val="clear" w:pos="992"/>
                <w:tab w:val="clear" w:pos="1134"/>
              </w:tabs>
              <w:spacing w:before="0" w:after="0" w:line="276" w:lineRule="auto"/>
            </w:pPr>
            <w:r w:rsidRPr="00B46196">
              <w:tab/>
              <w:t>&lt;QPD&gt;…&lt;/QPD&gt;</w:t>
            </w:r>
          </w:p>
        </w:tc>
        <w:tc>
          <w:tcPr>
            <w:tcW w:w="0" w:type="auto"/>
          </w:tcPr>
          <w:p w:rsidR="003B730C" w:rsidRPr="00B46196" w:rsidRDefault="003B730C" w:rsidP="00087589">
            <w:pPr>
              <w:pStyle w:val="100"/>
              <w:spacing w:before="0" w:after="0" w:line="276" w:lineRule="auto"/>
              <w:cnfStyle w:val="000000000000"/>
            </w:pPr>
            <w:r w:rsidRPr="00B46196">
              <w:t>Определение параметров запроса</w:t>
            </w:r>
          </w:p>
        </w:tc>
      </w:tr>
      <w:tr w:rsidR="00B46196" w:rsidRPr="00B46196" w:rsidTr="003B730C">
        <w:tc>
          <w:tcPr>
            <w:cnfStyle w:val="001000000000"/>
            <w:tcW w:w="0" w:type="auto"/>
          </w:tcPr>
          <w:p w:rsidR="003B730C" w:rsidRPr="00B46196" w:rsidRDefault="003B730C" w:rsidP="00087589">
            <w:pPr>
              <w:pStyle w:val="100"/>
              <w:tabs>
                <w:tab w:val="clear" w:pos="142"/>
                <w:tab w:val="clear" w:pos="284"/>
                <w:tab w:val="clear" w:pos="425"/>
                <w:tab w:val="clear" w:pos="567"/>
                <w:tab w:val="clear" w:pos="709"/>
                <w:tab w:val="clear" w:pos="851"/>
                <w:tab w:val="clear" w:pos="992"/>
                <w:tab w:val="clear" w:pos="1134"/>
              </w:tabs>
              <w:spacing w:before="0" w:after="0" w:line="276" w:lineRule="auto"/>
            </w:pPr>
            <w:r w:rsidRPr="00B46196">
              <w:t>&lt;/QBP_ZP6&gt;</w:t>
            </w:r>
          </w:p>
        </w:tc>
        <w:tc>
          <w:tcPr>
            <w:tcW w:w="0" w:type="auto"/>
          </w:tcPr>
          <w:p w:rsidR="003B730C" w:rsidRPr="00B46196" w:rsidRDefault="003B730C" w:rsidP="00087589">
            <w:pPr>
              <w:pStyle w:val="100"/>
              <w:spacing w:before="0" w:after="0" w:line="276" w:lineRule="auto"/>
              <w:cnfStyle w:val="000000000000"/>
            </w:pPr>
          </w:p>
        </w:tc>
      </w:tr>
    </w:tbl>
    <w:p w:rsidR="003B730C" w:rsidRPr="00B46196" w:rsidRDefault="003B730C" w:rsidP="00087589">
      <w:pPr>
        <w:pStyle w:val="43"/>
        <w:keepNext/>
        <w:numPr>
          <w:ilvl w:val="3"/>
          <w:numId w:val="123"/>
        </w:numPr>
        <w:spacing w:before="240" w:beforeAutospacing="0" w:after="0" w:line="276" w:lineRule="auto"/>
        <w:outlineLvl w:val="9"/>
      </w:pPr>
      <w:r w:rsidRPr="00B46196">
        <w:t>Сегмент QPD – «Определение параметров запроса»</w:t>
      </w:r>
    </w:p>
    <w:p w:rsidR="003B730C" w:rsidRPr="00B46196" w:rsidRDefault="003B730C" w:rsidP="00087589">
      <w:pPr>
        <w:spacing w:before="240" w:line="276" w:lineRule="auto"/>
      </w:pPr>
      <w:r w:rsidRPr="00B46196">
        <w:t xml:space="preserve">Сегмент предназначен для определения параметров запроса списка идентификаторов работающих застрахованных лиц. </w:t>
      </w:r>
    </w:p>
    <w:p w:rsidR="003B730C" w:rsidRPr="00B46196" w:rsidRDefault="003B730C" w:rsidP="00865FFC">
      <w:pPr>
        <w:pStyle w:val="af0"/>
        <w:numPr>
          <w:ilvl w:val="1"/>
          <w:numId w:val="124"/>
        </w:numPr>
        <w:spacing w:before="240" w:beforeAutospacing="0" w:after="0"/>
        <w:ind w:left="720"/>
        <w:jc w:val="both"/>
      </w:pPr>
      <w:r w:rsidRPr="00B46196">
        <w:t xml:space="preserve">Структура сегмента QPD – «Определение параметров запроса» (запрос списка идентификаторов работающих застрахованных лиц) </w:t>
      </w:r>
    </w:p>
    <w:tbl>
      <w:tblPr>
        <w:tblStyle w:val="aff1"/>
        <w:tblW w:w="10246" w:type="dxa"/>
        <w:tblLayout w:type="fixed"/>
        <w:tblLook w:val="04A0"/>
      </w:tblPr>
      <w:tblGrid>
        <w:gridCol w:w="879"/>
        <w:gridCol w:w="766"/>
        <w:gridCol w:w="766"/>
        <w:gridCol w:w="1275"/>
        <w:gridCol w:w="654"/>
        <w:gridCol w:w="709"/>
        <w:gridCol w:w="850"/>
        <w:gridCol w:w="1841"/>
        <w:gridCol w:w="2506"/>
      </w:tblGrid>
      <w:tr w:rsidR="00B46196" w:rsidRPr="00B46196" w:rsidTr="00087589">
        <w:trPr>
          <w:cnfStyle w:val="100000000000"/>
          <w:trHeight w:val="650"/>
        </w:trPr>
        <w:tc>
          <w:tcPr>
            <w:tcW w:w="879" w:type="dxa"/>
            <w:hideMark/>
          </w:tcPr>
          <w:p w:rsidR="003B730C" w:rsidRPr="00B46196" w:rsidRDefault="003B730C" w:rsidP="003B730C">
            <w:pPr>
              <w:pStyle w:val="102"/>
              <w:spacing w:before="0" w:after="0"/>
              <w:jc w:val="both"/>
            </w:pPr>
            <w:r w:rsidRPr="00B46196">
              <w:t>XML-имя</w:t>
            </w:r>
          </w:p>
        </w:tc>
        <w:tc>
          <w:tcPr>
            <w:tcW w:w="766" w:type="dxa"/>
            <w:hideMark/>
          </w:tcPr>
          <w:p w:rsidR="003B730C" w:rsidRPr="00B46196" w:rsidRDefault="003B730C" w:rsidP="003B730C">
            <w:pPr>
              <w:pStyle w:val="102"/>
              <w:spacing w:before="0" w:after="0"/>
              <w:jc w:val="both"/>
            </w:pPr>
            <w:r w:rsidRPr="00B46196">
              <w:t xml:space="preserve">Тип </w:t>
            </w:r>
            <w:r w:rsidRPr="00B46196">
              <w:br/>
              <w:t>данных</w:t>
            </w:r>
          </w:p>
        </w:tc>
        <w:tc>
          <w:tcPr>
            <w:tcW w:w="766" w:type="dxa"/>
            <w:hideMark/>
          </w:tcPr>
          <w:p w:rsidR="003B730C" w:rsidRPr="00B46196" w:rsidRDefault="003B730C" w:rsidP="003B730C">
            <w:pPr>
              <w:pStyle w:val="102"/>
              <w:spacing w:before="0" w:after="0"/>
              <w:jc w:val="both"/>
            </w:pPr>
            <w:r w:rsidRPr="00B46196">
              <w:t>Обяз. поле</w:t>
            </w:r>
          </w:p>
        </w:tc>
        <w:tc>
          <w:tcPr>
            <w:tcW w:w="1275" w:type="dxa"/>
            <w:hideMark/>
          </w:tcPr>
          <w:p w:rsidR="003B730C" w:rsidRPr="00B46196" w:rsidRDefault="003B730C" w:rsidP="003B730C">
            <w:pPr>
              <w:pStyle w:val="100"/>
              <w:spacing w:before="0" w:after="0"/>
            </w:pPr>
            <w:r w:rsidRPr="00B46196">
              <w:t>Имя поля</w:t>
            </w:r>
          </w:p>
        </w:tc>
        <w:tc>
          <w:tcPr>
            <w:tcW w:w="654" w:type="dxa"/>
            <w:hideMark/>
          </w:tcPr>
          <w:p w:rsidR="003B730C" w:rsidRPr="00B46196" w:rsidRDefault="003B730C" w:rsidP="003B730C">
            <w:pPr>
              <w:pStyle w:val="102"/>
              <w:spacing w:before="0" w:after="0"/>
              <w:jc w:val="both"/>
            </w:pPr>
            <w:r w:rsidRPr="00B46196">
              <w:t>Экз.</w:t>
            </w:r>
          </w:p>
        </w:tc>
        <w:tc>
          <w:tcPr>
            <w:tcW w:w="709" w:type="dxa"/>
            <w:hideMark/>
          </w:tcPr>
          <w:p w:rsidR="003B730C" w:rsidRPr="00B46196" w:rsidRDefault="003B730C" w:rsidP="003B730C">
            <w:pPr>
              <w:pStyle w:val="102"/>
              <w:spacing w:before="0" w:after="0"/>
              <w:jc w:val="both"/>
            </w:pPr>
            <w:r w:rsidRPr="00B46196">
              <w:t>Кмп</w:t>
            </w:r>
          </w:p>
        </w:tc>
        <w:tc>
          <w:tcPr>
            <w:tcW w:w="850" w:type="dxa"/>
          </w:tcPr>
          <w:p w:rsidR="003B730C" w:rsidRPr="00B46196" w:rsidRDefault="003B730C" w:rsidP="003B730C">
            <w:pPr>
              <w:pStyle w:val="102"/>
              <w:spacing w:before="0" w:after="0"/>
              <w:jc w:val="both"/>
            </w:pPr>
            <w:r w:rsidRPr="00B46196">
              <w:t>Обяз. кмп</w:t>
            </w:r>
          </w:p>
        </w:tc>
        <w:tc>
          <w:tcPr>
            <w:tcW w:w="1841" w:type="dxa"/>
          </w:tcPr>
          <w:p w:rsidR="003B730C" w:rsidRPr="00B46196" w:rsidRDefault="003B730C" w:rsidP="003B730C">
            <w:pPr>
              <w:pStyle w:val="102"/>
              <w:spacing w:before="0" w:after="0"/>
              <w:jc w:val="both"/>
            </w:pPr>
            <w:r w:rsidRPr="00B46196">
              <w:t>Константа</w:t>
            </w:r>
          </w:p>
        </w:tc>
        <w:tc>
          <w:tcPr>
            <w:tcW w:w="2506" w:type="dxa"/>
            <w:hideMark/>
          </w:tcPr>
          <w:p w:rsidR="003B730C" w:rsidRPr="00B46196" w:rsidRDefault="003B730C" w:rsidP="003B730C">
            <w:pPr>
              <w:pStyle w:val="100"/>
              <w:spacing w:before="0" w:after="0"/>
            </w:pPr>
            <w:r w:rsidRPr="00B46196">
              <w:t>Указания по заполнению</w:t>
            </w:r>
          </w:p>
        </w:tc>
      </w:tr>
      <w:tr w:rsidR="00B46196" w:rsidRPr="00B46196" w:rsidTr="00087589">
        <w:trPr>
          <w:trHeight w:val="166"/>
        </w:trPr>
        <w:tc>
          <w:tcPr>
            <w:tcW w:w="879" w:type="dxa"/>
            <w:vMerge w:val="restart"/>
            <w:hideMark/>
          </w:tcPr>
          <w:p w:rsidR="003B730C" w:rsidRPr="00B46196" w:rsidRDefault="003B730C" w:rsidP="003B730C">
            <w:pPr>
              <w:pStyle w:val="102"/>
              <w:spacing w:before="0" w:after="0"/>
              <w:jc w:val="both"/>
              <w:rPr>
                <w:rStyle w:val="affff6"/>
                <w:b w:val="0"/>
              </w:rPr>
            </w:pPr>
            <w:r w:rsidRPr="00B46196">
              <w:rPr>
                <w:rStyle w:val="affff6"/>
              </w:rPr>
              <w:t>QPD.1</w:t>
            </w:r>
          </w:p>
        </w:tc>
        <w:tc>
          <w:tcPr>
            <w:tcW w:w="766" w:type="dxa"/>
            <w:vMerge w:val="restart"/>
            <w:hideMark/>
          </w:tcPr>
          <w:p w:rsidR="003B730C" w:rsidRPr="00B46196" w:rsidRDefault="003B730C" w:rsidP="003B730C">
            <w:pPr>
              <w:pStyle w:val="102"/>
              <w:spacing w:before="0" w:after="0"/>
              <w:jc w:val="both"/>
              <w:rPr>
                <w:rStyle w:val="affff6"/>
                <w:b w:val="0"/>
              </w:rPr>
            </w:pPr>
            <w:r w:rsidRPr="00B46196">
              <w:rPr>
                <w:rStyle w:val="affff6"/>
              </w:rPr>
              <w:t>CWE</w:t>
            </w:r>
          </w:p>
        </w:tc>
        <w:tc>
          <w:tcPr>
            <w:tcW w:w="766" w:type="dxa"/>
            <w:vMerge w:val="restart"/>
            <w:hideMark/>
          </w:tcPr>
          <w:p w:rsidR="003B730C" w:rsidRPr="00B46196" w:rsidRDefault="003B730C" w:rsidP="003B730C">
            <w:pPr>
              <w:pStyle w:val="102"/>
              <w:spacing w:before="0" w:after="0"/>
              <w:jc w:val="both"/>
              <w:rPr>
                <w:rStyle w:val="affff6"/>
                <w:b w:val="0"/>
              </w:rPr>
            </w:pPr>
            <w:r w:rsidRPr="00B46196">
              <w:rPr>
                <w:rStyle w:val="affff6"/>
              </w:rPr>
              <w:t>Да</w:t>
            </w:r>
          </w:p>
        </w:tc>
        <w:tc>
          <w:tcPr>
            <w:tcW w:w="1275" w:type="dxa"/>
            <w:vMerge w:val="restart"/>
            <w:hideMark/>
          </w:tcPr>
          <w:p w:rsidR="003B730C" w:rsidRPr="00B46196" w:rsidRDefault="003B730C" w:rsidP="003B730C">
            <w:pPr>
              <w:pStyle w:val="100"/>
              <w:spacing w:before="0" w:after="0"/>
              <w:rPr>
                <w:rStyle w:val="affff6"/>
                <w:b w:val="0"/>
              </w:rPr>
            </w:pPr>
            <w:r w:rsidRPr="00B46196">
              <w:rPr>
                <w:rStyle w:val="affff6"/>
              </w:rPr>
              <w:t>Название сообщения запроса</w:t>
            </w:r>
          </w:p>
        </w:tc>
        <w:tc>
          <w:tcPr>
            <w:tcW w:w="654" w:type="dxa"/>
            <w:vMerge w:val="restart"/>
            <w:hideMark/>
          </w:tcPr>
          <w:p w:rsidR="003B730C" w:rsidRPr="00B46196" w:rsidRDefault="003B730C" w:rsidP="003B730C">
            <w:pPr>
              <w:pStyle w:val="102"/>
              <w:spacing w:before="0" w:after="0"/>
              <w:jc w:val="both"/>
              <w:rPr>
                <w:rStyle w:val="affff6"/>
                <w:b w:val="0"/>
              </w:rPr>
            </w:pPr>
            <w:r w:rsidRPr="00B46196">
              <w:rPr>
                <w:rStyle w:val="affff6"/>
              </w:rPr>
              <w:t>1</w:t>
            </w:r>
          </w:p>
        </w:tc>
        <w:tc>
          <w:tcPr>
            <w:tcW w:w="709" w:type="dxa"/>
            <w:hideMark/>
          </w:tcPr>
          <w:p w:rsidR="003B730C" w:rsidRPr="00B46196" w:rsidRDefault="003B730C" w:rsidP="003B730C">
            <w:pPr>
              <w:pStyle w:val="102"/>
              <w:spacing w:before="0" w:after="0"/>
              <w:jc w:val="both"/>
              <w:rPr>
                <w:rStyle w:val="affff6"/>
                <w:b w:val="0"/>
              </w:rPr>
            </w:pPr>
            <w:r w:rsidRPr="00B46196">
              <w:rPr>
                <w:rStyle w:val="affff6"/>
                <w:lang w:val="en-US"/>
              </w:rPr>
              <w:t>CWE.</w:t>
            </w:r>
            <w:r w:rsidRPr="00B46196">
              <w:rPr>
                <w:rStyle w:val="affff6"/>
              </w:rPr>
              <w:t>1</w:t>
            </w:r>
          </w:p>
        </w:tc>
        <w:tc>
          <w:tcPr>
            <w:tcW w:w="850" w:type="dxa"/>
          </w:tcPr>
          <w:p w:rsidR="003B730C" w:rsidRPr="00B46196" w:rsidRDefault="003B730C" w:rsidP="003B730C">
            <w:pPr>
              <w:pStyle w:val="102"/>
              <w:spacing w:before="0" w:after="0"/>
              <w:jc w:val="both"/>
              <w:rPr>
                <w:rStyle w:val="affff6"/>
                <w:b w:val="0"/>
              </w:rPr>
            </w:pPr>
            <w:r w:rsidRPr="00B46196">
              <w:rPr>
                <w:rStyle w:val="affff6"/>
              </w:rPr>
              <w:t>Да</w:t>
            </w:r>
          </w:p>
        </w:tc>
        <w:tc>
          <w:tcPr>
            <w:tcW w:w="1841" w:type="dxa"/>
          </w:tcPr>
          <w:p w:rsidR="003B730C" w:rsidRPr="00B46196" w:rsidRDefault="003B730C" w:rsidP="003B730C">
            <w:pPr>
              <w:pStyle w:val="102"/>
              <w:spacing w:before="0" w:after="0"/>
              <w:jc w:val="both"/>
              <w:rPr>
                <w:rStyle w:val="affff6"/>
                <w:b w:val="0"/>
              </w:rPr>
            </w:pPr>
            <w:r w:rsidRPr="00B46196">
              <w:rPr>
                <w:rStyle w:val="affff6"/>
              </w:rPr>
              <w:t>РЗЛ</w:t>
            </w:r>
          </w:p>
        </w:tc>
        <w:tc>
          <w:tcPr>
            <w:tcW w:w="2506" w:type="dxa"/>
          </w:tcPr>
          <w:p w:rsidR="003B730C" w:rsidRPr="00B46196" w:rsidRDefault="003B730C" w:rsidP="003B730C">
            <w:pPr>
              <w:pStyle w:val="100"/>
              <w:spacing w:before="0" w:after="0"/>
              <w:rPr>
                <w:lang w:val="en-US"/>
              </w:rPr>
            </w:pPr>
            <w:r w:rsidRPr="00B46196">
              <w:t xml:space="preserve">Код из СК </w:t>
            </w:r>
            <w:r w:rsidRPr="00B46196">
              <w:rPr>
                <w:bCs/>
              </w:rPr>
              <w:t>1.2.643.2.40.1</w:t>
            </w:r>
            <w:r w:rsidRPr="00B46196">
              <w:t>.9 (</w:t>
            </w:r>
            <w:r w:rsidRPr="00B46196">
              <w:rPr>
                <w:bCs/>
              </w:rPr>
              <w:t>таблица 86</w:t>
            </w:r>
            <w:r w:rsidRPr="00B46196">
              <w:t>).</w:t>
            </w:r>
          </w:p>
        </w:tc>
      </w:tr>
      <w:tr w:rsidR="00B46196" w:rsidRPr="00B46196" w:rsidTr="00087589">
        <w:trPr>
          <w:trHeight w:val="164"/>
        </w:trPr>
        <w:tc>
          <w:tcPr>
            <w:tcW w:w="879" w:type="dxa"/>
            <w:vMerge/>
          </w:tcPr>
          <w:p w:rsidR="003B730C" w:rsidRPr="00B46196" w:rsidRDefault="003B730C" w:rsidP="003B730C">
            <w:pPr>
              <w:pStyle w:val="102"/>
              <w:spacing w:before="0" w:after="0"/>
              <w:jc w:val="both"/>
            </w:pPr>
          </w:p>
        </w:tc>
        <w:tc>
          <w:tcPr>
            <w:tcW w:w="766" w:type="dxa"/>
            <w:vMerge/>
          </w:tcPr>
          <w:p w:rsidR="003B730C" w:rsidRPr="00B46196" w:rsidRDefault="003B730C" w:rsidP="003B730C">
            <w:pPr>
              <w:pStyle w:val="102"/>
              <w:spacing w:before="0" w:after="0"/>
              <w:jc w:val="both"/>
            </w:pPr>
          </w:p>
        </w:tc>
        <w:tc>
          <w:tcPr>
            <w:tcW w:w="766" w:type="dxa"/>
            <w:vMerge/>
          </w:tcPr>
          <w:p w:rsidR="003B730C" w:rsidRPr="00B46196" w:rsidRDefault="003B730C" w:rsidP="003B730C">
            <w:pPr>
              <w:pStyle w:val="102"/>
              <w:spacing w:before="0" w:after="0"/>
              <w:jc w:val="both"/>
            </w:pPr>
          </w:p>
        </w:tc>
        <w:tc>
          <w:tcPr>
            <w:tcW w:w="1275" w:type="dxa"/>
            <w:vMerge/>
          </w:tcPr>
          <w:p w:rsidR="003B730C" w:rsidRPr="00B46196" w:rsidRDefault="003B730C" w:rsidP="003B730C">
            <w:pPr>
              <w:pStyle w:val="100"/>
              <w:spacing w:before="0" w:after="0"/>
            </w:pPr>
          </w:p>
        </w:tc>
        <w:tc>
          <w:tcPr>
            <w:tcW w:w="654" w:type="dxa"/>
            <w:vMerge/>
          </w:tcPr>
          <w:p w:rsidR="003B730C" w:rsidRPr="00B46196" w:rsidRDefault="003B730C" w:rsidP="003B730C">
            <w:pPr>
              <w:pStyle w:val="102"/>
              <w:spacing w:before="0" w:after="0"/>
              <w:jc w:val="both"/>
            </w:pPr>
          </w:p>
        </w:tc>
        <w:tc>
          <w:tcPr>
            <w:tcW w:w="709" w:type="dxa"/>
          </w:tcPr>
          <w:p w:rsidR="003B730C" w:rsidRPr="00B46196" w:rsidRDefault="003B730C" w:rsidP="003B730C">
            <w:pPr>
              <w:pStyle w:val="102"/>
              <w:spacing w:before="0" w:after="0"/>
              <w:jc w:val="both"/>
            </w:pPr>
            <w:r w:rsidRPr="00B46196">
              <w:t>CWE.2</w:t>
            </w:r>
          </w:p>
        </w:tc>
        <w:tc>
          <w:tcPr>
            <w:tcW w:w="850" w:type="dxa"/>
          </w:tcPr>
          <w:p w:rsidR="003B730C" w:rsidRPr="00B46196" w:rsidRDefault="003B730C" w:rsidP="003B730C">
            <w:pPr>
              <w:pStyle w:val="102"/>
              <w:spacing w:before="0" w:after="0"/>
              <w:jc w:val="both"/>
            </w:pPr>
            <w:r w:rsidRPr="00B46196">
              <w:t>Нет</w:t>
            </w:r>
          </w:p>
        </w:tc>
        <w:tc>
          <w:tcPr>
            <w:tcW w:w="1841" w:type="dxa"/>
          </w:tcPr>
          <w:p w:rsidR="003B730C" w:rsidRPr="00B46196" w:rsidRDefault="003B730C" w:rsidP="003B730C">
            <w:pPr>
              <w:pStyle w:val="102"/>
              <w:spacing w:before="0" w:after="0"/>
              <w:jc w:val="both"/>
            </w:pPr>
            <w:r w:rsidRPr="00B46196">
              <w:t>Запрос списка работающих застрахованных лиц</w:t>
            </w:r>
          </w:p>
        </w:tc>
        <w:tc>
          <w:tcPr>
            <w:tcW w:w="2506" w:type="dxa"/>
          </w:tcPr>
          <w:p w:rsidR="003B730C" w:rsidRPr="00B46196" w:rsidRDefault="003B730C" w:rsidP="003B730C">
            <w:pPr>
              <w:pStyle w:val="100"/>
              <w:spacing w:before="0" w:after="0"/>
            </w:pPr>
          </w:p>
        </w:tc>
      </w:tr>
      <w:tr w:rsidR="00B46196" w:rsidRPr="00B46196" w:rsidTr="00087589">
        <w:trPr>
          <w:trHeight w:val="164"/>
        </w:trPr>
        <w:tc>
          <w:tcPr>
            <w:tcW w:w="879" w:type="dxa"/>
            <w:vMerge/>
          </w:tcPr>
          <w:p w:rsidR="003B730C" w:rsidRPr="00B46196" w:rsidRDefault="003B730C" w:rsidP="003B730C">
            <w:pPr>
              <w:pStyle w:val="102"/>
              <w:spacing w:before="0" w:after="0"/>
              <w:jc w:val="both"/>
            </w:pPr>
          </w:p>
        </w:tc>
        <w:tc>
          <w:tcPr>
            <w:tcW w:w="766" w:type="dxa"/>
            <w:vMerge/>
          </w:tcPr>
          <w:p w:rsidR="003B730C" w:rsidRPr="00B46196" w:rsidRDefault="003B730C" w:rsidP="003B730C">
            <w:pPr>
              <w:pStyle w:val="102"/>
              <w:spacing w:before="0" w:after="0"/>
              <w:jc w:val="both"/>
            </w:pPr>
          </w:p>
        </w:tc>
        <w:tc>
          <w:tcPr>
            <w:tcW w:w="766" w:type="dxa"/>
            <w:vMerge/>
          </w:tcPr>
          <w:p w:rsidR="003B730C" w:rsidRPr="00B46196" w:rsidRDefault="003B730C" w:rsidP="003B730C">
            <w:pPr>
              <w:pStyle w:val="102"/>
              <w:spacing w:before="0" w:after="0"/>
              <w:jc w:val="both"/>
            </w:pPr>
          </w:p>
        </w:tc>
        <w:tc>
          <w:tcPr>
            <w:tcW w:w="1275" w:type="dxa"/>
            <w:vMerge/>
          </w:tcPr>
          <w:p w:rsidR="003B730C" w:rsidRPr="00B46196" w:rsidRDefault="003B730C" w:rsidP="003B730C">
            <w:pPr>
              <w:pStyle w:val="100"/>
              <w:spacing w:before="0" w:after="0"/>
            </w:pPr>
          </w:p>
        </w:tc>
        <w:tc>
          <w:tcPr>
            <w:tcW w:w="654" w:type="dxa"/>
            <w:vMerge/>
          </w:tcPr>
          <w:p w:rsidR="003B730C" w:rsidRPr="00B46196" w:rsidRDefault="003B730C" w:rsidP="003B730C">
            <w:pPr>
              <w:pStyle w:val="102"/>
              <w:spacing w:before="0" w:after="0"/>
              <w:jc w:val="both"/>
            </w:pPr>
          </w:p>
        </w:tc>
        <w:tc>
          <w:tcPr>
            <w:tcW w:w="709" w:type="dxa"/>
          </w:tcPr>
          <w:p w:rsidR="003B730C" w:rsidRPr="00B46196" w:rsidRDefault="003B730C" w:rsidP="003B730C">
            <w:pPr>
              <w:pStyle w:val="102"/>
              <w:spacing w:before="0" w:after="0"/>
              <w:jc w:val="both"/>
            </w:pPr>
            <w:r w:rsidRPr="00B46196">
              <w:t>CWE.3</w:t>
            </w:r>
          </w:p>
        </w:tc>
        <w:tc>
          <w:tcPr>
            <w:tcW w:w="850" w:type="dxa"/>
          </w:tcPr>
          <w:p w:rsidR="003B730C" w:rsidRPr="00B46196" w:rsidRDefault="003B730C" w:rsidP="003B730C">
            <w:pPr>
              <w:pStyle w:val="102"/>
              <w:spacing w:before="0" w:after="0"/>
              <w:jc w:val="both"/>
            </w:pPr>
            <w:r w:rsidRPr="00B46196">
              <w:t>Нет</w:t>
            </w:r>
          </w:p>
        </w:tc>
        <w:tc>
          <w:tcPr>
            <w:tcW w:w="1841" w:type="dxa"/>
          </w:tcPr>
          <w:p w:rsidR="003B730C" w:rsidRPr="00B46196" w:rsidRDefault="003B730C" w:rsidP="003B730C">
            <w:pPr>
              <w:pStyle w:val="102"/>
              <w:spacing w:before="0" w:after="0"/>
              <w:jc w:val="both"/>
            </w:pPr>
            <w:r w:rsidRPr="00B46196">
              <w:rPr>
                <w:bCs/>
              </w:rPr>
              <w:t>1.2.643.2.40.1</w:t>
            </w:r>
            <w:r w:rsidRPr="00B46196">
              <w:t>.9</w:t>
            </w:r>
          </w:p>
        </w:tc>
        <w:tc>
          <w:tcPr>
            <w:tcW w:w="2506" w:type="dxa"/>
          </w:tcPr>
          <w:p w:rsidR="003B730C" w:rsidRPr="00B46196" w:rsidRDefault="003B730C" w:rsidP="003B730C">
            <w:pPr>
              <w:pStyle w:val="100"/>
              <w:spacing w:before="0" w:after="0"/>
            </w:pPr>
          </w:p>
        </w:tc>
      </w:tr>
      <w:tr w:rsidR="00B46196" w:rsidRPr="00B46196" w:rsidTr="00087589">
        <w:trPr>
          <w:trHeight w:val="163"/>
        </w:trPr>
        <w:tc>
          <w:tcPr>
            <w:tcW w:w="879" w:type="dxa"/>
            <w:vMerge w:val="restart"/>
          </w:tcPr>
          <w:p w:rsidR="003B730C" w:rsidRPr="00B46196" w:rsidRDefault="003B730C" w:rsidP="003B730C">
            <w:pPr>
              <w:pStyle w:val="102"/>
              <w:spacing w:before="0" w:after="0"/>
              <w:jc w:val="both"/>
              <w:rPr>
                <w:rStyle w:val="affff6"/>
                <w:b w:val="0"/>
              </w:rPr>
            </w:pPr>
            <w:r w:rsidRPr="00B46196">
              <w:rPr>
                <w:rStyle w:val="affff6"/>
              </w:rPr>
              <w:t>QPD.12</w:t>
            </w:r>
          </w:p>
        </w:tc>
        <w:tc>
          <w:tcPr>
            <w:tcW w:w="766" w:type="dxa"/>
            <w:vMerge w:val="restart"/>
          </w:tcPr>
          <w:p w:rsidR="003B730C" w:rsidRPr="00B46196" w:rsidRDefault="003B730C" w:rsidP="003B730C">
            <w:pPr>
              <w:pStyle w:val="102"/>
              <w:spacing w:before="0" w:after="0"/>
              <w:jc w:val="both"/>
              <w:rPr>
                <w:rStyle w:val="affff6"/>
                <w:b w:val="0"/>
              </w:rPr>
            </w:pPr>
            <w:r w:rsidRPr="00B46196">
              <w:rPr>
                <w:rStyle w:val="affff6"/>
              </w:rPr>
              <w:t>HD</w:t>
            </w:r>
          </w:p>
        </w:tc>
        <w:tc>
          <w:tcPr>
            <w:tcW w:w="766" w:type="dxa"/>
            <w:vMerge w:val="restart"/>
          </w:tcPr>
          <w:p w:rsidR="003B730C" w:rsidRPr="00B46196" w:rsidRDefault="003B730C" w:rsidP="003B730C">
            <w:pPr>
              <w:pStyle w:val="102"/>
              <w:spacing w:before="0" w:after="0"/>
              <w:jc w:val="both"/>
              <w:rPr>
                <w:rStyle w:val="affff6"/>
                <w:b w:val="0"/>
              </w:rPr>
            </w:pPr>
            <w:r w:rsidRPr="00B46196">
              <w:rPr>
                <w:rStyle w:val="affff6"/>
              </w:rPr>
              <w:t>Да</w:t>
            </w:r>
          </w:p>
        </w:tc>
        <w:tc>
          <w:tcPr>
            <w:tcW w:w="1275" w:type="dxa"/>
            <w:vMerge w:val="restart"/>
          </w:tcPr>
          <w:p w:rsidR="003B730C" w:rsidRPr="00B46196" w:rsidRDefault="003B730C" w:rsidP="003B730C">
            <w:pPr>
              <w:pStyle w:val="100"/>
              <w:spacing w:before="0" w:after="0"/>
              <w:rPr>
                <w:rStyle w:val="affff6"/>
                <w:b w:val="0"/>
              </w:rPr>
            </w:pPr>
            <w:r w:rsidRPr="00B46196">
              <w:rPr>
                <w:rStyle w:val="affff6"/>
              </w:rPr>
              <w:t>Код ТФОМС, сформировавшего запрос</w:t>
            </w:r>
          </w:p>
        </w:tc>
        <w:tc>
          <w:tcPr>
            <w:tcW w:w="654" w:type="dxa"/>
            <w:vMerge w:val="restart"/>
          </w:tcPr>
          <w:p w:rsidR="003B730C" w:rsidRPr="00B46196" w:rsidRDefault="003B730C" w:rsidP="003B730C">
            <w:pPr>
              <w:pStyle w:val="102"/>
              <w:spacing w:before="0" w:after="0"/>
              <w:jc w:val="both"/>
              <w:rPr>
                <w:rStyle w:val="affff6"/>
                <w:b w:val="0"/>
              </w:rPr>
            </w:pPr>
            <w:r w:rsidRPr="00B46196">
              <w:rPr>
                <w:rStyle w:val="affff6"/>
              </w:rPr>
              <w:t>1</w:t>
            </w:r>
          </w:p>
        </w:tc>
        <w:tc>
          <w:tcPr>
            <w:tcW w:w="709" w:type="dxa"/>
          </w:tcPr>
          <w:p w:rsidR="003B730C" w:rsidRPr="00B46196" w:rsidRDefault="003B730C" w:rsidP="003B730C">
            <w:pPr>
              <w:pStyle w:val="102"/>
              <w:spacing w:before="0" w:after="0"/>
              <w:jc w:val="both"/>
              <w:rPr>
                <w:rStyle w:val="affff6"/>
                <w:b w:val="0"/>
              </w:rPr>
            </w:pPr>
            <w:r w:rsidRPr="00B46196">
              <w:rPr>
                <w:rStyle w:val="affff6"/>
                <w:lang w:val="en-US"/>
              </w:rPr>
              <w:t>HD.</w:t>
            </w:r>
            <w:r w:rsidRPr="00B46196">
              <w:rPr>
                <w:rStyle w:val="affff6"/>
              </w:rPr>
              <w:t>1</w:t>
            </w:r>
          </w:p>
        </w:tc>
        <w:tc>
          <w:tcPr>
            <w:tcW w:w="850" w:type="dxa"/>
          </w:tcPr>
          <w:p w:rsidR="003B730C" w:rsidRPr="00B46196" w:rsidRDefault="003B730C" w:rsidP="003B730C">
            <w:pPr>
              <w:pStyle w:val="102"/>
              <w:spacing w:before="0" w:after="0"/>
              <w:jc w:val="both"/>
              <w:rPr>
                <w:rStyle w:val="affff6"/>
                <w:b w:val="0"/>
              </w:rPr>
            </w:pPr>
            <w:r w:rsidRPr="00B46196">
              <w:rPr>
                <w:rStyle w:val="affff6"/>
              </w:rPr>
              <w:t>Да</w:t>
            </w:r>
          </w:p>
        </w:tc>
        <w:tc>
          <w:tcPr>
            <w:tcW w:w="1841" w:type="dxa"/>
          </w:tcPr>
          <w:p w:rsidR="003B730C" w:rsidRPr="00B46196" w:rsidRDefault="003B730C" w:rsidP="003B730C">
            <w:pPr>
              <w:pStyle w:val="102"/>
              <w:spacing w:before="0" w:after="0"/>
              <w:jc w:val="both"/>
            </w:pPr>
          </w:p>
        </w:tc>
        <w:tc>
          <w:tcPr>
            <w:tcW w:w="2506" w:type="dxa"/>
          </w:tcPr>
          <w:p w:rsidR="003B730C" w:rsidRPr="00B46196" w:rsidRDefault="003B730C" w:rsidP="003B730C">
            <w:pPr>
              <w:pStyle w:val="100"/>
              <w:spacing w:before="0" w:after="0"/>
            </w:pPr>
            <w:r w:rsidRPr="00B46196">
              <w:t xml:space="preserve">Код ТФОМС (ОИД </w:t>
            </w:r>
            <w:r w:rsidRPr="00B46196">
              <w:rPr>
                <w:bCs/>
              </w:rPr>
              <w:t>1.2.643.2.40.3</w:t>
            </w:r>
            <w:r w:rsidRPr="00B46196">
              <w:t>.3.1.0,</w:t>
            </w:r>
            <w:r w:rsidRPr="00B46196">
              <w:rPr>
                <w:bCs/>
              </w:rPr>
              <w:t>таблица 49</w:t>
            </w:r>
            <w:r w:rsidRPr="00B46196">
              <w:t>), от имени которого выполняется запрос.</w:t>
            </w:r>
          </w:p>
        </w:tc>
      </w:tr>
      <w:tr w:rsidR="00B46196" w:rsidRPr="00B46196" w:rsidTr="00087589">
        <w:trPr>
          <w:trHeight w:val="163"/>
        </w:trPr>
        <w:tc>
          <w:tcPr>
            <w:tcW w:w="879" w:type="dxa"/>
            <w:vMerge/>
          </w:tcPr>
          <w:p w:rsidR="003B730C" w:rsidRPr="00B46196" w:rsidRDefault="003B730C" w:rsidP="003B730C">
            <w:pPr>
              <w:pStyle w:val="102"/>
              <w:spacing w:before="0" w:after="0"/>
              <w:jc w:val="both"/>
            </w:pPr>
          </w:p>
        </w:tc>
        <w:tc>
          <w:tcPr>
            <w:tcW w:w="766" w:type="dxa"/>
            <w:vMerge/>
          </w:tcPr>
          <w:p w:rsidR="003B730C" w:rsidRPr="00B46196" w:rsidRDefault="003B730C" w:rsidP="003B730C">
            <w:pPr>
              <w:pStyle w:val="102"/>
              <w:spacing w:before="0" w:after="0"/>
              <w:jc w:val="both"/>
            </w:pPr>
          </w:p>
        </w:tc>
        <w:tc>
          <w:tcPr>
            <w:tcW w:w="766" w:type="dxa"/>
            <w:vMerge/>
          </w:tcPr>
          <w:p w:rsidR="003B730C" w:rsidRPr="00B46196" w:rsidRDefault="003B730C" w:rsidP="003B730C">
            <w:pPr>
              <w:pStyle w:val="102"/>
              <w:spacing w:before="0" w:after="0"/>
              <w:jc w:val="both"/>
            </w:pPr>
          </w:p>
        </w:tc>
        <w:tc>
          <w:tcPr>
            <w:tcW w:w="1275" w:type="dxa"/>
            <w:vMerge/>
          </w:tcPr>
          <w:p w:rsidR="003B730C" w:rsidRPr="00B46196" w:rsidRDefault="003B730C" w:rsidP="003B730C">
            <w:pPr>
              <w:pStyle w:val="100"/>
              <w:spacing w:before="0" w:after="0"/>
            </w:pPr>
          </w:p>
        </w:tc>
        <w:tc>
          <w:tcPr>
            <w:tcW w:w="654" w:type="dxa"/>
            <w:vMerge/>
          </w:tcPr>
          <w:p w:rsidR="003B730C" w:rsidRPr="00B46196" w:rsidRDefault="003B730C" w:rsidP="003B730C">
            <w:pPr>
              <w:pStyle w:val="102"/>
              <w:spacing w:before="0" w:after="0"/>
              <w:jc w:val="both"/>
            </w:pPr>
          </w:p>
        </w:tc>
        <w:tc>
          <w:tcPr>
            <w:tcW w:w="709" w:type="dxa"/>
          </w:tcPr>
          <w:p w:rsidR="003B730C" w:rsidRPr="00B46196" w:rsidRDefault="003B730C" w:rsidP="003B730C">
            <w:pPr>
              <w:pStyle w:val="102"/>
              <w:spacing w:before="0" w:after="0"/>
              <w:jc w:val="both"/>
            </w:pPr>
            <w:r w:rsidRPr="00B46196">
              <w:t>HD.2</w:t>
            </w:r>
          </w:p>
        </w:tc>
        <w:tc>
          <w:tcPr>
            <w:tcW w:w="850" w:type="dxa"/>
          </w:tcPr>
          <w:p w:rsidR="003B730C" w:rsidRPr="00B46196" w:rsidRDefault="003B730C" w:rsidP="003B730C">
            <w:pPr>
              <w:pStyle w:val="102"/>
              <w:spacing w:before="0" w:after="0"/>
              <w:jc w:val="both"/>
            </w:pPr>
            <w:r w:rsidRPr="00B46196">
              <w:t>Нет</w:t>
            </w:r>
          </w:p>
        </w:tc>
        <w:tc>
          <w:tcPr>
            <w:tcW w:w="1841" w:type="dxa"/>
          </w:tcPr>
          <w:p w:rsidR="003B730C" w:rsidRPr="00B46196" w:rsidRDefault="003B730C" w:rsidP="003B730C">
            <w:pPr>
              <w:pStyle w:val="102"/>
              <w:spacing w:before="0" w:after="0"/>
              <w:jc w:val="both"/>
            </w:pPr>
            <w:r w:rsidRPr="00B46196">
              <w:rPr>
                <w:bCs/>
              </w:rPr>
              <w:t>1.2.643.2.40.3</w:t>
            </w:r>
            <w:r w:rsidRPr="00B46196">
              <w:t>.3.1.0</w:t>
            </w:r>
          </w:p>
        </w:tc>
        <w:tc>
          <w:tcPr>
            <w:tcW w:w="2506" w:type="dxa"/>
          </w:tcPr>
          <w:p w:rsidR="003B730C" w:rsidRPr="00B46196" w:rsidRDefault="003B730C" w:rsidP="003B730C">
            <w:pPr>
              <w:pStyle w:val="100"/>
              <w:spacing w:before="0" w:after="0"/>
            </w:pPr>
          </w:p>
        </w:tc>
      </w:tr>
      <w:tr w:rsidR="00B46196" w:rsidRPr="00B46196" w:rsidTr="00087589">
        <w:trPr>
          <w:trHeight w:val="163"/>
        </w:trPr>
        <w:tc>
          <w:tcPr>
            <w:tcW w:w="879" w:type="dxa"/>
            <w:vMerge/>
          </w:tcPr>
          <w:p w:rsidR="003B730C" w:rsidRPr="00B46196" w:rsidRDefault="003B730C" w:rsidP="003B730C">
            <w:pPr>
              <w:pStyle w:val="102"/>
              <w:spacing w:before="0" w:after="0"/>
              <w:jc w:val="both"/>
            </w:pPr>
          </w:p>
        </w:tc>
        <w:tc>
          <w:tcPr>
            <w:tcW w:w="766" w:type="dxa"/>
            <w:vMerge/>
          </w:tcPr>
          <w:p w:rsidR="003B730C" w:rsidRPr="00B46196" w:rsidRDefault="003B730C" w:rsidP="003B730C">
            <w:pPr>
              <w:pStyle w:val="102"/>
              <w:spacing w:before="0" w:after="0"/>
              <w:jc w:val="both"/>
            </w:pPr>
          </w:p>
        </w:tc>
        <w:tc>
          <w:tcPr>
            <w:tcW w:w="766" w:type="dxa"/>
            <w:vMerge/>
          </w:tcPr>
          <w:p w:rsidR="003B730C" w:rsidRPr="00B46196" w:rsidRDefault="003B730C" w:rsidP="003B730C">
            <w:pPr>
              <w:pStyle w:val="102"/>
              <w:spacing w:before="0" w:after="0"/>
              <w:jc w:val="both"/>
            </w:pPr>
          </w:p>
        </w:tc>
        <w:tc>
          <w:tcPr>
            <w:tcW w:w="1275" w:type="dxa"/>
            <w:vMerge/>
          </w:tcPr>
          <w:p w:rsidR="003B730C" w:rsidRPr="00B46196" w:rsidRDefault="003B730C" w:rsidP="003B730C">
            <w:pPr>
              <w:pStyle w:val="100"/>
              <w:spacing w:before="0" w:after="0"/>
            </w:pPr>
          </w:p>
        </w:tc>
        <w:tc>
          <w:tcPr>
            <w:tcW w:w="654" w:type="dxa"/>
            <w:vMerge/>
          </w:tcPr>
          <w:p w:rsidR="003B730C" w:rsidRPr="00B46196" w:rsidRDefault="003B730C" w:rsidP="003B730C">
            <w:pPr>
              <w:pStyle w:val="102"/>
              <w:spacing w:before="0" w:after="0"/>
              <w:jc w:val="both"/>
            </w:pPr>
          </w:p>
        </w:tc>
        <w:tc>
          <w:tcPr>
            <w:tcW w:w="709" w:type="dxa"/>
          </w:tcPr>
          <w:p w:rsidR="003B730C" w:rsidRPr="00B46196" w:rsidRDefault="003B730C" w:rsidP="003B730C">
            <w:pPr>
              <w:pStyle w:val="102"/>
              <w:spacing w:before="0" w:after="0"/>
              <w:jc w:val="both"/>
            </w:pPr>
            <w:r w:rsidRPr="00B46196">
              <w:t>HD.3</w:t>
            </w:r>
          </w:p>
        </w:tc>
        <w:tc>
          <w:tcPr>
            <w:tcW w:w="850" w:type="dxa"/>
          </w:tcPr>
          <w:p w:rsidR="003B730C" w:rsidRPr="00B46196" w:rsidRDefault="003B730C" w:rsidP="003B730C">
            <w:pPr>
              <w:pStyle w:val="102"/>
              <w:spacing w:before="0" w:after="0"/>
              <w:jc w:val="both"/>
            </w:pPr>
            <w:r w:rsidRPr="00B46196">
              <w:t>Нет</w:t>
            </w:r>
          </w:p>
        </w:tc>
        <w:tc>
          <w:tcPr>
            <w:tcW w:w="1841" w:type="dxa"/>
          </w:tcPr>
          <w:p w:rsidR="003B730C" w:rsidRPr="00B46196" w:rsidRDefault="003B730C" w:rsidP="003B730C">
            <w:pPr>
              <w:pStyle w:val="102"/>
              <w:spacing w:before="0" w:after="0"/>
              <w:jc w:val="both"/>
            </w:pPr>
            <w:r w:rsidRPr="00B46196">
              <w:t>ISO</w:t>
            </w:r>
          </w:p>
        </w:tc>
        <w:tc>
          <w:tcPr>
            <w:tcW w:w="2506" w:type="dxa"/>
          </w:tcPr>
          <w:p w:rsidR="003B730C" w:rsidRPr="00B46196" w:rsidRDefault="003B730C" w:rsidP="003B730C">
            <w:pPr>
              <w:pStyle w:val="100"/>
              <w:spacing w:before="0" w:after="0"/>
            </w:pPr>
          </w:p>
        </w:tc>
      </w:tr>
      <w:tr w:rsidR="00B46196" w:rsidRPr="00B46196" w:rsidTr="00087589">
        <w:trPr>
          <w:trHeight w:val="82"/>
        </w:trPr>
        <w:tc>
          <w:tcPr>
            <w:tcW w:w="879" w:type="dxa"/>
          </w:tcPr>
          <w:p w:rsidR="003B730C" w:rsidRPr="00B46196" w:rsidRDefault="003B730C" w:rsidP="003B730C">
            <w:pPr>
              <w:pStyle w:val="102"/>
              <w:spacing w:before="0" w:after="0"/>
              <w:jc w:val="both"/>
              <w:rPr>
                <w:rStyle w:val="affff6"/>
                <w:b w:val="0"/>
              </w:rPr>
            </w:pPr>
            <w:r w:rsidRPr="00B46196">
              <w:rPr>
                <w:rStyle w:val="affff6"/>
              </w:rPr>
              <w:t>QPD.17</w:t>
            </w:r>
          </w:p>
        </w:tc>
        <w:tc>
          <w:tcPr>
            <w:tcW w:w="766" w:type="dxa"/>
          </w:tcPr>
          <w:p w:rsidR="003B730C" w:rsidRPr="00B46196" w:rsidRDefault="003B730C" w:rsidP="003B730C">
            <w:pPr>
              <w:pStyle w:val="102"/>
              <w:spacing w:before="0" w:after="0"/>
              <w:jc w:val="both"/>
              <w:rPr>
                <w:rStyle w:val="affff6"/>
                <w:b w:val="0"/>
              </w:rPr>
            </w:pPr>
            <w:r w:rsidRPr="00B46196">
              <w:rPr>
                <w:rStyle w:val="affff6"/>
              </w:rPr>
              <w:t>ID</w:t>
            </w:r>
          </w:p>
        </w:tc>
        <w:tc>
          <w:tcPr>
            <w:tcW w:w="766" w:type="dxa"/>
          </w:tcPr>
          <w:p w:rsidR="003B730C" w:rsidRPr="00B46196" w:rsidRDefault="003B730C" w:rsidP="003B730C">
            <w:pPr>
              <w:pStyle w:val="102"/>
              <w:spacing w:before="0" w:after="0"/>
              <w:jc w:val="both"/>
              <w:rPr>
                <w:rStyle w:val="affff6"/>
                <w:b w:val="0"/>
              </w:rPr>
            </w:pPr>
            <w:r w:rsidRPr="00B46196">
              <w:rPr>
                <w:rStyle w:val="affff6"/>
              </w:rPr>
              <w:t>Да</w:t>
            </w:r>
          </w:p>
        </w:tc>
        <w:tc>
          <w:tcPr>
            <w:tcW w:w="1275" w:type="dxa"/>
          </w:tcPr>
          <w:p w:rsidR="003B730C" w:rsidRPr="00B46196" w:rsidRDefault="003B730C" w:rsidP="003B730C">
            <w:pPr>
              <w:pStyle w:val="100"/>
              <w:spacing w:before="0" w:after="0"/>
              <w:rPr>
                <w:rStyle w:val="affff6"/>
                <w:b w:val="0"/>
              </w:rPr>
            </w:pPr>
            <w:r w:rsidRPr="00B46196">
              <w:rPr>
                <w:rStyle w:val="affff6"/>
              </w:rPr>
              <w:t>Информация с других территорий</w:t>
            </w:r>
          </w:p>
        </w:tc>
        <w:tc>
          <w:tcPr>
            <w:tcW w:w="654" w:type="dxa"/>
          </w:tcPr>
          <w:p w:rsidR="003B730C" w:rsidRPr="00B46196" w:rsidRDefault="003B730C" w:rsidP="003B730C">
            <w:pPr>
              <w:pStyle w:val="102"/>
              <w:spacing w:before="0" w:after="0"/>
              <w:jc w:val="both"/>
              <w:rPr>
                <w:rStyle w:val="affff6"/>
                <w:b w:val="0"/>
              </w:rPr>
            </w:pPr>
            <w:r w:rsidRPr="00B46196">
              <w:rPr>
                <w:rStyle w:val="affff6"/>
              </w:rPr>
              <w:t>1</w:t>
            </w:r>
          </w:p>
        </w:tc>
        <w:tc>
          <w:tcPr>
            <w:tcW w:w="709" w:type="dxa"/>
          </w:tcPr>
          <w:p w:rsidR="003B730C" w:rsidRPr="00B46196" w:rsidRDefault="003B730C" w:rsidP="003B730C">
            <w:pPr>
              <w:pStyle w:val="102"/>
              <w:spacing w:before="0" w:after="0"/>
              <w:jc w:val="both"/>
              <w:rPr>
                <w:rStyle w:val="affff6"/>
                <w:b w:val="0"/>
              </w:rPr>
            </w:pPr>
          </w:p>
        </w:tc>
        <w:tc>
          <w:tcPr>
            <w:tcW w:w="850" w:type="dxa"/>
          </w:tcPr>
          <w:p w:rsidR="003B730C" w:rsidRPr="00B46196" w:rsidRDefault="003B730C" w:rsidP="003B730C">
            <w:pPr>
              <w:pStyle w:val="102"/>
              <w:spacing w:before="0" w:after="0"/>
              <w:jc w:val="both"/>
              <w:rPr>
                <w:rStyle w:val="affff6"/>
                <w:b w:val="0"/>
              </w:rPr>
            </w:pPr>
          </w:p>
        </w:tc>
        <w:tc>
          <w:tcPr>
            <w:tcW w:w="4347" w:type="dxa"/>
            <w:gridSpan w:val="2"/>
          </w:tcPr>
          <w:p w:rsidR="003B730C" w:rsidRPr="00B46196" w:rsidRDefault="003B730C" w:rsidP="003B730C">
            <w:pPr>
              <w:pStyle w:val="100"/>
              <w:spacing w:before="0" w:after="0"/>
            </w:pPr>
            <w:r w:rsidRPr="00B46196">
              <w:rPr>
                <w:rStyle w:val="affff6"/>
              </w:rPr>
              <w:t>Y</w:t>
            </w:r>
            <w:r w:rsidRPr="00B46196">
              <w:t xml:space="preserve"> – вернуть информацию о работающих, информация о которых получена с других территорий;</w:t>
            </w:r>
            <w:r w:rsidRPr="00B46196">
              <w:br/>
            </w:r>
            <w:r w:rsidRPr="00B46196">
              <w:rPr>
                <w:rStyle w:val="affff6"/>
              </w:rPr>
              <w:t>N</w:t>
            </w:r>
            <w:r w:rsidRPr="00B46196">
              <w:t xml:space="preserve"> – вернуть информацию о работающих, информация о которых получена с территории запроса.</w:t>
            </w:r>
          </w:p>
        </w:tc>
      </w:tr>
      <w:tr w:rsidR="00B46196" w:rsidRPr="00B46196" w:rsidTr="00087589">
        <w:trPr>
          <w:trHeight w:val="82"/>
        </w:trPr>
        <w:tc>
          <w:tcPr>
            <w:tcW w:w="879" w:type="dxa"/>
            <w:vMerge w:val="restart"/>
          </w:tcPr>
          <w:p w:rsidR="003B730C" w:rsidRPr="00B46196" w:rsidRDefault="003B730C" w:rsidP="003B730C">
            <w:pPr>
              <w:pStyle w:val="102"/>
              <w:spacing w:before="0" w:after="0"/>
              <w:jc w:val="both"/>
              <w:rPr>
                <w:rStyle w:val="affff6"/>
                <w:b w:val="0"/>
              </w:rPr>
            </w:pPr>
            <w:r w:rsidRPr="00B46196">
              <w:rPr>
                <w:rStyle w:val="affff6"/>
              </w:rPr>
              <w:t>QPD.18</w:t>
            </w:r>
          </w:p>
        </w:tc>
        <w:tc>
          <w:tcPr>
            <w:tcW w:w="766" w:type="dxa"/>
            <w:vMerge w:val="restart"/>
          </w:tcPr>
          <w:p w:rsidR="003B730C" w:rsidRPr="00B46196" w:rsidRDefault="003B730C" w:rsidP="003B730C">
            <w:pPr>
              <w:pStyle w:val="102"/>
              <w:spacing w:before="0" w:after="0"/>
              <w:jc w:val="both"/>
              <w:rPr>
                <w:rStyle w:val="affff6"/>
                <w:b w:val="0"/>
              </w:rPr>
            </w:pPr>
            <w:r w:rsidRPr="00B46196">
              <w:rPr>
                <w:rStyle w:val="affff6"/>
              </w:rPr>
              <w:t>CNE</w:t>
            </w:r>
          </w:p>
        </w:tc>
        <w:tc>
          <w:tcPr>
            <w:tcW w:w="766" w:type="dxa"/>
            <w:vMerge w:val="restart"/>
          </w:tcPr>
          <w:p w:rsidR="003B730C" w:rsidRPr="00B46196" w:rsidRDefault="003B730C" w:rsidP="003B730C">
            <w:pPr>
              <w:pStyle w:val="102"/>
              <w:spacing w:before="0" w:after="0"/>
              <w:jc w:val="both"/>
              <w:rPr>
                <w:rStyle w:val="affff6"/>
                <w:b w:val="0"/>
              </w:rPr>
            </w:pPr>
            <w:r w:rsidRPr="00B46196">
              <w:rPr>
                <w:rStyle w:val="affff6"/>
              </w:rPr>
              <w:t>Да</w:t>
            </w:r>
          </w:p>
        </w:tc>
        <w:tc>
          <w:tcPr>
            <w:tcW w:w="1275" w:type="dxa"/>
            <w:vMerge w:val="restart"/>
          </w:tcPr>
          <w:p w:rsidR="003B730C" w:rsidRPr="00B46196" w:rsidRDefault="003B730C" w:rsidP="003B730C">
            <w:pPr>
              <w:pStyle w:val="100"/>
              <w:spacing w:before="0" w:after="0"/>
              <w:rPr>
                <w:rStyle w:val="affff6"/>
                <w:b w:val="0"/>
              </w:rPr>
            </w:pPr>
            <w:r w:rsidRPr="00B46196">
              <w:rPr>
                <w:rStyle w:val="affff6"/>
              </w:rPr>
              <w:t>Отчётный период</w:t>
            </w:r>
          </w:p>
        </w:tc>
        <w:tc>
          <w:tcPr>
            <w:tcW w:w="654" w:type="dxa"/>
            <w:vMerge w:val="restart"/>
          </w:tcPr>
          <w:p w:rsidR="003B730C" w:rsidRPr="00B46196" w:rsidRDefault="003B730C" w:rsidP="003B730C">
            <w:pPr>
              <w:pStyle w:val="102"/>
              <w:spacing w:before="0" w:after="0"/>
              <w:jc w:val="both"/>
              <w:rPr>
                <w:rStyle w:val="affff6"/>
                <w:b w:val="0"/>
              </w:rPr>
            </w:pPr>
            <w:r w:rsidRPr="00B46196">
              <w:rPr>
                <w:rStyle w:val="affff6"/>
              </w:rPr>
              <w:t>1</w:t>
            </w:r>
          </w:p>
        </w:tc>
        <w:tc>
          <w:tcPr>
            <w:tcW w:w="709" w:type="dxa"/>
          </w:tcPr>
          <w:p w:rsidR="003B730C" w:rsidRPr="00B46196" w:rsidRDefault="003B730C" w:rsidP="003B730C">
            <w:pPr>
              <w:pStyle w:val="102"/>
              <w:spacing w:before="0" w:after="0"/>
              <w:jc w:val="both"/>
              <w:rPr>
                <w:rStyle w:val="affff6"/>
                <w:b w:val="0"/>
              </w:rPr>
            </w:pPr>
            <w:r w:rsidRPr="00B46196">
              <w:rPr>
                <w:rStyle w:val="affff6"/>
                <w:lang w:val="en-US"/>
              </w:rPr>
              <w:t>CNE.</w:t>
            </w:r>
            <w:r w:rsidRPr="00B46196">
              <w:rPr>
                <w:rStyle w:val="affff6"/>
              </w:rPr>
              <w:t>1</w:t>
            </w:r>
          </w:p>
        </w:tc>
        <w:tc>
          <w:tcPr>
            <w:tcW w:w="850" w:type="dxa"/>
          </w:tcPr>
          <w:p w:rsidR="003B730C" w:rsidRPr="00B46196" w:rsidRDefault="003B730C" w:rsidP="003B730C">
            <w:pPr>
              <w:pStyle w:val="102"/>
              <w:spacing w:before="0" w:after="0"/>
              <w:jc w:val="both"/>
              <w:rPr>
                <w:rStyle w:val="affff6"/>
                <w:b w:val="0"/>
              </w:rPr>
            </w:pPr>
            <w:r w:rsidRPr="00B46196">
              <w:rPr>
                <w:rStyle w:val="affff6"/>
              </w:rPr>
              <w:t>Да</w:t>
            </w:r>
          </w:p>
        </w:tc>
        <w:tc>
          <w:tcPr>
            <w:tcW w:w="1841" w:type="dxa"/>
          </w:tcPr>
          <w:p w:rsidR="003B730C" w:rsidRPr="00B46196" w:rsidRDefault="003B730C" w:rsidP="003B730C">
            <w:pPr>
              <w:pStyle w:val="102"/>
              <w:spacing w:before="0" w:after="0"/>
              <w:jc w:val="both"/>
              <w:rPr>
                <w:rStyle w:val="affff6"/>
                <w:b w:val="0"/>
              </w:rPr>
            </w:pPr>
          </w:p>
        </w:tc>
        <w:tc>
          <w:tcPr>
            <w:tcW w:w="2506" w:type="dxa"/>
          </w:tcPr>
          <w:p w:rsidR="003B730C" w:rsidRPr="00B46196" w:rsidRDefault="003B730C" w:rsidP="003B730C">
            <w:pPr>
              <w:pStyle w:val="100"/>
              <w:spacing w:before="0" w:after="0"/>
            </w:pPr>
            <w:r w:rsidRPr="00B46196">
              <w:t xml:space="preserve">Код отчётного периода из СК </w:t>
            </w:r>
            <w:r w:rsidRPr="00B46196">
              <w:rPr>
                <w:bCs/>
              </w:rPr>
              <w:t>1.2.643.2.40.3.3.0.6.14</w:t>
            </w:r>
            <w:r w:rsidRPr="00B46196">
              <w:t xml:space="preserve"> (</w:t>
            </w:r>
            <w:r w:rsidRPr="00B46196">
              <w:rPr>
                <w:bCs/>
              </w:rPr>
              <w:t>таблица 85</w:t>
            </w:r>
            <w:r w:rsidRPr="00B46196">
              <w:t>).</w:t>
            </w:r>
          </w:p>
          <w:p w:rsidR="003B730C" w:rsidRPr="00B46196" w:rsidRDefault="003B730C" w:rsidP="003B730C">
            <w:pPr>
              <w:pStyle w:val="100"/>
              <w:spacing w:before="0" w:after="0"/>
            </w:pPr>
            <w:r w:rsidRPr="00B46196">
              <w:t>Не допускается использование кодов периодов, обозначающих месяцы года (от 1 до 12).</w:t>
            </w:r>
          </w:p>
        </w:tc>
      </w:tr>
      <w:tr w:rsidR="00B46196" w:rsidRPr="00B46196" w:rsidTr="00087589">
        <w:trPr>
          <w:trHeight w:val="80"/>
        </w:trPr>
        <w:tc>
          <w:tcPr>
            <w:tcW w:w="879" w:type="dxa"/>
            <w:vMerge/>
          </w:tcPr>
          <w:p w:rsidR="003B730C" w:rsidRPr="00B46196" w:rsidRDefault="003B730C" w:rsidP="003B730C">
            <w:pPr>
              <w:pStyle w:val="102"/>
              <w:spacing w:before="0" w:after="0"/>
              <w:jc w:val="both"/>
            </w:pPr>
          </w:p>
        </w:tc>
        <w:tc>
          <w:tcPr>
            <w:tcW w:w="766" w:type="dxa"/>
            <w:vMerge/>
          </w:tcPr>
          <w:p w:rsidR="003B730C" w:rsidRPr="00B46196" w:rsidRDefault="003B730C" w:rsidP="003B730C">
            <w:pPr>
              <w:pStyle w:val="102"/>
              <w:spacing w:before="0" w:after="0"/>
              <w:jc w:val="both"/>
            </w:pPr>
          </w:p>
        </w:tc>
        <w:tc>
          <w:tcPr>
            <w:tcW w:w="766" w:type="dxa"/>
            <w:vMerge/>
          </w:tcPr>
          <w:p w:rsidR="003B730C" w:rsidRPr="00B46196" w:rsidRDefault="003B730C" w:rsidP="003B730C">
            <w:pPr>
              <w:pStyle w:val="102"/>
              <w:spacing w:before="0" w:after="0"/>
              <w:jc w:val="both"/>
            </w:pPr>
          </w:p>
        </w:tc>
        <w:tc>
          <w:tcPr>
            <w:tcW w:w="1275" w:type="dxa"/>
            <w:vMerge/>
          </w:tcPr>
          <w:p w:rsidR="003B730C" w:rsidRPr="00B46196" w:rsidRDefault="003B730C" w:rsidP="003B730C">
            <w:pPr>
              <w:pStyle w:val="100"/>
              <w:spacing w:before="0" w:after="0"/>
            </w:pPr>
          </w:p>
        </w:tc>
        <w:tc>
          <w:tcPr>
            <w:tcW w:w="654" w:type="dxa"/>
            <w:vMerge/>
          </w:tcPr>
          <w:p w:rsidR="003B730C" w:rsidRPr="00B46196" w:rsidRDefault="003B730C" w:rsidP="003B730C">
            <w:pPr>
              <w:pStyle w:val="102"/>
              <w:spacing w:before="0" w:after="0"/>
              <w:jc w:val="both"/>
            </w:pPr>
          </w:p>
        </w:tc>
        <w:tc>
          <w:tcPr>
            <w:tcW w:w="709" w:type="dxa"/>
          </w:tcPr>
          <w:p w:rsidR="003B730C" w:rsidRPr="00B46196" w:rsidRDefault="003B730C" w:rsidP="003B730C">
            <w:pPr>
              <w:pStyle w:val="102"/>
              <w:spacing w:before="0" w:after="0"/>
              <w:jc w:val="both"/>
            </w:pPr>
            <w:r w:rsidRPr="00B46196">
              <w:t>CNE.2</w:t>
            </w:r>
          </w:p>
        </w:tc>
        <w:tc>
          <w:tcPr>
            <w:tcW w:w="850" w:type="dxa"/>
          </w:tcPr>
          <w:p w:rsidR="003B730C" w:rsidRPr="00B46196" w:rsidRDefault="003B730C" w:rsidP="003B730C">
            <w:pPr>
              <w:pStyle w:val="102"/>
              <w:spacing w:before="0" w:after="0"/>
              <w:jc w:val="both"/>
            </w:pPr>
            <w:r w:rsidRPr="00B46196">
              <w:t>Нет</w:t>
            </w:r>
          </w:p>
        </w:tc>
        <w:tc>
          <w:tcPr>
            <w:tcW w:w="1841" w:type="dxa"/>
          </w:tcPr>
          <w:p w:rsidR="003B730C" w:rsidRPr="00B46196" w:rsidRDefault="003B730C" w:rsidP="003B730C">
            <w:pPr>
              <w:pStyle w:val="102"/>
              <w:spacing w:before="0" w:after="0"/>
              <w:jc w:val="both"/>
            </w:pPr>
          </w:p>
        </w:tc>
        <w:tc>
          <w:tcPr>
            <w:tcW w:w="2506" w:type="dxa"/>
          </w:tcPr>
          <w:p w:rsidR="003B730C" w:rsidRPr="00B46196" w:rsidRDefault="003B730C" w:rsidP="003B730C">
            <w:pPr>
              <w:pStyle w:val="100"/>
              <w:spacing w:before="0" w:after="0"/>
            </w:pPr>
            <w:r w:rsidRPr="00B46196">
              <w:t>Наименование отчётного периода.</w:t>
            </w:r>
          </w:p>
        </w:tc>
      </w:tr>
      <w:tr w:rsidR="00B46196" w:rsidRPr="00B46196" w:rsidTr="00087589">
        <w:trPr>
          <w:trHeight w:val="80"/>
        </w:trPr>
        <w:tc>
          <w:tcPr>
            <w:tcW w:w="879" w:type="dxa"/>
            <w:vMerge/>
          </w:tcPr>
          <w:p w:rsidR="003B730C" w:rsidRPr="00B46196" w:rsidRDefault="003B730C" w:rsidP="003B730C">
            <w:pPr>
              <w:pStyle w:val="102"/>
              <w:spacing w:before="0" w:after="0"/>
              <w:jc w:val="both"/>
            </w:pPr>
          </w:p>
        </w:tc>
        <w:tc>
          <w:tcPr>
            <w:tcW w:w="766" w:type="dxa"/>
            <w:vMerge/>
          </w:tcPr>
          <w:p w:rsidR="003B730C" w:rsidRPr="00B46196" w:rsidRDefault="003B730C" w:rsidP="003B730C">
            <w:pPr>
              <w:pStyle w:val="102"/>
              <w:spacing w:before="0" w:after="0"/>
              <w:jc w:val="both"/>
            </w:pPr>
          </w:p>
        </w:tc>
        <w:tc>
          <w:tcPr>
            <w:tcW w:w="766" w:type="dxa"/>
            <w:vMerge/>
          </w:tcPr>
          <w:p w:rsidR="003B730C" w:rsidRPr="00B46196" w:rsidRDefault="003B730C" w:rsidP="003B730C">
            <w:pPr>
              <w:pStyle w:val="102"/>
              <w:spacing w:before="0" w:after="0"/>
              <w:jc w:val="both"/>
            </w:pPr>
          </w:p>
        </w:tc>
        <w:tc>
          <w:tcPr>
            <w:tcW w:w="1275" w:type="dxa"/>
            <w:vMerge/>
          </w:tcPr>
          <w:p w:rsidR="003B730C" w:rsidRPr="00B46196" w:rsidRDefault="003B730C" w:rsidP="003B730C">
            <w:pPr>
              <w:pStyle w:val="100"/>
              <w:spacing w:before="0" w:after="0"/>
            </w:pPr>
          </w:p>
        </w:tc>
        <w:tc>
          <w:tcPr>
            <w:tcW w:w="654" w:type="dxa"/>
            <w:vMerge/>
          </w:tcPr>
          <w:p w:rsidR="003B730C" w:rsidRPr="00B46196" w:rsidRDefault="003B730C" w:rsidP="003B730C">
            <w:pPr>
              <w:pStyle w:val="102"/>
              <w:spacing w:before="0" w:after="0"/>
              <w:jc w:val="both"/>
            </w:pPr>
          </w:p>
        </w:tc>
        <w:tc>
          <w:tcPr>
            <w:tcW w:w="709" w:type="dxa"/>
          </w:tcPr>
          <w:p w:rsidR="003B730C" w:rsidRPr="00B46196" w:rsidRDefault="003B730C" w:rsidP="003B730C">
            <w:pPr>
              <w:pStyle w:val="102"/>
              <w:spacing w:before="0" w:after="0"/>
              <w:jc w:val="both"/>
            </w:pPr>
            <w:r w:rsidRPr="00B46196">
              <w:t>CNE.3</w:t>
            </w:r>
          </w:p>
        </w:tc>
        <w:tc>
          <w:tcPr>
            <w:tcW w:w="850" w:type="dxa"/>
          </w:tcPr>
          <w:p w:rsidR="003B730C" w:rsidRPr="00B46196" w:rsidRDefault="003B730C" w:rsidP="003B730C">
            <w:pPr>
              <w:pStyle w:val="102"/>
              <w:spacing w:before="0" w:after="0"/>
              <w:jc w:val="both"/>
            </w:pPr>
            <w:r w:rsidRPr="00B46196">
              <w:t>Нет</w:t>
            </w:r>
          </w:p>
        </w:tc>
        <w:tc>
          <w:tcPr>
            <w:tcW w:w="1841" w:type="dxa"/>
          </w:tcPr>
          <w:p w:rsidR="003B730C" w:rsidRPr="00B46196" w:rsidRDefault="003B730C" w:rsidP="003B730C">
            <w:pPr>
              <w:pStyle w:val="102"/>
              <w:spacing w:before="0" w:after="0"/>
              <w:jc w:val="both"/>
            </w:pPr>
            <w:r w:rsidRPr="00B46196">
              <w:rPr>
                <w:bCs/>
              </w:rPr>
              <w:t>1.2.643.2.40.3.3.0.6.14</w:t>
            </w:r>
          </w:p>
        </w:tc>
        <w:tc>
          <w:tcPr>
            <w:tcW w:w="2506" w:type="dxa"/>
          </w:tcPr>
          <w:p w:rsidR="003B730C" w:rsidRPr="00B46196" w:rsidRDefault="003B730C" w:rsidP="003B730C">
            <w:pPr>
              <w:pStyle w:val="100"/>
              <w:spacing w:before="0" w:after="0"/>
            </w:pPr>
            <w:r w:rsidRPr="00B46196">
              <w:t>ОИД системы кодирования отчётных периодов.</w:t>
            </w:r>
          </w:p>
        </w:tc>
      </w:tr>
      <w:tr w:rsidR="00B46196" w:rsidRPr="00B46196" w:rsidTr="00087589">
        <w:trPr>
          <w:trHeight w:val="95"/>
        </w:trPr>
        <w:tc>
          <w:tcPr>
            <w:tcW w:w="879" w:type="dxa"/>
          </w:tcPr>
          <w:p w:rsidR="003B730C" w:rsidRPr="00B46196" w:rsidRDefault="003B730C" w:rsidP="003B730C">
            <w:pPr>
              <w:pStyle w:val="102"/>
              <w:spacing w:before="0" w:after="0"/>
              <w:jc w:val="both"/>
              <w:rPr>
                <w:rStyle w:val="affff6"/>
                <w:b w:val="0"/>
              </w:rPr>
            </w:pPr>
            <w:r w:rsidRPr="00B46196">
              <w:rPr>
                <w:rStyle w:val="affff6"/>
              </w:rPr>
              <w:t>QPD.19</w:t>
            </w:r>
          </w:p>
        </w:tc>
        <w:tc>
          <w:tcPr>
            <w:tcW w:w="766" w:type="dxa"/>
          </w:tcPr>
          <w:p w:rsidR="003B730C" w:rsidRPr="00B46196" w:rsidRDefault="003B730C" w:rsidP="003B730C">
            <w:pPr>
              <w:pStyle w:val="102"/>
              <w:spacing w:before="0" w:after="0"/>
              <w:jc w:val="both"/>
              <w:rPr>
                <w:rStyle w:val="affff6"/>
                <w:b w:val="0"/>
              </w:rPr>
            </w:pPr>
            <w:r w:rsidRPr="00B46196">
              <w:rPr>
                <w:rStyle w:val="affff6"/>
              </w:rPr>
              <w:t>ST</w:t>
            </w:r>
          </w:p>
        </w:tc>
        <w:tc>
          <w:tcPr>
            <w:tcW w:w="766" w:type="dxa"/>
          </w:tcPr>
          <w:p w:rsidR="003B730C" w:rsidRPr="00B46196" w:rsidRDefault="003B730C" w:rsidP="003B730C">
            <w:pPr>
              <w:pStyle w:val="102"/>
              <w:spacing w:before="0" w:after="0"/>
              <w:jc w:val="both"/>
              <w:rPr>
                <w:rStyle w:val="affff6"/>
                <w:b w:val="0"/>
              </w:rPr>
            </w:pPr>
            <w:r w:rsidRPr="00B46196">
              <w:rPr>
                <w:rStyle w:val="affff6"/>
              </w:rPr>
              <w:t>Да</w:t>
            </w:r>
          </w:p>
        </w:tc>
        <w:tc>
          <w:tcPr>
            <w:tcW w:w="1275" w:type="dxa"/>
          </w:tcPr>
          <w:p w:rsidR="003B730C" w:rsidRPr="00B46196" w:rsidRDefault="003B730C" w:rsidP="003B730C">
            <w:pPr>
              <w:pStyle w:val="100"/>
              <w:spacing w:before="0" w:after="0"/>
              <w:rPr>
                <w:rStyle w:val="affff6"/>
                <w:b w:val="0"/>
              </w:rPr>
            </w:pPr>
            <w:r w:rsidRPr="00B46196">
              <w:rPr>
                <w:rStyle w:val="affff6"/>
              </w:rPr>
              <w:t>Год отчётного периода</w:t>
            </w:r>
          </w:p>
        </w:tc>
        <w:tc>
          <w:tcPr>
            <w:tcW w:w="654" w:type="dxa"/>
          </w:tcPr>
          <w:p w:rsidR="003B730C" w:rsidRPr="00B46196" w:rsidRDefault="003B730C" w:rsidP="003B730C">
            <w:pPr>
              <w:pStyle w:val="102"/>
              <w:spacing w:before="0" w:after="0"/>
              <w:jc w:val="both"/>
              <w:rPr>
                <w:rStyle w:val="affff6"/>
                <w:b w:val="0"/>
              </w:rPr>
            </w:pPr>
            <w:r w:rsidRPr="00B46196">
              <w:rPr>
                <w:rStyle w:val="affff6"/>
              </w:rPr>
              <w:t>1</w:t>
            </w:r>
          </w:p>
        </w:tc>
        <w:tc>
          <w:tcPr>
            <w:tcW w:w="709" w:type="dxa"/>
          </w:tcPr>
          <w:p w:rsidR="003B730C" w:rsidRPr="00B46196" w:rsidRDefault="003B730C" w:rsidP="003B730C">
            <w:pPr>
              <w:pStyle w:val="102"/>
              <w:spacing w:before="0" w:after="0"/>
              <w:jc w:val="both"/>
            </w:pPr>
          </w:p>
        </w:tc>
        <w:tc>
          <w:tcPr>
            <w:tcW w:w="850" w:type="dxa"/>
          </w:tcPr>
          <w:p w:rsidR="003B730C" w:rsidRPr="00B46196" w:rsidRDefault="003B730C" w:rsidP="003B730C">
            <w:pPr>
              <w:pStyle w:val="102"/>
              <w:spacing w:before="0" w:after="0"/>
              <w:jc w:val="both"/>
            </w:pPr>
          </w:p>
        </w:tc>
        <w:tc>
          <w:tcPr>
            <w:tcW w:w="1841" w:type="dxa"/>
          </w:tcPr>
          <w:p w:rsidR="003B730C" w:rsidRPr="00B46196" w:rsidRDefault="003B730C" w:rsidP="003B730C">
            <w:pPr>
              <w:pStyle w:val="102"/>
              <w:spacing w:before="0" w:after="0"/>
              <w:jc w:val="both"/>
            </w:pPr>
          </w:p>
        </w:tc>
        <w:tc>
          <w:tcPr>
            <w:tcW w:w="2506" w:type="dxa"/>
          </w:tcPr>
          <w:p w:rsidR="003B730C" w:rsidRPr="00B46196" w:rsidRDefault="003B730C" w:rsidP="003B730C">
            <w:pPr>
              <w:pStyle w:val="100"/>
              <w:spacing w:before="0" w:after="0"/>
            </w:pPr>
            <w:r w:rsidRPr="00B46196">
              <w:t>Год отчётного периода (4 знака).</w:t>
            </w:r>
          </w:p>
        </w:tc>
      </w:tr>
    </w:tbl>
    <w:p w:rsidR="003B730C" w:rsidRPr="00B46196" w:rsidRDefault="003B730C" w:rsidP="00087589">
      <w:pPr>
        <w:spacing w:before="240" w:line="276" w:lineRule="auto"/>
      </w:pPr>
      <w:r w:rsidRPr="00B46196">
        <w:t>Запрос позволяет получить идентификаторы застрахованных лиц, состоящих на учёте на территории запроса и имеющих статус статуса «работает» по сведениям, полученным из любого ТФОМС.</w:t>
      </w:r>
    </w:p>
    <w:p w:rsidR="003B730C" w:rsidRPr="00B46196" w:rsidRDefault="003B730C" w:rsidP="00087589">
      <w:pPr>
        <w:pStyle w:val="43"/>
        <w:keepNext/>
        <w:numPr>
          <w:ilvl w:val="3"/>
          <w:numId w:val="123"/>
        </w:numPr>
        <w:spacing w:before="240" w:beforeAutospacing="0" w:after="0" w:line="276" w:lineRule="auto"/>
        <w:outlineLvl w:val="9"/>
      </w:pPr>
      <w:r w:rsidRPr="00B46196">
        <w:t>Описание алгоритма поиска</w:t>
      </w:r>
    </w:p>
    <w:p w:rsidR="003B730C" w:rsidRPr="00B46196" w:rsidRDefault="003B730C" w:rsidP="00087589">
      <w:pPr>
        <w:spacing w:before="240" w:line="276" w:lineRule="auto"/>
      </w:pPr>
      <w:r w:rsidRPr="00B46196">
        <w:t xml:space="preserve">В ЦС ЕРЗ среди записей о лицах, состоявших на учёте на территории запроса по состоянию на последнюю дату указанного в запросе периода, ищутся те, для которых получены сообщения о том, что данные застрахованные лица работали в течение заданного периода. Если задан период, отличный от квартала, то ищутся записи для тех кварталов, из которых состоит заданный период. Например, если задан период 25 (1-е полугодие), то в ответ на запрос должны быть включены застрахованные лица, о которых известно, что они работали либо в первом квартале, либо во втором квартале, либо и в первом и во втором квартале заданного года. </w:t>
      </w:r>
    </w:p>
    <w:p w:rsidR="003B730C" w:rsidRPr="00B46196" w:rsidRDefault="003B730C" w:rsidP="00087589">
      <w:pPr>
        <w:spacing w:before="240" w:line="276" w:lineRule="auto"/>
      </w:pPr>
      <w:r w:rsidRPr="00B46196">
        <w:t>Из найденных застрахованных лиц выбирается подмножество в зависимости от значения параметра QPD.17:</w:t>
      </w:r>
    </w:p>
    <w:p w:rsidR="003B730C" w:rsidRPr="00B46196" w:rsidRDefault="003B730C" w:rsidP="00087589">
      <w:pPr>
        <w:pStyle w:val="aff4"/>
        <w:numPr>
          <w:ilvl w:val="0"/>
          <w:numId w:val="12"/>
        </w:numPr>
        <w:spacing w:before="240" w:after="0" w:line="276" w:lineRule="auto"/>
      </w:pPr>
      <w:r w:rsidRPr="00B46196">
        <w:t>лица, информация о статусе которых поступила с территории запроса (если QPD.17='N'), включая тех, информация о которых поступила ещё и с других территорий,</w:t>
      </w:r>
    </w:p>
    <w:p w:rsidR="003B730C" w:rsidRPr="00B46196" w:rsidRDefault="003B730C" w:rsidP="003B730C">
      <w:pPr>
        <w:pStyle w:val="aff4"/>
        <w:numPr>
          <w:ilvl w:val="0"/>
          <w:numId w:val="12"/>
        </w:numPr>
        <w:spacing w:before="240" w:after="0" w:line="240" w:lineRule="auto"/>
      </w:pPr>
      <w:r w:rsidRPr="00B46196">
        <w:t>лица, информация о которых поступила с других территорий (если QPD.17='Y') , включая тех, информация о которых поступила ещё и с территории запроса.</w:t>
      </w:r>
    </w:p>
    <w:p w:rsidR="003B730C" w:rsidRPr="00B46196" w:rsidRDefault="003B730C" w:rsidP="00087589">
      <w:pPr>
        <w:spacing w:before="240" w:line="276" w:lineRule="auto"/>
      </w:pPr>
      <w:r w:rsidRPr="00B46196">
        <w:t xml:space="preserve">Если информация о статусе застрахованного лица поступила и с территории запроса, и с других территорий, то сведения о таком застрахованном лице будут включены в ответ на запрос при любом значении параметра QPD.17. </w:t>
      </w:r>
    </w:p>
    <w:p w:rsidR="003B730C" w:rsidRPr="00B46196" w:rsidRDefault="003B730C" w:rsidP="00087589">
      <w:pPr>
        <w:spacing w:before="240" w:line="276" w:lineRule="auto"/>
      </w:pPr>
      <w:r w:rsidRPr="00B46196">
        <w:t>Если обозначить множество ЕНП, возвращённых в ответ на запрос с параметром QPD.17='Y' через {Y}, а множество ЕНП, возвращённых в ответ на запрос с параметром QPD.17='N' через {N}, то:</w:t>
      </w:r>
    </w:p>
    <w:p w:rsidR="003B730C" w:rsidRPr="00B46196" w:rsidRDefault="003B730C" w:rsidP="00087589">
      <w:pPr>
        <w:spacing w:before="240" w:line="276" w:lineRule="auto"/>
      </w:pPr>
      <w:r w:rsidRPr="00B46196">
        <w:t>{Y} U {N} – множество всех застрахованных лиц, информация о статусе которых имеется в ЕРЗ (вне зависимости от того, с какой территории эта информация получена);</w:t>
      </w:r>
    </w:p>
    <w:p w:rsidR="003B730C" w:rsidRPr="00B46196" w:rsidRDefault="003B730C" w:rsidP="00087589">
      <w:pPr>
        <w:spacing w:before="240" w:line="276" w:lineRule="auto"/>
      </w:pPr>
      <w:r w:rsidRPr="00B46196">
        <w:t>{Y} ∩ {N} –</w:t>
      </w:r>
      <w:bookmarkStart w:id="1236" w:name="_Toc290056118"/>
      <w:bookmarkStart w:id="1237" w:name="_Toc309763010"/>
      <w:bookmarkStart w:id="1238" w:name="_Toc324521379"/>
      <w:r w:rsidRPr="00B46196">
        <w:t xml:space="preserve"> множество всех застрахованных лиц, информация о статусе которых получена и с т</w:t>
      </w:r>
      <w:bookmarkEnd w:id="1236"/>
      <w:bookmarkEnd w:id="1237"/>
      <w:bookmarkEnd w:id="1238"/>
      <w:r w:rsidRPr="00B46196">
        <w:t>ерритории запроса и хотя бы с одной другой территории;</w:t>
      </w:r>
    </w:p>
    <w:p w:rsidR="003B730C" w:rsidRPr="00B46196" w:rsidRDefault="003B730C" w:rsidP="00087589">
      <w:pPr>
        <w:spacing w:before="240" w:line="276" w:lineRule="auto"/>
      </w:pPr>
      <w:r w:rsidRPr="00B46196">
        <w:t>{Y} – {N} – множество всех застрахованных лиц, информация о статусе которых получена только с других территорий;</w:t>
      </w:r>
    </w:p>
    <w:p w:rsidR="003B730C" w:rsidRPr="00B46196" w:rsidRDefault="003B730C" w:rsidP="00087589">
      <w:pPr>
        <w:spacing w:before="240" w:line="276" w:lineRule="auto"/>
      </w:pPr>
      <w:r w:rsidRPr="00B46196">
        <w:t>{N} – {Y} – множество вех застрахованных лиц, информация о статусе которых получена только с территории запроса;</w:t>
      </w:r>
    </w:p>
    <w:p w:rsidR="003B730C" w:rsidRPr="00B46196" w:rsidRDefault="003B730C" w:rsidP="00087589">
      <w:pPr>
        <w:pStyle w:val="43"/>
        <w:keepNext/>
        <w:numPr>
          <w:ilvl w:val="3"/>
          <w:numId w:val="123"/>
        </w:numPr>
        <w:spacing w:before="240" w:beforeAutospacing="0" w:after="0" w:line="276" w:lineRule="auto"/>
        <w:outlineLvl w:val="9"/>
      </w:pPr>
      <w:r w:rsidRPr="00B46196">
        <w:t>Грамматика ответа на запрос списка идентификаторов работающих застрахованных лиц</w:t>
      </w:r>
    </w:p>
    <w:p w:rsidR="003B730C" w:rsidRPr="00B46196" w:rsidRDefault="003B730C" w:rsidP="00087589">
      <w:pPr>
        <w:spacing w:before="240" w:line="276" w:lineRule="auto"/>
      </w:pPr>
      <w:r w:rsidRPr="00B46196">
        <w:t>Ответ на запрос списка идентификаторов работающих застрахов</w:t>
      </w:r>
      <w:bookmarkStart w:id="1239" w:name="_Toc309763011"/>
      <w:bookmarkStart w:id="1240" w:name="_Toc324521380"/>
      <w:r w:rsidRPr="00B46196">
        <w:t>анных лиц пересылается в сообщени</w:t>
      </w:r>
      <w:bookmarkEnd w:id="1239"/>
      <w:bookmarkEnd w:id="1240"/>
      <w:r w:rsidRPr="00B46196">
        <w:t>и RSP_ZK6:</w:t>
      </w:r>
    </w:p>
    <w:p w:rsidR="003B730C" w:rsidRPr="00B46196" w:rsidRDefault="003B730C" w:rsidP="00087589">
      <w:pPr>
        <w:spacing w:line="276" w:lineRule="auto"/>
      </w:pPr>
    </w:p>
    <w:tbl>
      <w:tblPr>
        <w:tblStyle w:val="afffff5"/>
        <w:tblW w:w="4405" w:type="pct"/>
        <w:tblLayout w:type="fixed"/>
        <w:tblLook w:val="04A0"/>
      </w:tblPr>
      <w:tblGrid>
        <w:gridCol w:w="3511"/>
        <w:gridCol w:w="5670"/>
      </w:tblGrid>
      <w:tr w:rsidR="00B46196" w:rsidRPr="00B46196" w:rsidTr="003B730C">
        <w:trPr>
          <w:cnfStyle w:val="100000000000"/>
          <w:tblHeader/>
        </w:trPr>
        <w:tc>
          <w:tcPr>
            <w:cnfStyle w:val="001000000000"/>
            <w:tcW w:w="1912" w:type="pct"/>
          </w:tcPr>
          <w:p w:rsidR="003B730C" w:rsidRPr="00B46196"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rPr>
            </w:pPr>
            <w:r w:rsidRPr="00B46196">
              <w:rPr>
                <w:b w:val="0"/>
              </w:rPr>
              <w:t>RSP^ZK6^RSP_ZK6</w:t>
            </w:r>
          </w:p>
        </w:tc>
        <w:tc>
          <w:tcPr>
            <w:tcW w:w="3088" w:type="pct"/>
          </w:tcPr>
          <w:p w:rsidR="003B730C" w:rsidRPr="00B46196" w:rsidRDefault="003B730C" w:rsidP="003B730C">
            <w:pPr>
              <w:pStyle w:val="100"/>
              <w:keepNext w:val="0"/>
              <w:spacing w:before="0" w:after="0"/>
              <w:cnfStyle w:val="100000000000"/>
              <w:rPr>
                <w:b w:val="0"/>
              </w:rPr>
            </w:pPr>
            <w:r w:rsidRPr="00B46196">
              <w:rPr>
                <w:b w:val="0"/>
              </w:rPr>
              <w:t>Ответ на запрос списка работающих застрахованных лиц</w:t>
            </w:r>
          </w:p>
        </w:tc>
      </w:tr>
      <w:tr w:rsidR="00B46196" w:rsidRPr="00B46196" w:rsidTr="003B730C">
        <w:tc>
          <w:tcPr>
            <w:cnfStyle w:val="001000000000"/>
            <w:tcW w:w="1912" w:type="pct"/>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&lt;RSP_ZK6&gt;</w:t>
            </w:r>
          </w:p>
        </w:tc>
        <w:tc>
          <w:tcPr>
            <w:tcW w:w="3088" w:type="pct"/>
          </w:tcPr>
          <w:p w:rsidR="003B730C" w:rsidRPr="00B46196" w:rsidRDefault="003B730C" w:rsidP="003B730C">
            <w:pPr>
              <w:pStyle w:val="100"/>
              <w:spacing w:before="0" w:after="0"/>
              <w:cnfStyle w:val="000000000000"/>
            </w:pPr>
          </w:p>
        </w:tc>
      </w:tr>
      <w:tr w:rsidR="00B46196" w:rsidRPr="00B46196" w:rsidTr="003B730C">
        <w:tc>
          <w:tcPr>
            <w:cnfStyle w:val="001000000000"/>
            <w:tcW w:w="1912" w:type="pct"/>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t>&lt;MSH&gt;…&lt;/MSH&gt;</w:t>
            </w:r>
          </w:p>
        </w:tc>
        <w:tc>
          <w:tcPr>
            <w:tcW w:w="3088" w:type="pct"/>
          </w:tcPr>
          <w:p w:rsidR="003B730C" w:rsidRPr="00B46196" w:rsidRDefault="003B730C" w:rsidP="003B730C">
            <w:pPr>
              <w:pStyle w:val="100"/>
              <w:spacing w:before="0" w:after="0"/>
              <w:cnfStyle w:val="000000000000"/>
            </w:pPr>
            <w:r w:rsidRPr="00B46196">
              <w:t>Заголовок сообщения</w:t>
            </w:r>
          </w:p>
        </w:tc>
      </w:tr>
      <w:tr w:rsidR="00B46196" w:rsidRPr="00B46196" w:rsidTr="003B730C">
        <w:tc>
          <w:tcPr>
            <w:cnfStyle w:val="001000000000"/>
            <w:tcW w:w="1912" w:type="pct"/>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t>&lt;MSA&gt;…&lt;/MSA&gt;</w:t>
            </w:r>
          </w:p>
        </w:tc>
        <w:tc>
          <w:tcPr>
            <w:tcW w:w="3088" w:type="pct"/>
          </w:tcPr>
          <w:p w:rsidR="003B730C" w:rsidRPr="00B46196" w:rsidRDefault="003B730C" w:rsidP="003B730C">
            <w:pPr>
              <w:pStyle w:val="100"/>
              <w:spacing w:before="0" w:after="0"/>
              <w:cnfStyle w:val="000000000000"/>
            </w:pPr>
            <w:r w:rsidRPr="00B46196">
              <w:t>Подтверждение сообщения</w:t>
            </w:r>
          </w:p>
        </w:tc>
      </w:tr>
      <w:tr w:rsidR="00B46196" w:rsidRPr="00B46196" w:rsidTr="003B730C">
        <w:tc>
          <w:tcPr>
            <w:cnfStyle w:val="001000000000"/>
            <w:tcW w:w="1912" w:type="pct"/>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t>[{&lt;ERR&gt;… &lt;/ERR&gt;}]</w:t>
            </w:r>
          </w:p>
        </w:tc>
        <w:tc>
          <w:tcPr>
            <w:tcW w:w="3088" w:type="pct"/>
          </w:tcPr>
          <w:p w:rsidR="003B730C" w:rsidRPr="00B46196" w:rsidRDefault="003B730C" w:rsidP="003B730C">
            <w:pPr>
              <w:pStyle w:val="100"/>
              <w:spacing w:before="0" w:after="0"/>
              <w:cnfStyle w:val="000000000000"/>
            </w:pPr>
            <w:r w:rsidRPr="00B46196">
              <w:t>Ошибка</w:t>
            </w:r>
          </w:p>
        </w:tc>
      </w:tr>
      <w:tr w:rsidR="00B46196" w:rsidRPr="00B46196" w:rsidTr="003B730C">
        <w:tc>
          <w:tcPr>
            <w:cnfStyle w:val="001000000000"/>
            <w:tcW w:w="1912" w:type="pct"/>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t>&lt;QPD&gt;…&lt;/QPD&gt;</w:t>
            </w:r>
          </w:p>
        </w:tc>
        <w:tc>
          <w:tcPr>
            <w:tcW w:w="3088" w:type="pct"/>
          </w:tcPr>
          <w:p w:rsidR="003B730C" w:rsidRPr="00B46196" w:rsidRDefault="003B730C" w:rsidP="003B730C">
            <w:pPr>
              <w:pStyle w:val="100"/>
              <w:spacing w:before="0" w:after="0"/>
              <w:cnfStyle w:val="000000000000"/>
            </w:pPr>
            <w:r w:rsidRPr="00B46196">
              <w:t>Параметры запроса</w:t>
            </w:r>
          </w:p>
        </w:tc>
      </w:tr>
      <w:tr w:rsidR="00B46196" w:rsidRPr="00B46196" w:rsidTr="003B730C">
        <w:tc>
          <w:tcPr>
            <w:cnfStyle w:val="001000000000"/>
            <w:tcW w:w="1912" w:type="pct"/>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t>[&lt;RSP_ZK6.QUERY_RESPONSE&gt;</w:t>
            </w:r>
          </w:p>
        </w:tc>
        <w:tc>
          <w:tcPr>
            <w:tcW w:w="3088" w:type="pct"/>
            <w:vMerge w:val="restart"/>
          </w:tcPr>
          <w:p w:rsidR="003B730C" w:rsidRPr="00B46196" w:rsidRDefault="003B730C" w:rsidP="003B730C">
            <w:pPr>
              <w:pStyle w:val="100"/>
              <w:spacing w:before="0" w:after="0"/>
              <w:cnfStyle w:val="000000000000"/>
            </w:pPr>
            <w:r w:rsidRPr="00B46196">
              <w:t>Ответ на запрос.</w:t>
            </w:r>
          </w:p>
        </w:tc>
      </w:tr>
      <w:tr w:rsidR="00B46196" w:rsidRPr="00B46196" w:rsidTr="003B730C">
        <w:tc>
          <w:tcPr>
            <w:cnfStyle w:val="001000000000"/>
            <w:tcW w:w="1912" w:type="pct"/>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r>
            <w:r w:rsidRPr="00B46196">
              <w:tab/>
              <w:t>&lt;ZWL&gt;…&lt;/ZWL&gt;</w:t>
            </w:r>
          </w:p>
        </w:tc>
        <w:tc>
          <w:tcPr>
            <w:tcW w:w="3088" w:type="pct"/>
            <w:vMerge/>
          </w:tcPr>
          <w:p w:rsidR="003B730C" w:rsidRPr="00B46196" w:rsidRDefault="003B730C" w:rsidP="003B730C">
            <w:pPr>
              <w:pStyle w:val="100"/>
              <w:spacing w:before="0" w:after="0"/>
              <w:cnfStyle w:val="000000000000"/>
            </w:pPr>
          </w:p>
        </w:tc>
      </w:tr>
      <w:tr w:rsidR="00B46196" w:rsidRPr="00B46196" w:rsidTr="003B730C">
        <w:trPr>
          <w:trHeight w:val="74"/>
        </w:trPr>
        <w:tc>
          <w:tcPr>
            <w:cnfStyle w:val="001000000000"/>
            <w:tcW w:w="1912" w:type="pct"/>
            <w:tcBorders>
              <w:bottom w:val="nil"/>
            </w:tcBorders>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t>&lt;/RSP_ZK6.QUERY_RESPONSE&gt;]</w:t>
            </w:r>
          </w:p>
        </w:tc>
        <w:tc>
          <w:tcPr>
            <w:tcW w:w="3088" w:type="pct"/>
            <w:vMerge/>
            <w:tcBorders>
              <w:bottom w:val="nil"/>
            </w:tcBorders>
          </w:tcPr>
          <w:p w:rsidR="003B730C" w:rsidRPr="00B46196" w:rsidRDefault="003B730C" w:rsidP="003B730C">
            <w:pPr>
              <w:pStyle w:val="100"/>
              <w:spacing w:before="0" w:after="0"/>
              <w:cnfStyle w:val="000000000000"/>
            </w:pPr>
          </w:p>
        </w:tc>
      </w:tr>
      <w:tr w:rsidR="00B46196" w:rsidRPr="00B46196" w:rsidTr="003B730C">
        <w:tc>
          <w:tcPr>
            <w:cnfStyle w:val="001000000000"/>
            <w:tcW w:w="1912" w:type="pct"/>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&lt;/RSP_ZK6&gt;</w:t>
            </w:r>
          </w:p>
        </w:tc>
        <w:tc>
          <w:tcPr>
            <w:tcW w:w="3088" w:type="pct"/>
          </w:tcPr>
          <w:p w:rsidR="003B730C" w:rsidRPr="00B46196" w:rsidRDefault="003B730C" w:rsidP="003B730C">
            <w:pPr>
              <w:pStyle w:val="100"/>
              <w:spacing w:before="0" w:after="0"/>
              <w:cnfStyle w:val="000000000000"/>
            </w:pPr>
          </w:p>
        </w:tc>
      </w:tr>
    </w:tbl>
    <w:p w:rsidR="003B730C" w:rsidRPr="00B46196" w:rsidRDefault="003B730C" w:rsidP="00087589">
      <w:pPr>
        <w:pStyle w:val="43"/>
        <w:keepNext/>
        <w:numPr>
          <w:ilvl w:val="3"/>
          <w:numId w:val="123"/>
        </w:numPr>
        <w:spacing w:before="240" w:beforeAutospacing="0" w:after="0" w:line="276" w:lineRule="auto"/>
        <w:outlineLvl w:val="9"/>
      </w:pPr>
      <w:r w:rsidRPr="00B46196">
        <w:t>Сегмент QPD – «Параметры запро</w:t>
      </w:r>
      <w:bookmarkStart w:id="1241" w:name="_Toc309763012"/>
      <w:bookmarkStart w:id="1242" w:name="_Toc324521381"/>
      <w:r w:rsidRPr="00B46196">
        <w:t>са»</w:t>
      </w:r>
    </w:p>
    <w:p w:rsidR="003B730C" w:rsidRPr="00B46196" w:rsidRDefault="003B730C" w:rsidP="00087589">
      <w:pPr>
        <w:spacing w:before="240" w:line="276" w:lineRule="auto"/>
      </w:pPr>
      <w:r w:rsidRPr="00B46196">
        <w:t>Сегмент QPD – «Параметры</w:t>
      </w:r>
      <w:bookmarkEnd w:id="1241"/>
      <w:bookmarkEnd w:id="1242"/>
      <w:r w:rsidRPr="00B46196">
        <w:t xml:space="preserve"> запроса» должен повторять в ответе на запрос те же параметры, которые были переданы в исходном запросе. Необходимость повторения сегмента параметров запроса объясняется тем, что собственно перечень идентификаторов работающих застрахованных лиц содержит только ЕНП, что не позволяет определить, с какими параметрами был произведён поиск.</w:t>
      </w:r>
    </w:p>
    <w:p w:rsidR="003B730C" w:rsidRPr="00B46196" w:rsidRDefault="003B730C" w:rsidP="00087589">
      <w:pPr>
        <w:pStyle w:val="43"/>
        <w:keepNext/>
        <w:numPr>
          <w:ilvl w:val="3"/>
          <w:numId w:val="123"/>
        </w:numPr>
        <w:spacing w:before="240" w:beforeAutospacing="0" w:after="0" w:line="276" w:lineRule="auto"/>
        <w:outlineLvl w:val="9"/>
      </w:pPr>
      <w:r w:rsidRPr="00B46196">
        <w:t>Сегмент ZWL – «Перечень ЕНП»</w:t>
      </w:r>
    </w:p>
    <w:p w:rsidR="003B730C" w:rsidRPr="00B46196" w:rsidRDefault="003B730C" w:rsidP="00087589">
      <w:pPr>
        <w:spacing w:before="240" w:line="276" w:lineRule="auto"/>
      </w:pPr>
      <w:r w:rsidRPr="00B46196">
        <w:t>Сегмент ZWL – «Перечень ЕНП» в ответе на запрос содержит перечень ЕНП найденных застрахованных лиц. Если информация о работе застрахованных лиц в запрошенном периоде не поступала, то сегмент ZWL в ответ на запрос не включается.</w:t>
      </w:r>
    </w:p>
    <w:p w:rsidR="003B730C" w:rsidRPr="00B46196" w:rsidRDefault="003B730C" w:rsidP="00865FFC">
      <w:pPr>
        <w:pStyle w:val="af0"/>
        <w:numPr>
          <w:ilvl w:val="1"/>
          <w:numId w:val="124"/>
        </w:numPr>
        <w:spacing w:before="240" w:beforeAutospacing="0" w:after="0"/>
        <w:ind w:left="720"/>
        <w:jc w:val="both"/>
      </w:pPr>
      <w:r w:rsidRPr="00B46196">
        <w:t>Сегмент ZWL – «Перечень ЕНП»</w:t>
      </w:r>
    </w:p>
    <w:tbl>
      <w:tblPr>
        <w:tblStyle w:val="aff1"/>
        <w:tblW w:w="0" w:type="auto"/>
        <w:tblLook w:val="04A0"/>
      </w:tblPr>
      <w:tblGrid>
        <w:gridCol w:w="868"/>
        <w:gridCol w:w="809"/>
        <w:gridCol w:w="800"/>
        <w:gridCol w:w="2038"/>
        <w:gridCol w:w="479"/>
        <w:gridCol w:w="5381"/>
      </w:tblGrid>
      <w:tr w:rsidR="00B46196" w:rsidRPr="00B46196" w:rsidTr="003B730C">
        <w:trPr>
          <w:cnfStyle w:val="100000000000"/>
        </w:trPr>
        <w:tc>
          <w:tcPr>
            <w:tcW w:w="0" w:type="auto"/>
          </w:tcPr>
          <w:p w:rsidR="003B730C" w:rsidRPr="00B46196" w:rsidRDefault="003B730C" w:rsidP="003B730C">
            <w:pPr>
              <w:pStyle w:val="102"/>
              <w:spacing w:before="0" w:after="0"/>
              <w:jc w:val="both"/>
            </w:pPr>
            <w:r w:rsidRPr="00B46196">
              <w:t>XML-имя</w:t>
            </w:r>
          </w:p>
        </w:tc>
        <w:tc>
          <w:tcPr>
            <w:tcW w:w="0" w:type="auto"/>
          </w:tcPr>
          <w:p w:rsidR="003B730C" w:rsidRPr="00B46196" w:rsidRDefault="003B730C" w:rsidP="003B730C">
            <w:pPr>
              <w:pStyle w:val="102"/>
              <w:spacing w:before="0" w:after="0"/>
              <w:jc w:val="both"/>
            </w:pPr>
            <w:r w:rsidRPr="00B46196">
              <w:t xml:space="preserve">Тип </w:t>
            </w:r>
            <w:r w:rsidRPr="00B46196">
              <w:br/>
              <w:t>данных</w:t>
            </w:r>
          </w:p>
        </w:tc>
        <w:tc>
          <w:tcPr>
            <w:tcW w:w="0" w:type="auto"/>
          </w:tcPr>
          <w:p w:rsidR="003B730C" w:rsidRPr="00B46196" w:rsidRDefault="003B730C" w:rsidP="003B730C">
            <w:pPr>
              <w:pStyle w:val="102"/>
              <w:spacing w:before="0" w:after="0"/>
              <w:jc w:val="both"/>
            </w:pPr>
            <w:r w:rsidRPr="00B46196">
              <w:t>Обяз. поле</w:t>
            </w:r>
          </w:p>
        </w:tc>
        <w:tc>
          <w:tcPr>
            <w:tcW w:w="0" w:type="auto"/>
          </w:tcPr>
          <w:p w:rsidR="003B730C" w:rsidRPr="00B46196" w:rsidRDefault="003B730C" w:rsidP="003B730C">
            <w:pPr>
              <w:pStyle w:val="100"/>
              <w:spacing w:before="0" w:after="0"/>
            </w:pPr>
            <w:r w:rsidRPr="00B46196">
              <w:t>Имя поля</w:t>
            </w:r>
          </w:p>
        </w:tc>
        <w:tc>
          <w:tcPr>
            <w:tcW w:w="0" w:type="auto"/>
          </w:tcPr>
          <w:p w:rsidR="003B730C" w:rsidRPr="00B46196" w:rsidRDefault="003B730C" w:rsidP="003B730C">
            <w:pPr>
              <w:pStyle w:val="102"/>
              <w:spacing w:before="0" w:after="0"/>
              <w:jc w:val="both"/>
            </w:pPr>
            <w:r w:rsidRPr="00B46196">
              <w:t>Экз</w:t>
            </w:r>
          </w:p>
        </w:tc>
        <w:tc>
          <w:tcPr>
            <w:tcW w:w="0" w:type="auto"/>
          </w:tcPr>
          <w:p w:rsidR="003B730C" w:rsidRPr="00B46196" w:rsidRDefault="003B730C" w:rsidP="003B730C">
            <w:pPr>
              <w:pStyle w:val="100"/>
              <w:spacing w:before="0" w:after="0"/>
            </w:pPr>
            <w:r w:rsidRPr="00B46196">
              <w:t>Указания по заполнению</w:t>
            </w:r>
          </w:p>
        </w:tc>
      </w:tr>
      <w:tr w:rsidR="00B46196" w:rsidRPr="00B46196" w:rsidTr="003B730C">
        <w:tc>
          <w:tcPr>
            <w:tcW w:w="0" w:type="auto"/>
          </w:tcPr>
          <w:p w:rsidR="003B730C" w:rsidRPr="00B46196" w:rsidRDefault="003B730C" w:rsidP="003B730C">
            <w:pPr>
              <w:pStyle w:val="102"/>
              <w:spacing w:before="0" w:after="0"/>
              <w:jc w:val="both"/>
              <w:rPr>
                <w:rStyle w:val="affff6"/>
                <w:b w:val="0"/>
              </w:rPr>
            </w:pPr>
            <w:r w:rsidRPr="00B46196">
              <w:rPr>
                <w:rStyle w:val="affff6"/>
              </w:rPr>
              <w:t>ZWL.1</w:t>
            </w:r>
          </w:p>
        </w:tc>
        <w:tc>
          <w:tcPr>
            <w:tcW w:w="0" w:type="auto"/>
          </w:tcPr>
          <w:p w:rsidR="003B730C" w:rsidRPr="00B46196" w:rsidRDefault="003B730C" w:rsidP="003B730C">
            <w:pPr>
              <w:pStyle w:val="102"/>
              <w:spacing w:before="0" w:after="0"/>
              <w:jc w:val="both"/>
              <w:rPr>
                <w:rStyle w:val="affff6"/>
                <w:b w:val="0"/>
              </w:rPr>
            </w:pPr>
            <w:r w:rsidRPr="00B46196">
              <w:rPr>
                <w:rStyle w:val="affff6"/>
              </w:rPr>
              <w:t>ST</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0"/>
              <w:spacing w:before="0" w:after="0"/>
              <w:rPr>
                <w:rStyle w:val="affff6"/>
                <w:b w:val="0"/>
              </w:rPr>
            </w:pPr>
            <w:r w:rsidRPr="00B46196">
              <w:rPr>
                <w:rStyle w:val="affff6"/>
              </w:rPr>
              <w:t>ЕНП застрахованного лица</w:t>
            </w:r>
          </w:p>
        </w:tc>
        <w:tc>
          <w:tcPr>
            <w:tcW w:w="0" w:type="auto"/>
          </w:tcPr>
          <w:p w:rsidR="003B730C" w:rsidRPr="00B46196" w:rsidRDefault="003B730C" w:rsidP="003B730C">
            <w:pPr>
              <w:pStyle w:val="102"/>
              <w:spacing w:before="0" w:after="0"/>
              <w:jc w:val="both"/>
              <w:rPr>
                <w:rStyle w:val="affff6"/>
                <w:b w:val="0"/>
              </w:rPr>
            </w:pPr>
            <w:r w:rsidRPr="00B46196">
              <w:rPr>
                <w:rStyle w:val="affff6"/>
              </w:rPr>
              <w:t>1..*</w:t>
            </w:r>
          </w:p>
        </w:tc>
        <w:tc>
          <w:tcPr>
            <w:tcW w:w="0" w:type="auto"/>
          </w:tcPr>
          <w:p w:rsidR="003B730C" w:rsidRPr="00B46196" w:rsidRDefault="003B730C" w:rsidP="003B730C">
            <w:pPr>
              <w:pStyle w:val="100"/>
              <w:spacing w:before="0" w:after="0"/>
            </w:pPr>
            <w:r w:rsidRPr="00B46196">
              <w:t>ЕНП застрахованного лица. Поле повторяется столько раз, сколько найдено лиц, работавших на территории в течение заданного периода.</w:t>
            </w:r>
          </w:p>
        </w:tc>
      </w:tr>
    </w:tbl>
    <w:p w:rsidR="003B730C" w:rsidRPr="00B46196" w:rsidRDefault="003B730C" w:rsidP="003B730C">
      <w:pPr>
        <w:pStyle w:val="affffff"/>
        <w:spacing w:before="0" w:after="0" w:line="240" w:lineRule="auto"/>
        <w:sectPr w:rsidR="003B730C" w:rsidRPr="00B46196" w:rsidSect="003B730C">
          <w:footerReference w:type="even" r:id="rId138"/>
          <w:footnotePr>
            <w:numRestart w:val="eachPage"/>
          </w:footnotePr>
          <w:type w:val="continuous"/>
          <w:pgSz w:w="11906" w:h="16838" w:code="9"/>
          <w:pgMar w:top="1134" w:right="567" w:bottom="1134" w:left="1134" w:header="720" w:footer="720" w:gutter="0"/>
          <w:cols w:space="708"/>
          <w:docGrid w:linePitch="360"/>
        </w:sectPr>
      </w:pPr>
    </w:p>
    <w:p w:rsidR="003B730C" w:rsidRPr="00B46196" w:rsidRDefault="003B730C" w:rsidP="00087589">
      <w:pPr>
        <w:pStyle w:val="23"/>
        <w:pageBreakBefore/>
        <w:numPr>
          <w:ilvl w:val="1"/>
          <w:numId w:val="123"/>
        </w:numPr>
        <w:spacing w:before="0" w:beforeAutospacing="0" w:line="276" w:lineRule="auto"/>
        <w:jc w:val="both"/>
        <w:rPr>
          <w:rFonts w:cs="Times New Roman"/>
          <w:b w:val="0"/>
          <w:szCs w:val="24"/>
        </w:rPr>
      </w:pPr>
      <w:bookmarkStart w:id="1243" w:name="_Toc503790814"/>
      <w:bookmarkStart w:id="1244" w:name="_Toc18599666"/>
      <w:r w:rsidRPr="00B46196">
        <w:rPr>
          <w:rFonts w:cs="Times New Roman"/>
          <w:b w:val="0"/>
          <w:szCs w:val="24"/>
        </w:rPr>
        <w:t>Сообщения и запросы между ТФОМС</w:t>
      </w:r>
      <w:bookmarkEnd w:id="1243"/>
      <w:bookmarkEnd w:id="1244"/>
    </w:p>
    <w:p w:rsidR="003B730C" w:rsidRPr="00B46196" w:rsidRDefault="003B730C" w:rsidP="00087589">
      <w:pPr>
        <w:pStyle w:val="32"/>
        <w:numPr>
          <w:ilvl w:val="2"/>
          <w:numId w:val="123"/>
        </w:numPr>
        <w:spacing w:before="0" w:beforeAutospacing="0" w:after="240" w:line="276" w:lineRule="auto"/>
        <w:outlineLvl w:val="9"/>
        <w:rPr>
          <w:b w:val="0"/>
        </w:rPr>
      </w:pPr>
      <w:r w:rsidRPr="00B46196">
        <w:rPr>
          <w:b w:val="0"/>
        </w:rPr>
        <w:t>Запросы персональных данных застрахованного лица в другом ТФОМС</w:t>
      </w:r>
    </w:p>
    <w:p w:rsidR="003B730C" w:rsidRPr="00B46196" w:rsidRDefault="003B730C" w:rsidP="00087589">
      <w:pPr>
        <w:spacing w:after="240" w:line="276" w:lineRule="auto"/>
      </w:pPr>
      <w:r w:rsidRPr="00B46196">
        <w:t>Запросы персональных данных застрахованного лица в другом ТФОМС используются при разрешении коллизий и дубликатов. Запросы посылаются территориальным фондом ОМС, в котором зафиксирована последняя по времени постановка на учёт застрахованного лица (застрахованных лиц), коллизия между которыми или необходимость объединения которых должна быть подтверждена или опровергнута, в адреса тех ТФОМС, в которых были зафиксированы предыдущие по времени постановки на учёт.</w:t>
      </w:r>
    </w:p>
    <w:p w:rsidR="003B730C" w:rsidRPr="00B46196" w:rsidRDefault="003B730C" w:rsidP="00087589">
      <w:pPr>
        <w:pStyle w:val="43"/>
        <w:keepNext/>
        <w:numPr>
          <w:ilvl w:val="3"/>
          <w:numId w:val="123"/>
        </w:numPr>
        <w:spacing w:before="0" w:beforeAutospacing="0" w:after="240" w:line="276" w:lineRule="auto"/>
        <w:outlineLvl w:val="9"/>
      </w:pPr>
      <w:r w:rsidRPr="00B46196">
        <w:t>Грамматика запросов персональных данных застрахованного лица в другом ТФОМС</w:t>
      </w:r>
    </w:p>
    <w:p w:rsidR="003B730C" w:rsidRPr="00B46196" w:rsidRDefault="003B730C" w:rsidP="00087589">
      <w:pPr>
        <w:spacing w:after="240" w:line="276" w:lineRule="auto"/>
      </w:pPr>
      <w:r w:rsidRPr="00B46196">
        <w:t>Для запроса персональных данных застрахованного лица в другом ТФОМС, используется сообщение QBP_ZPD, имеющее следующую структуру:</w:t>
      </w:r>
    </w:p>
    <w:tbl>
      <w:tblPr>
        <w:tblStyle w:val="afffff5"/>
        <w:tblW w:w="0" w:type="auto"/>
        <w:tblLook w:val="04A0"/>
      </w:tblPr>
      <w:tblGrid>
        <w:gridCol w:w="2521"/>
        <w:gridCol w:w="7900"/>
      </w:tblGrid>
      <w:tr w:rsidR="00B46196" w:rsidRPr="00B46196" w:rsidTr="003B730C">
        <w:trPr>
          <w:cnfStyle w:val="100000000000"/>
          <w:tblHeader/>
        </w:trPr>
        <w:tc>
          <w:tcPr>
            <w:cnfStyle w:val="001000000000"/>
            <w:tcW w:w="0" w:type="auto"/>
          </w:tcPr>
          <w:p w:rsidR="003B730C" w:rsidRPr="00B46196" w:rsidRDefault="003B730C" w:rsidP="00087589">
            <w:pPr>
              <w:pStyle w:val="100"/>
              <w:keepNext w:val="0"/>
              <w:tabs>
                <w:tab w:val="clear" w:pos="142"/>
                <w:tab w:val="clear" w:pos="284"/>
                <w:tab w:val="clear" w:pos="425"/>
                <w:tab w:val="clear" w:pos="567"/>
                <w:tab w:val="clear" w:pos="709"/>
                <w:tab w:val="clear" w:pos="851"/>
                <w:tab w:val="clear" w:pos="992"/>
                <w:tab w:val="clear" w:pos="1134"/>
              </w:tabs>
              <w:spacing w:before="0" w:after="0" w:line="276" w:lineRule="auto"/>
              <w:rPr>
                <w:b w:val="0"/>
              </w:rPr>
            </w:pPr>
            <w:r w:rsidRPr="00B46196">
              <w:rPr>
                <w:b w:val="0"/>
              </w:rPr>
              <w:t>QBP^ZPD^QBP_ZPD</w:t>
            </w:r>
          </w:p>
        </w:tc>
        <w:tc>
          <w:tcPr>
            <w:tcW w:w="0" w:type="auto"/>
          </w:tcPr>
          <w:p w:rsidR="003B730C" w:rsidRPr="00B46196" w:rsidRDefault="003B730C" w:rsidP="00087589">
            <w:pPr>
              <w:pStyle w:val="100"/>
              <w:keepNext w:val="0"/>
              <w:spacing w:before="0" w:after="0" w:line="276" w:lineRule="auto"/>
              <w:cnfStyle w:val="100000000000"/>
              <w:rPr>
                <w:b w:val="0"/>
              </w:rPr>
            </w:pPr>
            <w:r w:rsidRPr="00B46196">
              <w:rPr>
                <w:b w:val="0"/>
              </w:rPr>
              <w:t>Запрос персональных данных застрахованного лица в другом ТФОМС</w:t>
            </w:r>
          </w:p>
        </w:tc>
      </w:tr>
      <w:tr w:rsidR="00B46196" w:rsidRPr="00B46196" w:rsidTr="003B730C">
        <w:tc>
          <w:tcPr>
            <w:cnfStyle w:val="001000000000"/>
            <w:tcW w:w="0" w:type="auto"/>
          </w:tcPr>
          <w:p w:rsidR="003B730C" w:rsidRPr="00B46196" w:rsidRDefault="003B730C" w:rsidP="00087589">
            <w:pPr>
              <w:pStyle w:val="100"/>
              <w:tabs>
                <w:tab w:val="clear" w:pos="142"/>
                <w:tab w:val="clear" w:pos="284"/>
                <w:tab w:val="clear" w:pos="425"/>
                <w:tab w:val="clear" w:pos="567"/>
                <w:tab w:val="clear" w:pos="709"/>
                <w:tab w:val="clear" w:pos="851"/>
                <w:tab w:val="clear" w:pos="992"/>
                <w:tab w:val="clear" w:pos="1134"/>
              </w:tabs>
              <w:spacing w:before="0" w:after="0" w:line="276" w:lineRule="auto"/>
            </w:pPr>
            <w:r w:rsidRPr="00B46196">
              <w:t>&lt;QBP_ZP</w:t>
            </w:r>
            <w:r w:rsidRPr="00B46196">
              <w:rPr>
                <w:lang w:val="en-US"/>
              </w:rPr>
              <w:t>D</w:t>
            </w:r>
            <w:r w:rsidRPr="00B46196">
              <w:t>&gt;</w:t>
            </w:r>
          </w:p>
        </w:tc>
        <w:tc>
          <w:tcPr>
            <w:tcW w:w="0" w:type="auto"/>
          </w:tcPr>
          <w:p w:rsidR="003B730C" w:rsidRPr="00B46196" w:rsidRDefault="003B730C" w:rsidP="00087589">
            <w:pPr>
              <w:pStyle w:val="100"/>
              <w:spacing w:before="0" w:after="0" w:line="276" w:lineRule="auto"/>
              <w:cnfStyle w:val="000000000000"/>
            </w:pPr>
          </w:p>
        </w:tc>
      </w:tr>
      <w:tr w:rsidR="00B46196" w:rsidRPr="00B46196" w:rsidTr="003B730C">
        <w:tc>
          <w:tcPr>
            <w:cnfStyle w:val="001000000000"/>
            <w:tcW w:w="0" w:type="auto"/>
          </w:tcPr>
          <w:p w:rsidR="003B730C" w:rsidRPr="00B46196" w:rsidRDefault="003B730C" w:rsidP="00087589">
            <w:pPr>
              <w:pStyle w:val="100"/>
              <w:tabs>
                <w:tab w:val="clear" w:pos="142"/>
                <w:tab w:val="clear" w:pos="284"/>
                <w:tab w:val="clear" w:pos="425"/>
                <w:tab w:val="clear" w:pos="567"/>
                <w:tab w:val="clear" w:pos="709"/>
                <w:tab w:val="clear" w:pos="851"/>
                <w:tab w:val="clear" w:pos="992"/>
                <w:tab w:val="clear" w:pos="1134"/>
              </w:tabs>
              <w:spacing w:before="0" w:after="0" w:line="276" w:lineRule="auto"/>
            </w:pPr>
            <w:r w:rsidRPr="00B46196">
              <w:tab/>
              <w:t>&lt;MSH&gt;…&lt;/MSH&gt;</w:t>
            </w:r>
          </w:p>
        </w:tc>
        <w:tc>
          <w:tcPr>
            <w:tcW w:w="0" w:type="auto"/>
          </w:tcPr>
          <w:p w:rsidR="003B730C" w:rsidRPr="00B46196" w:rsidRDefault="003B730C" w:rsidP="00087589">
            <w:pPr>
              <w:pStyle w:val="100"/>
              <w:spacing w:before="0" w:after="0" w:line="276" w:lineRule="auto"/>
              <w:cnfStyle w:val="000000000000"/>
            </w:pPr>
            <w:r w:rsidRPr="00B46196">
              <w:t>Заголовок сообщения</w:t>
            </w:r>
          </w:p>
        </w:tc>
      </w:tr>
      <w:tr w:rsidR="00B46196" w:rsidRPr="00B46196" w:rsidTr="003B730C">
        <w:tc>
          <w:tcPr>
            <w:cnfStyle w:val="001000000000"/>
            <w:tcW w:w="0" w:type="auto"/>
          </w:tcPr>
          <w:p w:rsidR="003B730C" w:rsidRPr="00B46196" w:rsidRDefault="003B730C" w:rsidP="00087589">
            <w:pPr>
              <w:pStyle w:val="100"/>
              <w:tabs>
                <w:tab w:val="clear" w:pos="142"/>
                <w:tab w:val="clear" w:pos="284"/>
                <w:tab w:val="clear" w:pos="425"/>
                <w:tab w:val="clear" w:pos="567"/>
                <w:tab w:val="clear" w:pos="709"/>
                <w:tab w:val="clear" w:pos="851"/>
                <w:tab w:val="clear" w:pos="992"/>
                <w:tab w:val="clear" w:pos="1134"/>
              </w:tabs>
              <w:spacing w:before="0" w:after="0" w:line="276" w:lineRule="auto"/>
            </w:pPr>
            <w:r w:rsidRPr="00B46196">
              <w:tab/>
              <w:t>&lt;QPD&gt;…&lt;/QPD&gt;</w:t>
            </w:r>
          </w:p>
        </w:tc>
        <w:tc>
          <w:tcPr>
            <w:tcW w:w="0" w:type="auto"/>
          </w:tcPr>
          <w:p w:rsidR="003B730C" w:rsidRPr="00B46196" w:rsidRDefault="003B730C" w:rsidP="00087589">
            <w:pPr>
              <w:pStyle w:val="100"/>
              <w:spacing w:before="0" w:after="0" w:line="276" w:lineRule="auto"/>
              <w:cnfStyle w:val="000000000000"/>
            </w:pPr>
            <w:r w:rsidRPr="00B46196">
              <w:t>Определение параметров запроса персональных данных застрахованного лица в другом ТФОМС</w:t>
            </w:r>
          </w:p>
        </w:tc>
      </w:tr>
      <w:tr w:rsidR="00B46196" w:rsidRPr="00B46196" w:rsidTr="003B730C">
        <w:tc>
          <w:tcPr>
            <w:cnfStyle w:val="001000000000"/>
            <w:tcW w:w="0" w:type="auto"/>
          </w:tcPr>
          <w:p w:rsidR="003B730C" w:rsidRPr="00B46196" w:rsidRDefault="003B730C" w:rsidP="00087589">
            <w:pPr>
              <w:pStyle w:val="100"/>
              <w:tabs>
                <w:tab w:val="clear" w:pos="142"/>
                <w:tab w:val="clear" w:pos="284"/>
                <w:tab w:val="clear" w:pos="425"/>
                <w:tab w:val="clear" w:pos="567"/>
                <w:tab w:val="clear" w:pos="709"/>
                <w:tab w:val="clear" w:pos="851"/>
                <w:tab w:val="clear" w:pos="992"/>
                <w:tab w:val="clear" w:pos="1134"/>
              </w:tabs>
              <w:spacing w:before="0" w:after="0" w:line="276" w:lineRule="auto"/>
              <w:rPr>
                <w:lang w:val="en-US"/>
              </w:rPr>
            </w:pPr>
            <w:r w:rsidRPr="00B46196">
              <w:tab/>
            </w:r>
            <w:r w:rsidRPr="00B46196">
              <w:rPr>
                <w:lang w:val="en-US"/>
              </w:rPr>
              <w:t>[</w:t>
            </w:r>
            <w:r w:rsidRPr="00B46196">
              <w:t>&lt;</w:t>
            </w:r>
            <w:r w:rsidRPr="00B46196">
              <w:rPr>
                <w:lang w:val="en-US"/>
              </w:rPr>
              <w:t>ZSG</w:t>
            </w:r>
            <w:r w:rsidRPr="00B46196">
              <w:t>&gt;…&lt;/</w:t>
            </w:r>
            <w:r w:rsidRPr="00B46196">
              <w:rPr>
                <w:lang w:val="en-US"/>
              </w:rPr>
              <w:t>ZSG</w:t>
            </w:r>
            <w:r w:rsidRPr="00B46196">
              <w:t>&gt;</w:t>
            </w:r>
            <w:r w:rsidRPr="00B46196">
              <w:rPr>
                <w:lang w:val="en-US"/>
              </w:rPr>
              <w:t>]</w:t>
            </w:r>
          </w:p>
        </w:tc>
        <w:tc>
          <w:tcPr>
            <w:tcW w:w="0" w:type="auto"/>
          </w:tcPr>
          <w:p w:rsidR="003B730C" w:rsidRPr="00B46196" w:rsidRDefault="003B730C" w:rsidP="00087589">
            <w:pPr>
              <w:pStyle w:val="100"/>
              <w:spacing w:before="0" w:after="0" w:line="276" w:lineRule="auto"/>
              <w:cnfStyle w:val="000000000000"/>
              <w:rPr>
                <w:lang w:val="en-US"/>
              </w:rPr>
            </w:pPr>
            <w:r w:rsidRPr="00B46196">
              <w:t>Электронная</w:t>
            </w:r>
            <w:r w:rsidRPr="00B46196">
              <w:rPr>
                <w:szCs w:val="20"/>
              </w:rPr>
              <w:t xml:space="preserve"> подпись </w:t>
            </w:r>
            <w:r w:rsidRPr="00B46196">
              <w:t>параметров запроса</w:t>
            </w:r>
            <w:r w:rsidRPr="00B46196">
              <w:rPr>
                <w:lang w:val="en-US"/>
              </w:rPr>
              <w:t>.</w:t>
            </w:r>
          </w:p>
        </w:tc>
      </w:tr>
      <w:tr w:rsidR="00B46196" w:rsidRPr="00B46196" w:rsidTr="003B730C">
        <w:tc>
          <w:tcPr>
            <w:cnfStyle w:val="001000000000"/>
            <w:tcW w:w="0" w:type="auto"/>
          </w:tcPr>
          <w:p w:rsidR="003B730C" w:rsidRPr="00B46196" w:rsidRDefault="003B730C" w:rsidP="00087589">
            <w:pPr>
              <w:pStyle w:val="100"/>
              <w:tabs>
                <w:tab w:val="clear" w:pos="142"/>
                <w:tab w:val="clear" w:pos="284"/>
                <w:tab w:val="clear" w:pos="425"/>
                <w:tab w:val="clear" w:pos="567"/>
                <w:tab w:val="clear" w:pos="709"/>
                <w:tab w:val="clear" w:pos="851"/>
                <w:tab w:val="clear" w:pos="992"/>
                <w:tab w:val="clear" w:pos="1134"/>
              </w:tabs>
              <w:spacing w:before="0" w:after="0" w:line="276" w:lineRule="auto"/>
            </w:pPr>
            <w:r w:rsidRPr="00B46196">
              <w:t>&lt;/QBP_ZP</w:t>
            </w:r>
            <w:r w:rsidRPr="00B46196">
              <w:rPr>
                <w:lang w:val="en-US"/>
              </w:rPr>
              <w:t>D</w:t>
            </w:r>
            <w:r w:rsidRPr="00B46196">
              <w:t>&gt;</w:t>
            </w:r>
          </w:p>
        </w:tc>
        <w:tc>
          <w:tcPr>
            <w:tcW w:w="0" w:type="auto"/>
          </w:tcPr>
          <w:p w:rsidR="003B730C" w:rsidRPr="00B46196" w:rsidRDefault="003B730C" w:rsidP="00087589">
            <w:pPr>
              <w:pStyle w:val="100"/>
              <w:spacing w:before="0" w:after="0" w:line="276" w:lineRule="auto"/>
              <w:cnfStyle w:val="000000000000"/>
            </w:pPr>
          </w:p>
        </w:tc>
      </w:tr>
    </w:tbl>
    <w:p w:rsidR="003B730C" w:rsidRPr="00B46196" w:rsidRDefault="003B730C" w:rsidP="00087589">
      <w:pPr>
        <w:spacing w:before="240" w:line="276" w:lineRule="auto"/>
        <w:rPr>
          <w:lang w:val="en-US"/>
        </w:rPr>
      </w:pPr>
      <w:r w:rsidRPr="00B46196">
        <w:t xml:space="preserve">В сегменте MSH должен быть указан ТФОМС, являющийся адресатом сообщения. В сегмент </w:t>
      </w:r>
      <w:r w:rsidRPr="00B46196">
        <w:rPr>
          <w:lang w:val="en-US"/>
        </w:rPr>
        <w:t>ZSG</w:t>
      </w:r>
      <w:r w:rsidRPr="00B46196">
        <w:t xml:space="preserve"> включается электронная подпись </w:t>
      </w:r>
      <w:r w:rsidRPr="00B46196">
        <w:rPr>
          <w:lang w:val="en-US"/>
        </w:rPr>
        <w:t>xml-</w:t>
      </w:r>
      <w:r w:rsidRPr="00B46196">
        <w:t xml:space="preserve">элемента </w:t>
      </w:r>
      <w:r w:rsidRPr="00B46196">
        <w:rPr>
          <w:lang w:val="en-US"/>
        </w:rPr>
        <w:t>QPD.</w:t>
      </w:r>
    </w:p>
    <w:p w:rsidR="003B730C" w:rsidRPr="00B46196" w:rsidRDefault="003B730C" w:rsidP="00087589">
      <w:pPr>
        <w:pStyle w:val="43"/>
        <w:keepNext/>
        <w:numPr>
          <w:ilvl w:val="3"/>
          <w:numId w:val="123"/>
        </w:numPr>
        <w:spacing w:before="240" w:beforeAutospacing="0" w:after="0" w:line="276" w:lineRule="auto"/>
        <w:outlineLvl w:val="9"/>
      </w:pPr>
      <w:r w:rsidRPr="00B46196">
        <w:t>Сегмент QPD – «Определение параметров запроса»</w:t>
      </w:r>
    </w:p>
    <w:p w:rsidR="003B730C" w:rsidRPr="00B46196" w:rsidRDefault="003B730C" w:rsidP="00087589">
      <w:pPr>
        <w:spacing w:before="240" w:line="276" w:lineRule="auto"/>
      </w:pPr>
      <w:r w:rsidRPr="00B46196">
        <w:t xml:space="preserve">Сегмент предназначен для определения параметров запросов персональных данных застрахованного лица в другом ТФОМС. </w:t>
      </w:r>
    </w:p>
    <w:p w:rsidR="003B730C" w:rsidRPr="00B46196" w:rsidRDefault="003B730C" w:rsidP="00865FFC">
      <w:pPr>
        <w:pStyle w:val="af0"/>
        <w:numPr>
          <w:ilvl w:val="1"/>
          <w:numId w:val="124"/>
        </w:numPr>
        <w:spacing w:before="240" w:beforeAutospacing="0" w:after="0"/>
        <w:ind w:left="720"/>
        <w:jc w:val="both"/>
      </w:pPr>
      <w:r w:rsidRPr="00B46196">
        <w:t xml:space="preserve">Структура сегмента QPD – «Определение параметров запроса» (запросы персональных данных застрахованного лица в другом ТФОМС) </w:t>
      </w:r>
    </w:p>
    <w:tbl>
      <w:tblPr>
        <w:tblStyle w:val="aff1"/>
        <w:tblW w:w="0" w:type="auto"/>
        <w:tblLayout w:type="fixed"/>
        <w:tblLook w:val="04A0"/>
      </w:tblPr>
      <w:tblGrid>
        <w:gridCol w:w="879"/>
        <w:gridCol w:w="567"/>
        <w:gridCol w:w="766"/>
        <w:gridCol w:w="1353"/>
        <w:gridCol w:w="547"/>
        <w:gridCol w:w="523"/>
        <w:gridCol w:w="185"/>
        <w:gridCol w:w="313"/>
        <w:gridCol w:w="311"/>
        <w:gridCol w:w="174"/>
        <w:gridCol w:w="110"/>
        <w:gridCol w:w="283"/>
        <w:gridCol w:w="426"/>
        <w:gridCol w:w="283"/>
        <w:gridCol w:w="1491"/>
        <w:gridCol w:w="2110"/>
      </w:tblGrid>
      <w:tr w:rsidR="00B46196" w:rsidRPr="00B46196" w:rsidTr="003B730C">
        <w:trPr>
          <w:cnfStyle w:val="100000000000"/>
          <w:trHeight w:val="36"/>
        </w:trPr>
        <w:tc>
          <w:tcPr>
            <w:tcW w:w="879" w:type="dxa"/>
            <w:vMerge w:val="restart"/>
            <w:hideMark/>
          </w:tcPr>
          <w:p w:rsidR="003B730C" w:rsidRPr="00B46196" w:rsidRDefault="003B730C" w:rsidP="003B730C">
            <w:pPr>
              <w:pStyle w:val="102"/>
              <w:spacing w:before="0" w:after="0"/>
              <w:jc w:val="both"/>
            </w:pPr>
            <w:r w:rsidRPr="00B46196">
              <w:t>XML-имя</w:t>
            </w:r>
          </w:p>
        </w:tc>
        <w:tc>
          <w:tcPr>
            <w:tcW w:w="567" w:type="dxa"/>
            <w:vMerge w:val="restart"/>
            <w:hideMark/>
          </w:tcPr>
          <w:p w:rsidR="003B730C" w:rsidRPr="00B46196" w:rsidRDefault="003B730C" w:rsidP="003B730C">
            <w:pPr>
              <w:pStyle w:val="102"/>
              <w:spacing w:before="0" w:after="0"/>
              <w:jc w:val="both"/>
            </w:pPr>
            <w:r w:rsidRPr="00B46196">
              <w:t xml:space="preserve">Тип </w:t>
            </w:r>
            <w:r w:rsidRPr="00B46196">
              <w:br/>
              <w:t>данных</w:t>
            </w:r>
          </w:p>
        </w:tc>
        <w:tc>
          <w:tcPr>
            <w:tcW w:w="766" w:type="dxa"/>
            <w:vMerge w:val="restart"/>
            <w:hideMark/>
          </w:tcPr>
          <w:p w:rsidR="003B730C" w:rsidRPr="00B46196" w:rsidRDefault="003B730C" w:rsidP="003B730C">
            <w:pPr>
              <w:pStyle w:val="102"/>
              <w:spacing w:before="0" w:after="0"/>
              <w:jc w:val="both"/>
            </w:pPr>
            <w:r w:rsidRPr="00B46196">
              <w:t>Обяз. поле</w:t>
            </w:r>
          </w:p>
        </w:tc>
        <w:tc>
          <w:tcPr>
            <w:tcW w:w="1353" w:type="dxa"/>
            <w:vMerge w:val="restart"/>
            <w:hideMark/>
          </w:tcPr>
          <w:p w:rsidR="003B730C" w:rsidRPr="00B46196" w:rsidRDefault="003B730C" w:rsidP="003B730C">
            <w:pPr>
              <w:pStyle w:val="100"/>
              <w:spacing w:before="0" w:after="0"/>
            </w:pPr>
            <w:r w:rsidRPr="00B46196">
              <w:t>Имя поля</w:t>
            </w:r>
          </w:p>
        </w:tc>
        <w:tc>
          <w:tcPr>
            <w:tcW w:w="547" w:type="dxa"/>
            <w:vMerge w:val="restart"/>
            <w:hideMark/>
          </w:tcPr>
          <w:p w:rsidR="003B730C" w:rsidRPr="00B46196" w:rsidRDefault="003B730C" w:rsidP="003B730C">
            <w:pPr>
              <w:pStyle w:val="102"/>
              <w:spacing w:before="0" w:after="0"/>
              <w:jc w:val="both"/>
            </w:pPr>
            <w:r w:rsidRPr="00B46196">
              <w:t>Экз.</w:t>
            </w:r>
          </w:p>
        </w:tc>
        <w:tc>
          <w:tcPr>
            <w:tcW w:w="1332" w:type="dxa"/>
            <w:gridSpan w:val="4"/>
            <w:hideMark/>
          </w:tcPr>
          <w:p w:rsidR="003B730C" w:rsidRPr="00B46196" w:rsidRDefault="003B730C" w:rsidP="003B730C">
            <w:pPr>
              <w:pStyle w:val="102"/>
              <w:spacing w:before="0" w:after="0"/>
              <w:jc w:val="both"/>
            </w:pPr>
            <w:r w:rsidRPr="00B46196">
              <w:t>Компонент</w:t>
            </w:r>
          </w:p>
        </w:tc>
        <w:tc>
          <w:tcPr>
            <w:tcW w:w="1276" w:type="dxa"/>
            <w:gridSpan w:val="5"/>
          </w:tcPr>
          <w:p w:rsidR="003B730C" w:rsidRPr="00B46196" w:rsidRDefault="003B730C" w:rsidP="003B730C">
            <w:pPr>
              <w:pStyle w:val="102"/>
              <w:spacing w:before="0" w:after="0"/>
              <w:jc w:val="both"/>
            </w:pPr>
            <w:r w:rsidRPr="00B46196">
              <w:t>Субкомп.</w:t>
            </w:r>
          </w:p>
        </w:tc>
        <w:tc>
          <w:tcPr>
            <w:tcW w:w="1491" w:type="dxa"/>
            <w:vMerge w:val="restart"/>
          </w:tcPr>
          <w:p w:rsidR="003B730C" w:rsidRPr="00B46196" w:rsidRDefault="003B730C" w:rsidP="003B730C">
            <w:pPr>
              <w:pStyle w:val="102"/>
              <w:spacing w:before="0" w:after="0"/>
              <w:jc w:val="both"/>
            </w:pPr>
            <w:r w:rsidRPr="00B46196">
              <w:t>Константа</w:t>
            </w:r>
          </w:p>
        </w:tc>
        <w:tc>
          <w:tcPr>
            <w:tcW w:w="2110" w:type="dxa"/>
            <w:vMerge w:val="restart"/>
            <w:hideMark/>
          </w:tcPr>
          <w:p w:rsidR="003B730C" w:rsidRPr="00B46196" w:rsidRDefault="003B730C" w:rsidP="003B730C">
            <w:pPr>
              <w:pStyle w:val="100"/>
              <w:spacing w:before="0" w:after="0"/>
            </w:pPr>
            <w:r w:rsidRPr="00B46196">
              <w:t>Указания по заполнению</w:t>
            </w:r>
          </w:p>
        </w:tc>
      </w:tr>
      <w:tr w:rsidR="00B46196" w:rsidRPr="00B46196" w:rsidTr="003B730C">
        <w:trPr>
          <w:trHeight w:val="36"/>
        </w:trPr>
        <w:tc>
          <w:tcPr>
            <w:tcW w:w="879" w:type="dxa"/>
            <w:vMerge/>
          </w:tcPr>
          <w:p w:rsidR="003B730C" w:rsidRPr="00B46196" w:rsidRDefault="003B730C" w:rsidP="003B730C">
            <w:pPr>
              <w:pStyle w:val="102"/>
              <w:spacing w:before="0" w:after="0"/>
              <w:jc w:val="both"/>
              <w:rPr>
                <w:b/>
              </w:rPr>
            </w:pPr>
          </w:p>
        </w:tc>
        <w:tc>
          <w:tcPr>
            <w:tcW w:w="567" w:type="dxa"/>
            <w:vMerge/>
          </w:tcPr>
          <w:p w:rsidR="003B730C" w:rsidRPr="00B46196" w:rsidRDefault="003B730C" w:rsidP="003B730C">
            <w:pPr>
              <w:pStyle w:val="102"/>
              <w:spacing w:before="0" w:after="0"/>
              <w:jc w:val="both"/>
              <w:rPr>
                <w:b/>
              </w:rPr>
            </w:pPr>
          </w:p>
        </w:tc>
        <w:tc>
          <w:tcPr>
            <w:tcW w:w="766" w:type="dxa"/>
            <w:vMerge/>
          </w:tcPr>
          <w:p w:rsidR="003B730C" w:rsidRPr="00B46196" w:rsidRDefault="003B730C" w:rsidP="003B730C">
            <w:pPr>
              <w:pStyle w:val="102"/>
              <w:spacing w:before="0" w:after="0"/>
              <w:jc w:val="both"/>
              <w:rPr>
                <w:b/>
              </w:rPr>
            </w:pPr>
          </w:p>
        </w:tc>
        <w:tc>
          <w:tcPr>
            <w:tcW w:w="1353" w:type="dxa"/>
            <w:vMerge/>
          </w:tcPr>
          <w:p w:rsidR="003B730C" w:rsidRPr="00B46196" w:rsidRDefault="003B730C" w:rsidP="003B730C">
            <w:pPr>
              <w:pStyle w:val="100"/>
              <w:spacing w:before="0" w:after="0"/>
              <w:rPr>
                <w:b/>
              </w:rPr>
            </w:pPr>
          </w:p>
        </w:tc>
        <w:tc>
          <w:tcPr>
            <w:tcW w:w="547" w:type="dxa"/>
            <w:vMerge/>
          </w:tcPr>
          <w:p w:rsidR="003B730C" w:rsidRPr="00B46196" w:rsidRDefault="003B730C" w:rsidP="003B730C">
            <w:pPr>
              <w:pStyle w:val="102"/>
              <w:spacing w:before="0" w:after="0"/>
              <w:jc w:val="both"/>
              <w:rPr>
                <w:b/>
              </w:rPr>
            </w:pPr>
          </w:p>
        </w:tc>
        <w:tc>
          <w:tcPr>
            <w:tcW w:w="708" w:type="dxa"/>
            <w:gridSpan w:val="2"/>
          </w:tcPr>
          <w:p w:rsidR="003B730C" w:rsidRPr="00B46196" w:rsidRDefault="003B730C" w:rsidP="003B730C">
            <w:pPr>
              <w:pStyle w:val="102"/>
              <w:spacing w:before="0" w:after="0"/>
              <w:jc w:val="both"/>
            </w:pPr>
            <w:r w:rsidRPr="00B46196">
              <w:t>Имя</w:t>
            </w:r>
          </w:p>
        </w:tc>
        <w:tc>
          <w:tcPr>
            <w:tcW w:w="624" w:type="dxa"/>
            <w:gridSpan w:val="2"/>
          </w:tcPr>
          <w:p w:rsidR="003B730C" w:rsidRPr="00B46196" w:rsidRDefault="003B730C" w:rsidP="003B730C">
            <w:pPr>
              <w:pStyle w:val="102"/>
              <w:spacing w:before="0" w:after="0"/>
              <w:jc w:val="both"/>
            </w:pPr>
            <w:r w:rsidRPr="00B46196">
              <w:t>Обяз</w:t>
            </w:r>
          </w:p>
        </w:tc>
        <w:tc>
          <w:tcPr>
            <w:tcW w:w="567" w:type="dxa"/>
            <w:gridSpan w:val="3"/>
          </w:tcPr>
          <w:p w:rsidR="003B730C" w:rsidRPr="00B46196" w:rsidRDefault="003B730C" w:rsidP="003B730C">
            <w:pPr>
              <w:pStyle w:val="102"/>
              <w:spacing w:before="0" w:after="0"/>
              <w:jc w:val="both"/>
            </w:pPr>
            <w:r w:rsidRPr="00B46196">
              <w:t>Имя</w:t>
            </w:r>
          </w:p>
        </w:tc>
        <w:tc>
          <w:tcPr>
            <w:tcW w:w="709" w:type="dxa"/>
            <w:gridSpan w:val="2"/>
          </w:tcPr>
          <w:p w:rsidR="003B730C" w:rsidRPr="00B46196" w:rsidRDefault="003B730C" w:rsidP="003B730C">
            <w:pPr>
              <w:pStyle w:val="102"/>
              <w:spacing w:before="0" w:after="0"/>
              <w:jc w:val="both"/>
            </w:pPr>
            <w:r w:rsidRPr="00B46196">
              <w:t>Обяз.</w:t>
            </w:r>
          </w:p>
        </w:tc>
        <w:tc>
          <w:tcPr>
            <w:tcW w:w="1491" w:type="dxa"/>
            <w:vMerge/>
          </w:tcPr>
          <w:p w:rsidR="003B730C" w:rsidRPr="00B46196" w:rsidRDefault="003B730C" w:rsidP="003B730C">
            <w:pPr>
              <w:pStyle w:val="102"/>
              <w:spacing w:before="0" w:after="0"/>
              <w:jc w:val="both"/>
              <w:rPr>
                <w:b/>
              </w:rPr>
            </w:pPr>
          </w:p>
        </w:tc>
        <w:tc>
          <w:tcPr>
            <w:tcW w:w="2110" w:type="dxa"/>
            <w:vMerge/>
          </w:tcPr>
          <w:p w:rsidR="003B730C" w:rsidRPr="00B46196" w:rsidRDefault="003B730C" w:rsidP="003B730C">
            <w:pPr>
              <w:pStyle w:val="100"/>
              <w:spacing w:before="0" w:after="0"/>
              <w:rPr>
                <w:b/>
              </w:rPr>
            </w:pPr>
          </w:p>
        </w:tc>
      </w:tr>
      <w:tr w:rsidR="00B46196" w:rsidRPr="00B46196" w:rsidTr="003B730C">
        <w:trPr>
          <w:trHeight w:val="82"/>
        </w:trPr>
        <w:tc>
          <w:tcPr>
            <w:tcW w:w="879" w:type="dxa"/>
            <w:vMerge w:val="restart"/>
          </w:tcPr>
          <w:p w:rsidR="003B730C" w:rsidRPr="00B46196" w:rsidRDefault="003B730C" w:rsidP="003B730C">
            <w:pPr>
              <w:pStyle w:val="102"/>
              <w:spacing w:before="0" w:after="0"/>
              <w:jc w:val="both"/>
              <w:rPr>
                <w:rStyle w:val="affff6"/>
                <w:b w:val="0"/>
              </w:rPr>
            </w:pPr>
            <w:r w:rsidRPr="00B46196">
              <w:rPr>
                <w:rStyle w:val="affff6"/>
              </w:rPr>
              <w:t>QPD.1</w:t>
            </w:r>
          </w:p>
        </w:tc>
        <w:tc>
          <w:tcPr>
            <w:tcW w:w="567" w:type="dxa"/>
            <w:vMerge w:val="restart"/>
          </w:tcPr>
          <w:p w:rsidR="003B730C" w:rsidRPr="00B46196" w:rsidRDefault="003B730C" w:rsidP="003B730C">
            <w:pPr>
              <w:pStyle w:val="102"/>
              <w:spacing w:before="0" w:after="0"/>
              <w:jc w:val="both"/>
              <w:rPr>
                <w:rStyle w:val="affff6"/>
                <w:b w:val="0"/>
              </w:rPr>
            </w:pPr>
            <w:r w:rsidRPr="00B46196">
              <w:rPr>
                <w:rStyle w:val="affff6"/>
              </w:rPr>
              <w:t>CWE</w:t>
            </w:r>
          </w:p>
        </w:tc>
        <w:tc>
          <w:tcPr>
            <w:tcW w:w="766" w:type="dxa"/>
            <w:vMerge w:val="restart"/>
          </w:tcPr>
          <w:p w:rsidR="003B730C" w:rsidRPr="00B46196" w:rsidRDefault="003B730C" w:rsidP="003B730C">
            <w:pPr>
              <w:pStyle w:val="102"/>
              <w:spacing w:before="0" w:after="0"/>
              <w:jc w:val="both"/>
              <w:rPr>
                <w:rStyle w:val="affff6"/>
                <w:b w:val="0"/>
              </w:rPr>
            </w:pPr>
            <w:r w:rsidRPr="00B46196">
              <w:rPr>
                <w:rStyle w:val="affff6"/>
              </w:rPr>
              <w:t>Да</w:t>
            </w:r>
          </w:p>
        </w:tc>
        <w:tc>
          <w:tcPr>
            <w:tcW w:w="1353" w:type="dxa"/>
            <w:vMerge w:val="restart"/>
          </w:tcPr>
          <w:p w:rsidR="003B730C" w:rsidRPr="00B46196" w:rsidRDefault="003B730C" w:rsidP="003B730C">
            <w:pPr>
              <w:pStyle w:val="100"/>
              <w:spacing w:before="0" w:after="0"/>
              <w:rPr>
                <w:rStyle w:val="affff6"/>
                <w:b w:val="0"/>
              </w:rPr>
            </w:pPr>
            <w:r w:rsidRPr="00B46196">
              <w:rPr>
                <w:rStyle w:val="affff6"/>
              </w:rPr>
              <w:t>Название сообщения запроса</w:t>
            </w:r>
          </w:p>
        </w:tc>
        <w:tc>
          <w:tcPr>
            <w:tcW w:w="547" w:type="dxa"/>
            <w:vMerge w:val="restart"/>
          </w:tcPr>
          <w:p w:rsidR="003B730C" w:rsidRPr="00B46196" w:rsidRDefault="003B730C" w:rsidP="003B730C">
            <w:pPr>
              <w:pStyle w:val="102"/>
              <w:spacing w:before="0" w:after="0"/>
              <w:jc w:val="both"/>
              <w:rPr>
                <w:rStyle w:val="affff6"/>
                <w:b w:val="0"/>
              </w:rPr>
            </w:pPr>
            <w:r w:rsidRPr="00B46196">
              <w:rPr>
                <w:rStyle w:val="affff6"/>
              </w:rPr>
              <w:t>1</w:t>
            </w:r>
          </w:p>
        </w:tc>
        <w:tc>
          <w:tcPr>
            <w:tcW w:w="708" w:type="dxa"/>
            <w:gridSpan w:val="2"/>
          </w:tcPr>
          <w:p w:rsidR="003B730C" w:rsidRPr="00B46196" w:rsidRDefault="003B730C" w:rsidP="003B730C">
            <w:pPr>
              <w:pStyle w:val="102"/>
              <w:spacing w:before="0" w:after="0"/>
              <w:jc w:val="both"/>
              <w:rPr>
                <w:rStyle w:val="affff6"/>
                <w:b w:val="0"/>
              </w:rPr>
            </w:pPr>
            <w:r w:rsidRPr="00B46196">
              <w:rPr>
                <w:rStyle w:val="affff6"/>
              </w:rPr>
              <w:t>CWE.1</w:t>
            </w:r>
          </w:p>
        </w:tc>
        <w:tc>
          <w:tcPr>
            <w:tcW w:w="624" w:type="dxa"/>
            <w:gridSpan w:val="2"/>
          </w:tcPr>
          <w:p w:rsidR="003B730C" w:rsidRPr="00B46196" w:rsidRDefault="003B730C" w:rsidP="003B730C">
            <w:pPr>
              <w:pStyle w:val="102"/>
              <w:spacing w:before="0" w:after="0"/>
              <w:jc w:val="both"/>
              <w:rPr>
                <w:rStyle w:val="affff6"/>
                <w:b w:val="0"/>
              </w:rPr>
            </w:pPr>
            <w:r w:rsidRPr="00B46196">
              <w:rPr>
                <w:rStyle w:val="affff6"/>
              </w:rPr>
              <w:t>Да</w:t>
            </w:r>
          </w:p>
        </w:tc>
        <w:tc>
          <w:tcPr>
            <w:tcW w:w="567" w:type="dxa"/>
            <w:gridSpan w:val="3"/>
          </w:tcPr>
          <w:p w:rsidR="003B730C" w:rsidRPr="00B46196" w:rsidRDefault="003B730C" w:rsidP="003B730C">
            <w:pPr>
              <w:pStyle w:val="102"/>
              <w:spacing w:before="0" w:after="0"/>
              <w:jc w:val="both"/>
            </w:pPr>
          </w:p>
        </w:tc>
        <w:tc>
          <w:tcPr>
            <w:tcW w:w="709" w:type="dxa"/>
            <w:gridSpan w:val="2"/>
          </w:tcPr>
          <w:p w:rsidR="003B730C" w:rsidRPr="00B46196" w:rsidRDefault="003B730C" w:rsidP="003B730C">
            <w:pPr>
              <w:pStyle w:val="102"/>
              <w:spacing w:before="0" w:after="0"/>
              <w:jc w:val="both"/>
            </w:pPr>
          </w:p>
        </w:tc>
        <w:tc>
          <w:tcPr>
            <w:tcW w:w="1491" w:type="dxa"/>
          </w:tcPr>
          <w:p w:rsidR="003B730C" w:rsidRPr="00B46196" w:rsidRDefault="003B730C" w:rsidP="003B730C">
            <w:pPr>
              <w:pStyle w:val="102"/>
              <w:spacing w:before="0" w:after="0"/>
              <w:jc w:val="both"/>
            </w:pPr>
          </w:p>
        </w:tc>
        <w:tc>
          <w:tcPr>
            <w:tcW w:w="2110" w:type="dxa"/>
          </w:tcPr>
          <w:p w:rsidR="003B730C" w:rsidRPr="00B46196" w:rsidRDefault="003B730C" w:rsidP="003B730C">
            <w:pPr>
              <w:pStyle w:val="100"/>
              <w:spacing w:before="0" w:after="0"/>
            </w:pPr>
            <w:r w:rsidRPr="00B46196">
              <w:t xml:space="preserve">Значение из СК </w:t>
            </w:r>
            <w:r w:rsidRPr="00B46196">
              <w:rPr>
                <w:bCs/>
              </w:rPr>
              <w:t>1.2.643.2.40.1</w:t>
            </w:r>
            <w:r w:rsidRPr="00B46196">
              <w:t>.9 (</w:t>
            </w:r>
            <w:r w:rsidRPr="00B46196">
              <w:rPr>
                <w:bCs/>
              </w:rPr>
              <w:t>таблица 86</w:t>
            </w:r>
            <w:r w:rsidRPr="00B46196">
              <w:t>).</w:t>
            </w:r>
          </w:p>
          <w:p w:rsidR="003B730C" w:rsidRPr="00B46196" w:rsidRDefault="003B730C" w:rsidP="003B730C">
            <w:pPr>
              <w:pStyle w:val="100"/>
              <w:spacing w:before="0" w:after="0"/>
            </w:pPr>
            <w:r w:rsidRPr="00B46196">
              <w:t>Допускаются значения:</w:t>
            </w:r>
          </w:p>
          <w:p w:rsidR="003B730C" w:rsidRPr="00B46196" w:rsidRDefault="003B730C" w:rsidP="003B730C">
            <w:pPr>
              <w:pStyle w:val="100"/>
              <w:spacing w:before="0" w:after="0"/>
            </w:pPr>
            <w:r w:rsidRPr="00B46196">
              <w:rPr>
                <w:rStyle w:val="affff6"/>
              </w:rPr>
              <w:t>ПД1</w:t>
            </w:r>
            <w:r w:rsidRPr="00B46196">
              <w:t xml:space="preserve"> – запрос по полному набору данных,</w:t>
            </w:r>
          </w:p>
          <w:p w:rsidR="003B730C" w:rsidRPr="00B46196" w:rsidRDefault="003B730C" w:rsidP="003B730C">
            <w:pPr>
              <w:pStyle w:val="100"/>
              <w:spacing w:before="0" w:after="0"/>
            </w:pPr>
            <w:r w:rsidRPr="00B46196">
              <w:rPr>
                <w:rStyle w:val="affff6"/>
              </w:rPr>
              <w:t>ПД2</w:t>
            </w:r>
            <w:r w:rsidRPr="00B46196">
              <w:t xml:space="preserve"> – запрос данных по ДПФС,</w:t>
            </w:r>
          </w:p>
          <w:p w:rsidR="003B730C" w:rsidRPr="00B46196" w:rsidRDefault="003B730C" w:rsidP="003B730C">
            <w:pPr>
              <w:pStyle w:val="100"/>
              <w:spacing w:before="0" w:after="0"/>
            </w:pPr>
            <w:r w:rsidRPr="00B46196">
              <w:rPr>
                <w:rStyle w:val="affff6"/>
              </w:rPr>
              <w:t>ПД3</w:t>
            </w:r>
            <w:r w:rsidRPr="00B46196">
              <w:t xml:space="preserve"> – запрос данных по ФИО и документам.</w:t>
            </w:r>
          </w:p>
        </w:tc>
      </w:tr>
      <w:tr w:rsidR="00B46196" w:rsidRPr="00B46196" w:rsidTr="003B730C">
        <w:trPr>
          <w:trHeight w:val="80"/>
        </w:trPr>
        <w:tc>
          <w:tcPr>
            <w:tcW w:w="879" w:type="dxa"/>
            <w:vMerge/>
          </w:tcPr>
          <w:p w:rsidR="003B730C" w:rsidRPr="00B46196" w:rsidRDefault="003B730C" w:rsidP="003B730C">
            <w:pPr>
              <w:pStyle w:val="102"/>
              <w:spacing w:before="0" w:after="0"/>
              <w:jc w:val="both"/>
              <w:rPr>
                <w:rStyle w:val="affff6"/>
                <w:b w:val="0"/>
              </w:rPr>
            </w:pPr>
          </w:p>
        </w:tc>
        <w:tc>
          <w:tcPr>
            <w:tcW w:w="567" w:type="dxa"/>
            <w:vMerge/>
          </w:tcPr>
          <w:p w:rsidR="003B730C" w:rsidRPr="00B46196" w:rsidRDefault="003B730C" w:rsidP="003B730C">
            <w:pPr>
              <w:pStyle w:val="102"/>
              <w:spacing w:before="0" w:after="0"/>
              <w:jc w:val="both"/>
              <w:rPr>
                <w:rStyle w:val="affff6"/>
                <w:b w:val="0"/>
              </w:rPr>
            </w:pPr>
          </w:p>
        </w:tc>
        <w:tc>
          <w:tcPr>
            <w:tcW w:w="766" w:type="dxa"/>
            <w:vMerge/>
          </w:tcPr>
          <w:p w:rsidR="003B730C" w:rsidRPr="00B46196" w:rsidRDefault="003B730C" w:rsidP="003B730C">
            <w:pPr>
              <w:pStyle w:val="102"/>
              <w:spacing w:before="0" w:after="0"/>
              <w:jc w:val="both"/>
              <w:rPr>
                <w:rStyle w:val="affff6"/>
                <w:b w:val="0"/>
              </w:rPr>
            </w:pPr>
          </w:p>
        </w:tc>
        <w:tc>
          <w:tcPr>
            <w:tcW w:w="1353" w:type="dxa"/>
            <w:vMerge/>
          </w:tcPr>
          <w:p w:rsidR="003B730C" w:rsidRPr="00B46196" w:rsidRDefault="003B730C" w:rsidP="003B730C">
            <w:pPr>
              <w:pStyle w:val="100"/>
              <w:spacing w:before="0" w:after="0"/>
              <w:rPr>
                <w:rStyle w:val="affff6"/>
                <w:b w:val="0"/>
              </w:rPr>
            </w:pPr>
          </w:p>
        </w:tc>
        <w:tc>
          <w:tcPr>
            <w:tcW w:w="547" w:type="dxa"/>
            <w:vMerge/>
          </w:tcPr>
          <w:p w:rsidR="003B730C" w:rsidRPr="00B46196" w:rsidRDefault="003B730C" w:rsidP="003B730C">
            <w:pPr>
              <w:pStyle w:val="102"/>
              <w:spacing w:before="0" w:after="0"/>
              <w:jc w:val="both"/>
            </w:pPr>
          </w:p>
        </w:tc>
        <w:tc>
          <w:tcPr>
            <w:tcW w:w="708" w:type="dxa"/>
            <w:gridSpan w:val="2"/>
          </w:tcPr>
          <w:p w:rsidR="003B730C" w:rsidRPr="00B46196" w:rsidRDefault="003B730C" w:rsidP="003B730C">
            <w:pPr>
              <w:pStyle w:val="102"/>
              <w:spacing w:before="0" w:after="0"/>
              <w:jc w:val="both"/>
            </w:pPr>
            <w:r w:rsidRPr="00B46196">
              <w:t>CWE.2</w:t>
            </w:r>
          </w:p>
        </w:tc>
        <w:tc>
          <w:tcPr>
            <w:tcW w:w="624" w:type="dxa"/>
            <w:gridSpan w:val="2"/>
          </w:tcPr>
          <w:p w:rsidR="003B730C" w:rsidRPr="00B46196" w:rsidRDefault="003B730C" w:rsidP="003B730C">
            <w:pPr>
              <w:pStyle w:val="102"/>
              <w:spacing w:before="0" w:after="0"/>
              <w:jc w:val="both"/>
            </w:pPr>
            <w:r w:rsidRPr="00B46196">
              <w:t>Нет</w:t>
            </w:r>
          </w:p>
        </w:tc>
        <w:tc>
          <w:tcPr>
            <w:tcW w:w="567" w:type="dxa"/>
            <w:gridSpan w:val="3"/>
          </w:tcPr>
          <w:p w:rsidR="003B730C" w:rsidRPr="00B46196" w:rsidRDefault="003B730C" w:rsidP="003B730C">
            <w:pPr>
              <w:pStyle w:val="102"/>
              <w:spacing w:before="0" w:after="0"/>
              <w:jc w:val="both"/>
            </w:pPr>
          </w:p>
        </w:tc>
        <w:tc>
          <w:tcPr>
            <w:tcW w:w="709" w:type="dxa"/>
            <w:gridSpan w:val="2"/>
          </w:tcPr>
          <w:p w:rsidR="003B730C" w:rsidRPr="00B46196" w:rsidRDefault="003B730C" w:rsidP="003B730C">
            <w:pPr>
              <w:pStyle w:val="102"/>
              <w:spacing w:before="0" w:after="0"/>
              <w:jc w:val="both"/>
            </w:pPr>
          </w:p>
        </w:tc>
        <w:tc>
          <w:tcPr>
            <w:tcW w:w="1491" w:type="dxa"/>
          </w:tcPr>
          <w:p w:rsidR="003B730C" w:rsidRPr="00B46196" w:rsidRDefault="003B730C" w:rsidP="003B730C">
            <w:pPr>
              <w:pStyle w:val="102"/>
              <w:spacing w:before="0" w:after="0"/>
              <w:jc w:val="both"/>
            </w:pPr>
          </w:p>
        </w:tc>
        <w:tc>
          <w:tcPr>
            <w:tcW w:w="2110" w:type="dxa"/>
          </w:tcPr>
          <w:p w:rsidR="003B730C" w:rsidRPr="00B46196" w:rsidRDefault="003B730C" w:rsidP="003B730C">
            <w:pPr>
              <w:pStyle w:val="100"/>
              <w:spacing w:before="0" w:after="0"/>
            </w:pPr>
            <w:r w:rsidRPr="00B46196">
              <w:t>Название запроса</w:t>
            </w:r>
          </w:p>
        </w:tc>
      </w:tr>
      <w:tr w:rsidR="00B46196" w:rsidRPr="00B46196" w:rsidTr="003B730C">
        <w:trPr>
          <w:trHeight w:val="80"/>
        </w:trPr>
        <w:tc>
          <w:tcPr>
            <w:tcW w:w="879" w:type="dxa"/>
            <w:vMerge/>
          </w:tcPr>
          <w:p w:rsidR="003B730C" w:rsidRPr="00B46196" w:rsidRDefault="003B730C" w:rsidP="003B730C">
            <w:pPr>
              <w:pStyle w:val="102"/>
              <w:spacing w:before="0" w:after="0"/>
              <w:jc w:val="both"/>
              <w:rPr>
                <w:rStyle w:val="affff6"/>
                <w:b w:val="0"/>
              </w:rPr>
            </w:pPr>
          </w:p>
        </w:tc>
        <w:tc>
          <w:tcPr>
            <w:tcW w:w="567" w:type="dxa"/>
            <w:vMerge/>
          </w:tcPr>
          <w:p w:rsidR="003B730C" w:rsidRPr="00B46196" w:rsidRDefault="003B730C" w:rsidP="003B730C">
            <w:pPr>
              <w:pStyle w:val="102"/>
              <w:spacing w:before="0" w:after="0"/>
              <w:jc w:val="both"/>
              <w:rPr>
                <w:rStyle w:val="affff6"/>
                <w:b w:val="0"/>
              </w:rPr>
            </w:pPr>
          </w:p>
        </w:tc>
        <w:tc>
          <w:tcPr>
            <w:tcW w:w="766" w:type="dxa"/>
            <w:vMerge/>
          </w:tcPr>
          <w:p w:rsidR="003B730C" w:rsidRPr="00B46196" w:rsidRDefault="003B730C" w:rsidP="003B730C">
            <w:pPr>
              <w:pStyle w:val="102"/>
              <w:spacing w:before="0" w:after="0"/>
              <w:jc w:val="both"/>
              <w:rPr>
                <w:rStyle w:val="affff6"/>
                <w:b w:val="0"/>
              </w:rPr>
            </w:pPr>
          </w:p>
        </w:tc>
        <w:tc>
          <w:tcPr>
            <w:tcW w:w="1353" w:type="dxa"/>
            <w:vMerge/>
          </w:tcPr>
          <w:p w:rsidR="003B730C" w:rsidRPr="00B46196" w:rsidRDefault="003B730C" w:rsidP="003B730C">
            <w:pPr>
              <w:pStyle w:val="100"/>
              <w:spacing w:before="0" w:after="0"/>
              <w:rPr>
                <w:rStyle w:val="affff6"/>
                <w:b w:val="0"/>
              </w:rPr>
            </w:pPr>
          </w:p>
        </w:tc>
        <w:tc>
          <w:tcPr>
            <w:tcW w:w="547" w:type="dxa"/>
            <w:vMerge/>
          </w:tcPr>
          <w:p w:rsidR="003B730C" w:rsidRPr="00B46196" w:rsidRDefault="003B730C" w:rsidP="003B730C">
            <w:pPr>
              <w:pStyle w:val="102"/>
              <w:spacing w:before="0" w:after="0"/>
              <w:jc w:val="both"/>
            </w:pPr>
          </w:p>
        </w:tc>
        <w:tc>
          <w:tcPr>
            <w:tcW w:w="708" w:type="dxa"/>
            <w:gridSpan w:val="2"/>
          </w:tcPr>
          <w:p w:rsidR="003B730C" w:rsidRPr="00B46196" w:rsidRDefault="003B730C" w:rsidP="003B730C">
            <w:pPr>
              <w:pStyle w:val="102"/>
              <w:spacing w:before="0" w:after="0"/>
              <w:jc w:val="both"/>
            </w:pPr>
            <w:r w:rsidRPr="00B46196">
              <w:t>CWE.3</w:t>
            </w:r>
          </w:p>
        </w:tc>
        <w:tc>
          <w:tcPr>
            <w:tcW w:w="624" w:type="dxa"/>
            <w:gridSpan w:val="2"/>
          </w:tcPr>
          <w:p w:rsidR="003B730C" w:rsidRPr="00B46196" w:rsidRDefault="003B730C" w:rsidP="003B730C">
            <w:pPr>
              <w:pStyle w:val="102"/>
              <w:spacing w:before="0" w:after="0"/>
              <w:jc w:val="both"/>
            </w:pPr>
            <w:r w:rsidRPr="00B46196">
              <w:t>Нет</w:t>
            </w:r>
          </w:p>
        </w:tc>
        <w:tc>
          <w:tcPr>
            <w:tcW w:w="567" w:type="dxa"/>
            <w:gridSpan w:val="3"/>
          </w:tcPr>
          <w:p w:rsidR="003B730C" w:rsidRPr="00B46196" w:rsidRDefault="003B730C" w:rsidP="003B730C">
            <w:pPr>
              <w:pStyle w:val="102"/>
              <w:spacing w:before="0" w:after="0"/>
              <w:jc w:val="both"/>
            </w:pPr>
          </w:p>
        </w:tc>
        <w:tc>
          <w:tcPr>
            <w:tcW w:w="709" w:type="dxa"/>
            <w:gridSpan w:val="2"/>
          </w:tcPr>
          <w:p w:rsidR="003B730C" w:rsidRPr="00B46196" w:rsidRDefault="003B730C" w:rsidP="003B730C">
            <w:pPr>
              <w:pStyle w:val="102"/>
              <w:spacing w:before="0" w:after="0"/>
              <w:jc w:val="both"/>
            </w:pPr>
          </w:p>
        </w:tc>
        <w:tc>
          <w:tcPr>
            <w:tcW w:w="1491" w:type="dxa"/>
          </w:tcPr>
          <w:p w:rsidR="003B730C" w:rsidRPr="00B46196" w:rsidRDefault="003B730C" w:rsidP="003B730C">
            <w:pPr>
              <w:pStyle w:val="102"/>
              <w:spacing w:before="0" w:after="0"/>
              <w:jc w:val="both"/>
            </w:pPr>
            <w:r w:rsidRPr="00B46196">
              <w:rPr>
                <w:bCs/>
              </w:rPr>
              <w:t>1.2.643.2.40.1</w:t>
            </w:r>
            <w:r w:rsidRPr="00B46196">
              <w:t>.9</w:t>
            </w:r>
          </w:p>
        </w:tc>
        <w:tc>
          <w:tcPr>
            <w:tcW w:w="2110" w:type="dxa"/>
          </w:tcPr>
          <w:p w:rsidR="003B730C" w:rsidRPr="00B46196" w:rsidRDefault="003B730C" w:rsidP="003B730C">
            <w:pPr>
              <w:pStyle w:val="100"/>
              <w:spacing w:before="0" w:after="0"/>
            </w:pPr>
            <w:r w:rsidRPr="00B46196">
              <w:t>ОИД СК запросов.</w:t>
            </w:r>
          </w:p>
        </w:tc>
      </w:tr>
      <w:tr w:rsidR="00B46196" w:rsidRPr="00B46196" w:rsidTr="003B730C">
        <w:trPr>
          <w:trHeight w:val="51"/>
        </w:trPr>
        <w:tc>
          <w:tcPr>
            <w:tcW w:w="879" w:type="dxa"/>
          </w:tcPr>
          <w:p w:rsidR="003B730C" w:rsidRPr="00B46196" w:rsidRDefault="003B730C" w:rsidP="003B730C">
            <w:pPr>
              <w:pStyle w:val="102"/>
              <w:spacing w:before="0" w:after="0"/>
              <w:jc w:val="both"/>
              <w:rPr>
                <w:rStyle w:val="affff6"/>
                <w:b w:val="0"/>
                <w:lang w:val="en-US"/>
              </w:rPr>
            </w:pPr>
            <w:r w:rsidRPr="00B46196">
              <w:rPr>
                <w:rStyle w:val="affff6"/>
                <w:lang w:val="en-US"/>
              </w:rPr>
              <w:t>QPD.2</w:t>
            </w:r>
          </w:p>
        </w:tc>
        <w:tc>
          <w:tcPr>
            <w:tcW w:w="567" w:type="dxa"/>
          </w:tcPr>
          <w:p w:rsidR="003B730C" w:rsidRPr="00B46196" w:rsidRDefault="003B730C" w:rsidP="003B730C">
            <w:pPr>
              <w:pStyle w:val="102"/>
              <w:spacing w:before="0" w:after="0"/>
              <w:jc w:val="both"/>
              <w:rPr>
                <w:rStyle w:val="affff6"/>
                <w:b w:val="0"/>
                <w:lang w:val="en-US"/>
              </w:rPr>
            </w:pPr>
            <w:r w:rsidRPr="00B46196">
              <w:rPr>
                <w:rStyle w:val="affff6"/>
                <w:lang w:val="en-US"/>
              </w:rPr>
              <w:t>ST</w:t>
            </w:r>
          </w:p>
        </w:tc>
        <w:tc>
          <w:tcPr>
            <w:tcW w:w="766" w:type="dxa"/>
          </w:tcPr>
          <w:p w:rsidR="003B730C" w:rsidRPr="00B46196" w:rsidRDefault="003B730C" w:rsidP="003B730C">
            <w:pPr>
              <w:pStyle w:val="102"/>
              <w:spacing w:before="0" w:after="0"/>
              <w:jc w:val="both"/>
              <w:rPr>
                <w:rStyle w:val="affff6"/>
                <w:b w:val="0"/>
              </w:rPr>
            </w:pPr>
            <w:r w:rsidRPr="00B46196">
              <w:rPr>
                <w:rStyle w:val="affff6"/>
              </w:rPr>
              <w:t>Да</w:t>
            </w:r>
          </w:p>
        </w:tc>
        <w:tc>
          <w:tcPr>
            <w:tcW w:w="1353" w:type="dxa"/>
          </w:tcPr>
          <w:p w:rsidR="003B730C" w:rsidRPr="00B46196" w:rsidRDefault="003B730C" w:rsidP="003B730C">
            <w:pPr>
              <w:pStyle w:val="100"/>
              <w:spacing w:before="0" w:after="0"/>
              <w:rPr>
                <w:rStyle w:val="affff6"/>
                <w:b w:val="0"/>
              </w:rPr>
            </w:pPr>
            <w:r w:rsidRPr="00B46196">
              <w:rPr>
                <w:rStyle w:val="affff6"/>
              </w:rPr>
              <w:t>Ярлык запроса</w:t>
            </w:r>
          </w:p>
        </w:tc>
        <w:tc>
          <w:tcPr>
            <w:tcW w:w="547" w:type="dxa"/>
          </w:tcPr>
          <w:p w:rsidR="003B730C" w:rsidRPr="00B46196" w:rsidRDefault="003B730C" w:rsidP="003B730C">
            <w:pPr>
              <w:pStyle w:val="102"/>
              <w:spacing w:before="0" w:after="0"/>
              <w:jc w:val="both"/>
              <w:rPr>
                <w:rStyle w:val="affff6"/>
                <w:b w:val="0"/>
              </w:rPr>
            </w:pPr>
            <w:r w:rsidRPr="00B46196">
              <w:rPr>
                <w:rStyle w:val="affff6"/>
              </w:rPr>
              <w:t>1</w:t>
            </w:r>
          </w:p>
        </w:tc>
        <w:tc>
          <w:tcPr>
            <w:tcW w:w="6209" w:type="dxa"/>
            <w:gridSpan w:val="11"/>
          </w:tcPr>
          <w:p w:rsidR="003B730C" w:rsidRPr="00B46196" w:rsidRDefault="003B730C" w:rsidP="003B730C">
            <w:pPr>
              <w:pStyle w:val="100"/>
              <w:spacing w:before="0" w:after="0"/>
            </w:pPr>
            <w:r w:rsidRPr="00B46196">
              <w:t>Уникальный идентификатор последовательности запросов, связанных с выяснением конкретной ситуации. Должен быть присвоен первому запросу, связанному с определённым событием, и возвращён в ответном сообщении. Если полученная информация является недостаточной, и по той же причине будут затем сформированы дополнительные запросы в адрес того же ТФОМС, то все эти запросы должны иметь тот же ярлык, который был присвоен первому запросу последовательности.</w:t>
            </w:r>
          </w:p>
          <w:p w:rsidR="003B730C" w:rsidRPr="00B46196" w:rsidRDefault="003B730C" w:rsidP="003B730C">
            <w:pPr>
              <w:pStyle w:val="100"/>
              <w:spacing w:before="0" w:after="0"/>
            </w:pPr>
            <w:r w:rsidRPr="00B46196">
              <w:t>Уникальность запроса должна быть обеспечена на уровне ТФОМС-отправителя, вне зависимости от адресатов запросов.</w:t>
            </w:r>
          </w:p>
        </w:tc>
      </w:tr>
      <w:tr w:rsidR="00B46196" w:rsidRPr="00B46196" w:rsidTr="003B730C">
        <w:trPr>
          <w:trHeight w:val="311"/>
        </w:trPr>
        <w:tc>
          <w:tcPr>
            <w:tcW w:w="879" w:type="dxa"/>
            <w:vMerge w:val="restart"/>
            <w:hideMark/>
          </w:tcPr>
          <w:p w:rsidR="003B730C" w:rsidRPr="00B46196" w:rsidRDefault="003B730C" w:rsidP="003B730C">
            <w:pPr>
              <w:pStyle w:val="102"/>
              <w:spacing w:before="0" w:after="0"/>
              <w:jc w:val="both"/>
              <w:rPr>
                <w:rStyle w:val="affff6"/>
                <w:b w:val="0"/>
              </w:rPr>
            </w:pPr>
            <w:r w:rsidRPr="00B46196">
              <w:rPr>
                <w:rStyle w:val="affff6"/>
              </w:rPr>
              <w:t>QPD.5</w:t>
            </w:r>
          </w:p>
        </w:tc>
        <w:tc>
          <w:tcPr>
            <w:tcW w:w="567" w:type="dxa"/>
            <w:vMerge w:val="restart"/>
            <w:hideMark/>
          </w:tcPr>
          <w:p w:rsidR="003B730C" w:rsidRPr="00B46196" w:rsidRDefault="003B730C" w:rsidP="003B730C">
            <w:pPr>
              <w:pStyle w:val="102"/>
              <w:spacing w:before="0" w:after="0"/>
              <w:jc w:val="both"/>
              <w:rPr>
                <w:rStyle w:val="affff6"/>
                <w:b w:val="0"/>
              </w:rPr>
            </w:pPr>
            <w:r w:rsidRPr="00B46196">
              <w:rPr>
                <w:rStyle w:val="affff6"/>
              </w:rPr>
              <w:t>CX</w:t>
            </w:r>
          </w:p>
        </w:tc>
        <w:tc>
          <w:tcPr>
            <w:tcW w:w="766" w:type="dxa"/>
            <w:vMerge w:val="restart"/>
            <w:hideMark/>
          </w:tcPr>
          <w:p w:rsidR="003B730C" w:rsidRPr="00B46196" w:rsidRDefault="003B730C" w:rsidP="003B730C">
            <w:pPr>
              <w:pStyle w:val="102"/>
              <w:spacing w:before="0" w:after="0"/>
              <w:jc w:val="both"/>
              <w:rPr>
                <w:rStyle w:val="affff6"/>
                <w:b w:val="0"/>
              </w:rPr>
            </w:pPr>
            <w:r w:rsidRPr="00B46196">
              <w:rPr>
                <w:rStyle w:val="affff6"/>
              </w:rPr>
              <w:t>Усл</w:t>
            </w:r>
          </w:p>
        </w:tc>
        <w:tc>
          <w:tcPr>
            <w:tcW w:w="1353" w:type="dxa"/>
            <w:vMerge w:val="restart"/>
            <w:hideMark/>
          </w:tcPr>
          <w:p w:rsidR="003B730C" w:rsidRPr="00B46196" w:rsidRDefault="003B730C" w:rsidP="003B730C">
            <w:pPr>
              <w:pStyle w:val="100"/>
              <w:spacing w:before="0" w:after="0"/>
              <w:rPr>
                <w:rStyle w:val="affff6"/>
                <w:b w:val="0"/>
              </w:rPr>
            </w:pPr>
            <w:r w:rsidRPr="00B46196">
              <w:rPr>
                <w:rStyle w:val="affff6"/>
              </w:rPr>
              <w:t>Список идентификаторов застрахованного лица</w:t>
            </w:r>
          </w:p>
        </w:tc>
        <w:tc>
          <w:tcPr>
            <w:tcW w:w="547" w:type="dxa"/>
            <w:vMerge w:val="restart"/>
            <w:hideMark/>
          </w:tcPr>
          <w:p w:rsidR="003B730C" w:rsidRPr="00B46196" w:rsidRDefault="003B730C" w:rsidP="003B730C">
            <w:pPr>
              <w:pStyle w:val="102"/>
              <w:spacing w:before="0" w:after="0"/>
              <w:jc w:val="both"/>
            </w:pPr>
            <w:r w:rsidRPr="00B46196">
              <w:t>0..*</w:t>
            </w:r>
          </w:p>
        </w:tc>
        <w:tc>
          <w:tcPr>
            <w:tcW w:w="6209" w:type="dxa"/>
            <w:gridSpan w:val="11"/>
          </w:tcPr>
          <w:p w:rsidR="003B730C" w:rsidRPr="00B46196" w:rsidRDefault="003B730C" w:rsidP="003B730C">
            <w:pPr>
              <w:pStyle w:val="100"/>
              <w:spacing w:before="0" w:after="0"/>
            </w:pPr>
            <w:r w:rsidRPr="00B46196">
              <w:t xml:space="preserve">ЕНП, номер (серия и номер) УДЛ, СНИЛС, номер УЭК. </w:t>
            </w:r>
          </w:p>
          <w:p w:rsidR="003B730C" w:rsidRPr="00B46196" w:rsidRDefault="003B730C" w:rsidP="003B730C">
            <w:pPr>
              <w:pStyle w:val="100"/>
              <w:spacing w:before="0" w:after="0"/>
            </w:pPr>
            <w:r w:rsidRPr="00B46196">
              <w:t>Для</w:t>
            </w:r>
            <w:r w:rsidRPr="00B46196">
              <w:rPr>
                <w:rStyle w:val="affff6"/>
              </w:rPr>
              <w:t xml:space="preserve"> ПД1</w:t>
            </w:r>
            <w:r w:rsidRPr="00B46196">
              <w:t xml:space="preserve"> – должен быть указан либо СНИЛС, либо номер УДЛ, либо номер УЭК, либо указанные идентификаторы в любых сочетаниях. В дополнение к этому для всех вариантов исполнения полиса единого образца должен быть указан ЕНП. Для полиса ОМС в составе УЭК указание номера УЭК обязательно.</w:t>
            </w:r>
          </w:p>
          <w:p w:rsidR="003B730C" w:rsidRPr="00B46196" w:rsidRDefault="003B730C" w:rsidP="003B730C">
            <w:pPr>
              <w:pStyle w:val="100"/>
              <w:spacing w:before="0" w:after="0"/>
            </w:pPr>
            <w:r w:rsidRPr="00B46196">
              <w:t>Для</w:t>
            </w:r>
            <w:r w:rsidRPr="00B46196">
              <w:rPr>
                <w:rStyle w:val="affff6"/>
              </w:rPr>
              <w:t xml:space="preserve"> ПД2</w:t>
            </w:r>
            <w:r w:rsidRPr="00B46196">
              <w:t xml:space="preserve"> – для полиса единого образца должен быть указан ЕНП. Для полиса старого образца и временного свидетельства указание ЕНП не обязательно. Для полиса в составе УЭК должен быть указан номер УЭК. Остальные идентификаторы не указываются.</w:t>
            </w:r>
          </w:p>
          <w:p w:rsidR="003B730C" w:rsidRPr="00B46196" w:rsidRDefault="003B730C" w:rsidP="003B730C">
            <w:pPr>
              <w:pStyle w:val="100"/>
              <w:spacing w:before="0" w:after="0"/>
            </w:pPr>
            <w:r w:rsidRPr="00B46196">
              <w:t>Для</w:t>
            </w:r>
            <w:r w:rsidRPr="00B46196">
              <w:rPr>
                <w:rStyle w:val="affff6"/>
              </w:rPr>
              <w:t xml:space="preserve"> ПД3</w:t>
            </w:r>
            <w:r w:rsidRPr="00B46196">
              <w:t xml:space="preserve"> – должен быть указан либо СНИЛС, либо номер УДЛ, либо номер УЭК, либо указанные идентификаторы в любых сочетаниях.</w:t>
            </w:r>
          </w:p>
          <w:p w:rsidR="003B730C" w:rsidRPr="00B46196" w:rsidRDefault="003B730C" w:rsidP="003B730C">
            <w:pPr>
              <w:pStyle w:val="100"/>
              <w:spacing w:before="0" w:after="0"/>
            </w:pPr>
            <w:r w:rsidRPr="00B46196">
              <w:t>Во всех случаях, когда допускается указывать УДЛ, возможно указание более одного УДЛ даже одного типа (например, допускается указание паспорта СССР и паспорта РФ, либо двух паспортов РФ – в случае замены паспорта).</w:t>
            </w:r>
          </w:p>
        </w:tc>
      </w:tr>
      <w:tr w:rsidR="00B46196" w:rsidRPr="00B46196" w:rsidTr="003B730C">
        <w:trPr>
          <w:trHeight w:val="311"/>
        </w:trPr>
        <w:tc>
          <w:tcPr>
            <w:tcW w:w="879" w:type="dxa"/>
            <w:vMerge/>
          </w:tcPr>
          <w:p w:rsidR="003B730C" w:rsidRPr="00B46196" w:rsidRDefault="003B730C" w:rsidP="003B730C">
            <w:pPr>
              <w:pStyle w:val="102"/>
              <w:spacing w:before="0" w:after="0"/>
              <w:jc w:val="both"/>
              <w:rPr>
                <w:rStyle w:val="affff6"/>
                <w:b w:val="0"/>
              </w:rPr>
            </w:pPr>
          </w:p>
        </w:tc>
        <w:tc>
          <w:tcPr>
            <w:tcW w:w="567" w:type="dxa"/>
            <w:vMerge/>
          </w:tcPr>
          <w:p w:rsidR="003B730C" w:rsidRPr="00B46196" w:rsidRDefault="003B730C" w:rsidP="003B730C">
            <w:pPr>
              <w:pStyle w:val="102"/>
              <w:spacing w:before="0" w:after="0"/>
              <w:jc w:val="both"/>
              <w:rPr>
                <w:rStyle w:val="affff6"/>
                <w:b w:val="0"/>
              </w:rPr>
            </w:pPr>
          </w:p>
        </w:tc>
        <w:tc>
          <w:tcPr>
            <w:tcW w:w="766" w:type="dxa"/>
            <w:vMerge/>
          </w:tcPr>
          <w:p w:rsidR="003B730C" w:rsidRPr="00B46196" w:rsidRDefault="003B730C" w:rsidP="003B730C">
            <w:pPr>
              <w:pStyle w:val="102"/>
              <w:spacing w:before="0" w:after="0"/>
              <w:jc w:val="both"/>
              <w:rPr>
                <w:rStyle w:val="affff6"/>
                <w:b w:val="0"/>
              </w:rPr>
            </w:pPr>
          </w:p>
        </w:tc>
        <w:tc>
          <w:tcPr>
            <w:tcW w:w="1353" w:type="dxa"/>
            <w:vMerge/>
          </w:tcPr>
          <w:p w:rsidR="003B730C" w:rsidRPr="00B46196" w:rsidRDefault="003B730C" w:rsidP="003B730C">
            <w:pPr>
              <w:pStyle w:val="100"/>
              <w:spacing w:before="0" w:after="0"/>
              <w:rPr>
                <w:rStyle w:val="affff6"/>
                <w:b w:val="0"/>
              </w:rPr>
            </w:pPr>
          </w:p>
        </w:tc>
        <w:tc>
          <w:tcPr>
            <w:tcW w:w="547" w:type="dxa"/>
            <w:vMerge/>
          </w:tcPr>
          <w:p w:rsidR="003B730C" w:rsidRPr="00B46196" w:rsidRDefault="003B730C" w:rsidP="003B730C">
            <w:pPr>
              <w:pStyle w:val="102"/>
              <w:spacing w:before="0" w:after="0"/>
              <w:jc w:val="both"/>
            </w:pPr>
          </w:p>
        </w:tc>
        <w:tc>
          <w:tcPr>
            <w:tcW w:w="523" w:type="dxa"/>
          </w:tcPr>
          <w:p w:rsidR="003B730C" w:rsidRPr="00B46196" w:rsidRDefault="003B730C" w:rsidP="003B730C">
            <w:pPr>
              <w:pStyle w:val="102"/>
              <w:spacing w:before="0" w:after="0"/>
              <w:jc w:val="both"/>
              <w:rPr>
                <w:rStyle w:val="affff6"/>
                <w:b w:val="0"/>
              </w:rPr>
            </w:pPr>
            <w:r w:rsidRPr="00B46196">
              <w:rPr>
                <w:rStyle w:val="affff6"/>
              </w:rPr>
              <w:t>CX.1</w:t>
            </w:r>
          </w:p>
        </w:tc>
        <w:tc>
          <w:tcPr>
            <w:tcW w:w="498" w:type="dxa"/>
            <w:gridSpan w:val="2"/>
          </w:tcPr>
          <w:p w:rsidR="003B730C" w:rsidRPr="00B46196" w:rsidRDefault="003B730C" w:rsidP="003B730C">
            <w:pPr>
              <w:pStyle w:val="102"/>
              <w:spacing w:before="0" w:after="0"/>
              <w:jc w:val="both"/>
              <w:rPr>
                <w:rStyle w:val="affff6"/>
                <w:b w:val="0"/>
              </w:rPr>
            </w:pPr>
            <w:r w:rsidRPr="00B46196">
              <w:rPr>
                <w:rStyle w:val="affff6"/>
              </w:rPr>
              <w:t>Да</w:t>
            </w:r>
          </w:p>
        </w:tc>
        <w:tc>
          <w:tcPr>
            <w:tcW w:w="595" w:type="dxa"/>
            <w:gridSpan w:val="3"/>
          </w:tcPr>
          <w:p w:rsidR="003B730C" w:rsidRPr="00B46196" w:rsidRDefault="003B730C" w:rsidP="003B730C">
            <w:pPr>
              <w:pStyle w:val="102"/>
              <w:spacing w:before="0" w:after="0"/>
              <w:jc w:val="both"/>
            </w:pPr>
          </w:p>
        </w:tc>
        <w:tc>
          <w:tcPr>
            <w:tcW w:w="709" w:type="dxa"/>
            <w:gridSpan w:val="2"/>
          </w:tcPr>
          <w:p w:rsidR="003B730C" w:rsidRPr="00B46196" w:rsidRDefault="003B730C" w:rsidP="003B730C">
            <w:pPr>
              <w:pStyle w:val="102"/>
              <w:spacing w:before="0" w:after="0"/>
              <w:jc w:val="both"/>
            </w:pPr>
          </w:p>
        </w:tc>
        <w:tc>
          <w:tcPr>
            <w:tcW w:w="1774" w:type="dxa"/>
            <w:gridSpan w:val="2"/>
          </w:tcPr>
          <w:p w:rsidR="003B730C" w:rsidRPr="00B46196" w:rsidRDefault="003B730C" w:rsidP="003B730C">
            <w:pPr>
              <w:pStyle w:val="102"/>
              <w:spacing w:before="0" w:after="0"/>
              <w:jc w:val="both"/>
            </w:pPr>
          </w:p>
        </w:tc>
        <w:tc>
          <w:tcPr>
            <w:tcW w:w="2110" w:type="dxa"/>
          </w:tcPr>
          <w:p w:rsidR="003B730C" w:rsidRPr="00B46196" w:rsidRDefault="003B730C" w:rsidP="003B730C">
            <w:pPr>
              <w:pStyle w:val="100"/>
              <w:spacing w:before="0" w:after="0"/>
              <w:rPr>
                <w:rStyle w:val="affff6"/>
                <w:b w:val="0"/>
              </w:rPr>
            </w:pPr>
            <w:r w:rsidRPr="00B46196">
              <w:rPr>
                <w:rStyle w:val="affff6"/>
              </w:rPr>
              <w:t>Значение идентификатора.</w:t>
            </w:r>
          </w:p>
        </w:tc>
      </w:tr>
      <w:tr w:rsidR="00B46196" w:rsidRPr="00B46196" w:rsidTr="003B730C">
        <w:trPr>
          <w:trHeight w:val="85"/>
        </w:trPr>
        <w:tc>
          <w:tcPr>
            <w:tcW w:w="879" w:type="dxa"/>
            <w:vMerge/>
            <w:hideMark/>
          </w:tcPr>
          <w:p w:rsidR="003B730C" w:rsidRPr="00B46196" w:rsidRDefault="003B730C" w:rsidP="003B730C">
            <w:pPr>
              <w:pStyle w:val="102"/>
              <w:spacing w:before="0" w:after="0"/>
              <w:jc w:val="both"/>
              <w:rPr>
                <w:rStyle w:val="affff6"/>
                <w:b w:val="0"/>
              </w:rPr>
            </w:pPr>
          </w:p>
        </w:tc>
        <w:tc>
          <w:tcPr>
            <w:tcW w:w="567" w:type="dxa"/>
            <w:vMerge/>
            <w:hideMark/>
          </w:tcPr>
          <w:p w:rsidR="003B730C" w:rsidRPr="00B46196" w:rsidRDefault="003B730C" w:rsidP="003B730C">
            <w:pPr>
              <w:pStyle w:val="102"/>
              <w:spacing w:before="0" w:after="0"/>
              <w:jc w:val="both"/>
              <w:rPr>
                <w:rStyle w:val="affff6"/>
                <w:b w:val="0"/>
              </w:rPr>
            </w:pPr>
          </w:p>
        </w:tc>
        <w:tc>
          <w:tcPr>
            <w:tcW w:w="766" w:type="dxa"/>
            <w:vMerge/>
            <w:hideMark/>
          </w:tcPr>
          <w:p w:rsidR="003B730C" w:rsidRPr="00B46196" w:rsidRDefault="003B730C" w:rsidP="003B730C">
            <w:pPr>
              <w:pStyle w:val="102"/>
              <w:spacing w:before="0" w:after="0"/>
              <w:jc w:val="both"/>
              <w:rPr>
                <w:rStyle w:val="affff6"/>
                <w:b w:val="0"/>
              </w:rPr>
            </w:pPr>
          </w:p>
        </w:tc>
        <w:tc>
          <w:tcPr>
            <w:tcW w:w="1353" w:type="dxa"/>
            <w:vMerge/>
            <w:hideMark/>
          </w:tcPr>
          <w:p w:rsidR="003B730C" w:rsidRPr="00B46196" w:rsidRDefault="003B730C" w:rsidP="003B730C">
            <w:pPr>
              <w:rPr>
                <w:rStyle w:val="affff6"/>
                <w:b w:val="0"/>
              </w:rPr>
            </w:pPr>
          </w:p>
        </w:tc>
        <w:tc>
          <w:tcPr>
            <w:tcW w:w="547" w:type="dxa"/>
            <w:vMerge/>
            <w:hideMark/>
          </w:tcPr>
          <w:p w:rsidR="003B730C" w:rsidRPr="00B46196" w:rsidRDefault="003B730C" w:rsidP="003B730C">
            <w:pPr>
              <w:pStyle w:val="102"/>
              <w:spacing w:before="0" w:after="0"/>
              <w:jc w:val="both"/>
            </w:pPr>
          </w:p>
        </w:tc>
        <w:tc>
          <w:tcPr>
            <w:tcW w:w="523" w:type="dxa"/>
            <w:hideMark/>
          </w:tcPr>
          <w:p w:rsidR="003B730C" w:rsidRPr="00B46196" w:rsidRDefault="003B730C" w:rsidP="003B730C">
            <w:pPr>
              <w:pStyle w:val="102"/>
              <w:spacing w:before="0" w:after="0"/>
              <w:jc w:val="both"/>
              <w:rPr>
                <w:rStyle w:val="affff6"/>
                <w:b w:val="0"/>
              </w:rPr>
            </w:pPr>
            <w:r w:rsidRPr="00B46196">
              <w:rPr>
                <w:rStyle w:val="affff6"/>
              </w:rPr>
              <w:t>CX.5</w:t>
            </w:r>
          </w:p>
        </w:tc>
        <w:tc>
          <w:tcPr>
            <w:tcW w:w="498" w:type="dxa"/>
            <w:gridSpan w:val="2"/>
          </w:tcPr>
          <w:p w:rsidR="003B730C" w:rsidRPr="00B46196" w:rsidRDefault="003B730C" w:rsidP="003B730C">
            <w:pPr>
              <w:pStyle w:val="102"/>
              <w:spacing w:before="0" w:after="0"/>
              <w:jc w:val="both"/>
              <w:rPr>
                <w:rStyle w:val="affff6"/>
                <w:b w:val="0"/>
              </w:rPr>
            </w:pPr>
            <w:r w:rsidRPr="00B46196">
              <w:rPr>
                <w:rStyle w:val="affff6"/>
              </w:rPr>
              <w:t>Да</w:t>
            </w:r>
          </w:p>
        </w:tc>
        <w:tc>
          <w:tcPr>
            <w:tcW w:w="595" w:type="dxa"/>
            <w:gridSpan w:val="3"/>
          </w:tcPr>
          <w:p w:rsidR="003B730C" w:rsidRPr="00B46196" w:rsidRDefault="003B730C" w:rsidP="003B730C">
            <w:pPr>
              <w:pStyle w:val="102"/>
              <w:spacing w:before="0" w:after="0"/>
              <w:jc w:val="both"/>
            </w:pPr>
          </w:p>
        </w:tc>
        <w:tc>
          <w:tcPr>
            <w:tcW w:w="709" w:type="dxa"/>
            <w:gridSpan w:val="2"/>
          </w:tcPr>
          <w:p w:rsidR="003B730C" w:rsidRPr="00B46196" w:rsidRDefault="003B730C" w:rsidP="003B730C">
            <w:pPr>
              <w:pStyle w:val="102"/>
              <w:spacing w:before="0" w:after="0"/>
              <w:jc w:val="both"/>
            </w:pPr>
          </w:p>
        </w:tc>
        <w:tc>
          <w:tcPr>
            <w:tcW w:w="1774" w:type="dxa"/>
            <w:gridSpan w:val="2"/>
          </w:tcPr>
          <w:p w:rsidR="003B730C" w:rsidRPr="00B46196" w:rsidRDefault="003B730C" w:rsidP="003B730C">
            <w:pPr>
              <w:pStyle w:val="102"/>
              <w:spacing w:before="0" w:after="0"/>
              <w:jc w:val="both"/>
            </w:pPr>
          </w:p>
        </w:tc>
        <w:tc>
          <w:tcPr>
            <w:tcW w:w="2110" w:type="dxa"/>
            <w:hideMark/>
          </w:tcPr>
          <w:p w:rsidR="003B730C" w:rsidRPr="00B46196" w:rsidRDefault="003B730C" w:rsidP="003B730C">
            <w:pPr>
              <w:pStyle w:val="100"/>
              <w:spacing w:before="0" w:after="0"/>
            </w:pPr>
            <w:r w:rsidRPr="00B46196">
              <w:rPr>
                <w:rStyle w:val="affff6"/>
              </w:rPr>
              <w:t>Тип идентификатора.</w:t>
            </w:r>
            <w:r w:rsidRPr="00B46196">
              <w:br/>
              <w:t xml:space="preserve">Код из СК </w:t>
            </w:r>
            <w:r w:rsidRPr="00B46196">
              <w:rPr>
                <w:bCs/>
              </w:rPr>
              <w:t>1.2.643.2.40.5</w:t>
            </w:r>
            <w:r w:rsidRPr="00B46196">
              <w:t xml:space="preserve">.100.203 (таблицы </w:t>
            </w:r>
            <w:r w:rsidRPr="00B46196">
              <w:rPr>
                <w:bCs/>
              </w:rPr>
              <w:t>63</w:t>
            </w:r>
            <w:r w:rsidRPr="00B46196">
              <w:t xml:space="preserve"> и </w:t>
            </w:r>
            <w:r w:rsidRPr="00B46196">
              <w:rPr>
                <w:bCs/>
              </w:rPr>
              <w:t>64</w:t>
            </w:r>
            <w:r w:rsidRPr="00B46196">
              <w:t>).</w:t>
            </w:r>
          </w:p>
        </w:tc>
      </w:tr>
      <w:tr w:rsidR="00B46196" w:rsidRPr="00B46196" w:rsidTr="003B730C">
        <w:trPr>
          <w:trHeight w:val="253"/>
        </w:trPr>
        <w:tc>
          <w:tcPr>
            <w:tcW w:w="879" w:type="dxa"/>
            <w:vMerge w:val="restart"/>
            <w:hideMark/>
          </w:tcPr>
          <w:p w:rsidR="003B730C" w:rsidRPr="00B46196" w:rsidRDefault="003B730C" w:rsidP="003B730C">
            <w:pPr>
              <w:pStyle w:val="102"/>
              <w:spacing w:before="0" w:after="0"/>
              <w:jc w:val="both"/>
              <w:rPr>
                <w:rStyle w:val="affff6"/>
                <w:b w:val="0"/>
              </w:rPr>
            </w:pPr>
            <w:r w:rsidRPr="00B46196">
              <w:rPr>
                <w:rStyle w:val="affff6"/>
              </w:rPr>
              <w:t>QPD.6</w:t>
            </w:r>
          </w:p>
        </w:tc>
        <w:tc>
          <w:tcPr>
            <w:tcW w:w="567" w:type="dxa"/>
            <w:vMerge w:val="restart"/>
            <w:hideMark/>
          </w:tcPr>
          <w:p w:rsidR="003B730C" w:rsidRPr="00B46196" w:rsidRDefault="003B730C" w:rsidP="003B730C">
            <w:pPr>
              <w:pStyle w:val="102"/>
              <w:spacing w:before="0" w:after="0"/>
              <w:jc w:val="both"/>
              <w:rPr>
                <w:rStyle w:val="affff6"/>
                <w:b w:val="0"/>
              </w:rPr>
            </w:pPr>
            <w:r w:rsidRPr="00B46196">
              <w:rPr>
                <w:rStyle w:val="affff6"/>
              </w:rPr>
              <w:t>XPN</w:t>
            </w:r>
          </w:p>
        </w:tc>
        <w:tc>
          <w:tcPr>
            <w:tcW w:w="766" w:type="dxa"/>
            <w:vMerge w:val="restart"/>
            <w:hideMark/>
          </w:tcPr>
          <w:p w:rsidR="003B730C" w:rsidRPr="00B46196" w:rsidRDefault="003B730C" w:rsidP="003B730C">
            <w:pPr>
              <w:pStyle w:val="102"/>
              <w:spacing w:before="0" w:after="0"/>
              <w:jc w:val="both"/>
              <w:rPr>
                <w:rStyle w:val="affff6"/>
                <w:b w:val="0"/>
              </w:rPr>
            </w:pPr>
            <w:r w:rsidRPr="00B46196">
              <w:rPr>
                <w:rStyle w:val="affff6"/>
              </w:rPr>
              <w:t>Усл</w:t>
            </w:r>
          </w:p>
        </w:tc>
        <w:tc>
          <w:tcPr>
            <w:tcW w:w="1353" w:type="dxa"/>
            <w:vMerge w:val="restart"/>
            <w:hideMark/>
          </w:tcPr>
          <w:p w:rsidR="003B730C" w:rsidRPr="00B46196" w:rsidRDefault="003B730C" w:rsidP="003B730C">
            <w:pPr>
              <w:pStyle w:val="100"/>
              <w:spacing w:before="0" w:after="0"/>
              <w:rPr>
                <w:rStyle w:val="affff6"/>
                <w:b w:val="0"/>
              </w:rPr>
            </w:pPr>
            <w:r w:rsidRPr="00B46196">
              <w:rPr>
                <w:rStyle w:val="affff6"/>
              </w:rPr>
              <w:t>Фамилия, имя, отчество застрахованного лица</w:t>
            </w:r>
          </w:p>
        </w:tc>
        <w:tc>
          <w:tcPr>
            <w:tcW w:w="547" w:type="dxa"/>
            <w:vMerge w:val="restart"/>
            <w:hideMark/>
          </w:tcPr>
          <w:p w:rsidR="003B730C" w:rsidRPr="00B46196" w:rsidRDefault="003B730C" w:rsidP="003B730C">
            <w:pPr>
              <w:pStyle w:val="102"/>
              <w:spacing w:before="0" w:after="0"/>
              <w:jc w:val="both"/>
            </w:pPr>
            <w:r w:rsidRPr="00B46196">
              <w:t>0..1</w:t>
            </w:r>
          </w:p>
        </w:tc>
        <w:tc>
          <w:tcPr>
            <w:tcW w:w="6209" w:type="dxa"/>
            <w:gridSpan w:val="11"/>
          </w:tcPr>
          <w:p w:rsidR="003B730C" w:rsidRPr="00B46196" w:rsidRDefault="003B730C" w:rsidP="003B730C">
            <w:pPr>
              <w:pStyle w:val="100"/>
              <w:spacing w:before="0" w:after="0"/>
            </w:pPr>
            <w:r w:rsidRPr="00B46196">
              <w:t xml:space="preserve">Обязательно для запросов </w:t>
            </w:r>
            <w:r w:rsidRPr="00B46196">
              <w:rPr>
                <w:rStyle w:val="affff6"/>
              </w:rPr>
              <w:t>ПД1</w:t>
            </w:r>
            <w:r w:rsidRPr="00B46196">
              <w:t xml:space="preserve"> и </w:t>
            </w:r>
            <w:r w:rsidRPr="00B46196">
              <w:rPr>
                <w:rStyle w:val="affff6"/>
              </w:rPr>
              <w:t>ПД3.</w:t>
            </w:r>
            <w:r w:rsidRPr="00B46196">
              <w:t xml:space="preserve"> Для остальных запросов – не указывается.</w:t>
            </w:r>
          </w:p>
          <w:p w:rsidR="003B730C" w:rsidRPr="00B46196" w:rsidRDefault="003B730C" w:rsidP="003B730C">
            <w:pPr>
              <w:pStyle w:val="100"/>
              <w:spacing w:before="0" w:after="0"/>
            </w:pPr>
            <w:r w:rsidRPr="00B46196">
              <w:t>См. также п.Б.3.1.2.</w:t>
            </w:r>
          </w:p>
        </w:tc>
      </w:tr>
      <w:tr w:rsidR="00B46196" w:rsidRPr="00B46196" w:rsidTr="003B730C">
        <w:trPr>
          <w:trHeight w:val="51"/>
        </w:trPr>
        <w:tc>
          <w:tcPr>
            <w:tcW w:w="879" w:type="dxa"/>
            <w:vMerge/>
          </w:tcPr>
          <w:p w:rsidR="003B730C" w:rsidRPr="00B46196" w:rsidRDefault="003B730C" w:rsidP="003B730C">
            <w:pPr>
              <w:pStyle w:val="102"/>
              <w:spacing w:before="0" w:after="0"/>
              <w:jc w:val="both"/>
              <w:rPr>
                <w:rStyle w:val="affff6"/>
                <w:b w:val="0"/>
              </w:rPr>
            </w:pPr>
          </w:p>
        </w:tc>
        <w:tc>
          <w:tcPr>
            <w:tcW w:w="567" w:type="dxa"/>
            <w:vMerge/>
          </w:tcPr>
          <w:p w:rsidR="003B730C" w:rsidRPr="00B46196" w:rsidRDefault="003B730C" w:rsidP="003B730C">
            <w:pPr>
              <w:pStyle w:val="102"/>
              <w:spacing w:before="0" w:after="0"/>
              <w:jc w:val="both"/>
              <w:rPr>
                <w:rStyle w:val="affff6"/>
                <w:b w:val="0"/>
              </w:rPr>
            </w:pPr>
          </w:p>
        </w:tc>
        <w:tc>
          <w:tcPr>
            <w:tcW w:w="766" w:type="dxa"/>
            <w:vMerge/>
          </w:tcPr>
          <w:p w:rsidR="003B730C" w:rsidRPr="00B46196" w:rsidRDefault="003B730C" w:rsidP="003B730C">
            <w:pPr>
              <w:pStyle w:val="102"/>
              <w:spacing w:before="0" w:after="0"/>
              <w:jc w:val="both"/>
              <w:rPr>
                <w:rStyle w:val="affff6"/>
                <w:b w:val="0"/>
              </w:rPr>
            </w:pPr>
          </w:p>
        </w:tc>
        <w:tc>
          <w:tcPr>
            <w:tcW w:w="1353" w:type="dxa"/>
            <w:vMerge/>
          </w:tcPr>
          <w:p w:rsidR="003B730C" w:rsidRPr="00B46196" w:rsidRDefault="003B730C" w:rsidP="003B730C">
            <w:pPr>
              <w:pStyle w:val="100"/>
              <w:spacing w:before="0" w:after="0"/>
              <w:rPr>
                <w:rStyle w:val="affff6"/>
                <w:b w:val="0"/>
              </w:rPr>
            </w:pPr>
          </w:p>
        </w:tc>
        <w:tc>
          <w:tcPr>
            <w:tcW w:w="547" w:type="dxa"/>
            <w:vMerge/>
          </w:tcPr>
          <w:p w:rsidR="003B730C" w:rsidRPr="00B46196" w:rsidRDefault="003B730C" w:rsidP="003B730C">
            <w:pPr>
              <w:pStyle w:val="102"/>
              <w:spacing w:before="0" w:after="0"/>
              <w:jc w:val="both"/>
            </w:pPr>
          </w:p>
        </w:tc>
        <w:tc>
          <w:tcPr>
            <w:tcW w:w="523" w:type="dxa"/>
            <w:vMerge w:val="restart"/>
          </w:tcPr>
          <w:p w:rsidR="003B730C" w:rsidRPr="00B46196" w:rsidRDefault="003B730C" w:rsidP="003B730C">
            <w:pPr>
              <w:pStyle w:val="102"/>
              <w:spacing w:before="0" w:after="0"/>
              <w:jc w:val="both"/>
            </w:pPr>
            <w:r w:rsidRPr="00B46196">
              <w:t>XPN.1</w:t>
            </w:r>
          </w:p>
        </w:tc>
        <w:tc>
          <w:tcPr>
            <w:tcW w:w="498" w:type="dxa"/>
            <w:gridSpan w:val="2"/>
            <w:vMerge w:val="restart"/>
          </w:tcPr>
          <w:p w:rsidR="003B730C" w:rsidRPr="00B46196" w:rsidRDefault="003B730C" w:rsidP="003B730C">
            <w:pPr>
              <w:pStyle w:val="102"/>
              <w:spacing w:before="0" w:after="0"/>
              <w:jc w:val="both"/>
            </w:pPr>
            <w:r w:rsidRPr="00B46196">
              <w:t>Усл.</w:t>
            </w:r>
          </w:p>
        </w:tc>
        <w:tc>
          <w:tcPr>
            <w:tcW w:w="5188" w:type="dxa"/>
            <w:gridSpan w:val="8"/>
          </w:tcPr>
          <w:p w:rsidR="003B730C" w:rsidRPr="00B46196" w:rsidRDefault="003B730C" w:rsidP="003B730C">
            <w:pPr>
              <w:pStyle w:val="100"/>
              <w:spacing w:before="0" w:after="0"/>
            </w:pPr>
            <w:r w:rsidRPr="00B46196">
              <w:t>Фамилия застрахованного лица.</w:t>
            </w:r>
          </w:p>
          <w:p w:rsidR="003B730C" w:rsidRPr="00B46196" w:rsidRDefault="003B730C" w:rsidP="003B730C">
            <w:pPr>
              <w:pStyle w:val="100"/>
              <w:spacing w:before="0" w:after="0"/>
            </w:pPr>
            <w:r w:rsidRPr="00B46196">
              <w:rPr>
                <w:rStyle w:val="affff6"/>
              </w:rPr>
              <w:t>Обязательно указание либо фамилии застрахованного лица, либо имени (</w:t>
            </w:r>
            <w:r w:rsidRPr="00B46196">
              <w:rPr>
                <w:rStyle w:val="affff6"/>
                <w:lang w:val="en-US"/>
              </w:rPr>
              <w:t>XPN</w:t>
            </w:r>
            <w:r w:rsidRPr="00B46196">
              <w:rPr>
                <w:rStyle w:val="affff6"/>
              </w:rPr>
              <w:t>.2)</w:t>
            </w:r>
          </w:p>
        </w:tc>
      </w:tr>
      <w:tr w:rsidR="00B46196" w:rsidRPr="00B46196" w:rsidTr="003B730C">
        <w:trPr>
          <w:trHeight w:val="279"/>
        </w:trPr>
        <w:tc>
          <w:tcPr>
            <w:tcW w:w="879" w:type="dxa"/>
            <w:vMerge/>
          </w:tcPr>
          <w:p w:rsidR="003B730C" w:rsidRPr="00B46196" w:rsidRDefault="003B730C" w:rsidP="003B730C">
            <w:pPr>
              <w:pStyle w:val="102"/>
              <w:spacing w:before="0" w:after="0"/>
              <w:jc w:val="both"/>
              <w:rPr>
                <w:rStyle w:val="affff6"/>
                <w:b w:val="0"/>
              </w:rPr>
            </w:pPr>
          </w:p>
        </w:tc>
        <w:tc>
          <w:tcPr>
            <w:tcW w:w="567" w:type="dxa"/>
            <w:vMerge/>
          </w:tcPr>
          <w:p w:rsidR="003B730C" w:rsidRPr="00B46196" w:rsidRDefault="003B730C" w:rsidP="003B730C">
            <w:pPr>
              <w:pStyle w:val="102"/>
              <w:spacing w:before="0" w:after="0"/>
              <w:jc w:val="both"/>
              <w:rPr>
                <w:rStyle w:val="affff6"/>
                <w:b w:val="0"/>
              </w:rPr>
            </w:pPr>
          </w:p>
        </w:tc>
        <w:tc>
          <w:tcPr>
            <w:tcW w:w="766" w:type="dxa"/>
            <w:vMerge/>
          </w:tcPr>
          <w:p w:rsidR="003B730C" w:rsidRPr="00B46196" w:rsidRDefault="003B730C" w:rsidP="003B730C">
            <w:pPr>
              <w:pStyle w:val="102"/>
              <w:spacing w:before="0" w:after="0"/>
              <w:jc w:val="both"/>
              <w:rPr>
                <w:rStyle w:val="affff6"/>
                <w:b w:val="0"/>
              </w:rPr>
            </w:pPr>
          </w:p>
        </w:tc>
        <w:tc>
          <w:tcPr>
            <w:tcW w:w="1353" w:type="dxa"/>
            <w:vMerge/>
          </w:tcPr>
          <w:p w:rsidR="003B730C" w:rsidRPr="00B46196" w:rsidRDefault="003B730C" w:rsidP="003B730C">
            <w:pPr>
              <w:pStyle w:val="100"/>
              <w:spacing w:before="0" w:after="0"/>
              <w:rPr>
                <w:rStyle w:val="affff6"/>
                <w:b w:val="0"/>
              </w:rPr>
            </w:pPr>
          </w:p>
        </w:tc>
        <w:tc>
          <w:tcPr>
            <w:tcW w:w="547" w:type="dxa"/>
            <w:vMerge/>
          </w:tcPr>
          <w:p w:rsidR="003B730C" w:rsidRPr="00B46196" w:rsidRDefault="003B730C" w:rsidP="003B730C">
            <w:pPr>
              <w:pStyle w:val="102"/>
              <w:spacing w:before="0" w:after="0"/>
              <w:jc w:val="both"/>
            </w:pPr>
          </w:p>
        </w:tc>
        <w:tc>
          <w:tcPr>
            <w:tcW w:w="523" w:type="dxa"/>
            <w:vMerge/>
          </w:tcPr>
          <w:p w:rsidR="003B730C" w:rsidRPr="00B46196" w:rsidRDefault="003B730C" w:rsidP="003B730C">
            <w:pPr>
              <w:pStyle w:val="102"/>
              <w:spacing w:before="0" w:after="0"/>
              <w:jc w:val="both"/>
            </w:pPr>
          </w:p>
        </w:tc>
        <w:tc>
          <w:tcPr>
            <w:tcW w:w="498" w:type="dxa"/>
            <w:gridSpan w:val="2"/>
            <w:vMerge/>
          </w:tcPr>
          <w:p w:rsidR="003B730C" w:rsidRPr="00B46196" w:rsidRDefault="003B730C" w:rsidP="003B730C">
            <w:pPr>
              <w:pStyle w:val="102"/>
              <w:spacing w:before="0" w:after="0"/>
              <w:jc w:val="both"/>
            </w:pPr>
          </w:p>
        </w:tc>
        <w:tc>
          <w:tcPr>
            <w:tcW w:w="595" w:type="dxa"/>
            <w:gridSpan w:val="3"/>
          </w:tcPr>
          <w:p w:rsidR="003B730C" w:rsidRPr="00B46196" w:rsidRDefault="003B730C" w:rsidP="003B730C">
            <w:pPr>
              <w:pStyle w:val="102"/>
              <w:spacing w:before="0" w:after="0"/>
              <w:jc w:val="both"/>
              <w:rPr>
                <w:rStyle w:val="affff6"/>
                <w:b w:val="0"/>
              </w:rPr>
            </w:pPr>
            <w:r w:rsidRPr="00B46196">
              <w:rPr>
                <w:rStyle w:val="affff6"/>
              </w:rPr>
              <w:t>FN.1</w:t>
            </w:r>
          </w:p>
        </w:tc>
        <w:tc>
          <w:tcPr>
            <w:tcW w:w="709" w:type="dxa"/>
            <w:gridSpan w:val="2"/>
          </w:tcPr>
          <w:p w:rsidR="003B730C" w:rsidRPr="00B46196" w:rsidRDefault="003B730C" w:rsidP="003B730C">
            <w:pPr>
              <w:pStyle w:val="102"/>
              <w:spacing w:before="0" w:after="0"/>
              <w:jc w:val="both"/>
              <w:rPr>
                <w:rStyle w:val="affff6"/>
                <w:b w:val="0"/>
              </w:rPr>
            </w:pPr>
            <w:r w:rsidRPr="00B46196">
              <w:rPr>
                <w:rStyle w:val="affff6"/>
              </w:rPr>
              <w:t>Да</w:t>
            </w:r>
          </w:p>
        </w:tc>
        <w:tc>
          <w:tcPr>
            <w:tcW w:w="1774" w:type="dxa"/>
            <w:gridSpan w:val="2"/>
          </w:tcPr>
          <w:p w:rsidR="003B730C" w:rsidRPr="00B46196" w:rsidRDefault="003B730C" w:rsidP="003B730C">
            <w:pPr>
              <w:pStyle w:val="102"/>
              <w:spacing w:before="0" w:after="0"/>
              <w:jc w:val="both"/>
              <w:rPr>
                <w:rStyle w:val="affff6"/>
                <w:b w:val="0"/>
              </w:rPr>
            </w:pPr>
          </w:p>
        </w:tc>
        <w:tc>
          <w:tcPr>
            <w:tcW w:w="2110" w:type="dxa"/>
          </w:tcPr>
          <w:p w:rsidR="003B730C" w:rsidRPr="00B46196" w:rsidRDefault="003B730C" w:rsidP="003B730C">
            <w:pPr>
              <w:pStyle w:val="100"/>
              <w:spacing w:before="0" w:after="0"/>
            </w:pPr>
            <w:r w:rsidRPr="00B46196">
              <w:rPr>
                <w:rStyle w:val="affff6"/>
              </w:rPr>
              <w:t>Фамилия.</w:t>
            </w:r>
          </w:p>
        </w:tc>
      </w:tr>
      <w:tr w:rsidR="00B46196" w:rsidRPr="00B46196" w:rsidTr="003B730C">
        <w:trPr>
          <w:trHeight w:val="103"/>
        </w:trPr>
        <w:tc>
          <w:tcPr>
            <w:tcW w:w="879" w:type="dxa"/>
            <w:vMerge/>
            <w:hideMark/>
          </w:tcPr>
          <w:p w:rsidR="003B730C" w:rsidRPr="00B46196" w:rsidRDefault="003B730C" w:rsidP="003B730C">
            <w:pPr>
              <w:pStyle w:val="102"/>
              <w:spacing w:before="0" w:after="0"/>
              <w:jc w:val="both"/>
              <w:rPr>
                <w:rStyle w:val="affff6"/>
                <w:b w:val="0"/>
              </w:rPr>
            </w:pPr>
          </w:p>
        </w:tc>
        <w:tc>
          <w:tcPr>
            <w:tcW w:w="567" w:type="dxa"/>
            <w:vMerge/>
            <w:hideMark/>
          </w:tcPr>
          <w:p w:rsidR="003B730C" w:rsidRPr="00B46196" w:rsidRDefault="003B730C" w:rsidP="003B730C">
            <w:pPr>
              <w:pStyle w:val="102"/>
              <w:spacing w:before="0" w:after="0"/>
              <w:jc w:val="both"/>
              <w:rPr>
                <w:rStyle w:val="affff6"/>
                <w:b w:val="0"/>
              </w:rPr>
            </w:pPr>
          </w:p>
        </w:tc>
        <w:tc>
          <w:tcPr>
            <w:tcW w:w="766" w:type="dxa"/>
            <w:vMerge/>
            <w:hideMark/>
          </w:tcPr>
          <w:p w:rsidR="003B730C" w:rsidRPr="00B46196" w:rsidRDefault="003B730C" w:rsidP="003B730C">
            <w:pPr>
              <w:pStyle w:val="102"/>
              <w:spacing w:before="0" w:after="0"/>
              <w:jc w:val="both"/>
              <w:rPr>
                <w:rStyle w:val="affff6"/>
                <w:b w:val="0"/>
              </w:rPr>
            </w:pPr>
          </w:p>
        </w:tc>
        <w:tc>
          <w:tcPr>
            <w:tcW w:w="1353" w:type="dxa"/>
            <w:vMerge/>
            <w:hideMark/>
          </w:tcPr>
          <w:p w:rsidR="003B730C" w:rsidRPr="00B46196" w:rsidRDefault="003B730C" w:rsidP="003B730C">
            <w:pPr>
              <w:rPr>
                <w:rStyle w:val="affff6"/>
                <w:b w:val="0"/>
              </w:rPr>
            </w:pPr>
          </w:p>
        </w:tc>
        <w:tc>
          <w:tcPr>
            <w:tcW w:w="547" w:type="dxa"/>
            <w:vMerge/>
            <w:hideMark/>
          </w:tcPr>
          <w:p w:rsidR="003B730C" w:rsidRPr="00B46196" w:rsidRDefault="003B730C" w:rsidP="003B730C">
            <w:pPr>
              <w:pStyle w:val="102"/>
              <w:spacing w:before="0" w:after="0"/>
              <w:jc w:val="both"/>
            </w:pPr>
          </w:p>
        </w:tc>
        <w:tc>
          <w:tcPr>
            <w:tcW w:w="523" w:type="dxa"/>
            <w:hideMark/>
          </w:tcPr>
          <w:p w:rsidR="003B730C" w:rsidRPr="00B46196" w:rsidRDefault="003B730C" w:rsidP="003B730C">
            <w:pPr>
              <w:pStyle w:val="102"/>
              <w:spacing w:before="0" w:after="0"/>
              <w:jc w:val="both"/>
            </w:pPr>
            <w:r w:rsidRPr="00B46196">
              <w:t>XPN.2</w:t>
            </w:r>
          </w:p>
        </w:tc>
        <w:tc>
          <w:tcPr>
            <w:tcW w:w="498" w:type="dxa"/>
            <w:gridSpan w:val="2"/>
          </w:tcPr>
          <w:p w:rsidR="003B730C" w:rsidRPr="00B46196" w:rsidRDefault="003B730C" w:rsidP="003B730C">
            <w:pPr>
              <w:pStyle w:val="102"/>
              <w:spacing w:before="0" w:after="0"/>
              <w:jc w:val="both"/>
            </w:pPr>
            <w:r w:rsidRPr="00B46196">
              <w:t>Усл.</w:t>
            </w:r>
          </w:p>
        </w:tc>
        <w:tc>
          <w:tcPr>
            <w:tcW w:w="595" w:type="dxa"/>
            <w:gridSpan w:val="3"/>
          </w:tcPr>
          <w:p w:rsidR="003B730C" w:rsidRPr="00B46196" w:rsidRDefault="003B730C" w:rsidP="003B730C">
            <w:pPr>
              <w:pStyle w:val="102"/>
              <w:spacing w:before="0" w:after="0"/>
              <w:jc w:val="both"/>
            </w:pPr>
          </w:p>
        </w:tc>
        <w:tc>
          <w:tcPr>
            <w:tcW w:w="709" w:type="dxa"/>
            <w:gridSpan w:val="2"/>
          </w:tcPr>
          <w:p w:rsidR="003B730C" w:rsidRPr="00B46196" w:rsidRDefault="003B730C" w:rsidP="003B730C">
            <w:pPr>
              <w:pStyle w:val="102"/>
              <w:spacing w:before="0" w:after="0"/>
              <w:jc w:val="both"/>
            </w:pPr>
          </w:p>
        </w:tc>
        <w:tc>
          <w:tcPr>
            <w:tcW w:w="1774" w:type="dxa"/>
            <w:gridSpan w:val="2"/>
          </w:tcPr>
          <w:p w:rsidR="003B730C" w:rsidRPr="00B46196" w:rsidRDefault="003B730C" w:rsidP="003B730C">
            <w:pPr>
              <w:pStyle w:val="102"/>
              <w:spacing w:before="0" w:after="0"/>
              <w:jc w:val="both"/>
            </w:pPr>
          </w:p>
        </w:tc>
        <w:tc>
          <w:tcPr>
            <w:tcW w:w="2110" w:type="dxa"/>
            <w:hideMark/>
          </w:tcPr>
          <w:p w:rsidR="003B730C" w:rsidRPr="00B46196" w:rsidRDefault="003B730C" w:rsidP="003B730C">
            <w:pPr>
              <w:pStyle w:val="100"/>
              <w:spacing w:before="0" w:after="0"/>
            </w:pPr>
            <w:r w:rsidRPr="00B46196">
              <w:t>Имя.</w:t>
            </w:r>
          </w:p>
          <w:p w:rsidR="003B730C" w:rsidRPr="00B46196" w:rsidRDefault="003B730C" w:rsidP="003B730C">
            <w:pPr>
              <w:pStyle w:val="100"/>
              <w:spacing w:before="0" w:after="0"/>
            </w:pPr>
            <w:r w:rsidRPr="00B46196">
              <w:rPr>
                <w:rStyle w:val="affff6"/>
              </w:rPr>
              <w:t>Обязательно указание либо имени застрахованного лица, либо фамилии  (</w:t>
            </w:r>
            <w:r w:rsidRPr="00B46196">
              <w:rPr>
                <w:rStyle w:val="affff6"/>
                <w:lang w:val="en-US"/>
              </w:rPr>
              <w:t>XPN</w:t>
            </w:r>
            <w:r w:rsidRPr="00B46196">
              <w:rPr>
                <w:rStyle w:val="affff6"/>
              </w:rPr>
              <w:t>.1)</w:t>
            </w:r>
            <w:r w:rsidRPr="00B46196">
              <w:t>.</w:t>
            </w:r>
          </w:p>
        </w:tc>
      </w:tr>
      <w:tr w:rsidR="00B46196" w:rsidRPr="00B46196" w:rsidTr="003B730C">
        <w:trPr>
          <w:trHeight w:val="103"/>
        </w:trPr>
        <w:tc>
          <w:tcPr>
            <w:tcW w:w="879" w:type="dxa"/>
            <w:vMerge/>
            <w:hideMark/>
          </w:tcPr>
          <w:p w:rsidR="003B730C" w:rsidRPr="00B46196" w:rsidRDefault="003B730C" w:rsidP="003B730C">
            <w:pPr>
              <w:pStyle w:val="102"/>
              <w:spacing w:before="0" w:after="0"/>
              <w:jc w:val="both"/>
              <w:rPr>
                <w:rStyle w:val="affff6"/>
                <w:b w:val="0"/>
              </w:rPr>
            </w:pPr>
          </w:p>
        </w:tc>
        <w:tc>
          <w:tcPr>
            <w:tcW w:w="567" w:type="dxa"/>
            <w:vMerge/>
            <w:hideMark/>
          </w:tcPr>
          <w:p w:rsidR="003B730C" w:rsidRPr="00B46196" w:rsidRDefault="003B730C" w:rsidP="003B730C">
            <w:pPr>
              <w:pStyle w:val="102"/>
              <w:spacing w:before="0" w:after="0"/>
              <w:jc w:val="both"/>
              <w:rPr>
                <w:rStyle w:val="affff6"/>
                <w:b w:val="0"/>
              </w:rPr>
            </w:pPr>
          </w:p>
        </w:tc>
        <w:tc>
          <w:tcPr>
            <w:tcW w:w="766" w:type="dxa"/>
            <w:vMerge/>
            <w:hideMark/>
          </w:tcPr>
          <w:p w:rsidR="003B730C" w:rsidRPr="00B46196" w:rsidRDefault="003B730C" w:rsidP="003B730C">
            <w:pPr>
              <w:pStyle w:val="102"/>
              <w:spacing w:before="0" w:after="0"/>
              <w:jc w:val="both"/>
              <w:rPr>
                <w:rStyle w:val="affff6"/>
                <w:b w:val="0"/>
              </w:rPr>
            </w:pPr>
          </w:p>
        </w:tc>
        <w:tc>
          <w:tcPr>
            <w:tcW w:w="1353" w:type="dxa"/>
            <w:vMerge/>
            <w:hideMark/>
          </w:tcPr>
          <w:p w:rsidR="003B730C" w:rsidRPr="00B46196" w:rsidRDefault="003B730C" w:rsidP="003B730C">
            <w:pPr>
              <w:rPr>
                <w:rStyle w:val="affff6"/>
                <w:b w:val="0"/>
              </w:rPr>
            </w:pPr>
          </w:p>
        </w:tc>
        <w:tc>
          <w:tcPr>
            <w:tcW w:w="547" w:type="dxa"/>
            <w:vMerge/>
            <w:hideMark/>
          </w:tcPr>
          <w:p w:rsidR="003B730C" w:rsidRPr="00B46196" w:rsidRDefault="003B730C" w:rsidP="003B730C">
            <w:pPr>
              <w:pStyle w:val="102"/>
              <w:spacing w:before="0" w:after="0"/>
              <w:jc w:val="both"/>
            </w:pPr>
          </w:p>
        </w:tc>
        <w:tc>
          <w:tcPr>
            <w:tcW w:w="523" w:type="dxa"/>
            <w:hideMark/>
          </w:tcPr>
          <w:p w:rsidR="003B730C" w:rsidRPr="00B46196" w:rsidRDefault="003B730C" w:rsidP="003B730C">
            <w:pPr>
              <w:pStyle w:val="102"/>
              <w:spacing w:before="0" w:after="0"/>
              <w:jc w:val="both"/>
            </w:pPr>
            <w:r w:rsidRPr="00B46196">
              <w:t>XPN.3</w:t>
            </w:r>
          </w:p>
        </w:tc>
        <w:tc>
          <w:tcPr>
            <w:tcW w:w="498" w:type="dxa"/>
            <w:gridSpan w:val="2"/>
          </w:tcPr>
          <w:p w:rsidR="003B730C" w:rsidRPr="00B46196" w:rsidRDefault="003B730C" w:rsidP="003B730C">
            <w:pPr>
              <w:pStyle w:val="102"/>
              <w:spacing w:before="0" w:after="0"/>
              <w:jc w:val="both"/>
            </w:pPr>
            <w:r w:rsidRPr="00B46196">
              <w:t>Нет</w:t>
            </w:r>
          </w:p>
        </w:tc>
        <w:tc>
          <w:tcPr>
            <w:tcW w:w="595" w:type="dxa"/>
            <w:gridSpan w:val="3"/>
          </w:tcPr>
          <w:p w:rsidR="003B730C" w:rsidRPr="00B46196" w:rsidRDefault="003B730C" w:rsidP="003B730C">
            <w:pPr>
              <w:pStyle w:val="102"/>
              <w:spacing w:before="0" w:after="0"/>
              <w:jc w:val="both"/>
            </w:pPr>
          </w:p>
        </w:tc>
        <w:tc>
          <w:tcPr>
            <w:tcW w:w="709" w:type="dxa"/>
            <w:gridSpan w:val="2"/>
          </w:tcPr>
          <w:p w:rsidR="003B730C" w:rsidRPr="00B46196" w:rsidRDefault="003B730C" w:rsidP="003B730C">
            <w:pPr>
              <w:pStyle w:val="102"/>
              <w:spacing w:before="0" w:after="0"/>
              <w:jc w:val="both"/>
            </w:pPr>
          </w:p>
        </w:tc>
        <w:tc>
          <w:tcPr>
            <w:tcW w:w="1774" w:type="dxa"/>
            <w:gridSpan w:val="2"/>
          </w:tcPr>
          <w:p w:rsidR="003B730C" w:rsidRPr="00B46196" w:rsidRDefault="003B730C" w:rsidP="003B730C">
            <w:pPr>
              <w:pStyle w:val="102"/>
              <w:spacing w:before="0" w:after="0"/>
              <w:jc w:val="both"/>
            </w:pPr>
          </w:p>
        </w:tc>
        <w:tc>
          <w:tcPr>
            <w:tcW w:w="2110" w:type="dxa"/>
            <w:hideMark/>
          </w:tcPr>
          <w:p w:rsidR="003B730C" w:rsidRPr="00B46196" w:rsidRDefault="003B730C" w:rsidP="003B730C">
            <w:pPr>
              <w:pStyle w:val="100"/>
              <w:spacing w:before="0" w:after="0"/>
            </w:pPr>
            <w:r w:rsidRPr="00B46196">
              <w:t>Отчество.</w:t>
            </w:r>
          </w:p>
        </w:tc>
      </w:tr>
      <w:tr w:rsidR="00B46196" w:rsidRPr="00B46196" w:rsidTr="003B730C">
        <w:trPr>
          <w:trHeight w:val="103"/>
        </w:trPr>
        <w:tc>
          <w:tcPr>
            <w:tcW w:w="879" w:type="dxa"/>
            <w:vMerge/>
            <w:hideMark/>
          </w:tcPr>
          <w:p w:rsidR="003B730C" w:rsidRPr="00B46196" w:rsidRDefault="003B730C" w:rsidP="003B730C">
            <w:pPr>
              <w:pStyle w:val="102"/>
              <w:spacing w:before="0" w:after="0"/>
              <w:jc w:val="both"/>
              <w:rPr>
                <w:rStyle w:val="affff6"/>
                <w:b w:val="0"/>
              </w:rPr>
            </w:pPr>
          </w:p>
        </w:tc>
        <w:tc>
          <w:tcPr>
            <w:tcW w:w="567" w:type="dxa"/>
            <w:vMerge/>
            <w:hideMark/>
          </w:tcPr>
          <w:p w:rsidR="003B730C" w:rsidRPr="00B46196" w:rsidRDefault="003B730C" w:rsidP="003B730C">
            <w:pPr>
              <w:pStyle w:val="102"/>
              <w:spacing w:before="0" w:after="0"/>
              <w:jc w:val="both"/>
              <w:rPr>
                <w:rStyle w:val="affff6"/>
                <w:b w:val="0"/>
              </w:rPr>
            </w:pPr>
          </w:p>
        </w:tc>
        <w:tc>
          <w:tcPr>
            <w:tcW w:w="766" w:type="dxa"/>
            <w:vMerge/>
            <w:hideMark/>
          </w:tcPr>
          <w:p w:rsidR="003B730C" w:rsidRPr="00B46196" w:rsidRDefault="003B730C" w:rsidP="003B730C">
            <w:pPr>
              <w:pStyle w:val="102"/>
              <w:spacing w:before="0" w:after="0"/>
              <w:jc w:val="both"/>
              <w:rPr>
                <w:rStyle w:val="affff6"/>
                <w:b w:val="0"/>
              </w:rPr>
            </w:pPr>
          </w:p>
        </w:tc>
        <w:tc>
          <w:tcPr>
            <w:tcW w:w="1353" w:type="dxa"/>
            <w:vMerge/>
            <w:hideMark/>
          </w:tcPr>
          <w:p w:rsidR="003B730C" w:rsidRPr="00B46196" w:rsidRDefault="003B730C" w:rsidP="003B730C">
            <w:pPr>
              <w:rPr>
                <w:rStyle w:val="affff6"/>
                <w:b w:val="0"/>
              </w:rPr>
            </w:pPr>
          </w:p>
        </w:tc>
        <w:tc>
          <w:tcPr>
            <w:tcW w:w="547" w:type="dxa"/>
            <w:vMerge/>
            <w:hideMark/>
          </w:tcPr>
          <w:p w:rsidR="003B730C" w:rsidRPr="00B46196" w:rsidRDefault="003B730C" w:rsidP="003B730C">
            <w:pPr>
              <w:pStyle w:val="102"/>
              <w:spacing w:before="0" w:after="0"/>
              <w:jc w:val="both"/>
            </w:pPr>
          </w:p>
        </w:tc>
        <w:tc>
          <w:tcPr>
            <w:tcW w:w="523" w:type="dxa"/>
            <w:hideMark/>
          </w:tcPr>
          <w:p w:rsidR="003B730C" w:rsidRPr="00B46196" w:rsidRDefault="003B730C" w:rsidP="003B730C">
            <w:pPr>
              <w:pStyle w:val="102"/>
              <w:spacing w:before="0" w:after="0"/>
              <w:jc w:val="both"/>
              <w:rPr>
                <w:rStyle w:val="affff6"/>
                <w:b w:val="0"/>
              </w:rPr>
            </w:pPr>
            <w:r w:rsidRPr="00B46196">
              <w:rPr>
                <w:rStyle w:val="affff6"/>
              </w:rPr>
              <w:t>XPN.7</w:t>
            </w:r>
          </w:p>
        </w:tc>
        <w:tc>
          <w:tcPr>
            <w:tcW w:w="498" w:type="dxa"/>
            <w:gridSpan w:val="2"/>
          </w:tcPr>
          <w:p w:rsidR="003B730C" w:rsidRPr="00B46196" w:rsidRDefault="003B730C" w:rsidP="003B730C">
            <w:pPr>
              <w:pStyle w:val="102"/>
              <w:spacing w:before="0" w:after="0"/>
              <w:jc w:val="both"/>
              <w:rPr>
                <w:rStyle w:val="affff6"/>
                <w:b w:val="0"/>
              </w:rPr>
            </w:pPr>
            <w:r w:rsidRPr="00B46196">
              <w:rPr>
                <w:rStyle w:val="affff6"/>
              </w:rPr>
              <w:t>Да</w:t>
            </w:r>
          </w:p>
        </w:tc>
        <w:tc>
          <w:tcPr>
            <w:tcW w:w="595" w:type="dxa"/>
            <w:gridSpan w:val="3"/>
          </w:tcPr>
          <w:p w:rsidR="003B730C" w:rsidRPr="00B46196" w:rsidRDefault="003B730C" w:rsidP="003B730C">
            <w:pPr>
              <w:pStyle w:val="102"/>
              <w:spacing w:before="0" w:after="0"/>
              <w:jc w:val="both"/>
              <w:rPr>
                <w:rStyle w:val="affff6"/>
                <w:b w:val="0"/>
              </w:rPr>
            </w:pPr>
          </w:p>
        </w:tc>
        <w:tc>
          <w:tcPr>
            <w:tcW w:w="709" w:type="dxa"/>
            <w:gridSpan w:val="2"/>
          </w:tcPr>
          <w:p w:rsidR="003B730C" w:rsidRPr="00B46196" w:rsidRDefault="003B730C" w:rsidP="003B730C">
            <w:pPr>
              <w:pStyle w:val="102"/>
              <w:spacing w:before="0" w:after="0"/>
              <w:jc w:val="both"/>
              <w:rPr>
                <w:rStyle w:val="affff6"/>
                <w:b w:val="0"/>
              </w:rPr>
            </w:pPr>
          </w:p>
        </w:tc>
        <w:tc>
          <w:tcPr>
            <w:tcW w:w="1774" w:type="dxa"/>
            <w:gridSpan w:val="2"/>
          </w:tcPr>
          <w:p w:rsidR="003B730C" w:rsidRPr="00B46196" w:rsidRDefault="003B730C" w:rsidP="003B730C">
            <w:pPr>
              <w:pStyle w:val="102"/>
              <w:spacing w:before="0" w:after="0"/>
              <w:jc w:val="both"/>
              <w:rPr>
                <w:rStyle w:val="affff6"/>
                <w:b w:val="0"/>
              </w:rPr>
            </w:pPr>
            <w:r w:rsidRPr="00B46196">
              <w:rPr>
                <w:rStyle w:val="affff6"/>
              </w:rPr>
              <w:t>L</w:t>
            </w:r>
          </w:p>
        </w:tc>
        <w:tc>
          <w:tcPr>
            <w:tcW w:w="2110" w:type="dxa"/>
            <w:hideMark/>
          </w:tcPr>
          <w:p w:rsidR="003B730C" w:rsidRPr="00B46196" w:rsidRDefault="003B730C" w:rsidP="003B730C">
            <w:pPr>
              <w:pStyle w:val="100"/>
              <w:spacing w:before="0" w:after="0"/>
            </w:pPr>
            <w:r w:rsidRPr="00B46196">
              <w:t xml:space="preserve">Код типа ФИО (СК </w:t>
            </w:r>
            <w:r w:rsidRPr="00B46196">
              <w:rPr>
                <w:bCs/>
              </w:rPr>
              <w:t>1.2.643.2.40.5</w:t>
            </w:r>
            <w:r w:rsidRPr="00B46196">
              <w:t xml:space="preserve">.100.200, </w:t>
            </w:r>
            <w:r w:rsidRPr="00B46196">
              <w:rPr>
                <w:bCs/>
              </w:rPr>
              <w:t>таблица 66</w:t>
            </w:r>
            <w:r w:rsidRPr="00B46196">
              <w:t>).</w:t>
            </w:r>
          </w:p>
        </w:tc>
      </w:tr>
      <w:tr w:rsidR="00B46196" w:rsidRPr="00B46196" w:rsidTr="003B730C">
        <w:tc>
          <w:tcPr>
            <w:tcW w:w="879" w:type="dxa"/>
            <w:hideMark/>
          </w:tcPr>
          <w:p w:rsidR="003B730C" w:rsidRPr="00B46196" w:rsidRDefault="003B730C" w:rsidP="003B730C">
            <w:pPr>
              <w:pStyle w:val="102"/>
              <w:spacing w:before="0" w:after="0"/>
              <w:jc w:val="both"/>
              <w:rPr>
                <w:rStyle w:val="affff6"/>
                <w:b w:val="0"/>
              </w:rPr>
            </w:pPr>
            <w:r w:rsidRPr="00B46196">
              <w:rPr>
                <w:rStyle w:val="affff6"/>
              </w:rPr>
              <w:t>QPD.7</w:t>
            </w:r>
          </w:p>
        </w:tc>
        <w:tc>
          <w:tcPr>
            <w:tcW w:w="567" w:type="dxa"/>
            <w:hideMark/>
          </w:tcPr>
          <w:p w:rsidR="003B730C" w:rsidRPr="00B46196" w:rsidRDefault="003B730C" w:rsidP="003B730C">
            <w:pPr>
              <w:pStyle w:val="102"/>
              <w:spacing w:before="0" w:after="0"/>
              <w:jc w:val="both"/>
              <w:rPr>
                <w:rStyle w:val="affff6"/>
                <w:b w:val="0"/>
              </w:rPr>
            </w:pPr>
            <w:r w:rsidRPr="00B46196">
              <w:rPr>
                <w:rStyle w:val="affff6"/>
              </w:rPr>
              <w:t>DTM</w:t>
            </w:r>
          </w:p>
        </w:tc>
        <w:tc>
          <w:tcPr>
            <w:tcW w:w="766" w:type="dxa"/>
            <w:hideMark/>
          </w:tcPr>
          <w:p w:rsidR="003B730C" w:rsidRPr="00B46196" w:rsidRDefault="003B730C" w:rsidP="003B730C">
            <w:pPr>
              <w:pStyle w:val="102"/>
              <w:spacing w:before="0" w:after="0"/>
              <w:jc w:val="both"/>
              <w:rPr>
                <w:rStyle w:val="affff6"/>
                <w:b w:val="0"/>
              </w:rPr>
            </w:pPr>
            <w:r w:rsidRPr="00B46196">
              <w:rPr>
                <w:rStyle w:val="affff6"/>
              </w:rPr>
              <w:t>Усл</w:t>
            </w:r>
          </w:p>
        </w:tc>
        <w:tc>
          <w:tcPr>
            <w:tcW w:w="1353" w:type="dxa"/>
            <w:hideMark/>
          </w:tcPr>
          <w:p w:rsidR="003B730C" w:rsidRPr="00B46196" w:rsidRDefault="003B730C" w:rsidP="003B730C">
            <w:pPr>
              <w:pStyle w:val="100"/>
              <w:spacing w:before="0" w:after="0"/>
              <w:rPr>
                <w:rStyle w:val="affff6"/>
                <w:b w:val="0"/>
              </w:rPr>
            </w:pPr>
            <w:r w:rsidRPr="00B46196">
              <w:rPr>
                <w:rStyle w:val="affff6"/>
              </w:rPr>
              <w:t>Дата рождения</w:t>
            </w:r>
          </w:p>
        </w:tc>
        <w:tc>
          <w:tcPr>
            <w:tcW w:w="547" w:type="dxa"/>
          </w:tcPr>
          <w:p w:rsidR="003B730C" w:rsidRPr="00B46196" w:rsidRDefault="003B730C" w:rsidP="003B730C">
            <w:pPr>
              <w:pStyle w:val="102"/>
              <w:spacing w:before="0" w:after="0"/>
              <w:jc w:val="both"/>
              <w:rPr>
                <w:rStyle w:val="affff6"/>
                <w:b w:val="0"/>
              </w:rPr>
            </w:pPr>
            <w:r w:rsidRPr="00B46196">
              <w:rPr>
                <w:rStyle w:val="affff6"/>
              </w:rPr>
              <w:t>1</w:t>
            </w:r>
          </w:p>
        </w:tc>
        <w:tc>
          <w:tcPr>
            <w:tcW w:w="6209" w:type="dxa"/>
            <w:gridSpan w:val="11"/>
          </w:tcPr>
          <w:p w:rsidR="003B730C" w:rsidRPr="00B46196" w:rsidRDefault="003B730C" w:rsidP="003B730C">
            <w:pPr>
              <w:pStyle w:val="100"/>
              <w:spacing w:before="0" w:after="0"/>
            </w:pPr>
            <w:r w:rsidRPr="00B46196">
              <w:t xml:space="preserve">Дата рождения застрахованного лица. В запросах </w:t>
            </w:r>
            <w:r w:rsidRPr="00B46196">
              <w:rPr>
                <w:rStyle w:val="affff6"/>
              </w:rPr>
              <w:t>ПД1</w:t>
            </w:r>
            <w:r w:rsidRPr="00B46196">
              <w:t xml:space="preserve"> и </w:t>
            </w:r>
            <w:r w:rsidRPr="00B46196">
              <w:rPr>
                <w:rStyle w:val="affff6"/>
              </w:rPr>
              <w:t xml:space="preserve">ПД3 </w:t>
            </w:r>
            <w:r w:rsidRPr="00B46196">
              <w:t>обязательно указание либо даты, либо места рождения (</w:t>
            </w:r>
            <w:r w:rsidRPr="00B46196">
              <w:rPr>
                <w:lang w:val="en-US"/>
              </w:rPr>
              <w:t>QPD</w:t>
            </w:r>
            <w:r w:rsidRPr="00B46196">
              <w:t>.9)</w:t>
            </w:r>
            <w:r w:rsidRPr="00B46196">
              <w:rPr>
                <w:rStyle w:val="affff6"/>
              </w:rPr>
              <w:t>.</w:t>
            </w:r>
            <w:r w:rsidRPr="00B46196">
              <w:t xml:space="preserve"> Для остальных запросов – не указывается.</w:t>
            </w:r>
          </w:p>
          <w:p w:rsidR="003B730C" w:rsidRPr="00B46196" w:rsidRDefault="003B730C" w:rsidP="003B730C">
            <w:pPr>
              <w:pStyle w:val="100"/>
              <w:spacing w:before="0" w:after="0"/>
            </w:pPr>
            <w:r w:rsidRPr="00B46196">
              <w:t>См. также п. Б.3.1.2.</w:t>
            </w:r>
          </w:p>
        </w:tc>
      </w:tr>
      <w:tr w:rsidR="00B46196" w:rsidRPr="00B46196" w:rsidTr="003B730C">
        <w:tc>
          <w:tcPr>
            <w:tcW w:w="879" w:type="dxa"/>
            <w:hideMark/>
          </w:tcPr>
          <w:p w:rsidR="003B730C" w:rsidRPr="00B46196" w:rsidRDefault="003B730C" w:rsidP="003B730C">
            <w:pPr>
              <w:pStyle w:val="102"/>
              <w:spacing w:before="0" w:after="0"/>
              <w:jc w:val="both"/>
            </w:pPr>
            <w:r w:rsidRPr="00B46196">
              <w:t>QPD.8</w:t>
            </w:r>
          </w:p>
        </w:tc>
        <w:tc>
          <w:tcPr>
            <w:tcW w:w="567" w:type="dxa"/>
            <w:hideMark/>
          </w:tcPr>
          <w:p w:rsidR="003B730C" w:rsidRPr="00B46196" w:rsidRDefault="003B730C" w:rsidP="003B730C">
            <w:pPr>
              <w:pStyle w:val="102"/>
              <w:spacing w:before="0" w:after="0"/>
              <w:jc w:val="both"/>
            </w:pPr>
            <w:r w:rsidRPr="00B46196">
              <w:t>IS</w:t>
            </w:r>
          </w:p>
        </w:tc>
        <w:tc>
          <w:tcPr>
            <w:tcW w:w="766" w:type="dxa"/>
            <w:hideMark/>
          </w:tcPr>
          <w:p w:rsidR="003B730C" w:rsidRPr="00B46196" w:rsidRDefault="003B730C" w:rsidP="003B730C">
            <w:pPr>
              <w:pStyle w:val="102"/>
              <w:spacing w:before="0" w:after="0"/>
              <w:jc w:val="both"/>
            </w:pPr>
            <w:r w:rsidRPr="00B46196">
              <w:t>Нет</w:t>
            </w:r>
          </w:p>
        </w:tc>
        <w:tc>
          <w:tcPr>
            <w:tcW w:w="1353" w:type="dxa"/>
            <w:hideMark/>
          </w:tcPr>
          <w:p w:rsidR="003B730C" w:rsidRPr="00B46196" w:rsidRDefault="003B730C" w:rsidP="003B730C">
            <w:pPr>
              <w:pStyle w:val="100"/>
              <w:spacing w:before="0" w:after="0"/>
            </w:pPr>
            <w:r w:rsidRPr="00B46196">
              <w:t>Пол</w:t>
            </w:r>
          </w:p>
        </w:tc>
        <w:tc>
          <w:tcPr>
            <w:tcW w:w="547" w:type="dxa"/>
          </w:tcPr>
          <w:p w:rsidR="003B730C" w:rsidRPr="00B46196" w:rsidRDefault="003B730C" w:rsidP="003B730C">
            <w:pPr>
              <w:pStyle w:val="102"/>
              <w:spacing w:before="0" w:after="0"/>
              <w:jc w:val="both"/>
            </w:pPr>
            <w:r w:rsidRPr="00B46196">
              <w:t>1</w:t>
            </w:r>
          </w:p>
        </w:tc>
        <w:tc>
          <w:tcPr>
            <w:tcW w:w="6209" w:type="dxa"/>
            <w:gridSpan w:val="11"/>
          </w:tcPr>
          <w:p w:rsidR="003B730C" w:rsidRPr="00B46196" w:rsidRDefault="003B730C" w:rsidP="003B730C">
            <w:pPr>
              <w:pStyle w:val="100"/>
              <w:spacing w:before="0" w:after="0"/>
            </w:pPr>
            <w:r w:rsidRPr="00B46196">
              <w:t xml:space="preserve">Пол застрахованного лица. Допускается в запросах </w:t>
            </w:r>
            <w:r w:rsidRPr="00B46196">
              <w:rPr>
                <w:rStyle w:val="affff6"/>
              </w:rPr>
              <w:t>ПД1</w:t>
            </w:r>
            <w:r w:rsidRPr="00B46196">
              <w:t xml:space="preserve"> и </w:t>
            </w:r>
            <w:r w:rsidRPr="00B46196">
              <w:rPr>
                <w:rStyle w:val="affff6"/>
              </w:rPr>
              <w:t>ПД3.</w:t>
            </w:r>
            <w:r w:rsidRPr="00B46196">
              <w:t xml:space="preserve"> Для остальных запросов – не указывается.</w:t>
            </w:r>
          </w:p>
          <w:p w:rsidR="003B730C" w:rsidRPr="00B46196" w:rsidRDefault="003B730C" w:rsidP="003B730C">
            <w:pPr>
              <w:pStyle w:val="100"/>
              <w:spacing w:before="0" w:after="0"/>
            </w:pPr>
            <w:r w:rsidRPr="00B46196">
              <w:t xml:space="preserve">Код из ОКИН, фасет 1 «Пол» (ОИД </w:t>
            </w:r>
            <w:r w:rsidRPr="00B46196">
              <w:rPr>
                <w:bCs/>
              </w:rPr>
              <w:t>1.2.643.2.40.5</w:t>
            </w:r>
            <w:r w:rsidRPr="00B46196">
              <w:t xml:space="preserve">.0.18.1, </w:t>
            </w:r>
            <w:r w:rsidRPr="00B46196">
              <w:rPr>
                <w:bCs/>
              </w:rPr>
              <w:t>таблица 68</w:t>
            </w:r>
            <w:r w:rsidRPr="00B46196">
              <w:t>).</w:t>
            </w:r>
          </w:p>
        </w:tc>
      </w:tr>
      <w:tr w:rsidR="00B46196" w:rsidRPr="00B46196" w:rsidTr="003B730C">
        <w:tc>
          <w:tcPr>
            <w:tcW w:w="879" w:type="dxa"/>
            <w:hideMark/>
          </w:tcPr>
          <w:p w:rsidR="003B730C" w:rsidRPr="00B46196" w:rsidRDefault="003B730C" w:rsidP="003B730C">
            <w:pPr>
              <w:pStyle w:val="102"/>
              <w:spacing w:before="0" w:after="0"/>
              <w:jc w:val="both"/>
              <w:rPr>
                <w:rStyle w:val="affff6"/>
                <w:b w:val="0"/>
              </w:rPr>
            </w:pPr>
            <w:r w:rsidRPr="00B46196">
              <w:rPr>
                <w:rStyle w:val="affff6"/>
              </w:rPr>
              <w:t>QPD.9</w:t>
            </w:r>
          </w:p>
        </w:tc>
        <w:tc>
          <w:tcPr>
            <w:tcW w:w="567" w:type="dxa"/>
            <w:hideMark/>
          </w:tcPr>
          <w:p w:rsidR="003B730C" w:rsidRPr="00B46196" w:rsidRDefault="003B730C" w:rsidP="003B730C">
            <w:pPr>
              <w:pStyle w:val="102"/>
              <w:spacing w:before="0" w:after="0"/>
              <w:jc w:val="both"/>
              <w:rPr>
                <w:rStyle w:val="affff6"/>
                <w:b w:val="0"/>
              </w:rPr>
            </w:pPr>
            <w:r w:rsidRPr="00B46196">
              <w:rPr>
                <w:rStyle w:val="affff6"/>
              </w:rPr>
              <w:t>ST</w:t>
            </w:r>
          </w:p>
        </w:tc>
        <w:tc>
          <w:tcPr>
            <w:tcW w:w="766" w:type="dxa"/>
            <w:hideMark/>
          </w:tcPr>
          <w:p w:rsidR="003B730C" w:rsidRPr="00B46196" w:rsidRDefault="003B730C" w:rsidP="003B730C">
            <w:pPr>
              <w:pStyle w:val="102"/>
              <w:spacing w:before="0" w:after="0"/>
              <w:jc w:val="both"/>
              <w:rPr>
                <w:rStyle w:val="affff6"/>
                <w:b w:val="0"/>
              </w:rPr>
            </w:pPr>
            <w:r w:rsidRPr="00B46196">
              <w:rPr>
                <w:rStyle w:val="affff6"/>
              </w:rPr>
              <w:t>Усл</w:t>
            </w:r>
          </w:p>
        </w:tc>
        <w:tc>
          <w:tcPr>
            <w:tcW w:w="1353" w:type="dxa"/>
            <w:hideMark/>
          </w:tcPr>
          <w:p w:rsidR="003B730C" w:rsidRPr="00B46196" w:rsidRDefault="003B730C" w:rsidP="003B730C">
            <w:pPr>
              <w:pStyle w:val="100"/>
              <w:spacing w:before="0" w:after="0"/>
              <w:rPr>
                <w:rStyle w:val="affff6"/>
                <w:b w:val="0"/>
              </w:rPr>
            </w:pPr>
            <w:r w:rsidRPr="00B46196">
              <w:rPr>
                <w:rStyle w:val="affff6"/>
              </w:rPr>
              <w:t>Место рождения ЗЛ</w:t>
            </w:r>
          </w:p>
        </w:tc>
        <w:tc>
          <w:tcPr>
            <w:tcW w:w="547" w:type="dxa"/>
          </w:tcPr>
          <w:p w:rsidR="003B730C" w:rsidRPr="00B46196" w:rsidRDefault="003B730C" w:rsidP="003B730C">
            <w:pPr>
              <w:pStyle w:val="102"/>
              <w:spacing w:before="0" w:after="0"/>
              <w:jc w:val="both"/>
              <w:rPr>
                <w:rStyle w:val="affff6"/>
                <w:b w:val="0"/>
              </w:rPr>
            </w:pPr>
            <w:r w:rsidRPr="00B46196">
              <w:rPr>
                <w:rStyle w:val="affff6"/>
              </w:rPr>
              <w:t>0..1</w:t>
            </w:r>
          </w:p>
        </w:tc>
        <w:tc>
          <w:tcPr>
            <w:tcW w:w="6209" w:type="dxa"/>
            <w:gridSpan w:val="11"/>
          </w:tcPr>
          <w:p w:rsidR="003B730C" w:rsidRPr="00B46196" w:rsidRDefault="003B730C" w:rsidP="003B730C">
            <w:pPr>
              <w:pStyle w:val="100"/>
              <w:spacing w:before="0" w:after="0"/>
            </w:pPr>
            <w:r w:rsidRPr="00B46196">
              <w:t xml:space="preserve">Место рождения застрахованного лица. В запросах </w:t>
            </w:r>
            <w:r w:rsidRPr="00B46196">
              <w:rPr>
                <w:rStyle w:val="affff6"/>
              </w:rPr>
              <w:t>ПД1</w:t>
            </w:r>
            <w:r w:rsidRPr="00B46196">
              <w:t xml:space="preserve"> и </w:t>
            </w:r>
            <w:r w:rsidRPr="00B46196">
              <w:rPr>
                <w:rStyle w:val="affff6"/>
              </w:rPr>
              <w:t xml:space="preserve">ПД3 </w:t>
            </w:r>
            <w:r w:rsidRPr="00B46196">
              <w:t>обязательно указание либо места, либо даты рождения (</w:t>
            </w:r>
            <w:r w:rsidRPr="00B46196">
              <w:rPr>
                <w:lang w:val="en-US"/>
              </w:rPr>
              <w:t>QPD</w:t>
            </w:r>
            <w:r w:rsidRPr="00B46196">
              <w:t>.7)</w:t>
            </w:r>
            <w:r w:rsidRPr="00B46196">
              <w:rPr>
                <w:rStyle w:val="affff6"/>
              </w:rPr>
              <w:t>.</w:t>
            </w:r>
            <w:r w:rsidRPr="00B46196">
              <w:t xml:space="preserve"> Для остальных запросов – не указывается.</w:t>
            </w:r>
          </w:p>
        </w:tc>
      </w:tr>
      <w:tr w:rsidR="00B46196" w:rsidRPr="00B46196" w:rsidTr="003B730C">
        <w:trPr>
          <w:trHeight w:val="40"/>
        </w:trPr>
        <w:tc>
          <w:tcPr>
            <w:tcW w:w="879" w:type="dxa"/>
          </w:tcPr>
          <w:p w:rsidR="003B730C" w:rsidRPr="00B46196" w:rsidRDefault="003B730C" w:rsidP="003B730C">
            <w:pPr>
              <w:pStyle w:val="102"/>
              <w:spacing w:before="0" w:after="0"/>
              <w:jc w:val="both"/>
              <w:rPr>
                <w:rStyle w:val="affff6"/>
                <w:b w:val="0"/>
              </w:rPr>
            </w:pPr>
            <w:r w:rsidRPr="00B46196">
              <w:rPr>
                <w:rStyle w:val="affff6"/>
              </w:rPr>
              <w:t>QPD.10</w:t>
            </w:r>
          </w:p>
        </w:tc>
        <w:tc>
          <w:tcPr>
            <w:tcW w:w="567" w:type="dxa"/>
          </w:tcPr>
          <w:p w:rsidR="003B730C" w:rsidRPr="00B46196" w:rsidRDefault="003B730C" w:rsidP="003B730C">
            <w:pPr>
              <w:pStyle w:val="102"/>
              <w:spacing w:before="0" w:after="0"/>
              <w:jc w:val="both"/>
              <w:rPr>
                <w:rStyle w:val="affff6"/>
                <w:b w:val="0"/>
              </w:rPr>
            </w:pPr>
            <w:r w:rsidRPr="00B46196">
              <w:rPr>
                <w:rStyle w:val="affff6"/>
              </w:rPr>
              <w:t>IS</w:t>
            </w:r>
          </w:p>
        </w:tc>
        <w:tc>
          <w:tcPr>
            <w:tcW w:w="766" w:type="dxa"/>
          </w:tcPr>
          <w:p w:rsidR="003B730C" w:rsidRPr="00B46196" w:rsidRDefault="003B730C" w:rsidP="003B730C">
            <w:pPr>
              <w:pStyle w:val="102"/>
              <w:spacing w:before="0" w:after="0"/>
              <w:jc w:val="both"/>
              <w:rPr>
                <w:rStyle w:val="affff6"/>
                <w:b w:val="0"/>
              </w:rPr>
            </w:pPr>
            <w:r w:rsidRPr="00B46196">
              <w:rPr>
                <w:rStyle w:val="affff6"/>
              </w:rPr>
              <w:t>Усл</w:t>
            </w:r>
          </w:p>
        </w:tc>
        <w:tc>
          <w:tcPr>
            <w:tcW w:w="1353" w:type="dxa"/>
          </w:tcPr>
          <w:p w:rsidR="003B730C" w:rsidRPr="00B46196" w:rsidRDefault="003B730C" w:rsidP="003B730C">
            <w:pPr>
              <w:pStyle w:val="100"/>
              <w:spacing w:before="0" w:after="0"/>
              <w:rPr>
                <w:rStyle w:val="affff6"/>
                <w:b w:val="0"/>
              </w:rPr>
            </w:pPr>
            <w:r w:rsidRPr="00B46196">
              <w:rPr>
                <w:rStyle w:val="affff6"/>
              </w:rPr>
              <w:t>Тип полиса</w:t>
            </w:r>
          </w:p>
        </w:tc>
        <w:tc>
          <w:tcPr>
            <w:tcW w:w="547" w:type="dxa"/>
          </w:tcPr>
          <w:p w:rsidR="003B730C" w:rsidRPr="00B46196" w:rsidRDefault="003B730C" w:rsidP="003B730C">
            <w:pPr>
              <w:pStyle w:val="102"/>
              <w:spacing w:before="0" w:after="0"/>
              <w:jc w:val="both"/>
              <w:rPr>
                <w:rStyle w:val="affff6"/>
                <w:b w:val="0"/>
              </w:rPr>
            </w:pPr>
            <w:r w:rsidRPr="00B46196">
              <w:rPr>
                <w:rStyle w:val="affff6"/>
              </w:rPr>
              <w:t>0..1</w:t>
            </w:r>
          </w:p>
        </w:tc>
        <w:tc>
          <w:tcPr>
            <w:tcW w:w="6209" w:type="dxa"/>
            <w:gridSpan w:val="11"/>
          </w:tcPr>
          <w:p w:rsidR="003B730C" w:rsidRPr="00B46196" w:rsidRDefault="003B730C" w:rsidP="003B730C">
            <w:pPr>
              <w:pStyle w:val="100"/>
              <w:spacing w:before="0" w:after="0"/>
            </w:pPr>
            <w:r w:rsidRPr="00B46196">
              <w:t xml:space="preserve">Код из СК </w:t>
            </w:r>
            <w:r w:rsidRPr="00B46196">
              <w:rPr>
                <w:bCs/>
              </w:rPr>
              <w:t>1.2.643.2.40.5.100.86</w:t>
            </w:r>
            <w:r w:rsidRPr="00B46196">
              <w:t xml:space="preserve"> (</w:t>
            </w:r>
            <w:r w:rsidRPr="00B46196">
              <w:rPr>
                <w:bCs/>
              </w:rPr>
              <w:t>таблица 81</w:t>
            </w:r>
            <w:r w:rsidRPr="00B46196">
              <w:t xml:space="preserve">). Обязательно для запросов </w:t>
            </w:r>
            <w:r w:rsidRPr="00B46196">
              <w:rPr>
                <w:rStyle w:val="affff6"/>
              </w:rPr>
              <w:t>ПД1</w:t>
            </w:r>
            <w:r w:rsidRPr="00B46196">
              <w:t xml:space="preserve"> и </w:t>
            </w:r>
            <w:r w:rsidRPr="00B46196">
              <w:rPr>
                <w:rStyle w:val="affff6"/>
              </w:rPr>
              <w:t>ПД2.</w:t>
            </w:r>
            <w:r w:rsidRPr="00B46196">
              <w:t xml:space="preserve"> Для остальных запросов – не указывается.</w:t>
            </w:r>
          </w:p>
          <w:p w:rsidR="003B730C" w:rsidRPr="00B46196" w:rsidRDefault="003B730C" w:rsidP="003B730C">
            <w:pPr>
              <w:pStyle w:val="100"/>
              <w:spacing w:before="0" w:after="0"/>
            </w:pPr>
            <w:r w:rsidRPr="00B46196">
              <w:t>См. также п. Б.3.1.2.</w:t>
            </w:r>
          </w:p>
        </w:tc>
      </w:tr>
      <w:tr w:rsidR="00B46196" w:rsidRPr="00B46196" w:rsidTr="003B730C">
        <w:trPr>
          <w:trHeight w:val="40"/>
        </w:trPr>
        <w:tc>
          <w:tcPr>
            <w:tcW w:w="879" w:type="dxa"/>
          </w:tcPr>
          <w:p w:rsidR="003B730C" w:rsidRPr="00B46196" w:rsidRDefault="003B730C" w:rsidP="003B730C">
            <w:pPr>
              <w:pStyle w:val="102"/>
              <w:spacing w:before="0" w:after="0"/>
              <w:jc w:val="both"/>
              <w:rPr>
                <w:rStyle w:val="affff6"/>
                <w:b w:val="0"/>
              </w:rPr>
            </w:pPr>
            <w:r w:rsidRPr="00B46196">
              <w:rPr>
                <w:rStyle w:val="affff6"/>
              </w:rPr>
              <w:t>QPD.11</w:t>
            </w:r>
          </w:p>
        </w:tc>
        <w:tc>
          <w:tcPr>
            <w:tcW w:w="567" w:type="dxa"/>
          </w:tcPr>
          <w:p w:rsidR="003B730C" w:rsidRPr="00B46196" w:rsidRDefault="003B730C" w:rsidP="003B730C">
            <w:pPr>
              <w:pStyle w:val="102"/>
              <w:spacing w:before="0" w:after="0"/>
              <w:jc w:val="both"/>
              <w:rPr>
                <w:rStyle w:val="affff6"/>
                <w:b w:val="0"/>
              </w:rPr>
            </w:pPr>
            <w:r w:rsidRPr="00B46196">
              <w:rPr>
                <w:rStyle w:val="affff6"/>
              </w:rPr>
              <w:t>IS</w:t>
            </w:r>
          </w:p>
        </w:tc>
        <w:tc>
          <w:tcPr>
            <w:tcW w:w="766" w:type="dxa"/>
          </w:tcPr>
          <w:p w:rsidR="003B730C" w:rsidRPr="00B46196" w:rsidRDefault="003B730C" w:rsidP="003B730C">
            <w:pPr>
              <w:pStyle w:val="102"/>
              <w:spacing w:before="0" w:after="0"/>
              <w:jc w:val="both"/>
              <w:rPr>
                <w:rStyle w:val="affff6"/>
                <w:b w:val="0"/>
              </w:rPr>
            </w:pPr>
            <w:r w:rsidRPr="00B46196">
              <w:rPr>
                <w:rStyle w:val="affff6"/>
              </w:rPr>
              <w:t>Усл</w:t>
            </w:r>
          </w:p>
        </w:tc>
        <w:tc>
          <w:tcPr>
            <w:tcW w:w="1353" w:type="dxa"/>
          </w:tcPr>
          <w:p w:rsidR="003B730C" w:rsidRPr="00B46196" w:rsidRDefault="003B730C" w:rsidP="003B730C">
            <w:pPr>
              <w:pStyle w:val="100"/>
              <w:spacing w:before="0" w:after="0"/>
              <w:rPr>
                <w:rStyle w:val="affff6"/>
                <w:b w:val="0"/>
              </w:rPr>
            </w:pPr>
            <w:r w:rsidRPr="00B46196">
              <w:rPr>
                <w:rStyle w:val="affff6"/>
              </w:rPr>
              <w:t>Серия и номер полиса</w:t>
            </w:r>
          </w:p>
        </w:tc>
        <w:tc>
          <w:tcPr>
            <w:tcW w:w="547" w:type="dxa"/>
          </w:tcPr>
          <w:p w:rsidR="003B730C" w:rsidRPr="00B46196" w:rsidRDefault="003B730C" w:rsidP="003B730C">
            <w:pPr>
              <w:pStyle w:val="102"/>
              <w:spacing w:before="0" w:after="0"/>
              <w:jc w:val="both"/>
              <w:rPr>
                <w:rStyle w:val="affff6"/>
                <w:b w:val="0"/>
              </w:rPr>
            </w:pPr>
            <w:r w:rsidRPr="00B46196">
              <w:rPr>
                <w:rStyle w:val="affff6"/>
              </w:rPr>
              <w:t>0..1</w:t>
            </w:r>
          </w:p>
        </w:tc>
        <w:tc>
          <w:tcPr>
            <w:tcW w:w="6209" w:type="dxa"/>
            <w:gridSpan w:val="11"/>
          </w:tcPr>
          <w:p w:rsidR="003B730C" w:rsidRPr="00B46196" w:rsidRDefault="003B730C" w:rsidP="003B730C">
            <w:pPr>
              <w:pStyle w:val="100"/>
              <w:spacing w:before="0" w:after="0"/>
            </w:pPr>
            <w:r w:rsidRPr="00B46196">
              <w:t xml:space="preserve">Серия и номер бланка. Заполнение обязательно для запросов </w:t>
            </w:r>
            <w:r w:rsidRPr="00B46196">
              <w:rPr>
                <w:rStyle w:val="affff6"/>
              </w:rPr>
              <w:t>ПД1</w:t>
            </w:r>
            <w:r w:rsidRPr="00B46196">
              <w:t xml:space="preserve"> и </w:t>
            </w:r>
            <w:r w:rsidRPr="00B46196">
              <w:rPr>
                <w:rStyle w:val="affff6"/>
              </w:rPr>
              <w:t>ПД2.</w:t>
            </w:r>
            <w:r w:rsidRPr="00B46196">
              <w:t xml:space="preserve"> Для остальных запросов – не указывается.</w:t>
            </w:r>
          </w:p>
          <w:p w:rsidR="003B730C" w:rsidRPr="00B46196" w:rsidRDefault="003B730C" w:rsidP="003B730C">
            <w:pPr>
              <w:pStyle w:val="100"/>
              <w:spacing w:before="0" w:after="0"/>
            </w:pPr>
            <w:r w:rsidRPr="00B46196">
              <w:t>См. также п. Б.3.1.2.</w:t>
            </w:r>
          </w:p>
        </w:tc>
      </w:tr>
      <w:tr w:rsidR="00B46196" w:rsidRPr="00B46196" w:rsidTr="003B730C">
        <w:trPr>
          <w:trHeight w:val="40"/>
        </w:trPr>
        <w:tc>
          <w:tcPr>
            <w:tcW w:w="879" w:type="dxa"/>
            <w:vMerge w:val="restart"/>
          </w:tcPr>
          <w:p w:rsidR="003B730C" w:rsidRPr="00B46196" w:rsidRDefault="003B730C" w:rsidP="003B730C">
            <w:pPr>
              <w:pStyle w:val="102"/>
              <w:spacing w:before="0" w:after="0"/>
              <w:jc w:val="both"/>
              <w:rPr>
                <w:rStyle w:val="affff6"/>
                <w:b w:val="0"/>
              </w:rPr>
            </w:pPr>
            <w:r w:rsidRPr="00B46196">
              <w:rPr>
                <w:rStyle w:val="affff6"/>
              </w:rPr>
              <w:t>QPD.12</w:t>
            </w:r>
          </w:p>
        </w:tc>
        <w:tc>
          <w:tcPr>
            <w:tcW w:w="567" w:type="dxa"/>
            <w:vMerge w:val="restart"/>
          </w:tcPr>
          <w:p w:rsidR="003B730C" w:rsidRPr="00B46196" w:rsidRDefault="003B730C" w:rsidP="003B730C">
            <w:pPr>
              <w:pStyle w:val="102"/>
              <w:spacing w:before="0" w:after="0"/>
              <w:jc w:val="both"/>
              <w:rPr>
                <w:rStyle w:val="affff6"/>
                <w:b w:val="0"/>
              </w:rPr>
            </w:pPr>
            <w:r w:rsidRPr="00B46196">
              <w:rPr>
                <w:rStyle w:val="affff6"/>
              </w:rPr>
              <w:t>HD</w:t>
            </w:r>
          </w:p>
        </w:tc>
        <w:tc>
          <w:tcPr>
            <w:tcW w:w="766" w:type="dxa"/>
            <w:vMerge w:val="restart"/>
          </w:tcPr>
          <w:p w:rsidR="003B730C" w:rsidRPr="00B46196" w:rsidRDefault="003B730C" w:rsidP="003B730C">
            <w:pPr>
              <w:pStyle w:val="102"/>
              <w:spacing w:before="0" w:after="0"/>
              <w:jc w:val="both"/>
              <w:rPr>
                <w:rStyle w:val="affff6"/>
                <w:b w:val="0"/>
              </w:rPr>
            </w:pPr>
            <w:r w:rsidRPr="00B46196">
              <w:rPr>
                <w:rStyle w:val="affff6"/>
              </w:rPr>
              <w:t>Да</w:t>
            </w:r>
          </w:p>
        </w:tc>
        <w:tc>
          <w:tcPr>
            <w:tcW w:w="1353" w:type="dxa"/>
            <w:vMerge w:val="restart"/>
          </w:tcPr>
          <w:p w:rsidR="003B730C" w:rsidRPr="00B46196" w:rsidRDefault="003B730C" w:rsidP="003B730C">
            <w:pPr>
              <w:pStyle w:val="100"/>
              <w:spacing w:before="0" w:after="0"/>
              <w:rPr>
                <w:rStyle w:val="affff6"/>
                <w:b w:val="0"/>
              </w:rPr>
            </w:pPr>
            <w:r w:rsidRPr="00B46196">
              <w:rPr>
                <w:rStyle w:val="affff6"/>
              </w:rPr>
              <w:t>Код ТФОМС, сформировавшего запрос</w:t>
            </w:r>
          </w:p>
        </w:tc>
        <w:tc>
          <w:tcPr>
            <w:tcW w:w="547" w:type="dxa"/>
            <w:vMerge w:val="restart"/>
          </w:tcPr>
          <w:p w:rsidR="003B730C" w:rsidRPr="00B46196" w:rsidRDefault="003B730C" w:rsidP="003B730C">
            <w:pPr>
              <w:pStyle w:val="102"/>
              <w:spacing w:before="0" w:after="0"/>
              <w:jc w:val="both"/>
              <w:rPr>
                <w:rStyle w:val="affff6"/>
                <w:b w:val="0"/>
              </w:rPr>
            </w:pPr>
            <w:r w:rsidRPr="00B46196">
              <w:rPr>
                <w:rStyle w:val="affff6"/>
              </w:rPr>
              <w:t>1</w:t>
            </w:r>
          </w:p>
        </w:tc>
        <w:tc>
          <w:tcPr>
            <w:tcW w:w="523" w:type="dxa"/>
          </w:tcPr>
          <w:p w:rsidR="003B730C" w:rsidRPr="00B46196" w:rsidRDefault="003B730C" w:rsidP="003B730C">
            <w:pPr>
              <w:pStyle w:val="102"/>
              <w:spacing w:before="0" w:after="0"/>
              <w:jc w:val="both"/>
              <w:rPr>
                <w:rStyle w:val="affff6"/>
                <w:b w:val="0"/>
              </w:rPr>
            </w:pPr>
            <w:r w:rsidRPr="00B46196">
              <w:rPr>
                <w:rStyle w:val="affff6"/>
              </w:rPr>
              <w:t>HD.1</w:t>
            </w:r>
          </w:p>
        </w:tc>
        <w:tc>
          <w:tcPr>
            <w:tcW w:w="498" w:type="dxa"/>
            <w:gridSpan w:val="2"/>
          </w:tcPr>
          <w:p w:rsidR="003B730C" w:rsidRPr="00B46196" w:rsidRDefault="003B730C" w:rsidP="003B730C">
            <w:pPr>
              <w:pStyle w:val="102"/>
              <w:spacing w:before="0" w:after="0"/>
              <w:jc w:val="both"/>
              <w:rPr>
                <w:rStyle w:val="affff6"/>
                <w:b w:val="0"/>
              </w:rPr>
            </w:pPr>
            <w:r w:rsidRPr="00B46196">
              <w:rPr>
                <w:rStyle w:val="affff6"/>
              </w:rPr>
              <w:t>Да</w:t>
            </w:r>
          </w:p>
        </w:tc>
        <w:tc>
          <w:tcPr>
            <w:tcW w:w="485" w:type="dxa"/>
            <w:gridSpan w:val="2"/>
          </w:tcPr>
          <w:p w:rsidR="003B730C" w:rsidRPr="00B46196" w:rsidRDefault="003B730C" w:rsidP="003B730C">
            <w:pPr>
              <w:pStyle w:val="102"/>
              <w:spacing w:before="0" w:after="0"/>
              <w:jc w:val="both"/>
            </w:pPr>
          </w:p>
        </w:tc>
        <w:tc>
          <w:tcPr>
            <w:tcW w:w="819" w:type="dxa"/>
            <w:gridSpan w:val="3"/>
          </w:tcPr>
          <w:p w:rsidR="003B730C" w:rsidRPr="00B46196" w:rsidRDefault="003B730C" w:rsidP="003B730C">
            <w:pPr>
              <w:pStyle w:val="102"/>
              <w:spacing w:before="0" w:after="0"/>
              <w:jc w:val="both"/>
            </w:pPr>
          </w:p>
        </w:tc>
        <w:tc>
          <w:tcPr>
            <w:tcW w:w="1774" w:type="dxa"/>
            <w:gridSpan w:val="2"/>
          </w:tcPr>
          <w:p w:rsidR="003B730C" w:rsidRPr="00B46196" w:rsidRDefault="003B730C" w:rsidP="003B730C">
            <w:pPr>
              <w:pStyle w:val="102"/>
              <w:spacing w:before="0" w:after="0"/>
              <w:jc w:val="both"/>
            </w:pPr>
          </w:p>
        </w:tc>
        <w:tc>
          <w:tcPr>
            <w:tcW w:w="2110" w:type="dxa"/>
          </w:tcPr>
          <w:p w:rsidR="003B730C" w:rsidRPr="00B46196" w:rsidRDefault="003B730C" w:rsidP="003B730C">
            <w:pPr>
              <w:pStyle w:val="100"/>
              <w:spacing w:before="0" w:after="0"/>
            </w:pPr>
            <w:r w:rsidRPr="00B46196">
              <w:t>Двузначный код ТФОМС, от имени которого выполняется запрос.</w:t>
            </w:r>
          </w:p>
        </w:tc>
      </w:tr>
      <w:tr w:rsidR="00B46196" w:rsidRPr="00B46196" w:rsidTr="003B730C">
        <w:trPr>
          <w:trHeight w:val="40"/>
        </w:trPr>
        <w:tc>
          <w:tcPr>
            <w:tcW w:w="879" w:type="dxa"/>
            <w:vMerge/>
          </w:tcPr>
          <w:p w:rsidR="003B730C" w:rsidRPr="00B46196" w:rsidRDefault="003B730C" w:rsidP="003B730C">
            <w:pPr>
              <w:pStyle w:val="102"/>
              <w:spacing w:before="0" w:after="0"/>
              <w:jc w:val="both"/>
            </w:pPr>
          </w:p>
        </w:tc>
        <w:tc>
          <w:tcPr>
            <w:tcW w:w="567" w:type="dxa"/>
            <w:vMerge/>
          </w:tcPr>
          <w:p w:rsidR="003B730C" w:rsidRPr="00B46196" w:rsidRDefault="003B730C" w:rsidP="003B730C">
            <w:pPr>
              <w:pStyle w:val="102"/>
              <w:spacing w:before="0" w:after="0"/>
              <w:jc w:val="both"/>
            </w:pPr>
          </w:p>
        </w:tc>
        <w:tc>
          <w:tcPr>
            <w:tcW w:w="766" w:type="dxa"/>
            <w:vMerge/>
          </w:tcPr>
          <w:p w:rsidR="003B730C" w:rsidRPr="00B46196" w:rsidRDefault="003B730C" w:rsidP="003B730C">
            <w:pPr>
              <w:pStyle w:val="102"/>
              <w:spacing w:before="0" w:after="0"/>
              <w:jc w:val="both"/>
            </w:pPr>
          </w:p>
        </w:tc>
        <w:tc>
          <w:tcPr>
            <w:tcW w:w="1353" w:type="dxa"/>
            <w:vMerge/>
          </w:tcPr>
          <w:p w:rsidR="003B730C" w:rsidRPr="00B46196" w:rsidRDefault="003B730C" w:rsidP="003B730C">
            <w:pPr>
              <w:pStyle w:val="102"/>
              <w:spacing w:before="0" w:after="0"/>
              <w:jc w:val="both"/>
            </w:pPr>
          </w:p>
        </w:tc>
        <w:tc>
          <w:tcPr>
            <w:tcW w:w="547" w:type="dxa"/>
            <w:vMerge/>
          </w:tcPr>
          <w:p w:rsidR="003B730C" w:rsidRPr="00B46196" w:rsidRDefault="003B730C" w:rsidP="003B730C">
            <w:pPr>
              <w:pStyle w:val="102"/>
              <w:spacing w:before="0" w:after="0"/>
              <w:jc w:val="both"/>
            </w:pPr>
          </w:p>
        </w:tc>
        <w:tc>
          <w:tcPr>
            <w:tcW w:w="523" w:type="dxa"/>
          </w:tcPr>
          <w:p w:rsidR="003B730C" w:rsidRPr="00B46196" w:rsidRDefault="003B730C" w:rsidP="003B730C">
            <w:pPr>
              <w:pStyle w:val="102"/>
              <w:spacing w:before="0" w:after="0"/>
              <w:jc w:val="both"/>
            </w:pPr>
            <w:r w:rsidRPr="00B46196">
              <w:t>HD.2</w:t>
            </w:r>
          </w:p>
        </w:tc>
        <w:tc>
          <w:tcPr>
            <w:tcW w:w="498" w:type="dxa"/>
            <w:gridSpan w:val="2"/>
          </w:tcPr>
          <w:p w:rsidR="003B730C" w:rsidRPr="00B46196" w:rsidRDefault="003B730C" w:rsidP="003B730C">
            <w:pPr>
              <w:pStyle w:val="102"/>
              <w:spacing w:before="0" w:after="0"/>
              <w:jc w:val="both"/>
            </w:pPr>
            <w:r w:rsidRPr="00B46196">
              <w:t>Нет</w:t>
            </w:r>
          </w:p>
        </w:tc>
        <w:tc>
          <w:tcPr>
            <w:tcW w:w="485" w:type="dxa"/>
            <w:gridSpan w:val="2"/>
          </w:tcPr>
          <w:p w:rsidR="003B730C" w:rsidRPr="00B46196" w:rsidRDefault="003B730C" w:rsidP="003B730C">
            <w:pPr>
              <w:pStyle w:val="102"/>
              <w:spacing w:before="0" w:after="0"/>
              <w:jc w:val="both"/>
            </w:pPr>
          </w:p>
        </w:tc>
        <w:tc>
          <w:tcPr>
            <w:tcW w:w="819" w:type="dxa"/>
            <w:gridSpan w:val="3"/>
          </w:tcPr>
          <w:p w:rsidR="003B730C" w:rsidRPr="00B46196" w:rsidRDefault="003B730C" w:rsidP="003B730C">
            <w:pPr>
              <w:pStyle w:val="102"/>
              <w:spacing w:before="0" w:after="0"/>
              <w:jc w:val="both"/>
            </w:pPr>
          </w:p>
        </w:tc>
        <w:tc>
          <w:tcPr>
            <w:tcW w:w="1774" w:type="dxa"/>
            <w:gridSpan w:val="2"/>
          </w:tcPr>
          <w:p w:rsidR="003B730C" w:rsidRPr="00B46196" w:rsidRDefault="003B730C" w:rsidP="003B730C">
            <w:pPr>
              <w:pStyle w:val="102"/>
              <w:spacing w:before="0" w:after="0"/>
              <w:jc w:val="both"/>
            </w:pPr>
            <w:r w:rsidRPr="00B46196">
              <w:rPr>
                <w:bCs/>
              </w:rPr>
              <w:t>1.2.643.2.40.3</w:t>
            </w:r>
            <w:r w:rsidRPr="00B46196">
              <w:t>.3.1.0</w:t>
            </w:r>
          </w:p>
        </w:tc>
        <w:tc>
          <w:tcPr>
            <w:tcW w:w="2110" w:type="dxa"/>
          </w:tcPr>
          <w:p w:rsidR="003B730C" w:rsidRPr="00B46196" w:rsidRDefault="003B730C" w:rsidP="003B730C">
            <w:pPr>
              <w:pStyle w:val="100"/>
              <w:spacing w:before="0" w:after="0"/>
            </w:pPr>
            <w:r w:rsidRPr="00B46196">
              <w:t>ОИД кодов ТФОМС.</w:t>
            </w:r>
          </w:p>
        </w:tc>
      </w:tr>
      <w:tr w:rsidR="00B46196" w:rsidRPr="00B46196" w:rsidTr="003B730C">
        <w:trPr>
          <w:trHeight w:val="40"/>
        </w:trPr>
        <w:tc>
          <w:tcPr>
            <w:tcW w:w="879" w:type="dxa"/>
            <w:vMerge/>
          </w:tcPr>
          <w:p w:rsidR="003B730C" w:rsidRPr="00B46196" w:rsidRDefault="003B730C" w:rsidP="003B730C">
            <w:pPr>
              <w:pStyle w:val="102"/>
              <w:spacing w:before="0" w:after="0"/>
              <w:jc w:val="both"/>
            </w:pPr>
          </w:p>
        </w:tc>
        <w:tc>
          <w:tcPr>
            <w:tcW w:w="567" w:type="dxa"/>
            <w:vMerge/>
          </w:tcPr>
          <w:p w:rsidR="003B730C" w:rsidRPr="00B46196" w:rsidRDefault="003B730C" w:rsidP="003B730C">
            <w:pPr>
              <w:pStyle w:val="102"/>
              <w:spacing w:before="0" w:after="0"/>
              <w:jc w:val="both"/>
            </w:pPr>
          </w:p>
        </w:tc>
        <w:tc>
          <w:tcPr>
            <w:tcW w:w="766" w:type="dxa"/>
            <w:vMerge/>
          </w:tcPr>
          <w:p w:rsidR="003B730C" w:rsidRPr="00B46196" w:rsidRDefault="003B730C" w:rsidP="003B730C">
            <w:pPr>
              <w:pStyle w:val="102"/>
              <w:spacing w:before="0" w:after="0"/>
              <w:jc w:val="both"/>
            </w:pPr>
          </w:p>
        </w:tc>
        <w:tc>
          <w:tcPr>
            <w:tcW w:w="1353" w:type="dxa"/>
            <w:vMerge/>
          </w:tcPr>
          <w:p w:rsidR="003B730C" w:rsidRPr="00B46196" w:rsidRDefault="003B730C" w:rsidP="003B730C">
            <w:pPr>
              <w:pStyle w:val="102"/>
              <w:spacing w:before="0" w:after="0"/>
              <w:jc w:val="both"/>
            </w:pPr>
          </w:p>
        </w:tc>
        <w:tc>
          <w:tcPr>
            <w:tcW w:w="547" w:type="dxa"/>
            <w:vMerge/>
          </w:tcPr>
          <w:p w:rsidR="003B730C" w:rsidRPr="00B46196" w:rsidRDefault="003B730C" w:rsidP="003B730C">
            <w:pPr>
              <w:pStyle w:val="102"/>
              <w:spacing w:before="0" w:after="0"/>
              <w:jc w:val="both"/>
            </w:pPr>
          </w:p>
        </w:tc>
        <w:tc>
          <w:tcPr>
            <w:tcW w:w="523" w:type="dxa"/>
          </w:tcPr>
          <w:p w:rsidR="003B730C" w:rsidRPr="00B46196" w:rsidRDefault="003B730C" w:rsidP="003B730C">
            <w:pPr>
              <w:pStyle w:val="102"/>
              <w:spacing w:before="0" w:after="0"/>
              <w:jc w:val="both"/>
            </w:pPr>
            <w:r w:rsidRPr="00B46196">
              <w:t>HD.3</w:t>
            </w:r>
          </w:p>
        </w:tc>
        <w:tc>
          <w:tcPr>
            <w:tcW w:w="498" w:type="dxa"/>
            <w:gridSpan w:val="2"/>
          </w:tcPr>
          <w:p w:rsidR="003B730C" w:rsidRPr="00B46196" w:rsidRDefault="003B730C" w:rsidP="003B730C">
            <w:pPr>
              <w:pStyle w:val="102"/>
              <w:spacing w:before="0" w:after="0"/>
              <w:jc w:val="both"/>
            </w:pPr>
            <w:r w:rsidRPr="00B46196">
              <w:t>Нет</w:t>
            </w:r>
          </w:p>
        </w:tc>
        <w:tc>
          <w:tcPr>
            <w:tcW w:w="485" w:type="dxa"/>
            <w:gridSpan w:val="2"/>
          </w:tcPr>
          <w:p w:rsidR="003B730C" w:rsidRPr="00B46196" w:rsidRDefault="003B730C" w:rsidP="003B730C">
            <w:pPr>
              <w:pStyle w:val="102"/>
              <w:spacing w:before="0" w:after="0"/>
              <w:jc w:val="both"/>
            </w:pPr>
          </w:p>
        </w:tc>
        <w:tc>
          <w:tcPr>
            <w:tcW w:w="819" w:type="dxa"/>
            <w:gridSpan w:val="3"/>
          </w:tcPr>
          <w:p w:rsidR="003B730C" w:rsidRPr="00B46196" w:rsidRDefault="003B730C" w:rsidP="003B730C">
            <w:pPr>
              <w:pStyle w:val="102"/>
              <w:spacing w:before="0" w:after="0"/>
              <w:jc w:val="both"/>
            </w:pPr>
          </w:p>
        </w:tc>
        <w:tc>
          <w:tcPr>
            <w:tcW w:w="1774" w:type="dxa"/>
            <w:gridSpan w:val="2"/>
          </w:tcPr>
          <w:p w:rsidR="003B730C" w:rsidRPr="00B46196" w:rsidRDefault="003B730C" w:rsidP="003B730C">
            <w:pPr>
              <w:pStyle w:val="102"/>
              <w:spacing w:before="0" w:after="0"/>
              <w:jc w:val="both"/>
            </w:pPr>
            <w:r w:rsidRPr="00B46196">
              <w:t>ISO</w:t>
            </w:r>
          </w:p>
        </w:tc>
        <w:tc>
          <w:tcPr>
            <w:tcW w:w="2110" w:type="dxa"/>
          </w:tcPr>
          <w:p w:rsidR="003B730C" w:rsidRPr="00B46196" w:rsidRDefault="003B730C" w:rsidP="003B730C">
            <w:pPr>
              <w:pStyle w:val="100"/>
              <w:spacing w:before="0" w:after="0"/>
            </w:pPr>
          </w:p>
        </w:tc>
      </w:tr>
      <w:tr w:rsidR="00B46196" w:rsidRPr="00B46196" w:rsidTr="003B730C">
        <w:trPr>
          <w:trHeight w:val="40"/>
        </w:trPr>
        <w:tc>
          <w:tcPr>
            <w:tcW w:w="879" w:type="dxa"/>
            <w:vMerge w:val="restart"/>
          </w:tcPr>
          <w:p w:rsidR="003B730C" w:rsidRPr="00B46196" w:rsidRDefault="003B730C" w:rsidP="003B730C">
            <w:pPr>
              <w:pStyle w:val="102"/>
              <w:spacing w:before="0" w:after="0"/>
              <w:jc w:val="both"/>
              <w:rPr>
                <w:rStyle w:val="affff6"/>
                <w:b w:val="0"/>
              </w:rPr>
            </w:pPr>
            <w:r w:rsidRPr="00B46196">
              <w:rPr>
                <w:rStyle w:val="affff6"/>
              </w:rPr>
              <w:t>QPD.13</w:t>
            </w:r>
          </w:p>
        </w:tc>
        <w:tc>
          <w:tcPr>
            <w:tcW w:w="567" w:type="dxa"/>
            <w:vMerge w:val="restart"/>
          </w:tcPr>
          <w:p w:rsidR="003B730C" w:rsidRPr="00B46196" w:rsidRDefault="003B730C" w:rsidP="003B730C">
            <w:pPr>
              <w:pStyle w:val="102"/>
              <w:spacing w:before="0" w:after="0"/>
              <w:jc w:val="both"/>
              <w:rPr>
                <w:rStyle w:val="affff6"/>
                <w:b w:val="0"/>
              </w:rPr>
            </w:pPr>
            <w:r w:rsidRPr="00B46196">
              <w:rPr>
                <w:rStyle w:val="affff6"/>
              </w:rPr>
              <w:t>HD</w:t>
            </w:r>
          </w:p>
        </w:tc>
        <w:tc>
          <w:tcPr>
            <w:tcW w:w="766" w:type="dxa"/>
            <w:vMerge w:val="restart"/>
          </w:tcPr>
          <w:p w:rsidR="003B730C" w:rsidRPr="00B46196" w:rsidRDefault="003B730C" w:rsidP="003B730C">
            <w:pPr>
              <w:pStyle w:val="102"/>
              <w:spacing w:before="0" w:after="0"/>
              <w:jc w:val="both"/>
              <w:rPr>
                <w:rStyle w:val="affff6"/>
                <w:b w:val="0"/>
              </w:rPr>
            </w:pPr>
            <w:r w:rsidRPr="00B46196">
              <w:rPr>
                <w:rStyle w:val="affff6"/>
              </w:rPr>
              <w:t>Да</w:t>
            </w:r>
          </w:p>
        </w:tc>
        <w:tc>
          <w:tcPr>
            <w:tcW w:w="1353" w:type="dxa"/>
            <w:vMerge w:val="restart"/>
          </w:tcPr>
          <w:p w:rsidR="003B730C" w:rsidRPr="00B46196" w:rsidRDefault="003B730C" w:rsidP="003B730C">
            <w:pPr>
              <w:pStyle w:val="100"/>
              <w:spacing w:before="0" w:after="0"/>
              <w:rPr>
                <w:rStyle w:val="affff6"/>
                <w:b w:val="0"/>
              </w:rPr>
            </w:pPr>
            <w:r w:rsidRPr="00B46196">
              <w:rPr>
                <w:rStyle w:val="affff6"/>
              </w:rPr>
              <w:t>Код ТФОМС, в адрес которого отправляется запрос</w:t>
            </w:r>
          </w:p>
        </w:tc>
        <w:tc>
          <w:tcPr>
            <w:tcW w:w="547" w:type="dxa"/>
          </w:tcPr>
          <w:p w:rsidR="003B730C" w:rsidRPr="00B46196" w:rsidRDefault="003B730C" w:rsidP="003B730C">
            <w:pPr>
              <w:pStyle w:val="102"/>
              <w:spacing w:before="0" w:after="0"/>
              <w:jc w:val="both"/>
              <w:rPr>
                <w:rStyle w:val="affff6"/>
                <w:b w:val="0"/>
              </w:rPr>
            </w:pPr>
            <w:r w:rsidRPr="00B46196">
              <w:rPr>
                <w:rStyle w:val="affff6"/>
              </w:rPr>
              <w:t>1</w:t>
            </w:r>
          </w:p>
        </w:tc>
        <w:tc>
          <w:tcPr>
            <w:tcW w:w="523" w:type="dxa"/>
          </w:tcPr>
          <w:p w:rsidR="003B730C" w:rsidRPr="00B46196" w:rsidRDefault="003B730C" w:rsidP="003B730C">
            <w:pPr>
              <w:pStyle w:val="102"/>
              <w:spacing w:before="0" w:after="0"/>
              <w:jc w:val="both"/>
              <w:rPr>
                <w:rStyle w:val="affff6"/>
                <w:b w:val="0"/>
              </w:rPr>
            </w:pPr>
            <w:r w:rsidRPr="00B46196">
              <w:rPr>
                <w:rStyle w:val="affff6"/>
              </w:rPr>
              <w:t>HD.1</w:t>
            </w:r>
          </w:p>
        </w:tc>
        <w:tc>
          <w:tcPr>
            <w:tcW w:w="498" w:type="dxa"/>
            <w:gridSpan w:val="2"/>
          </w:tcPr>
          <w:p w:rsidR="003B730C" w:rsidRPr="00B46196" w:rsidRDefault="003B730C" w:rsidP="003B730C">
            <w:pPr>
              <w:pStyle w:val="102"/>
              <w:spacing w:before="0" w:after="0"/>
              <w:jc w:val="both"/>
              <w:rPr>
                <w:rStyle w:val="affff6"/>
                <w:b w:val="0"/>
              </w:rPr>
            </w:pPr>
            <w:r w:rsidRPr="00B46196">
              <w:rPr>
                <w:rStyle w:val="affff6"/>
              </w:rPr>
              <w:t>Да</w:t>
            </w:r>
          </w:p>
        </w:tc>
        <w:tc>
          <w:tcPr>
            <w:tcW w:w="485" w:type="dxa"/>
            <w:gridSpan w:val="2"/>
          </w:tcPr>
          <w:p w:rsidR="003B730C" w:rsidRPr="00B46196" w:rsidRDefault="003B730C" w:rsidP="003B730C">
            <w:pPr>
              <w:pStyle w:val="102"/>
              <w:spacing w:before="0" w:after="0"/>
              <w:jc w:val="both"/>
            </w:pPr>
          </w:p>
        </w:tc>
        <w:tc>
          <w:tcPr>
            <w:tcW w:w="819" w:type="dxa"/>
            <w:gridSpan w:val="3"/>
          </w:tcPr>
          <w:p w:rsidR="003B730C" w:rsidRPr="00B46196" w:rsidRDefault="003B730C" w:rsidP="003B730C">
            <w:pPr>
              <w:pStyle w:val="102"/>
              <w:spacing w:before="0" w:after="0"/>
              <w:jc w:val="both"/>
            </w:pPr>
          </w:p>
        </w:tc>
        <w:tc>
          <w:tcPr>
            <w:tcW w:w="1774" w:type="dxa"/>
            <w:gridSpan w:val="2"/>
          </w:tcPr>
          <w:p w:rsidR="003B730C" w:rsidRPr="00B46196" w:rsidRDefault="003B730C" w:rsidP="003B730C">
            <w:pPr>
              <w:pStyle w:val="102"/>
              <w:spacing w:before="0" w:after="0"/>
              <w:jc w:val="both"/>
            </w:pPr>
          </w:p>
        </w:tc>
        <w:tc>
          <w:tcPr>
            <w:tcW w:w="2110" w:type="dxa"/>
          </w:tcPr>
          <w:p w:rsidR="003B730C" w:rsidRPr="00B46196" w:rsidRDefault="003B730C" w:rsidP="003B730C">
            <w:pPr>
              <w:pStyle w:val="100"/>
              <w:spacing w:before="0" w:after="0"/>
            </w:pPr>
            <w:r w:rsidRPr="00B46196">
              <w:t>Двузначный код ТФОМС, в адрес которого отправляется запрос.</w:t>
            </w:r>
          </w:p>
        </w:tc>
      </w:tr>
      <w:tr w:rsidR="00B46196" w:rsidRPr="00B46196" w:rsidTr="003B730C">
        <w:trPr>
          <w:trHeight w:val="40"/>
        </w:trPr>
        <w:tc>
          <w:tcPr>
            <w:tcW w:w="879" w:type="dxa"/>
            <w:vMerge/>
          </w:tcPr>
          <w:p w:rsidR="003B730C" w:rsidRPr="00B46196" w:rsidRDefault="003B730C" w:rsidP="003B730C">
            <w:pPr>
              <w:pStyle w:val="102"/>
              <w:spacing w:before="0" w:after="0"/>
              <w:jc w:val="both"/>
            </w:pPr>
          </w:p>
        </w:tc>
        <w:tc>
          <w:tcPr>
            <w:tcW w:w="567" w:type="dxa"/>
            <w:vMerge/>
          </w:tcPr>
          <w:p w:rsidR="003B730C" w:rsidRPr="00B46196" w:rsidRDefault="003B730C" w:rsidP="003B730C">
            <w:pPr>
              <w:pStyle w:val="102"/>
              <w:spacing w:before="0" w:after="0"/>
              <w:jc w:val="both"/>
            </w:pPr>
          </w:p>
        </w:tc>
        <w:tc>
          <w:tcPr>
            <w:tcW w:w="766" w:type="dxa"/>
            <w:vMerge/>
          </w:tcPr>
          <w:p w:rsidR="003B730C" w:rsidRPr="00B46196" w:rsidRDefault="003B730C" w:rsidP="003B730C">
            <w:pPr>
              <w:pStyle w:val="102"/>
              <w:spacing w:before="0" w:after="0"/>
              <w:jc w:val="both"/>
            </w:pPr>
          </w:p>
        </w:tc>
        <w:tc>
          <w:tcPr>
            <w:tcW w:w="1353" w:type="dxa"/>
            <w:vMerge/>
          </w:tcPr>
          <w:p w:rsidR="003B730C" w:rsidRPr="00B46196" w:rsidRDefault="003B730C" w:rsidP="003B730C">
            <w:pPr>
              <w:pStyle w:val="102"/>
              <w:spacing w:before="0" w:after="0"/>
              <w:jc w:val="both"/>
            </w:pPr>
          </w:p>
        </w:tc>
        <w:tc>
          <w:tcPr>
            <w:tcW w:w="547" w:type="dxa"/>
          </w:tcPr>
          <w:p w:rsidR="003B730C" w:rsidRPr="00B46196" w:rsidRDefault="003B730C" w:rsidP="003B730C">
            <w:pPr>
              <w:pStyle w:val="102"/>
              <w:spacing w:before="0" w:after="0"/>
              <w:jc w:val="both"/>
            </w:pPr>
          </w:p>
        </w:tc>
        <w:tc>
          <w:tcPr>
            <w:tcW w:w="523" w:type="dxa"/>
          </w:tcPr>
          <w:p w:rsidR="003B730C" w:rsidRPr="00B46196" w:rsidRDefault="003B730C" w:rsidP="003B730C">
            <w:pPr>
              <w:pStyle w:val="102"/>
              <w:spacing w:before="0" w:after="0"/>
              <w:jc w:val="both"/>
            </w:pPr>
            <w:r w:rsidRPr="00B46196">
              <w:t>HD.2</w:t>
            </w:r>
          </w:p>
        </w:tc>
        <w:tc>
          <w:tcPr>
            <w:tcW w:w="498" w:type="dxa"/>
            <w:gridSpan w:val="2"/>
          </w:tcPr>
          <w:p w:rsidR="003B730C" w:rsidRPr="00B46196" w:rsidRDefault="003B730C" w:rsidP="003B730C">
            <w:pPr>
              <w:pStyle w:val="102"/>
              <w:spacing w:before="0" w:after="0"/>
              <w:jc w:val="both"/>
            </w:pPr>
            <w:r w:rsidRPr="00B46196">
              <w:t>Нет</w:t>
            </w:r>
          </w:p>
        </w:tc>
        <w:tc>
          <w:tcPr>
            <w:tcW w:w="485" w:type="dxa"/>
            <w:gridSpan w:val="2"/>
          </w:tcPr>
          <w:p w:rsidR="003B730C" w:rsidRPr="00B46196" w:rsidRDefault="003B730C" w:rsidP="003B730C">
            <w:pPr>
              <w:pStyle w:val="102"/>
              <w:spacing w:before="0" w:after="0"/>
              <w:jc w:val="both"/>
            </w:pPr>
          </w:p>
        </w:tc>
        <w:tc>
          <w:tcPr>
            <w:tcW w:w="819" w:type="dxa"/>
            <w:gridSpan w:val="3"/>
          </w:tcPr>
          <w:p w:rsidR="003B730C" w:rsidRPr="00B46196" w:rsidRDefault="003B730C" w:rsidP="003B730C">
            <w:pPr>
              <w:pStyle w:val="102"/>
              <w:spacing w:before="0" w:after="0"/>
              <w:jc w:val="both"/>
            </w:pPr>
          </w:p>
        </w:tc>
        <w:tc>
          <w:tcPr>
            <w:tcW w:w="1774" w:type="dxa"/>
            <w:gridSpan w:val="2"/>
          </w:tcPr>
          <w:p w:rsidR="003B730C" w:rsidRPr="00B46196" w:rsidRDefault="003B730C" w:rsidP="003B730C">
            <w:pPr>
              <w:pStyle w:val="102"/>
              <w:spacing w:before="0" w:after="0"/>
              <w:jc w:val="both"/>
            </w:pPr>
            <w:r w:rsidRPr="00B46196">
              <w:rPr>
                <w:bCs/>
              </w:rPr>
              <w:t>1.2.643.2.40.3</w:t>
            </w:r>
            <w:r w:rsidRPr="00B46196">
              <w:t>.3.1.0</w:t>
            </w:r>
          </w:p>
        </w:tc>
        <w:tc>
          <w:tcPr>
            <w:tcW w:w="2110" w:type="dxa"/>
          </w:tcPr>
          <w:p w:rsidR="003B730C" w:rsidRPr="00B46196" w:rsidRDefault="003B730C" w:rsidP="003B730C">
            <w:pPr>
              <w:pStyle w:val="100"/>
              <w:spacing w:before="0" w:after="0"/>
            </w:pPr>
            <w:r w:rsidRPr="00B46196">
              <w:t>ОИД кодов ТФОМС.</w:t>
            </w:r>
          </w:p>
        </w:tc>
      </w:tr>
      <w:tr w:rsidR="00B46196" w:rsidRPr="00B46196" w:rsidTr="003B730C">
        <w:trPr>
          <w:trHeight w:val="40"/>
        </w:trPr>
        <w:tc>
          <w:tcPr>
            <w:tcW w:w="879" w:type="dxa"/>
            <w:vMerge/>
          </w:tcPr>
          <w:p w:rsidR="003B730C" w:rsidRPr="00B46196" w:rsidRDefault="003B730C" w:rsidP="003B730C">
            <w:pPr>
              <w:pStyle w:val="102"/>
              <w:spacing w:before="0" w:after="0"/>
              <w:jc w:val="both"/>
            </w:pPr>
          </w:p>
        </w:tc>
        <w:tc>
          <w:tcPr>
            <w:tcW w:w="567" w:type="dxa"/>
            <w:vMerge/>
          </w:tcPr>
          <w:p w:rsidR="003B730C" w:rsidRPr="00B46196" w:rsidRDefault="003B730C" w:rsidP="003B730C">
            <w:pPr>
              <w:pStyle w:val="102"/>
              <w:spacing w:before="0" w:after="0"/>
              <w:jc w:val="both"/>
            </w:pPr>
          </w:p>
        </w:tc>
        <w:tc>
          <w:tcPr>
            <w:tcW w:w="766" w:type="dxa"/>
            <w:vMerge/>
          </w:tcPr>
          <w:p w:rsidR="003B730C" w:rsidRPr="00B46196" w:rsidRDefault="003B730C" w:rsidP="003B730C">
            <w:pPr>
              <w:pStyle w:val="102"/>
              <w:spacing w:before="0" w:after="0"/>
              <w:jc w:val="both"/>
            </w:pPr>
          </w:p>
        </w:tc>
        <w:tc>
          <w:tcPr>
            <w:tcW w:w="1353" w:type="dxa"/>
            <w:vMerge/>
          </w:tcPr>
          <w:p w:rsidR="003B730C" w:rsidRPr="00B46196" w:rsidRDefault="003B730C" w:rsidP="003B730C">
            <w:pPr>
              <w:pStyle w:val="102"/>
              <w:spacing w:before="0" w:after="0"/>
              <w:jc w:val="both"/>
            </w:pPr>
          </w:p>
        </w:tc>
        <w:tc>
          <w:tcPr>
            <w:tcW w:w="547" w:type="dxa"/>
          </w:tcPr>
          <w:p w:rsidR="003B730C" w:rsidRPr="00B46196" w:rsidRDefault="003B730C" w:rsidP="003B730C">
            <w:pPr>
              <w:pStyle w:val="102"/>
              <w:spacing w:before="0" w:after="0"/>
              <w:jc w:val="both"/>
            </w:pPr>
          </w:p>
        </w:tc>
        <w:tc>
          <w:tcPr>
            <w:tcW w:w="523" w:type="dxa"/>
          </w:tcPr>
          <w:p w:rsidR="003B730C" w:rsidRPr="00B46196" w:rsidRDefault="003B730C" w:rsidP="003B730C">
            <w:pPr>
              <w:pStyle w:val="102"/>
              <w:spacing w:before="0" w:after="0"/>
              <w:jc w:val="both"/>
            </w:pPr>
            <w:r w:rsidRPr="00B46196">
              <w:t>HD.3</w:t>
            </w:r>
          </w:p>
        </w:tc>
        <w:tc>
          <w:tcPr>
            <w:tcW w:w="498" w:type="dxa"/>
            <w:gridSpan w:val="2"/>
          </w:tcPr>
          <w:p w:rsidR="003B730C" w:rsidRPr="00B46196" w:rsidRDefault="003B730C" w:rsidP="003B730C">
            <w:pPr>
              <w:pStyle w:val="102"/>
              <w:spacing w:before="0" w:after="0"/>
              <w:jc w:val="both"/>
            </w:pPr>
            <w:r w:rsidRPr="00B46196">
              <w:t>Нет</w:t>
            </w:r>
          </w:p>
        </w:tc>
        <w:tc>
          <w:tcPr>
            <w:tcW w:w="485" w:type="dxa"/>
            <w:gridSpan w:val="2"/>
          </w:tcPr>
          <w:p w:rsidR="003B730C" w:rsidRPr="00B46196" w:rsidRDefault="003B730C" w:rsidP="003B730C">
            <w:pPr>
              <w:pStyle w:val="102"/>
              <w:spacing w:before="0" w:after="0"/>
              <w:jc w:val="both"/>
            </w:pPr>
          </w:p>
        </w:tc>
        <w:tc>
          <w:tcPr>
            <w:tcW w:w="819" w:type="dxa"/>
            <w:gridSpan w:val="3"/>
          </w:tcPr>
          <w:p w:rsidR="003B730C" w:rsidRPr="00B46196" w:rsidRDefault="003B730C" w:rsidP="003B730C">
            <w:pPr>
              <w:pStyle w:val="102"/>
              <w:spacing w:before="0" w:after="0"/>
              <w:jc w:val="both"/>
            </w:pPr>
          </w:p>
        </w:tc>
        <w:tc>
          <w:tcPr>
            <w:tcW w:w="1774" w:type="dxa"/>
            <w:gridSpan w:val="2"/>
          </w:tcPr>
          <w:p w:rsidR="003B730C" w:rsidRPr="00B46196" w:rsidRDefault="003B730C" w:rsidP="003B730C">
            <w:pPr>
              <w:pStyle w:val="102"/>
              <w:spacing w:before="0" w:after="0"/>
              <w:jc w:val="both"/>
            </w:pPr>
            <w:r w:rsidRPr="00B46196">
              <w:t>ISO</w:t>
            </w:r>
          </w:p>
        </w:tc>
        <w:tc>
          <w:tcPr>
            <w:tcW w:w="2110" w:type="dxa"/>
          </w:tcPr>
          <w:p w:rsidR="003B730C" w:rsidRPr="00B46196" w:rsidRDefault="003B730C" w:rsidP="003B730C">
            <w:pPr>
              <w:pStyle w:val="100"/>
              <w:spacing w:before="0" w:after="0"/>
            </w:pPr>
          </w:p>
        </w:tc>
      </w:tr>
      <w:tr w:rsidR="00B46196" w:rsidRPr="00B46196" w:rsidTr="003B730C">
        <w:trPr>
          <w:trHeight w:val="40"/>
        </w:trPr>
        <w:tc>
          <w:tcPr>
            <w:tcW w:w="879" w:type="dxa"/>
          </w:tcPr>
          <w:p w:rsidR="003B730C" w:rsidRPr="00B46196" w:rsidRDefault="003B730C" w:rsidP="003B730C">
            <w:pPr>
              <w:pStyle w:val="102"/>
              <w:spacing w:before="0" w:after="0"/>
              <w:jc w:val="both"/>
              <w:rPr>
                <w:rStyle w:val="affff6"/>
                <w:b w:val="0"/>
              </w:rPr>
            </w:pPr>
            <w:r w:rsidRPr="00B46196">
              <w:rPr>
                <w:rStyle w:val="affff6"/>
              </w:rPr>
              <w:t>QPD.20</w:t>
            </w:r>
          </w:p>
        </w:tc>
        <w:tc>
          <w:tcPr>
            <w:tcW w:w="567" w:type="dxa"/>
          </w:tcPr>
          <w:p w:rsidR="003B730C" w:rsidRPr="00B46196" w:rsidRDefault="003B730C" w:rsidP="003B730C">
            <w:pPr>
              <w:pStyle w:val="102"/>
              <w:spacing w:before="0" w:after="0"/>
              <w:jc w:val="both"/>
              <w:rPr>
                <w:rStyle w:val="affff6"/>
                <w:b w:val="0"/>
              </w:rPr>
            </w:pPr>
            <w:r w:rsidRPr="00B46196">
              <w:rPr>
                <w:rStyle w:val="affff6"/>
              </w:rPr>
              <w:t>IS</w:t>
            </w:r>
          </w:p>
        </w:tc>
        <w:tc>
          <w:tcPr>
            <w:tcW w:w="766" w:type="dxa"/>
          </w:tcPr>
          <w:p w:rsidR="003B730C" w:rsidRPr="00B46196" w:rsidRDefault="003B730C" w:rsidP="003B730C">
            <w:pPr>
              <w:pStyle w:val="102"/>
              <w:spacing w:before="0" w:after="0"/>
              <w:jc w:val="both"/>
              <w:rPr>
                <w:rStyle w:val="affff6"/>
                <w:b w:val="0"/>
              </w:rPr>
            </w:pPr>
            <w:r w:rsidRPr="00B46196">
              <w:rPr>
                <w:rStyle w:val="affff6"/>
              </w:rPr>
              <w:t>Усл</w:t>
            </w:r>
          </w:p>
        </w:tc>
        <w:tc>
          <w:tcPr>
            <w:tcW w:w="1353" w:type="dxa"/>
          </w:tcPr>
          <w:p w:rsidR="003B730C" w:rsidRPr="00B46196" w:rsidRDefault="003B730C" w:rsidP="003B730C">
            <w:pPr>
              <w:pStyle w:val="100"/>
              <w:spacing w:before="0" w:after="0"/>
              <w:rPr>
                <w:rStyle w:val="affff6"/>
                <w:b w:val="0"/>
              </w:rPr>
            </w:pPr>
            <w:r w:rsidRPr="00B46196">
              <w:rPr>
                <w:rStyle w:val="affff6"/>
              </w:rPr>
              <w:t>Код территории выдачи полиса</w:t>
            </w:r>
          </w:p>
        </w:tc>
        <w:tc>
          <w:tcPr>
            <w:tcW w:w="547" w:type="dxa"/>
          </w:tcPr>
          <w:p w:rsidR="003B730C" w:rsidRPr="00B46196" w:rsidRDefault="003B730C" w:rsidP="003B730C">
            <w:pPr>
              <w:pStyle w:val="102"/>
              <w:spacing w:before="0" w:after="0"/>
              <w:jc w:val="both"/>
              <w:rPr>
                <w:rStyle w:val="affff6"/>
                <w:b w:val="0"/>
              </w:rPr>
            </w:pPr>
            <w:r w:rsidRPr="00B46196">
              <w:rPr>
                <w:rStyle w:val="affff6"/>
              </w:rPr>
              <w:t>1</w:t>
            </w:r>
          </w:p>
        </w:tc>
        <w:tc>
          <w:tcPr>
            <w:tcW w:w="6209" w:type="dxa"/>
            <w:gridSpan w:val="11"/>
          </w:tcPr>
          <w:p w:rsidR="003B730C" w:rsidRPr="00B46196" w:rsidRDefault="003B730C" w:rsidP="003B730C">
            <w:pPr>
              <w:pStyle w:val="100"/>
              <w:spacing w:before="0" w:after="0"/>
            </w:pPr>
            <w:r w:rsidRPr="00B46196">
              <w:t xml:space="preserve">Код из СК </w:t>
            </w:r>
            <w:r w:rsidRPr="00B46196">
              <w:rPr>
                <w:bCs/>
              </w:rPr>
              <w:t>1.2.643.2.40.3</w:t>
            </w:r>
            <w:r w:rsidRPr="00B46196">
              <w:t>.3.1 (</w:t>
            </w:r>
            <w:r w:rsidRPr="00B46196">
              <w:rPr>
                <w:bCs/>
              </w:rPr>
              <w:t>таблица 49</w:t>
            </w:r>
            <w:r w:rsidRPr="00B46196">
              <w:t xml:space="preserve">). Заполнение обязательно для запросов </w:t>
            </w:r>
            <w:r w:rsidRPr="00B46196">
              <w:rPr>
                <w:rStyle w:val="affff6"/>
              </w:rPr>
              <w:t>ПД1</w:t>
            </w:r>
            <w:r w:rsidRPr="00B46196">
              <w:t xml:space="preserve"> и </w:t>
            </w:r>
            <w:r w:rsidRPr="00B46196">
              <w:rPr>
                <w:rStyle w:val="affff6"/>
              </w:rPr>
              <w:t>ПД2</w:t>
            </w:r>
            <w:r w:rsidRPr="00B46196">
              <w:t xml:space="preserve">, но только в том случае, когда указан код типа полиса </w:t>
            </w:r>
            <w:r w:rsidRPr="00B46196">
              <w:rPr>
                <w:rStyle w:val="affff6"/>
              </w:rPr>
              <w:t>С</w:t>
            </w:r>
            <w:r w:rsidRPr="00B46196">
              <w:t> – полис ОМС старого образца</w:t>
            </w:r>
            <w:r w:rsidR="00C8643D" w:rsidRPr="00BB0F0D">
              <w:rPr>
                <w:highlight w:val="yellow"/>
              </w:rPr>
              <w:t>,</w:t>
            </w:r>
            <w:r w:rsidRPr="00B46196">
              <w:t xml:space="preserve"> или </w:t>
            </w:r>
            <w:r w:rsidRPr="00B46196">
              <w:rPr>
                <w:rStyle w:val="affff6"/>
              </w:rPr>
              <w:t>В</w:t>
            </w:r>
            <w:r w:rsidRPr="00B46196">
              <w:t xml:space="preserve"> – временное свидетельство</w:t>
            </w:r>
            <w:r w:rsidR="00C8643D">
              <w:t xml:space="preserve"> </w:t>
            </w:r>
            <w:r w:rsidR="00C8643D" w:rsidRPr="00BB0F0D">
              <w:rPr>
                <w:highlight w:val="yellow"/>
              </w:rPr>
              <w:t>в форме бумажного бланка, или Е - временное свидетельство в форме электронного документа</w:t>
            </w:r>
            <w:r w:rsidRPr="00B46196">
              <w:t>. Для запросов других типов – не указывается.</w:t>
            </w:r>
          </w:p>
          <w:p w:rsidR="003B730C" w:rsidRPr="00B46196" w:rsidRDefault="003B730C" w:rsidP="003B730C">
            <w:pPr>
              <w:pStyle w:val="100"/>
              <w:spacing w:before="0" w:after="0"/>
            </w:pPr>
            <w:r w:rsidRPr="00B46196">
              <w:t>См. также п. Б.3.1.2.</w:t>
            </w:r>
          </w:p>
        </w:tc>
      </w:tr>
      <w:tr w:rsidR="00B46196" w:rsidRPr="00B46196" w:rsidTr="003B730C">
        <w:trPr>
          <w:trHeight w:val="82"/>
        </w:trPr>
        <w:tc>
          <w:tcPr>
            <w:tcW w:w="879" w:type="dxa"/>
          </w:tcPr>
          <w:p w:rsidR="003B730C" w:rsidRPr="00B46196" w:rsidRDefault="003B730C" w:rsidP="003B730C">
            <w:pPr>
              <w:pStyle w:val="102"/>
              <w:spacing w:before="0" w:after="0"/>
              <w:jc w:val="both"/>
              <w:rPr>
                <w:rStyle w:val="affff6"/>
                <w:b w:val="0"/>
              </w:rPr>
            </w:pPr>
            <w:r w:rsidRPr="00B46196">
              <w:rPr>
                <w:rStyle w:val="affff6"/>
              </w:rPr>
              <w:t>QPD.31</w:t>
            </w:r>
          </w:p>
        </w:tc>
        <w:tc>
          <w:tcPr>
            <w:tcW w:w="567" w:type="dxa"/>
          </w:tcPr>
          <w:p w:rsidR="003B730C" w:rsidRPr="00B46196" w:rsidRDefault="003B730C" w:rsidP="003B730C">
            <w:pPr>
              <w:pStyle w:val="102"/>
              <w:spacing w:before="0" w:after="0"/>
              <w:jc w:val="both"/>
              <w:rPr>
                <w:rStyle w:val="affff6"/>
                <w:b w:val="0"/>
              </w:rPr>
            </w:pPr>
            <w:r w:rsidRPr="00B46196">
              <w:rPr>
                <w:rStyle w:val="affff6"/>
                <w:lang w:val="en-US"/>
              </w:rPr>
              <w:t>IS</w:t>
            </w:r>
          </w:p>
        </w:tc>
        <w:tc>
          <w:tcPr>
            <w:tcW w:w="766" w:type="dxa"/>
          </w:tcPr>
          <w:p w:rsidR="003B730C" w:rsidRPr="00B46196" w:rsidRDefault="003B730C" w:rsidP="003B730C">
            <w:pPr>
              <w:pStyle w:val="102"/>
              <w:spacing w:before="0" w:after="0"/>
              <w:jc w:val="both"/>
              <w:rPr>
                <w:rStyle w:val="affff6"/>
                <w:b w:val="0"/>
              </w:rPr>
            </w:pPr>
            <w:r w:rsidRPr="00B46196">
              <w:rPr>
                <w:rStyle w:val="affff6"/>
              </w:rPr>
              <w:t>Да</w:t>
            </w:r>
          </w:p>
        </w:tc>
        <w:tc>
          <w:tcPr>
            <w:tcW w:w="1353" w:type="dxa"/>
          </w:tcPr>
          <w:p w:rsidR="003B730C" w:rsidRPr="00B46196" w:rsidRDefault="003B730C" w:rsidP="003B730C">
            <w:pPr>
              <w:pStyle w:val="100"/>
              <w:spacing w:before="0" w:after="0"/>
              <w:rPr>
                <w:rStyle w:val="affff6"/>
                <w:b w:val="0"/>
              </w:rPr>
            </w:pPr>
            <w:r w:rsidRPr="00B46196">
              <w:rPr>
                <w:rStyle w:val="affff6"/>
              </w:rPr>
              <w:t>Код причины запроса персональных данных</w:t>
            </w:r>
          </w:p>
        </w:tc>
        <w:tc>
          <w:tcPr>
            <w:tcW w:w="547" w:type="dxa"/>
          </w:tcPr>
          <w:p w:rsidR="003B730C" w:rsidRPr="00B46196" w:rsidRDefault="003B730C" w:rsidP="003B730C">
            <w:pPr>
              <w:pStyle w:val="102"/>
              <w:spacing w:before="0" w:after="0"/>
              <w:jc w:val="both"/>
              <w:rPr>
                <w:rStyle w:val="affff6"/>
                <w:b w:val="0"/>
              </w:rPr>
            </w:pPr>
            <w:r w:rsidRPr="00B46196">
              <w:rPr>
                <w:rStyle w:val="affff6"/>
              </w:rPr>
              <w:t>1</w:t>
            </w:r>
          </w:p>
        </w:tc>
        <w:tc>
          <w:tcPr>
            <w:tcW w:w="6209" w:type="dxa"/>
            <w:gridSpan w:val="11"/>
          </w:tcPr>
          <w:p w:rsidR="003B730C" w:rsidRPr="00B46196" w:rsidRDefault="003B730C" w:rsidP="003B730C">
            <w:pPr>
              <w:pStyle w:val="100"/>
              <w:spacing w:before="0" w:after="0"/>
            </w:pPr>
            <w:r w:rsidRPr="00B46196">
              <w:t xml:space="preserve">Значение из СК </w:t>
            </w:r>
            <w:r w:rsidRPr="00B46196">
              <w:rPr>
                <w:bCs/>
              </w:rPr>
              <w:t>1.2.643.2.40.1</w:t>
            </w:r>
            <w:r w:rsidRPr="00B46196">
              <w:t>.27 (</w:t>
            </w:r>
            <w:r w:rsidRPr="00B46196">
              <w:rPr>
                <w:bCs/>
              </w:rPr>
              <w:t>таблица 91</w:t>
            </w:r>
            <w:r w:rsidRPr="00B46196">
              <w:t>).</w:t>
            </w:r>
          </w:p>
          <w:p w:rsidR="003B730C" w:rsidRPr="00B46196" w:rsidRDefault="003B730C" w:rsidP="003B730C">
            <w:pPr>
              <w:pStyle w:val="100"/>
              <w:spacing w:before="0" w:after="0"/>
            </w:pPr>
            <w:r w:rsidRPr="00B46196">
              <w:t>(разрешение дубликатов, разрешение коллизий и т.п.).</w:t>
            </w:r>
          </w:p>
        </w:tc>
      </w:tr>
      <w:tr w:rsidR="00B46196" w:rsidRPr="00B46196" w:rsidTr="003B730C">
        <w:trPr>
          <w:trHeight w:val="82"/>
        </w:trPr>
        <w:tc>
          <w:tcPr>
            <w:tcW w:w="879" w:type="dxa"/>
          </w:tcPr>
          <w:p w:rsidR="003B730C" w:rsidRPr="00B46196" w:rsidRDefault="003B730C" w:rsidP="003B730C">
            <w:pPr>
              <w:pStyle w:val="102"/>
              <w:spacing w:before="0" w:after="0"/>
              <w:jc w:val="both"/>
              <w:rPr>
                <w:lang w:val="en-US"/>
              </w:rPr>
            </w:pPr>
            <w:r w:rsidRPr="00B46196">
              <w:t>QPD.32</w:t>
            </w:r>
          </w:p>
        </w:tc>
        <w:tc>
          <w:tcPr>
            <w:tcW w:w="567" w:type="dxa"/>
          </w:tcPr>
          <w:p w:rsidR="003B730C" w:rsidRPr="00B46196" w:rsidRDefault="003B730C" w:rsidP="003B730C">
            <w:pPr>
              <w:pStyle w:val="102"/>
              <w:spacing w:before="0" w:after="0"/>
              <w:jc w:val="both"/>
              <w:rPr>
                <w:lang w:val="en-US"/>
              </w:rPr>
            </w:pPr>
            <w:r w:rsidRPr="00B46196">
              <w:t>ST</w:t>
            </w:r>
          </w:p>
        </w:tc>
        <w:tc>
          <w:tcPr>
            <w:tcW w:w="766" w:type="dxa"/>
          </w:tcPr>
          <w:p w:rsidR="003B730C" w:rsidRPr="00B46196" w:rsidRDefault="003B730C" w:rsidP="003B730C">
            <w:pPr>
              <w:pStyle w:val="102"/>
              <w:spacing w:before="0" w:after="0"/>
              <w:jc w:val="both"/>
            </w:pPr>
            <w:r w:rsidRPr="00B46196">
              <w:t>Нет</w:t>
            </w:r>
          </w:p>
        </w:tc>
        <w:tc>
          <w:tcPr>
            <w:tcW w:w="1353" w:type="dxa"/>
          </w:tcPr>
          <w:p w:rsidR="003B730C" w:rsidRPr="00B46196" w:rsidRDefault="003B730C" w:rsidP="003B730C">
            <w:pPr>
              <w:pStyle w:val="100"/>
              <w:spacing w:before="0" w:after="0"/>
            </w:pPr>
            <w:r w:rsidRPr="00B46196">
              <w:t>Идентификатор сообщения-источника события</w:t>
            </w:r>
          </w:p>
        </w:tc>
        <w:tc>
          <w:tcPr>
            <w:tcW w:w="547" w:type="dxa"/>
          </w:tcPr>
          <w:p w:rsidR="003B730C" w:rsidRPr="00B46196" w:rsidRDefault="003B730C" w:rsidP="003B730C">
            <w:pPr>
              <w:pStyle w:val="102"/>
              <w:spacing w:before="0" w:after="0"/>
              <w:jc w:val="both"/>
            </w:pPr>
            <w:r w:rsidRPr="00B46196">
              <w:t>0..1</w:t>
            </w:r>
          </w:p>
        </w:tc>
        <w:tc>
          <w:tcPr>
            <w:tcW w:w="6209" w:type="dxa"/>
            <w:gridSpan w:val="11"/>
          </w:tcPr>
          <w:p w:rsidR="003B730C" w:rsidRPr="00B46196" w:rsidRDefault="003B730C" w:rsidP="003B730C">
            <w:pPr>
              <w:pStyle w:val="100"/>
              <w:spacing w:before="0" w:after="0"/>
            </w:pPr>
            <w:r w:rsidRPr="00B46196">
              <w:t>Идентификатор (значение</w:t>
            </w:r>
            <w:bookmarkStart w:id="1245" w:name="_Ref338855054"/>
            <w:r w:rsidRPr="00B46196">
              <w:t xml:space="preserve"> поля MSH.10) сообщения, содержащего один из след</w:t>
            </w:r>
            <w:bookmarkEnd w:id="1245"/>
            <w:r w:rsidRPr="00B46196">
              <w:t>ующих возможных источников для запроса:</w:t>
            </w:r>
          </w:p>
          <w:p w:rsidR="003B730C" w:rsidRPr="00B46196" w:rsidRDefault="003B730C" w:rsidP="00865FFC">
            <w:pPr>
              <w:pStyle w:val="100"/>
              <w:numPr>
                <w:ilvl w:val="0"/>
                <w:numId w:val="69"/>
              </w:numPr>
              <w:spacing w:before="0" w:after="0"/>
            </w:pPr>
            <w:r w:rsidRPr="00B46196">
              <w:t>подтверждение прикладной обработки, содержащего код ошибки, для исправления которой требуется запрос данных из другого ТФОМС;</w:t>
            </w:r>
          </w:p>
          <w:p w:rsidR="003B730C" w:rsidRPr="00B46196" w:rsidRDefault="003B730C" w:rsidP="00865FFC">
            <w:pPr>
              <w:pStyle w:val="100"/>
              <w:numPr>
                <w:ilvl w:val="0"/>
                <w:numId w:val="69"/>
              </w:numPr>
              <w:spacing w:before="0" w:after="0"/>
            </w:pPr>
            <w:r w:rsidRPr="00B46196">
              <w:t>пол</w:t>
            </w:r>
            <w:bookmarkStart w:id="1246" w:name="_Ref375844786"/>
            <w:r w:rsidRPr="00B46196">
              <w:t>ученный из ЦС ЕРЗ ответ на запрос, требующий выполнения действия, для которого н</w:t>
            </w:r>
            <w:bookmarkEnd w:id="1246"/>
            <w:r w:rsidRPr="00B46196">
              <w:t>еобходимы дополнительные данные</w:t>
            </w:r>
            <w:bookmarkStart w:id="1247" w:name="_Ref347833430"/>
            <w:r w:rsidRPr="00B46196">
              <w:t xml:space="preserve"> из другого ТФОМС.</w:t>
            </w:r>
          </w:p>
        </w:tc>
      </w:tr>
    </w:tbl>
    <w:p w:rsidR="003B730C" w:rsidRPr="00B46196" w:rsidRDefault="003B730C" w:rsidP="00087589">
      <w:pPr>
        <w:pStyle w:val="52"/>
        <w:numPr>
          <w:ilvl w:val="4"/>
          <w:numId w:val="123"/>
        </w:numPr>
        <w:spacing w:before="240" w:beforeAutospacing="0" w:after="0" w:line="276" w:lineRule="auto"/>
        <w:outlineLvl w:val="9"/>
        <w:rPr>
          <w:szCs w:val="24"/>
        </w:rPr>
      </w:pPr>
      <w:r w:rsidRPr="00B46196">
        <w:rPr>
          <w:szCs w:val="24"/>
        </w:rPr>
        <w:t>Заполнение поля QPD.5 «Список идентификаторов з</w:t>
      </w:r>
      <w:bookmarkEnd w:id="1247"/>
      <w:r w:rsidRPr="00B46196">
        <w:rPr>
          <w:szCs w:val="24"/>
        </w:rPr>
        <w:t>астрахованного лица»</w:t>
      </w:r>
    </w:p>
    <w:p w:rsidR="003B730C" w:rsidRPr="00B46196" w:rsidRDefault="003B730C" w:rsidP="00087589">
      <w:pPr>
        <w:spacing w:before="240" w:line="276" w:lineRule="auto"/>
      </w:pPr>
      <w:r w:rsidRPr="00B46196">
        <w:t xml:space="preserve">В таблице Б.61 перечислены допустимые значения идентификаторов застрахованного лица, которые могут передаваться в поле </w:t>
      </w:r>
      <w:r w:rsidRPr="00B46196">
        <w:rPr>
          <w:lang w:val="en-US"/>
        </w:rPr>
        <w:t>QPD</w:t>
      </w:r>
      <w:r w:rsidRPr="00B46196">
        <w:t xml:space="preserve">.5. Описание ошибок ФЛК для каждого из типов идентификаторов и поля в целом приведено в классификаторе </w:t>
      </w:r>
      <w:r w:rsidRPr="00B46196">
        <w:rPr>
          <w:lang w:val="en-US"/>
        </w:rPr>
        <w:t>Q</w:t>
      </w:r>
      <w:r w:rsidRPr="00B46196">
        <w:t>004.</w:t>
      </w:r>
    </w:p>
    <w:p w:rsidR="003B730C" w:rsidRPr="00B46196" w:rsidRDefault="003B730C" w:rsidP="00087589">
      <w:pPr>
        <w:pStyle w:val="af0"/>
        <w:numPr>
          <w:ilvl w:val="1"/>
          <w:numId w:val="124"/>
        </w:numPr>
        <w:spacing w:before="240" w:beforeAutospacing="0" w:after="0" w:line="276" w:lineRule="auto"/>
        <w:ind w:left="720"/>
        <w:jc w:val="both"/>
      </w:pPr>
      <w:r w:rsidRPr="00B46196">
        <w:t>Требования к заполнению поля QPD.5 «Список идентификаторов застрахованного лица»</w:t>
      </w:r>
    </w:p>
    <w:tbl>
      <w:tblPr>
        <w:tblStyle w:val="aff1"/>
        <w:tblW w:w="0" w:type="auto"/>
        <w:tblLayout w:type="fixed"/>
        <w:tblLook w:val="04A0"/>
      </w:tblPr>
      <w:tblGrid>
        <w:gridCol w:w="2333"/>
        <w:gridCol w:w="3133"/>
        <w:gridCol w:w="4868"/>
      </w:tblGrid>
      <w:tr w:rsidR="00B46196" w:rsidRPr="00B46196" w:rsidTr="003B730C">
        <w:trPr>
          <w:cnfStyle w:val="100000000000"/>
          <w:trHeight w:val="270"/>
        </w:trPr>
        <w:tc>
          <w:tcPr>
            <w:tcW w:w="2333" w:type="dxa"/>
            <w:vMerge w:val="restart"/>
          </w:tcPr>
          <w:p w:rsidR="003B730C" w:rsidRPr="00B46196" w:rsidRDefault="003B730C" w:rsidP="003B730C">
            <w:pPr>
              <w:pStyle w:val="102"/>
              <w:spacing w:before="0" w:after="0"/>
              <w:jc w:val="both"/>
            </w:pPr>
            <w:r w:rsidRPr="00B46196">
              <w:t>Тип (CX.5)</w:t>
            </w:r>
          </w:p>
        </w:tc>
        <w:tc>
          <w:tcPr>
            <w:tcW w:w="3133" w:type="dxa"/>
            <w:vMerge w:val="restart"/>
          </w:tcPr>
          <w:p w:rsidR="003B730C" w:rsidRPr="00B46196" w:rsidRDefault="003B730C" w:rsidP="003B730C">
            <w:pPr>
              <w:pStyle w:val="100"/>
              <w:tabs>
                <w:tab w:val="num" w:pos="1361"/>
              </w:tabs>
              <w:spacing w:before="0" w:after="0"/>
            </w:pPr>
            <w:r w:rsidRPr="00B46196">
              <w:t>Наименование</w:t>
            </w:r>
          </w:p>
        </w:tc>
        <w:tc>
          <w:tcPr>
            <w:tcW w:w="4868" w:type="dxa"/>
            <w:vMerge w:val="restart"/>
          </w:tcPr>
          <w:p w:rsidR="003B730C" w:rsidRPr="00B46196" w:rsidRDefault="003B730C" w:rsidP="003B730C">
            <w:pPr>
              <w:pStyle w:val="100"/>
              <w:tabs>
                <w:tab w:val="num" w:pos="1361"/>
              </w:tabs>
              <w:spacing w:before="0" w:after="0"/>
            </w:pPr>
            <w:r w:rsidRPr="00B46196">
              <w:t>Требования к формату значения (CX.1)</w:t>
            </w:r>
          </w:p>
        </w:tc>
      </w:tr>
      <w:tr w:rsidR="00B46196" w:rsidRPr="00B46196" w:rsidTr="003B730C">
        <w:trPr>
          <w:trHeight w:val="315"/>
        </w:trPr>
        <w:tc>
          <w:tcPr>
            <w:tcW w:w="2333" w:type="dxa"/>
            <w:vMerge/>
          </w:tcPr>
          <w:p w:rsidR="003B730C" w:rsidRPr="00B46196" w:rsidRDefault="003B730C" w:rsidP="003B730C">
            <w:pPr>
              <w:pStyle w:val="102"/>
              <w:spacing w:before="0" w:after="0"/>
              <w:jc w:val="both"/>
              <w:rPr>
                <w:b/>
              </w:rPr>
            </w:pPr>
          </w:p>
        </w:tc>
        <w:tc>
          <w:tcPr>
            <w:tcW w:w="3133" w:type="dxa"/>
            <w:vMerge/>
          </w:tcPr>
          <w:p w:rsidR="003B730C" w:rsidRPr="00B46196" w:rsidRDefault="003B730C" w:rsidP="003B730C">
            <w:pPr>
              <w:pStyle w:val="100"/>
              <w:tabs>
                <w:tab w:val="num" w:pos="1361"/>
              </w:tabs>
              <w:spacing w:before="0" w:after="0"/>
              <w:rPr>
                <w:b/>
              </w:rPr>
            </w:pPr>
          </w:p>
        </w:tc>
        <w:tc>
          <w:tcPr>
            <w:tcW w:w="4868" w:type="dxa"/>
            <w:vMerge/>
          </w:tcPr>
          <w:p w:rsidR="003B730C" w:rsidRPr="00B46196" w:rsidRDefault="003B730C" w:rsidP="003B730C">
            <w:pPr>
              <w:pStyle w:val="100"/>
              <w:tabs>
                <w:tab w:val="num" w:pos="1361"/>
              </w:tabs>
              <w:spacing w:before="0" w:after="0"/>
              <w:rPr>
                <w:b/>
              </w:rPr>
            </w:pPr>
          </w:p>
        </w:tc>
      </w:tr>
      <w:tr w:rsidR="00B46196" w:rsidRPr="00B46196" w:rsidTr="003B730C">
        <w:trPr>
          <w:trHeight w:val="315"/>
        </w:trPr>
        <w:tc>
          <w:tcPr>
            <w:tcW w:w="2333" w:type="dxa"/>
            <w:vMerge w:val="restart"/>
          </w:tcPr>
          <w:p w:rsidR="003B730C" w:rsidRPr="00B46196" w:rsidRDefault="003B730C" w:rsidP="003B730C">
            <w:pPr>
              <w:pStyle w:val="102"/>
              <w:spacing w:before="0" w:after="0"/>
              <w:jc w:val="both"/>
            </w:pPr>
          </w:p>
        </w:tc>
        <w:tc>
          <w:tcPr>
            <w:tcW w:w="3133" w:type="dxa"/>
            <w:vMerge w:val="restart"/>
          </w:tcPr>
          <w:p w:rsidR="003B730C" w:rsidRPr="00B46196" w:rsidRDefault="003B730C" w:rsidP="003B730C">
            <w:pPr>
              <w:pStyle w:val="100"/>
              <w:tabs>
                <w:tab w:val="num" w:pos="1361"/>
              </w:tabs>
              <w:spacing w:before="0" w:after="0"/>
            </w:pPr>
            <w:r w:rsidRPr="00B46196">
              <w:t>Список идентификаторов застрахованного лица – требования к полю в целом.</w:t>
            </w:r>
          </w:p>
        </w:tc>
        <w:tc>
          <w:tcPr>
            <w:tcW w:w="4868" w:type="dxa"/>
            <w:vMerge w:val="restart"/>
          </w:tcPr>
          <w:p w:rsidR="003B730C" w:rsidRPr="00B46196" w:rsidRDefault="003B730C" w:rsidP="003B730C">
            <w:pPr>
              <w:pStyle w:val="100"/>
              <w:tabs>
                <w:tab w:val="num" w:pos="1361"/>
              </w:tabs>
              <w:spacing w:before="0" w:after="0"/>
            </w:pPr>
            <w:r w:rsidRPr="00B46196">
              <w:t>Среди заданных значений должны быть обязательно указано одно из нижеперечисленных:</w:t>
            </w:r>
          </w:p>
          <w:p w:rsidR="003B730C" w:rsidRPr="00B46196" w:rsidRDefault="003B730C" w:rsidP="00865FFC">
            <w:pPr>
              <w:pStyle w:val="100"/>
              <w:numPr>
                <w:ilvl w:val="0"/>
                <w:numId w:val="68"/>
              </w:numPr>
              <w:spacing w:before="0" w:after="0"/>
            </w:pPr>
            <w:r w:rsidRPr="00B46196">
              <w:t>ЕНП (QPD.5/CX.1 при QPD.5/CX.2 = "NI");</w:t>
            </w:r>
          </w:p>
          <w:p w:rsidR="003B730C" w:rsidRPr="00B46196" w:rsidRDefault="003B730C" w:rsidP="00865FFC">
            <w:pPr>
              <w:pStyle w:val="100"/>
              <w:numPr>
                <w:ilvl w:val="0"/>
                <w:numId w:val="68"/>
              </w:numPr>
              <w:spacing w:before="0" w:after="0"/>
            </w:pPr>
            <w:r w:rsidRPr="00B46196">
              <w:t>сведения о документе, удостоверяющем личность застрахованного лица (QPD.5/CX.1, если в QPD.5/CX.2 указан код типа документа, удостоверяющего личность, из системы кодирования 1.2.643.2.40.5.100.203 (табл. 63);</w:t>
            </w:r>
          </w:p>
          <w:p w:rsidR="003B730C" w:rsidRPr="00B46196" w:rsidRDefault="003B730C" w:rsidP="00865FFC">
            <w:pPr>
              <w:pStyle w:val="100"/>
              <w:numPr>
                <w:ilvl w:val="0"/>
                <w:numId w:val="68"/>
              </w:numPr>
              <w:spacing w:before="0" w:after="0"/>
            </w:pPr>
            <w:r w:rsidRPr="00B46196">
              <w:t>СНИЛС (QPD.5/CX.1 при QPD.5/CX.2 = "PEN"),</w:t>
            </w:r>
          </w:p>
          <w:p w:rsidR="003B730C" w:rsidRPr="00B46196" w:rsidRDefault="003B730C" w:rsidP="00865FFC">
            <w:pPr>
              <w:pStyle w:val="100"/>
              <w:numPr>
                <w:ilvl w:val="0"/>
                <w:numId w:val="68"/>
              </w:numPr>
              <w:spacing w:before="0" w:after="0"/>
            </w:pPr>
            <w:r w:rsidRPr="00B46196">
              <w:t>сведения о полисе ОМС (QPD.10, QPD.11 и QPD.20)</w:t>
            </w:r>
          </w:p>
          <w:p w:rsidR="003B730C" w:rsidRPr="00B46196" w:rsidRDefault="003B730C" w:rsidP="003B730C">
            <w:pPr>
              <w:pStyle w:val="100"/>
              <w:tabs>
                <w:tab w:val="num" w:pos="1361"/>
              </w:tabs>
              <w:spacing w:before="0" w:after="0"/>
            </w:pPr>
            <w:r w:rsidRPr="00B46196">
              <w:t>Допускается указывать сведения о нескольких документах УДЛ.</w:t>
            </w:r>
          </w:p>
        </w:tc>
      </w:tr>
      <w:tr w:rsidR="00B46196" w:rsidRPr="00B46196" w:rsidTr="003B730C">
        <w:trPr>
          <w:trHeight w:val="819"/>
        </w:trPr>
        <w:tc>
          <w:tcPr>
            <w:tcW w:w="2333" w:type="dxa"/>
            <w:vMerge/>
          </w:tcPr>
          <w:p w:rsidR="003B730C" w:rsidRPr="00B46196" w:rsidRDefault="003B730C" w:rsidP="003B730C">
            <w:pPr>
              <w:pStyle w:val="102"/>
              <w:spacing w:before="0" w:after="0"/>
              <w:jc w:val="both"/>
            </w:pPr>
          </w:p>
        </w:tc>
        <w:tc>
          <w:tcPr>
            <w:tcW w:w="3133" w:type="dxa"/>
            <w:vMerge/>
          </w:tcPr>
          <w:p w:rsidR="003B730C" w:rsidRPr="00B46196" w:rsidRDefault="003B730C" w:rsidP="003B730C">
            <w:pPr>
              <w:pStyle w:val="100"/>
              <w:tabs>
                <w:tab w:val="num" w:pos="1361"/>
              </w:tabs>
              <w:spacing w:before="0" w:after="0"/>
            </w:pPr>
          </w:p>
        </w:tc>
        <w:tc>
          <w:tcPr>
            <w:tcW w:w="4868" w:type="dxa"/>
            <w:vMerge/>
          </w:tcPr>
          <w:p w:rsidR="003B730C" w:rsidRPr="00B46196" w:rsidRDefault="003B730C" w:rsidP="00865FFC">
            <w:pPr>
              <w:pStyle w:val="100"/>
              <w:numPr>
                <w:ilvl w:val="0"/>
                <w:numId w:val="68"/>
              </w:numPr>
              <w:spacing w:before="0" w:after="0"/>
            </w:pPr>
          </w:p>
        </w:tc>
      </w:tr>
      <w:tr w:rsidR="00B46196" w:rsidRPr="00B46196" w:rsidTr="003B730C">
        <w:trPr>
          <w:trHeight w:val="2055"/>
        </w:trPr>
        <w:tc>
          <w:tcPr>
            <w:tcW w:w="2333" w:type="dxa"/>
            <w:vMerge/>
          </w:tcPr>
          <w:p w:rsidR="003B730C" w:rsidRPr="00B46196" w:rsidRDefault="003B730C" w:rsidP="003B730C">
            <w:pPr>
              <w:pStyle w:val="102"/>
              <w:spacing w:before="0" w:after="0"/>
              <w:jc w:val="both"/>
            </w:pPr>
          </w:p>
        </w:tc>
        <w:tc>
          <w:tcPr>
            <w:tcW w:w="3133" w:type="dxa"/>
            <w:vMerge/>
          </w:tcPr>
          <w:p w:rsidR="003B730C" w:rsidRPr="00B46196" w:rsidRDefault="003B730C" w:rsidP="003B730C">
            <w:pPr>
              <w:pStyle w:val="100"/>
              <w:tabs>
                <w:tab w:val="num" w:pos="1361"/>
              </w:tabs>
              <w:spacing w:before="0" w:after="0"/>
            </w:pPr>
          </w:p>
        </w:tc>
        <w:tc>
          <w:tcPr>
            <w:tcW w:w="4868" w:type="dxa"/>
            <w:vMerge/>
          </w:tcPr>
          <w:p w:rsidR="003B730C" w:rsidRPr="00B46196" w:rsidRDefault="003B730C" w:rsidP="00865FFC">
            <w:pPr>
              <w:pStyle w:val="100"/>
              <w:numPr>
                <w:ilvl w:val="0"/>
                <w:numId w:val="68"/>
              </w:numPr>
              <w:spacing w:before="0" w:after="0"/>
            </w:pPr>
          </w:p>
        </w:tc>
      </w:tr>
      <w:tr w:rsidR="00B46196" w:rsidRPr="00B46196" w:rsidTr="003B730C">
        <w:trPr>
          <w:trHeight w:val="270"/>
        </w:trPr>
        <w:tc>
          <w:tcPr>
            <w:tcW w:w="2333" w:type="dxa"/>
            <w:vMerge w:val="restart"/>
          </w:tcPr>
          <w:p w:rsidR="003B730C" w:rsidRPr="00B46196" w:rsidRDefault="003B730C" w:rsidP="003B730C">
            <w:pPr>
              <w:pStyle w:val="102"/>
              <w:spacing w:before="0" w:after="0"/>
              <w:jc w:val="both"/>
            </w:pPr>
            <w:r w:rsidRPr="00B46196">
              <w:t>NI</w:t>
            </w:r>
          </w:p>
        </w:tc>
        <w:tc>
          <w:tcPr>
            <w:tcW w:w="3133" w:type="dxa"/>
            <w:vMerge w:val="restart"/>
          </w:tcPr>
          <w:p w:rsidR="003B730C" w:rsidRPr="00B46196" w:rsidRDefault="003B730C" w:rsidP="003B730C">
            <w:pPr>
              <w:pStyle w:val="100"/>
              <w:tabs>
                <w:tab w:val="num" w:pos="1361"/>
              </w:tabs>
              <w:spacing w:before="0" w:after="0"/>
            </w:pPr>
            <w:r w:rsidRPr="00B46196">
              <w:t>Единый номер полиса ОМС (ЕНП)</w:t>
            </w:r>
          </w:p>
        </w:tc>
        <w:tc>
          <w:tcPr>
            <w:tcW w:w="4868" w:type="dxa"/>
            <w:vMerge w:val="restart"/>
          </w:tcPr>
          <w:p w:rsidR="003B730C" w:rsidRPr="00B46196" w:rsidRDefault="003B730C" w:rsidP="003B730C">
            <w:pPr>
              <w:pStyle w:val="100"/>
              <w:tabs>
                <w:tab w:val="num" w:pos="1361"/>
              </w:tabs>
              <w:spacing w:before="0" w:after="0"/>
            </w:pPr>
            <w:r w:rsidRPr="00B46196">
              <w:t>Номер состоит из 16 цифр.</w:t>
            </w:r>
          </w:p>
          <w:p w:rsidR="003B730C" w:rsidRPr="00B46196" w:rsidRDefault="003B730C" w:rsidP="003B730C">
            <w:pPr>
              <w:pStyle w:val="100"/>
              <w:tabs>
                <w:tab w:val="num" w:pos="1361"/>
              </w:tabs>
              <w:spacing w:before="0" w:after="0"/>
            </w:pPr>
            <w:r w:rsidRPr="00B46196">
              <w:t>Структура номера – в соответствии с требованиями ФОМС (ДСП).</w:t>
            </w:r>
          </w:p>
          <w:p w:rsidR="003B730C" w:rsidRPr="00B46196" w:rsidRDefault="003B730C" w:rsidP="003B730C">
            <w:pPr>
              <w:pStyle w:val="100"/>
              <w:tabs>
                <w:tab w:val="num" w:pos="1361"/>
              </w:tabs>
              <w:spacing w:before="0" w:after="0"/>
            </w:pPr>
            <w:r w:rsidRPr="00B46196">
              <w:t>Последняя цифра – контрольная, вычисляется по алгоритму mod10, приведённому в стандарте ISO 27931.</w:t>
            </w:r>
          </w:p>
        </w:tc>
      </w:tr>
      <w:tr w:rsidR="00B46196" w:rsidRPr="00B46196" w:rsidTr="003B730C">
        <w:trPr>
          <w:trHeight w:val="407"/>
        </w:trPr>
        <w:tc>
          <w:tcPr>
            <w:tcW w:w="2333" w:type="dxa"/>
            <w:vMerge/>
          </w:tcPr>
          <w:p w:rsidR="003B730C" w:rsidRPr="00B46196" w:rsidRDefault="003B730C" w:rsidP="003B730C">
            <w:pPr>
              <w:pStyle w:val="102"/>
              <w:spacing w:before="0" w:after="0"/>
              <w:jc w:val="both"/>
            </w:pPr>
          </w:p>
        </w:tc>
        <w:tc>
          <w:tcPr>
            <w:tcW w:w="3133" w:type="dxa"/>
            <w:vMerge/>
          </w:tcPr>
          <w:p w:rsidR="003B730C" w:rsidRPr="00B46196" w:rsidRDefault="003B730C" w:rsidP="003B730C">
            <w:pPr>
              <w:pStyle w:val="100"/>
              <w:tabs>
                <w:tab w:val="num" w:pos="1361"/>
              </w:tabs>
              <w:spacing w:before="0" w:after="0"/>
            </w:pPr>
          </w:p>
        </w:tc>
        <w:tc>
          <w:tcPr>
            <w:tcW w:w="4868" w:type="dxa"/>
            <w:vMerge/>
          </w:tcPr>
          <w:p w:rsidR="003B730C" w:rsidRPr="00B46196" w:rsidRDefault="003B730C" w:rsidP="003B730C">
            <w:pPr>
              <w:pStyle w:val="100"/>
              <w:tabs>
                <w:tab w:val="num" w:pos="1361"/>
              </w:tabs>
              <w:spacing w:before="0" w:after="0"/>
            </w:pPr>
          </w:p>
        </w:tc>
      </w:tr>
      <w:tr w:rsidR="00B46196" w:rsidRPr="00B46196" w:rsidTr="003B730C">
        <w:trPr>
          <w:trHeight w:val="270"/>
        </w:trPr>
        <w:tc>
          <w:tcPr>
            <w:tcW w:w="2333" w:type="dxa"/>
            <w:vMerge w:val="restart"/>
          </w:tcPr>
          <w:p w:rsidR="003B730C" w:rsidRPr="00B46196" w:rsidRDefault="003B730C" w:rsidP="003B730C">
            <w:pPr>
              <w:pStyle w:val="102"/>
              <w:spacing w:before="0" w:after="0"/>
              <w:jc w:val="both"/>
            </w:pPr>
            <w:r w:rsidRPr="00B46196">
              <w:t>Код типа документа, удостоверяющего личность, из системы кодирования 1.2.643.2.40.5.100.203 (та</w:t>
            </w:r>
            <w:bookmarkStart w:id="1248" w:name="_Ref384223614"/>
            <w:r w:rsidRPr="00B46196">
              <w:t>бл. 63)</w:t>
            </w:r>
          </w:p>
        </w:tc>
        <w:tc>
          <w:tcPr>
            <w:tcW w:w="3133" w:type="dxa"/>
            <w:vMerge w:val="restart"/>
          </w:tcPr>
          <w:p w:rsidR="003B730C" w:rsidRPr="00B46196" w:rsidRDefault="003B730C" w:rsidP="003B730C">
            <w:pPr>
              <w:pStyle w:val="100"/>
              <w:tabs>
                <w:tab w:val="num" w:pos="1361"/>
              </w:tabs>
              <w:spacing w:before="0" w:after="0"/>
            </w:pPr>
            <w:r w:rsidRPr="00B46196">
              <w:t>Серия и номер д</w:t>
            </w:r>
            <w:bookmarkEnd w:id="1248"/>
            <w:r w:rsidRPr="00B46196">
              <w:t>окумента, у</w:t>
            </w:r>
            <w:bookmarkStart w:id="1249" w:name="_Ref338855090"/>
            <w:r w:rsidRPr="00B46196">
              <w:t>достоверяющего личность.</w:t>
            </w:r>
          </w:p>
        </w:tc>
        <w:tc>
          <w:tcPr>
            <w:tcW w:w="4868" w:type="dxa"/>
            <w:vMerge w:val="restart"/>
          </w:tcPr>
          <w:p w:rsidR="003B730C" w:rsidRPr="00B46196" w:rsidRDefault="003B730C" w:rsidP="003B730C">
            <w:pPr>
              <w:pStyle w:val="100"/>
              <w:tabs>
                <w:tab w:val="num" w:pos="1361"/>
              </w:tabs>
              <w:spacing w:before="0" w:after="0"/>
            </w:pPr>
            <w:r w:rsidRPr="00B46196">
              <w:t xml:space="preserve">Серия и номер должны удовлетворять шаблону, соответствующему </w:t>
            </w:r>
            <w:bookmarkEnd w:id="1249"/>
            <w:r w:rsidRPr="00B46196">
              <w:t>типу документа.</w:t>
            </w:r>
          </w:p>
        </w:tc>
      </w:tr>
      <w:tr w:rsidR="00B46196" w:rsidRPr="00B46196" w:rsidTr="003B730C">
        <w:trPr>
          <w:trHeight w:val="503"/>
        </w:trPr>
        <w:tc>
          <w:tcPr>
            <w:tcW w:w="2333" w:type="dxa"/>
            <w:vMerge/>
          </w:tcPr>
          <w:p w:rsidR="003B730C" w:rsidRPr="00B46196" w:rsidRDefault="003B730C" w:rsidP="003B730C">
            <w:pPr>
              <w:pStyle w:val="102"/>
              <w:spacing w:before="0" w:after="0"/>
              <w:jc w:val="both"/>
            </w:pPr>
          </w:p>
        </w:tc>
        <w:tc>
          <w:tcPr>
            <w:tcW w:w="3133" w:type="dxa"/>
            <w:vMerge/>
          </w:tcPr>
          <w:p w:rsidR="003B730C" w:rsidRPr="00B46196" w:rsidRDefault="003B730C" w:rsidP="003B730C">
            <w:pPr>
              <w:pStyle w:val="100"/>
              <w:tabs>
                <w:tab w:val="num" w:pos="1361"/>
              </w:tabs>
              <w:spacing w:before="0" w:after="0"/>
            </w:pPr>
          </w:p>
        </w:tc>
        <w:tc>
          <w:tcPr>
            <w:tcW w:w="4868" w:type="dxa"/>
            <w:vMerge/>
          </w:tcPr>
          <w:p w:rsidR="003B730C" w:rsidRPr="00B46196" w:rsidRDefault="003B730C" w:rsidP="003B730C">
            <w:pPr>
              <w:pStyle w:val="100"/>
              <w:tabs>
                <w:tab w:val="num" w:pos="1361"/>
              </w:tabs>
              <w:spacing w:before="0" w:after="0"/>
            </w:pPr>
          </w:p>
        </w:tc>
      </w:tr>
      <w:tr w:rsidR="00B46196" w:rsidRPr="00B46196" w:rsidTr="003B730C">
        <w:trPr>
          <w:trHeight w:val="443"/>
        </w:trPr>
        <w:tc>
          <w:tcPr>
            <w:tcW w:w="2333" w:type="dxa"/>
            <w:vMerge w:val="restart"/>
          </w:tcPr>
          <w:p w:rsidR="003B730C" w:rsidRPr="00B46196" w:rsidRDefault="003B730C" w:rsidP="003B730C">
            <w:pPr>
              <w:pStyle w:val="102"/>
              <w:spacing w:before="0" w:after="0"/>
              <w:jc w:val="both"/>
            </w:pPr>
            <w:r w:rsidRPr="00B46196">
              <w:t>PEN</w:t>
            </w:r>
          </w:p>
        </w:tc>
        <w:tc>
          <w:tcPr>
            <w:tcW w:w="3133" w:type="dxa"/>
            <w:vMerge w:val="restart"/>
          </w:tcPr>
          <w:p w:rsidR="003B730C" w:rsidRPr="00B46196" w:rsidRDefault="003B730C" w:rsidP="003B730C">
            <w:pPr>
              <w:pStyle w:val="100"/>
              <w:tabs>
                <w:tab w:val="num" w:pos="1361"/>
              </w:tabs>
              <w:spacing w:before="0" w:after="0"/>
            </w:pPr>
            <w:r w:rsidRPr="00B46196">
              <w:t>Страховой номер индивидуального лицевого счёта обяз</w:t>
            </w:r>
            <w:bookmarkStart w:id="1250" w:name="_Ref375844814"/>
            <w:r w:rsidRPr="00B46196">
              <w:t>ательного пенсионного страхования (СНИЛС).</w:t>
            </w:r>
          </w:p>
        </w:tc>
        <w:tc>
          <w:tcPr>
            <w:tcW w:w="4868" w:type="dxa"/>
            <w:vMerge w:val="restart"/>
          </w:tcPr>
          <w:p w:rsidR="003B730C" w:rsidRPr="00B46196" w:rsidRDefault="003B730C" w:rsidP="003B730C">
            <w:pPr>
              <w:pStyle w:val="100"/>
              <w:spacing w:before="0" w:after="0"/>
            </w:pPr>
            <w:r w:rsidRPr="00B46196">
              <w:t>Значение должно состоять из 11 цифр (в</w:t>
            </w:r>
            <w:bookmarkEnd w:id="1250"/>
            <w:r w:rsidRPr="00B46196">
              <w:t>се разделители убираются).</w:t>
            </w:r>
          </w:p>
          <w:p w:rsidR="003B730C" w:rsidRPr="00B46196" w:rsidRDefault="003B730C" w:rsidP="003B730C">
            <w:pPr>
              <w:pStyle w:val="100"/>
              <w:spacing w:before="0" w:after="0"/>
            </w:pPr>
            <w:r w:rsidRPr="00B46196">
              <w:t>По</w:t>
            </w:r>
            <w:bookmarkStart w:id="1251" w:name="_Ref347833728"/>
            <w:r w:rsidRPr="00B46196">
              <w:t>следние две цифры – контрольные.</w:t>
            </w:r>
          </w:p>
        </w:tc>
      </w:tr>
      <w:tr w:rsidR="00B46196" w:rsidRPr="00B46196" w:rsidTr="003B730C">
        <w:trPr>
          <w:trHeight w:val="441"/>
        </w:trPr>
        <w:tc>
          <w:tcPr>
            <w:tcW w:w="2333" w:type="dxa"/>
            <w:vMerge/>
          </w:tcPr>
          <w:p w:rsidR="003B730C" w:rsidRPr="00B46196" w:rsidRDefault="003B730C" w:rsidP="003B730C">
            <w:pPr>
              <w:pStyle w:val="102"/>
              <w:spacing w:before="0" w:after="0"/>
              <w:jc w:val="both"/>
            </w:pPr>
          </w:p>
        </w:tc>
        <w:tc>
          <w:tcPr>
            <w:tcW w:w="3133" w:type="dxa"/>
            <w:vMerge/>
          </w:tcPr>
          <w:p w:rsidR="003B730C" w:rsidRPr="00B46196" w:rsidRDefault="003B730C" w:rsidP="003B730C">
            <w:pPr>
              <w:pStyle w:val="100"/>
              <w:tabs>
                <w:tab w:val="num" w:pos="1361"/>
              </w:tabs>
              <w:spacing w:before="0" w:after="0"/>
            </w:pPr>
          </w:p>
        </w:tc>
        <w:tc>
          <w:tcPr>
            <w:tcW w:w="4868" w:type="dxa"/>
            <w:vMerge/>
          </w:tcPr>
          <w:p w:rsidR="003B730C" w:rsidRPr="00B46196" w:rsidRDefault="003B730C" w:rsidP="003B730C">
            <w:pPr>
              <w:pStyle w:val="100"/>
              <w:spacing w:before="0" w:after="0"/>
            </w:pPr>
          </w:p>
        </w:tc>
      </w:tr>
      <w:tr w:rsidR="00B46196" w:rsidRPr="00B46196" w:rsidTr="003B730C">
        <w:trPr>
          <w:trHeight w:val="441"/>
        </w:trPr>
        <w:tc>
          <w:tcPr>
            <w:tcW w:w="2333" w:type="dxa"/>
          </w:tcPr>
          <w:p w:rsidR="003B730C" w:rsidRPr="00B46196" w:rsidRDefault="003B730C" w:rsidP="003B730C">
            <w:pPr>
              <w:pStyle w:val="102"/>
              <w:spacing w:before="0" w:after="0"/>
              <w:jc w:val="both"/>
            </w:pPr>
            <w:r w:rsidRPr="00B46196">
              <w:t>CZ</w:t>
            </w:r>
          </w:p>
        </w:tc>
        <w:tc>
          <w:tcPr>
            <w:tcW w:w="3133" w:type="dxa"/>
          </w:tcPr>
          <w:p w:rsidR="003B730C" w:rsidRPr="00B46196" w:rsidRDefault="003B730C" w:rsidP="003B730C">
            <w:pPr>
              <w:pStyle w:val="100"/>
              <w:tabs>
                <w:tab w:val="num" w:pos="1361"/>
              </w:tabs>
              <w:spacing w:before="0" w:after="0"/>
            </w:pPr>
            <w:r w:rsidRPr="00B46196">
              <w:t>Номер универсальной электронной карты гр</w:t>
            </w:r>
            <w:bookmarkEnd w:id="1251"/>
            <w:r w:rsidRPr="00B46196">
              <w:t>ажданина (УЭК).</w:t>
            </w:r>
          </w:p>
        </w:tc>
        <w:tc>
          <w:tcPr>
            <w:tcW w:w="4868" w:type="dxa"/>
          </w:tcPr>
          <w:p w:rsidR="003B730C" w:rsidRPr="00B46196" w:rsidRDefault="003B730C" w:rsidP="003B730C">
            <w:pPr>
              <w:pStyle w:val="100"/>
              <w:tabs>
                <w:tab w:val="num" w:pos="1361"/>
              </w:tabs>
              <w:spacing w:before="0" w:after="0"/>
            </w:pPr>
            <w:r w:rsidRPr="00B46196">
              <w:t>Значение не контролируется.</w:t>
            </w:r>
          </w:p>
        </w:tc>
      </w:tr>
    </w:tbl>
    <w:p w:rsidR="003B730C" w:rsidRPr="00B46196" w:rsidRDefault="003B730C" w:rsidP="00087589">
      <w:pPr>
        <w:pStyle w:val="52"/>
        <w:numPr>
          <w:ilvl w:val="4"/>
          <w:numId w:val="123"/>
        </w:numPr>
        <w:spacing w:before="240" w:beforeAutospacing="0" w:line="276" w:lineRule="auto"/>
        <w:outlineLvl w:val="9"/>
        <w:rPr>
          <w:szCs w:val="24"/>
        </w:rPr>
      </w:pPr>
      <w:r w:rsidRPr="00B46196">
        <w:rPr>
          <w:szCs w:val="24"/>
        </w:rPr>
        <w:t>Заполнение поля QPD.6 «Фамилия, имя и отчество застрахованного лица»</w:t>
      </w:r>
    </w:p>
    <w:p w:rsidR="003B730C" w:rsidRPr="00B46196" w:rsidRDefault="003B730C" w:rsidP="00087589">
      <w:pPr>
        <w:spacing w:before="240" w:line="276" w:lineRule="auto"/>
      </w:pPr>
      <w:r w:rsidRPr="00B46196">
        <w:t>В таблице Б.62 перечислены требования к обязательности поля QPD.6 и его компонентов. Возможны</w:t>
      </w:r>
      <w:bookmarkStart w:id="1252" w:name="_Ref384223812"/>
      <w:r w:rsidRPr="00B46196">
        <w:t>е ошибки ФЛК приведены в классификато</w:t>
      </w:r>
      <w:bookmarkEnd w:id="1252"/>
      <w:r w:rsidRPr="00B46196">
        <w:t xml:space="preserve">ре </w:t>
      </w:r>
      <w:r w:rsidRPr="00B46196">
        <w:rPr>
          <w:lang w:val="en-US"/>
        </w:rPr>
        <w:t>Q</w:t>
      </w:r>
      <w:r w:rsidRPr="00B46196">
        <w:t>004.</w:t>
      </w:r>
    </w:p>
    <w:p w:rsidR="003B730C" w:rsidRPr="00B46196" w:rsidRDefault="003B730C" w:rsidP="00087589">
      <w:pPr>
        <w:pStyle w:val="af0"/>
        <w:numPr>
          <w:ilvl w:val="1"/>
          <w:numId w:val="124"/>
        </w:numPr>
        <w:spacing w:before="240" w:beforeAutospacing="0" w:after="40" w:line="276" w:lineRule="auto"/>
        <w:ind w:left="720"/>
        <w:jc w:val="both"/>
      </w:pPr>
      <w:r w:rsidRPr="00B46196">
        <w:t xml:space="preserve">Требования к заполнению поля QPD.6 «Фамилия, имя и </w:t>
      </w:r>
      <w:bookmarkStart w:id="1253" w:name="_Ref338855141"/>
      <w:r w:rsidRPr="00B46196">
        <w:t>отчество застрахованного лица»</w:t>
      </w:r>
    </w:p>
    <w:tbl>
      <w:tblPr>
        <w:tblStyle w:val="aff1"/>
        <w:tblW w:w="0" w:type="auto"/>
        <w:tblLook w:val="04A0"/>
      </w:tblPr>
      <w:tblGrid>
        <w:gridCol w:w="1303"/>
        <w:gridCol w:w="3337"/>
        <w:gridCol w:w="5735"/>
      </w:tblGrid>
      <w:tr w:rsidR="00B46196" w:rsidRPr="00B46196" w:rsidTr="003B730C">
        <w:trPr>
          <w:cnfStyle w:val="100000000000"/>
          <w:trHeight w:val="316"/>
        </w:trPr>
        <w:tc>
          <w:tcPr>
            <w:tcW w:w="0" w:type="auto"/>
            <w:vMerge w:val="restart"/>
          </w:tcPr>
          <w:p w:rsidR="003B730C" w:rsidRPr="00B46196" w:rsidRDefault="003B730C" w:rsidP="003B730C">
            <w:pPr>
              <w:pStyle w:val="102"/>
              <w:spacing w:before="0" w:after="0"/>
              <w:jc w:val="both"/>
              <w:rPr>
                <w:sz w:val="24"/>
              </w:rPr>
            </w:pPr>
            <w:r w:rsidRPr="00B46196">
              <w:rPr>
                <w:sz w:val="24"/>
              </w:rPr>
              <w:t>Компо</w:t>
            </w:r>
            <w:bookmarkEnd w:id="1253"/>
            <w:r w:rsidRPr="00B46196">
              <w:rPr>
                <w:sz w:val="24"/>
              </w:rPr>
              <w:t>нент</w:t>
            </w:r>
          </w:p>
        </w:tc>
        <w:tc>
          <w:tcPr>
            <w:tcW w:w="3354" w:type="dxa"/>
            <w:vMerge w:val="restart"/>
          </w:tcPr>
          <w:p w:rsidR="003B730C" w:rsidRPr="00B46196" w:rsidRDefault="003B730C" w:rsidP="003B730C">
            <w:pPr>
              <w:pStyle w:val="100"/>
              <w:tabs>
                <w:tab w:val="num" w:pos="1361"/>
              </w:tabs>
              <w:spacing w:before="0" w:after="0"/>
              <w:rPr>
                <w:sz w:val="24"/>
              </w:rPr>
            </w:pPr>
            <w:r w:rsidRPr="00B46196">
              <w:rPr>
                <w:sz w:val="24"/>
              </w:rPr>
              <w:t>Наименование</w:t>
            </w:r>
          </w:p>
        </w:tc>
        <w:tc>
          <w:tcPr>
            <w:tcW w:w="5777" w:type="dxa"/>
            <w:vMerge w:val="restart"/>
          </w:tcPr>
          <w:p w:rsidR="003B730C" w:rsidRPr="00B46196" w:rsidRDefault="003B730C" w:rsidP="003B730C">
            <w:pPr>
              <w:pStyle w:val="100"/>
              <w:tabs>
                <w:tab w:val="num" w:pos="1361"/>
              </w:tabs>
              <w:spacing w:before="0" w:after="0"/>
              <w:rPr>
                <w:sz w:val="24"/>
              </w:rPr>
            </w:pPr>
            <w:r w:rsidRPr="00B46196">
              <w:rPr>
                <w:sz w:val="24"/>
              </w:rPr>
              <w:t>Обязательность</w:t>
            </w:r>
          </w:p>
        </w:tc>
      </w:tr>
      <w:tr w:rsidR="00B46196" w:rsidRPr="00B46196" w:rsidTr="003B730C">
        <w:trPr>
          <w:trHeight w:val="356"/>
        </w:trPr>
        <w:tc>
          <w:tcPr>
            <w:tcW w:w="0" w:type="auto"/>
            <w:vMerge/>
          </w:tcPr>
          <w:p w:rsidR="003B730C" w:rsidRPr="00B46196" w:rsidRDefault="003B730C" w:rsidP="003B730C">
            <w:pPr>
              <w:pStyle w:val="102"/>
              <w:spacing w:before="0" w:after="0"/>
              <w:jc w:val="both"/>
              <w:rPr>
                <w:b/>
                <w:sz w:val="24"/>
              </w:rPr>
            </w:pPr>
          </w:p>
        </w:tc>
        <w:tc>
          <w:tcPr>
            <w:tcW w:w="3354" w:type="dxa"/>
            <w:vMerge/>
          </w:tcPr>
          <w:p w:rsidR="003B730C" w:rsidRPr="00B46196" w:rsidRDefault="003B730C" w:rsidP="003B730C">
            <w:pPr>
              <w:pStyle w:val="100"/>
              <w:tabs>
                <w:tab w:val="num" w:pos="1361"/>
              </w:tabs>
              <w:spacing w:before="0" w:after="0"/>
              <w:rPr>
                <w:b/>
                <w:sz w:val="24"/>
              </w:rPr>
            </w:pPr>
          </w:p>
        </w:tc>
        <w:tc>
          <w:tcPr>
            <w:tcW w:w="5777" w:type="dxa"/>
            <w:vMerge/>
          </w:tcPr>
          <w:p w:rsidR="003B730C" w:rsidRPr="00B46196" w:rsidRDefault="003B730C" w:rsidP="003B730C">
            <w:pPr>
              <w:pStyle w:val="100"/>
              <w:tabs>
                <w:tab w:val="num" w:pos="1361"/>
              </w:tabs>
              <w:spacing w:before="0" w:after="0"/>
              <w:rPr>
                <w:b/>
                <w:sz w:val="24"/>
              </w:rPr>
            </w:pPr>
          </w:p>
        </w:tc>
      </w:tr>
      <w:tr w:rsidR="00B46196" w:rsidRPr="00B46196" w:rsidTr="003B730C">
        <w:trPr>
          <w:trHeight w:val="315"/>
        </w:trPr>
        <w:tc>
          <w:tcPr>
            <w:tcW w:w="0" w:type="auto"/>
          </w:tcPr>
          <w:p w:rsidR="003B730C" w:rsidRPr="00B46196" w:rsidRDefault="003B730C" w:rsidP="003B730C">
            <w:pPr>
              <w:pStyle w:val="102"/>
              <w:spacing w:before="0" w:after="0"/>
              <w:jc w:val="both"/>
              <w:rPr>
                <w:sz w:val="24"/>
              </w:rPr>
            </w:pPr>
            <w:r w:rsidRPr="00B46196">
              <w:rPr>
                <w:sz w:val="24"/>
              </w:rPr>
              <w:t>Поле в целом</w:t>
            </w:r>
          </w:p>
        </w:tc>
        <w:tc>
          <w:tcPr>
            <w:tcW w:w="3354" w:type="dxa"/>
          </w:tcPr>
          <w:p w:rsidR="003B730C" w:rsidRPr="00B46196" w:rsidRDefault="003B730C" w:rsidP="003B730C">
            <w:pPr>
              <w:pStyle w:val="100"/>
              <w:tabs>
                <w:tab w:val="num" w:pos="1361"/>
              </w:tabs>
              <w:spacing w:before="0" w:after="0"/>
              <w:rPr>
                <w:sz w:val="24"/>
              </w:rPr>
            </w:pPr>
            <w:r w:rsidRPr="00B46196">
              <w:rPr>
                <w:sz w:val="24"/>
              </w:rPr>
              <w:t xml:space="preserve">Фамилия, имя и отчество </w:t>
            </w:r>
            <w:bookmarkStart w:id="1254" w:name="_Ref375844857"/>
            <w:r w:rsidRPr="00B46196">
              <w:rPr>
                <w:sz w:val="24"/>
              </w:rPr>
              <w:t>застрахованного лица</w:t>
            </w:r>
          </w:p>
        </w:tc>
        <w:tc>
          <w:tcPr>
            <w:tcW w:w="5777" w:type="dxa"/>
          </w:tcPr>
          <w:p w:rsidR="003B730C" w:rsidRPr="00B46196" w:rsidRDefault="003B730C" w:rsidP="003B730C">
            <w:pPr>
              <w:pStyle w:val="100"/>
              <w:tabs>
                <w:tab w:val="num" w:pos="1361"/>
              </w:tabs>
              <w:spacing w:before="0" w:after="0"/>
              <w:rPr>
                <w:sz w:val="24"/>
              </w:rPr>
            </w:pPr>
            <w:r w:rsidRPr="00B46196">
              <w:rPr>
                <w:sz w:val="24"/>
              </w:rPr>
              <w:t>В поле должно встречаться, по</w:t>
            </w:r>
            <w:bookmarkEnd w:id="1254"/>
            <w:r w:rsidRPr="00B46196">
              <w:rPr>
                <w:sz w:val="24"/>
              </w:rPr>
              <w:t xml:space="preserve"> крайней мере, одно из значений QPD.6/XPN.1/FN.1 (фамилия), и</w:t>
            </w:r>
            <w:bookmarkStart w:id="1255" w:name="_Ref347833959"/>
            <w:r w:rsidRPr="00B46196">
              <w:rPr>
                <w:sz w:val="24"/>
              </w:rPr>
              <w:t>ли QPD.6/XPN.2 (имя).</w:t>
            </w:r>
          </w:p>
        </w:tc>
      </w:tr>
      <w:tr w:rsidR="00B46196" w:rsidRPr="00B46196" w:rsidTr="003B730C">
        <w:trPr>
          <w:trHeight w:val="270"/>
        </w:trPr>
        <w:tc>
          <w:tcPr>
            <w:tcW w:w="0" w:type="auto"/>
          </w:tcPr>
          <w:p w:rsidR="003B730C" w:rsidRPr="00B46196" w:rsidRDefault="003B730C" w:rsidP="003B730C">
            <w:pPr>
              <w:pStyle w:val="102"/>
              <w:spacing w:before="0" w:after="0"/>
              <w:jc w:val="both"/>
              <w:rPr>
                <w:sz w:val="24"/>
              </w:rPr>
            </w:pPr>
            <w:r w:rsidRPr="00B46196">
              <w:rPr>
                <w:sz w:val="24"/>
              </w:rPr>
              <w:t>XPN.1</w:t>
            </w:r>
          </w:p>
        </w:tc>
        <w:tc>
          <w:tcPr>
            <w:tcW w:w="3354" w:type="dxa"/>
          </w:tcPr>
          <w:p w:rsidR="003B730C" w:rsidRPr="00B46196" w:rsidRDefault="003B730C" w:rsidP="003B730C">
            <w:pPr>
              <w:pStyle w:val="100"/>
              <w:tabs>
                <w:tab w:val="num" w:pos="1361"/>
              </w:tabs>
              <w:spacing w:before="0" w:after="0"/>
              <w:rPr>
                <w:sz w:val="24"/>
              </w:rPr>
            </w:pPr>
            <w:r w:rsidRPr="00B46196">
              <w:rPr>
                <w:sz w:val="24"/>
              </w:rPr>
              <w:t>Фамилия (значение ук</w:t>
            </w:r>
            <w:bookmarkEnd w:id="1255"/>
            <w:r w:rsidRPr="00B46196">
              <w:rPr>
                <w:sz w:val="24"/>
              </w:rPr>
              <w:t>азывается в субкомпоненте XPN.1/FN.1)</w:t>
            </w:r>
          </w:p>
        </w:tc>
        <w:tc>
          <w:tcPr>
            <w:tcW w:w="5777" w:type="dxa"/>
          </w:tcPr>
          <w:p w:rsidR="003B730C" w:rsidRPr="00B46196" w:rsidRDefault="003B730C" w:rsidP="003B730C">
            <w:pPr>
              <w:pStyle w:val="102"/>
              <w:spacing w:before="0" w:after="0"/>
              <w:jc w:val="both"/>
              <w:rPr>
                <w:rStyle w:val="affff6"/>
                <w:b w:val="0"/>
              </w:rPr>
            </w:pPr>
            <w:r w:rsidRPr="00B46196">
              <w:rPr>
                <w:rStyle w:val="affff6"/>
              </w:rPr>
              <w:t>Усл.</w:t>
            </w:r>
          </w:p>
        </w:tc>
      </w:tr>
      <w:tr w:rsidR="00B46196" w:rsidRPr="00B46196" w:rsidTr="003B730C">
        <w:trPr>
          <w:trHeight w:val="270"/>
        </w:trPr>
        <w:tc>
          <w:tcPr>
            <w:tcW w:w="0" w:type="auto"/>
          </w:tcPr>
          <w:p w:rsidR="003B730C" w:rsidRPr="00B46196" w:rsidRDefault="003B730C" w:rsidP="003B730C">
            <w:pPr>
              <w:pStyle w:val="102"/>
              <w:spacing w:before="0" w:after="0"/>
              <w:jc w:val="both"/>
              <w:rPr>
                <w:sz w:val="24"/>
              </w:rPr>
            </w:pPr>
            <w:r w:rsidRPr="00B46196">
              <w:rPr>
                <w:sz w:val="24"/>
              </w:rPr>
              <w:t>XPN.2</w:t>
            </w:r>
          </w:p>
        </w:tc>
        <w:tc>
          <w:tcPr>
            <w:tcW w:w="3354" w:type="dxa"/>
          </w:tcPr>
          <w:p w:rsidR="003B730C" w:rsidRPr="00B46196" w:rsidRDefault="003B730C" w:rsidP="003B730C">
            <w:pPr>
              <w:pStyle w:val="100"/>
              <w:tabs>
                <w:tab w:val="num" w:pos="1361"/>
              </w:tabs>
              <w:spacing w:before="0" w:after="0"/>
              <w:rPr>
                <w:sz w:val="24"/>
              </w:rPr>
            </w:pPr>
            <w:r w:rsidRPr="00B46196">
              <w:rPr>
                <w:sz w:val="24"/>
              </w:rPr>
              <w:t>Имя</w:t>
            </w:r>
          </w:p>
        </w:tc>
        <w:tc>
          <w:tcPr>
            <w:tcW w:w="5777" w:type="dxa"/>
          </w:tcPr>
          <w:p w:rsidR="003B730C" w:rsidRPr="00B46196" w:rsidRDefault="003B730C" w:rsidP="003B730C">
            <w:pPr>
              <w:pStyle w:val="102"/>
              <w:spacing w:before="0" w:after="0"/>
              <w:jc w:val="both"/>
              <w:rPr>
                <w:rStyle w:val="affff6"/>
                <w:b w:val="0"/>
              </w:rPr>
            </w:pPr>
            <w:r w:rsidRPr="00B46196">
              <w:rPr>
                <w:rStyle w:val="affff6"/>
              </w:rPr>
              <w:t>Усл.</w:t>
            </w:r>
          </w:p>
        </w:tc>
      </w:tr>
      <w:tr w:rsidR="00B46196" w:rsidRPr="00B46196" w:rsidTr="003B730C">
        <w:trPr>
          <w:trHeight w:val="56"/>
        </w:trPr>
        <w:tc>
          <w:tcPr>
            <w:tcW w:w="0" w:type="auto"/>
          </w:tcPr>
          <w:p w:rsidR="003B730C" w:rsidRPr="00B46196" w:rsidRDefault="003B730C" w:rsidP="003B730C">
            <w:pPr>
              <w:pStyle w:val="102"/>
              <w:spacing w:before="0" w:after="0"/>
              <w:jc w:val="both"/>
              <w:rPr>
                <w:sz w:val="24"/>
              </w:rPr>
            </w:pPr>
            <w:r w:rsidRPr="00B46196">
              <w:rPr>
                <w:sz w:val="24"/>
              </w:rPr>
              <w:t>XPN.3</w:t>
            </w:r>
          </w:p>
        </w:tc>
        <w:tc>
          <w:tcPr>
            <w:tcW w:w="3354" w:type="dxa"/>
          </w:tcPr>
          <w:p w:rsidR="003B730C" w:rsidRPr="00B46196" w:rsidRDefault="003B730C" w:rsidP="003B730C">
            <w:pPr>
              <w:pStyle w:val="100"/>
              <w:tabs>
                <w:tab w:val="num" w:pos="1361"/>
              </w:tabs>
              <w:spacing w:before="0" w:after="0"/>
              <w:rPr>
                <w:sz w:val="24"/>
              </w:rPr>
            </w:pPr>
            <w:r w:rsidRPr="00B46196">
              <w:rPr>
                <w:sz w:val="24"/>
              </w:rPr>
              <w:t>Отчество</w:t>
            </w:r>
          </w:p>
        </w:tc>
        <w:tc>
          <w:tcPr>
            <w:tcW w:w="5777" w:type="dxa"/>
          </w:tcPr>
          <w:p w:rsidR="003B730C" w:rsidRPr="00B46196" w:rsidRDefault="003B730C" w:rsidP="003B730C">
            <w:pPr>
              <w:pStyle w:val="102"/>
              <w:spacing w:before="0" w:after="0"/>
              <w:jc w:val="both"/>
              <w:rPr>
                <w:rStyle w:val="affff6"/>
                <w:b w:val="0"/>
              </w:rPr>
            </w:pPr>
            <w:r w:rsidRPr="00B46196">
              <w:rPr>
                <w:rStyle w:val="affff6"/>
              </w:rPr>
              <w:t>Нет</w:t>
            </w:r>
          </w:p>
        </w:tc>
      </w:tr>
      <w:tr w:rsidR="00B46196" w:rsidRPr="00B46196" w:rsidTr="003B730C">
        <w:trPr>
          <w:trHeight w:val="270"/>
        </w:trPr>
        <w:tc>
          <w:tcPr>
            <w:tcW w:w="0" w:type="auto"/>
          </w:tcPr>
          <w:p w:rsidR="003B730C" w:rsidRPr="00B46196" w:rsidRDefault="003B730C" w:rsidP="003B730C">
            <w:pPr>
              <w:pStyle w:val="102"/>
              <w:spacing w:before="0" w:after="0"/>
              <w:jc w:val="both"/>
              <w:rPr>
                <w:sz w:val="24"/>
              </w:rPr>
            </w:pPr>
            <w:r w:rsidRPr="00B46196">
              <w:rPr>
                <w:sz w:val="24"/>
              </w:rPr>
              <w:t>XP</w:t>
            </w:r>
            <w:bookmarkStart w:id="1256" w:name="_Ref384223875"/>
            <w:r w:rsidRPr="00B46196">
              <w:rPr>
                <w:sz w:val="24"/>
              </w:rPr>
              <w:t>N.7</w:t>
            </w:r>
          </w:p>
        </w:tc>
        <w:tc>
          <w:tcPr>
            <w:tcW w:w="3354" w:type="dxa"/>
          </w:tcPr>
          <w:p w:rsidR="003B730C" w:rsidRPr="00B46196" w:rsidRDefault="003B730C" w:rsidP="003B730C">
            <w:pPr>
              <w:pStyle w:val="100"/>
              <w:tabs>
                <w:tab w:val="num" w:pos="1361"/>
              </w:tabs>
              <w:spacing w:before="0" w:after="0"/>
              <w:rPr>
                <w:sz w:val="24"/>
              </w:rPr>
            </w:pPr>
            <w:r w:rsidRPr="00B46196">
              <w:rPr>
                <w:sz w:val="24"/>
              </w:rPr>
              <w:t>Код типа ФИО</w:t>
            </w:r>
          </w:p>
        </w:tc>
        <w:tc>
          <w:tcPr>
            <w:tcW w:w="5777" w:type="dxa"/>
          </w:tcPr>
          <w:p w:rsidR="003B730C" w:rsidRPr="00B46196" w:rsidRDefault="003B730C" w:rsidP="003B730C">
            <w:pPr>
              <w:pStyle w:val="102"/>
              <w:spacing w:before="0" w:after="0"/>
              <w:jc w:val="both"/>
              <w:rPr>
                <w:rStyle w:val="affff6"/>
                <w:b w:val="0"/>
              </w:rPr>
            </w:pPr>
            <w:r w:rsidRPr="00B46196">
              <w:rPr>
                <w:rStyle w:val="affff6"/>
              </w:rPr>
              <w:t>Да</w:t>
            </w:r>
          </w:p>
        </w:tc>
      </w:tr>
    </w:tbl>
    <w:p w:rsidR="003B730C" w:rsidRPr="00B46196" w:rsidRDefault="003B730C" w:rsidP="00087589">
      <w:pPr>
        <w:pStyle w:val="52"/>
        <w:numPr>
          <w:ilvl w:val="4"/>
          <w:numId w:val="119"/>
        </w:numPr>
        <w:spacing w:before="240" w:beforeAutospacing="0" w:after="0" w:line="276" w:lineRule="auto"/>
        <w:outlineLvl w:val="9"/>
        <w:rPr>
          <w:szCs w:val="24"/>
        </w:rPr>
      </w:pPr>
      <w:r w:rsidRPr="00B46196">
        <w:rPr>
          <w:szCs w:val="24"/>
        </w:rPr>
        <w:t>Заполнение поля QPD.7 «Дата рождения»</w:t>
      </w:r>
    </w:p>
    <w:p w:rsidR="003B730C" w:rsidRPr="00B46196" w:rsidRDefault="003B730C" w:rsidP="00087589">
      <w:pPr>
        <w:spacing w:before="240" w:line="276" w:lineRule="auto"/>
      </w:pPr>
      <w:r w:rsidRPr="00B46196">
        <w:t>В табли</w:t>
      </w:r>
      <w:bookmarkEnd w:id="1256"/>
      <w:r w:rsidRPr="00B46196">
        <w:t>це Б.63 указ</w:t>
      </w:r>
      <w:bookmarkStart w:id="1257" w:name="_Ref338855229"/>
      <w:r w:rsidRPr="00B46196">
        <w:t xml:space="preserve">аны допустимые форматы поля и другие требования к его заполнению. </w:t>
      </w:r>
      <w:bookmarkEnd w:id="1257"/>
      <w:r w:rsidRPr="00B46196">
        <w:t xml:space="preserve">Возможные ошибки ФЛК описаны в классификаторе </w:t>
      </w:r>
      <w:r w:rsidRPr="00B46196">
        <w:rPr>
          <w:lang w:val="en-US"/>
        </w:rPr>
        <w:t>Q</w:t>
      </w:r>
      <w:r w:rsidRPr="00B46196">
        <w:t>004.</w:t>
      </w:r>
    </w:p>
    <w:p w:rsidR="003B730C" w:rsidRPr="00B46196" w:rsidRDefault="003B730C" w:rsidP="00087589">
      <w:pPr>
        <w:pStyle w:val="af0"/>
        <w:numPr>
          <w:ilvl w:val="1"/>
          <w:numId w:val="124"/>
        </w:numPr>
        <w:spacing w:before="240" w:beforeAutospacing="0" w:after="0" w:line="276" w:lineRule="auto"/>
        <w:ind w:left="720"/>
        <w:jc w:val="both"/>
      </w:pPr>
      <w:r w:rsidRPr="00B46196">
        <w:t>Требования к заполнению поля QPD.7 «Дата рождения»</w:t>
      </w:r>
    </w:p>
    <w:tbl>
      <w:tblPr>
        <w:tblStyle w:val="aff1"/>
        <w:tblW w:w="0" w:type="auto"/>
        <w:jc w:val="center"/>
        <w:tblLook w:val="04A0"/>
      </w:tblPr>
      <w:tblGrid>
        <w:gridCol w:w="1985"/>
        <w:gridCol w:w="5209"/>
      </w:tblGrid>
      <w:tr w:rsidR="00B46196" w:rsidRPr="00B46196" w:rsidTr="003B730C">
        <w:trPr>
          <w:cnfStyle w:val="100000000000"/>
          <w:trHeight w:val="317"/>
          <w:jc w:val="center"/>
        </w:trPr>
        <w:tc>
          <w:tcPr>
            <w:tcW w:w="1985" w:type="dxa"/>
            <w:vMerge w:val="restart"/>
          </w:tcPr>
          <w:p w:rsidR="003B730C" w:rsidRPr="00B46196" w:rsidRDefault="003B730C" w:rsidP="00087589">
            <w:pPr>
              <w:pStyle w:val="100"/>
              <w:tabs>
                <w:tab w:val="num" w:pos="1361"/>
              </w:tabs>
              <w:spacing w:before="0" w:after="0" w:line="276" w:lineRule="auto"/>
              <w:rPr>
                <w:sz w:val="24"/>
              </w:rPr>
            </w:pPr>
            <w:r w:rsidRPr="00B46196">
              <w:rPr>
                <w:sz w:val="24"/>
              </w:rPr>
              <w:t>Формат</w:t>
            </w:r>
          </w:p>
        </w:tc>
        <w:tc>
          <w:tcPr>
            <w:tcW w:w="5209" w:type="dxa"/>
            <w:vMerge w:val="restart"/>
          </w:tcPr>
          <w:p w:rsidR="003B730C" w:rsidRPr="00B46196" w:rsidRDefault="003B730C" w:rsidP="00087589">
            <w:pPr>
              <w:pStyle w:val="100"/>
              <w:tabs>
                <w:tab w:val="num" w:pos="1361"/>
              </w:tabs>
              <w:spacing w:before="0" w:after="0" w:line="276" w:lineRule="auto"/>
              <w:ind w:left="1069"/>
              <w:rPr>
                <w:sz w:val="24"/>
              </w:rPr>
            </w:pPr>
            <w:r w:rsidRPr="00B46196">
              <w:rPr>
                <w:sz w:val="24"/>
              </w:rPr>
              <w:t>Применение</w:t>
            </w:r>
          </w:p>
        </w:tc>
      </w:tr>
      <w:tr w:rsidR="00B46196" w:rsidRPr="00B46196" w:rsidTr="003B730C">
        <w:trPr>
          <w:trHeight w:val="356"/>
          <w:jc w:val="center"/>
        </w:trPr>
        <w:tc>
          <w:tcPr>
            <w:tcW w:w="1985" w:type="dxa"/>
            <w:vMerge/>
          </w:tcPr>
          <w:p w:rsidR="003B730C" w:rsidRPr="00B46196" w:rsidRDefault="003B730C" w:rsidP="00087589">
            <w:pPr>
              <w:pStyle w:val="100"/>
              <w:tabs>
                <w:tab w:val="num" w:pos="1361"/>
              </w:tabs>
              <w:spacing w:before="0" w:after="0" w:line="276" w:lineRule="auto"/>
              <w:rPr>
                <w:b/>
                <w:sz w:val="24"/>
              </w:rPr>
            </w:pPr>
          </w:p>
        </w:tc>
        <w:tc>
          <w:tcPr>
            <w:tcW w:w="5209" w:type="dxa"/>
            <w:vMerge/>
          </w:tcPr>
          <w:p w:rsidR="003B730C" w:rsidRPr="00B46196" w:rsidRDefault="003B730C" w:rsidP="00087589">
            <w:pPr>
              <w:pStyle w:val="100"/>
              <w:tabs>
                <w:tab w:val="num" w:pos="1361"/>
              </w:tabs>
              <w:spacing w:before="0" w:after="0" w:line="276" w:lineRule="auto"/>
              <w:rPr>
                <w:b/>
                <w:sz w:val="24"/>
              </w:rPr>
            </w:pPr>
          </w:p>
        </w:tc>
      </w:tr>
      <w:tr w:rsidR="00B46196" w:rsidRPr="00B46196" w:rsidTr="003B730C">
        <w:trPr>
          <w:trHeight w:val="121"/>
          <w:jc w:val="center"/>
        </w:trPr>
        <w:tc>
          <w:tcPr>
            <w:tcW w:w="1985" w:type="dxa"/>
          </w:tcPr>
          <w:p w:rsidR="003B730C" w:rsidRPr="00B46196" w:rsidRDefault="003B730C" w:rsidP="00087589">
            <w:pPr>
              <w:pStyle w:val="100"/>
              <w:tabs>
                <w:tab w:val="num" w:pos="1361"/>
              </w:tabs>
              <w:spacing w:before="0" w:after="0" w:line="276" w:lineRule="auto"/>
              <w:rPr>
                <w:sz w:val="24"/>
              </w:rPr>
            </w:pPr>
            <w:r w:rsidRPr="00B46196">
              <w:rPr>
                <w:sz w:val="24"/>
              </w:rPr>
              <w:t>ГГГГ-ММ-ДД</w:t>
            </w:r>
          </w:p>
        </w:tc>
        <w:tc>
          <w:tcPr>
            <w:tcW w:w="5209" w:type="dxa"/>
          </w:tcPr>
          <w:p w:rsidR="003B730C" w:rsidRPr="00B46196" w:rsidRDefault="003B730C" w:rsidP="00087589">
            <w:pPr>
              <w:pStyle w:val="100"/>
              <w:tabs>
                <w:tab w:val="num" w:pos="1361"/>
              </w:tabs>
              <w:spacing w:before="0" w:after="0" w:line="276" w:lineRule="auto"/>
              <w:rPr>
                <w:sz w:val="24"/>
              </w:rPr>
            </w:pPr>
            <w:r w:rsidRPr="00B46196">
              <w:rPr>
                <w:sz w:val="24"/>
              </w:rPr>
              <w:t>Дата рождения указана целиком</w:t>
            </w:r>
          </w:p>
        </w:tc>
      </w:tr>
      <w:tr w:rsidR="00B46196" w:rsidRPr="00B46196" w:rsidTr="003B730C">
        <w:trPr>
          <w:trHeight w:val="503"/>
          <w:jc w:val="center"/>
        </w:trPr>
        <w:tc>
          <w:tcPr>
            <w:tcW w:w="1985" w:type="dxa"/>
          </w:tcPr>
          <w:p w:rsidR="003B730C" w:rsidRPr="00B46196" w:rsidRDefault="003B730C" w:rsidP="00087589">
            <w:pPr>
              <w:pStyle w:val="100"/>
              <w:tabs>
                <w:tab w:val="num" w:pos="1361"/>
              </w:tabs>
              <w:spacing w:before="0" w:after="0" w:line="276" w:lineRule="auto"/>
              <w:rPr>
                <w:sz w:val="24"/>
              </w:rPr>
            </w:pPr>
            <w:r w:rsidRPr="00B46196">
              <w:rPr>
                <w:sz w:val="24"/>
              </w:rPr>
              <w:t>ГГГГ-ММ</w:t>
            </w:r>
          </w:p>
        </w:tc>
        <w:tc>
          <w:tcPr>
            <w:tcW w:w="5209" w:type="dxa"/>
          </w:tcPr>
          <w:p w:rsidR="003B730C" w:rsidRPr="00B46196" w:rsidRDefault="003B730C" w:rsidP="00087589">
            <w:pPr>
              <w:pStyle w:val="100"/>
              <w:tabs>
                <w:tab w:val="num" w:pos="1361"/>
              </w:tabs>
              <w:spacing w:before="0" w:after="0" w:line="276" w:lineRule="auto"/>
              <w:rPr>
                <w:sz w:val="24"/>
              </w:rPr>
            </w:pPr>
            <w:r w:rsidRPr="00B46196">
              <w:rPr>
                <w:sz w:val="24"/>
              </w:rPr>
              <w:t>День в дате рождения не указан или указан неправильно</w:t>
            </w:r>
          </w:p>
        </w:tc>
      </w:tr>
      <w:tr w:rsidR="00B46196" w:rsidRPr="00B46196" w:rsidTr="003B730C">
        <w:trPr>
          <w:trHeight w:val="443"/>
          <w:jc w:val="center"/>
        </w:trPr>
        <w:tc>
          <w:tcPr>
            <w:tcW w:w="1985" w:type="dxa"/>
          </w:tcPr>
          <w:p w:rsidR="003B730C" w:rsidRPr="00B46196" w:rsidRDefault="003B730C" w:rsidP="00087589">
            <w:pPr>
              <w:pStyle w:val="100"/>
              <w:tabs>
                <w:tab w:val="num" w:pos="1361"/>
              </w:tabs>
              <w:spacing w:before="0" w:after="0" w:line="276" w:lineRule="auto"/>
              <w:rPr>
                <w:sz w:val="24"/>
              </w:rPr>
            </w:pPr>
            <w:r w:rsidRPr="00B46196">
              <w:rPr>
                <w:sz w:val="24"/>
              </w:rPr>
              <w:t>ГГГГ</w:t>
            </w:r>
          </w:p>
        </w:tc>
        <w:tc>
          <w:tcPr>
            <w:tcW w:w="5209" w:type="dxa"/>
          </w:tcPr>
          <w:p w:rsidR="003B730C" w:rsidRPr="00B46196" w:rsidRDefault="003B730C" w:rsidP="00087589">
            <w:pPr>
              <w:pStyle w:val="100"/>
              <w:tabs>
                <w:tab w:val="num" w:pos="1361"/>
              </w:tabs>
              <w:spacing w:before="0" w:after="0" w:line="276" w:lineRule="auto"/>
              <w:rPr>
                <w:sz w:val="24"/>
              </w:rPr>
            </w:pPr>
            <w:r w:rsidRPr="00B46196">
              <w:rPr>
                <w:sz w:val="24"/>
              </w:rPr>
              <w:t>Месяц в дате рождения не указан или указан неправильно</w:t>
            </w:r>
          </w:p>
        </w:tc>
      </w:tr>
      <w:tr w:rsidR="00B46196" w:rsidRPr="00B46196" w:rsidTr="003B730C">
        <w:trPr>
          <w:trHeight w:val="56"/>
          <w:jc w:val="center"/>
        </w:trPr>
        <w:tc>
          <w:tcPr>
            <w:tcW w:w="1985" w:type="dxa"/>
          </w:tcPr>
          <w:p w:rsidR="003B730C" w:rsidRPr="00B46196" w:rsidRDefault="003B730C" w:rsidP="00087589">
            <w:pPr>
              <w:pStyle w:val="100"/>
              <w:tabs>
                <w:tab w:val="num" w:pos="1361"/>
              </w:tabs>
              <w:spacing w:before="0" w:after="0" w:line="276" w:lineRule="auto"/>
              <w:rPr>
                <w:sz w:val="24"/>
              </w:rPr>
            </w:pPr>
            <w:r w:rsidRPr="00B46196">
              <w:rPr>
                <w:sz w:val="24"/>
              </w:rPr>
              <w:t>другой</w:t>
            </w:r>
          </w:p>
        </w:tc>
        <w:tc>
          <w:tcPr>
            <w:tcW w:w="5209" w:type="dxa"/>
          </w:tcPr>
          <w:p w:rsidR="003B730C" w:rsidRPr="00B46196" w:rsidRDefault="003B730C" w:rsidP="00087589">
            <w:pPr>
              <w:pStyle w:val="100"/>
              <w:tabs>
                <w:tab w:val="num" w:pos="1361"/>
              </w:tabs>
              <w:spacing w:before="0" w:after="0" w:line="276" w:lineRule="auto"/>
              <w:rPr>
                <w:sz w:val="24"/>
              </w:rPr>
            </w:pPr>
          </w:p>
        </w:tc>
      </w:tr>
    </w:tbl>
    <w:p w:rsidR="003B730C" w:rsidRPr="00B46196" w:rsidRDefault="003B730C" w:rsidP="00087589">
      <w:pPr>
        <w:pStyle w:val="52"/>
        <w:numPr>
          <w:ilvl w:val="4"/>
          <w:numId w:val="123"/>
        </w:numPr>
        <w:spacing w:before="240" w:beforeAutospacing="0" w:after="0" w:line="276" w:lineRule="auto"/>
        <w:outlineLvl w:val="9"/>
        <w:rPr>
          <w:szCs w:val="24"/>
        </w:rPr>
      </w:pPr>
      <w:r w:rsidRPr="00B46196">
        <w:rPr>
          <w:szCs w:val="24"/>
        </w:rPr>
        <w:t>Заполнение информации о полисе ОМС (поля QPD.10, QPD.11 и QPD.20).</w:t>
      </w:r>
    </w:p>
    <w:p w:rsidR="003B730C" w:rsidRPr="00B46196" w:rsidRDefault="003B730C" w:rsidP="00087589">
      <w:pPr>
        <w:spacing w:before="240" w:line="276" w:lineRule="auto"/>
      </w:pPr>
      <w:r w:rsidRPr="00B46196">
        <w:t xml:space="preserve">Поля запроса QPD.10, QPD.11 и QPD.20 должны быть либо все заполнены в соответствии с указанными ниже требованиями, либо все три не указаны. Описание ошибок ФЛК для данных полей приведено в классификаторе </w:t>
      </w:r>
      <w:r w:rsidRPr="00B46196">
        <w:rPr>
          <w:lang w:val="en-US"/>
        </w:rPr>
        <w:t>Q</w:t>
      </w:r>
      <w:r w:rsidRPr="00B46196">
        <w:t>004.</w:t>
      </w:r>
    </w:p>
    <w:p w:rsidR="003B730C" w:rsidRPr="00B46196" w:rsidRDefault="003B730C" w:rsidP="00865FFC">
      <w:pPr>
        <w:pStyle w:val="af0"/>
        <w:numPr>
          <w:ilvl w:val="1"/>
          <w:numId w:val="124"/>
        </w:numPr>
        <w:spacing w:before="240" w:beforeAutospacing="0" w:after="0"/>
        <w:ind w:left="720"/>
        <w:jc w:val="both"/>
      </w:pPr>
      <w:r w:rsidRPr="00B46196">
        <w:t>Передача информации о полисе ОМС</w:t>
      </w:r>
    </w:p>
    <w:tbl>
      <w:tblPr>
        <w:tblStyle w:val="aff1"/>
        <w:tblW w:w="0" w:type="auto"/>
        <w:tblLook w:val="04A0"/>
      </w:tblPr>
      <w:tblGrid>
        <w:gridCol w:w="1022"/>
        <w:gridCol w:w="2302"/>
        <w:gridCol w:w="3971"/>
        <w:gridCol w:w="3064"/>
      </w:tblGrid>
      <w:tr w:rsidR="00B46196" w:rsidRPr="00B46196" w:rsidTr="003B730C">
        <w:trPr>
          <w:cnfStyle w:val="100000000000"/>
          <w:trHeight w:val="270"/>
        </w:trPr>
        <w:tc>
          <w:tcPr>
            <w:tcW w:w="0" w:type="auto"/>
            <w:vMerge w:val="restart"/>
          </w:tcPr>
          <w:p w:rsidR="003B730C" w:rsidRPr="00B46196" w:rsidRDefault="003B730C" w:rsidP="003B730C">
            <w:pPr>
              <w:pStyle w:val="102"/>
              <w:spacing w:before="0" w:after="0"/>
              <w:jc w:val="both"/>
            </w:pPr>
            <w:r w:rsidRPr="00B46196">
              <w:t>Код</w:t>
            </w:r>
            <w:r w:rsidRPr="00B46196">
              <w:br/>
              <w:t>(QPD.10)</w:t>
            </w:r>
          </w:p>
        </w:tc>
        <w:tc>
          <w:tcPr>
            <w:tcW w:w="2302" w:type="dxa"/>
            <w:vMerge w:val="restart"/>
          </w:tcPr>
          <w:p w:rsidR="003B730C" w:rsidRPr="00B46196" w:rsidRDefault="003B730C" w:rsidP="003B730C">
            <w:pPr>
              <w:pStyle w:val="100"/>
              <w:tabs>
                <w:tab w:val="num" w:pos="1361"/>
              </w:tabs>
              <w:spacing w:before="0" w:after="0"/>
            </w:pPr>
            <w:r w:rsidRPr="00B46196">
              <w:t>Название документа</w:t>
            </w:r>
          </w:p>
        </w:tc>
        <w:tc>
          <w:tcPr>
            <w:tcW w:w="3971" w:type="dxa"/>
            <w:vMerge w:val="restart"/>
          </w:tcPr>
          <w:p w:rsidR="003B730C" w:rsidRPr="00B46196" w:rsidRDefault="003B730C" w:rsidP="003B730C">
            <w:pPr>
              <w:pStyle w:val="100"/>
              <w:tabs>
                <w:tab w:val="num" w:pos="1361"/>
              </w:tabs>
              <w:spacing w:before="0" w:after="0"/>
            </w:pPr>
            <w:r w:rsidRPr="00B46196">
              <w:t>Требования к номеру бланка (QPD.11)</w:t>
            </w:r>
          </w:p>
        </w:tc>
        <w:tc>
          <w:tcPr>
            <w:tcW w:w="3064" w:type="dxa"/>
            <w:vMerge w:val="restart"/>
          </w:tcPr>
          <w:p w:rsidR="003B730C" w:rsidRPr="00B46196" w:rsidRDefault="003B730C" w:rsidP="003B730C">
            <w:pPr>
              <w:pStyle w:val="100"/>
              <w:tabs>
                <w:tab w:val="num" w:pos="1361"/>
              </w:tabs>
              <w:spacing w:before="0" w:after="0"/>
            </w:pPr>
            <w:r w:rsidRPr="00B46196">
              <w:t>Требования к коду ТС (QPD.20)</w:t>
            </w:r>
          </w:p>
        </w:tc>
      </w:tr>
      <w:tr w:rsidR="00B46196" w:rsidRPr="00B46196" w:rsidTr="003B730C">
        <w:trPr>
          <w:trHeight w:val="310"/>
        </w:trPr>
        <w:tc>
          <w:tcPr>
            <w:tcW w:w="0" w:type="auto"/>
            <w:vMerge/>
          </w:tcPr>
          <w:p w:rsidR="003B730C" w:rsidRPr="00B46196" w:rsidRDefault="003B730C" w:rsidP="003B730C">
            <w:pPr>
              <w:pStyle w:val="102"/>
              <w:spacing w:before="0" w:after="0"/>
              <w:jc w:val="both"/>
              <w:rPr>
                <w:b/>
              </w:rPr>
            </w:pPr>
          </w:p>
        </w:tc>
        <w:tc>
          <w:tcPr>
            <w:tcW w:w="2302" w:type="dxa"/>
            <w:vMerge/>
          </w:tcPr>
          <w:p w:rsidR="003B730C" w:rsidRPr="00B46196" w:rsidRDefault="003B730C" w:rsidP="003B730C">
            <w:pPr>
              <w:pStyle w:val="100"/>
              <w:tabs>
                <w:tab w:val="num" w:pos="1361"/>
              </w:tabs>
              <w:spacing w:before="0" w:after="0"/>
              <w:rPr>
                <w:b/>
              </w:rPr>
            </w:pPr>
          </w:p>
        </w:tc>
        <w:tc>
          <w:tcPr>
            <w:tcW w:w="3971" w:type="dxa"/>
            <w:vMerge/>
          </w:tcPr>
          <w:p w:rsidR="003B730C" w:rsidRPr="00B46196" w:rsidRDefault="003B730C" w:rsidP="003B730C">
            <w:pPr>
              <w:pStyle w:val="100"/>
              <w:tabs>
                <w:tab w:val="num" w:pos="1361"/>
              </w:tabs>
              <w:spacing w:before="0" w:after="0"/>
              <w:rPr>
                <w:b/>
              </w:rPr>
            </w:pPr>
          </w:p>
        </w:tc>
        <w:tc>
          <w:tcPr>
            <w:tcW w:w="3064" w:type="dxa"/>
            <w:vMerge/>
          </w:tcPr>
          <w:p w:rsidR="003B730C" w:rsidRPr="00B46196" w:rsidRDefault="003B730C" w:rsidP="003B730C">
            <w:pPr>
              <w:pStyle w:val="100"/>
              <w:tabs>
                <w:tab w:val="num" w:pos="1361"/>
              </w:tabs>
              <w:spacing w:before="0" w:after="0"/>
              <w:rPr>
                <w:b/>
              </w:rPr>
            </w:pPr>
          </w:p>
        </w:tc>
      </w:tr>
      <w:tr w:rsidR="00B46196" w:rsidRPr="00B46196" w:rsidTr="003B730C">
        <w:trPr>
          <w:trHeight w:val="359"/>
        </w:trPr>
        <w:tc>
          <w:tcPr>
            <w:tcW w:w="0" w:type="auto"/>
            <w:vMerge w:val="restart"/>
            <w:hideMark/>
          </w:tcPr>
          <w:p w:rsidR="003B730C" w:rsidRPr="00B46196" w:rsidRDefault="003B730C" w:rsidP="003B730C">
            <w:pPr>
              <w:pStyle w:val="102"/>
              <w:spacing w:before="0" w:after="0"/>
              <w:jc w:val="both"/>
            </w:pPr>
            <w:r w:rsidRPr="00B46196">
              <w:t>С</w:t>
            </w:r>
          </w:p>
        </w:tc>
        <w:tc>
          <w:tcPr>
            <w:tcW w:w="2302" w:type="dxa"/>
            <w:vMerge w:val="restart"/>
            <w:hideMark/>
          </w:tcPr>
          <w:p w:rsidR="003B730C" w:rsidRPr="00B46196" w:rsidRDefault="003B730C" w:rsidP="003B730C">
            <w:pPr>
              <w:pStyle w:val="100"/>
              <w:tabs>
                <w:tab w:val="num" w:pos="1361"/>
              </w:tabs>
              <w:spacing w:before="0" w:after="0"/>
            </w:pPr>
            <w:r w:rsidRPr="00B46196">
              <w:t>Полис ОМС старого образца</w:t>
            </w:r>
          </w:p>
        </w:tc>
        <w:tc>
          <w:tcPr>
            <w:tcW w:w="3971" w:type="dxa"/>
            <w:vMerge w:val="restart"/>
            <w:hideMark/>
          </w:tcPr>
          <w:p w:rsidR="003B730C" w:rsidRPr="00B46196" w:rsidRDefault="003B730C" w:rsidP="003B730C">
            <w:pPr>
              <w:pStyle w:val="100"/>
              <w:tabs>
                <w:tab w:val="num" w:pos="1361"/>
              </w:tabs>
              <w:spacing w:before="0" w:after="0"/>
            </w:pPr>
            <w:r w:rsidRPr="00B46196">
              <w:t>Серия и номер полиса, разделённые знаком "№" с одним пробелом перед ним и после него (коды 3210, 18510, 3210).</w:t>
            </w:r>
          </w:p>
          <w:p w:rsidR="003B730C" w:rsidRPr="00B46196" w:rsidRDefault="003B730C" w:rsidP="003B730C">
            <w:pPr>
              <w:pStyle w:val="100"/>
              <w:tabs>
                <w:tab w:val="num" w:pos="1361"/>
              </w:tabs>
              <w:spacing w:before="0" w:after="0"/>
            </w:pPr>
            <w:r w:rsidRPr="00B46196">
              <w:t>Се</w:t>
            </w:r>
            <w:bookmarkStart w:id="1258" w:name="_Ref285535262"/>
            <w:bookmarkStart w:id="1259" w:name="_Toc288053158"/>
            <w:bookmarkStart w:id="1260" w:name="_Toc295149402"/>
            <w:r w:rsidRPr="00B46196">
              <w:t>рия полиса должна отвечать требованиям к шаб</w:t>
            </w:r>
            <w:bookmarkEnd w:id="1258"/>
            <w:bookmarkEnd w:id="1259"/>
            <w:bookmarkEnd w:id="1260"/>
            <w:r w:rsidRPr="00B46196">
              <w:t>лону S серии документов, удостоверяющих личность.</w:t>
            </w:r>
          </w:p>
        </w:tc>
        <w:tc>
          <w:tcPr>
            <w:tcW w:w="3064" w:type="dxa"/>
            <w:vMerge w:val="restart"/>
          </w:tcPr>
          <w:p w:rsidR="003B730C" w:rsidRPr="00B46196" w:rsidRDefault="003B730C" w:rsidP="003B730C">
            <w:pPr>
              <w:pStyle w:val="100"/>
              <w:tabs>
                <w:tab w:val="num" w:pos="1361"/>
              </w:tabs>
              <w:spacing w:before="0" w:after="0"/>
            </w:pPr>
            <w:r w:rsidRPr="00B46196">
              <w:t>Код территории, выдавшей полис ОМС</w:t>
            </w:r>
          </w:p>
        </w:tc>
      </w:tr>
      <w:tr w:rsidR="00B46196" w:rsidRPr="00B46196" w:rsidTr="003B730C">
        <w:trPr>
          <w:trHeight w:val="310"/>
        </w:trPr>
        <w:tc>
          <w:tcPr>
            <w:tcW w:w="0" w:type="auto"/>
            <w:vMerge/>
          </w:tcPr>
          <w:p w:rsidR="003B730C" w:rsidRPr="00B46196" w:rsidRDefault="003B730C" w:rsidP="003B730C">
            <w:pPr>
              <w:pStyle w:val="102"/>
              <w:spacing w:before="0" w:after="0"/>
              <w:jc w:val="both"/>
            </w:pPr>
          </w:p>
        </w:tc>
        <w:tc>
          <w:tcPr>
            <w:tcW w:w="2302" w:type="dxa"/>
            <w:vMerge/>
          </w:tcPr>
          <w:p w:rsidR="003B730C" w:rsidRPr="00B46196" w:rsidRDefault="003B730C" w:rsidP="003B730C">
            <w:pPr>
              <w:pStyle w:val="100"/>
              <w:tabs>
                <w:tab w:val="num" w:pos="1361"/>
              </w:tabs>
              <w:spacing w:before="0" w:after="0"/>
            </w:pPr>
          </w:p>
        </w:tc>
        <w:tc>
          <w:tcPr>
            <w:tcW w:w="3971" w:type="dxa"/>
            <w:vMerge/>
          </w:tcPr>
          <w:p w:rsidR="003B730C" w:rsidRPr="00B46196" w:rsidRDefault="003B730C" w:rsidP="003B730C">
            <w:pPr>
              <w:pStyle w:val="100"/>
              <w:tabs>
                <w:tab w:val="num" w:pos="1361"/>
              </w:tabs>
              <w:spacing w:before="0" w:after="0"/>
            </w:pPr>
          </w:p>
        </w:tc>
        <w:tc>
          <w:tcPr>
            <w:tcW w:w="3064" w:type="dxa"/>
            <w:vMerge/>
          </w:tcPr>
          <w:p w:rsidR="003B730C" w:rsidRPr="00B46196" w:rsidRDefault="003B730C" w:rsidP="003B730C">
            <w:pPr>
              <w:pStyle w:val="100"/>
              <w:tabs>
                <w:tab w:val="num" w:pos="1361"/>
              </w:tabs>
              <w:spacing w:before="0" w:after="0"/>
            </w:pPr>
          </w:p>
        </w:tc>
      </w:tr>
      <w:tr w:rsidR="00B46196" w:rsidRPr="00B46196" w:rsidTr="003B730C">
        <w:trPr>
          <w:trHeight w:val="310"/>
        </w:trPr>
        <w:tc>
          <w:tcPr>
            <w:tcW w:w="0" w:type="auto"/>
            <w:vMerge/>
          </w:tcPr>
          <w:p w:rsidR="003B730C" w:rsidRPr="00B46196" w:rsidRDefault="003B730C" w:rsidP="003B730C">
            <w:pPr>
              <w:pStyle w:val="102"/>
              <w:spacing w:before="0" w:after="0"/>
              <w:jc w:val="both"/>
            </w:pPr>
          </w:p>
        </w:tc>
        <w:tc>
          <w:tcPr>
            <w:tcW w:w="2302" w:type="dxa"/>
            <w:vMerge/>
          </w:tcPr>
          <w:p w:rsidR="003B730C" w:rsidRPr="00B46196" w:rsidRDefault="003B730C" w:rsidP="003B730C">
            <w:pPr>
              <w:pStyle w:val="100"/>
              <w:tabs>
                <w:tab w:val="num" w:pos="1361"/>
              </w:tabs>
              <w:spacing w:before="0" w:after="0"/>
            </w:pPr>
          </w:p>
        </w:tc>
        <w:tc>
          <w:tcPr>
            <w:tcW w:w="3971" w:type="dxa"/>
            <w:vMerge/>
          </w:tcPr>
          <w:p w:rsidR="003B730C" w:rsidRPr="00B46196" w:rsidRDefault="003B730C" w:rsidP="003B730C">
            <w:pPr>
              <w:pStyle w:val="100"/>
              <w:tabs>
                <w:tab w:val="num" w:pos="1361"/>
              </w:tabs>
              <w:spacing w:before="0" w:after="0"/>
            </w:pPr>
          </w:p>
        </w:tc>
        <w:tc>
          <w:tcPr>
            <w:tcW w:w="3064" w:type="dxa"/>
            <w:vMerge/>
          </w:tcPr>
          <w:p w:rsidR="003B730C" w:rsidRPr="00B46196" w:rsidRDefault="003B730C" w:rsidP="003B730C">
            <w:pPr>
              <w:pStyle w:val="100"/>
              <w:tabs>
                <w:tab w:val="num" w:pos="1361"/>
              </w:tabs>
              <w:spacing w:before="0" w:after="0"/>
            </w:pPr>
          </w:p>
        </w:tc>
      </w:tr>
      <w:tr w:rsidR="00B46196" w:rsidRPr="00B46196" w:rsidTr="003B730C">
        <w:trPr>
          <w:trHeight w:val="310"/>
        </w:trPr>
        <w:tc>
          <w:tcPr>
            <w:tcW w:w="0" w:type="auto"/>
            <w:vMerge/>
          </w:tcPr>
          <w:p w:rsidR="003B730C" w:rsidRPr="00B46196" w:rsidRDefault="003B730C" w:rsidP="003B730C">
            <w:pPr>
              <w:pStyle w:val="102"/>
              <w:spacing w:before="0" w:after="0"/>
              <w:jc w:val="both"/>
            </w:pPr>
          </w:p>
        </w:tc>
        <w:tc>
          <w:tcPr>
            <w:tcW w:w="2302" w:type="dxa"/>
            <w:vMerge/>
          </w:tcPr>
          <w:p w:rsidR="003B730C" w:rsidRPr="00B46196" w:rsidRDefault="003B730C" w:rsidP="003B730C">
            <w:pPr>
              <w:pStyle w:val="100"/>
              <w:tabs>
                <w:tab w:val="num" w:pos="1361"/>
              </w:tabs>
              <w:spacing w:before="0" w:after="0"/>
            </w:pPr>
          </w:p>
        </w:tc>
        <w:tc>
          <w:tcPr>
            <w:tcW w:w="3971" w:type="dxa"/>
            <w:vMerge/>
          </w:tcPr>
          <w:p w:rsidR="003B730C" w:rsidRPr="00B46196" w:rsidRDefault="003B730C" w:rsidP="003B730C">
            <w:pPr>
              <w:pStyle w:val="100"/>
              <w:tabs>
                <w:tab w:val="num" w:pos="1361"/>
              </w:tabs>
              <w:spacing w:before="0" w:after="0"/>
            </w:pPr>
          </w:p>
        </w:tc>
        <w:tc>
          <w:tcPr>
            <w:tcW w:w="3064" w:type="dxa"/>
            <w:vMerge/>
          </w:tcPr>
          <w:p w:rsidR="003B730C" w:rsidRPr="00B46196" w:rsidRDefault="003B730C" w:rsidP="003B730C">
            <w:pPr>
              <w:pStyle w:val="100"/>
              <w:tabs>
                <w:tab w:val="num" w:pos="1361"/>
              </w:tabs>
              <w:spacing w:before="0" w:after="0"/>
            </w:pPr>
          </w:p>
        </w:tc>
      </w:tr>
      <w:tr w:rsidR="00B20E64" w:rsidRPr="00B46196" w:rsidTr="003B730C">
        <w:trPr>
          <w:trHeight w:val="270"/>
        </w:trPr>
        <w:tc>
          <w:tcPr>
            <w:tcW w:w="0" w:type="auto"/>
          </w:tcPr>
          <w:p w:rsidR="00B20E64" w:rsidRPr="00B46196" w:rsidRDefault="00B20E64" w:rsidP="003B730C">
            <w:pPr>
              <w:pStyle w:val="102"/>
              <w:spacing w:before="0" w:after="0"/>
              <w:jc w:val="both"/>
            </w:pPr>
            <w:r w:rsidRPr="00B46196">
              <w:t>В</w:t>
            </w:r>
          </w:p>
        </w:tc>
        <w:tc>
          <w:tcPr>
            <w:tcW w:w="2302" w:type="dxa"/>
          </w:tcPr>
          <w:p w:rsidR="00B20E64" w:rsidRPr="00B46196" w:rsidRDefault="00B20E64" w:rsidP="003B730C">
            <w:pPr>
              <w:pStyle w:val="100"/>
              <w:tabs>
                <w:tab w:val="num" w:pos="1361"/>
              </w:tabs>
              <w:spacing w:before="0" w:after="0"/>
            </w:pPr>
            <w:r w:rsidRPr="00B46196">
              <w:t>Временное свидетельство</w:t>
            </w:r>
            <w:r>
              <w:t xml:space="preserve"> </w:t>
            </w:r>
            <w:r w:rsidRPr="00BB0F0D">
              <w:rPr>
                <w:highlight w:val="yellow"/>
              </w:rPr>
              <w:t>в форме бумажного бланка</w:t>
            </w:r>
          </w:p>
        </w:tc>
        <w:tc>
          <w:tcPr>
            <w:tcW w:w="3971" w:type="dxa"/>
          </w:tcPr>
          <w:p w:rsidR="00B20E64" w:rsidRPr="00B46196" w:rsidRDefault="00B20E64" w:rsidP="002D7378">
            <w:pPr>
              <w:pStyle w:val="100"/>
              <w:tabs>
                <w:tab w:val="num" w:pos="1361"/>
              </w:tabs>
              <w:spacing w:before="0" w:after="0"/>
            </w:pPr>
            <w:r w:rsidRPr="00B46196">
              <w:t>Номер временного свидетельства.</w:t>
            </w:r>
          </w:p>
          <w:p w:rsidR="00B20E64" w:rsidRPr="00B46196" w:rsidRDefault="00B20E64" w:rsidP="003B730C">
            <w:pPr>
              <w:pStyle w:val="100"/>
              <w:tabs>
                <w:tab w:val="num" w:pos="1361"/>
              </w:tabs>
              <w:spacing w:before="0" w:after="0"/>
            </w:pPr>
            <w:r w:rsidRPr="00B46196">
              <w:t>Последовательность из девяти цифр.</w:t>
            </w:r>
          </w:p>
        </w:tc>
        <w:tc>
          <w:tcPr>
            <w:tcW w:w="3064" w:type="dxa"/>
          </w:tcPr>
          <w:p w:rsidR="00B20E64" w:rsidRPr="00B46196" w:rsidRDefault="00B20E64" w:rsidP="003B730C">
            <w:pPr>
              <w:pStyle w:val="100"/>
              <w:tabs>
                <w:tab w:val="num" w:pos="1361"/>
              </w:tabs>
              <w:spacing w:before="0" w:after="0"/>
            </w:pPr>
            <w:r w:rsidRPr="00B46196">
              <w:t>Код территории, выдавшей временное свидетельство</w:t>
            </w:r>
          </w:p>
        </w:tc>
      </w:tr>
      <w:tr w:rsidR="00B20E64" w:rsidRPr="00B46196" w:rsidTr="003B730C">
        <w:trPr>
          <w:trHeight w:val="270"/>
        </w:trPr>
        <w:tc>
          <w:tcPr>
            <w:tcW w:w="0" w:type="auto"/>
            <w:vMerge w:val="restart"/>
          </w:tcPr>
          <w:p w:rsidR="00B20E64" w:rsidRPr="00BB0F0D" w:rsidRDefault="00B20E64" w:rsidP="003B730C">
            <w:pPr>
              <w:pStyle w:val="102"/>
              <w:spacing w:before="0" w:after="0"/>
              <w:jc w:val="both"/>
              <w:rPr>
                <w:highlight w:val="yellow"/>
              </w:rPr>
            </w:pPr>
            <w:r w:rsidRPr="00BB0F0D">
              <w:rPr>
                <w:highlight w:val="yellow"/>
              </w:rPr>
              <w:t>Е</w:t>
            </w:r>
          </w:p>
        </w:tc>
        <w:tc>
          <w:tcPr>
            <w:tcW w:w="2302" w:type="dxa"/>
            <w:vMerge w:val="restart"/>
          </w:tcPr>
          <w:p w:rsidR="00B20E64" w:rsidRPr="00BB0F0D" w:rsidRDefault="00B20E64" w:rsidP="00B20E64">
            <w:pPr>
              <w:pStyle w:val="100"/>
              <w:tabs>
                <w:tab w:val="num" w:pos="1361"/>
              </w:tabs>
              <w:spacing w:before="0" w:after="0"/>
              <w:rPr>
                <w:highlight w:val="yellow"/>
              </w:rPr>
            </w:pPr>
            <w:r w:rsidRPr="00BB0F0D">
              <w:rPr>
                <w:highlight w:val="yellow"/>
              </w:rPr>
              <w:t>Временное свидетельство в форме электронного документа</w:t>
            </w:r>
          </w:p>
        </w:tc>
        <w:tc>
          <w:tcPr>
            <w:tcW w:w="3971" w:type="dxa"/>
            <w:vMerge w:val="restart"/>
          </w:tcPr>
          <w:p w:rsidR="00B20E64" w:rsidRPr="00BB0F0D" w:rsidRDefault="00B20E64" w:rsidP="003B730C">
            <w:pPr>
              <w:pStyle w:val="100"/>
              <w:tabs>
                <w:tab w:val="num" w:pos="1361"/>
              </w:tabs>
              <w:spacing w:before="0" w:after="0"/>
              <w:rPr>
                <w:highlight w:val="yellow"/>
              </w:rPr>
            </w:pPr>
            <w:r w:rsidRPr="00BB0F0D">
              <w:rPr>
                <w:highlight w:val="yellow"/>
              </w:rPr>
              <w:t>Номер временного свидетельства.</w:t>
            </w:r>
          </w:p>
          <w:p w:rsidR="00B20E64" w:rsidRPr="00BB0F0D" w:rsidRDefault="00B20E64" w:rsidP="003B730C">
            <w:pPr>
              <w:pStyle w:val="100"/>
              <w:tabs>
                <w:tab w:val="num" w:pos="1361"/>
              </w:tabs>
              <w:spacing w:before="0" w:after="0"/>
              <w:rPr>
                <w:highlight w:val="yellow"/>
              </w:rPr>
            </w:pPr>
            <w:r w:rsidRPr="00BB0F0D">
              <w:rPr>
                <w:highlight w:val="yellow"/>
              </w:rPr>
              <w:t>Последовательность из девяти цифр.</w:t>
            </w:r>
          </w:p>
        </w:tc>
        <w:tc>
          <w:tcPr>
            <w:tcW w:w="3064" w:type="dxa"/>
            <w:vMerge w:val="restart"/>
          </w:tcPr>
          <w:p w:rsidR="00B20E64" w:rsidRPr="00BB0F0D" w:rsidRDefault="00B20E64" w:rsidP="003B730C">
            <w:pPr>
              <w:pStyle w:val="100"/>
              <w:tabs>
                <w:tab w:val="num" w:pos="1361"/>
              </w:tabs>
              <w:spacing w:before="0" w:after="0"/>
              <w:rPr>
                <w:highlight w:val="yellow"/>
              </w:rPr>
            </w:pPr>
            <w:r w:rsidRPr="00BB0F0D">
              <w:rPr>
                <w:highlight w:val="yellow"/>
              </w:rPr>
              <w:t>Код территории, выдавшей временное свидетельство</w:t>
            </w:r>
          </w:p>
        </w:tc>
      </w:tr>
      <w:tr w:rsidR="00B20E64" w:rsidRPr="00B46196" w:rsidTr="003B730C">
        <w:trPr>
          <w:trHeight w:val="310"/>
        </w:trPr>
        <w:tc>
          <w:tcPr>
            <w:tcW w:w="0" w:type="auto"/>
            <w:vMerge/>
          </w:tcPr>
          <w:p w:rsidR="00B20E64" w:rsidRPr="00B46196" w:rsidRDefault="00B20E64" w:rsidP="003B730C">
            <w:pPr>
              <w:pStyle w:val="102"/>
              <w:spacing w:before="0" w:after="0"/>
              <w:jc w:val="both"/>
            </w:pPr>
          </w:p>
        </w:tc>
        <w:tc>
          <w:tcPr>
            <w:tcW w:w="2302" w:type="dxa"/>
            <w:vMerge/>
          </w:tcPr>
          <w:p w:rsidR="00B20E64" w:rsidRPr="00B46196" w:rsidRDefault="00B20E64" w:rsidP="003B730C">
            <w:pPr>
              <w:pStyle w:val="100"/>
              <w:tabs>
                <w:tab w:val="num" w:pos="1361"/>
              </w:tabs>
              <w:spacing w:before="0" w:after="0"/>
            </w:pPr>
          </w:p>
        </w:tc>
        <w:tc>
          <w:tcPr>
            <w:tcW w:w="3971" w:type="dxa"/>
            <w:vMerge/>
          </w:tcPr>
          <w:p w:rsidR="00B20E64" w:rsidRPr="00B46196" w:rsidRDefault="00B20E64" w:rsidP="003B730C">
            <w:pPr>
              <w:pStyle w:val="100"/>
              <w:tabs>
                <w:tab w:val="num" w:pos="1361"/>
              </w:tabs>
              <w:spacing w:before="0" w:after="0"/>
            </w:pPr>
          </w:p>
        </w:tc>
        <w:tc>
          <w:tcPr>
            <w:tcW w:w="3064" w:type="dxa"/>
            <w:vMerge/>
          </w:tcPr>
          <w:p w:rsidR="00B20E64" w:rsidRPr="00B46196" w:rsidRDefault="00B20E64" w:rsidP="003B730C">
            <w:pPr>
              <w:pStyle w:val="100"/>
              <w:tabs>
                <w:tab w:val="num" w:pos="1361"/>
              </w:tabs>
              <w:spacing w:before="0" w:after="0"/>
            </w:pPr>
          </w:p>
        </w:tc>
      </w:tr>
      <w:tr w:rsidR="00B20E64" w:rsidRPr="00B46196" w:rsidTr="003B730C">
        <w:trPr>
          <w:trHeight w:val="315"/>
        </w:trPr>
        <w:tc>
          <w:tcPr>
            <w:tcW w:w="1022" w:type="dxa"/>
          </w:tcPr>
          <w:p w:rsidR="00B20E64" w:rsidRPr="00B46196" w:rsidRDefault="00B20E64" w:rsidP="003B730C">
            <w:pPr>
              <w:pStyle w:val="102"/>
              <w:spacing w:before="0" w:after="0"/>
              <w:jc w:val="both"/>
            </w:pPr>
            <w:r w:rsidRPr="00B46196">
              <w:t>другое значение</w:t>
            </w:r>
          </w:p>
        </w:tc>
        <w:tc>
          <w:tcPr>
            <w:tcW w:w="2302" w:type="dxa"/>
          </w:tcPr>
          <w:p w:rsidR="00B20E64" w:rsidRPr="00B46196" w:rsidRDefault="00B20E64" w:rsidP="003B730C">
            <w:pPr>
              <w:pStyle w:val="100"/>
              <w:tabs>
                <w:tab w:val="num" w:pos="1361"/>
              </w:tabs>
              <w:spacing w:before="0" w:after="0"/>
            </w:pPr>
            <w:r w:rsidRPr="00B46196">
              <w:t>–</w:t>
            </w:r>
          </w:p>
        </w:tc>
        <w:tc>
          <w:tcPr>
            <w:tcW w:w="7035" w:type="dxa"/>
            <w:gridSpan w:val="2"/>
          </w:tcPr>
          <w:p w:rsidR="00B20E64" w:rsidRPr="00B46196" w:rsidRDefault="00B20E64" w:rsidP="003B730C">
            <w:pPr>
              <w:pStyle w:val="100"/>
              <w:tabs>
                <w:tab w:val="num" w:pos="1361"/>
              </w:tabs>
              <w:spacing w:before="0" w:after="0"/>
            </w:pPr>
            <w:r w:rsidRPr="00B46196">
              <w:t>Не проверяется.</w:t>
            </w:r>
          </w:p>
        </w:tc>
      </w:tr>
      <w:tr w:rsidR="00B20E64" w:rsidRPr="00B46196" w:rsidTr="003B730C">
        <w:trPr>
          <w:trHeight w:val="315"/>
        </w:trPr>
        <w:tc>
          <w:tcPr>
            <w:tcW w:w="1022" w:type="dxa"/>
          </w:tcPr>
          <w:p w:rsidR="00B20E64" w:rsidRPr="00B46196" w:rsidRDefault="00B20E64" w:rsidP="003B730C">
            <w:pPr>
              <w:pStyle w:val="102"/>
              <w:spacing w:before="0" w:after="0"/>
              <w:jc w:val="both"/>
            </w:pPr>
            <w:r w:rsidRPr="00B46196">
              <w:t>не указано</w:t>
            </w:r>
          </w:p>
        </w:tc>
        <w:tc>
          <w:tcPr>
            <w:tcW w:w="2302" w:type="dxa"/>
          </w:tcPr>
          <w:p w:rsidR="00B20E64" w:rsidRPr="00B46196" w:rsidRDefault="00B20E64" w:rsidP="003B730C">
            <w:pPr>
              <w:pStyle w:val="100"/>
              <w:tabs>
                <w:tab w:val="num" w:pos="1361"/>
              </w:tabs>
              <w:spacing w:before="0" w:after="0"/>
            </w:pPr>
            <w:r w:rsidRPr="00B46196">
              <w:t>–</w:t>
            </w:r>
          </w:p>
        </w:tc>
        <w:tc>
          <w:tcPr>
            <w:tcW w:w="7035" w:type="dxa"/>
            <w:gridSpan w:val="2"/>
          </w:tcPr>
          <w:p w:rsidR="00B20E64" w:rsidRPr="00B46196" w:rsidRDefault="00B20E64" w:rsidP="003B730C">
            <w:pPr>
              <w:pStyle w:val="100"/>
              <w:tabs>
                <w:tab w:val="num" w:pos="1361"/>
              </w:tabs>
              <w:spacing w:before="0" w:after="0"/>
            </w:pPr>
            <w:r w:rsidRPr="00B46196">
              <w:t>Указано любое значение.</w:t>
            </w:r>
          </w:p>
        </w:tc>
      </w:tr>
    </w:tbl>
    <w:p w:rsidR="003B730C" w:rsidRPr="00B46196" w:rsidRDefault="003B730C" w:rsidP="00087589">
      <w:pPr>
        <w:pStyle w:val="43"/>
        <w:keepNext/>
        <w:numPr>
          <w:ilvl w:val="3"/>
          <w:numId w:val="123"/>
        </w:numPr>
        <w:spacing w:before="240" w:beforeAutospacing="0" w:after="0" w:line="276" w:lineRule="auto"/>
        <w:outlineLvl w:val="9"/>
      </w:pPr>
      <w:bookmarkStart w:id="1261" w:name="_Toc293601454"/>
      <w:r w:rsidRPr="00B46196">
        <w:t xml:space="preserve">Сегмент </w:t>
      </w:r>
      <w:r w:rsidRPr="00B46196">
        <w:rPr>
          <w:lang w:val="en-US"/>
        </w:rPr>
        <w:t>ZSG</w:t>
      </w:r>
      <w:r w:rsidRPr="00B46196">
        <w:t xml:space="preserve"> – «Электр</w:t>
      </w:r>
      <w:bookmarkEnd w:id="1261"/>
      <w:r w:rsidRPr="00B46196">
        <w:t>онная цифровая подпись»</w:t>
      </w:r>
    </w:p>
    <w:p w:rsidR="003B730C" w:rsidRPr="00B46196" w:rsidRDefault="003B730C" w:rsidP="00087589">
      <w:pPr>
        <w:spacing w:before="240" w:line="276" w:lineRule="auto"/>
      </w:pPr>
      <w:r w:rsidRPr="00B46196">
        <w:t>Сегмент предназначен для передачи информации об электронной цифровой подписи, которой заверена часть того же сообщения. Содержание ЭЦП должно передаваться в том виде, в каком оно было выдано сформировавшей его программой. Элемент сообщения, подписанный ЭЦП, не должен меняться в процессе передачи.</w:t>
      </w:r>
    </w:p>
    <w:p w:rsidR="003B730C" w:rsidRPr="00B46196" w:rsidRDefault="003B730C" w:rsidP="00865FFC">
      <w:pPr>
        <w:pStyle w:val="af0"/>
        <w:numPr>
          <w:ilvl w:val="1"/>
          <w:numId w:val="124"/>
        </w:numPr>
        <w:spacing w:before="240" w:beforeAutospacing="0" w:after="0"/>
        <w:ind w:left="720"/>
        <w:jc w:val="both"/>
      </w:pPr>
      <w:r w:rsidRPr="00B46196">
        <w:t xml:space="preserve">Сегмент </w:t>
      </w:r>
      <w:r w:rsidRPr="00B46196">
        <w:rPr>
          <w:lang w:val="en-US"/>
        </w:rPr>
        <w:t>ZSG</w:t>
      </w:r>
      <w:r w:rsidRPr="00B46196">
        <w:t xml:space="preserve"> – «Электронная цифровая подпись»</w:t>
      </w:r>
    </w:p>
    <w:tbl>
      <w:tblPr>
        <w:tblStyle w:val="aff1"/>
        <w:tblW w:w="0" w:type="auto"/>
        <w:tblLook w:val="04A0"/>
      </w:tblPr>
      <w:tblGrid>
        <w:gridCol w:w="838"/>
        <w:gridCol w:w="1058"/>
        <w:gridCol w:w="799"/>
        <w:gridCol w:w="1856"/>
        <w:gridCol w:w="5824"/>
      </w:tblGrid>
      <w:tr w:rsidR="00B46196" w:rsidRPr="00B46196" w:rsidTr="003B730C">
        <w:trPr>
          <w:cnfStyle w:val="100000000000"/>
        </w:trPr>
        <w:tc>
          <w:tcPr>
            <w:tcW w:w="0" w:type="auto"/>
          </w:tcPr>
          <w:p w:rsidR="003B730C" w:rsidRPr="00B46196" w:rsidRDefault="003B730C" w:rsidP="003B730C">
            <w:pPr>
              <w:pStyle w:val="102"/>
              <w:spacing w:before="0" w:after="0"/>
              <w:jc w:val="both"/>
              <w:rPr>
                <w:sz w:val="24"/>
              </w:rPr>
            </w:pPr>
            <w:r w:rsidRPr="00B46196">
              <w:rPr>
                <w:sz w:val="24"/>
              </w:rPr>
              <w:t>XML-имя</w:t>
            </w:r>
          </w:p>
        </w:tc>
        <w:tc>
          <w:tcPr>
            <w:tcW w:w="0" w:type="auto"/>
          </w:tcPr>
          <w:p w:rsidR="003B730C" w:rsidRPr="00B46196" w:rsidRDefault="003B730C" w:rsidP="003B730C">
            <w:pPr>
              <w:pStyle w:val="102"/>
              <w:spacing w:before="0" w:after="0"/>
              <w:jc w:val="both"/>
              <w:rPr>
                <w:sz w:val="24"/>
              </w:rPr>
            </w:pPr>
            <w:r w:rsidRPr="00B46196">
              <w:rPr>
                <w:sz w:val="24"/>
              </w:rPr>
              <w:t>Тип данных</w:t>
            </w:r>
          </w:p>
        </w:tc>
        <w:tc>
          <w:tcPr>
            <w:tcW w:w="0" w:type="auto"/>
          </w:tcPr>
          <w:p w:rsidR="003B730C" w:rsidRPr="00B46196" w:rsidRDefault="003B730C" w:rsidP="003B730C">
            <w:pPr>
              <w:pStyle w:val="102"/>
              <w:spacing w:before="0" w:after="0"/>
              <w:jc w:val="both"/>
              <w:rPr>
                <w:sz w:val="24"/>
              </w:rPr>
            </w:pPr>
            <w:r w:rsidRPr="00B46196">
              <w:rPr>
                <w:sz w:val="24"/>
              </w:rPr>
              <w:t>Обяз. поле</w:t>
            </w:r>
          </w:p>
        </w:tc>
        <w:tc>
          <w:tcPr>
            <w:tcW w:w="0" w:type="auto"/>
          </w:tcPr>
          <w:p w:rsidR="003B730C" w:rsidRPr="00B46196" w:rsidRDefault="003B730C" w:rsidP="003B730C">
            <w:pPr>
              <w:pStyle w:val="100"/>
              <w:spacing w:before="0" w:after="0"/>
              <w:rPr>
                <w:sz w:val="24"/>
              </w:rPr>
            </w:pPr>
            <w:r w:rsidRPr="00B46196">
              <w:rPr>
                <w:sz w:val="24"/>
              </w:rPr>
              <w:t>Имя поля</w:t>
            </w:r>
          </w:p>
        </w:tc>
        <w:tc>
          <w:tcPr>
            <w:tcW w:w="0" w:type="auto"/>
          </w:tcPr>
          <w:p w:rsidR="003B730C" w:rsidRPr="00B46196" w:rsidRDefault="003B730C" w:rsidP="003B730C">
            <w:pPr>
              <w:pStyle w:val="100"/>
              <w:spacing w:before="0" w:after="0"/>
              <w:rPr>
                <w:sz w:val="24"/>
              </w:rPr>
            </w:pPr>
            <w:r w:rsidRPr="00B46196">
              <w:rPr>
                <w:sz w:val="24"/>
              </w:rPr>
              <w:t>Указания по заполнению</w:t>
            </w:r>
          </w:p>
        </w:tc>
      </w:tr>
      <w:tr w:rsidR="00B46196" w:rsidRPr="00B46196" w:rsidTr="003B730C">
        <w:tc>
          <w:tcPr>
            <w:tcW w:w="0" w:type="auto"/>
          </w:tcPr>
          <w:p w:rsidR="003B730C" w:rsidRPr="00B46196" w:rsidRDefault="003B730C" w:rsidP="003B730C">
            <w:pPr>
              <w:pStyle w:val="102"/>
              <w:spacing w:before="0" w:after="0"/>
              <w:jc w:val="both"/>
              <w:rPr>
                <w:rStyle w:val="affff6"/>
                <w:b w:val="0"/>
              </w:rPr>
            </w:pPr>
            <w:r w:rsidRPr="00B46196">
              <w:rPr>
                <w:rStyle w:val="affff6"/>
              </w:rPr>
              <w:t>ZSG.1</w:t>
            </w:r>
          </w:p>
        </w:tc>
        <w:tc>
          <w:tcPr>
            <w:tcW w:w="0" w:type="auto"/>
          </w:tcPr>
          <w:p w:rsidR="003B730C" w:rsidRPr="00B46196" w:rsidRDefault="003B730C" w:rsidP="003B730C">
            <w:pPr>
              <w:pStyle w:val="102"/>
              <w:spacing w:before="0" w:after="0"/>
              <w:jc w:val="both"/>
              <w:rPr>
                <w:rStyle w:val="affff6"/>
                <w:b w:val="0"/>
              </w:rPr>
            </w:pPr>
            <w:r w:rsidRPr="00B46196">
              <w:rPr>
                <w:rStyle w:val="affff6"/>
              </w:rPr>
              <w:t>Signature</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0"/>
              <w:spacing w:before="0" w:after="0"/>
              <w:rPr>
                <w:rStyle w:val="affff6"/>
                <w:b w:val="0"/>
              </w:rPr>
            </w:pPr>
            <w:r w:rsidRPr="00B46196">
              <w:rPr>
                <w:rStyle w:val="affff6"/>
              </w:rPr>
              <w:t>ЭЦП и сопутствующая информация</w:t>
            </w:r>
          </w:p>
        </w:tc>
        <w:tc>
          <w:tcPr>
            <w:tcW w:w="0" w:type="auto"/>
          </w:tcPr>
          <w:p w:rsidR="003B730C" w:rsidRPr="00B46196" w:rsidRDefault="003B730C" w:rsidP="003B730C">
            <w:pPr>
              <w:pStyle w:val="100"/>
              <w:spacing w:before="0" w:after="0"/>
              <w:rPr>
                <w:sz w:val="24"/>
              </w:rPr>
            </w:pPr>
            <w:r w:rsidRPr="00B46196">
              <w:rPr>
                <w:sz w:val="24"/>
              </w:rPr>
              <w:t xml:space="preserve">Элемент Signature из пространства имён </w:t>
            </w:r>
            <w:r w:rsidRPr="00B46196">
              <w:t>http://www.w3.org/2000/09/xmldsig#</w:t>
            </w:r>
            <w:r w:rsidRPr="00B46196">
              <w:rPr>
                <w:sz w:val="24"/>
              </w:rPr>
              <w:t xml:space="preserve">, определённом консорциумом W3C в документе «XML Signature Syntax and Processing» (последняя версия – </w:t>
            </w:r>
            <w:r w:rsidRPr="00B46196">
              <w:t>http://www.w3.org/TR/xmldsig-core/</w:t>
            </w:r>
            <w:r w:rsidRPr="00B46196">
              <w:rPr>
                <w:sz w:val="24"/>
              </w:rPr>
              <w:t>).</w:t>
            </w:r>
          </w:p>
        </w:tc>
      </w:tr>
    </w:tbl>
    <w:p w:rsidR="003B730C" w:rsidRPr="00B46196" w:rsidRDefault="003B730C" w:rsidP="00087589">
      <w:pPr>
        <w:pStyle w:val="43"/>
        <w:keepNext/>
        <w:numPr>
          <w:ilvl w:val="3"/>
          <w:numId w:val="123"/>
        </w:numPr>
        <w:spacing w:before="240" w:beforeAutospacing="0" w:after="0" w:line="276" w:lineRule="auto"/>
        <w:outlineLvl w:val="9"/>
      </w:pPr>
      <w:r w:rsidRPr="00B46196">
        <w:t>Грамматика ответа на запрос персональных данных застрахованного лица в другом ТФОМС</w:t>
      </w:r>
    </w:p>
    <w:p w:rsidR="003B730C" w:rsidRPr="00B46196" w:rsidRDefault="003B730C" w:rsidP="00087589">
      <w:pPr>
        <w:spacing w:before="240" w:line="276" w:lineRule="auto"/>
      </w:pPr>
      <w:r w:rsidRPr="00B46196">
        <w:t>Ответ на запрос персональных данных застрахованного лица в другом ТФОМС включает в себя информацию, общую для всех сообщений, являющихся ответными (в сегментах MSH, MSA и ERR). Правила заполнения этих сегментов даны в пункте 6.1.1.5.</w:t>
      </w:r>
    </w:p>
    <w:p w:rsidR="003B730C" w:rsidRPr="00B46196" w:rsidRDefault="003B730C" w:rsidP="00087589">
      <w:pPr>
        <w:spacing w:line="276" w:lineRule="auto"/>
      </w:pPr>
      <w:r w:rsidRPr="00B46196">
        <w:t>Ответ на запрос страховой принадлежности пересылается в сообщении, имеющем структуру RSP_ZKD:</w:t>
      </w:r>
    </w:p>
    <w:tbl>
      <w:tblPr>
        <w:tblStyle w:val="afffff5"/>
        <w:tblW w:w="0" w:type="auto"/>
        <w:tblLook w:val="04A0"/>
      </w:tblPr>
      <w:tblGrid>
        <w:gridCol w:w="4262"/>
        <w:gridCol w:w="4363"/>
      </w:tblGrid>
      <w:tr w:rsidR="00B46196" w:rsidRPr="00B46196" w:rsidTr="003B730C">
        <w:trPr>
          <w:cnfStyle w:val="100000000000"/>
          <w:tblHeader/>
        </w:trPr>
        <w:tc>
          <w:tcPr>
            <w:cnfStyle w:val="001000000000"/>
            <w:tcW w:w="0" w:type="auto"/>
          </w:tcPr>
          <w:p w:rsidR="003B730C" w:rsidRPr="00B46196"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lang w:val="en-US"/>
              </w:rPr>
            </w:pPr>
            <w:r w:rsidRPr="00B46196">
              <w:rPr>
                <w:b w:val="0"/>
              </w:rPr>
              <w:t>RSP^ZKD^RSP_ZKD</w:t>
            </w:r>
          </w:p>
        </w:tc>
        <w:tc>
          <w:tcPr>
            <w:tcW w:w="0" w:type="auto"/>
          </w:tcPr>
          <w:p w:rsidR="003B730C" w:rsidRPr="00B46196" w:rsidRDefault="003B730C" w:rsidP="003B730C">
            <w:pPr>
              <w:pStyle w:val="100"/>
              <w:keepNext w:val="0"/>
              <w:spacing w:before="0" w:after="0"/>
              <w:cnfStyle w:val="100000000000"/>
              <w:rPr>
                <w:b w:val="0"/>
              </w:rPr>
            </w:pPr>
            <w:r w:rsidRPr="00B46196">
              <w:rPr>
                <w:b w:val="0"/>
              </w:rPr>
              <w:t>Ответ на запрос с параметрами</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&lt;RSP_ZKD&gt;</w:t>
            </w:r>
          </w:p>
        </w:tc>
        <w:tc>
          <w:tcPr>
            <w:tcW w:w="0" w:type="auto"/>
          </w:tcPr>
          <w:p w:rsidR="003B730C" w:rsidRPr="00B46196" w:rsidRDefault="003B730C" w:rsidP="003B730C">
            <w:pPr>
              <w:pStyle w:val="100"/>
              <w:spacing w:before="0" w:after="0"/>
              <w:cnfStyle w:val="000000000000"/>
            </w:pP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rPr>
                <w:lang w:val="en-US"/>
              </w:rPr>
              <w:tab/>
            </w:r>
            <w:r w:rsidRPr="00B46196">
              <w:t>&lt;MSH&gt;…&lt;/MSH&gt;</w:t>
            </w:r>
          </w:p>
        </w:tc>
        <w:tc>
          <w:tcPr>
            <w:tcW w:w="0" w:type="auto"/>
          </w:tcPr>
          <w:p w:rsidR="003B730C" w:rsidRPr="00B46196" w:rsidRDefault="003B730C" w:rsidP="003B730C">
            <w:pPr>
              <w:pStyle w:val="100"/>
              <w:spacing w:before="0" w:after="0"/>
              <w:cnfStyle w:val="000000000000"/>
            </w:pPr>
            <w:r w:rsidRPr="00B46196">
              <w:t>Заголовок сообщения</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rPr>
                <w:lang w:val="en-US"/>
              </w:rPr>
              <w:tab/>
            </w:r>
            <w:r w:rsidRPr="00B46196">
              <w:t>&lt;MSA&gt;…&lt;/MSA&gt;</w:t>
            </w:r>
          </w:p>
        </w:tc>
        <w:tc>
          <w:tcPr>
            <w:tcW w:w="0" w:type="auto"/>
          </w:tcPr>
          <w:p w:rsidR="003B730C" w:rsidRPr="00B46196" w:rsidRDefault="003B730C" w:rsidP="003B730C">
            <w:pPr>
              <w:pStyle w:val="100"/>
              <w:spacing w:before="0" w:after="0"/>
              <w:cnfStyle w:val="000000000000"/>
            </w:pPr>
            <w:r w:rsidRPr="00B46196">
              <w:t>Подтверждение сообщения</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rPr>
                <w:lang w:val="en-US"/>
              </w:rPr>
              <w:tab/>
            </w:r>
            <w:r w:rsidRPr="00B46196">
              <w:t>[{&lt;ERR&gt;… &lt;/ERR&gt;}]</w:t>
            </w:r>
          </w:p>
        </w:tc>
        <w:tc>
          <w:tcPr>
            <w:tcW w:w="0" w:type="auto"/>
          </w:tcPr>
          <w:p w:rsidR="003B730C" w:rsidRPr="00B46196" w:rsidRDefault="003B730C" w:rsidP="003B730C">
            <w:pPr>
              <w:pStyle w:val="100"/>
              <w:spacing w:before="0" w:after="0"/>
              <w:cnfStyle w:val="000000000000"/>
            </w:pPr>
            <w:r w:rsidRPr="00B46196">
              <w:t>Ошибка</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rPr>
                <w:lang w:val="en-US"/>
              </w:rPr>
              <w:tab/>
            </w:r>
            <w:r w:rsidRPr="00B46196">
              <w:t>[&lt;RSP_ZKD.QUERY_RESPONSE&gt;</w:t>
            </w:r>
          </w:p>
        </w:tc>
        <w:tc>
          <w:tcPr>
            <w:tcW w:w="0" w:type="auto"/>
          </w:tcPr>
          <w:p w:rsidR="003B730C" w:rsidRPr="00B46196" w:rsidRDefault="003B730C" w:rsidP="003B730C">
            <w:pPr>
              <w:pStyle w:val="100"/>
              <w:spacing w:before="0" w:after="0"/>
              <w:cnfStyle w:val="000000000000"/>
            </w:pPr>
            <w:r w:rsidRPr="00B46196">
              <w:t>--- ОТВЕТ НА ЗАПРОС – начало</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lang w:val="en-US"/>
              </w:rPr>
            </w:pPr>
            <w:r w:rsidRPr="00B46196">
              <w:rPr>
                <w:lang w:val="en-US"/>
              </w:rPr>
              <w:tab/>
            </w:r>
            <w:r w:rsidRPr="00B46196">
              <w:rPr>
                <w:lang w:val="en-US"/>
              </w:rPr>
              <w:tab/>
              <w:t>{&lt;</w:t>
            </w:r>
            <w:r w:rsidRPr="00B46196">
              <w:t>RSP_ZKD.</w:t>
            </w:r>
            <w:r w:rsidRPr="00B46196">
              <w:rPr>
                <w:lang w:val="en-US"/>
              </w:rPr>
              <w:t>PERSON_INFO&gt;</w:t>
            </w:r>
          </w:p>
        </w:tc>
        <w:tc>
          <w:tcPr>
            <w:tcW w:w="0" w:type="auto"/>
          </w:tcPr>
          <w:p w:rsidR="003B730C" w:rsidRPr="00B46196" w:rsidRDefault="003B730C" w:rsidP="003B730C">
            <w:pPr>
              <w:pStyle w:val="100"/>
              <w:spacing w:before="0" w:after="0"/>
              <w:cnfStyle w:val="000000000000"/>
            </w:pPr>
            <w:r w:rsidRPr="00B46196">
              <w:t>--- Информация о застрахованном лице – начало</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lang w:val="en-US"/>
              </w:rPr>
            </w:pPr>
            <w:r w:rsidRPr="00B46196">
              <w:tab/>
            </w:r>
            <w:r w:rsidRPr="00B46196">
              <w:tab/>
            </w:r>
            <w:r w:rsidRPr="00B46196">
              <w:tab/>
              <w:t>{&lt;PID&gt;...&lt;/PID&gt;}</w:t>
            </w:r>
          </w:p>
        </w:tc>
        <w:tc>
          <w:tcPr>
            <w:tcW w:w="0" w:type="auto"/>
          </w:tcPr>
          <w:p w:rsidR="003B730C" w:rsidRPr="00B46196" w:rsidRDefault="003B730C" w:rsidP="003B730C">
            <w:pPr>
              <w:pStyle w:val="100"/>
              <w:spacing w:before="0" w:after="0"/>
              <w:cnfStyle w:val="000000000000"/>
            </w:pPr>
            <w:r w:rsidRPr="00B46196">
              <w:t>Идентификация застрахованного лица</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r>
            <w:r w:rsidRPr="00B46196">
              <w:rPr>
                <w:lang w:val="en-US"/>
              </w:rPr>
              <w:tab/>
            </w:r>
            <w:r w:rsidRPr="00B46196">
              <w:rPr>
                <w:lang w:val="en-US"/>
              </w:rPr>
              <w:tab/>
            </w:r>
            <w:r w:rsidRPr="00B46196">
              <w:t>[{&lt;IN1&gt;…&lt;/IN1&gt;}]</w:t>
            </w:r>
          </w:p>
        </w:tc>
        <w:tc>
          <w:tcPr>
            <w:tcW w:w="0" w:type="auto"/>
          </w:tcPr>
          <w:p w:rsidR="003B730C" w:rsidRPr="00B46196" w:rsidRDefault="003B730C" w:rsidP="003B730C">
            <w:pPr>
              <w:pStyle w:val="100"/>
              <w:spacing w:before="0" w:after="0"/>
              <w:cnfStyle w:val="000000000000"/>
            </w:pPr>
            <w:r w:rsidRPr="00B46196">
              <w:t>Подтверждение факта страхования по ОМС</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567"/>
                <w:tab w:val="clear" w:pos="709"/>
                <w:tab w:val="clear" w:pos="851"/>
                <w:tab w:val="clear" w:pos="992"/>
                <w:tab w:val="clear" w:pos="1134"/>
                <w:tab w:val="num" w:pos="425"/>
              </w:tabs>
              <w:spacing w:before="0" w:after="0"/>
            </w:pPr>
            <w:r w:rsidRPr="00B46196">
              <w:tab/>
            </w:r>
            <w:r w:rsidRPr="00B46196">
              <w:tab/>
            </w:r>
            <w:r w:rsidRPr="00B46196">
              <w:tab/>
              <w:t>[&lt;QRI&gt;…&lt;/QRI&gt;]</w:t>
            </w:r>
          </w:p>
        </w:tc>
        <w:tc>
          <w:tcPr>
            <w:tcW w:w="0" w:type="auto"/>
          </w:tcPr>
          <w:p w:rsidR="003B730C" w:rsidRPr="00B46196" w:rsidRDefault="003B730C" w:rsidP="003B730C">
            <w:pPr>
              <w:pStyle w:val="100"/>
              <w:tabs>
                <w:tab w:val="num" w:pos="425"/>
              </w:tabs>
              <w:spacing w:before="0" w:after="0"/>
              <w:cnfStyle w:val="000000000000"/>
            </w:pPr>
            <w:r w:rsidRPr="00B46196">
              <w:t>Уточнение ответа на запрос</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lang w:val="en-US"/>
              </w:rPr>
            </w:pPr>
            <w:r w:rsidRPr="00B46196">
              <w:rPr>
                <w:lang w:val="en-US"/>
              </w:rPr>
              <w:tab/>
            </w:r>
            <w:r w:rsidRPr="00B46196">
              <w:rPr>
                <w:lang w:val="en-US"/>
              </w:rPr>
              <w:tab/>
              <w:t>&lt;/</w:t>
            </w:r>
            <w:r w:rsidRPr="00B46196">
              <w:t>RSP_ZKD.</w:t>
            </w:r>
            <w:r w:rsidRPr="00B46196">
              <w:rPr>
                <w:lang w:val="en-US"/>
              </w:rPr>
              <w:t>PERSON_INFO&gt;}</w:t>
            </w:r>
          </w:p>
        </w:tc>
        <w:tc>
          <w:tcPr>
            <w:tcW w:w="0" w:type="auto"/>
          </w:tcPr>
          <w:p w:rsidR="003B730C" w:rsidRPr="00B46196" w:rsidRDefault="003B730C" w:rsidP="003B730C">
            <w:pPr>
              <w:pStyle w:val="100"/>
              <w:spacing w:before="0" w:after="0"/>
              <w:cnfStyle w:val="000000000000"/>
            </w:pPr>
            <w:r w:rsidRPr="00B46196">
              <w:t>--- Информация о застрахованном лице – конец</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ab/>
              <w:t>&lt;/RSP_ZKD.QUERY_RESPONSE&gt;]</w:t>
            </w:r>
          </w:p>
        </w:tc>
        <w:tc>
          <w:tcPr>
            <w:tcW w:w="0" w:type="auto"/>
          </w:tcPr>
          <w:p w:rsidR="003B730C" w:rsidRPr="00B46196" w:rsidRDefault="003B730C" w:rsidP="003B730C">
            <w:pPr>
              <w:pStyle w:val="100"/>
              <w:spacing w:before="0" w:after="0"/>
              <w:cnfStyle w:val="000000000000"/>
            </w:pPr>
            <w:r w:rsidRPr="00B46196">
              <w:t>--- ОТВЕТ НА ЗАПРОС – конец</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lang w:val="en-US"/>
              </w:rPr>
            </w:pPr>
            <w:r w:rsidRPr="00B46196">
              <w:tab/>
            </w:r>
            <w:r w:rsidRPr="00B46196">
              <w:rPr>
                <w:lang w:val="en-US"/>
              </w:rPr>
              <w:t>[</w:t>
            </w:r>
            <w:r w:rsidRPr="00B46196">
              <w:t>&lt;</w:t>
            </w:r>
            <w:r w:rsidRPr="00B46196">
              <w:rPr>
                <w:lang w:val="en-US"/>
              </w:rPr>
              <w:t>ZSG</w:t>
            </w:r>
            <w:r w:rsidRPr="00B46196">
              <w:t>&gt;…&lt;/</w:t>
            </w:r>
            <w:r w:rsidRPr="00B46196">
              <w:rPr>
                <w:lang w:val="en-US"/>
              </w:rPr>
              <w:t>ZSG</w:t>
            </w:r>
            <w:r w:rsidRPr="00B46196">
              <w:t>&gt;</w:t>
            </w:r>
            <w:r w:rsidRPr="00B46196">
              <w:rPr>
                <w:lang w:val="en-US"/>
              </w:rPr>
              <w:t>]</w:t>
            </w:r>
          </w:p>
        </w:tc>
        <w:tc>
          <w:tcPr>
            <w:tcW w:w="0" w:type="auto"/>
          </w:tcPr>
          <w:p w:rsidR="003B730C" w:rsidRPr="00B46196" w:rsidRDefault="003B730C" w:rsidP="003B730C">
            <w:pPr>
              <w:pStyle w:val="100"/>
              <w:spacing w:before="0" w:after="0"/>
              <w:cnfStyle w:val="000000000000"/>
            </w:pPr>
            <w:r w:rsidRPr="00B46196">
              <w:t xml:space="preserve">Электронная </w:t>
            </w:r>
            <w:r w:rsidRPr="00B46196">
              <w:rPr>
                <w:szCs w:val="20"/>
              </w:rPr>
              <w:t xml:space="preserve">подпись </w:t>
            </w:r>
            <w:r w:rsidRPr="00B46196">
              <w:t>ответа на запрос.</w:t>
            </w:r>
          </w:p>
        </w:tc>
      </w:tr>
      <w:tr w:rsidR="00B46196" w:rsidRPr="00B46196" w:rsidTr="003B730C">
        <w:tc>
          <w:tcPr>
            <w:cnfStyle w:val="001000000000"/>
            <w:tcW w:w="0" w:type="auto"/>
          </w:tcPr>
          <w:p w:rsidR="003B730C" w:rsidRPr="00B46196"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pPr>
            <w:r w:rsidRPr="00B46196">
              <w:t>&lt;/RSP_ZKD&gt;</w:t>
            </w:r>
          </w:p>
        </w:tc>
        <w:tc>
          <w:tcPr>
            <w:tcW w:w="0" w:type="auto"/>
          </w:tcPr>
          <w:p w:rsidR="003B730C" w:rsidRPr="00B46196" w:rsidRDefault="003B730C" w:rsidP="003B730C">
            <w:pPr>
              <w:pStyle w:val="100"/>
              <w:spacing w:before="0" w:after="0"/>
              <w:cnfStyle w:val="000000000000"/>
            </w:pPr>
          </w:p>
          <w:p w:rsidR="003B730C" w:rsidRPr="00B46196" w:rsidRDefault="003B730C" w:rsidP="003B730C">
            <w:pPr>
              <w:pStyle w:val="100"/>
              <w:spacing w:before="0" w:after="0"/>
              <w:cnfStyle w:val="000000000000"/>
            </w:pPr>
          </w:p>
        </w:tc>
      </w:tr>
    </w:tbl>
    <w:p w:rsidR="003B730C" w:rsidRPr="00B46196" w:rsidRDefault="003B730C" w:rsidP="00087589">
      <w:pPr>
        <w:spacing w:line="276" w:lineRule="auto"/>
      </w:pPr>
      <w:r w:rsidRPr="00B46196">
        <w:t xml:space="preserve">В сегмент </w:t>
      </w:r>
      <w:r w:rsidRPr="00B46196">
        <w:rPr>
          <w:lang w:val="en-US"/>
        </w:rPr>
        <w:t>ZSG</w:t>
      </w:r>
      <w:r w:rsidRPr="00B46196">
        <w:t xml:space="preserve"> включается электронная подпись </w:t>
      </w:r>
      <w:r w:rsidRPr="00B46196">
        <w:rPr>
          <w:lang w:val="en-US"/>
        </w:rPr>
        <w:t>xml</w:t>
      </w:r>
      <w:r w:rsidRPr="00B46196">
        <w:t>-элемента RSP_ZKD.QUERY_RESPONSE.</w:t>
      </w:r>
    </w:p>
    <w:p w:rsidR="003B730C" w:rsidRPr="00B46196" w:rsidRDefault="003B730C" w:rsidP="00087589">
      <w:pPr>
        <w:spacing w:line="276" w:lineRule="auto"/>
      </w:pPr>
      <w:r w:rsidRPr="00B46196">
        <w:t>В ответ на запрос рекомендуется включаться все сведения, имеющиеся о застрахованном лице (лицах), найденных по информации, включённой в запрос.</w:t>
      </w:r>
    </w:p>
    <w:p w:rsidR="003B730C" w:rsidRPr="00B46196" w:rsidRDefault="003B730C" w:rsidP="00087589">
      <w:pPr>
        <w:pStyle w:val="43"/>
        <w:keepNext/>
        <w:numPr>
          <w:ilvl w:val="3"/>
          <w:numId w:val="123"/>
        </w:numPr>
        <w:spacing w:before="240" w:beforeAutospacing="0" w:line="276" w:lineRule="auto"/>
        <w:outlineLvl w:val="9"/>
      </w:pPr>
      <w:r w:rsidRPr="00B46196">
        <w:t>Поиск застрахованного лица</w:t>
      </w:r>
    </w:p>
    <w:p w:rsidR="003B730C" w:rsidRPr="00B46196" w:rsidRDefault="003B730C" w:rsidP="00087589">
      <w:pPr>
        <w:spacing w:line="276" w:lineRule="auto"/>
      </w:pPr>
    </w:p>
    <w:p w:rsidR="003B730C" w:rsidRPr="00B46196" w:rsidRDefault="003B730C" w:rsidP="00087589">
      <w:pPr>
        <w:spacing w:line="276" w:lineRule="auto"/>
      </w:pPr>
      <w:r w:rsidRPr="00B46196">
        <w:t>В базе данных ИС РС ЕРЗ ищутся записи о застрахованных лицах, персональные данные и сведения о страховании которых удовлетворяют значениям, переданным в полях QPD.5 – QPD.11 и QPD.20 сегмента QPD. При этом соответствующим запросу застрахованным лицом считается лицо, у которого имеется хотя бы одно из значений (наборов значений), указанных ниже.</w:t>
      </w:r>
    </w:p>
    <w:p w:rsidR="003B730C" w:rsidRPr="00B46196" w:rsidRDefault="003B730C" w:rsidP="00865FFC">
      <w:pPr>
        <w:pStyle w:val="aff4"/>
        <w:numPr>
          <w:ilvl w:val="1"/>
          <w:numId w:val="95"/>
        </w:numPr>
        <w:tabs>
          <w:tab w:val="left" w:pos="993"/>
        </w:tabs>
        <w:spacing w:before="0" w:after="0" w:line="240" w:lineRule="auto"/>
        <w:ind w:left="0"/>
      </w:pPr>
      <w:r w:rsidRPr="00B46196">
        <w:t xml:space="preserve">Для запроса </w:t>
      </w:r>
      <w:r w:rsidRPr="00B46196">
        <w:rPr>
          <w:rStyle w:val="affff6"/>
        </w:rPr>
        <w:t>ПД1</w:t>
      </w:r>
      <w:r w:rsidRPr="00B46196">
        <w:t xml:space="preserve"> (Запрос по полному набору данных):</w:t>
      </w:r>
    </w:p>
    <w:p w:rsidR="003B730C" w:rsidRPr="00B46196" w:rsidRDefault="003B730C" w:rsidP="00865FFC">
      <w:pPr>
        <w:pStyle w:val="aff4"/>
        <w:numPr>
          <w:ilvl w:val="1"/>
          <w:numId w:val="127"/>
        </w:numPr>
        <w:tabs>
          <w:tab w:val="clear" w:pos="2149"/>
          <w:tab w:val="num" w:pos="0"/>
        </w:tabs>
        <w:spacing w:before="0" w:after="0" w:line="240" w:lineRule="auto"/>
        <w:ind w:left="0" w:firstLine="709"/>
      </w:pPr>
      <w:r w:rsidRPr="00B46196">
        <w:t>хотя бы один из указанных в поле QPD.5 идентификаторов (ЕНП, УДЛ, СНИЛС), либо</w:t>
      </w:r>
    </w:p>
    <w:p w:rsidR="003B730C" w:rsidRPr="00B46196" w:rsidRDefault="003B730C" w:rsidP="00865FFC">
      <w:pPr>
        <w:pStyle w:val="aff4"/>
        <w:numPr>
          <w:ilvl w:val="1"/>
          <w:numId w:val="127"/>
        </w:numPr>
        <w:tabs>
          <w:tab w:val="clear" w:pos="2149"/>
          <w:tab w:val="num" w:pos="0"/>
        </w:tabs>
        <w:spacing w:before="0" w:after="0" w:line="240" w:lineRule="auto"/>
        <w:ind w:left="0" w:firstLine="709"/>
      </w:pPr>
      <w:r w:rsidRPr="00B46196">
        <w:t>ФИО, указанные в поле QPD.6; при этом должны совпадать также дата рождения (QPD.7), пол (QPD.8) и место рождения (QPD.9) – если они указаны, либо</w:t>
      </w:r>
    </w:p>
    <w:p w:rsidR="003B730C" w:rsidRPr="00B46196" w:rsidRDefault="003B730C" w:rsidP="00865FFC">
      <w:pPr>
        <w:pStyle w:val="aff4"/>
        <w:numPr>
          <w:ilvl w:val="1"/>
          <w:numId w:val="127"/>
        </w:numPr>
        <w:tabs>
          <w:tab w:val="clear" w:pos="2149"/>
          <w:tab w:val="num" w:pos="0"/>
        </w:tabs>
        <w:spacing w:before="0" w:after="0" w:line="240" w:lineRule="auto"/>
        <w:ind w:left="0" w:firstLine="709"/>
      </w:pPr>
      <w:r w:rsidRPr="00B46196">
        <w:t>тип полиса (QPD.10), серия и номер полиса (QPD.11) и код территории выдачи полиса – если указан (QPD.20);</w:t>
      </w:r>
    </w:p>
    <w:p w:rsidR="003B730C" w:rsidRPr="00B46196" w:rsidRDefault="003B730C" w:rsidP="00865FFC">
      <w:pPr>
        <w:pStyle w:val="aff4"/>
        <w:numPr>
          <w:ilvl w:val="1"/>
          <w:numId w:val="95"/>
        </w:numPr>
        <w:tabs>
          <w:tab w:val="clear" w:pos="1786"/>
          <w:tab w:val="num" w:pos="993"/>
        </w:tabs>
        <w:spacing w:before="0" w:after="0" w:line="240" w:lineRule="auto"/>
        <w:ind w:left="0"/>
      </w:pPr>
      <w:r w:rsidRPr="00B46196">
        <w:t>Для запроса ПД2 (Запрос данных по ДПФС):</w:t>
      </w:r>
    </w:p>
    <w:p w:rsidR="003B730C" w:rsidRPr="00B46196" w:rsidRDefault="003B730C" w:rsidP="00865FFC">
      <w:pPr>
        <w:pStyle w:val="aff4"/>
        <w:numPr>
          <w:ilvl w:val="1"/>
          <w:numId w:val="128"/>
        </w:numPr>
        <w:tabs>
          <w:tab w:val="clear" w:pos="2149"/>
          <w:tab w:val="num" w:pos="0"/>
        </w:tabs>
        <w:spacing w:before="0" w:after="0" w:line="240" w:lineRule="auto"/>
        <w:ind w:left="0" w:firstLine="709"/>
      </w:pPr>
      <w:r w:rsidRPr="00B46196">
        <w:t>тип полиса (QPD.10), серия и номер полиса (QPD.11) и код территории выдачи полиса – если указан (QPD.20);</w:t>
      </w:r>
    </w:p>
    <w:p w:rsidR="003B730C" w:rsidRPr="00B46196" w:rsidRDefault="003B730C" w:rsidP="00865FFC">
      <w:pPr>
        <w:pStyle w:val="aff4"/>
        <w:numPr>
          <w:ilvl w:val="1"/>
          <w:numId w:val="95"/>
        </w:numPr>
        <w:tabs>
          <w:tab w:val="clear" w:pos="1786"/>
          <w:tab w:val="num" w:pos="993"/>
        </w:tabs>
        <w:spacing w:before="0" w:after="0" w:line="240" w:lineRule="auto"/>
        <w:ind w:left="0"/>
      </w:pPr>
      <w:r w:rsidRPr="00B46196">
        <w:t xml:space="preserve"> Для запроса ПД3 (Запрос данных по ФИО и документам):</w:t>
      </w:r>
    </w:p>
    <w:p w:rsidR="003B730C" w:rsidRPr="00B46196" w:rsidRDefault="003B730C" w:rsidP="00865FFC">
      <w:pPr>
        <w:pStyle w:val="aff4"/>
        <w:numPr>
          <w:ilvl w:val="1"/>
          <w:numId w:val="129"/>
        </w:numPr>
        <w:tabs>
          <w:tab w:val="clear" w:pos="2149"/>
          <w:tab w:val="num" w:pos="0"/>
        </w:tabs>
        <w:spacing w:before="0" w:after="0" w:line="240" w:lineRule="auto"/>
        <w:ind w:left="0" w:firstLine="709"/>
      </w:pPr>
      <w:r w:rsidRPr="00B46196">
        <w:t>хотя бы один из указанных в поле QPD.5 идентификаторов (ЕНП, УДЛ, СНИЛС), либо</w:t>
      </w:r>
    </w:p>
    <w:p w:rsidR="003B730C" w:rsidRPr="00B46196" w:rsidRDefault="003B730C" w:rsidP="00865FFC">
      <w:pPr>
        <w:pStyle w:val="aff4"/>
        <w:numPr>
          <w:ilvl w:val="1"/>
          <w:numId w:val="129"/>
        </w:numPr>
        <w:tabs>
          <w:tab w:val="clear" w:pos="2149"/>
          <w:tab w:val="num" w:pos="0"/>
        </w:tabs>
        <w:spacing w:before="0" w:after="0" w:line="240" w:lineRule="auto"/>
        <w:ind w:left="0" w:firstLine="709"/>
      </w:pPr>
      <w:r w:rsidRPr="00B46196">
        <w:t>ФИО, указанные в поле QPD.6; при этом, если указаны дата рождения (QPD.7), пол (QPD.8) или место рождения (QPD.9), то они должны быть одинаковыми и в запросе, и у найденного застрахованного лица.</w:t>
      </w:r>
    </w:p>
    <w:p w:rsidR="003B730C" w:rsidRPr="00B46196" w:rsidRDefault="003B730C" w:rsidP="003B730C">
      <w:pPr>
        <w:spacing w:before="240" w:after="240"/>
      </w:pPr>
      <w:r w:rsidRPr="00B46196">
        <w:t>Примечания.</w:t>
      </w:r>
    </w:p>
    <w:p w:rsidR="003B730C" w:rsidRPr="00B46196" w:rsidRDefault="003B730C" w:rsidP="00865FFC">
      <w:pPr>
        <w:pStyle w:val="aff4"/>
        <w:numPr>
          <w:ilvl w:val="0"/>
          <w:numId w:val="117"/>
        </w:numPr>
        <w:tabs>
          <w:tab w:val="left" w:pos="993"/>
        </w:tabs>
        <w:spacing w:before="0" w:after="0" w:line="240" w:lineRule="auto"/>
        <w:ind w:left="0" w:firstLine="709"/>
      </w:pPr>
      <w:r w:rsidRPr="00B46196">
        <w:t>ФИО должны содержать не менее двух заполненных компонентов.</w:t>
      </w:r>
    </w:p>
    <w:p w:rsidR="003B730C" w:rsidRPr="00B46196" w:rsidRDefault="003B730C" w:rsidP="00865FFC">
      <w:pPr>
        <w:pStyle w:val="aff4"/>
        <w:numPr>
          <w:ilvl w:val="0"/>
          <w:numId w:val="117"/>
        </w:numPr>
        <w:tabs>
          <w:tab w:val="left" w:pos="993"/>
        </w:tabs>
        <w:spacing w:before="0" w:after="0" w:line="240" w:lineRule="auto"/>
        <w:ind w:left="0" w:firstLine="709"/>
      </w:pPr>
      <w:r w:rsidRPr="00B46196">
        <w:t>Если тип запроса предполагает указание ФИО, то обязательным является также указание либо даты рождения, либо места рождения.</w:t>
      </w:r>
    </w:p>
    <w:p w:rsidR="003B730C" w:rsidRPr="00B46196" w:rsidRDefault="003B730C" w:rsidP="00865FFC">
      <w:pPr>
        <w:pStyle w:val="aff4"/>
        <w:numPr>
          <w:ilvl w:val="0"/>
          <w:numId w:val="117"/>
        </w:numPr>
        <w:tabs>
          <w:tab w:val="left" w:pos="993"/>
        </w:tabs>
        <w:spacing w:before="0" w:after="0" w:line="240" w:lineRule="auto"/>
        <w:ind w:left="0" w:firstLine="709"/>
      </w:pPr>
      <w:r w:rsidRPr="00B46196">
        <w:t>При сравнении ФИО применяется следующее правило:</w:t>
      </w:r>
    </w:p>
    <w:p w:rsidR="003B730C" w:rsidRPr="00B46196" w:rsidRDefault="003B730C" w:rsidP="00865FFC">
      <w:pPr>
        <w:pStyle w:val="aff4"/>
        <w:numPr>
          <w:ilvl w:val="0"/>
          <w:numId w:val="66"/>
        </w:numPr>
        <w:spacing w:before="0" w:after="0" w:line="240" w:lineRule="auto"/>
      </w:pPr>
      <w:r w:rsidRPr="00B46196">
        <w:t>если компонент ФИО (фамилия, имя или отчество) указан в запросе, то он должен также присутствовать и у найденного застрахованного лица и иметь то же значение,</w:t>
      </w:r>
    </w:p>
    <w:p w:rsidR="003B730C" w:rsidRPr="00B46196" w:rsidRDefault="003B730C" w:rsidP="00865FFC">
      <w:pPr>
        <w:pStyle w:val="aff4"/>
        <w:numPr>
          <w:ilvl w:val="0"/>
          <w:numId w:val="66"/>
        </w:numPr>
        <w:spacing w:before="0" w:after="0" w:line="240" w:lineRule="auto"/>
      </w:pPr>
      <w:r w:rsidRPr="00B46196">
        <w:t>если компонент ФИО не указан в запросе, то его наличие или отсутствие у найденного застрахованного лица не имеет значения.</w:t>
      </w:r>
    </w:p>
    <w:p w:rsidR="003B730C" w:rsidRPr="00B46196" w:rsidRDefault="003B730C" w:rsidP="003B730C">
      <w:r w:rsidRPr="00B46196">
        <w:t>Для каждого найденного таким образом застрахованного лица в ответ на запрос включается одна группа RSP_ZKD.</w:t>
      </w:r>
      <w:r w:rsidRPr="00B46196">
        <w:rPr>
          <w:lang w:val="en-US"/>
        </w:rPr>
        <w:t>PERSON</w:t>
      </w:r>
      <w:r w:rsidRPr="00B46196">
        <w:t>_</w:t>
      </w:r>
      <w:r w:rsidRPr="00B46196">
        <w:rPr>
          <w:lang w:val="en-US"/>
        </w:rPr>
        <w:t>INFO</w:t>
      </w:r>
      <w:r w:rsidRPr="00B46196">
        <w:t>.</w:t>
      </w:r>
    </w:p>
    <w:p w:rsidR="003B730C" w:rsidRPr="00B46196" w:rsidRDefault="003B730C" w:rsidP="00865FFC">
      <w:pPr>
        <w:pStyle w:val="43"/>
        <w:keepNext/>
        <w:numPr>
          <w:ilvl w:val="3"/>
          <w:numId w:val="123"/>
        </w:numPr>
        <w:spacing w:before="240" w:beforeAutospacing="0" w:line="240" w:lineRule="auto"/>
        <w:outlineLvl w:val="9"/>
      </w:pPr>
      <w:r w:rsidRPr="00B46196">
        <w:t>Сегмент PID – «Идентификация застрахованного лица»</w:t>
      </w:r>
    </w:p>
    <w:p w:rsidR="003B730C" w:rsidRPr="00B46196" w:rsidRDefault="003B730C" w:rsidP="00087589">
      <w:pPr>
        <w:spacing w:line="276" w:lineRule="auto"/>
      </w:pPr>
    </w:p>
    <w:p w:rsidR="003B730C" w:rsidRPr="00B46196" w:rsidRDefault="003B730C" w:rsidP="00087589">
      <w:pPr>
        <w:spacing w:line="276" w:lineRule="auto"/>
      </w:pPr>
      <w:r w:rsidRPr="00B46196">
        <w:t>В каждую группу RSP_ZKD.</w:t>
      </w:r>
      <w:r w:rsidRPr="00B46196">
        <w:rPr>
          <w:lang w:val="en-US"/>
        </w:rPr>
        <w:t>PERSON</w:t>
      </w:r>
      <w:r w:rsidRPr="00B46196">
        <w:t>_</w:t>
      </w:r>
      <w:r w:rsidRPr="00B46196">
        <w:rPr>
          <w:lang w:val="en-US"/>
        </w:rPr>
        <w:t>INFO</w:t>
      </w:r>
      <w:r w:rsidRPr="00B46196">
        <w:t xml:space="preserve"> должен быть включён хотя бы один сегмент </w:t>
      </w:r>
      <w:r w:rsidRPr="00B46196">
        <w:rPr>
          <w:lang w:val="en-US"/>
        </w:rPr>
        <w:t>PID</w:t>
      </w:r>
      <w:r w:rsidRPr="00B46196">
        <w:t>. Если застрахованное лицо меняло ФИО, пол, дату или место рождения, то для каждой замены в группу RSP_ZKD.</w:t>
      </w:r>
      <w:r w:rsidRPr="00B46196">
        <w:rPr>
          <w:lang w:val="en-US"/>
        </w:rPr>
        <w:t>PERSON</w:t>
      </w:r>
      <w:r w:rsidRPr="00B46196">
        <w:t>_</w:t>
      </w:r>
      <w:r w:rsidRPr="00B46196">
        <w:rPr>
          <w:lang w:val="en-US"/>
        </w:rPr>
        <w:t>INFO</w:t>
      </w:r>
      <w:r w:rsidRPr="00B46196">
        <w:t xml:space="preserve"> должен быть включён отдельный сегмент </w:t>
      </w:r>
      <w:r w:rsidRPr="00B46196">
        <w:rPr>
          <w:lang w:val="en-US"/>
        </w:rPr>
        <w:t>PID</w:t>
      </w:r>
      <w:r w:rsidRPr="00B46196">
        <w:t>. В поле PID.3 каждого сегмента включаются только те идентификаторы, которые относятся к указанному набору {ФИО, пол, дата рождения, место рождения}.</w:t>
      </w:r>
    </w:p>
    <w:p w:rsidR="003B730C" w:rsidRPr="00B46196" w:rsidRDefault="003B730C" w:rsidP="00087589">
      <w:pPr>
        <w:spacing w:line="276" w:lineRule="auto"/>
      </w:pPr>
      <w:r w:rsidRPr="00B46196">
        <w:t xml:space="preserve">В каждом сегменте </w:t>
      </w:r>
      <w:r w:rsidRPr="00B46196">
        <w:rPr>
          <w:lang w:val="en-US"/>
        </w:rPr>
        <w:t>PID</w:t>
      </w:r>
      <w:r w:rsidRPr="00B46196">
        <w:t xml:space="preserve"> должны быть указаны:</w:t>
      </w:r>
    </w:p>
    <w:p w:rsidR="003B730C" w:rsidRPr="00B46196" w:rsidRDefault="003B730C" w:rsidP="00865FFC">
      <w:pPr>
        <w:pStyle w:val="aff4"/>
        <w:numPr>
          <w:ilvl w:val="0"/>
          <w:numId w:val="67"/>
        </w:numPr>
        <w:spacing w:before="0" w:after="0" w:line="240" w:lineRule="auto"/>
      </w:pPr>
      <w:r w:rsidRPr="00B46196">
        <w:t>ровно один ЕНП, если в тот период, когда для данного застрахованного лица действовал набор {ФИО, пол, дата рождения, место рождения}, ЕНП не менялся, и застрахованное лицо не было объединено ни с каким другим,</w:t>
      </w:r>
    </w:p>
    <w:p w:rsidR="003B730C" w:rsidRPr="00B46196" w:rsidRDefault="003B730C" w:rsidP="00865FFC">
      <w:pPr>
        <w:pStyle w:val="aff4"/>
        <w:numPr>
          <w:ilvl w:val="0"/>
          <w:numId w:val="67"/>
        </w:numPr>
        <w:spacing w:before="0" w:after="0" w:line="240" w:lineRule="auto"/>
      </w:pPr>
      <w:r w:rsidRPr="00B46196">
        <w:t>все ЕНП, включая ошибочные, если в тот период, когда для данного застрахованного лица действовал набор {ФИО, пол, дата рождения, место рождения}, ЕНП изменялся по каким-либо причинам, либо застрахованное лицо было объединено с другим застрахованным лицом.</w:t>
      </w:r>
    </w:p>
    <w:p w:rsidR="003B730C" w:rsidRPr="00B46196" w:rsidRDefault="003B730C" w:rsidP="003B730C">
      <w:r w:rsidRPr="00B46196">
        <w:t>Главный ЕНП специальным образом не выделяется.</w:t>
      </w:r>
    </w:p>
    <w:p w:rsidR="003B730C" w:rsidRPr="00B46196" w:rsidRDefault="003B730C" w:rsidP="00865FFC">
      <w:pPr>
        <w:pStyle w:val="af0"/>
        <w:numPr>
          <w:ilvl w:val="1"/>
          <w:numId w:val="124"/>
        </w:numPr>
        <w:spacing w:before="0" w:beforeAutospacing="0" w:after="0"/>
        <w:ind w:left="720" w:hanging="11"/>
        <w:jc w:val="both"/>
      </w:pPr>
      <w:r w:rsidRPr="00B46196">
        <w:t>Структура сегмента PID (ответ на запрос персональных данных застрахованного лица в другом ТФОМС)</w:t>
      </w:r>
    </w:p>
    <w:tbl>
      <w:tblPr>
        <w:tblStyle w:val="aff1"/>
        <w:tblW w:w="10433" w:type="dxa"/>
        <w:tblLayout w:type="fixed"/>
        <w:tblLook w:val="04A0"/>
      </w:tblPr>
      <w:tblGrid>
        <w:gridCol w:w="794"/>
        <w:gridCol w:w="743"/>
        <w:gridCol w:w="534"/>
        <w:gridCol w:w="1758"/>
        <w:gridCol w:w="437"/>
        <w:gridCol w:w="798"/>
        <w:gridCol w:w="624"/>
        <w:gridCol w:w="709"/>
        <w:gridCol w:w="709"/>
        <w:gridCol w:w="1059"/>
        <w:gridCol w:w="2268"/>
      </w:tblGrid>
      <w:tr w:rsidR="00B46196" w:rsidRPr="00B46196" w:rsidTr="003B730C">
        <w:trPr>
          <w:cnfStyle w:val="100000000000"/>
          <w:trHeight w:val="393"/>
        </w:trPr>
        <w:tc>
          <w:tcPr>
            <w:tcW w:w="794" w:type="dxa"/>
            <w:vMerge w:val="restart"/>
            <w:hideMark/>
          </w:tcPr>
          <w:p w:rsidR="003B730C" w:rsidRPr="00B46196" w:rsidRDefault="003B730C" w:rsidP="003B730C">
            <w:pPr>
              <w:pStyle w:val="102"/>
              <w:spacing w:before="0" w:after="0"/>
              <w:jc w:val="both"/>
            </w:pPr>
            <w:r w:rsidRPr="00B46196">
              <w:t>XML-имя</w:t>
            </w:r>
          </w:p>
        </w:tc>
        <w:tc>
          <w:tcPr>
            <w:tcW w:w="743" w:type="dxa"/>
            <w:vMerge w:val="restart"/>
            <w:hideMark/>
          </w:tcPr>
          <w:p w:rsidR="003B730C" w:rsidRPr="00B46196" w:rsidRDefault="003B730C" w:rsidP="003B730C">
            <w:pPr>
              <w:pStyle w:val="102"/>
              <w:spacing w:before="0" w:after="0"/>
              <w:jc w:val="both"/>
            </w:pPr>
            <w:r w:rsidRPr="00B46196">
              <w:t xml:space="preserve">Тип </w:t>
            </w:r>
            <w:r w:rsidRPr="00B46196">
              <w:br/>
              <w:t>данных</w:t>
            </w:r>
          </w:p>
        </w:tc>
        <w:tc>
          <w:tcPr>
            <w:tcW w:w="534" w:type="dxa"/>
            <w:vMerge w:val="restart"/>
            <w:textDirection w:val="btLr"/>
            <w:hideMark/>
          </w:tcPr>
          <w:p w:rsidR="003B730C" w:rsidRPr="00B46196" w:rsidRDefault="003B730C" w:rsidP="003B730C">
            <w:pPr>
              <w:pStyle w:val="102"/>
              <w:spacing w:before="0" w:after="0"/>
              <w:ind w:left="113" w:right="113"/>
              <w:jc w:val="both"/>
            </w:pPr>
            <w:r w:rsidRPr="00B46196">
              <w:t>Обяз. поле</w:t>
            </w:r>
          </w:p>
        </w:tc>
        <w:tc>
          <w:tcPr>
            <w:tcW w:w="1758" w:type="dxa"/>
            <w:vMerge w:val="restart"/>
            <w:hideMark/>
          </w:tcPr>
          <w:p w:rsidR="003B730C" w:rsidRPr="00B46196" w:rsidRDefault="003B730C" w:rsidP="003B730C">
            <w:pPr>
              <w:pStyle w:val="100"/>
              <w:spacing w:before="0" w:after="0"/>
            </w:pPr>
            <w:r w:rsidRPr="00B46196">
              <w:t>Имя поля</w:t>
            </w:r>
          </w:p>
        </w:tc>
        <w:tc>
          <w:tcPr>
            <w:tcW w:w="437" w:type="dxa"/>
            <w:vMerge w:val="restart"/>
            <w:textDirection w:val="btLr"/>
            <w:hideMark/>
          </w:tcPr>
          <w:p w:rsidR="003B730C" w:rsidRPr="00B46196" w:rsidRDefault="003B730C" w:rsidP="003B730C">
            <w:pPr>
              <w:pStyle w:val="102"/>
              <w:spacing w:before="0" w:after="0"/>
              <w:ind w:left="113" w:right="113"/>
              <w:jc w:val="both"/>
            </w:pPr>
            <w:r w:rsidRPr="00B46196">
              <w:t>Экз.</w:t>
            </w:r>
          </w:p>
        </w:tc>
        <w:tc>
          <w:tcPr>
            <w:tcW w:w="1422" w:type="dxa"/>
            <w:gridSpan w:val="2"/>
            <w:hideMark/>
          </w:tcPr>
          <w:p w:rsidR="003B730C" w:rsidRPr="00B46196" w:rsidRDefault="003B730C" w:rsidP="003B730C">
            <w:pPr>
              <w:pStyle w:val="102"/>
              <w:spacing w:before="0" w:after="0"/>
              <w:jc w:val="both"/>
            </w:pPr>
            <w:r w:rsidRPr="00B46196">
              <w:t>Компонент</w:t>
            </w:r>
          </w:p>
        </w:tc>
        <w:tc>
          <w:tcPr>
            <w:tcW w:w="1418" w:type="dxa"/>
            <w:gridSpan w:val="2"/>
          </w:tcPr>
          <w:p w:rsidR="003B730C" w:rsidRPr="00B46196" w:rsidRDefault="003B730C" w:rsidP="003B730C">
            <w:pPr>
              <w:pStyle w:val="102"/>
              <w:spacing w:before="0" w:after="0"/>
              <w:jc w:val="both"/>
            </w:pPr>
            <w:r w:rsidRPr="00B46196">
              <w:t>Субкомп.</w:t>
            </w:r>
          </w:p>
        </w:tc>
        <w:tc>
          <w:tcPr>
            <w:tcW w:w="1059" w:type="dxa"/>
            <w:vMerge w:val="restart"/>
          </w:tcPr>
          <w:p w:rsidR="003B730C" w:rsidRPr="00B46196" w:rsidRDefault="003B730C" w:rsidP="003B730C">
            <w:pPr>
              <w:pStyle w:val="102"/>
              <w:spacing w:before="0" w:after="0"/>
              <w:jc w:val="both"/>
            </w:pPr>
            <w:r w:rsidRPr="00B46196">
              <w:t>Константа</w:t>
            </w:r>
          </w:p>
        </w:tc>
        <w:tc>
          <w:tcPr>
            <w:tcW w:w="2268" w:type="dxa"/>
            <w:vMerge w:val="restart"/>
            <w:hideMark/>
          </w:tcPr>
          <w:p w:rsidR="003B730C" w:rsidRPr="00B46196" w:rsidRDefault="003B730C" w:rsidP="003B730C">
            <w:pPr>
              <w:pStyle w:val="100"/>
              <w:spacing w:before="0" w:after="0"/>
            </w:pPr>
            <w:r w:rsidRPr="00B46196">
              <w:t>Указания по заполнению</w:t>
            </w:r>
          </w:p>
        </w:tc>
      </w:tr>
      <w:tr w:rsidR="00B46196" w:rsidRPr="00B46196" w:rsidTr="003B730C">
        <w:trPr>
          <w:trHeight w:val="393"/>
        </w:trPr>
        <w:tc>
          <w:tcPr>
            <w:tcW w:w="794" w:type="dxa"/>
            <w:vMerge/>
          </w:tcPr>
          <w:p w:rsidR="003B730C" w:rsidRPr="00B46196" w:rsidRDefault="003B730C" w:rsidP="003B730C">
            <w:pPr>
              <w:pStyle w:val="102"/>
              <w:spacing w:before="0" w:after="0"/>
              <w:jc w:val="both"/>
              <w:rPr>
                <w:b/>
              </w:rPr>
            </w:pPr>
          </w:p>
        </w:tc>
        <w:tc>
          <w:tcPr>
            <w:tcW w:w="743" w:type="dxa"/>
            <w:vMerge/>
          </w:tcPr>
          <w:p w:rsidR="003B730C" w:rsidRPr="00B46196" w:rsidRDefault="003B730C" w:rsidP="003B730C">
            <w:pPr>
              <w:pStyle w:val="102"/>
              <w:spacing w:before="0" w:after="0"/>
              <w:jc w:val="both"/>
              <w:rPr>
                <w:b/>
              </w:rPr>
            </w:pPr>
          </w:p>
        </w:tc>
        <w:tc>
          <w:tcPr>
            <w:tcW w:w="534" w:type="dxa"/>
            <w:vMerge/>
          </w:tcPr>
          <w:p w:rsidR="003B730C" w:rsidRPr="00B46196" w:rsidRDefault="003B730C" w:rsidP="003B730C">
            <w:pPr>
              <w:pStyle w:val="102"/>
              <w:spacing w:before="0" w:after="0"/>
              <w:jc w:val="both"/>
              <w:rPr>
                <w:b/>
              </w:rPr>
            </w:pPr>
          </w:p>
        </w:tc>
        <w:tc>
          <w:tcPr>
            <w:tcW w:w="1758" w:type="dxa"/>
            <w:vMerge/>
          </w:tcPr>
          <w:p w:rsidR="003B730C" w:rsidRPr="00B46196" w:rsidRDefault="003B730C" w:rsidP="003B730C">
            <w:pPr>
              <w:pStyle w:val="100"/>
              <w:spacing w:before="0" w:after="0"/>
              <w:rPr>
                <w:b/>
              </w:rPr>
            </w:pPr>
          </w:p>
        </w:tc>
        <w:tc>
          <w:tcPr>
            <w:tcW w:w="437" w:type="dxa"/>
            <w:vMerge/>
          </w:tcPr>
          <w:p w:rsidR="003B730C" w:rsidRPr="00B46196" w:rsidRDefault="003B730C" w:rsidP="003B730C">
            <w:pPr>
              <w:pStyle w:val="102"/>
              <w:spacing w:before="0" w:after="0"/>
              <w:jc w:val="both"/>
              <w:rPr>
                <w:b/>
              </w:rPr>
            </w:pPr>
          </w:p>
        </w:tc>
        <w:tc>
          <w:tcPr>
            <w:tcW w:w="798" w:type="dxa"/>
          </w:tcPr>
          <w:p w:rsidR="003B730C" w:rsidRPr="00B46196" w:rsidRDefault="003B730C" w:rsidP="003B730C">
            <w:pPr>
              <w:pStyle w:val="102"/>
              <w:spacing w:before="0" w:after="0"/>
              <w:jc w:val="both"/>
            </w:pPr>
            <w:r w:rsidRPr="00B46196">
              <w:t>Имя</w:t>
            </w:r>
          </w:p>
        </w:tc>
        <w:tc>
          <w:tcPr>
            <w:tcW w:w="624" w:type="dxa"/>
          </w:tcPr>
          <w:p w:rsidR="003B730C" w:rsidRPr="00B46196" w:rsidRDefault="003B730C" w:rsidP="003B730C">
            <w:pPr>
              <w:pStyle w:val="102"/>
              <w:spacing w:before="0" w:after="0"/>
              <w:jc w:val="both"/>
            </w:pPr>
            <w:r w:rsidRPr="00B46196">
              <w:t>Обяз</w:t>
            </w:r>
          </w:p>
        </w:tc>
        <w:tc>
          <w:tcPr>
            <w:tcW w:w="709" w:type="dxa"/>
          </w:tcPr>
          <w:p w:rsidR="003B730C" w:rsidRPr="00B46196" w:rsidRDefault="003B730C" w:rsidP="003B730C">
            <w:pPr>
              <w:pStyle w:val="102"/>
              <w:spacing w:before="0" w:after="0"/>
              <w:jc w:val="both"/>
            </w:pPr>
            <w:r w:rsidRPr="00B46196">
              <w:t>Имя</w:t>
            </w:r>
          </w:p>
        </w:tc>
        <w:tc>
          <w:tcPr>
            <w:tcW w:w="709" w:type="dxa"/>
          </w:tcPr>
          <w:p w:rsidR="003B730C" w:rsidRPr="00B46196" w:rsidRDefault="003B730C" w:rsidP="003B730C">
            <w:pPr>
              <w:pStyle w:val="102"/>
              <w:spacing w:before="0" w:after="0"/>
              <w:jc w:val="both"/>
            </w:pPr>
            <w:r w:rsidRPr="00B46196">
              <w:t>Обяз.</w:t>
            </w:r>
          </w:p>
        </w:tc>
        <w:tc>
          <w:tcPr>
            <w:tcW w:w="1059" w:type="dxa"/>
            <w:vMerge/>
          </w:tcPr>
          <w:p w:rsidR="003B730C" w:rsidRPr="00B46196" w:rsidRDefault="003B730C" w:rsidP="003B730C">
            <w:pPr>
              <w:pStyle w:val="102"/>
              <w:spacing w:before="0" w:after="0"/>
              <w:jc w:val="both"/>
              <w:rPr>
                <w:b/>
              </w:rPr>
            </w:pPr>
          </w:p>
        </w:tc>
        <w:tc>
          <w:tcPr>
            <w:tcW w:w="2268" w:type="dxa"/>
            <w:vMerge/>
          </w:tcPr>
          <w:p w:rsidR="003B730C" w:rsidRPr="00B46196" w:rsidRDefault="003B730C" w:rsidP="003B730C">
            <w:pPr>
              <w:pStyle w:val="100"/>
              <w:spacing w:before="0" w:after="0"/>
              <w:rPr>
                <w:b/>
              </w:rPr>
            </w:pPr>
          </w:p>
        </w:tc>
      </w:tr>
      <w:tr w:rsidR="00B46196" w:rsidRPr="00B46196" w:rsidTr="003B730C">
        <w:trPr>
          <w:trHeight w:val="311"/>
        </w:trPr>
        <w:tc>
          <w:tcPr>
            <w:tcW w:w="794" w:type="dxa"/>
            <w:vMerge w:val="restart"/>
            <w:hideMark/>
          </w:tcPr>
          <w:p w:rsidR="003B730C" w:rsidRPr="00B46196" w:rsidRDefault="003B730C" w:rsidP="003B730C">
            <w:pPr>
              <w:pStyle w:val="102"/>
              <w:spacing w:before="0" w:after="0"/>
              <w:jc w:val="both"/>
              <w:rPr>
                <w:rStyle w:val="affff6"/>
                <w:b w:val="0"/>
              </w:rPr>
            </w:pPr>
            <w:r w:rsidRPr="00B46196">
              <w:rPr>
                <w:rStyle w:val="affff6"/>
              </w:rPr>
              <w:t>PID.3</w:t>
            </w:r>
          </w:p>
        </w:tc>
        <w:tc>
          <w:tcPr>
            <w:tcW w:w="743" w:type="dxa"/>
            <w:vMerge w:val="restart"/>
            <w:hideMark/>
          </w:tcPr>
          <w:p w:rsidR="003B730C" w:rsidRPr="00B46196" w:rsidRDefault="003B730C" w:rsidP="003B730C">
            <w:pPr>
              <w:pStyle w:val="102"/>
              <w:spacing w:before="0" w:after="0"/>
              <w:jc w:val="both"/>
              <w:rPr>
                <w:rStyle w:val="affff6"/>
                <w:b w:val="0"/>
              </w:rPr>
            </w:pPr>
            <w:r w:rsidRPr="00B46196">
              <w:rPr>
                <w:rStyle w:val="affff6"/>
              </w:rPr>
              <w:t>CX</w:t>
            </w:r>
          </w:p>
        </w:tc>
        <w:tc>
          <w:tcPr>
            <w:tcW w:w="534" w:type="dxa"/>
            <w:vMerge w:val="restart"/>
            <w:hideMark/>
          </w:tcPr>
          <w:p w:rsidR="003B730C" w:rsidRPr="00B46196" w:rsidRDefault="003B730C" w:rsidP="003B730C">
            <w:pPr>
              <w:pStyle w:val="102"/>
              <w:spacing w:before="0" w:after="0"/>
              <w:jc w:val="both"/>
              <w:rPr>
                <w:rStyle w:val="affff6"/>
                <w:b w:val="0"/>
              </w:rPr>
            </w:pPr>
            <w:r w:rsidRPr="00B46196">
              <w:rPr>
                <w:rStyle w:val="affff6"/>
              </w:rPr>
              <w:t>Да</w:t>
            </w:r>
          </w:p>
        </w:tc>
        <w:tc>
          <w:tcPr>
            <w:tcW w:w="1758" w:type="dxa"/>
            <w:vMerge w:val="restart"/>
            <w:hideMark/>
          </w:tcPr>
          <w:p w:rsidR="003B730C" w:rsidRPr="00B46196" w:rsidRDefault="003B730C" w:rsidP="003B730C">
            <w:pPr>
              <w:pStyle w:val="100"/>
              <w:spacing w:before="0" w:after="0"/>
              <w:rPr>
                <w:rStyle w:val="affff6"/>
                <w:b w:val="0"/>
              </w:rPr>
            </w:pPr>
            <w:r w:rsidRPr="00B46196">
              <w:rPr>
                <w:rStyle w:val="affff6"/>
              </w:rPr>
              <w:t>Список идентификаторов застрахованного лица</w:t>
            </w:r>
          </w:p>
        </w:tc>
        <w:tc>
          <w:tcPr>
            <w:tcW w:w="437" w:type="dxa"/>
            <w:vMerge w:val="restart"/>
            <w:hideMark/>
          </w:tcPr>
          <w:p w:rsidR="003B730C" w:rsidRPr="00B46196" w:rsidRDefault="003B730C" w:rsidP="003B730C">
            <w:pPr>
              <w:pStyle w:val="102"/>
              <w:spacing w:before="0" w:after="0"/>
              <w:jc w:val="both"/>
              <w:rPr>
                <w:rStyle w:val="affff6"/>
                <w:b w:val="0"/>
              </w:rPr>
            </w:pPr>
            <w:r w:rsidRPr="00B46196">
              <w:rPr>
                <w:rStyle w:val="affff6"/>
              </w:rPr>
              <w:t>1..*</w:t>
            </w:r>
          </w:p>
        </w:tc>
        <w:tc>
          <w:tcPr>
            <w:tcW w:w="6167" w:type="dxa"/>
            <w:gridSpan w:val="6"/>
          </w:tcPr>
          <w:p w:rsidR="003B730C" w:rsidRPr="00B46196" w:rsidRDefault="003B730C" w:rsidP="003B730C">
            <w:pPr>
              <w:pStyle w:val="100"/>
              <w:spacing w:before="0" w:after="0"/>
            </w:pPr>
            <w:r w:rsidRPr="00B46196">
              <w:t>ЕНП, серия и номер УДЛ, СНИЛС, номер УЭК.</w:t>
            </w:r>
          </w:p>
        </w:tc>
      </w:tr>
      <w:tr w:rsidR="00B46196" w:rsidRPr="00B46196" w:rsidTr="003B730C">
        <w:trPr>
          <w:trHeight w:val="311"/>
        </w:trPr>
        <w:tc>
          <w:tcPr>
            <w:tcW w:w="794" w:type="dxa"/>
            <w:vMerge/>
          </w:tcPr>
          <w:p w:rsidR="003B730C" w:rsidRPr="00B46196" w:rsidRDefault="003B730C" w:rsidP="003B730C">
            <w:pPr>
              <w:pStyle w:val="102"/>
              <w:spacing w:before="0" w:after="0"/>
              <w:jc w:val="both"/>
              <w:rPr>
                <w:rStyle w:val="affff6"/>
                <w:b w:val="0"/>
              </w:rPr>
            </w:pPr>
          </w:p>
        </w:tc>
        <w:tc>
          <w:tcPr>
            <w:tcW w:w="743" w:type="dxa"/>
            <w:vMerge/>
          </w:tcPr>
          <w:p w:rsidR="003B730C" w:rsidRPr="00B46196" w:rsidRDefault="003B730C" w:rsidP="003B730C">
            <w:pPr>
              <w:pStyle w:val="102"/>
              <w:spacing w:before="0" w:after="0"/>
              <w:jc w:val="both"/>
              <w:rPr>
                <w:rStyle w:val="affff6"/>
                <w:b w:val="0"/>
              </w:rPr>
            </w:pPr>
          </w:p>
        </w:tc>
        <w:tc>
          <w:tcPr>
            <w:tcW w:w="534" w:type="dxa"/>
            <w:vMerge/>
          </w:tcPr>
          <w:p w:rsidR="003B730C" w:rsidRPr="00B46196" w:rsidRDefault="003B730C" w:rsidP="003B730C">
            <w:pPr>
              <w:pStyle w:val="102"/>
              <w:spacing w:before="0" w:after="0"/>
              <w:jc w:val="both"/>
              <w:rPr>
                <w:rStyle w:val="affff6"/>
                <w:b w:val="0"/>
              </w:rPr>
            </w:pPr>
          </w:p>
        </w:tc>
        <w:tc>
          <w:tcPr>
            <w:tcW w:w="1758" w:type="dxa"/>
            <w:vMerge/>
          </w:tcPr>
          <w:p w:rsidR="003B730C" w:rsidRPr="00B46196" w:rsidRDefault="003B730C" w:rsidP="003B730C">
            <w:pPr>
              <w:pStyle w:val="100"/>
              <w:spacing w:before="0" w:after="0"/>
              <w:rPr>
                <w:rStyle w:val="affff6"/>
                <w:b w:val="0"/>
              </w:rPr>
            </w:pPr>
          </w:p>
        </w:tc>
        <w:tc>
          <w:tcPr>
            <w:tcW w:w="437" w:type="dxa"/>
            <w:vMerge/>
          </w:tcPr>
          <w:p w:rsidR="003B730C" w:rsidRPr="00B46196" w:rsidRDefault="003B730C" w:rsidP="003B730C">
            <w:pPr>
              <w:pStyle w:val="102"/>
              <w:spacing w:before="0" w:after="0"/>
              <w:jc w:val="both"/>
              <w:rPr>
                <w:rStyle w:val="affff6"/>
                <w:b w:val="0"/>
              </w:rPr>
            </w:pPr>
          </w:p>
        </w:tc>
        <w:tc>
          <w:tcPr>
            <w:tcW w:w="798" w:type="dxa"/>
          </w:tcPr>
          <w:p w:rsidR="003B730C" w:rsidRPr="00B46196" w:rsidRDefault="003B730C" w:rsidP="003B730C">
            <w:pPr>
              <w:pStyle w:val="102"/>
              <w:spacing w:before="0" w:after="0"/>
              <w:jc w:val="both"/>
              <w:rPr>
                <w:rStyle w:val="affff6"/>
                <w:b w:val="0"/>
              </w:rPr>
            </w:pPr>
            <w:r w:rsidRPr="00B46196">
              <w:rPr>
                <w:rStyle w:val="affff6"/>
              </w:rPr>
              <w:t>CX.1</w:t>
            </w:r>
          </w:p>
        </w:tc>
        <w:tc>
          <w:tcPr>
            <w:tcW w:w="624" w:type="dxa"/>
          </w:tcPr>
          <w:p w:rsidR="003B730C" w:rsidRPr="00B46196" w:rsidRDefault="003B730C" w:rsidP="003B730C">
            <w:pPr>
              <w:pStyle w:val="102"/>
              <w:spacing w:before="0" w:after="0"/>
              <w:jc w:val="both"/>
              <w:rPr>
                <w:rStyle w:val="affff6"/>
                <w:b w:val="0"/>
              </w:rPr>
            </w:pPr>
            <w:r w:rsidRPr="00B46196">
              <w:rPr>
                <w:rStyle w:val="affff6"/>
              </w:rPr>
              <w:t>Да</w:t>
            </w:r>
          </w:p>
        </w:tc>
        <w:tc>
          <w:tcPr>
            <w:tcW w:w="709" w:type="dxa"/>
          </w:tcPr>
          <w:p w:rsidR="003B730C" w:rsidRPr="00B46196" w:rsidRDefault="003B730C" w:rsidP="003B730C">
            <w:pPr>
              <w:pStyle w:val="102"/>
              <w:spacing w:before="0" w:after="0"/>
              <w:jc w:val="both"/>
            </w:pPr>
          </w:p>
        </w:tc>
        <w:tc>
          <w:tcPr>
            <w:tcW w:w="709" w:type="dxa"/>
          </w:tcPr>
          <w:p w:rsidR="003B730C" w:rsidRPr="00B46196" w:rsidRDefault="003B730C" w:rsidP="003B730C">
            <w:pPr>
              <w:pStyle w:val="102"/>
              <w:spacing w:before="0" w:after="0"/>
              <w:jc w:val="both"/>
            </w:pPr>
          </w:p>
        </w:tc>
        <w:tc>
          <w:tcPr>
            <w:tcW w:w="1059" w:type="dxa"/>
          </w:tcPr>
          <w:p w:rsidR="003B730C" w:rsidRPr="00B46196" w:rsidRDefault="003B730C" w:rsidP="003B730C">
            <w:pPr>
              <w:pStyle w:val="102"/>
              <w:spacing w:before="0" w:after="0"/>
              <w:jc w:val="both"/>
            </w:pPr>
          </w:p>
        </w:tc>
        <w:tc>
          <w:tcPr>
            <w:tcW w:w="2268" w:type="dxa"/>
          </w:tcPr>
          <w:p w:rsidR="003B730C" w:rsidRPr="00B46196" w:rsidRDefault="003B730C" w:rsidP="003B730C">
            <w:pPr>
              <w:pStyle w:val="100"/>
              <w:spacing w:before="0" w:after="0"/>
              <w:rPr>
                <w:rStyle w:val="affff6"/>
                <w:b w:val="0"/>
              </w:rPr>
            </w:pPr>
            <w:r w:rsidRPr="00B46196">
              <w:rPr>
                <w:rStyle w:val="affff6"/>
              </w:rPr>
              <w:t>Значение идентификатора.</w:t>
            </w:r>
          </w:p>
        </w:tc>
      </w:tr>
      <w:tr w:rsidR="00B46196" w:rsidRPr="00B46196" w:rsidTr="003B730C">
        <w:trPr>
          <w:trHeight w:val="311"/>
        </w:trPr>
        <w:tc>
          <w:tcPr>
            <w:tcW w:w="794" w:type="dxa"/>
            <w:vMerge/>
          </w:tcPr>
          <w:p w:rsidR="003B730C" w:rsidRPr="00B46196" w:rsidRDefault="003B730C" w:rsidP="003B730C">
            <w:pPr>
              <w:pStyle w:val="102"/>
              <w:spacing w:before="0" w:after="0"/>
              <w:jc w:val="both"/>
              <w:rPr>
                <w:rStyle w:val="affff6"/>
                <w:b w:val="0"/>
              </w:rPr>
            </w:pPr>
          </w:p>
        </w:tc>
        <w:tc>
          <w:tcPr>
            <w:tcW w:w="743" w:type="dxa"/>
            <w:vMerge/>
          </w:tcPr>
          <w:p w:rsidR="003B730C" w:rsidRPr="00B46196" w:rsidRDefault="003B730C" w:rsidP="003B730C">
            <w:pPr>
              <w:pStyle w:val="102"/>
              <w:spacing w:before="0" w:after="0"/>
              <w:jc w:val="both"/>
              <w:rPr>
                <w:rStyle w:val="affff6"/>
                <w:b w:val="0"/>
              </w:rPr>
            </w:pPr>
          </w:p>
        </w:tc>
        <w:tc>
          <w:tcPr>
            <w:tcW w:w="534" w:type="dxa"/>
            <w:vMerge/>
          </w:tcPr>
          <w:p w:rsidR="003B730C" w:rsidRPr="00B46196" w:rsidRDefault="003B730C" w:rsidP="003B730C">
            <w:pPr>
              <w:pStyle w:val="102"/>
              <w:spacing w:before="0" w:after="0"/>
              <w:jc w:val="both"/>
              <w:rPr>
                <w:rStyle w:val="affff6"/>
                <w:b w:val="0"/>
              </w:rPr>
            </w:pPr>
          </w:p>
        </w:tc>
        <w:tc>
          <w:tcPr>
            <w:tcW w:w="1758" w:type="dxa"/>
            <w:vMerge/>
          </w:tcPr>
          <w:p w:rsidR="003B730C" w:rsidRPr="00B46196" w:rsidRDefault="003B730C" w:rsidP="003B730C">
            <w:pPr>
              <w:pStyle w:val="100"/>
              <w:spacing w:before="0" w:after="0"/>
              <w:rPr>
                <w:rStyle w:val="affff6"/>
                <w:b w:val="0"/>
              </w:rPr>
            </w:pPr>
          </w:p>
        </w:tc>
        <w:tc>
          <w:tcPr>
            <w:tcW w:w="437" w:type="dxa"/>
            <w:vMerge/>
          </w:tcPr>
          <w:p w:rsidR="003B730C" w:rsidRPr="00B46196" w:rsidRDefault="003B730C" w:rsidP="003B730C">
            <w:pPr>
              <w:pStyle w:val="102"/>
              <w:spacing w:before="0" w:after="0"/>
              <w:jc w:val="both"/>
              <w:rPr>
                <w:rStyle w:val="affff6"/>
                <w:b w:val="0"/>
              </w:rPr>
            </w:pPr>
          </w:p>
        </w:tc>
        <w:tc>
          <w:tcPr>
            <w:tcW w:w="798" w:type="dxa"/>
          </w:tcPr>
          <w:p w:rsidR="003B730C" w:rsidRPr="00B46196" w:rsidRDefault="003B730C" w:rsidP="003B730C">
            <w:pPr>
              <w:pStyle w:val="102"/>
              <w:spacing w:before="0" w:after="0"/>
              <w:jc w:val="both"/>
              <w:rPr>
                <w:rStyle w:val="affff6"/>
                <w:b w:val="0"/>
              </w:rPr>
            </w:pPr>
            <w:r w:rsidRPr="00B46196">
              <w:rPr>
                <w:rStyle w:val="affff6"/>
              </w:rPr>
              <w:t>CX.5</w:t>
            </w:r>
          </w:p>
        </w:tc>
        <w:tc>
          <w:tcPr>
            <w:tcW w:w="624" w:type="dxa"/>
          </w:tcPr>
          <w:p w:rsidR="003B730C" w:rsidRPr="00B46196" w:rsidRDefault="003B730C" w:rsidP="003B730C">
            <w:pPr>
              <w:pStyle w:val="102"/>
              <w:spacing w:before="0" w:after="0"/>
              <w:jc w:val="both"/>
              <w:rPr>
                <w:rStyle w:val="affff6"/>
                <w:b w:val="0"/>
              </w:rPr>
            </w:pPr>
            <w:r w:rsidRPr="00B46196">
              <w:rPr>
                <w:rStyle w:val="affff6"/>
              </w:rPr>
              <w:t>Да</w:t>
            </w:r>
          </w:p>
        </w:tc>
        <w:tc>
          <w:tcPr>
            <w:tcW w:w="709" w:type="dxa"/>
          </w:tcPr>
          <w:p w:rsidR="003B730C" w:rsidRPr="00B46196" w:rsidRDefault="003B730C" w:rsidP="003B730C">
            <w:pPr>
              <w:pStyle w:val="102"/>
              <w:spacing w:before="0" w:after="0"/>
              <w:jc w:val="both"/>
            </w:pPr>
          </w:p>
        </w:tc>
        <w:tc>
          <w:tcPr>
            <w:tcW w:w="709" w:type="dxa"/>
          </w:tcPr>
          <w:p w:rsidR="003B730C" w:rsidRPr="00B46196" w:rsidRDefault="003B730C" w:rsidP="003B730C">
            <w:pPr>
              <w:pStyle w:val="102"/>
              <w:spacing w:before="0" w:after="0"/>
              <w:jc w:val="both"/>
            </w:pPr>
          </w:p>
        </w:tc>
        <w:tc>
          <w:tcPr>
            <w:tcW w:w="1059" w:type="dxa"/>
          </w:tcPr>
          <w:p w:rsidR="003B730C" w:rsidRPr="00B46196" w:rsidRDefault="003B730C" w:rsidP="003B730C">
            <w:pPr>
              <w:pStyle w:val="102"/>
              <w:spacing w:before="0" w:after="0"/>
              <w:jc w:val="both"/>
            </w:pPr>
          </w:p>
        </w:tc>
        <w:tc>
          <w:tcPr>
            <w:tcW w:w="2268" w:type="dxa"/>
          </w:tcPr>
          <w:p w:rsidR="003B730C" w:rsidRPr="00B46196" w:rsidRDefault="003B730C" w:rsidP="003B730C">
            <w:pPr>
              <w:pStyle w:val="100"/>
              <w:spacing w:before="0" w:after="0"/>
            </w:pPr>
            <w:r w:rsidRPr="00B46196">
              <w:rPr>
                <w:rStyle w:val="affff6"/>
              </w:rPr>
              <w:t>Тип идентификатора.</w:t>
            </w:r>
            <w:r w:rsidRPr="00B46196">
              <w:br/>
              <w:t xml:space="preserve">Код из СК </w:t>
            </w:r>
            <w:r w:rsidRPr="00B46196">
              <w:rPr>
                <w:bCs/>
              </w:rPr>
              <w:t>1.2.643.2.40.5</w:t>
            </w:r>
            <w:r w:rsidRPr="00B46196">
              <w:t xml:space="preserve">.100.203 (таблицы </w:t>
            </w:r>
            <w:r w:rsidRPr="00B46196">
              <w:rPr>
                <w:bCs/>
              </w:rPr>
              <w:t>63</w:t>
            </w:r>
            <w:r w:rsidRPr="00B46196">
              <w:t xml:space="preserve"> и </w:t>
            </w:r>
            <w:r w:rsidRPr="00B46196">
              <w:rPr>
                <w:bCs/>
              </w:rPr>
              <w:t>64</w:t>
            </w:r>
            <w:r w:rsidRPr="00B46196">
              <w:t>).</w:t>
            </w:r>
          </w:p>
        </w:tc>
      </w:tr>
      <w:tr w:rsidR="00B46196" w:rsidRPr="00B46196" w:rsidTr="003B730C">
        <w:trPr>
          <w:trHeight w:val="253"/>
        </w:trPr>
        <w:tc>
          <w:tcPr>
            <w:tcW w:w="794" w:type="dxa"/>
            <w:vMerge w:val="restart"/>
            <w:hideMark/>
          </w:tcPr>
          <w:p w:rsidR="003B730C" w:rsidRPr="00B46196" w:rsidRDefault="003B730C" w:rsidP="003B730C">
            <w:pPr>
              <w:pStyle w:val="102"/>
              <w:spacing w:before="0" w:after="0"/>
              <w:jc w:val="both"/>
              <w:rPr>
                <w:rStyle w:val="affff6"/>
                <w:b w:val="0"/>
              </w:rPr>
            </w:pPr>
            <w:r w:rsidRPr="00B46196">
              <w:rPr>
                <w:rStyle w:val="affff6"/>
              </w:rPr>
              <w:t>PID.5</w:t>
            </w:r>
          </w:p>
        </w:tc>
        <w:tc>
          <w:tcPr>
            <w:tcW w:w="743" w:type="dxa"/>
            <w:vMerge w:val="restart"/>
            <w:hideMark/>
          </w:tcPr>
          <w:p w:rsidR="003B730C" w:rsidRPr="00B46196" w:rsidRDefault="003B730C" w:rsidP="003B730C">
            <w:pPr>
              <w:pStyle w:val="102"/>
              <w:spacing w:before="0" w:after="0"/>
              <w:jc w:val="both"/>
              <w:rPr>
                <w:rStyle w:val="affff6"/>
                <w:b w:val="0"/>
              </w:rPr>
            </w:pPr>
            <w:r w:rsidRPr="00B46196">
              <w:rPr>
                <w:rStyle w:val="affff6"/>
              </w:rPr>
              <w:t>XPN</w:t>
            </w:r>
          </w:p>
        </w:tc>
        <w:tc>
          <w:tcPr>
            <w:tcW w:w="534" w:type="dxa"/>
            <w:vMerge w:val="restart"/>
            <w:hideMark/>
          </w:tcPr>
          <w:p w:rsidR="003B730C" w:rsidRPr="00B46196" w:rsidRDefault="003B730C" w:rsidP="003B730C">
            <w:pPr>
              <w:pStyle w:val="102"/>
              <w:spacing w:before="0" w:after="0"/>
              <w:jc w:val="both"/>
              <w:rPr>
                <w:rStyle w:val="affff6"/>
                <w:b w:val="0"/>
                <w:lang w:val="en-US"/>
              </w:rPr>
            </w:pPr>
            <w:r w:rsidRPr="00B46196">
              <w:rPr>
                <w:rStyle w:val="affff6"/>
              </w:rPr>
              <w:t>Да</w:t>
            </w:r>
          </w:p>
        </w:tc>
        <w:tc>
          <w:tcPr>
            <w:tcW w:w="1758" w:type="dxa"/>
            <w:vMerge w:val="restart"/>
            <w:hideMark/>
          </w:tcPr>
          <w:p w:rsidR="003B730C" w:rsidRPr="00B46196" w:rsidRDefault="003B730C" w:rsidP="003B730C">
            <w:pPr>
              <w:pStyle w:val="100"/>
              <w:spacing w:before="0" w:after="0"/>
              <w:rPr>
                <w:rStyle w:val="affff6"/>
                <w:b w:val="0"/>
              </w:rPr>
            </w:pPr>
            <w:r w:rsidRPr="00B46196">
              <w:rPr>
                <w:rStyle w:val="affff6"/>
              </w:rPr>
              <w:t>Фамилия, имя, отчество застрахованного лица</w:t>
            </w:r>
          </w:p>
        </w:tc>
        <w:tc>
          <w:tcPr>
            <w:tcW w:w="437" w:type="dxa"/>
            <w:vMerge w:val="restart"/>
            <w:hideMark/>
          </w:tcPr>
          <w:p w:rsidR="003B730C" w:rsidRPr="00B46196" w:rsidRDefault="003B730C" w:rsidP="003B730C">
            <w:pPr>
              <w:pStyle w:val="102"/>
              <w:spacing w:before="0" w:after="0"/>
              <w:jc w:val="both"/>
              <w:rPr>
                <w:rStyle w:val="affff6"/>
                <w:b w:val="0"/>
              </w:rPr>
            </w:pPr>
            <w:r w:rsidRPr="00B46196">
              <w:rPr>
                <w:rStyle w:val="affff6"/>
              </w:rPr>
              <w:t>1</w:t>
            </w:r>
          </w:p>
        </w:tc>
        <w:tc>
          <w:tcPr>
            <w:tcW w:w="6167" w:type="dxa"/>
            <w:gridSpan w:val="6"/>
          </w:tcPr>
          <w:p w:rsidR="003B730C" w:rsidRPr="00B46196" w:rsidRDefault="003B730C" w:rsidP="003B730C">
            <w:pPr>
              <w:pStyle w:val="100"/>
              <w:spacing w:before="0" w:after="0"/>
            </w:pPr>
            <w:r w:rsidRPr="00B46196">
              <w:t>Должны быть указаны те ФИО, которые имеются в ИС РС ЕРЗ запрашиваемого ТФОМС. Некоторые компоненты ФИО могут отсутствовать при условии, что в поле PID.32 указан соответствующий код.</w:t>
            </w:r>
          </w:p>
        </w:tc>
      </w:tr>
      <w:tr w:rsidR="00B46196" w:rsidRPr="00B46196" w:rsidTr="003B730C">
        <w:trPr>
          <w:trHeight w:val="51"/>
        </w:trPr>
        <w:tc>
          <w:tcPr>
            <w:tcW w:w="794" w:type="dxa"/>
            <w:vMerge/>
          </w:tcPr>
          <w:p w:rsidR="003B730C" w:rsidRPr="00B46196" w:rsidRDefault="003B730C" w:rsidP="003B730C">
            <w:pPr>
              <w:pStyle w:val="102"/>
              <w:spacing w:before="0" w:after="0"/>
              <w:jc w:val="both"/>
              <w:rPr>
                <w:rStyle w:val="affff6"/>
                <w:b w:val="0"/>
              </w:rPr>
            </w:pPr>
          </w:p>
        </w:tc>
        <w:tc>
          <w:tcPr>
            <w:tcW w:w="743" w:type="dxa"/>
            <w:vMerge/>
          </w:tcPr>
          <w:p w:rsidR="003B730C" w:rsidRPr="00B46196" w:rsidRDefault="003B730C" w:rsidP="003B730C">
            <w:pPr>
              <w:pStyle w:val="102"/>
              <w:spacing w:before="0" w:after="0"/>
              <w:jc w:val="both"/>
              <w:rPr>
                <w:rStyle w:val="affff6"/>
                <w:b w:val="0"/>
              </w:rPr>
            </w:pPr>
          </w:p>
        </w:tc>
        <w:tc>
          <w:tcPr>
            <w:tcW w:w="534" w:type="dxa"/>
            <w:vMerge/>
          </w:tcPr>
          <w:p w:rsidR="003B730C" w:rsidRPr="00B46196" w:rsidRDefault="003B730C" w:rsidP="003B730C">
            <w:pPr>
              <w:pStyle w:val="102"/>
              <w:spacing w:before="0" w:after="0"/>
              <w:jc w:val="both"/>
              <w:rPr>
                <w:rStyle w:val="affff6"/>
                <w:b w:val="0"/>
              </w:rPr>
            </w:pPr>
          </w:p>
        </w:tc>
        <w:tc>
          <w:tcPr>
            <w:tcW w:w="1758" w:type="dxa"/>
            <w:vMerge/>
          </w:tcPr>
          <w:p w:rsidR="003B730C" w:rsidRPr="00B46196" w:rsidRDefault="003B730C" w:rsidP="003B730C">
            <w:pPr>
              <w:pStyle w:val="100"/>
              <w:spacing w:before="0" w:after="0"/>
              <w:rPr>
                <w:rStyle w:val="affff6"/>
                <w:b w:val="0"/>
              </w:rPr>
            </w:pPr>
          </w:p>
        </w:tc>
        <w:tc>
          <w:tcPr>
            <w:tcW w:w="437" w:type="dxa"/>
            <w:vMerge/>
          </w:tcPr>
          <w:p w:rsidR="003B730C" w:rsidRPr="00B46196" w:rsidRDefault="003B730C" w:rsidP="003B730C">
            <w:pPr>
              <w:pStyle w:val="102"/>
              <w:spacing w:before="0" w:after="0"/>
              <w:jc w:val="both"/>
            </w:pPr>
          </w:p>
        </w:tc>
        <w:tc>
          <w:tcPr>
            <w:tcW w:w="798" w:type="dxa"/>
            <w:vMerge w:val="restart"/>
          </w:tcPr>
          <w:p w:rsidR="003B730C" w:rsidRPr="00B46196" w:rsidRDefault="003B730C" w:rsidP="003B730C">
            <w:pPr>
              <w:pStyle w:val="102"/>
              <w:spacing w:before="0" w:after="0"/>
              <w:jc w:val="both"/>
              <w:rPr>
                <w:rStyle w:val="affff6"/>
                <w:b w:val="0"/>
              </w:rPr>
            </w:pPr>
            <w:r w:rsidRPr="00B46196">
              <w:rPr>
                <w:rStyle w:val="affff6"/>
              </w:rPr>
              <w:t>XPN.1</w:t>
            </w:r>
          </w:p>
        </w:tc>
        <w:tc>
          <w:tcPr>
            <w:tcW w:w="624" w:type="dxa"/>
            <w:vMerge w:val="restart"/>
          </w:tcPr>
          <w:p w:rsidR="003B730C" w:rsidRPr="00B46196" w:rsidRDefault="003B730C" w:rsidP="003B730C">
            <w:pPr>
              <w:pStyle w:val="102"/>
              <w:spacing w:before="0" w:after="0"/>
              <w:jc w:val="both"/>
              <w:rPr>
                <w:rStyle w:val="affff6"/>
                <w:b w:val="0"/>
              </w:rPr>
            </w:pPr>
            <w:r w:rsidRPr="00B46196">
              <w:rPr>
                <w:rStyle w:val="affff6"/>
              </w:rPr>
              <w:t>Усл</w:t>
            </w:r>
          </w:p>
        </w:tc>
        <w:tc>
          <w:tcPr>
            <w:tcW w:w="4745" w:type="dxa"/>
            <w:gridSpan w:val="4"/>
          </w:tcPr>
          <w:p w:rsidR="003B730C" w:rsidRPr="00B46196" w:rsidRDefault="003B730C" w:rsidP="003B730C">
            <w:pPr>
              <w:pStyle w:val="100"/>
              <w:spacing w:before="0" w:after="0"/>
            </w:pPr>
            <w:r w:rsidRPr="00B46196">
              <w:t>Фамилия застрахованного лица.</w:t>
            </w:r>
          </w:p>
        </w:tc>
      </w:tr>
      <w:tr w:rsidR="00B46196" w:rsidRPr="00B46196" w:rsidTr="003B730C">
        <w:trPr>
          <w:trHeight w:val="279"/>
        </w:trPr>
        <w:tc>
          <w:tcPr>
            <w:tcW w:w="794" w:type="dxa"/>
            <w:vMerge/>
          </w:tcPr>
          <w:p w:rsidR="003B730C" w:rsidRPr="00B46196" w:rsidRDefault="003B730C" w:rsidP="003B730C">
            <w:pPr>
              <w:pStyle w:val="102"/>
              <w:spacing w:before="0" w:after="0"/>
              <w:jc w:val="both"/>
              <w:rPr>
                <w:rStyle w:val="affff6"/>
                <w:b w:val="0"/>
              </w:rPr>
            </w:pPr>
          </w:p>
        </w:tc>
        <w:tc>
          <w:tcPr>
            <w:tcW w:w="743" w:type="dxa"/>
            <w:vMerge/>
          </w:tcPr>
          <w:p w:rsidR="003B730C" w:rsidRPr="00B46196" w:rsidRDefault="003B730C" w:rsidP="003B730C">
            <w:pPr>
              <w:pStyle w:val="102"/>
              <w:spacing w:before="0" w:after="0"/>
              <w:jc w:val="both"/>
              <w:rPr>
                <w:rStyle w:val="affff6"/>
                <w:b w:val="0"/>
              </w:rPr>
            </w:pPr>
          </w:p>
        </w:tc>
        <w:tc>
          <w:tcPr>
            <w:tcW w:w="534" w:type="dxa"/>
            <w:vMerge/>
          </w:tcPr>
          <w:p w:rsidR="003B730C" w:rsidRPr="00B46196" w:rsidRDefault="003B730C" w:rsidP="003B730C">
            <w:pPr>
              <w:pStyle w:val="102"/>
              <w:spacing w:before="0" w:after="0"/>
              <w:jc w:val="both"/>
              <w:rPr>
                <w:rStyle w:val="affff6"/>
                <w:b w:val="0"/>
              </w:rPr>
            </w:pPr>
          </w:p>
        </w:tc>
        <w:tc>
          <w:tcPr>
            <w:tcW w:w="1758" w:type="dxa"/>
            <w:vMerge/>
          </w:tcPr>
          <w:p w:rsidR="003B730C" w:rsidRPr="00B46196" w:rsidRDefault="003B730C" w:rsidP="003B730C">
            <w:pPr>
              <w:pStyle w:val="100"/>
              <w:spacing w:before="0" w:after="0"/>
              <w:rPr>
                <w:rStyle w:val="affff6"/>
                <w:b w:val="0"/>
              </w:rPr>
            </w:pPr>
          </w:p>
        </w:tc>
        <w:tc>
          <w:tcPr>
            <w:tcW w:w="437" w:type="dxa"/>
            <w:vMerge/>
          </w:tcPr>
          <w:p w:rsidR="003B730C" w:rsidRPr="00B46196" w:rsidRDefault="003B730C" w:rsidP="003B730C">
            <w:pPr>
              <w:pStyle w:val="102"/>
              <w:spacing w:before="0" w:after="0"/>
              <w:jc w:val="both"/>
            </w:pPr>
          </w:p>
        </w:tc>
        <w:tc>
          <w:tcPr>
            <w:tcW w:w="798" w:type="dxa"/>
            <w:vMerge/>
          </w:tcPr>
          <w:p w:rsidR="003B730C" w:rsidRPr="00B46196" w:rsidRDefault="003B730C" w:rsidP="003B730C">
            <w:pPr>
              <w:pStyle w:val="102"/>
              <w:spacing w:before="0" w:after="0"/>
              <w:jc w:val="both"/>
              <w:rPr>
                <w:rStyle w:val="affff6"/>
                <w:b w:val="0"/>
              </w:rPr>
            </w:pPr>
          </w:p>
        </w:tc>
        <w:tc>
          <w:tcPr>
            <w:tcW w:w="624" w:type="dxa"/>
            <w:vMerge/>
          </w:tcPr>
          <w:p w:rsidR="003B730C" w:rsidRPr="00B46196" w:rsidRDefault="003B730C" w:rsidP="003B730C">
            <w:pPr>
              <w:pStyle w:val="102"/>
              <w:spacing w:before="0" w:after="0"/>
              <w:jc w:val="both"/>
              <w:rPr>
                <w:rStyle w:val="affff6"/>
                <w:b w:val="0"/>
              </w:rPr>
            </w:pPr>
          </w:p>
        </w:tc>
        <w:tc>
          <w:tcPr>
            <w:tcW w:w="709" w:type="dxa"/>
          </w:tcPr>
          <w:p w:rsidR="003B730C" w:rsidRPr="00B46196" w:rsidRDefault="003B730C" w:rsidP="003B730C">
            <w:pPr>
              <w:pStyle w:val="102"/>
              <w:spacing w:before="0" w:after="0"/>
              <w:jc w:val="both"/>
              <w:rPr>
                <w:rStyle w:val="affff6"/>
                <w:b w:val="0"/>
              </w:rPr>
            </w:pPr>
            <w:r w:rsidRPr="00B46196">
              <w:rPr>
                <w:rStyle w:val="affff6"/>
              </w:rPr>
              <w:t>FN.1</w:t>
            </w:r>
          </w:p>
        </w:tc>
        <w:tc>
          <w:tcPr>
            <w:tcW w:w="709" w:type="dxa"/>
          </w:tcPr>
          <w:p w:rsidR="003B730C" w:rsidRPr="00B46196" w:rsidRDefault="003B730C" w:rsidP="003B730C">
            <w:pPr>
              <w:pStyle w:val="102"/>
              <w:spacing w:before="0" w:after="0"/>
              <w:jc w:val="both"/>
              <w:rPr>
                <w:rStyle w:val="affff6"/>
                <w:b w:val="0"/>
              </w:rPr>
            </w:pPr>
            <w:r w:rsidRPr="00B46196">
              <w:rPr>
                <w:rStyle w:val="affff6"/>
              </w:rPr>
              <w:t>Да</w:t>
            </w:r>
          </w:p>
        </w:tc>
        <w:tc>
          <w:tcPr>
            <w:tcW w:w="1059" w:type="dxa"/>
          </w:tcPr>
          <w:p w:rsidR="003B730C" w:rsidRPr="00B46196" w:rsidRDefault="003B730C" w:rsidP="003B730C">
            <w:pPr>
              <w:pStyle w:val="102"/>
              <w:spacing w:before="0" w:after="0"/>
              <w:jc w:val="both"/>
              <w:rPr>
                <w:rStyle w:val="affff6"/>
                <w:b w:val="0"/>
              </w:rPr>
            </w:pPr>
          </w:p>
        </w:tc>
        <w:tc>
          <w:tcPr>
            <w:tcW w:w="2268" w:type="dxa"/>
          </w:tcPr>
          <w:p w:rsidR="003B730C" w:rsidRPr="00B46196" w:rsidRDefault="003B730C" w:rsidP="003B730C">
            <w:pPr>
              <w:pStyle w:val="100"/>
              <w:spacing w:before="0" w:after="0"/>
            </w:pPr>
            <w:r w:rsidRPr="00B46196">
              <w:rPr>
                <w:rStyle w:val="affff6"/>
              </w:rPr>
              <w:t>Фамилия</w:t>
            </w:r>
          </w:p>
        </w:tc>
      </w:tr>
      <w:tr w:rsidR="00B46196" w:rsidRPr="00B46196" w:rsidTr="003B730C">
        <w:trPr>
          <w:trHeight w:val="103"/>
        </w:trPr>
        <w:tc>
          <w:tcPr>
            <w:tcW w:w="794" w:type="dxa"/>
            <w:vMerge/>
            <w:hideMark/>
          </w:tcPr>
          <w:p w:rsidR="003B730C" w:rsidRPr="00B46196" w:rsidRDefault="003B730C" w:rsidP="003B730C">
            <w:pPr>
              <w:pStyle w:val="102"/>
              <w:spacing w:before="0" w:after="0"/>
              <w:jc w:val="both"/>
              <w:rPr>
                <w:rStyle w:val="affff6"/>
                <w:b w:val="0"/>
              </w:rPr>
            </w:pPr>
          </w:p>
        </w:tc>
        <w:tc>
          <w:tcPr>
            <w:tcW w:w="743" w:type="dxa"/>
            <w:vMerge/>
            <w:hideMark/>
          </w:tcPr>
          <w:p w:rsidR="003B730C" w:rsidRPr="00B46196" w:rsidRDefault="003B730C" w:rsidP="003B730C">
            <w:pPr>
              <w:pStyle w:val="102"/>
              <w:spacing w:before="0" w:after="0"/>
              <w:jc w:val="both"/>
              <w:rPr>
                <w:rStyle w:val="affff6"/>
                <w:b w:val="0"/>
              </w:rPr>
            </w:pPr>
          </w:p>
        </w:tc>
        <w:tc>
          <w:tcPr>
            <w:tcW w:w="534" w:type="dxa"/>
            <w:vMerge/>
            <w:hideMark/>
          </w:tcPr>
          <w:p w:rsidR="003B730C" w:rsidRPr="00B46196" w:rsidRDefault="003B730C" w:rsidP="003B730C">
            <w:pPr>
              <w:pStyle w:val="102"/>
              <w:spacing w:before="0" w:after="0"/>
              <w:jc w:val="both"/>
              <w:rPr>
                <w:rStyle w:val="affff6"/>
                <w:b w:val="0"/>
              </w:rPr>
            </w:pPr>
          </w:p>
        </w:tc>
        <w:tc>
          <w:tcPr>
            <w:tcW w:w="1758" w:type="dxa"/>
            <w:vMerge/>
            <w:hideMark/>
          </w:tcPr>
          <w:p w:rsidR="003B730C" w:rsidRPr="00B46196" w:rsidRDefault="003B730C" w:rsidP="003B730C">
            <w:pPr>
              <w:rPr>
                <w:rStyle w:val="affff6"/>
                <w:b w:val="0"/>
              </w:rPr>
            </w:pPr>
          </w:p>
        </w:tc>
        <w:tc>
          <w:tcPr>
            <w:tcW w:w="437" w:type="dxa"/>
            <w:vMerge/>
            <w:hideMark/>
          </w:tcPr>
          <w:p w:rsidR="003B730C" w:rsidRPr="00B46196" w:rsidRDefault="003B730C" w:rsidP="003B730C">
            <w:pPr>
              <w:pStyle w:val="102"/>
              <w:spacing w:before="0" w:after="0"/>
              <w:jc w:val="both"/>
            </w:pPr>
          </w:p>
        </w:tc>
        <w:tc>
          <w:tcPr>
            <w:tcW w:w="798" w:type="dxa"/>
            <w:hideMark/>
          </w:tcPr>
          <w:p w:rsidR="003B730C" w:rsidRPr="00B46196" w:rsidRDefault="003B730C" w:rsidP="003B730C">
            <w:pPr>
              <w:pStyle w:val="102"/>
              <w:spacing w:before="0" w:after="0"/>
              <w:jc w:val="both"/>
              <w:rPr>
                <w:rStyle w:val="affff6"/>
                <w:b w:val="0"/>
              </w:rPr>
            </w:pPr>
            <w:r w:rsidRPr="00B46196">
              <w:rPr>
                <w:rStyle w:val="affff6"/>
              </w:rPr>
              <w:t>XPN.2</w:t>
            </w:r>
          </w:p>
        </w:tc>
        <w:tc>
          <w:tcPr>
            <w:tcW w:w="624" w:type="dxa"/>
          </w:tcPr>
          <w:p w:rsidR="003B730C" w:rsidRPr="00B46196" w:rsidRDefault="003B730C" w:rsidP="003B730C">
            <w:pPr>
              <w:pStyle w:val="102"/>
              <w:spacing w:before="0" w:after="0"/>
              <w:jc w:val="both"/>
              <w:rPr>
                <w:rStyle w:val="affff6"/>
                <w:b w:val="0"/>
              </w:rPr>
            </w:pPr>
            <w:r w:rsidRPr="00B46196">
              <w:rPr>
                <w:rStyle w:val="affff6"/>
              </w:rPr>
              <w:t>Усл</w:t>
            </w:r>
          </w:p>
        </w:tc>
        <w:tc>
          <w:tcPr>
            <w:tcW w:w="709" w:type="dxa"/>
          </w:tcPr>
          <w:p w:rsidR="003B730C" w:rsidRPr="00B46196" w:rsidRDefault="003B730C" w:rsidP="003B730C">
            <w:pPr>
              <w:pStyle w:val="102"/>
              <w:spacing w:before="0" w:after="0"/>
              <w:jc w:val="both"/>
            </w:pPr>
          </w:p>
        </w:tc>
        <w:tc>
          <w:tcPr>
            <w:tcW w:w="709" w:type="dxa"/>
          </w:tcPr>
          <w:p w:rsidR="003B730C" w:rsidRPr="00B46196" w:rsidRDefault="003B730C" w:rsidP="003B730C">
            <w:pPr>
              <w:pStyle w:val="102"/>
              <w:spacing w:before="0" w:after="0"/>
              <w:jc w:val="both"/>
            </w:pPr>
          </w:p>
        </w:tc>
        <w:tc>
          <w:tcPr>
            <w:tcW w:w="1059" w:type="dxa"/>
          </w:tcPr>
          <w:p w:rsidR="003B730C" w:rsidRPr="00B46196" w:rsidRDefault="003B730C" w:rsidP="003B730C">
            <w:pPr>
              <w:pStyle w:val="102"/>
              <w:spacing w:before="0" w:after="0"/>
              <w:jc w:val="both"/>
            </w:pPr>
          </w:p>
        </w:tc>
        <w:tc>
          <w:tcPr>
            <w:tcW w:w="2268" w:type="dxa"/>
            <w:hideMark/>
          </w:tcPr>
          <w:p w:rsidR="003B730C" w:rsidRPr="00B46196" w:rsidRDefault="003B730C" w:rsidP="003B730C">
            <w:pPr>
              <w:pStyle w:val="100"/>
              <w:spacing w:before="0" w:after="0"/>
            </w:pPr>
            <w:r w:rsidRPr="00B46196">
              <w:t>Имя</w:t>
            </w:r>
          </w:p>
        </w:tc>
      </w:tr>
      <w:tr w:rsidR="00B46196" w:rsidRPr="00B46196" w:rsidTr="003B730C">
        <w:trPr>
          <w:trHeight w:val="103"/>
        </w:trPr>
        <w:tc>
          <w:tcPr>
            <w:tcW w:w="794" w:type="dxa"/>
            <w:vMerge/>
            <w:hideMark/>
          </w:tcPr>
          <w:p w:rsidR="003B730C" w:rsidRPr="00B46196" w:rsidRDefault="003B730C" w:rsidP="003B730C">
            <w:pPr>
              <w:pStyle w:val="102"/>
              <w:spacing w:before="0" w:after="0"/>
              <w:jc w:val="both"/>
              <w:rPr>
                <w:rStyle w:val="affff6"/>
                <w:b w:val="0"/>
              </w:rPr>
            </w:pPr>
          </w:p>
        </w:tc>
        <w:tc>
          <w:tcPr>
            <w:tcW w:w="743" w:type="dxa"/>
            <w:vMerge/>
            <w:hideMark/>
          </w:tcPr>
          <w:p w:rsidR="003B730C" w:rsidRPr="00B46196" w:rsidRDefault="003B730C" w:rsidP="003B730C">
            <w:pPr>
              <w:pStyle w:val="102"/>
              <w:spacing w:before="0" w:after="0"/>
              <w:jc w:val="both"/>
              <w:rPr>
                <w:rStyle w:val="affff6"/>
                <w:b w:val="0"/>
              </w:rPr>
            </w:pPr>
          </w:p>
        </w:tc>
        <w:tc>
          <w:tcPr>
            <w:tcW w:w="534" w:type="dxa"/>
            <w:vMerge/>
            <w:hideMark/>
          </w:tcPr>
          <w:p w:rsidR="003B730C" w:rsidRPr="00B46196" w:rsidRDefault="003B730C" w:rsidP="003B730C">
            <w:pPr>
              <w:pStyle w:val="102"/>
              <w:spacing w:before="0" w:after="0"/>
              <w:jc w:val="both"/>
              <w:rPr>
                <w:rStyle w:val="affff6"/>
                <w:b w:val="0"/>
              </w:rPr>
            </w:pPr>
          </w:p>
        </w:tc>
        <w:tc>
          <w:tcPr>
            <w:tcW w:w="1758" w:type="dxa"/>
            <w:vMerge/>
            <w:hideMark/>
          </w:tcPr>
          <w:p w:rsidR="003B730C" w:rsidRPr="00B46196" w:rsidRDefault="003B730C" w:rsidP="003B730C">
            <w:pPr>
              <w:rPr>
                <w:rStyle w:val="affff6"/>
                <w:b w:val="0"/>
              </w:rPr>
            </w:pPr>
          </w:p>
        </w:tc>
        <w:tc>
          <w:tcPr>
            <w:tcW w:w="437" w:type="dxa"/>
            <w:vMerge/>
            <w:hideMark/>
          </w:tcPr>
          <w:p w:rsidR="003B730C" w:rsidRPr="00B46196" w:rsidRDefault="003B730C" w:rsidP="003B730C">
            <w:pPr>
              <w:pStyle w:val="102"/>
              <w:spacing w:before="0" w:after="0"/>
              <w:jc w:val="both"/>
            </w:pPr>
          </w:p>
        </w:tc>
        <w:tc>
          <w:tcPr>
            <w:tcW w:w="798" w:type="dxa"/>
            <w:hideMark/>
          </w:tcPr>
          <w:p w:rsidR="003B730C" w:rsidRPr="00B46196" w:rsidRDefault="003B730C" w:rsidP="003B730C">
            <w:pPr>
              <w:pStyle w:val="102"/>
              <w:spacing w:before="0" w:after="0"/>
              <w:jc w:val="both"/>
              <w:rPr>
                <w:rStyle w:val="affff6"/>
                <w:b w:val="0"/>
              </w:rPr>
            </w:pPr>
            <w:r w:rsidRPr="00B46196">
              <w:rPr>
                <w:rStyle w:val="affff6"/>
              </w:rPr>
              <w:t>XPN.3</w:t>
            </w:r>
          </w:p>
        </w:tc>
        <w:tc>
          <w:tcPr>
            <w:tcW w:w="624" w:type="dxa"/>
          </w:tcPr>
          <w:p w:rsidR="003B730C" w:rsidRPr="00B46196" w:rsidRDefault="003B730C" w:rsidP="003B730C">
            <w:pPr>
              <w:pStyle w:val="102"/>
              <w:spacing w:before="0" w:after="0"/>
              <w:jc w:val="both"/>
              <w:rPr>
                <w:rStyle w:val="affff6"/>
                <w:b w:val="0"/>
              </w:rPr>
            </w:pPr>
            <w:r w:rsidRPr="00B46196">
              <w:rPr>
                <w:rStyle w:val="affff6"/>
              </w:rPr>
              <w:t>Усл</w:t>
            </w:r>
          </w:p>
        </w:tc>
        <w:tc>
          <w:tcPr>
            <w:tcW w:w="709" w:type="dxa"/>
          </w:tcPr>
          <w:p w:rsidR="003B730C" w:rsidRPr="00B46196" w:rsidRDefault="003B730C" w:rsidP="003B730C">
            <w:pPr>
              <w:pStyle w:val="102"/>
              <w:spacing w:before="0" w:after="0"/>
              <w:jc w:val="both"/>
            </w:pPr>
          </w:p>
        </w:tc>
        <w:tc>
          <w:tcPr>
            <w:tcW w:w="709" w:type="dxa"/>
          </w:tcPr>
          <w:p w:rsidR="003B730C" w:rsidRPr="00B46196" w:rsidRDefault="003B730C" w:rsidP="003B730C">
            <w:pPr>
              <w:pStyle w:val="102"/>
              <w:spacing w:before="0" w:after="0"/>
              <w:jc w:val="both"/>
            </w:pPr>
          </w:p>
        </w:tc>
        <w:tc>
          <w:tcPr>
            <w:tcW w:w="1059" w:type="dxa"/>
          </w:tcPr>
          <w:p w:rsidR="003B730C" w:rsidRPr="00B46196" w:rsidRDefault="003B730C" w:rsidP="003B730C">
            <w:pPr>
              <w:pStyle w:val="102"/>
              <w:spacing w:before="0" w:after="0"/>
              <w:jc w:val="both"/>
            </w:pPr>
          </w:p>
        </w:tc>
        <w:tc>
          <w:tcPr>
            <w:tcW w:w="2268" w:type="dxa"/>
            <w:hideMark/>
          </w:tcPr>
          <w:p w:rsidR="003B730C" w:rsidRPr="00B46196" w:rsidRDefault="003B730C" w:rsidP="003B730C">
            <w:pPr>
              <w:pStyle w:val="100"/>
              <w:spacing w:before="0" w:after="0"/>
            </w:pPr>
            <w:r w:rsidRPr="00B46196">
              <w:t>Отчество.</w:t>
            </w:r>
          </w:p>
        </w:tc>
      </w:tr>
      <w:tr w:rsidR="00B46196" w:rsidRPr="00B46196" w:rsidTr="003B730C">
        <w:trPr>
          <w:trHeight w:val="103"/>
        </w:trPr>
        <w:tc>
          <w:tcPr>
            <w:tcW w:w="794" w:type="dxa"/>
            <w:vMerge/>
            <w:hideMark/>
          </w:tcPr>
          <w:p w:rsidR="003B730C" w:rsidRPr="00B46196" w:rsidRDefault="003B730C" w:rsidP="003B730C">
            <w:pPr>
              <w:pStyle w:val="102"/>
              <w:spacing w:before="0" w:after="0"/>
              <w:jc w:val="both"/>
              <w:rPr>
                <w:rStyle w:val="affff6"/>
                <w:b w:val="0"/>
              </w:rPr>
            </w:pPr>
          </w:p>
        </w:tc>
        <w:tc>
          <w:tcPr>
            <w:tcW w:w="743" w:type="dxa"/>
            <w:vMerge/>
            <w:hideMark/>
          </w:tcPr>
          <w:p w:rsidR="003B730C" w:rsidRPr="00B46196" w:rsidRDefault="003B730C" w:rsidP="003B730C">
            <w:pPr>
              <w:pStyle w:val="102"/>
              <w:spacing w:before="0" w:after="0"/>
              <w:jc w:val="both"/>
              <w:rPr>
                <w:rStyle w:val="affff6"/>
                <w:b w:val="0"/>
              </w:rPr>
            </w:pPr>
          </w:p>
        </w:tc>
        <w:tc>
          <w:tcPr>
            <w:tcW w:w="534" w:type="dxa"/>
            <w:vMerge/>
            <w:hideMark/>
          </w:tcPr>
          <w:p w:rsidR="003B730C" w:rsidRPr="00B46196" w:rsidRDefault="003B730C" w:rsidP="003B730C">
            <w:pPr>
              <w:pStyle w:val="102"/>
              <w:spacing w:before="0" w:after="0"/>
              <w:jc w:val="both"/>
              <w:rPr>
                <w:rStyle w:val="affff6"/>
                <w:b w:val="0"/>
              </w:rPr>
            </w:pPr>
          </w:p>
        </w:tc>
        <w:tc>
          <w:tcPr>
            <w:tcW w:w="1758" w:type="dxa"/>
            <w:vMerge/>
            <w:hideMark/>
          </w:tcPr>
          <w:p w:rsidR="003B730C" w:rsidRPr="00B46196" w:rsidRDefault="003B730C" w:rsidP="003B730C">
            <w:pPr>
              <w:rPr>
                <w:rStyle w:val="affff6"/>
                <w:b w:val="0"/>
              </w:rPr>
            </w:pPr>
          </w:p>
        </w:tc>
        <w:tc>
          <w:tcPr>
            <w:tcW w:w="437" w:type="dxa"/>
            <w:vMerge/>
            <w:hideMark/>
          </w:tcPr>
          <w:p w:rsidR="003B730C" w:rsidRPr="00B46196" w:rsidRDefault="003B730C" w:rsidP="003B730C">
            <w:pPr>
              <w:pStyle w:val="102"/>
              <w:spacing w:before="0" w:after="0"/>
              <w:jc w:val="both"/>
            </w:pPr>
          </w:p>
        </w:tc>
        <w:tc>
          <w:tcPr>
            <w:tcW w:w="798" w:type="dxa"/>
            <w:hideMark/>
          </w:tcPr>
          <w:p w:rsidR="003B730C" w:rsidRPr="00B46196" w:rsidRDefault="003B730C" w:rsidP="003B730C">
            <w:pPr>
              <w:pStyle w:val="102"/>
              <w:spacing w:before="0" w:after="0"/>
              <w:jc w:val="both"/>
              <w:rPr>
                <w:rStyle w:val="affff6"/>
                <w:b w:val="0"/>
              </w:rPr>
            </w:pPr>
            <w:r w:rsidRPr="00B46196">
              <w:rPr>
                <w:rStyle w:val="affff6"/>
              </w:rPr>
              <w:t>XPN.7</w:t>
            </w:r>
          </w:p>
        </w:tc>
        <w:tc>
          <w:tcPr>
            <w:tcW w:w="624" w:type="dxa"/>
          </w:tcPr>
          <w:p w:rsidR="003B730C" w:rsidRPr="00B46196" w:rsidRDefault="003B730C" w:rsidP="003B730C">
            <w:pPr>
              <w:pStyle w:val="102"/>
              <w:spacing w:before="0" w:after="0"/>
              <w:jc w:val="both"/>
              <w:rPr>
                <w:rStyle w:val="affff6"/>
                <w:b w:val="0"/>
              </w:rPr>
            </w:pPr>
            <w:r w:rsidRPr="00B46196">
              <w:rPr>
                <w:rStyle w:val="affff6"/>
              </w:rPr>
              <w:t>Да</w:t>
            </w:r>
          </w:p>
        </w:tc>
        <w:tc>
          <w:tcPr>
            <w:tcW w:w="709" w:type="dxa"/>
          </w:tcPr>
          <w:p w:rsidR="003B730C" w:rsidRPr="00B46196" w:rsidRDefault="003B730C" w:rsidP="003B730C">
            <w:pPr>
              <w:pStyle w:val="102"/>
              <w:spacing w:before="0" w:after="0"/>
              <w:jc w:val="both"/>
              <w:rPr>
                <w:rStyle w:val="affff6"/>
                <w:b w:val="0"/>
              </w:rPr>
            </w:pPr>
          </w:p>
        </w:tc>
        <w:tc>
          <w:tcPr>
            <w:tcW w:w="709" w:type="dxa"/>
          </w:tcPr>
          <w:p w:rsidR="003B730C" w:rsidRPr="00B46196" w:rsidRDefault="003B730C" w:rsidP="003B730C">
            <w:pPr>
              <w:pStyle w:val="102"/>
              <w:spacing w:before="0" w:after="0"/>
              <w:jc w:val="both"/>
              <w:rPr>
                <w:rStyle w:val="affff6"/>
                <w:b w:val="0"/>
              </w:rPr>
            </w:pPr>
          </w:p>
        </w:tc>
        <w:tc>
          <w:tcPr>
            <w:tcW w:w="1059" w:type="dxa"/>
          </w:tcPr>
          <w:p w:rsidR="003B730C" w:rsidRPr="00B46196" w:rsidRDefault="003B730C" w:rsidP="003B730C">
            <w:pPr>
              <w:pStyle w:val="102"/>
              <w:spacing w:before="0" w:after="0"/>
              <w:jc w:val="both"/>
              <w:rPr>
                <w:rStyle w:val="affff6"/>
                <w:b w:val="0"/>
              </w:rPr>
            </w:pPr>
            <w:r w:rsidRPr="00B46196">
              <w:rPr>
                <w:rStyle w:val="affff6"/>
              </w:rPr>
              <w:t>L</w:t>
            </w:r>
          </w:p>
        </w:tc>
        <w:tc>
          <w:tcPr>
            <w:tcW w:w="2268" w:type="dxa"/>
            <w:hideMark/>
          </w:tcPr>
          <w:p w:rsidR="003B730C" w:rsidRPr="00B46196" w:rsidRDefault="003B730C" w:rsidP="003B730C">
            <w:pPr>
              <w:pStyle w:val="100"/>
              <w:spacing w:before="0" w:after="0"/>
            </w:pPr>
            <w:r w:rsidRPr="00B46196">
              <w:t xml:space="preserve">Код типа ФИО (СК </w:t>
            </w:r>
            <w:r w:rsidRPr="00B46196">
              <w:rPr>
                <w:bCs/>
              </w:rPr>
              <w:t>1.2.643.2.40.5</w:t>
            </w:r>
            <w:r w:rsidRPr="00B46196">
              <w:t xml:space="preserve">.100.200, </w:t>
            </w:r>
            <w:r w:rsidRPr="00B46196">
              <w:rPr>
                <w:bCs/>
              </w:rPr>
              <w:t>таблица 66</w:t>
            </w:r>
            <w:r w:rsidRPr="00B46196">
              <w:t>).</w:t>
            </w:r>
          </w:p>
        </w:tc>
      </w:tr>
      <w:tr w:rsidR="00B46196" w:rsidRPr="00B46196" w:rsidTr="003B730C">
        <w:trPr>
          <w:trHeight w:val="103"/>
        </w:trPr>
        <w:tc>
          <w:tcPr>
            <w:tcW w:w="794" w:type="dxa"/>
            <w:vMerge/>
          </w:tcPr>
          <w:p w:rsidR="003B730C" w:rsidRPr="00B46196" w:rsidRDefault="003B730C" w:rsidP="003B730C">
            <w:pPr>
              <w:pStyle w:val="102"/>
              <w:spacing w:before="0" w:after="0"/>
              <w:jc w:val="both"/>
              <w:rPr>
                <w:rStyle w:val="affff6"/>
                <w:b w:val="0"/>
              </w:rPr>
            </w:pPr>
          </w:p>
        </w:tc>
        <w:tc>
          <w:tcPr>
            <w:tcW w:w="743" w:type="dxa"/>
            <w:vMerge/>
          </w:tcPr>
          <w:p w:rsidR="003B730C" w:rsidRPr="00B46196" w:rsidRDefault="003B730C" w:rsidP="003B730C">
            <w:pPr>
              <w:pStyle w:val="102"/>
              <w:spacing w:before="0" w:after="0"/>
              <w:jc w:val="both"/>
              <w:rPr>
                <w:rStyle w:val="affff6"/>
                <w:b w:val="0"/>
              </w:rPr>
            </w:pPr>
          </w:p>
        </w:tc>
        <w:tc>
          <w:tcPr>
            <w:tcW w:w="534" w:type="dxa"/>
            <w:vMerge/>
          </w:tcPr>
          <w:p w:rsidR="003B730C" w:rsidRPr="00B46196" w:rsidRDefault="003B730C" w:rsidP="003B730C">
            <w:pPr>
              <w:pStyle w:val="102"/>
              <w:spacing w:before="0" w:after="0"/>
              <w:jc w:val="both"/>
              <w:rPr>
                <w:rStyle w:val="affff6"/>
                <w:b w:val="0"/>
              </w:rPr>
            </w:pPr>
          </w:p>
        </w:tc>
        <w:tc>
          <w:tcPr>
            <w:tcW w:w="1758" w:type="dxa"/>
            <w:vMerge/>
          </w:tcPr>
          <w:p w:rsidR="003B730C" w:rsidRPr="00B46196" w:rsidRDefault="003B730C" w:rsidP="003B730C">
            <w:pPr>
              <w:rPr>
                <w:rStyle w:val="affff6"/>
                <w:b w:val="0"/>
              </w:rPr>
            </w:pPr>
          </w:p>
        </w:tc>
        <w:tc>
          <w:tcPr>
            <w:tcW w:w="437" w:type="dxa"/>
            <w:vMerge/>
          </w:tcPr>
          <w:p w:rsidR="003B730C" w:rsidRPr="00B46196" w:rsidRDefault="003B730C" w:rsidP="003B730C">
            <w:pPr>
              <w:pStyle w:val="102"/>
              <w:spacing w:before="0" w:after="0"/>
              <w:jc w:val="both"/>
            </w:pPr>
          </w:p>
        </w:tc>
        <w:tc>
          <w:tcPr>
            <w:tcW w:w="798" w:type="dxa"/>
          </w:tcPr>
          <w:p w:rsidR="003B730C" w:rsidRPr="00B46196" w:rsidRDefault="003B730C" w:rsidP="003B730C">
            <w:pPr>
              <w:pStyle w:val="102"/>
              <w:spacing w:before="0" w:after="0"/>
              <w:jc w:val="both"/>
              <w:rPr>
                <w:rStyle w:val="affff6"/>
                <w:b w:val="0"/>
              </w:rPr>
            </w:pPr>
            <w:r w:rsidRPr="00B46196">
              <w:rPr>
                <w:rStyle w:val="affff6"/>
              </w:rPr>
              <w:t>XPN.12</w:t>
            </w:r>
          </w:p>
        </w:tc>
        <w:tc>
          <w:tcPr>
            <w:tcW w:w="624" w:type="dxa"/>
          </w:tcPr>
          <w:p w:rsidR="003B730C" w:rsidRPr="00B46196" w:rsidRDefault="003B730C" w:rsidP="003B730C">
            <w:pPr>
              <w:pStyle w:val="102"/>
              <w:spacing w:before="0" w:after="0"/>
              <w:jc w:val="both"/>
              <w:rPr>
                <w:rStyle w:val="affff6"/>
                <w:b w:val="0"/>
              </w:rPr>
            </w:pPr>
            <w:r w:rsidRPr="00B46196">
              <w:rPr>
                <w:rStyle w:val="affff6"/>
              </w:rPr>
              <w:t>Усл</w:t>
            </w:r>
          </w:p>
        </w:tc>
        <w:tc>
          <w:tcPr>
            <w:tcW w:w="709" w:type="dxa"/>
          </w:tcPr>
          <w:p w:rsidR="003B730C" w:rsidRPr="00B46196" w:rsidRDefault="003B730C" w:rsidP="003B730C">
            <w:pPr>
              <w:pStyle w:val="102"/>
              <w:spacing w:before="0" w:after="0"/>
              <w:jc w:val="both"/>
              <w:rPr>
                <w:rStyle w:val="affff6"/>
                <w:b w:val="0"/>
              </w:rPr>
            </w:pPr>
          </w:p>
        </w:tc>
        <w:tc>
          <w:tcPr>
            <w:tcW w:w="709" w:type="dxa"/>
          </w:tcPr>
          <w:p w:rsidR="003B730C" w:rsidRPr="00B46196" w:rsidRDefault="003B730C" w:rsidP="003B730C">
            <w:pPr>
              <w:pStyle w:val="102"/>
              <w:spacing w:before="0" w:after="0"/>
              <w:jc w:val="both"/>
              <w:rPr>
                <w:rStyle w:val="affff6"/>
                <w:b w:val="0"/>
              </w:rPr>
            </w:pPr>
          </w:p>
        </w:tc>
        <w:tc>
          <w:tcPr>
            <w:tcW w:w="1059" w:type="dxa"/>
          </w:tcPr>
          <w:p w:rsidR="003B730C" w:rsidRPr="00B46196" w:rsidRDefault="003B730C" w:rsidP="003B730C">
            <w:pPr>
              <w:pStyle w:val="102"/>
              <w:spacing w:before="0" w:after="0"/>
              <w:jc w:val="both"/>
              <w:rPr>
                <w:rStyle w:val="affff6"/>
                <w:b w:val="0"/>
              </w:rPr>
            </w:pPr>
          </w:p>
        </w:tc>
        <w:tc>
          <w:tcPr>
            <w:tcW w:w="2268" w:type="dxa"/>
          </w:tcPr>
          <w:p w:rsidR="003B730C" w:rsidRPr="00B46196" w:rsidRDefault="003B730C" w:rsidP="003B730C">
            <w:pPr>
              <w:pStyle w:val="100"/>
              <w:spacing w:before="0" w:after="0"/>
            </w:pPr>
            <w:r w:rsidRPr="00B46196">
              <w:t>Дата начала действия ФИО. Указывается, если застрахованное лицо меняло ФИО, при наличии в ИС РС ЕРЗ такой информации.</w:t>
            </w:r>
          </w:p>
          <w:p w:rsidR="003B730C" w:rsidRPr="00B46196" w:rsidRDefault="003B730C" w:rsidP="003B730C">
            <w:pPr>
              <w:pStyle w:val="100"/>
              <w:spacing w:before="0" w:after="0"/>
            </w:pPr>
            <w:r w:rsidRPr="00B46196">
              <w:t>Формат: ГГГГ-ММ-ДД.</w:t>
            </w:r>
          </w:p>
        </w:tc>
      </w:tr>
      <w:tr w:rsidR="00B46196" w:rsidRPr="00B46196" w:rsidTr="003B730C">
        <w:trPr>
          <w:trHeight w:val="103"/>
        </w:trPr>
        <w:tc>
          <w:tcPr>
            <w:tcW w:w="794" w:type="dxa"/>
            <w:vMerge/>
          </w:tcPr>
          <w:p w:rsidR="003B730C" w:rsidRPr="00B46196" w:rsidRDefault="003B730C" w:rsidP="003B730C">
            <w:pPr>
              <w:pStyle w:val="102"/>
              <w:spacing w:before="0" w:after="0"/>
              <w:jc w:val="both"/>
              <w:rPr>
                <w:rStyle w:val="affff6"/>
                <w:b w:val="0"/>
              </w:rPr>
            </w:pPr>
          </w:p>
        </w:tc>
        <w:tc>
          <w:tcPr>
            <w:tcW w:w="743" w:type="dxa"/>
            <w:vMerge/>
          </w:tcPr>
          <w:p w:rsidR="003B730C" w:rsidRPr="00B46196" w:rsidRDefault="003B730C" w:rsidP="003B730C">
            <w:pPr>
              <w:pStyle w:val="102"/>
              <w:spacing w:before="0" w:after="0"/>
              <w:jc w:val="both"/>
              <w:rPr>
                <w:rStyle w:val="affff6"/>
                <w:b w:val="0"/>
              </w:rPr>
            </w:pPr>
          </w:p>
        </w:tc>
        <w:tc>
          <w:tcPr>
            <w:tcW w:w="534" w:type="dxa"/>
            <w:vMerge/>
          </w:tcPr>
          <w:p w:rsidR="003B730C" w:rsidRPr="00B46196" w:rsidRDefault="003B730C" w:rsidP="003B730C">
            <w:pPr>
              <w:pStyle w:val="102"/>
              <w:spacing w:before="0" w:after="0"/>
              <w:jc w:val="both"/>
              <w:rPr>
                <w:rStyle w:val="affff6"/>
                <w:b w:val="0"/>
              </w:rPr>
            </w:pPr>
          </w:p>
        </w:tc>
        <w:tc>
          <w:tcPr>
            <w:tcW w:w="1758" w:type="dxa"/>
            <w:vMerge/>
          </w:tcPr>
          <w:p w:rsidR="003B730C" w:rsidRPr="00B46196" w:rsidRDefault="003B730C" w:rsidP="003B730C">
            <w:pPr>
              <w:rPr>
                <w:rStyle w:val="affff6"/>
                <w:b w:val="0"/>
              </w:rPr>
            </w:pPr>
          </w:p>
        </w:tc>
        <w:tc>
          <w:tcPr>
            <w:tcW w:w="437" w:type="dxa"/>
            <w:vMerge/>
          </w:tcPr>
          <w:p w:rsidR="003B730C" w:rsidRPr="00B46196" w:rsidRDefault="003B730C" w:rsidP="003B730C">
            <w:pPr>
              <w:pStyle w:val="102"/>
              <w:spacing w:before="0" w:after="0"/>
              <w:jc w:val="both"/>
            </w:pPr>
          </w:p>
        </w:tc>
        <w:tc>
          <w:tcPr>
            <w:tcW w:w="798" w:type="dxa"/>
          </w:tcPr>
          <w:p w:rsidR="003B730C" w:rsidRPr="00B46196" w:rsidRDefault="003B730C" w:rsidP="003B730C">
            <w:pPr>
              <w:pStyle w:val="102"/>
              <w:spacing w:before="0" w:after="0"/>
              <w:jc w:val="both"/>
              <w:rPr>
                <w:rStyle w:val="affff6"/>
                <w:b w:val="0"/>
              </w:rPr>
            </w:pPr>
            <w:r w:rsidRPr="00B46196">
              <w:rPr>
                <w:rStyle w:val="affff6"/>
              </w:rPr>
              <w:t>XPN.13</w:t>
            </w:r>
          </w:p>
        </w:tc>
        <w:tc>
          <w:tcPr>
            <w:tcW w:w="624" w:type="dxa"/>
          </w:tcPr>
          <w:p w:rsidR="003B730C" w:rsidRPr="00B46196" w:rsidRDefault="003B730C" w:rsidP="003B730C">
            <w:pPr>
              <w:pStyle w:val="102"/>
              <w:spacing w:before="0" w:after="0"/>
              <w:jc w:val="both"/>
              <w:rPr>
                <w:rStyle w:val="affff6"/>
                <w:b w:val="0"/>
              </w:rPr>
            </w:pPr>
            <w:r w:rsidRPr="00B46196">
              <w:rPr>
                <w:rStyle w:val="affff6"/>
              </w:rPr>
              <w:t>Усл</w:t>
            </w:r>
          </w:p>
        </w:tc>
        <w:tc>
          <w:tcPr>
            <w:tcW w:w="709" w:type="dxa"/>
          </w:tcPr>
          <w:p w:rsidR="003B730C" w:rsidRPr="00B46196" w:rsidRDefault="003B730C" w:rsidP="003B730C">
            <w:pPr>
              <w:pStyle w:val="102"/>
              <w:spacing w:before="0" w:after="0"/>
              <w:jc w:val="both"/>
              <w:rPr>
                <w:rStyle w:val="affff6"/>
                <w:b w:val="0"/>
              </w:rPr>
            </w:pPr>
          </w:p>
        </w:tc>
        <w:tc>
          <w:tcPr>
            <w:tcW w:w="709" w:type="dxa"/>
          </w:tcPr>
          <w:p w:rsidR="003B730C" w:rsidRPr="00B46196" w:rsidRDefault="003B730C" w:rsidP="003B730C">
            <w:pPr>
              <w:pStyle w:val="102"/>
              <w:spacing w:before="0" w:after="0"/>
              <w:jc w:val="both"/>
              <w:rPr>
                <w:rStyle w:val="affff6"/>
                <w:b w:val="0"/>
              </w:rPr>
            </w:pPr>
          </w:p>
        </w:tc>
        <w:tc>
          <w:tcPr>
            <w:tcW w:w="1059" w:type="dxa"/>
          </w:tcPr>
          <w:p w:rsidR="003B730C" w:rsidRPr="00B46196" w:rsidRDefault="003B730C" w:rsidP="003B730C">
            <w:pPr>
              <w:pStyle w:val="102"/>
              <w:spacing w:before="0" w:after="0"/>
              <w:jc w:val="both"/>
              <w:rPr>
                <w:rStyle w:val="affff6"/>
                <w:b w:val="0"/>
              </w:rPr>
            </w:pPr>
          </w:p>
        </w:tc>
        <w:tc>
          <w:tcPr>
            <w:tcW w:w="2268" w:type="dxa"/>
          </w:tcPr>
          <w:p w:rsidR="003B730C" w:rsidRPr="00B46196" w:rsidRDefault="003B730C" w:rsidP="003B730C">
            <w:pPr>
              <w:pStyle w:val="100"/>
              <w:spacing w:before="0" w:after="0"/>
            </w:pPr>
            <w:r w:rsidRPr="00B46196">
              <w:t>Дата окончания действия ФИО. Указывается, если застрахованное лицо меняло ФИО, при наличии в ИС РС ЕРЗ такой информации.</w:t>
            </w:r>
          </w:p>
          <w:p w:rsidR="003B730C" w:rsidRPr="00B46196" w:rsidRDefault="003B730C" w:rsidP="003B730C">
            <w:pPr>
              <w:pStyle w:val="100"/>
              <w:spacing w:before="0" w:after="0"/>
            </w:pPr>
            <w:r w:rsidRPr="00B46196">
              <w:t>Формат: ГГГГ-ММ-ДД.</w:t>
            </w:r>
          </w:p>
        </w:tc>
      </w:tr>
      <w:tr w:rsidR="00B46196" w:rsidRPr="00B46196" w:rsidTr="003B730C">
        <w:tc>
          <w:tcPr>
            <w:tcW w:w="794" w:type="dxa"/>
            <w:hideMark/>
          </w:tcPr>
          <w:p w:rsidR="003B730C" w:rsidRPr="00B46196" w:rsidRDefault="003B730C" w:rsidP="003B730C">
            <w:pPr>
              <w:pStyle w:val="102"/>
              <w:spacing w:before="0" w:after="0"/>
              <w:jc w:val="both"/>
              <w:rPr>
                <w:rStyle w:val="affff6"/>
                <w:b w:val="0"/>
              </w:rPr>
            </w:pPr>
            <w:r w:rsidRPr="00B46196">
              <w:rPr>
                <w:rStyle w:val="affff6"/>
              </w:rPr>
              <w:t>PID.7</w:t>
            </w:r>
          </w:p>
        </w:tc>
        <w:tc>
          <w:tcPr>
            <w:tcW w:w="743" w:type="dxa"/>
            <w:hideMark/>
          </w:tcPr>
          <w:p w:rsidR="003B730C" w:rsidRPr="00B46196" w:rsidRDefault="003B730C" w:rsidP="003B730C">
            <w:pPr>
              <w:pStyle w:val="102"/>
              <w:spacing w:before="0" w:after="0"/>
              <w:jc w:val="both"/>
              <w:rPr>
                <w:rStyle w:val="affff6"/>
                <w:b w:val="0"/>
              </w:rPr>
            </w:pPr>
            <w:r w:rsidRPr="00B46196">
              <w:rPr>
                <w:rStyle w:val="affff6"/>
              </w:rPr>
              <w:t>DTM</w:t>
            </w:r>
          </w:p>
        </w:tc>
        <w:tc>
          <w:tcPr>
            <w:tcW w:w="534" w:type="dxa"/>
            <w:hideMark/>
          </w:tcPr>
          <w:p w:rsidR="003B730C" w:rsidRPr="00B46196" w:rsidRDefault="003B730C" w:rsidP="003B730C">
            <w:pPr>
              <w:pStyle w:val="102"/>
              <w:spacing w:before="0" w:after="0"/>
              <w:jc w:val="both"/>
              <w:rPr>
                <w:rStyle w:val="affff6"/>
                <w:b w:val="0"/>
              </w:rPr>
            </w:pPr>
            <w:r w:rsidRPr="00B46196">
              <w:rPr>
                <w:rStyle w:val="affff6"/>
              </w:rPr>
              <w:t>Да</w:t>
            </w:r>
          </w:p>
        </w:tc>
        <w:tc>
          <w:tcPr>
            <w:tcW w:w="1758" w:type="dxa"/>
            <w:hideMark/>
          </w:tcPr>
          <w:p w:rsidR="003B730C" w:rsidRPr="00B46196" w:rsidRDefault="003B730C" w:rsidP="003B730C">
            <w:pPr>
              <w:pStyle w:val="100"/>
              <w:spacing w:before="0" w:after="0"/>
              <w:rPr>
                <w:rStyle w:val="affff6"/>
                <w:b w:val="0"/>
              </w:rPr>
            </w:pPr>
            <w:r w:rsidRPr="00B46196">
              <w:rPr>
                <w:rStyle w:val="affff6"/>
              </w:rPr>
              <w:t>Дата рождения</w:t>
            </w:r>
          </w:p>
        </w:tc>
        <w:tc>
          <w:tcPr>
            <w:tcW w:w="437" w:type="dxa"/>
          </w:tcPr>
          <w:p w:rsidR="003B730C" w:rsidRPr="00B46196" w:rsidRDefault="003B730C" w:rsidP="003B730C">
            <w:pPr>
              <w:pStyle w:val="102"/>
              <w:spacing w:before="0" w:after="0"/>
              <w:jc w:val="both"/>
              <w:rPr>
                <w:rStyle w:val="affff6"/>
                <w:b w:val="0"/>
              </w:rPr>
            </w:pPr>
            <w:r w:rsidRPr="00B46196">
              <w:rPr>
                <w:rStyle w:val="affff6"/>
              </w:rPr>
              <w:t>1</w:t>
            </w:r>
          </w:p>
        </w:tc>
        <w:tc>
          <w:tcPr>
            <w:tcW w:w="6167" w:type="dxa"/>
            <w:gridSpan w:val="6"/>
          </w:tcPr>
          <w:p w:rsidR="003B730C" w:rsidRPr="00B46196" w:rsidRDefault="003B730C" w:rsidP="003B730C">
            <w:pPr>
              <w:pStyle w:val="100"/>
              <w:spacing w:before="0" w:after="0"/>
            </w:pPr>
            <w:r w:rsidRPr="00B46196">
              <w:t>Дата рождения застрахованного лица. Формат: ГГГГ-ММ-ДД.</w:t>
            </w:r>
          </w:p>
        </w:tc>
      </w:tr>
      <w:tr w:rsidR="00B46196" w:rsidRPr="00B46196" w:rsidTr="003B730C">
        <w:tc>
          <w:tcPr>
            <w:tcW w:w="794" w:type="dxa"/>
            <w:hideMark/>
          </w:tcPr>
          <w:p w:rsidR="003B730C" w:rsidRPr="00B46196" w:rsidRDefault="003B730C" w:rsidP="003B730C">
            <w:pPr>
              <w:pStyle w:val="102"/>
              <w:spacing w:before="0" w:after="0"/>
              <w:jc w:val="both"/>
              <w:rPr>
                <w:rStyle w:val="affff6"/>
                <w:b w:val="0"/>
              </w:rPr>
            </w:pPr>
            <w:r w:rsidRPr="00B46196">
              <w:rPr>
                <w:rStyle w:val="affff6"/>
              </w:rPr>
              <w:t>PID.8</w:t>
            </w:r>
          </w:p>
        </w:tc>
        <w:tc>
          <w:tcPr>
            <w:tcW w:w="743" w:type="dxa"/>
            <w:hideMark/>
          </w:tcPr>
          <w:p w:rsidR="003B730C" w:rsidRPr="00B46196" w:rsidRDefault="003B730C" w:rsidP="003B730C">
            <w:pPr>
              <w:pStyle w:val="102"/>
              <w:spacing w:before="0" w:after="0"/>
              <w:jc w:val="both"/>
              <w:rPr>
                <w:rStyle w:val="affff6"/>
                <w:b w:val="0"/>
              </w:rPr>
            </w:pPr>
            <w:r w:rsidRPr="00B46196">
              <w:rPr>
                <w:rStyle w:val="affff6"/>
              </w:rPr>
              <w:t>IS</w:t>
            </w:r>
          </w:p>
        </w:tc>
        <w:tc>
          <w:tcPr>
            <w:tcW w:w="534" w:type="dxa"/>
            <w:hideMark/>
          </w:tcPr>
          <w:p w:rsidR="003B730C" w:rsidRPr="00B46196" w:rsidRDefault="003B730C" w:rsidP="003B730C">
            <w:pPr>
              <w:pStyle w:val="102"/>
              <w:spacing w:before="0" w:after="0"/>
              <w:jc w:val="both"/>
              <w:rPr>
                <w:rStyle w:val="affff6"/>
                <w:b w:val="0"/>
              </w:rPr>
            </w:pPr>
            <w:r w:rsidRPr="00B46196">
              <w:rPr>
                <w:rStyle w:val="affff6"/>
              </w:rPr>
              <w:t>Да</w:t>
            </w:r>
          </w:p>
        </w:tc>
        <w:tc>
          <w:tcPr>
            <w:tcW w:w="1758" w:type="dxa"/>
            <w:hideMark/>
          </w:tcPr>
          <w:p w:rsidR="003B730C" w:rsidRPr="00B46196" w:rsidRDefault="003B730C" w:rsidP="003B730C">
            <w:pPr>
              <w:pStyle w:val="100"/>
              <w:spacing w:before="0" w:after="0"/>
              <w:rPr>
                <w:rStyle w:val="affff6"/>
                <w:b w:val="0"/>
              </w:rPr>
            </w:pPr>
            <w:r w:rsidRPr="00B46196">
              <w:rPr>
                <w:rStyle w:val="affff6"/>
              </w:rPr>
              <w:t>Пол</w:t>
            </w:r>
          </w:p>
        </w:tc>
        <w:tc>
          <w:tcPr>
            <w:tcW w:w="437" w:type="dxa"/>
          </w:tcPr>
          <w:p w:rsidR="003B730C" w:rsidRPr="00B46196" w:rsidRDefault="003B730C" w:rsidP="003B730C">
            <w:pPr>
              <w:pStyle w:val="102"/>
              <w:spacing w:before="0" w:after="0"/>
              <w:jc w:val="both"/>
              <w:rPr>
                <w:rStyle w:val="affff6"/>
                <w:b w:val="0"/>
              </w:rPr>
            </w:pPr>
            <w:r w:rsidRPr="00B46196">
              <w:rPr>
                <w:rStyle w:val="affff6"/>
              </w:rPr>
              <w:t>1</w:t>
            </w:r>
          </w:p>
        </w:tc>
        <w:tc>
          <w:tcPr>
            <w:tcW w:w="6167" w:type="dxa"/>
            <w:gridSpan w:val="6"/>
          </w:tcPr>
          <w:p w:rsidR="003B730C" w:rsidRPr="00B46196" w:rsidRDefault="003B730C" w:rsidP="003B730C">
            <w:pPr>
              <w:pStyle w:val="100"/>
              <w:spacing w:before="0" w:after="0"/>
            </w:pPr>
            <w:r w:rsidRPr="00B46196">
              <w:t xml:space="preserve">Код из ОКИН, фасет 1 «Пол» (ОИД </w:t>
            </w:r>
            <w:r w:rsidRPr="00B46196">
              <w:rPr>
                <w:bCs/>
              </w:rPr>
              <w:t>1.2.643.2.40.5</w:t>
            </w:r>
            <w:r w:rsidRPr="00B46196">
              <w:t xml:space="preserve">.0.18.1, </w:t>
            </w:r>
            <w:r w:rsidRPr="00B46196">
              <w:rPr>
                <w:bCs/>
              </w:rPr>
              <w:t>таблица 68</w:t>
            </w:r>
            <w:r w:rsidRPr="00B46196">
              <w:t>).</w:t>
            </w:r>
          </w:p>
        </w:tc>
      </w:tr>
      <w:tr w:rsidR="00B46196" w:rsidRPr="00B46196" w:rsidTr="003B730C">
        <w:trPr>
          <w:trHeight w:val="40"/>
        </w:trPr>
        <w:tc>
          <w:tcPr>
            <w:tcW w:w="794" w:type="dxa"/>
            <w:vMerge w:val="restart"/>
          </w:tcPr>
          <w:p w:rsidR="003B730C" w:rsidRPr="00B46196" w:rsidRDefault="003B730C" w:rsidP="003B730C">
            <w:pPr>
              <w:pStyle w:val="102"/>
              <w:spacing w:before="0" w:after="0"/>
              <w:jc w:val="both"/>
            </w:pPr>
            <w:r w:rsidRPr="00B46196">
              <w:t>PID.11</w:t>
            </w:r>
          </w:p>
        </w:tc>
        <w:tc>
          <w:tcPr>
            <w:tcW w:w="743" w:type="dxa"/>
            <w:vMerge w:val="restart"/>
          </w:tcPr>
          <w:p w:rsidR="003B730C" w:rsidRPr="00B46196" w:rsidRDefault="003B730C" w:rsidP="003B730C">
            <w:pPr>
              <w:pStyle w:val="102"/>
              <w:spacing w:before="0" w:after="0"/>
              <w:jc w:val="both"/>
            </w:pPr>
            <w:r w:rsidRPr="00B46196">
              <w:t>XAD</w:t>
            </w:r>
          </w:p>
        </w:tc>
        <w:tc>
          <w:tcPr>
            <w:tcW w:w="534" w:type="dxa"/>
            <w:vMerge w:val="restart"/>
          </w:tcPr>
          <w:p w:rsidR="003B730C" w:rsidRPr="00B46196" w:rsidRDefault="003B730C" w:rsidP="003B730C">
            <w:pPr>
              <w:pStyle w:val="102"/>
              <w:spacing w:before="0" w:after="0"/>
              <w:jc w:val="both"/>
            </w:pPr>
            <w:r w:rsidRPr="00B46196">
              <w:t>Нет</w:t>
            </w:r>
          </w:p>
        </w:tc>
        <w:tc>
          <w:tcPr>
            <w:tcW w:w="1758" w:type="dxa"/>
            <w:vMerge w:val="restart"/>
          </w:tcPr>
          <w:p w:rsidR="003B730C" w:rsidRPr="00B46196" w:rsidRDefault="003B730C" w:rsidP="003B730C">
            <w:pPr>
              <w:pStyle w:val="100"/>
              <w:spacing w:before="0" w:after="0"/>
            </w:pPr>
            <w:r w:rsidRPr="00B46196">
              <w:t>Адрес застрахованного лица</w:t>
            </w:r>
          </w:p>
        </w:tc>
        <w:tc>
          <w:tcPr>
            <w:tcW w:w="437" w:type="dxa"/>
            <w:vMerge w:val="restart"/>
          </w:tcPr>
          <w:p w:rsidR="003B730C" w:rsidRPr="00B46196" w:rsidRDefault="003B730C" w:rsidP="003B730C">
            <w:pPr>
              <w:pStyle w:val="102"/>
              <w:spacing w:before="0" w:after="0"/>
              <w:jc w:val="both"/>
            </w:pPr>
            <w:r w:rsidRPr="00B46196">
              <w:t>0..*</w:t>
            </w:r>
          </w:p>
        </w:tc>
        <w:tc>
          <w:tcPr>
            <w:tcW w:w="6167" w:type="dxa"/>
            <w:gridSpan w:val="6"/>
          </w:tcPr>
          <w:p w:rsidR="003B730C" w:rsidRPr="00B46196" w:rsidRDefault="003B730C" w:rsidP="003B730C">
            <w:pPr>
              <w:pStyle w:val="100"/>
              <w:spacing w:before="0" w:after="0"/>
            </w:pPr>
            <w:r w:rsidRPr="00B46196">
              <w:t>Используется для передачи адреса постоянной регистрации и адреса фактического проживания.</w:t>
            </w:r>
          </w:p>
        </w:tc>
      </w:tr>
      <w:tr w:rsidR="00B46196" w:rsidRPr="00B46196" w:rsidTr="003B730C">
        <w:trPr>
          <w:trHeight w:val="40"/>
        </w:trPr>
        <w:tc>
          <w:tcPr>
            <w:tcW w:w="794" w:type="dxa"/>
            <w:vMerge/>
          </w:tcPr>
          <w:p w:rsidR="003B730C" w:rsidRPr="00B46196" w:rsidRDefault="003B730C" w:rsidP="003B730C">
            <w:pPr>
              <w:pStyle w:val="102"/>
              <w:spacing w:before="0" w:after="0"/>
              <w:jc w:val="both"/>
            </w:pPr>
          </w:p>
        </w:tc>
        <w:tc>
          <w:tcPr>
            <w:tcW w:w="743" w:type="dxa"/>
            <w:vMerge/>
          </w:tcPr>
          <w:p w:rsidR="003B730C" w:rsidRPr="00B46196" w:rsidRDefault="003B730C" w:rsidP="003B730C">
            <w:pPr>
              <w:pStyle w:val="102"/>
              <w:spacing w:before="0" w:after="0"/>
              <w:jc w:val="both"/>
            </w:pPr>
          </w:p>
        </w:tc>
        <w:tc>
          <w:tcPr>
            <w:tcW w:w="534" w:type="dxa"/>
            <w:vMerge/>
          </w:tcPr>
          <w:p w:rsidR="003B730C" w:rsidRPr="00B46196" w:rsidRDefault="003B730C" w:rsidP="003B730C">
            <w:pPr>
              <w:pStyle w:val="102"/>
              <w:spacing w:before="0" w:after="0"/>
              <w:jc w:val="both"/>
            </w:pPr>
          </w:p>
        </w:tc>
        <w:tc>
          <w:tcPr>
            <w:tcW w:w="1758" w:type="dxa"/>
            <w:vMerge/>
          </w:tcPr>
          <w:p w:rsidR="003B730C" w:rsidRPr="00B46196" w:rsidRDefault="003B730C" w:rsidP="003B730C">
            <w:pPr>
              <w:pStyle w:val="100"/>
              <w:spacing w:before="0" w:after="0"/>
            </w:pPr>
          </w:p>
        </w:tc>
        <w:tc>
          <w:tcPr>
            <w:tcW w:w="437" w:type="dxa"/>
            <w:vMerge/>
          </w:tcPr>
          <w:p w:rsidR="003B730C" w:rsidRPr="00B46196" w:rsidRDefault="003B730C" w:rsidP="003B730C">
            <w:pPr>
              <w:pStyle w:val="102"/>
              <w:spacing w:before="0" w:after="0"/>
              <w:jc w:val="both"/>
            </w:pPr>
          </w:p>
        </w:tc>
        <w:tc>
          <w:tcPr>
            <w:tcW w:w="798" w:type="dxa"/>
            <w:vMerge w:val="restart"/>
          </w:tcPr>
          <w:p w:rsidR="003B730C" w:rsidRPr="00B46196" w:rsidRDefault="003B730C" w:rsidP="003B730C">
            <w:pPr>
              <w:pStyle w:val="102"/>
              <w:spacing w:before="0" w:after="0"/>
              <w:jc w:val="both"/>
            </w:pPr>
            <w:r w:rsidRPr="00B46196">
              <w:t>XAD.1</w:t>
            </w:r>
          </w:p>
        </w:tc>
        <w:tc>
          <w:tcPr>
            <w:tcW w:w="624" w:type="dxa"/>
            <w:vMerge w:val="restart"/>
          </w:tcPr>
          <w:p w:rsidR="003B730C" w:rsidRPr="00B46196" w:rsidRDefault="003B730C" w:rsidP="003B730C">
            <w:pPr>
              <w:pStyle w:val="102"/>
              <w:spacing w:before="0" w:after="0"/>
              <w:jc w:val="both"/>
            </w:pPr>
            <w:r w:rsidRPr="00B46196">
              <w:t>Нет</w:t>
            </w:r>
          </w:p>
        </w:tc>
        <w:tc>
          <w:tcPr>
            <w:tcW w:w="709" w:type="dxa"/>
          </w:tcPr>
          <w:p w:rsidR="003B730C" w:rsidRPr="00B46196" w:rsidRDefault="003B730C" w:rsidP="003B730C">
            <w:pPr>
              <w:pStyle w:val="102"/>
              <w:spacing w:before="0" w:after="0"/>
              <w:jc w:val="both"/>
              <w:rPr>
                <w:lang w:val="en-US"/>
              </w:rPr>
            </w:pPr>
            <w:r w:rsidRPr="00B46196">
              <w:t>SAD.1</w:t>
            </w:r>
          </w:p>
        </w:tc>
        <w:tc>
          <w:tcPr>
            <w:tcW w:w="709" w:type="dxa"/>
          </w:tcPr>
          <w:p w:rsidR="003B730C" w:rsidRPr="00B46196" w:rsidRDefault="003B730C" w:rsidP="003B730C">
            <w:pPr>
              <w:pStyle w:val="102"/>
              <w:spacing w:before="0" w:after="0"/>
              <w:jc w:val="both"/>
            </w:pPr>
            <w:r w:rsidRPr="00B46196">
              <w:t>Нет</w:t>
            </w:r>
          </w:p>
        </w:tc>
        <w:tc>
          <w:tcPr>
            <w:tcW w:w="1059" w:type="dxa"/>
          </w:tcPr>
          <w:p w:rsidR="003B730C" w:rsidRPr="00B46196" w:rsidRDefault="003B730C" w:rsidP="003B730C">
            <w:pPr>
              <w:pStyle w:val="102"/>
              <w:spacing w:before="0" w:after="0"/>
              <w:jc w:val="both"/>
            </w:pPr>
          </w:p>
        </w:tc>
        <w:tc>
          <w:tcPr>
            <w:tcW w:w="2268" w:type="dxa"/>
          </w:tcPr>
          <w:p w:rsidR="003B730C" w:rsidRPr="00B46196" w:rsidRDefault="003B730C" w:rsidP="003B730C">
            <w:pPr>
              <w:pStyle w:val="100"/>
              <w:spacing w:before="0" w:after="0"/>
            </w:pPr>
            <w:r w:rsidRPr="00B46196">
              <w:t>Номер квартиры</w:t>
            </w:r>
            <w:r w:rsidR="00525F69" w:rsidRPr="00525F69">
              <w:rPr>
                <w:highlight w:val="yellow"/>
              </w:rPr>
              <w:t>/комнаты</w:t>
            </w:r>
          </w:p>
        </w:tc>
      </w:tr>
      <w:tr w:rsidR="00B46196" w:rsidRPr="00B46196" w:rsidTr="003B730C">
        <w:trPr>
          <w:trHeight w:val="40"/>
        </w:trPr>
        <w:tc>
          <w:tcPr>
            <w:tcW w:w="794" w:type="dxa"/>
            <w:vMerge/>
          </w:tcPr>
          <w:p w:rsidR="003B730C" w:rsidRPr="00B46196" w:rsidRDefault="003B730C" w:rsidP="003B730C">
            <w:pPr>
              <w:pStyle w:val="102"/>
              <w:spacing w:before="0" w:after="0"/>
              <w:jc w:val="both"/>
            </w:pPr>
          </w:p>
        </w:tc>
        <w:tc>
          <w:tcPr>
            <w:tcW w:w="743" w:type="dxa"/>
            <w:vMerge/>
          </w:tcPr>
          <w:p w:rsidR="003B730C" w:rsidRPr="00B46196" w:rsidRDefault="003B730C" w:rsidP="003B730C">
            <w:pPr>
              <w:pStyle w:val="102"/>
              <w:spacing w:before="0" w:after="0"/>
              <w:jc w:val="both"/>
            </w:pPr>
          </w:p>
        </w:tc>
        <w:tc>
          <w:tcPr>
            <w:tcW w:w="534" w:type="dxa"/>
            <w:vMerge/>
          </w:tcPr>
          <w:p w:rsidR="003B730C" w:rsidRPr="00B46196" w:rsidRDefault="003B730C" w:rsidP="003B730C">
            <w:pPr>
              <w:pStyle w:val="102"/>
              <w:spacing w:before="0" w:after="0"/>
              <w:jc w:val="both"/>
            </w:pPr>
          </w:p>
        </w:tc>
        <w:tc>
          <w:tcPr>
            <w:tcW w:w="1758" w:type="dxa"/>
            <w:vMerge/>
          </w:tcPr>
          <w:p w:rsidR="003B730C" w:rsidRPr="00B46196" w:rsidRDefault="003B730C" w:rsidP="003B730C">
            <w:pPr>
              <w:pStyle w:val="100"/>
              <w:spacing w:before="0" w:after="0"/>
            </w:pPr>
          </w:p>
        </w:tc>
        <w:tc>
          <w:tcPr>
            <w:tcW w:w="437" w:type="dxa"/>
            <w:vMerge/>
          </w:tcPr>
          <w:p w:rsidR="003B730C" w:rsidRPr="00B46196" w:rsidRDefault="003B730C" w:rsidP="003B730C">
            <w:pPr>
              <w:pStyle w:val="102"/>
              <w:spacing w:before="0" w:after="0"/>
              <w:jc w:val="both"/>
            </w:pPr>
          </w:p>
        </w:tc>
        <w:tc>
          <w:tcPr>
            <w:tcW w:w="798" w:type="dxa"/>
            <w:vMerge/>
          </w:tcPr>
          <w:p w:rsidR="003B730C" w:rsidRPr="00B46196" w:rsidRDefault="003B730C" w:rsidP="003B730C">
            <w:pPr>
              <w:pStyle w:val="102"/>
              <w:spacing w:before="0" w:after="0"/>
              <w:jc w:val="both"/>
            </w:pPr>
          </w:p>
        </w:tc>
        <w:tc>
          <w:tcPr>
            <w:tcW w:w="624" w:type="dxa"/>
            <w:vMerge/>
          </w:tcPr>
          <w:p w:rsidR="003B730C" w:rsidRPr="00B46196" w:rsidRDefault="003B730C" w:rsidP="003B730C">
            <w:pPr>
              <w:pStyle w:val="102"/>
              <w:spacing w:before="0" w:after="0"/>
              <w:jc w:val="both"/>
            </w:pPr>
          </w:p>
        </w:tc>
        <w:tc>
          <w:tcPr>
            <w:tcW w:w="709" w:type="dxa"/>
          </w:tcPr>
          <w:p w:rsidR="003B730C" w:rsidRPr="00B46196" w:rsidRDefault="003B730C" w:rsidP="003B730C">
            <w:pPr>
              <w:pStyle w:val="102"/>
              <w:spacing w:before="0" w:after="0"/>
              <w:jc w:val="both"/>
            </w:pPr>
            <w:r w:rsidRPr="00B46196">
              <w:t>SAD.2</w:t>
            </w:r>
          </w:p>
        </w:tc>
        <w:tc>
          <w:tcPr>
            <w:tcW w:w="709" w:type="dxa"/>
          </w:tcPr>
          <w:p w:rsidR="003B730C" w:rsidRPr="00B46196" w:rsidRDefault="003B730C" w:rsidP="003B730C">
            <w:pPr>
              <w:pStyle w:val="102"/>
              <w:spacing w:before="0" w:after="0"/>
              <w:jc w:val="both"/>
            </w:pPr>
            <w:r w:rsidRPr="00B46196">
              <w:t>Нет</w:t>
            </w:r>
          </w:p>
        </w:tc>
        <w:tc>
          <w:tcPr>
            <w:tcW w:w="1059" w:type="dxa"/>
          </w:tcPr>
          <w:p w:rsidR="003B730C" w:rsidRPr="00B46196" w:rsidRDefault="003B730C" w:rsidP="003B730C">
            <w:pPr>
              <w:pStyle w:val="102"/>
              <w:spacing w:before="0" w:after="0"/>
              <w:jc w:val="both"/>
            </w:pPr>
          </w:p>
        </w:tc>
        <w:tc>
          <w:tcPr>
            <w:tcW w:w="2268" w:type="dxa"/>
          </w:tcPr>
          <w:p w:rsidR="003B730C" w:rsidRPr="00B46196" w:rsidRDefault="003B730C" w:rsidP="003B730C">
            <w:pPr>
              <w:pStyle w:val="100"/>
              <w:spacing w:before="0" w:after="0"/>
            </w:pPr>
            <w:r w:rsidRPr="00B46196">
              <w:t>Название улицы</w:t>
            </w:r>
          </w:p>
        </w:tc>
      </w:tr>
      <w:tr w:rsidR="00B46196" w:rsidRPr="00B46196" w:rsidTr="003B730C">
        <w:trPr>
          <w:trHeight w:val="40"/>
        </w:trPr>
        <w:tc>
          <w:tcPr>
            <w:tcW w:w="794" w:type="dxa"/>
            <w:vMerge/>
          </w:tcPr>
          <w:p w:rsidR="003B730C" w:rsidRPr="00B46196" w:rsidRDefault="003B730C" w:rsidP="003B730C">
            <w:pPr>
              <w:pStyle w:val="102"/>
              <w:spacing w:before="0" w:after="0"/>
              <w:jc w:val="both"/>
            </w:pPr>
          </w:p>
        </w:tc>
        <w:tc>
          <w:tcPr>
            <w:tcW w:w="743" w:type="dxa"/>
            <w:vMerge/>
          </w:tcPr>
          <w:p w:rsidR="003B730C" w:rsidRPr="00B46196" w:rsidRDefault="003B730C" w:rsidP="003B730C">
            <w:pPr>
              <w:pStyle w:val="102"/>
              <w:spacing w:before="0" w:after="0"/>
              <w:jc w:val="both"/>
            </w:pPr>
          </w:p>
        </w:tc>
        <w:tc>
          <w:tcPr>
            <w:tcW w:w="534" w:type="dxa"/>
            <w:vMerge/>
          </w:tcPr>
          <w:p w:rsidR="003B730C" w:rsidRPr="00B46196" w:rsidRDefault="003B730C" w:rsidP="003B730C">
            <w:pPr>
              <w:pStyle w:val="102"/>
              <w:spacing w:before="0" w:after="0"/>
              <w:jc w:val="both"/>
            </w:pPr>
          </w:p>
        </w:tc>
        <w:tc>
          <w:tcPr>
            <w:tcW w:w="1758" w:type="dxa"/>
            <w:vMerge/>
          </w:tcPr>
          <w:p w:rsidR="003B730C" w:rsidRPr="00B46196" w:rsidRDefault="003B730C" w:rsidP="003B730C">
            <w:pPr>
              <w:pStyle w:val="100"/>
              <w:spacing w:before="0" w:after="0"/>
            </w:pPr>
          </w:p>
        </w:tc>
        <w:tc>
          <w:tcPr>
            <w:tcW w:w="437" w:type="dxa"/>
            <w:vMerge/>
          </w:tcPr>
          <w:p w:rsidR="003B730C" w:rsidRPr="00B46196" w:rsidRDefault="003B730C" w:rsidP="003B730C">
            <w:pPr>
              <w:pStyle w:val="102"/>
              <w:spacing w:before="0" w:after="0"/>
              <w:jc w:val="both"/>
            </w:pPr>
          </w:p>
        </w:tc>
        <w:tc>
          <w:tcPr>
            <w:tcW w:w="798" w:type="dxa"/>
            <w:vMerge/>
          </w:tcPr>
          <w:p w:rsidR="003B730C" w:rsidRPr="00B46196" w:rsidRDefault="003B730C" w:rsidP="003B730C">
            <w:pPr>
              <w:pStyle w:val="102"/>
              <w:spacing w:before="0" w:after="0"/>
              <w:jc w:val="both"/>
            </w:pPr>
          </w:p>
        </w:tc>
        <w:tc>
          <w:tcPr>
            <w:tcW w:w="624" w:type="dxa"/>
            <w:vMerge/>
          </w:tcPr>
          <w:p w:rsidR="003B730C" w:rsidRPr="00B46196" w:rsidRDefault="003B730C" w:rsidP="003B730C">
            <w:pPr>
              <w:pStyle w:val="102"/>
              <w:spacing w:before="0" w:after="0"/>
              <w:jc w:val="both"/>
            </w:pPr>
          </w:p>
        </w:tc>
        <w:tc>
          <w:tcPr>
            <w:tcW w:w="709" w:type="dxa"/>
          </w:tcPr>
          <w:p w:rsidR="003B730C" w:rsidRPr="00B46196" w:rsidRDefault="003B730C" w:rsidP="003B730C">
            <w:pPr>
              <w:pStyle w:val="102"/>
              <w:spacing w:before="0" w:after="0"/>
              <w:jc w:val="both"/>
            </w:pPr>
            <w:r w:rsidRPr="00B46196">
              <w:t>SAD.3</w:t>
            </w:r>
          </w:p>
        </w:tc>
        <w:tc>
          <w:tcPr>
            <w:tcW w:w="709" w:type="dxa"/>
          </w:tcPr>
          <w:p w:rsidR="003B730C" w:rsidRPr="00B46196" w:rsidRDefault="003B730C" w:rsidP="003B730C">
            <w:pPr>
              <w:pStyle w:val="102"/>
              <w:spacing w:before="0" w:after="0"/>
              <w:jc w:val="both"/>
            </w:pPr>
            <w:r w:rsidRPr="00B46196">
              <w:t>Нет</w:t>
            </w:r>
          </w:p>
        </w:tc>
        <w:tc>
          <w:tcPr>
            <w:tcW w:w="1059" w:type="dxa"/>
          </w:tcPr>
          <w:p w:rsidR="003B730C" w:rsidRPr="00B46196" w:rsidRDefault="003B730C" w:rsidP="003B730C">
            <w:pPr>
              <w:pStyle w:val="102"/>
              <w:spacing w:before="0" w:after="0"/>
              <w:jc w:val="both"/>
            </w:pPr>
          </w:p>
        </w:tc>
        <w:tc>
          <w:tcPr>
            <w:tcW w:w="2268" w:type="dxa"/>
          </w:tcPr>
          <w:p w:rsidR="003B730C" w:rsidRPr="00B46196" w:rsidRDefault="003B730C" w:rsidP="003B730C">
            <w:pPr>
              <w:pStyle w:val="100"/>
              <w:spacing w:before="0" w:after="0"/>
            </w:pPr>
            <w:r w:rsidRPr="00B46196">
              <w:t>Номер дома</w:t>
            </w:r>
          </w:p>
        </w:tc>
      </w:tr>
      <w:tr w:rsidR="00B46196" w:rsidRPr="00B46196" w:rsidTr="003B730C">
        <w:trPr>
          <w:trHeight w:val="40"/>
        </w:trPr>
        <w:tc>
          <w:tcPr>
            <w:tcW w:w="794" w:type="dxa"/>
            <w:vMerge/>
          </w:tcPr>
          <w:p w:rsidR="003B730C" w:rsidRPr="00B46196" w:rsidRDefault="003B730C" w:rsidP="003B730C">
            <w:pPr>
              <w:pStyle w:val="102"/>
              <w:spacing w:before="0" w:after="0"/>
              <w:jc w:val="both"/>
            </w:pPr>
          </w:p>
        </w:tc>
        <w:tc>
          <w:tcPr>
            <w:tcW w:w="743" w:type="dxa"/>
            <w:vMerge/>
          </w:tcPr>
          <w:p w:rsidR="003B730C" w:rsidRPr="00B46196" w:rsidRDefault="003B730C" w:rsidP="003B730C">
            <w:pPr>
              <w:pStyle w:val="102"/>
              <w:spacing w:before="0" w:after="0"/>
              <w:jc w:val="both"/>
            </w:pPr>
          </w:p>
        </w:tc>
        <w:tc>
          <w:tcPr>
            <w:tcW w:w="534" w:type="dxa"/>
            <w:vMerge/>
          </w:tcPr>
          <w:p w:rsidR="003B730C" w:rsidRPr="00B46196" w:rsidRDefault="003B730C" w:rsidP="003B730C">
            <w:pPr>
              <w:pStyle w:val="102"/>
              <w:spacing w:before="0" w:after="0"/>
              <w:jc w:val="both"/>
            </w:pPr>
          </w:p>
        </w:tc>
        <w:tc>
          <w:tcPr>
            <w:tcW w:w="1758" w:type="dxa"/>
            <w:vMerge/>
          </w:tcPr>
          <w:p w:rsidR="003B730C" w:rsidRPr="00B46196" w:rsidRDefault="003B730C" w:rsidP="003B730C">
            <w:pPr>
              <w:pStyle w:val="100"/>
              <w:spacing w:before="0" w:after="0"/>
            </w:pPr>
          </w:p>
        </w:tc>
        <w:tc>
          <w:tcPr>
            <w:tcW w:w="437" w:type="dxa"/>
            <w:vMerge/>
          </w:tcPr>
          <w:p w:rsidR="003B730C" w:rsidRPr="00B46196" w:rsidRDefault="003B730C" w:rsidP="003B730C">
            <w:pPr>
              <w:pStyle w:val="102"/>
              <w:spacing w:before="0" w:after="0"/>
              <w:jc w:val="both"/>
            </w:pPr>
          </w:p>
        </w:tc>
        <w:tc>
          <w:tcPr>
            <w:tcW w:w="798" w:type="dxa"/>
          </w:tcPr>
          <w:p w:rsidR="003B730C" w:rsidRPr="00B46196" w:rsidRDefault="003B730C" w:rsidP="003B730C">
            <w:pPr>
              <w:pStyle w:val="102"/>
              <w:spacing w:before="0" w:after="0"/>
              <w:jc w:val="both"/>
              <w:rPr>
                <w:lang w:val="en-US"/>
              </w:rPr>
            </w:pPr>
            <w:r w:rsidRPr="00B46196">
              <w:t>XAD.2</w:t>
            </w:r>
          </w:p>
        </w:tc>
        <w:tc>
          <w:tcPr>
            <w:tcW w:w="624" w:type="dxa"/>
          </w:tcPr>
          <w:p w:rsidR="003B730C" w:rsidRPr="00B46196" w:rsidRDefault="003B730C" w:rsidP="003B730C">
            <w:pPr>
              <w:pStyle w:val="102"/>
              <w:spacing w:before="0" w:after="0"/>
              <w:jc w:val="both"/>
            </w:pPr>
            <w:r w:rsidRPr="00B46196">
              <w:t>Нет</w:t>
            </w:r>
          </w:p>
        </w:tc>
        <w:tc>
          <w:tcPr>
            <w:tcW w:w="709" w:type="dxa"/>
          </w:tcPr>
          <w:p w:rsidR="003B730C" w:rsidRPr="00B46196" w:rsidRDefault="003B730C" w:rsidP="003B730C">
            <w:pPr>
              <w:pStyle w:val="102"/>
              <w:spacing w:before="0" w:after="0"/>
              <w:jc w:val="both"/>
            </w:pPr>
          </w:p>
        </w:tc>
        <w:tc>
          <w:tcPr>
            <w:tcW w:w="709" w:type="dxa"/>
          </w:tcPr>
          <w:p w:rsidR="003B730C" w:rsidRPr="00B46196" w:rsidRDefault="003B730C" w:rsidP="003B730C">
            <w:pPr>
              <w:pStyle w:val="102"/>
              <w:spacing w:before="0" w:after="0"/>
              <w:jc w:val="both"/>
            </w:pPr>
          </w:p>
        </w:tc>
        <w:tc>
          <w:tcPr>
            <w:tcW w:w="1059" w:type="dxa"/>
          </w:tcPr>
          <w:p w:rsidR="003B730C" w:rsidRPr="00B46196" w:rsidRDefault="003B730C" w:rsidP="003B730C">
            <w:pPr>
              <w:pStyle w:val="102"/>
              <w:spacing w:before="0" w:after="0"/>
              <w:jc w:val="both"/>
            </w:pPr>
          </w:p>
        </w:tc>
        <w:tc>
          <w:tcPr>
            <w:tcW w:w="2268" w:type="dxa"/>
          </w:tcPr>
          <w:p w:rsidR="003B730C" w:rsidRPr="00D544D6" w:rsidRDefault="003B730C" w:rsidP="00D544D6">
            <w:pPr>
              <w:pStyle w:val="100"/>
              <w:spacing w:before="0" w:after="0"/>
              <w:rPr>
                <w:lang w:val="en-US"/>
              </w:rPr>
            </w:pPr>
            <w:r w:rsidRPr="00B46196">
              <w:t>Номер корпуса</w:t>
            </w:r>
            <w:r w:rsidR="00D544D6">
              <w:rPr>
                <w:lang w:val="en-US"/>
              </w:rPr>
              <w:t>/</w:t>
            </w:r>
            <w:r w:rsidR="00D544D6" w:rsidRPr="00B22B7E">
              <w:rPr>
                <w:highlight w:val="yellow"/>
              </w:rPr>
              <w:t>Номер строения</w:t>
            </w:r>
          </w:p>
        </w:tc>
      </w:tr>
      <w:tr w:rsidR="00B22B7E" w:rsidRPr="00B46196" w:rsidTr="003B730C">
        <w:trPr>
          <w:trHeight w:val="40"/>
        </w:trPr>
        <w:tc>
          <w:tcPr>
            <w:tcW w:w="794" w:type="dxa"/>
            <w:vMerge/>
          </w:tcPr>
          <w:p w:rsidR="00B22B7E" w:rsidRPr="00B46196" w:rsidRDefault="00B22B7E" w:rsidP="003B730C">
            <w:pPr>
              <w:pStyle w:val="102"/>
              <w:spacing w:before="0" w:after="0"/>
              <w:jc w:val="both"/>
            </w:pPr>
          </w:p>
        </w:tc>
        <w:tc>
          <w:tcPr>
            <w:tcW w:w="743" w:type="dxa"/>
            <w:vMerge/>
          </w:tcPr>
          <w:p w:rsidR="00B22B7E" w:rsidRPr="00B46196" w:rsidRDefault="00B22B7E" w:rsidP="003B730C">
            <w:pPr>
              <w:pStyle w:val="102"/>
              <w:spacing w:before="0" w:after="0"/>
              <w:jc w:val="both"/>
            </w:pPr>
          </w:p>
        </w:tc>
        <w:tc>
          <w:tcPr>
            <w:tcW w:w="534" w:type="dxa"/>
            <w:vMerge/>
          </w:tcPr>
          <w:p w:rsidR="00B22B7E" w:rsidRPr="00B46196" w:rsidRDefault="00B22B7E" w:rsidP="003B730C">
            <w:pPr>
              <w:pStyle w:val="102"/>
              <w:spacing w:before="0" w:after="0"/>
              <w:jc w:val="both"/>
            </w:pPr>
          </w:p>
        </w:tc>
        <w:tc>
          <w:tcPr>
            <w:tcW w:w="1758" w:type="dxa"/>
            <w:vMerge/>
          </w:tcPr>
          <w:p w:rsidR="00B22B7E" w:rsidRPr="00B46196" w:rsidRDefault="00B22B7E" w:rsidP="003B730C">
            <w:pPr>
              <w:pStyle w:val="100"/>
              <w:spacing w:before="0" w:after="0"/>
            </w:pPr>
          </w:p>
        </w:tc>
        <w:tc>
          <w:tcPr>
            <w:tcW w:w="437" w:type="dxa"/>
            <w:vMerge/>
          </w:tcPr>
          <w:p w:rsidR="00B22B7E" w:rsidRPr="00B46196" w:rsidRDefault="00B22B7E" w:rsidP="003B730C">
            <w:pPr>
              <w:pStyle w:val="102"/>
              <w:spacing w:before="0" w:after="0"/>
              <w:jc w:val="both"/>
            </w:pPr>
          </w:p>
        </w:tc>
        <w:tc>
          <w:tcPr>
            <w:tcW w:w="798" w:type="dxa"/>
          </w:tcPr>
          <w:p w:rsidR="00B22B7E" w:rsidRPr="00B46196" w:rsidRDefault="00B22B7E" w:rsidP="003B730C">
            <w:pPr>
              <w:pStyle w:val="102"/>
              <w:spacing w:before="0" w:after="0"/>
              <w:jc w:val="both"/>
            </w:pPr>
            <w:r w:rsidRPr="00B46196">
              <w:t>XAD.3</w:t>
            </w:r>
          </w:p>
        </w:tc>
        <w:tc>
          <w:tcPr>
            <w:tcW w:w="624" w:type="dxa"/>
          </w:tcPr>
          <w:p w:rsidR="00B22B7E" w:rsidRPr="00B46196" w:rsidRDefault="00B22B7E" w:rsidP="003B730C">
            <w:pPr>
              <w:pStyle w:val="102"/>
              <w:spacing w:before="0" w:after="0"/>
              <w:jc w:val="both"/>
            </w:pPr>
            <w:r w:rsidRPr="00B46196">
              <w:t>Нет</w:t>
            </w:r>
          </w:p>
        </w:tc>
        <w:tc>
          <w:tcPr>
            <w:tcW w:w="709" w:type="dxa"/>
          </w:tcPr>
          <w:p w:rsidR="00B22B7E" w:rsidRPr="00B46196" w:rsidRDefault="00B22B7E" w:rsidP="003B730C">
            <w:pPr>
              <w:pStyle w:val="102"/>
              <w:spacing w:before="0" w:after="0"/>
              <w:jc w:val="both"/>
            </w:pPr>
          </w:p>
        </w:tc>
        <w:tc>
          <w:tcPr>
            <w:tcW w:w="709" w:type="dxa"/>
          </w:tcPr>
          <w:p w:rsidR="00B22B7E" w:rsidRPr="00B46196" w:rsidRDefault="00B22B7E" w:rsidP="003B730C">
            <w:pPr>
              <w:pStyle w:val="102"/>
              <w:spacing w:before="0" w:after="0"/>
              <w:jc w:val="both"/>
            </w:pPr>
          </w:p>
        </w:tc>
        <w:tc>
          <w:tcPr>
            <w:tcW w:w="1059" w:type="dxa"/>
          </w:tcPr>
          <w:p w:rsidR="00B22B7E" w:rsidRPr="00B46196" w:rsidRDefault="00B22B7E" w:rsidP="003B730C">
            <w:pPr>
              <w:pStyle w:val="102"/>
              <w:spacing w:before="0" w:after="0"/>
              <w:jc w:val="both"/>
            </w:pPr>
          </w:p>
        </w:tc>
        <w:tc>
          <w:tcPr>
            <w:tcW w:w="2268" w:type="dxa"/>
          </w:tcPr>
          <w:p w:rsidR="00B22B7E" w:rsidRPr="00B46196" w:rsidRDefault="00B22B7E" w:rsidP="003B730C">
            <w:pPr>
              <w:pStyle w:val="100"/>
              <w:spacing w:before="0" w:after="0"/>
            </w:pPr>
            <w:r w:rsidRPr="00B46196">
              <w:t>Название населённого пункта</w:t>
            </w:r>
          </w:p>
        </w:tc>
      </w:tr>
      <w:tr w:rsidR="00B22B7E" w:rsidRPr="00B46196" w:rsidTr="003B730C">
        <w:trPr>
          <w:trHeight w:val="40"/>
        </w:trPr>
        <w:tc>
          <w:tcPr>
            <w:tcW w:w="794" w:type="dxa"/>
            <w:vMerge/>
          </w:tcPr>
          <w:p w:rsidR="00B22B7E" w:rsidRPr="00B46196" w:rsidRDefault="00B22B7E" w:rsidP="003B730C">
            <w:pPr>
              <w:pStyle w:val="102"/>
              <w:spacing w:before="0" w:after="0"/>
              <w:jc w:val="both"/>
            </w:pPr>
          </w:p>
        </w:tc>
        <w:tc>
          <w:tcPr>
            <w:tcW w:w="743" w:type="dxa"/>
            <w:vMerge/>
          </w:tcPr>
          <w:p w:rsidR="00B22B7E" w:rsidRPr="00B46196" w:rsidRDefault="00B22B7E" w:rsidP="003B730C">
            <w:pPr>
              <w:pStyle w:val="102"/>
              <w:spacing w:before="0" w:after="0"/>
              <w:jc w:val="both"/>
            </w:pPr>
          </w:p>
        </w:tc>
        <w:tc>
          <w:tcPr>
            <w:tcW w:w="534" w:type="dxa"/>
            <w:vMerge/>
          </w:tcPr>
          <w:p w:rsidR="00B22B7E" w:rsidRPr="00B46196" w:rsidRDefault="00B22B7E" w:rsidP="003B730C">
            <w:pPr>
              <w:pStyle w:val="102"/>
              <w:spacing w:before="0" w:after="0"/>
              <w:jc w:val="both"/>
            </w:pPr>
          </w:p>
        </w:tc>
        <w:tc>
          <w:tcPr>
            <w:tcW w:w="1758" w:type="dxa"/>
            <w:vMerge/>
          </w:tcPr>
          <w:p w:rsidR="00B22B7E" w:rsidRPr="00B46196" w:rsidRDefault="00B22B7E" w:rsidP="003B730C">
            <w:pPr>
              <w:pStyle w:val="100"/>
              <w:spacing w:before="0" w:after="0"/>
            </w:pPr>
          </w:p>
        </w:tc>
        <w:tc>
          <w:tcPr>
            <w:tcW w:w="437" w:type="dxa"/>
            <w:vMerge/>
          </w:tcPr>
          <w:p w:rsidR="00B22B7E" w:rsidRPr="00B46196" w:rsidRDefault="00B22B7E" w:rsidP="003B730C">
            <w:pPr>
              <w:pStyle w:val="102"/>
              <w:spacing w:before="0" w:after="0"/>
              <w:jc w:val="both"/>
            </w:pPr>
          </w:p>
        </w:tc>
        <w:tc>
          <w:tcPr>
            <w:tcW w:w="798" w:type="dxa"/>
          </w:tcPr>
          <w:p w:rsidR="00B22B7E" w:rsidRPr="00B46196" w:rsidRDefault="00B22B7E" w:rsidP="003B730C">
            <w:pPr>
              <w:pStyle w:val="102"/>
              <w:spacing w:before="0" w:after="0"/>
              <w:jc w:val="both"/>
              <w:rPr>
                <w:lang w:val="en-US"/>
              </w:rPr>
            </w:pPr>
            <w:r w:rsidRPr="00B46196">
              <w:t>XAD.5</w:t>
            </w:r>
          </w:p>
        </w:tc>
        <w:tc>
          <w:tcPr>
            <w:tcW w:w="624" w:type="dxa"/>
          </w:tcPr>
          <w:p w:rsidR="00B22B7E" w:rsidRPr="00B46196" w:rsidRDefault="00B22B7E" w:rsidP="003B730C">
            <w:pPr>
              <w:pStyle w:val="102"/>
              <w:spacing w:before="0" w:after="0"/>
              <w:jc w:val="both"/>
            </w:pPr>
            <w:r w:rsidRPr="00B46196">
              <w:t>Нет</w:t>
            </w:r>
          </w:p>
        </w:tc>
        <w:tc>
          <w:tcPr>
            <w:tcW w:w="709" w:type="dxa"/>
          </w:tcPr>
          <w:p w:rsidR="00B22B7E" w:rsidRPr="00B46196" w:rsidRDefault="00B22B7E" w:rsidP="003B730C">
            <w:pPr>
              <w:pStyle w:val="102"/>
              <w:spacing w:before="0" w:after="0"/>
              <w:jc w:val="both"/>
            </w:pPr>
          </w:p>
        </w:tc>
        <w:tc>
          <w:tcPr>
            <w:tcW w:w="709" w:type="dxa"/>
          </w:tcPr>
          <w:p w:rsidR="00B22B7E" w:rsidRPr="00B46196" w:rsidRDefault="00B22B7E" w:rsidP="003B730C">
            <w:pPr>
              <w:pStyle w:val="102"/>
              <w:spacing w:before="0" w:after="0"/>
              <w:jc w:val="both"/>
            </w:pPr>
          </w:p>
        </w:tc>
        <w:tc>
          <w:tcPr>
            <w:tcW w:w="1059" w:type="dxa"/>
          </w:tcPr>
          <w:p w:rsidR="00B22B7E" w:rsidRPr="00B46196" w:rsidRDefault="00B22B7E" w:rsidP="003B730C">
            <w:pPr>
              <w:pStyle w:val="102"/>
              <w:spacing w:before="0" w:after="0"/>
              <w:jc w:val="both"/>
            </w:pPr>
          </w:p>
        </w:tc>
        <w:tc>
          <w:tcPr>
            <w:tcW w:w="2268" w:type="dxa"/>
          </w:tcPr>
          <w:p w:rsidR="00B22B7E" w:rsidRPr="00B46196" w:rsidRDefault="00B22B7E" w:rsidP="003B730C">
            <w:pPr>
              <w:pStyle w:val="100"/>
              <w:spacing w:before="0" w:after="0"/>
            </w:pPr>
            <w:r w:rsidRPr="00B46196">
              <w:t>Почтовый индекс</w:t>
            </w:r>
          </w:p>
        </w:tc>
      </w:tr>
      <w:tr w:rsidR="00B22B7E" w:rsidRPr="00B46196" w:rsidTr="003B730C">
        <w:trPr>
          <w:trHeight w:val="40"/>
        </w:trPr>
        <w:tc>
          <w:tcPr>
            <w:tcW w:w="794" w:type="dxa"/>
            <w:vMerge/>
          </w:tcPr>
          <w:p w:rsidR="00B22B7E" w:rsidRPr="00B46196" w:rsidRDefault="00B22B7E" w:rsidP="003B730C">
            <w:pPr>
              <w:pStyle w:val="102"/>
              <w:spacing w:before="0" w:after="0"/>
              <w:jc w:val="both"/>
            </w:pPr>
          </w:p>
        </w:tc>
        <w:tc>
          <w:tcPr>
            <w:tcW w:w="743" w:type="dxa"/>
            <w:vMerge/>
          </w:tcPr>
          <w:p w:rsidR="00B22B7E" w:rsidRPr="00B46196" w:rsidRDefault="00B22B7E" w:rsidP="003B730C">
            <w:pPr>
              <w:pStyle w:val="102"/>
              <w:spacing w:before="0" w:after="0"/>
              <w:jc w:val="both"/>
            </w:pPr>
          </w:p>
        </w:tc>
        <w:tc>
          <w:tcPr>
            <w:tcW w:w="534" w:type="dxa"/>
            <w:vMerge/>
          </w:tcPr>
          <w:p w:rsidR="00B22B7E" w:rsidRPr="00B46196" w:rsidRDefault="00B22B7E" w:rsidP="003B730C">
            <w:pPr>
              <w:pStyle w:val="102"/>
              <w:spacing w:before="0" w:after="0"/>
              <w:jc w:val="both"/>
            </w:pPr>
          </w:p>
        </w:tc>
        <w:tc>
          <w:tcPr>
            <w:tcW w:w="1758" w:type="dxa"/>
            <w:vMerge/>
          </w:tcPr>
          <w:p w:rsidR="00B22B7E" w:rsidRPr="00B46196" w:rsidRDefault="00B22B7E" w:rsidP="003B730C">
            <w:pPr>
              <w:pStyle w:val="100"/>
              <w:spacing w:before="0" w:after="0"/>
            </w:pPr>
          </w:p>
        </w:tc>
        <w:tc>
          <w:tcPr>
            <w:tcW w:w="437" w:type="dxa"/>
            <w:vMerge/>
          </w:tcPr>
          <w:p w:rsidR="00B22B7E" w:rsidRPr="00B46196" w:rsidRDefault="00B22B7E" w:rsidP="003B730C">
            <w:pPr>
              <w:pStyle w:val="102"/>
              <w:spacing w:before="0" w:after="0"/>
              <w:jc w:val="both"/>
            </w:pPr>
          </w:p>
        </w:tc>
        <w:tc>
          <w:tcPr>
            <w:tcW w:w="798" w:type="dxa"/>
          </w:tcPr>
          <w:p w:rsidR="00B22B7E" w:rsidRPr="00B46196" w:rsidRDefault="00B22B7E" w:rsidP="003B730C">
            <w:pPr>
              <w:pStyle w:val="102"/>
              <w:spacing w:before="0" w:after="0"/>
              <w:jc w:val="both"/>
            </w:pPr>
            <w:r w:rsidRPr="00B46196">
              <w:t>XAD.6</w:t>
            </w:r>
          </w:p>
        </w:tc>
        <w:tc>
          <w:tcPr>
            <w:tcW w:w="624" w:type="dxa"/>
          </w:tcPr>
          <w:p w:rsidR="00B22B7E" w:rsidRPr="00B46196" w:rsidRDefault="00B22B7E" w:rsidP="003B730C">
            <w:pPr>
              <w:pStyle w:val="102"/>
              <w:spacing w:before="0" w:after="0"/>
              <w:jc w:val="both"/>
            </w:pPr>
            <w:r w:rsidRPr="00B46196">
              <w:t>Усл</w:t>
            </w:r>
          </w:p>
        </w:tc>
        <w:tc>
          <w:tcPr>
            <w:tcW w:w="709" w:type="dxa"/>
          </w:tcPr>
          <w:p w:rsidR="00B22B7E" w:rsidRPr="00B46196" w:rsidRDefault="00B22B7E" w:rsidP="003B730C">
            <w:pPr>
              <w:pStyle w:val="102"/>
              <w:spacing w:before="0" w:after="0"/>
              <w:jc w:val="both"/>
            </w:pPr>
          </w:p>
        </w:tc>
        <w:tc>
          <w:tcPr>
            <w:tcW w:w="709" w:type="dxa"/>
          </w:tcPr>
          <w:p w:rsidR="00B22B7E" w:rsidRPr="00B46196" w:rsidRDefault="00B22B7E" w:rsidP="003B730C">
            <w:pPr>
              <w:pStyle w:val="102"/>
              <w:spacing w:before="0" w:after="0"/>
              <w:jc w:val="both"/>
            </w:pPr>
          </w:p>
        </w:tc>
        <w:tc>
          <w:tcPr>
            <w:tcW w:w="1059" w:type="dxa"/>
          </w:tcPr>
          <w:p w:rsidR="00B22B7E" w:rsidRPr="00B46196" w:rsidRDefault="00B22B7E" w:rsidP="003B730C">
            <w:pPr>
              <w:pStyle w:val="102"/>
              <w:spacing w:before="0" w:after="0"/>
              <w:jc w:val="both"/>
            </w:pPr>
          </w:p>
        </w:tc>
        <w:tc>
          <w:tcPr>
            <w:tcW w:w="2268" w:type="dxa"/>
          </w:tcPr>
          <w:p w:rsidR="00B22B7E" w:rsidRPr="00B46196" w:rsidRDefault="00B22B7E" w:rsidP="003B730C">
            <w:pPr>
              <w:pStyle w:val="100"/>
              <w:spacing w:before="0" w:after="0"/>
            </w:pPr>
            <w:r w:rsidRPr="00B46196">
              <w:t xml:space="preserve">Код страны. </w:t>
            </w:r>
            <w:r w:rsidRPr="00B46196">
              <w:rPr>
                <w:rStyle w:val="affff6"/>
              </w:rPr>
              <w:t>Обязательный компонент</w:t>
            </w:r>
            <w:r w:rsidRPr="00B46196">
              <w:t xml:space="preserve"> для адреса с типом </w:t>
            </w:r>
            <w:r w:rsidRPr="00B46196">
              <w:rPr>
                <w:rStyle w:val="affff6"/>
              </w:rPr>
              <w:t>N</w:t>
            </w:r>
            <w:r w:rsidRPr="00B46196">
              <w:t xml:space="preserve"> (адрес места рождения).</w:t>
            </w:r>
          </w:p>
          <w:p w:rsidR="00B22B7E" w:rsidRPr="00B46196" w:rsidRDefault="00B22B7E" w:rsidP="003B730C">
            <w:pPr>
              <w:pStyle w:val="100"/>
              <w:spacing w:before="0" w:after="0"/>
            </w:pPr>
            <w:r w:rsidRPr="00B46196">
              <w:t>Код из ОКСМ-3 (классификатор стран мира, трёхбуквенный код).</w:t>
            </w:r>
          </w:p>
          <w:p w:rsidR="00B22B7E" w:rsidRPr="00B46196" w:rsidRDefault="00B22B7E" w:rsidP="003B730C">
            <w:pPr>
              <w:pStyle w:val="100"/>
              <w:spacing w:before="0" w:after="0"/>
            </w:pPr>
            <w:r w:rsidRPr="00B46196">
              <w:t xml:space="preserve">Если код страны не указан, то принимается значение по умолчанию </w:t>
            </w:r>
            <w:r w:rsidRPr="00B46196">
              <w:rPr>
                <w:rStyle w:val="affff6"/>
              </w:rPr>
              <w:t>RUS</w:t>
            </w:r>
            <w:r w:rsidRPr="00B46196">
              <w:t xml:space="preserve"> (Российская Федерация).</w:t>
            </w:r>
          </w:p>
        </w:tc>
      </w:tr>
      <w:tr w:rsidR="00B22B7E" w:rsidRPr="00B46196" w:rsidTr="003B730C">
        <w:trPr>
          <w:trHeight w:val="40"/>
        </w:trPr>
        <w:tc>
          <w:tcPr>
            <w:tcW w:w="794" w:type="dxa"/>
            <w:vMerge/>
          </w:tcPr>
          <w:p w:rsidR="00B22B7E" w:rsidRPr="00B46196" w:rsidRDefault="00B22B7E" w:rsidP="003B730C">
            <w:pPr>
              <w:pStyle w:val="102"/>
              <w:spacing w:before="0" w:after="0"/>
              <w:jc w:val="both"/>
            </w:pPr>
          </w:p>
        </w:tc>
        <w:tc>
          <w:tcPr>
            <w:tcW w:w="743" w:type="dxa"/>
            <w:vMerge/>
          </w:tcPr>
          <w:p w:rsidR="00B22B7E" w:rsidRPr="00B46196" w:rsidRDefault="00B22B7E" w:rsidP="003B730C">
            <w:pPr>
              <w:pStyle w:val="102"/>
              <w:spacing w:before="0" w:after="0"/>
              <w:jc w:val="both"/>
            </w:pPr>
          </w:p>
        </w:tc>
        <w:tc>
          <w:tcPr>
            <w:tcW w:w="534" w:type="dxa"/>
            <w:vMerge/>
          </w:tcPr>
          <w:p w:rsidR="00B22B7E" w:rsidRPr="00B46196" w:rsidRDefault="00B22B7E" w:rsidP="003B730C">
            <w:pPr>
              <w:pStyle w:val="102"/>
              <w:spacing w:before="0" w:after="0"/>
              <w:jc w:val="both"/>
            </w:pPr>
          </w:p>
        </w:tc>
        <w:tc>
          <w:tcPr>
            <w:tcW w:w="1758" w:type="dxa"/>
            <w:vMerge/>
          </w:tcPr>
          <w:p w:rsidR="00B22B7E" w:rsidRPr="00B46196" w:rsidRDefault="00B22B7E" w:rsidP="003B730C">
            <w:pPr>
              <w:pStyle w:val="100"/>
              <w:spacing w:before="0" w:after="0"/>
            </w:pPr>
          </w:p>
        </w:tc>
        <w:tc>
          <w:tcPr>
            <w:tcW w:w="437" w:type="dxa"/>
            <w:vMerge/>
          </w:tcPr>
          <w:p w:rsidR="00B22B7E" w:rsidRPr="00B46196" w:rsidRDefault="00B22B7E" w:rsidP="003B730C">
            <w:pPr>
              <w:pStyle w:val="102"/>
              <w:spacing w:before="0" w:after="0"/>
              <w:jc w:val="both"/>
            </w:pPr>
          </w:p>
        </w:tc>
        <w:tc>
          <w:tcPr>
            <w:tcW w:w="798" w:type="dxa"/>
          </w:tcPr>
          <w:p w:rsidR="00B22B7E" w:rsidRPr="00B46196" w:rsidRDefault="00B22B7E" w:rsidP="003B730C">
            <w:pPr>
              <w:pStyle w:val="102"/>
              <w:spacing w:before="0" w:after="0"/>
              <w:jc w:val="both"/>
            </w:pPr>
            <w:r w:rsidRPr="00B46196">
              <w:t>XAD.7</w:t>
            </w:r>
          </w:p>
        </w:tc>
        <w:tc>
          <w:tcPr>
            <w:tcW w:w="624" w:type="dxa"/>
          </w:tcPr>
          <w:p w:rsidR="00B22B7E" w:rsidRPr="00B46196" w:rsidRDefault="00B22B7E" w:rsidP="003B730C">
            <w:pPr>
              <w:pStyle w:val="102"/>
              <w:spacing w:before="0" w:after="0"/>
              <w:jc w:val="both"/>
            </w:pPr>
            <w:r w:rsidRPr="00B46196">
              <w:t>Да</w:t>
            </w:r>
          </w:p>
        </w:tc>
        <w:tc>
          <w:tcPr>
            <w:tcW w:w="709" w:type="dxa"/>
          </w:tcPr>
          <w:p w:rsidR="00B22B7E" w:rsidRPr="00B46196" w:rsidRDefault="00B22B7E" w:rsidP="003B730C">
            <w:pPr>
              <w:pStyle w:val="102"/>
              <w:spacing w:before="0" w:after="0"/>
              <w:jc w:val="both"/>
            </w:pPr>
          </w:p>
        </w:tc>
        <w:tc>
          <w:tcPr>
            <w:tcW w:w="709" w:type="dxa"/>
          </w:tcPr>
          <w:p w:rsidR="00B22B7E" w:rsidRPr="00B46196" w:rsidRDefault="00B22B7E" w:rsidP="003B730C">
            <w:pPr>
              <w:pStyle w:val="102"/>
              <w:spacing w:before="0" w:after="0"/>
              <w:jc w:val="both"/>
            </w:pPr>
          </w:p>
        </w:tc>
        <w:tc>
          <w:tcPr>
            <w:tcW w:w="1059" w:type="dxa"/>
          </w:tcPr>
          <w:p w:rsidR="00B22B7E" w:rsidRPr="00B46196" w:rsidRDefault="00B22B7E" w:rsidP="003B730C">
            <w:pPr>
              <w:pStyle w:val="102"/>
              <w:spacing w:before="0" w:after="0"/>
              <w:jc w:val="both"/>
            </w:pPr>
          </w:p>
        </w:tc>
        <w:tc>
          <w:tcPr>
            <w:tcW w:w="2268" w:type="dxa"/>
          </w:tcPr>
          <w:p w:rsidR="00B22B7E" w:rsidRPr="00B46196" w:rsidRDefault="00B22B7E" w:rsidP="003B730C">
            <w:pPr>
              <w:pStyle w:val="100"/>
              <w:spacing w:before="0" w:after="0"/>
            </w:pPr>
            <w:r w:rsidRPr="00B46196">
              <w:t xml:space="preserve">Тип адреса. Код из СК </w:t>
            </w:r>
            <w:r w:rsidRPr="00B46196">
              <w:rPr>
                <w:bCs/>
              </w:rPr>
              <w:t>1.2.643.2.40.5</w:t>
            </w:r>
            <w:r w:rsidRPr="00B46196">
              <w:t>.100.190 (</w:t>
            </w:r>
            <w:r w:rsidRPr="00B46196">
              <w:rPr>
                <w:bCs/>
              </w:rPr>
              <w:t>таблица 69</w:t>
            </w:r>
            <w:r w:rsidRPr="00B46196">
              <w:t>).</w:t>
            </w:r>
          </w:p>
          <w:p w:rsidR="00B22B7E" w:rsidRPr="00B46196" w:rsidRDefault="00B22B7E" w:rsidP="003B730C">
            <w:pPr>
              <w:pStyle w:val="100"/>
              <w:spacing w:before="0" w:after="0"/>
            </w:pPr>
            <w:r w:rsidRPr="00B46196">
              <w:t xml:space="preserve">Допускаются значения: </w:t>
            </w:r>
          </w:p>
          <w:p w:rsidR="00B22B7E" w:rsidRPr="00B46196" w:rsidRDefault="00B22B7E" w:rsidP="003B730C">
            <w:pPr>
              <w:pStyle w:val="100"/>
              <w:spacing w:before="0" w:after="0"/>
            </w:pPr>
            <w:r w:rsidRPr="00B46196">
              <w:t>L – адрес постоянной регистрации,</w:t>
            </w:r>
          </w:p>
          <w:p w:rsidR="00B22B7E" w:rsidRPr="00B46196" w:rsidRDefault="00B22B7E" w:rsidP="003B730C">
            <w:pPr>
              <w:pStyle w:val="100"/>
              <w:spacing w:before="0" w:after="0"/>
            </w:pPr>
            <w:r w:rsidRPr="00B46196">
              <w:t>H – адрес фактического проживания,</w:t>
            </w:r>
          </w:p>
          <w:p w:rsidR="00B22B7E" w:rsidRPr="00B46196" w:rsidRDefault="00B22B7E" w:rsidP="003B730C">
            <w:pPr>
              <w:pStyle w:val="100"/>
              <w:spacing w:before="0" w:after="0"/>
            </w:pPr>
            <w:r w:rsidRPr="00B46196">
              <w:t>N – адрес места рождения.</w:t>
            </w:r>
          </w:p>
        </w:tc>
      </w:tr>
      <w:tr w:rsidR="00B22B7E" w:rsidRPr="00B46196" w:rsidTr="003B730C">
        <w:trPr>
          <w:trHeight w:val="40"/>
        </w:trPr>
        <w:tc>
          <w:tcPr>
            <w:tcW w:w="794" w:type="dxa"/>
            <w:vMerge/>
          </w:tcPr>
          <w:p w:rsidR="00B22B7E" w:rsidRPr="00B46196" w:rsidRDefault="00B22B7E" w:rsidP="003B730C">
            <w:pPr>
              <w:pStyle w:val="102"/>
              <w:spacing w:before="0" w:after="0"/>
              <w:jc w:val="both"/>
            </w:pPr>
          </w:p>
        </w:tc>
        <w:tc>
          <w:tcPr>
            <w:tcW w:w="743" w:type="dxa"/>
            <w:vMerge/>
          </w:tcPr>
          <w:p w:rsidR="00B22B7E" w:rsidRPr="00B46196" w:rsidRDefault="00B22B7E" w:rsidP="003B730C">
            <w:pPr>
              <w:pStyle w:val="102"/>
              <w:spacing w:before="0" w:after="0"/>
              <w:jc w:val="both"/>
            </w:pPr>
          </w:p>
        </w:tc>
        <w:tc>
          <w:tcPr>
            <w:tcW w:w="534" w:type="dxa"/>
            <w:vMerge/>
          </w:tcPr>
          <w:p w:rsidR="00B22B7E" w:rsidRPr="00B46196" w:rsidRDefault="00B22B7E" w:rsidP="003B730C">
            <w:pPr>
              <w:pStyle w:val="102"/>
              <w:spacing w:before="0" w:after="0"/>
              <w:jc w:val="both"/>
            </w:pPr>
          </w:p>
        </w:tc>
        <w:tc>
          <w:tcPr>
            <w:tcW w:w="1758" w:type="dxa"/>
            <w:vMerge/>
          </w:tcPr>
          <w:p w:rsidR="00B22B7E" w:rsidRPr="00B46196" w:rsidRDefault="00B22B7E" w:rsidP="003B730C">
            <w:pPr>
              <w:pStyle w:val="100"/>
              <w:spacing w:before="0" w:after="0"/>
            </w:pPr>
          </w:p>
        </w:tc>
        <w:tc>
          <w:tcPr>
            <w:tcW w:w="437" w:type="dxa"/>
            <w:vMerge/>
          </w:tcPr>
          <w:p w:rsidR="00B22B7E" w:rsidRPr="00B46196" w:rsidRDefault="00B22B7E" w:rsidP="003B730C">
            <w:pPr>
              <w:pStyle w:val="102"/>
              <w:spacing w:before="0" w:after="0"/>
              <w:jc w:val="both"/>
            </w:pPr>
          </w:p>
        </w:tc>
        <w:tc>
          <w:tcPr>
            <w:tcW w:w="798" w:type="dxa"/>
          </w:tcPr>
          <w:p w:rsidR="00B22B7E" w:rsidRPr="00B46196" w:rsidRDefault="00B22B7E" w:rsidP="003B730C">
            <w:pPr>
              <w:pStyle w:val="102"/>
              <w:spacing w:before="0" w:after="0"/>
              <w:jc w:val="both"/>
              <w:rPr>
                <w:lang w:val="en-US"/>
              </w:rPr>
            </w:pPr>
            <w:r w:rsidRPr="00B46196">
              <w:t>XAD.8</w:t>
            </w:r>
          </w:p>
        </w:tc>
        <w:tc>
          <w:tcPr>
            <w:tcW w:w="624" w:type="dxa"/>
          </w:tcPr>
          <w:p w:rsidR="00B22B7E" w:rsidRPr="00B46196" w:rsidRDefault="00B22B7E" w:rsidP="003B730C">
            <w:pPr>
              <w:pStyle w:val="102"/>
              <w:spacing w:before="0" w:after="0"/>
              <w:jc w:val="both"/>
            </w:pPr>
            <w:r w:rsidRPr="00B46196">
              <w:t>Нет</w:t>
            </w:r>
          </w:p>
        </w:tc>
        <w:tc>
          <w:tcPr>
            <w:tcW w:w="709" w:type="dxa"/>
          </w:tcPr>
          <w:p w:rsidR="00B22B7E" w:rsidRPr="00B46196" w:rsidRDefault="00B22B7E" w:rsidP="003B730C">
            <w:pPr>
              <w:pStyle w:val="102"/>
              <w:spacing w:before="0" w:after="0"/>
              <w:jc w:val="both"/>
            </w:pPr>
          </w:p>
        </w:tc>
        <w:tc>
          <w:tcPr>
            <w:tcW w:w="709" w:type="dxa"/>
          </w:tcPr>
          <w:p w:rsidR="00B22B7E" w:rsidRPr="00B46196" w:rsidRDefault="00B22B7E" w:rsidP="003B730C">
            <w:pPr>
              <w:pStyle w:val="102"/>
              <w:spacing w:before="0" w:after="0"/>
              <w:jc w:val="both"/>
            </w:pPr>
          </w:p>
        </w:tc>
        <w:tc>
          <w:tcPr>
            <w:tcW w:w="1059" w:type="dxa"/>
          </w:tcPr>
          <w:p w:rsidR="00B22B7E" w:rsidRPr="00B46196" w:rsidRDefault="00B22B7E" w:rsidP="003B730C">
            <w:pPr>
              <w:pStyle w:val="102"/>
              <w:spacing w:before="0" w:after="0"/>
              <w:jc w:val="both"/>
            </w:pPr>
          </w:p>
        </w:tc>
        <w:tc>
          <w:tcPr>
            <w:tcW w:w="2268" w:type="dxa"/>
          </w:tcPr>
          <w:p w:rsidR="00B22B7E" w:rsidRPr="00B46196" w:rsidRDefault="00B22B7E" w:rsidP="003B730C">
            <w:pPr>
              <w:pStyle w:val="100"/>
              <w:spacing w:before="0" w:after="0"/>
            </w:pPr>
            <w:r w:rsidRPr="00B46196">
              <w:t>Неструктурированный текст адреса (указывается только тогда, когда опущены компоненты с первого по третий).</w:t>
            </w:r>
          </w:p>
        </w:tc>
      </w:tr>
      <w:tr w:rsidR="00B22B7E" w:rsidRPr="00B46196" w:rsidTr="003B730C">
        <w:trPr>
          <w:trHeight w:val="40"/>
        </w:trPr>
        <w:tc>
          <w:tcPr>
            <w:tcW w:w="794" w:type="dxa"/>
            <w:vMerge/>
          </w:tcPr>
          <w:p w:rsidR="00B22B7E" w:rsidRPr="00B46196" w:rsidRDefault="00B22B7E" w:rsidP="003B730C">
            <w:pPr>
              <w:pStyle w:val="102"/>
              <w:spacing w:before="0" w:after="0"/>
              <w:jc w:val="both"/>
            </w:pPr>
          </w:p>
        </w:tc>
        <w:tc>
          <w:tcPr>
            <w:tcW w:w="743" w:type="dxa"/>
            <w:vMerge/>
          </w:tcPr>
          <w:p w:rsidR="00B22B7E" w:rsidRPr="00B46196" w:rsidRDefault="00B22B7E" w:rsidP="003B730C">
            <w:pPr>
              <w:pStyle w:val="102"/>
              <w:spacing w:before="0" w:after="0"/>
              <w:jc w:val="both"/>
            </w:pPr>
          </w:p>
        </w:tc>
        <w:tc>
          <w:tcPr>
            <w:tcW w:w="534" w:type="dxa"/>
            <w:vMerge/>
          </w:tcPr>
          <w:p w:rsidR="00B22B7E" w:rsidRPr="00B46196" w:rsidRDefault="00B22B7E" w:rsidP="003B730C">
            <w:pPr>
              <w:pStyle w:val="102"/>
              <w:spacing w:before="0" w:after="0"/>
              <w:jc w:val="both"/>
            </w:pPr>
          </w:p>
        </w:tc>
        <w:tc>
          <w:tcPr>
            <w:tcW w:w="1758" w:type="dxa"/>
            <w:vMerge/>
          </w:tcPr>
          <w:p w:rsidR="00B22B7E" w:rsidRPr="00B46196" w:rsidRDefault="00B22B7E" w:rsidP="003B730C">
            <w:pPr>
              <w:pStyle w:val="100"/>
              <w:spacing w:before="0" w:after="0"/>
            </w:pPr>
          </w:p>
        </w:tc>
        <w:tc>
          <w:tcPr>
            <w:tcW w:w="437" w:type="dxa"/>
            <w:vMerge/>
          </w:tcPr>
          <w:p w:rsidR="00B22B7E" w:rsidRPr="00B46196" w:rsidRDefault="00B22B7E" w:rsidP="003B730C">
            <w:pPr>
              <w:pStyle w:val="102"/>
              <w:spacing w:before="0" w:after="0"/>
              <w:jc w:val="both"/>
            </w:pPr>
          </w:p>
        </w:tc>
        <w:tc>
          <w:tcPr>
            <w:tcW w:w="798" w:type="dxa"/>
          </w:tcPr>
          <w:p w:rsidR="00B22B7E" w:rsidRPr="00B46196" w:rsidRDefault="00B22B7E" w:rsidP="003B730C">
            <w:pPr>
              <w:pStyle w:val="102"/>
              <w:spacing w:before="0" w:after="0"/>
              <w:jc w:val="both"/>
            </w:pPr>
            <w:r w:rsidRPr="00B46196">
              <w:t>XAD.9</w:t>
            </w:r>
          </w:p>
        </w:tc>
        <w:tc>
          <w:tcPr>
            <w:tcW w:w="624" w:type="dxa"/>
          </w:tcPr>
          <w:p w:rsidR="00B22B7E" w:rsidRPr="00B46196" w:rsidRDefault="00B22B7E" w:rsidP="003B730C">
            <w:pPr>
              <w:pStyle w:val="102"/>
              <w:spacing w:before="0" w:after="0"/>
              <w:jc w:val="both"/>
            </w:pPr>
            <w:r w:rsidRPr="00B46196">
              <w:t>Усл</w:t>
            </w:r>
          </w:p>
        </w:tc>
        <w:tc>
          <w:tcPr>
            <w:tcW w:w="709" w:type="dxa"/>
          </w:tcPr>
          <w:p w:rsidR="00B22B7E" w:rsidRPr="00B46196" w:rsidRDefault="00B22B7E" w:rsidP="003B730C">
            <w:pPr>
              <w:pStyle w:val="102"/>
              <w:spacing w:before="0" w:after="0"/>
              <w:jc w:val="both"/>
            </w:pPr>
          </w:p>
        </w:tc>
        <w:tc>
          <w:tcPr>
            <w:tcW w:w="709" w:type="dxa"/>
          </w:tcPr>
          <w:p w:rsidR="00B22B7E" w:rsidRPr="00B46196" w:rsidRDefault="00B22B7E" w:rsidP="003B730C">
            <w:pPr>
              <w:pStyle w:val="102"/>
              <w:spacing w:before="0" w:after="0"/>
              <w:jc w:val="both"/>
            </w:pPr>
          </w:p>
        </w:tc>
        <w:tc>
          <w:tcPr>
            <w:tcW w:w="1059" w:type="dxa"/>
          </w:tcPr>
          <w:p w:rsidR="00B22B7E" w:rsidRPr="00B46196" w:rsidRDefault="00B22B7E" w:rsidP="003B730C">
            <w:pPr>
              <w:pStyle w:val="102"/>
              <w:spacing w:before="0" w:after="0"/>
              <w:jc w:val="both"/>
            </w:pPr>
          </w:p>
        </w:tc>
        <w:tc>
          <w:tcPr>
            <w:tcW w:w="2268" w:type="dxa"/>
          </w:tcPr>
          <w:p w:rsidR="00B22B7E" w:rsidRPr="00B46196" w:rsidRDefault="00B22B7E" w:rsidP="003B730C">
            <w:pPr>
              <w:pStyle w:val="100"/>
              <w:spacing w:before="0" w:after="0"/>
            </w:pPr>
            <w:r w:rsidRPr="00B46196">
              <w:t xml:space="preserve">Код ОКАТО, соответствующий адресу. </w:t>
            </w:r>
            <w:r w:rsidRPr="00B46196">
              <w:rPr>
                <w:rStyle w:val="affff6"/>
              </w:rPr>
              <w:t>Обязательный компонент</w:t>
            </w:r>
            <w:r w:rsidRPr="00B46196">
              <w:t>, если страна не указана или указана Россия (RUS).</w:t>
            </w:r>
          </w:p>
          <w:p w:rsidR="00B22B7E" w:rsidRPr="00B46196" w:rsidRDefault="00B22B7E" w:rsidP="003B730C">
            <w:pPr>
              <w:pStyle w:val="100"/>
              <w:spacing w:before="0" w:after="0"/>
            </w:pPr>
            <w:r w:rsidRPr="00B46196">
              <w:t xml:space="preserve">СК </w:t>
            </w:r>
            <w:r w:rsidRPr="00B46196">
              <w:rPr>
                <w:bCs/>
              </w:rPr>
              <w:t>1.2.643.2.40.3</w:t>
            </w:r>
            <w:r w:rsidRPr="00B46196">
              <w:t>.3.1 (</w:t>
            </w:r>
            <w:r w:rsidRPr="00B46196">
              <w:rPr>
                <w:bCs/>
              </w:rPr>
              <w:t>таблица 49</w:t>
            </w:r>
            <w:r w:rsidRPr="00B46196">
              <w:t>).</w:t>
            </w:r>
          </w:p>
        </w:tc>
      </w:tr>
      <w:tr w:rsidR="00B22B7E" w:rsidRPr="00B46196" w:rsidTr="003B730C">
        <w:trPr>
          <w:trHeight w:val="40"/>
        </w:trPr>
        <w:tc>
          <w:tcPr>
            <w:tcW w:w="794" w:type="dxa"/>
            <w:vMerge w:val="restart"/>
          </w:tcPr>
          <w:p w:rsidR="00B22B7E" w:rsidRPr="00B46196" w:rsidRDefault="00B22B7E" w:rsidP="003B730C">
            <w:pPr>
              <w:pStyle w:val="102"/>
              <w:spacing w:before="0" w:after="0"/>
              <w:jc w:val="both"/>
            </w:pPr>
            <w:r w:rsidRPr="00B46196">
              <w:t>PID.13</w:t>
            </w:r>
          </w:p>
        </w:tc>
        <w:tc>
          <w:tcPr>
            <w:tcW w:w="743" w:type="dxa"/>
            <w:vMerge w:val="restart"/>
          </w:tcPr>
          <w:p w:rsidR="00B22B7E" w:rsidRPr="00B46196" w:rsidRDefault="00B22B7E" w:rsidP="003B730C">
            <w:pPr>
              <w:pStyle w:val="102"/>
              <w:spacing w:before="0" w:after="0"/>
              <w:jc w:val="both"/>
            </w:pPr>
            <w:r w:rsidRPr="00B46196">
              <w:t>XTN</w:t>
            </w:r>
          </w:p>
        </w:tc>
        <w:tc>
          <w:tcPr>
            <w:tcW w:w="534" w:type="dxa"/>
            <w:vMerge w:val="restart"/>
          </w:tcPr>
          <w:p w:rsidR="00B22B7E" w:rsidRPr="00B46196" w:rsidRDefault="00B22B7E" w:rsidP="003B730C">
            <w:pPr>
              <w:pStyle w:val="102"/>
              <w:spacing w:before="0" w:after="0"/>
              <w:jc w:val="both"/>
            </w:pPr>
            <w:r w:rsidRPr="00B46196">
              <w:t>Нет</w:t>
            </w:r>
          </w:p>
        </w:tc>
        <w:tc>
          <w:tcPr>
            <w:tcW w:w="1758" w:type="dxa"/>
            <w:vMerge w:val="restart"/>
          </w:tcPr>
          <w:p w:rsidR="00B22B7E" w:rsidRPr="00B46196" w:rsidRDefault="00B22B7E" w:rsidP="003B730C">
            <w:pPr>
              <w:pStyle w:val="100"/>
              <w:spacing w:before="0" w:after="0"/>
            </w:pPr>
            <w:r w:rsidRPr="00B46196">
              <w:t>Номер домашнего телефона</w:t>
            </w:r>
          </w:p>
        </w:tc>
        <w:tc>
          <w:tcPr>
            <w:tcW w:w="437" w:type="dxa"/>
            <w:vMerge w:val="restart"/>
          </w:tcPr>
          <w:p w:rsidR="00B22B7E" w:rsidRPr="00B46196" w:rsidRDefault="00B22B7E" w:rsidP="003B730C">
            <w:pPr>
              <w:pStyle w:val="102"/>
              <w:spacing w:before="0" w:after="0"/>
              <w:jc w:val="both"/>
            </w:pPr>
            <w:r w:rsidRPr="00B46196">
              <w:t>0..*</w:t>
            </w:r>
          </w:p>
        </w:tc>
        <w:tc>
          <w:tcPr>
            <w:tcW w:w="6167" w:type="dxa"/>
            <w:gridSpan w:val="6"/>
          </w:tcPr>
          <w:p w:rsidR="00B22B7E" w:rsidRPr="00B46196" w:rsidRDefault="00B22B7E" w:rsidP="003B730C">
            <w:pPr>
              <w:pStyle w:val="100"/>
              <w:spacing w:before="0" w:after="0"/>
            </w:pPr>
            <w:r w:rsidRPr="00B46196">
              <w:t>В поле могут передаваться номера домашних телефонов (стационарный, мобильный), а также один или несколько адресов электронной почты застрахованного лица.</w:t>
            </w:r>
          </w:p>
        </w:tc>
      </w:tr>
      <w:tr w:rsidR="00B22B7E" w:rsidRPr="00B46196" w:rsidTr="003B730C">
        <w:trPr>
          <w:trHeight w:val="40"/>
        </w:trPr>
        <w:tc>
          <w:tcPr>
            <w:tcW w:w="794" w:type="dxa"/>
            <w:vMerge/>
          </w:tcPr>
          <w:p w:rsidR="00B22B7E" w:rsidRPr="00B46196" w:rsidRDefault="00B22B7E" w:rsidP="003B730C">
            <w:pPr>
              <w:pStyle w:val="102"/>
              <w:spacing w:before="0" w:after="0"/>
              <w:jc w:val="both"/>
            </w:pPr>
          </w:p>
        </w:tc>
        <w:tc>
          <w:tcPr>
            <w:tcW w:w="743" w:type="dxa"/>
            <w:vMerge/>
          </w:tcPr>
          <w:p w:rsidR="00B22B7E" w:rsidRPr="00B46196" w:rsidRDefault="00B22B7E" w:rsidP="003B730C">
            <w:pPr>
              <w:pStyle w:val="102"/>
              <w:spacing w:before="0" w:after="0"/>
              <w:jc w:val="both"/>
            </w:pPr>
          </w:p>
        </w:tc>
        <w:tc>
          <w:tcPr>
            <w:tcW w:w="534" w:type="dxa"/>
            <w:vMerge/>
          </w:tcPr>
          <w:p w:rsidR="00B22B7E" w:rsidRPr="00B46196" w:rsidRDefault="00B22B7E" w:rsidP="003B730C">
            <w:pPr>
              <w:pStyle w:val="102"/>
              <w:spacing w:before="0" w:after="0"/>
              <w:jc w:val="both"/>
            </w:pPr>
          </w:p>
        </w:tc>
        <w:tc>
          <w:tcPr>
            <w:tcW w:w="1758" w:type="dxa"/>
            <w:vMerge/>
          </w:tcPr>
          <w:p w:rsidR="00B22B7E" w:rsidRPr="00B46196" w:rsidRDefault="00B22B7E" w:rsidP="003B730C">
            <w:pPr>
              <w:pStyle w:val="100"/>
              <w:spacing w:before="0" w:after="0"/>
            </w:pPr>
          </w:p>
        </w:tc>
        <w:tc>
          <w:tcPr>
            <w:tcW w:w="437" w:type="dxa"/>
            <w:vMerge/>
          </w:tcPr>
          <w:p w:rsidR="00B22B7E" w:rsidRPr="00B46196" w:rsidRDefault="00B22B7E" w:rsidP="003B730C">
            <w:pPr>
              <w:pStyle w:val="102"/>
              <w:spacing w:before="0" w:after="0"/>
              <w:jc w:val="both"/>
            </w:pPr>
          </w:p>
        </w:tc>
        <w:tc>
          <w:tcPr>
            <w:tcW w:w="798" w:type="dxa"/>
          </w:tcPr>
          <w:p w:rsidR="00B22B7E" w:rsidRPr="00B46196" w:rsidRDefault="00B22B7E" w:rsidP="003B730C">
            <w:pPr>
              <w:pStyle w:val="102"/>
              <w:spacing w:before="0" w:after="0"/>
              <w:jc w:val="both"/>
              <w:rPr>
                <w:rStyle w:val="affff6"/>
                <w:b w:val="0"/>
              </w:rPr>
            </w:pPr>
            <w:r w:rsidRPr="00B46196">
              <w:rPr>
                <w:rStyle w:val="affff6"/>
              </w:rPr>
              <w:t>XTN.2</w:t>
            </w:r>
          </w:p>
        </w:tc>
        <w:tc>
          <w:tcPr>
            <w:tcW w:w="624" w:type="dxa"/>
          </w:tcPr>
          <w:p w:rsidR="00B22B7E" w:rsidRPr="00B46196" w:rsidRDefault="00B22B7E" w:rsidP="003B730C">
            <w:pPr>
              <w:pStyle w:val="102"/>
              <w:spacing w:before="0" w:after="0"/>
              <w:jc w:val="both"/>
              <w:rPr>
                <w:rStyle w:val="affff6"/>
                <w:b w:val="0"/>
              </w:rPr>
            </w:pPr>
            <w:r w:rsidRPr="00B46196">
              <w:rPr>
                <w:rStyle w:val="affff6"/>
              </w:rPr>
              <w:t>Да</w:t>
            </w:r>
          </w:p>
        </w:tc>
        <w:tc>
          <w:tcPr>
            <w:tcW w:w="709" w:type="dxa"/>
          </w:tcPr>
          <w:p w:rsidR="00B22B7E" w:rsidRPr="00B46196" w:rsidRDefault="00B22B7E" w:rsidP="003B730C">
            <w:pPr>
              <w:pStyle w:val="102"/>
              <w:spacing w:before="0" w:after="0"/>
              <w:jc w:val="both"/>
            </w:pPr>
          </w:p>
        </w:tc>
        <w:tc>
          <w:tcPr>
            <w:tcW w:w="709" w:type="dxa"/>
          </w:tcPr>
          <w:p w:rsidR="00B22B7E" w:rsidRPr="00B46196" w:rsidRDefault="00B22B7E" w:rsidP="003B730C">
            <w:pPr>
              <w:pStyle w:val="102"/>
              <w:spacing w:before="0" w:after="0"/>
              <w:jc w:val="both"/>
            </w:pPr>
          </w:p>
        </w:tc>
        <w:tc>
          <w:tcPr>
            <w:tcW w:w="1059" w:type="dxa"/>
          </w:tcPr>
          <w:p w:rsidR="00B22B7E" w:rsidRPr="00B46196" w:rsidRDefault="00B22B7E" w:rsidP="003B730C">
            <w:pPr>
              <w:pStyle w:val="102"/>
              <w:spacing w:before="0" w:after="0"/>
              <w:jc w:val="both"/>
            </w:pPr>
          </w:p>
        </w:tc>
        <w:tc>
          <w:tcPr>
            <w:tcW w:w="2268" w:type="dxa"/>
          </w:tcPr>
          <w:p w:rsidR="00B22B7E" w:rsidRPr="00B46196" w:rsidRDefault="00B22B7E" w:rsidP="003B730C">
            <w:pPr>
              <w:pStyle w:val="100"/>
              <w:spacing w:before="0" w:after="0"/>
            </w:pPr>
            <w:r w:rsidRPr="00B46196">
              <w:t xml:space="preserve">Код использования телекоммуникаций из СК 1.2.643.2.40.5.100.201, </w:t>
            </w:r>
            <w:r w:rsidRPr="00B46196">
              <w:rPr>
                <w:bCs/>
              </w:rPr>
              <w:t>таблица 72</w:t>
            </w:r>
            <w:r w:rsidRPr="00B46196">
              <w:t>.</w:t>
            </w:r>
          </w:p>
        </w:tc>
      </w:tr>
      <w:tr w:rsidR="00B22B7E" w:rsidRPr="00B46196" w:rsidTr="003B730C">
        <w:trPr>
          <w:trHeight w:val="40"/>
        </w:trPr>
        <w:tc>
          <w:tcPr>
            <w:tcW w:w="794" w:type="dxa"/>
            <w:vMerge/>
          </w:tcPr>
          <w:p w:rsidR="00B22B7E" w:rsidRPr="00B46196" w:rsidRDefault="00B22B7E" w:rsidP="003B730C">
            <w:pPr>
              <w:pStyle w:val="102"/>
              <w:spacing w:before="0" w:after="0"/>
              <w:jc w:val="both"/>
            </w:pPr>
          </w:p>
        </w:tc>
        <w:tc>
          <w:tcPr>
            <w:tcW w:w="743" w:type="dxa"/>
            <w:vMerge/>
          </w:tcPr>
          <w:p w:rsidR="00B22B7E" w:rsidRPr="00B46196" w:rsidRDefault="00B22B7E" w:rsidP="003B730C">
            <w:pPr>
              <w:pStyle w:val="102"/>
              <w:spacing w:before="0" w:after="0"/>
              <w:jc w:val="both"/>
            </w:pPr>
          </w:p>
        </w:tc>
        <w:tc>
          <w:tcPr>
            <w:tcW w:w="534" w:type="dxa"/>
            <w:vMerge/>
          </w:tcPr>
          <w:p w:rsidR="00B22B7E" w:rsidRPr="00B46196" w:rsidRDefault="00B22B7E" w:rsidP="003B730C">
            <w:pPr>
              <w:pStyle w:val="102"/>
              <w:spacing w:before="0" w:after="0"/>
              <w:jc w:val="both"/>
            </w:pPr>
          </w:p>
        </w:tc>
        <w:tc>
          <w:tcPr>
            <w:tcW w:w="1758" w:type="dxa"/>
            <w:vMerge/>
          </w:tcPr>
          <w:p w:rsidR="00B22B7E" w:rsidRPr="00B46196" w:rsidRDefault="00B22B7E" w:rsidP="003B730C">
            <w:pPr>
              <w:pStyle w:val="100"/>
              <w:spacing w:before="0" w:after="0"/>
            </w:pPr>
          </w:p>
        </w:tc>
        <w:tc>
          <w:tcPr>
            <w:tcW w:w="437" w:type="dxa"/>
            <w:vMerge/>
          </w:tcPr>
          <w:p w:rsidR="00B22B7E" w:rsidRPr="00B46196" w:rsidRDefault="00B22B7E" w:rsidP="003B730C">
            <w:pPr>
              <w:pStyle w:val="102"/>
              <w:spacing w:before="0" w:after="0"/>
              <w:jc w:val="both"/>
            </w:pPr>
          </w:p>
        </w:tc>
        <w:tc>
          <w:tcPr>
            <w:tcW w:w="798" w:type="dxa"/>
          </w:tcPr>
          <w:p w:rsidR="00B22B7E" w:rsidRPr="00B46196" w:rsidRDefault="00B22B7E" w:rsidP="003B730C">
            <w:pPr>
              <w:pStyle w:val="102"/>
              <w:spacing w:before="0" w:after="0"/>
              <w:jc w:val="both"/>
              <w:rPr>
                <w:rStyle w:val="affff6"/>
                <w:b w:val="0"/>
              </w:rPr>
            </w:pPr>
            <w:r w:rsidRPr="00B46196">
              <w:rPr>
                <w:rStyle w:val="affff6"/>
              </w:rPr>
              <w:t>XTN.3</w:t>
            </w:r>
          </w:p>
        </w:tc>
        <w:tc>
          <w:tcPr>
            <w:tcW w:w="624" w:type="dxa"/>
          </w:tcPr>
          <w:p w:rsidR="00B22B7E" w:rsidRPr="00B46196" w:rsidRDefault="00B22B7E" w:rsidP="003B730C">
            <w:pPr>
              <w:pStyle w:val="102"/>
              <w:spacing w:before="0" w:after="0"/>
              <w:jc w:val="both"/>
              <w:rPr>
                <w:rStyle w:val="affff6"/>
                <w:b w:val="0"/>
              </w:rPr>
            </w:pPr>
            <w:r w:rsidRPr="00B46196">
              <w:rPr>
                <w:rStyle w:val="affff6"/>
              </w:rPr>
              <w:t>Да</w:t>
            </w:r>
          </w:p>
        </w:tc>
        <w:tc>
          <w:tcPr>
            <w:tcW w:w="709" w:type="dxa"/>
          </w:tcPr>
          <w:p w:rsidR="00B22B7E" w:rsidRPr="00B46196" w:rsidRDefault="00B22B7E" w:rsidP="003B730C">
            <w:pPr>
              <w:pStyle w:val="102"/>
              <w:spacing w:before="0" w:after="0"/>
              <w:jc w:val="both"/>
            </w:pPr>
          </w:p>
        </w:tc>
        <w:tc>
          <w:tcPr>
            <w:tcW w:w="709" w:type="dxa"/>
          </w:tcPr>
          <w:p w:rsidR="00B22B7E" w:rsidRPr="00B46196" w:rsidRDefault="00B22B7E" w:rsidP="003B730C">
            <w:pPr>
              <w:pStyle w:val="102"/>
              <w:spacing w:before="0" w:after="0"/>
              <w:jc w:val="both"/>
            </w:pPr>
          </w:p>
        </w:tc>
        <w:tc>
          <w:tcPr>
            <w:tcW w:w="1059" w:type="dxa"/>
          </w:tcPr>
          <w:p w:rsidR="00B22B7E" w:rsidRPr="00B46196" w:rsidRDefault="00B22B7E" w:rsidP="003B730C">
            <w:pPr>
              <w:pStyle w:val="102"/>
              <w:spacing w:before="0" w:after="0"/>
              <w:jc w:val="both"/>
            </w:pPr>
          </w:p>
        </w:tc>
        <w:tc>
          <w:tcPr>
            <w:tcW w:w="2268" w:type="dxa"/>
          </w:tcPr>
          <w:p w:rsidR="00B22B7E" w:rsidRPr="00B46196" w:rsidRDefault="00B22B7E" w:rsidP="003B730C">
            <w:pPr>
              <w:pStyle w:val="100"/>
              <w:spacing w:before="0" w:after="0"/>
            </w:pPr>
            <w:r w:rsidRPr="00B46196">
              <w:t xml:space="preserve">Тип телекоммуникационного оборудования из СК 1.2.643.2.40.5.100.202, </w:t>
            </w:r>
            <w:r w:rsidRPr="00B46196">
              <w:rPr>
                <w:bCs/>
              </w:rPr>
              <w:t>таблица 73</w:t>
            </w:r>
          </w:p>
        </w:tc>
      </w:tr>
      <w:tr w:rsidR="00B22B7E" w:rsidRPr="00B46196" w:rsidTr="003B730C">
        <w:trPr>
          <w:trHeight w:val="40"/>
        </w:trPr>
        <w:tc>
          <w:tcPr>
            <w:tcW w:w="794" w:type="dxa"/>
            <w:vMerge/>
          </w:tcPr>
          <w:p w:rsidR="00B22B7E" w:rsidRPr="00B46196" w:rsidRDefault="00B22B7E" w:rsidP="003B730C">
            <w:pPr>
              <w:pStyle w:val="102"/>
              <w:spacing w:before="0" w:after="0"/>
              <w:jc w:val="both"/>
            </w:pPr>
          </w:p>
        </w:tc>
        <w:tc>
          <w:tcPr>
            <w:tcW w:w="743" w:type="dxa"/>
            <w:vMerge/>
          </w:tcPr>
          <w:p w:rsidR="00B22B7E" w:rsidRPr="00B46196" w:rsidRDefault="00B22B7E" w:rsidP="003B730C">
            <w:pPr>
              <w:pStyle w:val="102"/>
              <w:spacing w:before="0" w:after="0"/>
              <w:jc w:val="both"/>
            </w:pPr>
          </w:p>
        </w:tc>
        <w:tc>
          <w:tcPr>
            <w:tcW w:w="534" w:type="dxa"/>
            <w:vMerge/>
          </w:tcPr>
          <w:p w:rsidR="00B22B7E" w:rsidRPr="00B46196" w:rsidRDefault="00B22B7E" w:rsidP="003B730C">
            <w:pPr>
              <w:pStyle w:val="102"/>
              <w:spacing w:before="0" w:after="0"/>
              <w:jc w:val="both"/>
            </w:pPr>
          </w:p>
        </w:tc>
        <w:tc>
          <w:tcPr>
            <w:tcW w:w="1758" w:type="dxa"/>
            <w:vMerge/>
          </w:tcPr>
          <w:p w:rsidR="00B22B7E" w:rsidRPr="00B46196" w:rsidRDefault="00B22B7E" w:rsidP="003B730C">
            <w:pPr>
              <w:pStyle w:val="100"/>
              <w:spacing w:before="0" w:after="0"/>
            </w:pPr>
          </w:p>
        </w:tc>
        <w:tc>
          <w:tcPr>
            <w:tcW w:w="437" w:type="dxa"/>
            <w:vMerge/>
          </w:tcPr>
          <w:p w:rsidR="00B22B7E" w:rsidRPr="00B46196" w:rsidRDefault="00B22B7E" w:rsidP="003B730C">
            <w:pPr>
              <w:pStyle w:val="102"/>
              <w:spacing w:before="0" w:after="0"/>
              <w:jc w:val="both"/>
            </w:pPr>
          </w:p>
        </w:tc>
        <w:tc>
          <w:tcPr>
            <w:tcW w:w="798" w:type="dxa"/>
          </w:tcPr>
          <w:p w:rsidR="00B22B7E" w:rsidRPr="00B46196" w:rsidRDefault="00B22B7E" w:rsidP="003B730C">
            <w:pPr>
              <w:pStyle w:val="102"/>
              <w:spacing w:before="0" w:after="0"/>
              <w:jc w:val="both"/>
              <w:rPr>
                <w:rStyle w:val="affff6"/>
                <w:b w:val="0"/>
              </w:rPr>
            </w:pPr>
            <w:r w:rsidRPr="00B46196">
              <w:rPr>
                <w:rStyle w:val="affff6"/>
              </w:rPr>
              <w:t>XTN.4</w:t>
            </w:r>
          </w:p>
        </w:tc>
        <w:tc>
          <w:tcPr>
            <w:tcW w:w="624" w:type="dxa"/>
          </w:tcPr>
          <w:p w:rsidR="00B22B7E" w:rsidRPr="00B46196" w:rsidRDefault="00B22B7E" w:rsidP="003B730C">
            <w:pPr>
              <w:pStyle w:val="102"/>
              <w:spacing w:before="0" w:after="0"/>
              <w:jc w:val="both"/>
              <w:rPr>
                <w:rStyle w:val="affff6"/>
                <w:b w:val="0"/>
              </w:rPr>
            </w:pPr>
            <w:r w:rsidRPr="00B46196">
              <w:rPr>
                <w:rStyle w:val="affff6"/>
              </w:rPr>
              <w:t>Усл</w:t>
            </w:r>
          </w:p>
        </w:tc>
        <w:tc>
          <w:tcPr>
            <w:tcW w:w="709" w:type="dxa"/>
          </w:tcPr>
          <w:p w:rsidR="00B22B7E" w:rsidRPr="00B46196" w:rsidRDefault="00B22B7E" w:rsidP="003B730C">
            <w:pPr>
              <w:pStyle w:val="102"/>
              <w:spacing w:before="0" w:after="0"/>
              <w:jc w:val="both"/>
            </w:pPr>
          </w:p>
        </w:tc>
        <w:tc>
          <w:tcPr>
            <w:tcW w:w="709" w:type="dxa"/>
          </w:tcPr>
          <w:p w:rsidR="00B22B7E" w:rsidRPr="00B46196" w:rsidRDefault="00B22B7E" w:rsidP="003B730C">
            <w:pPr>
              <w:pStyle w:val="102"/>
              <w:spacing w:before="0" w:after="0"/>
              <w:jc w:val="both"/>
            </w:pPr>
          </w:p>
        </w:tc>
        <w:tc>
          <w:tcPr>
            <w:tcW w:w="1059" w:type="dxa"/>
          </w:tcPr>
          <w:p w:rsidR="00B22B7E" w:rsidRPr="00B46196" w:rsidRDefault="00B22B7E" w:rsidP="003B730C">
            <w:pPr>
              <w:pStyle w:val="102"/>
              <w:spacing w:before="0" w:after="0"/>
              <w:jc w:val="both"/>
            </w:pPr>
          </w:p>
        </w:tc>
        <w:tc>
          <w:tcPr>
            <w:tcW w:w="2268" w:type="dxa"/>
          </w:tcPr>
          <w:p w:rsidR="00B22B7E" w:rsidRPr="00B46196" w:rsidRDefault="00B22B7E" w:rsidP="003B730C">
            <w:pPr>
              <w:pStyle w:val="100"/>
              <w:spacing w:before="0" w:after="0"/>
            </w:pPr>
            <w:r w:rsidRPr="00B46196">
              <w:t>Адрес электронной почты – обязателен, если в компоненте 3 указано значение «X.400».</w:t>
            </w:r>
          </w:p>
        </w:tc>
      </w:tr>
      <w:tr w:rsidR="00B22B7E" w:rsidRPr="00B46196" w:rsidTr="003B730C">
        <w:trPr>
          <w:trHeight w:val="40"/>
        </w:trPr>
        <w:tc>
          <w:tcPr>
            <w:tcW w:w="794" w:type="dxa"/>
            <w:vMerge/>
          </w:tcPr>
          <w:p w:rsidR="00B22B7E" w:rsidRPr="00B46196" w:rsidRDefault="00B22B7E" w:rsidP="003B730C">
            <w:pPr>
              <w:pStyle w:val="102"/>
              <w:spacing w:before="0" w:after="0"/>
              <w:jc w:val="both"/>
            </w:pPr>
          </w:p>
        </w:tc>
        <w:tc>
          <w:tcPr>
            <w:tcW w:w="743" w:type="dxa"/>
            <w:vMerge/>
          </w:tcPr>
          <w:p w:rsidR="00B22B7E" w:rsidRPr="00B46196" w:rsidRDefault="00B22B7E" w:rsidP="003B730C">
            <w:pPr>
              <w:pStyle w:val="102"/>
              <w:spacing w:before="0" w:after="0"/>
              <w:jc w:val="both"/>
            </w:pPr>
          </w:p>
        </w:tc>
        <w:tc>
          <w:tcPr>
            <w:tcW w:w="534" w:type="dxa"/>
            <w:vMerge/>
          </w:tcPr>
          <w:p w:rsidR="00B22B7E" w:rsidRPr="00B46196" w:rsidRDefault="00B22B7E" w:rsidP="003B730C">
            <w:pPr>
              <w:pStyle w:val="102"/>
              <w:spacing w:before="0" w:after="0"/>
              <w:jc w:val="both"/>
            </w:pPr>
          </w:p>
        </w:tc>
        <w:tc>
          <w:tcPr>
            <w:tcW w:w="1758" w:type="dxa"/>
            <w:vMerge/>
          </w:tcPr>
          <w:p w:rsidR="00B22B7E" w:rsidRPr="00B46196" w:rsidRDefault="00B22B7E" w:rsidP="003B730C">
            <w:pPr>
              <w:pStyle w:val="100"/>
              <w:spacing w:before="0" w:after="0"/>
            </w:pPr>
          </w:p>
        </w:tc>
        <w:tc>
          <w:tcPr>
            <w:tcW w:w="437" w:type="dxa"/>
            <w:vMerge/>
          </w:tcPr>
          <w:p w:rsidR="00B22B7E" w:rsidRPr="00B46196" w:rsidRDefault="00B22B7E" w:rsidP="003B730C">
            <w:pPr>
              <w:pStyle w:val="102"/>
              <w:spacing w:before="0" w:after="0"/>
              <w:jc w:val="both"/>
            </w:pPr>
          </w:p>
        </w:tc>
        <w:tc>
          <w:tcPr>
            <w:tcW w:w="798" w:type="dxa"/>
          </w:tcPr>
          <w:p w:rsidR="00B22B7E" w:rsidRPr="00B46196" w:rsidRDefault="00B22B7E" w:rsidP="003B730C">
            <w:pPr>
              <w:pStyle w:val="102"/>
              <w:spacing w:before="0" w:after="0"/>
              <w:jc w:val="both"/>
            </w:pPr>
            <w:r w:rsidRPr="00B46196">
              <w:t>XTN.5</w:t>
            </w:r>
          </w:p>
        </w:tc>
        <w:tc>
          <w:tcPr>
            <w:tcW w:w="624" w:type="dxa"/>
          </w:tcPr>
          <w:p w:rsidR="00B22B7E" w:rsidRPr="00B46196" w:rsidRDefault="00B22B7E" w:rsidP="003B730C">
            <w:pPr>
              <w:pStyle w:val="102"/>
              <w:spacing w:before="0" w:after="0"/>
              <w:jc w:val="both"/>
            </w:pPr>
            <w:r w:rsidRPr="00B46196">
              <w:t>Нет</w:t>
            </w:r>
          </w:p>
        </w:tc>
        <w:tc>
          <w:tcPr>
            <w:tcW w:w="709" w:type="dxa"/>
          </w:tcPr>
          <w:p w:rsidR="00B22B7E" w:rsidRPr="00B46196" w:rsidRDefault="00B22B7E" w:rsidP="003B730C">
            <w:pPr>
              <w:pStyle w:val="102"/>
              <w:spacing w:before="0" w:after="0"/>
              <w:jc w:val="both"/>
            </w:pPr>
          </w:p>
        </w:tc>
        <w:tc>
          <w:tcPr>
            <w:tcW w:w="709" w:type="dxa"/>
          </w:tcPr>
          <w:p w:rsidR="00B22B7E" w:rsidRPr="00B46196" w:rsidRDefault="00B22B7E" w:rsidP="003B730C">
            <w:pPr>
              <w:pStyle w:val="102"/>
              <w:spacing w:before="0" w:after="0"/>
              <w:jc w:val="both"/>
            </w:pPr>
          </w:p>
        </w:tc>
        <w:tc>
          <w:tcPr>
            <w:tcW w:w="1059" w:type="dxa"/>
          </w:tcPr>
          <w:p w:rsidR="00B22B7E" w:rsidRPr="00B46196" w:rsidRDefault="00B22B7E" w:rsidP="003B730C">
            <w:pPr>
              <w:pStyle w:val="102"/>
              <w:spacing w:before="0" w:after="0"/>
              <w:jc w:val="both"/>
            </w:pPr>
          </w:p>
        </w:tc>
        <w:tc>
          <w:tcPr>
            <w:tcW w:w="2268" w:type="dxa"/>
          </w:tcPr>
          <w:p w:rsidR="00B22B7E" w:rsidRPr="00B46196" w:rsidRDefault="00B22B7E" w:rsidP="003B730C">
            <w:pPr>
              <w:pStyle w:val="100"/>
              <w:spacing w:before="0" w:after="0"/>
            </w:pPr>
            <w:r w:rsidRPr="00B46196">
              <w:t>Код страны, присвоенный Международным союзом электросвязи (код Российской Федерации – 7 – может быть опущен).</w:t>
            </w:r>
          </w:p>
        </w:tc>
      </w:tr>
      <w:tr w:rsidR="00B22B7E" w:rsidRPr="00B46196" w:rsidTr="003B730C">
        <w:trPr>
          <w:trHeight w:val="40"/>
        </w:trPr>
        <w:tc>
          <w:tcPr>
            <w:tcW w:w="794" w:type="dxa"/>
            <w:vMerge/>
          </w:tcPr>
          <w:p w:rsidR="00B22B7E" w:rsidRPr="00B46196" w:rsidRDefault="00B22B7E" w:rsidP="003B730C">
            <w:pPr>
              <w:pStyle w:val="102"/>
              <w:spacing w:before="0" w:after="0"/>
              <w:jc w:val="both"/>
            </w:pPr>
          </w:p>
        </w:tc>
        <w:tc>
          <w:tcPr>
            <w:tcW w:w="743" w:type="dxa"/>
            <w:vMerge/>
          </w:tcPr>
          <w:p w:rsidR="00B22B7E" w:rsidRPr="00B46196" w:rsidRDefault="00B22B7E" w:rsidP="003B730C">
            <w:pPr>
              <w:pStyle w:val="102"/>
              <w:spacing w:before="0" w:after="0"/>
              <w:jc w:val="both"/>
            </w:pPr>
          </w:p>
        </w:tc>
        <w:tc>
          <w:tcPr>
            <w:tcW w:w="534" w:type="dxa"/>
            <w:vMerge/>
          </w:tcPr>
          <w:p w:rsidR="00B22B7E" w:rsidRPr="00B46196" w:rsidRDefault="00B22B7E" w:rsidP="003B730C">
            <w:pPr>
              <w:pStyle w:val="102"/>
              <w:spacing w:before="0" w:after="0"/>
              <w:jc w:val="both"/>
            </w:pPr>
          </w:p>
        </w:tc>
        <w:tc>
          <w:tcPr>
            <w:tcW w:w="1758" w:type="dxa"/>
            <w:vMerge/>
          </w:tcPr>
          <w:p w:rsidR="00B22B7E" w:rsidRPr="00B46196" w:rsidRDefault="00B22B7E" w:rsidP="003B730C">
            <w:pPr>
              <w:pStyle w:val="100"/>
              <w:spacing w:before="0" w:after="0"/>
            </w:pPr>
          </w:p>
        </w:tc>
        <w:tc>
          <w:tcPr>
            <w:tcW w:w="437" w:type="dxa"/>
            <w:vMerge/>
          </w:tcPr>
          <w:p w:rsidR="00B22B7E" w:rsidRPr="00B46196" w:rsidRDefault="00B22B7E" w:rsidP="003B730C">
            <w:pPr>
              <w:pStyle w:val="102"/>
              <w:spacing w:before="0" w:after="0"/>
              <w:jc w:val="both"/>
            </w:pPr>
          </w:p>
        </w:tc>
        <w:tc>
          <w:tcPr>
            <w:tcW w:w="798" w:type="dxa"/>
          </w:tcPr>
          <w:p w:rsidR="00B22B7E" w:rsidRPr="00B46196" w:rsidRDefault="00B22B7E" w:rsidP="003B730C">
            <w:pPr>
              <w:pStyle w:val="102"/>
              <w:spacing w:before="0" w:after="0"/>
              <w:jc w:val="both"/>
              <w:rPr>
                <w:rStyle w:val="affff6"/>
                <w:b w:val="0"/>
              </w:rPr>
            </w:pPr>
            <w:r w:rsidRPr="00B46196">
              <w:rPr>
                <w:rStyle w:val="affff6"/>
              </w:rPr>
              <w:t>XTN.6</w:t>
            </w:r>
          </w:p>
        </w:tc>
        <w:tc>
          <w:tcPr>
            <w:tcW w:w="624" w:type="dxa"/>
          </w:tcPr>
          <w:p w:rsidR="00B22B7E" w:rsidRPr="00B46196" w:rsidRDefault="00B22B7E" w:rsidP="003B730C">
            <w:pPr>
              <w:pStyle w:val="102"/>
              <w:spacing w:before="0" w:after="0"/>
              <w:jc w:val="both"/>
              <w:rPr>
                <w:rStyle w:val="affff6"/>
                <w:b w:val="0"/>
              </w:rPr>
            </w:pPr>
            <w:r w:rsidRPr="00B46196">
              <w:rPr>
                <w:rStyle w:val="affff6"/>
              </w:rPr>
              <w:t>Усл</w:t>
            </w:r>
          </w:p>
        </w:tc>
        <w:tc>
          <w:tcPr>
            <w:tcW w:w="709" w:type="dxa"/>
          </w:tcPr>
          <w:p w:rsidR="00B22B7E" w:rsidRPr="00B46196" w:rsidRDefault="00B22B7E" w:rsidP="003B730C">
            <w:pPr>
              <w:pStyle w:val="102"/>
              <w:spacing w:before="0" w:after="0"/>
              <w:jc w:val="both"/>
            </w:pPr>
          </w:p>
        </w:tc>
        <w:tc>
          <w:tcPr>
            <w:tcW w:w="709" w:type="dxa"/>
          </w:tcPr>
          <w:p w:rsidR="00B22B7E" w:rsidRPr="00B46196" w:rsidRDefault="00B22B7E" w:rsidP="003B730C">
            <w:pPr>
              <w:pStyle w:val="102"/>
              <w:spacing w:before="0" w:after="0"/>
              <w:jc w:val="both"/>
            </w:pPr>
          </w:p>
        </w:tc>
        <w:tc>
          <w:tcPr>
            <w:tcW w:w="1059" w:type="dxa"/>
          </w:tcPr>
          <w:p w:rsidR="00B22B7E" w:rsidRPr="00B46196" w:rsidRDefault="00B22B7E" w:rsidP="003B730C">
            <w:pPr>
              <w:pStyle w:val="102"/>
              <w:spacing w:before="0" w:after="0"/>
              <w:jc w:val="both"/>
            </w:pPr>
          </w:p>
        </w:tc>
        <w:tc>
          <w:tcPr>
            <w:tcW w:w="2268" w:type="dxa"/>
          </w:tcPr>
          <w:p w:rsidR="00B22B7E" w:rsidRPr="00B46196" w:rsidRDefault="00B22B7E" w:rsidP="003B730C">
            <w:pPr>
              <w:pStyle w:val="100"/>
              <w:spacing w:before="0" w:after="0"/>
            </w:pPr>
            <w:r w:rsidRPr="00B46196">
              <w:t>Код города (зоны), например, 495 или 499 для Москвы – обязателен, если в третьем компоненте указан код, обозначающий телефон, факс или пейджер.</w:t>
            </w:r>
          </w:p>
        </w:tc>
      </w:tr>
      <w:tr w:rsidR="00B22B7E" w:rsidRPr="00B46196" w:rsidTr="003B730C">
        <w:trPr>
          <w:trHeight w:val="40"/>
        </w:trPr>
        <w:tc>
          <w:tcPr>
            <w:tcW w:w="794" w:type="dxa"/>
            <w:vMerge/>
          </w:tcPr>
          <w:p w:rsidR="00B22B7E" w:rsidRPr="00B46196" w:rsidRDefault="00B22B7E" w:rsidP="003B730C">
            <w:pPr>
              <w:pStyle w:val="102"/>
              <w:spacing w:before="0" w:after="0"/>
              <w:jc w:val="both"/>
            </w:pPr>
          </w:p>
        </w:tc>
        <w:tc>
          <w:tcPr>
            <w:tcW w:w="743" w:type="dxa"/>
            <w:vMerge/>
          </w:tcPr>
          <w:p w:rsidR="00B22B7E" w:rsidRPr="00B46196" w:rsidRDefault="00B22B7E" w:rsidP="003B730C">
            <w:pPr>
              <w:pStyle w:val="102"/>
              <w:spacing w:before="0" w:after="0"/>
              <w:jc w:val="both"/>
            </w:pPr>
          </w:p>
        </w:tc>
        <w:tc>
          <w:tcPr>
            <w:tcW w:w="534" w:type="dxa"/>
            <w:vMerge/>
          </w:tcPr>
          <w:p w:rsidR="00B22B7E" w:rsidRPr="00B46196" w:rsidRDefault="00B22B7E" w:rsidP="003B730C">
            <w:pPr>
              <w:pStyle w:val="102"/>
              <w:spacing w:before="0" w:after="0"/>
              <w:jc w:val="both"/>
            </w:pPr>
          </w:p>
        </w:tc>
        <w:tc>
          <w:tcPr>
            <w:tcW w:w="1758" w:type="dxa"/>
            <w:vMerge/>
          </w:tcPr>
          <w:p w:rsidR="00B22B7E" w:rsidRPr="00B46196" w:rsidRDefault="00B22B7E" w:rsidP="003B730C">
            <w:pPr>
              <w:pStyle w:val="100"/>
              <w:spacing w:before="0" w:after="0"/>
            </w:pPr>
          </w:p>
        </w:tc>
        <w:tc>
          <w:tcPr>
            <w:tcW w:w="437" w:type="dxa"/>
            <w:vMerge/>
          </w:tcPr>
          <w:p w:rsidR="00B22B7E" w:rsidRPr="00B46196" w:rsidRDefault="00B22B7E" w:rsidP="003B730C">
            <w:pPr>
              <w:pStyle w:val="102"/>
              <w:spacing w:before="0" w:after="0"/>
              <w:jc w:val="both"/>
            </w:pPr>
          </w:p>
        </w:tc>
        <w:tc>
          <w:tcPr>
            <w:tcW w:w="798" w:type="dxa"/>
          </w:tcPr>
          <w:p w:rsidR="00B22B7E" w:rsidRPr="00B46196" w:rsidRDefault="00B22B7E" w:rsidP="003B730C">
            <w:pPr>
              <w:pStyle w:val="102"/>
              <w:spacing w:before="0" w:after="0"/>
              <w:jc w:val="both"/>
              <w:rPr>
                <w:rStyle w:val="affff6"/>
                <w:b w:val="0"/>
              </w:rPr>
            </w:pPr>
            <w:r w:rsidRPr="00B46196">
              <w:rPr>
                <w:rStyle w:val="affff6"/>
              </w:rPr>
              <w:t>XTN.7</w:t>
            </w:r>
          </w:p>
        </w:tc>
        <w:tc>
          <w:tcPr>
            <w:tcW w:w="624" w:type="dxa"/>
          </w:tcPr>
          <w:p w:rsidR="00B22B7E" w:rsidRPr="00B46196" w:rsidRDefault="00B22B7E" w:rsidP="003B730C">
            <w:pPr>
              <w:pStyle w:val="102"/>
              <w:spacing w:before="0" w:after="0"/>
              <w:jc w:val="both"/>
              <w:rPr>
                <w:rStyle w:val="affff6"/>
                <w:b w:val="0"/>
              </w:rPr>
            </w:pPr>
            <w:r w:rsidRPr="00B46196">
              <w:rPr>
                <w:rStyle w:val="affff6"/>
              </w:rPr>
              <w:t>Усл</w:t>
            </w:r>
          </w:p>
        </w:tc>
        <w:tc>
          <w:tcPr>
            <w:tcW w:w="709" w:type="dxa"/>
          </w:tcPr>
          <w:p w:rsidR="00B22B7E" w:rsidRPr="00B46196" w:rsidRDefault="00B22B7E" w:rsidP="003B730C">
            <w:pPr>
              <w:pStyle w:val="102"/>
              <w:spacing w:before="0" w:after="0"/>
              <w:jc w:val="both"/>
            </w:pPr>
          </w:p>
        </w:tc>
        <w:tc>
          <w:tcPr>
            <w:tcW w:w="709" w:type="dxa"/>
          </w:tcPr>
          <w:p w:rsidR="00B22B7E" w:rsidRPr="00B46196" w:rsidRDefault="00B22B7E" w:rsidP="003B730C">
            <w:pPr>
              <w:pStyle w:val="102"/>
              <w:spacing w:before="0" w:after="0"/>
              <w:jc w:val="both"/>
            </w:pPr>
          </w:p>
        </w:tc>
        <w:tc>
          <w:tcPr>
            <w:tcW w:w="1059" w:type="dxa"/>
          </w:tcPr>
          <w:p w:rsidR="00B22B7E" w:rsidRPr="00B46196" w:rsidRDefault="00B22B7E" w:rsidP="003B730C">
            <w:pPr>
              <w:pStyle w:val="102"/>
              <w:spacing w:before="0" w:after="0"/>
              <w:jc w:val="both"/>
            </w:pPr>
          </w:p>
        </w:tc>
        <w:tc>
          <w:tcPr>
            <w:tcW w:w="2268" w:type="dxa"/>
          </w:tcPr>
          <w:p w:rsidR="00B22B7E" w:rsidRPr="00B46196" w:rsidRDefault="00B22B7E" w:rsidP="003B730C">
            <w:pPr>
              <w:pStyle w:val="100"/>
              <w:spacing w:before="0" w:after="0"/>
            </w:pPr>
            <w:r w:rsidRPr="00B46196">
              <w:t>Номер телефона (только цифры, без разделителей) – обязателен, если в третьем компоненте указан код, обозначающий телефон, факс или пейджер.</w:t>
            </w:r>
          </w:p>
        </w:tc>
      </w:tr>
      <w:tr w:rsidR="00B22B7E" w:rsidRPr="00B46196" w:rsidTr="003B730C">
        <w:trPr>
          <w:trHeight w:val="40"/>
        </w:trPr>
        <w:tc>
          <w:tcPr>
            <w:tcW w:w="794" w:type="dxa"/>
            <w:vMerge/>
          </w:tcPr>
          <w:p w:rsidR="00B22B7E" w:rsidRPr="00B46196" w:rsidRDefault="00B22B7E" w:rsidP="003B730C">
            <w:pPr>
              <w:pStyle w:val="102"/>
              <w:spacing w:before="0" w:after="0"/>
              <w:jc w:val="both"/>
            </w:pPr>
          </w:p>
        </w:tc>
        <w:tc>
          <w:tcPr>
            <w:tcW w:w="743" w:type="dxa"/>
            <w:vMerge/>
          </w:tcPr>
          <w:p w:rsidR="00B22B7E" w:rsidRPr="00B46196" w:rsidRDefault="00B22B7E" w:rsidP="003B730C">
            <w:pPr>
              <w:pStyle w:val="102"/>
              <w:spacing w:before="0" w:after="0"/>
              <w:jc w:val="both"/>
            </w:pPr>
          </w:p>
        </w:tc>
        <w:tc>
          <w:tcPr>
            <w:tcW w:w="534" w:type="dxa"/>
            <w:vMerge/>
          </w:tcPr>
          <w:p w:rsidR="00B22B7E" w:rsidRPr="00B46196" w:rsidRDefault="00B22B7E" w:rsidP="003B730C">
            <w:pPr>
              <w:pStyle w:val="102"/>
              <w:spacing w:before="0" w:after="0"/>
              <w:jc w:val="both"/>
            </w:pPr>
          </w:p>
        </w:tc>
        <w:tc>
          <w:tcPr>
            <w:tcW w:w="1758" w:type="dxa"/>
            <w:vMerge/>
          </w:tcPr>
          <w:p w:rsidR="00B22B7E" w:rsidRPr="00B46196" w:rsidRDefault="00B22B7E" w:rsidP="003B730C">
            <w:pPr>
              <w:pStyle w:val="100"/>
              <w:spacing w:before="0" w:after="0"/>
            </w:pPr>
          </w:p>
        </w:tc>
        <w:tc>
          <w:tcPr>
            <w:tcW w:w="437" w:type="dxa"/>
            <w:vMerge/>
          </w:tcPr>
          <w:p w:rsidR="00B22B7E" w:rsidRPr="00B46196" w:rsidRDefault="00B22B7E" w:rsidP="003B730C">
            <w:pPr>
              <w:pStyle w:val="102"/>
              <w:spacing w:before="0" w:after="0"/>
              <w:jc w:val="both"/>
            </w:pPr>
          </w:p>
        </w:tc>
        <w:tc>
          <w:tcPr>
            <w:tcW w:w="798" w:type="dxa"/>
          </w:tcPr>
          <w:p w:rsidR="00B22B7E" w:rsidRPr="00B46196" w:rsidRDefault="00B22B7E" w:rsidP="003B730C">
            <w:pPr>
              <w:pStyle w:val="102"/>
              <w:spacing w:before="0" w:after="0"/>
              <w:jc w:val="both"/>
            </w:pPr>
            <w:r w:rsidRPr="00B46196">
              <w:t>XTN.8</w:t>
            </w:r>
          </w:p>
        </w:tc>
        <w:tc>
          <w:tcPr>
            <w:tcW w:w="624" w:type="dxa"/>
          </w:tcPr>
          <w:p w:rsidR="00B22B7E" w:rsidRPr="00B46196" w:rsidRDefault="00B22B7E" w:rsidP="003B730C">
            <w:pPr>
              <w:pStyle w:val="102"/>
              <w:spacing w:before="0" w:after="0"/>
              <w:jc w:val="both"/>
            </w:pPr>
            <w:r w:rsidRPr="00B46196">
              <w:t>Нет</w:t>
            </w:r>
          </w:p>
        </w:tc>
        <w:tc>
          <w:tcPr>
            <w:tcW w:w="709" w:type="dxa"/>
          </w:tcPr>
          <w:p w:rsidR="00B22B7E" w:rsidRPr="00B46196" w:rsidRDefault="00B22B7E" w:rsidP="003B730C">
            <w:pPr>
              <w:pStyle w:val="102"/>
              <w:spacing w:before="0" w:after="0"/>
              <w:jc w:val="both"/>
            </w:pPr>
          </w:p>
        </w:tc>
        <w:tc>
          <w:tcPr>
            <w:tcW w:w="709" w:type="dxa"/>
          </w:tcPr>
          <w:p w:rsidR="00B22B7E" w:rsidRPr="00B46196" w:rsidRDefault="00B22B7E" w:rsidP="003B730C">
            <w:pPr>
              <w:pStyle w:val="102"/>
              <w:spacing w:before="0" w:after="0"/>
              <w:jc w:val="both"/>
            </w:pPr>
          </w:p>
        </w:tc>
        <w:tc>
          <w:tcPr>
            <w:tcW w:w="1059" w:type="dxa"/>
          </w:tcPr>
          <w:p w:rsidR="00B22B7E" w:rsidRPr="00B46196" w:rsidRDefault="00B22B7E" w:rsidP="003B730C">
            <w:pPr>
              <w:pStyle w:val="102"/>
              <w:spacing w:before="0" w:after="0"/>
              <w:jc w:val="both"/>
            </w:pPr>
          </w:p>
        </w:tc>
        <w:tc>
          <w:tcPr>
            <w:tcW w:w="2268" w:type="dxa"/>
          </w:tcPr>
          <w:p w:rsidR="00B22B7E" w:rsidRPr="00B46196" w:rsidRDefault="00B22B7E" w:rsidP="003B730C">
            <w:pPr>
              <w:pStyle w:val="100"/>
              <w:spacing w:before="0" w:after="0"/>
            </w:pPr>
            <w:r w:rsidRPr="00B46196">
              <w:t>Дополнительный номер</w:t>
            </w:r>
          </w:p>
        </w:tc>
      </w:tr>
      <w:tr w:rsidR="00B22B7E" w:rsidRPr="00B46196" w:rsidTr="003B730C">
        <w:trPr>
          <w:trHeight w:val="40"/>
        </w:trPr>
        <w:tc>
          <w:tcPr>
            <w:tcW w:w="794" w:type="dxa"/>
            <w:vMerge/>
          </w:tcPr>
          <w:p w:rsidR="00B22B7E" w:rsidRPr="00B46196" w:rsidRDefault="00B22B7E" w:rsidP="003B730C">
            <w:pPr>
              <w:pStyle w:val="102"/>
              <w:spacing w:before="0" w:after="0"/>
              <w:jc w:val="both"/>
            </w:pPr>
          </w:p>
        </w:tc>
        <w:tc>
          <w:tcPr>
            <w:tcW w:w="743" w:type="dxa"/>
            <w:vMerge/>
          </w:tcPr>
          <w:p w:rsidR="00B22B7E" w:rsidRPr="00B46196" w:rsidRDefault="00B22B7E" w:rsidP="003B730C">
            <w:pPr>
              <w:pStyle w:val="102"/>
              <w:spacing w:before="0" w:after="0"/>
              <w:jc w:val="both"/>
            </w:pPr>
          </w:p>
        </w:tc>
        <w:tc>
          <w:tcPr>
            <w:tcW w:w="534" w:type="dxa"/>
            <w:vMerge/>
          </w:tcPr>
          <w:p w:rsidR="00B22B7E" w:rsidRPr="00B46196" w:rsidRDefault="00B22B7E" w:rsidP="003B730C">
            <w:pPr>
              <w:pStyle w:val="102"/>
              <w:spacing w:before="0" w:after="0"/>
              <w:jc w:val="both"/>
            </w:pPr>
          </w:p>
        </w:tc>
        <w:tc>
          <w:tcPr>
            <w:tcW w:w="1758" w:type="dxa"/>
            <w:vMerge/>
          </w:tcPr>
          <w:p w:rsidR="00B22B7E" w:rsidRPr="00B46196" w:rsidRDefault="00B22B7E" w:rsidP="003B730C">
            <w:pPr>
              <w:pStyle w:val="100"/>
              <w:spacing w:before="0" w:after="0"/>
            </w:pPr>
          </w:p>
        </w:tc>
        <w:tc>
          <w:tcPr>
            <w:tcW w:w="437" w:type="dxa"/>
            <w:vMerge/>
          </w:tcPr>
          <w:p w:rsidR="00B22B7E" w:rsidRPr="00B46196" w:rsidRDefault="00B22B7E" w:rsidP="003B730C">
            <w:pPr>
              <w:pStyle w:val="102"/>
              <w:spacing w:before="0" w:after="0"/>
              <w:jc w:val="both"/>
            </w:pPr>
          </w:p>
        </w:tc>
        <w:tc>
          <w:tcPr>
            <w:tcW w:w="798" w:type="dxa"/>
          </w:tcPr>
          <w:p w:rsidR="00B22B7E" w:rsidRPr="00B46196" w:rsidRDefault="00B22B7E" w:rsidP="003B730C">
            <w:pPr>
              <w:pStyle w:val="102"/>
              <w:spacing w:before="0" w:after="0"/>
              <w:jc w:val="both"/>
            </w:pPr>
            <w:r w:rsidRPr="00B46196">
              <w:t>XTN.9</w:t>
            </w:r>
          </w:p>
        </w:tc>
        <w:tc>
          <w:tcPr>
            <w:tcW w:w="624" w:type="dxa"/>
          </w:tcPr>
          <w:p w:rsidR="00B22B7E" w:rsidRPr="00B46196" w:rsidRDefault="00B22B7E" w:rsidP="003B730C">
            <w:pPr>
              <w:pStyle w:val="102"/>
              <w:spacing w:before="0" w:after="0"/>
              <w:jc w:val="both"/>
            </w:pPr>
            <w:r w:rsidRPr="00B46196">
              <w:t>Нет</w:t>
            </w:r>
          </w:p>
        </w:tc>
        <w:tc>
          <w:tcPr>
            <w:tcW w:w="709" w:type="dxa"/>
          </w:tcPr>
          <w:p w:rsidR="00B22B7E" w:rsidRPr="00B46196" w:rsidRDefault="00B22B7E" w:rsidP="003B730C">
            <w:pPr>
              <w:pStyle w:val="102"/>
              <w:spacing w:before="0" w:after="0"/>
              <w:jc w:val="both"/>
            </w:pPr>
          </w:p>
        </w:tc>
        <w:tc>
          <w:tcPr>
            <w:tcW w:w="709" w:type="dxa"/>
          </w:tcPr>
          <w:p w:rsidR="00B22B7E" w:rsidRPr="00B46196" w:rsidRDefault="00B22B7E" w:rsidP="003B730C">
            <w:pPr>
              <w:pStyle w:val="102"/>
              <w:spacing w:before="0" w:after="0"/>
              <w:jc w:val="both"/>
            </w:pPr>
          </w:p>
        </w:tc>
        <w:tc>
          <w:tcPr>
            <w:tcW w:w="1059" w:type="dxa"/>
          </w:tcPr>
          <w:p w:rsidR="00B22B7E" w:rsidRPr="00B46196" w:rsidRDefault="00B22B7E" w:rsidP="003B730C">
            <w:pPr>
              <w:pStyle w:val="102"/>
              <w:spacing w:before="0" w:after="0"/>
              <w:jc w:val="both"/>
            </w:pPr>
          </w:p>
        </w:tc>
        <w:tc>
          <w:tcPr>
            <w:tcW w:w="2268" w:type="dxa"/>
          </w:tcPr>
          <w:p w:rsidR="00B22B7E" w:rsidRPr="00B46196" w:rsidRDefault="00B22B7E" w:rsidP="003B730C">
            <w:pPr>
              <w:pStyle w:val="100"/>
              <w:spacing w:before="0" w:after="0"/>
            </w:pPr>
            <w:r w:rsidRPr="00B46196">
              <w:t>Произвольный текстовый комментарий, например, "Не позже 21:00"</w:t>
            </w:r>
          </w:p>
        </w:tc>
      </w:tr>
      <w:tr w:rsidR="00B22B7E" w:rsidRPr="00B46196" w:rsidTr="003B730C">
        <w:trPr>
          <w:trHeight w:val="40"/>
        </w:trPr>
        <w:tc>
          <w:tcPr>
            <w:tcW w:w="794" w:type="dxa"/>
            <w:vMerge/>
          </w:tcPr>
          <w:p w:rsidR="00B22B7E" w:rsidRPr="00B46196" w:rsidRDefault="00B22B7E" w:rsidP="003B730C">
            <w:pPr>
              <w:pStyle w:val="102"/>
              <w:spacing w:before="0" w:after="0"/>
              <w:jc w:val="both"/>
            </w:pPr>
          </w:p>
        </w:tc>
        <w:tc>
          <w:tcPr>
            <w:tcW w:w="743" w:type="dxa"/>
            <w:vMerge/>
          </w:tcPr>
          <w:p w:rsidR="00B22B7E" w:rsidRPr="00B46196" w:rsidRDefault="00B22B7E" w:rsidP="003B730C">
            <w:pPr>
              <w:pStyle w:val="102"/>
              <w:spacing w:before="0" w:after="0"/>
              <w:jc w:val="both"/>
            </w:pPr>
          </w:p>
        </w:tc>
        <w:tc>
          <w:tcPr>
            <w:tcW w:w="534" w:type="dxa"/>
            <w:vMerge/>
          </w:tcPr>
          <w:p w:rsidR="00B22B7E" w:rsidRPr="00B46196" w:rsidRDefault="00B22B7E" w:rsidP="003B730C">
            <w:pPr>
              <w:pStyle w:val="102"/>
              <w:spacing w:before="0" w:after="0"/>
              <w:jc w:val="both"/>
            </w:pPr>
          </w:p>
        </w:tc>
        <w:tc>
          <w:tcPr>
            <w:tcW w:w="1758" w:type="dxa"/>
            <w:vMerge/>
          </w:tcPr>
          <w:p w:rsidR="00B22B7E" w:rsidRPr="00B46196" w:rsidRDefault="00B22B7E" w:rsidP="003B730C">
            <w:pPr>
              <w:pStyle w:val="100"/>
              <w:spacing w:before="0" w:after="0"/>
            </w:pPr>
          </w:p>
        </w:tc>
        <w:tc>
          <w:tcPr>
            <w:tcW w:w="437" w:type="dxa"/>
            <w:vMerge/>
          </w:tcPr>
          <w:p w:rsidR="00B22B7E" w:rsidRPr="00B46196" w:rsidRDefault="00B22B7E" w:rsidP="003B730C">
            <w:pPr>
              <w:pStyle w:val="102"/>
              <w:spacing w:before="0" w:after="0"/>
              <w:jc w:val="both"/>
            </w:pPr>
          </w:p>
        </w:tc>
        <w:tc>
          <w:tcPr>
            <w:tcW w:w="798" w:type="dxa"/>
          </w:tcPr>
          <w:p w:rsidR="00B22B7E" w:rsidRPr="00B46196" w:rsidRDefault="00B22B7E" w:rsidP="003B730C">
            <w:pPr>
              <w:pStyle w:val="102"/>
              <w:spacing w:before="0" w:after="0"/>
              <w:jc w:val="both"/>
            </w:pPr>
            <w:r w:rsidRPr="00B46196">
              <w:t>XTN.12</w:t>
            </w:r>
          </w:p>
        </w:tc>
        <w:tc>
          <w:tcPr>
            <w:tcW w:w="624" w:type="dxa"/>
          </w:tcPr>
          <w:p w:rsidR="00B22B7E" w:rsidRPr="00B46196" w:rsidRDefault="00B22B7E" w:rsidP="003B730C">
            <w:pPr>
              <w:pStyle w:val="102"/>
              <w:spacing w:before="0" w:after="0"/>
              <w:jc w:val="both"/>
            </w:pPr>
            <w:r w:rsidRPr="00B46196">
              <w:t>Нет</w:t>
            </w:r>
          </w:p>
        </w:tc>
        <w:tc>
          <w:tcPr>
            <w:tcW w:w="709" w:type="dxa"/>
          </w:tcPr>
          <w:p w:rsidR="00B22B7E" w:rsidRPr="00B46196" w:rsidRDefault="00B22B7E" w:rsidP="003B730C">
            <w:pPr>
              <w:pStyle w:val="102"/>
              <w:spacing w:before="0" w:after="0"/>
              <w:jc w:val="both"/>
            </w:pPr>
          </w:p>
        </w:tc>
        <w:tc>
          <w:tcPr>
            <w:tcW w:w="709" w:type="dxa"/>
          </w:tcPr>
          <w:p w:rsidR="00B22B7E" w:rsidRPr="00B46196" w:rsidRDefault="00B22B7E" w:rsidP="003B730C">
            <w:pPr>
              <w:pStyle w:val="102"/>
              <w:spacing w:before="0" w:after="0"/>
              <w:jc w:val="both"/>
            </w:pPr>
          </w:p>
        </w:tc>
        <w:tc>
          <w:tcPr>
            <w:tcW w:w="1059" w:type="dxa"/>
          </w:tcPr>
          <w:p w:rsidR="00B22B7E" w:rsidRPr="00B46196" w:rsidRDefault="00B22B7E" w:rsidP="003B730C">
            <w:pPr>
              <w:pStyle w:val="102"/>
              <w:spacing w:before="0" w:after="0"/>
              <w:jc w:val="both"/>
            </w:pPr>
          </w:p>
        </w:tc>
        <w:tc>
          <w:tcPr>
            <w:tcW w:w="2268" w:type="dxa"/>
          </w:tcPr>
          <w:p w:rsidR="00B22B7E" w:rsidRPr="00B46196" w:rsidRDefault="00B22B7E" w:rsidP="003B730C">
            <w:pPr>
              <w:pStyle w:val="100"/>
              <w:spacing w:before="0" w:after="0"/>
            </w:pPr>
            <w:r w:rsidRPr="00B46196">
              <w:t>Телефонный номер одной строкой</w:t>
            </w:r>
          </w:p>
        </w:tc>
      </w:tr>
      <w:tr w:rsidR="00B22B7E" w:rsidRPr="00B46196" w:rsidTr="003B730C">
        <w:trPr>
          <w:trHeight w:val="40"/>
        </w:trPr>
        <w:tc>
          <w:tcPr>
            <w:tcW w:w="794" w:type="dxa"/>
          </w:tcPr>
          <w:p w:rsidR="00B22B7E" w:rsidRPr="00B46196" w:rsidRDefault="00B22B7E" w:rsidP="003B730C">
            <w:pPr>
              <w:pStyle w:val="102"/>
              <w:spacing w:before="0" w:after="0"/>
              <w:jc w:val="both"/>
            </w:pPr>
            <w:r w:rsidRPr="00B46196">
              <w:t>PID.14</w:t>
            </w:r>
          </w:p>
        </w:tc>
        <w:tc>
          <w:tcPr>
            <w:tcW w:w="743" w:type="dxa"/>
          </w:tcPr>
          <w:p w:rsidR="00B22B7E" w:rsidRPr="00B46196" w:rsidRDefault="00B22B7E" w:rsidP="003B730C">
            <w:pPr>
              <w:pStyle w:val="102"/>
              <w:spacing w:before="0" w:after="0"/>
              <w:jc w:val="both"/>
            </w:pPr>
            <w:r w:rsidRPr="00B46196">
              <w:t>XTN</w:t>
            </w:r>
          </w:p>
        </w:tc>
        <w:tc>
          <w:tcPr>
            <w:tcW w:w="534" w:type="dxa"/>
          </w:tcPr>
          <w:p w:rsidR="00B22B7E" w:rsidRPr="00B46196" w:rsidRDefault="00B22B7E" w:rsidP="003B730C">
            <w:pPr>
              <w:pStyle w:val="102"/>
              <w:spacing w:before="0" w:after="0"/>
              <w:jc w:val="both"/>
            </w:pPr>
            <w:r w:rsidRPr="00B46196">
              <w:t>Нет</w:t>
            </w:r>
          </w:p>
        </w:tc>
        <w:tc>
          <w:tcPr>
            <w:tcW w:w="1758" w:type="dxa"/>
          </w:tcPr>
          <w:p w:rsidR="00B22B7E" w:rsidRPr="00B46196" w:rsidRDefault="00B22B7E" w:rsidP="003B730C">
            <w:pPr>
              <w:pStyle w:val="100"/>
              <w:spacing w:before="0" w:after="0"/>
              <w:rPr>
                <w:lang w:val="en-US"/>
              </w:rPr>
            </w:pPr>
            <w:r w:rsidRPr="00B46196">
              <w:t>Номер рабочего телефона</w:t>
            </w:r>
          </w:p>
        </w:tc>
        <w:tc>
          <w:tcPr>
            <w:tcW w:w="437" w:type="dxa"/>
          </w:tcPr>
          <w:p w:rsidR="00B22B7E" w:rsidRPr="00B46196" w:rsidRDefault="00B22B7E" w:rsidP="003B730C">
            <w:pPr>
              <w:pStyle w:val="102"/>
              <w:spacing w:before="0" w:after="0"/>
              <w:jc w:val="both"/>
            </w:pPr>
            <w:r w:rsidRPr="00B46196">
              <w:t>0..*</w:t>
            </w:r>
          </w:p>
        </w:tc>
        <w:tc>
          <w:tcPr>
            <w:tcW w:w="6167" w:type="dxa"/>
            <w:gridSpan w:val="6"/>
          </w:tcPr>
          <w:p w:rsidR="00B22B7E" w:rsidRPr="00B46196" w:rsidRDefault="00B22B7E" w:rsidP="003B730C">
            <w:pPr>
              <w:pStyle w:val="100"/>
              <w:spacing w:before="0" w:after="0"/>
            </w:pPr>
            <w:r w:rsidRPr="00B46196">
              <w:t>В поле могут передаваться номера служебных телефонов (стационарные, мобильные, факсы), а также один или несколько сетевых адресов (электронная почта и адреса в сети интернет). Структура и правила заполнения поля – те же, что и для поля PID.13.</w:t>
            </w:r>
          </w:p>
        </w:tc>
      </w:tr>
      <w:tr w:rsidR="00B22B7E" w:rsidRPr="00B46196" w:rsidTr="003B730C">
        <w:trPr>
          <w:trHeight w:val="42"/>
        </w:trPr>
        <w:tc>
          <w:tcPr>
            <w:tcW w:w="794" w:type="dxa"/>
          </w:tcPr>
          <w:p w:rsidR="00B22B7E" w:rsidRPr="00B46196" w:rsidRDefault="00B22B7E" w:rsidP="003B730C">
            <w:pPr>
              <w:pStyle w:val="100"/>
              <w:spacing w:before="0" w:after="0"/>
            </w:pPr>
            <w:r w:rsidRPr="00B46196">
              <w:t>PID.23</w:t>
            </w:r>
          </w:p>
        </w:tc>
        <w:tc>
          <w:tcPr>
            <w:tcW w:w="743" w:type="dxa"/>
          </w:tcPr>
          <w:p w:rsidR="00B22B7E" w:rsidRPr="00B46196" w:rsidRDefault="00B22B7E" w:rsidP="003B730C">
            <w:pPr>
              <w:pStyle w:val="100"/>
              <w:spacing w:before="0" w:after="0"/>
            </w:pPr>
            <w:r w:rsidRPr="00B46196">
              <w:t>ST</w:t>
            </w:r>
          </w:p>
        </w:tc>
        <w:tc>
          <w:tcPr>
            <w:tcW w:w="534" w:type="dxa"/>
          </w:tcPr>
          <w:p w:rsidR="00B22B7E" w:rsidRPr="00B46196" w:rsidRDefault="00B22B7E" w:rsidP="003B730C">
            <w:pPr>
              <w:pStyle w:val="100"/>
              <w:spacing w:before="0" w:after="0"/>
            </w:pPr>
            <w:r w:rsidRPr="00B46196">
              <w:t>Нет</w:t>
            </w:r>
          </w:p>
        </w:tc>
        <w:tc>
          <w:tcPr>
            <w:tcW w:w="1758" w:type="dxa"/>
          </w:tcPr>
          <w:p w:rsidR="00B22B7E" w:rsidRPr="00B46196" w:rsidRDefault="00B22B7E" w:rsidP="003B730C">
            <w:pPr>
              <w:pStyle w:val="100"/>
              <w:spacing w:before="0" w:after="0"/>
            </w:pPr>
            <w:r w:rsidRPr="00B46196">
              <w:t>Место рождения</w:t>
            </w:r>
          </w:p>
        </w:tc>
        <w:tc>
          <w:tcPr>
            <w:tcW w:w="437" w:type="dxa"/>
          </w:tcPr>
          <w:p w:rsidR="00B22B7E" w:rsidRPr="00B46196" w:rsidRDefault="00B22B7E" w:rsidP="003B730C">
            <w:pPr>
              <w:pStyle w:val="100"/>
              <w:spacing w:before="0" w:after="0"/>
            </w:pPr>
            <w:r w:rsidRPr="00B46196">
              <w:t>1</w:t>
            </w:r>
          </w:p>
        </w:tc>
        <w:tc>
          <w:tcPr>
            <w:tcW w:w="6167" w:type="dxa"/>
            <w:gridSpan w:val="6"/>
          </w:tcPr>
          <w:p w:rsidR="00B22B7E" w:rsidRPr="00B46196" w:rsidRDefault="00B22B7E" w:rsidP="003B730C">
            <w:pPr>
              <w:pStyle w:val="100"/>
              <w:spacing w:before="0" w:after="0"/>
            </w:pPr>
            <w:r w:rsidRPr="00B46196">
              <w:t>Место рождения застрахованного лица (текст из документа, удостоверяющего личность).</w:t>
            </w:r>
          </w:p>
        </w:tc>
      </w:tr>
      <w:tr w:rsidR="00B22B7E" w:rsidRPr="00B46196" w:rsidTr="003B730C">
        <w:trPr>
          <w:trHeight w:val="42"/>
        </w:trPr>
        <w:tc>
          <w:tcPr>
            <w:tcW w:w="794" w:type="dxa"/>
            <w:vMerge w:val="restart"/>
            <w:hideMark/>
          </w:tcPr>
          <w:p w:rsidR="00B22B7E" w:rsidRPr="00B46196" w:rsidRDefault="00B22B7E" w:rsidP="003B730C">
            <w:pPr>
              <w:pStyle w:val="100"/>
              <w:spacing w:before="0" w:after="0"/>
            </w:pPr>
            <w:r w:rsidRPr="00B46196">
              <w:t>PID.26</w:t>
            </w:r>
          </w:p>
        </w:tc>
        <w:tc>
          <w:tcPr>
            <w:tcW w:w="743" w:type="dxa"/>
            <w:vMerge w:val="restart"/>
            <w:hideMark/>
          </w:tcPr>
          <w:p w:rsidR="00B22B7E" w:rsidRPr="00B46196" w:rsidRDefault="00B22B7E" w:rsidP="003B730C">
            <w:pPr>
              <w:pStyle w:val="100"/>
              <w:spacing w:before="0" w:after="0"/>
            </w:pPr>
            <w:r w:rsidRPr="00B46196">
              <w:t>CWE</w:t>
            </w:r>
          </w:p>
        </w:tc>
        <w:tc>
          <w:tcPr>
            <w:tcW w:w="534" w:type="dxa"/>
            <w:vMerge w:val="restart"/>
            <w:hideMark/>
          </w:tcPr>
          <w:p w:rsidR="00B22B7E" w:rsidRPr="00B46196" w:rsidRDefault="00B22B7E" w:rsidP="003B730C">
            <w:pPr>
              <w:pStyle w:val="100"/>
              <w:spacing w:before="0" w:after="0"/>
            </w:pPr>
            <w:r w:rsidRPr="00B46196">
              <w:t>Нет</w:t>
            </w:r>
          </w:p>
        </w:tc>
        <w:tc>
          <w:tcPr>
            <w:tcW w:w="1758" w:type="dxa"/>
            <w:vMerge w:val="restart"/>
            <w:hideMark/>
          </w:tcPr>
          <w:p w:rsidR="00B22B7E" w:rsidRPr="00B46196" w:rsidRDefault="00B22B7E" w:rsidP="003B730C">
            <w:pPr>
              <w:pStyle w:val="100"/>
              <w:spacing w:before="0" w:after="0"/>
            </w:pPr>
            <w:r w:rsidRPr="00B46196">
              <w:t>Гражданство</w:t>
            </w:r>
          </w:p>
        </w:tc>
        <w:tc>
          <w:tcPr>
            <w:tcW w:w="437" w:type="dxa"/>
            <w:vMerge w:val="restart"/>
            <w:hideMark/>
          </w:tcPr>
          <w:p w:rsidR="00B22B7E" w:rsidRPr="00B46196" w:rsidRDefault="00B22B7E" w:rsidP="003B730C">
            <w:pPr>
              <w:pStyle w:val="100"/>
              <w:spacing w:before="0" w:after="0"/>
            </w:pPr>
            <w:r w:rsidRPr="00B46196">
              <w:t>1</w:t>
            </w:r>
          </w:p>
        </w:tc>
        <w:tc>
          <w:tcPr>
            <w:tcW w:w="798" w:type="dxa"/>
            <w:hideMark/>
          </w:tcPr>
          <w:p w:rsidR="00B22B7E" w:rsidRPr="00B46196" w:rsidRDefault="00B22B7E" w:rsidP="003B730C">
            <w:pPr>
              <w:pStyle w:val="100"/>
              <w:spacing w:before="0" w:after="0"/>
            </w:pPr>
            <w:r w:rsidRPr="00B46196">
              <w:t>CWE.1</w:t>
            </w:r>
          </w:p>
        </w:tc>
        <w:tc>
          <w:tcPr>
            <w:tcW w:w="624" w:type="dxa"/>
          </w:tcPr>
          <w:p w:rsidR="00B22B7E" w:rsidRPr="00B46196" w:rsidRDefault="00B22B7E" w:rsidP="003B730C">
            <w:pPr>
              <w:pStyle w:val="100"/>
              <w:spacing w:before="0" w:after="0"/>
            </w:pPr>
            <w:r w:rsidRPr="00B46196">
              <w:t>Да</w:t>
            </w:r>
          </w:p>
        </w:tc>
        <w:tc>
          <w:tcPr>
            <w:tcW w:w="709" w:type="dxa"/>
          </w:tcPr>
          <w:p w:rsidR="00B22B7E" w:rsidRPr="00B46196" w:rsidRDefault="00B22B7E" w:rsidP="003B730C">
            <w:pPr>
              <w:pStyle w:val="100"/>
              <w:spacing w:before="0" w:after="0"/>
            </w:pPr>
          </w:p>
        </w:tc>
        <w:tc>
          <w:tcPr>
            <w:tcW w:w="709" w:type="dxa"/>
          </w:tcPr>
          <w:p w:rsidR="00B22B7E" w:rsidRPr="00B46196" w:rsidRDefault="00B22B7E" w:rsidP="003B730C">
            <w:pPr>
              <w:pStyle w:val="100"/>
              <w:spacing w:before="0" w:after="0"/>
            </w:pPr>
          </w:p>
        </w:tc>
        <w:tc>
          <w:tcPr>
            <w:tcW w:w="1059" w:type="dxa"/>
          </w:tcPr>
          <w:p w:rsidR="00B22B7E" w:rsidRPr="00B46196" w:rsidRDefault="00B22B7E" w:rsidP="003B730C">
            <w:pPr>
              <w:pStyle w:val="100"/>
              <w:spacing w:before="0" w:after="0"/>
            </w:pPr>
          </w:p>
        </w:tc>
        <w:tc>
          <w:tcPr>
            <w:tcW w:w="2268" w:type="dxa"/>
            <w:hideMark/>
          </w:tcPr>
          <w:p w:rsidR="00B22B7E" w:rsidRPr="00B46196" w:rsidRDefault="00B22B7E" w:rsidP="003B730C">
            <w:pPr>
              <w:pStyle w:val="100"/>
              <w:spacing w:before="0" w:after="0"/>
            </w:pPr>
            <w:r w:rsidRPr="00B46196">
              <w:t>Гражданство застрахованного лица:</w:t>
            </w:r>
          </w:p>
          <w:p w:rsidR="00B22B7E" w:rsidRPr="00B46196" w:rsidRDefault="00B22B7E" w:rsidP="003B730C">
            <w:pPr>
              <w:pStyle w:val="100"/>
              <w:spacing w:before="0" w:after="0"/>
            </w:pPr>
            <w:r w:rsidRPr="00B46196">
              <w:t>- для лиц, имеющих гражданство – трёхбуквенный код страны по классификатору ОКСМ.3,</w:t>
            </w:r>
          </w:p>
          <w:p w:rsidR="00B22B7E" w:rsidRPr="00B46196" w:rsidRDefault="00B22B7E" w:rsidP="003B730C">
            <w:pPr>
              <w:pStyle w:val="100"/>
              <w:spacing w:before="0" w:after="0"/>
            </w:pPr>
            <w:r w:rsidRPr="00B46196">
              <w:t>- для лиц без гражданства – значение "Б/Г",</w:t>
            </w:r>
          </w:p>
          <w:p w:rsidR="00B22B7E" w:rsidRPr="00B46196" w:rsidRDefault="00B22B7E" w:rsidP="003B730C">
            <w:pPr>
              <w:pStyle w:val="100"/>
              <w:spacing w:before="0" w:after="0"/>
            </w:pPr>
            <w:r w:rsidRPr="00B46196">
              <w:t>- для лиц, гражданство которых неизвестно, поле PID.26 в сегмент не включается.</w:t>
            </w:r>
          </w:p>
        </w:tc>
      </w:tr>
      <w:tr w:rsidR="00B22B7E" w:rsidRPr="00B46196" w:rsidTr="003B730C">
        <w:trPr>
          <w:trHeight w:val="40"/>
        </w:trPr>
        <w:tc>
          <w:tcPr>
            <w:tcW w:w="794" w:type="dxa"/>
            <w:vMerge/>
            <w:hideMark/>
          </w:tcPr>
          <w:p w:rsidR="00B22B7E" w:rsidRPr="00B46196" w:rsidRDefault="00B22B7E" w:rsidP="003B730C"/>
        </w:tc>
        <w:tc>
          <w:tcPr>
            <w:tcW w:w="743" w:type="dxa"/>
            <w:vMerge/>
            <w:hideMark/>
          </w:tcPr>
          <w:p w:rsidR="00B22B7E" w:rsidRPr="00B46196" w:rsidRDefault="00B22B7E" w:rsidP="003B730C"/>
        </w:tc>
        <w:tc>
          <w:tcPr>
            <w:tcW w:w="534" w:type="dxa"/>
            <w:vMerge/>
            <w:hideMark/>
          </w:tcPr>
          <w:p w:rsidR="00B22B7E" w:rsidRPr="00B46196" w:rsidRDefault="00B22B7E" w:rsidP="003B730C"/>
        </w:tc>
        <w:tc>
          <w:tcPr>
            <w:tcW w:w="1758" w:type="dxa"/>
            <w:vMerge/>
            <w:hideMark/>
          </w:tcPr>
          <w:p w:rsidR="00B22B7E" w:rsidRPr="00B46196" w:rsidRDefault="00B22B7E" w:rsidP="003B730C"/>
        </w:tc>
        <w:tc>
          <w:tcPr>
            <w:tcW w:w="437" w:type="dxa"/>
            <w:vMerge/>
            <w:hideMark/>
          </w:tcPr>
          <w:p w:rsidR="00B22B7E" w:rsidRPr="00B46196" w:rsidRDefault="00B22B7E" w:rsidP="003B730C"/>
        </w:tc>
        <w:tc>
          <w:tcPr>
            <w:tcW w:w="798" w:type="dxa"/>
            <w:hideMark/>
          </w:tcPr>
          <w:p w:rsidR="00B22B7E" w:rsidRPr="00B46196" w:rsidRDefault="00B22B7E" w:rsidP="003B730C">
            <w:pPr>
              <w:pStyle w:val="100"/>
              <w:spacing w:before="0" w:after="0"/>
            </w:pPr>
            <w:r w:rsidRPr="00B46196">
              <w:t>CWE.2</w:t>
            </w:r>
          </w:p>
        </w:tc>
        <w:tc>
          <w:tcPr>
            <w:tcW w:w="624" w:type="dxa"/>
          </w:tcPr>
          <w:p w:rsidR="00B22B7E" w:rsidRPr="00B46196" w:rsidRDefault="00B22B7E" w:rsidP="003B730C">
            <w:pPr>
              <w:pStyle w:val="100"/>
              <w:spacing w:before="0" w:after="0"/>
            </w:pPr>
            <w:r w:rsidRPr="00B46196">
              <w:t>Нет</w:t>
            </w:r>
          </w:p>
        </w:tc>
        <w:tc>
          <w:tcPr>
            <w:tcW w:w="709" w:type="dxa"/>
          </w:tcPr>
          <w:p w:rsidR="00B22B7E" w:rsidRPr="00B46196" w:rsidRDefault="00B22B7E" w:rsidP="003B730C">
            <w:pPr>
              <w:pStyle w:val="100"/>
              <w:spacing w:before="0" w:after="0"/>
            </w:pPr>
          </w:p>
        </w:tc>
        <w:tc>
          <w:tcPr>
            <w:tcW w:w="709" w:type="dxa"/>
          </w:tcPr>
          <w:p w:rsidR="00B22B7E" w:rsidRPr="00B46196" w:rsidRDefault="00B22B7E" w:rsidP="003B730C">
            <w:pPr>
              <w:pStyle w:val="100"/>
              <w:spacing w:before="0" w:after="0"/>
            </w:pPr>
          </w:p>
        </w:tc>
        <w:tc>
          <w:tcPr>
            <w:tcW w:w="1059" w:type="dxa"/>
          </w:tcPr>
          <w:p w:rsidR="00B22B7E" w:rsidRPr="00B46196" w:rsidRDefault="00B22B7E" w:rsidP="003B730C">
            <w:pPr>
              <w:pStyle w:val="100"/>
              <w:spacing w:before="0" w:after="0"/>
            </w:pPr>
          </w:p>
        </w:tc>
        <w:tc>
          <w:tcPr>
            <w:tcW w:w="2268" w:type="dxa"/>
            <w:hideMark/>
          </w:tcPr>
          <w:p w:rsidR="00B22B7E" w:rsidRPr="00B46196" w:rsidRDefault="00B22B7E" w:rsidP="003B730C">
            <w:pPr>
              <w:pStyle w:val="100"/>
              <w:spacing w:before="0" w:after="0"/>
            </w:pPr>
            <w:r w:rsidRPr="00B46196">
              <w:t xml:space="preserve">Название страны </w:t>
            </w:r>
          </w:p>
        </w:tc>
      </w:tr>
      <w:tr w:rsidR="00B22B7E" w:rsidRPr="00B46196" w:rsidTr="003B730C">
        <w:trPr>
          <w:trHeight w:val="40"/>
        </w:trPr>
        <w:tc>
          <w:tcPr>
            <w:tcW w:w="794" w:type="dxa"/>
            <w:vMerge/>
            <w:hideMark/>
          </w:tcPr>
          <w:p w:rsidR="00B22B7E" w:rsidRPr="00B46196" w:rsidRDefault="00B22B7E" w:rsidP="003B730C"/>
        </w:tc>
        <w:tc>
          <w:tcPr>
            <w:tcW w:w="743" w:type="dxa"/>
            <w:vMerge/>
            <w:hideMark/>
          </w:tcPr>
          <w:p w:rsidR="00B22B7E" w:rsidRPr="00B46196" w:rsidRDefault="00B22B7E" w:rsidP="003B730C"/>
        </w:tc>
        <w:tc>
          <w:tcPr>
            <w:tcW w:w="534" w:type="dxa"/>
            <w:vMerge/>
            <w:hideMark/>
          </w:tcPr>
          <w:p w:rsidR="00B22B7E" w:rsidRPr="00B46196" w:rsidRDefault="00B22B7E" w:rsidP="003B730C"/>
        </w:tc>
        <w:tc>
          <w:tcPr>
            <w:tcW w:w="1758" w:type="dxa"/>
            <w:vMerge/>
            <w:hideMark/>
          </w:tcPr>
          <w:p w:rsidR="00B22B7E" w:rsidRPr="00B46196" w:rsidRDefault="00B22B7E" w:rsidP="003B730C"/>
        </w:tc>
        <w:tc>
          <w:tcPr>
            <w:tcW w:w="437" w:type="dxa"/>
            <w:vMerge/>
            <w:hideMark/>
          </w:tcPr>
          <w:p w:rsidR="00B22B7E" w:rsidRPr="00B46196" w:rsidRDefault="00B22B7E" w:rsidP="003B730C"/>
        </w:tc>
        <w:tc>
          <w:tcPr>
            <w:tcW w:w="798" w:type="dxa"/>
            <w:hideMark/>
          </w:tcPr>
          <w:p w:rsidR="00B22B7E" w:rsidRPr="00B46196" w:rsidRDefault="00B22B7E" w:rsidP="003B730C">
            <w:pPr>
              <w:pStyle w:val="100"/>
              <w:spacing w:before="0" w:after="0"/>
            </w:pPr>
            <w:r w:rsidRPr="00B46196">
              <w:t>CWE.3</w:t>
            </w:r>
          </w:p>
        </w:tc>
        <w:tc>
          <w:tcPr>
            <w:tcW w:w="624" w:type="dxa"/>
          </w:tcPr>
          <w:p w:rsidR="00B22B7E" w:rsidRPr="00B46196" w:rsidRDefault="00B22B7E" w:rsidP="003B730C">
            <w:pPr>
              <w:pStyle w:val="100"/>
              <w:spacing w:before="0" w:after="0"/>
            </w:pPr>
            <w:r w:rsidRPr="00B46196">
              <w:t>Нет</w:t>
            </w:r>
          </w:p>
        </w:tc>
        <w:tc>
          <w:tcPr>
            <w:tcW w:w="709" w:type="dxa"/>
          </w:tcPr>
          <w:p w:rsidR="00B22B7E" w:rsidRPr="00B46196" w:rsidRDefault="00B22B7E" w:rsidP="003B730C">
            <w:pPr>
              <w:pStyle w:val="100"/>
              <w:spacing w:before="0" w:after="0"/>
            </w:pPr>
          </w:p>
        </w:tc>
        <w:tc>
          <w:tcPr>
            <w:tcW w:w="709" w:type="dxa"/>
          </w:tcPr>
          <w:p w:rsidR="00B22B7E" w:rsidRPr="00B46196" w:rsidRDefault="00B22B7E" w:rsidP="003B730C">
            <w:pPr>
              <w:pStyle w:val="100"/>
              <w:spacing w:before="0" w:after="0"/>
            </w:pPr>
          </w:p>
        </w:tc>
        <w:tc>
          <w:tcPr>
            <w:tcW w:w="1059" w:type="dxa"/>
          </w:tcPr>
          <w:p w:rsidR="00B22B7E" w:rsidRPr="00B46196" w:rsidRDefault="00B22B7E" w:rsidP="003B730C">
            <w:pPr>
              <w:pStyle w:val="100"/>
              <w:spacing w:before="0" w:after="0"/>
            </w:pPr>
            <w:r w:rsidRPr="00B46196">
              <w:t>1.2.643.2.40.5.0.25.3</w:t>
            </w:r>
          </w:p>
        </w:tc>
        <w:tc>
          <w:tcPr>
            <w:tcW w:w="2268" w:type="dxa"/>
            <w:hideMark/>
          </w:tcPr>
          <w:p w:rsidR="00B22B7E" w:rsidRPr="00B46196" w:rsidRDefault="00B22B7E" w:rsidP="003B730C">
            <w:pPr>
              <w:pStyle w:val="100"/>
              <w:spacing w:before="0" w:after="0"/>
            </w:pPr>
            <w:r w:rsidRPr="00B46196">
              <w:t>ОИД ОКСМ.3</w:t>
            </w:r>
          </w:p>
        </w:tc>
      </w:tr>
      <w:tr w:rsidR="00B22B7E" w:rsidRPr="00B46196" w:rsidTr="003B730C">
        <w:trPr>
          <w:trHeight w:val="40"/>
        </w:trPr>
        <w:tc>
          <w:tcPr>
            <w:tcW w:w="794" w:type="dxa"/>
          </w:tcPr>
          <w:p w:rsidR="00B22B7E" w:rsidRPr="00B46196" w:rsidRDefault="00B22B7E" w:rsidP="003B730C">
            <w:pPr>
              <w:pStyle w:val="102"/>
              <w:spacing w:before="0" w:after="0"/>
              <w:jc w:val="both"/>
              <w:rPr>
                <w:rStyle w:val="affff6"/>
                <w:b w:val="0"/>
              </w:rPr>
            </w:pPr>
            <w:r w:rsidRPr="00B46196">
              <w:rPr>
                <w:rStyle w:val="affff6"/>
              </w:rPr>
              <w:t>PID.29</w:t>
            </w:r>
          </w:p>
        </w:tc>
        <w:tc>
          <w:tcPr>
            <w:tcW w:w="743" w:type="dxa"/>
          </w:tcPr>
          <w:p w:rsidR="00B22B7E" w:rsidRPr="00B46196" w:rsidRDefault="00B22B7E" w:rsidP="003B730C">
            <w:pPr>
              <w:pStyle w:val="102"/>
              <w:spacing w:before="0" w:after="0"/>
              <w:jc w:val="both"/>
              <w:rPr>
                <w:rStyle w:val="affff6"/>
                <w:b w:val="0"/>
              </w:rPr>
            </w:pPr>
            <w:r w:rsidRPr="00B46196">
              <w:rPr>
                <w:rStyle w:val="affff6"/>
              </w:rPr>
              <w:t>DTM</w:t>
            </w:r>
          </w:p>
        </w:tc>
        <w:tc>
          <w:tcPr>
            <w:tcW w:w="534" w:type="dxa"/>
          </w:tcPr>
          <w:p w:rsidR="00B22B7E" w:rsidRPr="00B46196" w:rsidRDefault="00B22B7E" w:rsidP="003B730C">
            <w:pPr>
              <w:pStyle w:val="102"/>
              <w:spacing w:before="0" w:after="0"/>
              <w:jc w:val="both"/>
              <w:rPr>
                <w:rStyle w:val="affff6"/>
                <w:b w:val="0"/>
              </w:rPr>
            </w:pPr>
            <w:r w:rsidRPr="00B46196">
              <w:rPr>
                <w:rStyle w:val="affff6"/>
              </w:rPr>
              <w:t>Усл</w:t>
            </w:r>
          </w:p>
        </w:tc>
        <w:tc>
          <w:tcPr>
            <w:tcW w:w="1758" w:type="dxa"/>
          </w:tcPr>
          <w:p w:rsidR="00B22B7E" w:rsidRPr="00B46196" w:rsidRDefault="00B22B7E" w:rsidP="003B730C">
            <w:pPr>
              <w:pStyle w:val="100"/>
              <w:spacing w:before="0" w:after="0"/>
              <w:rPr>
                <w:rStyle w:val="affff6"/>
                <w:b w:val="0"/>
              </w:rPr>
            </w:pPr>
            <w:r w:rsidRPr="00B46196">
              <w:rPr>
                <w:rStyle w:val="affff6"/>
              </w:rPr>
              <w:t>Дата смерти</w:t>
            </w:r>
          </w:p>
        </w:tc>
        <w:tc>
          <w:tcPr>
            <w:tcW w:w="437" w:type="dxa"/>
          </w:tcPr>
          <w:p w:rsidR="00B22B7E" w:rsidRPr="00B46196" w:rsidRDefault="00B22B7E" w:rsidP="003B730C">
            <w:pPr>
              <w:pStyle w:val="102"/>
              <w:spacing w:before="0" w:after="0"/>
              <w:jc w:val="both"/>
              <w:rPr>
                <w:rStyle w:val="affff6"/>
                <w:b w:val="0"/>
              </w:rPr>
            </w:pPr>
            <w:r w:rsidRPr="00B46196">
              <w:rPr>
                <w:rStyle w:val="affff6"/>
              </w:rPr>
              <w:t>1</w:t>
            </w:r>
          </w:p>
        </w:tc>
        <w:tc>
          <w:tcPr>
            <w:tcW w:w="6167" w:type="dxa"/>
            <w:gridSpan w:val="6"/>
          </w:tcPr>
          <w:p w:rsidR="00B22B7E" w:rsidRPr="00B46196" w:rsidRDefault="00B22B7E" w:rsidP="003B730C">
            <w:pPr>
              <w:pStyle w:val="100"/>
              <w:spacing w:before="0" w:after="0"/>
            </w:pPr>
            <w:r w:rsidRPr="00B46196">
              <w:t>Дата смерти застрахованного лица. Указывается, если по данным ИС РС ЕРЗ запрашиваемого ТФОМС застрахованное лицо умерло.</w:t>
            </w:r>
          </w:p>
          <w:p w:rsidR="00B22B7E" w:rsidRPr="00B46196" w:rsidRDefault="00B22B7E" w:rsidP="003B730C">
            <w:pPr>
              <w:pStyle w:val="100"/>
              <w:spacing w:before="0" w:after="0"/>
            </w:pPr>
            <w:r w:rsidRPr="00B46196">
              <w:t>Формат: ГГГГ-ММ-ДД.</w:t>
            </w:r>
          </w:p>
          <w:p w:rsidR="00B22B7E" w:rsidRPr="00B46196" w:rsidRDefault="00B22B7E" w:rsidP="003B730C">
            <w:pPr>
              <w:pStyle w:val="100"/>
              <w:spacing w:before="0" w:after="0"/>
            </w:pPr>
            <w:r w:rsidRPr="00B46196">
              <w:t>Для умерших лиц указывается обязательно дата смерти, а если она неизвестна, то признак смерти "Y".</w:t>
            </w:r>
          </w:p>
        </w:tc>
      </w:tr>
      <w:tr w:rsidR="00B22B7E" w:rsidRPr="00B46196" w:rsidTr="003B730C">
        <w:trPr>
          <w:trHeight w:val="40"/>
        </w:trPr>
        <w:tc>
          <w:tcPr>
            <w:tcW w:w="794" w:type="dxa"/>
          </w:tcPr>
          <w:p w:rsidR="00B22B7E" w:rsidRPr="00B46196" w:rsidRDefault="00B22B7E" w:rsidP="003B730C">
            <w:pPr>
              <w:pStyle w:val="102"/>
              <w:spacing w:before="0" w:after="0"/>
              <w:jc w:val="both"/>
              <w:rPr>
                <w:rStyle w:val="affff6"/>
                <w:b w:val="0"/>
              </w:rPr>
            </w:pPr>
            <w:r w:rsidRPr="00B46196">
              <w:rPr>
                <w:rStyle w:val="affff6"/>
              </w:rPr>
              <w:t>PID.30</w:t>
            </w:r>
          </w:p>
        </w:tc>
        <w:tc>
          <w:tcPr>
            <w:tcW w:w="743" w:type="dxa"/>
          </w:tcPr>
          <w:p w:rsidR="00B22B7E" w:rsidRPr="00B46196" w:rsidRDefault="00B22B7E" w:rsidP="003B730C">
            <w:pPr>
              <w:pStyle w:val="102"/>
              <w:spacing w:before="0" w:after="0"/>
              <w:jc w:val="both"/>
              <w:rPr>
                <w:rStyle w:val="affff6"/>
                <w:b w:val="0"/>
              </w:rPr>
            </w:pPr>
            <w:r w:rsidRPr="00B46196">
              <w:rPr>
                <w:rStyle w:val="affff6"/>
              </w:rPr>
              <w:t>ID</w:t>
            </w:r>
          </w:p>
        </w:tc>
        <w:tc>
          <w:tcPr>
            <w:tcW w:w="534" w:type="dxa"/>
          </w:tcPr>
          <w:p w:rsidR="00B22B7E" w:rsidRPr="00B46196" w:rsidRDefault="00B22B7E" w:rsidP="003B730C">
            <w:pPr>
              <w:pStyle w:val="102"/>
              <w:spacing w:before="0" w:after="0"/>
              <w:jc w:val="both"/>
              <w:rPr>
                <w:rStyle w:val="affff6"/>
                <w:b w:val="0"/>
              </w:rPr>
            </w:pPr>
            <w:r w:rsidRPr="00B46196">
              <w:rPr>
                <w:rStyle w:val="affff6"/>
              </w:rPr>
              <w:t>Усл</w:t>
            </w:r>
          </w:p>
        </w:tc>
        <w:tc>
          <w:tcPr>
            <w:tcW w:w="1758" w:type="dxa"/>
          </w:tcPr>
          <w:p w:rsidR="00B22B7E" w:rsidRPr="00B46196" w:rsidRDefault="00B22B7E" w:rsidP="003B730C">
            <w:pPr>
              <w:pStyle w:val="100"/>
              <w:spacing w:before="0" w:after="0"/>
              <w:rPr>
                <w:rStyle w:val="affff6"/>
                <w:b w:val="0"/>
              </w:rPr>
            </w:pPr>
            <w:r w:rsidRPr="00B46196">
              <w:rPr>
                <w:rStyle w:val="affff6"/>
              </w:rPr>
              <w:t>Признак смерти</w:t>
            </w:r>
          </w:p>
        </w:tc>
        <w:tc>
          <w:tcPr>
            <w:tcW w:w="437" w:type="dxa"/>
          </w:tcPr>
          <w:p w:rsidR="00B22B7E" w:rsidRPr="00B46196" w:rsidRDefault="00B22B7E" w:rsidP="003B730C">
            <w:pPr>
              <w:pStyle w:val="102"/>
              <w:spacing w:before="0" w:after="0"/>
              <w:jc w:val="both"/>
              <w:rPr>
                <w:rStyle w:val="affff6"/>
                <w:b w:val="0"/>
              </w:rPr>
            </w:pPr>
            <w:r w:rsidRPr="00B46196">
              <w:rPr>
                <w:rStyle w:val="affff6"/>
              </w:rPr>
              <w:t>1</w:t>
            </w:r>
          </w:p>
        </w:tc>
        <w:tc>
          <w:tcPr>
            <w:tcW w:w="6167" w:type="dxa"/>
            <w:gridSpan w:val="6"/>
          </w:tcPr>
          <w:p w:rsidR="00B22B7E" w:rsidRPr="00B46196" w:rsidRDefault="00B22B7E" w:rsidP="003B730C">
            <w:pPr>
              <w:pStyle w:val="100"/>
              <w:spacing w:before="0" w:after="0"/>
            </w:pPr>
            <w:r w:rsidRPr="00B46196">
              <w:t xml:space="preserve">Значение </w:t>
            </w:r>
            <w:r w:rsidRPr="00B46196">
              <w:rPr>
                <w:rStyle w:val="affff6"/>
              </w:rPr>
              <w:t>Y</w:t>
            </w:r>
            <w:r w:rsidRPr="00B46196">
              <w:t xml:space="preserve"> в данном поле означает, что в по данным ИС РС ЕРЗ запрашиваемого ТФОМС застрахованное лицо умерло. Другие значения не допускаются. Если указана дата смерти PID.29, то значение поля PID.30 указывать не следует.</w:t>
            </w:r>
          </w:p>
        </w:tc>
      </w:tr>
      <w:tr w:rsidR="00B22B7E" w:rsidRPr="00B46196" w:rsidTr="003B730C">
        <w:trPr>
          <w:trHeight w:val="40"/>
        </w:trPr>
        <w:tc>
          <w:tcPr>
            <w:tcW w:w="794" w:type="dxa"/>
          </w:tcPr>
          <w:p w:rsidR="00B22B7E" w:rsidRPr="00B46196" w:rsidRDefault="00B22B7E" w:rsidP="003B730C">
            <w:pPr>
              <w:pStyle w:val="102"/>
              <w:spacing w:before="0" w:after="0"/>
              <w:jc w:val="both"/>
            </w:pPr>
            <w:r w:rsidRPr="00B46196">
              <w:t>PID.32</w:t>
            </w:r>
          </w:p>
        </w:tc>
        <w:tc>
          <w:tcPr>
            <w:tcW w:w="743" w:type="dxa"/>
          </w:tcPr>
          <w:p w:rsidR="00B22B7E" w:rsidRPr="00B46196" w:rsidRDefault="00B22B7E" w:rsidP="003B730C">
            <w:pPr>
              <w:pStyle w:val="102"/>
              <w:spacing w:before="0" w:after="0"/>
              <w:jc w:val="both"/>
            </w:pPr>
            <w:r w:rsidRPr="00B46196">
              <w:t>IS</w:t>
            </w:r>
          </w:p>
        </w:tc>
        <w:tc>
          <w:tcPr>
            <w:tcW w:w="534" w:type="dxa"/>
          </w:tcPr>
          <w:p w:rsidR="00B22B7E" w:rsidRPr="00B46196" w:rsidRDefault="00B22B7E" w:rsidP="003B730C">
            <w:pPr>
              <w:pStyle w:val="102"/>
              <w:spacing w:before="0" w:after="0"/>
              <w:jc w:val="both"/>
            </w:pPr>
            <w:r w:rsidRPr="00B46196">
              <w:t>Нет</w:t>
            </w:r>
          </w:p>
        </w:tc>
        <w:tc>
          <w:tcPr>
            <w:tcW w:w="1758" w:type="dxa"/>
          </w:tcPr>
          <w:p w:rsidR="00B22B7E" w:rsidRPr="00B46196" w:rsidRDefault="00B22B7E" w:rsidP="003B730C">
            <w:pPr>
              <w:pStyle w:val="100"/>
              <w:spacing w:before="0" w:after="0"/>
            </w:pPr>
            <w:r w:rsidRPr="00B46196">
              <w:t>Код надёжности идентификации</w:t>
            </w:r>
          </w:p>
        </w:tc>
        <w:tc>
          <w:tcPr>
            <w:tcW w:w="437" w:type="dxa"/>
          </w:tcPr>
          <w:p w:rsidR="00B22B7E" w:rsidRPr="00B46196" w:rsidRDefault="00B22B7E" w:rsidP="003B730C">
            <w:pPr>
              <w:pStyle w:val="102"/>
              <w:spacing w:before="0" w:after="0"/>
              <w:jc w:val="both"/>
            </w:pPr>
            <w:r w:rsidRPr="00B46196">
              <w:t>0..*</w:t>
            </w:r>
          </w:p>
        </w:tc>
        <w:tc>
          <w:tcPr>
            <w:tcW w:w="6167" w:type="dxa"/>
            <w:gridSpan w:val="6"/>
          </w:tcPr>
          <w:p w:rsidR="00B22B7E" w:rsidRPr="00B46196" w:rsidRDefault="00B22B7E" w:rsidP="003B730C">
            <w:pPr>
              <w:pStyle w:val="100"/>
              <w:spacing w:before="0" w:after="0"/>
            </w:pPr>
            <w:r w:rsidRPr="00B46196">
              <w:t>«Особые случаи» идентификации.</w:t>
            </w:r>
          </w:p>
          <w:p w:rsidR="00B22B7E" w:rsidRPr="00B46196" w:rsidRDefault="00B22B7E" w:rsidP="003B730C">
            <w:pPr>
              <w:pStyle w:val="100"/>
              <w:spacing w:before="0" w:after="0"/>
            </w:pPr>
            <w:r w:rsidRPr="00B46196">
              <w:t xml:space="preserve">Код из СК </w:t>
            </w:r>
            <w:r w:rsidRPr="00B46196">
              <w:rPr>
                <w:bCs/>
              </w:rPr>
              <w:t>1.2.643.2.40.5</w:t>
            </w:r>
            <w:r w:rsidRPr="00B46196">
              <w:t xml:space="preserve">.100.445, </w:t>
            </w:r>
            <w:r w:rsidRPr="00B46196">
              <w:rPr>
                <w:bCs/>
              </w:rPr>
              <w:t>таблица 74</w:t>
            </w:r>
            <w:r w:rsidRPr="00B46196">
              <w:t>. Поле повторяется столько раз, сколько особых случаев имеет место.</w:t>
            </w:r>
          </w:p>
        </w:tc>
      </w:tr>
    </w:tbl>
    <w:p w:rsidR="003B730C" w:rsidRPr="00B46196" w:rsidRDefault="003B730C" w:rsidP="00865FFC">
      <w:pPr>
        <w:pStyle w:val="43"/>
        <w:keepNext/>
        <w:numPr>
          <w:ilvl w:val="3"/>
          <w:numId w:val="123"/>
        </w:numPr>
        <w:spacing w:before="240" w:beforeAutospacing="0" w:after="0" w:line="240" w:lineRule="auto"/>
        <w:outlineLvl w:val="9"/>
      </w:pPr>
      <w:r w:rsidRPr="00B46196">
        <w:t>Сегмент IN1– «Подтверждение факта страхования по ОМС»</w:t>
      </w:r>
    </w:p>
    <w:p w:rsidR="003B730C" w:rsidRPr="00B46196" w:rsidRDefault="003B730C" w:rsidP="00087589">
      <w:pPr>
        <w:spacing w:before="240" w:line="276" w:lineRule="auto"/>
      </w:pPr>
      <w:r w:rsidRPr="00B46196">
        <w:t>Сегмент IN1 включается в ответ на запрос персональных данных застрахованного лица в другом ТФОМС для определения территории страхования и страховой медицинской организации, в которой застрахованное лицо состоит на учёте, а также для передачи информации о полисе ОМС, по которому ЗЛ было поставлено на учёт.</w:t>
      </w:r>
    </w:p>
    <w:p w:rsidR="003B730C" w:rsidRPr="00B46196" w:rsidRDefault="003B730C" w:rsidP="00865FFC">
      <w:pPr>
        <w:pStyle w:val="af0"/>
        <w:numPr>
          <w:ilvl w:val="1"/>
          <w:numId w:val="124"/>
        </w:numPr>
        <w:spacing w:before="0" w:beforeAutospacing="0" w:after="0"/>
        <w:ind w:left="720"/>
        <w:jc w:val="both"/>
      </w:pPr>
      <w:r w:rsidRPr="00B46196">
        <w:t>Структура сегмента IN1 (ответ на запрос персональных данных застрахованного лица в другом ТФОМС)</w:t>
      </w:r>
    </w:p>
    <w:tbl>
      <w:tblPr>
        <w:tblStyle w:val="aff1"/>
        <w:tblW w:w="0" w:type="auto"/>
        <w:tblLook w:val="04A0"/>
      </w:tblPr>
      <w:tblGrid>
        <w:gridCol w:w="816"/>
        <w:gridCol w:w="937"/>
        <w:gridCol w:w="769"/>
        <w:gridCol w:w="1908"/>
        <w:gridCol w:w="798"/>
        <w:gridCol w:w="763"/>
        <w:gridCol w:w="1231"/>
        <w:gridCol w:w="3153"/>
      </w:tblGrid>
      <w:tr w:rsidR="00B46196" w:rsidRPr="00B46196" w:rsidTr="003B730C">
        <w:trPr>
          <w:cnfStyle w:val="100000000000"/>
          <w:trHeight w:val="204"/>
        </w:trPr>
        <w:tc>
          <w:tcPr>
            <w:tcW w:w="0" w:type="auto"/>
            <w:hideMark/>
          </w:tcPr>
          <w:p w:rsidR="003B730C" w:rsidRPr="00B46196" w:rsidRDefault="003B730C" w:rsidP="003B730C">
            <w:pPr>
              <w:pStyle w:val="102"/>
              <w:spacing w:before="0" w:after="0"/>
              <w:jc w:val="both"/>
              <w:rPr>
                <w:sz w:val="24"/>
              </w:rPr>
            </w:pPr>
            <w:r w:rsidRPr="00B46196">
              <w:rPr>
                <w:sz w:val="24"/>
              </w:rPr>
              <w:t>XML-имя</w:t>
            </w:r>
          </w:p>
        </w:tc>
        <w:tc>
          <w:tcPr>
            <w:tcW w:w="0" w:type="auto"/>
            <w:hideMark/>
          </w:tcPr>
          <w:p w:rsidR="003B730C" w:rsidRPr="00B46196" w:rsidRDefault="003B730C" w:rsidP="003B730C">
            <w:pPr>
              <w:pStyle w:val="102"/>
              <w:spacing w:before="0" w:after="0"/>
              <w:jc w:val="both"/>
              <w:rPr>
                <w:sz w:val="24"/>
              </w:rPr>
            </w:pPr>
            <w:r w:rsidRPr="00B46196">
              <w:rPr>
                <w:sz w:val="24"/>
              </w:rPr>
              <w:t xml:space="preserve">Тип </w:t>
            </w:r>
            <w:r w:rsidRPr="00B46196">
              <w:rPr>
                <w:sz w:val="24"/>
              </w:rPr>
              <w:br/>
              <w:t>данных</w:t>
            </w:r>
          </w:p>
        </w:tc>
        <w:tc>
          <w:tcPr>
            <w:tcW w:w="0" w:type="auto"/>
            <w:hideMark/>
          </w:tcPr>
          <w:p w:rsidR="003B730C" w:rsidRPr="00B46196" w:rsidRDefault="003B730C" w:rsidP="003B730C">
            <w:pPr>
              <w:pStyle w:val="102"/>
              <w:spacing w:before="0" w:after="0"/>
              <w:jc w:val="both"/>
              <w:rPr>
                <w:sz w:val="24"/>
              </w:rPr>
            </w:pPr>
            <w:r w:rsidRPr="00B46196">
              <w:rPr>
                <w:sz w:val="24"/>
              </w:rPr>
              <w:t>Обяз. поле</w:t>
            </w:r>
          </w:p>
        </w:tc>
        <w:tc>
          <w:tcPr>
            <w:tcW w:w="0" w:type="auto"/>
            <w:hideMark/>
          </w:tcPr>
          <w:p w:rsidR="003B730C" w:rsidRPr="00B46196" w:rsidRDefault="003B730C" w:rsidP="003B730C">
            <w:pPr>
              <w:pStyle w:val="100"/>
              <w:spacing w:before="0" w:after="0"/>
              <w:rPr>
                <w:sz w:val="24"/>
              </w:rPr>
            </w:pPr>
            <w:r w:rsidRPr="00B46196">
              <w:rPr>
                <w:sz w:val="24"/>
              </w:rPr>
              <w:t>Имя поля</w:t>
            </w:r>
          </w:p>
        </w:tc>
        <w:tc>
          <w:tcPr>
            <w:tcW w:w="0" w:type="auto"/>
            <w:hideMark/>
          </w:tcPr>
          <w:p w:rsidR="003B730C" w:rsidRPr="00B46196" w:rsidRDefault="003B730C" w:rsidP="003B730C">
            <w:pPr>
              <w:pStyle w:val="102"/>
              <w:spacing w:before="0" w:after="0"/>
              <w:jc w:val="both"/>
              <w:rPr>
                <w:sz w:val="24"/>
              </w:rPr>
            </w:pPr>
            <w:r w:rsidRPr="00B46196">
              <w:rPr>
                <w:sz w:val="24"/>
              </w:rPr>
              <w:t>Кмп</w:t>
            </w:r>
          </w:p>
        </w:tc>
        <w:tc>
          <w:tcPr>
            <w:tcW w:w="0" w:type="auto"/>
          </w:tcPr>
          <w:p w:rsidR="003B730C" w:rsidRPr="00B46196" w:rsidRDefault="003B730C" w:rsidP="003B730C">
            <w:pPr>
              <w:pStyle w:val="102"/>
              <w:spacing w:before="0" w:after="0"/>
              <w:jc w:val="both"/>
              <w:rPr>
                <w:sz w:val="24"/>
              </w:rPr>
            </w:pPr>
            <w:r w:rsidRPr="00B46196">
              <w:rPr>
                <w:sz w:val="24"/>
              </w:rPr>
              <w:t>Обяз. кмп</w:t>
            </w:r>
          </w:p>
        </w:tc>
        <w:tc>
          <w:tcPr>
            <w:tcW w:w="0" w:type="auto"/>
          </w:tcPr>
          <w:p w:rsidR="003B730C" w:rsidRPr="00B46196" w:rsidRDefault="003B730C" w:rsidP="003B730C">
            <w:pPr>
              <w:pStyle w:val="102"/>
              <w:spacing w:before="0" w:after="0"/>
              <w:jc w:val="both"/>
              <w:rPr>
                <w:sz w:val="24"/>
              </w:rPr>
            </w:pPr>
            <w:r w:rsidRPr="00B46196">
              <w:rPr>
                <w:sz w:val="24"/>
              </w:rPr>
              <w:t>Константа</w:t>
            </w:r>
          </w:p>
        </w:tc>
        <w:tc>
          <w:tcPr>
            <w:tcW w:w="0" w:type="auto"/>
            <w:hideMark/>
          </w:tcPr>
          <w:p w:rsidR="003B730C" w:rsidRPr="00B46196" w:rsidRDefault="003B730C" w:rsidP="003B730C">
            <w:pPr>
              <w:pStyle w:val="100"/>
              <w:spacing w:before="0" w:after="0"/>
              <w:rPr>
                <w:sz w:val="24"/>
              </w:rPr>
            </w:pPr>
            <w:r w:rsidRPr="00B46196">
              <w:rPr>
                <w:sz w:val="24"/>
              </w:rPr>
              <w:t>Указания по заполнению</w:t>
            </w:r>
          </w:p>
        </w:tc>
      </w:tr>
      <w:tr w:rsidR="00B46196" w:rsidRPr="00B46196" w:rsidTr="003B730C">
        <w:tc>
          <w:tcPr>
            <w:tcW w:w="0" w:type="auto"/>
            <w:hideMark/>
          </w:tcPr>
          <w:p w:rsidR="003B730C" w:rsidRPr="00B46196" w:rsidRDefault="003B730C" w:rsidP="003B730C">
            <w:pPr>
              <w:pStyle w:val="102"/>
              <w:spacing w:before="0" w:after="0"/>
              <w:jc w:val="both"/>
              <w:rPr>
                <w:rStyle w:val="affff6"/>
                <w:b w:val="0"/>
              </w:rPr>
            </w:pPr>
            <w:r w:rsidRPr="00B46196">
              <w:rPr>
                <w:rStyle w:val="affff6"/>
              </w:rPr>
              <w:t>IN1.1</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SI</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hideMark/>
          </w:tcPr>
          <w:p w:rsidR="003B730C" w:rsidRPr="00B46196" w:rsidRDefault="003B730C" w:rsidP="003B730C">
            <w:pPr>
              <w:pStyle w:val="100"/>
              <w:spacing w:before="0" w:after="0"/>
              <w:rPr>
                <w:rStyle w:val="affff6"/>
                <w:b w:val="0"/>
              </w:rPr>
            </w:pPr>
            <w:r w:rsidRPr="00B46196">
              <w:rPr>
                <w:rStyle w:val="affff6"/>
              </w:rPr>
              <w:t>Порядковый номер сегмента IN1</w:t>
            </w:r>
          </w:p>
        </w:tc>
        <w:tc>
          <w:tcPr>
            <w:tcW w:w="0" w:type="auto"/>
          </w:tcPr>
          <w:p w:rsidR="003B730C" w:rsidRPr="00B46196" w:rsidRDefault="003B730C" w:rsidP="003B730C">
            <w:pPr>
              <w:pStyle w:val="102"/>
              <w:spacing w:before="0" w:after="0"/>
              <w:jc w:val="both"/>
              <w:rPr>
                <w:sz w:val="24"/>
              </w:rPr>
            </w:pPr>
          </w:p>
        </w:tc>
        <w:tc>
          <w:tcPr>
            <w:tcW w:w="0" w:type="auto"/>
          </w:tcPr>
          <w:p w:rsidR="003B730C" w:rsidRPr="00B46196" w:rsidRDefault="003B730C" w:rsidP="003B730C">
            <w:pPr>
              <w:pStyle w:val="102"/>
              <w:spacing w:before="0" w:after="0"/>
              <w:jc w:val="both"/>
              <w:rPr>
                <w:sz w:val="24"/>
              </w:rPr>
            </w:pPr>
          </w:p>
        </w:tc>
        <w:tc>
          <w:tcPr>
            <w:tcW w:w="0" w:type="auto"/>
          </w:tcPr>
          <w:p w:rsidR="003B730C" w:rsidRPr="00B46196" w:rsidRDefault="003B730C" w:rsidP="003B730C">
            <w:pPr>
              <w:pStyle w:val="102"/>
              <w:spacing w:before="0" w:after="0"/>
              <w:jc w:val="both"/>
              <w:rPr>
                <w:rStyle w:val="affff6"/>
                <w:b w:val="0"/>
              </w:rPr>
            </w:pPr>
            <w:r w:rsidRPr="00B46196">
              <w:rPr>
                <w:rStyle w:val="affff6"/>
              </w:rPr>
              <w:t>1</w:t>
            </w:r>
          </w:p>
        </w:tc>
        <w:tc>
          <w:tcPr>
            <w:tcW w:w="0" w:type="auto"/>
          </w:tcPr>
          <w:p w:rsidR="003B730C" w:rsidRPr="00B46196" w:rsidRDefault="003B730C" w:rsidP="003B730C">
            <w:pPr>
              <w:pStyle w:val="100"/>
              <w:spacing w:before="0" w:after="0"/>
              <w:rPr>
                <w:sz w:val="24"/>
              </w:rPr>
            </w:pPr>
          </w:p>
        </w:tc>
      </w:tr>
      <w:tr w:rsidR="00B46196" w:rsidRPr="00B46196" w:rsidTr="003B730C">
        <w:trPr>
          <w:trHeight w:val="139"/>
        </w:trPr>
        <w:tc>
          <w:tcPr>
            <w:tcW w:w="0" w:type="auto"/>
            <w:hideMark/>
          </w:tcPr>
          <w:p w:rsidR="003B730C" w:rsidRPr="00B46196" w:rsidRDefault="003B730C" w:rsidP="003B730C">
            <w:pPr>
              <w:pStyle w:val="102"/>
              <w:spacing w:before="0" w:after="0"/>
              <w:jc w:val="both"/>
              <w:rPr>
                <w:rStyle w:val="affff6"/>
                <w:b w:val="0"/>
              </w:rPr>
            </w:pPr>
            <w:r w:rsidRPr="00B46196">
              <w:rPr>
                <w:rStyle w:val="affff6"/>
              </w:rPr>
              <w:t>IN1.2</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CWE</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hideMark/>
          </w:tcPr>
          <w:p w:rsidR="003B730C" w:rsidRPr="00B46196" w:rsidRDefault="003B730C" w:rsidP="003B730C">
            <w:pPr>
              <w:pStyle w:val="100"/>
              <w:spacing w:before="0" w:after="0"/>
              <w:rPr>
                <w:rStyle w:val="affff6"/>
                <w:b w:val="0"/>
              </w:rPr>
            </w:pPr>
            <w:r w:rsidRPr="00B46196">
              <w:rPr>
                <w:rStyle w:val="affff6"/>
              </w:rPr>
              <w:t>Идентификатор плана страхования</w:t>
            </w:r>
          </w:p>
        </w:tc>
        <w:tc>
          <w:tcPr>
            <w:tcW w:w="0" w:type="auto"/>
          </w:tcPr>
          <w:p w:rsidR="003B730C" w:rsidRPr="00B46196" w:rsidRDefault="003B730C" w:rsidP="003B730C">
            <w:pPr>
              <w:pStyle w:val="102"/>
              <w:spacing w:before="0" w:after="0"/>
              <w:jc w:val="both"/>
              <w:rPr>
                <w:rStyle w:val="affff6"/>
                <w:b w:val="0"/>
              </w:rPr>
            </w:pPr>
            <w:r w:rsidRPr="00B46196">
              <w:rPr>
                <w:rStyle w:val="affff6"/>
              </w:rPr>
              <w:t>CWE.1</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2"/>
              <w:spacing w:before="0" w:after="0"/>
              <w:jc w:val="both"/>
              <w:rPr>
                <w:rStyle w:val="affff6"/>
                <w:b w:val="0"/>
              </w:rPr>
            </w:pPr>
            <w:r w:rsidRPr="00B46196">
              <w:rPr>
                <w:rStyle w:val="affff6"/>
              </w:rPr>
              <w:t>ОМС</w:t>
            </w:r>
          </w:p>
        </w:tc>
        <w:tc>
          <w:tcPr>
            <w:tcW w:w="0" w:type="auto"/>
            <w:hideMark/>
          </w:tcPr>
          <w:p w:rsidR="003B730C" w:rsidRPr="00B46196" w:rsidRDefault="003B730C" w:rsidP="006D1E23">
            <w:pPr>
              <w:pStyle w:val="100"/>
              <w:spacing w:before="0" w:after="0"/>
              <w:jc w:val="left"/>
              <w:rPr>
                <w:sz w:val="22"/>
                <w:szCs w:val="22"/>
              </w:rPr>
            </w:pPr>
            <w:r w:rsidRPr="00B46196">
              <w:rPr>
                <w:sz w:val="22"/>
                <w:szCs w:val="22"/>
              </w:rPr>
              <w:t>Код из системы кодирования «Идентификатор страхового плана»:</w:t>
            </w:r>
          </w:p>
          <w:p w:rsidR="003B730C" w:rsidRPr="00B46196" w:rsidRDefault="003B730C" w:rsidP="006D1E23">
            <w:pPr>
              <w:pStyle w:val="100"/>
              <w:spacing w:before="0" w:after="0"/>
              <w:jc w:val="left"/>
              <w:rPr>
                <w:sz w:val="22"/>
                <w:szCs w:val="22"/>
              </w:rPr>
            </w:pPr>
            <w:r w:rsidRPr="00B46196">
              <w:rPr>
                <w:sz w:val="22"/>
                <w:szCs w:val="22"/>
              </w:rPr>
              <w:t>ОМС = «Обязательное медицинское страхование»</w:t>
            </w:r>
          </w:p>
        </w:tc>
      </w:tr>
      <w:tr w:rsidR="00B46196" w:rsidRPr="00B46196" w:rsidTr="003B730C">
        <w:trPr>
          <w:trHeight w:val="565"/>
        </w:trPr>
        <w:tc>
          <w:tcPr>
            <w:tcW w:w="0" w:type="auto"/>
            <w:vMerge w:val="restart"/>
            <w:hideMark/>
          </w:tcPr>
          <w:p w:rsidR="003B730C" w:rsidRPr="00B46196" w:rsidRDefault="003B730C" w:rsidP="003B730C">
            <w:pPr>
              <w:pStyle w:val="102"/>
              <w:spacing w:before="0" w:after="0"/>
              <w:jc w:val="both"/>
              <w:rPr>
                <w:rStyle w:val="affff6"/>
                <w:b w:val="0"/>
              </w:rPr>
            </w:pPr>
            <w:r w:rsidRPr="00B46196">
              <w:rPr>
                <w:rStyle w:val="affff6"/>
              </w:rPr>
              <w:t>IN1.3</w:t>
            </w:r>
          </w:p>
        </w:tc>
        <w:tc>
          <w:tcPr>
            <w:tcW w:w="0" w:type="auto"/>
            <w:vMerge w:val="restart"/>
            <w:hideMark/>
          </w:tcPr>
          <w:p w:rsidR="003B730C" w:rsidRPr="00B46196" w:rsidRDefault="003B730C" w:rsidP="003B730C">
            <w:pPr>
              <w:pStyle w:val="102"/>
              <w:spacing w:before="0" w:after="0"/>
              <w:jc w:val="both"/>
              <w:rPr>
                <w:rStyle w:val="affff6"/>
                <w:b w:val="0"/>
              </w:rPr>
            </w:pPr>
            <w:r w:rsidRPr="00B46196">
              <w:rPr>
                <w:rStyle w:val="affff6"/>
              </w:rPr>
              <w:t>CX</w:t>
            </w:r>
          </w:p>
        </w:tc>
        <w:tc>
          <w:tcPr>
            <w:tcW w:w="0" w:type="auto"/>
            <w:vMerge w:val="restart"/>
            <w:hideMark/>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vMerge w:val="restart"/>
            <w:hideMark/>
          </w:tcPr>
          <w:p w:rsidR="003B730C" w:rsidRPr="00B46196" w:rsidRDefault="003B730C" w:rsidP="003B730C">
            <w:pPr>
              <w:pStyle w:val="100"/>
              <w:spacing w:before="0" w:after="0"/>
              <w:rPr>
                <w:rStyle w:val="affff6"/>
                <w:b w:val="0"/>
              </w:rPr>
            </w:pPr>
            <w:r w:rsidRPr="00B46196">
              <w:rPr>
                <w:rStyle w:val="affff6"/>
              </w:rPr>
              <w:t>Идентификатор страховой медицинской организации</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CX.1</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2"/>
              <w:spacing w:before="0" w:after="0"/>
              <w:jc w:val="both"/>
              <w:rPr>
                <w:rStyle w:val="affff6"/>
                <w:b w:val="0"/>
              </w:rPr>
            </w:pPr>
          </w:p>
        </w:tc>
        <w:tc>
          <w:tcPr>
            <w:tcW w:w="0" w:type="auto"/>
            <w:hideMark/>
          </w:tcPr>
          <w:p w:rsidR="003B730C" w:rsidRPr="00B46196" w:rsidRDefault="003B730C" w:rsidP="006D1E23">
            <w:pPr>
              <w:pStyle w:val="100"/>
              <w:spacing w:before="0" w:after="0"/>
              <w:jc w:val="left"/>
              <w:rPr>
                <w:sz w:val="22"/>
                <w:szCs w:val="22"/>
              </w:rPr>
            </w:pPr>
            <w:r w:rsidRPr="00B46196">
              <w:rPr>
                <w:sz w:val="22"/>
                <w:szCs w:val="22"/>
              </w:rPr>
              <w:t xml:space="preserve">ОГРН СМО (ОИД 1.2.643.2.40.3.1.4) или двузначный идентификатор ТФОМС (ОИД </w:t>
            </w:r>
            <w:r w:rsidRPr="00B46196">
              <w:rPr>
                <w:bCs/>
                <w:sz w:val="22"/>
                <w:szCs w:val="22"/>
              </w:rPr>
              <w:t>1.2.643.2.40.3</w:t>
            </w:r>
            <w:r w:rsidRPr="00B46196">
              <w:rPr>
                <w:sz w:val="22"/>
                <w:szCs w:val="22"/>
              </w:rPr>
              <w:t xml:space="preserve">.3.1.0, </w:t>
            </w:r>
            <w:r w:rsidRPr="00B46196">
              <w:rPr>
                <w:bCs/>
                <w:sz w:val="22"/>
                <w:szCs w:val="22"/>
              </w:rPr>
              <w:t>таблица 49</w:t>
            </w:r>
            <w:r w:rsidRPr="00B46196">
              <w:rPr>
                <w:sz w:val="22"/>
                <w:szCs w:val="22"/>
              </w:rPr>
              <w:t xml:space="preserve">), поставивших ЗЛ на учёт. </w:t>
            </w:r>
          </w:p>
        </w:tc>
      </w:tr>
      <w:tr w:rsidR="00B46196" w:rsidRPr="00B46196" w:rsidTr="003B730C">
        <w:trPr>
          <w:trHeight w:val="565"/>
        </w:trPr>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2"/>
              <w:spacing w:before="0" w:after="0"/>
              <w:jc w:val="both"/>
              <w:rPr>
                <w:rStyle w:val="affff6"/>
                <w:b w:val="0"/>
              </w:rPr>
            </w:pPr>
          </w:p>
        </w:tc>
        <w:tc>
          <w:tcPr>
            <w:tcW w:w="0" w:type="auto"/>
            <w:vMerge/>
          </w:tcPr>
          <w:p w:rsidR="003B730C" w:rsidRPr="00B46196" w:rsidRDefault="003B730C" w:rsidP="003B730C">
            <w:pPr>
              <w:pStyle w:val="100"/>
              <w:spacing w:before="0" w:after="0"/>
              <w:rPr>
                <w:rStyle w:val="affff6"/>
                <w:b w:val="0"/>
              </w:rPr>
            </w:pPr>
          </w:p>
        </w:tc>
        <w:tc>
          <w:tcPr>
            <w:tcW w:w="0" w:type="auto"/>
          </w:tcPr>
          <w:p w:rsidR="003B730C" w:rsidRPr="00B46196" w:rsidRDefault="003B730C" w:rsidP="003B730C">
            <w:pPr>
              <w:pStyle w:val="102"/>
              <w:spacing w:before="0" w:after="0"/>
              <w:jc w:val="both"/>
              <w:rPr>
                <w:rStyle w:val="affff6"/>
                <w:b w:val="0"/>
              </w:rPr>
            </w:pPr>
            <w:r w:rsidRPr="00B46196">
              <w:rPr>
                <w:rStyle w:val="affff6"/>
              </w:rPr>
              <w:t>CX.5</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2"/>
              <w:spacing w:before="0" w:after="0"/>
              <w:jc w:val="both"/>
              <w:rPr>
                <w:rStyle w:val="affff6"/>
                <w:b w:val="0"/>
              </w:rPr>
            </w:pPr>
          </w:p>
        </w:tc>
        <w:tc>
          <w:tcPr>
            <w:tcW w:w="0" w:type="auto"/>
          </w:tcPr>
          <w:p w:rsidR="003B730C" w:rsidRPr="00B46196" w:rsidRDefault="003B730C" w:rsidP="006D1E23">
            <w:pPr>
              <w:pStyle w:val="100"/>
              <w:spacing w:before="0" w:after="0"/>
              <w:jc w:val="left"/>
              <w:rPr>
                <w:sz w:val="22"/>
                <w:szCs w:val="22"/>
              </w:rPr>
            </w:pPr>
            <w:r w:rsidRPr="00B46196">
              <w:rPr>
                <w:sz w:val="22"/>
                <w:szCs w:val="22"/>
              </w:rPr>
              <w:t xml:space="preserve">Тип идентификатора </w:t>
            </w:r>
            <w:r w:rsidRPr="00B46196">
              <w:rPr>
                <w:sz w:val="22"/>
                <w:szCs w:val="22"/>
              </w:rPr>
              <w:br/>
              <w:t xml:space="preserve">Код из СК </w:t>
            </w:r>
            <w:r w:rsidRPr="00B46196">
              <w:rPr>
                <w:bCs/>
                <w:sz w:val="22"/>
                <w:szCs w:val="22"/>
              </w:rPr>
              <w:t>1.2.643.2.40.5</w:t>
            </w:r>
            <w:r w:rsidRPr="00B46196">
              <w:rPr>
                <w:sz w:val="22"/>
                <w:szCs w:val="22"/>
              </w:rPr>
              <w:t>.100.203 (таблица </w:t>
            </w:r>
            <w:r w:rsidRPr="00B46196">
              <w:rPr>
                <w:bCs/>
                <w:sz w:val="22"/>
                <w:szCs w:val="22"/>
              </w:rPr>
              <w:t>65</w:t>
            </w:r>
            <w:r w:rsidRPr="00B46196">
              <w:rPr>
                <w:sz w:val="22"/>
                <w:szCs w:val="22"/>
              </w:rPr>
              <w:t>):</w:t>
            </w:r>
          </w:p>
          <w:p w:rsidR="003B730C" w:rsidRPr="00B46196" w:rsidRDefault="003B730C" w:rsidP="006D1E23">
            <w:pPr>
              <w:pStyle w:val="100"/>
              <w:spacing w:before="0" w:after="0"/>
              <w:jc w:val="left"/>
              <w:rPr>
                <w:sz w:val="22"/>
                <w:szCs w:val="22"/>
              </w:rPr>
            </w:pPr>
            <w:r w:rsidRPr="00B46196">
              <w:rPr>
                <w:sz w:val="22"/>
                <w:szCs w:val="22"/>
              </w:rPr>
              <w:t xml:space="preserve">NII, если указан идентификатор СМО; </w:t>
            </w:r>
          </w:p>
          <w:p w:rsidR="003B730C" w:rsidRPr="00B46196" w:rsidRDefault="003B730C" w:rsidP="006D1E23">
            <w:pPr>
              <w:pStyle w:val="100"/>
              <w:spacing w:before="0" w:after="0"/>
              <w:jc w:val="left"/>
              <w:rPr>
                <w:sz w:val="22"/>
                <w:szCs w:val="22"/>
              </w:rPr>
            </w:pPr>
            <w:r w:rsidRPr="00B46196">
              <w:rPr>
                <w:sz w:val="22"/>
                <w:szCs w:val="22"/>
              </w:rPr>
              <w:t>SII, если указан идентификатор ТФОМС.</w:t>
            </w:r>
          </w:p>
        </w:tc>
      </w:tr>
      <w:tr w:rsidR="00B46196" w:rsidRPr="00B46196" w:rsidTr="003B730C">
        <w:tc>
          <w:tcPr>
            <w:tcW w:w="0" w:type="auto"/>
          </w:tcPr>
          <w:p w:rsidR="003B730C" w:rsidRPr="00B46196" w:rsidRDefault="003B730C" w:rsidP="003B730C">
            <w:pPr>
              <w:pStyle w:val="102"/>
              <w:spacing w:before="0" w:after="0"/>
              <w:jc w:val="both"/>
              <w:rPr>
                <w:rStyle w:val="affff6"/>
                <w:b w:val="0"/>
              </w:rPr>
            </w:pPr>
            <w:r w:rsidRPr="00B46196">
              <w:rPr>
                <w:rStyle w:val="affff6"/>
              </w:rPr>
              <w:t>IN1.12</w:t>
            </w:r>
          </w:p>
        </w:tc>
        <w:tc>
          <w:tcPr>
            <w:tcW w:w="0" w:type="auto"/>
          </w:tcPr>
          <w:p w:rsidR="003B730C" w:rsidRPr="00B46196" w:rsidRDefault="003B730C" w:rsidP="003B730C">
            <w:pPr>
              <w:pStyle w:val="102"/>
              <w:spacing w:before="0" w:after="0"/>
              <w:jc w:val="both"/>
              <w:rPr>
                <w:rStyle w:val="affff6"/>
                <w:b w:val="0"/>
              </w:rPr>
            </w:pPr>
            <w:r w:rsidRPr="00B46196">
              <w:rPr>
                <w:rStyle w:val="affff6"/>
              </w:rPr>
              <w:t>DT</w:t>
            </w:r>
          </w:p>
        </w:tc>
        <w:tc>
          <w:tcPr>
            <w:tcW w:w="0" w:type="auto"/>
          </w:tcPr>
          <w:p w:rsidR="003B730C" w:rsidRPr="00B46196" w:rsidRDefault="003B730C" w:rsidP="003B730C">
            <w:pPr>
              <w:pStyle w:val="102"/>
              <w:spacing w:before="0" w:after="0"/>
              <w:jc w:val="both"/>
              <w:rPr>
                <w:rStyle w:val="affff6"/>
                <w:b w:val="0"/>
              </w:rPr>
            </w:pPr>
            <w:r w:rsidRPr="00B46196">
              <w:rPr>
                <w:rStyle w:val="affff6"/>
              </w:rPr>
              <w:t>Усл</w:t>
            </w:r>
          </w:p>
        </w:tc>
        <w:tc>
          <w:tcPr>
            <w:tcW w:w="0" w:type="auto"/>
          </w:tcPr>
          <w:p w:rsidR="003B730C" w:rsidRPr="00B46196" w:rsidRDefault="003B730C" w:rsidP="003B730C">
            <w:pPr>
              <w:pStyle w:val="100"/>
              <w:spacing w:before="0" w:after="0"/>
              <w:rPr>
                <w:rStyle w:val="affff6"/>
                <w:b w:val="0"/>
              </w:rPr>
            </w:pPr>
            <w:r w:rsidRPr="00B46196">
              <w:rPr>
                <w:rStyle w:val="affff6"/>
              </w:rPr>
              <w:t>Дата начала действия полиса</w:t>
            </w:r>
          </w:p>
        </w:tc>
        <w:tc>
          <w:tcPr>
            <w:tcW w:w="0" w:type="auto"/>
          </w:tcPr>
          <w:p w:rsidR="003B730C" w:rsidRPr="00B46196" w:rsidRDefault="003B730C" w:rsidP="003B730C">
            <w:pPr>
              <w:pStyle w:val="102"/>
              <w:spacing w:before="0" w:after="0"/>
              <w:jc w:val="both"/>
              <w:rPr>
                <w:sz w:val="24"/>
              </w:rPr>
            </w:pPr>
          </w:p>
        </w:tc>
        <w:tc>
          <w:tcPr>
            <w:tcW w:w="0" w:type="auto"/>
          </w:tcPr>
          <w:p w:rsidR="003B730C" w:rsidRPr="00B46196" w:rsidRDefault="003B730C" w:rsidP="003B730C">
            <w:pPr>
              <w:pStyle w:val="102"/>
              <w:spacing w:before="0" w:after="0"/>
              <w:jc w:val="both"/>
              <w:rPr>
                <w:sz w:val="24"/>
              </w:rPr>
            </w:pPr>
          </w:p>
        </w:tc>
        <w:tc>
          <w:tcPr>
            <w:tcW w:w="0" w:type="auto"/>
          </w:tcPr>
          <w:p w:rsidR="003B730C" w:rsidRPr="00B46196" w:rsidRDefault="003B730C" w:rsidP="003B730C">
            <w:pPr>
              <w:pStyle w:val="102"/>
              <w:spacing w:before="0" w:after="0"/>
              <w:jc w:val="both"/>
              <w:rPr>
                <w:sz w:val="24"/>
              </w:rPr>
            </w:pPr>
          </w:p>
        </w:tc>
        <w:tc>
          <w:tcPr>
            <w:tcW w:w="0" w:type="auto"/>
          </w:tcPr>
          <w:p w:rsidR="003B730C" w:rsidRPr="00B46196" w:rsidRDefault="003B730C" w:rsidP="006D1E23">
            <w:pPr>
              <w:pStyle w:val="100"/>
              <w:spacing w:before="0" w:after="0"/>
              <w:jc w:val="left"/>
              <w:rPr>
                <w:sz w:val="22"/>
                <w:szCs w:val="22"/>
              </w:rPr>
            </w:pPr>
            <w:r w:rsidRPr="00B46196">
              <w:rPr>
                <w:sz w:val="22"/>
                <w:szCs w:val="22"/>
              </w:rPr>
              <w:t>Дата начала действия полиса ОМС (временного свидетельства). Указывается, если известна.</w:t>
            </w:r>
          </w:p>
          <w:p w:rsidR="003B730C" w:rsidRPr="00B46196" w:rsidRDefault="003B730C" w:rsidP="006D1E23">
            <w:pPr>
              <w:pStyle w:val="100"/>
              <w:spacing w:before="0" w:after="0"/>
              <w:jc w:val="left"/>
              <w:rPr>
                <w:sz w:val="22"/>
                <w:szCs w:val="22"/>
              </w:rPr>
            </w:pPr>
            <w:r w:rsidRPr="00B46196">
              <w:rPr>
                <w:sz w:val="22"/>
                <w:szCs w:val="22"/>
              </w:rPr>
              <w:t>Формат: ГГГГ-ММ-ДД.</w:t>
            </w:r>
          </w:p>
        </w:tc>
      </w:tr>
      <w:tr w:rsidR="00B46196" w:rsidRPr="00B46196" w:rsidTr="003B730C">
        <w:tc>
          <w:tcPr>
            <w:tcW w:w="0" w:type="auto"/>
          </w:tcPr>
          <w:p w:rsidR="003B730C" w:rsidRPr="00B46196" w:rsidRDefault="003B730C" w:rsidP="003B730C">
            <w:pPr>
              <w:pStyle w:val="102"/>
              <w:spacing w:before="0" w:after="0"/>
              <w:jc w:val="both"/>
              <w:rPr>
                <w:rStyle w:val="affff6"/>
                <w:b w:val="0"/>
              </w:rPr>
            </w:pPr>
            <w:r w:rsidRPr="00B46196">
              <w:rPr>
                <w:rStyle w:val="affff6"/>
              </w:rPr>
              <w:t>IN1.13</w:t>
            </w:r>
          </w:p>
        </w:tc>
        <w:tc>
          <w:tcPr>
            <w:tcW w:w="0" w:type="auto"/>
          </w:tcPr>
          <w:p w:rsidR="003B730C" w:rsidRPr="00B46196" w:rsidRDefault="003B730C" w:rsidP="003B730C">
            <w:pPr>
              <w:pStyle w:val="102"/>
              <w:spacing w:before="0" w:after="0"/>
              <w:jc w:val="both"/>
              <w:rPr>
                <w:rStyle w:val="affff6"/>
                <w:b w:val="0"/>
              </w:rPr>
            </w:pPr>
            <w:r w:rsidRPr="00B46196">
              <w:rPr>
                <w:rStyle w:val="affff6"/>
              </w:rPr>
              <w:t>DT</w:t>
            </w:r>
          </w:p>
        </w:tc>
        <w:tc>
          <w:tcPr>
            <w:tcW w:w="0" w:type="auto"/>
          </w:tcPr>
          <w:p w:rsidR="003B730C" w:rsidRPr="00B46196" w:rsidRDefault="003B730C" w:rsidP="003B730C">
            <w:pPr>
              <w:pStyle w:val="102"/>
              <w:spacing w:before="0" w:after="0"/>
              <w:jc w:val="both"/>
              <w:rPr>
                <w:rStyle w:val="affff6"/>
                <w:b w:val="0"/>
              </w:rPr>
            </w:pPr>
            <w:r w:rsidRPr="00B46196">
              <w:rPr>
                <w:rStyle w:val="affff6"/>
              </w:rPr>
              <w:t>Усл</w:t>
            </w:r>
          </w:p>
        </w:tc>
        <w:tc>
          <w:tcPr>
            <w:tcW w:w="0" w:type="auto"/>
          </w:tcPr>
          <w:p w:rsidR="003B730C" w:rsidRPr="00B46196" w:rsidRDefault="003B730C" w:rsidP="003B730C">
            <w:pPr>
              <w:pStyle w:val="100"/>
              <w:spacing w:before="0" w:after="0"/>
              <w:rPr>
                <w:rStyle w:val="affff6"/>
                <w:b w:val="0"/>
              </w:rPr>
            </w:pPr>
            <w:r w:rsidRPr="00B46196">
              <w:rPr>
                <w:rStyle w:val="affff6"/>
              </w:rPr>
              <w:t>Дата окончания действия полиса</w:t>
            </w:r>
          </w:p>
        </w:tc>
        <w:tc>
          <w:tcPr>
            <w:tcW w:w="0" w:type="auto"/>
          </w:tcPr>
          <w:p w:rsidR="003B730C" w:rsidRPr="00B46196" w:rsidRDefault="003B730C" w:rsidP="003B730C">
            <w:pPr>
              <w:pStyle w:val="102"/>
              <w:spacing w:before="0" w:after="0"/>
              <w:jc w:val="both"/>
              <w:rPr>
                <w:sz w:val="24"/>
              </w:rPr>
            </w:pPr>
          </w:p>
        </w:tc>
        <w:tc>
          <w:tcPr>
            <w:tcW w:w="0" w:type="auto"/>
          </w:tcPr>
          <w:p w:rsidR="003B730C" w:rsidRPr="00B46196" w:rsidRDefault="003B730C" w:rsidP="003B730C">
            <w:pPr>
              <w:pStyle w:val="102"/>
              <w:spacing w:before="0" w:after="0"/>
              <w:jc w:val="both"/>
              <w:rPr>
                <w:sz w:val="24"/>
              </w:rPr>
            </w:pPr>
          </w:p>
        </w:tc>
        <w:tc>
          <w:tcPr>
            <w:tcW w:w="0" w:type="auto"/>
          </w:tcPr>
          <w:p w:rsidR="003B730C" w:rsidRPr="00B46196" w:rsidRDefault="003B730C" w:rsidP="003B730C">
            <w:pPr>
              <w:pStyle w:val="102"/>
              <w:spacing w:before="0" w:after="0"/>
              <w:jc w:val="both"/>
              <w:rPr>
                <w:sz w:val="24"/>
              </w:rPr>
            </w:pPr>
          </w:p>
        </w:tc>
        <w:tc>
          <w:tcPr>
            <w:tcW w:w="0" w:type="auto"/>
          </w:tcPr>
          <w:p w:rsidR="003B730C" w:rsidRPr="00B46196" w:rsidRDefault="003B730C" w:rsidP="006D1E23">
            <w:pPr>
              <w:pStyle w:val="100"/>
              <w:spacing w:before="0" w:after="0"/>
              <w:jc w:val="left"/>
              <w:rPr>
                <w:sz w:val="22"/>
                <w:szCs w:val="22"/>
              </w:rPr>
            </w:pPr>
            <w:r w:rsidRPr="00B46196">
              <w:rPr>
                <w:sz w:val="22"/>
                <w:szCs w:val="22"/>
              </w:rPr>
              <w:t>Дата окончания действия полиса ОМС (временного свидетельства). Указывается, если известна.</w:t>
            </w:r>
          </w:p>
          <w:p w:rsidR="003B730C" w:rsidRPr="00B46196" w:rsidRDefault="003B730C" w:rsidP="006D1E23">
            <w:pPr>
              <w:pStyle w:val="100"/>
              <w:spacing w:before="0" w:after="0"/>
              <w:jc w:val="left"/>
              <w:rPr>
                <w:sz w:val="22"/>
                <w:szCs w:val="22"/>
              </w:rPr>
            </w:pPr>
            <w:r w:rsidRPr="00B46196">
              <w:rPr>
                <w:sz w:val="22"/>
                <w:szCs w:val="22"/>
              </w:rPr>
              <w:t>Формат: ГГГГ-ММ-ДД.</w:t>
            </w:r>
          </w:p>
        </w:tc>
      </w:tr>
      <w:tr w:rsidR="00B46196" w:rsidRPr="00B46196" w:rsidTr="003B730C">
        <w:tc>
          <w:tcPr>
            <w:tcW w:w="0" w:type="auto"/>
          </w:tcPr>
          <w:p w:rsidR="003B730C" w:rsidRPr="00B46196" w:rsidRDefault="003B730C" w:rsidP="003B730C">
            <w:pPr>
              <w:pStyle w:val="102"/>
              <w:spacing w:before="0" w:after="0"/>
              <w:jc w:val="both"/>
              <w:rPr>
                <w:rStyle w:val="affff6"/>
                <w:b w:val="0"/>
              </w:rPr>
            </w:pPr>
            <w:r w:rsidRPr="00B46196">
              <w:rPr>
                <w:rStyle w:val="affff6"/>
              </w:rPr>
              <w:t>IN1.35</w:t>
            </w:r>
          </w:p>
        </w:tc>
        <w:tc>
          <w:tcPr>
            <w:tcW w:w="0" w:type="auto"/>
          </w:tcPr>
          <w:p w:rsidR="003B730C" w:rsidRPr="00B46196" w:rsidRDefault="003B730C" w:rsidP="003B730C">
            <w:pPr>
              <w:pStyle w:val="102"/>
              <w:spacing w:before="0" w:after="0"/>
              <w:jc w:val="both"/>
              <w:rPr>
                <w:rStyle w:val="affff6"/>
                <w:b w:val="0"/>
              </w:rPr>
            </w:pPr>
            <w:r w:rsidRPr="00B46196">
              <w:rPr>
                <w:rStyle w:val="affff6"/>
              </w:rPr>
              <w:t>IS</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0"/>
              <w:spacing w:before="0" w:after="0"/>
              <w:rPr>
                <w:rStyle w:val="affff6"/>
                <w:b w:val="0"/>
              </w:rPr>
            </w:pPr>
            <w:r w:rsidRPr="00B46196">
              <w:rPr>
                <w:rStyle w:val="affff6"/>
              </w:rPr>
              <w:t>Тип полиса</w:t>
            </w:r>
          </w:p>
        </w:tc>
        <w:tc>
          <w:tcPr>
            <w:tcW w:w="0" w:type="auto"/>
          </w:tcPr>
          <w:p w:rsidR="003B730C" w:rsidRPr="00B46196" w:rsidRDefault="003B730C" w:rsidP="003B730C">
            <w:pPr>
              <w:pStyle w:val="102"/>
              <w:spacing w:before="0" w:after="0"/>
              <w:jc w:val="both"/>
              <w:rPr>
                <w:sz w:val="24"/>
              </w:rPr>
            </w:pPr>
          </w:p>
        </w:tc>
        <w:tc>
          <w:tcPr>
            <w:tcW w:w="0" w:type="auto"/>
          </w:tcPr>
          <w:p w:rsidR="003B730C" w:rsidRPr="00B46196" w:rsidRDefault="003B730C" w:rsidP="003B730C">
            <w:pPr>
              <w:pStyle w:val="102"/>
              <w:spacing w:before="0" w:after="0"/>
              <w:jc w:val="both"/>
              <w:rPr>
                <w:sz w:val="24"/>
              </w:rPr>
            </w:pPr>
          </w:p>
        </w:tc>
        <w:tc>
          <w:tcPr>
            <w:tcW w:w="0" w:type="auto"/>
          </w:tcPr>
          <w:p w:rsidR="003B730C" w:rsidRPr="00B46196" w:rsidRDefault="003B730C" w:rsidP="003B730C">
            <w:pPr>
              <w:pStyle w:val="102"/>
              <w:spacing w:before="0" w:after="0"/>
              <w:jc w:val="both"/>
              <w:rPr>
                <w:sz w:val="24"/>
              </w:rPr>
            </w:pPr>
          </w:p>
        </w:tc>
        <w:tc>
          <w:tcPr>
            <w:tcW w:w="0" w:type="auto"/>
          </w:tcPr>
          <w:p w:rsidR="003B730C" w:rsidRPr="00B46196" w:rsidRDefault="003B730C" w:rsidP="006D1E23">
            <w:pPr>
              <w:pStyle w:val="100"/>
              <w:spacing w:before="0" w:after="0"/>
              <w:jc w:val="left"/>
              <w:rPr>
                <w:sz w:val="22"/>
                <w:szCs w:val="22"/>
              </w:rPr>
            </w:pPr>
            <w:r w:rsidRPr="00B46196">
              <w:rPr>
                <w:sz w:val="22"/>
                <w:szCs w:val="22"/>
              </w:rPr>
              <w:t xml:space="preserve">Код из СК </w:t>
            </w:r>
            <w:r w:rsidRPr="00B46196">
              <w:rPr>
                <w:bCs/>
                <w:sz w:val="22"/>
                <w:szCs w:val="22"/>
              </w:rPr>
              <w:t>1.2.643.2.40.5.100.86</w:t>
            </w:r>
            <w:r w:rsidRPr="00B46196">
              <w:rPr>
                <w:sz w:val="22"/>
                <w:szCs w:val="22"/>
              </w:rPr>
              <w:t xml:space="preserve"> (</w:t>
            </w:r>
            <w:r w:rsidRPr="00B46196">
              <w:rPr>
                <w:bCs/>
                <w:sz w:val="22"/>
                <w:szCs w:val="22"/>
              </w:rPr>
              <w:t>таблица 81</w:t>
            </w:r>
            <w:r w:rsidRPr="00B46196">
              <w:rPr>
                <w:sz w:val="22"/>
                <w:szCs w:val="22"/>
              </w:rPr>
              <w:t>).</w:t>
            </w:r>
          </w:p>
        </w:tc>
      </w:tr>
      <w:tr w:rsidR="00B46196" w:rsidRPr="00B46196" w:rsidTr="003B730C">
        <w:tc>
          <w:tcPr>
            <w:tcW w:w="0" w:type="auto"/>
          </w:tcPr>
          <w:p w:rsidR="003B730C" w:rsidRPr="00B46196" w:rsidRDefault="003B730C" w:rsidP="003B730C">
            <w:pPr>
              <w:pStyle w:val="102"/>
              <w:spacing w:before="0" w:after="0"/>
              <w:jc w:val="both"/>
              <w:rPr>
                <w:rStyle w:val="affff6"/>
                <w:b w:val="0"/>
              </w:rPr>
            </w:pPr>
            <w:r w:rsidRPr="00B46196">
              <w:rPr>
                <w:rStyle w:val="affff6"/>
              </w:rPr>
              <w:t>IN1.36</w:t>
            </w:r>
          </w:p>
        </w:tc>
        <w:tc>
          <w:tcPr>
            <w:tcW w:w="0" w:type="auto"/>
          </w:tcPr>
          <w:p w:rsidR="003B730C" w:rsidRPr="00B46196" w:rsidRDefault="003B730C" w:rsidP="003B730C">
            <w:pPr>
              <w:pStyle w:val="102"/>
              <w:spacing w:before="0" w:after="0"/>
              <w:jc w:val="both"/>
              <w:rPr>
                <w:rStyle w:val="affff6"/>
                <w:b w:val="0"/>
              </w:rPr>
            </w:pPr>
            <w:r w:rsidRPr="00B46196">
              <w:rPr>
                <w:rStyle w:val="affff6"/>
              </w:rPr>
              <w:t>ST</w:t>
            </w:r>
          </w:p>
        </w:tc>
        <w:tc>
          <w:tcPr>
            <w:tcW w:w="0" w:type="auto"/>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tcPr>
          <w:p w:rsidR="003B730C" w:rsidRPr="00B46196" w:rsidRDefault="003B730C" w:rsidP="003B730C">
            <w:pPr>
              <w:pStyle w:val="100"/>
              <w:spacing w:before="0" w:after="0"/>
              <w:rPr>
                <w:rStyle w:val="affff6"/>
                <w:b w:val="0"/>
              </w:rPr>
            </w:pPr>
            <w:r w:rsidRPr="00B46196">
              <w:rPr>
                <w:rStyle w:val="affff6"/>
              </w:rPr>
              <w:t>Серия и номер полиса</w:t>
            </w:r>
          </w:p>
        </w:tc>
        <w:tc>
          <w:tcPr>
            <w:tcW w:w="0" w:type="auto"/>
          </w:tcPr>
          <w:p w:rsidR="003B730C" w:rsidRPr="00B46196" w:rsidRDefault="003B730C" w:rsidP="003B730C">
            <w:pPr>
              <w:pStyle w:val="102"/>
              <w:spacing w:before="0" w:after="0"/>
              <w:jc w:val="both"/>
              <w:rPr>
                <w:sz w:val="24"/>
              </w:rPr>
            </w:pPr>
          </w:p>
        </w:tc>
        <w:tc>
          <w:tcPr>
            <w:tcW w:w="0" w:type="auto"/>
          </w:tcPr>
          <w:p w:rsidR="003B730C" w:rsidRPr="00B46196" w:rsidRDefault="003B730C" w:rsidP="003B730C">
            <w:pPr>
              <w:pStyle w:val="102"/>
              <w:spacing w:before="0" w:after="0"/>
              <w:jc w:val="both"/>
              <w:rPr>
                <w:sz w:val="24"/>
              </w:rPr>
            </w:pPr>
          </w:p>
        </w:tc>
        <w:tc>
          <w:tcPr>
            <w:tcW w:w="0" w:type="auto"/>
          </w:tcPr>
          <w:p w:rsidR="003B730C" w:rsidRPr="00B46196" w:rsidRDefault="003B730C" w:rsidP="003B730C">
            <w:pPr>
              <w:pStyle w:val="102"/>
              <w:spacing w:before="0" w:after="0"/>
              <w:jc w:val="both"/>
              <w:rPr>
                <w:sz w:val="24"/>
              </w:rPr>
            </w:pPr>
          </w:p>
        </w:tc>
        <w:tc>
          <w:tcPr>
            <w:tcW w:w="0" w:type="auto"/>
          </w:tcPr>
          <w:p w:rsidR="003B730C" w:rsidRPr="00B46196" w:rsidRDefault="003B730C" w:rsidP="006D1E23">
            <w:pPr>
              <w:pStyle w:val="100"/>
              <w:spacing w:before="0" w:after="0"/>
              <w:jc w:val="left"/>
              <w:rPr>
                <w:sz w:val="22"/>
                <w:szCs w:val="22"/>
              </w:rPr>
            </w:pPr>
            <w:r w:rsidRPr="00B46196">
              <w:rPr>
                <w:sz w:val="22"/>
                <w:szCs w:val="22"/>
              </w:rPr>
              <w:t>Номер физического носителя (бланка) полиса ОМС или номер временного свидетельства.</w:t>
            </w:r>
          </w:p>
        </w:tc>
      </w:tr>
    </w:tbl>
    <w:p w:rsidR="003B730C" w:rsidRPr="00B46196" w:rsidRDefault="003B730C" w:rsidP="00604B5D">
      <w:pPr>
        <w:pStyle w:val="43"/>
        <w:keepNext/>
        <w:numPr>
          <w:ilvl w:val="3"/>
          <w:numId w:val="123"/>
        </w:numPr>
        <w:spacing w:before="240" w:beforeAutospacing="0" w:after="0" w:line="276" w:lineRule="auto"/>
        <w:outlineLvl w:val="9"/>
      </w:pPr>
      <w:r w:rsidRPr="00B46196">
        <w:t>Сегмент QRI – «Уточнение ответа на запрос»</w:t>
      </w:r>
    </w:p>
    <w:p w:rsidR="003B730C" w:rsidRPr="00B46196" w:rsidRDefault="003B730C" w:rsidP="00604B5D">
      <w:pPr>
        <w:spacing w:before="240" w:line="276" w:lineRule="auto"/>
      </w:pPr>
      <w:r w:rsidRPr="00B46196">
        <w:t>Сегмент QRI включается в группу RSP_ZKD.PERSON_INFO ответа на запрос с целью уточнения, какие конкретно атрибуты застрахованного лица, переданные в запросе, были использованы при поиске тех данных, которые включены в соответствующую группу.</w:t>
      </w:r>
    </w:p>
    <w:p w:rsidR="003B730C" w:rsidRPr="00B46196" w:rsidRDefault="003B730C" w:rsidP="00604B5D">
      <w:pPr>
        <w:pStyle w:val="af0"/>
        <w:numPr>
          <w:ilvl w:val="1"/>
          <w:numId w:val="124"/>
        </w:numPr>
        <w:spacing w:before="240" w:beforeAutospacing="0" w:after="0" w:line="276" w:lineRule="auto"/>
        <w:ind w:left="720"/>
        <w:jc w:val="both"/>
      </w:pPr>
      <w:r w:rsidRPr="00B46196">
        <w:t>Структура сегмента QRI – «Уточнение ответа на запрос»</w:t>
      </w:r>
    </w:p>
    <w:tbl>
      <w:tblPr>
        <w:tblStyle w:val="aff1"/>
        <w:tblW w:w="0" w:type="auto"/>
        <w:tblLook w:val="04A0"/>
      </w:tblPr>
      <w:tblGrid>
        <w:gridCol w:w="855"/>
        <w:gridCol w:w="937"/>
        <w:gridCol w:w="725"/>
        <w:gridCol w:w="1447"/>
        <w:gridCol w:w="597"/>
        <w:gridCol w:w="5814"/>
      </w:tblGrid>
      <w:tr w:rsidR="00B46196" w:rsidRPr="00B46196" w:rsidTr="003B730C">
        <w:trPr>
          <w:cnfStyle w:val="100000000000"/>
          <w:trHeight w:val="204"/>
        </w:trPr>
        <w:tc>
          <w:tcPr>
            <w:tcW w:w="0" w:type="auto"/>
            <w:hideMark/>
          </w:tcPr>
          <w:p w:rsidR="003B730C" w:rsidRPr="00B46196" w:rsidRDefault="003B730C" w:rsidP="003B730C">
            <w:pPr>
              <w:pStyle w:val="102"/>
              <w:spacing w:before="0" w:after="0"/>
              <w:jc w:val="both"/>
              <w:rPr>
                <w:sz w:val="24"/>
              </w:rPr>
            </w:pPr>
            <w:r w:rsidRPr="00B46196">
              <w:rPr>
                <w:sz w:val="24"/>
              </w:rPr>
              <w:t>XML-имя</w:t>
            </w:r>
          </w:p>
        </w:tc>
        <w:tc>
          <w:tcPr>
            <w:tcW w:w="0" w:type="auto"/>
            <w:hideMark/>
          </w:tcPr>
          <w:p w:rsidR="003B730C" w:rsidRPr="00B46196" w:rsidRDefault="003B730C" w:rsidP="003B730C">
            <w:pPr>
              <w:pStyle w:val="102"/>
              <w:spacing w:before="0" w:after="0"/>
              <w:jc w:val="both"/>
              <w:rPr>
                <w:sz w:val="24"/>
              </w:rPr>
            </w:pPr>
            <w:r w:rsidRPr="00B46196">
              <w:rPr>
                <w:sz w:val="24"/>
              </w:rPr>
              <w:t xml:space="preserve">Тип </w:t>
            </w:r>
            <w:r w:rsidRPr="00B46196">
              <w:rPr>
                <w:sz w:val="24"/>
              </w:rPr>
              <w:br/>
              <w:t>данных</w:t>
            </w:r>
          </w:p>
        </w:tc>
        <w:tc>
          <w:tcPr>
            <w:tcW w:w="0" w:type="auto"/>
            <w:hideMark/>
          </w:tcPr>
          <w:p w:rsidR="003B730C" w:rsidRPr="00B46196" w:rsidRDefault="003B730C" w:rsidP="003B730C">
            <w:pPr>
              <w:pStyle w:val="102"/>
              <w:spacing w:before="0" w:after="0"/>
              <w:jc w:val="both"/>
              <w:rPr>
                <w:sz w:val="24"/>
              </w:rPr>
            </w:pPr>
            <w:r w:rsidRPr="00B46196">
              <w:rPr>
                <w:sz w:val="24"/>
              </w:rPr>
              <w:t>Обяз.</w:t>
            </w:r>
            <w:r w:rsidRPr="00B46196">
              <w:rPr>
                <w:sz w:val="24"/>
              </w:rPr>
              <w:br/>
              <w:t>поле</w:t>
            </w:r>
          </w:p>
        </w:tc>
        <w:tc>
          <w:tcPr>
            <w:tcW w:w="0" w:type="auto"/>
            <w:hideMark/>
          </w:tcPr>
          <w:p w:rsidR="003B730C" w:rsidRPr="00B46196" w:rsidRDefault="003B730C" w:rsidP="003B730C">
            <w:pPr>
              <w:pStyle w:val="100"/>
              <w:spacing w:before="0" w:after="0"/>
              <w:rPr>
                <w:sz w:val="24"/>
              </w:rPr>
            </w:pPr>
            <w:r w:rsidRPr="00B46196">
              <w:rPr>
                <w:sz w:val="24"/>
              </w:rPr>
              <w:t>Имя поля</w:t>
            </w:r>
          </w:p>
        </w:tc>
        <w:tc>
          <w:tcPr>
            <w:tcW w:w="0" w:type="auto"/>
            <w:hideMark/>
          </w:tcPr>
          <w:p w:rsidR="003B730C" w:rsidRPr="00B46196" w:rsidRDefault="003B730C" w:rsidP="003B730C">
            <w:pPr>
              <w:pStyle w:val="102"/>
              <w:spacing w:before="0" w:after="0"/>
              <w:jc w:val="both"/>
              <w:rPr>
                <w:sz w:val="24"/>
              </w:rPr>
            </w:pPr>
            <w:r w:rsidRPr="00B46196">
              <w:rPr>
                <w:sz w:val="24"/>
              </w:rPr>
              <w:t>Экз.</w:t>
            </w:r>
          </w:p>
        </w:tc>
        <w:tc>
          <w:tcPr>
            <w:tcW w:w="0" w:type="auto"/>
            <w:hideMark/>
          </w:tcPr>
          <w:p w:rsidR="003B730C" w:rsidRPr="00B46196" w:rsidRDefault="003B730C" w:rsidP="003B730C">
            <w:pPr>
              <w:pStyle w:val="100"/>
              <w:spacing w:before="0" w:after="0"/>
              <w:rPr>
                <w:sz w:val="24"/>
              </w:rPr>
            </w:pPr>
            <w:r w:rsidRPr="00B46196">
              <w:rPr>
                <w:sz w:val="24"/>
              </w:rPr>
              <w:t>Указания по заполнению</w:t>
            </w:r>
          </w:p>
        </w:tc>
      </w:tr>
      <w:tr w:rsidR="00B46196" w:rsidRPr="00B46196" w:rsidTr="003B730C">
        <w:tc>
          <w:tcPr>
            <w:tcW w:w="0" w:type="auto"/>
            <w:hideMark/>
          </w:tcPr>
          <w:p w:rsidR="003B730C" w:rsidRPr="00B46196" w:rsidRDefault="003B730C" w:rsidP="003B730C">
            <w:pPr>
              <w:pStyle w:val="102"/>
              <w:spacing w:before="0" w:after="0"/>
              <w:jc w:val="both"/>
              <w:rPr>
                <w:rStyle w:val="affff6"/>
                <w:b w:val="0"/>
              </w:rPr>
            </w:pPr>
            <w:r w:rsidRPr="00B46196">
              <w:rPr>
                <w:rStyle w:val="affff6"/>
              </w:rPr>
              <w:t>QRI.2</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IS</w:t>
            </w:r>
          </w:p>
        </w:tc>
        <w:tc>
          <w:tcPr>
            <w:tcW w:w="0" w:type="auto"/>
            <w:hideMark/>
          </w:tcPr>
          <w:p w:rsidR="003B730C" w:rsidRPr="00B46196" w:rsidRDefault="003B730C" w:rsidP="003B730C">
            <w:pPr>
              <w:pStyle w:val="102"/>
              <w:spacing w:before="0" w:after="0"/>
              <w:jc w:val="both"/>
              <w:rPr>
                <w:rStyle w:val="affff6"/>
                <w:b w:val="0"/>
              </w:rPr>
            </w:pPr>
            <w:r w:rsidRPr="00B46196">
              <w:rPr>
                <w:rStyle w:val="affff6"/>
              </w:rPr>
              <w:t>Да</w:t>
            </w:r>
          </w:p>
        </w:tc>
        <w:tc>
          <w:tcPr>
            <w:tcW w:w="0" w:type="auto"/>
            <w:hideMark/>
          </w:tcPr>
          <w:p w:rsidR="003B730C" w:rsidRPr="00B46196" w:rsidRDefault="003B730C" w:rsidP="003B730C">
            <w:pPr>
              <w:pStyle w:val="100"/>
              <w:spacing w:before="0" w:after="0"/>
              <w:rPr>
                <w:rStyle w:val="affff6"/>
                <w:b w:val="0"/>
              </w:rPr>
            </w:pPr>
            <w:r w:rsidRPr="00B46196">
              <w:rPr>
                <w:rStyle w:val="affff6"/>
              </w:rPr>
              <w:t>Код причины совпадения</w:t>
            </w:r>
          </w:p>
        </w:tc>
        <w:tc>
          <w:tcPr>
            <w:tcW w:w="0" w:type="auto"/>
          </w:tcPr>
          <w:p w:rsidR="003B730C" w:rsidRPr="00B46196" w:rsidRDefault="003B730C" w:rsidP="003B730C">
            <w:pPr>
              <w:pStyle w:val="102"/>
              <w:spacing w:before="0" w:after="0"/>
              <w:jc w:val="both"/>
              <w:rPr>
                <w:sz w:val="24"/>
              </w:rPr>
            </w:pPr>
            <w:r w:rsidRPr="00B46196">
              <w:rPr>
                <w:sz w:val="24"/>
              </w:rPr>
              <w:t>1..*</w:t>
            </w:r>
          </w:p>
        </w:tc>
        <w:tc>
          <w:tcPr>
            <w:tcW w:w="0" w:type="auto"/>
          </w:tcPr>
          <w:p w:rsidR="003B730C" w:rsidRPr="00B46196" w:rsidRDefault="003B730C" w:rsidP="003B730C">
            <w:pPr>
              <w:pStyle w:val="100"/>
              <w:spacing w:before="0" w:after="0"/>
              <w:rPr>
                <w:sz w:val="24"/>
              </w:rPr>
            </w:pPr>
            <w:r w:rsidRPr="00B46196">
              <w:rPr>
                <w:sz w:val="24"/>
              </w:rPr>
              <w:t>Код причины совпадения из СК 1.2.643.2.40.1.11 (таблица 89).</w:t>
            </w:r>
          </w:p>
          <w:p w:rsidR="003B730C" w:rsidRPr="00B46196" w:rsidRDefault="003B730C" w:rsidP="003B730C">
            <w:pPr>
              <w:pStyle w:val="100"/>
              <w:spacing w:before="0" w:after="0"/>
              <w:rPr>
                <w:sz w:val="24"/>
              </w:rPr>
            </w:pPr>
            <w:r w:rsidRPr="00B46196">
              <w:rPr>
                <w:sz w:val="24"/>
              </w:rPr>
              <w:t>Пол</w:t>
            </w:r>
            <w:bookmarkStart w:id="1262" w:name="_Ref328088707"/>
            <w:r w:rsidRPr="00B46196">
              <w:rPr>
                <w:sz w:val="24"/>
              </w:rPr>
              <w:t>е повторяется столько раз, сколько причин совпадения привело к нахождению данного застрахованного лица.</w:t>
            </w:r>
          </w:p>
          <w:p w:rsidR="003B730C" w:rsidRPr="00B46196" w:rsidRDefault="003B730C" w:rsidP="003B730C">
            <w:pPr>
              <w:pStyle w:val="100"/>
              <w:spacing w:before="0" w:after="0"/>
              <w:rPr>
                <w:sz w:val="24"/>
              </w:rPr>
            </w:pPr>
            <w:r w:rsidRPr="00B46196">
              <w:rPr>
                <w:sz w:val="24"/>
              </w:rPr>
              <w:t>При поиске по группе атрибутов указываются несколько причин совпадения, например, если застрахованное лицо найдено по набору {ФИО, пол, дата рождения, место рождения}, то должны быть указаны 4 причины: 5, 6, 7 и 8</w:t>
            </w:r>
          </w:p>
        </w:tc>
      </w:tr>
    </w:tbl>
    <w:p w:rsidR="003B730C" w:rsidRPr="00B46196" w:rsidRDefault="003B730C" w:rsidP="003B730C">
      <w:pPr>
        <w:sectPr w:rsidR="003B730C" w:rsidRPr="00B46196" w:rsidSect="003B730C">
          <w:footnotePr>
            <w:numRestart w:val="eachPage"/>
          </w:footnotePr>
          <w:type w:val="continuous"/>
          <w:pgSz w:w="11906" w:h="16838" w:code="9"/>
          <w:pgMar w:top="1134" w:right="567" w:bottom="1134" w:left="1134" w:header="720" w:footer="720" w:gutter="0"/>
          <w:cols w:space="708"/>
          <w:docGrid w:linePitch="360"/>
        </w:sectPr>
      </w:pPr>
    </w:p>
    <w:p w:rsidR="003B730C" w:rsidRPr="00B46196" w:rsidRDefault="003B730C" w:rsidP="00604B5D">
      <w:pPr>
        <w:pStyle w:val="23"/>
        <w:pageBreakBefore/>
        <w:numPr>
          <w:ilvl w:val="1"/>
          <w:numId w:val="123"/>
        </w:numPr>
        <w:spacing w:before="0" w:beforeAutospacing="0" w:line="276" w:lineRule="auto"/>
        <w:jc w:val="both"/>
        <w:rPr>
          <w:rFonts w:cs="Times New Roman"/>
          <w:b w:val="0"/>
          <w:szCs w:val="24"/>
        </w:rPr>
      </w:pPr>
      <w:bookmarkStart w:id="1263" w:name="_Toc503790815"/>
      <w:bookmarkStart w:id="1264" w:name="_Toc18599667"/>
      <w:r w:rsidRPr="00B46196">
        <w:rPr>
          <w:rFonts w:cs="Times New Roman"/>
          <w:b w:val="0"/>
          <w:szCs w:val="24"/>
        </w:rPr>
        <w:t>Именование файлов, участвующих в обмене данными</w:t>
      </w:r>
      <w:bookmarkEnd w:id="1263"/>
      <w:bookmarkEnd w:id="1264"/>
    </w:p>
    <w:p w:rsidR="003B730C" w:rsidRPr="00B46196" w:rsidRDefault="003B730C" w:rsidP="00604B5D">
      <w:pPr>
        <w:spacing w:line="276" w:lineRule="auto"/>
      </w:pPr>
      <w:r w:rsidRPr="00B46196">
        <w:t>В информационном взаимодействии при ведении ЕРЗ участвуют пакетные файлы, типы которых перечислены в таблице Б.69. В таблице приняты следующие обозначения:</w:t>
      </w:r>
    </w:p>
    <w:p w:rsidR="003B730C" w:rsidRPr="00B46196" w:rsidRDefault="003B730C" w:rsidP="00604B5D">
      <w:pPr>
        <w:pStyle w:val="aff4"/>
        <w:numPr>
          <w:ilvl w:val="0"/>
          <w:numId w:val="12"/>
        </w:numPr>
        <w:spacing w:before="0" w:after="0" w:line="276" w:lineRule="auto"/>
      </w:pPr>
      <w:r w:rsidRPr="00B46196">
        <w:rPr>
          <w:rStyle w:val="afff1"/>
        </w:rPr>
        <w:t>&lt;код ТС&gt;</w:t>
      </w:r>
      <w:r w:rsidRPr="00B46196">
        <w:t xml:space="preserve"> – код территории страхования, отправляющей исходный пакет, или принима</w:t>
      </w:r>
      <w:bookmarkStart w:id="1265" w:name="_Ref375844915"/>
      <w:r w:rsidRPr="00B46196">
        <w:t xml:space="preserve">ющей ответный пакет (код ОКАТО, дополненный справа нулями до пяти знаков – см. таблицу </w:t>
      </w:r>
      <w:bookmarkStart w:id="1266" w:name="_Ref341368931"/>
      <w:bookmarkEnd w:id="1265"/>
      <w:r w:rsidRPr="00B46196">
        <w:rPr>
          <w:bCs/>
        </w:rPr>
        <w:t>49</w:t>
      </w:r>
      <w:r w:rsidRPr="00B46196">
        <w:t>).</w:t>
      </w:r>
    </w:p>
    <w:p w:rsidR="003B730C" w:rsidRPr="00B46196" w:rsidRDefault="003B730C" w:rsidP="00604B5D">
      <w:pPr>
        <w:pStyle w:val="aff4"/>
        <w:numPr>
          <w:ilvl w:val="0"/>
          <w:numId w:val="12"/>
        </w:numPr>
        <w:spacing w:before="0" w:after="0" w:line="276" w:lineRule="auto"/>
      </w:pPr>
      <w:r w:rsidRPr="00B46196">
        <w:rPr>
          <w:rStyle w:val="afff1"/>
        </w:rPr>
        <w:t>&lt;ид пакета&gt;</w:t>
      </w:r>
      <w:r w:rsidRPr="00B46196">
        <w:t xml:space="preserve"> – идентификатор исходного пакета, указанный в поле </w:t>
      </w:r>
      <w:r w:rsidRPr="00B46196">
        <w:rPr>
          <w:rStyle w:val="affff6"/>
        </w:rPr>
        <w:t>B</w:t>
      </w:r>
      <w:bookmarkEnd w:id="1262"/>
      <w:bookmarkEnd w:id="1266"/>
      <w:r w:rsidRPr="00B46196">
        <w:rPr>
          <w:rStyle w:val="affff6"/>
        </w:rPr>
        <w:t>HS.11</w:t>
      </w:r>
      <w:r w:rsidRPr="00B46196">
        <w:t xml:space="preserve"> сегмента заголовка исходного пакета (см. п. 6.1.1.3.2). Идентификатор исходного пакета затем повторяется в именах всех ответных и преобразованных пакетов.</w:t>
      </w:r>
    </w:p>
    <w:p w:rsidR="003B730C" w:rsidRPr="00B46196" w:rsidRDefault="003B730C" w:rsidP="00604B5D">
      <w:pPr>
        <w:spacing w:after="240" w:line="276" w:lineRule="auto"/>
      </w:pPr>
      <w:r w:rsidRPr="00B46196">
        <w:t>Прямым шрифтом выделены фрагменты имён файлов, включающиеся в явном виде.</w:t>
      </w:r>
    </w:p>
    <w:p w:rsidR="003B730C" w:rsidRPr="00B46196" w:rsidRDefault="003B730C" w:rsidP="00865FFC">
      <w:pPr>
        <w:pStyle w:val="af0"/>
        <w:numPr>
          <w:ilvl w:val="1"/>
          <w:numId w:val="124"/>
        </w:numPr>
        <w:spacing w:before="0" w:beforeAutospacing="0" w:after="0"/>
        <w:ind w:left="720"/>
        <w:jc w:val="both"/>
      </w:pPr>
      <w:r w:rsidRPr="00B46196">
        <w:t>Перечень типов файлов, участвующих в информационном взаимодействии, и правила их наименования</w:t>
      </w:r>
    </w:p>
    <w:tbl>
      <w:tblPr>
        <w:tblStyle w:val="aff1"/>
        <w:tblW w:w="0" w:type="auto"/>
        <w:tblLook w:val="00A0"/>
      </w:tblPr>
      <w:tblGrid>
        <w:gridCol w:w="2475"/>
        <w:gridCol w:w="3162"/>
        <w:gridCol w:w="932"/>
        <w:gridCol w:w="2981"/>
      </w:tblGrid>
      <w:tr w:rsidR="00B46196" w:rsidRPr="00B46196" w:rsidTr="003B730C">
        <w:trPr>
          <w:cnfStyle w:val="100000000000"/>
          <w:tblHeader/>
        </w:trPr>
        <w:tc>
          <w:tcPr>
            <w:tcW w:w="2475" w:type="dxa"/>
          </w:tcPr>
          <w:p w:rsidR="003B730C" w:rsidRPr="00B46196" w:rsidRDefault="003B730C" w:rsidP="003B730C">
            <w:pPr>
              <w:pStyle w:val="100"/>
              <w:spacing w:before="0" w:after="0"/>
              <w:rPr>
                <w:sz w:val="24"/>
              </w:rPr>
            </w:pPr>
            <w:r w:rsidRPr="00B46196">
              <w:rPr>
                <w:sz w:val="24"/>
              </w:rPr>
              <w:t>Назначение файла</w:t>
            </w:r>
          </w:p>
        </w:tc>
        <w:tc>
          <w:tcPr>
            <w:tcW w:w="3162" w:type="dxa"/>
          </w:tcPr>
          <w:p w:rsidR="003B730C" w:rsidRPr="00B46196" w:rsidRDefault="003B730C" w:rsidP="003B730C">
            <w:pPr>
              <w:pStyle w:val="100"/>
              <w:spacing w:before="0" w:after="0"/>
              <w:rPr>
                <w:sz w:val="24"/>
              </w:rPr>
            </w:pPr>
            <w:r w:rsidRPr="00B46196">
              <w:rPr>
                <w:sz w:val="24"/>
              </w:rPr>
              <w:t>Имя</w:t>
            </w:r>
          </w:p>
        </w:tc>
        <w:tc>
          <w:tcPr>
            <w:tcW w:w="932" w:type="dxa"/>
          </w:tcPr>
          <w:p w:rsidR="003B730C" w:rsidRPr="00B46196" w:rsidRDefault="003B730C" w:rsidP="003B730C">
            <w:pPr>
              <w:pStyle w:val="100"/>
              <w:spacing w:before="0" w:after="0"/>
              <w:rPr>
                <w:sz w:val="24"/>
              </w:rPr>
            </w:pPr>
            <w:r w:rsidRPr="00B46196">
              <w:rPr>
                <w:sz w:val="24"/>
              </w:rPr>
              <w:t>Расши</w:t>
            </w:r>
            <w:r w:rsidRPr="00B46196">
              <w:rPr>
                <w:sz w:val="24"/>
              </w:rPr>
              <w:softHyphen/>
              <w:t>рение</w:t>
            </w:r>
          </w:p>
        </w:tc>
        <w:tc>
          <w:tcPr>
            <w:tcW w:w="2981" w:type="dxa"/>
          </w:tcPr>
          <w:p w:rsidR="003B730C" w:rsidRPr="00B46196" w:rsidRDefault="003B730C" w:rsidP="003B730C">
            <w:pPr>
              <w:pStyle w:val="100"/>
              <w:spacing w:before="0" w:after="0"/>
              <w:rPr>
                <w:sz w:val="24"/>
              </w:rPr>
            </w:pPr>
            <w:r w:rsidRPr="00B46196">
              <w:rPr>
                <w:sz w:val="24"/>
              </w:rPr>
              <w:t>Комментарий</w:t>
            </w:r>
          </w:p>
        </w:tc>
      </w:tr>
      <w:tr w:rsidR="00B46196" w:rsidRPr="00B46196" w:rsidTr="003B730C">
        <w:trPr>
          <w:trHeight w:val="36"/>
        </w:trPr>
        <w:tc>
          <w:tcPr>
            <w:tcW w:w="9550" w:type="dxa"/>
            <w:gridSpan w:val="4"/>
          </w:tcPr>
          <w:p w:rsidR="003B730C" w:rsidRPr="00B46196" w:rsidRDefault="003B730C" w:rsidP="003B730C">
            <w:pPr>
              <w:pStyle w:val="100"/>
              <w:spacing w:before="0" w:after="0"/>
              <w:rPr>
                <w:rStyle w:val="affff6"/>
                <w:b w:val="0"/>
              </w:rPr>
            </w:pPr>
            <w:r w:rsidRPr="00B46196">
              <w:rPr>
                <w:rStyle w:val="affff6"/>
              </w:rPr>
              <w:t xml:space="preserve">Направление исходного сообщения ИС РС ЕРЗ ТФОМС </w:t>
            </w:r>
            <w:r w:rsidRPr="00B46196">
              <w:rPr>
                <w:rStyle w:val="affff6"/>
              </w:rPr>
              <w:sym w:font="Wingdings" w:char="F0E0"/>
            </w:r>
            <w:r w:rsidRPr="00B46196">
              <w:rPr>
                <w:rStyle w:val="affff6"/>
              </w:rPr>
              <w:t xml:space="preserve"> ЦС ЕРЗ или ИС РС ЕРЗ ТФОМС</w:t>
            </w:r>
            <w:r w:rsidRPr="00B46196">
              <w:rPr>
                <w:rStyle w:val="afffffe"/>
              </w:rPr>
              <w:t>1</w:t>
            </w:r>
            <w:r w:rsidRPr="00B46196">
              <w:rPr>
                <w:rStyle w:val="affff6"/>
              </w:rPr>
              <w:sym w:font="Wingdings" w:char="F0E0"/>
            </w:r>
            <w:r w:rsidRPr="00B46196">
              <w:rPr>
                <w:rStyle w:val="affff6"/>
              </w:rPr>
              <w:t xml:space="preserve"> ИС РС ЕРЗ ТФОМС</w:t>
            </w:r>
            <w:r w:rsidRPr="00B46196">
              <w:rPr>
                <w:rStyle w:val="afffffe"/>
              </w:rPr>
              <w:t>2</w:t>
            </w:r>
          </w:p>
        </w:tc>
      </w:tr>
      <w:tr w:rsidR="00B46196" w:rsidRPr="00B46196" w:rsidTr="003B730C">
        <w:trPr>
          <w:trHeight w:val="770"/>
        </w:trPr>
        <w:tc>
          <w:tcPr>
            <w:tcW w:w="2475" w:type="dxa"/>
          </w:tcPr>
          <w:p w:rsidR="003B730C" w:rsidRPr="00B46196" w:rsidRDefault="003B730C" w:rsidP="003B730C">
            <w:pPr>
              <w:pStyle w:val="100"/>
              <w:spacing w:before="0" w:after="0"/>
              <w:rPr>
                <w:sz w:val="24"/>
              </w:rPr>
            </w:pPr>
            <w:r w:rsidRPr="00B46196">
              <w:rPr>
                <w:sz w:val="24"/>
              </w:rPr>
              <w:t>Исходный файл с сообщениями и запросами</w:t>
            </w:r>
          </w:p>
        </w:tc>
        <w:tc>
          <w:tcPr>
            <w:tcW w:w="3162" w:type="dxa"/>
          </w:tcPr>
          <w:p w:rsidR="003B730C" w:rsidRPr="00B46196" w:rsidRDefault="003B730C" w:rsidP="003B730C">
            <w:pPr>
              <w:pStyle w:val="100"/>
              <w:spacing w:before="0" w:after="0"/>
              <w:rPr>
                <w:sz w:val="24"/>
              </w:rPr>
            </w:pPr>
            <w:r w:rsidRPr="00B46196">
              <w:rPr>
                <w:rStyle w:val="afff1"/>
                <w:sz w:val="24"/>
              </w:rPr>
              <w:t>&lt;код ТС&gt;-&lt;ид пакета&gt;</w:t>
            </w:r>
          </w:p>
        </w:tc>
        <w:tc>
          <w:tcPr>
            <w:tcW w:w="932" w:type="dxa"/>
          </w:tcPr>
          <w:p w:rsidR="003B730C" w:rsidRPr="00B46196" w:rsidRDefault="003B730C" w:rsidP="003B730C">
            <w:pPr>
              <w:pStyle w:val="100"/>
              <w:spacing w:before="0" w:after="0"/>
              <w:rPr>
                <w:sz w:val="24"/>
              </w:rPr>
            </w:pPr>
            <w:r w:rsidRPr="00B46196">
              <w:rPr>
                <w:sz w:val="24"/>
              </w:rPr>
              <w:t>uprmes</w:t>
            </w:r>
          </w:p>
        </w:tc>
        <w:tc>
          <w:tcPr>
            <w:tcW w:w="2981" w:type="dxa"/>
            <w:vMerge w:val="restart"/>
          </w:tcPr>
          <w:p w:rsidR="003B730C" w:rsidRPr="00B46196" w:rsidRDefault="003B730C" w:rsidP="003B730C">
            <w:pPr>
              <w:pStyle w:val="100"/>
              <w:spacing w:before="0" w:after="0"/>
              <w:rPr>
                <w:sz w:val="24"/>
              </w:rPr>
            </w:pPr>
            <w:r w:rsidRPr="00B46196">
              <w:rPr>
                <w:sz w:val="24"/>
              </w:rPr>
              <w:t>Исходный файл готовится ИС РС ЕРЗ и отправляется в адрес ЦС через шлюз РС в упакованном виде.</w:t>
            </w:r>
          </w:p>
          <w:p w:rsidR="003B730C" w:rsidRPr="00B46196" w:rsidRDefault="003B730C" w:rsidP="003B730C">
            <w:pPr>
              <w:pStyle w:val="100"/>
              <w:spacing w:before="0" w:after="0"/>
              <w:rPr>
                <w:sz w:val="24"/>
              </w:rPr>
            </w:pPr>
            <w:r w:rsidRPr="00B46196">
              <w:rPr>
                <w:rStyle w:val="afff1"/>
                <w:sz w:val="24"/>
              </w:rPr>
              <w:t>&lt;ид пакета&gt;</w:t>
            </w:r>
            <w:r w:rsidRPr="00B46196">
              <w:rPr>
                <w:sz w:val="24"/>
              </w:rPr>
              <w:t xml:space="preserve"> совпадает со значением поля </w:t>
            </w:r>
            <w:r w:rsidRPr="00B46196">
              <w:rPr>
                <w:rStyle w:val="affff6"/>
              </w:rPr>
              <w:t>BHS.11</w:t>
            </w:r>
            <w:r w:rsidRPr="00B46196">
              <w:rPr>
                <w:sz w:val="24"/>
              </w:rPr>
              <w:t>.</w:t>
            </w:r>
          </w:p>
        </w:tc>
      </w:tr>
      <w:tr w:rsidR="00B46196" w:rsidRPr="00B46196" w:rsidTr="003B730C">
        <w:trPr>
          <w:trHeight w:val="770"/>
        </w:trPr>
        <w:tc>
          <w:tcPr>
            <w:tcW w:w="2475" w:type="dxa"/>
          </w:tcPr>
          <w:p w:rsidR="003B730C" w:rsidRPr="00B46196" w:rsidRDefault="003B730C" w:rsidP="003B730C">
            <w:pPr>
              <w:pStyle w:val="100"/>
              <w:spacing w:before="0" w:after="0"/>
              <w:rPr>
                <w:sz w:val="24"/>
              </w:rPr>
            </w:pPr>
            <w:r w:rsidRPr="00B46196">
              <w:rPr>
                <w:sz w:val="24"/>
              </w:rPr>
              <w:t>Исходный файл с сообщениями и запросами, упакованный</w:t>
            </w:r>
          </w:p>
        </w:tc>
        <w:tc>
          <w:tcPr>
            <w:tcW w:w="3162" w:type="dxa"/>
          </w:tcPr>
          <w:p w:rsidR="003B730C" w:rsidRPr="00B46196" w:rsidRDefault="003B730C" w:rsidP="003B730C">
            <w:pPr>
              <w:pStyle w:val="100"/>
              <w:spacing w:before="0" w:after="0"/>
              <w:rPr>
                <w:sz w:val="24"/>
              </w:rPr>
            </w:pPr>
            <w:r w:rsidRPr="00B46196">
              <w:rPr>
                <w:rStyle w:val="afff1"/>
                <w:sz w:val="24"/>
              </w:rPr>
              <w:t>&lt;код ТС&gt;-&lt;ид пакета&gt;</w:t>
            </w:r>
            <w:r w:rsidRPr="00B46196">
              <w:rPr>
                <w:sz w:val="24"/>
              </w:rPr>
              <w:t>UPRMES</w:t>
            </w:r>
          </w:p>
        </w:tc>
        <w:tc>
          <w:tcPr>
            <w:tcW w:w="932" w:type="dxa"/>
          </w:tcPr>
          <w:p w:rsidR="003B730C" w:rsidRPr="00B46196" w:rsidRDefault="003B730C" w:rsidP="003B730C">
            <w:pPr>
              <w:pStyle w:val="100"/>
              <w:spacing w:before="0" w:after="0"/>
              <w:rPr>
                <w:sz w:val="24"/>
              </w:rPr>
            </w:pPr>
            <w:r w:rsidRPr="00B46196">
              <w:rPr>
                <w:sz w:val="24"/>
              </w:rPr>
              <w:t>zip</w:t>
            </w:r>
          </w:p>
        </w:tc>
        <w:tc>
          <w:tcPr>
            <w:tcW w:w="2981" w:type="dxa"/>
            <w:vMerge/>
          </w:tcPr>
          <w:p w:rsidR="003B730C" w:rsidRPr="00B46196" w:rsidRDefault="003B730C" w:rsidP="003B730C">
            <w:pPr>
              <w:pStyle w:val="100"/>
              <w:spacing w:before="0" w:after="0"/>
              <w:rPr>
                <w:sz w:val="24"/>
              </w:rPr>
            </w:pPr>
          </w:p>
        </w:tc>
      </w:tr>
      <w:tr w:rsidR="00B46196" w:rsidRPr="00B46196" w:rsidTr="003B730C">
        <w:trPr>
          <w:trHeight w:val="895"/>
        </w:trPr>
        <w:tc>
          <w:tcPr>
            <w:tcW w:w="2475" w:type="dxa"/>
          </w:tcPr>
          <w:p w:rsidR="003B730C" w:rsidRPr="00B46196" w:rsidRDefault="003B730C" w:rsidP="003B730C">
            <w:pPr>
              <w:pStyle w:val="100"/>
              <w:spacing w:before="0" w:after="0"/>
              <w:rPr>
                <w:sz w:val="24"/>
              </w:rPr>
            </w:pPr>
            <w:r w:rsidRPr="00B46196">
              <w:rPr>
                <w:sz w:val="24"/>
              </w:rPr>
              <w:t>Ответный файл с подтверждениями приёма сообщений и запросов</w:t>
            </w:r>
          </w:p>
        </w:tc>
        <w:tc>
          <w:tcPr>
            <w:tcW w:w="3162" w:type="dxa"/>
          </w:tcPr>
          <w:p w:rsidR="003B730C" w:rsidRPr="00B46196" w:rsidRDefault="003B730C" w:rsidP="003B730C">
            <w:pPr>
              <w:pStyle w:val="100"/>
              <w:spacing w:before="0" w:after="0"/>
              <w:rPr>
                <w:sz w:val="24"/>
              </w:rPr>
            </w:pPr>
            <w:r w:rsidRPr="00B46196">
              <w:rPr>
                <w:rStyle w:val="afff1"/>
                <w:sz w:val="24"/>
              </w:rPr>
              <w:t>&lt;код ТС&gt;-&lt;ид пакета&gt;</w:t>
            </w:r>
          </w:p>
        </w:tc>
        <w:tc>
          <w:tcPr>
            <w:tcW w:w="932" w:type="dxa"/>
          </w:tcPr>
          <w:p w:rsidR="003B730C" w:rsidRPr="00B46196" w:rsidRDefault="003B730C" w:rsidP="003B730C">
            <w:pPr>
              <w:pStyle w:val="100"/>
              <w:spacing w:before="0" w:after="0"/>
              <w:rPr>
                <w:sz w:val="24"/>
              </w:rPr>
            </w:pPr>
            <w:r w:rsidRPr="00B46196">
              <w:rPr>
                <w:sz w:val="24"/>
              </w:rPr>
              <w:t>uprak1</w:t>
            </w:r>
          </w:p>
        </w:tc>
        <w:tc>
          <w:tcPr>
            <w:tcW w:w="2981" w:type="dxa"/>
            <w:vMerge w:val="restart"/>
          </w:tcPr>
          <w:p w:rsidR="003B730C" w:rsidRPr="00B46196" w:rsidRDefault="003B730C" w:rsidP="003B730C">
            <w:pPr>
              <w:pStyle w:val="100"/>
              <w:spacing w:before="0" w:after="0"/>
              <w:rPr>
                <w:sz w:val="24"/>
              </w:rPr>
            </w:pPr>
            <w:r w:rsidRPr="00B46196">
              <w:rPr>
                <w:sz w:val="24"/>
              </w:rPr>
              <w:t>Ответ готовится шлюзом РС и содержит перечень ошибок ФЛК. Передаётся в адрес ИС РС ЕРЗ в упакованном виде.</w:t>
            </w:r>
          </w:p>
          <w:p w:rsidR="003B730C" w:rsidRPr="00B46196" w:rsidRDefault="003B730C" w:rsidP="003B730C">
            <w:pPr>
              <w:pStyle w:val="100"/>
              <w:spacing w:before="0" w:after="0"/>
              <w:rPr>
                <w:sz w:val="24"/>
              </w:rPr>
            </w:pPr>
            <w:r w:rsidRPr="00B46196">
              <w:rPr>
                <w:rStyle w:val="afff1"/>
                <w:sz w:val="24"/>
              </w:rPr>
              <w:t>&lt;ид пакета&gt;</w:t>
            </w:r>
            <w:r w:rsidRPr="00B46196">
              <w:rPr>
                <w:sz w:val="24"/>
              </w:rPr>
              <w:t xml:space="preserve"> совпадает со значением поля </w:t>
            </w:r>
            <w:r w:rsidRPr="00B46196">
              <w:rPr>
                <w:rStyle w:val="affff6"/>
              </w:rPr>
              <w:t>BHS.12</w:t>
            </w:r>
            <w:r w:rsidRPr="00B46196">
              <w:rPr>
                <w:sz w:val="24"/>
              </w:rPr>
              <w:t>.</w:t>
            </w:r>
          </w:p>
        </w:tc>
      </w:tr>
      <w:tr w:rsidR="00B46196" w:rsidRPr="00B46196" w:rsidTr="003B730C">
        <w:trPr>
          <w:trHeight w:val="895"/>
        </w:trPr>
        <w:tc>
          <w:tcPr>
            <w:tcW w:w="2475" w:type="dxa"/>
          </w:tcPr>
          <w:p w:rsidR="003B730C" w:rsidRPr="00B46196" w:rsidRDefault="003B730C" w:rsidP="003B730C">
            <w:pPr>
              <w:pStyle w:val="100"/>
              <w:spacing w:before="0" w:after="0"/>
              <w:rPr>
                <w:sz w:val="24"/>
              </w:rPr>
            </w:pPr>
            <w:r w:rsidRPr="00B46196">
              <w:rPr>
                <w:sz w:val="24"/>
              </w:rPr>
              <w:t>Ответный файл с подтверждениями приёма сообщений и запросов, упакованный</w:t>
            </w:r>
          </w:p>
        </w:tc>
        <w:tc>
          <w:tcPr>
            <w:tcW w:w="3162" w:type="dxa"/>
          </w:tcPr>
          <w:p w:rsidR="003B730C" w:rsidRPr="00B46196" w:rsidRDefault="003B730C" w:rsidP="003B730C">
            <w:pPr>
              <w:pStyle w:val="100"/>
              <w:spacing w:before="0" w:after="0"/>
              <w:rPr>
                <w:sz w:val="24"/>
              </w:rPr>
            </w:pPr>
            <w:r w:rsidRPr="00B46196">
              <w:rPr>
                <w:rStyle w:val="afff1"/>
                <w:sz w:val="24"/>
              </w:rPr>
              <w:t>&lt;код ТС&gt;-&lt;ид пакета&gt;</w:t>
            </w:r>
            <w:r w:rsidRPr="00B46196">
              <w:rPr>
                <w:sz w:val="24"/>
              </w:rPr>
              <w:t>UPRAK1</w:t>
            </w:r>
          </w:p>
        </w:tc>
        <w:tc>
          <w:tcPr>
            <w:tcW w:w="932" w:type="dxa"/>
          </w:tcPr>
          <w:p w:rsidR="003B730C" w:rsidRPr="00B46196" w:rsidRDefault="003B730C" w:rsidP="003B730C">
            <w:pPr>
              <w:pStyle w:val="100"/>
              <w:spacing w:before="0" w:after="0"/>
              <w:rPr>
                <w:sz w:val="24"/>
              </w:rPr>
            </w:pPr>
            <w:r w:rsidRPr="00B46196">
              <w:rPr>
                <w:sz w:val="24"/>
              </w:rPr>
              <w:t>zip</w:t>
            </w:r>
          </w:p>
        </w:tc>
        <w:tc>
          <w:tcPr>
            <w:tcW w:w="2981" w:type="dxa"/>
            <w:vMerge/>
          </w:tcPr>
          <w:p w:rsidR="003B730C" w:rsidRPr="00B46196" w:rsidRDefault="003B730C" w:rsidP="003B730C">
            <w:pPr>
              <w:pStyle w:val="100"/>
              <w:spacing w:before="0" w:after="0"/>
              <w:rPr>
                <w:sz w:val="24"/>
              </w:rPr>
            </w:pPr>
          </w:p>
        </w:tc>
      </w:tr>
      <w:tr w:rsidR="00B46196" w:rsidRPr="00B46196" w:rsidTr="003B730C">
        <w:tc>
          <w:tcPr>
            <w:tcW w:w="2475" w:type="dxa"/>
          </w:tcPr>
          <w:p w:rsidR="003B730C" w:rsidRPr="00B46196" w:rsidRDefault="003B730C" w:rsidP="003B730C">
            <w:pPr>
              <w:pStyle w:val="100"/>
              <w:spacing w:before="0" w:after="0"/>
              <w:rPr>
                <w:sz w:val="24"/>
              </w:rPr>
            </w:pPr>
            <w:r w:rsidRPr="00B46196">
              <w:rPr>
                <w:sz w:val="24"/>
              </w:rPr>
              <w:t>Ответный файл с подтверждениями прикладной обработки сообщений и ответами на запросы</w:t>
            </w:r>
          </w:p>
        </w:tc>
        <w:tc>
          <w:tcPr>
            <w:tcW w:w="3162" w:type="dxa"/>
          </w:tcPr>
          <w:p w:rsidR="003B730C" w:rsidRPr="00B46196" w:rsidRDefault="003B730C" w:rsidP="003B730C">
            <w:pPr>
              <w:pStyle w:val="100"/>
              <w:spacing w:before="0" w:after="0"/>
              <w:rPr>
                <w:sz w:val="24"/>
              </w:rPr>
            </w:pPr>
            <w:r w:rsidRPr="00B46196">
              <w:rPr>
                <w:rStyle w:val="afff1"/>
                <w:sz w:val="24"/>
              </w:rPr>
              <w:t>&lt;код ТС&gt;-&lt;ид пакета&gt;</w:t>
            </w:r>
          </w:p>
        </w:tc>
        <w:tc>
          <w:tcPr>
            <w:tcW w:w="932" w:type="dxa"/>
          </w:tcPr>
          <w:p w:rsidR="003B730C" w:rsidRPr="00B46196" w:rsidRDefault="003B730C" w:rsidP="003B730C">
            <w:pPr>
              <w:pStyle w:val="100"/>
              <w:spacing w:before="0" w:after="0"/>
              <w:rPr>
                <w:sz w:val="24"/>
              </w:rPr>
            </w:pPr>
            <w:r w:rsidRPr="00B46196">
              <w:rPr>
                <w:sz w:val="24"/>
              </w:rPr>
              <w:t>uprak2</w:t>
            </w:r>
          </w:p>
        </w:tc>
        <w:tc>
          <w:tcPr>
            <w:tcW w:w="2981" w:type="dxa"/>
            <w:vMerge w:val="restart"/>
          </w:tcPr>
          <w:p w:rsidR="003B730C" w:rsidRPr="00B46196" w:rsidRDefault="003B730C" w:rsidP="003B730C">
            <w:pPr>
              <w:pStyle w:val="100"/>
              <w:spacing w:before="0" w:after="0"/>
              <w:rPr>
                <w:sz w:val="24"/>
              </w:rPr>
            </w:pPr>
            <w:r w:rsidRPr="00B46196">
              <w:rPr>
                <w:sz w:val="24"/>
              </w:rPr>
              <w:t>Ответ готовится ЦС и передаётся в адрес ИС РС ЕРЗ через шлюз РС в упакованном виде.</w:t>
            </w:r>
          </w:p>
          <w:p w:rsidR="003B730C" w:rsidRPr="00B46196" w:rsidRDefault="003B730C" w:rsidP="003B730C">
            <w:pPr>
              <w:pStyle w:val="100"/>
              <w:spacing w:before="0" w:after="0"/>
              <w:rPr>
                <w:sz w:val="24"/>
              </w:rPr>
            </w:pPr>
            <w:r w:rsidRPr="00B46196">
              <w:rPr>
                <w:rStyle w:val="afff1"/>
                <w:sz w:val="24"/>
              </w:rPr>
              <w:t>&lt;ид пакета&gt;</w:t>
            </w:r>
            <w:r w:rsidRPr="00B46196">
              <w:rPr>
                <w:sz w:val="24"/>
              </w:rPr>
              <w:t xml:space="preserve"> совпадает со значением поля </w:t>
            </w:r>
            <w:r w:rsidRPr="00B46196">
              <w:rPr>
                <w:rStyle w:val="affff6"/>
              </w:rPr>
              <w:t>BHS.12</w:t>
            </w:r>
            <w:r w:rsidRPr="00B46196">
              <w:rPr>
                <w:sz w:val="24"/>
              </w:rPr>
              <w:t>.</w:t>
            </w:r>
          </w:p>
        </w:tc>
      </w:tr>
      <w:tr w:rsidR="00B46196" w:rsidRPr="00B46196" w:rsidTr="003B730C">
        <w:tc>
          <w:tcPr>
            <w:tcW w:w="2475" w:type="dxa"/>
          </w:tcPr>
          <w:p w:rsidR="003B730C" w:rsidRPr="00B46196" w:rsidRDefault="003B730C" w:rsidP="003B730C">
            <w:pPr>
              <w:pStyle w:val="100"/>
              <w:spacing w:before="0" w:after="0"/>
              <w:rPr>
                <w:sz w:val="24"/>
              </w:rPr>
            </w:pPr>
            <w:r w:rsidRPr="00B46196">
              <w:rPr>
                <w:sz w:val="24"/>
              </w:rPr>
              <w:t>Ответный файл с подтверждениями прикладной обработки сообщений и ответами на запросы, упакованный</w:t>
            </w:r>
          </w:p>
        </w:tc>
        <w:tc>
          <w:tcPr>
            <w:tcW w:w="3162" w:type="dxa"/>
          </w:tcPr>
          <w:p w:rsidR="003B730C" w:rsidRPr="00B46196" w:rsidRDefault="003B730C" w:rsidP="003B730C">
            <w:pPr>
              <w:pStyle w:val="100"/>
              <w:spacing w:before="0" w:after="0"/>
              <w:rPr>
                <w:sz w:val="24"/>
              </w:rPr>
            </w:pPr>
            <w:r w:rsidRPr="00B46196">
              <w:rPr>
                <w:rStyle w:val="afff1"/>
                <w:sz w:val="24"/>
              </w:rPr>
              <w:t>&lt;код ТС&gt;-&lt;ид пакета&gt;</w:t>
            </w:r>
            <w:r w:rsidRPr="00B46196">
              <w:rPr>
                <w:sz w:val="24"/>
              </w:rPr>
              <w:t>UPRAK2</w:t>
            </w:r>
          </w:p>
        </w:tc>
        <w:tc>
          <w:tcPr>
            <w:tcW w:w="932" w:type="dxa"/>
          </w:tcPr>
          <w:p w:rsidR="003B730C" w:rsidRPr="00B46196" w:rsidRDefault="003B730C" w:rsidP="003B730C">
            <w:pPr>
              <w:pStyle w:val="100"/>
              <w:spacing w:before="0" w:after="0"/>
              <w:rPr>
                <w:sz w:val="24"/>
              </w:rPr>
            </w:pPr>
            <w:r w:rsidRPr="00B46196">
              <w:rPr>
                <w:sz w:val="24"/>
              </w:rPr>
              <w:t>zip</w:t>
            </w:r>
          </w:p>
        </w:tc>
        <w:tc>
          <w:tcPr>
            <w:tcW w:w="2981" w:type="dxa"/>
            <w:vMerge/>
          </w:tcPr>
          <w:p w:rsidR="003B730C" w:rsidRPr="00B46196" w:rsidRDefault="003B730C" w:rsidP="003B730C">
            <w:pPr>
              <w:pStyle w:val="100"/>
              <w:spacing w:before="0" w:after="0"/>
              <w:rPr>
                <w:sz w:val="24"/>
              </w:rPr>
            </w:pPr>
          </w:p>
        </w:tc>
      </w:tr>
      <w:tr w:rsidR="00B46196" w:rsidRPr="00B46196" w:rsidTr="003B730C">
        <w:tc>
          <w:tcPr>
            <w:tcW w:w="9550" w:type="dxa"/>
            <w:gridSpan w:val="4"/>
          </w:tcPr>
          <w:p w:rsidR="003B730C" w:rsidRPr="00B46196" w:rsidRDefault="003B730C" w:rsidP="003B730C">
            <w:pPr>
              <w:pStyle w:val="100"/>
              <w:spacing w:before="0" w:after="0"/>
              <w:rPr>
                <w:rStyle w:val="affff6"/>
                <w:b w:val="0"/>
              </w:rPr>
            </w:pPr>
            <w:r w:rsidRPr="00B46196">
              <w:rPr>
                <w:rStyle w:val="affff6"/>
              </w:rPr>
              <w:t>Направление исходного сообщения ТФОМС</w:t>
            </w:r>
            <w:r w:rsidRPr="00B46196">
              <w:rPr>
                <w:rStyle w:val="afffffe"/>
              </w:rPr>
              <w:t>1</w:t>
            </w:r>
            <w:r w:rsidRPr="00B46196">
              <w:rPr>
                <w:rStyle w:val="affff6"/>
              </w:rPr>
              <w:sym w:font="Wingdings" w:char="F0E0"/>
            </w:r>
            <w:r w:rsidRPr="00B46196">
              <w:rPr>
                <w:rStyle w:val="affff6"/>
              </w:rPr>
              <w:t xml:space="preserve"> ТФОМС</w:t>
            </w:r>
            <w:r w:rsidRPr="00B46196">
              <w:rPr>
                <w:rStyle w:val="afffffe"/>
              </w:rPr>
              <w:t>2</w:t>
            </w:r>
          </w:p>
        </w:tc>
      </w:tr>
      <w:tr w:rsidR="00B46196" w:rsidRPr="00B46196" w:rsidTr="003B730C">
        <w:trPr>
          <w:trHeight w:val="860"/>
        </w:trPr>
        <w:tc>
          <w:tcPr>
            <w:tcW w:w="2475" w:type="dxa"/>
          </w:tcPr>
          <w:p w:rsidR="003B730C" w:rsidRPr="00B46196" w:rsidRDefault="003B730C" w:rsidP="003B730C">
            <w:pPr>
              <w:pStyle w:val="100"/>
              <w:spacing w:before="0" w:after="0"/>
              <w:rPr>
                <w:sz w:val="24"/>
              </w:rPr>
            </w:pPr>
            <w:r w:rsidRPr="00B46196">
              <w:rPr>
                <w:sz w:val="24"/>
              </w:rPr>
              <w:t>Исходный файл с запросами</w:t>
            </w:r>
          </w:p>
        </w:tc>
        <w:tc>
          <w:tcPr>
            <w:tcW w:w="3162" w:type="dxa"/>
          </w:tcPr>
          <w:p w:rsidR="003B730C" w:rsidRPr="00B46196" w:rsidRDefault="003B730C" w:rsidP="003B730C">
            <w:pPr>
              <w:pStyle w:val="100"/>
              <w:spacing w:before="0" w:after="0"/>
              <w:rPr>
                <w:sz w:val="24"/>
              </w:rPr>
            </w:pPr>
            <w:r w:rsidRPr="00B46196">
              <w:rPr>
                <w:rStyle w:val="afff1"/>
                <w:sz w:val="24"/>
              </w:rPr>
              <w:t>&lt;код ТС&gt;-&lt;ид пакета&gt;</w:t>
            </w:r>
          </w:p>
        </w:tc>
        <w:tc>
          <w:tcPr>
            <w:tcW w:w="932" w:type="dxa"/>
          </w:tcPr>
          <w:p w:rsidR="003B730C" w:rsidRPr="00B46196" w:rsidRDefault="003B730C" w:rsidP="003B730C">
            <w:pPr>
              <w:pStyle w:val="100"/>
              <w:spacing w:before="0" w:after="0"/>
              <w:rPr>
                <w:sz w:val="24"/>
              </w:rPr>
            </w:pPr>
            <w:r w:rsidRPr="00B46196">
              <w:rPr>
                <w:sz w:val="24"/>
              </w:rPr>
              <w:t>askmes</w:t>
            </w:r>
          </w:p>
        </w:tc>
        <w:tc>
          <w:tcPr>
            <w:tcW w:w="2981" w:type="dxa"/>
            <w:vMerge w:val="restart"/>
          </w:tcPr>
          <w:p w:rsidR="003B730C" w:rsidRPr="00B46196" w:rsidRDefault="003B730C" w:rsidP="003B730C">
            <w:pPr>
              <w:pStyle w:val="100"/>
              <w:spacing w:before="0" w:after="0"/>
              <w:rPr>
                <w:sz w:val="24"/>
              </w:rPr>
            </w:pPr>
            <w:r w:rsidRPr="00B46196">
              <w:rPr>
                <w:sz w:val="24"/>
              </w:rPr>
              <w:t>Исходный файл готовится ИС РС ЕРЗ ТФОМС-отправителя запроса и отправляется в адрес ИС РС ЕРЗ ТФОМС-получателя запроса через шлюзы РС в упакованном виде.</w:t>
            </w:r>
          </w:p>
          <w:p w:rsidR="003B730C" w:rsidRPr="00B46196" w:rsidRDefault="003B730C" w:rsidP="003B730C">
            <w:pPr>
              <w:pStyle w:val="100"/>
              <w:spacing w:before="0" w:after="0"/>
              <w:rPr>
                <w:sz w:val="24"/>
              </w:rPr>
            </w:pPr>
            <w:r w:rsidRPr="00B46196">
              <w:rPr>
                <w:rStyle w:val="afff1"/>
                <w:sz w:val="24"/>
              </w:rPr>
              <w:t>&lt;ид пакета&gt;</w:t>
            </w:r>
            <w:r w:rsidRPr="00B46196">
              <w:rPr>
                <w:sz w:val="24"/>
              </w:rPr>
              <w:t xml:space="preserve"> совпадает со значением поля </w:t>
            </w:r>
            <w:r w:rsidRPr="00B46196">
              <w:rPr>
                <w:rStyle w:val="affff6"/>
              </w:rPr>
              <w:t>BHS.11</w:t>
            </w:r>
            <w:r w:rsidRPr="00B46196">
              <w:rPr>
                <w:sz w:val="24"/>
              </w:rPr>
              <w:t>.</w:t>
            </w:r>
          </w:p>
        </w:tc>
      </w:tr>
      <w:tr w:rsidR="00B46196" w:rsidRPr="00B46196" w:rsidTr="003B730C">
        <w:trPr>
          <w:trHeight w:val="860"/>
        </w:trPr>
        <w:tc>
          <w:tcPr>
            <w:tcW w:w="2475" w:type="dxa"/>
          </w:tcPr>
          <w:p w:rsidR="003B730C" w:rsidRPr="00B46196" w:rsidRDefault="003B730C" w:rsidP="003B730C">
            <w:pPr>
              <w:pStyle w:val="100"/>
              <w:spacing w:before="0" w:after="0"/>
              <w:rPr>
                <w:sz w:val="24"/>
              </w:rPr>
            </w:pPr>
            <w:r w:rsidRPr="00B46196">
              <w:rPr>
                <w:sz w:val="24"/>
              </w:rPr>
              <w:t>Исходный файл с запросами, упакованный</w:t>
            </w:r>
          </w:p>
        </w:tc>
        <w:tc>
          <w:tcPr>
            <w:tcW w:w="3162" w:type="dxa"/>
          </w:tcPr>
          <w:p w:rsidR="003B730C" w:rsidRPr="00B46196" w:rsidRDefault="003B730C" w:rsidP="003B730C">
            <w:pPr>
              <w:pStyle w:val="100"/>
              <w:spacing w:before="0" w:after="0"/>
              <w:rPr>
                <w:sz w:val="24"/>
              </w:rPr>
            </w:pPr>
            <w:r w:rsidRPr="00B46196">
              <w:rPr>
                <w:rStyle w:val="afff1"/>
                <w:sz w:val="24"/>
              </w:rPr>
              <w:t>&lt;код ТС&gt;-&lt;ид пакета&gt;</w:t>
            </w:r>
            <w:r w:rsidRPr="00B46196">
              <w:rPr>
                <w:sz w:val="24"/>
              </w:rPr>
              <w:t>ASKMES</w:t>
            </w:r>
          </w:p>
        </w:tc>
        <w:tc>
          <w:tcPr>
            <w:tcW w:w="932" w:type="dxa"/>
          </w:tcPr>
          <w:p w:rsidR="003B730C" w:rsidRPr="00B46196" w:rsidRDefault="003B730C" w:rsidP="003B730C">
            <w:pPr>
              <w:pStyle w:val="100"/>
              <w:spacing w:before="0" w:after="0"/>
              <w:rPr>
                <w:sz w:val="24"/>
              </w:rPr>
            </w:pPr>
            <w:r w:rsidRPr="00B46196">
              <w:rPr>
                <w:sz w:val="24"/>
              </w:rPr>
              <w:t>zip</w:t>
            </w:r>
          </w:p>
        </w:tc>
        <w:tc>
          <w:tcPr>
            <w:tcW w:w="2981" w:type="dxa"/>
            <w:vMerge/>
          </w:tcPr>
          <w:p w:rsidR="003B730C" w:rsidRPr="00B46196" w:rsidRDefault="003B730C" w:rsidP="003B730C">
            <w:pPr>
              <w:pStyle w:val="100"/>
              <w:spacing w:before="0" w:after="0"/>
              <w:rPr>
                <w:sz w:val="24"/>
              </w:rPr>
            </w:pPr>
          </w:p>
        </w:tc>
      </w:tr>
      <w:tr w:rsidR="00B46196" w:rsidRPr="00B46196" w:rsidTr="003B730C">
        <w:trPr>
          <w:trHeight w:val="975"/>
        </w:trPr>
        <w:tc>
          <w:tcPr>
            <w:tcW w:w="2475" w:type="dxa"/>
          </w:tcPr>
          <w:p w:rsidR="003B730C" w:rsidRPr="00B46196" w:rsidRDefault="003B730C" w:rsidP="003B730C">
            <w:pPr>
              <w:pStyle w:val="100"/>
              <w:spacing w:before="0" w:after="0"/>
              <w:rPr>
                <w:sz w:val="24"/>
              </w:rPr>
            </w:pPr>
            <w:r w:rsidRPr="00B46196">
              <w:rPr>
                <w:sz w:val="24"/>
              </w:rPr>
              <w:t>Ответный файл с подтверждениями приёма запросов</w:t>
            </w:r>
          </w:p>
        </w:tc>
        <w:tc>
          <w:tcPr>
            <w:tcW w:w="3162" w:type="dxa"/>
          </w:tcPr>
          <w:p w:rsidR="003B730C" w:rsidRPr="00B46196" w:rsidRDefault="003B730C" w:rsidP="003B730C">
            <w:pPr>
              <w:pStyle w:val="100"/>
              <w:spacing w:before="0" w:after="0"/>
              <w:rPr>
                <w:sz w:val="24"/>
              </w:rPr>
            </w:pPr>
            <w:r w:rsidRPr="00B46196">
              <w:rPr>
                <w:rStyle w:val="afff1"/>
                <w:sz w:val="24"/>
              </w:rPr>
              <w:t>&lt;код ТС&gt;-&lt;ид пакета&gt;</w:t>
            </w:r>
          </w:p>
        </w:tc>
        <w:tc>
          <w:tcPr>
            <w:tcW w:w="932" w:type="dxa"/>
          </w:tcPr>
          <w:p w:rsidR="003B730C" w:rsidRPr="00B46196" w:rsidRDefault="003B730C" w:rsidP="003B730C">
            <w:pPr>
              <w:pStyle w:val="100"/>
              <w:spacing w:before="0" w:after="0"/>
              <w:rPr>
                <w:sz w:val="24"/>
              </w:rPr>
            </w:pPr>
            <w:r w:rsidRPr="00B46196">
              <w:rPr>
                <w:sz w:val="24"/>
              </w:rPr>
              <w:t>askak1</w:t>
            </w:r>
          </w:p>
        </w:tc>
        <w:tc>
          <w:tcPr>
            <w:tcW w:w="2981" w:type="dxa"/>
            <w:vMerge w:val="restart"/>
          </w:tcPr>
          <w:p w:rsidR="003B730C" w:rsidRPr="00B46196" w:rsidRDefault="003B730C" w:rsidP="003B730C">
            <w:pPr>
              <w:pStyle w:val="100"/>
              <w:spacing w:before="0" w:after="0"/>
              <w:rPr>
                <w:sz w:val="24"/>
              </w:rPr>
            </w:pPr>
            <w:r w:rsidRPr="00B46196">
              <w:rPr>
                <w:sz w:val="24"/>
              </w:rPr>
              <w:t>Ответ готовится шлюзом РС ТФОМС-отправителя запроса и содержит перечень ошибок ФЛК. Передаётся в адрес ИС РС ЕРЗ ТФОМС-отправителя запроса в упакованном виде.</w:t>
            </w:r>
          </w:p>
          <w:p w:rsidR="003B730C" w:rsidRPr="00B46196" w:rsidRDefault="003B730C" w:rsidP="003B730C">
            <w:pPr>
              <w:pStyle w:val="100"/>
              <w:spacing w:before="0" w:after="0"/>
              <w:rPr>
                <w:sz w:val="24"/>
              </w:rPr>
            </w:pPr>
            <w:r w:rsidRPr="00B46196">
              <w:rPr>
                <w:rStyle w:val="afff1"/>
                <w:sz w:val="24"/>
              </w:rPr>
              <w:t>&lt;ид пакета&gt;</w:t>
            </w:r>
            <w:r w:rsidRPr="00B46196">
              <w:rPr>
                <w:sz w:val="24"/>
              </w:rPr>
              <w:t xml:space="preserve"> совпадает со значением поля </w:t>
            </w:r>
            <w:r w:rsidRPr="00B46196">
              <w:rPr>
                <w:rStyle w:val="affff6"/>
              </w:rPr>
              <w:t>BHS.12</w:t>
            </w:r>
            <w:r w:rsidRPr="00B46196">
              <w:rPr>
                <w:sz w:val="24"/>
              </w:rPr>
              <w:t>.</w:t>
            </w:r>
          </w:p>
        </w:tc>
      </w:tr>
      <w:tr w:rsidR="00B46196" w:rsidRPr="00B46196" w:rsidTr="003B730C">
        <w:trPr>
          <w:trHeight w:val="975"/>
        </w:trPr>
        <w:tc>
          <w:tcPr>
            <w:tcW w:w="2475" w:type="dxa"/>
          </w:tcPr>
          <w:p w:rsidR="003B730C" w:rsidRPr="00B46196" w:rsidRDefault="003B730C" w:rsidP="003B730C">
            <w:pPr>
              <w:pStyle w:val="100"/>
              <w:spacing w:before="0" w:after="0"/>
              <w:rPr>
                <w:sz w:val="24"/>
              </w:rPr>
            </w:pPr>
            <w:r w:rsidRPr="00B46196">
              <w:rPr>
                <w:sz w:val="24"/>
              </w:rPr>
              <w:t>Ответный файл с подтверждениями приёма запросов, упакованный</w:t>
            </w:r>
          </w:p>
        </w:tc>
        <w:tc>
          <w:tcPr>
            <w:tcW w:w="3162" w:type="dxa"/>
          </w:tcPr>
          <w:p w:rsidR="003B730C" w:rsidRPr="00B46196" w:rsidRDefault="003B730C" w:rsidP="003B730C">
            <w:pPr>
              <w:pStyle w:val="100"/>
              <w:spacing w:before="0" w:after="0"/>
              <w:rPr>
                <w:sz w:val="24"/>
              </w:rPr>
            </w:pPr>
            <w:r w:rsidRPr="00B46196">
              <w:rPr>
                <w:rStyle w:val="afff1"/>
                <w:sz w:val="24"/>
              </w:rPr>
              <w:t>&lt;код ТС&gt;-&lt;ид пакета&gt;</w:t>
            </w:r>
            <w:r w:rsidRPr="00B46196">
              <w:rPr>
                <w:sz w:val="24"/>
              </w:rPr>
              <w:t>ASKAK1</w:t>
            </w:r>
          </w:p>
        </w:tc>
        <w:tc>
          <w:tcPr>
            <w:tcW w:w="932" w:type="dxa"/>
          </w:tcPr>
          <w:p w:rsidR="003B730C" w:rsidRPr="00B46196" w:rsidRDefault="003B730C" w:rsidP="003B730C">
            <w:pPr>
              <w:pStyle w:val="100"/>
              <w:spacing w:before="0" w:after="0"/>
              <w:rPr>
                <w:sz w:val="24"/>
              </w:rPr>
            </w:pPr>
            <w:r w:rsidRPr="00B46196">
              <w:rPr>
                <w:sz w:val="24"/>
              </w:rPr>
              <w:t>zip</w:t>
            </w:r>
          </w:p>
        </w:tc>
        <w:tc>
          <w:tcPr>
            <w:tcW w:w="2981" w:type="dxa"/>
            <w:vMerge/>
          </w:tcPr>
          <w:p w:rsidR="003B730C" w:rsidRPr="00B46196" w:rsidRDefault="003B730C" w:rsidP="003B730C">
            <w:pPr>
              <w:pStyle w:val="100"/>
              <w:spacing w:before="0" w:after="0"/>
              <w:rPr>
                <w:sz w:val="24"/>
              </w:rPr>
            </w:pPr>
          </w:p>
        </w:tc>
      </w:tr>
      <w:tr w:rsidR="00B46196" w:rsidRPr="00B46196" w:rsidTr="003B730C">
        <w:trPr>
          <w:trHeight w:val="860"/>
        </w:trPr>
        <w:tc>
          <w:tcPr>
            <w:tcW w:w="2475" w:type="dxa"/>
          </w:tcPr>
          <w:p w:rsidR="003B730C" w:rsidRPr="00B46196" w:rsidRDefault="003B730C" w:rsidP="003B730C">
            <w:pPr>
              <w:pStyle w:val="100"/>
              <w:spacing w:before="0" w:after="0"/>
              <w:rPr>
                <w:sz w:val="24"/>
              </w:rPr>
            </w:pPr>
            <w:r w:rsidRPr="00B46196">
              <w:rPr>
                <w:sz w:val="24"/>
              </w:rPr>
              <w:t>Ответный файл с ответами на запросы</w:t>
            </w:r>
          </w:p>
        </w:tc>
        <w:tc>
          <w:tcPr>
            <w:tcW w:w="3162" w:type="dxa"/>
          </w:tcPr>
          <w:p w:rsidR="003B730C" w:rsidRPr="00B46196" w:rsidRDefault="003B730C" w:rsidP="003B730C">
            <w:pPr>
              <w:pStyle w:val="100"/>
              <w:spacing w:before="0" w:after="0"/>
              <w:rPr>
                <w:sz w:val="24"/>
              </w:rPr>
            </w:pPr>
            <w:r w:rsidRPr="00B46196">
              <w:rPr>
                <w:rStyle w:val="afff1"/>
                <w:sz w:val="24"/>
              </w:rPr>
              <w:t>&lt;код ТС&gt;-&lt;ид пакета&gt;</w:t>
            </w:r>
          </w:p>
        </w:tc>
        <w:tc>
          <w:tcPr>
            <w:tcW w:w="932" w:type="dxa"/>
          </w:tcPr>
          <w:p w:rsidR="003B730C" w:rsidRPr="00B46196" w:rsidRDefault="003B730C" w:rsidP="003B730C">
            <w:pPr>
              <w:pStyle w:val="100"/>
              <w:spacing w:before="0" w:after="0"/>
              <w:rPr>
                <w:sz w:val="24"/>
              </w:rPr>
            </w:pPr>
            <w:r w:rsidRPr="00B46196">
              <w:rPr>
                <w:sz w:val="24"/>
              </w:rPr>
              <w:t>askak2</w:t>
            </w:r>
          </w:p>
        </w:tc>
        <w:tc>
          <w:tcPr>
            <w:tcW w:w="2981" w:type="dxa"/>
            <w:vMerge w:val="restart"/>
          </w:tcPr>
          <w:p w:rsidR="003B730C" w:rsidRPr="00B46196" w:rsidRDefault="003B730C" w:rsidP="003B730C">
            <w:pPr>
              <w:pStyle w:val="100"/>
              <w:spacing w:before="0" w:after="0"/>
              <w:rPr>
                <w:sz w:val="24"/>
              </w:rPr>
            </w:pPr>
            <w:r w:rsidRPr="00B46196">
              <w:rPr>
                <w:sz w:val="24"/>
              </w:rPr>
              <w:t>Ответ готовится ИС РС ЕРЗ ТФОМС-получателя запроса и отправляется в адрес ИС РС ЕРЗ Т</w:t>
            </w:r>
            <w:bookmarkStart w:id="1267" w:name="_Ref375844957"/>
            <w:r w:rsidRPr="00B46196">
              <w:rPr>
                <w:sz w:val="24"/>
              </w:rPr>
              <w:t>ФОМС-отправителя запроса через шлюз</w:t>
            </w:r>
            <w:bookmarkEnd w:id="1267"/>
            <w:r w:rsidRPr="00B46196">
              <w:rPr>
                <w:sz w:val="24"/>
              </w:rPr>
              <w:t>ы РС в упакованном виде.</w:t>
            </w:r>
          </w:p>
          <w:p w:rsidR="003B730C" w:rsidRPr="00B46196" w:rsidRDefault="003B730C" w:rsidP="003B730C">
            <w:pPr>
              <w:pStyle w:val="100"/>
              <w:spacing w:before="0" w:after="0"/>
              <w:rPr>
                <w:sz w:val="24"/>
              </w:rPr>
            </w:pPr>
            <w:r w:rsidRPr="00B46196">
              <w:rPr>
                <w:rStyle w:val="afff1"/>
                <w:sz w:val="24"/>
              </w:rPr>
              <w:t>&lt;ид пакета&gt;</w:t>
            </w:r>
            <w:r w:rsidRPr="00B46196">
              <w:rPr>
                <w:sz w:val="24"/>
              </w:rPr>
              <w:t xml:space="preserve"> совпадает со значением поля </w:t>
            </w:r>
            <w:r w:rsidRPr="00B46196">
              <w:rPr>
                <w:rStyle w:val="affff6"/>
              </w:rPr>
              <w:t>BHS.12</w:t>
            </w:r>
            <w:r w:rsidRPr="00B46196">
              <w:rPr>
                <w:sz w:val="24"/>
              </w:rPr>
              <w:t>.</w:t>
            </w:r>
          </w:p>
        </w:tc>
      </w:tr>
      <w:tr w:rsidR="00B46196" w:rsidRPr="00B46196" w:rsidTr="003B730C">
        <w:trPr>
          <w:trHeight w:val="860"/>
        </w:trPr>
        <w:tc>
          <w:tcPr>
            <w:tcW w:w="2475" w:type="dxa"/>
          </w:tcPr>
          <w:p w:rsidR="003B730C" w:rsidRPr="00B46196" w:rsidRDefault="003B730C" w:rsidP="003B730C">
            <w:pPr>
              <w:pStyle w:val="100"/>
              <w:spacing w:before="0" w:after="0"/>
              <w:rPr>
                <w:sz w:val="24"/>
              </w:rPr>
            </w:pPr>
            <w:r w:rsidRPr="00B46196">
              <w:rPr>
                <w:sz w:val="24"/>
              </w:rPr>
              <w:t>От</w:t>
            </w:r>
            <w:bookmarkStart w:id="1268" w:name="_Toc280108978"/>
            <w:bookmarkStart w:id="1269" w:name="_Ref339037426"/>
            <w:r w:rsidRPr="00B46196">
              <w:rPr>
                <w:sz w:val="24"/>
              </w:rPr>
              <w:t>ветный файл с ответа</w:t>
            </w:r>
            <w:bookmarkEnd w:id="1268"/>
            <w:r w:rsidRPr="00B46196">
              <w:rPr>
                <w:sz w:val="24"/>
              </w:rPr>
              <w:t xml:space="preserve">ми на запросы, </w:t>
            </w:r>
            <w:bookmarkEnd w:id="1269"/>
            <w:r w:rsidRPr="00B46196">
              <w:rPr>
                <w:sz w:val="24"/>
              </w:rPr>
              <w:t>упакованный</w:t>
            </w:r>
          </w:p>
        </w:tc>
        <w:tc>
          <w:tcPr>
            <w:tcW w:w="3162" w:type="dxa"/>
          </w:tcPr>
          <w:p w:rsidR="003B730C" w:rsidRPr="00B46196" w:rsidRDefault="003B730C" w:rsidP="003B730C">
            <w:pPr>
              <w:pStyle w:val="100"/>
              <w:spacing w:before="0" w:after="0"/>
              <w:rPr>
                <w:sz w:val="24"/>
              </w:rPr>
            </w:pPr>
            <w:r w:rsidRPr="00B46196">
              <w:rPr>
                <w:rStyle w:val="afff1"/>
                <w:sz w:val="24"/>
              </w:rPr>
              <w:t>&lt;код ТС&gt;-&lt;ид пакета&gt;</w:t>
            </w:r>
            <w:r w:rsidRPr="00B46196">
              <w:rPr>
                <w:sz w:val="24"/>
              </w:rPr>
              <w:t>ASKAK2</w:t>
            </w:r>
          </w:p>
        </w:tc>
        <w:tc>
          <w:tcPr>
            <w:tcW w:w="932" w:type="dxa"/>
          </w:tcPr>
          <w:p w:rsidR="003B730C" w:rsidRPr="00B46196" w:rsidRDefault="003B730C" w:rsidP="003B730C">
            <w:pPr>
              <w:pStyle w:val="100"/>
              <w:spacing w:before="0" w:after="0"/>
              <w:rPr>
                <w:sz w:val="24"/>
              </w:rPr>
            </w:pPr>
            <w:r w:rsidRPr="00B46196">
              <w:rPr>
                <w:sz w:val="24"/>
              </w:rPr>
              <w:t>zip</w:t>
            </w:r>
          </w:p>
        </w:tc>
        <w:tc>
          <w:tcPr>
            <w:tcW w:w="2981" w:type="dxa"/>
            <w:vMerge/>
          </w:tcPr>
          <w:p w:rsidR="003B730C" w:rsidRPr="00B46196" w:rsidRDefault="003B730C" w:rsidP="003B730C">
            <w:pPr>
              <w:pStyle w:val="100"/>
              <w:spacing w:before="0" w:after="0"/>
              <w:rPr>
                <w:sz w:val="24"/>
              </w:rPr>
            </w:pPr>
          </w:p>
        </w:tc>
      </w:tr>
    </w:tbl>
    <w:p w:rsidR="003B730C" w:rsidRPr="00B46196" w:rsidRDefault="003B730C" w:rsidP="003B730C">
      <w:pPr>
        <w:sectPr w:rsidR="003B730C" w:rsidRPr="00B46196" w:rsidSect="003B730C">
          <w:footerReference w:type="even" r:id="rId139"/>
          <w:footnotePr>
            <w:numRestart w:val="eachPage"/>
          </w:footnotePr>
          <w:type w:val="continuous"/>
          <w:pgSz w:w="11906" w:h="16838" w:code="9"/>
          <w:pgMar w:top="1134" w:right="1134" w:bottom="1134" w:left="1134" w:header="720" w:footer="720" w:gutter="0"/>
          <w:cols w:space="708"/>
          <w:docGrid w:linePitch="360"/>
        </w:sectPr>
      </w:pPr>
    </w:p>
    <w:p w:rsidR="003B730C" w:rsidRPr="00B46196" w:rsidRDefault="003B730C" w:rsidP="00604B5D">
      <w:pPr>
        <w:pStyle w:val="23"/>
        <w:pageBreakBefore/>
        <w:numPr>
          <w:ilvl w:val="1"/>
          <w:numId w:val="123"/>
        </w:numPr>
        <w:spacing w:before="240" w:beforeAutospacing="0" w:after="0" w:line="276" w:lineRule="auto"/>
        <w:jc w:val="both"/>
        <w:rPr>
          <w:rFonts w:cs="Times New Roman"/>
          <w:b w:val="0"/>
          <w:szCs w:val="24"/>
        </w:rPr>
      </w:pPr>
      <w:bookmarkStart w:id="1270" w:name="_Toc503790816"/>
      <w:bookmarkStart w:id="1271" w:name="_Toc18599668"/>
      <w:r w:rsidRPr="00B46196">
        <w:rPr>
          <w:rFonts w:cs="Times New Roman"/>
          <w:b w:val="0"/>
          <w:szCs w:val="24"/>
        </w:rPr>
        <w:t>Протокол обмена при сверке данных</w:t>
      </w:r>
      <w:bookmarkEnd w:id="1270"/>
      <w:bookmarkEnd w:id="1271"/>
    </w:p>
    <w:p w:rsidR="003B730C" w:rsidRPr="00B46196" w:rsidRDefault="003B730C" w:rsidP="00604B5D">
      <w:pPr>
        <w:pStyle w:val="32"/>
        <w:numPr>
          <w:ilvl w:val="2"/>
          <w:numId w:val="123"/>
        </w:numPr>
        <w:spacing w:before="240" w:beforeAutospacing="0" w:after="0" w:line="276" w:lineRule="auto"/>
        <w:outlineLvl w:val="9"/>
        <w:rPr>
          <w:b w:val="0"/>
        </w:rPr>
      </w:pPr>
      <w:r w:rsidRPr="00B46196">
        <w:rPr>
          <w:b w:val="0"/>
        </w:rPr>
        <w:t>Метаданные сообщения сверки данных</w:t>
      </w:r>
    </w:p>
    <w:p w:rsidR="003B730C" w:rsidRPr="00B46196" w:rsidRDefault="003B730C" w:rsidP="00604B5D">
      <w:pPr>
        <w:spacing w:before="240" w:line="276" w:lineRule="auto"/>
      </w:pPr>
      <w:r w:rsidRPr="00B46196">
        <w:t>Метаданные занимают в файле строки со второй по четвёртую. Перечень метаданных выгрузки данных сверки приведён в таблице Б.70. Каждое значение должно занимать отдельную строку файла.</w:t>
      </w:r>
    </w:p>
    <w:p w:rsidR="003B730C" w:rsidRPr="00B46196" w:rsidRDefault="003B730C" w:rsidP="00865FFC">
      <w:pPr>
        <w:pStyle w:val="af0"/>
        <w:numPr>
          <w:ilvl w:val="1"/>
          <w:numId w:val="124"/>
        </w:numPr>
        <w:spacing w:before="240" w:beforeAutospacing="0" w:after="0"/>
        <w:ind w:left="720"/>
        <w:jc w:val="both"/>
      </w:pPr>
      <w:r w:rsidRPr="00B46196">
        <w:t>Перечень метаданных выгрузки данных</w:t>
      </w:r>
    </w:p>
    <w:tbl>
      <w:tblPr>
        <w:tblStyle w:val="aff1"/>
        <w:tblW w:w="10199" w:type="dxa"/>
        <w:tblLayout w:type="fixed"/>
        <w:tblLook w:val="00A0"/>
      </w:tblPr>
      <w:tblGrid>
        <w:gridCol w:w="959"/>
        <w:gridCol w:w="1843"/>
        <w:gridCol w:w="958"/>
        <w:gridCol w:w="1593"/>
        <w:gridCol w:w="4846"/>
      </w:tblGrid>
      <w:tr w:rsidR="00B46196" w:rsidRPr="00B46196" w:rsidTr="003B730C">
        <w:trPr>
          <w:cnfStyle w:val="100000000000"/>
        </w:trPr>
        <w:tc>
          <w:tcPr>
            <w:tcW w:w="959" w:type="dxa"/>
          </w:tcPr>
          <w:p w:rsidR="003B730C" w:rsidRPr="00B46196" w:rsidRDefault="003B730C" w:rsidP="003B730C">
            <w:pPr>
              <w:pStyle w:val="1d"/>
              <w:keepNext w:val="0"/>
              <w:spacing w:before="0" w:after="0"/>
            </w:pPr>
            <w:r w:rsidRPr="00B46196">
              <w:t>№ строки</w:t>
            </w:r>
          </w:p>
        </w:tc>
        <w:tc>
          <w:tcPr>
            <w:tcW w:w="1843" w:type="dxa"/>
          </w:tcPr>
          <w:p w:rsidR="003B730C" w:rsidRPr="00B46196" w:rsidRDefault="003B730C" w:rsidP="003B730C">
            <w:pPr>
              <w:pStyle w:val="14"/>
              <w:spacing w:before="0" w:after="0"/>
            </w:pPr>
            <w:r w:rsidRPr="00B46196">
              <w:t>Содержание</w:t>
            </w:r>
          </w:p>
        </w:tc>
        <w:tc>
          <w:tcPr>
            <w:tcW w:w="958" w:type="dxa"/>
          </w:tcPr>
          <w:p w:rsidR="003B730C" w:rsidRPr="00B46196" w:rsidRDefault="003B730C" w:rsidP="003B730C">
            <w:pPr>
              <w:pStyle w:val="1d"/>
              <w:keepNext w:val="0"/>
              <w:spacing w:before="0" w:after="0"/>
            </w:pPr>
            <w:r w:rsidRPr="00B46196">
              <w:t>Обязат.</w:t>
            </w:r>
          </w:p>
        </w:tc>
        <w:tc>
          <w:tcPr>
            <w:tcW w:w="1593" w:type="dxa"/>
          </w:tcPr>
          <w:p w:rsidR="003B730C" w:rsidRPr="00B46196" w:rsidRDefault="003B730C" w:rsidP="003B730C">
            <w:pPr>
              <w:pStyle w:val="1d"/>
              <w:keepNext w:val="0"/>
              <w:spacing w:before="0" w:after="0"/>
            </w:pPr>
            <w:r w:rsidRPr="00B46196">
              <w:t>Формат данных</w:t>
            </w:r>
          </w:p>
        </w:tc>
        <w:tc>
          <w:tcPr>
            <w:tcW w:w="4846" w:type="dxa"/>
          </w:tcPr>
          <w:p w:rsidR="003B730C" w:rsidRPr="00B46196" w:rsidRDefault="003B730C" w:rsidP="003B730C">
            <w:pPr>
              <w:pStyle w:val="14"/>
              <w:spacing w:before="0" w:after="0"/>
            </w:pPr>
            <w:r w:rsidRPr="00B46196">
              <w:t>Примечание</w:t>
            </w:r>
          </w:p>
        </w:tc>
      </w:tr>
      <w:tr w:rsidR="00B46196" w:rsidRPr="00B46196" w:rsidTr="003B730C">
        <w:tc>
          <w:tcPr>
            <w:tcW w:w="959" w:type="dxa"/>
          </w:tcPr>
          <w:p w:rsidR="003B730C" w:rsidRPr="00B46196" w:rsidRDefault="003B730C" w:rsidP="003B730C">
            <w:pPr>
              <w:pStyle w:val="1d"/>
              <w:spacing w:before="0" w:after="0"/>
            </w:pPr>
            <w:r w:rsidRPr="00B46196">
              <w:t>2</w:t>
            </w:r>
          </w:p>
        </w:tc>
        <w:tc>
          <w:tcPr>
            <w:tcW w:w="1843" w:type="dxa"/>
          </w:tcPr>
          <w:p w:rsidR="003B730C" w:rsidRPr="00B46196" w:rsidRDefault="003B730C" w:rsidP="003B730C">
            <w:pPr>
              <w:pStyle w:val="14"/>
              <w:spacing w:before="0" w:after="0"/>
            </w:pPr>
            <w:r w:rsidRPr="00B46196">
              <w:t>Версия формата</w:t>
            </w:r>
          </w:p>
        </w:tc>
        <w:tc>
          <w:tcPr>
            <w:tcW w:w="958" w:type="dxa"/>
          </w:tcPr>
          <w:p w:rsidR="003B730C" w:rsidRPr="00B46196" w:rsidRDefault="003B730C" w:rsidP="003B730C">
            <w:pPr>
              <w:pStyle w:val="1d"/>
              <w:spacing w:before="0" w:after="0"/>
            </w:pPr>
            <w:r w:rsidRPr="00B46196">
              <w:t>Да</w:t>
            </w:r>
          </w:p>
        </w:tc>
        <w:tc>
          <w:tcPr>
            <w:tcW w:w="1593" w:type="dxa"/>
          </w:tcPr>
          <w:p w:rsidR="003B730C" w:rsidRPr="00B46196" w:rsidRDefault="003B730C" w:rsidP="003B730C">
            <w:pPr>
              <w:pStyle w:val="1d"/>
              <w:spacing w:before="0" w:after="0"/>
            </w:pPr>
            <w:r w:rsidRPr="00B46196">
              <w:t>mm.nn</w:t>
            </w:r>
          </w:p>
        </w:tc>
        <w:tc>
          <w:tcPr>
            <w:tcW w:w="4846" w:type="dxa"/>
          </w:tcPr>
          <w:p w:rsidR="003B730C" w:rsidRPr="00B46196" w:rsidRDefault="003B730C" w:rsidP="003B730C">
            <w:pPr>
              <w:pStyle w:val="14"/>
              <w:spacing w:before="0" w:after="0"/>
            </w:pPr>
            <w:r w:rsidRPr="00B46196">
              <w:t>Версия формата файла выгрузки данных сверки. По умолчанию, н</w:t>
            </w:r>
            <w:bookmarkStart w:id="1272" w:name="_Ref375845000"/>
            <w:r w:rsidRPr="00B46196">
              <w:t>ужно указать значение “01:01”.</w:t>
            </w:r>
          </w:p>
        </w:tc>
      </w:tr>
      <w:tr w:rsidR="00B46196" w:rsidRPr="00B46196" w:rsidTr="003B730C">
        <w:tc>
          <w:tcPr>
            <w:tcW w:w="959" w:type="dxa"/>
          </w:tcPr>
          <w:p w:rsidR="003B730C" w:rsidRPr="00B46196" w:rsidRDefault="003B730C" w:rsidP="003B730C">
            <w:pPr>
              <w:pStyle w:val="1d"/>
              <w:spacing w:before="0" w:after="0"/>
            </w:pPr>
            <w:r w:rsidRPr="00B46196">
              <w:t>3</w:t>
            </w:r>
          </w:p>
        </w:tc>
        <w:tc>
          <w:tcPr>
            <w:tcW w:w="1843" w:type="dxa"/>
          </w:tcPr>
          <w:p w:rsidR="003B730C" w:rsidRPr="00B46196" w:rsidRDefault="003B730C" w:rsidP="003B730C">
            <w:pPr>
              <w:pStyle w:val="14"/>
              <w:spacing w:before="0" w:after="0"/>
            </w:pPr>
            <w:r w:rsidRPr="00B46196">
              <w:t xml:space="preserve">Порядковый </w:t>
            </w:r>
            <w:bookmarkEnd w:id="1272"/>
            <w:r w:rsidRPr="00B46196">
              <w:t>номер файла выгрузки</w:t>
            </w:r>
          </w:p>
        </w:tc>
        <w:tc>
          <w:tcPr>
            <w:tcW w:w="958" w:type="dxa"/>
          </w:tcPr>
          <w:p w:rsidR="003B730C" w:rsidRPr="00B46196" w:rsidRDefault="003B730C" w:rsidP="003B730C">
            <w:pPr>
              <w:pStyle w:val="1d"/>
              <w:spacing w:before="0" w:after="0"/>
            </w:pPr>
            <w:r w:rsidRPr="00B46196">
              <w:t>Да</w:t>
            </w:r>
          </w:p>
        </w:tc>
        <w:tc>
          <w:tcPr>
            <w:tcW w:w="1593" w:type="dxa"/>
          </w:tcPr>
          <w:p w:rsidR="003B730C" w:rsidRPr="00B46196" w:rsidRDefault="003B730C" w:rsidP="003B730C">
            <w:pPr>
              <w:pStyle w:val="1d"/>
              <w:spacing w:before="0" w:after="0"/>
            </w:pPr>
            <w:r w:rsidRPr="00B46196">
              <w:t>3 цифры</w:t>
            </w:r>
          </w:p>
        </w:tc>
        <w:tc>
          <w:tcPr>
            <w:tcW w:w="4846" w:type="dxa"/>
          </w:tcPr>
          <w:p w:rsidR="003B730C" w:rsidRPr="00B46196" w:rsidRDefault="003B730C" w:rsidP="003B730C">
            <w:pPr>
              <w:pStyle w:val="14"/>
              <w:spacing w:before="0" w:after="0"/>
            </w:pPr>
            <w:r w:rsidRPr="00B46196">
              <w:t>Должен совпадать с номером файла в</w:t>
            </w:r>
            <w:bookmarkStart w:id="1273" w:name="_Ref319334507"/>
            <w:r w:rsidRPr="00B46196">
              <w:t>ыгрузки, указанным в имени файла. Отсутствующ</w:t>
            </w:r>
            <w:bookmarkEnd w:id="1273"/>
            <w:r w:rsidRPr="00B46196">
              <w:t>ие разряды дополняются нулями слева.</w:t>
            </w:r>
          </w:p>
        </w:tc>
      </w:tr>
      <w:tr w:rsidR="00B46196" w:rsidRPr="00B46196" w:rsidTr="003B730C">
        <w:tc>
          <w:tcPr>
            <w:tcW w:w="959" w:type="dxa"/>
          </w:tcPr>
          <w:p w:rsidR="003B730C" w:rsidRPr="00B46196" w:rsidRDefault="003B730C" w:rsidP="003B730C">
            <w:pPr>
              <w:pStyle w:val="1d"/>
              <w:spacing w:before="0" w:after="0"/>
            </w:pPr>
            <w:r w:rsidRPr="00B46196">
              <w:t>4</w:t>
            </w:r>
          </w:p>
        </w:tc>
        <w:tc>
          <w:tcPr>
            <w:tcW w:w="1843" w:type="dxa"/>
          </w:tcPr>
          <w:p w:rsidR="003B730C" w:rsidRPr="00B46196" w:rsidRDefault="003B730C" w:rsidP="003B730C">
            <w:pPr>
              <w:pStyle w:val="14"/>
              <w:spacing w:before="0" w:after="0"/>
            </w:pPr>
            <w:r w:rsidRPr="00B46196">
              <w:t>Дата сверки</w:t>
            </w:r>
          </w:p>
        </w:tc>
        <w:tc>
          <w:tcPr>
            <w:tcW w:w="958" w:type="dxa"/>
          </w:tcPr>
          <w:p w:rsidR="003B730C" w:rsidRPr="00B46196" w:rsidRDefault="003B730C" w:rsidP="003B730C">
            <w:pPr>
              <w:pStyle w:val="1d"/>
              <w:spacing w:before="0" w:after="0"/>
            </w:pPr>
            <w:r w:rsidRPr="00B46196">
              <w:t>Да</w:t>
            </w:r>
          </w:p>
        </w:tc>
        <w:tc>
          <w:tcPr>
            <w:tcW w:w="1593" w:type="dxa"/>
          </w:tcPr>
          <w:p w:rsidR="003B730C" w:rsidRPr="00B46196" w:rsidRDefault="003B730C" w:rsidP="003B730C">
            <w:pPr>
              <w:pStyle w:val="1d"/>
              <w:spacing w:before="0" w:after="0"/>
            </w:pPr>
            <w:r w:rsidRPr="00B46196">
              <w:t>ГГГГДДММ</w:t>
            </w:r>
          </w:p>
        </w:tc>
        <w:tc>
          <w:tcPr>
            <w:tcW w:w="4846" w:type="dxa"/>
          </w:tcPr>
          <w:p w:rsidR="003B730C" w:rsidRPr="00B46196" w:rsidRDefault="003B730C" w:rsidP="003B730C">
            <w:pPr>
              <w:pStyle w:val="14"/>
              <w:spacing w:before="0" w:after="0"/>
            </w:pPr>
            <w:r w:rsidRPr="00B46196">
              <w:t>Дата, по состоянию на которую выгружаются данные о застрахованных лицах, состоящих на учёте на данной территории</w:t>
            </w:r>
          </w:p>
        </w:tc>
      </w:tr>
    </w:tbl>
    <w:p w:rsidR="003B730C" w:rsidRPr="00B46196" w:rsidRDefault="003B730C" w:rsidP="00865FFC">
      <w:pPr>
        <w:pStyle w:val="32"/>
        <w:numPr>
          <w:ilvl w:val="2"/>
          <w:numId w:val="123"/>
        </w:numPr>
        <w:spacing w:before="240" w:beforeAutospacing="0" w:after="0" w:line="240" w:lineRule="auto"/>
        <w:outlineLvl w:val="9"/>
        <w:rPr>
          <w:b w:val="0"/>
        </w:rPr>
      </w:pPr>
      <w:r w:rsidRPr="00B46196">
        <w:rPr>
          <w:b w:val="0"/>
        </w:rPr>
        <w:t>Содержание сообщения сверки</w:t>
      </w:r>
    </w:p>
    <w:p w:rsidR="003B730C" w:rsidRPr="00B46196" w:rsidRDefault="003B730C" w:rsidP="003B730C">
      <w:pPr>
        <w:spacing w:before="240"/>
      </w:pPr>
      <w:r w:rsidRPr="00B46196">
        <w:t xml:space="preserve">Каждая строка должна содержать значения атрибутов, перечисленных в таблице Б.71. </w:t>
      </w:r>
    </w:p>
    <w:p w:rsidR="003B730C" w:rsidRPr="00B46196" w:rsidRDefault="003B730C" w:rsidP="00865FFC">
      <w:pPr>
        <w:pStyle w:val="af0"/>
        <w:numPr>
          <w:ilvl w:val="1"/>
          <w:numId w:val="124"/>
        </w:numPr>
        <w:spacing w:before="240" w:beforeAutospacing="0" w:after="0"/>
        <w:ind w:left="720"/>
        <w:jc w:val="both"/>
      </w:pPr>
      <w:r w:rsidRPr="00B46196">
        <w:t>Структура строки файла выгрузки данных сверки</w:t>
      </w:r>
    </w:p>
    <w:tbl>
      <w:tblPr>
        <w:tblStyle w:val="aff1"/>
        <w:tblW w:w="10575" w:type="dxa"/>
        <w:tblInd w:w="-482" w:type="dxa"/>
        <w:tblLook w:val="00A0"/>
      </w:tblPr>
      <w:tblGrid>
        <w:gridCol w:w="936"/>
        <w:gridCol w:w="912"/>
        <w:gridCol w:w="3366"/>
        <w:gridCol w:w="817"/>
        <w:gridCol w:w="4544"/>
      </w:tblGrid>
      <w:tr w:rsidR="00B46196" w:rsidRPr="00B46196" w:rsidTr="00AF29E8">
        <w:trPr>
          <w:cnfStyle w:val="100000000000"/>
          <w:tblHeader/>
        </w:trPr>
        <w:tc>
          <w:tcPr>
            <w:tcW w:w="936" w:type="dxa"/>
          </w:tcPr>
          <w:p w:rsidR="003B730C" w:rsidRPr="00B46196" w:rsidRDefault="003B730C" w:rsidP="00AF29E8">
            <w:pPr>
              <w:tabs>
                <w:tab w:val="left" w:pos="435"/>
              </w:tabs>
              <w:ind w:left="88" w:firstLine="0"/>
            </w:pPr>
            <w:r w:rsidRPr="00B46196">
              <w:t>№</w:t>
            </w:r>
          </w:p>
        </w:tc>
        <w:tc>
          <w:tcPr>
            <w:tcW w:w="0" w:type="auto"/>
          </w:tcPr>
          <w:p w:rsidR="003B730C" w:rsidRPr="00B46196" w:rsidRDefault="003B730C" w:rsidP="00AF29E8">
            <w:pPr>
              <w:ind w:firstLine="0"/>
            </w:pPr>
            <w:r w:rsidRPr="00B46196">
              <w:t>Обязат.</w:t>
            </w:r>
          </w:p>
        </w:tc>
        <w:tc>
          <w:tcPr>
            <w:tcW w:w="0" w:type="auto"/>
          </w:tcPr>
          <w:p w:rsidR="003B730C" w:rsidRPr="00B46196" w:rsidRDefault="003B730C" w:rsidP="00AF29E8">
            <w:pPr>
              <w:ind w:firstLine="0"/>
            </w:pPr>
            <w:r w:rsidRPr="00B46196">
              <w:t>Имя столбца в файле выгрузки данных сверки</w:t>
            </w:r>
          </w:p>
        </w:tc>
        <w:tc>
          <w:tcPr>
            <w:tcW w:w="0" w:type="auto"/>
          </w:tcPr>
          <w:p w:rsidR="003B730C" w:rsidRPr="00B46196" w:rsidRDefault="003B730C" w:rsidP="00AF29E8">
            <w:pPr>
              <w:ind w:firstLine="0"/>
            </w:pPr>
            <w:r w:rsidRPr="00B46196">
              <w:t>Длина</w:t>
            </w:r>
          </w:p>
        </w:tc>
        <w:tc>
          <w:tcPr>
            <w:tcW w:w="4544" w:type="dxa"/>
          </w:tcPr>
          <w:p w:rsidR="003B730C" w:rsidRPr="00B46196" w:rsidRDefault="003B730C" w:rsidP="00AF29E8">
            <w:pPr>
              <w:ind w:firstLine="0"/>
            </w:pPr>
            <w:r w:rsidRPr="00B46196">
              <w:t>Указания по заполнению</w:t>
            </w:r>
          </w:p>
        </w:tc>
      </w:tr>
      <w:tr w:rsidR="00B46196" w:rsidRPr="00B46196" w:rsidTr="00AF29E8">
        <w:trPr>
          <w:trHeight w:val="51"/>
        </w:trPr>
        <w:tc>
          <w:tcPr>
            <w:tcW w:w="936" w:type="dxa"/>
          </w:tcPr>
          <w:p w:rsidR="003B730C" w:rsidRPr="00B46196" w:rsidRDefault="003B730C" w:rsidP="00865FFC">
            <w:pPr>
              <w:numPr>
                <w:ilvl w:val="0"/>
                <w:numId w:val="70"/>
              </w:numPr>
              <w:tabs>
                <w:tab w:val="clear" w:pos="421"/>
                <w:tab w:val="left" w:pos="199"/>
              </w:tabs>
              <w:spacing w:before="0" w:after="0" w:line="240" w:lineRule="auto"/>
              <w:ind w:left="88" w:firstLine="0"/>
              <w:rPr>
                <w:bCs/>
              </w:rPr>
            </w:pPr>
          </w:p>
        </w:tc>
        <w:tc>
          <w:tcPr>
            <w:tcW w:w="0" w:type="auto"/>
          </w:tcPr>
          <w:p w:rsidR="003B730C" w:rsidRPr="00B46196" w:rsidRDefault="003B730C" w:rsidP="00AF29E8">
            <w:pPr>
              <w:ind w:firstLine="0"/>
              <w:rPr>
                <w:bCs/>
              </w:rPr>
            </w:pPr>
            <w:r w:rsidRPr="00B46196">
              <w:rPr>
                <w:bCs/>
              </w:rPr>
              <w:t>Да</w:t>
            </w:r>
          </w:p>
        </w:tc>
        <w:tc>
          <w:tcPr>
            <w:tcW w:w="0" w:type="auto"/>
          </w:tcPr>
          <w:p w:rsidR="003B730C" w:rsidRPr="00B46196" w:rsidRDefault="003B730C" w:rsidP="00AF29E8">
            <w:pPr>
              <w:ind w:firstLine="0"/>
              <w:rPr>
                <w:bCs/>
              </w:rPr>
            </w:pPr>
            <w:r w:rsidRPr="00B46196">
              <w:rPr>
                <w:bCs/>
              </w:rPr>
              <w:t>Тип_ДПФС</w:t>
            </w:r>
          </w:p>
        </w:tc>
        <w:tc>
          <w:tcPr>
            <w:tcW w:w="0" w:type="auto"/>
          </w:tcPr>
          <w:p w:rsidR="003B730C" w:rsidRPr="00B46196" w:rsidRDefault="003B730C" w:rsidP="00AF29E8">
            <w:pPr>
              <w:ind w:firstLine="0"/>
            </w:pPr>
            <w:r w:rsidRPr="00B46196">
              <w:t>= 1</w:t>
            </w:r>
          </w:p>
        </w:tc>
        <w:tc>
          <w:tcPr>
            <w:tcW w:w="4544" w:type="dxa"/>
          </w:tcPr>
          <w:p w:rsidR="003B730C" w:rsidRPr="00B46196" w:rsidRDefault="003B730C" w:rsidP="005E0DDD">
            <w:pPr>
              <w:spacing w:line="240" w:lineRule="auto"/>
              <w:ind w:firstLine="0"/>
            </w:pPr>
            <w:r w:rsidRPr="00B46196">
              <w:t xml:space="preserve">Код типа ДПФС (ОИД СК </w:t>
            </w:r>
            <w:r w:rsidRPr="00B46196">
              <w:rPr>
                <w:bCs/>
              </w:rPr>
              <w:t>1.2.643.2.40.5.100.86</w:t>
            </w:r>
            <w:r w:rsidRPr="00B46196">
              <w:t>).</w:t>
            </w:r>
          </w:p>
        </w:tc>
      </w:tr>
      <w:tr w:rsidR="00B46196" w:rsidRPr="00B46196" w:rsidTr="00AF29E8">
        <w:trPr>
          <w:trHeight w:val="51"/>
        </w:trPr>
        <w:tc>
          <w:tcPr>
            <w:tcW w:w="936" w:type="dxa"/>
          </w:tcPr>
          <w:p w:rsidR="003B730C" w:rsidRPr="00B46196" w:rsidRDefault="003B730C" w:rsidP="00865FFC">
            <w:pPr>
              <w:numPr>
                <w:ilvl w:val="0"/>
                <w:numId w:val="70"/>
              </w:numPr>
              <w:tabs>
                <w:tab w:val="clear" w:pos="421"/>
                <w:tab w:val="left" w:pos="199"/>
              </w:tabs>
              <w:spacing w:before="0" w:after="0" w:line="240" w:lineRule="auto"/>
              <w:ind w:left="88" w:firstLine="0"/>
              <w:rPr>
                <w:bCs/>
              </w:rPr>
            </w:pPr>
          </w:p>
        </w:tc>
        <w:tc>
          <w:tcPr>
            <w:tcW w:w="0" w:type="auto"/>
          </w:tcPr>
          <w:p w:rsidR="003B730C" w:rsidRPr="00B46196" w:rsidRDefault="003B730C" w:rsidP="00AF29E8">
            <w:pPr>
              <w:ind w:firstLine="0"/>
              <w:rPr>
                <w:bCs/>
              </w:rPr>
            </w:pPr>
            <w:r w:rsidRPr="00B46196">
              <w:rPr>
                <w:bCs/>
              </w:rPr>
              <w:t>Да</w:t>
            </w:r>
          </w:p>
        </w:tc>
        <w:tc>
          <w:tcPr>
            <w:tcW w:w="0" w:type="auto"/>
          </w:tcPr>
          <w:p w:rsidR="003B730C" w:rsidRPr="00B46196" w:rsidRDefault="003B730C" w:rsidP="00AF29E8">
            <w:pPr>
              <w:ind w:firstLine="0"/>
              <w:rPr>
                <w:bCs/>
              </w:rPr>
            </w:pPr>
            <w:r w:rsidRPr="00B46196">
              <w:rPr>
                <w:bCs/>
              </w:rPr>
              <w:t>ЕНП</w:t>
            </w:r>
          </w:p>
        </w:tc>
        <w:tc>
          <w:tcPr>
            <w:tcW w:w="0" w:type="auto"/>
          </w:tcPr>
          <w:p w:rsidR="003B730C" w:rsidRPr="00B46196" w:rsidRDefault="003B730C" w:rsidP="00AF29E8">
            <w:pPr>
              <w:ind w:firstLine="0"/>
            </w:pPr>
            <w:r w:rsidRPr="00B46196">
              <w:t>= 16</w:t>
            </w:r>
          </w:p>
        </w:tc>
        <w:tc>
          <w:tcPr>
            <w:tcW w:w="4544" w:type="dxa"/>
          </w:tcPr>
          <w:p w:rsidR="003B730C" w:rsidRPr="00B46196" w:rsidRDefault="003B730C" w:rsidP="005E0DDD">
            <w:pPr>
              <w:spacing w:line="240" w:lineRule="auto"/>
              <w:ind w:firstLine="0"/>
            </w:pPr>
            <w:r w:rsidRPr="00B46196">
              <w:t>Единый номер полиса ОМС.</w:t>
            </w:r>
          </w:p>
        </w:tc>
      </w:tr>
      <w:tr w:rsidR="00B46196" w:rsidRPr="00B46196" w:rsidTr="00AF29E8">
        <w:trPr>
          <w:trHeight w:val="51"/>
        </w:trPr>
        <w:tc>
          <w:tcPr>
            <w:tcW w:w="936" w:type="dxa"/>
          </w:tcPr>
          <w:p w:rsidR="003B730C" w:rsidRPr="00B46196" w:rsidRDefault="003B730C" w:rsidP="00865FFC">
            <w:pPr>
              <w:numPr>
                <w:ilvl w:val="0"/>
                <w:numId w:val="70"/>
              </w:numPr>
              <w:tabs>
                <w:tab w:val="clear" w:pos="421"/>
                <w:tab w:val="left" w:pos="199"/>
              </w:tabs>
              <w:spacing w:before="0" w:after="0" w:line="240" w:lineRule="auto"/>
              <w:ind w:left="88" w:firstLine="0"/>
            </w:pPr>
          </w:p>
        </w:tc>
        <w:tc>
          <w:tcPr>
            <w:tcW w:w="0" w:type="auto"/>
          </w:tcPr>
          <w:p w:rsidR="003B730C" w:rsidRPr="00B46196" w:rsidRDefault="003B730C" w:rsidP="00AF29E8">
            <w:pPr>
              <w:ind w:firstLine="0"/>
            </w:pPr>
            <w:r w:rsidRPr="00B46196">
              <w:t>Нет</w:t>
            </w:r>
          </w:p>
        </w:tc>
        <w:tc>
          <w:tcPr>
            <w:tcW w:w="0" w:type="auto"/>
          </w:tcPr>
          <w:p w:rsidR="003B730C" w:rsidRPr="00B46196" w:rsidRDefault="003B730C" w:rsidP="00AF29E8">
            <w:pPr>
              <w:ind w:firstLine="0"/>
            </w:pPr>
            <w:r w:rsidRPr="00B46196">
              <w:t>СИД</w:t>
            </w:r>
          </w:p>
        </w:tc>
        <w:tc>
          <w:tcPr>
            <w:tcW w:w="0" w:type="auto"/>
          </w:tcPr>
          <w:p w:rsidR="003B730C" w:rsidRPr="00B46196" w:rsidRDefault="003B730C" w:rsidP="00AF29E8">
            <w:pPr>
              <w:ind w:firstLine="0"/>
            </w:pPr>
            <w:r w:rsidRPr="00B46196">
              <w:t>≤ 50</w:t>
            </w:r>
          </w:p>
        </w:tc>
        <w:tc>
          <w:tcPr>
            <w:tcW w:w="4544" w:type="dxa"/>
          </w:tcPr>
          <w:p w:rsidR="003B730C" w:rsidRPr="00B46196" w:rsidRDefault="003B730C" w:rsidP="005E0DDD">
            <w:pPr>
              <w:spacing w:line="240" w:lineRule="auto"/>
              <w:ind w:firstLine="0"/>
            </w:pPr>
            <w:r w:rsidRPr="00B46196">
              <w:t>Системный идентификатор застрахованного лица в РС ЕРЗ.</w:t>
            </w:r>
          </w:p>
        </w:tc>
      </w:tr>
      <w:tr w:rsidR="00B46196" w:rsidRPr="00B46196" w:rsidTr="00AF29E8">
        <w:tc>
          <w:tcPr>
            <w:tcW w:w="936" w:type="dxa"/>
          </w:tcPr>
          <w:p w:rsidR="003B730C" w:rsidRPr="00B46196" w:rsidRDefault="003B730C" w:rsidP="00865FFC">
            <w:pPr>
              <w:numPr>
                <w:ilvl w:val="0"/>
                <w:numId w:val="70"/>
              </w:numPr>
              <w:tabs>
                <w:tab w:val="clear" w:pos="421"/>
                <w:tab w:val="left" w:pos="199"/>
              </w:tabs>
              <w:spacing w:before="0" w:after="0" w:line="240" w:lineRule="auto"/>
              <w:ind w:left="88" w:firstLine="0"/>
              <w:rPr>
                <w:bCs/>
              </w:rPr>
            </w:pPr>
          </w:p>
        </w:tc>
        <w:tc>
          <w:tcPr>
            <w:tcW w:w="0" w:type="auto"/>
          </w:tcPr>
          <w:p w:rsidR="003B730C" w:rsidRPr="00B46196" w:rsidRDefault="003B730C" w:rsidP="00AF29E8">
            <w:pPr>
              <w:ind w:firstLine="0"/>
              <w:rPr>
                <w:bCs/>
              </w:rPr>
            </w:pPr>
            <w:r w:rsidRPr="00B46196">
              <w:rPr>
                <w:bCs/>
              </w:rPr>
              <w:t>Да</w:t>
            </w:r>
          </w:p>
        </w:tc>
        <w:tc>
          <w:tcPr>
            <w:tcW w:w="0" w:type="auto"/>
          </w:tcPr>
          <w:p w:rsidR="003B730C" w:rsidRPr="00B46196" w:rsidRDefault="003B730C" w:rsidP="00AF29E8">
            <w:pPr>
              <w:ind w:firstLine="0"/>
              <w:rPr>
                <w:bCs/>
              </w:rPr>
            </w:pPr>
            <w:r w:rsidRPr="00B46196">
              <w:rPr>
                <w:bCs/>
              </w:rPr>
              <w:t>ИД_полиса</w:t>
            </w:r>
          </w:p>
        </w:tc>
        <w:tc>
          <w:tcPr>
            <w:tcW w:w="0" w:type="auto"/>
          </w:tcPr>
          <w:p w:rsidR="003B730C" w:rsidRPr="00B46196" w:rsidRDefault="003B730C" w:rsidP="00AF29E8">
            <w:pPr>
              <w:ind w:firstLine="0"/>
            </w:pPr>
            <w:r w:rsidRPr="00B46196">
              <w:t>≤ 35</w:t>
            </w:r>
          </w:p>
        </w:tc>
        <w:tc>
          <w:tcPr>
            <w:tcW w:w="4544" w:type="dxa"/>
          </w:tcPr>
          <w:p w:rsidR="003B730C" w:rsidRPr="00B46196" w:rsidRDefault="003B730C" w:rsidP="005E0DDD">
            <w:pPr>
              <w:spacing w:after="0" w:line="240" w:lineRule="auto"/>
              <w:ind w:firstLine="0"/>
            </w:pPr>
            <w:r w:rsidRPr="00B46196">
              <w:t>Серия и номер выданного полиса ОМС.</w:t>
            </w:r>
          </w:p>
        </w:tc>
      </w:tr>
      <w:tr w:rsidR="00B46196" w:rsidRPr="00B46196" w:rsidTr="00AF29E8">
        <w:tc>
          <w:tcPr>
            <w:tcW w:w="936" w:type="dxa"/>
          </w:tcPr>
          <w:p w:rsidR="003B730C" w:rsidRPr="00B46196" w:rsidRDefault="003B730C" w:rsidP="00865FFC">
            <w:pPr>
              <w:numPr>
                <w:ilvl w:val="0"/>
                <w:numId w:val="70"/>
              </w:numPr>
              <w:tabs>
                <w:tab w:val="clear" w:pos="421"/>
                <w:tab w:val="left" w:pos="199"/>
              </w:tabs>
              <w:spacing w:before="0" w:after="0" w:line="240" w:lineRule="auto"/>
              <w:ind w:left="88" w:firstLine="0"/>
              <w:rPr>
                <w:bCs/>
              </w:rPr>
            </w:pPr>
          </w:p>
        </w:tc>
        <w:tc>
          <w:tcPr>
            <w:tcW w:w="0" w:type="auto"/>
          </w:tcPr>
          <w:p w:rsidR="003B730C" w:rsidRPr="00B46196" w:rsidRDefault="003B730C" w:rsidP="00AF29E8">
            <w:pPr>
              <w:ind w:firstLine="0"/>
              <w:rPr>
                <w:bCs/>
              </w:rPr>
            </w:pPr>
            <w:r w:rsidRPr="00B46196">
              <w:rPr>
                <w:bCs/>
              </w:rPr>
              <w:t>Усл</w:t>
            </w:r>
          </w:p>
        </w:tc>
        <w:tc>
          <w:tcPr>
            <w:tcW w:w="0" w:type="auto"/>
          </w:tcPr>
          <w:p w:rsidR="003B730C" w:rsidRPr="00B46196" w:rsidRDefault="003B730C" w:rsidP="005E0DDD">
            <w:pPr>
              <w:spacing w:line="240" w:lineRule="auto"/>
              <w:ind w:firstLine="0"/>
              <w:rPr>
                <w:bCs/>
              </w:rPr>
            </w:pPr>
            <w:r w:rsidRPr="00B46196">
              <w:rPr>
                <w:bCs/>
              </w:rPr>
              <w:t>Фамилия</w:t>
            </w:r>
          </w:p>
        </w:tc>
        <w:tc>
          <w:tcPr>
            <w:tcW w:w="0" w:type="auto"/>
          </w:tcPr>
          <w:p w:rsidR="003B730C" w:rsidRPr="00B46196" w:rsidRDefault="003B730C" w:rsidP="005E0DDD">
            <w:pPr>
              <w:spacing w:line="240" w:lineRule="auto"/>
              <w:ind w:firstLine="0"/>
            </w:pPr>
            <w:r w:rsidRPr="00B46196">
              <w:t>≤ 50</w:t>
            </w:r>
          </w:p>
        </w:tc>
        <w:tc>
          <w:tcPr>
            <w:tcW w:w="4544" w:type="dxa"/>
          </w:tcPr>
          <w:p w:rsidR="003B730C" w:rsidRPr="00B46196" w:rsidRDefault="003B730C" w:rsidP="005E0DDD">
            <w:pPr>
              <w:spacing w:line="240" w:lineRule="auto"/>
              <w:ind w:firstLine="0"/>
            </w:pPr>
            <w:r w:rsidRPr="00B46196">
              <w:t>Фамилия застрахованного лица.</w:t>
            </w:r>
          </w:p>
        </w:tc>
      </w:tr>
      <w:tr w:rsidR="00B46196" w:rsidRPr="00B46196" w:rsidTr="00AF29E8">
        <w:tc>
          <w:tcPr>
            <w:tcW w:w="936" w:type="dxa"/>
          </w:tcPr>
          <w:p w:rsidR="003B730C" w:rsidRPr="00B46196" w:rsidRDefault="003B730C" w:rsidP="00865FFC">
            <w:pPr>
              <w:numPr>
                <w:ilvl w:val="0"/>
                <w:numId w:val="70"/>
              </w:numPr>
              <w:tabs>
                <w:tab w:val="clear" w:pos="421"/>
                <w:tab w:val="left" w:pos="199"/>
              </w:tabs>
              <w:spacing w:before="0" w:after="0" w:line="240" w:lineRule="auto"/>
              <w:ind w:left="88" w:firstLine="0"/>
              <w:rPr>
                <w:bCs/>
              </w:rPr>
            </w:pPr>
          </w:p>
        </w:tc>
        <w:tc>
          <w:tcPr>
            <w:tcW w:w="0" w:type="auto"/>
          </w:tcPr>
          <w:p w:rsidR="003B730C" w:rsidRPr="00B46196" w:rsidRDefault="003B730C" w:rsidP="00AF29E8">
            <w:pPr>
              <w:ind w:firstLine="0"/>
              <w:rPr>
                <w:bCs/>
              </w:rPr>
            </w:pPr>
            <w:r w:rsidRPr="00B46196">
              <w:rPr>
                <w:bCs/>
              </w:rPr>
              <w:t>Усл</w:t>
            </w:r>
          </w:p>
        </w:tc>
        <w:tc>
          <w:tcPr>
            <w:tcW w:w="0" w:type="auto"/>
          </w:tcPr>
          <w:p w:rsidR="003B730C" w:rsidRPr="00B46196" w:rsidRDefault="003B730C" w:rsidP="00AF29E8">
            <w:pPr>
              <w:ind w:firstLine="0"/>
              <w:rPr>
                <w:bCs/>
              </w:rPr>
            </w:pPr>
            <w:r w:rsidRPr="00B46196">
              <w:rPr>
                <w:bCs/>
              </w:rPr>
              <w:t>Имя</w:t>
            </w:r>
          </w:p>
        </w:tc>
        <w:tc>
          <w:tcPr>
            <w:tcW w:w="0" w:type="auto"/>
          </w:tcPr>
          <w:p w:rsidR="003B730C" w:rsidRPr="00B46196" w:rsidRDefault="003B730C" w:rsidP="00AF29E8">
            <w:pPr>
              <w:ind w:firstLine="0"/>
            </w:pPr>
            <w:r w:rsidRPr="00B46196">
              <w:t>≤ 50</w:t>
            </w:r>
          </w:p>
        </w:tc>
        <w:tc>
          <w:tcPr>
            <w:tcW w:w="4544" w:type="dxa"/>
          </w:tcPr>
          <w:p w:rsidR="003B730C" w:rsidRPr="00B46196" w:rsidRDefault="003B730C" w:rsidP="005E0DDD">
            <w:pPr>
              <w:spacing w:after="0" w:line="240" w:lineRule="auto"/>
              <w:ind w:firstLine="0"/>
            </w:pPr>
            <w:r w:rsidRPr="00B46196">
              <w:t>Имя застрахованного лица.</w:t>
            </w:r>
          </w:p>
        </w:tc>
      </w:tr>
      <w:tr w:rsidR="00B46196" w:rsidRPr="00B46196" w:rsidTr="00AF29E8">
        <w:tc>
          <w:tcPr>
            <w:tcW w:w="936" w:type="dxa"/>
          </w:tcPr>
          <w:p w:rsidR="003B730C" w:rsidRPr="00B46196" w:rsidRDefault="003B730C" w:rsidP="00865FFC">
            <w:pPr>
              <w:numPr>
                <w:ilvl w:val="0"/>
                <w:numId w:val="70"/>
              </w:numPr>
              <w:tabs>
                <w:tab w:val="clear" w:pos="421"/>
                <w:tab w:val="left" w:pos="199"/>
              </w:tabs>
              <w:spacing w:before="0" w:after="0" w:line="240" w:lineRule="auto"/>
              <w:ind w:left="88" w:firstLine="0"/>
              <w:rPr>
                <w:bCs/>
              </w:rPr>
            </w:pPr>
          </w:p>
        </w:tc>
        <w:tc>
          <w:tcPr>
            <w:tcW w:w="0" w:type="auto"/>
          </w:tcPr>
          <w:p w:rsidR="003B730C" w:rsidRPr="00B46196" w:rsidRDefault="003B730C" w:rsidP="00AF29E8">
            <w:pPr>
              <w:ind w:firstLine="0"/>
              <w:rPr>
                <w:bCs/>
              </w:rPr>
            </w:pPr>
            <w:r w:rsidRPr="00B46196">
              <w:rPr>
                <w:bCs/>
              </w:rPr>
              <w:t>Усл</w:t>
            </w:r>
          </w:p>
        </w:tc>
        <w:tc>
          <w:tcPr>
            <w:tcW w:w="0" w:type="auto"/>
          </w:tcPr>
          <w:p w:rsidR="003B730C" w:rsidRPr="00B46196" w:rsidRDefault="003B730C" w:rsidP="00AF29E8">
            <w:pPr>
              <w:ind w:firstLine="0"/>
              <w:rPr>
                <w:bCs/>
              </w:rPr>
            </w:pPr>
            <w:r w:rsidRPr="00B46196">
              <w:rPr>
                <w:bCs/>
              </w:rPr>
              <w:t>Отчество</w:t>
            </w:r>
          </w:p>
        </w:tc>
        <w:tc>
          <w:tcPr>
            <w:tcW w:w="0" w:type="auto"/>
          </w:tcPr>
          <w:p w:rsidR="003B730C" w:rsidRPr="00B46196" w:rsidRDefault="003B730C" w:rsidP="00AF29E8">
            <w:pPr>
              <w:ind w:firstLine="0"/>
            </w:pPr>
            <w:r w:rsidRPr="00B46196">
              <w:t>≤ 50</w:t>
            </w:r>
          </w:p>
        </w:tc>
        <w:tc>
          <w:tcPr>
            <w:tcW w:w="4544" w:type="dxa"/>
          </w:tcPr>
          <w:p w:rsidR="003B730C" w:rsidRPr="00B46196" w:rsidRDefault="003B730C" w:rsidP="005E0DDD">
            <w:pPr>
              <w:spacing w:line="240" w:lineRule="auto"/>
              <w:ind w:firstLine="0"/>
            </w:pPr>
            <w:r w:rsidRPr="00B46196">
              <w:t>Отчество застрахованного лица.</w:t>
            </w:r>
          </w:p>
          <w:p w:rsidR="003B730C" w:rsidRPr="00B46196" w:rsidRDefault="003B730C" w:rsidP="005E0DDD">
            <w:pPr>
              <w:spacing w:line="240" w:lineRule="auto"/>
              <w:ind w:firstLine="0"/>
            </w:pPr>
            <w:r w:rsidRPr="00B46196">
              <w:t>Хотя бы один из атрибутов ФИО: фамилия, имя или отчество должен быть указан.</w:t>
            </w:r>
          </w:p>
        </w:tc>
      </w:tr>
      <w:tr w:rsidR="00B46196" w:rsidRPr="00B46196" w:rsidTr="00AF29E8">
        <w:tc>
          <w:tcPr>
            <w:tcW w:w="936" w:type="dxa"/>
          </w:tcPr>
          <w:p w:rsidR="003B730C" w:rsidRPr="00B46196" w:rsidRDefault="003B730C" w:rsidP="00865FFC">
            <w:pPr>
              <w:numPr>
                <w:ilvl w:val="0"/>
                <w:numId w:val="70"/>
              </w:numPr>
              <w:tabs>
                <w:tab w:val="clear" w:pos="421"/>
                <w:tab w:val="left" w:pos="199"/>
              </w:tabs>
              <w:spacing w:before="0" w:after="0" w:line="240" w:lineRule="auto"/>
              <w:ind w:left="88" w:firstLine="0"/>
              <w:rPr>
                <w:bCs/>
              </w:rPr>
            </w:pPr>
          </w:p>
        </w:tc>
        <w:tc>
          <w:tcPr>
            <w:tcW w:w="0" w:type="auto"/>
          </w:tcPr>
          <w:p w:rsidR="003B730C" w:rsidRPr="00B46196" w:rsidRDefault="003B730C" w:rsidP="00AF29E8">
            <w:pPr>
              <w:ind w:firstLine="0"/>
              <w:rPr>
                <w:bCs/>
              </w:rPr>
            </w:pPr>
            <w:r w:rsidRPr="00B46196">
              <w:rPr>
                <w:bCs/>
              </w:rPr>
              <w:t>Да</w:t>
            </w:r>
          </w:p>
        </w:tc>
        <w:tc>
          <w:tcPr>
            <w:tcW w:w="0" w:type="auto"/>
          </w:tcPr>
          <w:p w:rsidR="003B730C" w:rsidRPr="00B46196" w:rsidRDefault="003B730C" w:rsidP="00AF29E8">
            <w:pPr>
              <w:ind w:firstLine="0"/>
              <w:rPr>
                <w:bCs/>
              </w:rPr>
            </w:pPr>
            <w:r w:rsidRPr="00B46196">
              <w:rPr>
                <w:bCs/>
              </w:rPr>
              <w:t>Пол</w:t>
            </w:r>
          </w:p>
        </w:tc>
        <w:tc>
          <w:tcPr>
            <w:tcW w:w="0" w:type="auto"/>
          </w:tcPr>
          <w:p w:rsidR="003B730C" w:rsidRPr="00B46196" w:rsidRDefault="003B730C" w:rsidP="00AF29E8">
            <w:pPr>
              <w:ind w:firstLine="0"/>
            </w:pPr>
            <w:r w:rsidRPr="00B46196">
              <w:t>= 1</w:t>
            </w:r>
          </w:p>
        </w:tc>
        <w:tc>
          <w:tcPr>
            <w:tcW w:w="4544" w:type="dxa"/>
          </w:tcPr>
          <w:p w:rsidR="003B730C" w:rsidRPr="00B46196" w:rsidRDefault="003B730C" w:rsidP="005E0DDD">
            <w:pPr>
              <w:spacing w:line="240" w:lineRule="auto"/>
              <w:ind w:firstLine="0"/>
            </w:pPr>
            <w:r w:rsidRPr="00B46196">
              <w:t>Пол застрахованного лица:</w:t>
            </w:r>
          </w:p>
          <w:p w:rsidR="003B730C" w:rsidRPr="00B46196" w:rsidRDefault="003B730C" w:rsidP="005E0DDD">
            <w:pPr>
              <w:spacing w:line="240" w:lineRule="auto"/>
              <w:ind w:firstLine="0"/>
            </w:pPr>
            <w:r w:rsidRPr="00B46196">
              <w:t>"1" – мужской,</w:t>
            </w:r>
          </w:p>
          <w:p w:rsidR="003B730C" w:rsidRPr="00B46196" w:rsidRDefault="003B730C" w:rsidP="005E0DDD">
            <w:pPr>
              <w:spacing w:line="240" w:lineRule="auto"/>
              <w:ind w:firstLine="0"/>
            </w:pPr>
            <w:r w:rsidRPr="00B46196">
              <w:t>"2" – женский.</w:t>
            </w:r>
          </w:p>
        </w:tc>
      </w:tr>
      <w:tr w:rsidR="00B46196" w:rsidRPr="00B46196" w:rsidTr="00AF29E8">
        <w:tc>
          <w:tcPr>
            <w:tcW w:w="936" w:type="dxa"/>
          </w:tcPr>
          <w:p w:rsidR="003B730C" w:rsidRPr="00B46196" w:rsidRDefault="003B730C" w:rsidP="00865FFC">
            <w:pPr>
              <w:numPr>
                <w:ilvl w:val="0"/>
                <w:numId w:val="70"/>
              </w:numPr>
              <w:tabs>
                <w:tab w:val="clear" w:pos="421"/>
                <w:tab w:val="left" w:pos="199"/>
              </w:tabs>
              <w:spacing w:before="0" w:after="0" w:line="240" w:lineRule="auto"/>
              <w:ind w:left="88" w:firstLine="0"/>
              <w:rPr>
                <w:bCs/>
              </w:rPr>
            </w:pPr>
          </w:p>
        </w:tc>
        <w:tc>
          <w:tcPr>
            <w:tcW w:w="0" w:type="auto"/>
          </w:tcPr>
          <w:p w:rsidR="003B730C" w:rsidRPr="00B46196" w:rsidRDefault="003B730C" w:rsidP="00AF29E8">
            <w:pPr>
              <w:ind w:firstLine="0"/>
              <w:rPr>
                <w:bCs/>
              </w:rPr>
            </w:pPr>
            <w:r w:rsidRPr="00B46196">
              <w:rPr>
                <w:bCs/>
              </w:rPr>
              <w:t>Да</w:t>
            </w:r>
          </w:p>
        </w:tc>
        <w:tc>
          <w:tcPr>
            <w:tcW w:w="0" w:type="auto"/>
          </w:tcPr>
          <w:p w:rsidR="003B730C" w:rsidRPr="00B46196" w:rsidRDefault="003B730C" w:rsidP="00AF29E8">
            <w:pPr>
              <w:ind w:firstLine="0"/>
              <w:rPr>
                <w:bCs/>
              </w:rPr>
            </w:pPr>
            <w:r w:rsidRPr="00B46196">
              <w:rPr>
                <w:bCs/>
              </w:rPr>
              <w:t>Дата_рождения</w:t>
            </w:r>
          </w:p>
        </w:tc>
        <w:tc>
          <w:tcPr>
            <w:tcW w:w="0" w:type="auto"/>
          </w:tcPr>
          <w:p w:rsidR="003B730C" w:rsidRPr="00B46196" w:rsidRDefault="003B730C" w:rsidP="00AF29E8">
            <w:pPr>
              <w:ind w:firstLine="0"/>
            </w:pPr>
            <w:r w:rsidRPr="00B46196">
              <w:t>= 8</w:t>
            </w:r>
          </w:p>
        </w:tc>
        <w:tc>
          <w:tcPr>
            <w:tcW w:w="4544" w:type="dxa"/>
          </w:tcPr>
          <w:p w:rsidR="003B730C" w:rsidRPr="00B46196" w:rsidRDefault="003B730C" w:rsidP="005E0DDD">
            <w:pPr>
              <w:spacing w:line="240" w:lineRule="auto"/>
              <w:ind w:firstLine="0"/>
            </w:pPr>
            <w:r w:rsidRPr="00B46196">
              <w:t>Дата рождения застрахованного лица.</w:t>
            </w:r>
          </w:p>
          <w:p w:rsidR="003B730C" w:rsidRPr="00B46196" w:rsidRDefault="003B730C" w:rsidP="005E0DDD">
            <w:pPr>
              <w:spacing w:line="240" w:lineRule="auto"/>
              <w:ind w:firstLine="0"/>
            </w:pPr>
            <w:r w:rsidRPr="00B46196">
              <w:t>Если в документе, удостоверяющем личность, дата указана с точность до месяца, то передаётся значение ГГГГ-ММ-01. Если в документе, удостоверяющем личность, дата указана с точность до года, то передаётся значение ГГГГ-01-01</w:t>
            </w:r>
          </w:p>
        </w:tc>
      </w:tr>
      <w:tr w:rsidR="00B46196" w:rsidRPr="00B46196" w:rsidTr="00AF29E8">
        <w:tc>
          <w:tcPr>
            <w:tcW w:w="936" w:type="dxa"/>
          </w:tcPr>
          <w:p w:rsidR="003B730C" w:rsidRPr="00B46196" w:rsidRDefault="003B730C" w:rsidP="00865FFC">
            <w:pPr>
              <w:numPr>
                <w:ilvl w:val="0"/>
                <w:numId w:val="70"/>
              </w:numPr>
              <w:tabs>
                <w:tab w:val="clear" w:pos="421"/>
                <w:tab w:val="left" w:pos="199"/>
              </w:tabs>
              <w:spacing w:before="0" w:after="0" w:line="240" w:lineRule="auto"/>
              <w:ind w:left="88" w:firstLine="0"/>
              <w:rPr>
                <w:bCs/>
              </w:rPr>
            </w:pPr>
          </w:p>
        </w:tc>
        <w:tc>
          <w:tcPr>
            <w:tcW w:w="0" w:type="auto"/>
          </w:tcPr>
          <w:p w:rsidR="003B730C" w:rsidRPr="00B46196" w:rsidRDefault="003B730C" w:rsidP="00AF29E8">
            <w:pPr>
              <w:ind w:firstLine="0"/>
              <w:rPr>
                <w:bCs/>
              </w:rPr>
            </w:pPr>
            <w:r w:rsidRPr="00B46196">
              <w:rPr>
                <w:bCs/>
              </w:rPr>
              <w:t>Усл</w:t>
            </w:r>
          </w:p>
        </w:tc>
        <w:tc>
          <w:tcPr>
            <w:tcW w:w="0" w:type="auto"/>
          </w:tcPr>
          <w:p w:rsidR="003B730C" w:rsidRPr="00B46196" w:rsidRDefault="003B730C" w:rsidP="00AF29E8">
            <w:pPr>
              <w:ind w:firstLine="0"/>
              <w:rPr>
                <w:bCs/>
              </w:rPr>
            </w:pPr>
            <w:r w:rsidRPr="00B46196">
              <w:rPr>
                <w:bCs/>
              </w:rPr>
              <w:t>Место_рождения</w:t>
            </w:r>
          </w:p>
        </w:tc>
        <w:tc>
          <w:tcPr>
            <w:tcW w:w="0" w:type="auto"/>
          </w:tcPr>
          <w:p w:rsidR="003B730C" w:rsidRPr="00B46196" w:rsidRDefault="003B730C" w:rsidP="00AF29E8">
            <w:pPr>
              <w:ind w:firstLine="0"/>
            </w:pPr>
            <w:r w:rsidRPr="00B46196">
              <w:t>≤ 100</w:t>
            </w:r>
          </w:p>
        </w:tc>
        <w:tc>
          <w:tcPr>
            <w:tcW w:w="4544" w:type="dxa"/>
          </w:tcPr>
          <w:p w:rsidR="003B730C" w:rsidRPr="00B46196" w:rsidRDefault="003B730C" w:rsidP="005E0DDD">
            <w:pPr>
              <w:spacing w:line="240" w:lineRule="auto"/>
              <w:ind w:firstLine="0"/>
            </w:pPr>
            <w:r w:rsidRPr="00B46196">
              <w:t>Место рождения застрахованного лица.</w:t>
            </w:r>
          </w:p>
          <w:p w:rsidR="003B730C" w:rsidRPr="00B46196" w:rsidRDefault="003B730C" w:rsidP="005E0DDD">
            <w:pPr>
              <w:spacing w:line="240" w:lineRule="auto"/>
              <w:ind w:firstLine="0"/>
            </w:pPr>
            <w:r w:rsidRPr="00B46196">
              <w:t>Не указывается только для случаев, когда данной информации нет в РС ЕРЗ и она не передавалась в ЦС ЕРЗ.</w:t>
            </w:r>
          </w:p>
        </w:tc>
      </w:tr>
      <w:tr w:rsidR="00B46196" w:rsidRPr="00B46196" w:rsidTr="00AF29E8">
        <w:tc>
          <w:tcPr>
            <w:tcW w:w="936" w:type="dxa"/>
          </w:tcPr>
          <w:p w:rsidR="003B730C" w:rsidRPr="00B46196" w:rsidRDefault="003B730C" w:rsidP="00865FFC">
            <w:pPr>
              <w:numPr>
                <w:ilvl w:val="0"/>
                <w:numId w:val="70"/>
              </w:numPr>
              <w:tabs>
                <w:tab w:val="clear" w:pos="421"/>
                <w:tab w:val="left" w:pos="199"/>
              </w:tabs>
              <w:spacing w:before="0" w:after="0" w:line="240" w:lineRule="auto"/>
              <w:ind w:left="88" w:firstLine="0"/>
              <w:rPr>
                <w:bCs/>
              </w:rPr>
            </w:pPr>
          </w:p>
        </w:tc>
        <w:tc>
          <w:tcPr>
            <w:tcW w:w="0" w:type="auto"/>
          </w:tcPr>
          <w:p w:rsidR="003B730C" w:rsidRPr="00B46196" w:rsidRDefault="003B730C" w:rsidP="00AF29E8">
            <w:pPr>
              <w:ind w:firstLine="0"/>
              <w:rPr>
                <w:bCs/>
              </w:rPr>
            </w:pPr>
            <w:r w:rsidRPr="00B46196">
              <w:rPr>
                <w:bCs/>
              </w:rPr>
              <w:t>Усл</w:t>
            </w:r>
          </w:p>
        </w:tc>
        <w:tc>
          <w:tcPr>
            <w:tcW w:w="0" w:type="auto"/>
          </w:tcPr>
          <w:p w:rsidR="003B730C" w:rsidRPr="00B46196" w:rsidRDefault="003B730C" w:rsidP="00AF29E8">
            <w:pPr>
              <w:ind w:firstLine="0"/>
              <w:rPr>
                <w:bCs/>
              </w:rPr>
            </w:pPr>
            <w:r w:rsidRPr="00B46196">
              <w:rPr>
                <w:bCs/>
              </w:rPr>
              <w:t>Тип_УДЛ</w:t>
            </w:r>
          </w:p>
        </w:tc>
        <w:tc>
          <w:tcPr>
            <w:tcW w:w="0" w:type="auto"/>
          </w:tcPr>
          <w:p w:rsidR="003B730C" w:rsidRPr="00B46196" w:rsidRDefault="003B730C" w:rsidP="00AF29E8">
            <w:pPr>
              <w:ind w:firstLine="0"/>
            </w:pPr>
            <w:r w:rsidRPr="00B46196">
              <w:t>≤ 2</w:t>
            </w:r>
          </w:p>
        </w:tc>
        <w:tc>
          <w:tcPr>
            <w:tcW w:w="4544" w:type="dxa"/>
          </w:tcPr>
          <w:p w:rsidR="003B730C" w:rsidRPr="00B46196" w:rsidRDefault="003B730C" w:rsidP="005E0DDD">
            <w:pPr>
              <w:spacing w:line="240" w:lineRule="auto"/>
              <w:ind w:firstLine="0"/>
            </w:pPr>
            <w:r w:rsidRPr="00B46196">
              <w:t>Тип документа, удостоверяющего личность.</w:t>
            </w:r>
          </w:p>
          <w:p w:rsidR="003B730C" w:rsidRPr="00B46196" w:rsidRDefault="003B730C" w:rsidP="005E0DDD">
            <w:pPr>
              <w:spacing w:line="240" w:lineRule="auto"/>
              <w:ind w:firstLine="0"/>
            </w:pPr>
            <w:r w:rsidRPr="00B46196">
              <w:t>Не указывается только для случаев, когда данной информации нет в РС ЕРЗ и она не передавалась в ЦС ЕРЗ.</w:t>
            </w:r>
          </w:p>
        </w:tc>
      </w:tr>
      <w:tr w:rsidR="00B46196" w:rsidRPr="00B46196" w:rsidTr="00AF29E8">
        <w:trPr>
          <w:trHeight w:val="51"/>
        </w:trPr>
        <w:tc>
          <w:tcPr>
            <w:tcW w:w="936" w:type="dxa"/>
          </w:tcPr>
          <w:p w:rsidR="003B730C" w:rsidRPr="00B46196" w:rsidRDefault="003B730C" w:rsidP="00865FFC">
            <w:pPr>
              <w:numPr>
                <w:ilvl w:val="0"/>
                <w:numId w:val="70"/>
              </w:numPr>
              <w:tabs>
                <w:tab w:val="clear" w:pos="421"/>
                <w:tab w:val="left" w:pos="199"/>
              </w:tabs>
              <w:spacing w:before="0" w:after="0" w:line="240" w:lineRule="auto"/>
              <w:ind w:left="88" w:firstLine="0"/>
              <w:rPr>
                <w:bCs/>
              </w:rPr>
            </w:pPr>
          </w:p>
        </w:tc>
        <w:tc>
          <w:tcPr>
            <w:tcW w:w="0" w:type="auto"/>
          </w:tcPr>
          <w:p w:rsidR="003B730C" w:rsidRPr="00B46196" w:rsidRDefault="003B730C" w:rsidP="00AF29E8">
            <w:pPr>
              <w:ind w:firstLine="0"/>
              <w:rPr>
                <w:bCs/>
              </w:rPr>
            </w:pPr>
            <w:r w:rsidRPr="00B46196">
              <w:rPr>
                <w:bCs/>
              </w:rPr>
              <w:t>Усл</w:t>
            </w:r>
          </w:p>
        </w:tc>
        <w:tc>
          <w:tcPr>
            <w:tcW w:w="0" w:type="auto"/>
          </w:tcPr>
          <w:p w:rsidR="003B730C" w:rsidRPr="00B46196" w:rsidRDefault="003B730C" w:rsidP="00AF29E8">
            <w:pPr>
              <w:ind w:firstLine="0"/>
              <w:rPr>
                <w:bCs/>
              </w:rPr>
            </w:pPr>
            <w:r w:rsidRPr="00B46196">
              <w:rPr>
                <w:bCs/>
              </w:rPr>
              <w:t>ИД_УДЛ</w:t>
            </w:r>
          </w:p>
        </w:tc>
        <w:tc>
          <w:tcPr>
            <w:tcW w:w="0" w:type="auto"/>
          </w:tcPr>
          <w:p w:rsidR="003B730C" w:rsidRPr="00B46196" w:rsidRDefault="003B730C" w:rsidP="00AF29E8">
            <w:pPr>
              <w:ind w:firstLine="0"/>
            </w:pPr>
            <w:r w:rsidRPr="00B46196">
              <w:t>≤ 20</w:t>
            </w:r>
          </w:p>
        </w:tc>
        <w:tc>
          <w:tcPr>
            <w:tcW w:w="4544" w:type="dxa"/>
          </w:tcPr>
          <w:p w:rsidR="003B730C" w:rsidRPr="00B46196" w:rsidRDefault="003B730C" w:rsidP="005E0DDD">
            <w:pPr>
              <w:spacing w:line="240" w:lineRule="auto"/>
              <w:ind w:firstLine="0"/>
            </w:pPr>
            <w:r w:rsidRPr="00B46196">
              <w:t>Номер или серия и номер документа, удостоверяющего личность.</w:t>
            </w:r>
          </w:p>
          <w:p w:rsidR="003B730C" w:rsidRPr="00B46196" w:rsidRDefault="003B730C" w:rsidP="005E0DDD">
            <w:pPr>
              <w:spacing w:line="240" w:lineRule="auto"/>
              <w:ind w:firstLine="0"/>
            </w:pPr>
            <w:r w:rsidRPr="00B46196">
              <w:t>Не указывается только для случаев, когда данной информации нет в РС ЕРЗ и она не передавалась в ЦС ЕРЗ.</w:t>
            </w:r>
          </w:p>
        </w:tc>
      </w:tr>
      <w:tr w:rsidR="00B46196" w:rsidRPr="00B46196" w:rsidTr="00AF29E8">
        <w:tc>
          <w:tcPr>
            <w:tcW w:w="936" w:type="dxa"/>
          </w:tcPr>
          <w:p w:rsidR="003B730C" w:rsidRPr="00B46196" w:rsidRDefault="003B730C" w:rsidP="00865FFC">
            <w:pPr>
              <w:numPr>
                <w:ilvl w:val="0"/>
                <w:numId w:val="70"/>
              </w:numPr>
              <w:tabs>
                <w:tab w:val="clear" w:pos="421"/>
                <w:tab w:val="left" w:pos="199"/>
              </w:tabs>
              <w:spacing w:before="0" w:after="0" w:line="240" w:lineRule="auto"/>
              <w:ind w:left="88" w:firstLine="0"/>
            </w:pPr>
          </w:p>
        </w:tc>
        <w:tc>
          <w:tcPr>
            <w:tcW w:w="0" w:type="auto"/>
          </w:tcPr>
          <w:p w:rsidR="003B730C" w:rsidRPr="00B46196" w:rsidRDefault="003B730C" w:rsidP="00AF29E8">
            <w:pPr>
              <w:ind w:firstLine="0"/>
            </w:pPr>
            <w:r w:rsidRPr="00B46196">
              <w:t>Нет</w:t>
            </w:r>
          </w:p>
        </w:tc>
        <w:tc>
          <w:tcPr>
            <w:tcW w:w="0" w:type="auto"/>
          </w:tcPr>
          <w:p w:rsidR="003B730C" w:rsidRPr="00B46196" w:rsidRDefault="003B730C" w:rsidP="00AF29E8">
            <w:pPr>
              <w:ind w:firstLine="0"/>
            </w:pPr>
            <w:r w:rsidRPr="00B46196">
              <w:t>Дата_УДЛ</w:t>
            </w:r>
          </w:p>
        </w:tc>
        <w:tc>
          <w:tcPr>
            <w:tcW w:w="0" w:type="auto"/>
          </w:tcPr>
          <w:p w:rsidR="003B730C" w:rsidRPr="00B46196" w:rsidRDefault="003B730C" w:rsidP="00AF29E8">
            <w:pPr>
              <w:ind w:firstLine="0"/>
            </w:pPr>
            <w:r w:rsidRPr="00B46196">
              <w:t>= 8</w:t>
            </w:r>
          </w:p>
        </w:tc>
        <w:tc>
          <w:tcPr>
            <w:tcW w:w="4544" w:type="dxa"/>
          </w:tcPr>
          <w:p w:rsidR="003B730C" w:rsidRPr="00B46196" w:rsidRDefault="003B730C" w:rsidP="005E0DDD">
            <w:pPr>
              <w:spacing w:line="240" w:lineRule="auto"/>
              <w:ind w:firstLine="0"/>
            </w:pPr>
            <w:r w:rsidRPr="00B46196">
              <w:t>Дата выдачи документа, удостоверяющего личность.</w:t>
            </w:r>
          </w:p>
          <w:p w:rsidR="003B730C" w:rsidRPr="00B46196" w:rsidRDefault="003B730C" w:rsidP="005E0DDD">
            <w:pPr>
              <w:spacing w:line="240" w:lineRule="auto"/>
              <w:ind w:firstLine="0"/>
            </w:pPr>
            <w:r w:rsidRPr="00B46196">
              <w:t>ГГГГММДД</w:t>
            </w:r>
          </w:p>
        </w:tc>
      </w:tr>
      <w:tr w:rsidR="00B46196" w:rsidRPr="00B46196" w:rsidTr="00AF29E8">
        <w:tc>
          <w:tcPr>
            <w:tcW w:w="936" w:type="dxa"/>
          </w:tcPr>
          <w:p w:rsidR="003B730C" w:rsidRPr="00B46196" w:rsidRDefault="003B730C" w:rsidP="00865FFC">
            <w:pPr>
              <w:numPr>
                <w:ilvl w:val="0"/>
                <w:numId w:val="70"/>
              </w:numPr>
              <w:tabs>
                <w:tab w:val="clear" w:pos="421"/>
                <w:tab w:val="left" w:pos="199"/>
              </w:tabs>
              <w:spacing w:before="0" w:after="0" w:line="240" w:lineRule="auto"/>
              <w:ind w:left="88" w:firstLine="0"/>
              <w:rPr>
                <w:bCs/>
              </w:rPr>
            </w:pPr>
          </w:p>
        </w:tc>
        <w:tc>
          <w:tcPr>
            <w:tcW w:w="0" w:type="auto"/>
          </w:tcPr>
          <w:p w:rsidR="003B730C" w:rsidRPr="00B46196" w:rsidRDefault="003B730C" w:rsidP="00AF29E8">
            <w:pPr>
              <w:ind w:firstLine="0"/>
              <w:rPr>
                <w:bCs/>
              </w:rPr>
            </w:pPr>
            <w:r w:rsidRPr="00B46196">
              <w:rPr>
                <w:bCs/>
              </w:rPr>
              <w:t>Усл</w:t>
            </w:r>
          </w:p>
        </w:tc>
        <w:tc>
          <w:tcPr>
            <w:tcW w:w="0" w:type="auto"/>
          </w:tcPr>
          <w:p w:rsidR="003B730C" w:rsidRPr="00B46196" w:rsidRDefault="003B730C" w:rsidP="00AF29E8">
            <w:pPr>
              <w:ind w:firstLine="0"/>
              <w:rPr>
                <w:bCs/>
              </w:rPr>
            </w:pPr>
            <w:r w:rsidRPr="00B46196">
              <w:rPr>
                <w:bCs/>
              </w:rPr>
              <w:t>СНИЛС</w:t>
            </w:r>
          </w:p>
        </w:tc>
        <w:tc>
          <w:tcPr>
            <w:tcW w:w="0" w:type="auto"/>
          </w:tcPr>
          <w:p w:rsidR="003B730C" w:rsidRPr="00B46196" w:rsidRDefault="003B730C" w:rsidP="00AF29E8">
            <w:pPr>
              <w:ind w:firstLine="0"/>
            </w:pPr>
            <w:r w:rsidRPr="00B46196">
              <w:t>= 11</w:t>
            </w:r>
          </w:p>
        </w:tc>
        <w:tc>
          <w:tcPr>
            <w:tcW w:w="4544" w:type="dxa"/>
          </w:tcPr>
          <w:p w:rsidR="003B730C" w:rsidRPr="00B46196" w:rsidRDefault="003B730C" w:rsidP="005E0DDD">
            <w:pPr>
              <w:spacing w:line="240" w:lineRule="auto"/>
              <w:ind w:firstLine="0"/>
            </w:pPr>
            <w:r w:rsidRPr="00B46196">
              <w:t>СНИЛС застрахованного лица.</w:t>
            </w:r>
          </w:p>
          <w:p w:rsidR="003B730C" w:rsidRPr="00B46196" w:rsidRDefault="003B730C" w:rsidP="005E0DDD">
            <w:pPr>
              <w:spacing w:line="240" w:lineRule="auto"/>
              <w:ind w:firstLine="0"/>
            </w:pPr>
            <w:r w:rsidRPr="00B46196">
              <w:t>Не указывается только для случаев, когда данной информации нет в РС ЕРЗ и она не передавалась в ЦС ЕРЗ.</w:t>
            </w:r>
          </w:p>
        </w:tc>
      </w:tr>
      <w:tr w:rsidR="00B46196" w:rsidRPr="00B46196" w:rsidTr="00AF29E8">
        <w:tc>
          <w:tcPr>
            <w:tcW w:w="936" w:type="dxa"/>
          </w:tcPr>
          <w:p w:rsidR="003B730C" w:rsidRPr="00B46196" w:rsidRDefault="003B730C" w:rsidP="00865FFC">
            <w:pPr>
              <w:numPr>
                <w:ilvl w:val="0"/>
                <w:numId w:val="70"/>
              </w:numPr>
              <w:tabs>
                <w:tab w:val="clear" w:pos="421"/>
                <w:tab w:val="left" w:pos="199"/>
              </w:tabs>
              <w:spacing w:before="0" w:after="0" w:line="240" w:lineRule="auto"/>
              <w:ind w:left="88" w:firstLine="0"/>
              <w:rPr>
                <w:bCs/>
              </w:rPr>
            </w:pPr>
          </w:p>
        </w:tc>
        <w:tc>
          <w:tcPr>
            <w:tcW w:w="0" w:type="auto"/>
          </w:tcPr>
          <w:p w:rsidR="003B730C" w:rsidRPr="00B46196" w:rsidRDefault="003B730C" w:rsidP="00AF29E8">
            <w:pPr>
              <w:ind w:firstLine="0"/>
              <w:rPr>
                <w:bCs/>
              </w:rPr>
            </w:pPr>
            <w:r w:rsidRPr="00B46196">
              <w:rPr>
                <w:bCs/>
              </w:rPr>
              <w:t>Да</w:t>
            </w:r>
          </w:p>
        </w:tc>
        <w:tc>
          <w:tcPr>
            <w:tcW w:w="0" w:type="auto"/>
          </w:tcPr>
          <w:p w:rsidR="003B730C" w:rsidRPr="00B46196" w:rsidRDefault="003B730C" w:rsidP="00AF29E8">
            <w:pPr>
              <w:ind w:firstLine="0"/>
              <w:rPr>
                <w:bCs/>
              </w:rPr>
            </w:pPr>
            <w:r w:rsidRPr="00B46196">
              <w:rPr>
                <w:bCs/>
              </w:rPr>
              <w:t>ТФОМС</w:t>
            </w:r>
          </w:p>
        </w:tc>
        <w:tc>
          <w:tcPr>
            <w:tcW w:w="0" w:type="auto"/>
          </w:tcPr>
          <w:p w:rsidR="003B730C" w:rsidRPr="00B46196" w:rsidRDefault="003B730C" w:rsidP="00AF29E8">
            <w:pPr>
              <w:ind w:firstLine="0"/>
            </w:pPr>
            <w:r w:rsidRPr="00B46196">
              <w:t>= 5</w:t>
            </w:r>
          </w:p>
        </w:tc>
        <w:tc>
          <w:tcPr>
            <w:tcW w:w="4544" w:type="dxa"/>
          </w:tcPr>
          <w:p w:rsidR="003B730C" w:rsidRPr="00B46196" w:rsidRDefault="003B730C" w:rsidP="005E0DDD">
            <w:pPr>
              <w:spacing w:line="240" w:lineRule="auto"/>
              <w:ind w:firstLine="0"/>
            </w:pPr>
            <w:r w:rsidRPr="00B46196">
              <w:t>Код территории страхования.</w:t>
            </w:r>
          </w:p>
          <w:p w:rsidR="003B730C" w:rsidRPr="00B46196" w:rsidRDefault="003B730C" w:rsidP="005E0DDD">
            <w:pPr>
              <w:spacing w:line="240" w:lineRule="auto"/>
              <w:ind w:firstLine="0"/>
            </w:pPr>
            <w:r w:rsidRPr="00B46196">
              <w:t>Код ОКАТО без внутренних пробелов, дополненный при необходимости справа нулями до 5-ти знаков. Должен соответствовать коду территории, инициировавшей выгрузку данных сверки, указанному в имени файла.</w:t>
            </w:r>
          </w:p>
        </w:tc>
      </w:tr>
      <w:tr w:rsidR="00B46196" w:rsidRPr="00B46196" w:rsidTr="00AF29E8">
        <w:tc>
          <w:tcPr>
            <w:tcW w:w="936" w:type="dxa"/>
          </w:tcPr>
          <w:p w:rsidR="003B730C" w:rsidRPr="00B46196" w:rsidRDefault="003B730C" w:rsidP="00865FFC">
            <w:pPr>
              <w:numPr>
                <w:ilvl w:val="0"/>
                <w:numId w:val="70"/>
              </w:numPr>
              <w:tabs>
                <w:tab w:val="clear" w:pos="421"/>
                <w:tab w:val="left" w:pos="199"/>
              </w:tabs>
              <w:spacing w:before="0" w:after="0" w:line="240" w:lineRule="auto"/>
              <w:ind w:left="88" w:firstLine="0"/>
              <w:rPr>
                <w:bCs/>
              </w:rPr>
            </w:pPr>
          </w:p>
        </w:tc>
        <w:tc>
          <w:tcPr>
            <w:tcW w:w="0" w:type="auto"/>
          </w:tcPr>
          <w:p w:rsidR="003B730C" w:rsidRPr="00B46196" w:rsidRDefault="003B730C" w:rsidP="00AF29E8">
            <w:pPr>
              <w:ind w:firstLine="0"/>
              <w:rPr>
                <w:bCs/>
              </w:rPr>
            </w:pPr>
            <w:r w:rsidRPr="00B46196">
              <w:rPr>
                <w:bCs/>
              </w:rPr>
              <w:t>Да</w:t>
            </w:r>
          </w:p>
        </w:tc>
        <w:tc>
          <w:tcPr>
            <w:tcW w:w="0" w:type="auto"/>
          </w:tcPr>
          <w:p w:rsidR="003B730C" w:rsidRPr="00B46196" w:rsidRDefault="003B730C" w:rsidP="00AF29E8">
            <w:pPr>
              <w:ind w:firstLine="0"/>
              <w:rPr>
                <w:bCs/>
              </w:rPr>
            </w:pPr>
            <w:r w:rsidRPr="00B46196">
              <w:rPr>
                <w:bCs/>
              </w:rPr>
              <w:t>ОГРН_СМО</w:t>
            </w:r>
          </w:p>
        </w:tc>
        <w:tc>
          <w:tcPr>
            <w:tcW w:w="0" w:type="auto"/>
          </w:tcPr>
          <w:p w:rsidR="003B730C" w:rsidRPr="00B46196" w:rsidRDefault="003B730C" w:rsidP="00AF29E8">
            <w:pPr>
              <w:ind w:firstLine="0"/>
            </w:pPr>
            <w:r w:rsidRPr="00B46196">
              <w:t>= 13</w:t>
            </w:r>
          </w:p>
        </w:tc>
        <w:tc>
          <w:tcPr>
            <w:tcW w:w="4544" w:type="dxa"/>
          </w:tcPr>
          <w:p w:rsidR="003B730C" w:rsidRPr="00B46196" w:rsidRDefault="003B730C" w:rsidP="005E0DDD">
            <w:pPr>
              <w:spacing w:line="240" w:lineRule="auto"/>
              <w:ind w:firstLine="0"/>
            </w:pPr>
            <w:r w:rsidRPr="00B46196">
              <w:t>ОГРН страховой медицинской организации, выдавшей полис ОМС.</w:t>
            </w:r>
          </w:p>
        </w:tc>
      </w:tr>
      <w:tr w:rsidR="00B46196" w:rsidRPr="00B46196" w:rsidTr="00AF29E8">
        <w:tc>
          <w:tcPr>
            <w:tcW w:w="936" w:type="dxa"/>
          </w:tcPr>
          <w:p w:rsidR="003B730C" w:rsidRPr="00B46196" w:rsidRDefault="003B730C" w:rsidP="00865FFC">
            <w:pPr>
              <w:numPr>
                <w:ilvl w:val="0"/>
                <w:numId w:val="70"/>
              </w:numPr>
              <w:tabs>
                <w:tab w:val="clear" w:pos="421"/>
                <w:tab w:val="left" w:pos="199"/>
              </w:tabs>
              <w:spacing w:before="0" w:after="0" w:line="240" w:lineRule="auto"/>
              <w:ind w:left="88" w:firstLine="0"/>
              <w:rPr>
                <w:bCs/>
              </w:rPr>
            </w:pPr>
          </w:p>
        </w:tc>
        <w:tc>
          <w:tcPr>
            <w:tcW w:w="0" w:type="auto"/>
          </w:tcPr>
          <w:p w:rsidR="003B730C" w:rsidRPr="00B46196" w:rsidRDefault="003B730C" w:rsidP="00AF29E8">
            <w:pPr>
              <w:ind w:firstLine="0"/>
              <w:rPr>
                <w:bCs/>
              </w:rPr>
            </w:pPr>
            <w:r w:rsidRPr="00B46196">
              <w:rPr>
                <w:bCs/>
              </w:rPr>
              <w:t>Да</w:t>
            </w:r>
          </w:p>
        </w:tc>
        <w:tc>
          <w:tcPr>
            <w:tcW w:w="0" w:type="auto"/>
          </w:tcPr>
          <w:p w:rsidR="003B730C" w:rsidRPr="00B46196" w:rsidRDefault="003B730C" w:rsidP="00AF29E8">
            <w:pPr>
              <w:ind w:firstLine="0"/>
              <w:rPr>
                <w:bCs/>
              </w:rPr>
            </w:pPr>
            <w:r w:rsidRPr="00B46196">
              <w:rPr>
                <w:bCs/>
              </w:rPr>
              <w:t>Дата_выдачи_полиса</w:t>
            </w:r>
          </w:p>
        </w:tc>
        <w:tc>
          <w:tcPr>
            <w:tcW w:w="0" w:type="auto"/>
          </w:tcPr>
          <w:p w:rsidR="003B730C" w:rsidRPr="00B46196" w:rsidRDefault="003B730C" w:rsidP="00AF29E8">
            <w:pPr>
              <w:ind w:firstLine="0"/>
            </w:pPr>
            <w:r w:rsidRPr="00B46196">
              <w:t>= 8</w:t>
            </w:r>
          </w:p>
        </w:tc>
        <w:tc>
          <w:tcPr>
            <w:tcW w:w="4544" w:type="dxa"/>
          </w:tcPr>
          <w:p w:rsidR="003B730C" w:rsidRPr="00B46196" w:rsidRDefault="003B730C" w:rsidP="005E0DDD">
            <w:pPr>
              <w:spacing w:line="240" w:lineRule="auto"/>
              <w:ind w:firstLine="0"/>
            </w:pPr>
            <w:r w:rsidRPr="00B46196">
              <w:t>Дата начала действия полиса ОМС.</w:t>
            </w:r>
          </w:p>
          <w:p w:rsidR="003B730C" w:rsidRPr="00B46196" w:rsidRDefault="003B730C" w:rsidP="005E0DDD">
            <w:pPr>
              <w:spacing w:line="240" w:lineRule="auto"/>
              <w:ind w:firstLine="0"/>
            </w:pPr>
            <w:r w:rsidRPr="00B46196">
              <w:t>ГГГГММДД</w:t>
            </w:r>
          </w:p>
        </w:tc>
      </w:tr>
      <w:tr w:rsidR="00B46196" w:rsidRPr="00B46196" w:rsidTr="00AF29E8">
        <w:tc>
          <w:tcPr>
            <w:tcW w:w="936" w:type="dxa"/>
          </w:tcPr>
          <w:p w:rsidR="003B730C" w:rsidRPr="00B46196" w:rsidRDefault="003B730C" w:rsidP="00865FFC">
            <w:pPr>
              <w:numPr>
                <w:ilvl w:val="0"/>
                <w:numId w:val="70"/>
              </w:numPr>
              <w:tabs>
                <w:tab w:val="clear" w:pos="421"/>
                <w:tab w:val="left" w:pos="199"/>
              </w:tabs>
              <w:spacing w:before="0" w:after="0" w:line="240" w:lineRule="auto"/>
              <w:ind w:left="88" w:firstLine="0"/>
            </w:pPr>
          </w:p>
        </w:tc>
        <w:tc>
          <w:tcPr>
            <w:tcW w:w="0" w:type="auto"/>
          </w:tcPr>
          <w:p w:rsidR="003B730C" w:rsidRPr="00B46196" w:rsidRDefault="003B730C" w:rsidP="00AF29E8">
            <w:pPr>
              <w:ind w:firstLine="0"/>
            </w:pPr>
            <w:r w:rsidRPr="00B46196">
              <w:t>Нет</w:t>
            </w:r>
          </w:p>
        </w:tc>
        <w:tc>
          <w:tcPr>
            <w:tcW w:w="0" w:type="auto"/>
          </w:tcPr>
          <w:p w:rsidR="003B730C" w:rsidRPr="00B46196" w:rsidRDefault="003B730C" w:rsidP="00AF29E8">
            <w:pPr>
              <w:ind w:firstLine="0"/>
            </w:pPr>
            <w:r w:rsidRPr="00B46196">
              <w:t>Дата_конца_полиса</w:t>
            </w:r>
          </w:p>
        </w:tc>
        <w:tc>
          <w:tcPr>
            <w:tcW w:w="0" w:type="auto"/>
          </w:tcPr>
          <w:p w:rsidR="003B730C" w:rsidRPr="00B46196" w:rsidRDefault="003B730C" w:rsidP="00AF29E8">
            <w:pPr>
              <w:ind w:firstLine="0"/>
            </w:pPr>
            <w:r w:rsidRPr="00B46196">
              <w:t>= 8</w:t>
            </w:r>
          </w:p>
        </w:tc>
        <w:tc>
          <w:tcPr>
            <w:tcW w:w="4544" w:type="dxa"/>
          </w:tcPr>
          <w:p w:rsidR="003B730C" w:rsidRPr="00B46196" w:rsidRDefault="003B730C" w:rsidP="005E0DDD">
            <w:pPr>
              <w:spacing w:line="240" w:lineRule="auto"/>
              <w:ind w:firstLine="0"/>
            </w:pPr>
            <w:r w:rsidRPr="00B46196">
              <w:t>Дата окончания действия полиса ОМС.</w:t>
            </w:r>
          </w:p>
          <w:p w:rsidR="003B730C" w:rsidRPr="00B46196" w:rsidRDefault="003B730C" w:rsidP="005E0DDD">
            <w:pPr>
              <w:spacing w:line="240" w:lineRule="auto"/>
              <w:ind w:firstLine="0"/>
            </w:pPr>
            <w:r w:rsidRPr="00B46196">
              <w:t>ГГГГММДД</w:t>
            </w:r>
          </w:p>
        </w:tc>
      </w:tr>
      <w:tr w:rsidR="00B46196" w:rsidRPr="00B46196" w:rsidTr="00AF29E8">
        <w:tc>
          <w:tcPr>
            <w:tcW w:w="936" w:type="dxa"/>
          </w:tcPr>
          <w:p w:rsidR="003B730C" w:rsidRPr="00B46196" w:rsidRDefault="003B730C" w:rsidP="00865FFC">
            <w:pPr>
              <w:numPr>
                <w:ilvl w:val="0"/>
                <w:numId w:val="70"/>
              </w:numPr>
              <w:tabs>
                <w:tab w:val="clear" w:pos="421"/>
                <w:tab w:val="left" w:pos="199"/>
              </w:tabs>
              <w:spacing w:before="0" w:after="0" w:line="240" w:lineRule="auto"/>
              <w:ind w:left="88" w:firstLine="0"/>
            </w:pPr>
          </w:p>
        </w:tc>
        <w:tc>
          <w:tcPr>
            <w:tcW w:w="0" w:type="auto"/>
          </w:tcPr>
          <w:p w:rsidR="003B730C" w:rsidRPr="00B46196" w:rsidRDefault="003B730C" w:rsidP="00AF29E8">
            <w:pPr>
              <w:ind w:firstLine="0"/>
            </w:pPr>
            <w:r w:rsidRPr="00B46196">
              <w:t>Нет</w:t>
            </w:r>
          </w:p>
        </w:tc>
        <w:tc>
          <w:tcPr>
            <w:tcW w:w="0" w:type="auto"/>
          </w:tcPr>
          <w:p w:rsidR="003B730C" w:rsidRPr="00B46196" w:rsidRDefault="003B730C" w:rsidP="00AF29E8">
            <w:pPr>
              <w:ind w:firstLine="0"/>
            </w:pPr>
            <w:r w:rsidRPr="00B46196">
              <w:t>Дата_снятия_учёта</w:t>
            </w:r>
          </w:p>
        </w:tc>
        <w:tc>
          <w:tcPr>
            <w:tcW w:w="0" w:type="auto"/>
          </w:tcPr>
          <w:p w:rsidR="003B730C" w:rsidRPr="00B46196" w:rsidRDefault="003B730C" w:rsidP="00AF29E8">
            <w:pPr>
              <w:ind w:firstLine="0"/>
            </w:pPr>
            <w:r w:rsidRPr="00B46196">
              <w:t>= 8</w:t>
            </w:r>
          </w:p>
        </w:tc>
        <w:tc>
          <w:tcPr>
            <w:tcW w:w="4544" w:type="dxa"/>
          </w:tcPr>
          <w:p w:rsidR="003B730C" w:rsidRPr="00B46196" w:rsidRDefault="003B730C" w:rsidP="005E0DDD">
            <w:pPr>
              <w:spacing w:line="240" w:lineRule="auto"/>
              <w:ind w:firstLine="0"/>
            </w:pPr>
            <w:r w:rsidRPr="00B46196">
              <w:t>Поле зарезервировано.</w:t>
            </w:r>
          </w:p>
          <w:p w:rsidR="003B730C" w:rsidRPr="00B46196" w:rsidRDefault="003B730C" w:rsidP="005E0DDD">
            <w:pPr>
              <w:spacing w:line="240" w:lineRule="auto"/>
              <w:ind w:firstLine="0"/>
            </w:pPr>
            <w:r w:rsidRPr="00B46196">
              <w:t>При передаче заполнять не следует.</w:t>
            </w:r>
          </w:p>
        </w:tc>
      </w:tr>
      <w:tr w:rsidR="00B46196" w:rsidRPr="00B46196" w:rsidTr="00AF29E8">
        <w:tc>
          <w:tcPr>
            <w:tcW w:w="936" w:type="dxa"/>
          </w:tcPr>
          <w:p w:rsidR="003B730C" w:rsidRPr="00B46196" w:rsidRDefault="003B730C" w:rsidP="00865FFC">
            <w:pPr>
              <w:numPr>
                <w:ilvl w:val="0"/>
                <w:numId w:val="70"/>
              </w:numPr>
              <w:tabs>
                <w:tab w:val="clear" w:pos="421"/>
                <w:tab w:val="left" w:pos="199"/>
              </w:tabs>
              <w:spacing w:before="0" w:after="0" w:line="240" w:lineRule="auto"/>
              <w:ind w:left="88" w:firstLine="0"/>
              <w:rPr>
                <w:bCs/>
              </w:rPr>
            </w:pPr>
          </w:p>
        </w:tc>
        <w:tc>
          <w:tcPr>
            <w:tcW w:w="0" w:type="auto"/>
          </w:tcPr>
          <w:p w:rsidR="003B730C" w:rsidRPr="00B46196" w:rsidRDefault="003B730C" w:rsidP="00AF29E8">
            <w:pPr>
              <w:ind w:firstLine="0"/>
              <w:rPr>
                <w:bCs/>
              </w:rPr>
            </w:pPr>
            <w:r w:rsidRPr="00B46196">
              <w:rPr>
                <w:bCs/>
              </w:rPr>
              <w:t>Усл</w:t>
            </w:r>
          </w:p>
        </w:tc>
        <w:tc>
          <w:tcPr>
            <w:tcW w:w="0" w:type="auto"/>
          </w:tcPr>
          <w:p w:rsidR="003B730C" w:rsidRPr="00B46196" w:rsidRDefault="003B730C" w:rsidP="00AF29E8">
            <w:pPr>
              <w:ind w:firstLine="0"/>
              <w:rPr>
                <w:bCs/>
              </w:rPr>
            </w:pPr>
            <w:r w:rsidRPr="00B46196">
              <w:rPr>
                <w:bCs/>
              </w:rPr>
              <w:t>Гражданство</w:t>
            </w:r>
          </w:p>
        </w:tc>
        <w:tc>
          <w:tcPr>
            <w:tcW w:w="0" w:type="auto"/>
          </w:tcPr>
          <w:p w:rsidR="003B730C" w:rsidRPr="00B46196" w:rsidRDefault="003B730C" w:rsidP="00AF29E8">
            <w:pPr>
              <w:ind w:firstLine="0"/>
            </w:pPr>
            <w:r w:rsidRPr="00B46196">
              <w:t>= 3</w:t>
            </w:r>
          </w:p>
        </w:tc>
        <w:tc>
          <w:tcPr>
            <w:tcW w:w="4544" w:type="dxa"/>
          </w:tcPr>
          <w:p w:rsidR="003B730C" w:rsidRPr="00B46196" w:rsidRDefault="003B730C" w:rsidP="005E0DDD">
            <w:pPr>
              <w:spacing w:line="240" w:lineRule="auto"/>
              <w:ind w:firstLine="0"/>
            </w:pPr>
            <w:r w:rsidRPr="00B46196">
              <w:t>Гражданство застрахованного лица.</w:t>
            </w:r>
          </w:p>
          <w:p w:rsidR="003B730C" w:rsidRPr="00B46196" w:rsidRDefault="003B730C" w:rsidP="005E0DDD">
            <w:pPr>
              <w:spacing w:line="240" w:lineRule="auto"/>
              <w:ind w:firstLine="0"/>
            </w:pPr>
            <w:r w:rsidRPr="00B46196">
              <w:t>Трёхбуквенный код страны по классификатору ОКСМ.3.</w:t>
            </w:r>
          </w:p>
          <w:p w:rsidR="003B730C" w:rsidRPr="00B46196" w:rsidRDefault="003B730C" w:rsidP="005E0DDD">
            <w:pPr>
              <w:spacing w:line="240" w:lineRule="auto"/>
              <w:ind w:firstLine="0"/>
            </w:pPr>
            <w:r w:rsidRPr="00B46196">
              <w:t>Для лиц без гражданства – значение «Б/Г».</w:t>
            </w:r>
          </w:p>
          <w:p w:rsidR="003B730C" w:rsidRPr="00B46196" w:rsidRDefault="003B730C" w:rsidP="005E0DDD">
            <w:pPr>
              <w:spacing w:line="240" w:lineRule="auto"/>
              <w:ind w:firstLine="0"/>
            </w:pPr>
            <w:r w:rsidRPr="00B46196">
              <w:t>Для лиц, гражданство которых неизвестно, значение не указывается.</w:t>
            </w:r>
          </w:p>
        </w:tc>
      </w:tr>
      <w:tr w:rsidR="00B46196" w:rsidRPr="00B46196" w:rsidTr="00AF29E8">
        <w:tc>
          <w:tcPr>
            <w:tcW w:w="936" w:type="dxa"/>
          </w:tcPr>
          <w:p w:rsidR="003B730C" w:rsidRPr="00B46196" w:rsidRDefault="003B730C" w:rsidP="00865FFC">
            <w:pPr>
              <w:numPr>
                <w:ilvl w:val="0"/>
                <w:numId w:val="70"/>
              </w:numPr>
              <w:tabs>
                <w:tab w:val="clear" w:pos="421"/>
                <w:tab w:val="left" w:pos="199"/>
              </w:tabs>
              <w:spacing w:before="0" w:after="0" w:line="240" w:lineRule="auto"/>
              <w:ind w:left="88" w:firstLine="0"/>
            </w:pPr>
          </w:p>
        </w:tc>
        <w:tc>
          <w:tcPr>
            <w:tcW w:w="0" w:type="auto"/>
          </w:tcPr>
          <w:p w:rsidR="003B730C" w:rsidRPr="00B46196" w:rsidRDefault="003B730C" w:rsidP="00AF29E8">
            <w:pPr>
              <w:ind w:firstLine="0"/>
            </w:pPr>
            <w:r w:rsidRPr="00B46196">
              <w:t>Нет</w:t>
            </w:r>
          </w:p>
        </w:tc>
        <w:tc>
          <w:tcPr>
            <w:tcW w:w="0" w:type="auto"/>
          </w:tcPr>
          <w:p w:rsidR="003B730C" w:rsidRPr="00B46196" w:rsidRDefault="003B730C" w:rsidP="00AF29E8">
            <w:pPr>
              <w:ind w:firstLine="0"/>
            </w:pPr>
            <w:r w:rsidRPr="00B46196">
              <w:t>Признак_смерти</w:t>
            </w:r>
          </w:p>
        </w:tc>
        <w:tc>
          <w:tcPr>
            <w:tcW w:w="0" w:type="auto"/>
          </w:tcPr>
          <w:p w:rsidR="003B730C" w:rsidRPr="00B46196" w:rsidRDefault="003B730C" w:rsidP="00AF29E8">
            <w:pPr>
              <w:ind w:firstLine="0"/>
            </w:pPr>
            <w:r w:rsidRPr="00B46196">
              <w:t>= 1</w:t>
            </w:r>
          </w:p>
        </w:tc>
        <w:tc>
          <w:tcPr>
            <w:tcW w:w="4544" w:type="dxa"/>
          </w:tcPr>
          <w:p w:rsidR="003B730C" w:rsidRPr="00B46196" w:rsidRDefault="003B730C" w:rsidP="005E0DDD">
            <w:pPr>
              <w:spacing w:line="240" w:lineRule="auto"/>
              <w:ind w:firstLine="0"/>
            </w:pPr>
            <w:r w:rsidRPr="00B46196">
              <w:t>Поле зарезервировано.</w:t>
            </w:r>
          </w:p>
          <w:p w:rsidR="003B730C" w:rsidRPr="00B46196" w:rsidRDefault="003B730C" w:rsidP="005E0DDD">
            <w:pPr>
              <w:spacing w:line="240" w:lineRule="auto"/>
              <w:ind w:firstLine="0"/>
            </w:pPr>
            <w:r w:rsidRPr="00B46196">
              <w:t>При передаче заполнять не следует.</w:t>
            </w:r>
          </w:p>
        </w:tc>
      </w:tr>
      <w:tr w:rsidR="00B46196" w:rsidRPr="00B46196" w:rsidTr="00AF29E8">
        <w:tc>
          <w:tcPr>
            <w:tcW w:w="936" w:type="dxa"/>
          </w:tcPr>
          <w:p w:rsidR="003B730C" w:rsidRPr="00B46196" w:rsidRDefault="003B730C" w:rsidP="00865FFC">
            <w:pPr>
              <w:numPr>
                <w:ilvl w:val="0"/>
                <w:numId w:val="70"/>
              </w:numPr>
              <w:tabs>
                <w:tab w:val="clear" w:pos="421"/>
                <w:tab w:val="left" w:pos="199"/>
              </w:tabs>
              <w:spacing w:before="0" w:after="0" w:line="240" w:lineRule="auto"/>
              <w:ind w:left="88" w:firstLine="0"/>
            </w:pPr>
          </w:p>
        </w:tc>
        <w:tc>
          <w:tcPr>
            <w:tcW w:w="0" w:type="auto"/>
          </w:tcPr>
          <w:p w:rsidR="003B730C" w:rsidRPr="00B46196" w:rsidRDefault="003B730C" w:rsidP="00AF29E8">
            <w:pPr>
              <w:ind w:firstLine="0"/>
            </w:pPr>
            <w:r w:rsidRPr="00B46196">
              <w:t>Нет</w:t>
            </w:r>
          </w:p>
        </w:tc>
        <w:tc>
          <w:tcPr>
            <w:tcW w:w="0" w:type="auto"/>
          </w:tcPr>
          <w:p w:rsidR="003B730C" w:rsidRPr="00B46196" w:rsidRDefault="003B730C" w:rsidP="00AF29E8">
            <w:pPr>
              <w:ind w:firstLine="0"/>
            </w:pPr>
            <w:r w:rsidRPr="00B46196">
              <w:t>Дата_смерти</w:t>
            </w:r>
          </w:p>
        </w:tc>
        <w:tc>
          <w:tcPr>
            <w:tcW w:w="0" w:type="auto"/>
          </w:tcPr>
          <w:p w:rsidR="003B730C" w:rsidRPr="00B46196" w:rsidRDefault="003B730C" w:rsidP="00AF29E8">
            <w:pPr>
              <w:ind w:firstLine="0"/>
            </w:pPr>
            <w:r w:rsidRPr="00B46196">
              <w:t>= 8</w:t>
            </w:r>
          </w:p>
        </w:tc>
        <w:tc>
          <w:tcPr>
            <w:tcW w:w="4544" w:type="dxa"/>
          </w:tcPr>
          <w:p w:rsidR="003B730C" w:rsidRPr="00B46196" w:rsidRDefault="003B730C" w:rsidP="005E0DDD">
            <w:pPr>
              <w:spacing w:line="240" w:lineRule="auto"/>
              <w:ind w:firstLine="0"/>
            </w:pPr>
            <w:r w:rsidRPr="00B46196">
              <w:t>Поле зарезервировано.</w:t>
            </w:r>
          </w:p>
          <w:p w:rsidR="003B730C" w:rsidRPr="00B46196" w:rsidRDefault="003B730C" w:rsidP="005E0DDD">
            <w:pPr>
              <w:spacing w:line="240" w:lineRule="auto"/>
              <w:ind w:firstLine="0"/>
            </w:pPr>
            <w:r w:rsidRPr="00B46196">
              <w:t>При передаче заполнять не следует.</w:t>
            </w:r>
          </w:p>
        </w:tc>
      </w:tr>
      <w:tr w:rsidR="00B46196" w:rsidRPr="00B46196" w:rsidTr="00AF29E8">
        <w:tc>
          <w:tcPr>
            <w:tcW w:w="936" w:type="dxa"/>
          </w:tcPr>
          <w:p w:rsidR="003B730C" w:rsidRPr="00B46196" w:rsidRDefault="003B730C" w:rsidP="00865FFC">
            <w:pPr>
              <w:numPr>
                <w:ilvl w:val="0"/>
                <w:numId w:val="70"/>
              </w:numPr>
              <w:tabs>
                <w:tab w:val="clear" w:pos="421"/>
                <w:tab w:val="left" w:pos="199"/>
              </w:tabs>
              <w:spacing w:before="0" w:after="0" w:line="240" w:lineRule="auto"/>
              <w:ind w:left="88" w:firstLine="0"/>
            </w:pPr>
          </w:p>
        </w:tc>
        <w:tc>
          <w:tcPr>
            <w:tcW w:w="0" w:type="auto"/>
          </w:tcPr>
          <w:p w:rsidR="003B730C" w:rsidRPr="00B46196" w:rsidRDefault="003B730C" w:rsidP="00AF29E8">
            <w:pPr>
              <w:ind w:firstLine="0"/>
            </w:pPr>
            <w:r w:rsidRPr="00B46196">
              <w:t>Нет</w:t>
            </w:r>
          </w:p>
        </w:tc>
        <w:tc>
          <w:tcPr>
            <w:tcW w:w="0" w:type="auto"/>
          </w:tcPr>
          <w:p w:rsidR="003B730C" w:rsidRPr="00B46196" w:rsidRDefault="003B730C" w:rsidP="00AF29E8">
            <w:pPr>
              <w:ind w:firstLine="0"/>
            </w:pPr>
            <w:r w:rsidRPr="00B46196">
              <w:t>Регион_регистрации</w:t>
            </w:r>
          </w:p>
        </w:tc>
        <w:tc>
          <w:tcPr>
            <w:tcW w:w="0" w:type="auto"/>
          </w:tcPr>
          <w:p w:rsidR="003B730C" w:rsidRPr="00B46196" w:rsidRDefault="003B730C" w:rsidP="00AF29E8">
            <w:pPr>
              <w:ind w:firstLine="0"/>
            </w:pPr>
            <w:r w:rsidRPr="00B46196">
              <w:t>= 5</w:t>
            </w:r>
          </w:p>
        </w:tc>
        <w:tc>
          <w:tcPr>
            <w:tcW w:w="4544" w:type="dxa"/>
          </w:tcPr>
          <w:p w:rsidR="003B730C" w:rsidRPr="00B46196" w:rsidRDefault="003B730C" w:rsidP="005E0DDD">
            <w:pPr>
              <w:spacing w:line="240" w:lineRule="auto"/>
              <w:ind w:firstLine="0"/>
            </w:pPr>
            <w:r w:rsidRPr="00B46196">
              <w:t>Код региона регистрации по месту жительства.</w:t>
            </w:r>
          </w:p>
          <w:p w:rsidR="003B730C" w:rsidRPr="00B46196" w:rsidRDefault="003B730C" w:rsidP="005E0DDD">
            <w:pPr>
              <w:spacing w:line="240" w:lineRule="auto"/>
              <w:ind w:firstLine="0"/>
            </w:pPr>
            <w:r w:rsidRPr="00B46196">
              <w:t>Код ОКАТО без внутренних пробелов, дополненный при необходимости справа нулями до 5-ти знаков. Для лиц без определённого места жительства указывается код региона страхования.</w:t>
            </w:r>
          </w:p>
        </w:tc>
      </w:tr>
    </w:tbl>
    <w:p w:rsidR="003B730C" w:rsidRPr="00B46196" w:rsidRDefault="003B730C" w:rsidP="00604B5D">
      <w:pPr>
        <w:spacing w:before="240" w:line="276" w:lineRule="auto"/>
      </w:pPr>
      <w:r w:rsidRPr="00B46196">
        <w:t>После выгрузки файла из РС ЕРЗ его необходимо обработать утилитой псевдонимизации (VerificationUtil.exe), которая обеспечивает форматно-логический контроль и вычисление псевдонимизированных идентификаторов для последующей передачи файла на обработку в ЦС ЕРЗ.</w:t>
      </w:r>
    </w:p>
    <w:p w:rsidR="003B730C" w:rsidRPr="00B46196" w:rsidRDefault="003B730C" w:rsidP="00604B5D">
      <w:pPr>
        <w:pStyle w:val="32"/>
        <w:numPr>
          <w:ilvl w:val="2"/>
          <w:numId w:val="123"/>
        </w:numPr>
        <w:spacing w:before="240" w:beforeAutospacing="0" w:after="0" w:line="276" w:lineRule="auto"/>
        <w:outlineLvl w:val="9"/>
        <w:rPr>
          <w:b w:val="0"/>
        </w:rPr>
      </w:pPr>
      <w:r w:rsidRPr="00B46196">
        <w:rPr>
          <w:b w:val="0"/>
        </w:rPr>
        <w:t>Журнал приклад</w:t>
      </w:r>
      <w:bookmarkStart w:id="1274" w:name="_Ref375845032"/>
      <w:r w:rsidRPr="00B46196">
        <w:rPr>
          <w:b w:val="0"/>
        </w:rPr>
        <w:t xml:space="preserve">ной обработки сообщения сверки данных </w:t>
      </w:r>
      <w:bookmarkEnd w:id="1274"/>
      <w:r w:rsidRPr="00B46196">
        <w:rPr>
          <w:b w:val="0"/>
        </w:rPr>
        <w:t>– протокол сверки</w:t>
      </w:r>
    </w:p>
    <w:p w:rsidR="003B730C" w:rsidRPr="00B46196" w:rsidRDefault="003B730C" w:rsidP="00604B5D">
      <w:pPr>
        <w:spacing w:before="240" w:line="276" w:lineRule="auto"/>
      </w:pPr>
      <w:r w:rsidRPr="00B46196">
        <w:t>Журнал прикладной обработки сообщения сверки данных наз</w:t>
      </w:r>
      <w:bookmarkStart w:id="1275" w:name="_Ref307331999"/>
      <w:bookmarkStart w:id="1276" w:name="_Ref319334549"/>
      <w:r w:rsidRPr="00B46196">
        <w:t>ывается протоколом св</w:t>
      </w:r>
      <w:bookmarkEnd w:id="1275"/>
      <w:r w:rsidRPr="00B46196">
        <w:t>ерки данных. Прото</w:t>
      </w:r>
      <w:bookmarkEnd w:id="1276"/>
      <w:r w:rsidRPr="00B46196">
        <w:t>кол сверки данных имеет структуру, подобную структуре исходного файла (см. п. 6.2.1.2).</w:t>
      </w:r>
    </w:p>
    <w:p w:rsidR="003B730C" w:rsidRPr="00B46196" w:rsidRDefault="003B730C" w:rsidP="00604B5D">
      <w:pPr>
        <w:pStyle w:val="43"/>
        <w:keepNext/>
        <w:numPr>
          <w:ilvl w:val="3"/>
          <w:numId w:val="123"/>
        </w:numPr>
        <w:spacing w:before="240" w:beforeAutospacing="0" w:after="0" w:line="276" w:lineRule="auto"/>
        <w:outlineLvl w:val="9"/>
      </w:pPr>
      <w:r w:rsidRPr="00B46196">
        <w:t>Метаданные протокола сверки данных</w:t>
      </w:r>
    </w:p>
    <w:p w:rsidR="003B730C" w:rsidRPr="00B46196" w:rsidRDefault="003B730C" w:rsidP="00604B5D">
      <w:pPr>
        <w:spacing w:before="240" w:line="276" w:lineRule="auto"/>
      </w:pPr>
      <w:r w:rsidRPr="00B46196">
        <w:t>Перечень метаданных расхождений сверки данных приведён в таблице Б.72. Каждое значение должно занимать отдельную строку файла.</w:t>
      </w:r>
    </w:p>
    <w:p w:rsidR="003B730C" w:rsidRPr="00B46196" w:rsidRDefault="003B730C" w:rsidP="00865FFC">
      <w:pPr>
        <w:pStyle w:val="af0"/>
        <w:numPr>
          <w:ilvl w:val="1"/>
          <w:numId w:val="124"/>
        </w:numPr>
        <w:spacing w:before="240" w:beforeAutospacing="0" w:after="0"/>
        <w:ind w:left="720"/>
        <w:jc w:val="both"/>
      </w:pPr>
      <w:r w:rsidRPr="00B46196">
        <w:t>Перечень метаданных расхождений сверки</w:t>
      </w:r>
    </w:p>
    <w:tbl>
      <w:tblPr>
        <w:tblStyle w:val="aff1"/>
        <w:tblW w:w="10008" w:type="dxa"/>
        <w:tblLook w:val="00A0"/>
      </w:tblPr>
      <w:tblGrid>
        <w:gridCol w:w="1361"/>
        <w:gridCol w:w="1945"/>
        <w:gridCol w:w="1583"/>
        <w:gridCol w:w="5119"/>
      </w:tblGrid>
      <w:tr w:rsidR="00B46196" w:rsidRPr="00B46196" w:rsidTr="00C239E2">
        <w:trPr>
          <w:cnfStyle w:val="100000000000"/>
          <w:tblHeader/>
        </w:trPr>
        <w:tc>
          <w:tcPr>
            <w:tcW w:w="1361" w:type="dxa"/>
          </w:tcPr>
          <w:p w:rsidR="003B730C" w:rsidRPr="00B46196" w:rsidRDefault="003B730C" w:rsidP="00C239E2">
            <w:pPr>
              <w:ind w:firstLine="142"/>
            </w:pPr>
            <w:r w:rsidRPr="00B46196">
              <w:t>№ строки</w:t>
            </w:r>
          </w:p>
        </w:tc>
        <w:tc>
          <w:tcPr>
            <w:tcW w:w="0" w:type="auto"/>
          </w:tcPr>
          <w:p w:rsidR="003B730C" w:rsidRPr="00B46196" w:rsidRDefault="003B730C" w:rsidP="005E0DDD">
            <w:pPr>
              <w:spacing w:line="240" w:lineRule="auto"/>
              <w:ind w:firstLine="142"/>
            </w:pPr>
            <w:r w:rsidRPr="00B46196">
              <w:t>Содержание</w:t>
            </w:r>
          </w:p>
        </w:tc>
        <w:tc>
          <w:tcPr>
            <w:tcW w:w="0" w:type="auto"/>
          </w:tcPr>
          <w:p w:rsidR="003B730C" w:rsidRPr="00B46196" w:rsidRDefault="003B730C" w:rsidP="005E0DDD">
            <w:pPr>
              <w:spacing w:line="240" w:lineRule="auto"/>
              <w:ind w:firstLine="142"/>
            </w:pPr>
            <w:r w:rsidRPr="00B46196">
              <w:t>Формат данных</w:t>
            </w:r>
          </w:p>
        </w:tc>
        <w:tc>
          <w:tcPr>
            <w:tcW w:w="5119" w:type="dxa"/>
          </w:tcPr>
          <w:p w:rsidR="003B730C" w:rsidRPr="00B46196" w:rsidRDefault="003B730C" w:rsidP="005E0DDD">
            <w:pPr>
              <w:spacing w:line="240" w:lineRule="auto"/>
              <w:ind w:firstLine="142"/>
            </w:pPr>
            <w:r w:rsidRPr="00B46196">
              <w:t>Примечание</w:t>
            </w:r>
          </w:p>
        </w:tc>
      </w:tr>
      <w:tr w:rsidR="00B46196" w:rsidRPr="00B46196" w:rsidTr="00C239E2">
        <w:tc>
          <w:tcPr>
            <w:tcW w:w="1361" w:type="dxa"/>
          </w:tcPr>
          <w:p w:rsidR="003B730C" w:rsidRPr="00B46196" w:rsidRDefault="003B730C" w:rsidP="00C239E2">
            <w:pPr>
              <w:ind w:firstLine="142"/>
            </w:pPr>
            <w:r w:rsidRPr="00B46196">
              <w:t>2</w:t>
            </w:r>
          </w:p>
        </w:tc>
        <w:tc>
          <w:tcPr>
            <w:tcW w:w="0" w:type="auto"/>
          </w:tcPr>
          <w:p w:rsidR="003B730C" w:rsidRPr="00B46196" w:rsidRDefault="003B730C" w:rsidP="005E0DDD">
            <w:pPr>
              <w:spacing w:line="240" w:lineRule="auto"/>
              <w:ind w:firstLine="142"/>
            </w:pPr>
            <w:r w:rsidRPr="00B46196">
              <w:t>Версия формата</w:t>
            </w:r>
          </w:p>
        </w:tc>
        <w:tc>
          <w:tcPr>
            <w:tcW w:w="0" w:type="auto"/>
          </w:tcPr>
          <w:p w:rsidR="003B730C" w:rsidRPr="00B46196" w:rsidRDefault="003B730C" w:rsidP="005E0DDD">
            <w:pPr>
              <w:spacing w:line="240" w:lineRule="auto"/>
              <w:ind w:firstLine="142"/>
            </w:pPr>
            <w:r w:rsidRPr="00B46196">
              <w:t>mm.nn</w:t>
            </w:r>
          </w:p>
        </w:tc>
        <w:tc>
          <w:tcPr>
            <w:tcW w:w="5119" w:type="dxa"/>
          </w:tcPr>
          <w:p w:rsidR="003B730C" w:rsidRPr="00B46196" w:rsidRDefault="003B730C" w:rsidP="005E0DDD">
            <w:pPr>
              <w:spacing w:line="240" w:lineRule="auto"/>
              <w:ind w:firstLine="142"/>
            </w:pPr>
            <w:r w:rsidRPr="00B46196">
              <w:t>Версия формата файла выгрузки данных сверки. По умолчанию указывается значение “01.01”.</w:t>
            </w:r>
          </w:p>
        </w:tc>
      </w:tr>
      <w:tr w:rsidR="00B46196" w:rsidRPr="00B46196" w:rsidTr="00C239E2">
        <w:tc>
          <w:tcPr>
            <w:tcW w:w="1361" w:type="dxa"/>
          </w:tcPr>
          <w:p w:rsidR="003B730C" w:rsidRPr="00B46196" w:rsidRDefault="003B730C" w:rsidP="00C239E2">
            <w:pPr>
              <w:ind w:firstLine="142"/>
            </w:pPr>
            <w:r w:rsidRPr="00B46196">
              <w:t>3</w:t>
            </w:r>
          </w:p>
        </w:tc>
        <w:tc>
          <w:tcPr>
            <w:tcW w:w="0" w:type="auto"/>
          </w:tcPr>
          <w:p w:rsidR="003B730C" w:rsidRPr="00B46196" w:rsidRDefault="003B730C" w:rsidP="005E0DDD">
            <w:pPr>
              <w:spacing w:line="240" w:lineRule="auto"/>
              <w:ind w:firstLine="142"/>
            </w:pPr>
            <w:r w:rsidRPr="00B46196">
              <w:t>Код террит</w:t>
            </w:r>
            <w:bookmarkStart w:id="1277" w:name="_Ref375845113"/>
            <w:r w:rsidRPr="00B46196">
              <w:t>ории</w:t>
            </w:r>
          </w:p>
        </w:tc>
        <w:tc>
          <w:tcPr>
            <w:tcW w:w="0" w:type="auto"/>
          </w:tcPr>
          <w:p w:rsidR="003B730C" w:rsidRPr="00B46196" w:rsidRDefault="003B730C" w:rsidP="005E0DDD">
            <w:pPr>
              <w:spacing w:line="240" w:lineRule="auto"/>
              <w:ind w:firstLine="142"/>
            </w:pPr>
            <w:r w:rsidRPr="00B46196">
              <w:t>5 цифр</w:t>
            </w:r>
          </w:p>
        </w:tc>
        <w:tc>
          <w:tcPr>
            <w:tcW w:w="5119" w:type="dxa"/>
          </w:tcPr>
          <w:p w:rsidR="003B730C" w:rsidRPr="00B46196" w:rsidRDefault="003B730C" w:rsidP="005E0DDD">
            <w:pPr>
              <w:spacing w:line="240" w:lineRule="auto"/>
              <w:ind w:firstLine="142"/>
            </w:pPr>
            <w:r w:rsidRPr="00B46196">
              <w:t>Должен совпадать с ко</w:t>
            </w:r>
            <w:bookmarkEnd w:id="1277"/>
            <w:r w:rsidRPr="00B46196">
              <w:t>дом, указанным в имени файла.</w:t>
            </w:r>
          </w:p>
        </w:tc>
      </w:tr>
      <w:tr w:rsidR="00B46196" w:rsidRPr="00B46196" w:rsidTr="00C239E2">
        <w:tc>
          <w:tcPr>
            <w:tcW w:w="1361" w:type="dxa"/>
          </w:tcPr>
          <w:p w:rsidR="003B730C" w:rsidRPr="00B46196" w:rsidRDefault="003B730C" w:rsidP="00C239E2">
            <w:pPr>
              <w:ind w:firstLine="142"/>
            </w:pPr>
            <w:r w:rsidRPr="00B46196">
              <w:t>4</w:t>
            </w:r>
          </w:p>
        </w:tc>
        <w:tc>
          <w:tcPr>
            <w:tcW w:w="0" w:type="auto"/>
          </w:tcPr>
          <w:p w:rsidR="003B730C" w:rsidRPr="00B46196" w:rsidRDefault="003B730C" w:rsidP="005E0DDD">
            <w:pPr>
              <w:spacing w:line="240" w:lineRule="auto"/>
              <w:ind w:firstLine="142"/>
            </w:pPr>
            <w:r w:rsidRPr="00B46196">
              <w:t>Порядковый номер сверки</w:t>
            </w:r>
          </w:p>
        </w:tc>
        <w:tc>
          <w:tcPr>
            <w:tcW w:w="0" w:type="auto"/>
          </w:tcPr>
          <w:p w:rsidR="003B730C" w:rsidRPr="00B46196" w:rsidRDefault="003B730C" w:rsidP="005E0DDD">
            <w:pPr>
              <w:spacing w:line="240" w:lineRule="auto"/>
              <w:ind w:firstLine="142"/>
            </w:pPr>
            <w:r w:rsidRPr="00B46196">
              <w:t>3 цифры</w:t>
            </w:r>
          </w:p>
        </w:tc>
        <w:tc>
          <w:tcPr>
            <w:tcW w:w="5119" w:type="dxa"/>
          </w:tcPr>
          <w:p w:rsidR="003B730C" w:rsidRPr="00B46196" w:rsidRDefault="003B730C" w:rsidP="005E0DDD">
            <w:pPr>
              <w:spacing w:line="240" w:lineRule="auto"/>
              <w:ind w:firstLine="142"/>
            </w:pPr>
            <w:r w:rsidRPr="00B46196">
              <w:t>Должен совпад</w:t>
            </w:r>
            <w:bookmarkStart w:id="1278" w:name="_Ref319334573"/>
            <w:r w:rsidRPr="00B46196">
              <w:t xml:space="preserve">ать с номером, указанным в имени </w:t>
            </w:r>
            <w:bookmarkEnd w:id="1278"/>
            <w:r w:rsidRPr="00B46196">
              <w:t>файла. Отсутствующие разряды дополняются нулями слева.</w:t>
            </w:r>
          </w:p>
        </w:tc>
      </w:tr>
      <w:tr w:rsidR="00B46196" w:rsidRPr="00B46196" w:rsidTr="00C239E2">
        <w:tc>
          <w:tcPr>
            <w:tcW w:w="1361" w:type="dxa"/>
          </w:tcPr>
          <w:p w:rsidR="003B730C" w:rsidRPr="00B46196" w:rsidRDefault="003B730C" w:rsidP="00C239E2">
            <w:pPr>
              <w:ind w:firstLine="142"/>
            </w:pPr>
            <w:r w:rsidRPr="00B46196">
              <w:t>5</w:t>
            </w:r>
          </w:p>
        </w:tc>
        <w:tc>
          <w:tcPr>
            <w:tcW w:w="0" w:type="auto"/>
          </w:tcPr>
          <w:p w:rsidR="003B730C" w:rsidRPr="00B46196" w:rsidRDefault="003B730C" w:rsidP="005E0DDD">
            <w:pPr>
              <w:spacing w:line="240" w:lineRule="auto"/>
              <w:ind w:firstLine="142"/>
            </w:pPr>
            <w:r w:rsidRPr="00B46196">
              <w:t>Дата сверки</w:t>
            </w:r>
          </w:p>
        </w:tc>
        <w:tc>
          <w:tcPr>
            <w:tcW w:w="0" w:type="auto"/>
          </w:tcPr>
          <w:p w:rsidR="003B730C" w:rsidRPr="00B46196" w:rsidRDefault="003B730C" w:rsidP="005E0DDD">
            <w:pPr>
              <w:spacing w:line="240" w:lineRule="auto"/>
              <w:ind w:firstLine="142"/>
            </w:pPr>
            <w:r w:rsidRPr="00B46196">
              <w:t>ГГГГММДД</w:t>
            </w:r>
          </w:p>
        </w:tc>
        <w:tc>
          <w:tcPr>
            <w:tcW w:w="5119" w:type="dxa"/>
          </w:tcPr>
          <w:p w:rsidR="003B730C" w:rsidRPr="00B46196" w:rsidRDefault="003B730C" w:rsidP="005E0DDD">
            <w:pPr>
              <w:spacing w:line="240" w:lineRule="auto"/>
              <w:ind w:firstLine="142"/>
            </w:pPr>
            <w:r w:rsidRPr="00B46196">
              <w:t>Дата, по состоянию на которую выгружались из РС ЕРЗ данные о застрахованных лицах, состоящих на учёте на данной территории</w:t>
            </w:r>
          </w:p>
        </w:tc>
      </w:tr>
    </w:tbl>
    <w:p w:rsidR="003B730C" w:rsidRPr="00B46196" w:rsidRDefault="003B730C" w:rsidP="00865FFC">
      <w:pPr>
        <w:pStyle w:val="43"/>
        <w:keepNext/>
        <w:numPr>
          <w:ilvl w:val="3"/>
          <w:numId w:val="123"/>
        </w:numPr>
        <w:spacing w:before="240" w:beforeAutospacing="0" w:after="0" w:line="240" w:lineRule="auto"/>
        <w:outlineLvl w:val="9"/>
      </w:pPr>
      <w:r w:rsidRPr="00B46196">
        <w:t>Структура строки протокола расхождений</w:t>
      </w:r>
    </w:p>
    <w:p w:rsidR="003B730C" w:rsidRPr="00B46196" w:rsidRDefault="003B730C" w:rsidP="003B730C">
      <w:pPr>
        <w:spacing w:before="240"/>
      </w:pPr>
      <w:r w:rsidRPr="00B46196">
        <w:t>Структура строки протокола сверки описана в таблице Б.73.</w:t>
      </w:r>
    </w:p>
    <w:p w:rsidR="003B730C" w:rsidRPr="00B46196" w:rsidRDefault="003B730C" w:rsidP="00865FFC">
      <w:pPr>
        <w:pStyle w:val="af0"/>
        <w:numPr>
          <w:ilvl w:val="1"/>
          <w:numId w:val="124"/>
        </w:numPr>
        <w:spacing w:before="240" w:beforeAutospacing="0" w:after="0"/>
        <w:ind w:left="720"/>
        <w:jc w:val="both"/>
      </w:pPr>
      <w:r w:rsidRPr="00B46196">
        <w:t>Структура строки протокола сверки</w:t>
      </w:r>
    </w:p>
    <w:tbl>
      <w:tblPr>
        <w:tblStyle w:val="aff1"/>
        <w:tblW w:w="10189" w:type="dxa"/>
        <w:tblLook w:val="00A0"/>
      </w:tblPr>
      <w:tblGrid>
        <w:gridCol w:w="652"/>
        <w:gridCol w:w="867"/>
        <w:gridCol w:w="2655"/>
        <w:gridCol w:w="959"/>
        <w:gridCol w:w="5056"/>
      </w:tblGrid>
      <w:tr w:rsidR="00B46196" w:rsidRPr="00B46196" w:rsidTr="0075428D">
        <w:trPr>
          <w:cnfStyle w:val="100000000000"/>
          <w:tblHeader/>
        </w:trPr>
        <w:tc>
          <w:tcPr>
            <w:tcW w:w="652" w:type="dxa"/>
          </w:tcPr>
          <w:p w:rsidR="003B730C" w:rsidRPr="00B46196" w:rsidRDefault="003B730C" w:rsidP="0075428D">
            <w:pPr>
              <w:ind w:left="142" w:firstLine="0"/>
            </w:pPr>
            <w:r w:rsidRPr="00B46196">
              <w:t>№</w:t>
            </w:r>
          </w:p>
        </w:tc>
        <w:tc>
          <w:tcPr>
            <w:tcW w:w="0" w:type="auto"/>
          </w:tcPr>
          <w:p w:rsidR="003B730C" w:rsidRPr="00B46196" w:rsidRDefault="003B730C" w:rsidP="0075428D">
            <w:pPr>
              <w:ind w:left="142" w:firstLine="0"/>
            </w:pPr>
            <w:r w:rsidRPr="00B46196">
              <w:t>Обяз.</w:t>
            </w:r>
          </w:p>
        </w:tc>
        <w:tc>
          <w:tcPr>
            <w:tcW w:w="0" w:type="auto"/>
          </w:tcPr>
          <w:p w:rsidR="003B730C" w:rsidRPr="00B46196" w:rsidRDefault="003B730C" w:rsidP="0075428D">
            <w:pPr>
              <w:ind w:left="142" w:firstLine="0"/>
            </w:pPr>
            <w:r w:rsidRPr="00B46196">
              <w:t>Имя атрибута</w:t>
            </w:r>
          </w:p>
        </w:tc>
        <w:tc>
          <w:tcPr>
            <w:tcW w:w="0" w:type="auto"/>
          </w:tcPr>
          <w:p w:rsidR="003B730C" w:rsidRPr="00B46196" w:rsidRDefault="003B730C" w:rsidP="0075428D">
            <w:pPr>
              <w:ind w:left="142" w:firstLine="0"/>
            </w:pPr>
            <w:r w:rsidRPr="00B46196">
              <w:t>Длина</w:t>
            </w:r>
          </w:p>
        </w:tc>
        <w:tc>
          <w:tcPr>
            <w:tcW w:w="5056" w:type="dxa"/>
          </w:tcPr>
          <w:p w:rsidR="003B730C" w:rsidRPr="00B46196" w:rsidRDefault="003B730C" w:rsidP="0075428D">
            <w:pPr>
              <w:ind w:left="142" w:firstLine="0"/>
            </w:pPr>
            <w:r w:rsidRPr="00B46196">
              <w:t>Описание атрибута и формата значения</w:t>
            </w:r>
          </w:p>
        </w:tc>
      </w:tr>
      <w:tr w:rsidR="00B46196" w:rsidRPr="00B46196" w:rsidTr="0075428D">
        <w:trPr>
          <w:trHeight w:val="51"/>
        </w:trPr>
        <w:tc>
          <w:tcPr>
            <w:tcW w:w="652" w:type="dxa"/>
          </w:tcPr>
          <w:p w:rsidR="003B730C" w:rsidRPr="00B46196" w:rsidRDefault="003B730C" w:rsidP="00865FFC">
            <w:pPr>
              <w:numPr>
                <w:ilvl w:val="0"/>
                <w:numId w:val="71"/>
              </w:numPr>
              <w:spacing w:before="0" w:after="0" w:line="240" w:lineRule="auto"/>
              <w:ind w:left="142" w:firstLine="0"/>
              <w:rPr>
                <w:bCs/>
              </w:rPr>
            </w:pPr>
          </w:p>
        </w:tc>
        <w:tc>
          <w:tcPr>
            <w:tcW w:w="0" w:type="auto"/>
          </w:tcPr>
          <w:p w:rsidR="003B730C" w:rsidRPr="00B46196" w:rsidRDefault="003B730C" w:rsidP="0075428D">
            <w:pPr>
              <w:ind w:left="142" w:firstLine="0"/>
              <w:rPr>
                <w:bCs/>
              </w:rPr>
            </w:pPr>
            <w:r w:rsidRPr="00B46196">
              <w:rPr>
                <w:bCs/>
              </w:rPr>
              <w:t>Да</w:t>
            </w:r>
          </w:p>
        </w:tc>
        <w:tc>
          <w:tcPr>
            <w:tcW w:w="0" w:type="auto"/>
          </w:tcPr>
          <w:p w:rsidR="003B730C" w:rsidRPr="00B46196" w:rsidRDefault="003B730C" w:rsidP="0075428D">
            <w:pPr>
              <w:ind w:left="142" w:firstLine="0"/>
              <w:rPr>
                <w:bCs/>
              </w:rPr>
            </w:pPr>
            <w:r w:rsidRPr="00B46196">
              <w:rPr>
                <w:bCs/>
              </w:rPr>
              <w:t>ИД_расхождения</w:t>
            </w:r>
          </w:p>
        </w:tc>
        <w:tc>
          <w:tcPr>
            <w:tcW w:w="0" w:type="auto"/>
          </w:tcPr>
          <w:p w:rsidR="003B730C" w:rsidRPr="00B46196" w:rsidRDefault="003B730C" w:rsidP="0075428D">
            <w:pPr>
              <w:ind w:left="142" w:firstLine="0"/>
            </w:pPr>
            <w:r w:rsidRPr="00B46196">
              <w:t>= 22</w:t>
            </w:r>
          </w:p>
        </w:tc>
        <w:tc>
          <w:tcPr>
            <w:tcW w:w="5056" w:type="dxa"/>
          </w:tcPr>
          <w:p w:rsidR="003B730C" w:rsidRPr="00B46196" w:rsidRDefault="003B730C" w:rsidP="005E0DDD">
            <w:pPr>
              <w:spacing w:line="240" w:lineRule="auto"/>
              <w:ind w:left="142" w:firstLine="0"/>
            </w:pPr>
            <w:r w:rsidRPr="00B46196">
              <w:t>Уникальный идентификатор расхождения (GUID).</w:t>
            </w:r>
          </w:p>
          <w:p w:rsidR="003B730C" w:rsidRPr="00B46196" w:rsidRDefault="003B730C" w:rsidP="005E0DDD">
            <w:pPr>
              <w:spacing w:line="240" w:lineRule="auto"/>
              <w:ind w:left="142" w:firstLine="0"/>
            </w:pPr>
            <w:r w:rsidRPr="00B46196">
              <w:t>Формат Base64</w:t>
            </w:r>
          </w:p>
        </w:tc>
      </w:tr>
      <w:tr w:rsidR="00B46196" w:rsidRPr="00B46196" w:rsidTr="0075428D">
        <w:trPr>
          <w:trHeight w:val="51"/>
        </w:trPr>
        <w:tc>
          <w:tcPr>
            <w:tcW w:w="652" w:type="dxa"/>
          </w:tcPr>
          <w:p w:rsidR="003B730C" w:rsidRPr="00B46196" w:rsidRDefault="003B730C" w:rsidP="00865FFC">
            <w:pPr>
              <w:numPr>
                <w:ilvl w:val="0"/>
                <w:numId w:val="71"/>
              </w:numPr>
              <w:spacing w:before="0" w:after="0" w:line="240" w:lineRule="auto"/>
              <w:ind w:left="142" w:firstLine="0"/>
              <w:rPr>
                <w:bCs/>
              </w:rPr>
            </w:pPr>
          </w:p>
        </w:tc>
        <w:tc>
          <w:tcPr>
            <w:tcW w:w="0" w:type="auto"/>
          </w:tcPr>
          <w:p w:rsidR="003B730C" w:rsidRPr="00B46196" w:rsidRDefault="003B730C" w:rsidP="0075428D">
            <w:pPr>
              <w:ind w:left="142" w:firstLine="0"/>
              <w:rPr>
                <w:bCs/>
              </w:rPr>
            </w:pPr>
            <w:r w:rsidRPr="00B46196">
              <w:rPr>
                <w:bCs/>
              </w:rPr>
              <w:t>Да</w:t>
            </w:r>
          </w:p>
        </w:tc>
        <w:tc>
          <w:tcPr>
            <w:tcW w:w="0" w:type="auto"/>
          </w:tcPr>
          <w:p w:rsidR="003B730C" w:rsidRPr="00B46196" w:rsidRDefault="003B730C" w:rsidP="0075428D">
            <w:pPr>
              <w:ind w:left="142" w:firstLine="0"/>
              <w:rPr>
                <w:bCs/>
              </w:rPr>
            </w:pPr>
            <w:r w:rsidRPr="00B46196">
              <w:rPr>
                <w:bCs/>
              </w:rPr>
              <w:t>Причина_расхождения</w:t>
            </w:r>
          </w:p>
        </w:tc>
        <w:tc>
          <w:tcPr>
            <w:tcW w:w="0" w:type="auto"/>
          </w:tcPr>
          <w:p w:rsidR="003B730C" w:rsidRPr="00B46196" w:rsidRDefault="003B730C" w:rsidP="0075428D">
            <w:pPr>
              <w:ind w:left="142" w:firstLine="0"/>
            </w:pPr>
            <w:r w:rsidRPr="00B46196">
              <w:t>=1</w:t>
            </w:r>
          </w:p>
        </w:tc>
        <w:tc>
          <w:tcPr>
            <w:tcW w:w="5056" w:type="dxa"/>
          </w:tcPr>
          <w:p w:rsidR="003B730C" w:rsidRPr="00B46196" w:rsidRDefault="003B730C" w:rsidP="005E0DDD">
            <w:pPr>
              <w:spacing w:line="240" w:lineRule="auto"/>
              <w:ind w:left="142" w:firstLine="0"/>
            </w:pPr>
            <w:r w:rsidRPr="00B46196">
              <w:t>Код типа расхождения.</w:t>
            </w:r>
          </w:p>
          <w:p w:rsidR="003B730C" w:rsidRPr="00B46196" w:rsidRDefault="003B730C" w:rsidP="005E0DDD">
            <w:pPr>
              <w:spacing w:line="240" w:lineRule="auto"/>
              <w:ind w:left="142" w:firstLine="0"/>
            </w:pPr>
            <w:r w:rsidRPr="00B46196">
              <w:t>См. Таблицу Б.74</w:t>
            </w:r>
          </w:p>
        </w:tc>
      </w:tr>
      <w:tr w:rsidR="00B46196" w:rsidRPr="00B46196" w:rsidTr="0075428D">
        <w:trPr>
          <w:trHeight w:val="51"/>
        </w:trPr>
        <w:tc>
          <w:tcPr>
            <w:tcW w:w="652" w:type="dxa"/>
          </w:tcPr>
          <w:p w:rsidR="003B730C" w:rsidRPr="00B46196" w:rsidRDefault="003B730C" w:rsidP="00865FFC">
            <w:pPr>
              <w:numPr>
                <w:ilvl w:val="0"/>
                <w:numId w:val="71"/>
              </w:numPr>
              <w:spacing w:before="0" w:after="0" w:line="240" w:lineRule="auto"/>
              <w:ind w:left="142" w:firstLine="0"/>
              <w:rPr>
                <w:bCs/>
              </w:rPr>
            </w:pPr>
          </w:p>
        </w:tc>
        <w:tc>
          <w:tcPr>
            <w:tcW w:w="0" w:type="auto"/>
          </w:tcPr>
          <w:p w:rsidR="003B730C" w:rsidRPr="00B46196" w:rsidRDefault="003B730C" w:rsidP="0075428D">
            <w:pPr>
              <w:ind w:left="142" w:firstLine="0"/>
              <w:rPr>
                <w:bCs/>
              </w:rPr>
            </w:pPr>
            <w:r w:rsidRPr="00B46196">
              <w:rPr>
                <w:bCs/>
              </w:rPr>
              <w:t>Да</w:t>
            </w:r>
          </w:p>
        </w:tc>
        <w:tc>
          <w:tcPr>
            <w:tcW w:w="0" w:type="auto"/>
          </w:tcPr>
          <w:p w:rsidR="003B730C" w:rsidRPr="00B46196" w:rsidRDefault="003B730C" w:rsidP="0075428D">
            <w:pPr>
              <w:ind w:left="142" w:firstLine="0"/>
              <w:rPr>
                <w:bCs/>
              </w:rPr>
            </w:pPr>
            <w:r w:rsidRPr="00B46196">
              <w:rPr>
                <w:bCs/>
              </w:rPr>
              <w:t>Тип_ДПФС</w:t>
            </w:r>
          </w:p>
        </w:tc>
        <w:tc>
          <w:tcPr>
            <w:tcW w:w="0" w:type="auto"/>
          </w:tcPr>
          <w:p w:rsidR="003B730C" w:rsidRPr="00B46196" w:rsidRDefault="003B730C" w:rsidP="0075428D">
            <w:pPr>
              <w:ind w:left="142" w:firstLine="0"/>
            </w:pPr>
            <w:r w:rsidRPr="00B46196">
              <w:t>= 1</w:t>
            </w:r>
          </w:p>
        </w:tc>
        <w:tc>
          <w:tcPr>
            <w:tcW w:w="5056" w:type="dxa"/>
          </w:tcPr>
          <w:p w:rsidR="003B730C" w:rsidRPr="00B46196" w:rsidRDefault="003B730C" w:rsidP="005E0DDD">
            <w:pPr>
              <w:spacing w:line="240" w:lineRule="auto"/>
              <w:ind w:left="142" w:firstLine="0"/>
            </w:pPr>
            <w:r w:rsidRPr="00B46196">
              <w:t>Код типа ДПФС</w:t>
            </w:r>
          </w:p>
        </w:tc>
      </w:tr>
      <w:tr w:rsidR="00B46196" w:rsidRPr="00B46196" w:rsidTr="0075428D">
        <w:trPr>
          <w:trHeight w:val="51"/>
        </w:trPr>
        <w:tc>
          <w:tcPr>
            <w:tcW w:w="652" w:type="dxa"/>
          </w:tcPr>
          <w:p w:rsidR="003B730C" w:rsidRPr="00B46196" w:rsidRDefault="003B730C" w:rsidP="00865FFC">
            <w:pPr>
              <w:numPr>
                <w:ilvl w:val="0"/>
                <w:numId w:val="71"/>
              </w:numPr>
              <w:spacing w:before="0" w:after="0" w:line="240" w:lineRule="auto"/>
              <w:ind w:left="142" w:firstLine="0"/>
              <w:rPr>
                <w:bCs/>
              </w:rPr>
            </w:pPr>
          </w:p>
        </w:tc>
        <w:tc>
          <w:tcPr>
            <w:tcW w:w="0" w:type="auto"/>
          </w:tcPr>
          <w:p w:rsidR="003B730C" w:rsidRPr="00B46196" w:rsidRDefault="003B730C" w:rsidP="0075428D">
            <w:pPr>
              <w:ind w:left="142" w:firstLine="0"/>
              <w:rPr>
                <w:bCs/>
              </w:rPr>
            </w:pPr>
            <w:r w:rsidRPr="00B46196">
              <w:rPr>
                <w:bCs/>
              </w:rPr>
              <w:t>Да</w:t>
            </w:r>
          </w:p>
        </w:tc>
        <w:tc>
          <w:tcPr>
            <w:tcW w:w="0" w:type="auto"/>
          </w:tcPr>
          <w:p w:rsidR="003B730C" w:rsidRPr="00B46196" w:rsidRDefault="003B730C" w:rsidP="0075428D">
            <w:pPr>
              <w:ind w:left="142" w:firstLine="0"/>
              <w:rPr>
                <w:bCs/>
              </w:rPr>
            </w:pPr>
            <w:r w:rsidRPr="00B46196">
              <w:rPr>
                <w:bCs/>
              </w:rPr>
              <w:t>ЕНП</w:t>
            </w:r>
          </w:p>
        </w:tc>
        <w:tc>
          <w:tcPr>
            <w:tcW w:w="0" w:type="auto"/>
          </w:tcPr>
          <w:p w:rsidR="003B730C" w:rsidRPr="00B46196" w:rsidRDefault="003B730C" w:rsidP="0075428D">
            <w:pPr>
              <w:ind w:left="142" w:firstLine="0"/>
            </w:pPr>
            <w:r w:rsidRPr="00B46196">
              <w:t>= 16</w:t>
            </w:r>
          </w:p>
        </w:tc>
        <w:tc>
          <w:tcPr>
            <w:tcW w:w="5056" w:type="dxa"/>
          </w:tcPr>
          <w:p w:rsidR="003B730C" w:rsidRPr="00B46196" w:rsidRDefault="003B730C" w:rsidP="005E0DDD">
            <w:pPr>
              <w:spacing w:line="240" w:lineRule="auto"/>
              <w:ind w:left="142" w:firstLine="0"/>
            </w:pPr>
            <w:r w:rsidRPr="00B46196">
              <w:t>Единый номер полиса ОМС.</w:t>
            </w:r>
          </w:p>
        </w:tc>
      </w:tr>
      <w:tr w:rsidR="00B46196" w:rsidRPr="00B46196" w:rsidTr="0075428D">
        <w:trPr>
          <w:trHeight w:val="51"/>
        </w:trPr>
        <w:tc>
          <w:tcPr>
            <w:tcW w:w="652" w:type="dxa"/>
          </w:tcPr>
          <w:p w:rsidR="003B730C" w:rsidRPr="00B46196" w:rsidRDefault="003B730C" w:rsidP="00865FFC">
            <w:pPr>
              <w:numPr>
                <w:ilvl w:val="0"/>
                <w:numId w:val="71"/>
              </w:numPr>
              <w:spacing w:before="0" w:after="0" w:line="240" w:lineRule="auto"/>
              <w:ind w:left="142" w:firstLine="0"/>
              <w:rPr>
                <w:bCs/>
              </w:rPr>
            </w:pPr>
          </w:p>
        </w:tc>
        <w:tc>
          <w:tcPr>
            <w:tcW w:w="0" w:type="auto"/>
          </w:tcPr>
          <w:p w:rsidR="003B730C" w:rsidRPr="00B46196" w:rsidRDefault="003B730C" w:rsidP="0075428D">
            <w:pPr>
              <w:ind w:left="142" w:firstLine="0"/>
              <w:rPr>
                <w:bCs/>
              </w:rPr>
            </w:pPr>
            <w:r w:rsidRPr="00B46196">
              <w:rPr>
                <w:bCs/>
              </w:rPr>
              <w:t>Нет</w:t>
            </w:r>
          </w:p>
        </w:tc>
        <w:tc>
          <w:tcPr>
            <w:tcW w:w="0" w:type="auto"/>
          </w:tcPr>
          <w:p w:rsidR="003B730C" w:rsidRPr="00B46196" w:rsidRDefault="003B730C" w:rsidP="0075428D">
            <w:pPr>
              <w:ind w:left="142" w:firstLine="0"/>
              <w:rPr>
                <w:bCs/>
              </w:rPr>
            </w:pPr>
            <w:r w:rsidRPr="00B46196">
              <w:rPr>
                <w:bCs/>
              </w:rPr>
              <w:t>СИД</w:t>
            </w:r>
          </w:p>
        </w:tc>
        <w:tc>
          <w:tcPr>
            <w:tcW w:w="0" w:type="auto"/>
          </w:tcPr>
          <w:p w:rsidR="003B730C" w:rsidRPr="00B46196" w:rsidRDefault="003B730C" w:rsidP="0075428D">
            <w:pPr>
              <w:ind w:left="142" w:firstLine="0"/>
            </w:pPr>
            <w:r w:rsidRPr="00B46196">
              <w:t>≤ 50</w:t>
            </w:r>
          </w:p>
        </w:tc>
        <w:tc>
          <w:tcPr>
            <w:tcW w:w="5056" w:type="dxa"/>
          </w:tcPr>
          <w:p w:rsidR="003B730C" w:rsidRPr="00B46196" w:rsidRDefault="003B730C" w:rsidP="005E0DDD">
            <w:pPr>
              <w:spacing w:line="240" w:lineRule="auto"/>
              <w:ind w:left="142" w:firstLine="0"/>
            </w:pPr>
            <w:r w:rsidRPr="00B46196">
              <w:t>Системный идентификатор застрахованного лица в РС ЕРЗ</w:t>
            </w:r>
          </w:p>
        </w:tc>
      </w:tr>
      <w:tr w:rsidR="00B46196" w:rsidRPr="00B46196" w:rsidTr="0075428D">
        <w:tc>
          <w:tcPr>
            <w:tcW w:w="652" w:type="dxa"/>
          </w:tcPr>
          <w:p w:rsidR="003B730C" w:rsidRPr="00B46196" w:rsidRDefault="003B730C" w:rsidP="00865FFC">
            <w:pPr>
              <w:numPr>
                <w:ilvl w:val="0"/>
                <w:numId w:val="102"/>
              </w:numPr>
              <w:spacing w:before="0" w:after="0" w:line="240" w:lineRule="auto"/>
              <w:ind w:left="142" w:firstLine="0"/>
              <w:rPr>
                <w:bCs/>
              </w:rPr>
            </w:pPr>
          </w:p>
        </w:tc>
        <w:tc>
          <w:tcPr>
            <w:tcW w:w="0" w:type="auto"/>
          </w:tcPr>
          <w:p w:rsidR="003B730C" w:rsidRPr="00B46196" w:rsidRDefault="003B730C" w:rsidP="0075428D">
            <w:pPr>
              <w:ind w:left="142" w:firstLine="0"/>
              <w:rPr>
                <w:bCs/>
              </w:rPr>
            </w:pPr>
            <w:r w:rsidRPr="00B46196">
              <w:rPr>
                <w:bCs/>
              </w:rPr>
              <w:t>Да</w:t>
            </w:r>
          </w:p>
        </w:tc>
        <w:tc>
          <w:tcPr>
            <w:tcW w:w="0" w:type="auto"/>
          </w:tcPr>
          <w:p w:rsidR="003B730C" w:rsidRPr="00B46196" w:rsidRDefault="003B730C" w:rsidP="0075428D">
            <w:pPr>
              <w:ind w:left="142" w:firstLine="0"/>
              <w:rPr>
                <w:bCs/>
              </w:rPr>
            </w:pPr>
            <w:r w:rsidRPr="00B46196">
              <w:rPr>
                <w:bCs/>
              </w:rPr>
              <w:t>ИД_полиса</w:t>
            </w:r>
          </w:p>
        </w:tc>
        <w:tc>
          <w:tcPr>
            <w:tcW w:w="0" w:type="auto"/>
          </w:tcPr>
          <w:p w:rsidR="003B730C" w:rsidRPr="00B46196" w:rsidRDefault="003B730C" w:rsidP="0075428D">
            <w:pPr>
              <w:ind w:left="142" w:firstLine="0"/>
            </w:pPr>
            <w:r w:rsidRPr="00B46196">
              <w:t>≤ 35</w:t>
            </w:r>
          </w:p>
        </w:tc>
        <w:tc>
          <w:tcPr>
            <w:tcW w:w="5056" w:type="dxa"/>
          </w:tcPr>
          <w:p w:rsidR="003B730C" w:rsidRPr="00B46196" w:rsidRDefault="003B730C" w:rsidP="005E0DDD">
            <w:pPr>
              <w:spacing w:line="240" w:lineRule="auto"/>
              <w:ind w:left="142" w:firstLine="0"/>
            </w:pPr>
            <w:r w:rsidRPr="00B46196">
              <w:t>Серия и номер выданного полиса ОМС.</w:t>
            </w:r>
          </w:p>
        </w:tc>
      </w:tr>
      <w:tr w:rsidR="00B46196" w:rsidRPr="00B46196" w:rsidTr="0075428D">
        <w:tc>
          <w:tcPr>
            <w:tcW w:w="652" w:type="dxa"/>
          </w:tcPr>
          <w:p w:rsidR="003B730C" w:rsidRPr="00B46196" w:rsidRDefault="003B730C" w:rsidP="00865FFC">
            <w:pPr>
              <w:numPr>
                <w:ilvl w:val="0"/>
                <w:numId w:val="102"/>
              </w:numPr>
              <w:spacing w:before="0" w:after="0" w:line="240" w:lineRule="auto"/>
              <w:ind w:left="142" w:firstLine="0"/>
              <w:rPr>
                <w:bCs/>
              </w:rPr>
            </w:pPr>
          </w:p>
        </w:tc>
        <w:tc>
          <w:tcPr>
            <w:tcW w:w="0" w:type="auto"/>
          </w:tcPr>
          <w:p w:rsidR="003B730C" w:rsidRPr="00B46196" w:rsidRDefault="003B730C" w:rsidP="0075428D">
            <w:pPr>
              <w:ind w:left="142" w:firstLine="0"/>
              <w:rPr>
                <w:bCs/>
              </w:rPr>
            </w:pPr>
            <w:r w:rsidRPr="00B46196">
              <w:rPr>
                <w:bCs/>
              </w:rPr>
              <w:t>Да</w:t>
            </w:r>
          </w:p>
        </w:tc>
        <w:tc>
          <w:tcPr>
            <w:tcW w:w="0" w:type="auto"/>
          </w:tcPr>
          <w:p w:rsidR="003B730C" w:rsidRPr="00B46196" w:rsidRDefault="003B730C" w:rsidP="0075428D">
            <w:pPr>
              <w:ind w:left="142" w:firstLine="0"/>
              <w:rPr>
                <w:bCs/>
              </w:rPr>
            </w:pPr>
            <w:r w:rsidRPr="00B46196">
              <w:rPr>
                <w:bCs/>
              </w:rPr>
              <w:t>Пол</w:t>
            </w:r>
          </w:p>
        </w:tc>
        <w:tc>
          <w:tcPr>
            <w:tcW w:w="0" w:type="auto"/>
          </w:tcPr>
          <w:p w:rsidR="003B730C" w:rsidRPr="00B46196" w:rsidRDefault="003B730C" w:rsidP="0075428D">
            <w:pPr>
              <w:ind w:left="142" w:firstLine="0"/>
            </w:pPr>
            <w:r w:rsidRPr="00B46196">
              <w:t>= 1</w:t>
            </w:r>
          </w:p>
        </w:tc>
        <w:tc>
          <w:tcPr>
            <w:tcW w:w="5056" w:type="dxa"/>
          </w:tcPr>
          <w:p w:rsidR="003B730C" w:rsidRPr="00B46196" w:rsidRDefault="003B730C" w:rsidP="005E0DDD">
            <w:pPr>
              <w:spacing w:line="240" w:lineRule="auto"/>
              <w:ind w:left="142" w:firstLine="0"/>
            </w:pPr>
            <w:r w:rsidRPr="00B46196">
              <w:t>Пол застрахованного лица.</w:t>
            </w:r>
          </w:p>
          <w:p w:rsidR="003B730C" w:rsidRPr="00B46196" w:rsidRDefault="003B730C" w:rsidP="005E0DDD">
            <w:pPr>
              <w:spacing w:line="240" w:lineRule="auto"/>
              <w:ind w:left="142" w:firstLine="0"/>
            </w:pPr>
            <w:r w:rsidRPr="00B46196">
              <w:t>"1" – мужской,</w:t>
            </w:r>
          </w:p>
          <w:p w:rsidR="003B730C" w:rsidRPr="00B46196" w:rsidRDefault="003B730C" w:rsidP="005E0DDD">
            <w:pPr>
              <w:spacing w:line="240" w:lineRule="auto"/>
              <w:ind w:left="142" w:firstLine="0"/>
            </w:pPr>
            <w:r w:rsidRPr="00B46196">
              <w:t>"2" – женский.</w:t>
            </w:r>
          </w:p>
        </w:tc>
      </w:tr>
      <w:tr w:rsidR="00B46196" w:rsidRPr="00B46196" w:rsidTr="0075428D">
        <w:tc>
          <w:tcPr>
            <w:tcW w:w="652" w:type="dxa"/>
          </w:tcPr>
          <w:p w:rsidR="003B730C" w:rsidRPr="00B46196" w:rsidRDefault="003B730C" w:rsidP="00865FFC">
            <w:pPr>
              <w:numPr>
                <w:ilvl w:val="0"/>
                <w:numId w:val="102"/>
              </w:numPr>
              <w:spacing w:before="0" w:after="0" w:line="240" w:lineRule="auto"/>
              <w:ind w:left="142" w:firstLine="0"/>
              <w:rPr>
                <w:bCs/>
              </w:rPr>
            </w:pPr>
          </w:p>
        </w:tc>
        <w:tc>
          <w:tcPr>
            <w:tcW w:w="0" w:type="auto"/>
          </w:tcPr>
          <w:p w:rsidR="003B730C" w:rsidRPr="00B46196" w:rsidRDefault="003B730C" w:rsidP="0075428D">
            <w:pPr>
              <w:ind w:left="142" w:firstLine="0"/>
              <w:rPr>
                <w:bCs/>
              </w:rPr>
            </w:pPr>
            <w:r w:rsidRPr="00B46196">
              <w:rPr>
                <w:bCs/>
              </w:rPr>
              <w:t>Да</w:t>
            </w:r>
          </w:p>
        </w:tc>
        <w:tc>
          <w:tcPr>
            <w:tcW w:w="0" w:type="auto"/>
          </w:tcPr>
          <w:p w:rsidR="003B730C" w:rsidRPr="00B46196" w:rsidRDefault="003B730C" w:rsidP="0075428D">
            <w:pPr>
              <w:ind w:left="142" w:firstLine="0"/>
              <w:rPr>
                <w:bCs/>
              </w:rPr>
            </w:pPr>
            <w:r w:rsidRPr="00B46196">
              <w:rPr>
                <w:bCs/>
              </w:rPr>
              <w:t>ТФОМС</w:t>
            </w:r>
          </w:p>
        </w:tc>
        <w:tc>
          <w:tcPr>
            <w:tcW w:w="0" w:type="auto"/>
          </w:tcPr>
          <w:p w:rsidR="003B730C" w:rsidRPr="00B46196" w:rsidRDefault="003B730C" w:rsidP="0075428D">
            <w:pPr>
              <w:ind w:left="142" w:firstLine="0"/>
            </w:pPr>
            <w:r w:rsidRPr="00B46196">
              <w:t>= 5</w:t>
            </w:r>
          </w:p>
        </w:tc>
        <w:tc>
          <w:tcPr>
            <w:tcW w:w="5056" w:type="dxa"/>
          </w:tcPr>
          <w:p w:rsidR="003B730C" w:rsidRPr="00B46196" w:rsidRDefault="003B730C" w:rsidP="005E0DDD">
            <w:pPr>
              <w:spacing w:line="240" w:lineRule="auto"/>
              <w:ind w:left="142" w:firstLine="0"/>
            </w:pPr>
            <w:r w:rsidRPr="00B46196">
              <w:t>Код ОКАТО территории страхования без внутренних пробелов, дополненный при необходимости справа нулями до 5-ти знаков.</w:t>
            </w:r>
          </w:p>
        </w:tc>
      </w:tr>
      <w:tr w:rsidR="00B46196" w:rsidRPr="00B46196" w:rsidTr="0075428D">
        <w:tc>
          <w:tcPr>
            <w:tcW w:w="652" w:type="dxa"/>
          </w:tcPr>
          <w:p w:rsidR="003B730C" w:rsidRPr="00B46196" w:rsidRDefault="003B730C" w:rsidP="00865FFC">
            <w:pPr>
              <w:numPr>
                <w:ilvl w:val="0"/>
                <w:numId w:val="102"/>
              </w:numPr>
              <w:spacing w:before="0" w:after="0" w:line="240" w:lineRule="auto"/>
              <w:ind w:left="142" w:firstLine="0"/>
              <w:rPr>
                <w:bCs/>
              </w:rPr>
            </w:pPr>
          </w:p>
        </w:tc>
        <w:tc>
          <w:tcPr>
            <w:tcW w:w="0" w:type="auto"/>
          </w:tcPr>
          <w:p w:rsidR="003B730C" w:rsidRPr="00B46196" w:rsidRDefault="003B730C" w:rsidP="0075428D">
            <w:pPr>
              <w:ind w:left="142" w:firstLine="0"/>
              <w:rPr>
                <w:bCs/>
              </w:rPr>
            </w:pPr>
            <w:r w:rsidRPr="00B46196">
              <w:rPr>
                <w:bCs/>
              </w:rPr>
              <w:t>Да</w:t>
            </w:r>
          </w:p>
        </w:tc>
        <w:tc>
          <w:tcPr>
            <w:tcW w:w="0" w:type="auto"/>
          </w:tcPr>
          <w:p w:rsidR="003B730C" w:rsidRPr="00B46196" w:rsidRDefault="003B730C" w:rsidP="0075428D">
            <w:pPr>
              <w:ind w:left="142" w:firstLine="0"/>
              <w:rPr>
                <w:bCs/>
              </w:rPr>
            </w:pPr>
            <w:r w:rsidRPr="00B46196">
              <w:rPr>
                <w:bCs/>
              </w:rPr>
              <w:t>ОГРН_СМО</w:t>
            </w:r>
          </w:p>
        </w:tc>
        <w:tc>
          <w:tcPr>
            <w:tcW w:w="0" w:type="auto"/>
          </w:tcPr>
          <w:p w:rsidR="003B730C" w:rsidRPr="00B46196" w:rsidRDefault="003B730C" w:rsidP="0075428D">
            <w:pPr>
              <w:ind w:left="142" w:firstLine="0"/>
            </w:pPr>
            <w:r w:rsidRPr="00B46196">
              <w:t>= 13</w:t>
            </w:r>
          </w:p>
        </w:tc>
        <w:tc>
          <w:tcPr>
            <w:tcW w:w="5056" w:type="dxa"/>
          </w:tcPr>
          <w:p w:rsidR="003B730C" w:rsidRPr="00B46196" w:rsidRDefault="003B730C" w:rsidP="005E0DDD">
            <w:pPr>
              <w:spacing w:line="240" w:lineRule="auto"/>
              <w:ind w:left="142" w:firstLine="0"/>
            </w:pPr>
            <w:r w:rsidRPr="00B46196">
              <w:t>ОГРН страховой медицинской организации, выдавшей полис ОМС.</w:t>
            </w:r>
          </w:p>
        </w:tc>
      </w:tr>
      <w:tr w:rsidR="00B46196" w:rsidRPr="00B46196" w:rsidTr="0075428D">
        <w:tc>
          <w:tcPr>
            <w:tcW w:w="652" w:type="dxa"/>
          </w:tcPr>
          <w:p w:rsidR="003B730C" w:rsidRPr="00B46196" w:rsidRDefault="003B730C" w:rsidP="00865FFC">
            <w:pPr>
              <w:numPr>
                <w:ilvl w:val="0"/>
                <w:numId w:val="102"/>
              </w:numPr>
              <w:spacing w:before="0" w:after="0" w:line="240" w:lineRule="auto"/>
              <w:ind w:left="142" w:firstLine="0"/>
              <w:rPr>
                <w:bCs/>
              </w:rPr>
            </w:pPr>
          </w:p>
        </w:tc>
        <w:tc>
          <w:tcPr>
            <w:tcW w:w="0" w:type="auto"/>
          </w:tcPr>
          <w:p w:rsidR="003B730C" w:rsidRPr="00B46196" w:rsidRDefault="003B730C" w:rsidP="0075428D">
            <w:pPr>
              <w:ind w:left="142" w:firstLine="0"/>
              <w:rPr>
                <w:bCs/>
              </w:rPr>
            </w:pPr>
            <w:r w:rsidRPr="00B46196">
              <w:rPr>
                <w:bCs/>
              </w:rPr>
              <w:t>Да</w:t>
            </w:r>
          </w:p>
        </w:tc>
        <w:tc>
          <w:tcPr>
            <w:tcW w:w="0" w:type="auto"/>
          </w:tcPr>
          <w:p w:rsidR="003B730C" w:rsidRPr="00B46196" w:rsidRDefault="003B730C" w:rsidP="0075428D">
            <w:pPr>
              <w:ind w:left="142" w:firstLine="0"/>
              <w:rPr>
                <w:bCs/>
              </w:rPr>
            </w:pPr>
            <w:r w:rsidRPr="00B46196">
              <w:rPr>
                <w:bCs/>
              </w:rPr>
              <w:t>Дата_выдачи_полиса</w:t>
            </w:r>
          </w:p>
        </w:tc>
        <w:tc>
          <w:tcPr>
            <w:tcW w:w="0" w:type="auto"/>
          </w:tcPr>
          <w:p w:rsidR="003B730C" w:rsidRPr="00B46196" w:rsidRDefault="003B730C" w:rsidP="0075428D">
            <w:pPr>
              <w:ind w:left="142" w:firstLine="0"/>
            </w:pPr>
            <w:r w:rsidRPr="00B46196">
              <w:t>= 8</w:t>
            </w:r>
          </w:p>
        </w:tc>
        <w:tc>
          <w:tcPr>
            <w:tcW w:w="5056" w:type="dxa"/>
          </w:tcPr>
          <w:p w:rsidR="003B730C" w:rsidRPr="00B46196" w:rsidRDefault="003B730C" w:rsidP="005E0DDD">
            <w:pPr>
              <w:spacing w:line="240" w:lineRule="auto"/>
              <w:ind w:left="142" w:firstLine="0"/>
            </w:pPr>
            <w:r w:rsidRPr="00B46196">
              <w:t>Дата начала действия полиса ОМС.</w:t>
            </w:r>
          </w:p>
          <w:p w:rsidR="003B730C" w:rsidRPr="00B46196" w:rsidRDefault="003B730C" w:rsidP="005E0DDD">
            <w:pPr>
              <w:spacing w:line="240" w:lineRule="auto"/>
              <w:ind w:left="142" w:firstLine="0"/>
            </w:pPr>
            <w:r w:rsidRPr="00B46196">
              <w:t>ГГГГММДД</w:t>
            </w:r>
          </w:p>
        </w:tc>
      </w:tr>
      <w:tr w:rsidR="00B46196" w:rsidRPr="00B46196" w:rsidTr="00604B5D">
        <w:trPr>
          <w:trHeight w:val="897"/>
        </w:trPr>
        <w:tc>
          <w:tcPr>
            <w:tcW w:w="652" w:type="dxa"/>
          </w:tcPr>
          <w:p w:rsidR="003B730C" w:rsidRPr="00B46196" w:rsidRDefault="003B730C" w:rsidP="00865FFC">
            <w:pPr>
              <w:numPr>
                <w:ilvl w:val="0"/>
                <w:numId w:val="102"/>
              </w:numPr>
              <w:spacing w:before="0" w:after="0" w:line="240" w:lineRule="auto"/>
              <w:ind w:left="142" w:firstLine="0"/>
            </w:pPr>
          </w:p>
        </w:tc>
        <w:tc>
          <w:tcPr>
            <w:tcW w:w="0" w:type="auto"/>
          </w:tcPr>
          <w:p w:rsidR="003B730C" w:rsidRPr="00B46196" w:rsidRDefault="003B730C" w:rsidP="0075428D">
            <w:pPr>
              <w:ind w:left="142" w:firstLine="0"/>
            </w:pPr>
            <w:r w:rsidRPr="00B46196">
              <w:t>Нет</w:t>
            </w:r>
          </w:p>
        </w:tc>
        <w:tc>
          <w:tcPr>
            <w:tcW w:w="0" w:type="auto"/>
          </w:tcPr>
          <w:p w:rsidR="003B730C" w:rsidRPr="00B46196" w:rsidRDefault="003B730C" w:rsidP="0075428D">
            <w:pPr>
              <w:ind w:left="142" w:firstLine="0"/>
            </w:pPr>
            <w:r w:rsidRPr="00B46196">
              <w:t>Дата_конца_полиса</w:t>
            </w:r>
          </w:p>
        </w:tc>
        <w:tc>
          <w:tcPr>
            <w:tcW w:w="0" w:type="auto"/>
          </w:tcPr>
          <w:p w:rsidR="003B730C" w:rsidRPr="00B46196" w:rsidRDefault="003B730C" w:rsidP="0075428D">
            <w:pPr>
              <w:ind w:left="142" w:firstLine="0"/>
            </w:pPr>
            <w:r w:rsidRPr="00B46196">
              <w:t>= 8</w:t>
            </w:r>
          </w:p>
        </w:tc>
        <w:tc>
          <w:tcPr>
            <w:tcW w:w="5056" w:type="dxa"/>
          </w:tcPr>
          <w:p w:rsidR="003B730C" w:rsidRPr="00B46196" w:rsidRDefault="003B730C" w:rsidP="005E0DDD">
            <w:pPr>
              <w:spacing w:line="240" w:lineRule="auto"/>
              <w:ind w:left="142" w:firstLine="0"/>
            </w:pPr>
            <w:r w:rsidRPr="00B46196">
              <w:t>Дата окончания действия полиса ОМС.</w:t>
            </w:r>
          </w:p>
          <w:p w:rsidR="003B730C" w:rsidRPr="00B46196" w:rsidRDefault="003B730C" w:rsidP="00604B5D">
            <w:pPr>
              <w:spacing w:after="0" w:line="240" w:lineRule="auto"/>
              <w:ind w:left="142" w:firstLine="0"/>
            </w:pPr>
            <w:r w:rsidRPr="00B46196">
              <w:t>ГГГГММДД</w:t>
            </w:r>
          </w:p>
        </w:tc>
      </w:tr>
      <w:tr w:rsidR="00B46196" w:rsidRPr="00B46196" w:rsidTr="0075428D">
        <w:tc>
          <w:tcPr>
            <w:tcW w:w="652" w:type="dxa"/>
          </w:tcPr>
          <w:p w:rsidR="003B730C" w:rsidRPr="00B46196" w:rsidRDefault="003B730C" w:rsidP="00865FFC">
            <w:pPr>
              <w:numPr>
                <w:ilvl w:val="0"/>
                <w:numId w:val="102"/>
              </w:numPr>
              <w:spacing w:before="0" w:after="0" w:line="240" w:lineRule="auto"/>
              <w:ind w:left="142" w:firstLine="0"/>
            </w:pPr>
          </w:p>
        </w:tc>
        <w:tc>
          <w:tcPr>
            <w:tcW w:w="0" w:type="auto"/>
          </w:tcPr>
          <w:p w:rsidR="003B730C" w:rsidRPr="00B46196" w:rsidRDefault="003B730C" w:rsidP="0075428D">
            <w:pPr>
              <w:ind w:left="142" w:firstLine="0"/>
            </w:pPr>
            <w:r w:rsidRPr="00B46196">
              <w:t>Нет</w:t>
            </w:r>
          </w:p>
        </w:tc>
        <w:tc>
          <w:tcPr>
            <w:tcW w:w="0" w:type="auto"/>
          </w:tcPr>
          <w:p w:rsidR="003B730C" w:rsidRPr="00B46196" w:rsidRDefault="003B730C" w:rsidP="0075428D">
            <w:pPr>
              <w:ind w:left="142" w:firstLine="0"/>
            </w:pPr>
            <w:r w:rsidRPr="00B46196">
              <w:t>Дата_снятия_учёта</w:t>
            </w:r>
          </w:p>
        </w:tc>
        <w:tc>
          <w:tcPr>
            <w:tcW w:w="0" w:type="auto"/>
          </w:tcPr>
          <w:p w:rsidR="003B730C" w:rsidRPr="00B46196" w:rsidRDefault="003B730C" w:rsidP="0075428D">
            <w:pPr>
              <w:ind w:left="142" w:firstLine="0"/>
            </w:pPr>
            <w:r w:rsidRPr="00B46196">
              <w:t>= 8</w:t>
            </w:r>
          </w:p>
        </w:tc>
        <w:tc>
          <w:tcPr>
            <w:tcW w:w="5056" w:type="dxa"/>
          </w:tcPr>
          <w:p w:rsidR="003B730C" w:rsidRPr="00B46196" w:rsidRDefault="003B730C" w:rsidP="005E0DDD">
            <w:pPr>
              <w:spacing w:line="240" w:lineRule="auto"/>
              <w:ind w:left="142" w:firstLine="0"/>
            </w:pPr>
            <w:r w:rsidRPr="00B46196">
              <w:t>Дата снятия с учёта застрахованного лица.</w:t>
            </w:r>
          </w:p>
          <w:p w:rsidR="003B730C" w:rsidRPr="00B46196" w:rsidRDefault="003B730C" w:rsidP="005E0DDD">
            <w:pPr>
              <w:spacing w:line="240" w:lineRule="auto"/>
              <w:ind w:left="142" w:firstLine="0"/>
            </w:pPr>
            <w:r w:rsidRPr="00B46196">
              <w:t>ГГГГММДД</w:t>
            </w:r>
          </w:p>
        </w:tc>
      </w:tr>
      <w:tr w:rsidR="00B46196" w:rsidRPr="00B46196" w:rsidTr="0075428D">
        <w:trPr>
          <w:trHeight w:val="188"/>
        </w:trPr>
        <w:tc>
          <w:tcPr>
            <w:tcW w:w="652" w:type="dxa"/>
          </w:tcPr>
          <w:p w:rsidR="003B730C" w:rsidRPr="00B46196" w:rsidRDefault="003B730C" w:rsidP="00865FFC">
            <w:pPr>
              <w:numPr>
                <w:ilvl w:val="0"/>
                <w:numId w:val="102"/>
              </w:numPr>
              <w:spacing w:before="0" w:after="0" w:line="240" w:lineRule="auto"/>
              <w:ind w:left="142" w:firstLine="0"/>
            </w:pPr>
          </w:p>
        </w:tc>
        <w:tc>
          <w:tcPr>
            <w:tcW w:w="0" w:type="auto"/>
          </w:tcPr>
          <w:p w:rsidR="003B730C" w:rsidRPr="00B46196" w:rsidRDefault="003B730C" w:rsidP="0075428D">
            <w:pPr>
              <w:ind w:left="142" w:firstLine="0"/>
            </w:pPr>
            <w:r w:rsidRPr="00B46196">
              <w:t>Нет</w:t>
            </w:r>
          </w:p>
        </w:tc>
        <w:tc>
          <w:tcPr>
            <w:tcW w:w="0" w:type="auto"/>
          </w:tcPr>
          <w:p w:rsidR="003B730C" w:rsidRPr="00B46196" w:rsidRDefault="003B730C" w:rsidP="0075428D">
            <w:pPr>
              <w:ind w:left="142" w:firstLine="0"/>
            </w:pPr>
            <w:r w:rsidRPr="00B46196">
              <w:t>Гражданство</w:t>
            </w:r>
          </w:p>
        </w:tc>
        <w:tc>
          <w:tcPr>
            <w:tcW w:w="0" w:type="auto"/>
          </w:tcPr>
          <w:p w:rsidR="003B730C" w:rsidRPr="00B46196" w:rsidRDefault="003B730C" w:rsidP="0075428D">
            <w:pPr>
              <w:ind w:left="142" w:firstLine="0"/>
            </w:pPr>
            <w:r w:rsidRPr="00B46196">
              <w:t>= 3</w:t>
            </w:r>
          </w:p>
        </w:tc>
        <w:tc>
          <w:tcPr>
            <w:tcW w:w="5056" w:type="dxa"/>
          </w:tcPr>
          <w:p w:rsidR="003B730C" w:rsidRPr="00B46196" w:rsidRDefault="003B730C" w:rsidP="005E0DDD">
            <w:pPr>
              <w:spacing w:line="240" w:lineRule="auto"/>
              <w:ind w:left="142" w:firstLine="0"/>
            </w:pPr>
            <w:r w:rsidRPr="00B46196">
              <w:t xml:space="preserve">Гражданство застрахованного лица. </w:t>
            </w:r>
          </w:p>
        </w:tc>
      </w:tr>
      <w:tr w:rsidR="00B46196" w:rsidRPr="00B46196" w:rsidTr="005E0DDD">
        <w:trPr>
          <w:trHeight w:val="820"/>
        </w:trPr>
        <w:tc>
          <w:tcPr>
            <w:tcW w:w="652" w:type="dxa"/>
          </w:tcPr>
          <w:p w:rsidR="003B730C" w:rsidRPr="00B46196" w:rsidRDefault="003B730C" w:rsidP="00865FFC">
            <w:pPr>
              <w:numPr>
                <w:ilvl w:val="0"/>
                <w:numId w:val="102"/>
              </w:numPr>
              <w:spacing w:before="0" w:after="0" w:line="240" w:lineRule="auto"/>
              <w:ind w:left="142" w:firstLine="0"/>
            </w:pPr>
          </w:p>
        </w:tc>
        <w:tc>
          <w:tcPr>
            <w:tcW w:w="0" w:type="auto"/>
          </w:tcPr>
          <w:p w:rsidR="003B730C" w:rsidRPr="00B46196" w:rsidRDefault="003B730C" w:rsidP="0075428D">
            <w:pPr>
              <w:ind w:left="142" w:firstLine="0"/>
            </w:pPr>
            <w:r w:rsidRPr="00B46196">
              <w:t>Нет</w:t>
            </w:r>
          </w:p>
        </w:tc>
        <w:tc>
          <w:tcPr>
            <w:tcW w:w="0" w:type="auto"/>
          </w:tcPr>
          <w:p w:rsidR="003B730C" w:rsidRPr="00B46196" w:rsidRDefault="003B730C" w:rsidP="0075428D">
            <w:pPr>
              <w:ind w:left="142" w:firstLine="0"/>
            </w:pPr>
            <w:r w:rsidRPr="00B46196">
              <w:t>Признак_смерти</w:t>
            </w:r>
          </w:p>
        </w:tc>
        <w:tc>
          <w:tcPr>
            <w:tcW w:w="0" w:type="auto"/>
          </w:tcPr>
          <w:p w:rsidR="003B730C" w:rsidRPr="00B46196" w:rsidRDefault="003B730C" w:rsidP="0075428D">
            <w:pPr>
              <w:ind w:left="142" w:firstLine="0"/>
            </w:pPr>
            <w:r w:rsidRPr="00B46196">
              <w:t>= 1</w:t>
            </w:r>
          </w:p>
        </w:tc>
        <w:tc>
          <w:tcPr>
            <w:tcW w:w="5056" w:type="dxa"/>
          </w:tcPr>
          <w:p w:rsidR="003B730C" w:rsidRPr="00B46196" w:rsidRDefault="003B730C" w:rsidP="005E0DDD">
            <w:pPr>
              <w:spacing w:line="240" w:lineRule="auto"/>
              <w:ind w:left="142" w:firstLine="0"/>
            </w:pPr>
            <w:r w:rsidRPr="00B46196">
              <w:t>Признак смерти застрахованного лица.</w:t>
            </w:r>
          </w:p>
          <w:p w:rsidR="003B730C" w:rsidRPr="00B46196" w:rsidRDefault="003B730C" w:rsidP="005E0DDD">
            <w:pPr>
              <w:spacing w:after="0" w:line="240" w:lineRule="auto"/>
              <w:ind w:left="142" w:firstLine="0"/>
            </w:pPr>
            <w:r w:rsidRPr="00B46196">
              <w:t>"1" – умер.</w:t>
            </w:r>
          </w:p>
        </w:tc>
      </w:tr>
      <w:tr w:rsidR="00B46196" w:rsidRPr="00B46196" w:rsidTr="0075428D">
        <w:trPr>
          <w:trHeight w:val="51"/>
        </w:trPr>
        <w:tc>
          <w:tcPr>
            <w:tcW w:w="652" w:type="dxa"/>
          </w:tcPr>
          <w:p w:rsidR="003B730C" w:rsidRPr="00B46196" w:rsidRDefault="003B730C" w:rsidP="00865FFC">
            <w:pPr>
              <w:numPr>
                <w:ilvl w:val="0"/>
                <w:numId w:val="102"/>
              </w:numPr>
              <w:spacing w:before="0" w:after="0" w:line="240" w:lineRule="auto"/>
              <w:ind w:left="142" w:firstLine="0"/>
            </w:pPr>
          </w:p>
        </w:tc>
        <w:tc>
          <w:tcPr>
            <w:tcW w:w="0" w:type="auto"/>
          </w:tcPr>
          <w:p w:rsidR="003B730C" w:rsidRPr="00B46196" w:rsidRDefault="003B730C" w:rsidP="0075428D">
            <w:pPr>
              <w:ind w:left="142" w:firstLine="0"/>
            </w:pPr>
            <w:r w:rsidRPr="00B46196">
              <w:t>Нет</w:t>
            </w:r>
          </w:p>
        </w:tc>
        <w:tc>
          <w:tcPr>
            <w:tcW w:w="0" w:type="auto"/>
          </w:tcPr>
          <w:p w:rsidR="003B730C" w:rsidRPr="00B46196" w:rsidRDefault="003B730C" w:rsidP="0075428D">
            <w:pPr>
              <w:ind w:left="142" w:firstLine="0"/>
            </w:pPr>
            <w:r w:rsidRPr="00B46196">
              <w:t>Дата_смерти</w:t>
            </w:r>
          </w:p>
        </w:tc>
        <w:tc>
          <w:tcPr>
            <w:tcW w:w="0" w:type="auto"/>
          </w:tcPr>
          <w:p w:rsidR="003B730C" w:rsidRPr="00B46196" w:rsidRDefault="003B730C" w:rsidP="0075428D">
            <w:pPr>
              <w:ind w:left="142" w:firstLine="0"/>
            </w:pPr>
            <w:r w:rsidRPr="00B46196">
              <w:t>= 8</w:t>
            </w:r>
          </w:p>
        </w:tc>
        <w:tc>
          <w:tcPr>
            <w:tcW w:w="5056" w:type="dxa"/>
          </w:tcPr>
          <w:p w:rsidR="003B730C" w:rsidRPr="00B46196" w:rsidRDefault="003B730C" w:rsidP="005E0DDD">
            <w:pPr>
              <w:spacing w:line="240" w:lineRule="auto"/>
              <w:ind w:left="142" w:firstLine="0"/>
            </w:pPr>
            <w:r w:rsidRPr="00B46196">
              <w:t>Дата смерти застрахованного лица.</w:t>
            </w:r>
          </w:p>
          <w:p w:rsidR="003B730C" w:rsidRPr="00B46196" w:rsidRDefault="003B730C" w:rsidP="005E0DDD">
            <w:pPr>
              <w:spacing w:line="240" w:lineRule="auto"/>
              <w:ind w:left="142" w:firstLine="0"/>
            </w:pPr>
            <w:r w:rsidRPr="00B46196">
              <w:t>ГГГГММДД</w:t>
            </w:r>
          </w:p>
        </w:tc>
      </w:tr>
      <w:tr w:rsidR="00B46196" w:rsidRPr="00B46196" w:rsidTr="0075428D">
        <w:tc>
          <w:tcPr>
            <w:tcW w:w="652" w:type="dxa"/>
          </w:tcPr>
          <w:p w:rsidR="003B730C" w:rsidRPr="00B46196" w:rsidRDefault="003B730C" w:rsidP="00865FFC">
            <w:pPr>
              <w:numPr>
                <w:ilvl w:val="0"/>
                <w:numId w:val="102"/>
              </w:numPr>
              <w:spacing w:before="0" w:after="0" w:line="240" w:lineRule="auto"/>
              <w:ind w:left="142" w:firstLine="0"/>
            </w:pPr>
          </w:p>
        </w:tc>
        <w:tc>
          <w:tcPr>
            <w:tcW w:w="0" w:type="auto"/>
          </w:tcPr>
          <w:p w:rsidR="003B730C" w:rsidRPr="00B46196" w:rsidRDefault="003B730C" w:rsidP="0075428D">
            <w:pPr>
              <w:ind w:left="142" w:firstLine="0"/>
            </w:pPr>
            <w:r w:rsidRPr="00B46196">
              <w:t>Нет</w:t>
            </w:r>
          </w:p>
        </w:tc>
        <w:tc>
          <w:tcPr>
            <w:tcW w:w="0" w:type="auto"/>
          </w:tcPr>
          <w:p w:rsidR="003B730C" w:rsidRPr="00B46196" w:rsidRDefault="003B730C" w:rsidP="0075428D">
            <w:pPr>
              <w:ind w:left="142" w:firstLine="0"/>
            </w:pPr>
            <w:r w:rsidRPr="00B46196">
              <w:t>Регион_регистрации</w:t>
            </w:r>
          </w:p>
        </w:tc>
        <w:tc>
          <w:tcPr>
            <w:tcW w:w="0" w:type="auto"/>
          </w:tcPr>
          <w:p w:rsidR="003B730C" w:rsidRPr="00B46196" w:rsidRDefault="003B730C" w:rsidP="0075428D">
            <w:pPr>
              <w:ind w:left="142" w:firstLine="0"/>
            </w:pPr>
            <w:r w:rsidRPr="00B46196">
              <w:t>= 5</w:t>
            </w:r>
          </w:p>
        </w:tc>
        <w:tc>
          <w:tcPr>
            <w:tcW w:w="5056" w:type="dxa"/>
          </w:tcPr>
          <w:p w:rsidR="003B730C" w:rsidRPr="00B46196" w:rsidRDefault="003B730C" w:rsidP="005E0DDD">
            <w:pPr>
              <w:spacing w:line="240" w:lineRule="auto"/>
              <w:ind w:left="142" w:firstLine="0"/>
            </w:pPr>
            <w:r w:rsidRPr="00B46196">
              <w:t>Код региона регистрации по м</w:t>
            </w:r>
            <w:bookmarkStart w:id="1279" w:name="_Ref317432951"/>
            <w:r w:rsidRPr="00B46196">
              <w:t>есту жительства.</w:t>
            </w:r>
          </w:p>
          <w:p w:rsidR="003B730C" w:rsidRPr="00B46196" w:rsidRDefault="003B730C" w:rsidP="005E0DDD">
            <w:pPr>
              <w:spacing w:line="240" w:lineRule="auto"/>
              <w:ind w:left="142" w:firstLine="0"/>
            </w:pPr>
            <w:r w:rsidRPr="00B46196">
              <w:t>Код ОКАТ</w:t>
            </w:r>
            <w:bookmarkEnd w:id="1279"/>
            <w:r w:rsidRPr="00B46196">
              <w:t>О без внутренних пробелов, дополненный при необходимости справа нулями до 5-ти знаков.</w:t>
            </w:r>
          </w:p>
        </w:tc>
      </w:tr>
      <w:tr w:rsidR="00B46196" w:rsidRPr="00B46196" w:rsidTr="0075428D">
        <w:tc>
          <w:tcPr>
            <w:tcW w:w="652" w:type="dxa"/>
          </w:tcPr>
          <w:p w:rsidR="003B730C" w:rsidRPr="00B46196" w:rsidRDefault="003B730C" w:rsidP="00865FFC">
            <w:pPr>
              <w:numPr>
                <w:ilvl w:val="0"/>
                <w:numId w:val="102"/>
              </w:numPr>
              <w:spacing w:before="0" w:after="0" w:line="240" w:lineRule="auto"/>
              <w:ind w:left="142" w:firstLine="0"/>
            </w:pPr>
          </w:p>
        </w:tc>
        <w:tc>
          <w:tcPr>
            <w:tcW w:w="0" w:type="auto"/>
          </w:tcPr>
          <w:p w:rsidR="003B730C" w:rsidRPr="00B46196" w:rsidRDefault="003B730C" w:rsidP="0075428D">
            <w:pPr>
              <w:ind w:left="142" w:firstLine="0"/>
            </w:pPr>
            <w:r w:rsidRPr="00B46196">
              <w:t>Нет</w:t>
            </w:r>
          </w:p>
        </w:tc>
        <w:tc>
          <w:tcPr>
            <w:tcW w:w="0" w:type="auto"/>
          </w:tcPr>
          <w:p w:rsidR="003B730C" w:rsidRPr="00B46196" w:rsidRDefault="003B730C" w:rsidP="0075428D">
            <w:pPr>
              <w:ind w:left="142" w:firstLine="0"/>
            </w:pPr>
            <w:r w:rsidRPr="00B46196">
              <w:t>ЕНП_ЦС</w:t>
            </w:r>
          </w:p>
        </w:tc>
        <w:tc>
          <w:tcPr>
            <w:tcW w:w="0" w:type="auto"/>
          </w:tcPr>
          <w:p w:rsidR="003B730C" w:rsidRPr="00B46196" w:rsidRDefault="003B730C" w:rsidP="0075428D">
            <w:pPr>
              <w:ind w:left="142" w:firstLine="0"/>
            </w:pPr>
            <w:r w:rsidRPr="00B46196">
              <w:t>= 16</w:t>
            </w:r>
          </w:p>
        </w:tc>
        <w:tc>
          <w:tcPr>
            <w:tcW w:w="5056" w:type="dxa"/>
          </w:tcPr>
          <w:p w:rsidR="003B730C" w:rsidRPr="00B46196" w:rsidRDefault="003B730C" w:rsidP="005E0DDD">
            <w:pPr>
              <w:spacing w:line="240" w:lineRule="auto"/>
              <w:ind w:left="142" w:firstLine="0"/>
            </w:pPr>
            <w:r w:rsidRPr="00B46196">
              <w:t>Единый номер полиса ОМС в ЦС ЕРЗ.</w:t>
            </w:r>
          </w:p>
          <w:p w:rsidR="003B730C" w:rsidRPr="00B46196" w:rsidRDefault="003B730C" w:rsidP="005E0DDD">
            <w:pPr>
              <w:spacing w:line="240" w:lineRule="auto"/>
              <w:ind w:left="142" w:firstLine="0"/>
            </w:pPr>
            <w:r w:rsidRPr="00B46196">
              <w:t>Указывается при расхождении ЕНП в данных РС ЕРЗ и ЦС ЕРЗ.</w:t>
            </w:r>
          </w:p>
        </w:tc>
      </w:tr>
    </w:tbl>
    <w:p w:rsidR="003B730C" w:rsidRPr="00B46196" w:rsidRDefault="003B730C" w:rsidP="00604B5D">
      <w:pPr>
        <w:spacing w:before="240" w:line="276" w:lineRule="auto"/>
      </w:pPr>
      <w:r w:rsidRPr="00B46196">
        <w:t>В полях ЕНП и СИД возвращается информация, поступившая в файле выгрузки данных из РС ЕРЗ. В остальных полях возвращается информация из ЦС ЕРЗ.</w:t>
      </w:r>
    </w:p>
    <w:p w:rsidR="003B730C" w:rsidRPr="00B46196" w:rsidRDefault="003B730C" w:rsidP="00604B5D">
      <w:pPr>
        <w:pStyle w:val="af0"/>
        <w:numPr>
          <w:ilvl w:val="1"/>
          <w:numId w:val="124"/>
        </w:numPr>
        <w:spacing w:before="240" w:beforeAutospacing="0" w:after="0" w:line="276" w:lineRule="auto"/>
        <w:ind w:left="720"/>
        <w:jc w:val="both"/>
      </w:pPr>
      <w:r w:rsidRPr="00B46196">
        <w:t>Классификатор расхождений</w:t>
      </w:r>
    </w:p>
    <w:tbl>
      <w:tblPr>
        <w:tblStyle w:val="aff1"/>
        <w:tblW w:w="0" w:type="auto"/>
        <w:tblLook w:val="00A0"/>
      </w:tblPr>
      <w:tblGrid>
        <w:gridCol w:w="1487"/>
        <w:gridCol w:w="8574"/>
      </w:tblGrid>
      <w:tr w:rsidR="00B46196" w:rsidRPr="00B46196" w:rsidTr="003B730C">
        <w:trPr>
          <w:cnfStyle w:val="100000000000"/>
        </w:trPr>
        <w:tc>
          <w:tcPr>
            <w:tcW w:w="0" w:type="auto"/>
          </w:tcPr>
          <w:p w:rsidR="003B730C" w:rsidRPr="00B46196" w:rsidRDefault="003B730C" w:rsidP="003B730C">
            <w:pPr>
              <w:pStyle w:val="1d"/>
              <w:keepNext w:val="0"/>
              <w:spacing w:before="0" w:after="0"/>
            </w:pPr>
            <w:r w:rsidRPr="00B46196">
              <w:t xml:space="preserve">Тип </w:t>
            </w:r>
            <w:r w:rsidRPr="00B46196">
              <w:br/>
              <w:t>расхождения</w:t>
            </w:r>
          </w:p>
        </w:tc>
        <w:tc>
          <w:tcPr>
            <w:tcW w:w="8574" w:type="dxa"/>
          </w:tcPr>
          <w:p w:rsidR="003B730C" w:rsidRPr="00B46196" w:rsidRDefault="003B730C" w:rsidP="003B730C">
            <w:pPr>
              <w:pStyle w:val="14"/>
              <w:spacing w:before="0" w:after="0"/>
            </w:pPr>
            <w:r w:rsidRPr="00B46196">
              <w:t>Описание</w:t>
            </w:r>
          </w:p>
        </w:tc>
      </w:tr>
      <w:tr w:rsidR="00B46196" w:rsidRPr="00B46196" w:rsidTr="003B730C">
        <w:tc>
          <w:tcPr>
            <w:tcW w:w="0" w:type="auto"/>
          </w:tcPr>
          <w:p w:rsidR="003B730C" w:rsidRPr="00B46196" w:rsidRDefault="003B730C" w:rsidP="003B730C">
            <w:pPr>
              <w:pStyle w:val="1d"/>
              <w:spacing w:before="0" w:after="0"/>
            </w:pPr>
            <w:r w:rsidRPr="00B46196">
              <w:t>1</w:t>
            </w:r>
          </w:p>
        </w:tc>
        <w:tc>
          <w:tcPr>
            <w:tcW w:w="8574" w:type="dxa"/>
          </w:tcPr>
          <w:p w:rsidR="003B730C" w:rsidRPr="00B46196" w:rsidRDefault="003B730C" w:rsidP="003B730C">
            <w:pPr>
              <w:pStyle w:val="14"/>
              <w:spacing w:before="0" w:after="0"/>
            </w:pPr>
            <w:r w:rsidRPr="00B46196">
              <w:t>ЗЛ состоит на учёте по данным РС ЕРЗ, но отсутствует в ЦС ЕРЗ</w:t>
            </w:r>
          </w:p>
        </w:tc>
      </w:tr>
      <w:tr w:rsidR="00B46196" w:rsidRPr="00B46196" w:rsidTr="003B730C">
        <w:tc>
          <w:tcPr>
            <w:tcW w:w="0" w:type="auto"/>
          </w:tcPr>
          <w:p w:rsidR="003B730C" w:rsidRPr="00B46196" w:rsidRDefault="003B730C" w:rsidP="003B730C">
            <w:pPr>
              <w:pStyle w:val="1d"/>
              <w:spacing w:before="0" w:after="0"/>
            </w:pPr>
            <w:r w:rsidRPr="00B46196">
              <w:t>31</w:t>
            </w:r>
          </w:p>
        </w:tc>
        <w:tc>
          <w:tcPr>
            <w:tcW w:w="8574" w:type="dxa"/>
          </w:tcPr>
          <w:p w:rsidR="003B730C" w:rsidRPr="00B46196" w:rsidRDefault="003B730C" w:rsidP="003B730C">
            <w:pPr>
              <w:pStyle w:val="14"/>
              <w:spacing w:before="0" w:after="0"/>
            </w:pPr>
            <w:r w:rsidRPr="00B46196">
              <w:t>Отличаются ОКАТО территории страхования в данных состояния на учёте в РС ЕРЗ и ЦС ЕРЗ и страховая принадлежность на данной территории последняя по времени</w:t>
            </w:r>
          </w:p>
        </w:tc>
      </w:tr>
      <w:tr w:rsidR="00B46196" w:rsidRPr="00B46196" w:rsidTr="003B730C">
        <w:tc>
          <w:tcPr>
            <w:tcW w:w="0" w:type="auto"/>
          </w:tcPr>
          <w:p w:rsidR="003B730C" w:rsidRPr="00B46196" w:rsidRDefault="003B730C" w:rsidP="003B730C">
            <w:pPr>
              <w:pStyle w:val="1d"/>
              <w:spacing w:before="0" w:after="0"/>
            </w:pPr>
            <w:r w:rsidRPr="00B46196">
              <w:t>32</w:t>
            </w:r>
          </w:p>
        </w:tc>
        <w:tc>
          <w:tcPr>
            <w:tcW w:w="8574" w:type="dxa"/>
          </w:tcPr>
          <w:p w:rsidR="003B730C" w:rsidRPr="00B46196" w:rsidRDefault="003B730C" w:rsidP="003B730C">
            <w:pPr>
              <w:pStyle w:val="14"/>
              <w:spacing w:before="0" w:after="0"/>
            </w:pPr>
            <w:r w:rsidRPr="00B46196">
              <w:t>Отличаются ОКАТО территории страхования в данных состояния на учёте в РС ЕРЗ и ЦС ЕРЗ, и страховая принадлежность на данной территории не последняя по времени</w:t>
            </w:r>
          </w:p>
        </w:tc>
      </w:tr>
      <w:tr w:rsidR="00B46196" w:rsidRPr="00B46196" w:rsidTr="003B730C">
        <w:tc>
          <w:tcPr>
            <w:tcW w:w="0" w:type="auto"/>
          </w:tcPr>
          <w:p w:rsidR="003B730C" w:rsidRPr="00B46196" w:rsidRDefault="003B730C" w:rsidP="003B730C">
            <w:pPr>
              <w:pStyle w:val="1d"/>
              <w:spacing w:before="0" w:after="0"/>
            </w:pPr>
            <w:r w:rsidRPr="00B46196">
              <w:t>4</w:t>
            </w:r>
          </w:p>
        </w:tc>
        <w:tc>
          <w:tcPr>
            <w:tcW w:w="8574" w:type="dxa"/>
          </w:tcPr>
          <w:p w:rsidR="003B730C" w:rsidRPr="00B46196" w:rsidRDefault="003B730C" w:rsidP="003B730C">
            <w:pPr>
              <w:pStyle w:val="14"/>
              <w:spacing w:before="0" w:after="0"/>
            </w:pPr>
            <w:r w:rsidRPr="00B46196">
              <w:t>Отличаются ОГРН СМО и данные ДПФС в данных состояния на учёте в РС ЕРЗ и ЦС ЕРЗ</w:t>
            </w:r>
          </w:p>
        </w:tc>
      </w:tr>
      <w:tr w:rsidR="00B46196" w:rsidRPr="00B46196" w:rsidTr="003B730C">
        <w:tc>
          <w:tcPr>
            <w:tcW w:w="0" w:type="auto"/>
          </w:tcPr>
          <w:p w:rsidR="003B730C" w:rsidRPr="00B46196" w:rsidRDefault="003B730C" w:rsidP="003B730C">
            <w:pPr>
              <w:pStyle w:val="1d"/>
              <w:spacing w:before="0" w:after="0"/>
            </w:pPr>
            <w:r w:rsidRPr="00B46196">
              <w:t>5</w:t>
            </w:r>
          </w:p>
        </w:tc>
        <w:tc>
          <w:tcPr>
            <w:tcW w:w="8574" w:type="dxa"/>
          </w:tcPr>
          <w:p w:rsidR="003B730C" w:rsidRPr="00B46196" w:rsidRDefault="003B730C" w:rsidP="003B730C">
            <w:pPr>
              <w:pStyle w:val="14"/>
              <w:spacing w:before="0" w:after="0"/>
            </w:pPr>
            <w:r w:rsidRPr="00B46196">
              <w:t>Отличаются дата постановки на учёт в данных состояния на учёте в РС ЕРЗ и ЦС ЕРЗ</w:t>
            </w:r>
          </w:p>
        </w:tc>
      </w:tr>
      <w:tr w:rsidR="00B46196" w:rsidRPr="00B46196" w:rsidTr="003B730C">
        <w:tc>
          <w:tcPr>
            <w:tcW w:w="0" w:type="auto"/>
          </w:tcPr>
          <w:p w:rsidR="003B730C" w:rsidRPr="00B46196" w:rsidRDefault="003B730C" w:rsidP="003B730C">
            <w:pPr>
              <w:pStyle w:val="1d"/>
              <w:spacing w:before="0" w:after="0"/>
            </w:pPr>
            <w:r w:rsidRPr="00B46196">
              <w:t>6</w:t>
            </w:r>
          </w:p>
        </w:tc>
        <w:tc>
          <w:tcPr>
            <w:tcW w:w="8574" w:type="dxa"/>
          </w:tcPr>
          <w:p w:rsidR="003B730C" w:rsidRPr="00B46196" w:rsidRDefault="003B730C" w:rsidP="003B730C">
            <w:pPr>
              <w:pStyle w:val="14"/>
              <w:spacing w:before="0" w:after="0"/>
            </w:pPr>
            <w:r w:rsidRPr="00B46196">
              <w:t>Отличаются открытые данные о застрахованном лице в РС ЕРЗ и ЦС ЕРЗ (пол, территория регистрации)</w:t>
            </w:r>
          </w:p>
        </w:tc>
      </w:tr>
      <w:tr w:rsidR="00B46196" w:rsidRPr="00B46196" w:rsidTr="003B730C">
        <w:tc>
          <w:tcPr>
            <w:tcW w:w="0" w:type="auto"/>
          </w:tcPr>
          <w:p w:rsidR="003B730C" w:rsidRPr="00B46196" w:rsidRDefault="003B730C" w:rsidP="003B730C">
            <w:pPr>
              <w:pStyle w:val="1d"/>
              <w:spacing w:before="0" w:after="0"/>
            </w:pPr>
            <w:r w:rsidRPr="00B46196">
              <w:t>7</w:t>
            </w:r>
          </w:p>
        </w:tc>
        <w:tc>
          <w:tcPr>
            <w:tcW w:w="8574" w:type="dxa"/>
          </w:tcPr>
          <w:p w:rsidR="003B730C" w:rsidRPr="00B46196" w:rsidRDefault="003B730C" w:rsidP="003B730C">
            <w:pPr>
              <w:pStyle w:val="14"/>
              <w:spacing w:before="0" w:after="0"/>
            </w:pPr>
            <w:r w:rsidRPr="00B46196">
              <w:t>Отличается только ЕНП в данных РС ЕРЗ и ЦС ЕРЗ</w:t>
            </w:r>
          </w:p>
        </w:tc>
      </w:tr>
    </w:tbl>
    <w:p w:rsidR="003B730C" w:rsidRPr="00B46196" w:rsidRDefault="003B730C" w:rsidP="009A106F">
      <w:pPr>
        <w:pStyle w:val="32"/>
        <w:numPr>
          <w:ilvl w:val="2"/>
          <w:numId w:val="123"/>
        </w:numPr>
        <w:spacing w:before="240" w:beforeAutospacing="0" w:line="240" w:lineRule="auto"/>
        <w:outlineLvl w:val="9"/>
        <w:rPr>
          <w:b w:val="0"/>
        </w:rPr>
      </w:pPr>
      <w:r w:rsidRPr="00B46196">
        <w:rPr>
          <w:b w:val="0"/>
        </w:rPr>
        <w:t>Порядок устранения расхождений при сверке данных о застрахованных лицах между ЦС ЕРЗ и РС ЕРЗ</w:t>
      </w:r>
    </w:p>
    <w:p w:rsidR="009A106F" w:rsidRDefault="003B730C" w:rsidP="009A106F">
      <w:pPr>
        <w:spacing w:before="0" w:line="276" w:lineRule="auto"/>
      </w:pPr>
      <w:r w:rsidRPr="00B46196">
        <w:t>Сформированный в</w:t>
      </w:r>
      <w:r w:rsidR="00604B5D">
        <w:t xml:space="preserve"> </w:t>
      </w:r>
      <w:r w:rsidRPr="00B46196">
        <w:t>ЦС Е</w:t>
      </w:r>
      <w:bookmarkStart w:id="1280" w:name="_Ref375845168"/>
      <w:r w:rsidRPr="00B46196">
        <w:t>РЗ протокол сверки отправляется в ТФОМС.</w:t>
      </w:r>
    </w:p>
    <w:p w:rsidR="003B730C" w:rsidRPr="00B46196" w:rsidRDefault="003B730C" w:rsidP="009A106F">
      <w:pPr>
        <w:spacing w:before="0" w:line="276" w:lineRule="auto"/>
      </w:pPr>
      <w:r w:rsidRPr="00B46196">
        <w:t xml:space="preserve">ТФОМС, получив </w:t>
      </w:r>
      <w:bookmarkEnd w:id="1280"/>
      <w:r w:rsidRPr="00B46196">
        <w:t>из ЦС ЕРЗ протокол расхождений, обрабатывает его и выпо</w:t>
      </w:r>
      <w:bookmarkStart w:id="1281" w:name="_Ref339044428"/>
      <w:r w:rsidRPr="00B46196">
        <w:t>лняет действия по устранению расхождений, указанные в та</w:t>
      </w:r>
      <w:bookmarkEnd w:id="1281"/>
      <w:r w:rsidRPr="00B46196">
        <w:t>блице Б.75. В каждое из указанных в таблице сообщений следует включить сегмент ZVN, в котором должен быть указан идентификатор расхождения, полученный в соответствующей строке протокола сверки (атрибут № 1 «ИД_расхождения» – см. таблицу Б.73).</w:t>
      </w:r>
    </w:p>
    <w:p w:rsidR="003B730C" w:rsidRPr="00B46196" w:rsidRDefault="003B730C" w:rsidP="00865FFC">
      <w:pPr>
        <w:pStyle w:val="af0"/>
        <w:keepLines/>
        <w:numPr>
          <w:ilvl w:val="1"/>
          <w:numId w:val="124"/>
        </w:numPr>
        <w:spacing w:before="240" w:beforeAutospacing="0" w:after="0"/>
        <w:ind w:left="720"/>
        <w:jc w:val="both"/>
      </w:pPr>
      <w:r w:rsidRPr="00B46196">
        <w:t>Возможные типы расхождения данных и порядок их обработки</w:t>
      </w:r>
    </w:p>
    <w:tbl>
      <w:tblPr>
        <w:tblStyle w:val="aff1"/>
        <w:tblW w:w="10615" w:type="dxa"/>
        <w:tblLayout w:type="fixed"/>
        <w:tblLook w:val="00A0"/>
      </w:tblPr>
      <w:tblGrid>
        <w:gridCol w:w="1008"/>
        <w:gridCol w:w="2479"/>
        <w:gridCol w:w="7128"/>
      </w:tblGrid>
      <w:tr w:rsidR="00B46196" w:rsidRPr="00B46196" w:rsidTr="009A106F">
        <w:trPr>
          <w:cnfStyle w:val="100000000000"/>
          <w:tblHeader/>
        </w:trPr>
        <w:tc>
          <w:tcPr>
            <w:tcW w:w="1008" w:type="dxa"/>
          </w:tcPr>
          <w:p w:rsidR="003B730C" w:rsidRPr="00B46196" w:rsidRDefault="003B730C" w:rsidP="003B730C">
            <w:pPr>
              <w:pStyle w:val="1d"/>
              <w:spacing w:before="0" w:after="0"/>
            </w:pPr>
            <w:r w:rsidRPr="00B46196">
              <w:t>Тип расхождения</w:t>
            </w:r>
          </w:p>
        </w:tc>
        <w:tc>
          <w:tcPr>
            <w:tcW w:w="2479" w:type="dxa"/>
          </w:tcPr>
          <w:p w:rsidR="003B730C" w:rsidRPr="00B46196" w:rsidRDefault="003B730C" w:rsidP="009A106F">
            <w:pPr>
              <w:pStyle w:val="14"/>
              <w:spacing w:before="0" w:after="0"/>
              <w:jc w:val="center"/>
            </w:pPr>
            <w:r w:rsidRPr="00B46196">
              <w:t>Описание расхождения</w:t>
            </w:r>
          </w:p>
        </w:tc>
        <w:tc>
          <w:tcPr>
            <w:tcW w:w="7128" w:type="dxa"/>
          </w:tcPr>
          <w:p w:rsidR="003B730C" w:rsidRPr="00B46196" w:rsidRDefault="003B730C" w:rsidP="003B730C">
            <w:pPr>
              <w:pStyle w:val="14"/>
              <w:spacing w:before="0" w:after="0"/>
            </w:pPr>
            <w:r w:rsidRPr="00B46196">
              <w:t>Действия ТФОМС по устранению расхождения</w:t>
            </w:r>
          </w:p>
        </w:tc>
      </w:tr>
      <w:tr w:rsidR="00B46196" w:rsidRPr="00B46196" w:rsidTr="009A106F">
        <w:tc>
          <w:tcPr>
            <w:tcW w:w="1008" w:type="dxa"/>
          </w:tcPr>
          <w:p w:rsidR="003B730C" w:rsidRPr="00B46196" w:rsidRDefault="003B730C" w:rsidP="003B730C">
            <w:pPr>
              <w:pStyle w:val="1d"/>
              <w:spacing w:before="0" w:after="0"/>
            </w:pPr>
            <w:r w:rsidRPr="00B46196">
              <w:t>1</w:t>
            </w:r>
          </w:p>
        </w:tc>
        <w:tc>
          <w:tcPr>
            <w:tcW w:w="2479" w:type="dxa"/>
          </w:tcPr>
          <w:p w:rsidR="003B730C" w:rsidRPr="00B46196" w:rsidRDefault="003B730C" w:rsidP="003B730C">
            <w:pPr>
              <w:pStyle w:val="14"/>
              <w:keepNext/>
              <w:keepLines/>
              <w:spacing w:before="0" w:after="0"/>
            </w:pPr>
            <w:r w:rsidRPr="00B46196">
              <w:t>ЗЛ состоит на учёте по данным РС ЕРЗ, но отсутствует в ЦС ЕРЗ</w:t>
            </w:r>
          </w:p>
        </w:tc>
        <w:tc>
          <w:tcPr>
            <w:tcW w:w="7128" w:type="dxa"/>
          </w:tcPr>
          <w:p w:rsidR="003B730C" w:rsidRPr="00B46196" w:rsidRDefault="003B730C" w:rsidP="003B730C">
            <w:pPr>
              <w:pStyle w:val="14"/>
              <w:keepNext/>
              <w:keepLines/>
              <w:spacing w:before="0" w:after="0"/>
            </w:pPr>
            <w:r w:rsidRPr="00B46196">
              <w:t>Отправить сообщение о событии A08 c причиной события П01 «Выборе СМО».</w:t>
            </w:r>
          </w:p>
        </w:tc>
      </w:tr>
      <w:tr w:rsidR="00B46196" w:rsidRPr="00B46196" w:rsidTr="009A106F">
        <w:trPr>
          <w:trHeight w:val="70"/>
        </w:trPr>
        <w:tc>
          <w:tcPr>
            <w:tcW w:w="1008" w:type="dxa"/>
          </w:tcPr>
          <w:p w:rsidR="003B730C" w:rsidRPr="00B46196" w:rsidRDefault="003B730C" w:rsidP="003B730C">
            <w:pPr>
              <w:pStyle w:val="1d"/>
              <w:spacing w:before="0" w:after="0"/>
            </w:pPr>
            <w:r w:rsidRPr="00B46196">
              <w:t>31</w:t>
            </w:r>
          </w:p>
        </w:tc>
        <w:tc>
          <w:tcPr>
            <w:tcW w:w="2479" w:type="dxa"/>
          </w:tcPr>
          <w:p w:rsidR="003B730C" w:rsidRPr="00B46196" w:rsidRDefault="003B730C" w:rsidP="003B730C">
            <w:pPr>
              <w:pStyle w:val="14"/>
              <w:keepNext/>
              <w:keepLines/>
              <w:spacing w:before="0" w:after="0"/>
            </w:pPr>
            <w:r w:rsidRPr="00B46196">
              <w:t>Отличаются ОКАТО территории страхования в данных состояния на учёте в РС ЕРЗ и ЕРЗ и страховая принадлежность на территории сверки – последняя по времени начала.</w:t>
            </w:r>
          </w:p>
        </w:tc>
        <w:tc>
          <w:tcPr>
            <w:tcW w:w="7128" w:type="dxa"/>
          </w:tcPr>
          <w:p w:rsidR="003B730C" w:rsidRPr="00B46196" w:rsidRDefault="003B730C" w:rsidP="003B730C">
            <w:pPr>
              <w:pStyle w:val="14"/>
              <w:keepNext/>
              <w:keepLines/>
              <w:spacing w:before="0" w:after="0"/>
            </w:pPr>
            <w:r w:rsidRPr="00B46196">
              <w:t>Отправить сообщение A08 c причиной события П03 «Замена СМО».</w:t>
            </w:r>
          </w:p>
        </w:tc>
      </w:tr>
      <w:tr w:rsidR="00B46196" w:rsidRPr="00B46196" w:rsidTr="009A106F">
        <w:tc>
          <w:tcPr>
            <w:tcW w:w="1008" w:type="dxa"/>
          </w:tcPr>
          <w:p w:rsidR="003B730C" w:rsidRPr="00B46196" w:rsidRDefault="003B730C" w:rsidP="003B730C">
            <w:pPr>
              <w:pStyle w:val="1d"/>
              <w:spacing w:before="0" w:after="0"/>
            </w:pPr>
            <w:r w:rsidRPr="00B46196">
              <w:t>32</w:t>
            </w:r>
          </w:p>
        </w:tc>
        <w:tc>
          <w:tcPr>
            <w:tcW w:w="2479" w:type="dxa"/>
          </w:tcPr>
          <w:p w:rsidR="003B730C" w:rsidRPr="00B46196" w:rsidRDefault="003B730C" w:rsidP="003B730C">
            <w:pPr>
              <w:pStyle w:val="14"/>
              <w:keepNext/>
              <w:keepLines/>
              <w:spacing w:before="0" w:after="0"/>
            </w:pPr>
            <w:r w:rsidRPr="00B46196">
              <w:t>Отличаются ОКАТО территории страхования в данных состояния на учёте в РС ЕРЗ и ЦС ЕРЗ и страховая принадлежность на территории сверки – не последняя по времени.</w:t>
            </w:r>
          </w:p>
        </w:tc>
        <w:tc>
          <w:tcPr>
            <w:tcW w:w="7128" w:type="dxa"/>
          </w:tcPr>
          <w:p w:rsidR="003B730C" w:rsidRPr="00B46196" w:rsidRDefault="003B730C" w:rsidP="003B730C">
            <w:pPr>
              <w:pStyle w:val="14"/>
              <w:keepNext/>
              <w:keepLines/>
              <w:spacing w:before="0" w:after="0"/>
            </w:pPr>
            <w:r w:rsidRPr="00B46196">
              <w:t>1) Если замена СМО на другой территории была неправомерной, то обратиться с запросом в ФОМС о восстановлении ЗЛ на учёте на своей территории.</w:t>
            </w:r>
          </w:p>
          <w:p w:rsidR="003B730C" w:rsidRPr="00B46196" w:rsidRDefault="003B730C" w:rsidP="003B730C">
            <w:pPr>
              <w:pStyle w:val="14"/>
              <w:keepNext/>
              <w:keepLines/>
              <w:spacing w:before="0" w:after="0"/>
            </w:pPr>
            <w:r w:rsidRPr="00B46196">
              <w:t>2) Если замена СМО на другой территории правомерна, то снять с учёта в РС ЕРЗ.</w:t>
            </w:r>
          </w:p>
        </w:tc>
      </w:tr>
      <w:tr w:rsidR="00B46196" w:rsidRPr="00B46196" w:rsidTr="009A106F">
        <w:tc>
          <w:tcPr>
            <w:tcW w:w="1008" w:type="dxa"/>
          </w:tcPr>
          <w:p w:rsidR="003B730C" w:rsidRPr="00B46196" w:rsidRDefault="003B730C" w:rsidP="003B730C">
            <w:pPr>
              <w:pStyle w:val="1d"/>
              <w:spacing w:before="0" w:after="0"/>
            </w:pPr>
            <w:r w:rsidRPr="00B46196">
              <w:t>4</w:t>
            </w:r>
          </w:p>
        </w:tc>
        <w:tc>
          <w:tcPr>
            <w:tcW w:w="2479" w:type="dxa"/>
          </w:tcPr>
          <w:p w:rsidR="003B730C" w:rsidRPr="00B46196" w:rsidRDefault="003B730C" w:rsidP="003B730C">
            <w:pPr>
              <w:pStyle w:val="14"/>
              <w:keepNext/>
              <w:keepLines/>
              <w:spacing w:before="0" w:after="0"/>
            </w:pPr>
            <w:r w:rsidRPr="00B46196">
              <w:t>Отличаются ОГРН СМО и данные ДПФС (серия, номер, дата постановки на учёт) в данных состояния на учёте в РС и ЦС ЕРЗ.</w:t>
            </w:r>
          </w:p>
        </w:tc>
        <w:tc>
          <w:tcPr>
            <w:tcW w:w="7128" w:type="dxa"/>
          </w:tcPr>
          <w:p w:rsidR="003B730C" w:rsidRPr="00B46196" w:rsidRDefault="003B730C" w:rsidP="003B730C">
            <w:pPr>
              <w:pStyle w:val="14"/>
              <w:keepNext/>
              <w:keepLines/>
              <w:spacing w:before="0" w:after="0"/>
            </w:pPr>
            <w:r w:rsidRPr="00B46196">
              <w:t>1) Если в РС ЕРЗ данные верны, то отправить в ЦС ЕРЗ сообщение о событии A08 c причиной события П14 «Исправление данных о постановке на учёт».</w:t>
            </w:r>
          </w:p>
          <w:p w:rsidR="003B730C" w:rsidRPr="00B46196" w:rsidRDefault="003B730C" w:rsidP="003B730C">
            <w:pPr>
              <w:pStyle w:val="14"/>
              <w:keepNext/>
              <w:keepLines/>
              <w:spacing w:before="0" w:after="0"/>
            </w:pPr>
            <w:r w:rsidRPr="00B46196">
              <w:t>В сегменте PID сообщения следует передать правильные демографические данные, серию и номер действующего документа, удостоверяющего личность, и действующие ФИО из РС ЕРЗ.</w:t>
            </w:r>
          </w:p>
          <w:p w:rsidR="003B730C" w:rsidRPr="00B46196" w:rsidRDefault="003B730C" w:rsidP="003B730C">
            <w:pPr>
              <w:pStyle w:val="14"/>
              <w:keepNext/>
              <w:keepLines/>
              <w:spacing w:before="0" w:after="0"/>
            </w:pPr>
            <w:r w:rsidRPr="00B46196">
              <w:t>В первом сегменте IN1 сообщения следует передать полную информацию о заменяемых данных о состоянии на учёте, которые были получены в протоколе сверки данных с ЦС ЕРЗ:</w:t>
            </w:r>
          </w:p>
          <w:p w:rsidR="003B730C" w:rsidRPr="00B46196" w:rsidRDefault="003B730C" w:rsidP="003B730C">
            <w:pPr>
              <w:pStyle w:val="14"/>
              <w:keepNext/>
              <w:keepLines/>
              <w:spacing w:before="0" w:after="0"/>
            </w:pPr>
            <w:r w:rsidRPr="00B46196">
              <w:t>регион страхования (IN1.15),</w:t>
            </w:r>
          </w:p>
          <w:p w:rsidR="003B730C" w:rsidRPr="00B46196" w:rsidRDefault="003B730C" w:rsidP="003B730C">
            <w:pPr>
              <w:pStyle w:val="14"/>
              <w:keepNext/>
              <w:keepLines/>
              <w:spacing w:before="0" w:after="0"/>
            </w:pPr>
            <w:r w:rsidRPr="00B46196">
              <w:t>заменяемую страховую компанию (IN1.3),</w:t>
            </w:r>
          </w:p>
          <w:p w:rsidR="003B730C" w:rsidRPr="00B46196" w:rsidRDefault="003B730C" w:rsidP="003B730C">
            <w:pPr>
              <w:pStyle w:val="14"/>
              <w:keepNext/>
              <w:keepLines/>
              <w:spacing w:before="0" w:after="0"/>
            </w:pPr>
            <w:r w:rsidRPr="00B46196">
              <w:t>тип документа, подтверждающего факт страхования по ОМС (IN1.35).</w:t>
            </w:r>
          </w:p>
          <w:p w:rsidR="003B730C" w:rsidRPr="00B46196" w:rsidRDefault="003B730C" w:rsidP="003B730C">
            <w:pPr>
              <w:pStyle w:val="14"/>
              <w:keepNext/>
              <w:keepLines/>
              <w:spacing w:before="0" w:after="0"/>
            </w:pPr>
            <w:r w:rsidRPr="00B46196">
              <w:t>серию и номер документа, подтверждающего факт страхования по ОМС (IN1.36);</w:t>
            </w:r>
          </w:p>
          <w:p w:rsidR="003B730C" w:rsidRPr="00B46196" w:rsidRDefault="003B730C" w:rsidP="003B730C">
            <w:pPr>
              <w:pStyle w:val="14"/>
              <w:keepNext/>
              <w:keepLines/>
              <w:spacing w:before="0" w:after="0"/>
            </w:pPr>
            <w:r w:rsidRPr="00B46196">
              <w:t>заменяемую дату постановки на учёт (IN1.12);</w:t>
            </w:r>
          </w:p>
          <w:p w:rsidR="003B730C" w:rsidRPr="00B46196" w:rsidRDefault="003B730C" w:rsidP="003B730C">
            <w:pPr>
              <w:pStyle w:val="14"/>
              <w:keepNext/>
              <w:keepLines/>
              <w:spacing w:before="0" w:after="0"/>
            </w:pPr>
            <w:r w:rsidRPr="00B46196">
              <w:t>заменяемую дату снятия с учёта (IN1.13).</w:t>
            </w:r>
          </w:p>
          <w:p w:rsidR="003B730C" w:rsidRPr="00B46196" w:rsidRDefault="003B730C" w:rsidP="003B730C">
            <w:pPr>
              <w:pStyle w:val="14"/>
              <w:keepNext/>
              <w:keepLines/>
              <w:spacing w:before="0" w:after="0"/>
            </w:pPr>
            <w:r w:rsidRPr="00B46196">
              <w:t>Во втором сегменте IN1 следует передать полную правильную информацию о постановке на учёт, включая информацию о выданном документе, подтверждающим факт страхования по ОМС,и идентификацию СМО (даже если она та же, что и в первом сегменте IN1).</w:t>
            </w:r>
          </w:p>
          <w:p w:rsidR="003B730C" w:rsidRPr="00B46196" w:rsidRDefault="003B730C" w:rsidP="003B730C">
            <w:pPr>
              <w:pStyle w:val="14"/>
              <w:keepNext/>
              <w:keepLines/>
              <w:spacing w:before="0" w:after="0"/>
            </w:pPr>
            <w:r w:rsidRPr="00B46196">
              <w:t>2) Если в РС ЕРЗ данные не верны, то исправить данные в РС ЕРЗ.</w:t>
            </w:r>
          </w:p>
        </w:tc>
      </w:tr>
      <w:tr w:rsidR="00B46196" w:rsidRPr="00B46196" w:rsidTr="009A106F">
        <w:trPr>
          <w:trHeight w:val="795"/>
        </w:trPr>
        <w:tc>
          <w:tcPr>
            <w:tcW w:w="1008" w:type="dxa"/>
          </w:tcPr>
          <w:p w:rsidR="003B730C" w:rsidRPr="00B46196" w:rsidRDefault="003B730C" w:rsidP="003B730C">
            <w:pPr>
              <w:pStyle w:val="1d"/>
              <w:spacing w:before="0" w:after="0"/>
            </w:pPr>
            <w:r w:rsidRPr="00B46196">
              <w:t>5</w:t>
            </w:r>
          </w:p>
        </w:tc>
        <w:tc>
          <w:tcPr>
            <w:tcW w:w="2479" w:type="dxa"/>
          </w:tcPr>
          <w:p w:rsidR="003B730C" w:rsidRPr="00B46196" w:rsidRDefault="003B730C" w:rsidP="003B730C">
            <w:pPr>
              <w:pStyle w:val="14"/>
              <w:keepNext/>
              <w:keepLines/>
              <w:spacing w:before="0" w:after="0"/>
            </w:pPr>
            <w:r w:rsidRPr="00B46196">
              <w:t>Отличаются персональные данные ЗЛ в РС ЕРЗ и их псевдонимизированные идентификаторы в ЦС ЕРЗ</w:t>
            </w:r>
          </w:p>
        </w:tc>
        <w:tc>
          <w:tcPr>
            <w:tcW w:w="7128" w:type="dxa"/>
          </w:tcPr>
          <w:p w:rsidR="003B730C" w:rsidRPr="00B46196" w:rsidRDefault="003B730C" w:rsidP="003B730C">
            <w:pPr>
              <w:pStyle w:val="14"/>
              <w:keepNext/>
              <w:keepLines/>
              <w:spacing w:before="0" w:after="0"/>
            </w:pPr>
            <w:r w:rsidRPr="00B46196">
              <w:t>Отправить в ЦС ЕРЗ сообщение о событии A08 c причиной события П16 «Исправлении ошибки, не связанной с изменением состояния на учёте».</w:t>
            </w:r>
          </w:p>
          <w:p w:rsidR="003B730C" w:rsidRPr="00B46196" w:rsidRDefault="003B730C" w:rsidP="003B730C">
            <w:pPr>
              <w:pStyle w:val="14"/>
              <w:keepNext/>
              <w:keepLines/>
              <w:spacing w:before="0" w:after="0"/>
            </w:pPr>
            <w:r w:rsidRPr="00B46196">
              <w:t>В сегменте PID сообщения следует передать правильные демографические данные, серию и номер действующего документа, удостоверяющего личность, и правильные ФИО из РС ЕРЗ.</w:t>
            </w:r>
          </w:p>
          <w:p w:rsidR="003B730C" w:rsidRPr="00B46196" w:rsidRDefault="003B730C" w:rsidP="003B730C">
            <w:pPr>
              <w:pStyle w:val="14"/>
              <w:keepNext/>
              <w:keepLines/>
              <w:spacing w:before="0" w:after="0"/>
            </w:pPr>
            <w:r w:rsidRPr="00B46196">
              <w:t>В сегменте IN1 следует обязательно передать код ОКАТО территории страхования, ОГРН СМО, ЕНП и данные ДПФС (серию, номер и дату постановки на учёт), которые были получены в протоколе сверки данных из ЦС ЕРЗ.</w:t>
            </w:r>
          </w:p>
          <w:p w:rsidR="003B730C" w:rsidRPr="00B46196" w:rsidRDefault="003B730C" w:rsidP="003B730C">
            <w:pPr>
              <w:pStyle w:val="14"/>
              <w:keepNext/>
              <w:keepLines/>
              <w:spacing w:before="0" w:after="0"/>
            </w:pPr>
            <w:r w:rsidRPr="00B46196">
              <w:t>В сегменте IN1 сообщения следует дополнительно передать исправляемые персональныеданные, полученные в протоколе сверки данных с ЦС ЕРЗ. Те же по составу данные, но исправленные,должны быть указаны в сегменте PID.</w:t>
            </w:r>
          </w:p>
        </w:tc>
      </w:tr>
      <w:tr w:rsidR="00B46196" w:rsidRPr="00B46196" w:rsidTr="009A106F">
        <w:tc>
          <w:tcPr>
            <w:tcW w:w="1008" w:type="dxa"/>
          </w:tcPr>
          <w:p w:rsidR="003B730C" w:rsidRPr="00B46196" w:rsidRDefault="003B730C" w:rsidP="003B730C">
            <w:pPr>
              <w:pStyle w:val="1d"/>
              <w:spacing w:before="0" w:after="0"/>
            </w:pPr>
            <w:r w:rsidRPr="00B46196">
              <w:t>6</w:t>
            </w:r>
          </w:p>
        </w:tc>
        <w:tc>
          <w:tcPr>
            <w:tcW w:w="2479" w:type="dxa"/>
          </w:tcPr>
          <w:p w:rsidR="003B730C" w:rsidRPr="00B46196" w:rsidRDefault="003B730C" w:rsidP="003B730C">
            <w:pPr>
              <w:pStyle w:val="14"/>
              <w:keepNext/>
              <w:keepLines/>
              <w:spacing w:before="0" w:after="0"/>
            </w:pPr>
            <w:r w:rsidRPr="00B46196">
              <w:t>Отличаются прочие данные о застрахованном лице в РС и ЦС ЕРЗ (пол, территория регистрации).</w:t>
            </w:r>
          </w:p>
        </w:tc>
        <w:tc>
          <w:tcPr>
            <w:tcW w:w="7128" w:type="dxa"/>
          </w:tcPr>
          <w:p w:rsidR="003B730C" w:rsidRPr="00B46196" w:rsidRDefault="003B730C" w:rsidP="003B730C">
            <w:pPr>
              <w:pStyle w:val="14"/>
              <w:keepNext/>
              <w:keepLines/>
              <w:spacing w:before="0" w:after="0"/>
            </w:pPr>
            <w:r w:rsidRPr="00B46196">
              <w:t>Отправить в ЦС ЕРЗ сообщение о событии A08 c причиной события П16 «Исправлении ошибки, не связанной с изменением состояния на учёте».</w:t>
            </w:r>
          </w:p>
          <w:p w:rsidR="003B730C" w:rsidRPr="00B46196" w:rsidRDefault="003B730C" w:rsidP="003B730C">
            <w:pPr>
              <w:pStyle w:val="14"/>
              <w:keepNext/>
              <w:keepLines/>
              <w:spacing w:before="0" w:after="0"/>
            </w:pPr>
            <w:r w:rsidRPr="00B46196">
              <w:t>В сегменте PID следует передать правильные демографические данные, серию и номер действующего документа, удостоверяющего личность, правильные ФИО, пол и код территории регистрации застрахованного лица из РС ЕРЗ.</w:t>
            </w:r>
          </w:p>
          <w:p w:rsidR="003B730C" w:rsidRPr="00B46196" w:rsidRDefault="003B730C" w:rsidP="003B730C">
            <w:pPr>
              <w:pStyle w:val="14"/>
              <w:keepNext/>
              <w:keepLines/>
              <w:spacing w:before="0" w:after="0"/>
            </w:pPr>
            <w:r w:rsidRPr="00B46196">
              <w:t>В сегменте IN1 следует обязательно передать код ОКАТО территории страхования, ОГРН СМО, ЕНП и данные ДПФС (серия, номер и дата постановки на учёт), которые были получены в протоколе сверки данных из ЦС ЕРЗ.</w:t>
            </w:r>
          </w:p>
          <w:p w:rsidR="003B730C" w:rsidRPr="00B46196" w:rsidRDefault="003B730C" w:rsidP="003B730C">
            <w:pPr>
              <w:pStyle w:val="14"/>
              <w:keepNext/>
              <w:keepLines/>
              <w:spacing w:before="0" w:after="0"/>
            </w:pPr>
            <w:r w:rsidRPr="00B46196">
              <w:t>В сегменте IN1 сообщения следует дополнительно передать исправляемые персональныеданные (в т.ч., неправильный пол и код территории регистрации), полученные в протоколе сверки данных из ЦС ЕРЗ. Те же по составу данные, но исправленные, должны быть указаны в сегменте PID.</w:t>
            </w:r>
          </w:p>
        </w:tc>
      </w:tr>
      <w:tr w:rsidR="00B46196" w:rsidRPr="00B46196" w:rsidTr="009A106F">
        <w:tc>
          <w:tcPr>
            <w:tcW w:w="1008" w:type="dxa"/>
          </w:tcPr>
          <w:p w:rsidR="003B730C" w:rsidRPr="00B46196" w:rsidRDefault="003B730C" w:rsidP="003B730C">
            <w:pPr>
              <w:pStyle w:val="1d"/>
              <w:spacing w:before="0" w:after="0"/>
            </w:pPr>
            <w:r w:rsidRPr="00B46196">
              <w:t>7</w:t>
            </w:r>
          </w:p>
        </w:tc>
        <w:tc>
          <w:tcPr>
            <w:tcW w:w="2479" w:type="dxa"/>
          </w:tcPr>
          <w:p w:rsidR="003B730C" w:rsidRPr="00B46196" w:rsidRDefault="003B730C" w:rsidP="003B730C">
            <w:pPr>
              <w:pStyle w:val="14"/>
              <w:keepNext/>
              <w:keepLines/>
              <w:spacing w:before="0" w:after="0"/>
            </w:pPr>
            <w:r w:rsidRPr="00B46196">
              <w:t>Отличается только ЕНП в данных РС ЕРЗ и ЦС ЕРЗ</w:t>
            </w:r>
          </w:p>
        </w:tc>
        <w:tc>
          <w:tcPr>
            <w:tcW w:w="7128" w:type="dxa"/>
          </w:tcPr>
          <w:p w:rsidR="003B730C" w:rsidRPr="00B46196" w:rsidRDefault="003B730C" w:rsidP="003B730C">
            <w:pPr>
              <w:pStyle w:val="14"/>
              <w:keepNext/>
              <w:keepLines/>
              <w:spacing w:before="0" w:after="0"/>
            </w:pPr>
            <w:r w:rsidRPr="00B46196">
              <w:t>Отправить в ЦС ЕРЗ сообщение о событии A08 c причиной события П16 «Исправлении ошибки, не связанной с изменением состояния на учёте».</w:t>
            </w:r>
          </w:p>
          <w:p w:rsidR="003B730C" w:rsidRPr="00B46196" w:rsidRDefault="003B730C" w:rsidP="003B730C">
            <w:pPr>
              <w:pStyle w:val="14"/>
              <w:keepNext/>
              <w:keepLines/>
              <w:spacing w:before="0" w:after="0"/>
            </w:pPr>
            <w:r w:rsidRPr="00B46196">
              <w:t>В сегменте PID следует передать правильные демографические данные, серию и номер действующего документа, удостоверяющего личность, правильные ФИО, пол, код территории регистрации застрахованного лица и правильный ЕНП из РС ЕРЗ.</w:t>
            </w:r>
          </w:p>
          <w:p w:rsidR="003B730C" w:rsidRPr="00B46196" w:rsidRDefault="003B730C" w:rsidP="003B730C">
            <w:pPr>
              <w:pStyle w:val="14"/>
              <w:keepNext/>
              <w:keepLines/>
              <w:spacing w:before="0" w:after="0"/>
            </w:pPr>
            <w:r w:rsidRPr="00B46196">
              <w:t>В сегменте IN1 следует обязательно передать код ОКАТО территории страхования, ОГРН СМО, ЕНП и данные ДПФС (серия, номер и дата п</w:t>
            </w:r>
            <w:bookmarkStart w:id="1282" w:name="Приложение_СК"/>
            <w:r w:rsidRPr="00B46196">
              <w:t>остановки на учёт), которые были получены в протоколе сверки данных из ЦС ЕРЗ.</w:t>
            </w:r>
          </w:p>
          <w:p w:rsidR="003B730C" w:rsidRPr="00B46196" w:rsidRDefault="003B730C" w:rsidP="003B730C">
            <w:pPr>
              <w:pStyle w:val="14"/>
              <w:keepNext/>
              <w:keepLines/>
              <w:spacing w:before="0" w:after="0"/>
            </w:pPr>
            <w:r w:rsidRPr="00B46196">
              <w:t>Дополнительно в сегмент IN1 следует включить персональные данные и исправляемый (ошибочный) ЕНП, полученные в протоколе сверки данных из ЦС ЕРЗ. Те же по составу данные, но исправленные,должны быть указаны в сегменте PID.</w:t>
            </w:r>
          </w:p>
        </w:tc>
      </w:tr>
    </w:tbl>
    <w:p w:rsidR="003B730C" w:rsidRPr="00B46196" w:rsidRDefault="003B730C" w:rsidP="003B730C">
      <w:pPr>
        <w:keepNext/>
        <w:keepLines/>
        <w:rPr>
          <w:sz w:val="2"/>
          <w:szCs w:val="2"/>
        </w:rPr>
      </w:pPr>
    </w:p>
    <w:p w:rsidR="003B730C" w:rsidRPr="00B46196" w:rsidRDefault="003B730C" w:rsidP="003B730C">
      <w:pPr>
        <w:keepNext/>
        <w:keepLines/>
        <w:sectPr w:rsidR="003B730C" w:rsidRPr="00B46196" w:rsidSect="003B730C">
          <w:footerReference w:type="even" r:id="rId140"/>
          <w:footnotePr>
            <w:numRestart w:val="eachPage"/>
          </w:footnotePr>
          <w:type w:val="continuous"/>
          <w:pgSz w:w="11906" w:h="16838" w:code="9"/>
          <w:pgMar w:top="1134" w:right="567" w:bottom="1134" w:left="1134" w:header="720" w:footer="720" w:gutter="0"/>
          <w:cols w:space="708"/>
          <w:docGrid w:linePitch="360"/>
        </w:sectPr>
      </w:pPr>
    </w:p>
    <w:p w:rsidR="003B730C" w:rsidRPr="00B46196" w:rsidRDefault="003B730C" w:rsidP="003B730C">
      <w:pPr>
        <w:keepNext/>
        <w:keepLines/>
        <w:rPr>
          <w:sz w:val="2"/>
          <w:szCs w:val="2"/>
        </w:rPr>
        <w:sectPr w:rsidR="003B730C" w:rsidRPr="00B46196" w:rsidSect="003B730C">
          <w:footerReference w:type="even" r:id="rId141"/>
          <w:footnotePr>
            <w:numRestart w:val="eachPage"/>
          </w:footnotePr>
          <w:type w:val="continuous"/>
          <w:pgSz w:w="11906" w:h="16838" w:code="9"/>
          <w:pgMar w:top="1134" w:right="567" w:bottom="1134" w:left="1134" w:header="720" w:footer="720" w:gutter="0"/>
          <w:cols w:space="708"/>
          <w:docGrid w:linePitch="360"/>
        </w:sectPr>
      </w:pPr>
    </w:p>
    <w:p w:rsidR="003B730C" w:rsidRPr="00B46196" w:rsidRDefault="003B730C" w:rsidP="009A106F">
      <w:pPr>
        <w:pStyle w:val="23"/>
        <w:pageBreakBefore/>
        <w:numPr>
          <w:ilvl w:val="1"/>
          <w:numId w:val="123"/>
        </w:numPr>
        <w:spacing w:before="240" w:beforeAutospacing="0" w:after="0" w:line="276" w:lineRule="auto"/>
        <w:jc w:val="both"/>
        <w:rPr>
          <w:rFonts w:cs="Times New Roman"/>
          <w:b w:val="0"/>
          <w:szCs w:val="24"/>
        </w:rPr>
      </w:pPr>
      <w:bookmarkStart w:id="1283" w:name="_Toc503790817"/>
      <w:bookmarkStart w:id="1284" w:name="_Toc18599669"/>
      <w:r w:rsidRPr="00B46196">
        <w:rPr>
          <w:rFonts w:cs="Times New Roman"/>
          <w:b w:val="0"/>
          <w:szCs w:val="24"/>
        </w:rPr>
        <w:t>Сообщения о прикреплении застрахованных лиц к медицинским организациям и к врачу</w:t>
      </w:r>
      <w:bookmarkEnd w:id="1283"/>
      <w:bookmarkEnd w:id="1284"/>
    </w:p>
    <w:p w:rsidR="003B730C" w:rsidRPr="00B46196" w:rsidRDefault="003B730C" w:rsidP="009A106F">
      <w:pPr>
        <w:pStyle w:val="32"/>
        <w:numPr>
          <w:ilvl w:val="2"/>
          <w:numId w:val="123"/>
        </w:numPr>
        <w:spacing w:before="240" w:beforeAutospacing="0" w:after="0" w:line="276" w:lineRule="auto"/>
        <w:outlineLvl w:val="9"/>
        <w:rPr>
          <w:b w:val="0"/>
        </w:rPr>
      </w:pPr>
      <w:r w:rsidRPr="00B46196">
        <w:rPr>
          <w:b w:val="0"/>
        </w:rPr>
        <w:t>Протокол загрузки данных о прикреплении застрахованных лиц к МО</w:t>
      </w:r>
    </w:p>
    <w:p w:rsidR="003B730C" w:rsidRPr="00B46196" w:rsidRDefault="003B730C" w:rsidP="009A106F">
      <w:pPr>
        <w:pStyle w:val="43"/>
        <w:keepNext/>
        <w:numPr>
          <w:ilvl w:val="3"/>
          <w:numId w:val="123"/>
        </w:numPr>
        <w:spacing w:before="240" w:beforeAutospacing="0" w:after="0" w:line="276" w:lineRule="auto"/>
        <w:outlineLvl w:val="9"/>
      </w:pPr>
      <w:r w:rsidRPr="00B46196">
        <w:t>Порядок выгрузки данных о прикреплении застрахованных лиц из РС ЕРЗ и их загрузки в ЦС ЕРЗ</w:t>
      </w:r>
    </w:p>
    <w:p w:rsidR="003B730C" w:rsidRPr="00B46196" w:rsidRDefault="003B730C" w:rsidP="009A106F">
      <w:pPr>
        <w:spacing w:before="240" w:line="276" w:lineRule="auto"/>
      </w:pPr>
      <w:r w:rsidRPr="00B46196">
        <w:t>Данные о прикреплении застрахованных лиц долж</w:t>
      </w:r>
      <w:bookmarkStart w:id="1285" w:name="_Ref270331539"/>
      <w:bookmarkStart w:id="1286" w:name="_Toc270363674"/>
      <w:bookmarkStart w:id="1287" w:name="_Toc271707963"/>
      <w:bookmarkStart w:id="1288" w:name="_Toc273016263"/>
      <w:bookmarkStart w:id="1289" w:name="_Toc274948366"/>
      <w:bookmarkStart w:id="1290" w:name="_Toc275189301"/>
      <w:bookmarkStart w:id="1291" w:name="_Toc275279925"/>
      <w:bookmarkStart w:id="1292" w:name="_Toc276462358"/>
      <w:bookmarkStart w:id="1293" w:name="_Toc276568800"/>
      <w:r w:rsidRPr="00B46196">
        <w:t>ны направляться в ЦС ЕРЗ не реже одного раза в месяц.</w:t>
      </w:r>
    </w:p>
    <w:p w:rsidR="003B730C" w:rsidRPr="00B46196" w:rsidRDefault="003B730C" w:rsidP="009A106F">
      <w:pPr>
        <w:pStyle w:val="52"/>
        <w:numPr>
          <w:ilvl w:val="4"/>
          <w:numId w:val="123"/>
        </w:numPr>
        <w:spacing w:before="240" w:beforeAutospacing="0" w:after="0" w:line="276" w:lineRule="auto"/>
        <w:outlineLvl w:val="9"/>
        <w:rPr>
          <w:szCs w:val="24"/>
        </w:rPr>
      </w:pPr>
      <w:r w:rsidRPr="00B46196">
        <w:rPr>
          <w:szCs w:val="24"/>
        </w:rPr>
        <w:t>Формирование сообщения о прикреплении</w:t>
      </w:r>
    </w:p>
    <w:p w:rsidR="003B730C" w:rsidRPr="00B46196" w:rsidRDefault="003B730C" w:rsidP="009A106F">
      <w:pPr>
        <w:spacing w:before="240" w:line="276" w:lineRule="auto"/>
      </w:pPr>
      <w:r w:rsidRPr="00B46196">
        <w:t>ТФОМС выгружает информацию о прикреплении застр</w:t>
      </w:r>
      <w:bookmarkEnd w:id="1285"/>
      <w:bookmarkEnd w:id="1286"/>
      <w:bookmarkEnd w:id="1287"/>
      <w:bookmarkEnd w:id="1288"/>
      <w:bookmarkEnd w:id="1289"/>
      <w:bookmarkEnd w:id="1290"/>
      <w:bookmarkEnd w:id="1291"/>
      <w:bookmarkEnd w:id="1292"/>
      <w:bookmarkEnd w:id="1293"/>
      <w:r w:rsidRPr="00B46196">
        <w:t xml:space="preserve">ахованных лиц к медицинским организациям из РС ЕРЗ в виде файла в формате </w:t>
      </w:r>
      <w:r w:rsidRPr="00B46196">
        <w:rPr>
          <w:lang w:val="en-US"/>
        </w:rPr>
        <w:t>CSV</w:t>
      </w:r>
      <w:r w:rsidRPr="00B46196">
        <w:t xml:space="preserve"> (далее – сообщение о прикреплении). Допускается разбивать файл больш</w:t>
      </w:r>
      <w:bookmarkStart w:id="1294" w:name="_Toc276462360"/>
      <w:bookmarkStart w:id="1295" w:name="_Toc276467094"/>
      <w:bookmarkStart w:id="1296" w:name="_Toc275731141"/>
      <w:bookmarkStart w:id="1297" w:name="_Toc275279927"/>
      <w:bookmarkStart w:id="1298" w:name="_Toc275189303"/>
      <w:bookmarkStart w:id="1299" w:name="_Toc274948368"/>
      <w:bookmarkStart w:id="1300" w:name="_Toc273016264"/>
      <w:bookmarkStart w:id="1301" w:name="_Toc271707964"/>
      <w:bookmarkStart w:id="1302" w:name="_Toc270363675"/>
      <w:bookmarkStart w:id="1303" w:name="_Ref270331906"/>
      <w:bookmarkStart w:id="1304" w:name="_Toc276568802"/>
      <w:r w:rsidRPr="00B46196">
        <w:t>ого объёма на несколько частей и каждую часть передавать в виде отдельного файла. Выгруженный файл передаётся на обработку в шлюз РС ЕРЗ.</w:t>
      </w:r>
    </w:p>
    <w:p w:rsidR="003B730C" w:rsidRPr="00B46196" w:rsidRDefault="003B730C" w:rsidP="009A106F">
      <w:pPr>
        <w:spacing w:before="240" w:line="276" w:lineRule="auto"/>
      </w:pPr>
      <w:r w:rsidRPr="00B46196">
        <w:t xml:space="preserve">Код типа сообщения о прикреплении (первая буква имени файла) – латинская буква </w:t>
      </w:r>
      <w:r w:rsidRPr="00B46196">
        <w:rPr>
          <w:bCs/>
        </w:rPr>
        <w:t>M</w:t>
      </w:r>
      <w:r w:rsidRPr="00B46196">
        <w:t>.</w:t>
      </w:r>
    </w:p>
    <w:p w:rsidR="003B730C" w:rsidRPr="00B46196" w:rsidRDefault="003B730C" w:rsidP="009A106F">
      <w:pPr>
        <w:pStyle w:val="52"/>
        <w:numPr>
          <w:ilvl w:val="4"/>
          <w:numId w:val="123"/>
        </w:numPr>
        <w:spacing w:before="240" w:beforeAutospacing="0" w:after="0" w:line="276" w:lineRule="auto"/>
        <w:outlineLvl w:val="9"/>
        <w:rPr>
          <w:szCs w:val="24"/>
        </w:rPr>
      </w:pPr>
      <w:r w:rsidRPr="00B46196">
        <w:rPr>
          <w:szCs w:val="24"/>
        </w:rPr>
        <w:t>Обработка сообщения о прикреплении в шлюзе РС</w:t>
      </w:r>
    </w:p>
    <w:p w:rsidR="003B730C" w:rsidRPr="00B46196" w:rsidRDefault="003B730C" w:rsidP="009A106F">
      <w:pPr>
        <w:spacing w:before="240" w:line="276" w:lineRule="auto"/>
      </w:pPr>
      <w:r w:rsidRPr="00B46196">
        <w:t>Получив сообщения о прикреплении, шлюз РС осуществляет форматно-логический контроль (ФЛК) сообщения. В результате формир</w:t>
      </w:r>
      <w:bookmarkEnd w:id="1294"/>
      <w:bookmarkEnd w:id="1295"/>
      <w:bookmarkEnd w:id="1296"/>
      <w:bookmarkEnd w:id="1297"/>
      <w:bookmarkEnd w:id="1298"/>
      <w:bookmarkEnd w:id="1299"/>
      <w:bookmarkEnd w:id="1300"/>
      <w:bookmarkEnd w:id="1301"/>
      <w:bookmarkEnd w:id="1302"/>
      <w:bookmarkEnd w:id="1303"/>
      <w:bookmarkEnd w:id="1304"/>
      <w:r w:rsidRPr="00B46196">
        <w:t>уются журнал форматно-логического контроля и файл загрузки в ЦС ЕРЗ во внутреннем формате (транспортный файл). Данные, которые не прошли ФЛК, в транспортный файл не включаются и требуют исправления.</w:t>
      </w:r>
    </w:p>
    <w:p w:rsidR="003B730C" w:rsidRPr="00B46196" w:rsidRDefault="003B730C" w:rsidP="009A106F">
      <w:pPr>
        <w:spacing w:before="240" w:line="276" w:lineRule="auto"/>
      </w:pPr>
      <w:r w:rsidRPr="00B46196">
        <w:t>Обработанные с помощью программного обеспечения шлюза РС ЕРЗ сведения о прикреплении застрахованных лиц отправляются в Центральный сегмент ЕРЗ.</w:t>
      </w:r>
    </w:p>
    <w:p w:rsidR="003B730C" w:rsidRPr="00B46196" w:rsidRDefault="003B730C" w:rsidP="009A106F">
      <w:pPr>
        <w:pStyle w:val="52"/>
        <w:numPr>
          <w:ilvl w:val="4"/>
          <w:numId w:val="123"/>
        </w:numPr>
        <w:spacing w:before="240" w:beforeAutospacing="0" w:after="0" w:line="276" w:lineRule="auto"/>
        <w:outlineLvl w:val="9"/>
        <w:rPr>
          <w:szCs w:val="24"/>
        </w:rPr>
      </w:pPr>
      <w:r w:rsidRPr="00B46196">
        <w:rPr>
          <w:szCs w:val="24"/>
        </w:rPr>
        <w:t>Исправление информации</w:t>
      </w:r>
    </w:p>
    <w:p w:rsidR="003B730C" w:rsidRPr="00B46196" w:rsidRDefault="003B730C" w:rsidP="009A106F">
      <w:pPr>
        <w:spacing w:before="240" w:line="276" w:lineRule="auto"/>
      </w:pPr>
      <w:r w:rsidRPr="00B46196">
        <w:t>Получив в ответ на файл прикрепления журнал ФЛК, ТФОМС должен выполнить корректировку информации в РС ЕРЗ и осуществить повторную выгрузку информации о прикреплении только по застрахованным лицам с исправленными сведениями.</w:t>
      </w:r>
    </w:p>
    <w:p w:rsidR="003B730C" w:rsidRPr="00B46196" w:rsidRDefault="003B730C" w:rsidP="009A106F">
      <w:pPr>
        <w:pStyle w:val="52"/>
        <w:numPr>
          <w:ilvl w:val="4"/>
          <w:numId w:val="123"/>
        </w:numPr>
        <w:spacing w:before="240" w:beforeAutospacing="0" w:after="0" w:line="276" w:lineRule="auto"/>
        <w:outlineLvl w:val="9"/>
        <w:rPr>
          <w:szCs w:val="24"/>
        </w:rPr>
      </w:pPr>
      <w:r w:rsidRPr="00B46196">
        <w:rPr>
          <w:szCs w:val="24"/>
        </w:rPr>
        <w:t>Обработка транспортного файла в ЦС ЕРЗ</w:t>
      </w:r>
    </w:p>
    <w:p w:rsidR="003B730C" w:rsidRPr="00B46196" w:rsidRDefault="003B730C" w:rsidP="009A106F">
      <w:pPr>
        <w:spacing w:before="240" w:line="276" w:lineRule="auto"/>
      </w:pPr>
      <w:r w:rsidRPr="00B46196">
        <w:t>При обработке транспортного файла в ЦС ЕРЗ происходит поиск застрахованных лиц в ЦС ЕРЗ и сохранение информации о прикреплении по найденным застрахованным лицам. После обработки формируется файл протокола прикладной обработки, который отправляется в Шлюз РС ЕРЗ. Получив протокол прикладной обработки, ТФОМС должен выполнить корректировку данных по ЗЛ, записи по которым включены в протокол и повторно отправить сведения о прикреплении в ЦС ЕРЗ.</w:t>
      </w:r>
    </w:p>
    <w:p w:rsidR="003B730C" w:rsidRPr="00B46196" w:rsidRDefault="003B730C" w:rsidP="009A106F">
      <w:pPr>
        <w:pStyle w:val="43"/>
        <w:keepNext/>
        <w:numPr>
          <w:ilvl w:val="3"/>
          <w:numId w:val="123"/>
        </w:numPr>
        <w:spacing w:before="240" w:beforeAutospacing="0" w:after="0" w:line="276" w:lineRule="auto"/>
        <w:outlineLvl w:val="9"/>
      </w:pPr>
      <w:r w:rsidRPr="00B46196">
        <w:t>Структура исходного сообщения о прикреплении и его форматно-логический контроль</w:t>
      </w:r>
    </w:p>
    <w:p w:rsidR="003B730C" w:rsidRPr="00B46196" w:rsidRDefault="003B730C" w:rsidP="009A106F">
      <w:pPr>
        <w:spacing w:before="240" w:line="276" w:lineRule="auto"/>
      </w:pPr>
      <w:r w:rsidRPr="00B46196">
        <w:t>Общая структура исходного ф</w:t>
      </w:r>
      <w:bookmarkStart w:id="1305" w:name="_Ref375845374"/>
      <w:r w:rsidRPr="00B46196">
        <w:t>айла с сообщением о прикреплении должна отве</w:t>
      </w:r>
      <w:bookmarkEnd w:id="1305"/>
      <w:r w:rsidRPr="00B46196">
        <w:t xml:space="preserve">чать требованиям, изложенным в разделе </w:t>
      </w:r>
      <w:bookmarkStart w:id="1306" w:name="_Ref265250439"/>
      <w:bookmarkStart w:id="1307" w:name="_Toc269900141"/>
      <w:bookmarkStart w:id="1308" w:name="_Toc270071657"/>
      <w:bookmarkStart w:id="1309" w:name="_Toc270591573"/>
      <w:bookmarkStart w:id="1310" w:name="_Toc275186418"/>
      <w:bookmarkStart w:id="1311" w:name="_Toc275729948"/>
      <w:r w:rsidRPr="00B46196">
        <w:t>6.2.1</w:t>
      </w:r>
      <w:bookmarkEnd w:id="1306"/>
      <w:bookmarkEnd w:id="1307"/>
      <w:bookmarkEnd w:id="1308"/>
      <w:bookmarkEnd w:id="1309"/>
      <w:bookmarkEnd w:id="1310"/>
      <w:bookmarkEnd w:id="1311"/>
      <w:r w:rsidRPr="00B46196">
        <w:t>. Имя файла строится по правилам, изложенным в разделе 6.2.2.</w:t>
      </w:r>
    </w:p>
    <w:p w:rsidR="003B730C" w:rsidRPr="00B46196" w:rsidRDefault="003B730C" w:rsidP="009A106F">
      <w:pPr>
        <w:pStyle w:val="52"/>
        <w:numPr>
          <w:ilvl w:val="4"/>
          <w:numId w:val="123"/>
        </w:numPr>
        <w:spacing w:before="240" w:beforeAutospacing="0" w:after="0" w:line="276" w:lineRule="auto"/>
        <w:outlineLvl w:val="9"/>
        <w:rPr>
          <w:szCs w:val="24"/>
        </w:rPr>
      </w:pPr>
      <w:r w:rsidRPr="00B46196">
        <w:rPr>
          <w:szCs w:val="24"/>
        </w:rPr>
        <w:t>Метаданные сообщения о прикреплении</w:t>
      </w:r>
    </w:p>
    <w:p w:rsidR="003B730C" w:rsidRPr="00B46196" w:rsidRDefault="003B730C" w:rsidP="009A106F">
      <w:pPr>
        <w:spacing w:before="240" w:line="276" w:lineRule="auto"/>
      </w:pPr>
      <w:r w:rsidRPr="00B46196">
        <w:t>Метаданные занимают в файле строки со второй по пятую. Перечень метаданных приведён в таблице Б.76. Каждое значение должно занимать отдельную строку файла.</w:t>
      </w:r>
    </w:p>
    <w:p w:rsidR="003B730C" w:rsidRPr="00B46196" w:rsidRDefault="003B730C" w:rsidP="009A106F">
      <w:pPr>
        <w:pStyle w:val="af0"/>
        <w:numPr>
          <w:ilvl w:val="1"/>
          <w:numId w:val="124"/>
        </w:numPr>
        <w:spacing w:before="240" w:beforeAutospacing="0" w:after="0" w:line="276" w:lineRule="auto"/>
        <w:ind w:left="720"/>
        <w:jc w:val="both"/>
      </w:pPr>
      <w:r w:rsidRPr="00B46196">
        <w:t>Перечень метаданных сообщения о прикреплении</w:t>
      </w:r>
    </w:p>
    <w:tbl>
      <w:tblPr>
        <w:tblStyle w:val="aff1"/>
        <w:tblW w:w="0" w:type="auto"/>
        <w:tblLook w:val="00A0"/>
      </w:tblPr>
      <w:tblGrid>
        <w:gridCol w:w="974"/>
        <w:gridCol w:w="2169"/>
        <w:gridCol w:w="1963"/>
        <w:gridCol w:w="5269"/>
      </w:tblGrid>
      <w:tr w:rsidR="00B46196" w:rsidRPr="00B46196" w:rsidTr="003B730C">
        <w:trPr>
          <w:cnfStyle w:val="100000000000"/>
        </w:trPr>
        <w:tc>
          <w:tcPr>
            <w:tcW w:w="974" w:type="dxa"/>
          </w:tcPr>
          <w:p w:rsidR="003B730C" w:rsidRPr="00B46196" w:rsidRDefault="003B730C" w:rsidP="003B730C">
            <w:pPr>
              <w:pStyle w:val="1d"/>
              <w:keepNext w:val="0"/>
              <w:spacing w:before="0" w:after="0"/>
            </w:pPr>
            <w:r w:rsidRPr="00B46196">
              <w:t>№ строки</w:t>
            </w:r>
          </w:p>
        </w:tc>
        <w:tc>
          <w:tcPr>
            <w:tcW w:w="0" w:type="auto"/>
          </w:tcPr>
          <w:p w:rsidR="003B730C" w:rsidRPr="00B46196" w:rsidRDefault="003B730C" w:rsidP="003B730C">
            <w:pPr>
              <w:pStyle w:val="1d"/>
              <w:keepNext w:val="0"/>
              <w:spacing w:before="0" w:after="0"/>
            </w:pPr>
            <w:r w:rsidRPr="00B46196">
              <w:t xml:space="preserve">Содержание </w:t>
            </w:r>
          </w:p>
        </w:tc>
        <w:tc>
          <w:tcPr>
            <w:tcW w:w="0" w:type="auto"/>
          </w:tcPr>
          <w:p w:rsidR="003B730C" w:rsidRPr="00B46196" w:rsidRDefault="003B730C" w:rsidP="003B730C">
            <w:pPr>
              <w:pStyle w:val="1d"/>
              <w:keepNext w:val="0"/>
              <w:spacing w:before="0" w:after="0"/>
            </w:pPr>
            <w:r w:rsidRPr="00B46196">
              <w:t xml:space="preserve">Требования к формату </w:t>
            </w:r>
          </w:p>
        </w:tc>
        <w:tc>
          <w:tcPr>
            <w:tcW w:w="0" w:type="auto"/>
          </w:tcPr>
          <w:p w:rsidR="003B730C" w:rsidRPr="00B46196" w:rsidRDefault="003B730C" w:rsidP="003B730C">
            <w:pPr>
              <w:pStyle w:val="1d"/>
              <w:keepNext w:val="0"/>
              <w:spacing w:before="0" w:after="0"/>
            </w:pPr>
            <w:r w:rsidRPr="00B46196">
              <w:t>Примечание</w:t>
            </w:r>
          </w:p>
        </w:tc>
      </w:tr>
      <w:tr w:rsidR="00B46196" w:rsidRPr="00B46196" w:rsidTr="003B730C">
        <w:tc>
          <w:tcPr>
            <w:tcW w:w="974" w:type="dxa"/>
          </w:tcPr>
          <w:p w:rsidR="003B730C" w:rsidRPr="00B46196" w:rsidRDefault="003B730C" w:rsidP="003B730C">
            <w:pPr>
              <w:pStyle w:val="1d"/>
              <w:spacing w:before="0" w:after="0"/>
              <w:rPr>
                <w:lang w:val="en-US" w:eastAsia="ru-RU"/>
              </w:rPr>
            </w:pPr>
            <w:r w:rsidRPr="00B46196">
              <w:t>2</w:t>
            </w:r>
          </w:p>
        </w:tc>
        <w:tc>
          <w:tcPr>
            <w:tcW w:w="0" w:type="auto"/>
          </w:tcPr>
          <w:p w:rsidR="003B730C" w:rsidRPr="00B46196" w:rsidRDefault="003B730C" w:rsidP="003B730C">
            <w:pPr>
              <w:pStyle w:val="14"/>
              <w:spacing w:before="0" w:after="0"/>
              <w:rPr>
                <w:lang w:eastAsia="ru-RU"/>
              </w:rPr>
            </w:pPr>
            <w:r w:rsidRPr="00B46196">
              <w:rPr>
                <w:lang w:eastAsia="ru-RU"/>
              </w:rPr>
              <w:t>Версия формата</w:t>
            </w:r>
          </w:p>
        </w:tc>
        <w:tc>
          <w:tcPr>
            <w:tcW w:w="0" w:type="auto"/>
          </w:tcPr>
          <w:p w:rsidR="003B730C" w:rsidRPr="00B46196" w:rsidRDefault="003B730C" w:rsidP="003B730C">
            <w:pPr>
              <w:pStyle w:val="1d"/>
              <w:spacing w:before="0" w:after="0"/>
              <w:rPr>
                <w:lang w:eastAsia="ru-RU"/>
              </w:rPr>
            </w:pPr>
            <w:r w:rsidRPr="00B46196">
              <w:rPr>
                <w:lang w:eastAsia="ru-RU"/>
              </w:rPr>
              <w:t>mm.nn</w:t>
            </w:r>
          </w:p>
        </w:tc>
        <w:tc>
          <w:tcPr>
            <w:tcW w:w="0" w:type="auto"/>
          </w:tcPr>
          <w:p w:rsidR="003B730C" w:rsidRPr="00B46196" w:rsidRDefault="003B730C" w:rsidP="003B730C">
            <w:pPr>
              <w:pStyle w:val="14"/>
              <w:spacing w:before="0" w:after="0"/>
              <w:rPr>
                <w:lang w:eastAsia="ru-RU"/>
              </w:rPr>
            </w:pPr>
            <w:r w:rsidRPr="00B46196">
              <w:rPr>
                <w:lang w:eastAsia="ru-RU"/>
              </w:rPr>
              <w:t>Версия формата.</w:t>
            </w:r>
          </w:p>
          <w:p w:rsidR="003B730C" w:rsidRPr="00B46196" w:rsidRDefault="003B730C" w:rsidP="003B730C">
            <w:pPr>
              <w:pStyle w:val="14"/>
              <w:spacing w:before="0" w:after="0"/>
              <w:rPr>
                <w:lang w:val="en-US" w:eastAsia="ru-RU"/>
              </w:rPr>
            </w:pPr>
            <w:r w:rsidRPr="00B46196">
              <w:rPr>
                <w:lang w:eastAsia="ru-RU"/>
              </w:rPr>
              <w:t>Константа - «01.01»</w:t>
            </w:r>
          </w:p>
        </w:tc>
      </w:tr>
      <w:tr w:rsidR="00B46196" w:rsidRPr="00B46196" w:rsidTr="003B730C">
        <w:tc>
          <w:tcPr>
            <w:tcW w:w="974" w:type="dxa"/>
          </w:tcPr>
          <w:p w:rsidR="003B730C" w:rsidRPr="00B46196" w:rsidRDefault="003B730C" w:rsidP="003B730C">
            <w:pPr>
              <w:pStyle w:val="1d"/>
              <w:spacing w:before="0" w:after="0"/>
              <w:rPr>
                <w:lang w:eastAsia="ru-RU"/>
              </w:rPr>
            </w:pPr>
            <w:r w:rsidRPr="00B46196">
              <w:t>3</w:t>
            </w:r>
          </w:p>
        </w:tc>
        <w:tc>
          <w:tcPr>
            <w:tcW w:w="0" w:type="auto"/>
          </w:tcPr>
          <w:p w:rsidR="003B730C" w:rsidRPr="00B46196" w:rsidRDefault="003B730C" w:rsidP="003B730C">
            <w:pPr>
              <w:pStyle w:val="14"/>
              <w:spacing w:before="0" w:after="0"/>
              <w:rPr>
                <w:lang w:eastAsia="ru-RU"/>
              </w:rPr>
            </w:pPr>
            <w:r w:rsidRPr="00B46196">
              <w:rPr>
                <w:lang w:eastAsia="ru-RU"/>
              </w:rPr>
              <w:t>Код ТП</w:t>
            </w:r>
          </w:p>
        </w:tc>
        <w:tc>
          <w:tcPr>
            <w:tcW w:w="0" w:type="auto"/>
          </w:tcPr>
          <w:p w:rsidR="003B730C" w:rsidRPr="00B46196" w:rsidRDefault="003B730C" w:rsidP="003B730C">
            <w:pPr>
              <w:pStyle w:val="1d"/>
              <w:spacing w:before="0" w:after="0"/>
              <w:rPr>
                <w:lang w:eastAsia="ru-RU"/>
              </w:rPr>
            </w:pPr>
            <w:r w:rsidRPr="00B46196">
              <w:rPr>
                <w:lang w:eastAsia="ru-RU"/>
              </w:rPr>
              <w:t>5 цифр</w:t>
            </w:r>
          </w:p>
        </w:tc>
        <w:tc>
          <w:tcPr>
            <w:tcW w:w="0" w:type="auto"/>
          </w:tcPr>
          <w:p w:rsidR="003B730C" w:rsidRPr="00B46196" w:rsidRDefault="003B730C" w:rsidP="003B730C">
            <w:pPr>
              <w:pStyle w:val="14"/>
              <w:spacing w:before="0" w:after="0"/>
              <w:rPr>
                <w:lang w:eastAsia="ru-RU"/>
              </w:rPr>
            </w:pPr>
            <w:r w:rsidRPr="00B46196">
              <w:rPr>
                <w:lang w:eastAsia="ru-RU"/>
              </w:rPr>
              <w:t>Код территории пр</w:t>
            </w:r>
            <w:bookmarkStart w:id="1312" w:name="_Ref375845413"/>
            <w:r w:rsidRPr="00B46196">
              <w:rPr>
                <w:lang w:eastAsia="ru-RU"/>
              </w:rPr>
              <w:t>икрепления. Должен совпадать с кодо</w:t>
            </w:r>
            <w:bookmarkEnd w:id="1312"/>
            <w:r w:rsidRPr="00B46196">
              <w:rPr>
                <w:lang w:eastAsia="ru-RU"/>
              </w:rPr>
              <w:t>м, указанным в имени файла.</w:t>
            </w:r>
          </w:p>
        </w:tc>
      </w:tr>
      <w:tr w:rsidR="00B46196" w:rsidRPr="00B46196" w:rsidTr="003B730C">
        <w:tc>
          <w:tcPr>
            <w:tcW w:w="974" w:type="dxa"/>
          </w:tcPr>
          <w:p w:rsidR="003B730C" w:rsidRPr="00B46196" w:rsidRDefault="003B730C" w:rsidP="003B730C">
            <w:pPr>
              <w:pStyle w:val="1d"/>
              <w:spacing w:before="0" w:after="0"/>
              <w:rPr>
                <w:lang w:eastAsia="ru-RU"/>
              </w:rPr>
            </w:pPr>
            <w:r w:rsidRPr="00B46196">
              <w:t>4</w:t>
            </w:r>
          </w:p>
        </w:tc>
        <w:tc>
          <w:tcPr>
            <w:tcW w:w="0" w:type="auto"/>
          </w:tcPr>
          <w:p w:rsidR="003B730C" w:rsidRPr="00B46196" w:rsidRDefault="003B730C" w:rsidP="003B730C">
            <w:pPr>
              <w:pStyle w:val="14"/>
              <w:spacing w:before="0" w:after="0"/>
              <w:rPr>
                <w:lang w:eastAsia="ru-RU"/>
              </w:rPr>
            </w:pPr>
            <w:r w:rsidRPr="00B46196">
              <w:rPr>
                <w:lang w:eastAsia="ru-RU"/>
              </w:rPr>
              <w:t>Порядковый номер файла</w:t>
            </w:r>
          </w:p>
        </w:tc>
        <w:tc>
          <w:tcPr>
            <w:tcW w:w="0" w:type="auto"/>
          </w:tcPr>
          <w:p w:rsidR="003B730C" w:rsidRPr="00B46196" w:rsidRDefault="003B730C" w:rsidP="003B730C">
            <w:pPr>
              <w:pStyle w:val="1d"/>
              <w:spacing w:before="0" w:after="0"/>
              <w:rPr>
                <w:lang w:eastAsia="ru-RU"/>
              </w:rPr>
            </w:pPr>
            <w:r w:rsidRPr="00B46196">
              <w:rPr>
                <w:lang w:eastAsia="ru-RU"/>
              </w:rPr>
              <w:t>3 цифры</w:t>
            </w:r>
          </w:p>
        </w:tc>
        <w:tc>
          <w:tcPr>
            <w:tcW w:w="0" w:type="auto"/>
          </w:tcPr>
          <w:p w:rsidR="003B730C" w:rsidRPr="00B46196" w:rsidRDefault="003B730C" w:rsidP="003B730C">
            <w:pPr>
              <w:pStyle w:val="14"/>
              <w:spacing w:before="0" w:after="0"/>
              <w:rPr>
                <w:lang w:eastAsia="ru-RU"/>
              </w:rPr>
            </w:pPr>
            <w:r w:rsidRPr="00B46196">
              <w:rPr>
                <w:lang w:eastAsia="ru-RU"/>
              </w:rPr>
              <w:t>Должен совпада</w:t>
            </w:r>
            <w:bookmarkStart w:id="1313" w:name="_Ref271704903"/>
            <w:bookmarkStart w:id="1314" w:name="_Toc275186419"/>
            <w:bookmarkStart w:id="1315" w:name="_Toc275729949"/>
            <w:r w:rsidRPr="00B46196">
              <w:rPr>
                <w:lang w:eastAsia="ru-RU"/>
              </w:rPr>
              <w:t>ть с номером, указанным в имени фай</w:t>
            </w:r>
            <w:bookmarkEnd w:id="1313"/>
            <w:bookmarkEnd w:id="1314"/>
            <w:bookmarkEnd w:id="1315"/>
            <w:r w:rsidRPr="00B46196">
              <w:rPr>
                <w:lang w:eastAsia="ru-RU"/>
              </w:rPr>
              <w:t>ла</w:t>
            </w:r>
          </w:p>
        </w:tc>
      </w:tr>
      <w:tr w:rsidR="00B46196" w:rsidRPr="00B46196" w:rsidTr="003B730C">
        <w:tc>
          <w:tcPr>
            <w:tcW w:w="974" w:type="dxa"/>
          </w:tcPr>
          <w:p w:rsidR="003B730C" w:rsidRPr="00B46196" w:rsidRDefault="003B730C" w:rsidP="003B730C">
            <w:pPr>
              <w:pStyle w:val="1d"/>
              <w:spacing w:before="0" w:after="0"/>
              <w:rPr>
                <w:lang w:eastAsia="ru-RU"/>
              </w:rPr>
            </w:pPr>
            <w:r w:rsidRPr="00B46196">
              <w:t>5</w:t>
            </w:r>
          </w:p>
        </w:tc>
        <w:tc>
          <w:tcPr>
            <w:tcW w:w="0" w:type="auto"/>
          </w:tcPr>
          <w:p w:rsidR="003B730C" w:rsidRPr="00B46196" w:rsidRDefault="003B730C" w:rsidP="003B730C">
            <w:pPr>
              <w:pStyle w:val="14"/>
              <w:spacing w:before="0" w:after="0"/>
              <w:rPr>
                <w:lang w:eastAsia="ru-RU"/>
              </w:rPr>
            </w:pPr>
            <w:r w:rsidRPr="00B46196">
              <w:rPr>
                <w:lang w:eastAsia="ru-RU"/>
              </w:rPr>
              <w:t>Дата актуализации</w:t>
            </w:r>
          </w:p>
        </w:tc>
        <w:tc>
          <w:tcPr>
            <w:tcW w:w="0" w:type="auto"/>
          </w:tcPr>
          <w:p w:rsidR="003B730C" w:rsidRPr="00B46196" w:rsidRDefault="003B730C" w:rsidP="003B730C">
            <w:pPr>
              <w:pStyle w:val="1d"/>
              <w:spacing w:before="0" w:after="0"/>
              <w:rPr>
                <w:lang w:eastAsia="ru-RU"/>
              </w:rPr>
            </w:pPr>
            <w:r w:rsidRPr="00B46196">
              <w:rPr>
                <w:lang w:eastAsia="ru-RU"/>
              </w:rPr>
              <w:t>ГГГГММДД</w:t>
            </w:r>
          </w:p>
        </w:tc>
        <w:tc>
          <w:tcPr>
            <w:tcW w:w="0" w:type="auto"/>
          </w:tcPr>
          <w:p w:rsidR="003B730C" w:rsidRPr="00B46196" w:rsidRDefault="003B730C" w:rsidP="003B730C">
            <w:pPr>
              <w:pStyle w:val="14"/>
              <w:spacing w:before="0" w:after="0"/>
              <w:rPr>
                <w:lang w:eastAsia="ru-RU"/>
              </w:rPr>
            </w:pPr>
            <w:r w:rsidRPr="00B46196">
              <w:rPr>
                <w:lang w:eastAsia="ru-RU"/>
              </w:rPr>
              <w:t>Дата, на которую подготовлены данные</w:t>
            </w:r>
          </w:p>
        </w:tc>
      </w:tr>
    </w:tbl>
    <w:p w:rsidR="003B730C" w:rsidRPr="00B46196" w:rsidRDefault="003B730C" w:rsidP="009A106F">
      <w:pPr>
        <w:spacing w:before="240" w:line="276" w:lineRule="auto"/>
      </w:pPr>
      <w:r w:rsidRPr="00B46196">
        <w:t xml:space="preserve">Описание ошибок ФЛК метаданных файла приведено в классификаторе </w:t>
      </w:r>
      <w:r w:rsidRPr="00B46196">
        <w:rPr>
          <w:lang w:val="en-US"/>
        </w:rPr>
        <w:t>Q</w:t>
      </w:r>
      <w:r w:rsidRPr="00B46196">
        <w:t>004.</w:t>
      </w:r>
    </w:p>
    <w:p w:rsidR="003B730C" w:rsidRPr="00B46196" w:rsidRDefault="003B730C" w:rsidP="009A106F">
      <w:pPr>
        <w:pStyle w:val="52"/>
        <w:numPr>
          <w:ilvl w:val="4"/>
          <w:numId w:val="123"/>
        </w:numPr>
        <w:spacing w:before="240" w:beforeAutospacing="0" w:after="0" w:line="276" w:lineRule="auto"/>
        <w:outlineLvl w:val="9"/>
        <w:rPr>
          <w:szCs w:val="24"/>
        </w:rPr>
      </w:pPr>
      <w:r w:rsidRPr="00B46196">
        <w:rPr>
          <w:szCs w:val="24"/>
        </w:rPr>
        <w:t>Выгружаемая информация</w:t>
      </w:r>
    </w:p>
    <w:p w:rsidR="003B730C" w:rsidRPr="00B46196" w:rsidRDefault="003B730C" w:rsidP="009A106F">
      <w:pPr>
        <w:spacing w:before="240" w:line="276" w:lineRule="auto"/>
      </w:pPr>
      <w:r w:rsidRPr="00B46196">
        <w:t xml:space="preserve">Каждая строка должна содержать значения атрибутов, перечисленных в таблице Б.77. Возможные ошибки ФЛК приведены в классификаторе </w:t>
      </w:r>
      <w:r w:rsidRPr="00B46196">
        <w:rPr>
          <w:lang w:val="en-US"/>
        </w:rPr>
        <w:t>Q</w:t>
      </w:r>
      <w:r w:rsidRPr="00B46196">
        <w:t>004.</w:t>
      </w:r>
    </w:p>
    <w:p w:rsidR="003B730C" w:rsidRPr="00B46196" w:rsidRDefault="003B730C" w:rsidP="009A106F">
      <w:pPr>
        <w:pStyle w:val="af0"/>
        <w:numPr>
          <w:ilvl w:val="1"/>
          <w:numId w:val="124"/>
        </w:numPr>
        <w:spacing w:before="240" w:beforeAutospacing="0" w:after="0" w:line="276" w:lineRule="auto"/>
        <w:ind w:left="720"/>
        <w:jc w:val="both"/>
      </w:pPr>
      <w:r w:rsidRPr="00B46196">
        <w:t>Структура строки файла прикрепления</w:t>
      </w:r>
    </w:p>
    <w:tbl>
      <w:tblPr>
        <w:tblStyle w:val="aff1"/>
        <w:tblW w:w="0" w:type="auto"/>
        <w:tblLook w:val="00A0"/>
      </w:tblPr>
      <w:tblGrid>
        <w:gridCol w:w="1262"/>
        <w:gridCol w:w="867"/>
        <w:gridCol w:w="2638"/>
        <w:gridCol w:w="959"/>
        <w:gridCol w:w="4649"/>
      </w:tblGrid>
      <w:tr w:rsidR="00B46196" w:rsidRPr="00B46196" w:rsidTr="0075428D">
        <w:trPr>
          <w:cnfStyle w:val="100000000000"/>
          <w:trHeight w:val="454"/>
          <w:tblHeader/>
        </w:trPr>
        <w:tc>
          <w:tcPr>
            <w:tcW w:w="1361" w:type="dxa"/>
            <w:vMerge w:val="restart"/>
          </w:tcPr>
          <w:p w:rsidR="003B730C" w:rsidRPr="00B46196" w:rsidRDefault="003B730C" w:rsidP="0075428D">
            <w:pPr>
              <w:ind w:left="142" w:firstLine="0"/>
            </w:pPr>
            <w:r w:rsidRPr="00B46196">
              <w:t>№</w:t>
            </w:r>
          </w:p>
        </w:tc>
        <w:tc>
          <w:tcPr>
            <w:tcW w:w="0" w:type="auto"/>
            <w:vMerge w:val="restart"/>
          </w:tcPr>
          <w:p w:rsidR="003B730C" w:rsidRPr="00B46196" w:rsidRDefault="003B730C" w:rsidP="0075428D">
            <w:pPr>
              <w:ind w:left="142" w:firstLine="0"/>
            </w:pPr>
            <w:r w:rsidRPr="00B46196">
              <w:t>Обяз.</w:t>
            </w:r>
          </w:p>
        </w:tc>
        <w:tc>
          <w:tcPr>
            <w:tcW w:w="0" w:type="auto"/>
            <w:vMerge w:val="restart"/>
          </w:tcPr>
          <w:p w:rsidR="003B730C" w:rsidRPr="00B46196" w:rsidRDefault="003B730C" w:rsidP="0075428D">
            <w:pPr>
              <w:ind w:left="142" w:firstLine="0"/>
            </w:pPr>
            <w:r w:rsidRPr="00B46196">
              <w:t>Имя атрибута</w:t>
            </w:r>
          </w:p>
        </w:tc>
        <w:tc>
          <w:tcPr>
            <w:tcW w:w="0" w:type="auto"/>
            <w:vMerge w:val="restart"/>
          </w:tcPr>
          <w:p w:rsidR="003B730C" w:rsidRPr="00B46196" w:rsidRDefault="003B730C" w:rsidP="0075428D">
            <w:pPr>
              <w:ind w:left="142" w:firstLine="0"/>
            </w:pPr>
            <w:r w:rsidRPr="00B46196">
              <w:t>Длина</w:t>
            </w:r>
          </w:p>
        </w:tc>
        <w:tc>
          <w:tcPr>
            <w:tcW w:w="4936" w:type="dxa"/>
            <w:vMerge w:val="restart"/>
          </w:tcPr>
          <w:p w:rsidR="003B730C" w:rsidRPr="00B46196" w:rsidRDefault="003B730C" w:rsidP="0075428D">
            <w:pPr>
              <w:ind w:left="142" w:firstLine="0"/>
            </w:pPr>
            <w:r w:rsidRPr="00B46196">
              <w:t>Указания по заполнению</w:t>
            </w:r>
          </w:p>
        </w:tc>
      </w:tr>
      <w:tr w:rsidR="00B46196" w:rsidRPr="00B46196" w:rsidTr="0075428D">
        <w:trPr>
          <w:cnfStyle w:val="100000000000"/>
          <w:trHeight w:val="494"/>
          <w:tblHeader/>
        </w:trPr>
        <w:tc>
          <w:tcPr>
            <w:tcW w:w="1361" w:type="dxa"/>
            <w:vMerge/>
          </w:tcPr>
          <w:p w:rsidR="003B730C" w:rsidRPr="00B46196" w:rsidRDefault="003B730C" w:rsidP="0075428D">
            <w:pPr>
              <w:ind w:left="142" w:firstLine="0"/>
              <w:rPr>
                <w:b/>
              </w:rPr>
            </w:pPr>
          </w:p>
        </w:tc>
        <w:tc>
          <w:tcPr>
            <w:tcW w:w="0" w:type="auto"/>
            <w:vMerge/>
          </w:tcPr>
          <w:p w:rsidR="003B730C" w:rsidRPr="00B46196" w:rsidRDefault="003B730C" w:rsidP="0075428D">
            <w:pPr>
              <w:ind w:left="142" w:firstLine="0"/>
              <w:rPr>
                <w:b/>
              </w:rPr>
            </w:pPr>
          </w:p>
        </w:tc>
        <w:tc>
          <w:tcPr>
            <w:tcW w:w="0" w:type="auto"/>
            <w:vMerge/>
          </w:tcPr>
          <w:p w:rsidR="003B730C" w:rsidRPr="00B46196" w:rsidRDefault="003B730C" w:rsidP="0075428D">
            <w:pPr>
              <w:ind w:left="142" w:firstLine="0"/>
              <w:rPr>
                <w:b/>
              </w:rPr>
            </w:pPr>
          </w:p>
        </w:tc>
        <w:tc>
          <w:tcPr>
            <w:tcW w:w="0" w:type="auto"/>
            <w:vMerge/>
          </w:tcPr>
          <w:p w:rsidR="003B730C" w:rsidRPr="00B46196" w:rsidRDefault="003B730C" w:rsidP="0075428D">
            <w:pPr>
              <w:ind w:left="142" w:firstLine="0"/>
              <w:rPr>
                <w:b/>
              </w:rPr>
            </w:pPr>
          </w:p>
        </w:tc>
        <w:tc>
          <w:tcPr>
            <w:tcW w:w="4936" w:type="dxa"/>
            <w:vMerge/>
          </w:tcPr>
          <w:p w:rsidR="003B730C" w:rsidRPr="00B46196" w:rsidRDefault="003B730C" w:rsidP="0075428D">
            <w:pPr>
              <w:ind w:left="142" w:firstLine="0"/>
              <w:rPr>
                <w:b/>
              </w:rPr>
            </w:pPr>
          </w:p>
        </w:tc>
      </w:tr>
      <w:tr w:rsidR="00B46196" w:rsidRPr="00B46196" w:rsidTr="0075428D">
        <w:tc>
          <w:tcPr>
            <w:tcW w:w="1361" w:type="dxa"/>
          </w:tcPr>
          <w:p w:rsidR="003B730C" w:rsidRPr="00B46196" w:rsidRDefault="003B730C" w:rsidP="00865FFC">
            <w:pPr>
              <w:numPr>
                <w:ilvl w:val="0"/>
                <w:numId w:val="72"/>
              </w:numPr>
              <w:spacing w:before="0" w:after="0" w:line="240" w:lineRule="auto"/>
              <w:ind w:left="142" w:firstLine="0"/>
              <w:rPr>
                <w:bCs/>
              </w:rPr>
            </w:pPr>
          </w:p>
        </w:tc>
        <w:tc>
          <w:tcPr>
            <w:tcW w:w="0" w:type="auto"/>
          </w:tcPr>
          <w:p w:rsidR="003B730C" w:rsidRPr="00B46196" w:rsidRDefault="003B730C" w:rsidP="0075428D">
            <w:pPr>
              <w:ind w:left="142" w:firstLine="0"/>
              <w:rPr>
                <w:bCs/>
              </w:rPr>
            </w:pPr>
            <w:r w:rsidRPr="00B46196">
              <w:rPr>
                <w:bCs/>
              </w:rPr>
              <w:t>Да</w:t>
            </w:r>
          </w:p>
        </w:tc>
        <w:tc>
          <w:tcPr>
            <w:tcW w:w="0" w:type="auto"/>
          </w:tcPr>
          <w:p w:rsidR="003B730C" w:rsidRPr="00B46196" w:rsidRDefault="003B730C" w:rsidP="0075428D">
            <w:pPr>
              <w:ind w:left="142" w:firstLine="0"/>
              <w:rPr>
                <w:bCs/>
              </w:rPr>
            </w:pPr>
            <w:r w:rsidRPr="00B46196">
              <w:rPr>
                <w:bCs/>
              </w:rPr>
              <w:t>Тип_ДПФС</w:t>
            </w:r>
          </w:p>
        </w:tc>
        <w:tc>
          <w:tcPr>
            <w:tcW w:w="0" w:type="auto"/>
          </w:tcPr>
          <w:p w:rsidR="003B730C" w:rsidRPr="00B46196" w:rsidRDefault="003B730C" w:rsidP="0075428D">
            <w:pPr>
              <w:ind w:left="142" w:firstLine="0"/>
            </w:pPr>
            <w:r w:rsidRPr="00B46196">
              <w:t>= 1</w:t>
            </w:r>
          </w:p>
        </w:tc>
        <w:tc>
          <w:tcPr>
            <w:tcW w:w="4936" w:type="dxa"/>
          </w:tcPr>
          <w:p w:rsidR="003B730C" w:rsidRPr="00B46196" w:rsidRDefault="003B730C" w:rsidP="005E0DDD">
            <w:pPr>
              <w:spacing w:line="240" w:lineRule="auto"/>
              <w:ind w:left="142" w:firstLine="0"/>
              <w:rPr>
                <w:lang w:eastAsia="ru-RU"/>
              </w:rPr>
            </w:pPr>
            <w:r w:rsidRPr="00B46196">
              <w:rPr>
                <w:lang w:eastAsia="ru-RU"/>
              </w:rPr>
              <w:t>Код типа ДПФС</w:t>
            </w:r>
          </w:p>
        </w:tc>
      </w:tr>
      <w:tr w:rsidR="00B46196" w:rsidRPr="00B46196" w:rsidTr="0075428D">
        <w:trPr>
          <w:trHeight w:val="51"/>
        </w:trPr>
        <w:tc>
          <w:tcPr>
            <w:tcW w:w="1361" w:type="dxa"/>
          </w:tcPr>
          <w:p w:rsidR="003B730C" w:rsidRPr="00B46196" w:rsidRDefault="003B730C" w:rsidP="00865FFC">
            <w:pPr>
              <w:numPr>
                <w:ilvl w:val="0"/>
                <w:numId w:val="72"/>
              </w:numPr>
              <w:spacing w:before="0" w:after="0" w:line="240" w:lineRule="auto"/>
              <w:ind w:left="142" w:firstLine="0"/>
              <w:rPr>
                <w:bCs/>
              </w:rPr>
            </w:pPr>
          </w:p>
        </w:tc>
        <w:tc>
          <w:tcPr>
            <w:tcW w:w="0" w:type="auto"/>
          </w:tcPr>
          <w:p w:rsidR="003B730C" w:rsidRPr="00B46196" w:rsidRDefault="003B730C" w:rsidP="0075428D">
            <w:pPr>
              <w:ind w:left="142" w:firstLine="0"/>
              <w:rPr>
                <w:bCs/>
              </w:rPr>
            </w:pPr>
            <w:r w:rsidRPr="00B46196">
              <w:rPr>
                <w:bCs/>
              </w:rPr>
              <w:t>Усл</w:t>
            </w:r>
          </w:p>
        </w:tc>
        <w:tc>
          <w:tcPr>
            <w:tcW w:w="0" w:type="auto"/>
          </w:tcPr>
          <w:p w:rsidR="003B730C" w:rsidRPr="00B46196" w:rsidRDefault="003B730C" w:rsidP="0075428D">
            <w:pPr>
              <w:ind w:left="142" w:firstLine="0"/>
              <w:rPr>
                <w:bCs/>
              </w:rPr>
            </w:pPr>
            <w:r w:rsidRPr="00B46196">
              <w:rPr>
                <w:bCs/>
              </w:rPr>
              <w:t>ИД_полиса</w:t>
            </w:r>
          </w:p>
        </w:tc>
        <w:tc>
          <w:tcPr>
            <w:tcW w:w="0" w:type="auto"/>
          </w:tcPr>
          <w:p w:rsidR="003B730C" w:rsidRPr="00B46196" w:rsidRDefault="003B730C" w:rsidP="0075428D">
            <w:pPr>
              <w:ind w:left="142" w:firstLine="0"/>
            </w:pPr>
            <w:r w:rsidRPr="00B46196">
              <w:t>≤ 35</w:t>
            </w:r>
          </w:p>
        </w:tc>
        <w:tc>
          <w:tcPr>
            <w:tcW w:w="4936" w:type="dxa"/>
          </w:tcPr>
          <w:p w:rsidR="003B730C" w:rsidRPr="00B46196" w:rsidRDefault="003B730C" w:rsidP="005E0DDD">
            <w:pPr>
              <w:spacing w:line="240" w:lineRule="auto"/>
              <w:ind w:left="142" w:firstLine="0"/>
              <w:rPr>
                <w:lang w:eastAsia="ru-RU"/>
              </w:rPr>
            </w:pPr>
            <w:r w:rsidRPr="00B46196">
              <w:rPr>
                <w:lang w:eastAsia="ru-RU"/>
              </w:rPr>
              <w:t>Серия и номер полиса ОМС старого образца (серия отделяется от номера последовательностью знаков «пробел», «№», «пробел») или номер временного свидетельства или номер бланка полиса нового образца.</w:t>
            </w:r>
          </w:p>
        </w:tc>
      </w:tr>
      <w:tr w:rsidR="00B46196" w:rsidRPr="00B46196" w:rsidTr="0075428D">
        <w:trPr>
          <w:trHeight w:val="51"/>
        </w:trPr>
        <w:tc>
          <w:tcPr>
            <w:tcW w:w="1361" w:type="dxa"/>
          </w:tcPr>
          <w:p w:rsidR="003B730C" w:rsidRPr="00B46196" w:rsidRDefault="003B730C" w:rsidP="00865FFC">
            <w:pPr>
              <w:numPr>
                <w:ilvl w:val="0"/>
                <w:numId w:val="72"/>
              </w:numPr>
              <w:spacing w:before="0" w:after="0" w:line="240" w:lineRule="auto"/>
              <w:ind w:left="142" w:firstLine="0"/>
              <w:rPr>
                <w:bCs/>
              </w:rPr>
            </w:pPr>
          </w:p>
        </w:tc>
        <w:tc>
          <w:tcPr>
            <w:tcW w:w="0" w:type="auto"/>
          </w:tcPr>
          <w:p w:rsidR="003B730C" w:rsidRPr="00B46196" w:rsidRDefault="003B730C" w:rsidP="0075428D">
            <w:pPr>
              <w:ind w:left="142" w:firstLine="0"/>
              <w:rPr>
                <w:bCs/>
              </w:rPr>
            </w:pPr>
            <w:r w:rsidRPr="00B46196">
              <w:rPr>
                <w:bCs/>
              </w:rPr>
              <w:t>Да</w:t>
            </w:r>
          </w:p>
        </w:tc>
        <w:tc>
          <w:tcPr>
            <w:tcW w:w="0" w:type="auto"/>
          </w:tcPr>
          <w:p w:rsidR="003B730C" w:rsidRPr="00B46196" w:rsidRDefault="003B730C" w:rsidP="0075428D">
            <w:pPr>
              <w:ind w:left="142" w:firstLine="0"/>
              <w:rPr>
                <w:bCs/>
              </w:rPr>
            </w:pPr>
            <w:r w:rsidRPr="00B46196">
              <w:rPr>
                <w:bCs/>
              </w:rPr>
              <w:t>ЕНП</w:t>
            </w:r>
          </w:p>
        </w:tc>
        <w:tc>
          <w:tcPr>
            <w:tcW w:w="0" w:type="auto"/>
          </w:tcPr>
          <w:p w:rsidR="003B730C" w:rsidRPr="00B46196" w:rsidRDefault="003B730C" w:rsidP="0075428D">
            <w:pPr>
              <w:ind w:left="142" w:firstLine="0"/>
            </w:pPr>
            <w:r w:rsidRPr="00B46196">
              <w:t>= 16</w:t>
            </w:r>
          </w:p>
        </w:tc>
        <w:tc>
          <w:tcPr>
            <w:tcW w:w="4936" w:type="dxa"/>
          </w:tcPr>
          <w:p w:rsidR="003B730C" w:rsidRPr="00B46196" w:rsidRDefault="003B730C" w:rsidP="0075428D">
            <w:pPr>
              <w:ind w:left="142" w:firstLine="0"/>
              <w:rPr>
                <w:lang w:eastAsia="ru-RU"/>
              </w:rPr>
            </w:pPr>
            <w:r w:rsidRPr="00B46196">
              <w:rPr>
                <w:lang w:eastAsia="ru-RU"/>
              </w:rPr>
              <w:t>Единый номер полиса ОМС.</w:t>
            </w:r>
          </w:p>
        </w:tc>
      </w:tr>
      <w:tr w:rsidR="00B46196" w:rsidRPr="00B46196" w:rsidTr="0075428D">
        <w:trPr>
          <w:trHeight w:val="593"/>
        </w:trPr>
        <w:tc>
          <w:tcPr>
            <w:tcW w:w="1361" w:type="dxa"/>
          </w:tcPr>
          <w:p w:rsidR="003B730C" w:rsidRPr="00B46196" w:rsidRDefault="003B730C" w:rsidP="00865FFC">
            <w:pPr>
              <w:numPr>
                <w:ilvl w:val="0"/>
                <w:numId w:val="72"/>
              </w:numPr>
              <w:spacing w:before="0" w:after="0" w:line="240" w:lineRule="auto"/>
              <w:ind w:left="142" w:firstLine="0"/>
              <w:rPr>
                <w:bCs/>
              </w:rPr>
            </w:pPr>
          </w:p>
        </w:tc>
        <w:tc>
          <w:tcPr>
            <w:tcW w:w="0" w:type="auto"/>
          </w:tcPr>
          <w:p w:rsidR="003B730C" w:rsidRPr="00B46196" w:rsidRDefault="003B730C" w:rsidP="0075428D">
            <w:pPr>
              <w:ind w:left="142" w:firstLine="0"/>
              <w:rPr>
                <w:bCs/>
              </w:rPr>
            </w:pPr>
            <w:r w:rsidRPr="00B46196">
              <w:rPr>
                <w:bCs/>
              </w:rPr>
              <w:t>Да</w:t>
            </w:r>
          </w:p>
        </w:tc>
        <w:tc>
          <w:tcPr>
            <w:tcW w:w="0" w:type="auto"/>
          </w:tcPr>
          <w:p w:rsidR="003B730C" w:rsidRPr="00B46196" w:rsidRDefault="003B730C" w:rsidP="0075428D">
            <w:pPr>
              <w:ind w:left="142" w:firstLine="0"/>
              <w:rPr>
                <w:bCs/>
              </w:rPr>
            </w:pPr>
            <w:r w:rsidRPr="00B46196">
              <w:rPr>
                <w:bCs/>
              </w:rPr>
              <w:t>ИД_МО</w:t>
            </w:r>
          </w:p>
        </w:tc>
        <w:tc>
          <w:tcPr>
            <w:tcW w:w="0" w:type="auto"/>
          </w:tcPr>
          <w:p w:rsidR="003B730C" w:rsidRPr="00B46196" w:rsidRDefault="003B730C" w:rsidP="0075428D">
            <w:pPr>
              <w:ind w:left="142" w:firstLine="0"/>
            </w:pPr>
            <w:r w:rsidRPr="00B46196">
              <w:t>= 6</w:t>
            </w:r>
          </w:p>
        </w:tc>
        <w:tc>
          <w:tcPr>
            <w:tcW w:w="4936" w:type="dxa"/>
          </w:tcPr>
          <w:p w:rsidR="003B730C" w:rsidRPr="00B46196" w:rsidRDefault="003B730C" w:rsidP="005E0DDD">
            <w:pPr>
              <w:spacing w:line="240" w:lineRule="auto"/>
              <w:ind w:left="142" w:firstLine="0"/>
              <w:rPr>
                <w:lang w:eastAsia="ru-RU"/>
              </w:rPr>
            </w:pPr>
            <w:r w:rsidRPr="00B46196">
              <w:rPr>
                <w:lang w:eastAsia="ru-RU"/>
              </w:rPr>
              <w:t xml:space="preserve">Реестровый номер медицинской организации в едином реестре МО – код из СК </w:t>
            </w:r>
            <w:r w:rsidRPr="00B46196">
              <w:t>1.2.643.2.4</w:t>
            </w:r>
            <w:bookmarkStart w:id="1316" w:name="_Toc372564505"/>
            <w:bookmarkStart w:id="1317" w:name="_Toc373159341"/>
            <w:bookmarkEnd w:id="1316"/>
            <w:bookmarkEnd w:id="1317"/>
            <w:r w:rsidRPr="00B46196">
              <w:t>0.3.1.4.0.</w:t>
            </w:r>
          </w:p>
        </w:tc>
      </w:tr>
      <w:tr w:rsidR="00B46196" w:rsidRPr="00B46196" w:rsidTr="0075428D">
        <w:trPr>
          <w:trHeight w:val="593"/>
        </w:trPr>
        <w:tc>
          <w:tcPr>
            <w:tcW w:w="1361" w:type="dxa"/>
          </w:tcPr>
          <w:p w:rsidR="003B730C" w:rsidRPr="00B46196" w:rsidRDefault="003B730C" w:rsidP="00865FFC">
            <w:pPr>
              <w:numPr>
                <w:ilvl w:val="0"/>
                <w:numId w:val="72"/>
              </w:numPr>
              <w:spacing w:before="0" w:after="0" w:line="240" w:lineRule="auto"/>
              <w:ind w:left="142" w:firstLine="0"/>
              <w:rPr>
                <w:bCs/>
              </w:rPr>
            </w:pPr>
          </w:p>
        </w:tc>
        <w:tc>
          <w:tcPr>
            <w:tcW w:w="0" w:type="auto"/>
          </w:tcPr>
          <w:p w:rsidR="003B730C" w:rsidRPr="00B46196" w:rsidRDefault="003B730C" w:rsidP="0075428D">
            <w:pPr>
              <w:ind w:left="142" w:firstLine="0"/>
              <w:rPr>
                <w:bCs/>
              </w:rPr>
            </w:pPr>
            <w:r w:rsidRPr="00B46196">
              <w:rPr>
                <w:bCs/>
              </w:rPr>
              <w:t>Да</w:t>
            </w:r>
          </w:p>
        </w:tc>
        <w:tc>
          <w:tcPr>
            <w:tcW w:w="0" w:type="auto"/>
          </w:tcPr>
          <w:p w:rsidR="003B730C" w:rsidRPr="00B46196" w:rsidRDefault="003B730C" w:rsidP="0075428D">
            <w:pPr>
              <w:ind w:left="142" w:firstLine="0"/>
              <w:rPr>
                <w:bCs/>
              </w:rPr>
            </w:pPr>
            <w:r w:rsidRPr="00B46196">
              <w:rPr>
                <w:bCs/>
              </w:rPr>
              <w:t>Способ_прикрепления</w:t>
            </w:r>
          </w:p>
        </w:tc>
        <w:tc>
          <w:tcPr>
            <w:tcW w:w="0" w:type="auto"/>
          </w:tcPr>
          <w:p w:rsidR="003B730C" w:rsidRPr="00B46196" w:rsidRDefault="003B730C" w:rsidP="0075428D">
            <w:pPr>
              <w:ind w:left="142" w:firstLine="0"/>
            </w:pPr>
            <w:r w:rsidRPr="00B46196">
              <w:t>= 1</w:t>
            </w:r>
          </w:p>
        </w:tc>
        <w:tc>
          <w:tcPr>
            <w:tcW w:w="4936" w:type="dxa"/>
          </w:tcPr>
          <w:p w:rsidR="003B730C" w:rsidRPr="00B46196" w:rsidRDefault="003B730C" w:rsidP="005E0DDD">
            <w:pPr>
              <w:spacing w:line="240" w:lineRule="auto"/>
              <w:ind w:left="142" w:firstLine="0"/>
              <w:rPr>
                <w:lang w:eastAsia="ru-RU"/>
              </w:rPr>
            </w:pPr>
            <w:r w:rsidRPr="00B46196">
              <w:rPr>
                <w:lang w:eastAsia="ru-RU"/>
              </w:rPr>
              <w:t>Способ прикрепления</w:t>
            </w:r>
          </w:p>
        </w:tc>
      </w:tr>
      <w:tr w:rsidR="00B46196" w:rsidRPr="00B46196" w:rsidTr="0075428D">
        <w:trPr>
          <w:trHeight w:val="70"/>
        </w:trPr>
        <w:tc>
          <w:tcPr>
            <w:tcW w:w="1361" w:type="dxa"/>
          </w:tcPr>
          <w:p w:rsidR="003B730C" w:rsidRPr="00B46196" w:rsidRDefault="003B730C" w:rsidP="00865FFC">
            <w:pPr>
              <w:numPr>
                <w:ilvl w:val="0"/>
                <w:numId w:val="72"/>
              </w:numPr>
              <w:spacing w:before="0" w:after="0" w:line="240" w:lineRule="auto"/>
              <w:ind w:left="142" w:firstLine="0"/>
              <w:rPr>
                <w:lang w:eastAsia="ru-RU"/>
              </w:rPr>
            </w:pPr>
          </w:p>
        </w:tc>
        <w:tc>
          <w:tcPr>
            <w:tcW w:w="0" w:type="auto"/>
          </w:tcPr>
          <w:p w:rsidR="003B730C" w:rsidRPr="00B46196" w:rsidRDefault="003B730C" w:rsidP="0075428D">
            <w:pPr>
              <w:ind w:left="142" w:firstLine="0"/>
              <w:rPr>
                <w:lang w:eastAsia="ru-RU"/>
              </w:rPr>
            </w:pPr>
            <w:r w:rsidRPr="00B46196">
              <w:rPr>
                <w:lang w:eastAsia="ru-RU"/>
              </w:rPr>
              <w:t>Нет</w:t>
            </w:r>
          </w:p>
        </w:tc>
        <w:tc>
          <w:tcPr>
            <w:tcW w:w="0" w:type="auto"/>
          </w:tcPr>
          <w:p w:rsidR="003B730C" w:rsidRPr="00B46196" w:rsidRDefault="003B730C" w:rsidP="0075428D">
            <w:pPr>
              <w:ind w:left="142" w:firstLine="0"/>
              <w:rPr>
                <w:lang w:eastAsia="ru-RU"/>
              </w:rPr>
            </w:pPr>
            <w:r w:rsidRPr="00B46196">
              <w:rPr>
                <w:lang w:eastAsia="ru-RU"/>
              </w:rPr>
              <w:t>Тип_прикрепления</w:t>
            </w:r>
          </w:p>
        </w:tc>
        <w:tc>
          <w:tcPr>
            <w:tcW w:w="0" w:type="auto"/>
          </w:tcPr>
          <w:p w:rsidR="003B730C" w:rsidRPr="00B46196" w:rsidRDefault="003B730C" w:rsidP="0075428D">
            <w:pPr>
              <w:ind w:left="142" w:firstLine="0"/>
            </w:pPr>
            <w:r w:rsidRPr="00B46196">
              <w:t>= 3</w:t>
            </w:r>
          </w:p>
        </w:tc>
        <w:tc>
          <w:tcPr>
            <w:tcW w:w="4936" w:type="dxa"/>
          </w:tcPr>
          <w:p w:rsidR="003B730C" w:rsidRPr="00B46196" w:rsidRDefault="003B730C" w:rsidP="005E0DDD">
            <w:pPr>
              <w:spacing w:line="240" w:lineRule="auto"/>
              <w:ind w:left="142" w:firstLine="0"/>
              <w:rPr>
                <w:iCs/>
              </w:rPr>
            </w:pPr>
            <w:r w:rsidRPr="00B46196">
              <w:rPr>
                <w:iCs/>
              </w:rPr>
              <w:t>Поле зарезервировано.</w:t>
            </w:r>
          </w:p>
        </w:tc>
      </w:tr>
      <w:tr w:rsidR="00B46196" w:rsidRPr="00B46196" w:rsidTr="0075428D">
        <w:tc>
          <w:tcPr>
            <w:tcW w:w="1361" w:type="dxa"/>
          </w:tcPr>
          <w:p w:rsidR="003B730C" w:rsidRPr="00B46196" w:rsidRDefault="003B730C" w:rsidP="00865FFC">
            <w:pPr>
              <w:numPr>
                <w:ilvl w:val="0"/>
                <w:numId w:val="72"/>
              </w:numPr>
              <w:spacing w:before="0" w:after="0" w:line="240" w:lineRule="auto"/>
              <w:ind w:left="142" w:firstLine="0"/>
              <w:rPr>
                <w:lang w:eastAsia="ru-RU"/>
              </w:rPr>
            </w:pPr>
            <w:bookmarkStart w:id="1318" w:name="_Toc359338812"/>
            <w:bookmarkStart w:id="1319" w:name="_Toc359341948"/>
            <w:bookmarkStart w:id="1320" w:name="_Toc359418184"/>
            <w:bookmarkStart w:id="1321" w:name="_Toc359937896"/>
            <w:bookmarkStart w:id="1322" w:name="_Toc360565996"/>
            <w:bookmarkStart w:id="1323" w:name="_Toc366166629"/>
            <w:bookmarkStart w:id="1324" w:name="_Toc366166686"/>
            <w:bookmarkStart w:id="1325" w:name="_Toc367807346"/>
            <w:bookmarkStart w:id="1326" w:name="_Toc370298507"/>
            <w:bookmarkStart w:id="1327" w:name="_Toc370302133"/>
            <w:bookmarkEnd w:id="1318"/>
            <w:bookmarkEnd w:id="1319"/>
            <w:bookmarkEnd w:id="1320"/>
            <w:bookmarkEnd w:id="1321"/>
            <w:bookmarkEnd w:id="1322"/>
            <w:bookmarkEnd w:id="1323"/>
            <w:bookmarkEnd w:id="1324"/>
            <w:bookmarkEnd w:id="1325"/>
            <w:bookmarkEnd w:id="1326"/>
            <w:bookmarkEnd w:id="1327"/>
          </w:p>
        </w:tc>
        <w:tc>
          <w:tcPr>
            <w:tcW w:w="0" w:type="auto"/>
          </w:tcPr>
          <w:p w:rsidR="003B730C" w:rsidRPr="00B46196" w:rsidRDefault="003B730C" w:rsidP="0075428D">
            <w:pPr>
              <w:ind w:left="142" w:firstLine="0"/>
              <w:rPr>
                <w:lang w:eastAsia="ru-RU"/>
              </w:rPr>
            </w:pPr>
            <w:r w:rsidRPr="00B46196">
              <w:rPr>
                <w:lang w:eastAsia="ru-RU"/>
              </w:rPr>
              <w:t xml:space="preserve">Нет </w:t>
            </w:r>
          </w:p>
        </w:tc>
        <w:tc>
          <w:tcPr>
            <w:tcW w:w="0" w:type="auto"/>
          </w:tcPr>
          <w:p w:rsidR="003B730C" w:rsidRPr="00B46196" w:rsidRDefault="003B730C" w:rsidP="0075428D">
            <w:pPr>
              <w:ind w:left="142" w:firstLine="0"/>
              <w:rPr>
                <w:lang w:eastAsia="ru-RU"/>
              </w:rPr>
            </w:pPr>
            <w:r w:rsidRPr="00B46196">
              <w:rPr>
                <w:lang w:eastAsia="ru-RU"/>
              </w:rPr>
              <w:t>Дата_прикрепления</w:t>
            </w:r>
          </w:p>
        </w:tc>
        <w:tc>
          <w:tcPr>
            <w:tcW w:w="0" w:type="auto"/>
          </w:tcPr>
          <w:p w:rsidR="003B730C" w:rsidRPr="00B46196" w:rsidRDefault="003B730C" w:rsidP="0075428D">
            <w:pPr>
              <w:ind w:left="142" w:firstLine="0"/>
            </w:pPr>
            <w:r w:rsidRPr="00B46196">
              <w:t>= 8</w:t>
            </w:r>
          </w:p>
        </w:tc>
        <w:tc>
          <w:tcPr>
            <w:tcW w:w="4936" w:type="dxa"/>
          </w:tcPr>
          <w:p w:rsidR="003B730C" w:rsidRPr="00B46196" w:rsidRDefault="003B730C" w:rsidP="005E0DDD">
            <w:pPr>
              <w:spacing w:line="240" w:lineRule="auto"/>
              <w:ind w:left="142" w:firstLine="0"/>
              <w:rPr>
                <w:lang w:eastAsia="ru-RU"/>
              </w:rPr>
            </w:pPr>
            <w:r w:rsidRPr="00B46196">
              <w:rPr>
                <w:lang w:eastAsia="ru-RU"/>
              </w:rPr>
              <w:t>ГГГГММДД</w:t>
            </w:r>
          </w:p>
        </w:tc>
      </w:tr>
      <w:tr w:rsidR="00B46196" w:rsidRPr="00B46196" w:rsidTr="0075428D">
        <w:tc>
          <w:tcPr>
            <w:tcW w:w="1361" w:type="dxa"/>
          </w:tcPr>
          <w:p w:rsidR="003B730C" w:rsidRPr="00B46196" w:rsidRDefault="003B730C" w:rsidP="00865FFC">
            <w:pPr>
              <w:numPr>
                <w:ilvl w:val="0"/>
                <w:numId w:val="72"/>
              </w:numPr>
              <w:spacing w:before="0" w:after="0" w:line="240" w:lineRule="auto"/>
              <w:ind w:left="142" w:firstLine="0"/>
              <w:rPr>
                <w:lang w:eastAsia="ru-RU"/>
              </w:rPr>
            </w:pPr>
          </w:p>
        </w:tc>
        <w:tc>
          <w:tcPr>
            <w:tcW w:w="0" w:type="auto"/>
          </w:tcPr>
          <w:p w:rsidR="003B730C" w:rsidRPr="00B46196" w:rsidRDefault="003B730C" w:rsidP="0075428D">
            <w:pPr>
              <w:ind w:left="142" w:firstLine="0"/>
              <w:rPr>
                <w:lang w:eastAsia="ru-RU"/>
              </w:rPr>
            </w:pPr>
            <w:r w:rsidRPr="00B46196">
              <w:rPr>
                <w:lang w:eastAsia="ru-RU"/>
              </w:rPr>
              <w:t>Нет</w:t>
            </w:r>
          </w:p>
        </w:tc>
        <w:tc>
          <w:tcPr>
            <w:tcW w:w="0" w:type="auto"/>
          </w:tcPr>
          <w:p w:rsidR="003B730C" w:rsidRPr="00B46196" w:rsidRDefault="003B730C" w:rsidP="0075428D">
            <w:pPr>
              <w:ind w:left="142" w:firstLine="0"/>
              <w:rPr>
                <w:lang w:eastAsia="ru-RU"/>
              </w:rPr>
            </w:pPr>
            <w:r w:rsidRPr="00B46196">
              <w:rPr>
                <w:lang w:eastAsia="ru-RU"/>
              </w:rPr>
              <w:t>Дата_открепления</w:t>
            </w:r>
          </w:p>
        </w:tc>
        <w:tc>
          <w:tcPr>
            <w:tcW w:w="0" w:type="auto"/>
          </w:tcPr>
          <w:p w:rsidR="003B730C" w:rsidRPr="00B46196" w:rsidRDefault="003B730C" w:rsidP="0075428D">
            <w:pPr>
              <w:ind w:left="142" w:firstLine="0"/>
            </w:pPr>
            <w:r w:rsidRPr="00B46196">
              <w:t>= 8</w:t>
            </w:r>
          </w:p>
        </w:tc>
        <w:tc>
          <w:tcPr>
            <w:tcW w:w="4936" w:type="dxa"/>
          </w:tcPr>
          <w:p w:rsidR="003B730C" w:rsidRPr="00B46196" w:rsidRDefault="003B730C" w:rsidP="005E0DDD">
            <w:pPr>
              <w:spacing w:line="240" w:lineRule="auto"/>
              <w:ind w:left="142" w:firstLine="0"/>
              <w:rPr>
                <w:lang w:eastAsia="ru-RU"/>
              </w:rPr>
            </w:pPr>
            <w:r w:rsidRPr="00B46196">
              <w:rPr>
                <w:lang w:eastAsia="ru-RU"/>
              </w:rPr>
              <w:t>ГГГГММДД</w:t>
            </w:r>
          </w:p>
        </w:tc>
      </w:tr>
    </w:tbl>
    <w:p w:rsidR="003B730C" w:rsidRPr="00B46196" w:rsidRDefault="003B730C" w:rsidP="00865FFC">
      <w:pPr>
        <w:pStyle w:val="43"/>
        <w:keepNext/>
        <w:numPr>
          <w:ilvl w:val="3"/>
          <w:numId w:val="123"/>
        </w:numPr>
        <w:spacing w:before="240" w:beforeAutospacing="0" w:after="0" w:line="240" w:lineRule="auto"/>
        <w:outlineLvl w:val="9"/>
      </w:pPr>
      <w:r w:rsidRPr="00B46196">
        <w:t>Прикладная о</w:t>
      </w:r>
      <w:bookmarkStart w:id="1328" w:name="_Toc287609285"/>
      <w:r w:rsidRPr="00B46196">
        <w:t>бработка сообщений о прикреплении</w:t>
      </w:r>
    </w:p>
    <w:p w:rsidR="003B730C" w:rsidRPr="00B46196" w:rsidRDefault="003B730C" w:rsidP="009A106F">
      <w:pPr>
        <w:spacing w:before="240" w:line="276" w:lineRule="auto"/>
      </w:pPr>
      <w:r w:rsidRPr="00B46196">
        <w:t>Структура журнала прикладной обработки</w:t>
      </w:r>
      <w:bookmarkStart w:id="1329" w:name="_Toc287609286"/>
      <w:bookmarkEnd w:id="1328"/>
      <w:r w:rsidRPr="00B46196">
        <w:t xml:space="preserve"> сообщения о при</w:t>
      </w:r>
      <w:bookmarkEnd w:id="1329"/>
      <w:r w:rsidRPr="00B46196">
        <w:t xml:space="preserve">креплении такая же, как и структура журнала ФЛК, но вместо ошибок ФЛК возвращаются ошибки прикладной обработки. Перечень и описание ошибок прикладной обработки приведены в классификаторе </w:t>
      </w:r>
      <w:r w:rsidRPr="00B46196">
        <w:rPr>
          <w:lang w:val="en-US"/>
        </w:rPr>
        <w:t>Q</w:t>
      </w:r>
      <w:r w:rsidRPr="00B46196">
        <w:t>005.</w:t>
      </w:r>
    </w:p>
    <w:p w:rsidR="003B730C" w:rsidRPr="00B46196" w:rsidRDefault="003B730C" w:rsidP="009A106F">
      <w:pPr>
        <w:pStyle w:val="32"/>
        <w:numPr>
          <w:ilvl w:val="2"/>
          <w:numId w:val="123"/>
        </w:numPr>
        <w:spacing w:before="240" w:beforeAutospacing="0" w:after="0" w:line="276" w:lineRule="auto"/>
        <w:outlineLvl w:val="9"/>
        <w:rPr>
          <w:b w:val="0"/>
        </w:rPr>
      </w:pPr>
      <w:r w:rsidRPr="00B46196">
        <w:rPr>
          <w:b w:val="0"/>
        </w:rPr>
        <w:t>Запросы информации о застрахованных лицах, прикреплённых к медицинским организациям и к врачу (врачу-терапевту, врачу-педиатру или врачу общей практики), и среднему медицинскому персоналу (фельдшеру)</w:t>
      </w:r>
    </w:p>
    <w:p w:rsidR="003B730C" w:rsidRPr="00B46196" w:rsidRDefault="003B730C" w:rsidP="009A106F">
      <w:pPr>
        <w:spacing w:before="240" w:line="276" w:lineRule="auto"/>
      </w:pPr>
      <w:r w:rsidRPr="00B46196">
        <w:t>Запросы информации о застрахованных лицах, прикреплённых к медицинским организациям и к врачу (врачу-терапевту, врачу-педиатру или врачу общей практики), и среднему медицинскому персоналу (фельдшеру) оформлены в виде запроса протоколов актуализации, перечисленных в таблице Б.78.</w:t>
      </w:r>
    </w:p>
    <w:p w:rsidR="003B730C" w:rsidRPr="00B46196" w:rsidRDefault="003B730C" w:rsidP="00865FFC">
      <w:pPr>
        <w:pStyle w:val="af0"/>
        <w:numPr>
          <w:ilvl w:val="1"/>
          <w:numId w:val="124"/>
        </w:numPr>
        <w:spacing w:before="240" w:beforeAutospacing="0" w:after="0"/>
        <w:ind w:left="720"/>
        <w:jc w:val="both"/>
      </w:pPr>
      <w:r w:rsidRPr="00B46196">
        <w:t>Запросы протоколов актуализации прикрепления</w:t>
      </w:r>
    </w:p>
    <w:tbl>
      <w:tblPr>
        <w:tblStyle w:val="aff1"/>
        <w:tblW w:w="5030" w:type="pct"/>
        <w:tblInd w:w="-5" w:type="dxa"/>
        <w:tblLook w:val="04A0"/>
      </w:tblPr>
      <w:tblGrid>
        <w:gridCol w:w="1649"/>
        <w:gridCol w:w="3231"/>
        <w:gridCol w:w="5557"/>
      </w:tblGrid>
      <w:tr w:rsidR="00B46196" w:rsidRPr="00B46196" w:rsidTr="003B730C">
        <w:trPr>
          <w:cnfStyle w:val="100000000000"/>
          <w:trHeight w:val="483"/>
        </w:trPr>
        <w:tc>
          <w:tcPr>
            <w:tcW w:w="790" w:type="pct"/>
          </w:tcPr>
          <w:p w:rsidR="003B730C" w:rsidRPr="00B46196" w:rsidRDefault="003B730C" w:rsidP="003B730C">
            <w:pPr>
              <w:pStyle w:val="14"/>
              <w:spacing w:before="0" w:after="0"/>
              <w:ind w:right="-228"/>
            </w:pPr>
            <w:r w:rsidRPr="00B46196">
              <w:t>Имя запроса</w:t>
            </w:r>
          </w:p>
        </w:tc>
        <w:tc>
          <w:tcPr>
            <w:tcW w:w="1548" w:type="pct"/>
          </w:tcPr>
          <w:p w:rsidR="003B730C" w:rsidRPr="00B46196" w:rsidRDefault="003B730C" w:rsidP="003B730C">
            <w:pPr>
              <w:pStyle w:val="14"/>
              <w:spacing w:before="0" w:after="0"/>
            </w:pPr>
            <w:r w:rsidRPr="00B46196">
              <w:t>Описание</w:t>
            </w:r>
          </w:p>
        </w:tc>
        <w:tc>
          <w:tcPr>
            <w:tcW w:w="2662" w:type="pct"/>
          </w:tcPr>
          <w:p w:rsidR="003B730C" w:rsidRPr="00B46196" w:rsidRDefault="003B730C" w:rsidP="003B730C">
            <w:pPr>
              <w:pStyle w:val="14"/>
              <w:spacing w:before="0" w:after="0"/>
            </w:pPr>
            <w:r w:rsidRPr="00B46196">
              <w:t>Дополнительная информация</w:t>
            </w:r>
          </w:p>
        </w:tc>
      </w:tr>
      <w:tr w:rsidR="00B46196" w:rsidRPr="00B46196" w:rsidTr="003B730C">
        <w:trPr>
          <w:trHeight w:val="483"/>
        </w:trPr>
        <w:tc>
          <w:tcPr>
            <w:tcW w:w="790" w:type="pct"/>
            <w:hideMark/>
          </w:tcPr>
          <w:p w:rsidR="003B730C" w:rsidRPr="00B46196" w:rsidRDefault="003B730C" w:rsidP="003B730C">
            <w:pPr>
              <w:pStyle w:val="14"/>
              <w:spacing w:before="0" w:after="0"/>
              <w:ind w:right="-228"/>
            </w:pPr>
            <w:r w:rsidRPr="00B46196">
              <w:t>PHN</w:t>
            </w:r>
          </w:p>
        </w:tc>
        <w:tc>
          <w:tcPr>
            <w:tcW w:w="1548" w:type="pct"/>
            <w:hideMark/>
          </w:tcPr>
          <w:p w:rsidR="003B730C" w:rsidRPr="00B46196" w:rsidRDefault="003B730C" w:rsidP="003B730C">
            <w:pPr>
              <w:pStyle w:val="14"/>
              <w:spacing w:before="0" w:after="0"/>
            </w:pPr>
            <w:r w:rsidRPr="00B46196">
              <w:t>Застрахованные лица с прикреплениями к врачу</w:t>
            </w:r>
          </w:p>
        </w:tc>
        <w:tc>
          <w:tcPr>
            <w:tcW w:w="2662" w:type="pct"/>
            <w:hideMark/>
          </w:tcPr>
          <w:p w:rsidR="003B730C" w:rsidRPr="00B46196" w:rsidRDefault="003B730C" w:rsidP="003B730C">
            <w:pPr>
              <w:pStyle w:val="14"/>
              <w:spacing w:before="0" w:after="0"/>
            </w:pPr>
            <w:r w:rsidRPr="00B46196">
              <w:t xml:space="preserve">Получение справочной информации о застрахованных лицах, имеющих прикрепления </w:t>
            </w:r>
            <w:r w:rsidRPr="00B46196">
              <w:rPr>
                <w:rStyle w:val="affff6"/>
              </w:rPr>
              <w:t>к врачу</w:t>
            </w:r>
            <w:r w:rsidRPr="00B46196">
              <w:t xml:space="preserve"> на территории.</w:t>
            </w:r>
          </w:p>
        </w:tc>
      </w:tr>
      <w:tr w:rsidR="00B46196" w:rsidRPr="00B46196" w:rsidTr="003B730C">
        <w:trPr>
          <w:trHeight w:val="483"/>
        </w:trPr>
        <w:tc>
          <w:tcPr>
            <w:tcW w:w="790" w:type="pct"/>
            <w:hideMark/>
          </w:tcPr>
          <w:p w:rsidR="003B730C" w:rsidRPr="00B46196" w:rsidRDefault="003B730C" w:rsidP="003B730C">
            <w:pPr>
              <w:pStyle w:val="14"/>
              <w:spacing w:before="0" w:after="0"/>
              <w:ind w:right="-228"/>
            </w:pPr>
            <w:r w:rsidRPr="00B46196">
              <w:t>MED</w:t>
            </w:r>
          </w:p>
        </w:tc>
        <w:tc>
          <w:tcPr>
            <w:tcW w:w="1548" w:type="pct"/>
            <w:hideMark/>
          </w:tcPr>
          <w:p w:rsidR="003B730C" w:rsidRPr="00B46196" w:rsidRDefault="003B730C" w:rsidP="003B730C">
            <w:pPr>
              <w:pStyle w:val="14"/>
              <w:spacing w:before="0" w:after="0"/>
            </w:pPr>
            <w:r w:rsidRPr="00B46196">
              <w:t>Застрахованные лица с прикреплениями к медицин</w:t>
            </w:r>
            <w:r w:rsidRPr="00B46196">
              <w:softHyphen/>
              <w:t>ским организациям</w:t>
            </w:r>
          </w:p>
        </w:tc>
        <w:tc>
          <w:tcPr>
            <w:tcW w:w="2662" w:type="pct"/>
            <w:hideMark/>
          </w:tcPr>
          <w:p w:rsidR="003B730C" w:rsidRPr="00B46196" w:rsidRDefault="003B730C" w:rsidP="003B730C">
            <w:pPr>
              <w:pStyle w:val="14"/>
              <w:spacing w:before="0" w:after="0"/>
            </w:pPr>
            <w:r w:rsidRPr="00B46196">
              <w:t xml:space="preserve">Получение справочной информации о застрахованных лицах, имеющих прикрепления </w:t>
            </w:r>
            <w:r w:rsidRPr="00B46196">
              <w:rPr>
                <w:rStyle w:val="affff6"/>
              </w:rPr>
              <w:t>к медицинским организациям</w:t>
            </w:r>
            <w:r w:rsidRPr="00B46196">
              <w:t xml:space="preserve"> на территории.</w:t>
            </w:r>
          </w:p>
        </w:tc>
      </w:tr>
      <w:tr w:rsidR="00B46196" w:rsidRPr="00B46196" w:rsidTr="003B730C">
        <w:trPr>
          <w:trHeight w:val="483"/>
        </w:trPr>
        <w:tc>
          <w:tcPr>
            <w:tcW w:w="790" w:type="pct"/>
          </w:tcPr>
          <w:p w:rsidR="003B730C" w:rsidRPr="00B46196" w:rsidRDefault="003B730C" w:rsidP="003B730C">
            <w:pPr>
              <w:pStyle w:val="14"/>
              <w:spacing w:before="0" w:after="0"/>
              <w:ind w:right="-228"/>
            </w:pPr>
            <w:r w:rsidRPr="00B46196">
              <w:t>PHN-SV</w:t>
            </w:r>
          </w:p>
        </w:tc>
        <w:tc>
          <w:tcPr>
            <w:tcW w:w="1548" w:type="pct"/>
          </w:tcPr>
          <w:p w:rsidR="003B730C" w:rsidRPr="00B46196" w:rsidRDefault="003B730C" w:rsidP="003B730C">
            <w:pPr>
              <w:pStyle w:val="14"/>
              <w:spacing w:before="0" w:after="0"/>
            </w:pPr>
            <w:r w:rsidRPr="00B46196">
              <w:t>Лица, застрахованные на территории запроса, прикреплённые к врачу на территории запроса</w:t>
            </w:r>
          </w:p>
        </w:tc>
        <w:tc>
          <w:tcPr>
            <w:tcW w:w="2662" w:type="pct"/>
          </w:tcPr>
          <w:p w:rsidR="003B730C" w:rsidRPr="00B46196" w:rsidRDefault="003B730C" w:rsidP="003B730C">
            <w:pPr>
              <w:pStyle w:val="14"/>
              <w:spacing w:before="0" w:after="0"/>
            </w:pPr>
            <w:r w:rsidRPr="00B46196">
              <w:t>Получение справочной информации о застрахованных лицах, состоящих на учёте в СМО на территории запроса, и имеющих прикрепления к врачу на той же территории.</w:t>
            </w:r>
          </w:p>
        </w:tc>
      </w:tr>
      <w:tr w:rsidR="00B46196" w:rsidRPr="00B46196" w:rsidTr="003B730C">
        <w:trPr>
          <w:trHeight w:val="483"/>
        </w:trPr>
        <w:tc>
          <w:tcPr>
            <w:tcW w:w="790" w:type="pct"/>
          </w:tcPr>
          <w:p w:rsidR="003B730C" w:rsidRPr="00B46196" w:rsidRDefault="003B730C" w:rsidP="003B730C">
            <w:pPr>
              <w:pStyle w:val="14"/>
              <w:spacing w:before="0" w:after="0"/>
              <w:ind w:right="-228"/>
            </w:pPr>
            <w:r w:rsidRPr="00B46196">
              <w:t>MED-SV</w:t>
            </w:r>
          </w:p>
        </w:tc>
        <w:tc>
          <w:tcPr>
            <w:tcW w:w="1548" w:type="pct"/>
          </w:tcPr>
          <w:p w:rsidR="003B730C" w:rsidRPr="00B46196" w:rsidRDefault="003B730C" w:rsidP="003B730C">
            <w:pPr>
              <w:pStyle w:val="14"/>
              <w:spacing w:before="0" w:after="0"/>
            </w:pPr>
            <w:r w:rsidRPr="00B46196">
              <w:t>Лица, застрахованные на территории запроса, прикреплённые к медицинским организациям на территории запроса</w:t>
            </w:r>
          </w:p>
        </w:tc>
        <w:tc>
          <w:tcPr>
            <w:tcW w:w="2662" w:type="pct"/>
          </w:tcPr>
          <w:p w:rsidR="003B730C" w:rsidRPr="00B46196" w:rsidRDefault="003B730C" w:rsidP="003B730C">
            <w:pPr>
              <w:pStyle w:val="14"/>
              <w:spacing w:before="0" w:after="0"/>
            </w:pPr>
            <w:r w:rsidRPr="00B46196">
              <w:t>Получение справочной информации о застрахованных лицах, состоящих на учёте в СМО на территории запроса и имеющих прикрепления к медицинским организациям на той же территории.</w:t>
            </w:r>
          </w:p>
        </w:tc>
      </w:tr>
      <w:tr w:rsidR="00B46196" w:rsidRPr="00B46196" w:rsidTr="003B730C">
        <w:trPr>
          <w:trHeight w:val="483"/>
        </w:trPr>
        <w:tc>
          <w:tcPr>
            <w:tcW w:w="790" w:type="pct"/>
          </w:tcPr>
          <w:p w:rsidR="003B730C" w:rsidRPr="00B46196" w:rsidRDefault="003B730C" w:rsidP="003B730C">
            <w:pPr>
              <w:pStyle w:val="14"/>
              <w:spacing w:before="0" w:after="0"/>
              <w:ind w:right="-228"/>
            </w:pPr>
            <w:r w:rsidRPr="00B46196">
              <w:t>PHN-DR</w:t>
            </w:r>
          </w:p>
        </w:tc>
        <w:tc>
          <w:tcPr>
            <w:tcW w:w="1548" w:type="pct"/>
          </w:tcPr>
          <w:p w:rsidR="003B730C" w:rsidRPr="00B46196" w:rsidRDefault="003B730C" w:rsidP="003B730C">
            <w:pPr>
              <w:pStyle w:val="14"/>
              <w:spacing w:before="0" w:after="0"/>
            </w:pPr>
            <w:r w:rsidRPr="00B46196">
              <w:t>Лица, застрахованные на территории запроса, прикреплённые к врачу на других территориях</w:t>
            </w:r>
          </w:p>
        </w:tc>
        <w:tc>
          <w:tcPr>
            <w:tcW w:w="2662" w:type="pct"/>
          </w:tcPr>
          <w:p w:rsidR="003B730C" w:rsidRPr="00B46196" w:rsidRDefault="003B730C" w:rsidP="003B730C">
            <w:pPr>
              <w:pStyle w:val="14"/>
              <w:spacing w:before="0" w:after="0"/>
            </w:pPr>
            <w:r w:rsidRPr="00B46196">
              <w:t>Получение справочной информации о застрахованных лицах, состоящих на учёте в СМО на территории запроса, и имеющих прикрепления к врачу на территории, отличающейся от территории запроса.</w:t>
            </w:r>
          </w:p>
        </w:tc>
      </w:tr>
      <w:tr w:rsidR="00B46196" w:rsidRPr="00B46196" w:rsidTr="003B730C">
        <w:trPr>
          <w:trHeight w:val="483"/>
        </w:trPr>
        <w:tc>
          <w:tcPr>
            <w:tcW w:w="790" w:type="pct"/>
          </w:tcPr>
          <w:p w:rsidR="003B730C" w:rsidRPr="00B46196" w:rsidRDefault="003B730C" w:rsidP="003B730C">
            <w:pPr>
              <w:pStyle w:val="14"/>
              <w:spacing w:before="0" w:after="0"/>
              <w:ind w:right="-228"/>
            </w:pPr>
            <w:r w:rsidRPr="00B46196">
              <w:t>MED-DR</w:t>
            </w:r>
          </w:p>
        </w:tc>
        <w:tc>
          <w:tcPr>
            <w:tcW w:w="1548" w:type="pct"/>
            <w:tcBorders>
              <w:bottom w:val="single" w:sz="6" w:space="0" w:color="auto"/>
            </w:tcBorders>
          </w:tcPr>
          <w:p w:rsidR="003B730C" w:rsidRPr="00B46196" w:rsidRDefault="003B730C" w:rsidP="003B730C">
            <w:pPr>
              <w:pStyle w:val="14"/>
              <w:spacing w:before="0" w:after="0"/>
            </w:pPr>
            <w:r w:rsidRPr="00B46196">
              <w:t>Лица, застрахованные на территории запроса, прикреплённые к медицинским организациям  на других территориях</w:t>
            </w:r>
          </w:p>
        </w:tc>
        <w:tc>
          <w:tcPr>
            <w:tcW w:w="2662" w:type="pct"/>
            <w:tcBorders>
              <w:bottom w:val="single" w:sz="6" w:space="0" w:color="auto"/>
            </w:tcBorders>
          </w:tcPr>
          <w:p w:rsidR="003B730C" w:rsidRPr="00B46196" w:rsidRDefault="003B730C" w:rsidP="003B730C">
            <w:pPr>
              <w:pStyle w:val="14"/>
              <w:spacing w:before="0" w:after="0"/>
            </w:pPr>
            <w:r w:rsidRPr="00B46196">
              <w:t>Получение справочной информации о застрахованных лицах, состоящих на учёте в СМО на территории запроса и имеющих прикрепления к медицинским организациям на территории, отличающейся от территории запроса.</w:t>
            </w:r>
          </w:p>
        </w:tc>
      </w:tr>
      <w:tr w:rsidR="00B46196" w:rsidRPr="00B46196" w:rsidTr="003B730C">
        <w:trPr>
          <w:trHeight w:val="483"/>
        </w:trPr>
        <w:tc>
          <w:tcPr>
            <w:tcW w:w="790" w:type="pct"/>
          </w:tcPr>
          <w:p w:rsidR="003B730C" w:rsidRPr="00B46196" w:rsidRDefault="003B730C" w:rsidP="003B730C">
            <w:pPr>
              <w:pStyle w:val="14"/>
              <w:spacing w:before="0" w:after="0"/>
              <w:ind w:right="-228"/>
            </w:pPr>
            <w:r w:rsidRPr="00B46196">
              <w:t>PHN_DEATH</w:t>
            </w:r>
          </w:p>
        </w:tc>
        <w:tc>
          <w:tcPr>
            <w:tcW w:w="1548" w:type="pct"/>
            <w:tcBorders>
              <w:bottom w:val="single" w:sz="6" w:space="0" w:color="auto"/>
            </w:tcBorders>
          </w:tcPr>
          <w:p w:rsidR="003B730C" w:rsidRPr="00B46196" w:rsidRDefault="003B730C" w:rsidP="003B730C">
            <w:pPr>
              <w:pStyle w:val="14"/>
              <w:spacing w:before="0" w:after="0"/>
            </w:pPr>
            <w:r w:rsidRPr="00B46196">
              <w:t>Лица, прикрепленные к врачу на территории запроса и снятые на дату запроса с учета в связи со смертью</w:t>
            </w:r>
          </w:p>
        </w:tc>
        <w:tc>
          <w:tcPr>
            <w:tcW w:w="2662" w:type="pct"/>
            <w:tcBorders>
              <w:bottom w:val="single" w:sz="6" w:space="0" w:color="auto"/>
            </w:tcBorders>
          </w:tcPr>
          <w:p w:rsidR="003B730C" w:rsidRPr="00B46196" w:rsidRDefault="003B730C" w:rsidP="003B730C">
            <w:pPr>
              <w:pStyle w:val="14"/>
              <w:spacing w:before="0" w:after="0"/>
            </w:pPr>
            <w:r w:rsidRPr="00B46196">
              <w:t>Получение справочной информации о лицах, на дату запроса снятых с учета в связи со смертью и прикрепленных к медицинской организации и к врачу на территории запроса</w:t>
            </w:r>
          </w:p>
        </w:tc>
      </w:tr>
      <w:tr w:rsidR="00B46196" w:rsidRPr="00B46196" w:rsidTr="003B730C">
        <w:trPr>
          <w:trHeight w:val="483"/>
        </w:trPr>
        <w:tc>
          <w:tcPr>
            <w:tcW w:w="790" w:type="pct"/>
          </w:tcPr>
          <w:p w:rsidR="003B730C" w:rsidRPr="00B46196" w:rsidRDefault="003B730C" w:rsidP="003B730C">
            <w:pPr>
              <w:pStyle w:val="14"/>
              <w:spacing w:before="0" w:after="0"/>
              <w:ind w:right="-228"/>
            </w:pPr>
            <w:r w:rsidRPr="00B46196">
              <w:t>PHN_INACT</w:t>
            </w:r>
          </w:p>
        </w:tc>
        <w:tc>
          <w:tcPr>
            <w:tcW w:w="1548" w:type="pct"/>
            <w:tcBorders>
              <w:bottom w:val="single" w:sz="6" w:space="0" w:color="auto"/>
            </w:tcBorders>
          </w:tcPr>
          <w:p w:rsidR="003B730C" w:rsidRPr="00B46196" w:rsidRDefault="003B730C" w:rsidP="003B730C">
            <w:pPr>
              <w:pStyle w:val="14"/>
              <w:spacing w:before="0" w:after="0"/>
            </w:pPr>
            <w:r w:rsidRPr="00B46196">
              <w:t>Лица, прикрепленные к врачу на территории запроса, не имеющие действующей страховой принадлежности</w:t>
            </w:r>
          </w:p>
        </w:tc>
        <w:tc>
          <w:tcPr>
            <w:tcW w:w="2662" w:type="pct"/>
            <w:tcBorders>
              <w:bottom w:val="single" w:sz="6" w:space="0" w:color="auto"/>
            </w:tcBorders>
          </w:tcPr>
          <w:p w:rsidR="003B730C" w:rsidRPr="00B46196" w:rsidRDefault="003B730C" w:rsidP="003B730C">
            <w:pPr>
              <w:pStyle w:val="14"/>
              <w:spacing w:before="0" w:after="0"/>
            </w:pPr>
            <w:r w:rsidRPr="00B46196">
              <w:t>Получение справочной информации о лицах, прикрепленных к медицинской организации и к врачу на территории запроса и не имеющих действующей страховой принадлежности</w:t>
            </w:r>
          </w:p>
        </w:tc>
      </w:tr>
      <w:tr w:rsidR="00B46196" w:rsidRPr="00B46196" w:rsidTr="003B730C">
        <w:trPr>
          <w:trHeight w:val="483"/>
        </w:trPr>
        <w:tc>
          <w:tcPr>
            <w:tcW w:w="790" w:type="pct"/>
          </w:tcPr>
          <w:p w:rsidR="003B730C" w:rsidRPr="00B46196" w:rsidRDefault="003B730C" w:rsidP="003B730C">
            <w:pPr>
              <w:pStyle w:val="14"/>
              <w:spacing w:before="0" w:after="0"/>
              <w:ind w:right="-228"/>
            </w:pPr>
            <w:r w:rsidRPr="00B46196">
              <w:t>PHN_NF</w:t>
            </w:r>
          </w:p>
        </w:tc>
        <w:tc>
          <w:tcPr>
            <w:tcW w:w="1548" w:type="pct"/>
            <w:tcBorders>
              <w:top w:val="single" w:sz="6" w:space="0" w:color="auto"/>
            </w:tcBorders>
          </w:tcPr>
          <w:p w:rsidR="003B730C" w:rsidRPr="00B46196" w:rsidRDefault="003B730C" w:rsidP="003B730C">
            <w:pPr>
              <w:pStyle w:val="14"/>
              <w:spacing w:before="0" w:after="0"/>
            </w:pPr>
            <w:r w:rsidRPr="00B46196">
              <w:t>Медицинские работники, не найденные в Федеральном регистре медицинских работников Минздрава России</w:t>
            </w:r>
          </w:p>
        </w:tc>
        <w:tc>
          <w:tcPr>
            <w:tcW w:w="2662" w:type="pct"/>
            <w:tcBorders>
              <w:top w:val="single" w:sz="6" w:space="0" w:color="auto"/>
            </w:tcBorders>
          </w:tcPr>
          <w:p w:rsidR="003B730C" w:rsidRPr="00B46196" w:rsidRDefault="003B730C" w:rsidP="003B730C">
            <w:pPr>
              <w:pStyle w:val="14"/>
              <w:spacing w:before="0" w:after="0"/>
            </w:pPr>
            <w:r w:rsidRPr="00B46196">
              <w:t>Получение справочной информации о медицинских работниках, не найденных в Федеральном регистре медицинских работников Минздрава России, имеющих прикрепленных лиц, застрахованных на территории запроса</w:t>
            </w:r>
          </w:p>
        </w:tc>
      </w:tr>
      <w:tr w:rsidR="00B46196" w:rsidRPr="00B46196" w:rsidTr="003B730C">
        <w:trPr>
          <w:trHeight w:val="483"/>
        </w:trPr>
        <w:tc>
          <w:tcPr>
            <w:tcW w:w="790" w:type="pct"/>
          </w:tcPr>
          <w:p w:rsidR="003B730C" w:rsidRPr="00B46196" w:rsidRDefault="003B730C" w:rsidP="003B730C">
            <w:pPr>
              <w:pStyle w:val="14"/>
              <w:spacing w:before="0" w:after="0"/>
              <w:ind w:right="-228"/>
            </w:pPr>
            <w:r w:rsidRPr="00B46196">
              <w:t>PHN_RATE</w:t>
            </w:r>
          </w:p>
        </w:tc>
        <w:tc>
          <w:tcPr>
            <w:tcW w:w="1548" w:type="pct"/>
          </w:tcPr>
          <w:p w:rsidR="003B730C" w:rsidRPr="00B46196" w:rsidRDefault="003B730C" w:rsidP="003B730C">
            <w:pPr>
              <w:pStyle w:val="14"/>
              <w:spacing w:before="0" w:after="0"/>
            </w:pPr>
            <w:r w:rsidRPr="00B46196">
              <w:t xml:space="preserve">Половозрастное распределение лиц, застрахованных на территории запроса, прикреплённых к медицинским организациям и к врачу на территории запроса </w:t>
            </w:r>
          </w:p>
        </w:tc>
        <w:tc>
          <w:tcPr>
            <w:tcW w:w="2662" w:type="pct"/>
          </w:tcPr>
          <w:p w:rsidR="003B730C" w:rsidRPr="00B46196" w:rsidRDefault="003B730C" w:rsidP="003B730C">
            <w:pPr>
              <w:pStyle w:val="14"/>
              <w:spacing w:before="0" w:after="0"/>
            </w:pPr>
            <w:r w:rsidRPr="00B46196">
              <w:t>Получение справочной информации о половозрастном распределении лиц, застрахованных на территории запроса, прикреплённых к медицинским организациям и к врачу на территории запроса</w:t>
            </w:r>
          </w:p>
        </w:tc>
      </w:tr>
    </w:tbl>
    <w:tbl>
      <w:tblPr>
        <w:tblW w:w="14860" w:type="dxa"/>
        <w:tblCellMar>
          <w:left w:w="0" w:type="dxa"/>
          <w:right w:w="0" w:type="dxa"/>
        </w:tblCellMar>
        <w:tblLook w:val="04A0"/>
      </w:tblPr>
      <w:tblGrid>
        <w:gridCol w:w="2960"/>
        <w:gridCol w:w="11900"/>
      </w:tblGrid>
      <w:tr w:rsidR="00B46196" w:rsidRPr="00B46196" w:rsidTr="003B730C">
        <w:trPr>
          <w:trHeight w:val="290"/>
        </w:trPr>
        <w:tc>
          <w:tcPr>
            <w:tcW w:w="0" w:type="auto"/>
            <w:vAlign w:val="center"/>
            <w:hideMark/>
          </w:tcPr>
          <w:p w:rsidR="003B730C" w:rsidRPr="00B46196" w:rsidRDefault="003B730C" w:rsidP="003B730C"/>
        </w:tc>
        <w:tc>
          <w:tcPr>
            <w:tcW w:w="11900" w:type="dxa"/>
            <w:vAlign w:val="center"/>
            <w:hideMark/>
          </w:tcPr>
          <w:p w:rsidR="003B730C" w:rsidRPr="00B46196" w:rsidRDefault="003B730C" w:rsidP="003B730C"/>
        </w:tc>
      </w:tr>
    </w:tbl>
    <w:p w:rsidR="003B730C" w:rsidRPr="00B46196" w:rsidRDefault="003B730C" w:rsidP="009A106F">
      <w:pPr>
        <w:spacing w:line="276" w:lineRule="auto"/>
      </w:pPr>
      <w:r w:rsidRPr="00B46196">
        <w:t xml:space="preserve">Запросы могут быть выполнены стандартными средствами АРМ ШРС (запрос протокола актуализации с соответствующим кодом). В ответ на каждый запрос в адрес РС ЕРЗ возвращается один файл в формате CSV, за исключением запроса </w:t>
      </w:r>
      <w:r w:rsidRPr="00B46196">
        <w:rPr>
          <w:lang w:val="en-US"/>
        </w:rPr>
        <w:t>PHN</w:t>
      </w:r>
      <w:r w:rsidRPr="00B46196">
        <w:t>-</w:t>
      </w:r>
      <w:r w:rsidRPr="00B46196">
        <w:rPr>
          <w:lang w:val="en-US"/>
        </w:rPr>
        <w:t>RATE</w:t>
      </w:r>
      <w:r w:rsidRPr="00B46196">
        <w:t xml:space="preserve">, ответ на который возвращается в виде файла в формате </w:t>
      </w:r>
      <w:r w:rsidRPr="00B46196">
        <w:rPr>
          <w:lang w:val="en-US"/>
        </w:rPr>
        <w:t>xls</w:t>
      </w:r>
      <w:r w:rsidRPr="00B46196">
        <w:t>.</w:t>
      </w:r>
    </w:p>
    <w:p w:rsidR="003B730C" w:rsidRPr="00B46196" w:rsidRDefault="003B730C" w:rsidP="009A106F">
      <w:pPr>
        <w:pStyle w:val="43"/>
        <w:keepNext/>
        <w:numPr>
          <w:ilvl w:val="3"/>
          <w:numId w:val="123"/>
        </w:numPr>
        <w:spacing w:before="240" w:beforeAutospacing="0" w:after="0" w:line="276" w:lineRule="auto"/>
        <w:outlineLvl w:val="9"/>
      </w:pPr>
      <w:r w:rsidRPr="00B46196">
        <w:t xml:space="preserve">Спецификации файлов протоколов актуализации </w:t>
      </w:r>
      <w:r w:rsidRPr="00B46196">
        <w:rPr>
          <w:lang w:val="en-US"/>
        </w:rPr>
        <w:t>PHN</w:t>
      </w:r>
      <w:r w:rsidRPr="00B46196">
        <w:t xml:space="preserve"> и </w:t>
      </w:r>
      <w:r w:rsidRPr="00B46196">
        <w:rPr>
          <w:lang w:val="en-US"/>
        </w:rPr>
        <w:t>MED</w:t>
      </w:r>
    </w:p>
    <w:p w:rsidR="003B730C" w:rsidRPr="00B46196" w:rsidRDefault="003B730C" w:rsidP="009A106F">
      <w:pPr>
        <w:pStyle w:val="52"/>
        <w:numPr>
          <w:ilvl w:val="4"/>
          <w:numId w:val="123"/>
        </w:numPr>
        <w:spacing w:before="240" w:beforeAutospacing="0" w:line="276" w:lineRule="auto"/>
        <w:outlineLvl w:val="9"/>
        <w:rPr>
          <w:szCs w:val="24"/>
        </w:rPr>
      </w:pPr>
      <w:r w:rsidRPr="00B46196">
        <w:rPr>
          <w:szCs w:val="24"/>
        </w:rPr>
        <w:t xml:space="preserve"> Общие требования</w:t>
      </w:r>
    </w:p>
    <w:p w:rsidR="003B730C" w:rsidRPr="00B46196" w:rsidRDefault="003B730C" w:rsidP="009A106F">
      <w:pPr>
        <w:spacing w:line="276" w:lineRule="auto"/>
      </w:pPr>
    </w:p>
    <w:p w:rsidR="003B730C" w:rsidRPr="00B46196" w:rsidRDefault="003B730C" w:rsidP="009A106F">
      <w:pPr>
        <w:spacing w:line="276" w:lineRule="auto"/>
      </w:pPr>
      <w:r w:rsidRPr="00B46196">
        <w:t>Имя файла протокола актуализации формируется по правилу:</w:t>
      </w:r>
    </w:p>
    <w:p w:rsidR="003B730C" w:rsidRPr="00B46196" w:rsidRDefault="003B730C" w:rsidP="009A106F">
      <w:pPr>
        <w:spacing w:line="276" w:lineRule="auto"/>
      </w:pPr>
      <w:r w:rsidRPr="00B46196">
        <w:rPr>
          <w:rStyle w:val="afff1"/>
        </w:rPr>
        <w:t>&lt;код-ТП&gt;</w:t>
      </w:r>
      <w:r w:rsidRPr="00B46196">
        <w:t>-</w:t>
      </w:r>
      <w:r w:rsidRPr="00B46196">
        <w:rPr>
          <w:rStyle w:val="afff1"/>
        </w:rPr>
        <w:t>&lt;Код типа протокола&gt;-</w:t>
      </w:r>
      <w:r w:rsidRPr="00B46196">
        <w:t>YYYY-MM-DD, где:</w:t>
      </w:r>
    </w:p>
    <w:p w:rsidR="003B730C" w:rsidRPr="00B46196" w:rsidRDefault="003B730C" w:rsidP="009A106F">
      <w:pPr>
        <w:spacing w:line="276" w:lineRule="auto"/>
      </w:pPr>
      <w:r w:rsidRPr="00B46196">
        <w:t>– код типа протокола – код из классификатора 1.2.643.2.40.3.3.0.6.15 (в коде типа протокола символ тире “-” заменяется на символ подчеркивания “_”);</w:t>
      </w:r>
    </w:p>
    <w:p w:rsidR="003B730C" w:rsidRPr="00B46196" w:rsidRDefault="003B730C" w:rsidP="009A106F">
      <w:pPr>
        <w:spacing w:line="276" w:lineRule="auto"/>
      </w:pPr>
      <w:r w:rsidRPr="00B46196">
        <w:t>– код-ТП – код ОКАТО территории прикрепления, формируемый аналогично коду территории страхования (Таблица 49);</w:t>
      </w:r>
    </w:p>
    <w:p w:rsidR="003B730C" w:rsidRPr="00B46196" w:rsidRDefault="003B730C" w:rsidP="009A106F">
      <w:pPr>
        <w:spacing w:line="276" w:lineRule="auto"/>
      </w:pPr>
      <w:r w:rsidRPr="00B46196">
        <w:t>– YYYY-MM-DD – дата выгрузки (год-месяц-день);</w:t>
      </w:r>
    </w:p>
    <w:p w:rsidR="003B730C" w:rsidRPr="00B46196" w:rsidRDefault="003B730C" w:rsidP="009A106F">
      <w:pPr>
        <w:spacing w:line="276" w:lineRule="auto"/>
      </w:pPr>
      <w:r w:rsidRPr="00B46196">
        <w:t>Расширение файла – csv.</w:t>
      </w:r>
    </w:p>
    <w:p w:rsidR="003B730C" w:rsidRPr="00B46196" w:rsidRDefault="003B730C" w:rsidP="009A106F">
      <w:pPr>
        <w:spacing w:line="276" w:lineRule="auto"/>
      </w:pPr>
      <w:r w:rsidRPr="00B46196">
        <w:t>Пример.</w:t>
      </w:r>
    </w:p>
    <w:p w:rsidR="003B730C" w:rsidRPr="00B46196" w:rsidRDefault="003B730C" w:rsidP="009A106F">
      <w:pPr>
        <w:spacing w:line="276" w:lineRule="auto"/>
      </w:pPr>
      <w:r w:rsidRPr="00B46196">
        <w:rPr>
          <w:lang w:val="en-US"/>
        </w:rPr>
        <w:t>MED</w:t>
      </w:r>
      <w:r w:rsidRPr="00B46196">
        <w:t>-46000-2015-07-16.csv – файл выгрузки данных протокола с кодом </w:t>
      </w:r>
      <w:r w:rsidRPr="00B46196">
        <w:rPr>
          <w:lang w:val="en-US"/>
        </w:rPr>
        <w:t>MED</w:t>
      </w:r>
      <w:r w:rsidRPr="00B46196">
        <w:t> для Московского областного фонда ОМС от 16 июля 2015 г.</w:t>
      </w:r>
    </w:p>
    <w:p w:rsidR="003B730C" w:rsidRPr="00B46196" w:rsidRDefault="003B730C" w:rsidP="009A106F">
      <w:pPr>
        <w:spacing w:line="276" w:lineRule="auto"/>
      </w:pPr>
      <w:r w:rsidRPr="00B46196">
        <w:t>Содержимое файлов передаётся в кодировке Windows-1251.</w:t>
      </w:r>
    </w:p>
    <w:p w:rsidR="003B730C" w:rsidRPr="00B46196" w:rsidRDefault="003B730C" w:rsidP="009A106F">
      <w:pPr>
        <w:pStyle w:val="52"/>
        <w:numPr>
          <w:ilvl w:val="4"/>
          <w:numId w:val="123"/>
        </w:numPr>
        <w:spacing w:before="240" w:beforeAutospacing="0" w:after="0" w:line="276" w:lineRule="auto"/>
        <w:outlineLvl w:val="9"/>
        <w:rPr>
          <w:szCs w:val="24"/>
        </w:rPr>
      </w:pPr>
      <w:r w:rsidRPr="00B46196">
        <w:rPr>
          <w:szCs w:val="24"/>
        </w:rPr>
        <w:t>Логическая структура файла протокола актуализации</w:t>
      </w:r>
    </w:p>
    <w:p w:rsidR="003B730C" w:rsidRPr="00B46196" w:rsidRDefault="003B730C" w:rsidP="009A106F">
      <w:pPr>
        <w:spacing w:before="240" w:line="276" w:lineRule="auto"/>
      </w:pPr>
      <w:r w:rsidRPr="00B46196">
        <w:t>Файл логически делится на три части:</w:t>
      </w:r>
    </w:p>
    <w:p w:rsidR="003B730C" w:rsidRPr="00B46196" w:rsidRDefault="003B730C" w:rsidP="00865FFC">
      <w:pPr>
        <w:pStyle w:val="aff4"/>
        <w:numPr>
          <w:ilvl w:val="0"/>
          <w:numId w:val="136"/>
        </w:numPr>
        <w:tabs>
          <w:tab w:val="left" w:pos="1701"/>
        </w:tabs>
        <w:spacing w:before="240" w:after="0" w:line="240" w:lineRule="auto"/>
      </w:pPr>
      <w:r w:rsidRPr="00B46196">
        <w:t>имена столбцов данных (1-я строка);</w:t>
      </w:r>
    </w:p>
    <w:p w:rsidR="003B730C" w:rsidRPr="00B46196" w:rsidRDefault="003B730C" w:rsidP="00865FFC">
      <w:pPr>
        <w:pStyle w:val="aff4"/>
        <w:numPr>
          <w:ilvl w:val="0"/>
          <w:numId w:val="136"/>
        </w:numPr>
        <w:tabs>
          <w:tab w:val="left" w:pos="1701"/>
        </w:tabs>
        <w:spacing w:before="240" w:after="0" w:line="240" w:lineRule="auto"/>
      </w:pPr>
      <w:r w:rsidRPr="00B46196">
        <w:t>метаданные выгрузки (2-5 строки);</w:t>
      </w:r>
    </w:p>
    <w:p w:rsidR="003B730C" w:rsidRPr="00B46196" w:rsidRDefault="003B730C" w:rsidP="00865FFC">
      <w:pPr>
        <w:pStyle w:val="aff4"/>
        <w:numPr>
          <w:ilvl w:val="0"/>
          <w:numId w:val="136"/>
        </w:numPr>
        <w:tabs>
          <w:tab w:val="left" w:pos="1701"/>
        </w:tabs>
        <w:spacing w:before="240" w:after="0" w:line="240" w:lineRule="auto"/>
      </w:pPr>
      <w:r w:rsidRPr="00B46196">
        <w:t>строка-разделитель (шестая строка);</w:t>
      </w:r>
    </w:p>
    <w:p w:rsidR="003B730C" w:rsidRPr="00B46196" w:rsidRDefault="003B730C" w:rsidP="00865FFC">
      <w:pPr>
        <w:pStyle w:val="aff4"/>
        <w:numPr>
          <w:ilvl w:val="0"/>
          <w:numId w:val="136"/>
        </w:numPr>
        <w:tabs>
          <w:tab w:val="left" w:pos="1701"/>
        </w:tabs>
        <w:spacing w:before="240" w:after="0" w:line="240" w:lineRule="auto"/>
      </w:pPr>
      <w:r w:rsidRPr="00B46196">
        <w:t>содержимое данных протоколов актуализации (строки, начиная с седьмой и до конца файла).</w:t>
      </w:r>
    </w:p>
    <w:p w:rsidR="003B730C" w:rsidRPr="00B46196" w:rsidRDefault="003B730C" w:rsidP="009A106F">
      <w:pPr>
        <w:spacing w:before="240" w:line="276" w:lineRule="auto"/>
      </w:pPr>
      <w:r w:rsidRPr="00B46196">
        <w:t>В качестве строки-разделителя используется последовательность символов "(((|||)))"</w:t>
      </w:r>
    </w:p>
    <w:p w:rsidR="003B730C" w:rsidRPr="00B46196" w:rsidRDefault="003B730C" w:rsidP="009A106F">
      <w:pPr>
        <w:spacing w:before="240" w:line="276" w:lineRule="auto"/>
      </w:pPr>
      <w:r w:rsidRPr="00B46196">
        <w:t>(последовательность кодов: 40</w:t>
      </w:r>
      <w:r w:rsidRPr="00B46196">
        <w:rPr>
          <w:rStyle w:val="afffffe"/>
        </w:rPr>
        <w:t>10</w:t>
      </w:r>
      <w:r w:rsidRPr="00B46196">
        <w:t>, 40</w:t>
      </w:r>
      <w:r w:rsidRPr="00B46196">
        <w:rPr>
          <w:rStyle w:val="afffffe"/>
        </w:rPr>
        <w:t>10</w:t>
      </w:r>
      <w:r w:rsidRPr="00B46196">
        <w:t>, 40</w:t>
      </w:r>
      <w:r w:rsidRPr="00B46196">
        <w:rPr>
          <w:rStyle w:val="afffffe"/>
        </w:rPr>
        <w:t>10</w:t>
      </w:r>
      <w:r w:rsidRPr="00B46196">
        <w:t>, 124</w:t>
      </w:r>
      <w:r w:rsidRPr="00B46196">
        <w:rPr>
          <w:rStyle w:val="afffffe"/>
        </w:rPr>
        <w:t>10</w:t>
      </w:r>
      <w:r w:rsidRPr="00B46196">
        <w:t>, 124</w:t>
      </w:r>
      <w:r w:rsidRPr="00B46196">
        <w:rPr>
          <w:rStyle w:val="afffffe"/>
        </w:rPr>
        <w:t>10</w:t>
      </w:r>
      <w:r w:rsidRPr="00B46196">
        <w:t>, 124</w:t>
      </w:r>
      <w:r w:rsidRPr="00B46196">
        <w:rPr>
          <w:rStyle w:val="afffffe"/>
        </w:rPr>
        <w:t>10</w:t>
      </w:r>
      <w:r w:rsidRPr="00B46196">
        <w:t>, 41</w:t>
      </w:r>
      <w:r w:rsidRPr="00B46196">
        <w:rPr>
          <w:rStyle w:val="afffffe"/>
        </w:rPr>
        <w:t>10</w:t>
      </w:r>
      <w:r w:rsidRPr="00B46196">
        <w:t>, 41</w:t>
      </w:r>
      <w:r w:rsidRPr="00B46196">
        <w:rPr>
          <w:rStyle w:val="afffffe"/>
        </w:rPr>
        <w:t>10</w:t>
      </w:r>
      <w:r w:rsidRPr="00B46196">
        <w:t>, 41</w:t>
      </w:r>
      <w:r w:rsidRPr="00B46196">
        <w:rPr>
          <w:rStyle w:val="afffffe"/>
        </w:rPr>
        <w:t>10</w:t>
      </w:r>
      <w:r w:rsidRPr="00B46196">
        <w:t>,)</w:t>
      </w:r>
    </w:p>
    <w:p w:rsidR="003B730C" w:rsidRPr="00B46196" w:rsidRDefault="003B730C" w:rsidP="009A106F">
      <w:pPr>
        <w:spacing w:before="240" w:line="276" w:lineRule="auto"/>
      </w:pPr>
      <w:r w:rsidRPr="00B46196">
        <w:t>Строки файла отделяются друг от друга парой знаков «возврат каретки» и «перевод строки» (коды 13</w:t>
      </w:r>
      <w:r w:rsidRPr="00B46196">
        <w:rPr>
          <w:rStyle w:val="afffffe"/>
        </w:rPr>
        <w:t>10</w:t>
      </w:r>
      <w:r w:rsidRPr="00B46196">
        <w:t xml:space="preserve"> и 10</w:t>
      </w:r>
      <w:r w:rsidRPr="00B46196">
        <w:rPr>
          <w:rStyle w:val="afffffe"/>
        </w:rPr>
        <w:t>10</w:t>
      </w:r>
      <w:r w:rsidRPr="00B46196">
        <w:t>), следующих непосредственно друг за другом.</w:t>
      </w:r>
    </w:p>
    <w:p w:rsidR="003B730C" w:rsidRPr="00B46196" w:rsidRDefault="003B730C" w:rsidP="009A106F">
      <w:pPr>
        <w:pStyle w:val="52"/>
        <w:numPr>
          <w:ilvl w:val="4"/>
          <w:numId w:val="123"/>
        </w:numPr>
        <w:spacing w:before="240" w:beforeAutospacing="0" w:after="0" w:line="276" w:lineRule="auto"/>
        <w:outlineLvl w:val="9"/>
        <w:rPr>
          <w:szCs w:val="24"/>
        </w:rPr>
      </w:pPr>
      <w:r w:rsidRPr="00B46196">
        <w:rPr>
          <w:szCs w:val="24"/>
        </w:rPr>
        <w:t>Метаданные файлов протокола актуализации</w:t>
      </w:r>
    </w:p>
    <w:p w:rsidR="003B730C" w:rsidRPr="00B46196" w:rsidRDefault="003B730C" w:rsidP="009A106F">
      <w:pPr>
        <w:spacing w:before="240" w:line="276" w:lineRule="auto"/>
      </w:pPr>
      <w:r w:rsidRPr="00B46196">
        <w:t>Перечень метаданных приведён в таблице Б.79. Каждое значение должно занимать отдельную строку файла.</w:t>
      </w:r>
    </w:p>
    <w:p w:rsidR="003B730C" w:rsidRPr="00B46196" w:rsidRDefault="003B730C" w:rsidP="00865FFC">
      <w:pPr>
        <w:pStyle w:val="af0"/>
        <w:numPr>
          <w:ilvl w:val="1"/>
          <w:numId w:val="124"/>
        </w:numPr>
        <w:spacing w:before="240" w:beforeAutospacing="0" w:after="0"/>
        <w:ind w:left="720"/>
        <w:jc w:val="both"/>
      </w:pPr>
      <w:r w:rsidRPr="00B46196">
        <w:t>Перечень метаданных выгрузки</w:t>
      </w:r>
    </w:p>
    <w:tbl>
      <w:tblPr>
        <w:tblStyle w:val="aff1"/>
        <w:tblW w:w="0" w:type="auto"/>
        <w:tblLook w:val="04A0"/>
      </w:tblPr>
      <w:tblGrid>
        <w:gridCol w:w="399"/>
        <w:gridCol w:w="2025"/>
        <w:gridCol w:w="1477"/>
        <w:gridCol w:w="6474"/>
      </w:tblGrid>
      <w:tr w:rsidR="00B46196" w:rsidRPr="00B46196" w:rsidTr="003B730C">
        <w:trPr>
          <w:cnfStyle w:val="100000000000"/>
        </w:trPr>
        <w:tc>
          <w:tcPr>
            <w:tcW w:w="0" w:type="auto"/>
            <w:hideMark/>
          </w:tcPr>
          <w:p w:rsidR="003B730C" w:rsidRPr="00B46196" w:rsidRDefault="003B730C" w:rsidP="003B730C">
            <w:pPr>
              <w:pStyle w:val="14"/>
              <w:spacing w:before="0" w:after="0"/>
            </w:pPr>
            <w:r w:rsidRPr="00B46196">
              <w:t>№</w:t>
            </w:r>
          </w:p>
        </w:tc>
        <w:tc>
          <w:tcPr>
            <w:tcW w:w="0" w:type="auto"/>
            <w:hideMark/>
          </w:tcPr>
          <w:p w:rsidR="003B730C" w:rsidRPr="00B46196" w:rsidRDefault="003B730C" w:rsidP="003B730C">
            <w:pPr>
              <w:pStyle w:val="14"/>
              <w:spacing w:before="0" w:after="0"/>
            </w:pPr>
            <w:r w:rsidRPr="00B46196">
              <w:t>Содержание</w:t>
            </w:r>
          </w:p>
        </w:tc>
        <w:tc>
          <w:tcPr>
            <w:tcW w:w="0" w:type="auto"/>
            <w:hideMark/>
          </w:tcPr>
          <w:p w:rsidR="003B730C" w:rsidRPr="00B46196" w:rsidRDefault="003B730C" w:rsidP="003B730C">
            <w:pPr>
              <w:pStyle w:val="14"/>
              <w:spacing w:before="0" w:after="0"/>
            </w:pPr>
            <w:r w:rsidRPr="00B46196">
              <w:t>Формат</w:t>
            </w:r>
          </w:p>
        </w:tc>
        <w:tc>
          <w:tcPr>
            <w:tcW w:w="0" w:type="auto"/>
            <w:hideMark/>
          </w:tcPr>
          <w:p w:rsidR="003B730C" w:rsidRPr="00B46196" w:rsidRDefault="003B730C" w:rsidP="003B730C">
            <w:pPr>
              <w:pStyle w:val="14"/>
              <w:spacing w:before="0" w:after="0"/>
            </w:pPr>
            <w:r w:rsidRPr="00B46196">
              <w:t>Примечание</w:t>
            </w:r>
          </w:p>
        </w:tc>
      </w:tr>
      <w:tr w:rsidR="00B46196" w:rsidRPr="00B46196" w:rsidTr="003B730C">
        <w:tc>
          <w:tcPr>
            <w:tcW w:w="0" w:type="auto"/>
            <w:hideMark/>
          </w:tcPr>
          <w:p w:rsidR="003B730C" w:rsidRPr="00B46196" w:rsidRDefault="003B730C" w:rsidP="003B730C">
            <w:pPr>
              <w:pStyle w:val="14"/>
              <w:spacing w:before="0" w:after="0"/>
            </w:pPr>
            <w:r w:rsidRPr="00B46196">
              <w:t>1</w:t>
            </w:r>
          </w:p>
        </w:tc>
        <w:tc>
          <w:tcPr>
            <w:tcW w:w="0" w:type="auto"/>
            <w:hideMark/>
          </w:tcPr>
          <w:p w:rsidR="003B730C" w:rsidRPr="00B46196" w:rsidRDefault="003B730C" w:rsidP="003B730C">
            <w:pPr>
              <w:pStyle w:val="14"/>
              <w:spacing w:before="0" w:after="0"/>
            </w:pPr>
            <w:r w:rsidRPr="00B46196">
              <w:t>Версия формата</w:t>
            </w:r>
          </w:p>
        </w:tc>
        <w:tc>
          <w:tcPr>
            <w:tcW w:w="0" w:type="auto"/>
            <w:hideMark/>
          </w:tcPr>
          <w:p w:rsidR="003B730C" w:rsidRPr="00B46196" w:rsidRDefault="003B730C" w:rsidP="003B730C">
            <w:pPr>
              <w:pStyle w:val="14"/>
              <w:spacing w:before="0" w:after="0"/>
            </w:pPr>
            <w:r w:rsidRPr="00B46196">
              <w:t>mm.nn</w:t>
            </w:r>
          </w:p>
        </w:tc>
        <w:tc>
          <w:tcPr>
            <w:tcW w:w="0" w:type="auto"/>
            <w:hideMark/>
          </w:tcPr>
          <w:p w:rsidR="003B730C" w:rsidRPr="00B46196" w:rsidRDefault="003B730C" w:rsidP="003B730C">
            <w:pPr>
              <w:pStyle w:val="14"/>
              <w:spacing w:before="0" w:after="0"/>
            </w:pPr>
            <w:r w:rsidRPr="00B46196">
              <w:t>Версия формата. Константа «01.01»</w:t>
            </w:r>
          </w:p>
        </w:tc>
      </w:tr>
      <w:tr w:rsidR="00B46196" w:rsidRPr="00B46196" w:rsidTr="003B730C">
        <w:tc>
          <w:tcPr>
            <w:tcW w:w="0" w:type="auto"/>
            <w:hideMark/>
          </w:tcPr>
          <w:p w:rsidR="003B730C" w:rsidRPr="00B46196" w:rsidRDefault="003B730C" w:rsidP="003B730C">
            <w:pPr>
              <w:pStyle w:val="14"/>
              <w:spacing w:before="0" w:after="0"/>
            </w:pPr>
            <w:r w:rsidRPr="00B46196">
              <w:t>2</w:t>
            </w:r>
          </w:p>
        </w:tc>
        <w:tc>
          <w:tcPr>
            <w:tcW w:w="0" w:type="auto"/>
            <w:hideMark/>
          </w:tcPr>
          <w:p w:rsidR="003B730C" w:rsidRPr="00B46196" w:rsidRDefault="003B730C" w:rsidP="003B730C">
            <w:pPr>
              <w:pStyle w:val="14"/>
              <w:spacing w:before="0" w:after="0"/>
            </w:pPr>
            <w:r w:rsidRPr="00B46196">
              <w:t>Код ТФОМС</w:t>
            </w:r>
          </w:p>
        </w:tc>
        <w:tc>
          <w:tcPr>
            <w:tcW w:w="0" w:type="auto"/>
            <w:hideMark/>
          </w:tcPr>
          <w:p w:rsidR="003B730C" w:rsidRPr="00B46196" w:rsidRDefault="003B730C" w:rsidP="003B730C">
            <w:pPr>
              <w:pStyle w:val="14"/>
              <w:spacing w:before="0" w:after="0"/>
            </w:pPr>
            <w:r w:rsidRPr="00B46196">
              <w:t>5 цифр</w:t>
            </w:r>
          </w:p>
        </w:tc>
        <w:tc>
          <w:tcPr>
            <w:tcW w:w="0" w:type="auto"/>
            <w:hideMark/>
          </w:tcPr>
          <w:p w:rsidR="003B730C" w:rsidRPr="00B46196" w:rsidRDefault="003B730C" w:rsidP="003B730C">
            <w:pPr>
              <w:pStyle w:val="14"/>
              <w:spacing w:before="0" w:after="0"/>
            </w:pPr>
            <w:r w:rsidRPr="00B46196">
              <w:t>Код территории; совпадает с кодом, указанным в имени файла.</w:t>
            </w:r>
          </w:p>
        </w:tc>
      </w:tr>
      <w:tr w:rsidR="00B46196" w:rsidRPr="00B46196" w:rsidTr="003C63D6">
        <w:tc>
          <w:tcPr>
            <w:tcW w:w="0" w:type="auto"/>
            <w:hideMark/>
          </w:tcPr>
          <w:p w:rsidR="003B730C" w:rsidRPr="00B46196" w:rsidRDefault="003B730C" w:rsidP="003B730C">
            <w:pPr>
              <w:pStyle w:val="14"/>
              <w:spacing w:before="0" w:after="0"/>
            </w:pPr>
            <w:r w:rsidRPr="00B46196">
              <w:t>3</w:t>
            </w:r>
          </w:p>
        </w:tc>
        <w:tc>
          <w:tcPr>
            <w:tcW w:w="0" w:type="auto"/>
            <w:hideMark/>
          </w:tcPr>
          <w:p w:rsidR="003B730C" w:rsidRPr="00B46196" w:rsidRDefault="003B730C" w:rsidP="003B730C">
            <w:pPr>
              <w:pStyle w:val="14"/>
              <w:spacing w:before="0" w:after="0"/>
            </w:pPr>
            <w:r w:rsidRPr="00B46196">
              <w:t>Код типа протокола</w:t>
            </w:r>
          </w:p>
        </w:tc>
        <w:tc>
          <w:tcPr>
            <w:tcW w:w="0" w:type="auto"/>
            <w:shd w:val="clear" w:color="auto" w:fill="auto"/>
            <w:hideMark/>
          </w:tcPr>
          <w:p w:rsidR="003B730C" w:rsidRPr="00B46196" w:rsidRDefault="006F71EB" w:rsidP="006F71EB">
            <w:pPr>
              <w:pStyle w:val="14"/>
              <w:spacing w:before="0" w:after="0"/>
              <w:jc w:val="left"/>
            </w:pPr>
            <w:r w:rsidRPr="00B46196">
              <w:rPr>
                <w:lang w:val="en-US"/>
              </w:rPr>
              <w:t xml:space="preserve"> 9</w:t>
            </w:r>
            <w:r w:rsidR="003B730C" w:rsidRPr="00B46196">
              <w:t xml:space="preserve"> символов</w:t>
            </w:r>
          </w:p>
        </w:tc>
        <w:tc>
          <w:tcPr>
            <w:tcW w:w="0" w:type="auto"/>
            <w:hideMark/>
          </w:tcPr>
          <w:p w:rsidR="003B730C" w:rsidRPr="00B46196" w:rsidRDefault="003B730C" w:rsidP="003B730C">
            <w:pPr>
              <w:pStyle w:val="14"/>
              <w:spacing w:before="0" w:after="0"/>
            </w:pPr>
            <w:r w:rsidRPr="00B46196">
              <w:t>Один из кодов "</w:t>
            </w:r>
            <w:r w:rsidRPr="00B46196">
              <w:rPr>
                <w:lang w:val="en-US"/>
              </w:rPr>
              <w:t>MED</w:t>
            </w:r>
            <w:r w:rsidRPr="00B46196">
              <w:t>" или "</w:t>
            </w:r>
            <w:r w:rsidRPr="00B46196">
              <w:rPr>
                <w:lang w:val="en-US"/>
              </w:rPr>
              <w:t>PHN</w:t>
            </w:r>
            <w:r w:rsidRPr="00B46196">
              <w:t>"; совпадает с кодом, указанным в имени файла.</w:t>
            </w:r>
          </w:p>
        </w:tc>
      </w:tr>
      <w:tr w:rsidR="00B46196" w:rsidRPr="00B46196" w:rsidTr="003B730C">
        <w:tc>
          <w:tcPr>
            <w:tcW w:w="0" w:type="auto"/>
            <w:hideMark/>
          </w:tcPr>
          <w:p w:rsidR="003B730C" w:rsidRPr="00B46196" w:rsidRDefault="003B730C" w:rsidP="003B730C">
            <w:pPr>
              <w:pStyle w:val="14"/>
              <w:spacing w:before="0" w:after="0"/>
            </w:pPr>
            <w:r w:rsidRPr="00B46196">
              <w:t>4</w:t>
            </w:r>
          </w:p>
        </w:tc>
        <w:tc>
          <w:tcPr>
            <w:tcW w:w="0" w:type="auto"/>
            <w:hideMark/>
          </w:tcPr>
          <w:p w:rsidR="003B730C" w:rsidRPr="00B46196" w:rsidRDefault="003B730C" w:rsidP="003B730C">
            <w:pPr>
              <w:pStyle w:val="14"/>
              <w:spacing w:before="0" w:after="0"/>
            </w:pPr>
            <w:r w:rsidRPr="00B46196">
              <w:t>Дата формирования</w:t>
            </w:r>
          </w:p>
        </w:tc>
        <w:tc>
          <w:tcPr>
            <w:tcW w:w="0" w:type="auto"/>
            <w:hideMark/>
          </w:tcPr>
          <w:p w:rsidR="003B730C" w:rsidRPr="00B46196" w:rsidRDefault="003B730C" w:rsidP="003B730C">
            <w:pPr>
              <w:pStyle w:val="14"/>
              <w:spacing w:before="0" w:after="0"/>
            </w:pPr>
            <w:r w:rsidRPr="00B46196">
              <w:t>ГГГГММДД</w:t>
            </w:r>
          </w:p>
        </w:tc>
        <w:tc>
          <w:tcPr>
            <w:tcW w:w="0" w:type="auto"/>
            <w:hideMark/>
          </w:tcPr>
          <w:p w:rsidR="003B730C" w:rsidRPr="00B46196" w:rsidRDefault="003B730C" w:rsidP="003B730C">
            <w:pPr>
              <w:pStyle w:val="14"/>
              <w:spacing w:before="0" w:after="0"/>
            </w:pPr>
            <w:r w:rsidRPr="00B46196">
              <w:t>Дата, на которую подготовлены данные; совпадает с датой, указанной в имени файла.</w:t>
            </w:r>
          </w:p>
        </w:tc>
      </w:tr>
    </w:tbl>
    <w:p w:rsidR="003B730C" w:rsidRPr="00B46196" w:rsidRDefault="003B730C" w:rsidP="003B730C">
      <w:pPr>
        <w:pStyle w:val="52"/>
        <w:numPr>
          <w:ilvl w:val="0"/>
          <w:numId w:val="0"/>
        </w:numPr>
        <w:spacing w:before="0" w:beforeAutospacing="0" w:after="0" w:line="240" w:lineRule="auto"/>
        <w:outlineLvl w:val="9"/>
        <w:rPr>
          <w:szCs w:val="24"/>
        </w:rPr>
      </w:pPr>
    </w:p>
    <w:p w:rsidR="003B730C" w:rsidRPr="00B46196" w:rsidRDefault="003B730C" w:rsidP="00865FFC">
      <w:pPr>
        <w:pStyle w:val="52"/>
        <w:numPr>
          <w:ilvl w:val="4"/>
          <w:numId w:val="123"/>
        </w:numPr>
        <w:spacing w:before="0" w:beforeAutospacing="0" w:after="0" w:line="240" w:lineRule="auto"/>
        <w:outlineLvl w:val="9"/>
        <w:rPr>
          <w:szCs w:val="24"/>
        </w:rPr>
      </w:pPr>
      <w:r w:rsidRPr="00B46196">
        <w:rPr>
          <w:szCs w:val="24"/>
        </w:rPr>
        <w:t>Форматы строк файлов</w:t>
      </w:r>
    </w:p>
    <w:p w:rsidR="003B730C" w:rsidRPr="00B46196" w:rsidRDefault="003B730C" w:rsidP="003B730C">
      <w:pPr>
        <w:pStyle w:val="52"/>
        <w:numPr>
          <w:ilvl w:val="0"/>
          <w:numId w:val="0"/>
        </w:numPr>
        <w:spacing w:before="0" w:beforeAutospacing="0" w:after="0" w:line="240" w:lineRule="auto"/>
        <w:ind w:left="709"/>
        <w:outlineLvl w:val="9"/>
        <w:rPr>
          <w:szCs w:val="24"/>
        </w:rPr>
      </w:pPr>
    </w:p>
    <w:p w:rsidR="003B730C" w:rsidRPr="00B46196" w:rsidRDefault="003B730C" w:rsidP="00865FFC">
      <w:pPr>
        <w:pStyle w:val="af0"/>
        <w:numPr>
          <w:ilvl w:val="1"/>
          <w:numId w:val="124"/>
        </w:numPr>
        <w:spacing w:before="0" w:beforeAutospacing="0" w:after="0"/>
        <w:ind w:left="720"/>
        <w:jc w:val="both"/>
      </w:pPr>
      <w:bookmarkStart w:id="1330" w:name="_Ref424751534"/>
      <w:r w:rsidRPr="00B46196">
        <w:t xml:space="preserve">Формат строки файла с ответом на запрос PHN и </w:t>
      </w:r>
      <w:r w:rsidRPr="00B46196">
        <w:rPr>
          <w:lang w:val="en-US"/>
        </w:rPr>
        <w:t>PHN</w:t>
      </w:r>
      <w:r w:rsidRPr="00B46196">
        <w:t>-</w:t>
      </w:r>
      <w:r w:rsidRPr="00B46196">
        <w:rPr>
          <w:lang w:val="en-US"/>
        </w:rPr>
        <w:t>SV</w:t>
      </w:r>
      <w:r w:rsidRPr="00B46196">
        <w:t xml:space="preserve"> (Physician – врач)</w:t>
      </w:r>
      <w:bookmarkEnd w:id="1330"/>
    </w:p>
    <w:tbl>
      <w:tblPr>
        <w:tblStyle w:val="aff1"/>
        <w:tblW w:w="10175" w:type="dxa"/>
        <w:tblLayout w:type="fixed"/>
        <w:tblLook w:val="04A0"/>
      </w:tblPr>
      <w:tblGrid>
        <w:gridCol w:w="458"/>
        <w:gridCol w:w="2362"/>
        <w:gridCol w:w="951"/>
        <w:gridCol w:w="6404"/>
      </w:tblGrid>
      <w:tr w:rsidR="00B46196" w:rsidRPr="00B46196" w:rsidTr="003B730C">
        <w:trPr>
          <w:cnfStyle w:val="100000000000"/>
        </w:trPr>
        <w:tc>
          <w:tcPr>
            <w:tcW w:w="458" w:type="dxa"/>
          </w:tcPr>
          <w:p w:rsidR="003B730C" w:rsidRPr="00B46196" w:rsidRDefault="003B730C" w:rsidP="003B730C">
            <w:pPr>
              <w:pStyle w:val="1f7"/>
              <w:spacing w:before="0" w:after="0"/>
            </w:pPr>
            <w:r w:rsidRPr="00B46196">
              <w:t>№</w:t>
            </w:r>
          </w:p>
        </w:tc>
        <w:tc>
          <w:tcPr>
            <w:tcW w:w="2362" w:type="dxa"/>
          </w:tcPr>
          <w:p w:rsidR="003B730C" w:rsidRPr="00B46196" w:rsidRDefault="003B730C" w:rsidP="003B730C">
            <w:pPr>
              <w:pStyle w:val="1f7"/>
              <w:spacing w:before="0" w:after="0"/>
            </w:pPr>
            <w:r w:rsidRPr="00B46196">
              <w:t>Имя столбца</w:t>
            </w:r>
          </w:p>
        </w:tc>
        <w:tc>
          <w:tcPr>
            <w:tcW w:w="951" w:type="dxa"/>
          </w:tcPr>
          <w:p w:rsidR="003B730C" w:rsidRPr="00B46196" w:rsidRDefault="003B730C" w:rsidP="003B730C">
            <w:pPr>
              <w:pStyle w:val="1d"/>
              <w:spacing w:before="0" w:after="0"/>
            </w:pPr>
            <w:r w:rsidRPr="00B46196">
              <w:t>Длина</w:t>
            </w:r>
          </w:p>
        </w:tc>
        <w:tc>
          <w:tcPr>
            <w:tcW w:w="6404" w:type="dxa"/>
          </w:tcPr>
          <w:p w:rsidR="003B730C" w:rsidRPr="00B46196" w:rsidRDefault="003B730C" w:rsidP="003B730C">
            <w:pPr>
              <w:pStyle w:val="1f7"/>
              <w:spacing w:before="0" w:after="0"/>
            </w:pPr>
            <w:r w:rsidRPr="00B46196">
              <w:t>Содержание</w:t>
            </w:r>
          </w:p>
        </w:tc>
      </w:tr>
      <w:tr w:rsidR="00B46196" w:rsidRPr="00B46196" w:rsidTr="003B730C">
        <w:tc>
          <w:tcPr>
            <w:tcW w:w="458" w:type="dxa"/>
          </w:tcPr>
          <w:p w:rsidR="003B730C" w:rsidRPr="00B46196" w:rsidRDefault="003B730C" w:rsidP="00865FFC">
            <w:pPr>
              <w:pStyle w:val="14"/>
              <w:numPr>
                <w:ilvl w:val="0"/>
                <w:numId w:val="107"/>
              </w:numPr>
              <w:spacing w:before="0" w:after="0"/>
            </w:pPr>
          </w:p>
        </w:tc>
        <w:tc>
          <w:tcPr>
            <w:tcW w:w="2362" w:type="dxa"/>
          </w:tcPr>
          <w:p w:rsidR="003B730C" w:rsidRPr="00B46196" w:rsidRDefault="003B730C" w:rsidP="003B730C">
            <w:pPr>
              <w:pStyle w:val="14"/>
              <w:spacing w:before="0" w:after="0"/>
            </w:pPr>
            <w:r w:rsidRPr="00B46196">
              <w:t>ЕНП</w:t>
            </w:r>
          </w:p>
        </w:tc>
        <w:tc>
          <w:tcPr>
            <w:tcW w:w="951" w:type="dxa"/>
          </w:tcPr>
          <w:p w:rsidR="003B730C" w:rsidRPr="00B46196" w:rsidRDefault="003B730C" w:rsidP="003B730C">
            <w:pPr>
              <w:pStyle w:val="14"/>
              <w:spacing w:before="0" w:after="0"/>
            </w:pPr>
            <w:r w:rsidRPr="00B46196">
              <w:t>16</w:t>
            </w:r>
          </w:p>
        </w:tc>
        <w:tc>
          <w:tcPr>
            <w:tcW w:w="6404" w:type="dxa"/>
          </w:tcPr>
          <w:p w:rsidR="003B730C" w:rsidRPr="00B46196" w:rsidRDefault="003B730C" w:rsidP="003B730C">
            <w:pPr>
              <w:pStyle w:val="14"/>
              <w:spacing w:before="0" w:after="0"/>
            </w:pPr>
            <w:r w:rsidRPr="00B46196">
              <w:t>ЕНП застрахованного лица.</w:t>
            </w:r>
          </w:p>
        </w:tc>
      </w:tr>
      <w:tr w:rsidR="00B46196" w:rsidRPr="00B46196" w:rsidTr="003B730C">
        <w:tc>
          <w:tcPr>
            <w:tcW w:w="458" w:type="dxa"/>
          </w:tcPr>
          <w:p w:rsidR="003B730C" w:rsidRPr="00B46196" w:rsidRDefault="003B730C" w:rsidP="00865FFC">
            <w:pPr>
              <w:pStyle w:val="14"/>
              <w:numPr>
                <w:ilvl w:val="0"/>
                <w:numId w:val="107"/>
              </w:numPr>
              <w:spacing w:before="0" w:after="0"/>
            </w:pPr>
          </w:p>
        </w:tc>
        <w:tc>
          <w:tcPr>
            <w:tcW w:w="2362" w:type="dxa"/>
          </w:tcPr>
          <w:p w:rsidR="003B730C" w:rsidRPr="00B46196" w:rsidRDefault="003B730C" w:rsidP="003B730C">
            <w:pPr>
              <w:pStyle w:val="14"/>
              <w:spacing w:before="0" w:after="0"/>
            </w:pPr>
            <w:r w:rsidRPr="00B46196">
              <w:t>ИД_МО</w:t>
            </w:r>
          </w:p>
        </w:tc>
        <w:tc>
          <w:tcPr>
            <w:tcW w:w="951" w:type="dxa"/>
          </w:tcPr>
          <w:p w:rsidR="003B730C" w:rsidRPr="00B46196" w:rsidRDefault="003B730C" w:rsidP="003B730C">
            <w:pPr>
              <w:pStyle w:val="14"/>
              <w:spacing w:before="0" w:after="0"/>
            </w:pPr>
            <w:r w:rsidRPr="00B46196">
              <w:t>6</w:t>
            </w:r>
          </w:p>
        </w:tc>
        <w:tc>
          <w:tcPr>
            <w:tcW w:w="6404" w:type="dxa"/>
          </w:tcPr>
          <w:p w:rsidR="003B730C" w:rsidRPr="00B46196" w:rsidRDefault="003B730C" w:rsidP="003B730C">
            <w:pPr>
              <w:pStyle w:val="14"/>
              <w:spacing w:before="0" w:after="0"/>
            </w:pPr>
            <w:r w:rsidRPr="00B46196">
              <w:t>Реестровый номер медицинской организации, в которой застрахованное лицо прикреплено к врачу.</w:t>
            </w:r>
          </w:p>
        </w:tc>
      </w:tr>
      <w:tr w:rsidR="00B46196" w:rsidRPr="00B46196" w:rsidTr="003B730C">
        <w:tc>
          <w:tcPr>
            <w:tcW w:w="458" w:type="dxa"/>
          </w:tcPr>
          <w:p w:rsidR="003B730C" w:rsidRPr="00B46196" w:rsidRDefault="003B730C" w:rsidP="00865FFC">
            <w:pPr>
              <w:pStyle w:val="14"/>
              <w:numPr>
                <w:ilvl w:val="0"/>
                <w:numId w:val="107"/>
              </w:numPr>
              <w:spacing w:before="0" w:after="0"/>
            </w:pPr>
          </w:p>
        </w:tc>
        <w:tc>
          <w:tcPr>
            <w:tcW w:w="2362" w:type="dxa"/>
          </w:tcPr>
          <w:p w:rsidR="003B730C" w:rsidRPr="00B46196" w:rsidRDefault="003B730C" w:rsidP="003B730C">
            <w:pPr>
              <w:pStyle w:val="14"/>
              <w:spacing w:before="0" w:after="0"/>
            </w:pPr>
            <w:r w:rsidRPr="00B46196">
              <w:t>СНИЛС_врача</w:t>
            </w:r>
          </w:p>
        </w:tc>
        <w:tc>
          <w:tcPr>
            <w:tcW w:w="951" w:type="dxa"/>
          </w:tcPr>
          <w:p w:rsidR="003B730C" w:rsidRPr="00B46196" w:rsidRDefault="003B730C" w:rsidP="003B730C">
            <w:pPr>
              <w:pStyle w:val="14"/>
              <w:spacing w:before="0" w:after="0"/>
            </w:pPr>
            <w:r w:rsidRPr="00B46196">
              <w:t>11</w:t>
            </w:r>
          </w:p>
        </w:tc>
        <w:tc>
          <w:tcPr>
            <w:tcW w:w="6404" w:type="dxa"/>
          </w:tcPr>
          <w:p w:rsidR="003B730C" w:rsidRPr="00B46196" w:rsidRDefault="003B730C" w:rsidP="003B730C">
            <w:pPr>
              <w:pStyle w:val="14"/>
              <w:spacing w:before="0" w:after="0"/>
            </w:pPr>
            <w:r w:rsidRPr="00B46196">
              <w:t>СНИЛС врача, к которому имеется прикрепление.</w:t>
            </w:r>
          </w:p>
        </w:tc>
      </w:tr>
      <w:tr w:rsidR="00B46196" w:rsidRPr="00B46196" w:rsidTr="003B730C">
        <w:tc>
          <w:tcPr>
            <w:tcW w:w="458" w:type="dxa"/>
          </w:tcPr>
          <w:p w:rsidR="003B730C" w:rsidRPr="00B46196" w:rsidRDefault="003B730C" w:rsidP="00865FFC">
            <w:pPr>
              <w:pStyle w:val="14"/>
              <w:numPr>
                <w:ilvl w:val="0"/>
                <w:numId w:val="107"/>
              </w:numPr>
              <w:spacing w:before="0" w:after="0"/>
            </w:pPr>
          </w:p>
        </w:tc>
        <w:tc>
          <w:tcPr>
            <w:tcW w:w="2362" w:type="dxa"/>
          </w:tcPr>
          <w:p w:rsidR="003B730C" w:rsidRPr="00B46196" w:rsidRDefault="003B730C" w:rsidP="003B730C">
            <w:pPr>
              <w:pStyle w:val="14"/>
              <w:spacing w:before="0" w:after="0"/>
            </w:pPr>
            <w:r w:rsidRPr="00B46196">
              <w:t>Тип_должности</w:t>
            </w:r>
          </w:p>
        </w:tc>
        <w:tc>
          <w:tcPr>
            <w:tcW w:w="951" w:type="dxa"/>
          </w:tcPr>
          <w:p w:rsidR="003B730C" w:rsidRPr="00B46196" w:rsidRDefault="003B730C" w:rsidP="003B730C">
            <w:pPr>
              <w:pStyle w:val="14"/>
              <w:spacing w:before="0" w:after="0"/>
              <w:rPr>
                <w:lang w:val="en-US"/>
              </w:rPr>
            </w:pPr>
            <w:r w:rsidRPr="00B46196">
              <w:rPr>
                <w:lang w:val="en-US"/>
              </w:rPr>
              <w:t>1</w:t>
            </w:r>
          </w:p>
        </w:tc>
        <w:tc>
          <w:tcPr>
            <w:tcW w:w="6404" w:type="dxa"/>
          </w:tcPr>
          <w:p w:rsidR="003B730C" w:rsidRPr="00B46196" w:rsidRDefault="003B730C" w:rsidP="003B730C">
            <w:pPr>
              <w:pStyle w:val="14"/>
              <w:spacing w:before="0" w:after="0"/>
            </w:pPr>
            <w:r w:rsidRPr="00B46196">
              <w:t>Тип должности (1 = врач, 2 = средний медицинский персонал)</w:t>
            </w:r>
          </w:p>
        </w:tc>
      </w:tr>
      <w:tr w:rsidR="00B46196" w:rsidRPr="00B46196" w:rsidTr="003B730C">
        <w:tc>
          <w:tcPr>
            <w:tcW w:w="458" w:type="dxa"/>
          </w:tcPr>
          <w:p w:rsidR="003B730C" w:rsidRPr="00B46196" w:rsidRDefault="003B730C" w:rsidP="00865FFC">
            <w:pPr>
              <w:pStyle w:val="14"/>
              <w:numPr>
                <w:ilvl w:val="0"/>
                <w:numId w:val="107"/>
              </w:numPr>
              <w:spacing w:before="0" w:after="0"/>
            </w:pPr>
          </w:p>
        </w:tc>
        <w:tc>
          <w:tcPr>
            <w:tcW w:w="2362" w:type="dxa"/>
          </w:tcPr>
          <w:p w:rsidR="003B730C" w:rsidRPr="00B46196" w:rsidRDefault="003B730C" w:rsidP="003B730C">
            <w:pPr>
              <w:pStyle w:val="14"/>
              <w:spacing w:before="0" w:after="0"/>
            </w:pPr>
            <w:r w:rsidRPr="00B46196">
              <w:t>Дата_прикрепления</w:t>
            </w:r>
          </w:p>
        </w:tc>
        <w:tc>
          <w:tcPr>
            <w:tcW w:w="951" w:type="dxa"/>
          </w:tcPr>
          <w:p w:rsidR="003B730C" w:rsidRPr="00B46196" w:rsidRDefault="003B730C" w:rsidP="003B730C">
            <w:pPr>
              <w:pStyle w:val="14"/>
              <w:spacing w:before="0" w:after="0"/>
            </w:pPr>
            <w:r w:rsidRPr="00B46196">
              <w:t>8</w:t>
            </w:r>
          </w:p>
        </w:tc>
        <w:tc>
          <w:tcPr>
            <w:tcW w:w="6404" w:type="dxa"/>
          </w:tcPr>
          <w:p w:rsidR="003B730C" w:rsidRPr="00B46196" w:rsidRDefault="003B730C" w:rsidP="003B730C">
            <w:pPr>
              <w:pStyle w:val="14"/>
              <w:spacing w:before="0" w:after="0"/>
            </w:pPr>
            <w:r w:rsidRPr="00B46196">
              <w:t>Дата прикрепления к врачу в формате ГГГГММДД.</w:t>
            </w:r>
          </w:p>
        </w:tc>
      </w:tr>
    </w:tbl>
    <w:p w:rsidR="003B730C" w:rsidRPr="00B46196" w:rsidRDefault="003B730C" w:rsidP="00865FFC">
      <w:pPr>
        <w:pStyle w:val="af0"/>
        <w:numPr>
          <w:ilvl w:val="1"/>
          <w:numId w:val="124"/>
        </w:numPr>
        <w:spacing w:before="240" w:beforeAutospacing="0" w:after="0"/>
        <w:ind w:left="720"/>
        <w:jc w:val="both"/>
      </w:pPr>
      <w:bookmarkStart w:id="1331" w:name="_Ref424751536"/>
      <w:r w:rsidRPr="00B46196">
        <w:t>Формат строки файла с ответом на запрос MED</w:t>
      </w:r>
      <w:bookmarkEnd w:id="1331"/>
      <w:r w:rsidRPr="00B46196">
        <w:t xml:space="preserve"> и </w:t>
      </w:r>
      <w:r w:rsidRPr="00B46196">
        <w:rPr>
          <w:lang w:val="en-US"/>
        </w:rPr>
        <w:t>MED</w:t>
      </w:r>
      <w:r w:rsidRPr="00B46196">
        <w:t>-</w:t>
      </w:r>
      <w:r w:rsidRPr="00B46196">
        <w:rPr>
          <w:lang w:val="en-US"/>
        </w:rPr>
        <w:t>SV</w:t>
      </w:r>
    </w:p>
    <w:tbl>
      <w:tblPr>
        <w:tblStyle w:val="aff1"/>
        <w:tblW w:w="10175" w:type="dxa"/>
        <w:tblLayout w:type="fixed"/>
        <w:tblLook w:val="04A0"/>
      </w:tblPr>
      <w:tblGrid>
        <w:gridCol w:w="458"/>
        <w:gridCol w:w="2362"/>
        <w:gridCol w:w="951"/>
        <w:gridCol w:w="6404"/>
      </w:tblGrid>
      <w:tr w:rsidR="00B46196" w:rsidRPr="00B46196" w:rsidTr="003B730C">
        <w:trPr>
          <w:cnfStyle w:val="100000000000"/>
        </w:trPr>
        <w:tc>
          <w:tcPr>
            <w:tcW w:w="458" w:type="dxa"/>
          </w:tcPr>
          <w:p w:rsidR="003B730C" w:rsidRPr="00B46196" w:rsidRDefault="003B730C" w:rsidP="003B730C">
            <w:pPr>
              <w:pStyle w:val="1f7"/>
              <w:spacing w:before="0" w:after="0"/>
            </w:pPr>
            <w:r w:rsidRPr="00B46196">
              <w:t>№</w:t>
            </w:r>
          </w:p>
        </w:tc>
        <w:tc>
          <w:tcPr>
            <w:tcW w:w="2362" w:type="dxa"/>
          </w:tcPr>
          <w:p w:rsidR="003B730C" w:rsidRPr="00B46196" w:rsidRDefault="003B730C" w:rsidP="003B730C">
            <w:pPr>
              <w:pStyle w:val="1f7"/>
              <w:spacing w:before="0" w:after="0"/>
            </w:pPr>
            <w:r w:rsidRPr="00B46196">
              <w:t>Имя столбца</w:t>
            </w:r>
          </w:p>
        </w:tc>
        <w:tc>
          <w:tcPr>
            <w:tcW w:w="951" w:type="dxa"/>
          </w:tcPr>
          <w:p w:rsidR="003B730C" w:rsidRPr="00B46196" w:rsidRDefault="003B730C" w:rsidP="003B730C">
            <w:pPr>
              <w:pStyle w:val="1d"/>
              <w:spacing w:before="0" w:after="0"/>
            </w:pPr>
            <w:r w:rsidRPr="00B46196">
              <w:t>Длина</w:t>
            </w:r>
          </w:p>
        </w:tc>
        <w:tc>
          <w:tcPr>
            <w:tcW w:w="6404" w:type="dxa"/>
          </w:tcPr>
          <w:p w:rsidR="003B730C" w:rsidRPr="00B46196" w:rsidRDefault="003B730C" w:rsidP="003B730C">
            <w:pPr>
              <w:pStyle w:val="1f7"/>
              <w:spacing w:before="0" w:after="0"/>
            </w:pPr>
            <w:r w:rsidRPr="00B46196">
              <w:t>Содержание</w:t>
            </w:r>
          </w:p>
        </w:tc>
      </w:tr>
      <w:tr w:rsidR="00B46196" w:rsidRPr="00B46196" w:rsidTr="003B730C">
        <w:tc>
          <w:tcPr>
            <w:tcW w:w="458" w:type="dxa"/>
          </w:tcPr>
          <w:p w:rsidR="003B730C" w:rsidRPr="00B46196" w:rsidRDefault="003B730C" w:rsidP="00865FFC">
            <w:pPr>
              <w:pStyle w:val="14"/>
              <w:numPr>
                <w:ilvl w:val="0"/>
                <w:numId w:val="108"/>
              </w:numPr>
              <w:spacing w:before="0" w:after="0"/>
            </w:pPr>
          </w:p>
        </w:tc>
        <w:tc>
          <w:tcPr>
            <w:tcW w:w="2362" w:type="dxa"/>
          </w:tcPr>
          <w:p w:rsidR="003B730C" w:rsidRPr="00B46196" w:rsidRDefault="003B730C" w:rsidP="003B730C">
            <w:pPr>
              <w:pStyle w:val="14"/>
              <w:spacing w:before="0" w:after="0"/>
            </w:pPr>
            <w:r w:rsidRPr="00B46196">
              <w:t>ЕНП</w:t>
            </w:r>
          </w:p>
        </w:tc>
        <w:tc>
          <w:tcPr>
            <w:tcW w:w="951" w:type="dxa"/>
          </w:tcPr>
          <w:p w:rsidR="003B730C" w:rsidRPr="00B46196" w:rsidRDefault="003B730C" w:rsidP="003B730C">
            <w:pPr>
              <w:pStyle w:val="14"/>
              <w:spacing w:before="0" w:after="0"/>
            </w:pPr>
            <w:r w:rsidRPr="00B46196">
              <w:t>16</w:t>
            </w:r>
          </w:p>
        </w:tc>
        <w:tc>
          <w:tcPr>
            <w:tcW w:w="6404" w:type="dxa"/>
          </w:tcPr>
          <w:p w:rsidR="003B730C" w:rsidRPr="00B46196" w:rsidRDefault="003B730C" w:rsidP="003B730C">
            <w:pPr>
              <w:pStyle w:val="14"/>
              <w:spacing w:before="0" w:after="0"/>
            </w:pPr>
            <w:r w:rsidRPr="00B46196">
              <w:t>ЕНП застрахованного лица.</w:t>
            </w:r>
          </w:p>
        </w:tc>
      </w:tr>
      <w:tr w:rsidR="00B46196" w:rsidRPr="00B46196" w:rsidTr="003B730C">
        <w:tc>
          <w:tcPr>
            <w:tcW w:w="458" w:type="dxa"/>
          </w:tcPr>
          <w:p w:rsidR="003B730C" w:rsidRPr="00B46196" w:rsidRDefault="003B730C" w:rsidP="00865FFC">
            <w:pPr>
              <w:pStyle w:val="14"/>
              <w:numPr>
                <w:ilvl w:val="0"/>
                <w:numId w:val="108"/>
              </w:numPr>
              <w:spacing w:before="0" w:after="0"/>
            </w:pPr>
          </w:p>
        </w:tc>
        <w:tc>
          <w:tcPr>
            <w:tcW w:w="2362" w:type="dxa"/>
          </w:tcPr>
          <w:p w:rsidR="003B730C" w:rsidRPr="00B46196" w:rsidRDefault="003B730C" w:rsidP="003B730C">
            <w:pPr>
              <w:pStyle w:val="14"/>
              <w:spacing w:before="0" w:after="0"/>
            </w:pPr>
            <w:r w:rsidRPr="00B46196">
              <w:t>ИД_МО</w:t>
            </w:r>
          </w:p>
        </w:tc>
        <w:tc>
          <w:tcPr>
            <w:tcW w:w="951" w:type="dxa"/>
          </w:tcPr>
          <w:p w:rsidR="003B730C" w:rsidRPr="00B46196" w:rsidRDefault="003B730C" w:rsidP="003B730C">
            <w:pPr>
              <w:pStyle w:val="14"/>
              <w:spacing w:before="0" w:after="0"/>
            </w:pPr>
            <w:r w:rsidRPr="00B46196">
              <w:t>6</w:t>
            </w:r>
          </w:p>
        </w:tc>
        <w:tc>
          <w:tcPr>
            <w:tcW w:w="6404" w:type="dxa"/>
          </w:tcPr>
          <w:p w:rsidR="003B730C" w:rsidRPr="00B46196" w:rsidRDefault="003B730C" w:rsidP="003B730C">
            <w:pPr>
              <w:pStyle w:val="14"/>
              <w:spacing w:before="0" w:after="0"/>
            </w:pPr>
            <w:r w:rsidRPr="00B46196">
              <w:t>Реестровый номер медицинской организации, к которой прикреплено застрахованное лицо.</w:t>
            </w:r>
          </w:p>
        </w:tc>
      </w:tr>
      <w:tr w:rsidR="00B46196" w:rsidRPr="00B46196" w:rsidTr="003B730C">
        <w:tc>
          <w:tcPr>
            <w:tcW w:w="458" w:type="dxa"/>
          </w:tcPr>
          <w:p w:rsidR="003B730C" w:rsidRPr="00B46196" w:rsidRDefault="003B730C" w:rsidP="00865FFC">
            <w:pPr>
              <w:pStyle w:val="14"/>
              <w:numPr>
                <w:ilvl w:val="0"/>
                <w:numId w:val="108"/>
              </w:numPr>
              <w:spacing w:before="0" w:after="0"/>
            </w:pPr>
          </w:p>
        </w:tc>
        <w:tc>
          <w:tcPr>
            <w:tcW w:w="2362" w:type="dxa"/>
          </w:tcPr>
          <w:p w:rsidR="003B730C" w:rsidRPr="00B46196" w:rsidRDefault="003B730C" w:rsidP="003B730C">
            <w:pPr>
              <w:pStyle w:val="14"/>
              <w:spacing w:before="0" w:after="0"/>
            </w:pPr>
            <w:r w:rsidRPr="00B46196">
              <w:t>Дата_прикрепления</w:t>
            </w:r>
          </w:p>
        </w:tc>
        <w:tc>
          <w:tcPr>
            <w:tcW w:w="951" w:type="dxa"/>
          </w:tcPr>
          <w:p w:rsidR="003B730C" w:rsidRPr="00B46196" w:rsidRDefault="003B730C" w:rsidP="003B730C">
            <w:pPr>
              <w:pStyle w:val="14"/>
              <w:spacing w:before="0" w:after="0"/>
            </w:pPr>
            <w:r w:rsidRPr="00B46196">
              <w:t>8</w:t>
            </w:r>
          </w:p>
        </w:tc>
        <w:tc>
          <w:tcPr>
            <w:tcW w:w="6404" w:type="dxa"/>
          </w:tcPr>
          <w:p w:rsidR="003B730C" w:rsidRPr="00B46196" w:rsidRDefault="003B730C" w:rsidP="003B730C">
            <w:pPr>
              <w:pStyle w:val="14"/>
              <w:spacing w:before="0" w:after="0"/>
            </w:pPr>
            <w:r w:rsidRPr="00B46196">
              <w:t>Дата прикрепления к медицинской организации в формате ГГГГММДД.</w:t>
            </w:r>
          </w:p>
        </w:tc>
      </w:tr>
    </w:tbl>
    <w:p w:rsidR="003B730C" w:rsidRPr="00B46196" w:rsidRDefault="003B730C" w:rsidP="00865FFC">
      <w:pPr>
        <w:pStyle w:val="af0"/>
        <w:numPr>
          <w:ilvl w:val="1"/>
          <w:numId w:val="124"/>
        </w:numPr>
        <w:spacing w:before="240" w:beforeAutospacing="0" w:after="0"/>
        <w:ind w:left="720"/>
        <w:jc w:val="both"/>
      </w:pPr>
      <w:r w:rsidRPr="00B46196">
        <w:t xml:space="preserve">Формат строки файла с ответом на запрос </w:t>
      </w:r>
      <w:r w:rsidRPr="00B46196">
        <w:rPr>
          <w:lang w:val="en-US"/>
        </w:rPr>
        <w:t>PHN</w:t>
      </w:r>
      <w:r w:rsidRPr="00B46196">
        <w:t>-</w:t>
      </w:r>
      <w:r w:rsidRPr="00B46196">
        <w:rPr>
          <w:lang w:val="en-US"/>
        </w:rPr>
        <w:t>DR</w:t>
      </w:r>
    </w:p>
    <w:tbl>
      <w:tblPr>
        <w:tblStyle w:val="aff1"/>
        <w:tblW w:w="10175" w:type="dxa"/>
        <w:tblLayout w:type="fixed"/>
        <w:tblLook w:val="04A0"/>
      </w:tblPr>
      <w:tblGrid>
        <w:gridCol w:w="458"/>
        <w:gridCol w:w="2362"/>
        <w:gridCol w:w="951"/>
        <w:gridCol w:w="6404"/>
      </w:tblGrid>
      <w:tr w:rsidR="00B46196" w:rsidRPr="00B46196" w:rsidTr="003B730C">
        <w:trPr>
          <w:cnfStyle w:val="100000000000"/>
        </w:trPr>
        <w:tc>
          <w:tcPr>
            <w:tcW w:w="458" w:type="dxa"/>
          </w:tcPr>
          <w:p w:rsidR="003B730C" w:rsidRPr="00B46196" w:rsidRDefault="003B730C" w:rsidP="003B730C">
            <w:pPr>
              <w:pStyle w:val="1f7"/>
              <w:spacing w:before="0" w:after="0"/>
            </w:pPr>
            <w:r w:rsidRPr="00B46196">
              <w:t>№</w:t>
            </w:r>
          </w:p>
        </w:tc>
        <w:tc>
          <w:tcPr>
            <w:tcW w:w="2362" w:type="dxa"/>
          </w:tcPr>
          <w:p w:rsidR="003B730C" w:rsidRPr="00B46196" w:rsidRDefault="003B730C" w:rsidP="003B730C">
            <w:pPr>
              <w:pStyle w:val="1f7"/>
              <w:spacing w:before="0" w:after="0"/>
            </w:pPr>
            <w:r w:rsidRPr="00B46196">
              <w:t>Имя столбца</w:t>
            </w:r>
          </w:p>
        </w:tc>
        <w:tc>
          <w:tcPr>
            <w:tcW w:w="951" w:type="dxa"/>
          </w:tcPr>
          <w:p w:rsidR="003B730C" w:rsidRPr="00B46196" w:rsidRDefault="003B730C" w:rsidP="003B730C">
            <w:pPr>
              <w:pStyle w:val="1d"/>
              <w:spacing w:before="0" w:after="0"/>
            </w:pPr>
            <w:r w:rsidRPr="00B46196">
              <w:t>Длина</w:t>
            </w:r>
          </w:p>
        </w:tc>
        <w:tc>
          <w:tcPr>
            <w:tcW w:w="6404" w:type="dxa"/>
          </w:tcPr>
          <w:p w:rsidR="003B730C" w:rsidRPr="00B46196" w:rsidRDefault="003B730C" w:rsidP="003B730C">
            <w:pPr>
              <w:pStyle w:val="1f7"/>
              <w:spacing w:before="0" w:after="0"/>
            </w:pPr>
            <w:r w:rsidRPr="00B46196">
              <w:t>Содержание</w:t>
            </w:r>
          </w:p>
        </w:tc>
      </w:tr>
      <w:tr w:rsidR="00B46196" w:rsidRPr="00B46196" w:rsidTr="003B730C">
        <w:tc>
          <w:tcPr>
            <w:tcW w:w="458" w:type="dxa"/>
          </w:tcPr>
          <w:p w:rsidR="003B730C" w:rsidRPr="00B46196" w:rsidRDefault="003B730C" w:rsidP="00865FFC">
            <w:pPr>
              <w:pStyle w:val="14"/>
              <w:numPr>
                <w:ilvl w:val="0"/>
                <w:numId w:val="109"/>
              </w:numPr>
              <w:spacing w:before="0" w:after="0"/>
            </w:pPr>
          </w:p>
        </w:tc>
        <w:tc>
          <w:tcPr>
            <w:tcW w:w="2362" w:type="dxa"/>
          </w:tcPr>
          <w:p w:rsidR="003B730C" w:rsidRPr="00B46196" w:rsidRDefault="003B730C" w:rsidP="003B730C">
            <w:pPr>
              <w:pStyle w:val="14"/>
              <w:spacing w:before="0" w:after="0"/>
            </w:pPr>
            <w:r w:rsidRPr="00B46196">
              <w:t>ЕНП</w:t>
            </w:r>
          </w:p>
        </w:tc>
        <w:tc>
          <w:tcPr>
            <w:tcW w:w="951" w:type="dxa"/>
          </w:tcPr>
          <w:p w:rsidR="003B730C" w:rsidRPr="00B46196" w:rsidRDefault="003B730C" w:rsidP="003B730C">
            <w:pPr>
              <w:pStyle w:val="14"/>
              <w:spacing w:before="0" w:after="0"/>
            </w:pPr>
            <w:r w:rsidRPr="00B46196">
              <w:t>16</w:t>
            </w:r>
          </w:p>
        </w:tc>
        <w:tc>
          <w:tcPr>
            <w:tcW w:w="6404" w:type="dxa"/>
          </w:tcPr>
          <w:p w:rsidR="003B730C" w:rsidRPr="00B46196" w:rsidRDefault="003B730C" w:rsidP="003B730C">
            <w:pPr>
              <w:pStyle w:val="14"/>
              <w:spacing w:before="0" w:after="0"/>
            </w:pPr>
            <w:r w:rsidRPr="00B46196">
              <w:t>ЕНП застрахованного лица.</w:t>
            </w:r>
          </w:p>
        </w:tc>
      </w:tr>
      <w:tr w:rsidR="00B46196" w:rsidRPr="00B46196" w:rsidTr="003B730C">
        <w:tc>
          <w:tcPr>
            <w:tcW w:w="458" w:type="dxa"/>
          </w:tcPr>
          <w:p w:rsidR="003B730C" w:rsidRPr="00B46196" w:rsidRDefault="003B730C" w:rsidP="00865FFC">
            <w:pPr>
              <w:pStyle w:val="14"/>
              <w:numPr>
                <w:ilvl w:val="0"/>
                <w:numId w:val="109"/>
              </w:numPr>
              <w:spacing w:before="0" w:after="0"/>
            </w:pPr>
          </w:p>
        </w:tc>
        <w:tc>
          <w:tcPr>
            <w:tcW w:w="2362" w:type="dxa"/>
          </w:tcPr>
          <w:p w:rsidR="003B730C" w:rsidRPr="00B46196" w:rsidRDefault="003B730C" w:rsidP="003B730C">
            <w:pPr>
              <w:pStyle w:val="14"/>
              <w:spacing w:before="0" w:after="0"/>
            </w:pPr>
            <w:r w:rsidRPr="00B46196">
              <w:t>ИД_МО</w:t>
            </w:r>
          </w:p>
        </w:tc>
        <w:tc>
          <w:tcPr>
            <w:tcW w:w="951" w:type="dxa"/>
          </w:tcPr>
          <w:p w:rsidR="003B730C" w:rsidRPr="00B46196" w:rsidRDefault="003B730C" w:rsidP="003B730C">
            <w:pPr>
              <w:pStyle w:val="14"/>
              <w:spacing w:before="0" w:after="0"/>
            </w:pPr>
            <w:r w:rsidRPr="00B46196">
              <w:t>6</w:t>
            </w:r>
          </w:p>
        </w:tc>
        <w:tc>
          <w:tcPr>
            <w:tcW w:w="6404" w:type="dxa"/>
          </w:tcPr>
          <w:p w:rsidR="003B730C" w:rsidRPr="00B46196" w:rsidRDefault="003B730C" w:rsidP="003B730C">
            <w:pPr>
              <w:pStyle w:val="14"/>
              <w:spacing w:before="0" w:after="0"/>
            </w:pPr>
            <w:r w:rsidRPr="00B46196">
              <w:t>Реестровый номер медицинской организации, в которой застрахованное лицо прикреплено к врачу.</w:t>
            </w:r>
          </w:p>
        </w:tc>
      </w:tr>
      <w:tr w:rsidR="00B46196" w:rsidRPr="00B46196" w:rsidTr="003B730C">
        <w:tc>
          <w:tcPr>
            <w:tcW w:w="458" w:type="dxa"/>
          </w:tcPr>
          <w:p w:rsidR="003B730C" w:rsidRPr="00B46196" w:rsidRDefault="003B730C" w:rsidP="00865FFC">
            <w:pPr>
              <w:pStyle w:val="14"/>
              <w:numPr>
                <w:ilvl w:val="0"/>
                <w:numId w:val="109"/>
              </w:numPr>
              <w:spacing w:before="0" w:after="0"/>
            </w:pPr>
          </w:p>
        </w:tc>
        <w:tc>
          <w:tcPr>
            <w:tcW w:w="2362" w:type="dxa"/>
          </w:tcPr>
          <w:p w:rsidR="003B730C" w:rsidRPr="00B46196" w:rsidRDefault="003B730C" w:rsidP="003B730C">
            <w:pPr>
              <w:pStyle w:val="14"/>
              <w:spacing w:before="0" w:after="0"/>
            </w:pPr>
            <w:r w:rsidRPr="00B46196">
              <w:t>СНИЛС_врача</w:t>
            </w:r>
          </w:p>
        </w:tc>
        <w:tc>
          <w:tcPr>
            <w:tcW w:w="951" w:type="dxa"/>
          </w:tcPr>
          <w:p w:rsidR="003B730C" w:rsidRPr="00B46196" w:rsidRDefault="003B730C" w:rsidP="003B730C">
            <w:pPr>
              <w:pStyle w:val="14"/>
              <w:spacing w:before="0" w:after="0"/>
            </w:pPr>
            <w:r w:rsidRPr="00B46196">
              <w:t>11</w:t>
            </w:r>
          </w:p>
        </w:tc>
        <w:tc>
          <w:tcPr>
            <w:tcW w:w="6404" w:type="dxa"/>
          </w:tcPr>
          <w:p w:rsidR="003B730C" w:rsidRPr="00B46196" w:rsidRDefault="003B730C" w:rsidP="003B730C">
            <w:pPr>
              <w:pStyle w:val="14"/>
              <w:spacing w:before="0" w:after="0"/>
            </w:pPr>
            <w:r w:rsidRPr="00B46196">
              <w:t>СНИЛС врача, к которому имеется прикрепление.</w:t>
            </w:r>
          </w:p>
        </w:tc>
      </w:tr>
      <w:tr w:rsidR="00B46196" w:rsidRPr="00B46196" w:rsidTr="003B730C">
        <w:tc>
          <w:tcPr>
            <w:tcW w:w="458" w:type="dxa"/>
          </w:tcPr>
          <w:p w:rsidR="003B730C" w:rsidRPr="00B46196" w:rsidRDefault="003B730C" w:rsidP="00865FFC">
            <w:pPr>
              <w:pStyle w:val="14"/>
              <w:numPr>
                <w:ilvl w:val="0"/>
                <w:numId w:val="109"/>
              </w:numPr>
              <w:spacing w:before="0" w:after="0"/>
            </w:pPr>
          </w:p>
        </w:tc>
        <w:tc>
          <w:tcPr>
            <w:tcW w:w="2362" w:type="dxa"/>
          </w:tcPr>
          <w:p w:rsidR="003B730C" w:rsidRPr="00B46196" w:rsidRDefault="003B730C" w:rsidP="003B730C">
            <w:pPr>
              <w:pStyle w:val="14"/>
              <w:spacing w:before="0" w:after="0"/>
            </w:pPr>
            <w:r w:rsidRPr="00B46196">
              <w:t>Тип_должности</w:t>
            </w:r>
          </w:p>
        </w:tc>
        <w:tc>
          <w:tcPr>
            <w:tcW w:w="951" w:type="dxa"/>
          </w:tcPr>
          <w:p w:rsidR="003B730C" w:rsidRPr="00B46196" w:rsidRDefault="003B730C" w:rsidP="003B730C">
            <w:pPr>
              <w:pStyle w:val="14"/>
              <w:spacing w:before="0" w:after="0"/>
              <w:rPr>
                <w:lang w:val="en-US"/>
              </w:rPr>
            </w:pPr>
            <w:r w:rsidRPr="00B46196">
              <w:rPr>
                <w:lang w:val="en-US"/>
              </w:rPr>
              <w:t>1</w:t>
            </w:r>
          </w:p>
        </w:tc>
        <w:tc>
          <w:tcPr>
            <w:tcW w:w="6404" w:type="dxa"/>
          </w:tcPr>
          <w:p w:rsidR="003B730C" w:rsidRPr="00B46196" w:rsidRDefault="003B730C" w:rsidP="003B730C">
            <w:pPr>
              <w:pStyle w:val="14"/>
              <w:spacing w:before="0" w:after="0"/>
            </w:pPr>
            <w:r w:rsidRPr="00B46196">
              <w:t>Тип должности (1 = врач, 2 = средний медицинский персонал)</w:t>
            </w:r>
          </w:p>
        </w:tc>
      </w:tr>
      <w:tr w:rsidR="00B46196" w:rsidRPr="00B46196" w:rsidTr="003B730C">
        <w:tc>
          <w:tcPr>
            <w:tcW w:w="458" w:type="dxa"/>
          </w:tcPr>
          <w:p w:rsidR="003B730C" w:rsidRPr="00B46196" w:rsidRDefault="003B730C" w:rsidP="00865FFC">
            <w:pPr>
              <w:pStyle w:val="14"/>
              <w:numPr>
                <w:ilvl w:val="0"/>
                <w:numId w:val="109"/>
              </w:numPr>
              <w:spacing w:before="0" w:after="0"/>
            </w:pPr>
          </w:p>
        </w:tc>
        <w:tc>
          <w:tcPr>
            <w:tcW w:w="2362" w:type="dxa"/>
          </w:tcPr>
          <w:p w:rsidR="003B730C" w:rsidRPr="00B46196" w:rsidRDefault="003B730C" w:rsidP="003B730C">
            <w:pPr>
              <w:pStyle w:val="14"/>
              <w:spacing w:before="0" w:after="0"/>
            </w:pPr>
            <w:r w:rsidRPr="00B46196">
              <w:t>Дата_прикрепления</w:t>
            </w:r>
          </w:p>
        </w:tc>
        <w:tc>
          <w:tcPr>
            <w:tcW w:w="951" w:type="dxa"/>
          </w:tcPr>
          <w:p w:rsidR="003B730C" w:rsidRPr="00B46196" w:rsidRDefault="003B730C" w:rsidP="003B730C">
            <w:pPr>
              <w:pStyle w:val="14"/>
              <w:spacing w:before="0" w:after="0"/>
            </w:pPr>
            <w:r w:rsidRPr="00B46196">
              <w:t>8</w:t>
            </w:r>
          </w:p>
        </w:tc>
        <w:tc>
          <w:tcPr>
            <w:tcW w:w="6404" w:type="dxa"/>
          </w:tcPr>
          <w:p w:rsidR="003B730C" w:rsidRPr="00B46196" w:rsidRDefault="003B730C" w:rsidP="003B730C">
            <w:pPr>
              <w:pStyle w:val="14"/>
              <w:spacing w:before="0" w:after="0"/>
            </w:pPr>
            <w:r w:rsidRPr="00B46196">
              <w:t>Дата прикрепления к врачу в формате ГГГГММДД.</w:t>
            </w:r>
          </w:p>
        </w:tc>
      </w:tr>
      <w:tr w:rsidR="00B46196" w:rsidRPr="00B46196" w:rsidTr="003B730C">
        <w:tc>
          <w:tcPr>
            <w:tcW w:w="458" w:type="dxa"/>
          </w:tcPr>
          <w:p w:rsidR="003B730C" w:rsidRPr="00B46196" w:rsidRDefault="003B730C" w:rsidP="00865FFC">
            <w:pPr>
              <w:pStyle w:val="14"/>
              <w:numPr>
                <w:ilvl w:val="0"/>
                <w:numId w:val="109"/>
              </w:numPr>
              <w:spacing w:before="0" w:after="0"/>
            </w:pPr>
          </w:p>
        </w:tc>
        <w:tc>
          <w:tcPr>
            <w:tcW w:w="2362" w:type="dxa"/>
          </w:tcPr>
          <w:p w:rsidR="003B730C" w:rsidRPr="00B46196" w:rsidRDefault="003B730C" w:rsidP="003B730C">
            <w:pPr>
              <w:pStyle w:val="14"/>
              <w:spacing w:before="0" w:after="0"/>
            </w:pPr>
            <w:r w:rsidRPr="00B46196">
              <w:t>Код_территории</w:t>
            </w:r>
          </w:p>
        </w:tc>
        <w:tc>
          <w:tcPr>
            <w:tcW w:w="951" w:type="dxa"/>
          </w:tcPr>
          <w:p w:rsidR="003B730C" w:rsidRPr="00B46196" w:rsidRDefault="003B730C" w:rsidP="003B730C">
            <w:pPr>
              <w:pStyle w:val="14"/>
              <w:spacing w:before="0" w:after="0"/>
              <w:rPr>
                <w:lang w:val="en-US"/>
              </w:rPr>
            </w:pPr>
            <w:r w:rsidRPr="00B46196">
              <w:rPr>
                <w:lang w:val="en-US"/>
              </w:rPr>
              <w:t>5</w:t>
            </w:r>
          </w:p>
        </w:tc>
        <w:tc>
          <w:tcPr>
            <w:tcW w:w="6404" w:type="dxa"/>
          </w:tcPr>
          <w:p w:rsidR="003B730C" w:rsidRPr="00B46196" w:rsidRDefault="003B730C" w:rsidP="003B730C">
            <w:pPr>
              <w:pStyle w:val="14"/>
              <w:spacing w:before="0" w:after="0"/>
            </w:pPr>
            <w:r w:rsidRPr="00B46196">
              <w:t>Код ОКАТО территории, на которой застрахованное лицо прикреплено к врачу.</w:t>
            </w:r>
          </w:p>
        </w:tc>
      </w:tr>
    </w:tbl>
    <w:p w:rsidR="003B730C" w:rsidRPr="00B46196" w:rsidRDefault="003B730C" w:rsidP="00865FFC">
      <w:pPr>
        <w:pStyle w:val="af0"/>
        <w:numPr>
          <w:ilvl w:val="1"/>
          <w:numId w:val="124"/>
        </w:numPr>
        <w:spacing w:before="240" w:beforeAutospacing="0" w:after="0"/>
        <w:ind w:left="720"/>
        <w:jc w:val="both"/>
      </w:pPr>
      <w:r w:rsidRPr="00B46196">
        <w:t xml:space="preserve">Формат строки файла с ответом на запрос </w:t>
      </w:r>
      <w:r w:rsidRPr="00B46196">
        <w:rPr>
          <w:lang w:val="en-US"/>
        </w:rPr>
        <w:t>MED</w:t>
      </w:r>
      <w:r w:rsidRPr="00B46196">
        <w:t>-</w:t>
      </w:r>
      <w:r w:rsidRPr="00B46196">
        <w:rPr>
          <w:lang w:val="en-US"/>
        </w:rPr>
        <w:t>DR</w:t>
      </w:r>
    </w:p>
    <w:tbl>
      <w:tblPr>
        <w:tblStyle w:val="aff1"/>
        <w:tblW w:w="10175" w:type="dxa"/>
        <w:tblLayout w:type="fixed"/>
        <w:tblLook w:val="04A0"/>
      </w:tblPr>
      <w:tblGrid>
        <w:gridCol w:w="458"/>
        <w:gridCol w:w="2362"/>
        <w:gridCol w:w="951"/>
        <w:gridCol w:w="6404"/>
      </w:tblGrid>
      <w:tr w:rsidR="00B46196" w:rsidRPr="00B46196" w:rsidTr="003B730C">
        <w:trPr>
          <w:cnfStyle w:val="100000000000"/>
          <w:tblHeader/>
        </w:trPr>
        <w:tc>
          <w:tcPr>
            <w:tcW w:w="458" w:type="dxa"/>
          </w:tcPr>
          <w:p w:rsidR="003B730C" w:rsidRPr="00B46196" w:rsidRDefault="003B730C" w:rsidP="003B730C">
            <w:pPr>
              <w:pStyle w:val="1f7"/>
              <w:spacing w:before="0" w:after="0"/>
            </w:pPr>
            <w:r w:rsidRPr="00B46196">
              <w:t>№</w:t>
            </w:r>
          </w:p>
        </w:tc>
        <w:tc>
          <w:tcPr>
            <w:tcW w:w="2362" w:type="dxa"/>
          </w:tcPr>
          <w:p w:rsidR="003B730C" w:rsidRPr="00B46196" w:rsidRDefault="003B730C" w:rsidP="003B730C">
            <w:pPr>
              <w:pStyle w:val="1f7"/>
              <w:spacing w:before="0" w:after="0"/>
            </w:pPr>
            <w:r w:rsidRPr="00B46196">
              <w:t>Имя столбца</w:t>
            </w:r>
          </w:p>
        </w:tc>
        <w:tc>
          <w:tcPr>
            <w:tcW w:w="951" w:type="dxa"/>
          </w:tcPr>
          <w:p w:rsidR="003B730C" w:rsidRPr="00B46196" w:rsidRDefault="003B730C" w:rsidP="003B730C">
            <w:pPr>
              <w:pStyle w:val="1d"/>
              <w:spacing w:before="0" w:after="0"/>
            </w:pPr>
            <w:r w:rsidRPr="00B46196">
              <w:t>Длина</w:t>
            </w:r>
          </w:p>
        </w:tc>
        <w:tc>
          <w:tcPr>
            <w:tcW w:w="6404" w:type="dxa"/>
          </w:tcPr>
          <w:p w:rsidR="003B730C" w:rsidRPr="00B46196" w:rsidRDefault="003B730C" w:rsidP="003B730C">
            <w:pPr>
              <w:pStyle w:val="1f7"/>
              <w:spacing w:before="0" w:after="0"/>
            </w:pPr>
            <w:r w:rsidRPr="00B46196">
              <w:t>Содержание</w:t>
            </w:r>
          </w:p>
        </w:tc>
      </w:tr>
      <w:tr w:rsidR="00B46196" w:rsidRPr="00B46196" w:rsidTr="003B730C">
        <w:tc>
          <w:tcPr>
            <w:tcW w:w="458" w:type="dxa"/>
          </w:tcPr>
          <w:p w:rsidR="003B730C" w:rsidRPr="00B46196" w:rsidRDefault="003B730C" w:rsidP="00865FFC">
            <w:pPr>
              <w:pStyle w:val="14"/>
              <w:numPr>
                <w:ilvl w:val="0"/>
                <w:numId w:val="110"/>
              </w:numPr>
              <w:spacing w:before="0" w:after="0"/>
            </w:pPr>
          </w:p>
        </w:tc>
        <w:tc>
          <w:tcPr>
            <w:tcW w:w="2362" w:type="dxa"/>
          </w:tcPr>
          <w:p w:rsidR="003B730C" w:rsidRPr="00B46196" w:rsidRDefault="003B730C" w:rsidP="003B730C">
            <w:pPr>
              <w:pStyle w:val="14"/>
              <w:spacing w:before="0" w:after="0"/>
            </w:pPr>
            <w:r w:rsidRPr="00B46196">
              <w:t>ЕНП</w:t>
            </w:r>
          </w:p>
        </w:tc>
        <w:tc>
          <w:tcPr>
            <w:tcW w:w="951" w:type="dxa"/>
          </w:tcPr>
          <w:p w:rsidR="003B730C" w:rsidRPr="00B46196" w:rsidRDefault="003B730C" w:rsidP="003B730C">
            <w:pPr>
              <w:pStyle w:val="14"/>
              <w:spacing w:before="0" w:after="0"/>
            </w:pPr>
            <w:r w:rsidRPr="00B46196">
              <w:t>16</w:t>
            </w:r>
          </w:p>
        </w:tc>
        <w:tc>
          <w:tcPr>
            <w:tcW w:w="6404" w:type="dxa"/>
          </w:tcPr>
          <w:p w:rsidR="003B730C" w:rsidRPr="00B46196" w:rsidRDefault="003B730C" w:rsidP="003B730C">
            <w:pPr>
              <w:pStyle w:val="14"/>
              <w:spacing w:before="0" w:after="0"/>
            </w:pPr>
            <w:r w:rsidRPr="00B46196">
              <w:t>ЕНП застрахованного лица.</w:t>
            </w:r>
          </w:p>
        </w:tc>
      </w:tr>
      <w:tr w:rsidR="00B46196" w:rsidRPr="00B46196" w:rsidTr="003B730C">
        <w:tc>
          <w:tcPr>
            <w:tcW w:w="458" w:type="dxa"/>
          </w:tcPr>
          <w:p w:rsidR="003B730C" w:rsidRPr="00B46196" w:rsidRDefault="003B730C" w:rsidP="00865FFC">
            <w:pPr>
              <w:pStyle w:val="14"/>
              <w:numPr>
                <w:ilvl w:val="0"/>
                <w:numId w:val="110"/>
              </w:numPr>
              <w:spacing w:before="0" w:after="0"/>
            </w:pPr>
          </w:p>
        </w:tc>
        <w:tc>
          <w:tcPr>
            <w:tcW w:w="2362" w:type="dxa"/>
          </w:tcPr>
          <w:p w:rsidR="003B730C" w:rsidRPr="00B46196" w:rsidRDefault="003B730C" w:rsidP="003B730C">
            <w:pPr>
              <w:pStyle w:val="14"/>
              <w:spacing w:before="0" w:after="0"/>
            </w:pPr>
            <w:r w:rsidRPr="00B46196">
              <w:t>ИД_МО</w:t>
            </w:r>
          </w:p>
        </w:tc>
        <w:tc>
          <w:tcPr>
            <w:tcW w:w="951" w:type="dxa"/>
          </w:tcPr>
          <w:p w:rsidR="003B730C" w:rsidRPr="00B46196" w:rsidRDefault="003B730C" w:rsidP="003B730C">
            <w:pPr>
              <w:pStyle w:val="14"/>
              <w:spacing w:before="0" w:after="0"/>
            </w:pPr>
            <w:r w:rsidRPr="00B46196">
              <w:t>6</w:t>
            </w:r>
          </w:p>
        </w:tc>
        <w:tc>
          <w:tcPr>
            <w:tcW w:w="6404" w:type="dxa"/>
          </w:tcPr>
          <w:p w:rsidR="003B730C" w:rsidRPr="00B46196" w:rsidRDefault="003B730C" w:rsidP="003B730C">
            <w:pPr>
              <w:pStyle w:val="14"/>
              <w:spacing w:before="0" w:after="0"/>
            </w:pPr>
            <w:r w:rsidRPr="00B46196">
              <w:t>Реестровый номер медицинской организации, к которой прикреплено застрахованное лицо.</w:t>
            </w:r>
          </w:p>
        </w:tc>
      </w:tr>
      <w:tr w:rsidR="00B46196" w:rsidRPr="00B46196" w:rsidTr="003B730C">
        <w:tc>
          <w:tcPr>
            <w:tcW w:w="458" w:type="dxa"/>
          </w:tcPr>
          <w:p w:rsidR="003B730C" w:rsidRPr="00B46196" w:rsidRDefault="003B730C" w:rsidP="00865FFC">
            <w:pPr>
              <w:pStyle w:val="14"/>
              <w:numPr>
                <w:ilvl w:val="0"/>
                <w:numId w:val="110"/>
              </w:numPr>
              <w:spacing w:before="0" w:after="0"/>
            </w:pPr>
          </w:p>
        </w:tc>
        <w:tc>
          <w:tcPr>
            <w:tcW w:w="2362" w:type="dxa"/>
          </w:tcPr>
          <w:p w:rsidR="003B730C" w:rsidRPr="00B46196" w:rsidRDefault="003B730C" w:rsidP="003B730C">
            <w:pPr>
              <w:pStyle w:val="14"/>
              <w:spacing w:before="0" w:after="0"/>
            </w:pPr>
            <w:r w:rsidRPr="00B46196">
              <w:t>Дата_прикрепления</w:t>
            </w:r>
          </w:p>
        </w:tc>
        <w:tc>
          <w:tcPr>
            <w:tcW w:w="951" w:type="dxa"/>
          </w:tcPr>
          <w:p w:rsidR="003B730C" w:rsidRPr="00B46196" w:rsidRDefault="003B730C" w:rsidP="003B730C">
            <w:pPr>
              <w:pStyle w:val="14"/>
              <w:spacing w:before="0" w:after="0"/>
            </w:pPr>
            <w:r w:rsidRPr="00B46196">
              <w:t>8</w:t>
            </w:r>
          </w:p>
        </w:tc>
        <w:tc>
          <w:tcPr>
            <w:tcW w:w="6404" w:type="dxa"/>
          </w:tcPr>
          <w:p w:rsidR="003B730C" w:rsidRPr="00B46196" w:rsidRDefault="003B730C" w:rsidP="003B730C">
            <w:pPr>
              <w:pStyle w:val="14"/>
              <w:spacing w:before="0" w:after="0"/>
            </w:pPr>
            <w:r w:rsidRPr="00B46196">
              <w:t>Дата прикрепления к медицинской организации в формате ГГГГММДД.</w:t>
            </w:r>
          </w:p>
        </w:tc>
      </w:tr>
      <w:tr w:rsidR="00B46196" w:rsidRPr="00B46196" w:rsidTr="003B730C">
        <w:tc>
          <w:tcPr>
            <w:tcW w:w="458" w:type="dxa"/>
          </w:tcPr>
          <w:p w:rsidR="003B730C" w:rsidRPr="00B46196" w:rsidRDefault="003B730C" w:rsidP="00865FFC">
            <w:pPr>
              <w:pStyle w:val="14"/>
              <w:numPr>
                <w:ilvl w:val="0"/>
                <w:numId w:val="110"/>
              </w:numPr>
              <w:spacing w:before="0" w:after="0"/>
            </w:pPr>
          </w:p>
        </w:tc>
        <w:tc>
          <w:tcPr>
            <w:tcW w:w="2362" w:type="dxa"/>
          </w:tcPr>
          <w:p w:rsidR="003B730C" w:rsidRPr="00B46196" w:rsidRDefault="003B730C" w:rsidP="003B730C">
            <w:pPr>
              <w:pStyle w:val="14"/>
              <w:spacing w:before="0" w:after="0"/>
            </w:pPr>
            <w:r w:rsidRPr="00B46196">
              <w:t>Код_территории</w:t>
            </w:r>
          </w:p>
        </w:tc>
        <w:tc>
          <w:tcPr>
            <w:tcW w:w="951" w:type="dxa"/>
          </w:tcPr>
          <w:p w:rsidR="003B730C" w:rsidRPr="00B46196" w:rsidRDefault="003B730C" w:rsidP="003B730C">
            <w:pPr>
              <w:pStyle w:val="14"/>
              <w:spacing w:before="0" w:after="0"/>
              <w:rPr>
                <w:lang w:val="en-US"/>
              </w:rPr>
            </w:pPr>
            <w:r w:rsidRPr="00B46196">
              <w:rPr>
                <w:lang w:val="en-US"/>
              </w:rPr>
              <w:t>5</w:t>
            </w:r>
          </w:p>
        </w:tc>
        <w:tc>
          <w:tcPr>
            <w:tcW w:w="6404" w:type="dxa"/>
          </w:tcPr>
          <w:p w:rsidR="003B730C" w:rsidRPr="00B46196" w:rsidRDefault="003B730C" w:rsidP="003B730C">
            <w:pPr>
              <w:pStyle w:val="14"/>
              <w:spacing w:before="0" w:after="0"/>
            </w:pPr>
            <w:r w:rsidRPr="00B46196">
              <w:t>Код ОКАТО территории, на которой застрахованное лицо прикреплено к медицинской организации.</w:t>
            </w:r>
          </w:p>
        </w:tc>
      </w:tr>
    </w:tbl>
    <w:p w:rsidR="003B730C" w:rsidRPr="00B46196" w:rsidRDefault="003B730C" w:rsidP="00865FFC">
      <w:pPr>
        <w:pStyle w:val="af0"/>
        <w:numPr>
          <w:ilvl w:val="1"/>
          <w:numId w:val="124"/>
        </w:numPr>
        <w:spacing w:before="0" w:beforeAutospacing="0" w:after="0"/>
        <w:ind w:left="720"/>
        <w:jc w:val="both"/>
      </w:pPr>
      <w:r w:rsidRPr="00B46196">
        <w:t xml:space="preserve">Формат строки файла с ответом на запрос </w:t>
      </w:r>
      <w:r w:rsidRPr="00B46196">
        <w:rPr>
          <w:lang w:val="en-US"/>
        </w:rPr>
        <w:t>PHN</w:t>
      </w:r>
      <w:r w:rsidRPr="00B46196">
        <w:t>-</w:t>
      </w:r>
      <w:r w:rsidRPr="00B46196">
        <w:rPr>
          <w:lang w:val="en-US"/>
        </w:rPr>
        <w:t>DEATH</w:t>
      </w:r>
    </w:p>
    <w:tbl>
      <w:tblPr>
        <w:tblStyle w:val="aff1"/>
        <w:tblW w:w="10175" w:type="dxa"/>
        <w:tblLayout w:type="fixed"/>
        <w:tblLook w:val="04A0"/>
      </w:tblPr>
      <w:tblGrid>
        <w:gridCol w:w="458"/>
        <w:gridCol w:w="2362"/>
        <w:gridCol w:w="951"/>
        <w:gridCol w:w="6404"/>
      </w:tblGrid>
      <w:tr w:rsidR="00B46196" w:rsidRPr="00B46196" w:rsidTr="003B730C">
        <w:trPr>
          <w:cnfStyle w:val="100000000000"/>
        </w:trPr>
        <w:tc>
          <w:tcPr>
            <w:tcW w:w="458" w:type="dxa"/>
          </w:tcPr>
          <w:p w:rsidR="003B730C" w:rsidRPr="00B46196" w:rsidRDefault="003B730C" w:rsidP="003B730C">
            <w:pPr>
              <w:pStyle w:val="1f7"/>
              <w:spacing w:before="0" w:after="0"/>
            </w:pPr>
            <w:r w:rsidRPr="00B46196">
              <w:t>№</w:t>
            </w:r>
          </w:p>
        </w:tc>
        <w:tc>
          <w:tcPr>
            <w:tcW w:w="2362" w:type="dxa"/>
          </w:tcPr>
          <w:p w:rsidR="003B730C" w:rsidRPr="00B46196" w:rsidRDefault="003B730C" w:rsidP="003B730C">
            <w:pPr>
              <w:pStyle w:val="1f7"/>
              <w:spacing w:before="0" w:after="0"/>
            </w:pPr>
            <w:r w:rsidRPr="00B46196">
              <w:t>Имя столбца</w:t>
            </w:r>
          </w:p>
        </w:tc>
        <w:tc>
          <w:tcPr>
            <w:tcW w:w="951" w:type="dxa"/>
          </w:tcPr>
          <w:p w:rsidR="003B730C" w:rsidRPr="00B46196" w:rsidRDefault="003B730C" w:rsidP="003B730C">
            <w:pPr>
              <w:pStyle w:val="1d"/>
              <w:spacing w:before="0" w:after="0"/>
            </w:pPr>
            <w:r w:rsidRPr="00B46196">
              <w:t>Длина</w:t>
            </w:r>
          </w:p>
        </w:tc>
        <w:tc>
          <w:tcPr>
            <w:tcW w:w="6404" w:type="dxa"/>
          </w:tcPr>
          <w:p w:rsidR="003B730C" w:rsidRPr="00B46196" w:rsidRDefault="003B730C" w:rsidP="003B730C">
            <w:pPr>
              <w:pStyle w:val="1f7"/>
              <w:spacing w:before="0" w:after="0"/>
            </w:pPr>
            <w:r w:rsidRPr="00B46196">
              <w:t>Содержание</w:t>
            </w:r>
          </w:p>
        </w:tc>
      </w:tr>
      <w:tr w:rsidR="00B46196" w:rsidRPr="00B46196" w:rsidTr="003B730C">
        <w:tc>
          <w:tcPr>
            <w:tcW w:w="458" w:type="dxa"/>
          </w:tcPr>
          <w:p w:rsidR="003B730C" w:rsidRPr="00B46196" w:rsidRDefault="003B730C" w:rsidP="00865FFC">
            <w:pPr>
              <w:pStyle w:val="14"/>
              <w:numPr>
                <w:ilvl w:val="0"/>
                <w:numId w:val="111"/>
              </w:numPr>
              <w:spacing w:before="0" w:after="0"/>
            </w:pPr>
          </w:p>
        </w:tc>
        <w:tc>
          <w:tcPr>
            <w:tcW w:w="2362" w:type="dxa"/>
          </w:tcPr>
          <w:p w:rsidR="003B730C" w:rsidRPr="00B46196" w:rsidRDefault="003B730C" w:rsidP="003B730C">
            <w:pPr>
              <w:pStyle w:val="14"/>
              <w:spacing w:before="0" w:after="0"/>
            </w:pPr>
            <w:r w:rsidRPr="00B46196">
              <w:t>ЕНП</w:t>
            </w:r>
          </w:p>
        </w:tc>
        <w:tc>
          <w:tcPr>
            <w:tcW w:w="951" w:type="dxa"/>
          </w:tcPr>
          <w:p w:rsidR="003B730C" w:rsidRPr="00B46196" w:rsidRDefault="003B730C" w:rsidP="003B730C">
            <w:pPr>
              <w:pStyle w:val="14"/>
              <w:spacing w:before="0" w:after="0"/>
            </w:pPr>
            <w:r w:rsidRPr="00B46196">
              <w:t>16</w:t>
            </w:r>
          </w:p>
        </w:tc>
        <w:tc>
          <w:tcPr>
            <w:tcW w:w="6404" w:type="dxa"/>
          </w:tcPr>
          <w:p w:rsidR="003B730C" w:rsidRPr="00B46196" w:rsidRDefault="003B730C" w:rsidP="003B730C">
            <w:pPr>
              <w:pStyle w:val="14"/>
              <w:spacing w:before="0" w:after="0"/>
            </w:pPr>
            <w:r w:rsidRPr="00B46196">
              <w:t>ЕНП застрахованного лица.</w:t>
            </w:r>
          </w:p>
        </w:tc>
      </w:tr>
      <w:tr w:rsidR="00B46196" w:rsidRPr="00B46196" w:rsidTr="003B730C">
        <w:tc>
          <w:tcPr>
            <w:tcW w:w="458" w:type="dxa"/>
          </w:tcPr>
          <w:p w:rsidR="003B730C" w:rsidRPr="00B46196" w:rsidRDefault="003B730C" w:rsidP="00865FFC">
            <w:pPr>
              <w:pStyle w:val="14"/>
              <w:numPr>
                <w:ilvl w:val="0"/>
                <w:numId w:val="111"/>
              </w:numPr>
              <w:spacing w:before="0" w:after="0"/>
            </w:pPr>
          </w:p>
        </w:tc>
        <w:tc>
          <w:tcPr>
            <w:tcW w:w="2362" w:type="dxa"/>
          </w:tcPr>
          <w:p w:rsidR="003B730C" w:rsidRPr="00B46196" w:rsidRDefault="003B730C" w:rsidP="003B730C">
            <w:pPr>
              <w:pStyle w:val="14"/>
              <w:spacing w:before="0" w:after="0"/>
            </w:pPr>
            <w:r w:rsidRPr="00B46196">
              <w:t>ИД_МО</w:t>
            </w:r>
          </w:p>
        </w:tc>
        <w:tc>
          <w:tcPr>
            <w:tcW w:w="951" w:type="dxa"/>
          </w:tcPr>
          <w:p w:rsidR="003B730C" w:rsidRPr="00B46196" w:rsidRDefault="003B730C" w:rsidP="003B730C">
            <w:pPr>
              <w:pStyle w:val="14"/>
              <w:spacing w:before="0" w:after="0"/>
            </w:pPr>
            <w:r w:rsidRPr="00B46196">
              <w:t>6</w:t>
            </w:r>
          </w:p>
        </w:tc>
        <w:tc>
          <w:tcPr>
            <w:tcW w:w="6404" w:type="dxa"/>
          </w:tcPr>
          <w:p w:rsidR="003B730C" w:rsidRPr="00B46196" w:rsidRDefault="003B730C" w:rsidP="003B730C">
            <w:pPr>
              <w:pStyle w:val="14"/>
              <w:spacing w:before="0" w:after="0"/>
            </w:pPr>
            <w:r w:rsidRPr="00B46196">
              <w:t>Реестровый номер медицинской организации, к которой прикреплено застрахованное лицо.</w:t>
            </w:r>
          </w:p>
        </w:tc>
      </w:tr>
      <w:tr w:rsidR="00B46196" w:rsidRPr="00B46196" w:rsidTr="003B730C">
        <w:tc>
          <w:tcPr>
            <w:tcW w:w="458" w:type="dxa"/>
          </w:tcPr>
          <w:p w:rsidR="003B730C" w:rsidRPr="00B46196" w:rsidRDefault="003B730C" w:rsidP="00865FFC">
            <w:pPr>
              <w:pStyle w:val="14"/>
              <w:numPr>
                <w:ilvl w:val="0"/>
                <w:numId w:val="111"/>
              </w:numPr>
              <w:spacing w:before="0" w:after="0"/>
            </w:pPr>
          </w:p>
        </w:tc>
        <w:tc>
          <w:tcPr>
            <w:tcW w:w="2362" w:type="dxa"/>
          </w:tcPr>
          <w:p w:rsidR="003B730C" w:rsidRPr="00B46196" w:rsidRDefault="003B730C" w:rsidP="003B730C">
            <w:pPr>
              <w:pStyle w:val="14"/>
              <w:spacing w:before="0" w:after="0"/>
            </w:pPr>
            <w:r w:rsidRPr="00B46196">
              <w:t>СНИЛС_врача</w:t>
            </w:r>
          </w:p>
        </w:tc>
        <w:tc>
          <w:tcPr>
            <w:tcW w:w="951" w:type="dxa"/>
          </w:tcPr>
          <w:p w:rsidR="003B730C" w:rsidRPr="00B46196" w:rsidRDefault="003B730C" w:rsidP="003B730C">
            <w:pPr>
              <w:pStyle w:val="14"/>
              <w:spacing w:before="0" w:after="0"/>
            </w:pPr>
            <w:r w:rsidRPr="00B46196">
              <w:t>11</w:t>
            </w:r>
          </w:p>
        </w:tc>
        <w:tc>
          <w:tcPr>
            <w:tcW w:w="6404" w:type="dxa"/>
          </w:tcPr>
          <w:p w:rsidR="003B730C" w:rsidRPr="00B46196" w:rsidRDefault="003B730C" w:rsidP="003B730C">
            <w:pPr>
              <w:pStyle w:val="14"/>
              <w:spacing w:before="0" w:after="0"/>
            </w:pPr>
            <w:r w:rsidRPr="00B46196">
              <w:t>СНИЛС врача, к которому имелось прикрепление.</w:t>
            </w:r>
          </w:p>
        </w:tc>
      </w:tr>
      <w:tr w:rsidR="00B46196" w:rsidRPr="00B46196" w:rsidTr="003B730C">
        <w:tc>
          <w:tcPr>
            <w:tcW w:w="458" w:type="dxa"/>
          </w:tcPr>
          <w:p w:rsidR="003B730C" w:rsidRPr="00B46196" w:rsidRDefault="003B730C" w:rsidP="00865FFC">
            <w:pPr>
              <w:pStyle w:val="14"/>
              <w:numPr>
                <w:ilvl w:val="0"/>
                <w:numId w:val="111"/>
              </w:numPr>
              <w:spacing w:before="0" w:after="0"/>
            </w:pPr>
          </w:p>
        </w:tc>
        <w:tc>
          <w:tcPr>
            <w:tcW w:w="2362" w:type="dxa"/>
          </w:tcPr>
          <w:p w:rsidR="003B730C" w:rsidRPr="00B46196" w:rsidRDefault="003B730C" w:rsidP="003B730C">
            <w:pPr>
              <w:pStyle w:val="14"/>
              <w:spacing w:before="0" w:after="0"/>
            </w:pPr>
            <w:r w:rsidRPr="00B46196">
              <w:t>Пол</w:t>
            </w:r>
          </w:p>
        </w:tc>
        <w:tc>
          <w:tcPr>
            <w:tcW w:w="951" w:type="dxa"/>
          </w:tcPr>
          <w:p w:rsidR="003B730C" w:rsidRPr="00B46196" w:rsidRDefault="003B730C" w:rsidP="003B730C">
            <w:pPr>
              <w:pStyle w:val="14"/>
              <w:spacing w:before="0" w:after="0"/>
            </w:pPr>
            <w:r w:rsidRPr="00B46196">
              <w:t>1</w:t>
            </w:r>
          </w:p>
        </w:tc>
        <w:tc>
          <w:tcPr>
            <w:tcW w:w="6404" w:type="dxa"/>
          </w:tcPr>
          <w:p w:rsidR="003B730C" w:rsidRPr="00B46196" w:rsidRDefault="003B730C" w:rsidP="003B730C">
            <w:pPr>
              <w:pStyle w:val="14"/>
              <w:spacing w:before="0" w:after="0"/>
            </w:pPr>
            <w:r w:rsidRPr="00B46196">
              <w:t>Пол застрахованного лица.</w:t>
            </w:r>
          </w:p>
          <w:p w:rsidR="003B730C" w:rsidRPr="00B46196" w:rsidRDefault="003B730C" w:rsidP="003B730C">
            <w:pPr>
              <w:pStyle w:val="14"/>
              <w:spacing w:before="0" w:after="0"/>
            </w:pPr>
            <w:r w:rsidRPr="00B46196">
              <w:t>"1" – мужской,</w:t>
            </w:r>
          </w:p>
          <w:p w:rsidR="003B730C" w:rsidRPr="00B46196" w:rsidRDefault="003B730C" w:rsidP="003B730C">
            <w:pPr>
              <w:pStyle w:val="14"/>
              <w:spacing w:before="0" w:after="0"/>
            </w:pPr>
            <w:r w:rsidRPr="00B46196">
              <w:t>"2" – женский.</w:t>
            </w:r>
          </w:p>
        </w:tc>
      </w:tr>
      <w:tr w:rsidR="00B46196" w:rsidRPr="00B46196" w:rsidTr="003B730C">
        <w:tc>
          <w:tcPr>
            <w:tcW w:w="458" w:type="dxa"/>
          </w:tcPr>
          <w:p w:rsidR="003B730C" w:rsidRPr="00B46196" w:rsidRDefault="003B730C" w:rsidP="00865FFC">
            <w:pPr>
              <w:pStyle w:val="14"/>
              <w:numPr>
                <w:ilvl w:val="0"/>
                <w:numId w:val="111"/>
              </w:numPr>
              <w:spacing w:before="0" w:after="0"/>
            </w:pPr>
          </w:p>
        </w:tc>
        <w:tc>
          <w:tcPr>
            <w:tcW w:w="2362" w:type="dxa"/>
          </w:tcPr>
          <w:p w:rsidR="003B730C" w:rsidRPr="00B46196" w:rsidRDefault="003B730C" w:rsidP="003B730C">
            <w:pPr>
              <w:pStyle w:val="14"/>
              <w:spacing w:before="0" w:after="0"/>
            </w:pPr>
            <w:r w:rsidRPr="00B46196">
              <w:t>Возраст</w:t>
            </w:r>
          </w:p>
        </w:tc>
        <w:tc>
          <w:tcPr>
            <w:tcW w:w="951" w:type="dxa"/>
          </w:tcPr>
          <w:p w:rsidR="003B730C" w:rsidRPr="00B46196" w:rsidRDefault="003B730C" w:rsidP="003B730C">
            <w:pPr>
              <w:pStyle w:val="14"/>
              <w:spacing w:before="0" w:after="0"/>
            </w:pPr>
            <w:r w:rsidRPr="00B46196">
              <w:t>3</w:t>
            </w:r>
          </w:p>
        </w:tc>
        <w:tc>
          <w:tcPr>
            <w:tcW w:w="6404" w:type="dxa"/>
          </w:tcPr>
          <w:p w:rsidR="003B730C" w:rsidRPr="00B46196" w:rsidRDefault="003B730C" w:rsidP="003B730C">
            <w:pPr>
              <w:pStyle w:val="14"/>
              <w:spacing w:before="0" w:after="0"/>
            </w:pPr>
            <w:r w:rsidRPr="00B46196">
              <w:t>Возраст застрахованного лица</w:t>
            </w:r>
          </w:p>
        </w:tc>
      </w:tr>
      <w:tr w:rsidR="00B46196" w:rsidRPr="00B46196" w:rsidTr="003B730C">
        <w:tc>
          <w:tcPr>
            <w:tcW w:w="458" w:type="dxa"/>
          </w:tcPr>
          <w:p w:rsidR="003B730C" w:rsidRPr="00B46196" w:rsidRDefault="003B730C" w:rsidP="00865FFC">
            <w:pPr>
              <w:pStyle w:val="14"/>
              <w:numPr>
                <w:ilvl w:val="0"/>
                <w:numId w:val="111"/>
              </w:numPr>
              <w:spacing w:before="0" w:after="0"/>
            </w:pPr>
          </w:p>
        </w:tc>
        <w:tc>
          <w:tcPr>
            <w:tcW w:w="2362" w:type="dxa"/>
          </w:tcPr>
          <w:p w:rsidR="003B730C" w:rsidRPr="00B46196" w:rsidRDefault="003B730C" w:rsidP="003B730C">
            <w:pPr>
              <w:pStyle w:val="14"/>
              <w:spacing w:before="0" w:after="0"/>
            </w:pPr>
            <w:r w:rsidRPr="00B46196">
              <w:t>Дата_смерти</w:t>
            </w:r>
          </w:p>
        </w:tc>
        <w:tc>
          <w:tcPr>
            <w:tcW w:w="951" w:type="dxa"/>
          </w:tcPr>
          <w:p w:rsidR="003B730C" w:rsidRPr="00B46196" w:rsidRDefault="003B730C" w:rsidP="003B730C">
            <w:pPr>
              <w:pStyle w:val="14"/>
              <w:spacing w:before="0" w:after="0"/>
              <w:rPr>
                <w:lang w:val="en-US"/>
              </w:rPr>
            </w:pPr>
            <w:r w:rsidRPr="00B46196">
              <w:t>8</w:t>
            </w:r>
          </w:p>
        </w:tc>
        <w:tc>
          <w:tcPr>
            <w:tcW w:w="6404" w:type="dxa"/>
          </w:tcPr>
          <w:p w:rsidR="003B730C" w:rsidRPr="00B46196" w:rsidRDefault="003B730C" w:rsidP="003B730C">
            <w:pPr>
              <w:pStyle w:val="14"/>
              <w:spacing w:before="0" w:after="0"/>
            </w:pPr>
            <w:r w:rsidRPr="00B46196">
              <w:t>Дата смерти застрахованного лица в формате ГГГГММДД.</w:t>
            </w:r>
          </w:p>
        </w:tc>
      </w:tr>
    </w:tbl>
    <w:p w:rsidR="003B730C" w:rsidRPr="00B46196" w:rsidRDefault="003B730C" w:rsidP="00865FFC">
      <w:pPr>
        <w:pStyle w:val="af0"/>
        <w:numPr>
          <w:ilvl w:val="1"/>
          <w:numId w:val="124"/>
        </w:numPr>
        <w:spacing w:before="0" w:beforeAutospacing="0" w:after="0"/>
        <w:ind w:left="720"/>
        <w:jc w:val="both"/>
      </w:pPr>
      <w:r w:rsidRPr="00B46196">
        <w:t xml:space="preserve">Формат строки файла с ответом на запрос </w:t>
      </w:r>
      <w:r w:rsidRPr="00B46196">
        <w:rPr>
          <w:lang w:val="en-US"/>
        </w:rPr>
        <w:t>PHN</w:t>
      </w:r>
      <w:r w:rsidRPr="00B46196">
        <w:t>-</w:t>
      </w:r>
      <w:r w:rsidRPr="00B46196">
        <w:rPr>
          <w:lang w:val="en-US"/>
        </w:rPr>
        <w:t>INACT</w:t>
      </w:r>
    </w:p>
    <w:tbl>
      <w:tblPr>
        <w:tblStyle w:val="aff1"/>
        <w:tblW w:w="10175" w:type="dxa"/>
        <w:tblLayout w:type="fixed"/>
        <w:tblLook w:val="04A0"/>
      </w:tblPr>
      <w:tblGrid>
        <w:gridCol w:w="458"/>
        <w:gridCol w:w="2362"/>
        <w:gridCol w:w="951"/>
        <w:gridCol w:w="6404"/>
      </w:tblGrid>
      <w:tr w:rsidR="00B46196" w:rsidRPr="00B46196" w:rsidTr="003B730C">
        <w:trPr>
          <w:cnfStyle w:val="100000000000"/>
        </w:trPr>
        <w:tc>
          <w:tcPr>
            <w:tcW w:w="458" w:type="dxa"/>
          </w:tcPr>
          <w:p w:rsidR="003B730C" w:rsidRPr="00B46196" w:rsidRDefault="003B730C" w:rsidP="003B730C">
            <w:pPr>
              <w:pStyle w:val="1f7"/>
              <w:spacing w:before="0" w:after="0"/>
            </w:pPr>
            <w:r w:rsidRPr="00B46196">
              <w:t>№</w:t>
            </w:r>
          </w:p>
        </w:tc>
        <w:tc>
          <w:tcPr>
            <w:tcW w:w="2362" w:type="dxa"/>
          </w:tcPr>
          <w:p w:rsidR="003B730C" w:rsidRPr="00B46196" w:rsidRDefault="003B730C" w:rsidP="003B730C">
            <w:pPr>
              <w:pStyle w:val="1f7"/>
              <w:spacing w:before="0" w:after="0"/>
            </w:pPr>
            <w:r w:rsidRPr="00B46196">
              <w:t>Имя столбца</w:t>
            </w:r>
          </w:p>
        </w:tc>
        <w:tc>
          <w:tcPr>
            <w:tcW w:w="951" w:type="dxa"/>
          </w:tcPr>
          <w:p w:rsidR="003B730C" w:rsidRPr="00B46196" w:rsidRDefault="003B730C" w:rsidP="003B730C">
            <w:pPr>
              <w:pStyle w:val="1d"/>
              <w:spacing w:before="0" w:after="0"/>
            </w:pPr>
            <w:r w:rsidRPr="00B46196">
              <w:t>Длина</w:t>
            </w:r>
          </w:p>
        </w:tc>
        <w:tc>
          <w:tcPr>
            <w:tcW w:w="6404" w:type="dxa"/>
          </w:tcPr>
          <w:p w:rsidR="003B730C" w:rsidRPr="00B46196" w:rsidRDefault="003B730C" w:rsidP="003B730C">
            <w:pPr>
              <w:pStyle w:val="1f7"/>
              <w:spacing w:before="0" w:after="0"/>
            </w:pPr>
            <w:r w:rsidRPr="00B46196">
              <w:t>Содержание</w:t>
            </w:r>
          </w:p>
        </w:tc>
      </w:tr>
      <w:tr w:rsidR="00B46196" w:rsidRPr="00B46196" w:rsidTr="003B730C">
        <w:tc>
          <w:tcPr>
            <w:tcW w:w="458" w:type="dxa"/>
          </w:tcPr>
          <w:p w:rsidR="003B730C" w:rsidRPr="00B46196" w:rsidRDefault="003B730C" w:rsidP="00865FFC">
            <w:pPr>
              <w:pStyle w:val="14"/>
              <w:numPr>
                <w:ilvl w:val="0"/>
                <w:numId w:val="112"/>
              </w:numPr>
              <w:spacing w:before="0" w:after="0"/>
            </w:pPr>
          </w:p>
        </w:tc>
        <w:tc>
          <w:tcPr>
            <w:tcW w:w="2362" w:type="dxa"/>
          </w:tcPr>
          <w:p w:rsidR="003B730C" w:rsidRPr="00B46196" w:rsidRDefault="003B730C" w:rsidP="003B730C">
            <w:pPr>
              <w:pStyle w:val="14"/>
              <w:spacing w:before="0" w:after="0"/>
            </w:pPr>
            <w:r w:rsidRPr="00B46196">
              <w:t>ЕНП</w:t>
            </w:r>
          </w:p>
        </w:tc>
        <w:tc>
          <w:tcPr>
            <w:tcW w:w="951" w:type="dxa"/>
          </w:tcPr>
          <w:p w:rsidR="003B730C" w:rsidRPr="00B46196" w:rsidRDefault="003B730C" w:rsidP="003B730C">
            <w:pPr>
              <w:pStyle w:val="14"/>
              <w:spacing w:before="0" w:after="0"/>
            </w:pPr>
            <w:r w:rsidRPr="00B46196">
              <w:t>16</w:t>
            </w:r>
          </w:p>
        </w:tc>
        <w:tc>
          <w:tcPr>
            <w:tcW w:w="6404" w:type="dxa"/>
          </w:tcPr>
          <w:p w:rsidR="003B730C" w:rsidRPr="00B46196" w:rsidRDefault="003B730C" w:rsidP="003B730C">
            <w:pPr>
              <w:pStyle w:val="14"/>
              <w:spacing w:before="0" w:after="0"/>
            </w:pPr>
            <w:r w:rsidRPr="00B46196">
              <w:t>ЕНП застрахованного лица.</w:t>
            </w:r>
          </w:p>
        </w:tc>
      </w:tr>
      <w:tr w:rsidR="00B46196" w:rsidRPr="00B46196" w:rsidTr="003B730C">
        <w:tc>
          <w:tcPr>
            <w:tcW w:w="458" w:type="dxa"/>
          </w:tcPr>
          <w:p w:rsidR="003B730C" w:rsidRPr="00B46196" w:rsidRDefault="003B730C" w:rsidP="00865FFC">
            <w:pPr>
              <w:pStyle w:val="14"/>
              <w:numPr>
                <w:ilvl w:val="0"/>
                <w:numId w:val="112"/>
              </w:numPr>
              <w:spacing w:before="0" w:after="0"/>
            </w:pPr>
          </w:p>
        </w:tc>
        <w:tc>
          <w:tcPr>
            <w:tcW w:w="2362" w:type="dxa"/>
          </w:tcPr>
          <w:p w:rsidR="003B730C" w:rsidRPr="00B46196" w:rsidRDefault="003B730C" w:rsidP="003B730C">
            <w:pPr>
              <w:pStyle w:val="14"/>
              <w:spacing w:before="0" w:after="0"/>
            </w:pPr>
            <w:r w:rsidRPr="00B46196">
              <w:t>ИД_МО</w:t>
            </w:r>
          </w:p>
        </w:tc>
        <w:tc>
          <w:tcPr>
            <w:tcW w:w="951" w:type="dxa"/>
          </w:tcPr>
          <w:p w:rsidR="003B730C" w:rsidRPr="00B46196" w:rsidRDefault="003B730C" w:rsidP="003B730C">
            <w:pPr>
              <w:pStyle w:val="14"/>
              <w:spacing w:before="0" w:after="0"/>
            </w:pPr>
            <w:r w:rsidRPr="00B46196">
              <w:t>6</w:t>
            </w:r>
          </w:p>
        </w:tc>
        <w:tc>
          <w:tcPr>
            <w:tcW w:w="6404" w:type="dxa"/>
          </w:tcPr>
          <w:p w:rsidR="003B730C" w:rsidRPr="00B46196" w:rsidRDefault="003B730C" w:rsidP="003B730C">
            <w:pPr>
              <w:pStyle w:val="14"/>
              <w:spacing w:before="0" w:after="0"/>
            </w:pPr>
            <w:r w:rsidRPr="00B46196">
              <w:t>Реестровый номер медицинской организации, к которой прикреплено застрахованное лицо.</w:t>
            </w:r>
          </w:p>
        </w:tc>
      </w:tr>
      <w:tr w:rsidR="00B46196" w:rsidRPr="00B46196" w:rsidTr="003B730C">
        <w:tc>
          <w:tcPr>
            <w:tcW w:w="458" w:type="dxa"/>
          </w:tcPr>
          <w:p w:rsidR="003B730C" w:rsidRPr="00B46196" w:rsidRDefault="003B730C" w:rsidP="00865FFC">
            <w:pPr>
              <w:pStyle w:val="14"/>
              <w:numPr>
                <w:ilvl w:val="0"/>
                <w:numId w:val="112"/>
              </w:numPr>
              <w:spacing w:before="0" w:after="0"/>
            </w:pPr>
          </w:p>
        </w:tc>
        <w:tc>
          <w:tcPr>
            <w:tcW w:w="2362" w:type="dxa"/>
          </w:tcPr>
          <w:p w:rsidR="003B730C" w:rsidRPr="00B46196" w:rsidRDefault="003B730C" w:rsidP="003B730C">
            <w:pPr>
              <w:pStyle w:val="14"/>
              <w:spacing w:before="0" w:after="0"/>
            </w:pPr>
            <w:r w:rsidRPr="00B46196">
              <w:t>СНИЛС_врача</w:t>
            </w:r>
          </w:p>
        </w:tc>
        <w:tc>
          <w:tcPr>
            <w:tcW w:w="951" w:type="dxa"/>
          </w:tcPr>
          <w:p w:rsidR="003B730C" w:rsidRPr="00B46196" w:rsidRDefault="003B730C" w:rsidP="003B730C">
            <w:pPr>
              <w:pStyle w:val="14"/>
              <w:spacing w:before="0" w:after="0"/>
            </w:pPr>
            <w:r w:rsidRPr="00B46196">
              <w:t>11</w:t>
            </w:r>
          </w:p>
        </w:tc>
        <w:tc>
          <w:tcPr>
            <w:tcW w:w="6404" w:type="dxa"/>
          </w:tcPr>
          <w:p w:rsidR="003B730C" w:rsidRPr="00B46196" w:rsidRDefault="003B730C" w:rsidP="003B730C">
            <w:pPr>
              <w:pStyle w:val="14"/>
              <w:spacing w:before="0" w:after="0"/>
            </w:pPr>
            <w:r w:rsidRPr="00B46196">
              <w:t>СНИЛС врача, к которому имеется прикрепление.</w:t>
            </w:r>
          </w:p>
        </w:tc>
      </w:tr>
    </w:tbl>
    <w:p w:rsidR="003B730C" w:rsidRPr="00B46196" w:rsidRDefault="003B730C" w:rsidP="00865FFC">
      <w:pPr>
        <w:pStyle w:val="af0"/>
        <w:numPr>
          <w:ilvl w:val="1"/>
          <w:numId w:val="124"/>
        </w:numPr>
        <w:spacing w:before="240" w:beforeAutospacing="0" w:after="0"/>
        <w:ind w:left="720"/>
        <w:jc w:val="both"/>
      </w:pPr>
      <w:r w:rsidRPr="00B46196">
        <w:t xml:space="preserve">Формат строки файла с ответом на запрос </w:t>
      </w:r>
      <w:r w:rsidRPr="00B46196">
        <w:rPr>
          <w:lang w:val="en-US"/>
        </w:rPr>
        <w:t>PHN</w:t>
      </w:r>
      <w:r w:rsidRPr="00B46196">
        <w:t>-</w:t>
      </w:r>
      <w:r w:rsidRPr="00B46196">
        <w:rPr>
          <w:lang w:val="en-US"/>
        </w:rPr>
        <w:t>NF</w:t>
      </w:r>
    </w:p>
    <w:tbl>
      <w:tblPr>
        <w:tblStyle w:val="aff1"/>
        <w:tblW w:w="10150" w:type="dxa"/>
        <w:tblLayout w:type="fixed"/>
        <w:tblLook w:val="04A0"/>
      </w:tblPr>
      <w:tblGrid>
        <w:gridCol w:w="458"/>
        <w:gridCol w:w="2604"/>
        <w:gridCol w:w="951"/>
        <w:gridCol w:w="6137"/>
      </w:tblGrid>
      <w:tr w:rsidR="00B46196" w:rsidRPr="00B46196" w:rsidTr="003B730C">
        <w:trPr>
          <w:cnfStyle w:val="100000000000"/>
        </w:trPr>
        <w:tc>
          <w:tcPr>
            <w:tcW w:w="458" w:type="dxa"/>
          </w:tcPr>
          <w:p w:rsidR="003B730C" w:rsidRPr="00B46196" w:rsidRDefault="003B730C" w:rsidP="003B730C">
            <w:pPr>
              <w:pStyle w:val="1f7"/>
              <w:spacing w:before="0" w:after="0"/>
            </w:pPr>
            <w:r w:rsidRPr="00B46196">
              <w:t>№</w:t>
            </w:r>
          </w:p>
        </w:tc>
        <w:tc>
          <w:tcPr>
            <w:tcW w:w="2604" w:type="dxa"/>
          </w:tcPr>
          <w:p w:rsidR="003B730C" w:rsidRPr="00B46196" w:rsidRDefault="003B730C" w:rsidP="003B730C">
            <w:pPr>
              <w:pStyle w:val="1f7"/>
              <w:spacing w:before="0" w:after="0"/>
            </w:pPr>
            <w:r w:rsidRPr="00B46196">
              <w:t>Имя столбца</w:t>
            </w:r>
          </w:p>
        </w:tc>
        <w:tc>
          <w:tcPr>
            <w:tcW w:w="951" w:type="dxa"/>
          </w:tcPr>
          <w:p w:rsidR="003B730C" w:rsidRPr="00B46196" w:rsidRDefault="003B730C" w:rsidP="003B730C">
            <w:pPr>
              <w:pStyle w:val="1d"/>
              <w:spacing w:before="0" w:after="0"/>
            </w:pPr>
            <w:r w:rsidRPr="00B46196">
              <w:t>Длина</w:t>
            </w:r>
          </w:p>
        </w:tc>
        <w:tc>
          <w:tcPr>
            <w:tcW w:w="6137" w:type="dxa"/>
          </w:tcPr>
          <w:p w:rsidR="003B730C" w:rsidRPr="00B46196" w:rsidRDefault="003B730C" w:rsidP="003B730C">
            <w:pPr>
              <w:pStyle w:val="1f7"/>
              <w:spacing w:before="0" w:after="0"/>
            </w:pPr>
            <w:r w:rsidRPr="00B46196">
              <w:t>Содержание</w:t>
            </w:r>
          </w:p>
        </w:tc>
      </w:tr>
      <w:tr w:rsidR="00B46196" w:rsidRPr="00B46196" w:rsidTr="003B730C">
        <w:tc>
          <w:tcPr>
            <w:tcW w:w="458" w:type="dxa"/>
          </w:tcPr>
          <w:p w:rsidR="003B730C" w:rsidRPr="00B46196" w:rsidRDefault="003B730C" w:rsidP="00865FFC">
            <w:pPr>
              <w:pStyle w:val="14"/>
              <w:numPr>
                <w:ilvl w:val="0"/>
                <w:numId w:val="113"/>
              </w:numPr>
              <w:spacing w:before="0" w:after="0"/>
            </w:pPr>
          </w:p>
        </w:tc>
        <w:tc>
          <w:tcPr>
            <w:tcW w:w="2604" w:type="dxa"/>
          </w:tcPr>
          <w:p w:rsidR="003B730C" w:rsidRPr="00B46196" w:rsidRDefault="003B730C" w:rsidP="003B730C">
            <w:pPr>
              <w:pStyle w:val="14"/>
              <w:spacing w:before="0" w:after="0"/>
            </w:pPr>
            <w:r w:rsidRPr="00B46196">
              <w:t>ИД_МО</w:t>
            </w:r>
          </w:p>
        </w:tc>
        <w:tc>
          <w:tcPr>
            <w:tcW w:w="951" w:type="dxa"/>
          </w:tcPr>
          <w:p w:rsidR="003B730C" w:rsidRPr="00B46196" w:rsidRDefault="003B730C" w:rsidP="003B730C">
            <w:pPr>
              <w:pStyle w:val="14"/>
              <w:spacing w:before="0" w:after="0"/>
            </w:pPr>
            <w:r w:rsidRPr="00B46196">
              <w:t>6</w:t>
            </w:r>
          </w:p>
        </w:tc>
        <w:tc>
          <w:tcPr>
            <w:tcW w:w="6137" w:type="dxa"/>
          </w:tcPr>
          <w:p w:rsidR="003B730C" w:rsidRPr="00B46196" w:rsidRDefault="003B730C" w:rsidP="003B730C">
            <w:pPr>
              <w:pStyle w:val="14"/>
              <w:spacing w:before="0" w:after="0"/>
            </w:pPr>
            <w:r w:rsidRPr="00B46196">
              <w:t>Реестровый номер медицинской организации, к которой прикреплено застрахованное лицо.</w:t>
            </w:r>
          </w:p>
        </w:tc>
      </w:tr>
      <w:tr w:rsidR="00B46196" w:rsidRPr="00B46196" w:rsidTr="003B730C">
        <w:tc>
          <w:tcPr>
            <w:tcW w:w="458" w:type="dxa"/>
          </w:tcPr>
          <w:p w:rsidR="003B730C" w:rsidRPr="00B46196" w:rsidRDefault="003B730C" w:rsidP="00865FFC">
            <w:pPr>
              <w:pStyle w:val="14"/>
              <w:numPr>
                <w:ilvl w:val="0"/>
                <w:numId w:val="113"/>
              </w:numPr>
              <w:spacing w:before="0" w:after="0"/>
            </w:pPr>
          </w:p>
        </w:tc>
        <w:tc>
          <w:tcPr>
            <w:tcW w:w="2604" w:type="dxa"/>
          </w:tcPr>
          <w:p w:rsidR="003B730C" w:rsidRPr="00B46196" w:rsidRDefault="003B730C" w:rsidP="003B730C">
            <w:pPr>
              <w:pStyle w:val="14"/>
              <w:spacing w:before="0" w:after="0"/>
            </w:pPr>
            <w:r w:rsidRPr="00B46196">
              <w:t>СНИЛС_врача</w:t>
            </w:r>
          </w:p>
        </w:tc>
        <w:tc>
          <w:tcPr>
            <w:tcW w:w="951" w:type="dxa"/>
          </w:tcPr>
          <w:p w:rsidR="003B730C" w:rsidRPr="00B46196" w:rsidRDefault="003B730C" w:rsidP="003B730C">
            <w:pPr>
              <w:pStyle w:val="14"/>
              <w:spacing w:before="0" w:after="0"/>
            </w:pPr>
            <w:r w:rsidRPr="00B46196">
              <w:t>11</w:t>
            </w:r>
          </w:p>
        </w:tc>
        <w:tc>
          <w:tcPr>
            <w:tcW w:w="6137" w:type="dxa"/>
          </w:tcPr>
          <w:p w:rsidR="003B730C" w:rsidRPr="00B46196" w:rsidRDefault="003B730C" w:rsidP="003B730C">
            <w:pPr>
              <w:pStyle w:val="14"/>
              <w:spacing w:before="0" w:after="0"/>
            </w:pPr>
            <w:r w:rsidRPr="00B46196">
              <w:t>СНИЛС врача, к которому имеется прикрепление.</w:t>
            </w:r>
          </w:p>
        </w:tc>
      </w:tr>
      <w:tr w:rsidR="00B46196" w:rsidRPr="00B46196" w:rsidTr="003B730C">
        <w:tc>
          <w:tcPr>
            <w:tcW w:w="458" w:type="dxa"/>
          </w:tcPr>
          <w:p w:rsidR="003B730C" w:rsidRPr="00B46196" w:rsidRDefault="003B730C" w:rsidP="00865FFC">
            <w:pPr>
              <w:pStyle w:val="14"/>
              <w:numPr>
                <w:ilvl w:val="0"/>
                <w:numId w:val="113"/>
              </w:numPr>
              <w:spacing w:before="0" w:after="0"/>
            </w:pPr>
          </w:p>
        </w:tc>
        <w:tc>
          <w:tcPr>
            <w:tcW w:w="2604" w:type="dxa"/>
          </w:tcPr>
          <w:p w:rsidR="003B730C" w:rsidRPr="00B46196" w:rsidRDefault="003B730C" w:rsidP="003B730C">
            <w:pPr>
              <w:pStyle w:val="14"/>
              <w:spacing w:before="0" w:after="0"/>
            </w:pPr>
            <w:r w:rsidRPr="00B46196">
              <w:t>Дата_запроса_к_ФРМР</w:t>
            </w:r>
          </w:p>
        </w:tc>
        <w:tc>
          <w:tcPr>
            <w:tcW w:w="951" w:type="dxa"/>
          </w:tcPr>
          <w:p w:rsidR="003B730C" w:rsidRPr="00B46196" w:rsidRDefault="003B730C" w:rsidP="003B730C">
            <w:pPr>
              <w:pStyle w:val="14"/>
              <w:spacing w:before="0" w:after="0"/>
            </w:pPr>
            <w:r w:rsidRPr="00B46196">
              <w:t>8</w:t>
            </w:r>
          </w:p>
        </w:tc>
        <w:tc>
          <w:tcPr>
            <w:tcW w:w="6137" w:type="dxa"/>
          </w:tcPr>
          <w:p w:rsidR="003B730C" w:rsidRPr="00B46196" w:rsidRDefault="003B730C" w:rsidP="003B730C">
            <w:pPr>
              <w:pStyle w:val="14"/>
              <w:spacing w:before="0" w:after="0"/>
            </w:pPr>
            <w:r w:rsidRPr="00B46196">
              <w:t>Дата проверки сведений о медицинском работнике в ФРМР в формате ГГГГММДД.</w:t>
            </w:r>
          </w:p>
        </w:tc>
      </w:tr>
    </w:tbl>
    <w:p w:rsidR="003B730C" w:rsidRPr="00B46196" w:rsidRDefault="003B730C" w:rsidP="00865FFC">
      <w:pPr>
        <w:keepNext/>
        <w:numPr>
          <w:ilvl w:val="2"/>
          <w:numId w:val="123"/>
        </w:numPr>
        <w:spacing w:before="240" w:after="0" w:line="240" w:lineRule="auto"/>
        <w:rPr>
          <w:bCs/>
        </w:rPr>
      </w:pPr>
      <w:r w:rsidRPr="00B46196">
        <w:rPr>
          <w:bCs/>
        </w:rPr>
        <w:t>Порядок подготовки, обработки и актуализации сведений о прикреплении застрахованных лиц к врачу (врачу-терапевту, врачу-педиатру, врачу общей практики) и среднему медицинскому персоналу (фельдшеру)</w:t>
      </w:r>
    </w:p>
    <w:p w:rsidR="003B730C" w:rsidRPr="00B46196" w:rsidRDefault="003B730C" w:rsidP="00865FFC">
      <w:pPr>
        <w:keepNext/>
        <w:numPr>
          <w:ilvl w:val="3"/>
          <w:numId w:val="123"/>
        </w:numPr>
        <w:spacing w:before="240" w:after="0" w:line="240" w:lineRule="auto"/>
      </w:pPr>
      <w:r w:rsidRPr="00B46196">
        <w:t>Общее описание выгрузки данных о прикреплении застрахованных лиц к медицинскому работнику из РС ЕРЗ и их обработки в ЦС ЕРЗ</w:t>
      </w:r>
    </w:p>
    <w:p w:rsidR="003B730C" w:rsidRPr="00B46196" w:rsidRDefault="003B730C" w:rsidP="009A106F">
      <w:pPr>
        <w:spacing w:before="240" w:line="276" w:lineRule="auto"/>
      </w:pPr>
      <w:r w:rsidRPr="00B46196">
        <w:t>Данные о прикреплении застрахованных лиц к медицинскому работнику должны направляться в ЦС ЕРЗ ежедневно при наличии изменений.</w:t>
      </w:r>
    </w:p>
    <w:p w:rsidR="003B730C" w:rsidRPr="00B46196" w:rsidRDefault="003B730C" w:rsidP="009A106F">
      <w:pPr>
        <w:keepNext/>
        <w:keepLines/>
        <w:numPr>
          <w:ilvl w:val="4"/>
          <w:numId w:val="123"/>
        </w:numPr>
        <w:autoSpaceDE w:val="0"/>
        <w:autoSpaceDN w:val="0"/>
        <w:adjustRightInd w:val="0"/>
        <w:spacing w:before="240" w:after="0" w:line="276" w:lineRule="auto"/>
        <w:rPr>
          <w:bCs/>
        </w:rPr>
      </w:pPr>
      <w:r w:rsidRPr="00B46196">
        <w:rPr>
          <w:bCs/>
        </w:rPr>
        <w:t>Формирование сообщения о прикреплении</w:t>
      </w:r>
    </w:p>
    <w:p w:rsidR="003B730C" w:rsidRPr="00B46196" w:rsidRDefault="003B730C" w:rsidP="009A106F">
      <w:pPr>
        <w:spacing w:before="240" w:line="276" w:lineRule="auto"/>
      </w:pPr>
      <w:r w:rsidRPr="00B46196">
        <w:t>ТФОМС выгружает информацию о прикреплении застрахованных лиц к медицинскому работнику из РС ЕРЗ в виде файла в формате CSV (далее – сообщение). Допускается разбивать файл большого объёма на несколько частей и каждую часть передавать в виде отдельного файла. Выгруженные файлы передаются на обработку в шлюз РС ЕРЗ.</w:t>
      </w:r>
    </w:p>
    <w:p w:rsidR="003B730C" w:rsidRPr="00B46196" w:rsidRDefault="003B730C" w:rsidP="009A106F">
      <w:pPr>
        <w:keepNext/>
        <w:keepLines/>
        <w:numPr>
          <w:ilvl w:val="4"/>
          <w:numId w:val="123"/>
        </w:numPr>
        <w:autoSpaceDE w:val="0"/>
        <w:autoSpaceDN w:val="0"/>
        <w:adjustRightInd w:val="0"/>
        <w:spacing w:before="240" w:after="0" w:line="276" w:lineRule="auto"/>
        <w:rPr>
          <w:bCs/>
        </w:rPr>
      </w:pPr>
      <w:r w:rsidRPr="00B46196">
        <w:rPr>
          <w:bCs/>
        </w:rPr>
        <w:t>Обработка сообщения в шлюзе РС ЕРЗ</w:t>
      </w:r>
    </w:p>
    <w:p w:rsidR="003B730C" w:rsidRPr="00B46196" w:rsidRDefault="003B730C" w:rsidP="009A106F">
      <w:pPr>
        <w:spacing w:before="240" w:line="276" w:lineRule="auto"/>
      </w:pPr>
      <w:r w:rsidRPr="00B46196">
        <w:t>Получив сообщение, шлюз РС ЕРЗ осуществляет его форматно-логический контроль. В результате формируются журнал форматно-логического контроля и файл загрузки в ЦС ЕРЗ во внутреннем формате (транспортный файл). Записи исходного файла, прошедшие ФЛК, включаются в транспортный файл; остальные данные в транспортный файл не включаются и требуют исправления.</w:t>
      </w:r>
    </w:p>
    <w:p w:rsidR="003B730C" w:rsidRPr="00B46196" w:rsidRDefault="003B730C" w:rsidP="009A106F">
      <w:pPr>
        <w:spacing w:line="276" w:lineRule="auto"/>
      </w:pPr>
      <w:r w:rsidRPr="00B46196">
        <w:t>Обработанные с помощью программного обеспечения шлюза РС ЕРЗ сведения о прикреплении застрахованных лиц отправляются в Центральный сегмент ЕРЗ.</w:t>
      </w:r>
    </w:p>
    <w:p w:rsidR="003B730C" w:rsidRPr="00B46196" w:rsidRDefault="003B730C" w:rsidP="009A106F">
      <w:pPr>
        <w:keepNext/>
        <w:keepLines/>
        <w:numPr>
          <w:ilvl w:val="4"/>
          <w:numId w:val="123"/>
        </w:numPr>
        <w:autoSpaceDE w:val="0"/>
        <w:autoSpaceDN w:val="0"/>
        <w:adjustRightInd w:val="0"/>
        <w:spacing w:before="240" w:after="0" w:line="276" w:lineRule="auto"/>
        <w:rPr>
          <w:bCs/>
        </w:rPr>
      </w:pPr>
      <w:r w:rsidRPr="00B46196">
        <w:rPr>
          <w:bCs/>
        </w:rPr>
        <w:t>Обработка транспортного файла в ЦС ЕРЗ</w:t>
      </w:r>
    </w:p>
    <w:p w:rsidR="003B730C" w:rsidRPr="00B46196" w:rsidRDefault="003B730C" w:rsidP="009A106F">
      <w:pPr>
        <w:spacing w:before="240" w:line="276" w:lineRule="auto"/>
      </w:pPr>
      <w:r w:rsidRPr="00B46196">
        <w:t>При обработке транспортного файла в ЦС ЕРЗ происходит поиск застрахованных лиц в ЦС ЕРЗ и сохранение информации о прикреплении к медицинскому работнику к найденным застрахованным лицам. После обработки формируется журнал прикладной обработки, который отправляется в шлюз РС ЕРЗ.</w:t>
      </w:r>
    </w:p>
    <w:p w:rsidR="003B730C" w:rsidRPr="00B46196" w:rsidRDefault="003B730C" w:rsidP="009A106F">
      <w:pPr>
        <w:keepNext/>
        <w:keepLines/>
        <w:numPr>
          <w:ilvl w:val="4"/>
          <w:numId w:val="123"/>
        </w:numPr>
        <w:autoSpaceDE w:val="0"/>
        <w:autoSpaceDN w:val="0"/>
        <w:adjustRightInd w:val="0"/>
        <w:spacing w:before="240" w:after="0" w:line="276" w:lineRule="auto"/>
        <w:rPr>
          <w:bCs/>
        </w:rPr>
      </w:pPr>
      <w:r w:rsidRPr="00B46196">
        <w:rPr>
          <w:bCs/>
        </w:rPr>
        <w:t>Исправление информации</w:t>
      </w:r>
    </w:p>
    <w:p w:rsidR="003B730C" w:rsidRPr="00B46196" w:rsidRDefault="003B730C" w:rsidP="009A106F">
      <w:pPr>
        <w:spacing w:before="240" w:line="276" w:lineRule="auto"/>
      </w:pPr>
      <w:r w:rsidRPr="00B46196">
        <w:t>Получив в ответ на файл прикрепления к медицинскому работнику журналы ФЛК и прикладной обработки, ТФОМС должен выполнить корректировку информации в РС ЕРЗ и осуществить повторную выгрузку информации о прикреплении к медицинскому работнику только по застрахованным лицам с исправленными сведениями.</w:t>
      </w:r>
    </w:p>
    <w:p w:rsidR="003B730C" w:rsidRPr="00B46196" w:rsidRDefault="003B730C" w:rsidP="009A106F">
      <w:pPr>
        <w:keepNext/>
        <w:numPr>
          <w:ilvl w:val="3"/>
          <w:numId w:val="123"/>
        </w:numPr>
        <w:spacing w:before="240" w:after="0" w:line="276" w:lineRule="auto"/>
      </w:pPr>
      <w:r w:rsidRPr="00B46196">
        <w:t>Структура исходного сообщения о прикреплении к медицинскому работнику, его форматно-логический контроль и прикладная обработка</w:t>
      </w:r>
    </w:p>
    <w:p w:rsidR="003B730C" w:rsidRPr="00B46196" w:rsidRDefault="003B730C" w:rsidP="009A106F">
      <w:pPr>
        <w:spacing w:before="240" w:line="276" w:lineRule="auto"/>
      </w:pPr>
      <w:r w:rsidRPr="00B46196">
        <w:t>Общая структура исходного файла с сообщением должна отвечать требованиям, изложенным в разделе 6.2.1.2. Структура журналов ФЛК и прикладной обработки соответствуют требованиям к журналу ФЛК, изложенным в разделе 6.2.1.3.</w:t>
      </w:r>
    </w:p>
    <w:p w:rsidR="003B730C" w:rsidRPr="00B46196" w:rsidRDefault="003B730C" w:rsidP="009A106F">
      <w:pPr>
        <w:spacing w:line="276" w:lineRule="auto"/>
      </w:pPr>
      <w:r w:rsidRPr="00B46196">
        <w:t>Имена файлов строятся по правилам, изложенным в разделе 6.2.2. Коды типов сообщений, используемых в именах файлов:</w:t>
      </w:r>
    </w:p>
    <w:p w:rsidR="003B730C" w:rsidRPr="00B46196" w:rsidRDefault="003B730C" w:rsidP="009A106F">
      <w:pPr>
        <w:spacing w:line="276" w:lineRule="auto"/>
      </w:pPr>
      <w:r w:rsidRPr="00B46196">
        <w:t>–</w:t>
      </w:r>
      <w:r w:rsidRPr="00B46196">
        <w:tab/>
        <w:t>для исходного файла – буква G;</w:t>
      </w:r>
    </w:p>
    <w:p w:rsidR="003B730C" w:rsidRPr="00B46196" w:rsidRDefault="003B730C" w:rsidP="009A106F">
      <w:pPr>
        <w:spacing w:line="276" w:lineRule="auto"/>
      </w:pPr>
      <w:r w:rsidRPr="00B46196">
        <w:t>–</w:t>
      </w:r>
      <w:r w:rsidRPr="00B46196">
        <w:tab/>
        <w:t xml:space="preserve">для журнала ФЛК – латинская буква X, </w:t>
      </w:r>
    </w:p>
    <w:p w:rsidR="003B730C" w:rsidRPr="00B46196" w:rsidRDefault="003B730C" w:rsidP="009A106F">
      <w:pPr>
        <w:spacing w:line="276" w:lineRule="auto"/>
      </w:pPr>
      <w:r w:rsidRPr="00B46196">
        <w:t>–</w:t>
      </w:r>
      <w:r w:rsidRPr="00B46196">
        <w:tab/>
        <w:t>для журнала прикладной обработки – буква W.</w:t>
      </w:r>
    </w:p>
    <w:p w:rsidR="003B730C" w:rsidRPr="00B46196" w:rsidRDefault="003B730C" w:rsidP="009A106F">
      <w:pPr>
        <w:keepNext/>
        <w:keepLines/>
        <w:numPr>
          <w:ilvl w:val="4"/>
          <w:numId w:val="123"/>
        </w:numPr>
        <w:autoSpaceDE w:val="0"/>
        <w:autoSpaceDN w:val="0"/>
        <w:adjustRightInd w:val="0"/>
        <w:spacing w:before="240" w:after="0" w:line="276" w:lineRule="auto"/>
        <w:rPr>
          <w:bCs/>
        </w:rPr>
      </w:pPr>
      <w:r w:rsidRPr="00B46196">
        <w:rPr>
          <w:bCs/>
        </w:rPr>
        <w:t>Метаданные сообщения о прикреплении к врачу</w:t>
      </w:r>
    </w:p>
    <w:p w:rsidR="003B730C" w:rsidRPr="00B46196" w:rsidRDefault="003B730C" w:rsidP="009A106F">
      <w:pPr>
        <w:spacing w:before="240" w:line="276" w:lineRule="auto"/>
      </w:pPr>
      <w:r w:rsidRPr="00B46196">
        <w:t>Метаданные занимают в файле строки со второй по пятую. Перечень метаданных приведён в таблице Б.87. Каждое значение должно занимать отдельную строку файла. В первой строке перечисляются имена передаваемых атрибутов (третий столбец таблицы Б.88).</w:t>
      </w:r>
    </w:p>
    <w:p w:rsidR="003B730C" w:rsidRPr="00B46196" w:rsidRDefault="003B730C" w:rsidP="009A106F">
      <w:pPr>
        <w:pStyle w:val="af0"/>
        <w:numPr>
          <w:ilvl w:val="1"/>
          <w:numId w:val="124"/>
        </w:numPr>
        <w:spacing w:before="240" w:beforeAutospacing="0" w:after="0" w:line="276" w:lineRule="auto"/>
        <w:ind w:left="720"/>
        <w:jc w:val="both"/>
      </w:pPr>
      <w:r w:rsidRPr="00B46196">
        <w:t>Перечень метаданных сообщения о прикреплении к медицинскому работнику</w:t>
      </w:r>
    </w:p>
    <w:tbl>
      <w:tblPr>
        <w:tblStyle w:val="aff1"/>
        <w:tblW w:w="10239" w:type="dxa"/>
        <w:tblLook w:val="00A0"/>
      </w:tblPr>
      <w:tblGrid>
        <w:gridCol w:w="975"/>
        <w:gridCol w:w="1816"/>
        <w:gridCol w:w="1658"/>
        <w:gridCol w:w="5790"/>
      </w:tblGrid>
      <w:tr w:rsidR="00B46196" w:rsidRPr="00B46196" w:rsidTr="003B730C">
        <w:trPr>
          <w:cnfStyle w:val="100000000000"/>
        </w:trPr>
        <w:tc>
          <w:tcPr>
            <w:tcW w:w="975" w:type="dxa"/>
          </w:tcPr>
          <w:p w:rsidR="003B730C" w:rsidRPr="00B46196" w:rsidRDefault="003B730C" w:rsidP="009A106F">
            <w:pPr>
              <w:spacing w:line="240" w:lineRule="auto"/>
              <w:ind w:firstLine="0"/>
            </w:pPr>
            <w:r w:rsidRPr="00B46196">
              <w:t>№ строки</w:t>
            </w:r>
          </w:p>
        </w:tc>
        <w:tc>
          <w:tcPr>
            <w:tcW w:w="1816" w:type="dxa"/>
          </w:tcPr>
          <w:p w:rsidR="003B730C" w:rsidRPr="00B46196" w:rsidRDefault="003B730C" w:rsidP="009A106F">
            <w:pPr>
              <w:spacing w:line="240" w:lineRule="auto"/>
              <w:ind w:firstLine="0"/>
            </w:pPr>
            <w:r w:rsidRPr="00B46196">
              <w:t xml:space="preserve">Содержание </w:t>
            </w:r>
          </w:p>
        </w:tc>
        <w:tc>
          <w:tcPr>
            <w:tcW w:w="1658" w:type="dxa"/>
          </w:tcPr>
          <w:p w:rsidR="003B730C" w:rsidRPr="00B46196" w:rsidRDefault="003B730C" w:rsidP="009A106F">
            <w:pPr>
              <w:spacing w:line="240" w:lineRule="auto"/>
              <w:ind w:firstLine="0"/>
            </w:pPr>
            <w:r w:rsidRPr="00B46196">
              <w:t xml:space="preserve">Требования к формату </w:t>
            </w:r>
          </w:p>
        </w:tc>
        <w:tc>
          <w:tcPr>
            <w:tcW w:w="5790" w:type="dxa"/>
          </w:tcPr>
          <w:p w:rsidR="003B730C" w:rsidRPr="00B46196" w:rsidRDefault="003B730C" w:rsidP="009A106F">
            <w:pPr>
              <w:spacing w:line="240" w:lineRule="auto"/>
              <w:ind w:firstLine="0"/>
            </w:pPr>
            <w:r w:rsidRPr="00B46196">
              <w:t>Примечание</w:t>
            </w:r>
          </w:p>
        </w:tc>
      </w:tr>
      <w:tr w:rsidR="00B46196" w:rsidRPr="00B46196" w:rsidTr="003B730C">
        <w:tc>
          <w:tcPr>
            <w:tcW w:w="975" w:type="dxa"/>
          </w:tcPr>
          <w:p w:rsidR="003B730C" w:rsidRPr="00B46196" w:rsidRDefault="003B730C" w:rsidP="009A106F">
            <w:pPr>
              <w:spacing w:line="240" w:lineRule="auto"/>
              <w:ind w:firstLine="0"/>
            </w:pPr>
            <w:r w:rsidRPr="00B46196">
              <w:t>2</w:t>
            </w:r>
          </w:p>
        </w:tc>
        <w:tc>
          <w:tcPr>
            <w:tcW w:w="1816" w:type="dxa"/>
          </w:tcPr>
          <w:p w:rsidR="003B730C" w:rsidRPr="00B46196" w:rsidRDefault="003B730C" w:rsidP="009A106F">
            <w:pPr>
              <w:spacing w:line="240" w:lineRule="auto"/>
              <w:ind w:firstLine="0"/>
            </w:pPr>
            <w:r w:rsidRPr="00B46196">
              <w:t>Версия формата</w:t>
            </w:r>
          </w:p>
        </w:tc>
        <w:tc>
          <w:tcPr>
            <w:tcW w:w="1658" w:type="dxa"/>
          </w:tcPr>
          <w:p w:rsidR="003B730C" w:rsidRPr="00B46196" w:rsidRDefault="003B730C" w:rsidP="009A106F">
            <w:pPr>
              <w:spacing w:line="240" w:lineRule="auto"/>
              <w:ind w:firstLine="0"/>
            </w:pPr>
            <w:r w:rsidRPr="00B46196">
              <w:t>mm.nn</w:t>
            </w:r>
          </w:p>
        </w:tc>
        <w:tc>
          <w:tcPr>
            <w:tcW w:w="5790" w:type="dxa"/>
          </w:tcPr>
          <w:p w:rsidR="003B730C" w:rsidRPr="00B46196" w:rsidRDefault="003B730C" w:rsidP="009A106F">
            <w:pPr>
              <w:spacing w:line="240" w:lineRule="auto"/>
              <w:ind w:firstLine="0"/>
            </w:pPr>
            <w:r w:rsidRPr="00B46196">
              <w:t>Версия формата.</w:t>
            </w:r>
          </w:p>
          <w:p w:rsidR="003B730C" w:rsidRPr="00B46196" w:rsidRDefault="003B730C" w:rsidP="009A106F">
            <w:pPr>
              <w:spacing w:line="240" w:lineRule="auto"/>
              <w:ind w:firstLine="0"/>
            </w:pPr>
            <w:r w:rsidRPr="00B46196">
              <w:t>Константа – "</w:t>
            </w:r>
            <w:r w:rsidRPr="00B46196">
              <w:rPr>
                <w:bCs/>
              </w:rPr>
              <w:t>02.02</w:t>
            </w:r>
            <w:r w:rsidRPr="00B46196">
              <w:t>"</w:t>
            </w:r>
          </w:p>
        </w:tc>
      </w:tr>
      <w:tr w:rsidR="00B46196" w:rsidRPr="00B46196" w:rsidTr="003B730C">
        <w:tc>
          <w:tcPr>
            <w:tcW w:w="975" w:type="dxa"/>
          </w:tcPr>
          <w:p w:rsidR="003B730C" w:rsidRPr="00B46196" w:rsidRDefault="003B730C" w:rsidP="009A106F">
            <w:pPr>
              <w:spacing w:line="240" w:lineRule="auto"/>
              <w:ind w:firstLine="0"/>
            </w:pPr>
            <w:r w:rsidRPr="00B46196">
              <w:t>3</w:t>
            </w:r>
          </w:p>
        </w:tc>
        <w:tc>
          <w:tcPr>
            <w:tcW w:w="1816" w:type="dxa"/>
          </w:tcPr>
          <w:p w:rsidR="003B730C" w:rsidRPr="00B46196" w:rsidRDefault="003B730C" w:rsidP="009A106F">
            <w:pPr>
              <w:spacing w:line="240" w:lineRule="auto"/>
              <w:ind w:firstLine="0"/>
            </w:pPr>
            <w:r w:rsidRPr="00B46196">
              <w:t>Код ТП</w:t>
            </w:r>
          </w:p>
        </w:tc>
        <w:tc>
          <w:tcPr>
            <w:tcW w:w="1658" w:type="dxa"/>
          </w:tcPr>
          <w:p w:rsidR="003B730C" w:rsidRPr="00B46196" w:rsidRDefault="003B730C" w:rsidP="009A106F">
            <w:pPr>
              <w:spacing w:line="240" w:lineRule="auto"/>
              <w:ind w:firstLine="0"/>
            </w:pPr>
            <w:r w:rsidRPr="00B46196">
              <w:t>5 цифр</w:t>
            </w:r>
          </w:p>
        </w:tc>
        <w:tc>
          <w:tcPr>
            <w:tcW w:w="5790" w:type="dxa"/>
          </w:tcPr>
          <w:p w:rsidR="003B730C" w:rsidRPr="00B46196" w:rsidRDefault="003B730C" w:rsidP="009A106F">
            <w:pPr>
              <w:spacing w:line="240" w:lineRule="auto"/>
              <w:ind w:firstLine="0"/>
            </w:pPr>
            <w:r w:rsidRPr="00B46196">
              <w:t>Код территории, на которой находится МО. Должен совпадать с кодом, указанным в имени файла.</w:t>
            </w:r>
          </w:p>
        </w:tc>
      </w:tr>
      <w:tr w:rsidR="00B46196" w:rsidRPr="00B46196" w:rsidTr="003B730C">
        <w:tc>
          <w:tcPr>
            <w:tcW w:w="975" w:type="dxa"/>
          </w:tcPr>
          <w:p w:rsidR="003B730C" w:rsidRPr="00B46196" w:rsidRDefault="003B730C" w:rsidP="009A106F">
            <w:pPr>
              <w:spacing w:line="240" w:lineRule="auto"/>
              <w:ind w:firstLine="0"/>
            </w:pPr>
            <w:r w:rsidRPr="00B46196">
              <w:t>4</w:t>
            </w:r>
          </w:p>
        </w:tc>
        <w:tc>
          <w:tcPr>
            <w:tcW w:w="1816" w:type="dxa"/>
          </w:tcPr>
          <w:p w:rsidR="003B730C" w:rsidRPr="00B46196" w:rsidRDefault="003B730C" w:rsidP="009A106F">
            <w:pPr>
              <w:spacing w:line="240" w:lineRule="auto"/>
              <w:ind w:firstLine="0"/>
            </w:pPr>
            <w:r w:rsidRPr="00B46196">
              <w:t>Порядковый номер файла</w:t>
            </w:r>
          </w:p>
        </w:tc>
        <w:tc>
          <w:tcPr>
            <w:tcW w:w="1658" w:type="dxa"/>
          </w:tcPr>
          <w:p w:rsidR="003B730C" w:rsidRPr="00B46196" w:rsidRDefault="003B730C" w:rsidP="009A106F">
            <w:pPr>
              <w:spacing w:line="240" w:lineRule="auto"/>
              <w:ind w:firstLine="0"/>
            </w:pPr>
            <w:r w:rsidRPr="00B46196">
              <w:t>3 цифры</w:t>
            </w:r>
          </w:p>
        </w:tc>
        <w:tc>
          <w:tcPr>
            <w:tcW w:w="5790" w:type="dxa"/>
          </w:tcPr>
          <w:p w:rsidR="003B730C" w:rsidRPr="00B46196" w:rsidRDefault="003B730C" w:rsidP="009A106F">
            <w:pPr>
              <w:spacing w:line="240" w:lineRule="auto"/>
              <w:ind w:firstLine="0"/>
            </w:pPr>
            <w:r w:rsidRPr="00B46196">
              <w:t>Должен совпадать с номером, указанным в имени файла</w:t>
            </w:r>
          </w:p>
        </w:tc>
      </w:tr>
      <w:tr w:rsidR="00B46196" w:rsidRPr="00B46196" w:rsidTr="003B730C">
        <w:tc>
          <w:tcPr>
            <w:tcW w:w="975" w:type="dxa"/>
          </w:tcPr>
          <w:p w:rsidR="003B730C" w:rsidRPr="00B46196" w:rsidRDefault="003B730C" w:rsidP="009A106F">
            <w:pPr>
              <w:spacing w:line="240" w:lineRule="auto"/>
              <w:ind w:firstLine="0"/>
            </w:pPr>
            <w:r w:rsidRPr="00B46196">
              <w:t>5</w:t>
            </w:r>
          </w:p>
        </w:tc>
        <w:tc>
          <w:tcPr>
            <w:tcW w:w="1816" w:type="dxa"/>
          </w:tcPr>
          <w:p w:rsidR="003B730C" w:rsidRPr="00B46196" w:rsidRDefault="003B730C" w:rsidP="009A106F">
            <w:pPr>
              <w:spacing w:line="240" w:lineRule="auto"/>
              <w:ind w:firstLine="0"/>
            </w:pPr>
            <w:r w:rsidRPr="00B46196">
              <w:t>Дата актуализации</w:t>
            </w:r>
          </w:p>
        </w:tc>
        <w:tc>
          <w:tcPr>
            <w:tcW w:w="1658" w:type="dxa"/>
          </w:tcPr>
          <w:p w:rsidR="003B730C" w:rsidRPr="00B46196" w:rsidRDefault="003B730C" w:rsidP="009A106F">
            <w:pPr>
              <w:spacing w:line="240" w:lineRule="auto"/>
              <w:ind w:firstLine="0"/>
            </w:pPr>
            <w:r w:rsidRPr="00B46196">
              <w:t>ГГГГММДД</w:t>
            </w:r>
          </w:p>
        </w:tc>
        <w:tc>
          <w:tcPr>
            <w:tcW w:w="5790" w:type="dxa"/>
          </w:tcPr>
          <w:p w:rsidR="003B730C" w:rsidRPr="00B46196" w:rsidRDefault="003B730C" w:rsidP="009A106F">
            <w:pPr>
              <w:spacing w:line="240" w:lineRule="auto"/>
              <w:ind w:firstLine="0"/>
            </w:pPr>
            <w:r w:rsidRPr="00B46196">
              <w:t>Дата, на которую подготовлены данные</w:t>
            </w:r>
          </w:p>
        </w:tc>
      </w:tr>
    </w:tbl>
    <w:p w:rsidR="003B730C" w:rsidRPr="00B46196" w:rsidRDefault="003B730C" w:rsidP="003B730C"/>
    <w:p w:rsidR="003B730C" w:rsidRPr="00B46196" w:rsidRDefault="003B730C" w:rsidP="009A106F">
      <w:pPr>
        <w:keepNext/>
        <w:keepLines/>
        <w:numPr>
          <w:ilvl w:val="4"/>
          <w:numId w:val="123"/>
        </w:numPr>
        <w:autoSpaceDE w:val="0"/>
        <w:autoSpaceDN w:val="0"/>
        <w:adjustRightInd w:val="0"/>
        <w:spacing w:before="0" w:after="0" w:line="276" w:lineRule="auto"/>
        <w:rPr>
          <w:bCs/>
        </w:rPr>
      </w:pPr>
      <w:r w:rsidRPr="00B46196">
        <w:rPr>
          <w:bCs/>
        </w:rPr>
        <w:t>Выгружаемая информация</w:t>
      </w:r>
    </w:p>
    <w:p w:rsidR="003B730C" w:rsidRPr="00B46196" w:rsidRDefault="003B730C" w:rsidP="009A106F">
      <w:pPr>
        <w:spacing w:line="276" w:lineRule="auto"/>
      </w:pPr>
      <w:r w:rsidRPr="00B46196">
        <w:t>Каждая строка должна содержать значения атрибутов, указанные в таблице Б.88. При первичной регистрации медицинского работника, к которому прикреплено застрахованное лицо, в состав очередного сообщения должна быть включена запись с указанием действия «Р». При изменении сведений необходимо указывать действие «И».</w:t>
      </w:r>
    </w:p>
    <w:p w:rsidR="003B730C" w:rsidRPr="00B46196" w:rsidRDefault="003B730C" w:rsidP="009A106F">
      <w:pPr>
        <w:spacing w:line="276" w:lineRule="auto"/>
      </w:pPr>
      <w:r w:rsidRPr="00B46196">
        <w:t>Допускается прикрепление к одному медработнику, либо к двум, из которых один должен иметь тип должности «врач», другой – тип должности «средний медицинский персонал». Прикрепление к двум медработникам применяется для жителей сельской местности, где по месту жительства население обслуживают фельдшер ФАП и участковый врач ЦРБ.</w:t>
      </w:r>
    </w:p>
    <w:p w:rsidR="003B730C" w:rsidRPr="00B46196" w:rsidRDefault="003B730C" w:rsidP="009A106F">
      <w:pPr>
        <w:spacing w:line="276" w:lineRule="auto"/>
      </w:pPr>
      <w:r w:rsidRPr="00B46196">
        <w:t>Обработанные с помощью программного обеспечения шлюза РС ЕРЗ сведения о прикреплении застрахованных лиц отправляются в Центральный сегмент ЕРЗ.</w:t>
      </w:r>
    </w:p>
    <w:p w:rsidR="003B730C" w:rsidRPr="00B46196" w:rsidRDefault="003B730C" w:rsidP="009A106F">
      <w:pPr>
        <w:pStyle w:val="af0"/>
        <w:numPr>
          <w:ilvl w:val="1"/>
          <w:numId w:val="124"/>
        </w:numPr>
        <w:spacing w:before="240" w:beforeAutospacing="0" w:after="0" w:line="276" w:lineRule="auto"/>
        <w:ind w:left="720"/>
        <w:jc w:val="both"/>
      </w:pPr>
      <w:bookmarkStart w:id="1332" w:name="_Ref421015822"/>
      <w:r w:rsidRPr="00B46196">
        <w:t>Структура строки файла прикрепления к медицинскому работнику</w:t>
      </w:r>
      <w:bookmarkEnd w:id="1332"/>
    </w:p>
    <w:tbl>
      <w:tblPr>
        <w:tblStyle w:val="aff1"/>
        <w:tblW w:w="9990" w:type="dxa"/>
        <w:tblLook w:val="00A0"/>
      </w:tblPr>
      <w:tblGrid>
        <w:gridCol w:w="652"/>
        <w:gridCol w:w="803"/>
        <w:gridCol w:w="2693"/>
        <w:gridCol w:w="913"/>
        <w:gridCol w:w="4929"/>
      </w:tblGrid>
      <w:tr w:rsidR="00B46196" w:rsidRPr="00B46196" w:rsidTr="003B730C">
        <w:trPr>
          <w:cnfStyle w:val="100000000000"/>
          <w:trHeight w:val="316"/>
          <w:tblHeader/>
        </w:trPr>
        <w:tc>
          <w:tcPr>
            <w:tcW w:w="652" w:type="dxa"/>
          </w:tcPr>
          <w:p w:rsidR="003B730C" w:rsidRPr="00B46196" w:rsidRDefault="003B730C" w:rsidP="003B730C">
            <w:pPr>
              <w:ind w:firstLine="0"/>
            </w:pPr>
            <w:r w:rsidRPr="00B46196">
              <w:t>№</w:t>
            </w:r>
          </w:p>
        </w:tc>
        <w:tc>
          <w:tcPr>
            <w:tcW w:w="0" w:type="auto"/>
          </w:tcPr>
          <w:p w:rsidR="003B730C" w:rsidRPr="00B46196" w:rsidRDefault="003B730C" w:rsidP="003B730C">
            <w:pPr>
              <w:ind w:firstLine="0"/>
            </w:pPr>
            <w:r w:rsidRPr="00B46196">
              <w:t>Обяз.</w:t>
            </w:r>
          </w:p>
        </w:tc>
        <w:tc>
          <w:tcPr>
            <w:tcW w:w="0" w:type="auto"/>
          </w:tcPr>
          <w:p w:rsidR="003B730C" w:rsidRPr="00B46196" w:rsidRDefault="003B730C" w:rsidP="003B730C">
            <w:pPr>
              <w:ind w:firstLine="0"/>
            </w:pPr>
            <w:r w:rsidRPr="00B46196">
              <w:t>Имя атрибута</w:t>
            </w:r>
          </w:p>
        </w:tc>
        <w:tc>
          <w:tcPr>
            <w:tcW w:w="0" w:type="auto"/>
          </w:tcPr>
          <w:p w:rsidR="003B730C" w:rsidRPr="00B46196" w:rsidRDefault="003B730C" w:rsidP="003B730C">
            <w:pPr>
              <w:ind w:firstLine="0"/>
            </w:pPr>
            <w:r w:rsidRPr="00B46196">
              <w:t>Длина</w:t>
            </w:r>
          </w:p>
        </w:tc>
        <w:tc>
          <w:tcPr>
            <w:tcW w:w="4929" w:type="dxa"/>
          </w:tcPr>
          <w:p w:rsidR="003B730C" w:rsidRPr="00B46196" w:rsidRDefault="003B730C" w:rsidP="003B730C">
            <w:pPr>
              <w:ind w:firstLine="0"/>
            </w:pPr>
            <w:r w:rsidRPr="00B46196">
              <w:t>Указания по заполнению</w:t>
            </w:r>
          </w:p>
        </w:tc>
      </w:tr>
      <w:tr w:rsidR="00B46196" w:rsidRPr="00B46196" w:rsidTr="003B730C">
        <w:tc>
          <w:tcPr>
            <w:tcW w:w="652" w:type="dxa"/>
          </w:tcPr>
          <w:p w:rsidR="003B730C" w:rsidRPr="00B46196" w:rsidRDefault="003B730C" w:rsidP="003B730C">
            <w:pPr>
              <w:ind w:firstLine="0"/>
            </w:pPr>
            <w:r w:rsidRPr="00B46196">
              <w:t>1</w:t>
            </w:r>
          </w:p>
        </w:tc>
        <w:tc>
          <w:tcPr>
            <w:tcW w:w="803" w:type="dxa"/>
          </w:tcPr>
          <w:p w:rsidR="003B730C" w:rsidRPr="00B46196" w:rsidRDefault="003B730C" w:rsidP="003B730C">
            <w:pPr>
              <w:ind w:firstLine="0"/>
            </w:pPr>
            <w:r w:rsidRPr="00B46196">
              <w:t>Да</w:t>
            </w:r>
          </w:p>
        </w:tc>
        <w:tc>
          <w:tcPr>
            <w:tcW w:w="2693" w:type="dxa"/>
          </w:tcPr>
          <w:p w:rsidR="003B730C" w:rsidRPr="00B46196" w:rsidRDefault="003B730C" w:rsidP="003B730C">
            <w:pPr>
              <w:ind w:firstLine="0"/>
            </w:pPr>
            <w:r w:rsidRPr="00B46196">
              <w:t>Действие</w:t>
            </w:r>
          </w:p>
        </w:tc>
        <w:tc>
          <w:tcPr>
            <w:tcW w:w="913" w:type="dxa"/>
          </w:tcPr>
          <w:p w:rsidR="003B730C" w:rsidRPr="00B46196" w:rsidRDefault="003B730C" w:rsidP="003B730C">
            <w:pPr>
              <w:ind w:firstLine="0"/>
            </w:pPr>
            <w:r w:rsidRPr="00B46196">
              <w:t>1</w:t>
            </w:r>
          </w:p>
        </w:tc>
        <w:tc>
          <w:tcPr>
            <w:tcW w:w="4929" w:type="dxa"/>
          </w:tcPr>
          <w:p w:rsidR="003B730C" w:rsidRPr="00B46196" w:rsidRDefault="003B730C" w:rsidP="005E0DDD">
            <w:pPr>
              <w:spacing w:line="240" w:lineRule="auto"/>
              <w:ind w:firstLine="0"/>
            </w:pPr>
            <w:r w:rsidRPr="00B46196">
              <w:t>Код действия, связанного с событием прикрепления к медицинскому работнику:</w:t>
            </w:r>
          </w:p>
          <w:p w:rsidR="003B730C" w:rsidRPr="00B46196" w:rsidRDefault="003B730C" w:rsidP="005E0DDD">
            <w:pPr>
              <w:spacing w:line="240" w:lineRule="auto"/>
              <w:ind w:firstLine="0"/>
            </w:pPr>
            <w:r w:rsidRPr="00B46196">
              <w:t>"Р" – регистрация события,</w:t>
            </w:r>
          </w:p>
          <w:p w:rsidR="003B730C" w:rsidRPr="00B46196" w:rsidRDefault="003B730C" w:rsidP="005E0DDD">
            <w:pPr>
              <w:spacing w:line="240" w:lineRule="auto"/>
              <w:ind w:firstLine="0"/>
            </w:pPr>
            <w:r w:rsidRPr="00B46196">
              <w:t>"И" – изменений информации о прикреплении (используется при замене медработника в рамках одной МО);</w:t>
            </w:r>
          </w:p>
          <w:p w:rsidR="003B730C" w:rsidRPr="00B46196" w:rsidRDefault="003B730C" w:rsidP="005E0DDD">
            <w:pPr>
              <w:spacing w:line="240" w:lineRule="auto"/>
              <w:ind w:firstLine="0"/>
            </w:pPr>
            <w:r w:rsidRPr="00B46196">
              <w:t>"У" – удаление ошибочных сведений о событии.</w:t>
            </w:r>
          </w:p>
        </w:tc>
      </w:tr>
      <w:tr w:rsidR="00B46196" w:rsidRPr="00B46196" w:rsidTr="003B730C">
        <w:trPr>
          <w:trHeight w:val="51"/>
        </w:trPr>
        <w:tc>
          <w:tcPr>
            <w:tcW w:w="652" w:type="dxa"/>
          </w:tcPr>
          <w:p w:rsidR="003B730C" w:rsidRPr="00B46196" w:rsidRDefault="003B730C" w:rsidP="003B730C">
            <w:pPr>
              <w:ind w:firstLine="0"/>
            </w:pPr>
            <w:r w:rsidRPr="00B46196">
              <w:t>2</w:t>
            </w:r>
          </w:p>
        </w:tc>
        <w:tc>
          <w:tcPr>
            <w:tcW w:w="803" w:type="dxa"/>
          </w:tcPr>
          <w:p w:rsidR="003B730C" w:rsidRPr="00B46196" w:rsidRDefault="003B730C" w:rsidP="003B730C">
            <w:pPr>
              <w:ind w:firstLine="0"/>
            </w:pPr>
            <w:r w:rsidRPr="00B46196">
              <w:t>Да</w:t>
            </w:r>
          </w:p>
        </w:tc>
        <w:tc>
          <w:tcPr>
            <w:tcW w:w="2693" w:type="dxa"/>
          </w:tcPr>
          <w:p w:rsidR="003B730C" w:rsidRPr="00B46196" w:rsidRDefault="003B730C" w:rsidP="003B730C">
            <w:pPr>
              <w:ind w:firstLine="0"/>
            </w:pPr>
            <w:r w:rsidRPr="00B46196">
              <w:t>ЕНП</w:t>
            </w:r>
          </w:p>
        </w:tc>
        <w:tc>
          <w:tcPr>
            <w:tcW w:w="913" w:type="dxa"/>
          </w:tcPr>
          <w:p w:rsidR="003B730C" w:rsidRPr="00B46196" w:rsidRDefault="003B730C" w:rsidP="003B730C">
            <w:pPr>
              <w:ind w:firstLine="0"/>
            </w:pPr>
            <w:r w:rsidRPr="00B46196">
              <w:t>16</w:t>
            </w:r>
          </w:p>
        </w:tc>
        <w:tc>
          <w:tcPr>
            <w:tcW w:w="4929" w:type="dxa"/>
          </w:tcPr>
          <w:p w:rsidR="003B730C" w:rsidRPr="00B46196" w:rsidRDefault="003B730C" w:rsidP="005E0DDD">
            <w:pPr>
              <w:spacing w:line="240" w:lineRule="auto"/>
              <w:ind w:firstLine="0"/>
            </w:pPr>
            <w:r w:rsidRPr="00B46196">
              <w:t>Единый номер полиса ОМС.</w:t>
            </w:r>
          </w:p>
        </w:tc>
      </w:tr>
      <w:tr w:rsidR="00B46196" w:rsidRPr="00B46196" w:rsidTr="003B730C">
        <w:trPr>
          <w:trHeight w:val="593"/>
        </w:trPr>
        <w:tc>
          <w:tcPr>
            <w:tcW w:w="652" w:type="dxa"/>
          </w:tcPr>
          <w:p w:rsidR="003B730C" w:rsidRPr="00B46196" w:rsidRDefault="003B730C" w:rsidP="003B730C">
            <w:pPr>
              <w:ind w:firstLine="0"/>
            </w:pPr>
            <w:r w:rsidRPr="00B46196">
              <w:t>3</w:t>
            </w:r>
          </w:p>
        </w:tc>
        <w:tc>
          <w:tcPr>
            <w:tcW w:w="803" w:type="dxa"/>
          </w:tcPr>
          <w:p w:rsidR="003B730C" w:rsidRPr="00B46196" w:rsidRDefault="003B730C" w:rsidP="003B730C">
            <w:pPr>
              <w:ind w:firstLine="0"/>
            </w:pPr>
            <w:r w:rsidRPr="00B46196">
              <w:t>Да</w:t>
            </w:r>
          </w:p>
        </w:tc>
        <w:tc>
          <w:tcPr>
            <w:tcW w:w="2693" w:type="dxa"/>
          </w:tcPr>
          <w:p w:rsidR="003B730C" w:rsidRPr="00B46196" w:rsidRDefault="003B730C" w:rsidP="003B730C">
            <w:pPr>
              <w:ind w:firstLine="0"/>
            </w:pPr>
            <w:r w:rsidRPr="00B46196">
              <w:t>ИД_МО</w:t>
            </w:r>
          </w:p>
        </w:tc>
        <w:tc>
          <w:tcPr>
            <w:tcW w:w="913" w:type="dxa"/>
          </w:tcPr>
          <w:p w:rsidR="003B730C" w:rsidRPr="00B46196" w:rsidRDefault="003B730C" w:rsidP="003B730C">
            <w:pPr>
              <w:ind w:firstLine="0"/>
            </w:pPr>
            <w:r w:rsidRPr="00B46196">
              <w:t>6</w:t>
            </w:r>
          </w:p>
        </w:tc>
        <w:tc>
          <w:tcPr>
            <w:tcW w:w="4929" w:type="dxa"/>
          </w:tcPr>
          <w:p w:rsidR="003B730C" w:rsidRPr="00B46196" w:rsidRDefault="003B730C" w:rsidP="005E0DDD">
            <w:pPr>
              <w:spacing w:line="240" w:lineRule="auto"/>
              <w:ind w:firstLine="0"/>
            </w:pPr>
            <w:r w:rsidRPr="00B46196">
              <w:t>Реестровый номер медицинской организации в едином реестре МО.</w:t>
            </w:r>
          </w:p>
        </w:tc>
      </w:tr>
      <w:tr w:rsidR="00B46196" w:rsidRPr="00B46196" w:rsidTr="003B730C">
        <w:tc>
          <w:tcPr>
            <w:tcW w:w="652" w:type="dxa"/>
          </w:tcPr>
          <w:p w:rsidR="003B730C" w:rsidRPr="00B46196" w:rsidRDefault="003B730C" w:rsidP="003B730C">
            <w:pPr>
              <w:ind w:firstLine="0"/>
            </w:pPr>
            <w:r w:rsidRPr="00B46196">
              <w:t>4</w:t>
            </w:r>
          </w:p>
        </w:tc>
        <w:tc>
          <w:tcPr>
            <w:tcW w:w="803" w:type="dxa"/>
          </w:tcPr>
          <w:p w:rsidR="003B730C" w:rsidRPr="00B46196" w:rsidRDefault="003B730C" w:rsidP="003B730C">
            <w:pPr>
              <w:ind w:firstLine="0"/>
            </w:pPr>
            <w:r w:rsidRPr="00B46196">
              <w:t>Да</w:t>
            </w:r>
          </w:p>
        </w:tc>
        <w:tc>
          <w:tcPr>
            <w:tcW w:w="2693" w:type="dxa"/>
          </w:tcPr>
          <w:p w:rsidR="003B730C" w:rsidRPr="00B46196" w:rsidRDefault="003B730C" w:rsidP="003B730C">
            <w:pPr>
              <w:ind w:firstLine="0"/>
            </w:pPr>
            <w:r w:rsidRPr="00B46196">
              <w:t>СНИЛС_врача</w:t>
            </w:r>
          </w:p>
        </w:tc>
        <w:tc>
          <w:tcPr>
            <w:tcW w:w="913" w:type="dxa"/>
          </w:tcPr>
          <w:p w:rsidR="003B730C" w:rsidRPr="00B46196" w:rsidRDefault="003B730C" w:rsidP="003B730C">
            <w:pPr>
              <w:ind w:firstLine="0"/>
            </w:pPr>
            <w:r w:rsidRPr="00B46196">
              <w:t>11</w:t>
            </w:r>
          </w:p>
        </w:tc>
        <w:tc>
          <w:tcPr>
            <w:tcW w:w="4929" w:type="dxa"/>
          </w:tcPr>
          <w:p w:rsidR="003B730C" w:rsidRPr="00B46196" w:rsidRDefault="003B730C" w:rsidP="005E0DDD">
            <w:pPr>
              <w:spacing w:line="240" w:lineRule="auto"/>
              <w:ind w:firstLine="0"/>
            </w:pPr>
            <w:r w:rsidRPr="00B46196">
              <w:t>СНИЛС медицинского работника; указывается без разделителей.</w:t>
            </w:r>
          </w:p>
        </w:tc>
      </w:tr>
      <w:tr w:rsidR="00B46196" w:rsidRPr="00B46196" w:rsidTr="003B730C">
        <w:tc>
          <w:tcPr>
            <w:tcW w:w="652" w:type="dxa"/>
          </w:tcPr>
          <w:p w:rsidR="003B730C" w:rsidRPr="00B46196" w:rsidRDefault="003B730C" w:rsidP="003B730C">
            <w:pPr>
              <w:ind w:firstLine="0"/>
            </w:pPr>
            <w:r w:rsidRPr="00B46196">
              <w:t>5</w:t>
            </w:r>
          </w:p>
        </w:tc>
        <w:tc>
          <w:tcPr>
            <w:tcW w:w="803" w:type="dxa"/>
          </w:tcPr>
          <w:p w:rsidR="003B730C" w:rsidRPr="00B46196" w:rsidRDefault="003B730C" w:rsidP="003B730C">
            <w:pPr>
              <w:ind w:firstLine="0"/>
            </w:pPr>
            <w:r w:rsidRPr="00B46196">
              <w:t>Да</w:t>
            </w:r>
          </w:p>
        </w:tc>
        <w:tc>
          <w:tcPr>
            <w:tcW w:w="2693" w:type="dxa"/>
          </w:tcPr>
          <w:p w:rsidR="003B730C" w:rsidRPr="00B46196" w:rsidRDefault="003B730C" w:rsidP="003B730C">
            <w:pPr>
              <w:ind w:firstLine="0"/>
            </w:pPr>
            <w:r w:rsidRPr="00B46196">
              <w:t>Тип должности</w:t>
            </w:r>
          </w:p>
        </w:tc>
        <w:tc>
          <w:tcPr>
            <w:tcW w:w="913" w:type="dxa"/>
          </w:tcPr>
          <w:p w:rsidR="003B730C" w:rsidRPr="00B46196" w:rsidRDefault="003B730C" w:rsidP="003B730C">
            <w:pPr>
              <w:ind w:firstLine="0"/>
            </w:pPr>
            <w:r w:rsidRPr="00B46196">
              <w:t>1</w:t>
            </w:r>
          </w:p>
        </w:tc>
        <w:tc>
          <w:tcPr>
            <w:tcW w:w="4929" w:type="dxa"/>
          </w:tcPr>
          <w:p w:rsidR="003B730C" w:rsidRPr="00B46196" w:rsidRDefault="003B730C" w:rsidP="003B730C">
            <w:pPr>
              <w:ind w:firstLine="0"/>
            </w:pPr>
            <w:r w:rsidRPr="00B46196">
              <w:t>1 = врач, 2 = средний медицинский персонал</w:t>
            </w:r>
          </w:p>
        </w:tc>
      </w:tr>
      <w:tr w:rsidR="00B46196" w:rsidRPr="00B46196" w:rsidTr="003B730C">
        <w:tc>
          <w:tcPr>
            <w:tcW w:w="652" w:type="dxa"/>
          </w:tcPr>
          <w:p w:rsidR="003B730C" w:rsidRPr="00B46196" w:rsidRDefault="003B730C" w:rsidP="003B730C">
            <w:pPr>
              <w:ind w:firstLine="0"/>
            </w:pPr>
            <w:r w:rsidRPr="00B46196">
              <w:t>6</w:t>
            </w:r>
          </w:p>
        </w:tc>
        <w:tc>
          <w:tcPr>
            <w:tcW w:w="803" w:type="dxa"/>
          </w:tcPr>
          <w:p w:rsidR="003B730C" w:rsidRPr="00B46196" w:rsidRDefault="003B730C" w:rsidP="003B730C">
            <w:pPr>
              <w:ind w:firstLine="0"/>
            </w:pPr>
            <w:r w:rsidRPr="00B46196">
              <w:t>Да</w:t>
            </w:r>
          </w:p>
        </w:tc>
        <w:tc>
          <w:tcPr>
            <w:tcW w:w="2693" w:type="dxa"/>
          </w:tcPr>
          <w:p w:rsidR="003B730C" w:rsidRPr="00B46196" w:rsidRDefault="003B730C" w:rsidP="003B730C">
            <w:pPr>
              <w:ind w:firstLine="0"/>
            </w:pPr>
            <w:r w:rsidRPr="00B46196">
              <w:t>Дата</w:t>
            </w:r>
          </w:p>
        </w:tc>
        <w:tc>
          <w:tcPr>
            <w:tcW w:w="913" w:type="dxa"/>
          </w:tcPr>
          <w:p w:rsidR="003B730C" w:rsidRPr="00B46196" w:rsidRDefault="003B730C" w:rsidP="003B730C">
            <w:pPr>
              <w:ind w:firstLine="0"/>
            </w:pPr>
            <w:r w:rsidRPr="00B46196">
              <w:t>8</w:t>
            </w:r>
          </w:p>
        </w:tc>
        <w:tc>
          <w:tcPr>
            <w:tcW w:w="4929" w:type="dxa"/>
          </w:tcPr>
          <w:p w:rsidR="003B730C" w:rsidRPr="00B46196" w:rsidRDefault="003B730C" w:rsidP="005E0DDD">
            <w:pPr>
              <w:spacing w:line="240" w:lineRule="auto"/>
              <w:ind w:firstLine="0"/>
            </w:pPr>
            <w:r w:rsidRPr="00B46196">
              <w:t>ГГГГММДД.</w:t>
            </w:r>
          </w:p>
          <w:p w:rsidR="003B730C" w:rsidRPr="00B46196" w:rsidRDefault="003B730C" w:rsidP="005E0DDD">
            <w:pPr>
              <w:spacing w:line="240" w:lineRule="auto"/>
              <w:ind w:firstLine="0"/>
            </w:pPr>
            <w:r w:rsidRPr="00B46196">
              <w:t>Дата начала действия прикрепления к медицинскому работнику.</w:t>
            </w:r>
          </w:p>
          <w:p w:rsidR="003B730C" w:rsidRPr="00B46196" w:rsidRDefault="003B730C" w:rsidP="005E0DDD">
            <w:pPr>
              <w:spacing w:line="240" w:lineRule="auto"/>
              <w:ind w:firstLine="0"/>
              <w:rPr>
                <w:bCs/>
              </w:rPr>
            </w:pPr>
            <w:r w:rsidRPr="00B46196">
              <w:t>Не может быть меньше даты прикрепления к данной медицинской организации и должно хотя бы на один день отличаться в большую сторону от даты прикрепления застрахованного лица к предыдущему медицинскому работнику (при замене).</w:t>
            </w:r>
          </w:p>
        </w:tc>
      </w:tr>
    </w:tbl>
    <w:p w:rsidR="003B730C" w:rsidRPr="00B46196" w:rsidRDefault="003B730C" w:rsidP="003B730C"/>
    <w:p w:rsidR="003B730C" w:rsidRPr="00B46196" w:rsidRDefault="003B730C" w:rsidP="009A106F">
      <w:pPr>
        <w:spacing w:line="276" w:lineRule="auto"/>
      </w:pPr>
      <w:r w:rsidRPr="00B46196">
        <w:t>Особенности обработки команды "И".</w:t>
      </w:r>
    </w:p>
    <w:p w:rsidR="003B730C" w:rsidRPr="00B46196" w:rsidRDefault="003B730C" w:rsidP="009A106F">
      <w:pPr>
        <w:spacing w:line="276" w:lineRule="auto"/>
      </w:pPr>
      <w:r w:rsidRPr="00B46196">
        <w:t>При выполнении команды «И» текущее прикрепление к медицинскому работнику в данной медицинской организации с тем же типом должности завершается датой, непосредственной предшествующей дате, указанной в строке файла прикрепления. Если единственное текущее прикрепление имеет другой тип должности, команда «И» не выполняется, отправителю направляется сообщение об ошибке прикладной обработки №551.</w:t>
      </w:r>
    </w:p>
    <w:p w:rsidR="003B730C" w:rsidRPr="00B46196" w:rsidRDefault="003B730C" w:rsidP="009A106F">
      <w:pPr>
        <w:spacing w:line="276" w:lineRule="auto"/>
      </w:pPr>
      <w:r w:rsidRPr="00B46196">
        <w:t>Если для данного застрахованного лица ещё не зарегистрировано ни одного прикрепления к медработнику, команда «И» не выполняется, отправителю направляется сообщение об ошибке прикладной обработки №548.</w:t>
      </w:r>
    </w:p>
    <w:p w:rsidR="003B730C" w:rsidRPr="00B46196" w:rsidRDefault="003B730C" w:rsidP="009A106F">
      <w:pPr>
        <w:spacing w:line="276" w:lineRule="auto"/>
      </w:pPr>
      <w:r w:rsidRPr="00B46196">
        <w:t>Особенности обработки команды "У".</w:t>
      </w:r>
    </w:p>
    <w:p w:rsidR="003B730C" w:rsidRPr="00B46196" w:rsidRDefault="003B730C" w:rsidP="009A106F">
      <w:pPr>
        <w:spacing w:line="276" w:lineRule="auto"/>
      </w:pPr>
      <w:r w:rsidRPr="00B46196">
        <w:t>Команда "У" выполняется только при наличии действующего прикрепления к медработнику. Если ранее запись о прикреплении была направлена ошибочно и её необходимо исключить, то необходимо направить запись с командой "У" и данными прикрепления, которые точно совпадают с ранее присланными. Тогда ранее присланная запись помечается как неактивная.</w:t>
      </w:r>
    </w:p>
    <w:p w:rsidR="003B730C" w:rsidRPr="00B46196" w:rsidRDefault="003B730C" w:rsidP="009A106F">
      <w:pPr>
        <w:spacing w:line="276" w:lineRule="auto"/>
      </w:pPr>
      <w:r w:rsidRPr="00B46196">
        <w:t>Для открепления застрахованного лица (в связи со смертью, прикреплением на другой территории и т.д.) необходимо направить запись с командой "У", в которой указан текущий медицинский работник и дата открепления.</w:t>
      </w:r>
    </w:p>
    <w:p w:rsidR="003B730C" w:rsidRPr="00B46196" w:rsidRDefault="003B730C" w:rsidP="009A106F">
      <w:pPr>
        <w:spacing w:line="276" w:lineRule="auto"/>
      </w:pPr>
      <w:r w:rsidRPr="00B46196">
        <w:t>Если запись с командой "У" не удовлетворяет ни одному из вышеперечисленных условий, то команда не выполняется, отправителю направляется сообщение об ошибке прикладной обработки №548.</w:t>
      </w:r>
    </w:p>
    <w:p w:rsidR="003B730C" w:rsidRPr="00B46196" w:rsidRDefault="003B730C" w:rsidP="009A106F">
      <w:pPr>
        <w:keepNext/>
        <w:keepLines/>
        <w:numPr>
          <w:ilvl w:val="4"/>
          <w:numId w:val="123"/>
        </w:numPr>
        <w:autoSpaceDE w:val="0"/>
        <w:autoSpaceDN w:val="0"/>
        <w:adjustRightInd w:val="0"/>
        <w:spacing w:before="240" w:after="240" w:line="276" w:lineRule="auto"/>
        <w:rPr>
          <w:bCs/>
        </w:rPr>
      </w:pPr>
      <w:bookmarkStart w:id="1333" w:name="_Ref421014011"/>
      <w:r w:rsidRPr="00B46196">
        <w:rPr>
          <w:bCs/>
        </w:rPr>
        <w:t>Форматно-логический контроль</w:t>
      </w:r>
      <w:bookmarkEnd w:id="1333"/>
    </w:p>
    <w:p w:rsidR="003B730C" w:rsidRPr="00B46196" w:rsidRDefault="003B730C" w:rsidP="009A106F">
      <w:pPr>
        <w:spacing w:line="276" w:lineRule="auto"/>
      </w:pPr>
      <w:r w:rsidRPr="00B46196">
        <w:t>Перечень ошибок форматно-логического контроля метаданных приведён в таблице Б.89, перечень ошибок ФЛК основных данных – в таблице Б.90. При обнаружении любой ошибки из таблицы Б.89 – файл полностью отвергается. При обнаружении любой ошибки из таблицы Б. строка исходного файла отвергается.</w:t>
      </w:r>
    </w:p>
    <w:p w:rsidR="003B730C" w:rsidRPr="00B46196" w:rsidRDefault="003B730C" w:rsidP="00865FFC">
      <w:pPr>
        <w:pStyle w:val="af0"/>
        <w:numPr>
          <w:ilvl w:val="1"/>
          <w:numId w:val="124"/>
        </w:numPr>
        <w:spacing w:before="0" w:beforeAutospacing="0" w:after="0"/>
        <w:ind w:left="720"/>
        <w:jc w:val="both"/>
      </w:pPr>
      <w:bookmarkStart w:id="1334" w:name="_Ref421016871"/>
      <w:r w:rsidRPr="00B46196">
        <w:t>Перечень ошибок форматно-логического контроля метаданных сообщений о прикреплениях к медицинскому работнику</w:t>
      </w:r>
      <w:bookmarkEnd w:id="1334"/>
    </w:p>
    <w:tbl>
      <w:tblPr>
        <w:tblStyle w:val="aff1"/>
        <w:tblW w:w="0" w:type="auto"/>
        <w:tblLook w:val="04A0"/>
      </w:tblPr>
      <w:tblGrid>
        <w:gridCol w:w="2062"/>
        <w:gridCol w:w="8313"/>
      </w:tblGrid>
      <w:tr w:rsidR="00B46196" w:rsidRPr="00B46196" w:rsidTr="003B730C">
        <w:trPr>
          <w:cnfStyle w:val="100000000000"/>
        </w:trPr>
        <w:tc>
          <w:tcPr>
            <w:tcW w:w="0" w:type="auto"/>
          </w:tcPr>
          <w:p w:rsidR="003B730C" w:rsidRPr="00B46196" w:rsidRDefault="003B730C" w:rsidP="003B730C">
            <w:pPr>
              <w:ind w:firstLine="0"/>
            </w:pPr>
            <w:r w:rsidRPr="00B46196">
              <w:t>Метаданные</w:t>
            </w:r>
          </w:p>
        </w:tc>
        <w:tc>
          <w:tcPr>
            <w:tcW w:w="0" w:type="auto"/>
          </w:tcPr>
          <w:p w:rsidR="003B730C" w:rsidRPr="00B46196" w:rsidRDefault="003B730C" w:rsidP="003B730C">
            <w:pPr>
              <w:ind w:firstLine="0"/>
            </w:pPr>
            <w:r w:rsidRPr="00B46196">
              <w:t>Примечание</w:t>
            </w:r>
          </w:p>
        </w:tc>
      </w:tr>
      <w:tr w:rsidR="00B46196" w:rsidRPr="00B46196" w:rsidTr="003B730C">
        <w:tc>
          <w:tcPr>
            <w:tcW w:w="0" w:type="auto"/>
          </w:tcPr>
          <w:p w:rsidR="003B730C" w:rsidRPr="00B46196" w:rsidRDefault="003B730C" w:rsidP="003B730C">
            <w:pPr>
              <w:ind w:firstLine="0"/>
            </w:pPr>
            <w:r w:rsidRPr="00B46196">
              <w:t>–</w:t>
            </w:r>
          </w:p>
        </w:tc>
        <w:tc>
          <w:tcPr>
            <w:tcW w:w="0" w:type="auto"/>
          </w:tcPr>
          <w:p w:rsidR="003B730C" w:rsidRPr="00B46196" w:rsidRDefault="003B730C" w:rsidP="003B730C">
            <w:pPr>
              <w:ind w:firstLine="0"/>
            </w:pPr>
            <w:r w:rsidRPr="00B46196">
              <w:t>Входной файл не содержит никаких данных</w:t>
            </w:r>
          </w:p>
        </w:tc>
      </w:tr>
      <w:tr w:rsidR="00B46196" w:rsidRPr="00B46196" w:rsidTr="003B730C">
        <w:tc>
          <w:tcPr>
            <w:tcW w:w="0" w:type="auto"/>
          </w:tcPr>
          <w:p w:rsidR="003B730C" w:rsidRPr="00B46196" w:rsidRDefault="003B730C" w:rsidP="003B730C">
            <w:pPr>
              <w:ind w:firstLine="0"/>
            </w:pPr>
            <w:r w:rsidRPr="00B46196">
              <w:t>–</w:t>
            </w:r>
          </w:p>
        </w:tc>
        <w:tc>
          <w:tcPr>
            <w:tcW w:w="0" w:type="auto"/>
          </w:tcPr>
          <w:p w:rsidR="003B730C" w:rsidRPr="00B46196" w:rsidRDefault="003B730C" w:rsidP="005E0DDD">
            <w:pPr>
              <w:spacing w:line="240" w:lineRule="auto"/>
              <w:ind w:firstLine="0"/>
            </w:pPr>
            <w:r w:rsidRPr="00B46196">
              <w:t>Одна и более строка метаданных отсутствует во входящем файле</w:t>
            </w:r>
          </w:p>
        </w:tc>
      </w:tr>
      <w:tr w:rsidR="00B46196" w:rsidRPr="00B46196" w:rsidTr="003B730C">
        <w:tc>
          <w:tcPr>
            <w:tcW w:w="0" w:type="auto"/>
          </w:tcPr>
          <w:p w:rsidR="003B730C" w:rsidRPr="00B46196" w:rsidRDefault="003B730C" w:rsidP="003B730C">
            <w:pPr>
              <w:ind w:firstLine="0"/>
            </w:pPr>
            <w:r w:rsidRPr="00B46196">
              <w:t>–</w:t>
            </w:r>
          </w:p>
        </w:tc>
        <w:tc>
          <w:tcPr>
            <w:tcW w:w="0" w:type="auto"/>
          </w:tcPr>
          <w:p w:rsidR="003B730C" w:rsidRPr="00B46196" w:rsidRDefault="003B730C" w:rsidP="005E0DDD">
            <w:pPr>
              <w:spacing w:line="240" w:lineRule="auto"/>
              <w:ind w:firstLine="0"/>
            </w:pPr>
            <w:r w:rsidRPr="00B46196">
              <w:t>В первой строке файла указано неверное количество полей (в журнале ФЛК эта строка имеет номер 0).</w:t>
            </w:r>
          </w:p>
        </w:tc>
      </w:tr>
      <w:tr w:rsidR="00B46196" w:rsidRPr="00B46196" w:rsidTr="003B730C">
        <w:tc>
          <w:tcPr>
            <w:tcW w:w="0" w:type="auto"/>
          </w:tcPr>
          <w:p w:rsidR="003B730C" w:rsidRPr="00B46196" w:rsidRDefault="003B730C" w:rsidP="003B730C">
            <w:pPr>
              <w:ind w:firstLine="0"/>
            </w:pPr>
            <w:r w:rsidRPr="00B46196">
              <w:t>–</w:t>
            </w:r>
          </w:p>
        </w:tc>
        <w:tc>
          <w:tcPr>
            <w:tcW w:w="0" w:type="auto"/>
          </w:tcPr>
          <w:p w:rsidR="003B730C" w:rsidRPr="00B46196" w:rsidRDefault="003B730C" w:rsidP="005E0DDD">
            <w:pPr>
              <w:spacing w:line="240" w:lineRule="auto"/>
              <w:ind w:firstLine="0"/>
            </w:pPr>
            <w:r w:rsidRPr="00B46196">
              <w:t>В первой строке файла наименования полей не соответствуют формату выгрузки (в журнале ФЛК эта строка имеет номер 0).</w:t>
            </w:r>
          </w:p>
        </w:tc>
      </w:tr>
      <w:tr w:rsidR="00B46196" w:rsidRPr="00B46196" w:rsidTr="003B730C">
        <w:tc>
          <w:tcPr>
            <w:tcW w:w="0" w:type="auto"/>
          </w:tcPr>
          <w:p w:rsidR="003B730C" w:rsidRPr="00B46196" w:rsidRDefault="003B730C" w:rsidP="005E0DDD">
            <w:pPr>
              <w:spacing w:line="240" w:lineRule="auto"/>
              <w:ind w:firstLine="0"/>
            </w:pPr>
            <w:r w:rsidRPr="00B46196">
              <w:t>Версия формата</w:t>
            </w:r>
          </w:p>
        </w:tc>
        <w:tc>
          <w:tcPr>
            <w:tcW w:w="0" w:type="auto"/>
          </w:tcPr>
          <w:p w:rsidR="003B730C" w:rsidRPr="00B46196" w:rsidRDefault="003B730C" w:rsidP="005E0DDD">
            <w:pPr>
              <w:spacing w:line="240" w:lineRule="auto"/>
              <w:ind w:firstLine="0"/>
            </w:pPr>
            <w:r w:rsidRPr="00B46196">
              <w:t>Версия формата не указана, либо указано значение, отличающееся от 02.01</w:t>
            </w:r>
          </w:p>
        </w:tc>
      </w:tr>
      <w:tr w:rsidR="00B46196" w:rsidRPr="00B46196" w:rsidTr="003B730C">
        <w:tc>
          <w:tcPr>
            <w:tcW w:w="0" w:type="auto"/>
          </w:tcPr>
          <w:p w:rsidR="003B730C" w:rsidRPr="00B46196" w:rsidRDefault="003B730C" w:rsidP="005E0DDD">
            <w:pPr>
              <w:spacing w:line="240" w:lineRule="auto"/>
              <w:ind w:firstLine="0"/>
            </w:pPr>
            <w:r w:rsidRPr="00B46196">
              <w:t>Код ТП</w:t>
            </w:r>
          </w:p>
        </w:tc>
        <w:tc>
          <w:tcPr>
            <w:tcW w:w="0" w:type="auto"/>
          </w:tcPr>
          <w:p w:rsidR="003B730C" w:rsidRPr="00B46196" w:rsidRDefault="003B730C" w:rsidP="005E0DDD">
            <w:pPr>
              <w:spacing w:line="240" w:lineRule="auto"/>
              <w:ind w:firstLine="0"/>
            </w:pPr>
            <w:r w:rsidRPr="00B46196">
              <w:t>Код территории не указан, либо не совпадает с кодом, указанным в имени файла, либо указана территория, отличающаяся от той, сообщение с которой обрабатывается.</w:t>
            </w:r>
          </w:p>
        </w:tc>
      </w:tr>
      <w:tr w:rsidR="00B46196" w:rsidRPr="00B46196" w:rsidTr="003B730C">
        <w:tc>
          <w:tcPr>
            <w:tcW w:w="0" w:type="auto"/>
          </w:tcPr>
          <w:p w:rsidR="003B730C" w:rsidRPr="00B46196" w:rsidRDefault="003B730C" w:rsidP="005E0DDD">
            <w:pPr>
              <w:spacing w:line="240" w:lineRule="auto"/>
              <w:ind w:firstLine="0"/>
            </w:pPr>
            <w:r w:rsidRPr="00B46196">
              <w:t>Порядковый номер файла</w:t>
            </w:r>
          </w:p>
        </w:tc>
        <w:tc>
          <w:tcPr>
            <w:tcW w:w="0" w:type="auto"/>
          </w:tcPr>
          <w:p w:rsidR="003B730C" w:rsidRPr="00B46196" w:rsidRDefault="003B730C" w:rsidP="005E0DDD">
            <w:pPr>
              <w:spacing w:line="240" w:lineRule="auto"/>
              <w:ind w:firstLine="0"/>
            </w:pPr>
            <w:r w:rsidRPr="00B46196">
              <w:t>Указано значение, отличающееся от соответствующего значения, указанного в имени файла</w:t>
            </w:r>
          </w:p>
        </w:tc>
      </w:tr>
      <w:tr w:rsidR="00B46196" w:rsidRPr="00B46196" w:rsidTr="003B730C">
        <w:tc>
          <w:tcPr>
            <w:tcW w:w="0" w:type="auto"/>
          </w:tcPr>
          <w:p w:rsidR="003B730C" w:rsidRPr="00B46196" w:rsidRDefault="003B730C" w:rsidP="005E0DDD">
            <w:pPr>
              <w:spacing w:line="240" w:lineRule="auto"/>
              <w:ind w:firstLine="0"/>
            </w:pPr>
            <w:r w:rsidRPr="00B46196">
              <w:t>Дата актуализации</w:t>
            </w:r>
          </w:p>
        </w:tc>
        <w:tc>
          <w:tcPr>
            <w:tcW w:w="0" w:type="auto"/>
          </w:tcPr>
          <w:p w:rsidR="003B730C" w:rsidRPr="00B46196" w:rsidRDefault="003B730C" w:rsidP="005E0DDD">
            <w:pPr>
              <w:spacing w:line="240" w:lineRule="auto"/>
              <w:ind w:firstLine="0"/>
            </w:pPr>
            <w:r w:rsidRPr="00B46196">
              <w:t>Дата актуализации не соответствует формату ГГГГММДД</w:t>
            </w:r>
          </w:p>
        </w:tc>
      </w:tr>
      <w:tr w:rsidR="00B46196" w:rsidRPr="00B46196" w:rsidTr="003B730C">
        <w:tc>
          <w:tcPr>
            <w:tcW w:w="0" w:type="auto"/>
          </w:tcPr>
          <w:p w:rsidR="003B730C" w:rsidRPr="00B46196" w:rsidRDefault="003B730C" w:rsidP="003B730C"/>
        </w:tc>
        <w:tc>
          <w:tcPr>
            <w:tcW w:w="0" w:type="auto"/>
          </w:tcPr>
          <w:p w:rsidR="003B730C" w:rsidRPr="00B46196" w:rsidRDefault="003B730C" w:rsidP="005E0DDD">
            <w:pPr>
              <w:spacing w:line="240" w:lineRule="auto"/>
              <w:ind w:firstLine="0"/>
            </w:pPr>
            <w:r w:rsidRPr="00B46196">
              <w:t>Отсутствует в файле разделитель метаданных</w:t>
            </w:r>
          </w:p>
        </w:tc>
      </w:tr>
    </w:tbl>
    <w:p w:rsidR="003B730C" w:rsidRPr="00B46196" w:rsidRDefault="003B730C" w:rsidP="00865FFC">
      <w:pPr>
        <w:pStyle w:val="af0"/>
        <w:numPr>
          <w:ilvl w:val="1"/>
          <w:numId w:val="124"/>
        </w:numPr>
        <w:spacing w:before="240" w:beforeAutospacing="0" w:after="0"/>
        <w:ind w:left="720"/>
        <w:jc w:val="both"/>
      </w:pPr>
      <w:r w:rsidRPr="00B46196">
        <w:t>Перечень ошибок форматно-логического контроля основных данных сообщений о прикреплениях к медицинскому работнику</w:t>
      </w:r>
    </w:p>
    <w:tbl>
      <w:tblPr>
        <w:tblStyle w:val="aff1"/>
        <w:tblW w:w="10433" w:type="dxa"/>
        <w:tblLook w:val="04A0"/>
      </w:tblPr>
      <w:tblGrid>
        <w:gridCol w:w="652"/>
        <w:gridCol w:w="2230"/>
        <w:gridCol w:w="1678"/>
        <w:gridCol w:w="770"/>
        <w:gridCol w:w="709"/>
        <w:gridCol w:w="4394"/>
      </w:tblGrid>
      <w:tr w:rsidR="00B46196" w:rsidRPr="00B46196" w:rsidTr="003B730C">
        <w:trPr>
          <w:cnfStyle w:val="100000000000"/>
          <w:tblHeader/>
        </w:trPr>
        <w:tc>
          <w:tcPr>
            <w:tcW w:w="652" w:type="dxa"/>
          </w:tcPr>
          <w:p w:rsidR="003B730C" w:rsidRPr="00B46196" w:rsidRDefault="003B730C" w:rsidP="003B730C">
            <w:pPr>
              <w:ind w:firstLine="0"/>
            </w:pPr>
            <w:r w:rsidRPr="00B46196">
              <w:t>Код</w:t>
            </w:r>
          </w:p>
        </w:tc>
        <w:tc>
          <w:tcPr>
            <w:tcW w:w="0" w:type="auto"/>
          </w:tcPr>
          <w:p w:rsidR="003B730C" w:rsidRPr="00B46196" w:rsidRDefault="003B730C" w:rsidP="003B730C">
            <w:pPr>
              <w:ind w:firstLine="13"/>
            </w:pPr>
            <w:r w:rsidRPr="00B46196">
              <w:t>Наименование</w:t>
            </w:r>
          </w:p>
        </w:tc>
        <w:tc>
          <w:tcPr>
            <w:tcW w:w="0" w:type="auto"/>
          </w:tcPr>
          <w:p w:rsidR="003B730C" w:rsidRPr="00B46196" w:rsidRDefault="003B730C" w:rsidP="003B730C">
            <w:pPr>
              <w:ind w:firstLine="0"/>
            </w:pPr>
            <w:r w:rsidRPr="00B46196">
              <w:t>Атрибут</w:t>
            </w:r>
          </w:p>
        </w:tc>
        <w:tc>
          <w:tcPr>
            <w:tcW w:w="770" w:type="dxa"/>
          </w:tcPr>
          <w:p w:rsidR="003B730C" w:rsidRPr="00B46196" w:rsidRDefault="003B730C" w:rsidP="003B730C">
            <w:pPr>
              <w:ind w:hanging="24"/>
            </w:pPr>
            <w:r w:rsidRPr="00B46196">
              <w:t>РУ</w:t>
            </w:r>
          </w:p>
        </w:tc>
        <w:tc>
          <w:tcPr>
            <w:tcW w:w="709" w:type="dxa"/>
          </w:tcPr>
          <w:p w:rsidR="003B730C" w:rsidRPr="00B46196" w:rsidRDefault="003B730C" w:rsidP="003B730C">
            <w:pPr>
              <w:ind w:firstLine="0"/>
            </w:pPr>
            <w:r w:rsidRPr="00B46196">
              <w:t>И</w:t>
            </w:r>
          </w:p>
        </w:tc>
        <w:tc>
          <w:tcPr>
            <w:tcW w:w="4394" w:type="dxa"/>
          </w:tcPr>
          <w:p w:rsidR="003B730C" w:rsidRPr="00B46196" w:rsidRDefault="003B730C" w:rsidP="003B730C">
            <w:pPr>
              <w:ind w:firstLine="6"/>
            </w:pPr>
            <w:r w:rsidRPr="00B46196">
              <w:t>Примечание</w:t>
            </w:r>
          </w:p>
        </w:tc>
      </w:tr>
      <w:tr w:rsidR="00B46196" w:rsidRPr="00B46196" w:rsidTr="003B730C">
        <w:tc>
          <w:tcPr>
            <w:tcW w:w="652" w:type="dxa"/>
          </w:tcPr>
          <w:p w:rsidR="003B730C" w:rsidRPr="00B46196" w:rsidRDefault="003B730C" w:rsidP="003B730C">
            <w:pPr>
              <w:ind w:firstLine="0"/>
            </w:pPr>
            <w:r w:rsidRPr="00B46196">
              <w:t>-1</w:t>
            </w:r>
          </w:p>
        </w:tc>
        <w:tc>
          <w:tcPr>
            <w:tcW w:w="0" w:type="auto"/>
          </w:tcPr>
          <w:p w:rsidR="003B730C" w:rsidRPr="00B46196" w:rsidRDefault="003B730C" w:rsidP="005E0DDD">
            <w:pPr>
              <w:spacing w:line="240" w:lineRule="auto"/>
              <w:ind w:firstLine="13"/>
            </w:pPr>
            <w:r w:rsidRPr="00B46196">
              <w:t>Ожидается {0} полей, а строка содержит {1}</w:t>
            </w:r>
          </w:p>
        </w:tc>
        <w:tc>
          <w:tcPr>
            <w:tcW w:w="0" w:type="auto"/>
          </w:tcPr>
          <w:p w:rsidR="003B730C" w:rsidRPr="00B46196" w:rsidRDefault="003B730C" w:rsidP="005E0DDD">
            <w:pPr>
              <w:spacing w:line="240" w:lineRule="auto"/>
              <w:ind w:firstLine="0"/>
            </w:pPr>
            <w:r w:rsidRPr="00B46196">
              <w:rPr>
                <w:lang w:val="en-US"/>
              </w:rPr>
              <w:t>–</w:t>
            </w:r>
          </w:p>
        </w:tc>
        <w:tc>
          <w:tcPr>
            <w:tcW w:w="770" w:type="dxa"/>
          </w:tcPr>
          <w:p w:rsidR="003B730C" w:rsidRPr="00B46196" w:rsidRDefault="003B730C" w:rsidP="005E0DDD">
            <w:pPr>
              <w:spacing w:line="240" w:lineRule="auto"/>
              <w:ind w:hanging="24"/>
            </w:pPr>
            <w:r w:rsidRPr="00B46196">
              <w:rPr>
                <w:lang w:val="en-US"/>
              </w:rPr>
              <w:t>–</w:t>
            </w:r>
          </w:p>
        </w:tc>
        <w:tc>
          <w:tcPr>
            <w:tcW w:w="709" w:type="dxa"/>
          </w:tcPr>
          <w:p w:rsidR="003B730C" w:rsidRPr="00B46196" w:rsidRDefault="003B730C" w:rsidP="005E0DDD">
            <w:pPr>
              <w:spacing w:line="240" w:lineRule="auto"/>
              <w:ind w:firstLine="0"/>
            </w:pPr>
            <w:r w:rsidRPr="00B46196">
              <w:rPr>
                <w:lang w:val="en-US"/>
              </w:rPr>
              <w:t>–</w:t>
            </w:r>
          </w:p>
        </w:tc>
        <w:tc>
          <w:tcPr>
            <w:tcW w:w="4394" w:type="dxa"/>
          </w:tcPr>
          <w:p w:rsidR="003B730C" w:rsidRPr="00B46196" w:rsidRDefault="003B730C" w:rsidP="005E0DDD">
            <w:pPr>
              <w:spacing w:line="240" w:lineRule="auto"/>
              <w:ind w:firstLine="6"/>
            </w:pPr>
            <w:r w:rsidRPr="00B46196">
              <w:t>Указано неверное количество полей</w:t>
            </w:r>
          </w:p>
        </w:tc>
      </w:tr>
      <w:tr w:rsidR="00B46196" w:rsidRPr="00B46196" w:rsidTr="003B730C">
        <w:tc>
          <w:tcPr>
            <w:tcW w:w="652" w:type="dxa"/>
          </w:tcPr>
          <w:p w:rsidR="003B730C" w:rsidRPr="00B46196" w:rsidRDefault="003B730C" w:rsidP="003B730C">
            <w:pPr>
              <w:ind w:firstLine="0"/>
            </w:pPr>
            <w:r w:rsidRPr="00B46196">
              <w:t>1</w:t>
            </w:r>
          </w:p>
        </w:tc>
        <w:tc>
          <w:tcPr>
            <w:tcW w:w="0" w:type="auto"/>
          </w:tcPr>
          <w:p w:rsidR="003B730C" w:rsidRPr="00B46196" w:rsidRDefault="003B730C" w:rsidP="005E0DDD">
            <w:pPr>
              <w:spacing w:line="240" w:lineRule="auto"/>
              <w:ind w:firstLine="13"/>
            </w:pPr>
            <w:r w:rsidRPr="00B46196">
              <w:t>Неверная команда</w:t>
            </w:r>
          </w:p>
        </w:tc>
        <w:tc>
          <w:tcPr>
            <w:tcW w:w="0" w:type="auto"/>
          </w:tcPr>
          <w:p w:rsidR="003B730C" w:rsidRPr="00B46196" w:rsidRDefault="003B730C" w:rsidP="005E0DDD">
            <w:pPr>
              <w:spacing w:line="240" w:lineRule="auto"/>
              <w:ind w:firstLine="0"/>
            </w:pPr>
            <w:r w:rsidRPr="00B46196">
              <w:t>Действие</w:t>
            </w:r>
          </w:p>
        </w:tc>
        <w:tc>
          <w:tcPr>
            <w:tcW w:w="770" w:type="dxa"/>
          </w:tcPr>
          <w:p w:rsidR="003B730C" w:rsidRPr="00B46196" w:rsidRDefault="003B730C" w:rsidP="005E0DDD">
            <w:pPr>
              <w:spacing w:line="240" w:lineRule="auto"/>
              <w:ind w:hanging="24"/>
            </w:pPr>
            <w:r w:rsidRPr="00B46196">
              <w:rPr>
                <w:lang w:val="en-US"/>
              </w:rPr>
              <w:t>–</w:t>
            </w:r>
          </w:p>
        </w:tc>
        <w:tc>
          <w:tcPr>
            <w:tcW w:w="709" w:type="dxa"/>
          </w:tcPr>
          <w:p w:rsidR="003B730C" w:rsidRPr="00B46196" w:rsidRDefault="003B730C" w:rsidP="005E0DDD">
            <w:pPr>
              <w:spacing w:line="240" w:lineRule="auto"/>
              <w:ind w:firstLine="0"/>
            </w:pPr>
            <w:r w:rsidRPr="00B46196">
              <w:rPr>
                <w:lang w:val="en-US"/>
              </w:rPr>
              <w:t>–</w:t>
            </w:r>
          </w:p>
        </w:tc>
        <w:tc>
          <w:tcPr>
            <w:tcW w:w="4394" w:type="dxa"/>
          </w:tcPr>
          <w:p w:rsidR="003B730C" w:rsidRPr="00B46196" w:rsidRDefault="003B730C" w:rsidP="005E0DDD">
            <w:pPr>
              <w:spacing w:line="240" w:lineRule="auto"/>
              <w:ind w:firstLine="6"/>
            </w:pPr>
            <w:r w:rsidRPr="00B46196">
              <w:t>Указано значение, отличающееся от "Р", "И" или "У"</w:t>
            </w:r>
          </w:p>
        </w:tc>
      </w:tr>
      <w:tr w:rsidR="00B46196" w:rsidRPr="00B46196" w:rsidTr="003B730C">
        <w:tc>
          <w:tcPr>
            <w:tcW w:w="652" w:type="dxa"/>
          </w:tcPr>
          <w:p w:rsidR="003B730C" w:rsidRPr="00B46196" w:rsidRDefault="003B730C" w:rsidP="003B730C">
            <w:pPr>
              <w:ind w:firstLine="0"/>
            </w:pPr>
            <w:r w:rsidRPr="00B46196">
              <w:t>2</w:t>
            </w:r>
          </w:p>
        </w:tc>
        <w:tc>
          <w:tcPr>
            <w:tcW w:w="0" w:type="auto"/>
          </w:tcPr>
          <w:p w:rsidR="003B730C" w:rsidRPr="00B46196" w:rsidRDefault="003B730C" w:rsidP="005E0DDD">
            <w:pPr>
              <w:spacing w:line="240" w:lineRule="auto"/>
              <w:ind w:firstLine="13"/>
            </w:pPr>
            <w:r w:rsidRPr="00B46196">
              <w:t>Не указан ЕНП</w:t>
            </w:r>
          </w:p>
        </w:tc>
        <w:tc>
          <w:tcPr>
            <w:tcW w:w="0" w:type="auto"/>
          </w:tcPr>
          <w:p w:rsidR="003B730C" w:rsidRPr="00B46196" w:rsidRDefault="003B730C" w:rsidP="005E0DDD">
            <w:pPr>
              <w:spacing w:line="240" w:lineRule="auto"/>
              <w:ind w:firstLine="0"/>
            </w:pPr>
            <w:r w:rsidRPr="00B46196">
              <w:t>ЕНП</w:t>
            </w:r>
          </w:p>
        </w:tc>
        <w:tc>
          <w:tcPr>
            <w:tcW w:w="770" w:type="dxa"/>
          </w:tcPr>
          <w:p w:rsidR="003B730C" w:rsidRPr="00B46196" w:rsidRDefault="003B730C" w:rsidP="005E0DDD">
            <w:pPr>
              <w:spacing w:line="240" w:lineRule="auto"/>
              <w:ind w:hanging="24"/>
            </w:pPr>
            <w:r w:rsidRPr="00B46196">
              <w:rPr>
                <w:lang w:val="en-US"/>
              </w:rPr>
              <w:t>E</w:t>
            </w:r>
            <w:r w:rsidRPr="00B46196">
              <w:rPr>
                <w:rStyle w:val="affe"/>
                <w:lang w:val="en-US"/>
              </w:rPr>
              <w:footnoteReference w:id="35"/>
            </w:r>
          </w:p>
        </w:tc>
        <w:tc>
          <w:tcPr>
            <w:tcW w:w="709" w:type="dxa"/>
          </w:tcPr>
          <w:p w:rsidR="003B730C" w:rsidRPr="00B46196" w:rsidRDefault="003B730C" w:rsidP="005E0DDD">
            <w:pPr>
              <w:spacing w:line="240" w:lineRule="auto"/>
              <w:ind w:firstLine="0"/>
            </w:pPr>
            <w:r w:rsidRPr="00B46196">
              <w:rPr>
                <w:lang w:val="en-US"/>
              </w:rPr>
              <w:t>E</w:t>
            </w:r>
          </w:p>
        </w:tc>
        <w:tc>
          <w:tcPr>
            <w:tcW w:w="4394" w:type="dxa"/>
          </w:tcPr>
          <w:p w:rsidR="003B730C" w:rsidRPr="00B46196" w:rsidRDefault="003B730C" w:rsidP="005E0DDD">
            <w:pPr>
              <w:spacing w:line="240" w:lineRule="auto"/>
              <w:ind w:firstLine="6"/>
            </w:pPr>
            <w:r w:rsidRPr="00B46196">
              <w:t>Значение атрибута не указано</w:t>
            </w:r>
          </w:p>
        </w:tc>
      </w:tr>
      <w:tr w:rsidR="00B46196" w:rsidRPr="00B46196" w:rsidTr="003B730C">
        <w:tc>
          <w:tcPr>
            <w:tcW w:w="652" w:type="dxa"/>
          </w:tcPr>
          <w:p w:rsidR="003B730C" w:rsidRPr="00B46196" w:rsidRDefault="003B730C" w:rsidP="003B730C">
            <w:pPr>
              <w:ind w:firstLine="0"/>
            </w:pPr>
            <w:r w:rsidRPr="00B46196">
              <w:t>102</w:t>
            </w:r>
          </w:p>
        </w:tc>
        <w:tc>
          <w:tcPr>
            <w:tcW w:w="0" w:type="auto"/>
          </w:tcPr>
          <w:p w:rsidR="003B730C" w:rsidRPr="00B46196" w:rsidRDefault="003B730C" w:rsidP="005E0DDD">
            <w:pPr>
              <w:spacing w:line="240" w:lineRule="auto"/>
              <w:ind w:firstLine="13"/>
            </w:pPr>
            <w:r w:rsidRPr="00B46196">
              <w:t>Формат ЕНП неверен</w:t>
            </w:r>
          </w:p>
        </w:tc>
        <w:tc>
          <w:tcPr>
            <w:tcW w:w="0" w:type="auto"/>
          </w:tcPr>
          <w:p w:rsidR="003B730C" w:rsidRPr="00B46196" w:rsidRDefault="003B730C" w:rsidP="005E0DDD">
            <w:pPr>
              <w:spacing w:line="240" w:lineRule="auto"/>
              <w:ind w:firstLine="0"/>
            </w:pPr>
            <w:r w:rsidRPr="00B46196">
              <w:t>ЕНП</w:t>
            </w:r>
          </w:p>
        </w:tc>
        <w:tc>
          <w:tcPr>
            <w:tcW w:w="770" w:type="dxa"/>
          </w:tcPr>
          <w:p w:rsidR="003B730C" w:rsidRPr="00B46196" w:rsidRDefault="003B730C" w:rsidP="005E0DDD">
            <w:pPr>
              <w:spacing w:line="240" w:lineRule="auto"/>
              <w:ind w:hanging="24"/>
            </w:pPr>
            <w:r w:rsidRPr="00B46196">
              <w:rPr>
                <w:lang w:val="en-US"/>
              </w:rPr>
              <w:t>E</w:t>
            </w:r>
          </w:p>
        </w:tc>
        <w:tc>
          <w:tcPr>
            <w:tcW w:w="709" w:type="dxa"/>
          </w:tcPr>
          <w:p w:rsidR="003B730C" w:rsidRPr="00B46196" w:rsidRDefault="003B730C" w:rsidP="005E0DDD">
            <w:pPr>
              <w:spacing w:line="240" w:lineRule="auto"/>
              <w:ind w:firstLine="0"/>
            </w:pPr>
            <w:r w:rsidRPr="00B46196">
              <w:rPr>
                <w:lang w:val="en-US"/>
              </w:rPr>
              <w:t>E</w:t>
            </w:r>
          </w:p>
        </w:tc>
        <w:tc>
          <w:tcPr>
            <w:tcW w:w="4394" w:type="dxa"/>
          </w:tcPr>
          <w:p w:rsidR="003B730C" w:rsidRPr="00B46196" w:rsidRDefault="003B730C" w:rsidP="005E0DDD">
            <w:pPr>
              <w:spacing w:line="240" w:lineRule="auto"/>
              <w:ind w:firstLine="6"/>
            </w:pPr>
            <w:r w:rsidRPr="00B46196">
              <w:t>Указанный ЕНП не отвечает предъявляемым требованиям (п.5.1)</w:t>
            </w:r>
          </w:p>
        </w:tc>
      </w:tr>
      <w:tr w:rsidR="00B46196" w:rsidRPr="00B46196" w:rsidTr="003B730C">
        <w:tc>
          <w:tcPr>
            <w:tcW w:w="652" w:type="dxa"/>
          </w:tcPr>
          <w:p w:rsidR="003B730C" w:rsidRPr="00B46196" w:rsidRDefault="003B730C" w:rsidP="003B730C">
            <w:pPr>
              <w:ind w:firstLine="0"/>
            </w:pPr>
            <w:r w:rsidRPr="00B46196">
              <w:t>264</w:t>
            </w:r>
          </w:p>
        </w:tc>
        <w:tc>
          <w:tcPr>
            <w:tcW w:w="0" w:type="auto"/>
          </w:tcPr>
          <w:p w:rsidR="003B730C" w:rsidRPr="00B46196" w:rsidRDefault="003B730C" w:rsidP="005E0DDD">
            <w:pPr>
              <w:spacing w:line="240" w:lineRule="auto"/>
              <w:ind w:firstLine="13"/>
            </w:pPr>
            <w:r w:rsidRPr="00B46196">
              <w:t>Не указан реестровый номер МО</w:t>
            </w:r>
          </w:p>
        </w:tc>
        <w:tc>
          <w:tcPr>
            <w:tcW w:w="0" w:type="auto"/>
          </w:tcPr>
          <w:p w:rsidR="003B730C" w:rsidRPr="00B46196" w:rsidRDefault="003B730C" w:rsidP="005E0DDD">
            <w:pPr>
              <w:spacing w:line="240" w:lineRule="auto"/>
              <w:ind w:firstLine="0"/>
            </w:pPr>
            <w:r w:rsidRPr="00B46196">
              <w:t>ИД_МО</w:t>
            </w:r>
          </w:p>
        </w:tc>
        <w:tc>
          <w:tcPr>
            <w:tcW w:w="770" w:type="dxa"/>
          </w:tcPr>
          <w:p w:rsidR="003B730C" w:rsidRPr="00B46196" w:rsidRDefault="003B730C" w:rsidP="005E0DDD">
            <w:pPr>
              <w:spacing w:line="240" w:lineRule="auto"/>
              <w:ind w:hanging="24"/>
            </w:pPr>
            <w:r w:rsidRPr="00B46196">
              <w:rPr>
                <w:lang w:val="en-US"/>
              </w:rPr>
              <w:t>E</w:t>
            </w:r>
          </w:p>
        </w:tc>
        <w:tc>
          <w:tcPr>
            <w:tcW w:w="709" w:type="dxa"/>
          </w:tcPr>
          <w:p w:rsidR="003B730C" w:rsidRPr="00B46196" w:rsidRDefault="003B730C" w:rsidP="005E0DDD">
            <w:pPr>
              <w:spacing w:line="240" w:lineRule="auto"/>
              <w:ind w:firstLine="0"/>
            </w:pPr>
            <w:r w:rsidRPr="00B46196">
              <w:rPr>
                <w:lang w:val="en-US"/>
              </w:rPr>
              <w:t>E</w:t>
            </w:r>
          </w:p>
        </w:tc>
        <w:tc>
          <w:tcPr>
            <w:tcW w:w="4394" w:type="dxa"/>
          </w:tcPr>
          <w:p w:rsidR="003B730C" w:rsidRPr="00B46196" w:rsidRDefault="003B730C" w:rsidP="005E0DDD">
            <w:pPr>
              <w:spacing w:line="240" w:lineRule="auto"/>
              <w:ind w:firstLine="6"/>
            </w:pPr>
            <w:r w:rsidRPr="00B46196">
              <w:t>Не указан реестровый номер МО</w:t>
            </w:r>
          </w:p>
        </w:tc>
      </w:tr>
      <w:tr w:rsidR="00B46196" w:rsidRPr="00B46196" w:rsidTr="003B730C">
        <w:tc>
          <w:tcPr>
            <w:tcW w:w="652" w:type="dxa"/>
          </w:tcPr>
          <w:p w:rsidR="003B730C" w:rsidRPr="00B46196" w:rsidRDefault="003B730C" w:rsidP="003B730C">
            <w:pPr>
              <w:ind w:firstLine="0"/>
            </w:pPr>
            <w:r w:rsidRPr="00B46196">
              <w:t>300</w:t>
            </w:r>
          </w:p>
        </w:tc>
        <w:tc>
          <w:tcPr>
            <w:tcW w:w="0" w:type="auto"/>
          </w:tcPr>
          <w:p w:rsidR="003B730C" w:rsidRPr="00B46196" w:rsidRDefault="003B730C" w:rsidP="005E0DDD">
            <w:pPr>
              <w:spacing w:line="240" w:lineRule="auto"/>
              <w:ind w:firstLine="13"/>
            </w:pPr>
            <w:r w:rsidRPr="00B46196">
              <w:t>Неверный формат реестрового номера МО</w:t>
            </w:r>
          </w:p>
        </w:tc>
        <w:tc>
          <w:tcPr>
            <w:tcW w:w="0" w:type="auto"/>
          </w:tcPr>
          <w:p w:rsidR="003B730C" w:rsidRPr="00B46196" w:rsidRDefault="003B730C" w:rsidP="005E0DDD">
            <w:pPr>
              <w:spacing w:line="240" w:lineRule="auto"/>
              <w:ind w:firstLine="0"/>
            </w:pPr>
            <w:r w:rsidRPr="00B46196">
              <w:t>ИД_МО</w:t>
            </w:r>
          </w:p>
        </w:tc>
        <w:tc>
          <w:tcPr>
            <w:tcW w:w="770" w:type="dxa"/>
          </w:tcPr>
          <w:p w:rsidR="003B730C" w:rsidRPr="00B46196" w:rsidRDefault="003B730C" w:rsidP="005E0DDD">
            <w:pPr>
              <w:spacing w:line="240" w:lineRule="auto"/>
              <w:ind w:hanging="24"/>
            </w:pPr>
            <w:r w:rsidRPr="00B46196">
              <w:rPr>
                <w:lang w:val="en-US"/>
              </w:rPr>
              <w:t>E</w:t>
            </w:r>
          </w:p>
        </w:tc>
        <w:tc>
          <w:tcPr>
            <w:tcW w:w="709" w:type="dxa"/>
          </w:tcPr>
          <w:p w:rsidR="003B730C" w:rsidRPr="00B46196" w:rsidRDefault="003B730C" w:rsidP="005E0DDD">
            <w:pPr>
              <w:spacing w:line="240" w:lineRule="auto"/>
              <w:ind w:firstLine="0"/>
            </w:pPr>
            <w:r w:rsidRPr="00B46196">
              <w:rPr>
                <w:lang w:val="en-US"/>
              </w:rPr>
              <w:t>E</w:t>
            </w:r>
          </w:p>
        </w:tc>
        <w:tc>
          <w:tcPr>
            <w:tcW w:w="4394" w:type="dxa"/>
          </w:tcPr>
          <w:p w:rsidR="003B730C" w:rsidRPr="00B46196" w:rsidRDefault="003B730C" w:rsidP="005E0DDD">
            <w:pPr>
              <w:spacing w:line="240" w:lineRule="auto"/>
              <w:ind w:firstLine="6"/>
            </w:pPr>
            <w:r w:rsidRPr="00B46196">
              <w:t>Указанное значение не отвечает предъявляемым требованиям (должно быть указано шесть десятичных цифр)</w:t>
            </w:r>
          </w:p>
        </w:tc>
      </w:tr>
      <w:tr w:rsidR="00B46196" w:rsidRPr="00B46196" w:rsidTr="003B730C">
        <w:tc>
          <w:tcPr>
            <w:tcW w:w="652" w:type="dxa"/>
          </w:tcPr>
          <w:p w:rsidR="003B730C" w:rsidRPr="00B46196" w:rsidRDefault="003B730C" w:rsidP="003B730C">
            <w:pPr>
              <w:ind w:firstLine="0"/>
            </w:pPr>
            <w:r w:rsidRPr="00B46196">
              <w:t>239</w:t>
            </w:r>
          </w:p>
        </w:tc>
        <w:tc>
          <w:tcPr>
            <w:tcW w:w="0" w:type="auto"/>
          </w:tcPr>
          <w:p w:rsidR="003B730C" w:rsidRPr="00B46196" w:rsidRDefault="003B730C" w:rsidP="005E0DDD">
            <w:pPr>
              <w:spacing w:line="240" w:lineRule="auto"/>
              <w:ind w:firstLine="13"/>
            </w:pPr>
            <w:r w:rsidRPr="00B46196">
              <w:t>Не указан СНИЛС медработника</w:t>
            </w:r>
          </w:p>
        </w:tc>
        <w:tc>
          <w:tcPr>
            <w:tcW w:w="0" w:type="auto"/>
          </w:tcPr>
          <w:p w:rsidR="003B730C" w:rsidRPr="00B46196" w:rsidRDefault="003B730C" w:rsidP="005E0DDD">
            <w:pPr>
              <w:spacing w:line="240" w:lineRule="auto"/>
              <w:ind w:firstLine="0"/>
            </w:pPr>
            <w:r w:rsidRPr="00B46196">
              <w:t>СНИЛС_врача</w:t>
            </w:r>
          </w:p>
        </w:tc>
        <w:tc>
          <w:tcPr>
            <w:tcW w:w="770" w:type="dxa"/>
          </w:tcPr>
          <w:p w:rsidR="003B730C" w:rsidRPr="00B46196" w:rsidRDefault="003B730C" w:rsidP="005E0DDD">
            <w:pPr>
              <w:spacing w:line="240" w:lineRule="auto"/>
              <w:ind w:hanging="24"/>
            </w:pPr>
            <w:r w:rsidRPr="00B46196">
              <w:rPr>
                <w:lang w:val="en-US"/>
              </w:rPr>
              <w:t>E</w:t>
            </w:r>
          </w:p>
        </w:tc>
        <w:tc>
          <w:tcPr>
            <w:tcW w:w="709" w:type="dxa"/>
          </w:tcPr>
          <w:p w:rsidR="003B730C" w:rsidRPr="00B46196" w:rsidRDefault="003B730C" w:rsidP="005E0DDD">
            <w:pPr>
              <w:spacing w:line="240" w:lineRule="auto"/>
              <w:ind w:firstLine="0"/>
            </w:pPr>
            <w:r w:rsidRPr="00B46196">
              <w:rPr>
                <w:lang w:val="en-US"/>
              </w:rPr>
              <w:t>E</w:t>
            </w:r>
          </w:p>
        </w:tc>
        <w:tc>
          <w:tcPr>
            <w:tcW w:w="4394" w:type="dxa"/>
          </w:tcPr>
          <w:p w:rsidR="003B730C" w:rsidRPr="00B46196" w:rsidRDefault="003B730C" w:rsidP="005E0DDD">
            <w:pPr>
              <w:spacing w:line="240" w:lineRule="auto"/>
              <w:ind w:firstLine="6"/>
            </w:pPr>
            <w:r w:rsidRPr="00B46196">
              <w:t>Не указан СНИЛС медицинского работника</w:t>
            </w:r>
          </w:p>
        </w:tc>
      </w:tr>
      <w:tr w:rsidR="00B46196" w:rsidRPr="00B46196" w:rsidTr="003B730C">
        <w:tc>
          <w:tcPr>
            <w:tcW w:w="652" w:type="dxa"/>
          </w:tcPr>
          <w:p w:rsidR="003B730C" w:rsidRPr="00B46196" w:rsidRDefault="003B730C" w:rsidP="003B730C">
            <w:pPr>
              <w:ind w:firstLine="0"/>
            </w:pPr>
            <w:r w:rsidRPr="00B46196">
              <w:t>21</w:t>
            </w:r>
          </w:p>
        </w:tc>
        <w:tc>
          <w:tcPr>
            <w:tcW w:w="0" w:type="auto"/>
          </w:tcPr>
          <w:p w:rsidR="003B730C" w:rsidRPr="00B46196" w:rsidRDefault="003B730C" w:rsidP="005E0DDD">
            <w:pPr>
              <w:spacing w:line="240" w:lineRule="auto"/>
              <w:ind w:firstLine="13"/>
            </w:pPr>
            <w:r w:rsidRPr="00B46196">
              <w:t>Формат СНИЛС неверен</w:t>
            </w:r>
          </w:p>
        </w:tc>
        <w:tc>
          <w:tcPr>
            <w:tcW w:w="0" w:type="auto"/>
          </w:tcPr>
          <w:p w:rsidR="003B730C" w:rsidRPr="00B46196" w:rsidRDefault="003B730C" w:rsidP="005E0DDD">
            <w:pPr>
              <w:spacing w:line="240" w:lineRule="auto"/>
              <w:ind w:firstLine="0"/>
            </w:pPr>
            <w:r w:rsidRPr="00B46196">
              <w:t>СНИЛС_врача</w:t>
            </w:r>
          </w:p>
        </w:tc>
        <w:tc>
          <w:tcPr>
            <w:tcW w:w="770" w:type="dxa"/>
          </w:tcPr>
          <w:p w:rsidR="003B730C" w:rsidRPr="00B46196" w:rsidRDefault="003B730C" w:rsidP="005E0DDD">
            <w:pPr>
              <w:spacing w:line="240" w:lineRule="auto"/>
              <w:ind w:hanging="24"/>
            </w:pPr>
            <w:r w:rsidRPr="00B46196">
              <w:rPr>
                <w:lang w:val="en-US"/>
              </w:rPr>
              <w:t>E</w:t>
            </w:r>
          </w:p>
        </w:tc>
        <w:tc>
          <w:tcPr>
            <w:tcW w:w="709" w:type="dxa"/>
          </w:tcPr>
          <w:p w:rsidR="003B730C" w:rsidRPr="00B46196" w:rsidRDefault="003B730C" w:rsidP="005E0DDD">
            <w:pPr>
              <w:spacing w:line="240" w:lineRule="auto"/>
              <w:ind w:firstLine="0"/>
            </w:pPr>
            <w:r w:rsidRPr="00B46196">
              <w:rPr>
                <w:lang w:val="en-US"/>
              </w:rPr>
              <w:t>E</w:t>
            </w:r>
          </w:p>
        </w:tc>
        <w:tc>
          <w:tcPr>
            <w:tcW w:w="4394" w:type="dxa"/>
          </w:tcPr>
          <w:p w:rsidR="003B730C" w:rsidRPr="00B46196" w:rsidRDefault="003B730C" w:rsidP="005E0DDD">
            <w:pPr>
              <w:spacing w:line="240" w:lineRule="auto"/>
              <w:ind w:firstLine="6"/>
            </w:pPr>
            <w:r w:rsidRPr="00B46196">
              <w:t>Указанный СНИЛС не отвечает предъявляемым требованиям (в список требований входит не только длина и формат СНИЛС, но и проверка контрольной суммы и другие проверки, связанные со СНИЛС)</w:t>
            </w:r>
          </w:p>
        </w:tc>
      </w:tr>
      <w:tr w:rsidR="00B46196" w:rsidRPr="00B46196" w:rsidTr="003B730C">
        <w:tc>
          <w:tcPr>
            <w:tcW w:w="652" w:type="dxa"/>
          </w:tcPr>
          <w:p w:rsidR="003B730C" w:rsidRPr="00B46196" w:rsidRDefault="003B730C" w:rsidP="003B730C">
            <w:pPr>
              <w:ind w:firstLine="0"/>
            </w:pPr>
            <w:r w:rsidRPr="00B46196">
              <w:t>245</w:t>
            </w:r>
          </w:p>
        </w:tc>
        <w:tc>
          <w:tcPr>
            <w:tcW w:w="0" w:type="auto"/>
          </w:tcPr>
          <w:p w:rsidR="003B730C" w:rsidRPr="00B46196" w:rsidRDefault="003B730C" w:rsidP="005E0DDD">
            <w:pPr>
              <w:spacing w:line="240" w:lineRule="auto"/>
              <w:ind w:firstLine="13"/>
            </w:pPr>
            <w:r w:rsidRPr="00B46196">
              <w:t>Дата прикрепления не указана</w:t>
            </w:r>
          </w:p>
        </w:tc>
        <w:tc>
          <w:tcPr>
            <w:tcW w:w="0" w:type="auto"/>
          </w:tcPr>
          <w:p w:rsidR="003B730C" w:rsidRPr="00B46196" w:rsidRDefault="003B730C" w:rsidP="005E0DDD">
            <w:pPr>
              <w:spacing w:line="240" w:lineRule="auto"/>
              <w:ind w:firstLine="0"/>
            </w:pPr>
            <w:r w:rsidRPr="00B46196">
              <w:t>Дата</w:t>
            </w:r>
          </w:p>
        </w:tc>
        <w:tc>
          <w:tcPr>
            <w:tcW w:w="770" w:type="dxa"/>
          </w:tcPr>
          <w:p w:rsidR="003B730C" w:rsidRPr="00B46196" w:rsidRDefault="003B730C" w:rsidP="005E0DDD">
            <w:pPr>
              <w:spacing w:line="240" w:lineRule="auto"/>
              <w:ind w:hanging="24"/>
            </w:pPr>
            <w:r w:rsidRPr="00B46196">
              <w:rPr>
                <w:lang w:val="en-US"/>
              </w:rPr>
              <w:t>E</w:t>
            </w:r>
          </w:p>
        </w:tc>
        <w:tc>
          <w:tcPr>
            <w:tcW w:w="709" w:type="dxa"/>
          </w:tcPr>
          <w:p w:rsidR="003B730C" w:rsidRPr="00B46196" w:rsidRDefault="003B730C" w:rsidP="005E0DDD">
            <w:pPr>
              <w:spacing w:line="240" w:lineRule="auto"/>
              <w:ind w:firstLine="0"/>
            </w:pPr>
            <w:r w:rsidRPr="00B46196">
              <w:rPr>
                <w:lang w:val="en-US"/>
              </w:rPr>
              <w:t>–</w:t>
            </w:r>
          </w:p>
        </w:tc>
        <w:tc>
          <w:tcPr>
            <w:tcW w:w="4394" w:type="dxa"/>
          </w:tcPr>
          <w:p w:rsidR="003B730C" w:rsidRPr="00B46196" w:rsidRDefault="003B730C" w:rsidP="005E0DDD">
            <w:pPr>
              <w:spacing w:line="240" w:lineRule="auto"/>
              <w:ind w:firstLine="6"/>
            </w:pPr>
            <w:r w:rsidRPr="00B46196">
              <w:t>Не указана дата прикрепления к медработнику</w:t>
            </w:r>
          </w:p>
        </w:tc>
      </w:tr>
      <w:tr w:rsidR="00B46196" w:rsidRPr="00B46196" w:rsidTr="003B730C">
        <w:tc>
          <w:tcPr>
            <w:tcW w:w="652" w:type="dxa"/>
          </w:tcPr>
          <w:p w:rsidR="003B730C" w:rsidRPr="00B46196" w:rsidRDefault="003B730C" w:rsidP="003B730C">
            <w:pPr>
              <w:ind w:firstLine="0"/>
            </w:pPr>
            <w:r w:rsidRPr="00B46196">
              <w:t>46</w:t>
            </w:r>
          </w:p>
        </w:tc>
        <w:tc>
          <w:tcPr>
            <w:tcW w:w="0" w:type="auto"/>
          </w:tcPr>
          <w:p w:rsidR="003B730C" w:rsidRPr="00B46196" w:rsidRDefault="003B730C" w:rsidP="005E0DDD">
            <w:pPr>
              <w:spacing w:line="240" w:lineRule="auto"/>
              <w:ind w:firstLine="13"/>
            </w:pPr>
            <w:r w:rsidRPr="00B46196">
              <w:t xml:space="preserve">Ошибка в формате даты прикрепления </w:t>
            </w:r>
          </w:p>
        </w:tc>
        <w:tc>
          <w:tcPr>
            <w:tcW w:w="0" w:type="auto"/>
          </w:tcPr>
          <w:p w:rsidR="003B730C" w:rsidRPr="00B46196" w:rsidRDefault="003B730C" w:rsidP="005E0DDD">
            <w:pPr>
              <w:spacing w:line="240" w:lineRule="auto"/>
              <w:ind w:firstLine="0"/>
            </w:pPr>
            <w:r w:rsidRPr="00B46196">
              <w:t>Дата</w:t>
            </w:r>
          </w:p>
        </w:tc>
        <w:tc>
          <w:tcPr>
            <w:tcW w:w="770" w:type="dxa"/>
          </w:tcPr>
          <w:p w:rsidR="003B730C" w:rsidRPr="00B46196" w:rsidRDefault="003B730C" w:rsidP="005E0DDD">
            <w:pPr>
              <w:spacing w:line="240" w:lineRule="auto"/>
              <w:ind w:hanging="24"/>
            </w:pPr>
            <w:r w:rsidRPr="00B46196">
              <w:rPr>
                <w:lang w:val="en-US"/>
              </w:rPr>
              <w:t>E</w:t>
            </w:r>
          </w:p>
        </w:tc>
        <w:tc>
          <w:tcPr>
            <w:tcW w:w="709" w:type="dxa"/>
          </w:tcPr>
          <w:p w:rsidR="003B730C" w:rsidRPr="00B46196" w:rsidRDefault="003B730C" w:rsidP="005E0DDD">
            <w:pPr>
              <w:spacing w:line="240" w:lineRule="auto"/>
              <w:ind w:firstLine="0"/>
            </w:pPr>
            <w:r w:rsidRPr="00B46196">
              <w:rPr>
                <w:lang w:val="en-US"/>
              </w:rPr>
              <w:t>E</w:t>
            </w:r>
          </w:p>
        </w:tc>
        <w:tc>
          <w:tcPr>
            <w:tcW w:w="4394" w:type="dxa"/>
          </w:tcPr>
          <w:p w:rsidR="003B730C" w:rsidRPr="00B46196" w:rsidRDefault="003B730C" w:rsidP="005E0DDD">
            <w:pPr>
              <w:spacing w:line="240" w:lineRule="auto"/>
              <w:ind w:firstLine="6"/>
            </w:pPr>
            <w:r w:rsidRPr="00B46196">
              <w:t>Дата прикрепления не отвечает формату ГГГГММДД</w:t>
            </w:r>
          </w:p>
        </w:tc>
      </w:tr>
      <w:tr w:rsidR="00B46196" w:rsidRPr="00B46196" w:rsidTr="003B730C">
        <w:tc>
          <w:tcPr>
            <w:tcW w:w="652" w:type="dxa"/>
          </w:tcPr>
          <w:p w:rsidR="003B730C" w:rsidRPr="00B46196" w:rsidRDefault="003B730C" w:rsidP="003B730C">
            <w:pPr>
              <w:ind w:firstLine="0"/>
            </w:pPr>
            <w:r w:rsidRPr="00B46196">
              <w:t>87</w:t>
            </w:r>
          </w:p>
        </w:tc>
        <w:tc>
          <w:tcPr>
            <w:tcW w:w="0" w:type="auto"/>
          </w:tcPr>
          <w:p w:rsidR="003B730C" w:rsidRPr="00B46196" w:rsidRDefault="003B730C" w:rsidP="005E0DDD">
            <w:pPr>
              <w:spacing w:line="240" w:lineRule="auto"/>
              <w:ind w:firstLine="13"/>
            </w:pPr>
            <w:r w:rsidRPr="00B46196">
              <w:t>Дата прикрепления больше даты актуализации</w:t>
            </w:r>
          </w:p>
        </w:tc>
        <w:tc>
          <w:tcPr>
            <w:tcW w:w="0" w:type="auto"/>
          </w:tcPr>
          <w:p w:rsidR="003B730C" w:rsidRPr="00B46196" w:rsidRDefault="003B730C" w:rsidP="005E0DDD">
            <w:pPr>
              <w:spacing w:line="240" w:lineRule="auto"/>
              <w:ind w:firstLine="0"/>
            </w:pPr>
            <w:r w:rsidRPr="00B46196">
              <w:t>Дата</w:t>
            </w:r>
          </w:p>
        </w:tc>
        <w:tc>
          <w:tcPr>
            <w:tcW w:w="770" w:type="dxa"/>
          </w:tcPr>
          <w:p w:rsidR="003B730C" w:rsidRPr="00B46196" w:rsidRDefault="003B730C" w:rsidP="005E0DDD">
            <w:pPr>
              <w:spacing w:line="240" w:lineRule="auto"/>
              <w:ind w:hanging="24"/>
            </w:pPr>
            <w:r w:rsidRPr="00B46196">
              <w:rPr>
                <w:lang w:val="en-US"/>
              </w:rPr>
              <w:t>E</w:t>
            </w:r>
          </w:p>
        </w:tc>
        <w:tc>
          <w:tcPr>
            <w:tcW w:w="709" w:type="dxa"/>
          </w:tcPr>
          <w:p w:rsidR="003B730C" w:rsidRPr="00B46196" w:rsidRDefault="003B730C" w:rsidP="005E0DDD">
            <w:pPr>
              <w:spacing w:line="240" w:lineRule="auto"/>
              <w:ind w:firstLine="0"/>
            </w:pPr>
            <w:r w:rsidRPr="00B46196">
              <w:rPr>
                <w:lang w:val="en-US"/>
              </w:rPr>
              <w:t>E</w:t>
            </w:r>
          </w:p>
        </w:tc>
        <w:tc>
          <w:tcPr>
            <w:tcW w:w="4394" w:type="dxa"/>
          </w:tcPr>
          <w:p w:rsidR="003B730C" w:rsidRPr="00B46196" w:rsidRDefault="003B730C" w:rsidP="005E0DDD">
            <w:pPr>
              <w:spacing w:line="240" w:lineRule="auto"/>
              <w:ind w:firstLine="6"/>
            </w:pPr>
            <w:r w:rsidRPr="00B46196">
              <w:t>Указана дата прикрепления, которая больше даты актуализации, указанной в метаданных</w:t>
            </w:r>
          </w:p>
        </w:tc>
      </w:tr>
    </w:tbl>
    <w:p w:rsidR="003B730C" w:rsidRPr="00B46196" w:rsidRDefault="003B730C" w:rsidP="00865FFC">
      <w:pPr>
        <w:pStyle w:val="52"/>
        <w:numPr>
          <w:ilvl w:val="4"/>
          <w:numId w:val="123"/>
        </w:numPr>
        <w:spacing w:before="240" w:beforeAutospacing="0" w:after="0" w:line="240" w:lineRule="auto"/>
        <w:outlineLvl w:val="9"/>
        <w:rPr>
          <w:szCs w:val="24"/>
        </w:rPr>
      </w:pPr>
      <w:r w:rsidRPr="00B46196">
        <w:rPr>
          <w:szCs w:val="24"/>
        </w:rPr>
        <w:t>Прикладная обработка</w:t>
      </w:r>
    </w:p>
    <w:p w:rsidR="003B730C" w:rsidRPr="00B46196" w:rsidRDefault="003B730C" w:rsidP="00865FFC">
      <w:pPr>
        <w:pStyle w:val="af0"/>
        <w:numPr>
          <w:ilvl w:val="1"/>
          <w:numId w:val="124"/>
        </w:numPr>
        <w:spacing w:before="240" w:beforeAutospacing="0" w:after="0"/>
        <w:ind w:left="720"/>
        <w:jc w:val="both"/>
      </w:pPr>
      <w:r w:rsidRPr="00B46196">
        <w:t>Перечень ошибок прикладной обработки сообщений о прикреплениях к медицинскому работнику</w:t>
      </w:r>
    </w:p>
    <w:tbl>
      <w:tblPr>
        <w:tblStyle w:val="aff1"/>
        <w:tblW w:w="10344" w:type="dxa"/>
        <w:tblLook w:val="04A0"/>
      </w:tblPr>
      <w:tblGrid>
        <w:gridCol w:w="613"/>
        <w:gridCol w:w="2349"/>
        <w:gridCol w:w="1724"/>
        <w:gridCol w:w="5658"/>
      </w:tblGrid>
      <w:tr w:rsidR="00B46196" w:rsidRPr="00B46196" w:rsidTr="003B730C">
        <w:trPr>
          <w:cnfStyle w:val="100000000000"/>
          <w:tblHeader/>
        </w:trPr>
        <w:tc>
          <w:tcPr>
            <w:tcW w:w="0" w:type="auto"/>
          </w:tcPr>
          <w:p w:rsidR="003B730C" w:rsidRPr="00B46196" w:rsidRDefault="003B730C" w:rsidP="003B730C">
            <w:pPr>
              <w:pStyle w:val="14"/>
              <w:spacing w:before="0" w:after="0"/>
            </w:pPr>
            <w:r w:rsidRPr="00B46196">
              <w:t>Код</w:t>
            </w:r>
          </w:p>
        </w:tc>
        <w:tc>
          <w:tcPr>
            <w:tcW w:w="2349" w:type="dxa"/>
          </w:tcPr>
          <w:p w:rsidR="003B730C" w:rsidRPr="00B46196" w:rsidRDefault="003B730C" w:rsidP="003B730C">
            <w:pPr>
              <w:pStyle w:val="14"/>
              <w:spacing w:before="0" w:after="0"/>
            </w:pPr>
            <w:r w:rsidRPr="00B46196">
              <w:t>Наименование</w:t>
            </w:r>
          </w:p>
        </w:tc>
        <w:tc>
          <w:tcPr>
            <w:tcW w:w="1724" w:type="dxa"/>
          </w:tcPr>
          <w:p w:rsidR="003B730C" w:rsidRPr="00B46196" w:rsidRDefault="003B730C" w:rsidP="003B730C">
            <w:pPr>
              <w:pStyle w:val="14"/>
              <w:spacing w:before="0" w:after="0"/>
            </w:pPr>
            <w:r w:rsidRPr="00B46196">
              <w:t>Атрибут</w:t>
            </w:r>
          </w:p>
        </w:tc>
        <w:tc>
          <w:tcPr>
            <w:tcW w:w="5658" w:type="dxa"/>
          </w:tcPr>
          <w:p w:rsidR="003B730C" w:rsidRPr="00B46196" w:rsidRDefault="003B730C" w:rsidP="003B730C">
            <w:pPr>
              <w:pStyle w:val="14"/>
              <w:spacing w:before="0" w:after="0"/>
            </w:pPr>
            <w:r w:rsidRPr="00B46196">
              <w:t>Примечание</w:t>
            </w:r>
          </w:p>
        </w:tc>
      </w:tr>
      <w:tr w:rsidR="00B46196" w:rsidRPr="00B46196" w:rsidTr="003B730C">
        <w:tc>
          <w:tcPr>
            <w:tcW w:w="0" w:type="auto"/>
          </w:tcPr>
          <w:p w:rsidR="003B730C" w:rsidRPr="00B46196" w:rsidRDefault="003B730C" w:rsidP="003B730C">
            <w:pPr>
              <w:pStyle w:val="14"/>
              <w:spacing w:before="0" w:after="0"/>
            </w:pPr>
            <w:r w:rsidRPr="00B46196">
              <w:t>500</w:t>
            </w:r>
          </w:p>
        </w:tc>
        <w:tc>
          <w:tcPr>
            <w:tcW w:w="2349" w:type="dxa"/>
          </w:tcPr>
          <w:p w:rsidR="003B730C" w:rsidRPr="00B46196" w:rsidRDefault="003B730C" w:rsidP="003B730C">
            <w:pPr>
              <w:pStyle w:val="14"/>
              <w:spacing w:before="0" w:after="0"/>
            </w:pPr>
            <w:r w:rsidRPr="00B46196">
              <w:t>ЕНП не найден</w:t>
            </w:r>
          </w:p>
        </w:tc>
        <w:tc>
          <w:tcPr>
            <w:tcW w:w="1724" w:type="dxa"/>
          </w:tcPr>
          <w:p w:rsidR="003B730C" w:rsidRPr="00B46196" w:rsidRDefault="003B730C" w:rsidP="003B730C">
            <w:pPr>
              <w:pStyle w:val="14"/>
              <w:spacing w:before="0" w:after="0"/>
            </w:pPr>
            <w:r w:rsidRPr="00B46196">
              <w:t>ЕНП</w:t>
            </w:r>
          </w:p>
        </w:tc>
        <w:tc>
          <w:tcPr>
            <w:tcW w:w="5658" w:type="dxa"/>
          </w:tcPr>
          <w:p w:rsidR="003B730C" w:rsidRPr="00B46196" w:rsidRDefault="003B730C" w:rsidP="003B730C">
            <w:pPr>
              <w:pStyle w:val="14"/>
              <w:spacing w:before="0" w:after="0"/>
            </w:pPr>
            <w:r w:rsidRPr="00B46196">
              <w:t>Застрахованное лицо с указанным ЕНП не найдено в ЦС ЕРЗ</w:t>
            </w:r>
          </w:p>
        </w:tc>
      </w:tr>
      <w:tr w:rsidR="00B46196" w:rsidRPr="00B46196" w:rsidTr="003B730C">
        <w:tc>
          <w:tcPr>
            <w:tcW w:w="0" w:type="auto"/>
          </w:tcPr>
          <w:p w:rsidR="003B730C" w:rsidRPr="00B46196" w:rsidRDefault="003B730C" w:rsidP="003B730C">
            <w:pPr>
              <w:pStyle w:val="14"/>
              <w:spacing w:before="0" w:after="0"/>
            </w:pPr>
            <w:r w:rsidRPr="00B46196">
              <w:t>265</w:t>
            </w:r>
          </w:p>
        </w:tc>
        <w:tc>
          <w:tcPr>
            <w:tcW w:w="2349" w:type="dxa"/>
          </w:tcPr>
          <w:p w:rsidR="003B730C" w:rsidRPr="00B46196" w:rsidRDefault="003B730C" w:rsidP="003B730C">
            <w:pPr>
              <w:pStyle w:val="14"/>
              <w:spacing w:before="0" w:after="0"/>
            </w:pPr>
            <w:r w:rsidRPr="00B46196">
              <w:t>МО не входит в реестр</w:t>
            </w:r>
          </w:p>
        </w:tc>
        <w:tc>
          <w:tcPr>
            <w:tcW w:w="1724" w:type="dxa"/>
          </w:tcPr>
          <w:p w:rsidR="003B730C" w:rsidRPr="00B46196" w:rsidRDefault="003B730C" w:rsidP="003B730C">
            <w:pPr>
              <w:pStyle w:val="14"/>
              <w:spacing w:before="0" w:after="0"/>
            </w:pPr>
            <w:r w:rsidRPr="00B46196">
              <w:t>ИД_МО</w:t>
            </w:r>
          </w:p>
        </w:tc>
        <w:tc>
          <w:tcPr>
            <w:tcW w:w="5658" w:type="dxa"/>
          </w:tcPr>
          <w:p w:rsidR="003B730C" w:rsidRPr="00B46196" w:rsidRDefault="003B730C" w:rsidP="003B730C">
            <w:pPr>
              <w:pStyle w:val="14"/>
              <w:spacing w:before="0" w:after="0"/>
            </w:pPr>
            <w:r w:rsidRPr="00B46196">
              <w:t>В едином реестре медицинских организаций не найден указанный в сообщении реестровый номер</w:t>
            </w:r>
          </w:p>
        </w:tc>
      </w:tr>
      <w:tr w:rsidR="00B46196" w:rsidRPr="00B46196" w:rsidTr="003B730C">
        <w:tc>
          <w:tcPr>
            <w:tcW w:w="0" w:type="auto"/>
          </w:tcPr>
          <w:p w:rsidR="003B730C" w:rsidRPr="00B46196" w:rsidRDefault="003B730C" w:rsidP="003B730C">
            <w:pPr>
              <w:pStyle w:val="14"/>
              <w:spacing w:before="0" w:after="0"/>
            </w:pPr>
            <w:r w:rsidRPr="00B46196">
              <w:rPr>
                <w:lang w:val="en-US"/>
              </w:rPr>
              <w:t>5</w:t>
            </w:r>
            <w:r w:rsidRPr="00B46196">
              <w:t>41</w:t>
            </w:r>
          </w:p>
        </w:tc>
        <w:tc>
          <w:tcPr>
            <w:tcW w:w="2349" w:type="dxa"/>
          </w:tcPr>
          <w:p w:rsidR="003B730C" w:rsidRPr="00B46196" w:rsidRDefault="003B730C" w:rsidP="003B730C">
            <w:pPr>
              <w:pStyle w:val="14"/>
              <w:spacing w:before="0" w:after="0"/>
            </w:pPr>
            <w:r w:rsidRPr="00B46196">
              <w:t>МО не работает на территории</w:t>
            </w:r>
          </w:p>
        </w:tc>
        <w:tc>
          <w:tcPr>
            <w:tcW w:w="1724" w:type="dxa"/>
          </w:tcPr>
          <w:p w:rsidR="003B730C" w:rsidRPr="00B46196" w:rsidRDefault="003B730C" w:rsidP="003B730C">
            <w:pPr>
              <w:pStyle w:val="14"/>
              <w:spacing w:before="0" w:after="0"/>
            </w:pPr>
            <w:r w:rsidRPr="00B46196">
              <w:t>ИД_МО</w:t>
            </w:r>
          </w:p>
        </w:tc>
        <w:tc>
          <w:tcPr>
            <w:tcW w:w="5658" w:type="dxa"/>
          </w:tcPr>
          <w:p w:rsidR="003B730C" w:rsidRPr="00B46196" w:rsidRDefault="003B730C" w:rsidP="003B730C">
            <w:pPr>
              <w:pStyle w:val="14"/>
              <w:spacing w:before="0" w:after="0"/>
            </w:pPr>
            <w:r w:rsidRPr="00B46196">
              <w:t>Указанная медицинская организация не является участником системы ОМС субъекта, от ТФОМС которого прислана информация о прикреплении к медработнику</w:t>
            </w:r>
          </w:p>
        </w:tc>
      </w:tr>
      <w:tr w:rsidR="00B46196" w:rsidRPr="00B46196" w:rsidTr="003B730C">
        <w:tc>
          <w:tcPr>
            <w:tcW w:w="0" w:type="auto"/>
          </w:tcPr>
          <w:p w:rsidR="003B730C" w:rsidRPr="00B46196" w:rsidRDefault="003B730C" w:rsidP="003B730C">
            <w:pPr>
              <w:pStyle w:val="14"/>
              <w:spacing w:before="0" w:after="0"/>
            </w:pPr>
            <w:r w:rsidRPr="00B46196">
              <w:t>542</w:t>
            </w:r>
          </w:p>
        </w:tc>
        <w:tc>
          <w:tcPr>
            <w:tcW w:w="2349" w:type="dxa"/>
          </w:tcPr>
          <w:p w:rsidR="003B730C" w:rsidRPr="00B46196" w:rsidRDefault="003B730C" w:rsidP="003B730C">
            <w:pPr>
              <w:pStyle w:val="14"/>
              <w:spacing w:before="0" w:after="0"/>
            </w:pPr>
            <w:r w:rsidRPr="00B46196">
              <w:t>Застрахованное лицо не прикреплено к МО</w:t>
            </w:r>
          </w:p>
        </w:tc>
        <w:tc>
          <w:tcPr>
            <w:tcW w:w="1724" w:type="dxa"/>
          </w:tcPr>
          <w:p w:rsidR="003B730C" w:rsidRPr="00B46196" w:rsidRDefault="003B730C" w:rsidP="003B730C">
            <w:pPr>
              <w:pStyle w:val="14"/>
              <w:spacing w:before="0" w:after="0"/>
            </w:pPr>
            <w:r w:rsidRPr="00B46196">
              <w:t>ИД_МО</w:t>
            </w:r>
          </w:p>
        </w:tc>
        <w:tc>
          <w:tcPr>
            <w:tcW w:w="5658" w:type="dxa"/>
          </w:tcPr>
          <w:p w:rsidR="003B730C" w:rsidRPr="00B46196" w:rsidRDefault="003B730C" w:rsidP="003B730C">
            <w:pPr>
              <w:pStyle w:val="14"/>
              <w:spacing w:before="0" w:after="0"/>
            </w:pPr>
            <w:r w:rsidRPr="00B46196">
              <w:t>В ЦС ЕРЗ отсутствует информация о прикреплении застрахованного лица к заданной медицинской организации</w:t>
            </w:r>
          </w:p>
        </w:tc>
      </w:tr>
      <w:tr w:rsidR="00B46196" w:rsidRPr="00B46196" w:rsidTr="003B730C">
        <w:tc>
          <w:tcPr>
            <w:tcW w:w="0" w:type="auto"/>
          </w:tcPr>
          <w:p w:rsidR="003B730C" w:rsidRPr="00B46196" w:rsidRDefault="003B730C" w:rsidP="003B730C">
            <w:pPr>
              <w:pStyle w:val="14"/>
              <w:spacing w:before="0" w:after="0"/>
            </w:pPr>
            <w:r w:rsidRPr="00B46196">
              <w:t>543</w:t>
            </w:r>
          </w:p>
        </w:tc>
        <w:tc>
          <w:tcPr>
            <w:tcW w:w="2349" w:type="dxa"/>
          </w:tcPr>
          <w:p w:rsidR="003B730C" w:rsidRPr="00B46196" w:rsidRDefault="003B730C" w:rsidP="003B730C">
            <w:pPr>
              <w:pStyle w:val="14"/>
              <w:spacing w:before="0" w:after="0"/>
            </w:pPr>
            <w:r w:rsidRPr="00B46196">
              <w:t>Медработник не найден в ФРМР</w:t>
            </w:r>
          </w:p>
        </w:tc>
        <w:tc>
          <w:tcPr>
            <w:tcW w:w="1724" w:type="dxa"/>
          </w:tcPr>
          <w:p w:rsidR="003B730C" w:rsidRPr="00B46196" w:rsidRDefault="003B730C" w:rsidP="003B730C">
            <w:pPr>
              <w:pStyle w:val="14"/>
              <w:spacing w:before="0" w:after="0"/>
            </w:pPr>
            <w:r w:rsidRPr="00B46196">
              <w:t>СНИЛС_врача</w:t>
            </w:r>
          </w:p>
        </w:tc>
        <w:tc>
          <w:tcPr>
            <w:tcW w:w="5658" w:type="dxa"/>
          </w:tcPr>
          <w:p w:rsidR="003B730C" w:rsidRPr="00B46196" w:rsidRDefault="003B730C" w:rsidP="003B730C">
            <w:pPr>
              <w:pStyle w:val="14"/>
              <w:spacing w:before="0" w:after="0"/>
            </w:pPr>
            <w:r w:rsidRPr="00B46196">
              <w:t>По указанному СНИЛС в Федеральном регистре медицинских работников не найден медицинский работник</w:t>
            </w:r>
          </w:p>
        </w:tc>
      </w:tr>
      <w:tr w:rsidR="00B46196" w:rsidRPr="00B46196" w:rsidTr="003B730C">
        <w:tc>
          <w:tcPr>
            <w:tcW w:w="0" w:type="auto"/>
          </w:tcPr>
          <w:p w:rsidR="003B730C" w:rsidRPr="00B46196" w:rsidRDefault="003B730C" w:rsidP="003B730C">
            <w:pPr>
              <w:pStyle w:val="14"/>
              <w:spacing w:before="0" w:after="0"/>
            </w:pPr>
            <w:r w:rsidRPr="00B46196">
              <w:t>544</w:t>
            </w:r>
          </w:p>
        </w:tc>
        <w:tc>
          <w:tcPr>
            <w:tcW w:w="2349" w:type="dxa"/>
          </w:tcPr>
          <w:p w:rsidR="003B730C" w:rsidRPr="00B46196" w:rsidRDefault="003B730C" w:rsidP="003B730C">
            <w:pPr>
              <w:pStyle w:val="14"/>
              <w:spacing w:before="0" w:after="0"/>
            </w:pPr>
            <w:r w:rsidRPr="00B46196">
              <w:t>Медработник не работает в указанной МО</w:t>
            </w:r>
          </w:p>
        </w:tc>
        <w:tc>
          <w:tcPr>
            <w:tcW w:w="1724" w:type="dxa"/>
          </w:tcPr>
          <w:p w:rsidR="003B730C" w:rsidRPr="00B46196" w:rsidRDefault="003B730C" w:rsidP="003B730C">
            <w:pPr>
              <w:pStyle w:val="14"/>
              <w:spacing w:before="0" w:after="0"/>
            </w:pPr>
            <w:r w:rsidRPr="00B46196">
              <w:t>СНИЛС_врача</w:t>
            </w:r>
          </w:p>
        </w:tc>
        <w:tc>
          <w:tcPr>
            <w:tcW w:w="5658" w:type="dxa"/>
          </w:tcPr>
          <w:p w:rsidR="003B730C" w:rsidRPr="00B46196" w:rsidRDefault="003B730C" w:rsidP="003B730C">
            <w:pPr>
              <w:pStyle w:val="14"/>
              <w:spacing w:before="0" w:after="0"/>
            </w:pPr>
            <w:r w:rsidRPr="00B46196">
              <w:t>В Федеральном регистре медицинских работников отсутствуют сведения о том, что указанный медработник работает в указанной МО на дату прикрепления</w:t>
            </w:r>
          </w:p>
        </w:tc>
      </w:tr>
      <w:tr w:rsidR="00B46196" w:rsidRPr="00B46196" w:rsidTr="003B730C">
        <w:trPr>
          <w:trHeight w:val="56"/>
        </w:trPr>
        <w:tc>
          <w:tcPr>
            <w:tcW w:w="0" w:type="auto"/>
          </w:tcPr>
          <w:p w:rsidR="003B730C" w:rsidRPr="00B46196" w:rsidRDefault="003B730C" w:rsidP="003B730C">
            <w:pPr>
              <w:pStyle w:val="14"/>
              <w:spacing w:before="0" w:after="0"/>
            </w:pPr>
            <w:r w:rsidRPr="00B46196">
              <w:rPr>
                <w:lang w:val="en-US"/>
              </w:rPr>
              <w:t>545</w:t>
            </w:r>
          </w:p>
        </w:tc>
        <w:tc>
          <w:tcPr>
            <w:tcW w:w="2349" w:type="dxa"/>
          </w:tcPr>
          <w:p w:rsidR="003B730C" w:rsidRPr="00B46196" w:rsidRDefault="003B730C" w:rsidP="003B730C">
            <w:pPr>
              <w:pStyle w:val="14"/>
              <w:spacing w:before="0" w:after="0"/>
            </w:pPr>
            <w:r w:rsidRPr="00B46196">
              <w:t>Конфликт должностей</w:t>
            </w:r>
          </w:p>
        </w:tc>
        <w:tc>
          <w:tcPr>
            <w:tcW w:w="1724" w:type="dxa"/>
          </w:tcPr>
          <w:p w:rsidR="003B730C" w:rsidRPr="00B46196" w:rsidRDefault="003B730C" w:rsidP="003B730C">
            <w:pPr>
              <w:pStyle w:val="14"/>
              <w:spacing w:before="0" w:after="0"/>
            </w:pPr>
            <w:r w:rsidRPr="00B46196">
              <w:t>СНИЛС_врача</w:t>
            </w:r>
          </w:p>
        </w:tc>
        <w:tc>
          <w:tcPr>
            <w:tcW w:w="5658" w:type="dxa"/>
          </w:tcPr>
          <w:p w:rsidR="003B730C" w:rsidRPr="00B46196" w:rsidRDefault="003B730C" w:rsidP="003B730C">
            <w:pPr>
              <w:pStyle w:val="14"/>
              <w:spacing w:before="0" w:after="0"/>
            </w:pPr>
            <w:r w:rsidRPr="00B46196">
              <w:t>В команде "Р" указан второй медработник, тип должности которого (врач или средний медперсонал) совпадает с типом должности медработника, прикрепление к которому зарегистрировано ранее.</w:t>
            </w:r>
          </w:p>
        </w:tc>
      </w:tr>
      <w:tr w:rsidR="00B46196" w:rsidRPr="00B46196" w:rsidTr="003B730C">
        <w:trPr>
          <w:trHeight w:val="56"/>
        </w:trPr>
        <w:tc>
          <w:tcPr>
            <w:tcW w:w="0" w:type="auto"/>
          </w:tcPr>
          <w:p w:rsidR="003B730C" w:rsidRPr="00B46196" w:rsidRDefault="003B730C" w:rsidP="003B730C">
            <w:pPr>
              <w:pStyle w:val="14"/>
              <w:spacing w:before="0" w:after="0"/>
            </w:pPr>
            <w:r w:rsidRPr="00B46196">
              <w:rPr>
                <w:lang w:val="en-US"/>
              </w:rPr>
              <w:t>546</w:t>
            </w:r>
          </w:p>
        </w:tc>
        <w:tc>
          <w:tcPr>
            <w:tcW w:w="2349" w:type="dxa"/>
          </w:tcPr>
          <w:p w:rsidR="003B730C" w:rsidRPr="00B46196" w:rsidRDefault="003B730C" w:rsidP="003B730C">
            <w:pPr>
              <w:pStyle w:val="14"/>
              <w:spacing w:before="0" w:after="0"/>
            </w:pPr>
            <w:r w:rsidRPr="00B46196">
              <w:t>Более двух прикреплений к медработникам не допускается</w:t>
            </w:r>
          </w:p>
        </w:tc>
        <w:tc>
          <w:tcPr>
            <w:tcW w:w="1724" w:type="dxa"/>
          </w:tcPr>
          <w:p w:rsidR="003B730C" w:rsidRPr="00B46196" w:rsidRDefault="003B730C" w:rsidP="003B730C">
            <w:pPr>
              <w:pStyle w:val="14"/>
              <w:spacing w:before="0" w:after="0"/>
            </w:pPr>
            <w:r w:rsidRPr="00B46196">
              <w:t>СНИЛС_врача</w:t>
            </w:r>
          </w:p>
        </w:tc>
        <w:tc>
          <w:tcPr>
            <w:tcW w:w="5658" w:type="dxa"/>
          </w:tcPr>
          <w:p w:rsidR="003B730C" w:rsidRPr="00B46196" w:rsidRDefault="003B730C" w:rsidP="003B730C">
            <w:pPr>
              <w:pStyle w:val="14"/>
              <w:spacing w:before="0" w:after="0"/>
            </w:pPr>
            <w:r w:rsidRPr="00B46196">
              <w:t>В команде "Р" указан третий медработник, когда уже имеется прикрепление к двум медработникам с разными типами должностей.</w:t>
            </w:r>
          </w:p>
        </w:tc>
      </w:tr>
      <w:tr w:rsidR="00B46196" w:rsidRPr="00B46196" w:rsidTr="003B730C">
        <w:tc>
          <w:tcPr>
            <w:tcW w:w="0" w:type="auto"/>
          </w:tcPr>
          <w:p w:rsidR="003B730C" w:rsidRPr="00B46196" w:rsidRDefault="003B730C" w:rsidP="003B730C">
            <w:pPr>
              <w:pStyle w:val="14"/>
              <w:spacing w:before="0" w:after="0"/>
            </w:pPr>
            <w:r w:rsidRPr="00B46196">
              <w:rPr>
                <w:lang w:val="en-US"/>
              </w:rPr>
              <w:t>547</w:t>
            </w:r>
          </w:p>
        </w:tc>
        <w:tc>
          <w:tcPr>
            <w:tcW w:w="2349" w:type="dxa"/>
          </w:tcPr>
          <w:p w:rsidR="003B730C" w:rsidRPr="00B46196" w:rsidRDefault="003B730C" w:rsidP="003B730C">
            <w:pPr>
              <w:pStyle w:val="14"/>
              <w:spacing w:before="0" w:after="0"/>
            </w:pPr>
            <w:r w:rsidRPr="00B46196">
              <w:t>Конфликт дат прикрепления</w:t>
            </w:r>
          </w:p>
        </w:tc>
        <w:tc>
          <w:tcPr>
            <w:tcW w:w="1724" w:type="dxa"/>
          </w:tcPr>
          <w:p w:rsidR="003B730C" w:rsidRPr="00B46196" w:rsidRDefault="003B730C" w:rsidP="003B730C">
            <w:pPr>
              <w:pStyle w:val="14"/>
              <w:spacing w:before="0" w:after="0"/>
            </w:pPr>
            <w:r w:rsidRPr="00B46196">
              <w:t>Дата</w:t>
            </w:r>
          </w:p>
        </w:tc>
        <w:tc>
          <w:tcPr>
            <w:tcW w:w="5658" w:type="dxa"/>
          </w:tcPr>
          <w:p w:rsidR="003B730C" w:rsidRPr="00B46196" w:rsidRDefault="003B730C" w:rsidP="003B730C">
            <w:pPr>
              <w:pStyle w:val="14"/>
              <w:spacing w:before="0" w:after="0"/>
            </w:pPr>
            <w:r w:rsidRPr="00B46196">
              <w:t>Указанная дата прикрепления к медицинскому работнику меньше даты прикрепления к заданной МО, либо меньше или равна дате прикрепления к предыдущему медработнику в той же МО.</w:t>
            </w:r>
          </w:p>
        </w:tc>
      </w:tr>
      <w:tr w:rsidR="00B46196" w:rsidRPr="00B46196" w:rsidTr="003B730C">
        <w:tc>
          <w:tcPr>
            <w:tcW w:w="0" w:type="auto"/>
          </w:tcPr>
          <w:p w:rsidR="003B730C" w:rsidRPr="00B46196" w:rsidRDefault="003B730C" w:rsidP="003B730C">
            <w:pPr>
              <w:pStyle w:val="14"/>
              <w:spacing w:before="0" w:after="0"/>
            </w:pPr>
            <w:r w:rsidRPr="00B46196">
              <w:t>548</w:t>
            </w:r>
          </w:p>
        </w:tc>
        <w:tc>
          <w:tcPr>
            <w:tcW w:w="2349" w:type="dxa"/>
          </w:tcPr>
          <w:p w:rsidR="003B730C" w:rsidRPr="00B46196" w:rsidRDefault="003B730C" w:rsidP="003B730C">
            <w:pPr>
              <w:pStyle w:val="14"/>
              <w:spacing w:before="0" w:after="0"/>
            </w:pPr>
            <w:r w:rsidRPr="00B46196">
              <w:t>Ошибка удаления прикрепления или открепления</w:t>
            </w:r>
          </w:p>
        </w:tc>
        <w:tc>
          <w:tcPr>
            <w:tcW w:w="1724" w:type="dxa"/>
          </w:tcPr>
          <w:p w:rsidR="003B730C" w:rsidRPr="00B46196" w:rsidRDefault="003B730C" w:rsidP="003B730C">
            <w:pPr>
              <w:pStyle w:val="14"/>
              <w:spacing w:before="0" w:after="0"/>
            </w:pPr>
            <w:r w:rsidRPr="00B46196">
              <w:t>СНИЛС_врача</w:t>
            </w:r>
          </w:p>
        </w:tc>
        <w:tc>
          <w:tcPr>
            <w:tcW w:w="5658" w:type="dxa"/>
          </w:tcPr>
          <w:p w:rsidR="003B730C" w:rsidRPr="00B46196" w:rsidRDefault="003B730C" w:rsidP="003B730C">
            <w:pPr>
              <w:pStyle w:val="14"/>
              <w:spacing w:before="0" w:after="0"/>
            </w:pPr>
            <w:r w:rsidRPr="00B46196">
              <w:t>В команде "У" должно быть указано текущее прикрепление и дата, совпадающая с датой прикрепления (при удалении), либо более поздняя (при откреплении)</w:t>
            </w:r>
          </w:p>
        </w:tc>
      </w:tr>
      <w:tr w:rsidR="00B46196" w:rsidRPr="00B46196" w:rsidTr="003B730C">
        <w:tc>
          <w:tcPr>
            <w:tcW w:w="0" w:type="auto"/>
          </w:tcPr>
          <w:p w:rsidR="003B730C" w:rsidRPr="00B46196" w:rsidRDefault="003B730C" w:rsidP="003B730C">
            <w:pPr>
              <w:pStyle w:val="14"/>
              <w:spacing w:before="0" w:after="0"/>
            </w:pPr>
            <w:r w:rsidRPr="00B46196">
              <w:t>549</w:t>
            </w:r>
          </w:p>
        </w:tc>
        <w:tc>
          <w:tcPr>
            <w:tcW w:w="2349" w:type="dxa"/>
          </w:tcPr>
          <w:p w:rsidR="003B730C" w:rsidRPr="00B46196" w:rsidRDefault="003B730C" w:rsidP="003B730C">
            <w:pPr>
              <w:pStyle w:val="14"/>
              <w:spacing w:before="0" w:after="0"/>
            </w:pPr>
            <w:r w:rsidRPr="00B46196">
              <w:t xml:space="preserve">Недопустимая должность или специальность медработника </w:t>
            </w:r>
          </w:p>
        </w:tc>
        <w:tc>
          <w:tcPr>
            <w:tcW w:w="1724" w:type="dxa"/>
          </w:tcPr>
          <w:p w:rsidR="003B730C" w:rsidRPr="00B46196" w:rsidRDefault="003B730C" w:rsidP="003B730C">
            <w:pPr>
              <w:pStyle w:val="14"/>
              <w:spacing w:before="0" w:after="0"/>
            </w:pPr>
            <w:r w:rsidRPr="00B46196">
              <w:t>СНИЛС_врача</w:t>
            </w:r>
          </w:p>
        </w:tc>
        <w:tc>
          <w:tcPr>
            <w:tcW w:w="5658" w:type="dxa"/>
          </w:tcPr>
          <w:p w:rsidR="003B730C" w:rsidRPr="00B46196" w:rsidRDefault="003B730C" w:rsidP="003B730C">
            <w:pPr>
              <w:pStyle w:val="14"/>
              <w:spacing w:before="0" w:after="0"/>
            </w:pPr>
            <w:r w:rsidRPr="00B46196">
              <w:t xml:space="preserve">Указанная в Федеральном регистре медицинских работников должность или специальность медработника не соответствует допустимым врачебным должностям (врач-терапевт, врач-педиатр, врач общей практики) или должностям среднего медицинского персонала (фельдшер). </w:t>
            </w:r>
          </w:p>
        </w:tc>
      </w:tr>
      <w:tr w:rsidR="00B46196" w:rsidRPr="00B46196" w:rsidTr="003B730C">
        <w:tc>
          <w:tcPr>
            <w:tcW w:w="0" w:type="auto"/>
          </w:tcPr>
          <w:p w:rsidR="003B730C" w:rsidRPr="00B46196" w:rsidRDefault="003B730C" w:rsidP="003B730C">
            <w:pPr>
              <w:pStyle w:val="14"/>
              <w:spacing w:before="0" w:after="0"/>
            </w:pPr>
            <w:r w:rsidRPr="00B46196">
              <w:rPr>
                <w:lang w:val="en-US"/>
              </w:rPr>
              <w:t>550</w:t>
            </w:r>
          </w:p>
        </w:tc>
        <w:tc>
          <w:tcPr>
            <w:tcW w:w="2349" w:type="dxa"/>
          </w:tcPr>
          <w:p w:rsidR="003B730C" w:rsidRPr="00B46196" w:rsidRDefault="003B730C" w:rsidP="003B730C">
            <w:pPr>
              <w:pStyle w:val="14"/>
              <w:spacing w:before="0" w:after="0"/>
            </w:pPr>
            <w:r w:rsidRPr="00B46196">
              <w:t>Застрахованное лицо уже прикреплено к медработнику</w:t>
            </w:r>
          </w:p>
        </w:tc>
        <w:tc>
          <w:tcPr>
            <w:tcW w:w="1724" w:type="dxa"/>
          </w:tcPr>
          <w:p w:rsidR="003B730C" w:rsidRPr="00B46196" w:rsidRDefault="003B730C" w:rsidP="003B730C">
            <w:pPr>
              <w:pStyle w:val="14"/>
              <w:spacing w:before="0" w:after="0"/>
            </w:pPr>
            <w:r w:rsidRPr="00B46196">
              <w:rPr>
                <w:lang w:val="en-US"/>
              </w:rPr>
              <w:t>–</w:t>
            </w:r>
          </w:p>
        </w:tc>
        <w:tc>
          <w:tcPr>
            <w:tcW w:w="5658" w:type="dxa"/>
          </w:tcPr>
          <w:p w:rsidR="003B730C" w:rsidRPr="00B46196" w:rsidRDefault="003B730C" w:rsidP="003B730C">
            <w:pPr>
              <w:pStyle w:val="14"/>
              <w:spacing w:before="0" w:after="0"/>
            </w:pPr>
            <w:r w:rsidRPr="00B46196">
              <w:t>Указана команда "Р", но по ранее присланным данным это застрахованное лицо уже имеет прикрепление к медработнику на данной территории</w:t>
            </w:r>
          </w:p>
        </w:tc>
      </w:tr>
      <w:tr w:rsidR="00B46196" w:rsidRPr="00B46196" w:rsidTr="003B730C">
        <w:tc>
          <w:tcPr>
            <w:tcW w:w="0" w:type="auto"/>
          </w:tcPr>
          <w:p w:rsidR="003B730C" w:rsidRPr="00B46196" w:rsidRDefault="003B730C" w:rsidP="003B730C">
            <w:pPr>
              <w:pStyle w:val="14"/>
              <w:spacing w:before="0" w:after="0"/>
            </w:pPr>
            <w:r w:rsidRPr="00B46196">
              <w:t>551</w:t>
            </w:r>
          </w:p>
        </w:tc>
        <w:tc>
          <w:tcPr>
            <w:tcW w:w="2349" w:type="dxa"/>
          </w:tcPr>
          <w:p w:rsidR="003B730C" w:rsidRPr="00B46196" w:rsidRDefault="003B730C" w:rsidP="003B730C">
            <w:pPr>
              <w:pStyle w:val="14"/>
              <w:spacing w:before="0" w:after="0"/>
            </w:pPr>
            <w:r w:rsidRPr="00B46196">
              <w:t>Застрахованное лицо не прикреплено к медработнику</w:t>
            </w:r>
          </w:p>
        </w:tc>
        <w:tc>
          <w:tcPr>
            <w:tcW w:w="1724" w:type="dxa"/>
          </w:tcPr>
          <w:p w:rsidR="003B730C" w:rsidRPr="00B46196" w:rsidRDefault="003B730C" w:rsidP="003B730C">
            <w:pPr>
              <w:pStyle w:val="14"/>
              <w:spacing w:before="0" w:after="0"/>
            </w:pPr>
            <w:r w:rsidRPr="00B46196">
              <w:rPr>
                <w:lang w:val="en-US"/>
              </w:rPr>
              <w:t>–</w:t>
            </w:r>
          </w:p>
        </w:tc>
        <w:tc>
          <w:tcPr>
            <w:tcW w:w="5658" w:type="dxa"/>
          </w:tcPr>
          <w:p w:rsidR="003B730C" w:rsidRPr="00B46196" w:rsidRDefault="003B730C" w:rsidP="003B730C">
            <w:pPr>
              <w:pStyle w:val="14"/>
              <w:spacing w:before="0" w:after="0"/>
            </w:pPr>
            <w:r w:rsidRPr="00B46196">
              <w:t>Указана команда "И" или "У", но данное застрахованное лицо не имеет прикрепления к медработнику по ранее присланным данным</w:t>
            </w:r>
          </w:p>
        </w:tc>
      </w:tr>
    </w:tbl>
    <w:p w:rsidR="003B730C" w:rsidRPr="00B46196" w:rsidRDefault="003B730C" w:rsidP="003B730C"/>
    <w:bookmarkEnd w:id="1282"/>
    <w:p w:rsidR="003B730C" w:rsidRPr="00B46196" w:rsidRDefault="003B730C" w:rsidP="003B730C"/>
    <w:p w:rsidR="003B730C" w:rsidRPr="00B46196" w:rsidRDefault="003B730C" w:rsidP="003B730C"/>
    <w:p w:rsidR="003B730C" w:rsidRPr="00B46196" w:rsidRDefault="003B730C" w:rsidP="003B730C"/>
    <w:p w:rsidR="000248C1" w:rsidRPr="00B46196" w:rsidRDefault="000248C1" w:rsidP="000248C1">
      <w:pPr>
        <w:rPr>
          <w:rFonts w:eastAsia="MS Mincho"/>
        </w:rPr>
      </w:pPr>
    </w:p>
    <w:p w:rsidR="00212136" w:rsidRPr="00B46196" w:rsidRDefault="00212136" w:rsidP="00212136">
      <w:pPr>
        <w:sectPr w:rsidR="00212136" w:rsidRPr="00B46196" w:rsidSect="004510F0">
          <w:footerReference w:type="even" r:id="rId142"/>
          <w:footnotePr>
            <w:numRestart w:val="eachPage"/>
          </w:footnotePr>
          <w:type w:val="continuous"/>
          <w:pgSz w:w="11906" w:h="16838" w:code="9"/>
          <w:pgMar w:top="1134" w:right="567" w:bottom="1134" w:left="1134" w:header="720" w:footer="720" w:gutter="0"/>
          <w:cols w:space="708"/>
          <w:docGrid w:linePitch="360"/>
        </w:sectPr>
      </w:pPr>
    </w:p>
    <w:p w:rsidR="00212136" w:rsidRPr="00B46196" w:rsidRDefault="00212136" w:rsidP="00212136">
      <w:pPr>
        <w:pStyle w:val="10"/>
        <w:rPr>
          <w:b w:val="0"/>
        </w:rPr>
      </w:pPr>
      <w:r w:rsidRPr="00B46196">
        <w:rPr>
          <w:b w:val="0"/>
        </w:rPr>
        <w:br/>
      </w:r>
      <w:bookmarkStart w:id="1335" w:name="_Toc494790335"/>
      <w:bookmarkStart w:id="1336" w:name="_Toc503790819"/>
      <w:bookmarkStart w:id="1337" w:name="_Toc18599670"/>
      <w:r w:rsidRPr="00B46196">
        <w:rPr>
          <w:b w:val="0"/>
        </w:rPr>
        <w:t>Информационное взаимодействие между Региональным и Центральным сегментами</w:t>
      </w:r>
      <w:r w:rsidRPr="00B46196">
        <w:rPr>
          <w:b w:val="0"/>
        </w:rPr>
        <w:br/>
        <w:t>Единого регистра застрахованных лиц в формате CSV</w:t>
      </w:r>
      <w:bookmarkEnd w:id="1335"/>
      <w:bookmarkEnd w:id="1336"/>
      <w:bookmarkEnd w:id="1337"/>
    </w:p>
    <w:p w:rsidR="00212136" w:rsidRPr="00B46196" w:rsidRDefault="00212136" w:rsidP="00835D1E">
      <w:pPr>
        <w:pStyle w:val="af"/>
        <w:numPr>
          <w:ilvl w:val="0"/>
          <w:numId w:val="0"/>
        </w:numPr>
        <w:ind w:left="709"/>
      </w:pPr>
      <w:r w:rsidRPr="00B46196">
        <w:t>В настоящее время не используется.</w:t>
      </w:r>
    </w:p>
    <w:p w:rsidR="00212136" w:rsidRPr="00B46196" w:rsidRDefault="00212136" w:rsidP="00212136">
      <w:pPr>
        <w:sectPr w:rsidR="00212136" w:rsidRPr="00B46196" w:rsidSect="00F55514">
          <w:footerReference w:type="even" r:id="rId143"/>
          <w:footnotePr>
            <w:numRestart w:val="eachPage"/>
          </w:footnotePr>
          <w:pgSz w:w="11906" w:h="16838" w:code="9"/>
          <w:pgMar w:top="1134" w:right="567" w:bottom="1134" w:left="1134" w:header="720" w:footer="720" w:gutter="0"/>
          <w:cols w:space="708"/>
          <w:docGrid w:linePitch="360"/>
        </w:sectPr>
      </w:pPr>
    </w:p>
    <w:p w:rsidR="000E5B00" w:rsidRPr="00B46196" w:rsidRDefault="00212136" w:rsidP="00865FFC">
      <w:pPr>
        <w:pStyle w:val="10"/>
        <w:numPr>
          <w:ilvl w:val="0"/>
          <w:numId w:val="89"/>
        </w:numPr>
        <w:rPr>
          <w:b w:val="0"/>
        </w:rPr>
      </w:pPr>
      <w:r w:rsidRPr="00B46196">
        <w:rPr>
          <w:b w:val="0"/>
        </w:rPr>
        <w:t xml:space="preserve">  </w:t>
      </w:r>
      <w:r w:rsidRPr="00B46196">
        <w:rPr>
          <w:b w:val="0"/>
        </w:rPr>
        <w:br/>
      </w:r>
      <w:bookmarkStart w:id="1338" w:name="_Toc503790820"/>
      <w:bookmarkStart w:id="1339" w:name="_Toc18599671"/>
      <w:r w:rsidR="000E5B00" w:rsidRPr="00B46196">
        <w:rPr>
          <w:b w:val="0"/>
        </w:rPr>
        <w:t>Информационное взаимодействие между ТФОМС и СМО при ведении Регионального сегмента Единого регистра застрахованных лиц</w:t>
      </w:r>
      <w:bookmarkEnd w:id="1338"/>
      <w:bookmarkEnd w:id="1339"/>
    </w:p>
    <w:p w:rsidR="000E5B00" w:rsidRPr="00B46196" w:rsidRDefault="000E5B00" w:rsidP="00B726FC">
      <w:pPr>
        <w:pStyle w:val="23"/>
        <w:rPr>
          <w:b w:val="0"/>
        </w:rPr>
      </w:pPr>
      <w:bookmarkStart w:id="1340" w:name="_Toc503790821"/>
      <w:bookmarkStart w:id="1341" w:name="_Toc18599672"/>
      <w:r w:rsidRPr="00B46196">
        <w:rPr>
          <w:b w:val="0"/>
        </w:rPr>
        <w:t>Правила именования файлов информационного обмена</w:t>
      </w:r>
      <w:bookmarkEnd w:id="1340"/>
      <w:bookmarkEnd w:id="1341"/>
    </w:p>
    <w:p w:rsidR="0075428D" w:rsidRPr="00B46196" w:rsidRDefault="0075428D" w:rsidP="00CF2C18">
      <w:pPr>
        <w:pStyle w:val="af"/>
        <w:keepNext/>
        <w:keepLines/>
        <w:widowControl w:val="0"/>
        <w:numPr>
          <w:ilvl w:val="0"/>
          <w:numId w:val="0"/>
        </w:numPr>
        <w:spacing w:line="240" w:lineRule="auto"/>
        <w:ind w:firstLine="709"/>
      </w:pPr>
      <w:r w:rsidRPr="00B46196">
        <w:t>В целях унификации информационного обмена порядок именования файлов при формировании информационной посылки определен следующими правилами.</w:t>
      </w:r>
    </w:p>
    <w:p w:rsidR="0075428D" w:rsidRPr="00B46196" w:rsidRDefault="0075428D" w:rsidP="00CF2C18">
      <w:pPr>
        <w:pStyle w:val="a3"/>
        <w:keepNext/>
        <w:keepLines/>
        <w:widowControl w:val="0"/>
        <w:numPr>
          <w:ilvl w:val="0"/>
          <w:numId w:val="0"/>
        </w:numPr>
        <w:spacing w:line="240" w:lineRule="auto"/>
        <w:ind w:left="709"/>
      </w:pPr>
      <w:r w:rsidRPr="00B46196">
        <w:t>Имя файла должно соответствовать следующему шаблону:</w:t>
      </w:r>
    </w:p>
    <w:p w:rsidR="0075428D" w:rsidRPr="00B46196" w:rsidRDefault="0075428D" w:rsidP="0075428D">
      <w:r w:rsidRPr="00B46196">
        <w:t>«TQQQQQ _N_MMGGZ.XML», где:</w:t>
      </w:r>
    </w:p>
    <w:p w:rsidR="0075428D" w:rsidRPr="00B46196" w:rsidRDefault="0075428D" w:rsidP="00865FFC">
      <w:pPr>
        <w:pStyle w:val="aff4"/>
        <w:numPr>
          <w:ilvl w:val="0"/>
          <w:numId w:val="74"/>
        </w:numPr>
        <w:spacing w:line="240" w:lineRule="auto"/>
      </w:pPr>
      <w:r w:rsidRPr="00B46196">
        <w:t>«T» - символ, определяющий тип файла. Принимает значения:</w:t>
      </w:r>
    </w:p>
    <w:p w:rsidR="0075428D" w:rsidRPr="00B46196" w:rsidRDefault="0075428D" w:rsidP="00865FFC">
      <w:pPr>
        <w:pStyle w:val="aff4"/>
        <w:numPr>
          <w:ilvl w:val="1"/>
          <w:numId w:val="74"/>
        </w:numPr>
        <w:spacing w:line="240" w:lineRule="auto"/>
      </w:pPr>
      <w:r w:rsidRPr="00B46196">
        <w:t>«i» - для файлов с изменениями от СМО; в случае предоставления сведений иной организацией вместо «i» указывается «j»;</w:t>
      </w:r>
    </w:p>
    <w:p w:rsidR="0075428D" w:rsidRPr="00B46196" w:rsidRDefault="0075428D" w:rsidP="0075428D">
      <w:pPr>
        <w:ind w:left="1789"/>
      </w:pPr>
      <w:r w:rsidRPr="00B46196">
        <w:t>для файлов подтверждения/отклонения изменений:</w:t>
      </w:r>
    </w:p>
    <w:p w:rsidR="0075428D" w:rsidRPr="00B46196" w:rsidRDefault="0075428D" w:rsidP="00865FFC">
      <w:pPr>
        <w:pStyle w:val="aff4"/>
        <w:numPr>
          <w:ilvl w:val="1"/>
          <w:numId w:val="74"/>
        </w:numPr>
        <w:spacing w:line="240" w:lineRule="auto"/>
      </w:pPr>
      <w:r w:rsidRPr="00B46196">
        <w:t>«p» - для протокола обработки файла с изменениями;</w:t>
      </w:r>
    </w:p>
    <w:p w:rsidR="0075428D" w:rsidRPr="00B46196" w:rsidRDefault="0075428D" w:rsidP="00865FFC">
      <w:pPr>
        <w:pStyle w:val="aff4"/>
        <w:numPr>
          <w:ilvl w:val="1"/>
          <w:numId w:val="74"/>
        </w:numPr>
        <w:spacing w:line="240" w:lineRule="auto"/>
      </w:pPr>
      <w:r w:rsidRPr="00B46196">
        <w:t>«s» - файлы от ТФОМС с извещениями СМО о прекращении страхования;</w:t>
      </w:r>
    </w:p>
    <w:p w:rsidR="0075428D" w:rsidRDefault="0075428D" w:rsidP="00865FFC">
      <w:pPr>
        <w:pStyle w:val="aff4"/>
        <w:numPr>
          <w:ilvl w:val="1"/>
          <w:numId w:val="74"/>
        </w:numPr>
        <w:spacing w:line="240" w:lineRule="auto"/>
      </w:pPr>
      <w:r w:rsidRPr="00B46196">
        <w:t>«k» - файлы корректировки данных от ТФОМС по отдельным записям или группам записей;</w:t>
      </w:r>
    </w:p>
    <w:p w:rsidR="002D7378" w:rsidRPr="00835D1E" w:rsidRDefault="002D7378" w:rsidP="00865FFC">
      <w:pPr>
        <w:pStyle w:val="aff4"/>
        <w:numPr>
          <w:ilvl w:val="1"/>
          <w:numId w:val="74"/>
        </w:numPr>
        <w:spacing w:line="240" w:lineRule="auto"/>
        <w:rPr>
          <w:highlight w:val="yellow"/>
        </w:rPr>
      </w:pPr>
      <w:r w:rsidRPr="00835D1E">
        <w:rPr>
          <w:highlight w:val="yellow"/>
        </w:rPr>
        <w:t>«</w:t>
      </w:r>
      <w:r w:rsidRPr="00835D1E">
        <w:rPr>
          <w:highlight w:val="yellow"/>
          <w:lang w:val="en-US"/>
        </w:rPr>
        <w:t>e</w:t>
      </w:r>
      <w:r w:rsidRPr="00835D1E">
        <w:rPr>
          <w:highlight w:val="yellow"/>
        </w:rPr>
        <w:t xml:space="preserve">» - файлы от ТФОМС </w:t>
      </w:r>
      <w:r w:rsidR="00545993" w:rsidRPr="00835D1E">
        <w:rPr>
          <w:highlight w:val="yellow"/>
        </w:rPr>
        <w:t>с извещениями СМО на основании сведений о государственной регистрации заключения или расторжения брака, установления отцовства, перемены имени, содержащихся в ЕГР ЗАГС</w:t>
      </w:r>
      <w:r w:rsidRPr="00835D1E">
        <w:rPr>
          <w:color w:val="000000"/>
          <w:highlight w:val="yellow"/>
        </w:rPr>
        <w:t>;</w:t>
      </w:r>
    </w:p>
    <w:p w:rsidR="0075428D" w:rsidRPr="00B46196" w:rsidRDefault="0075428D" w:rsidP="00865FFC">
      <w:pPr>
        <w:pStyle w:val="aff4"/>
        <w:numPr>
          <w:ilvl w:val="1"/>
          <w:numId w:val="74"/>
        </w:numPr>
        <w:spacing w:line="240" w:lineRule="auto"/>
      </w:pPr>
      <w:r w:rsidRPr="00B46196">
        <w:t>«f» - протокол форматно-логического контроля;</w:t>
      </w:r>
    </w:p>
    <w:p w:rsidR="0075428D" w:rsidRPr="00B46196" w:rsidRDefault="0075428D" w:rsidP="00865FFC">
      <w:pPr>
        <w:pStyle w:val="aff4"/>
        <w:numPr>
          <w:ilvl w:val="0"/>
          <w:numId w:val="74"/>
        </w:numPr>
        <w:spacing w:line="240" w:lineRule="auto"/>
      </w:pPr>
      <w:r w:rsidRPr="00B46196">
        <w:t xml:space="preserve"> «QQQQQ» - пятизначный код СМО, в соответствии с Единым реестром страховых медицинских организаций, осуществляющих деятельность в сфере обязательного медицинского страхования (Приложение А F002);</w:t>
      </w:r>
    </w:p>
    <w:p w:rsidR="0075428D" w:rsidRPr="00B46196" w:rsidRDefault="0075428D" w:rsidP="00865FFC">
      <w:pPr>
        <w:pStyle w:val="aff4"/>
        <w:numPr>
          <w:ilvl w:val="0"/>
          <w:numId w:val="74"/>
        </w:numPr>
        <w:spacing w:line="240" w:lineRule="auto"/>
      </w:pPr>
      <w:r w:rsidRPr="00B46196">
        <w:t>Символы «_» (подчеркивание) являются разделителями и обязательно присутствуют в имени файла;</w:t>
      </w:r>
    </w:p>
    <w:p w:rsidR="0075428D" w:rsidRPr="00B46196" w:rsidRDefault="0075428D" w:rsidP="00865FFC">
      <w:pPr>
        <w:pStyle w:val="aff4"/>
        <w:numPr>
          <w:ilvl w:val="0"/>
          <w:numId w:val="74"/>
        </w:numPr>
        <w:spacing w:line="240" w:lineRule="auto"/>
      </w:pPr>
      <w:r w:rsidRPr="00B46196">
        <w:t>«N» - номер пункта выдачи СМО, в соответствии с реестром пунктов выдачи (до трех знаков). Если страховая медицинская организация не имеет пунктов выдачи полисов, то указывается 0;</w:t>
      </w:r>
    </w:p>
    <w:p w:rsidR="0075428D" w:rsidRPr="00B46196" w:rsidRDefault="0075428D" w:rsidP="00865FFC">
      <w:pPr>
        <w:pStyle w:val="aff4"/>
        <w:numPr>
          <w:ilvl w:val="0"/>
          <w:numId w:val="74"/>
        </w:numPr>
        <w:spacing w:line="240" w:lineRule="auto"/>
      </w:pPr>
      <w:r w:rsidRPr="00B46196">
        <w:t>«ММ» - двухзначный код, равный порядковому номеру месяца, в котором сформирован файл с изменениями;</w:t>
      </w:r>
    </w:p>
    <w:p w:rsidR="0075428D" w:rsidRPr="00B46196" w:rsidRDefault="0075428D" w:rsidP="00865FFC">
      <w:pPr>
        <w:pStyle w:val="aff4"/>
        <w:numPr>
          <w:ilvl w:val="0"/>
          <w:numId w:val="74"/>
        </w:numPr>
        <w:spacing w:line="240" w:lineRule="auto"/>
      </w:pPr>
      <w:r w:rsidRPr="00B46196">
        <w:t>«GG»</w:t>
      </w:r>
      <w:r w:rsidRPr="00B46196">
        <w:tab/>
        <w:t xml:space="preserve"> - двухзначный код, равный двум последним цифрам календарного года, в котором сформирован файл с изменениями;</w:t>
      </w:r>
    </w:p>
    <w:p w:rsidR="0075428D" w:rsidRPr="00B46196" w:rsidRDefault="0075428D" w:rsidP="00865FFC">
      <w:pPr>
        <w:pStyle w:val="aff4"/>
        <w:numPr>
          <w:ilvl w:val="0"/>
          <w:numId w:val="74"/>
        </w:numPr>
        <w:spacing w:line="240" w:lineRule="auto"/>
      </w:pPr>
      <w:r w:rsidRPr="00B46196">
        <w:t>«Z» - порядковый номер файла с изменениями (в пределах месяца</w:t>
      </w:r>
      <w:bookmarkStart w:id="1342" w:name="_Toc342035994"/>
      <w:r w:rsidRPr="00B46196">
        <w:t xml:space="preserve">), формируемого СМО. Без незначащих левых нулей. Размерность </w:t>
      </w:r>
      <w:bookmarkEnd w:id="1342"/>
      <w:r w:rsidRPr="00B46196">
        <w:t>- не более 5 знаков.</w:t>
      </w:r>
    </w:p>
    <w:p w:rsidR="0075428D" w:rsidRPr="00B46196" w:rsidRDefault="0075428D" w:rsidP="009A106F">
      <w:pPr>
        <w:spacing w:line="276" w:lineRule="auto"/>
      </w:pPr>
      <w:r w:rsidRPr="00B46196">
        <w:t>При обмене данными файлы с изменениями и файлы подтверждения/ отклонения изменений в целях уменьшения объема передаваемой информации должны быть заархивированы с применением формата (алгоритма) ZIP. При формировании информационной посылки к имени файла добавляется расширение «.zip».</w:t>
      </w:r>
    </w:p>
    <w:p w:rsidR="0075428D" w:rsidRPr="00B46196" w:rsidRDefault="0075428D" w:rsidP="009A106F">
      <w:pPr>
        <w:pStyle w:val="23"/>
        <w:numPr>
          <w:ilvl w:val="0"/>
          <w:numId w:val="0"/>
        </w:numPr>
        <w:spacing w:line="276" w:lineRule="auto"/>
        <w:ind w:left="709"/>
        <w:jc w:val="both"/>
        <w:rPr>
          <w:rFonts w:cs="Times New Roman"/>
          <w:b w:val="0"/>
          <w:szCs w:val="24"/>
        </w:rPr>
      </w:pPr>
      <w:bookmarkStart w:id="1343" w:name="_Toc503790822"/>
      <w:bookmarkStart w:id="1344" w:name="_Toc18599673"/>
      <w:r w:rsidRPr="00B46196">
        <w:rPr>
          <w:rFonts w:cs="Times New Roman"/>
          <w:b w:val="0"/>
          <w:szCs w:val="24"/>
        </w:rPr>
        <w:t>Г.2 Алгоритм расчета контрольного числа единого номера полиса ОМС</w:t>
      </w:r>
      <w:bookmarkEnd w:id="1343"/>
      <w:bookmarkEnd w:id="1344"/>
    </w:p>
    <w:p w:rsidR="0075428D" w:rsidRPr="00B46196" w:rsidRDefault="0075428D" w:rsidP="009A106F">
      <w:pPr>
        <w:spacing w:line="276" w:lineRule="auto"/>
      </w:pPr>
      <w:r w:rsidRPr="00B46196">
        <w:t>К - контрольный разряд единого номера полиса обязательного медицинского страхования, вычисляется арифметически в соответствии с методикой расчета, описанной в международном стандарте ISO/HL7 27931:2009 (алгоритм Mod10):</w:t>
      </w:r>
    </w:p>
    <w:p w:rsidR="0075428D" w:rsidRPr="00B46196" w:rsidRDefault="0075428D" w:rsidP="00865FFC">
      <w:pPr>
        <w:pStyle w:val="aff4"/>
        <w:numPr>
          <w:ilvl w:val="0"/>
          <w:numId w:val="75"/>
        </w:numPr>
        <w:spacing w:line="240" w:lineRule="auto"/>
      </w:pPr>
      <w:r w:rsidRPr="00B46196">
        <w:t xml:space="preserve">Выбираются цифры, стоящие </w:t>
      </w:r>
      <w:r w:rsidRPr="00B46196">
        <w:rPr>
          <w:rStyle w:val="affffff2"/>
        </w:rPr>
        <w:t>в нечётных позициях</w:t>
      </w:r>
      <w:r w:rsidRPr="00B46196">
        <w:t>, по порядку, начиная справа, записываются в виде числа. Полученное число умножается на 2.</w:t>
      </w:r>
    </w:p>
    <w:p w:rsidR="0075428D" w:rsidRPr="00B46196" w:rsidRDefault="0075428D" w:rsidP="00865FFC">
      <w:pPr>
        <w:pStyle w:val="aff4"/>
        <w:numPr>
          <w:ilvl w:val="0"/>
          <w:numId w:val="75"/>
        </w:numPr>
        <w:spacing w:line="240" w:lineRule="auto"/>
      </w:pPr>
      <w:r w:rsidRPr="00B46196">
        <w:t>Выбира</w:t>
      </w:r>
      <w:bookmarkStart w:id="1345" w:name="_Toc342035995"/>
      <w:r w:rsidRPr="00B46196">
        <w:t xml:space="preserve">ются цифры, стоящие </w:t>
      </w:r>
      <w:r w:rsidRPr="00B46196">
        <w:rPr>
          <w:rStyle w:val="affffff2"/>
        </w:rPr>
        <w:t>в чё</w:t>
      </w:r>
      <w:bookmarkEnd w:id="1345"/>
      <w:r w:rsidRPr="00B46196">
        <w:rPr>
          <w:rStyle w:val="affffff2"/>
        </w:rPr>
        <w:t>тных позициях</w:t>
      </w:r>
      <w:r w:rsidRPr="00B46196">
        <w:t>, по порядку, начиная справа, записываются в виде числа. Полученное число приписывается слева от числа, полученного в пункте а).</w:t>
      </w:r>
    </w:p>
    <w:p w:rsidR="0075428D" w:rsidRPr="00B46196" w:rsidRDefault="0075428D" w:rsidP="00865FFC">
      <w:pPr>
        <w:pStyle w:val="aff4"/>
        <w:numPr>
          <w:ilvl w:val="0"/>
          <w:numId w:val="75"/>
        </w:numPr>
        <w:spacing w:line="240" w:lineRule="auto"/>
      </w:pPr>
      <w:r w:rsidRPr="00B46196">
        <w:t>Складываются все цифры полученного в пункте б) числа.</w:t>
      </w:r>
    </w:p>
    <w:p w:rsidR="0075428D" w:rsidRPr="00B46196" w:rsidRDefault="0075428D" w:rsidP="00865FFC">
      <w:pPr>
        <w:pStyle w:val="aff4"/>
        <w:numPr>
          <w:ilvl w:val="0"/>
          <w:numId w:val="75"/>
        </w:numPr>
        <w:spacing w:line="240" w:lineRule="auto"/>
      </w:pPr>
      <w:r w:rsidRPr="00B46196">
        <w:t>Полученное в пункте в) число вычитается из ближайшего большего или равного числа, кратного 10. В результате получается искомая контрольная цифра.</w:t>
      </w:r>
    </w:p>
    <w:p w:rsidR="0075428D" w:rsidRPr="00B46196" w:rsidRDefault="0075428D" w:rsidP="006D1E23">
      <w:pPr>
        <w:pStyle w:val="23"/>
        <w:numPr>
          <w:ilvl w:val="0"/>
          <w:numId w:val="0"/>
        </w:numPr>
        <w:spacing w:line="240" w:lineRule="auto"/>
        <w:ind w:left="709"/>
        <w:jc w:val="both"/>
        <w:rPr>
          <w:rFonts w:cs="Times New Roman"/>
          <w:b w:val="0"/>
          <w:szCs w:val="24"/>
        </w:rPr>
      </w:pPr>
      <w:bookmarkStart w:id="1346" w:name="_Toc503790823"/>
      <w:bookmarkStart w:id="1347" w:name="_Toc18599674"/>
      <w:r w:rsidRPr="00B46196">
        <w:rPr>
          <w:rFonts w:cs="Times New Roman"/>
          <w:b w:val="0"/>
          <w:szCs w:val="24"/>
        </w:rPr>
        <w:t>Г.3 Порядок заполнения файла</w:t>
      </w:r>
      <w:bookmarkEnd w:id="1346"/>
      <w:bookmarkEnd w:id="1347"/>
    </w:p>
    <w:p w:rsidR="0075428D" w:rsidRPr="00B46196" w:rsidRDefault="0075428D" w:rsidP="009A106F">
      <w:pPr>
        <w:spacing w:line="276" w:lineRule="auto"/>
      </w:pPr>
      <w:r w:rsidRPr="00B46196">
        <w:t>В столбце «Обяз.» указана обязательность содержимого элемента (реквизита), один из символов - О, Н, У, а также М. Символы имеют следующий смысл:</w:t>
      </w:r>
    </w:p>
    <w:p w:rsidR="0075428D" w:rsidRPr="00B46196" w:rsidRDefault="0075428D" w:rsidP="009A106F">
      <w:pPr>
        <w:pStyle w:val="aff4"/>
        <w:numPr>
          <w:ilvl w:val="0"/>
          <w:numId w:val="78"/>
        </w:numPr>
        <w:spacing w:line="276" w:lineRule="auto"/>
      </w:pPr>
      <w:r w:rsidRPr="00B46196">
        <w:t>О – обязательный реквизит, который должен обязательно присутствовать в элементе;</w:t>
      </w:r>
    </w:p>
    <w:p w:rsidR="0075428D" w:rsidRPr="00B46196" w:rsidRDefault="0075428D" w:rsidP="009A106F">
      <w:pPr>
        <w:pStyle w:val="aff4"/>
        <w:numPr>
          <w:ilvl w:val="0"/>
          <w:numId w:val="76"/>
        </w:numPr>
        <w:spacing w:line="276" w:lineRule="auto"/>
      </w:pPr>
      <w:r w:rsidRPr="00B46196">
        <w:t>Н – необязательный реквизит, который может, как присутствовать, так и отсутствовать в элементе. При отсутствии, не передается.</w:t>
      </w:r>
    </w:p>
    <w:p w:rsidR="0075428D" w:rsidRPr="00B46196" w:rsidRDefault="0075428D" w:rsidP="009A106F">
      <w:pPr>
        <w:pStyle w:val="aff4"/>
        <w:numPr>
          <w:ilvl w:val="0"/>
          <w:numId w:val="76"/>
        </w:numPr>
        <w:spacing w:line="276" w:lineRule="auto"/>
      </w:pPr>
      <w:r w:rsidRPr="00B46196">
        <w:t>У – условно-обязательный реквизит. При отсутствии, не передается.</w:t>
      </w:r>
    </w:p>
    <w:p w:rsidR="0075428D" w:rsidRPr="00B46196" w:rsidRDefault="0075428D" w:rsidP="009A106F">
      <w:pPr>
        <w:pStyle w:val="aff4"/>
        <w:numPr>
          <w:ilvl w:val="0"/>
          <w:numId w:val="76"/>
        </w:numPr>
        <w:spacing w:line="276" w:lineRule="auto"/>
      </w:pPr>
      <w:r w:rsidRPr="00B46196">
        <w:t>М - реквизит, определяющий множественность данных, может добавляться к указанным выше символам.</w:t>
      </w:r>
    </w:p>
    <w:p w:rsidR="0075428D" w:rsidRPr="00B46196" w:rsidRDefault="0075428D" w:rsidP="009A106F">
      <w:pPr>
        <w:spacing w:line="276" w:lineRule="auto"/>
      </w:pPr>
      <w:r w:rsidRPr="00B46196">
        <w:t>В столбце «Формат» для каждого элемента указывается – символ формата, а вслед за ним в круглых скобках – максимальная длина содержащегося в элементе значения.</w:t>
      </w:r>
    </w:p>
    <w:p w:rsidR="0075428D" w:rsidRPr="00B46196" w:rsidRDefault="0075428D" w:rsidP="009A106F">
      <w:pPr>
        <w:spacing w:line="276" w:lineRule="auto"/>
      </w:pPr>
      <w:r w:rsidRPr="00B46196">
        <w:t>Символы формата соответствуют вышеописанным обозначениям:</w:t>
      </w:r>
    </w:p>
    <w:p w:rsidR="0075428D" w:rsidRPr="00B46196" w:rsidRDefault="0075428D" w:rsidP="00865FFC">
      <w:pPr>
        <w:pStyle w:val="aff4"/>
        <w:numPr>
          <w:ilvl w:val="0"/>
          <w:numId w:val="77"/>
        </w:numPr>
        <w:spacing w:line="240" w:lineRule="auto"/>
      </w:pPr>
      <w:r w:rsidRPr="00B46196">
        <w:t xml:space="preserve">Char – &lt;текст&gt;; </w:t>
      </w:r>
    </w:p>
    <w:p w:rsidR="0075428D" w:rsidRPr="00B46196" w:rsidRDefault="0075428D" w:rsidP="00865FFC">
      <w:pPr>
        <w:pStyle w:val="aff4"/>
        <w:numPr>
          <w:ilvl w:val="0"/>
          <w:numId w:val="77"/>
        </w:numPr>
        <w:spacing w:line="240" w:lineRule="auto"/>
      </w:pPr>
      <w:r w:rsidRPr="00B46196">
        <w:t>Num – &lt;число&gt;;</w:t>
      </w:r>
    </w:p>
    <w:p w:rsidR="0075428D" w:rsidRPr="00B46196" w:rsidRDefault="0075428D" w:rsidP="00865FFC">
      <w:pPr>
        <w:pStyle w:val="aff4"/>
        <w:numPr>
          <w:ilvl w:val="0"/>
          <w:numId w:val="77"/>
        </w:numPr>
        <w:spacing w:line="240" w:lineRule="auto"/>
      </w:pPr>
      <w:r w:rsidRPr="00B46196">
        <w:t>Date – &lt;дата&gt; в формате ГГГГ-ММ-ДД;</w:t>
      </w:r>
    </w:p>
    <w:p w:rsidR="0075428D" w:rsidRPr="00B46196" w:rsidRDefault="0075428D" w:rsidP="00865FFC">
      <w:pPr>
        <w:pStyle w:val="aff4"/>
        <w:numPr>
          <w:ilvl w:val="0"/>
          <w:numId w:val="77"/>
        </w:numPr>
        <w:spacing w:line="240" w:lineRule="auto"/>
      </w:pPr>
      <w:r w:rsidRPr="00B46196">
        <w:t>Bin – &lt;бинарные данные&gt; в формате Base64;</w:t>
      </w:r>
    </w:p>
    <w:p w:rsidR="0075428D" w:rsidRPr="00B46196" w:rsidRDefault="0075428D" w:rsidP="00865FFC">
      <w:pPr>
        <w:pStyle w:val="aff4"/>
        <w:numPr>
          <w:ilvl w:val="0"/>
          <w:numId w:val="77"/>
        </w:numPr>
        <w:spacing w:line="240" w:lineRule="auto"/>
      </w:pPr>
      <w:r w:rsidRPr="00B46196">
        <w:t>S – &lt;элемент&gt;; составной элемент, описывается отдельно.</w:t>
      </w:r>
    </w:p>
    <w:p w:rsidR="0075428D" w:rsidRPr="00B46196" w:rsidRDefault="0075428D" w:rsidP="009A106F">
      <w:pPr>
        <w:spacing w:line="276" w:lineRule="auto"/>
      </w:pPr>
      <w:r w:rsidRPr="00B46196">
        <w:t xml:space="preserve">В столбце «Наименование» указывается наименование элемента. </w:t>
      </w:r>
    </w:p>
    <w:p w:rsidR="0075428D" w:rsidRPr="00B46196" w:rsidRDefault="0075428D" w:rsidP="009A106F">
      <w:pPr>
        <w:spacing w:line="276" w:lineRule="auto"/>
      </w:pPr>
      <w:r w:rsidRPr="00B46196">
        <w:t>Следует учитывать, что некоторые символы в файлах формата XML кодируются следующим образом:</w:t>
      </w:r>
    </w:p>
    <w:tbl>
      <w:tblPr>
        <w:tblStyle w:val="aff1"/>
        <w:tblW w:w="0" w:type="auto"/>
        <w:jc w:val="center"/>
        <w:tblLayout w:type="fixed"/>
        <w:tblLook w:val="01E0"/>
      </w:tblPr>
      <w:tblGrid>
        <w:gridCol w:w="3168"/>
        <w:gridCol w:w="3240"/>
      </w:tblGrid>
      <w:tr w:rsidR="00B46196" w:rsidRPr="00B46196" w:rsidTr="0075428D">
        <w:trPr>
          <w:cnfStyle w:val="100000000000"/>
          <w:jc w:val="center"/>
        </w:trPr>
        <w:tc>
          <w:tcPr>
            <w:tcW w:w="3168" w:type="dxa"/>
          </w:tcPr>
          <w:p w:rsidR="0075428D" w:rsidRPr="00B46196" w:rsidRDefault="0075428D" w:rsidP="0075428D">
            <w:pPr>
              <w:pStyle w:val="14"/>
              <w:rPr>
                <w:lang w:eastAsia="ru-RU"/>
              </w:rPr>
            </w:pPr>
            <w:r w:rsidRPr="00B46196">
              <w:rPr>
                <w:lang w:eastAsia="ru-RU"/>
              </w:rPr>
              <w:t>Символ</w:t>
            </w:r>
          </w:p>
        </w:tc>
        <w:tc>
          <w:tcPr>
            <w:tcW w:w="3240" w:type="dxa"/>
          </w:tcPr>
          <w:p w:rsidR="0075428D" w:rsidRPr="00B46196" w:rsidRDefault="0075428D" w:rsidP="0075428D">
            <w:pPr>
              <w:pStyle w:val="14"/>
              <w:rPr>
                <w:lang w:eastAsia="ru-RU"/>
              </w:rPr>
            </w:pPr>
            <w:r w:rsidRPr="00B46196">
              <w:rPr>
                <w:lang w:eastAsia="ru-RU"/>
              </w:rPr>
              <w:t>Способ кодирования</w:t>
            </w:r>
          </w:p>
        </w:tc>
      </w:tr>
      <w:tr w:rsidR="00B46196" w:rsidRPr="00B46196" w:rsidTr="0075428D">
        <w:trPr>
          <w:jc w:val="center"/>
        </w:trPr>
        <w:tc>
          <w:tcPr>
            <w:tcW w:w="3168" w:type="dxa"/>
          </w:tcPr>
          <w:p w:rsidR="0075428D" w:rsidRPr="00B46196" w:rsidRDefault="0075428D" w:rsidP="0075428D">
            <w:pPr>
              <w:pStyle w:val="14"/>
              <w:rPr>
                <w:lang w:eastAsia="ru-RU"/>
              </w:rPr>
            </w:pPr>
            <w:r w:rsidRPr="00B46196">
              <w:rPr>
                <w:lang w:eastAsia="ru-RU"/>
              </w:rPr>
              <w:t>двойная кавычка (")</w:t>
            </w:r>
          </w:p>
        </w:tc>
        <w:tc>
          <w:tcPr>
            <w:tcW w:w="3240" w:type="dxa"/>
          </w:tcPr>
          <w:p w:rsidR="0075428D" w:rsidRPr="00B46196" w:rsidRDefault="0075428D" w:rsidP="0075428D">
            <w:pPr>
              <w:pStyle w:val="14"/>
              <w:rPr>
                <w:lang w:eastAsia="ru-RU"/>
              </w:rPr>
            </w:pPr>
            <w:r w:rsidRPr="00B46196">
              <w:rPr>
                <w:lang w:eastAsia="ru-RU"/>
              </w:rPr>
              <w:t>&amp;</w:t>
            </w:r>
            <w:r w:rsidRPr="00B46196">
              <w:rPr>
                <w:lang w:val="en-US" w:eastAsia="ru-RU"/>
              </w:rPr>
              <w:t>quot</w:t>
            </w:r>
            <w:r w:rsidRPr="00B46196">
              <w:rPr>
                <w:lang w:eastAsia="ru-RU"/>
              </w:rPr>
              <w:t>;</w:t>
            </w:r>
          </w:p>
        </w:tc>
      </w:tr>
      <w:tr w:rsidR="00B46196" w:rsidRPr="00B46196" w:rsidTr="0075428D">
        <w:trPr>
          <w:jc w:val="center"/>
        </w:trPr>
        <w:tc>
          <w:tcPr>
            <w:tcW w:w="3168" w:type="dxa"/>
          </w:tcPr>
          <w:p w:rsidR="0075428D" w:rsidRPr="00B46196" w:rsidRDefault="0075428D" w:rsidP="0075428D">
            <w:pPr>
              <w:pStyle w:val="14"/>
              <w:rPr>
                <w:lang w:eastAsia="ru-RU"/>
              </w:rPr>
            </w:pPr>
            <w:r w:rsidRPr="00B46196">
              <w:rPr>
                <w:lang w:eastAsia="ru-RU"/>
              </w:rPr>
              <w:t>одинарная кавычка (')</w:t>
            </w:r>
          </w:p>
        </w:tc>
        <w:tc>
          <w:tcPr>
            <w:tcW w:w="3240" w:type="dxa"/>
          </w:tcPr>
          <w:p w:rsidR="0075428D" w:rsidRPr="00B46196" w:rsidRDefault="0075428D" w:rsidP="0075428D">
            <w:pPr>
              <w:pStyle w:val="14"/>
              <w:rPr>
                <w:lang w:eastAsia="ru-RU"/>
              </w:rPr>
            </w:pPr>
            <w:r w:rsidRPr="00B46196">
              <w:rPr>
                <w:lang w:eastAsia="ru-RU"/>
              </w:rPr>
              <w:t>&amp;</w:t>
            </w:r>
            <w:r w:rsidRPr="00B46196">
              <w:rPr>
                <w:lang w:val="en-US" w:eastAsia="ru-RU"/>
              </w:rPr>
              <w:t>apos</w:t>
            </w:r>
            <w:r w:rsidRPr="00B46196">
              <w:rPr>
                <w:lang w:eastAsia="ru-RU"/>
              </w:rPr>
              <w:t>;</w:t>
            </w:r>
          </w:p>
        </w:tc>
      </w:tr>
      <w:tr w:rsidR="00B46196" w:rsidRPr="00B46196" w:rsidTr="0075428D">
        <w:trPr>
          <w:jc w:val="center"/>
        </w:trPr>
        <w:tc>
          <w:tcPr>
            <w:tcW w:w="3168" w:type="dxa"/>
          </w:tcPr>
          <w:p w:rsidR="0075428D" w:rsidRPr="00B46196" w:rsidRDefault="0075428D" w:rsidP="0075428D">
            <w:pPr>
              <w:pStyle w:val="14"/>
              <w:rPr>
                <w:lang w:eastAsia="ru-RU"/>
              </w:rPr>
            </w:pPr>
            <w:r w:rsidRPr="00B46196">
              <w:rPr>
                <w:lang w:eastAsia="ru-RU"/>
              </w:rPr>
              <w:t>левая угловая скобка ("&lt;")</w:t>
            </w:r>
          </w:p>
        </w:tc>
        <w:tc>
          <w:tcPr>
            <w:tcW w:w="3240" w:type="dxa"/>
          </w:tcPr>
          <w:p w:rsidR="0075428D" w:rsidRPr="00B46196" w:rsidRDefault="0075428D" w:rsidP="0075428D">
            <w:pPr>
              <w:pStyle w:val="14"/>
              <w:rPr>
                <w:lang w:eastAsia="ru-RU"/>
              </w:rPr>
            </w:pPr>
            <w:r w:rsidRPr="00B46196">
              <w:rPr>
                <w:lang w:eastAsia="ru-RU"/>
              </w:rPr>
              <w:t>&amp;</w:t>
            </w:r>
            <w:r w:rsidRPr="00B46196">
              <w:rPr>
                <w:lang w:val="en-US" w:eastAsia="ru-RU"/>
              </w:rPr>
              <w:t>lt</w:t>
            </w:r>
            <w:r w:rsidRPr="00B46196">
              <w:rPr>
                <w:lang w:eastAsia="ru-RU"/>
              </w:rPr>
              <w:t>;</w:t>
            </w:r>
          </w:p>
        </w:tc>
      </w:tr>
      <w:tr w:rsidR="00B46196" w:rsidRPr="00B46196" w:rsidTr="0075428D">
        <w:trPr>
          <w:jc w:val="center"/>
        </w:trPr>
        <w:tc>
          <w:tcPr>
            <w:tcW w:w="3168" w:type="dxa"/>
          </w:tcPr>
          <w:p w:rsidR="0075428D" w:rsidRPr="00B46196" w:rsidRDefault="0075428D" w:rsidP="0075428D">
            <w:pPr>
              <w:pStyle w:val="14"/>
              <w:rPr>
                <w:lang w:val="en-US" w:eastAsia="ru-RU"/>
              </w:rPr>
            </w:pPr>
            <w:r w:rsidRPr="00B46196">
              <w:rPr>
                <w:lang w:eastAsia="ru-RU"/>
              </w:rPr>
              <w:t>правая угловая скоб</w:t>
            </w:r>
            <w:r w:rsidRPr="00B46196">
              <w:t>к</w:t>
            </w:r>
            <w:r w:rsidRPr="00B46196">
              <w:rPr>
                <w:lang w:eastAsia="ru-RU"/>
              </w:rPr>
              <w:t>а</w:t>
            </w:r>
            <w:r w:rsidRPr="00B46196">
              <w:rPr>
                <w:lang w:val="en-US" w:eastAsia="ru-RU"/>
              </w:rPr>
              <w:t xml:space="preserve"> ("&gt;")</w:t>
            </w:r>
          </w:p>
        </w:tc>
        <w:tc>
          <w:tcPr>
            <w:tcW w:w="3240" w:type="dxa"/>
          </w:tcPr>
          <w:p w:rsidR="0075428D" w:rsidRPr="00B46196" w:rsidRDefault="0075428D" w:rsidP="0075428D">
            <w:pPr>
              <w:pStyle w:val="14"/>
              <w:rPr>
                <w:lang w:val="en-US" w:eastAsia="ru-RU"/>
              </w:rPr>
            </w:pPr>
            <w:r w:rsidRPr="00B46196">
              <w:rPr>
                <w:lang w:val="en-US" w:eastAsia="ru-RU"/>
              </w:rPr>
              <w:t>&amp;gt;</w:t>
            </w:r>
          </w:p>
        </w:tc>
      </w:tr>
      <w:tr w:rsidR="00B46196" w:rsidRPr="00B46196" w:rsidTr="0075428D">
        <w:trPr>
          <w:jc w:val="center"/>
        </w:trPr>
        <w:tc>
          <w:tcPr>
            <w:tcW w:w="3168" w:type="dxa"/>
          </w:tcPr>
          <w:p w:rsidR="0075428D" w:rsidRPr="00B46196" w:rsidRDefault="0075428D" w:rsidP="0075428D">
            <w:pPr>
              <w:pStyle w:val="14"/>
              <w:rPr>
                <w:lang w:val="en-US" w:eastAsia="ru-RU"/>
              </w:rPr>
            </w:pPr>
            <w:r w:rsidRPr="00B46196">
              <w:rPr>
                <w:lang w:eastAsia="ru-RU"/>
              </w:rPr>
              <w:t>амперсант</w:t>
            </w:r>
            <w:r w:rsidRPr="00B46196">
              <w:rPr>
                <w:lang w:val="en-US" w:eastAsia="ru-RU"/>
              </w:rPr>
              <w:t xml:space="preserve"> ("&amp;")</w:t>
            </w:r>
          </w:p>
        </w:tc>
        <w:tc>
          <w:tcPr>
            <w:tcW w:w="3240" w:type="dxa"/>
          </w:tcPr>
          <w:p w:rsidR="0075428D" w:rsidRPr="00B46196" w:rsidRDefault="0075428D" w:rsidP="0075428D">
            <w:pPr>
              <w:pStyle w:val="14"/>
              <w:rPr>
                <w:lang w:val="en-US" w:eastAsia="ru-RU"/>
              </w:rPr>
            </w:pPr>
            <w:r w:rsidRPr="00B46196">
              <w:rPr>
                <w:lang w:val="en-US" w:eastAsia="ru-RU"/>
              </w:rPr>
              <w:t>&amp;amp;</w:t>
            </w:r>
          </w:p>
        </w:tc>
      </w:tr>
    </w:tbl>
    <w:p w:rsidR="0075428D" w:rsidRPr="00B46196" w:rsidRDefault="0075428D" w:rsidP="0075428D"/>
    <w:p w:rsidR="0075428D" w:rsidRDefault="0075428D" w:rsidP="0075428D">
      <w:r w:rsidRPr="00B46196">
        <w:t>Для обмена информацией используется кодировка Windows-1251.</w:t>
      </w:r>
    </w:p>
    <w:p w:rsidR="009A106F" w:rsidRDefault="009A106F" w:rsidP="0075428D"/>
    <w:p w:rsidR="009A106F" w:rsidRPr="00B46196" w:rsidRDefault="009A106F" w:rsidP="0075428D"/>
    <w:p w:rsidR="00835D1E" w:rsidRPr="00835D1E" w:rsidRDefault="00835D1E" w:rsidP="00835D1E">
      <w:pPr>
        <w:pStyle w:val="aff4"/>
        <w:numPr>
          <w:ilvl w:val="0"/>
          <w:numId w:val="104"/>
        </w:numPr>
        <w:contextualSpacing w:val="0"/>
        <w:rPr>
          <w:vanish/>
        </w:rPr>
      </w:pPr>
    </w:p>
    <w:p w:rsidR="00835D1E" w:rsidRPr="00835D1E" w:rsidRDefault="00835D1E" w:rsidP="00835D1E">
      <w:pPr>
        <w:pStyle w:val="aff4"/>
        <w:numPr>
          <w:ilvl w:val="0"/>
          <w:numId w:val="104"/>
        </w:numPr>
        <w:contextualSpacing w:val="0"/>
        <w:rPr>
          <w:vanish/>
        </w:rPr>
      </w:pPr>
    </w:p>
    <w:p w:rsidR="0075428D" w:rsidRPr="00B46196" w:rsidRDefault="0075428D" w:rsidP="00835D1E">
      <w:pPr>
        <w:pStyle w:val="af0"/>
        <w:ind w:left="360"/>
      </w:pPr>
      <w:r w:rsidRPr="00B46196">
        <w:t>Структура файла с изменениями от СМО в ТФОМС</w:t>
      </w:r>
    </w:p>
    <w:tbl>
      <w:tblPr>
        <w:tblStyle w:val="aff1"/>
        <w:tblW w:w="10327" w:type="dxa"/>
        <w:tblLayout w:type="fixed"/>
        <w:tblLook w:val="0000"/>
      </w:tblPr>
      <w:tblGrid>
        <w:gridCol w:w="1503"/>
        <w:gridCol w:w="1984"/>
        <w:gridCol w:w="709"/>
        <w:gridCol w:w="708"/>
        <w:gridCol w:w="839"/>
        <w:gridCol w:w="2280"/>
        <w:gridCol w:w="2304"/>
      </w:tblGrid>
      <w:tr w:rsidR="00B46196" w:rsidRPr="00B46196" w:rsidTr="00741A23">
        <w:trPr>
          <w:tblHeader/>
        </w:trPr>
        <w:tc>
          <w:tcPr>
            <w:tcW w:w="1503" w:type="dxa"/>
            <w:noWrap/>
          </w:tcPr>
          <w:p w:rsidR="0075428D" w:rsidRPr="00B46196" w:rsidRDefault="0075428D" w:rsidP="0075428D">
            <w:pPr>
              <w:pStyle w:val="14"/>
              <w:jc w:val="center"/>
              <w:rPr>
                <w:rStyle w:val="affff6"/>
                <w:b w:val="0"/>
              </w:rPr>
            </w:pPr>
            <w:r w:rsidRPr="00B46196">
              <w:rPr>
                <w:rStyle w:val="affff6"/>
              </w:rPr>
              <w:t>Код элемента</w:t>
            </w:r>
          </w:p>
        </w:tc>
        <w:tc>
          <w:tcPr>
            <w:tcW w:w="1984" w:type="dxa"/>
            <w:noWrap/>
          </w:tcPr>
          <w:p w:rsidR="0075428D" w:rsidRPr="00B46196" w:rsidRDefault="0075428D" w:rsidP="0075428D">
            <w:pPr>
              <w:pStyle w:val="14"/>
              <w:jc w:val="center"/>
              <w:rPr>
                <w:rStyle w:val="affff6"/>
                <w:b w:val="0"/>
              </w:rPr>
            </w:pPr>
            <w:r w:rsidRPr="00B46196">
              <w:rPr>
                <w:rStyle w:val="affff6"/>
              </w:rPr>
              <w:t>Содержание элемента</w:t>
            </w:r>
          </w:p>
        </w:tc>
        <w:tc>
          <w:tcPr>
            <w:tcW w:w="709" w:type="dxa"/>
          </w:tcPr>
          <w:p w:rsidR="0075428D" w:rsidRPr="00B46196" w:rsidRDefault="0075428D" w:rsidP="0075428D">
            <w:pPr>
              <w:pStyle w:val="14"/>
              <w:jc w:val="center"/>
              <w:rPr>
                <w:rStyle w:val="affff6"/>
                <w:b w:val="0"/>
              </w:rPr>
            </w:pPr>
            <w:r w:rsidRPr="00B46196">
              <w:rPr>
                <w:rStyle w:val="affff6"/>
              </w:rPr>
              <w:t>Тип</w:t>
            </w:r>
          </w:p>
        </w:tc>
        <w:tc>
          <w:tcPr>
            <w:tcW w:w="708" w:type="dxa"/>
            <w:noWrap/>
          </w:tcPr>
          <w:p w:rsidR="0075428D" w:rsidRPr="00B46196" w:rsidRDefault="0075428D" w:rsidP="0075428D">
            <w:pPr>
              <w:pStyle w:val="14"/>
              <w:jc w:val="center"/>
              <w:rPr>
                <w:rStyle w:val="affff6"/>
                <w:b w:val="0"/>
              </w:rPr>
            </w:pPr>
            <w:r w:rsidRPr="00B46196">
              <w:rPr>
                <w:rStyle w:val="affff6"/>
              </w:rPr>
              <w:t>Раз-мер</w:t>
            </w:r>
          </w:p>
        </w:tc>
        <w:tc>
          <w:tcPr>
            <w:tcW w:w="839" w:type="dxa"/>
          </w:tcPr>
          <w:p w:rsidR="0075428D" w:rsidRPr="00B46196" w:rsidRDefault="0075428D" w:rsidP="0075428D">
            <w:pPr>
              <w:pStyle w:val="14"/>
              <w:jc w:val="center"/>
              <w:rPr>
                <w:rStyle w:val="affff6"/>
                <w:b w:val="0"/>
              </w:rPr>
            </w:pPr>
            <w:r w:rsidRPr="00B46196">
              <w:rPr>
                <w:rStyle w:val="affff6"/>
              </w:rPr>
              <w:t>Обяз.</w:t>
            </w:r>
          </w:p>
        </w:tc>
        <w:tc>
          <w:tcPr>
            <w:tcW w:w="2280" w:type="dxa"/>
            <w:noWrap/>
          </w:tcPr>
          <w:p w:rsidR="0075428D" w:rsidRPr="00B46196" w:rsidRDefault="0075428D" w:rsidP="0075428D">
            <w:pPr>
              <w:pStyle w:val="14"/>
              <w:jc w:val="center"/>
              <w:rPr>
                <w:rStyle w:val="affff6"/>
                <w:b w:val="0"/>
              </w:rPr>
            </w:pPr>
            <w:r w:rsidRPr="00B46196">
              <w:rPr>
                <w:rStyle w:val="affff6"/>
              </w:rPr>
              <w:t>Наименование</w:t>
            </w:r>
          </w:p>
        </w:tc>
        <w:tc>
          <w:tcPr>
            <w:tcW w:w="2304" w:type="dxa"/>
            <w:noWrap/>
          </w:tcPr>
          <w:p w:rsidR="0075428D" w:rsidRPr="00B46196" w:rsidRDefault="0075428D" w:rsidP="0075428D">
            <w:pPr>
              <w:pStyle w:val="14"/>
              <w:jc w:val="center"/>
              <w:rPr>
                <w:rStyle w:val="affff6"/>
                <w:b w:val="0"/>
              </w:rPr>
            </w:pPr>
            <w:r w:rsidRPr="00B46196">
              <w:rPr>
                <w:rStyle w:val="affff6"/>
              </w:rPr>
              <w:t>Дополнительная информация</w:t>
            </w:r>
          </w:p>
        </w:tc>
      </w:tr>
      <w:tr w:rsidR="00B46196" w:rsidRPr="00B46196" w:rsidTr="00741A23">
        <w:tc>
          <w:tcPr>
            <w:tcW w:w="10327" w:type="dxa"/>
            <w:gridSpan w:val="7"/>
            <w:noWrap/>
          </w:tcPr>
          <w:p w:rsidR="0075428D" w:rsidRPr="00B46196" w:rsidRDefault="0075428D" w:rsidP="0075428D">
            <w:pPr>
              <w:pStyle w:val="1d"/>
              <w:rPr>
                <w:rStyle w:val="affff6"/>
                <w:b w:val="0"/>
              </w:rPr>
            </w:pPr>
            <w:r w:rsidRPr="00B46196">
              <w:rPr>
                <w:rStyle w:val="affff6"/>
              </w:rPr>
              <w:t>Корневой элемент</w:t>
            </w:r>
          </w:p>
        </w:tc>
      </w:tr>
      <w:tr w:rsidR="00B46196" w:rsidRPr="00B46196" w:rsidTr="00C77562">
        <w:tc>
          <w:tcPr>
            <w:tcW w:w="1503" w:type="dxa"/>
            <w:shd w:val="clear" w:color="auto" w:fill="auto"/>
            <w:noWrap/>
          </w:tcPr>
          <w:p w:rsidR="0075428D" w:rsidRPr="00B46196" w:rsidRDefault="0075428D" w:rsidP="0075428D">
            <w:pPr>
              <w:pStyle w:val="14"/>
              <w:rPr>
                <w:rFonts w:eastAsia="Calibri"/>
              </w:rPr>
            </w:pPr>
            <w:r w:rsidRPr="00C77562">
              <w:rPr>
                <w:rFonts w:eastAsia="Calibri"/>
              </w:rPr>
              <w:t>OPLIST</w:t>
            </w:r>
          </w:p>
        </w:tc>
        <w:tc>
          <w:tcPr>
            <w:tcW w:w="1984" w:type="dxa"/>
            <w:noWrap/>
          </w:tcPr>
          <w:p w:rsidR="0075428D" w:rsidRPr="00B46196" w:rsidRDefault="0075428D" w:rsidP="0075428D">
            <w:pPr>
              <w:pStyle w:val="14"/>
              <w:rPr>
                <w:rFonts w:eastAsia="Calibri"/>
              </w:rPr>
            </w:pPr>
            <w:r w:rsidRPr="00B46196">
              <w:rPr>
                <w:rFonts w:eastAsia="Calibri"/>
              </w:rPr>
              <w:t>VERS</w:t>
            </w:r>
          </w:p>
        </w:tc>
        <w:tc>
          <w:tcPr>
            <w:tcW w:w="709" w:type="dxa"/>
          </w:tcPr>
          <w:p w:rsidR="0075428D" w:rsidRPr="00B46196" w:rsidRDefault="0075428D" w:rsidP="0075428D">
            <w:pPr>
              <w:pStyle w:val="14"/>
            </w:pPr>
            <w:r w:rsidRPr="00B46196">
              <w:t>Char</w:t>
            </w:r>
          </w:p>
        </w:tc>
        <w:tc>
          <w:tcPr>
            <w:tcW w:w="708" w:type="dxa"/>
            <w:noWrap/>
          </w:tcPr>
          <w:p w:rsidR="0075428D" w:rsidRPr="00B46196" w:rsidRDefault="0075428D" w:rsidP="0075428D">
            <w:pPr>
              <w:pStyle w:val="14"/>
            </w:pPr>
            <w:r w:rsidRPr="00B46196">
              <w:t>5</w:t>
            </w:r>
          </w:p>
        </w:tc>
        <w:tc>
          <w:tcPr>
            <w:tcW w:w="839" w:type="dxa"/>
          </w:tcPr>
          <w:p w:rsidR="0075428D" w:rsidRPr="00B46196" w:rsidRDefault="0075428D" w:rsidP="0075428D">
            <w:pPr>
              <w:pStyle w:val="14"/>
            </w:pPr>
            <w:r w:rsidRPr="00B46196">
              <w:t>Н</w:t>
            </w:r>
          </w:p>
        </w:tc>
        <w:tc>
          <w:tcPr>
            <w:tcW w:w="2280" w:type="dxa"/>
          </w:tcPr>
          <w:p w:rsidR="0075428D" w:rsidRPr="00B46196" w:rsidRDefault="0075428D" w:rsidP="0075428D">
            <w:pPr>
              <w:pStyle w:val="14"/>
              <w:rPr>
                <w:rFonts w:eastAsia="MS Mincho"/>
              </w:rPr>
            </w:pPr>
            <w:r w:rsidRPr="00B46196">
              <w:rPr>
                <w:rFonts w:eastAsia="MS Mincho"/>
              </w:rPr>
              <w:t>Номер версии</w:t>
            </w:r>
          </w:p>
        </w:tc>
        <w:tc>
          <w:tcPr>
            <w:tcW w:w="2304" w:type="dxa"/>
          </w:tcPr>
          <w:p w:rsidR="0075428D" w:rsidRPr="00B46196" w:rsidRDefault="0075428D" w:rsidP="0075428D">
            <w:pPr>
              <w:pStyle w:val="14"/>
              <w:rPr>
                <w:rFonts w:eastAsia="MS Mincho"/>
              </w:rPr>
            </w:pPr>
            <w:r w:rsidRPr="00B46196">
              <w:rPr>
                <w:rFonts w:eastAsia="MS Mincho"/>
              </w:rPr>
              <w:t>Текущей редакции соответствует значение «2</w:t>
            </w:r>
            <w:r w:rsidRPr="00C77562">
              <w:rPr>
                <w:rFonts w:eastAsia="MS Mincho"/>
              </w:rPr>
              <w:t>.</w:t>
            </w:r>
            <w:r w:rsidRPr="00C77562">
              <w:rPr>
                <w:rFonts w:eastAsia="MS Mincho"/>
                <w:strike/>
                <w:highlight w:val="yellow"/>
                <w:lang w:val="en-US"/>
              </w:rPr>
              <w:t>1</w:t>
            </w:r>
            <w:r w:rsidR="00650910" w:rsidRPr="00C77562">
              <w:rPr>
                <w:rFonts w:eastAsia="MS Mincho"/>
                <w:highlight w:val="yellow"/>
              </w:rPr>
              <w:t>2</w:t>
            </w:r>
            <w:r w:rsidRPr="00C77562">
              <w:rPr>
                <w:rFonts w:eastAsia="MS Mincho"/>
                <w:highlight w:val="yellow"/>
              </w:rPr>
              <w:t>»</w:t>
            </w:r>
            <w:r w:rsidRPr="00C77562">
              <w:rPr>
                <w:rFonts w:eastAsia="MS Mincho"/>
                <w:highlight w:val="yellow"/>
                <w:lang w:val="en-US"/>
              </w:rPr>
              <w:t>.</w:t>
            </w:r>
          </w:p>
        </w:tc>
      </w:tr>
      <w:tr w:rsidR="00B46196" w:rsidRPr="00B46196" w:rsidTr="00741A23">
        <w:tc>
          <w:tcPr>
            <w:tcW w:w="1503" w:type="dxa"/>
            <w:noWrap/>
          </w:tcPr>
          <w:p w:rsidR="0075428D" w:rsidRPr="00B46196" w:rsidRDefault="0075428D" w:rsidP="0075428D">
            <w:pPr>
              <w:pStyle w:val="14"/>
            </w:pPr>
          </w:p>
        </w:tc>
        <w:tc>
          <w:tcPr>
            <w:tcW w:w="1984" w:type="dxa"/>
            <w:noWrap/>
          </w:tcPr>
          <w:p w:rsidR="0075428D" w:rsidRPr="00B46196" w:rsidRDefault="0075428D" w:rsidP="0075428D">
            <w:pPr>
              <w:pStyle w:val="14"/>
              <w:rPr>
                <w:rFonts w:eastAsia="Calibri"/>
              </w:rPr>
            </w:pPr>
            <w:r w:rsidRPr="00B46196">
              <w:rPr>
                <w:rFonts w:eastAsia="Calibri"/>
              </w:rPr>
              <w:t>FILENAME</w:t>
            </w:r>
          </w:p>
        </w:tc>
        <w:tc>
          <w:tcPr>
            <w:tcW w:w="709" w:type="dxa"/>
          </w:tcPr>
          <w:p w:rsidR="0075428D" w:rsidRPr="00B46196" w:rsidRDefault="0075428D" w:rsidP="0075428D">
            <w:pPr>
              <w:pStyle w:val="14"/>
            </w:pPr>
            <w:r w:rsidRPr="00B46196">
              <w:t>Char</w:t>
            </w:r>
          </w:p>
        </w:tc>
        <w:tc>
          <w:tcPr>
            <w:tcW w:w="708" w:type="dxa"/>
            <w:noWrap/>
          </w:tcPr>
          <w:p w:rsidR="0075428D" w:rsidRPr="00B46196" w:rsidRDefault="0075428D" w:rsidP="0075428D">
            <w:pPr>
              <w:pStyle w:val="14"/>
            </w:pPr>
            <w:r w:rsidRPr="00B46196">
              <w:t>24</w:t>
            </w:r>
          </w:p>
        </w:tc>
        <w:tc>
          <w:tcPr>
            <w:tcW w:w="839" w:type="dxa"/>
          </w:tcPr>
          <w:p w:rsidR="0075428D" w:rsidRPr="00B46196" w:rsidRDefault="0075428D" w:rsidP="0075428D">
            <w:pPr>
              <w:pStyle w:val="14"/>
            </w:pPr>
            <w:r w:rsidRPr="00B46196">
              <w:t>О</w:t>
            </w:r>
          </w:p>
        </w:tc>
        <w:tc>
          <w:tcPr>
            <w:tcW w:w="2280" w:type="dxa"/>
          </w:tcPr>
          <w:p w:rsidR="0075428D" w:rsidRPr="00B46196" w:rsidRDefault="0075428D" w:rsidP="0075428D">
            <w:pPr>
              <w:pStyle w:val="14"/>
              <w:rPr>
                <w:rFonts w:eastAsia="MS Mincho"/>
              </w:rPr>
            </w:pPr>
            <w:r w:rsidRPr="00B46196">
              <w:rPr>
                <w:rFonts w:eastAsia="MS Mincho"/>
              </w:rPr>
              <w:t>Имя файла</w:t>
            </w:r>
          </w:p>
        </w:tc>
        <w:tc>
          <w:tcPr>
            <w:tcW w:w="2304" w:type="dxa"/>
          </w:tcPr>
          <w:p w:rsidR="0075428D" w:rsidRPr="00B46196" w:rsidRDefault="0075428D" w:rsidP="0075428D">
            <w:pPr>
              <w:pStyle w:val="14"/>
              <w:rPr>
                <w:rFonts w:eastAsia="MS Mincho"/>
              </w:rPr>
            </w:pPr>
            <w:r w:rsidRPr="00B46196">
              <w:rPr>
                <w:rFonts w:eastAsia="MS Mincho"/>
              </w:rPr>
              <w:t>Без расширения</w:t>
            </w:r>
          </w:p>
        </w:tc>
      </w:tr>
      <w:tr w:rsidR="00B46196" w:rsidRPr="00B46196" w:rsidTr="00741A23">
        <w:tc>
          <w:tcPr>
            <w:tcW w:w="1503" w:type="dxa"/>
            <w:noWrap/>
          </w:tcPr>
          <w:p w:rsidR="0075428D" w:rsidRPr="00B46196" w:rsidRDefault="0075428D" w:rsidP="0075428D">
            <w:pPr>
              <w:pStyle w:val="14"/>
            </w:pPr>
          </w:p>
        </w:tc>
        <w:tc>
          <w:tcPr>
            <w:tcW w:w="1984" w:type="dxa"/>
            <w:noWrap/>
          </w:tcPr>
          <w:p w:rsidR="0075428D" w:rsidRPr="00B46196" w:rsidRDefault="0075428D" w:rsidP="0075428D">
            <w:pPr>
              <w:pStyle w:val="14"/>
              <w:rPr>
                <w:rFonts w:eastAsia="Calibri"/>
              </w:rPr>
            </w:pPr>
            <w:r w:rsidRPr="00B46196">
              <w:rPr>
                <w:rFonts w:eastAsia="Calibri"/>
              </w:rPr>
              <w:t>SMOCOD</w:t>
            </w:r>
          </w:p>
        </w:tc>
        <w:tc>
          <w:tcPr>
            <w:tcW w:w="709" w:type="dxa"/>
          </w:tcPr>
          <w:p w:rsidR="0075428D" w:rsidRPr="00B46196" w:rsidRDefault="0075428D" w:rsidP="0075428D">
            <w:pPr>
              <w:pStyle w:val="14"/>
            </w:pPr>
            <w:r w:rsidRPr="00B46196">
              <w:t>Char</w:t>
            </w:r>
          </w:p>
        </w:tc>
        <w:tc>
          <w:tcPr>
            <w:tcW w:w="708" w:type="dxa"/>
            <w:noWrap/>
          </w:tcPr>
          <w:p w:rsidR="0075428D" w:rsidRPr="00B46196" w:rsidRDefault="0075428D" w:rsidP="0075428D">
            <w:pPr>
              <w:pStyle w:val="14"/>
            </w:pPr>
            <w:r w:rsidRPr="00B46196">
              <w:t>5</w:t>
            </w:r>
          </w:p>
        </w:tc>
        <w:tc>
          <w:tcPr>
            <w:tcW w:w="839" w:type="dxa"/>
          </w:tcPr>
          <w:p w:rsidR="0075428D" w:rsidRPr="00B46196" w:rsidRDefault="0075428D" w:rsidP="0075428D">
            <w:pPr>
              <w:pStyle w:val="14"/>
            </w:pPr>
            <w:r w:rsidRPr="00B46196">
              <w:t>О</w:t>
            </w:r>
          </w:p>
        </w:tc>
        <w:tc>
          <w:tcPr>
            <w:tcW w:w="2280" w:type="dxa"/>
          </w:tcPr>
          <w:p w:rsidR="0075428D" w:rsidRPr="00B46196" w:rsidRDefault="0075428D" w:rsidP="0075428D">
            <w:pPr>
              <w:pStyle w:val="14"/>
            </w:pPr>
            <w:r w:rsidRPr="00B46196">
              <w:t>Реестровый номер страховой медицинской организации</w:t>
            </w:r>
          </w:p>
        </w:tc>
        <w:tc>
          <w:tcPr>
            <w:tcW w:w="2304" w:type="dxa"/>
          </w:tcPr>
          <w:p w:rsidR="0075428D" w:rsidRPr="00B46196" w:rsidRDefault="0075428D" w:rsidP="0075428D">
            <w:pPr>
              <w:pStyle w:val="14"/>
            </w:pPr>
            <w:r w:rsidRPr="00B46196">
              <w:t>Заполняется в соответствии с F002 Приложения А</w:t>
            </w:r>
          </w:p>
        </w:tc>
      </w:tr>
      <w:tr w:rsidR="00B46196" w:rsidRPr="00B46196" w:rsidTr="00741A23">
        <w:tc>
          <w:tcPr>
            <w:tcW w:w="1503" w:type="dxa"/>
            <w:noWrap/>
          </w:tcPr>
          <w:p w:rsidR="0075428D" w:rsidRPr="00B46196" w:rsidRDefault="0075428D" w:rsidP="0075428D">
            <w:pPr>
              <w:pStyle w:val="14"/>
            </w:pPr>
          </w:p>
        </w:tc>
        <w:tc>
          <w:tcPr>
            <w:tcW w:w="1984" w:type="dxa"/>
            <w:noWrap/>
          </w:tcPr>
          <w:p w:rsidR="0075428D" w:rsidRPr="00B46196" w:rsidRDefault="0075428D" w:rsidP="0075428D">
            <w:pPr>
              <w:pStyle w:val="14"/>
              <w:rPr>
                <w:rFonts w:eastAsia="Calibri"/>
              </w:rPr>
            </w:pPr>
            <w:r w:rsidRPr="00B46196">
              <w:rPr>
                <w:rFonts w:eastAsia="Calibri"/>
              </w:rPr>
              <w:t>PRZCOD</w:t>
            </w:r>
          </w:p>
        </w:tc>
        <w:tc>
          <w:tcPr>
            <w:tcW w:w="709" w:type="dxa"/>
          </w:tcPr>
          <w:p w:rsidR="0075428D" w:rsidRPr="00B46196" w:rsidRDefault="0075428D" w:rsidP="0075428D">
            <w:pPr>
              <w:pStyle w:val="14"/>
            </w:pPr>
            <w:r w:rsidRPr="00B46196">
              <w:t>Char</w:t>
            </w:r>
          </w:p>
        </w:tc>
        <w:tc>
          <w:tcPr>
            <w:tcW w:w="708" w:type="dxa"/>
            <w:noWrap/>
          </w:tcPr>
          <w:p w:rsidR="0075428D" w:rsidRPr="00B46196" w:rsidRDefault="0075428D" w:rsidP="0075428D">
            <w:pPr>
              <w:pStyle w:val="14"/>
            </w:pPr>
            <w:r w:rsidRPr="00B46196">
              <w:t>3</w:t>
            </w:r>
          </w:p>
        </w:tc>
        <w:tc>
          <w:tcPr>
            <w:tcW w:w="839" w:type="dxa"/>
          </w:tcPr>
          <w:p w:rsidR="0075428D" w:rsidRPr="00B46196" w:rsidRDefault="0075428D" w:rsidP="0075428D">
            <w:pPr>
              <w:pStyle w:val="14"/>
            </w:pPr>
            <w:r w:rsidRPr="00B46196">
              <w:t>О</w:t>
            </w:r>
          </w:p>
        </w:tc>
        <w:tc>
          <w:tcPr>
            <w:tcW w:w="2280" w:type="dxa"/>
          </w:tcPr>
          <w:p w:rsidR="0075428D" w:rsidRPr="00B46196" w:rsidRDefault="0075428D" w:rsidP="0075428D">
            <w:pPr>
              <w:pStyle w:val="14"/>
              <w:rPr>
                <w:rFonts w:eastAsia="MS Mincho"/>
              </w:rPr>
            </w:pPr>
            <w:r w:rsidRPr="00B46196">
              <w:rPr>
                <w:rFonts w:eastAsia="MS Mincho"/>
              </w:rPr>
              <w:t>Код пункта выдачи СМО</w:t>
            </w:r>
          </w:p>
        </w:tc>
        <w:tc>
          <w:tcPr>
            <w:tcW w:w="2304" w:type="dxa"/>
          </w:tcPr>
          <w:p w:rsidR="0075428D" w:rsidRPr="00B46196" w:rsidRDefault="0075428D" w:rsidP="0075428D">
            <w:pPr>
              <w:pStyle w:val="14"/>
              <w:rPr>
                <w:rFonts w:eastAsia="MS Mincho"/>
              </w:rPr>
            </w:pPr>
            <w:r w:rsidRPr="00B46196">
              <w:rPr>
                <w:rFonts w:eastAsia="MS Mincho"/>
              </w:rPr>
              <w:t>Присваивается СМО, учитывается в справочнике ТФОМС</w:t>
            </w:r>
          </w:p>
        </w:tc>
      </w:tr>
      <w:tr w:rsidR="00B46196" w:rsidRPr="00B46196" w:rsidTr="00741A23">
        <w:tc>
          <w:tcPr>
            <w:tcW w:w="1503" w:type="dxa"/>
            <w:noWrap/>
          </w:tcPr>
          <w:p w:rsidR="0075428D" w:rsidRPr="00B46196" w:rsidRDefault="0075428D" w:rsidP="0075428D">
            <w:pPr>
              <w:pStyle w:val="14"/>
            </w:pPr>
          </w:p>
        </w:tc>
        <w:tc>
          <w:tcPr>
            <w:tcW w:w="1984" w:type="dxa"/>
            <w:noWrap/>
          </w:tcPr>
          <w:p w:rsidR="0075428D" w:rsidRPr="00B46196" w:rsidRDefault="0075428D" w:rsidP="0075428D">
            <w:pPr>
              <w:pStyle w:val="14"/>
              <w:rPr>
                <w:rFonts w:eastAsia="Calibri"/>
              </w:rPr>
            </w:pPr>
            <w:r w:rsidRPr="00B46196">
              <w:rPr>
                <w:rFonts w:eastAsia="Calibri"/>
              </w:rPr>
              <w:t>NRECORDS</w:t>
            </w:r>
          </w:p>
        </w:tc>
        <w:tc>
          <w:tcPr>
            <w:tcW w:w="709" w:type="dxa"/>
          </w:tcPr>
          <w:p w:rsidR="0075428D" w:rsidRPr="00B46196" w:rsidRDefault="0075428D" w:rsidP="0075428D">
            <w:pPr>
              <w:pStyle w:val="14"/>
            </w:pPr>
            <w:r w:rsidRPr="00B46196">
              <w:t>Num</w:t>
            </w:r>
          </w:p>
        </w:tc>
        <w:tc>
          <w:tcPr>
            <w:tcW w:w="708" w:type="dxa"/>
            <w:noWrap/>
          </w:tcPr>
          <w:p w:rsidR="0075428D" w:rsidRPr="00B46196" w:rsidRDefault="0075428D" w:rsidP="0075428D">
            <w:pPr>
              <w:pStyle w:val="14"/>
            </w:pPr>
            <w:r w:rsidRPr="00B46196">
              <w:t>7</w:t>
            </w:r>
          </w:p>
        </w:tc>
        <w:tc>
          <w:tcPr>
            <w:tcW w:w="839" w:type="dxa"/>
          </w:tcPr>
          <w:p w:rsidR="0075428D" w:rsidRPr="00B46196" w:rsidRDefault="0075428D" w:rsidP="0075428D">
            <w:pPr>
              <w:pStyle w:val="14"/>
            </w:pPr>
            <w:r w:rsidRPr="00B46196">
              <w:t>О</w:t>
            </w:r>
          </w:p>
        </w:tc>
        <w:tc>
          <w:tcPr>
            <w:tcW w:w="2280" w:type="dxa"/>
          </w:tcPr>
          <w:p w:rsidR="0075428D" w:rsidRPr="00B46196" w:rsidRDefault="0075428D" w:rsidP="0075428D">
            <w:pPr>
              <w:pStyle w:val="14"/>
              <w:rPr>
                <w:rFonts w:eastAsia="MS Mincho"/>
              </w:rPr>
            </w:pPr>
            <w:r w:rsidRPr="00B46196">
              <w:rPr>
                <w:rFonts w:eastAsia="MS Mincho"/>
              </w:rPr>
              <w:t>Количество записей</w:t>
            </w:r>
          </w:p>
        </w:tc>
        <w:tc>
          <w:tcPr>
            <w:tcW w:w="2304" w:type="dxa"/>
          </w:tcPr>
          <w:p w:rsidR="0075428D" w:rsidRPr="00B46196" w:rsidRDefault="0075428D" w:rsidP="0075428D">
            <w:pPr>
              <w:pStyle w:val="14"/>
              <w:rPr>
                <w:rFonts w:eastAsia="MS Mincho"/>
              </w:rPr>
            </w:pPr>
          </w:p>
        </w:tc>
      </w:tr>
      <w:tr w:rsidR="00B46196" w:rsidRPr="00B46196" w:rsidTr="00741A23">
        <w:tc>
          <w:tcPr>
            <w:tcW w:w="1503" w:type="dxa"/>
            <w:noWrap/>
          </w:tcPr>
          <w:p w:rsidR="0075428D" w:rsidRPr="00B46196" w:rsidRDefault="0075428D" w:rsidP="0075428D">
            <w:pPr>
              <w:pStyle w:val="14"/>
            </w:pPr>
          </w:p>
        </w:tc>
        <w:tc>
          <w:tcPr>
            <w:tcW w:w="1984" w:type="dxa"/>
            <w:noWrap/>
          </w:tcPr>
          <w:p w:rsidR="0075428D" w:rsidRPr="00B46196" w:rsidRDefault="0075428D" w:rsidP="0075428D">
            <w:pPr>
              <w:pStyle w:val="14"/>
              <w:rPr>
                <w:rFonts w:eastAsia="Calibri"/>
              </w:rPr>
            </w:pPr>
            <w:r w:rsidRPr="00B46196">
              <w:rPr>
                <w:rFonts w:eastAsia="Calibri"/>
              </w:rPr>
              <w:t>OP</w:t>
            </w:r>
          </w:p>
        </w:tc>
        <w:tc>
          <w:tcPr>
            <w:tcW w:w="709" w:type="dxa"/>
          </w:tcPr>
          <w:p w:rsidR="0075428D" w:rsidRPr="00B46196" w:rsidRDefault="0075428D" w:rsidP="0075428D">
            <w:pPr>
              <w:pStyle w:val="14"/>
            </w:pPr>
            <w:r w:rsidRPr="00B46196">
              <w:t>S</w:t>
            </w:r>
          </w:p>
        </w:tc>
        <w:tc>
          <w:tcPr>
            <w:tcW w:w="708" w:type="dxa"/>
            <w:noWrap/>
          </w:tcPr>
          <w:p w:rsidR="0075428D" w:rsidRPr="00B46196" w:rsidRDefault="0075428D" w:rsidP="0075428D">
            <w:pPr>
              <w:pStyle w:val="14"/>
            </w:pPr>
          </w:p>
        </w:tc>
        <w:tc>
          <w:tcPr>
            <w:tcW w:w="839" w:type="dxa"/>
          </w:tcPr>
          <w:p w:rsidR="0075428D" w:rsidRPr="00B46196" w:rsidRDefault="0075428D" w:rsidP="0075428D">
            <w:pPr>
              <w:pStyle w:val="14"/>
            </w:pPr>
            <w:r w:rsidRPr="00B46196">
              <w:t>ОМ</w:t>
            </w:r>
          </w:p>
        </w:tc>
        <w:tc>
          <w:tcPr>
            <w:tcW w:w="2280" w:type="dxa"/>
          </w:tcPr>
          <w:p w:rsidR="0075428D" w:rsidRPr="00B46196" w:rsidRDefault="0075428D" w:rsidP="0075428D">
            <w:pPr>
              <w:pStyle w:val="14"/>
              <w:rPr>
                <w:rFonts w:eastAsia="MS Mincho"/>
              </w:rPr>
            </w:pPr>
            <w:r w:rsidRPr="00B46196">
              <w:rPr>
                <w:rFonts w:eastAsia="MS Mincho"/>
              </w:rPr>
              <w:t>Записи</w:t>
            </w:r>
          </w:p>
        </w:tc>
        <w:tc>
          <w:tcPr>
            <w:tcW w:w="2304" w:type="dxa"/>
          </w:tcPr>
          <w:p w:rsidR="0075428D" w:rsidRPr="00B46196" w:rsidRDefault="0075428D" w:rsidP="0075428D">
            <w:pPr>
              <w:pStyle w:val="14"/>
              <w:rPr>
                <w:rFonts w:eastAsia="MS Mincho"/>
              </w:rPr>
            </w:pPr>
            <w:r w:rsidRPr="00B46196">
              <w:rPr>
                <w:rFonts w:eastAsia="MS Mincho"/>
              </w:rPr>
              <w:t>Содержит передаваемые сведения о застрахованных лицах</w:t>
            </w:r>
          </w:p>
        </w:tc>
      </w:tr>
      <w:tr w:rsidR="00B46196" w:rsidRPr="00B46196" w:rsidTr="00741A23">
        <w:tc>
          <w:tcPr>
            <w:tcW w:w="10327" w:type="dxa"/>
            <w:gridSpan w:val="7"/>
            <w:noWrap/>
          </w:tcPr>
          <w:p w:rsidR="0075428D" w:rsidRPr="00B46196" w:rsidRDefault="0075428D" w:rsidP="0075428D">
            <w:pPr>
              <w:pStyle w:val="1d"/>
              <w:rPr>
                <w:rStyle w:val="affff6"/>
                <w:rFonts w:eastAsia="MS Mincho"/>
                <w:b w:val="0"/>
              </w:rPr>
            </w:pPr>
            <w:r w:rsidRPr="00B46196">
              <w:rPr>
                <w:rStyle w:val="affff6"/>
                <w:rFonts w:eastAsia="MS Mincho"/>
              </w:rPr>
              <w:t>Записи</w:t>
            </w:r>
          </w:p>
        </w:tc>
      </w:tr>
      <w:tr w:rsidR="00B46196" w:rsidRPr="00B46196" w:rsidTr="00741A23">
        <w:tc>
          <w:tcPr>
            <w:tcW w:w="1503" w:type="dxa"/>
            <w:noWrap/>
          </w:tcPr>
          <w:p w:rsidR="0075428D" w:rsidRPr="00B46196" w:rsidRDefault="0075428D" w:rsidP="0075428D">
            <w:pPr>
              <w:pStyle w:val="14"/>
            </w:pPr>
            <w:r w:rsidRPr="00B46196">
              <w:rPr>
                <w:rFonts w:eastAsia="Calibri"/>
              </w:rPr>
              <w:t>OP</w:t>
            </w:r>
          </w:p>
        </w:tc>
        <w:tc>
          <w:tcPr>
            <w:tcW w:w="1984" w:type="dxa"/>
            <w:noWrap/>
          </w:tcPr>
          <w:p w:rsidR="0075428D" w:rsidRPr="00B46196" w:rsidRDefault="0075428D" w:rsidP="0075428D">
            <w:pPr>
              <w:pStyle w:val="14"/>
              <w:rPr>
                <w:rFonts w:eastAsia="Calibri"/>
              </w:rPr>
            </w:pPr>
            <w:r w:rsidRPr="00B46196">
              <w:rPr>
                <w:rFonts w:eastAsia="Calibri"/>
              </w:rPr>
              <w:t>N_REC</w:t>
            </w:r>
          </w:p>
        </w:tc>
        <w:tc>
          <w:tcPr>
            <w:tcW w:w="709" w:type="dxa"/>
          </w:tcPr>
          <w:p w:rsidR="0075428D" w:rsidRPr="00B46196" w:rsidRDefault="0075428D" w:rsidP="0075428D">
            <w:pPr>
              <w:pStyle w:val="14"/>
            </w:pPr>
            <w:r w:rsidRPr="00B46196">
              <w:t>Char</w:t>
            </w:r>
          </w:p>
        </w:tc>
        <w:tc>
          <w:tcPr>
            <w:tcW w:w="708" w:type="dxa"/>
            <w:noWrap/>
          </w:tcPr>
          <w:p w:rsidR="0075428D" w:rsidRPr="00B46196" w:rsidRDefault="0075428D" w:rsidP="0075428D">
            <w:pPr>
              <w:pStyle w:val="14"/>
            </w:pPr>
            <w:r w:rsidRPr="00B46196">
              <w:t>36</w:t>
            </w:r>
          </w:p>
        </w:tc>
        <w:tc>
          <w:tcPr>
            <w:tcW w:w="839" w:type="dxa"/>
          </w:tcPr>
          <w:p w:rsidR="0075428D" w:rsidRPr="00B46196" w:rsidRDefault="0075428D" w:rsidP="0075428D">
            <w:pPr>
              <w:pStyle w:val="14"/>
            </w:pPr>
            <w:r w:rsidRPr="00B46196">
              <w:t>О</w:t>
            </w:r>
          </w:p>
        </w:tc>
        <w:tc>
          <w:tcPr>
            <w:tcW w:w="2280" w:type="dxa"/>
          </w:tcPr>
          <w:p w:rsidR="0075428D" w:rsidRPr="00B46196" w:rsidRDefault="0075428D" w:rsidP="0075428D">
            <w:pPr>
              <w:pStyle w:val="14"/>
              <w:rPr>
                <w:rFonts w:eastAsia="MS Mincho"/>
              </w:rPr>
            </w:pPr>
            <w:r w:rsidRPr="00B46196">
              <w:t>Уникальный идентификатор записи в обменном файле</w:t>
            </w:r>
          </w:p>
        </w:tc>
        <w:tc>
          <w:tcPr>
            <w:tcW w:w="2304" w:type="dxa"/>
          </w:tcPr>
          <w:p w:rsidR="0075428D" w:rsidRPr="00B46196" w:rsidRDefault="0075428D" w:rsidP="0075428D">
            <w:pPr>
              <w:pStyle w:val="14"/>
              <w:rPr>
                <w:rFonts w:eastAsia="MS Mincho"/>
              </w:rPr>
            </w:pPr>
            <w:r w:rsidRPr="00B46196">
              <w:t>Служит для сопоставления записи в пакете и ответе ТФОМС</w:t>
            </w:r>
          </w:p>
        </w:tc>
      </w:tr>
      <w:tr w:rsidR="00B46196" w:rsidRPr="00B46196" w:rsidTr="00741A23">
        <w:tc>
          <w:tcPr>
            <w:tcW w:w="1503" w:type="dxa"/>
            <w:noWrap/>
          </w:tcPr>
          <w:p w:rsidR="0075428D" w:rsidRPr="00B46196" w:rsidRDefault="0075428D" w:rsidP="0075428D">
            <w:pPr>
              <w:pStyle w:val="14"/>
            </w:pPr>
          </w:p>
        </w:tc>
        <w:tc>
          <w:tcPr>
            <w:tcW w:w="1984" w:type="dxa"/>
            <w:noWrap/>
          </w:tcPr>
          <w:p w:rsidR="0075428D" w:rsidRPr="00B46196" w:rsidRDefault="0075428D" w:rsidP="0075428D">
            <w:pPr>
              <w:pStyle w:val="14"/>
              <w:rPr>
                <w:rFonts w:eastAsia="Calibri"/>
              </w:rPr>
            </w:pPr>
            <w:r w:rsidRPr="00B46196">
              <w:t>ID</w:t>
            </w:r>
          </w:p>
        </w:tc>
        <w:tc>
          <w:tcPr>
            <w:tcW w:w="709" w:type="dxa"/>
          </w:tcPr>
          <w:p w:rsidR="0075428D" w:rsidRPr="00B46196" w:rsidRDefault="0075428D" w:rsidP="0075428D">
            <w:pPr>
              <w:pStyle w:val="14"/>
            </w:pPr>
            <w:r w:rsidRPr="00B46196">
              <w:t>Num</w:t>
            </w:r>
          </w:p>
        </w:tc>
        <w:tc>
          <w:tcPr>
            <w:tcW w:w="708" w:type="dxa"/>
            <w:noWrap/>
          </w:tcPr>
          <w:p w:rsidR="0075428D" w:rsidRPr="00B46196" w:rsidRDefault="0075428D" w:rsidP="0075428D">
            <w:pPr>
              <w:pStyle w:val="14"/>
            </w:pPr>
            <w:r w:rsidRPr="00B46196">
              <w:t>10</w:t>
            </w:r>
          </w:p>
        </w:tc>
        <w:tc>
          <w:tcPr>
            <w:tcW w:w="839" w:type="dxa"/>
          </w:tcPr>
          <w:p w:rsidR="0075428D" w:rsidRPr="00B46196" w:rsidRDefault="0075428D" w:rsidP="0075428D">
            <w:pPr>
              <w:pStyle w:val="14"/>
            </w:pPr>
            <w:r w:rsidRPr="00B46196">
              <w:t>У</w:t>
            </w:r>
          </w:p>
        </w:tc>
        <w:tc>
          <w:tcPr>
            <w:tcW w:w="2280" w:type="dxa"/>
          </w:tcPr>
          <w:p w:rsidR="0075428D" w:rsidRPr="00B46196" w:rsidRDefault="0075428D" w:rsidP="0075428D">
            <w:pPr>
              <w:pStyle w:val="14"/>
              <w:rPr>
                <w:rFonts w:eastAsia="MS Mincho"/>
              </w:rPr>
            </w:pPr>
            <w:r w:rsidRPr="00B46196">
              <w:t>Идентификатор записи ТФОМС</w:t>
            </w:r>
          </w:p>
        </w:tc>
        <w:tc>
          <w:tcPr>
            <w:tcW w:w="2304" w:type="dxa"/>
          </w:tcPr>
          <w:p w:rsidR="0075428D" w:rsidRPr="00B46196" w:rsidRDefault="0075428D" w:rsidP="0075428D">
            <w:pPr>
              <w:pStyle w:val="14"/>
              <w:rPr>
                <w:rFonts w:eastAsia="MS Mincho"/>
              </w:rPr>
            </w:pPr>
            <w:r w:rsidRPr="00B46196">
              <w:t>Идентификатор формирует ТФОМС для новых записей и возвращает в СМО. Обязательность заполнения данного поля определяется ТФОМС</w:t>
            </w:r>
          </w:p>
        </w:tc>
      </w:tr>
      <w:tr w:rsidR="00B46196" w:rsidRPr="00B46196" w:rsidTr="00741A23">
        <w:tc>
          <w:tcPr>
            <w:tcW w:w="1503" w:type="dxa"/>
            <w:noWrap/>
          </w:tcPr>
          <w:p w:rsidR="0075428D" w:rsidRPr="00B46196" w:rsidRDefault="0075428D" w:rsidP="0075428D">
            <w:pPr>
              <w:pStyle w:val="14"/>
            </w:pPr>
          </w:p>
        </w:tc>
        <w:tc>
          <w:tcPr>
            <w:tcW w:w="1984" w:type="dxa"/>
            <w:noWrap/>
          </w:tcPr>
          <w:p w:rsidR="0075428D" w:rsidRPr="00B46196" w:rsidRDefault="0075428D" w:rsidP="0075428D">
            <w:pPr>
              <w:pStyle w:val="14"/>
            </w:pPr>
            <w:r w:rsidRPr="00B46196">
              <w:t>TIP_OP</w:t>
            </w:r>
          </w:p>
        </w:tc>
        <w:tc>
          <w:tcPr>
            <w:tcW w:w="709" w:type="dxa"/>
          </w:tcPr>
          <w:p w:rsidR="0075428D" w:rsidRPr="00B46196" w:rsidRDefault="0075428D" w:rsidP="0075428D">
            <w:pPr>
              <w:pStyle w:val="14"/>
            </w:pPr>
            <w:r w:rsidRPr="00B46196">
              <w:t>Char</w:t>
            </w:r>
          </w:p>
        </w:tc>
        <w:tc>
          <w:tcPr>
            <w:tcW w:w="708" w:type="dxa"/>
            <w:noWrap/>
          </w:tcPr>
          <w:p w:rsidR="0075428D" w:rsidRPr="00B46196" w:rsidRDefault="0075428D" w:rsidP="0075428D">
            <w:pPr>
              <w:pStyle w:val="14"/>
            </w:pPr>
            <w:r w:rsidRPr="00B46196">
              <w:t>4</w:t>
            </w:r>
          </w:p>
        </w:tc>
        <w:tc>
          <w:tcPr>
            <w:tcW w:w="839" w:type="dxa"/>
          </w:tcPr>
          <w:p w:rsidR="0075428D" w:rsidRPr="00B46196" w:rsidRDefault="0075428D" w:rsidP="0075428D">
            <w:pPr>
              <w:pStyle w:val="14"/>
            </w:pPr>
            <w:r w:rsidRPr="00B46196">
              <w:t>O</w:t>
            </w:r>
          </w:p>
        </w:tc>
        <w:tc>
          <w:tcPr>
            <w:tcW w:w="2280" w:type="dxa"/>
          </w:tcPr>
          <w:p w:rsidR="0075428D" w:rsidRPr="00B46196" w:rsidRDefault="0075428D" w:rsidP="0075428D">
            <w:pPr>
              <w:pStyle w:val="14"/>
            </w:pPr>
            <w:r w:rsidRPr="00B46196">
              <w:t>Тип операции</w:t>
            </w:r>
          </w:p>
        </w:tc>
        <w:tc>
          <w:tcPr>
            <w:tcW w:w="2304" w:type="dxa"/>
          </w:tcPr>
          <w:p w:rsidR="0075428D" w:rsidRPr="00B46196" w:rsidRDefault="0075428D" w:rsidP="0075428D">
            <w:pPr>
              <w:pStyle w:val="14"/>
            </w:pPr>
            <w:r w:rsidRPr="00B46196">
              <w:t>Указывается в соответствии с классификатором причин внесения изменений в РС ЕРЗ (R001)</w:t>
            </w:r>
          </w:p>
        </w:tc>
      </w:tr>
      <w:tr w:rsidR="00B46196" w:rsidRPr="00B46196" w:rsidTr="00741A23">
        <w:tc>
          <w:tcPr>
            <w:tcW w:w="1503" w:type="dxa"/>
            <w:noWrap/>
          </w:tcPr>
          <w:p w:rsidR="0075428D" w:rsidRPr="00B46196" w:rsidRDefault="0075428D" w:rsidP="0075428D">
            <w:pPr>
              <w:pStyle w:val="14"/>
            </w:pPr>
          </w:p>
        </w:tc>
        <w:tc>
          <w:tcPr>
            <w:tcW w:w="1984" w:type="dxa"/>
            <w:noWrap/>
          </w:tcPr>
          <w:p w:rsidR="0075428D" w:rsidRPr="00B46196" w:rsidRDefault="0075428D" w:rsidP="0075428D">
            <w:pPr>
              <w:pStyle w:val="14"/>
              <w:rPr>
                <w:rFonts w:eastAsia="Calibri"/>
              </w:rPr>
            </w:pPr>
            <w:r w:rsidRPr="00B46196">
              <w:rPr>
                <w:rFonts w:eastAsia="Calibri"/>
              </w:rPr>
              <w:t>PERSON</w:t>
            </w:r>
          </w:p>
        </w:tc>
        <w:tc>
          <w:tcPr>
            <w:tcW w:w="709" w:type="dxa"/>
          </w:tcPr>
          <w:p w:rsidR="0075428D" w:rsidRPr="00B46196" w:rsidRDefault="0075428D" w:rsidP="0075428D">
            <w:pPr>
              <w:pStyle w:val="14"/>
            </w:pPr>
            <w:r w:rsidRPr="00B46196">
              <w:t>S</w:t>
            </w:r>
          </w:p>
        </w:tc>
        <w:tc>
          <w:tcPr>
            <w:tcW w:w="708" w:type="dxa"/>
            <w:noWrap/>
          </w:tcPr>
          <w:p w:rsidR="0075428D" w:rsidRPr="00B46196" w:rsidRDefault="0075428D" w:rsidP="0075428D">
            <w:pPr>
              <w:pStyle w:val="14"/>
            </w:pPr>
          </w:p>
        </w:tc>
        <w:tc>
          <w:tcPr>
            <w:tcW w:w="839" w:type="dxa"/>
          </w:tcPr>
          <w:p w:rsidR="0075428D" w:rsidRPr="00B46196" w:rsidRDefault="0075428D" w:rsidP="0075428D">
            <w:pPr>
              <w:pStyle w:val="14"/>
            </w:pPr>
            <w:r w:rsidRPr="00B46196">
              <w:t>О</w:t>
            </w:r>
          </w:p>
        </w:tc>
        <w:tc>
          <w:tcPr>
            <w:tcW w:w="2280" w:type="dxa"/>
          </w:tcPr>
          <w:p w:rsidR="0075428D" w:rsidRPr="00B46196" w:rsidRDefault="0075428D" w:rsidP="0075428D">
            <w:pPr>
              <w:pStyle w:val="14"/>
              <w:rPr>
                <w:rFonts w:eastAsia="MS Mincho"/>
              </w:rPr>
            </w:pPr>
            <w:r w:rsidRPr="00B46196">
              <w:rPr>
                <w:rFonts w:eastAsia="MS Mincho"/>
              </w:rPr>
              <w:t>Данные о застрахованном лице</w:t>
            </w:r>
          </w:p>
        </w:tc>
        <w:tc>
          <w:tcPr>
            <w:tcW w:w="2304" w:type="dxa"/>
          </w:tcPr>
          <w:p w:rsidR="0075428D" w:rsidRPr="00B46196" w:rsidRDefault="0075428D" w:rsidP="0075428D">
            <w:pPr>
              <w:pStyle w:val="14"/>
              <w:rPr>
                <w:rFonts w:eastAsia="MS Mincho"/>
              </w:rPr>
            </w:pPr>
          </w:p>
        </w:tc>
      </w:tr>
      <w:tr w:rsidR="00B46196" w:rsidRPr="00B46196" w:rsidTr="00741A23">
        <w:trPr>
          <w:trHeight w:val="409"/>
        </w:trPr>
        <w:tc>
          <w:tcPr>
            <w:tcW w:w="1503" w:type="dxa"/>
            <w:noWrap/>
          </w:tcPr>
          <w:p w:rsidR="0075428D" w:rsidRPr="00B46196" w:rsidRDefault="0075428D" w:rsidP="0075428D">
            <w:pPr>
              <w:pStyle w:val="14"/>
            </w:pPr>
          </w:p>
        </w:tc>
        <w:tc>
          <w:tcPr>
            <w:tcW w:w="1984" w:type="dxa"/>
            <w:noWrap/>
          </w:tcPr>
          <w:p w:rsidR="0075428D" w:rsidRPr="00B46196" w:rsidRDefault="0075428D" w:rsidP="0075428D">
            <w:pPr>
              <w:pStyle w:val="14"/>
              <w:rPr>
                <w:rFonts w:eastAsia="Calibri"/>
              </w:rPr>
            </w:pPr>
            <w:r w:rsidRPr="00B46196">
              <w:rPr>
                <w:rFonts w:eastAsia="Calibri"/>
              </w:rPr>
              <w:t>OLD_PERSON</w:t>
            </w:r>
          </w:p>
        </w:tc>
        <w:tc>
          <w:tcPr>
            <w:tcW w:w="709" w:type="dxa"/>
          </w:tcPr>
          <w:p w:rsidR="0075428D" w:rsidRPr="00B46196" w:rsidRDefault="0075428D" w:rsidP="0075428D">
            <w:pPr>
              <w:pStyle w:val="14"/>
            </w:pPr>
            <w:r w:rsidRPr="00B46196">
              <w:t>S</w:t>
            </w:r>
          </w:p>
        </w:tc>
        <w:tc>
          <w:tcPr>
            <w:tcW w:w="708" w:type="dxa"/>
            <w:noWrap/>
          </w:tcPr>
          <w:p w:rsidR="0075428D" w:rsidRPr="00B46196" w:rsidRDefault="0075428D" w:rsidP="0075428D">
            <w:pPr>
              <w:pStyle w:val="14"/>
            </w:pPr>
          </w:p>
        </w:tc>
        <w:tc>
          <w:tcPr>
            <w:tcW w:w="839" w:type="dxa"/>
          </w:tcPr>
          <w:p w:rsidR="0075428D" w:rsidRPr="00B46196" w:rsidRDefault="0075428D" w:rsidP="0075428D">
            <w:pPr>
              <w:pStyle w:val="14"/>
            </w:pPr>
            <w:r w:rsidRPr="00B46196">
              <w:t>У</w:t>
            </w:r>
          </w:p>
        </w:tc>
        <w:tc>
          <w:tcPr>
            <w:tcW w:w="2280" w:type="dxa"/>
          </w:tcPr>
          <w:p w:rsidR="0075428D" w:rsidRPr="00B46196" w:rsidRDefault="0075428D" w:rsidP="0075428D">
            <w:pPr>
              <w:pStyle w:val="14"/>
              <w:rPr>
                <w:rFonts w:eastAsia="MS Mincho"/>
              </w:rPr>
            </w:pPr>
            <w:r w:rsidRPr="00B46196">
              <w:rPr>
                <w:rFonts w:eastAsia="MS Mincho"/>
              </w:rPr>
              <w:t>Сведения о прежних (до смены) персональных данных застрахованного лица</w:t>
            </w:r>
          </w:p>
        </w:tc>
        <w:tc>
          <w:tcPr>
            <w:tcW w:w="2304" w:type="dxa"/>
          </w:tcPr>
          <w:p w:rsidR="0075428D" w:rsidRPr="00B46196" w:rsidRDefault="0075428D" w:rsidP="0075428D">
            <w:pPr>
              <w:pStyle w:val="14"/>
              <w:rPr>
                <w:rFonts w:eastAsia="MS Mincho"/>
              </w:rPr>
            </w:pPr>
            <w:r w:rsidRPr="00B46196">
              <w:t>Данные по лицу до передачи сведений в ТФОМС об изменении.</w:t>
            </w:r>
            <w:r w:rsidRPr="00B46196">
              <w:rPr>
                <w:rFonts w:eastAsia="MS Mincho"/>
              </w:rPr>
              <w:t xml:space="preserve"> Заполняется </w:t>
            </w:r>
            <w:r w:rsidRPr="00B46196">
              <w:t>в случае изменений в фамилии, имени, отчестве, поле или дате рождения застрахованного лица</w:t>
            </w:r>
          </w:p>
        </w:tc>
      </w:tr>
      <w:tr w:rsidR="00B46196" w:rsidRPr="00B46196" w:rsidTr="00741A23">
        <w:tc>
          <w:tcPr>
            <w:tcW w:w="1503" w:type="dxa"/>
            <w:noWrap/>
          </w:tcPr>
          <w:p w:rsidR="0075428D" w:rsidRPr="00B46196" w:rsidRDefault="0075428D" w:rsidP="0075428D">
            <w:pPr>
              <w:pStyle w:val="14"/>
            </w:pPr>
          </w:p>
        </w:tc>
        <w:tc>
          <w:tcPr>
            <w:tcW w:w="1984" w:type="dxa"/>
            <w:noWrap/>
          </w:tcPr>
          <w:p w:rsidR="0075428D" w:rsidRPr="00B46196" w:rsidRDefault="0075428D" w:rsidP="0075428D">
            <w:pPr>
              <w:pStyle w:val="14"/>
              <w:rPr>
                <w:rFonts w:eastAsia="Calibri"/>
              </w:rPr>
            </w:pPr>
            <w:r w:rsidRPr="00B46196">
              <w:rPr>
                <w:rFonts w:eastAsia="Calibri"/>
              </w:rPr>
              <w:t>ADDRES_G</w:t>
            </w:r>
          </w:p>
        </w:tc>
        <w:tc>
          <w:tcPr>
            <w:tcW w:w="709" w:type="dxa"/>
          </w:tcPr>
          <w:p w:rsidR="0075428D" w:rsidRPr="00B46196" w:rsidRDefault="0075428D" w:rsidP="0075428D">
            <w:pPr>
              <w:pStyle w:val="14"/>
            </w:pPr>
            <w:r w:rsidRPr="00B46196">
              <w:t>S</w:t>
            </w:r>
          </w:p>
        </w:tc>
        <w:tc>
          <w:tcPr>
            <w:tcW w:w="708" w:type="dxa"/>
            <w:noWrap/>
          </w:tcPr>
          <w:p w:rsidR="0075428D" w:rsidRPr="00B46196" w:rsidRDefault="0075428D" w:rsidP="0075428D">
            <w:pPr>
              <w:pStyle w:val="14"/>
            </w:pPr>
          </w:p>
        </w:tc>
        <w:tc>
          <w:tcPr>
            <w:tcW w:w="839" w:type="dxa"/>
          </w:tcPr>
          <w:p w:rsidR="0075428D" w:rsidRPr="00C77562" w:rsidRDefault="0075428D" w:rsidP="0075428D">
            <w:pPr>
              <w:pStyle w:val="14"/>
              <w:rPr>
                <w:strike/>
                <w:highlight w:val="yellow"/>
              </w:rPr>
            </w:pPr>
            <w:r w:rsidRPr="00C77562">
              <w:rPr>
                <w:strike/>
                <w:highlight w:val="yellow"/>
              </w:rPr>
              <w:t>О</w:t>
            </w:r>
            <w:r w:rsidR="00650910" w:rsidRPr="00C77562">
              <w:rPr>
                <w:highlight w:val="yellow"/>
              </w:rPr>
              <w:t xml:space="preserve"> У</w:t>
            </w:r>
          </w:p>
        </w:tc>
        <w:tc>
          <w:tcPr>
            <w:tcW w:w="2280" w:type="dxa"/>
          </w:tcPr>
          <w:p w:rsidR="0075428D" w:rsidRPr="00B46196" w:rsidRDefault="0075428D" w:rsidP="0075428D">
            <w:pPr>
              <w:pStyle w:val="14"/>
              <w:rPr>
                <w:rFonts w:eastAsia="MS Mincho"/>
              </w:rPr>
            </w:pPr>
            <w:r w:rsidRPr="00B46196">
              <w:rPr>
                <w:rFonts w:eastAsia="MS Mincho"/>
              </w:rPr>
              <w:t xml:space="preserve">Адрес места регистрации </w:t>
            </w:r>
          </w:p>
        </w:tc>
        <w:tc>
          <w:tcPr>
            <w:tcW w:w="2304" w:type="dxa"/>
          </w:tcPr>
          <w:p w:rsidR="0075428D" w:rsidRPr="009A106F" w:rsidRDefault="005F285F" w:rsidP="00650910">
            <w:pPr>
              <w:pStyle w:val="14"/>
              <w:jc w:val="left"/>
              <w:rPr>
                <w:rFonts w:eastAsia="MS Mincho"/>
                <w:highlight w:val="yellow"/>
              </w:rPr>
            </w:pPr>
            <w:r w:rsidRPr="009A106F">
              <w:rPr>
                <w:rFonts w:eastAsia="MS Mincho"/>
                <w:highlight w:val="yellow"/>
              </w:rPr>
              <w:t>Не подлежит заполнению</w:t>
            </w:r>
            <w:r w:rsidR="00650910" w:rsidRPr="009A106F">
              <w:rPr>
                <w:rFonts w:eastAsia="MS Mincho"/>
                <w:highlight w:val="yellow"/>
              </w:rPr>
              <w:t xml:space="preserve"> только в случае передачи сведений, указанных при обращении застрахованного лица с заявлением о сдаче (утрате) полиса ОМС (</w:t>
            </w:r>
            <w:r w:rsidR="00650910" w:rsidRPr="009A106F">
              <w:rPr>
                <w:rFonts w:eastAsia="MS Mincho"/>
                <w:highlight w:val="yellow"/>
                <w:lang w:val="en-US"/>
              </w:rPr>
              <w:t>TIP</w:t>
            </w:r>
            <w:r w:rsidR="00650910" w:rsidRPr="009A106F">
              <w:rPr>
                <w:rFonts w:eastAsia="MS Mincho"/>
                <w:highlight w:val="yellow"/>
              </w:rPr>
              <w:t>_</w:t>
            </w:r>
            <w:r w:rsidR="00650910" w:rsidRPr="009A106F">
              <w:rPr>
                <w:rFonts w:eastAsia="MS Mincho"/>
                <w:highlight w:val="yellow"/>
                <w:lang w:val="en-US"/>
              </w:rPr>
              <w:t>OP</w:t>
            </w:r>
            <w:r w:rsidR="00650910" w:rsidRPr="009A106F">
              <w:rPr>
                <w:rFonts w:eastAsia="MS Mincho"/>
                <w:highlight w:val="yellow"/>
              </w:rPr>
              <w:t>=П025)</w:t>
            </w:r>
          </w:p>
        </w:tc>
      </w:tr>
      <w:tr w:rsidR="00B46196" w:rsidRPr="00B46196" w:rsidTr="00741A23">
        <w:tc>
          <w:tcPr>
            <w:tcW w:w="1503" w:type="dxa"/>
            <w:noWrap/>
          </w:tcPr>
          <w:p w:rsidR="0075428D" w:rsidRPr="00B46196" w:rsidRDefault="0075428D" w:rsidP="0075428D">
            <w:pPr>
              <w:pStyle w:val="14"/>
            </w:pPr>
          </w:p>
        </w:tc>
        <w:tc>
          <w:tcPr>
            <w:tcW w:w="1984" w:type="dxa"/>
            <w:noWrap/>
          </w:tcPr>
          <w:p w:rsidR="0075428D" w:rsidRPr="00B46196" w:rsidRDefault="0075428D" w:rsidP="0075428D">
            <w:pPr>
              <w:pStyle w:val="14"/>
              <w:rPr>
                <w:rFonts w:eastAsia="Calibri"/>
              </w:rPr>
            </w:pPr>
            <w:r w:rsidRPr="00B46196">
              <w:rPr>
                <w:rFonts w:eastAsia="Calibri"/>
              </w:rPr>
              <w:t>ADDRES_P</w:t>
            </w:r>
          </w:p>
        </w:tc>
        <w:tc>
          <w:tcPr>
            <w:tcW w:w="709" w:type="dxa"/>
          </w:tcPr>
          <w:p w:rsidR="0075428D" w:rsidRPr="00B46196" w:rsidRDefault="0075428D" w:rsidP="0075428D">
            <w:pPr>
              <w:pStyle w:val="14"/>
            </w:pPr>
            <w:r w:rsidRPr="00B46196">
              <w:t>S</w:t>
            </w:r>
          </w:p>
        </w:tc>
        <w:tc>
          <w:tcPr>
            <w:tcW w:w="708" w:type="dxa"/>
            <w:noWrap/>
          </w:tcPr>
          <w:p w:rsidR="0075428D" w:rsidRPr="00B46196" w:rsidRDefault="0075428D" w:rsidP="0075428D">
            <w:pPr>
              <w:pStyle w:val="14"/>
            </w:pPr>
          </w:p>
        </w:tc>
        <w:tc>
          <w:tcPr>
            <w:tcW w:w="839" w:type="dxa"/>
          </w:tcPr>
          <w:p w:rsidR="0075428D" w:rsidRPr="00C77562" w:rsidRDefault="0075428D" w:rsidP="0075428D">
            <w:pPr>
              <w:pStyle w:val="14"/>
              <w:rPr>
                <w:strike/>
                <w:highlight w:val="yellow"/>
              </w:rPr>
            </w:pPr>
            <w:r w:rsidRPr="00C77562">
              <w:rPr>
                <w:strike/>
                <w:highlight w:val="yellow"/>
              </w:rPr>
              <w:t>О</w:t>
            </w:r>
            <w:r w:rsidR="00650910" w:rsidRPr="00C77562">
              <w:rPr>
                <w:highlight w:val="yellow"/>
              </w:rPr>
              <w:t xml:space="preserve"> У</w:t>
            </w:r>
          </w:p>
        </w:tc>
        <w:tc>
          <w:tcPr>
            <w:tcW w:w="2280" w:type="dxa"/>
          </w:tcPr>
          <w:p w:rsidR="0075428D" w:rsidRPr="00B46196" w:rsidRDefault="0075428D" w:rsidP="0075428D">
            <w:pPr>
              <w:pStyle w:val="14"/>
              <w:rPr>
                <w:rFonts w:eastAsia="MS Mincho"/>
              </w:rPr>
            </w:pPr>
            <w:r w:rsidRPr="00B46196">
              <w:rPr>
                <w:rFonts w:eastAsia="MS Mincho"/>
              </w:rPr>
              <w:t>Адрес места жительства</w:t>
            </w:r>
          </w:p>
        </w:tc>
        <w:tc>
          <w:tcPr>
            <w:tcW w:w="2304" w:type="dxa"/>
          </w:tcPr>
          <w:p w:rsidR="0075428D" w:rsidRPr="009A106F" w:rsidRDefault="005F285F" w:rsidP="00E55432">
            <w:pPr>
              <w:pStyle w:val="14"/>
              <w:jc w:val="left"/>
              <w:rPr>
                <w:rFonts w:eastAsia="MS Mincho"/>
                <w:highlight w:val="yellow"/>
              </w:rPr>
            </w:pPr>
            <w:r w:rsidRPr="009A106F">
              <w:rPr>
                <w:rFonts w:eastAsia="MS Mincho"/>
                <w:highlight w:val="yellow"/>
              </w:rPr>
              <w:t xml:space="preserve">Не подлежит заполнению </w:t>
            </w:r>
            <w:r w:rsidR="00E55432" w:rsidRPr="009A106F">
              <w:rPr>
                <w:rFonts w:eastAsia="MS Mincho"/>
                <w:highlight w:val="yellow"/>
              </w:rPr>
              <w:t>только в случае передачи сведений, указанных при обращении застрахованного лица с заявлением о сдаче (утрате) полиса ОМС (</w:t>
            </w:r>
            <w:r w:rsidR="00E55432" w:rsidRPr="009A106F">
              <w:rPr>
                <w:rFonts w:eastAsia="MS Mincho"/>
                <w:highlight w:val="yellow"/>
                <w:lang w:val="en-US"/>
              </w:rPr>
              <w:t>TIP</w:t>
            </w:r>
            <w:r w:rsidR="00E55432" w:rsidRPr="009A106F">
              <w:rPr>
                <w:rFonts w:eastAsia="MS Mincho"/>
                <w:highlight w:val="yellow"/>
              </w:rPr>
              <w:t>_</w:t>
            </w:r>
            <w:r w:rsidR="00E55432" w:rsidRPr="009A106F">
              <w:rPr>
                <w:rFonts w:eastAsia="MS Mincho"/>
                <w:highlight w:val="yellow"/>
                <w:lang w:val="en-US"/>
              </w:rPr>
              <w:t>OP</w:t>
            </w:r>
            <w:r w:rsidR="00E55432" w:rsidRPr="009A106F">
              <w:rPr>
                <w:rFonts w:eastAsia="MS Mincho"/>
                <w:highlight w:val="yellow"/>
              </w:rPr>
              <w:t>=П025)</w:t>
            </w:r>
          </w:p>
        </w:tc>
      </w:tr>
      <w:tr w:rsidR="00B46196" w:rsidRPr="00B46196" w:rsidTr="00741A23">
        <w:tc>
          <w:tcPr>
            <w:tcW w:w="1503" w:type="dxa"/>
            <w:noWrap/>
          </w:tcPr>
          <w:p w:rsidR="0075428D" w:rsidRPr="00B46196" w:rsidRDefault="0075428D" w:rsidP="0075428D">
            <w:pPr>
              <w:pStyle w:val="14"/>
            </w:pPr>
          </w:p>
        </w:tc>
        <w:tc>
          <w:tcPr>
            <w:tcW w:w="1984" w:type="dxa"/>
            <w:noWrap/>
          </w:tcPr>
          <w:p w:rsidR="0075428D" w:rsidRPr="00B46196" w:rsidRDefault="0075428D" w:rsidP="0075428D">
            <w:pPr>
              <w:pStyle w:val="14"/>
              <w:rPr>
                <w:rFonts w:eastAsia="Calibri"/>
              </w:rPr>
            </w:pPr>
            <w:r w:rsidRPr="00B46196">
              <w:rPr>
                <w:rFonts w:eastAsia="Calibri"/>
              </w:rPr>
              <w:t>VIZIT</w:t>
            </w:r>
          </w:p>
        </w:tc>
        <w:tc>
          <w:tcPr>
            <w:tcW w:w="709" w:type="dxa"/>
          </w:tcPr>
          <w:p w:rsidR="0075428D" w:rsidRPr="00B46196" w:rsidRDefault="0075428D" w:rsidP="0075428D">
            <w:pPr>
              <w:pStyle w:val="14"/>
            </w:pPr>
            <w:r w:rsidRPr="00B46196">
              <w:t>S</w:t>
            </w:r>
          </w:p>
        </w:tc>
        <w:tc>
          <w:tcPr>
            <w:tcW w:w="708" w:type="dxa"/>
            <w:noWrap/>
          </w:tcPr>
          <w:p w:rsidR="0075428D" w:rsidRPr="00B46196" w:rsidRDefault="0075428D" w:rsidP="0075428D">
            <w:pPr>
              <w:pStyle w:val="14"/>
            </w:pPr>
          </w:p>
        </w:tc>
        <w:tc>
          <w:tcPr>
            <w:tcW w:w="839" w:type="dxa"/>
          </w:tcPr>
          <w:p w:rsidR="0075428D" w:rsidRPr="00B46196" w:rsidRDefault="0075428D" w:rsidP="0075428D">
            <w:pPr>
              <w:pStyle w:val="14"/>
            </w:pPr>
            <w:r w:rsidRPr="00B46196">
              <w:t>У</w:t>
            </w:r>
          </w:p>
        </w:tc>
        <w:tc>
          <w:tcPr>
            <w:tcW w:w="2280" w:type="dxa"/>
          </w:tcPr>
          <w:p w:rsidR="0075428D" w:rsidRPr="00B46196" w:rsidRDefault="0075428D" w:rsidP="0075428D">
            <w:pPr>
              <w:pStyle w:val="14"/>
              <w:rPr>
                <w:rFonts w:eastAsia="MS Mincho"/>
              </w:rPr>
            </w:pPr>
            <w:r w:rsidRPr="00B46196">
              <w:rPr>
                <w:rFonts w:eastAsia="MS Mincho"/>
              </w:rPr>
              <w:t>Обращение застрахованного лица</w:t>
            </w:r>
          </w:p>
        </w:tc>
        <w:tc>
          <w:tcPr>
            <w:tcW w:w="2304" w:type="dxa"/>
          </w:tcPr>
          <w:p w:rsidR="0075428D" w:rsidRPr="00B46196" w:rsidRDefault="0075428D" w:rsidP="0075428D">
            <w:pPr>
              <w:pStyle w:val="14"/>
              <w:rPr>
                <w:rFonts w:eastAsia="MS Mincho"/>
              </w:rPr>
            </w:pPr>
            <w:r w:rsidRPr="00B46196">
              <w:rPr>
                <w:rFonts w:eastAsia="MS Mincho"/>
              </w:rPr>
              <w:t>Сведения об обращении застрахованного лица</w:t>
            </w:r>
          </w:p>
        </w:tc>
      </w:tr>
      <w:tr w:rsidR="00B46196" w:rsidRPr="00B46196" w:rsidTr="00741A23">
        <w:tc>
          <w:tcPr>
            <w:tcW w:w="1503" w:type="dxa"/>
            <w:noWrap/>
          </w:tcPr>
          <w:p w:rsidR="0075428D" w:rsidRPr="00B46196" w:rsidRDefault="0075428D" w:rsidP="0075428D">
            <w:pPr>
              <w:pStyle w:val="14"/>
            </w:pPr>
          </w:p>
        </w:tc>
        <w:tc>
          <w:tcPr>
            <w:tcW w:w="1984" w:type="dxa"/>
            <w:noWrap/>
          </w:tcPr>
          <w:p w:rsidR="0075428D" w:rsidRPr="00B46196" w:rsidRDefault="0075428D" w:rsidP="0075428D">
            <w:pPr>
              <w:pStyle w:val="14"/>
              <w:rPr>
                <w:rFonts w:eastAsia="Calibri"/>
              </w:rPr>
            </w:pPr>
            <w:r w:rsidRPr="00B46196">
              <w:rPr>
                <w:rFonts w:eastAsia="Calibri"/>
              </w:rPr>
              <w:t>INSURANCE</w:t>
            </w:r>
          </w:p>
        </w:tc>
        <w:tc>
          <w:tcPr>
            <w:tcW w:w="709" w:type="dxa"/>
          </w:tcPr>
          <w:p w:rsidR="0075428D" w:rsidRPr="00B46196" w:rsidRDefault="0075428D" w:rsidP="0075428D">
            <w:pPr>
              <w:pStyle w:val="14"/>
            </w:pPr>
            <w:r w:rsidRPr="00B46196">
              <w:t>S</w:t>
            </w:r>
          </w:p>
        </w:tc>
        <w:tc>
          <w:tcPr>
            <w:tcW w:w="708" w:type="dxa"/>
            <w:noWrap/>
          </w:tcPr>
          <w:p w:rsidR="0075428D" w:rsidRPr="00B46196" w:rsidRDefault="0075428D" w:rsidP="0075428D">
            <w:pPr>
              <w:pStyle w:val="14"/>
            </w:pPr>
          </w:p>
        </w:tc>
        <w:tc>
          <w:tcPr>
            <w:tcW w:w="839" w:type="dxa"/>
          </w:tcPr>
          <w:p w:rsidR="0075428D" w:rsidRPr="00B46196" w:rsidRDefault="0075428D" w:rsidP="0075428D">
            <w:pPr>
              <w:pStyle w:val="14"/>
            </w:pPr>
            <w:r w:rsidRPr="00B46196">
              <w:t>О</w:t>
            </w:r>
          </w:p>
        </w:tc>
        <w:tc>
          <w:tcPr>
            <w:tcW w:w="2280" w:type="dxa"/>
          </w:tcPr>
          <w:p w:rsidR="0075428D" w:rsidRPr="00B46196" w:rsidRDefault="0075428D" w:rsidP="0075428D">
            <w:pPr>
              <w:pStyle w:val="14"/>
              <w:rPr>
                <w:rFonts w:eastAsia="MS Mincho"/>
              </w:rPr>
            </w:pPr>
            <w:r w:rsidRPr="00B46196">
              <w:rPr>
                <w:rFonts w:eastAsia="MS Mincho"/>
              </w:rPr>
              <w:t>Событие страхования</w:t>
            </w:r>
          </w:p>
        </w:tc>
        <w:tc>
          <w:tcPr>
            <w:tcW w:w="2304" w:type="dxa"/>
          </w:tcPr>
          <w:p w:rsidR="0075428D" w:rsidRPr="00B46196" w:rsidRDefault="0075428D" w:rsidP="0075428D">
            <w:pPr>
              <w:pStyle w:val="14"/>
              <w:rPr>
                <w:rFonts w:eastAsia="MS Mincho"/>
              </w:rPr>
            </w:pPr>
          </w:p>
        </w:tc>
      </w:tr>
      <w:tr w:rsidR="00B46196" w:rsidRPr="00B46196" w:rsidTr="00741A23">
        <w:tc>
          <w:tcPr>
            <w:tcW w:w="1503" w:type="dxa"/>
            <w:noWrap/>
          </w:tcPr>
          <w:p w:rsidR="0075428D" w:rsidRPr="00B46196" w:rsidRDefault="0075428D" w:rsidP="0075428D">
            <w:pPr>
              <w:pStyle w:val="14"/>
            </w:pPr>
          </w:p>
        </w:tc>
        <w:tc>
          <w:tcPr>
            <w:tcW w:w="1984" w:type="dxa"/>
            <w:noWrap/>
          </w:tcPr>
          <w:p w:rsidR="0075428D" w:rsidRPr="00B46196" w:rsidRDefault="0075428D" w:rsidP="0075428D">
            <w:pPr>
              <w:pStyle w:val="14"/>
              <w:rPr>
                <w:rFonts w:eastAsia="Calibri"/>
              </w:rPr>
            </w:pPr>
            <w:r w:rsidRPr="00B46196">
              <w:rPr>
                <w:rFonts w:eastAsia="Calibri"/>
              </w:rPr>
              <w:t>PERSONB</w:t>
            </w:r>
          </w:p>
        </w:tc>
        <w:tc>
          <w:tcPr>
            <w:tcW w:w="709" w:type="dxa"/>
          </w:tcPr>
          <w:p w:rsidR="0075428D" w:rsidRPr="00B46196" w:rsidRDefault="0075428D" w:rsidP="0075428D">
            <w:pPr>
              <w:pStyle w:val="14"/>
            </w:pPr>
            <w:r w:rsidRPr="00B46196">
              <w:t>S</w:t>
            </w:r>
          </w:p>
        </w:tc>
        <w:tc>
          <w:tcPr>
            <w:tcW w:w="708" w:type="dxa"/>
            <w:noWrap/>
          </w:tcPr>
          <w:p w:rsidR="0075428D" w:rsidRPr="00B46196" w:rsidRDefault="0075428D" w:rsidP="0075428D">
            <w:pPr>
              <w:pStyle w:val="14"/>
            </w:pPr>
          </w:p>
        </w:tc>
        <w:tc>
          <w:tcPr>
            <w:tcW w:w="839" w:type="dxa"/>
          </w:tcPr>
          <w:p w:rsidR="0075428D" w:rsidRPr="00B46196" w:rsidRDefault="0075428D" w:rsidP="0075428D">
            <w:pPr>
              <w:pStyle w:val="14"/>
            </w:pPr>
            <w:r w:rsidRPr="00B46196">
              <w:t>УМ</w:t>
            </w:r>
          </w:p>
        </w:tc>
        <w:tc>
          <w:tcPr>
            <w:tcW w:w="2280" w:type="dxa"/>
          </w:tcPr>
          <w:p w:rsidR="0075428D" w:rsidRPr="00B46196" w:rsidRDefault="0075428D" w:rsidP="00E55432">
            <w:pPr>
              <w:pStyle w:val="14"/>
              <w:jc w:val="left"/>
              <w:rPr>
                <w:rFonts w:eastAsia="MS Mincho"/>
              </w:rPr>
            </w:pPr>
            <w:r w:rsidRPr="00B46196">
              <w:rPr>
                <w:rFonts w:eastAsia="MS Mincho"/>
              </w:rPr>
              <w:t>Биометрическая информация о застрахованном лице</w:t>
            </w:r>
          </w:p>
        </w:tc>
        <w:tc>
          <w:tcPr>
            <w:tcW w:w="2304" w:type="dxa"/>
          </w:tcPr>
          <w:p w:rsidR="0075428D" w:rsidRPr="00B46196" w:rsidRDefault="00E55432" w:rsidP="00E55432">
            <w:pPr>
              <w:pStyle w:val="14"/>
              <w:jc w:val="left"/>
              <w:rPr>
                <w:rFonts w:eastAsia="MS Mincho"/>
              </w:rPr>
            </w:pPr>
            <w:r w:rsidRPr="00C77562">
              <w:rPr>
                <w:rFonts w:eastAsia="MS Mincho"/>
                <w:highlight w:val="yellow"/>
              </w:rPr>
              <w:t>Не подлежит заполнению в случае передачи сведений, указанных при обращении застрахованного лица с заявлением о сдаче (утрате) полиса ОМС (</w:t>
            </w:r>
            <w:r w:rsidRPr="00C77562">
              <w:rPr>
                <w:rFonts w:eastAsia="MS Mincho"/>
                <w:highlight w:val="yellow"/>
                <w:lang w:val="en-US"/>
              </w:rPr>
              <w:t>TIP</w:t>
            </w:r>
            <w:r w:rsidRPr="00C77562">
              <w:rPr>
                <w:rFonts w:eastAsia="MS Mincho"/>
                <w:highlight w:val="yellow"/>
              </w:rPr>
              <w:t>_</w:t>
            </w:r>
            <w:r w:rsidRPr="00C77562">
              <w:rPr>
                <w:rFonts w:eastAsia="MS Mincho"/>
                <w:highlight w:val="yellow"/>
                <w:lang w:val="en-US"/>
              </w:rPr>
              <w:t>OP</w:t>
            </w:r>
            <w:r w:rsidRPr="00C77562">
              <w:rPr>
                <w:rFonts w:eastAsia="MS Mincho"/>
                <w:highlight w:val="yellow"/>
              </w:rPr>
              <w:t>=П025)</w:t>
            </w:r>
          </w:p>
        </w:tc>
      </w:tr>
      <w:tr w:rsidR="00B46196" w:rsidRPr="00B46196" w:rsidTr="00741A23">
        <w:tc>
          <w:tcPr>
            <w:tcW w:w="1503" w:type="dxa"/>
            <w:noWrap/>
          </w:tcPr>
          <w:p w:rsidR="0075428D" w:rsidRPr="00B46196" w:rsidRDefault="0075428D" w:rsidP="0075428D">
            <w:pPr>
              <w:pStyle w:val="14"/>
            </w:pPr>
          </w:p>
        </w:tc>
        <w:tc>
          <w:tcPr>
            <w:tcW w:w="1984" w:type="dxa"/>
            <w:noWrap/>
          </w:tcPr>
          <w:p w:rsidR="0075428D" w:rsidRPr="00B46196" w:rsidRDefault="0075428D" w:rsidP="0075428D">
            <w:pPr>
              <w:pStyle w:val="14"/>
              <w:rPr>
                <w:rFonts w:eastAsia="Calibri"/>
                <w:lang w:val="en-US"/>
              </w:rPr>
            </w:pPr>
            <w:r w:rsidRPr="00B46196">
              <w:rPr>
                <w:rFonts w:eastAsia="Calibri"/>
              </w:rPr>
              <w:t>DOC_</w:t>
            </w:r>
            <w:r w:rsidRPr="00B46196">
              <w:rPr>
                <w:rFonts w:eastAsia="Calibri"/>
                <w:lang w:val="en-US"/>
              </w:rPr>
              <w:t>LIST</w:t>
            </w:r>
          </w:p>
        </w:tc>
        <w:tc>
          <w:tcPr>
            <w:tcW w:w="709" w:type="dxa"/>
          </w:tcPr>
          <w:p w:rsidR="0075428D" w:rsidRPr="00B46196" w:rsidRDefault="0075428D" w:rsidP="0075428D">
            <w:pPr>
              <w:pStyle w:val="14"/>
            </w:pPr>
            <w:r w:rsidRPr="00B46196">
              <w:t>S</w:t>
            </w:r>
          </w:p>
        </w:tc>
        <w:tc>
          <w:tcPr>
            <w:tcW w:w="708" w:type="dxa"/>
            <w:noWrap/>
          </w:tcPr>
          <w:p w:rsidR="0075428D" w:rsidRPr="00B46196" w:rsidRDefault="0075428D" w:rsidP="0075428D">
            <w:pPr>
              <w:pStyle w:val="14"/>
            </w:pPr>
          </w:p>
        </w:tc>
        <w:tc>
          <w:tcPr>
            <w:tcW w:w="839" w:type="dxa"/>
          </w:tcPr>
          <w:p w:rsidR="0075428D" w:rsidRPr="00B46196" w:rsidRDefault="0075428D" w:rsidP="0075428D">
            <w:pPr>
              <w:pStyle w:val="14"/>
            </w:pPr>
            <w:r w:rsidRPr="00B46196">
              <w:t>У</w:t>
            </w:r>
          </w:p>
        </w:tc>
        <w:tc>
          <w:tcPr>
            <w:tcW w:w="2280" w:type="dxa"/>
          </w:tcPr>
          <w:p w:rsidR="0075428D" w:rsidRPr="00B46196" w:rsidRDefault="0075428D" w:rsidP="0075428D">
            <w:pPr>
              <w:pStyle w:val="14"/>
              <w:rPr>
                <w:rFonts w:eastAsia="MS Mincho"/>
              </w:rPr>
            </w:pPr>
            <w:r w:rsidRPr="00B46196">
              <w:rPr>
                <w:rFonts w:eastAsia="MS Mincho"/>
              </w:rPr>
              <w:t>Список документов, удостоверяющих личность</w:t>
            </w:r>
          </w:p>
        </w:tc>
        <w:tc>
          <w:tcPr>
            <w:tcW w:w="2304" w:type="dxa"/>
          </w:tcPr>
          <w:p w:rsidR="00E55432" w:rsidRPr="00C77562" w:rsidRDefault="0075428D" w:rsidP="00E55432">
            <w:pPr>
              <w:pStyle w:val="14"/>
              <w:jc w:val="left"/>
              <w:rPr>
                <w:rFonts w:eastAsia="MS Mincho"/>
                <w:highlight w:val="yellow"/>
              </w:rPr>
            </w:pPr>
            <w:r w:rsidRPr="00B46196">
              <w:rPr>
                <w:rFonts w:eastAsia="MS Mincho"/>
              </w:rPr>
              <w:t>Обязателен для заполнения в случае</w:t>
            </w:r>
            <w:r w:rsidR="00E55432" w:rsidRPr="00C77562">
              <w:rPr>
                <w:rFonts w:eastAsia="MS Mincho"/>
                <w:highlight w:val="yellow"/>
              </w:rPr>
              <w:t>:</w:t>
            </w:r>
          </w:p>
          <w:p w:rsidR="00E55432" w:rsidRDefault="00E55432" w:rsidP="00E55432">
            <w:pPr>
              <w:pStyle w:val="14"/>
              <w:jc w:val="left"/>
              <w:rPr>
                <w:rFonts w:eastAsia="MS Mincho"/>
              </w:rPr>
            </w:pPr>
            <w:r w:rsidRPr="00C77562">
              <w:rPr>
                <w:rFonts w:eastAsia="MS Mincho"/>
                <w:highlight w:val="yellow"/>
              </w:rPr>
              <w:t>1.</w:t>
            </w:r>
            <w:r w:rsidR="0075428D" w:rsidRPr="00B46196">
              <w:rPr>
                <w:rFonts w:eastAsia="MS Mincho"/>
              </w:rPr>
              <w:t xml:space="preserve"> передачи сведений о полисе нового образца и временном свидетельстве</w:t>
            </w:r>
            <w:r>
              <w:rPr>
                <w:rFonts w:eastAsia="MS Mincho"/>
              </w:rPr>
              <w:t>;</w:t>
            </w:r>
          </w:p>
          <w:p w:rsidR="0075428D" w:rsidRPr="00B46196" w:rsidRDefault="00E55432" w:rsidP="00E55432">
            <w:pPr>
              <w:pStyle w:val="14"/>
              <w:jc w:val="left"/>
              <w:rPr>
                <w:rFonts w:eastAsia="MS Mincho"/>
              </w:rPr>
            </w:pPr>
            <w:r w:rsidRPr="00C77562">
              <w:rPr>
                <w:rFonts w:eastAsia="MS Mincho"/>
                <w:highlight w:val="yellow"/>
              </w:rPr>
              <w:t>2.передачи сведений, указанных при обращении застрахованного лица с заявлением о сдаче (утрате) полиса ОМС (</w:t>
            </w:r>
            <w:r w:rsidRPr="00C77562">
              <w:rPr>
                <w:rFonts w:eastAsia="MS Mincho"/>
                <w:highlight w:val="yellow"/>
                <w:lang w:val="en-US"/>
              </w:rPr>
              <w:t>TIP</w:t>
            </w:r>
            <w:r w:rsidRPr="00C77562">
              <w:rPr>
                <w:rFonts w:eastAsia="MS Mincho"/>
                <w:highlight w:val="yellow"/>
              </w:rPr>
              <w:t>_</w:t>
            </w:r>
            <w:r w:rsidRPr="00C77562">
              <w:rPr>
                <w:rFonts w:eastAsia="MS Mincho"/>
                <w:highlight w:val="yellow"/>
                <w:lang w:val="en-US"/>
              </w:rPr>
              <w:t>OP</w:t>
            </w:r>
            <w:r w:rsidRPr="00C77562">
              <w:rPr>
                <w:rFonts w:eastAsia="MS Mincho"/>
                <w:highlight w:val="yellow"/>
              </w:rPr>
              <w:t>=П025)</w:t>
            </w:r>
            <w:r w:rsidR="0075428D" w:rsidRPr="00C77562">
              <w:rPr>
                <w:rFonts w:eastAsia="MS Mincho"/>
                <w:highlight w:val="yellow"/>
              </w:rPr>
              <w:t>.</w:t>
            </w:r>
            <w:r w:rsidR="0075428D" w:rsidRPr="00B46196">
              <w:rPr>
                <w:rFonts w:eastAsia="MS Mincho"/>
              </w:rPr>
              <w:t xml:space="preserve"> Допускается не указывать в случае исправления ошибок о событиях страхования, имевших место до 01.05.2011, и в случае реорганизации СМО</w:t>
            </w:r>
          </w:p>
        </w:tc>
      </w:tr>
      <w:tr w:rsidR="00B46196" w:rsidRPr="00B46196" w:rsidTr="00741A23">
        <w:tc>
          <w:tcPr>
            <w:tcW w:w="1503" w:type="dxa"/>
            <w:noWrap/>
          </w:tcPr>
          <w:p w:rsidR="0075428D" w:rsidRPr="00B46196" w:rsidRDefault="0075428D" w:rsidP="0075428D">
            <w:pPr>
              <w:pStyle w:val="14"/>
            </w:pPr>
          </w:p>
        </w:tc>
        <w:tc>
          <w:tcPr>
            <w:tcW w:w="1984" w:type="dxa"/>
            <w:noWrap/>
          </w:tcPr>
          <w:p w:rsidR="0075428D" w:rsidRPr="00B46196" w:rsidRDefault="0075428D" w:rsidP="0075428D">
            <w:pPr>
              <w:pStyle w:val="14"/>
              <w:rPr>
                <w:rFonts w:eastAsia="Calibri"/>
              </w:rPr>
            </w:pPr>
            <w:r w:rsidRPr="00B46196">
              <w:rPr>
                <w:rFonts w:eastAsia="Calibri"/>
              </w:rPr>
              <w:t>OLDDOC_</w:t>
            </w:r>
            <w:r w:rsidRPr="00B46196">
              <w:rPr>
                <w:rFonts w:eastAsia="Calibri"/>
                <w:lang w:val="en-US"/>
              </w:rPr>
              <w:t>LIST</w:t>
            </w:r>
          </w:p>
        </w:tc>
        <w:tc>
          <w:tcPr>
            <w:tcW w:w="709" w:type="dxa"/>
          </w:tcPr>
          <w:p w:rsidR="0075428D" w:rsidRPr="00B46196" w:rsidRDefault="0075428D" w:rsidP="0075428D">
            <w:pPr>
              <w:pStyle w:val="14"/>
            </w:pPr>
            <w:r w:rsidRPr="00B46196">
              <w:t>S</w:t>
            </w:r>
          </w:p>
        </w:tc>
        <w:tc>
          <w:tcPr>
            <w:tcW w:w="708" w:type="dxa"/>
            <w:noWrap/>
          </w:tcPr>
          <w:p w:rsidR="0075428D" w:rsidRPr="00B46196" w:rsidRDefault="0075428D" w:rsidP="0075428D">
            <w:pPr>
              <w:pStyle w:val="14"/>
            </w:pPr>
          </w:p>
        </w:tc>
        <w:tc>
          <w:tcPr>
            <w:tcW w:w="839" w:type="dxa"/>
          </w:tcPr>
          <w:p w:rsidR="0075428D" w:rsidRPr="00B46196" w:rsidRDefault="0075428D" w:rsidP="0075428D">
            <w:pPr>
              <w:pStyle w:val="14"/>
            </w:pPr>
            <w:r w:rsidRPr="00B46196">
              <w:t>У</w:t>
            </w:r>
          </w:p>
        </w:tc>
        <w:tc>
          <w:tcPr>
            <w:tcW w:w="2280" w:type="dxa"/>
          </w:tcPr>
          <w:p w:rsidR="0075428D" w:rsidRPr="00B46196" w:rsidRDefault="0075428D" w:rsidP="0075428D">
            <w:pPr>
              <w:pStyle w:val="14"/>
              <w:rPr>
                <w:rFonts w:eastAsia="MS Mincho"/>
              </w:rPr>
            </w:pPr>
            <w:r w:rsidRPr="00B46196">
              <w:rPr>
                <w:rFonts w:eastAsia="MS Mincho"/>
              </w:rPr>
              <w:t>Список ранее выданных документов, удостоверяющих личность</w:t>
            </w:r>
          </w:p>
        </w:tc>
        <w:tc>
          <w:tcPr>
            <w:tcW w:w="2304" w:type="dxa"/>
          </w:tcPr>
          <w:p w:rsidR="0075428D" w:rsidRPr="00B46196" w:rsidRDefault="0075428D" w:rsidP="0075428D">
            <w:pPr>
              <w:pStyle w:val="14"/>
              <w:rPr>
                <w:rFonts w:eastAsia="MS Mincho"/>
              </w:rPr>
            </w:pPr>
            <w:r w:rsidRPr="00B46196">
              <w:t>Заполняется только в случае передачи сведений об изменении документа удостоверяющего личность</w:t>
            </w:r>
          </w:p>
        </w:tc>
      </w:tr>
      <w:tr w:rsidR="00B46196" w:rsidRPr="00B46196" w:rsidTr="00741A23">
        <w:tc>
          <w:tcPr>
            <w:tcW w:w="10327" w:type="dxa"/>
            <w:gridSpan w:val="7"/>
            <w:noWrap/>
          </w:tcPr>
          <w:p w:rsidR="0075428D" w:rsidRPr="00B46196" w:rsidRDefault="0075428D" w:rsidP="0075428D">
            <w:pPr>
              <w:pStyle w:val="1d"/>
              <w:rPr>
                <w:rStyle w:val="affff6"/>
                <w:rFonts w:eastAsia="MS Mincho"/>
                <w:b w:val="0"/>
              </w:rPr>
            </w:pPr>
            <w:r w:rsidRPr="00B46196">
              <w:rPr>
                <w:rStyle w:val="affff6"/>
                <w:rFonts w:eastAsia="MS Mincho"/>
              </w:rPr>
              <w:t>Данные о застрахованном лице</w:t>
            </w:r>
          </w:p>
        </w:tc>
      </w:tr>
      <w:tr w:rsidR="00B46196" w:rsidRPr="00B46196" w:rsidTr="00741A23">
        <w:tc>
          <w:tcPr>
            <w:tcW w:w="1503" w:type="dxa"/>
            <w:noWrap/>
          </w:tcPr>
          <w:p w:rsidR="0075428D" w:rsidRPr="00B46196" w:rsidRDefault="0075428D" w:rsidP="0075428D">
            <w:pPr>
              <w:pStyle w:val="14"/>
              <w:rPr>
                <w:rFonts w:eastAsia="Calibri"/>
              </w:rPr>
            </w:pPr>
            <w:r w:rsidRPr="00B46196">
              <w:rPr>
                <w:rFonts w:eastAsia="Calibri"/>
              </w:rPr>
              <w:t>PERSON</w:t>
            </w:r>
          </w:p>
        </w:tc>
        <w:tc>
          <w:tcPr>
            <w:tcW w:w="1984" w:type="dxa"/>
            <w:noWrap/>
          </w:tcPr>
          <w:p w:rsidR="0075428D" w:rsidRPr="00B46196" w:rsidRDefault="0075428D" w:rsidP="0075428D">
            <w:pPr>
              <w:pStyle w:val="14"/>
              <w:rPr>
                <w:rFonts w:eastAsia="Calibri"/>
              </w:rPr>
            </w:pPr>
            <w:r w:rsidRPr="00B46196">
              <w:t>FAM</w:t>
            </w:r>
          </w:p>
        </w:tc>
        <w:tc>
          <w:tcPr>
            <w:tcW w:w="709" w:type="dxa"/>
          </w:tcPr>
          <w:p w:rsidR="0075428D" w:rsidRPr="00B46196" w:rsidRDefault="0075428D" w:rsidP="0075428D">
            <w:pPr>
              <w:pStyle w:val="14"/>
            </w:pPr>
            <w:r w:rsidRPr="00B46196">
              <w:t>Char</w:t>
            </w:r>
          </w:p>
        </w:tc>
        <w:tc>
          <w:tcPr>
            <w:tcW w:w="708" w:type="dxa"/>
            <w:noWrap/>
          </w:tcPr>
          <w:p w:rsidR="0075428D" w:rsidRPr="00B46196" w:rsidRDefault="0075428D" w:rsidP="0075428D">
            <w:pPr>
              <w:pStyle w:val="14"/>
            </w:pPr>
            <w:r w:rsidRPr="00B46196">
              <w:t>40</w:t>
            </w:r>
          </w:p>
        </w:tc>
        <w:tc>
          <w:tcPr>
            <w:tcW w:w="839" w:type="dxa"/>
          </w:tcPr>
          <w:p w:rsidR="0075428D" w:rsidRPr="00B46196" w:rsidRDefault="0075428D" w:rsidP="0075428D">
            <w:pPr>
              <w:pStyle w:val="14"/>
            </w:pPr>
            <w:r w:rsidRPr="00B46196">
              <w:t>У</w:t>
            </w:r>
          </w:p>
        </w:tc>
        <w:tc>
          <w:tcPr>
            <w:tcW w:w="2280" w:type="dxa"/>
          </w:tcPr>
          <w:p w:rsidR="0075428D" w:rsidRPr="00B46196" w:rsidRDefault="0075428D" w:rsidP="0075428D">
            <w:pPr>
              <w:pStyle w:val="14"/>
            </w:pPr>
            <w:r w:rsidRPr="00B46196">
              <w:t>Фамилия ЗЛ</w:t>
            </w:r>
          </w:p>
        </w:tc>
        <w:tc>
          <w:tcPr>
            <w:tcW w:w="2304" w:type="dxa"/>
            <w:vMerge w:val="restart"/>
          </w:tcPr>
          <w:p w:rsidR="0075428D" w:rsidRPr="00B46196" w:rsidRDefault="0075428D" w:rsidP="0075428D">
            <w:pPr>
              <w:pStyle w:val="14"/>
            </w:pPr>
            <w:r w:rsidRPr="00B46196">
              <w:t>Указываются в том виде, в котором они записаны в предъявленном документе, удостоверяющем личность.</w:t>
            </w:r>
          </w:p>
          <w:p w:rsidR="0075428D" w:rsidRPr="00B46196" w:rsidRDefault="0075428D" w:rsidP="0075428D">
            <w:pPr>
              <w:pStyle w:val="14"/>
            </w:pPr>
            <w:r w:rsidRPr="00B46196">
              <w:t>Должно встречаться хотя бы одно из значений FAM (фамилия) или IM (имя).</w:t>
            </w:r>
          </w:p>
          <w:p w:rsidR="0075428D" w:rsidRPr="00B46196" w:rsidRDefault="0075428D" w:rsidP="0075428D">
            <w:pPr>
              <w:pStyle w:val="14"/>
            </w:pPr>
            <w:r w:rsidRPr="00B46196">
              <w:t>В случае отсутствия кого-либо реквизита, в поле DOST включается соответствующее значение, и реквизит не указывается.</w:t>
            </w:r>
          </w:p>
        </w:tc>
      </w:tr>
      <w:tr w:rsidR="00B46196" w:rsidRPr="00B46196" w:rsidTr="00741A23">
        <w:tc>
          <w:tcPr>
            <w:tcW w:w="1503" w:type="dxa"/>
            <w:noWrap/>
          </w:tcPr>
          <w:p w:rsidR="0075428D" w:rsidRPr="00B46196" w:rsidRDefault="0075428D" w:rsidP="0075428D">
            <w:pPr>
              <w:pStyle w:val="14"/>
              <w:rPr>
                <w:rFonts w:eastAsia="Calibri"/>
              </w:rPr>
            </w:pPr>
          </w:p>
        </w:tc>
        <w:tc>
          <w:tcPr>
            <w:tcW w:w="1984" w:type="dxa"/>
            <w:noWrap/>
          </w:tcPr>
          <w:p w:rsidR="0075428D" w:rsidRPr="00B46196" w:rsidRDefault="0075428D" w:rsidP="0075428D">
            <w:pPr>
              <w:pStyle w:val="14"/>
              <w:rPr>
                <w:rFonts w:eastAsia="Calibri"/>
              </w:rPr>
            </w:pPr>
            <w:r w:rsidRPr="00B46196">
              <w:t>IM</w:t>
            </w:r>
          </w:p>
        </w:tc>
        <w:tc>
          <w:tcPr>
            <w:tcW w:w="709" w:type="dxa"/>
          </w:tcPr>
          <w:p w:rsidR="0075428D" w:rsidRPr="00B46196" w:rsidRDefault="0075428D" w:rsidP="0075428D">
            <w:pPr>
              <w:pStyle w:val="14"/>
            </w:pPr>
            <w:r w:rsidRPr="00B46196">
              <w:t>Char</w:t>
            </w:r>
          </w:p>
        </w:tc>
        <w:tc>
          <w:tcPr>
            <w:tcW w:w="708" w:type="dxa"/>
            <w:noWrap/>
          </w:tcPr>
          <w:p w:rsidR="0075428D" w:rsidRPr="00B46196" w:rsidRDefault="0075428D" w:rsidP="0075428D">
            <w:pPr>
              <w:pStyle w:val="14"/>
            </w:pPr>
            <w:r w:rsidRPr="00B46196">
              <w:t>40</w:t>
            </w:r>
          </w:p>
        </w:tc>
        <w:tc>
          <w:tcPr>
            <w:tcW w:w="839" w:type="dxa"/>
          </w:tcPr>
          <w:p w:rsidR="0075428D" w:rsidRPr="00B46196" w:rsidRDefault="0075428D" w:rsidP="0075428D">
            <w:pPr>
              <w:pStyle w:val="14"/>
            </w:pPr>
            <w:r w:rsidRPr="00B46196">
              <w:t>У</w:t>
            </w:r>
          </w:p>
        </w:tc>
        <w:tc>
          <w:tcPr>
            <w:tcW w:w="2280" w:type="dxa"/>
          </w:tcPr>
          <w:p w:rsidR="0075428D" w:rsidRPr="00B46196" w:rsidRDefault="0075428D" w:rsidP="0075428D">
            <w:pPr>
              <w:pStyle w:val="14"/>
            </w:pPr>
            <w:r w:rsidRPr="00B46196">
              <w:t>Имя ЗЛ</w:t>
            </w:r>
          </w:p>
        </w:tc>
        <w:tc>
          <w:tcPr>
            <w:tcW w:w="2304" w:type="dxa"/>
            <w:vMerge/>
          </w:tcPr>
          <w:p w:rsidR="0075428D" w:rsidRPr="00B46196" w:rsidRDefault="0075428D" w:rsidP="0075428D">
            <w:pPr>
              <w:pStyle w:val="14"/>
            </w:pPr>
          </w:p>
        </w:tc>
      </w:tr>
      <w:tr w:rsidR="00B46196" w:rsidRPr="00B46196" w:rsidTr="00741A23">
        <w:tc>
          <w:tcPr>
            <w:tcW w:w="1503" w:type="dxa"/>
            <w:noWrap/>
          </w:tcPr>
          <w:p w:rsidR="0075428D" w:rsidRPr="00B46196" w:rsidRDefault="0075428D" w:rsidP="0075428D">
            <w:pPr>
              <w:pStyle w:val="14"/>
              <w:rPr>
                <w:rFonts w:eastAsia="Calibri"/>
              </w:rPr>
            </w:pPr>
          </w:p>
        </w:tc>
        <w:tc>
          <w:tcPr>
            <w:tcW w:w="1984" w:type="dxa"/>
            <w:noWrap/>
          </w:tcPr>
          <w:p w:rsidR="0075428D" w:rsidRPr="00B46196" w:rsidRDefault="0075428D" w:rsidP="0075428D">
            <w:pPr>
              <w:pStyle w:val="14"/>
              <w:rPr>
                <w:rFonts w:eastAsia="Calibri"/>
              </w:rPr>
            </w:pPr>
            <w:r w:rsidRPr="00B46196">
              <w:t>OT</w:t>
            </w:r>
          </w:p>
        </w:tc>
        <w:tc>
          <w:tcPr>
            <w:tcW w:w="709" w:type="dxa"/>
          </w:tcPr>
          <w:p w:rsidR="0075428D" w:rsidRPr="00B46196" w:rsidRDefault="0075428D" w:rsidP="0075428D">
            <w:pPr>
              <w:pStyle w:val="14"/>
            </w:pPr>
            <w:r w:rsidRPr="00B46196">
              <w:t>Char</w:t>
            </w:r>
          </w:p>
        </w:tc>
        <w:tc>
          <w:tcPr>
            <w:tcW w:w="708" w:type="dxa"/>
            <w:noWrap/>
          </w:tcPr>
          <w:p w:rsidR="0075428D" w:rsidRPr="00B46196" w:rsidRDefault="0075428D" w:rsidP="0075428D">
            <w:pPr>
              <w:pStyle w:val="14"/>
            </w:pPr>
            <w:r w:rsidRPr="00B46196">
              <w:t>40</w:t>
            </w:r>
          </w:p>
        </w:tc>
        <w:tc>
          <w:tcPr>
            <w:tcW w:w="839" w:type="dxa"/>
          </w:tcPr>
          <w:p w:rsidR="0075428D" w:rsidRPr="00B46196" w:rsidRDefault="0075428D" w:rsidP="0075428D">
            <w:pPr>
              <w:pStyle w:val="14"/>
            </w:pPr>
            <w:r w:rsidRPr="00B46196">
              <w:t>У</w:t>
            </w:r>
          </w:p>
        </w:tc>
        <w:tc>
          <w:tcPr>
            <w:tcW w:w="2280" w:type="dxa"/>
          </w:tcPr>
          <w:p w:rsidR="0075428D" w:rsidRPr="00B46196" w:rsidRDefault="0075428D" w:rsidP="0075428D">
            <w:pPr>
              <w:pStyle w:val="14"/>
            </w:pPr>
            <w:r w:rsidRPr="00B46196">
              <w:t>Отчество ЗЛ</w:t>
            </w:r>
          </w:p>
        </w:tc>
        <w:tc>
          <w:tcPr>
            <w:tcW w:w="2304" w:type="dxa"/>
            <w:vMerge/>
          </w:tcPr>
          <w:p w:rsidR="0075428D" w:rsidRPr="00B46196" w:rsidRDefault="0075428D" w:rsidP="0075428D">
            <w:pPr>
              <w:pStyle w:val="14"/>
            </w:pPr>
          </w:p>
        </w:tc>
      </w:tr>
      <w:tr w:rsidR="00B46196" w:rsidRPr="00B46196" w:rsidTr="00741A23">
        <w:tc>
          <w:tcPr>
            <w:tcW w:w="1503" w:type="dxa"/>
            <w:noWrap/>
          </w:tcPr>
          <w:p w:rsidR="0075428D" w:rsidRPr="00B46196" w:rsidRDefault="0075428D" w:rsidP="0075428D">
            <w:pPr>
              <w:pStyle w:val="14"/>
              <w:rPr>
                <w:rFonts w:eastAsia="Calibri"/>
              </w:rPr>
            </w:pPr>
          </w:p>
        </w:tc>
        <w:tc>
          <w:tcPr>
            <w:tcW w:w="1984" w:type="dxa"/>
            <w:noWrap/>
          </w:tcPr>
          <w:p w:rsidR="0075428D" w:rsidRPr="00B46196" w:rsidRDefault="0075428D" w:rsidP="0075428D">
            <w:pPr>
              <w:pStyle w:val="14"/>
              <w:rPr>
                <w:rFonts w:eastAsia="Calibri"/>
              </w:rPr>
            </w:pPr>
            <w:r w:rsidRPr="00B46196">
              <w:t>W</w:t>
            </w:r>
          </w:p>
        </w:tc>
        <w:tc>
          <w:tcPr>
            <w:tcW w:w="709" w:type="dxa"/>
          </w:tcPr>
          <w:p w:rsidR="0075428D" w:rsidRPr="00B46196" w:rsidRDefault="0075428D" w:rsidP="0075428D">
            <w:pPr>
              <w:pStyle w:val="14"/>
            </w:pPr>
            <w:r w:rsidRPr="00B46196">
              <w:t>Num</w:t>
            </w:r>
          </w:p>
        </w:tc>
        <w:tc>
          <w:tcPr>
            <w:tcW w:w="708" w:type="dxa"/>
            <w:noWrap/>
          </w:tcPr>
          <w:p w:rsidR="0075428D" w:rsidRPr="00B46196" w:rsidRDefault="0075428D" w:rsidP="0075428D">
            <w:pPr>
              <w:pStyle w:val="14"/>
            </w:pPr>
            <w:r w:rsidRPr="00B46196">
              <w:t>1</w:t>
            </w:r>
          </w:p>
        </w:tc>
        <w:tc>
          <w:tcPr>
            <w:tcW w:w="839" w:type="dxa"/>
          </w:tcPr>
          <w:p w:rsidR="0075428D" w:rsidRPr="00B46196" w:rsidRDefault="0075428D" w:rsidP="0075428D">
            <w:pPr>
              <w:pStyle w:val="14"/>
            </w:pPr>
            <w:r w:rsidRPr="00B46196">
              <w:t>О</w:t>
            </w:r>
          </w:p>
        </w:tc>
        <w:tc>
          <w:tcPr>
            <w:tcW w:w="2280" w:type="dxa"/>
          </w:tcPr>
          <w:p w:rsidR="0075428D" w:rsidRPr="00B46196" w:rsidRDefault="0075428D" w:rsidP="0075428D">
            <w:pPr>
              <w:pStyle w:val="14"/>
            </w:pPr>
            <w:r w:rsidRPr="00B46196">
              <w:t>Пол ЗЛ</w:t>
            </w:r>
          </w:p>
        </w:tc>
        <w:tc>
          <w:tcPr>
            <w:tcW w:w="2304" w:type="dxa"/>
          </w:tcPr>
          <w:p w:rsidR="0075428D" w:rsidRPr="00B46196" w:rsidRDefault="0075428D" w:rsidP="0075428D">
            <w:pPr>
              <w:pStyle w:val="14"/>
            </w:pPr>
            <w:r w:rsidRPr="00B46196">
              <w:t>Заполняется в соответствии с V005 Приложения А</w:t>
            </w:r>
          </w:p>
        </w:tc>
      </w:tr>
      <w:tr w:rsidR="00B46196" w:rsidRPr="00B46196" w:rsidTr="00741A23">
        <w:tc>
          <w:tcPr>
            <w:tcW w:w="1503" w:type="dxa"/>
            <w:noWrap/>
          </w:tcPr>
          <w:p w:rsidR="0075428D" w:rsidRPr="00B46196" w:rsidRDefault="0075428D" w:rsidP="0075428D">
            <w:pPr>
              <w:pStyle w:val="14"/>
              <w:rPr>
                <w:rFonts w:eastAsia="Calibri"/>
              </w:rPr>
            </w:pPr>
          </w:p>
        </w:tc>
        <w:tc>
          <w:tcPr>
            <w:tcW w:w="1984" w:type="dxa"/>
            <w:noWrap/>
          </w:tcPr>
          <w:p w:rsidR="0075428D" w:rsidRPr="00B46196" w:rsidRDefault="0075428D" w:rsidP="0075428D">
            <w:pPr>
              <w:pStyle w:val="14"/>
              <w:rPr>
                <w:rFonts w:eastAsia="Calibri"/>
              </w:rPr>
            </w:pPr>
            <w:r w:rsidRPr="00B46196">
              <w:t>DR</w:t>
            </w:r>
          </w:p>
        </w:tc>
        <w:tc>
          <w:tcPr>
            <w:tcW w:w="709" w:type="dxa"/>
          </w:tcPr>
          <w:p w:rsidR="0075428D" w:rsidRPr="00B46196" w:rsidRDefault="0075428D" w:rsidP="0075428D">
            <w:pPr>
              <w:pStyle w:val="14"/>
            </w:pPr>
            <w:r w:rsidRPr="00B46196">
              <w:t>Date</w:t>
            </w:r>
          </w:p>
        </w:tc>
        <w:tc>
          <w:tcPr>
            <w:tcW w:w="708" w:type="dxa"/>
            <w:noWrap/>
          </w:tcPr>
          <w:p w:rsidR="0075428D" w:rsidRPr="00B46196" w:rsidRDefault="0075428D" w:rsidP="0075428D">
            <w:pPr>
              <w:pStyle w:val="14"/>
            </w:pPr>
          </w:p>
        </w:tc>
        <w:tc>
          <w:tcPr>
            <w:tcW w:w="839" w:type="dxa"/>
          </w:tcPr>
          <w:p w:rsidR="0075428D" w:rsidRPr="00B46196" w:rsidRDefault="0075428D" w:rsidP="0075428D">
            <w:pPr>
              <w:pStyle w:val="14"/>
            </w:pPr>
            <w:r w:rsidRPr="00B46196">
              <w:t>О</w:t>
            </w:r>
          </w:p>
        </w:tc>
        <w:tc>
          <w:tcPr>
            <w:tcW w:w="2280" w:type="dxa"/>
          </w:tcPr>
          <w:p w:rsidR="0075428D" w:rsidRPr="00B46196" w:rsidRDefault="0075428D" w:rsidP="0075428D">
            <w:pPr>
              <w:pStyle w:val="14"/>
            </w:pPr>
            <w:r w:rsidRPr="00B46196">
              <w:t>Дата рождения ЗЛ</w:t>
            </w:r>
          </w:p>
        </w:tc>
        <w:tc>
          <w:tcPr>
            <w:tcW w:w="2304" w:type="dxa"/>
          </w:tcPr>
          <w:p w:rsidR="0075428D" w:rsidRPr="00B46196" w:rsidRDefault="0075428D" w:rsidP="0075428D">
            <w:pPr>
              <w:pStyle w:val="14"/>
            </w:pPr>
            <w:r w:rsidRPr="00B46196">
              <w:t xml:space="preserve">Если в документе, удостоверяющем личность, не указан день рождения, то он принимается равным «01». При этом в поле </w:t>
            </w:r>
            <w:r w:rsidRPr="00B46196">
              <w:rPr>
                <w:lang w:val="en-US"/>
              </w:rPr>
              <w:t>DOST</w:t>
            </w:r>
            <w:r w:rsidRPr="00B46196">
              <w:t xml:space="preserve"> должно быть указано значение «4».</w:t>
            </w:r>
          </w:p>
          <w:p w:rsidR="0075428D" w:rsidRPr="00B46196" w:rsidRDefault="0075428D" w:rsidP="0075428D">
            <w:pPr>
              <w:pStyle w:val="14"/>
            </w:pPr>
            <w:r w:rsidRPr="00B46196">
              <w:t xml:space="preserve">Если в документе, удостоверяющем личность, не указан месяц рождения, то месяц рождения принимается равным «01» (январь). При этом в поле </w:t>
            </w:r>
            <w:r w:rsidRPr="00B46196">
              <w:rPr>
                <w:lang w:val="en-US"/>
              </w:rPr>
              <w:t>DOST</w:t>
            </w:r>
            <w:r w:rsidRPr="00B46196">
              <w:t xml:space="preserve"> должно быть указано значение «5».</w:t>
            </w:r>
          </w:p>
          <w:p w:rsidR="0075428D" w:rsidRPr="00B46196" w:rsidRDefault="0075428D" w:rsidP="0075428D">
            <w:pPr>
              <w:pStyle w:val="14"/>
            </w:pPr>
            <w:r w:rsidRPr="00B46196">
              <w:t xml:space="preserve">Если в документе, удостоверяющем личность, дата рождения не соответствует календарю, то </w:t>
            </w:r>
          </w:p>
          <w:p w:rsidR="0075428D" w:rsidRPr="00B46196" w:rsidRDefault="0075428D" w:rsidP="0075428D">
            <w:pPr>
              <w:pStyle w:val="14"/>
            </w:pPr>
            <w:r w:rsidRPr="00B46196">
              <w:t xml:space="preserve">из такой даты должны быть удалены ошибочные элементы и указана часть даты рождения с точностью до года или до месяца (как описано выше). При этом в поле </w:t>
            </w:r>
            <w:r w:rsidRPr="00B46196">
              <w:rPr>
                <w:lang w:val="en-US"/>
              </w:rPr>
              <w:t>DOST</w:t>
            </w:r>
            <w:r w:rsidRPr="00B46196">
              <w:t xml:space="preserve"> должно быть указано значение «6», а также значение «4» или «5» соответственно</w:t>
            </w:r>
          </w:p>
        </w:tc>
      </w:tr>
      <w:tr w:rsidR="00B46196" w:rsidRPr="00B46196" w:rsidTr="00741A23">
        <w:tc>
          <w:tcPr>
            <w:tcW w:w="1503" w:type="dxa"/>
            <w:noWrap/>
          </w:tcPr>
          <w:p w:rsidR="0075428D" w:rsidRPr="00B46196" w:rsidRDefault="0075428D" w:rsidP="0075428D">
            <w:pPr>
              <w:pStyle w:val="14"/>
              <w:rPr>
                <w:rFonts w:eastAsia="Calibri"/>
              </w:rPr>
            </w:pPr>
          </w:p>
        </w:tc>
        <w:tc>
          <w:tcPr>
            <w:tcW w:w="1984" w:type="dxa"/>
            <w:noWrap/>
          </w:tcPr>
          <w:p w:rsidR="0075428D" w:rsidRPr="00B46196" w:rsidRDefault="0075428D" w:rsidP="0075428D">
            <w:pPr>
              <w:pStyle w:val="14"/>
              <w:rPr>
                <w:rFonts w:eastAsia="Calibri"/>
              </w:rPr>
            </w:pPr>
            <w:r w:rsidRPr="00B46196">
              <w:rPr>
                <w:rFonts w:eastAsia="Calibri"/>
              </w:rPr>
              <w:t>MR</w:t>
            </w:r>
          </w:p>
        </w:tc>
        <w:tc>
          <w:tcPr>
            <w:tcW w:w="709" w:type="dxa"/>
          </w:tcPr>
          <w:p w:rsidR="0075428D" w:rsidRPr="00B46196" w:rsidRDefault="0075428D" w:rsidP="0075428D">
            <w:pPr>
              <w:pStyle w:val="14"/>
            </w:pPr>
            <w:r w:rsidRPr="00B46196">
              <w:t>Char</w:t>
            </w:r>
          </w:p>
        </w:tc>
        <w:tc>
          <w:tcPr>
            <w:tcW w:w="708" w:type="dxa"/>
            <w:noWrap/>
          </w:tcPr>
          <w:p w:rsidR="0075428D" w:rsidRPr="00B46196" w:rsidRDefault="0075428D" w:rsidP="0075428D">
            <w:pPr>
              <w:pStyle w:val="14"/>
            </w:pPr>
            <w:r w:rsidRPr="00B46196">
              <w:t>100</w:t>
            </w:r>
          </w:p>
        </w:tc>
        <w:tc>
          <w:tcPr>
            <w:tcW w:w="839" w:type="dxa"/>
          </w:tcPr>
          <w:p w:rsidR="0075428D" w:rsidRPr="00B46196" w:rsidRDefault="0075428D" w:rsidP="0075428D">
            <w:pPr>
              <w:pStyle w:val="14"/>
            </w:pPr>
            <w:r w:rsidRPr="00B46196">
              <w:t>О</w:t>
            </w:r>
          </w:p>
        </w:tc>
        <w:tc>
          <w:tcPr>
            <w:tcW w:w="2280" w:type="dxa"/>
          </w:tcPr>
          <w:p w:rsidR="0075428D" w:rsidRPr="00B46196" w:rsidRDefault="0075428D" w:rsidP="0075428D">
            <w:pPr>
              <w:pStyle w:val="14"/>
            </w:pPr>
            <w:r w:rsidRPr="00B46196">
              <w:t>Место рождения застрахованного лица</w:t>
            </w:r>
          </w:p>
        </w:tc>
        <w:tc>
          <w:tcPr>
            <w:tcW w:w="2304" w:type="dxa"/>
          </w:tcPr>
          <w:p w:rsidR="0075428D" w:rsidRPr="00B46196" w:rsidRDefault="0075428D" w:rsidP="0075428D">
            <w:pPr>
              <w:pStyle w:val="14"/>
            </w:pPr>
            <w:r w:rsidRPr="00B46196">
              <w:t>Место рождения указывается в том виде, в котором оно записано в предъявленном документе, удостоверяющем личность</w:t>
            </w:r>
          </w:p>
        </w:tc>
      </w:tr>
      <w:tr w:rsidR="00B46196" w:rsidRPr="00B46196" w:rsidTr="00741A23">
        <w:tc>
          <w:tcPr>
            <w:tcW w:w="1503" w:type="dxa"/>
            <w:noWrap/>
          </w:tcPr>
          <w:p w:rsidR="0075428D" w:rsidRPr="00B46196" w:rsidRDefault="0075428D" w:rsidP="0075428D">
            <w:pPr>
              <w:pStyle w:val="14"/>
              <w:rPr>
                <w:rFonts w:eastAsia="Calibri"/>
              </w:rPr>
            </w:pPr>
          </w:p>
        </w:tc>
        <w:tc>
          <w:tcPr>
            <w:tcW w:w="1984" w:type="dxa"/>
            <w:noWrap/>
          </w:tcPr>
          <w:p w:rsidR="0075428D" w:rsidRPr="00B46196" w:rsidRDefault="0075428D" w:rsidP="0075428D">
            <w:pPr>
              <w:pStyle w:val="14"/>
            </w:pPr>
            <w:r w:rsidRPr="00B46196">
              <w:rPr>
                <w:lang w:val="en-US"/>
              </w:rPr>
              <w:t>DOST</w:t>
            </w:r>
          </w:p>
        </w:tc>
        <w:tc>
          <w:tcPr>
            <w:tcW w:w="709" w:type="dxa"/>
          </w:tcPr>
          <w:p w:rsidR="0075428D" w:rsidRPr="00B46196" w:rsidRDefault="0075428D" w:rsidP="0075428D">
            <w:pPr>
              <w:pStyle w:val="14"/>
            </w:pPr>
            <w:r w:rsidRPr="00B46196">
              <w:t>Num</w:t>
            </w:r>
          </w:p>
        </w:tc>
        <w:tc>
          <w:tcPr>
            <w:tcW w:w="708" w:type="dxa"/>
            <w:noWrap/>
          </w:tcPr>
          <w:p w:rsidR="0075428D" w:rsidRPr="00B46196" w:rsidRDefault="0075428D" w:rsidP="0075428D">
            <w:pPr>
              <w:pStyle w:val="14"/>
            </w:pPr>
            <w:r w:rsidRPr="00B46196">
              <w:t>1</w:t>
            </w:r>
          </w:p>
        </w:tc>
        <w:tc>
          <w:tcPr>
            <w:tcW w:w="839" w:type="dxa"/>
          </w:tcPr>
          <w:p w:rsidR="0075428D" w:rsidRPr="00B46196" w:rsidRDefault="0075428D" w:rsidP="0075428D">
            <w:pPr>
              <w:pStyle w:val="14"/>
            </w:pPr>
            <w:r w:rsidRPr="00B46196">
              <w:t>УМ</w:t>
            </w:r>
          </w:p>
        </w:tc>
        <w:tc>
          <w:tcPr>
            <w:tcW w:w="2280" w:type="dxa"/>
          </w:tcPr>
          <w:p w:rsidR="0075428D" w:rsidRPr="00B46196" w:rsidRDefault="0075428D" w:rsidP="0075428D">
            <w:pPr>
              <w:pStyle w:val="14"/>
            </w:pPr>
            <w:r w:rsidRPr="00B46196">
              <w:t>Код надёжности идентификации</w:t>
            </w:r>
          </w:p>
        </w:tc>
        <w:tc>
          <w:tcPr>
            <w:tcW w:w="2304" w:type="dxa"/>
          </w:tcPr>
          <w:p w:rsidR="0075428D" w:rsidRPr="00B46196" w:rsidRDefault="0075428D" w:rsidP="0075428D">
            <w:pPr>
              <w:pStyle w:val="14"/>
            </w:pPr>
            <w:r w:rsidRPr="00B46196">
              <w:t>1 – отсутствует отчество;</w:t>
            </w:r>
            <w:r w:rsidRPr="00B46196">
              <w:br/>
              <w:t>2 – отсутствует фамилия;</w:t>
            </w:r>
            <w:r w:rsidRPr="00B46196">
              <w:br/>
              <w:t>3 – отсутствует имя;</w:t>
            </w:r>
            <w:r w:rsidRPr="00B46196">
              <w:br/>
              <w:t>4 – известен только месяц и год даты рождения;</w:t>
            </w:r>
            <w:r w:rsidRPr="00B46196">
              <w:br/>
              <w:t>5 – известен только год даты рождения;</w:t>
            </w:r>
            <w:r w:rsidRPr="00B46196">
              <w:br/>
              <w:t>6 – дата рождения не соответствует календарю.</w:t>
            </w:r>
          </w:p>
          <w:p w:rsidR="0075428D" w:rsidRPr="00B46196" w:rsidRDefault="0075428D" w:rsidP="0075428D">
            <w:pPr>
              <w:pStyle w:val="14"/>
            </w:pPr>
            <w:r w:rsidRPr="00B46196">
              <w:t>Поле повторяется столько раз, сколько особых случаев имеет место.</w:t>
            </w:r>
          </w:p>
        </w:tc>
      </w:tr>
      <w:tr w:rsidR="00B46196" w:rsidRPr="00B46196" w:rsidTr="00741A23">
        <w:tc>
          <w:tcPr>
            <w:tcW w:w="1503" w:type="dxa"/>
            <w:noWrap/>
          </w:tcPr>
          <w:p w:rsidR="0075428D" w:rsidRPr="00B46196" w:rsidRDefault="0075428D" w:rsidP="0075428D">
            <w:pPr>
              <w:pStyle w:val="14"/>
              <w:rPr>
                <w:rFonts w:eastAsia="Calibri"/>
              </w:rPr>
            </w:pPr>
          </w:p>
        </w:tc>
        <w:tc>
          <w:tcPr>
            <w:tcW w:w="1984" w:type="dxa"/>
            <w:noWrap/>
          </w:tcPr>
          <w:p w:rsidR="0075428D" w:rsidRPr="00B46196" w:rsidRDefault="0075428D" w:rsidP="0075428D">
            <w:pPr>
              <w:pStyle w:val="14"/>
            </w:pPr>
            <w:r w:rsidRPr="00B46196">
              <w:rPr>
                <w:lang w:val="en-US"/>
              </w:rPr>
              <w:t>BIRTH</w:t>
            </w:r>
            <w:r w:rsidRPr="00B46196">
              <w:t>_</w:t>
            </w:r>
            <w:r w:rsidRPr="00B46196">
              <w:rPr>
                <w:lang w:val="en-US"/>
              </w:rPr>
              <w:t>OKSM</w:t>
            </w:r>
          </w:p>
        </w:tc>
        <w:tc>
          <w:tcPr>
            <w:tcW w:w="709" w:type="dxa"/>
          </w:tcPr>
          <w:p w:rsidR="0075428D" w:rsidRPr="00B46196" w:rsidRDefault="0075428D" w:rsidP="0075428D">
            <w:pPr>
              <w:pStyle w:val="14"/>
            </w:pPr>
            <w:r w:rsidRPr="00B46196">
              <w:t>Char</w:t>
            </w:r>
          </w:p>
        </w:tc>
        <w:tc>
          <w:tcPr>
            <w:tcW w:w="708" w:type="dxa"/>
            <w:noWrap/>
          </w:tcPr>
          <w:p w:rsidR="0075428D" w:rsidRPr="00B46196" w:rsidRDefault="0075428D" w:rsidP="0075428D">
            <w:pPr>
              <w:pStyle w:val="14"/>
            </w:pPr>
            <w:r w:rsidRPr="00B46196">
              <w:t>3</w:t>
            </w:r>
          </w:p>
        </w:tc>
        <w:tc>
          <w:tcPr>
            <w:tcW w:w="839" w:type="dxa"/>
          </w:tcPr>
          <w:p w:rsidR="0075428D" w:rsidRPr="00B46196" w:rsidRDefault="0075428D" w:rsidP="0075428D">
            <w:pPr>
              <w:pStyle w:val="14"/>
            </w:pPr>
            <w:r w:rsidRPr="00B46196">
              <w:t>У</w:t>
            </w:r>
          </w:p>
        </w:tc>
        <w:tc>
          <w:tcPr>
            <w:tcW w:w="2280" w:type="dxa"/>
          </w:tcPr>
          <w:p w:rsidR="0075428D" w:rsidRPr="00B46196" w:rsidRDefault="0075428D" w:rsidP="0075428D">
            <w:pPr>
              <w:pStyle w:val="14"/>
            </w:pPr>
            <w:r w:rsidRPr="00B46196">
              <w:t>Страна места рождения</w:t>
            </w:r>
          </w:p>
        </w:tc>
        <w:tc>
          <w:tcPr>
            <w:tcW w:w="2304" w:type="dxa"/>
          </w:tcPr>
          <w:p w:rsidR="0075428D" w:rsidRPr="00B46196" w:rsidRDefault="0075428D" w:rsidP="0075428D">
            <w:pPr>
              <w:pStyle w:val="14"/>
            </w:pPr>
            <w:r w:rsidRPr="00B46196">
              <w:t>Трёхбуквенный код страны по классификатору ОКСМ (Приложение А, код ALFA3 классификатора O002).</w:t>
            </w:r>
          </w:p>
          <w:p w:rsidR="0075428D" w:rsidRPr="00B46196" w:rsidRDefault="0075428D" w:rsidP="00E55432">
            <w:pPr>
              <w:pStyle w:val="14"/>
              <w:jc w:val="left"/>
            </w:pPr>
            <w:r w:rsidRPr="00B46196">
              <w:t>Обязателен для заполнения в случае отсутствия у застрахованного лица фамилии или имени.</w:t>
            </w:r>
          </w:p>
          <w:p w:rsidR="0075428D" w:rsidRPr="00B46196" w:rsidRDefault="0075428D" w:rsidP="00E55432">
            <w:pPr>
              <w:pStyle w:val="14"/>
              <w:jc w:val="left"/>
            </w:pPr>
            <w:r w:rsidRPr="00B46196">
              <w:t>Если страна больше не существует, следует указывать наименование государства, в котором расположено место рождения на текущий момент</w:t>
            </w:r>
          </w:p>
        </w:tc>
      </w:tr>
      <w:tr w:rsidR="00B46196" w:rsidRPr="00B46196" w:rsidTr="00741A23">
        <w:tc>
          <w:tcPr>
            <w:tcW w:w="1503" w:type="dxa"/>
            <w:noWrap/>
          </w:tcPr>
          <w:p w:rsidR="0075428D" w:rsidRPr="00B46196" w:rsidRDefault="0075428D" w:rsidP="0075428D">
            <w:pPr>
              <w:pStyle w:val="14"/>
              <w:rPr>
                <w:rFonts w:eastAsia="Calibri"/>
              </w:rPr>
            </w:pPr>
          </w:p>
        </w:tc>
        <w:tc>
          <w:tcPr>
            <w:tcW w:w="1984" w:type="dxa"/>
            <w:noWrap/>
          </w:tcPr>
          <w:p w:rsidR="0075428D" w:rsidRPr="00B46196" w:rsidRDefault="0075428D" w:rsidP="0075428D">
            <w:pPr>
              <w:pStyle w:val="14"/>
              <w:rPr>
                <w:rFonts w:eastAsia="Calibri"/>
              </w:rPr>
            </w:pPr>
            <w:r w:rsidRPr="00B46196">
              <w:t>C_OKSM</w:t>
            </w:r>
          </w:p>
        </w:tc>
        <w:tc>
          <w:tcPr>
            <w:tcW w:w="709" w:type="dxa"/>
          </w:tcPr>
          <w:p w:rsidR="0075428D" w:rsidRPr="00B46196" w:rsidRDefault="0075428D" w:rsidP="0075428D">
            <w:pPr>
              <w:pStyle w:val="14"/>
            </w:pPr>
            <w:r w:rsidRPr="00B46196">
              <w:t>Char</w:t>
            </w:r>
          </w:p>
        </w:tc>
        <w:tc>
          <w:tcPr>
            <w:tcW w:w="708" w:type="dxa"/>
            <w:noWrap/>
          </w:tcPr>
          <w:p w:rsidR="0075428D" w:rsidRPr="00B46196" w:rsidRDefault="0075428D" w:rsidP="0075428D">
            <w:pPr>
              <w:pStyle w:val="14"/>
            </w:pPr>
            <w:r w:rsidRPr="00B46196">
              <w:t>3</w:t>
            </w:r>
          </w:p>
        </w:tc>
        <w:tc>
          <w:tcPr>
            <w:tcW w:w="839" w:type="dxa"/>
          </w:tcPr>
          <w:p w:rsidR="0075428D" w:rsidRPr="00B46196" w:rsidRDefault="0075428D" w:rsidP="0075428D">
            <w:pPr>
              <w:pStyle w:val="14"/>
            </w:pPr>
            <w:r w:rsidRPr="00B46196">
              <w:t>О</w:t>
            </w:r>
          </w:p>
        </w:tc>
        <w:tc>
          <w:tcPr>
            <w:tcW w:w="2280" w:type="dxa"/>
          </w:tcPr>
          <w:p w:rsidR="0075428D" w:rsidRPr="00B46196" w:rsidRDefault="0075428D" w:rsidP="0075428D">
            <w:pPr>
              <w:pStyle w:val="14"/>
            </w:pPr>
            <w:r w:rsidRPr="00B46196">
              <w:t>Гражданство ЗЛ</w:t>
            </w:r>
          </w:p>
        </w:tc>
        <w:tc>
          <w:tcPr>
            <w:tcW w:w="2304" w:type="dxa"/>
          </w:tcPr>
          <w:p w:rsidR="0075428D" w:rsidRPr="00B46196" w:rsidRDefault="0075428D" w:rsidP="00E55432">
            <w:pPr>
              <w:pStyle w:val="14"/>
              <w:jc w:val="left"/>
            </w:pPr>
            <w:r w:rsidRPr="00B46196">
              <w:t>Трёхбуквенный код страны по классификатору ОКСМ (Приложение А, код ALFA3 классификатора O002).</w:t>
            </w:r>
          </w:p>
          <w:p w:rsidR="0075428D" w:rsidRPr="00B46196" w:rsidRDefault="0075428D" w:rsidP="00E55432">
            <w:pPr>
              <w:pStyle w:val="14"/>
              <w:jc w:val="left"/>
            </w:pPr>
            <w:r w:rsidRPr="00B46196">
              <w:t>Для лиц без гражданства – значение «Б/Г».</w:t>
            </w:r>
          </w:p>
        </w:tc>
      </w:tr>
      <w:tr w:rsidR="00B46196" w:rsidRPr="00B46196" w:rsidTr="00741A23">
        <w:tc>
          <w:tcPr>
            <w:tcW w:w="1503" w:type="dxa"/>
            <w:noWrap/>
          </w:tcPr>
          <w:p w:rsidR="0075428D" w:rsidRPr="00B46196" w:rsidRDefault="0075428D" w:rsidP="0075428D">
            <w:pPr>
              <w:pStyle w:val="14"/>
              <w:rPr>
                <w:rFonts w:eastAsia="Calibri"/>
              </w:rPr>
            </w:pPr>
          </w:p>
        </w:tc>
        <w:tc>
          <w:tcPr>
            <w:tcW w:w="1984" w:type="dxa"/>
            <w:noWrap/>
          </w:tcPr>
          <w:p w:rsidR="0075428D" w:rsidRPr="00B46196" w:rsidRDefault="0075428D" w:rsidP="0075428D">
            <w:pPr>
              <w:pStyle w:val="14"/>
              <w:rPr>
                <w:rFonts w:eastAsia="Calibri"/>
              </w:rPr>
            </w:pPr>
            <w:r w:rsidRPr="00B46196">
              <w:t>SS</w:t>
            </w:r>
          </w:p>
        </w:tc>
        <w:tc>
          <w:tcPr>
            <w:tcW w:w="709" w:type="dxa"/>
          </w:tcPr>
          <w:p w:rsidR="0075428D" w:rsidRPr="00B46196" w:rsidRDefault="0075428D" w:rsidP="0075428D">
            <w:pPr>
              <w:pStyle w:val="14"/>
            </w:pPr>
            <w:r w:rsidRPr="00B46196">
              <w:t>Char</w:t>
            </w:r>
          </w:p>
        </w:tc>
        <w:tc>
          <w:tcPr>
            <w:tcW w:w="708" w:type="dxa"/>
            <w:noWrap/>
          </w:tcPr>
          <w:p w:rsidR="0075428D" w:rsidRPr="00B46196" w:rsidRDefault="0075428D" w:rsidP="0075428D">
            <w:pPr>
              <w:pStyle w:val="14"/>
            </w:pPr>
            <w:r w:rsidRPr="00B46196">
              <w:t>14</w:t>
            </w:r>
          </w:p>
        </w:tc>
        <w:tc>
          <w:tcPr>
            <w:tcW w:w="839" w:type="dxa"/>
          </w:tcPr>
          <w:p w:rsidR="0075428D" w:rsidRPr="00B46196" w:rsidRDefault="0075428D" w:rsidP="0075428D">
            <w:pPr>
              <w:pStyle w:val="14"/>
            </w:pPr>
            <w:r w:rsidRPr="00B46196">
              <w:t>У</w:t>
            </w:r>
          </w:p>
        </w:tc>
        <w:tc>
          <w:tcPr>
            <w:tcW w:w="2280" w:type="dxa"/>
          </w:tcPr>
          <w:p w:rsidR="0075428D" w:rsidRPr="00B46196" w:rsidRDefault="0075428D" w:rsidP="0075428D">
            <w:pPr>
              <w:pStyle w:val="14"/>
            </w:pPr>
            <w:r w:rsidRPr="00B46196">
              <w:t>СНИЛС застрахованного лица</w:t>
            </w:r>
          </w:p>
        </w:tc>
        <w:tc>
          <w:tcPr>
            <w:tcW w:w="2304" w:type="dxa"/>
          </w:tcPr>
          <w:p w:rsidR="0075428D" w:rsidRDefault="0075428D" w:rsidP="00E55432">
            <w:pPr>
              <w:pStyle w:val="14"/>
              <w:jc w:val="left"/>
            </w:pPr>
            <w:r w:rsidRPr="00B46196">
              <w:t>СНИЛС с разделителями</w:t>
            </w:r>
            <w:r w:rsidR="00E55432">
              <w:t>.</w:t>
            </w:r>
          </w:p>
          <w:p w:rsidR="00E55432" w:rsidRPr="00C77562" w:rsidRDefault="00E55432" w:rsidP="00E55432">
            <w:pPr>
              <w:pStyle w:val="14"/>
              <w:jc w:val="left"/>
              <w:rPr>
                <w:highlight w:val="yellow"/>
              </w:rPr>
            </w:pPr>
            <w:r w:rsidRPr="00C77562">
              <w:rPr>
                <w:highlight w:val="yellow"/>
              </w:rPr>
              <w:t>Обязателен для заполнения в случае передачи сведений, указанных при обращении:</w:t>
            </w:r>
          </w:p>
          <w:p w:rsidR="00E55432" w:rsidRPr="00C77562" w:rsidRDefault="00E55432" w:rsidP="00E55432">
            <w:pPr>
              <w:pStyle w:val="14"/>
              <w:jc w:val="left"/>
              <w:rPr>
                <w:highlight w:val="yellow"/>
              </w:rPr>
            </w:pPr>
            <w:r w:rsidRPr="00C77562">
              <w:rPr>
                <w:highlight w:val="yellow"/>
              </w:rPr>
              <w:t xml:space="preserve">1. </w:t>
            </w:r>
            <w:r w:rsidR="001619C3" w:rsidRPr="00C77562">
              <w:rPr>
                <w:highlight w:val="yellow"/>
              </w:rPr>
              <w:t>застрахованного лица – гражданина РФ старше 14 лет;</w:t>
            </w:r>
          </w:p>
          <w:p w:rsidR="001619C3" w:rsidRPr="00C77562" w:rsidRDefault="001619C3" w:rsidP="00E55432">
            <w:pPr>
              <w:pStyle w:val="14"/>
              <w:jc w:val="left"/>
              <w:rPr>
                <w:highlight w:val="yellow"/>
              </w:rPr>
            </w:pPr>
            <w:r w:rsidRPr="00C77562">
              <w:rPr>
                <w:highlight w:val="yellow"/>
              </w:rPr>
              <w:t>2. иностранного гражданина, указанного в п.16 Правил ОМС;</w:t>
            </w:r>
          </w:p>
          <w:p w:rsidR="001619C3" w:rsidRPr="007860C1" w:rsidRDefault="001619C3" w:rsidP="00E55432">
            <w:pPr>
              <w:pStyle w:val="14"/>
              <w:jc w:val="left"/>
            </w:pPr>
            <w:r w:rsidRPr="00C77562">
              <w:rPr>
                <w:highlight w:val="yellow"/>
              </w:rPr>
              <w:t xml:space="preserve">3. </w:t>
            </w:r>
            <w:r w:rsidR="007860C1" w:rsidRPr="00C77562">
              <w:rPr>
                <w:highlight w:val="yellow"/>
              </w:rPr>
              <w:t xml:space="preserve">застрахованного лица </w:t>
            </w:r>
            <w:r w:rsidRPr="00C77562">
              <w:rPr>
                <w:highlight w:val="yellow"/>
              </w:rPr>
              <w:t>с заявлением о сдаче (утрате) полиса ОМС</w:t>
            </w:r>
            <w:r w:rsidR="007860C1" w:rsidRPr="00C77562">
              <w:rPr>
                <w:highlight w:val="yellow"/>
              </w:rPr>
              <w:t xml:space="preserve"> (</w:t>
            </w:r>
            <w:r w:rsidR="007860C1" w:rsidRPr="00C77562">
              <w:rPr>
                <w:highlight w:val="yellow"/>
                <w:lang w:val="en-US"/>
              </w:rPr>
              <w:t>TIP</w:t>
            </w:r>
            <w:r w:rsidR="007860C1" w:rsidRPr="00C77562">
              <w:rPr>
                <w:highlight w:val="yellow"/>
              </w:rPr>
              <w:t>_</w:t>
            </w:r>
            <w:r w:rsidR="007860C1" w:rsidRPr="00C77562">
              <w:rPr>
                <w:highlight w:val="yellow"/>
                <w:lang w:val="en-US"/>
              </w:rPr>
              <w:t>OP</w:t>
            </w:r>
            <w:r w:rsidR="007860C1" w:rsidRPr="00C77562">
              <w:rPr>
                <w:highlight w:val="yellow"/>
              </w:rPr>
              <w:t>=П025)</w:t>
            </w:r>
          </w:p>
        </w:tc>
      </w:tr>
      <w:tr w:rsidR="00B46196" w:rsidRPr="00B46196" w:rsidTr="00741A23">
        <w:tc>
          <w:tcPr>
            <w:tcW w:w="1503" w:type="dxa"/>
            <w:noWrap/>
          </w:tcPr>
          <w:p w:rsidR="0075428D" w:rsidRPr="00B46196" w:rsidRDefault="0075428D" w:rsidP="0075428D">
            <w:pPr>
              <w:pStyle w:val="14"/>
              <w:rPr>
                <w:rFonts w:eastAsia="Calibri"/>
              </w:rPr>
            </w:pPr>
          </w:p>
        </w:tc>
        <w:tc>
          <w:tcPr>
            <w:tcW w:w="1984" w:type="dxa"/>
            <w:noWrap/>
          </w:tcPr>
          <w:p w:rsidR="0075428D" w:rsidRPr="00B46196" w:rsidRDefault="0075428D" w:rsidP="0075428D">
            <w:pPr>
              <w:pStyle w:val="14"/>
            </w:pPr>
            <w:r w:rsidRPr="00B46196">
              <w:t>KATEG</w:t>
            </w:r>
          </w:p>
        </w:tc>
        <w:tc>
          <w:tcPr>
            <w:tcW w:w="709" w:type="dxa"/>
          </w:tcPr>
          <w:p w:rsidR="0075428D" w:rsidRPr="00B46196" w:rsidRDefault="0075428D" w:rsidP="0075428D">
            <w:pPr>
              <w:pStyle w:val="14"/>
            </w:pPr>
            <w:r w:rsidRPr="00B46196">
              <w:t>Char</w:t>
            </w:r>
          </w:p>
        </w:tc>
        <w:tc>
          <w:tcPr>
            <w:tcW w:w="708" w:type="dxa"/>
            <w:noWrap/>
          </w:tcPr>
          <w:p w:rsidR="0075428D" w:rsidRPr="00B46196" w:rsidRDefault="0075428D" w:rsidP="0075428D">
            <w:pPr>
              <w:pStyle w:val="14"/>
            </w:pPr>
            <w:r w:rsidRPr="00B46196">
              <w:t>2</w:t>
            </w:r>
          </w:p>
        </w:tc>
        <w:tc>
          <w:tcPr>
            <w:tcW w:w="839" w:type="dxa"/>
          </w:tcPr>
          <w:p w:rsidR="0075428D" w:rsidRPr="007860C1" w:rsidRDefault="0075428D" w:rsidP="0075428D">
            <w:pPr>
              <w:pStyle w:val="14"/>
              <w:rPr>
                <w:strike/>
              </w:rPr>
            </w:pPr>
            <w:r w:rsidRPr="00C77562">
              <w:rPr>
                <w:strike/>
                <w:highlight w:val="yellow"/>
              </w:rPr>
              <w:t>O</w:t>
            </w:r>
            <w:r w:rsidR="007860C1" w:rsidRPr="00C77562">
              <w:rPr>
                <w:highlight w:val="yellow"/>
              </w:rPr>
              <w:t xml:space="preserve"> У</w:t>
            </w:r>
          </w:p>
        </w:tc>
        <w:tc>
          <w:tcPr>
            <w:tcW w:w="2280" w:type="dxa"/>
          </w:tcPr>
          <w:p w:rsidR="0075428D" w:rsidRPr="00B46196" w:rsidRDefault="0075428D" w:rsidP="0075428D">
            <w:pPr>
              <w:pStyle w:val="14"/>
            </w:pPr>
            <w:r w:rsidRPr="00B46196">
              <w:t>Категория застрахованного лица</w:t>
            </w:r>
          </w:p>
        </w:tc>
        <w:tc>
          <w:tcPr>
            <w:tcW w:w="2304" w:type="dxa"/>
          </w:tcPr>
          <w:p w:rsidR="0075428D" w:rsidRDefault="0075428D" w:rsidP="007860C1">
            <w:pPr>
              <w:pStyle w:val="14"/>
              <w:jc w:val="left"/>
            </w:pPr>
            <w:r w:rsidRPr="00B46196">
              <w:t xml:space="preserve">Заполняется в соответствии со справочником </w:t>
            </w:r>
            <w:r w:rsidRPr="00B46196">
              <w:rPr>
                <w:lang w:val="en-US"/>
              </w:rPr>
              <w:t>V</w:t>
            </w:r>
            <w:r w:rsidRPr="00B46196">
              <w:t>013.</w:t>
            </w:r>
          </w:p>
          <w:p w:rsidR="007860C1" w:rsidRPr="00B46196" w:rsidRDefault="005F285F" w:rsidP="007860C1">
            <w:pPr>
              <w:pStyle w:val="14"/>
              <w:jc w:val="left"/>
            </w:pPr>
            <w:r w:rsidRPr="009A106F">
              <w:rPr>
                <w:rFonts w:eastAsia="MS Mincho"/>
                <w:highlight w:val="yellow"/>
              </w:rPr>
              <w:t xml:space="preserve">Не подлежит заполнению </w:t>
            </w:r>
            <w:r w:rsidR="007860C1" w:rsidRPr="00C77562">
              <w:rPr>
                <w:highlight w:val="yellow"/>
              </w:rPr>
              <w:t>в случае передачи сведений, указанных при обращении застрахованного лица с заявлением о сдаче (утрате) полиса ОМС (</w:t>
            </w:r>
            <w:r w:rsidR="007860C1" w:rsidRPr="00C77562">
              <w:rPr>
                <w:highlight w:val="yellow"/>
                <w:lang w:val="en-US"/>
              </w:rPr>
              <w:t>TIP</w:t>
            </w:r>
            <w:r w:rsidR="007860C1" w:rsidRPr="00C77562">
              <w:rPr>
                <w:highlight w:val="yellow"/>
              </w:rPr>
              <w:t>_</w:t>
            </w:r>
            <w:r w:rsidR="007860C1" w:rsidRPr="00C77562">
              <w:rPr>
                <w:highlight w:val="yellow"/>
                <w:lang w:val="en-US"/>
              </w:rPr>
              <w:t>OP</w:t>
            </w:r>
            <w:r w:rsidR="007860C1" w:rsidRPr="00C77562">
              <w:rPr>
                <w:highlight w:val="yellow"/>
              </w:rPr>
              <w:t>=П025)</w:t>
            </w:r>
          </w:p>
        </w:tc>
      </w:tr>
      <w:tr w:rsidR="00B46196" w:rsidRPr="00B46196" w:rsidTr="00741A23">
        <w:tc>
          <w:tcPr>
            <w:tcW w:w="1503" w:type="dxa"/>
            <w:noWrap/>
          </w:tcPr>
          <w:p w:rsidR="0075428D" w:rsidRPr="00B46196" w:rsidRDefault="0075428D" w:rsidP="0075428D">
            <w:pPr>
              <w:pStyle w:val="14"/>
              <w:rPr>
                <w:rFonts w:eastAsia="Calibri"/>
              </w:rPr>
            </w:pPr>
          </w:p>
        </w:tc>
        <w:tc>
          <w:tcPr>
            <w:tcW w:w="1984" w:type="dxa"/>
            <w:noWrap/>
          </w:tcPr>
          <w:p w:rsidR="0075428D" w:rsidRPr="00B46196" w:rsidRDefault="0075428D" w:rsidP="0075428D">
            <w:pPr>
              <w:pStyle w:val="14"/>
              <w:rPr>
                <w:rFonts w:eastAsia="Calibri"/>
              </w:rPr>
            </w:pPr>
            <w:r w:rsidRPr="00B46196">
              <w:t>PHONE</w:t>
            </w:r>
          </w:p>
        </w:tc>
        <w:tc>
          <w:tcPr>
            <w:tcW w:w="709" w:type="dxa"/>
          </w:tcPr>
          <w:p w:rsidR="0075428D" w:rsidRPr="00B46196" w:rsidRDefault="0075428D" w:rsidP="0075428D">
            <w:pPr>
              <w:pStyle w:val="14"/>
            </w:pPr>
            <w:r w:rsidRPr="00B46196">
              <w:t>Char</w:t>
            </w:r>
          </w:p>
        </w:tc>
        <w:tc>
          <w:tcPr>
            <w:tcW w:w="708" w:type="dxa"/>
            <w:noWrap/>
          </w:tcPr>
          <w:p w:rsidR="0075428D" w:rsidRPr="00B46196" w:rsidRDefault="0075428D" w:rsidP="0075428D">
            <w:pPr>
              <w:pStyle w:val="14"/>
            </w:pPr>
            <w:r w:rsidRPr="00B46196">
              <w:t>40</w:t>
            </w:r>
          </w:p>
        </w:tc>
        <w:tc>
          <w:tcPr>
            <w:tcW w:w="839" w:type="dxa"/>
          </w:tcPr>
          <w:p w:rsidR="0075428D" w:rsidRPr="00B46196" w:rsidRDefault="0075428D" w:rsidP="0075428D">
            <w:pPr>
              <w:pStyle w:val="14"/>
            </w:pPr>
            <w:r w:rsidRPr="00B46196">
              <w:t>У</w:t>
            </w:r>
          </w:p>
        </w:tc>
        <w:tc>
          <w:tcPr>
            <w:tcW w:w="2280" w:type="dxa"/>
          </w:tcPr>
          <w:p w:rsidR="0075428D" w:rsidRPr="00B46196" w:rsidRDefault="0075428D" w:rsidP="0075428D">
            <w:pPr>
              <w:pStyle w:val="14"/>
            </w:pPr>
            <w:r w:rsidRPr="00B46196">
              <w:t>Телефон</w:t>
            </w:r>
          </w:p>
        </w:tc>
        <w:tc>
          <w:tcPr>
            <w:tcW w:w="2304" w:type="dxa"/>
          </w:tcPr>
          <w:p w:rsidR="0075428D" w:rsidRPr="00B46196" w:rsidRDefault="0075428D" w:rsidP="0075428D">
            <w:pPr>
              <w:pStyle w:val="14"/>
            </w:pPr>
            <w:r w:rsidRPr="00B46196">
              <w:t>Контактная информация застрахованного лица</w:t>
            </w:r>
          </w:p>
        </w:tc>
      </w:tr>
      <w:tr w:rsidR="00B46196" w:rsidRPr="00B46196" w:rsidTr="00741A23">
        <w:tc>
          <w:tcPr>
            <w:tcW w:w="1503" w:type="dxa"/>
            <w:noWrap/>
          </w:tcPr>
          <w:p w:rsidR="0075428D" w:rsidRPr="00B46196" w:rsidRDefault="0075428D" w:rsidP="0075428D">
            <w:pPr>
              <w:pStyle w:val="14"/>
              <w:rPr>
                <w:rFonts w:eastAsia="Calibri"/>
              </w:rPr>
            </w:pPr>
          </w:p>
        </w:tc>
        <w:tc>
          <w:tcPr>
            <w:tcW w:w="1984" w:type="dxa"/>
            <w:noWrap/>
          </w:tcPr>
          <w:p w:rsidR="0075428D" w:rsidRPr="00B46196" w:rsidRDefault="0075428D" w:rsidP="0075428D">
            <w:pPr>
              <w:pStyle w:val="14"/>
              <w:rPr>
                <w:rFonts w:eastAsia="Calibri"/>
              </w:rPr>
            </w:pPr>
            <w:r w:rsidRPr="00B46196">
              <w:rPr>
                <w:rFonts w:eastAsia="Calibri"/>
              </w:rPr>
              <w:t>EMAIL</w:t>
            </w:r>
          </w:p>
        </w:tc>
        <w:tc>
          <w:tcPr>
            <w:tcW w:w="709" w:type="dxa"/>
          </w:tcPr>
          <w:p w:rsidR="0075428D" w:rsidRPr="00B46196" w:rsidRDefault="0075428D" w:rsidP="0075428D">
            <w:pPr>
              <w:pStyle w:val="14"/>
            </w:pPr>
            <w:r w:rsidRPr="00B46196">
              <w:t>Char</w:t>
            </w:r>
          </w:p>
        </w:tc>
        <w:tc>
          <w:tcPr>
            <w:tcW w:w="708" w:type="dxa"/>
            <w:noWrap/>
          </w:tcPr>
          <w:p w:rsidR="0075428D" w:rsidRPr="00B46196" w:rsidRDefault="0075428D" w:rsidP="0075428D">
            <w:pPr>
              <w:pStyle w:val="14"/>
            </w:pPr>
            <w:r w:rsidRPr="00B46196">
              <w:t>50</w:t>
            </w:r>
          </w:p>
        </w:tc>
        <w:tc>
          <w:tcPr>
            <w:tcW w:w="839" w:type="dxa"/>
          </w:tcPr>
          <w:p w:rsidR="0075428D" w:rsidRPr="00B46196" w:rsidRDefault="0075428D" w:rsidP="0075428D">
            <w:pPr>
              <w:pStyle w:val="14"/>
            </w:pPr>
            <w:r w:rsidRPr="00B46196">
              <w:t>У</w:t>
            </w:r>
          </w:p>
        </w:tc>
        <w:tc>
          <w:tcPr>
            <w:tcW w:w="2280" w:type="dxa"/>
          </w:tcPr>
          <w:p w:rsidR="0075428D" w:rsidRPr="00B46196" w:rsidRDefault="0075428D" w:rsidP="0075428D">
            <w:pPr>
              <w:pStyle w:val="14"/>
            </w:pPr>
            <w:r w:rsidRPr="00B46196">
              <w:t>Адрес электронной почты</w:t>
            </w:r>
          </w:p>
        </w:tc>
        <w:tc>
          <w:tcPr>
            <w:tcW w:w="2304" w:type="dxa"/>
          </w:tcPr>
          <w:p w:rsidR="0075428D" w:rsidRPr="00B46196" w:rsidRDefault="0075428D" w:rsidP="0075428D">
            <w:pPr>
              <w:pStyle w:val="14"/>
            </w:pPr>
            <w:r w:rsidRPr="00B46196">
              <w:t>Контактная информация застрахованного лица</w:t>
            </w:r>
          </w:p>
        </w:tc>
      </w:tr>
      <w:tr w:rsidR="00B46196" w:rsidRPr="00B46196" w:rsidTr="00741A23">
        <w:tc>
          <w:tcPr>
            <w:tcW w:w="1503" w:type="dxa"/>
            <w:noWrap/>
          </w:tcPr>
          <w:p w:rsidR="0075428D" w:rsidRPr="00B46196" w:rsidRDefault="0075428D" w:rsidP="0075428D">
            <w:pPr>
              <w:pStyle w:val="14"/>
              <w:rPr>
                <w:rFonts w:eastAsia="Calibri"/>
              </w:rPr>
            </w:pPr>
          </w:p>
        </w:tc>
        <w:tc>
          <w:tcPr>
            <w:tcW w:w="1984" w:type="dxa"/>
            <w:noWrap/>
          </w:tcPr>
          <w:p w:rsidR="0075428D" w:rsidRPr="00B46196" w:rsidRDefault="0075428D" w:rsidP="0075428D">
            <w:pPr>
              <w:pStyle w:val="14"/>
              <w:rPr>
                <w:rFonts w:eastAsia="Calibri"/>
              </w:rPr>
            </w:pPr>
            <w:r w:rsidRPr="00B46196">
              <w:t>FIOPR</w:t>
            </w:r>
          </w:p>
        </w:tc>
        <w:tc>
          <w:tcPr>
            <w:tcW w:w="709" w:type="dxa"/>
          </w:tcPr>
          <w:p w:rsidR="0075428D" w:rsidRPr="00B46196" w:rsidRDefault="0075428D" w:rsidP="0075428D">
            <w:pPr>
              <w:pStyle w:val="14"/>
            </w:pPr>
            <w:r w:rsidRPr="00B46196">
              <w:t>Char</w:t>
            </w:r>
          </w:p>
        </w:tc>
        <w:tc>
          <w:tcPr>
            <w:tcW w:w="708" w:type="dxa"/>
            <w:noWrap/>
          </w:tcPr>
          <w:p w:rsidR="0075428D" w:rsidRPr="00B46196" w:rsidRDefault="0075428D" w:rsidP="0075428D">
            <w:pPr>
              <w:pStyle w:val="14"/>
            </w:pPr>
            <w:r w:rsidRPr="00B46196">
              <w:t>130</w:t>
            </w:r>
          </w:p>
        </w:tc>
        <w:tc>
          <w:tcPr>
            <w:tcW w:w="839" w:type="dxa"/>
          </w:tcPr>
          <w:p w:rsidR="0075428D" w:rsidRPr="00B46196" w:rsidRDefault="0075428D" w:rsidP="0075428D">
            <w:pPr>
              <w:pStyle w:val="14"/>
            </w:pPr>
            <w:r w:rsidRPr="00B46196">
              <w:t>У</w:t>
            </w:r>
          </w:p>
        </w:tc>
        <w:tc>
          <w:tcPr>
            <w:tcW w:w="2280" w:type="dxa"/>
          </w:tcPr>
          <w:p w:rsidR="0075428D" w:rsidRPr="00B46196" w:rsidRDefault="0075428D" w:rsidP="0075428D">
            <w:pPr>
              <w:pStyle w:val="14"/>
            </w:pPr>
            <w:r w:rsidRPr="00B46196">
              <w:t>ФИО представителя</w:t>
            </w:r>
          </w:p>
        </w:tc>
        <w:tc>
          <w:tcPr>
            <w:tcW w:w="2304" w:type="dxa"/>
          </w:tcPr>
          <w:p w:rsidR="0075428D" w:rsidRPr="00B46196" w:rsidRDefault="0075428D" w:rsidP="0075428D">
            <w:pPr>
              <w:pStyle w:val="14"/>
            </w:pPr>
            <w:r w:rsidRPr="00B46196">
              <w:t>Заполняется в случае наличия представителя</w:t>
            </w:r>
          </w:p>
        </w:tc>
      </w:tr>
      <w:tr w:rsidR="00B46196" w:rsidRPr="00B46196" w:rsidTr="00741A23">
        <w:tc>
          <w:tcPr>
            <w:tcW w:w="1503" w:type="dxa"/>
            <w:noWrap/>
          </w:tcPr>
          <w:p w:rsidR="0075428D" w:rsidRPr="00B46196" w:rsidRDefault="0075428D" w:rsidP="0075428D">
            <w:pPr>
              <w:pStyle w:val="14"/>
              <w:rPr>
                <w:rFonts w:eastAsia="Calibri"/>
              </w:rPr>
            </w:pPr>
          </w:p>
        </w:tc>
        <w:tc>
          <w:tcPr>
            <w:tcW w:w="1984" w:type="dxa"/>
            <w:noWrap/>
          </w:tcPr>
          <w:p w:rsidR="0075428D" w:rsidRPr="00B46196" w:rsidRDefault="0075428D" w:rsidP="0075428D">
            <w:pPr>
              <w:pStyle w:val="14"/>
              <w:rPr>
                <w:rFonts w:eastAsia="Calibri"/>
              </w:rPr>
            </w:pPr>
            <w:r w:rsidRPr="00B46196">
              <w:t>CONTACT</w:t>
            </w:r>
          </w:p>
        </w:tc>
        <w:tc>
          <w:tcPr>
            <w:tcW w:w="709" w:type="dxa"/>
          </w:tcPr>
          <w:p w:rsidR="0075428D" w:rsidRPr="00B46196" w:rsidRDefault="0075428D" w:rsidP="0075428D">
            <w:pPr>
              <w:pStyle w:val="14"/>
            </w:pPr>
            <w:r w:rsidRPr="00B46196">
              <w:t>Char</w:t>
            </w:r>
          </w:p>
        </w:tc>
        <w:tc>
          <w:tcPr>
            <w:tcW w:w="708" w:type="dxa"/>
            <w:noWrap/>
          </w:tcPr>
          <w:p w:rsidR="0075428D" w:rsidRPr="00B46196" w:rsidRDefault="0075428D" w:rsidP="0075428D">
            <w:pPr>
              <w:pStyle w:val="14"/>
            </w:pPr>
            <w:r w:rsidRPr="00B46196">
              <w:t>200</w:t>
            </w:r>
          </w:p>
        </w:tc>
        <w:tc>
          <w:tcPr>
            <w:tcW w:w="839" w:type="dxa"/>
          </w:tcPr>
          <w:p w:rsidR="0075428D" w:rsidRPr="00B46196" w:rsidRDefault="0075428D" w:rsidP="0075428D">
            <w:pPr>
              <w:pStyle w:val="14"/>
            </w:pPr>
            <w:r w:rsidRPr="00B46196">
              <w:t>У</w:t>
            </w:r>
          </w:p>
        </w:tc>
        <w:tc>
          <w:tcPr>
            <w:tcW w:w="2280" w:type="dxa"/>
          </w:tcPr>
          <w:p w:rsidR="0075428D" w:rsidRPr="00B46196" w:rsidRDefault="0075428D" w:rsidP="0075428D">
            <w:pPr>
              <w:pStyle w:val="14"/>
            </w:pPr>
            <w:r w:rsidRPr="00B46196">
              <w:t>Контакты представителя</w:t>
            </w:r>
          </w:p>
        </w:tc>
        <w:tc>
          <w:tcPr>
            <w:tcW w:w="2304" w:type="dxa"/>
          </w:tcPr>
          <w:p w:rsidR="0075428D" w:rsidRPr="00B46196" w:rsidRDefault="0075428D" w:rsidP="0075428D">
            <w:pPr>
              <w:pStyle w:val="14"/>
            </w:pPr>
            <w:r w:rsidRPr="00B46196">
              <w:t>Заполняется в случае наличия представителя</w:t>
            </w:r>
          </w:p>
        </w:tc>
      </w:tr>
      <w:tr w:rsidR="00B46196" w:rsidRPr="00B46196" w:rsidTr="00741A23">
        <w:tc>
          <w:tcPr>
            <w:tcW w:w="1503" w:type="dxa"/>
            <w:noWrap/>
          </w:tcPr>
          <w:p w:rsidR="0075428D" w:rsidRPr="00B46196" w:rsidRDefault="0075428D" w:rsidP="0075428D">
            <w:pPr>
              <w:pStyle w:val="14"/>
              <w:rPr>
                <w:rFonts w:eastAsia="Calibri"/>
              </w:rPr>
            </w:pPr>
          </w:p>
        </w:tc>
        <w:tc>
          <w:tcPr>
            <w:tcW w:w="1984" w:type="dxa"/>
            <w:noWrap/>
          </w:tcPr>
          <w:p w:rsidR="0075428D" w:rsidRPr="00B46196" w:rsidRDefault="0075428D" w:rsidP="0075428D">
            <w:pPr>
              <w:pStyle w:val="14"/>
            </w:pPr>
            <w:r w:rsidRPr="00B46196">
              <w:t>DDEATH</w:t>
            </w:r>
          </w:p>
        </w:tc>
        <w:tc>
          <w:tcPr>
            <w:tcW w:w="709" w:type="dxa"/>
          </w:tcPr>
          <w:p w:rsidR="0075428D" w:rsidRPr="00B46196" w:rsidRDefault="0075428D" w:rsidP="0075428D">
            <w:pPr>
              <w:pStyle w:val="14"/>
            </w:pPr>
            <w:r w:rsidRPr="00B46196">
              <w:t>Date</w:t>
            </w:r>
          </w:p>
        </w:tc>
        <w:tc>
          <w:tcPr>
            <w:tcW w:w="708" w:type="dxa"/>
            <w:noWrap/>
          </w:tcPr>
          <w:p w:rsidR="0075428D" w:rsidRPr="00B46196" w:rsidRDefault="0075428D" w:rsidP="0075428D">
            <w:pPr>
              <w:pStyle w:val="14"/>
            </w:pPr>
          </w:p>
        </w:tc>
        <w:tc>
          <w:tcPr>
            <w:tcW w:w="839" w:type="dxa"/>
          </w:tcPr>
          <w:p w:rsidR="0075428D" w:rsidRPr="00B46196" w:rsidRDefault="0075428D" w:rsidP="0075428D">
            <w:pPr>
              <w:pStyle w:val="14"/>
            </w:pPr>
            <w:r w:rsidRPr="00B46196">
              <w:t>У</w:t>
            </w:r>
          </w:p>
        </w:tc>
        <w:tc>
          <w:tcPr>
            <w:tcW w:w="2280" w:type="dxa"/>
          </w:tcPr>
          <w:p w:rsidR="0075428D" w:rsidRPr="00B46196" w:rsidRDefault="0075428D" w:rsidP="0075428D">
            <w:pPr>
              <w:pStyle w:val="14"/>
            </w:pPr>
            <w:r w:rsidRPr="00B46196">
              <w:t>Дата смерти застрахованного лица</w:t>
            </w:r>
          </w:p>
        </w:tc>
        <w:tc>
          <w:tcPr>
            <w:tcW w:w="2304" w:type="dxa"/>
          </w:tcPr>
          <w:p w:rsidR="0075428D" w:rsidRPr="00B46196" w:rsidRDefault="0075428D" w:rsidP="0075428D">
            <w:pPr>
              <w:pStyle w:val="14"/>
            </w:pPr>
            <w:r w:rsidRPr="00B46196">
              <w:t>Поле заполняется в случае факта смерти застрахованного.</w:t>
            </w:r>
          </w:p>
          <w:p w:rsidR="0075428D" w:rsidRPr="00B46196" w:rsidRDefault="0075428D" w:rsidP="0075428D">
            <w:pPr>
              <w:pStyle w:val="14"/>
            </w:pPr>
            <w:r w:rsidRPr="00B46196">
              <w:rPr>
                <w:bCs/>
              </w:rPr>
              <w:t>В случае, если точная дата смерти застрахованного неизвестна, следует указать дату внесения сведений о смерти застрахованного лица в РС ЕРЗ</w:t>
            </w:r>
          </w:p>
        </w:tc>
      </w:tr>
      <w:tr w:rsidR="00B46196" w:rsidRPr="00B46196" w:rsidTr="00741A23">
        <w:tc>
          <w:tcPr>
            <w:tcW w:w="10327" w:type="dxa"/>
            <w:gridSpan w:val="7"/>
            <w:noWrap/>
          </w:tcPr>
          <w:p w:rsidR="0075428D" w:rsidRPr="00B46196" w:rsidRDefault="0075428D" w:rsidP="0075428D">
            <w:pPr>
              <w:pStyle w:val="14"/>
              <w:jc w:val="center"/>
            </w:pPr>
            <w:r w:rsidRPr="00B46196">
              <w:rPr>
                <w:rStyle w:val="affff6"/>
                <w:rFonts w:eastAsia="MS Mincho"/>
              </w:rPr>
              <w:t>Список документов, удостоверяющих личность</w:t>
            </w:r>
          </w:p>
        </w:tc>
      </w:tr>
      <w:tr w:rsidR="00B46196" w:rsidRPr="00B46196" w:rsidTr="00741A23">
        <w:tc>
          <w:tcPr>
            <w:tcW w:w="1503" w:type="dxa"/>
            <w:noWrap/>
          </w:tcPr>
          <w:p w:rsidR="0075428D" w:rsidRPr="00B46196" w:rsidRDefault="0075428D" w:rsidP="0075428D">
            <w:pPr>
              <w:pStyle w:val="14"/>
              <w:rPr>
                <w:rFonts w:eastAsia="Calibri"/>
              </w:rPr>
            </w:pPr>
            <w:r w:rsidRPr="00B46196">
              <w:rPr>
                <w:rFonts w:eastAsia="Calibri"/>
              </w:rPr>
              <w:t>DOC_</w:t>
            </w:r>
            <w:r w:rsidRPr="00B46196">
              <w:rPr>
                <w:rFonts w:eastAsia="Calibri"/>
                <w:lang w:val="en-US"/>
              </w:rPr>
              <w:t>LIST</w:t>
            </w:r>
          </w:p>
        </w:tc>
        <w:tc>
          <w:tcPr>
            <w:tcW w:w="1984" w:type="dxa"/>
            <w:noWrap/>
          </w:tcPr>
          <w:p w:rsidR="0075428D" w:rsidRPr="00B46196" w:rsidRDefault="0075428D" w:rsidP="0075428D">
            <w:pPr>
              <w:pStyle w:val="14"/>
            </w:pPr>
            <w:r w:rsidRPr="00B46196">
              <w:rPr>
                <w:rFonts w:eastAsia="Calibri"/>
              </w:rPr>
              <w:t>DOC</w:t>
            </w:r>
          </w:p>
        </w:tc>
        <w:tc>
          <w:tcPr>
            <w:tcW w:w="709" w:type="dxa"/>
          </w:tcPr>
          <w:p w:rsidR="0075428D" w:rsidRPr="00B46196" w:rsidRDefault="0075428D" w:rsidP="0075428D">
            <w:pPr>
              <w:pStyle w:val="14"/>
            </w:pPr>
            <w:r w:rsidRPr="00B46196">
              <w:t>S</w:t>
            </w:r>
          </w:p>
        </w:tc>
        <w:tc>
          <w:tcPr>
            <w:tcW w:w="708" w:type="dxa"/>
            <w:noWrap/>
          </w:tcPr>
          <w:p w:rsidR="0075428D" w:rsidRPr="00B46196" w:rsidRDefault="0075428D" w:rsidP="0075428D">
            <w:pPr>
              <w:pStyle w:val="14"/>
            </w:pPr>
          </w:p>
        </w:tc>
        <w:tc>
          <w:tcPr>
            <w:tcW w:w="839" w:type="dxa"/>
          </w:tcPr>
          <w:p w:rsidR="0075428D" w:rsidRPr="00B46196" w:rsidRDefault="0075428D" w:rsidP="0075428D">
            <w:pPr>
              <w:pStyle w:val="14"/>
              <w:rPr>
                <w:lang w:val="en-US"/>
              </w:rPr>
            </w:pPr>
            <w:r w:rsidRPr="00B46196">
              <w:t>О</w:t>
            </w:r>
            <w:r w:rsidRPr="00B46196">
              <w:rPr>
                <w:lang w:val="en-US"/>
              </w:rPr>
              <w:t>M</w:t>
            </w:r>
          </w:p>
        </w:tc>
        <w:tc>
          <w:tcPr>
            <w:tcW w:w="2280" w:type="dxa"/>
          </w:tcPr>
          <w:p w:rsidR="0075428D" w:rsidRPr="00B46196" w:rsidRDefault="0075428D" w:rsidP="0075428D">
            <w:pPr>
              <w:pStyle w:val="14"/>
            </w:pPr>
            <w:r w:rsidRPr="00B46196">
              <w:rPr>
                <w:rFonts w:eastAsia="MS Mincho"/>
              </w:rPr>
              <w:t>Данные документов, удостоверяющих личность</w:t>
            </w:r>
          </w:p>
        </w:tc>
        <w:tc>
          <w:tcPr>
            <w:tcW w:w="2304" w:type="dxa"/>
          </w:tcPr>
          <w:p w:rsidR="0075428D" w:rsidRPr="00A14F60" w:rsidRDefault="0075428D" w:rsidP="0075428D">
            <w:pPr>
              <w:pStyle w:val="14"/>
              <w:rPr>
                <w:strike/>
              </w:rPr>
            </w:pPr>
            <w:r w:rsidRPr="00F65A26">
              <w:rPr>
                <w:rFonts w:eastAsia="MS Mincho"/>
                <w:strike/>
                <w:highlight w:val="yellow"/>
              </w:rPr>
              <w:t>Обязателен для заполнения в случае передачи сведений о полисе нового образца и временном свидетельстве. Допускается не указывать в случае исправления ошибок о событиях страхования, имевших место до 01.05.2011, и в случае реорганизации СМО</w:t>
            </w:r>
          </w:p>
        </w:tc>
      </w:tr>
      <w:tr w:rsidR="00B46196" w:rsidRPr="00B46196" w:rsidTr="00741A23">
        <w:tc>
          <w:tcPr>
            <w:tcW w:w="10327" w:type="dxa"/>
            <w:gridSpan w:val="7"/>
            <w:noWrap/>
          </w:tcPr>
          <w:p w:rsidR="0075428D" w:rsidRPr="00B46196" w:rsidRDefault="0075428D" w:rsidP="0075428D">
            <w:pPr>
              <w:pStyle w:val="1d"/>
              <w:rPr>
                <w:rStyle w:val="affff6"/>
                <w:rFonts w:eastAsia="MS Mincho"/>
                <w:b w:val="0"/>
              </w:rPr>
            </w:pPr>
            <w:r w:rsidRPr="00B46196">
              <w:rPr>
                <w:rStyle w:val="affff6"/>
                <w:rFonts w:eastAsia="MS Mincho"/>
              </w:rPr>
              <w:t>Данные документа, удостоверяющего личность</w:t>
            </w:r>
          </w:p>
        </w:tc>
      </w:tr>
      <w:tr w:rsidR="00B46196" w:rsidRPr="00B46196" w:rsidTr="00741A23">
        <w:tc>
          <w:tcPr>
            <w:tcW w:w="1503" w:type="dxa"/>
            <w:noWrap/>
          </w:tcPr>
          <w:p w:rsidR="0075428D" w:rsidRPr="00B46196" w:rsidRDefault="0075428D" w:rsidP="0075428D">
            <w:pPr>
              <w:pStyle w:val="14"/>
              <w:rPr>
                <w:rFonts w:eastAsia="Calibri"/>
              </w:rPr>
            </w:pPr>
            <w:r w:rsidRPr="00B46196">
              <w:rPr>
                <w:rFonts w:eastAsia="Calibri"/>
              </w:rPr>
              <w:t>DOC</w:t>
            </w:r>
          </w:p>
        </w:tc>
        <w:tc>
          <w:tcPr>
            <w:tcW w:w="1984" w:type="dxa"/>
            <w:noWrap/>
          </w:tcPr>
          <w:p w:rsidR="0075428D" w:rsidRPr="00B46196" w:rsidRDefault="0075428D" w:rsidP="0075428D">
            <w:pPr>
              <w:pStyle w:val="14"/>
              <w:rPr>
                <w:rFonts w:eastAsia="Calibri"/>
              </w:rPr>
            </w:pPr>
            <w:r w:rsidRPr="00B46196">
              <w:t>DOCTYPE</w:t>
            </w:r>
          </w:p>
        </w:tc>
        <w:tc>
          <w:tcPr>
            <w:tcW w:w="709" w:type="dxa"/>
          </w:tcPr>
          <w:p w:rsidR="0075428D" w:rsidRPr="00B46196" w:rsidRDefault="0075428D" w:rsidP="0075428D">
            <w:pPr>
              <w:pStyle w:val="14"/>
            </w:pPr>
            <w:r w:rsidRPr="00B46196">
              <w:t>Char</w:t>
            </w:r>
          </w:p>
        </w:tc>
        <w:tc>
          <w:tcPr>
            <w:tcW w:w="708" w:type="dxa"/>
            <w:noWrap/>
          </w:tcPr>
          <w:p w:rsidR="0075428D" w:rsidRPr="00B46196" w:rsidRDefault="0075428D" w:rsidP="0075428D">
            <w:pPr>
              <w:pStyle w:val="14"/>
            </w:pPr>
            <w:r w:rsidRPr="00B46196">
              <w:t>2</w:t>
            </w:r>
          </w:p>
        </w:tc>
        <w:tc>
          <w:tcPr>
            <w:tcW w:w="839" w:type="dxa"/>
          </w:tcPr>
          <w:p w:rsidR="0075428D" w:rsidRPr="00B46196" w:rsidRDefault="0075428D" w:rsidP="0075428D">
            <w:pPr>
              <w:pStyle w:val="14"/>
            </w:pPr>
            <w:r w:rsidRPr="00B46196">
              <w:t>О</w:t>
            </w:r>
          </w:p>
        </w:tc>
        <w:tc>
          <w:tcPr>
            <w:tcW w:w="2280" w:type="dxa"/>
          </w:tcPr>
          <w:p w:rsidR="0075428D" w:rsidRPr="00B46196" w:rsidRDefault="0075428D" w:rsidP="0075428D">
            <w:pPr>
              <w:pStyle w:val="14"/>
            </w:pPr>
            <w:r w:rsidRPr="00B46196">
              <w:t>Тип документа, удостоверяющего личность</w:t>
            </w:r>
          </w:p>
        </w:tc>
        <w:tc>
          <w:tcPr>
            <w:tcW w:w="2304" w:type="dxa"/>
          </w:tcPr>
          <w:p w:rsidR="0075428D" w:rsidRPr="00B46196" w:rsidRDefault="0075428D" w:rsidP="0075428D">
            <w:pPr>
              <w:pStyle w:val="14"/>
            </w:pPr>
            <w:r w:rsidRPr="00B46196">
              <w:t>Заполняется в соответствии с F011 Приложения А</w:t>
            </w:r>
          </w:p>
        </w:tc>
      </w:tr>
      <w:tr w:rsidR="00B46196" w:rsidRPr="00B46196" w:rsidTr="00741A23">
        <w:tc>
          <w:tcPr>
            <w:tcW w:w="1503" w:type="dxa"/>
            <w:noWrap/>
          </w:tcPr>
          <w:p w:rsidR="0075428D" w:rsidRPr="00B46196" w:rsidRDefault="0075428D" w:rsidP="0075428D">
            <w:pPr>
              <w:pStyle w:val="14"/>
              <w:rPr>
                <w:rFonts w:eastAsia="Calibri"/>
              </w:rPr>
            </w:pPr>
          </w:p>
        </w:tc>
        <w:tc>
          <w:tcPr>
            <w:tcW w:w="1984" w:type="dxa"/>
            <w:noWrap/>
          </w:tcPr>
          <w:p w:rsidR="0075428D" w:rsidRPr="00B46196" w:rsidRDefault="0075428D" w:rsidP="0075428D">
            <w:pPr>
              <w:pStyle w:val="14"/>
              <w:rPr>
                <w:rFonts w:eastAsia="Calibri"/>
              </w:rPr>
            </w:pPr>
            <w:r w:rsidRPr="00B46196">
              <w:t>DOCSER</w:t>
            </w:r>
          </w:p>
        </w:tc>
        <w:tc>
          <w:tcPr>
            <w:tcW w:w="709" w:type="dxa"/>
          </w:tcPr>
          <w:p w:rsidR="0075428D" w:rsidRPr="00B46196" w:rsidRDefault="0075428D" w:rsidP="0075428D">
            <w:pPr>
              <w:pStyle w:val="14"/>
            </w:pPr>
            <w:r w:rsidRPr="00B46196">
              <w:t>Char</w:t>
            </w:r>
          </w:p>
        </w:tc>
        <w:tc>
          <w:tcPr>
            <w:tcW w:w="708" w:type="dxa"/>
            <w:noWrap/>
          </w:tcPr>
          <w:p w:rsidR="0075428D" w:rsidRPr="00B46196" w:rsidRDefault="0075428D" w:rsidP="0075428D">
            <w:pPr>
              <w:pStyle w:val="14"/>
            </w:pPr>
            <w:r w:rsidRPr="00B46196">
              <w:t>10</w:t>
            </w:r>
          </w:p>
        </w:tc>
        <w:tc>
          <w:tcPr>
            <w:tcW w:w="839" w:type="dxa"/>
          </w:tcPr>
          <w:p w:rsidR="0075428D" w:rsidRPr="00B46196" w:rsidRDefault="0075428D" w:rsidP="0075428D">
            <w:pPr>
              <w:pStyle w:val="14"/>
            </w:pPr>
            <w:r w:rsidRPr="00B46196">
              <w:t>У</w:t>
            </w:r>
          </w:p>
        </w:tc>
        <w:tc>
          <w:tcPr>
            <w:tcW w:w="2280" w:type="dxa"/>
          </w:tcPr>
          <w:p w:rsidR="0075428D" w:rsidRPr="00B46196" w:rsidRDefault="0075428D" w:rsidP="0075428D">
            <w:pPr>
              <w:pStyle w:val="14"/>
            </w:pPr>
            <w:r w:rsidRPr="00B46196">
              <w:t>Серия документа</w:t>
            </w:r>
          </w:p>
        </w:tc>
        <w:tc>
          <w:tcPr>
            <w:tcW w:w="2304" w:type="dxa"/>
          </w:tcPr>
          <w:p w:rsidR="0075428D" w:rsidRPr="00B46196" w:rsidRDefault="0075428D" w:rsidP="0075428D">
            <w:pPr>
              <w:pStyle w:val="14"/>
            </w:pPr>
            <w:r w:rsidRPr="00B46196">
              <w:t>Серия документа, удостоверяющего личность. Формат согласно справочнику типов документов.</w:t>
            </w:r>
          </w:p>
          <w:p w:rsidR="0075428D" w:rsidRPr="00B46196" w:rsidRDefault="0075428D" w:rsidP="0075428D">
            <w:pPr>
              <w:pStyle w:val="14"/>
            </w:pPr>
            <w:r w:rsidRPr="00B46196">
              <w:t>Не указывается только в случае отсутствия</w:t>
            </w:r>
          </w:p>
        </w:tc>
      </w:tr>
      <w:tr w:rsidR="00B46196" w:rsidRPr="00B46196" w:rsidTr="00741A23">
        <w:tc>
          <w:tcPr>
            <w:tcW w:w="1503" w:type="dxa"/>
            <w:noWrap/>
          </w:tcPr>
          <w:p w:rsidR="0075428D" w:rsidRPr="00B46196" w:rsidRDefault="0075428D" w:rsidP="0075428D">
            <w:pPr>
              <w:pStyle w:val="14"/>
              <w:rPr>
                <w:rFonts w:eastAsia="Calibri"/>
              </w:rPr>
            </w:pPr>
          </w:p>
        </w:tc>
        <w:tc>
          <w:tcPr>
            <w:tcW w:w="1984" w:type="dxa"/>
            <w:noWrap/>
          </w:tcPr>
          <w:p w:rsidR="0075428D" w:rsidRPr="00B46196" w:rsidRDefault="0075428D" w:rsidP="0075428D">
            <w:pPr>
              <w:pStyle w:val="14"/>
              <w:rPr>
                <w:rFonts w:eastAsia="Calibri"/>
              </w:rPr>
            </w:pPr>
            <w:r w:rsidRPr="00B46196">
              <w:t>DOCNUM</w:t>
            </w:r>
          </w:p>
        </w:tc>
        <w:tc>
          <w:tcPr>
            <w:tcW w:w="709" w:type="dxa"/>
          </w:tcPr>
          <w:p w:rsidR="0075428D" w:rsidRPr="00B46196" w:rsidRDefault="0075428D" w:rsidP="0075428D">
            <w:pPr>
              <w:pStyle w:val="14"/>
            </w:pPr>
            <w:r w:rsidRPr="00B46196">
              <w:t>Char</w:t>
            </w:r>
          </w:p>
        </w:tc>
        <w:tc>
          <w:tcPr>
            <w:tcW w:w="708" w:type="dxa"/>
            <w:noWrap/>
          </w:tcPr>
          <w:p w:rsidR="0075428D" w:rsidRPr="00B46196" w:rsidRDefault="0075428D" w:rsidP="0075428D">
            <w:pPr>
              <w:pStyle w:val="14"/>
            </w:pPr>
            <w:r w:rsidRPr="00B46196">
              <w:t>20</w:t>
            </w:r>
          </w:p>
        </w:tc>
        <w:tc>
          <w:tcPr>
            <w:tcW w:w="839" w:type="dxa"/>
          </w:tcPr>
          <w:p w:rsidR="0075428D" w:rsidRPr="00B46196" w:rsidRDefault="0075428D" w:rsidP="0075428D">
            <w:pPr>
              <w:pStyle w:val="14"/>
            </w:pPr>
            <w:r w:rsidRPr="00B46196">
              <w:t>О</w:t>
            </w:r>
          </w:p>
        </w:tc>
        <w:tc>
          <w:tcPr>
            <w:tcW w:w="2280" w:type="dxa"/>
          </w:tcPr>
          <w:p w:rsidR="0075428D" w:rsidRPr="00B46196" w:rsidRDefault="0075428D" w:rsidP="0075428D">
            <w:pPr>
              <w:pStyle w:val="14"/>
            </w:pPr>
            <w:r w:rsidRPr="00B46196">
              <w:t>Номер документа</w:t>
            </w:r>
          </w:p>
        </w:tc>
        <w:tc>
          <w:tcPr>
            <w:tcW w:w="2304" w:type="dxa"/>
          </w:tcPr>
          <w:p w:rsidR="0075428D" w:rsidRPr="00B46196" w:rsidRDefault="0075428D" w:rsidP="0075428D">
            <w:pPr>
              <w:pStyle w:val="14"/>
            </w:pPr>
            <w:r w:rsidRPr="00B46196">
              <w:t>Номер документа, удостоверяющего личность. Формат согласно справочнику типов документов</w:t>
            </w:r>
          </w:p>
        </w:tc>
      </w:tr>
      <w:tr w:rsidR="00B46196" w:rsidRPr="00B46196" w:rsidTr="00741A23">
        <w:tc>
          <w:tcPr>
            <w:tcW w:w="1503" w:type="dxa"/>
            <w:noWrap/>
          </w:tcPr>
          <w:p w:rsidR="0075428D" w:rsidRPr="00B46196" w:rsidRDefault="0075428D" w:rsidP="0075428D">
            <w:pPr>
              <w:pStyle w:val="14"/>
              <w:rPr>
                <w:rFonts w:eastAsia="Calibri"/>
              </w:rPr>
            </w:pPr>
          </w:p>
        </w:tc>
        <w:tc>
          <w:tcPr>
            <w:tcW w:w="1984" w:type="dxa"/>
            <w:noWrap/>
          </w:tcPr>
          <w:p w:rsidR="0075428D" w:rsidRPr="00B46196" w:rsidRDefault="0075428D" w:rsidP="0075428D">
            <w:pPr>
              <w:pStyle w:val="14"/>
              <w:rPr>
                <w:rFonts w:eastAsia="Calibri"/>
              </w:rPr>
            </w:pPr>
            <w:r w:rsidRPr="00B46196">
              <w:t>DOCDATE</w:t>
            </w:r>
          </w:p>
        </w:tc>
        <w:tc>
          <w:tcPr>
            <w:tcW w:w="709" w:type="dxa"/>
          </w:tcPr>
          <w:p w:rsidR="0075428D" w:rsidRPr="00B46196" w:rsidRDefault="0075428D" w:rsidP="0075428D">
            <w:pPr>
              <w:pStyle w:val="14"/>
            </w:pPr>
            <w:r w:rsidRPr="00B46196">
              <w:t>Date</w:t>
            </w:r>
          </w:p>
        </w:tc>
        <w:tc>
          <w:tcPr>
            <w:tcW w:w="708" w:type="dxa"/>
            <w:noWrap/>
          </w:tcPr>
          <w:p w:rsidR="0075428D" w:rsidRPr="00B46196" w:rsidRDefault="0075428D" w:rsidP="0075428D">
            <w:pPr>
              <w:pStyle w:val="14"/>
            </w:pPr>
          </w:p>
        </w:tc>
        <w:tc>
          <w:tcPr>
            <w:tcW w:w="839" w:type="dxa"/>
          </w:tcPr>
          <w:p w:rsidR="0075428D" w:rsidRPr="00B46196" w:rsidRDefault="0075428D" w:rsidP="0075428D">
            <w:pPr>
              <w:pStyle w:val="14"/>
            </w:pPr>
            <w:r w:rsidRPr="00B46196">
              <w:t>О</w:t>
            </w:r>
          </w:p>
        </w:tc>
        <w:tc>
          <w:tcPr>
            <w:tcW w:w="2280" w:type="dxa"/>
          </w:tcPr>
          <w:p w:rsidR="0075428D" w:rsidRPr="00B46196" w:rsidRDefault="0075428D" w:rsidP="0075428D">
            <w:pPr>
              <w:pStyle w:val="14"/>
            </w:pPr>
            <w:r w:rsidRPr="00B46196">
              <w:t>Дата выдачи документа, удостоверяющего личность</w:t>
            </w:r>
          </w:p>
        </w:tc>
        <w:tc>
          <w:tcPr>
            <w:tcW w:w="2304" w:type="dxa"/>
          </w:tcPr>
          <w:p w:rsidR="0075428D" w:rsidRPr="00B46196" w:rsidRDefault="0075428D" w:rsidP="0075428D">
            <w:pPr>
              <w:pStyle w:val="14"/>
            </w:pPr>
          </w:p>
        </w:tc>
      </w:tr>
      <w:tr w:rsidR="00B46196" w:rsidRPr="00B46196" w:rsidTr="00741A23">
        <w:tc>
          <w:tcPr>
            <w:tcW w:w="1503" w:type="dxa"/>
            <w:noWrap/>
          </w:tcPr>
          <w:p w:rsidR="0075428D" w:rsidRPr="00B46196" w:rsidRDefault="0075428D" w:rsidP="0075428D">
            <w:pPr>
              <w:pStyle w:val="14"/>
              <w:rPr>
                <w:rFonts w:eastAsia="Calibri"/>
              </w:rPr>
            </w:pPr>
          </w:p>
        </w:tc>
        <w:tc>
          <w:tcPr>
            <w:tcW w:w="1984" w:type="dxa"/>
            <w:noWrap/>
          </w:tcPr>
          <w:p w:rsidR="0075428D" w:rsidRPr="00B46196" w:rsidRDefault="0075428D" w:rsidP="0075428D">
            <w:pPr>
              <w:pStyle w:val="14"/>
              <w:rPr>
                <w:lang w:val="en-US"/>
              </w:rPr>
            </w:pPr>
            <w:r w:rsidRPr="00B46196">
              <w:t>DOC</w:t>
            </w:r>
            <w:r w:rsidRPr="00B46196">
              <w:rPr>
                <w:lang w:val="en-US"/>
              </w:rPr>
              <w:t>EXP</w:t>
            </w:r>
          </w:p>
        </w:tc>
        <w:tc>
          <w:tcPr>
            <w:tcW w:w="709" w:type="dxa"/>
          </w:tcPr>
          <w:p w:rsidR="0075428D" w:rsidRPr="00B46196" w:rsidRDefault="0075428D" w:rsidP="0075428D">
            <w:pPr>
              <w:pStyle w:val="14"/>
            </w:pPr>
            <w:r w:rsidRPr="00B46196">
              <w:t>Date</w:t>
            </w:r>
          </w:p>
        </w:tc>
        <w:tc>
          <w:tcPr>
            <w:tcW w:w="708" w:type="dxa"/>
            <w:noWrap/>
          </w:tcPr>
          <w:p w:rsidR="0075428D" w:rsidRPr="00B46196" w:rsidRDefault="0075428D" w:rsidP="0075428D">
            <w:pPr>
              <w:pStyle w:val="14"/>
            </w:pPr>
          </w:p>
        </w:tc>
        <w:tc>
          <w:tcPr>
            <w:tcW w:w="839" w:type="dxa"/>
          </w:tcPr>
          <w:p w:rsidR="0075428D" w:rsidRPr="00B46196" w:rsidRDefault="0075428D" w:rsidP="0075428D">
            <w:pPr>
              <w:pStyle w:val="14"/>
            </w:pPr>
            <w:r w:rsidRPr="00B46196">
              <w:t>У</w:t>
            </w:r>
          </w:p>
        </w:tc>
        <w:tc>
          <w:tcPr>
            <w:tcW w:w="2280" w:type="dxa"/>
          </w:tcPr>
          <w:p w:rsidR="0075428D" w:rsidRPr="00B46196" w:rsidRDefault="0075428D" w:rsidP="0075428D">
            <w:pPr>
              <w:pStyle w:val="14"/>
            </w:pPr>
            <w:r w:rsidRPr="00B46196">
              <w:t>Срок действия</w:t>
            </w:r>
          </w:p>
        </w:tc>
        <w:tc>
          <w:tcPr>
            <w:tcW w:w="2304" w:type="dxa"/>
          </w:tcPr>
          <w:p w:rsidR="0075428D" w:rsidRPr="00B46196" w:rsidRDefault="0075428D" w:rsidP="0075428D">
            <w:pPr>
              <w:pStyle w:val="14"/>
              <w:jc w:val="left"/>
            </w:pPr>
            <w:r w:rsidRPr="00B46196">
              <w:t>Дата окончания действия документа.</w:t>
            </w:r>
          </w:p>
          <w:p w:rsidR="0075428D" w:rsidRPr="00B46196" w:rsidRDefault="0075428D" w:rsidP="0075428D">
            <w:pPr>
              <w:pStyle w:val="14"/>
              <w:jc w:val="left"/>
            </w:pPr>
            <w:r w:rsidRPr="00B46196">
              <w:t xml:space="preserve">Обязательно для следующих документов в событиях страхования после 18.07.2013: </w:t>
            </w:r>
          </w:p>
          <w:p w:rsidR="0075428D" w:rsidRPr="00B46196" w:rsidRDefault="0075428D" w:rsidP="0075428D">
            <w:pPr>
              <w:pStyle w:val="14"/>
              <w:jc w:val="left"/>
            </w:pPr>
            <w:r w:rsidRPr="00B46196">
              <w:t>10 - Свидетельство о регистрации ходатайства о признании беженцем на территории Российской Федерации;</w:t>
            </w:r>
          </w:p>
          <w:p w:rsidR="0075428D" w:rsidRPr="00B46196" w:rsidRDefault="0075428D" w:rsidP="0075428D">
            <w:pPr>
              <w:pStyle w:val="14"/>
              <w:jc w:val="left"/>
            </w:pPr>
            <w:r w:rsidRPr="00B46196">
              <w:t>11 - Вид на жительство;</w:t>
            </w:r>
          </w:p>
          <w:p w:rsidR="0075428D" w:rsidRPr="00B46196" w:rsidRDefault="0075428D" w:rsidP="0075428D">
            <w:pPr>
              <w:pStyle w:val="14"/>
              <w:jc w:val="left"/>
            </w:pPr>
            <w:r w:rsidRPr="00B46196">
              <w:t>12 - Удостоверение беженца в Российской Федерации;</w:t>
            </w:r>
          </w:p>
          <w:p w:rsidR="0075428D" w:rsidRPr="00B46196" w:rsidRDefault="0075428D" w:rsidP="0075428D">
            <w:pPr>
              <w:pStyle w:val="14"/>
            </w:pPr>
            <w:r w:rsidRPr="00B46196">
              <w:t>13 - Временное удостоверение личности гражданина Российской Федерации;</w:t>
            </w:r>
          </w:p>
          <w:p w:rsidR="0075428D" w:rsidRPr="00B46196" w:rsidRDefault="0075428D" w:rsidP="0075428D">
            <w:pPr>
              <w:pStyle w:val="14"/>
            </w:pPr>
            <w:r w:rsidRPr="00B46196">
              <w:t>23 - Разрешение на временное проживание;</w:t>
            </w:r>
          </w:p>
          <w:p w:rsidR="0075428D" w:rsidRPr="00B46196" w:rsidRDefault="0075428D" w:rsidP="0075428D">
            <w:pPr>
              <w:pStyle w:val="14"/>
              <w:jc w:val="left"/>
            </w:pPr>
            <w:r w:rsidRPr="00B46196">
              <w:t>25 - Свидетельство о предоставлении временного убежища на территории Российской Федерации;</w:t>
            </w:r>
          </w:p>
          <w:p w:rsidR="0075428D" w:rsidRPr="00B46196" w:rsidRDefault="0075428D" w:rsidP="0075428D">
            <w:pPr>
              <w:pStyle w:val="14"/>
              <w:shd w:val="clear" w:color="auto" w:fill="FFFFFF" w:themeFill="background1"/>
              <w:ind w:left="-4"/>
              <w:jc w:val="left"/>
            </w:pPr>
            <w:r w:rsidRPr="00B46196">
              <w:t>26 - Удостоверение сотрудника Евразийской экономической комиссии;</w:t>
            </w:r>
          </w:p>
          <w:p w:rsidR="0075428D" w:rsidRPr="00B46196" w:rsidRDefault="0075428D" w:rsidP="0075428D">
            <w:pPr>
              <w:pStyle w:val="14"/>
            </w:pPr>
            <w:r w:rsidRPr="00B46196">
              <w:t>27 – Копия жалобы о лишении статуса беженца;</w:t>
            </w:r>
          </w:p>
          <w:p w:rsidR="0075428D" w:rsidRPr="00B46196" w:rsidRDefault="0075428D" w:rsidP="0075428D">
            <w:pPr>
              <w:pStyle w:val="14"/>
              <w:ind w:left="-25"/>
              <w:jc w:val="left"/>
            </w:pPr>
            <w:r w:rsidRPr="00B46196">
              <w:t>28 - Иной документ, соответствующий свидетельству о предоставлении убежища на территории Российской Федерации;</w:t>
            </w:r>
          </w:p>
          <w:p w:rsidR="0075428D" w:rsidRPr="00B46196" w:rsidRDefault="0075428D" w:rsidP="0075428D">
            <w:pPr>
              <w:pStyle w:val="14"/>
              <w:jc w:val="left"/>
            </w:pPr>
            <w:r w:rsidRPr="00B46196">
              <w:t>29 - Сведения о трудовом договоре трудящегося государства-члена ЕАЭС.</w:t>
            </w:r>
          </w:p>
        </w:tc>
      </w:tr>
      <w:tr w:rsidR="00B46196" w:rsidRPr="00B46196" w:rsidTr="00741A23">
        <w:tc>
          <w:tcPr>
            <w:tcW w:w="1503" w:type="dxa"/>
            <w:noWrap/>
          </w:tcPr>
          <w:p w:rsidR="0075428D" w:rsidRPr="00B46196" w:rsidRDefault="0075428D" w:rsidP="0075428D">
            <w:pPr>
              <w:pStyle w:val="14"/>
              <w:rPr>
                <w:rFonts w:eastAsia="Calibri"/>
              </w:rPr>
            </w:pPr>
          </w:p>
        </w:tc>
        <w:tc>
          <w:tcPr>
            <w:tcW w:w="1984" w:type="dxa"/>
            <w:noWrap/>
          </w:tcPr>
          <w:p w:rsidR="0075428D" w:rsidRPr="00B46196" w:rsidRDefault="0075428D" w:rsidP="0075428D">
            <w:pPr>
              <w:pStyle w:val="14"/>
            </w:pPr>
            <w:r w:rsidRPr="00B46196">
              <w:t>NAME_VP</w:t>
            </w:r>
          </w:p>
        </w:tc>
        <w:tc>
          <w:tcPr>
            <w:tcW w:w="709" w:type="dxa"/>
          </w:tcPr>
          <w:p w:rsidR="0075428D" w:rsidRPr="00B46196" w:rsidRDefault="0075428D" w:rsidP="0075428D">
            <w:pPr>
              <w:pStyle w:val="14"/>
            </w:pPr>
            <w:r w:rsidRPr="00B46196">
              <w:t>Char</w:t>
            </w:r>
          </w:p>
        </w:tc>
        <w:tc>
          <w:tcPr>
            <w:tcW w:w="708" w:type="dxa"/>
            <w:noWrap/>
          </w:tcPr>
          <w:p w:rsidR="0075428D" w:rsidRPr="00B46196" w:rsidRDefault="0075428D" w:rsidP="0075428D">
            <w:pPr>
              <w:pStyle w:val="14"/>
            </w:pPr>
            <w:r w:rsidRPr="00B46196">
              <w:t>80</w:t>
            </w:r>
          </w:p>
        </w:tc>
        <w:tc>
          <w:tcPr>
            <w:tcW w:w="839" w:type="dxa"/>
          </w:tcPr>
          <w:p w:rsidR="0075428D" w:rsidRPr="00B46196" w:rsidRDefault="0075428D" w:rsidP="0075428D">
            <w:pPr>
              <w:pStyle w:val="14"/>
            </w:pPr>
            <w:r w:rsidRPr="00B46196">
              <w:t>У</w:t>
            </w:r>
          </w:p>
        </w:tc>
        <w:tc>
          <w:tcPr>
            <w:tcW w:w="2280" w:type="dxa"/>
          </w:tcPr>
          <w:p w:rsidR="0075428D" w:rsidRPr="00B46196" w:rsidRDefault="0075428D" w:rsidP="0075428D">
            <w:pPr>
              <w:pStyle w:val="14"/>
            </w:pPr>
            <w:r w:rsidRPr="00B46196">
              <w:t>Наименование органа, выдавшего документ</w:t>
            </w:r>
          </w:p>
        </w:tc>
        <w:tc>
          <w:tcPr>
            <w:tcW w:w="2304" w:type="dxa"/>
          </w:tcPr>
          <w:p w:rsidR="0075428D" w:rsidRPr="00B46196" w:rsidRDefault="0075428D" w:rsidP="005678D8">
            <w:pPr>
              <w:pStyle w:val="14"/>
              <w:jc w:val="left"/>
            </w:pPr>
            <w:r w:rsidRPr="00B46196">
              <w:t>Указывается в том виде, в котором оно записано в предъявленном документе, удостоверяющем личность</w:t>
            </w:r>
          </w:p>
        </w:tc>
      </w:tr>
      <w:tr w:rsidR="00B46196" w:rsidRPr="00B46196" w:rsidTr="00741A23">
        <w:tc>
          <w:tcPr>
            <w:tcW w:w="10327" w:type="dxa"/>
            <w:gridSpan w:val="7"/>
            <w:noWrap/>
          </w:tcPr>
          <w:p w:rsidR="0075428D" w:rsidRPr="00B46196" w:rsidRDefault="0075428D" w:rsidP="0075428D">
            <w:pPr>
              <w:pStyle w:val="1d"/>
              <w:rPr>
                <w:rStyle w:val="affff6"/>
                <w:b w:val="0"/>
              </w:rPr>
            </w:pPr>
            <w:r w:rsidRPr="00B46196">
              <w:rPr>
                <w:rStyle w:val="affff6"/>
                <w:rFonts w:eastAsia="MS Mincho"/>
              </w:rPr>
              <w:t>Сведения о прежних (до смены) персональных данных застрахованного лица</w:t>
            </w:r>
          </w:p>
        </w:tc>
      </w:tr>
      <w:tr w:rsidR="00B46196" w:rsidRPr="00B46196" w:rsidTr="00741A23">
        <w:tc>
          <w:tcPr>
            <w:tcW w:w="1503" w:type="dxa"/>
            <w:noWrap/>
          </w:tcPr>
          <w:p w:rsidR="0075428D" w:rsidRPr="00B46196" w:rsidRDefault="0075428D" w:rsidP="0075428D">
            <w:pPr>
              <w:pStyle w:val="14"/>
              <w:rPr>
                <w:rFonts w:eastAsia="Calibri"/>
              </w:rPr>
            </w:pPr>
            <w:r w:rsidRPr="00B46196">
              <w:rPr>
                <w:rFonts w:eastAsia="Calibri"/>
              </w:rPr>
              <w:t>OLD_PERSON</w:t>
            </w:r>
          </w:p>
        </w:tc>
        <w:tc>
          <w:tcPr>
            <w:tcW w:w="1984" w:type="dxa"/>
            <w:noWrap/>
          </w:tcPr>
          <w:p w:rsidR="0075428D" w:rsidRPr="00B46196" w:rsidRDefault="0075428D" w:rsidP="0075428D">
            <w:pPr>
              <w:pStyle w:val="14"/>
              <w:rPr>
                <w:rFonts w:eastAsia="Calibri"/>
              </w:rPr>
            </w:pPr>
            <w:r w:rsidRPr="00B46196">
              <w:t>FAM</w:t>
            </w:r>
          </w:p>
        </w:tc>
        <w:tc>
          <w:tcPr>
            <w:tcW w:w="709" w:type="dxa"/>
          </w:tcPr>
          <w:p w:rsidR="0075428D" w:rsidRPr="00B46196" w:rsidRDefault="0075428D" w:rsidP="0075428D">
            <w:pPr>
              <w:pStyle w:val="14"/>
            </w:pPr>
            <w:r w:rsidRPr="00B46196">
              <w:t>Char</w:t>
            </w:r>
          </w:p>
        </w:tc>
        <w:tc>
          <w:tcPr>
            <w:tcW w:w="708" w:type="dxa"/>
            <w:noWrap/>
          </w:tcPr>
          <w:p w:rsidR="0075428D" w:rsidRPr="00B46196" w:rsidRDefault="0075428D" w:rsidP="0075428D">
            <w:pPr>
              <w:pStyle w:val="14"/>
            </w:pPr>
            <w:r w:rsidRPr="00B46196">
              <w:t>40</w:t>
            </w:r>
          </w:p>
        </w:tc>
        <w:tc>
          <w:tcPr>
            <w:tcW w:w="839" w:type="dxa"/>
          </w:tcPr>
          <w:p w:rsidR="0075428D" w:rsidRPr="00B46196" w:rsidRDefault="0075428D" w:rsidP="0075428D">
            <w:pPr>
              <w:pStyle w:val="14"/>
            </w:pPr>
            <w:r w:rsidRPr="00B46196">
              <w:t>У</w:t>
            </w:r>
          </w:p>
        </w:tc>
        <w:tc>
          <w:tcPr>
            <w:tcW w:w="2280" w:type="dxa"/>
          </w:tcPr>
          <w:p w:rsidR="0075428D" w:rsidRPr="00B46196" w:rsidRDefault="0075428D" w:rsidP="0075428D">
            <w:pPr>
              <w:pStyle w:val="14"/>
            </w:pPr>
            <w:r w:rsidRPr="00B46196">
              <w:t>Прежняя фамилия ЗЛ</w:t>
            </w:r>
          </w:p>
        </w:tc>
        <w:tc>
          <w:tcPr>
            <w:tcW w:w="2304" w:type="dxa"/>
          </w:tcPr>
          <w:p w:rsidR="0075428D" w:rsidRPr="00B46196" w:rsidRDefault="0075428D" w:rsidP="0075428D">
            <w:pPr>
              <w:pStyle w:val="14"/>
            </w:pPr>
          </w:p>
        </w:tc>
      </w:tr>
      <w:tr w:rsidR="00B46196" w:rsidRPr="00B46196" w:rsidTr="00741A23">
        <w:tc>
          <w:tcPr>
            <w:tcW w:w="1503" w:type="dxa"/>
            <w:noWrap/>
          </w:tcPr>
          <w:p w:rsidR="0075428D" w:rsidRPr="00B46196" w:rsidRDefault="0075428D" w:rsidP="0075428D">
            <w:pPr>
              <w:pStyle w:val="14"/>
              <w:rPr>
                <w:rFonts w:eastAsia="Calibri"/>
              </w:rPr>
            </w:pPr>
          </w:p>
        </w:tc>
        <w:tc>
          <w:tcPr>
            <w:tcW w:w="1984" w:type="dxa"/>
            <w:noWrap/>
          </w:tcPr>
          <w:p w:rsidR="0075428D" w:rsidRPr="00B46196" w:rsidRDefault="0075428D" w:rsidP="0075428D">
            <w:pPr>
              <w:pStyle w:val="14"/>
              <w:rPr>
                <w:rFonts w:eastAsia="Calibri"/>
              </w:rPr>
            </w:pPr>
            <w:r w:rsidRPr="00B46196">
              <w:t>IM</w:t>
            </w:r>
          </w:p>
        </w:tc>
        <w:tc>
          <w:tcPr>
            <w:tcW w:w="709" w:type="dxa"/>
          </w:tcPr>
          <w:p w:rsidR="0075428D" w:rsidRPr="00B46196" w:rsidRDefault="0075428D" w:rsidP="0075428D">
            <w:pPr>
              <w:pStyle w:val="14"/>
            </w:pPr>
            <w:r w:rsidRPr="00B46196">
              <w:t>Char</w:t>
            </w:r>
          </w:p>
        </w:tc>
        <w:tc>
          <w:tcPr>
            <w:tcW w:w="708" w:type="dxa"/>
            <w:noWrap/>
          </w:tcPr>
          <w:p w:rsidR="0075428D" w:rsidRPr="00B46196" w:rsidRDefault="0075428D" w:rsidP="0075428D">
            <w:pPr>
              <w:pStyle w:val="14"/>
            </w:pPr>
            <w:r w:rsidRPr="00B46196">
              <w:t>40</w:t>
            </w:r>
          </w:p>
        </w:tc>
        <w:tc>
          <w:tcPr>
            <w:tcW w:w="839" w:type="dxa"/>
          </w:tcPr>
          <w:p w:rsidR="0075428D" w:rsidRPr="00B46196" w:rsidRDefault="0075428D" w:rsidP="0075428D">
            <w:pPr>
              <w:pStyle w:val="14"/>
            </w:pPr>
            <w:r w:rsidRPr="00B46196">
              <w:t>У</w:t>
            </w:r>
          </w:p>
        </w:tc>
        <w:tc>
          <w:tcPr>
            <w:tcW w:w="2280" w:type="dxa"/>
          </w:tcPr>
          <w:p w:rsidR="0075428D" w:rsidRPr="00B46196" w:rsidRDefault="0075428D" w:rsidP="0075428D">
            <w:pPr>
              <w:pStyle w:val="14"/>
            </w:pPr>
            <w:r w:rsidRPr="00B46196">
              <w:t>Прежнее имя ЗЛ</w:t>
            </w:r>
          </w:p>
        </w:tc>
        <w:tc>
          <w:tcPr>
            <w:tcW w:w="2304" w:type="dxa"/>
          </w:tcPr>
          <w:p w:rsidR="0075428D" w:rsidRPr="00B46196" w:rsidRDefault="0075428D" w:rsidP="0075428D">
            <w:pPr>
              <w:pStyle w:val="14"/>
            </w:pPr>
          </w:p>
        </w:tc>
      </w:tr>
      <w:tr w:rsidR="00B46196" w:rsidRPr="00B46196" w:rsidTr="00741A23">
        <w:tc>
          <w:tcPr>
            <w:tcW w:w="1503" w:type="dxa"/>
            <w:noWrap/>
          </w:tcPr>
          <w:p w:rsidR="0075428D" w:rsidRPr="00B46196" w:rsidRDefault="0075428D" w:rsidP="0075428D">
            <w:pPr>
              <w:pStyle w:val="14"/>
              <w:rPr>
                <w:rFonts w:eastAsia="Calibri"/>
              </w:rPr>
            </w:pPr>
          </w:p>
        </w:tc>
        <w:tc>
          <w:tcPr>
            <w:tcW w:w="1984" w:type="dxa"/>
            <w:noWrap/>
          </w:tcPr>
          <w:p w:rsidR="0075428D" w:rsidRPr="00B46196" w:rsidRDefault="0075428D" w:rsidP="0075428D">
            <w:pPr>
              <w:pStyle w:val="14"/>
              <w:rPr>
                <w:rFonts w:eastAsia="Calibri"/>
              </w:rPr>
            </w:pPr>
            <w:r w:rsidRPr="00B46196">
              <w:t>OT</w:t>
            </w:r>
          </w:p>
        </w:tc>
        <w:tc>
          <w:tcPr>
            <w:tcW w:w="709" w:type="dxa"/>
          </w:tcPr>
          <w:p w:rsidR="0075428D" w:rsidRPr="00B46196" w:rsidRDefault="0075428D" w:rsidP="0075428D">
            <w:pPr>
              <w:pStyle w:val="14"/>
            </w:pPr>
            <w:r w:rsidRPr="00B46196">
              <w:t>Char</w:t>
            </w:r>
          </w:p>
        </w:tc>
        <w:tc>
          <w:tcPr>
            <w:tcW w:w="708" w:type="dxa"/>
            <w:noWrap/>
          </w:tcPr>
          <w:p w:rsidR="0075428D" w:rsidRPr="00B46196" w:rsidRDefault="0075428D" w:rsidP="0075428D">
            <w:pPr>
              <w:pStyle w:val="14"/>
            </w:pPr>
            <w:r w:rsidRPr="00B46196">
              <w:t>40</w:t>
            </w:r>
          </w:p>
        </w:tc>
        <w:tc>
          <w:tcPr>
            <w:tcW w:w="839" w:type="dxa"/>
          </w:tcPr>
          <w:p w:rsidR="0075428D" w:rsidRPr="00B46196" w:rsidRDefault="0075428D" w:rsidP="0075428D">
            <w:pPr>
              <w:pStyle w:val="14"/>
            </w:pPr>
            <w:r w:rsidRPr="00B46196">
              <w:t>У</w:t>
            </w:r>
          </w:p>
        </w:tc>
        <w:tc>
          <w:tcPr>
            <w:tcW w:w="2280" w:type="dxa"/>
          </w:tcPr>
          <w:p w:rsidR="0075428D" w:rsidRPr="00B46196" w:rsidRDefault="0075428D" w:rsidP="0075428D">
            <w:pPr>
              <w:pStyle w:val="14"/>
            </w:pPr>
            <w:r w:rsidRPr="00B46196">
              <w:t>Прежнее отчество ЗЛ</w:t>
            </w:r>
          </w:p>
        </w:tc>
        <w:tc>
          <w:tcPr>
            <w:tcW w:w="2304" w:type="dxa"/>
          </w:tcPr>
          <w:p w:rsidR="0075428D" w:rsidRPr="00B46196" w:rsidRDefault="0075428D" w:rsidP="0075428D">
            <w:pPr>
              <w:pStyle w:val="14"/>
            </w:pPr>
          </w:p>
        </w:tc>
      </w:tr>
      <w:tr w:rsidR="00B46196" w:rsidRPr="00B46196" w:rsidTr="00741A23">
        <w:tc>
          <w:tcPr>
            <w:tcW w:w="1503" w:type="dxa"/>
            <w:noWrap/>
          </w:tcPr>
          <w:p w:rsidR="0075428D" w:rsidRPr="00B46196" w:rsidRDefault="0075428D" w:rsidP="0075428D">
            <w:pPr>
              <w:pStyle w:val="14"/>
              <w:rPr>
                <w:rFonts w:eastAsia="Calibri"/>
              </w:rPr>
            </w:pPr>
          </w:p>
        </w:tc>
        <w:tc>
          <w:tcPr>
            <w:tcW w:w="1984" w:type="dxa"/>
            <w:noWrap/>
          </w:tcPr>
          <w:p w:rsidR="0075428D" w:rsidRPr="00B46196" w:rsidRDefault="0075428D" w:rsidP="0075428D">
            <w:pPr>
              <w:pStyle w:val="14"/>
              <w:rPr>
                <w:rFonts w:eastAsia="Calibri"/>
              </w:rPr>
            </w:pPr>
            <w:r w:rsidRPr="00B46196">
              <w:t>W</w:t>
            </w:r>
          </w:p>
        </w:tc>
        <w:tc>
          <w:tcPr>
            <w:tcW w:w="709" w:type="dxa"/>
          </w:tcPr>
          <w:p w:rsidR="0075428D" w:rsidRPr="00B46196" w:rsidRDefault="0075428D" w:rsidP="0075428D">
            <w:pPr>
              <w:pStyle w:val="14"/>
            </w:pPr>
            <w:r w:rsidRPr="00B46196">
              <w:t>Num</w:t>
            </w:r>
          </w:p>
        </w:tc>
        <w:tc>
          <w:tcPr>
            <w:tcW w:w="708" w:type="dxa"/>
            <w:noWrap/>
          </w:tcPr>
          <w:p w:rsidR="0075428D" w:rsidRPr="00B46196" w:rsidRDefault="0075428D" w:rsidP="0075428D">
            <w:pPr>
              <w:pStyle w:val="14"/>
            </w:pPr>
            <w:r w:rsidRPr="00B46196">
              <w:t>1</w:t>
            </w:r>
          </w:p>
        </w:tc>
        <w:tc>
          <w:tcPr>
            <w:tcW w:w="839" w:type="dxa"/>
          </w:tcPr>
          <w:p w:rsidR="0075428D" w:rsidRPr="00B46196" w:rsidRDefault="0075428D" w:rsidP="0075428D">
            <w:pPr>
              <w:pStyle w:val="14"/>
            </w:pPr>
            <w:r w:rsidRPr="00B46196">
              <w:t>У</w:t>
            </w:r>
          </w:p>
        </w:tc>
        <w:tc>
          <w:tcPr>
            <w:tcW w:w="2280" w:type="dxa"/>
          </w:tcPr>
          <w:p w:rsidR="0075428D" w:rsidRPr="00B46196" w:rsidRDefault="0075428D" w:rsidP="0075428D">
            <w:pPr>
              <w:pStyle w:val="14"/>
            </w:pPr>
            <w:r w:rsidRPr="00B46196">
              <w:t>Прежний пол ЗЛ</w:t>
            </w:r>
          </w:p>
        </w:tc>
        <w:tc>
          <w:tcPr>
            <w:tcW w:w="2304" w:type="dxa"/>
          </w:tcPr>
          <w:p w:rsidR="0075428D" w:rsidRPr="00B46196" w:rsidRDefault="0075428D" w:rsidP="0075428D">
            <w:pPr>
              <w:pStyle w:val="14"/>
            </w:pPr>
          </w:p>
        </w:tc>
      </w:tr>
      <w:tr w:rsidR="00B46196" w:rsidRPr="00B46196" w:rsidTr="00741A23">
        <w:tc>
          <w:tcPr>
            <w:tcW w:w="1503" w:type="dxa"/>
            <w:noWrap/>
          </w:tcPr>
          <w:p w:rsidR="0075428D" w:rsidRPr="00B46196" w:rsidRDefault="0075428D" w:rsidP="0075428D">
            <w:pPr>
              <w:pStyle w:val="14"/>
              <w:rPr>
                <w:rFonts w:eastAsia="Calibri"/>
              </w:rPr>
            </w:pPr>
          </w:p>
        </w:tc>
        <w:tc>
          <w:tcPr>
            <w:tcW w:w="1984" w:type="dxa"/>
            <w:noWrap/>
          </w:tcPr>
          <w:p w:rsidR="0075428D" w:rsidRPr="00B46196" w:rsidRDefault="0075428D" w:rsidP="0075428D">
            <w:pPr>
              <w:pStyle w:val="14"/>
              <w:rPr>
                <w:rFonts w:eastAsia="Calibri"/>
              </w:rPr>
            </w:pPr>
            <w:r w:rsidRPr="00B46196">
              <w:t>DR</w:t>
            </w:r>
          </w:p>
        </w:tc>
        <w:tc>
          <w:tcPr>
            <w:tcW w:w="709" w:type="dxa"/>
          </w:tcPr>
          <w:p w:rsidR="0075428D" w:rsidRPr="00B46196" w:rsidRDefault="0075428D" w:rsidP="0075428D">
            <w:pPr>
              <w:pStyle w:val="14"/>
            </w:pPr>
            <w:r w:rsidRPr="00B46196">
              <w:t>Date</w:t>
            </w:r>
          </w:p>
        </w:tc>
        <w:tc>
          <w:tcPr>
            <w:tcW w:w="708" w:type="dxa"/>
            <w:noWrap/>
          </w:tcPr>
          <w:p w:rsidR="0075428D" w:rsidRPr="00B46196" w:rsidRDefault="0075428D" w:rsidP="0075428D">
            <w:pPr>
              <w:pStyle w:val="14"/>
            </w:pPr>
          </w:p>
        </w:tc>
        <w:tc>
          <w:tcPr>
            <w:tcW w:w="839" w:type="dxa"/>
          </w:tcPr>
          <w:p w:rsidR="0075428D" w:rsidRPr="00B46196" w:rsidRDefault="0075428D" w:rsidP="0075428D">
            <w:pPr>
              <w:pStyle w:val="14"/>
            </w:pPr>
            <w:r w:rsidRPr="00B46196">
              <w:t>У</w:t>
            </w:r>
          </w:p>
        </w:tc>
        <w:tc>
          <w:tcPr>
            <w:tcW w:w="2280" w:type="dxa"/>
          </w:tcPr>
          <w:p w:rsidR="0075428D" w:rsidRPr="00B46196" w:rsidRDefault="0075428D" w:rsidP="0075428D">
            <w:pPr>
              <w:pStyle w:val="14"/>
            </w:pPr>
            <w:r w:rsidRPr="00B46196">
              <w:t>Прежняя дата рождения ЗЛ</w:t>
            </w:r>
          </w:p>
        </w:tc>
        <w:tc>
          <w:tcPr>
            <w:tcW w:w="2304" w:type="dxa"/>
          </w:tcPr>
          <w:p w:rsidR="0075428D" w:rsidRPr="00B46196" w:rsidRDefault="0075428D" w:rsidP="0075428D">
            <w:pPr>
              <w:pStyle w:val="14"/>
            </w:pPr>
          </w:p>
        </w:tc>
      </w:tr>
      <w:tr w:rsidR="00B46196" w:rsidRPr="00B46196" w:rsidTr="00741A23">
        <w:tc>
          <w:tcPr>
            <w:tcW w:w="1503" w:type="dxa"/>
            <w:noWrap/>
          </w:tcPr>
          <w:p w:rsidR="0075428D" w:rsidRPr="00B46196" w:rsidRDefault="0075428D" w:rsidP="0075428D">
            <w:pPr>
              <w:pStyle w:val="14"/>
              <w:rPr>
                <w:rFonts w:eastAsia="Calibri"/>
              </w:rPr>
            </w:pPr>
          </w:p>
        </w:tc>
        <w:tc>
          <w:tcPr>
            <w:tcW w:w="1984" w:type="dxa"/>
            <w:noWrap/>
          </w:tcPr>
          <w:p w:rsidR="0075428D" w:rsidRPr="00B46196" w:rsidRDefault="0075428D" w:rsidP="0075428D">
            <w:pPr>
              <w:pStyle w:val="14"/>
            </w:pPr>
            <w:r w:rsidRPr="00B46196">
              <w:t>OLD_ENP</w:t>
            </w:r>
          </w:p>
        </w:tc>
        <w:tc>
          <w:tcPr>
            <w:tcW w:w="709" w:type="dxa"/>
          </w:tcPr>
          <w:p w:rsidR="0075428D" w:rsidRPr="00B46196" w:rsidRDefault="0075428D" w:rsidP="0075428D">
            <w:pPr>
              <w:pStyle w:val="14"/>
            </w:pPr>
            <w:r w:rsidRPr="00B46196">
              <w:t>Char</w:t>
            </w:r>
          </w:p>
        </w:tc>
        <w:tc>
          <w:tcPr>
            <w:tcW w:w="708" w:type="dxa"/>
            <w:noWrap/>
          </w:tcPr>
          <w:p w:rsidR="0075428D" w:rsidRPr="00B46196" w:rsidRDefault="0075428D" w:rsidP="0075428D">
            <w:pPr>
              <w:pStyle w:val="14"/>
            </w:pPr>
            <w:r w:rsidRPr="00B46196">
              <w:t>16</w:t>
            </w:r>
          </w:p>
        </w:tc>
        <w:tc>
          <w:tcPr>
            <w:tcW w:w="839" w:type="dxa"/>
          </w:tcPr>
          <w:p w:rsidR="0075428D" w:rsidRPr="00B46196" w:rsidRDefault="0075428D" w:rsidP="0075428D">
            <w:pPr>
              <w:pStyle w:val="14"/>
            </w:pPr>
            <w:r w:rsidRPr="00B46196">
              <w:t>У</w:t>
            </w:r>
          </w:p>
        </w:tc>
        <w:tc>
          <w:tcPr>
            <w:tcW w:w="2280" w:type="dxa"/>
          </w:tcPr>
          <w:p w:rsidR="0075428D" w:rsidRPr="00B46196" w:rsidRDefault="0075428D" w:rsidP="0075428D">
            <w:pPr>
              <w:pStyle w:val="14"/>
            </w:pPr>
            <w:r w:rsidRPr="00B46196">
              <w:t>Прежний ЕНП</w:t>
            </w:r>
          </w:p>
        </w:tc>
        <w:tc>
          <w:tcPr>
            <w:tcW w:w="2304" w:type="dxa"/>
          </w:tcPr>
          <w:p w:rsidR="0075428D" w:rsidRPr="00B46196" w:rsidRDefault="0075428D" w:rsidP="0075428D">
            <w:pPr>
              <w:pStyle w:val="14"/>
            </w:pPr>
            <w:r w:rsidRPr="00B46196">
              <w:t>Заполняется в случае замены ЕНП (смена пола или даты рождения)</w:t>
            </w:r>
          </w:p>
        </w:tc>
      </w:tr>
      <w:tr w:rsidR="00B46196" w:rsidRPr="00B46196" w:rsidTr="00741A23">
        <w:tc>
          <w:tcPr>
            <w:tcW w:w="1503" w:type="dxa"/>
            <w:noWrap/>
          </w:tcPr>
          <w:p w:rsidR="0075428D" w:rsidRPr="00B46196" w:rsidRDefault="0075428D" w:rsidP="0075428D">
            <w:pPr>
              <w:pStyle w:val="14"/>
              <w:rPr>
                <w:rFonts w:eastAsia="Calibri"/>
              </w:rPr>
            </w:pPr>
          </w:p>
        </w:tc>
        <w:tc>
          <w:tcPr>
            <w:tcW w:w="1984" w:type="dxa"/>
            <w:noWrap/>
          </w:tcPr>
          <w:p w:rsidR="0075428D" w:rsidRPr="00B46196" w:rsidRDefault="0075428D" w:rsidP="0075428D">
            <w:pPr>
              <w:pStyle w:val="14"/>
              <w:rPr>
                <w:rFonts w:eastAsia="Calibri"/>
              </w:rPr>
            </w:pPr>
            <w:r w:rsidRPr="00B46196">
              <w:rPr>
                <w:rFonts w:eastAsia="Calibri"/>
              </w:rPr>
              <w:t>MR</w:t>
            </w:r>
          </w:p>
        </w:tc>
        <w:tc>
          <w:tcPr>
            <w:tcW w:w="709" w:type="dxa"/>
          </w:tcPr>
          <w:p w:rsidR="0075428D" w:rsidRPr="00B46196" w:rsidRDefault="0075428D" w:rsidP="0075428D">
            <w:pPr>
              <w:pStyle w:val="14"/>
            </w:pPr>
            <w:r w:rsidRPr="00B46196">
              <w:t>Char</w:t>
            </w:r>
          </w:p>
        </w:tc>
        <w:tc>
          <w:tcPr>
            <w:tcW w:w="708" w:type="dxa"/>
            <w:noWrap/>
          </w:tcPr>
          <w:p w:rsidR="0075428D" w:rsidRPr="00B46196" w:rsidRDefault="0075428D" w:rsidP="0075428D">
            <w:pPr>
              <w:pStyle w:val="14"/>
            </w:pPr>
            <w:r w:rsidRPr="00B46196">
              <w:t>100</w:t>
            </w:r>
          </w:p>
        </w:tc>
        <w:tc>
          <w:tcPr>
            <w:tcW w:w="839" w:type="dxa"/>
          </w:tcPr>
          <w:p w:rsidR="0075428D" w:rsidRPr="00B46196" w:rsidRDefault="0075428D" w:rsidP="0075428D">
            <w:pPr>
              <w:pStyle w:val="14"/>
            </w:pPr>
            <w:r w:rsidRPr="00B46196">
              <w:t>У</w:t>
            </w:r>
          </w:p>
        </w:tc>
        <w:tc>
          <w:tcPr>
            <w:tcW w:w="2280" w:type="dxa"/>
          </w:tcPr>
          <w:p w:rsidR="0075428D" w:rsidRPr="00B46196" w:rsidRDefault="0075428D" w:rsidP="0075428D">
            <w:pPr>
              <w:pStyle w:val="14"/>
            </w:pPr>
            <w:r w:rsidRPr="00B46196">
              <w:t>Прежнее место рождения застрахованного лица</w:t>
            </w:r>
          </w:p>
        </w:tc>
        <w:tc>
          <w:tcPr>
            <w:tcW w:w="2304" w:type="dxa"/>
          </w:tcPr>
          <w:p w:rsidR="0075428D" w:rsidRPr="00B46196" w:rsidRDefault="0075428D" w:rsidP="0075428D">
            <w:pPr>
              <w:pStyle w:val="14"/>
            </w:pPr>
          </w:p>
        </w:tc>
      </w:tr>
      <w:tr w:rsidR="00B46196" w:rsidRPr="00B46196" w:rsidTr="00741A23">
        <w:tc>
          <w:tcPr>
            <w:tcW w:w="10327" w:type="dxa"/>
            <w:gridSpan w:val="7"/>
            <w:noWrap/>
          </w:tcPr>
          <w:p w:rsidR="0075428D" w:rsidRPr="00B46196" w:rsidRDefault="0075428D" w:rsidP="0075428D">
            <w:pPr>
              <w:pStyle w:val="14"/>
              <w:jc w:val="center"/>
            </w:pPr>
            <w:r w:rsidRPr="00B46196">
              <w:rPr>
                <w:rStyle w:val="affff6"/>
                <w:rFonts w:eastAsia="MS Mincho"/>
              </w:rPr>
              <w:t>Список ранее выданных документов, удостоверяющих личность</w:t>
            </w:r>
          </w:p>
        </w:tc>
      </w:tr>
      <w:tr w:rsidR="00B46196" w:rsidRPr="00B46196" w:rsidTr="00741A23">
        <w:tc>
          <w:tcPr>
            <w:tcW w:w="1503" w:type="dxa"/>
            <w:noWrap/>
          </w:tcPr>
          <w:p w:rsidR="0075428D" w:rsidRPr="00B46196" w:rsidRDefault="0075428D" w:rsidP="0075428D">
            <w:pPr>
              <w:pStyle w:val="14"/>
              <w:rPr>
                <w:rFonts w:eastAsia="Calibri"/>
              </w:rPr>
            </w:pPr>
            <w:r w:rsidRPr="00B46196">
              <w:rPr>
                <w:rFonts w:eastAsia="Calibri"/>
                <w:lang w:val="en-US"/>
              </w:rPr>
              <w:t>OLD</w:t>
            </w:r>
            <w:r w:rsidRPr="00B46196">
              <w:rPr>
                <w:rFonts w:eastAsia="Calibri"/>
              </w:rPr>
              <w:t>DOC_</w:t>
            </w:r>
            <w:r w:rsidRPr="00B46196">
              <w:rPr>
                <w:rFonts w:eastAsia="Calibri"/>
                <w:lang w:val="en-US"/>
              </w:rPr>
              <w:t>LIST</w:t>
            </w:r>
          </w:p>
        </w:tc>
        <w:tc>
          <w:tcPr>
            <w:tcW w:w="1984" w:type="dxa"/>
            <w:noWrap/>
          </w:tcPr>
          <w:p w:rsidR="0075428D" w:rsidRPr="00B46196" w:rsidRDefault="0075428D" w:rsidP="0075428D">
            <w:pPr>
              <w:pStyle w:val="14"/>
            </w:pPr>
            <w:r w:rsidRPr="00B46196">
              <w:rPr>
                <w:rFonts w:eastAsia="Calibri"/>
                <w:lang w:val="en-US"/>
              </w:rPr>
              <w:t>OLD_</w:t>
            </w:r>
            <w:r w:rsidRPr="00B46196">
              <w:rPr>
                <w:rFonts w:eastAsia="Calibri"/>
              </w:rPr>
              <w:t>DOC</w:t>
            </w:r>
          </w:p>
        </w:tc>
        <w:tc>
          <w:tcPr>
            <w:tcW w:w="709" w:type="dxa"/>
          </w:tcPr>
          <w:p w:rsidR="0075428D" w:rsidRPr="00B46196" w:rsidRDefault="0075428D" w:rsidP="0075428D">
            <w:pPr>
              <w:pStyle w:val="14"/>
            </w:pPr>
            <w:r w:rsidRPr="00B46196">
              <w:t>S</w:t>
            </w:r>
          </w:p>
        </w:tc>
        <w:tc>
          <w:tcPr>
            <w:tcW w:w="708" w:type="dxa"/>
            <w:noWrap/>
          </w:tcPr>
          <w:p w:rsidR="0075428D" w:rsidRPr="00B46196" w:rsidRDefault="0075428D" w:rsidP="0075428D">
            <w:pPr>
              <w:pStyle w:val="14"/>
            </w:pPr>
          </w:p>
        </w:tc>
        <w:tc>
          <w:tcPr>
            <w:tcW w:w="839" w:type="dxa"/>
          </w:tcPr>
          <w:p w:rsidR="0075428D" w:rsidRPr="00B46196" w:rsidRDefault="0075428D" w:rsidP="0075428D">
            <w:pPr>
              <w:pStyle w:val="14"/>
            </w:pPr>
            <w:r w:rsidRPr="00B46196">
              <w:t>ОМ</w:t>
            </w:r>
          </w:p>
        </w:tc>
        <w:tc>
          <w:tcPr>
            <w:tcW w:w="2280" w:type="dxa"/>
          </w:tcPr>
          <w:p w:rsidR="0075428D" w:rsidRPr="00B46196" w:rsidRDefault="0075428D" w:rsidP="00A14F60">
            <w:pPr>
              <w:pStyle w:val="14"/>
              <w:jc w:val="left"/>
            </w:pPr>
            <w:r w:rsidRPr="00B46196">
              <w:rPr>
                <w:rFonts w:eastAsia="MS Mincho"/>
              </w:rPr>
              <w:t>Список ранее выданных документов, удостоверяющих личность</w:t>
            </w:r>
          </w:p>
        </w:tc>
        <w:tc>
          <w:tcPr>
            <w:tcW w:w="2304" w:type="dxa"/>
          </w:tcPr>
          <w:p w:rsidR="0075428D" w:rsidRPr="00A14F60" w:rsidRDefault="0075428D" w:rsidP="0075428D">
            <w:pPr>
              <w:pStyle w:val="14"/>
              <w:rPr>
                <w:strike/>
              </w:rPr>
            </w:pPr>
            <w:r w:rsidRPr="00F65A26">
              <w:rPr>
                <w:strike/>
                <w:highlight w:val="yellow"/>
              </w:rPr>
              <w:t>Заполняется только в случае передачи сведений об изменении документа удостоверяющего личность</w:t>
            </w:r>
          </w:p>
        </w:tc>
      </w:tr>
      <w:tr w:rsidR="00B46196" w:rsidRPr="00B46196" w:rsidTr="00741A23">
        <w:tc>
          <w:tcPr>
            <w:tcW w:w="10327" w:type="dxa"/>
            <w:gridSpan w:val="7"/>
            <w:noWrap/>
          </w:tcPr>
          <w:p w:rsidR="0075428D" w:rsidRPr="00B46196" w:rsidRDefault="0075428D" w:rsidP="0075428D">
            <w:pPr>
              <w:pStyle w:val="1d"/>
              <w:rPr>
                <w:rStyle w:val="affff6"/>
                <w:rFonts w:eastAsia="MS Mincho"/>
                <w:b w:val="0"/>
              </w:rPr>
            </w:pPr>
            <w:r w:rsidRPr="00B46196">
              <w:rPr>
                <w:rStyle w:val="affff6"/>
                <w:rFonts w:eastAsia="MS Mincho"/>
              </w:rPr>
              <w:t>Данные ранее выданного документа, удостоверяющего личность</w:t>
            </w:r>
          </w:p>
        </w:tc>
      </w:tr>
      <w:tr w:rsidR="00B46196" w:rsidRPr="00B46196" w:rsidTr="00741A23">
        <w:tc>
          <w:tcPr>
            <w:tcW w:w="1503" w:type="dxa"/>
            <w:noWrap/>
          </w:tcPr>
          <w:p w:rsidR="0075428D" w:rsidRPr="00B46196" w:rsidRDefault="0075428D" w:rsidP="0075428D">
            <w:pPr>
              <w:pStyle w:val="14"/>
              <w:rPr>
                <w:rFonts w:eastAsia="Calibri"/>
              </w:rPr>
            </w:pPr>
            <w:r w:rsidRPr="00B46196">
              <w:rPr>
                <w:rFonts w:eastAsia="Calibri"/>
              </w:rPr>
              <w:t>OLD_DOC</w:t>
            </w:r>
          </w:p>
        </w:tc>
        <w:tc>
          <w:tcPr>
            <w:tcW w:w="1984" w:type="dxa"/>
            <w:noWrap/>
          </w:tcPr>
          <w:p w:rsidR="0075428D" w:rsidRPr="00B46196" w:rsidRDefault="0075428D" w:rsidP="0075428D">
            <w:pPr>
              <w:pStyle w:val="14"/>
              <w:rPr>
                <w:rFonts w:eastAsia="Calibri"/>
              </w:rPr>
            </w:pPr>
            <w:r w:rsidRPr="00B46196">
              <w:t>DOCTYPE</w:t>
            </w:r>
          </w:p>
        </w:tc>
        <w:tc>
          <w:tcPr>
            <w:tcW w:w="709" w:type="dxa"/>
          </w:tcPr>
          <w:p w:rsidR="0075428D" w:rsidRPr="00B46196" w:rsidRDefault="0075428D" w:rsidP="0075428D">
            <w:pPr>
              <w:pStyle w:val="14"/>
            </w:pPr>
            <w:r w:rsidRPr="00B46196">
              <w:t>Char</w:t>
            </w:r>
          </w:p>
        </w:tc>
        <w:tc>
          <w:tcPr>
            <w:tcW w:w="708" w:type="dxa"/>
            <w:noWrap/>
          </w:tcPr>
          <w:p w:rsidR="0075428D" w:rsidRPr="00B46196" w:rsidRDefault="0075428D" w:rsidP="0075428D">
            <w:pPr>
              <w:pStyle w:val="14"/>
            </w:pPr>
            <w:r w:rsidRPr="00B46196">
              <w:t>2</w:t>
            </w:r>
          </w:p>
        </w:tc>
        <w:tc>
          <w:tcPr>
            <w:tcW w:w="839" w:type="dxa"/>
          </w:tcPr>
          <w:p w:rsidR="0075428D" w:rsidRPr="00B46196" w:rsidRDefault="0075428D" w:rsidP="0075428D">
            <w:pPr>
              <w:pStyle w:val="14"/>
            </w:pPr>
            <w:r w:rsidRPr="00B46196">
              <w:t>У</w:t>
            </w:r>
          </w:p>
        </w:tc>
        <w:tc>
          <w:tcPr>
            <w:tcW w:w="2280" w:type="dxa"/>
          </w:tcPr>
          <w:p w:rsidR="0075428D" w:rsidRPr="00B46196" w:rsidRDefault="0075428D" w:rsidP="0075428D">
            <w:pPr>
              <w:pStyle w:val="14"/>
            </w:pPr>
            <w:r w:rsidRPr="00B46196">
              <w:t>Тип прежнего документа, удостоверяющего личность</w:t>
            </w:r>
          </w:p>
        </w:tc>
        <w:tc>
          <w:tcPr>
            <w:tcW w:w="2304" w:type="dxa"/>
            <w:vMerge w:val="restart"/>
          </w:tcPr>
          <w:p w:rsidR="0075428D" w:rsidRPr="00B46196" w:rsidRDefault="0075428D" w:rsidP="0075428D">
            <w:pPr>
              <w:pStyle w:val="14"/>
            </w:pPr>
          </w:p>
        </w:tc>
      </w:tr>
      <w:tr w:rsidR="00B46196" w:rsidRPr="00B46196" w:rsidTr="00741A23">
        <w:tc>
          <w:tcPr>
            <w:tcW w:w="1503" w:type="dxa"/>
            <w:noWrap/>
          </w:tcPr>
          <w:p w:rsidR="0075428D" w:rsidRPr="00B46196" w:rsidRDefault="0075428D" w:rsidP="0075428D">
            <w:pPr>
              <w:pStyle w:val="14"/>
              <w:rPr>
                <w:rFonts w:eastAsia="Calibri"/>
              </w:rPr>
            </w:pPr>
          </w:p>
        </w:tc>
        <w:tc>
          <w:tcPr>
            <w:tcW w:w="1984" w:type="dxa"/>
            <w:noWrap/>
          </w:tcPr>
          <w:p w:rsidR="0075428D" w:rsidRPr="00B46196" w:rsidRDefault="0075428D" w:rsidP="0075428D">
            <w:pPr>
              <w:pStyle w:val="14"/>
              <w:rPr>
                <w:rFonts w:eastAsia="Calibri"/>
              </w:rPr>
            </w:pPr>
            <w:r w:rsidRPr="00B46196">
              <w:t>DOCSER</w:t>
            </w:r>
          </w:p>
        </w:tc>
        <w:tc>
          <w:tcPr>
            <w:tcW w:w="709" w:type="dxa"/>
          </w:tcPr>
          <w:p w:rsidR="0075428D" w:rsidRPr="00B46196" w:rsidRDefault="0075428D" w:rsidP="0075428D">
            <w:pPr>
              <w:pStyle w:val="14"/>
            </w:pPr>
            <w:r w:rsidRPr="00B46196">
              <w:t>Char</w:t>
            </w:r>
          </w:p>
        </w:tc>
        <w:tc>
          <w:tcPr>
            <w:tcW w:w="708" w:type="dxa"/>
            <w:noWrap/>
          </w:tcPr>
          <w:p w:rsidR="0075428D" w:rsidRPr="00B46196" w:rsidRDefault="0075428D" w:rsidP="0075428D">
            <w:pPr>
              <w:pStyle w:val="14"/>
            </w:pPr>
            <w:r w:rsidRPr="00B46196">
              <w:t>10</w:t>
            </w:r>
          </w:p>
        </w:tc>
        <w:tc>
          <w:tcPr>
            <w:tcW w:w="839" w:type="dxa"/>
          </w:tcPr>
          <w:p w:rsidR="0075428D" w:rsidRPr="00B46196" w:rsidRDefault="0075428D" w:rsidP="0075428D">
            <w:pPr>
              <w:pStyle w:val="14"/>
            </w:pPr>
            <w:r w:rsidRPr="00B46196">
              <w:t>У</w:t>
            </w:r>
          </w:p>
        </w:tc>
        <w:tc>
          <w:tcPr>
            <w:tcW w:w="2280" w:type="dxa"/>
          </w:tcPr>
          <w:p w:rsidR="0075428D" w:rsidRPr="00B46196" w:rsidRDefault="0075428D" w:rsidP="0075428D">
            <w:pPr>
              <w:pStyle w:val="14"/>
            </w:pPr>
            <w:r w:rsidRPr="00B46196">
              <w:t>Серия прежнего документа</w:t>
            </w:r>
          </w:p>
        </w:tc>
        <w:tc>
          <w:tcPr>
            <w:tcW w:w="2304" w:type="dxa"/>
            <w:vMerge/>
          </w:tcPr>
          <w:p w:rsidR="0075428D" w:rsidRPr="00B46196" w:rsidRDefault="0075428D" w:rsidP="0075428D">
            <w:pPr>
              <w:pStyle w:val="14"/>
            </w:pPr>
          </w:p>
        </w:tc>
      </w:tr>
      <w:tr w:rsidR="00B46196" w:rsidRPr="00B46196" w:rsidTr="00741A23">
        <w:tc>
          <w:tcPr>
            <w:tcW w:w="1503" w:type="dxa"/>
            <w:noWrap/>
          </w:tcPr>
          <w:p w:rsidR="0075428D" w:rsidRPr="00B46196" w:rsidRDefault="0075428D" w:rsidP="0075428D">
            <w:pPr>
              <w:pStyle w:val="14"/>
              <w:rPr>
                <w:rFonts w:eastAsia="Calibri"/>
              </w:rPr>
            </w:pPr>
          </w:p>
        </w:tc>
        <w:tc>
          <w:tcPr>
            <w:tcW w:w="1984" w:type="dxa"/>
            <w:noWrap/>
          </w:tcPr>
          <w:p w:rsidR="0075428D" w:rsidRPr="00B46196" w:rsidRDefault="0075428D" w:rsidP="0075428D">
            <w:pPr>
              <w:pStyle w:val="14"/>
              <w:rPr>
                <w:rFonts w:eastAsia="Calibri"/>
              </w:rPr>
            </w:pPr>
            <w:r w:rsidRPr="00B46196">
              <w:t>DOCNUM</w:t>
            </w:r>
          </w:p>
        </w:tc>
        <w:tc>
          <w:tcPr>
            <w:tcW w:w="709" w:type="dxa"/>
          </w:tcPr>
          <w:p w:rsidR="0075428D" w:rsidRPr="00B46196" w:rsidRDefault="0075428D" w:rsidP="0075428D">
            <w:pPr>
              <w:pStyle w:val="14"/>
            </w:pPr>
            <w:r w:rsidRPr="00B46196">
              <w:t>Char</w:t>
            </w:r>
          </w:p>
        </w:tc>
        <w:tc>
          <w:tcPr>
            <w:tcW w:w="708" w:type="dxa"/>
            <w:noWrap/>
          </w:tcPr>
          <w:p w:rsidR="0075428D" w:rsidRPr="00B46196" w:rsidRDefault="0075428D" w:rsidP="0075428D">
            <w:pPr>
              <w:pStyle w:val="14"/>
            </w:pPr>
            <w:r w:rsidRPr="00B46196">
              <w:t>20</w:t>
            </w:r>
          </w:p>
        </w:tc>
        <w:tc>
          <w:tcPr>
            <w:tcW w:w="839" w:type="dxa"/>
          </w:tcPr>
          <w:p w:rsidR="0075428D" w:rsidRPr="00B46196" w:rsidRDefault="0075428D" w:rsidP="0075428D">
            <w:pPr>
              <w:pStyle w:val="14"/>
            </w:pPr>
            <w:r w:rsidRPr="00B46196">
              <w:t>У</w:t>
            </w:r>
          </w:p>
        </w:tc>
        <w:tc>
          <w:tcPr>
            <w:tcW w:w="2280" w:type="dxa"/>
          </w:tcPr>
          <w:p w:rsidR="0075428D" w:rsidRPr="00B46196" w:rsidRDefault="0075428D" w:rsidP="0075428D">
            <w:pPr>
              <w:pStyle w:val="14"/>
            </w:pPr>
            <w:r w:rsidRPr="00B46196">
              <w:t>Номер прежнего документа</w:t>
            </w:r>
          </w:p>
        </w:tc>
        <w:tc>
          <w:tcPr>
            <w:tcW w:w="2304" w:type="dxa"/>
            <w:vMerge/>
          </w:tcPr>
          <w:p w:rsidR="0075428D" w:rsidRPr="00B46196" w:rsidRDefault="0075428D" w:rsidP="0075428D">
            <w:pPr>
              <w:pStyle w:val="14"/>
            </w:pPr>
          </w:p>
        </w:tc>
      </w:tr>
      <w:tr w:rsidR="00B46196" w:rsidRPr="00B46196" w:rsidTr="00741A23">
        <w:tc>
          <w:tcPr>
            <w:tcW w:w="1503" w:type="dxa"/>
            <w:noWrap/>
          </w:tcPr>
          <w:p w:rsidR="0075428D" w:rsidRPr="00B46196" w:rsidRDefault="0075428D" w:rsidP="0075428D">
            <w:pPr>
              <w:pStyle w:val="14"/>
              <w:rPr>
                <w:rFonts w:eastAsia="Calibri"/>
              </w:rPr>
            </w:pPr>
          </w:p>
        </w:tc>
        <w:tc>
          <w:tcPr>
            <w:tcW w:w="1984" w:type="dxa"/>
            <w:noWrap/>
          </w:tcPr>
          <w:p w:rsidR="0075428D" w:rsidRPr="00B46196" w:rsidRDefault="0075428D" w:rsidP="0075428D">
            <w:pPr>
              <w:pStyle w:val="14"/>
              <w:rPr>
                <w:rFonts w:eastAsia="Calibri"/>
              </w:rPr>
            </w:pPr>
            <w:r w:rsidRPr="00B46196">
              <w:t>DOCDATE</w:t>
            </w:r>
          </w:p>
        </w:tc>
        <w:tc>
          <w:tcPr>
            <w:tcW w:w="709" w:type="dxa"/>
          </w:tcPr>
          <w:p w:rsidR="0075428D" w:rsidRPr="00B46196" w:rsidRDefault="0075428D" w:rsidP="0075428D">
            <w:pPr>
              <w:pStyle w:val="14"/>
            </w:pPr>
            <w:r w:rsidRPr="00B46196">
              <w:t>Date</w:t>
            </w:r>
          </w:p>
        </w:tc>
        <w:tc>
          <w:tcPr>
            <w:tcW w:w="708" w:type="dxa"/>
            <w:noWrap/>
          </w:tcPr>
          <w:p w:rsidR="0075428D" w:rsidRPr="00B46196" w:rsidRDefault="0075428D" w:rsidP="0075428D">
            <w:pPr>
              <w:pStyle w:val="14"/>
            </w:pPr>
          </w:p>
        </w:tc>
        <w:tc>
          <w:tcPr>
            <w:tcW w:w="839" w:type="dxa"/>
          </w:tcPr>
          <w:p w:rsidR="0075428D" w:rsidRPr="00B46196" w:rsidRDefault="0075428D" w:rsidP="0075428D">
            <w:pPr>
              <w:pStyle w:val="14"/>
            </w:pPr>
            <w:r w:rsidRPr="00B46196">
              <w:t>У</w:t>
            </w:r>
          </w:p>
        </w:tc>
        <w:tc>
          <w:tcPr>
            <w:tcW w:w="2280" w:type="dxa"/>
          </w:tcPr>
          <w:p w:rsidR="0075428D" w:rsidRPr="00B46196" w:rsidRDefault="0075428D" w:rsidP="0075428D">
            <w:pPr>
              <w:pStyle w:val="14"/>
            </w:pPr>
            <w:r w:rsidRPr="00B46196">
              <w:t>Дата выдачи прежнего документа, удостоверяющего личность</w:t>
            </w:r>
          </w:p>
        </w:tc>
        <w:tc>
          <w:tcPr>
            <w:tcW w:w="2304" w:type="dxa"/>
            <w:vMerge/>
          </w:tcPr>
          <w:p w:rsidR="0075428D" w:rsidRPr="00B46196" w:rsidRDefault="0075428D" w:rsidP="0075428D">
            <w:pPr>
              <w:pStyle w:val="14"/>
            </w:pPr>
          </w:p>
        </w:tc>
      </w:tr>
      <w:tr w:rsidR="00B46196" w:rsidRPr="00B46196" w:rsidTr="00741A23">
        <w:tc>
          <w:tcPr>
            <w:tcW w:w="1503" w:type="dxa"/>
            <w:noWrap/>
          </w:tcPr>
          <w:p w:rsidR="0075428D" w:rsidRPr="00B46196" w:rsidRDefault="0075428D" w:rsidP="0075428D">
            <w:pPr>
              <w:pStyle w:val="14"/>
              <w:rPr>
                <w:rFonts w:eastAsia="Calibri"/>
              </w:rPr>
            </w:pPr>
          </w:p>
        </w:tc>
        <w:tc>
          <w:tcPr>
            <w:tcW w:w="1984" w:type="dxa"/>
            <w:noWrap/>
          </w:tcPr>
          <w:p w:rsidR="0075428D" w:rsidRPr="00B46196" w:rsidRDefault="0075428D" w:rsidP="0075428D">
            <w:pPr>
              <w:pStyle w:val="14"/>
            </w:pPr>
            <w:r w:rsidRPr="00B46196">
              <w:t>DOC</w:t>
            </w:r>
            <w:r w:rsidRPr="00B46196">
              <w:rPr>
                <w:lang w:val="en-US"/>
              </w:rPr>
              <w:t>EXP</w:t>
            </w:r>
          </w:p>
        </w:tc>
        <w:tc>
          <w:tcPr>
            <w:tcW w:w="709" w:type="dxa"/>
          </w:tcPr>
          <w:p w:rsidR="0075428D" w:rsidRPr="00B46196" w:rsidRDefault="0075428D" w:rsidP="0075428D">
            <w:pPr>
              <w:pStyle w:val="14"/>
            </w:pPr>
            <w:r w:rsidRPr="00B46196">
              <w:t>Date</w:t>
            </w:r>
          </w:p>
        </w:tc>
        <w:tc>
          <w:tcPr>
            <w:tcW w:w="708" w:type="dxa"/>
            <w:noWrap/>
          </w:tcPr>
          <w:p w:rsidR="0075428D" w:rsidRPr="00B46196" w:rsidRDefault="0075428D" w:rsidP="0075428D">
            <w:pPr>
              <w:pStyle w:val="14"/>
            </w:pPr>
          </w:p>
        </w:tc>
        <w:tc>
          <w:tcPr>
            <w:tcW w:w="839" w:type="dxa"/>
          </w:tcPr>
          <w:p w:rsidR="0075428D" w:rsidRPr="00B46196" w:rsidRDefault="0075428D" w:rsidP="0075428D">
            <w:pPr>
              <w:pStyle w:val="14"/>
            </w:pPr>
            <w:r w:rsidRPr="00B46196">
              <w:t>У</w:t>
            </w:r>
          </w:p>
        </w:tc>
        <w:tc>
          <w:tcPr>
            <w:tcW w:w="2280" w:type="dxa"/>
          </w:tcPr>
          <w:p w:rsidR="0075428D" w:rsidRPr="00B46196" w:rsidRDefault="0075428D" w:rsidP="0075428D">
            <w:pPr>
              <w:pStyle w:val="14"/>
            </w:pPr>
            <w:r w:rsidRPr="00B46196">
              <w:t>Срок действия</w:t>
            </w:r>
          </w:p>
        </w:tc>
        <w:tc>
          <w:tcPr>
            <w:tcW w:w="2304" w:type="dxa"/>
            <w:vMerge/>
          </w:tcPr>
          <w:p w:rsidR="0075428D" w:rsidRPr="00B46196" w:rsidRDefault="0075428D" w:rsidP="0075428D">
            <w:pPr>
              <w:pStyle w:val="14"/>
            </w:pPr>
          </w:p>
        </w:tc>
      </w:tr>
      <w:tr w:rsidR="00B46196" w:rsidRPr="00B46196" w:rsidTr="00741A23">
        <w:tc>
          <w:tcPr>
            <w:tcW w:w="1503" w:type="dxa"/>
            <w:noWrap/>
          </w:tcPr>
          <w:p w:rsidR="0075428D" w:rsidRPr="00B46196" w:rsidRDefault="0075428D" w:rsidP="0075428D">
            <w:pPr>
              <w:pStyle w:val="14"/>
              <w:rPr>
                <w:rFonts w:eastAsia="Calibri"/>
              </w:rPr>
            </w:pPr>
          </w:p>
        </w:tc>
        <w:tc>
          <w:tcPr>
            <w:tcW w:w="1984" w:type="dxa"/>
            <w:noWrap/>
          </w:tcPr>
          <w:p w:rsidR="0075428D" w:rsidRPr="00B46196" w:rsidRDefault="0075428D" w:rsidP="0075428D">
            <w:pPr>
              <w:pStyle w:val="14"/>
            </w:pPr>
            <w:r w:rsidRPr="00B46196">
              <w:t>NAME_VP</w:t>
            </w:r>
          </w:p>
        </w:tc>
        <w:tc>
          <w:tcPr>
            <w:tcW w:w="709" w:type="dxa"/>
          </w:tcPr>
          <w:p w:rsidR="0075428D" w:rsidRPr="00B46196" w:rsidRDefault="0075428D" w:rsidP="0075428D">
            <w:pPr>
              <w:pStyle w:val="14"/>
            </w:pPr>
            <w:r w:rsidRPr="00B46196">
              <w:t>Char</w:t>
            </w:r>
          </w:p>
        </w:tc>
        <w:tc>
          <w:tcPr>
            <w:tcW w:w="708" w:type="dxa"/>
            <w:noWrap/>
          </w:tcPr>
          <w:p w:rsidR="0075428D" w:rsidRPr="00B46196" w:rsidRDefault="0075428D" w:rsidP="0075428D">
            <w:pPr>
              <w:pStyle w:val="14"/>
            </w:pPr>
            <w:r w:rsidRPr="00B46196">
              <w:t>80</w:t>
            </w:r>
          </w:p>
        </w:tc>
        <w:tc>
          <w:tcPr>
            <w:tcW w:w="839" w:type="dxa"/>
          </w:tcPr>
          <w:p w:rsidR="0075428D" w:rsidRPr="00B46196" w:rsidRDefault="0075428D" w:rsidP="0075428D">
            <w:pPr>
              <w:pStyle w:val="14"/>
            </w:pPr>
            <w:r w:rsidRPr="00B46196">
              <w:t>У</w:t>
            </w:r>
          </w:p>
        </w:tc>
        <w:tc>
          <w:tcPr>
            <w:tcW w:w="2280" w:type="dxa"/>
          </w:tcPr>
          <w:p w:rsidR="0075428D" w:rsidRPr="00B46196" w:rsidRDefault="0075428D" w:rsidP="0075428D">
            <w:pPr>
              <w:pStyle w:val="14"/>
            </w:pPr>
            <w:r w:rsidRPr="00B46196">
              <w:t>Наименование органа, выдавшего документ</w:t>
            </w:r>
          </w:p>
        </w:tc>
        <w:tc>
          <w:tcPr>
            <w:tcW w:w="2304" w:type="dxa"/>
            <w:vMerge/>
          </w:tcPr>
          <w:p w:rsidR="0075428D" w:rsidRPr="00B46196" w:rsidRDefault="0075428D" w:rsidP="0075428D">
            <w:pPr>
              <w:pStyle w:val="14"/>
            </w:pPr>
          </w:p>
        </w:tc>
      </w:tr>
      <w:tr w:rsidR="00B46196" w:rsidRPr="00B46196" w:rsidTr="00741A23">
        <w:tc>
          <w:tcPr>
            <w:tcW w:w="10327" w:type="dxa"/>
            <w:gridSpan w:val="7"/>
            <w:noWrap/>
          </w:tcPr>
          <w:p w:rsidR="0075428D" w:rsidRPr="00B46196" w:rsidRDefault="0075428D" w:rsidP="0075428D">
            <w:pPr>
              <w:pStyle w:val="1d"/>
              <w:rPr>
                <w:rStyle w:val="affff6"/>
                <w:rFonts w:eastAsia="MS Mincho"/>
                <w:b w:val="0"/>
              </w:rPr>
            </w:pPr>
            <w:r w:rsidRPr="00B46196">
              <w:rPr>
                <w:rStyle w:val="affff6"/>
                <w:rFonts w:eastAsia="MS Mincho"/>
              </w:rPr>
              <w:t>Адрес места регистрации</w:t>
            </w:r>
          </w:p>
        </w:tc>
      </w:tr>
      <w:tr w:rsidR="00B46196" w:rsidRPr="00B46196" w:rsidTr="00741A23">
        <w:tc>
          <w:tcPr>
            <w:tcW w:w="1503" w:type="dxa"/>
            <w:noWrap/>
          </w:tcPr>
          <w:p w:rsidR="0075428D" w:rsidRPr="00B46196" w:rsidRDefault="0075428D" w:rsidP="0075428D">
            <w:pPr>
              <w:pStyle w:val="14"/>
              <w:rPr>
                <w:rFonts w:eastAsia="Calibri"/>
              </w:rPr>
            </w:pPr>
            <w:r w:rsidRPr="00B46196">
              <w:rPr>
                <w:rFonts w:eastAsia="Calibri"/>
              </w:rPr>
              <w:t>ADDRES_G</w:t>
            </w:r>
          </w:p>
        </w:tc>
        <w:tc>
          <w:tcPr>
            <w:tcW w:w="1984" w:type="dxa"/>
            <w:noWrap/>
          </w:tcPr>
          <w:p w:rsidR="0075428D" w:rsidRPr="00B46196" w:rsidRDefault="0075428D" w:rsidP="0075428D">
            <w:pPr>
              <w:pStyle w:val="14"/>
            </w:pPr>
            <w:r w:rsidRPr="00B46196">
              <w:t>BOMG</w:t>
            </w:r>
          </w:p>
        </w:tc>
        <w:tc>
          <w:tcPr>
            <w:tcW w:w="709" w:type="dxa"/>
          </w:tcPr>
          <w:p w:rsidR="0075428D" w:rsidRPr="00B46196" w:rsidRDefault="0075428D" w:rsidP="0075428D">
            <w:pPr>
              <w:pStyle w:val="14"/>
            </w:pPr>
            <w:r w:rsidRPr="00B46196">
              <w:t>Num</w:t>
            </w:r>
          </w:p>
        </w:tc>
        <w:tc>
          <w:tcPr>
            <w:tcW w:w="708" w:type="dxa"/>
            <w:noWrap/>
          </w:tcPr>
          <w:p w:rsidR="0075428D" w:rsidRPr="00B46196" w:rsidRDefault="0075428D" w:rsidP="0075428D">
            <w:pPr>
              <w:pStyle w:val="14"/>
            </w:pPr>
            <w:r w:rsidRPr="00B46196">
              <w:t>1</w:t>
            </w:r>
          </w:p>
        </w:tc>
        <w:tc>
          <w:tcPr>
            <w:tcW w:w="839" w:type="dxa"/>
          </w:tcPr>
          <w:p w:rsidR="0075428D" w:rsidRPr="00B46196" w:rsidRDefault="0075428D" w:rsidP="0075428D">
            <w:pPr>
              <w:pStyle w:val="14"/>
            </w:pPr>
            <w:r w:rsidRPr="00B46196">
              <w:t>О</w:t>
            </w:r>
          </w:p>
        </w:tc>
        <w:tc>
          <w:tcPr>
            <w:tcW w:w="2280" w:type="dxa"/>
          </w:tcPr>
          <w:p w:rsidR="0075428D" w:rsidRPr="00B46196" w:rsidRDefault="0075428D" w:rsidP="0075428D">
            <w:pPr>
              <w:pStyle w:val="14"/>
            </w:pPr>
            <w:r w:rsidRPr="00B46196">
              <w:t>Признак лица без определённого места жительства</w:t>
            </w:r>
          </w:p>
        </w:tc>
        <w:tc>
          <w:tcPr>
            <w:tcW w:w="2304" w:type="dxa"/>
          </w:tcPr>
          <w:p w:rsidR="0075428D" w:rsidRPr="00B46196" w:rsidRDefault="0075428D" w:rsidP="0075428D">
            <w:pPr>
              <w:pStyle w:val="14"/>
              <w:jc w:val="left"/>
            </w:pPr>
            <w:r w:rsidRPr="00B46196">
              <w:t>0 – имеет постоянную или временную регистрацию по месту жительства;</w:t>
            </w:r>
          </w:p>
          <w:p w:rsidR="0075428D" w:rsidRPr="00B46196" w:rsidRDefault="0075428D" w:rsidP="0075428D">
            <w:pPr>
              <w:pStyle w:val="14"/>
              <w:jc w:val="left"/>
            </w:pPr>
            <w:r w:rsidRPr="00B46196">
              <w:t>1 – лицо без определённого места жительства.</w:t>
            </w:r>
          </w:p>
          <w:p w:rsidR="0075428D" w:rsidRPr="00B46196" w:rsidRDefault="0075428D" w:rsidP="0075428D">
            <w:pPr>
              <w:pStyle w:val="14"/>
              <w:jc w:val="left"/>
            </w:pPr>
            <w:r w:rsidRPr="00B46196">
              <w:t>Для лиц без определенного места жительства следующие элементы не заполняются.</w:t>
            </w:r>
          </w:p>
        </w:tc>
      </w:tr>
      <w:tr w:rsidR="00B46196" w:rsidRPr="00B46196" w:rsidTr="00741A23">
        <w:tc>
          <w:tcPr>
            <w:tcW w:w="1503" w:type="dxa"/>
            <w:noWrap/>
          </w:tcPr>
          <w:p w:rsidR="0075428D" w:rsidRPr="00B46196" w:rsidRDefault="0075428D" w:rsidP="0075428D">
            <w:pPr>
              <w:pStyle w:val="14"/>
              <w:rPr>
                <w:rFonts w:eastAsia="Calibri"/>
              </w:rPr>
            </w:pPr>
          </w:p>
        </w:tc>
        <w:tc>
          <w:tcPr>
            <w:tcW w:w="1984" w:type="dxa"/>
            <w:noWrap/>
          </w:tcPr>
          <w:p w:rsidR="0075428D" w:rsidRPr="00B46196" w:rsidRDefault="0075428D" w:rsidP="0075428D">
            <w:pPr>
              <w:pStyle w:val="14"/>
            </w:pPr>
            <w:r w:rsidRPr="00B46196">
              <w:rPr>
                <w:lang w:val="en-US"/>
              </w:rPr>
              <w:t>FIAS_AOID</w:t>
            </w:r>
          </w:p>
        </w:tc>
        <w:tc>
          <w:tcPr>
            <w:tcW w:w="709" w:type="dxa"/>
          </w:tcPr>
          <w:p w:rsidR="0075428D" w:rsidRPr="00B46196" w:rsidRDefault="0075428D" w:rsidP="0075428D">
            <w:pPr>
              <w:pStyle w:val="14"/>
            </w:pPr>
            <w:r w:rsidRPr="00B46196">
              <w:t>Char</w:t>
            </w:r>
          </w:p>
        </w:tc>
        <w:tc>
          <w:tcPr>
            <w:tcW w:w="708" w:type="dxa"/>
            <w:noWrap/>
          </w:tcPr>
          <w:p w:rsidR="0075428D" w:rsidRPr="00B46196" w:rsidRDefault="0075428D" w:rsidP="0075428D">
            <w:pPr>
              <w:pStyle w:val="14"/>
            </w:pPr>
            <w:r w:rsidRPr="00B46196">
              <w:rPr>
                <w:lang w:val="en-US"/>
              </w:rPr>
              <w:t>36</w:t>
            </w:r>
          </w:p>
        </w:tc>
        <w:tc>
          <w:tcPr>
            <w:tcW w:w="839" w:type="dxa"/>
          </w:tcPr>
          <w:p w:rsidR="0075428D" w:rsidRPr="00B46196" w:rsidRDefault="0075428D" w:rsidP="0075428D">
            <w:pPr>
              <w:pStyle w:val="14"/>
            </w:pPr>
            <w:r w:rsidRPr="00B46196">
              <w:t>У</w:t>
            </w:r>
          </w:p>
        </w:tc>
        <w:tc>
          <w:tcPr>
            <w:tcW w:w="2280" w:type="dxa"/>
          </w:tcPr>
          <w:p w:rsidR="0075428D" w:rsidRPr="00B46196" w:rsidRDefault="0075428D" w:rsidP="0075428D">
            <w:pPr>
              <w:pStyle w:val="14"/>
              <w:jc w:val="left"/>
            </w:pPr>
            <w:r w:rsidRPr="00B46196">
              <w:t>Уникальный идентификатор записи классификатора адресообразующего элемента в ФИАС (с точностью до улицы, при отсутствии улицы – до города или населенного пункта)</w:t>
            </w:r>
          </w:p>
        </w:tc>
        <w:tc>
          <w:tcPr>
            <w:tcW w:w="2304" w:type="dxa"/>
          </w:tcPr>
          <w:p w:rsidR="0075428D" w:rsidRPr="00B46196" w:rsidRDefault="0075428D" w:rsidP="0075428D">
            <w:pPr>
              <w:pStyle w:val="14"/>
              <w:jc w:val="left"/>
            </w:pPr>
            <w:r w:rsidRPr="00B46196">
              <w:t>Не указывается только в случае отсутствия сведений в ФИАС.</w:t>
            </w:r>
          </w:p>
          <w:p w:rsidR="0075428D" w:rsidRPr="00B46196" w:rsidRDefault="0075428D" w:rsidP="0075428D">
            <w:pPr>
              <w:pStyle w:val="14"/>
              <w:jc w:val="left"/>
            </w:pPr>
            <w:r w:rsidRPr="00B46196">
              <w:t xml:space="preserve">Указывается значение поля </w:t>
            </w:r>
            <w:r w:rsidRPr="00B46196">
              <w:rPr>
                <w:lang w:val="en-US"/>
              </w:rPr>
              <w:t>AOID</w:t>
            </w:r>
            <w:r w:rsidRPr="00B46196">
              <w:t xml:space="preserve"> из таблицы ADDROBJ выгрузки файлов БД ФИАС.</w:t>
            </w:r>
          </w:p>
        </w:tc>
      </w:tr>
      <w:tr w:rsidR="00B46196" w:rsidRPr="00B46196" w:rsidTr="00741A23">
        <w:tc>
          <w:tcPr>
            <w:tcW w:w="1503" w:type="dxa"/>
            <w:noWrap/>
          </w:tcPr>
          <w:p w:rsidR="0075428D" w:rsidRPr="00B46196" w:rsidRDefault="0075428D" w:rsidP="0075428D">
            <w:pPr>
              <w:pStyle w:val="14"/>
              <w:rPr>
                <w:rFonts w:eastAsia="Calibri"/>
              </w:rPr>
            </w:pPr>
          </w:p>
        </w:tc>
        <w:tc>
          <w:tcPr>
            <w:tcW w:w="1984" w:type="dxa"/>
            <w:noWrap/>
          </w:tcPr>
          <w:p w:rsidR="0075428D" w:rsidRPr="00B46196" w:rsidRDefault="0075428D" w:rsidP="0075428D">
            <w:pPr>
              <w:pStyle w:val="14"/>
            </w:pPr>
            <w:r w:rsidRPr="00B46196">
              <w:rPr>
                <w:lang w:val="en-US"/>
              </w:rPr>
              <w:t>FIAS_HOUSEID</w:t>
            </w:r>
          </w:p>
        </w:tc>
        <w:tc>
          <w:tcPr>
            <w:tcW w:w="709" w:type="dxa"/>
          </w:tcPr>
          <w:p w:rsidR="0075428D" w:rsidRPr="00B46196" w:rsidRDefault="0075428D" w:rsidP="0075428D">
            <w:pPr>
              <w:pStyle w:val="14"/>
            </w:pPr>
            <w:r w:rsidRPr="00B46196">
              <w:t>Char</w:t>
            </w:r>
          </w:p>
        </w:tc>
        <w:tc>
          <w:tcPr>
            <w:tcW w:w="708" w:type="dxa"/>
            <w:noWrap/>
          </w:tcPr>
          <w:p w:rsidR="0075428D" w:rsidRPr="00B46196" w:rsidRDefault="0075428D" w:rsidP="0075428D">
            <w:pPr>
              <w:pStyle w:val="14"/>
            </w:pPr>
            <w:r w:rsidRPr="00B46196">
              <w:rPr>
                <w:lang w:val="en-US"/>
              </w:rPr>
              <w:t>36</w:t>
            </w:r>
          </w:p>
        </w:tc>
        <w:tc>
          <w:tcPr>
            <w:tcW w:w="839" w:type="dxa"/>
          </w:tcPr>
          <w:p w:rsidR="0075428D" w:rsidRPr="00B46196" w:rsidRDefault="0075428D" w:rsidP="0075428D">
            <w:pPr>
              <w:pStyle w:val="14"/>
            </w:pPr>
            <w:r w:rsidRPr="00B46196">
              <w:t>У</w:t>
            </w:r>
          </w:p>
        </w:tc>
        <w:tc>
          <w:tcPr>
            <w:tcW w:w="2280" w:type="dxa"/>
          </w:tcPr>
          <w:p w:rsidR="0075428D" w:rsidRPr="00B46196" w:rsidRDefault="0075428D" w:rsidP="0075428D">
            <w:pPr>
              <w:pStyle w:val="14"/>
              <w:jc w:val="left"/>
            </w:pPr>
            <w:r w:rsidRPr="00B46196">
              <w:t xml:space="preserve">Уникальный идентификатор записи справочника сведений по номерам домов </w:t>
            </w:r>
            <w:r w:rsidRPr="00B46196">
              <w:rPr>
                <w:bCs/>
              </w:rPr>
              <w:t>улиц городов и населенных пунктов, номера земельных участков и т.п. в ФИАС</w:t>
            </w:r>
          </w:p>
        </w:tc>
        <w:tc>
          <w:tcPr>
            <w:tcW w:w="2304" w:type="dxa"/>
          </w:tcPr>
          <w:p w:rsidR="0075428D" w:rsidRPr="00B46196" w:rsidRDefault="0075428D" w:rsidP="0075428D">
            <w:pPr>
              <w:pStyle w:val="14"/>
              <w:jc w:val="left"/>
            </w:pPr>
            <w:r w:rsidRPr="00B46196">
              <w:t xml:space="preserve">Указывается значение поля </w:t>
            </w:r>
            <w:r w:rsidRPr="00B46196">
              <w:rPr>
                <w:lang w:val="en-US"/>
              </w:rPr>
              <w:t>HOUSEID</w:t>
            </w:r>
            <w:r w:rsidRPr="00B46196">
              <w:t xml:space="preserve"> из строки таблицы </w:t>
            </w:r>
            <w:r w:rsidRPr="00B46196">
              <w:rPr>
                <w:lang w:val="en-US"/>
              </w:rPr>
              <w:t>HOUSE</w:t>
            </w:r>
            <w:r w:rsidRPr="00B46196">
              <w:t xml:space="preserve">, в которой значение поля </w:t>
            </w:r>
            <w:r w:rsidRPr="00B46196">
              <w:rPr>
                <w:lang w:val="en-US"/>
              </w:rPr>
              <w:t>AOGUID</w:t>
            </w:r>
            <w:r w:rsidRPr="00B46196">
              <w:t xml:space="preserve"> равно значению поля </w:t>
            </w:r>
            <w:r w:rsidRPr="00B46196">
              <w:rPr>
                <w:lang w:val="en-US"/>
              </w:rPr>
              <w:t>AOGUID</w:t>
            </w:r>
            <w:r w:rsidRPr="00B46196">
              <w:t xml:space="preserve"> из таблицы ADDROBJ для заданного </w:t>
            </w:r>
            <w:r w:rsidRPr="00B46196">
              <w:rPr>
                <w:lang w:val="en-US"/>
              </w:rPr>
              <w:t>FIAS</w:t>
            </w:r>
            <w:r w:rsidRPr="00B46196">
              <w:t>_</w:t>
            </w:r>
            <w:r w:rsidRPr="00B46196">
              <w:rPr>
                <w:lang w:val="en-US"/>
              </w:rPr>
              <w:t>AOID</w:t>
            </w:r>
            <w:r w:rsidRPr="00B46196">
              <w:t>.</w:t>
            </w:r>
          </w:p>
        </w:tc>
      </w:tr>
      <w:tr w:rsidR="00B46196" w:rsidRPr="00B46196" w:rsidTr="00741A23">
        <w:tc>
          <w:tcPr>
            <w:tcW w:w="1503" w:type="dxa"/>
            <w:noWrap/>
          </w:tcPr>
          <w:p w:rsidR="0075428D" w:rsidRPr="00B46196" w:rsidRDefault="0075428D" w:rsidP="0075428D">
            <w:pPr>
              <w:pStyle w:val="14"/>
              <w:rPr>
                <w:rFonts w:eastAsia="Calibri"/>
              </w:rPr>
            </w:pPr>
          </w:p>
        </w:tc>
        <w:tc>
          <w:tcPr>
            <w:tcW w:w="1984" w:type="dxa"/>
            <w:noWrap/>
          </w:tcPr>
          <w:p w:rsidR="0075428D" w:rsidRPr="00B46196" w:rsidRDefault="0075428D" w:rsidP="0075428D">
            <w:pPr>
              <w:pStyle w:val="14"/>
            </w:pPr>
            <w:r w:rsidRPr="00B46196">
              <w:t>SUBJ</w:t>
            </w:r>
          </w:p>
        </w:tc>
        <w:tc>
          <w:tcPr>
            <w:tcW w:w="709" w:type="dxa"/>
          </w:tcPr>
          <w:p w:rsidR="0075428D" w:rsidRPr="00B46196" w:rsidRDefault="0075428D" w:rsidP="0075428D">
            <w:pPr>
              <w:pStyle w:val="14"/>
            </w:pPr>
            <w:r w:rsidRPr="00B46196">
              <w:t>Char</w:t>
            </w:r>
          </w:p>
        </w:tc>
        <w:tc>
          <w:tcPr>
            <w:tcW w:w="708" w:type="dxa"/>
            <w:noWrap/>
          </w:tcPr>
          <w:p w:rsidR="0075428D" w:rsidRPr="00B46196" w:rsidRDefault="0075428D" w:rsidP="0075428D">
            <w:pPr>
              <w:pStyle w:val="14"/>
            </w:pPr>
            <w:r w:rsidRPr="00B46196">
              <w:t>5</w:t>
            </w:r>
          </w:p>
        </w:tc>
        <w:tc>
          <w:tcPr>
            <w:tcW w:w="839" w:type="dxa"/>
          </w:tcPr>
          <w:p w:rsidR="0075428D" w:rsidRPr="00B46196" w:rsidRDefault="0075428D" w:rsidP="0075428D">
            <w:pPr>
              <w:pStyle w:val="14"/>
            </w:pPr>
            <w:r w:rsidRPr="00B46196">
              <w:t>У</w:t>
            </w:r>
          </w:p>
        </w:tc>
        <w:tc>
          <w:tcPr>
            <w:tcW w:w="2280" w:type="dxa"/>
          </w:tcPr>
          <w:p w:rsidR="0075428D" w:rsidRPr="00B46196" w:rsidRDefault="0075428D" w:rsidP="0075428D">
            <w:pPr>
              <w:pStyle w:val="14"/>
            </w:pPr>
            <w:r w:rsidRPr="00B46196">
              <w:t>Код региона РФ места регистрации</w:t>
            </w:r>
          </w:p>
        </w:tc>
        <w:tc>
          <w:tcPr>
            <w:tcW w:w="2304" w:type="dxa"/>
          </w:tcPr>
          <w:p w:rsidR="0075428D" w:rsidRPr="00B46196" w:rsidRDefault="0075428D" w:rsidP="0075428D">
            <w:pPr>
              <w:pStyle w:val="14"/>
            </w:pPr>
            <w:r w:rsidRPr="00B46196">
              <w:t>Код ОКАТО по классификатору субъектов F010 Приложения А</w:t>
            </w:r>
          </w:p>
        </w:tc>
      </w:tr>
      <w:tr w:rsidR="00B46196" w:rsidRPr="00B46196" w:rsidTr="00741A23">
        <w:tc>
          <w:tcPr>
            <w:tcW w:w="1503" w:type="dxa"/>
            <w:noWrap/>
          </w:tcPr>
          <w:p w:rsidR="0075428D" w:rsidRPr="00B46196" w:rsidRDefault="0075428D" w:rsidP="0075428D">
            <w:pPr>
              <w:pStyle w:val="14"/>
              <w:rPr>
                <w:rFonts w:eastAsia="Calibri"/>
              </w:rPr>
            </w:pPr>
          </w:p>
        </w:tc>
        <w:tc>
          <w:tcPr>
            <w:tcW w:w="1984" w:type="dxa"/>
            <w:noWrap/>
          </w:tcPr>
          <w:p w:rsidR="0075428D" w:rsidRPr="00B46196" w:rsidRDefault="0075428D" w:rsidP="0075428D">
            <w:pPr>
              <w:pStyle w:val="14"/>
            </w:pPr>
            <w:r w:rsidRPr="00B46196">
              <w:t>INDX</w:t>
            </w:r>
          </w:p>
        </w:tc>
        <w:tc>
          <w:tcPr>
            <w:tcW w:w="709" w:type="dxa"/>
          </w:tcPr>
          <w:p w:rsidR="0075428D" w:rsidRPr="00B46196" w:rsidRDefault="0075428D" w:rsidP="0075428D">
            <w:pPr>
              <w:pStyle w:val="14"/>
            </w:pPr>
            <w:r w:rsidRPr="00B46196">
              <w:t>Char</w:t>
            </w:r>
          </w:p>
        </w:tc>
        <w:tc>
          <w:tcPr>
            <w:tcW w:w="708" w:type="dxa"/>
            <w:noWrap/>
          </w:tcPr>
          <w:p w:rsidR="0075428D" w:rsidRPr="00B46196" w:rsidRDefault="0075428D" w:rsidP="0075428D">
            <w:pPr>
              <w:pStyle w:val="14"/>
            </w:pPr>
            <w:r w:rsidRPr="00B46196">
              <w:t>6</w:t>
            </w:r>
          </w:p>
        </w:tc>
        <w:tc>
          <w:tcPr>
            <w:tcW w:w="839" w:type="dxa"/>
          </w:tcPr>
          <w:p w:rsidR="0075428D" w:rsidRPr="00B46196" w:rsidRDefault="0075428D" w:rsidP="0075428D">
            <w:pPr>
              <w:pStyle w:val="14"/>
            </w:pPr>
            <w:r w:rsidRPr="00B46196">
              <w:t>У</w:t>
            </w:r>
          </w:p>
        </w:tc>
        <w:tc>
          <w:tcPr>
            <w:tcW w:w="2280" w:type="dxa"/>
          </w:tcPr>
          <w:p w:rsidR="0075428D" w:rsidRPr="00B46196" w:rsidRDefault="0075428D" w:rsidP="0075428D">
            <w:pPr>
              <w:pStyle w:val="14"/>
            </w:pPr>
            <w:r w:rsidRPr="00B46196">
              <w:t>Почтовый индекс места жительства</w:t>
            </w:r>
          </w:p>
        </w:tc>
        <w:tc>
          <w:tcPr>
            <w:tcW w:w="2304" w:type="dxa"/>
          </w:tcPr>
          <w:p w:rsidR="0075428D" w:rsidRPr="00B46196" w:rsidRDefault="0075428D" w:rsidP="0075428D">
            <w:pPr>
              <w:pStyle w:val="14"/>
            </w:pPr>
            <w:r w:rsidRPr="00B46196">
              <w:t xml:space="preserve">При заполнении из ФИАС используется значение поля </w:t>
            </w:r>
            <w:r w:rsidRPr="00B46196">
              <w:rPr>
                <w:lang w:val="en-US"/>
              </w:rPr>
              <w:t>POSTALCODE</w:t>
            </w:r>
            <w:r w:rsidRPr="00B46196">
              <w:t xml:space="preserve"> из таблицы </w:t>
            </w:r>
            <w:r w:rsidRPr="00B46196">
              <w:rPr>
                <w:lang w:val="en-US"/>
              </w:rPr>
              <w:t>HOUSE</w:t>
            </w:r>
            <w:r w:rsidRPr="00B46196">
              <w:t xml:space="preserve"> БД ФИАС, а при его отсутствии значение поля </w:t>
            </w:r>
            <w:r w:rsidRPr="00B46196">
              <w:rPr>
                <w:lang w:val="en-US"/>
              </w:rPr>
              <w:t>POSTALCODE</w:t>
            </w:r>
            <w:r w:rsidRPr="00B46196">
              <w:t xml:space="preserve"> из таблицы ADDROBJ БД ФИАС.</w:t>
            </w:r>
          </w:p>
        </w:tc>
      </w:tr>
      <w:tr w:rsidR="00B46196" w:rsidRPr="00B46196" w:rsidTr="00741A23">
        <w:tc>
          <w:tcPr>
            <w:tcW w:w="1503" w:type="dxa"/>
            <w:noWrap/>
          </w:tcPr>
          <w:p w:rsidR="0075428D" w:rsidRPr="00B46196" w:rsidRDefault="0075428D" w:rsidP="0075428D">
            <w:pPr>
              <w:pStyle w:val="14"/>
              <w:rPr>
                <w:rFonts w:eastAsia="Calibri"/>
              </w:rPr>
            </w:pPr>
          </w:p>
        </w:tc>
        <w:tc>
          <w:tcPr>
            <w:tcW w:w="1984" w:type="dxa"/>
            <w:noWrap/>
          </w:tcPr>
          <w:p w:rsidR="0075428D" w:rsidRPr="00B46196" w:rsidRDefault="0075428D" w:rsidP="0075428D">
            <w:pPr>
              <w:pStyle w:val="14"/>
            </w:pPr>
            <w:r w:rsidRPr="00B46196">
              <w:t>OKATO</w:t>
            </w:r>
          </w:p>
        </w:tc>
        <w:tc>
          <w:tcPr>
            <w:tcW w:w="709" w:type="dxa"/>
          </w:tcPr>
          <w:p w:rsidR="0075428D" w:rsidRPr="00B46196" w:rsidRDefault="0075428D" w:rsidP="0075428D">
            <w:pPr>
              <w:pStyle w:val="14"/>
            </w:pPr>
            <w:r w:rsidRPr="00B46196">
              <w:t>Char</w:t>
            </w:r>
          </w:p>
        </w:tc>
        <w:tc>
          <w:tcPr>
            <w:tcW w:w="708" w:type="dxa"/>
            <w:noWrap/>
          </w:tcPr>
          <w:p w:rsidR="0075428D" w:rsidRPr="00B46196" w:rsidRDefault="0075428D" w:rsidP="0075428D">
            <w:pPr>
              <w:pStyle w:val="14"/>
            </w:pPr>
            <w:r w:rsidRPr="00B46196">
              <w:t>11</w:t>
            </w:r>
          </w:p>
        </w:tc>
        <w:tc>
          <w:tcPr>
            <w:tcW w:w="839" w:type="dxa"/>
          </w:tcPr>
          <w:p w:rsidR="0075428D" w:rsidRPr="00B46196" w:rsidRDefault="0075428D" w:rsidP="0075428D">
            <w:pPr>
              <w:pStyle w:val="14"/>
            </w:pPr>
            <w:r w:rsidRPr="00B46196">
              <w:t>У</w:t>
            </w:r>
          </w:p>
        </w:tc>
        <w:tc>
          <w:tcPr>
            <w:tcW w:w="2280" w:type="dxa"/>
          </w:tcPr>
          <w:p w:rsidR="0075428D" w:rsidRPr="00B46196" w:rsidRDefault="0075428D" w:rsidP="00741A23">
            <w:pPr>
              <w:pStyle w:val="14"/>
              <w:jc w:val="left"/>
            </w:pPr>
            <w:r w:rsidRPr="00B46196">
              <w:t>Код места регистрации по справочнику ОКАТО</w:t>
            </w:r>
          </w:p>
        </w:tc>
        <w:tc>
          <w:tcPr>
            <w:tcW w:w="2304" w:type="dxa"/>
          </w:tcPr>
          <w:p w:rsidR="0075428D" w:rsidRPr="00B46196" w:rsidRDefault="0075428D" w:rsidP="0075428D">
            <w:pPr>
              <w:pStyle w:val="14"/>
            </w:pPr>
            <w:r w:rsidRPr="00B46196">
              <w:t xml:space="preserve">При заполнении из ФИАС используется значение поля  </w:t>
            </w:r>
            <w:r w:rsidRPr="00B46196">
              <w:rPr>
                <w:lang w:val="en-US"/>
              </w:rPr>
              <w:t>OKATO</w:t>
            </w:r>
            <w:r w:rsidRPr="00B46196">
              <w:t xml:space="preserve"> из таблицы ADDROBJ БД ФИАС.</w:t>
            </w:r>
          </w:p>
        </w:tc>
      </w:tr>
      <w:tr w:rsidR="00B46196" w:rsidRPr="00B46196" w:rsidTr="00741A23">
        <w:tc>
          <w:tcPr>
            <w:tcW w:w="1503" w:type="dxa"/>
            <w:noWrap/>
          </w:tcPr>
          <w:p w:rsidR="0075428D" w:rsidRPr="00B46196" w:rsidRDefault="0075428D" w:rsidP="0075428D">
            <w:pPr>
              <w:pStyle w:val="14"/>
              <w:rPr>
                <w:rFonts w:eastAsia="Calibri"/>
              </w:rPr>
            </w:pPr>
          </w:p>
        </w:tc>
        <w:tc>
          <w:tcPr>
            <w:tcW w:w="1984" w:type="dxa"/>
            <w:noWrap/>
          </w:tcPr>
          <w:p w:rsidR="0075428D" w:rsidRPr="00B46196" w:rsidRDefault="0075428D" w:rsidP="0075428D">
            <w:pPr>
              <w:pStyle w:val="14"/>
            </w:pPr>
            <w:r w:rsidRPr="00B46196">
              <w:t>RNNAME</w:t>
            </w:r>
          </w:p>
        </w:tc>
        <w:tc>
          <w:tcPr>
            <w:tcW w:w="709" w:type="dxa"/>
          </w:tcPr>
          <w:p w:rsidR="0075428D" w:rsidRPr="00B46196" w:rsidRDefault="0075428D" w:rsidP="0075428D">
            <w:pPr>
              <w:pStyle w:val="14"/>
            </w:pPr>
            <w:r w:rsidRPr="00B46196">
              <w:t>Char</w:t>
            </w:r>
          </w:p>
        </w:tc>
        <w:tc>
          <w:tcPr>
            <w:tcW w:w="708" w:type="dxa"/>
            <w:noWrap/>
          </w:tcPr>
          <w:p w:rsidR="0075428D" w:rsidRPr="00B46196" w:rsidRDefault="0075428D" w:rsidP="0075428D">
            <w:pPr>
              <w:pStyle w:val="14"/>
            </w:pPr>
            <w:r w:rsidRPr="00B46196">
              <w:t>120</w:t>
            </w:r>
          </w:p>
        </w:tc>
        <w:tc>
          <w:tcPr>
            <w:tcW w:w="839" w:type="dxa"/>
          </w:tcPr>
          <w:p w:rsidR="0075428D" w:rsidRPr="00B46196" w:rsidRDefault="0075428D" w:rsidP="0075428D">
            <w:pPr>
              <w:pStyle w:val="14"/>
            </w:pPr>
            <w:r w:rsidRPr="00B46196">
              <w:t>У</w:t>
            </w:r>
          </w:p>
        </w:tc>
        <w:tc>
          <w:tcPr>
            <w:tcW w:w="2280" w:type="dxa"/>
          </w:tcPr>
          <w:p w:rsidR="0075428D" w:rsidRPr="00B46196" w:rsidRDefault="0075428D" w:rsidP="00741A23">
            <w:pPr>
              <w:pStyle w:val="14"/>
              <w:jc w:val="left"/>
            </w:pPr>
            <w:r w:rsidRPr="00B46196">
              <w:t>Район места регистрации</w:t>
            </w:r>
          </w:p>
        </w:tc>
        <w:tc>
          <w:tcPr>
            <w:tcW w:w="2304" w:type="dxa"/>
          </w:tcPr>
          <w:p w:rsidR="0075428D" w:rsidRPr="00B46196" w:rsidRDefault="0075428D" w:rsidP="0075428D">
            <w:pPr>
              <w:pStyle w:val="14"/>
            </w:pPr>
            <w:r w:rsidRPr="00B46196">
              <w:t xml:space="preserve">При заполнении из ФИАС используется значение поля </w:t>
            </w:r>
            <w:r w:rsidRPr="00B46196">
              <w:rPr>
                <w:lang w:val="en-US"/>
              </w:rPr>
              <w:t>OFFNAME</w:t>
            </w:r>
            <w:r w:rsidRPr="00B46196">
              <w:t xml:space="preserve"> для уровня района из таблицы ADDROBJ БД ФИАС.</w:t>
            </w:r>
          </w:p>
        </w:tc>
      </w:tr>
      <w:tr w:rsidR="00B46196" w:rsidRPr="00B46196" w:rsidTr="00741A23">
        <w:tc>
          <w:tcPr>
            <w:tcW w:w="1503" w:type="dxa"/>
            <w:noWrap/>
          </w:tcPr>
          <w:p w:rsidR="0075428D" w:rsidRPr="00B46196" w:rsidRDefault="0075428D" w:rsidP="0075428D">
            <w:pPr>
              <w:pStyle w:val="14"/>
              <w:rPr>
                <w:rFonts w:eastAsia="Calibri"/>
              </w:rPr>
            </w:pPr>
          </w:p>
        </w:tc>
        <w:tc>
          <w:tcPr>
            <w:tcW w:w="1984" w:type="dxa"/>
            <w:noWrap/>
          </w:tcPr>
          <w:p w:rsidR="0075428D" w:rsidRPr="00B46196" w:rsidRDefault="0075428D" w:rsidP="0075428D">
            <w:pPr>
              <w:pStyle w:val="14"/>
            </w:pPr>
            <w:r w:rsidRPr="00B46196">
              <w:t>NPNAME</w:t>
            </w:r>
          </w:p>
        </w:tc>
        <w:tc>
          <w:tcPr>
            <w:tcW w:w="709" w:type="dxa"/>
          </w:tcPr>
          <w:p w:rsidR="0075428D" w:rsidRPr="00B46196" w:rsidRDefault="0075428D" w:rsidP="0075428D">
            <w:pPr>
              <w:pStyle w:val="14"/>
            </w:pPr>
            <w:r w:rsidRPr="00B46196">
              <w:t>Char</w:t>
            </w:r>
          </w:p>
        </w:tc>
        <w:tc>
          <w:tcPr>
            <w:tcW w:w="708" w:type="dxa"/>
            <w:noWrap/>
          </w:tcPr>
          <w:p w:rsidR="0075428D" w:rsidRPr="00B46196" w:rsidRDefault="0075428D" w:rsidP="0075428D">
            <w:pPr>
              <w:pStyle w:val="14"/>
            </w:pPr>
            <w:r w:rsidRPr="00B46196">
              <w:t>120</w:t>
            </w:r>
          </w:p>
        </w:tc>
        <w:tc>
          <w:tcPr>
            <w:tcW w:w="839" w:type="dxa"/>
          </w:tcPr>
          <w:p w:rsidR="0075428D" w:rsidRPr="00B46196" w:rsidRDefault="0075428D" w:rsidP="0075428D">
            <w:pPr>
              <w:pStyle w:val="14"/>
            </w:pPr>
            <w:r w:rsidRPr="00B46196">
              <w:t>У</w:t>
            </w:r>
          </w:p>
        </w:tc>
        <w:tc>
          <w:tcPr>
            <w:tcW w:w="2280" w:type="dxa"/>
          </w:tcPr>
          <w:p w:rsidR="0075428D" w:rsidRPr="00B46196" w:rsidRDefault="0075428D" w:rsidP="0075428D">
            <w:pPr>
              <w:pStyle w:val="14"/>
            </w:pPr>
            <w:r w:rsidRPr="00B46196">
              <w:t xml:space="preserve">Наименование населенного пункта </w:t>
            </w:r>
          </w:p>
        </w:tc>
        <w:tc>
          <w:tcPr>
            <w:tcW w:w="2304" w:type="dxa"/>
          </w:tcPr>
          <w:p w:rsidR="0075428D" w:rsidRPr="00B46196" w:rsidRDefault="0075428D" w:rsidP="0075428D">
            <w:pPr>
              <w:pStyle w:val="14"/>
              <w:jc w:val="left"/>
            </w:pPr>
            <w:r w:rsidRPr="00B46196">
              <w:t>При заполнении из ФИАС используется значение поля OFFNAME для уровня населенного пункта из таблицы ADDROBJ БД ФИАС.</w:t>
            </w:r>
          </w:p>
        </w:tc>
      </w:tr>
      <w:tr w:rsidR="00B46196" w:rsidRPr="00B46196" w:rsidTr="00741A23">
        <w:tc>
          <w:tcPr>
            <w:tcW w:w="1503" w:type="dxa"/>
            <w:noWrap/>
          </w:tcPr>
          <w:p w:rsidR="0075428D" w:rsidRPr="00B46196" w:rsidRDefault="0075428D" w:rsidP="0075428D">
            <w:pPr>
              <w:pStyle w:val="14"/>
              <w:rPr>
                <w:rFonts w:eastAsia="Calibri"/>
              </w:rPr>
            </w:pPr>
          </w:p>
        </w:tc>
        <w:tc>
          <w:tcPr>
            <w:tcW w:w="1984" w:type="dxa"/>
            <w:noWrap/>
          </w:tcPr>
          <w:p w:rsidR="0075428D" w:rsidRPr="00B46196" w:rsidRDefault="0075428D" w:rsidP="0075428D">
            <w:pPr>
              <w:pStyle w:val="14"/>
            </w:pPr>
            <w:r w:rsidRPr="00B46196">
              <w:t>UL</w:t>
            </w:r>
          </w:p>
        </w:tc>
        <w:tc>
          <w:tcPr>
            <w:tcW w:w="709" w:type="dxa"/>
          </w:tcPr>
          <w:p w:rsidR="0075428D" w:rsidRPr="00B46196" w:rsidRDefault="0075428D" w:rsidP="0075428D">
            <w:pPr>
              <w:pStyle w:val="14"/>
            </w:pPr>
            <w:r w:rsidRPr="00B46196">
              <w:t>Char</w:t>
            </w:r>
          </w:p>
        </w:tc>
        <w:tc>
          <w:tcPr>
            <w:tcW w:w="708" w:type="dxa"/>
            <w:noWrap/>
          </w:tcPr>
          <w:p w:rsidR="0075428D" w:rsidRPr="00B46196" w:rsidRDefault="0075428D" w:rsidP="0075428D">
            <w:pPr>
              <w:pStyle w:val="14"/>
            </w:pPr>
            <w:r w:rsidRPr="00B46196">
              <w:t>120</w:t>
            </w:r>
          </w:p>
        </w:tc>
        <w:tc>
          <w:tcPr>
            <w:tcW w:w="839" w:type="dxa"/>
          </w:tcPr>
          <w:p w:rsidR="0075428D" w:rsidRPr="00B46196" w:rsidRDefault="0075428D" w:rsidP="0075428D">
            <w:pPr>
              <w:pStyle w:val="14"/>
            </w:pPr>
            <w:r w:rsidRPr="00B46196">
              <w:t>У</w:t>
            </w:r>
          </w:p>
        </w:tc>
        <w:tc>
          <w:tcPr>
            <w:tcW w:w="2280" w:type="dxa"/>
          </w:tcPr>
          <w:p w:rsidR="0075428D" w:rsidRPr="00B46196" w:rsidRDefault="0075428D" w:rsidP="00741A23">
            <w:pPr>
              <w:pStyle w:val="14"/>
              <w:jc w:val="left"/>
            </w:pPr>
            <w:r w:rsidRPr="00B46196">
              <w:t>Наименование улицы места регистрации</w:t>
            </w:r>
          </w:p>
        </w:tc>
        <w:tc>
          <w:tcPr>
            <w:tcW w:w="2304" w:type="dxa"/>
          </w:tcPr>
          <w:p w:rsidR="0075428D" w:rsidRPr="00B46196" w:rsidRDefault="0075428D" w:rsidP="0075428D">
            <w:pPr>
              <w:pStyle w:val="14"/>
              <w:jc w:val="left"/>
            </w:pPr>
            <w:r w:rsidRPr="00B46196">
              <w:t>При заполнении из ФИАС используется значение поля</w:t>
            </w:r>
            <w:r w:rsidRPr="00B46196">
              <w:br/>
            </w:r>
            <w:r w:rsidRPr="00B46196">
              <w:rPr>
                <w:lang w:val="en-US"/>
              </w:rPr>
              <w:t>OFFNAME</w:t>
            </w:r>
            <w:r w:rsidRPr="00B46196">
              <w:t xml:space="preserve"> для уровня улицы из таблицы ADDROBJ БД ФИАС.</w:t>
            </w:r>
          </w:p>
        </w:tc>
      </w:tr>
      <w:tr w:rsidR="00B46196" w:rsidRPr="00B46196" w:rsidTr="00741A23">
        <w:tc>
          <w:tcPr>
            <w:tcW w:w="1503" w:type="dxa"/>
            <w:noWrap/>
          </w:tcPr>
          <w:p w:rsidR="0075428D" w:rsidRPr="00B46196" w:rsidRDefault="0075428D" w:rsidP="0075428D">
            <w:pPr>
              <w:pStyle w:val="14"/>
              <w:rPr>
                <w:rFonts w:eastAsia="Calibri"/>
              </w:rPr>
            </w:pPr>
          </w:p>
        </w:tc>
        <w:tc>
          <w:tcPr>
            <w:tcW w:w="1984" w:type="dxa"/>
            <w:noWrap/>
          </w:tcPr>
          <w:p w:rsidR="0075428D" w:rsidRPr="00B46196" w:rsidRDefault="0075428D" w:rsidP="0075428D">
            <w:pPr>
              <w:pStyle w:val="14"/>
            </w:pPr>
            <w:r w:rsidRPr="00B46196">
              <w:t>DOM</w:t>
            </w:r>
          </w:p>
        </w:tc>
        <w:tc>
          <w:tcPr>
            <w:tcW w:w="709" w:type="dxa"/>
          </w:tcPr>
          <w:p w:rsidR="0075428D" w:rsidRPr="00B46196" w:rsidRDefault="0075428D" w:rsidP="0075428D">
            <w:pPr>
              <w:pStyle w:val="14"/>
            </w:pPr>
            <w:r w:rsidRPr="00B46196">
              <w:t>Char</w:t>
            </w:r>
          </w:p>
        </w:tc>
        <w:tc>
          <w:tcPr>
            <w:tcW w:w="708" w:type="dxa"/>
            <w:noWrap/>
          </w:tcPr>
          <w:p w:rsidR="0075428D" w:rsidRPr="00B46196" w:rsidRDefault="0075428D" w:rsidP="0075428D">
            <w:pPr>
              <w:pStyle w:val="14"/>
            </w:pPr>
            <w:r w:rsidRPr="00B46196">
              <w:t>20</w:t>
            </w:r>
          </w:p>
        </w:tc>
        <w:tc>
          <w:tcPr>
            <w:tcW w:w="839" w:type="dxa"/>
          </w:tcPr>
          <w:p w:rsidR="0075428D" w:rsidRPr="00B46196" w:rsidRDefault="0075428D" w:rsidP="0075428D">
            <w:pPr>
              <w:pStyle w:val="14"/>
            </w:pPr>
            <w:r w:rsidRPr="00B46196">
              <w:t>У</w:t>
            </w:r>
          </w:p>
        </w:tc>
        <w:tc>
          <w:tcPr>
            <w:tcW w:w="2280" w:type="dxa"/>
          </w:tcPr>
          <w:p w:rsidR="0075428D" w:rsidRPr="00B46196" w:rsidRDefault="0075428D" w:rsidP="00741A23">
            <w:pPr>
              <w:pStyle w:val="14"/>
              <w:jc w:val="left"/>
            </w:pPr>
            <w:r w:rsidRPr="00B46196">
              <w:t>Номер дома места регистрации</w:t>
            </w:r>
          </w:p>
        </w:tc>
        <w:tc>
          <w:tcPr>
            <w:tcW w:w="2304" w:type="dxa"/>
          </w:tcPr>
          <w:p w:rsidR="0075428D" w:rsidRPr="00B46196" w:rsidRDefault="0075428D" w:rsidP="0075428D">
            <w:pPr>
              <w:pStyle w:val="14"/>
              <w:jc w:val="left"/>
            </w:pPr>
            <w:r w:rsidRPr="00B46196">
              <w:t xml:space="preserve">При заполнении из ФИАС используется значение поля </w:t>
            </w:r>
            <w:r w:rsidRPr="00B46196">
              <w:rPr>
                <w:lang w:val="en-US"/>
              </w:rPr>
              <w:t>HOUSENUM</w:t>
            </w:r>
            <w:r w:rsidRPr="00B46196">
              <w:t xml:space="preserve"> из таблицы </w:t>
            </w:r>
            <w:r w:rsidRPr="00B46196">
              <w:rPr>
                <w:lang w:val="en-US"/>
              </w:rPr>
              <w:t>HOUSE</w:t>
            </w:r>
            <w:r w:rsidRPr="00B46196">
              <w:t xml:space="preserve"> БД ФИАС</w:t>
            </w:r>
          </w:p>
        </w:tc>
      </w:tr>
      <w:tr w:rsidR="00B46196" w:rsidRPr="00B46196" w:rsidTr="00741A23">
        <w:tc>
          <w:tcPr>
            <w:tcW w:w="1503" w:type="dxa"/>
            <w:noWrap/>
          </w:tcPr>
          <w:p w:rsidR="0075428D" w:rsidRPr="00B46196" w:rsidRDefault="0075428D" w:rsidP="0075428D">
            <w:pPr>
              <w:pStyle w:val="14"/>
              <w:rPr>
                <w:rFonts w:eastAsia="Calibri"/>
              </w:rPr>
            </w:pPr>
          </w:p>
        </w:tc>
        <w:tc>
          <w:tcPr>
            <w:tcW w:w="1984" w:type="dxa"/>
            <w:noWrap/>
          </w:tcPr>
          <w:p w:rsidR="0075428D" w:rsidRPr="00B46196" w:rsidRDefault="0075428D" w:rsidP="0075428D">
            <w:pPr>
              <w:pStyle w:val="14"/>
            </w:pPr>
            <w:r w:rsidRPr="00B46196">
              <w:t>KORP</w:t>
            </w:r>
          </w:p>
        </w:tc>
        <w:tc>
          <w:tcPr>
            <w:tcW w:w="709" w:type="dxa"/>
          </w:tcPr>
          <w:p w:rsidR="0075428D" w:rsidRPr="00B46196" w:rsidRDefault="0075428D" w:rsidP="0075428D">
            <w:pPr>
              <w:pStyle w:val="14"/>
            </w:pPr>
            <w:r w:rsidRPr="00B46196">
              <w:t>Char</w:t>
            </w:r>
          </w:p>
        </w:tc>
        <w:tc>
          <w:tcPr>
            <w:tcW w:w="708" w:type="dxa"/>
            <w:noWrap/>
          </w:tcPr>
          <w:p w:rsidR="0075428D" w:rsidRPr="00473CBA" w:rsidRDefault="0075428D" w:rsidP="0075428D">
            <w:pPr>
              <w:pStyle w:val="14"/>
              <w:rPr>
                <w:strike/>
              </w:rPr>
            </w:pPr>
            <w:r w:rsidRPr="00473CBA">
              <w:rPr>
                <w:strike/>
                <w:highlight w:val="yellow"/>
              </w:rPr>
              <w:t>10</w:t>
            </w:r>
            <w:r w:rsidR="00473CBA" w:rsidRPr="00473CBA">
              <w:rPr>
                <w:strike/>
                <w:highlight w:val="yellow"/>
              </w:rPr>
              <w:t xml:space="preserve"> </w:t>
            </w:r>
            <w:r w:rsidR="00473CBA" w:rsidRPr="00473CBA">
              <w:rPr>
                <w:highlight w:val="yellow"/>
              </w:rPr>
              <w:t>15</w:t>
            </w:r>
          </w:p>
        </w:tc>
        <w:tc>
          <w:tcPr>
            <w:tcW w:w="839" w:type="dxa"/>
          </w:tcPr>
          <w:p w:rsidR="0075428D" w:rsidRPr="00B46196" w:rsidRDefault="0075428D" w:rsidP="0075428D">
            <w:pPr>
              <w:pStyle w:val="14"/>
            </w:pPr>
            <w:r w:rsidRPr="00B46196">
              <w:t>У</w:t>
            </w:r>
          </w:p>
        </w:tc>
        <w:tc>
          <w:tcPr>
            <w:tcW w:w="2280" w:type="dxa"/>
          </w:tcPr>
          <w:p w:rsidR="0075428D" w:rsidRPr="00B46196" w:rsidRDefault="0075428D" w:rsidP="00741A23">
            <w:pPr>
              <w:pStyle w:val="14"/>
              <w:jc w:val="left"/>
            </w:pPr>
            <w:r w:rsidRPr="00B46196">
              <w:t>Номер корпуса</w:t>
            </w:r>
            <w:r w:rsidR="00473CBA">
              <w:t>/</w:t>
            </w:r>
            <w:r w:rsidRPr="00B46196">
              <w:t xml:space="preserve"> </w:t>
            </w:r>
            <w:r w:rsidR="00473CBA" w:rsidRPr="00751262">
              <w:rPr>
                <w:highlight w:val="yellow"/>
              </w:rPr>
              <w:t xml:space="preserve">Номер строения </w:t>
            </w:r>
            <w:r w:rsidRPr="00B46196">
              <w:t>места регистрации</w:t>
            </w:r>
          </w:p>
        </w:tc>
        <w:tc>
          <w:tcPr>
            <w:tcW w:w="2304" w:type="dxa"/>
          </w:tcPr>
          <w:p w:rsidR="0075428D" w:rsidRPr="00B46196" w:rsidRDefault="0075428D" w:rsidP="0075428D">
            <w:pPr>
              <w:pStyle w:val="14"/>
              <w:jc w:val="left"/>
            </w:pPr>
            <w:r w:rsidRPr="00B46196">
              <w:t>При заполнении из ФИАС использу</w:t>
            </w:r>
            <w:r w:rsidRPr="00473CBA">
              <w:rPr>
                <w:strike/>
                <w:highlight w:val="yellow"/>
              </w:rPr>
              <w:t>е</w:t>
            </w:r>
            <w:r w:rsidR="00473CBA" w:rsidRPr="00473CBA">
              <w:rPr>
                <w:highlight w:val="yellow"/>
              </w:rPr>
              <w:t>ю</w:t>
            </w:r>
            <w:r w:rsidRPr="00B46196">
              <w:t>тся значени</w:t>
            </w:r>
            <w:r w:rsidRPr="00473CBA">
              <w:rPr>
                <w:strike/>
                <w:highlight w:val="yellow"/>
              </w:rPr>
              <w:t>е</w:t>
            </w:r>
            <w:r w:rsidR="00473CBA" w:rsidRPr="00473CBA">
              <w:rPr>
                <w:highlight w:val="yellow"/>
              </w:rPr>
              <w:t>я</w:t>
            </w:r>
            <w:r w:rsidRPr="00B46196">
              <w:t xml:space="preserve"> поля </w:t>
            </w:r>
            <w:r w:rsidRPr="00B46196">
              <w:rPr>
                <w:lang w:val="en-US"/>
              </w:rPr>
              <w:t>BUILDNUM</w:t>
            </w:r>
            <w:r w:rsidRPr="00B46196">
              <w:t xml:space="preserve"> </w:t>
            </w:r>
            <w:r w:rsidR="00473CBA">
              <w:t xml:space="preserve">и </w:t>
            </w:r>
            <w:r w:rsidR="00473CBA" w:rsidRPr="00751262">
              <w:rPr>
                <w:highlight w:val="yellow"/>
              </w:rPr>
              <w:t xml:space="preserve">поля </w:t>
            </w:r>
            <w:r w:rsidR="00473CBA" w:rsidRPr="00751262">
              <w:rPr>
                <w:highlight w:val="yellow"/>
                <w:lang w:val="en-US"/>
              </w:rPr>
              <w:t>STRUCNUM</w:t>
            </w:r>
            <w:r w:rsidR="00473CBA" w:rsidRPr="00751262">
              <w:rPr>
                <w:highlight w:val="yellow"/>
              </w:rPr>
              <w:t xml:space="preserve"> </w:t>
            </w:r>
            <w:r w:rsidRPr="00B46196">
              <w:t xml:space="preserve">из таблицы </w:t>
            </w:r>
            <w:r w:rsidRPr="00B46196">
              <w:rPr>
                <w:lang w:val="en-US"/>
              </w:rPr>
              <w:t>HOUSE</w:t>
            </w:r>
            <w:r w:rsidRPr="00B46196">
              <w:t xml:space="preserve"> БД ФИАС.</w:t>
            </w:r>
          </w:p>
        </w:tc>
      </w:tr>
      <w:tr w:rsidR="00333644" w:rsidRPr="00B46196" w:rsidTr="00741A23">
        <w:tc>
          <w:tcPr>
            <w:tcW w:w="1503" w:type="dxa"/>
            <w:noWrap/>
          </w:tcPr>
          <w:p w:rsidR="00333644" w:rsidRPr="00B46196" w:rsidRDefault="00333644" w:rsidP="0075428D">
            <w:pPr>
              <w:pStyle w:val="14"/>
              <w:rPr>
                <w:rFonts w:eastAsia="Calibri"/>
              </w:rPr>
            </w:pPr>
          </w:p>
        </w:tc>
        <w:tc>
          <w:tcPr>
            <w:tcW w:w="1984" w:type="dxa"/>
            <w:noWrap/>
          </w:tcPr>
          <w:p w:rsidR="00333644" w:rsidRPr="00B46196" w:rsidRDefault="00333644" w:rsidP="0075428D">
            <w:pPr>
              <w:pStyle w:val="14"/>
            </w:pPr>
            <w:r w:rsidRPr="00B46196">
              <w:t>KV</w:t>
            </w:r>
          </w:p>
        </w:tc>
        <w:tc>
          <w:tcPr>
            <w:tcW w:w="709" w:type="dxa"/>
          </w:tcPr>
          <w:p w:rsidR="00333644" w:rsidRPr="00B46196" w:rsidRDefault="00333644" w:rsidP="0075428D">
            <w:pPr>
              <w:pStyle w:val="14"/>
            </w:pPr>
            <w:r w:rsidRPr="00B46196">
              <w:t>Char</w:t>
            </w:r>
          </w:p>
        </w:tc>
        <w:tc>
          <w:tcPr>
            <w:tcW w:w="708" w:type="dxa"/>
            <w:noWrap/>
          </w:tcPr>
          <w:p w:rsidR="00333644" w:rsidRPr="00B46196" w:rsidRDefault="00333644" w:rsidP="0075428D">
            <w:pPr>
              <w:pStyle w:val="14"/>
            </w:pPr>
            <w:r w:rsidRPr="00B46196">
              <w:t>6</w:t>
            </w:r>
          </w:p>
        </w:tc>
        <w:tc>
          <w:tcPr>
            <w:tcW w:w="839" w:type="dxa"/>
          </w:tcPr>
          <w:p w:rsidR="00333644" w:rsidRPr="00B46196" w:rsidRDefault="00333644" w:rsidP="0075428D">
            <w:pPr>
              <w:pStyle w:val="14"/>
            </w:pPr>
            <w:r w:rsidRPr="00B46196">
              <w:t>У</w:t>
            </w:r>
          </w:p>
        </w:tc>
        <w:tc>
          <w:tcPr>
            <w:tcW w:w="2280" w:type="dxa"/>
          </w:tcPr>
          <w:p w:rsidR="00333644" w:rsidRPr="00B46196" w:rsidRDefault="00333644" w:rsidP="00741A23">
            <w:pPr>
              <w:pStyle w:val="14"/>
              <w:jc w:val="left"/>
            </w:pPr>
            <w:r w:rsidRPr="00B46196">
              <w:t>Номер квартиры</w:t>
            </w:r>
            <w:r w:rsidRPr="00333644">
              <w:rPr>
                <w:highlight w:val="yellow"/>
              </w:rPr>
              <w:t>/комнаты</w:t>
            </w:r>
            <w:r w:rsidRPr="00B46196">
              <w:t xml:space="preserve"> места регистрации</w:t>
            </w:r>
          </w:p>
        </w:tc>
        <w:tc>
          <w:tcPr>
            <w:tcW w:w="2304" w:type="dxa"/>
          </w:tcPr>
          <w:p w:rsidR="00333644" w:rsidRPr="00B46196" w:rsidRDefault="00333644" w:rsidP="0075428D">
            <w:pPr>
              <w:pStyle w:val="14"/>
            </w:pPr>
          </w:p>
        </w:tc>
      </w:tr>
      <w:tr w:rsidR="00333644" w:rsidRPr="00B46196" w:rsidTr="00741A23">
        <w:tc>
          <w:tcPr>
            <w:tcW w:w="1503" w:type="dxa"/>
            <w:noWrap/>
          </w:tcPr>
          <w:p w:rsidR="00333644" w:rsidRPr="00B46196" w:rsidRDefault="00333644" w:rsidP="0075428D">
            <w:pPr>
              <w:pStyle w:val="14"/>
              <w:rPr>
                <w:rFonts w:eastAsia="Calibri"/>
              </w:rPr>
            </w:pPr>
          </w:p>
        </w:tc>
        <w:tc>
          <w:tcPr>
            <w:tcW w:w="1984" w:type="dxa"/>
            <w:noWrap/>
          </w:tcPr>
          <w:p w:rsidR="00333644" w:rsidRPr="00B46196" w:rsidRDefault="00333644" w:rsidP="0075428D">
            <w:pPr>
              <w:pStyle w:val="14"/>
            </w:pPr>
            <w:r w:rsidRPr="00B46196">
              <w:t>DREG</w:t>
            </w:r>
          </w:p>
        </w:tc>
        <w:tc>
          <w:tcPr>
            <w:tcW w:w="709" w:type="dxa"/>
          </w:tcPr>
          <w:p w:rsidR="00333644" w:rsidRPr="00B46196" w:rsidRDefault="00333644" w:rsidP="0075428D">
            <w:pPr>
              <w:pStyle w:val="14"/>
            </w:pPr>
            <w:r w:rsidRPr="00B46196">
              <w:t>Date</w:t>
            </w:r>
          </w:p>
        </w:tc>
        <w:tc>
          <w:tcPr>
            <w:tcW w:w="708" w:type="dxa"/>
            <w:noWrap/>
          </w:tcPr>
          <w:p w:rsidR="00333644" w:rsidRPr="00B46196" w:rsidRDefault="00333644" w:rsidP="0075428D">
            <w:pPr>
              <w:pStyle w:val="14"/>
            </w:pPr>
          </w:p>
        </w:tc>
        <w:tc>
          <w:tcPr>
            <w:tcW w:w="839" w:type="dxa"/>
          </w:tcPr>
          <w:p w:rsidR="00333644" w:rsidRPr="00B46196" w:rsidRDefault="00333644" w:rsidP="0075428D">
            <w:pPr>
              <w:pStyle w:val="14"/>
            </w:pPr>
            <w:r w:rsidRPr="00B46196">
              <w:t>У</w:t>
            </w:r>
          </w:p>
        </w:tc>
        <w:tc>
          <w:tcPr>
            <w:tcW w:w="2280" w:type="dxa"/>
          </w:tcPr>
          <w:p w:rsidR="00333644" w:rsidRPr="00B46196" w:rsidRDefault="00333644" w:rsidP="0075428D">
            <w:pPr>
              <w:pStyle w:val="14"/>
            </w:pPr>
            <w:r w:rsidRPr="00B46196">
              <w:t>Дата регистрации</w:t>
            </w:r>
          </w:p>
        </w:tc>
        <w:tc>
          <w:tcPr>
            <w:tcW w:w="2304" w:type="dxa"/>
          </w:tcPr>
          <w:p w:rsidR="00333644" w:rsidRPr="00B46196" w:rsidRDefault="00333644" w:rsidP="0075428D">
            <w:pPr>
              <w:pStyle w:val="14"/>
            </w:pPr>
          </w:p>
        </w:tc>
      </w:tr>
      <w:tr w:rsidR="00333644" w:rsidRPr="00B46196" w:rsidTr="00741A23">
        <w:tc>
          <w:tcPr>
            <w:tcW w:w="10327" w:type="dxa"/>
            <w:gridSpan w:val="7"/>
            <w:noWrap/>
          </w:tcPr>
          <w:p w:rsidR="00333644" w:rsidRPr="00B46196" w:rsidRDefault="00333644" w:rsidP="0075428D">
            <w:pPr>
              <w:pStyle w:val="1d"/>
              <w:rPr>
                <w:rStyle w:val="affff6"/>
                <w:rFonts w:eastAsia="MS Mincho"/>
                <w:b w:val="0"/>
              </w:rPr>
            </w:pPr>
            <w:r w:rsidRPr="00B46196">
              <w:rPr>
                <w:rStyle w:val="affff6"/>
                <w:rFonts w:eastAsia="MS Mincho"/>
              </w:rPr>
              <w:t>Адрес места жительства</w:t>
            </w:r>
          </w:p>
        </w:tc>
      </w:tr>
      <w:tr w:rsidR="00333644" w:rsidRPr="00B46196" w:rsidTr="00741A23">
        <w:tc>
          <w:tcPr>
            <w:tcW w:w="1503" w:type="dxa"/>
            <w:noWrap/>
          </w:tcPr>
          <w:p w:rsidR="00333644" w:rsidRPr="00B46196" w:rsidRDefault="00333644" w:rsidP="0075428D">
            <w:pPr>
              <w:pStyle w:val="14"/>
              <w:rPr>
                <w:rFonts w:eastAsia="Calibri"/>
              </w:rPr>
            </w:pPr>
            <w:r w:rsidRPr="00B46196">
              <w:rPr>
                <w:rFonts w:eastAsia="Calibri"/>
              </w:rPr>
              <w:t>ADDRES_P</w:t>
            </w:r>
          </w:p>
        </w:tc>
        <w:tc>
          <w:tcPr>
            <w:tcW w:w="1984" w:type="dxa"/>
            <w:noWrap/>
          </w:tcPr>
          <w:p w:rsidR="00333644" w:rsidRPr="00B46196" w:rsidRDefault="00333644" w:rsidP="0075428D">
            <w:pPr>
              <w:pStyle w:val="14"/>
            </w:pPr>
            <w:r w:rsidRPr="00B46196">
              <w:rPr>
                <w:lang w:val="en-US"/>
              </w:rPr>
              <w:t>FIAS_AOID</w:t>
            </w:r>
          </w:p>
        </w:tc>
        <w:tc>
          <w:tcPr>
            <w:tcW w:w="709" w:type="dxa"/>
          </w:tcPr>
          <w:p w:rsidR="00333644" w:rsidRPr="00B46196" w:rsidRDefault="00333644" w:rsidP="0075428D">
            <w:pPr>
              <w:pStyle w:val="14"/>
            </w:pPr>
            <w:r w:rsidRPr="00B46196">
              <w:t>Char</w:t>
            </w:r>
          </w:p>
        </w:tc>
        <w:tc>
          <w:tcPr>
            <w:tcW w:w="708" w:type="dxa"/>
            <w:noWrap/>
          </w:tcPr>
          <w:p w:rsidR="00333644" w:rsidRPr="00B46196" w:rsidRDefault="00333644" w:rsidP="0075428D">
            <w:pPr>
              <w:pStyle w:val="14"/>
            </w:pPr>
            <w:r w:rsidRPr="00B46196">
              <w:rPr>
                <w:lang w:val="en-US"/>
              </w:rPr>
              <w:t>36</w:t>
            </w:r>
          </w:p>
        </w:tc>
        <w:tc>
          <w:tcPr>
            <w:tcW w:w="839" w:type="dxa"/>
          </w:tcPr>
          <w:p w:rsidR="00333644" w:rsidRPr="00B46196" w:rsidRDefault="00333644" w:rsidP="0075428D">
            <w:pPr>
              <w:pStyle w:val="14"/>
            </w:pPr>
            <w:r w:rsidRPr="00B46196">
              <w:t>У</w:t>
            </w:r>
          </w:p>
        </w:tc>
        <w:tc>
          <w:tcPr>
            <w:tcW w:w="2280" w:type="dxa"/>
          </w:tcPr>
          <w:p w:rsidR="00333644" w:rsidRPr="00B46196" w:rsidRDefault="00333644" w:rsidP="00741A23">
            <w:pPr>
              <w:pStyle w:val="14"/>
              <w:jc w:val="left"/>
            </w:pPr>
            <w:r w:rsidRPr="00B46196">
              <w:t>Уникальный идентификатор записи классификатора адресообразующего элемента в ФИАС (с точностью до улицы, при отсутствии улицы – до города или населенного пункта)</w:t>
            </w:r>
          </w:p>
        </w:tc>
        <w:tc>
          <w:tcPr>
            <w:tcW w:w="2304" w:type="dxa"/>
          </w:tcPr>
          <w:p w:rsidR="00333644" w:rsidRPr="00B46196" w:rsidRDefault="00333644" w:rsidP="0075428D">
            <w:pPr>
              <w:pStyle w:val="14"/>
              <w:jc w:val="left"/>
            </w:pPr>
            <w:r w:rsidRPr="00B46196">
              <w:t>Не указывается только в случае отсутствия сведений в ФИАС.</w:t>
            </w:r>
          </w:p>
          <w:p w:rsidR="00333644" w:rsidRPr="00B46196" w:rsidRDefault="00333644" w:rsidP="0075428D">
            <w:pPr>
              <w:pStyle w:val="14"/>
              <w:jc w:val="left"/>
            </w:pPr>
            <w:r w:rsidRPr="00B46196">
              <w:t xml:space="preserve">Указывается значение поля </w:t>
            </w:r>
            <w:r w:rsidRPr="00B46196">
              <w:rPr>
                <w:lang w:val="en-US"/>
              </w:rPr>
              <w:t>AOID</w:t>
            </w:r>
            <w:r w:rsidRPr="00B46196">
              <w:t xml:space="preserve"> из таблицы ADDROBJ выгрузки файлов БД ФИАС.</w:t>
            </w:r>
          </w:p>
        </w:tc>
      </w:tr>
      <w:tr w:rsidR="00333644" w:rsidRPr="00B46196" w:rsidTr="00741A23">
        <w:tc>
          <w:tcPr>
            <w:tcW w:w="1503" w:type="dxa"/>
            <w:noWrap/>
          </w:tcPr>
          <w:p w:rsidR="00333644" w:rsidRPr="00B46196" w:rsidRDefault="00333644" w:rsidP="0075428D">
            <w:pPr>
              <w:pStyle w:val="14"/>
              <w:rPr>
                <w:rFonts w:eastAsia="Calibri"/>
              </w:rPr>
            </w:pPr>
          </w:p>
        </w:tc>
        <w:tc>
          <w:tcPr>
            <w:tcW w:w="1984" w:type="dxa"/>
            <w:noWrap/>
          </w:tcPr>
          <w:p w:rsidR="00333644" w:rsidRPr="00B46196" w:rsidRDefault="00333644" w:rsidP="0075428D">
            <w:pPr>
              <w:pStyle w:val="14"/>
            </w:pPr>
            <w:r w:rsidRPr="00B46196">
              <w:rPr>
                <w:lang w:val="en-US"/>
              </w:rPr>
              <w:t>FIAS_HOUSEID</w:t>
            </w:r>
          </w:p>
        </w:tc>
        <w:tc>
          <w:tcPr>
            <w:tcW w:w="709" w:type="dxa"/>
          </w:tcPr>
          <w:p w:rsidR="00333644" w:rsidRPr="00B46196" w:rsidRDefault="00333644" w:rsidP="0075428D">
            <w:pPr>
              <w:pStyle w:val="14"/>
            </w:pPr>
            <w:r w:rsidRPr="00B46196">
              <w:t>Char</w:t>
            </w:r>
          </w:p>
        </w:tc>
        <w:tc>
          <w:tcPr>
            <w:tcW w:w="708" w:type="dxa"/>
            <w:noWrap/>
          </w:tcPr>
          <w:p w:rsidR="00333644" w:rsidRPr="00B46196" w:rsidRDefault="00333644" w:rsidP="0075428D">
            <w:pPr>
              <w:pStyle w:val="14"/>
            </w:pPr>
            <w:r w:rsidRPr="00B46196">
              <w:rPr>
                <w:lang w:val="en-US"/>
              </w:rPr>
              <w:t>36</w:t>
            </w:r>
          </w:p>
        </w:tc>
        <w:tc>
          <w:tcPr>
            <w:tcW w:w="839" w:type="dxa"/>
          </w:tcPr>
          <w:p w:rsidR="00333644" w:rsidRPr="00B46196" w:rsidRDefault="00333644" w:rsidP="0075428D">
            <w:pPr>
              <w:pStyle w:val="14"/>
            </w:pPr>
            <w:r w:rsidRPr="00B46196">
              <w:t>У</w:t>
            </w:r>
          </w:p>
        </w:tc>
        <w:tc>
          <w:tcPr>
            <w:tcW w:w="2280" w:type="dxa"/>
          </w:tcPr>
          <w:p w:rsidR="00333644" w:rsidRPr="00B46196" w:rsidRDefault="00333644" w:rsidP="0075428D">
            <w:pPr>
              <w:pStyle w:val="14"/>
            </w:pPr>
            <w:r w:rsidRPr="00B46196">
              <w:t xml:space="preserve">Уникальный идентификатор записи справочника сведений по номерам домов </w:t>
            </w:r>
            <w:r w:rsidRPr="00B46196">
              <w:rPr>
                <w:bCs/>
              </w:rPr>
              <w:t>улиц городов и населенных пунктов, номера земельных участков и т.п. в ФИАС</w:t>
            </w:r>
          </w:p>
        </w:tc>
        <w:tc>
          <w:tcPr>
            <w:tcW w:w="2304" w:type="dxa"/>
          </w:tcPr>
          <w:p w:rsidR="00333644" w:rsidRPr="00B46196" w:rsidRDefault="00333644" w:rsidP="0075428D">
            <w:pPr>
              <w:pStyle w:val="14"/>
              <w:jc w:val="left"/>
            </w:pPr>
            <w:r w:rsidRPr="00B46196">
              <w:t xml:space="preserve">Указывается значение поля </w:t>
            </w:r>
            <w:r w:rsidRPr="00B46196">
              <w:rPr>
                <w:lang w:val="en-US"/>
              </w:rPr>
              <w:t>HOUSEID</w:t>
            </w:r>
            <w:r w:rsidRPr="00B46196">
              <w:t xml:space="preserve"> из строки таблицы </w:t>
            </w:r>
            <w:r w:rsidRPr="00B46196">
              <w:rPr>
                <w:lang w:val="en-US"/>
              </w:rPr>
              <w:t>HOUSE</w:t>
            </w:r>
            <w:r w:rsidRPr="00B46196">
              <w:t xml:space="preserve">, в которой значение поля </w:t>
            </w:r>
            <w:r w:rsidRPr="00B46196">
              <w:rPr>
                <w:lang w:val="en-US"/>
              </w:rPr>
              <w:t>AOGUID</w:t>
            </w:r>
            <w:r w:rsidRPr="00B46196">
              <w:t xml:space="preserve"> равно значению поля </w:t>
            </w:r>
            <w:r w:rsidRPr="00B46196">
              <w:rPr>
                <w:lang w:val="en-US"/>
              </w:rPr>
              <w:t>AOGUID</w:t>
            </w:r>
            <w:r w:rsidRPr="00B46196">
              <w:t xml:space="preserve"> из таблицы ADDROBJ для заданного </w:t>
            </w:r>
            <w:r w:rsidRPr="00B46196">
              <w:rPr>
                <w:lang w:val="en-US"/>
              </w:rPr>
              <w:t>FIAS</w:t>
            </w:r>
            <w:r w:rsidRPr="00B46196">
              <w:t>_</w:t>
            </w:r>
            <w:r w:rsidRPr="00B46196">
              <w:rPr>
                <w:lang w:val="en-US"/>
              </w:rPr>
              <w:t>AOID</w:t>
            </w:r>
            <w:r w:rsidRPr="00B46196">
              <w:t>.</w:t>
            </w:r>
          </w:p>
        </w:tc>
      </w:tr>
      <w:tr w:rsidR="00333644" w:rsidRPr="00B46196" w:rsidTr="00741A23">
        <w:tc>
          <w:tcPr>
            <w:tcW w:w="1503" w:type="dxa"/>
            <w:noWrap/>
          </w:tcPr>
          <w:p w:rsidR="00333644" w:rsidRPr="00B46196" w:rsidRDefault="00333644" w:rsidP="0075428D">
            <w:pPr>
              <w:pStyle w:val="14"/>
              <w:rPr>
                <w:rFonts w:eastAsia="Calibri"/>
              </w:rPr>
            </w:pPr>
          </w:p>
        </w:tc>
        <w:tc>
          <w:tcPr>
            <w:tcW w:w="1984" w:type="dxa"/>
            <w:noWrap/>
          </w:tcPr>
          <w:p w:rsidR="00333644" w:rsidRPr="00B46196" w:rsidRDefault="00333644" w:rsidP="0075428D">
            <w:pPr>
              <w:pStyle w:val="14"/>
            </w:pPr>
            <w:r w:rsidRPr="00B46196">
              <w:t>SUBJ</w:t>
            </w:r>
          </w:p>
        </w:tc>
        <w:tc>
          <w:tcPr>
            <w:tcW w:w="709" w:type="dxa"/>
          </w:tcPr>
          <w:p w:rsidR="00333644" w:rsidRPr="00B46196" w:rsidRDefault="00333644" w:rsidP="0075428D">
            <w:pPr>
              <w:pStyle w:val="14"/>
            </w:pPr>
            <w:r w:rsidRPr="00B46196">
              <w:t>Char</w:t>
            </w:r>
          </w:p>
        </w:tc>
        <w:tc>
          <w:tcPr>
            <w:tcW w:w="708" w:type="dxa"/>
            <w:noWrap/>
          </w:tcPr>
          <w:p w:rsidR="00333644" w:rsidRPr="00B46196" w:rsidRDefault="00333644" w:rsidP="0075428D">
            <w:pPr>
              <w:pStyle w:val="14"/>
            </w:pPr>
            <w:r w:rsidRPr="00B46196">
              <w:t>5</w:t>
            </w:r>
          </w:p>
        </w:tc>
        <w:tc>
          <w:tcPr>
            <w:tcW w:w="839" w:type="dxa"/>
          </w:tcPr>
          <w:p w:rsidR="00333644" w:rsidRPr="00B46196" w:rsidRDefault="00333644" w:rsidP="0075428D">
            <w:pPr>
              <w:pStyle w:val="14"/>
            </w:pPr>
            <w:r w:rsidRPr="00B46196">
              <w:t>У</w:t>
            </w:r>
          </w:p>
        </w:tc>
        <w:tc>
          <w:tcPr>
            <w:tcW w:w="2280" w:type="dxa"/>
          </w:tcPr>
          <w:p w:rsidR="00333644" w:rsidRPr="00B46196" w:rsidRDefault="00333644" w:rsidP="0075428D">
            <w:pPr>
              <w:pStyle w:val="14"/>
            </w:pPr>
            <w:r w:rsidRPr="00B46196">
              <w:t>Код региона РФ места жительства</w:t>
            </w:r>
          </w:p>
        </w:tc>
        <w:tc>
          <w:tcPr>
            <w:tcW w:w="2304" w:type="dxa"/>
          </w:tcPr>
          <w:p w:rsidR="00333644" w:rsidRPr="00B46196" w:rsidRDefault="00333644" w:rsidP="0075428D">
            <w:pPr>
              <w:pStyle w:val="14"/>
              <w:jc w:val="left"/>
            </w:pPr>
            <w:r w:rsidRPr="00B46196">
              <w:t>Код ОКАТО по классификатору субъектов F010 Приложения А</w:t>
            </w:r>
          </w:p>
        </w:tc>
      </w:tr>
      <w:tr w:rsidR="00333644" w:rsidRPr="00B46196" w:rsidTr="00741A23">
        <w:tc>
          <w:tcPr>
            <w:tcW w:w="1503" w:type="dxa"/>
            <w:noWrap/>
          </w:tcPr>
          <w:p w:rsidR="00333644" w:rsidRPr="00B46196" w:rsidRDefault="00333644" w:rsidP="0075428D">
            <w:pPr>
              <w:pStyle w:val="14"/>
              <w:rPr>
                <w:rFonts w:eastAsia="Calibri"/>
              </w:rPr>
            </w:pPr>
          </w:p>
        </w:tc>
        <w:tc>
          <w:tcPr>
            <w:tcW w:w="1984" w:type="dxa"/>
            <w:noWrap/>
          </w:tcPr>
          <w:p w:rsidR="00333644" w:rsidRPr="00B46196" w:rsidRDefault="00333644" w:rsidP="0075428D">
            <w:pPr>
              <w:pStyle w:val="14"/>
            </w:pPr>
            <w:r w:rsidRPr="00B46196">
              <w:t>INDX</w:t>
            </w:r>
          </w:p>
        </w:tc>
        <w:tc>
          <w:tcPr>
            <w:tcW w:w="709" w:type="dxa"/>
          </w:tcPr>
          <w:p w:rsidR="00333644" w:rsidRPr="00B46196" w:rsidRDefault="00333644" w:rsidP="0075428D">
            <w:pPr>
              <w:pStyle w:val="14"/>
            </w:pPr>
            <w:r w:rsidRPr="00B46196">
              <w:t>Char</w:t>
            </w:r>
          </w:p>
        </w:tc>
        <w:tc>
          <w:tcPr>
            <w:tcW w:w="708" w:type="dxa"/>
            <w:noWrap/>
          </w:tcPr>
          <w:p w:rsidR="00333644" w:rsidRPr="00B46196" w:rsidRDefault="00333644" w:rsidP="0075428D">
            <w:pPr>
              <w:pStyle w:val="14"/>
            </w:pPr>
            <w:r w:rsidRPr="00B46196">
              <w:t>6</w:t>
            </w:r>
          </w:p>
        </w:tc>
        <w:tc>
          <w:tcPr>
            <w:tcW w:w="839" w:type="dxa"/>
          </w:tcPr>
          <w:p w:rsidR="00333644" w:rsidRPr="00B46196" w:rsidRDefault="00333644" w:rsidP="0075428D">
            <w:pPr>
              <w:pStyle w:val="14"/>
            </w:pPr>
            <w:r w:rsidRPr="00B46196">
              <w:t>У</w:t>
            </w:r>
          </w:p>
        </w:tc>
        <w:tc>
          <w:tcPr>
            <w:tcW w:w="2280" w:type="dxa"/>
          </w:tcPr>
          <w:p w:rsidR="00333644" w:rsidRPr="00B46196" w:rsidRDefault="00333644" w:rsidP="0075428D">
            <w:pPr>
              <w:pStyle w:val="14"/>
            </w:pPr>
            <w:r w:rsidRPr="00B46196">
              <w:t>Почтовый индекс места жительства</w:t>
            </w:r>
          </w:p>
        </w:tc>
        <w:tc>
          <w:tcPr>
            <w:tcW w:w="2304" w:type="dxa"/>
          </w:tcPr>
          <w:p w:rsidR="00333644" w:rsidRPr="00B46196" w:rsidRDefault="00333644" w:rsidP="0075428D">
            <w:pPr>
              <w:pStyle w:val="14"/>
              <w:jc w:val="left"/>
            </w:pPr>
            <w:r w:rsidRPr="00B46196">
              <w:t xml:space="preserve">При заполнении из ФИАС используется значение поля </w:t>
            </w:r>
            <w:r w:rsidRPr="00B46196">
              <w:rPr>
                <w:lang w:val="en-US"/>
              </w:rPr>
              <w:t>POSTALCODE</w:t>
            </w:r>
            <w:r w:rsidRPr="00B46196">
              <w:t xml:space="preserve"> из таблицы </w:t>
            </w:r>
            <w:r w:rsidRPr="00B46196">
              <w:rPr>
                <w:lang w:val="en-US"/>
              </w:rPr>
              <w:t>HOUSE</w:t>
            </w:r>
            <w:r w:rsidRPr="00B46196">
              <w:t xml:space="preserve"> БД ФИАС, а при его отсутствии значение поля </w:t>
            </w:r>
            <w:r w:rsidRPr="00B46196">
              <w:rPr>
                <w:lang w:val="en-US"/>
              </w:rPr>
              <w:t>POSTALCODE</w:t>
            </w:r>
            <w:r w:rsidRPr="00B46196">
              <w:t xml:space="preserve"> из таблицы ADDROBJ БД ФИАС.</w:t>
            </w:r>
          </w:p>
        </w:tc>
      </w:tr>
      <w:tr w:rsidR="00333644" w:rsidRPr="00B46196" w:rsidTr="00741A23">
        <w:tc>
          <w:tcPr>
            <w:tcW w:w="1503" w:type="dxa"/>
            <w:noWrap/>
          </w:tcPr>
          <w:p w:rsidR="00333644" w:rsidRPr="00B46196" w:rsidRDefault="00333644" w:rsidP="0075428D">
            <w:pPr>
              <w:pStyle w:val="14"/>
              <w:rPr>
                <w:rFonts w:eastAsia="Calibri"/>
              </w:rPr>
            </w:pPr>
          </w:p>
        </w:tc>
        <w:tc>
          <w:tcPr>
            <w:tcW w:w="1984" w:type="dxa"/>
            <w:noWrap/>
          </w:tcPr>
          <w:p w:rsidR="00333644" w:rsidRPr="00B46196" w:rsidRDefault="00333644" w:rsidP="0075428D">
            <w:pPr>
              <w:pStyle w:val="14"/>
            </w:pPr>
            <w:r w:rsidRPr="00B46196">
              <w:t>OKATO</w:t>
            </w:r>
          </w:p>
        </w:tc>
        <w:tc>
          <w:tcPr>
            <w:tcW w:w="709" w:type="dxa"/>
          </w:tcPr>
          <w:p w:rsidR="00333644" w:rsidRPr="00B46196" w:rsidRDefault="00333644" w:rsidP="0075428D">
            <w:pPr>
              <w:pStyle w:val="14"/>
            </w:pPr>
            <w:r w:rsidRPr="00B46196">
              <w:t>Char</w:t>
            </w:r>
          </w:p>
        </w:tc>
        <w:tc>
          <w:tcPr>
            <w:tcW w:w="708" w:type="dxa"/>
            <w:noWrap/>
          </w:tcPr>
          <w:p w:rsidR="00333644" w:rsidRPr="00B46196" w:rsidRDefault="00333644" w:rsidP="0075428D">
            <w:pPr>
              <w:pStyle w:val="14"/>
            </w:pPr>
            <w:r w:rsidRPr="00B46196">
              <w:t>11</w:t>
            </w:r>
          </w:p>
        </w:tc>
        <w:tc>
          <w:tcPr>
            <w:tcW w:w="839" w:type="dxa"/>
          </w:tcPr>
          <w:p w:rsidR="00333644" w:rsidRPr="00B46196" w:rsidRDefault="00333644" w:rsidP="0075428D">
            <w:pPr>
              <w:pStyle w:val="14"/>
            </w:pPr>
            <w:r w:rsidRPr="00B46196">
              <w:t>У</w:t>
            </w:r>
          </w:p>
        </w:tc>
        <w:tc>
          <w:tcPr>
            <w:tcW w:w="2280" w:type="dxa"/>
          </w:tcPr>
          <w:p w:rsidR="00333644" w:rsidRPr="00B46196" w:rsidRDefault="00333644" w:rsidP="00741A23">
            <w:pPr>
              <w:pStyle w:val="14"/>
              <w:jc w:val="left"/>
            </w:pPr>
            <w:r w:rsidRPr="00B46196">
              <w:t>Код места жительства по справочнику ОКАТО</w:t>
            </w:r>
          </w:p>
        </w:tc>
        <w:tc>
          <w:tcPr>
            <w:tcW w:w="2304" w:type="dxa"/>
          </w:tcPr>
          <w:p w:rsidR="00333644" w:rsidRPr="00B46196" w:rsidRDefault="00333644" w:rsidP="0075428D">
            <w:pPr>
              <w:pStyle w:val="14"/>
              <w:jc w:val="left"/>
            </w:pPr>
            <w:r w:rsidRPr="00B46196">
              <w:t xml:space="preserve">При заполнении из ФИАС используется значение поля  </w:t>
            </w:r>
            <w:r w:rsidRPr="00B46196">
              <w:rPr>
                <w:lang w:val="en-US"/>
              </w:rPr>
              <w:t>OKATO</w:t>
            </w:r>
            <w:r w:rsidRPr="00B46196">
              <w:t xml:space="preserve"> из таблицы ADDROBJ БД ФИАС.</w:t>
            </w:r>
          </w:p>
        </w:tc>
      </w:tr>
      <w:tr w:rsidR="00333644" w:rsidRPr="00B46196" w:rsidTr="00741A23">
        <w:tc>
          <w:tcPr>
            <w:tcW w:w="1503" w:type="dxa"/>
            <w:noWrap/>
          </w:tcPr>
          <w:p w:rsidR="00333644" w:rsidRPr="00B46196" w:rsidRDefault="00333644" w:rsidP="0075428D">
            <w:pPr>
              <w:pStyle w:val="14"/>
              <w:rPr>
                <w:rFonts w:eastAsia="Calibri"/>
              </w:rPr>
            </w:pPr>
          </w:p>
        </w:tc>
        <w:tc>
          <w:tcPr>
            <w:tcW w:w="1984" w:type="dxa"/>
            <w:noWrap/>
          </w:tcPr>
          <w:p w:rsidR="00333644" w:rsidRPr="00B46196" w:rsidRDefault="00333644" w:rsidP="0075428D">
            <w:pPr>
              <w:pStyle w:val="14"/>
            </w:pPr>
            <w:r w:rsidRPr="00B46196">
              <w:t>RNNAME</w:t>
            </w:r>
          </w:p>
        </w:tc>
        <w:tc>
          <w:tcPr>
            <w:tcW w:w="709" w:type="dxa"/>
          </w:tcPr>
          <w:p w:rsidR="00333644" w:rsidRPr="00B46196" w:rsidRDefault="00333644" w:rsidP="0075428D">
            <w:pPr>
              <w:pStyle w:val="14"/>
            </w:pPr>
            <w:r w:rsidRPr="00B46196">
              <w:t>Char</w:t>
            </w:r>
          </w:p>
        </w:tc>
        <w:tc>
          <w:tcPr>
            <w:tcW w:w="708" w:type="dxa"/>
            <w:noWrap/>
          </w:tcPr>
          <w:p w:rsidR="00333644" w:rsidRPr="00B46196" w:rsidRDefault="00333644" w:rsidP="0075428D">
            <w:pPr>
              <w:pStyle w:val="14"/>
            </w:pPr>
            <w:r w:rsidRPr="00B46196">
              <w:t>120</w:t>
            </w:r>
          </w:p>
        </w:tc>
        <w:tc>
          <w:tcPr>
            <w:tcW w:w="839" w:type="dxa"/>
          </w:tcPr>
          <w:p w:rsidR="00333644" w:rsidRPr="00B46196" w:rsidRDefault="00333644" w:rsidP="0075428D">
            <w:pPr>
              <w:pStyle w:val="14"/>
            </w:pPr>
            <w:r w:rsidRPr="00B46196">
              <w:t>У</w:t>
            </w:r>
          </w:p>
        </w:tc>
        <w:tc>
          <w:tcPr>
            <w:tcW w:w="2280" w:type="dxa"/>
          </w:tcPr>
          <w:p w:rsidR="00333644" w:rsidRPr="00B46196" w:rsidRDefault="00333644" w:rsidP="00741A23">
            <w:pPr>
              <w:pStyle w:val="14"/>
              <w:jc w:val="left"/>
            </w:pPr>
            <w:r w:rsidRPr="00B46196">
              <w:t>Район места жительства (наименование)</w:t>
            </w:r>
          </w:p>
        </w:tc>
        <w:tc>
          <w:tcPr>
            <w:tcW w:w="2304" w:type="dxa"/>
          </w:tcPr>
          <w:p w:rsidR="00333644" w:rsidRPr="00B46196" w:rsidRDefault="00333644" w:rsidP="0075428D">
            <w:pPr>
              <w:pStyle w:val="14"/>
              <w:jc w:val="left"/>
            </w:pPr>
            <w:r w:rsidRPr="00B46196">
              <w:t xml:space="preserve">При заполнении из ФИАС используется значение поля </w:t>
            </w:r>
            <w:r w:rsidRPr="00B46196">
              <w:rPr>
                <w:lang w:val="en-US"/>
              </w:rPr>
              <w:t>OFFNAME</w:t>
            </w:r>
            <w:r w:rsidRPr="00B46196">
              <w:t xml:space="preserve"> для уровня района из таблицы ADDROBJ БД ФИАС.</w:t>
            </w:r>
          </w:p>
        </w:tc>
      </w:tr>
      <w:tr w:rsidR="00333644" w:rsidRPr="00B46196" w:rsidTr="00741A23">
        <w:tc>
          <w:tcPr>
            <w:tcW w:w="1503" w:type="dxa"/>
            <w:noWrap/>
          </w:tcPr>
          <w:p w:rsidR="00333644" w:rsidRPr="00B46196" w:rsidRDefault="00333644" w:rsidP="0075428D">
            <w:pPr>
              <w:pStyle w:val="14"/>
              <w:rPr>
                <w:rFonts w:eastAsia="Calibri"/>
              </w:rPr>
            </w:pPr>
          </w:p>
        </w:tc>
        <w:tc>
          <w:tcPr>
            <w:tcW w:w="1984" w:type="dxa"/>
            <w:noWrap/>
          </w:tcPr>
          <w:p w:rsidR="00333644" w:rsidRPr="00B46196" w:rsidRDefault="00333644" w:rsidP="0075428D">
            <w:pPr>
              <w:pStyle w:val="14"/>
            </w:pPr>
            <w:r w:rsidRPr="00B46196">
              <w:t>NPNAME</w:t>
            </w:r>
          </w:p>
        </w:tc>
        <w:tc>
          <w:tcPr>
            <w:tcW w:w="709" w:type="dxa"/>
          </w:tcPr>
          <w:p w:rsidR="00333644" w:rsidRPr="00B46196" w:rsidRDefault="00333644" w:rsidP="0075428D">
            <w:pPr>
              <w:pStyle w:val="14"/>
            </w:pPr>
            <w:r w:rsidRPr="00B46196">
              <w:t>Char</w:t>
            </w:r>
          </w:p>
        </w:tc>
        <w:tc>
          <w:tcPr>
            <w:tcW w:w="708" w:type="dxa"/>
            <w:noWrap/>
          </w:tcPr>
          <w:p w:rsidR="00333644" w:rsidRPr="00B46196" w:rsidRDefault="00333644" w:rsidP="0075428D">
            <w:pPr>
              <w:pStyle w:val="14"/>
            </w:pPr>
            <w:r w:rsidRPr="00B46196">
              <w:t>120</w:t>
            </w:r>
          </w:p>
        </w:tc>
        <w:tc>
          <w:tcPr>
            <w:tcW w:w="839" w:type="dxa"/>
          </w:tcPr>
          <w:p w:rsidR="00333644" w:rsidRPr="00B46196" w:rsidRDefault="00333644" w:rsidP="0075428D">
            <w:pPr>
              <w:pStyle w:val="14"/>
            </w:pPr>
            <w:r w:rsidRPr="00B46196">
              <w:t>У</w:t>
            </w:r>
          </w:p>
        </w:tc>
        <w:tc>
          <w:tcPr>
            <w:tcW w:w="2280" w:type="dxa"/>
          </w:tcPr>
          <w:p w:rsidR="00333644" w:rsidRPr="00B46196" w:rsidRDefault="00333644" w:rsidP="0075428D">
            <w:pPr>
              <w:pStyle w:val="14"/>
            </w:pPr>
            <w:r w:rsidRPr="00B46196">
              <w:t xml:space="preserve">Наименование населенного пункта </w:t>
            </w:r>
          </w:p>
        </w:tc>
        <w:tc>
          <w:tcPr>
            <w:tcW w:w="2304" w:type="dxa"/>
          </w:tcPr>
          <w:p w:rsidR="00333644" w:rsidRPr="00B46196" w:rsidRDefault="00333644" w:rsidP="0075428D">
            <w:pPr>
              <w:pStyle w:val="14"/>
              <w:jc w:val="left"/>
            </w:pPr>
            <w:r w:rsidRPr="00B46196">
              <w:t>При заполнении из ФИАС используется значение поля OFFNAME для уровня населенного пункта из таблицы ADDROBJ БД ФИАС.</w:t>
            </w:r>
          </w:p>
        </w:tc>
      </w:tr>
      <w:tr w:rsidR="00333644" w:rsidRPr="00B46196" w:rsidTr="00741A23">
        <w:tc>
          <w:tcPr>
            <w:tcW w:w="1503" w:type="dxa"/>
            <w:noWrap/>
          </w:tcPr>
          <w:p w:rsidR="00333644" w:rsidRPr="00B46196" w:rsidRDefault="00333644" w:rsidP="0075428D">
            <w:pPr>
              <w:pStyle w:val="14"/>
              <w:rPr>
                <w:rFonts w:eastAsia="Calibri"/>
              </w:rPr>
            </w:pPr>
          </w:p>
        </w:tc>
        <w:tc>
          <w:tcPr>
            <w:tcW w:w="1984" w:type="dxa"/>
            <w:noWrap/>
          </w:tcPr>
          <w:p w:rsidR="00333644" w:rsidRPr="00B46196" w:rsidRDefault="00333644" w:rsidP="0075428D">
            <w:pPr>
              <w:pStyle w:val="14"/>
            </w:pPr>
            <w:r w:rsidRPr="00B46196">
              <w:t>UL</w:t>
            </w:r>
          </w:p>
        </w:tc>
        <w:tc>
          <w:tcPr>
            <w:tcW w:w="709" w:type="dxa"/>
          </w:tcPr>
          <w:p w:rsidR="00333644" w:rsidRPr="00B46196" w:rsidRDefault="00333644" w:rsidP="0075428D">
            <w:pPr>
              <w:pStyle w:val="14"/>
            </w:pPr>
            <w:r w:rsidRPr="00B46196">
              <w:t>Char</w:t>
            </w:r>
          </w:p>
        </w:tc>
        <w:tc>
          <w:tcPr>
            <w:tcW w:w="708" w:type="dxa"/>
            <w:noWrap/>
          </w:tcPr>
          <w:p w:rsidR="00333644" w:rsidRPr="00B46196" w:rsidRDefault="00333644" w:rsidP="0075428D">
            <w:pPr>
              <w:pStyle w:val="14"/>
            </w:pPr>
            <w:r w:rsidRPr="00B46196">
              <w:t>120</w:t>
            </w:r>
          </w:p>
        </w:tc>
        <w:tc>
          <w:tcPr>
            <w:tcW w:w="839" w:type="dxa"/>
          </w:tcPr>
          <w:p w:rsidR="00333644" w:rsidRPr="00B46196" w:rsidRDefault="00333644" w:rsidP="0075428D">
            <w:pPr>
              <w:pStyle w:val="14"/>
            </w:pPr>
            <w:r w:rsidRPr="00B46196">
              <w:t>У</w:t>
            </w:r>
          </w:p>
        </w:tc>
        <w:tc>
          <w:tcPr>
            <w:tcW w:w="2280" w:type="dxa"/>
          </w:tcPr>
          <w:p w:rsidR="00333644" w:rsidRPr="00B46196" w:rsidRDefault="00333644" w:rsidP="00741A23">
            <w:pPr>
              <w:pStyle w:val="14"/>
              <w:jc w:val="left"/>
            </w:pPr>
            <w:r w:rsidRPr="00B46196">
              <w:t>Наименование улицы места жительства</w:t>
            </w:r>
          </w:p>
        </w:tc>
        <w:tc>
          <w:tcPr>
            <w:tcW w:w="2304" w:type="dxa"/>
          </w:tcPr>
          <w:p w:rsidR="00333644" w:rsidRPr="00B46196" w:rsidRDefault="00333644" w:rsidP="0075428D">
            <w:pPr>
              <w:pStyle w:val="14"/>
              <w:jc w:val="left"/>
            </w:pPr>
            <w:r w:rsidRPr="00B46196">
              <w:t>При заполнении из ФИАС используется значение поля</w:t>
            </w:r>
            <w:r w:rsidRPr="00B46196">
              <w:br/>
            </w:r>
            <w:r w:rsidRPr="00B46196">
              <w:rPr>
                <w:lang w:val="en-US"/>
              </w:rPr>
              <w:t>OFFNAME</w:t>
            </w:r>
            <w:r w:rsidRPr="00B46196">
              <w:t xml:space="preserve"> для уровня улицы из таблицы ADDROBJ БД ФИАС.</w:t>
            </w:r>
          </w:p>
        </w:tc>
      </w:tr>
      <w:tr w:rsidR="00333644" w:rsidRPr="00B46196" w:rsidTr="00741A23">
        <w:tc>
          <w:tcPr>
            <w:tcW w:w="1503" w:type="dxa"/>
            <w:noWrap/>
          </w:tcPr>
          <w:p w:rsidR="00333644" w:rsidRPr="00B46196" w:rsidRDefault="00333644" w:rsidP="0075428D">
            <w:pPr>
              <w:pStyle w:val="14"/>
              <w:rPr>
                <w:rFonts w:eastAsia="Calibri"/>
              </w:rPr>
            </w:pPr>
          </w:p>
        </w:tc>
        <w:tc>
          <w:tcPr>
            <w:tcW w:w="1984" w:type="dxa"/>
            <w:noWrap/>
          </w:tcPr>
          <w:p w:rsidR="00333644" w:rsidRPr="00B46196" w:rsidRDefault="00333644" w:rsidP="0075428D">
            <w:pPr>
              <w:pStyle w:val="14"/>
            </w:pPr>
            <w:r w:rsidRPr="00B46196">
              <w:t>DOM</w:t>
            </w:r>
          </w:p>
        </w:tc>
        <w:tc>
          <w:tcPr>
            <w:tcW w:w="709" w:type="dxa"/>
          </w:tcPr>
          <w:p w:rsidR="00333644" w:rsidRPr="00B46196" w:rsidRDefault="00333644" w:rsidP="0075428D">
            <w:pPr>
              <w:pStyle w:val="14"/>
            </w:pPr>
            <w:r w:rsidRPr="00B46196">
              <w:t>Char</w:t>
            </w:r>
          </w:p>
        </w:tc>
        <w:tc>
          <w:tcPr>
            <w:tcW w:w="708" w:type="dxa"/>
            <w:noWrap/>
          </w:tcPr>
          <w:p w:rsidR="00333644" w:rsidRPr="00B46196" w:rsidRDefault="00333644" w:rsidP="0075428D">
            <w:pPr>
              <w:pStyle w:val="14"/>
            </w:pPr>
            <w:r w:rsidRPr="00B46196">
              <w:t>20</w:t>
            </w:r>
          </w:p>
        </w:tc>
        <w:tc>
          <w:tcPr>
            <w:tcW w:w="839" w:type="dxa"/>
          </w:tcPr>
          <w:p w:rsidR="00333644" w:rsidRPr="00B46196" w:rsidRDefault="00333644" w:rsidP="0075428D">
            <w:pPr>
              <w:pStyle w:val="14"/>
            </w:pPr>
            <w:r w:rsidRPr="00B46196">
              <w:t>У</w:t>
            </w:r>
          </w:p>
        </w:tc>
        <w:tc>
          <w:tcPr>
            <w:tcW w:w="2280" w:type="dxa"/>
          </w:tcPr>
          <w:p w:rsidR="00333644" w:rsidRPr="00B46196" w:rsidRDefault="00333644" w:rsidP="00741A23">
            <w:pPr>
              <w:pStyle w:val="14"/>
              <w:jc w:val="left"/>
            </w:pPr>
            <w:r w:rsidRPr="00B46196">
              <w:t>Номер дома места жительства</w:t>
            </w:r>
          </w:p>
        </w:tc>
        <w:tc>
          <w:tcPr>
            <w:tcW w:w="2304" w:type="dxa"/>
          </w:tcPr>
          <w:p w:rsidR="00333644" w:rsidRPr="00B46196" w:rsidRDefault="00333644" w:rsidP="0075428D">
            <w:pPr>
              <w:pStyle w:val="14"/>
              <w:jc w:val="left"/>
            </w:pPr>
            <w:r w:rsidRPr="00B46196">
              <w:t xml:space="preserve">При заполнении из ФИАС используется значение поля </w:t>
            </w:r>
            <w:r w:rsidRPr="00B46196">
              <w:rPr>
                <w:lang w:val="en-US"/>
              </w:rPr>
              <w:t>HOUSENUM</w:t>
            </w:r>
            <w:r w:rsidRPr="00B46196">
              <w:t xml:space="preserve"> из таблицы </w:t>
            </w:r>
            <w:r w:rsidRPr="00B46196">
              <w:rPr>
                <w:lang w:val="en-US"/>
              </w:rPr>
              <w:t>HOUSE</w:t>
            </w:r>
            <w:r w:rsidRPr="00B46196">
              <w:t xml:space="preserve"> БД ФИАС</w:t>
            </w:r>
          </w:p>
        </w:tc>
      </w:tr>
      <w:tr w:rsidR="00473CBA" w:rsidRPr="00B46196" w:rsidTr="00741A23">
        <w:tc>
          <w:tcPr>
            <w:tcW w:w="1503" w:type="dxa"/>
            <w:noWrap/>
          </w:tcPr>
          <w:p w:rsidR="00473CBA" w:rsidRPr="00B46196" w:rsidRDefault="00473CBA" w:rsidP="0075428D">
            <w:pPr>
              <w:pStyle w:val="14"/>
              <w:rPr>
                <w:rFonts w:eastAsia="Calibri"/>
              </w:rPr>
            </w:pPr>
          </w:p>
        </w:tc>
        <w:tc>
          <w:tcPr>
            <w:tcW w:w="1984" w:type="dxa"/>
            <w:noWrap/>
          </w:tcPr>
          <w:p w:rsidR="00473CBA" w:rsidRPr="00B46196" w:rsidRDefault="00473CBA" w:rsidP="0075428D">
            <w:pPr>
              <w:pStyle w:val="14"/>
            </w:pPr>
            <w:r w:rsidRPr="00B46196">
              <w:t>KORP</w:t>
            </w:r>
          </w:p>
        </w:tc>
        <w:tc>
          <w:tcPr>
            <w:tcW w:w="709" w:type="dxa"/>
          </w:tcPr>
          <w:p w:rsidR="00473CBA" w:rsidRPr="00B46196" w:rsidRDefault="00473CBA" w:rsidP="0075428D">
            <w:pPr>
              <w:pStyle w:val="14"/>
            </w:pPr>
            <w:r w:rsidRPr="00B46196">
              <w:t>Char</w:t>
            </w:r>
          </w:p>
        </w:tc>
        <w:tc>
          <w:tcPr>
            <w:tcW w:w="708" w:type="dxa"/>
            <w:noWrap/>
          </w:tcPr>
          <w:p w:rsidR="00473CBA" w:rsidRPr="00B46196" w:rsidRDefault="00473CBA" w:rsidP="0075428D">
            <w:pPr>
              <w:pStyle w:val="14"/>
            </w:pPr>
            <w:r w:rsidRPr="00473CBA">
              <w:rPr>
                <w:strike/>
                <w:highlight w:val="yellow"/>
              </w:rPr>
              <w:t xml:space="preserve">10 </w:t>
            </w:r>
            <w:r w:rsidRPr="00473CBA">
              <w:rPr>
                <w:highlight w:val="yellow"/>
              </w:rPr>
              <w:t>15</w:t>
            </w:r>
          </w:p>
        </w:tc>
        <w:tc>
          <w:tcPr>
            <w:tcW w:w="839" w:type="dxa"/>
          </w:tcPr>
          <w:p w:rsidR="00473CBA" w:rsidRPr="00B46196" w:rsidRDefault="00473CBA" w:rsidP="0075428D">
            <w:pPr>
              <w:pStyle w:val="14"/>
            </w:pPr>
            <w:r w:rsidRPr="00B46196">
              <w:t>У</w:t>
            </w:r>
          </w:p>
        </w:tc>
        <w:tc>
          <w:tcPr>
            <w:tcW w:w="2280" w:type="dxa"/>
          </w:tcPr>
          <w:p w:rsidR="00473CBA" w:rsidRPr="00B46196" w:rsidRDefault="00473CBA" w:rsidP="00741A23">
            <w:pPr>
              <w:pStyle w:val="14"/>
              <w:jc w:val="left"/>
            </w:pPr>
            <w:r w:rsidRPr="00B46196">
              <w:t>Номер корпуса</w:t>
            </w:r>
            <w:r>
              <w:t>/</w:t>
            </w:r>
            <w:r w:rsidRPr="00B46196">
              <w:t xml:space="preserve"> </w:t>
            </w:r>
            <w:r w:rsidRPr="00751262">
              <w:rPr>
                <w:highlight w:val="yellow"/>
              </w:rPr>
              <w:t xml:space="preserve">Номер строения </w:t>
            </w:r>
            <w:r w:rsidRPr="00B46196">
              <w:t>места регистрации</w:t>
            </w:r>
          </w:p>
        </w:tc>
        <w:tc>
          <w:tcPr>
            <w:tcW w:w="2304" w:type="dxa"/>
          </w:tcPr>
          <w:p w:rsidR="00473CBA" w:rsidRPr="00B46196" w:rsidRDefault="00473CBA" w:rsidP="0075428D">
            <w:pPr>
              <w:pStyle w:val="14"/>
              <w:jc w:val="left"/>
            </w:pPr>
            <w:r w:rsidRPr="00B46196">
              <w:t>При заполнении из ФИАС использу</w:t>
            </w:r>
            <w:r w:rsidRPr="00473CBA">
              <w:rPr>
                <w:strike/>
                <w:highlight w:val="yellow"/>
              </w:rPr>
              <w:t>е</w:t>
            </w:r>
            <w:r w:rsidRPr="00473CBA">
              <w:rPr>
                <w:highlight w:val="yellow"/>
              </w:rPr>
              <w:t>ю</w:t>
            </w:r>
            <w:r w:rsidRPr="00B46196">
              <w:t>тся значени</w:t>
            </w:r>
            <w:r w:rsidRPr="00473CBA">
              <w:rPr>
                <w:strike/>
                <w:highlight w:val="yellow"/>
              </w:rPr>
              <w:t>е</w:t>
            </w:r>
            <w:r w:rsidRPr="00473CBA">
              <w:rPr>
                <w:highlight w:val="yellow"/>
              </w:rPr>
              <w:t>я</w:t>
            </w:r>
            <w:r w:rsidRPr="00B46196">
              <w:t xml:space="preserve"> поля </w:t>
            </w:r>
            <w:r w:rsidRPr="00B46196">
              <w:rPr>
                <w:lang w:val="en-US"/>
              </w:rPr>
              <w:t>BUILDNUM</w:t>
            </w:r>
            <w:r w:rsidRPr="00B46196">
              <w:t xml:space="preserve"> </w:t>
            </w:r>
            <w:r>
              <w:t xml:space="preserve">и </w:t>
            </w:r>
            <w:r w:rsidRPr="00751262">
              <w:rPr>
                <w:highlight w:val="yellow"/>
              </w:rPr>
              <w:t xml:space="preserve">поля </w:t>
            </w:r>
            <w:r w:rsidRPr="00751262">
              <w:rPr>
                <w:highlight w:val="yellow"/>
                <w:lang w:val="en-US"/>
              </w:rPr>
              <w:t>STRUCNUM</w:t>
            </w:r>
            <w:r w:rsidRPr="00751262">
              <w:rPr>
                <w:highlight w:val="yellow"/>
              </w:rPr>
              <w:t xml:space="preserve"> </w:t>
            </w:r>
            <w:r w:rsidRPr="00B46196">
              <w:t xml:space="preserve">из таблицы </w:t>
            </w:r>
            <w:r w:rsidRPr="00B46196">
              <w:rPr>
                <w:lang w:val="en-US"/>
              </w:rPr>
              <w:t>HOUSE</w:t>
            </w:r>
            <w:r w:rsidRPr="00B46196">
              <w:t xml:space="preserve"> БД ФИАС.</w:t>
            </w:r>
          </w:p>
        </w:tc>
      </w:tr>
      <w:tr w:rsidR="00473CBA" w:rsidRPr="00B46196" w:rsidTr="00741A23">
        <w:tc>
          <w:tcPr>
            <w:tcW w:w="1503" w:type="dxa"/>
            <w:noWrap/>
          </w:tcPr>
          <w:p w:rsidR="00473CBA" w:rsidRPr="00B46196" w:rsidRDefault="00473CBA" w:rsidP="0075428D">
            <w:pPr>
              <w:pStyle w:val="14"/>
              <w:rPr>
                <w:rFonts w:eastAsia="Calibri"/>
              </w:rPr>
            </w:pPr>
          </w:p>
        </w:tc>
        <w:tc>
          <w:tcPr>
            <w:tcW w:w="1984" w:type="dxa"/>
            <w:noWrap/>
          </w:tcPr>
          <w:p w:rsidR="00473CBA" w:rsidRPr="00B46196" w:rsidRDefault="00473CBA" w:rsidP="0075428D">
            <w:pPr>
              <w:pStyle w:val="14"/>
            </w:pPr>
            <w:r w:rsidRPr="00B46196">
              <w:t>KV</w:t>
            </w:r>
          </w:p>
        </w:tc>
        <w:tc>
          <w:tcPr>
            <w:tcW w:w="709" w:type="dxa"/>
          </w:tcPr>
          <w:p w:rsidR="00473CBA" w:rsidRPr="00B46196" w:rsidRDefault="00473CBA" w:rsidP="0075428D">
            <w:pPr>
              <w:pStyle w:val="14"/>
            </w:pPr>
            <w:r w:rsidRPr="00B46196">
              <w:t>Char</w:t>
            </w:r>
          </w:p>
        </w:tc>
        <w:tc>
          <w:tcPr>
            <w:tcW w:w="708" w:type="dxa"/>
            <w:noWrap/>
          </w:tcPr>
          <w:p w:rsidR="00473CBA" w:rsidRPr="00B46196" w:rsidRDefault="00473CBA" w:rsidP="0075428D">
            <w:pPr>
              <w:pStyle w:val="14"/>
            </w:pPr>
            <w:r w:rsidRPr="00B46196">
              <w:t>6</w:t>
            </w:r>
          </w:p>
        </w:tc>
        <w:tc>
          <w:tcPr>
            <w:tcW w:w="839" w:type="dxa"/>
          </w:tcPr>
          <w:p w:rsidR="00473CBA" w:rsidRPr="00B46196" w:rsidRDefault="00473CBA" w:rsidP="0075428D">
            <w:pPr>
              <w:pStyle w:val="14"/>
            </w:pPr>
            <w:r w:rsidRPr="00B46196">
              <w:t>У</w:t>
            </w:r>
          </w:p>
        </w:tc>
        <w:tc>
          <w:tcPr>
            <w:tcW w:w="2280" w:type="dxa"/>
          </w:tcPr>
          <w:p w:rsidR="00473CBA" w:rsidRPr="00B46196" w:rsidRDefault="00473CBA" w:rsidP="00751262">
            <w:pPr>
              <w:pStyle w:val="14"/>
              <w:jc w:val="left"/>
            </w:pPr>
            <w:r w:rsidRPr="00B46196">
              <w:t>Номер квартиры</w:t>
            </w:r>
            <w:r w:rsidRPr="00751262">
              <w:t>/</w:t>
            </w:r>
            <w:r w:rsidRPr="00751262">
              <w:rPr>
                <w:highlight w:val="yellow"/>
              </w:rPr>
              <w:t>комнаты</w:t>
            </w:r>
            <w:r w:rsidRPr="00B46196">
              <w:t xml:space="preserve"> места жительства</w:t>
            </w:r>
          </w:p>
        </w:tc>
        <w:tc>
          <w:tcPr>
            <w:tcW w:w="2304" w:type="dxa"/>
          </w:tcPr>
          <w:p w:rsidR="00473CBA" w:rsidRPr="00B46196" w:rsidRDefault="00473CBA" w:rsidP="0075428D">
            <w:pPr>
              <w:pStyle w:val="14"/>
            </w:pPr>
          </w:p>
        </w:tc>
      </w:tr>
      <w:tr w:rsidR="00473CBA" w:rsidRPr="00B46196" w:rsidTr="00741A23">
        <w:tc>
          <w:tcPr>
            <w:tcW w:w="10327" w:type="dxa"/>
            <w:gridSpan w:val="7"/>
            <w:noWrap/>
          </w:tcPr>
          <w:p w:rsidR="00473CBA" w:rsidRPr="00B46196" w:rsidRDefault="00473CBA" w:rsidP="0075428D">
            <w:pPr>
              <w:pStyle w:val="1d"/>
              <w:rPr>
                <w:rStyle w:val="affff6"/>
                <w:b w:val="0"/>
              </w:rPr>
            </w:pPr>
            <w:r w:rsidRPr="00B46196">
              <w:rPr>
                <w:rStyle w:val="affff6"/>
                <w:rFonts w:eastAsia="MS Mincho"/>
              </w:rPr>
              <w:t>Обращение застрахованного лица</w:t>
            </w:r>
          </w:p>
        </w:tc>
      </w:tr>
      <w:tr w:rsidR="00473CBA" w:rsidRPr="00B46196" w:rsidTr="00741A23">
        <w:tc>
          <w:tcPr>
            <w:tcW w:w="1503" w:type="dxa"/>
            <w:noWrap/>
          </w:tcPr>
          <w:p w:rsidR="00473CBA" w:rsidRPr="00B46196" w:rsidRDefault="00473CBA" w:rsidP="0075428D">
            <w:pPr>
              <w:pStyle w:val="14"/>
              <w:rPr>
                <w:rFonts w:eastAsia="Calibri"/>
              </w:rPr>
            </w:pPr>
            <w:r w:rsidRPr="00B46196">
              <w:rPr>
                <w:rFonts w:eastAsia="Calibri"/>
              </w:rPr>
              <w:t>VIZIT</w:t>
            </w:r>
          </w:p>
        </w:tc>
        <w:tc>
          <w:tcPr>
            <w:tcW w:w="1984" w:type="dxa"/>
            <w:noWrap/>
          </w:tcPr>
          <w:p w:rsidR="00473CBA" w:rsidRPr="00B46196" w:rsidRDefault="00473CBA" w:rsidP="0075428D">
            <w:pPr>
              <w:pStyle w:val="14"/>
              <w:rPr>
                <w:rFonts w:eastAsia="Calibri"/>
              </w:rPr>
            </w:pPr>
            <w:r w:rsidRPr="00B46196">
              <w:t>DVIZIT</w:t>
            </w:r>
          </w:p>
        </w:tc>
        <w:tc>
          <w:tcPr>
            <w:tcW w:w="709" w:type="dxa"/>
          </w:tcPr>
          <w:p w:rsidR="00473CBA" w:rsidRPr="00B46196" w:rsidRDefault="00473CBA" w:rsidP="0075428D">
            <w:pPr>
              <w:pStyle w:val="14"/>
            </w:pPr>
            <w:r w:rsidRPr="00B46196">
              <w:t>Date</w:t>
            </w:r>
          </w:p>
        </w:tc>
        <w:tc>
          <w:tcPr>
            <w:tcW w:w="708" w:type="dxa"/>
            <w:noWrap/>
          </w:tcPr>
          <w:p w:rsidR="00473CBA" w:rsidRPr="00B46196" w:rsidRDefault="00473CBA" w:rsidP="0075428D">
            <w:pPr>
              <w:pStyle w:val="14"/>
            </w:pPr>
          </w:p>
        </w:tc>
        <w:tc>
          <w:tcPr>
            <w:tcW w:w="839" w:type="dxa"/>
          </w:tcPr>
          <w:p w:rsidR="00473CBA" w:rsidRPr="00B46196" w:rsidRDefault="00473CBA" w:rsidP="0075428D">
            <w:pPr>
              <w:pStyle w:val="14"/>
            </w:pPr>
            <w:r w:rsidRPr="00B46196">
              <w:t>О</w:t>
            </w:r>
          </w:p>
        </w:tc>
        <w:tc>
          <w:tcPr>
            <w:tcW w:w="2280" w:type="dxa"/>
          </w:tcPr>
          <w:p w:rsidR="00473CBA" w:rsidRPr="00B46196" w:rsidRDefault="00473CBA" w:rsidP="0075428D">
            <w:pPr>
              <w:pStyle w:val="14"/>
            </w:pPr>
            <w:r w:rsidRPr="00B46196">
              <w:t>Дата обращения ЗЛ (его представителя)</w:t>
            </w:r>
          </w:p>
        </w:tc>
        <w:tc>
          <w:tcPr>
            <w:tcW w:w="2304" w:type="dxa"/>
          </w:tcPr>
          <w:p w:rsidR="00473CBA" w:rsidRPr="00B46196" w:rsidRDefault="00473CBA" w:rsidP="0075428D">
            <w:pPr>
              <w:pStyle w:val="14"/>
            </w:pPr>
            <w:r w:rsidRPr="00B46196">
              <w:t>Дата заявления (заявлений)</w:t>
            </w:r>
          </w:p>
        </w:tc>
      </w:tr>
      <w:tr w:rsidR="00473CBA" w:rsidRPr="00B46196" w:rsidTr="00741A23">
        <w:tc>
          <w:tcPr>
            <w:tcW w:w="1503" w:type="dxa"/>
            <w:noWrap/>
          </w:tcPr>
          <w:p w:rsidR="00473CBA" w:rsidRPr="00B46196" w:rsidRDefault="00473CBA" w:rsidP="0075428D">
            <w:pPr>
              <w:pStyle w:val="14"/>
              <w:rPr>
                <w:rFonts w:eastAsia="Calibri"/>
              </w:rPr>
            </w:pPr>
          </w:p>
        </w:tc>
        <w:tc>
          <w:tcPr>
            <w:tcW w:w="1984" w:type="dxa"/>
            <w:noWrap/>
          </w:tcPr>
          <w:p w:rsidR="00473CBA" w:rsidRPr="00B46196" w:rsidRDefault="00473CBA" w:rsidP="0075428D">
            <w:pPr>
              <w:pStyle w:val="14"/>
              <w:rPr>
                <w:rFonts w:eastAsia="Calibri"/>
              </w:rPr>
            </w:pPr>
            <w:r w:rsidRPr="00B46196">
              <w:t>METHOD</w:t>
            </w:r>
          </w:p>
        </w:tc>
        <w:tc>
          <w:tcPr>
            <w:tcW w:w="709" w:type="dxa"/>
          </w:tcPr>
          <w:p w:rsidR="00473CBA" w:rsidRPr="00B46196" w:rsidRDefault="00473CBA" w:rsidP="0075428D">
            <w:pPr>
              <w:pStyle w:val="14"/>
            </w:pPr>
            <w:r w:rsidRPr="00B46196">
              <w:t>Char</w:t>
            </w:r>
          </w:p>
        </w:tc>
        <w:tc>
          <w:tcPr>
            <w:tcW w:w="708" w:type="dxa"/>
            <w:noWrap/>
          </w:tcPr>
          <w:p w:rsidR="00473CBA" w:rsidRPr="00B46196" w:rsidRDefault="00473CBA" w:rsidP="0075428D">
            <w:pPr>
              <w:pStyle w:val="14"/>
            </w:pPr>
            <w:r w:rsidRPr="00B46196">
              <w:t>1</w:t>
            </w:r>
          </w:p>
        </w:tc>
        <w:tc>
          <w:tcPr>
            <w:tcW w:w="839" w:type="dxa"/>
          </w:tcPr>
          <w:p w:rsidR="00473CBA" w:rsidRPr="00B46196" w:rsidRDefault="00473CBA" w:rsidP="0075428D">
            <w:pPr>
              <w:pStyle w:val="14"/>
            </w:pPr>
            <w:r w:rsidRPr="00B46196">
              <w:t>О</w:t>
            </w:r>
          </w:p>
        </w:tc>
        <w:tc>
          <w:tcPr>
            <w:tcW w:w="2280" w:type="dxa"/>
          </w:tcPr>
          <w:p w:rsidR="00473CBA" w:rsidRPr="00B46196" w:rsidRDefault="00473CBA" w:rsidP="0075428D">
            <w:pPr>
              <w:pStyle w:val="14"/>
            </w:pPr>
            <w:r w:rsidRPr="00B46196">
              <w:t>Способ подачи заявления</w:t>
            </w:r>
          </w:p>
        </w:tc>
        <w:tc>
          <w:tcPr>
            <w:tcW w:w="2304" w:type="dxa"/>
          </w:tcPr>
          <w:p w:rsidR="00473CBA" w:rsidRPr="00B46196" w:rsidRDefault="00473CBA" w:rsidP="0075428D">
            <w:pPr>
              <w:pStyle w:val="14"/>
              <w:jc w:val="left"/>
            </w:pPr>
            <w:r w:rsidRPr="00B46196">
              <w:t xml:space="preserve">1- лично; </w:t>
            </w:r>
          </w:p>
          <w:p w:rsidR="00473CBA" w:rsidRPr="00B46196" w:rsidRDefault="00473CBA" w:rsidP="0075428D">
            <w:pPr>
              <w:pStyle w:val="14"/>
              <w:jc w:val="left"/>
            </w:pPr>
            <w:r w:rsidRPr="00B46196">
              <w:t>2- через представителя;</w:t>
            </w:r>
          </w:p>
          <w:p w:rsidR="00473CBA" w:rsidRPr="00B46196" w:rsidRDefault="00473CBA" w:rsidP="0075428D">
            <w:pPr>
              <w:pStyle w:val="14"/>
              <w:jc w:val="left"/>
            </w:pPr>
            <w:r w:rsidRPr="00B46196">
              <w:t>3- через официальный сайт ТФОМС;</w:t>
            </w:r>
          </w:p>
          <w:p w:rsidR="00473CBA" w:rsidRPr="00B46196" w:rsidRDefault="00473CBA" w:rsidP="0075428D">
            <w:pPr>
              <w:pStyle w:val="14"/>
              <w:jc w:val="left"/>
            </w:pPr>
            <w:r w:rsidRPr="00B46196">
              <w:t>4- через единый портал государственных услуг</w:t>
            </w:r>
          </w:p>
        </w:tc>
      </w:tr>
      <w:tr w:rsidR="00473CBA" w:rsidRPr="00B46196" w:rsidTr="00741A23">
        <w:tc>
          <w:tcPr>
            <w:tcW w:w="1503" w:type="dxa"/>
            <w:noWrap/>
          </w:tcPr>
          <w:p w:rsidR="00473CBA" w:rsidRPr="00B46196" w:rsidRDefault="00473CBA" w:rsidP="0075428D">
            <w:pPr>
              <w:pStyle w:val="14"/>
              <w:rPr>
                <w:rFonts w:eastAsia="Calibri"/>
              </w:rPr>
            </w:pPr>
          </w:p>
        </w:tc>
        <w:tc>
          <w:tcPr>
            <w:tcW w:w="1984" w:type="dxa"/>
            <w:noWrap/>
          </w:tcPr>
          <w:p w:rsidR="00473CBA" w:rsidRPr="00B46196" w:rsidRDefault="00473CBA" w:rsidP="0075428D">
            <w:pPr>
              <w:pStyle w:val="14"/>
              <w:rPr>
                <w:rFonts w:eastAsia="Calibri"/>
              </w:rPr>
            </w:pPr>
            <w:r w:rsidRPr="00B46196">
              <w:t>PETITION</w:t>
            </w:r>
          </w:p>
        </w:tc>
        <w:tc>
          <w:tcPr>
            <w:tcW w:w="709" w:type="dxa"/>
          </w:tcPr>
          <w:p w:rsidR="00473CBA" w:rsidRPr="00B46196" w:rsidRDefault="00473CBA" w:rsidP="0075428D">
            <w:pPr>
              <w:pStyle w:val="14"/>
            </w:pPr>
            <w:r w:rsidRPr="00B46196">
              <w:t>Char</w:t>
            </w:r>
          </w:p>
        </w:tc>
        <w:tc>
          <w:tcPr>
            <w:tcW w:w="708" w:type="dxa"/>
            <w:noWrap/>
          </w:tcPr>
          <w:p w:rsidR="00473CBA" w:rsidRPr="00B46196" w:rsidRDefault="00473CBA" w:rsidP="0075428D">
            <w:pPr>
              <w:pStyle w:val="14"/>
            </w:pPr>
            <w:r w:rsidRPr="00B46196">
              <w:t>1</w:t>
            </w:r>
          </w:p>
        </w:tc>
        <w:tc>
          <w:tcPr>
            <w:tcW w:w="839" w:type="dxa"/>
          </w:tcPr>
          <w:p w:rsidR="00473CBA" w:rsidRPr="00B46196" w:rsidRDefault="00473CBA" w:rsidP="0075428D">
            <w:pPr>
              <w:pStyle w:val="14"/>
            </w:pPr>
            <w:r w:rsidRPr="00B46196">
              <w:t>О</w:t>
            </w:r>
          </w:p>
        </w:tc>
        <w:tc>
          <w:tcPr>
            <w:tcW w:w="2280" w:type="dxa"/>
          </w:tcPr>
          <w:p w:rsidR="00473CBA" w:rsidRPr="00B46196" w:rsidRDefault="00473CBA" w:rsidP="0075428D">
            <w:pPr>
              <w:pStyle w:val="14"/>
            </w:pPr>
            <w:r w:rsidRPr="00B46196">
              <w:t>Признак наличия ходатайства о регистрации в качестве застрахованного лица</w:t>
            </w:r>
          </w:p>
        </w:tc>
        <w:tc>
          <w:tcPr>
            <w:tcW w:w="2304" w:type="dxa"/>
          </w:tcPr>
          <w:p w:rsidR="00473CBA" w:rsidRPr="00B46196" w:rsidRDefault="00473CBA" w:rsidP="0075428D">
            <w:pPr>
              <w:pStyle w:val="14"/>
              <w:jc w:val="left"/>
            </w:pPr>
            <w:r w:rsidRPr="00B46196">
              <w:t>0- ходатайство отсутствует,</w:t>
            </w:r>
          </w:p>
          <w:p w:rsidR="00473CBA" w:rsidRPr="00B46196" w:rsidRDefault="00473CBA" w:rsidP="0075428D">
            <w:pPr>
              <w:pStyle w:val="14"/>
              <w:jc w:val="left"/>
            </w:pPr>
            <w:r w:rsidRPr="00B46196">
              <w:t>1- подано ходатайство</w:t>
            </w:r>
          </w:p>
        </w:tc>
      </w:tr>
      <w:tr w:rsidR="00473CBA" w:rsidRPr="00B46196" w:rsidTr="00741A23">
        <w:tc>
          <w:tcPr>
            <w:tcW w:w="1503" w:type="dxa"/>
            <w:noWrap/>
          </w:tcPr>
          <w:p w:rsidR="00473CBA" w:rsidRPr="00B46196" w:rsidRDefault="00473CBA" w:rsidP="0075428D">
            <w:pPr>
              <w:pStyle w:val="14"/>
              <w:rPr>
                <w:rFonts w:eastAsia="Calibri"/>
              </w:rPr>
            </w:pPr>
          </w:p>
        </w:tc>
        <w:tc>
          <w:tcPr>
            <w:tcW w:w="1984" w:type="dxa"/>
            <w:noWrap/>
          </w:tcPr>
          <w:p w:rsidR="00473CBA" w:rsidRPr="00B46196" w:rsidRDefault="00473CBA" w:rsidP="0075428D">
            <w:pPr>
              <w:pStyle w:val="14"/>
            </w:pPr>
            <w:r w:rsidRPr="00B46196">
              <w:t>RSMO</w:t>
            </w:r>
          </w:p>
        </w:tc>
        <w:tc>
          <w:tcPr>
            <w:tcW w:w="709" w:type="dxa"/>
          </w:tcPr>
          <w:p w:rsidR="00473CBA" w:rsidRPr="00B46196" w:rsidRDefault="00473CBA" w:rsidP="0075428D">
            <w:pPr>
              <w:pStyle w:val="14"/>
            </w:pPr>
            <w:r w:rsidRPr="00B46196">
              <w:t>Num</w:t>
            </w:r>
          </w:p>
        </w:tc>
        <w:tc>
          <w:tcPr>
            <w:tcW w:w="708" w:type="dxa"/>
            <w:noWrap/>
          </w:tcPr>
          <w:p w:rsidR="00473CBA" w:rsidRPr="00B46196" w:rsidRDefault="00473CBA" w:rsidP="0075428D">
            <w:pPr>
              <w:pStyle w:val="14"/>
            </w:pPr>
            <w:r w:rsidRPr="00B46196">
              <w:t>1</w:t>
            </w:r>
          </w:p>
        </w:tc>
        <w:tc>
          <w:tcPr>
            <w:tcW w:w="839" w:type="dxa"/>
          </w:tcPr>
          <w:p w:rsidR="00473CBA" w:rsidRPr="00B46196" w:rsidRDefault="00473CBA" w:rsidP="0075428D">
            <w:pPr>
              <w:pStyle w:val="14"/>
            </w:pPr>
            <w:r w:rsidRPr="00B46196">
              <w:t>У</w:t>
            </w:r>
          </w:p>
        </w:tc>
        <w:tc>
          <w:tcPr>
            <w:tcW w:w="2280" w:type="dxa"/>
          </w:tcPr>
          <w:p w:rsidR="00473CBA" w:rsidRPr="00B46196" w:rsidRDefault="00473CBA" w:rsidP="0075428D">
            <w:pPr>
              <w:pStyle w:val="14"/>
            </w:pPr>
            <w:r w:rsidRPr="00B46196">
              <w:t>Причина подачи заявления о выборе (замене) СМО</w:t>
            </w:r>
          </w:p>
        </w:tc>
        <w:tc>
          <w:tcPr>
            <w:tcW w:w="2304" w:type="dxa"/>
          </w:tcPr>
          <w:p w:rsidR="00473CBA" w:rsidRPr="00B46196" w:rsidRDefault="00473CBA" w:rsidP="0075428D">
            <w:pPr>
              <w:pStyle w:val="14"/>
              <w:jc w:val="left"/>
            </w:pPr>
            <w:r w:rsidRPr="00B46196">
              <w:t>1- первичный выбор СМО;</w:t>
            </w:r>
          </w:p>
          <w:p w:rsidR="00473CBA" w:rsidRPr="00B46196" w:rsidRDefault="00473CBA" w:rsidP="0075428D">
            <w:pPr>
              <w:pStyle w:val="14"/>
              <w:jc w:val="left"/>
            </w:pPr>
            <w:r w:rsidRPr="00B46196">
              <w:t>2- замена СМО в соответствии с правом замены;</w:t>
            </w:r>
          </w:p>
          <w:p w:rsidR="00473CBA" w:rsidRPr="00B46196" w:rsidRDefault="00473CBA" w:rsidP="0075428D">
            <w:pPr>
              <w:pStyle w:val="14"/>
              <w:jc w:val="left"/>
            </w:pPr>
            <w:r w:rsidRPr="00B46196">
              <w:t>3- замена СМО в связи со сменой места жительства;</w:t>
            </w:r>
          </w:p>
          <w:p w:rsidR="00473CBA" w:rsidRPr="00B46196" w:rsidRDefault="00473CBA" w:rsidP="0075428D">
            <w:pPr>
              <w:pStyle w:val="14"/>
              <w:jc w:val="left"/>
            </w:pPr>
            <w:r w:rsidRPr="00B46196">
              <w:t>4- замена СМО в связи с прекращением действия договора</w:t>
            </w:r>
          </w:p>
        </w:tc>
      </w:tr>
      <w:tr w:rsidR="00473CBA" w:rsidRPr="00B46196" w:rsidTr="00741A23">
        <w:tc>
          <w:tcPr>
            <w:tcW w:w="1503" w:type="dxa"/>
            <w:noWrap/>
          </w:tcPr>
          <w:p w:rsidR="00473CBA" w:rsidRPr="00B46196" w:rsidRDefault="00473CBA" w:rsidP="0075428D">
            <w:pPr>
              <w:pStyle w:val="14"/>
              <w:rPr>
                <w:rFonts w:eastAsia="Calibri"/>
              </w:rPr>
            </w:pPr>
          </w:p>
        </w:tc>
        <w:tc>
          <w:tcPr>
            <w:tcW w:w="1984" w:type="dxa"/>
            <w:noWrap/>
          </w:tcPr>
          <w:p w:rsidR="00473CBA" w:rsidRPr="00B46196" w:rsidRDefault="00473CBA" w:rsidP="0075428D">
            <w:pPr>
              <w:pStyle w:val="14"/>
            </w:pPr>
            <w:r w:rsidRPr="00B46196">
              <w:t>RPOLIS</w:t>
            </w:r>
          </w:p>
        </w:tc>
        <w:tc>
          <w:tcPr>
            <w:tcW w:w="709" w:type="dxa"/>
          </w:tcPr>
          <w:p w:rsidR="00473CBA" w:rsidRPr="00B46196" w:rsidRDefault="00473CBA" w:rsidP="0075428D">
            <w:pPr>
              <w:pStyle w:val="14"/>
            </w:pPr>
            <w:r w:rsidRPr="00B46196">
              <w:t>Num</w:t>
            </w:r>
          </w:p>
        </w:tc>
        <w:tc>
          <w:tcPr>
            <w:tcW w:w="708" w:type="dxa"/>
            <w:noWrap/>
          </w:tcPr>
          <w:p w:rsidR="00473CBA" w:rsidRPr="00B46196" w:rsidRDefault="00473CBA" w:rsidP="0075428D">
            <w:pPr>
              <w:pStyle w:val="14"/>
            </w:pPr>
            <w:r w:rsidRPr="00B46196">
              <w:t>1</w:t>
            </w:r>
          </w:p>
        </w:tc>
        <w:tc>
          <w:tcPr>
            <w:tcW w:w="839" w:type="dxa"/>
          </w:tcPr>
          <w:p w:rsidR="00473CBA" w:rsidRPr="00B46196" w:rsidRDefault="00473CBA" w:rsidP="0075428D">
            <w:pPr>
              <w:pStyle w:val="14"/>
            </w:pPr>
            <w:r w:rsidRPr="00B46196">
              <w:t>У</w:t>
            </w:r>
          </w:p>
        </w:tc>
        <w:tc>
          <w:tcPr>
            <w:tcW w:w="2280" w:type="dxa"/>
          </w:tcPr>
          <w:p w:rsidR="00473CBA" w:rsidRPr="00B46196" w:rsidRDefault="00473CBA" w:rsidP="0075428D">
            <w:pPr>
              <w:pStyle w:val="14"/>
            </w:pPr>
            <w:r w:rsidRPr="00B46196">
              <w:t>Причина подачи заявления о выдаче дубликата или переоформлении полиса</w:t>
            </w:r>
          </w:p>
        </w:tc>
        <w:tc>
          <w:tcPr>
            <w:tcW w:w="2304" w:type="dxa"/>
          </w:tcPr>
          <w:p w:rsidR="00473CBA" w:rsidRPr="00B46196" w:rsidRDefault="00473CBA" w:rsidP="0075428D">
            <w:pPr>
              <w:pStyle w:val="14"/>
              <w:jc w:val="left"/>
            </w:pPr>
            <w:r w:rsidRPr="00B46196">
              <w:t>1- изменение реквизитов;</w:t>
            </w:r>
          </w:p>
          <w:p w:rsidR="00473CBA" w:rsidRPr="00B46196" w:rsidRDefault="00473CBA" w:rsidP="0075428D">
            <w:pPr>
              <w:pStyle w:val="14"/>
              <w:jc w:val="left"/>
            </w:pPr>
            <w:r w:rsidRPr="00B46196">
              <w:t>2- установление ошибочности сведений;</w:t>
            </w:r>
          </w:p>
          <w:p w:rsidR="00473CBA" w:rsidRPr="00B46196" w:rsidRDefault="00473CBA" w:rsidP="0075428D">
            <w:pPr>
              <w:pStyle w:val="14"/>
              <w:jc w:val="left"/>
            </w:pPr>
            <w:r w:rsidRPr="00B46196">
              <w:t>3- ветхость и непригодность полиса;</w:t>
            </w:r>
          </w:p>
          <w:p w:rsidR="00473CBA" w:rsidRPr="00B46196" w:rsidRDefault="00473CBA" w:rsidP="0075428D">
            <w:pPr>
              <w:pStyle w:val="14"/>
              <w:jc w:val="left"/>
            </w:pPr>
            <w:r w:rsidRPr="00B46196">
              <w:t>4- утрата ранее выданного полиса;</w:t>
            </w:r>
          </w:p>
          <w:p w:rsidR="00473CBA" w:rsidRPr="00B46196" w:rsidRDefault="00473CBA" w:rsidP="0075428D">
            <w:pPr>
              <w:pStyle w:val="14"/>
              <w:jc w:val="left"/>
            </w:pPr>
            <w:r w:rsidRPr="00B46196">
              <w:t>5- окончание срока действия полиса</w:t>
            </w:r>
          </w:p>
        </w:tc>
      </w:tr>
      <w:tr w:rsidR="00B20E64" w:rsidRPr="00B46196" w:rsidTr="00741A23">
        <w:tc>
          <w:tcPr>
            <w:tcW w:w="1503" w:type="dxa"/>
            <w:noWrap/>
          </w:tcPr>
          <w:p w:rsidR="00B20E64" w:rsidRPr="005B7F5A" w:rsidRDefault="00B20E64" w:rsidP="0075428D">
            <w:pPr>
              <w:pStyle w:val="14"/>
              <w:rPr>
                <w:rFonts w:eastAsia="Calibri"/>
                <w:highlight w:val="yellow"/>
              </w:rPr>
            </w:pPr>
          </w:p>
        </w:tc>
        <w:tc>
          <w:tcPr>
            <w:tcW w:w="1984" w:type="dxa"/>
            <w:noWrap/>
          </w:tcPr>
          <w:p w:rsidR="00B20E64" w:rsidRPr="005B7F5A" w:rsidRDefault="00B20E64" w:rsidP="0075428D">
            <w:pPr>
              <w:pStyle w:val="14"/>
              <w:rPr>
                <w:highlight w:val="yellow"/>
                <w:lang w:val="en-US"/>
              </w:rPr>
            </w:pPr>
            <w:r w:rsidRPr="005B7F5A">
              <w:rPr>
                <w:highlight w:val="yellow"/>
                <w:lang w:val="en-US"/>
              </w:rPr>
              <w:t>VS_FORM</w:t>
            </w:r>
          </w:p>
        </w:tc>
        <w:tc>
          <w:tcPr>
            <w:tcW w:w="709" w:type="dxa"/>
          </w:tcPr>
          <w:p w:rsidR="00B20E64" w:rsidRPr="005B7F5A" w:rsidRDefault="00B20E64" w:rsidP="0075428D">
            <w:pPr>
              <w:pStyle w:val="14"/>
              <w:rPr>
                <w:highlight w:val="yellow"/>
              </w:rPr>
            </w:pPr>
            <w:r w:rsidRPr="005B7F5A">
              <w:rPr>
                <w:highlight w:val="yellow"/>
              </w:rPr>
              <w:t>Num</w:t>
            </w:r>
          </w:p>
        </w:tc>
        <w:tc>
          <w:tcPr>
            <w:tcW w:w="708" w:type="dxa"/>
            <w:noWrap/>
          </w:tcPr>
          <w:p w:rsidR="00B20E64" w:rsidRPr="005B7F5A" w:rsidRDefault="00B20E64" w:rsidP="0075428D">
            <w:pPr>
              <w:pStyle w:val="14"/>
              <w:rPr>
                <w:highlight w:val="yellow"/>
              </w:rPr>
            </w:pPr>
            <w:r w:rsidRPr="005B7F5A">
              <w:rPr>
                <w:highlight w:val="yellow"/>
              </w:rPr>
              <w:t>1</w:t>
            </w:r>
          </w:p>
        </w:tc>
        <w:tc>
          <w:tcPr>
            <w:tcW w:w="839" w:type="dxa"/>
          </w:tcPr>
          <w:p w:rsidR="00B20E64" w:rsidRPr="005B7F5A" w:rsidRDefault="00B20E64" w:rsidP="0075428D">
            <w:pPr>
              <w:pStyle w:val="14"/>
              <w:rPr>
                <w:highlight w:val="yellow"/>
              </w:rPr>
            </w:pPr>
            <w:r w:rsidRPr="005B7F5A">
              <w:rPr>
                <w:highlight w:val="yellow"/>
              </w:rPr>
              <w:t>О</w:t>
            </w:r>
          </w:p>
        </w:tc>
        <w:tc>
          <w:tcPr>
            <w:tcW w:w="2280" w:type="dxa"/>
          </w:tcPr>
          <w:p w:rsidR="00B20E64" w:rsidRPr="005B7F5A" w:rsidRDefault="00B20E64" w:rsidP="00B20E64">
            <w:pPr>
              <w:pStyle w:val="14"/>
              <w:rPr>
                <w:highlight w:val="yellow"/>
              </w:rPr>
            </w:pPr>
            <w:r w:rsidRPr="005B7F5A">
              <w:rPr>
                <w:highlight w:val="yellow"/>
              </w:rPr>
              <w:t>Выбранная форма изготовления временного свидетельства</w:t>
            </w:r>
          </w:p>
        </w:tc>
        <w:tc>
          <w:tcPr>
            <w:tcW w:w="2304" w:type="dxa"/>
          </w:tcPr>
          <w:p w:rsidR="00B20E64" w:rsidRPr="005B7F5A" w:rsidRDefault="00B20E64" w:rsidP="0075428D">
            <w:pPr>
              <w:pStyle w:val="14"/>
              <w:jc w:val="left"/>
              <w:rPr>
                <w:highlight w:val="yellow"/>
              </w:rPr>
            </w:pPr>
            <w:r w:rsidRPr="005B7F5A">
              <w:rPr>
                <w:highlight w:val="yellow"/>
              </w:rPr>
              <w:t xml:space="preserve">Заполняется в соответствии с классификатором </w:t>
            </w:r>
            <w:r w:rsidRPr="005B7F5A">
              <w:rPr>
                <w:highlight w:val="yellow"/>
                <w:lang w:val="en-US"/>
              </w:rPr>
              <w:t>R</w:t>
            </w:r>
            <w:r w:rsidRPr="005B7F5A">
              <w:rPr>
                <w:highlight w:val="yellow"/>
              </w:rPr>
              <w:t>014 Приложения А</w:t>
            </w:r>
          </w:p>
        </w:tc>
      </w:tr>
      <w:tr w:rsidR="00B20E64" w:rsidRPr="00B46196" w:rsidTr="00741A23">
        <w:tc>
          <w:tcPr>
            <w:tcW w:w="1503" w:type="dxa"/>
            <w:noWrap/>
          </w:tcPr>
          <w:p w:rsidR="00B20E64" w:rsidRPr="00B46196" w:rsidRDefault="00B20E64" w:rsidP="0075428D">
            <w:pPr>
              <w:pStyle w:val="14"/>
              <w:rPr>
                <w:rFonts w:eastAsia="Calibri"/>
              </w:rPr>
            </w:pPr>
          </w:p>
        </w:tc>
        <w:tc>
          <w:tcPr>
            <w:tcW w:w="1984" w:type="dxa"/>
            <w:noWrap/>
          </w:tcPr>
          <w:p w:rsidR="00B20E64" w:rsidRPr="00B46196" w:rsidRDefault="00B20E64" w:rsidP="0075428D">
            <w:pPr>
              <w:pStyle w:val="14"/>
            </w:pPr>
            <w:r w:rsidRPr="00B46196">
              <w:t>FPOLIS</w:t>
            </w:r>
          </w:p>
        </w:tc>
        <w:tc>
          <w:tcPr>
            <w:tcW w:w="709" w:type="dxa"/>
          </w:tcPr>
          <w:p w:rsidR="00B20E64" w:rsidRPr="00B46196" w:rsidRDefault="00B20E64" w:rsidP="0075428D">
            <w:pPr>
              <w:pStyle w:val="14"/>
            </w:pPr>
            <w:r w:rsidRPr="00B46196">
              <w:t>Num</w:t>
            </w:r>
          </w:p>
        </w:tc>
        <w:tc>
          <w:tcPr>
            <w:tcW w:w="708" w:type="dxa"/>
            <w:noWrap/>
          </w:tcPr>
          <w:p w:rsidR="00B20E64" w:rsidRPr="00B46196" w:rsidRDefault="00B20E64" w:rsidP="0075428D">
            <w:pPr>
              <w:pStyle w:val="14"/>
            </w:pPr>
            <w:r w:rsidRPr="00B46196">
              <w:t>1</w:t>
            </w:r>
          </w:p>
        </w:tc>
        <w:tc>
          <w:tcPr>
            <w:tcW w:w="839" w:type="dxa"/>
          </w:tcPr>
          <w:p w:rsidR="00B20E64" w:rsidRPr="00B46196" w:rsidRDefault="00B20E64" w:rsidP="0075428D">
            <w:pPr>
              <w:pStyle w:val="14"/>
            </w:pPr>
            <w:r w:rsidRPr="00B46196">
              <w:t>О</w:t>
            </w:r>
          </w:p>
        </w:tc>
        <w:tc>
          <w:tcPr>
            <w:tcW w:w="2280" w:type="dxa"/>
          </w:tcPr>
          <w:p w:rsidR="00B20E64" w:rsidRPr="00B46196" w:rsidRDefault="00B20E64" w:rsidP="0075428D">
            <w:pPr>
              <w:pStyle w:val="14"/>
            </w:pPr>
            <w:r w:rsidRPr="00B46196">
              <w:t>Выбранная форма изготовления полиса</w:t>
            </w:r>
          </w:p>
        </w:tc>
        <w:tc>
          <w:tcPr>
            <w:tcW w:w="2304" w:type="dxa"/>
          </w:tcPr>
          <w:p w:rsidR="00B20E64" w:rsidRPr="009A106F" w:rsidRDefault="00B20E64" w:rsidP="0075428D">
            <w:pPr>
              <w:pStyle w:val="14"/>
              <w:jc w:val="left"/>
              <w:rPr>
                <w:strike/>
                <w:highlight w:val="yellow"/>
              </w:rPr>
            </w:pPr>
            <w:r w:rsidRPr="00B46196">
              <w:t>Указывается форма изготовления полиса</w:t>
            </w:r>
            <w:r w:rsidR="005678D8">
              <w:t xml:space="preserve"> </w:t>
            </w:r>
            <w:r w:rsidR="005678D8" w:rsidRPr="009A106F">
              <w:rPr>
                <w:highlight w:val="yellow"/>
              </w:rPr>
              <w:t xml:space="preserve">в соответствии с классификатором </w:t>
            </w:r>
            <w:r w:rsidR="005678D8" w:rsidRPr="009A106F">
              <w:rPr>
                <w:highlight w:val="yellow"/>
                <w:lang w:val="en-US"/>
              </w:rPr>
              <w:t>R</w:t>
            </w:r>
            <w:r w:rsidR="005678D8" w:rsidRPr="009A106F">
              <w:rPr>
                <w:highlight w:val="yellow"/>
              </w:rPr>
              <w:t>002</w:t>
            </w:r>
            <w:r w:rsidRPr="009A106F">
              <w:rPr>
                <w:strike/>
                <w:highlight w:val="yellow"/>
              </w:rPr>
              <w:t>:</w:t>
            </w:r>
          </w:p>
          <w:p w:rsidR="00B20E64" w:rsidRPr="009A106F" w:rsidRDefault="00B20E64" w:rsidP="0075428D">
            <w:pPr>
              <w:pStyle w:val="14"/>
              <w:jc w:val="left"/>
              <w:rPr>
                <w:strike/>
                <w:highlight w:val="yellow"/>
              </w:rPr>
            </w:pPr>
            <w:r w:rsidRPr="009A106F">
              <w:rPr>
                <w:strike/>
                <w:highlight w:val="yellow"/>
              </w:rPr>
              <w:t>0- не требует изготовления полиса;</w:t>
            </w:r>
          </w:p>
          <w:p w:rsidR="00B20E64" w:rsidRPr="009A106F" w:rsidRDefault="00B20E64" w:rsidP="0075428D">
            <w:pPr>
              <w:pStyle w:val="14"/>
              <w:jc w:val="left"/>
              <w:rPr>
                <w:strike/>
                <w:highlight w:val="yellow"/>
              </w:rPr>
            </w:pPr>
            <w:r w:rsidRPr="009A106F">
              <w:rPr>
                <w:strike/>
                <w:highlight w:val="yellow"/>
              </w:rPr>
              <w:t>1- бумажный бланк;</w:t>
            </w:r>
          </w:p>
          <w:p w:rsidR="00B20E64" w:rsidRPr="009A106F" w:rsidRDefault="00B20E64" w:rsidP="0075428D">
            <w:pPr>
              <w:pStyle w:val="14"/>
              <w:jc w:val="left"/>
              <w:rPr>
                <w:strike/>
                <w:highlight w:val="yellow"/>
              </w:rPr>
            </w:pPr>
            <w:r w:rsidRPr="009A106F">
              <w:rPr>
                <w:strike/>
                <w:highlight w:val="yellow"/>
              </w:rPr>
              <w:t>2- пластиковая карта;</w:t>
            </w:r>
          </w:p>
          <w:p w:rsidR="00B20E64" w:rsidRPr="009A106F" w:rsidRDefault="00B20E64" w:rsidP="0075428D">
            <w:pPr>
              <w:pStyle w:val="14"/>
              <w:jc w:val="left"/>
              <w:rPr>
                <w:strike/>
                <w:highlight w:val="yellow"/>
              </w:rPr>
            </w:pPr>
            <w:r w:rsidRPr="009A106F">
              <w:rPr>
                <w:strike/>
                <w:highlight w:val="yellow"/>
              </w:rPr>
              <w:t>3- в составе УЭК;</w:t>
            </w:r>
          </w:p>
          <w:p w:rsidR="00B20E64" w:rsidRPr="00B46196" w:rsidRDefault="00B20E64" w:rsidP="0075428D">
            <w:pPr>
              <w:pStyle w:val="14"/>
              <w:jc w:val="left"/>
            </w:pPr>
            <w:r w:rsidRPr="009A106F">
              <w:rPr>
                <w:strike/>
                <w:highlight w:val="yellow"/>
              </w:rPr>
              <w:t>4- отказ от полиса.</w:t>
            </w:r>
          </w:p>
        </w:tc>
      </w:tr>
      <w:tr w:rsidR="00B20E64" w:rsidRPr="00B46196" w:rsidTr="00741A23">
        <w:tc>
          <w:tcPr>
            <w:tcW w:w="10327" w:type="dxa"/>
            <w:gridSpan w:val="7"/>
            <w:noWrap/>
          </w:tcPr>
          <w:p w:rsidR="00B20E64" w:rsidRPr="00B46196" w:rsidRDefault="00B20E64" w:rsidP="0075428D">
            <w:pPr>
              <w:pStyle w:val="1d"/>
              <w:rPr>
                <w:rStyle w:val="affff6"/>
                <w:rFonts w:eastAsia="MS Mincho"/>
                <w:b w:val="0"/>
              </w:rPr>
            </w:pPr>
            <w:r w:rsidRPr="00B46196">
              <w:rPr>
                <w:rStyle w:val="affff6"/>
                <w:rFonts w:eastAsia="MS Mincho"/>
              </w:rPr>
              <w:t>Событие страхования</w:t>
            </w:r>
          </w:p>
        </w:tc>
      </w:tr>
      <w:tr w:rsidR="00B20E64" w:rsidRPr="00B46196" w:rsidTr="00741A23">
        <w:tc>
          <w:tcPr>
            <w:tcW w:w="1503" w:type="dxa"/>
            <w:noWrap/>
          </w:tcPr>
          <w:p w:rsidR="00B20E64" w:rsidRPr="00B46196" w:rsidRDefault="00B20E64" w:rsidP="0075428D">
            <w:pPr>
              <w:pStyle w:val="14"/>
            </w:pPr>
            <w:r w:rsidRPr="00B46196">
              <w:rPr>
                <w:rFonts w:eastAsia="Calibri"/>
              </w:rPr>
              <w:t>INSURANCE</w:t>
            </w:r>
          </w:p>
        </w:tc>
        <w:tc>
          <w:tcPr>
            <w:tcW w:w="1984" w:type="dxa"/>
            <w:noWrap/>
          </w:tcPr>
          <w:p w:rsidR="00B20E64" w:rsidRPr="00B46196" w:rsidRDefault="00B20E64" w:rsidP="0075428D">
            <w:pPr>
              <w:pStyle w:val="14"/>
              <w:rPr>
                <w:rFonts w:eastAsia="Calibri"/>
              </w:rPr>
            </w:pPr>
            <w:r w:rsidRPr="00B46196">
              <w:rPr>
                <w:rFonts w:eastAsia="Calibri"/>
              </w:rPr>
              <w:t>TER_ST</w:t>
            </w:r>
          </w:p>
        </w:tc>
        <w:tc>
          <w:tcPr>
            <w:tcW w:w="709" w:type="dxa"/>
          </w:tcPr>
          <w:p w:rsidR="00B20E64" w:rsidRPr="00B46196" w:rsidRDefault="00B20E64" w:rsidP="0075428D">
            <w:pPr>
              <w:pStyle w:val="14"/>
            </w:pPr>
            <w:r w:rsidRPr="00B46196">
              <w:t>Char</w:t>
            </w:r>
          </w:p>
        </w:tc>
        <w:tc>
          <w:tcPr>
            <w:tcW w:w="708" w:type="dxa"/>
            <w:noWrap/>
          </w:tcPr>
          <w:p w:rsidR="00B20E64" w:rsidRPr="00B46196" w:rsidRDefault="00B20E64" w:rsidP="0075428D">
            <w:pPr>
              <w:pStyle w:val="14"/>
            </w:pPr>
            <w:r w:rsidRPr="00B46196">
              <w:t>5</w:t>
            </w:r>
          </w:p>
        </w:tc>
        <w:tc>
          <w:tcPr>
            <w:tcW w:w="839" w:type="dxa"/>
          </w:tcPr>
          <w:p w:rsidR="00B20E64" w:rsidRPr="00B46196" w:rsidRDefault="00B20E64" w:rsidP="0075428D">
            <w:pPr>
              <w:pStyle w:val="14"/>
            </w:pPr>
            <w:r w:rsidRPr="00B46196">
              <w:t>У</w:t>
            </w:r>
          </w:p>
        </w:tc>
        <w:tc>
          <w:tcPr>
            <w:tcW w:w="2280" w:type="dxa"/>
          </w:tcPr>
          <w:p w:rsidR="00B20E64" w:rsidRPr="00B46196" w:rsidRDefault="00B20E64" w:rsidP="0075428D">
            <w:pPr>
              <w:pStyle w:val="14"/>
              <w:rPr>
                <w:rFonts w:eastAsia="MS Mincho"/>
              </w:rPr>
            </w:pPr>
            <w:r w:rsidRPr="00B46196">
              <w:t>Текущая территория страхования</w:t>
            </w:r>
          </w:p>
        </w:tc>
        <w:tc>
          <w:tcPr>
            <w:tcW w:w="2304" w:type="dxa"/>
          </w:tcPr>
          <w:p w:rsidR="00B20E64" w:rsidRPr="00B46196" w:rsidRDefault="00B20E64" w:rsidP="00B20E64">
            <w:pPr>
              <w:pStyle w:val="14"/>
              <w:jc w:val="left"/>
              <w:rPr>
                <w:rFonts w:eastAsia="MS Mincho"/>
              </w:rPr>
            </w:pPr>
            <w:r w:rsidRPr="00B46196">
              <w:t>Код территории по ОКАТО из справочника регионов</w:t>
            </w:r>
          </w:p>
        </w:tc>
      </w:tr>
      <w:tr w:rsidR="00B20E64" w:rsidRPr="00B46196" w:rsidTr="00741A23">
        <w:tc>
          <w:tcPr>
            <w:tcW w:w="1503" w:type="dxa"/>
            <w:noWrap/>
          </w:tcPr>
          <w:p w:rsidR="00B20E64" w:rsidRPr="00B46196" w:rsidRDefault="00B20E64" w:rsidP="0075428D">
            <w:pPr>
              <w:pStyle w:val="14"/>
            </w:pPr>
          </w:p>
        </w:tc>
        <w:tc>
          <w:tcPr>
            <w:tcW w:w="1984" w:type="dxa"/>
            <w:noWrap/>
          </w:tcPr>
          <w:p w:rsidR="00B20E64" w:rsidRPr="00B46196" w:rsidRDefault="00B20E64" w:rsidP="0075428D">
            <w:pPr>
              <w:pStyle w:val="14"/>
              <w:rPr>
                <w:rFonts w:eastAsia="Calibri"/>
              </w:rPr>
            </w:pPr>
            <w:r w:rsidRPr="00B46196">
              <w:t>ENP</w:t>
            </w:r>
          </w:p>
        </w:tc>
        <w:tc>
          <w:tcPr>
            <w:tcW w:w="709" w:type="dxa"/>
          </w:tcPr>
          <w:p w:rsidR="00B20E64" w:rsidRPr="00B46196" w:rsidRDefault="00B20E64" w:rsidP="0075428D">
            <w:pPr>
              <w:pStyle w:val="14"/>
            </w:pPr>
            <w:r w:rsidRPr="00B46196">
              <w:t>Char</w:t>
            </w:r>
          </w:p>
        </w:tc>
        <w:tc>
          <w:tcPr>
            <w:tcW w:w="708" w:type="dxa"/>
            <w:noWrap/>
          </w:tcPr>
          <w:p w:rsidR="00B20E64" w:rsidRPr="00B46196" w:rsidRDefault="00B20E64" w:rsidP="0075428D">
            <w:pPr>
              <w:pStyle w:val="14"/>
            </w:pPr>
            <w:r w:rsidRPr="00B46196">
              <w:t>16</w:t>
            </w:r>
          </w:p>
        </w:tc>
        <w:tc>
          <w:tcPr>
            <w:tcW w:w="839" w:type="dxa"/>
          </w:tcPr>
          <w:p w:rsidR="00B20E64" w:rsidRPr="00B46196" w:rsidRDefault="00B20E64" w:rsidP="0075428D">
            <w:pPr>
              <w:pStyle w:val="14"/>
            </w:pPr>
            <w:r w:rsidRPr="00B46196">
              <w:t>У</w:t>
            </w:r>
          </w:p>
        </w:tc>
        <w:tc>
          <w:tcPr>
            <w:tcW w:w="2280" w:type="dxa"/>
          </w:tcPr>
          <w:p w:rsidR="00B20E64" w:rsidRPr="00B46196" w:rsidRDefault="00B20E64" w:rsidP="0075428D">
            <w:pPr>
              <w:pStyle w:val="14"/>
            </w:pPr>
            <w:r w:rsidRPr="00B46196">
              <w:t>Действующий Единый номер полиса ОМС</w:t>
            </w:r>
          </w:p>
        </w:tc>
        <w:tc>
          <w:tcPr>
            <w:tcW w:w="2304" w:type="dxa"/>
          </w:tcPr>
          <w:p w:rsidR="00B20E64" w:rsidRPr="00B46196" w:rsidRDefault="00B20E64" w:rsidP="00B20E64">
            <w:pPr>
              <w:pStyle w:val="14"/>
              <w:jc w:val="left"/>
            </w:pPr>
            <w:r w:rsidRPr="00B46196">
              <w:t>Единый номер полиса должен быть присвоен каждому застрахованному лицу и однозначно идентифицировать застрахованное лицо в ЕРЗ</w:t>
            </w:r>
          </w:p>
        </w:tc>
      </w:tr>
      <w:tr w:rsidR="00B20E64" w:rsidRPr="00B46196" w:rsidTr="00741A23">
        <w:tc>
          <w:tcPr>
            <w:tcW w:w="1503" w:type="dxa"/>
            <w:noWrap/>
          </w:tcPr>
          <w:p w:rsidR="00B20E64" w:rsidRPr="00B46196" w:rsidRDefault="00B20E64" w:rsidP="0075428D">
            <w:pPr>
              <w:pStyle w:val="14"/>
            </w:pPr>
          </w:p>
        </w:tc>
        <w:tc>
          <w:tcPr>
            <w:tcW w:w="1984" w:type="dxa"/>
            <w:noWrap/>
          </w:tcPr>
          <w:p w:rsidR="00B20E64" w:rsidRPr="00B46196" w:rsidRDefault="00B20E64" w:rsidP="0075428D">
            <w:pPr>
              <w:pStyle w:val="14"/>
            </w:pPr>
            <w:r w:rsidRPr="00B46196">
              <w:t>OGRNSMO</w:t>
            </w:r>
          </w:p>
        </w:tc>
        <w:tc>
          <w:tcPr>
            <w:tcW w:w="709" w:type="dxa"/>
          </w:tcPr>
          <w:p w:rsidR="00B20E64" w:rsidRPr="00B46196" w:rsidRDefault="00B20E64" w:rsidP="0075428D">
            <w:pPr>
              <w:pStyle w:val="14"/>
            </w:pPr>
            <w:r w:rsidRPr="00B46196">
              <w:t>Char</w:t>
            </w:r>
          </w:p>
        </w:tc>
        <w:tc>
          <w:tcPr>
            <w:tcW w:w="708" w:type="dxa"/>
            <w:noWrap/>
          </w:tcPr>
          <w:p w:rsidR="00B20E64" w:rsidRPr="00B46196" w:rsidRDefault="00B20E64" w:rsidP="0075428D">
            <w:pPr>
              <w:pStyle w:val="14"/>
            </w:pPr>
            <w:r w:rsidRPr="00B46196">
              <w:t>15</w:t>
            </w:r>
          </w:p>
        </w:tc>
        <w:tc>
          <w:tcPr>
            <w:tcW w:w="839" w:type="dxa"/>
          </w:tcPr>
          <w:p w:rsidR="00B20E64" w:rsidRPr="00B46196" w:rsidRDefault="00B20E64" w:rsidP="0075428D">
            <w:pPr>
              <w:pStyle w:val="14"/>
            </w:pPr>
            <w:r w:rsidRPr="00B46196">
              <w:t>У</w:t>
            </w:r>
          </w:p>
        </w:tc>
        <w:tc>
          <w:tcPr>
            <w:tcW w:w="2280" w:type="dxa"/>
          </w:tcPr>
          <w:p w:rsidR="00B20E64" w:rsidRPr="00B46196" w:rsidRDefault="00B20E64" w:rsidP="0075428D">
            <w:pPr>
              <w:pStyle w:val="14"/>
            </w:pPr>
            <w:r w:rsidRPr="00B46196">
              <w:t>ОГРН СМО</w:t>
            </w:r>
          </w:p>
        </w:tc>
        <w:tc>
          <w:tcPr>
            <w:tcW w:w="2304" w:type="dxa"/>
          </w:tcPr>
          <w:p w:rsidR="00B20E64" w:rsidRPr="00B46196" w:rsidRDefault="00B20E64" w:rsidP="00B20E64">
            <w:pPr>
              <w:pStyle w:val="14"/>
              <w:jc w:val="left"/>
            </w:pPr>
            <w:r w:rsidRPr="00B46196">
              <w:t xml:space="preserve">ОГРН СМО текущего страхования </w:t>
            </w:r>
          </w:p>
        </w:tc>
      </w:tr>
      <w:tr w:rsidR="00B20E64" w:rsidRPr="00B46196" w:rsidTr="00741A23">
        <w:tc>
          <w:tcPr>
            <w:tcW w:w="1503" w:type="dxa"/>
            <w:noWrap/>
          </w:tcPr>
          <w:p w:rsidR="00B20E64" w:rsidRPr="00B46196" w:rsidRDefault="00B20E64" w:rsidP="0075428D">
            <w:pPr>
              <w:pStyle w:val="14"/>
              <w:rPr>
                <w:rFonts w:eastAsia="Calibri"/>
              </w:rPr>
            </w:pPr>
          </w:p>
        </w:tc>
        <w:tc>
          <w:tcPr>
            <w:tcW w:w="1984" w:type="dxa"/>
            <w:noWrap/>
          </w:tcPr>
          <w:p w:rsidR="00B20E64" w:rsidRPr="00B46196" w:rsidRDefault="00B20E64" w:rsidP="0075428D">
            <w:pPr>
              <w:pStyle w:val="14"/>
            </w:pPr>
            <w:r w:rsidRPr="00B46196">
              <w:t>POLIS</w:t>
            </w:r>
          </w:p>
        </w:tc>
        <w:tc>
          <w:tcPr>
            <w:tcW w:w="709" w:type="dxa"/>
          </w:tcPr>
          <w:p w:rsidR="00B20E64" w:rsidRPr="00B46196" w:rsidRDefault="00B20E64" w:rsidP="0075428D">
            <w:pPr>
              <w:pStyle w:val="14"/>
            </w:pPr>
            <w:r w:rsidRPr="00B46196">
              <w:t>S</w:t>
            </w:r>
          </w:p>
        </w:tc>
        <w:tc>
          <w:tcPr>
            <w:tcW w:w="708" w:type="dxa"/>
            <w:noWrap/>
          </w:tcPr>
          <w:p w:rsidR="00B20E64" w:rsidRPr="00B46196" w:rsidRDefault="00B20E64" w:rsidP="0075428D">
            <w:pPr>
              <w:pStyle w:val="14"/>
            </w:pPr>
          </w:p>
        </w:tc>
        <w:tc>
          <w:tcPr>
            <w:tcW w:w="839" w:type="dxa"/>
          </w:tcPr>
          <w:p w:rsidR="00B20E64" w:rsidRPr="00B46196" w:rsidRDefault="00B20E64" w:rsidP="0075428D">
            <w:pPr>
              <w:pStyle w:val="14"/>
            </w:pPr>
            <w:r w:rsidRPr="00B46196">
              <w:t>УМ</w:t>
            </w:r>
          </w:p>
        </w:tc>
        <w:tc>
          <w:tcPr>
            <w:tcW w:w="2280" w:type="dxa"/>
          </w:tcPr>
          <w:p w:rsidR="00B20E64" w:rsidRPr="00B46196" w:rsidRDefault="00B20E64" w:rsidP="00741A23">
            <w:pPr>
              <w:pStyle w:val="14"/>
              <w:jc w:val="left"/>
            </w:pPr>
            <w:r w:rsidRPr="00B46196">
              <w:t>Информация о документе, подтверждающем факт страхования по ОМС</w:t>
            </w:r>
          </w:p>
        </w:tc>
        <w:tc>
          <w:tcPr>
            <w:tcW w:w="2304" w:type="dxa"/>
          </w:tcPr>
          <w:p w:rsidR="00B20E64" w:rsidRPr="00B46196" w:rsidRDefault="00B20E64" w:rsidP="0075428D">
            <w:pPr>
              <w:pStyle w:val="14"/>
            </w:pPr>
            <w:r w:rsidRPr="00B46196">
              <w:t>Заполняется при необходимости</w:t>
            </w:r>
          </w:p>
        </w:tc>
      </w:tr>
      <w:tr w:rsidR="00B20E64" w:rsidRPr="00B46196" w:rsidTr="00741A23">
        <w:tc>
          <w:tcPr>
            <w:tcW w:w="1503" w:type="dxa"/>
            <w:noWrap/>
          </w:tcPr>
          <w:p w:rsidR="00B20E64" w:rsidRPr="00B46196" w:rsidRDefault="00B20E64" w:rsidP="0075428D">
            <w:pPr>
              <w:pStyle w:val="14"/>
              <w:rPr>
                <w:rFonts w:eastAsia="Calibri"/>
              </w:rPr>
            </w:pPr>
          </w:p>
        </w:tc>
        <w:tc>
          <w:tcPr>
            <w:tcW w:w="1984" w:type="dxa"/>
            <w:noWrap/>
          </w:tcPr>
          <w:p w:rsidR="00B20E64" w:rsidRPr="00B46196" w:rsidRDefault="00B20E64" w:rsidP="0075428D">
            <w:pPr>
              <w:pStyle w:val="14"/>
              <w:rPr>
                <w:rFonts w:eastAsia="Calibri"/>
              </w:rPr>
            </w:pPr>
            <w:r w:rsidRPr="00B46196">
              <w:t>ERP</w:t>
            </w:r>
          </w:p>
        </w:tc>
        <w:tc>
          <w:tcPr>
            <w:tcW w:w="709" w:type="dxa"/>
          </w:tcPr>
          <w:p w:rsidR="00B20E64" w:rsidRPr="00B46196" w:rsidRDefault="00B20E64" w:rsidP="0075428D">
            <w:pPr>
              <w:pStyle w:val="14"/>
            </w:pPr>
            <w:r w:rsidRPr="00B46196">
              <w:t>Num</w:t>
            </w:r>
          </w:p>
        </w:tc>
        <w:tc>
          <w:tcPr>
            <w:tcW w:w="708" w:type="dxa"/>
            <w:noWrap/>
          </w:tcPr>
          <w:p w:rsidR="00B20E64" w:rsidRPr="00B46196" w:rsidRDefault="00B20E64" w:rsidP="0075428D">
            <w:pPr>
              <w:pStyle w:val="14"/>
            </w:pPr>
            <w:r w:rsidRPr="00B46196">
              <w:t>1</w:t>
            </w:r>
          </w:p>
        </w:tc>
        <w:tc>
          <w:tcPr>
            <w:tcW w:w="839" w:type="dxa"/>
          </w:tcPr>
          <w:p w:rsidR="00B20E64" w:rsidRPr="00B46196" w:rsidRDefault="00B20E64" w:rsidP="0075428D">
            <w:pPr>
              <w:pStyle w:val="14"/>
            </w:pPr>
            <w:r w:rsidRPr="00B46196">
              <w:t>О</w:t>
            </w:r>
          </w:p>
        </w:tc>
        <w:tc>
          <w:tcPr>
            <w:tcW w:w="2280" w:type="dxa"/>
          </w:tcPr>
          <w:p w:rsidR="00B20E64" w:rsidRPr="00B46196" w:rsidRDefault="00B20E64" w:rsidP="0075428D">
            <w:pPr>
              <w:pStyle w:val="14"/>
            </w:pPr>
            <w:r w:rsidRPr="00B46196">
              <w:t>Признак регистрации ЕНП</w:t>
            </w:r>
          </w:p>
        </w:tc>
        <w:tc>
          <w:tcPr>
            <w:tcW w:w="2304" w:type="dxa"/>
          </w:tcPr>
          <w:p w:rsidR="00B20E64" w:rsidRPr="00B46196" w:rsidRDefault="00B20E64" w:rsidP="0075428D">
            <w:pPr>
              <w:pStyle w:val="14"/>
              <w:jc w:val="left"/>
            </w:pPr>
            <w:r w:rsidRPr="00B46196">
              <w:t xml:space="preserve">0- не зарегистрирован в ЦС ЕРЗ, </w:t>
            </w:r>
          </w:p>
          <w:p w:rsidR="00B20E64" w:rsidRPr="00B46196" w:rsidRDefault="00B20E64" w:rsidP="0075428D">
            <w:pPr>
              <w:pStyle w:val="14"/>
              <w:jc w:val="left"/>
            </w:pPr>
            <w:r w:rsidRPr="00B46196">
              <w:t>1- зарегистрирован в ЦС ЕРЗ</w:t>
            </w:r>
          </w:p>
        </w:tc>
      </w:tr>
      <w:tr w:rsidR="00B20E64" w:rsidRPr="00B46196" w:rsidTr="00741A23">
        <w:tc>
          <w:tcPr>
            <w:tcW w:w="1503" w:type="dxa"/>
            <w:noWrap/>
          </w:tcPr>
          <w:p w:rsidR="00B20E64" w:rsidRPr="00B46196" w:rsidRDefault="00B20E64" w:rsidP="0075428D">
            <w:pPr>
              <w:pStyle w:val="14"/>
              <w:rPr>
                <w:rFonts w:eastAsia="Calibri"/>
              </w:rPr>
            </w:pPr>
          </w:p>
        </w:tc>
        <w:tc>
          <w:tcPr>
            <w:tcW w:w="1984" w:type="dxa"/>
            <w:noWrap/>
          </w:tcPr>
          <w:p w:rsidR="00B20E64" w:rsidRPr="00B46196" w:rsidRDefault="00B20E64" w:rsidP="0075428D">
            <w:pPr>
              <w:pStyle w:val="14"/>
            </w:pPr>
            <w:r w:rsidRPr="00B46196">
              <w:t>ORDERZ</w:t>
            </w:r>
          </w:p>
        </w:tc>
        <w:tc>
          <w:tcPr>
            <w:tcW w:w="709" w:type="dxa"/>
          </w:tcPr>
          <w:p w:rsidR="00B20E64" w:rsidRPr="00B46196" w:rsidRDefault="00B20E64" w:rsidP="0075428D">
            <w:pPr>
              <w:pStyle w:val="14"/>
            </w:pPr>
            <w:r w:rsidRPr="00B46196">
              <w:t>S</w:t>
            </w:r>
          </w:p>
        </w:tc>
        <w:tc>
          <w:tcPr>
            <w:tcW w:w="708" w:type="dxa"/>
            <w:noWrap/>
          </w:tcPr>
          <w:p w:rsidR="00B20E64" w:rsidRPr="00B46196" w:rsidRDefault="00B20E64" w:rsidP="0075428D">
            <w:pPr>
              <w:pStyle w:val="14"/>
            </w:pPr>
          </w:p>
        </w:tc>
        <w:tc>
          <w:tcPr>
            <w:tcW w:w="839" w:type="dxa"/>
          </w:tcPr>
          <w:p w:rsidR="00B20E64" w:rsidRPr="00B46196" w:rsidRDefault="00B20E64" w:rsidP="0075428D">
            <w:pPr>
              <w:pStyle w:val="14"/>
            </w:pPr>
            <w:r w:rsidRPr="00B46196">
              <w:t>У</w:t>
            </w:r>
          </w:p>
        </w:tc>
        <w:tc>
          <w:tcPr>
            <w:tcW w:w="2280" w:type="dxa"/>
          </w:tcPr>
          <w:p w:rsidR="00B20E64" w:rsidRPr="00B46196" w:rsidRDefault="00B20E64" w:rsidP="0075428D">
            <w:pPr>
              <w:pStyle w:val="14"/>
            </w:pPr>
            <w:r w:rsidRPr="00B46196">
              <w:t>Сведения о заявке</w:t>
            </w:r>
          </w:p>
        </w:tc>
        <w:tc>
          <w:tcPr>
            <w:tcW w:w="2304" w:type="dxa"/>
          </w:tcPr>
          <w:p w:rsidR="00B20E64" w:rsidRPr="00B46196" w:rsidRDefault="00B20E64" w:rsidP="0075428D">
            <w:pPr>
              <w:pStyle w:val="14"/>
              <w:jc w:val="left"/>
            </w:pPr>
            <w:r w:rsidRPr="00B46196">
              <w:t>Заполняется при наличии сведений</w:t>
            </w:r>
          </w:p>
        </w:tc>
      </w:tr>
      <w:tr w:rsidR="00B20E64" w:rsidRPr="00B46196" w:rsidTr="00741A23">
        <w:tc>
          <w:tcPr>
            <w:tcW w:w="10327" w:type="dxa"/>
            <w:gridSpan w:val="7"/>
            <w:noWrap/>
          </w:tcPr>
          <w:p w:rsidR="00B20E64" w:rsidRPr="00B46196" w:rsidRDefault="00B20E64" w:rsidP="0075428D">
            <w:pPr>
              <w:pStyle w:val="1d"/>
              <w:rPr>
                <w:rStyle w:val="affff6"/>
                <w:b w:val="0"/>
              </w:rPr>
            </w:pPr>
            <w:r w:rsidRPr="00B46196">
              <w:rPr>
                <w:rStyle w:val="affff6"/>
              </w:rPr>
              <w:t>Информация о документе, подтверждающем факт страхования по ОМС</w:t>
            </w:r>
          </w:p>
        </w:tc>
      </w:tr>
      <w:tr w:rsidR="00B20E64" w:rsidRPr="00B46196" w:rsidTr="00741A23">
        <w:tc>
          <w:tcPr>
            <w:tcW w:w="1503" w:type="dxa"/>
            <w:noWrap/>
          </w:tcPr>
          <w:p w:rsidR="00B20E64" w:rsidRPr="00B46196" w:rsidRDefault="00B20E64" w:rsidP="0075428D">
            <w:pPr>
              <w:pStyle w:val="14"/>
              <w:rPr>
                <w:rFonts w:eastAsia="Calibri"/>
              </w:rPr>
            </w:pPr>
            <w:r w:rsidRPr="00B46196">
              <w:t>POLIS</w:t>
            </w:r>
          </w:p>
        </w:tc>
        <w:tc>
          <w:tcPr>
            <w:tcW w:w="1984" w:type="dxa"/>
            <w:noWrap/>
          </w:tcPr>
          <w:p w:rsidR="00B20E64" w:rsidRPr="00B46196" w:rsidRDefault="00B20E64" w:rsidP="0075428D">
            <w:pPr>
              <w:pStyle w:val="14"/>
            </w:pPr>
            <w:r w:rsidRPr="00B46196">
              <w:t>VPOLIS</w:t>
            </w:r>
          </w:p>
        </w:tc>
        <w:tc>
          <w:tcPr>
            <w:tcW w:w="709" w:type="dxa"/>
          </w:tcPr>
          <w:p w:rsidR="00B20E64" w:rsidRPr="00B46196" w:rsidRDefault="00B20E64" w:rsidP="0075428D">
            <w:pPr>
              <w:pStyle w:val="14"/>
            </w:pPr>
            <w:r w:rsidRPr="00B46196">
              <w:t>Num</w:t>
            </w:r>
          </w:p>
        </w:tc>
        <w:tc>
          <w:tcPr>
            <w:tcW w:w="708" w:type="dxa"/>
            <w:noWrap/>
          </w:tcPr>
          <w:p w:rsidR="00B20E64" w:rsidRPr="00B46196" w:rsidRDefault="00B20E64" w:rsidP="0075428D">
            <w:pPr>
              <w:pStyle w:val="14"/>
            </w:pPr>
            <w:r w:rsidRPr="00B46196">
              <w:t>1</w:t>
            </w:r>
          </w:p>
        </w:tc>
        <w:tc>
          <w:tcPr>
            <w:tcW w:w="839" w:type="dxa"/>
          </w:tcPr>
          <w:p w:rsidR="00B20E64" w:rsidRPr="00B46196" w:rsidRDefault="00B20E64" w:rsidP="0075428D">
            <w:pPr>
              <w:pStyle w:val="14"/>
            </w:pPr>
            <w:r w:rsidRPr="00B46196">
              <w:t>О</w:t>
            </w:r>
          </w:p>
        </w:tc>
        <w:tc>
          <w:tcPr>
            <w:tcW w:w="2280" w:type="dxa"/>
          </w:tcPr>
          <w:p w:rsidR="00B20E64" w:rsidRPr="00B46196" w:rsidRDefault="00B20E64" w:rsidP="0075428D">
            <w:pPr>
              <w:pStyle w:val="14"/>
              <w:jc w:val="left"/>
            </w:pPr>
            <w:r w:rsidRPr="00B46196">
              <w:t>Тип документа, подтверждающего факт страхования по ОМС</w:t>
            </w:r>
          </w:p>
        </w:tc>
        <w:tc>
          <w:tcPr>
            <w:tcW w:w="2304" w:type="dxa"/>
          </w:tcPr>
          <w:p w:rsidR="00B20E64" w:rsidRPr="00B46196" w:rsidRDefault="00B20E64" w:rsidP="0075428D">
            <w:pPr>
              <w:pStyle w:val="14"/>
              <w:jc w:val="left"/>
            </w:pPr>
            <w:r w:rsidRPr="00B46196">
              <w:t>Заполняется в соответствии с классификатором F008 Приложения А</w:t>
            </w:r>
          </w:p>
        </w:tc>
      </w:tr>
      <w:tr w:rsidR="00B20E64" w:rsidRPr="00B46196" w:rsidTr="00741A23">
        <w:tc>
          <w:tcPr>
            <w:tcW w:w="1503" w:type="dxa"/>
            <w:noWrap/>
          </w:tcPr>
          <w:p w:rsidR="00B20E64" w:rsidRPr="00B46196" w:rsidRDefault="00B20E64" w:rsidP="0075428D">
            <w:pPr>
              <w:pStyle w:val="14"/>
              <w:rPr>
                <w:rFonts w:eastAsia="Calibri"/>
              </w:rPr>
            </w:pPr>
          </w:p>
        </w:tc>
        <w:tc>
          <w:tcPr>
            <w:tcW w:w="1984" w:type="dxa"/>
            <w:noWrap/>
          </w:tcPr>
          <w:p w:rsidR="00B20E64" w:rsidRPr="00B46196" w:rsidRDefault="00B20E64" w:rsidP="0075428D">
            <w:pPr>
              <w:pStyle w:val="14"/>
            </w:pPr>
            <w:r w:rsidRPr="00B46196">
              <w:t>NPOLIS</w:t>
            </w:r>
          </w:p>
        </w:tc>
        <w:tc>
          <w:tcPr>
            <w:tcW w:w="709" w:type="dxa"/>
          </w:tcPr>
          <w:p w:rsidR="00B20E64" w:rsidRPr="00B46196" w:rsidRDefault="00B20E64" w:rsidP="0075428D">
            <w:pPr>
              <w:pStyle w:val="14"/>
            </w:pPr>
            <w:r w:rsidRPr="00B46196">
              <w:t>Char</w:t>
            </w:r>
          </w:p>
        </w:tc>
        <w:tc>
          <w:tcPr>
            <w:tcW w:w="708" w:type="dxa"/>
            <w:noWrap/>
          </w:tcPr>
          <w:p w:rsidR="00B20E64" w:rsidRPr="00B46196" w:rsidRDefault="00B20E64" w:rsidP="0075428D">
            <w:pPr>
              <w:pStyle w:val="14"/>
            </w:pPr>
            <w:r w:rsidRPr="00B46196">
              <w:t>20</w:t>
            </w:r>
          </w:p>
        </w:tc>
        <w:tc>
          <w:tcPr>
            <w:tcW w:w="839" w:type="dxa"/>
          </w:tcPr>
          <w:p w:rsidR="00B20E64" w:rsidRPr="00B46196" w:rsidRDefault="00B20E64" w:rsidP="0075428D">
            <w:pPr>
              <w:pStyle w:val="14"/>
            </w:pPr>
            <w:r w:rsidRPr="00B46196">
              <w:t>О</w:t>
            </w:r>
          </w:p>
        </w:tc>
        <w:tc>
          <w:tcPr>
            <w:tcW w:w="2280" w:type="dxa"/>
          </w:tcPr>
          <w:p w:rsidR="00B20E64" w:rsidRPr="00B46196" w:rsidRDefault="00B20E64" w:rsidP="0075428D">
            <w:pPr>
              <w:pStyle w:val="14"/>
            </w:pPr>
            <w:r w:rsidRPr="00B46196">
              <w:t>Номер документа, подтверждающего факт страхования по ОМС</w:t>
            </w:r>
          </w:p>
        </w:tc>
        <w:tc>
          <w:tcPr>
            <w:tcW w:w="2304" w:type="dxa"/>
          </w:tcPr>
          <w:p w:rsidR="00B20E64" w:rsidRPr="00B46196" w:rsidRDefault="00B20E64" w:rsidP="0075428D">
            <w:pPr>
              <w:pStyle w:val="14"/>
              <w:jc w:val="left"/>
            </w:pPr>
            <w:r w:rsidRPr="00B46196">
              <w:t>Для полиса единого образца в поле «серия и номер» указывается номер бланка полиса</w:t>
            </w:r>
          </w:p>
        </w:tc>
      </w:tr>
      <w:tr w:rsidR="00B20E64" w:rsidRPr="00B46196" w:rsidTr="00741A23">
        <w:tc>
          <w:tcPr>
            <w:tcW w:w="1503" w:type="dxa"/>
            <w:noWrap/>
          </w:tcPr>
          <w:p w:rsidR="00B20E64" w:rsidRPr="00B46196" w:rsidRDefault="00B20E64" w:rsidP="0075428D">
            <w:pPr>
              <w:pStyle w:val="14"/>
              <w:rPr>
                <w:rFonts w:eastAsia="Calibri"/>
              </w:rPr>
            </w:pPr>
          </w:p>
        </w:tc>
        <w:tc>
          <w:tcPr>
            <w:tcW w:w="1984" w:type="dxa"/>
            <w:noWrap/>
          </w:tcPr>
          <w:p w:rsidR="00B20E64" w:rsidRPr="00B46196" w:rsidRDefault="00B20E64" w:rsidP="0075428D">
            <w:pPr>
              <w:pStyle w:val="14"/>
            </w:pPr>
            <w:r w:rsidRPr="00B46196">
              <w:t>SPOLIS</w:t>
            </w:r>
          </w:p>
        </w:tc>
        <w:tc>
          <w:tcPr>
            <w:tcW w:w="709" w:type="dxa"/>
          </w:tcPr>
          <w:p w:rsidR="00B20E64" w:rsidRPr="00B46196" w:rsidRDefault="00B20E64" w:rsidP="0075428D">
            <w:pPr>
              <w:pStyle w:val="14"/>
            </w:pPr>
            <w:r w:rsidRPr="00B46196">
              <w:t>Char</w:t>
            </w:r>
          </w:p>
        </w:tc>
        <w:tc>
          <w:tcPr>
            <w:tcW w:w="708" w:type="dxa"/>
            <w:noWrap/>
          </w:tcPr>
          <w:p w:rsidR="00B20E64" w:rsidRPr="00B46196" w:rsidRDefault="00B20E64" w:rsidP="0075428D">
            <w:pPr>
              <w:pStyle w:val="14"/>
            </w:pPr>
            <w:r w:rsidRPr="00B46196">
              <w:t>10</w:t>
            </w:r>
          </w:p>
        </w:tc>
        <w:tc>
          <w:tcPr>
            <w:tcW w:w="839" w:type="dxa"/>
          </w:tcPr>
          <w:p w:rsidR="00B20E64" w:rsidRPr="00B46196" w:rsidRDefault="00B20E64" w:rsidP="0075428D">
            <w:pPr>
              <w:pStyle w:val="14"/>
            </w:pPr>
            <w:r w:rsidRPr="00B46196">
              <w:t>У</w:t>
            </w:r>
          </w:p>
        </w:tc>
        <w:tc>
          <w:tcPr>
            <w:tcW w:w="2280" w:type="dxa"/>
          </w:tcPr>
          <w:p w:rsidR="00B20E64" w:rsidRPr="00B46196" w:rsidRDefault="00B20E64" w:rsidP="0075428D">
            <w:pPr>
              <w:pStyle w:val="14"/>
            </w:pPr>
            <w:r w:rsidRPr="00B46196">
              <w:t>Серия документа, подтверждающего факт страхования по ОМС</w:t>
            </w:r>
          </w:p>
        </w:tc>
        <w:tc>
          <w:tcPr>
            <w:tcW w:w="2304" w:type="dxa"/>
          </w:tcPr>
          <w:p w:rsidR="00B20E64" w:rsidRPr="00B46196" w:rsidRDefault="00B20E64" w:rsidP="0075428D">
            <w:pPr>
              <w:pStyle w:val="14"/>
              <w:jc w:val="left"/>
            </w:pPr>
            <w:r w:rsidRPr="00B46196">
              <w:t>Указывается только в тех случаях, когда присутствует в документе, подтверждающем факт страхования по ОМС</w:t>
            </w:r>
          </w:p>
        </w:tc>
      </w:tr>
      <w:tr w:rsidR="00B20E64" w:rsidRPr="00B46196" w:rsidTr="00741A23">
        <w:tc>
          <w:tcPr>
            <w:tcW w:w="1503" w:type="dxa"/>
            <w:noWrap/>
          </w:tcPr>
          <w:p w:rsidR="00B20E64" w:rsidRPr="00B46196" w:rsidRDefault="00B20E64" w:rsidP="0075428D">
            <w:pPr>
              <w:pStyle w:val="14"/>
              <w:rPr>
                <w:rFonts w:eastAsia="Calibri"/>
              </w:rPr>
            </w:pPr>
          </w:p>
        </w:tc>
        <w:tc>
          <w:tcPr>
            <w:tcW w:w="1984" w:type="dxa"/>
            <w:noWrap/>
          </w:tcPr>
          <w:p w:rsidR="00B20E64" w:rsidRPr="00B46196" w:rsidRDefault="00B20E64" w:rsidP="0075428D">
            <w:pPr>
              <w:pStyle w:val="14"/>
            </w:pPr>
            <w:r w:rsidRPr="00B46196">
              <w:t>DBEG</w:t>
            </w:r>
          </w:p>
        </w:tc>
        <w:tc>
          <w:tcPr>
            <w:tcW w:w="709" w:type="dxa"/>
          </w:tcPr>
          <w:p w:rsidR="00B20E64" w:rsidRPr="00B46196" w:rsidRDefault="00B20E64" w:rsidP="0075428D">
            <w:pPr>
              <w:pStyle w:val="14"/>
            </w:pPr>
            <w:r w:rsidRPr="00B46196">
              <w:t>Date</w:t>
            </w:r>
          </w:p>
        </w:tc>
        <w:tc>
          <w:tcPr>
            <w:tcW w:w="708" w:type="dxa"/>
            <w:noWrap/>
          </w:tcPr>
          <w:p w:rsidR="00B20E64" w:rsidRPr="00B46196" w:rsidRDefault="00B20E64" w:rsidP="0075428D">
            <w:pPr>
              <w:pStyle w:val="14"/>
            </w:pPr>
          </w:p>
        </w:tc>
        <w:tc>
          <w:tcPr>
            <w:tcW w:w="839" w:type="dxa"/>
          </w:tcPr>
          <w:p w:rsidR="00B20E64" w:rsidRPr="00B46196" w:rsidRDefault="00B20E64" w:rsidP="0075428D">
            <w:pPr>
              <w:pStyle w:val="14"/>
            </w:pPr>
            <w:r w:rsidRPr="00B46196">
              <w:t>У</w:t>
            </w:r>
          </w:p>
        </w:tc>
        <w:tc>
          <w:tcPr>
            <w:tcW w:w="2280" w:type="dxa"/>
          </w:tcPr>
          <w:p w:rsidR="00B20E64" w:rsidRPr="00B46196" w:rsidRDefault="00B20E64" w:rsidP="0075428D">
            <w:pPr>
              <w:pStyle w:val="14"/>
            </w:pPr>
            <w:r w:rsidRPr="00B46196">
              <w:t>Дата выдачи документа, подтверждающего факт страхования по ОМС</w:t>
            </w:r>
          </w:p>
        </w:tc>
        <w:tc>
          <w:tcPr>
            <w:tcW w:w="2304" w:type="dxa"/>
          </w:tcPr>
          <w:p w:rsidR="00B20E64" w:rsidRPr="00B46196" w:rsidRDefault="00B20E64" w:rsidP="0075428D">
            <w:pPr>
              <w:pStyle w:val="14"/>
              <w:jc w:val="left"/>
            </w:pPr>
            <w:r w:rsidRPr="00B46196">
              <w:t>Для случаев выдачина руки полиса единого образца после временного свидетельства указывается дата выдачи полиса ОМС на руки.</w:t>
            </w:r>
          </w:p>
          <w:p w:rsidR="00B20E64" w:rsidRPr="00B46196" w:rsidRDefault="00B20E64" w:rsidP="0075428D">
            <w:pPr>
              <w:pStyle w:val="14"/>
              <w:jc w:val="left"/>
            </w:pPr>
            <w:r w:rsidRPr="00B46196">
              <w:t>Для случаевзамены СМО без замены полиса указывается дата написания заявления о замене СМО.</w:t>
            </w:r>
          </w:p>
          <w:p w:rsidR="00B20E64" w:rsidRPr="005678D8" w:rsidRDefault="00B20E64" w:rsidP="0075428D">
            <w:pPr>
              <w:pStyle w:val="14"/>
              <w:jc w:val="left"/>
            </w:pPr>
            <w:r w:rsidRPr="00B46196">
              <w:t>Для случаев, когда полис единого образца не был востребован, дата выдачи не указ</w:t>
            </w:r>
            <w:r w:rsidR="005678D8">
              <w:t>ывается.</w:t>
            </w:r>
          </w:p>
        </w:tc>
      </w:tr>
      <w:tr w:rsidR="00B20E64" w:rsidRPr="00B46196" w:rsidTr="00741A23">
        <w:tc>
          <w:tcPr>
            <w:tcW w:w="1503" w:type="dxa"/>
            <w:noWrap/>
          </w:tcPr>
          <w:p w:rsidR="00B20E64" w:rsidRPr="00B46196" w:rsidRDefault="00B20E64" w:rsidP="0075428D">
            <w:pPr>
              <w:pStyle w:val="14"/>
              <w:rPr>
                <w:rFonts w:eastAsia="Calibri"/>
              </w:rPr>
            </w:pPr>
          </w:p>
        </w:tc>
        <w:tc>
          <w:tcPr>
            <w:tcW w:w="1984" w:type="dxa"/>
            <w:noWrap/>
          </w:tcPr>
          <w:p w:rsidR="00B20E64" w:rsidRPr="00B46196" w:rsidRDefault="00B20E64" w:rsidP="0075428D">
            <w:pPr>
              <w:pStyle w:val="14"/>
            </w:pPr>
            <w:r w:rsidRPr="00B46196">
              <w:t>DEND</w:t>
            </w:r>
          </w:p>
        </w:tc>
        <w:tc>
          <w:tcPr>
            <w:tcW w:w="709" w:type="dxa"/>
          </w:tcPr>
          <w:p w:rsidR="00B20E64" w:rsidRPr="00B46196" w:rsidRDefault="00B20E64" w:rsidP="0075428D">
            <w:pPr>
              <w:pStyle w:val="14"/>
            </w:pPr>
            <w:r w:rsidRPr="00B46196">
              <w:t>Date</w:t>
            </w:r>
          </w:p>
        </w:tc>
        <w:tc>
          <w:tcPr>
            <w:tcW w:w="708" w:type="dxa"/>
            <w:noWrap/>
          </w:tcPr>
          <w:p w:rsidR="00B20E64" w:rsidRPr="00B46196" w:rsidRDefault="00B20E64" w:rsidP="0075428D">
            <w:pPr>
              <w:pStyle w:val="14"/>
            </w:pPr>
          </w:p>
        </w:tc>
        <w:tc>
          <w:tcPr>
            <w:tcW w:w="839" w:type="dxa"/>
          </w:tcPr>
          <w:p w:rsidR="00B20E64" w:rsidRPr="00B46196" w:rsidRDefault="00B20E64" w:rsidP="0075428D">
            <w:pPr>
              <w:pStyle w:val="14"/>
            </w:pPr>
            <w:r w:rsidRPr="00B46196">
              <w:t>У</w:t>
            </w:r>
          </w:p>
        </w:tc>
        <w:tc>
          <w:tcPr>
            <w:tcW w:w="2280" w:type="dxa"/>
          </w:tcPr>
          <w:p w:rsidR="00B20E64" w:rsidRPr="00B46196" w:rsidRDefault="00B20E64" w:rsidP="0075428D">
            <w:pPr>
              <w:pStyle w:val="14"/>
            </w:pPr>
            <w:r w:rsidRPr="00B46196">
              <w:t>Плановая дата окончания действия документа, подтверждающего факт страхования по ОМС</w:t>
            </w:r>
          </w:p>
        </w:tc>
        <w:tc>
          <w:tcPr>
            <w:tcW w:w="2304" w:type="dxa"/>
          </w:tcPr>
          <w:p w:rsidR="00B20E64" w:rsidRPr="00B46196" w:rsidRDefault="00B20E64" w:rsidP="0075428D">
            <w:pPr>
              <w:pStyle w:val="14"/>
            </w:pPr>
          </w:p>
        </w:tc>
      </w:tr>
      <w:tr w:rsidR="00B20E64" w:rsidRPr="00B46196" w:rsidTr="00741A23">
        <w:tc>
          <w:tcPr>
            <w:tcW w:w="1503" w:type="dxa"/>
            <w:noWrap/>
          </w:tcPr>
          <w:p w:rsidR="00B20E64" w:rsidRPr="00B46196" w:rsidRDefault="00B20E64" w:rsidP="0075428D">
            <w:pPr>
              <w:pStyle w:val="14"/>
              <w:rPr>
                <w:rFonts w:eastAsia="Calibri"/>
              </w:rPr>
            </w:pPr>
          </w:p>
        </w:tc>
        <w:tc>
          <w:tcPr>
            <w:tcW w:w="1984" w:type="dxa"/>
            <w:noWrap/>
          </w:tcPr>
          <w:p w:rsidR="00B20E64" w:rsidRPr="00B46196" w:rsidRDefault="00B20E64" w:rsidP="0075428D">
            <w:pPr>
              <w:pStyle w:val="14"/>
            </w:pPr>
            <w:r w:rsidRPr="00B46196">
              <w:t>DSTOP</w:t>
            </w:r>
          </w:p>
        </w:tc>
        <w:tc>
          <w:tcPr>
            <w:tcW w:w="709" w:type="dxa"/>
          </w:tcPr>
          <w:p w:rsidR="00B20E64" w:rsidRPr="00B46196" w:rsidRDefault="00B20E64" w:rsidP="0075428D">
            <w:pPr>
              <w:pStyle w:val="14"/>
            </w:pPr>
            <w:r w:rsidRPr="00B46196">
              <w:t>Date</w:t>
            </w:r>
          </w:p>
        </w:tc>
        <w:tc>
          <w:tcPr>
            <w:tcW w:w="708" w:type="dxa"/>
            <w:noWrap/>
          </w:tcPr>
          <w:p w:rsidR="00B20E64" w:rsidRPr="00B46196" w:rsidRDefault="00B20E64" w:rsidP="0075428D">
            <w:pPr>
              <w:pStyle w:val="14"/>
            </w:pPr>
          </w:p>
        </w:tc>
        <w:tc>
          <w:tcPr>
            <w:tcW w:w="839" w:type="dxa"/>
          </w:tcPr>
          <w:p w:rsidR="00B20E64" w:rsidRPr="00B46196" w:rsidRDefault="00B20E64" w:rsidP="0075428D">
            <w:pPr>
              <w:pStyle w:val="14"/>
            </w:pPr>
            <w:r w:rsidRPr="00B46196">
              <w:t>У</w:t>
            </w:r>
          </w:p>
        </w:tc>
        <w:tc>
          <w:tcPr>
            <w:tcW w:w="2280" w:type="dxa"/>
          </w:tcPr>
          <w:p w:rsidR="00B20E64" w:rsidRPr="00B46196" w:rsidRDefault="00B20E64" w:rsidP="0075428D">
            <w:pPr>
              <w:pStyle w:val="14"/>
            </w:pPr>
            <w:r w:rsidRPr="00B46196">
              <w:t>Дата фактического прекращения действия документа, подтверждающего факт страхования по ОМС (дата снятия с учета застрахованного лица)</w:t>
            </w:r>
          </w:p>
        </w:tc>
        <w:tc>
          <w:tcPr>
            <w:tcW w:w="2304" w:type="dxa"/>
          </w:tcPr>
          <w:p w:rsidR="00B20E64" w:rsidRPr="00B46196" w:rsidRDefault="00B20E64" w:rsidP="0075428D">
            <w:pPr>
              <w:pStyle w:val="14"/>
              <w:jc w:val="left"/>
            </w:pPr>
            <w:r w:rsidRPr="00B46196">
              <w:t>При передаче сведений о временном свидетельстве, если изготавливаемый полис имеет ограниченный срок действия, в поле передаётся дата окончания действия полиса</w:t>
            </w:r>
          </w:p>
        </w:tc>
      </w:tr>
      <w:tr w:rsidR="00B20E64" w:rsidRPr="00B46196" w:rsidTr="00741A23">
        <w:tc>
          <w:tcPr>
            <w:tcW w:w="10327" w:type="dxa"/>
            <w:gridSpan w:val="7"/>
            <w:noWrap/>
          </w:tcPr>
          <w:p w:rsidR="00B20E64" w:rsidRPr="00B46196" w:rsidRDefault="00B20E64" w:rsidP="0075428D">
            <w:pPr>
              <w:pStyle w:val="1d"/>
              <w:rPr>
                <w:rStyle w:val="affff6"/>
                <w:b w:val="0"/>
              </w:rPr>
            </w:pPr>
            <w:r w:rsidRPr="00B46196">
              <w:rPr>
                <w:rStyle w:val="affff6"/>
              </w:rPr>
              <w:t>Сведения о заявке</w:t>
            </w:r>
          </w:p>
        </w:tc>
      </w:tr>
      <w:tr w:rsidR="00B20E64" w:rsidRPr="00B46196" w:rsidTr="00741A23">
        <w:tc>
          <w:tcPr>
            <w:tcW w:w="1503" w:type="dxa"/>
            <w:noWrap/>
          </w:tcPr>
          <w:p w:rsidR="00B20E64" w:rsidRPr="00B46196" w:rsidRDefault="00B20E64" w:rsidP="0075428D">
            <w:pPr>
              <w:pStyle w:val="14"/>
              <w:rPr>
                <w:rFonts w:eastAsia="Calibri"/>
              </w:rPr>
            </w:pPr>
            <w:r w:rsidRPr="00B46196">
              <w:t>ORDERZ</w:t>
            </w:r>
          </w:p>
        </w:tc>
        <w:tc>
          <w:tcPr>
            <w:tcW w:w="1984" w:type="dxa"/>
            <w:noWrap/>
          </w:tcPr>
          <w:p w:rsidR="00B20E64" w:rsidRPr="00B46196" w:rsidRDefault="00B20E64" w:rsidP="0075428D">
            <w:pPr>
              <w:pStyle w:val="14"/>
            </w:pPr>
            <w:r w:rsidRPr="00B46196">
              <w:t>NORDER</w:t>
            </w:r>
          </w:p>
        </w:tc>
        <w:tc>
          <w:tcPr>
            <w:tcW w:w="709" w:type="dxa"/>
          </w:tcPr>
          <w:p w:rsidR="00B20E64" w:rsidRPr="00B46196" w:rsidRDefault="00B20E64" w:rsidP="0075428D">
            <w:pPr>
              <w:pStyle w:val="14"/>
            </w:pPr>
            <w:r w:rsidRPr="00B46196">
              <w:t>Char</w:t>
            </w:r>
          </w:p>
        </w:tc>
        <w:tc>
          <w:tcPr>
            <w:tcW w:w="708" w:type="dxa"/>
            <w:noWrap/>
          </w:tcPr>
          <w:p w:rsidR="00B20E64" w:rsidRPr="00B46196" w:rsidRDefault="00B20E64" w:rsidP="0075428D">
            <w:pPr>
              <w:pStyle w:val="14"/>
            </w:pPr>
            <w:r w:rsidRPr="00B46196">
              <w:t>100</w:t>
            </w:r>
          </w:p>
        </w:tc>
        <w:tc>
          <w:tcPr>
            <w:tcW w:w="839" w:type="dxa"/>
          </w:tcPr>
          <w:p w:rsidR="00B20E64" w:rsidRPr="00B46196" w:rsidRDefault="00B20E64" w:rsidP="0075428D">
            <w:pPr>
              <w:pStyle w:val="14"/>
            </w:pPr>
            <w:r w:rsidRPr="00B46196">
              <w:t>О</w:t>
            </w:r>
          </w:p>
        </w:tc>
        <w:tc>
          <w:tcPr>
            <w:tcW w:w="2280" w:type="dxa"/>
          </w:tcPr>
          <w:p w:rsidR="00B20E64" w:rsidRPr="00B46196" w:rsidRDefault="00B20E64" w:rsidP="0075428D">
            <w:pPr>
              <w:pStyle w:val="14"/>
            </w:pPr>
            <w:r w:rsidRPr="00B46196">
              <w:t>Номер заявки на изготовление полиса</w:t>
            </w:r>
          </w:p>
        </w:tc>
        <w:tc>
          <w:tcPr>
            <w:tcW w:w="2304" w:type="dxa"/>
          </w:tcPr>
          <w:p w:rsidR="00B20E64" w:rsidRPr="00B46196" w:rsidRDefault="00B20E64" w:rsidP="005678D8">
            <w:pPr>
              <w:pStyle w:val="14"/>
              <w:jc w:val="left"/>
            </w:pPr>
            <w:r w:rsidRPr="00B46196">
              <w:t>Номер заявки формируется ТФОМС. Указывается в случае включения записи из файла изменений в заявку на изготовление полисов</w:t>
            </w:r>
          </w:p>
        </w:tc>
      </w:tr>
      <w:tr w:rsidR="00B20E64" w:rsidRPr="00B46196" w:rsidTr="00741A23">
        <w:tc>
          <w:tcPr>
            <w:tcW w:w="1503" w:type="dxa"/>
            <w:noWrap/>
          </w:tcPr>
          <w:p w:rsidR="00B20E64" w:rsidRPr="00B46196" w:rsidRDefault="00B20E64" w:rsidP="0075428D">
            <w:pPr>
              <w:pStyle w:val="14"/>
              <w:rPr>
                <w:rFonts w:eastAsia="Calibri"/>
              </w:rPr>
            </w:pPr>
          </w:p>
        </w:tc>
        <w:tc>
          <w:tcPr>
            <w:tcW w:w="1984" w:type="dxa"/>
            <w:noWrap/>
          </w:tcPr>
          <w:p w:rsidR="00B20E64" w:rsidRPr="00B46196" w:rsidRDefault="00B20E64" w:rsidP="0075428D">
            <w:pPr>
              <w:pStyle w:val="14"/>
            </w:pPr>
            <w:r w:rsidRPr="00B46196">
              <w:t>DORDER</w:t>
            </w:r>
          </w:p>
        </w:tc>
        <w:tc>
          <w:tcPr>
            <w:tcW w:w="709" w:type="dxa"/>
          </w:tcPr>
          <w:p w:rsidR="00B20E64" w:rsidRPr="00B46196" w:rsidRDefault="00B20E64" w:rsidP="0075428D">
            <w:pPr>
              <w:pStyle w:val="14"/>
            </w:pPr>
            <w:r w:rsidRPr="00B46196">
              <w:t>Date</w:t>
            </w:r>
          </w:p>
        </w:tc>
        <w:tc>
          <w:tcPr>
            <w:tcW w:w="708" w:type="dxa"/>
            <w:noWrap/>
          </w:tcPr>
          <w:p w:rsidR="00B20E64" w:rsidRPr="00B46196" w:rsidRDefault="00B20E64" w:rsidP="0075428D">
            <w:pPr>
              <w:pStyle w:val="14"/>
            </w:pPr>
          </w:p>
        </w:tc>
        <w:tc>
          <w:tcPr>
            <w:tcW w:w="839" w:type="dxa"/>
          </w:tcPr>
          <w:p w:rsidR="00B20E64" w:rsidRPr="00B46196" w:rsidRDefault="00B20E64" w:rsidP="0075428D">
            <w:pPr>
              <w:pStyle w:val="14"/>
            </w:pPr>
            <w:r w:rsidRPr="00B46196">
              <w:t>О</w:t>
            </w:r>
          </w:p>
        </w:tc>
        <w:tc>
          <w:tcPr>
            <w:tcW w:w="2280" w:type="dxa"/>
          </w:tcPr>
          <w:p w:rsidR="00B20E64" w:rsidRPr="00B46196" w:rsidRDefault="00B20E64" w:rsidP="0075428D">
            <w:pPr>
              <w:pStyle w:val="14"/>
            </w:pPr>
            <w:r w:rsidRPr="00B46196">
              <w:t>Дата заявки на изготовление полиса</w:t>
            </w:r>
          </w:p>
        </w:tc>
        <w:tc>
          <w:tcPr>
            <w:tcW w:w="2304" w:type="dxa"/>
          </w:tcPr>
          <w:p w:rsidR="00B20E64" w:rsidRPr="00B46196" w:rsidRDefault="00B20E64" w:rsidP="0075428D">
            <w:pPr>
              <w:pStyle w:val="14"/>
            </w:pPr>
          </w:p>
        </w:tc>
      </w:tr>
      <w:tr w:rsidR="00B20E64" w:rsidRPr="00B46196" w:rsidTr="00741A23">
        <w:tc>
          <w:tcPr>
            <w:tcW w:w="10327" w:type="dxa"/>
            <w:gridSpan w:val="7"/>
            <w:noWrap/>
          </w:tcPr>
          <w:p w:rsidR="00B20E64" w:rsidRPr="00B46196" w:rsidRDefault="00B20E64" w:rsidP="0075428D">
            <w:pPr>
              <w:pStyle w:val="1d"/>
              <w:rPr>
                <w:rStyle w:val="affff6"/>
                <w:b w:val="0"/>
              </w:rPr>
            </w:pPr>
            <w:r w:rsidRPr="00B46196">
              <w:rPr>
                <w:rStyle w:val="affff6"/>
                <w:rFonts w:eastAsia="MS Mincho"/>
              </w:rPr>
              <w:t>Биометрическая информация о застрахованном лице</w:t>
            </w:r>
          </w:p>
        </w:tc>
      </w:tr>
      <w:tr w:rsidR="00B20E64" w:rsidRPr="00B46196" w:rsidTr="00741A23">
        <w:tc>
          <w:tcPr>
            <w:tcW w:w="1503" w:type="dxa"/>
            <w:noWrap/>
          </w:tcPr>
          <w:p w:rsidR="00B20E64" w:rsidRPr="00B46196" w:rsidRDefault="00B20E64" w:rsidP="0075428D">
            <w:pPr>
              <w:pStyle w:val="14"/>
              <w:rPr>
                <w:rFonts w:eastAsia="Calibri"/>
              </w:rPr>
            </w:pPr>
            <w:r w:rsidRPr="00B46196">
              <w:rPr>
                <w:rFonts w:eastAsia="Calibri"/>
              </w:rPr>
              <w:t>PERSONB</w:t>
            </w:r>
          </w:p>
        </w:tc>
        <w:tc>
          <w:tcPr>
            <w:tcW w:w="1984" w:type="dxa"/>
            <w:noWrap/>
          </w:tcPr>
          <w:p w:rsidR="00B20E64" w:rsidRPr="00B46196" w:rsidRDefault="00B20E64" w:rsidP="0075428D">
            <w:pPr>
              <w:pStyle w:val="14"/>
              <w:rPr>
                <w:rFonts w:eastAsia="Calibri"/>
              </w:rPr>
            </w:pPr>
            <w:r w:rsidRPr="00B46196">
              <w:t>TYPE</w:t>
            </w:r>
          </w:p>
        </w:tc>
        <w:tc>
          <w:tcPr>
            <w:tcW w:w="709" w:type="dxa"/>
          </w:tcPr>
          <w:p w:rsidR="00B20E64" w:rsidRPr="00B46196" w:rsidRDefault="00B20E64" w:rsidP="0075428D">
            <w:pPr>
              <w:pStyle w:val="14"/>
            </w:pPr>
            <w:r w:rsidRPr="00B46196">
              <w:t>Char</w:t>
            </w:r>
          </w:p>
        </w:tc>
        <w:tc>
          <w:tcPr>
            <w:tcW w:w="708" w:type="dxa"/>
            <w:noWrap/>
          </w:tcPr>
          <w:p w:rsidR="00B20E64" w:rsidRPr="00B46196" w:rsidRDefault="00B20E64" w:rsidP="0075428D">
            <w:pPr>
              <w:pStyle w:val="14"/>
            </w:pPr>
            <w:r w:rsidRPr="00B46196">
              <w:t>3</w:t>
            </w:r>
          </w:p>
        </w:tc>
        <w:tc>
          <w:tcPr>
            <w:tcW w:w="839" w:type="dxa"/>
          </w:tcPr>
          <w:p w:rsidR="00B20E64" w:rsidRPr="00B46196" w:rsidRDefault="00B20E64" w:rsidP="0075428D">
            <w:pPr>
              <w:pStyle w:val="14"/>
            </w:pPr>
            <w:r w:rsidRPr="00B46196">
              <w:t>О</w:t>
            </w:r>
          </w:p>
        </w:tc>
        <w:tc>
          <w:tcPr>
            <w:tcW w:w="2280" w:type="dxa"/>
          </w:tcPr>
          <w:p w:rsidR="00B20E64" w:rsidRPr="00B46196" w:rsidRDefault="00B20E64" w:rsidP="0075428D">
            <w:pPr>
              <w:pStyle w:val="14"/>
            </w:pPr>
            <w:r w:rsidRPr="00B46196">
              <w:t>Зарезервированное поле</w:t>
            </w:r>
          </w:p>
        </w:tc>
        <w:tc>
          <w:tcPr>
            <w:tcW w:w="2304" w:type="dxa"/>
          </w:tcPr>
          <w:p w:rsidR="00B20E64" w:rsidRPr="00B46196" w:rsidRDefault="00B20E64" w:rsidP="0075428D">
            <w:pPr>
              <w:pStyle w:val="14"/>
              <w:jc w:val="left"/>
            </w:pPr>
            <w:r w:rsidRPr="00B46196">
              <w:t>Зарезервированное поле для обозначения типа вложенного файла:</w:t>
            </w:r>
          </w:p>
          <w:p w:rsidR="00B20E64" w:rsidRPr="00B46196" w:rsidRDefault="00B20E64" w:rsidP="0075428D">
            <w:pPr>
              <w:pStyle w:val="14"/>
              <w:jc w:val="left"/>
            </w:pPr>
            <w:r w:rsidRPr="00B46196">
              <w:t xml:space="preserve">2 - цифровая фотография застрахованного лица; </w:t>
            </w:r>
          </w:p>
          <w:p w:rsidR="00B20E64" w:rsidRPr="00B46196" w:rsidRDefault="00B20E64" w:rsidP="0075428D">
            <w:pPr>
              <w:pStyle w:val="14"/>
              <w:jc w:val="left"/>
            </w:pPr>
            <w:r w:rsidRPr="00B46196">
              <w:t>3 - цифровое изображение собственноручной подписи застрахованного лица</w:t>
            </w:r>
          </w:p>
        </w:tc>
      </w:tr>
      <w:tr w:rsidR="00B20E64" w:rsidRPr="00B46196" w:rsidTr="00741A23">
        <w:tc>
          <w:tcPr>
            <w:tcW w:w="1503" w:type="dxa"/>
            <w:noWrap/>
          </w:tcPr>
          <w:p w:rsidR="00B20E64" w:rsidRPr="00B46196" w:rsidRDefault="00B20E64" w:rsidP="0075428D">
            <w:pPr>
              <w:pStyle w:val="14"/>
              <w:rPr>
                <w:rFonts w:eastAsia="Calibri"/>
              </w:rPr>
            </w:pPr>
          </w:p>
        </w:tc>
        <w:tc>
          <w:tcPr>
            <w:tcW w:w="1984" w:type="dxa"/>
            <w:noWrap/>
          </w:tcPr>
          <w:p w:rsidR="00B20E64" w:rsidRPr="00B46196" w:rsidRDefault="00B20E64" w:rsidP="0075428D">
            <w:pPr>
              <w:pStyle w:val="14"/>
            </w:pPr>
            <w:r w:rsidRPr="00B46196">
              <w:t>PHOTO</w:t>
            </w:r>
          </w:p>
        </w:tc>
        <w:tc>
          <w:tcPr>
            <w:tcW w:w="709" w:type="dxa"/>
          </w:tcPr>
          <w:p w:rsidR="00B20E64" w:rsidRPr="00B46196" w:rsidRDefault="00B20E64" w:rsidP="0075428D">
            <w:pPr>
              <w:pStyle w:val="14"/>
            </w:pPr>
            <w:r w:rsidRPr="00B46196">
              <w:t>Bin</w:t>
            </w:r>
          </w:p>
        </w:tc>
        <w:tc>
          <w:tcPr>
            <w:tcW w:w="708" w:type="dxa"/>
            <w:noWrap/>
          </w:tcPr>
          <w:p w:rsidR="00B20E64" w:rsidRPr="00B46196" w:rsidRDefault="00B20E64" w:rsidP="0075428D">
            <w:pPr>
              <w:pStyle w:val="14"/>
            </w:pPr>
          </w:p>
        </w:tc>
        <w:tc>
          <w:tcPr>
            <w:tcW w:w="839" w:type="dxa"/>
          </w:tcPr>
          <w:p w:rsidR="00B20E64" w:rsidRPr="00B46196" w:rsidRDefault="00B20E64" w:rsidP="0075428D">
            <w:pPr>
              <w:pStyle w:val="14"/>
            </w:pPr>
            <w:r w:rsidRPr="00B46196">
              <w:t>О</w:t>
            </w:r>
          </w:p>
        </w:tc>
        <w:tc>
          <w:tcPr>
            <w:tcW w:w="2280" w:type="dxa"/>
          </w:tcPr>
          <w:p w:rsidR="00B20E64" w:rsidRPr="00B46196" w:rsidRDefault="00B20E64" w:rsidP="0075428D">
            <w:pPr>
              <w:pStyle w:val="14"/>
            </w:pPr>
            <w:r w:rsidRPr="00B46196">
              <w:t>Вложенный файл в формате base64</w:t>
            </w:r>
          </w:p>
        </w:tc>
        <w:tc>
          <w:tcPr>
            <w:tcW w:w="2304" w:type="dxa"/>
          </w:tcPr>
          <w:p w:rsidR="00B20E64" w:rsidRPr="00B46196" w:rsidRDefault="00B20E64" w:rsidP="0075428D">
            <w:pPr>
              <w:pStyle w:val="14"/>
              <w:jc w:val="left"/>
            </w:pPr>
            <w:r w:rsidRPr="00B46196">
              <w:t>Например, фотография застрахованного лица или изображение собственноручной подписи застрахованного лица для электронного полиса ОМС</w:t>
            </w:r>
          </w:p>
        </w:tc>
      </w:tr>
    </w:tbl>
    <w:p w:rsidR="0075428D" w:rsidRPr="00B46196" w:rsidRDefault="0075428D" w:rsidP="00865FFC">
      <w:pPr>
        <w:pStyle w:val="af0"/>
        <w:numPr>
          <w:ilvl w:val="1"/>
          <w:numId w:val="120"/>
        </w:numPr>
        <w:ind w:left="720"/>
      </w:pPr>
      <w:r w:rsidRPr="00B46196">
        <w:t>Структура файла подтверждения/отклонения изменений: протокол обработки файла с изменениями от ТФОМС в СМО</w:t>
      </w:r>
    </w:p>
    <w:tbl>
      <w:tblPr>
        <w:tblStyle w:val="aff1"/>
        <w:tblW w:w="10293" w:type="dxa"/>
        <w:tblLayout w:type="fixed"/>
        <w:tblLook w:val="0000"/>
      </w:tblPr>
      <w:tblGrid>
        <w:gridCol w:w="1618"/>
        <w:gridCol w:w="1638"/>
        <w:gridCol w:w="723"/>
        <w:gridCol w:w="709"/>
        <w:gridCol w:w="809"/>
        <w:gridCol w:w="2262"/>
        <w:gridCol w:w="2534"/>
      </w:tblGrid>
      <w:tr w:rsidR="00B46196" w:rsidRPr="00B46196" w:rsidTr="0075428D">
        <w:trPr>
          <w:tblHeader/>
        </w:trPr>
        <w:tc>
          <w:tcPr>
            <w:tcW w:w="1618" w:type="dxa"/>
            <w:noWrap/>
          </w:tcPr>
          <w:p w:rsidR="0075428D" w:rsidRPr="00B46196" w:rsidRDefault="0075428D" w:rsidP="0075428D">
            <w:pPr>
              <w:pStyle w:val="14"/>
              <w:jc w:val="center"/>
              <w:rPr>
                <w:rStyle w:val="affff6"/>
                <w:b w:val="0"/>
              </w:rPr>
            </w:pPr>
            <w:r w:rsidRPr="00B46196">
              <w:rPr>
                <w:rStyle w:val="affff6"/>
              </w:rPr>
              <w:t>Код элемента</w:t>
            </w:r>
          </w:p>
        </w:tc>
        <w:tc>
          <w:tcPr>
            <w:tcW w:w="1638" w:type="dxa"/>
            <w:noWrap/>
          </w:tcPr>
          <w:p w:rsidR="0075428D" w:rsidRPr="00B46196" w:rsidRDefault="0075428D" w:rsidP="0075428D">
            <w:pPr>
              <w:pStyle w:val="14"/>
              <w:jc w:val="center"/>
              <w:rPr>
                <w:rStyle w:val="affff6"/>
                <w:b w:val="0"/>
              </w:rPr>
            </w:pPr>
            <w:r w:rsidRPr="00B46196">
              <w:rPr>
                <w:rStyle w:val="affff6"/>
              </w:rPr>
              <w:t>Содержание элемента</w:t>
            </w:r>
          </w:p>
        </w:tc>
        <w:tc>
          <w:tcPr>
            <w:tcW w:w="723" w:type="dxa"/>
          </w:tcPr>
          <w:p w:rsidR="0075428D" w:rsidRPr="00B46196" w:rsidRDefault="0075428D" w:rsidP="0075428D">
            <w:pPr>
              <w:pStyle w:val="14"/>
              <w:jc w:val="center"/>
              <w:rPr>
                <w:rStyle w:val="affff6"/>
                <w:b w:val="0"/>
              </w:rPr>
            </w:pPr>
            <w:r w:rsidRPr="00B46196">
              <w:rPr>
                <w:rStyle w:val="affff6"/>
              </w:rPr>
              <w:t>Тип</w:t>
            </w:r>
          </w:p>
        </w:tc>
        <w:tc>
          <w:tcPr>
            <w:tcW w:w="709" w:type="dxa"/>
            <w:noWrap/>
          </w:tcPr>
          <w:p w:rsidR="0075428D" w:rsidRPr="00B46196" w:rsidRDefault="0075428D" w:rsidP="0075428D">
            <w:pPr>
              <w:pStyle w:val="14"/>
              <w:jc w:val="center"/>
              <w:rPr>
                <w:rStyle w:val="affff6"/>
                <w:b w:val="0"/>
              </w:rPr>
            </w:pPr>
            <w:r w:rsidRPr="00B46196">
              <w:rPr>
                <w:rStyle w:val="affff6"/>
              </w:rPr>
              <w:t>Раз-мер</w:t>
            </w:r>
          </w:p>
        </w:tc>
        <w:tc>
          <w:tcPr>
            <w:tcW w:w="809" w:type="dxa"/>
          </w:tcPr>
          <w:p w:rsidR="0075428D" w:rsidRPr="00B46196" w:rsidRDefault="0075428D" w:rsidP="0075428D">
            <w:pPr>
              <w:pStyle w:val="14"/>
              <w:jc w:val="center"/>
              <w:rPr>
                <w:rStyle w:val="affff6"/>
                <w:b w:val="0"/>
              </w:rPr>
            </w:pPr>
            <w:r w:rsidRPr="00B46196">
              <w:rPr>
                <w:rStyle w:val="affff6"/>
              </w:rPr>
              <w:t>Обяз.</w:t>
            </w:r>
          </w:p>
        </w:tc>
        <w:tc>
          <w:tcPr>
            <w:tcW w:w="2262" w:type="dxa"/>
            <w:noWrap/>
          </w:tcPr>
          <w:p w:rsidR="0075428D" w:rsidRPr="00B46196" w:rsidRDefault="0075428D" w:rsidP="0075428D">
            <w:pPr>
              <w:pStyle w:val="14"/>
              <w:jc w:val="center"/>
              <w:rPr>
                <w:rStyle w:val="affff6"/>
                <w:b w:val="0"/>
              </w:rPr>
            </w:pPr>
            <w:r w:rsidRPr="00B46196">
              <w:rPr>
                <w:rStyle w:val="affff6"/>
              </w:rPr>
              <w:t>Наименование</w:t>
            </w:r>
          </w:p>
        </w:tc>
        <w:tc>
          <w:tcPr>
            <w:tcW w:w="2534" w:type="dxa"/>
            <w:noWrap/>
          </w:tcPr>
          <w:p w:rsidR="0075428D" w:rsidRPr="00B46196" w:rsidRDefault="0075428D" w:rsidP="0075428D">
            <w:pPr>
              <w:pStyle w:val="14"/>
              <w:jc w:val="center"/>
              <w:rPr>
                <w:rStyle w:val="affff6"/>
                <w:b w:val="0"/>
              </w:rPr>
            </w:pPr>
            <w:r w:rsidRPr="00B46196">
              <w:rPr>
                <w:rStyle w:val="affff6"/>
              </w:rPr>
              <w:t>Дополнительная информация</w:t>
            </w:r>
          </w:p>
        </w:tc>
      </w:tr>
      <w:tr w:rsidR="00B46196" w:rsidRPr="00B46196" w:rsidTr="0075428D">
        <w:tc>
          <w:tcPr>
            <w:tcW w:w="10293" w:type="dxa"/>
            <w:gridSpan w:val="7"/>
            <w:noWrap/>
          </w:tcPr>
          <w:p w:rsidR="0075428D" w:rsidRPr="00B46196" w:rsidRDefault="0075428D" w:rsidP="0075428D">
            <w:pPr>
              <w:pStyle w:val="1d"/>
              <w:rPr>
                <w:rStyle w:val="affff6"/>
                <w:b w:val="0"/>
              </w:rPr>
            </w:pPr>
            <w:r w:rsidRPr="00B46196">
              <w:rPr>
                <w:rStyle w:val="affff6"/>
              </w:rPr>
              <w:t>Корневой элемент</w:t>
            </w:r>
          </w:p>
        </w:tc>
      </w:tr>
      <w:tr w:rsidR="00B46196" w:rsidRPr="00B46196" w:rsidTr="0075428D">
        <w:tc>
          <w:tcPr>
            <w:tcW w:w="1618" w:type="dxa"/>
            <w:noWrap/>
          </w:tcPr>
          <w:p w:rsidR="0075428D" w:rsidRPr="00B46196" w:rsidRDefault="0075428D" w:rsidP="0075428D">
            <w:pPr>
              <w:pStyle w:val="14"/>
              <w:rPr>
                <w:lang w:val="en-US"/>
              </w:rPr>
            </w:pPr>
            <w:r w:rsidRPr="00B46196">
              <w:t>REPLIST</w:t>
            </w:r>
          </w:p>
        </w:tc>
        <w:tc>
          <w:tcPr>
            <w:tcW w:w="1638" w:type="dxa"/>
            <w:noWrap/>
          </w:tcPr>
          <w:p w:rsidR="0075428D" w:rsidRPr="00B46196" w:rsidRDefault="0075428D" w:rsidP="0075428D">
            <w:pPr>
              <w:pStyle w:val="14"/>
              <w:rPr>
                <w:rFonts w:eastAsia="Calibri"/>
                <w:lang w:val="en-US"/>
              </w:rPr>
            </w:pPr>
            <w:r w:rsidRPr="00B46196">
              <w:rPr>
                <w:rFonts w:eastAsia="Calibri"/>
                <w:lang w:val="en-US"/>
              </w:rPr>
              <w:t>VERS</w:t>
            </w:r>
          </w:p>
        </w:tc>
        <w:tc>
          <w:tcPr>
            <w:tcW w:w="723" w:type="dxa"/>
          </w:tcPr>
          <w:p w:rsidR="0075428D" w:rsidRPr="00B46196" w:rsidRDefault="0075428D" w:rsidP="0075428D">
            <w:pPr>
              <w:pStyle w:val="14"/>
              <w:rPr>
                <w:lang w:val="en-US"/>
              </w:rPr>
            </w:pPr>
            <w:r w:rsidRPr="00B46196">
              <w:rPr>
                <w:lang w:val="en-US"/>
              </w:rPr>
              <w:t>Char</w:t>
            </w:r>
          </w:p>
        </w:tc>
        <w:tc>
          <w:tcPr>
            <w:tcW w:w="709" w:type="dxa"/>
            <w:noWrap/>
          </w:tcPr>
          <w:p w:rsidR="0075428D" w:rsidRPr="00B46196" w:rsidRDefault="0075428D" w:rsidP="0075428D">
            <w:pPr>
              <w:pStyle w:val="14"/>
            </w:pPr>
            <w:r w:rsidRPr="00B46196">
              <w:t>5</w:t>
            </w:r>
          </w:p>
        </w:tc>
        <w:tc>
          <w:tcPr>
            <w:tcW w:w="809" w:type="dxa"/>
          </w:tcPr>
          <w:p w:rsidR="0075428D" w:rsidRPr="00B46196" w:rsidRDefault="0075428D" w:rsidP="0075428D">
            <w:pPr>
              <w:pStyle w:val="14"/>
            </w:pPr>
            <w:r w:rsidRPr="00B46196">
              <w:t>Н</w:t>
            </w:r>
          </w:p>
        </w:tc>
        <w:tc>
          <w:tcPr>
            <w:tcW w:w="2262" w:type="dxa"/>
          </w:tcPr>
          <w:p w:rsidR="0075428D" w:rsidRPr="00B46196" w:rsidRDefault="0075428D" w:rsidP="0075428D">
            <w:pPr>
              <w:pStyle w:val="14"/>
              <w:rPr>
                <w:rFonts w:eastAsia="MS Mincho"/>
              </w:rPr>
            </w:pPr>
            <w:r w:rsidRPr="00B46196">
              <w:rPr>
                <w:rFonts w:eastAsia="MS Mincho"/>
              </w:rPr>
              <w:t>Номер версии</w:t>
            </w:r>
          </w:p>
        </w:tc>
        <w:tc>
          <w:tcPr>
            <w:tcW w:w="2534" w:type="dxa"/>
          </w:tcPr>
          <w:p w:rsidR="0075428D" w:rsidRPr="00B46196" w:rsidRDefault="0075428D" w:rsidP="005678D8">
            <w:pPr>
              <w:pStyle w:val="14"/>
              <w:jc w:val="left"/>
              <w:rPr>
                <w:rFonts w:eastAsia="MS Mincho"/>
                <w:lang w:val="en-US"/>
              </w:rPr>
            </w:pPr>
            <w:r w:rsidRPr="00B46196">
              <w:rPr>
                <w:rFonts w:eastAsia="MS Mincho"/>
              </w:rPr>
              <w:t>Текущей редакции соответствует значение «2.</w:t>
            </w:r>
            <w:r w:rsidRPr="00B46196">
              <w:rPr>
                <w:rFonts w:eastAsia="MS Mincho"/>
                <w:lang w:val="en-US"/>
              </w:rPr>
              <w:t>1</w:t>
            </w:r>
            <w:r w:rsidRPr="00B46196">
              <w:rPr>
                <w:rFonts w:eastAsia="MS Mincho"/>
              </w:rPr>
              <w:t>»</w:t>
            </w:r>
            <w:r w:rsidRPr="00B46196">
              <w:rPr>
                <w:rFonts w:eastAsia="MS Mincho"/>
                <w:lang w:val="en-US"/>
              </w:rPr>
              <w:t>.</w:t>
            </w:r>
          </w:p>
        </w:tc>
      </w:tr>
      <w:tr w:rsidR="00B46196" w:rsidRPr="00B46196" w:rsidTr="0075428D">
        <w:tc>
          <w:tcPr>
            <w:tcW w:w="1618" w:type="dxa"/>
            <w:noWrap/>
          </w:tcPr>
          <w:p w:rsidR="0075428D" w:rsidRPr="00B46196" w:rsidRDefault="0075428D" w:rsidP="0075428D">
            <w:pPr>
              <w:pStyle w:val="14"/>
            </w:pPr>
          </w:p>
        </w:tc>
        <w:tc>
          <w:tcPr>
            <w:tcW w:w="1638" w:type="dxa"/>
            <w:noWrap/>
          </w:tcPr>
          <w:p w:rsidR="0075428D" w:rsidRPr="00B46196" w:rsidRDefault="0075428D" w:rsidP="0075428D">
            <w:pPr>
              <w:pStyle w:val="14"/>
              <w:rPr>
                <w:rFonts w:eastAsia="Calibri"/>
                <w:lang w:val="en-US"/>
              </w:rPr>
            </w:pPr>
            <w:r w:rsidRPr="00B46196">
              <w:rPr>
                <w:rFonts w:eastAsia="Calibri"/>
                <w:lang w:val="en-US"/>
              </w:rPr>
              <w:t>FILENAME</w:t>
            </w:r>
          </w:p>
        </w:tc>
        <w:tc>
          <w:tcPr>
            <w:tcW w:w="723" w:type="dxa"/>
          </w:tcPr>
          <w:p w:rsidR="0075428D" w:rsidRPr="00B46196" w:rsidRDefault="0075428D" w:rsidP="0075428D">
            <w:pPr>
              <w:pStyle w:val="14"/>
              <w:rPr>
                <w:lang w:val="en-US"/>
              </w:rPr>
            </w:pPr>
            <w:r w:rsidRPr="00B46196">
              <w:rPr>
                <w:lang w:val="en-US"/>
              </w:rPr>
              <w:t>Char</w:t>
            </w:r>
          </w:p>
        </w:tc>
        <w:tc>
          <w:tcPr>
            <w:tcW w:w="709" w:type="dxa"/>
            <w:noWrap/>
          </w:tcPr>
          <w:p w:rsidR="0075428D" w:rsidRPr="00B46196" w:rsidRDefault="0075428D" w:rsidP="0075428D">
            <w:pPr>
              <w:pStyle w:val="14"/>
              <w:rPr>
                <w:lang w:val="en-US"/>
              </w:rPr>
            </w:pPr>
            <w:r w:rsidRPr="00B46196">
              <w:rPr>
                <w:lang w:val="en-US"/>
              </w:rPr>
              <w:t>24</w:t>
            </w:r>
          </w:p>
        </w:tc>
        <w:tc>
          <w:tcPr>
            <w:tcW w:w="809" w:type="dxa"/>
          </w:tcPr>
          <w:p w:rsidR="0075428D" w:rsidRPr="00B46196" w:rsidRDefault="0075428D" w:rsidP="0075428D">
            <w:pPr>
              <w:pStyle w:val="14"/>
            </w:pPr>
            <w:r w:rsidRPr="00B46196">
              <w:t>О</w:t>
            </w:r>
          </w:p>
        </w:tc>
        <w:tc>
          <w:tcPr>
            <w:tcW w:w="2262" w:type="dxa"/>
          </w:tcPr>
          <w:p w:rsidR="0075428D" w:rsidRPr="00B46196" w:rsidRDefault="0075428D" w:rsidP="0075428D">
            <w:pPr>
              <w:pStyle w:val="14"/>
              <w:rPr>
                <w:rFonts w:eastAsia="MS Mincho"/>
              </w:rPr>
            </w:pPr>
            <w:r w:rsidRPr="00B46196">
              <w:rPr>
                <w:rFonts w:eastAsia="MS Mincho"/>
              </w:rPr>
              <w:t>Имя файл</w:t>
            </w:r>
            <w:r w:rsidRPr="00B46196">
              <w:rPr>
                <w:rFonts w:eastAsia="MS Mincho"/>
                <w:lang w:val="en-US"/>
              </w:rPr>
              <w:t>а</w:t>
            </w:r>
          </w:p>
        </w:tc>
        <w:tc>
          <w:tcPr>
            <w:tcW w:w="2534" w:type="dxa"/>
          </w:tcPr>
          <w:p w:rsidR="0075428D" w:rsidRPr="00B46196" w:rsidRDefault="0075428D" w:rsidP="005678D8">
            <w:pPr>
              <w:pStyle w:val="14"/>
              <w:jc w:val="left"/>
              <w:rPr>
                <w:rFonts w:eastAsia="MS Mincho"/>
              </w:rPr>
            </w:pPr>
          </w:p>
        </w:tc>
      </w:tr>
      <w:tr w:rsidR="00B46196" w:rsidRPr="00B46196" w:rsidTr="0075428D">
        <w:tc>
          <w:tcPr>
            <w:tcW w:w="1618" w:type="dxa"/>
            <w:noWrap/>
          </w:tcPr>
          <w:p w:rsidR="0075428D" w:rsidRPr="00B46196" w:rsidRDefault="0075428D" w:rsidP="0075428D">
            <w:pPr>
              <w:pStyle w:val="14"/>
            </w:pPr>
          </w:p>
        </w:tc>
        <w:tc>
          <w:tcPr>
            <w:tcW w:w="1638" w:type="dxa"/>
            <w:noWrap/>
          </w:tcPr>
          <w:p w:rsidR="0075428D" w:rsidRPr="00B46196" w:rsidRDefault="0075428D" w:rsidP="0075428D">
            <w:pPr>
              <w:pStyle w:val="14"/>
              <w:rPr>
                <w:rFonts w:eastAsia="Calibri"/>
                <w:lang w:val="en-US"/>
              </w:rPr>
            </w:pPr>
            <w:r w:rsidRPr="00B46196">
              <w:rPr>
                <w:rFonts w:eastAsia="Calibri"/>
              </w:rPr>
              <w:t>SMO</w:t>
            </w:r>
            <w:r w:rsidRPr="00B46196">
              <w:rPr>
                <w:rFonts w:eastAsia="Calibri"/>
                <w:lang w:val="en-US"/>
              </w:rPr>
              <w:t>C</w:t>
            </w:r>
            <w:r w:rsidRPr="00B46196">
              <w:rPr>
                <w:rFonts w:eastAsia="Calibri"/>
              </w:rPr>
              <w:t>OD</w:t>
            </w:r>
          </w:p>
        </w:tc>
        <w:tc>
          <w:tcPr>
            <w:tcW w:w="723" w:type="dxa"/>
          </w:tcPr>
          <w:p w:rsidR="0075428D" w:rsidRPr="00B46196" w:rsidRDefault="0075428D" w:rsidP="0075428D">
            <w:pPr>
              <w:pStyle w:val="14"/>
              <w:rPr>
                <w:lang w:val="en-US"/>
              </w:rPr>
            </w:pPr>
            <w:r w:rsidRPr="00B46196">
              <w:rPr>
                <w:lang w:val="en-US"/>
              </w:rPr>
              <w:t>Char</w:t>
            </w:r>
          </w:p>
        </w:tc>
        <w:tc>
          <w:tcPr>
            <w:tcW w:w="709" w:type="dxa"/>
            <w:noWrap/>
          </w:tcPr>
          <w:p w:rsidR="0075428D" w:rsidRPr="00B46196" w:rsidRDefault="0075428D" w:rsidP="0075428D">
            <w:pPr>
              <w:pStyle w:val="14"/>
              <w:rPr>
                <w:lang w:val="en-US"/>
              </w:rPr>
            </w:pPr>
            <w:r w:rsidRPr="00B46196">
              <w:rPr>
                <w:lang w:val="en-US"/>
              </w:rPr>
              <w:t>5</w:t>
            </w:r>
          </w:p>
        </w:tc>
        <w:tc>
          <w:tcPr>
            <w:tcW w:w="809" w:type="dxa"/>
          </w:tcPr>
          <w:p w:rsidR="0075428D" w:rsidRPr="00B46196" w:rsidRDefault="0075428D" w:rsidP="0075428D">
            <w:pPr>
              <w:pStyle w:val="14"/>
            </w:pPr>
            <w:r w:rsidRPr="00B46196">
              <w:t>О</w:t>
            </w:r>
          </w:p>
        </w:tc>
        <w:tc>
          <w:tcPr>
            <w:tcW w:w="2262" w:type="dxa"/>
          </w:tcPr>
          <w:p w:rsidR="0075428D" w:rsidRPr="00B46196" w:rsidRDefault="0075428D" w:rsidP="0075428D">
            <w:pPr>
              <w:pStyle w:val="14"/>
            </w:pPr>
            <w:r w:rsidRPr="00B46196">
              <w:t>Реестровый номер страховой медицинской организации</w:t>
            </w:r>
          </w:p>
        </w:tc>
        <w:tc>
          <w:tcPr>
            <w:tcW w:w="2534" w:type="dxa"/>
          </w:tcPr>
          <w:p w:rsidR="0075428D" w:rsidRPr="00B46196" w:rsidRDefault="0075428D" w:rsidP="005678D8">
            <w:pPr>
              <w:pStyle w:val="14"/>
              <w:jc w:val="left"/>
            </w:pPr>
            <w:r w:rsidRPr="00B46196">
              <w:t xml:space="preserve">Заполняется в соответствии с </w:t>
            </w:r>
            <w:r w:rsidRPr="00B46196">
              <w:rPr>
                <w:lang w:val="en-US"/>
              </w:rPr>
              <w:t>F</w:t>
            </w:r>
            <w:r w:rsidRPr="00B46196">
              <w:t>002 Приложения А</w:t>
            </w:r>
          </w:p>
        </w:tc>
      </w:tr>
      <w:tr w:rsidR="00B46196" w:rsidRPr="00B46196" w:rsidTr="0075428D">
        <w:tc>
          <w:tcPr>
            <w:tcW w:w="1618" w:type="dxa"/>
            <w:noWrap/>
          </w:tcPr>
          <w:p w:rsidR="0075428D" w:rsidRPr="00B46196" w:rsidRDefault="0075428D" w:rsidP="0075428D">
            <w:pPr>
              <w:pStyle w:val="14"/>
            </w:pPr>
          </w:p>
        </w:tc>
        <w:tc>
          <w:tcPr>
            <w:tcW w:w="1638" w:type="dxa"/>
            <w:noWrap/>
          </w:tcPr>
          <w:p w:rsidR="0075428D" w:rsidRPr="00B46196" w:rsidRDefault="0075428D" w:rsidP="0075428D">
            <w:pPr>
              <w:pStyle w:val="14"/>
              <w:rPr>
                <w:rFonts w:eastAsia="Calibri"/>
              </w:rPr>
            </w:pPr>
            <w:r w:rsidRPr="00B46196">
              <w:rPr>
                <w:rFonts w:eastAsia="Calibri"/>
                <w:lang w:val="en-US"/>
              </w:rPr>
              <w:t>PRZCOD</w:t>
            </w:r>
          </w:p>
        </w:tc>
        <w:tc>
          <w:tcPr>
            <w:tcW w:w="723" w:type="dxa"/>
          </w:tcPr>
          <w:p w:rsidR="0075428D" w:rsidRPr="00B46196" w:rsidRDefault="0075428D" w:rsidP="0075428D">
            <w:pPr>
              <w:pStyle w:val="14"/>
            </w:pPr>
            <w:r w:rsidRPr="00B46196">
              <w:rPr>
                <w:lang w:val="en-US"/>
              </w:rPr>
              <w:t>Char</w:t>
            </w:r>
          </w:p>
        </w:tc>
        <w:tc>
          <w:tcPr>
            <w:tcW w:w="709" w:type="dxa"/>
            <w:noWrap/>
          </w:tcPr>
          <w:p w:rsidR="0075428D" w:rsidRPr="00B46196" w:rsidRDefault="0075428D" w:rsidP="0075428D">
            <w:pPr>
              <w:pStyle w:val="14"/>
            </w:pPr>
            <w:r w:rsidRPr="00B46196">
              <w:t>3</w:t>
            </w:r>
          </w:p>
        </w:tc>
        <w:tc>
          <w:tcPr>
            <w:tcW w:w="809" w:type="dxa"/>
          </w:tcPr>
          <w:p w:rsidR="0075428D" w:rsidRPr="00B46196" w:rsidRDefault="0075428D" w:rsidP="0075428D">
            <w:pPr>
              <w:pStyle w:val="14"/>
            </w:pPr>
            <w:r w:rsidRPr="00B46196">
              <w:t>О</w:t>
            </w:r>
          </w:p>
        </w:tc>
        <w:tc>
          <w:tcPr>
            <w:tcW w:w="2262" w:type="dxa"/>
          </w:tcPr>
          <w:p w:rsidR="0075428D" w:rsidRPr="00B46196" w:rsidRDefault="0075428D" w:rsidP="0075428D">
            <w:pPr>
              <w:pStyle w:val="14"/>
              <w:rPr>
                <w:rFonts w:eastAsia="MS Mincho"/>
              </w:rPr>
            </w:pPr>
            <w:r w:rsidRPr="00B46196">
              <w:rPr>
                <w:rFonts w:eastAsia="MS Mincho"/>
              </w:rPr>
              <w:t>Код пункта выдачи полисов</w:t>
            </w:r>
          </w:p>
        </w:tc>
        <w:tc>
          <w:tcPr>
            <w:tcW w:w="2534" w:type="dxa"/>
          </w:tcPr>
          <w:p w:rsidR="0075428D" w:rsidRPr="00B46196" w:rsidRDefault="0075428D" w:rsidP="005678D8">
            <w:pPr>
              <w:pStyle w:val="14"/>
              <w:jc w:val="left"/>
              <w:rPr>
                <w:rFonts w:eastAsia="MS Mincho"/>
              </w:rPr>
            </w:pPr>
            <w:r w:rsidRPr="00B46196">
              <w:rPr>
                <w:rFonts w:eastAsia="MS Mincho"/>
              </w:rPr>
              <w:t>Присваивается СМО, учитывается в справочнике ТФОМС</w:t>
            </w:r>
          </w:p>
        </w:tc>
      </w:tr>
      <w:tr w:rsidR="00B46196" w:rsidRPr="00B46196" w:rsidTr="0075428D">
        <w:tc>
          <w:tcPr>
            <w:tcW w:w="1618" w:type="dxa"/>
            <w:noWrap/>
          </w:tcPr>
          <w:p w:rsidR="0075428D" w:rsidRPr="00B46196" w:rsidRDefault="0075428D" w:rsidP="0075428D">
            <w:pPr>
              <w:pStyle w:val="14"/>
            </w:pPr>
          </w:p>
        </w:tc>
        <w:tc>
          <w:tcPr>
            <w:tcW w:w="1638" w:type="dxa"/>
            <w:noWrap/>
          </w:tcPr>
          <w:p w:rsidR="0075428D" w:rsidRPr="00B46196" w:rsidRDefault="0075428D" w:rsidP="0075428D">
            <w:pPr>
              <w:pStyle w:val="14"/>
              <w:rPr>
                <w:rFonts w:eastAsia="Calibri"/>
                <w:lang w:val="en-US"/>
              </w:rPr>
            </w:pPr>
            <w:r w:rsidRPr="00B46196">
              <w:rPr>
                <w:rFonts w:eastAsia="Calibri"/>
                <w:lang w:val="en-US"/>
              </w:rPr>
              <w:t>NRECORDS</w:t>
            </w:r>
          </w:p>
        </w:tc>
        <w:tc>
          <w:tcPr>
            <w:tcW w:w="723" w:type="dxa"/>
          </w:tcPr>
          <w:p w:rsidR="0075428D" w:rsidRPr="00B46196" w:rsidRDefault="0075428D" w:rsidP="0075428D">
            <w:pPr>
              <w:pStyle w:val="14"/>
              <w:rPr>
                <w:lang w:val="en-US"/>
              </w:rPr>
            </w:pPr>
            <w:r w:rsidRPr="00B46196">
              <w:rPr>
                <w:lang w:val="en-US"/>
              </w:rPr>
              <w:t>Num</w:t>
            </w:r>
          </w:p>
        </w:tc>
        <w:tc>
          <w:tcPr>
            <w:tcW w:w="709" w:type="dxa"/>
            <w:noWrap/>
          </w:tcPr>
          <w:p w:rsidR="0075428D" w:rsidRPr="00B46196" w:rsidRDefault="0075428D" w:rsidP="0075428D">
            <w:pPr>
              <w:pStyle w:val="14"/>
              <w:rPr>
                <w:lang w:val="en-US"/>
              </w:rPr>
            </w:pPr>
            <w:r w:rsidRPr="00B46196">
              <w:rPr>
                <w:lang w:val="en-US"/>
              </w:rPr>
              <w:t>7</w:t>
            </w:r>
          </w:p>
        </w:tc>
        <w:tc>
          <w:tcPr>
            <w:tcW w:w="809" w:type="dxa"/>
          </w:tcPr>
          <w:p w:rsidR="0075428D" w:rsidRPr="00B46196" w:rsidRDefault="0075428D" w:rsidP="0075428D">
            <w:pPr>
              <w:pStyle w:val="14"/>
            </w:pPr>
            <w:r w:rsidRPr="00B46196">
              <w:t>О</w:t>
            </w:r>
          </w:p>
        </w:tc>
        <w:tc>
          <w:tcPr>
            <w:tcW w:w="2262" w:type="dxa"/>
          </w:tcPr>
          <w:p w:rsidR="0075428D" w:rsidRPr="00B46196" w:rsidRDefault="0075428D" w:rsidP="0075428D">
            <w:pPr>
              <w:pStyle w:val="14"/>
              <w:rPr>
                <w:rFonts w:eastAsia="MS Mincho"/>
              </w:rPr>
            </w:pPr>
            <w:r w:rsidRPr="00B46196">
              <w:rPr>
                <w:rFonts w:eastAsia="MS Mincho"/>
              </w:rPr>
              <w:t xml:space="preserve">Число записей всего </w:t>
            </w:r>
          </w:p>
        </w:tc>
        <w:tc>
          <w:tcPr>
            <w:tcW w:w="2534" w:type="dxa"/>
          </w:tcPr>
          <w:p w:rsidR="0075428D" w:rsidRPr="00B46196" w:rsidRDefault="0075428D" w:rsidP="0075428D">
            <w:pPr>
              <w:pStyle w:val="14"/>
              <w:rPr>
                <w:rFonts w:eastAsia="MS Mincho"/>
              </w:rPr>
            </w:pPr>
          </w:p>
        </w:tc>
      </w:tr>
      <w:tr w:rsidR="00B46196" w:rsidRPr="00B46196" w:rsidTr="0075428D">
        <w:tc>
          <w:tcPr>
            <w:tcW w:w="1618" w:type="dxa"/>
            <w:noWrap/>
          </w:tcPr>
          <w:p w:rsidR="0075428D" w:rsidRPr="00B46196" w:rsidRDefault="0075428D" w:rsidP="0075428D">
            <w:pPr>
              <w:pStyle w:val="14"/>
            </w:pPr>
          </w:p>
        </w:tc>
        <w:tc>
          <w:tcPr>
            <w:tcW w:w="1638" w:type="dxa"/>
            <w:noWrap/>
          </w:tcPr>
          <w:p w:rsidR="0075428D" w:rsidRPr="00B46196" w:rsidRDefault="0075428D" w:rsidP="0075428D">
            <w:pPr>
              <w:pStyle w:val="14"/>
              <w:rPr>
                <w:rFonts w:eastAsia="Calibri"/>
                <w:lang w:val="en-US"/>
              </w:rPr>
            </w:pPr>
            <w:r w:rsidRPr="00B46196">
              <w:rPr>
                <w:rFonts w:eastAsia="Calibri"/>
                <w:lang w:val="en-US"/>
              </w:rPr>
              <w:t>NERR</w:t>
            </w:r>
          </w:p>
        </w:tc>
        <w:tc>
          <w:tcPr>
            <w:tcW w:w="723" w:type="dxa"/>
          </w:tcPr>
          <w:p w:rsidR="0075428D" w:rsidRPr="00B46196" w:rsidRDefault="0075428D" w:rsidP="0075428D">
            <w:pPr>
              <w:pStyle w:val="14"/>
              <w:rPr>
                <w:lang w:val="en-US"/>
              </w:rPr>
            </w:pPr>
            <w:r w:rsidRPr="00B46196">
              <w:rPr>
                <w:lang w:val="en-US"/>
              </w:rPr>
              <w:t>Num</w:t>
            </w:r>
          </w:p>
        </w:tc>
        <w:tc>
          <w:tcPr>
            <w:tcW w:w="709" w:type="dxa"/>
            <w:noWrap/>
          </w:tcPr>
          <w:p w:rsidR="0075428D" w:rsidRPr="00B46196" w:rsidRDefault="0075428D" w:rsidP="0075428D">
            <w:pPr>
              <w:pStyle w:val="14"/>
              <w:rPr>
                <w:lang w:val="en-US"/>
              </w:rPr>
            </w:pPr>
            <w:r w:rsidRPr="00B46196">
              <w:rPr>
                <w:lang w:val="en-US"/>
              </w:rPr>
              <w:t>7</w:t>
            </w:r>
          </w:p>
        </w:tc>
        <w:tc>
          <w:tcPr>
            <w:tcW w:w="809" w:type="dxa"/>
          </w:tcPr>
          <w:p w:rsidR="0075428D" w:rsidRPr="00B46196" w:rsidRDefault="0075428D" w:rsidP="0075428D">
            <w:pPr>
              <w:pStyle w:val="14"/>
            </w:pPr>
            <w:r w:rsidRPr="00B46196">
              <w:t>О</w:t>
            </w:r>
          </w:p>
        </w:tc>
        <w:tc>
          <w:tcPr>
            <w:tcW w:w="2262" w:type="dxa"/>
          </w:tcPr>
          <w:p w:rsidR="0075428D" w:rsidRPr="00B46196" w:rsidRDefault="0075428D" w:rsidP="0075428D">
            <w:pPr>
              <w:pStyle w:val="14"/>
              <w:rPr>
                <w:rFonts w:eastAsia="MS Mincho"/>
              </w:rPr>
            </w:pPr>
            <w:r w:rsidRPr="00B46196">
              <w:rPr>
                <w:rFonts w:eastAsia="MS Mincho"/>
              </w:rPr>
              <w:t>Число записей с ошибками ФЛК</w:t>
            </w:r>
          </w:p>
        </w:tc>
        <w:tc>
          <w:tcPr>
            <w:tcW w:w="2534" w:type="dxa"/>
          </w:tcPr>
          <w:p w:rsidR="0075428D" w:rsidRPr="00B46196" w:rsidRDefault="0075428D" w:rsidP="0075428D">
            <w:pPr>
              <w:pStyle w:val="14"/>
              <w:rPr>
                <w:rFonts w:eastAsia="MS Mincho"/>
              </w:rPr>
            </w:pPr>
          </w:p>
        </w:tc>
      </w:tr>
      <w:tr w:rsidR="00B46196" w:rsidRPr="00B46196" w:rsidTr="0075428D">
        <w:tc>
          <w:tcPr>
            <w:tcW w:w="1618" w:type="dxa"/>
            <w:noWrap/>
          </w:tcPr>
          <w:p w:rsidR="0075428D" w:rsidRPr="00B46196" w:rsidRDefault="0075428D" w:rsidP="0075428D">
            <w:pPr>
              <w:pStyle w:val="14"/>
            </w:pPr>
          </w:p>
        </w:tc>
        <w:tc>
          <w:tcPr>
            <w:tcW w:w="1638" w:type="dxa"/>
            <w:noWrap/>
          </w:tcPr>
          <w:p w:rsidR="0075428D" w:rsidRPr="00B46196" w:rsidRDefault="0075428D" w:rsidP="0075428D">
            <w:pPr>
              <w:pStyle w:val="14"/>
              <w:rPr>
                <w:rFonts w:eastAsia="Calibri"/>
                <w:lang w:val="en-US"/>
              </w:rPr>
            </w:pPr>
            <w:r w:rsidRPr="00B46196">
              <w:rPr>
                <w:rFonts w:eastAsia="Calibri"/>
                <w:lang w:val="en-US"/>
              </w:rPr>
              <w:t>REP</w:t>
            </w:r>
          </w:p>
        </w:tc>
        <w:tc>
          <w:tcPr>
            <w:tcW w:w="723" w:type="dxa"/>
          </w:tcPr>
          <w:p w:rsidR="0075428D" w:rsidRPr="00B46196" w:rsidRDefault="0075428D" w:rsidP="0075428D">
            <w:pPr>
              <w:pStyle w:val="14"/>
              <w:rPr>
                <w:lang w:val="en-US"/>
              </w:rPr>
            </w:pPr>
            <w:r w:rsidRPr="00B46196">
              <w:rPr>
                <w:lang w:val="en-US"/>
              </w:rPr>
              <w:t>S</w:t>
            </w:r>
          </w:p>
        </w:tc>
        <w:tc>
          <w:tcPr>
            <w:tcW w:w="709" w:type="dxa"/>
            <w:noWrap/>
          </w:tcPr>
          <w:p w:rsidR="0075428D" w:rsidRPr="00B46196" w:rsidRDefault="0075428D" w:rsidP="0075428D">
            <w:pPr>
              <w:pStyle w:val="14"/>
              <w:rPr>
                <w:lang w:val="en-US"/>
              </w:rPr>
            </w:pPr>
          </w:p>
        </w:tc>
        <w:tc>
          <w:tcPr>
            <w:tcW w:w="809" w:type="dxa"/>
          </w:tcPr>
          <w:p w:rsidR="0075428D" w:rsidRPr="00B46196" w:rsidRDefault="0075428D" w:rsidP="0075428D">
            <w:pPr>
              <w:pStyle w:val="14"/>
              <w:rPr>
                <w:lang w:val="en-US"/>
              </w:rPr>
            </w:pPr>
            <w:r w:rsidRPr="00B46196">
              <w:rPr>
                <w:lang w:val="en-US"/>
              </w:rPr>
              <w:t>OM</w:t>
            </w:r>
          </w:p>
        </w:tc>
        <w:tc>
          <w:tcPr>
            <w:tcW w:w="2262" w:type="dxa"/>
          </w:tcPr>
          <w:p w:rsidR="0075428D" w:rsidRPr="00B46196" w:rsidRDefault="0075428D" w:rsidP="0075428D">
            <w:pPr>
              <w:pStyle w:val="14"/>
              <w:rPr>
                <w:rFonts w:eastAsia="MS Mincho"/>
              </w:rPr>
            </w:pPr>
            <w:r w:rsidRPr="00B46196">
              <w:rPr>
                <w:rFonts w:eastAsia="MS Mincho"/>
                <w:lang w:val="en-US"/>
              </w:rPr>
              <w:t>Записи с ответами ТФОМС</w:t>
            </w:r>
          </w:p>
        </w:tc>
        <w:tc>
          <w:tcPr>
            <w:tcW w:w="2534" w:type="dxa"/>
          </w:tcPr>
          <w:p w:rsidR="0075428D" w:rsidRPr="00B46196" w:rsidRDefault="0075428D" w:rsidP="0075428D">
            <w:pPr>
              <w:pStyle w:val="14"/>
              <w:rPr>
                <w:rFonts w:eastAsia="MS Mincho"/>
              </w:rPr>
            </w:pPr>
          </w:p>
        </w:tc>
      </w:tr>
      <w:tr w:rsidR="00B46196" w:rsidRPr="00B46196" w:rsidTr="0075428D">
        <w:tc>
          <w:tcPr>
            <w:tcW w:w="10293" w:type="dxa"/>
            <w:gridSpan w:val="7"/>
            <w:noWrap/>
          </w:tcPr>
          <w:p w:rsidR="0075428D" w:rsidRPr="00B46196" w:rsidRDefault="0075428D" w:rsidP="0075428D">
            <w:pPr>
              <w:pStyle w:val="1d"/>
              <w:rPr>
                <w:rStyle w:val="affff6"/>
                <w:rFonts w:eastAsia="MS Mincho"/>
                <w:b w:val="0"/>
              </w:rPr>
            </w:pPr>
            <w:r w:rsidRPr="00B46196">
              <w:rPr>
                <w:rStyle w:val="affff6"/>
                <w:rFonts w:eastAsia="MS Mincho"/>
              </w:rPr>
              <w:t>Записи с ответами ТФОМС</w:t>
            </w:r>
          </w:p>
        </w:tc>
      </w:tr>
      <w:tr w:rsidR="00B46196" w:rsidRPr="00B46196" w:rsidTr="0075428D">
        <w:tc>
          <w:tcPr>
            <w:tcW w:w="1618" w:type="dxa"/>
            <w:noWrap/>
          </w:tcPr>
          <w:p w:rsidR="0075428D" w:rsidRPr="00B46196" w:rsidRDefault="0075428D" w:rsidP="0075428D">
            <w:pPr>
              <w:pStyle w:val="14"/>
              <w:rPr>
                <w:lang w:val="en-US"/>
              </w:rPr>
            </w:pPr>
            <w:r w:rsidRPr="00B46196">
              <w:rPr>
                <w:rFonts w:eastAsia="Calibri"/>
              </w:rPr>
              <w:t>REP</w:t>
            </w:r>
          </w:p>
        </w:tc>
        <w:tc>
          <w:tcPr>
            <w:tcW w:w="1638" w:type="dxa"/>
            <w:noWrap/>
          </w:tcPr>
          <w:p w:rsidR="0075428D" w:rsidRPr="00B46196" w:rsidRDefault="0075428D" w:rsidP="0075428D">
            <w:pPr>
              <w:pStyle w:val="14"/>
              <w:rPr>
                <w:rFonts w:eastAsia="Calibri"/>
              </w:rPr>
            </w:pPr>
            <w:r w:rsidRPr="00B46196">
              <w:rPr>
                <w:rFonts w:eastAsia="Calibri"/>
                <w:lang w:val="en-US"/>
              </w:rPr>
              <w:t>N_REC</w:t>
            </w:r>
          </w:p>
        </w:tc>
        <w:tc>
          <w:tcPr>
            <w:tcW w:w="723" w:type="dxa"/>
          </w:tcPr>
          <w:p w:rsidR="0075428D" w:rsidRPr="00B46196" w:rsidRDefault="0075428D" w:rsidP="0075428D">
            <w:pPr>
              <w:pStyle w:val="14"/>
            </w:pPr>
            <w:r w:rsidRPr="00B46196">
              <w:rPr>
                <w:lang w:val="en-US"/>
              </w:rPr>
              <w:t>Char</w:t>
            </w:r>
          </w:p>
        </w:tc>
        <w:tc>
          <w:tcPr>
            <w:tcW w:w="709" w:type="dxa"/>
            <w:noWrap/>
          </w:tcPr>
          <w:p w:rsidR="0075428D" w:rsidRPr="00B46196" w:rsidRDefault="0075428D" w:rsidP="0075428D">
            <w:pPr>
              <w:pStyle w:val="14"/>
              <w:rPr>
                <w:lang w:val="en-US"/>
              </w:rPr>
            </w:pPr>
            <w:r w:rsidRPr="00B46196">
              <w:rPr>
                <w:lang w:val="en-US"/>
              </w:rPr>
              <w:t>36</w:t>
            </w:r>
          </w:p>
        </w:tc>
        <w:tc>
          <w:tcPr>
            <w:tcW w:w="809" w:type="dxa"/>
          </w:tcPr>
          <w:p w:rsidR="0075428D" w:rsidRPr="00B46196" w:rsidRDefault="0075428D" w:rsidP="0075428D">
            <w:pPr>
              <w:pStyle w:val="14"/>
            </w:pPr>
            <w:r w:rsidRPr="00B46196">
              <w:t>О</w:t>
            </w:r>
          </w:p>
        </w:tc>
        <w:tc>
          <w:tcPr>
            <w:tcW w:w="2262" w:type="dxa"/>
          </w:tcPr>
          <w:p w:rsidR="0075428D" w:rsidRPr="00B46196" w:rsidRDefault="0075428D" w:rsidP="0075428D">
            <w:pPr>
              <w:pStyle w:val="14"/>
              <w:rPr>
                <w:rFonts w:eastAsia="MS Mincho"/>
              </w:rPr>
            </w:pPr>
            <w:r w:rsidRPr="00B46196">
              <w:t>Уникальный идентификатор записи в обменном файле</w:t>
            </w:r>
          </w:p>
        </w:tc>
        <w:tc>
          <w:tcPr>
            <w:tcW w:w="2534" w:type="dxa"/>
          </w:tcPr>
          <w:p w:rsidR="0075428D" w:rsidRPr="00B46196" w:rsidRDefault="0075428D" w:rsidP="0075428D">
            <w:pPr>
              <w:pStyle w:val="14"/>
              <w:jc w:val="left"/>
              <w:rPr>
                <w:rFonts w:eastAsia="MS Mincho"/>
              </w:rPr>
            </w:pPr>
            <w:r w:rsidRPr="00B46196">
              <w:t>Служит для сопоставления записи в пакете с изменениями СМО и ответе ТФОМС</w:t>
            </w:r>
          </w:p>
        </w:tc>
      </w:tr>
      <w:tr w:rsidR="00B46196" w:rsidRPr="00B46196" w:rsidTr="0075428D">
        <w:tc>
          <w:tcPr>
            <w:tcW w:w="1618" w:type="dxa"/>
            <w:noWrap/>
          </w:tcPr>
          <w:p w:rsidR="0075428D" w:rsidRPr="00B46196" w:rsidRDefault="0075428D" w:rsidP="0075428D">
            <w:pPr>
              <w:pStyle w:val="14"/>
            </w:pPr>
          </w:p>
        </w:tc>
        <w:tc>
          <w:tcPr>
            <w:tcW w:w="1638" w:type="dxa"/>
            <w:noWrap/>
          </w:tcPr>
          <w:p w:rsidR="0075428D" w:rsidRPr="00B46196" w:rsidRDefault="0075428D" w:rsidP="0075428D">
            <w:pPr>
              <w:pStyle w:val="14"/>
              <w:rPr>
                <w:rFonts w:eastAsia="Calibri"/>
                <w:lang w:val="en-US"/>
              </w:rPr>
            </w:pPr>
            <w:r w:rsidRPr="00B46196">
              <w:rPr>
                <w:lang w:val="en-US"/>
              </w:rPr>
              <w:t>ID</w:t>
            </w:r>
          </w:p>
        </w:tc>
        <w:tc>
          <w:tcPr>
            <w:tcW w:w="723" w:type="dxa"/>
          </w:tcPr>
          <w:p w:rsidR="0075428D" w:rsidRPr="00B46196" w:rsidRDefault="0075428D" w:rsidP="0075428D">
            <w:pPr>
              <w:pStyle w:val="14"/>
              <w:rPr>
                <w:lang w:val="en-US"/>
              </w:rPr>
            </w:pPr>
            <w:r w:rsidRPr="00B46196">
              <w:rPr>
                <w:lang w:val="en-US"/>
              </w:rPr>
              <w:t>Char</w:t>
            </w:r>
          </w:p>
        </w:tc>
        <w:tc>
          <w:tcPr>
            <w:tcW w:w="709" w:type="dxa"/>
            <w:noWrap/>
          </w:tcPr>
          <w:p w:rsidR="0075428D" w:rsidRPr="00B46196" w:rsidRDefault="0075428D" w:rsidP="0075428D">
            <w:pPr>
              <w:pStyle w:val="14"/>
              <w:rPr>
                <w:lang w:val="en-US"/>
              </w:rPr>
            </w:pPr>
            <w:r w:rsidRPr="00B46196">
              <w:rPr>
                <w:lang w:val="en-US"/>
              </w:rPr>
              <w:t>36</w:t>
            </w:r>
          </w:p>
        </w:tc>
        <w:tc>
          <w:tcPr>
            <w:tcW w:w="809" w:type="dxa"/>
          </w:tcPr>
          <w:p w:rsidR="0075428D" w:rsidRPr="00B46196" w:rsidRDefault="0075428D" w:rsidP="0075428D">
            <w:pPr>
              <w:pStyle w:val="14"/>
            </w:pPr>
            <w:r w:rsidRPr="00B46196">
              <w:t>У</w:t>
            </w:r>
          </w:p>
        </w:tc>
        <w:tc>
          <w:tcPr>
            <w:tcW w:w="2262" w:type="dxa"/>
          </w:tcPr>
          <w:p w:rsidR="0075428D" w:rsidRPr="00B46196" w:rsidRDefault="0075428D" w:rsidP="0075428D">
            <w:pPr>
              <w:pStyle w:val="14"/>
              <w:rPr>
                <w:rFonts w:eastAsia="MS Mincho"/>
              </w:rPr>
            </w:pPr>
            <w:r w:rsidRPr="00B46196">
              <w:t>Идентификатор записи ТФОМС</w:t>
            </w:r>
          </w:p>
        </w:tc>
        <w:tc>
          <w:tcPr>
            <w:tcW w:w="2534" w:type="dxa"/>
          </w:tcPr>
          <w:p w:rsidR="0075428D" w:rsidRPr="00B46196" w:rsidRDefault="0075428D" w:rsidP="0075428D">
            <w:pPr>
              <w:pStyle w:val="14"/>
              <w:jc w:val="left"/>
              <w:rPr>
                <w:rFonts w:eastAsia="MS Mincho"/>
              </w:rPr>
            </w:pPr>
            <w:r w:rsidRPr="00B46196">
              <w:t>Идентификатор формирует ТФОМС и возвращает в СМО</w:t>
            </w:r>
          </w:p>
        </w:tc>
      </w:tr>
      <w:tr w:rsidR="00B46196" w:rsidRPr="00B46196" w:rsidTr="0075428D">
        <w:tc>
          <w:tcPr>
            <w:tcW w:w="1618" w:type="dxa"/>
            <w:noWrap/>
          </w:tcPr>
          <w:p w:rsidR="0075428D" w:rsidRPr="00B46196" w:rsidRDefault="0075428D" w:rsidP="0075428D">
            <w:pPr>
              <w:pStyle w:val="14"/>
            </w:pPr>
          </w:p>
        </w:tc>
        <w:tc>
          <w:tcPr>
            <w:tcW w:w="1638" w:type="dxa"/>
            <w:noWrap/>
          </w:tcPr>
          <w:p w:rsidR="0075428D" w:rsidRPr="00B46196" w:rsidRDefault="0075428D" w:rsidP="0075428D">
            <w:pPr>
              <w:pStyle w:val="14"/>
              <w:rPr>
                <w:lang w:val="en-US"/>
              </w:rPr>
            </w:pPr>
            <w:r w:rsidRPr="00B46196">
              <w:rPr>
                <w:lang w:val="en-US"/>
              </w:rPr>
              <w:t>CODE_ERP</w:t>
            </w:r>
          </w:p>
        </w:tc>
        <w:tc>
          <w:tcPr>
            <w:tcW w:w="723" w:type="dxa"/>
          </w:tcPr>
          <w:p w:rsidR="0075428D" w:rsidRPr="00B46196" w:rsidRDefault="0075428D" w:rsidP="0075428D">
            <w:pPr>
              <w:pStyle w:val="14"/>
            </w:pPr>
            <w:r w:rsidRPr="00B46196">
              <w:rPr>
                <w:lang w:val="en-US"/>
              </w:rPr>
              <w:t>Num</w:t>
            </w:r>
          </w:p>
        </w:tc>
        <w:tc>
          <w:tcPr>
            <w:tcW w:w="709" w:type="dxa"/>
            <w:noWrap/>
          </w:tcPr>
          <w:p w:rsidR="0075428D" w:rsidRPr="00B46196" w:rsidRDefault="0075428D" w:rsidP="0075428D">
            <w:pPr>
              <w:pStyle w:val="14"/>
            </w:pPr>
            <w:r w:rsidRPr="00B46196">
              <w:t>1</w:t>
            </w:r>
          </w:p>
        </w:tc>
        <w:tc>
          <w:tcPr>
            <w:tcW w:w="809" w:type="dxa"/>
          </w:tcPr>
          <w:p w:rsidR="0075428D" w:rsidRPr="00B46196" w:rsidRDefault="0075428D" w:rsidP="0075428D">
            <w:pPr>
              <w:pStyle w:val="14"/>
            </w:pPr>
            <w:r w:rsidRPr="00B46196">
              <w:t>О</w:t>
            </w:r>
          </w:p>
        </w:tc>
        <w:tc>
          <w:tcPr>
            <w:tcW w:w="2262" w:type="dxa"/>
          </w:tcPr>
          <w:p w:rsidR="0075428D" w:rsidRPr="00B46196" w:rsidRDefault="0075428D" w:rsidP="0075428D">
            <w:pPr>
              <w:pStyle w:val="14"/>
            </w:pPr>
            <w:r w:rsidRPr="00B46196">
              <w:t>Результат обработки записи</w:t>
            </w:r>
          </w:p>
        </w:tc>
        <w:tc>
          <w:tcPr>
            <w:tcW w:w="2534" w:type="dxa"/>
          </w:tcPr>
          <w:p w:rsidR="0075428D" w:rsidRPr="00B46196" w:rsidRDefault="0075428D" w:rsidP="0075428D">
            <w:pPr>
              <w:pStyle w:val="14"/>
              <w:jc w:val="left"/>
            </w:pPr>
            <w:r w:rsidRPr="00B46196">
              <w:t>Указывается в соответствии с классификатором результатов обработки записи об изменении (</w:t>
            </w:r>
            <w:r w:rsidRPr="00B46196">
              <w:rPr>
                <w:lang w:val="en-US"/>
              </w:rPr>
              <w:t>R</w:t>
            </w:r>
            <w:r w:rsidRPr="00B46196">
              <w:t>004)</w:t>
            </w:r>
          </w:p>
        </w:tc>
      </w:tr>
      <w:tr w:rsidR="00B46196" w:rsidRPr="00B46196" w:rsidTr="0075428D">
        <w:tc>
          <w:tcPr>
            <w:tcW w:w="1618" w:type="dxa"/>
            <w:noWrap/>
          </w:tcPr>
          <w:p w:rsidR="0075428D" w:rsidRPr="00B46196" w:rsidRDefault="0075428D" w:rsidP="0075428D">
            <w:pPr>
              <w:pStyle w:val="14"/>
            </w:pPr>
          </w:p>
        </w:tc>
        <w:tc>
          <w:tcPr>
            <w:tcW w:w="1638" w:type="dxa"/>
            <w:noWrap/>
          </w:tcPr>
          <w:p w:rsidR="0075428D" w:rsidRPr="00B46196" w:rsidRDefault="0075428D" w:rsidP="0075428D">
            <w:pPr>
              <w:pStyle w:val="14"/>
              <w:rPr>
                <w:lang w:val="en-US"/>
              </w:rPr>
            </w:pPr>
            <w:r w:rsidRPr="00B46196">
              <w:rPr>
                <w:lang w:val="en-US"/>
              </w:rPr>
              <w:t>COMMENT</w:t>
            </w:r>
          </w:p>
        </w:tc>
        <w:tc>
          <w:tcPr>
            <w:tcW w:w="723" w:type="dxa"/>
          </w:tcPr>
          <w:p w:rsidR="0075428D" w:rsidRPr="00B46196" w:rsidRDefault="0075428D" w:rsidP="0075428D">
            <w:pPr>
              <w:pStyle w:val="14"/>
            </w:pPr>
            <w:r w:rsidRPr="00B46196">
              <w:rPr>
                <w:lang w:val="en-US"/>
              </w:rPr>
              <w:t>Char</w:t>
            </w:r>
          </w:p>
        </w:tc>
        <w:tc>
          <w:tcPr>
            <w:tcW w:w="709" w:type="dxa"/>
            <w:noWrap/>
          </w:tcPr>
          <w:p w:rsidR="0075428D" w:rsidRPr="00B46196" w:rsidRDefault="0075428D" w:rsidP="0075428D">
            <w:pPr>
              <w:pStyle w:val="14"/>
            </w:pPr>
            <w:r w:rsidRPr="00B46196">
              <w:t>250</w:t>
            </w:r>
          </w:p>
        </w:tc>
        <w:tc>
          <w:tcPr>
            <w:tcW w:w="809" w:type="dxa"/>
          </w:tcPr>
          <w:p w:rsidR="0075428D" w:rsidRPr="00B46196" w:rsidRDefault="0075428D" w:rsidP="0075428D">
            <w:pPr>
              <w:pStyle w:val="14"/>
            </w:pPr>
            <w:r w:rsidRPr="00B46196">
              <w:t>НМ</w:t>
            </w:r>
          </w:p>
        </w:tc>
        <w:tc>
          <w:tcPr>
            <w:tcW w:w="2262" w:type="dxa"/>
          </w:tcPr>
          <w:p w:rsidR="0075428D" w:rsidRPr="00B46196" w:rsidRDefault="0075428D" w:rsidP="0075428D">
            <w:pPr>
              <w:pStyle w:val="14"/>
            </w:pPr>
            <w:r w:rsidRPr="00B46196">
              <w:t>Комментарий к результату обработки</w:t>
            </w:r>
          </w:p>
        </w:tc>
        <w:tc>
          <w:tcPr>
            <w:tcW w:w="2534" w:type="dxa"/>
          </w:tcPr>
          <w:p w:rsidR="0075428D" w:rsidRPr="00B46196" w:rsidRDefault="0075428D" w:rsidP="0075428D">
            <w:pPr>
              <w:pStyle w:val="14"/>
              <w:jc w:val="left"/>
            </w:pPr>
            <w:r w:rsidRPr="00B46196">
              <w:t>Указывается при необходимости добавления пояснения к результату обработки</w:t>
            </w:r>
          </w:p>
        </w:tc>
      </w:tr>
      <w:tr w:rsidR="00B46196" w:rsidRPr="00B46196" w:rsidTr="0075428D">
        <w:tc>
          <w:tcPr>
            <w:tcW w:w="1618" w:type="dxa"/>
            <w:noWrap/>
          </w:tcPr>
          <w:p w:rsidR="0075428D" w:rsidRPr="00B46196" w:rsidRDefault="0075428D" w:rsidP="0075428D">
            <w:pPr>
              <w:pStyle w:val="14"/>
            </w:pPr>
          </w:p>
        </w:tc>
        <w:tc>
          <w:tcPr>
            <w:tcW w:w="1638" w:type="dxa"/>
            <w:noWrap/>
          </w:tcPr>
          <w:p w:rsidR="0075428D" w:rsidRPr="00B46196" w:rsidRDefault="0075428D" w:rsidP="0075428D">
            <w:pPr>
              <w:pStyle w:val="14"/>
              <w:rPr>
                <w:rFonts w:eastAsia="Calibri"/>
                <w:lang w:val="en-US"/>
              </w:rPr>
            </w:pPr>
            <w:r w:rsidRPr="00B46196">
              <w:rPr>
                <w:rFonts w:eastAsia="Calibri"/>
              </w:rPr>
              <w:t>INSUR</w:t>
            </w:r>
            <w:r w:rsidRPr="00B46196">
              <w:rPr>
                <w:rFonts w:eastAsia="Calibri"/>
                <w:lang w:val="en-US"/>
              </w:rPr>
              <w:t>ANCE</w:t>
            </w:r>
          </w:p>
        </w:tc>
        <w:tc>
          <w:tcPr>
            <w:tcW w:w="723" w:type="dxa"/>
          </w:tcPr>
          <w:p w:rsidR="0075428D" w:rsidRPr="00B46196" w:rsidRDefault="0075428D" w:rsidP="0075428D">
            <w:pPr>
              <w:pStyle w:val="14"/>
              <w:rPr>
                <w:lang w:val="en-US"/>
              </w:rPr>
            </w:pPr>
            <w:r w:rsidRPr="00B46196">
              <w:rPr>
                <w:lang w:val="en-US"/>
              </w:rPr>
              <w:t>S</w:t>
            </w:r>
          </w:p>
        </w:tc>
        <w:tc>
          <w:tcPr>
            <w:tcW w:w="709" w:type="dxa"/>
            <w:noWrap/>
          </w:tcPr>
          <w:p w:rsidR="0075428D" w:rsidRPr="00B46196" w:rsidRDefault="0075428D" w:rsidP="0075428D">
            <w:pPr>
              <w:pStyle w:val="14"/>
              <w:rPr>
                <w:lang w:val="en-US"/>
              </w:rPr>
            </w:pPr>
          </w:p>
        </w:tc>
        <w:tc>
          <w:tcPr>
            <w:tcW w:w="809" w:type="dxa"/>
          </w:tcPr>
          <w:p w:rsidR="0075428D" w:rsidRPr="00B46196" w:rsidRDefault="0075428D" w:rsidP="0075428D">
            <w:pPr>
              <w:pStyle w:val="14"/>
            </w:pPr>
            <w:r w:rsidRPr="00B46196">
              <w:t>У</w:t>
            </w:r>
          </w:p>
        </w:tc>
        <w:tc>
          <w:tcPr>
            <w:tcW w:w="2262" w:type="dxa"/>
          </w:tcPr>
          <w:p w:rsidR="0075428D" w:rsidRPr="00B46196" w:rsidRDefault="0075428D" w:rsidP="0075428D">
            <w:pPr>
              <w:pStyle w:val="14"/>
              <w:rPr>
                <w:rFonts w:eastAsia="MS Mincho"/>
              </w:rPr>
            </w:pPr>
            <w:r w:rsidRPr="00B46196">
              <w:rPr>
                <w:rFonts w:eastAsia="MS Mincho"/>
                <w:lang w:val="en-US"/>
              </w:rPr>
              <w:t>Событие страхования</w:t>
            </w:r>
          </w:p>
        </w:tc>
        <w:tc>
          <w:tcPr>
            <w:tcW w:w="2534" w:type="dxa"/>
          </w:tcPr>
          <w:p w:rsidR="0075428D" w:rsidRPr="00B46196" w:rsidRDefault="0075428D" w:rsidP="0075428D">
            <w:pPr>
              <w:pStyle w:val="14"/>
              <w:jc w:val="left"/>
              <w:rPr>
                <w:rFonts w:eastAsia="MS Mincho"/>
              </w:rPr>
            </w:pPr>
            <w:r w:rsidRPr="00B46196">
              <w:rPr>
                <w:rFonts w:eastAsia="MS Mincho"/>
              </w:rPr>
              <w:t>Сведения о последнем страховании</w:t>
            </w:r>
          </w:p>
        </w:tc>
      </w:tr>
      <w:tr w:rsidR="00B46196" w:rsidRPr="00B46196" w:rsidTr="0075428D">
        <w:tc>
          <w:tcPr>
            <w:tcW w:w="10293" w:type="dxa"/>
            <w:gridSpan w:val="7"/>
            <w:noWrap/>
          </w:tcPr>
          <w:p w:rsidR="0075428D" w:rsidRPr="00B46196" w:rsidRDefault="0075428D" w:rsidP="0075428D">
            <w:pPr>
              <w:pStyle w:val="1d"/>
              <w:rPr>
                <w:rStyle w:val="affff6"/>
                <w:rFonts w:eastAsia="MS Mincho"/>
                <w:b w:val="0"/>
              </w:rPr>
            </w:pPr>
            <w:r w:rsidRPr="00B46196">
              <w:rPr>
                <w:rStyle w:val="affff6"/>
                <w:rFonts w:eastAsia="MS Mincho"/>
              </w:rPr>
              <w:t>Событие страхования</w:t>
            </w:r>
          </w:p>
        </w:tc>
      </w:tr>
      <w:tr w:rsidR="00B46196" w:rsidRPr="00B46196" w:rsidTr="0075428D">
        <w:tc>
          <w:tcPr>
            <w:tcW w:w="1618" w:type="dxa"/>
            <w:noWrap/>
          </w:tcPr>
          <w:p w:rsidR="0075428D" w:rsidRPr="00B46196" w:rsidRDefault="0075428D" w:rsidP="0075428D">
            <w:pPr>
              <w:pStyle w:val="14"/>
            </w:pPr>
            <w:r w:rsidRPr="00B46196">
              <w:rPr>
                <w:rFonts w:eastAsia="Calibri"/>
              </w:rPr>
              <w:t>INSUR</w:t>
            </w:r>
            <w:r w:rsidRPr="00B46196">
              <w:rPr>
                <w:rFonts w:eastAsia="Calibri"/>
                <w:lang w:val="en-US"/>
              </w:rPr>
              <w:t>ANCE</w:t>
            </w:r>
          </w:p>
        </w:tc>
        <w:tc>
          <w:tcPr>
            <w:tcW w:w="1638" w:type="dxa"/>
            <w:noWrap/>
          </w:tcPr>
          <w:p w:rsidR="0075428D" w:rsidRPr="00B46196" w:rsidRDefault="0075428D" w:rsidP="0075428D">
            <w:pPr>
              <w:pStyle w:val="14"/>
              <w:rPr>
                <w:rFonts w:eastAsia="Calibri"/>
                <w:lang w:val="en-US"/>
              </w:rPr>
            </w:pPr>
            <w:r w:rsidRPr="00B46196">
              <w:rPr>
                <w:rFonts w:eastAsia="Calibri"/>
                <w:lang w:val="en-US"/>
              </w:rPr>
              <w:t>TER_ST</w:t>
            </w:r>
          </w:p>
        </w:tc>
        <w:tc>
          <w:tcPr>
            <w:tcW w:w="723" w:type="dxa"/>
          </w:tcPr>
          <w:p w:rsidR="0075428D" w:rsidRPr="00B46196" w:rsidRDefault="0075428D" w:rsidP="0075428D">
            <w:pPr>
              <w:pStyle w:val="14"/>
            </w:pPr>
            <w:r w:rsidRPr="00B46196">
              <w:t>Char</w:t>
            </w:r>
          </w:p>
        </w:tc>
        <w:tc>
          <w:tcPr>
            <w:tcW w:w="709" w:type="dxa"/>
            <w:noWrap/>
          </w:tcPr>
          <w:p w:rsidR="0075428D" w:rsidRPr="00B46196" w:rsidRDefault="0075428D" w:rsidP="0075428D">
            <w:pPr>
              <w:pStyle w:val="14"/>
            </w:pPr>
            <w:r w:rsidRPr="00B46196">
              <w:t>5</w:t>
            </w:r>
          </w:p>
        </w:tc>
        <w:tc>
          <w:tcPr>
            <w:tcW w:w="809" w:type="dxa"/>
          </w:tcPr>
          <w:p w:rsidR="0075428D" w:rsidRPr="00B46196" w:rsidRDefault="0075428D" w:rsidP="0075428D">
            <w:pPr>
              <w:pStyle w:val="14"/>
            </w:pPr>
            <w:r w:rsidRPr="00B46196">
              <w:t>У</w:t>
            </w:r>
          </w:p>
        </w:tc>
        <w:tc>
          <w:tcPr>
            <w:tcW w:w="2262" w:type="dxa"/>
          </w:tcPr>
          <w:p w:rsidR="0075428D" w:rsidRPr="00B46196" w:rsidRDefault="0075428D" w:rsidP="0075428D">
            <w:pPr>
              <w:pStyle w:val="14"/>
              <w:rPr>
                <w:rFonts w:eastAsia="MS Mincho"/>
              </w:rPr>
            </w:pPr>
            <w:r w:rsidRPr="00B46196">
              <w:t>Текущая территория страхования</w:t>
            </w:r>
          </w:p>
        </w:tc>
        <w:tc>
          <w:tcPr>
            <w:tcW w:w="2534" w:type="dxa"/>
          </w:tcPr>
          <w:p w:rsidR="0075428D" w:rsidRPr="00B46196" w:rsidRDefault="0075428D" w:rsidP="0075428D">
            <w:pPr>
              <w:pStyle w:val="14"/>
              <w:jc w:val="left"/>
              <w:rPr>
                <w:rFonts w:eastAsia="MS Mincho"/>
              </w:rPr>
            </w:pPr>
            <w:r w:rsidRPr="00B46196">
              <w:t>Код территории по ОКАТО из справочника регионов</w:t>
            </w:r>
          </w:p>
        </w:tc>
      </w:tr>
      <w:tr w:rsidR="00B46196" w:rsidRPr="00B46196" w:rsidTr="0075428D">
        <w:tc>
          <w:tcPr>
            <w:tcW w:w="1618" w:type="dxa"/>
            <w:noWrap/>
          </w:tcPr>
          <w:p w:rsidR="0075428D" w:rsidRPr="00B46196" w:rsidRDefault="0075428D" w:rsidP="0075428D">
            <w:pPr>
              <w:pStyle w:val="14"/>
            </w:pPr>
          </w:p>
        </w:tc>
        <w:tc>
          <w:tcPr>
            <w:tcW w:w="1638" w:type="dxa"/>
            <w:noWrap/>
          </w:tcPr>
          <w:p w:rsidR="0075428D" w:rsidRPr="00B46196" w:rsidRDefault="0075428D" w:rsidP="0075428D">
            <w:pPr>
              <w:pStyle w:val="14"/>
              <w:rPr>
                <w:rFonts w:eastAsia="Calibri"/>
              </w:rPr>
            </w:pPr>
            <w:r w:rsidRPr="00B46196">
              <w:t>ENP</w:t>
            </w:r>
          </w:p>
        </w:tc>
        <w:tc>
          <w:tcPr>
            <w:tcW w:w="723" w:type="dxa"/>
          </w:tcPr>
          <w:p w:rsidR="0075428D" w:rsidRPr="00B46196" w:rsidRDefault="0075428D" w:rsidP="0075428D">
            <w:pPr>
              <w:pStyle w:val="14"/>
            </w:pPr>
            <w:r w:rsidRPr="00B46196">
              <w:t>Char</w:t>
            </w:r>
          </w:p>
        </w:tc>
        <w:tc>
          <w:tcPr>
            <w:tcW w:w="709" w:type="dxa"/>
            <w:noWrap/>
          </w:tcPr>
          <w:p w:rsidR="0075428D" w:rsidRPr="00B46196" w:rsidRDefault="0075428D" w:rsidP="0075428D">
            <w:pPr>
              <w:pStyle w:val="14"/>
              <w:rPr>
                <w:lang w:val="en-US"/>
              </w:rPr>
            </w:pPr>
            <w:r w:rsidRPr="00B46196">
              <w:rPr>
                <w:lang w:val="en-US"/>
              </w:rPr>
              <w:t>16</w:t>
            </w:r>
          </w:p>
        </w:tc>
        <w:tc>
          <w:tcPr>
            <w:tcW w:w="809" w:type="dxa"/>
          </w:tcPr>
          <w:p w:rsidR="0075428D" w:rsidRPr="00B46196" w:rsidRDefault="0075428D" w:rsidP="0075428D">
            <w:pPr>
              <w:pStyle w:val="14"/>
            </w:pPr>
            <w:r w:rsidRPr="00B46196">
              <w:t>У</w:t>
            </w:r>
          </w:p>
        </w:tc>
        <w:tc>
          <w:tcPr>
            <w:tcW w:w="2262" w:type="dxa"/>
          </w:tcPr>
          <w:p w:rsidR="0075428D" w:rsidRPr="00B46196" w:rsidRDefault="0075428D" w:rsidP="0075428D">
            <w:pPr>
              <w:pStyle w:val="14"/>
            </w:pPr>
            <w:r w:rsidRPr="00B46196">
              <w:t>Действующий Единый номер полиса ОМС</w:t>
            </w:r>
          </w:p>
        </w:tc>
        <w:tc>
          <w:tcPr>
            <w:tcW w:w="2534" w:type="dxa"/>
          </w:tcPr>
          <w:p w:rsidR="0075428D" w:rsidRPr="00B46196" w:rsidRDefault="0075428D" w:rsidP="0075428D">
            <w:pPr>
              <w:pStyle w:val="14"/>
              <w:jc w:val="left"/>
            </w:pPr>
            <w:r w:rsidRPr="00B46196">
              <w:t>Единый номер полиса должен быть присвоен каждому застрахованному лицу и однозначно идентифицировать застрахованное лицо в ЕРЗ</w:t>
            </w:r>
          </w:p>
        </w:tc>
      </w:tr>
      <w:tr w:rsidR="00B46196" w:rsidRPr="00B46196" w:rsidTr="0075428D">
        <w:tc>
          <w:tcPr>
            <w:tcW w:w="1618" w:type="dxa"/>
            <w:noWrap/>
          </w:tcPr>
          <w:p w:rsidR="0075428D" w:rsidRPr="00B46196" w:rsidRDefault="0075428D" w:rsidP="0075428D">
            <w:pPr>
              <w:pStyle w:val="14"/>
            </w:pPr>
          </w:p>
        </w:tc>
        <w:tc>
          <w:tcPr>
            <w:tcW w:w="1638" w:type="dxa"/>
            <w:noWrap/>
          </w:tcPr>
          <w:p w:rsidR="0075428D" w:rsidRPr="00B46196" w:rsidRDefault="0075428D" w:rsidP="0075428D">
            <w:pPr>
              <w:pStyle w:val="14"/>
              <w:rPr>
                <w:lang w:val="en-US"/>
              </w:rPr>
            </w:pPr>
            <w:r w:rsidRPr="00B46196">
              <w:rPr>
                <w:lang w:val="en-US"/>
              </w:rPr>
              <w:t>OGRNSMO</w:t>
            </w:r>
          </w:p>
        </w:tc>
        <w:tc>
          <w:tcPr>
            <w:tcW w:w="723" w:type="dxa"/>
          </w:tcPr>
          <w:p w:rsidR="0075428D" w:rsidRPr="00B46196" w:rsidRDefault="0075428D" w:rsidP="0075428D">
            <w:pPr>
              <w:pStyle w:val="14"/>
              <w:rPr>
                <w:lang w:val="en-US"/>
              </w:rPr>
            </w:pPr>
            <w:r w:rsidRPr="00B46196">
              <w:t>Char</w:t>
            </w:r>
          </w:p>
        </w:tc>
        <w:tc>
          <w:tcPr>
            <w:tcW w:w="709" w:type="dxa"/>
            <w:noWrap/>
          </w:tcPr>
          <w:p w:rsidR="0075428D" w:rsidRPr="00B46196" w:rsidRDefault="0075428D" w:rsidP="0075428D">
            <w:pPr>
              <w:pStyle w:val="14"/>
            </w:pPr>
            <w:r w:rsidRPr="00B46196">
              <w:t>15</w:t>
            </w:r>
          </w:p>
        </w:tc>
        <w:tc>
          <w:tcPr>
            <w:tcW w:w="809" w:type="dxa"/>
          </w:tcPr>
          <w:p w:rsidR="0075428D" w:rsidRPr="00B46196" w:rsidRDefault="0075428D" w:rsidP="0075428D">
            <w:pPr>
              <w:pStyle w:val="14"/>
            </w:pPr>
            <w:r w:rsidRPr="00B46196">
              <w:t>У</w:t>
            </w:r>
          </w:p>
        </w:tc>
        <w:tc>
          <w:tcPr>
            <w:tcW w:w="2262" w:type="dxa"/>
          </w:tcPr>
          <w:p w:rsidR="0075428D" w:rsidRPr="00B46196" w:rsidRDefault="0075428D" w:rsidP="0075428D">
            <w:pPr>
              <w:pStyle w:val="14"/>
            </w:pPr>
            <w:r w:rsidRPr="00B46196">
              <w:t>ОГРН СМО</w:t>
            </w:r>
          </w:p>
        </w:tc>
        <w:tc>
          <w:tcPr>
            <w:tcW w:w="2534" w:type="dxa"/>
          </w:tcPr>
          <w:p w:rsidR="0075428D" w:rsidRPr="00B46196" w:rsidRDefault="0075428D" w:rsidP="0075428D">
            <w:pPr>
              <w:pStyle w:val="14"/>
            </w:pPr>
            <w:r w:rsidRPr="00B46196">
              <w:t xml:space="preserve">ОГРН СМО текущего страхования </w:t>
            </w:r>
          </w:p>
        </w:tc>
      </w:tr>
      <w:tr w:rsidR="00B46196" w:rsidRPr="00B46196" w:rsidTr="0075428D">
        <w:tc>
          <w:tcPr>
            <w:tcW w:w="1618" w:type="dxa"/>
            <w:noWrap/>
          </w:tcPr>
          <w:p w:rsidR="0075428D" w:rsidRPr="00B46196" w:rsidRDefault="0075428D" w:rsidP="0075428D">
            <w:pPr>
              <w:pStyle w:val="14"/>
              <w:rPr>
                <w:rFonts w:eastAsia="Calibri"/>
              </w:rPr>
            </w:pPr>
          </w:p>
        </w:tc>
        <w:tc>
          <w:tcPr>
            <w:tcW w:w="1638" w:type="dxa"/>
            <w:noWrap/>
          </w:tcPr>
          <w:p w:rsidR="0075428D" w:rsidRPr="00B46196" w:rsidRDefault="0075428D" w:rsidP="0075428D">
            <w:pPr>
              <w:pStyle w:val="14"/>
              <w:rPr>
                <w:lang w:val="en-US"/>
              </w:rPr>
            </w:pPr>
            <w:r w:rsidRPr="00B46196">
              <w:rPr>
                <w:lang w:val="en-US"/>
              </w:rPr>
              <w:t>POLIS</w:t>
            </w:r>
          </w:p>
        </w:tc>
        <w:tc>
          <w:tcPr>
            <w:tcW w:w="723" w:type="dxa"/>
          </w:tcPr>
          <w:p w:rsidR="0075428D" w:rsidRPr="00B46196" w:rsidRDefault="0075428D" w:rsidP="0075428D">
            <w:pPr>
              <w:pStyle w:val="14"/>
              <w:rPr>
                <w:lang w:val="en-US"/>
              </w:rPr>
            </w:pPr>
            <w:r w:rsidRPr="00B46196">
              <w:rPr>
                <w:lang w:val="en-US"/>
              </w:rPr>
              <w:t>S</w:t>
            </w:r>
          </w:p>
        </w:tc>
        <w:tc>
          <w:tcPr>
            <w:tcW w:w="709" w:type="dxa"/>
            <w:noWrap/>
          </w:tcPr>
          <w:p w:rsidR="0075428D" w:rsidRPr="00B46196" w:rsidRDefault="0075428D" w:rsidP="0075428D">
            <w:pPr>
              <w:pStyle w:val="14"/>
              <w:rPr>
                <w:lang w:val="en-US"/>
              </w:rPr>
            </w:pPr>
          </w:p>
        </w:tc>
        <w:tc>
          <w:tcPr>
            <w:tcW w:w="809" w:type="dxa"/>
          </w:tcPr>
          <w:p w:rsidR="0075428D" w:rsidRPr="00B46196" w:rsidRDefault="0075428D" w:rsidP="0075428D">
            <w:pPr>
              <w:pStyle w:val="14"/>
            </w:pPr>
            <w:r w:rsidRPr="00B46196">
              <w:t>УМ</w:t>
            </w:r>
          </w:p>
        </w:tc>
        <w:tc>
          <w:tcPr>
            <w:tcW w:w="2262" w:type="dxa"/>
          </w:tcPr>
          <w:p w:rsidR="0075428D" w:rsidRPr="00B46196" w:rsidRDefault="0075428D" w:rsidP="0075428D">
            <w:pPr>
              <w:pStyle w:val="14"/>
            </w:pPr>
            <w:r w:rsidRPr="00B46196">
              <w:t>Информация о документе, подтверждающем факт страхования по ОМС</w:t>
            </w:r>
          </w:p>
        </w:tc>
        <w:tc>
          <w:tcPr>
            <w:tcW w:w="2534" w:type="dxa"/>
          </w:tcPr>
          <w:p w:rsidR="0075428D" w:rsidRPr="00B46196" w:rsidRDefault="0075428D" w:rsidP="0075428D">
            <w:pPr>
              <w:pStyle w:val="14"/>
            </w:pPr>
            <w:r w:rsidRPr="00B46196">
              <w:t>Заполняется при необходимости</w:t>
            </w:r>
          </w:p>
        </w:tc>
      </w:tr>
      <w:tr w:rsidR="00B46196" w:rsidRPr="00B46196" w:rsidTr="0075428D">
        <w:tc>
          <w:tcPr>
            <w:tcW w:w="1618" w:type="dxa"/>
            <w:noWrap/>
          </w:tcPr>
          <w:p w:rsidR="0075428D" w:rsidRPr="00B46196" w:rsidRDefault="0075428D" w:rsidP="0075428D">
            <w:pPr>
              <w:pStyle w:val="14"/>
              <w:rPr>
                <w:rFonts w:eastAsia="Calibri"/>
              </w:rPr>
            </w:pPr>
          </w:p>
        </w:tc>
        <w:tc>
          <w:tcPr>
            <w:tcW w:w="1638" w:type="dxa"/>
            <w:noWrap/>
          </w:tcPr>
          <w:p w:rsidR="0075428D" w:rsidRPr="00B46196" w:rsidRDefault="0075428D" w:rsidP="0075428D">
            <w:pPr>
              <w:pStyle w:val="14"/>
              <w:rPr>
                <w:rFonts w:eastAsia="Calibri"/>
                <w:lang w:val="en-US"/>
              </w:rPr>
            </w:pPr>
            <w:r w:rsidRPr="00B46196">
              <w:t>ERP</w:t>
            </w:r>
          </w:p>
        </w:tc>
        <w:tc>
          <w:tcPr>
            <w:tcW w:w="723" w:type="dxa"/>
          </w:tcPr>
          <w:p w:rsidR="0075428D" w:rsidRPr="00B46196" w:rsidRDefault="0075428D" w:rsidP="0075428D">
            <w:pPr>
              <w:pStyle w:val="14"/>
            </w:pPr>
            <w:r w:rsidRPr="00B46196">
              <w:rPr>
                <w:lang w:val="en-US"/>
              </w:rPr>
              <w:t>Num</w:t>
            </w:r>
          </w:p>
        </w:tc>
        <w:tc>
          <w:tcPr>
            <w:tcW w:w="709" w:type="dxa"/>
            <w:noWrap/>
          </w:tcPr>
          <w:p w:rsidR="0075428D" w:rsidRPr="00B46196" w:rsidRDefault="0075428D" w:rsidP="0075428D">
            <w:pPr>
              <w:pStyle w:val="14"/>
            </w:pPr>
            <w:r w:rsidRPr="00B46196">
              <w:t>1</w:t>
            </w:r>
          </w:p>
        </w:tc>
        <w:tc>
          <w:tcPr>
            <w:tcW w:w="809" w:type="dxa"/>
          </w:tcPr>
          <w:p w:rsidR="0075428D" w:rsidRPr="00B46196" w:rsidRDefault="0075428D" w:rsidP="0075428D">
            <w:pPr>
              <w:pStyle w:val="14"/>
            </w:pPr>
            <w:r w:rsidRPr="00B46196">
              <w:t>О</w:t>
            </w:r>
          </w:p>
        </w:tc>
        <w:tc>
          <w:tcPr>
            <w:tcW w:w="2262" w:type="dxa"/>
          </w:tcPr>
          <w:p w:rsidR="0075428D" w:rsidRPr="00B46196" w:rsidRDefault="0075428D" w:rsidP="0075428D">
            <w:pPr>
              <w:pStyle w:val="14"/>
            </w:pPr>
            <w:r w:rsidRPr="00B46196">
              <w:t>Признак регистрации ЕНП</w:t>
            </w:r>
          </w:p>
        </w:tc>
        <w:tc>
          <w:tcPr>
            <w:tcW w:w="2534" w:type="dxa"/>
          </w:tcPr>
          <w:p w:rsidR="0075428D" w:rsidRPr="00B46196" w:rsidRDefault="0075428D" w:rsidP="0075428D">
            <w:pPr>
              <w:pStyle w:val="14"/>
            </w:pPr>
            <w:r w:rsidRPr="00B46196">
              <w:t xml:space="preserve">0- не зарегистрирован в ЦС ЕРЗ, </w:t>
            </w:r>
          </w:p>
          <w:p w:rsidR="0075428D" w:rsidRPr="00B46196" w:rsidRDefault="0075428D" w:rsidP="0075428D">
            <w:pPr>
              <w:pStyle w:val="14"/>
            </w:pPr>
            <w:r w:rsidRPr="00B46196">
              <w:t>1- зарегистрирован в ЦС ЕРЗ</w:t>
            </w:r>
          </w:p>
        </w:tc>
      </w:tr>
      <w:tr w:rsidR="00B46196" w:rsidRPr="00B46196" w:rsidTr="0075428D">
        <w:tc>
          <w:tcPr>
            <w:tcW w:w="10293" w:type="dxa"/>
            <w:gridSpan w:val="7"/>
            <w:noWrap/>
          </w:tcPr>
          <w:p w:rsidR="0075428D" w:rsidRPr="00B46196" w:rsidRDefault="0075428D" w:rsidP="0075428D">
            <w:pPr>
              <w:pStyle w:val="1d"/>
              <w:rPr>
                <w:rStyle w:val="affff6"/>
                <w:b w:val="0"/>
              </w:rPr>
            </w:pPr>
            <w:r w:rsidRPr="00B46196">
              <w:rPr>
                <w:rStyle w:val="affff6"/>
              </w:rPr>
              <w:t>Информация о документе, подтверждающем факт страхования по ОМС</w:t>
            </w:r>
          </w:p>
        </w:tc>
      </w:tr>
      <w:tr w:rsidR="00B46196" w:rsidRPr="00B46196" w:rsidTr="0075428D">
        <w:tc>
          <w:tcPr>
            <w:tcW w:w="1618" w:type="dxa"/>
            <w:noWrap/>
          </w:tcPr>
          <w:p w:rsidR="0075428D" w:rsidRPr="00B46196" w:rsidRDefault="0075428D" w:rsidP="0075428D">
            <w:pPr>
              <w:pStyle w:val="14"/>
              <w:rPr>
                <w:rFonts w:eastAsia="Calibri"/>
              </w:rPr>
            </w:pPr>
            <w:r w:rsidRPr="00B46196">
              <w:rPr>
                <w:lang w:val="en-US"/>
              </w:rPr>
              <w:t>POLIS</w:t>
            </w:r>
          </w:p>
        </w:tc>
        <w:tc>
          <w:tcPr>
            <w:tcW w:w="1638" w:type="dxa"/>
            <w:noWrap/>
          </w:tcPr>
          <w:p w:rsidR="0075428D" w:rsidRPr="00B46196" w:rsidRDefault="0075428D" w:rsidP="0075428D">
            <w:pPr>
              <w:pStyle w:val="14"/>
              <w:rPr>
                <w:lang w:val="en-US"/>
              </w:rPr>
            </w:pPr>
            <w:r w:rsidRPr="00B46196">
              <w:rPr>
                <w:lang w:val="en-US"/>
              </w:rPr>
              <w:t>VPOLIS</w:t>
            </w:r>
          </w:p>
        </w:tc>
        <w:tc>
          <w:tcPr>
            <w:tcW w:w="723" w:type="dxa"/>
          </w:tcPr>
          <w:p w:rsidR="0075428D" w:rsidRPr="00B46196" w:rsidRDefault="0075428D" w:rsidP="0075428D">
            <w:pPr>
              <w:pStyle w:val="14"/>
              <w:rPr>
                <w:lang w:val="en-US"/>
              </w:rPr>
            </w:pPr>
            <w:r w:rsidRPr="00B46196">
              <w:t>Num</w:t>
            </w:r>
          </w:p>
        </w:tc>
        <w:tc>
          <w:tcPr>
            <w:tcW w:w="709" w:type="dxa"/>
            <w:noWrap/>
          </w:tcPr>
          <w:p w:rsidR="0075428D" w:rsidRPr="00B46196" w:rsidRDefault="0075428D" w:rsidP="0075428D">
            <w:pPr>
              <w:pStyle w:val="14"/>
            </w:pPr>
            <w:r w:rsidRPr="00B46196">
              <w:t>1</w:t>
            </w:r>
          </w:p>
        </w:tc>
        <w:tc>
          <w:tcPr>
            <w:tcW w:w="809" w:type="dxa"/>
          </w:tcPr>
          <w:p w:rsidR="0075428D" w:rsidRPr="00B46196" w:rsidRDefault="0075428D" w:rsidP="0075428D">
            <w:pPr>
              <w:pStyle w:val="14"/>
            </w:pPr>
            <w:r w:rsidRPr="00B46196">
              <w:t>О</w:t>
            </w:r>
          </w:p>
        </w:tc>
        <w:tc>
          <w:tcPr>
            <w:tcW w:w="2262" w:type="dxa"/>
          </w:tcPr>
          <w:p w:rsidR="0075428D" w:rsidRPr="00B46196" w:rsidRDefault="0075428D" w:rsidP="005678D8">
            <w:pPr>
              <w:pStyle w:val="14"/>
              <w:jc w:val="left"/>
            </w:pPr>
            <w:r w:rsidRPr="00B46196">
              <w:t>Тип документа, подтверждающего факт страхования по ОМС</w:t>
            </w:r>
          </w:p>
        </w:tc>
        <w:tc>
          <w:tcPr>
            <w:tcW w:w="2534" w:type="dxa"/>
          </w:tcPr>
          <w:p w:rsidR="0075428D" w:rsidRPr="00B46196" w:rsidRDefault="0075428D" w:rsidP="0075428D">
            <w:pPr>
              <w:pStyle w:val="14"/>
              <w:jc w:val="left"/>
            </w:pPr>
            <w:r w:rsidRPr="00B46196">
              <w:t>Заполняется в соответствии с классификатором F008 Приложения А</w:t>
            </w:r>
          </w:p>
        </w:tc>
      </w:tr>
      <w:tr w:rsidR="00B46196" w:rsidRPr="00B46196" w:rsidTr="0075428D">
        <w:tc>
          <w:tcPr>
            <w:tcW w:w="1618" w:type="dxa"/>
            <w:noWrap/>
          </w:tcPr>
          <w:p w:rsidR="0075428D" w:rsidRPr="00B46196" w:rsidRDefault="0075428D" w:rsidP="0075428D">
            <w:pPr>
              <w:pStyle w:val="14"/>
              <w:rPr>
                <w:rFonts w:eastAsia="Calibri"/>
              </w:rPr>
            </w:pPr>
          </w:p>
        </w:tc>
        <w:tc>
          <w:tcPr>
            <w:tcW w:w="1638" w:type="dxa"/>
            <w:noWrap/>
          </w:tcPr>
          <w:p w:rsidR="0075428D" w:rsidRPr="00B46196" w:rsidRDefault="0075428D" w:rsidP="0075428D">
            <w:pPr>
              <w:pStyle w:val="14"/>
              <w:rPr>
                <w:lang w:val="en-US"/>
              </w:rPr>
            </w:pPr>
            <w:r w:rsidRPr="00B46196">
              <w:rPr>
                <w:lang w:val="en-US"/>
              </w:rPr>
              <w:t>NPOLIS</w:t>
            </w:r>
          </w:p>
        </w:tc>
        <w:tc>
          <w:tcPr>
            <w:tcW w:w="723" w:type="dxa"/>
          </w:tcPr>
          <w:p w:rsidR="0075428D" w:rsidRPr="00B46196" w:rsidRDefault="0075428D" w:rsidP="0075428D">
            <w:pPr>
              <w:pStyle w:val="14"/>
              <w:rPr>
                <w:lang w:val="en-US"/>
              </w:rPr>
            </w:pPr>
            <w:r w:rsidRPr="00B46196">
              <w:t>Char</w:t>
            </w:r>
          </w:p>
        </w:tc>
        <w:tc>
          <w:tcPr>
            <w:tcW w:w="709" w:type="dxa"/>
            <w:noWrap/>
          </w:tcPr>
          <w:p w:rsidR="0075428D" w:rsidRPr="00B46196" w:rsidRDefault="0075428D" w:rsidP="0075428D">
            <w:pPr>
              <w:pStyle w:val="14"/>
            </w:pPr>
            <w:r w:rsidRPr="00B46196">
              <w:t>20</w:t>
            </w:r>
          </w:p>
        </w:tc>
        <w:tc>
          <w:tcPr>
            <w:tcW w:w="809" w:type="dxa"/>
          </w:tcPr>
          <w:p w:rsidR="0075428D" w:rsidRPr="00B46196" w:rsidRDefault="0075428D" w:rsidP="0075428D">
            <w:pPr>
              <w:pStyle w:val="14"/>
            </w:pPr>
            <w:r w:rsidRPr="00B46196">
              <w:t>У</w:t>
            </w:r>
          </w:p>
        </w:tc>
        <w:tc>
          <w:tcPr>
            <w:tcW w:w="2262" w:type="dxa"/>
          </w:tcPr>
          <w:p w:rsidR="0075428D" w:rsidRPr="00B46196" w:rsidRDefault="0075428D" w:rsidP="005678D8">
            <w:pPr>
              <w:pStyle w:val="14"/>
              <w:jc w:val="left"/>
            </w:pPr>
            <w:r w:rsidRPr="00B46196">
              <w:t>Номер документа, подтверждающего факт страхования по ОМС</w:t>
            </w:r>
          </w:p>
        </w:tc>
        <w:tc>
          <w:tcPr>
            <w:tcW w:w="2534" w:type="dxa"/>
          </w:tcPr>
          <w:p w:rsidR="0075428D" w:rsidRPr="00B46196" w:rsidRDefault="0075428D" w:rsidP="0075428D">
            <w:pPr>
              <w:pStyle w:val="14"/>
              <w:jc w:val="left"/>
            </w:pPr>
            <w:r w:rsidRPr="00B46196">
              <w:t>Для полиса единого образца в поле «серия и номер» указывается номер бланка полиса.</w:t>
            </w:r>
          </w:p>
          <w:p w:rsidR="0075428D" w:rsidRPr="00B46196" w:rsidRDefault="0075428D" w:rsidP="0075428D">
            <w:pPr>
              <w:pStyle w:val="14"/>
              <w:jc w:val="left"/>
            </w:pPr>
            <w:r w:rsidRPr="00B46196">
              <w:t>Может не заполняться только в случае отсутствия сведений о номере бланка полиса</w:t>
            </w:r>
          </w:p>
        </w:tc>
      </w:tr>
      <w:tr w:rsidR="00B46196" w:rsidRPr="00B46196" w:rsidTr="0075428D">
        <w:tc>
          <w:tcPr>
            <w:tcW w:w="1618" w:type="dxa"/>
            <w:noWrap/>
          </w:tcPr>
          <w:p w:rsidR="0075428D" w:rsidRPr="00B46196" w:rsidRDefault="0075428D" w:rsidP="0075428D">
            <w:pPr>
              <w:pStyle w:val="14"/>
              <w:rPr>
                <w:rFonts w:eastAsia="Calibri"/>
              </w:rPr>
            </w:pPr>
          </w:p>
        </w:tc>
        <w:tc>
          <w:tcPr>
            <w:tcW w:w="1638" w:type="dxa"/>
            <w:noWrap/>
          </w:tcPr>
          <w:p w:rsidR="0075428D" w:rsidRPr="00B46196" w:rsidRDefault="0075428D" w:rsidP="0075428D">
            <w:pPr>
              <w:pStyle w:val="14"/>
              <w:rPr>
                <w:lang w:val="en-US"/>
              </w:rPr>
            </w:pPr>
            <w:r w:rsidRPr="00B46196">
              <w:rPr>
                <w:lang w:val="en-US"/>
              </w:rPr>
              <w:t>SPOLIS</w:t>
            </w:r>
          </w:p>
        </w:tc>
        <w:tc>
          <w:tcPr>
            <w:tcW w:w="723" w:type="dxa"/>
          </w:tcPr>
          <w:p w:rsidR="0075428D" w:rsidRPr="00B46196" w:rsidRDefault="0075428D" w:rsidP="0075428D">
            <w:pPr>
              <w:pStyle w:val="14"/>
              <w:rPr>
                <w:lang w:val="en-US"/>
              </w:rPr>
            </w:pPr>
            <w:r w:rsidRPr="00B46196">
              <w:t>Char</w:t>
            </w:r>
          </w:p>
        </w:tc>
        <w:tc>
          <w:tcPr>
            <w:tcW w:w="709" w:type="dxa"/>
            <w:noWrap/>
          </w:tcPr>
          <w:p w:rsidR="0075428D" w:rsidRPr="00B46196" w:rsidRDefault="0075428D" w:rsidP="0075428D">
            <w:pPr>
              <w:pStyle w:val="14"/>
            </w:pPr>
            <w:r w:rsidRPr="00B46196">
              <w:t>10</w:t>
            </w:r>
          </w:p>
        </w:tc>
        <w:tc>
          <w:tcPr>
            <w:tcW w:w="809" w:type="dxa"/>
          </w:tcPr>
          <w:p w:rsidR="0075428D" w:rsidRPr="00B46196" w:rsidRDefault="0075428D" w:rsidP="0075428D">
            <w:pPr>
              <w:pStyle w:val="14"/>
            </w:pPr>
            <w:r w:rsidRPr="00B46196">
              <w:t>У</w:t>
            </w:r>
          </w:p>
        </w:tc>
        <w:tc>
          <w:tcPr>
            <w:tcW w:w="2262" w:type="dxa"/>
          </w:tcPr>
          <w:p w:rsidR="0075428D" w:rsidRPr="00B46196" w:rsidRDefault="0075428D" w:rsidP="005678D8">
            <w:pPr>
              <w:pStyle w:val="14"/>
              <w:jc w:val="left"/>
            </w:pPr>
            <w:r w:rsidRPr="00B46196">
              <w:t>Серия документа, подтверждающего факт страхования по ОМС</w:t>
            </w:r>
          </w:p>
        </w:tc>
        <w:tc>
          <w:tcPr>
            <w:tcW w:w="2534" w:type="dxa"/>
          </w:tcPr>
          <w:p w:rsidR="0075428D" w:rsidRPr="00B46196" w:rsidRDefault="0075428D" w:rsidP="0075428D">
            <w:pPr>
              <w:pStyle w:val="14"/>
              <w:jc w:val="left"/>
            </w:pPr>
            <w:r w:rsidRPr="00B46196">
              <w:t>Указывается только в тех случаях, когда присутствует в документе, подтверждающем факт страхования по ОМС</w:t>
            </w:r>
          </w:p>
        </w:tc>
      </w:tr>
      <w:tr w:rsidR="00B46196" w:rsidRPr="00B46196" w:rsidTr="0075428D">
        <w:tc>
          <w:tcPr>
            <w:tcW w:w="1618" w:type="dxa"/>
            <w:noWrap/>
          </w:tcPr>
          <w:p w:rsidR="0075428D" w:rsidRPr="00B46196" w:rsidRDefault="0075428D" w:rsidP="0075428D">
            <w:pPr>
              <w:pStyle w:val="14"/>
              <w:rPr>
                <w:rFonts w:eastAsia="Calibri"/>
              </w:rPr>
            </w:pPr>
          </w:p>
        </w:tc>
        <w:tc>
          <w:tcPr>
            <w:tcW w:w="1638" w:type="dxa"/>
            <w:noWrap/>
          </w:tcPr>
          <w:p w:rsidR="0075428D" w:rsidRPr="00B46196" w:rsidRDefault="0075428D" w:rsidP="0075428D">
            <w:pPr>
              <w:pStyle w:val="14"/>
              <w:rPr>
                <w:lang w:val="en-US"/>
              </w:rPr>
            </w:pPr>
            <w:r w:rsidRPr="00B46196">
              <w:t>D</w:t>
            </w:r>
            <w:r w:rsidRPr="00B46196">
              <w:rPr>
                <w:lang w:val="en-US"/>
              </w:rPr>
              <w:t>BEG</w:t>
            </w:r>
          </w:p>
        </w:tc>
        <w:tc>
          <w:tcPr>
            <w:tcW w:w="723" w:type="dxa"/>
          </w:tcPr>
          <w:p w:rsidR="0075428D" w:rsidRPr="00B46196" w:rsidRDefault="0075428D" w:rsidP="0075428D">
            <w:pPr>
              <w:pStyle w:val="14"/>
              <w:rPr>
                <w:lang w:val="en-US"/>
              </w:rPr>
            </w:pPr>
            <w:r w:rsidRPr="00B46196">
              <w:rPr>
                <w:lang w:val="en-US"/>
              </w:rPr>
              <w:t>Date</w:t>
            </w:r>
          </w:p>
        </w:tc>
        <w:tc>
          <w:tcPr>
            <w:tcW w:w="709" w:type="dxa"/>
            <w:noWrap/>
          </w:tcPr>
          <w:p w:rsidR="0075428D" w:rsidRPr="00B46196" w:rsidRDefault="0075428D" w:rsidP="0075428D">
            <w:pPr>
              <w:pStyle w:val="14"/>
            </w:pPr>
          </w:p>
        </w:tc>
        <w:tc>
          <w:tcPr>
            <w:tcW w:w="809" w:type="dxa"/>
          </w:tcPr>
          <w:p w:rsidR="0075428D" w:rsidRPr="00B46196" w:rsidRDefault="0075428D" w:rsidP="0075428D">
            <w:pPr>
              <w:pStyle w:val="14"/>
            </w:pPr>
            <w:r w:rsidRPr="00B46196">
              <w:t>У</w:t>
            </w:r>
          </w:p>
        </w:tc>
        <w:tc>
          <w:tcPr>
            <w:tcW w:w="2262" w:type="dxa"/>
          </w:tcPr>
          <w:p w:rsidR="0075428D" w:rsidRPr="00B46196" w:rsidRDefault="0075428D" w:rsidP="005678D8">
            <w:pPr>
              <w:pStyle w:val="14"/>
              <w:jc w:val="left"/>
            </w:pPr>
            <w:r w:rsidRPr="00B46196">
              <w:t>Дата выдачи документа, подтверждающего факт страхования по ОМС</w:t>
            </w:r>
          </w:p>
        </w:tc>
        <w:tc>
          <w:tcPr>
            <w:tcW w:w="2534" w:type="dxa"/>
          </w:tcPr>
          <w:p w:rsidR="0075428D" w:rsidRPr="00B46196" w:rsidRDefault="0075428D" w:rsidP="0075428D">
            <w:pPr>
              <w:pStyle w:val="14"/>
              <w:jc w:val="left"/>
            </w:pPr>
            <w:r w:rsidRPr="00B46196">
              <w:t>Для случаев выдачина руки полиса единого образца после временного свидетельства указывается дата выдачи полиса ОМС на руки.</w:t>
            </w:r>
          </w:p>
          <w:p w:rsidR="0075428D" w:rsidRPr="00B46196" w:rsidRDefault="0075428D" w:rsidP="0075428D">
            <w:pPr>
              <w:pStyle w:val="14"/>
              <w:jc w:val="left"/>
            </w:pPr>
            <w:r w:rsidRPr="00B46196">
              <w:t>Для случаевзамены СМО без замены полиса указывается дата написания заявления о замене СМО.</w:t>
            </w:r>
          </w:p>
          <w:p w:rsidR="0075428D" w:rsidRPr="00B46196" w:rsidRDefault="0075428D" w:rsidP="0075428D">
            <w:pPr>
              <w:pStyle w:val="14"/>
              <w:jc w:val="left"/>
            </w:pPr>
            <w:r w:rsidRPr="00B46196">
              <w:t>Для случаев, когда полис единого образца не был востребован, дата выдачи не указывается.</w:t>
            </w:r>
          </w:p>
        </w:tc>
      </w:tr>
      <w:tr w:rsidR="00B46196" w:rsidRPr="00B46196" w:rsidTr="0075428D">
        <w:tc>
          <w:tcPr>
            <w:tcW w:w="1618" w:type="dxa"/>
            <w:noWrap/>
          </w:tcPr>
          <w:p w:rsidR="0075428D" w:rsidRPr="00B46196" w:rsidRDefault="0075428D" w:rsidP="0075428D">
            <w:pPr>
              <w:pStyle w:val="14"/>
              <w:rPr>
                <w:rFonts w:eastAsia="Calibri"/>
              </w:rPr>
            </w:pPr>
          </w:p>
        </w:tc>
        <w:tc>
          <w:tcPr>
            <w:tcW w:w="1638" w:type="dxa"/>
            <w:noWrap/>
          </w:tcPr>
          <w:p w:rsidR="0075428D" w:rsidRPr="00B46196" w:rsidRDefault="0075428D" w:rsidP="0075428D">
            <w:pPr>
              <w:pStyle w:val="14"/>
              <w:rPr>
                <w:lang w:val="en-US"/>
              </w:rPr>
            </w:pPr>
            <w:r w:rsidRPr="00B46196">
              <w:rPr>
                <w:lang w:val="en-US"/>
              </w:rPr>
              <w:t>DEND</w:t>
            </w:r>
          </w:p>
        </w:tc>
        <w:tc>
          <w:tcPr>
            <w:tcW w:w="723" w:type="dxa"/>
          </w:tcPr>
          <w:p w:rsidR="0075428D" w:rsidRPr="00B46196" w:rsidRDefault="0075428D" w:rsidP="0075428D">
            <w:pPr>
              <w:pStyle w:val="14"/>
              <w:rPr>
                <w:lang w:val="en-US"/>
              </w:rPr>
            </w:pPr>
            <w:r w:rsidRPr="00B46196">
              <w:rPr>
                <w:lang w:val="en-US"/>
              </w:rPr>
              <w:t>Date</w:t>
            </w:r>
          </w:p>
        </w:tc>
        <w:tc>
          <w:tcPr>
            <w:tcW w:w="709" w:type="dxa"/>
            <w:noWrap/>
          </w:tcPr>
          <w:p w:rsidR="0075428D" w:rsidRPr="00B46196" w:rsidRDefault="0075428D" w:rsidP="0075428D">
            <w:pPr>
              <w:pStyle w:val="14"/>
            </w:pPr>
          </w:p>
        </w:tc>
        <w:tc>
          <w:tcPr>
            <w:tcW w:w="809" w:type="dxa"/>
          </w:tcPr>
          <w:p w:rsidR="0075428D" w:rsidRPr="00B46196" w:rsidRDefault="0075428D" w:rsidP="0075428D">
            <w:pPr>
              <w:pStyle w:val="14"/>
            </w:pPr>
            <w:r w:rsidRPr="00B46196">
              <w:t>У</w:t>
            </w:r>
          </w:p>
        </w:tc>
        <w:tc>
          <w:tcPr>
            <w:tcW w:w="2262" w:type="dxa"/>
          </w:tcPr>
          <w:p w:rsidR="0075428D" w:rsidRPr="00B46196" w:rsidRDefault="0075428D" w:rsidP="0075428D">
            <w:pPr>
              <w:pStyle w:val="14"/>
              <w:jc w:val="left"/>
            </w:pPr>
            <w:r w:rsidRPr="00B46196">
              <w:t>Плановая дата окончания действия документа, подтверждающего факт страхования по ОМС</w:t>
            </w:r>
          </w:p>
        </w:tc>
        <w:tc>
          <w:tcPr>
            <w:tcW w:w="2534" w:type="dxa"/>
          </w:tcPr>
          <w:p w:rsidR="0075428D" w:rsidRPr="00B46196" w:rsidRDefault="0075428D" w:rsidP="0075428D">
            <w:pPr>
              <w:pStyle w:val="14"/>
            </w:pPr>
          </w:p>
        </w:tc>
      </w:tr>
      <w:tr w:rsidR="00B46196" w:rsidRPr="00B46196" w:rsidTr="0075428D">
        <w:tc>
          <w:tcPr>
            <w:tcW w:w="1618" w:type="dxa"/>
            <w:noWrap/>
          </w:tcPr>
          <w:p w:rsidR="0075428D" w:rsidRPr="00B46196" w:rsidRDefault="0075428D" w:rsidP="0075428D">
            <w:pPr>
              <w:pStyle w:val="14"/>
              <w:rPr>
                <w:rFonts w:eastAsia="Calibri"/>
              </w:rPr>
            </w:pPr>
          </w:p>
        </w:tc>
        <w:tc>
          <w:tcPr>
            <w:tcW w:w="1638" w:type="dxa"/>
            <w:noWrap/>
          </w:tcPr>
          <w:p w:rsidR="0075428D" w:rsidRPr="00B46196" w:rsidRDefault="0075428D" w:rsidP="0075428D">
            <w:pPr>
              <w:pStyle w:val="14"/>
              <w:rPr>
                <w:lang w:val="en-US"/>
              </w:rPr>
            </w:pPr>
            <w:r w:rsidRPr="00B46196">
              <w:rPr>
                <w:lang w:val="en-US"/>
              </w:rPr>
              <w:t>DSTOP</w:t>
            </w:r>
          </w:p>
        </w:tc>
        <w:tc>
          <w:tcPr>
            <w:tcW w:w="723" w:type="dxa"/>
          </w:tcPr>
          <w:p w:rsidR="0075428D" w:rsidRPr="00B46196" w:rsidRDefault="0075428D" w:rsidP="0075428D">
            <w:pPr>
              <w:pStyle w:val="14"/>
            </w:pPr>
            <w:r w:rsidRPr="00B46196">
              <w:rPr>
                <w:lang w:val="en-US"/>
              </w:rPr>
              <w:t>Date</w:t>
            </w:r>
          </w:p>
        </w:tc>
        <w:tc>
          <w:tcPr>
            <w:tcW w:w="709" w:type="dxa"/>
            <w:noWrap/>
          </w:tcPr>
          <w:p w:rsidR="0075428D" w:rsidRPr="00B46196" w:rsidRDefault="0075428D" w:rsidP="0075428D">
            <w:pPr>
              <w:pStyle w:val="14"/>
            </w:pPr>
          </w:p>
        </w:tc>
        <w:tc>
          <w:tcPr>
            <w:tcW w:w="809" w:type="dxa"/>
          </w:tcPr>
          <w:p w:rsidR="0075428D" w:rsidRPr="00B46196" w:rsidRDefault="0075428D" w:rsidP="0075428D">
            <w:pPr>
              <w:pStyle w:val="14"/>
            </w:pPr>
            <w:r w:rsidRPr="00B46196">
              <w:t>У</w:t>
            </w:r>
          </w:p>
        </w:tc>
        <w:tc>
          <w:tcPr>
            <w:tcW w:w="2262" w:type="dxa"/>
          </w:tcPr>
          <w:p w:rsidR="0075428D" w:rsidRPr="00B46196" w:rsidRDefault="0075428D" w:rsidP="005678D8">
            <w:pPr>
              <w:pStyle w:val="14"/>
              <w:jc w:val="left"/>
            </w:pPr>
            <w:r w:rsidRPr="00B46196">
              <w:t>Дата фактического прекращения действия документа, подтверждающего факт страхования по ОМС (дата снятия с учета застрахованного лица)</w:t>
            </w:r>
          </w:p>
        </w:tc>
        <w:tc>
          <w:tcPr>
            <w:tcW w:w="2534" w:type="dxa"/>
          </w:tcPr>
          <w:p w:rsidR="0075428D" w:rsidRPr="00B46196" w:rsidRDefault="0075428D" w:rsidP="0075428D">
            <w:pPr>
              <w:pStyle w:val="14"/>
            </w:pPr>
          </w:p>
        </w:tc>
      </w:tr>
    </w:tbl>
    <w:p w:rsidR="0075428D" w:rsidRPr="00B46196" w:rsidRDefault="0075428D" w:rsidP="00865FFC">
      <w:pPr>
        <w:pStyle w:val="af0"/>
        <w:numPr>
          <w:ilvl w:val="1"/>
          <w:numId w:val="120"/>
        </w:numPr>
        <w:ind w:left="720"/>
      </w:pPr>
      <w:r w:rsidRPr="00B46196">
        <w:t>Структура файла с извещениями СМО от ТФОМС о прекращении страхования</w:t>
      </w:r>
    </w:p>
    <w:tbl>
      <w:tblPr>
        <w:tblStyle w:val="aff1"/>
        <w:tblW w:w="10241" w:type="dxa"/>
        <w:tblLayout w:type="fixed"/>
        <w:tblLook w:val="0000"/>
      </w:tblPr>
      <w:tblGrid>
        <w:gridCol w:w="1312"/>
        <w:gridCol w:w="1648"/>
        <w:gridCol w:w="711"/>
        <w:gridCol w:w="709"/>
        <w:gridCol w:w="927"/>
        <w:gridCol w:w="2312"/>
        <w:gridCol w:w="2622"/>
      </w:tblGrid>
      <w:tr w:rsidR="00B46196" w:rsidRPr="00B46196" w:rsidTr="0075428D">
        <w:trPr>
          <w:tblHeader/>
        </w:trPr>
        <w:tc>
          <w:tcPr>
            <w:tcW w:w="1312" w:type="dxa"/>
            <w:noWrap/>
          </w:tcPr>
          <w:p w:rsidR="0075428D" w:rsidRPr="00B46196" w:rsidRDefault="0075428D" w:rsidP="0075428D">
            <w:pPr>
              <w:pStyle w:val="14"/>
              <w:jc w:val="center"/>
              <w:rPr>
                <w:rStyle w:val="affff6"/>
                <w:b w:val="0"/>
              </w:rPr>
            </w:pPr>
            <w:r w:rsidRPr="00B46196">
              <w:rPr>
                <w:rStyle w:val="affff6"/>
              </w:rPr>
              <w:t>Код</w:t>
            </w:r>
          </w:p>
          <w:p w:rsidR="0075428D" w:rsidRPr="00B46196" w:rsidRDefault="0075428D" w:rsidP="0075428D">
            <w:pPr>
              <w:pStyle w:val="14"/>
              <w:jc w:val="center"/>
              <w:rPr>
                <w:rStyle w:val="affff6"/>
                <w:b w:val="0"/>
              </w:rPr>
            </w:pPr>
            <w:r w:rsidRPr="00B46196">
              <w:rPr>
                <w:rStyle w:val="affff6"/>
              </w:rPr>
              <w:t>элемента</w:t>
            </w:r>
          </w:p>
        </w:tc>
        <w:tc>
          <w:tcPr>
            <w:tcW w:w="1648" w:type="dxa"/>
            <w:noWrap/>
          </w:tcPr>
          <w:p w:rsidR="0075428D" w:rsidRPr="00B46196" w:rsidRDefault="0075428D" w:rsidP="0075428D">
            <w:pPr>
              <w:pStyle w:val="14"/>
              <w:jc w:val="center"/>
              <w:rPr>
                <w:rStyle w:val="affff6"/>
                <w:b w:val="0"/>
              </w:rPr>
            </w:pPr>
            <w:r w:rsidRPr="00B46196">
              <w:rPr>
                <w:rStyle w:val="affff6"/>
              </w:rPr>
              <w:t>Содержание элемента</w:t>
            </w:r>
          </w:p>
        </w:tc>
        <w:tc>
          <w:tcPr>
            <w:tcW w:w="711" w:type="dxa"/>
          </w:tcPr>
          <w:p w:rsidR="0075428D" w:rsidRPr="00B46196" w:rsidRDefault="0075428D" w:rsidP="0075428D">
            <w:pPr>
              <w:pStyle w:val="14"/>
              <w:jc w:val="center"/>
              <w:rPr>
                <w:rStyle w:val="affff6"/>
                <w:b w:val="0"/>
              </w:rPr>
            </w:pPr>
            <w:r w:rsidRPr="00B46196">
              <w:rPr>
                <w:rStyle w:val="affff6"/>
              </w:rPr>
              <w:t>Тип</w:t>
            </w:r>
          </w:p>
        </w:tc>
        <w:tc>
          <w:tcPr>
            <w:tcW w:w="709" w:type="dxa"/>
            <w:noWrap/>
          </w:tcPr>
          <w:p w:rsidR="0075428D" w:rsidRPr="00B46196" w:rsidRDefault="0075428D" w:rsidP="0075428D">
            <w:pPr>
              <w:pStyle w:val="14"/>
              <w:jc w:val="center"/>
              <w:rPr>
                <w:rStyle w:val="affff6"/>
                <w:b w:val="0"/>
              </w:rPr>
            </w:pPr>
            <w:r w:rsidRPr="00B46196">
              <w:rPr>
                <w:rStyle w:val="affff6"/>
              </w:rPr>
              <w:t>Раз-мер</w:t>
            </w:r>
          </w:p>
        </w:tc>
        <w:tc>
          <w:tcPr>
            <w:tcW w:w="927" w:type="dxa"/>
          </w:tcPr>
          <w:p w:rsidR="0075428D" w:rsidRPr="00B46196" w:rsidRDefault="0075428D" w:rsidP="0075428D">
            <w:pPr>
              <w:pStyle w:val="14"/>
              <w:jc w:val="center"/>
              <w:rPr>
                <w:rStyle w:val="affff6"/>
                <w:b w:val="0"/>
              </w:rPr>
            </w:pPr>
            <w:r w:rsidRPr="00B46196">
              <w:rPr>
                <w:rStyle w:val="affff6"/>
              </w:rPr>
              <w:t>Обяз.</w:t>
            </w:r>
          </w:p>
        </w:tc>
        <w:tc>
          <w:tcPr>
            <w:tcW w:w="2312" w:type="dxa"/>
            <w:noWrap/>
          </w:tcPr>
          <w:p w:rsidR="0075428D" w:rsidRPr="00B46196" w:rsidRDefault="0075428D" w:rsidP="0075428D">
            <w:pPr>
              <w:pStyle w:val="14"/>
              <w:jc w:val="center"/>
              <w:rPr>
                <w:rStyle w:val="affff6"/>
                <w:b w:val="0"/>
              </w:rPr>
            </w:pPr>
            <w:r w:rsidRPr="00B46196">
              <w:rPr>
                <w:rStyle w:val="affff6"/>
              </w:rPr>
              <w:t>Наименование</w:t>
            </w:r>
          </w:p>
        </w:tc>
        <w:tc>
          <w:tcPr>
            <w:tcW w:w="2622" w:type="dxa"/>
            <w:noWrap/>
          </w:tcPr>
          <w:p w:rsidR="0075428D" w:rsidRPr="00B46196" w:rsidRDefault="0075428D" w:rsidP="0075428D">
            <w:pPr>
              <w:pStyle w:val="14"/>
              <w:jc w:val="center"/>
              <w:rPr>
                <w:rStyle w:val="affff6"/>
                <w:b w:val="0"/>
              </w:rPr>
            </w:pPr>
            <w:r w:rsidRPr="00B46196">
              <w:rPr>
                <w:rStyle w:val="affff6"/>
              </w:rPr>
              <w:t>Дополнительная</w:t>
            </w:r>
          </w:p>
          <w:p w:rsidR="0075428D" w:rsidRPr="00B46196" w:rsidRDefault="0075428D" w:rsidP="0075428D">
            <w:pPr>
              <w:pStyle w:val="14"/>
              <w:jc w:val="center"/>
              <w:rPr>
                <w:rStyle w:val="affff6"/>
                <w:b w:val="0"/>
              </w:rPr>
            </w:pPr>
            <w:r w:rsidRPr="00B46196">
              <w:rPr>
                <w:rStyle w:val="affff6"/>
              </w:rPr>
              <w:t>информация</w:t>
            </w:r>
          </w:p>
        </w:tc>
      </w:tr>
      <w:tr w:rsidR="00B46196" w:rsidRPr="00B46196" w:rsidTr="0075428D">
        <w:tc>
          <w:tcPr>
            <w:tcW w:w="10241" w:type="dxa"/>
            <w:gridSpan w:val="7"/>
            <w:noWrap/>
          </w:tcPr>
          <w:p w:rsidR="0075428D" w:rsidRPr="00B46196" w:rsidRDefault="0075428D" w:rsidP="0075428D">
            <w:pPr>
              <w:pStyle w:val="1d"/>
              <w:rPr>
                <w:rStyle w:val="affff6"/>
                <w:b w:val="0"/>
              </w:rPr>
            </w:pPr>
            <w:r w:rsidRPr="00B46196">
              <w:rPr>
                <w:rStyle w:val="affff6"/>
              </w:rPr>
              <w:t>Корневой элемент</w:t>
            </w:r>
          </w:p>
        </w:tc>
      </w:tr>
      <w:tr w:rsidR="00B46196" w:rsidRPr="00B46196" w:rsidTr="0075428D">
        <w:tc>
          <w:tcPr>
            <w:tcW w:w="1312" w:type="dxa"/>
            <w:noWrap/>
          </w:tcPr>
          <w:p w:rsidR="0075428D" w:rsidRPr="00B46196" w:rsidRDefault="0075428D" w:rsidP="0075428D">
            <w:pPr>
              <w:pStyle w:val="14"/>
            </w:pPr>
            <w:r w:rsidRPr="00B46196">
              <w:rPr>
                <w:lang w:val="en-US"/>
              </w:rPr>
              <w:t>STOPLIST</w:t>
            </w:r>
          </w:p>
        </w:tc>
        <w:tc>
          <w:tcPr>
            <w:tcW w:w="1648" w:type="dxa"/>
            <w:noWrap/>
          </w:tcPr>
          <w:p w:rsidR="0075428D" w:rsidRPr="00B46196" w:rsidRDefault="0075428D" w:rsidP="0075428D">
            <w:pPr>
              <w:pStyle w:val="14"/>
              <w:rPr>
                <w:rFonts w:eastAsia="Calibri"/>
                <w:lang w:val="en-US"/>
              </w:rPr>
            </w:pPr>
            <w:r w:rsidRPr="00B46196">
              <w:rPr>
                <w:rFonts w:eastAsia="Calibri"/>
                <w:lang w:val="en-US"/>
              </w:rPr>
              <w:t>VERS</w:t>
            </w:r>
          </w:p>
        </w:tc>
        <w:tc>
          <w:tcPr>
            <w:tcW w:w="711" w:type="dxa"/>
          </w:tcPr>
          <w:p w:rsidR="0075428D" w:rsidRPr="00B46196" w:rsidRDefault="0075428D" w:rsidP="0075428D">
            <w:pPr>
              <w:pStyle w:val="14"/>
              <w:rPr>
                <w:lang w:val="en-US"/>
              </w:rPr>
            </w:pPr>
            <w:r w:rsidRPr="00B46196">
              <w:rPr>
                <w:lang w:val="en-US"/>
              </w:rPr>
              <w:t>Char</w:t>
            </w:r>
          </w:p>
        </w:tc>
        <w:tc>
          <w:tcPr>
            <w:tcW w:w="709" w:type="dxa"/>
            <w:noWrap/>
          </w:tcPr>
          <w:p w:rsidR="0075428D" w:rsidRPr="00B46196" w:rsidRDefault="0075428D" w:rsidP="0075428D">
            <w:pPr>
              <w:pStyle w:val="14"/>
            </w:pPr>
            <w:r w:rsidRPr="00B46196">
              <w:t>5</w:t>
            </w:r>
          </w:p>
        </w:tc>
        <w:tc>
          <w:tcPr>
            <w:tcW w:w="927" w:type="dxa"/>
          </w:tcPr>
          <w:p w:rsidR="0075428D" w:rsidRPr="00B46196" w:rsidRDefault="0075428D" w:rsidP="0075428D">
            <w:pPr>
              <w:pStyle w:val="14"/>
            </w:pPr>
            <w:r w:rsidRPr="00B46196">
              <w:t>Н</w:t>
            </w:r>
          </w:p>
        </w:tc>
        <w:tc>
          <w:tcPr>
            <w:tcW w:w="2312" w:type="dxa"/>
          </w:tcPr>
          <w:p w:rsidR="0075428D" w:rsidRPr="00B46196" w:rsidRDefault="0075428D" w:rsidP="0075428D">
            <w:pPr>
              <w:pStyle w:val="14"/>
              <w:rPr>
                <w:rFonts w:eastAsia="MS Mincho"/>
              </w:rPr>
            </w:pPr>
            <w:r w:rsidRPr="00B46196">
              <w:rPr>
                <w:rFonts w:eastAsia="MS Mincho"/>
              </w:rPr>
              <w:t>Номер версии</w:t>
            </w:r>
          </w:p>
        </w:tc>
        <w:tc>
          <w:tcPr>
            <w:tcW w:w="2622" w:type="dxa"/>
          </w:tcPr>
          <w:p w:rsidR="0075428D" w:rsidRPr="00B46196" w:rsidRDefault="0075428D" w:rsidP="0075428D">
            <w:pPr>
              <w:pStyle w:val="14"/>
              <w:jc w:val="left"/>
              <w:rPr>
                <w:rFonts w:eastAsia="MS Mincho"/>
              </w:rPr>
            </w:pPr>
            <w:r w:rsidRPr="00B46196">
              <w:rPr>
                <w:rFonts w:eastAsia="MS Mincho"/>
              </w:rPr>
              <w:t>Текущей редакции соответствует значение «2.</w:t>
            </w:r>
            <w:r w:rsidRPr="00B46196">
              <w:rPr>
                <w:rFonts w:eastAsia="MS Mincho"/>
                <w:lang w:val="en-US"/>
              </w:rPr>
              <w:t>1</w:t>
            </w:r>
            <w:r w:rsidRPr="00B46196">
              <w:rPr>
                <w:rFonts w:eastAsia="MS Mincho"/>
              </w:rPr>
              <w:t>»</w:t>
            </w:r>
            <w:r w:rsidRPr="00B46196">
              <w:rPr>
                <w:rFonts w:eastAsia="MS Mincho"/>
                <w:lang w:val="en-US"/>
              </w:rPr>
              <w:t>.</w:t>
            </w:r>
          </w:p>
        </w:tc>
      </w:tr>
      <w:tr w:rsidR="00B46196" w:rsidRPr="00B46196" w:rsidTr="0075428D">
        <w:tc>
          <w:tcPr>
            <w:tcW w:w="1312" w:type="dxa"/>
            <w:noWrap/>
          </w:tcPr>
          <w:p w:rsidR="0075428D" w:rsidRPr="00B46196" w:rsidRDefault="0075428D" w:rsidP="0075428D">
            <w:pPr>
              <w:pStyle w:val="14"/>
            </w:pPr>
          </w:p>
        </w:tc>
        <w:tc>
          <w:tcPr>
            <w:tcW w:w="1648" w:type="dxa"/>
            <w:noWrap/>
          </w:tcPr>
          <w:p w:rsidR="0075428D" w:rsidRPr="00B46196" w:rsidRDefault="0075428D" w:rsidP="0075428D">
            <w:pPr>
              <w:pStyle w:val="14"/>
              <w:rPr>
                <w:rFonts w:eastAsia="Calibri"/>
                <w:lang w:val="en-US"/>
              </w:rPr>
            </w:pPr>
            <w:r w:rsidRPr="00B46196">
              <w:rPr>
                <w:rFonts w:eastAsia="Calibri"/>
                <w:lang w:val="en-US"/>
              </w:rPr>
              <w:t>FILENAME</w:t>
            </w:r>
          </w:p>
        </w:tc>
        <w:tc>
          <w:tcPr>
            <w:tcW w:w="711" w:type="dxa"/>
          </w:tcPr>
          <w:p w:rsidR="0075428D" w:rsidRPr="00B46196" w:rsidRDefault="0075428D" w:rsidP="0075428D">
            <w:pPr>
              <w:pStyle w:val="14"/>
              <w:rPr>
                <w:lang w:val="en-US"/>
              </w:rPr>
            </w:pPr>
            <w:r w:rsidRPr="00B46196">
              <w:rPr>
                <w:lang w:val="en-US"/>
              </w:rPr>
              <w:t>Char</w:t>
            </w:r>
          </w:p>
        </w:tc>
        <w:tc>
          <w:tcPr>
            <w:tcW w:w="709" w:type="dxa"/>
            <w:noWrap/>
          </w:tcPr>
          <w:p w:rsidR="0075428D" w:rsidRPr="00B46196" w:rsidRDefault="0075428D" w:rsidP="0075428D">
            <w:pPr>
              <w:pStyle w:val="14"/>
              <w:rPr>
                <w:lang w:val="en-US"/>
              </w:rPr>
            </w:pPr>
            <w:r w:rsidRPr="00B46196">
              <w:rPr>
                <w:lang w:val="en-US"/>
              </w:rPr>
              <w:t>24</w:t>
            </w:r>
          </w:p>
        </w:tc>
        <w:tc>
          <w:tcPr>
            <w:tcW w:w="927" w:type="dxa"/>
          </w:tcPr>
          <w:p w:rsidR="0075428D" w:rsidRPr="00B46196" w:rsidRDefault="0075428D" w:rsidP="0075428D">
            <w:pPr>
              <w:pStyle w:val="14"/>
            </w:pPr>
            <w:r w:rsidRPr="00B46196">
              <w:t>О</w:t>
            </w:r>
          </w:p>
        </w:tc>
        <w:tc>
          <w:tcPr>
            <w:tcW w:w="2312" w:type="dxa"/>
          </w:tcPr>
          <w:p w:rsidR="0075428D" w:rsidRPr="00B46196" w:rsidRDefault="0075428D" w:rsidP="0075428D">
            <w:pPr>
              <w:pStyle w:val="14"/>
              <w:rPr>
                <w:rFonts w:eastAsia="MS Mincho"/>
              </w:rPr>
            </w:pPr>
            <w:r w:rsidRPr="00B46196">
              <w:rPr>
                <w:rFonts w:eastAsia="MS Mincho"/>
              </w:rPr>
              <w:t>Имя файл</w:t>
            </w:r>
            <w:r w:rsidRPr="00B46196">
              <w:rPr>
                <w:rFonts w:eastAsia="MS Mincho"/>
                <w:lang w:val="en-US"/>
              </w:rPr>
              <w:t>а</w:t>
            </w:r>
          </w:p>
        </w:tc>
        <w:tc>
          <w:tcPr>
            <w:tcW w:w="2622" w:type="dxa"/>
          </w:tcPr>
          <w:p w:rsidR="0075428D" w:rsidRPr="00B46196" w:rsidRDefault="0075428D" w:rsidP="0075428D">
            <w:pPr>
              <w:pStyle w:val="14"/>
              <w:jc w:val="left"/>
              <w:rPr>
                <w:rFonts w:eastAsia="MS Mincho"/>
              </w:rPr>
            </w:pPr>
          </w:p>
        </w:tc>
      </w:tr>
      <w:tr w:rsidR="00B46196" w:rsidRPr="00B46196" w:rsidTr="0075428D">
        <w:tc>
          <w:tcPr>
            <w:tcW w:w="1312" w:type="dxa"/>
            <w:noWrap/>
          </w:tcPr>
          <w:p w:rsidR="0075428D" w:rsidRPr="00B46196" w:rsidRDefault="0075428D" w:rsidP="0075428D">
            <w:pPr>
              <w:pStyle w:val="14"/>
              <w:rPr>
                <w:lang w:val="en-US"/>
              </w:rPr>
            </w:pPr>
          </w:p>
        </w:tc>
        <w:tc>
          <w:tcPr>
            <w:tcW w:w="1648" w:type="dxa"/>
            <w:noWrap/>
          </w:tcPr>
          <w:p w:rsidR="0075428D" w:rsidRPr="00B46196" w:rsidRDefault="0075428D" w:rsidP="0075428D">
            <w:pPr>
              <w:pStyle w:val="14"/>
              <w:rPr>
                <w:rFonts w:eastAsia="Calibri"/>
                <w:lang w:val="en-US"/>
              </w:rPr>
            </w:pPr>
            <w:r w:rsidRPr="00B46196">
              <w:rPr>
                <w:rFonts w:eastAsia="Calibri"/>
              </w:rPr>
              <w:t>SMO</w:t>
            </w:r>
            <w:r w:rsidRPr="00B46196">
              <w:rPr>
                <w:rFonts w:eastAsia="Calibri"/>
                <w:lang w:val="en-US"/>
              </w:rPr>
              <w:t>C</w:t>
            </w:r>
            <w:r w:rsidRPr="00B46196">
              <w:rPr>
                <w:rFonts w:eastAsia="Calibri"/>
              </w:rPr>
              <w:t>OD</w:t>
            </w:r>
          </w:p>
        </w:tc>
        <w:tc>
          <w:tcPr>
            <w:tcW w:w="711" w:type="dxa"/>
          </w:tcPr>
          <w:p w:rsidR="0075428D" w:rsidRPr="00B46196" w:rsidRDefault="0075428D" w:rsidP="0075428D">
            <w:pPr>
              <w:pStyle w:val="14"/>
              <w:rPr>
                <w:lang w:val="en-US"/>
              </w:rPr>
            </w:pPr>
            <w:r w:rsidRPr="00B46196">
              <w:rPr>
                <w:lang w:val="en-US"/>
              </w:rPr>
              <w:t>Char</w:t>
            </w:r>
          </w:p>
        </w:tc>
        <w:tc>
          <w:tcPr>
            <w:tcW w:w="709" w:type="dxa"/>
            <w:noWrap/>
          </w:tcPr>
          <w:p w:rsidR="0075428D" w:rsidRPr="00B46196" w:rsidRDefault="0075428D" w:rsidP="0075428D">
            <w:pPr>
              <w:pStyle w:val="14"/>
              <w:rPr>
                <w:lang w:val="en-US"/>
              </w:rPr>
            </w:pPr>
            <w:r w:rsidRPr="00B46196">
              <w:rPr>
                <w:lang w:val="en-US"/>
              </w:rPr>
              <w:t>5</w:t>
            </w:r>
          </w:p>
        </w:tc>
        <w:tc>
          <w:tcPr>
            <w:tcW w:w="927" w:type="dxa"/>
          </w:tcPr>
          <w:p w:rsidR="0075428D" w:rsidRPr="00B46196" w:rsidRDefault="0075428D" w:rsidP="0075428D">
            <w:pPr>
              <w:pStyle w:val="14"/>
            </w:pPr>
            <w:r w:rsidRPr="00B46196">
              <w:t>О</w:t>
            </w:r>
          </w:p>
        </w:tc>
        <w:tc>
          <w:tcPr>
            <w:tcW w:w="2312" w:type="dxa"/>
          </w:tcPr>
          <w:p w:rsidR="0075428D" w:rsidRPr="00B46196" w:rsidRDefault="0075428D" w:rsidP="0075428D">
            <w:pPr>
              <w:pStyle w:val="14"/>
            </w:pPr>
            <w:r w:rsidRPr="00B46196">
              <w:t>Реестровый номер страховой медицинской организации</w:t>
            </w:r>
          </w:p>
        </w:tc>
        <w:tc>
          <w:tcPr>
            <w:tcW w:w="2622" w:type="dxa"/>
          </w:tcPr>
          <w:p w:rsidR="0075428D" w:rsidRPr="00B46196" w:rsidRDefault="0075428D" w:rsidP="0075428D">
            <w:pPr>
              <w:pStyle w:val="14"/>
              <w:jc w:val="left"/>
            </w:pPr>
            <w:r w:rsidRPr="00B46196">
              <w:t xml:space="preserve">Заполняется в соответствии с </w:t>
            </w:r>
            <w:r w:rsidRPr="00B46196">
              <w:rPr>
                <w:lang w:val="en-US"/>
              </w:rPr>
              <w:t>F</w:t>
            </w:r>
            <w:r w:rsidRPr="00B46196">
              <w:t>002 Приложения А</w:t>
            </w:r>
          </w:p>
        </w:tc>
      </w:tr>
      <w:tr w:rsidR="00B46196" w:rsidRPr="00B46196" w:rsidTr="0075428D">
        <w:tc>
          <w:tcPr>
            <w:tcW w:w="1312" w:type="dxa"/>
            <w:noWrap/>
          </w:tcPr>
          <w:p w:rsidR="0075428D" w:rsidRPr="00B46196" w:rsidRDefault="0075428D" w:rsidP="0075428D">
            <w:pPr>
              <w:pStyle w:val="14"/>
            </w:pPr>
          </w:p>
        </w:tc>
        <w:tc>
          <w:tcPr>
            <w:tcW w:w="1648" w:type="dxa"/>
            <w:noWrap/>
          </w:tcPr>
          <w:p w:rsidR="0075428D" w:rsidRPr="00B46196" w:rsidRDefault="0075428D" w:rsidP="0075428D">
            <w:pPr>
              <w:pStyle w:val="14"/>
              <w:rPr>
                <w:rFonts w:eastAsia="Calibri"/>
              </w:rPr>
            </w:pPr>
            <w:r w:rsidRPr="00B46196">
              <w:rPr>
                <w:rFonts w:eastAsia="Calibri"/>
                <w:lang w:val="en-US"/>
              </w:rPr>
              <w:t>PRZCOD</w:t>
            </w:r>
          </w:p>
        </w:tc>
        <w:tc>
          <w:tcPr>
            <w:tcW w:w="711" w:type="dxa"/>
          </w:tcPr>
          <w:p w:rsidR="0075428D" w:rsidRPr="00B46196" w:rsidRDefault="0075428D" w:rsidP="0075428D">
            <w:pPr>
              <w:pStyle w:val="14"/>
            </w:pPr>
            <w:r w:rsidRPr="00B46196">
              <w:rPr>
                <w:lang w:val="en-US"/>
              </w:rPr>
              <w:t>Char</w:t>
            </w:r>
          </w:p>
        </w:tc>
        <w:tc>
          <w:tcPr>
            <w:tcW w:w="709" w:type="dxa"/>
            <w:noWrap/>
          </w:tcPr>
          <w:p w:rsidR="0075428D" w:rsidRPr="00B46196" w:rsidRDefault="0075428D" w:rsidP="0075428D">
            <w:pPr>
              <w:pStyle w:val="14"/>
            </w:pPr>
            <w:r w:rsidRPr="00B46196">
              <w:t>3</w:t>
            </w:r>
          </w:p>
        </w:tc>
        <w:tc>
          <w:tcPr>
            <w:tcW w:w="927" w:type="dxa"/>
          </w:tcPr>
          <w:p w:rsidR="0075428D" w:rsidRPr="00B46196" w:rsidRDefault="0075428D" w:rsidP="0075428D">
            <w:pPr>
              <w:pStyle w:val="14"/>
            </w:pPr>
            <w:r w:rsidRPr="00B46196">
              <w:t>О</w:t>
            </w:r>
          </w:p>
        </w:tc>
        <w:tc>
          <w:tcPr>
            <w:tcW w:w="2312" w:type="dxa"/>
          </w:tcPr>
          <w:p w:rsidR="0075428D" w:rsidRPr="00B46196" w:rsidRDefault="0075428D" w:rsidP="0075428D">
            <w:pPr>
              <w:pStyle w:val="14"/>
              <w:rPr>
                <w:rFonts w:eastAsia="MS Mincho"/>
              </w:rPr>
            </w:pPr>
            <w:r w:rsidRPr="00B46196">
              <w:rPr>
                <w:rFonts w:eastAsia="MS Mincho"/>
              </w:rPr>
              <w:t>Код пункта выдачи полисов</w:t>
            </w:r>
          </w:p>
        </w:tc>
        <w:tc>
          <w:tcPr>
            <w:tcW w:w="2622" w:type="dxa"/>
          </w:tcPr>
          <w:p w:rsidR="0075428D" w:rsidRPr="00B46196" w:rsidRDefault="0075428D" w:rsidP="0075428D">
            <w:pPr>
              <w:pStyle w:val="14"/>
              <w:jc w:val="left"/>
              <w:rPr>
                <w:rFonts w:eastAsia="MS Mincho"/>
              </w:rPr>
            </w:pPr>
            <w:r w:rsidRPr="00B46196">
              <w:rPr>
                <w:rFonts w:eastAsia="MS Mincho"/>
              </w:rPr>
              <w:t>Присваивается СМО, учитывается в справочнике ТФОМС</w:t>
            </w:r>
          </w:p>
        </w:tc>
      </w:tr>
      <w:tr w:rsidR="00B46196" w:rsidRPr="00B46196" w:rsidTr="0075428D">
        <w:tc>
          <w:tcPr>
            <w:tcW w:w="1312" w:type="dxa"/>
            <w:noWrap/>
          </w:tcPr>
          <w:p w:rsidR="0075428D" w:rsidRPr="00B46196" w:rsidRDefault="0075428D" w:rsidP="0075428D">
            <w:pPr>
              <w:pStyle w:val="14"/>
            </w:pPr>
          </w:p>
        </w:tc>
        <w:tc>
          <w:tcPr>
            <w:tcW w:w="1648" w:type="dxa"/>
            <w:noWrap/>
          </w:tcPr>
          <w:p w:rsidR="0075428D" w:rsidRPr="00B46196" w:rsidRDefault="0075428D" w:rsidP="0075428D">
            <w:pPr>
              <w:pStyle w:val="14"/>
              <w:rPr>
                <w:rFonts w:eastAsia="Calibri"/>
                <w:lang w:val="en-US"/>
              </w:rPr>
            </w:pPr>
            <w:r w:rsidRPr="00B46196">
              <w:rPr>
                <w:rFonts w:eastAsia="Calibri"/>
                <w:lang w:val="en-US"/>
              </w:rPr>
              <w:t>NRECORDS</w:t>
            </w:r>
          </w:p>
        </w:tc>
        <w:tc>
          <w:tcPr>
            <w:tcW w:w="711" w:type="dxa"/>
          </w:tcPr>
          <w:p w:rsidR="0075428D" w:rsidRPr="00B46196" w:rsidRDefault="0075428D" w:rsidP="0075428D">
            <w:pPr>
              <w:pStyle w:val="14"/>
              <w:rPr>
                <w:lang w:val="en-US"/>
              </w:rPr>
            </w:pPr>
            <w:r w:rsidRPr="00B46196">
              <w:rPr>
                <w:lang w:val="en-US"/>
              </w:rPr>
              <w:t>Num</w:t>
            </w:r>
          </w:p>
        </w:tc>
        <w:tc>
          <w:tcPr>
            <w:tcW w:w="709" w:type="dxa"/>
            <w:noWrap/>
          </w:tcPr>
          <w:p w:rsidR="0075428D" w:rsidRPr="00B46196" w:rsidRDefault="0075428D" w:rsidP="0075428D">
            <w:pPr>
              <w:pStyle w:val="14"/>
              <w:rPr>
                <w:lang w:val="en-US"/>
              </w:rPr>
            </w:pPr>
            <w:r w:rsidRPr="00B46196">
              <w:rPr>
                <w:lang w:val="en-US"/>
              </w:rPr>
              <w:t>7</w:t>
            </w:r>
          </w:p>
        </w:tc>
        <w:tc>
          <w:tcPr>
            <w:tcW w:w="927" w:type="dxa"/>
          </w:tcPr>
          <w:p w:rsidR="0075428D" w:rsidRPr="00B46196" w:rsidRDefault="0075428D" w:rsidP="0075428D">
            <w:pPr>
              <w:pStyle w:val="14"/>
            </w:pPr>
            <w:r w:rsidRPr="00B46196">
              <w:t>О</w:t>
            </w:r>
          </w:p>
        </w:tc>
        <w:tc>
          <w:tcPr>
            <w:tcW w:w="2312" w:type="dxa"/>
          </w:tcPr>
          <w:p w:rsidR="0075428D" w:rsidRPr="00B46196" w:rsidRDefault="0075428D" w:rsidP="0075428D">
            <w:pPr>
              <w:pStyle w:val="14"/>
              <w:rPr>
                <w:rFonts w:eastAsia="MS Mincho"/>
              </w:rPr>
            </w:pPr>
            <w:r w:rsidRPr="00B46196">
              <w:rPr>
                <w:rFonts w:eastAsia="MS Mincho"/>
              </w:rPr>
              <w:t xml:space="preserve">Число записей всего </w:t>
            </w:r>
          </w:p>
        </w:tc>
        <w:tc>
          <w:tcPr>
            <w:tcW w:w="2622" w:type="dxa"/>
          </w:tcPr>
          <w:p w:rsidR="0075428D" w:rsidRPr="00B46196" w:rsidRDefault="0075428D" w:rsidP="0075428D">
            <w:pPr>
              <w:pStyle w:val="14"/>
              <w:rPr>
                <w:rFonts w:eastAsia="MS Mincho"/>
              </w:rPr>
            </w:pPr>
          </w:p>
        </w:tc>
      </w:tr>
      <w:tr w:rsidR="00B46196" w:rsidRPr="00B46196" w:rsidTr="0075428D">
        <w:tc>
          <w:tcPr>
            <w:tcW w:w="1312" w:type="dxa"/>
            <w:noWrap/>
          </w:tcPr>
          <w:p w:rsidR="0075428D" w:rsidRPr="00B46196" w:rsidRDefault="0075428D" w:rsidP="0075428D">
            <w:pPr>
              <w:pStyle w:val="14"/>
            </w:pPr>
          </w:p>
        </w:tc>
        <w:tc>
          <w:tcPr>
            <w:tcW w:w="1648" w:type="dxa"/>
            <w:noWrap/>
          </w:tcPr>
          <w:p w:rsidR="0075428D" w:rsidRPr="00B46196" w:rsidRDefault="0075428D" w:rsidP="0075428D">
            <w:pPr>
              <w:pStyle w:val="14"/>
              <w:rPr>
                <w:rFonts w:eastAsia="Calibri"/>
                <w:lang w:val="en-US"/>
              </w:rPr>
            </w:pPr>
            <w:r w:rsidRPr="00B46196">
              <w:rPr>
                <w:rFonts w:eastAsia="Calibri"/>
              </w:rPr>
              <w:t>STOP</w:t>
            </w:r>
          </w:p>
        </w:tc>
        <w:tc>
          <w:tcPr>
            <w:tcW w:w="711" w:type="dxa"/>
          </w:tcPr>
          <w:p w:rsidR="0075428D" w:rsidRPr="00B46196" w:rsidRDefault="0075428D" w:rsidP="0075428D">
            <w:pPr>
              <w:pStyle w:val="14"/>
              <w:rPr>
                <w:lang w:val="en-US"/>
              </w:rPr>
            </w:pPr>
            <w:r w:rsidRPr="00B46196">
              <w:rPr>
                <w:lang w:val="en-US"/>
              </w:rPr>
              <w:t>S</w:t>
            </w:r>
          </w:p>
        </w:tc>
        <w:tc>
          <w:tcPr>
            <w:tcW w:w="709" w:type="dxa"/>
            <w:noWrap/>
          </w:tcPr>
          <w:p w:rsidR="0075428D" w:rsidRPr="00B46196" w:rsidRDefault="0075428D" w:rsidP="0075428D">
            <w:pPr>
              <w:pStyle w:val="14"/>
              <w:rPr>
                <w:lang w:val="en-US"/>
              </w:rPr>
            </w:pPr>
          </w:p>
        </w:tc>
        <w:tc>
          <w:tcPr>
            <w:tcW w:w="927" w:type="dxa"/>
          </w:tcPr>
          <w:p w:rsidR="0075428D" w:rsidRPr="00B46196" w:rsidRDefault="0075428D" w:rsidP="0075428D">
            <w:pPr>
              <w:pStyle w:val="14"/>
              <w:rPr>
                <w:lang w:val="en-US"/>
              </w:rPr>
            </w:pPr>
            <w:r w:rsidRPr="00B46196">
              <w:rPr>
                <w:lang w:val="en-US"/>
              </w:rPr>
              <w:t>OM</w:t>
            </w:r>
          </w:p>
        </w:tc>
        <w:tc>
          <w:tcPr>
            <w:tcW w:w="2312" w:type="dxa"/>
          </w:tcPr>
          <w:p w:rsidR="0075428D" w:rsidRPr="00B46196" w:rsidRDefault="0075428D" w:rsidP="0075428D">
            <w:pPr>
              <w:pStyle w:val="14"/>
              <w:jc w:val="left"/>
              <w:rPr>
                <w:rFonts w:eastAsia="MS Mincho"/>
              </w:rPr>
            </w:pPr>
            <w:r w:rsidRPr="00B46196">
              <w:rPr>
                <w:rFonts w:eastAsia="MS Mincho"/>
              </w:rPr>
              <w:t xml:space="preserve">Записи о прекращении страхования, направленные ТФОМС </w:t>
            </w:r>
          </w:p>
        </w:tc>
        <w:tc>
          <w:tcPr>
            <w:tcW w:w="2622" w:type="dxa"/>
          </w:tcPr>
          <w:p w:rsidR="0075428D" w:rsidRPr="00B46196" w:rsidRDefault="0075428D" w:rsidP="0075428D">
            <w:pPr>
              <w:pStyle w:val="14"/>
              <w:rPr>
                <w:rFonts w:eastAsia="MS Mincho"/>
              </w:rPr>
            </w:pPr>
          </w:p>
        </w:tc>
      </w:tr>
      <w:tr w:rsidR="00B46196" w:rsidRPr="00B46196" w:rsidTr="0075428D">
        <w:tc>
          <w:tcPr>
            <w:tcW w:w="10241" w:type="dxa"/>
            <w:gridSpan w:val="7"/>
            <w:noWrap/>
          </w:tcPr>
          <w:p w:rsidR="0075428D" w:rsidRPr="00B46196" w:rsidRDefault="0075428D" w:rsidP="0075428D">
            <w:pPr>
              <w:pStyle w:val="1d"/>
              <w:rPr>
                <w:rStyle w:val="affff6"/>
                <w:rFonts w:eastAsia="MS Mincho"/>
                <w:b w:val="0"/>
              </w:rPr>
            </w:pPr>
            <w:r w:rsidRPr="00B46196">
              <w:rPr>
                <w:rStyle w:val="affff6"/>
                <w:rFonts w:eastAsia="MS Mincho"/>
              </w:rPr>
              <w:t>Записи о прекращении страхования, направленные ТФОМС</w:t>
            </w:r>
          </w:p>
        </w:tc>
      </w:tr>
      <w:tr w:rsidR="00B46196" w:rsidRPr="00B46196" w:rsidTr="0075428D">
        <w:tc>
          <w:tcPr>
            <w:tcW w:w="1312" w:type="dxa"/>
            <w:noWrap/>
          </w:tcPr>
          <w:p w:rsidR="0075428D" w:rsidRPr="00B46196" w:rsidRDefault="0075428D" w:rsidP="0075428D">
            <w:pPr>
              <w:pStyle w:val="14"/>
            </w:pPr>
            <w:r w:rsidRPr="00B46196">
              <w:rPr>
                <w:rFonts w:eastAsia="Calibri"/>
                <w:lang w:val="en-US"/>
              </w:rPr>
              <w:t>STOP</w:t>
            </w:r>
          </w:p>
        </w:tc>
        <w:tc>
          <w:tcPr>
            <w:tcW w:w="1648" w:type="dxa"/>
            <w:noWrap/>
          </w:tcPr>
          <w:p w:rsidR="0075428D" w:rsidRPr="00B46196" w:rsidRDefault="0075428D" w:rsidP="0075428D">
            <w:pPr>
              <w:pStyle w:val="14"/>
              <w:rPr>
                <w:rFonts w:eastAsia="Calibri"/>
                <w:lang w:val="en-US"/>
              </w:rPr>
            </w:pPr>
            <w:r w:rsidRPr="00B46196">
              <w:rPr>
                <w:lang w:val="en-US"/>
              </w:rPr>
              <w:t>ID</w:t>
            </w:r>
          </w:p>
        </w:tc>
        <w:tc>
          <w:tcPr>
            <w:tcW w:w="711" w:type="dxa"/>
          </w:tcPr>
          <w:p w:rsidR="0075428D" w:rsidRPr="00B46196" w:rsidRDefault="0075428D" w:rsidP="0075428D">
            <w:pPr>
              <w:pStyle w:val="14"/>
              <w:rPr>
                <w:lang w:val="en-US"/>
              </w:rPr>
            </w:pPr>
            <w:r w:rsidRPr="00B46196">
              <w:rPr>
                <w:lang w:val="en-US"/>
              </w:rPr>
              <w:t>Char</w:t>
            </w:r>
          </w:p>
        </w:tc>
        <w:tc>
          <w:tcPr>
            <w:tcW w:w="709" w:type="dxa"/>
            <w:noWrap/>
          </w:tcPr>
          <w:p w:rsidR="0075428D" w:rsidRPr="00B46196" w:rsidRDefault="0075428D" w:rsidP="0075428D">
            <w:pPr>
              <w:pStyle w:val="14"/>
              <w:rPr>
                <w:lang w:val="en-US"/>
              </w:rPr>
            </w:pPr>
            <w:r w:rsidRPr="00B46196">
              <w:rPr>
                <w:lang w:val="en-US"/>
              </w:rPr>
              <w:t>36</w:t>
            </w:r>
          </w:p>
        </w:tc>
        <w:tc>
          <w:tcPr>
            <w:tcW w:w="927" w:type="dxa"/>
          </w:tcPr>
          <w:p w:rsidR="0075428D" w:rsidRPr="00B46196" w:rsidRDefault="0075428D" w:rsidP="0075428D">
            <w:pPr>
              <w:pStyle w:val="14"/>
              <w:rPr>
                <w:lang w:val="en-US"/>
              </w:rPr>
            </w:pPr>
            <w:r w:rsidRPr="00B46196">
              <w:t>O</w:t>
            </w:r>
          </w:p>
        </w:tc>
        <w:tc>
          <w:tcPr>
            <w:tcW w:w="2312" w:type="dxa"/>
          </w:tcPr>
          <w:p w:rsidR="0075428D" w:rsidRPr="00B46196" w:rsidRDefault="0075428D" w:rsidP="0075428D">
            <w:pPr>
              <w:pStyle w:val="14"/>
              <w:rPr>
                <w:rFonts w:eastAsia="MS Mincho"/>
              </w:rPr>
            </w:pPr>
            <w:r w:rsidRPr="00B46196">
              <w:t>Идентификатор записи ТФОМС</w:t>
            </w:r>
          </w:p>
        </w:tc>
        <w:tc>
          <w:tcPr>
            <w:tcW w:w="2622" w:type="dxa"/>
          </w:tcPr>
          <w:p w:rsidR="0075428D" w:rsidRPr="00B46196" w:rsidRDefault="0075428D" w:rsidP="0075428D">
            <w:pPr>
              <w:pStyle w:val="14"/>
              <w:rPr>
                <w:rFonts w:eastAsia="MS Mincho"/>
              </w:rPr>
            </w:pPr>
            <w:r w:rsidRPr="00B46196">
              <w:t>Уникальный идентификатор записи в ИС РС ЕРЗ ТФОМС</w:t>
            </w:r>
          </w:p>
        </w:tc>
      </w:tr>
      <w:tr w:rsidR="00B46196" w:rsidRPr="00B46196" w:rsidTr="0075428D">
        <w:tc>
          <w:tcPr>
            <w:tcW w:w="1312" w:type="dxa"/>
            <w:noWrap/>
          </w:tcPr>
          <w:p w:rsidR="0075428D" w:rsidRPr="00B46196" w:rsidRDefault="0075428D" w:rsidP="0075428D">
            <w:pPr>
              <w:pStyle w:val="14"/>
            </w:pPr>
          </w:p>
        </w:tc>
        <w:tc>
          <w:tcPr>
            <w:tcW w:w="1648" w:type="dxa"/>
            <w:noWrap/>
          </w:tcPr>
          <w:p w:rsidR="0075428D" w:rsidRPr="00B46196" w:rsidRDefault="0075428D" w:rsidP="0075428D">
            <w:pPr>
              <w:pStyle w:val="14"/>
              <w:rPr>
                <w:rFonts w:eastAsia="Calibri"/>
                <w:lang w:val="en-US"/>
              </w:rPr>
            </w:pPr>
            <w:r w:rsidRPr="00B46196">
              <w:rPr>
                <w:rFonts w:eastAsia="Calibri"/>
              </w:rPr>
              <w:t>REASON</w:t>
            </w:r>
          </w:p>
        </w:tc>
        <w:tc>
          <w:tcPr>
            <w:tcW w:w="711" w:type="dxa"/>
          </w:tcPr>
          <w:p w:rsidR="0075428D" w:rsidRPr="00B46196" w:rsidRDefault="0075428D" w:rsidP="0075428D">
            <w:pPr>
              <w:pStyle w:val="14"/>
              <w:rPr>
                <w:lang w:val="en-US"/>
              </w:rPr>
            </w:pPr>
            <w:r w:rsidRPr="00B46196">
              <w:rPr>
                <w:lang w:val="en-US"/>
              </w:rPr>
              <w:t>Num</w:t>
            </w:r>
          </w:p>
        </w:tc>
        <w:tc>
          <w:tcPr>
            <w:tcW w:w="709" w:type="dxa"/>
            <w:noWrap/>
          </w:tcPr>
          <w:p w:rsidR="0075428D" w:rsidRPr="00B46196" w:rsidRDefault="0075428D" w:rsidP="0075428D">
            <w:pPr>
              <w:pStyle w:val="14"/>
              <w:rPr>
                <w:lang w:val="en-US"/>
              </w:rPr>
            </w:pPr>
            <w:r w:rsidRPr="00B46196">
              <w:rPr>
                <w:lang w:val="en-US"/>
              </w:rPr>
              <w:t>2</w:t>
            </w:r>
          </w:p>
        </w:tc>
        <w:tc>
          <w:tcPr>
            <w:tcW w:w="927" w:type="dxa"/>
          </w:tcPr>
          <w:p w:rsidR="0075428D" w:rsidRPr="00B46196" w:rsidRDefault="0075428D" w:rsidP="0075428D">
            <w:pPr>
              <w:pStyle w:val="14"/>
            </w:pPr>
            <w:r w:rsidRPr="00B46196">
              <w:t>О</w:t>
            </w:r>
          </w:p>
        </w:tc>
        <w:tc>
          <w:tcPr>
            <w:tcW w:w="2312" w:type="dxa"/>
          </w:tcPr>
          <w:p w:rsidR="0075428D" w:rsidRPr="00B46196" w:rsidRDefault="0075428D" w:rsidP="0075428D">
            <w:pPr>
              <w:pStyle w:val="14"/>
              <w:rPr>
                <w:rFonts w:eastAsia="MS Mincho"/>
              </w:rPr>
            </w:pPr>
            <w:r w:rsidRPr="00B46196">
              <w:rPr>
                <w:rFonts w:eastAsia="MS Mincho"/>
              </w:rPr>
              <w:t>Причина снятия с учёта</w:t>
            </w:r>
          </w:p>
        </w:tc>
        <w:tc>
          <w:tcPr>
            <w:tcW w:w="2622" w:type="dxa"/>
          </w:tcPr>
          <w:p w:rsidR="0075428D" w:rsidRPr="00B46196" w:rsidRDefault="0075428D" w:rsidP="0075428D">
            <w:pPr>
              <w:pStyle w:val="14"/>
              <w:jc w:val="left"/>
              <w:rPr>
                <w:rFonts w:eastAsia="MS Mincho"/>
              </w:rPr>
            </w:pPr>
            <w:r w:rsidRPr="00B46196">
              <w:t>Заполняется в соответствии с классификатором причин снятия с учета (код из СК 1.2.643.2.40.3.3.0.6.17, таблица 78)</w:t>
            </w:r>
          </w:p>
        </w:tc>
      </w:tr>
      <w:tr w:rsidR="00B46196" w:rsidRPr="00B46196" w:rsidTr="0075428D">
        <w:tc>
          <w:tcPr>
            <w:tcW w:w="1312" w:type="dxa"/>
            <w:noWrap/>
          </w:tcPr>
          <w:p w:rsidR="0075428D" w:rsidRPr="00B46196" w:rsidRDefault="0075428D" w:rsidP="0075428D">
            <w:pPr>
              <w:pStyle w:val="14"/>
            </w:pPr>
          </w:p>
        </w:tc>
        <w:tc>
          <w:tcPr>
            <w:tcW w:w="1648" w:type="dxa"/>
            <w:noWrap/>
          </w:tcPr>
          <w:p w:rsidR="0075428D" w:rsidRPr="00B46196" w:rsidRDefault="0075428D" w:rsidP="0075428D">
            <w:pPr>
              <w:pStyle w:val="14"/>
              <w:rPr>
                <w:lang w:val="en-US"/>
              </w:rPr>
            </w:pPr>
            <w:r w:rsidRPr="00B46196">
              <w:t>D</w:t>
            </w:r>
            <w:r w:rsidRPr="00B46196">
              <w:rPr>
                <w:lang w:val="en-US"/>
              </w:rPr>
              <w:t>DEATH</w:t>
            </w:r>
          </w:p>
        </w:tc>
        <w:tc>
          <w:tcPr>
            <w:tcW w:w="711" w:type="dxa"/>
          </w:tcPr>
          <w:p w:rsidR="0075428D" w:rsidRPr="00B46196" w:rsidRDefault="0075428D" w:rsidP="0075428D">
            <w:pPr>
              <w:pStyle w:val="14"/>
              <w:rPr>
                <w:lang w:val="en-US"/>
              </w:rPr>
            </w:pPr>
            <w:r w:rsidRPr="00B46196">
              <w:rPr>
                <w:lang w:val="en-US"/>
              </w:rPr>
              <w:t>Date</w:t>
            </w:r>
          </w:p>
        </w:tc>
        <w:tc>
          <w:tcPr>
            <w:tcW w:w="709" w:type="dxa"/>
            <w:noWrap/>
          </w:tcPr>
          <w:p w:rsidR="0075428D" w:rsidRPr="00B46196" w:rsidRDefault="0075428D" w:rsidP="0075428D">
            <w:pPr>
              <w:pStyle w:val="14"/>
              <w:rPr>
                <w:lang w:val="en-US"/>
              </w:rPr>
            </w:pPr>
          </w:p>
        </w:tc>
        <w:tc>
          <w:tcPr>
            <w:tcW w:w="927" w:type="dxa"/>
          </w:tcPr>
          <w:p w:rsidR="0075428D" w:rsidRPr="00B46196" w:rsidRDefault="0075428D" w:rsidP="0075428D">
            <w:pPr>
              <w:pStyle w:val="14"/>
            </w:pPr>
            <w:r w:rsidRPr="00B46196">
              <w:t>У</w:t>
            </w:r>
          </w:p>
        </w:tc>
        <w:tc>
          <w:tcPr>
            <w:tcW w:w="2312" w:type="dxa"/>
          </w:tcPr>
          <w:p w:rsidR="0075428D" w:rsidRPr="00B46196" w:rsidRDefault="0075428D" w:rsidP="0075428D">
            <w:pPr>
              <w:pStyle w:val="14"/>
            </w:pPr>
          </w:p>
        </w:tc>
        <w:tc>
          <w:tcPr>
            <w:tcW w:w="2622" w:type="dxa"/>
          </w:tcPr>
          <w:p w:rsidR="0075428D" w:rsidRPr="00B46196" w:rsidRDefault="0075428D" w:rsidP="0075428D">
            <w:pPr>
              <w:pStyle w:val="14"/>
              <w:jc w:val="left"/>
            </w:pPr>
            <w:r w:rsidRPr="00B46196">
              <w:t xml:space="preserve">Указывается только в тех случаях, когда причина снятия с учета – 1 «Смерть застрахованного». </w:t>
            </w:r>
          </w:p>
        </w:tc>
      </w:tr>
      <w:tr w:rsidR="00B46196" w:rsidRPr="00B46196" w:rsidTr="0075428D">
        <w:tc>
          <w:tcPr>
            <w:tcW w:w="1312" w:type="dxa"/>
            <w:noWrap/>
          </w:tcPr>
          <w:p w:rsidR="0075428D" w:rsidRPr="00B46196" w:rsidRDefault="0075428D" w:rsidP="0075428D">
            <w:pPr>
              <w:pStyle w:val="14"/>
            </w:pPr>
          </w:p>
        </w:tc>
        <w:tc>
          <w:tcPr>
            <w:tcW w:w="1648" w:type="dxa"/>
            <w:noWrap/>
          </w:tcPr>
          <w:p w:rsidR="0075428D" w:rsidRPr="00B46196" w:rsidRDefault="0075428D" w:rsidP="0075428D">
            <w:pPr>
              <w:pStyle w:val="14"/>
              <w:rPr>
                <w:rFonts w:eastAsia="Calibri"/>
              </w:rPr>
            </w:pPr>
            <w:r w:rsidRPr="00B46196">
              <w:t>ENP</w:t>
            </w:r>
          </w:p>
        </w:tc>
        <w:tc>
          <w:tcPr>
            <w:tcW w:w="711" w:type="dxa"/>
          </w:tcPr>
          <w:p w:rsidR="0075428D" w:rsidRPr="00B46196" w:rsidRDefault="0075428D" w:rsidP="0075428D">
            <w:pPr>
              <w:pStyle w:val="14"/>
            </w:pPr>
            <w:r w:rsidRPr="00B46196">
              <w:t>Char</w:t>
            </w:r>
          </w:p>
        </w:tc>
        <w:tc>
          <w:tcPr>
            <w:tcW w:w="709" w:type="dxa"/>
            <w:noWrap/>
          </w:tcPr>
          <w:p w:rsidR="0075428D" w:rsidRPr="00B46196" w:rsidRDefault="0075428D" w:rsidP="0075428D">
            <w:pPr>
              <w:pStyle w:val="14"/>
            </w:pPr>
            <w:r w:rsidRPr="00B46196">
              <w:t>16</w:t>
            </w:r>
          </w:p>
        </w:tc>
        <w:tc>
          <w:tcPr>
            <w:tcW w:w="927" w:type="dxa"/>
          </w:tcPr>
          <w:p w:rsidR="0075428D" w:rsidRPr="00B46196" w:rsidRDefault="0075428D" w:rsidP="0075428D">
            <w:pPr>
              <w:pStyle w:val="14"/>
            </w:pPr>
            <w:r w:rsidRPr="00B46196">
              <w:t>У</w:t>
            </w:r>
          </w:p>
        </w:tc>
        <w:tc>
          <w:tcPr>
            <w:tcW w:w="2312" w:type="dxa"/>
          </w:tcPr>
          <w:p w:rsidR="0075428D" w:rsidRPr="00B46196" w:rsidRDefault="0075428D" w:rsidP="005F285F">
            <w:pPr>
              <w:pStyle w:val="14"/>
              <w:jc w:val="left"/>
            </w:pPr>
            <w:r w:rsidRPr="00B46196">
              <w:t>Единый номер полиса ОМС</w:t>
            </w:r>
          </w:p>
        </w:tc>
        <w:tc>
          <w:tcPr>
            <w:tcW w:w="2622" w:type="dxa"/>
          </w:tcPr>
          <w:p w:rsidR="0075428D" w:rsidRPr="00B46196" w:rsidRDefault="0075428D" w:rsidP="0075428D">
            <w:pPr>
              <w:pStyle w:val="14"/>
            </w:pPr>
          </w:p>
        </w:tc>
      </w:tr>
      <w:tr w:rsidR="00B46196" w:rsidRPr="00B46196" w:rsidTr="0075428D">
        <w:tc>
          <w:tcPr>
            <w:tcW w:w="1312" w:type="dxa"/>
            <w:noWrap/>
          </w:tcPr>
          <w:p w:rsidR="0075428D" w:rsidRPr="00B46196" w:rsidRDefault="0075428D" w:rsidP="0075428D">
            <w:pPr>
              <w:pStyle w:val="14"/>
              <w:rPr>
                <w:rFonts w:eastAsia="Calibri"/>
              </w:rPr>
            </w:pPr>
          </w:p>
        </w:tc>
        <w:tc>
          <w:tcPr>
            <w:tcW w:w="1648" w:type="dxa"/>
            <w:noWrap/>
          </w:tcPr>
          <w:p w:rsidR="0075428D" w:rsidRPr="00B46196" w:rsidRDefault="0075428D" w:rsidP="0075428D">
            <w:pPr>
              <w:pStyle w:val="14"/>
            </w:pPr>
            <w:r w:rsidRPr="00B46196">
              <w:rPr>
                <w:lang w:val="en-US"/>
              </w:rPr>
              <w:t>POLIS</w:t>
            </w:r>
          </w:p>
        </w:tc>
        <w:tc>
          <w:tcPr>
            <w:tcW w:w="711" w:type="dxa"/>
          </w:tcPr>
          <w:p w:rsidR="0075428D" w:rsidRPr="00B46196" w:rsidRDefault="0075428D" w:rsidP="0075428D">
            <w:pPr>
              <w:pStyle w:val="14"/>
            </w:pPr>
            <w:r w:rsidRPr="00B46196">
              <w:rPr>
                <w:lang w:val="en-US"/>
              </w:rPr>
              <w:t>S</w:t>
            </w:r>
          </w:p>
        </w:tc>
        <w:tc>
          <w:tcPr>
            <w:tcW w:w="709" w:type="dxa"/>
            <w:noWrap/>
          </w:tcPr>
          <w:p w:rsidR="0075428D" w:rsidRPr="00B46196" w:rsidRDefault="0075428D" w:rsidP="0075428D">
            <w:pPr>
              <w:pStyle w:val="14"/>
            </w:pPr>
          </w:p>
        </w:tc>
        <w:tc>
          <w:tcPr>
            <w:tcW w:w="927" w:type="dxa"/>
          </w:tcPr>
          <w:p w:rsidR="0075428D" w:rsidRPr="00B46196" w:rsidRDefault="0075428D" w:rsidP="0075428D">
            <w:pPr>
              <w:pStyle w:val="14"/>
            </w:pPr>
            <w:r w:rsidRPr="00B46196">
              <w:t>О</w:t>
            </w:r>
          </w:p>
        </w:tc>
        <w:tc>
          <w:tcPr>
            <w:tcW w:w="2312" w:type="dxa"/>
          </w:tcPr>
          <w:p w:rsidR="0075428D" w:rsidRPr="00B46196" w:rsidRDefault="0075428D" w:rsidP="005F285F">
            <w:pPr>
              <w:pStyle w:val="14"/>
              <w:jc w:val="left"/>
            </w:pPr>
            <w:r w:rsidRPr="00B46196">
              <w:t>Информация о документе, подтверждающем факт страхования по ОМС</w:t>
            </w:r>
          </w:p>
        </w:tc>
        <w:tc>
          <w:tcPr>
            <w:tcW w:w="2622" w:type="dxa"/>
          </w:tcPr>
          <w:p w:rsidR="0075428D" w:rsidRPr="00B46196" w:rsidRDefault="0075428D" w:rsidP="0075428D">
            <w:pPr>
              <w:pStyle w:val="14"/>
            </w:pPr>
          </w:p>
        </w:tc>
      </w:tr>
      <w:tr w:rsidR="00B46196" w:rsidRPr="00B46196" w:rsidTr="0075428D">
        <w:tc>
          <w:tcPr>
            <w:tcW w:w="10241" w:type="dxa"/>
            <w:gridSpan w:val="7"/>
            <w:noWrap/>
          </w:tcPr>
          <w:p w:rsidR="0075428D" w:rsidRPr="00B46196" w:rsidRDefault="0075428D" w:rsidP="0075428D">
            <w:pPr>
              <w:pStyle w:val="1d"/>
              <w:rPr>
                <w:rStyle w:val="affff6"/>
                <w:b w:val="0"/>
              </w:rPr>
            </w:pPr>
            <w:r w:rsidRPr="00B46196">
              <w:rPr>
                <w:rStyle w:val="affff6"/>
              </w:rPr>
              <w:t>Информация о документе, подтверждающем факт страхования по ОМС</w:t>
            </w:r>
          </w:p>
        </w:tc>
      </w:tr>
      <w:tr w:rsidR="00B46196" w:rsidRPr="00B46196" w:rsidTr="0075428D">
        <w:tc>
          <w:tcPr>
            <w:tcW w:w="1312" w:type="dxa"/>
            <w:noWrap/>
          </w:tcPr>
          <w:p w:rsidR="0075428D" w:rsidRPr="00B46196" w:rsidRDefault="0075428D" w:rsidP="0075428D">
            <w:pPr>
              <w:pStyle w:val="14"/>
              <w:rPr>
                <w:rFonts w:eastAsia="Calibri"/>
              </w:rPr>
            </w:pPr>
            <w:r w:rsidRPr="00B46196">
              <w:rPr>
                <w:lang w:val="en-US"/>
              </w:rPr>
              <w:t>POLIS</w:t>
            </w:r>
          </w:p>
        </w:tc>
        <w:tc>
          <w:tcPr>
            <w:tcW w:w="1648" w:type="dxa"/>
            <w:noWrap/>
          </w:tcPr>
          <w:p w:rsidR="0075428D" w:rsidRPr="00B46196" w:rsidRDefault="0075428D" w:rsidP="0075428D">
            <w:pPr>
              <w:pStyle w:val="14"/>
              <w:rPr>
                <w:lang w:val="en-US"/>
              </w:rPr>
            </w:pPr>
            <w:r w:rsidRPr="00B46196">
              <w:rPr>
                <w:lang w:val="en-US"/>
              </w:rPr>
              <w:t>VPOLIS</w:t>
            </w:r>
          </w:p>
        </w:tc>
        <w:tc>
          <w:tcPr>
            <w:tcW w:w="711" w:type="dxa"/>
          </w:tcPr>
          <w:p w:rsidR="0075428D" w:rsidRPr="00B46196" w:rsidRDefault="0075428D" w:rsidP="0075428D">
            <w:pPr>
              <w:pStyle w:val="14"/>
              <w:rPr>
                <w:lang w:val="en-US"/>
              </w:rPr>
            </w:pPr>
            <w:r w:rsidRPr="00B46196">
              <w:t>Num</w:t>
            </w:r>
          </w:p>
        </w:tc>
        <w:tc>
          <w:tcPr>
            <w:tcW w:w="709" w:type="dxa"/>
            <w:noWrap/>
          </w:tcPr>
          <w:p w:rsidR="0075428D" w:rsidRPr="00B46196" w:rsidRDefault="0075428D" w:rsidP="0075428D">
            <w:pPr>
              <w:pStyle w:val="14"/>
            </w:pPr>
            <w:r w:rsidRPr="00B46196">
              <w:t>1</w:t>
            </w:r>
          </w:p>
        </w:tc>
        <w:tc>
          <w:tcPr>
            <w:tcW w:w="927" w:type="dxa"/>
          </w:tcPr>
          <w:p w:rsidR="0075428D" w:rsidRPr="00B46196" w:rsidRDefault="0075428D" w:rsidP="0075428D">
            <w:pPr>
              <w:pStyle w:val="14"/>
            </w:pPr>
            <w:r w:rsidRPr="00B46196">
              <w:t>О</w:t>
            </w:r>
          </w:p>
        </w:tc>
        <w:tc>
          <w:tcPr>
            <w:tcW w:w="2312" w:type="dxa"/>
          </w:tcPr>
          <w:p w:rsidR="0075428D" w:rsidRPr="00B46196" w:rsidRDefault="0075428D" w:rsidP="0075428D">
            <w:pPr>
              <w:pStyle w:val="14"/>
              <w:jc w:val="left"/>
            </w:pPr>
            <w:r w:rsidRPr="00B46196">
              <w:t>Тип документа, подтверждающего факт страхования по ОМС</w:t>
            </w:r>
          </w:p>
        </w:tc>
        <w:tc>
          <w:tcPr>
            <w:tcW w:w="2622" w:type="dxa"/>
          </w:tcPr>
          <w:p w:rsidR="0075428D" w:rsidRPr="00B46196" w:rsidRDefault="0075428D" w:rsidP="0075428D">
            <w:pPr>
              <w:pStyle w:val="14"/>
              <w:jc w:val="left"/>
            </w:pPr>
            <w:r w:rsidRPr="00B46196">
              <w:t>Заполняется в соответствии с классификатором F008 Приложения А</w:t>
            </w:r>
          </w:p>
        </w:tc>
      </w:tr>
      <w:tr w:rsidR="00B46196" w:rsidRPr="00B46196" w:rsidTr="0075428D">
        <w:tc>
          <w:tcPr>
            <w:tcW w:w="1312" w:type="dxa"/>
            <w:noWrap/>
          </w:tcPr>
          <w:p w:rsidR="0075428D" w:rsidRPr="00B46196" w:rsidRDefault="0075428D" w:rsidP="0075428D">
            <w:pPr>
              <w:pStyle w:val="14"/>
              <w:rPr>
                <w:rFonts w:eastAsia="Calibri"/>
              </w:rPr>
            </w:pPr>
          </w:p>
        </w:tc>
        <w:tc>
          <w:tcPr>
            <w:tcW w:w="1648" w:type="dxa"/>
            <w:noWrap/>
          </w:tcPr>
          <w:p w:rsidR="0075428D" w:rsidRPr="00B46196" w:rsidRDefault="0075428D" w:rsidP="0075428D">
            <w:pPr>
              <w:pStyle w:val="14"/>
              <w:rPr>
                <w:lang w:val="en-US"/>
              </w:rPr>
            </w:pPr>
            <w:r w:rsidRPr="00B46196">
              <w:rPr>
                <w:lang w:val="en-US"/>
              </w:rPr>
              <w:t>NPOLIS</w:t>
            </w:r>
          </w:p>
        </w:tc>
        <w:tc>
          <w:tcPr>
            <w:tcW w:w="711" w:type="dxa"/>
          </w:tcPr>
          <w:p w:rsidR="0075428D" w:rsidRPr="00B46196" w:rsidRDefault="0075428D" w:rsidP="0075428D">
            <w:pPr>
              <w:pStyle w:val="14"/>
              <w:rPr>
                <w:lang w:val="en-US"/>
              </w:rPr>
            </w:pPr>
            <w:r w:rsidRPr="00B46196">
              <w:t>Char</w:t>
            </w:r>
          </w:p>
        </w:tc>
        <w:tc>
          <w:tcPr>
            <w:tcW w:w="709" w:type="dxa"/>
            <w:noWrap/>
          </w:tcPr>
          <w:p w:rsidR="0075428D" w:rsidRPr="00B46196" w:rsidRDefault="0075428D" w:rsidP="0075428D">
            <w:pPr>
              <w:pStyle w:val="14"/>
            </w:pPr>
            <w:r w:rsidRPr="00B46196">
              <w:t>20</w:t>
            </w:r>
          </w:p>
        </w:tc>
        <w:tc>
          <w:tcPr>
            <w:tcW w:w="927" w:type="dxa"/>
          </w:tcPr>
          <w:p w:rsidR="0075428D" w:rsidRPr="00B46196" w:rsidRDefault="0075428D" w:rsidP="0075428D">
            <w:pPr>
              <w:pStyle w:val="14"/>
            </w:pPr>
            <w:r w:rsidRPr="00B46196">
              <w:t>У</w:t>
            </w:r>
          </w:p>
        </w:tc>
        <w:tc>
          <w:tcPr>
            <w:tcW w:w="2312" w:type="dxa"/>
          </w:tcPr>
          <w:p w:rsidR="0075428D" w:rsidRPr="00B46196" w:rsidRDefault="0075428D" w:rsidP="0075428D">
            <w:pPr>
              <w:pStyle w:val="14"/>
              <w:jc w:val="left"/>
            </w:pPr>
            <w:r w:rsidRPr="00B46196">
              <w:t>Номер документа, подтверждающего факт страхования по ОМС</w:t>
            </w:r>
          </w:p>
        </w:tc>
        <w:tc>
          <w:tcPr>
            <w:tcW w:w="2622" w:type="dxa"/>
          </w:tcPr>
          <w:p w:rsidR="0075428D" w:rsidRPr="00B46196" w:rsidRDefault="0075428D" w:rsidP="0075428D">
            <w:pPr>
              <w:pStyle w:val="14"/>
              <w:jc w:val="left"/>
            </w:pPr>
            <w:r w:rsidRPr="00B46196">
              <w:t>Для полиса единого образца в поле «серия и номер» указывается номер бланка полиса.</w:t>
            </w:r>
          </w:p>
          <w:p w:rsidR="0075428D" w:rsidRPr="00B46196" w:rsidRDefault="0075428D" w:rsidP="0075428D">
            <w:pPr>
              <w:pStyle w:val="14"/>
              <w:jc w:val="left"/>
            </w:pPr>
            <w:r w:rsidRPr="00B46196">
              <w:t>Может не заполняться только в случае отсутствия сведений о номере бланка полиса</w:t>
            </w:r>
          </w:p>
        </w:tc>
      </w:tr>
      <w:tr w:rsidR="00B46196" w:rsidRPr="00B46196" w:rsidTr="0075428D">
        <w:tc>
          <w:tcPr>
            <w:tcW w:w="1312" w:type="dxa"/>
            <w:noWrap/>
          </w:tcPr>
          <w:p w:rsidR="0075428D" w:rsidRPr="00B46196" w:rsidRDefault="0075428D" w:rsidP="0075428D">
            <w:pPr>
              <w:pStyle w:val="14"/>
              <w:rPr>
                <w:rFonts w:eastAsia="Calibri"/>
              </w:rPr>
            </w:pPr>
          </w:p>
        </w:tc>
        <w:tc>
          <w:tcPr>
            <w:tcW w:w="1648" w:type="dxa"/>
            <w:noWrap/>
          </w:tcPr>
          <w:p w:rsidR="0075428D" w:rsidRPr="00B46196" w:rsidRDefault="0075428D" w:rsidP="0075428D">
            <w:pPr>
              <w:pStyle w:val="14"/>
              <w:rPr>
                <w:lang w:val="en-US"/>
              </w:rPr>
            </w:pPr>
            <w:r w:rsidRPr="00B46196">
              <w:rPr>
                <w:lang w:val="en-US"/>
              </w:rPr>
              <w:t>SPOLIS</w:t>
            </w:r>
          </w:p>
        </w:tc>
        <w:tc>
          <w:tcPr>
            <w:tcW w:w="711" w:type="dxa"/>
          </w:tcPr>
          <w:p w:rsidR="0075428D" w:rsidRPr="00B46196" w:rsidRDefault="0075428D" w:rsidP="0075428D">
            <w:pPr>
              <w:pStyle w:val="14"/>
              <w:rPr>
                <w:lang w:val="en-US"/>
              </w:rPr>
            </w:pPr>
            <w:r w:rsidRPr="00B46196">
              <w:t>Char</w:t>
            </w:r>
          </w:p>
        </w:tc>
        <w:tc>
          <w:tcPr>
            <w:tcW w:w="709" w:type="dxa"/>
            <w:noWrap/>
          </w:tcPr>
          <w:p w:rsidR="0075428D" w:rsidRPr="00B46196" w:rsidRDefault="0075428D" w:rsidP="0075428D">
            <w:pPr>
              <w:pStyle w:val="14"/>
            </w:pPr>
            <w:r w:rsidRPr="00B46196">
              <w:t>10</w:t>
            </w:r>
          </w:p>
        </w:tc>
        <w:tc>
          <w:tcPr>
            <w:tcW w:w="927" w:type="dxa"/>
          </w:tcPr>
          <w:p w:rsidR="0075428D" w:rsidRPr="00B46196" w:rsidRDefault="0075428D" w:rsidP="0075428D">
            <w:pPr>
              <w:pStyle w:val="14"/>
            </w:pPr>
            <w:r w:rsidRPr="00B46196">
              <w:t>У</w:t>
            </w:r>
          </w:p>
        </w:tc>
        <w:tc>
          <w:tcPr>
            <w:tcW w:w="2312" w:type="dxa"/>
          </w:tcPr>
          <w:p w:rsidR="0075428D" w:rsidRPr="00B46196" w:rsidRDefault="0075428D" w:rsidP="0075428D">
            <w:pPr>
              <w:pStyle w:val="14"/>
            </w:pPr>
            <w:r w:rsidRPr="00B46196">
              <w:t>Серия документа, подтверждающего факт страхования по ОМС</w:t>
            </w:r>
          </w:p>
        </w:tc>
        <w:tc>
          <w:tcPr>
            <w:tcW w:w="2622" w:type="dxa"/>
          </w:tcPr>
          <w:p w:rsidR="0075428D" w:rsidRPr="00B46196" w:rsidRDefault="0075428D" w:rsidP="0075428D">
            <w:pPr>
              <w:pStyle w:val="14"/>
              <w:jc w:val="left"/>
            </w:pPr>
            <w:r w:rsidRPr="00B46196">
              <w:t>Указывается только в тех случаях, когда присутствует в документе, подтверждающем факт страхования по ОМС</w:t>
            </w:r>
          </w:p>
        </w:tc>
      </w:tr>
      <w:tr w:rsidR="00B46196" w:rsidRPr="00B46196" w:rsidTr="0075428D">
        <w:tc>
          <w:tcPr>
            <w:tcW w:w="1312" w:type="dxa"/>
            <w:noWrap/>
          </w:tcPr>
          <w:p w:rsidR="0075428D" w:rsidRPr="00B46196" w:rsidRDefault="0075428D" w:rsidP="0075428D">
            <w:pPr>
              <w:pStyle w:val="14"/>
              <w:rPr>
                <w:rFonts w:eastAsia="Calibri"/>
              </w:rPr>
            </w:pPr>
          </w:p>
        </w:tc>
        <w:tc>
          <w:tcPr>
            <w:tcW w:w="1648" w:type="dxa"/>
            <w:noWrap/>
          </w:tcPr>
          <w:p w:rsidR="0075428D" w:rsidRPr="00B46196" w:rsidRDefault="0075428D" w:rsidP="0075428D">
            <w:pPr>
              <w:pStyle w:val="14"/>
              <w:rPr>
                <w:lang w:val="en-US"/>
              </w:rPr>
            </w:pPr>
            <w:r w:rsidRPr="00B46196">
              <w:t>D</w:t>
            </w:r>
            <w:r w:rsidRPr="00B46196">
              <w:rPr>
                <w:lang w:val="en-US"/>
              </w:rPr>
              <w:t>BEG</w:t>
            </w:r>
          </w:p>
        </w:tc>
        <w:tc>
          <w:tcPr>
            <w:tcW w:w="711" w:type="dxa"/>
          </w:tcPr>
          <w:p w:rsidR="0075428D" w:rsidRPr="00B46196" w:rsidRDefault="0075428D" w:rsidP="0075428D">
            <w:pPr>
              <w:pStyle w:val="14"/>
              <w:rPr>
                <w:lang w:val="en-US"/>
              </w:rPr>
            </w:pPr>
            <w:r w:rsidRPr="00B46196">
              <w:rPr>
                <w:lang w:val="en-US"/>
              </w:rPr>
              <w:t>Date</w:t>
            </w:r>
          </w:p>
        </w:tc>
        <w:tc>
          <w:tcPr>
            <w:tcW w:w="709" w:type="dxa"/>
            <w:noWrap/>
          </w:tcPr>
          <w:p w:rsidR="0075428D" w:rsidRPr="00B46196" w:rsidRDefault="0075428D" w:rsidP="0075428D">
            <w:pPr>
              <w:pStyle w:val="14"/>
            </w:pPr>
          </w:p>
        </w:tc>
        <w:tc>
          <w:tcPr>
            <w:tcW w:w="927" w:type="dxa"/>
          </w:tcPr>
          <w:p w:rsidR="0075428D" w:rsidRPr="00B46196" w:rsidRDefault="0075428D" w:rsidP="0075428D">
            <w:pPr>
              <w:pStyle w:val="14"/>
            </w:pPr>
            <w:r w:rsidRPr="00B46196">
              <w:t>У</w:t>
            </w:r>
          </w:p>
        </w:tc>
        <w:tc>
          <w:tcPr>
            <w:tcW w:w="2312" w:type="dxa"/>
          </w:tcPr>
          <w:p w:rsidR="0075428D" w:rsidRPr="00B46196" w:rsidRDefault="0075428D" w:rsidP="005F285F">
            <w:pPr>
              <w:pStyle w:val="14"/>
              <w:jc w:val="left"/>
            </w:pPr>
            <w:r w:rsidRPr="00B46196">
              <w:t>Дата выдачи документа, подтверждающего факт страхования по ОМС</w:t>
            </w:r>
          </w:p>
        </w:tc>
        <w:tc>
          <w:tcPr>
            <w:tcW w:w="2622" w:type="dxa"/>
          </w:tcPr>
          <w:p w:rsidR="0075428D" w:rsidRPr="00B46196" w:rsidRDefault="0075428D" w:rsidP="0075428D">
            <w:pPr>
              <w:pStyle w:val="14"/>
              <w:jc w:val="left"/>
            </w:pPr>
            <w:r w:rsidRPr="00B46196">
              <w:t>Для случаев выдачи</w:t>
            </w:r>
            <w:r w:rsidR="007124F4">
              <w:t xml:space="preserve"> </w:t>
            </w:r>
            <w:r w:rsidRPr="00B46196">
              <w:t>на руки полиса единого образца после временного свидетельства указывается дата выдачи полиса ОМС на руки.</w:t>
            </w:r>
          </w:p>
          <w:p w:rsidR="0075428D" w:rsidRPr="00B46196" w:rsidRDefault="0075428D" w:rsidP="0075428D">
            <w:pPr>
              <w:pStyle w:val="14"/>
              <w:jc w:val="left"/>
            </w:pPr>
            <w:r w:rsidRPr="00B46196">
              <w:t>Для случаев</w:t>
            </w:r>
            <w:r w:rsidR="007124F4">
              <w:t xml:space="preserve"> </w:t>
            </w:r>
            <w:r w:rsidRPr="00B46196">
              <w:t>замены СМО без замены полиса указывается дата написания заявления о замене СМО.</w:t>
            </w:r>
          </w:p>
          <w:p w:rsidR="0075428D" w:rsidRPr="00B46196" w:rsidRDefault="0075428D" w:rsidP="0075428D">
            <w:pPr>
              <w:pStyle w:val="14"/>
              <w:jc w:val="left"/>
            </w:pPr>
            <w:r w:rsidRPr="00B46196">
              <w:t>Для случаев, когда полис единого образца не был востребован, дата выдачи не указывается.</w:t>
            </w:r>
          </w:p>
        </w:tc>
      </w:tr>
      <w:tr w:rsidR="00B46196" w:rsidRPr="00B46196" w:rsidTr="0075428D">
        <w:tc>
          <w:tcPr>
            <w:tcW w:w="1312" w:type="dxa"/>
            <w:noWrap/>
          </w:tcPr>
          <w:p w:rsidR="0075428D" w:rsidRPr="00B46196" w:rsidRDefault="0075428D" w:rsidP="0075428D">
            <w:pPr>
              <w:pStyle w:val="14"/>
              <w:rPr>
                <w:rFonts w:eastAsia="Calibri"/>
              </w:rPr>
            </w:pPr>
          </w:p>
        </w:tc>
        <w:tc>
          <w:tcPr>
            <w:tcW w:w="1648" w:type="dxa"/>
            <w:noWrap/>
          </w:tcPr>
          <w:p w:rsidR="0075428D" w:rsidRPr="00B46196" w:rsidRDefault="0075428D" w:rsidP="0075428D">
            <w:pPr>
              <w:pStyle w:val="14"/>
              <w:rPr>
                <w:lang w:val="en-US"/>
              </w:rPr>
            </w:pPr>
            <w:r w:rsidRPr="00B46196">
              <w:rPr>
                <w:lang w:val="en-US"/>
              </w:rPr>
              <w:t>DEND</w:t>
            </w:r>
          </w:p>
        </w:tc>
        <w:tc>
          <w:tcPr>
            <w:tcW w:w="711" w:type="dxa"/>
          </w:tcPr>
          <w:p w:rsidR="0075428D" w:rsidRPr="00B46196" w:rsidRDefault="0075428D" w:rsidP="0075428D">
            <w:pPr>
              <w:pStyle w:val="14"/>
              <w:rPr>
                <w:lang w:val="en-US"/>
              </w:rPr>
            </w:pPr>
            <w:r w:rsidRPr="00B46196">
              <w:rPr>
                <w:lang w:val="en-US"/>
              </w:rPr>
              <w:t>Date</w:t>
            </w:r>
          </w:p>
        </w:tc>
        <w:tc>
          <w:tcPr>
            <w:tcW w:w="709" w:type="dxa"/>
            <w:noWrap/>
          </w:tcPr>
          <w:p w:rsidR="0075428D" w:rsidRPr="00B46196" w:rsidRDefault="0075428D" w:rsidP="0075428D">
            <w:pPr>
              <w:pStyle w:val="14"/>
            </w:pPr>
          </w:p>
        </w:tc>
        <w:tc>
          <w:tcPr>
            <w:tcW w:w="927" w:type="dxa"/>
          </w:tcPr>
          <w:p w:rsidR="0075428D" w:rsidRPr="00B46196" w:rsidRDefault="0075428D" w:rsidP="0075428D">
            <w:pPr>
              <w:pStyle w:val="14"/>
            </w:pPr>
            <w:r w:rsidRPr="00B46196">
              <w:t>У</w:t>
            </w:r>
          </w:p>
        </w:tc>
        <w:tc>
          <w:tcPr>
            <w:tcW w:w="2312" w:type="dxa"/>
          </w:tcPr>
          <w:p w:rsidR="0075428D" w:rsidRPr="00B46196" w:rsidRDefault="0075428D" w:rsidP="0075428D">
            <w:pPr>
              <w:pStyle w:val="14"/>
              <w:jc w:val="left"/>
            </w:pPr>
            <w:r w:rsidRPr="00B46196">
              <w:t>Плановая дата окончания действия документа, подтверждающего факт страхования по ОМС</w:t>
            </w:r>
          </w:p>
        </w:tc>
        <w:tc>
          <w:tcPr>
            <w:tcW w:w="2622" w:type="dxa"/>
          </w:tcPr>
          <w:p w:rsidR="0075428D" w:rsidRPr="00B46196" w:rsidRDefault="0075428D" w:rsidP="0075428D">
            <w:pPr>
              <w:pStyle w:val="14"/>
            </w:pPr>
          </w:p>
        </w:tc>
      </w:tr>
      <w:tr w:rsidR="00B46196" w:rsidRPr="00B46196" w:rsidTr="0075428D">
        <w:tc>
          <w:tcPr>
            <w:tcW w:w="1312" w:type="dxa"/>
            <w:noWrap/>
          </w:tcPr>
          <w:p w:rsidR="0075428D" w:rsidRPr="00B46196" w:rsidRDefault="0075428D" w:rsidP="0075428D">
            <w:pPr>
              <w:pStyle w:val="14"/>
              <w:rPr>
                <w:rFonts w:eastAsia="Calibri"/>
              </w:rPr>
            </w:pPr>
          </w:p>
        </w:tc>
        <w:tc>
          <w:tcPr>
            <w:tcW w:w="1648" w:type="dxa"/>
            <w:noWrap/>
          </w:tcPr>
          <w:p w:rsidR="0075428D" w:rsidRPr="00B46196" w:rsidRDefault="0075428D" w:rsidP="0075428D">
            <w:pPr>
              <w:pStyle w:val="14"/>
              <w:rPr>
                <w:lang w:val="en-US"/>
              </w:rPr>
            </w:pPr>
            <w:r w:rsidRPr="00B46196">
              <w:rPr>
                <w:lang w:val="en-US"/>
              </w:rPr>
              <w:t>DSTOP</w:t>
            </w:r>
          </w:p>
        </w:tc>
        <w:tc>
          <w:tcPr>
            <w:tcW w:w="711" w:type="dxa"/>
          </w:tcPr>
          <w:p w:rsidR="0075428D" w:rsidRPr="00B46196" w:rsidRDefault="0075428D" w:rsidP="0075428D">
            <w:pPr>
              <w:pStyle w:val="14"/>
            </w:pPr>
            <w:r w:rsidRPr="00B46196">
              <w:rPr>
                <w:lang w:val="en-US"/>
              </w:rPr>
              <w:t>Date</w:t>
            </w:r>
          </w:p>
        </w:tc>
        <w:tc>
          <w:tcPr>
            <w:tcW w:w="709" w:type="dxa"/>
            <w:noWrap/>
          </w:tcPr>
          <w:p w:rsidR="0075428D" w:rsidRPr="00B46196" w:rsidRDefault="0075428D" w:rsidP="0075428D">
            <w:pPr>
              <w:pStyle w:val="14"/>
            </w:pPr>
          </w:p>
        </w:tc>
        <w:tc>
          <w:tcPr>
            <w:tcW w:w="927" w:type="dxa"/>
          </w:tcPr>
          <w:p w:rsidR="0075428D" w:rsidRPr="00B46196" w:rsidRDefault="0075428D" w:rsidP="0075428D">
            <w:pPr>
              <w:pStyle w:val="14"/>
            </w:pPr>
            <w:r w:rsidRPr="00B46196">
              <w:t>У</w:t>
            </w:r>
          </w:p>
        </w:tc>
        <w:tc>
          <w:tcPr>
            <w:tcW w:w="2312" w:type="dxa"/>
          </w:tcPr>
          <w:p w:rsidR="0075428D" w:rsidRPr="00B46196" w:rsidRDefault="0075428D" w:rsidP="0075428D">
            <w:pPr>
              <w:pStyle w:val="14"/>
              <w:jc w:val="left"/>
            </w:pPr>
            <w:r w:rsidRPr="00B46196">
              <w:t>Дата фактического прекращения действия документа, подтверждающего факт страхования по ОМС (дата снятия с учета застрахованного лица)</w:t>
            </w:r>
          </w:p>
        </w:tc>
        <w:tc>
          <w:tcPr>
            <w:tcW w:w="2622" w:type="dxa"/>
          </w:tcPr>
          <w:p w:rsidR="0075428D" w:rsidRPr="00B46196" w:rsidRDefault="0075428D" w:rsidP="0075428D">
            <w:pPr>
              <w:pStyle w:val="14"/>
            </w:pPr>
          </w:p>
        </w:tc>
      </w:tr>
    </w:tbl>
    <w:p w:rsidR="0075428D" w:rsidRPr="00B46196" w:rsidRDefault="0075428D" w:rsidP="00865FFC">
      <w:pPr>
        <w:pStyle w:val="af0"/>
        <w:numPr>
          <w:ilvl w:val="1"/>
          <w:numId w:val="120"/>
        </w:numPr>
        <w:ind w:left="720"/>
      </w:pPr>
      <w:r w:rsidRPr="00B46196">
        <w:t>Структура файла корректировки данных от ТФОМС в СМО</w:t>
      </w:r>
    </w:p>
    <w:tbl>
      <w:tblPr>
        <w:tblStyle w:val="aff1"/>
        <w:tblW w:w="10291" w:type="dxa"/>
        <w:tblLayout w:type="fixed"/>
        <w:tblLook w:val="0000"/>
      </w:tblPr>
      <w:tblGrid>
        <w:gridCol w:w="1648"/>
        <w:gridCol w:w="1981"/>
        <w:gridCol w:w="709"/>
        <w:gridCol w:w="709"/>
        <w:gridCol w:w="809"/>
        <w:gridCol w:w="2097"/>
        <w:gridCol w:w="2338"/>
      </w:tblGrid>
      <w:tr w:rsidR="00B46196" w:rsidRPr="00B46196" w:rsidTr="00C03BC6">
        <w:trPr>
          <w:tblHeader/>
        </w:trPr>
        <w:tc>
          <w:tcPr>
            <w:tcW w:w="1648" w:type="dxa"/>
            <w:noWrap/>
          </w:tcPr>
          <w:p w:rsidR="0075428D" w:rsidRPr="00B46196" w:rsidRDefault="0075428D" w:rsidP="0075428D">
            <w:pPr>
              <w:pStyle w:val="14"/>
              <w:jc w:val="center"/>
              <w:rPr>
                <w:rStyle w:val="affff6"/>
                <w:b w:val="0"/>
              </w:rPr>
            </w:pPr>
            <w:r w:rsidRPr="00B46196">
              <w:rPr>
                <w:rStyle w:val="affff6"/>
              </w:rPr>
              <w:t>Код элемента</w:t>
            </w:r>
          </w:p>
        </w:tc>
        <w:tc>
          <w:tcPr>
            <w:tcW w:w="1981" w:type="dxa"/>
            <w:noWrap/>
          </w:tcPr>
          <w:p w:rsidR="0075428D" w:rsidRPr="00B46196" w:rsidRDefault="0075428D" w:rsidP="0075428D">
            <w:pPr>
              <w:pStyle w:val="14"/>
              <w:jc w:val="center"/>
              <w:rPr>
                <w:rStyle w:val="affff6"/>
                <w:b w:val="0"/>
              </w:rPr>
            </w:pPr>
            <w:r w:rsidRPr="00B46196">
              <w:rPr>
                <w:rStyle w:val="affff6"/>
              </w:rPr>
              <w:t>Содержание элемента</w:t>
            </w:r>
          </w:p>
        </w:tc>
        <w:tc>
          <w:tcPr>
            <w:tcW w:w="709" w:type="dxa"/>
          </w:tcPr>
          <w:p w:rsidR="0075428D" w:rsidRPr="00B46196" w:rsidRDefault="0075428D" w:rsidP="0075428D">
            <w:pPr>
              <w:pStyle w:val="14"/>
              <w:jc w:val="center"/>
              <w:rPr>
                <w:rStyle w:val="affff6"/>
                <w:b w:val="0"/>
              </w:rPr>
            </w:pPr>
            <w:r w:rsidRPr="00B46196">
              <w:rPr>
                <w:rStyle w:val="affff6"/>
              </w:rPr>
              <w:t>Тип</w:t>
            </w:r>
          </w:p>
        </w:tc>
        <w:tc>
          <w:tcPr>
            <w:tcW w:w="709" w:type="dxa"/>
            <w:noWrap/>
          </w:tcPr>
          <w:p w:rsidR="0075428D" w:rsidRPr="00B46196" w:rsidRDefault="0075428D" w:rsidP="0075428D">
            <w:pPr>
              <w:pStyle w:val="14"/>
              <w:jc w:val="center"/>
              <w:rPr>
                <w:rStyle w:val="affff6"/>
                <w:b w:val="0"/>
              </w:rPr>
            </w:pPr>
            <w:r w:rsidRPr="00B46196">
              <w:rPr>
                <w:rStyle w:val="affff6"/>
              </w:rPr>
              <w:t>Раз-мер</w:t>
            </w:r>
          </w:p>
        </w:tc>
        <w:tc>
          <w:tcPr>
            <w:tcW w:w="809" w:type="dxa"/>
          </w:tcPr>
          <w:p w:rsidR="0075428D" w:rsidRPr="00B46196" w:rsidRDefault="0075428D" w:rsidP="0075428D">
            <w:pPr>
              <w:pStyle w:val="14"/>
              <w:jc w:val="center"/>
              <w:rPr>
                <w:rStyle w:val="affff6"/>
                <w:b w:val="0"/>
              </w:rPr>
            </w:pPr>
            <w:r w:rsidRPr="00B46196">
              <w:rPr>
                <w:rStyle w:val="affff6"/>
              </w:rPr>
              <w:t>Обяз.</w:t>
            </w:r>
          </w:p>
        </w:tc>
        <w:tc>
          <w:tcPr>
            <w:tcW w:w="2097" w:type="dxa"/>
            <w:noWrap/>
          </w:tcPr>
          <w:p w:rsidR="0075428D" w:rsidRPr="00B46196" w:rsidRDefault="0075428D" w:rsidP="0075428D">
            <w:pPr>
              <w:pStyle w:val="14"/>
              <w:jc w:val="center"/>
              <w:rPr>
                <w:rStyle w:val="affff6"/>
                <w:b w:val="0"/>
              </w:rPr>
            </w:pPr>
            <w:r w:rsidRPr="00B46196">
              <w:rPr>
                <w:rStyle w:val="affff6"/>
              </w:rPr>
              <w:t>Наименование</w:t>
            </w:r>
          </w:p>
        </w:tc>
        <w:tc>
          <w:tcPr>
            <w:tcW w:w="2338" w:type="dxa"/>
            <w:noWrap/>
          </w:tcPr>
          <w:p w:rsidR="0075428D" w:rsidRPr="00B46196" w:rsidRDefault="0075428D" w:rsidP="0075428D">
            <w:pPr>
              <w:pStyle w:val="14"/>
              <w:jc w:val="center"/>
              <w:rPr>
                <w:rStyle w:val="affff6"/>
                <w:b w:val="0"/>
              </w:rPr>
            </w:pPr>
            <w:r w:rsidRPr="00B46196">
              <w:rPr>
                <w:rStyle w:val="affff6"/>
              </w:rPr>
              <w:t>Дополнительная информация</w:t>
            </w:r>
          </w:p>
        </w:tc>
      </w:tr>
      <w:tr w:rsidR="00B46196" w:rsidRPr="00B46196" w:rsidTr="00C03BC6">
        <w:tc>
          <w:tcPr>
            <w:tcW w:w="10291" w:type="dxa"/>
            <w:gridSpan w:val="7"/>
            <w:noWrap/>
          </w:tcPr>
          <w:p w:rsidR="0075428D" w:rsidRPr="00B46196" w:rsidRDefault="0075428D" w:rsidP="0075428D">
            <w:pPr>
              <w:pStyle w:val="1d"/>
              <w:rPr>
                <w:rStyle w:val="affff6"/>
                <w:b w:val="0"/>
              </w:rPr>
            </w:pPr>
            <w:r w:rsidRPr="00B46196">
              <w:rPr>
                <w:rStyle w:val="affff6"/>
              </w:rPr>
              <w:t>Корневой элемент</w:t>
            </w:r>
          </w:p>
        </w:tc>
      </w:tr>
      <w:tr w:rsidR="00B46196" w:rsidRPr="00B46196" w:rsidTr="00C03BC6">
        <w:tc>
          <w:tcPr>
            <w:tcW w:w="1648" w:type="dxa"/>
            <w:noWrap/>
          </w:tcPr>
          <w:p w:rsidR="0075428D" w:rsidRPr="00B46196" w:rsidRDefault="0075428D" w:rsidP="0075428D">
            <w:pPr>
              <w:pStyle w:val="14"/>
            </w:pPr>
            <w:r w:rsidRPr="00B46196">
              <w:rPr>
                <w:rFonts w:eastAsia="Calibri"/>
              </w:rPr>
              <w:t>RECLIST</w:t>
            </w:r>
          </w:p>
        </w:tc>
        <w:tc>
          <w:tcPr>
            <w:tcW w:w="1981" w:type="dxa"/>
            <w:noWrap/>
          </w:tcPr>
          <w:p w:rsidR="0075428D" w:rsidRPr="00B46196" w:rsidRDefault="0075428D" w:rsidP="0075428D">
            <w:pPr>
              <w:pStyle w:val="14"/>
              <w:rPr>
                <w:rFonts w:eastAsia="Calibri"/>
              </w:rPr>
            </w:pPr>
            <w:r w:rsidRPr="00B46196">
              <w:rPr>
                <w:rFonts w:eastAsia="Calibri"/>
              </w:rPr>
              <w:t>VERS</w:t>
            </w:r>
          </w:p>
        </w:tc>
        <w:tc>
          <w:tcPr>
            <w:tcW w:w="709" w:type="dxa"/>
          </w:tcPr>
          <w:p w:rsidR="0075428D" w:rsidRPr="00B46196" w:rsidRDefault="0075428D" w:rsidP="0075428D">
            <w:pPr>
              <w:pStyle w:val="14"/>
            </w:pPr>
            <w:r w:rsidRPr="00B46196">
              <w:t>Char</w:t>
            </w:r>
          </w:p>
        </w:tc>
        <w:tc>
          <w:tcPr>
            <w:tcW w:w="709" w:type="dxa"/>
            <w:noWrap/>
          </w:tcPr>
          <w:p w:rsidR="0075428D" w:rsidRPr="00B46196" w:rsidRDefault="0075428D" w:rsidP="0075428D">
            <w:pPr>
              <w:pStyle w:val="14"/>
            </w:pPr>
            <w:r w:rsidRPr="00B46196">
              <w:t>5</w:t>
            </w:r>
          </w:p>
        </w:tc>
        <w:tc>
          <w:tcPr>
            <w:tcW w:w="809" w:type="dxa"/>
          </w:tcPr>
          <w:p w:rsidR="0075428D" w:rsidRPr="00B46196" w:rsidRDefault="0075428D" w:rsidP="0075428D">
            <w:pPr>
              <w:pStyle w:val="14"/>
            </w:pPr>
            <w:r w:rsidRPr="00B46196">
              <w:t>Н</w:t>
            </w:r>
          </w:p>
        </w:tc>
        <w:tc>
          <w:tcPr>
            <w:tcW w:w="2097" w:type="dxa"/>
          </w:tcPr>
          <w:p w:rsidR="0075428D" w:rsidRPr="00B46196" w:rsidRDefault="0075428D" w:rsidP="0075428D">
            <w:pPr>
              <w:pStyle w:val="14"/>
              <w:rPr>
                <w:rFonts w:eastAsia="MS Mincho"/>
              </w:rPr>
            </w:pPr>
            <w:r w:rsidRPr="00B46196">
              <w:rPr>
                <w:rFonts w:eastAsia="MS Mincho"/>
              </w:rPr>
              <w:t>Номер версии</w:t>
            </w:r>
          </w:p>
        </w:tc>
        <w:tc>
          <w:tcPr>
            <w:tcW w:w="2338" w:type="dxa"/>
          </w:tcPr>
          <w:p w:rsidR="0075428D" w:rsidRPr="00B46196" w:rsidRDefault="0075428D" w:rsidP="0075428D">
            <w:pPr>
              <w:pStyle w:val="14"/>
              <w:rPr>
                <w:rFonts w:eastAsia="MS Mincho"/>
              </w:rPr>
            </w:pPr>
            <w:r w:rsidRPr="00B46196">
              <w:rPr>
                <w:rFonts w:eastAsia="MS Mincho"/>
              </w:rPr>
              <w:t>Текущей редакции соответствует значение «2.</w:t>
            </w:r>
            <w:r w:rsidRPr="00B46196">
              <w:rPr>
                <w:rFonts w:eastAsia="MS Mincho"/>
                <w:lang w:val="en-US"/>
              </w:rPr>
              <w:t>1</w:t>
            </w:r>
            <w:r w:rsidRPr="00B46196">
              <w:rPr>
                <w:rFonts w:eastAsia="MS Mincho"/>
              </w:rPr>
              <w:t>»</w:t>
            </w:r>
            <w:r w:rsidRPr="00B46196">
              <w:rPr>
                <w:rFonts w:eastAsia="MS Mincho"/>
                <w:lang w:val="en-US"/>
              </w:rPr>
              <w:t>.</w:t>
            </w:r>
          </w:p>
        </w:tc>
      </w:tr>
      <w:tr w:rsidR="00B46196" w:rsidRPr="00B46196" w:rsidTr="00C03BC6">
        <w:tc>
          <w:tcPr>
            <w:tcW w:w="1648" w:type="dxa"/>
            <w:noWrap/>
          </w:tcPr>
          <w:p w:rsidR="0075428D" w:rsidRPr="00B46196" w:rsidRDefault="0075428D" w:rsidP="0075428D">
            <w:pPr>
              <w:pStyle w:val="14"/>
              <w:rPr>
                <w:rFonts w:eastAsia="Calibri"/>
              </w:rPr>
            </w:pPr>
          </w:p>
        </w:tc>
        <w:tc>
          <w:tcPr>
            <w:tcW w:w="1981" w:type="dxa"/>
            <w:noWrap/>
          </w:tcPr>
          <w:p w:rsidR="0075428D" w:rsidRPr="00B46196" w:rsidRDefault="0075428D" w:rsidP="0075428D">
            <w:pPr>
              <w:pStyle w:val="14"/>
              <w:rPr>
                <w:rFonts w:eastAsia="Calibri"/>
              </w:rPr>
            </w:pPr>
            <w:r w:rsidRPr="00B46196">
              <w:rPr>
                <w:rFonts w:eastAsia="Calibri"/>
              </w:rPr>
              <w:t>FILENAME</w:t>
            </w:r>
          </w:p>
        </w:tc>
        <w:tc>
          <w:tcPr>
            <w:tcW w:w="709" w:type="dxa"/>
          </w:tcPr>
          <w:p w:rsidR="0075428D" w:rsidRPr="00B46196" w:rsidRDefault="0075428D" w:rsidP="0075428D">
            <w:pPr>
              <w:pStyle w:val="14"/>
            </w:pPr>
            <w:r w:rsidRPr="00B46196">
              <w:t>Char</w:t>
            </w:r>
          </w:p>
        </w:tc>
        <w:tc>
          <w:tcPr>
            <w:tcW w:w="709" w:type="dxa"/>
            <w:noWrap/>
          </w:tcPr>
          <w:p w:rsidR="0075428D" w:rsidRPr="00B46196" w:rsidRDefault="0075428D" w:rsidP="0075428D">
            <w:pPr>
              <w:pStyle w:val="14"/>
            </w:pPr>
            <w:r w:rsidRPr="00B46196">
              <w:t>24</w:t>
            </w:r>
          </w:p>
        </w:tc>
        <w:tc>
          <w:tcPr>
            <w:tcW w:w="809" w:type="dxa"/>
          </w:tcPr>
          <w:p w:rsidR="0075428D" w:rsidRPr="00B46196" w:rsidRDefault="0075428D" w:rsidP="0075428D">
            <w:pPr>
              <w:pStyle w:val="14"/>
            </w:pPr>
            <w:r w:rsidRPr="00B46196">
              <w:t>О</w:t>
            </w:r>
          </w:p>
        </w:tc>
        <w:tc>
          <w:tcPr>
            <w:tcW w:w="2097" w:type="dxa"/>
          </w:tcPr>
          <w:p w:rsidR="0075428D" w:rsidRPr="00B46196" w:rsidRDefault="0075428D" w:rsidP="0075428D">
            <w:pPr>
              <w:pStyle w:val="14"/>
              <w:rPr>
                <w:rFonts w:eastAsia="MS Mincho"/>
              </w:rPr>
            </w:pPr>
            <w:r w:rsidRPr="00B46196">
              <w:rPr>
                <w:rFonts w:eastAsia="MS Mincho"/>
              </w:rPr>
              <w:t>Имя файла</w:t>
            </w:r>
          </w:p>
        </w:tc>
        <w:tc>
          <w:tcPr>
            <w:tcW w:w="2338" w:type="dxa"/>
          </w:tcPr>
          <w:p w:rsidR="0075428D" w:rsidRPr="00B46196" w:rsidRDefault="0075428D" w:rsidP="0075428D">
            <w:pPr>
              <w:pStyle w:val="14"/>
              <w:rPr>
                <w:rFonts w:eastAsia="MS Mincho"/>
              </w:rPr>
            </w:pPr>
          </w:p>
        </w:tc>
      </w:tr>
      <w:tr w:rsidR="00B46196" w:rsidRPr="00B46196" w:rsidTr="00C03BC6">
        <w:tc>
          <w:tcPr>
            <w:tcW w:w="1648" w:type="dxa"/>
            <w:noWrap/>
          </w:tcPr>
          <w:p w:rsidR="0075428D" w:rsidRPr="00B46196" w:rsidRDefault="0075428D" w:rsidP="0075428D">
            <w:pPr>
              <w:pStyle w:val="14"/>
            </w:pPr>
          </w:p>
        </w:tc>
        <w:tc>
          <w:tcPr>
            <w:tcW w:w="1981" w:type="dxa"/>
            <w:noWrap/>
          </w:tcPr>
          <w:p w:rsidR="0075428D" w:rsidRPr="00B46196" w:rsidRDefault="0075428D" w:rsidP="0075428D">
            <w:pPr>
              <w:pStyle w:val="14"/>
              <w:rPr>
                <w:rFonts w:eastAsia="Calibri"/>
              </w:rPr>
            </w:pPr>
            <w:r w:rsidRPr="00B46196">
              <w:rPr>
                <w:rFonts w:eastAsia="Calibri"/>
              </w:rPr>
              <w:t>SMOCOD</w:t>
            </w:r>
          </w:p>
        </w:tc>
        <w:tc>
          <w:tcPr>
            <w:tcW w:w="709" w:type="dxa"/>
          </w:tcPr>
          <w:p w:rsidR="0075428D" w:rsidRPr="00B46196" w:rsidRDefault="0075428D" w:rsidP="0075428D">
            <w:pPr>
              <w:pStyle w:val="14"/>
            </w:pPr>
            <w:r w:rsidRPr="00B46196">
              <w:t>Char</w:t>
            </w:r>
          </w:p>
        </w:tc>
        <w:tc>
          <w:tcPr>
            <w:tcW w:w="709" w:type="dxa"/>
            <w:noWrap/>
          </w:tcPr>
          <w:p w:rsidR="0075428D" w:rsidRPr="00B46196" w:rsidRDefault="0075428D" w:rsidP="0075428D">
            <w:pPr>
              <w:pStyle w:val="14"/>
            </w:pPr>
            <w:r w:rsidRPr="00B46196">
              <w:t>5</w:t>
            </w:r>
          </w:p>
        </w:tc>
        <w:tc>
          <w:tcPr>
            <w:tcW w:w="809" w:type="dxa"/>
          </w:tcPr>
          <w:p w:rsidR="0075428D" w:rsidRPr="00B46196" w:rsidRDefault="0075428D" w:rsidP="0075428D">
            <w:pPr>
              <w:pStyle w:val="14"/>
            </w:pPr>
            <w:r w:rsidRPr="00B46196">
              <w:t>О</w:t>
            </w:r>
          </w:p>
        </w:tc>
        <w:tc>
          <w:tcPr>
            <w:tcW w:w="2097" w:type="dxa"/>
          </w:tcPr>
          <w:p w:rsidR="0075428D" w:rsidRPr="00B46196" w:rsidRDefault="0075428D" w:rsidP="0075428D">
            <w:pPr>
              <w:pStyle w:val="14"/>
            </w:pPr>
            <w:r w:rsidRPr="00B46196">
              <w:t>Реестровый номер страховой медицинской организации</w:t>
            </w:r>
          </w:p>
        </w:tc>
        <w:tc>
          <w:tcPr>
            <w:tcW w:w="2338" w:type="dxa"/>
          </w:tcPr>
          <w:p w:rsidR="0075428D" w:rsidRPr="00B46196" w:rsidRDefault="0075428D" w:rsidP="0075428D">
            <w:pPr>
              <w:pStyle w:val="14"/>
            </w:pPr>
            <w:r w:rsidRPr="00B46196">
              <w:t>Заполняется в соответствии с F002 Приложения А</w:t>
            </w:r>
          </w:p>
        </w:tc>
      </w:tr>
      <w:tr w:rsidR="00B46196" w:rsidRPr="00B46196" w:rsidTr="00C03BC6">
        <w:tc>
          <w:tcPr>
            <w:tcW w:w="1648" w:type="dxa"/>
            <w:noWrap/>
          </w:tcPr>
          <w:p w:rsidR="0075428D" w:rsidRPr="00B46196" w:rsidRDefault="0075428D" w:rsidP="0075428D">
            <w:pPr>
              <w:pStyle w:val="14"/>
            </w:pPr>
          </w:p>
        </w:tc>
        <w:tc>
          <w:tcPr>
            <w:tcW w:w="1981" w:type="dxa"/>
            <w:noWrap/>
          </w:tcPr>
          <w:p w:rsidR="0075428D" w:rsidRPr="00B46196" w:rsidRDefault="0075428D" w:rsidP="0075428D">
            <w:pPr>
              <w:pStyle w:val="14"/>
              <w:rPr>
                <w:rFonts w:eastAsia="Calibri"/>
              </w:rPr>
            </w:pPr>
            <w:r w:rsidRPr="00B46196">
              <w:rPr>
                <w:rFonts w:eastAsia="Calibri"/>
              </w:rPr>
              <w:t>NRECORDS</w:t>
            </w:r>
          </w:p>
        </w:tc>
        <w:tc>
          <w:tcPr>
            <w:tcW w:w="709" w:type="dxa"/>
          </w:tcPr>
          <w:p w:rsidR="0075428D" w:rsidRPr="00B46196" w:rsidRDefault="0075428D" w:rsidP="0075428D">
            <w:pPr>
              <w:pStyle w:val="14"/>
            </w:pPr>
            <w:r w:rsidRPr="00B46196">
              <w:t>Num</w:t>
            </w:r>
          </w:p>
        </w:tc>
        <w:tc>
          <w:tcPr>
            <w:tcW w:w="709" w:type="dxa"/>
            <w:noWrap/>
          </w:tcPr>
          <w:p w:rsidR="0075428D" w:rsidRPr="00B46196" w:rsidRDefault="0075428D" w:rsidP="0075428D">
            <w:pPr>
              <w:pStyle w:val="14"/>
            </w:pPr>
            <w:r w:rsidRPr="00B46196">
              <w:t>7</w:t>
            </w:r>
          </w:p>
        </w:tc>
        <w:tc>
          <w:tcPr>
            <w:tcW w:w="809" w:type="dxa"/>
          </w:tcPr>
          <w:p w:rsidR="0075428D" w:rsidRPr="00B46196" w:rsidRDefault="0075428D" w:rsidP="0075428D">
            <w:pPr>
              <w:pStyle w:val="14"/>
            </w:pPr>
            <w:r w:rsidRPr="00B46196">
              <w:t>О</w:t>
            </w:r>
          </w:p>
        </w:tc>
        <w:tc>
          <w:tcPr>
            <w:tcW w:w="2097" w:type="dxa"/>
          </w:tcPr>
          <w:p w:rsidR="0075428D" w:rsidRPr="00B46196" w:rsidRDefault="0075428D" w:rsidP="0075428D">
            <w:pPr>
              <w:pStyle w:val="14"/>
              <w:rPr>
                <w:rFonts w:eastAsia="MS Mincho"/>
              </w:rPr>
            </w:pPr>
            <w:r w:rsidRPr="00B46196">
              <w:rPr>
                <w:rFonts w:eastAsia="MS Mincho"/>
              </w:rPr>
              <w:t>Количество записей</w:t>
            </w:r>
          </w:p>
        </w:tc>
        <w:tc>
          <w:tcPr>
            <w:tcW w:w="2338" w:type="dxa"/>
          </w:tcPr>
          <w:p w:rsidR="0075428D" w:rsidRPr="00B46196" w:rsidRDefault="0075428D" w:rsidP="0075428D">
            <w:pPr>
              <w:pStyle w:val="14"/>
              <w:rPr>
                <w:rFonts w:eastAsia="MS Mincho"/>
              </w:rPr>
            </w:pPr>
          </w:p>
        </w:tc>
      </w:tr>
      <w:tr w:rsidR="00B46196" w:rsidRPr="00B46196" w:rsidTr="00C03BC6">
        <w:tc>
          <w:tcPr>
            <w:tcW w:w="1648" w:type="dxa"/>
            <w:noWrap/>
          </w:tcPr>
          <w:p w:rsidR="0075428D" w:rsidRPr="00B46196" w:rsidRDefault="0075428D" w:rsidP="0075428D">
            <w:pPr>
              <w:pStyle w:val="14"/>
            </w:pPr>
          </w:p>
        </w:tc>
        <w:tc>
          <w:tcPr>
            <w:tcW w:w="1981" w:type="dxa"/>
            <w:noWrap/>
          </w:tcPr>
          <w:p w:rsidR="0075428D" w:rsidRPr="00B46196" w:rsidRDefault="0075428D" w:rsidP="0075428D">
            <w:pPr>
              <w:pStyle w:val="14"/>
              <w:rPr>
                <w:rFonts w:eastAsia="Calibri"/>
              </w:rPr>
            </w:pPr>
            <w:r w:rsidRPr="00B46196">
              <w:rPr>
                <w:rFonts w:eastAsia="Calibri"/>
              </w:rPr>
              <w:t>REC</w:t>
            </w:r>
          </w:p>
        </w:tc>
        <w:tc>
          <w:tcPr>
            <w:tcW w:w="709" w:type="dxa"/>
          </w:tcPr>
          <w:p w:rsidR="0075428D" w:rsidRPr="00B46196" w:rsidRDefault="0075428D" w:rsidP="0075428D">
            <w:pPr>
              <w:pStyle w:val="14"/>
            </w:pPr>
            <w:r w:rsidRPr="00B46196">
              <w:t>S</w:t>
            </w:r>
          </w:p>
        </w:tc>
        <w:tc>
          <w:tcPr>
            <w:tcW w:w="709" w:type="dxa"/>
            <w:noWrap/>
          </w:tcPr>
          <w:p w:rsidR="0075428D" w:rsidRPr="00B46196" w:rsidRDefault="0075428D" w:rsidP="0075428D">
            <w:pPr>
              <w:pStyle w:val="14"/>
            </w:pPr>
          </w:p>
        </w:tc>
        <w:tc>
          <w:tcPr>
            <w:tcW w:w="809" w:type="dxa"/>
          </w:tcPr>
          <w:p w:rsidR="0075428D" w:rsidRPr="00B46196" w:rsidRDefault="0075428D" w:rsidP="0075428D">
            <w:pPr>
              <w:pStyle w:val="14"/>
            </w:pPr>
            <w:r w:rsidRPr="00B46196">
              <w:t>ОМ</w:t>
            </w:r>
          </w:p>
        </w:tc>
        <w:tc>
          <w:tcPr>
            <w:tcW w:w="2097" w:type="dxa"/>
          </w:tcPr>
          <w:p w:rsidR="0075428D" w:rsidRPr="00B46196" w:rsidRDefault="0075428D" w:rsidP="0075428D">
            <w:pPr>
              <w:pStyle w:val="14"/>
              <w:rPr>
                <w:rFonts w:eastAsia="MS Mincho"/>
              </w:rPr>
            </w:pPr>
            <w:r w:rsidRPr="00B46196">
              <w:rPr>
                <w:rFonts w:eastAsia="MS Mincho"/>
              </w:rPr>
              <w:t>Записи</w:t>
            </w:r>
          </w:p>
        </w:tc>
        <w:tc>
          <w:tcPr>
            <w:tcW w:w="2338" w:type="dxa"/>
          </w:tcPr>
          <w:p w:rsidR="0075428D" w:rsidRPr="00B46196" w:rsidRDefault="0075428D" w:rsidP="0075428D">
            <w:pPr>
              <w:pStyle w:val="14"/>
              <w:jc w:val="left"/>
              <w:rPr>
                <w:rFonts w:eastAsia="MS Mincho"/>
              </w:rPr>
            </w:pPr>
            <w:r w:rsidRPr="00B46196">
              <w:rPr>
                <w:rFonts w:eastAsia="MS Mincho"/>
              </w:rPr>
              <w:t>Передаваемые сведения о застрахованных лицах</w:t>
            </w:r>
          </w:p>
        </w:tc>
      </w:tr>
      <w:tr w:rsidR="00B46196" w:rsidRPr="00B46196" w:rsidTr="00C03BC6">
        <w:tc>
          <w:tcPr>
            <w:tcW w:w="10291" w:type="dxa"/>
            <w:gridSpan w:val="7"/>
            <w:noWrap/>
          </w:tcPr>
          <w:p w:rsidR="0075428D" w:rsidRPr="00B46196" w:rsidRDefault="0075428D" w:rsidP="0075428D">
            <w:pPr>
              <w:pStyle w:val="1d"/>
              <w:rPr>
                <w:rStyle w:val="affff6"/>
                <w:rFonts w:eastAsia="MS Mincho"/>
                <w:b w:val="0"/>
              </w:rPr>
            </w:pPr>
            <w:r w:rsidRPr="00B46196">
              <w:rPr>
                <w:rStyle w:val="affff6"/>
                <w:rFonts w:eastAsia="MS Mincho"/>
              </w:rPr>
              <w:t>Записи</w:t>
            </w:r>
          </w:p>
        </w:tc>
      </w:tr>
      <w:tr w:rsidR="00B46196" w:rsidRPr="00B46196" w:rsidTr="00C03BC6">
        <w:tc>
          <w:tcPr>
            <w:tcW w:w="1648" w:type="dxa"/>
            <w:noWrap/>
          </w:tcPr>
          <w:p w:rsidR="0075428D" w:rsidRPr="00B46196" w:rsidRDefault="0075428D" w:rsidP="0075428D">
            <w:pPr>
              <w:pStyle w:val="14"/>
            </w:pPr>
            <w:r w:rsidRPr="00B46196">
              <w:rPr>
                <w:rFonts w:eastAsia="Calibri"/>
              </w:rPr>
              <w:t>REC</w:t>
            </w:r>
          </w:p>
        </w:tc>
        <w:tc>
          <w:tcPr>
            <w:tcW w:w="1981" w:type="dxa"/>
            <w:noWrap/>
          </w:tcPr>
          <w:p w:rsidR="0075428D" w:rsidRPr="00B46196" w:rsidRDefault="0075428D" w:rsidP="0075428D">
            <w:pPr>
              <w:pStyle w:val="14"/>
              <w:rPr>
                <w:rFonts w:eastAsia="Calibri"/>
              </w:rPr>
            </w:pPr>
            <w:r w:rsidRPr="00B46196">
              <w:t>ID</w:t>
            </w:r>
          </w:p>
        </w:tc>
        <w:tc>
          <w:tcPr>
            <w:tcW w:w="709" w:type="dxa"/>
          </w:tcPr>
          <w:p w:rsidR="0075428D" w:rsidRPr="00B46196" w:rsidRDefault="0075428D" w:rsidP="0075428D">
            <w:pPr>
              <w:pStyle w:val="14"/>
            </w:pPr>
            <w:r w:rsidRPr="00B46196">
              <w:t>Char</w:t>
            </w:r>
          </w:p>
        </w:tc>
        <w:tc>
          <w:tcPr>
            <w:tcW w:w="709" w:type="dxa"/>
            <w:noWrap/>
          </w:tcPr>
          <w:p w:rsidR="0075428D" w:rsidRPr="00B46196" w:rsidRDefault="0075428D" w:rsidP="0075428D">
            <w:pPr>
              <w:pStyle w:val="14"/>
            </w:pPr>
            <w:r w:rsidRPr="00B46196">
              <w:t>36</w:t>
            </w:r>
          </w:p>
        </w:tc>
        <w:tc>
          <w:tcPr>
            <w:tcW w:w="809" w:type="dxa"/>
          </w:tcPr>
          <w:p w:rsidR="0075428D" w:rsidRPr="00B46196" w:rsidRDefault="0075428D" w:rsidP="0075428D">
            <w:pPr>
              <w:pStyle w:val="14"/>
            </w:pPr>
            <w:r w:rsidRPr="00B46196">
              <w:t>О</w:t>
            </w:r>
          </w:p>
        </w:tc>
        <w:tc>
          <w:tcPr>
            <w:tcW w:w="2097" w:type="dxa"/>
          </w:tcPr>
          <w:p w:rsidR="0075428D" w:rsidRPr="00B46196" w:rsidRDefault="0075428D" w:rsidP="0075428D">
            <w:pPr>
              <w:pStyle w:val="14"/>
              <w:rPr>
                <w:rFonts w:eastAsia="MS Mincho"/>
              </w:rPr>
            </w:pPr>
            <w:r w:rsidRPr="00B46196">
              <w:t>Идентификатор записи ТФОМС</w:t>
            </w:r>
          </w:p>
        </w:tc>
        <w:tc>
          <w:tcPr>
            <w:tcW w:w="2338" w:type="dxa"/>
          </w:tcPr>
          <w:p w:rsidR="0075428D" w:rsidRPr="00B46196" w:rsidRDefault="0075428D" w:rsidP="0075428D">
            <w:pPr>
              <w:pStyle w:val="14"/>
              <w:rPr>
                <w:rFonts w:eastAsia="MS Mincho"/>
              </w:rPr>
            </w:pPr>
          </w:p>
        </w:tc>
      </w:tr>
      <w:tr w:rsidR="00B46196" w:rsidRPr="00B46196" w:rsidTr="00C03BC6">
        <w:tc>
          <w:tcPr>
            <w:tcW w:w="1648" w:type="dxa"/>
            <w:noWrap/>
          </w:tcPr>
          <w:p w:rsidR="0075428D" w:rsidRPr="00B46196" w:rsidRDefault="0075428D" w:rsidP="0075428D">
            <w:pPr>
              <w:pStyle w:val="14"/>
            </w:pPr>
          </w:p>
        </w:tc>
        <w:tc>
          <w:tcPr>
            <w:tcW w:w="1981" w:type="dxa"/>
            <w:noWrap/>
          </w:tcPr>
          <w:p w:rsidR="0075428D" w:rsidRPr="00B46196" w:rsidRDefault="0075428D" w:rsidP="0075428D">
            <w:pPr>
              <w:pStyle w:val="14"/>
              <w:rPr>
                <w:rFonts w:eastAsia="Calibri"/>
              </w:rPr>
            </w:pPr>
            <w:r w:rsidRPr="00B46196">
              <w:rPr>
                <w:rFonts w:eastAsia="Calibri"/>
              </w:rPr>
              <w:t>PERSON</w:t>
            </w:r>
          </w:p>
        </w:tc>
        <w:tc>
          <w:tcPr>
            <w:tcW w:w="709" w:type="dxa"/>
          </w:tcPr>
          <w:p w:rsidR="0075428D" w:rsidRPr="00B46196" w:rsidRDefault="0075428D" w:rsidP="0075428D">
            <w:pPr>
              <w:pStyle w:val="14"/>
            </w:pPr>
            <w:r w:rsidRPr="00B46196">
              <w:t>S</w:t>
            </w:r>
          </w:p>
        </w:tc>
        <w:tc>
          <w:tcPr>
            <w:tcW w:w="709" w:type="dxa"/>
            <w:noWrap/>
          </w:tcPr>
          <w:p w:rsidR="0075428D" w:rsidRPr="00B46196" w:rsidRDefault="0075428D" w:rsidP="0075428D">
            <w:pPr>
              <w:pStyle w:val="14"/>
            </w:pPr>
          </w:p>
        </w:tc>
        <w:tc>
          <w:tcPr>
            <w:tcW w:w="809" w:type="dxa"/>
          </w:tcPr>
          <w:p w:rsidR="0075428D" w:rsidRPr="00B46196" w:rsidRDefault="0075428D" w:rsidP="0075428D">
            <w:pPr>
              <w:pStyle w:val="14"/>
            </w:pPr>
            <w:r w:rsidRPr="00B46196">
              <w:t>У</w:t>
            </w:r>
          </w:p>
        </w:tc>
        <w:tc>
          <w:tcPr>
            <w:tcW w:w="2097" w:type="dxa"/>
          </w:tcPr>
          <w:p w:rsidR="0075428D" w:rsidRPr="00B46196" w:rsidRDefault="0075428D" w:rsidP="0075428D">
            <w:pPr>
              <w:pStyle w:val="14"/>
              <w:jc w:val="left"/>
              <w:rPr>
                <w:rFonts w:eastAsia="MS Mincho"/>
              </w:rPr>
            </w:pPr>
            <w:r w:rsidRPr="00B46196">
              <w:rPr>
                <w:rFonts w:eastAsia="MS Mincho"/>
              </w:rPr>
              <w:t>Данные о застрахованном лице</w:t>
            </w:r>
          </w:p>
        </w:tc>
        <w:tc>
          <w:tcPr>
            <w:tcW w:w="2338" w:type="dxa"/>
          </w:tcPr>
          <w:p w:rsidR="0075428D" w:rsidRPr="00B46196" w:rsidRDefault="0075428D" w:rsidP="0075428D">
            <w:pPr>
              <w:pStyle w:val="14"/>
              <w:rPr>
                <w:rFonts w:eastAsia="MS Mincho"/>
              </w:rPr>
            </w:pPr>
            <w:r w:rsidRPr="00B46196">
              <w:rPr>
                <w:rFonts w:eastAsia="MS Mincho"/>
              </w:rPr>
              <w:t>Заполняется при наличии сведений</w:t>
            </w:r>
          </w:p>
        </w:tc>
      </w:tr>
      <w:tr w:rsidR="00B46196" w:rsidRPr="00B46196" w:rsidTr="00C03BC6">
        <w:tc>
          <w:tcPr>
            <w:tcW w:w="1648" w:type="dxa"/>
            <w:noWrap/>
          </w:tcPr>
          <w:p w:rsidR="0075428D" w:rsidRPr="00B46196" w:rsidRDefault="0075428D" w:rsidP="0075428D">
            <w:pPr>
              <w:pStyle w:val="14"/>
            </w:pPr>
          </w:p>
        </w:tc>
        <w:tc>
          <w:tcPr>
            <w:tcW w:w="1981" w:type="dxa"/>
            <w:noWrap/>
          </w:tcPr>
          <w:p w:rsidR="0075428D" w:rsidRPr="00B46196" w:rsidRDefault="0075428D" w:rsidP="0075428D">
            <w:pPr>
              <w:pStyle w:val="14"/>
              <w:rPr>
                <w:rFonts w:eastAsia="Calibri"/>
              </w:rPr>
            </w:pPr>
            <w:r w:rsidRPr="00B46196">
              <w:t>DOC_LIST</w:t>
            </w:r>
          </w:p>
        </w:tc>
        <w:tc>
          <w:tcPr>
            <w:tcW w:w="709" w:type="dxa"/>
          </w:tcPr>
          <w:p w:rsidR="0075428D" w:rsidRPr="00B46196" w:rsidRDefault="0075428D" w:rsidP="0075428D">
            <w:pPr>
              <w:pStyle w:val="14"/>
            </w:pPr>
            <w:r w:rsidRPr="00B46196">
              <w:t>S</w:t>
            </w:r>
          </w:p>
        </w:tc>
        <w:tc>
          <w:tcPr>
            <w:tcW w:w="709" w:type="dxa"/>
            <w:noWrap/>
          </w:tcPr>
          <w:p w:rsidR="0075428D" w:rsidRPr="00B46196" w:rsidRDefault="0075428D" w:rsidP="0075428D">
            <w:pPr>
              <w:pStyle w:val="14"/>
            </w:pPr>
          </w:p>
        </w:tc>
        <w:tc>
          <w:tcPr>
            <w:tcW w:w="809" w:type="dxa"/>
          </w:tcPr>
          <w:p w:rsidR="0075428D" w:rsidRPr="00B46196" w:rsidRDefault="0075428D" w:rsidP="0075428D">
            <w:pPr>
              <w:pStyle w:val="14"/>
            </w:pPr>
            <w:r w:rsidRPr="00B46196">
              <w:t>У</w:t>
            </w:r>
          </w:p>
        </w:tc>
        <w:tc>
          <w:tcPr>
            <w:tcW w:w="2097" w:type="dxa"/>
          </w:tcPr>
          <w:p w:rsidR="0075428D" w:rsidRPr="00B46196" w:rsidRDefault="0075428D" w:rsidP="0075428D">
            <w:pPr>
              <w:pStyle w:val="14"/>
              <w:rPr>
                <w:rFonts w:eastAsia="MS Mincho"/>
              </w:rPr>
            </w:pPr>
            <w:r w:rsidRPr="00B46196">
              <w:t>Список документов, удостоверяющих личность</w:t>
            </w:r>
          </w:p>
        </w:tc>
        <w:tc>
          <w:tcPr>
            <w:tcW w:w="2338" w:type="dxa"/>
          </w:tcPr>
          <w:p w:rsidR="0075428D" w:rsidRPr="00B46196" w:rsidRDefault="0075428D" w:rsidP="0075428D">
            <w:pPr>
              <w:pStyle w:val="14"/>
              <w:jc w:val="left"/>
              <w:rPr>
                <w:rFonts w:eastAsia="MS Mincho"/>
              </w:rPr>
            </w:pPr>
            <w:r w:rsidRPr="00B46196">
              <w:rPr>
                <w:rFonts w:eastAsia="MS Mincho"/>
              </w:rPr>
              <w:t>Обязателен для заполнения в случае передачи сведений о полисе нового образца и временном свидетельстве. Допускается не указывать в случае исправления ошибок о событиях страхования, имевших место до 01.05.2011, и в случае реорганизации СМО</w:t>
            </w:r>
          </w:p>
        </w:tc>
      </w:tr>
      <w:tr w:rsidR="00B46196" w:rsidRPr="00B46196" w:rsidTr="00C03BC6">
        <w:tc>
          <w:tcPr>
            <w:tcW w:w="1648" w:type="dxa"/>
            <w:noWrap/>
          </w:tcPr>
          <w:p w:rsidR="0075428D" w:rsidRPr="00B46196" w:rsidRDefault="0075428D" w:rsidP="0075428D">
            <w:pPr>
              <w:pStyle w:val="14"/>
            </w:pPr>
          </w:p>
        </w:tc>
        <w:tc>
          <w:tcPr>
            <w:tcW w:w="1981" w:type="dxa"/>
            <w:noWrap/>
          </w:tcPr>
          <w:p w:rsidR="0075428D" w:rsidRPr="00B46196" w:rsidRDefault="0075428D" w:rsidP="0075428D">
            <w:pPr>
              <w:pStyle w:val="14"/>
              <w:rPr>
                <w:rFonts w:eastAsia="Calibri"/>
              </w:rPr>
            </w:pPr>
            <w:r w:rsidRPr="00B46196">
              <w:rPr>
                <w:rFonts w:eastAsia="Calibri"/>
              </w:rPr>
              <w:t>ADDRES_G</w:t>
            </w:r>
          </w:p>
        </w:tc>
        <w:tc>
          <w:tcPr>
            <w:tcW w:w="709" w:type="dxa"/>
          </w:tcPr>
          <w:p w:rsidR="0075428D" w:rsidRPr="00B46196" w:rsidRDefault="0075428D" w:rsidP="0075428D">
            <w:pPr>
              <w:pStyle w:val="14"/>
            </w:pPr>
            <w:r w:rsidRPr="00B46196">
              <w:t>S</w:t>
            </w:r>
          </w:p>
        </w:tc>
        <w:tc>
          <w:tcPr>
            <w:tcW w:w="709" w:type="dxa"/>
            <w:noWrap/>
          </w:tcPr>
          <w:p w:rsidR="0075428D" w:rsidRPr="00B46196" w:rsidRDefault="0075428D" w:rsidP="0075428D">
            <w:pPr>
              <w:pStyle w:val="14"/>
            </w:pPr>
          </w:p>
        </w:tc>
        <w:tc>
          <w:tcPr>
            <w:tcW w:w="809" w:type="dxa"/>
          </w:tcPr>
          <w:p w:rsidR="0075428D" w:rsidRPr="00B46196" w:rsidRDefault="0075428D" w:rsidP="0075428D">
            <w:pPr>
              <w:pStyle w:val="14"/>
            </w:pPr>
            <w:r w:rsidRPr="00B46196">
              <w:t>У</w:t>
            </w:r>
          </w:p>
        </w:tc>
        <w:tc>
          <w:tcPr>
            <w:tcW w:w="2097" w:type="dxa"/>
          </w:tcPr>
          <w:p w:rsidR="0075428D" w:rsidRPr="00B46196" w:rsidRDefault="0075428D" w:rsidP="0075428D">
            <w:pPr>
              <w:pStyle w:val="14"/>
              <w:rPr>
                <w:rFonts w:eastAsia="MS Mincho"/>
              </w:rPr>
            </w:pPr>
            <w:r w:rsidRPr="00B46196">
              <w:rPr>
                <w:rFonts w:eastAsia="MS Mincho"/>
              </w:rPr>
              <w:t>Адрес места регистрации</w:t>
            </w:r>
          </w:p>
        </w:tc>
        <w:tc>
          <w:tcPr>
            <w:tcW w:w="2338" w:type="dxa"/>
          </w:tcPr>
          <w:p w:rsidR="0075428D" w:rsidRPr="00B46196" w:rsidRDefault="0075428D" w:rsidP="0075428D">
            <w:pPr>
              <w:pStyle w:val="14"/>
              <w:rPr>
                <w:rFonts w:eastAsia="MS Mincho"/>
              </w:rPr>
            </w:pPr>
            <w:r w:rsidRPr="00B46196">
              <w:rPr>
                <w:rFonts w:eastAsia="MS Mincho"/>
              </w:rPr>
              <w:t>Заполняется при наличии сведений</w:t>
            </w:r>
          </w:p>
        </w:tc>
      </w:tr>
      <w:tr w:rsidR="00B46196" w:rsidRPr="00B46196" w:rsidTr="00C03BC6">
        <w:tc>
          <w:tcPr>
            <w:tcW w:w="1648" w:type="dxa"/>
            <w:noWrap/>
          </w:tcPr>
          <w:p w:rsidR="0075428D" w:rsidRPr="00B46196" w:rsidRDefault="0075428D" w:rsidP="0075428D">
            <w:pPr>
              <w:pStyle w:val="14"/>
            </w:pPr>
          </w:p>
        </w:tc>
        <w:tc>
          <w:tcPr>
            <w:tcW w:w="1981" w:type="dxa"/>
            <w:noWrap/>
          </w:tcPr>
          <w:p w:rsidR="0075428D" w:rsidRPr="00B46196" w:rsidRDefault="0075428D" w:rsidP="0075428D">
            <w:pPr>
              <w:pStyle w:val="14"/>
              <w:rPr>
                <w:rFonts w:eastAsia="Calibri"/>
              </w:rPr>
            </w:pPr>
            <w:r w:rsidRPr="00B46196">
              <w:rPr>
                <w:rFonts w:eastAsia="Calibri"/>
              </w:rPr>
              <w:t>ADDRES_P</w:t>
            </w:r>
          </w:p>
        </w:tc>
        <w:tc>
          <w:tcPr>
            <w:tcW w:w="709" w:type="dxa"/>
          </w:tcPr>
          <w:p w:rsidR="0075428D" w:rsidRPr="00B46196" w:rsidRDefault="0075428D" w:rsidP="0075428D">
            <w:pPr>
              <w:pStyle w:val="14"/>
            </w:pPr>
            <w:r w:rsidRPr="00B46196">
              <w:t>S</w:t>
            </w:r>
          </w:p>
        </w:tc>
        <w:tc>
          <w:tcPr>
            <w:tcW w:w="709" w:type="dxa"/>
            <w:noWrap/>
          </w:tcPr>
          <w:p w:rsidR="0075428D" w:rsidRPr="00B46196" w:rsidRDefault="0075428D" w:rsidP="0075428D">
            <w:pPr>
              <w:pStyle w:val="14"/>
            </w:pPr>
          </w:p>
        </w:tc>
        <w:tc>
          <w:tcPr>
            <w:tcW w:w="809" w:type="dxa"/>
          </w:tcPr>
          <w:p w:rsidR="0075428D" w:rsidRPr="00B46196" w:rsidRDefault="0075428D" w:rsidP="0075428D">
            <w:pPr>
              <w:pStyle w:val="14"/>
            </w:pPr>
            <w:r w:rsidRPr="00B46196">
              <w:t>У</w:t>
            </w:r>
          </w:p>
        </w:tc>
        <w:tc>
          <w:tcPr>
            <w:tcW w:w="2097" w:type="dxa"/>
          </w:tcPr>
          <w:p w:rsidR="0075428D" w:rsidRPr="00B46196" w:rsidRDefault="0075428D" w:rsidP="0075428D">
            <w:pPr>
              <w:pStyle w:val="14"/>
              <w:rPr>
                <w:rFonts w:eastAsia="MS Mincho"/>
              </w:rPr>
            </w:pPr>
            <w:r w:rsidRPr="00B46196">
              <w:rPr>
                <w:rFonts w:eastAsia="MS Mincho"/>
              </w:rPr>
              <w:t>Адрес места жительства</w:t>
            </w:r>
          </w:p>
        </w:tc>
        <w:tc>
          <w:tcPr>
            <w:tcW w:w="2338" w:type="dxa"/>
          </w:tcPr>
          <w:p w:rsidR="0075428D" w:rsidRPr="00B46196" w:rsidRDefault="0075428D" w:rsidP="0075428D">
            <w:pPr>
              <w:pStyle w:val="14"/>
              <w:rPr>
                <w:rFonts w:eastAsia="MS Mincho"/>
              </w:rPr>
            </w:pPr>
            <w:r w:rsidRPr="00B46196">
              <w:rPr>
                <w:rFonts w:eastAsia="MS Mincho"/>
              </w:rPr>
              <w:t>Заполняется при наличии сведений</w:t>
            </w:r>
          </w:p>
        </w:tc>
      </w:tr>
      <w:tr w:rsidR="00B46196" w:rsidRPr="00B46196" w:rsidTr="00C03BC6">
        <w:tc>
          <w:tcPr>
            <w:tcW w:w="1648" w:type="dxa"/>
            <w:noWrap/>
          </w:tcPr>
          <w:p w:rsidR="0075428D" w:rsidRPr="00B46196" w:rsidRDefault="0075428D" w:rsidP="0075428D">
            <w:pPr>
              <w:pStyle w:val="14"/>
            </w:pPr>
          </w:p>
        </w:tc>
        <w:tc>
          <w:tcPr>
            <w:tcW w:w="1981" w:type="dxa"/>
            <w:noWrap/>
          </w:tcPr>
          <w:p w:rsidR="0075428D" w:rsidRPr="00B46196" w:rsidRDefault="0075428D" w:rsidP="0075428D">
            <w:pPr>
              <w:pStyle w:val="14"/>
              <w:rPr>
                <w:rFonts w:eastAsia="Calibri"/>
              </w:rPr>
            </w:pPr>
            <w:r w:rsidRPr="00B46196">
              <w:rPr>
                <w:rFonts w:eastAsia="Calibri"/>
              </w:rPr>
              <w:t>VIZIT</w:t>
            </w:r>
          </w:p>
        </w:tc>
        <w:tc>
          <w:tcPr>
            <w:tcW w:w="709" w:type="dxa"/>
          </w:tcPr>
          <w:p w:rsidR="0075428D" w:rsidRPr="00B46196" w:rsidRDefault="0075428D" w:rsidP="0075428D">
            <w:pPr>
              <w:pStyle w:val="14"/>
            </w:pPr>
            <w:r w:rsidRPr="00B46196">
              <w:t>S</w:t>
            </w:r>
          </w:p>
        </w:tc>
        <w:tc>
          <w:tcPr>
            <w:tcW w:w="709" w:type="dxa"/>
            <w:noWrap/>
          </w:tcPr>
          <w:p w:rsidR="0075428D" w:rsidRPr="00B46196" w:rsidRDefault="0075428D" w:rsidP="0075428D">
            <w:pPr>
              <w:pStyle w:val="14"/>
            </w:pPr>
          </w:p>
        </w:tc>
        <w:tc>
          <w:tcPr>
            <w:tcW w:w="809" w:type="dxa"/>
          </w:tcPr>
          <w:p w:rsidR="0075428D" w:rsidRPr="00B46196" w:rsidRDefault="0075428D" w:rsidP="0075428D">
            <w:pPr>
              <w:pStyle w:val="14"/>
            </w:pPr>
            <w:r w:rsidRPr="00B46196">
              <w:t>У</w:t>
            </w:r>
          </w:p>
        </w:tc>
        <w:tc>
          <w:tcPr>
            <w:tcW w:w="2097" w:type="dxa"/>
          </w:tcPr>
          <w:p w:rsidR="0075428D" w:rsidRPr="00B46196" w:rsidRDefault="0075428D" w:rsidP="0075428D">
            <w:pPr>
              <w:pStyle w:val="14"/>
              <w:rPr>
                <w:rFonts w:eastAsia="MS Mincho"/>
              </w:rPr>
            </w:pPr>
            <w:r w:rsidRPr="00B46196">
              <w:rPr>
                <w:rFonts w:eastAsia="MS Mincho"/>
              </w:rPr>
              <w:t>Обращение застрахованного лица</w:t>
            </w:r>
          </w:p>
        </w:tc>
        <w:tc>
          <w:tcPr>
            <w:tcW w:w="2338" w:type="dxa"/>
          </w:tcPr>
          <w:p w:rsidR="0075428D" w:rsidRPr="00B46196" w:rsidRDefault="0075428D" w:rsidP="0075428D">
            <w:pPr>
              <w:pStyle w:val="14"/>
              <w:jc w:val="left"/>
              <w:rPr>
                <w:rFonts w:eastAsia="MS Mincho"/>
              </w:rPr>
            </w:pPr>
            <w:r w:rsidRPr="00B46196">
              <w:rPr>
                <w:rFonts w:eastAsia="MS Mincho"/>
              </w:rPr>
              <w:t>Сведения о последнем обращении застрахованного лица в СМО</w:t>
            </w:r>
          </w:p>
        </w:tc>
      </w:tr>
      <w:tr w:rsidR="00B46196" w:rsidRPr="00B46196" w:rsidTr="00C03BC6">
        <w:tc>
          <w:tcPr>
            <w:tcW w:w="1648" w:type="dxa"/>
            <w:noWrap/>
          </w:tcPr>
          <w:p w:rsidR="0075428D" w:rsidRPr="00B46196" w:rsidRDefault="0075428D" w:rsidP="0075428D">
            <w:pPr>
              <w:pStyle w:val="14"/>
            </w:pPr>
          </w:p>
        </w:tc>
        <w:tc>
          <w:tcPr>
            <w:tcW w:w="1981" w:type="dxa"/>
            <w:noWrap/>
          </w:tcPr>
          <w:p w:rsidR="0075428D" w:rsidRPr="00B46196" w:rsidRDefault="0075428D" w:rsidP="0075428D">
            <w:pPr>
              <w:pStyle w:val="14"/>
              <w:rPr>
                <w:rFonts w:eastAsia="Calibri"/>
              </w:rPr>
            </w:pPr>
            <w:r w:rsidRPr="00B46196">
              <w:rPr>
                <w:rFonts w:eastAsia="Calibri"/>
              </w:rPr>
              <w:t>INSURANCE</w:t>
            </w:r>
          </w:p>
        </w:tc>
        <w:tc>
          <w:tcPr>
            <w:tcW w:w="709" w:type="dxa"/>
          </w:tcPr>
          <w:p w:rsidR="0075428D" w:rsidRPr="00B46196" w:rsidRDefault="0075428D" w:rsidP="0075428D">
            <w:pPr>
              <w:pStyle w:val="14"/>
            </w:pPr>
            <w:r w:rsidRPr="00B46196">
              <w:t>S</w:t>
            </w:r>
          </w:p>
        </w:tc>
        <w:tc>
          <w:tcPr>
            <w:tcW w:w="709" w:type="dxa"/>
            <w:noWrap/>
          </w:tcPr>
          <w:p w:rsidR="0075428D" w:rsidRPr="00B46196" w:rsidRDefault="0075428D" w:rsidP="0075428D">
            <w:pPr>
              <w:pStyle w:val="14"/>
            </w:pPr>
          </w:p>
        </w:tc>
        <w:tc>
          <w:tcPr>
            <w:tcW w:w="809" w:type="dxa"/>
          </w:tcPr>
          <w:p w:rsidR="0075428D" w:rsidRPr="00B46196" w:rsidRDefault="0075428D" w:rsidP="0075428D">
            <w:pPr>
              <w:pStyle w:val="14"/>
            </w:pPr>
            <w:r w:rsidRPr="00B46196">
              <w:t>УМ</w:t>
            </w:r>
          </w:p>
        </w:tc>
        <w:tc>
          <w:tcPr>
            <w:tcW w:w="2097" w:type="dxa"/>
          </w:tcPr>
          <w:p w:rsidR="0075428D" w:rsidRPr="00B46196" w:rsidRDefault="0075428D" w:rsidP="0075428D">
            <w:pPr>
              <w:pStyle w:val="14"/>
              <w:rPr>
                <w:rFonts w:eastAsia="MS Mincho"/>
              </w:rPr>
            </w:pPr>
            <w:r w:rsidRPr="00B46196">
              <w:rPr>
                <w:rFonts w:eastAsia="MS Mincho"/>
              </w:rPr>
              <w:t>Событие страхования</w:t>
            </w:r>
          </w:p>
        </w:tc>
        <w:tc>
          <w:tcPr>
            <w:tcW w:w="2338" w:type="dxa"/>
          </w:tcPr>
          <w:p w:rsidR="0075428D" w:rsidRPr="00B46196" w:rsidRDefault="0075428D" w:rsidP="0075428D">
            <w:pPr>
              <w:pStyle w:val="14"/>
              <w:jc w:val="left"/>
              <w:rPr>
                <w:rFonts w:eastAsia="MS Mincho"/>
              </w:rPr>
            </w:pPr>
            <w:r w:rsidRPr="00B46196">
              <w:rPr>
                <w:rFonts w:eastAsia="MS Mincho"/>
              </w:rPr>
              <w:t>Сведения о последнем страховании.</w:t>
            </w:r>
          </w:p>
          <w:p w:rsidR="0075428D" w:rsidRPr="00B46196" w:rsidRDefault="0075428D" w:rsidP="0075428D">
            <w:pPr>
              <w:pStyle w:val="14"/>
              <w:jc w:val="left"/>
              <w:rPr>
                <w:rFonts w:eastAsia="MS Mincho"/>
              </w:rPr>
            </w:pPr>
            <w:r w:rsidRPr="00B46196">
              <w:rPr>
                <w:rFonts w:eastAsia="MS Mincho"/>
              </w:rPr>
              <w:t>Должно заполняться при наличии сведений в РС ЕРЗ</w:t>
            </w:r>
          </w:p>
        </w:tc>
      </w:tr>
      <w:tr w:rsidR="00B46196" w:rsidRPr="00B46196" w:rsidTr="00C03BC6">
        <w:tc>
          <w:tcPr>
            <w:tcW w:w="10291" w:type="dxa"/>
            <w:gridSpan w:val="7"/>
            <w:noWrap/>
          </w:tcPr>
          <w:p w:rsidR="0075428D" w:rsidRPr="00B46196" w:rsidRDefault="0075428D" w:rsidP="0075428D">
            <w:pPr>
              <w:pStyle w:val="1d"/>
              <w:rPr>
                <w:rStyle w:val="affff6"/>
                <w:b w:val="0"/>
              </w:rPr>
            </w:pPr>
            <w:r w:rsidRPr="00B46196">
              <w:rPr>
                <w:rStyle w:val="affff6"/>
                <w:rFonts w:eastAsia="MS Mincho"/>
              </w:rPr>
              <w:t>Обращение застрахованного лица</w:t>
            </w:r>
          </w:p>
        </w:tc>
      </w:tr>
      <w:tr w:rsidR="00B46196" w:rsidRPr="00B46196" w:rsidTr="00C03BC6">
        <w:tc>
          <w:tcPr>
            <w:tcW w:w="1648" w:type="dxa"/>
            <w:noWrap/>
          </w:tcPr>
          <w:p w:rsidR="0075428D" w:rsidRPr="00B46196" w:rsidRDefault="0075428D" w:rsidP="0075428D">
            <w:pPr>
              <w:pStyle w:val="14"/>
              <w:rPr>
                <w:rFonts w:eastAsia="Calibri"/>
              </w:rPr>
            </w:pPr>
            <w:r w:rsidRPr="00B46196">
              <w:rPr>
                <w:rFonts w:eastAsia="Calibri"/>
              </w:rPr>
              <w:t>VIZIT</w:t>
            </w:r>
          </w:p>
        </w:tc>
        <w:tc>
          <w:tcPr>
            <w:tcW w:w="1981" w:type="dxa"/>
            <w:noWrap/>
          </w:tcPr>
          <w:p w:rsidR="0075428D" w:rsidRPr="00B46196" w:rsidRDefault="0075428D" w:rsidP="0075428D">
            <w:pPr>
              <w:pStyle w:val="14"/>
              <w:rPr>
                <w:rFonts w:eastAsia="Calibri"/>
              </w:rPr>
            </w:pPr>
            <w:r w:rsidRPr="00B46196">
              <w:t>DVIZIT</w:t>
            </w:r>
          </w:p>
        </w:tc>
        <w:tc>
          <w:tcPr>
            <w:tcW w:w="709" w:type="dxa"/>
          </w:tcPr>
          <w:p w:rsidR="0075428D" w:rsidRPr="00B46196" w:rsidRDefault="0075428D" w:rsidP="0075428D">
            <w:pPr>
              <w:pStyle w:val="14"/>
            </w:pPr>
            <w:r w:rsidRPr="00B46196">
              <w:t>Date</w:t>
            </w:r>
          </w:p>
        </w:tc>
        <w:tc>
          <w:tcPr>
            <w:tcW w:w="709" w:type="dxa"/>
            <w:noWrap/>
          </w:tcPr>
          <w:p w:rsidR="0075428D" w:rsidRPr="00B46196" w:rsidRDefault="0075428D" w:rsidP="0075428D">
            <w:pPr>
              <w:pStyle w:val="14"/>
            </w:pPr>
          </w:p>
        </w:tc>
        <w:tc>
          <w:tcPr>
            <w:tcW w:w="809" w:type="dxa"/>
          </w:tcPr>
          <w:p w:rsidR="0075428D" w:rsidRPr="00B46196" w:rsidRDefault="0075428D" w:rsidP="0075428D">
            <w:pPr>
              <w:pStyle w:val="14"/>
            </w:pPr>
            <w:r w:rsidRPr="00B46196">
              <w:t>О</w:t>
            </w:r>
          </w:p>
        </w:tc>
        <w:tc>
          <w:tcPr>
            <w:tcW w:w="2097" w:type="dxa"/>
          </w:tcPr>
          <w:p w:rsidR="0075428D" w:rsidRPr="00B46196" w:rsidRDefault="0075428D" w:rsidP="005F285F">
            <w:pPr>
              <w:pStyle w:val="14"/>
              <w:jc w:val="left"/>
            </w:pPr>
            <w:r w:rsidRPr="00B46196">
              <w:t>Дата обращения ЗЛ (его представителя)</w:t>
            </w:r>
          </w:p>
        </w:tc>
        <w:tc>
          <w:tcPr>
            <w:tcW w:w="2338" w:type="dxa"/>
          </w:tcPr>
          <w:p w:rsidR="0075428D" w:rsidRPr="00B46196" w:rsidRDefault="0075428D" w:rsidP="0075428D">
            <w:pPr>
              <w:pStyle w:val="14"/>
            </w:pPr>
          </w:p>
        </w:tc>
      </w:tr>
      <w:tr w:rsidR="00B46196" w:rsidRPr="00B46196" w:rsidTr="00C03BC6">
        <w:tc>
          <w:tcPr>
            <w:tcW w:w="1648" w:type="dxa"/>
            <w:noWrap/>
          </w:tcPr>
          <w:p w:rsidR="0075428D" w:rsidRPr="00B46196" w:rsidRDefault="0075428D" w:rsidP="0075428D">
            <w:pPr>
              <w:pStyle w:val="14"/>
              <w:rPr>
                <w:rFonts w:eastAsia="Calibri"/>
              </w:rPr>
            </w:pPr>
          </w:p>
        </w:tc>
        <w:tc>
          <w:tcPr>
            <w:tcW w:w="1981" w:type="dxa"/>
            <w:noWrap/>
          </w:tcPr>
          <w:p w:rsidR="0075428D" w:rsidRPr="00B46196" w:rsidRDefault="0075428D" w:rsidP="0075428D">
            <w:pPr>
              <w:pStyle w:val="14"/>
              <w:rPr>
                <w:rFonts w:eastAsia="Calibri"/>
              </w:rPr>
            </w:pPr>
            <w:r w:rsidRPr="00B46196">
              <w:t>METHOD</w:t>
            </w:r>
          </w:p>
        </w:tc>
        <w:tc>
          <w:tcPr>
            <w:tcW w:w="709" w:type="dxa"/>
          </w:tcPr>
          <w:p w:rsidR="0075428D" w:rsidRPr="00B46196" w:rsidRDefault="0075428D" w:rsidP="0075428D">
            <w:pPr>
              <w:pStyle w:val="14"/>
            </w:pPr>
            <w:r w:rsidRPr="00B46196">
              <w:t>Char</w:t>
            </w:r>
          </w:p>
        </w:tc>
        <w:tc>
          <w:tcPr>
            <w:tcW w:w="709" w:type="dxa"/>
            <w:noWrap/>
          </w:tcPr>
          <w:p w:rsidR="0075428D" w:rsidRPr="00B46196" w:rsidRDefault="0075428D" w:rsidP="0075428D">
            <w:pPr>
              <w:pStyle w:val="14"/>
            </w:pPr>
            <w:r w:rsidRPr="00B46196">
              <w:t>1</w:t>
            </w:r>
          </w:p>
        </w:tc>
        <w:tc>
          <w:tcPr>
            <w:tcW w:w="809" w:type="dxa"/>
          </w:tcPr>
          <w:p w:rsidR="0075428D" w:rsidRPr="00B46196" w:rsidRDefault="0075428D" w:rsidP="0075428D">
            <w:pPr>
              <w:pStyle w:val="14"/>
            </w:pPr>
            <w:r w:rsidRPr="00B46196">
              <w:t>О</w:t>
            </w:r>
          </w:p>
        </w:tc>
        <w:tc>
          <w:tcPr>
            <w:tcW w:w="2097" w:type="dxa"/>
          </w:tcPr>
          <w:p w:rsidR="0075428D" w:rsidRPr="00B46196" w:rsidRDefault="0075428D" w:rsidP="0075428D">
            <w:pPr>
              <w:pStyle w:val="14"/>
            </w:pPr>
            <w:r w:rsidRPr="00B46196">
              <w:t>Способ подачи заявления</w:t>
            </w:r>
          </w:p>
        </w:tc>
        <w:tc>
          <w:tcPr>
            <w:tcW w:w="2338" w:type="dxa"/>
          </w:tcPr>
          <w:p w:rsidR="0075428D" w:rsidRPr="00B46196" w:rsidRDefault="0075428D" w:rsidP="0075428D">
            <w:pPr>
              <w:pStyle w:val="14"/>
              <w:jc w:val="left"/>
            </w:pPr>
            <w:r w:rsidRPr="00B46196">
              <w:t xml:space="preserve">1– лично; </w:t>
            </w:r>
          </w:p>
          <w:p w:rsidR="0075428D" w:rsidRPr="00B46196" w:rsidRDefault="0075428D" w:rsidP="0075428D">
            <w:pPr>
              <w:pStyle w:val="14"/>
              <w:jc w:val="left"/>
            </w:pPr>
            <w:r w:rsidRPr="00B46196">
              <w:t>2– через представителя;</w:t>
            </w:r>
          </w:p>
          <w:p w:rsidR="0075428D" w:rsidRPr="00B46196" w:rsidRDefault="0075428D" w:rsidP="0075428D">
            <w:pPr>
              <w:pStyle w:val="14"/>
              <w:jc w:val="left"/>
            </w:pPr>
            <w:r w:rsidRPr="00B46196">
              <w:t>3– через официальный сайт ТФОМС;</w:t>
            </w:r>
          </w:p>
          <w:p w:rsidR="0075428D" w:rsidRPr="00B46196" w:rsidRDefault="0075428D" w:rsidP="0075428D">
            <w:pPr>
              <w:pStyle w:val="14"/>
              <w:jc w:val="left"/>
            </w:pPr>
            <w:r w:rsidRPr="00B46196">
              <w:t>4– через единый портал государственных услуг</w:t>
            </w:r>
          </w:p>
        </w:tc>
      </w:tr>
      <w:tr w:rsidR="00B46196" w:rsidRPr="00B46196" w:rsidTr="00C03BC6">
        <w:tc>
          <w:tcPr>
            <w:tcW w:w="1648" w:type="dxa"/>
            <w:noWrap/>
          </w:tcPr>
          <w:p w:rsidR="0075428D" w:rsidRPr="00B46196" w:rsidRDefault="0075428D" w:rsidP="0075428D">
            <w:pPr>
              <w:pStyle w:val="14"/>
              <w:rPr>
                <w:rFonts w:eastAsia="Calibri"/>
              </w:rPr>
            </w:pPr>
          </w:p>
        </w:tc>
        <w:tc>
          <w:tcPr>
            <w:tcW w:w="1981" w:type="dxa"/>
            <w:noWrap/>
          </w:tcPr>
          <w:p w:rsidR="0075428D" w:rsidRPr="00B46196" w:rsidRDefault="0075428D" w:rsidP="0075428D">
            <w:pPr>
              <w:pStyle w:val="14"/>
              <w:rPr>
                <w:rFonts w:eastAsia="Calibri"/>
              </w:rPr>
            </w:pPr>
            <w:r w:rsidRPr="00B46196">
              <w:t>PETITION</w:t>
            </w:r>
          </w:p>
        </w:tc>
        <w:tc>
          <w:tcPr>
            <w:tcW w:w="709" w:type="dxa"/>
          </w:tcPr>
          <w:p w:rsidR="0075428D" w:rsidRPr="00B46196" w:rsidRDefault="0075428D" w:rsidP="0075428D">
            <w:pPr>
              <w:pStyle w:val="14"/>
            </w:pPr>
            <w:r w:rsidRPr="00B46196">
              <w:t>Char</w:t>
            </w:r>
          </w:p>
        </w:tc>
        <w:tc>
          <w:tcPr>
            <w:tcW w:w="709" w:type="dxa"/>
            <w:noWrap/>
          </w:tcPr>
          <w:p w:rsidR="0075428D" w:rsidRPr="00B46196" w:rsidRDefault="0075428D" w:rsidP="0075428D">
            <w:pPr>
              <w:pStyle w:val="14"/>
            </w:pPr>
            <w:r w:rsidRPr="00B46196">
              <w:t>1</w:t>
            </w:r>
          </w:p>
        </w:tc>
        <w:tc>
          <w:tcPr>
            <w:tcW w:w="809" w:type="dxa"/>
          </w:tcPr>
          <w:p w:rsidR="0075428D" w:rsidRPr="00B46196" w:rsidRDefault="0075428D" w:rsidP="0075428D">
            <w:pPr>
              <w:pStyle w:val="14"/>
            </w:pPr>
            <w:r w:rsidRPr="00B46196">
              <w:t>О</w:t>
            </w:r>
          </w:p>
        </w:tc>
        <w:tc>
          <w:tcPr>
            <w:tcW w:w="2097" w:type="dxa"/>
          </w:tcPr>
          <w:p w:rsidR="0075428D" w:rsidRPr="00B46196" w:rsidRDefault="0075428D" w:rsidP="005F285F">
            <w:pPr>
              <w:pStyle w:val="14"/>
              <w:jc w:val="left"/>
            </w:pPr>
            <w:r w:rsidRPr="00B46196">
              <w:t>Признак наличия ходатайства о регистрации в качестве застрахованного лица</w:t>
            </w:r>
          </w:p>
        </w:tc>
        <w:tc>
          <w:tcPr>
            <w:tcW w:w="2338" w:type="dxa"/>
          </w:tcPr>
          <w:p w:rsidR="0075428D" w:rsidRPr="00B46196" w:rsidRDefault="0075428D" w:rsidP="0075428D">
            <w:pPr>
              <w:pStyle w:val="14"/>
              <w:jc w:val="left"/>
            </w:pPr>
            <w:r w:rsidRPr="00B46196">
              <w:t>0- ходатайство отсутствует,</w:t>
            </w:r>
          </w:p>
          <w:p w:rsidR="0075428D" w:rsidRPr="00B46196" w:rsidRDefault="0075428D" w:rsidP="0075428D">
            <w:pPr>
              <w:pStyle w:val="14"/>
              <w:jc w:val="left"/>
            </w:pPr>
            <w:r w:rsidRPr="00B46196">
              <w:t>1- подано ходатайство</w:t>
            </w:r>
          </w:p>
        </w:tc>
      </w:tr>
      <w:tr w:rsidR="00B46196" w:rsidRPr="00B46196" w:rsidTr="00C03BC6">
        <w:tc>
          <w:tcPr>
            <w:tcW w:w="1648" w:type="dxa"/>
            <w:noWrap/>
          </w:tcPr>
          <w:p w:rsidR="0075428D" w:rsidRPr="00B46196" w:rsidRDefault="0075428D" w:rsidP="0075428D">
            <w:pPr>
              <w:pStyle w:val="14"/>
              <w:rPr>
                <w:rFonts w:eastAsia="Calibri"/>
              </w:rPr>
            </w:pPr>
          </w:p>
        </w:tc>
        <w:tc>
          <w:tcPr>
            <w:tcW w:w="1981" w:type="dxa"/>
            <w:noWrap/>
          </w:tcPr>
          <w:p w:rsidR="0075428D" w:rsidRPr="00B46196" w:rsidRDefault="0075428D" w:rsidP="0075428D">
            <w:pPr>
              <w:pStyle w:val="14"/>
            </w:pPr>
            <w:r w:rsidRPr="00B46196">
              <w:t>RPOLIS</w:t>
            </w:r>
          </w:p>
        </w:tc>
        <w:tc>
          <w:tcPr>
            <w:tcW w:w="709" w:type="dxa"/>
          </w:tcPr>
          <w:p w:rsidR="0075428D" w:rsidRPr="00B46196" w:rsidRDefault="0075428D" w:rsidP="0075428D">
            <w:pPr>
              <w:pStyle w:val="14"/>
            </w:pPr>
            <w:r w:rsidRPr="00B46196">
              <w:t>Num</w:t>
            </w:r>
          </w:p>
        </w:tc>
        <w:tc>
          <w:tcPr>
            <w:tcW w:w="709" w:type="dxa"/>
            <w:noWrap/>
          </w:tcPr>
          <w:p w:rsidR="0075428D" w:rsidRPr="00B46196" w:rsidRDefault="0075428D" w:rsidP="0075428D">
            <w:pPr>
              <w:pStyle w:val="14"/>
            </w:pPr>
            <w:r w:rsidRPr="00B46196">
              <w:t>1</w:t>
            </w:r>
          </w:p>
        </w:tc>
        <w:tc>
          <w:tcPr>
            <w:tcW w:w="809" w:type="dxa"/>
          </w:tcPr>
          <w:p w:rsidR="0075428D" w:rsidRPr="00B46196" w:rsidRDefault="0075428D" w:rsidP="0075428D">
            <w:pPr>
              <w:pStyle w:val="14"/>
            </w:pPr>
            <w:r w:rsidRPr="00B46196">
              <w:t>У</w:t>
            </w:r>
          </w:p>
        </w:tc>
        <w:tc>
          <w:tcPr>
            <w:tcW w:w="2097" w:type="dxa"/>
          </w:tcPr>
          <w:p w:rsidR="0075428D" w:rsidRPr="00B46196" w:rsidRDefault="0075428D" w:rsidP="005F285F">
            <w:pPr>
              <w:pStyle w:val="14"/>
              <w:jc w:val="left"/>
            </w:pPr>
            <w:r w:rsidRPr="00B46196">
              <w:t>Причина подачи заявления о выдаче дубликата или переоформлении полиса</w:t>
            </w:r>
          </w:p>
        </w:tc>
        <w:tc>
          <w:tcPr>
            <w:tcW w:w="2338" w:type="dxa"/>
          </w:tcPr>
          <w:p w:rsidR="0075428D" w:rsidRPr="00B46196" w:rsidRDefault="0075428D" w:rsidP="0075428D">
            <w:pPr>
              <w:pStyle w:val="14"/>
              <w:jc w:val="left"/>
            </w:pPr>
            <w:r w:rsidRPr="00B46196">
              <w:t>1- изменение реквизитов;</w:t>
            </w:r>
          </w:p>
          <w:p w:rsidR="0075428D" w:rsidRPr="00B46196" w:rsidRDefault="0075428D" w:rsidP="0075428D">
            <w:pPr>
              <w:pStyle w:val="14"/>
              <w:jc w:val="left"/>
            </w:pPr>
            <w:r w:rsidRPr="00B46196">
              <w:t>2- установление ошибочности сведений;</w:t>
            </w:r>
          </w:p>
          <w:p w:rsidR="0075428D" w:rsidRPr="00B46196" w:rsidRDefault="0075428D" w:rsidP="0075428D">
            <w:pPr>
              <w:pStyle w:val="14"/>
              <w:jc w:val="left"/>
            </w:pPr>
            <w:r w:rsidRPr="00B46196">
              <w:t>3- ветхость и непригодность полиса;</w:t>
            </w:r>
          </w:p>
          <w:p w:rsidR="0075428D" w:rsidRPr="00B46196" w:rsidRDefault="0075428D" w:rsidP="0075428D">
            <w:pPr>
              <w:pStyle w:val="14"/>
              <w:jc w:val="left"/>
            </w:pPr>
            <w:r w:rsidRPr="00B46196">
              <w:t>4- утрата ранее выданного полиса;</w:t>
            </w:r>
          </w:p>
          <w:p w:rsidR="0075428D" w:rsidRPr="00B46196" w:rsidRDefault="0075428D" w:rsidP="0075428D">
            <w:pPr>
              <w:pStyle w:val="14"/>
              <w:jc w:val="left"/>
            </w:pPr>
            <w:r w:rsidRPr="00B46196">
              <w:t>5- окончание срока действия полиса</w:t>
            </w:r>
          </w:p>
        </w:tc>
      </w:tr>
      <w:tr w:rsidR="00B46196" w:rsidRPr="00B46196" w:rsidTr="00C03BC6">
        <w:tc>
          <w:tcPr>
            <w:tcW w:w="1648" w:type="dxa"/>
            <w:noWrap/>
          </w:tcPr>
          <w:p w:rsidR="0075428D" w:rsidRPr="00B46196" w:rsidRDefault="0075428D" w:rsidP="0075428D">
            <w:pPr>
              <w:pStyle w:val="14"/>
              <w:rPr>
                <w:rFonts w:eastAsia="Calibri"/>
              </w:rPr>
            </w:pPr>
          </w:p>
        </w:tc>
        <w:tc>
          <w:tcPr>
            <w:tcW w:w="1981" w:type="dxa"/>
            <w:noWrap/>
          </w:tcPr>
          <w:p w:rsidR="0075428D" w:rsidRPr="00B46196" w:rsidRDefault="0075428D" w:rsidP="0075428D">
            <w:pPr>
              <w:pStyle w:val="14"/>
            </w:pPr>
            <w:r w:rsidRPr="00B46196">
              <w:t>FPOLIS</w:t>
            </w:r>
          </w:p>
        </w:tc>
        <w:tc>
          <w:tcPr>
            <w:tcW w:w="709" w:type="dxa"/>
          </w:tcPr>
          <w:p w:rsidR="0075428D" w:rsidRPr="00B46196" w:rsidRDefault="0075428D" w:rsidP="0075428D">
            <w:pPr>
              <w:pStyle w:val="14"/>
            </w:pPr>
            <w:r w:rsidRPr="00B46196">
              <w:t>Num</w:t>
            </w:r>
          </w:p>
        </w:tc>
        <w:tc>
          <w:tcPr>
            <w:tcW w:w="709" w:type="dxa"/>
            <w:noWrap/>
          </w:tcPr>
          <w:p w:rsidR="0075428D" w:rsidRPr="00B46196" w:rsidRDefault="0075428D" w:rsidP="0075428D">
            <w:pPr>
              <w:pStyle w:val="14"/>
            </w:pPr>
            <w:r w:rsidRPr="00B46196">
              <w:t>1</w:t>
            </w:r>
          </w:p>
        </w:tc>
        <w:tc>
          <w:tcPr>
            <w:tcW w:w="809" w:type="dxa"/>
          </w:tcPr>
          <w:p w:rsidR="0075428D" w:rsidRPr="00B46196" w:rsidRDefault="0075428D" w:rsidP="0075428D">
            <w:pPr>
              <w:pStyle w:val="14"/>
            </w:pPr>
            <w:r w:rsidRPr="00B46196">
              <w:t>О</w:t>
            </w:r>
          </w:p>
        </w:tc>
        <w:tc>
          <w:tcPr>
            <w:tcW w:w="2097" w:type="dxa"/>
          </w:tcPr>
          <w:p w:rsidR="0075428D" w:rsidRPr="00B46196" w:rsidRDefault="0075428D" w:rsidP="0075428D">
            <w:pPr>
              <w:pStyle w:val="14"/>
            </w:pPr>
            <w:r w:rsidRPr="00B46196">
              <w:t>Выбранная форма изготовления полиса</w:t>
            </w:r>
          </w:p>
        </w:tc>
        <w:tc>
          <w:tcPr>
            <w:tcW w:w="2338" w:type="dxa"/>
          </w:tcPr>
          <w:p w:rsidR="005F285F" w:rsidRPr="009A106F" w:rsidRDefault="0075428D" w:rsidP="0075428D">
            <w:pPr>
              <w:pStyle w:val="14"/>
              <w:jc w:val="left"/>
              <w:rPr>
                <w:highlight w:val="yellow"/>
              </w:rPr>
            </w:pPr>
            <w:r w:rsidRPr="00B46196">
              <w:t>Указывается форма изготовления полиса</w:t>
            </w:r>
            <w:r w:rsidR="005F285F">
              <w:t xml:space="preserve"> </w:t>
            </w:r>
            <w:r w:rsidR="005F285F" w:rsidRPr="009A106F">
              <w:rPr>
                <w:highlight w:val="yellow"/>
              </w:rPr>
              <w:t xml:space="preserve">в соответствии с классификатором </w:t>
            </w:r>
            <w:r w:rsidR="005F285F" w:rsidRPr="009A106F">
              <w:rPr>
                <w:highlight w:val="yellow"/>
                <w:lang w:val="en-US"/>
              </w:rPr>
              <w:t>R</w:t>
            </w:r>
            <w:r w:rsidR="005F285F" w:rsidRPr="009A106F">
              <w:rPr>
                <w:highlight w:val="yellow"/>
              </w:rPr>
              <w:t>002</w:t>
            </w:r>
          </w:p>
          <w:p w:rsidR="0075428D" w:rsidRPr="009A106F" w:rsidRDefault="0075428D" w:rsidP="0075428D">
            <w:pPr>
              <w:pStyle w:val="14"/>
              <w:jc w:val="left"/>
              <w:rPr>
                <w:strike/>
                <w:highlight w:val="yellow"/>
              </w:rPr>
            </w:pPr>
            <w:r w:rsidRPr="009A106F">
              <w:rPr>
                <w:strike/>
                <w:highlight w:val="yellow"/>
              </w:rPr>
              <w:t>:</w:t>
            </w:r>
          </w:p>
          <w:p w:rsidR="0075428D" w:rsidRPr="009A106F" w:rsidRDefault="0075428D" w:rsidP="0075428D">
            <w:pPr>
              <w:pStyle w:val="14"/>
              <w:jc w:val="left"/>
              <w:rPr>
                <w:strike/>
                <w:highlight w:val="yellow"/>
              </w:rPr>
            </w:pPr>
            <w:r w:rsidRPr="009A106F">
              <w:rPr>
                <w:strike/>
                <w:highlight w:val="yellow"/>
              </w:rPr>
              <w:t>0- не требует изготовления полиса;</w:t>
            </w:r>
          </w:p>
          <w:p w:rsidR="0075428D" w:rsidRPr="009A106F" w:rsidRDefault="0075428D" w:rsidP="0075428D">
            <w:pPr>
              <w:pStyle w:val="14"/>
              <w:jc w:val="left"/>
              <w:rPr>
                <w:strike/>
                <w:highlight w:val="yellow"/>
              </w:rPr>
            </w:pPr>
            <w:r w:rsidRPr="009A106F">
              <w:rPr>
                <w:strike/>
                <w:highlight w:val="yellow"/>
              </w:rPr>
              <w:t>1- бумажный бланк;</w:t>
            </w:r>
          </w:p>
          <w:p w:rsidR="0075428D" w:rsidRPr="009A106F" w:rsidRDefault="0075428D" w:rsidP="0075428D">
            <w:pPr>
              <w:pStyle w:val="14"/>
              <w:jc w:val="left"/>
              <w:rPr>
                <w:strike/>
                <w:highlight w:val="yellow"/>
              </w:rPr>
            </w:pPr>
            <w:r w:rsidRPr="009A106F">
              <w:rPr>
                <w:strike/>
                <w:highlight w:val="yellow"/>
              </w:rPr>
              <w:t>2- пластиковая карта;</w:t>
            </w:r>
          </w:p>
          <w:p w:rsidR="0075428D" w:rsidRPr="00B46196" w:rsidRDefault="0075428D" w:rsidP="0075428D">
            <w:pPr>
              <w:pStyle w:val="14"/>
              <w:jc w:val="left"/>
            </w:pPr>
            <w:r w:rsidRPr="009A106F">
              <w:rPr>
                <w:strike/>
                <w:highlight w:val="yellow"/>
              </w:rPr>
              <w:t>3- в составе УЭК</w:t>
            </w:r>
          </w:p>
        </w:tc>
      </w:tr>
      <w:tr w:rsidR="00B46196" w:rsidRPr="00B46196" w:rsidTr="00C03BC6">
        <w:tc>
          <w:tcPr>
            <w:tcW w:w="10291" w:type="dxa"/>
            <w:gridSpan w:val="7"/>
            <w:noWrap/>
          </w:tcPr>
          <w:p w:rsidR="0075428D" w:rsidRPr="00B46196" w:rsidRDefault="0075428D" w:rsidP="0075428D">
            <w:pPr>
              <w:pStyle w:val="1d"/>
              <w:rPr>
                <w:rStyle w:val="affff6"/>
                <w:rFonts w:eastAsia="MS Mincho"/>
                <w:b w:val="0"/>
              </w:rPr>
            </w:pPr>
            <w:r w:rsidRPr="00B46196">
              <w:rPr>
                <w:rStyle w:val="affff6"/>
                <w:rFonts w:eastAsia="MS Mincho"/>
              </w:rPr>
              <w:t>Данные о застрахованном лице</w:t>
            </w:r>
          </w:p>
        </w:tc>
      </w:tr>
      <w:tr w:rsidR="00B46196" w:rsidRPr="00B46196" w:rsidTr="00C03BC6">
        <w:tc>
          <w:tcPr>
            <w:tcW w:w="1648" w:type="dxa"/>
            <w:noWrap/>
          </w:tcPr>
          <w:p w:rsidR="0075428D" w:rsidRPr="00B46196" w:rsidRDefault="0075428D" w:rsidP="0075428D">
            <w:pPr>
              <w:pStyle w:val="14"/>
              <w:rPr>
                <w:rFonts w:eastAsia="Calibri"/>
              </w:rPr>
            </w:pPr>
            <w:r w:rsidRPr="00B46196">
              <w:rPr>
                <w:rFonts w:eastAsia="Calibri"/>
              </w:rPr>
              <w:t>PERSON</w:t>
            </w:r>
          </w:p>
        </w:tc>
        <w:tc>
          <w:tcPr>
            <w:tcW w:w="1981" w:type="dxa"/>
            <w:noWrap/>
          </w:tcPr>
          <w:p w:rsidR="0075428D" w:rsidRPr="00B46196" w:rsidRDefault="0075428D" w:rsidP="0075428D">
            <w:pPr>
              <w:pStyle w:val="14"/>
              <w:rPr>
                <w:rFonts w:eastAsia="Calibri"/>
              </w:rPr>
            </w:pPr>
            <w:r w:rsidRPr="00B46196">
              <w:t>FAM</w:t>
            </w:r>
          </w:p>
        </w:tc>
        <w:tc>
          <w:tcPr>
            <w:tcW w:w="709" w:type="dxa"/>
          </w:tcPr>
          <w:p w:rsidR="0075428D" w:rsidRPr="00B46196" w:rsidRDefault="0075428D" w:rsidP="0075428D">
            <w:pPr>
              <w:pStyle w:val="14"/>
            </w:pPr>
            <w:r w:rsidRPr="00B46196">
              <w:t>Char</w:t>
            </w:r>
          </w:p>
        </w:tc>
        <w:tc>
          <w:tcPr>
            <w:tcW w:w="709" w:type="dxa"/>
            <w:noWrap/>
          </w:tcPr>
          <w:p w:rsidR="0075428D" w:rsidRPr="00B46196" w:rsidRDefault="0075428D" w:rsidP="0075428D">
            <w:pPr>
              <w:pStyle w:val="14"/>
            </w:pPr>
            <w:r w:rsidRPr="00B46196">
              <w:t>40</w:t>
            </w:r>
          </w:p>
        </w:tc>
        <w:tc>
          <w:tcPr>
            <w:tcW w:w="809" w:type="dxa"/>
          </w:tcPr>
          <w:p w:rsidR="0075428D" w:rsidRPr="00B46196" w:rsidRDefault="0075428D" w:rsidP="0075428D">
            <w:pPr>
              <w:pStyle w:val="14"/>
            </w:pPr>
            <w:r w:rsidRPr="00B46196">
              <w:t>У</w:t>
            </w:r>
          </w:p>
        </w:tc>
        <w:tc>
          <w:tcPr>
            <w:tcW w:w="2097" w:type="dxa"/>
          </w:tcPr>
          <w:p w:rsidR="0075428D" w:rsidRPr="00B46196" w:rsidRDefault="0075428D" w:rsidP="0075428D">
            <w:pPr>
              <w:pStyle w:val="14"/>
            </w:pPr>
            <w:r w:rsidRPr="00B46196">
              <w:t>Фамилия ЗЛ</w:t>
            </w:r>
          </w:p>
        </w:tc>
        <w:tc>
          <w:tcPr>
            <w:tcW w:w="2338" w:type="dxa"/>
            <w:vMerge w:val="restart"/>
          </w:tcPr>
          <w:p w:rsidR="0075428D" w:rsidRPr="00B46196" w:rsidRDefault="0075428D" w:rsidP="0075428D">
            <w:pPr>
              <w:pStyle w:val="14"/>
              <w:jc w:val="left"/>
            </w:pPr>
            <w:r w:rsidRPr="00B46196">
              <w:t>Указываются в том виде, в котором они записаны в предъявленном документе, удостоверяющем личность.</w:t>
            </w:r>
          </w:p>
          <w:p w:rsidR="0075428D" w:rsidRPr="00B46196" w:rsidRDefault="0075428D" w:rsidP="0075428D">
            <w:pPr>
              <w:pStyle w:val="14"/>
              <w:jc w:val="left"/>
            </w:pPr>
            <w:r w:rsidRPr="00B46196">
              <w:t>Должно встречаться хотя бы одно из значений FAM (фамилия) или IM (имя).</w:t>
            </w:r>
          </w:p>
          <w:p w:rsidR="0075428D" w:rsidRPr="00B46196" w:rsidRDefault="0075428D" w:rsidP="0075428D">
            <w:pPr>
              <w:pStyle w:val="14"/>
              <w:jc w:val="left"/>
            </w:pPr>
            <w:r w:rsidRPr="00B46196">
              <w:t>В случае отсутствия кого-либо реквизита, в поле DOST включается соответствующее значение, и реквизит не указывается.</w:t>
            </w:r>
          </w:p>
          <w:p w:rsidR="0075428D" w:rsidRPr="00B46196" w:rsidRDefault="0075428D" w:rsidP="0075428D">
            <w:pPr>
              <w:pStyle w:val="14"/>
              <w:jc w:val="left"/>
            </w:pPr>
            <w:r w:rsidRPr="00B46196">
              <w:t>Для детей при отсутствии данных ФИО до государственной регистрации не указываются.</w:t>
            </w:r>
          </w:p>
        </w:tc>
      </w:tr>
      <w:tr w:rsidR="00B46196" w:rsidRPr="00B46196" w:rsidTr="00C03BC6">
        <w:tc>
          <w:tcPr>
            <w:tcW w:w="1648" w:type="dxa"/>
            <w:noWrap/>
          </w:tcPr>
          <w:p w:rsidR="0075428D" w:rsidRPr="00B46196" w:rsidRDefault="0075428D" w:rsidP="0075428D">
            <w:pPr>
              <w:pStyle w:val="14"/>
              <w:rPr>
                <w:rFonts w:eastAsia="Calibri"/>
              </w:rPr>
            </w:pPr>
          </w:p>
        </w:tc>
        <w:tc>
          <w:tcPr>
            <w:tcW w:w="1981" w:type="dxa"/>
            <w:noWrap/>
          </w:tcPr>
          <w:p w:rsidR="0075428D" w:rsidRPr="00B46196" w:rsidRDefault="0075428D" w:rsidP="0075428D">
            <w:pPr>
              <w:pStyle w:val="14"/>
              <w:rPr>
                <w:rFonts w:eastAsia="Calibri"/>
              </w:rPr>
            </w:pPr>
            <w:r w:rsidRPr="00B46196">
              <w:t>IM</w:t>
            </w:r>
          </w:p>
        </w:tc>
        <w:tc>
          <w:tcPr>
            <w:tcW w:w="709" w:type="dxa"/>
          </w:tcPr>
          <w:p w:rsidR="0075428D" w:rsidRPr="00B46196" w:rsidRDefault="0075428D" w:rsidP="0075428D">
            <w:pPr>
              <w:pStyle w:val="14"/>
            </w:pPr>
            <w:r w:rsidRPr="00B46196">
              <w:t>Char</w:t>
            </w:r>
          </w:p>
        </w:tc>
        <w:tc>
          <w:tcPr>
            <w:tcW w:w="709" w:type="dxa"/>
            <w:noWrap/>
          </w:tcPr>
          <w:p w:rsidR="0075428D" w:rsidRPr="00B46196" w:rsidRDefault="0075428D" w:rsidP="0075428D">
            <w:pPr>
              <w:pStyle w:val="14"/>
            </w:pPr>
            <w:r w:rsidRPr="00B46196">
              <w:t>40</w:t>
            </w:r>
          </w:p>
        </w:tc>
        <w:tc>
          <w:tcPr>
            <w:tcW w:w="809" w:type="dxa"/>
          </w:tcPr>
          <w:p w:rsidR="0075428D" w:rsidRPr="00B46196" w:rsidRDefault="0075428D" w:rsidP="0075428D">
            <w:pPr>
              <w:pStyle w:val="14"/>
            </w:pPr>
            <w:r w:rsidRPr="00B46196">
              <w:t>У</w:t>
            </w:r>
          </w:p>
        </w:tc>
        <w:tc>
          <w:tcPr>
            <w:tcW w:w="2097" w:type="dxa"/>
          </w:tcPr>
          <w:p w:rsidR="0075428D" w:rsidRPr="00B46196" w:rsidRDefault="0075428D" w:rsidP="0075428D">
            <w:pPr>
              <w:pStyle w:val="14"/>
            </w:pPr>
            <w:r w:rsidRPr="00B46196">
              <w:t>Имя ЗЛ</w:t>
            </w:r>
          </w:p>
        </w:tc>
        <w:tc>
          <w:tcPr>
            <w:tcW w:w="2338" w:type="dxa"/>
            <w:vMerge/>
          </w:tcPr>
          <w:p w:rsidR="0075428D" w:rsidRPr="00B46196" w:rsidRDefault="0075428D" w:rsidP="0075428D">
            <w:pPr>
              <w:pStyle w:val="14"/>
            </w:pPr>
          </w:p>
        </w:tc>
      </w:tr>
      <w:tr w:rsidR="00B46196" w:rsidRPr="00B46196" w:rsidTr="00C03BC6">
        <w:tc>
          <w:tcPr>
            <w:tcW w:w="1648" w:type="dxa"/>
            <w:noWrap/>
          </w:tcPr>
          <w:p w:rsidR="0075428D" w:rsidRPr="00B46196" w:rsidRDefault="0075428D" w:rsidP="0075428D">
            <w:pPr>
              <w:pStyle w:val="14"/>
              <w:rPr>
                <w:rFonts w:eastAsia="Calibri"/>
              </w:rPr>
            </w:pPr>
          </w:p>
        </w:tc>
        <w:tc>
          <w:tcPr>
            <w:tcW w:w="1981" w:type="dxa"/>
            <w:noWrap/>
          </w:tcPr>
          <w:p w:rsidR="0075428D" w:rsidRPr="00B46196" w:rsidRDefault="0075428D" w:rsidP="0075428D">
            <w:pPr>
              <w:pStyle w:val="14"/>
              <w:rPr>
                <w:rFonts w:eastAsia="Calibri"/>
              </w:rPr>
            </w:pPr>
            <w:r w:rsidRPr="00B46196">
              <w:t>OT</w:t>
            </w:r>
          </w:p>
        </w:tc>
        <w:tc>
          <w:tcPr>
            <w:tcW w:w="709" w:type="dxa"/>
          </w:tcPr>
          <w:p w:rsidR="0075428D" w:rsidRPr="00B46196" w:rsidRDefault="0075428D" w:rsidP="0075428D">
            <w:pPr>
              <w:pStyle w:val="14"/>
            </w:pPr>
            <w:r w:rsidRPr="00B46196">
              <w:t>Char</w:t>
            </w:r>
          </w:p>
        </w:tc>
        <w:tc>
          <w:tcPr>
            <w:tcW w:w="709" w:type="dxa"/>
            <w:noWrap/>
          </w:tcPr>
          <w:p w:rsidR="0075428D" w:rsidRPr="00B46196" w:rsidRDefault="0075428D" w:rsidP="0075428D">
            <w:pPr>
              <w:pStyle w:val="14"/>
            </w:pPr>
            <w:r w:rsidRPr="00B46196">
              <w:t>40</w:t>
            </w:r>
          </w:p>
        </w:tc>
        <w:tc>
          <w:tcPr>
            <w:tcW w:w="809" w:type="dxa"/>
          </w:tcPr>
          <w:p w:rsidR="0075428D" w:rsidRPr="00B46196" w:rsidRDefault="0075428D" w:rsidP="0075428D">
            <w:pPr>
              <w:pStyle w:val="14"/>
            </w:pPr>
            <w:r w:rsidRPr="00B46196">
              <w:t>У</w:t>
            </w:r>
          </w:p>
        </w:tc>
        <w:tc>
          <w:tcPr>
            <w:tcW w:w="2097" w:type="dxa"/>
          </w:tcPr>
          <w:p w:rsidR="0075428D" w:rsidRPr="00B46196" w:rsidRDefault="0075428D" w:rsidP="0075428D">
            <w:pPr>
              <w:pStyle w:val="14"/>
            </w:pPr>
            <w:r w:rsidRPr="00B46196">
              <w:t>Отчество ЗЛ</w:t>
            </w:r>
          </w:p>
        </w:tc>
        <w:tc>
          <w:tcPr>
            <w:tcW w:w="2338" w:type="dxa"/>
            <w:vMerge/>
          </w:tcPr>
          <w:p w:rsidR="0075428D" w:rsidRPr="00B46196" w:rsidRDefault="0075428D" w:rsidP="0075428D">
            <w:pPr>
              <w:pStyle w:val="14"/>
            </w:pPr>
          </w:p>
        </w:tc>
      </w:tr>
      <w:tr w:rsidR="00B46196" w:rsidRPr="00B46196" w:rsidTr="00C03BC6">
        <w:tc>
          <w:tcPr>
            <w:tcW w:w="1648" w:type="dxa"/>
            <w:noWrap/>
          </w:tcPr>
          <w:p w:rsidR="0075428D" w:rsidRPr="00B46196" w:rsidRDefault="0075428D" w:rsidP="0075428D">
            <w:pPr>
              <w:pStyle w:val="14"/>
              <w:rPr>
                <w:rFonts w:eastAsia="Calibri"/>
              </w:rPr>
            </w:pPr>
          </w:p>
        </w:tc>
        <w:tc>
          <w:tcPr>
            <w:tcW w:w="1981" w:type="dxa"/>
            <w:noWrap/>
          </w:tcPr>
          <w:p w:rsidR="0075428D" w:rsidRPr="00B46196" w:rsidRDefault="0075428D" w:rsidP="0075428D">
            <w:pPr>
              <w:pStyle w:val="14"/>
              <w:rPr>
                <w:rFonts w:eastAsia="Calibri"/>
              </w:rPr>
            </w:pPr>
            <w:r w:rsidRPr="00B46196">
              <w:t>W</w:t>
            </w:r>
          </w:p>
        </w:tc>
        <w:tc>
          <w:tcPr>
            <w:tcW w:w="709" w:type="dxa"/>
          </w:tcPr>
          <w:p w:rsidR="0075428D" w:rsidRPr="00B46196" w:rsidRDefault="0075428D" w:rsidP="0075428D">
            <w:pPr>
              <w:pStyle w:val="14"/>
            </w:pPr>
            <w:r w:rsidRPr="00B46196">
              <w:t>Num</w:t>
            </w:r>
          </w:p>
        </w:tc>
        <w:tc>
          <w:tcPr>
            <w:tcW w:w="709" w:type="dxa"/>
            <w:noWrap/>
          </w:tcPr>
          <w:p w:rsidR="0075428D" w:rsidRPr="00B46196" w:rsidRDefault="0075428D" w:rsidP="0075428D">
            <w:pPr>
              <w:pStyle w:val="14"/>
            </w:pPr>
            <w:r w:rsidRPr="00B46196">
              <w:t>1</w:t>
            </w:r>
          </w:p>
        </w:tc>
        <w:tc>
          <w:tcPr>
            <w:tcW w:w="809" w:type="dxa"/>
          </w:tcPr>
          <w:p w:rsidR="0075428D" w:rsidRPr="00B46196" w:rsidRDefault="0075428D" w:rsidP="0075428D">
            <w:pPr>
              <w:pStyle w:val="14"/>
            </w:pPr>
            <w:r w:rsidRPr="00B46196">
              <w:t>О</w:t>
            </w:r>
          </w:p>
        </w:tc>
        <w:tc>
          <w:tcPr>
            <w:tcW w:w="2097" w:type="dxa"/>
          </w:tcPr>
          <w:p w:rsidR="0075428D" w:rsidRPr="00B46196" w:rsidRDefault="0075428D" w:rsidP="0075428D">
            <w:pPr>
              <w:pStyle w:val="14"/>
            </w:pPr>
            <w:r w:rsidRPr="00B46196">
              <w:t>Пол ЗЛ</w:t>
            </w:r>
          </w:p>
        </w:tc>
        <w:tc>
          <w:tcPr>
            <w:tcW w:w="2338" w:type="dxa"/>
          </w:tcPr>
          <w:p w:rsidR="0075428D" w:rsidRPr="00B46196" w:rsidRDefault="0075428D" w:rsidP="0075428D">
            <w:pPr>
              <w:pStyle w:val="14"/>
            </w:pPr>
            <w:r w:rsidRPr="00B46196">
              <w:t>Заполняется в соответствии с V005 Приложения А</w:t>
            </w:r>
          </w:p>
        </w:tc>
      </w:tr>
      <w:tr w:rsidR="00B46196" w:rsidRPr="00B46196" w:rsidTr="00C03BC6">
        <w:tc>
          <w:tcPr>
            <w:tcW w:w="1648" w:type="dxa"/>
            <w:noWrap/>
          </w:tcPr>
          <w:p w:rsidR="0075428D" w:rsidRPr="00B46196" w:rsidRDefault="0075428D" w:rsidP="0075428D">
            <w:pPr>
              <w:pStyle w:val="14"/>
              <w:rPr>
                <w:rFonts w:eastAsia="Calibri"/>
              </w:rPr>
            </w:pPr>
          </w:p>
        </w:tc>
        <w:tc>
          <w:tcPr>
            <w:tcW w:w="1981" w:type="dxa"/>
            <w:noWrap/>
          </w:tcPr>
          <w:p w:rsidR="0075428D" w:rsidRPr="00B46196" w:rsidRDefault="0075428D" w:rsidP="0075428D">
            <w:pPr>
              <w:pStyle w:val="14"/>
              <w:rPr>
                <w:rFonts w:eastAsia="Calibri"/>
              </w:rPr>
            </w:pPr>
            <w:r w:rsidRPr="00B46196">
              <w:t>DR</w:t>
            </w:r>
          </w:p>
        </w:tc>
        <w:tc>
          <w:tcPr>
            <w:tcW w:w="709" w:type="dxa"/>
          </w:tcPr>
          <w:p w:rsidR="0075428D" w:rsidRPr="00B46196" w:rsidRDefault="0075428D" w:rsidP="0075428D">
            <w:pPr>
              <w:pStyle w:val="14"/>
            </w:pPr>
            <w:r w:rsidRPr="00B46196">
              <w:t>Date</w:t>
            </w:r>
          </w:p>
        </w:tc>
        <w:tc>
          <w:tcPr>
            <w:tcW w:w="709" w:type="dxa"/>
            <w:noWrap/>
          </w:tcPr>
          <w:p w:rsidR="0075428D" w:rsidRPr="00B46196" w:rsidRDefault="0075428D" w:rsidP="0075428D">
            <w:pPr>
              <w:pStyle w:val="14"/>
            </w:pPr>
          </w:p>
        </w:tc>
        <w:tc>
          <w:tcPr>
            <w:tcW w:w="809" w:type="dxa"/>
          </w:tcPr>
          <w:p w:rsidR="0075428D" w:rsidRPr="00B46196" w:rsidRDefault="0075428D" w:rsidP="0075428D">
            <w:pPr>
              <w:pStyle w:val="14"/>
            </w:pPr>
            <w:r w:rsidRPr="00B46196">
              <w:t>О</w:t>
            </w:r>
          </w:p>
        </w:tc>
        <w:tc>
          <w:tcPr>
            <w:tcW w:w="2097" w:type="dxa"/>
          </w:tcPr>
          <w:p w:rsidR="0075428D" w:rsidRPr="00B46196" w:rsidRDefault="0075428D" w:rsidP="0075428D">
            <w:pPr>
              <w:pStyle w:val="14"/>
            </w:pPr>
            <w:r w:rsidRPr="00B46196">
              <w:t>Дата рождения ЗЛ</w:t>
            </w:r>
          </w:p>
        </w:tc>
        <w:tc>
          <w:tcPr>
            <w:tcW w:w="2338" w:type="dxa"/>
          </w:tcPr>
          <w:p w:rsidR="0075428D" w:rsidRPr="00B46196" w:rsidRDefault="0075428D" w:rsidP="0075428D">
            <w:pPr>
              <w:pStyle w:val="14"/>
              <w:jc w:val="left"/>
            </w:pPr>
            <w:r w:rsidRPr="00B46196">
              <w:t xml:space="preserve">Если в документе, удостоверяющем личность, не указан день рождения, то он принимается равным «01». При этом в поле </w:t>
            </w:r>
            <w:r w:rsidRPr="00B46196">
              <w:rPr>
                <w:lang w:val="en-US"/>
              </w:rPr>
              <w:t>DOST</w:t>
            </w:r>
            <w:r w:rsidRPr="00B46196">
              <w:t xml:space="preserve"> должно быть указано значение «4».</w:t>
            </w:r>
          </w:p>
          <w:p w:rsidR="0075428D" w:rsidRPr="00B46196" w:rsidRDefault="0075428D" w:rsidP="0075428D">
            <w:pPr>
              <w:pStyle w:val="14"/>
              <w:jc w:val="left"/>
            </w:pPr>
            <w:r w:rsidRPr="00B46196">
              <w:t xml:space="preserve">Если в документе, удостоверяющем личность, не указан месяц рождения, то месяц рождения принимается равным «01» (январь). При этом в поле </w:t>
            </w:r>
            <w:r w:rsidRPr="00B46196">
              <w:rPr>
                <w:lang w:val="en-US"/>
              </w:rPr>
              <w:t>DOST</w:t>
            </w:r>
            <w:r w:rsidRPr="00B46196">
              <w:t xml:space="preserve"> должно быть указано значение «5».</w:t>
            </w:r>
          </w:p>
          <w:p w:rsidR="0075428D" w:rsidRPr="00B46196" w:rsidRDefault="0075428D" w:rsidP="0075428D">
            <w:pPr>
              <w:pStyle w:val="14"/>
              <w:jc w:val="left"/>
            </w:pPr>
            <w:r w:rsidRPr="00B46196">
              <w:t xml:space="preserve">Если в документе, удостоверяющем личность, дата рождения не соответствует календарю, то </w:t>
            </w:r>
          </w:p>
          <w:p w:rsidR="0075428D" w:rsidRPr="00B46196" w:rsidRDefault="0075428D" w:rsidP="0075428D">
            <w:pPr>
              <w:pStyle w:val="14"/>
              <w:jc w:val="left"/>
            </w:pPr>
            <w:r w:rsidRPr="00B46196">
              <w:t xml:space="preserve">из такой даты должны быть удалены ошибочные элементы и указана часть даты рождения с точностью до года или до месяца (как описано выше). При этом в поле </w:t>
            </w:r>
            <w:r w:rsidRPr="00B46196">
              <w:rPr>
                <w:lang w:val="en-US"/>
              </w:rPr>
              <w:t>DOST</w:t>
            </w:r>
            <w:r w:rsidRPr="00B46196">
              <w:t xml:space="preserve"> должно быть указано значение «6», а также значение «4» или «5» соответственно</w:t>
            </w:r>
          </w:p>
        </w:tc>
      </w:tr>
      <w:tr w:rsidR="00B46196" w:rsidRPr="00B46196" w:rsidTr="00C03BC6">
        <w:tc>
          <w:tcPr>
            <w:tcW w:w="1648" w:type="dxa"/>
            <w:noWrap/>
          </w:tcPr>
          <w:p w:rsidR="0075428D" w:rsidRPr="00B46196" w:rsidRDefault="0075428D" w:rsidP="0075428D">
            <w:pPr>
              <w:pStyle w:val="14"/>
              <w:rPr>
                <w:rFonts w:eastAsia="Calibri"/>
              </w:rPr>
            </w:pPr>
          </w:p>
        </w:tc>
        <w:tc>
          <w:tcPr>
            <w:tcW w:w="1981" w:type="dxa"/>
            <w:noWrap/>
          </w:tcPr>
          <w:p w:rsidR="0075428D" w:rsidRPr="00B46196" w:rsidRDefault="0075428D" w:rsidP="0075428D">
            <w:pPr>
              <w:pStyle w:val="14"/>
            </w:pPr>
            <w:r w:rsidRPr="00B46196">
              <w:rPr>
                <w:lang w:val="en-US"/>
              </w:rPr>
              <w:t>DOST</w:t>
            </w:r>
          </w:p>
        </w:tc>
        <w:tc>
          <w:tcPr>
            <w:tcW w:w="709" w:type="dxa"/>
          </w:tcPr>
          <w:p w:rsidR="0075428D" w:rsidRPr="00B46196" w:rsidRDefault="0075428D" w:rsidP="0075428D">
            <w:pPr>
              <w:pStyle w:val="14"/>
            </w:pPr>
            <w:r w:rsidRPr="00B46196">
              <w:t>Num</w:t>
            </w:r>
          </w:p>
        </w:tc>
        <w:tc>
          <w:tcPr>
            <w:tcW w:w="709" w:type="dxa"/>
            <w:noWrap/>
          </w:tcPr>
          <w:p w:rsidR="0075428D" w:rsidRPr="00B46196" w:rsidRDefault="0075428D" w:rsidP="0075428D">
            <w:pPr>
              <w:pStyle w:val="14"/>
            </w:pPr>
            <w:r w:rsidRPr="00B46196">
              <w:t>1</w:t>
            </w:r>
          </w:p>
        </w:tc>
        <w:tc>
          <w:tcPr>
            <w:tcW w:w="809" w:type="dxa"/>
          </w:tcPr>
          <w:p w:rsidR="0075428D" w:rsidRPr="00B46196" w:rsidRDefault="0075428D" w:rsidP="0075428D">
            <w:pPr>
              <w:pStyle w:val="14"/>
            </w:pPr>
          </w:p>
        </w:tc>
        <w:tc>
          <w:tcPr>
            <w:tcW w:w="2097" w:type="dxa"/>
          </w:tcPr>
          <w:p w:rsidR="0075428D" w:rsidRPr="00B46196" w:rsidRDefault="0075428D" w:rsidP="0075428D">
            <w:pPr>
              <w:pStyle w:val="14"/>
            </w:pPr>
            <w:r w:rsidRPr="00B46196">
              <w:t>Код надёжности идентификации</w:t>
            </w:r>
          </w:p>
        </w:tc>
        <w:tc>
          <w:tcPr>
            <w:tcW w:w="2338" w:type="dxa"/>
          </w:tcPr>
          <w:p w:rsidR="0075428D" w:rsidRPr="00B46196" w:rsidRDefault="0075428D" w:rsidP="0075428D">
            <w:pPr>
              <w:pStyle w:val="14"/>
              <w:jc w:val="left"/>
            </w:pPr>
            <w:r w:rsidRPr="00B46196">
              <w:t>1 – отсутствует отчество;</w:t>
            </w:r>
            <w:r w:rsidRPr="00B46196">
              <w:br/>
              <w:t>2 – отсутствует фамилия;</w:t>
            </w:r>
            <w:r w:rsidRPr="00B46196">
              <w:br/>
              <w:t>3 – отсутствует имя;</w:t>
            </w:r>
            <w:r w:rsidRPr="00B46196">
              <w:br/>
              <w:t>4 – известен только месяц и год даты рождения;</w:t>
            </w:r>
            <w:r w:rsidRPr="00B46196">
              <w:br/>
              <w:t>5 – известен только год даты рождения;</w:t>
            </w:r>
            <w:r w:rsidRPr="00B46196">
              <w:br/>
              <w:t>6 – дата рождения не соответствует календарю.</w:t>
            </w:r>
          </w:p>
          <w:p w:rsidR="0075428D" w:rsidRPr="00B46196" w:rsidRDefault="0075428D" w:rsidP="0075428D">
            <w:pPr>
              <w:pStyle w:val="14"/>
              <w:jc w:val="left"/>
            </w:pPr>
            <w:r w:rsidRPr="00B46196">
              <w:t>Поле повторяется столько раз, сколько особых случаев имеет место.</w:t>
            </w:r>
          </w:p>
        </w:tc>
      </w:tr>
      <w:tr w:rsidR="00B46196" w:rsidRPr="00B46196" w:rsidTr="00C03BC6">
        <w:tc>
          <w:tcPr>
            <w:tcW w:w="1648" w:type="dxa"/>
            <w:noWrap/>
          </w:tcPr>
          <w:p w:rsidR="0075428D" w:rsidRPr="00B46196" w:rsidRDefault="0075428D" w:rsidP="0075428D">
            <w:pPr>
              <w:pStyle w:val="14"/>
              <w:rPr>
                <w:rFonts w:eastAsia="Calibri"/>
              </w:rPr>
            </w:pPr>
          </w:p>
        </w:tc>
        <w:tc>
          <w:tcPr>
            <w:tcW w:w="1981" w:type="dxa"/>
            <w:noWrap/>
          </w:tcPr>
          <w:p w:rsidR="0075428D" w:rsidRPr="00B46196" w:rsidRDefault="0075428D" w:rsidP="0075428D">
            <w:pPr>
              <w:pStyle w:val="14"/>
              <w:rPr>
                <w:rFonts w:eastAsia="Calibri"/>
              </w:rPr>
            </w:pPr>
            <w:r w:rsidRPr="00B46196">
              <w:t>C_OKSM</w:t>
            </w:r>
          </w:p>
        </w:tc>
        <w:tc>
          <w:tcPr>
            <w:tcW w:w="709" w:type="dxa"/>
          </w:tcPr>
          <w:p w:rsidR="0075428D" w:rsidRPr="00B46196" w:rsidRDefault="0075428D" w:rsidP="0075428D">
            <w:pPr>
              <w:pStyle w:val="14"/>
            </w:pPr>
            <w:r w:rsidRPr="00B46196">
              <w:t>Char</w:t>
            </w:r>
          </w:p>
        </w:tc>
        <w:tc>
          <w:tcPr>
            <w:tcW w:w="709" w:type="dxa"/>
            <w:noWrap/>
          </w:tcPr>
          <w:p w:rsidR="0075428D" w:rsidRPr="00B46196" w:rsidRDefault="0075428D" w:rsidP="0075428D">
            <w:pPr>
              <w:pStyle w:val="14"/>
            </w:pPr>
            <w:r w:rsidRPr="00B46196">
              <w:t>3</w:t>
            </w:r>
          </w:p>
        </w:tc>
        <w:tc>
          <w:tcPr>
            <w:tcW w:w="809" w:type="dxa"/>
          </w:tcPr>
          <w:p w:rsidR="0075428D" w:rsidRPr="00B46196" w:rsidRDefault="0075428D" w:rsidP="0075428D">
            <w:pPr>
              <w:pStyle w:val="14"/>
            </w:pPr>
            <w:r w:rsidRPr="00B46196">
              <w:t>У</w:t>
            </w:r>
          </w:p>
        </w:tc>
        <w:tc>
          <w:tcPr>
            <w:tcW w:w="2097" w:type="dxa"/>
          </w:tcPr>
          <w:p w:rsidR="0075428D" w:rsidRPr="00B46196" w:rsidRDefault="0075428D" w:rsidP="0075428D">
            <w:pPr>
              <w:pStyle w:val="14"/>
            </w:pPr>
            <w:r w:rsidRPr="00B46196">
              <w:t>Гражданство ЗЛ</w:t>
            </w:r>
          </w:p>
        </w:tc>
        <w:tc>
          <w:tcPr>
            <w:tcW w:w="2338" w:type="dxa"/>
          </w:tcPr>
          <w:p w:rsidR="0075428D" w:rsidRPr="00B46196" w:rsidRDefault="0075428D" w:rsidP="0075428D">
            <w:pPr>
              <w:pStyle w:val="14"/>
              <w:jc w:val="left"/>
            </w:pPr>
            <w:r w:rsidRPr="00B46196">
              <w:t>Трёхбуквенный код страны по классификатору ОКСМ (Приложение А, код ALFA3 классификатора O002).</w:t>
            </w:r>
          </w:p>
          <w:p w:rsidR="0075428D" w:rsidRPr="00B46196" w:rsidRDefault="0075428D" w:rsidP="0075428D">
            <w:pPr>
              <w:pStyle w:val="14"/>
              <w:jc w:val="left"/>
            </w:pPr>
            <w:r w:rsidRPr="00B46196">
              <w:t>Для лиц без гражданства – значение «Б/Г».</w:t>
            </w:r>
          </w:p>
          <w:p w:rsidR="0075428D" w:rsidRPr="00B46196" w:rsidRDefault="0075428D" w:rsidP="0075428D">
            <w:pPr>
              <w:pStyle w:val="14"/>
              <w:jc w:val="left"/>
            </w:pPr>
            <w:r w:rsidRPr="00B46196">
              <w:t>Для лиц, гражданство которых неизвестно, значение не указывается</w:t>
            </w:r>
          </w:p>
        </w:tc>
      </w:tr>
      <w:tr w:rsidR="00B46196" w:rsidRPr="00B46196" w:rsidTr="00C03BC6">
        <w:tc>
          <w:tcPr>
            <w:tcW w:w="1648" w:type="dxa"/>
            <w:noWrap/>
          </w:tcPr>
          <w:p w:rsidR="0075428D" w:rsidRPr="00B46196" w:rsidRDefault="0075428D" w:rsidP="0075428D">
            <w:pPr>
              <w:pStyle w:val="14"/>
              <w:rPr>
                <w:rFonts w:eastAsia="Calibri"/>
              </w:rPr>
            </w:pPr>
          </w:p>
        </w:tc>
        <w:tc>
          <w:tcPr>
            <w:tcW w:w="1981" w:type="dxa"/>
            <w:noWrap/>
          </w:tcPr>
          <w:p w:rsidR="0075428D" w:rsidRPr="00B46196" w:rsidRDefault="0075428D" w:rsidP="0075428D">
            <w:pPr>
              <w:pStyle w:val="14"/>
              <w:rPr>
                <w:rFonts w:eastAsia="Calibri"/>
              </w:rPr>
            </w:pPr>
            <w:r w:rsidRPr="00B46196">
              <w:t>SNILS</w:t>
            </w:r>
          </w:p>
        </w:tc>
        <w:tc>
          <w:tcPr>
            <w:tcW w:w="709" w:type="dxa"/>
          </w:tcPr>
          <w:p w:rsidR="0075428D" w:rsidRPr="00B46196" w:rsidRDefault="0075428D" w:rsidP="0075428D">
            <w:pPr>
              <w:pStyle w:val="14"/>
            </w:pPr>
            <w:r w:rsidRPr="00B46196">
              <w:t>Char</w:t>
            </w:r>
          </w:p>
        </w:tc>
        <w:tc>
          <w:tcPr>
            <w:tcW w:w="709" w:type="dxa"/>
            <w:noWrap/>
          </w:tcPr>
          <w:p w:rsidR="0075428D" w:rsidRPr="00B46196" w:rsidRDefault="0075428D" w:rsidP="0075428D">
            <w:pPr>
              <w:pStyle w:val="14"/>
            </w:pPr>
            <w:r w:rsidRPr="00B46196">
              <w:t>14</w:t>
            </w:r>
          </w:p>
        </w:tc>
        <w:tc>
          <w:tcPr>
            <w:tcW w:w="809" w:type="dxa"/>
          </w:tcPr>
          <w:p w:rsidR="0075428D" w:rsidRPr="00B46196" w:rsidRDefault="0075428D" w:rsidP="0075428D">
            <w:pPr>
              <w:pStyle w:val="14"/>
            </w:pPr>
            <w:r w:rsidRPr="00B46196">
              <w:t>У</w:t>
            </w:r>
          </w:p>
        </w:tc>
        <w:tc>
          <w:tcPr>
            <w:tcW w:w="2097" w:type="dxa"/>
          </w:tcPr>
          <w:p w:rsidR="0075428D" w:rsidRPr="00B46196" w:rsidRDefault="0075428D" w:rsidP="0075428D">
            <w:pPr>
              <w:pStyle w:val="14"/>
            </w:pPr>
            <w:r w:rsidRPr="00B46196">
              <w:t>СНИЛС застрахованного лица</w:t>
            </w:r>
          </w:p>
        </w:tc>
        <w:tc>
          <w:tcPr>
            <w:tcW w:w="2338" w:type="dxa"/>
          </w:tcPr>
          <w:p w:rsidR="0075428D" w:rsidRPr="00B46196" w:rsidRDefault="0075428D" w:rsidP="0075428D">
            <w:pPr>
              <w:pStyle w:val="14"/>
              <w:jc w:val="left"/>
            </w:pPr>
            <w:r w:rsidRPr="00B46196">
              <w:t>СНИЛС с разделителями</w:t>
            </w:r>
          </w:p>
        </w:tc>
      </w:tr>
      <w:tr w:rsidR="00B46196" w:rsidRPr="00B46196" w:rsidTr="00C03BC6">
        <w:tc>
          <w:tcPr>
            <w:tcW w:w="1648" w:type="dxa"/>
            <w:noWrap/>
          </w:tcPr>
          <w:p w:rsidR="0075428D" w:rsidRPr="00B46196" w:rsidRDefault="0075428D" w:rsidP="0075428D">
            <w:pPr>
              <w:pStyle w:val="14"/>
              <w:rPr>
                <w:rFonts w:eastAsia="Calibri"/>
              </w:rPr>
            </w:pPr>
          </w:p>
        </w:tc>
        <w:tc>
          <w:tcPr>
            <w:tcW w:w="1981" w:type="dxa"/>
            <w:noWrap/>
          </w:tcPr>
          <w:p w:rsidR="0075428D" w:rsidRPr="00B46196" w:rsidRDefault="0075428D" w:rsidP="0075428D">
            <w:pPr>
              <w:pStyle w:val="14"/>
              <w:rPr>
                <w:rFonts w:eastAsia="Calibri"/>
              </w:rPr>
            </w:pPr>
            <w:r w:rsidRPr="00B46196">
              <w:t>PHONE</w:t>
            </w:r>
          </w:p>
        </w:tc>
        <w:tc>
          <w:tcPr>
            <w:tcW w:w="709" w:type="dxa"/>
          </w:tcPr>
          <w:p w:rsidR="0075428D" w:rsidRPr="00B46196" w:rsidRDefault="0075428D" w:rsidP="0075428D">
            <w:pPr>
              <w:pStyle w:val="14"/>
            </w:pPr>
            <w:r w:rsidRPr="00B46196">
              <w:t>Char</w:t>
            </w:r>
          </w:p>
        </w:tc>
        <w:tc>
          <w:tcPr>
            <w:tcW w:w="709" w:type="dxa"/>
            <w:noWrap/>
          </w:tcPr>
          <w:p w:rsidR="0075428D" w:rsidRPr="00B46196" w:rsidRDefault="0075428D" w:rsidP="0075428D">
            <w:pPr>
              <w:pStyle w:val="14"/>
            </w:pPr>
            <w:r w:rsidRPr="00B46196">
              <w:t>40</w:t>
            </w:r>
          </w:p>
        </w:tc>
        <w:tc>
          <w:tcPr>
            <w:tcW w:w="809" w:type="dxa"/>
          </w:tcPr>
          <w:p w:rsidR="0075428D" w:rsidRPr="00B46196" w:rsidRDefault="0075428D" w:rsidP="0075428D">
            <w:pPr>
              <w:pStyle w:val="14"/>
            </w:pPr>
            <w:r w:rsidRPr="00B46196">
              <w:t>У</w:t>
            </w:r>
          </w:p>
        </w:tc>
        <w:tc>
          <w:tcPr>
            <w:tcW w:w="2097" w:type="dxa"/>
          </w:tcPr>
          <w:p w:rsidR="0075428D" w:rsidRPr="00B46196" w:rsidRDefault="0075428D" w:rsidP="0075428D">
            <w:pPr>
              <w:pStyle w:val="14"/>
            </w:pPr>
            <w:r w:rsidRPr="00B46196">
              <w:t>Телефон</w:t>
            </w:r>
          </w:p>
        </w:tc>
        <w:tc>
          <w:tcPr>
            <w:tcW w:w="2338" w:type="dxa"/>
          </w:tcPr>
          <w:p w:rsidR="0075428D" w:rsidRPr="00B46196" w:rsidRDefault="0075428D" w:rsidP="0075428D">
            <w:pPr>
              <w:pStyle w:val="14"/>
            </w:pPr>
            <w:r w:rsidRPr="00B46196">
              <w:t>Контактная информация застрахованного лица</w:t>
            </w:r>
          </w:p>
        </w:tc>
      </w:tr>
      <w:tr w:rsidR="00B46196" w:rsidRPr="00B46196" w:rsidTr="00C03BC6">
        <w:tc>
          <w:tcPr>
            <w:tcW w:w="1648" w:type="dxa"/>
            <w:noWrap/>
          </w:tcPr>
          <w:p w:rsidR="0075428D" w:rsidRPr="00B46196" w:rsidRDefault="0075428D" w:rsidP="0075428D">
            <w:pPr>
              <w:pStyle w:val="14"/>
              <w:rPr>
                <w:rFonts w:eastAsia="Calibri"/>
              </w:rPr>
            </w:pPr>
          </w:p>
        </w:tc>
        <w:tc>
          <w:tcPr>
            <w:tcW w:w="1981" w:type="dxa"/>
            <w:noWrap/>
          </w:tcPr>
          <w:p w:rsidR="0075428D" w:rsidRPr="00B46196" w:rsidRDefault="0075428D" w:rsidP="0075428D">
            <w:pPr>
              <w:pStyle w:val="14"/>
              <w:rPr>
                <w:rFonts w:eastAsia="Calibri"/>
              </w:rPr>
            </w:pPr>
            <w:r w:rsidRPr="00B46196">
              <w:rPr>
                <w:rFonts w:eastAsia="Calibri"/>
              </w:rPr>
              <w:t>EMAIL</w:t>
            </w:r>
          </w:p>
        </w:tc>
        <w:tc>
          <w:tcPr>
            <w:tcW w:w="709" w:type="dxa"/>
          </w:tcPr>
          <w:p w:rsidR="0075428D" w:rsidRPr="00B46196" w:rsidRDefault="0075428D" w:rsidP="0075428D">
            <w:pPr>
              <w:pStyle w:val="14"/>
            </w:pPr>
            <w:r w:rsidRPr="00B46196">
              <w:t>Char</w:t>
            </w:r>
          </w:p>
        </w:tc>
        <w:tc>
          <w:tcPr>
            <w:tcW w:w="709" w:type="dxa"/>
            <w:noWrap/>
          </w:tcPr>
          <w:p w:rsidR="0075428D" w:rsidRPr="00B46196" w:rsidRDefault="0075428D" w:rsidP="0075428D">
            <w:pPr>
              <w:pStyle w:val="14"/>
            </w:pPr>
            <w:r w:rsidRPr="00B46196">
              <w:t>50</w:t>
            </w:r>
          </w:p>
        </w:tc>
        <w:tc>
          <w:tcPr>
            <w:tcW w:w="809" w:type="dxa"/>
          </w:tcPr>
          <w:p w:rsidR="0075428D" w:rsidRPr="00B46196" w:rsidRDefault="0075428D" w:rsidP="0075428D">
            <w:pPr>
              <w:pStyle w:val="14"/>
            </w:pPr>
            <w:r w:rsidRPr="00B46196">
              <w:t>У</w:t>
            </w:r>
          </w:p>
        </w:tc>
        <w:tc>
          <w:tcPr>
            <w:tcW w:w="2097" w:type="dxa"/>
          </w:tcPr>
          <w:p w:rsidR="0075428D" w:rsidRPr="00B46196" w:rsidRDefault="0075428D" w:rsidP="0075428D">
            <w:pPr>
              <w:pStyle w:val="14"/>
            </w:pPr>
            <w:r w:rsidRPr="00B46196">
              <w:t>Адрес электронной почты</w:t>
            </w:r>
          </w:p>
        </w:tc>
        <w:tc>
          <w:tcPr>
            <w:tcW w:w="2338" w:type="dxa"/>
          </w:tcPr>
          <w:p w:rsidR="0075428D" w:rsidRPr="00B46196" w:rsidRDefault="0075428D" w:rsidP="0075428D">
            <w:pPr>
              <w:pStyle w:val="14"/>
            </w:pPr>
            <w:r w:rsidRPr="00B46196">
              <w:t>Контактная информация застрахованного лица</w:t>
            </w:r>
          </w:p>
        </w:tc>
      </w:tr>
      <w:tr w:rsidR="00B46196" w:rsidRPr="00B46196" w:rsidTr="00C03BC6">
        <w:tc>
          <w:tcPr>
            <w:tcW w:w="1648" w:type="dxa"/>
            <w:noWrap/>
          </w:tcPr>
          <w:p w:rsidR="0075428D" w:rsidRPr="00B46196" w:rsidRDefault="0075428D" w:rsidP="0075428D">
            <w:pPr>
              <w:pStyle w:val="14"/>
              <w:rPr>
                <w:rFonts w:eastAsia="Calibri"/>
              </w:rPr>
            </w:pPr>
          </w:p>
        </w:tc>
        <w:tc>
          <w:tcPr>
            <w:tcW w:w="1981" w:type="dxa"/>
            <w:noWrap/>
          </w:tcPr>
          <w:p w:rsidR="0075428D" w:rsidRPr="00B46196" w:rsidRDefault="0075428D" w:rsidP="0075428D">
            <w:pPr>
              <w:pStyle w:val="14"/>
              <w:rPr>
                <w:rFonts w:eastAsia="Calibri"/>
              </w:rPr>
            </w:pPr>
            <w:r w:rsidRPr="00B46196">
              <w:t>FIOPR</w:t>
            </w:r>
          </w:p>
        </w:tc>
        <w:tc>
          <w:tcPr>
            <w:tcW w:w="709" w:type="dxa"/>
          </w:tcPr>
          <w:p w:rsidR="0075428D" w:rsidRPr="00B46196" w:rsidRDefault="0075428D" w:rsidP="0075428D">
            <w:pPr>
              <w:pStyle w:val="14"/>
            </w:pPr>
            <w:r w:rsidRPr="00B46196">
              <w:t>Char</w:t>
            </w:r>
          </w:p>
        </w:tc>
        <w:tc>
          <w:tcPr>
            <w:tcW w:w="709" w:type="dxa"/>
            <w:noWrap/>
          </w:tcPr>
          <w:p w:rsidR="0075428D" w:rsidRPr="00B46196" w:rsidRDefault="0075428D" w:rsidP="0075428D">
            <w:pPr>
              <w:pStyle w:val="14"/>
            </w:pPr>
            <w:r w:rsidRPr="00B46196">
              <w:t>130</w:t>
            </w:r>
          </w:p>
        </w:tc>
        <w:tc>
          <w:tcPr>
            <w:tcW w:w="809" w:type="dxa"/>
          </w:tcPr>
          <w:p w:rsidR="0075428D" w:rsidRPr="00B46196" w:rsidRDefault="0075428D" w:rsidP="0075428D">
            <w:pPr>
              <w:pStyle w:val="14"/>
            </w:pPr>
            <w:r w:rsidRPr="00B46196">
              <w:t>У</w:t>
            </w:r>
          </w:p>
        </w:tc>
        <w:tc>
          <w:tcPr>
            <w:tcW w:w="2097" w:type="dxa"/>
          </w:tcPr>
          <w:p w:rsidR="0075428D" w:rsidRPr="00B46196" w:rsidRDefault="0075428D" w:rsidP="0075428D">
            <w:pPr>
              <w:pStyle w:val="14"/>
            </w:pPr>
            <w:r w:rsidRPr="00B46196">
              <w:t>ФИО представителя</w:t>
            </w:r>
          </w:p>
        </w:tc>
        <w:tc>
          <w:tcPr>
            <w:tcW w:w="2338" w:type="dxa"/>
          </w:tcPr>
          <w:p w:rsidR="0075428D" w:rsidRPr="00B46196" w:rsidRDefault="0075428D" w:rsidP="0075428D">
            <w:pPr>
              <w:pStyle w:val="14"/>
            </w:pPr>
            <w:r w:rsidRPr="00B46196">
              <w:t>Заполняется в случае наличия представителя</w:t>
            </w:r>
          </w:p>
        </w:tc>
      </w:tr>
      <w:tr w:rsidR="00B46196" w:rsidRPr="00B46196" w:rsidTr="00C03BC6">
        <w:tc>
          <w:tcPr>
            <w:tcW w:w="1648" w:type="dxa"/>
            <w:noWrap/>
          </w:tcPr>
          <w:p w:rsidR="0075428D" w:rsidRPr="00B46196" w:rsidRDefault="0075428D" w:rsidP="0075428D">
            <w:pPr>
              <w:pStyle w:val="14"/>
              <w:rPr>
                <w:rFonts w:eastAsia="Calibri"/>
              </w:rPr>
            </w:pPr>
          </w:p>
        </w:tc>
        <w:tc>
          <w:tcPr>
            <w:tcW w:w="1981" w:type="dxa"/>
            <w:noWrap/>
          </w:tcPr>
          <w:p w:rsidR="0075428D" w:rsidRPr="00B46196" w:rsidRDefault="0075428D" w:rsidP="0075428D">
            <w:pPr>
              <w:pStyle w:val="14"/>
              <w:rPr>
                <w:rFonts w:eastAsia="Calibri"/>
              </w:rPr>
            </w:pPr>
            <w:r w:rsidRPr="00B46196">
              <w:t>CONTACT</w:t>
            </w:r>
          </w:p>
        </w:tc>
        <w:tc>
          <w:tcPr>
            <w:tcW w:w="709" w:type="dxa"/>
          </w:tcPr>
          <w:p w:rsidR="0075428D" w:rsidRPr="00B46196" w:rsidRDefault="0075428D" w:rsidP="0075428D">
            <w:pPr>
              <w:pStyle w:val="14"/>
            </w:pPr>
            <w:r w:rsidRPr="00B46196">
              <w:t>Char</w:t>
            </w:r>
          </w:p>
        </w:tc>
        <w:tc>
          <w:tcPr>
            <w:tcW w:w="709" w:type="dxa"/>
            <w:noWrap/>
          </w:tcPr>
          <w:p w:rsidR="0075428D" w:rsidRPr="00B46196" w:rsidRDefault="0075428D" w:rsidP="0075428D">
            <w:pPr>
              <w:pStyle w:val="14"/>
            </w:pPr>
            <w:r w:rsidRPr="00B46196">
              <w:t>200</w:t>
            </w:r>
          </w:p>
        </w:tc>
        <w:tc>
          <w:tcPr>
            <w:tcW w:w="809" w:type="dxa"/>
          </w:tcPr>
          <w:p w:rsidR="0075428D" w:rsidRPr="00B46196" w:rsidRDefault="0075428D" w:rsidP="0075428D">
            <w:pPr>
              <w:pStyle w:val="14"/>
            </w:pPr>
            <w:r w:rsidRPr="00B46196">
              <w:t>У</w:t>
            </w:r>
          </w:p>
        </w:tc>
        <w:tc>
          <w:tcPr>
            <w:tcW w:w="2097" w:type="dxa"/>
          </w:tcPr>
          <w:p w:rsidR="0075428D" w:rsidRPr="00B46196" w:rsidRDefault="0075428D" w:rsidP="0075428D">
            <w:pPr>
              <w:pStyle w:val="14"/>
            </w:pPr>
            <w:r w:rsidRPr="00B46196">
              <w:t>Контакты представителя</w:t>
            </w:r>
          </w:p>
        </w:tc>
        <w:tc>
          <w:tcPr>
            <w:tcW w:w="2338" w:type="dxa"/>
          </w:tcPr>
          <w:p w:rsidR="0075428D" w:rsidRPr="00B46196" w:rsidRDefault="0075428D" w:rsidP="0075428D">
            <w:pPr>
              <w:pStyle w:val="14"/>
            </w:pPr>
            <w:r w:rsidRPr="00B46196">
              <w:t>Заполняется в случае наличия представителя</w:t>
            </w:r>
          </w:p>
        </w:tc>
      </w:tr>
      <w:tr w:rsidR="00B46196" w:rsidRPr="00B46196" w:rsidTr="00C03BC6">
        <w:tc>
          <w:tcPr>
            <w:tcW w:w="1648" w:type="dxa"/>
            <w:noWrap/>
          </w:tcPr>
          <w:p w:rsidR="0075428D" w:rsidRPr="00B46196" w:rsidRDefault="0075428D" w:rsidP="0075428D">
            <w:pPr>
              <w:pStyle w:val="14"/>
              <w:rPr>
                <w:rFonts w:eastAsia="Calibri"/>
              </w:rPr>
            </w:pPr>
          </w:p>
        </w:tc>
        <w:tc>
          <w:tcPr>
            <w:tcW w:w="1981" w:type="dxa"/>
            <w:noWrap/>
          </w:tcPr>
          <w:p w:rsidR="0075428D" w:rsidRPr="00B46196" w:rsidRDefault="0075428D" w:rsidP="0075428D">
            <w:pPr>
              <w:pStyle w:val="14"/>
            </w:pPr>
            <w:r w:rsidRPr="00B46196">
              <w:t>DDEATH</w:t>
            </w:r>
          </w:p>
        </w:tc>
        <w:tc>
          <w:tcPr>
            <w:tcW w:w="709" w:type="dxa"/>
          </w:tcPr>
          <w:p w:rsidR="0075428D" w:rsidRPr="00B46196" w:rsidRDefault="0075428D" w:rsidP="0075428D">
            <w:pPr>
              <w:pStyle w:val="14"/>
            </w:pPr>
            <w:r w:rsidRPr="00B46196">
              <w:t>Date</w:t>
            </w:r>
          </w:p>
        </w:tc>
        <w:tc>
          <w:tcPr>
            <w:tcW w:w="709" w:type="dxa"/>
            <w:noWrap/>
          </w:tcPr>
          <w:p w:rsidR="0075428D" w:rsidRPr="00B46196" w:rsidRDefault="0075428D" w:rsidP="0075428D">
            <w:pPr>
              <w:pStyle w:val="14"/>
            </w:pPr>
          </w:p>
        </w:tc>
        <w:tc>
          <w:tcPr>
            <w:tcW w:w="809" w:type="dxa"/>
          </w:tcPr>
          <w:p w:rsidR="0075428D" w:rsidRPr="00B46196" w:rsidRDefault="0075428D" w:rsidP="0075428D">
            <w:pPr>
              <w:pStyle w:val="14"/>
            </w:pPr>
            <w:r w:rsidRPr="00B46196">
              <w:t>У</w:t>
            </w:r>
          </w:p>
        </w:tc>
        <w:tc>
          <w:tcPr>
            <w:tcW w:w="2097" w:type="dxa"/>
          </w:tcPr>
          <w:p w:rsidR="0075428D" w:rsidRPr="00B46196" w:rsidRDefault="0075428D" w:rsidP="0075428D">
            <w:pPr>
              <w:pStyle w:val="14"/>
            </w:pPr>
            <w:r w:rsidRPr="00B46196">
              <w:t>Дата смерти застрахованного лица</w:t>
            </w:r>
          </w:p>
        </w:tc>
        <w:tc>
          <w:tcPr>
            <w:tcW w:w="2338" w:type="dxa"/>
          </w:tcPr>
          <w:p w:rsidR="0075428D" w:rsidRPr="00B46196" w:rsidRDefault="0075428D" w:rsidP="0075428D">
            <w:pPr>
              <w:pStyle w:val="14"/>
              <w:rPr>
                <w:bCs/>
              </w:rPr>
            </w:pPr>
            <w:r w:rsidRPr="00B46196">
              <w:rPr>
                <w:bCs/>
              </w:rPr>
              <w:t>Поле заполняется в случае факта смерти застрахованного.</w:t>
            </w:r>
          </w:p>
          <w:p w:rsidR="0075428D" w:rsidRPr="00B46196" w:rsidRDefault="0075428D" w:rsidP="0075428D">
            <w:pPr>
              <w:pStyle w:val="14"/>
            </w:pPr>
            <w:r w:rsidRPr="00B46196">
              <w:rPr>
                <w:bCs/>
              </w:rPr>
              <w:t>В случае, если точная дата смерти застрахованного неизвестна, следует указать дату внесения сведений о смерти застрахованного лица в РС ЕРЗ</w:t>
            </w:r>
          </w:p>
        </w:tc>
      </w:tr>
      <w:tr w:rsidR="00B46196" w:rsidRPr="00B46196" w:rsidTr="00C03BC6">
        <w:tc>
          <w:tcPr>
            <w:tcW w:w="10291" w:type="dxa"/>
            <w:gridSpan w:val="7"/>
            <w:noWrap/>
          </w:tcPr>
          <w:p w:rsidR="0075428D" w:rsidRPr="00B46196" w:rsidRDefault="0075428D" w:rsidP="0075428D">
            <w:pPr>
              <w:pStyle w:val="14"/>
              <w:jc w:val="center"/>
            </w:pPr>
            <w:r w:rsidRPr="00B46196">
              <w:rPr>
                <w:rStyle w:val="affff6"/>
                <w:rFonts w:eastAsia="MS Mincho"/>
              </w:rPr>
              <w:t>Список документов, удостоверяющих личность</w:t>
            </w:r>
          </w:p>
        </w:tc>
      </w:tr>
      <w:tr w:rsidR="00B46196" w:rsidRPr="00B46196" w:rsidTr="00C03BC6">
        <w:tc>
          <w:tcPr>
            <w:tcW w:w="1648" w:type="dxa"/>
            <w:noWrap/>
          </w:tcPr>
          <w:p w:rsidR="0075428D" w:rsidRPr="00B46196" w:rsidRDefault="0075428D" w:rsidP="0075428D">
            <w:pPr>
              <w:pStyle w:val="14"/>
              <w:rPr>
                <w:rFonts w:eastAsia="Calibri"/>
              </w:rPr>
            </w:pPr>
            <w:r w:rsidRPr="00B46196">
              <w:rPr>
                <w:rFonts w:eastAsia="Calibri"/>
              </w:rPr>
              <w:t>DOC_</w:t>
            </w:r>
            <w:r w:rsidRPr="00B46196">
              <w:rPr>
                <w:rFonts w:eastAsia="Calibri"/>
                <w:lang w:val="en-US"/>
              </w:rPr>
              <w:t>LIST</w:t>
            </w:r>
          </w:p>
        </w:tc>
        <w:tc>
          <w:tcPr>
            <w:tcW w:w="1981" w:type="dxa"/>
            <w:noWrap/>
          </w:tcPr>
          <w:p w:rsidR="0075428D" w:rsidRPr="00B46196" w:rsidRDefault="0075428D" w:rsidP="0075428D">
            <w:pPr>
              <w:pStyle w:val="14"/>
            </w:pPr>
            <w:r w:rsidRPr="00B46196">
              <w:rPr>
                <w:rFonts w:eastAsia="Calibri"/>
              </w:rPr>
              <w:t>DOC</w:t>
            </w:r>
          </w:p>
        </w:tc>
        <w:tc>
          <w:tcPr>
            <w:tcW w:w="709" w:type="dxa"/>
          </w:tcPr>
          <w:p w:rsidR="0075428D" w:rsidRPr="00B46196" w:rsidRDefault="0075428D" w:rsidP="0075428D">
            <w:pPr>
              <w:pStyle w:val="14"/>
            </w:pPr>
            <w:r w:rsidRPr="00B46196">
              <w:t>S</w:t>
            </w:r>
          </w:p>
        </w:tc>
        <w:tc>
          <w:tcPr>
            <w:tcW w:w="709" w:type="dxa"/>
            <w:noWrap/>
          </w:tcPr>
          <w:p w:rsidR="0075428D" w:rsidRPr="00B46196" w:rsidRDefault="0075428D" w:rsidP="0075428D">
            <w:pPr>
              <w:pStyle w:val="14"/>
            </w:pPr>
          </w:p>
        </w:tc>
        <w:tc>
          <w:tcPr>
            <w:tcW w:w="809" w:type="dxa"/>
          </w:tcPr>
          <w:p w:rsidR="0075428D" w:rsidRPr="00B46196" w:rsidRDefault="0075428D" w:rsidP="0075428D">
            <w:pPr>
              <w:pStyle w:val="14"/>
            </w:pPr>
            <w:r w:rsidRPr="00B46196">
              <w:t>У</w:t>
            </w:r>
            <w:r w:rsidRPr="00B46196">
              <w:rPr>
                <w:lang w:val="en-US"/>
              </w:rPr>
              <w:t>M</w:t>
            </w:r>
          </w:p>
        </w:tc>
        <w:tc>
          <w:tcPr>
            <w:tcW w:w="2097" w:type="dxa"/>
          </w:tcPr>
          <w:p w:rsidR="0075428D" w:rsidRPr="00B46196" w:rsidRDefault="0075428D" w:rsidP="0075428D">
            <w:pPr>
              <w:pStyle w:val="14"/>
            </w:pPr>
            <w:r w:rsidRPr="00B46196">
              <w:rPr>
                <w:rFonts w:eastAsia="MS Mincho"/>
              </w:rPr>
              <w:t>Список документов, удостоверяющих личность</w:t>
            </w:r>
          </w:p>
        </w:tc>
        <w:tc>
          <w:tcPr>
            <w:tcW w:w="2338" w:type="dxa"/>
          </w:tcPr>
          <w:p w:rsidR="0075428D" w:rsidRPr="00B46196" w:rsidRDefault="0075428D" w:rsidP="0075428D">
            <w:pPr>
              <w:pStyle w:val="14"/>
              <w:jc w:val="left"/>
            </w:pPr>
            <w:r w:rsidRPr="00B46196">
              <w:rPr>
                <w:rFonts w:eastAsia="MS Mincho"/>
              </w:rPr>
              <w:t>Обязателен для заполнения в случае передачи сведений о полисе нового образца и временном свидетельстве. Допускается не указывать в случае исправления ошибок о событиях страхования, имевших место до 01.05.2011, и в случае реорганизации СМО</w:t>
            </w:r>
          </w:p>
        </w:tc>
      </w:tr>
      <w:tr w:rsidR="00B46196" w:rsidRPr="00B46196" w:rsidTr="00C03BC6">
        <w:tc>
          <w:tcPr>
            <w:tcW w:w="10291" w:type="dxa"/>
            <w:gridSpan w:val="7"/>
            <w:noWrap/>
          </w:tcPr>
          <w:p w:rsidR="0075428D" w:rsidRPr="00B46196" w:rsidRDefault="0075428D" w:rsidP="0075428D">
            <w:pPr>
              <w:pStyle w:val="1d"/>
              <w:rPr>
                <w:rStyle w:val="affff6"/>
                <w:rFonts w:eastAsia="MS Mincho"/>
                <w:b w:val="0"/>
              </w:rPr>
            </w:pPr>
            <w:r w:rsidRPr="00B46196">
              <w:rPr>
                <w:rStyle w:val="affff6"/>
                <w:rFonts w:eastAsia="MS Mincho"/>
              </w:rPr>
              <w:t>Данные документа, удостоверяющего личность</w:t>
            </w:r>
          </w:p>
        </w:tc>
      </w:tr>
      <w:tr w:rsidR="00B46196" w:rsidRPr="00B46196" w:rsidTr="00C03BC6">
        <w:tc>
          <w:tcPr>
            <w:tcW w:w="1648" w:type="dxa"/>
            <w:noWrap/>
          </w:tcPr>
          <w:p w:rsidR="0075428D" w:rsidRPr="00B46196" w:rsidRDefault="0075428D" w:rsidP="0075428D">
            <w:pPr>
              <w:pStyle w:val="14"/>
              <w:rPr>
                <w:rFonts w:eastAsia="Calibri"/>
              </w:rPr>
            </w:pPr>
            <w:r w:rsidRPr="00B46196">
              <w:rPr>
                <w:rFonts w:eastAsia="Calibri"/>
              </w:rPr>
              <w:t>DOC</w:t>
            </w:r>
          </w:p>
        </w:tc>
        <w:tc>
          <w:tcPr>
            <w:tcW w:w="1981" w:type="dxa"/>
            <w:noWrap/>
          </w:tcPr>
          <w:p w:rsidR="0075428D" w:rsidRPr="00B46196" w:rsidRDefault="0075428D" w:rsidP="0075428D">
            <w:pPr>
              <w:pStyle w:val="14"/>
              <w:rPr>
                <w:rFonts w:eastAsia="Calibri"/>
              </w:rPr>
            </w:pPr>
            <w:r w:rsidRPr="00B46196">
              <w:t>DOCTYPE</w:t>
            </w:r>
          </w:p>
        </w:tc>
        <w:tc>
          <w:tcPr>
            <w:tcW w:w="709" w:type="dxa"/>
          </w:tcPr>
          <w:p w:rsidR="0075428D" w:rsidRPr="00B46196" w:rsidRDefault="0075428D" w:rsidP="0075428D">
            <w:pPr>
              <w:pStyle w:val="14"/>
            </w:pPr>
            <w:r w:rsidRPr="00B46196">
              <w:t>Char</w:t>
            </w:r>
          </w:p>
        </w:tc>
        <w:tc>
          <w:tcPr>
            <w:tcW w:w="709" w:type="dxa"/>
            <w:noWrap/>
          </w:tcPr>
          <w:p w:rsidR="0075428D" w:rsidRPr="00B46196" w:rsidRDefault="0075428D" w:rsidP="0075428D">
            <w:pPr>
              <w:pStyle w:val="14"/>
            </w:pPr>
            <w:r w:rsidRPr="00B46196">
              <w:t>2</w:t>
            </w:r>
          </w:p>
        </w:tc>
        <w:tc>
          <w:tcPr>
            <w:tcW w:w="809" w:type="dxa"/>
          </w:tcPr>
          <w:p w:rsidR="0075428D" w:rsidRPr="00B46196" w:rsidRDefault="0075428D" w:rsidP="0075428D">
            <w:pPr>
              <w:pStyle w:val="14"/>
            </w:pPr>
            <w:r w:rsidRPr="00B46196">
              <w:t>О</w:t>
            </w:r>
          </w:p>
        </w:tc>
        <w:tc>
          <w:tcPr>
            <w:tcW w:w="2097" w:type="dxa"/>
          </w:tcPr>
          <w:p w:rsidR="0075428D" w:rsidRPr="00B46196" w:rsidRDefault="0075428D" w:rsidP="0075428D">
            <w:pPr>
              <w:pStyle w:val="14"/>
            </w:pPr>
            <w:r w:rsidRPr="00B46196">
              <w:t>Тип документа, удостоверяющего личность</w:t>
            </w:r>
          </w:p>
        </w:tc>
        <w:tc>
          <w:tcPr>
            <w:tcW w:w="2338" w:type="dxa"/>
          </w:tcPr>
          <w:p w:rsidR="0075428D" w:rsidRPr="00B46196" w:rsidRDefault="0075428D" w:rsidP="0075428D">
            <w:pPr>
              <w:pStyle w:val="14"/>
            </w:pPr>
            <w:r w:rsidRPr="00B46196">
              <w:t>Заполняется в соответствии с F011 Приложения А</w:t>
            </w:r>
          </w:p>
        </w:tc>
      </w:tr>
      <w:tr w:rsidR="00B46196" w:rsidRPr="00B46196" w:rsidTr="00C03BC6">
        <w:tc>
          <w:tcPr>
            <w:tcW w:w="1648" w:type="dxa"/>
            <w:noWrap/>
          </w:tcPr>
          <w:p w:rsidR="0075428D" w:rsidRPr="00B46196" w:rsidRDefault="0075428D" w:rsidP="0075428D">
            <w:pPr>
              <w:pStyle w:val="14"/>
              <w:rPr>
                <w:rFonts w:eastAsia="Calibri"/>
              </w:rPr>
            </w:pPr>
          </w:p>
        </w:tc>
        <w:tc>
          <w:tcPr>
            <w:tcW w:w="1981" w:type="dxa"/>
            <w:noWrap/>
          </w:tcPr>
          <w:p w:rsidR="0075428D" w:rsidRPr="00B46196" w:rsidRDefault="0075428D" w:rsidP="0075428D">
            <w:pPr>
              <w:pStyle w:val="14"/>
              <w:rPr>
                <w:rFonts w:eastAsia="Calibri"/>
              </w:rPr>
            </w:pPr>
            <w:r w:rsidRPr="00B46196">
              <w:t>DOCSER</w:t>
            </w:r>
          </w:p>
        </w:tc>
        <w:tc>
          <w:tcPr>
            <w:tcW w:w="709" w:type="dxa"/>
          </w:tcPr>
          <w:p w:rsidR="0075428D" w:rsidRPr="00B46196" w:rsidRDefault="0075428D" w:rsidP="0075428D">
            <w:pPr>
              <w:pStyle w:val="14"/>
            </w:pPr>
            <w:r w:rsidRPr="00B46196">
              <w:t>Char</w:t>
            </w:r>
          </w:p>
        </w:tc>
        <w:tc>
          <w:tcPr>
            <w:tcW w:w="709" w:type="dxa"/>
            <w:noWrap/>
          </w:tcPr>
          <w:p w:rsidR="0075428D" w:rsidRPr="00B46196" w:rsidRDefault="0075428D" w:rsidP="0075428D">
            <w:pPr>
              <w:pStyle w:val="14"/>
            </w:pPr>
            <w:r w:rsidRPr="00B46196">
              <w:t>10</w:t>
            </w:r>
          </w:p>
        </w:tc>
        <w:tc>
          <w:tcPr>
            <w:tcW w:w="809" w:type="dxa"/>
          </w:tcPr>
          <w:p w:rsidR="0075428D" w:rsidRPr="00B46196" w:rsidRDefault="0075428D" w:rsidP="0075428D">
            <w:pPr>
              <w:pStyle w:val="14"/>
            </w:pPr>
            <w:r w:rsidRPr="00B46196">
              <w:t>У</w:t>
            </w:r>
          </w:p>
        </w:tc>
        <w:tc>
          <w:tcPr>
            <w:tcW w:w="2097" w:type="dxa"/>
          </w:tcPr>
          <w:p w:rsidR="0075428D" w:rsidRPr="00B46196" w:rsidRDefault="0075428D" w:rsidP="0075428D">
            <w:pPr>
              <w:pStyle w:val="14"/>
            </w:pPr>
            <w:r w:rsidRPr="00B46196">
              <w:t>Серия документа</w:t>
            </w:r>
          </w:p>
        </w:tc>
        <w:tc>
          <w:tcPr>
            <w:tcW w:w="2338" w:type="dxa"/>
          </w:tcPr>
          <w:p w:rsidR="0075428D" w:rsidRPr="00B46196" w:rsidRDefault="0075428D" w:rsidP="005678D8">
            <w:pPr>
              <w:pStyle w:val="14"/>
              <w:jc w:val="left"/>
            </w:pPr>
            <w:r w:rsidRPr="00B46196">
              <w:t>Серия документа, удостоверяющего личность. Формат согласно справочнику типов документов</w:t>
            </w:r>
          </w:p>
          <w:p w:rsidR="0075428D" w:rsidRPr="00B46196" w:rsidRDefault="0075428D" w:rsidP="005678D8">
            <w:pPr>
              <w:pStyle w:val="14"/>
              <w:jc w:val="left"/>
            </w:pPr>
            <w:r w:rsidRPr="00B46196">
              <w:t>Не указывается только в случае отсутствия</w:t>
            </w:r>
          </w:p>
        </w:tc>
      </w:tr>
      <w:tr w:rsidR="00B46196" w:rsidRPr="00B46196" w:rsidTr="00C03BC6">
        <w:tc>
          <w:tcPr>
            <w:tcW w:w="1648" w:type="dxa"/>
            <w:noWrap/>
          </w:tcPr>
          <w:p w:rsidR="0075428D" w:rsidRPr="00B46196" w:rsidRDefault="0075428D" w:rsidP="0075428D">
            <w:pPr>
              <w:pStyle w:val="14"/>
              <w:rPr>
                <w:rFonts w:eastAsia="Calibri"/>
              </w:rPr>
            </w:pPr>
          </w:p>
        </w:tc>
        <w:tc>
          <w:tcPr>
            <w:tcW w:w="1981" w:type="dxa"/>
            <w:noWrap/>
          </w:tcPr>
          <w:p w:rsidR="0075428D" w:rsidRPr="00B46196" w:rsidRDefault="0075428D" w:rsidP="0075428D">
            <w:pPr>
              <w:pStyle w:val="14"/>
              <w:rPr>
                <w:rFonts w:eastAsia="Calibri"/>
              </w:rPr>
            </w:pPr>
            <w:r w:rsidRPr="00B46196">
              <w:t>DOCNUM</w:t>
            </w:r>
          </w:p>
        </w:tc>
        <w:tc>
          <w:tcPr>
            <w:tcW w:w="709" w:type="dxa"/>
          </w:tcPr>
          <w:p w:rsidR="0075428D" w:rsidRPr="00B46196" w:rsidRDefault="0075428D" w:rsidP="0075428D">
            <w:pPr>
              <w:pStyle w:val="14"/>
            </w:pPr>
            <w:r w:rsidRPr="00B46196">
              <w:t>Char</w:t>
            </w:r>
          </w:p>
        </w:tc>
        <w:tc>
          <w:tcPr>
            <w:tcW w:w="709" w:type="dxa"/>
            <w:noWrap/>
          </w:tcPr>
          <w:p w:rsidR="0075428D" w:rsidRPr="00B46196" w:rsidRDefault="0075428D" w:rsidP="0075428D">
            <w:pPr>
              <w:pStyle w:val="14"/>
            </w:pPr>
            <w:r w:rsidRPr="00B46196">
              <w:t>20</w:t>
            </w:r>
          </w:p>
        </w:tc>
        <w:tc>
          <w:tcPr>
            <w:tcW w:w="809" w:type="dxa"/>
          </w:tcPr>
          <w:p w:rsidR="0075428D" w:rsidRPr="00B46196" w:rsidRDefault="0075428D" w:rsidP="0075428D">
            <w:pPr>
              <w:pStyle w:val="14"/>
            </w:pPr>
            <w:r w:rsidRPr="00B46196">
              <w:t>О</w:t>
            </w:r>
          </w:p>
        </w:tc>
        <w:tc>
          <w:tcPr>
            <w:tcW w:w="2097" w:type="dxa"/>
          </w:tcPr>
          <w:p w:rsidR="0075428D" w:rsidRPr="00B46196" w:rsidRDefault="0075428D" w:rsidP="0075428D">
            <w:pPr>
              <w:pStyle w:val="14"/>
            </w:pPr>
            <w:r w:rsidRPr="00B46196">
              <w:t>Номер документа</w:t>
            </w:r>
          </w:p>
        </w:tc>
        <w:tc>
          <w:tcPr>
            <w:tcW w:w="2338" w:type="dxa"/>
          </w:tcPr>
          <w:p w:rsidR="0075428D" w:rsidRPr="00B46196" w:rsidRDefault="0075428D" w:rsidP="005678D8">
            <w:pPr>
              <w:pStyle w:val="14"/>
              <w:jc w:val="left"/>
            </w:pPr>
            <w:r w:rsidRPr="00B46196">
              <w:t>Номер документа, удостоверяющего личность. Формат согласно справочнику типов документов</w:t>
            </w:r>
          </w:p>
        </w:tc>
      </w:tr>
      <w:tr w:rsidR="00B46196" w:rsidRPr="00B46196" w:rsidTr="00C03BC6">
        <w:tc>
          <w:tcPr>
            <w:tcW w:w="1648" w:type="dxa"/>
            <w:noWrap/>
          </w:tcPr>
          <w:p w:rsidR="0075428D" w:rsidRPr="00B46196" w:rsidRDefault="0075428D" w:rsidP="0075428D">
            <w:pPr>
              <w:pStyle w:val="14"/>
              <w:rPr>
                <w:rFonts w:eastAsia="Calibri"/>
              </w:rPr>
            </w:pPr>
          </w:p>
        </w:tc>
        <w:tc>
          <w:tcPr>
            <w:tcW w:w="1981" w:type="dxa"/>
            <w:noWrap/>
          </w:tcPr>
          <w:p w:rsidR="0075428D" w:rsidRPr="00B46196" w:rsidRDefault="0075428D" w:rsidP="0075428D">
            <w:pPr>
              <w:pStyle w:val="14"/>
              <w:rPr>
                <w:rFonts w:eastAsia="Calibri"/>
              </w:rPr>
            </w:pPr>
            <w:r w:rsidRPr="00B46196">
              <w:t>DOCDATE</w:t>
            </w:r>
          </w:p>
        </w:tc>
        <w:tc>
          <w:tcPr>
            <w:tcW w:w="709" w:type="dxa"/>
          </w:tcPr>
          <w:p w:rsidR="0075428D" w:rsidRPr="00B46196" w:rsidRDefault="0075428D" w:rsidP="0075428D">
            <w:pPr>
              <w:pStyle w:val="14"/>
            </w:pPr>
            <w:r w:rsidRPr="00B46196">
              <w:t>Date</w:t>
            </w:r>
          </w:p>
        </w:tc>
        <w:tc>
          <w:tcPr>
            <w:tcW w:w="709" w:type="dxa"/>
            <w:noWrap/>
          </w:tcPr>
          <w:p w:rsidR="0075428D" w:rsidRPr="00B46196" w:rsidRDefault="0075428D" w:rsidP="0075428D">
            <w:pPr>
              <w:pStyle w:val="14"/>
            </w:pPr>
          </w:p>
        </w:tc>
        <w:tc>
          <w:tcPr>
            <w:tcW w:w="809" w:type="dxa"/>
          </w:tcPr>
          <w:p w:rsidR="0075428D" w:rsidRPr="00B46196" w:rsidRDefault="0075428D" w:rsidP="0075428D">
            <w:pPr>
              <w:pStyle w:val="14"/>
            </w:pPr>
            <w:r w:rsidRPr="00B46196">
              <w:t>О</w:t>
            </w:r>
          </w:p>
        </w:tc>
        <w:tc>
          <w:tcPr>
            <w:tcW w:w="2097" w:type="dxa"/>
          </w:tcPr>
          <w:p w:rsidR="0075428D" w:rsidRPr="00B46196" w:rsidRDefault="0075428D" w:rsidP="0075428D">
            <w:pPr>
              <w:pStyle w:val="14"/>
            </w:pPr>
            <w:r w:rsidRPr="00B46196">
              <w:t>Дата выдачи документа, удостоверяющего личность</w:t>
            </w:r>
          </w:p>
        </w:tc>
        <w:tc>
          <w:tcPr>
            <w:tcW w:w="2338" w:type="dxa"/>
          </w:tcPr>
          <w:p w:rsidR="0075428D" w:rsidRPr="00B46196" w:rsidRDefault="0075428D" w:rsidP="0075428D">
            <w:pPr>
              <w:pStyle w:val="14"/>
            </w:pPr>
          </w:p>
        </w:tc>
      </w:tr>
      <w:tr w:rsidR="00B46196" w:rsidRPr="00B46196" w:rsidTr="00C03BC6">
        <w:tc>
          <w:tcPr>
            <w:tcW w:w="1648" w:type="dxa"/>
            <w:noWrap/>
          </w:tcPr>
          <w:p w:rsidR="0075428D" w:rsidRPr="00B46196" w:rsidRDefault="0075428D" w:rsidP="0075428D">
            <w:pPr>
              <w:pStyle w:val="14"/>
              <w:rPr>
                <w:rFonts w:eastAsia="Calibri"/>
              </w:rPr>
            </w:pPr>
          </w:p>
        </w:tc>
        <w:tc>
          <w:tcPr>
            <w:tcW w:w="1981" w:type="dxa"/>
            <w:noWrap/>
          </w:tcPr>
          <w:p w:rsidR="0075428D" w:rsidRPr="00B46196" w:rsidRDefault="0075428D" w:rsidP="0075428D">
            <w:pPr>
              <w:pStyle w:val="14"/>
              <w:rPr>
                <w:lang w:val="en-US"/>
              </w:rPr>
            </w:pPr>
            <w:r w:rsidRPr="00B46196">
              <w:t>DOC</w:t>
            </w:r>
            <w:r w:rsidRPr="00B46196">
              <w:rPr>
                <w:lang w:val="en-US"/>
              </w:rPr>
              <w:t>EXP</w:t>
            </w:r>
          </w:p>
        </w:tc>
        <w:tc>
          <w:tcPr>
            <w:tcW w:w="709" w:type="dxa"/>
          </w:tcPr>
          <w:p w:rsidR="0075428D" w:rsidRPr="00B46196" w:rsidRDefault="0075428D" w:rsidP="0075428D">
            <w:pPr>
              <w:pStyle w:val="14"/>
            </w:pPr>
            <w:r w:rsidRPr="00B46196">
              <w:t>Date</w:t>
            </w:r>
          </w:p>
        </w:tc>
        <w:tc>
          <w:tcPr>
            <w:tcW w:w="709" w:type="dxa"/>
            <w:noWrap/>
          </w:tcPr>
          <w:p w:rsidR="0075428D" w:rsidRPr="00B46196" w:rsidRDefault="0075428D" w:rsidP="0075428D">
            <w:pPr>
              <w:pStyle w:val="14"/>
            </w:pPr>
          </w:p>
        </w:tc>
        <w:tc>
          <w:tcPr>
            <w:tcW w:w="809" w:type="dxa"/>
          </w:tcPr>
          <w:p w:rsidR="0075428D" w:rsidRPr="00B46196" w:rsidRDefault="0075428D" w:rsidP="0075428D">
            <w:pPr>
              <w:pStyle w:val="14"/>
            </w:pPr>
            <w:r w:rsidRPr="00B46196">
              <w:t>У</w:t>
            </w:r>
          </w:p>
        </w:tc>
        <w:tc>
          <w:tcPr>
            <w:tcW w:w="2097" w:type="dxa"/>
          </w:tcPr>
          <w:p w:rsidR="0075428D" w:rsidRPr="00B46196" w:rsidRDefault="0075428D" w:rsidP="0075428D">
            <w:pPr>
              <w:pStyle w:val="14"/>
            </w:pPr>
            <w:r w:rsidRPr="00B46196">
              <w:t>Срок действия</w:t>
            </w:r>
          </w:p>
        </w:tc>
        <w:tc>
          <w:tcPr>
            <w:tcW w:w="2338" w:type="dxa"/>
          </w:tcPr>
          <w:p w:rsidR="0075428D" w:rsidRPr="00B46196" w:rsidRDefault="0075428D" w:rsidP="0075428D">
            <w:pPr>
              <w:pStyle w:val="14"/>
              <w:jc w:val="left"/>
            </w:pPr>
            <w:r w:rsidRPr="00B46196">
              <w:t>Дата окончания действия документа.</w:t>
            </w:r>
          </w:p>
          <w:p w:rsidR="0075428D" w:rsidRPr="00B46196" w:rsidRDefault="0075428D" w:rsidP="0075428D">
            <w:pPr>
              <w:pStyle w:val="14"/>
              <w:jc w:val="left"/>
            </w:pPr>
            <w:r w:rsidRPr="00B46196">
              <w:t xml:space="preserve">Обязательно для следующих документов в событиях страхования после 18.07.2013: </w:t>
            </w:r>
          </w:p>
          <w:p w:rsidR="0075428D" w:rsidRPr="00B46196" w:rsidRDefault="0075428D" w:rsidP="0075428D">
            <w:pPr>
              <w:pStyle w:val="14"/>
              <w:jc w:val="left"/>
            </w:pPr>
            <w:r w:rsidRPr="00B46196">
              <w:t>10 - Свидетельство о регистрации ходатайства о признании беженцем на территории Российской Федерации;</w:t>
            </w:r>
          </w:p>
          <w:p w:rsidR="0075428D" w:rsidRPr="00B46196" w:rsidRDefault="0075428D" w:rsidP="0075428D">
            <w:pPr>
              <w:pStyle w:val="14"/>
              <w:jc w:val="left"/>
            </w:pPr>
            <w:r w:rsidRPr="00B46196">
              <w:t>11 - Вид на жительство;</w:t>
            </w:r>
          </w:p>
          <w:p w:rsidR="0075428D" w:rsidRPr="00B46196" w:rsidRDefault="0075428D" w:rsidP="0075428D">
            <w:pPr>
              <w:pStyle w:val="14"/>
              <w:jc w:val="left"/>
            </w:pPr>
            <w:r w:rsidRPr="00B46196">
              <w:t>12 - Удостоверение беженца в Российской Федерации;</w:t>
            </w:r>
          </w:p>
          <w:p w:rsidR="0075428D" w:rsidRPr="00B46196" w:rsidRDefault="0075428D" w:rsidP="0075428D">
            <w:pPr>
              <w:pStyle w:val="14"/>
              <w:jc w:val="left"/>
            </w:pPr>
            <w:r w:rsidRPr="00B46196">
              <w:t>13 - Временное удостоверение личности гражданина Российской Федерации;</w:t>
            </w:r>
          </w:p>
          <w:p w:rsidR="0075428D" w:rsidRPr="00B46196" w:rsidRDefault="0075428D" w:rsidP="0075428D">
            <w:pPr>
              <w:pStyle w:val="14"/>
              <w:jc w:val="left"/>
            </w:pPr>
            <w:r w:rsidRPr="00B46196">
              <w:t>23 - Разрешение на временное проживание;</w:t>
            </w:r>
          </w:p>
          <w:p w:rsidR="0075428D" w:rsidRPr="00B46196" w:rsidRDefault="0075428D" w:rsidP="0075428D">
            <w:pPr>
              <w:pStyle w:val="14"/>
              <w:jc w:val="left"/>
            </w:pPr>
            <w:r w:rsidRPr="00B46196">
              <w:t>25 - Свидетельство о предоставлении временного убежища на территории Российской Федерации;</w:t>
            </w:r>
          </w:p>
          <w:p w:rsidR="0075428D" w:rsidRPr="00B46196" w:rsidRDefault="0075428D" w:rsidP="0075428D">
            <w:pPr>
              <w:pStyle w:val="14"/>
              <w:ind w:left="-4"/>
              <w:jc w:val="left"/>
            </w:pPr>
            <w:r w:rsidRPr="00B46196">
              <w:t>26 - Удостоверение сотрудника Евразийской экономической комиссии;</w:t>
            </w:r>
          </w:p>
          <w:p w:rsidR="0075428D" w:rsidRPr="00B46196" w:rsidRDefault="0075428D" w:rsidP="0075428D">
            <w:pPr>
              <w:pStyle w:val="14"/>
              <w:jc w:val="left"/>
            </w:pPr>
            <w:r w:rsidRPr="00B46196">
              <w:t>27 – Копия жалобы о лишении статуса беженца;</w:t>
            </w:r>
          </w:p>
          <w:p w:rsidR="0075428D" w:rsidRPr="00B46196" w:rsidRDefault="0075428D" w:rsidP="0075428D">
            <w:pPr>
              <w:pStyle w:val="14"/>
              <w:ind w:left="53"/>
              <w:jc w:val="left"/>
            </w:pPr>
            <w:r w:rsidRPr="00B46196">
              <w:t>28 - Иной документ, соответствующий свидетельству о предоставлении убежища на территории Российской Федерации</w:t>
            </w:r>
          </w:p>
          <w:p w:rsidR="0075428D" w:rsidRPr="00B46196" w:rsidRDefault="0075428D" w:rsidP="0075428D">
            <w:pPr>
              <w:pStyle w:val="14"/>
              <w:ind w:left="53"/>
              <w:jc w:val="left"/>
            </w:pPr>
            <w:r w:rsidRPr="00B46196">
              <w:t>29 - Сведения о трудовом договоре трудящегося государства-члена ЕАЭС.</w:t>
            </w:r>
          </w:p>
        </w:tc>
      </w:tr>
      <w:tr w:rsidR="00B46196" w:rsidRPr="00B46196" w:rsidTr="00C03BC6">
        <w:tc>
          <w:tcPr>
            <w:tcW w:w="1648" w:type="dxa"/>
            <w:noWrap/>
          </w:tcPr>
          <w:p w:rsidR="0075428D" w:rsidRPr="00B46196" w:rsidRDefault="0075428D" w:rsidP="0075428D">
            <w:pPr>
              <w:pStyle w:val="14"/>
              <w:rPr>
                <w:rFonts w:eastAsia="Calibri"/>
              </w:rPr>
            </w:pPr>
          </w:p>
        </w:tc>
        <w:tc>
          <w:tcPr>
            <w:tcW w:w="1981" w:type="dxa"/>
            <w:noWrap/>
          </w:tcPr>
          <w:p w:rsidR="0075428D" w:rsidRPr="00B46196" w:rsidRDefault="0075428D" w:rsidP="0075428D">
            <w:pPr>
              <w:pStyle w:val="14"/>
            </w:pPr>
            <w:r w:rsidRPr="00B46196">
              <w:t>NAME_VP</w:t>
            </w:r>
          </w:p>
        </w:tc>
        <w:tc>
          <w:tcPr>
            <w:tcW w:w="709" w:type="dxa"/>
          </w:tcPr>
          <w:p w:rsidR="0075428D" w:rsidRPr="00B46196" w:rsidRDefault="0075428D" w:rsidP="0075428D">
            <w:pPr>
              <w:pStyle w:val="14"/>
            </w:pPr>
            <w:r w:rsidRPr="00B46196">
              <w:t>Char</w:t>
            </w:r>
          </w:p>
        </w:tc>
        <w:tc>
          <w:tcPr>
            <w:tcW w:w="709" w:type="dxa"/>
            <w:noWrap/>
          </w:tcPr>
          <w:p w:rsidR="0075428D" w:rsidRPr="00B46196" w:rsidRDefault="0075428D" w:rsidP="0075428D">
            <w:pPr>
              <w:pStyle w:val="14"/>
            </w:pPr>
            <w:r w:rsidRPr="00B46196">
              <w:t>80</w:t>
            </w:r>
          </w:p>
        </w:tc>
        <w:tc>
          <w:tcPr>
            <w:tcW w:w="809" w:type="dxa"/>
          </w:tcPr>
          <w:p w:rsidR="0075428D" w:rsidRPr="00B46196" w:rsidRDefault="0075428D" w:rsidP="0075428D">
            <w:pPr>
              <w:pStyle w:val="14"/>
            </w:pPr>
            <w:r w:rsidRPr="00B46196">
              <w:t>У</w:t>
            </w:r>
          </w:p>
        </w:tc>
        <w:tc>
          <w:tcPr>
            <w:tcW w:w="2097" w:type="dxa"/>
          </w:tcPr>
          <w:p w:rsidR="0075428D" w:rsidRPr="00B46196" w:rsidRDefault="0075428D" w:rsidP="0075428D">
            <w:pPr>
              <w:pStyle w:val="14"/>
            </w:pPr>
            <w:r w:rsidRPr="00B46196">
              <w:t>Наименование органа, выдавшего документ</w:t>
            </w:r>
          </w:p>
        </w:tc>
        <w:tc>
          <w:tcPr>
            <w:tcW w:w="2338" w:type="dxa"/>
          </w:tcPr>
          <w:p w:rsidR="0075428D" w:rsidRPr="00B46196" w:rsidRDefault="0075428D" w:rsidP="005678D8">
            <w:pPr>
              <w:pStyle w:val="14"/>
              <w:jc w:val="left"/>
            </w:pPr>
            <w:r w:rsidRPr="00B46196">
              <w:t>Указывается в том виде, в котором оно записано в предъявленном документе, удостоверяющем личность</w:t>
            </w:r>
          </w:p>
        </w:tc>
      </w:tr>
      <w:tr w:rsidR="00B46196" w:rsidRPr="00B46196" w:rsidTr="00C03BC6">
        <w:tc>
          <w:tcPr>
            <w:tcW w:w="1648" w:type="dxa"/>
            <w:noWrap/>
          </w:tcPr>
          <w:p w:rsidR="0075428D" w:rsidRPr="00B46196" w:rsidRDefault="0075428D" w:rsidP="0075428D">
            <w:pPr>
              <w:pStyle w:val="14"/>
              <w:rPr>
                <w:rFonts w:eastAsia="Calibri"/>
              </w:rPr>
            </w:pPr>
          </w:p>
        </w:tc>
        <w:tc>
          <w:tcPr>
            <w:tcW w:w="1981" w:type="dxa"/>
            <w:noWrap/>
          </w:tcPr>
          <w:p w:rsidR="0075428D" w:rsidRPr="00B46196" w:rsidRDefault="0075428D" w:rsidP="0075428D">
            <w:pPr>
              <w:pStyle w:val="14"/>
              <w:rPr>
                <w:rFonts w:eastAsia="Calibri"/>
              </w:rPr>
            </w:pPr>
            <w:r w:rsidRPr="00B46196">
              <w:rPr>
                <w:rFonts w:eastAsia="Calibri"/>
              </w:rPr>
              <w:t>MR</w:t>
            </w:r>
          </w:p>
        </w:tc>
        <w:tc>
          <w:tcPr>
            <w:tcW w:w="709" w:type="dxa"/>
          </w:tcPr>
          <w:p w:rsidR="0075428D" w:rsidRPr="00B46196" w:rsidRDefault="0075428D" w:rsidP="0075428D">
            <w:pPr>
              <w:pStyle w:val="14"/>
            </w:pPr>
            <w:r w:rsidRPr="00B46196">
              <w:t>Char</w:t>
            </w:r>
          </w:p>
        </w:tc>
        <w:tc>
          <w:tcPr>
            <w:tcW w:w="709" w:type="dxa"/>
            <w:noWrap/>
          </w:tcPr>
          <w:p w:rsidR="0075428D" w:rsidRPr="00B46196" w:rsidRDefault="0075428D" w:rsidP="0075428D">
            <w:pPr>
              <w:pStyle w:val="14"/>
            </w:pPr>
            <w:r w:rsidRPr="00B46196">
              <w:t>100</w:t>
            </w:r>
          </w:p>
        </w:tc>
        <w:tc>
          <w:tcPr>
            <w:tcW w:w="809" w:type="dxa"/>
          </w:tcPr>
          <w:p w:rsidR="0075428D" w:rsidRPr="00B46196" w:rsidRDefault="0075428D" w:rsidP="0075428D">
            <w:pPr>
              <w:pStyle w:val="14"/>
            </w:pPr>
            <w:r w:rsidRPr="00B46196">
              <w:t>О</w:t>
            </w:r>
          </w:p>
        </w:tc>
        <w:tc>
          <w:tcPr>
            <w:tcW w:w="2097" w:type="dxa"/>
          </w:tcPr>
          <w:p w:rsidR="0075428D" w:rsidRPr="00B46196" w:rsidRDefault="0075428D" w:rsidP="0075428D">
            <w:pPr>
              <w:pStyle w:val="14"/>
            </w:pPr>
            <w:r w:rsidRPr="00B46196">
              <w:t>Место рождения застрахованного лица</w:t>
            </w:r>
          </w:p>
        </w:tc>
        <w:tc>
          <w:tcPr>
            <w:tcW w:w="2338" w:type="dxa"/>
          </w:tcPr>
          <w:p w:rsidR="0075428D" w:rsidRPr="00B46196" w:rsidRDefault="0075428D" w:rsidP="005678D8">
            <w:pPr>
              <w:pStyle w:val="14"/>
              <w:jc w:val="left"/>
            </w:pPr>
            <w:r w:rsidRPr="00B46196">
              <w:t>Место рождения указывается в том виде, в котором оно записано в предъявленном документе, удостоверяющем личность</w:t>
            </w:r>
          </w:p>
        </w:tc>
      </w:tr>
      <w:tr w:rsidR="00B46196" w:rsidRPr="00B46196" w:rsidTr="00C03BC6">
        <w:tc>
          <w:tcPr>
            <w:tcW w:w="10291" w:type="dxa"/>
            <w:gridSpan w:val="7"/>
            <w:noWrap/>
          </w:tcPr>
          <w:p w:rsidR="0075428D" w:rsidRPr="00B46196" w:rsidRDefault="0075428D" w:rsidP="0075428D">
            <w:pPr>
              <w:pStyle w:val="1d"/>
              <w:rPr>
                <w:rStyle w:val="affff6"/>
                <w:rFonts w:eastAsia="MS Mincho"/>
                <w:b w:val="0"/>
              </w:rPr>
            </w:pPr>
            <w:r w:rsidRPr="00B46196">
              <w:rPr>
                <w:rStyle w:val="affff6"/>
                <w:rFonts w:eastAsia="MS Mincho"/>
              </w:rPr>
              <w:t>Адрес места регистрации</w:t>
            </w:r>
          </w:p>
        </w:tc>
      </w:tr>
      <w:tr w:rsidR="00B46196" w:rsidRPr="00B46196" w:rsidTr="00C03BC6">
        <w:tc>
          <w:tcPr>
            <w:tcW w:w="1648" w:type="dxa"/>
            <w:noWrap/>
          </w:tcPr>
          <w:p w:rsidR="0075428D" w:rsidRPr="00B46196" w:rsidRDefault="0075428D" w:rsidP="0075428D">
            <w:pPr>
              <w:pStyle w:val="14"/>
              <w:rPr>
                <w:rFonts w:eastAsia="Calibri"/>
              </w:rPr>
            </w:pPr>
            <w:r w:rsidRPr="00B46196">
              <w:rPr>
                <w:rFonts w:eastAsia="Calibri"/>
              </w:rPr>
              <w:t>ADDRES_G</w:t>
            </w:r>
          </w:p>
        </w:tc>
        <w:tc>
          <w:tcPr>
            <w:tcW w:w="1981" w:type="dxa"/>
            <w:noWrap/>
          </w:tcPr>
          <w:p w:rsidR="0075428D" w:rsidRPr="00B46196" w:rsidRDefault="0075428D" w:rsidP="0075428D">
            <w:pPr>
              <w:pStyle w:val="14"/>
            </w:pPr>
            <w:r w:rsidRPr="00B46196">
              <w:rPr>
                <w:lang w:val="en-US"/>
              </w:rPr>
              <w:t>FIAS_AOID</w:t>
            </w:r>
          </w:p>
        </w:tc>
        <w:tc>
          <w:tcPr>
            <w:tcW w:w="709" w:type="dxa"/>
          </w:tcPr>
          <w:p w:rsidR="0075428D" w:rsidRPr="00B46196" w:rsidRDefault="0075428D" w:rsidP="0075428D">
            <w:pPr>
              <w:pStyle w:val="14"/>
            </w:pPr>
            <w:r w:rsidRPr="00B46196">
              <w:t>Char</w:t>
            </w:r>
          </w:p>
        </w:tc>
        <w:tc>
          <w:tcPr>
            <w:tcW w:w="709" w:type="dxa"/>
            <w:noWrap/>
          </w:tcPr>
          <w:p w:rsidR="0075428D" w:rsidRPr="00B46196" w:rsidRDefault="0075428D" w:rsidP="0075428D">
            <w:pPr>
              <w:pStyle w:val="14"/>
            </w:pPr>
            <w:r w:rsidRPr="00B46196">
              <w:rPr>
                <w:lang w:val="en-US"/>
              </w:rPr>
              <w:t>36</w:t>
            </w:r>
          </w:p>
        </w:tc>
        <w:tc>
          <w:tcPr>
            <w:tcW w:w="809" w:type="dxa"/>
          </w:tcPr>
          <w:p w:rsidR="0075428D" w:rsidRPr="00B46196" w:rsidRDefault="0075428D" w:rsidP="0075428D">
            <w:pPr>
              <w:pStyle w:val="14"/>
            </w:pPr>
            <w:r w:rsidRPr="00B46196">
              <w:t>У</w:t>
            </w:r>
          </w:p>
        </w:tc>
        <w:tc>
          <w:tcPr>
            <w:tcW w:w="2097" w:type="dxa"/>
          </w:tcPr>
          <w:p w:rsidR="0075428D" w:rsidRPr="00B46196" w:rsidRDefault="0075428D" w:rsidP="0075428D">
            <w:pPr>
              <w:pStyle w:val="14"/>
              <w:jc w:val="left"/>
            </w:pPr>
            <w:r w:rsidRPr="00B46196">
              <w:t>Уникальный идентификатор записи классификатора адресообразующего элемента в ФИАС (с точностью до улицы, при отсутствии улицы – до города или населенного пункта)</w:t>
            </w:r>
          </w:p>
        </w:tc>
        <w:tc>
          <w:tcPr>
            <w:tcW w:w="2338" w:type="dxa"/>
          </w:tcPr>
          <w:p w:rsidR="0075428D" w:rsidRPr="00B46196" w:rsidRDefault="0075428D" w:rsidP="0075428D">
            <w:pPr>
              <w:pStyle w:val="14"/>
              <w:jc w:val="left"/>
            </w:pPr>
            <w:r w:rsidRPr="00B46196">
              <w:t>Не указывается только в случае отсутствия сведений в ФИАС.</w:t>
            </w:r>
          </w:p>
          <w:p w:rsidR="0075428D" w:rsidRPr="00B46196" w:rsidRDefault="0075428D" w:rsidP="0075428D">
            <w:pPr>
              <w:pStyle w:val="14"/>
              <w:jc w:val="left"/>
            </w:pPr>
            <w:r w:rsidRPr="00B46196">
              <w:t xml:space="preserve">Указывается значение поля </w:t>
            </w:r>
            <w:r w:rsidRPr="00B46196">
              <w:rPr>
                <w:lang w:val="en-US"/>
              </w:rPr>
              <w:t>AOID</w:t>
            </w:r>
            <w:r w:rsidRPr="00B46196">
              <w:t xml:space="preserve"> из таблицы ADDROBJ выгрузки файлов БД ФИАС.</w:t>
            </w:r>
          </w:p>
        </w:tc>
      </w:tr>
      <w:tr w:rsidR="00B46196" w:rsidRPr="00B46196" w:rsidTr="00C03BC6">
        <w:tc>
          <w:tcPr>
            <w:tcW w:w="1648" w:type="dxa"/>
            <w:noWrap/>
          </w:tcPr>
          <w:p w:rsidR="0075428D" w:rsidRPr="00B46196" w:rsidRDefault="0075428D" w:rsidP="0075428D">
            <w:pPr>
              <w:pStyle w:val="14"/>
              <w:rPr>
                <w:rFonts w:eastAsia="Calibri"/>
              </w:rPr>
            </w:pPr>
          </w:p>
        </w:tc>
        <w:tc>
          <w:tcPr>
            <w:tcW w:w="1981" w:type="dxa"/>
            <w:noWrap/>
          </w:tcPr>
          <w:p w:rsidR="0075428D" w:rsidRPr="00C03BC6" w:rsidRDefault="0075428D" w:rsidP="0075428D">
            <w:pPr>
              <w:pStyle w:val="14"/>
            </w:pPr>
            <w:r w:rsidRPr="00B46196">
              <w:rPr>
                <w:lang w:val="en-US"/>
              </w:rPr>
              <w:t>FIAS_HOUSEID</w:t>
            </w:r>
          </w:p>
        </w:tc>
        <w:tc>
          <w:tcPr>
            <w:tcW w:w="709" w:type="dxa"/>
          </w:tcPr>
          <w:p w:rsidR="0075428D" w:rsidRPr="00B46196" w:rsidRDefault="0075428D" w:rsidP="0075428D">
            <w:pPr>
              <w:pStyle w:val="14"/>
            </w:pPr>
            <w:r w:rsidRPr="00B46196">
              <w:t>Char</w:t>
            </w:r>
          </w:p>
        </w:tc>
        <w:tc>
          <w:tcPr>
            <w:tcW w:w="709" w:type="dxa"/>
            <w:noWrap/>
          </w:tcPr>
          <w:p w:rsidR="0075428D" w:rsidRPr="00B46196" w:rsidRDefault="0075428D" w:rsidP="0075428D">
            <w:pPr>
              <w:pStyle w:val="14"/>
            </w:pPr>
            <w:r w:rsidRPr="00B46196">
              <w:rPr>
                <w:lang w:val="en-US"/>
              </w:rPr>
              <w:t>36</w:t>
            </w:r>
          </w:p>
        </w:tc>
        <w:tc>
          <w:tcPr>
            <w:tcW w:w="809" w:type="dxa"/>
          </w:tcPr>
          <w:p w:rsidR="0075428D" w:rsidRPr="00B46196" w:rsidRDefault="0075428D" w:rsidP="0075428D">
            <w:pPr>
              <w:pStyle w:val="14"/>
            </w:pPr>
            <w:r w:rsidRPr="00B46196">
              <w:t>У</w:t>
            </w:r>
          </w:p>
        </w:tc>
        <w:tc>
          <w:tcPr>
            <w:tcW w:w="2097" w:type="dxa"/>
          </w:tcPr>
          <w:p w:rsidR="0075428D" w:rsidRPr="00B46196" w:rsidRDefault="0075428D" w:rsidP="0075428D">
            <w:pPr>
              <w:pStyle w:val="14"/>
              <w:jc w:val="left"/>
            </w:pPr>
            <w:r w:rsidRPr="00B46196">
              <w:t xml:space="preserve">Уникальный идентификатор записи справочника сведений по номерам домов </w:t>
            </w:r>
            <w:r w:rsidRPr="00B46196">
              <w:rPr>
                <w:bCs/>
              </w:rPr>
              <w:t>улиц городов и населенных пунктов, номера земельных участков и т.п. в ФИАС</w:t>
            </w:r>
          </w:p>
        </w:tc>
        <w:tc>
          <w:tcPr>
            <w:tcW w:w="2338" w:type="dxa"/>
          </w:tcPr>
          <w:p w:rsidR="0075428D" w:rsidRPr="00B46196" w:rsidRDefault="0075428D" w:rsidP="0075428D">
            <w:pPr>
              <w:pStyle w:val="14"/>
              <w:jc w:val="left"/>
            </w:pPr>
            <w:r w:rsidRPr="00B46196">
              <w:t xml:space="preserve">Указывается значение поля </w:t>
            </w:r>
            <w:r w:rsidRPr="00B46196">
              <w:rPr>
                <w:lang w:val="en-US"/>
              </w:rPr>
              <w:t>HOUSEID</w:t>
            </w:r>
            <w:r w:rsidRPr="00B46196">
              <w:t xml:space="preserve"> из строки таблицы </w:t>
            </w:r>
            <w:r w:rsidRPr="00B46196">
              <w:rPr>
                <w:lang w:val="en-US"/>
              </w:rPr>
              <w:t>HOUSE</w:t>
            </w:r>
            <w:r w:rsidRPr="00B46196">
              <w:t xml:space="preserve">, в которой значение поля </w:t>
            </w:r>
            <w:r w:rsidRPr="00B46196">
              <w:rPr>
                <w:lang w:val="en-US"/>
              </w:rPr>
              <w:t>AOGUID</w:t>
            </w:r>
            <w:r w:rsidRPr="00B46196">
              <w:t xml:space="preserve"> равно значению поля </w:t>
            </w:r>
            <w:r w:rsidRPr="00B46196">
              <w:rPr>
                <w:lang w:val="en-US"/>
              </w:rPr>
              <w:t>AOGUID</w:t>
            </w:r>
            <w:r w:rsidRPr="00B46196">
              <w:t xml:space="preserve"> из таблицы ADDROBJ для заданного </w:t>
            </w:r>
            <w:r w:rsidRPr="00B46196">
              <w:rPr>
                <w:lang w:val="en-US"/>
              </w:rPr>
              <w:t>FIAS</w:t>
            </w:r>
            <w:r w:rsidRPr="00B46196">
              <w:t>_</w:t>
            </w:r>
            <w:r w:rsidRPr="00B46196">
              <w:rPr>
                <w:lang w:val="en-US"/>
              </w:rPr>
              <w:t>AOID</w:t>
            </w:r>
            <w:r w:rsidRPr="00B46196">
              <w:t>.</w:t>
            </w:r>
          </w:p>
        </w:tc>
      </w:tr>
      <w:tr w:rsidR="00B46196" w:rsidRPr="00B46196" w:rsidTr="00C03BC6">
        <w:tc>
          <w:tcPr>
            <w:tcW w:w="1648" w:type="dxa"/>
            <w:noWrap/>
          </w:tcPr>
          <w:p w:rsidR="0075428D" w:rsidRPr="00B46196" w:rsidRDefault="0075428D" w:rsidP="0075428D">
            <w:pPr>
              <w:pStyle w:val="14"/>
              <w:rPr>
                <w:rFonts w:eastAsia="Calibri"/>
              </w:rPr>
            </w:pPr>
          </w:p>
        </w:tc>
        <w:tc>
          <w:tcPr>
            <w:tcW w:w="1981" w:type="dxa"/>
            <w:noWrap/>
          </w:tcPr>
          <w:p w:rsidR="0075428D" w:rsidRPr="00B46196" w:rsidRDefault="0075428D" w:rsidP="0075428D">
            <w:pPr>
              <w:pStyle w:val="14"/>
            </w:pPr>
            <w:r w:rsidRPr="00B46196">
              <w:t>SUBJ</w:t>
            </w:r>
          </w:p>
        </w:tc>
        <w:tc>
          <w:tcPr>
            <w:tcW w:w="709" w:type="dxa"/>
          </w:tcPr>
          <w:p w:rsidR="0075428D" w:rsidRPr="00B46196" w:rsidRDefault="0075428D" w:rsidP="0075428D">
            <w:pPr>
              <w:pStyle w:val="14"/>
            </w:pPr>
            <w:r w:rsidRPr="00B46196">
              <w:t>Char</w:t>
            </w:r>
          </w:p>
        </w:tc>
        <w:tc>
          <w:tcPr>
            <w:tcW w:w="709" w:type="dxa"/>
            <w:noWrap/>
          </w:tcPr>
          <w:p w:rsidR="0075428D" w:rsidRPr="00B46196" w:rsidRDefault="0075428D" w:rsidP="0075428D">
            <w:pPr>
              <w:pStyle w:val="14"/>
            </w:pPr>
            <w:r w:rsidRPr="00B46196">
              <w:t>5</w:t>
            </w:r>
          </w:p>
        </w:tc>
        <w:tc>
          <w:tcPr>
            <w:tcW w:w="809" w:type="dxa"/>
          </w:tcPr>
          <w:p w:rsidR="0075428D" w:rsidRPr="00B46196" w:rsidRDefault="0075428D" w:rsidP="0075428D">
            <w:pPr>
              <w:pStyle w:val="14"/>
            </w:pPr>
            <w:r w:rsidRPr="00B46196">
              <w:t>У</w:t>
            </w:r>
          </w:p>
        </w:tc>
        <w:tc>
          <w:tcPr>
            <w:tcW w:w="2097" w:type="dxa"/>
          </w:tcPr>
          <w:p w:rsidR="0075428D" w:rsidRPr="00B46196" w:rsidRDefault="0075428D" w:rsidP="0075428D">
            <w:pPr>
              <w:pStyle w:val="14"/>
            </w:pPr>
            <w:r w:rsidRPr="00B46196">
              <w:t>Код региона РФ места регистрации</w:t>
            </w:r>
          </w:p>
        </w:tc>
        <w:tc>
          <w:tcPr>
            <w:tcW w:w="2338" w:type="dxa"/>
          </w:tcPr>
          <w:p w:rsidR="0075428D" w:rsidRPr="00B46196" w:rsidRDefault="0075428D" w:rsidP="0075428D">
            <w:pPr>
              <w:pStyle w:val="14"/>
            </w:pPr>
            <w:r w:rsidRPr="00B46196">
              <w:t>Код ОКАТО по классификатору субъектов F010 Приложения А</w:t>
            </w:r>
          </w:p>
        </w:tc>
      </w:tr>
      <w:tr w:rsidR="00B46196" w:rsidRPr="00B46196" w:rsidTr="00C03BC6">
        <w:tc>
          <w:tcPr>
            <w:tcW w:w="1648" w:type="dxa"/>
            <w:noWrap/>
          </w:tcPr>
          <w:p w:rsidR="0075428D" w:rsidRPr="00B46196" w:rsidRDefault="0075428D" w:rsidP="0075428D">
            <w:pPr>
              <w:pStyle w:val="14"/>
              <w:rPr>
                <w:rFonts w:eastAsia="Calibri"/>
              </w:rPr>
            </w:pPr>
          </w:p>
        </w:tc>
        <w:tc>
          <w:tcPr>
            <w:tcW w:w="1981" w:type="dxa"/>
            <w:noWrap/>
          </w:tcPr>
          <w:p w:rsidR="0075428D" w:rsidRPr="00B46196" w:rsidRDefault="0075428D" w:rsidP="0075428D">
            <w:pPr>
              <w:pStyle w:val="14"/>
            </w:pPr>
            <w:r w:rsidRPr="00B46196">
              <w:t>INDX</w:t>
            </w:r>
          </w:p>
        </w:tc>
        <w:tc>
          <w:tcPr>
            <w:tcW w:w="709" w:type="dxa"/>
          </w:tcPr>
          <w:p w:rsidR="0075428D" w:rsidRPr="00B46196" w:rsidRDefault="0075428D" w:rsidP="0075428D">
            <w:pPr>
              <w:pStyle w:val="14"/>
            </w:pPr>
            <w:r w:rsidRPr="00B46196">
              <w:t>Char</w:t>
            </w:r>
          </w:p>
        </w:tc>
        <w:tc>
          <w:tcPr>
            <w:tcW w:w="709" w:type="dxa"/>
            <w:noWrap/>
          </w:tcPr>
          <w:p w:rsidR="0075428D" w:rsidRPr="00B46196" w:rsidRDefault="0075428D" w:rsidP="0075428D">
            <w:pPr>
              <w:pStyle w:val="14"/>
            </w:pPr>
            <w:r w:rsidRPr="00B46196">
              <w:t>6</w:t>
            </w:r>
          </w:p>
        </w:tc>
        <w:tc>
          <w:tcPr>
            <w:tcW w:w="809" w:type="dxa"/>
          </w:tcPr>
          <w:p w:rsidR="0075428D" w:rsidRPr="00B46196" w:rsidRDefault="0075428D" w:rsidP="0075428D">
            <w:pPr>
              <w:pStyle w:val="14"/>
            </w:pPr>
            <w:r w:rsidRPr="00B46196">
              <w:t>У</w:t>
            </w:r>
          </w:p>
        </w:tc>
        <w:tc>
          <w:tcPr>
            <w:tcW w:w="2097" w:type="dxa"/>
          </w:tcPr>
          <w:p w:rsidR="0075428D" w:rsidRPr="00B46196" w:rsidRDefault="0075428D" w:rsidP="0075428D">
            <w:pPr>
              <w:pStyle w:val="14"/>
            </w:pPr>
            <w:r w:rsidRPr="00B46196">
              <w:t>Почтовый индекс места регистрации</w:t>
            </w:r>
          </w:p>
        </w:tc>
        <w:tc>
          <w:tcPr>
            <w:tcW w:w="2338" w:type="dxa"/>
          </w:tcPr>
          <w:p w:rsidR="0075428D" w:rsidRPr="00B46196" w:rsidRDefault="0075428D" w:rsidP="0075428D">
            <w:pPr>
              <w:pStyle w:val="14"/>
              <w:jc w:val="left"/>
            </w:pPr>
            <w:r w:rsidRPr="00B46196">
              <w:t xml:space="preserve">При заполнении из ФИАС используется значение поля </w:t>
            </w:r>
            <w:r w:rsidRPr="00B46196">
              <w:rPr>
                <w:lang w:val="en-US"/>
              </w:rPr>
              <w:t>POSTALCODE</w:t>
            </w:r>
            <w:r w:rsidRPr="00B46196">
              <w:t xml:space="preserve"> из таблицы </w:t>
            </w:r>
            <w:r w:rsidRPr="00B46196">
              <w:rPr>
                <w:lang w:val="en-US"/>
              </w:rPr>
              <w:t>HOUSE</w:t>
            </w:r>
            <w:r w:rsidRPr="00B46196">
              <w:t xml:space="preserve"> БД ФИАС, а при его отсутствии значение поля </w:t>
            </w:r>
            <w:r w:rsidRPr="00B46196">
              <w:rPr>
                <w:lang w:val="en-US"/>
              </w:rPr>
              <w:t>POSTALCODE</w:t>
            </w:r>
            <w:r w:rsidRPr="00B46196">
              <w:t xml:space="preserve"> из таблицы ADDROBJ БД ФИАС.</w:t>
            </w:r>
          </w:p>
        </w:tc>
      </w:tr>
      <w:tr w:rsidR="00B46196" w:rsidRPr="00B46196" w:rsidTr="00C03BC6">
        <w:tc>
          <w:tcPr>
            <w:tcW w:w="1648" w:type="dxa"/>
            <w:noWrap/>
          </w:tcPr>
          <w:p w:rsidR="0075428D" w:rsidRPr="00B46196" w:rsidRDefault="0075428D" w:rsidP="0075428D">
            <w:pPr>
              <w:pStyle w:val="14"/>
              <w:rPr>
                <w:rFonts w:eastAsia="Calibri"/>
              </w:rPr>
            </w:pPr>
          </w:p>
        </w:tc>
        <w:tc>
          <w:tcPr>
            <w:tcW w:w="1981" w:type="dxa"/>
            <w:noWrap/>
          </w:tcPr>
          <w:p w:rsidR="0075428D" w:rsidRPr="00B46196" w:rsidRDefault="0075428D" w:rsidP="0075428D">
            <w:pPr>
              <w:pStyle w:val="14"/>
            </w:pPr>
            <w:r w:rsidRPr="00B46196">
              <w:t>OKATO</w:t>
            </w:r>
          </w:p>
        </w:tc>
        <w:tc>
          <w:tcPr>
            <w:tcW w:w="709" w:type="dxa"/>
          </w:tcPr>
          <w:p w:rsidR="0075428D" w:rsidRPr="00B46196" w:rsidRDefault="0075428D" w:rsidP="0075428D">
            <w:pPr>
              <w:pStyle w:val="14"/>
            </w:pPr>
            <w:r w:rsidRPr="00B46196">
              <w:t>Char</w:t>
            </w:r>
          </w:p>
        </w:tc>
        <w:tc>
          <w:tcPr>
            <w:tcW w:w="709" w:type="dxa"/>
            <w:noWrap/>
          </w:tcPr>
          <w:p w:rsidR="0075428D" w:rsidRPr="00B46196" w:rsidRDefault="0075428D" w:rsidP="0075428D">
            <w:pPr>
              <w:pStyle w:val="14"/>
            </w:pPr>
            <w:r w:rsidRPr="00B46196">
              <w:t>11</w:t>
            </w:r>
          </w:p>
        </w:tc>
        <w:tc>
          <w:tcPr>
            <w:tcW w:w="809" w:type="dxa"/>
          </w:tcPr>
          <w:p w:rsidR="0075428D" w:rsidRPr="00B46196" w:rsidRDefault="0075428D" w:rsidP="0075428D">
            <w:pPr>
              <w:pStyle w:val="14"/>
            </w:pPr>
            <w:r w:rsidRPr="00B46196">
              <w:t>У</w:t>
            </w:r>
          </w:p>
        </w:tc>
        <w:tc>
          <w:tcPr>
            <w:tcW w:w="2097" w:type="dxa"/>
          </w:tcPr>
          <w:p w:rsidR="0075428D" w:rsidRPr="00B46196" w:rsidRDefault="0075428D" w:rsidP="0075428D">
            <w:pPr>
              <w:pStyle w:val="14"/>
            </w:pPr>
            <w:r w:rsidRPr="00B46196">
              <w:t>Код места жительства по справочнику ОКАТО</w:t>
            </w:r>
          </w:p>
        </w:tc>
        <w:tc>
          <w:tcPr>
            <w:tcW w:w="2338" w:type="dxa"/>
          </w:tcPr>
          <w:p w:rsidR="0075428D" w:rsidRPr="00B46196" w:rsidRDefault="0075428D" w:rsidP="0075428D">
            <w:pPr>
              <w:pStyle w:val="14"/>
              <w:jc w:val="left"/>
            </w:pPr>
            <w:r w:rsidRPr="00B46196">
              <w:t xml:space="preserve">При заполнении из ФИАС используется значение поля  </w:t>
            </w:r>
            <w:r w:rsidRPr="00B46196">
              <w:rPr>
                <w:lang w:val="en-US"/>
              </w:rPr>
              <w:t>OKATO</w:t>
            </w:r>
            <w:r w:rsidRPr="00B46196">
              <w:t xml:space="preserve"> из таблицы ADDROBJ БД ФИАС.</w:t>
            </w:r>
          </w:p>
        </w:tc>
      </w:tr>
      <w:tr w:rsidR="00B46196" w:rsidRPr="00B46196" w:rsidTr="00C03BC6">
        <w:tc>
          <w:tcPr>
            <w:tcW w:w="1648" w:type="dxa"/>
            <w:noWrap/>
          </w:tcPr>
          <w:p w:rsidR="0075428D" w:rsidRPr="00B46196" w:rsidRDefault="0075428D" w:rsidP="0075428D">
            <w:pPr>
              <w:pStyle w:val="14"/>
              <w:rPr>
                <w:rFonts w:eastAsia="Calibri"/>
              </w:rPr>
            </w:pPr>
          </w:p>
        </w:tc>
        <w:tc>
          <w:tcPr>
            <w:tcW w:w="1981" w:type="dxa"/>
            <w:noWrap/>
          </w:tcPr>
          <w:p w:rsidR="0075428D" w:rsidRPr="00B46196" w:rsidRDefault="0075428D" w:rsidP="0075428D">
            <w:pPr>
              <w:pStyle w:val="14"/>
            </w:pPr>
            <w:r w:rsidRPr="00B46196">
              <w:t>RNNAME</w:t>
            </w:r>
          </w:p>
        </w:tc>
        <w:tc>
          <w:tcPr>
            <w:tcW w:w="709" w:type="dxa"/>
          </w:tcPr>
          <w:p w:rsidR="0075428D" w:rsidRPr="00B46196" w:rsidRDefault="0075428D" w:rsidP="0075428D">
            <w:pPr>
              <w:pStyle w:val="14"/>
            </w:pPr>
            <w:r w:rsidRPr="00B46196">
              <w:t>Char</w:t>
            </w:r>
          </w:p>
        </w:tc>
        <w:tc>
          <w:tcPr>
            <w:tcW w:w="709" w:type="dxa"/>
            <w:noWrap/>
          </w:tcPr>
          <w:p w:rsidR="0075428D" w:rsidRPr="00B46196" w:rsidRDefault="0075428D" w:rsidP="0075428D">
            <w:pPr>
              <w:pStyle w:val="14"/>
            </w:pPr>
            <w:r w:rsidRPr="00B46196">
              <w:t>120</w:t>
            </w:r>
          </w:p>
        </w:tc>
        <w:tc>
          <w:tcPr>
            <w:tcW w:w="809" w:type="dxa"/>
          </w:tcPr>
          <w:p w:rsidR="0075428D" w:rsidRPr="00B46196" w:rsidRDefault="0075428D" w:rsidP="0075428D">
            <w:pPr>
              <w:pStyle w:val="14"/>
            </w:pPr>
            <w:r w:rsidRPr="00B46196">
              <w:t>У</w:t>
            </w:r>
          </w:p>
        </w:tc>
        <w:tc>
          <w:tcPr>
            <w:tcW w:w="2097" w:type="dxa"/>
          </w:tcPr>
          <w:p w:rsidR="0075428D" w:rsidRPr="00B46196" w:rsidRDefault="0075428D" w:rsidP="0075428D">
            <w:pPr>
              <w:pStyle w:val="14"/>
            </w:pPr>
            <w:r w:rsidRPr="00B46196">
              <w:t>Район места регистрации (наименование)</w:t>
            </w:r>
          </w:p>
        </w:tc>
        <w:tc>
          <w:tcPr>
            <w:tcW w:w="2338" w:type="dxa"/>
          </w:tcPr>
          <w:p w:rsidR="0075428D" w:rsidRPr="00B46196" w:rsidRDefault="0075428D" w:rsidP="0075428D">
            <w:pPr>
              <w:pStyle w:val="14"/>
            </w:pPr>
            <w:r w:rsidRPr="00B46196">
              <w:t>При заполнении из ФИАС используется значение поля</w:t>
            </w:r>
            <w:r w:rsidRPr="00B46196">
              <w:rPr>
                <w:lang w:val="en-US"/>
              </w:rPr>
              <w:t>OFFNAME</w:t>
            </w:r>
            <w:r w:rsidRPr="00B46196">
              <w:t xml:space="preserve"> для уровня района из таблицы ADDROBJ БД ФИАС.</w:t>
            </w:r>
          </w:p>
        </w:tc>
      </w:tr>
      <w:tr w:rsidR="00B46196" w:rsidRPr="00B46196" w:rsidTr="00C03BC6">
        <w:tc>
          <w:tcPr>
            <w:tcW w:w="1648" w:type="dxa"/>
            <w:noWrap/>
          </w:tcPr>
          <w:p w:rsidR="0075428D" w:rsidRPr="00B46196" w:rsidRDefault="0075428D" w:rsidP="0075428D">
            <w:pPr>
              <w:pStyle w:val="14"/>
              <w:rPr>
                <w:rFonts w:eastAsia="Calibri"/>
              </w:rPr>
            </w:pPr>
          </w:p>
        </w:tc>
        <w:tc>
          <w:tcPr>
            <w:tcW w:w="1981" w:type="dxa"/>
            <w:noWrap/>
          </w:tcPr>
          <w:p w:rsidR="0075428D" w:rsidRPr="00B46196" w:rsidRDefault="0075428D" w:rsidP="0075428D">
            <w:pPr>
              <w:pStyle w:val="14"/>
            </w:pPr>
            <w:r w:rsidRPr="00B46196">
              <w:t>NPNAME</w:t>
            </w:r>
          </w:p>
        </w:tc>
        <w:tc>
          <w:tcPr>
            <w:tcW w:w="709" w:type="dxa"/>
          </w:tcPr>
          <w:p w:rsidR="0075428D" w:rsidRPr="00B46196" w:rsidRDefault="0075428D" w:rsidP="0075428D">
            <w:pPr>
              <w:pStyle w:val="14"/>
            </w:pPr>
            <w:r w:rsidRPr="00B46196">
              <w:t>Char</w:t>
            </w:r>
          </w:p>
        </w:tc>
        <w:tc>
          <w:tcPr>
            <w:tcW w:w="709" w:type="dxa"/>
            <w:noWrap/>
          </w:tcPr>
          <w:p w:rsidR="0075428D" w:rsidRPr="00B46196" w:rsidRDefault="0075428D" w:rsidP="0075428D">
            <w:pPr>
              <w:pStyle w:val="14"/>
            </w:pPr>
            <w:r w:rsidRPr="00B46196">
              <w:t>120</w:t>
            </w:r>
          </w:p>
        </w:tc>
        <w:tc>
          <w:tcPr>
            <w:tcW w:w="809" w:type="dxa"/>
          </w:tcPr>
          <w:p w:rsidR="0075428D" w:rsidRPr="00B46196" w:rsidRDefault="0075428D" w:rsidP="0075428D">
            <w:pPr>
              <w:pStyle w:val="14"/>
            </w:pPr>
            <w:r w:rsidRPr="00B46196">
              <w:t>У</w:t>
            </w:r>
          </w:p>
        </w:tc>
        <w:tc>
          <w:tcPr>
            <w:tcW w:w="2097" w:type="dxa"/>
          </w:tcPr>
          <w:p w:rsidR="0075428D" w:rsidRPr="00B46196" w:rsidRDefault="0075428D" w:rsidP="0075428D">
            <w:pPr>
              <w:pStyle w:val="14"/>
            </w:pPr>
            <w:r w:rsidRPr="00B46196">
              <w:t xml:space="preserve">Наименование населенного пункта </w:t>
            </w:r>
          </w:p>
        </w:tc>
        <w:tc>
          <w:tcPr>
            <w:tcW w:w="2338" w:type="dxa"/>
          </w:tcPr>
          <w:p w:rsidR="0075428D" w:rsidRPr="00B46196" w:rsidRDefault="0075428D" w:rsidP="0075428D">
            <w:pPr>
              <w:pStyle w:val="14"/>
            </w:pPr>
            <w:r w:rsidRPr="00B46196">
              <w:t>При заполнении из ФИАС используется значение поля OFFNAME для уровня населенного пункта из таблицы ADDROBJ БД ФИАС.</w:t>
            </w:r>
          </w:p>
        </w:tc>
      </w:tr>
      <w:tr w:rsidR="00B46196" w:rsidRPr="00B46196" w:rsidTr="00C03BC6">
        <w:tc>
          <w:tcPr>
            <w:tcW w:w="1648" w:type="dxa"/>
            <w:noWrap/>
          </w:tcPr>
          <w:p w:rsidR="0075428D" w:rsidRPr="00B46196" w:rsidRDefault="0075428D" w:rsidP="0075428D">
            <w:pPr>
              <w:pStyle w:val="14"/>
              <w:rPr>
                <w:rFonts w:eastAsia="Calibri"/>
              </w:rPr>
            </w:pPr>
          </w:p>
        </w:tc>
        <w:tc>
          <w:tcPr>
            <w:tcW w:w="1981" w:type="dxa"/>
            <w:noWrap/>
          </w:tcPr>
          <w:p w:rsidR="0075428D" w:rsidRPr="00B46196" w:rsidRDefault="0075428D" w:rsidP="0075428D">
            <w:pPr>
              <w:pStyle w:val="14"/>
            </w:pPr>
            <w:r w:rsidRPr="00B46196">
              <w:t>UL</w:t>
            </w:r>
          </w:p>
        </w:tc>
        <w:tc>
          <w:tcPr>
            <w:tcW w:w="709" w:type="dxa"/>
          </w:tcPr>
          <w:p w:rsidR="0075428D" w:rsidRPr="00B46196" w:rsidRDefault="0075428D" w:rsidP="0075428D">
            <w:pPr>
              <w:pStyle w:val="14"/>
            </w:pPr>
            <w:r w:rsidRPr="00B46196">
              <w:t>Char</w:t>
            </w:r>
          </w:p>
        </w:tc>
        <w:tc>
          <w:tcPr>
            <w:tcW w:w="709" w:type="dxa"/>
            <w:noWrap/>
          </w:tcPr>
          <w:p w:rsidR="0075428D" w:rsidRPr="00B46196" w:rsidRDefault="0075428D" w:rsidP="0075428D">
            <w:pPr>
              <w:pStyle w:val="14"/>
            </w:pPr>
            <w:r w:rsidRPr="00B46196">
              <w:t>120</w:t>
            </w:r>
          </w:p>
        </w:tc>
        <w:tc>
          <w:tcPr>
            <w:tcW w:w="809" w:type="dxa"/>
          </w:tcPr>
          <w:p w:rsidR="0075428D" w:rsidRPr="00B46196" w:rsidRDefault="0075428D" w:rsidP="0075428D">
            <w:pPr>
              <w:pStyle w:val="14"/>
            </w:pPr>
            <w:r w:rsidRPr="00B46196">
              <w:t>У</w:t>
            </w:r>
          </w:p>
        </w:tc>
        <w:tc>
          <w:tcPr>
            <w:tcW w:w="2097" w:type="dxa"/>
          </w:tcPr>
          <w:p w:rsidR="0075428D" w:rsidRPr="00B46196" w:rsidRDefault="0075428D" w:rsidP="0075428D">
            <w:pPr>
              <w:pStyle w:val="14"/>
            </w:pPr>
            <w:r w:rsidRPr="00B46196">
              <w:t>Наименование улицы места регистрации</w:t>
            </w:r>
          </w:p>
        </w:tc>
        <w:tc>
          <w:tcPr>
            <w:tcW w:w="2338" w:type="dxa"/>
          </w:tcPr>
          <w:p w:rsidR="0075428D" w:rsidRPr="00B46196" w:rsidRDefault="0075428D" w:rsidP="0075428D">
            <w:pPr>
              <w:pStyle w:val="14"/>
            </w:pPr>
            <w:r w:rsidRPr="00B46196">
              <w:t>При заполнении из ФИАС используется значение поля</w:t>
            </w:r>
            <w:r w:rsidRPr="00B46196">
              <w:br/>
            </w:r>
            <w:r w:rsidRPr="00B46196">
              <w:rPr>
                <w:lang w:val="en-US"/>
              </w:rPr>
              <w:t>OFFNAME</w:t>
            </w:r>
            <w:r w:rsidRPr="00B46196">
              <w:t xml:space="preserve"> для уровня улицы из таблицы ADDROBJ БД ФИАС.</w:t>
            </w:r>
          </w:p>
        </w:tc>
      </w:tr>
      <w:tr w:rsidR="00B46196" w:rsidRPr="00B46196" w:rsidTr="00C03BC6">
        <w:tc>
          <w:tcPr>
            <w:tcW w:w="1648" w:type="dxa"/>
            <w:noWrap/>
          </w:tcPr>
          <w:p w:rsidR="0075428D" w:rsidRPr="00B46196" w:rsidRDefault="0075428D" w:rsidP="0075428D">
            <w:pPr>
              <w:pStyle w:val="14"/>
              <w:rPr>
                <w:rFonts w:eastAsia="Calibri"/>
              </w:rPr>
            </w:pPr>
          </w:p>
        </w:tc>
        <w:tc>
          <w:tcPr>
            <w:tcW w:w="1981" w:type="dxa"/>
            <w:noWrap/>
          </w:tcPr>
          <w:p w:rsidR="0075428D" w:rsidRPr="00B46196" w:rsidRDefault="0075428D" w:rsidP="0075428D">
            <w:pPr>
              <w:pStyle w:val="14"/>
            </w:pPr>
            <w:r w:rsidRPr="00B46196">
              <w:t>DOM</w:t>
            </w:r>
          </w:p>
        </w:tc>
        <w:tc>
          <w:tcPr>
            <w:tcW w:w="709" w:type="dxa"/>
          </w:tcPr>
          <w:p w:rsidR="0075428D" w:rsidRPr="00B46196" w:rsidRDefault="0075428D" w:rsidP="0075428D">
            <w:pPr>
              <w:pStyle w:val="14"/>
            </w:pPr>
            <w:r w:rsidRPr="00B46196">
              <w:t>Char</w:t>
            </w:r>
          </w:p>
        </w:tc>
        <w:tc>
          <w:tcPr>
            <w:tcW w:w="709" w:type="dxa"/>
            <w:noWrap/>
          </w:tcPr>
          <w:p w:rsidR="0075428D" w:rsidRPr="00B46196" w:rsidRDefault="0075428D" w:rsidP="0075428D">
            <w:pPr>
              <w:pStyle w:val="14"/>
            </w:pPr>
            <w:r w:rsidRPr="00B46196">
              <w:t>20</w:t>
            </w:r>
          </w:p>
        </w:tc>
        <w:tc>
          <w:tcPr>
            <w:tcW w:w="809" w:type="dxa"/>
          </w:tcPr>
          <w:p w:rsidR="0075428D" w:rsidRPr="00B46196" w:rsidRDefault="0075428D" w:rsidP="0075428D">
            <w:pPr>
              <w:pStyle w:val="14"/>
            </w:pPr>
            <w:r w:rsidRPr="00B46196">
              <w:t>У</w:t>
            </w:r>
          </w:p>
        </w:tc>
        <w:tc>
          <w:tcPr>
            <w:tcW w:w="2097" w:type="dxa"/>
          </w:tcPr>
          <w:p w:rsidR="0075428D" w:rsidRPr="00B46196" w:rsidRDefault="0075428D" w:rsidP="0075428D">
            <w:pPr>
              <w:pStyle w:val="14"/>
            </w:pPr>
            <w:r w:rsidRPr="00B46196">
              <w:t>Номер дома места регистрации</w:t>
            </w:r>
          </w:p>
        </w:tc>
        <w:tc>
          <w:tcPr>
            <w:tcW w:w="2338" w:type="dxa"/>
          </w:tcPr>
          <w:p w:rsidR="0075428D" w:rsidRPr="00B46196" w:rsidRDefault="0075428D" w:rsidP="0075428D">
            <w:pPr>
              <w:pStyle w:val="14"/>
            </w:pPr>
            <w:r w:rsidRPr="00B46196">
              <w:t xml:space="preserve">При заполнении из ФИАС используется значение поля </w:t>
            </w:r>
            <w:r w:rsidRPr="00B46196">
              <w:rPr>
                <w:lang w:val="en-US"/>
              </w:rPr>
              <w:t>HOUSENUM</w:t>
            </w:r>
            <w:r w:rsidRPr="00B46196">
              <w:t xml:space="preserve"> из таблицы </w:t>
            </w:r>
            <w:r w:rsidRPr="00B46196">
              <w:rPr>
                <w:lang w:val="en-US"/>
              </w:rPr>
              <w:t>HOUSE</w:t>
            </w:r>
            <w:r w:rsidRPr="00B46196">
              <w:t xml:space="preserve"> БД ФИАС</w:t>
            </w:r>
          </w:p>
        </w:tc>
      </w:tr>
      <w:tr w:rsidR="00473CBA" w:rsidRPr="00B46196" w:rsidTr="00C03BC6">
        <w:tc>
          <w:tcPr>
            <w:tcW w:w="1648" w:type="dxa"/>
            <w:noWrap/>
          </w:tcPr>
          <w:p w:rsidR="00473CBA" w:rsidRPr="00B46196" w:rsidRDefault="00473CBA" w:rsidP="0075428D">
            <w:pPr>
              <w:pStyle w:val="14"/>
              <w:rPr>
                <w:rFonts w:eastAsia="Calibri"/>
              </w:rPr>
            </w:pPr>
          </w:p>
        </w:tc>
        <w:tc>
          <w:tcPr>
            <w:tcW w:w="1981" w:type="dxa"/>
            <w:noWrap/>
          </w:tcPr>
          <w:p w:rsidR="00473CBA" w:rsidRPr="00B46196" w:rsidRDefault="00473CBA" w:rsidP="0075428D">
            <w:pPr>
              <w:pStyle w:val="14"/>
            </w:pPr>
            <w:r w:rsidRPr="00B46196">
              <w:t>KORP</w:t>
            </w:r>
          </w:p>
        </w:tc>
        <w:tc>
          <w:tcPr>
            <w:tcW w:w="709" w:type="dxa"/>
          </w:tcPr>
          <w:p w:rsidR="00473CBA" w:rsidRPr="00B46196" w:rsidRDefault="00473CBA" w:rsidP="0075428D">
            <w:pPr>
              <w:pStyle w:val="14"/>
            </w:pPr>
            <w:r w:rsidRPr="00B46196">
              <w:t>Char</w:t>
            </w:r>
          </w:p>
        </w:tc>
        <w:tc>
          <w:tcPr>
            <w:tcW w:w="709" w:type="dxa"/>
            <w:noWrap/>
          </w:tcPr>
          <w:p w:rsidR="00473CBA" w:rsidRPr="00B46196" w:rsidRDefault="00473CBA" w:rsidP="0075428D">
            <w:pPr>
              <w:pStyle w:val="14"/>
            </w:pPr>
            <w:r w:rsidRPr="00473CBA">
              <w:rPr>
                <w:strike/>
                <w:highlight w:val="yellow"/>
              </w:rPr>
              <w:t xml:space="preserve">10 </w:t>
            </w:r>
            <w:r w:rsidRPr="00473CBA">
              <w:rPr>
                <w:highlight w:val="yellow"/>
              </w:rPr>
              <w:t>15</w:t>
            </w:r>
          </w:p>
        </w:tc>
        <w:tc>
          <w:tcPr>
            <w:tcW w:w="809" w:type="dxa"/>
          </w:tcPr>
          <w:p w:rsidR="00473CBA" w:rsidRPr="00B46196" w:rsidRDefault="00473CBA" w:rsidP="0075428D">
            <w:pPr>
              <w:pStyle w:val="14"/>
            </w:pPr>
            <w:r w:rsidRPr="00B46196">
              <w:t>У</w:t>
            </w:r>
          </w:p>
        </w:tc>
        <w:tc>
          <w:tcPr>
            <w:tcW w:w="2097" w:type="dxa"/>
          </w:tcPr>
          <w:p w:rsidR="00473CBA" w:rsidRPr="00B46196" w:rsidRDefault="00473CBA" w:rsidP="0075428D">
            <w:pPr>
              <w:pStyle w:val="14"/>
            </w:pPr>
            <w:r w:rsidRPr="00B46196">
              <w:t>Номер корпуса</w:t>
            </w:r>
            <w:r>
              <w:t>/</w:t>
            </w:r>
            <w:r w:rsidRPr="00B46196">
              <w:t xml:space="preserve"> </w:t>
            </w:r>
            <w:r w:rsidRPr="00751262">
              <w:rPr>
                <w:highlight w:val="yellow"/>
              </w:rPr>
              <w:t xml:space="preserve">Номер строения </w:t>
            </w:r>
            <w:r w:rsidRPr="00B46196">
              <w:t>места регистрации</w:t>
            </w:r>
          </w:p>
        </w:tc>
        <w:tc>
          <w:tcPr>
            <w:tcW w:w="2338" w:type="dxa"/>
          </w:tcPr>
          <w:p w:rsidR="00473CBA" w:rsidRPr="00B46196" w:rsidRDefault="00473CBA" w:rsidP="0075428D">
            <w:pPr>
              <w:pStyle w:val="14"/>
            </w:pPr>
            <w:r w:rsidRPr="00B46196">
              <w:t>При заполнении из ФИАС использу</w:t>
            </w:r>
            <w:r w:rsidRPr="00473CBA">
              <w:rPr>
                <w:strike/>
                <w:highlight w:val="yellow"/>
              </w:rPr>
              <w:t>е</w:t>
            </w:r>
            <w:r w:rsidRPr="00473CBA">
              <w:rPr>
                <w:highlight w:val="yellow"/>
              </w:rPr>
              <w:t>ю</w:t>
            </w:r>
            <w:r w:rsidRPr="00B46196">
              <w:t>тся значени</w:t>
            </w:r>
            <w:r w:rsidRPr="00473CBA">
              <w:rPr>
                <w:strike/>
                <w:highlight w:val="yellow"/>
              </w:rPr>
              <w:t>е</w:t>
            </w:r>
            <w:r w:rsidRPr="00473CBA">
              <w:rPr>
                <w:highlight w:val="yellow"/>
              </w:rPr>
              <w:t>я</w:t>
            </w:r>
            <w:r w:rsidRPr="00B46196">
              <w:t xml:space="preserve"> поля </w:t>
            </w:r>
            <w:r w:rsidRPr="00B46196">
              <w:rPr>
                <w:lang w:val="en-US"/>
              </w:rPr>
              <w:t>BUILDNUM</w:t>
            </w:r>
            <w:r w:rsidRPr="00B46196">
              <w:t xml:space="preserve"> </w:t>
            </w:r>
            <w:r>
              <w:t xml:space="preserve">и </w:t>
            </w:r>
            <w:r w:rsidRPr="00751262">
              <w:rPr>
                <w:highlight w:val="yellow"/>
              </w:rPr>
              <w:t xml:space="preserve">поля </w:t>
            </w:r>
            <w:r w:rsidRPr="00751262">
              <w:rPr>
                <w:highlight w:val="yellow"/>
                <w:lang w:val="en-US"/>
              </w:rPr>
              <w:t>STRUCNUM</w:t>
            </w:r>
            <w:r w:rsidRPr="00751262">
              <w:rPr>
                <w:highlight w:val="yellow"/>
              </w:rPr>
              <w:t xml:space="preserve"> </w:t>
            </w:r>
            <w:r w:rsidRPr="00B46196">
              <w:t xml:space="preserve">из таблицы </w:t>
            </w:r>
            <w:r w:rsidRPr="00B46196">
              <w:rPr>
                <w:lang w:val="en-US"/>
              </w:rPr>
              <w:t>HOUSE</w:t>
            </w:r>
            <w:r w:rsidRPr="00B46196">
              <w:t xml:space="preserve"> БД ФИАС.</w:t>
            </w:r>
          </w:p>
        </w:tc>
      </w:tr>
      <w:tr w:rsidR="00473CBA" w:rsidRPr="00B46196" w:rsidTr="00C03BC6">
        <w:tc>
          <w:tcPr>
            <w:tcW w:w="1648" w:type="dxa"/>
            <w:noWrap/>
          </w:tcPr>
          <w:p w:rsidR="00473CBA" w:rsidRPr="00B46196" w:rsidRDefault="00473CBA" w:rsidP="0075428D">
            <w:pPr>
              <w:pStyle w:val="14"/>
              <w:rPr>
                <w:rFonts w:eastAsia="Calibri"/>
              </w:rPr>
            </w:pPr>
          </w:p>
        </w:tc>
        <w:tc>
          <w:tcPr>
            <w:tcW w:w="1981" w:type="dxa"/>
            <w:noWrap/>
          </w:tcPr>
          <w:p w:rsidR="00473CBA" w:rsidRPr="00B46196" w:rsidRDefault="00473CBA" w:rsidP="0075428D">
            <w:pPr>
              <w:pStyle w:val="14"/>
            </w:pPr>
            <w:r w:rsidRPr="00B46196">
              <w:t>KV</w:t>
            </w:r>
          </w:p>
        </w:tc>
        <w:tc>
          <w:tcPr>
            <w:tcW w:w="709" w:type="dxa"/>
          </w:tcPr>
          <w:p w:rsidR="00473CBA" w:rsidRPr="00B46196" w:rsidRDefault="00473CBA" w:rsidP="0075428D">
            <w:pPr>
              <w:pStyle w:val="14"/>
            </w:pPr>
            <w:r w:rsidRPr="00B46196">
              <w:t>Char</w:t>
            </w:r>
          </w:p>
        </w:tc>
        <w:tc>
          <w:tcPr>
            <w:tcW w:w="709" w:type="dxa"/>
            <w:noWrap/>
          </w:tcPr>
          <w:p w:rsidR="00473CBA" w:rsidRPr="00B46196" w:rsidRDefault="00473CBA" w:rsidP="0075428D">
            <w:pPr>
              <w:pStyle w:val="14"/>
            </w:pPr>
            <w:r w:rsidRPr="00B46196">
              <w:t>6</w:t>
            </w:r>
          </w:p>
        </w:tc>
        <w:tc>
          <w:tcPr>
            <w:tcW w:w="809" w:type="dxa"/>
          </w:tcPr>
          <w:p w:rsidR="00473CBA" w:rsidRPr="00B46196" w:rsidRDefault="00473CBA" w:rsidP="0075428D">
            <w:pPr>
              <w:pStyle w:val="14"/>
            </w:pPr>
            <w:r w:rsidRPr="00B46196">
              <w:t>У</w:t>
            </w:r>
          </w:p>
        </w:tc>
        <w:tc>
          <w:tcPr>
            <w:tcW w:w="2097" w:type="dxa"/>
          </w:tcPr>
          <w:p w:rsidR="00473CBA" w:rsidRPr="00B46196" w:rsidRDefault="00473CBA" w:rsidP="0075428D">
            <w:pPr>
              <w:pStyle w:val="14"/>
            </w:pPr>
            <w:r w:rsidRPr="00B46196">
              <w:t>Номер квартиры</w:t>
            </w:r>
            <w:r w:rsidRPr="00751262">
              <w:rPr>
                <w:highlight w:val="yellow"/>
              </w:rPr>
              <w:t>/комнаты</w:t>
            </w:r>
            <w:r w:rsidRPr="00B46196">
              <w:t xml:space="preserve"> места регистрации</w:t>
            </w:r>
          </w:p>
        </w:tc>
        <w:tc>
          <w:tcPr>
            <w:tcW w:w="2338" w:type="dxa"/>
          </w:tcPr>
          <w:p w:rsidR="00473CBA" w:rsidRPr="00B46196" w:rsidRDefault="00473CBA" w:rsidP="0075428D">
            <w:pPr>
              <w:pStyle w:val="14"/>
            </w:pPr>
          </w:p>
        </w:tc>
      </w:tr>
      <w:tr w:rsidR="00473CBA" w:rsidRPr="00B46196" w:rsidTr="00C03BC6">
        <w:tc>
          <w:tcPr>
            <w:tcW w:w="1648" w:type="dxa"/>
            <w:noWrap/>
          </w:tcPr>
          <w:p w:rsidR="00473CBA" w:rsidRPr="00B46196" w:rsidRDefault="00473CBA" w:rsidP="0075428D">
            <w:pPr>
              <w:pStyle w:val="14"/>
              <w:rPr>
                <w:rFonts w:eastAsia="Calibri"/>
              </w:rPr>
            </w:pPr>
          </w:p>
        </w:tc>
        <w:tc>
          <w:tcPr>
            <w:tcW w:w="1981" w:type="dxa"/>
            <w:noWrap/>
          </w:tcPr>
          <w:p w:rsidR="00473CBA" w:rsidRPr="00B46196" w:rsidRDefault="00473CBA" w:rsidP="0075428D">
            <w:pPr>
              <w:pStyle w:val="14"/>
            </w:pPr>
            <w:r w:rsidRPr="00B46196">
              <w:t>DREG</w:t>
            </w:r>
          </w:p>
        </w:tc>
        <w:tc>
          <w:tcPr>
            <w:tcW w:w="709" w:type="dxa"/>
          </w:tcPr>
          <w:p w:rsidR="00473CBA" w:rsidRPr="00B46196" w:rsidRDefault="00473CBA" w:rsidP="0075428D">
            <w:pPr>
              <w:pStyle w:val="14"/>
            </w:pPr>
            <w:r w:rsidRPr="00B46196">
              <w:t>Date</w:t>
            </w:r>
          </w:p>
        </w:tc>
        <w:tc>
          <w:tcPr>
            <w:tcW w:w="709" w:type="dxa"/>
            <w:noWrap/>
          </w:tcPr>
          <w:p w:rsidR="00473CBA" w:rsidRPr="00B46196" w:rsidRDefault="00473CBA" w:rsidP="0075428D">
            <w:pPr>
              <w:pStyle w:val="14"/>
            </w:pPr>
          </w:p>
        </w:tc>
        <w:tc>
          <w:tcPr>
            <w:tcW w:w="809" w:type="dxa"/>
          </w:tcPr>
          <w:p w:rsidR="00473CBA" w:rsidRPr="00B46196" w:rsidRDefault="00473CBA" w:rsidP="0075428D">
            <w:pPr>
              <w:pStyle w:val="14"/>
            </w:pPr>
            <w:r w:rsidRPr="00B46196">
              <w:t>У</w:t>
            </w:r>
          </w:p>
        </w:tc>
        <w:tc>
          <w:tcPr>
            <w:tcW w:w="2097" w:type="dxa"/>
          </w:tcPr>
          <w:p w:rsidR="00473CBA" w:rsidRPr="00B46196" w:rsidRDefault="00473CBA" w:rsidP="0075428D">
            <w:pPr>
              <w:pStyle w:val="14"/>
            </w:pPr>
            <w:r w:rsidRPr="00B46196">
              <w:t>Дата регистрации</w:t>
            </w:r>
          </w:p>
        </w:tc>
        <w:tc>
          <w:tcPr>
            <w:tcW w:w="2338" w:type="dxa"/>
          </w:tcPr>
          <w:p w:rsidR="00473CBA" w:rsidRPr="00B46196" w:rsidRDefault="00473CBA" w:rsidP="0075428D">
            <w:pPr>
              <w:pStyle w:val="14"/>
            </w:pPr>
          </w:p>
        </w:tc>
      </w:tr>
      <w:tr w:rsidR="00473CBA" w:rsidRPr="00B46196" w:rsidTr="00C03BC6">
        <w:tc>
          <w:tcPr>
            <w:tcW w:w="10291" w:type="dxa"/>
            <w:gridSpan w:val="7"/>
            <w:noWrap/>
          </w:tcPr>
          <w:p w:rsidR="00473CBA" w:rsidRPr="00B46196" w:rsidRDefault="00473CBA" w:rsidP="0075428D">
            <w:pPr>
              <w:pStyle w:val="1d"/>
              <w:rPr>
                <w:rStyle w:val="affff6"/>
                <w:rFonts w:eastAsia="MS Mincho"/>
                <w:b w:val="0"/>
              </w:rPr>
            </w:pPr>
            <w:r w:rsidRPr="00B46196">
              <w:rPr>
                <w:rStyle w:val="affff6"/>
                <w:rFonts w:eastAsia="MS Mincho"/>
              </w:rPr>
              <w:t>Адрес места жительства</w:t>
            </w:r>
          </w:p>
        </w:tc>
      </w:tr>
      <w:tr w:rsidR="00473CBA" w:rsidRPr="00B46196" w:rsidTr="00C03BC6">
        <w:tc>
          <w:tcPr>
            <w:tcW w:w="1648" w:type="dxa"/>
            <w:noWrap/>
          </w:tcPr>
          <w:p w:rsidR="00473CBA" w:rsidRPr="00B46196" w:rsidRDefault="00473CBA" w:rsidP="0075428D">
            <w:pPr>
              <w:pStyle w:val="14"/>
              <w:rPr>
                <w:rFonts w:eastAsia="Calibri"/>
              </w:rPr>
            </w:pPr>
            <w:r w:rsidRPr="00B46196">
              <w:rPr>
                <w:rFonts w:eastAsia="Calibri"/>
              </w:rPr>
              <w:t>ADDRES_P</w:t>
            </w:r>
          </w:p>
        </w:tc>
        <w:tc>
          <w:tcPr>
            <w:tcW w:w="1981" w:type="dxa"/>
            <w:noWrap/>
          </w:tcPr>
          <w:p w:rsidR="00473CBA" w:rsidRPr="00B46196" w:rsidRDefault="00473CBA" w:rsidP="0075428D">
            <w:pPr>
              <w:pStyle w:val="14"/>
            </w:pPr>
            <w:r w:rsidRPr="00B46196">
              <w:rPr>
                <w:lang w:val="en-US"/>
              </w:rPr>
              <w:t>FIAS_AOID</w:t>
            </w:r>
          </w:p>
        </w:tc>
        <w:tc>
          <w:tcPr>
            <w:tcW w:w="709" w:type="dxa"/>
          </w:tcPr>
          <w:p w:rsidR="00473CBA" w:rsidRPr="00B46196" w:rsidRDefault="00473CBA" w:rsidP="0075428D">
            <w:pPr>
              <w:pStyle w:val="14"/>
            </w:pPr>
            <w:r w:rsidRPr="00B46196">
              <w:t>Char</w:t>
            </w:r>
          </w:p>
        </w:tc>
        <w:tc>
          <w:tcPr>
            <w:tcW w:w="709" w:type="dxa"/>
            <w:noWrap/>
          </w:tcPr>
          <w:p w:rsidR="00473CBA" w:rsidRPr="00B46196" w:rsidRDefault="00473CBA" w:rsidP="0075428D">
            <w:pPr>
              <w:pStyle w:val="14"/>
            </w:pPr>
            <w:r w:rsidRPr="00B46196">
              <w:rPr>
                <w:lang w:val="en-US"/>
              </w:rPr>
              <w:t>36</w:t>
            </w:r>
          </w:p>
        </w:tc>
        <w:tc>
          <w:tcPr>
            <w:tcW w:w="809" w:type="dxa"/>
          </w:tcPr>
          <w:p w:rsidR="00473CBA" w:rsidRPr="00B46196" w:rsidRDefault="00473CBA" w:rsidP="0075428D">
            <w:pPr>
              <w:pStyle w:val="14"/>
            </w:pPr>
            <w:r w:rsidRPr="00B46196">
              <w:t>У</w:t>
            </w:r>
          </w:p>
        </w:tc>
        <w:tc>
          <w:tcPr>
            <w:tcW w:w="2097" w:type="dxa"/>
          </w:tcPr>
          <w:p w:rsidR="00473CBA" w:rsidRPr="00B46196" w:rsidRDefault="00473CBA" w:rsidP="005678D8">
            <w:pPr>
              <w:pStyle w:val="14"/>
              <w:jc w:val="left"/>
            </w:pPr>
            <w:r w:rsidRPr="00B46196">
              <w:t>Уникальный идентификатор записи классификатора адресообразующего элемента в ФИАС (с точностью до улицы, при отсутствии улицы – до города или населенного пункта)</w:t>
            </w:r>
          </w:p>
        </w:tc>
        <w:tc>
          <w:tcPr>
            <w:tcW w:w="2338" w:type="dxa"/>
          </w:tcPr>
          <w:p w:rsidR="00473CBA" w:rsidRPr="00B46196" w:rsidRDefault="00473CBA" w:rsidP="005678D8">
            <w:pPr>
              <w:pStyle w:val="14"/>
              <w:jc w:val="left"/>
            </w:pPr>
            <w:r w:rsidRPr="00B46196">
              <w:t>Не указывается только в случае отсутствия сведений в ФИАС.</w:t>
            </w:r>
          </w:p>
          <w:p w:rsidR="00473CBA" w:rsidRPr="00B46196" w:rsidRDefault="00473CBA" w:rsidP="005678D8">
            <w:pPr>
              <w:pStyle w:val="14"/>
              <w:jc w:val="left"/>
            </w:pPr>
            <w:r w:rsidRPr="00B46196">
              <w:t xml:space="preserve">Указывается значение поля </w:t>
            </w:r>
            <w:r w:rsidRPr="00B46196">
              <w:rPr>
                <w:lang w:val="en-US"/>
              </w:rPr>
              <w:t>AOID</w:t>
            </w:r>
            <w:r w:rsidRPr="00B46196">
              <w:t xml:space="preserve"> из таблицы ADDROBJ выгрузки файлов БД ФИАС.</w:t>
            </w:r>
          </w:p>
        </w:tc>
      </w:tr>
      <w:tr w:rsidR="00473CBA" w:rsidRPr="00B46196" w:rsidTr="00C03BC6">
        <w:tc>
          <w:tcPr>
            <w:tcW w:w="1648" w:type="dxa"/>
            <w:noWrap/>
          </w:tcPr>
          <w:p w:rsidR="00473CBA" w:rsidRPr="00B46196" w:rsidRDefault="00473CBA" w:rsidP="0075428D">
            <w:pPr>
              <w:pStyle w:val="14"/>
              <w:rPr>
                <w:rFonts w:eastAsia="Calibri"/>
              </w:rPr>
            </w:pPr>
          </w:p>
        </w:tc>
        <w:tc>
          <w:tcPr>
            <w:tcW w:w="1981" w:type="dxa"/>
            <w:noWrap/>
          </w:tcPr>
          <w:p w:rsidR="00473CBA" w:rsidRPr="00B46196" w:rsidRDefault="00473CBA" w:rsidP="0075428D">
            <w:pPr>
              <w:pStyle w:val="14"/>
            </w:pPr>
            <w:r w:rsidRPr="00B46196">
              <w:rPr>
                <w:lang w:val="en-US"/>
              </w:rPr>
              <w:t>FIAS_HOUSEID</w:t>
            </w:r>
          </w:p>
        </w:tc>
        <w:tc>
          <w:tcPr>
            <w:tcW w:w="709" w:type="dxa"/>
          </w:tcPr>
          <w:p w:rsidR="00473CBA" w:rsidRPr="00B46196" w:rsidRDefault="00473CBA" w:rsidP="0075428D">
            <w:pPr>
              <w:pStyle w:val="14"/>
            </w:pPr>
            <w:r w:rsidRPr="00B46196">
              <w:t>Char</w:t>
            </w:r>
          </w:p>
        </w:tc>
        <w:tc>
          <w:tcPr>
            <w:tcW w:w="709" w:type="dxa"/>
            <w:noWrap/>
          </w:tcPr>
          <w:p w:rsidR="00473CBA" w:rsidRPr="00B46196" w:rsidRDefault="00473CBA" w:rsidP="0075428D">
            <w:pPr>
              <w:pStyle w:val="14"/>
            </w:pPr>
            <w:r w:rsidRPr="00B46196">
              <w:rPr>
                <w:lang w:val="en-US"/>
              </w:rPr>
              <w:t>36</w:t>
            </w:r>
          </w:p>
        </w:tc>
        <w:tc>
          <w:tcPr>
            <w:tcW w:w="809" w:type="dxa"/>
          </w:tcPr>
          <w:p w:rsidR="00473CBA" w:rsidRPr="00B46196" w:rsidRDefault="00473CBA" w:rsidP="0075428D">
            <w:pPr>
              <w:pStyle w:val="14"/>
            </w:pPr>
            <w:r w:rsidRPr="00B46196">
              <w:t>У</w:t>
            </w:r>
          </w:p>
        </w:tc>
        <w:tc>
          <w:tcPr>
            <w:tcW w:w="2097" w:type="dxa"/>
          </w:tcPr>
          <w:p w:rsidR="00473CBA" w:rsidRPr="00B46196" w:rsidRDefault="00473CBA" w:rsidP="005678D8">
            <w:pPr>
              <w:pStyle w:val="14"/>
              <w:jc w:val="left"/>
            </w:pPr>
            <w:r w:rsidRPr="00B46196">
              <w:t xml:space="preserve">Уникальный идентификатор записи справочника сведений по номерам домов </w:t>
            </w:r>
            <w:r w:rsidRPr="00B46196">
              <w:rPr>
                <w:bCs/>
              </w:rPr>
              <w:t>улиц городов и населенных пунктов, номера земельных участков и т.п. в ФИАС</w:t>
            </w:r>
          </w:p>
        </w:tc>
        <w:tc>
          <w:tcPr>
            <w:tcW w:w="2338" w:type="dxa"/>
          </w:tcPr>
          <w:p w:rsidR="00473CBA" w:rsidRPr="00B46196" w:rsidRDefault="00473CBA" w:rsidP="005678D8">
            <w:pPr>
              <w:pStyle w:val="14"/>
              <w:jc w:val="left"/>
            </w:pPr>
            <w:r w:rsidRPr="00B46196">
              <w:t xml:space="preserve">Указывается значение поля </w:t>
            </w:r>
            <w:r w:rsidRPr="00B46196">
              <w:rPr>
                <w:lang w:val="en-US"/>
              </w:rPr>
              <w:t>HOUSEID</w:t>
            </w:r>
            <w:r w:rsidRPr="00B46196">
              <w:t xml:space="preserve"> из строки таблицы </w:t>
            </w:r>
            <w:r w:rsidRPr="00B46196">
              <w:rPr>
                <w:lang w:val="en-US"/>
              </w:rPr>
              <w:t>HOUSE</w:t>
            </w:r>
            <w:r w:rsidRPr="00B46196">
              <w:t xml:space="preserve">, в которой значение поля </w:t>
            </w:r>
            <w:r w:rsidRPr="00B46196">
              <w:rPr>
                <w:lang w:val="en-US"/>
              </w:rPr>
              <w:t>AOGUID</w:t>
            </w:r>
            <w:r w:rsidRPr="00B46196">
              <w:t xml:space="preserve"> равно значению поля </w:t>
            </w:r>
            <w:r w:rsidRPr="00B46196">
              <w:rPr>
                <w:lang w:val="en-US"/>
              </w:rPr>
              <w:t>AOGUID</w:t>
            </w:r>
            <w:r w:rsidRPr="00B46196">
              <w:t xml:space="preserve"> из таблицы ADDROBJ для заданного </w:t>
            </w:r>
            <w:r w:rsidRPr="00B46196">
              <w:rPr>
                <w:lang w:val="en-US"/>
              </w:rPr>
              <w:t>FIAS</w:t>
            </w:r>
            <w:r w:rsidRPr="00B46196">
              <w:t>_</w:t>
            </w:r>
            <w:r w:rsidRPr="00B46196">
              <w:rPr>
                <w:lang w:val="en-US"/>
              </w:rPr>
              <w:t>AOID</w:t>
            </w:r>
            <w:r w:rsidRPr="00B46196">
              <w:t>.</w:t>
            </w:r>
          </w:p>
        </w:tc>
      </w:tr>
      <w:tr w:rsidR="00473CBA" w:rsidRPr="00B46196" w:rsidTr="00C03BC6">
        <w:tc>
          <w:tcPr>
            <w:tcW w:w="1648" w:type="dxa"/>
            <w:noWrap/>
          </w:tcPr>
          <w:p w:rsidR="00473CBA" w:rsidRPr="00B46196" w:rsidRDefault="00473CBA" w:rsidP="0075428D">
            <w:pPr>
              <w:pStyle w:val="14"/>
              <w:rPr>
                <w:rFonts w:eastAsia="Calibri"/>
              </w:rPr>
            </w:pPr>
          </w:p>
        </w:tc>
        <w:tc>
          <w:tcPr>
            <w:tcW w:w="1981" w:type="dxa"/>
            <w:noWrap/>
          </w:tcPr>
          <w:p w:rsidR="00473CBA" w:rsidRPr="00B46196" w:rsidRDefault="00473CBA" w:rsidP="0075428D">
            <w:pPr>
              <w:pStyle w:val="14"/>
            </w:pPr>
            <w:r w:rsidRPr="00B46196">
              <w:t>SUBJ</w:t>
            </w:r>
          </w:p>
        </w:tc>
        <w:tc>
          <w:tcPr>
            <w:tcW w:w="709" w:type="dxa"/>
          </w:tcPr>
          <w:p w:rsidR="00473CBA" w:rsidRPr="00B46196" w:rsidRDefault="00473CBA" w:rsidP="0075428D">
            <w:pPr>
              <w:pStyle w:val="14"/>
            </w:pPr>
            <w:r w:rsidRPr="00B46196">
              <w:t>Char</w:t>
            </w:r>
          </w:p>
        </w:tc>
        <w:tc>
          <w:tcPr>
            <w:tcW w:w="709" w:type="dxa"/>
            <w:noWrap/>
          </w:tcPr>
          <w:p w:rsidR="00473CBA" w:rsidRPr="00B46196" w:rsidRDefault="00473CBA" w:rsidP="0075428D">
            <w:pPr>
              <w:pStyle w:val="14"/>
            </w:pPr>
            <w:r w:rsidRPr="00B46196">
              <w:t>5</w:t>
            </w:r>
          </w:p>
        </w:tc>
        <w:tc>
          <w:tcPr>
            <w:tcW w:w="809" w:type="dxa"/>
          </w:tcPr>
          <w:p w:rsidR="00473CBA" w:rsidRPr="00B46196" w:rsidRDefault="00473CBA" w:rsidP="0075428D">
            <w:pPr>
              <w:pStyle w:val="14"/>
            </w:pPr>
            <w:r w:rsidRPr="00B46196">
              <w:t>У</w:t>
            </w:r>
          </w:p>
        </w:tc>
        <w:tc>
          <w:tcPr>
            <w:tcW w:w="2097" w:type="dxa"/>
          </w:tcPr>
          <w:p w:rsidR="00473CBA" w:rsidRPr="00B46196" w:rsidRDefault="00473CBA" w:rsidP="0075428D">
            <w:pPr>
              <w:pStyle w:val="14"/>
            </w:pPr>
            <w:r w:rsidRPr="00B46196">
              <w:t>Код региона РФ места жительства</w:t>
            </w:r>
          </w:p>
        </w:tc>
        <w:tc>
          <w:tcPr>
            <w:tcW w:w="2338" w:type="dxa"/>
          </w:tcPr>
          <w:p w:rsidR="00473CBA" w:rsidRPr="00B46196" w:rsidRDefault="00473CBA" w:rsidP="0075428D">
            <w:pPr>
              <w:pStyle w:val="14"/>
            </w:pPr>
            <w:r w:rsidRPr="00B46196">
              <w:t>Код ОКАТО по классификатору субъектов F010 Приложения А</w:t>
            </w:r>
          </w:p>
        </w:tc>
      </w:tr>
      <w:tr w:rsidR="00473CBA" w:rsidRPr="00B46196" w:rsidTr="00C03BC6">
        <w:tc>
          <w:tcPr>
            <w:tcW w:w="1648" w:type="dxa"/>
            <w:noWrap/>
          </w:tcPr>
          <w:p w:rsidR="00473CBA" w:rsidRPr="00B46196" w:rsidRDefault="00473CBA" w:rsidP="0075428D">
            <w:pPr>
              <w:pStyle w:val="14"/>
              <w:rPr>
                <w:rFonts w:eastAsia="Calibri"/>
              </w:rPr>
            </w:pPr>
          </w:p>
        </w:tc>
        <w:tc>
          <w:tcPr>
            <w:tcW w:w="1981" w:type="dxa"/>
            <w:noWrap/>
          </w:tcPr>
          <w:p w:rsidR="00473CBA" w:rsidRPr="00B46196" w:rsidRDefault="00473CBA" w:rsidP="0075428D">
            <w:pPr>
              <w:pStyle w:val="14"/>
            </w:pPr>
            <w:r w:rsidRPr="00B46196">
              <w:t>INDX</w:t>
            </w:r>
          </w:p>
        </w:tc>
        <w:tc>
          <w:tcPr>
            <w:tcW w:w="709" w:type="dxa"/>
          </w:tcPr>
          <w:p w:rsidR="00473CBA" w:rsidRPr="00B46196" w:rsidRDefault="00473CBA" w:rsidP="0075428D">
            <w:pPr>
              <w:pStyle w:val="14"/>
            </w:pPr>
            <w:r w:rsidRPr="00B46196">
              <w:t>Char</w:t>
            </w:r>
          </w:p>
        </w:tc>
        <w:tc>
          <w:tcPr>
            <w:tcW w:w="709" w:type="dxa"/>
            <w:noWrap/>
          </w:tcPr>
          <w:p w:rsidR="00473CBA" w:rsidRPr="00B46196" w:rsidRDefault="00473CBA" w:rsidP="0075428D">
            <w:pPr>
              <w:pStyle w:val="14"/>
            </w:pPr>
            <w:r w:rsidRPr="00B46196">
              <w:t>6</w:t>
            </w:r>
          </w:p>
        </w:tc>
        <w:tc>
          <w:tcPr>
            <w:tcW w:w="809" w:type="dxa"/>
          </w:tcPr>
          <w:p w:rsidR="00473CBA" w:rsidRPr="00B46196" w:rsidRDefault="00473CBA" w:rsidP="0075428D">
            <w:pPr>
              <w:pStyle w:val="14"/>
            </w:pPr>
            <w:r w:rsidRPr="00B46196">
              <w:t>У</w:t>
            </w:r>
          </w:p>
        </w:tc>
        <w:tc>
          <w:tcPr>
            <w:tcW w:w="2097" w:type="dxa"/>
          </w:tcPr>
          <w:p w:rsidR="00473CBA" w:rsidRPr="00B46196" w:rsidRDefault="00473CBA" w:rsidP="0075428D">
            <w:pPr>
              <w:pStyle w:val="14"/>
            </w:pPr>
            <w:r w:rsidRPr="00B46196">
              <w:t>Почтовый индекс места жительства</w:t>
            </w:r>
          </w:p>
        </w:tc>
        <w:tc>
          <w:tcPr>
            <w:tcW w:w="2338" w:type="dxa"/>
          </w:tcPr>
          <w:p w:rsidR="00473CBA" w:rsidRPr="00B46196" w:rsidRDefault="00473CBA" w:rsidP="005678D8">
            <w:pPr>
              <w:pStyle w:val="14"/>
              <w:jc w:val="left"/>
            </w:pPr>
            <w:r w:rsidRPr="00B46196">
              <w:t xml:space="preserve">При заполнении из ФИАС используется значение поля </w:t>
            </w:r>
            <w:r w:rsidRPr="00B46196">
              <w:rPr>
                <w:lang w:val="en-US"/>
              </w:rPr>
              <w:t>POSTALCODE</w:t>
            </w:r>
            <w:r w:rsidRPr="00B46196">
              <w:t xml:space="preserve"> из таблицы </w:t>
            </w:r>
            <w:r w:rsidRPr="00B46196">
              <w:rPr>
                <w:lang w:val="en-US"/>
              </w:rPr>
              <w:t>HOUSE</w:t>
            </w:r>
            <w:r w:rsidRPr="00B46196">
              <w:t xml:space="preserve"> БД ФИАС, а при его отсутствии значение поля </w:t>
            </w:r>
            <w:r w:rsidRPr="00B46196">
              <w:rPr>
                <w:lang w:val="en-US"/>
              </w:rPr>
              <w:t>POSTALCODE</w:t>
            </w:r>
            <w:r w:rsidRPr="00B46196">
              <w:t xml:space="preserve"> из таблицы ADDROBJ БД ФИАС.</w:t>
            </w:r>
          </w:p>
        </w:tc>
      </w:tr>
      <w:tr w:rsidR="00473CBA" w:rsidRPr="00B46196" w:rsidTr="00C03BC6">
        <w:tc>
          <w:tcPr>
            <w:tcW w:w="1648" w:type="dxa"/>
            <w:noWrap/>
          </w:tcPr>
          <w:p w:rsidR="00473CBA" w:rsidRPr="00B46196" w:rsidRDefault="00473CBA" w:rsidP="0075428D">
            <w:pPr>
              <w:pStyle w:val="14"/>
              <w:rPr>
                <w:rFonts w:eastAsia="Calibri"/>
              </w:rPr>
            </w:pPr>
          </w:p>
        </w:tc>
        <w:tc>
          <w:tcPr>
            <w:tcW w:w="1981" w:type="dxa"/>
            <w:noWrap/>
          </w:tcPr>
          <w:p w:rsidR="00473CBA" w:rsidRPr="00B46196" w:rsidRDefault="00473CBA" w:rsidP="0075428D">
            <w:pPr>
              <w:pStyle w:val="14"/>
            </w:pPr>
            <w:r w:rsidRPr="00B46196">
              <w:t>OKATO</w:t>
            </w:r>
          </w:p>
        </w:tc>
        <w:tc>
          <w:tcPr>
            <w:tcW w:w="709" w:type="dxa"/>
          </w:tcPr>
          <w:p w:rsidR="00473CBA" w:rsidRPr="00B46196" w:rsidRDefault="00473CBA" w:rsidP="0075428D">
            <w:pPr>
              <w:pStyle w:val="14"/>
            </w:pPr>
            <w:r w:rsidRPr="00B46196">
              <w:t>Char</w:t>
            </w:r>
          </w:p>
        </w:tc>
        <w:tc>
          <w:tcPr>
            <w:tcW w:w="709" w:type="dxa"/>
            <w:noWrap/>
          </w:tcPr>
          <w:p w:rsidR="00473CBA" w:rsidRPr="00B46196" w:rsidRDefault="00473CBA" w:rsidP="0075428D">
            <w:pPr>
              <w:pStyle w:val="14"/>
            </w:pPr>
            <w:r w:rsidRPr="00B46196">
              <w:t>11</w:t>
            </w:r>
          </w:p>
        </w:tc>
        <w:tc>
          <w:tcPr>
            <w:tcW w:w="809" w:type="dxa"/>
          </w:tcPr>
          <w:p w:rsidR="00473CBA" w:rsidRPr="00B46196" w:rsidRDefault="00473CBA" w:rsidP="0075428D">
            <w:pPr>
              <w:pStyle w:val="14"/>
            </w:pPr>
            <w:r w:rsidRPr="00B46196">
              <w:t>У</w:t>
            </w:r>
          </w:p>
        </w:tc>
        <w:tc>
          <w:tcPr>
            <w:tcW w:w="2097" w:type="dxa"/>
          </w:tcPr>
          <w:p w:rsidR="00473CBA" w:rsidRPr="00B46196" w:rsidRDefault="00473CBA" w:rsidP="0075428D">
            <w:pPr>
              <w:pStyle w:val="14"/>
            </w:pPr>
            <w:r w:rsidRPr="00B46196">
              <w:t>Код места жительства по справочнику ОКАТО</w:t>
            </w:r>
          </w:p>
        </w:tc>
        <w:tc>
          <w:tcPr>
            <w:tcW w:w="2338" w:type="dxa"/>
          </w:tcPr>
          <w:p w:rsidR="00473CBA" w:rsidRPr="00B46196" w:rsidRDefault="00473CBA" w:rsidP="005678D8">
            <w:pPr>
              <w:pStyle w:val="14"/>
              <w:jc w:val="left"/>
            </w:pPr>
            <w:r w:rsidRPr="00B46196">
              <w:t xml:space="preserve">При заполнении из ФИАС используется значение поля  </w:t>
            </w:r>
            <w:r w:rsidRPr="00B46196">
              <w:rPr>
                <w:lang w:val="en-US"/>
              </w:rPr>
              <w:t>OKATO</w:t>
            </w:r>
            <w:r w:rsidRPr="00B46196">
              <w:t xml:space="preserve"> из таблицы ADDROBJ БД ФИАС.</w:t>
            </w:r>
          </w:p>
        </w:tc>
      </w:tr>
      <w:tr w:rsidR="00473CBA" w:rsidRPr="00B46196" w:rsidTr="00C03BC6">
        <w:tc>
          <w:tcPr>
            <w:tcW w:w="1648" w:type="dxa"/>
            <w:noWrap/>
          </w:tcPr>
          <w:p w:rsidR="00473CBA" w:rsidRPr="00B46196" w:rsidRDefault="00473CBA" w:rsidP="0075428D">
            <w:pPr>
              <w:pStyle w:val="14"/>
              <w:rPr>
                <w:rFonts w:eastAsia="Calibri"/>
              </w:rPr>
            </w:pPr>
          </w:p>
        </w:tc>
        <w:tc>
          <w:tcPr>
            <w:tcW w:w="1981" w:type="dxa"/>
            <w:noWrap/>
          </w:tcPr>
          <w:p w:rsidR="00473CBA" w:rsidRPr="00B46196" w:rsidRDefault="00473CBA" w:rsidP="0075428D">
            <w:pPr>
              <w:pStyle w:val="14"/>
            </w:pPr>
            <w:r w:rsidRPr="00B46196">
              <w:t>RNNAME</w:t>
            </w:r>
          </w:p>
        </w:tc>
        <w:tc>
          <w:tcPr>
            <w:tcW w:w="709" w:type="dxa"/>
          </w:tcPr>
          <w:p w:rsidR="00473CBA" w:rsidRPr="00B46196" w:rsidRDefault="00473CBA" w:rsidP="0075428D">
            <w:pPr>
              <w:pStyle w:val="14"/>
            </w:pPr>
            <w:r w:rsidRPr="00B46196">
              <w:t>Char</w:t>
            </w:r>
          </w:p>
        </w:tc>
        <w:tc>
          <w:tcPr>
            <w:tcW w:w="709" w:type="dxa"/>
            <w:noWrap/>
          </w:tcPr>
          <w:p w:rsidR="00473CBA" w:rsidRPr="00B46196" w:rsidRDefault="00473CBA" w:rsidP="0075428D">
            <w:pPr>
              <w:pStyle w:val="14"/>
            </w:pPr>
            <w:r w:rsidRPr="00B46196">
              <w:t>120</w:t>
            </w:r>
          </w:p>
        </w:tc>
        <w:tc>
          <w:tcPr>
            <w:tcW w:w="809" w:type="dxa"/>
          </w:tcPr>
          <w:p w:rsidR="00473CBA" w:rsidRPr="00B46196" w:rsidRDefault="00473CBA" w:rsidP="0075428D">
            <w:pPr>
              <w:pStyle w:val="14"/>
            </w:pPr>
            <w:r w:rsidRPr="00B46196">
              <w:t>У</w:t>
            </w:r>
          </w:p>
        </w:tc>
        <w:tc>
          <w:tcPr>
            <w:tcW w:w="2097" w:type="dxa"/>
          </w:tcPr>
          <w:p w:rsidR="00473CBA" w:rsidRPr="00B46196" w:rsidRDefault="00473CBA" w:rsidP="0075428D">
            <w:pPr>
              <w:pStyle w:val="14"/>
            </w:pPr>
            <w:r w:rsidRPr="00B46196">
              <w:t>Район места жительства (наименование)</w:t>
            </w:r>
          </w:p>
        </w:tc>
        <w:tc>
          <w:tcPr>
            <w:tcW w:w="2338" w:type="dxa"/>
          </w:tcPr>
          <w:p w:rsidR="00473CBA" w:rsidRPr="00B46196" w:rsidRDefault="00473CBA" w:rsidP="005678D8">
            <w:pPr>
              <w:pStyle w:val="14"/>
              <w:jc w:val="left"/>
            </w:pPr>
            <w:r w:rsidRPr="00B46196">
              <w:t xml:space="preserve">При заполнении из ФИАС используется значение поля </w:t>
            </w:r>
            <w:r w:rsidRPr="00B46196">
              <w:rPr>
                <w:lang w:val="en-US"/>
              </w:rPr>
              <w:t>OFFNAME</w:t>
            </w:r>
            <w:r w:rsidRPr="00B46196">
              <w:t xml:space="preserve"> для уровня района из таблицы ADDROBJ БД ФИАС.</w:t>
            </w:r>
          </w:p>
        </w:tc>
      </w:tr>
      <w:tr w:rsidR="00473CBA" w:rsidRPr="00B46196" w:rsidTr="00C03BC6">
        <w:tc>
          <w:tcPr>
            <w:tcW w:w="1648" w:type="dxa"/>
            <w:noWrap/>
          </w:tcPr>
          <w:p w:rsidR="00473CBA" w:rsidRPr="00B46196" w:rsidRDefault="00473CBA" w:rsidP="0075428D">
            <w:pPr>
              <w:pStyle w:val="14"/>
              <w:rPr>
                <w:rFonts w:eastAsia="Calibri"/>
              </w:rPr>
            </w:pPr>
          </w:p>
        </w:tc>
        <w:tc>
          <w:tcPr>
            <w:tcW w:w="1981" w:type="dxa"/>
            <w:noWrap/>
          </w:tcPr>
          <w:p w:rsidR="00473CBA" w:rsidRPr="00B46196" w:rsidRDefault="00473CBA" w:rsidP="0075428D">
            <w:pPr>
              <w:pStyle w:val="14"/>
            </w:pPr>
            <w:r w:rsidRPr="00B46196">
              <w:t>NPNAME</w:t>
            </w:r>
          </w:p>
        </w:tc>
        <w:tc>
          <w:tcPr>
            <w:tcW w:w="709" w:type="dxa"/>
          </w:tcPr>
          <w:p w:rsidR="00473CBA" w:rsidRPr="00B46196" w:rsidRDefault="00473CBA" w:rsidP="0075428D">
            <w:pPr>
              <w:pStyle w:val="14"/>
            </w:pPr>
            <w:r w:rsidRPr="00B46196">
              <w:t>Char</w:t>
            </w:r>
          </w:p>
        </w:tc>
        <w:tc>
          <w:tcPr>
            <w:tcW w:w="709" w:type="dxa"/>
            <w:noWrap/>
          </w:tcPr>
          <w:p w:rsidR="00473CBA" w:rsidRPr="00B46196" w:rsidRDefault="00473CBA" w:rsidP="0075428D">
            <w:pPr>
              <w:pStyle w:val="14"/>
            </w:pPr>
            <w:r w:rsidRPr="00B46196">
              <w:t>120</w:t>
            </w:r>
          </w:p>
        </w:tc>
        <w:tc>
          <w:tcPr>
            <w:tcW w:w="809" w:type="dxa"/>
          </w:tcPr>
          <w:p w:rsidR="00473CBA" w:rsidRPr="00B46196" w:rsidRDefault="00473CBA" w:rsidP="0075428D">
            <w:pPr>
              <w:pStyle w:val="14"/>
            </w:pPr>
            <w:r w:rsidRPr="00B46196">
              <w:t>У</w:t>
            </w:r>
          </w:p>
        </w:tc>
        <w:tc>
          <w:tcPr>
            <w:tcW w:w="2097" w:type="dxa"/>
          </w:tcPr>
          <w:p w:rsidR="00473CBA" w:rsidRPr="00B46196" w:rsidRDefault="00473CBA" w:rsidP="0075428D">
            <w:pPr>
              <w:pStyle w:val="14"/>
            </w:pPr>
            <w:r w:rsidRPr="00B46196">
              <w:t xml:space="preserve">Наименование населенного пункта </w:t>
            </w:r>
          </w:p>
        </w:tc>
        <w:tc>
          <w:tcPr>
            <w:tcW w:w="2338" w:type="dxa"/>
          </w:tcPr>
          <w:p w:rsidR="00473CBA" w:rsidRPr="00B46196" w:rsidRDefault="00473CBA" w:rsidP="005678D8">
            <w:pPr>
              <w:pStyle w:val="14"/>
              <w:jc w:val="left"/>
            </w:pPr>
            <w:r w:rsidRPr="00B46196">
              <w:t>При заполнении из ФИАС используется значение поля OFFNAME для уровня населенного пункта из таблицы ADDROBJ БД ФИАС.</w:t>
            </w:r>
          </w:p>
        </w:tc>
      </w:tr>
      <w:tr w:rsidR="00473CBA" w:rsidRPr="00B46196" w:rsidTr="00C03BC6">
        <w:tc>
          <w:tcPr>
            <w:tcW w:w="1648" w:type="dxa"/>
            <w:noWrap/>
          </w:tcPr>
          <w:p w:rsidR="00473CBA" w:rsidRPr="00B46196" w:rsidRDefault="00473CBA" w:rsidP="0075428D">
            <w:pPr>
              <w:pStyle w:val="14"/>
              <w:rPr>
                <w:rFonts w:eastAsia="Calibri"/>
              </w:rPr>
            </w:pPr>
          </w:p>
        </w:tc>
        <w:tc>
          <w:tcPr>
            <w:tcW w:w="1981" w:type="dxa"/>
            <w:noWrap/>
          </w:tcPr>
          <w:p w:rsidR="00473CBA" w:rsidRPr="00B46196" w:rsidRDefault="00473CBA" w:rsidP="0075428D">
            <w:pPr>
              <w:pStyle w:val="14"/>
            </w:pPr>
            <w:r w:rsidRPr="00B46196">
              <w:t>UL</w:t>
            </w:r>
          </w:p>
        </w:tc>
        <w:tc>
          <w:tcPr>
            <w:tcW w:w="709" w:type="dxa"/>
          </w:tcPr>
          <w:p w:rsidR="00473CBA" w:rsidRPr="00B46196" w:rsidRDefault="00473CBA" w:rsidP="0075428D">
            <w:pPr>
              <w:pStyle w:val="14"/>
            </w:pPr>
            <w:r w:rsidRPr="00B46196">
              <w:t>Char</w:t>
            </w:r>
          </w:p>
        </w:tc>
        <w:tc>
          <w:tcPr>
            <w:tcW w:w="709" w:type="dxa"/>
            <w:noWrap/>
          </w:tcPr>
          <w:p w:rsidR="00473CBA" w:rsidRPr="00B46196" w:rsidRDefault="00473CBA" w:rsidP="0075428D">
            <w:pPr>
              <w:pStyle w:val="14"/>
            </w:pPr>
            <w:r w:rsidRPr="00B46196">
              <w:t>120</w:t>
            </w:r>
          </w:p>
        </w:tc>
        <w:tc>
          <w:tcPr>
            <w:tcW w:w="809" w:type="dxa"/>
          </w:tcPr>
          <w:p w:rsidR="00473CBA" w:rsidRPr="00B46196" w:rsidRDefault="00473CBA" w:rsidP="0075428D">
            <w:pPr>
              <w:pStyle w:val="14"/>
            </w:pPr>
            <w:r w:rsidRPr="00B46196">
              <w:t>У</w:t>
            </w:r>
          </w:p>
        </w:tc>
        <w:tc>
          <w:tcPr>
            <w:tcW w:w="2097" w:type="dxa"/>
          </w:tcPr>
          <w:p w:rsidR="00473CBA" w:rsidRPr="00B46196" w:rsidRDefault="00473CBA" w:rsidP="0075428D">
            <w:pPr>
              <w:pStyle w:val="14"/>
            </w:pPr>
            <w:r w:rsidRPr="00B46196">
              <w:t>Наименование улицы места жительства</w:t>
            </w:r>
          </w:p>
        </w:tc>
        <w:tc>
          <w:tcPr>
            <w:tcW w:w="2338" w:type="dxa"/>
          </w:tcPr>
          <w:p w:rsidR="00473CBA" w:rsidRPr="00B46196" w:rsidRDefault="00473CBA" w:rsidP="005678D8">
            <w:pPr>
              <w:pStyle w:val="14"/>
              <w:jc w:val="left"/>
            </w:pPr>
            <w:r w:rsidRPr="00B46196">
              <w:t>При заполнении из ФИАС используется значение поля</w:t>
            </w:r>
            <w:r w:rsidRPr="00B46196">
              <w:br/>
            </w:r>
            <w:r w:rsidRPr="00B46196">
              <w:rPr>
                <w:lang w:val="en-US"/>
              </w:rPr>
              <w:t>OFFNAME</w:t>
            </w:r>
            <w:r w:rsidRPr="00B46196">
              <w:t xml:space="preserve"> для уровня улицы из таблицы ADDROBJ БД ФИАС.</w:t>
            </w:r>
          </w:p>
        </w:tc>
      </w:tr>
      <w:tr w:rsidR="00473CBA" w:rsidRPr="00B46196" w:rsidTr="00C03BC6">
        <w:tc>
          <w:tcPr>
            <w:tcW w:w="1648" w:type="dxa"/>
            <w:noWrap/>
          </w:tcPr>
          <w:p w:rsidR="00473CBA" w:rsidRPr="00B46196" w:rsidRDefault="00473CBA" w:rsidP="0075428D">
            <w:pPr>
              <w:pStyle w:val="14"/>
              <w:rPr>
                <w:rFonts w:eastAsia="Calibri"/>
              </w:rPr>
            </w:pPr>
          </w:p>
        </w:tc>
        <w:tc>
          <w:tcPr>
            <w:tcW w:w="1981" w:type="dxa"/>
            <w:noWrap/>
          </w:tcPr>
          <w:p w:rsidR="00473CBA" w:rsidRPr="00B46196" w:rsidRDefault="00473CBA" w:rsidP="0075428D">
            <w:pPr>
              <w:pStyle w:val="14"/>
            </w:pPr>
            <w:r w:rsidRPr="00B46196">
              <w:t>DOM</w:t>
            </w:r>
          </w:p>
        </w:tc>
        <w:tc>
          <w:tcPr>
            <w:tcW w:w="709" w:type="dxa"/>
          </w:tcPr>
          <w:p w:rsidR="00473CBA" w:rsidRPr="00B46196" w:rsidRDefault="00473CBA" w:rsidP="0075428D">
            <w:pPr>
              <w:pStyle w:val="14"/>
            </w:pPr>
            <w:r w:rsidRPr="00B46196">
              <w:t>Char</w:t>
            </w:r>
          </w:p>
        </w:tc>
        <w:tc>
          <w:tcPr>
            <w:tcW w:w="709" w:type="dxa"/>
            <w:noWrap/>
          </w:tcPr>
          <w:p w:rsidR="00473CBA" w:rsidRPr="00B46196" w:rsidRDefault="00473CBA" w:rsidP="0075428D">
            <w:pPr>
              <w:pStyle w:val="14"/>
            </w:pPr>
            <w:r w:rsidRPr="00B46196">
              <w:t>20</w:t>
            </w:r>
          </w:p>
        </w:tc>
        <w:tc>
          <w:tcPr>
            <w:tcW w:w="809" w:type="dxa"/>
          </w:tcPr>
          <w:p w:rsidR="00473CBA" w:rsidRPr="00B46196" w:rsidRDefault="00473CBA" w:rsidP="0075428D">
            <w:pPr>
              <w:pStyle w:val="14"/>
            </w:pPr>
            <w:r w:rsidRPr="00B46196">
              <w:t>У</w:t>
            </w:r>
          </w:p>
        </w:tc>
        <w:tc>
          <w:tcPr>
            <w:tcW w:w="2097" w:type="dxa"/>
          </w:tcPr>
          <w:p w:rsidR="00473CBA" w:rsidRPr="00B46196" w:rsidRDefault="00473CBA" w:rsidP="0075428D">
            <w:pPr>
              <w:pStyle w:val="14"/>
            </w:pPr>
            <w:r w:rsidRPr="00B46196">
              <w:t>Номер дома места жительства</w:t>
            </w:r>
          </w:p>
        </w:tc>
        <w:tc>
          <w:tcPr>
            <w:tcW w:w="2338" w:type="dxa"/>
          </w:tcPr>
          <w:p w:rsidR="00473CBA" w:rsidRPr="00B46196" w:rsidRDefault="00473CBA" w:rsidP="005678D8">
            <w:pPr>
              <w:pStyle w:val="14"/>
              <w:jc w:val="left"/>
            </w:pPr>
            <w:r w:rsidRPr="00B46196">
              <w:t xml:space="preserve">При заполнении из ФИАС используется значение поля </w:t>
            </w:r>
            <w:r w:rsidRPr="00B46196">
              <w:rPr>
                <w:lang w:val="en-US"/>
              </w:rPr>
              <w:t>HOUSENUM</w:t>
            </w:r>
            <w:r w:rsidRPr="00B46196">
              <w:t xml:space="preserve"> из таблицы </w:t>
            </w:r>
            <w:r w:rsidRPr="00B46196">
              <w:rPr>
                <w:lang w:val="en-US"/>
              </w:rPr>
              <w:t>HOUSE</w:t>
            </w:r>
            <w:r w:rsidRPr="00B46196">
              <w:t xml:space="preserve"> БД ФИАС</w:t>
            </w:r>
          </w:p>
        </w:tc>
      </w:tr>
      <w:tr w:rsidR="00473CBA" w:rsidRPr="00B46196" w:rsidTr="00C03BC6">
        <w:tc>
          <w:tcPr>
            <w:tcW w:w="1648" w:type="dxa"/>
            <w:noWrap/>
          </w:tcPr>
          <w:p w:rsidR="00473CBA" w:rsidRPr="00B46196" w:rsidRDefault="00473CBA" w:rsidP="0075428D">
            <w:pPr>
              <w:pStyle w:val="14"/>
              <w:rPr>
                <w:rFonts w:eastAsia="Calibri"/>
              </w:rPr>
            </w:pPr>
          </w:p>
        </w:tc>
        <w:tc>
          <w:tcPr>
            <w:tcW w:w="1981" w:type="dxa"/>
            <w:noWrap/>
          </w:tcPr>
          <w:p w:rsidR="00473CBA" w:rsidRPr="00B46196" w:rsidRDefault="00473CBA" w:rsidP="0075428D">
            <w:pPr>
              <w:pStyle w:val="14"/>
            </w:pPr>
            <w:r w:rsidRPr="00B46196">
              <w:t>KORP</w:t>
            </w:r>
          </w:p>
        </w:tc>
        <w:tc>
          <w:tcPr>
            <w:tcW w:w="709" w:type="dxa"/>
          </w:tcPr>
          <w:p w:rsidR="00473CBA" w:rsidRPr="00B46196" w:rsidRDefault="00473CBA" w:rsidP="0075428D">
            <w:pPr>
              <w:pStyle w:val="14"/>
            </w:pPr>
            <w:r w:rsidRPr="00B46196">
              <w:t>Char</w:t>
            </w:r>
          </w:p>
        </w:tc>
        <w:tc>
          <w:tcPr>
            <w:tcW w:w="709" w:type="dxa"/>
            <w:noWrap/>
          </w:tcPr>
          <w:p w:rsidR="00473CBA" w:rsidRPr="00B46196" w:rsidRDefault="00473CBA" w:rsidP="0075428D">
            <w:pPr>
              <w:pStyle w:val="14"/>
            </w:pPr>
            <w:r w:rsidRPr="00473CBA">
              <w:rPr>
                <w:strike/>
                <w:highlight w:val="yellow"/>
              </w:rPr>
              <w:t xml:space="preserve">10 </w:t>
            </w:r>
            <w:r w:rsidRPr="00473CBA">
              <w:rPr>
                <w:highlight w:val="yellow"/>
              </w:rPr>
              <w:t>15</w:t>
            </w:r>
          </w:p>
        </w:tc>
        <w:tc>
          <w:tcPr>
            <w:tcW w:w="809" w:type="dxa"/>
          </w:tcPr>
          <w:p w:rsidR="00473CBA" w:rsidRPr="00B46196" w:rsidRDefault="00473CBA" w:rsidP="0075428D">
            <w:pPr>
              <w:pStyle w:val="14"/>
            </w:pPr>
            <w:r w:rsidRPr="00B46196">
              <w:t>У</w:t>
            </w:r>
          </w:p>
        </w:tc>
        <w:tc>
          <w:tcPr>
            <w:tcW w:w="2097" w:type="dxa"/>
          </w:tcPr>
          <w:p w:rsidR="00473CBA" w:rsidRPr="00B46196" w:rsidRDefault="00473CBA" w:rsidP="0075428D">
            <w:pPr>
              <w:pStyle w:val="14"/>
            </w:pPr>
            <w:r w:rsidRPr="00B46196">
              <w:t>Номер корпуса</w:t>
            </w:r>
            <w:r>
              <w:t>/</w:t>
            </w:r>
            <w:r w:rsidRPr="00B46196">
              <w:t xml:space="preserve"> </w:t>
            </w:r>
            <w:r w:rsidRPr="00751262">
              <w:rPr>
                <w:highlight w:val="yellow"/>
              </w:rPr>
              <w:t xml:space="preserve">Номер строения </w:t>
            </w:r>
            <w:r w:rsidRPr="00B46196">
              <w:t>места регистрации</w:t>
            </w:r>
          </w:p>
        </w:tc>
        <w:tc>
          <w:tcPr>
            <w:tcW w:w="2338" w:type="dxa"/>
          </w:tcPr>
          <w:p w:rsidR="00473CBA" w:rsidRPr="00B46196" w:rsidRDefault="00473CBA" w:rsidP="005678D8">
            <w:pPr>
              <w:pStyle w:val="14"/>
              <w:jc w:val="left"/>
            </w:pPr>
            <w:r w:rsidRPr="00B46196">
              <w:t>При заполнении из ФИАС использу</w:t>
            </w:r>
            <w:r w:rsidRPr="00473CBA">
              <w:rPr>
                <w:strike/>
                <w:highlight w:val="yellow"/>
              </w:rPr>
              <w:t>е</w:t>
            </w:r>
            <w:r w:rsidRPr="00473CBA">
              <w:rPr>
                <w:highlight w:val="yellow"/>
              </w:rPr>
              <w:t>ю</w:t>
            </w:r>
            <w:r w:rsidRPr="00B46196">
              <w:t>тся значени</w:t>
            </w:r>
            <w:r w:rsidRPr="00473CBA">
              <w:rPr>
                <w:strike/>
                <w:highlight w:val="yellow"/>
              </w:rPr>
              <w:t>е</w:t>
            </w:r>
            <w:r w:rsidRPr="00473CBA">
              <w:rPr>
                <w:highlight w:val="yellow"/>
              </w:rPr>
              <w:t>я</w:t>
            </w:r>
            <w:r w:rsidRPr="00B46196">
              <w:t xml:space="preserve"> поля </w:t>
            </w:r>
            <w:r w:rsidRPr="00B46196">
              <w:rPr>
                <w:lang w:val="en-US"/>
              </w:rPr>
              <w:t>BUILDNUM</w:t>
            </w:r>
            <w:r w:rsidRPr="00B46196">
              <w:t xml:space="preserve"> </w:t>
            </w:r>
            <w:r>
              <w:t xml:space="preserve">и </w:t>
            </w:r>
            <w:r w:rsidRPr="00751262">
              <w:rPr>
                <w:highlight w:val="yellow"/>
              </w:rPr>
              <w:t xml:space="preserve">поля </w:t>
            </w:r>
            <w:r w:rsidRPr="00751262">
              <w:rPr>
                <w:highlight w:val="yellow"/>
                <w:lang w:val="en-US"/>
              </w:rPr>
              <w:t>STRUCNUM</w:t>
            </w:r>
            <w:r w:rsidRPr="00751262">
              <w:rPr>
                <w:highlight w:val="yellow"/>
              </w:rPr>
              <w:t xml:space="preserve"> </w:t>
            </w:r>
            <w:r w:rsidRPr="00B46196">
              <w:t xml:space="preserve">из таблицы </w:t>
            </w:r>
            <w:r w:rsidRPr="00B46196">
              <w:rPr>
                <w:lang w:val="en-US"/>
              </w:rPr>
              <w:t>HOUSE</w:t>
            </w:r>
            <w:r w:rsidRPr="00B46196">
              <w:t xml:space="preserve"> БД ФИАС.</w:t>
            </w:r>
          </w:p>
        </w:tc>
      </w:tr>
      <w:tr w:rsidR="00473CBA" w:rsidRPr="00B46196" w:rsidTr="00C03BC6">
        <w:tc>
          <w:tcPr>
            <w:tcW w:w="1648" w:type="dxa"/>
            <w:noWrap/>
          </w:tcPr>
          <w:p w:rsidR="00473CBA" w:rsidRPr="00B46196" w:rsidRDefault="00473CBA" w:rsidP="0075428D">
            <w:pPr>
              <w:pStyle w:val="14"/>
              <w:rPr>
                <w:rFonts w:eastAsia="Calibri"/>
              </w:rPr>
            </w:pPr>
          </w:p>
        </w:tc>
        <w:tc>
          <w:tcPr>
            <w:tcW w:w="1981" w:type="dxa"/>
            <w:noWrap/>
          </w:tcPr>
          <w:p w:rsidR="00473CBA" w:rsidRPr="00B46196" w:rsidRDefault="00473CBA" w:rsidP="0075428D">
            <w:pPr>
              <w:pStyle w:val="14"/>
            </w:pPr>
            <w:r w:rsidRPr="00B46196">
              <w:t>KV</w:t>
            </w:r>
          </w:p>
        </w:tc>
        <w:tc>
          <w:tcPr>
            <w:tcW w:w="709" w:type="dxa"/>
          </w:tcPr>
          <w:p w:rsidR="00473CBA" w:rsidRPr="00B46196" w:rsidRDefault="00473CBA" w:rsidP="0075428D">
            <w:pPr>
              <w:pStyle w:val="14"/>
            </w:pPr>
            <w:r w:rsidRPr="00B46196">
              <w:t>Char</w:t>
            </w:r>
          </w:p>
        </w:tc>
        <w:tc>
          <w:tcPr>
            <w:tcW w:w="709" w:type="dxa"/>
            <w:noWrap/>
          </w:tcPr>
          <w:p w:rsidR="00473CBA" w:rsidRPr="00B46196" w:rsidRDefault="00473CBA" w:rsidP="0075428D">
            <w:pPr>
              <w:pStyle w:val="14"/>
            </w:pPr>
            <w:r w:rsidRPr="00B46196">
              <w:t>6</w:t>
            </w:r>
          </w:p>
        </w:tc>
        <w:tc>
          <w:tcPr>
            <w:tcW w:w="809" w:type="dxa"/>
          </w:tcPr>
          <w:p w:rsidR="00473CBA" w:rsidRPr="00B46196" w:rsidRDefault="00473CBA" w:rsidP="0075428D">
            <w:pPr>
              <w:pStyle w:val="14"/>
            </w:pPr>
            <w:r w:rsidRPr="00B46196">
              <w:t>У</w:t>
            </w:r>
          </w:p>
        </w:tc>
        <w:tc>
          <w:tcPr>
            <w:tcW w:w="2097" w:type="dxa"/>
          </w:tcPr>
          <w:p w:rsidR="00473CBA" w:rsidRPr="00B46196" w:rsidRDefault="00473CBA" w:rsidP="0075428D">
            <w:pPr>
              <w:pStyle w:val="14"/>
            </w:pPr>
            <w:r w:rsidRPr="00B46196">
              <w:t>Номер квартиры</w:t>
            </w:r>
            <w:r w:rsidRPr="00751262">
              <w:rPr>
                <w:highlight w:val="yellow"/>
              </w:rPr>
              <w:t>/комнаты</w:t>
            </w:r>
            <w:r w:rsidRPr="00B46196">
              <w:t xml:space="preserve"> места жительства</w:t>
            </w:r>
          </w:p>
        </w:tc>
        <w:tc>
          <w:tcPr>
            <w:tcW w:w="2338" w:type="dxa"/>
          </w:tcPr>
          <w:p w:rsidR="00473CBA" w:rsidRPr="00B46196" w:rsidRDefault="00473CBA" w:rsidP="0075428D">
            <w:pPr>
              <w:pStyle w:val="14"/>
            </w:pPr>
          </w:p>
        </w:tc>
      </w:tr>
      <w:tr w:rsidR="00473CBA" w:rsidRPr="00B46196" w:rsidTr="00C03BC6">
        <w:tc>
          <w:tcPr>
            <w:tcW w:w="10291" w:type="dxa"/>
            <w:gridSpan w:val="7"/>
            <w:noWrap/>
          </w:tcPr>
          <w:p w:rsidR="00473CBA" w:rsidRPr="00B46196" w:rsidRDefault="00473CBA" w:rsidP="0075428D">
            <w:pPr>
              <w:pStyle w:val="1d"/>
              <w:rPr>
                <w:rStyle w:val="affff6"/>
                <w:rFonts w:eastAsia="MS Mincho"/>
                <w:b w:val="0"/>
              </w:rPr>
            </w:pPr>
            <w:r w:rsidRPr="00B46196">
              <w:rPr>
                <w:rStyle w:val="affff6"/>
                <w:rFonts w:eastAsia="MS Mincho"/>
              </w:rPr>
              <w:t>Событие страхования</w:t>
            </w:r>
          </w:p>
        </w:tc>
      </w:tr>
      <w:tr w:rsidR="00473CBA" w:rsidRPr="00B46196" w:rsidTr="00C03BC6">
        <w:tc>
          <w:tcPr>
            <w:tcW w:w="1648" w:type="dxa"/>
            <w:noWrap/>
          </w:tcPr>
          <w:p w:rsidR="00473CBA" w:rsidRPr="00B46196" w:rsidRDefault="00473CBA" w:rsidP="0075428D">
            <w:pPr>
              <w:pStyle w:val="14"/>
            </w:pPr>
            <w:r w:rsidRPr="00B46196">
              <w:rPr>
                <w:rFonts w:eastAsia="Calibri"/>
              </w:rPr>
              <w:t>INSURANCE</w:t>
            </w:r>
          </w:p>
        </w:tc>
        <w:tc>
          <w:tcPr>
            <w:tcW w:w="1981" w:type="dxa"/>
            <w:noWrap/>
          </w:tcPr>
          <w:p w:rsidR="00473CBA" w:rsidRPr="00B46196" w:rsidRDefault="00473CBA" w:rsidP="0075428D">
            <w:pPr>
              <w:pStyle w:val="14"/>
              <w:rPr>
                <w:rFonts w:eastAsia="Calibri"/>
              </w:rPr>
            </w:pPr>
            <w:r w:rsidRPr="00B46196">
              <w:rPr>
                <w:rFonts w:eastAsia="Calibri"/>
              </w:rPr>
              <w:t>TER_ST</w:t>
            </w:r>
          </w:p>
        </w:tc>
        <w:tc>
          <w:tcPr>
            <w:tcW w:w="709" w:type="dxa"/>
          </w:tcPr>
          <w:p w:rsidR="00473CBA" w:rsidRPr="00B46196" w:rsidRDefault="00473CBA" w:rsidP="0075428D">
            <w:pPr>
              <w:pStyle w:val="14"/>
            </w:pPr>
            <w:r w:rsidRPr="00B46196">
              <w:t>Char</w:t>
            </w:r>
          </w:p>
        </w:tc>
        <w:tc>
          <w:tcPr>
            <w:tcW w:w="709" w:type="dxa"/>
            <w:noWrap/>
          </w:tcPr>
          <w:p w:rsidR="00473CBA" w:rsidRPr="00B46196" w:rsidRDefault="00473CBA" w:rsidP="0075428D">
            <w:pPr>
              <w:pStyle w:val="14"/>
            </w:pPr>
            <w:r w:rsidRPr="00B46196">
              <w:t>5</w:t>
            </w:r>
          </w:p>
        </w:tc>
        <w:tc>
          <w:tcPr>
            <w:tcW w:w="809" w:type="dxa"/>
          </w:tcPr>
          <w:p w:rsidR="00473CBA" w:rsidRPr="00B46196" w:rsidRDefault="00473CBA" w:rsidP="0075428D">
            <w:pPr>
              <w:pStyle w:val="14"/>
            </w:pPr>
            <w:r w:rsidRPr="00B46196">
              <w:t>У</w:t>
            </w:r>
          </w:p>
        </w:tc>
        <w:tc>
          <w:tcPr>
            <w:tcW w:w="2097" w:type="dxa"/>
          </w:tcPr>
          <w:p w:rsidR="00473CBA" w:rsidRPr="00B46196" w:rsidRDefault="00473CBA" w:rsidP="005678D8">
            <w:pPr>
              <w:pStyle w:val="14"/>
              <w:jc w:val="left"/>
              <w:rPr>
                <w:rFonts w:eastAsia="MS Mincho"/>
              </w:rPr>
            </w:pPr>
            <w:r w:rsidRPr="00B46196">
              <w:t>Текущая территория страхования</w:t>
            </w:r>
          </w:p>
        </w:tc>
        <w:tc>
          <w:tcPr>
            <w:tcW w:w="2338" w:type="dxa"/>
          </w:tcPr>
          <w:p w:rsidR="00473CBA" w:rsidRPr="00B46196" w:rsidRDefault="00473CBA" w:rsidP="005678D8">
            <w:pPr>
              <w:pStyle w:val="14"/>
              <w:jc w:val="left"/>
              <w:rPr>
                <w:rFonts w:eastAsia="MS Mincho"/>
              </w:rPr>
            </w:pPr>
            <w:r w:rsidRPr="00B46196">
              <w:t>Код территории по ОКАТО из справочника регионов</w:t>
            </w:r>
          </w:p>
        </w:tc>
      </w:tr>
      <w:tr w:rsidR="00473CBA" w:rsidRPr="00B46196" w:rsidTr="00C03BC6">
        <w:tc>
          <w:tcPr>
            <w:tcW w:w="1648" w:type="dxa"/>
            <w:noWrap/>
          </w:tcPr>
          <w:p w:rsidR="00473CBA" w:rsidRPr="00B46196" w:rsidRDefault="00473CBA" w:rsidP="0075428D">
            <w:pPr>
              <w:pStyle w:val="14"/>
            </w:pPr>
          </w:p>
        </w:tc>
        <w:tc>
          <w:tcPr>
            <w:tcW w:w="1981" w:type="dxa"/>
            <w:noWrap/>
          </w:tcPr>
          <w:p w:rsidR="00473CBA" w:rsidRPr="00B46196" w:rsidRDefault="00473CBA" w:rsidP="0075428D">
            <w:pPr>
              <w:pStyle w:val="14"/>
              <w:rPr>
                <w:rFonts w:eastAsia="Calibri"/>
              </w:rPr>
            </w:pPr>
            <w:r w:rsidRPr="00B46196">
              <w:t>ENP</w:t>
            </w:r>
          </w:p>
        </w:tc>
        <w:tc>
          <w:tcPr>
            <w:tcW w:w="709" w:type="dxa"/>
          </w:tcPr>
          <w:p w:rsidR="00473CBA" w:rsidRPr="00B46196" w:rsidRDefault="00473CBA" w:rsidP="0075428D">
            <w:pPr>
              <w:pStyle w:val="14"/>
            </w:pPr>
            <w:r w:rsidRPr="00B46196">
              <w:t>Char</w:t>
            </w:r>
          </w:p>
        </w:tc>
        <w:tc>
          <w:tcPr>
            <w:tcW w:w="709" w:type="dxa"/>
            <w:noWrap/>
          </w:tcPr>
          <w:p w:rsidR="00473CBA" w:rsidRPr="00B46196" w:rsidRDefault="00473CBA" w:rsidP="0075428D">
            <w:pPr>
              <w:pStyle w:val="14"/>
            </w:pPr>
            <w:r w:rsidRPr="00B46196">
              <w:t>16</w:t>
            </w:r>
          </w:p>
        </w:tc>
        <w:tc>
          <w:tcPr>
            <w:tcW w:w="809" w:type="dxa"/>
          </w:tcPr>
          <w:p w:rsidR="00473CBA" w:rsidRPr="00B46196" w:rsidRDefault="00473CBA" w:rsidP="0075428D">
            <w:pPr>
              <w:pStyle w:val="14"/>
            </w:pPr>
            <w:r w:rsidRPr="00B46196">
              <w:t>У</w:t>
            </w:r>
          </w:p>
        </w:tc>
        <w:tc>
          <w:tcPr>
            <w:tcW w:w="2097" w:type="dxa"/>
          </w:tcPr>
          <w:p w:rsidR="00473CBA" w:rsidRPr="00B46196" w:rsidRDefault="00473CBA" w:rsidP="005678D8">
            <w:pPr>
              <w:pStyle w:val="14"/>
              <w:jc w:val="left"/>
            </w:pPr>
            <w:r w:rsidRPr="00B46196">
              <w:t>Действующий Единый номер полиса ОМС</w:t>
            </w:r>
          </w:p>
        </w:tc>
        <w:tc>
          <w:tcPr>
            <w:tcW w:w="2338" w:type="dxa"/>
          </w:tcPr>
          <w:p w:rsidR="00473CBA" w:rsidRPr="00B46196" w:rsidRDefault="00473CBA" w:rsidP="005678D8">
            <w:pPr>
              <w:pStyle w:val="14"/>
              <w:jc w:val="left"/>
            </w:pPr>
            <w:r w:rsidRPr="00B46196">
              <w:t>Единый номер полиса должен быть присвоен каждому застрахованному лицу и однозначно идентифицировать застрахованное лицо в ЕРЗ</w:t>
            </w:r>
          </w:p>
        </w:tc>
      </w:tr>
      <w:tr w:rsidR="00473CBA" w:rsidRPr="00B46196" w:rsidTr="00C03BC6">
        <w:tc>
          <w:tcPr>
            <w:tcW w:w="1648" w:type="dxa"/>
            <w:noWrap/>
          </w:tcPr>
          <w:p w:rsidR="00473CBA" w:rsidRPr="00B46196" w:rsidRDefault="00473CBA" w:rsidP="0075428D">
            <w:pPr>
              <w:pStyle w:val="14"/>
            </w:pPr>
          </w:p>
        </w:tc>
        <w:tc>
          <w:tcPr>
            <w:tcW w:w="1981" w:type="dxa"/>
            <w:noWrap/>
          </w:tcPr>
          <w:p w:rsidR="00473CBA" w:rsidRPr="00B46196" w:rsidRDefault="00473CBA" w:rsidP="0075428D">
            <w:pPr>
              <w:pStyle w:val="14"/>
            </w:pPr>
            <w:r w:rsidRPr="00B46196">
              <w:t>OGRNSMO</w:t>
            </w:r>
          </w:p>
        </w:tc>
        <w:tc>
          <w:tcPr>
            <w:tcW w:w="709" w:type="dxa"/>
          </w:tcPr>
          <w:p w:rsidR="00473CBA" w:rsidRPr="00B46196" w:rsidRDefault="00473CBA" w:rsidP="0075428D">
            <w:pPr>
              <w:pStyle w:val="14"/>
            </w:pPr>
            <w:r w:rsidRPr="00B46196">
              <w:t>Char</w:t>
            </w:r>
          </w:p>
        </w:tc>
        <w:tc>
          <w:tcPr>
            <w:tcW w:w="709" w:type="dxa"/>
            <w:noWrap/>
          </w:tcPr>
          <w:p w:rsidR="00473CBA" w:rsidRPr="00B46196" w:rsidRDefault="00473CBA" w:rsidP="0075428D">
            <w:pPr>
              <w:pStyle w:val="14"/>
            </w:pPr>
            <w:r w:rsidRPr="00B46196">
              <w:t>15</w:t>
            </w:r>
          </w:p>
        </w:tc>
        <w:tc>
          <w:tcPr>
            <w:tcW w:w="809" w:type="dxa"/>
          </w:tcPr>
          <w:p w:rsidR="00473CBA" w:rsidRPr="00B46196" w:rsidRDefault="00473CBA" w:rsidP="0075428D">
            <w:pPr>
              <w:pStyle w:val="14"/>
            </w:pPr>
            <w:r w:rsidRPr="00B46196">
              <w:t>У</w:t>
            </w:r>
          </w:p>
        </w:tc>
        <w:tc>
          <w:tcPr>
            <w:tcW w:w="2097" w:type="dxa"/>
          </w:tcPr>
          <w:p w:rsidR="00473CBA" w:rsidRPr="00B46196" w:rsidRDefault="00473CBA" w:rsidP="005678D8">
            <w:pPr>
              <w:pStyle w:val="14"/>
              <w:jc w:val="left"/>
            </w:pPr>
            <w:r w:rsidRPr="00B46196">
              <w:t>ОГРН СМО</w:t>
            </w:r>
          </w:p>
        </w:tc>
        <w:tc>
          <w:tcPr>
            <w:tcW w:w="2338" w:type="dxa"/>
          </w:tcPr>
          <w:p w:rsidR="00473CBA" w:rsidRPr="00B46196" w:rsidRDefault="00473CBA" w:rsidP="005678D8">
            <w:pPr>
              <w:pStyle w:val="14"/>
              <w:jc w:val="left"/>
            </w:pPr>
            <w:r w:rsidRPr="00B46196">
              <w:t xml:space="preserve">ОГРН СМО текущего страхования </w:t>
            </w:r>
          </w:p>
        </w:tc>
      </w:tr>
      <w:tr w:rsidR="00473CBA" w:rsidRPr="00B46196" w:rsidTr="00C03BC6">
        <w:tc>
          <w:tcPr>
            <w:tcW w:w="1648" w:type="dxa"/>
            <w:noWrap/>
          </w:tcPr>
          <w:p w:rsidR="00473CBA" w:rsidRPr="00B46196" w:rsidRDefault="00473CBA" w:rsidP="0075428D">
            <w:pPr>
              <w:pStyle w:val="14"/>
              <w:rPr>
                <w:rFonts w:eastAsia="Calibri"/>
              </w:rPr>
            </w:pPr>
          </w:p>
        </w:tc>
        <w:tc>
          <w:tcPr>
            <w:tcW w:w="1981" w:type="dxa"/>
            <w:noWrap/>
          </w:tcPr>
          <w:p w:rsidR="00473CBA" w:rsidRPr="00B46196" w:rsidRDefault="00473CBA" w:rsidP="0075428D">
            <w:pPr>
              <w:pStyle w:val="14"/>
            </w:pPr>
            <w:r w:rsidRPr="00B46196">
              <w:t>POLIS</w:t>
            </w:r>
          </w:p>
        </w:tc>
        <w:tc>
          <w:tcPr>
            <w:tcW w:w="709" w:type="dxa"/>
          </w:tcPr>
          <w:p w:rsidR="00473CBA" w:rsidRPr="00B46196" w:rsidRDefault="00473CBA" w:rsidP="0075428D">
            <w:pPr>
              <w:pStyle w:val="14"/>
            </w:pPr>
            <w:r w:rsidRPr="00B46196">
              <w:t>S</w:t>
            </w:r>
          </w:p>
        </w:tc>
        <w:tc>
          <w:tcPr>
            <w:tcW w:w="709" w:type="dxa"/>
            <w:noWrap/>
          </w:tcPr>
          <w:p w:rsidR="00473CBA" w:rsidRPr="00B46196" w:rsidRDefault="00473CBA" w:rsidP="0075428D">
            <w:pPr>
              <w:pStyle w:val="14"/>
            </w:pPr>
          </w:p>
        </w:tc>
        <w:tc>
          <w:tcPr>
            <w:tcW w:w="809" w:type="dxa"/>
          </w:tcPr>
          <w:p w:rsidR="00473CBA" w:rsidRPr="00B46196" w:rsidRDefault="00473CBA" w:rsidP="0075428D">
            <w:pPr>
              <w:pStyle w:val="14"/>
            </w:pPr>
            <w:r w:rsidRPr="00B46196">
              <w:t>УМ</w:t>
            </w:r>
          </w:p>
        </w:tc>
        <w:tc>
          <w:tcPr>
            <w:tcW w:w="2097" w:type="dxa"/>
          </w:tcPr>
          <w:p w:rsidR="00473CBA" w:rsidRPr="00B46196" w:rsidRDefault="00473CBA" w:rsidP="005678D8">
            <w:pPr>
              <w:pStyle w:val="14"/>
              <w:jc w:val="left"/>
            </w:pPr>
            <w:r w:rsidRPr="00B46196">
              <w:t>Информация о документе, подтверждающем факт страхования по ОМС</w:t>
            </w:r>
          </w:p>
        </w:tc>
        <w:tc>
          <w:tcPr>
            <w:tcW w:w="2338" w:type="dxa"/>
          </w:tcPr>
          <w:p w:rsidR="00473CBA" w:rsidRPr="00B46196" w:rsidRDefault="00473CBA" w:rsidP="005678D8">
            <w:pPr>
              <w:pStyle w:val="14"/>
              <w:jc w:val="left"/>
            </w:pPr>
          </w:p>
        </w:tc>
      </w:tr>
      <w:tr w:rsidR="00473CBA" w:rsidRPr="00B46196" w:rsidTr="00C03BC6">
        <w:tc>
          <w:tcPr>
            <w:tcW w:w="1648" w:type="dxa"/>
            <w:noWrap/>
          </w:tcPr>
          <w:p w:rsidR="00473CBA" w:rsidRPr="00B46196" w:rsidRDefault="00473CBA" w:rsidP="0075428D">
            <w:pPr>
              <w:pStyle w:val="14"/>
              <w:rPr>
                <w:rFonts w:eastAsia="Calibri"/>
              </w:rPr>
            </w:pPr>
          </w:p>
        </w:tc>
        <w:tc>
          <w:tcPr>
            <w:tcW w:w="1981" w:type="dxa"/>
            <w:noWrap/>
          </w:tcPr>
          <w:p w:rsidR="00473CBA" w:rsidRPr="00B46196" w:rsidRDefault="00473CBA" w:rsidP="0075428D">
            <w:pPr>
              <w:pStyle w:val="14"/>
              <w:rPr>
                <w:rFonts w:eastAsia="Calibri"/>
              </w:rPr>
            </w:pPr>
            <w:r w:rsidRPr="00B46196">
              <w:t>ERP</w:t>
            </w:r>
          </w:p>
        </w:tc>
        <w:tc>
          <w:tcPr>
            <w:tcW w:w="709" w:type="dxa"/>
          </w:tcPr>
          <w:p w:rsidR="00473CBA" w:rsidRPr="00B46196" w:rsidRDefault="00473CBA" w:rsidP="0075428D">
            <w:pPr>
              <w:pStyle w:val="14"/>
            </w:pPr>
            <w:r w:rsidRPr="00B46196">
              <w:t>Num</w:t>
            </w:r>
          </w:p>
        </w:tc>
        <w:tc>
          <w:tcPr>
            <w:tcW w:w="709" w:type="dxa"/>
            <w:noWrap/>
          </w:tcPr>
          <w:p w:rsidR="00473CBA" w:rsidRPr="00B46196" w:rsidRDefault="00473CBA" w:rsidP="0075428D">
            <w:pPr>
              <w:pStyle w:val="14"/>
            </w:pPr>
            <w:r w:rsidRPr="00B46196">
              <w:t>1</w:t>
            </w:r>
          </w:p>
        </w:tc>
        <w:tc>
          <w:tcPr>
            <w:tcW w:w="809" w:type="dxa"/>
          </w:tcPr>
          <w:p w:rsidR="00473CBA" w:rsidRPr="00B46196" w:rsidRDefault="00473CBA" w:rsidP="0075428D">
            <w:pPr>
              <w:pStyle w:val="14"/>
            </w:pPr>
            <w:r w:rsidRPr="00B46196">
              <w:t>О</w:t>
            </w:r>
          </w:p>
        </w:tc>
        <w:tc>
          <w:tcPr>
            <w:tcW w:w="2097" w:type="dxa"/>
          </w:tcPr>
          <w:p w:rsidR="00473CBA" w:rsidRPr="00B46196" w:rsidRDefault="00473CBA" w:rsidP="0075428D">
            <w:pPr>
              <w:pStyle w:val="14"/>
            </w:pPr>
            <w:r w:rsidRPr="00B46196">
              <w:t>Регистрация стадии изготовления полиса</w:t>
            </w:r>
          </w:p>
        </w:tc>
        <w:tc>
          <w:tcPr>
            <w:tcW w:w="2338" w:type="dxa"/>
          </w:tcPr>
          <w:p w:rsidR="00473CBA" w:rsidRPr="00B46196" w:rsidRDefault="00473CBA" w:rsidP="0075428D">
            <w:pPr>
              <w:pStyle w:val="14"/>
              <w:jc w:val="left"/>
            </w:pPr>
            <w:r w:rsidRPr="00B46196">
              <w:t>0– не зарегистрирован в РС ЕРЗ;</w:t>
            </w:r>
          </w:p>
          <w:p w:rsidR="00473CBA" w:rsidRPr="00B46196" w:rsidRDefault="00473CBA" w:rsidP="0075428D">
            <w:pPr>
              <w:pStyle w:val="14"/>
              <w:jc w:val="left"/>
            </w:pPr>
            <w:r w:rsidRPr="00B46196">
              <w:t>1– зарегистрирован в РС ЕРЗ;</w:t>
            </w:r>
          </w:p>
          <w:p w:rsidR="00473CBA" w:rsidRPr="00B46196" w:rsidRDefault="00473CBA" w:rsidP="0075428D">
            <w:pPr>
              <w:pStyle w:val="14"/>
              <w:jc w:val="left"/>
            </w:pPr>
            <w:r w:rsidRPr="00B46196">
              <w:t>2– зарегистрирован в ЦС ЕРЗ;</w:t>
            </w:r>
          </w:p>
          <w:p w:rsidR="00473CBA" w:rsidRPr="00B46196" w:rsidRDefault="00473CBA" w:rsidP="0075428D">
            <w:pPr>
              <w:pStyle w:val="14"/>
              <w:jc w:val="left"/>
            </w:pPr>
            <w:r w:rsidRPr="00B46196">
              <w:t>3– сформирована заявка;</w:t>
            </w:r>
          </w:p>
          <w:p w:rsidR="00473CBA" w:rsidRPr="00B46196" w:rsidRDefault="00473CBA" w:rsidP="0075428D">
            <w:pPr>
              <w:pStyle w:val="14"/>
              <w:jc w:val="left"/>
            </w:pPr>
            <w:r w:rsidRPr="00B46196">
              <w:t>4– полис изготовлен</w:t>
            </w:r>
          </w:p>
        </w:tc>
      </w:tr>
      <w:tr w:rsidR="00473CBA" w:rsidRPr="00B46196" w:rsidTr="00C03BC6">
        <w:tc>
          <w:tcPr>
            <w:tcW w:w="1648" w:type="dxa"/>
            <w:noWrap/>
          </w:tcPr>
          <w:p w:rsidR="00473CBA" w:rsidRPr="00B46196" w:rsidRDefault="00473CBA" w:rsidP="0075428D">
            <w:pPr>
              <w:pStyle w:val="14"/>
              <w:rPr>
                <w:rFonts w:eastAsia="Calibri"/>
              </w:rPr>
            </w:pPr>
          </w:p>
        </w:tc>
        <w:tc>
          <w:tcPr>
            <w:tcW w:w="1981" w:type="dxa"/>
            <w:noWrap/>
          </w:tcPr>
          <w:p w:rsidR="00473CBA" w:rsidRPr="00B46196" w:rsidRDefault="00473CBA" w:rsidP="0075428D">
            <w:pPr>
              <w:pStyle w:val="14"/>
            </w:pPr>
            <w:r w:rsidRPr="00B46196">
              <w:t>ORDERZ</w:t>
            </w:r>
          </w:p>
        </w:tc>
        <w:tc>
          <w:tcPr>
            <w:tcW w:w="709" w:type="dxa"/>
          </w:tcPr>
          <w:p w:rsidR="00473CBA" w:rsidRPr="00B46196" w:rsidRDefault="00473CBA" w:rsidP="0075428D">
            <w:pPr>
              <w:pStyle w:val="14"/>
            </w:pPr>
            <w:r w:rsidRPr="00B46196">
              <w:t>S</w:t>
            </w:r>
          </w:p>
        </w:tc>
        <w:tc>
          <w:tcPr>
            <w:tcW w:w="709" w:type="dxa"/>
            <w:noWrap/>
          </w:tcPr>
          <w:p w:rsidR="00473CBA" w:rsidRPr="00B46196" w:rsidRDefault="00473CBA" w:rsidP="0075428D">
            <w:pPr>
              <w:pStyle w:val="14"/>
            </w:pPr>
          </w:p>
        </w:tc>
        <w:tc>
          <w:tcPr>
            <w:tcW w:w="809" w:type="dxa"/>
          </w:tcPr>
          <w:p w:rsidR="00473CBA" w:rsidRPr="00B46196" w:rsidRDefault="00473CBA" w:rsidP="0075428D">
            <w:pPr>
              <w:pStyle w:val="14"/>
            </w:pPr>
            <w:r w:rsidRPr="00B46196">
              <w:t>У</w:t>
            </w:r>
          </w:p>
        </w:tc>
        <w:tc>
          <w:tcPr>
            <w:tcW w:w="2097" w:type="dxa"/>
          </w:tcPr>
          <w:p w:rsidR="00473CBA" w:rsidRPr="00B46196" w:rsidRDefault="00473CBA" w:rsidP="0075428D">
            <w:pPr>
              <w:pStyle w:val="14"/>
            </w:pPr>
            <w:r w:rsidRPr="00B46196">
              <w:t>Сведения о заявке</w:t>
            </w:r>
          </w:p>
        </w:tc>
        <w:tc>
          <w:tcPr>
            <w:tcW w:w="2338" w:type="dxa"/>
          </w:tcPr>
          <w:p w:rsidR="00473CBA" w:rsidRPr="00B46196" w:rsidRDefault="00473CBA" w:rsidP="0075428D">
            <w:pPr>
              <w:pStyle w:val="14"/>
            </w:pPr>
            <w:r w:rsidRPr="00B46196">
              <w:t>Заполняется при наличии сведений</w:t>
            </w:r>
          </w:p>
        </w:tc>
      </w:tr>
      <w:tr w:rsidR="00473CBA" w:rsidRPr="00B46196" w:rsidTr="00C03BC6">
        <w:tc>
          <w:tcPr>
            <w:tcW w:w="10291" w:type="dxa"/>
            <w:gridSpan w:val="7"/>
            <w:noWrap/>
          </w:tcPr>
          <w:p w:rsidR="00473CBA" w:rsidRPr="00B46196" w:rsidRDefault="00473CBA" w:rsidP="0075428D">
            <w:pPr>
              <w:pStyle w:val="1d"/>
              <w:rPr>
                <w:rStyle w:val="affff6"/>
                <w:b w:val="0"/>
              </w:rPr>
            </w:pPr>
            <w:r w:rsidRPr="00B46196">
              <w:rPr>
                <w:rStyle w:val="affff6"/>
              </w:rPr>
              <w:t>Информация о документе, подтверждающем факт страхования по ОМС</w:t>
            </w:r>
          </w:p>
        </w:tc>
      </w:tr>
      <w:tr w:rsidR="00473CBA" w:rsidRPr="00B46196" w:rsidTr="00C03BC6">
        <w:tc>
          <w:tcPr>
            <w:tcW w:w="1648" w:type="dxa"/>
            <w:noWrap/>
          </w:tcPr>
          <w:p w:rsidR="00473CBA" w:rsidRPr="00B46196" w:rsidRDefault="00473CBA" w:rsidP="0075428D">
            <w:pPr>
              <w:pStyle w:val="14"/>
              <w:rPr>
                <w:rFonts w:eastAsia="Calibri"/>
              </w:rPr>
            </w:pPr>
            <w:r w:rsidRPr="00B46196">
              <w:t>POLIS</w:t>
            </w:r>
          </w:p>
        </w:tc>
        <w:tc>
          <w:tcPr>
            <w:tcW w:w="1981" w:type="dxa"/>
            <w:noWrap/>
          </w:tcPr>
          <w:p w:rsidR="00473CBA" w:rsidRPr="00B46196" w:rsidRDefault="00473CBA" w:rsidP="0075428D">
            <w:pPr>
              <w:pStyle w:val="14"/>
            </w:pPr>
            <w:r w:rsidRPr="00B46196">
              <w:t>VPOLIS</w:t>
            </w:r>
          </w:p>
        </w:tc>
        <w:tc>
          <w:tcPr>
            <w:tcW w:w="709" w:type="dxa"/>
          </w:tcPr>
          <w:p w:rsidR="00473CBA" w:rsidRPr="00B46196" w:rsidRDefault="00473CBA" w:rsidP="0075428D">
            <w:pPr>
              <w:pStyle w:val="14"/>
            </w:pPr>
            <w:r w:rsidRPr="00B46196">
              <w:t>Num</w:t>
            </w:r>
          </w:p>
        </w:tc>
        <w:tc>
          <w:tcPr>
            <w:tcW w:w="709" w:type="dxa"/>
            <w:noWrap/>
          </w:tcPr>
          <w:p w:rsidR="00473CBA" w:rsidRPr="00B46196" w:rsidRDefault="00473CBA" w:rsidP="0075428D">
            <w:pPr>
              <w:pStyle w:val="14"/>
            </w:pPr>
            <w:r w:rsidRPr="00B46196">
              <w:t>1</w:t>
            </w:r>
          </w:p>
        </w:tc>
        <w:tc>
          <w:tcPr>
            <w:tcW w:w="809" w:type="dxa"/>
          </w:tcPr>
          <w:p w:rsidR="00473CBA" w:rsidRPr="00B46196" w:rsidRDefault="00473CBA" w:rsidP="0075428D">
            <w:pPr>
              <w:pStyle w:val="14"/>
            </w:pPr>
            <w:r w:rsidRPr="00B46196">
              <w:t>О</w:t>
            </w:r>
          </w:p>
        </w:tc>
        <w:tc>
          <w:tcPr>
            <w:tcW w:w="2097" w:type="dxa"/>
          </w:tcPr>
          <w:p w:rsidR="00473CBA" w:rsidRPr="00B46196" w:rsidRDefault="00473CBA" w:rsidP="0075428D">
            <w:pPr>
              <w:pStyle w:val="14"/>
              <w:jc w:val="left"/>
            </w:pPr>
            <w:r w:rsidRPr="00B46196">
              <w:t>Тип документа, подтверждающего факт страхования по ОМС</w:t>
            </w:r>
          </w:p>
        </w:tc>
        <w:tc>
          <w:tcPr>
            <w:tcW w:w="2338" w:type="dxa"/>
          </w:tcPr>
          <w:p w:rsidR="00473CBA" w:rsidRPr="00B46196" w:rsidRDefault="00473CBA" w:rsidP="0075428D">
            <w:pPr>
              <w:pStyle w:val="14"/>
            </w:pPr>
            <w:r w:rsidRPr="00B46196">
              <w:t>Заполняется в соответствии с классификатором F008 Приложения А</w:t>
            </w:r>
          </w:p>
        </w:tc>
      </w:tr>
      <w:tr w:rsidR="00473CBA" w:rsidRPr="00B46196" w:rsidTr="00C03BC6">
        <w:tc>
          <w:tcPr>
            <w:tcW w:w="1648" w:type="dxa"/>
            <w:noWrap/>
          </w:tcPr>
          <w:p w:rsidR="00473CBA" w:rsidRPr="00B46196" w:rsidRDefault="00473CBA" w:rsidP="0075428D">
            <w:pPr>
              <w:pStyle w:val="14"/>
              <w:rPr>
                <w:rFonts w:eastAsia="Calibri"/>
              </w:rPr>
            </w:pPr>
          </w:p>
        </w:tc>
        <w:tc>
          <w:tcPr>
            <w:tcW w:w="1981" w:type="dxa"/>
            <w:noWrap/>
          </w:tcPr>
          <w:p w:rsidR="00473CBA" w:rsidRPr="00B46196" w:rsidRDefault="00473CBA" w:rsidP="0075428D">
            <w:pPr>
              <w:pStyle w:val="14"/>
            </w:pPr>
            <w:r w:rsidRPr="00B46196">
              <w:t>NPOLIS</w:t>
            </w:r>
          </w:p>
        </w:tc>
        <w:tc>
          <w:tcPr>
            <w:tcW w:w="709" w:type="dxa"/>
          </w:tcPr>
          <w:p w:rsidR="00473CBA" w:rsidRPr="00B46196" w:rsidRDefault="00473CBA" w:rsidP="0075428D">
            <w:pPr>
              <w:pStyle w:val="14"/>
            </w:pPr>
            <w:r w:rsidRPr="00B46196">
              <w:t>Char</w:t>
            </w:r>
          </w:p>
        </w:tc>
        <w:tc>
          <w:tcPr>
            <w:tcW w:w="709" w:type="dxa"/>
            <w:noWrap/>
          </w:tcPr>
          <w:p w:rsidR="00473CBA" w:rsidRPr="00B46196" w:rsidRDefault="00473CBA" w:rsidP="0075428D">
            <w:pPr>
              <w:pStyle w:val="14"/>
            </w:pPr>
            <w:r w:rsidRPr="00B46196">
              <w:t>20</w:t>
            </w:r>
          </w:p>
        </w:tc>
        <w:tc>
          <w:tcPr>
            <w:tcW w:w="809" w:type="dxa"/>
          </w:tcPr>
          <w:p w:rsidR="00473CBA" w:rsidRPr="00B46196" w:rsidRDefault="00473CBA" w:rsidP="0075428D">
            <w:pPr>
              <w:pStyle w:val="14"/>
            </w:pPr>
            <w:r w:rsidRPr="00B46196">
              <w:t>У</w:t>
            </w:r>
          </w:p>
        </w:tc>
        <w:tc>
          <w:tcPr>
            <w:tcW w:w="2097" w:type="dxa"/>
          </w:tcPr>
          <w:p w:rsidR="00473CBA" w:rsidRPr="00B46196" w:rsidRDefault="00473CBA" w:rsidP="0075428D">
            <w:pPr>
              <w:pStyle w:val="14"/>
            </w:pPr>
            <w:r w:rsidRPr="00B46196">
              <w:t>Номер документа, подтверждающего факт страхования по ОМС</w:t>
            </w:r>
          </w:p>
        </w:tc>
        <w:tc>
          <w:tcPr>
            <w:tcW w:w="2338" w:type="dxa"/>
          </w:tcPr>
          <w:p w:rsidR="00473CBA" w:rsidRPr="00B46196" w:rsidRDefault="00473CBA" w:rsidP="0075428D">
            <w:pPr>
              <w:pStyle w:val="14"/>
            </w:pPr>
            <w:r w:rsidRPr="00B46196">
              <w:t>Для полиса единого образца в поле «серия и номер» указывается номер бланка полиса.</w:t>
            </w:r>
          </w:p>
          <w:p w:rsidR="00473CBA" w:rsidRPr="00B46196" w:rsidRDefault="00473CBA" w:rsidP="0075428D">
            <w:pPr>
              <w:pStyle w:val="14"/>
            </w:pPr>
            <w:r w:rsidRPr="00B46196">
              <w:t>Может не заполняться только в случае отсутствия сведений о номере бланка полиса</w:t>
            </w:r>
          </w:p>
        </w:tc>
      </w:tr>
      <w:tr w:rsidR="00473CBA" w:rsidRPr="00B46196" w:rsidTr="00C03BC6">
        <w:tc>
          <w:tcPr>
            <w:tcW w:w="1648" w:type="dxa"/>
            <w:noWrap/>
          </w:tcPr>
          <w:p w:rsidR="00473CBA" w:rsidRPr="00B46196" w:rsidRDefault="00473CBA" w:rsidP="0075428D">
            <w:pPr>
              <w:pStyle w:val="14"/>
              <w:rPr>
                <w:rFonts w:eastAsia="Calibri"/>
              </w:rPr>
            </w:pPr>
          </w:p>
        </w:tc>
        <w:tc>
          <w:tcPr>
            <w:tcW w:w="1981" w:type="dxa"/>
            <w:noWrap/>
          </w:tcPr>
          <w:p w:rsidR="00473CBA" w:rsidRPr="00B46196" w:rsidRDefault="00473CBA" w:rsidP="0075428D">
            <w:pPr>
              <w:pStyle w:val="14"/>
            </w:pPr>
            <w:r w:rsidRPr="00B46196">
              <w:t>SPOLIS</w:t>
            </w:r>
          </w:p>
        </w:tc>
        <w:tc>
          <w:tcPr>
            <w:tcW w:w="709" w:type="dxa"/>
          </w:tcPr>
          <w:p w:rsidR="00473CBA" w:rsidRPr="00B46196" w:rsidRDefault="00473CBA" w:rsidP="0075428D">
            <w:pPr>
              <w:pStyle w:val="14"/>
            </w:pPr>
            <w:r w:rsidRPr="00B46196">
              <w:t>Char</w:t>
            </w:r>
          </w:p>
        </w:tc>
        <w:tc>
          <w:tcPr>
            <w:tcW w:w="709" w:type="dxa"/>
            <w:noWrap/>
          </w:tcPr>
          <w:p w:rsidR="00473CBA" w:rsidRPr="00B46196" w:rsidRDefault="00473CBA" w:rsidP="0075428D">
            <w:pPr>
              <w:pStyle w:val="14"/>
            </w:pPr>
            <w:r w:rsidRPr="00B46196">
              <w:t>10</w:t>
            </w:r>
          </w:p>
        </w:tc>
        <w:tc>
          <w:tcPr>
            <w:tcW w:w="809" w:type="dxa"/>
          </w:tcPr>
          <w:p w:rsidR="00473CBA" w:rsidRPr="00B46196" w:rsidRDefault="00473CBA" w:rsidP="0075428D">
            <w:pPr>
              <w:pStyle w:val="14"/>
            </w:pPr>
            <w:r w:rsidRPr="00B46196">
              <w:t>У</w:t>
            </w:r>
          </w:p>
        </w:tc>
        <w:tc>
          <w:tcPr>
            <w:tcW w:w="2097" w:type="dxa"/>
          </w:tcPr>
          <w:p w:rsidR="00473CBA" w:rsidRPr="00B46196" w:rsidRDefault="00473CBA" w:rsidP="0075428D">
            <w:pPr>
              <w:pStyle w:val="14"/>
            </w:pPr>
            <w:r w:rsidRPr="00B46196">
              <w:t>Серия документа, подтверждающего факт страхования по ОМС</w:t>
            </w:r>
          </w:p>
        </w:tc>
        <w:tc>
          <w:tcPr>
            <w:tcW w:w="2338" w:type="dxa"/>
          </w:tcPr>
          <w:p w:rsidR="00473CBA" w:rsidRPr="00B46196" w:rsidRDefault="00473CBA" w:rsidP="0075428D">
            <w:pPr>
              <w:pStyle w:val="14"/>
            </w:pPr>
            <w:r w:rsidRPr="00B46196">
              <w:t>Указывается только в тех случаях, когда присутствует в документе, подтверждающем факт страхования по ОМС</w:t>
            </w:r>
          </w:p>
        </w:tc>
      </w:tr>
      <w:tr w:rsidR="00473CBA" w:rsidRPr="00B46196" w:rsidTr="00C03BC6">
        <w:tc>
          <w:tcPr>
            <w:tcW w:w="1648" w:type="dxa"/>
            <w:noWrap/>
          </w:tcPr>
          <w:p w:rsidR="00473CBA" w:rsidRPr="00B46196" w:rsidRDefault="00473CBA" w:rsidP="0075428D">
            <w:pPr>
              <w:pStyle w:val="14"/>
              <w:rPr>
                <w:rFonts w:eastAsia="Calibri"/>
              </w:rPr>
            </w:pPr>
          </w:p>
        </w:tc>
        <w:tc>
          <w:tcPr>
            <w:tcW w:w="1981" w:type="dxa"/>
            <w:noWrap/>
          </w:tcPr>
          <w:p w:rsidR="00473CBA" w:rsidRPr="00B46196" w:rsidRDefault="00473CBA" w:rsidP="0075428D">
            <w:pPr>
              <w:pStyle w:val="14"/>
            </w:pPr>
            <w:r w:rsidRPr="00B46196">
              <w:t>DBEG</w:t>
            </w:r>
          </w:p>
        </w:tc>
        <w:tc>
          <w:tcPr>
            <w:tcW w:w="709" w:type="dxa"/>
          </w:tcPr>
          <w:p w:rsidR="00473CBA" w:rsidRPr="00B46196" w:rsidRDefault="00473CBA" w:rsidP="0075428D">
            <w:pPr>
              <w:pStyle w:val="14"/>
            </w:pPr>
            <w:r w:rsidRPr="00B46196">
              <w:t>Date</w:t>
            </w:r>
          </w:p>
        </w:tc>
        <w:tc>
          <w:tcPr>
            <w:tcW w:w="709" w:type="dxa"/>
            <w:noWrap/>
          </w:tcPr>
          <w:p w:rsidR="00473CBA" w:rsidRPr="00B46196" w:rsidRDefault="00473CBA" w:rsidP="0075428D">
            <w:pPr>
              <w:pStyle w:val="14"/>
            </w:pPr>
          </w:p>
        </w:tc>
        <w:tc>
          <w:tcPr>
            <w:tcW w:w="809" w:type="dxa"/>
          </w:tcPr>
          <w:p w:rsidR="00473CBA" w:rsidRPr="00B46196" w:rsidRDefault="00473CBA" w:rsidP="0075428D">
            <w:pPr>
              <w:pStyle w:val="14"/>
            </w:pPr>
            <w:r w:rsidRPr="00B46196">
              <w:t>У</w:t>
            </w:r>
          </w:p>
        </w:tc>
        <w:tc>
          <w:tcPr>
            <w:tcW w:w="2097" w:type="dxa"/>
          </w:tcPr>
          <w:p w:rsidR="00473CBA" w:rsidRPr="00B46196" w:rsidRDefault="00473CBA" w:rsidP="0075428D">
            <w:pPr>
              <w:pStyle w:val="14"/>
            </w:pPr>
            <w:r w:rsidRPr="00B46196">
              <w:t>Дата выдачи документа, подтверждающего факт страхования по ОМС</w:t>
            </w:r>
          </w:p>
        </w:tc>
        <w:tc>
          <w:tcPr>
            <w:tcW w:w="2338" w:type="dxa"/>
          </w:tcPr>
          <w:p w:rsidR="00473CBA" w:rsidRPr="00B46196" w:rsidRDefault="00473CBA" w:rsidP="009A106F">
            <w:pPr>
              <w:pStyle w:val="14"/>
              <w:jc w:val="left"/>
            </w:pPr>
            <w:r w:rsidRPr="00B46196">
              <w:t>Для случаев выдачина руки полиса единого образца после временного свидетельства указывается дата выдачи полиса ОМС на руки.</w:t>
            </w:r>
          </w:p>
          <w:p w:rsidR="00473CBA" w:rsidRPr="00B46196" w:rsidRDefault="00473CBA" w:rsidP="009A106F">
            <w:pPr>
              <w:pStyle w:val="14"/>
              <w:jc w:val="left"/>
            </w:pPr>
            <w:r w:rsidRPr="00B46196">
              <w:t>Для случаев замены СМО без замены полиса указывается дата написания заявления о замене СМО.</w:t>
            </w:r>
          </w:p>
          <w:p w:rsidR="00473CBA" w:rsidRPr="00B46196" w:rsidRDefault="00473CBA" w:rsidP="009A106F">
            <w:pPr>
              <w:pStyle w:val="14"/>
              <w:jc w:val="left"/>
            </w:pPr>
            <w:r w:rsidRPr="00B46196">
              <w:t>Для случаев, когда полис единого образца не был востребован, дата выдачи не указывается.</w:t>
            </w:r>
          </w:p>
        </w:tc>
      </w:tr>
      <w:tr w:rsidR="00473CBA" w:rsidRPr="00B46196" w:rsidTr="00C03BC6">
        <w:tc>
          <w:tcPr>
            <w:tcW w:w="1648" w:type="dxa"/>
            <w:noWrap/>
          </w:tcPr>
          <w:p w:rsidR="00473CBA" w:rsidRPr="00B46196" w:rsidRDefault="00473CBA" w:rsidP="0075428D">
            <w:pPr>
              <w:pStyle w:val="14"/>
              <w:rPr>
                <w:rFonts w:eastAsia="Calibri"/>
              </w:rPr>
            </w:pPr>
          </w:p>
        </w:tc>
        <w:tc>
          <w:tcPr>
            <w:tcW w:w="1981" w:type="dxa"/>
            <w:noWrap/>
          </w:tcPr>
          <w:p w:rsidR="00473CBA" w:rsidRPr="00B46196" w:rsidRDefault="00473CBA" w:rsidP="0075428D">
            <w:pPr>
              <w:pStyle w:val="14"/>
            </w:pPr>
            <w:r w:rsidRPr="00B46196">
              <w:t>DEND</w:t>
            </w:r>
          </w:p>
        </w:tc>
        <w:tc>
          <w:tcPr>
            <w:tcW w:w="709" w:type="dxa"/>
          </w:tcPr>
          <w:p w:rsidR="00473CBA" w:rsidRPr="00B46196" w:rsidRDefault="00473CBA" w:rsidP="0075428D">
            <w:pPr>
              <w:pStyle w:val="14"/>
            </w:pPr>
            <w:r w:rsidRPr="00B46196">
              <w:t>Date</w:t>
            </w:r>
          </w:p>
        </w:tc>
        <w:tc>
          <w:tcPr>
            <w:tcW w:w="709" w:type="dxa"/>
            <w:noWrap/>
          </w:tcPr>
          <w:p w:rsidR="00473CBA" w:rsidRPr="00B46196" w:rsidRDefault="00473CBA" w:rsidP="0075428D">
            <w:pPr>
              <w:pStyle w:val="14"/>
            </w:pPr>
          </w:p>
        </w:tc>
        <w:tc>
          <w:tcPr>
            <w:tcW w:w="809" w:type="dxa"/>
          </w:tcPr>
          <w:p w:rsidR="00473CBA" w:rsidRPr="00B46196" w:rsidRDefault="00473CBA" w:rsidP="0075428D">
            <w:pPr>
              <w:pStyle w:val="14"/>
            </w:pPr>
            <w:r w:rsidRPr="00B46196">
              <w:t>У</w:t>
            </w:r>
          </w:p>
        </w:tc>
        <w:tc>
          <w:tcPr>
            <w:tcW w:w="2097" w:type="dxa"/>
          </w:tcPr>
          <w:p w:rsidR="00473CBA" w:rsidRPr="00B46196" w:rsidRDefault="00473CBA" w:rsidP="0075428D">
            <w:pPr>
              <w:pStyle w:val="14"/>
            </w:pPr>
            <w:r w:rsidRPr="00B46196">
              <w:t>Плановая дата окончания действия документа, подтверждающего факт страхования по ОМС</w:t>
            </w:r>
          </w:p>
        </w:tc>
        <w:tc>
          <w:tcPr>
            <w:tcW w:w="2338" w:type="dxa"/>
          </w:tcPr>
          <w:p w:rsidR="00473CBA" w:rsidRPr="00B46196" w:rsidRDefault="00473CBA" w:rsidP="0075428D">
            <w:pPr>
              <w:pStyle w:val="14"/>
            </w:pPr>
          </w:p>
        </w:tc>
      </w:tr>
      <w:tr w:rsidR="00473CBA" w:rsidRPr="00B46196" w:rsidTr="00C03BC6">
        <w:tc>
          <w:tcPr>
            <w:tcW w:w="1648" w:type="dxa"/>
            <w:noWrap/>
          </w:tcPr>
          <w:p w:rsidR="00473CBA" w:rsidRPr="00B46196" w:rsidRDefault="00473CBA" w:rsidP="0075428D">
            <w:pPr>
              <w:pStyle w:val="14"/>
              <w:rPr>
                <w:rFonts w:eastAsia="Calibri"/>
              </w:rPr>
            </w:pPr>
          </w:p>
        </w:tc>
        <w:tc>
          <w:tcPr>
            <w:tcW w:w="1981" w:type="dxa"/>
            <w:noWrap/>
          </w:tcPr>
          <w:p w:rsidR="00473CBA" w:rsidRPr="00B46196" w:rsidRDefault="00473CBA" w:rsidP="0075428D">
            <w:pPr>
              <w:pStyle w:val="14"/>
            </w:pPr>
            <w:r w:rsidRPr="00B46196">
              <w:t>DSTOP</w:t>
            </w:r>
          </w:p>
        </w:tc>
        <w:tc>
          <w:tcPr>
            <w:tcW w:w="709" w:type="dxa"/>
          </w:tcPr>
          <w:p w:rsidR="00473CBA" w:rsidRPr="00B46196" w:rsidRDefault="00473CBA" w:rsidP="0075428D">
            <w:pPr>
              <w:pStyle w:val="14"/>
            </w:pPr>
            <w:r w:rsidRPr="00B46196">
              <w:t>Date</w:t>
            </w:r>
          </w:p>
        </w:tc>
        <w:tc>
          <w:tcPr>
            <w:tcW w:w="709" w:type="dxa"/>
            <w:noWrap/>
          </w:tcPr>
          <w:p w:rsidR="00473CBA" w:rsidRPr="00B46196" w:rsidRDefault="00473CBA" w:rsidP="0075428D">
            <w:pPr>
              <w:pStyle w:val="14"/>
            </w:pPr>
          </w:p>
        </w:tc>
        <w:tc>
          <w:tcPr>
            <w:tcW w:w="809" w:type="dxa"/>
          </w:tcPr>
          <w:p w:rsidR="00473CBA" w:rsidRPr="00B46196" w:rsidRDefault="00473CBA" w:rsidP="0075428D">
            <w:pPr>
              <w:pStyle w:val="14"/>
            </w:pPr>
            <w:r w:rsidRPr="00B46196">
              <w:t>У</w:t>
            </w:r>
          </w:p>
        </w:tc>
        <w:tc>
          <w:tcPr>
            <w:tcW w:w="2097" w:type="dxa"/>
          </w:tcPr>
          <w:p w:rsidR="00473CBA" w:rsidRPr="00B46196" w:rsidRDefault="00473CBA" w:rsidP="0075428D">
            <w:pPr>
              <w:pStyle w:val="14"/>
            </w:pPr>
            <w:r w:rsidRPr="00B46196">
              <w:t>Дата фактического прекращения действия документа, подтверждающего факт страхования по ОМС (дата снятия с учета застрахованного лица)</w:t>
            </w:r>
          </w:p>
        </w:tc>
        <w:tc>
          <w:tcPr>
            <w:tcW w:w="2338" w:type="dxa"/>
          </w:tcPr>
          <w:p w:rsidR="00473CBA" w:rsidRPr="00B46196" w:rsidRDefault="00473CBA" w:rsidP="0075428D">
            <w:pPr>
              <w:pStyle w:val="14"/>
            </w:pPr>
          </w:p>
        </w:tc>
      </w:tr>
      <w:tr w:rsidR="00473CBA" w:rsidRPr="00B46196" w:rsidTr="00C03BC6">
        <w:tc>
          <w:tcPr>
            <w:tcW w:w="10291" w:type="dxa"/>
            <w:gridSpan w:val="7"/>
            <w:noWrap/>
          </w:tcPr>
          <w:p w:rsidR="00473CBA" w:rsidRPr="00B46196" w:rsidRDefault="00473CBA" w:rsidP="0075428D">
            <w:pPr>
              <w:pStyle w:val="1d"/>
              <w:rPr>
                <w:rStyle w:val="affff6"/>
                <w:b w:val="0"/>
              </w:rPr>
            </w:pPr>
            <w:r w:rsidRPr="00B46196">
              <w:rPr>
                <w:rStyle w:val="affff6"/>
              </w:rPr>
              <w:t>Сведения о заявке</w:t>
            </w:r>
          </w:p>
        </w:tc>
      </w:tr>
      <w:tr w:rsidR="00473CBA" w:rsidRPr="00B46196" w:rsidTr="00C03BC6">
        <w:tc>
          <w:tcPr>
            <w:tcW w:w="1648" w:type="dxa"/>
            <w:noWrap/>
          </w:tcPr>
          <w:p w:rsidR="00473CBA" w:rsidRPr="00B46196" w:rsidRDefault="00473CBA" w:rsidP="0075428D">
            <w:pPr>
              <w:pStyle w:val="14"/>
              <w:rPr>
                <w:rFonts w:eastAsia="Calibri"/>
              </w:rPr>
            </w:pPr>
            <w:r w:rsidRPr="00B46196">
              <w:t>ORDERZ</w:t>
            </w:r>
          </w:p>
        </w:tc>
        <w:tc>
          <w:tcPr>
            <w:tcW w:w="1981" w:type="dxa"/>
            <w:noWrap/>
          </w:tcPr>
          <w:p w:rsidR="00473CBA" w:rsidRPr="00B46196" w:rsidRDefault="00473CBA" w:rsidP="0075428D">
            <w:pPr>
              <w:pStyle w:val="14"/>
            </w:pPr>
            <w:r w:rsidRPr="00B46196">
              <w:t>NORDER</w:t>
            </w:r>
          </w:p>
        </w:tc>
        <w:tc>
          <w:tcPr>
            <w:tcW w:w="709" w:type="dxa"/>
          </w:tcPr>
          <w:p w:rsidR="00473CBA" w:rsidRPr="00B46196" w:rsidRDefault="00473CBA" w:rsidP="0075428D">
            <w:pPr>
              <w:pStyle w:val="14"/>
            </w:pPr>
            <w:r w:rsidRPr="00B46196">
              <w:t>Char</w:t>
            </w:r>
          </w:p>
        </w:tc>
        <w:tc>
          <w:tcPr>
            <w:tcW w:w="709" w:type="dxa"/>
            <w:noWrap/>
          </w:tcPr>
          <w:p w:rsidR="00473CBA" w:rsidRPr="00B46196" w:rsidRDefault="00473CBA" w:rsidP="0075428D">
            <w:pPr>
              <w:pStyle w:val="14"/>
            </w:pPr>
            <w:r w:rsidRPr="00B46196">
              <w:t>100</w:t>
            </w:r>
          </w:p>
        </w:tc>
        <w:tc>
          <w:tcPr>
            <w:tcW w:w="809" w:type="dxa"/>
          </w:tcPr>
          <w:p w:rsidR="00473CBA" w:rsidRPr="00B46196" w:rsidRDefault="00473CBA" w:rsidP="0075428D">
            <w:pPr>
              <w:pStyle w:val="14"/>
            </w:pPr>
            <w:r w:rsidRPr="00B46196">
              <w:t>О</w:t>
            </w:r>
          </w:p>
        </w:tc>
        <w:tc>
          <w:tcPr>
            <w:tcW w:w="2097" w:type="dxa"/>
          </w:tcPr>
          <w:p w:rsidR="00473CBA" w:rsidRPr="00B46196" w:rsidRDefault="00473CBA" w:rsidP="0075428D">
            <w:pPr>
              <w:pStyle w:val="14"/>
            </w:pPr>
            <w:r w:rsidRPr="00B46196">
              <w:t>Номер заявки на изготовление полиса</w:t>
            </w:r>
          </w:p>
        </w:tc>
        <w:tc>
          <w:tcPr>
            <w:tcW w:w="2338" w:type="dxa"/>
          </w:tcPr>
          <w:p w:rsidR="00473CBA" w:rsidRPr="00B46196" w:rsidRDefault="00473CBA" w:rsidP="0075428D">
            <w:pPr>
              <w:pStyle w:val="14"/>
            </w:pPr>
            <w:r w:rsidRPr="00B46196">
              <w:t xml:space="preserve">Номер заявки формируется ТФОМС, состоит из 15 знаков и имеет следующую фасетную структуру: СССССПППNNNNNNN, где </w:t>
            </w:r>
          </w:p>
          <w:p w:rsidR="00473CBA" w:rsidRPr="00B46196" w:rsidRDefault="00473CBA" w:rsidP="0075428D">
            <w:pPr>
              <w:pStyle w:val="14"/>
            </w:pPr>
            <w:r w:rsidRPr="00B46196">
              <w:t>Фасеты 1–5 (ССС СС) – реестровый номер СМО;</w:t>
            </w:r>
          </w:p>
          <w:p w:rsidR="00473CBA" w:rsidRPr="00B46196" w:rsidRDefault="00473CBA" w:rsidP="0075428D">
            <w:pPr>
              <w:pStyle w:val="14"/>
            </w:pPr>
            <w:r w:rsidRPr="00B46196">
              <w:t>Фасеты 6–8 (ППП) – номер пункта выдачи в СМО;</w:t>
            </w:r>
          </w:p>
          <w:p w:rsidR="00473CBA" w:rsidRPr="00B46196" w:rsidRDefault="00473CBA" w:rsidP="0075428D">
            <w:pPr>
              <w:pStyle w:val="14"/>
            </w:pPr>
            <w:r w:rsidRPr="00B46196">
              <w:t>Фасеты 9–15 (NNNNNNN) – номер заявки в пункте выдачи</w:t>
            </w:r>
          </w:p>
        </w:tc>
      </w:tr>
      <w:tr w:rsidR="00473CBA" w:rsidRPr="00B46196" w:rsidTr="00C03BC6">
        <w:tc>
          <w:tcPr>
            <w:tcW w:w="1648" w:type="dxa"/>
            <w:noWrap/>
          </w:tcPr>
          <w:p w:rsidR="00473CBA" w:rsidRPr="00B46196" w:rsidRDefault="00473CBA" w:rsidP="0075428D">
            <w:pPr>
              <w:pStyle w:val="14"/>
              <w:rPr>
                <w:rFonts w:eastAsia="Calibri"/>
              </w:rPr>
            </w:pPr>
          </w:p>
        </w:tc>
        <w:tc>
          <w:tcPr>
            <w:tcW w:w="1981" w:type="dxa"/>
            <w:noWrap/>
          </w:tcPr>
          <w:p w:rsidR="00473CBA" w:rsidRPr="00B46196" w:rsidRDefault="00473CBA" w:rsidP="0075428D">
            <w:pPr>
              <w:pStyle w:val="14"/>
            </w:pPr>
            <w:r w:rsidRPr="00B46196">
              <w:t>DORDER</w:t>
            </w:r>
          </w:p>
        </w:tc>
        <w:tc>
          <w:tcPr>
            <w:tcW w:w="709" w:type="dxa"/>
          </w:tcPr>
          <w:p w:rsidR="00473CBA" w:rsidRPr="00B46196" w:rsidRDefault="00473CBA" w:rsidP="0075428D">
            <w:pPr>
              <w:pStyle w:val="14"/>
            </w:pPr>
            <w:r w:rsidRPr="00B46196">
              <w:t>Date</w:t>
            </w:r>
          </w:p>
        </w:tc>
        <w:tc>
          <w:tcPr>
            <w:tcW w:w="709" w:type="dxa"/>
            <w:noWrap/>
          </w:tcPr>
          <w:p w:rsidR="00473CBA" w:rsidRPr="00B46196" w:rsidRDefault="00473CBA" w:rsidP="0075428D">
            <w:pPr>
              <w:pStyle w:val="14"/>
            </w:pPr>
          </w:p>
        </w:tc>
        <w:tc>
          <w:tcPr>
            <w:tcW w:w="809" w:type="dxa"/>
          </w:tcPr>
          <w:p w:rsidR="00473CBA" w:rsidRPr="00B46196" w:rsidRDefault="00473CBA" w:rsidP="0075428D">
            <w:pPr>
              <w:pStyle w:val="14"/>
            </w:pPr>
            <w:r w:rsidRPr="00B46196">
              <w:t>О</w:t>
            </w:r>
          </w:p>
        </w:tc>
        <w:tc>
          <w:tcPr>
            <w:tcW w:w="2097" w:type="dxa"/>
          </w:tcPr>
          <w:p w:rsidR="00473CBA" w:rsidRPr="00B46196" w:rsidRDefault="00473CBA" w:rsidP="0075428D">
            <w:pPr>
              <w:pStyle w:val="14"/>
            </w:pPr>
            <w:r w:rsidRPr="00B46196">
              <w:t>Дата заявки на изготовление полиса</w:t>
            </w:r>
          </w:p>
        </w:tc>
        <w:tc>
          <w:tcPr>
            <w:tcW w:w="2338" w:type="dxa"/>
          </w:tcPr>
          <w:p w:rsidR="00473CBA" w:rsidRPr="00B46196" w:rsidRDefault="00473CBA" w:rsidP="0075428D">
            <w:pPr>
              <w:pStyle w:val="14"/>
            </w:pPr>
          </w:p>
        </w:tc>
      </w:tr>
      <w:tr w:rsidR="00473CBA" w:rsidRPr="00B46196" w:rsidTr="00C03BC6">
        <w:tc>
          <w:tcPr>
            <w:tcW w:w="1648" w:type="dxa"/>
            <w:noWrap/>
          </w:tcPr>
          <w:p w:rsidR="00473CBA" w:rsidRPr="00B46196" w:rsidRDefault="00473CBA" w:rsidP="0075428D">
            <w:pPr>
              <w:pStyle w:val="14"/>
              <w:rPr>
                <w:rFonts w:eastAsia="Calibri"/>
              </w:rPr>
            </w:pPr>
          </w:p>
        </w:tc>
        <w:tc>
          <w:tcPr>
            <w:tcW w:w="1981" w:type="dxa"/>
            <w:noWrap/>
          </w:tcPr>
          <w:p w:rsidR="00473CBA" w:rsidRPr="00B46196" w:rsidRDefault="00473CBA" w:rsidP="0075428D">
            <w:pPr>
              <w:pStyle w:val="14"/>
            </w:pPr>
            <w:r w:rsidRPr="00B46196">
              <w:t>PRORDER</w:t>
            </w:r>
          </w:p>
        </w:tc>
        <w:tc>
          <w:tcPr>
            <w:tcW w:w="709" w:type="dxa"/>
          </w:tcPr>
          <w:p w:rsidR="00473CBA" w:rsidRPr="00B46196" w:rsidRDefault="00473CBA" w:rsidP="0075428D">
            <w:pPr>
              <w:pStyle w:val="14"/>
            </w:pPr>
            <w:r w:rsidRPr="00B46196">
              <w:t>Char</w:t>
            </w:r>
          </w:p>
        </w:tc>
        <w:tc>
          <w:tcPr>
            <w:tcW w:w="709" w:type="dxa"/>
            <w:noWrap/>
          </w:tcPr>
          <w:p w:rsidR="00473CBA" w:rsidRPr="00B46196" w:rsidRDefault="00473CBA" w:rsidP="0075428D">
            <w:pPr>
              <w:pStyle w:val="14"/>
            </w:pPr>
            <w:r w:rsidRPr="00B46196">
              <w:t>50</w:t>
            </w:r>
          </w:p>
        </w:tc>
        <w:tc>
          <w:tcPr>
            <w:tcW w:w="809" w:type="dxa"/>
          </w:tcPr>
          <w:p w:rsidR="00473CBA" w:rsidRPr="00B46196" w:rsidRDefault="00473CBA" w:rsidP="0075428D">
            <w:pPr>
              <w:pStyle w:val="14"/>
            </w:pPr>
            <w:r w:rsidRPr="00B46196">
              <w:t>О</w:t>
            </w:r>
          </w:p>
        </w:tc>
        <w:tc>
          <w:tcPr>
            <w:tcW w:w="2097" w:type="dxa"/>
          </w:tcPr>
          <w:p w:rsidR="00473CBA" w:rsidRPr="00B46196" w:rsidRDefault="00473CBA" w:rsidP="0075428D">
            <w:pPr>
              <w:pStyle w:val="14"/>
            </w:pPr>
            <w:r w:rsidRPr="00B46196">
              <w:t>Номер короба</w:t>
            </w:r>
          </w:p>
        </w:tc>
        <w:tc>
          <w:tcPr>
            <w:tcW w:w="2338" w:type="dxa"/>
          </w:tcPr>
          <w:p w:rsidR="00473CBA" w:rsidRPr="00B46196" w:rsidRDefault="00473CBA" w:rsidP="0075428D">
            <w:pPr>
              <w:pStyle w:val="14"/>
            </w:pPr>
          </w:p>
        </w:tc>
      </w:tr>
    </w:tbl>
    <w:p w:rsidR="00CF2C18" w:rsidRPr="008B5C2F" w:rsidRDefault="002D7378" w:rsidP="00CF2C18">
      <w:pPr>
        <w:pStyle w:val="af0"/>
        <w:numPr>
          <w:ilvl w:val="1"/>
          <w:numId w:val="120"/>
        </w:numPr>
        <w:ind w:left="0" w:firstLine="360"/>
        <w:jc w:val="both"/>
        <w:rPr>
          <w:highlight w:val="yellow"/>
        </w:rPr>
      </w:pPr>
      <w:r w:rsidRPr="008B5C2F">
        <w:rPr>
          <w:highlight w:val="yellow"/>
        </w:rPr>
        <w:t xml:space="preserve">Структура файла </w:t>
      </w:r>
      <w:r w:rsidR="00545993" w:rsidRPr="008B5C2F">
        <w:rPr>
          <w:highlight w:val="yellow"/>
        </w:rPr>
        <w:t>от ТФОМС с извещениями СМО на основании сведений о государственной регистрации заключения или расторжения брака, установления отцовства, перемены имени, содержащихся в ЕГР ЗАГС</w:t>
      </w:r>
    </w:p>
    <w:tbl>
      <w:tblPr>
        <w:tblW w:w="1029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85" w:type="dxa"/>
          <w:right w:w="85" w:type="dxa"/>
        </w:tblCellMar>
        <w:tblLook w:val="0000"/>
      </w:tblPr>
      <w:tblGrid>
        <w:gridCol w:w="1503"/>
        <w:gridCol w:w="1559"/>
        <w:gridCol w:w="751"/>
        <w:gridCol w:w="709"/>
        <w:gridCol w:w="927"/>
        <w:gridCol w:w="2149"/>
        <w:gridCol w:w="2694"/>
      </w:tblGrid>
      <w:tr w:rsidR="008B5C2F" w:rsidRPr="008B5C2F" w:rsidTr="00640AD5">
        <w:trPr>
          <w:tblHeader/>
        </w:trPr>
        <w:tc>
          <w:tcPr>
            <w:tcW w:w="1503" w:type="dxa"/>
            <w:noWrap/>
          </w:tcPr>
          <w:p w:rsidR="008B5C2F" w:rsidRPr="008B5C2F" w:rsidRDefault="008B5C2F" w:rsidP="00640AD5">
            <w:pPr>
              <w:pStyle w:val="14"/>
              <w:spacing w:before="0" w:after="0"/>
              <w:jc w:val="center"/>
              <w:rPr>
                <w:rStyle w:val="affff6"/>
                <w:b w:val="0"/>
                <w:color w:val="000000"/>
                <w:lang w:eastAsia="ru-RU"/>
              </w:rPr>
            </w:pPr>
            <w:r w:rsidRPr="008B5C2F">
              <w:rPr>
                <w:rStyle w:val="affff6"/>
                <w:color w:val="000000"/>
                <w:lang w:eastAsia="ru-RU"/>
              </w:rPr>
              <w:t>Код</w:t>
            </w:r>
          </w:p>
          <w:p w:rsidR="008B5C2F" w:rsidRPr="008B5C2F" w:rsidRDefault="008B5C2F" w:rsidP="00640AD5">
            <w:pPr>
              <w:pStyle w:val="14"/>
              <w:spacing w:before="0" w:after="0"/>
              <w:jc w:val="center"/>
              <w:rPr>
                <w:rStyle w:val="affff6"/>
                <w:b w:val="0"/>
                <w:color w:val="000000"/>
                <w:lang w:eastAsia="ru-RU"/>
              </w:rPr>
            </w:pPr>
            <w:r w:rsidRPr="008B5C2F">
              <w:rPr>
                <w:rStyle w:val="affff6"/>
                <w:color w:val="000000"/>
                <w:lang w:eastAsia="ru-RU"/>
              </w:rPr>
              <w:t>элемента</w:t>
            </w:r>
          </w:p>
        </w:tc>
        <w:tc>
          <w:tcPr>
            <w:tcW w:w="1559" w:type="dxa"/>
            <w:noWrap/>
          </w:tcPr>
          <w:p w:rsidR="008B5C2F" w:rsidRPr="008B5C2F" w:rsidRDefault="008B5C2F" w:rsidP="00640AD5">
            <w:pPr>
              <w:pStyle w:val="14"/>
              <w:spacing w:before="0" w:after="0"/>
              <w:jc w:val="center"/>
              <w:rPr>
                <w:rStyle w:val="affff6"/>
                <w:b w:val="0"/>
                <w:color w:val="000000"/>
                <w:lang w:eastAsia="ru-RU"/>
              </w:rPr>
            </w:pPr>
            <w:r w:rsidRPr="008B5C2F">
              <w:rPr>
                <w:rStyle w:val="affff6"/>
                <w:color w:val="000000"/>
                <w:lang w:eastAsia="ru-RU"/>
              </w:rPr>
              <w:t>Содержание элемента</w:t>
            </w:r>
          </w:p>
        </w:tc>
        <w:tc>
          <w:tcPr>
            <w:tcW w:w="751" w:type="dxa"/>
          </w:tcPr>
          <w:p w:rsidR="008B5C2F" w:rsidRPr="008B5C2F" w:rsidRDefault="008B5C2F" w:rsidP="00640AD5">
            <w:pPr>
              <w:pStyle w:val="14"/>
              <w:spacing w:before="0" w:after="0"/>
              <w:jc w:val="center"/>
              <w:rPr>
                <w:rStyle w:val="affff6"/>
                <w:b w:val="0"/>
                <w:color w:val="000000"/>
                <w:lang w:eastAsia="ru-RU"/>
              </w:rPr>
            </w:pPr>
            <w:r w:rsidRPr="008B5C2F">
              <w:rPr>
                <w:rStyle w:val="affff6"/>
                <w:color w:val="000000"/>
                <w:lang w:eastAsia="ru-RU"/>
              </w:rPr>
              <w:t>Тип</w:t>
            </w:r>
          </w:p>
        </w:tc>
        <w:tc>
          <w:tcPr>
            <w:tcW w:w="709" w:type="dxa"/>
            <w:noWrap/>
          </w:tcPr>
          <w:p w:rsidR="008B5C2F" w:rsidRPr="008B5C2F" w:rsidRDefault="008B5C2F" w:rsidP="00640AD5">
            <w:pPr>
              <w:pStyle w:val="14"/>
              <w:spacing w:before="0" w:after="0"/>
              <w:jc w:val="center"/>
              <w:rPr>
                <w:rStyle w:val="affff6"/>
                <w:b w:val="0"/>
                <w:color w:val="000000"/>
                <w:lang w:eastAsia="ru-RU"/>
              </w:rPr>
            </w:pPr>
            <w:r w:rsidRPr="008B5C2F">
              <w:rPr>
                <w:rStyle w:val="affff6"/>
                <w:color w:val="000000"/>
                <w:lang w:eastAsia="ru-RU"/>
              </w:rPr>
              <w:t>Раз-мер</w:t>
            </w:r>
          </w:p>
        </w:tc>
        <w:tc>
          <w:tcPr>
            <w:tcW w:w="927" w:type="dxa"/>
          </w:tcPr>
          <w:p w:rsidR="008B5C2F" w:rsidRPr="008B5C2F" w:rsidRDefault="008B5C2F" w:rsidP="00640AD5">
            <w:pPr>
              <w:pStyle w:val="14"/>
              <w:spacing w:before="0" w:after="0"/>
              <w:jc w:val="center"/>
              <w:rPr>
                <w:rStyle w:val="affff6"/>
                <w:b w:val="0"/>
                <w:color w:val="000000"/>
                <w:lang w:eastAsia="ru-RU"/>
              </w:rPr>
            </w:pPr>
            <w:r w:rsidRPr="008B5C2F">
              <w:rPr>
                <w:rStyle w:val="affff6"/>
                <w:color w:val="000000"/>
                <w:lang w:eastAsia="ru-RU"/>
              </w:rPr>
              <w:t>Обяз.</w:t>
            </w:r>
          </w:p>
        </w:tc>
        <w:tc>
          <w:tcPr>
            <w:tcW w:w="2149" w:type="dxa"/>
            <w:noWrap/>
          </w:tcPr>
          <w:p w:rsidR="008B5C2F" w:rsidRPr="008B5C2F" w:rsidRDefault="008B5C2F" w:rsidP="00640AD5">
            <w:pPr>
              <w:pStyle w:val="14"/>
              <w:spacing w:before="0" w:after="0"/>
              <w:jc w:val="center"/>
              <w:rPr>
                <w:rStyle w:val="affff6"/>
                <w:b w:val="0"/>
                <w:color w:val="000000"/>
                <w:lang w:eastAsia="ru-RU"/>
              </w:rPr>
            </w:pPr>
            <w:r w:rsidRPr="008B5C2F">
              <w:rPr>
                <w:rStyle w:val="affff6"/>
                <w:color w:val="000000"/>
                <w:lang w:eastAsia="ru-RU"/>
              </w:rPr>
              <w:t>Наименование</w:t>
            </w:r>
          </w:p>
        </w:tc>
        <w:tc>
          <w:tcPr>
            <w:tcW w:w="2694" w:type="dxa"/>
            <w:noWrap/>
          </w:tcPr>
          <w:p w:rsidR="008B5C2F" w:rsidRPr="008B5C2F" w:rsidRDefault="008B5C2F" w:rsidP="00640AD5">
            <w:pPr>
              <w:pStyle w:val="14"/>
              <w:spacing w:before="0" w:after="0"/>
              <w:jc w:val="center"/>
              <w:rPr>
                <w:rStyle w:val="affff6"/>
                <w:b w:val="0"/>
                <w:color w:val="000000"/>
                <w:lang w:eastAsia="ru-RU"/>
              </w:rPr>
            </w:pPr>
            <w:r w:rsidRPr="008B5C2F">
              <w:rPr>
                <w:rStyle w:val="affff6"/>
                <w:color w:val="000000"/>
                <w:lang w:eastAsia="ru-RU"/>
              </w:rPr>
              <w:t>Дополнительная</w:t>
            </w:r>
          </w:p>
          <w:p w:rsidR="008B5C2F" w:rsidRPr="008B5C2F" w:rsidRDefault="008B5C2F" w:rsidP="00640AD5">
            <w:pPr>
              <w:pStyle w:val="14"/>
              <w:spacing w:before="0" w:after="0"/>
              <w:jc w:val="center"/>
              <w:rPr>
                <w:rStyle w:val="affff6"/>
                <w:b w:val="0"/>
                <w:color w:val="000000"/>
                <w:lang w:eastAsia="ru-RU"/>
              </w:rPr>
            </w:pPr>
            <w:r w:rsidRPr="008B5C2F">
              <w:rPr>
                <w:rStyle w:val="affff6"/>
                <w:color w:val="000000"/>
                <w:lang w:eastAsia="ru-RU"/>
              </w:rPr>
              <w:t>информация</w:t>
            </w:r>
          </w:p>
        </w:tc>
      </w:tr>
      <w:tr w:rsidR="008B5C2F" w:rsidRPr="008B5C2F" w:rsidTr="00640AD5">
        <w:tc>
          <w:tcPr>
            <w:tcW w:w="10292" w:type="dxa"/>
            <w:gridSpan w:val="7"/>
            <w:noWrap/>
          </w:tcPr>
          <w:p w:rsidR="008B5C2F" w:rsidRPr="008B5C2F" w:rsidRDefault="008B5C2F" w:rsidP="00640AD5">
            <w:pPr>
              <w:pStyle w:val="1d"/>
              <w:spacing w:before="0" w:after="0"/>
              <w:rPr>
                <w:rStyle w:val="affff6"/>
                <w:b w:val="0"/>
                <w:color w:val="000000"/>
                <w:lang w:eastAsia="ru-RU"/>
              </w:rPr>
            </w:pPr>
            <w:r w:rsidRPr="008B5C2F">
              <w:rPr>
                <w:rStyle w:val="affff6"/>
                <w:color w:val="000000"/>
                <w:lang w:eastAsia="ru-RU"/>
              </w:rPr>
              <w:t>Корневой элемент</w:t>
            </w:r>
          </w:p>
        </w:tc>
      </w:tr>
      <w:tr w:rsidR="008B5C2F" w:rsidRPr="008B5C2F" w:rsidTr="00640AD5">
        <w:tc>
          <w:tcPr>
            <w:tcW w:w="1503" w:type="dxa"/>
            <w:noWrap/>
            <w:tcMar>
              <w:left w:w="28" w:type="dxa"/>
              <w:right w:w="57" w:type="dxa"/>
            </w:tcMar>
          </w:tcPr>
          <w:p w:rsidR="008B5C2F" w:rsidRPr="008B5C2F" w:rsidRDefault="008B5C2F" w:rsidP="00640AD5">
            <w:pPr>
              <w:pStyle w:val="14"/>
              <w:spacing w:before="0" w:after="0"/>
              <w:rPr>
                <w:color w:val="000000"/>
                <w:highlight w:val="yellow"/>
                <w:lang w:val="en-US" w:eastAsia="ru-RU"/>
              </w:rPr>
            </w:pPr>
            <w:r w:rsidRPr="008B5C2F">
              <w:rPr>
                <w:rFonts w:eastAsia="Calibri"/>
                <w:color w:val="000000"/>
                <w:highlight w:val="yellow"/>
                <w:lang w:val="en-US" w:eastAsia="ru-RU"/>
              </w:rPr>
              <w:t>CNAMELIST</w:t>
            </w:r>
          </w:p>
        </w:tc>
        <w:tc>
          <w:tcPr>
            <w:tcW w:w="1559" w:type="dxa"/>
            <w:noWrap/>
          </w:tcPr>
          <w:p w:rsidR="008B5C2F" w:rsidRPr="008B5C2F" w:rsidRDefault="008B5C2F" w:rsidP="00640AD5">
            <w:pPr>
              <w:pStyle w:val="14"/>
              <w:spacing w:before="0" w:after="0"/>
              <w:rPr>
                <w:rFonts w:eastAsia="Calibri"/>
                <w:color w:val="000000"/>
                <w:highlight w:val="yellow"/>
                <w:lang w:val="en-US" w:eastAsia="ru-RU"/>
              </w:rPr>
            </w:pPr>
            <w:r w:rsidRPr="008B5C2F">
              <w:rPr>
                <w:rFonts w:eastAsia="Calibri"/>
                <w:color w:val="000000"/>
                <w:highlight w:val="yellow"/>
                <w:lang w:val="en-US" w:eastAsia="ru-RU"/>
              </w:rPr>
              <w:t>VERS</w:t>
            </w:r>
          </w:p>
        </w:tc>
        <w:tc>
          <w:tcPr>
            <w:tcW w:w="751" w:type="dxa"/>
          </w:tcPr>
          <w:p w:rsidR="008B5C2F" w:rsidRPr="008B5C2F" w:rsidRDefault="008B5C2F" w:rsidP="00640AD5">
            <w:pPr>
              <w:pStyle w:val="14"/>
              <w:spacing w:before="0" w:after="0"/>
              <w:rPr>
                <w:color w:val="000000"/>
                <w:highlight w:val="yellow"/>
                <w:lang w:val="en-US" w:eastAsia="ru-RU"/>
              </w:rPr>
            </w:pPr>
            <w:r w:rsidRPr="008B5C2F">
              <w:rPr>
                <w:color w:val="000000"/>
                <w:highlight w:val="yellow"/>
                <w:lang w:val="en-US" w:eastAsia="ru-RU"/>
              </w:rPr>
              <w:t>Char</w:t>
            </w:r>
          </w:p>
        </w:tc>
        <w:tc>
          <w:tcPr>
            <w:tcW w:w="709" w:type="dxa"/>
            <w:noWrap/>
          </w:tcPr>
          <w:p w:rsidR="008B5C2F" w:rsidRPr="008B5C2F" w:rsidRDefault="008B5C2F" w:rsidP="00640AD5">
            <w:pPr>
              <w:pStyle w:val="14"/>
              <w:spacing w:before="0" w:after="0"/>
              <w:rPr>
                <w:color w:val="000000"/>
                <w:highlight w:val="yellow"/>
                <w:lang w:eastAsia="ru-RU"/>
              </w:rPr>
            </w:pPr>
            <w:r w:rsidRPr="008B5C2F">
              <w:rPr>
                <w:color w:val="000000"/>
                <w:highlight w:val="yellow"/>
                <w:lang w:eastAsia="ru-RU"/>
              </w:rPr>
              <w:t>5</w:t>
            </w:r>
          </w:p>
        </w:tc>
        <w:tc>
          <w:tcPr>
            <w:tcW w:w="927" w:type="dxa"/>
          </w:tcPr>
          <w:p w:rsidR="008B5C2F" w:rsidRPr="008B5C2F" w:rsidRDefault="008B5C2F" w:rsidP="00640AD5">
            <w:pPr>
              <w:pStyle w:val="14"/>
              <w:spacing w:before="0" w:after="0"/>
              <w:rPr>
                <w:color w:val="000000"/>
                <w:highlight w:val="yellow"/>
                <w:lang w:eastAsia="ru-RU"/>
              </w:rPr>
            </w:pPr>
            <w:r w:rsidRPr="008B5C2F">
              <w:rPr>
                <w:color w:val="000000"/>
                <w:highlight w:val="yellow"/>
                <w:lang w:eastAsia="ru-RU"/>
              </w:rPr>
              <w:t>Н</w:t>
            </w:r>
          </w:p>
        </w:tc>
        <w:tc>
          <w:tcPr>
            <w:tcW w:w="2149" w:type="dxa"/>
          </w:tcPr>
          <w:p w:rsidR="008B5C2F" w:rsidRPr="008B5C2F" w:rsidRDefault="008B5C2F" w:rsidP="00640AD5">
            <w:pPr>
              <w:pStyle w:val="14"/>
              <w:spacing w:before="0" w:after="0"/>
              <w:rPr>
                <w:rFonts w:eastAsia="MS Mincho"/>
                <w:color w:val="000000"/>
                <w:highlight w:val="yellow"/>
                <w:lang w:eastAsia="ru-RU"/>
              </w:rPr>
            </w:pPr>
            <w:r w:rsidRPr="008B5C2F">
              <w:rPr>
                <w:rFonts w:eastAsia="MS Mincho"/>
                <w:color w:val="000000"/>
                <w:highlight w:val="yellow"/>
                <w:lang w:eastAsia="ru-RU"/>
              </w:rPr>
              <w:t>Номер версии</w:t>
            </w:r>
          </w:p>
        </w:tc>
        <w:tc>
          <w:tcPr>
            <w:tcW w:w="2694" w:type="dxa"/>
          </w:tcPr>
          <w:p w:rsidR="008B5C2F" w:rsidRPr="008B5C2F" w:rsidRDefault="008B5C2F" w:rsidP="00640AD5">
            <w:pPr>
              <w:pStyle w:val="14"/>
              <w:spacing w:before="0" w:after="0"/>
              <w:jc w:val="left"/>
              <w:rPr>
                <w:rFonts w:eastAsia="MS Mincho"/>
                <w:color w:val="000000"/>
                <w:highlight w:val="yellow"/>
                <w:lang w:eastAsia="ru-RU"/>
              </w:rPr>
            </w:pPr>
            <w:r w:rsidRPr="008B5C2F">
              <w:rPr>
                <w:rFonts w:eastAsia="MS Mincho"/>
                <w:color w:val="000000"/>
                <w:highlight w:val="yellow"/>
                <w:lang w:eastAsia="ru-RU"/>
              </w:rPr>
              <w:t>Текущей редакции соответствует значение «2.</w:t>
            </w:r>
            <w:r w:rsidRPr="008B5C2F">
              <w:rPr>
                <w:rFonts w:eastAsia="MS Mincho"/>
                <w:color w:val="000000"/>
                <w:highlight w:val="yellow"/>
                <w:lang w:val="en-US" w:eastAsia="ru-RU"/>
              </w:rPr>
              <w:t>1</w:t>
            </w:r>
            <w:r w:rsidRPr="008B5C2F">
              <w:rPr>
                <w:rFonts w:eastAsia="MS Mincho"/>
                <w:color w:val="000000"/>
                <w:highlight w:val="yellow"/>
                <w:lang w:eastAsia="ru-RU"/>
              </w:rPr>
              <w:t>»</w:t>
            </w:r>
            <w:r w:rsidRPr="008B5C2F">
              <w:rPr>
                <w:rFonts w:eastAsia="MS Mincho"/>
                <w:color w:val="000000"/>
                <w:highlight w:val="yellow"/>
                <w:lang w:val="en-US" w:eastAsia="ru-RU"/>
              </w:rPr>
              <w:t>.</w:t>
            </w:r>
          </w:p>
        </w:tc>
      </w:tr>
      <w:tr w:rsidR="008B5C2F" w:rsidRPr="008B5C2F" w:rsidTr="00640AD5">
        <w:tc>
          <w:tcPr>
            <w:tcW w:w="1503" w:type="dxa"/>
            <w:noWrap/>
          </w:tcPr>
          <w:p w:rsidR="008B5C2F" w:rsidRPr="008B5C2F" w:rsidRDefault="008B5C2F" w:rsidP="00640AD5">
            <w:pPr>
              <w:pStyle w:val="14"/>
              <w:spacing w:before="0" w:after="0"/>
              <w:rPr>
                <w:color w:val="000000"/>
                <w:highlight w:val="yellow"/>
                <w:lang w:eastAsia="ru-RU"/>
              </w:rPr>
            </w:pPr>
          </w:p>
        </w:tc>
        <w:tc>
          <w:tcPr>
            <w:tcW w:w="1559" w:type="dxa"/>
            <w:noWrap/>
          </w:tcPr>
          <w:p w:rsidR="008B5C2F" w:rsidRPr="008B5C2F" w:rsidRDefault="008B5C2F" w:rsidP="00640AD5">
            <w:pPr>
              <w:pStyle w:val="14"/>
              <w:spacing w:before="0" w:after="0"/>
              <w:rPr>
                <w:rFonts w:eastAsia="Calibri"/>
                <w:color w:val="000000"/>
                <w:highlight w:val="yellow"/>
                <w:lang w:val="en-US" w:eastAsia="ru-RU"/>
              </w:rPr>
            </w:pPr>
            <w:r w:rsidRPr="008B5C2F">
              <w:rPr>
                <w:rFonts w:eastAsia="Calibri"/>
                <w:color w:val="000000"/>
                <w:highlight w:val="yellow"/>
                <w:lang w:val="en-US" w:eastAsia="ru-RU"/>
              </w:rPr>
              <w:t>FILENAME</w:t>
            </w:r>
          </w:p>
        </w:tc>
        <w:tc>
          <w:tcPr>
            <w:tcW w:w="751" w:type="dxa"/>
          </w:tcPr>
          <w:p w:rsidR="008B5C2F" w:rsidRPr="008B5C2F" w:rsidRDefault="008B5C2F" w:rsidP="00640AD5">
            <w:pPr>
              <w:pStyle w:val="14"/>
              <w:spacing w:before="0" w:after="0"/>
              <w:rPr>
                <w:color w:val="000000"/>
                <w:highlight w:val="yellow"/>
                <w:lang w:val="en-US" w:eastAsia="ru-RU"/>
              </w:rPr>
            </w:pPr>
            <w:r w:rsidRPr="008B5C2F">
              <w:rPr>
                <w:color w:val="000000"/>
                <w:highlight w:val="yellow"/>
                <w:lang w:val="en-US" w:eastAsia="ru-RU"/>
              </w:rPr>
              <w:t>Char</w:t>
            </w:r>
          </w:p>
        </w:tc>
        <w:tc>
          <w:tcPr>
            <w:tcW w:w="709" w:type="dxa"/>
            <w:noWrap/>
          </w:tcPr>
          <w:p w:rsidR="008B5C2F" w:rsidRPr="008B5C2F" w:rsidRDefault="008B5C2F" w:rsidP="00640AD5">
            <w:pPr>
              <w:pStyle w:val="14"/>
              <w:spacing w:before="0" w:after="0"/>
              <w:rPr>
                <w:color w:val="000000"/>
                <w:highlight w:val="yellow"/>
                <w:lang w:val="en-US" w:eastAsia="ru-RU"/>
              </w:rPr>
            </w:pPr>
            <w:r w:rsidRPr="008B5C2F">
              <w:rPr>
                <w:color w:val="000000"/>
                <w:highlight w:val="yellow"/>
                <w:lang w:val="en-US" w:eastAsia="ru-RU"/>
              </w:rPr>
              <w:t>24</w:t>
            </w:r>
          </w:p>
        </w:tc>
        <w:tc>
          <w:tcPr>
            <w:tcW w:w="927" w:type="dxa"/>
          </w:tcPr>
          <w:p w:rsidR="008B5C2F" w:rsidRPr="008B5C2F" w:rsidRDefault="008B5C2F" w:rsidP="00640AD5">
            <w:pPr>
              <w:pStyle w:val="14"/>
              <w:spacing w:before="0" w:after="0"/>
              <w:rPr>
                <w:color w:val="000000"/>
                <w:highlight w:val="yellow"/>
                <w:lang w:eastAsia="ru-RU"/>
              </w:rPr>
            </w:pPr>
            <w:r w:rsidRPr="008B5C2F">
              <w:rPr>
                <w:color w:val="000000"/>
                <w:highlight w:val="yellow"/>
                <w:lang w:eastAsia="ru-RU"/>
              </w:rPr>
              <w:t>О</w:t>
            </w:r>
          </w:p>
        </w:tc>
        <w:tc>
          <w:tcPr>
            <w:tcW w:w="2149" w:type="dxa"/>
          </w:tcPr>
          <w:p w:rsidR="008B5C2F" w:rsidRPr="008B5C2F" w:rsidRDefault="008B5C2F" w:rsidP="00640AD5">
            <w:pPr>
              <w:pStyle w:val="14"/>
              <w:spacing w:before="0" w:after="0"/>
              <w:rPr>
                <w:rFonts w:eastAsia="MS Mincho"/>
                <w:color w:val="000000"/>
                <w:highlight w:val="yellow"/>
                <w:lang w:eastAsia="ru-RU"/>
              </w:rPr>
            </w:pPr>
            <w:r w:rsidRPr="008B5C2F">
              <w:rPr>
                <w:rFonts w:eastAsia="MS Mincho"/>
                <w:color w:val="000000"/>
                <w:highlight w:val="yellow"/>
                <w:lang w:eastAsia="ru-RU"/>
              </w:rPr>
              <w:t>Имя файл</w:t>
            </w:r>
            <w:r w:rsidRPr="008B5C2F">
              <w:rPr>
                <w:rFonts w:eastAsia="MS Mincho"/>
                <w:color w:val="000000"/>
                <w:highlight w:val="yellow"/>
                <w:lang w:val="en-US" w:eastAsia="ru-RU"/>
              </w:rPr>
              <w:t>а</w:t>
            </w:r>
          </w:p>
        </w:tc>
        <w:tc>
          <w:tcPr>
            <w:tcW w:w="2694" w:type="dxa"/>
          </w:tcPr>
          <w:p w:rsidR="008B5C2F" w:rsidRPr="008B5C2F" w:rsidRDefault="008B5C2F" w:rsidP="00640AD5">
            <w:pPr>
              <w:pStyle w:val="14"/>
              <w:spacing w:before="0" w:after="0"/>
              <w:jc w:val="left"/>
              <w:rPr>
                <w:rFonts w:eastAsia="MS Mincho"/>
                <w:color w:val="000000"/>
                <w:highlight w:val="yellow"/>
                <w:lang w:eastAsia="ru-RU"/>
              </w:rPr>
            </w:pPr>
          </w:p>
        </w:tc>
      </w:tr>
      <w:tr w:rsidR="008B5C2F" w:rsidRPr="008B5C2F" w:rsidTr="00640AD5">
        <w:tc>
          <w:tcPr>
            <w:tcW w:w="1503" w:type="dxa"/>
            <w:noWrap/>
          </w:tcPr>
          <w:p w:rsidR="008B5C2F" w:rsidRPr="008B5C2F" w:rsidRDefault="008B5C2F" w:rsidP="00640AD5">
            <w:pPr>
              <w:pStyle w:val="14"/>
              <w:spacing w:before="0" w:after="0"/>
              <w:rPr>
                <w:color w:val="000000"/>
                <w:highlight w:val="yellow"/>
                <w:lang w:val="en-US" w:eastAsia="ru-RU"/>
              </w:rPr>
            </w:pPr>
          </w:p>
        </w:tc>
        <w:tc>
          <w:tcPr>
            <w:tcW w:w="1559" w:type="dxa"/>
            <w:noWrap/>
          </w:tcPr>
          <w:p w:rsidR="008B5C2F" w:rsidRPr="008B5C2F" w:rsidRDefault="008B5C2F" w:rsidP="00640AD5">
            <w:pPr>
              <w:pStyle w:val="14"/>
              <w:spacing w:before="0" w:after="0"/>
              <w:rPr>
                <w:rFonts w:eastAsia="Calibri"/>
                <w:color w:val="000000"/>
                <w:highlight w:val="yellow"/>
                <w:lang w:val="en-US" w:eastAsia="ru-RU"/>
              </w:rPr>
            </w:pPr>
            <w:r w:rsidRPr="008B5C2F">
              <w:rPr>
                <w:rFonts w:eastAsia="Calibri"/>
                <w:color w:val="000000"/>
                <w:highlight w:val="yellow"/>
                <w:lang w:eastAsia="ru-RU"/>
              </w:rPr>
              <w:t>SMO</w:t>
            </w:r>
            <w:r w:rsidRPr="008B5C2F">
              <w:rPr>
                <w:rFonts w:eastAsia="Calibri"/>
                <w:color w:val="000000"/>
                <w:highlight w:val="yellow"/>
                <w:lang w:val="en-US" w:eastAsia="ru-RU"/>
              </w:rPr>
              <w:t>C</w:t>
            </w:r>
            <w:r w:rsidRPr="008B5C2F">
              <w:rPr>
                <w:rFonts w:eastAsia="Calibri"/>
                <w:color w:val="000000"/>
                <w:highlight w:val="yellow"/>
                <w:lang w:eastAsia="ru-RU"/>
              </w:rPr>
              <w:t>OD</w:t>
            </w:r>
          </w:p>
        </w:tc>
        <w:tc>
          <w:tcPr>
            <w:tcW w:w="751" w:type="dxa"/>
          </w:tcPr>
          <w:p w:rsidR="008B5C2F" w:rsidRPr="008B5C2F" w:rsidRDefault="008B5C2F" w:rsidP="00640AD5">
            <w:pPr>
              <w:pStyle w:val="14"/>
              <w:spacing w:before="0" w:after="0"/>
              <w:rPr>
                <w:color w:val="000000"/>
                <w:highlight w:val="yellow"/>
                <w:lang w:val="en-US" w:eastAsia="ru-RU"/>
              </w:rPr>
            </w:pPr>
            <w:r w:rsidRPr="008B5C2F">
              <w:rPr>
                <w:color w:val="000000"/>
                <w:highlight w:val="yellow"/>
                <w:lang w:val="en-US" w:eastAsia="ru-RU"/>
              </w:rPr>
              <w:t>Char</w:t>
            </w:r>
          </w:p>
        </w:tc>
        <w:tc>
          <w:tcPr>
            <w:tcW w:w="709" w:type="dxa"/>
            <w:noWrap/>
          </w:tcPr>
          <w:p w:rsidR="008B5C2F" w:rsidRPr="008B5C2F" w:rsidRDefault="008B5C2F" w:rsidP="00640AD5">
            <w:pPr>
              <w:pStyle w:val="14"/>
              <w:spacing w:before="0" w:after="0"/>
              <w:rPr>
                <w:color w:val="000000"/>
                <w:highlight w:val="yellow"/>
                <w:lang w:val="en-US" w:eastAsia="ru-RU"/>
              </w:rPr>
            </w:pPr>
            <w:r w:rsidRPr="008B5C2F">
              <w:rPr>
                <w:color w:val="000000"/>
                <w:highlight w:val="yellow"/>
                <w:lang w:val="en-US" w:eastAsia="ru-RU"/>
              </w:rPr>
              <w:t>5</w:t>
            </w:r>
          </w:p>
        </w:tc>
        <w:tc>
          <w:tcPr>
            <w:tcW w:w="927" w:type="dxa"/>
          </w:tcPr>
          <w:p w:rsidR="008B5C2F" w:rsidRPr="008B5C2F" w:rsidRDefault="008B5C2F" w:rsidP="00640AD5">
            <w:pPr>
              <w:pStyle w:val="14"/>
              <w:spacing w:before="0" w:after="0"/>
              <w:rPr>
                <w:color w:val="000000"/>
                <w:highlight w:val="yellow"/>
                <w:lang w:eastAsia="ru-RU"/>
              </w:rPr>
            </w:pPr>
            <w:r w:rsidRPr="008B5C2F">
              <w:rPr>
                <w:color w:val="000000"/>
                <w:highlight w:val="yellow"/>
                <w:lang w:eastAsia="ru-RU"/>
              </w:rPr>
              <w:t>О</w:t>
            </w:r>
          </w:p>
        </w:tc>
        <w:tc>
          <w:tcPr>
            <w:tcW w:w="2149" w:type="dxa"/>
          </w:tcPr>
          <w:p w:rsidR="008B5C2F" w:rsidRPr="008B5C2F" w:rsidRDefault="008B5C2F" w:rsidP="00640AD5">
            <w:pPr>
              <w:pStyle w:val="14"/>
              <w:spacing w:before="0" w:after="0"/>
              <w:rPr>
                <w:color w:val="000000"/>
                <w:highlight w:val="yellow"/>
                <w:lang w:eastAsia="ru-RU"/>
              </w:rPr>
            </w:pPr>
            <w:r w:rsidRPr="008B5C2F">
              <w:rPr>
                <w:color w:val="000000"/>
                <w:highlight w:val="yellow"/>
                <w:lang w:eastAsia="ru-RU"/>
              </w:rPr>
              <w:t>Реестровый номер страховой медицинской организации</w:t>
            </w:r>
          </w:p>
        </w:tc>
        <w:tc>
          <w:tcPr>
            <w:tcW w:w="2694" w:type="dxa"/>
          </w:tcPr>
          <w:p w:rsidR="008B5C2F" w:rsidRPr="008B5C2F" w:rsidRDefault="008B5C2F" w:rsidP="00640AD5">
            <w:pPr>
              <w:pStyle w:val="14"/>
              <w:spacing w:before="0" w:after="0"/>
              <w:jc w:val="left"/>
              <w:rPr>
                <w:color w:val="000000"/>
                <w:highlight w:val="yellow"/>
                <w:lang w:eastAsia="ru-RU"/>
              </w:rPr>
            </w:pPr>
            <w:r w:rsidRPr="008B5C2F">
              <w:rPr>
                <w:color w:val="000000"/>
                <w:highlight w:val="yellow"/>
                <w:lang w:eastAsia="ru-RU"/>
              </w:rPr>
              <w:t xml:space="preserve">Заполняется в соответствии с </w:t>
            </w:r>
            <w:r w:rsidRPr="008B5C2F">
              <w:rPr>
                <w:color w:val="000000"/>
                <w:highlight w:val="yellow"/>
                <w:lang w:val="en-US" w:eastAsia="ru-RU"/>
              </w:rPr>
              <w:t>F</w:t>
            </w:r>
            <w:r w:rsidRPr="008B5C2F">
              <w:rPr>
                <w:color w:val="000000"/>
                <w:highlight w:val="yellow"/>
                <w:lang w:eastAsia="ru-RU"/>
              </w:rPr>
              <w:t>002 Приложения А</w:t>
            </w:r>
          </w:p>
        </w:tc>
      </w:tr>
      <w:tr w:rsidR="008B5C2F" w:rsidRPr="008B5C2F" w:rsidTr="00640AD5">
        <w:tc>
          <w:tcPr>
            <w:tcW w:w="1503" w:type="dxa"/>
            <w:noWrap/>
          </w:tcPr>
          <w:p w:rsidR="008B5C2F" w:rsidRPr="008B5C2F" w:rsidRDefault="008B5C2F" w:rsidP="00640AD5">
            <w:pPr>
              <w:pStyle w:val="14"/>
              <w:spacing w:before="0" w:after="0"/>
              <w:rPr>
                <w:color w:val="000000"/>
                <w:highlight w:val="yellow"/>
                <w:lang w:eastAsia="ru-RU"/>
              </w:rPr>
            </w:pPr>
          </w:p>
        </w:tc>
        <w:tc>
          <w:tcPr>
            <w:tcW w:w="1559" w:type="dxa"/>
            <w:noWrap/>
          </w:tcPr>
          <w:p w:rsidR="008B5C2F" w:rsidRPr="008B5C2F" w:rsidRDefault="008B5C2F" w:rsidP="00640AD5">
            <w:pPr>
              <w:pStyle w:val="14"/>
              <w:spacing w:before="0" w:after="0"/>
              <w:rPr>
                <w:rFonts w:eastAsia="Calibri"/>
                <w:color w:val="000000"/>
                <w:highlight w:val="yellow"/>
                <w:lang w:eastAsia="ru-RU"/>
              </w:rPr>
            </w:pPr>
            <w:r w:rsidRPr="008B5C2F">
              <w:rPr>
                <w:rFonts w:eastAsia="Calibri"/>
                <w:color w:val="000000"/>
                <w:highlight w:val="yellow"/>
                <w:lang w:val="en-US" w:eastAsia="ru-RU"/>
              </w:rPr>
              <w:t>NRECORDS</w:t>
            </w:r>
          </w:p>
        </w:tc>
        <w:tc>
          <w:tcPr>
            <w:tcW w:w="751" w:type="dxa"/>
          </w:tcPr>
          <w:p w:rsidR="008B5C2F" w:rsidRPr="008B5C2F" w:rsidRDefault="008B5C2F" w:rsidP="00640AD5">
            <w:pPr>
              <w:pStyle w:val="14"/>
              <w:spacing w:before="0" w:after="0"/>
              <w:rPr>
                <w:color w:val="000000"/>
                <w:highlight w:val="yellow"/>
                <w:lang w:eastAsia="ru-RU"/>
              </w:rPr>
            </w:pPr>
            <w:r w:rsidRPr="008B5C2F">
              <w:rPr>
                <w:color w:val="000000"/>
                <w:highlight w:val="yellow"/>
                <w:lang w:val="en-US" w:eastAsia="ru-RU"/>
              </w:rPr>
              <w:t>Num</w:t>
            </w:r>
          </w:p>
        </w:tc>
        <w:tc>
          <w:tcPr>
            <w:tcW w:w="709" w:type="dxa"/>
            <w:noWrap/>
          </w:tcPr>
          <w:p w:rsidR="008B5C2F" w:rsidRPr="008B5C2F" w:rsidRDefault="008B5C2F" w:rsidP="00640AD5">
            <w:pPr>
              <w:pStyle w:val="14"/>
              <w:spacing w:before="0" w:after="0"/>
              <w:rPr>
                <w:color w:val="000000"/>
                <w:highlight w:val="yellow"/>
                <w:lang w:eastAsia="ru-RU"/>
              </w:rPr>
            </w:pPr>
            <w:r w:rsidRPr="008B5C2F">
              <w:rPr>
                <w:color w:val="000000"/>
                <w:highlight w:val="yellow"/>
                <w:lang w:eastAsia="ru-RU"/>
              </w:rPr>
              <w:t>7</w:t>
            </w:r>
          </w:p>
        </w:tc>
        <w:tc>
          <w:tcPr>
            <w:tcW w:w="927" w:type="dxa"/>
          </w:tcPr>
          <w:p w:rsidR="008B5C2F" w:rsidRPr="008B5C2F" w:rsidRDefault="008B5C2F" w:rsidP="00640AD5">
            <w:pPr>
              <w:pStyle w:val="14"/>
              <w:spacing w:before="0" w:after="0"/>
              <w:rPr>
                <w:color w:val="000000"/>
                <w:highlight w:val="yellow"/>
                <w:lang w:eastAsia="ru-RU"/>
              </w:rPr>
            </w:pPr>
            <w:r w:rsidRPr="008B5C2F">
              <w:rPr>
                <w:color w:val="000000"/>
                <w:highlight w:val="yellow"/>
                <w:lang w:eastAsia="ru-RU"/>
              </w:rPr>
              <w:t>О</w:t>
            </w:r>
          </w:p>
        </w:tc>
        <w:tc>
          <w:tcPr>
            <w:tcW w:w="2149" w:type="dxa"/>
          </w:tcPr>
          <w:p w:rsidR="008B5C2F" w:rsidRPr="008B5C2F" w:rsidRDefault="008B5C2F" w:rsidP="00640AD5">
            <w:pPr>
              <w:pStyle w:val="14"/>
              <w:spacing w:before="0" w:after="0"/>
              <w:jc w:val="left"/>
              <w:rPr>
                <w:rFonts w:eastAsia="MS Mincho"/>
                <w:color w:val="000000"/>
                <w:highlight w:val="yellow"/>
                <w:lang w:eastAsia="ru-RU"/>
              </w:rPr>
            </w:pPr>
            <w:r w:rsidRPr="008B5C2F">
              <w:rPr>
                <w:rFonts w:eastAsia="MS Mincho"/>
                <w:color w:val="000000"/>
                <w:highlight w:val="yellow"/>
                <w:lang w:eastAsia="ru-RU"/>
              </w:rPr>
              <w:t xml:space="preserve">Число записей всего </w:t>
            </w:r>
          </w:p>
        </w:tc>
        <w:tc>
          <w:tcPr>
            <w:tcW w:w="2694" w:type="dxa"/>
          </w:tcPr>
          <w:p w:rsidR="008B5C2F" w:rsidRPr="008B5C2F" w:rsidRDefault="008B5C2F" w:rsidP="00640AD5">
            <w:pPr>
              <w:pStyle w:val="14"/>
              <w:spacing w:before="0" w:after="0"/>
              <w:rPr>
                <w:rFonts w:eastAsia="MS Mincho"/>
                <w:color w:val="000000"/>
                <w:highlight w:val="yellow"/>
                <w:lang w:eastAsia="ru-RU"/>
              </w:rPr>
            </w:pPr>
          </w:p>
        </w:tc>
      </w:tr>
      <w:tr w:rsidR="008B5C2F" w:rsidRPr="008B5C2F" w:rsidTr="00640AD5">
        <w:tc>
          <w:tcPr>
            <w:tcW w:w="1503" w:type="dxa"/>
            <w:noWrap/>
          </w:tcPr>
          <w:p w:rsidR="008B5C2F" w:rsidRPr="008B5C2F" w:rsidRDefault="008B5C2F" w:rsidP="00640AD5">
            <w:pPr>
              <w:pStyle w:val="14"/>
              <w:spacing w:before="0" w:after="0"/>
              <w:rPr>
                <w:color w:val="000000"/>
                <w:highlight w:val="yellow"/>
                <w:lang w:eastAsia="ru-RU"/>
              </w:rPr>
            </w:pPr>
          </w:p>
        </w:tc>
        <w:tc>
          <w:tcPr>
            <w:tcW w:w="1559" w:type="dxa"/>
            <w:noWrap/>
          </w:tcPr>
          <w:p w:rsidR="008B5C2F" w:rsidRPr="008B5C2F" w:rsidRDefault="008B5C2F" w:rsidP="00640AD5">
            <w:pPr>
              <w:pStyle w:val="14"/>
              <w:spacing w:before="0" w:after="0"/>
              <w:rPr>
                <w:rFonts w:eastAsia="Calibri"/>
                <w:color w:val="000000"/>
                <w:highlight w:val="yellow"/>
                <w:lang w:val="en-US" w:eastAsia="ru-RU"/>
              </w:rPr>
            </w:pPr>
            <w:r w:rsidRPr="008B5C2F">
              <w:rPr>
                <w:rFonts w:eastAsia="Calibri"/>
                <w:color w:val="000000"/>
                <w:highlight w:val="yellow"/>
                <w:lang w:val="en-US" w:eastAsia="ru-RU"/>
              </w:rPr>
              <w:t>CNAME</w:t>
            </w:r>
          </w:p>
        </w:tc>
        <w:tc>
          <w:tcPr>
            <w:tcW w:w="751" w:type="dxa"/>
          </w:tcPr>
          <w:p w:rsidR="008B5C2F" w:rsidRPr="008B5C2F" w:rsidRDefault="008B5C2F" w:rsidP="00640AD5">
            <w:pPr>
              <w:pStyle w:val="14"/>
              <w:spacing w:before="0" w:after="0"/>
              <w:rPr>
                <w:color w:val="000000"/>
                <w:highlight w:val="yellow"/>
                <w:lang w:val="en-US" w:eastAsia="ru-RU"/>
              </w:rPr>
            </w:pPr>
            <w:r w:rsidRPr="008B5C2F">
              <w:rPr>
                <w:color w:val="000000"/>
                <w:highlight w:val="yellow"/>
                <w:lang w:val="en-US" w:eastAsia="ru-RU"/>
              </w:rPr>
              <w:t>S</w:t>
            </w:r>
          </w:p>
        </w:tc>
        <w:tc>
          <w:tcPr>
            <w:tcW w:w="709" w:type="dxa"/>
            <w:noWrap/>
          </w:tcPr>
          <w:p w:rsidR="008B5C2F" w:rsidRPr="008B5C2F" w:rsidRDefault="008B5C2F" w:rsidP="00640AD5">
            <w:pPr>
              <w:pStyle w:val="14"/>
              <w:spacing w:before="0" w:after="0"/>
              <w:rPr>
                <w:color w:val="000000"/>
                <w:highlight w:val="yellow"/>
                <w:lang w:eastAsia="ru-RU"/>
              </w:rPr>
            </w:pPr>
          </w:p>
        </w:tc>
        <w:tc>
          <w:tcPr>
            <w:tcW w:w="927" w:type="dxa"/>
          </w:tcPr>
          <w:p w:rsidR="008B5C2F" w:rsidRPr="008B5C2F" w:rsidRDefault="008B5C2F" w:rsidP="00640AD5">
            <w:pPr>
              <w:pStyle w:val="14"/>
              <w:spacing w:before="0" w:after="0"/>
              <w:rPr>
                <w:color w:val="000000"/>
                <w:highlight w:val="yellow"/>
                <w:lang w:val="en-US" w:eastAsia="ru-RU"/>
              </w:rPr>
            </w:pPr>
            <w:r w:rsidRPr="008B5C2F">
              <w:rPr>
                <w:color w:val="000000"/>
                <w:highlight w:val="yellow"/>
                <w:lang w:eastAsia="ru-RU"/>
              </w:rPr>
              <w:t>О</w:t>
            </w:r>
            <w:r w:rsidRPr="008B5C2F">
              <w:rPr>
                <w:color w:val="000000"/>
                <w:highlight w:val="yellow"/>
                <w:lang w:val="en-US" w:eastAsia="ru-RU"/>
              </w:rPr>
              <w:t>M</w:t>
            </w:r>
          </w:p>
        </w:tc>
        <w:tc>
          <w:tcPr>
            <w:tcW w:w="2149" w:type="dxa"/>
          </w:tcPr>
          <w:p w:rsidR="008B5C2F" w:rsidRPr="008B5C2F" w:rsidRDefault="008B5C2F" w:rsidP="00640AD5">
            <w:pPr>
              <w:pStyle w:val="14"/>
              <w:spacing w:before="0" w:after="0"/>
              <w:jc w:val="left"/>
              <w:rPr>
                <w:rFonts w:eastAsia="MS Mincho"/>
                <w:color w:val="000000"/>
                <w:highlight w:val="yellow"/>
                <w:lang w:eastAsia="ru-RU"/>
              </w:rPr>
            </w:pPr>
            <w:r w:rsidRPr="008B5C2F">
              <w:rPr>
                <w:rFonts w:eastAsia="MS Mincho"/>
                <w:color w:val="000000"/>
                <w:highlight w:val="yellow"/>
                <w:lang w:eastAsia="ru-RU"/>
              </w:rPr>
              <w:t>Записи о застрахованных лицах, изменивших ФИО</w:t>
            </w:r>
          </w:p>
        </w:tc>
        <w:tc>
          <w:tcPr>
            <w:tcW w:w="2694" w:type="dxa"/>
          </w:tcPr>
          <w:p w:rsidR="008B5C2F" w:rsidRPr="008B5C2F" w:rsidRDefault="008B5C2F" w:rsidP="00640AD5">
            <w:pPr>
              <w:pStyle w:val="14"/>
              <w:spacing w:before="0" w:after="0"/>
              <w:rPr>
                <w:rFonts w:eastAsia="MS Mincho"/>
                <w:color w:val="000000"/>
                <w:highlight w:val="yellow"/>
                <w:lang w:eastAsia="ru-RU"/>
              </w:rPr>
            </w:pPr>
          </w:p>
        </w:tc>
      </w:tr>
      <w:tr w:rsidR="008B5C2F" w:rsidRPr="008B5C2F" w:rsidTr="00640AD5">
        <w:tc>
          <w:tcPr>
            <w:tcW w:w="10292" w:type="dxa"/>
            <w:gridSpan w:val="7"/>
            <w:noWrap/>
          </w:tcPr>
          <w:p w:rsidR="008B5C2F" w:rsidRPr="008B5C2F" w:rsidRDefault="008B5C2F" w:rsidP="008B5C2F">
            <w:pPr>
              <w:pStyle w:val="14"/>
              <w:spacing w:before="0" w:after="0"/>
              <w:jc w:val="center"/>
              <w:rPr>
                <w:color w:val="000000"/>
                <w:highlight w:val="yellow"/>
                <w:lang w:eastAsia="ru-RU"/>
              </w:rPr>
            </w:pPr>
            <w:r w:rsidRPr="008B5C2F">
              <w:rPr>
                <w:rStyle w:val="affff6"/>
                <w:rFonts w:eastAsia="MS Mincho"/>
                <w:color w:val="000000"/>
                <w:lang w:eastAsia="ru-RU"/>
              </w:rPr>
              <w:t>Записи о</w:t>
            </w:r>
            <w:r w:rsidRPr="008B5C2F">
              <w:rPr>
                <w:color w:val="000000"/>
                <w:highlight w:val="yellow"/>
              </w:rPr>
              <w:t xml:space="preserve"> </w:t>
            </w:r>
            <w:r w:rsidRPr="008B5C2F">
              <w:rPr>
                <w:b/>
                <w:color w:val="000000"/>
                <w:highlight w:val="yellow"/>
              </w:rPr>
              <w:t>застрахованных лицах, изменивших ФИО</w:t>
            </w:r>
          </w:p>
        </w:tc>
      </w:tr>
      <w:tr w:rsidR="008B5C2F" w:rsidRPr="008B5C2F" w:rsidTr="00640AD5">
        <w:tc>
          <w:tcPr>
            <w:tcW w:w="1503" w:type="dxa"/>
            <w:noWrap/>
          </w:tcPr>
          <w:p w:rsidR="008B5C2F" w:rsidRPr="008B5C2F" w:rsidRDefault="008B5C2F" w:rsidP="00640AD5">
            <w:pPr>
              <w:pStyle w:val="14"/>
              <w:spacing w:before="0" w:after="0"/>
              <w:rPr>
                <w:rStyle w:val="affff6"/>
                <w:rFonts w:eastAsia="MS Mincho"/>
                <w:color w:val="000000"/>
                <w:lang w:eastAsia="ru-RU"/>
              </w:rPr>
            </w:pPr>
            <w:r w:rsidRPr="008B5C2F">
              <w:rPr>
                <w:rFonts w:eastAsia="Calibri"/>
                <w:color w:val="000000"/>
                <w:highlight w:val="yellow"/>
                <w:lang w:val="en-US" w:eastAsia="ru-RU"/>
              </w:rPr>
              <w:t>CNAME</w:t>
            </w:r>
          </w:p>
        </w:tc>
        <w:tc>
          <w:tcPr>
            <w:tcW w:w="1559" w:type="dxa"/>
            <w:noWrap/>
          </w:tcPr>
          <w:p w:rsidR="008B5C2F" w:rsidRPr="008B5C2F" w:rsidRDefault="008B5C2F" w:rsidP="00640AD5">
            <w:pPr>
              <w:pStyle w:val="14"/>
              <w:spacing w:before="0" w:after="0"/>
              <w:rPr>
                <w:color w:val="000000"/>
                <w:highlight w:val="yellow"/>
                <w:lang w:val="en-US" w:eastAsia="ru-RU"/>
              </w:rPr>
            </w:pPr>
            <w:r w:rsidRPr="008B5C2F">
              <w:rPr>
                <w:color w:val="000000"/>
                <w:highlight w:val="yellow"/>
                <w:lang w:val="en-US" w:eastAsia="ru-RU"/>
              </w:rPr>
              <w:t>ID</w:t>
            </w:r>
          </w:p>
        </w:tc>
        <w:tc>
          <w:tcPr>
            <w:tcW w:w="751" w:type="dxa"/>
          </w:tcPr>
          <w:p w:rsidR="008B5C2F" w:rsidRPr="008B5C2F" w:rsidRDefault="008B5C2F" w:rsidP="00640AD5">
            <w:pPr>
              <w:pStyle w:val="14"/>
              <w:spacing w:before="0" w:after="0"/>
              <w:rPr>
                <w:color w:val="000000"/>
                <w:highlight w:val="yellow"/>
                <w:lang w:val="en-US" w:eastAsia="ru-RU"/>
              </w:rPr>
            </w:pPr>
            <w:r w:rsidRPr="008B5C2F">
              <w:rPr>
                <w:color w:val="000000"/>
                <w:highlight w:val="yellow"/>
                <w:lang w:val="en-US" w:eastAsia="ru-RU"/>
              </w:rPr>
              <w:t>Char</w:t>
            </w:r>
          </w:p>
        </w:tc>
        <w:tc>
          <w:tcPr>
            <w:tcW w:w="709" w:type="dxa"/>
            <w:noWrap/>
          </w:tcPr>
          <w:p w:rsidR="008B5C2F" w:rsidRPr="008B5C2F" w:rsidRDefault="00E96F61" w:rsidP="00640AD5">
            <w:pPr>
              <w:pStyle w:val="14"/>
              <w:spacing w:before="0" w:after="0"/>
              <w:rPr>
                <w:color w:val="000000"/>
                <w:highlight w:val="yellow"/>
                <w:lang w:eastAsia="ru-RU"/>
              </w:rPr>
            </w:pPr>
            <w:r>
              <w:rPr>
                <w:color w:val="000000"/>
                <w:highlight w:val="yellow"/>
                <w:lang w:eastAsia="ru-RU"/>
              </w:rPr>
              <w:t>36</w:t>
            </w:r>
          </w:p>
        </w:tc>
        <w:tc>
          <w:tcPr>
            <w:tcW w:w="927" w:type="dxa"/>
          </w:tcPr>
          <w:p w:rsidR="008B5C2F" w:rsidRPr="008B5C2F" w:rsidRDefault="008B5C2F" w:rsidP="00640AD5">
            <w:pPr>
              <w:pStyle w:val="14"/>
              <w:spacing w:before="0" w:after="0"/>
              <w:rPr>
                <w:color w:val="000000"/>
                <w:highlight w:val="yellow"/>
                <w:lang w:eastAsia="ru-RU"/>
              </w:rPr>
            </w:pPr>
            <w:r w:rsidRPr="008B5C2F">
              <w:rPr>
                <w:color w:val="000000"/>
                <w:highlight w:val="yellow"/>
                <w:lang w:eastAsia="ru-RU"/>
              </w:rPr>
              <w:t>O</w:t>
            </w:r>
          </w:p>
        </w:tc>
        <w:tc>
          <w:tcPr>
            <w:tcW w:w="2149" w:type="dxa"/>
          </w:tcPr>
          <w:p w:rsidR="008B5C2F" w:rsidRPr="008B5C2F" w:rsidRDefault="008B5C2F" w:rsidP="00640AD5">
            <w:pPr>
              <w:pStyle w:val="14"/>
              <w:spacing w:before="0" w:after="0"/>
              <w:jc w:val="left"/>
              <w:rPr>
                <w:color w:val="000000"/>
                <w:highlight w:val="yellow"/>
                <w:lang w:eastAsia="ru-RU"/>
              </w:rPr>
            </w:pPr>
            <w:r w:rsidRPr="008B5C2F">
              <w:rPr>
                <w:color w:val="000000"/>
                <w:highlight w:val="yellow"/>
                <w:lang w:eastAsia="ru-RU"/>
              </w:rPr>
              <w:t>Идентификатор записи ТФОМС</w:t>
            </w:r>
          </w:p>
        </w:tc>
        <w:tc>
          <w:tcPr>
            <w:tcW w:w="2694" w:type="dxa"/>
          </w:tcPr>
          <w:p w:rsidR="008B5C2F" w:rsidRPr="008B5C2F" w:rsidRDefault="008B5C2F" w:rsidP="00640AD5">
            <w:pPr>
              <w:pStyle w:val="14"/>
              <w:spacing w:before="0" w:after="0"/>
              <w:rPr>
                <w:color w:val="000000"/>
                <w:highlight w:val="yellow"/>
                <w:lang w:eastAsia="ru-RU"/>
              </w:rPr>
            </w:pPr>
          </w:p>
        </w:tc>
      </w:tr>
      <w:tr w:rsidR="008B5C2F" w:rsidRPr="008B5C2F" w:rsidTr="00640AD5">
        <w:tc>
          <w:tcPr>
            <w:tcW w:w="1503" w:type="dxa"/>
            <w:noWrap/>
          </w:tcPr>
          <w:p w:rsidR="008B5C2F" w:rsidRPr="008B5C2F" w:rsidRDefault="008B5C2F" w:rsidP="00640AD5">
            <w:pPr>
              <w:pStyle w:val="14"/>
              <w:spacing w:before="0" w:after="0"/>
              <w:rPr>
                <w:rFonts w:eastAsia="Calibri"/>
                <w:color w:val="000000"/>
                <w:highlight w:val="yellow"/>
                <w:lang w:eastAsia="ru-RU"/>
              </w:rPr>
            </w:pPr>
          </w:p>
        </w:tc>
        <w:tc>
          <w:tcPr>
            <w:tcW w:w="1559" w:type="dxa"/>
            <w:noWrap/>
          </w:tcPr>
          <w:p w:rsidR="008B5C2F" w:rsidRPr="008B5C2F" w:rsidRDefault="008B5C2F" w:rsidP="00640AD5">
            <w:pPr>
              <w:pStyle w:val="14"/>
              <w:spacing w:before="0" w:after="0"/>
              <w:rPr>
                <w:color w:val="000000"/>
                <w:highlight w:val="yellow"/>
                <w:lang w:val="en-US" w:eastAsia="ru-RU"/>
              </w:rPr>
            </w:pPr>
            <w:r w:rsidRPr="008B5C2F">
              <w:rPr>
                <w:color w:val="000000"/>
                <w:highlight w:val="yellow"/>
                <w:lang w:val="en-US" w:eastAsia="ru-RU"/>
              </w:rPr>
              <w:t>DR</w:t>
            </w:r>
          </w:p>
        </w:tc>
        <w:tc>
          <w:tcPr>
            <w:tcW w:w="751" w:type="dxa"/>
          </w:tcPr>
          <w:p w:rsidR="008B5C2F" w:rsidRPr="008B5C2F" w:rsidRDefault="008B5C2F" w:rsidP="00640AD5">
            <w:pPr>
              <w:pStyle w:val="14"/>
              <w:spacing w:before="0" w:after="0"/>
              <w:rPr>
                <w:color w:val="000000"/>
                <w:highlight w:val="yellow"/>
                <w:lang w:val="en-US" w:eastAsia="ru-RU"/>
              </w:rPr>
            </w:pPr>
            <w:r w:rsidRPr="008B5C2F">
              <w:rPr>
                <w:color w:val="000000"/>
                <w:highlight w:val="yellow"/>
                <w:lang w:val="en-US" w:eastAsia="ru-RU"/>
              </w:rPr>
              <w:t>Date</w:t>
            </w:r>
          </w:p>
        </w:tc>
        <w:tc>
          <w:tcPr>
            <w:tcW w:w="709" w:type="dxa"/>
            <w:noWrap/>
          </w:tcPr>
          <w:p w:rsidR="008B5C2F" w:rsidRPr="008B5C2F" w:rsidRDefault="008B5C2F" w:rsidP="00640AD5">
            <w:pPr>
              <w:pStyle w:val="14"/>
              <w:spacing w:before="0" w:after="0"/>
              <w:rPr>
                <w:color w:val="000000"/>
                <w:highlight w:val="yellow"/>
                <w:lang w:val="en-US" w:eastAsia="ru-RU"/>
              </w:rPr>
            </w:pPr>
          </w:p>
        </w:tc>
        <w:tc>
          <w:tcPr>
            <w:tcW w:w="927" w:type="dxa"/>
          </w:tcPr>
          <w:p w:rsidR="008B5C2F" w:rsidRPr="008B5C2F" w:rsidRDefault="008B5C2F" w:rsidP="00640AD5">
            <w:pPr>
              <w:pStyle w:val="14"/>
              <w:spacing w:before="0" w:after="0"/>
              <w:rPr>
                <w:color w:val="000000"/>
                <w:highlight w:val="yellow"/>
                <w:lang w:val="en-US" w:eastAsia="ru-RU"/>
              </w:rPr>
            </w:pPr>
            <w:r w:rsidRPr="008B5C2F">
              <w:rPr>
                <w:color w:val="000000"/>
                <w:highlight w:val="yellow"/>
                <w:lang w:val="en-US" w:eastAsia="ru-RU"/>
              </w:rPr>
              <w:t>O</w:t>
            </w:r>
          </w:p>
        </w:tc>
        <w:tc>
          <w:tcPr>
            <w:tcW w:w="2149" w:type="dxa"/>
          </w:tcPr>
          <w:p w:rsidR="008B5C2F" w:rsidRPr="008B5C2F" w:rsidRDefault="008B5C2F" w:rsidP="00640AD5">
            <w:pPr>
              <w:pStyle w:val="14"/>
              <w:spacing w:before="0" w:after="0"/>
              <w:jc w:val="left"/>
              <w:rPr>
                <w:color w:val="000000"/>
                <w:highlight w:val="yellow"/>
                <w:lang w:eastAsia="ru-RU"/>
              </w:rPr>
            </w:pPr>
            <w:r w:rsidRPr="008B5C2F">
              <w:rPr>
                <w:color w:val="000000"/>
                <w:highlight w:val="yellow"/>
                <w:lang w:eastAsia="ru-RU"/>
              </w:rPr>
              <w:t xml:space="preserve">Дата рождения </w:t>
            </w:r>
          </w:p>
        </w:tc>
        <w:tc>
          <w:tcPr>
            <w:tcW w:w="2694" w:type="dxa"/>
          </w:tcPr>
          <w:p w:rsidR="008B5C2F" w:rsidRPr="008B5C2F" w:rsidRDefault="008B5C2F" w:rsidP="00640AD5">
            <w:pPr>
              <w:pStyle w:val="14"/>
              <w:spacing w:before="0" w:after="0"/>
              <w:rPr>
                <w:color w:val="000000"/>
                <w:highlight w:val="yellow"/>
                <w:lang w:eastAsia="ru-RU"/>
              </w:rPr>
            </w:pPr>
          </w:p>
        </w:tc>
      </w:tr>
      <w:tr w:rsidR="008B5C2F" w:rsidRPr="008B5C2F" w:rsidTr="00640AD5">
        <w:tc>
          <w:tcPr>
            <w:tcW w:w="1503" w:type="dxa"/>
            <w:noWrap/>
          </w:tcPr>
          <w:p w:rsidR="008B5C2F" w:rsidRPr="008B5C2F" w:rsidRDefault="008B5C2F" w:rsidP="00640AD5">
            <w:pPr>
              <w:pStyle w:val="14"/>
              <w:spacing w:before="0" w:after="0"/>
              <w:rPr>
                <w:rFonts w:eastAsia="Calibri"/>
                <w:color w:val="000000"/>
                <w:highlight w:val="yellow"/>
                <w:lang w:val="en-US" w:eastAsia="ru-RU"/>
              </w:rPr>
            </w:pPr>
          </w:p>
        </w:tc>
        <w:tc>
          <w:tcPr>
            <w:tcW w:w="1559" w:type="dxa"/>
            <w:noWrap/>
          </w:tcPr>
          <w:p w:rsidR="008B5C2F" w:rsidRPr="008B5C2F" w:rsidRDefault="008B5C2F" w:rsidP="00640AD5">
            <w:pPr>
              <w:pStyle w:val="14"/>
              <w:spacing w:before="0" w:after="0"/>
              <w:rPr>
                <w:color w:val="000000"/>
                <w:highlight w:val="yellow"/>
                <w:lang w:val="en-US" w:eastAsia="ru-RU"/>
              </w:rPr>
            </w:pPr>
            <w:r w:rsidRPr="008B5C2F">
              <w:rPr>
                <w:color w:val="000000"/>
                <w:highlight w:val="yellow"/>
                <w:lang w:val="en-US" w:eastAsia="ru-RU"/>
              </w:rPr>
              <w:t>MR</w:t>
            </w:r>
          </w:p>
        </w:tc>
        <w:tc>
          <w:tcPr>
            <w:tcW w:w="751" w:type="dxa"/>
          </w:tcPr>
          <w:p w:rsidR="008B5C2F" w:rsidRPr="008B5C2F" w:rsidRDefault="008B5C2F" w:rsidP="00640AD5">
            <w:pPr>
              <w:pStyle w:val="14"/>
              <w:spacing w:before="0" w:after="0"/>
              <w:rPr>
                <w:color w:val="000000"/>
                <w:highlight w:val="yellow"/>
                <w:lang w:val="en-US" w:eastAsia="ru-RU"/>
              </w:rPr>
            </w:pPr>
            <w:r w:rsidRPr="008B5C2F">
              <w:rPr>
                <w:color w:val="000000"/>
                <w:highlight w:val="yellow"/>
                <w:lang w:eastAsia="ru-RU"/>
              </w:rPr>
              <w:t>Char</w:t>
            </w:r>
          </w:p>
        </w:tc>
        <w:tc>
          <w:tcPr>
            <w:tcW w:w="709" w:type="dxa"/>
            <w:noWrap/>
          </w:tcPr>
          <w:p w:rsidR="008B5C2F" w:rsidRPr="008B5C2F" w:rsidRDefault="008B5C2F" w:rsidP="00640AD5">
            <w:pPr>
              <w:pStyle w:val="14"/>
              <w:spacing w:before="0" w:after="0"/>
              <w:rPr>
                <w:highlight w:val="yellow"/>
              </w:rPr>
            </w:pPr>
            <w:r w:rsidRPr="008B5C2F">
              <w:rPr>
                <w:highlight w:val="yellow"/>
              </w:rPr>
              <w:t>100</w:t>
            </w:r>
          </w:p>
        </w:tc>
        <w:tc>
          <w:tcPr>
            <w:tcW w:w="927" w:type="dxa"/>
          </w:tcPr>
          <w:p w:rsidR="008B5C2F" w:rsidRPr="008B5C2F" w:rsidRDefault="008B5C2F" w:rsidP="00640AD5">
            <w:pPr>
              <w:pStyle w:val="14"/>
              <w:spacing w:before="0" w:after="0"/>
              <w:rPr>
                <w:highlight w:val="yellow"/>
              </w:rPr>
            </w:pPr>
            <w:r w:rsidRPr="008B5C2F">
              <w:rPr>
                <w:highlight w:val="yellow"/>
              </w:rPr>
              <w:t>О</w:t>
            </w:r>
          </w:p>
        </w:tc>
        <w:tc>
          <w:tcPr>
            <w:tcW w:w="2149" w:type="dxa"/>
          </w:tcPr>
          <w:p w:rsidR="008B5C2F" w:rsidRPr="008B5C2F" w:rsidRDefault="008B5C2F" w:rsidP="00640AD5">
            <w:pPr>
              <w:pStyle w:val="14"/>
              <w:spacing w:before="0" w:after="0"/>
              <w:rPr>
                <w:highlight w:val="yellow"/>
              </w:rPr>
            </w:pPr>
            <w:r w:rsidRPr="008B5C2F">
              <w:rPr>
                <w:highlight w:val="yellow"/>
              </w:rPr>
              <w:t>Место рождения застрахованного лица</w:t>
            </w:r>
          </w:p>
        </w:tc>
        <w:tc>
          <w:tcPr>
            <w:tcW w:w="2694" w:type="dxa"/>
          </w:tcPr>
          <w:p w:rsidR="008B5C2F" w:rsidRPr="008B5C2F" w:rsidRDefault="008B5C2F" w:rsidP="00E96F61">
            <w:pPr>
              <w:pStyle w:val="14"/>
              <w:spacing w:before="0" w:after="0"/>
              <w:jc w:val="left"/>
              <w:rPr>
                <w:highlight w:val="yellow"/>
              </w:rPr>
            </w:pPr>
            <w:r w:rsidRPr="008B5C2F">
              <w:rPr>
                <w:highlight w:val="yellow"/>
              </w:rPr>
              <w:t>Место рождения указывается в том виде, в котором оно записано в документе, удостоверяющем личность</w:t>
            </w:r>
          </w:p>
        </w:tc>
      </w:tr>
      <w:tr w:rsidR="008B5C2F" w:rsidRPr="008B5C2F" w:rsidTr="00640AD5">
        <w:tc>
          <w:tcPr>
            <w:tcW w:w="1503" w:type="dxa"/>
            <w:noWrap/>
          </w:tcPr>
          <w:p w:rsidR="008B5C2F" w:rsidRPr="008B5C2F" w:rsidRDefault="008B5C2F" w:rsidP="00640AD5">
            <w:pPr>
              <w:pStyle w:val="14"/>
              <w:spacing w:before="0" w:after="0"/>
              <w:rPr>
                <w:rFonts w:eastAsia="Calibri"/>
                <w:color w:val="000000"/>
                <w:highlight w:val="yellow"/>
                <w:lang w:eastAsia="ru-RU"/>
              </w:rPr>
            </w:pPr>
          </w:p>
        </w:tc>
        <w:tc>
          <w:tcPr>
            <w:tcW w:w="1559" w:type="dxa"/>
            <w:noWrap/>
          </w:tcPr>
          <w:p w:rsidR="008B5C2F" w:rsidRPr="008B5C2F" w:rsidRDefault="008B5C2F" w:rsidP="00640AD5">
            <w:pPr>
              <w:pStyle w:val="14"/>
              <w:spacing w:before="0" w:after="0"/>
              <w:rPr>
                <w:color w:val="000000"/>
                <w:highlight w:val="yellow"/>
                <w:lang w:val="en-US" w:eastAsia="ru-RU"/>
              </w:rPr>
            </w:pPr>
            <w:r w:rsidRPr="008B5C2F">
              <w:rPr>
                <w:color w:val="000000"/>
                <w:highlight w:val="yellow"/>
                <w:lang w:val="en-US" w:eastAsia="ru-RU"/>
              </w:rPr>
              <w:t>SVID</w:t>
            </w:r>
          </w:p>
        </w:tc>
        <w:tc>
          <w:tcPr>
            <w:tcW w:w="751" w:type="dxa"/>
          </w:tcPr>
          <w:p w:rsidR="008B5C2F" w:rsidRPr="008B5C2F" w:rsidRDefault="008B5C2F" w:rsidP="00640AD5">
            <w:pPr>
              <w:pStyle w:val="14"/>
              <w:spacing w:before="0" w:after="0"/>
              <w:rPr>
                <w:color w:val="000000"/>
                <w:highlight w:val="yellow"/>
                <w:lang w:val="en-US" w:eastAsia="ru-RU"/>
              </w:rPr>
            </w:pPr>
            <w:r w:rsidRPr="008B5C2F">
              <w:rPr>
                <w:color w:val="000000"/>
                <w:highlight w:val="yellow"/>
                <w:lang w:val="en-US" w:eastAsia="ru-RU"/>
              </w:rPr>
              <w:t>S</w:t>
            </w:r>
          </w:p>
        </w:tc>
        <w:tc>
          <w:tcPr>
            <w:tcW w:w="709" w:type="dxa"/>
            <w:noWrap/>
          </w:tcPr>
          <w:p w:rsidR="008B5C2F" w:rsidRPr="008B5C2F" w:rsidRDefault="008B5C2F" w:rsidP="00640AD5">
            <w:pPr>
              <w:pStyle w:val="14"/>
              <w:spacing w:before="0" w:after="0"/>
              <w:rPr>
                <w:color w:val="000000"/>
                <w:highlight w:val="yellow"/>
                <w:lang w:eastAsia="ru-RU"/>
              </w:rPr>
            </w:pPr>
          </w:p>
        </w:tc>
        <w:tc>
          <w:tcPr>
            <w:tcW w:w="927" w:type="dxa"/>
          </w:tcPr>
          <w:p w:rsidR="008B5C2F" w:rsidRPr="008B5C2F" w:rsidRDefault="008B5C2F" w:rsidP="00640AD5">
            <w:pPr>
              <w:pStyle w:val="14"/>
              <w:spacing w:before="0" w:after="0"/>
              <w:rPr>
                <w:color w:val="000000"/>
                <w:highlight w:val="yellow"/>
                <w:lang w:val="en-US" w:eastAsia="ru-RU"/>
              </w:rPr>
            </w:pPr>
            <w:r w:rsidRPr="008B5C2F">
              <w:rPr>
                <w:color w:val="000000"/>
                <w:highlight w:val="yellow"/>
                <w:lang w:val="en-US" w:eastAsia="ru-RU"/>
              </w:rPr>
              <w:t>У</w:t>
            </w:r>
          </w:p>
        </w:tc>
        <w:tc>
          <w:tcPr>
            <w:tcW w:w="2149" w:type="dxa"/>
          </w:tcPr>
          <w:p w:rsidR="008B5C2F" w:rsidRPr="008B5C2F" w:rsidRDefault="008B5C2F" w:rsidP="00640AD5">
            <w:pPr>
              <w:pStyle w:val="14"/>
              <w:spacing w:before="0" w:after="0"/>
              <w:jc w:val="left"/>
              <w:rPr>
                <w:color w:val="000000"/>
                <w:highlight w:val="yellow"/>
                <w:lang w:eastAsia="ru-RU"/>
              </w:rPr>
            </w:pPr>
            <w:r w:rsidRPr="008B5C2F">
              <w:rPr>
                <w:color w:val="000000"/>
                <w:highlight w:val="yellow"/>
                <w:lang w:eastAsia="ru-RU"/>
              </w:rPr>
              <w:t xml:space="preserve">Данные свидетельства о перемене имени, выданного ЗАГС </w:t>
            </w:r>
          </w:p>
        </w:tc>
        <w:tc>
          <w:tcPr>
            <w:tcW w:w="2694" w:type="dxa"/>
          </w:tcPr>
          <w:p w:rsidR="008B5C2F" w:rsidRPr="008B5C2F" w:rsidRDefault="008B5C2F" w:rsidP="00640AD5">
            <w:pPr>
              <w:pStyle w:val="14"/>
              <w:spacing w:before="0" w:after="0"/>
              <w:rPr>
                <w:color w:val="000000"/>
                <w:highlight w:val="yellow"/>
                <w:lang w:eastAsia="ru-RU"/>
              </w:rPr>
            </w:pPr>
          </w:p>
        </w:tc>
      </w:tr>
      <w:tr w:rsidR="008B5C2F" w:rsidRPr="008B5C2F" w:rsidTr="00640AD5">
        <w:tc>
          <w:tcPr>
            <w:tcW w:w="1503" w:type="dxa"/>
            <w:noWrap/>
          </w:tcPr>
          <w:p w:rsidR="008B5C2F" w:rsidRPr="008B5C2F" w:rsidRDefault="008B5C2F" w:rsidP="00640AD5">
            <w:pPr>
              <w:pStyle w:val="14"/>
              <w:spacing w:before="0" w:after="0"/>
              <w:rPr>
                <w:rFonts w:eastAsia="Calibri"/>
                <w:color w:val="000000"/>
                <w:highlight w:val="yellow"/>
                <w:lang w:eastAsia="ru-RU"/>
              </w:rPr>
            </w:pPr>
          </w:p>
        </w:tc>
        <w:tc>
          <w:tcPr>
            <w:tcW w:w="1559" w:type="dxa"/>
            <w:noWrap/>
          </w:tcPr>
          <w:p w:rsidR="008B5C2F" w:rsidRPr="008B5C2F" w:rsidRDefault="008B5C2F" w:rsidP="00640AD5">
            <w:pPr>
              <w:pStyle w:val="14"/>
              <w:spacing w:before="0" w:after="0"/>
              <w:rPr>
                <w:color w:val="000000"/>
                <w:highlight w:val="yellow"/>
                <w:lang w:val="en-US" w:eastAsia="ru-RU"/>
              </w:rPr>
            </w:pPr>
            <w:r w:rsidRPr="008B5C2F">
              <w:rPr>
                <w:color w:val="000000"/>
                <w:highlight w:val="yellow"/>
                <w:lang w:val="en-US" w:eastAsia="ru-RU"/>
              </w:rPr>
              <w:t>FIO_PREV</w:t>
            </w:r>
          </w:p>
        </w:tc>
        <w:tc>
          <w:tcPr>
            <w:tcW w:w="751" w:type="dxa"/>
          </w:tcPr>
          <w:p w:rsidR="008B5C2F" w:rsidRPr="008B5C2F" w:rsidRDefault="008B5C2F" w:rsidP="00640AD5">
            <w:pPr>
              <w:pStyle w:val="14"/>
              <w:spacing w:before="0" w:after="0"/>
              <w:rPr>
                <w:color w:val="000000"/>
                <w:highlight w:val="yellow"/>
                <w:lang w:val="en-US" w:eastAsia="ru-RU"/>
              </w:rPr>
            </w:pPr>
            <w:r w:rsidRPr="008B5C2F">
              <w:rPr>
                <w:color w:val="000000"/>
                <w:highlight w:val="yellow"/>
                <w:lang w:val="en-US" w:eastAsia="ru-RU"/>
              </w:rPr>
              <w:t>S</w:t>
            </w:r>
          </w:p>
        </w:tc>
        <w:tc>
          <w:tcPr>
            <w:tcW w:w="709" w:type="dxa"/>
            <w:noWrap/>
          </w:tcPr>
          <w:p w:rsidR="008B5C2F" w:rsidRPr="008B5C2F" w:rsidRDefault="008B5C2F" w:rsidP="00640AD5">
            <w:pPr>
              <w:pStyle w:val="14"/>
              <w:spacing w:before="0" w:after="0"/>
              <w:rPr>
                <w:color w:val="000000"/>
                <w:highlight w:val="yellow"/>
                <w:lang w:val="en-US" w:eastAsia="ru-RU"/>
              </w:rPr>
            </w:pPr>
          </w:p>
        </w:tc>
        <w:tc>
          <w:tcPr>
            <w:tcW w:w="927" w:type="dxa"/>
          </w:tcPr>
          <w:p w:rsidR="008B5C2F" w:rsidRPr="008B5C2F" w:rsidRDefault="008B5C2F" w:rsidP="00640AD5">
            <w:pPr>
              <w:pStyle w:val="14"/>
              <w:spacing w:before="0" w:after="0"/>
              <w:rPr>
                <w:color w:val="000000"/>
                <w:highlight w:val="yellow"/>
                <w:lang w:eastAsia="ru-RU"/>
              </w:rPr>
            </w:pPr>
            <w:r w:rsidRPr="008B5C2F">
              <w:rPr>
                <w:color w:val="000000"/>
                <w:highlight w:val="yellow"/>
                <w:lang w:val="en-US" w:eastAsia="ru-RU"/>
              </w:rPr>
              <w:t>O</w:t>
            </w:r>
          </w:p>
        </w:tc>
        <w:tc>
          <w:tcPr>
            <w:tcW w:w="2149" w:type="dxa"/>
          </w:tcPr>
          <w:p w:rsidR="008B5C2F" w:rsidRPr="008B5C2F" w:rsidRDefault="008B5C2F" w:rsidP="00640AD5">
            <w:pPr>
              <w:pStyle w:val="14"/>
              <w:spacing w:before="0" w:after="0"/>
              <w:jc w:val="left"/>
              <w:rPr>
                <w:color w:val="000000"/>
                <w:highlight w:val="yellow"/>
                <w:lang w:eastAsia="ru-RU"/>
              </w:rPr>
            </w:pPr>
            <w:r w:rsidRPr="008B5C2F">
              <w:rPr>
                <w:color w:val="000000"/>
                <w:highlight w:val="yellow"/>
                <w:lang w:eastAsia="ru-RU"/>
              </w:rPr>
              <w:t xml:space="preserve">Данные ФИО </w:t>
            </w:r>
            <w:r w:rsidRPr="008B5C2F">
              <w:rPr>
                <w:highlight w:val="yellow"/>
              </w:rPr>
              <w:t>застрахованного лица</w:t>
            </w:r>
            <w:r w:rsidRPr="008B5C2F">
              <w:rPr>
                <w:color w:val="000000"/>
                <w:highlight w:val="yellow"/>
                <w:lang w:eastAsia="ru-RU"/>
              </w:rPr>
              <w:t xml:space="preserve"> до их смены </w:t>
            </w:r>
          </w:p>
        </w:tc>
        <w:tc>
          <w:tcPr>
            <w:tcW w:w="2694" w:type="dxa"/>
          </w:tcPr>
          <w:p w:rsidR="008B5C2F" w:rsidRPr="008B5C2F" w:rsidRDefault="008B5C2F" w:rsidP="00640AD5">
            <w:pPr>
              <w:pStyle w:val="14"/>
              <w:spacing w:before="0" w:after="0"/>
              <w:rPr>
                <w:color w:val="000000"/>
                <w:highlight w:val="yellow"/>
                <w:lang w:eastAsia="ru-RU"/>
              </w:rPr>
            </w:pPr>
          </w:p>
        </w:tc>
      </w:tr>
      <w:tr w:rsidR="008B5C2F" w:rsidRPr="008B5C2F" w:rsidTr="00640AD5">
        <w:tc>
          <w:tcPr>
            <w:tcW w:w="1503" w:type="dxa"/>
            <w:noWrap/>
          </w:tcPr>
          <w:p w:rsidR="008B5C2F" w:rsidRPr="008B5C2F" w:rsidRDefault="008B5C2F" w:rsidP="00640AD5">
            <w:pPr>
              <w:pStyle w:val="14"/>
              <w:spacing w:before="0" w:after="0"/>
              <w:rPr>
                <w:rFonts w:eastAsia="Calibri"/>
                <w:color w:val="000000"/>
                <w:highlight w:val="yellow"/>
                <w:lang w:eastAsia="ru-RU"/>
              </w:rPr>
            </w:pPr>
          </w:p>
        </w:tc>
        <w:tc>
          <w:tcPr>
            <w:tcW w:w="1559" w:type="dxa"/>
            <w:noWrap/>
          </w:tcPr>
          <w:p w:rsidR="008B5C2F" w:rsidRPr="008B5C2F" w:rsidRDefault="008B5C2F" w:rsidP="00640AD5">
            <w:pPr>
              <w:pStyle w:val="14"/>
              <w:spacing w:before="0" w:after="0"/>
              <w:rPr>
                <w:color w:val="000000"/>
                <w:highlight w:val="yellow"/>
                <w:lang w:eastAsia="ru-RU"/>
              </w:rPr>
            </w:pPr>
            <w:r w:rsidRPr="008B5C2F">
              <w:rPr>
                <w:color w:val="000000"/>
                <w:highlight w:val="yellow"/>
                <w:lang w:val="en-US" w:eastAsia="ru-RU"/>
              </w:rPr>
              <w:t>FIO_NEW</w:t>
            </w:r>
          </w:p>
        </w:tc>
        <w:tc>
          <w:tcPr>
            <w:tcW w:w="751" w:type="dxa"/>
          </w:tcPr>
          <w:p w:rsidR="008B5C2F" w:rsidRPr="008B5C2F" w:rsidRDefault="008B5C2F" w:rsidP="00640AD5">
            <w:pPr>
              <w:pStyle w:val="14"/>
              <w:spacing w:before="0" w:after="0"/>
              <w:rPr>
                <w:color w:val="000000"/>
                <w:highlight w:val="yellow"/>
                <w:lang w:val="en-US" w:eastAsia="ru-RU"/>
              </w:rPr>
            </w:pPr>
            <w:r w:rsidRPr="008B5C2F">
              <w:rPr>
                <w:color w:val="000000"/>
                <w:highlight w:val="yellow"/>
                <w:lang w:val="en-US" w:eastAsia="ru-RU"/>
              </w:rPr>
              <w:t>S</w:t>
            </w:r>
          </w:p>
        </w:tc>
        <w:tc>
          <w:tcPr>
            <w:tcW w:w="709" w:type="dxa"/>
            <w:noWrap/>
          </w:tcPr>
          <w:p w:rsidR="008B5C2F" w:rsidRPr="008B5C2F" w:rsidRDefault="008B5C2F" w:rsidP="00640AD5">
            <w:pPr>
              <w:pStyle w:val="14"/>
              <w:spacing w:before="0" w:after="0"/>
              <w:rPr>
                <w:color w:val="000000"/>
                <w:highlight w:val="yellow"/>
                <w:lang w:val="en-US" w:eastAsia="ru-RU"/>
              </w:rPr>
            </w:pPr>
          </w:p>
        </w:tc>
        <w:tc>
          <w:tcPr>
            <w:tcW w:w="927" w:type="dxa"/>
          </w:tcPr>
          <w:p w:rsidR="008B5C2F" w:rsidRPr="008B5C2F" w:rsidRDefault="008B5C2F" w:rsidP="00640AD5">
            <w:pPr>
              <w:pStyle w:val="14"/>
              <w:spacing w:before="0" w:after="0"/>
              <w:rPr>
                <w:color w:val="000000"/>
                <w:highlight w:val="yellow"/>
                <w:lang w:eastAsia="ru-RU"/>
              </w:rPr>
            </w:pPr>
            <w:r w:rsidRPr="008B5C2F">
              <w:rPr>
                <w:color w:val="000000"/>
                <w:highlight w:val="yellow"/>
                <w:lang w:val="en-US" w:eastAsia="ru-RU"/>
              </w:rPr>
              <w:t>O</w:t>
            </w:r>
          </w:p>
        </w:tc>
        <w:tc>
          <w:tcPr>
            <w:tcW w:w="2149" w:type="dxa"/>
          </w:tcPr>
          <w:p w:rsidR="008B5C2F" w:rsidRPr="008B5C2F" w:rsidRDefault="008B5C2F" w:rsidP="00640AD5">
            <w:pPr>
              <w:pStyle w:val="14"/>
              <w:spacing w:before="0" w:after="0"/>
              <w:jc w:val="left"/>
              <w:rPr>
                <w:color w:val="000000"/>
                <w:highlight w:val="yellow"/>
                <w:lang w:eastAsia="ru-RU"/>
              </w:rPr>
            </w:pPr>
            <w:r w:rsidRPr="008B5C2F">
              <w:rPr>
                <w:color w:val="000000"/>
                <w:highlight w:val="yellow"/>
                <w:lang w:eastAsia="ru-RU"/>
              </w:rPr>
              <w:t xml:space="preserve">Данные ФИО </w:t>
            </w:r>
            <w:r w:rsidRPr="008B5C2F">
              <w:rPr>
                <w:highlight w:val="yellow"/>
              </w:rPr>
              <w:t>застрахованного лица</w:t>
            </w:r>
            <w:r w:rsidRPr="008B5C2F">
              <w:rPr>
                <w:color w:val="000000"/>
                <w:highlight w:val="yellow"/>
                <w:lang w:eastAsia="ru-RU"/>
              </w:rPr>
              <w:t xml:space="preserve"> после их смены</w:t>
            </w:r>
          </w:p>
        </w:tc>
        <w:tc>
          <w:tcPr>
            <w:tcW w:w="2694" w:type="dxa"/>
          </w:tcPr>
          <w:p w:rsidR="008B5C2F" w:rsidRPr="008B5C2F" w:rsidRDefault="008B5C2F" w:rsidP="00640AD5">
            <w:pPr>
              <w:pStyle w:val="14"/>
              <w:spacing w:before="0" w:after="0"/>
              <w:rPr>
                <w:color w:val="000000"/>
                <w:highlight w:val="yellow"/>
                <w:lang w:eastAsia="ru-RU"/>
              </w:rPr>
            </w:pPr>
          </w:p>
        </w:tc>
      </w:tr>
      <w:tr w:rsidR="008B5C2F" w:rsidRPr="008B5C2F" w:rsidTr="00640AD5">
        <w:tc>
          <w:tcPr>
            <w:tcW w:w="1503" w:type="dxa"/>
            <w:noWrap/>
          </w:tcPr>
          <w:p w:rsidR="008B5C2F" w:rsidRPr="008B5C2F" w:rsidRDefault="008B5C2F" w:rsidP="00640AD5">
            <w:pPr>
              <w:pStyle w:val="14"/>
              <w:spacing w:before="0" w:after="0"/>
              <w:rPr>
                <w:rFonts w:eastAsia="Calibri"/>
                <w:color w:val="000000"/>
                <w:highlight w:val="yellow"/>
                <w:lang w:eastAsia="ru-RU"/>
              </w:rPr>
            </w:pPr>
          </w:p>
        </w:tc>
        <w:tc>
          <w:tcPr>
            <w:tcW w:w="1559" w:type="dxa"/>
            <w:noWrap/>
          </w:tcPr>
          <w:p w:rsidR="008B5C2F" w:rsidRPr="008B5C2F" w:rsidRDefault="008B5C2F" w:rsidP="00640AD5">
            <w:pPr>
              <w:pStyle w:val="14"/>
              <w:spacing w:before="0" w:after="0"/>
              <w:rPr>
                <w:color w:val="000000"/>
                <w:highlight w:val="yellow"/>
                <w:lang w:val="en-US" w:eastAsia="ru-RU"/>
              </w:rPr>
            </w:pPr>
            <w:r w:rsidRPr="008B5C2F">
              <w:rPr>
                <w:color w:val="000000"/>
                <w:highlight w:val="yellow"/>
                <w:lang w:val="en-US" w:eastAsia="ru-RU"/>
              </w:rPr>
              <w:t>DOC</w:t>
            </w:r>
          </w:p>
        </w:tc>
        <w:tc>
          <w:tcPr>
            <w:tcW w:w="751" w:type="dxa"/>
          </w:tcPr>
          <w:p w:rsidR="008B5C2F" w:rsidRPr="008B5C2F" w:rsidRDefault="008B5C2F" w:rsidP="00640AD5">
            <w:pPr>
              <w:pStyle w:val="14"/>
              <w:spacing w:before="0" w:after="0"/>
              <w:rPr>
                <w:color w:val="000000"/>
                <w:highlight w:val="yellow"/>
                <w:lang w:val="en-US" w:eastAsia="ru-RU"/>
              </w:rPr>
            </w:pPr>
            <w:r w:rsidRPr="008B5C2F">
              <w:rPr>
                <w:color w:val="000000"/>
                <w:highlight w:val="yellow"/>
                <w:lang w:val="en-US" w:eastAsia="ru-RU"/>
              </w:rPr>
              <w:t>S</w:t>
            </w:r>
          </w:p>
        </w:tc>
        <w:tc>
          <w:tcPr>
            <w:tcW w:w="709" w:type="dxa"/>
            <w:noWrap/>
          </w:tcPr>
          <w:p w:rsidR="008B5C2F" w:rsidRPr="008B5C2F" w:rsidRDefault="008B5C2F" w:rsidP="00640AD5">
            <w:pPr>
              <w:pStyle w:val="14"/>
              <w:spacing w:before="0" w:after="0"/>
              <w:rPr>
                <w:color w:val="000000"/>
                <w:highlight w:val="yellow"/>
                <w:lang w:val="en-US" w:eastAsia="ru-RU"/>
              </w:rPr>
            </w:pPr>
          </w:p>
        </w:tc>
        <w:tc>
          <w:tcPr>
            <w:tcW w:w="927" w:type="dxa"/>
          </w:tcPr>
          <w:p w:rsidR="008B5C2F" w:rsidRPr="008B5C2F" w:rsidRDefault="008B5C2F" w:rsidP="00640AD5">
            <w:pPr>
              <w:pStyle w:val="14"/>
              <w:spacing w:before="0" w:after="0"/>
              <w:rPr>
                <w:color w:val="000000"/>
                <w:highlight w:val="yellow"/>
                <w:lang w:eastAsia="ru-RU"/>
              </w:rPr>
            </w:pPr>
            <w:r w:rsidRPr="008B5C2F">
              <w:rPr>
                <w:color w:val="000000"/>
                <w:highlight w:val="yellow"/>
                <w:lang w:eastAsia="ru-RU"/>
              </w:rPr>
              <w:t>У</w:t>
            </w:r>
          </w:p>
        </w:tc>
        <w:tc>
          <w:tcPr>
            <w:tcW w:w="2149" w:type="dxa"/>
          </w:tcPr>
          <w:p w:rsidR="008B5C2F" w:rsidRPr="008B5C2F" w:rsidRDefault="008B5C2F" w:rsidP="00640AD5">
            <w:pPr>
              <w:pStyle w:val="14"/>
              <w:spacing w:before="0" w:after="0"/>
              <w:jc w:val="left"/>
              <w:rPr>
                <w:color w:val="000000"/>
                <w:highlight w:val="yellow"/>
                <w:lang w:eastAsia="ru-RU"/>
              </w:rPr>
            </w:pPr>
            <w:r w:rsidRPr="008B5C2F">
              <w:rPr>
                <w:color w:val="000000"/>
                <w:highlight w:val="yellow"/>
                <w:lang w:eastAsia="ru-RU"/>
              </w:rPr>
              <w:t>Данные документа, удостоверяющего личность, полученные из ЕГР ЗАГС</w:t>
            </w:r>
          </w:p>
        </w:tc>
        <w:tc>
          <w:tcPr>
            <w:tcW w:w="2694" w:type="dxa"/>
          </w:tcPr>
          <w:p w:rsidR="008B5C2F" w:rsidRPr="008B5C2F" w:rsidRDefault="008B5C2F" w:rsidP="00640AD5">
            <w:pPr>
              <w:pStyle w:val="14"/>
              <w:spacing w:before="0" w:after="0"/>
              <w:rPr>
                <w:color w:val="000000"/>
                <w:highlight w:val="yellow"/>
                <w:lang w:eastAsia="ru-RU"/>
              </w:rPr>
            </w:pPr>
          </w:p>
        </w:tc>
      </w:tr>
      <w:tr w:rsidR="008B5C2F" w:rsidRPr="008B5C2F" w:rsidTr="00640AD5">
        <w:tc>
          <w:tcPr>
            <w:tcW w:w="1503" w:type="dxa"/>
            <w:noWrap/>
          </w:tcPr>
          <w:p w:rsidR="008B5C2F" w:rsidRPr="008B5C2F" w:rsidRDefault="008B5C2F" w:rsidP="00640AD5">
            <w:pPr>
              <w:pStyle w:val="14"/>
              <w:spacing w:before="0" w:after="0"/>
              <w:rPr>
                <w:rFonts w:eastAsia="Calibri"/>
                <w:color w:val="000000"/>
                <w:highlight w:val="yellow"/>
                <w:lang w:eastAsia="ru-RU"/>
              </w:rPr>
            </w:pPr>
          </w:p>
        </w:tc>
        <w:tc>
          <w:tcPr>
            <w:tcW w:w="1559" w:type="dxa"/>
            <w:noWrap/>
          </w:tcPr>
          <w:p w:rsidR="008B5C2F" w:rsidRPr="008B5C2F" w:rsidRDefault="008B5C2F" w:rsidP="00640AD5">
            <w:pPr>
              <w:pStyle w:val="14"/>
              <w:spacing w:before="0" w:after="0"/>
              <w:rPr>
                <w:color w:val="000000"/>
                <w:highlight w:val="yellow"/>
                <w:lang w:val="en-US" w:eastAsia="ru-RU"/>
              </w:rPr>
            </w:pPr>
            <w:r w:rsidRPr="008B5C2F">
              <w:rPr>
                <w:color w:val="000000"/>
                <w:highlight w:val="yellow"/>
                <w:lang w:val="en-US" w:eastAsia="ru-RU"/>
              </w:rPr>
              <w:t>POLIS</w:t>
            </w:r>
          </w:p>
        </w:tc>
        <w:tc>
          <w:tcPr>
            <w:tcW w:w="751" w:type="dxa"/>
          </w:tcPr>
          <w:p w:rsidR="008B5C2F" w:rsidRPr="008B5C2F" w:rsidRDefault="008B5C2F" w:rsidP="00640AD5">
            <w:pPr>
              <w:pStyle w:val="14"/>
              <w:spacing w:before="0" w:after="0"/>
              <w:rPr>
                <w:color w:val="000000"/>
                <w:highlight w:val="yellow"/>
                <w:lang w:val="en-US" w:eastAsia="ru-RU"/>
              </w:rPr>
            </w:pPr>
            <w:r w:rsidRPr="008B5C2F">
              <w:rPr>
                <w:color w:val="000000"/>
                <w:highlight w:val="yellow"/>
                <w:lang w:val="en-US" w:eastAsia="ru-RU"/>
              </w:rPr>
              <w:t>S</w:t>
            </w:r>
          </w:p>
        </w:tc>
        <w:tc>
          <w:tcPr>
            <w:tcW w:w="709" w:type="dxa"/>
            <w:noWrap/>
          </w:tcPr>
          <w:p w:rsidR="008B5C2F" w:rsidRPr="008B5C2F" w:rsidRDefault="008B5C2F" w:rsidP="00640AD5">
            <w:pPr>
              <w:pStyle w:val="14"/>
              <w:spacing w:before="0" w:after="0"/>
              <w:rPr>
                <w:color w:val="000000"/>
                <w:highlight w:val="yellow"/>
                <w:lang w:val="en-US" w:eastAsia="ru-RU"/>
              </w:rPr>
            </w:pPr>
          </w:p>
        </w:tc>
        <w:tc>
          <w:tcPr>
            <w:tcW w:w="927" w:type="dxa"/>
          </w:tcPr>
          <w:p w:rsidR="008B5C2F" w:rsidRPr="008B5C2F" w:rsidRDefault="008B5C2F" w:rsidP="00640AD5">
            <w:pPr>
              <w:pStyle w:val="14"/>
              <w:spacing w:before="0" w:after="0"/>
              <w:rPr>
                <w:color w:val="000000"/>
                <w:highlight w:val="yellow"/>
                <w:lang w:eastAsia="ru-RU"/>
              </w:rPr>
            </w:pPr>
            <w:r w:rsidRPr="008B5C2F">
              <w:rPr>
                <w:color w:val="000000"/>
                <w:highlight w:val="yellow"/>
                <w:lang w:eastAsia="ru-RU"/>
              </w:rPr>
              <w:t>О</w:t>
            </w:r>
          </w:p>
        </w:tc>
        <w:tc>
          <w:tcPr>
            <w:tcW w:w="2149" w:type="dxa"/>
          </w:tcPr>
          <w:p w:rsidR="008B5C2F" w:rsidRPr="008B5C2F" w:rsidRDefault="008B5C2F" w:rsidP="00640AD5">
            <w:pPr>
              <w:pStyle w:val="14"/>
              <w:spacing w:before="0" w:after="0"/>
              <w:jc w:val="left"/>
              <w:rPr>
                <w:color w:val="000000"/>
                <w:highlight w:val="yellow"/>
                <w:lang w:eastAsia="ru-RU"/>
              </w:rPr>
            </w:pPr>
            <w:r w:rsidRPr="008B5C2F">
              <w:rPr>
                <w:color w:val="000000"/>
                <w:highlight w:val="yellow"/>
                <w:lang w:eastAsia="ru-RU"/>
              </w:rPr>
              <w:t xml:space="preserve">Данные о текущем страховании </w:t>
            </w:r>
          </w:p>
        </w:tc>
        <w:tc>
          <w:tcPr>
            <w:tcW w:w="2694" w:type="dxa"/>
          </w:tcPr>
          <w:p w:rsidR="008B5C2F" w:rsidRPr="008B5C2F" w:rsidRDefault="008B5C2F" w:rsidP="00640AD5">
            <w:pPr>
              <w:pStyle w:val="14"/>
              <w:spacing w:before="0" w:after="0"/>
              <w:rPr>
                <w:color w:val="000000"/>
                <w:highlight w:val="yellow"/>
                <w:lang w:eastAsia="ru-RU"/>
              </w:rPr>
            </w:pPr>
          </w:p>
        </w:tc>
      </w:tr>
      <w:tr w:rsidR="008B5C2F" w:rsidRPr="008B5C2F" w:rsidTr="00640AD5">
        <w:tc>
          <w:tcPr>
            <w:tcW w:w="10292" w:type="dxa"/>
            <w:gridSpan w:val="7"/>
            <w:noWrap/>
          </w:tcPr>
          <w:p w:rsidR="008B5C2F" w:rsidRPr="008B5C2F" w:rsidRDefault="008B5C2F" w:rsidP="00640AD5">
            <w:pPr>
              <w:pStyle w:val="14"/>
              <w:spacing w:before="0" w:after="0"/>
              <w:jc w:val="center"/>
              <w:rPr>
                <w:b/>
                <w:color w:val="000000"/>
                <w:highlight w:val="yellow"/>
                <w:lang w:eastAsia="ru-RU"/>
              </w:rPr>
            </w:pPr>
            <w:r w:rsidRPr="008B5C2F">
              <w:rPr>
                <w:b/>
                <w:color w:val="000000"/>
                <w:highlight w:val="yellow"/>
                <w:lang w:eastAsia="ru-RU"/>
              </w:rPr>
              <w:t>Данные свидетельства о перемене имени, выданного ЗАГС</w:t>
            </w:r>
          </w:p>
        </w:tc>
      </w:tr>
      <w:tr w:rsidR="008B5C2F" w:rsidRPr="008B5C2F" w:rsidTr="00640AD5">
        <w:tc>
          <w:tcPr>
            <w:tcW w:w="1503" w:type="dxa"/>
            <w:noWrap/>
          </w:tcPr>
          <w:p w:rsidR="008B5C2F" w:rsidRPr="008B5C2F" w:rsidRDefault="008B5C2F" w:rsidP="00640AD5">
            <w:pPr>
              <w:pStyle w:val="14"/>
              <w:spacing w:before="0" w:after="0"/>
              <w:rPr>
                <w:rFonts w:eastAsia="Calibri"/>
                <w:color w:val="000000"/>
                <w:highlight w:val="yellow"/>
                <w:lang w:val="en-US" w:eastAsia="ru-RU"/>
              </w:rPr>
            </w:pPr>
            <w:r w:rsidRPr="008B5C2F">
              <w:rPr>
                <w:rFonts w:eastAsia="Calibri"/>
                <w:color w:val="000000"/>
                <w:highlight w:val="yellow"/>
                <w:lang w:eastAsia="ru-RU"/>
              </w:rPr>
              <w:t>SVID</w:t>
            </w:r>
          </w:p>
        </w:tc>
        <w:tc>
          <w:tcPr>
            <w:tcW w:w="1559" w:type="dxa"/>
            <w:noWrap/>
          </w:tcPr>
          <w:p w:rsidR="008B5C2F" w:rsidRPr="008B5C2F" w:rsidRDefault="008B5C2F" w:rsidP="00640AD5">
            <w:pPr>
              <w:pStyle w:val="14"/>
              <w:spacing w:before="0" w:after="0"/>
              <w:rPr>
                <w:rFonts w:eastAsia="Calibri"/>
                <w:color w:val="000000"/>
                <w:highlight w:val="yellow"/>
              </w:rPr>
            </w:pPr>
            <w:r w:rsidRPr="008B5C2F">
              <w:rPr>
                <w:color w:val="000000"/>
                <w:highlight w:val="yellow"/>
              </w:rPr>
              <w:t>DOCSER</w:t>
            </w:r>
          </w:p>
        </w:tc>
        <w:tc>
          <w:tcPr>
            <w:tcW w:w="751" w:type="dxa"/>
          </w:tcPr>
          <w:p w:rsidR="008B5C2F" w:rsidRPr="008B5C2F" w:rsidRDefault="008B5C2F" w:rsidP="00640AD5">
            <w:pPr>
              <w:pStyle w:val="14"/>
              <w:spacing w:before="0" w:after="0"/>
              <w:rPr>
                <w:color w:val="000000"/>
                <w:highlight w:val="yellow"/>
              </w:rPr>
            </w:pPr>
            <w:r w:rsidRPr="008B5C2F">
              <w:rPr>
                <w:color w:val="000000"/>
                <w:highlight w:val="yellow"/>
              </w:rPr>
              <w:t>Char</w:t>
            </w:r>
          </w:p>
        </w:tc>
        <w:tc>
          <w:tcPr>
            <w:tcW w:w="709" w:type="dxa"/>
            <w:noWrap/>
          </w:tcPr>
          <w:p w:rsidR="008B5C2F" w:rsidRPr="008B5C2F" w:rsidRDefault="008B5C2F" w:rsidP="00640AD5">
            <w:pPr>
              <w:pStyle w:val="14"/>
              <w:spacing w:before="0" w:after="0"/>
              <w:rPr>
                <w:color w:val="000000"/>
                <w:highlight w:val="yellow"/>
              </w:rPr>
            </w:pPr>
            <w:r w:rsidRPr="008B5C2F">
              <w:rPr>
                <w:color w:val="000000"/>
                <w:highlight w:val="yellow"/>
              </w:rPr>
              <w:t>10</w:t>
            </w:r>
          </w:p>
        </w:tc>
        <w:tc>
          <w:tcPr>
            <w:tcW w:w="927" w:type="dxa"/>
          </w:tcPr>
          <w:p w:rsidR="008B5C2F" w:rsidRPr="008B5C2F" w:rsidRDefault="008B5C2F" w:rsidP="00640AD5">
            <w:pPr>
              <w:pStyle w:val="14"/>
              <w:spacing w:before="0" w:after="0"/>
              <w:rPr>
                <w:color w:val="000000"/>
                <w:highlight w:val="yellow"/>
              </w:rPr>
            </w:pPr>
            <w:r w:rsidRPr="008B5C2F">
              <w:rPr>
                <w:color w:val="000000"/>
                <w:highlight w:val="yellow"/>
              </w:rPr>
              <w:t>У</w:t>
            </w:r>
          </w:p>
        </w:tc>
        <w:tc>
          <w:tcPr>
            <w:tcW w:w="2149" w:type="dxa"/>
          </w:tcPr>
          <w:p w:rsidR="008B5C2F" w:rsidRPr="008B5C2F" w:rsidRDefault="008B5C2F" w:rsidP="00640AD5">
            <w:pPr>
              <w:pStyle w:val="14"/>
              <w:spacing w:before="0" w:after="0"/>
              <w:rPr>
                <w:color w:val="000000"/>
                <w:highlight w:val="yellow"/>
              </w:rPr>
            </w:pPr>
            <w:r w:rsidRPr="008B5C2F">
              <w:rPr>
                <w:color w:val="000000"/>
                <w:highlight w:val="yellow"/>
              </w:rPr>
              <w:t xml:space="preserve">Серия </w:t>
            </w:r>
          </w:p>
        </w:tc>
        <w:tc>
          <w:tcPr>
            <w:tcW w:w="2694" w:type="dxa"/>
          </w:tcPr>
          <w:p w:rsidR="008B5C2F" w:rsidRPr="008B5C2F" w:rsidRDefault="008B5C2F" w:rsidP="00640AD5">
            <w:pPr>
              <w:pStyle w:val="14"/>
              <w:spacing w:before="0" w:after="0"/>
              <w:rPr>
                <w:color w:val="000000"/>
                <w:highlight w:val="yellow"/>
                <w:lang w:eastAsia="ru-RU"/>
              </w:rPr>
            </w:pPr>
          </w:p>
        </w:tc>
      </w:tr>
      <w:tr w:rsidR="008B5C2F" w:rsidRPr="008B5C2F" w:rsidTr="00640AD5">
        <w:tc>
          <w:tcPr>
            <w:tcW w:w="1503" w:type="dxa"/>
            <w:noWrap/>
          </w:tcPr>
          <w:p w:rsidR="008B5C2F" w:rsidRPr="008B5C2F" w:rsidRDefault="008B5C2F" w:rsidP="00640AD5">
            <w:pPr>
              <w:pStyle w:val="14"/>
              <w:spacing w:before="0" w:after="0"/>
              <w:rPr>
                <w:rFonts w:eastAsia="Calibri"/>
                <w:color w:val="000000"/>
                <w:highlight w:val="yellow"/>
                <w:lang w:eastAsia="ru-RU"/>
              </w:rPr>
            </w:pPr>
          </w:p>
        </w:tc>
        <w:tc>
          <w:tcPr>
            <w:tcW w:w="1559" w:type="dxa"/>
            <w:noWrap/>
          </w:tcPr>
          <w:p w:rsidR="008B5C2F" w:rsidRPr="008B5C2F" w:rsidRDefault="008B5C2F" w:rsidP="00640AD5">
            <w:pPr>
              <w:pStyle w:val="14"/>
              <w:spacing w:before="0" w:after="0"/>
              <w:rPr>
                <w:rFonts w:eastAsia="Calibri"/>
                <w:color w:val="000000"/>
                <w:highlight w:val="yellow"/>
              </w:rPr>
            </w:pPr>
            <w:r w:rsidRPr="008B5C2F">
              <w:rPr>
                <w:color w:val="000000"/>
                <w:highlight w:val="yellow"/>
              </w:rPr>
              <w:t>DOCNUM</w:t>
            </w:r>
          </w:p>
        </w:tc>
        <w:tc>
          <w:tcPr>
            <w:tcW w:w="751" w:type="dxa"/>
          </w:tcPr>
          <w:p w:rsidR="008B5C2F" w:rsidRPr="008B5C2F" w:rsidRDefault="008B5C2F" w:rsidP="00640AD5">
            <w:pPr>
              <w:pStyle w:val="14"/>
              <w:spacing w:before="0" w:after="0"/>
              <w:rPr>
                <w:color w:val="000000"/>
                <w:highlight w:val="yellow"/>
              </w:rPr>
            </w:pPr>
            <w:r w:rsidRPr="008B5C2F">
              <w:rPr>
                <w:color w:val="000000"/>
                <w:highlight w:val="yellow"/>
              </w:rPr>
              <w:t>Char</w:t>
            </w:r>
          </w:p>
        </w:tc>
        <w:tc>
          <w:tcPr>
            <w:tcW w:w="709" w:type="dxa"/>
            <w:noWrap/>
          </w:tcPr>
          <w:p w:rsidR="008B5C2F" w:rsidRPr="008B5C2F" w:rsidRDefault="008B5C2F" w:rsidP="00640AD5">
            <w:pPr>
              <w:pStyle w:val="14"/>
              <w:spacing w:before="0" w:after="0"/>
              <w:rPr>
                <w:color w:val="000000"/>
                <w:highlight w:val="yellow"/>
              </w:rPr>
            </w:pPr>
            <w:r w:rsidRPr="008B5C2F">
              <w:rPr>
                <w:color w:val="000000"/>
                <w:highlight w:val="yellow"/>
              </w:rPr>
              <w:t>20</w:t>
            </w:r>
          </w:p>
        </w:tc>
        <w:tc>
          <w:tcPr>
            <w:tcW w:w="927" w:type="dxa"/>
          </w:tcPr>
          <w:p w:rsidR="008B5C2F" w:rsidRPr="008B5C2F" w:rsidRDefault="008B5C2F" w:rsidP="00640AD5">
            <w:pPr>
              <w:pStyle w:val="14"/>
              <w:spacing w:before="0" w:after="0"/>
              <w:rPr>
                <w:color w:val="000000"/>
                <w:highlight w:val="yellow"/>
              </w:rPr>
            </w:pPr>
            <w:r w:rsidRPr="008B5C2F">
              <w:rPr>
                <w:color w:val="000000"/>
                <w:highlight w:val="yellow"/>
              </w:rPr>
              <w:t>У</w:t>
            </w:r>
          </w:p>
        </w:tc>
        <w:tc>
          <w:tcPr>
            <w:tcW w:w="2149" w:type="dxa"/>
          </w:tcPr>
          <w:p w:rsidR="008B5C2F" w:rsidRPr="008B5C2F" w:rsidRDefault="008B5C2F" w:rsidP="00640AD5">
            <w:pPr>
              <w:pStyle w:val="14"/>
              <w:spacing w:before="0" w:after="0"/>
              <w:rPr>
                <w:color w:val="000000"/>
                <w:highlight w:val="yellow"/>
              </w:rPr>
            </w:pPr>
            <w:r w:rsidRPr="008B5C2F">
              <w:rPr>
                <w:color w:val="000000"/>
                <w:highlight w:val="yellow"/>
              </w:rPr>
              <w:t xml:space="preserve">Номер </w:t>
            </w:r>
          </w:p>
        </w:tc>
        <w:tc>
          <w:tcPr>
            <w:tcW w:w="2694" w:type="dxa"/>
          </w:tcPr>
          <w:p w:rsidR="008B5C2F" w:rsidRPr="008B5C2F" w:rsidRDefault="008B5C2F" w:rsidP="00640AD5">
            <w:pPr>
              <w:pStyle w:val="14"/>
              <w:spacing w:before="0" w:after="0"/>
              <w:rPr>
                <w:color w:val="000000"/>
                <w:highlight w:val="yellow"/>
                <w:lang w:eastAsia="ru-RU"/>
              </w:rPr>
            </w:pPr>
          </w:p>
        </w:tc>
      </w:tr>
      <w:tr w:rsidR="008B5C2F" w:rsidRPr="008B5C2F" w:rsidTr="00640AD5">
        <w:tc>
          <w:tcPr>
            <w:tcW w:w="1503" w:type="dxa"/>
            <w:noWrap/>
          </w:tcPr>
          <w:p w:rsidR="008B5C2F" w:rsidRPr="008B5C2F" w:rsidRDefault="008B5C2F" w:rsidP="00640AD5">
            <w:pPr>
              <w:pStyle w:val="14"/>
              <w:spacing w:before="0" w:after="0"/>
              <w:rPr>
                <w:rFonts w:eastAsia="Calibri"/>
                <w:color w:val="000000"/>
                <w:highlight w:val="yellow"/>
                <w:lang w:eastAsia="ru-RU"/>
              </w:rPr>
            </w:pPr>
          </w:p>
        </w:tc>
        <w:tc>
          <w:tcPr>
            <w:tcW w:w="1559" w:type="dxa"/>
            <w:noWrap/>
          </w:tcPr>
          <w:p w:rsidR="008B5C2F" w:rsidRPr="008B5C2F" w:rsidRDefault="008B5C2F" w:rsidP="00640AD5">
            <w:pPr>
              <w:pStyle w:val="14"/>
              <w:spacing w:before="0" w:after="0"/>
              <w:rPr>
                <w:rFonts w:eastAsia="Calibri"/>
                <w:color w:val="000000"/>
                <w:highlight w:val="yellow"/>
              </w:rPr>
            </w:pPr>
            <w:r w:rsidRPr="008B5C2F">
              <w:rPr>
                <w:color w:val="000000"/>
                <w:highlight w:val="yellow"/>
              </w:rPr>
              <w:t>DOCDATE</w:t>
            </w:r>
          </w:p>
        </w:tc>
        <w:tc>
          <w:tcPr>
            <w:tcW w:w="751" w:type="dxa"/>
          </w:tcPr>
          <w:p w:rsidR="008B5C2F" w:rsidRPr="008B5C2F" w:rsidRDefault="008B5C2F" w:rsidP="00640AD5">
            <w:pPr>
              <w:pStyle w:val="14"/>
              <w:spacing w:before="0" w:after="0"/>
              <w:rPr>
                <w:color w:val="000000"/>
                <w:highlight w:val="yellow"/>
              </w:rPr>
            </w:pPr>
            <w:r w:rsidRPr="008B5C2F">
              <w:rPr>
                <w:color w:val="000000"/>
                <w:highlight w:val="yellow"/>
              </w:rPr>
              <w:t>Date</w:t>
            </w:r>
          </w:p>
        </w:tc>
        <w:tc>
          <w:tcPr>
            <w:tcW w:w="709" w:type="dxa"/>
            <w:noWrap/>
          </w:tcPr>
          <w:p w:rsidR="008B5C2F" w:rsidRPr="008B5C2F" w:rsidRDefault="008B5C2F" w:rsidP="00640AD5">
            <w:pPr>
              <w:pStyle w:val="14"/>
              <w:spacing w:before="0" w:after="0"/>
              <w:rPr>
                <w:color w:val="000000"/>
                <w:highlight w:val="yellow"/>
              </w:rPr>
            </w:pPr>
          </w:p>
        </w:tc>
        <w:tc>
          <w:tcPr>
            <w:tcW w:w="927" w:type="dxa"/>
          </w:tcPr>
          <w:p w:rsidR="008B5C2F" w:rsidRPr="008B5C2F" w:rsidRDefault="008B5C2F" w:rsidP="00640AD5">
            <w:pPr>
              <w:pStyle w:val="14"/>
              <w:spacing w:before="0" w:after="0"/>
              <w:rPr>
                <w:color w:val="000000"/>
                <w:highlight w:val="yellow"/>
              </w:rPr>
            </w:pPr>
            <w:r w:rsidRPr="008B5C2F">
              <w:rPr>
                <w:color w:val="000000"/>
                <w:highlight w:val="yellow"/>
              </w:rPr>
              <w:t>У</w:t>
            </w:r>
          </w:p>
        </w:tc>
        <w:tc>
          <w:tcPr>
            <w:tcW w:w="2149" w:type="dxa"/>
          </w:tcPr>
          <w:p w:rsidR="008B5C2F" w:rsidRPr="008B5C2F" w:rsidRDefault="008B5C2F" w:rsidP="00640AD5">
            <w:pPr>
              <w:pStyle w:val="14"/>
              <w:spacing w:before="0" w:after="0"/>
              <w:rPr>
                <w:color w:val="000000"/>
                <w:highlight w:val="yellow"/>
              </w:rPr>
            </w:pPr>
            <w:r w:rsidRPr="008B5C2F">
              <w:rPr>
                <w:color w:val="000000"/>
                <w:highlight w:val="yellow"/>
              </w:rPr>
              <w:t xml:space="preserve">Дата выдачи </w:t>
            </w:r>
          </w:p>
        </w:tc>
        <w:tc>
          <w:tcPr>
            <w:tcW w:w="2694" w:type="dxa"/>
          </w:tcPr>
          <w:p w:rsidR="008B5C2F" w:rsidRPr="008B5C2F" w:rsidRDefault="008B5C2F" w:rsidP="00640AD5">
            <w:pPr>
              <w:pStyle w:val="14"/>
              <w:spacing w:before="0" w:after="0"/>
              <w:rPr>
                <w:color w:val="000000"/>
                <w:highlight w:val="yellow"/>
                <w:lang w:eastAsia="ru-RU"/>
              </w:rPr>
            </w:pPr>
          </w:p>
        </w:tc>
      </w:tr>
      <w:tr w:rsidR="008B5C2F" w:rsidRPr="008B5C2F" w:rsidTr="00640AD5">
        <w:tc>
          <w:tcPr>
            <w:tcW w:w="10292" w:type="dxa"/>
            <w:gridSpan w:val="7"/>
            <w:noWrap/>
          </w:tcPr>
          <w:p w:rsidR="008B5C2F" w:rsidRPr="008B5C2F" w:rsidRDefault="008B5C2F" w:rsidP="00640AD5">
            <w:pPr>
              <w:pStyle w:val="14"/>
              <w:spacing w:before="0" w:after="0"/>
              <w:jc w:val="center"/>
              <w:rPr>
                <w:b/>
                <w:color w:val="000000"/>
                <w:highlight w:val="yellow"/>
                <w:lang w:eastAsia="ru-RU"/>
              </w:rPr>
            </w:pPr>
            <w:r w:rsidRPr="008B5C2F">
              <w:rPr>
                <w:b/>
                <w:color w:val="000000"/>
                <w:highlight w:val="yellow"/>
                <w:lang w:eastAsia="ru-RU"/>
              </w:rPr>
              <w:t xml:space="preserve">Данные ФИО </w:t>
            </w:r>
            <w:r w:rsidRPr="008B5C2F">
              <w:rPr>
                <w:b/>
                <w:highlight w:val="yellow"/>
              </w:rPr>
              <w:t>застрахованного лица</w:t>
            </w:r>
            <w:r w:rsidRPr="008B5C2F">
              <w:rPr>
                <w:b/>
                <w:color w:val="000000"/>
                <w:highlight w:val="yellow"/>
                <w:lang w:eastAsia="ru-RU"/>
              </w:rPr>
              <w:t xml:space="preserve"> до их смены</w:t>
            </w:r>
          </w:p>
        </w:tc>
      </w:tr>
      <w:tr w:rsidR="008B5C2F" w:rsidRPr="008B5C2F" w:rsidTr="00640AD5">
        <w:tc>
          <w:tcPr>
            <w:tcW w:w="1503" w:type="dxa"/>
            <w:noWrap/>
          </w:tcPr>
          <w:p w:rsidR="008B5C2F" w:rsidRPr="008B5C2F" w:rsidRDefault="00E96F61" w:rsidP="00640AD5">
            <w:pPr>
              <w:pStyle w:val="14"/>
              <w:spacing w:before="0" w:after="0"/>
              <w:jc w:val="left"/>
              <w:rPr>
                <w:color w:val="000000"/>
                <w:highlight w:val="yellow"/>
                <w:lang w:eastAsia="ru-RU"/>
              </w:rPr>
            </w:pPr>
            <w:r w:rsidRPr="00E96F61">
              <w:rPr>
                <w:color w:val="000000"/>
                <w:highlight w:val="yellow"/>
                <w:lang w:val="en-US" w:eastAsia="ru-RU"/>
              </w:rPr>
              <w:t>FIO_PREV</w:t>
            </w:r>
          </w:p>
        </w:tc>
        <w:tc>
          <w:tcPr>
            <w:tcW w:w="1559" w:type="dxa"/>
            <w:noWrap/>
          </w:tcPr>
          <w:p w:rsidR="008B5C2F" w:rsidRPr="008B5C2F" w:rsidRDefault="008B5C2F" w:rsidP="00640AD5">
            <w:pPr>
              <w:pStyle w:val="14"/>
              <w:spacing w:before="0" w:after="0"/>
              <w:rPr>
                <w:color w:val="000000"/>
                <w:highlight w:val="yellow"/>
                <w:lang w:val="en-US" w:eastAsia="ru-RU"/>
              </w:rPr>
            </w:pPr>
            <w:r w:rsidRPr="008B5C2F">
              <w:rPr>
                <w:color w:val="000000"/>
                <w:highlight w:val="yellow"/>
                <w:lang w:val="en-US" w:eastAsia="ru-RU"/>
              </w:rPr>
              <w:t>FAM</w:t>
            </w:r>
          </w:p>
        </w:tc>
        <w:tc>
          <w:tcPr>
            <w:tcW w:w="751" w:type="dxa"/>
          </w:tcPr>
          <w:p w:rsidR="008B5C2F" w:rsidRPr="008B5C2F" w:rsidRDefault="008B5C2F" w:rsidP="00640AD5">
            <w:pPr>
              <w:pStyle w:val="14"/>
              <w:spacing w:before="0" w:after="0"/>
              <w:rPr>
                <w:color w:val="000000"/>
                <w:highlight w:val="yellow"/>
                <w:lang w:val="en-US" w:eastAsia="ru-RU"/>
              </w:rPr>
            </w:pPr>
            <w:r w:rsidRPr="008B5C2F">
              <w:rPr>
                <w:color w:val="000000"/>
                <w:highlight w:val="yellow"/>
                <w:lang w:eastAsia="ru-RU"/>
              </w:rPr>
              <w:t>Char</w:t>
            </w:r>
          </w:p>
        </w:tc>
        <w:tc>
          <w:tcPr>
            <w:tcW w:w="709" w:type="dxa"/>
            <w:noWrap/>
          </w:tcPr>
          <w:p w:rsidR="008B5C2F" w:rsidRPr="008B5C2F" w:rsidRDefault="008B5C2F" w:rsidP="00640AD5">
            <w:pPr>
              <w:pStyle w:val="14"/>
              <w:spacing w:before="0" w:after="0"/>
              <w:rPr>
                <w:color w:val="000000"/>
                <w:highlight w:val="yellow"/>
                <w:lang w:val="en-US" w:eastAsia="ru-RU"/>
              </w:rPr>
            </w:pPr>
            <w:r w:rsidRPr="008B5C2F">
              <w:rPr>
                <w:color w:val="000000"/>
                <w:highlight w:val="yellow"/>
                <w:lang w:eastAsia="ru-RU"/>
              </w:rPr>
              <w:t>40</w:t>
            </w:r>
          </w:p>
        </w:tc>
        <w:tc>
          <w:tcPr>
            <w:tcW w:w="927" w:type="dxa"/>
          </w:tcPr>
          <w:p w:rsidR="008B5C2F" w:rsidRPr="008B5C2F" w:rsidRDefault="008B5C2F" w:rsidP="00640AD5">
            <w:pPr>
              <w:pStyle w:val="14"/>
              <w:spacing w:before="0" w:after="0"/>
              <w:rPr>
                <w:color w:val="000000"/>
                <w:highlight w:val="yellow"/>
                <w:lang w:eastAsia="ru-RU"/>
              </w:rPr>
            </w:pPr>
            <w:r w:rsidRPr="008B5C2F">
              <w:rPr>
                <w:color w:val="000000"/>
                <w:highlight w:val="yellow"/>
                <w:lang w:eastAsia="ru-RU"/>
              </w:rPr>
              <w:t>O</w:t>
            </w:r>
          </w:p>
        </w:tc>
        <w:tc>
          <w:tcPr>
            <w:tcW w:w="2149" w:type="dxa"/>
          </w:tcPr>
          <w:p w:rsidR="008B5C2F" w:rsidRPr="008B5C2F" w:rsidRDefault="008B5C2F" w:rsidP="00640AD5">
            <w:pPr>
              <w:pStyle w:val="14"/>
              <w:spacing w:before="0" w:after="0"/>
              <w:jc w:val="left"/>
              <w:rPr>
                <w:rFonts w:eastAsia="MS Mincho"/>
                <w:color w:val="000000"/>
                <w:highlight w:val="yellow"/>
                <w:lang w:eastAsia="ru-RU"/>
              </w:rPr>
            </w:pPr>
            <w:r w:rsidRPr="008B5C2F">
              <w:rPr>
                <w:color w:val="000000"/>
                <w:highlight w:val="yellow"/>
                <w:lang w:eastAsia="ru-RU"/>
              </w:rPr>
              <w:t xml:space="preserve">Фамилия </w:t>
            </w:r>
          </w:p>
        </w:tc>
        <w:tc>
          <w:tcPr>
            <w:tcW w:w="2694" w:type="dxa"/>
          </w:tcPr>
          <w:p w:rsidR="008B5C2F" w:rsidRPr="008B5C2F" w:rsidRDefault="008B5C2F" w:rsidP="00640AD5">
            <w:pPr>
              <w:pStyle w:val="14"/>
              <w:spacing w:before="0" w:after="0"/>
              <w:rPr>
                <w:color w:val="000000"/>
                <w:highlight w:val="yellow"/>
                <w:lang w:eastAsia="ru-RU"/>
              </w:rPr>
            </w:pPr>
          </w:p>
        </w:tc>
      </w:tr>
      <w:tr w:rsidR="008B5C2F" w:rsidRPr="008B5C2F" w:rsidTr="00640AD5">
        <w:tc>
          <w:tcPr>
            <w:tcW w:w="1503" w:type="dxa"/>
            <w:noWrap/>
          </w:tcPr>
          <w:p w:rsidR="008B5C2F" w:rsidRPr="008B5C2F" w:rsidRDefault="008B5C2F" w:rsidP="00640AD5">
            <w:pPr>
              <w:pStyle w:val="14"/>
              <w:spacing w:before="0" w:after="0"/>
              <w:rPr>
                <w:rFonts w:eastAsia="Calibri"/>
                <w:color w:val="000000"/>
                <w:highlight w:val="yellow"/>
                <w:lang w:eastAsia="ru-RU"/>
              </w:rPr>
            </w:pPr>
          </w:p>
        </w:tc>
        <w:tc>
          <w:tcPr>
            <w:tcW w:w="1559" w:type="dxa"/>
            <w:noWrap/>
          </w:tcPr>
          <w:p w:rsidR="008B5C2F" w:rsidRPr="008B5C2F" w:rsidRDefault="008B5C2F" w:rsidP="00640AD5">
            <w:pPr>
              <w:pStyle w:val="14"/>
              <w:spacing w:before="0" w:after="0"/>
              <w:rPr>
                <w:color w:val="000000"/>
                <w:highlight w:val="yellow"/>
                <w:lang w:val="en-US" w:eastAsia="ru-RU"/>
              </w:rPr>
            </w:pPr>
            <w:r w:rsidRPr="008B5C2F">
              <w:rPr>
                <w:color w:val="000000"/>
                <w:highlight w:val="yellow"/>
                <w:lang w:val="en-US" w:eastAsia="ru-RU"/>
              </w:rPr>
              <w:t>IM</w:t>
            </w:r>
          </w:p>
        </w:tc>
        <w:tc>
          <w:tcPr>
            <w:tcW w:w="751" w:type="dxa"/>
          </w:tcPr>
          <w:p w:rsidR="008B5C2F" w:rsidRPr="008B5C2F" w:rsidRDefault="008B5C2F" w:rsidP="00640AD5">
            <w:pPr>
              <w:pStyle w:val="14"/>
              <w:spacing w:before="0" w:after="0"/>
              <w:rPr>
                <w:color w:val="000000"/>
                <w:highlight w:val="yellow"/>
                <w:lang w:eastAsia="ru-RU"/>
              </w:rPr>
            </w:pPr>
            <w:r w:rsidRPr="008B5C2F">
              <w:rPr>
                <w:color w:val="000000"/>
                <w:highlight w:val="yellow"/>
                <w:lang w:eastAsia="ru-RU"/>
              </w:rPr>
              <w:t>Char</w:t>
            </w:r>
          </w:p>
        </w:tc>
        <w:tc>
          <w:tcPr>
            <w:tcW w:w="709" w:type="dxa"/>
            <w:noWrap/>
          </w:tcPr>
          <w:p w:rsidR="008B5C2F" w:rsidRPr="008B5C2F" w:rsidRDefault="008B5C2F" w:rsidP="00640AD5">
            <w:pPr>
              <w:pStyle w:val="14"/>
              <w:spacing w:before="0" w:after="0"/>
              <w:rPr>
                <w:color w:val="000000"/>
                <w:highlight w:val="yellow"/>
                <w:lang w:eastAsia="ru-RU"/>
              </w:rPr>
            </w:pPr>
            <w:r w:rsidRPr="008B5C2F">
              <w:rPr>
                <w:color w:val="000000"/>
                <w:highlight w:val="yellow"/>
                <w:lang w:eastAsia="ru-RU"/>
              </w:rPr>
              <w:t>40</w:t>
            </w:r>
          </w:p>
        </w:tc>
        <w:tc>
          <w:tcPr>
            <w:tcW w:w="927" w:type="dxa"/>
          </w:tcPr>
          <w:p w:rsidR="008B5C2F" w:rsidRPr="008B5C2F" w:rsidRDefault="008B5C2F" w:rsidP="00640AD5">
            <w:pPr>
              <w:pStyle w:val="14"/>
              <w:spacing w:before="0" w:after="0"/>
              <w:rPr>
                <w:color w:val="000000"/>
                <w:highlight w:val="yellow"/>
                <w:lang w:val="en-US" w:eastAsia="ru-RU"/>
              </w:rPr>
            </w:pPr>
            <w:r w:rsidRPr="008B5C2F">
              <w:rPr>
                <w:color w:val="000000"/>
                <w:highlight w:val="yellow"/>
                <w:lang w:eastAsia="ru-RU"/>
              </w:rPr>
              <w:t>O</w:t>
            </w:r>
          </w:p>
        </w:tc>
        <w:tc>
          <w:tcPr>
            <w:tcW w:w="2149" w:type="dxa"/>
          </w:tcPr>
          <w:p w:rsidR="008B5C2F" w:rsidRPr="008B5C2F" w:rsidRDefault="008B5C2F" w:rsidP="00640AD5">
            <w:pPr>
              <w:pStyle w:val="14"/>
              <w:spacing w:before="0" w:after="0"/>
              <w:jc w:val="left"/>
              <w:rPr>
                <w:color w:val="000000"/>
                <w:highlight w:val="yellow"/>
                <w:lang w:eastAsia="ru-RU"/>
              </w:rPr>
            </w:pPr>
            <w:r w:rsidRPr="008B5C2F">
              <w:rPr>
                <w:color w:val="000000"/>
                <w:highlight w:val="yellow"/>
                <w:lang w:eastAsia="ru-RU"/>
              </w:rPr>
              <w:t xml:space="preserve">Имя </w:t>
            </w:r>
          </w:p>
        </w:tc>
        <w:tc>
          <w:tcPr>
            <w:tcW w:w="2694" w:type="dxa"/>
          </w:tcPr>
          <w:p w:rsidR="008B5C2F" w:rsidRPr="008B5C2F" w:rsidRDefault="008B5C2F" w:rsidP="00640AD5">
            <w:pPr>
              <w:pStyle w:val="14"/>
              <w:spacing w:before="0" w:after="0"/>
              <w:rPr>
                <w:color w:val="000000"/>
                <w:highlight w:val="yellow"/>
                <w:lang w:eastAsia="ru-RU"/>
              </w:rPr>
            </w:pPr>
          </w:p>
        </w:tc>
      </w:tr>
      <w:tr w:rsidR="008B5C2F" w:rsidRPr="008B5C2F" w:rsidTr="00640AD5">
        <w:tc>
          <w:tcPr>
            <w:tcW w:w="1503" w:type="dxa"/>
            <w:noWrap/>
          </w:tcPr>
          <w:p w:rsidR="008B5C2F" w:rsidRPr="008B5C2F" w:rsidRDefault="008B5C2F" w:rsidP="00640AD5">
            <w:pPr>
              <w:pStyle w:val="14"/>
              <w:spacing w:before="0" w:after="0"/>
              <w:rPr>
                <w:rFonts w:eastAsia="Calibri"/>
                <w:color w:val="000000"/>
                <w:highlight w:val="yellow"/>
                <w:lang w:eastAsia="ru-RU"/>
              </w:rPr>
            </w:pPr>
          </w:p>
        </w:tc>
        <w:tc>
          <w:tcPr>
            <w:tcW w:w="1559" w:type="dxa"/>
            <w:noWrap/>
          </w:tcPr>
          <w:p w:rsidR="008B5C2F" w:rsidRPr="008B5C2F" w:rsidRDefault="008B5C2F" w:rsidP="00640AD5">
            <w:pPr>
              <w:pStyle w:val="14"/>
              <w:spacing w:before="0" w:after="0"/>
              <w:rPr>
                <w:color w:val="000000"/>
                <w:highlight w:val="yellow"/>
                <w:lang w:val="en-US" w:eastAsia="ru-RU"/>
              </w:rPr>
            </w:pPr>
            <w:r w:rsidRPr="008B5C2F">
              <w:rPr>
                <w:color w:val="000000"/>
                <w:highlight w:val="yellow"/>
                <w:lang w:val="en-US" w:eastAsia="ru-RU"/>
              </w:rPr>
              <w:t>OT</w:t>
            </w:r>
          </w:p>
        </w:tc>
        <w:tc>
          <w:tcPr>
            <w:tcW w:w="751" w:type="dxa"/>
          </w:tcPr>
          <w:p w:rsidR="008B5C2F" w:rsidRPr="008B5C2F" w:rsidRDefault="008B5C2F" w:rsidP="00640AD5">
            <w:pPr>
              <w:pStyle w:val="14"/>
              <w:spacing w:before="0" w:after="0"/>
              <w:rPr>
                <w:color w:val="000000"/>
                <w:highlight w:val="yellow"/>
                <w:lang w:eastAsia="ru-RU"/>
              </w:rPr>
            </w:pPr>
            <w:r w:rsidRPr="008B5C2F">
              <w:rPr>
                <w:color w:val="000000"/>
                <w:highlight w:val="yellow"/>
                <w:lang w:eastAsia="ru-RU"/>
              </w:rPr>
              <w:t>Char</w:t>
            </w:r>
          </w:p>
        </w:tc>
        <w:tc>
          <w:tcPr>
            <w:tcW w:w="709" w:type="dxa"/>
            <w:noWrap/>
          </w:tcPr>
          <w:p w:rsidR="008B5C2F" w:rsidRPr="008B5C2F" w:rsidRDefault="008B5C2F" w:rsidP="00640AD5">
            <w:pPr>
              <w:pStyle w:val="14"/>
              <w:spacing w:before="0" w:after="0"/>
              <w:rPr>
                <w:color w:val="000000"/>
                <w:highlight w:val="yellow"/>
                <w:lang w:eastAsia="ru-RU"/>
              </w:rPr>
            </w:pPr>
            <w:r w:rsidRPr="008B5C2F">
              <w:rPr>
                <w:color w:val="000000"/>
                <w:highlight w:val="yellow"/>
                <w:lang w:eastAsia="ru-RU"/>
              </w:rPr>
              <w:t>40</w:t>
            </w:r>
          </w:p>
        </w:tc>
        <w:tc>
          <w:tcPr>
            <w:tcW w:w="927" w:type="dxa"/>
          </w:tcPr>
          <w:p w:rsidR="008B5C2F" w:rsidRPr="008B5C2F" w:rsidRDefault="008B5C2F" w:rsidP="00640AD5">
            <w:pPr>
              <w:pStyle w:val="14"/>
              <w:spacing w:before="0" w:after="0"/>
              <w:rPr>
                <w:color w:val="000000"/>
                <w:highlight w:val="yellow"/>
                <w:lang w:eastAsia="ru-RU"/>
              </w:rPr>
            </w:pPr>
            <w:r w:rsidRPr="008B5C2F">
              <w:rPr>
                <w:color w:val="000000"/>
                <w:highlight w:val="yellow"/>
                <w:lang w:eastAsia="ru-RU"/>
              </w:rPr>
              <w:t>У</w:t>
            </w:r>
          </w:p>
        </w:tc>
        <w:tc>
          <w:tcPr>
            <w:tcW w:w="2149" w:type="dxa"/>
          </w:tcPr>
          <w:p w:rsidR="008B5C2F" w:rsidRPr="008B5C2F" w:rsidRDefault="008B5C2F" w:rsidP="00640AD5">
            <w:pPr>
              <w:pStyle w:val="14"/>
              <w:spacing w:before="0" w:after="0"/>
              <w:jc w:val="left"/>
              <w:rPr>
                <w:color w:val="000000"/>
                <w:highlight w:val="yellow"/>
                <w:lang w:eastAsia="ru-RU"/>
              </w:rPr>
            </w:pPr>
            <w:r w:rsidRPr="008B5C2F">
              <w:rPr>
                <w:color w:val="000000"/>
                <w:highlight w:val="yellow"/>
                <w:lang w:eastAsia="ru-RU"/>
              </w:rPr>
              <w:t xml:space="preserve">Отчество </w:t>
            </w:r>
          </w:p>
        </w:tc>
        <w:tc>
          <w:tcPr>
            <w:tcW w:w="2694" w:type="dxa"/>
          </w:tcPr>
          <w:p w:rsidR="008B5C2F" w:rsidRPr="008B5C2F" w:rsidRDefault="008B5C2F" w:rsidP="00640AD5">
            <w:pPr>
              <w:pStyle w:val="14"/>
              <w:spacing w:before="0" w:after="0"/>
              <w:rPr>
                <w:color w:val="000000"/>
                <w:highlight w:val="yellow"/>
                <w:lang w:eastAsia="ru-RU"/>
              </w:rPr>
            </w:pPr>
          </w:p>
        </w:tc>
      </w:tr>
      <w:tr w:rsidR="008B5C2F" w:rsidRPr="008B5C2F" w:rsidTr="00640AD5">
        <w:tc>
          <w:tcPr>
            <w:tcW w:w="10292" w:type="dxa"/>
            <w:gridSpan w:val="7"/>
            <w:noWrap/>
          </w:tcPr>
          <w:p w:rsidR="008B5C2F" w:rsidRPr="008B5C2F" w:rsidRDefault="008B5C2F" w:rsidP="00640AD5">
            <w:pPr>
              <w:pStyle w:val="14"/>
              <w:spacing w:before="0" w:after="0"/>
              <w:jc w:val="center"/>
              <w:rPr>
                <w:b/>
                <w:color w:val="000000"/>
                <w:highlight w:val="yellow"/>
                <w:lang w:eastAsia="ru-RU"/>
              </w:rPr>
            </w:pPr>
            <w:r w:rsidRPr="008B5C2F">
              <w:rPr>
                <w:b/>
                <w:color w:val="000000"/>
                <w:highlight w:val="yellow"/>
                <w:lang w:eastAsia="ru-RU"/>
              </w:rPr>
              <w:t xml:space="preserve">Данные ФИО </w:t>
            </w:r>
            <w:r w:rsidRPr="008B5C2F">
              <w:rPr>
                <w:b/>
                <w:highlight w:val="yellow"/>
              </w:rPr>
              <w:t>застрахованного лица</w:t>
            </w:r>
            <w:r w:rsidRPr="008B5C2F">
              <w:rPr>
                <w:b/>
                <w:color w:val="000000"/>
                <w:highlight w:val="yellow"/>
                <w:lang w:eastAsia="ru-RU"/>
              </w:rPr>
              <w:t xml:space="preserve"> после их смены</w:t>
            </w:r>
          </w:p>
        </w:tc>
      </w:tr>
      <w:tr w:rsidR="008B5C2F" w:rsidRPr="008B5C2F" w:rsidTr="00640AD5">
        <w:tc>
          <w:tcPr>
            <w:tcW w:w="1503" w:type="dxa"/>
            <w:noWrap/>
          </w:tcPr>
          <w:p w:rsidR="008B5C2F" w:rsidRPr="008B5C2F" w:rsidRDefault="008B5C2F" w:rsidP="00640AD5">
            <w:pPr>
              <w:pStyle w:val="14"/>
              <w:spacing w:before="0" w:after="0"/>
              <w:rPr>
                <w:rFonts w:eastAsia="Calibri"/>
                <w:color w:val="000000"/>
                <w:highlight w:val="yellow"/>
                <w:lang w:val="en-US" w:eastAsia="ru-RU"/>
              </w:rPr>
            </w:pPr>
            <w:r w:rsidRPr="008B5C2F">
              <w:rPr>
                <w:rFonts w:eastAsia="Calibri"/>
                <w:color w:val="000000"/>
                <w:highlight w:val="yellow"/>
                <w:lang w:val="en-US" w:eastAsia="ru-RU"/>
              </w:rPr>
              <w:t>FIO_NEW</w:t>
            </w:r>
          </w:p>
        </w:tc>
        <w:tc>
          <w:tcPr>
            <w:tcW w:w="1559" w:type="dxa"/>
            <w:noWrap/>
          </w:tcPr>
          <w:p w:rsidR="008B5C2F" w:rsidRPr="008B5C2F" w:rsidRDefault="008B5C2F" w:rsidP="00640AD5">
            <w:pPr>
              <w:pStyle w:val="14"/>
              <w:spacing w:before="0" w:after="0"/>
              <w:rPr>
                <w:color w:val="000000"/>
                <w:highlight w:val="yellow"/>
                <w:lang w:val="en-US" w:eastAsia="ru-RU"/>
              </w:rPr>
            </w:pPr>
            <w:r w:rsidRPr="008B5C2F">
              <w:rPr>
                <w:color w:val="000000"/>
                <w:highlight w:val="yellow"/>
                <w:lang w:val="en-US" w:eastAsia="ru-RU"/>
              </w:rPr>
              <w:t>FAM</w:t>
            </w:r>
          </w:p>
        </w:tc>
        <w:tc>
          <w:tcPr>
            <w:tcW w:w="751" w:type="dxa"/>
          </w:tcPr>
          <w:p w:rsidR="008B5C2F" w:rsidRPr="008B5C2F" w:rsidRDefault="008B5C2F" w:rsidP="00640AD5">
            <w:pPr>
              <w:pStyle w:val="14"/>
              <w:spacing w:before="0" w:after="0"/>
              <w:rPr>
                <w:color w:val="000000"/>
                <w:highlight w:val="yellow"/>
                <w:lang w:val="en-US" w:eastAsia="ru-RU"/>
              </w:rPr>
            </w:pPr>
            <w:r w:rsidRPr="008B5C2F">
              <w:rPr>
                <w:color w:val="000000"/>
                <w:highlight w:val="yellow"/>
                <w:lang w:eastAsia="ru-RU"/>
              </w:rPr>
              <w:t>Char</w:t>
            </w:r>
          </w:p>
        </w:tc>
        <w:tc>
          <w:tcPr>
            <w:tcW w:w="709" w:type="dxa"/>
            <w:noWrap/>
          </w:tcPr>
          <w:p w:rsidR="008B5C2F" w:rsidRPr="008B5C2F" w:rsidRDefault="008B5C2F" w:rsidP="00640AD5">
            <w:pPr>
              <w:pStyle w:val="14"/>
              <w:spacing w:before="0" w:after="0"/>
              <w:rPr>
                <w:color w:val="000000"/>
                <w:highlight w:val="yellow"/>
                <w:lang w:val="en-US" w:eastAsia="ru-RU"/>
              </w:rPr>
            </w:pPr>
            <w:r w:rsidRPr="008B5C2F">
              <w:rPr>
                <w:color w:val="000000"/>
                <w:highlight w:val="yellow"/>
                <w:lang w:eastAsia="ru-RU"/>
              </w:rPr>
              <w:t>40</w:t>
            </w:r>
          </w:p>
        </w:tc>
        <w:tc>
          <w:tcPr>
            <w:tcW w:w="927" w:type="dxa"/>
          </w:tcPr>
          <w:p w:rsidR="008B5C2F" w:rsidRPr="008B5C2F" w:rsidRDefault="008B5C2F" w:rsidP="00640AD5">
            <w:pPr>
              <w:pStyle w:val="14"/>
              <w:spacing w:before="0" w:after="0"/>
              <w:rPr>
                <w:color w:val="000000"/>
                <w:highlight w:val="yellow"/>
                <w:lang w:eastAsia="ru-RU"/>
              </w:rPr>
            </w:pPr>
            <w:r w:rsidRPr="008B5C2F">
              <w:rPr>
                <w:color w:val="000000"/>
                <w:highlight w:val="yellow"/>
                <w:lang w:eastAsia="ru-RU"/>
              </w:rPr>
              <w:t>O</w:t>
            </w:r>
          </w:p>
        </w:tc>
        <w:tc>
          <w:tcPr>
            <w:tcW w:w="2149" w:type="dxa"/>
          </w:tcPr>
          <w:p w:rsidR="008B5C2F" w:rsidRPr="008B5C2F" w:rsidRDefault="008B5C2F" w:rsidP="00640AD5">
            <w:pPr>
              <w:pStyle w:val="14"/>
              <w:spacing w:before="0" w:after="0"/>
              <w:jc w:val="left"/>
              <w:rPr>
                <w:rFonts w:eastAsia="MS Mincho"/>
                <w:color w:val="000000"/>
                <w:highlight w:val="yellow"/>
                <w:lang w:eastAsia="ru-RU"/>
              </w:rPr>
            </w:pPr>
            <w:r w:rsidRPr="008B5C2F">
              <w:rPr>
                <w:color w:val="000000"/>
                <w:highlight w:val="yellow"/>
                <w:lang w:eastAsia="ru-RU"/>
              </w:rPr>
              <w:t xml:space="preserve">Фамилия </w:t>
            </w:r>
          </w:p>
        </w:tc>
        <w:tc>
          <w:tcPr>
            <w:tcW w:w="2694" w:type="dxa"/>
          </w:tcPr>
          <w:p w:rsidR="008B5C2F" w:rsidRPr="008B5C2F" w:rsidRDefault="008B5C2F" w:rsidP="00640AD5">
            <w:pPr>
              <w:pStyle w:val="14"/>
              <w:spacing w:before="0" w:after="0"/>
              <w:rPr>
                <w:color w:val="000000"/>
                <w:highlight w:val="yellow"/>
                <w:lang w:eastAsia="ru-RU"/>
              </w:rPr>
            </w:pPr>
          </w:p>
        </w:tc>
      </w:tr>
      <w:tr w:rsidR="008B5C2F" w:rsidRPr="008B5C2F" w:rsidTr="00640AD5">
        <w:tc>
          <w:tcPr>
            <w:tcW w:w="1503" w:type="dxa"/>
            <w:noWrap/>
          </w:tcPr>
          <w:p w:rsidR="008B5C2F" w:rsidRPr="008B5C2F" w:rsidRDefault="008B5C2F" w:rsidP="00640AD5">
            <w:pPr>
              <w:pStyle w:val="14"/>
              <w:spacing w:before="0" w:after="0"/>
              <w:rPr>
                <w:rFonts w:eastAsia="Calibri"/>
                <w:color w:val="000000"/>
                <w:highlight w:val="yellow"/>
                <w:lang w:eastAsia="ru-RU"/>
              </w:rPr>
            </w:pPr>
          </w:p>
        </w:tc>
        <w:tc>
          <w:tcPr>
            <w:tcW w:w="1559" w:type="dxa"/>
            <w:noWrap/>
          </w:tcPr>
          <w:p w:rsidR="008B5C2F" w:rsidRPr="008B5C2F" w:rsidRDefault="008B5C2F" w:rsidP="00640AD5">
            <w:pPr>
              <w:pStyle w:val="14"/>
              <w:spacing w:before="0" w:after="0"/>
              <w:rPr>
                <w:color w:val="000000"/>
                <w:highlight w:val="yellow"/>
                <w:lang w:val="en-US" w:eastAsia="ru-RU"/>
              </w:rPr>
            </w:pPr>
            <w:r w:rsidRPr="008B5C2F">
              <w:rPr>
                <w:color w:val="000000"/>
                <w:highlight w:val="yellow"/>
                <w:lang w:val="en-US" w:eastAsia="ru-RU"/>
              </w:rPr>
              <w:t>IM</w:t>
            </w:r>
          </w:p>
        </w:tc>
        <w:tc>
          <w:tcPr>
            <w:tcW w:w="751" w:type="dxa"/>
          </w:tcPr>
          <w:p w:rsidR="008B5C2F" w:rsidRPr="008B5C2F" w:rsidRDefault="008B5C2F" w:rsidP="00640AD5">
            <w:pPr>
              <w:pStyle w:val="14"/>
              <w:spacing w:before="0" w:after="0"/>
              <w:rPr>
                <w:color w:val="000000"/>
                <w:highlight w:val="yellow"/>
                <w:lang w:eastAsia="ru-RU"/>
              </w:rPr>
            </w:pPr>
            <w:r w:rsidRPr="008B5C2F">
              <w:rPr>
                <w:color w:val="000000"/>
                <w:highlight w:val="yellow"/>
                <w:lang w:eastAsia="ru-RU"/>
              </w:rPr>
              <w:t>Char</w:t>
            </w:r>
          </w:p>
        </w:tc>
        <w:tc>
          <w:tcPr>
            <w:tcW w:w="709" w:type="dxa"/>
            <w:noWrap/>
          </w:tcPr>
          <w:p w:rsidR="008B5C2F" w:rsidRPr="008B5C2F" w:rsidRDefault="008B5C2F" w:rsidP="00640AD5">
            <w:pPr>
              <w:pStyle w:val="14"/>
              <w:spacing w:before="0" w:after="0"/>
              <w:rPr>
                <w:color w:val="000000"/>
                <w:highlight w:val="yellow"/>
                <w:lang w:eastAsia="ru-RU"/>
              </w:rPr>
            </w:pPr>
            <w:r w:rsidRPr="008B5C2F">
              <w:rPr>
                <w:color w:val="000000"/>
                <w:highlight w:val="yellow"/>
                <w:lang w:eastAsia="ru-RU"/>
              </w:rPr>
              <w:t>40</w:t>
            </w:r>
          </w:p>
        </w:tc>
        <w:tc>
          <w:tcPr>
            <w:tcW w:w="927" w:type="dxa"/>
          </w:tcPr>
          <w:p w:rsidR="008B5C2F" w:rsidRPr="008B5C2F" w:rsidRDefault="008B5C2F" w:rsidP="00640AD5">
            <w:pPr>
              <w:pStyle w:val="14"/>
              <w:spacing w:before="0" w:after="0"/>
              <w:rPr>
                <w:color w:val="000000"/>
                <w:highlight w:val="yellow"/>
                <w:lang w:val="en-US" w:eastAsia="ru-RU"/>
              </w:rPr>
            </w:pPr>
            <w:r w:rsidRPr="008B5C2F">
              <w:rPr>
                <w:color w:val="000000"/>
                <w:highlight w:val="yellow"/>
                <w:lang w:eastAsia="ru-RU"/>
              </w:rPr>
              <w:t>O</w:t>
            </w:r>
          </w:p>
        </w:tc>
        <w:tc>
          <w:tcPr>
            <w:tcW w:w="2149" w:type="dxa"/>
          </w:tcPr>
          <w:p w:rsidR="008B5C2F" w:rsidRPr="008B5C2F" w:rsidRDefault="008B5C2F" w:rsidP="00640AD5">
            <w:pPr>
              <w:pStyle w:val="14"/>
              <w:spacing w:before="0" w:after="0"/>
              <w:jc w:val="left"/>
              <w:rPr>
                <w:color w:val="000000"/>
                <w:highlight w:val="yellow"/>
                <w:lang w:eastAsia="ru-RU"/>
              </w:rPr>
            </w:pPr>
            <w:r w:rsidRPr="008B5C2F">
              <w:rPr>
                <w:color w:val="000000"/>
                <w:highlight w:val="yellow"/>
                <w:lang w:eastAsia="ru-RU"/>
              </w:rPr>
              <w:t xml:space="preserve">Имя </w:t>
            </w:r>
          </w:p>
        </w:tc>
        <w:tc>
          <w:tcPr>
            <w:tcW w:w="2694" w:type="dxa"/>
          </w:tcPr>
          <w:p w:rsidR="008B5C2F" w:rsidRPr="008B5C2F" w:rsidRDefault="008B5C2F" w:rsidP="00640AD5">
            <w:pPr>
              <w:pStyle w:val="14"/>
              <w:spacing w:before="0" w:after="0"/>
              <w:rPr>
                <w:color w:val="000000"/>
                <w:highlight w:val="yellow"/>
                <w:lang w:eastAsia="ru-RU"/>
              </w:rPr>
            </w:pPr>
          </w:p>
        </w:tc>
      </w:tr>
      <w:tr w:rsidR="008B5C2F" w:rsidRPr="008B5C2F" w:rsidTr="00640AD5">
        <w:tc>
          <w:tcPr>
            <w:tcW w:w="1503" w:type="dxa"/>
            <w:noWrap/>
          </w:tcPr>
          <w:p w:rsidR="008B5C2F" w:rsidRPr="008B5C2F" w:rsidRDefault="008B5C2F" w:rsidP="00640AD5">
            <w:pPr>
              <w:pStyle w:val="14"/>
              <w:spacing w:before="0" w:after="0"/>
              <w:rPr>
                <w:rFonts w:eastAsia="Calibri"/>
                <w:color w:val="000000"/>
                <w:highlight w:val="yellow"/>
                <w:lang w:eastAsia="ru-RU"/>
              </w:rPr>
            </w:pPr>
          </w:p>
        </w:tc>
        <w:tc>
          <w:tcPr>
            <w:tcW w:w="1559" w:type="dxa"/>
            <w:noWrap/>
          </w:tcPr>
          <w:p w:rsidR="008B5C2F" w:rsidRPr="008B5C2F" w:rsidRDefault="008B5C2F" w:rsidP="00640AD5">
            <w:pPr>
              <w:pStyle w:val="14"/>
              <w:spacing w:before="0" w:after="0"/>
              <w:rPr>
                <w:color w:val="000000"/>
                <w:highlight w:val="yellow"/>
                <w:lang w:val="en-US" w:eastAsia="ru-RU"/>
              </w:rPr>
            </w:pPr>
            <w:r w:rsidRPr="008B5C2F">
              <w:rPr>
                <w:color w:val="000000"/>
                <w:highlight w:val="yellow"/>
                <w:lang w:val="en-US" w:eastAsia="ru-RU"/>
              </w:rPr>
              <w:t>OT</w:t>
            </w:r>
          </w:p>
        </w:tc>
        <w:tc>
          <w:tcPr>
            <w:tcW w:w="751" w:type="dxa"/>
          </w:tcPr>
          <w:p w:rsidR="008B5C2F" w:rsidRPr="008B5C2F" w:rsidRDefault="008B5C2F" w:rsidP="00640AD5">
            <w:pPr>
              <w:pStyle w:val="14"/>
              <w:spacing w:before="0" w:after="0"/>
              <w:rPr>
                <w:color w:val="000000"/>
                <w:highlight w:val="yellow"/>
                <w:lang w:eastAsia="ru-RU"/>
              </w:rPr>
            </w:pPr>
            <w:r w:rsidRPr="008B5C2F">
              <w:rPr>
                <w:color w:val="000000"/>
                <w:highlight w:val="yellow"/>
                <w:lang w:eastAsia="ru-RU"/>
              </w:rPr>
              <w:t>Char</w:t>
            </w:r>
          </w:p>
        </w:tc>
        <w:tc>
          <w:tcPr>
            <w:tcW w:w="709" w:type="dxa"/>
            <w:noWrap/>
          </w:tcPr>
          <w:p w:rsidR="008B5C2F" w:rsidRPr="008B5C2F" w:rsidRDefault="008B5C2F" w:rsidP="00640AD5">
            <w:pPr>
              <w:pStyle w:val="14"/>
              <w:spacing w:before="0" w:after="0"/>
              <w:rPr>
                <w:color w:val="000000"/>
                <w:highlight w:val="yellow"/>
                <w:lang w:eastAsia="ru-RU"/>
              </w:rPr>
            </w:pPr>
            <w:r w:rsidRPr="008B5C2F">
              <w:rPr>
                <w:color w:val="000000"/>
                <w:highlight w:val="yellow"/>
                <w:lang w:eastAsia="ru-RU"/>
              </w:rPr>
              <w:t>40</w:t>
            </w:r>
          </w:p>
        </w:tc>
        <w:tc>
          <w:tcPr>
            <w:tcW w:w="927" w:type="dxa"/>
          </w:tcPr>
          <w:p w:rsidR="008B5C2F" w:rsidRPr="008B5C2F" w:rsidRDefault="008B5C2F" w:rsidP="00640AD5">
            <w:pPr>
              <w:pStyle w:val="14"/>
              <w:spacing w:before="0" w:after="0"/>
              <w:rPr>
                <w:color w:val="000000"/>
                <w:highlight w:val="yellow"/>
                <w:lang w:eastAsia="ru-RU"/>
              </w:rPr>
            </w:pPr>
            <w:r w:rsidRPr="008B5C2F">
              <w:rPr>
                <w:color w:val="000000"/>
                <w:highlight w:val="yellow"/>
                <w:lang w:eastAsia="ru-RU"/>
              </w:rPr>
              <w:t>У</w:t>
            </w:r>
          </w:p>
        </w:tc>
        <w:tc>
          <w:tcPr>
            <w:tcW w:w="2149" w:type="dxa"/>
          </w:tcPr>
          <w:p w:rsidR="008B5C2F" w:rsidRPr="008B5C2F" w:rsidRDefault="008B5C2F" w:rsidP="00640AD5">
            <w:pPr>
              <w:pStyle w:val="14"/>
              <w:spacing w:before="0" w:after="0"/>
              <w:jc w:val="left"/>
              <w:rPr>
                <w:color w:val="000000"/>
                <w:highlight w:val="yellow"/>
                <w:lang w:eastAsia="ru-RU"/>
              </w:rPr>
            </w:pPr>
            <w:r w:rsidRPr="008B5C2F">
              <w:rPr>
                <w:color w:val="000000"/>
                <w:highlight w:val="yellow"/>
                <w:lang w:eastAsia="ru-RU"/>
              </w:rPr>
              <w:t xml:space="preserve">Отчество </w:t>
            </w:r>
          </w:p>
        </w:tc>
        <w:tc>
          <w:tcPr>
            <w:tcW w:w="2694" w:type="dxa"/>
          </w:tcPr>
          <w:p w:rsidR="008B5C2F" w:rsidRPr="008B5C2F" w:rsidRDefault="008B5C2F" w:rsidP="00640AD5">
            <w:pPr>
              <w:pStyle w:val="14"/>
              <w:spacing w:before="0" w:after="0"/>
              <w:rPr>
                <w:color w:val="000000"/>
                <w:highlight w:val="yellow"/>
                <w:lang w:eastAsia="ru-RU"/>
              </w:rPr>
            </w:pPr>
          </w:p>
        </w:tc>
      </w:tr>
      <w:tr w:rsidR="008B5C2F" w:rsidRPr="008B5C2F" w:rsidTr="00640AD5">
        <w:tc>
          <w:tcPr>
            <w:tcW w:w="10292" w:type="dxa"/>
            <w:gridSpan w:val="7"/>
            <w:noWrap/>
          </w:tcPr>
          <w:p w:rsidR="008B5C2F" w:rsidRPr="008B5C2F" w:rsidRDefault="008B5C2F" w:rsidP="00640AD5">
            <w:pPr>
              <w:pStyle w:val="14"/>
              <w:spacing w:before="0" w:after="0"/>
              <w:jc w:val="center"/>
              <w:rPr>
                <w:b/>
                <w:color w:val="000000"/>
                <w:highlight w:val="yellow"/>
                <w:lang w:eastAsia="ru-RU"/>
              </w:rPr>
            </w:pPr>
            <w:r w:rsidRPr="008B5C2F">
              <w:rPr>
                <w:b/>
                <w:color w:val="000000"/>
                <w:highlight w:val="yellow"/>
                <w:lang w:eastAsia="ru-RU"/>
              </w:rPr>
              <w:t>Данные документа, удостоверяющего личность, полученные из ЕГР ЗАГС</w:t>
            </w:r>
          </w:p>
        </w:tc>
      </w:tr>
      <w:tr w:rsidR="008B5C2F" w:rsidRPr="008B5C2F" w:rsidTr="00640AD5">
        <w:tc>
          <w:tcPr>
            <w:tcW w:w="1503" w:type="dxa"/>
            <w:noWrap/>
          </w:tcPr>
          <w:p w:rsidR="008B5C2F" w:rsidRPr="008B5C2F" w:rsidRDefault="008B5C2F" w:rsidP="00640AD5">
            <w:pPr>
              <w:pStyle w:val="14"/>
              <w:spacing w:before="0" w:after="0"/>
              <w:rPr>
                <w:rFonts w:eastAsia="Calibri"/>
                <w:color w:val="000000"/>
                <w:highlight w:val="yellow"/>
                <w:lang w:val="en-US" w:eastAsia="ru-RU"/>
              </w:rPr>
            </w:pPr>
            <w:r w:rsidRPr="008B5C2F">
              <w:rPr>
                <w:rFonts w:eastAsia="Calibri"/>
                <w:color w:val="000000"/>
                <w:highlight w:val="yellow"/>
                <w:lang w:val="en-US" w:eastAsia="ru-RU"/>
              </w:rPr>
              <w:t>DOC</w:t>
            </w:r>
          </w:p>
        </w:tc>
        <w:tc>
          <w:tcPr>
            <w:tcW w:w="1559" w:type="dxa"/>
            <w:noWrap/>
          </w:tcPr>
          <w:p w:rsidR="008B5C2F" w:rsidRPr="008B5C2F" w:rsidRDefault="008B5C2F" w:rsidP="00640AD5">
            <w:pPr>
              <w:pStyle w:val="14"/>
              <w:spacing w:before="0" w:after="0"/>
              <w:rPr>
                <w:rFonts w:eastAsia="Calibri"/>
                <w:color w:val="000000"/>
                <w:highlight w:val="yellow"/>
              </w:rPr>
            </w:pPr>
            <w:r w:rsidRPr="008B5C2F">
              <w:rPr>
                <w:color w:val="000000"/>
                <w:highlight w:val="yellow"/>
              </w:rPr>
              <w:t>DOCTYPE</w:t>
            </w:r>
          </w:p>
        </w:tc>
        <w:tc>
          <w:tcPr>
            <w:tcW w:w="751" w:type="dxa"/>
          </w:tcPr>
          <w:p w:rsidR="008B5C2F" w:rsidRPr="008B5C2F" w:rsidRDefault="008B5C2F" w:rsidP="00640AD5">
            <w:pPr>
              <w:pStyle w:val="14"/>
              <w:spacing w:before="0" w:after="0"/>
              <w:rPr>
                <w:color w:val="000000"/>
                <w:highlight w:val="yellow"/>
              </w:rPr>
            </w:pPr>
            <w:r w:rsidRPr="008B5C2F">
              <w:rPr>
                <w:color w:val="000000"/>
                <w:highlight w:val="yellow"/>
              </w:rPr>
              <w:t>Char</w:t>
            </w:r>
          </w:p>
        </w:tc>
        <w:tc>
          <w:tcPr>
            <w:tcW w:w="709" w:type="dxa"/>
            <w:noWrap/>
          </w:tcPr>
          <w:p w:rsidR="008B5C2F" w:rsidRPr="008B5C2F" w:rsidRDefault="008B5C2F" w:rsidP="00640AD5">
            <w:pPr>
              <w:pStyle w:val="14"/>
              <w:spacing w:before="0" w:after="0"/>
              <w:rPr>
                <w:color w:val="000000"/>
                <w:highlight w:val="yellow"/>
              </w:rPr>
            </w:pPr>
            <w:r w:rsidRPr="008B5C2F">
              <w:rPr>
                <w:color w:val="000000"/>
                <w:highlight w:val="yellow"/>
              </w:rPr>
              <w:t>2</w:t>
            </w:r>
          </w:p>
        </w:tc>
        <w:tc>
          <w:tcPr>
            <w:tcW w:w="927" w:type="dxa"/>
          </w:tcPr>
          <w:p w:rsidR="008B5C2F" w:rsidRPr="008B5C2F" w:rsidRDefault="008B5C2F" w:rsidP="00640AD5">
            <w:pPr>
              <w:pStyle w:val="14"/>
              <w:spacing w:before="0" w:after="0"/>
              <w:rPr>
                <w:color w:val="000000"/>
                <w:highlight w:val="yellow"/>
              </w:rPr>
            </w:pPr>
            <w:r w:rsidRPr="008B5C2F">
              <w:rPr>
                <w:color w:val="000000"/>
                <w:highlight w:val="yellow"/>
              </w:rPr>
              <w:t>У</w:t>
            </w:r>
          </w:p>
        </w:tc>
        <w:tc>
          <w:tcPr>
            <w:tcW w:w="2149" w:type="dxa"/>
          </w:tcPr>
          <w:p w:rsidR="008B5C2F" w:rsidRPr="008B5C2F" w:rsidRDefault="008B5C2F" w:rsidP="00640AD5">
            <w:pPr>
              <w:pStyle w:val="14"/>
              <w:spacing w:before="0" w:after="0"/>
              <w:jc w:val="left"/>
              <w:rPr>
                <w:color w:val="000000"/>
                <w:highlight w:val="yellow"/>
              </w:rPr>
            </w:pPr>
            <w:r w:rsidRPr="008B5C2F">
              <w:rPr>
                <w:color w:val="000000"/>
                <w:highlight w:val="yellow"/>
              </w:rPr>
              <w:t>Тип прежнего документа, удостоверяющего личность</w:t>
            </w:r>
          </w:p>
        </w:tc>
        <w:tc>
          <w:tcPr>
            <w:tcW w:w="2694" w:type="dxa"/>
          </w:tcPr>
          <w:p w:rsidR="008B5C2F" w:rsidRPr="008B5C2F" w:rsidRDefault="008B5C2F" w:rsidP="00640AD5">
            <w:pPr>
              <w:pStyle w:val="14"/>
              <w:spacing w:before="0" w:after="0"/>
              <w:jc w:val="left"/>
              <w:rPr>
                <w:color w:val="000000"/>
                <w:highlight w:val="yellow"/>
                <w:lang w:eastAsia="ru-RU"/>
              </w:rPr>
            </w:pPr>
          </w:p>
        </w:tc>
      </w:tr>
      <w:tr w:rsidR="008B5C2F" w:rsidRPr="008B5C2F" w:rsidTr="00640AD5">
        <w:tc>
          <w:tcPr>
            <w:tcW w:w="1503" w:type="dxa"/>
            <w:noWrap/>
          </w:tcPr>
          <w:p w:rsidR="008B5C2F" w:rsidRPr="008B5C2F" w:rsidRDefault="008B5C2F" w:rsidP="00640AD5">
            <w:pPr>
              <w:pStyle w:val="14"/>
              <w:spacing w:before="0" w:after="0"/>
              <w:rPr>
                <w:rFonts w:eastAsia="Calibri"/>
                <w:color w:val="000000"/>
                <w:highlight w:val="yellow"/>
                <w:lang w:eastAsia="ru-RU"/>
              </w:rPr>
            </w:pPr>
          </w:p>
        </w:tc>
        <w:tc>
          <w:tcPr>
            <w:tcW w:w="1559" w:type="dxa"/>
            <w:noWrap/>
          </w:tcPr>
          <w:p w:rsidR="008B5C2F" w:rsidRPr="008B5C2F" w:rsidRDefault="008B5C2F" w:rsidP="00640AD5">
            <w:pPr>
              <w:pStyle w:val="14"/>
              <w:spacing w:before="0" w:after="0"/>
              <w:rPr>
                <w:rFonts w:eastAsia="Calibri"/>
                <w:color w:val="000000"/>
                <w:highlight w:val="yellow"/>
              </w:rPr>
            </w:pPr>
            <w:r w:rsidRPr="008B5C2F">
              <w:rPr>
                <w:color w:val="000000"/>
                <w:highlight w:val="yellow"/>
              </w:rPr>
              <w:t>DOCSER</w:t>
            </w:r>
          </w:p>
        </w:tc>
        <w:tc>
          <w:tcPr>
            <w:tcW w:w="751" w:type="dxa"/>
          </w:tcPr>
          <w:p w:rsidR="008B5C2F" w:rsidRPr="008B5C2F" w:rsidRDefault="008B5C2F" w:rsidP="00640AD5">
            <w:pPr>
              <w:pStyle w:val="14"/>
              <w:spacing w:before="0" w:after="0"/>
              <w:rPr>
                <w:color w:val="000000"/>
                <w:highlight w:val="yellow"/>
              </w:rPr>
            </w:pPr>
            <w:r w:rsidRPr="008B5C2F">
              <w:rPr>
                <w:color w:val="000000"/>
                <w:highlight w:val="yellow"/>
              </w:rPr>
              <w:t>Char</w:t>
            </w:r>
          </w:p>
        </w:tc>
        <w:tc>
          <w:tcPr>
            <w:tcW w:w="709" w:type="dxa"/>
            <w:noWrap/>
          </w:tcPr>
          <w:p w:rsidR="008B5C2F" w:rsidRPr="008B5C2F" w:rsidRDefault="008B5C2F" w:rsidP="00640AD5">
            <w:pPr>
              <w:pStyle w:val="14"/>
              <w:spacing w:before="0" w:after="0"/>
              <w:rPr>
                <w:color w:val="000000"/>
                <w:highlight w:val="yellow"/>
              </w:rPr>
            </w:pPr>
            <w:r w:rsidRPr="008B5C2F">
              <w:rPr>
                <w:color w:val="000000"/>
                <w:highlight w:val="yellow"/>
              </w:rPr>
              <w:t>10</w:t>
            </w:r>
          </w:p>
        </w:tc>
        <w:tc>
          <w:tcPr>
            <w:tcW w:w="927" w:type="dxa"/>
          </w:tcPr>
          <w:p w:rsidR="008B5C2F" w:rsidRPr="008B5C2F" w:rsidRDefault="008B5C2F" w:rsidP="00640AD5">
            <w:pPr>
              <w:pStyle w:val="14"/>
              <w:spacing w:before="0" w:after="0"/>
              <w:rPr>
                <w:color w:val="000000"/>
                <w:highlight w:val="yellow"/>
              </w:rPr>
            </w:pPr>
            <w:r w:rsidRPr="008B5C2F">
              <w:rPr>
                <w:color w:val="000000"/>
                <w:highlight w:val="yellow"/>
              </w:rPr>
              <w:t>У</w:t>
            </w:r>
          </w:p>
        </w:tc>
        <w:tc>
          <w:tcPr>
            <w:tcW w:w="2149" w:type="dxa"/>
          </w:tcPr>
          <w:p w:rsidR="008B5C2F" w:rsidRPr="008B5C2F" w:rsidRDefault="008B5C2F" w:rsidP="00640AD5">
            <w:pPr>
              <w:pStyle w:val="14"/>
              <w:spacing w:before="0" w:after="0"/>
              <w:jc w:val="left"/>
              <w:rPr>
                <w:color w:val="000000"/>
                <w:highlight w:val="yellow"/>
              </w:rPr>
            </w:pPr>
            <w:r w:rsidRPr="008B5C2F">
              <w:rPr>
                <w:color w:val="000000"/>
                <w:highlight w:val="yellow"/>
              </w:rPr>
              <w:t>Серия прежнего документа, удостоверяющего личность</w:t>
            </w:r>
          </w:p>
        </w:tc>
        <w:tc>
          <w:tcPr>
            <w:tcW w:w="2694" w:type="dxa"/>
          </w:tcPr>
          <w:p w:rsidR="008B5C2F" w:rsidRPr="008B5C2F" w:rsidRDefault="008B5C2F" w:rsidP="00640AD5">
            <w:pPr>
              <w:pStyle w:val="14"/>
              <w:spacing w:before="0" w:after="0"/>
              <w:jc w:val="left"/>
              <w:rPr>
                <w:color w:val="000000"/>
                <w:highlight w:val="yellow"/>
                <w:lang w:eastAsia="ru-RU"/>
              </w:rPr>
            </w:pPr>
          </w:p>
        </w:tc>
      </w:tr>
      <w:tr w:rsidR="008B5C2F" w:rsidRPr="008B5C2F" w:rsidTr="00640AD5">
        <w:tc>
          <w:tcPr>
            <w:tcW w:w="1503" w:type="dxa"/>
            <w:noWrap/>
          </w:tcPr>
          <w:p w:rsidR="008B5C2F" w:rsidRPr="008B5C2F" w:rsidRDefault="008B5C2F" w:rsidP="00640AD5">
            <w:pPr>
              <w:pStyle w:val="14"/>
              <w:spacing w:before="0" w:after="0"/>
              <w:rPr>
                <w:rFonts w:eastAsia="Calibri"/>
                <w:color w:val="000000"/>
                <w:highlight w:val="yellow"/>
                <w:lang w:eastAsia="ru-RU"/>
              </w:rPr>
            </w:pPr>
          </w:p>
        </w:tc>
        <w:tc>
          <w:tcPr>
            <w:tcW w:w="1559" w:type="dxa"/>
            <w:noWrap/>
          </w:tcPr>
          <w:p w:rsidR="008B5C2F" w:rsidRPr="008B5C2F" w:rsidRDefault="008B5C2F" w:rsidP="00640AD5">
            <w:pPr>
              <w:pStyle w:val="14"/>
              <w:spacing w:before="0" w:after="0"/>
              <w:rPr>
                <w:rFonts w:eastAsia="Calibri"/>
                <w:color w:val="000000"/>
                <w:highlight w:val="yellow"/>
              </w:rPr>
            </w:pPr>
            <w:r w:rsidRPr="008B5C2F">
              <w:rPr>
                <w:color w:val="000000"/>
                <w:highlight w:val="yellow"/>
              </w:rPr>
              <w:t>DOCNUM</w:t>
            </w:r>
          </w:p>
        </w:tc>
        <w:tc>
          <w:tcPr>
            <w:tcW w:w="751" w:type="dxa"/>
          </w:tcPr>
          <w:p w:rsidR="008B5C2F" w:rsidRPr="008B5C2F" w:rsidRDefault="008B5C2F" w:rsidP="00640AD5">
            <w:pPr>
              <w:pStyle w:val="14"/>
              <w:spacing w:before="0" w:after="0"/>
              <w:rPr>
                <w:color w:val="000000"/>
                <w:highlight w:val="yellow"/>
              </w:rPr>
            </w:pPr>
            <w:r w:rsidRPr="008B5C2F">
              <w:rPr>
                <w:color w:val="000000"/>
                <w:highlight w:val="yellow"/>
              </w:rPr>
              <w:t>Char</w:t>
            </w:r>
          </w:p>
        </w:tc>
        <w:tc>
          <w:tcPr>
            <w:tcW w:w="709" w:type="dxa"/>
            <w:noWrap/>
          </w:tcPr>
          <w:p w:rsidR="008B5C2F" w:rsidRPr="008B5C2F" w:rsidRDefault="008B5C2F" w:rsidP="00640AD5">
            <w:pPr>
              <w:pStyle w:val="14"/>
              <w:spacing w:before="0" w:after="0"/>
              <w:rPr>
                <w:color w:val="000000"/>
                <w:highlight w:val="yellow"/>
              </w:rPr>
            </w:pPr>
            <w:r w:rsidRPr="008B5C2F">
              <w:rPr>
                <w:color w:val="000000"/>
                <w:highlight w:val="yellow"/>
              </w:rPr>
              <w:t>20</w:t>
            </w:r>
          </w:p>
        </w:tc>
        <w:tc>
          <w:tcPr>
            <w:tcW w:w="927" w:type="dxa"/>
          </w:tcPr>
          <w:p w:rsidR="008B5C2F" w:rsidRPr="008B5C2F" w:rsidRDefault="008B5C2F" w:rsidP="00640AD5">
            <w:pPr>
              <w:pStyle w:val="14"/>
              <w:spacing w:before="0" w:after="0"/>
              <w:rPr>
                <w:color w:val="000000"/>
                <w:highlight w:val="yellow"/>
              </w:rPr>
            </w:pPr>
            <w:r w:rsidRPr="008B5C2F">
              <w:rPr>
                <w:color w:val="000000"/>
                <w:highlight w:val="yellow"/>
              </w:rPr>
              <w:t>У</w:t>
            </w:r>
          </w:p>
        </w:tc>
        <w:tc>
          <w:tcPr>
            <w:tcW w:w="2149" w:type="dxa"/>
          </w:tcPr>
          <w:p w:rsidR="008B5C2F" w:rsidRPr="008B5C2F" w:rsidRDefault="008B5C2F" w:rsidP="00640AD5">
            <w:pPr>
              <w:pStyle w:val="14"/>
              <w:spacing w:before="0" w:after="0"/>
              <w:jc w:val="left"/>
              <w:rPr>
                <w:color w:val="000000"/>
                <w:highlight w:val="yellow"/>
              </w:rPr>
            </w:pPr>
            <w:r w:rsidRPr="008B5C2F">
              <w:rPr>
                <w:color w:val="000000"/>
                <w:highlight w:val="yellow"/>
              </w:rPr>
              <w:t>Номер прежнего документа, удостоверяющего личность</w:t>
            </w:r>
          </w:p>
        </w:tc>
        <w:tc>
          <w:tcPr>
            <w:tcW w:w="2694" w:type="dxa"/>
          </w:tcPr>
          <w:p w:rsidR="008B5C2F" w:rsidRPr="008B5C2F" w:rsidRDefault="008B5C2F" w:rsidP="00640AD5">
            <w:pPr>
              <w:pStyle w:val="14"/>
              <w:spacing w:before="0" w:after="0"/>
              <w:jc w:val="left"/>
              <w:rPr>
                <w:color w:val="000000"/>
                <w:highlight w:val="yellow"/>
                <w:lang w:eastAsia="ru-RU"/>
              </w:rPr>
            </w:pPr>
          </w:p>
        </w:tc>
      </w:tr>
      <w:tr w:rsidR="008B5C2F" w:rsidRPr="008B5C2F" w:rsidTr="00640AD5">
        <w:tc>
          <w:tcPr>
            <w:tcW w:w="1503" w:type="dxa"/>
            <w:noWrap/>
          </w:tcPr>
          <w:p w:rsidR="008B5C2F" w:rsidRPr="008B5C2F" w:rsidRDefault="008B5C2F" w:rsidP="00640AD5">
            <w:pPr>
              <w:pStyle w:val="14"/>
              <w:spacing w:before="0" w:after="0"/>
              <w:rPr>
                <w:rFonts w:eastAsia="Calibri"/>
                <w:color w:val="000000"/>
                <w:highlight w:val="yellow"/>
                <w:lang w:eastAsia="ru-RU"/>
              </w:rPr>
            </w:pPr>
          </w:p>
        </w:tc>
        <w:tc>
          <w:tcPr>
            <w:tcW w:w="1559" w:type="dxa"/>
            <w:noWrap/>
          </w:tcPr>
          <w:p w:rsidR="008B5C2F" w:rsidRPr="008B5C2F" w:rsidRDefault="008B5C2F" w:rsidP="00640AD5">
            <w:pPr>
              <w:pStyle w:val="14"/>
              <w:spacing w:before="0" w:after="0"/>
              <w:rPr>
                <w:rFonts w:eastAsia="Calibri"/>
                <w:color w:val="000000"/>
                <w:highlight w:val="yellow"/>
              </w:rPr>
            </w:pPr>
            <w:r w:rsidRPr="008B5C2F">
              <w:rPr>
                <w:color w:val="000000"/>
                <w:highlight w:val="yellow"/>
              </w:rPr>
              <w:t>DOCDATE</w:t>
            </w:r>
          </w:p>
        </w:tc>
        <w:tc>
          <w:tcPr>
            <w:tcW w:w="751" w:type="dxa"/>
          </w:tcPr>
          <w:p w:rsidR="008B5C2F" w:rsidRPr="008B5C2F" w:rsidRDefault="008B5C2F" w:rsidP="00640AD5">
            <w:pPr>
              <w:pStyle w:val="14"/>
              <w:spacing w:before="0" w:after="0"/>
              <w:rPr>
                <w:color w:val="000000"/>
                <w:highlight w:val="yellow"/>
              </w:rPr>
            </w:pPr>
            <w:r w:rsidRPr="008B5C2F">
              <w:rPr>
                <w:color w:val="000000"/>
                <w:highlight w:val="yellow"/>
              </w:rPr>
              <w:t>Date</w:t>
            </w:r>
          </w:p>
        </w:tc>
        <w:tc>
          <w:tcPr>
            <w:tcW w:w="709" w:type="dxa"/>
            <w:noWrap/>
          </w:tcPr>
          <w:p w:rsidR="008B5C2F" w:rsidRPr="008B5C2F" w:rsidRDefault="008B5C2F" w:rsidP="00640AD5">
            <w:pPr>
              <w:pStyle w:val="14"/>
              <w:spacing w:before="0" w:after="0"/>
              <w:rPr>
                <w:color w:val="000000"/>
                <w:highlight w:val="yellow"/>
              </w:rPr>
            </w:pPr>
          </w:p>
        </w:tc>
        <w:tc>
          <w:tcPr>
            <w:tcW w:w="927" w:type="dxa"/>
          </w:tcPr>
          <w:p w:rsidR="008B5C2F" w:rsidRPr="008B5C2F" w:rsidRDefault="008B5C2F" w:rsidP="00640AD5">
            <w:pPr>
              <w:pStyle w:val="14"/>
              <w:spacing w:before="0" w:after="0"/>
              <w:rPr>
                <w:color w:val="000000"/>
                <w:highlight w:val="yellow"/>
              </w:rPr>
            </w:pPr>
            <w:r w:rsidRPr="008B5C2F">
              <w:rPr>
                <w:color w:val="000000"/>
                <w:highlight w:val="yellow"/>
              </w:rPr>
              <w:t>У</w:t>
            </w:r>
          </w:p>
        </w:tc>
        <w:tc>
          <w:tcPr>
            <w:tcW w:w="2149" w:type="dxa"/>
          </w:tcPr>
          <w:p w:rsidR="008B5C2F" w:rsidRPr="008B5C2F" w:rsidRDefault="008B5C2F" w:rsidP="00640AD5">
            <w:pPr>
              <w:pStyle w:val="14"/>
              <w:spacing w:before="0" w:after="0"/>
              <w:jc w:val="left"/>
              <w:rPr>
                <w:color w:val="000000"/>
                <w:highlight w:val="yellow"/>
              </w:rPr>
            </w:pPr>
            <w:r w:rsidRPr="008B5C2F">
              <w:rPr>
                <w:color w:val="000000"/>
                <w:highlight w:val="yellow"/>
              </w:rPr>
              <w:t>Дата выдачи прежнего документа, удостоверяющего личность</w:t>
            </w:r>
          </w:p>
        </w:tc>
        <w:tc>
          <w:tcPr>
            <w:tcW w:w="2694" w:type="dxa"/>
          </w:tcPr>
          <w:p w:rsidR="008B5C2F" w:rsidRPr="008B5C2F" w:rsidRDefault="008B5C2F" w:rsidP="00640AD5">
            <w:pPr>
              <w:pStyle w:val="14"/>
              <w:spacing w:before="0" w:after="0"/>
              <w:jc w:val="left"/>
              <w:rPr>
                <w:color w:val="000000"/>
                <w:highlight w:val="yellow"/>
                <w:lang w:eastAsia="ru-RU"/>
              </w:rPr>
            </w:pPr>
          </w:p>
        </w:tc>
      </w:tr>
      <w:tr w:rsidR="008B5C2F" w:rsidRPr="008B5C2F" w:rsidTr="00640AD5">
        <w:tc>
          <w:tcPr>
            <w:tcW w:w="1503" w:type="dxa"/>
            <w:noWrap/>
          </w:tcPr>
          <w:p w:rsidR="008B5C2F" w:rsidRPr="008B5C2F" w:rsidRDefault="008B5C2F" w:rsidP="00640AD5">
            <w:pPr>
              <w:pStyle w:val="14"/>
              <w:spacing w:before="0" w:after="0"/>
              <w:rPr>
                <w:rFonts w:eastAsia="Calibri"/>
                <w:color w:val="000000"/>
                <w:highlight w:val="yellow"/>
                <w:lang w:eastAsia="ru-RU"/>
              </w:rPr>
            </w:pPr>
          </w:p>
        </w:tc>
        <w:tc>
          <w:tcPr>
            <w:tcW w:w="1559" w:type="dxa"/>
            <w:noWrap/>
          </w:tcPr>
          <w:p w:rsidR="008B5C2F" w:rsidRPr="008B5C2F" w:rsidRDefault="008B5C2F" w:rsidP="00640AD5">
            <w:pPr>
              <w:pStyle w:val="14"/>
              <w:spacing w:before="0" w:after="0"/>
              <w:rPr>
                <w:highlight w:val="yellow"/>
                <w:lang w:val="en-US"/>
              </w:rPr>
            </w:pPr>
            <w:r w:rsidRPr="008B5C2F">
              <w:rPr>
                <w:highlight w:val="yellow"/>
              </w:rPr>
              <w:t>DOC</w:t>
            </w:r>
            <w:r w:rsidRPr="008B5C2F">
              <w:rPr>
                <w:highlight w:val="yellow"/>
                <w:lang w:val="en-US"/>
              </w:rPr>
              <w:t>EXP</w:t>
            </w:r>
          </w:p>
        </w:tc>
        <w:tc>
          <w:tcPr>
            <w:tcW w:w="751" w:type="dxa"/>
          </w:tcPr>
          <w:p w:rsidR="008B5C2F" w:rsidRPr="008B5C2F" w:rsidRDefault="008B5C2F" w:rsidP="00640AD5">
            <w:pPr>
              <w:pStyle w:val="14"/>
              <w:spacing w:before="0" w:after="0"/>
              <w:rPr>
                <w:highlight w:val="yellow"/>
              </w:rPr>
            </w:pPr>
            <w:r w:rsidRPr="008B5C2F">
              <w:rPr>
                <w:highlight w:val="yellow"/>
              </w:rPr>
              <w:t>Date</w:t>
            </w:r>
          </w:p>
        </w:tc>
        <w:tc>
          <w:tcPr>
            <w:tcW w:w="709" w:type="dxa"/>
            <w:noWrap/>
          </w:tcPr>
          <w:p w:rsidR="008B5C2F" w:rsidRPr="008B5C2F" w:rsidRDefault="008B5C2F" w:rsidP="00640AD5">
            <w:pPr>
              <w:pStyle w:val="14"/>
              <w:spacing w:before="0" w:after="0"/>
              <w:rPr>
                <w:highlight w:val="yellow"/>
              </w:rPr>
            </w:pPr>
          </w:p>
        </w:tc>
        <w:tc>
          <w:tcPr>
            <w:tcW w:w="927" w:type="dxa"/>
          </w:tcPr>
          <w:p w:rsidR="008B5C2F" w:rsidRPr="008B5C2F" w:rsidRDefault="008B5C2F" w:rsidP="00640AD5">
            <w:pPr>
              <w:pStyle w:val="14"/>
              <w:spacing w:before="0" w:after="0"/>
              <w:rPr>
                <w:highlight w:val="yellow"/>
              </w:rPr>
            </w:pPr>
            <w:r w:rsidRPr="008B5C2F">
              <w:rPr>
                <w:highlight w:val="yellow"/>
              </w:rPr>
              <w:t>У</w:t>
            </w:r>
          </w:p>
        </w:tc>
        <w:tc>
          <w:tcPr>
            <w:tcW w:w="2149" w:type="dxa"/>
          </w:tcPr>
          <w:p w:rsidR="008B5C2F" w:rsidRPr="008B5C2F" w:rsidRDefault="008B5C2F" w:rsidP="00640AD5">
            <w:pPr>
              <w:pStyle w:val="14"/>
              <w:spacing w:before="0" w:after="0"/>
              <w:jc w:val="left"/>
              <w:rPr>
                <w:highlight w:val="yellow"/>
              </w:rPr>
            </w:pPr>
            <w:r w:rsidRPr="008B5C2F">
              <w:rPr>
                <w:highlight w:val="yellow"/>
              </w:rPr>
              <w:t>Срок действия</w:t>
            </w:r>
            <w:r w:rsidRPr="008B5C2F">
              <w:rPr>
                <w:color w:val="000000"/>
                <w:highlight w:val="yellow"/>
              </w:rPr>
              <w:t xml:space="preserve"> прежнего документа, удостоверяющего личность</w:t>
            </w:r>
          </w:p>
        </w:tc>
        <w:tc>
          <w:tcPr>
            <w:tcW w:w="2694" w:type="dxa"/>
          </w:tcPr>
          <w:p w:rsidR="008B5C2F" w:rsidRPr="008B5C2F" w:rsidRDefault="008B5C2F" w:rsidP="00640AD5">
            <w:pPr>
              <w:pStyle w:val="14"/>
              <w:spacing w:before="0" w:after="0"/>
              <w:jc w:val="left"/>
              <w:rPr>
                <w:highlight w:val="yellow"/>
              </w:rPr>
            </w:pPr>
            <w:r w:rsidRPr="008B5C2F">
              <w:rPr>
                <w:highlight w:val="yellow"/>
              </w:rPr>
              <w:t>Дата окончания действия документа.</w:t>
            </w:r>
          </w:p>
          <w:p w:rsidR="008B5C2F" w:rsidRPr="008B5C2F" w:rsidRDefault="008B5C2F" w:rsidP="00640AD5">
            <w:pPr>
              <w:pStyle w:val="14"/>
              <w:spacing w:before="0" w:after="0"/>
              <w:jc w:val="left"/>
              <w:rPr>
                <w:highlight w:val="yellow"/>
              </w:rPr>
            </w:pPr>
            <w:r w:rsidRPr="008B5C2F">
              <w:rPr>
                <w:highlight w:val="yellow"/>
              </w:rPr>
              <w:t xml:space="preserve">Обязательно для следующих документов в событиях страхования после 18.07.2013: </w:t>
            </w:r>
          </w:p>
          <w:p w:rsidR="008B5C2F" w:rsidRPr="008B5C2F" w:rsidRDefault="008B5C2F" w:rsidP="00640AD5">
            <w:pPr>
              <w:pStyle w:val="14"/>
              <w:spacing w:before="0" w:after="0"/>
              <w:jc w:val="left"/>
              <w:rPr>
                <w:highlight w:val="yellow"/>
              </w:rPr>
            </w:pPr>
            <w:r w:rsidRPr="008B5C2F">
              <w:rPr>
                <w:highlight w:val="yellow"/>
              </w:rPr>
              <w:t>10 - Свидетельство о регистрации ходатайства о признании беженцем на территории Российской Федерации;</w:t>
            </w:r>
          </w:p>
          <w:p w:rsidR="008B5C2F" w:rsidRPr="008B5C2F" w:rsidRDefault="008B5C2F" w:rsidP="00640AD5">
            <w:pPr>
              <w:pStyle w:val="14"/>
              <w:spacing w:before="0" w:after="0"/>
              <w:jc w:val="left"/>
              <w:rPr>
                <w:highlight w:val="yellow"/>
              </w:rPr>
            </w:pPr>
            <w:r w:rsidRPr="008B5C2F">
              <w:rPr>
                <w:highlight w:val="yellow"/>
              </w:rPr>
              <w:t>11 - Вид на жительство;</w:t>
            </w:r>
          </w:p>
          <w:p w:rsidR="008B5C2F" w:rsidRPr="008B5C2F" w:rsidRDefault="008B5C2F" w:rsidP="00640AD5">
            <w:pPr>
              <w:pStyle w:val="14"/>
              <w:spacing w:before="0" w:after="0"/>
              <w:jc w:val="left"/>
              <w:rPr>
                <w:highlight w:val="yellow"/>
              </w:rPr>
            </w:pPr>
            <w:r w:rsidRPr="008B5C2F">
              <w:rPr>
                <w:highlight w:val="yellow"/>
              </w:rPr>
              <w:t>12 - Удостоверение беженца в Российской Федерации;</w:t>
            </w:r>
          </w:p>
          <w:p w:rsidR="008B5C2F" w:rsidRPr="008B5C2F" w:rsidRDefault="008B5C2F" w:rsidP="00640AD5">
            <w:pPr>
              <w:pStyle w:val="14"/>
              <w:spacing w:before="0" w:after="0"/>
              <w:jc w:val="left"/>
              <w:rPr>
                <w:highlight w:val="yellow"/>
              </w:rPr>
            </w:pPr>
            <w:r w:rsidRPr="008B5C2F">
              <w:rPr>
                <w:highlight w:val="yellow"/>
              </w:rPr>
              <w:t>13 - Временное удостоверение личности гражданина Российской Федерации;</w:t>
            </w:r>
          </w:p>
          <w:p w:rsidR="008B5C2F" w:rsidRPr="008B5C2F" w:rsidRDefault="008B5C2F" w:rsidP="00640AD5">
            <w:pPr>
              <w:pStyle w:val="14"/>
              <w:spacing w:before="0" w:after="0"/>
              <w:jc w:val="left"/>
              <w:rPr>
                <w:highlight w:val="yellow"/>
              </w:rPr>
            </w:pPr>
            <w:r w:rsidRPr="008B5C2F">
              <w:rPr>
                <w:highlight w:val="yellow"/>
              </w:rPr>
              <w:t>23 - Разрешение на временное проживание;</w:t>
            </w:r>
          </w:p>
          <w:p w:rsidR="008B5C2F" w:rsidRPr="008B5C2F" w:rsidRDefault="008B5C2F" w:rsidP="00640AD5">
            <w:pPr>
              <w:pStyle w:val="14"/>
              <w:spacing w:before="0" w:after="0"/>
              <w:jc w:val="left"/>
              <w:rPr>
                <w:highlight w:val="yellow"/>
              </w:rPr>
            </w:pPr>
            <w:r w:rsidRPr="008B5C2F">
              <w:rPr>
                <w:highlight w:val="yellow"/>
              </w:rPr>
              <w:t>25 - Свидетельство о предоставлении временного убежища на территории Российской Федерации;</w:t>
            </w:r>
          </w:p>
          <w:p w:rsidR="008B5C2F" w:rsidRPr="008B5C2F" w:rsidRDefault="008B5C2F" w:rsidP="00640AD5">
            <w:pPr>
              <w:pStyle w:val="14"/>
              <w:shd w:val="clear" w:color="auto" w:fill="FFFFFF"/>
              <w:spacing w:before="0" w:after="0"/>
              <w:ind w:left="-4"/>
              <w:jc w:val="left"/>
              <w:rPr>
                <w:highlight w:val="yellow"/>
              </w:rPr>
            </w:pPr>
            <w:r w:rsidRPr="008B5C2F">
              <w:rPr>
                <w:highlight w:val="yellow"/>
              </w:rPr>
              <w:t>26 - Удостоверение сотрудника Евразийской экономической комиссии;</w:t>
            </w:r>
          </w:p>
          <w:p w:rsidR="008B5C2F" w:rsidRPr="008B5C2F" w:rsidRDefault="008B5C2F" w:rsidP="00640AD5">
            <w:pPr>
              <w:pStyle w:val="14"/>
              <w:spacing w:before="0" w:after="0"/>
              <w:jc w:val="left"/>
              <w:rPr>
                <w:highlight w:val="yellow"/>
              </w:rPr>
            </w:pPr>
            <w:r w:rsidRPr="008B5C2F">
              <w:rPr>
                <w:highlight w:val="yellow"/>
              </w:rPr>
              <w:t>27 – Копия жалобы о лишении статуса беженца;</w:t>
            </w:r>
          </w:p>
          <w:p w:rsidR="008B5C2F" w:rsidRPr="008B5C2F" w:rsidRDefault="008B5C2F" w:rsidP="00640AD5">
            <w:pPr>
              <w:pStyle w:val="14"/>
              <w:spacing w:before="0" w:after="0"/>
              <w:ind w:left="-25"/>
              <w:jc w:val="left"/>
              <w:rPr>
                <w:highlight w:val="yellow"/>
              </w:rPr>
            </w:pPr>
            <w:r w:rsidRPr="008B5C2F">
              <w:rPr>
                <w:highlight w:val="yellow"/>
              </w:rPr>
              <w:t>28 - Иной документ, соответствующий свидетельству о предоставлении убежища на территории Российской Федерации;</w:t>
            </w:r>
          </w:p>
          <w:p w:rsidR="008B5C2F" w:rsidRPr="008B5C2F" w:rsidRDefault="008B5C2F" w:rsidP="00640AD5">
            <w:pPr>
              <w:pStyle w:val="14"/>
              <w:spacing w:before="0" w:after="0"/>
              <w:jc w:val="left"/>
              <w:rPr>
                <w:highlight w:val="yellow"/>
              </w:rPr>
            </w:pPr>
            <w:r w:rsidRPr="008B5C2F">
              <w:rPr>
                <w:highlight w:val="yellow"/>
              </w:rPr>
              <w:t>29 - Сведения о трудовом договоре трудящегося государства-члена ЕАЭС.</w:t>
            </w:r>
          </w:p>
        </w:tc>
      </w:tr>
      <w:tr w:rsidR="008B5C2F" w:rsidRPr="008B5C2F" w:rsidTr="00640AD5">
        <w:tc>
          <w:tcPr>
            <w:tcW w:w="1503" w:type="dxa"/>
            <w:noWrap/>
          </w:tcPr>
          <w:p w:rsidR="008B5C2F" w:rsidRPr="008B5C2F" w:rsidRDefault="008B5C2F" w:rsidP="00640AD5">
            <w:pPr>
              <w:pStyle w:val="14"/>
              <w:spacing w:before="0" w:after="0"/>
              <w:rPr>
                <w:rFonts w:eastAsia="Calibri"/>
                <w:color w:val="000000"/>
                <w:highlight w:val="yellow"/>
                <w:lang w:eastAsia="ru-RU"/>
              </w:rPr>
            </w:pPr>
          </w:p>
        </w:tc>
        <w:tc>
          <w:tcPr>
            <w:tcW w:w="1559" w:type="dxa"/>
            <w:noWrap/>
          </w:tcPr>
          <w:p w:rsidR="008B5C2F" w:rsidRPr="008B5C2F" w:rsidRDefault="008B5C2F" w:rsidP="00640AD5">
            <w:pPr>
              <w:pStyle w:val="14"/>
              <w:spacing w:before="0" w:after="0"/>
              <w:rPr>
                <w:color w:val="000000"/>
                <w:highlight w:val="yellow"/>
              </w:rPr>
            </w:pPr>
            <w:r w:rsidRPr="008B5C2F">
              <w:rPr>
                <w:color w:val="000000"/>
                <w:highlight w:val="yellow"/>
              </w:rPr>
              <w:t>NAME_VP</w:t>
            </w:r>
          </w:p>
        </w:tc>
        <w:tc>
          <w:tcPr>
            <w:tcW w:w="751" w:type="dxa"/>
          </w:tcPr>
          <w:p w:rsidR="008B5C2F" w:rsidRPr="008B5C2F" w:rsidRDefault="008B5C2F" w:rsidP="00640AD5">
            <w:pPr>
              <w:pStyle w:val="14"/>
              <w:spacing w:before="0" w:after="0"/>
              <w:rPr>
                <w:color w:val="000000"/>
                <w:highlight w:val="yellow"/>
              </w:rPr>
            </w:pPr>
            <w:r w:rsidRPr="008B5C2F">
              <w:rPr>
                <w:color w:val="000000"/>
                <w:highlight w:val="yellow"/>
              </w:rPr>
              <w:t>Char</w:t>
            </w:r>
          </w:p>
        </w:tc>
        <w:tc>
          <w:tcPr>
            <w:tcW w:w="709" w:type="dxa"/>
            <w:noWrap/>
          </w:tcPr>
          <w:p w:rsidR="008B5C2F" w:rsidRPr="008B5C2F" w:rsidRDefault="008B5C2F" w:rsidP="00640AD5">
            <w:pPr>
              <w:pStyle w:val="14"/>
              <w:spacing w:before="0" w:after="0"/>
              <w:rPr>
                <w:color w:val="000000"/>
                <w:highlight w:val="yellow"/>
              </w:rPr>
            </w:pPr>
            <w:r w:rsidRPr="008B5C2F">
              <w:rPr>
                <w:color w:val="000000"/>
                <w:highlight w:val="yellow"/>
              </w:rPr>
              <w:t>80</w:t>
            </w:r>
          </w:p>
        </w:tc>
        <w:tc>
          <w:tcPr>
            <w:tcW w:w="927" w:type="dxa"/>
          </w:tcPr>
          <w:p w:rsidR="008B5C2F" w:rsidRPr="008B5C2F" w:rsidRDefault="008B5C2F" w:rsidP="00640AD5">
            <w:pPr>
              <w:pStyle w:val="14"/>
              <w:spacing w:before="0" w:after="0"/>
              <w:rPr>
                <w:color w:val="000000"/>
                <w:highlight w:val="yellow"/>
              </w:rPr>
            </w:pPr>
            <w:r w:rsidRPr="008B5C2F">
              <w:rPr>
                <w:color w:val="000000"/>
                <w:highlight w:val="yellow"/>
              </w:rPr>
              <w:t>У</w:t>
            </w:r>
          </w:p>
        </w:tc>
        <w:tc>
          <w:tcPr>
            <w:tcW w:w="2149" w:type="dxa"/>
          </w:tcPr>
          <w:p w:rsidR="008B5C2F" w:rsidRPr="008B5C2F" w:rsidRDefault="008B5C2F" w:rsidP="00640AD5">
            <w:pPr>
              <w:pStyle w:val="14"/>
              <w:spacing w:before="0" w:after="0"/>
              <w:rPr>
                <w:color w:val="000000"/>
                <w:highlight w:val="yellow"/>
              </w:rPr>
            </w:pPr>
            <w:r w:rsidRPr="008B5C2F">
              <w:rPr>
                <w:color w:val="000000"/>
                <w:highlight w:val="yellow"/>
              </w:rPr>
              <w:t>Наименование органа, выдавшего прежний документ, удостоверяющий личность</w:t>
            </w:r>
          </w:p>
        </w:tc>
        <w:tc>
          <w:tcPr>
            <w:tcW w:w="2694" w:type="dxa"/>
          </w:tcPr>
          <w:p w:rsidR="008B5C2F" w:rsidRPr="008B5C2F" w:rsidRDefault="008B5C2F" w:rsidP="00640AD5">
            <w:pPr>
              <w:pStyle w:val="14"/>
              <w:spacing w:before="0" w:after="0"/>
              <w:jc w:val="left"/>
              <w:rPr>
                <w:color w:val="000000"/>
                <w:highlight w:val="yellow"/>
                <w:lang w:eastAsia="ru-RU"/>
              </w:rPr>
            </w:pPr>
          </w:p>
        </w:tc>
      </w:tr>
      <w:tr w:rsidR="008B5C2F" w:rsidRPr="008B5C2F" w:rsidTr="00640AD5">
        <w:tc>
          <w:tcPr>
            <w:tcW w:w="10292" w:type="dxa"/>
            <w:gridSpan w:val="7"/>
            <w:noWrap/>
          </w:tcPr>
          <w:p w:rsidR="008B5C2F" w:rsidRPr="008B5C2F" w:rsidRDefault="008B5C2F" w:rsidP="00640AD5">
            <w:pPr>
              <w:pStyle w:val="14"/>
              <w:spacing w:before="0" w:after="0"/>
              <w:jc w:val="center"/>
              <w:rPr>
                <w:b/>
                <w:color w:val="000000"/>
                <w:highlight w:val="yellow"/>
                <w:lang w:eastAsia="ru-RU"/>
              </w:rPr>
            </w:pPr>
            <w:r w:rsidRPr="008B5C2F">
              <w:rPr>
                <w:b/>
                <w:color w:val="000000"/>
                <w:highlight w:val="yellow"/>
                <w:lang w:eastAsia="ru-RU"/>
              </w:rPr>
              <w:t>Данные о текущем страховании</w:t>
            </w:r>
          </w:p>
        </w:tc>
      </w:tr>
      <w:tr w:rsidR="008B5C2F" w:rsidRPr="008B5C2F" w:rsidTr="00640AD5">
        <w:tc>
          <w:tcPr>
            <w:tcW w:w="1503" w:type="dxa"/>
            <w:noWrap/>
          </w:tcPr>
          <w:p w:rsidR="008B5C2F" w:rsidRPr="008B5C2F" w:rsidRDefault="008B5C2F" w:rsidP="00640AD5">
            <w:pPr>
              <w:pStyle w:val="14"/>
              <w:spacing w:before="0" w:after="0"/>
              <w:rPr>
                <w:rFonts w:eastAsia="Calibri"/>
                <w:color w:val="000000"/>
                <w:highlight w:val="yellow"/>
                <w:lang w:val="en-US" w:eastAsia="ru-RU"/>
              </w:rPr>
            </w:pPr>
            <w:r w:rsidRPr="008B5C2F">
              <w:rPr>
                <w:rFonts w:eastAsia="Calibri"/>
                <w:color w:val="000000"/>
                <w:highlight w:val="yellow"/>
                <w:lang w:val="en-US" w:eastAsia="ru-RU"/>
              </w:rPr>
              <w:t>POLIS</w:t>
            </w:r>
          </w:p>
        </w:tc>
        <w:tc>
          <w:tcPr>
            <w:tcW w:w="1559" w:type="dxa"/>
            <w:noWrap/>
          </w:tcPr>
          <w:p w:rsidR="008B5C2F" w:rsidRPr="008B5C2F" w:rsidRDefault="008B5C2F" w:rsidP="00640AD5">
            <w:pPr>
              <w:pStyle w:val="14"/>
              <w:spacing w:before="0" w:after="0"/>
              <w:rPr>
                <w:color w:val="000000"/>
                <w:highlight w:val="yellow"/>
                <w:lang w:val="en-US" w:eastAsia="ru-RU"/>
              </w:rPr>
            </w:pPr>
            <w:r w:rsidRPr="008B5C2F">
              <w:rPr>
                <w:color w:val="000000"/>
                <w:highlight w:val="yellow"/>
                <w:lang w:val="en-US" w:eastAsia="ru-RU"/>
              </w:rPr>
              <w:t>VPOLIS</w:t>
            </w:r>
          </w:p>
        </w:tc>
        <w:tc>
          <w:tcPr>
            <w:tcW w:w="751" w:type="dxa"/>
          </w:tcPr>
          <w:p w:rsidR="008B5C2F" w:rsidRPr="008B5C2F" w:rsidRDefault="008B5C2F" w:rsidP="00640AD5">
            <w:pPr>
              <w:pStyle w:val="14"/>
              <w:spacing w:before="0" w:after="0"/>
              <w:rPr>
                <w:color w:val="000000"/>
                <w:highlight w:val="yellow"/>
                <w:lang w:val="en-US" w:eastAsia="ru-RU"/>
              </w:rPr>
            </w:pPr>
            <w:r w:rsidRPr="008B5C2F">
              <w:rPr>
                <w:color w:val="000000"/>
                <w:highlight w:val="yellow"/>
                <w:lang w:eastAsia="ru-RU"/>
              </w:rPr>
              <w:t>Num</w:t>
            </w:r>
          </w:p>
        </w:tc>
        <w:tc>
          <w:tcPr>
            <w:tcW w:w="709" w:type="dxa"/>
            <w:noWrap/>
          </w:tcPr>
          <w:p w:rsidR="008B5C2F" w:rsidRPr="008B5C2F" w:rsidRDefault="008B5C2F" w:rsidP="00640AD5">
            <w:pPr>
              <w:pStyle w:val="14"/>
              <w:spacing w:before="0" w:after="0"/>
              <w:rPr>
                <w:color w:val="000000"/>
                <w:highlight w:val="yellow"/>
                <w:lang w:eastAsia="ru-RU"/>
              </w:rPr>
            </w:pPr>
            <w:r w:rsidRPr="008B5C2F">
              <w:rPr>
                <w:color w:val="000000"/>
                <w:highlight w:val="yellow"/>
                <w:lang w:eastAsia="ru-RU"/>
              </w:rPr>
              <w:t>1</w:t>
            </w:r>
          </w:p>
        </w:tc>
        <w:tc>
          <w:tcPr>
            <w:tcW w:w="927" w:type="dxa"/>
          </w:tcPr>
          <w:p w:rsidR="008B5C2F" w:rsidRPr="008B5C2F" w:rsidRDefault="008B5C2F" w:rsidP="00640AD5">
            <w:pPr>
              <w:pStyle w:val="14"/>
              <w:spacing w:before="0" w:after="0"/>
              <w:rPr>
                <w:color w:val="000000"/>
                <w:highlight w:val="yellow"/>
                <w:lang w:eastAsia="ru-RU"/>
              </w:rPr>
            </w:pPr>
            <w:r w:rsidRPr="008B5C2F">
              <w:rPr>
                <w:color w:val="000000"/>
                <w:highlight w:val="yellow"/>
                <w:lang w:eastAsia="ru-RU"/>
              </w:rPr>
              <w:t>О</w:t>
            </w:r>
          </w:p>
        </w:tc>
        <w:tc>
          <w:tcPr>
            <w:tcW w:w="2149" w:type="dxa"/>
          </w:tcPr>
          <w:p w:rsidR="008B5C2F" w:rsidRPr="008B5C2F" w:rsidRDefault="008B5C2F" w:rsidP="00640AD5">
            <w:pPr>
              <w:pStyle w:val="14"/>
              <w:spacing w:before="0" w:after="0"/>
              <w:jc w:val="left"/>
              <w:rPr>
                <w:color w:val="000000"/>
                <w:highlight w:val="yellow"/>
                <w:lang w:eastAsia="ru-RU"/>
              </w:rPr>
            </w:pPr>
            <w:r w:rsidRPr="008B5C2F">
              <w:rPr>
                <w:color w:val="000000"/>
                <w:highlight w:val="yellow"/>
                <w:lang w:eastAsia="ru-RU"/>
              </w:rPr>
              <w:t>Тип документа, подтверждающего факт страхования по ОМС</w:t>
            </w:r>
          </w:p>
        </w:tc>
        <w:tc>
          <w:tcPr>
            <w:tcW w:w="2694" w:type="dxa"/>
          </w:tcPr>
          <w:p w:rsidR="008B5C2F" w:rsidRPr="008B5C2F" w:rsidRDefault="008B5C2F" w:rsidP="004D23DF">
            <w:pPr>
              <w:pStyle w:val="14"/>
              <w:spacing w:before="0" w:after="0"/>
              <w:jc w:val="left"/>
              <w:rPr>
                <w:color w:val="000000"/>
                <w:highlight w:val="yellow"/>
                <w:lang w:eastAsia="ru-RU"/>
              </w:rPr>
            </w:pPr>
            <w:r w:rsidRPr="008B5C2F">
              <w:rPr>
                <w:color w:val="000000"/>
                <w:highlight w:val="yellow"/>
                <w:lang w:eastAsia="ru-RU"/>
              </w:rPr>
              <w:t>Заполняется в соответствии с классификатором F008 Приложения А</w:t>
            </w:r>
          </w:p>
        </w:tc>
      </w:tr>
      <w:tr w:rsidR="008B5C2F" w:rsidRPr="008B5C2F" w:rsidTr="00640AD5">
        <w:tc>
          <w:tcPr>
            <w:tcW w:w="1503" w:type="dxa"/>
            <w:noWrap/>
          </w:tcPr>
          <w:p w:rsidR="008B5C2F" w:rsidRPr="008B5C2F" w:rsidRDefault="008B5C2F" w:rsidP="00640AD5">
            <w:pPr>
              <w:pStyle w:val="14"/>
              <w:spacing w:before="0" w:after="0"/>
              <w:rPr>
                <w:rFonts w:eastAsia="Calibri"/>
                <w:color w:val="000000"/>
                <w:highlight w:val="yellow"/>
                <w:lang w:eastAsia="ru-RU"/>
              </w:rPr>
            </w:pPr>
          </w:p>
        </w:tc>
        <w:tc>
          <w:tcPr>
            <w:tcW w:w="1559" w:type="dxa"/>
            <w:noWrap/>
          </w:tcPr>
          <w:p w:rsidR="008B5C2F" w:rsidRPr="008B5C2F" w:rsidRDefault="008B5C2F" w:rsidP="00640AD5">
            <w:pPr>
              <w:pStyle w:val="14"/>
              <w:spacing w:before="0" w:after="0"/>
              <w:rPr>
                <w:color w:val="000000"/>
                <w:highlight w:val="yellow"/>
                <w:lang w:val="en-US" w:eastAsia="ru-RU"/>
              </w:rPr>
            </w:pPr>
            <w:r w:rsidRPr="008B5C2F">
              <w:rPr>
                <w:color w:val="000000"/>
                <w:highlight w:val="yellow"/>
                <w:lang w:val="en-US" w:eastAsia="ru-RU"/>
              </w:rPr>
              <w:t>NPOLIS</w:t>
            </w:r>
          </w:p>
        </w:tc>
        <w:tc>
          <w:tcPr>
            <w:tcW w:w="751" w:type="dxa"/>
          </w:tcPr>
          <w:p w:rsidR="008B5C2F" w:rsidRPr="008B5C2F" w:rsidRDefault="008B5C2F" w:rsidP="00640AD5">
            <w:pPr>
              <w:pStyle w:val="14"/>
              <w:spacing w:before="0" w:after="0"/>
              <w:rPr>
                <w:color w:val="000000"/>
                <w:highlight w:val="yellow"/>
                <w:lang w:eastAsia="ru-RU"/>
              </w:rPr>
            </w:pPr>
            <w:r w:rsidRPr="008B5C2F">
              <w:rPr>
                <w:color w:val="000000"/>
                <w:highlight w:val="yellow"/>
                <w:lang w:eastAsia="ru-RU"/>
              </w:rPr>
              <w:t>Char</w:t>
            </w:r>
          </w:p>
        </w:tc>
        <w:tc>
          <w:tcPr>
            <w:tcW w:w="709" w:type="dxa"/>
            <w:noWrap/>
          </w:tcPr>
          <w:p w:rsidR="008B5C2F" w:rsidRPr="008B5C2F" w:rsidRDefault="008B5C2F" w:rsidP="00640AD5">
            <w:pPr>
              <w:pStyle w:val="14"/>
              <w:spacing w:before="0" w:after="0"/>
              <w:rPr>
                <w:color w:val="000000"/>
                <w:highlight w:val="yellow"/>
                <w:lang w:eastAsia="ru-RU"/>
              </w:rPr>
            </w:pPr>
            <w:r w:rsidRPr="008B5C2F">
              <w:rPr>
                <w:color w:val="000000"/>
                <w:highlight w:val="yellow"/>
                <w:lang w:eastAsia="ru-RU"/>
              </w:rPr>
              <w:t>20</w:t>
            </w:r>
          </w:p>
        </w:tc>
        <w:tc>
          <w:tcPr>
            <w:tcW w:w="927" w:type="dxa"/>
          </w:tcPr>
          <w:p w:rsidR="008B5C2F" w:rsidRPr="008B5C2F" w:rsidRDefault="008B5C2F" w:rsidP="00640AD5">
            <w:pPr>
              <w:pStyle w:val="14"/>
              <w:spacing w:before="0" w:after="0"/>
              <w:rPr>
                <w:color w:val="000000"/>
                <w:highlight w:val="yellow"/>
                <w:lang w:eastAsia="ru-RU"/>
              </w:rPr>
            </w:pPr>
            <w:r w:rsidRPr="008B5C2F">
              <w:rPr>
                <w:color w:val="000000"/>
                <w:highlight w:val="yellow"/>
                <w:lang w:eastAsia="ru-RU"/>
              </w:rPr>
              <w:t>У</w:t>
            </w:r>
          </w:p>
        </w:tc>
        <w:tc>
          <w:tcPr>
            <w:tcW w:w="2149" w:type="dxa"/>
          </w:tcPr>
          <w:p w:rsidR="008B5C2F" w:rsidRPr="008B5C2F" w:rsidRDefault="008B5C2F" w:rsidP="00640AD5">
            <w:pPr>
              <w:pStyle w:val="14"/>
              <w:spacing w:before="0" w:after="0"/>
              <w:jc w:val="left"/>
              <w:rPr>
                <w:color w:val="000000"/>
                <w:highlight w:val="yellow"/>
                <w:lang w:eastAsia="ru-RU"/>
              </w:rPr>
            </w:pPr>
            <w:r w:rsidRPr="008B5C2F">
              <w:rPr>
                <w:color w:val="000000"/>
                <w:highlight w:val="yellow"/>
                <w:lang w:eastAsia="ru-RU"/>
              </w:rPr>
              <w:t>Номер документа, подтверждающего факт страхования по ОМС</w:t>
            </w:r>
          </w:p>
        </w:tc>
        <w:tc>
          <w:tcPr>
            <w:tcW w:w="2694" w:type="dxa"/>
          </w:tcPr>
          <w:p w:rsidR="008B5C2F" w:rsidRPr="008B5C2F" w:rsidRDefault="008B5C2F" w:rsidP="004D23DF">
            <w:pPr>
              <w:pStyle w:val="14"/>
              <w:spacing w:before="0" w:after="0"/>
              <w:jc w:val="left"/>
              <w:rPr>
                <w:color w:val="000000"/>
                <w:highlight w:val="yellow"/>
                <w:lang w:eastAsia="ru-RU"/>
              </w:rPr>
            </w:pPr>
            <w:r w:rsidRPr="008B5C2F">
              <w:rPr>
                <w:color w:val="000000"/>
                <w:highlight w:val="yellow"/>
                <w:lang w:eastAsia="ru-RU"/>
              </w:rPr>
              <w:t>Для полиса единого образца в поле «серия и номер» указывается номер бланка полиса.</w:t>
            </w:r>
          </w:p>
          <w:p w:rsidR="008B5C2F" w:rsidRPr="008B5C2F" w:rsidRDefault="008B5C2F" w:rsidP="004D23DF">
            <w:pPr>
              <w:pStyle w:val="14"/>
              <w:spacing w:before="0" w:after="0"/>
              <w:jc w:val="left"/>
              <w:rPr>
                <w:color w:val="000000"/>
                <w:highlight w:val="yellow"/>
                <w:lang w:eastAsia="ru-RU"/>
              </w:rPr>
            </w:pPr>
            <w:r w:rsidRPr="008B5C2F">
              <w:rPr>
                <w:color w:val="000000"/>
                <w:highlight w:val="yellow"/>
                <w:lang w:eastAsia="ru-RU"/>
              </w:rPr>
              <w:t>Может не заполняться только в случае отсутствия сведений о номере бланка полиса</w:t>
            </w:r>
          </w:p>
        </w:tc>
      </w:tr>
      <w:tr w:rsidR="008B5C2F" w:rsidRPr="008B5C2F" w:rsidTr="00640AD5">
        <w:tc>
          <w:tcPr>
            <w:tcW w:w="1503" w:type="dxa"/>
            <w:noWrap/>
          </w:tcPr>
          <w:p w:rsidR="008B5C2F" w:rsidRPr="008B5C2F" w:rsidRDefault="008B5C2F" w:rsidP="00640AD5">
            <w:pPr>
              <w:pStyle w:val="14"/>
              <w:spacing w:before="0" w:after="0"/>
              <w:rPr>
                <w:rFonts w:eastAsia="Calibri"/>
                <w:color w:val="000000"/>
                <w:highlight w:val="yellow"/>
                <w:lang w:eastAsia="ru-RU"/>
              </w:rPr>
            </w:pPr>
          </w:p>
        </w:tc>
        <w:tc>
          <w:tcPr>
            <w:tcW w:w="1559" w:type="dxa"/>
            <w:noWrap/>
          </w:tcPr>
          <w:p w:rsidR="008B5C2F" w:rsidRPr="008B5C2F" w:rsidRDefault="008B5C2F" w:rsidP="00640AD5">
            <w:pPr>
              <w:pStyle w:val="14"/>
              <w:spacing w:before="0" w:after="0"/>
              <w:rPr>
                <w:color w:val="000000"/>
                <w:highlight w:val="yellow"/>
                <w:lang w:val="en-US" w:eastAsia="ru-RU"/>
              </w:rPr>
            </w:pPr>
            <w:r w:rsidRPr="008B5C2F">
              <w:rPr>
                <w:color w:val="000000"/>
                <w:highlight w:val="yellow"/>
                <w:lang w:val="en-US" w:eastAsia="ru-RU"/>
              </w:rPr>
              <w:t>SPOLIS</w:t>
            </w:r>
          </w:p>
        </w:tc>
        <w:tc>
          <w:tcPr>
            <w:tcW w:w="751" w:type="dxa"/>
          </w:tcPr>
          <w:p w:rsidR="008B5C2F" w:rsidRPr="008B5C2F" w:rsidRDefault="008B5C2F" w:rsidP="00640AD5">
            <w:pPr>
              <w:pStyle w:val="14"/>
              <w:spacing w:before="0" w:after="0"/>
              <w:rPr>
                <w:color w:val="000000"/>
                <w:highlight w:val="yellow"/>
                <w:lang w:eastAsia="ru-RU"/>
              </w:rPr>
            </w:pPr>
            <w:r w:rsidRPr="008B5C2F">
              <w:rPr>
                <w:color w:val="000000"/>
                <w:highlight w:val="yellow"/>
                <w:lang w:eastAsia="ru-RU"/>
              </w:rPr>
              <w:t>Char</w:t>
            </w:r>
          </w:p>
        </w:tc>
        <w:tc>
          <w:tcPr>
            <w:tcW w:w="709" w:type="dxa"/>
            <w:noWrap/>
          </w:tcPr>
          <w:p w:rsidR="008B5C2F" w:rsidRPr="008B5C2F" w:rsidRDefault="008B5C2F" w:rsidP="00640AD5">
            <w:pPr>
              <w:pStyle w:val="14"/>
              <w:spacing w:before="0" w:after="0"/>
              <w:rPr>
                <w:color w:val="000000"/>
                <w:highlight w:val="yellow"/>
                <w:lang w:eastAsia="ru-RU"/>
              </w:rPr>
            </w:pPr>
            <w:r w:rsidRPr="008B5C2F">
              <w:rPr>
                <w:color w:val="000000"/>
                <w:highlight w:val="yellow"/>
                <w:lang w:eastAsia="ru-RU"/>
              </w:rPr>
              <w:t>10</w:t>
            </w:r>
          </w:p>
        </w:tc>
        <w:tc>
          <w:tcPr>
            <w:tcW w:w="927" w:type="dxa"/>
          </w:tcPr>
          <w:p w:rsidR="008B5C2F" w:rsidRPr="008B5C2F" w:rsidRDefault="008B5C2F" w:rsidP="00640AD5">
            <w:pPr>
              <w:pStyle w:val="14"/>
              <w:spacing w:before="0" w:after="0"/>
              <w:rPr>
                <w:color w:val="000000"/>
                <w:highlight w:val="yellow"/>
                <w:lang w:eastAsia="ru-RU"/>
              </w:rPr>
            </w:pPr>
            <w:r w:rsidRPr="008B5C2F">
              <w:rPr>
                <w:color w:val="000000"/>
                <w:highlight w:val="yellow"/>
                <w:lang w:eastAsia="ru-RU"/>
              </w:rPr>
              <w:t>У</w:t>
            </w:r>
          </w:p>
        </w:tc>
        <w:tc>
          <w:tcPr>
            <w:tcW w:w="2149" w:type="dxa"/>
          </w:tcPr>
          <w:p w:rsidR="008B5C2F" w:rsidRPr="008B5C2F" w:rsidRDefault="008B5C2F" w:rsidP="00640AD5">
            <w:pPr>
              <w:pStyle w:val="14"/>
              <w:spacing w:before="0" w:after="0"/>
              <w:jc w:val="left"/>
              <w:rPr>
                <w:color w:val="000000"/>
                <w:highlight w:val="yellow"/>
                <w:lang w:eastAsia="ru-RU"/>
              </w:rPr>
            </w:pPr>
            <w:r w:rsidRPr="008B5C2F">
              <w:rPr>
                <w:color w:val="000000"/>
                <w:highlight w:val="yellow"/>
                <w:lang w:eastAsia="ru-RU"/>
              </w:rPr>
              <w:t>Серия документа, подтверждающего факт страхования по ОМС</w:t>
            </w:r>
          </w:p>
        </w:tc>
        <w:tc>
          <w:tcPr>
            <w:tcW w:w="2694" w:type="dxa"/>
          </w:tcPr>
          <w:p w:rsidR="008B5C2F" w:rsidRPr="008B5C2F" w:rsidRDefault="008B5C2F" w:rsidP="00640AD5">
            <w:pPr>
              <w:pStyle w:val="14"/>
              <w:spacing w:before="0" w:after="0"/>
              <w:jc w:val="left"/>
              <w:rPr>
                <w:color w:val="000000"/>
                <w:highlight w:val="yellow"/>
                <w:lang w:eastAsia="ru-RU"/>
              </w:rPr>
            </w:pPr>
            <w:r w:rsidRPr="008B5C2F">
              <w:rPr>
                <w:color w:val="000000"/>
                <w:highlight w:val="yellow"/>
                <w:lang w:eastAsia="ru-RU"/>
              </w:rPr>
              <w:t>Указывается только для полисов старого образца (при наличии в ДПФС)</w:t>
            </w:r>
          </w:p>
        </w:tc>
      </w:tr>
      <w:tr w:rsidR="008B5C2F" w:rsidRPr="008B5C2F" w:rsidTr="00640AD5">
        <w:tc>
          <w:tcPr>
            <w:tcW w:w="1503" w:type="dxa"/>
            <w:noWrap/>
          </w:tcPr>
          <w:p w:rsidR="008B5C2F" w:rsidRPr="008B5C2F" w:rsidRDefault="008B5C2F" w:rsidP="00640AD5">
            <w:pPr>
              <w:pStyle w:val="14"/>
              <w:spacing w:before="0" w:after="0"/>
              <w:rPr>
                <w:rFonts w:eastAsia="Calibri"/>
                <w:color w:val="000000"/>
                <w:highlight w:val="yellow"/>
                <w:lang w:eastAsia="ru-RU"/>
              </w:rPr>
            </w:pPr>
          </w:p>
        </w:tc>
        <w:tc>
          <w:tcPr>
            <w:tcW w:w="1559" w:type="dxa"/>
            <w:noWrap/>
          </w:tcPr>
          <w:p w:rsidR="008B5C2F" w:rsidRPr="008B5C2F" w:rsidRDefault="008B5C2F" w:rsidP="00640AD5">
            <w:pPr>
              <w:pStyle w:val="14"/>
              <w:spacing w:before="0" w:after="0"/>
              <w:rPr>
                <w:color w:val="000000"/>
                <w:highlight w:val="yellow"/>
                <w:lang w:val="en-US" w:eastAsia="ru-RU"/>
              </w:rPr>
            </w:pPr>
            <w:r w:rsidRPr="008B5C2F">
              <w:rPr>
                <w:color w:val="000000"/>
                <w:highlight w:val="yellow"/>
                <w:lang w:eastAsia="ru-RU"/>
              </w:rPr>
              <w:t>D</w:t>
            </w:r>
            <w:r w:rsidRPr="008B5C2F">
              <w:rPr>
                <w:color w:val="000000"/>
                <w:highlight w:val="yellow"/>
                <w:lang w:val="en-US" w:eastAsia="ru-RU"/>
              </w:rPr>
              <w:t>BEG</w:t>
            </w:r>
          </w:p>
        </w:tc>
        <w:tc>
          <w:tcPr>
            <w:tcW w:w="751" w:type="dxa"/>
          </w:tcPr>
          <w:p w:rsidR="008B5C2F" w:rsidRPr="008B5C2F" w:rsidRDefault="008B5C2F" w:rsidP="00640AD5">
            <w:pPr>
              <w:pStyle w:val="14"/>
              <w:spacing w:before="0" w:after="0"/>
              <w:rPr>
                <w:color w:val="000000"/>
                <w:highlight w:val="yellow"/>
                <w:lang w:eastAsia="ru-RU"/>
              </w:rPr>
            </w:pPr>
            <w:r w:rsidRPr="008B5C2F">
              <w:rPr>
                <w:color w:val="000000"/>
                <w:highlight w:val="yellow"/>
                <w:lang w:val="en-US" w:eastAsia="ru-RU"/>
              </w:rPr>
              <w:t>Date</w:t>
            </w:r>
          </w:p>
        </w:tc>
        <w:tc>
          <w:tcPr>
            <w:tcW w:w="709" w:type="dxa"/>
            <w:noWrap/>
          </w:tcPr>
          <w:p w:rsidR="008B5C2F" w:rsidRPr="008B5C2F" w:rsidRDefault="008B5C2F" w:rsidP="00640AD5">
            <w:pPr>
              <w:pStyle w:val="14"/>
              <w:spacing w:before="0" w:after="0"/>
              <w:rPr>
                <w:color w:val="000000"/>
                <w:highlight w:val="yellow"/>
                <w:lang w:eastAsia="ru-RU"/>
              </w:rPr>
            </w:pPr>
          </w:p>
        </w:tc>
        <w:tc>
          <w:tcPr>
            <w:tcW w:w="927" w:type="dxa"/>
          </w:tcPr>
          <w:p w:rsidR="008B5C2F" w:rsidRPr="008B5C2F" w:rsidRDefault="008B5C2F" w:rsidP="00640AD5">
            <w:pPr>
              <w:pStyle w:val="14"/>
              <w:spacing w:before="0" w:after="0"/>
              <w:rPr>
                <w:color w:val="000000"/>
                <w:highlight w:val="yellow"/>
                <w:lang w:eastAsia="ru-RU"/>
              </w:rPr>
            </w:pPr>
            <w:r w:rsidRPr="008B5C2F">
              <w:rPr>
                <w:color w:val="000000"/>
                <w:highlight w:val="yellow"/>
                <w:lang w:eastAsia="ru-RU"/>
              </w:rPr>
              <w:t>У</w:t>
            </w:r>
          </w:p>
        </w:tc>
        <w:tc>
          <w:tcPr>
            <w:tcW w:w="2149" w:type="dxa"/>
          </w:tcPr>
          <w:p w:rsidR="008B5C2F" w:rsidRPr="008B5C2F" w:rsidRDefault="008B5C2F" w:rsidP="00640AD5">
            <w:pPr>
              <w:pStyle w:val="14"/>
              <w:spacing w:before="0" w:after="0"/>
              <w:jc w:val="left"/>
              <w:rPr>
                <w:color w:val="000000"/>
                <w:highlight w:val="yellow"/>
                <w:lang w:eastAsia="ru-RU"/>
              </w:rPr>
            </w:pPr>
            <w:r w:rsidRPr="008B5C2F">
              <w:rPr>
                <w:color w:val="000000"/>
                <w:highlight w:val="yellow"/>
                <w:lang w:eastAsia="ru-RU"/>
              </w:rPr>
              <w:t>Дата выдачи документа, подтверждающего факт страхования по ОМС</w:t>
            </w:r>
          </w:p>
        </w:tc>
        <w:tc>
          <w:tcPr>
            <w:tcW w:w="2694" w:type="dxa"/>
          </w:tcPr>
          <w:p w:rsidR="008B5C2F" w:rsidRPr="008B5C2F" w:rsidRDefault="008B5C2F" w:rsidP="00640AD5">
            <w:pPr>
              <w:pStyle w:val="14"/>
              <w:spacing w:before="0" w:after="0"/>
              <w:jc w:val="left"/>
              <w:rPr>
                <w:color w:val="000000"/>
                <w:highlight w:val="yellow"/>
                <w:lang w:eastAsia="ru-RU"/>
              </w:rPr>
            </w:pPr>
          </w:p>
        </w:tc>
      </w:tr>
      <w:tr w:rsidR="008B5C2F" w:rsidRPr="009F2852" w:rsidTr="00640AD5">
        <w:tc>
          <w:tcPr>
            <w:tcW w:w="1503" w:type="dxa"/>
            <w:noWrap/>
          </w:tcPr>
          <w:p w:rsidR="008B5C2F" w:rsidRPr="008B5C2F" w:rsidRDefault="008B5C2F" w:rsidP="00640AD5">
            <w:pPr>
              <w:pStyle w:val="14"/>
              <w:spacing w:before="0" w:after="0"/>
              <w:rPr>
                <w:rFonts w:eastAsia="Calibri"/>
                <w:color w:val="000000"/>
                <w:highlight w:val="yellow"/>
                <w:lang w:eastAsia="ru-RU"/>
              </w:rPr>
            </w:pPr>
          </w:p>
        </w:tc>
        <w:tc>
          <w:tcPr>
            <w:tcW w:w="1559" w:type="dxa"/>
            <w:noWrap/>
          </w:tcPr>
          <w:p w:rsidR="008B5C2F" w:rsidRPr="008B5C2F" w:rsidRDefault="008B5C2F" w:rsidP="00640AD5">
            <w:pPr>
              <w:pStyle w:val="14"/>
              <w:spacing w:before="0" w:after="0"/>
              <w:rPr>
                <w:color w:val="000000"/>
                <w:highlight w:val="yellow"/>
                <w:lang w:eastAsia="ru-RU"/>
              </w:rPr>
            </w:pPr>
            <w:r w:rsidRPr="008B5C2F">
              <w:rPr>
                <w:color w:val="000000"/>
                <w:highlight w:val="yellow"/>
                <w:lang w:eastAsia="ru-RU"/>
              </w:rPr>
              <w:t>ENP</w:t>
            </w:r>
          </w:p>
        </w:tc>
        <w:tc>
          <w:tcPr>
            <w:tcW w:w="751" w:type="dxa"/>
          </w:tcPr>
          <w:p w:rsidR="008B5C2F" w:rsidRPr="008B5C2F" w:rsidRDefault="008B5C2F" w:rsidP="00640AD5">
            <w:pPr>
              <w:pStyle w:val="14"/>
              <w:spacing w:before="0" w:after="0"/>
              <w:rPr>
                <w:color w:val="000000"/>
                <w:highlight w:val="yellow"/>
                <w:lang w:val="en-US" w:eastAsia="ru-RU"/>
              </w:rPr>
            </w:pPr>
            <w:r w:rsidRPr="008B5C2F">
              <w:rPr>
                <w:color w:val="000000"/>
                <w:highlight w:val="yellow"/>
                <w:lang w:eastAsia="ru-RU"/>
              </w:rPr>
              <w:t>Char</w:t>
            </w:r>
          </w:p>
        </w:tc>
        <w:tc>
          <w:tcPr>
            <w:tcW w:w="709" w:type="dxa"/>
            <w:noWrap/>
          </w:tcPr>
          <w:p w:rsidR="008B5C2F" w:rsidRPr="008B5C2F" w:rsidRDefault="008B5C2F" w:rsidP="00640AD5">
            <w:pPr>
              <w:pStyle w:val="14"/>
              <w:spacing w:before="0" w:after="0"/>
              <w:rPr>
                <w:color w:val="000000"/>
                <w:highlight w:val="yellow"/>
                <w:lang w:eastAsia="ru-RU"/>
              </w:rPr>
            </w:pPr>
            <w:r w:rsidRPr="008B5C2F">
              <w:rPr>
                <w:color w:val="000000"/>
                <w:highlight w:val="yellow"/>
                <w:lang w:eastAsia="ru-RU"/>
              </w:rPr>
              <w:t>16</w:t>
            </w:r>
          </w:p>
        </w:tc>
        <w:tc>
          <w:tcPr>
            <w:tcW w:w="927" w:type="dxa"/>
          </w:tcPr>
          <w:p w:rsidR="008B5C2F" w:rsidRPr="008B5C2F" w:rsidRDefault="008B5C2F" w:rsidP="00640AD5">
            <w:pPr>
              <w:pStyle w:val="14"/>
              <w:spacing w:before="0" w:after="0"/>
              <w:rPr>
                <w:color w:val="000000"/>
                <w:highlight w:val="yellow"/>
                <w:lang w:eastAsia="ru-RU"/>
              </w:rPr>
            </w:pPr>
            <w:r w:rsidRPr="008B5C2F">
              <w:rPr>
                <w:color w:val="000000"/>
                <w:highlight w:val="yellow"/>
                <w:lang w:eastAsia="ru-RU"/>
              </w:rPr>
              <w:t>О</w:t>
            </w:r>
          </w:p>
        </w:tc>
        <w:tc>
          <w:tcPr>
            <w:tcW w:w="2149" w:type="dxa"/>
          </w:tcPr>
          <w:p w:rsidR="008B5C2F" w:rsidRPr="00152F61" w:rsidRDefault="008B5C2F" w:rsidP="00640AD5">
            <w:pPr>
              <w:pStyle w:val="14"/>
              <w:spacing w:before="0" w:after="0"/>
              <w:jc w:val="left"/>
              <w:rPr>
                <w:color w:val="000000"/>
                <w:lang w:eastAsia="ru-RU"/>
              </w:rPr>
            </w:pPr>
            <w:r w:rsidRPr="008B5C2F">
              <w:rPr>
                <w:color w:val="000000"/>
                <w:highlight w:val="yellow"/>
                <w:lang w:eastAsia="ru-RU"/>
              </w:rPr>
              <w:t>Единый номер полиса ОМС</w:t>
            </w:r>
          </w:p>
        </w:tc>
        <w:tc>
          <w:tcPr>
            <w:tcW w:w="2694" w:type="dxa"/>
          </w:tcPr>
          <w:p w:rsidR="008B5C2F" w:rsidRPr="00152F61" w:rsidRDefault="008B5C2F" w:rsidP="00640AD5">
            <w:pPr>
              <w:pStyle w:val="14"/>
              <w:spacing w:before="0" w:after="0"/>
              <w:jc w:val="left"/>
              <w:rPr>
                <w:color w:val="000000"/>
                <w:lang w:eastAsia="ru-RU"/>
              </w:rPr>
            </w:pPr>
          </w:p>
        </w:tc>
      </w:tr>
    </w:tbl>
    <w:p w:rsidR="008B5C2F" w:rsidRDefault="008B5C2F" w:rsidP="00D40BBC"/>
    <w:p w:rsidR="0075428D" w:rsidRPr="00E96F61" w:rsidRDefault="0075428D" w:rsidP="00865FFC">
      <w:pPr>
        <w:pStyle w:val="af0"/>
        <w:numPr>
          <w:ilvl w:val="1"/>
          <w:numId w:val="120"/>
        </w:numPr>
        <w:ind w:left="720"/>
        <w:rPr>
          <w:highlight w:val="yellow"/>
        </w:rPr>
      </w:pPr>
      <w:r w:rsidRPr="00E96F61">
        <w:rPr>
          <w:highlight w:val="yellow"/>
        </w:rPr>
        <w:t>Структура файла с протоколом ФЛК</w:t>
      </w:r>
    </w:p>
    <w:tbl>
      <w:tblPr>
        <w:tblStyle w:val="aff1"/>
        <w:tblW w:w="10148" w:type="dxa"/>
        <w:tblLayout w:type="fixed"/>
        <w:tblLook w:val="0000"/>
      </w:tblPr>
      <w:tblGrid>
        <w:gridCol w:w="1645"/>
        <w:gridCol w:w="1559"/>
        <w:gridCol w:w="709"/>
        <w:gridCol w:w="709"/>
        <w:gridCol w:w="992"/>
        <w:gridCol w:w="1985"/>
        <w:gridCol w:w="2549"/>
      </w:tblGrid>
      <w:tr w:rsidR="00B46196" w:rsidRPr="00B46196" w:rsidTr="0079035B">
        <w:trPr>
          <w:tblHeader/>
        </w:trPr>
        <w:tc>
          <w:tcPr>
            <w:tcW w:w="1645" w:type="dxa"/>
            <w:noWrap/>
          </w:tcPr>
          <w:p w:rsidR="0075428D" w:rsidRPr="00B46196" w:rsidRDefault="0075428D" w:rsidP="0075428D">
            <w:pPr>
              <w:pStyle w:val="14"/>
              <w:jc w:val="center"/>
              <w:rPr>
                <w:rStyle w:val="affff6"/>
                <w:b w:val="0"/>
              </w:rPr>
            </w:pPr>
            <w:r w:rsidRPr="00B46196">
              <w:rPr>
                <w:rStyle w:val="affff6"/>
              </w:rPr>
              <w:t>Код элемента</w:t>
            </w:r>
          </w:p>
        </w:tc>
        <w:tc>
          <w:tcPr>
            <w:tcW w:w="1559" w:type="dxa"/>
            <w:noWrap/>
          </w:tcPr>
          <w:p w:rsidR="0075428D" w:rsidRPr="00B46196" w:rsidRDefault="0075428D" w:rsidP="0075428D">
            <w:pPr>
              <w:pStyle w:val="14"/>
              <w:jc w:val="center"/>
              <w:rPr>
                <w:rStyle w:val="affff6"/>
                <w:b w:val="0"/>
              </w:rPr>
            </w:pPr>
            <w:r w:rsidRPr="00B46196">
              <w:rPr>
                <w:rStyle w:val="affff6"/>
              </w:rPr>
              <w:t>Содержание элемента</w:t>
            </w:r>
          </w:p>
        </w:tc>
        <w:tc>
          <w:tcPr>
            <w:tcW w:w="709" w:type="dxa"/>
          </w:tcPr>
          <w:p w:rsidR="0075428D" w:rsidRPr="00B46196" w:rsidRDefault="0075428D" w:rsidP="0075428D">
            <w:pPr>
              <w:pStyle w:val="14"/>
              <w:jc w:val="center"/>
              <w:rPr>
                <w:rStyle w:val="affff6"/>
                <w:b w:val="0"/>
              </w:rPr>
            </w:pPr>
            <w:r w:rsidRPr="00B46196">
              <w:rPr>
                <w:rStyle w:val="affff6"/>
              </w:rPr>
              <w:t>Тип</w:t>
            </w:r>
          </w:p>
        </w:tc>
        <w:tc>
          <w:tcPr>
            <w:tcW w:w="709" w:type="dxa"/>
            <w:noWrap/>
          </w:tcPr>
          <w:p w:rsidR="0075428D" w:rsidRPr="00B46196" w:rsidRDefault="0075428D" w:rsidP="0075428D">
            <w:pPr>
              <w:pStyle w:val="14"/>
              <w:jc w:val="center"/>
              <w:rPr>
                <w:rStyle w:val="affff6"/>
                <w:b w:val="0"/>
              </w:rPr>
            </w:pPr>
            <w:r w:rsidRPr="00B46196">
              <w:rPr>
                <w:rStyle w:val="affff6"/>
              </w:rPr>
              <w:t>Размер</w:t>
            </w:r>
          </w:p>
        </w:tc>
        <w:tc>
          <w:tcPr>
            <w:tcW w:w="992" w:type="dxa"/>
          </w:tcPr>
          <w:p w:rsidR="0075428D" w:rsidRPr="00B46196" w:rsidRDefault="0075428D" w:rsidP="0075428D">
            <w:pPr>
              <w:pStyle w:val="14"/>
              <w:jc w:val="center"/>
              <w:rPr>
                <w:rStyle w:val="affff6"/>
                <w:b w:val="0"/>
              </w:rPr>
            </w:pPr>
            <w:r w:rsidRPr="00B46196">
              <w:rPr>
                <w:rStyle w:val="affff6"/>
              </w:rPr>
              <w:t>Обяз.</w:t>
            </w:r>
          </w:p>
        </w:tc>
        <w:tc>
          <w:tcPr>
            <w:tcW w:w="1985" w:type="dxa"/>
            <w:noWrap/>
          </w:tcPr>
          <w:p w:rsidR="0075428D" w:rsidRPr="00B46196" w:rsidRDefault="0075428D" w:rsidP="0075428D">
            <w:pPr>
              <w:pStyle w:val="14"/>
              <w:jc w:val="center"/>
              <w:rPr>
                <w:rStyle w:val="affff6"/>
                <w:b w:val="0"/>
              </w:rPr>
            </w:pPr>
            <w:r w:rsidRPr="00B46196">
              <w:rPr>
                <w:rStyle w:val="affff6"/>
              </w:rPr>
              <w:t>Наименование</w:t>
            </w:r>
          </w:p>
        </w:tc>
        <w:tc>
          <w:tcPr>
            <w:tcW w:w="2549" w:type="dxa"/>
            <w:noWrap/>
          </w:tcPr>
          <w:p w:rsidR="0075428D" w:rsidRPr="00B46196" w:rsidRDefault="0075428D" w:rsidP="0075428D">
            <w:pPr>
              <w:pStyle w:val="14"/>
              <w:jc w:val="center"/>
              <w:rPr>
                <w:rStyle w:val="affff6"/>
                <w:b w:val="0"/>
              </w:rPr>
            </w:pPr>
            <w:r w:rsidRPr="00B46196">
              <w:rPr>
                <w:rStyle w:val="affff6"/>
              </w:rPr>
              <w:t>Дополнительная информация</w:t>
            </w:r>
          </w:p>
        </w:tc>
      </w:tr>
      <w:tr w:rsidR="00B46196" w:rsidRPr="00B46196" w:rsidTr="0079035B">
        <w:tc>
          <w:tcPr>
            <w:tcW w:w="10148" w:type="dxa"/>
            <w:gridSpan w:val="7"/>
            <w:noWrap/>
          </w:tcPr>
          <w:p w:rsidR="0075428D" w:rsidRPr="00B46196" w:rsidRDefault="0075428D" w:rsidP="0075428D">
            <w:pPr>
              <w:pStyle w:val="1d"/>
              <w:rPr>
                <w:rStyle w:val="affff6"/>
                <w:b w:val="0"/>
              </w:rPr>
            </w:pPr>
            <w:r w:rsidRPr="00B46196">
              <w:rPr>
                <w:rStyle w:val="affff6"/>
              </w:rPr>
              <w:t>Корневой элемент</w:t>
            </w:r>
          </w:p>
        </w:tc>
      </w:tr>
      <w:tr w:rsidR="00B46196" w:rsidRPr="00B46196" w:rsidTr="0079035B">
        <w:tc>
          <w:tcPr>
            <w:tcW w:w="1645" w:type="dxa"/>
            <w:noWrap/>
          </w:tcPr>
          <w:p w:rsidR="0075428D" w:rsidRPr="00B46196" w:rsidRDefault="0075428D" w:rsidP="0075428D">
            <w:pPr>
              <w:pStyle w:val="14"/>
              <w:rPr>
                <w:lang w:eastAsia="ru-RU"/>
              </w:rPr>
            </w:pPr>
            <w:r w:rsidRPr="00B46196">
              <w:rPr>
                <w:lang w:val="en-US" w:eastAsia="ru-RU"/>
              </w:rPr>
              <w:t>FLK_P</w:t>
            </w:r>
          </w:p>
        </w:tc>
        <w:tc>
          <w:tcPr>
            <w:tcW w:w="1559" w:type="dxa"/>
            <w:noWrap/>
          </w:tcPr>
          <w:p w:rsidR="0075428D" w:rsidRPr="00B46196" w:rsidRDefault="0075428D" w:rsidP="0075428D">
            <w:pPr>
              <w:pStyle w:val="14"/>
              <w:rPr>
                <w:rFonts w:eastAsia="Calibri"/>
                <w:lang w:val="en-US"/>
              </w:rPr>
            </w:pPr>
            <w:r w:rsidRPr="00B46196">
              <w:rPr>
                <w:rFonts w:eastAsia="Calibri"/>
                <w:lang w:val="en-US"/>
              </w:rPr>
              <w:t>VERS</w:t>
            </w:r>
          </w:p>
        </w:tc>
        <w:tc>
          <w:tcPr>
            <w:tcW w:w="709" w:type="dxa"/>
          </w:tcPr>
          <w:p w:rsidR="0075428D" w:rsidRPr="00B46196" w:rsidRDefault="0075428D" w:rsidP="0075428D">
            <w:pPr>
              <w:pStyle w:val="14"/>
              <w:rPr>
                <w:lang w:val="en-US" w:eastAsia="ru-RU"/>
              </w:rPr>
            </w:pPr>
            <w:r w:rsidRPr="00B46196">
              <w:rPr>
                <w:lang w:val="en-US" w:eastAsia="ru-RU"/>
              </w:rPr>
              <w:t>Char</w:t>
            </w:r>
          </w:p>
        </w:tc>
        <w:tc>
          <w:tcPr>
            <w:tcW w:w="709" w:type="dxa"/>
            <w:noWrap/>
          </w:tcPr>
          <w:p w:rsidR="0075428D" w:rsidRPr="00B46196" w:rsidRDefault="0075428D" w:rsidP="0075428D">
            <w:pPr>
              <w:pStyle w:val="14"/>
              <w:rPr>
                <w:lang w:eastAsia="ru-RU"/>
              </w:rPr>
            </w:pPr>
            <w:r w:rsidRPr="00B46196">
              <w:rPr>
                <w:lang w:eastAsia="ru-RU"/>
              </w:rPr>
              <w:t>5</w:t>
            </w:r>
          </w:p>
        </w:tc>
        <w:tc>
          <w:tcPr>
            <w:tcW w:w="992" w:type="dxa"/>
          </w:tcPr>
          <w:p w:rsidR="0075428D" w:rsidRPr="00B46196" w:rsidRDefault="0075428D" w:rsidP="0075428D">
            <w:pPr>
              <w:pStyle w:val="14"/>
              <w:rPr>
                <w:lang w:eastAsia="ru-RU"/>
              </w:rPr>
            </w:pPr>
            <w:r w:rsidRPr="00B46196">
              <w:rPr>
                <w:lang w:eastAsia="ru-RU"/>
              </w:rPr>
              <w:t>Н</w:t>
            </w:r>
          </w:p>
        </w:tc>
        <w:tc>
          <w:tcPr>
            <w:tcW w:w="1985" w:type="dxa"/>
          </w:tcPr>
          <w:p w:rsidR="0075428D" w:rsidRPr="00B46196" w:rsidRDefault="0075428D" w:rsidP="0075428D">
            <w:pPr>
              <w:pStyle w:val="14"/>
              <w:rPr>
                <w:rFonts w:eastAsia="MS Mincho"/>
                <w:lang w:eastAsia="ru-RU"/>
              </w:rPr>
            </w:pPr>
            <w:r w:rsidRPr="00B46196">
              <w:rPr>
                <w:rFonts w:eastAsia="MS Mincho"/>
                <w:lang w:eastAsia="ru-RU"/>
              </w:rPr>
              <w:t>Номер версии</w:t>
            </w:r>
          </w:p>
        </w:tc>
        <w:tc>
          <w:tcPr>
            <w:tcW w:w="2549" w:type="dxa"/>
          </w:tcPr>
          <w:p w:rsidR="0075428D" w:rsidRPr="00B46196" w:rsidRDefault="0075428D" w:rsidP="0075428D">
            <w:pPr>
              <w:pStyle w:val="14"/>
              <w:rPr>
                <w:rFonts w:eastAsia="MS Mincho"/>
                <w:lang w:eastAsia="ru-RU"/>
              </w:rPr>
            </w:pPr>
            <w:r w:rsidRPr="00B46196">
              <w:rPr>
                <w:rFonts w:eastAsia="MS Mincho"/>
              </w:rPr>
              <w:t>Текущей редакции соответствует значение «2.</w:t>
            </w:r>
            <w:r w:rsidRPr="00B46196">
              <w:rPr>
                <w:rFonts w:eastAsia="MS Mincho"/>
                <w:lang w:val="en-US"/>
              </w:rPr>
              <w:t>1</w:t>
            </w:r>
            <w:r w:rsidRPr="00B46196">
              <w:rPr>
                <w:rFonts w:eastAsia="MS Mincho"/>
              </w:rPr>
              <w:t>»</w:t>
            </w:r>
            <w:r w:rsidRPr="00B46196">
              <w:rPr>
                <w:rFonts w:eastAsia="MS Mincho"/>
                <w:lang w:val="en-US"/>
              </w:rPr>
              <w:t>.</w:t>
            </w:r>
          </w:p>
        </w:tc>
      </w:tr>
      <w:tr w:rsidR="00B46196" w:rsidRPr="00B46196" w:rsidTr="0079035B">
        <w:tc>
          <w:tcPr>
            <w:tcW w:w="1645" w:type="dxa"/>
            <w:noWrap/>
          </w:tcPr>
          <w:p w:rsidR="0075428D" w:rsidRPr="00B46196" w:rsidRDefault="0075428D" w:rsidP="0075428D">
            <w:pPr>
              <w:pStyle w:val="14"/>
              <w:rPr>
                <w:lang w:eastAsia="ru-RU"/>
              </w:rPr>
            </w:pPr>
          </w:p>
        </w:tc>
        <w:tc>
          <w:tcPr>
            <w:tcW w:w="1559" w:type="dxa"/>
            <w:noWrap/>
          </w:tcPr>
          <w:p w:rsidR="0075428D" w:rsidRPr="00B46196" w:rsidRDefault="0075428D" w:rsidP="0075428D">
            <w:pPr>
              <w:pStyle w:val="14"/>
              <w:rPr>
                <w:rFonts w:eastAsia="Calibri"/>
              </w:rPr>
            </w:pPr>
            <w:r w:rsidRPr="00B46196">
              <w:rPr>
                <w:rFonts w:eastAsia="Calibri"/>
                <w:lang w:val="en-US"/>
              </w:rPr>
              <w:t>FNAME</w:t>
            </w:r>
          </w:p>
        </w:tc>
        <w:tc>
          <w:tcPr>
            <w:tcW w:w="709" w:type="dxa"/>
          </w:tcPr>
          <w:p w:rsidR="0075428D" w:rsidRPr="00B46196" w:rsidRDefault="0075428D" w:rsidP="0075428D">
            <w:pPr>
              <w:pStyle w:val="14"/>
              <w:rPr>
                <w:lang w:eastAsia="ru-RU"/>
              </w:rPr>
            </w:pPr>
            <w:r w:rsidRPr="00B46196">
              <w:rPr>
                <w:lang w:val="en-US" w:eastAsia="ru-RU"/>
              </w:rPr>
              <w:t>Char</w:t>
            </w:r>
          </w:p>
        </w:tc>
        <w:tc>
          <w:tcPr>
            <w:tcW w:w="709" w:type="dxa"/>
            <w:noWrap/>
          </w:tcPr>
          <w:p w:rsidR="0075428D" w:rsidRPr="00B46196" w:rsidRDefault="0075428D" w:rsidP="0075428D">
            <w:pPr>
              <w:pStyle w:val="14"/>
              <w:rPr>
                <w:lang w:eastAsia="ru-RU"/>
              </w:rPr>
            </w:pPr>
            <w:r w:rsidRPr="00B46196">
              <w:rPr>
                <w:lang w:eastAsia="ru-RU"/>
              </w:rPr>
              <w:t>24</w:t>
            </w:r>
          </w:p>
        </w:tc>
        <w:tc>
          <w:tcPr>
            <w:tcW w:w="992" w:type="dxa"/>
          </w:tcPr>
          <w:p w:rsidR="0075428D" w:rsidRPr="00B46196" w:rsidRDefault="0075428D" w:rsidP="0075428D">
            <w:pPr>
              <w:pStyle w:val="14"/>
              <w:rPr>
                <w:lang w:eastAsia="ru-RU"/>
              </w:rPr>
            </w:pPr>
            <w:r w:rsidRPr="00B46196">
              <w:rPr>
                <w:lang w:eastAsia="ru-RU"/>
              </w:rPr>
              <w:t>О</w:t>
            </w:r>
          </w:p>
        </w:tc>
        <w:tc>
          <w:tcPr>
            <w:tcW w:w="1985" w:type="dxa"/>
          </w:tcPr>
          <w:p w:rsidR="0075428D" w:rsidRPr="00B46196" w:rsidRDefault="0075428D" w:rsidP="0075428D">
            <w:pPr>
              <w:pStyle w:val="14"/>
              <w:rPr>
                <w:rFonts w:eastAsia="MS Mincho"/>
                <w:lang w:eastAsia="ru-RU"/>
              </w:rPr>
            </w:pPr>
            <w:r w:rsidRPr="00B46196">
              <w:rPr>
                <w:rFonts w:eastAsia="MS Mincho"/>
                <w:lang w:eastAsia="ru-RU"/>
              </w:rPr>
              <w:t>Имя файла протокола</w:t>
            </w:r>
          </w:p>
        </w:tc>
        <w:tc>
          <w:tcPr>
            <w:tcW w:w="2549" w:type="dxa"/>
          </w:tcPr>
          <w:p w:rsidR="0075428D" w:rsidRPr="00B46196" w:rsidRDefault="0075428D" w:rsidP="0075428D">
            <w:pPr>
              <w:pStyle w:val="14"/>
              <w:rPr>
                <w:rFonts w:eastAsia="MS Mincho"/>
                <w:lang w:eastAsia="ru-RU"/>
              </w:rPr>
            </w:pPr>
          </w:p>
        </w:tc>
      </w:tr>
      <w:tr w:rsidR="00B46196" w:rsidRPr="00B46196" w:rsidTr="0079035B">
        <w:tc>
          <w:tcPr>
            <w:tcW w:w="1645" w:type="dxa"/>
            <w:noWrap/>
          </w:tcPr>
          <w:p w:rsidR="0075428D" w:rsidRPr="00B46196" w:rsidRDefault="0075428D" w:rsidP="0075428D">
            <w:pPr>
              <w:pStyle w:val="14"/>
              <w:rPr>
                <w:lang w:eastAsia="ru-RU"/>
              </w:rPr>
            </w:pPr>
          </w:p>
        </w:tc>
        <w:tc>
          <w:tcPr>
            <w:tcW w:w="1559" w:type="dxa"/>
            <w:noWrap/>
          </w:tcPr>
          <w:p w:rsidR="0075428D" w:rsidRPr="00B46196" w:rsidRDefault="0075428D" w:rsidP="0075428D">
            <w:pPr>
              <w:pStyle w:val="14"/>
              <w:rPr>
                <w:rFonts w:eastAsia="Calibri"/>
              </w:rPr>
            </w:pPr>
            <w:r w:rsidRPr="00B46196">
              <w:rPr>
                <w:rFonts w:eastAsia="Calibri"/>
                <w:lang w:val="en-US"/>
              </w:rPr>
              <w:t>FNAME</w:t>
            </w:r>
            <w:r w:rsidRPr="00B46196">
              <w:rPr>
                <w:rFonts w:eastAsia="Calibri"/>
              </w:rPr>
              <w:t>_</w:t>
            </w:r>
            <w:r w:rsidRPr="00B46196">
              <w:rPr>
                <w:rFonts w:eastAsia="Calibri"/>
                <w:lang w:val="en-US"/>
              </w:rPr>
              <w:t>I</w:t>
            </w:r>
          </w:p>
        </w:tc>
        <w:tc>
          <w:tcPr>
            <w:tcW w:w="709" w:type="dxa"/>
          </w:tcPr>
          <w:p w:rsidR="0075428D" w:rsidRPr="00B46196" w:rsidRDefault="0075428D" w:rsidP="0075428D">
            <w:pPr>
              <w:pStyle w:val="14"/>
              <w:rPr>
                <w:lang w:eastAsia="ru-RU"/>
              </w:rPr>
            </w:pPr>
            <w:r w:rsidRPr="00B46196">
              <w:rPr>
                <w:lang w:val="en-US" w:eastAsia="ru-RU"/>
              </w:rPr>
              <w:t>Char</w:t>
            </w:r>
          </w:p>
        </w:tc>
        <w:tc>
          <w:tcPr>
            <w:tcW w:w="709" w:type="dxa"/>
            <w:noWrap/>
          </w:tcPr>
          <w:p w:rsidR="0075428D" w:rsidRPr="00B46196" w:rsidRDefault="0075428D" w:rsidP="0075428D">
            <w:pPr>
              <w:pStyle w:val="14"/>
              <w:rPr>
                <w:lang w:eastAsia="ru-RU"/>
              </w:rPr>
            </w:pPr>
            <w:r w:rsidRPr="00B46196">
              <w:rPr>
                <w:lang w:eastAsia="ru-RU"/>
              </w:rPr>
              <w:t>24</w:t>
            </w:r>
          </w:p>
        </w:tc>
        <w:tc>
          <w:tcPr>
            <w:tcW w:w="992" w:type="dxa"/>
          </w:tcPr>
          <w:p w:rsidR="0075428D" w:rsidRPr="00B46196" w:rsidRDefault="0075428D" w:rsidP="0075428D">
            <w:pPr>
              <w:pStyle w:val="14"/>
              <w:rPr>
                <w:lang w:eastAsia="ru-RU"/>
              </w:rPr>
            </w:pPr>
            <w:r w:rsidRPr="00B46196">
              <w:rPr>
                <w:lang w:eastAsia="ru-RU"/>
              </w:rPr>
              <w:t>О</w:t>
            </w:r>
          </w:p>
        </w:tc>
        <w:tc>
          <w:tcPr>
            <w:tcW w:w="1985" w:type="dxa"/>
          </w:tcPr>
          <w:p w:rsidR="0075428D" w:rsidRPr="00B46196" w:rsidRDefault="0075428D" w:rsidP="0075428D">
            <w:pPr>
              <w:pStyle w:val="14"/>
              <w:rPr>
                <w:rFonts w:eastAsia="MS Mincho"/>
                <w:lang w:eastAsia="ru-RU"/>
              </w:rPr>
            </w:pPr>
            <w:r w:rsidRPr="00B46196">
              <w:rPr>
                <w:rFonts w:eastAsia="MS Mincho"/>
                <w:lang w:eastAsia="ru-RU"/>
              </w:rPr>
              <w:t>Имя исходного файла</w:t>
            </w:r>
          </w:p>
        </w:tc>
        <w:tc>
          <w:tcPr>
            <w:tcW w:w="2549" w:type="dxa"/>
          </w:tcPr>
          <w:p w:rsidR="0075428D" w:rsidRPr="00B46196" w:rsidRDefault="0075428D" w:rsidP="0075428D">
            <w:pPr>
              <w:pStyle w:val="14"/>
              <w:rPr>
                <w:rFonts w:eastAsia="MS Mincho"/>
                <w:lang w:eastAsia="ru-RU"/>
              </w:rPr>
            </w:pPr>
          </w:p>
        </w:tc>
      </w:tr>
      <w:tr w:rsidR="00B46196" w:rsidRPr="00B46196" w:rsidTr="0079035B">
        <w:tc>
          <w:tcPr>
            <w:tcW w:w="1645" w:type="dxa"/>
            <w:noWrap/>
          </w:tcPr>
          <w:p w:rsidR="0075428D" w:rsidRPr="00B46196" w:rsidRDefault="0075428D" w:rsidP="0075428D">
            <w:pPr>
              <w:pStyle w:val="14"/>
              <w:rPr>
                <w:lang w:eastAsia="ru-RU"/>
              </w:rPr>
            </w:pPr>
          </w:p>
        </w:tc>
        <w:tc>
          <w:tcPr>
            <w:tcW w:w="1559" w:type="dxa"/>
            <w:noWrap/>
          </w:tcPr>
          <w:p w:rsidR="0075428D" w:rsidRPr="00B46196" w:rsidRDefault="0075428D" w:rsidP="0075428D">
            <w:pPr>
              <w:pStyle w:val="14"/>
              <w:rPr>
                <w:rFonts w:eastAsia="Calibri"/>
              </w:rPr>
            </w:pPr>
            <w:r w:rsidRPr="00B46196">
              <w:rPr>
                <w:rFonts w:eastAsia="Calibri"/>
                <w:lang w:val="en-US"/>
              </w:rPr>
              <w:t>PR</w:t>
            </w:r>
          </w:p>
        </w:tc>
        <w:tc>
          <w:tcPr>
            <w:tcW w:w="709" w:type="dxa"/>
          </w:tcPr>
          <w:p w:rsidR="0075428D" w:rsidRPr="00B46196" w:rsidRDefault="0075428D" w:rsidP="0075428D">
            <w:pPr>
              <w:pStyle w:val="14"/>
              <w:rPr>
                <w:lang w:eastAsia="ru-RU"/>
              </w:rPr>
            </w:pPr>
            <w:r w:rsidRPr="00B46196">
              <w:rPr>
                <w:lang w:val="en-US" w:eastAsia="ru-RU"/>
              </w:rPr>
              <w:t>S</w:t>
            </w:r>
          </w:p>
        </w:tc>
        <w:tc>
          <w:tcPr>
            <w:tcW w:w="709" w:type="dxa"/>
            <w:noWrap/>
          </w:tcPr>
          <w:p w:rsidR="0075428D" w:rsidRPr="00B46196" w:rsidRDefault="0075428D" w:rsidP="0075428D">
            <w:pPr>
              <w:pStyle w:val="14"/>
              <w:rPr>
                <w:lang w:eastAsia="ru-RU"/>
              </w:rPr>
            </w:pPr>
          </w:p>
        </w:tc>
        <w:tc>
          <w:tcPr>
            <w:tcW w:w="992" w:type="dxa"/>
          </w:tcPr>
          <w:p w:rsidR="0075428D" w:rsidRPr="00B46196" w:rsidRDefault="0075428D" w:rsidP="0075428D">
            <w:pPr>
              <w:pStyle w:val="14"/>
              <w:rPr>
                <w:lang w:eastAsia="ru-RU"/>
              </w:rPr>
            </w:pPr>
            <w:r w:rsidRPr="00B46196">
              <w:rPr>
                <w:lang w:eastAsia="ru-RU"/>
              </w:rPr>
              <w:t>НМ</w:t>
            </w:r>
          </w:p>
        </w:tc>
        <w:tc>
          <w:tcPr>
            <w:tcW w:w="1985" w:type="dxa"/>
          </w:tcPr>
          <w:p w:rsidR="0075428D" w:rsidRPr="00B46196" w:rsidRDefault="0075428D" w:rsidP="0075428D">
            <w:pPr>
              <w:pStyle w:val="14"/>
              <w:rPr>
                <w:rFonts w:eastAsia="MS Mincho"/>
                <w:lang w:eastAsia="ru-RU"/>
              </w:rPr>
            </w:pPr>
            <w:r w:rsidRPr="00B46196">
              <w:rPr>
                <w:rFonts w:eastAsia="MS Mincho"/>
                <w:lang w:eastAsia="ru-RU"/>
              </w:rPr>
              <w:t>Причина отказа</w:t>
            </w:r>
          </w:p>
        </w:tc>
        <w:tc>
          <w:tcPr>
            <w:tcW w:w="2549" w:type="dxa"/>
          </w:tcPr>
          <w:p w:rsidR="0075428D" w:rsidRPr="00B46196" w:rsidRDefault="0075428D" w:rsidP="0075428D">
            <w:pPr>
              <w:pStyle w:val="14"/>
              <w:rPr>
                <w:rFonts w:eastAsia="MS Mincho"/>
                <w:lang w:eastAsia="ru-RU"/>
              </w:rPr>
            </w:pPr>
            <w:r w:rsidRPr="00B46196">
              <w:rPr>
                <w:rFonts w:eastAsia="MS Mincho"/>
                <w:lang w:eastAsia="ru-RU"/>
              </w:rPr>
              <w:t>В файл включается информация обо всех обнаруженных ошибках</w:t>
            </w:r>
          </w:p>
        </w:tc>
      </w:tr>
      <w:tr w:rsidR="00B46196" w:rsidRPr="00B46196" w:rsidTr="0079035B">
        <w:tc>
          <w:tcPr>
            <w:tcW w:w="10148" w:type="dxa"/>
            <w:gridSpan w:val="7"/>
            <w:noWrap/>
          </w:tcPr>
          <w:p w:rsidR="0075428D" w:rsidRPr="00B46196" w:rsidRDefault="0075428D" w:rsidP="0075428D">
            <w:pPr>
              <w:pStyle w:val="1d"/>
              <w:rPr>
                <w:rStyle w:val="affff6"/>
                <w:rFonts w:eastAsia="MS Mincho"/>
                <w:b w:val="0"/>
              </w:rPr>
            </w:pPr>
            <w:r w:rsidRPr="00B46196">
              <w:rPr>
                <w:rStyle w:val="affff6"/>
                <w:rFonts w:eastAsia="MS Mincho"/>
              </w:rPr>
              <w:t>Причина отказа</w:t>
            </w:r>
          </w:p>
        </w:tc>
      </w:tr>
      <w:tr w:rsidR="00B46196" w:rsidRPr="00B46196" w:rsidTr="0079035B">
        <w:tc>
          <w:tcPr>
            <w:tcW w:w="1645" w:type="dxa"/>
            <w:noWrap/>
          </w:tcPr>
          <w:p w:rsidR="0075428D" w:rsidRPr="00B46196" w:rsidRDefault="0075428D" w:rsidP="0075428D">
            <w:pPr>
              <w:pStyle w:val="14"/>
              <w:rPr>
                <w:lang w:eastAsia="ru-RU"/>
              </w:rPr>
            </w:pPr>
            <w:r w:rsidRPr="00B46196">
              <w:rPr>
                <w:rFonts w:eastAsia="Calibri"/>
                <w:lang w:val="en-US"/>
              </w:rPr>
              <w:t>PR</w:t>
            </w:r>
          </w:p>
        </w:tc>
        <w:tc>
          <w:tcPr>
            <w:tcW w:w="1559" w:type="dxa"/>
            <w:noWrap/>
          </w:tcPr>
          <w:p w:rsidR="0075428D" w:rsidRPr="00B46196" w:rsidRDefault="0075428D" w:rsidP="0075428D">
            <w:pPr>
              <w:pStyle w:val="14"/>
              <w:rPr>
                <w:rFonts w:eastAsia="Calibri"/>
                <w:lang w:val="en-US"/>
              </w:rPr>
            </w:pPr>
            <w:r w:rsidRPr="00B46196">
              <w:rPr>
                <w:rFonts w:eastAsia="Calibri"/>
                <w:lang w:val="en-US"/>
              </w:rPr>
              <w:t>OSHIB</w:t>
            </w:r>
          </w:p>
        </w:tc>
        <w:tc>
          <w:tcPr>
            <w:tcW w:w="709" w:type="dxa"/>
          </w:tcPr>
          <w:p w:rsidR="0075428D" w:rsidRPr="00B46196" w:rsidRDefault="0075428D" w:rsidP="0075428D">
            <w:pPr>
              <w:pStyle w:val="14"/>
              <w:rPr>
                <w:lang w:val="en-US" w:eastAsia="ru-RU"/>
              </w:rPr>
            </w:pPr>
            <w:r w:rsidRPr="00B46196">
              <w:rPr>
                <w:lang w:val="en-US" w:eastAsia="ru-RU"/>
              </w:rPr>
              <w:t>Num</w:t>
            </w:r>
          </w:p>
        </w:tc>
        <w:tc>
          <w:tcPr>
            <w:tcW w:w="709" w:type="dxa"/>
            <w:noWrap/>
          </w:tcPr>
          <w:p w:rsidR="0075428D" w:rsidRPr="00B46196" w:rsidRDefault="0075428D" w:rsidP="0075428D">
            <w:pPr>
              <w:pStyle w:val="14"/>
              <w:rPr>
                <w:lang w:eastAsia="ru-RU"/>
              </w:rPr>
            </w:pPr>
            <w:r w:rsidRPr="00B46196">
              <w:rPr>
                <w:lang w:eastAsia="ru-RU"/>
              </w:rPr>
              <w:t>3</w:t>
            </w:r>
          </w:p>
        </w:tc>
        <w:tc>
          <w:tcPr>
            <w:tcW w:w="992" w:type="dxa"/>
          </w:tcPr>
          <w:p w:rsidR="0075428D" w:rsidRPr="00B46196" w:rsidRDefault="0075428D" w:rsidP="0075428D">
            <w:pPr>
              <w:pStyle w:val="14"/>
              <w:rPr>
                <w:lang w:eastAsia="ru-RU"/>
              </w:rPr>
            </w:pPr>
            <w:r w:rsidRPr="00B46196">
              <w:rPr>
                <w:lang w:eastAsia="ru-RU"/>
              </w:rPr>
              <w:t>О</w:t>
            </w:r>
          </w:p>
        </w:tc>
        <w:tc>
          <w:tcPr>
            <w:tcW w:w="1985" w:type="dxa"/>
          </w:tcPr>
          <w:p w:rsidR="0075428D" w:rsidRPr="00B46196" w:rsidRDefault="0075428D" w:rsidP="0075428D">
            <w:pPr>
              <w:pStyle w:val="14"/>
              <w:rPr>
                <w:rFonts w:eastAsia="MS Mincho"/>
                <w:lang w:eastAsia="ru-RU"/>
              </w:rPr>
            </w:pPr>
            <w:r w:rsidRPr="00B46196">
              <w:rPr>
                <w:rFonts w:eastAsia="MS Mincho"/>
                <w:lang w:eastAsia="ru-RU"/>
              </w:rPr>
              <w:t>Код ошибки</w:t>
            </w:r>
          </w:p>
        </w:tc>
        <w:tc>
          <w:tcPr>
            <w:tcW w:w="2549" w:type="dxa"/>
          </w:tcPr>
          <w:p w:rsidR="0075428D" w:rsidRPr="00B46196" w:rsidRDefault="0075428D" w:rsidP="0075428D">
            <w:pPr>
              <w:pStyle w:val="14"/>
              <w:rPr>
                <w:rFonts w:eastAsia="MS Mincho"/>
                <w:lang w:eastAsia="ru-RU"/>
              </w:rPr>
            </w:pPr>
            <w:r w:rsidRPr="00B46196">
              <w:rPr>
                <w:rFonts w:eastAsia="MS Mincho"/>
                <w:lang w:eastAsia="ru-RU"/>
              </w:rPr>
              <w:t xml:space="preserve">В соответствии с классификатором </w:t>
            </w:r>
            <w:r w:rsidRPr="00B46196">
              <w:rPr>
                <w:rFonts w:eastAsia="MS Mincho"/>
                <w:lang w:val="en-US" w:eastAsia="ru-RU"/>
              </w:rPr>
              <w:t>Q</w:t>
            </w:r>
            <w:r w:rsidRPr="00B46196">
              <w:rPr>
                <w:rFonts w:eastAsia="MS Mincho"/>
                <w:lang w:eastAsia="ru-RU"/>
              </w:rPr>
              <w:t>004</w:t>
            </w:r>
          </w:p>
        </w:tc>
      </w:tr>
      <w:tr w:rsidR="00B46196" w:rsidRPr="00B46196" w:rsidTr="0079035B">
        <w:tc>
          <w:tcPr>
            <w:tcW w:w="1645" w:type="dxa"/>
            <w:noWrap/>
          </w:tcPr>
          <w:p w:rsidR="0075428D" w:rsidRPr="00B46196" w:rsidRDefault="0075428D" w:rsidP="0075428D">
            <w:pPr>
              <w:pStyle w:val="14"/>
              <w:rPr>
                <w:lang w:eastAsia="ru-RU"/>
              </w:rPr>
            </w:pPr>
          </w:p>
        </w:tc>
        <w:tc>
          <w:tcPr>
            <w:tcW w:w="1559" w:type="dxa"/>
            <w:noWrap/>
          </w:tcPr>
          <w:p w:rsidR="0075428D" w:rsidRPr="00B46196" w:rsidRDefault="0075428D" w:rsidP="0075428D">
            <w:pPr>
              <w:pStyle w:val="14"/>
              <w:rPr>
                <w:rFonts w:eastAsia="Calibri"/>
                <w:lang w:val="en-US"/>
              </w:rPr>
            </w:pPr>
            <w:r w:rsidRPr="00B46196">
              <w:rPr>
                <w:rFonts w:eastAsia="Calibri"/>
                <w:lang w:val="en-US"/>
              </w:rPr>
              <w:t>IM_POL</w:t>
            </w:r>
          </w:p>
        </w:tc>
        <w:tc>
          <w:tcPr>
            <w:tcW w:w="709" w:type="dxa"/>
          </w:tcPr>
          <w:p w:rsidR="0075428D" w:rsidRPr="00B46196" w:rsidRDefault="0075428D" w:rsidP="0075428D">
            <w:pPr>
              <w:pStyle w:val="14"/>
              <w:rPr>
                <w:lang w:val="en-US" w:eastAsia="ru-RU"/>
              </w:rPr>
            </w:pPr>
            <w:r w:rsidRPr="00B46196">
              <w:rPr>
                <w:lang w:val="en-US" w:eastAsia="ru-RU"/>
              </w:rPr>
              <w:t>Char</w:t>
            </w:r>
          </w:p>
        </w:tc>
        <w:tc>
          <w:tcPr>
            <w:tcW w:w="709" w:type="dxa"/>
            <w:noWrap/>
          </w:tcPr>
          <w:p w:rsidR="0075428D" w:rsidRPr="00B46196" w:rsidRDefault="0075428D" w:rsidP="0075428D">
            <w:pPr>
              <w:pStyle w:val="14"/>
              <w:rPr>
                <w:lang w:val="en-US" w:eastAsia="ru-RU"/>
              </w:rPr>
            </w:pPr>
            <w:r w:rsidRPr="00B46196">
              <w:rPr>
                <w:lang w:val="en-US" w:eastAsia="ru-RU"/>
              </w:rPr>
              <w:t>20</w:t>
            </w:r>
          </w:p>
        </w:tc>
        <w:tc>
          <w:tcPr>
            <w:tcW w:w="992" w:type="dxa"/>
          </w:tcPr>
          <w:p w:rsidR="0075428D" w:rsidRPr="00B46196" w:rsidRDefault="0075428D" w:rsidP="0075428D">
            <w:pPr>
              <w:pStyle w:val="14"/>
              <w:rPr>
                <w:lang w:eastAsia="ru-RU"/>
              </w:rPr>
            </w:pPr>
            <w:r w:rsidRPr="00B46196">
              <w:rPr>
                <w:lang w:eastAsia="ru-RU"/>
              </w:rPr>
              <w:t>У</w:t>
            </w:r>
          </w:p>
        </w:tc>
        <w:tc>
          <w:tcPr>
            <w:tcW w:w="1985" w:type="dxa"/>
          </w:tcPr>
          <w:p w:rsidR="0075428D" w:rsidRPr="00B46196" w:rsidRDefault="0075428D" w:rsidP="0075428D">
            <w:pPr>
              <w:pStyle w:val="14"/>
              <w:rPr>
                <w:rFonts w:eastAsia="MS Mincho"/>
                <w:lang w:eastAsia="ru-RU"/>
              </w:rPr>
            </w:pPr>
            <w:r w:rsidRPr="00B46196">
              <w:rPr>
                <w:rFonts w:eastAsia="MS Mincho"/>
                <w:lang w:eastAsia="ru-RU"/>
              </w:rPr>
              <w:t>Имя поля</w:t>
            </w:r>
          </w:p>
        </w:tc>
        <w:tc>
          <w:tcPr>
            <w:tcW w:w="2549" w:type="dxa"/>
          </w:tcPr>
          <w:p w:rsidR="0075428D" w:rsidRPr="00B46196" w:rsidRDefault="0075428D" w:rsidP="0075428D">
            <w:pPr>
              <w:pStyle w:val="14"/>
              <w:rPr>
                <w:rFonts w:eastAsia="MS Mincho"/>
                <w:lang w:eastAsia="ru-RU"/>
              </w:rPr>
            </w:pPr>
            <w:r w:rsidRPr="00B46196">
              <w:rPr>
                <w:rFonts w:eastAsia="MS Mincho"/>
                <w:lang w:eastAsia="ru-RU"/>
              </w:rPr>
              <w:t>Имя поля, содержащего ошибку. Не заполняется только в том случае, если ошибка относится к файлу в целом</w:t>
            </w:r>
          </w:p>
        </w:tc>
      </w:tr>
      <w:tr w:rsidR="00B46196" w:rsidRPr="00B46196" w:rsidTr="0079035B">
        <w:tc>
          <w:tcPr>
            <w:tcW w:w="1645" w:type="dxa"/>
            <w:noWrap/>
          </w:tcPr>
          <w:p w:rsidR="0075428D" w:rsidRPr="00B46196" w:rsidRDefault="0075428D" w:rsidP="0075428D">
            <w:pPr>
              <w:pStyle w:val="14"/>
              <w:rPr>
                <w:lang w:eastAsia="ru-RU"/>
              </w:rPr>
            </w:pPr>
          </w:p>
        </w:tc>
        <w:tc>
          <w:tcPr>
            <w:tcW w:w="1559" w:type="dxa"/>
            <w:noWrap/>
          </w:tcPr>
          <w:p w:rsidR="0075428D" w:rsidRPr="00B46196" w:rsidRDefault="0075428D" w:rsidP="0075428D">
            <w:pPr>
              <w:pStyle w:val="14"/>
              <w:rPr>
                <w:rFonts w:eastAsia="Calibri"/>
                <w:lang w:val="en-US"/>
              </w:rPr>
            </w:pPr>
            <w:r w:rsidRPr="00B46196">
              <w:rPr>
                <w:rFonts w:eastAsia="Calibri"/>
                <w:lang w:val="en-US"/>
              </w:rPr>
              <w:t>BAS_EL</w:t>
            </w:r>
          </w:p>
        </w:tc>
        <w:tc>
          <w:tcPr>
            <w:tcW w:w="709" w:type="dxa"/>
          </w:tcPr>
          <w:p w:rsidR="0075428D" w:rsidRPr="00B46196" w:rsidRDefault="0075428D" w:rsidP="0075428D">
            <w:pPr>
              <w:pStyle w:val="14"/>
              <w:rPr>
                <w:lang w:val="en-US" w:eastAsia="ru-RU"/>
              </w:rPr>
            </w:pPr>
            <w:r w:rsidRPr="00B46196">
              <w:rPr>
                <w:lang w:val="en-US" w:eastAsia="ru-RU"/>
              </w:rPr>
              <w:t>Char</w:t>
            </w:r>
          </w:p>
        </w:tc>
        <w:tc>
          <w:tcPr>
            <w:tcW w:w="709" w:type="dxa"/>
            <w:noWrap/>
          </w:tcPr>
          <w:p w:rsidR="0075428D" w:rsidRPr="00B46196" w:rsidRDefault="0075428D" w:rsidP="0075428D">
            <w:pPr>
              <w:pStyle w:val="14"/>
              <w:rPr>
                <w:lang w:eastAsia="ru-RU"/>
              </w:rPr>
            </w:pPr>
            <w:r w:rsidRPr="00B46196">
              <w:rPr>
                <w:lang w:eastAsia="ru-RU"/>
              </w:rPr>
              <w:t>20</w:t>
            </w:r>
          </w:p>
        </w:tc>
        <w:tc>
          <w:tcPr>
            <w:tcW w:w="992" w:type="dxa"/>
          </w:tcPr>
          <w:p w:rsidR="0075428D" w:rsidRPr="00B46196" w:rsidRDefault="0075428D" w:rsidP="0075428D">
            <w:pPr>
              <w:pStyle w:val="14"/>
              <w:rPr>
                <w:lang w:eastAsia="ru-RU"/>
              </w:rPr>
            </w:pPr>
            <w:r w:rsidRPr="00B46196">
              <w:rPr>
                <w:lang w:eastAsia="ru-RU"/>
              </w:rPr>
              <w:t>У</w:t>
            </w:r>
          </w:p>
        </w:tc>
        <w:tc>
          <w:tcPr>
            <w:tcW w:w="1985" w:type="dxa"/>
          </w:tcPr>
          <w:p w:rsidR="0075428D" w:rsidRPr="00B46196" w:rsidRDefault="0075428D" w:rsidP="0075428D">
            <w:pPr>
              <w:pStyle w:val="14"/>
              <w:rPr>
                <w:rFonts w:eastAsia="MS Mincho"/>
                <w:lang w:eastAsia="ru-RU"/>
              </w:rPr>
            </w:pPr>
            <w:r w:rsidRPr="00B46196">
              <w:rPr>
                <w:rFonts w:eastAsia="MS Mincho"/>
                <w:lang w:eastAsia="ru-RU"/>
              </w:rPr>
              <w:t>Имя базового элемента</w:t>
            </w:r>
          </w:p>
        </w:tc>
        <w:tc>
          <w:tcPr>
            <w:tcW w:w="2549" w:type="dxa"/>
          </w:tcPr>
          <w:p w:rsidR="0075428D" w:rsidRPr="00B46196" w:rsidRDefault="0075428D" w:rsidP="0075428D">
            <w:pPr>
              <w:pStyle w:val="14"/>
              <w:rPr>
                <w:rFonts w:eastAsia="MS Mincho"/>
                <w:lang w:eastAsia="ru-RU"/>
              </w:rPr>
            </w:pPr>
            <w:r w:rsidRPr="00B46196">
              <w:rPr>
                <w:rFonts w:eastAsia="MS Mincho"/>
                <w:lang w:eastAsia="ru-RU"/>
              </w:rPr>
              <w:t>Имя базового элемента для поля, в котором обнаружена ошибка</w:t>
            </w:r>
          </w:p>
        </w:tc>
      </w:tr>
      <w:tr w:rsidR="00B46196" w:rsidRPr="00B46196" w:rsidTr="0079035B">
        <w:tc>
          <w:tcPr>
            <w:tcW w:w="1645" w:type="dxa"/>
            <w:noWrap/>
          </w:tcPr>
          <w:p w:rsidR="0075428D" w:rsidRPr="00B46196" w:rsidRDefault="0075428D" w:rsidP="0075428D">
            <w:pPr>
              <w:pStyle w:val="14"/>
              <w:rPr>
                <w:lang w:eastAsia="ru-RU"/>
              </w:rPr>
            </w:pPr>
          </w:p>
        </w:tc>
        <w:tc>
          <w:tcPr>
            <w:tcW w:w="1559" w:type="dxa"/>
            <w:noWrap/>
          </w:tcPr>
          <w:p w:rsidR="0075428D" w:rsidRPr="00B46196" w:rsidRDefault="0075428D" w:rsidP="0075428D">
            <w:pPr>
              <w:pStyle w:val="14"/>
              <w:rPr>
                <w:rFonts w:eastAsia="Calibri"/>
                <w:lang w:val="en-US"/>
              </w:rPr>
            </w:pPr>
            <w:r w:rsidRPr="00B46196">
              <w:rPr>
                <w:rFonts w:eastAsia="Calibri"/>
                <w:lang w:val="en-US"/>
              </w:rPr>
              <w:t>N_REC</w:t>
            </w:r>
          </w:p>
        </w:tc>
        <w:tc>
          <w:tcPr>
            <w:tcW w:w="709" w:type="dxa"/>
          </w:tcPr>
          <w:p w:rsidR="0075428D" w:rsidRPr="00B46196" w:rsidRDefault="0075428D" w:rsidP="0075428D">
            <w:pPr>
              <w:pStyle w:val="14"/>
              <w:rPr>
                <w:lang w:val="en-US" w:eastAsia="ru-RU"/>
              </w:rPr>
            </w:pPr>
            <w:r w:rsidRPr="00B46196">
              <w:rPr>
                <w:lang w:val="en-US" w:eastAsia="ru-RU"/>
              </w:rPr>
              <w:t>Char</w:t>
            </w:r>
          </w:p>
        </w:tc>
        <w:tc>
          <w:tcPr>
            <w:tcW w:w="709" w:type="dxa"/>
            <w:noWrap/>
          </w:tcPr>
          <w:p w:rsidR="0075428D" w:rsidRPr="00B46196" w:rsidRDefault="0075428D" w:rsidP="0075428D">
            <w:pPr>
              <w:pStyle w:val="14"/>
              <w:rPr>
                <w:lang w:eastAsia="ru-RU"/>
              </w:rPr>
            </w:pPr>
            <w:r w:rsidRPr="00B46196">
              <w:rPr>
                <w:lang w:eastAsia="ru-RU"/>
              </w:rPr>
              <w:t>36</w:t>
            </w:r>
          </w:p>
        </w:tc>
        <w:tc>
          <w:tcPr>
            <w:tcW w:w="992" w:type="dxa"/>
          </w:tcPr>
          <w:p w:rsidR="0075428D" w:rsidRPr="00B46196" w:rsidRDefault="0075428D" w:rsidP="0075428D">
            <w:pPr>
              <w:pStyle w:val="14"/>
              <w:rPr>
                <w:lang w:eastAsia="ru-RU"/>
              </w:rPr>
            </w:pPr>
            <w:r w:rsidRPr="00B46196">
              <w:rPr>
                <w:lang w:eastAsia="ru-RU"/>
              </w:rPr>
              <w:t>У</w:t>
            </w:r>
          </w:p>
        </w:tc>
        <w:tc>
          <w:tcPr>
            <w:tcW w:w="1985" w:type="dxa"/>
          </w:tcPr>
          <w:p w:rsidR="0075428D" w:rsidRPr="00B46196" w:rsidRDefault="0075428D" w:rsidP="0075428D">
            <w:pPr>
              <w:pStyle w:val="14"/>
              <w:rPr>
                <w:rFonts w:eastAsia="MS Mincho"/>
                <w:lang w:eastAsia="ru-RU"/>
              </w:rPr>
            </w:pPr>
            <w:r w:rsidRPr="00B46196">
              <w:rPr>
                <w:rFonts w:eastAsia="MS Mincho"/>
                <w:lang w:eastAsia="ru-RU"/>
              </w:rPr>
              <w:t>Номер записи</w:t>
            </w:r>
          </w:p>
        </w:tc>
        <w:tc>
          <w:tcPr>
            <w:tcW w:w="2549" w:type="dxa"/>
          </w:tcPr>
          <w:p w:rsidR="0075428D" w:rsidRPr="00B46196" w:rsidRDefault="0075428D" w:rsidP="0075428D">
            <w:pPr>
              <w:pStyle w:val="14"/>
              <w:rPr>
                <w:rFonts w:eastAsia="MS Mincho"/>
                <w:lang w:eastAsia="ru-RU"/>
              </w:rPr>
            </w:pPr>
            <w:r w:rsidRPr="00B46196">
              <w:rPr>
                <w:rFonts w:eastAsia="MS Mincho"/>
                <w:lang w:eastAsia="ru-RU"/>
              </w:rPr>
              <w:t>Номер записи, в одном из полей которой обнаружена ошибка</w:t>
            </w:r>
          </w:p>
        </w:tc>
      </w:tr>
      <w:tr w:rsidR="00B46196" w:rsidRPr="00B46196" w:rsidTr="0079035B">
        <w:tc>
          <w:tcPr>
            <w:tcW w:w="1645" w:type="dxa"/>
            <w:noWrap/>
          </w:tcPr>
          <w:p w:rsidR="0075428D" w:rsidRPr="00B46196" w:rsidRDefault="0075428D" w:rsidP="0075428D">
            <w:pPr>
              <w:pStyle w:val="14"/>
              <w:rPr>
                <w:lang w:eastAsia="ru-RU"/>
              </w:rPr>
            </w:pPr>
          </w:p>
        </w:tc>
        <w:tc>
          <w:tcPr>
            <w:tcW w:w="1559" w:type="dxa"/>
            <w:noWrap/>
          </w:tcPr>
          <w:p w:rsidR="0075428D" w:rsidRPr="00B46196" w:rsidRDefault="0075428D" w:rsidP="0075428D">
            <w:pPr>
              <w:pStyle w:val="14"/>
              <w:rPr>
                <w:rFonts w:eastAsia="Calibri"/>
                <w:lang w:val="en-US"/>
              </w:rPr>
            </w:pPr>
            <w:r w:rsidRPr="00B46196">
              <w:rPr>
                <w:rFonts w:eastAsia="Calibri"/>
                <w:lang w:val="en-US"/>
              </w:rPr>
              <w:t>COMMENT</w:t>
            </w:r>
          </w:p>
        </w:tc>
        <w:tc>
          <w:tcPr>
            <w:tcW w:w="709" w:type="dxa"/>
          </w:tcPr>
          <w:p w:rsidR="0075428D" w:rsidRPr="00B46196" w:rsidRDefault="0075428D" w:rsidP="0075428D">
            <w:pPr>
              <w:pStyle w:val="14"/>
              <w:rPr>
                <w:lang w:val="en-US" w:eastAsia="ru-RU"/>
              </w:rPr>
            </w:pPr>
            <w:r w:rsidRPr="00B46196">
              <w:rPr>
                <w:lang w:val="en-US" w:eastAsia="ru-RU"/>
              </w:rPr>
              <w:t>Char</w:t>
            </w:r>
          </w:p>
        </w:tc>
        <w:tc>
          <w:tcPr>
            <w:tcW w:w="709" w:type="dxa"/>
            <w:noWrap/>
          </w:tcPr>
          <w:p w:rsidR="0075428D" w:rsidRPr="00B46196" w:rsidRDefault="0075428D" w:rsidP="0075428D">
            <w:pPr>
              <w:pStyle w:val="14"/>
              <w:rPr>
                <w:lang w:eastAsia="ru-RU"/>
              </w:rPr>
            </w:pPr>
            <w:r w:rsidRPr="00B46196">
              <w:rPr>
                <w:lang w:eastAsia="ru-RU"/>
              </w:rPr>
              <w:t>250</w:t>
            </w:r>
          </w:p>
        </w:tc>
        <w:tc>
          <w:tcPr>
            <w:tcW w:w="992" w:type="dxa"/>
          </w:tcPr>
          <w:p w:rsidR="0075428D" w:rsidRPr="00B46196" w:rsidRDefault="0075428D" w:rsidP="0075428D">
            <w:pPr>
              <w:pStyle w:val="14"/>
              <w:rPr>
                <w:lang w:eastAsia="ru-RU"/>
              </w:rPr>
            </w:pPr>
            <w:r w:rsidRPr="00B46196">
              <w:rPr>
                <w:lang w:eastAsia="ru-RU"/>
              </w:rPr>
              <w:t>У</w:t>
            </w:r>
          </w:p>
        </w:tc>
        <w:tc>
          <w:tcPr>
            <w:tcW w:w="1985" w:type="dxa"/>
          </w:tcPr>
          <w:p w:rsidR="0075428D" w:rsidRPr="00B46196" w:rsidRDefault="0075428D" w:rsidP="0075428D">
            <w:pPr>
              <w:pStyle w:val="14"/>
              <w:rPr>
                <w:rFonts w:eastAsia="MS Mincho"/>
                <w:lang w:eastAsia="ru-RU"/>
              </w:rPr>
            </w:pPr>
            <w:r w:rsidRPr="00B46196">
              <w:rPr>
                <w:rFonts w:eastAsia="MS Mincho"/>
                <w:lang w:eastAsia="ru-RU"/>
              </w:rPr>
              <w:t>Комментарий</w:t>
            </w:r>
          </w:p>
        </w:tc>
        <w:tc>
          <w:tcPr>
            <w:tcW w:w="2549" w:type="dxa"/>
          </w:tcPr>
          <w:p w:rsidR="0075428D" w:rsidRPr="00B46196" w:rsidRDefault="0075428D" w:rsidP="0075428D">
            <w:pPr>
              <w:pStyle w:val="14"/>
              <w:rPr>
                <w:rFonts w:eastAsia="MS Mincho"/>
                <w:lang w:eastAsia="ru-RU"/>
              </w:rPr>
            </w:pPr>
            <w:r w:rsidRPr="00B46196">
              <w:rPr>
                <w:rFonts w:eastAsia="MS Mincho"/>
                <w:lang w:eastAsia="ru-RU"/>
              </w:rPr>
              <w:t>Описание ошибки</w:t>
            </w:r>
          </w:p>
        </w:tc>
      </w:tr>
    </w:tbl>
    <w:p w:rsidR="0075428D" w:rsidRPr="00B46196" w:rsidRDefault="0075428D" w:rsidP="006D1E23">
      <w:pPr>
        <w:pStyle w:val="23"/>
        <w:numPr>
          <w:ilvl w:val="0"/>
          <w:numId w:val="0"/>
        </w:numPr>
        <w:spacing w:before="480" w:beforeAutospacing="0" w:after="0" w:line="240" w:lineRule="auto"/>
        <w:ind w:left="709"/>
        <w:rPr>
          <w:rFonts w:cs="Times New Roman"/>
          <w:b w:val="0"/>
          <w:szCs w:val="24"/>
        </w:rPr>
      </w:pPr>
      <w:bookmarkStart w:id="1348" w:name="_Toc503790824"/>
      <w:bookmarkStart w:id="1349" w:name="_Toc18599675"/>
      <w:r w:rsidRPr="00B46196">
        <w:rPr>
          <w:rFonts w:cs="Times New Roman"/>
          <w:b w:val="0"/>
          <w:sz w:val="28"/>
          <w:szCs w:val="28"/>
        </w:rPr>
        <w:t xml:space="preserve">Г.4 </w:t>
      </w:r>
      <w:r w:rsidRPr="00B46196">
        <w:rPr>
          <w:rFonts w:cs="Times New Roman"/>
          <w:b w:val="0"/>
          <w:szCs w:val="24"/>
        </w:rPr>
        <w:t xml:space="preserve">Информационный обмен с использованием технологии </w:t>
      </w:r>
      <w:r w:rsidRPr="009A106F">
        <w:rPr>
          <w:rFonts w:cs="Times New Roman"/>
          <w:b w:val="0"/>
          <w:strike/>
          <w:szCs w:val="24"/>
          <w:highlight w:val="yellow"/>
          <w:lang w:val="en-US"/>
        </w:rPr>
        <w:t>web</w:t>
      </w:r>
      <w:r w:rsidRPr="009A106F">
        <w:rPr>
          <w:rFonts w:cs="Times New Roman"/>
          <w:b w:val="0"/>
          <w:strike/>
          <w:szCs w:val="24"/>
          <w:highlight w:val="yellow"/>
        </w:rPr>
        <w:t>-</w:t>
      </w:r>
      <w:r w:rsidR="004C2FD0" w:rsidRPr="009A106F">
        <w:rPr>
          <w:highlight w:val="yellow"/>
        </w:rPr>
        <w:t xml:space="preserve"> </w:t>
      </w:r>
      <w:r w:rsidR="004C2FD0" w:rsidRPr="009A106F">
        <w:rPr>
          <w:b w:val="0"/>
          <w:highlight w:val="yellow"/>
        </w:rPr>
        <w:t>электронных</w:t>
      </w:r>
      <w:r w:rsidR="004C2FD0" w:rsidRPr="00B46196">
        <w:rPr>
          <w:rFonts w:cs="Times New Roman"/>
          <w:b w:val="0"/>
          <w:szCs w:val="24"/>
        </w:rPr>
        <w:t xml:space="preserve"> </w:t>
      </w:r>
      <w:r w:rsidRPr="00B46196">
        <w:rPr>
          <w:rFonts w:cs="Times New Roman"/>
          <w:b w:val="0"/>
          <w:szCs w:val="24"/>
        </w:rPr>
        <w:t>сервисов</w:t>
      </w:r>
      <w:bookmarkEnd w:id="1348"/>
      <w:bookmarkEnd w:id="1349"/>
    </w:p>
    <w:p w:rsidR="0075428D" w:rsidRPr="00B46196" w:rsidRDefault="0075428D" w:rsidP="0075428D">
      <w:pPr>
        <w:pStyle w:val="32"/>
        <w:numPr>
          <w:ilvl w:val="0"/>
          <w:numId w:val="0"/>
        </w:numPr>
        <w:spacing w:after="0" w:line="240" w:lineRule="auto"/>
        <w:ind w:left="709"/>
        <w:outlineLvl w:val="9"/>
        <w:rPr>
          <w:b w:val="0"/>
        </w:rPr>
      </w:pPr>
      <w:r w:rsidRPr="00B46196">
        <w:rPr>
          <w:b w:val="0"/>
        </w:rPr>
        <w:t>Г.4.1 Операции (методы) электронного сервиса</w:t>
      </w:r>
    </w:p>
    <w:p w:rsidR="0075428D" w:rsidRPr="00B46196" w:rsidRDefault="0075428D" w:rsidP="00865FFC">
      <w:pPr>
        <w:pStyle w:val="af0"/>
        <w:numPr>
          <w:ilvl w:val="1"/>
          <w:numId w:val="120"/>
        </w:numPr>
        <w:ind w:left="720"/>
      </w:pPr>
      <w:r w:rsidRPr="00B46196">
        <w:t>Операции (методы) электронного сервиса</w:t>
      </w:r>
    </w:p>
    <w:tbl>
      <w:tblPr>
        <w:tblStyle w:val="aff1"/>
        <w:tblW w:w="0" w:type="auto"/>
        <w:tblLook w:val="04A0"/>
      </w:tblPr>
      <w:tblGrid>
        <w:gridCol w:w="5210"/>
        <w:gridCol w:w="5051"/>
      </w:tblGrid>
      <w:tr w:rsidR="00B46196" w:rsidRPr="00B46196" w:rsidTr="0075428D">
        <w:trPr>
          <w:cnfStyle w:val="100000000000"/>
        </w:trPr>
        <w:tc>
          <w:tcPr>
            <w:tcW w:w="5210" w:type="dxa"/>
          </w:tcPr>
          <w:p w:rsidR="0075428D" w:rsidRPr="00B46196" w:rsidRDefault="0075428D" w:rsidP="0075428D">
            <w:pPr>
              <w:pStyle w:val="14"/>
              <w:jc w:val="center"/>
            </w:pPr>
            <w:r w:rsidRPr="00B46196">
              <w:t>Метод</w:t>
            </w:r>
          </w:p>
        </w:tc>
        <w:tc>
          <w:tcPr>
            <w:tcW w:w="5051" w:type="dxa"/>
          </w:tcPr>
          <w:p w:rsidR="0075428D" w:rsidRPr="00B46196" w:rsidRDefault="0075428D" w:rsidP="0075428D">
            <w:pPr>
              <w:pStyle w:val="14"/>
              <w:jc w:val="center"/>
            </w:pPr>
            <w:r w:rsidRPr="00B46196">
              <w:t>Назначение</w:t>
            </w:r>
          </w:p>
        </w:tc>
      </w:tr>
      <w:tr w:rsidR="00B46196" w:rsidRPr="00B46196" w:rsidTr="0075428D">
        <w:tc>
          <w:tcPr>
            <w:tcW w:w="5210" w:type="dxa"/>
          </w:tcPr>
          <w:p w:rsidR="0075428D" w:rsidRPr="00B46196" w:rsidRDefault="0075428D" w:rsidP="0075428D">
            <w:pPr>
              <w:pStyle w:val="14"/>
              <w:jc w:val="left"/>
            </w:pPr>
            <w:r w:rsidRPr="00B46196">
              <w:t>Код: GetMedInsState</w:t>
            </w:r>
          </w:p>
          <w:p w:rsidR="0075428D" w:rsidRPr="00B46196" w:rsidRDefault="0075428D" w:rsidP="0075428D">
            <w:pPr>
              <w:pStyle w:val="14"/>
              <w:jc w:val="left"/>
            </w:pPr>
            <w:r w:rsidRPr="00B46196">
              <w:t>Наименование: Запрос страховой принадлежности по документам УДЛ</w:t>
            </w:r>
          </w:p>
        </w:tc>
        <w:tc>
          <w:tcPr>
            <w:tcW w:w="5051" w:type="dxa"/>
          </w:tcPr>
          <w:p w:rsidR="0075428D" w:rsidRPr="00B46196" w:rsidRDefault="0075428D" w:rsidP="0075428D">
            <w:pPr>
              <w:pStyle w:val="14"/>
              <w:jc w:val="left"/>
            </w:pPr>
            <w:r w:rsidRPr="00B46196">
              <w:t>Используется в случае наличия сведений о персональных данных и документе УДЛ</w:t>
            </w:r>
          </w:p>
        </w:tc>
      </w:tr>
      <w:tr w:rsidR="00B46196" w:rsidRPr="00B46196" w:rsidTr="0075428D">
        <w:tc>
          <w:tcPr>
            <w:tcW w:w="5210" w:type="dxa"/>
          </w:tcPr>
          <w:p w:rsidR="0075428D" w:rsidRPr="00B46196" w:rsidRDefault="0075428D" w:rsidP="0075428D">
            <w:pPr>
              <w:pStyle w:val="14"/>
              <w:jc w:val="left"/>
            </w:pPr>
            <w:r w:rsidRPr="00B46196">
              <w:t>Код: GetMedInsState2</w:t>
            </w:r>
          </w:p>
          <w:p w:rsidR="0075428D" w:rsidRPr="00B46196" w:rsidRDefault="0075428D" w:rsidP="0075428D">
            <w:pPr>
              <w:pStyle w:val="14"/>
              <w:jc w:val="left"/>
            </w:pPr>
            <w:r w:rsidRPr="00B46196">
              <w:t>Наименование: Запрос страховой принадлежности по ДПФС</w:t>
            </w:r>
          </w:p>
        </w:tc>
        <w:tc>
          <w:tcPr>
            <w:tcW w:w="5051" w:type="dxa"/>
          </w:tcPr>
          <w:p w:rsidR="0075428D" w:rsidRPr="00B46196" w:rsidRDefault="0075428D" w:rsidP="0075428D">
            <w:pPr>
              <w:pStyle w:val="14"/>
              <w:jc w:val="left"/>
            </w:pPr>
            <w:r w:rsidRPr="00B46196">
              <w:t>Используется в случае наличия сведений о персональных данных и ДПФС</w:t>
            </w:r>
          </w:p>
        </w:tc>
      </w:tr>
    </w:tbl>
    <w:p w:rsidR="0075428D" w:rsidRPr="00B46196" w:rsidRDefault="0075428D" w:rsidP="0075428D">
      <w:pPr>
        <w:pStyle w:val="43"/>
        <w:keepNext/>
        <w:numPr>
          <w:ilvl w:val="0"/>
          <w:numId w:val="0"/>
        </w:numPr>
        <w:spacing w:line="240" w:lineRule="auto"/>
        <w:ind w:left="709"/>
        <w:outlineLvl w:val="9"/>
      </w:pPr>
      <w:r w:rsidRPr="00B46196">
        <w:t>Г.4.1.1 Операция GetMedInsState Запрос страховой принадлежности по документам УДЛ</w:t>
      </w:r>
    </w:p>
    <w:p w:rsidR="0075428D" w:rsidRPr="00B46196" w:rsidRDefault="0075428D" w:rsidP="0075428D">
      <w:pPr>
        <w:pStyle w:val="52"/>
        <w:numPr>
          <w:ilvl w:val="0"/>
          <w:numId w:val="0"/>
        </w:numPr>
        <w:spacing w:line="240" w:lineRule="auto"/>
        <w:ind w:left="709"/>
        <w:outlineLvl w:val="9"/>
        <w:rPr>
          <w:szCs w:val="24"/>
        </w:rPr>
      </w:pPr>
      <w:r w:rsidRPr="00B46196">
        <w:rPr>
          <w:szCs w:val="24"/>
        </w:rPr>
        <w:t>Г.4.1.1.1 Описание входных параметров</w:t>
      </w:r>
    </w:p>
    <w:p w:rsidR="0075428D" w:rsidRPr="00B46196" w:rsidRDefault="0075428D" w:rsidP="00865FFC">
      <w:pPr>
        <w:pStyle w:val="af0"/>
        <w:numPr>
          <w:ilvl w:val="1"/>
          <w:numId w:val="120"/>
        </w:numPr>
        <w:ind w:left="720"/>
      </w:pPr>
      <w:r w:rsidRPr="00B46196">
        <w:t>Описание входных параметров</w:t>
      </w:r>
    </w:p>
    <w:tbl>
      <w:tblPr>
        <w:tblStyle w:val="aff1"/>
        <w:tblW w:w="10276" w:type="dxa"/>
        <w:tblLayout w:type="fixed"/>
        <w:tblLook w:val="04A0"/>
      </w:tblPr>
      <w:tblGrid>
        <w:gridCol w:w="706"/>
        <w:gridCol w:w="2449"/>
        <w:gridCol w:w="2198"/>
        <w:gridCol w:w="876"/>
        <w:gridCol w:w="1985"/>
        <w:gridCol w:w="2062"/>
      </w:tblGrid>
      <w:tr w:rsidR="00B46196" w:rsidRPr="00B46196" w:rsidTr="0075428D">
        <w:trPr>
          <w:cnfStyle w:val="100000000000"/>
          <w:tblHeader/>
        </w:trPr>
        <w:tc>
          <w:tcPr>
            <w:tcW w:w="706" w:type="dxa"/>
          </w:tcPr>
          <w:p w:rsidR="0075428D" w:rsidRPr="00B46196" w:rsidRDefault="0075428D" w:rsidP="0075428D">
            <w:pPr>
              <w:pStyle w:val="14"/>
              <w:jc w:val="center"/>
            </w:pPr>
            <w:r w:rsidRPr="00B46196">
              <w:t>№</w:t>
            </w:r>
          </w:p>
        </w:tc>
        <w:tc>
          <w:tcPr>
            <w:tcW w:w="2449" w:type="dxa"/>
          </w:tcPr>
          <w:p w:rsidR="0075428D" w:rsidRPr="00B46196" w:rsidRDefault="0075428D" w:rsidP="0075428D">
            <w:pPr>
              <w:pStyle w:val="14"/>
              <w:jc w:val="center"/>
            </w:pPr>
            <w:r w:rsidRPr="00B46196">
              <w:t>Код параметра</w:t>
            </w:r>
          </w:p>
        </w:tc>
        <w:tc>
          <w:tcPr>
            <w:tcW w:w="2198" w:type="dxa"/>
          </w:tcPr>
          <w:p w:rsidR="0075428D" w:rsidRPr="00B46196" w:rsidRDefault="0075428D" w:rsidP="0075428D">
            <w:pPr>
              <w:pStyle w:val="14"/>
              <w:jc w:val="center"/>
            </w:pPr>
            <w:r w:rsidRPr="00B46196">
              <w:t>Описание параметра</w:t>
            </w:r>
          </w:p>
        </w:tc>
        <w:tc>
          <w:tcPr>
            <w:tcW w:w="876" w:type="dxa"/>
          </w:tcPr>
          <w:p w:rsidR="0075428D" w:rsidRPr="00B46196" w:rsidRDefault="0075428D" w:rsidP="0075428D">
            <w:pPr>
              <w:pStyle w:val="14"/>
              <w:jc w:val="center"/>
            </w:pPr>
            <w:r w:rsidRPr="00B46196">
              <w:t>Обязательность</w:t>
            </w:r>
          </w:p>
        </w:tc>
        <w:tc>
          <w:tcPr>
            <w:tcW w:w="1985" w:type="dxa"/>
          </w:tcPr>
          <w:p w:rsidR="0075428D" w:rsidRPr="00B46196" w:rsidRDefault="0075428D" w:rsidP="0075428D">
            <w:pPr>
              <w:pStyle w:val="14"/>
              <w:jc w:val="center"/>
            </w:pPr>
            <w:r w:rsidRPr="00B46196">
              <w:t>Способ заполнения/Тип</w:t>
            </w:r>
          </w:p>
        </w:tc>
        <w:tc>
          <w:tcPr>
            <w:tcW w:w="2062" w:type="dxa"/>
          </w:tcPr>
          <w:p w:rsidR="0075428D" w:rsidRPr="00B46196" w:rsidRDefault="0075428D" w:rsidP="0075428D">
            <w:pPr>
              <w:pStyle w:val="14"/>
              <w:jc w:val="center"/>
            </w:pPr>
            <w:r w:rsidRPr="00B46196">
              <w:t>Комментарий</w:t>
            </w:r>
          </w:p>
        </w:tc>
      </w:tr>
      <w:tr w:rsidR="00B46196" w:rsidRPr="00B46196" w:rsidTr="0075428D">
        <w:tc>
          <w:tcPr>
            <w:tcW w:w="706" w:type="dxa"/>
          </w:tcPr>
          <w:p w:rsidR="0075428D" w:rsidRPr="00B46196" w:rsidRDefault="0075428D" w:rsidP="00865FFC">
            <w:pPr>
              <w:pStyle w:val="14"/>
              <w:numPr>
                <w:ilvl w:val="0"/>
                <w:numId w:val="99"/>
              </w:numPr>
              <w:jc w:val="center"/>
            </w:pPr>
          </w:p>
        </w:tc>
        <w:tc>
          <w:tcPr>
            <w:tcW w:w="2449" w:type="dxa"/>
          </w:tcPr>
          <w:p w:rsidR="0075428D" w:rsidRPr="00B46196" w:rsidRDefault="0075428D" w:rsidP="0075428D">
            <w:pPr>
              <w:pStyle w:val="14"/>
            </w:pPr>
            <w:r w:rsidRPr="00B46196">
              <w:t>UIRRequest</w:t>
            </w:r>
          </w:p>
        </w:tc>
        <w:tc>
          <w:tcPr>
            <w:tcW w:w="2198" w:type="dxa"/>
          </w:tcPr>
          <w:p w:rsidR="0075428D" w:rsidRPr="00B46196" w:rsidRDefault="0075428D" w:rsidP="0075428D">
            <w:pPr>
              <w:pStyle w:val="14"/>
            </w:pPr>
          </w:p>
        </w:tc>
        <w:tc>
          <w:tcPr>
            <w:tcW w:w="876" w:type="dxa"/>
          </w:tcPr>
          <w:p w:rsidR="0075428D" w:rsidRPr="00B46196" w:rsidRDefault="0075428D" w:rsidP="0075428D">
            <w:pPr>
              <w:pStyle w:val="14"/>
            </w:pPr>
            <w:r w:rsidRPr="00B46196">
              <w:t>+</w:t>
            </w:r>
          </w:p>
        </w:tc>
        <w:tc>
          <w:tcPr>
            <w:tcW w:w="1985" w:type="dxa"/>
          </w:tcPr>
          <w:p w:rsidR="0075428D" w:rsidRPr="00B46196" w:rsidRDefault="0075428D" w:rsidP="0075428D">
            <w:pPr>
              <w:pStyle w:val="14"/>
            </w:pPr>
          </w:p>
        </w:tc>
        <w:tc>
          <w:tcPr>
            <w:tcW w:w="2062" w:type="dxa"/>
          </w:tcPr>
          <w:p w:rsidR="0075428D" w:rsidRPr="00B46196" w:rsidRDefault="0075428D" w:rsidP="0075428D">
            <w:pPr>
              <w:pStyle w:val="14"/>
            </w:pPr>
          </w:p>
        </w:tc>
      </w:tr>
      <w:tr w:rsidR="00B46196" w:rsidRPr="00B46196" w:rsidTr="0075428D">
        <w:tc>
          <w:tcPr>
            <w:tcW w:w="706" w:type="dxa"/>
          </w:tcPr>
          <w:p w:rsidR="0075428D" w:rsidRPr="00B46196" w:rsidRDefault="0075428D" w:rsidP="00865FFC">
            <w:pPr>
              <w:pStyle w:val="14"/>
              <w:numPr>
                <w:ilvl w:val="0"/>
                <w:numId w:val="99"/>
              </w:numPr>
              <w:jc w:val="center"/>
            </w:pPr>
          </w:p>
        </w:tc>
        <w:tc>
          <w:tcPr>
            <w:tcW w:w="2449" w:type="dxa"/>
          </w:tcPr>
          <w:p w:rsidR="0075428D" w:rsidRPr="00B46196" w:rsidRDefault="0075428D" w:rsidP="0075428D">
            <w:pPr>
              <w:pStyle w:val="14"/>
            </w:pPr>
            <w:r w:rsidRPr="00B46196">
              <w:t>FullName</w:t>
            </w:r>
          </w:p>
        </w:tc>
        <w:tc>
          <w:tcPr>
            <w:tcW w:w="2198" w:type="dxa"/>
          </w:tcPr>
          <w:p w:rsidR="0075428D" w:rsidRPr="00B46196" w:rsidRDefault="0075428D" w:rsidP="0075428D">
            <w:pPr>
              <w:pStyle w:val="14"/>
            </w:pPr>
          </w:p>
        </w:tc>
        <w:tc>
          <w:tcPr>
            <w:tcW w:w="876" w:type="dxa"/>
          </w:tcPr>
          <w:p w:rsidR="0075428D" w:rsidRPr="00B46196" w:rsidRDefault="0075428D" w:rsidP="0075428D">
            <w:pPr>
              <w:pStyle w:val="14"/>
            </w:pPr>
            <w:r w:rsidRPr="00B46196">
              <w:t>+</w:t>
            </w:r>
          </w:p>
        </w:tc>
        <w:tc>
          <w:tcPr>
            <w:tcW w:w="1985" w:type="dxa"/>
          </w:tcPr>
          <w:p w:rsidR="0075428D" w:rsidRPr="00B46196" w:rsidRDefault="0075428D" w:rsidP="0075428D">
            <w:pPr>
              <w:pStyle w:val="14"/>
            </w:pPr>
          </w:p>
        </w:tc>
        <w:tc>
          <w:tcPr>
            <w:tcW w:w="2062" w:type="dxa"/>
          </w:tcPr>
          <w:p w:rsidR="0075428D" w:rsidRPr="00B46196" w:rsidRDefault="0075428D" w:rsidP="0075428D">
            <w:pPr>
              <w:pStyle w:val="14"/>
            </w:pPr>
          </w:p>
        </w:tc>
      </w:tr>
      <w:tr w:rsidR="00B46196" w:rsidRPr="00B46196" w:rsidTr="0075428D">
        <w:tc>
          <w:tcPr>
            <w:tcW w:w="706" w:type="dxa"/>
          </w:tcPr>
          <w:p w:rsidR="0075428D" w:rsidRPr="00B46196" w:rsidRDefault="0075428D" w:rsidP="00865FFC">
            <w:pPr>
              <w:pStyle w:val="14"/>
              <w:numPr>
                <w:ilvl w:val="0"/>
                <w:numId w:val="99"/>
              </w:numPr>
              <w:jc w:val="center"/>
            </w:pPr>
          </w:p>
        </w:tc>
        <w:tc>
          <w:tcPr>
            <w:tcW w:w="2449" w:type="dxa"/>
          </w:tcPr>
          <w:p w:rsidR="0075428D" w:rsidRPr="00B46196" w:rsidRDefault="0075428D" w:rsidP="0075428D">
            <w:pPr>
              <w:pStyle w:val="14"/>
            </w:pPr>
            <w:r w:rsidRPr="00B46196">
              <w:t>FamilyName</w:t>
            </w:r>
          </w:p>
        </w:tc>
        <w:tc>
          <w:tcPr>
            <w:tcW w:w="2198" w:type="dxa"/>
          </w:tcPr>
          <w:p w:rsidR="0075428D" w:rsidRPr="00B46196" w:rsidRDefault="0075428D" w:rsidP="0075428D">
            <w:pPr>
              <w:pStyle w:val="14"/>
            </w:pPr>
            <w:r w:rsidRPr="00B46196">
              <w:t>Фамилия</w:t>
            </w:r>
          </w:p>
        </w:tc>
        <w:tc>
          <w:tcPr>
            <w:tcW w:w="876" w:type="dxa"/>
          </w:tcPr>
          <w:p w:rsidR="0075428D" w:rsidRPr="00B46196" w:rsidRDefault="0075428D" w:rsidP="0075428D">
            <w:pPr>
              <w:pStyle w:val="14"/>
            </w:pPr>
            <w:r w:rsidRPr="00B46196">
              <w:t>-</w:t>
            </w:r>
          </w:p>
        </w:tc>
        <w:tc>
          <w:tcPr>
            <w:tcW w:w="1985" w:type="dxa"/>
          </w:tcPr>
          <w:p w:rsidR="0075428D" w:rsidRPr="00B46196" w:rsidRDefault="0075428D" w:rsidP="0075428D">
            <w:pPr>
              <w:pStyle w:val="14"/>
            </w:pPr>
            <w:r w:rsidRPr="00B46196">
              <w:t>Строка</w:t>
            </w:r>
          </w:p>
        </w:tc>
        <w:tc>
          <w:tcPr>
            <w:tcW w:w="2062" w:type="dxa"/>
            <w:vMerge w:val="restart"/>
          </w:tcPr>
          <w:p w:rsidR="0075428D" w:rsidRPr="00B46196" w:rsidRDefault="0075428D" w:rsidP="0075428D">
            <w:pPr>
              <w:pStyle w:val="14"/>
            </w:pPr>
            <w:r w:rsidRPr="00B46196">
              <w:t>Должно быть указано как минимум одно из полей</w:t>
            </w:r>
          </w:p>
        </w:tc>
      </w:tr>
      <w:tr w:rsidR="00B46196" w:rsidRPr="00B46196" w:rsidTr="0075428D">
        <w:tc>
          <w:tcPr>
            <w:tcW w:w="706" w:type="dxa"/>
          </w:tcPr>
          <w:p w:rsidR="0075428D" w:rsidRPr="00B46196" w:rsidRDefault="0075428D" w:rsidP="00865FFC">
            <w:pPr>
              <w:pStyle w:val="14"/>
              <w:numPr>
                <w:ilvl w:val="0"/>
                <w:numId w:val="99"/>
              </w:numPr>
              <w:jc w:val="center"/>
            </w:pPr>
          </w:p>
        </w:tc>
        <w:tc>
          <w:tcPr>
            <w:tcW w:w="2449" w:type="dxa"/>
          </w:tcPr>
          <w:p w:rsidR="0075428D" w:rsidRPr="00B46196" w:rsidRDefault="0075428D" w:rsidP="0075428D">
            <w:pPr>
              <w:pStyle w:val="14"/>
            </w:pPr>
            <w:r w:rsidRPr="00B46196">
              <w:t>FirstName</w:t>
            </w:r>
          </w:p>
        </w:tc>
        <w:tc>
          <w:tcPr>
            <w:tcW w:w="2198" w:type="dxa"/>
          </w:tcPr>
          <w:p w:rsidR="0075428D" w:rsidRPr="00B46196" w:rsidRDefault="0075428D" w:rsidP="0075428D">
            <w:pPr>
              <w:pStyle w:val="14"/>
            </w:pPr>
            <w:r w:rsidRPr="00B46196">
              <w:t>Имя</w:t>
            </w:r>
          </w:p>
        </w:tc>
        <w:tc>
          <w:tcPr>
            <w:tcW w:w="876" w:type="dxa"/>
          </w:tcPr>
          <w:p w:rsidR="0075428D" w:rsidRPr="00B46196" w:rsidRDefault="0075428D" w:rsidP="0075428D">
            <w:pPr>
              <w:pStyle w:val="14"/>
            </w:pPr>
            <w:r w:rsidRPr="00B46196">
              <w:t>-</w:t>
            </w:r>
          </w:p>
        </w:tc>
        <w:tc>
          <w:tcPr>
            <w:tcW w:w="1985" w:type="dxa"/>
          </w:tcPr>
          <w:p w:rsidR="0075428D" w:rsidRPr="00B46196" w:rsidRDefault="0075428D" w:rsidP="0075428D">
            <w:pPr>
              <w:pStyle w:val="14"/>
            </w:pPr>
            <w:r w:rsidRPr="00B46196">
              <w:t>Строка</w:t>
            </w:r>
          </w:p>
        </w:tc>
        <w:tc>
          <w:tcPr>
            <w:tcW w:w="2062" w:type="dxa"/>
            <w:vMerge/>
          </w:tcPr>
          <w:p w:rsidR="0075428D" w:rsidRPr="00B46196" w:rsidRDefault="0075428D" w:rsidP="0075428D">
            <w:pPr>
              <w:pStyle w:val="14"/>
            </w:pPr>
          </w:p>
        </w:tc>
      </w:tr>
      <w:tr w:rsidR="00B46196" w:rsidRPr="00B46196" w:rsidTr="0075428D">
        <w:tc>
          <w:tcPr>
            <w:tcW w:w="706" w:type="dxa"/>
          </w:tcPr>
          <w:p w:rsidR="0075428D" w:rsidRPr="00B46196" w:rsidRDefault="0075428D" w:rsidP="00865FFC">
            <w:pPr>
              <w:pStyle w:val="14"/>
              <w:numPr>
                <w:ilvl w:val="0"/>
                <w:numId w:val="99"/>
              </w:numPr>
              <w:jc w:val="center"/>
            </w:pPr>
          </w:p>
        </w:tc>
        <w:tc>
          <w:tcPr>
            <w:tcW w:w="2449" w:type="dxa"/>
          </w:tcPr>
          <w:p w:rsidR="0075428D" w:rsidRPr="00B46196" w:rsidRDefault="0075428D" w:rsidP="0075428D">
            <w:pPr>
              <w:pStyle w:val="14"/>
            </w:pPr>
            <w:r w:rsidRPr="00B46196">
              <w:t>MiddleName</w:t>
            </w:r>
          </w:p>
        </w:tc>
        <w:tc>
          <w:tcPr>
            <w:tcW w:w="2198" w:type="dxa"/>
          </w:tcPr>
          <w:p w:rsidR="0075428D" w:rsidRPr="00B46196" w:rsidRDefault="0075428D" w:rsidP="0075428D">
            <w:pPr>
              <w:pStyle w:val="14"/>
            </w:pPr>
            <w:r w:rsidRPr="00B46196">
              <w:t>Отчество</w:t>
            </w:r>
          </w:p>
        </w:tc>
        <w:tc>
          <w:tcPr>
            <w:tcW w:w="876" w:type="dxa"/>
          </w:tcPr>
          <w:p w:rsidR="0075428D" w:rsidRPr="00B46196" w:rsidRDefault="0075428D" w:rsidP="0075428D">
            <w:pPr>
              <w:pStyle w:val="14"/>
            </w:pPr>
            <w:r w:rsidRPr="00B46196">
              <w:t>-</w:t>
            </w:r>
          </w:p>
        </w:tc>
        <w:tc>
          <w:tcPr>
            <w:tcW w:w="1985" w:type="dxa"/>
          </w:tcPr>
          <w:p w:rsidR="0075428D" w:rsidRPr="00B46196" w:rsidRDefault="0075428D" w:rsidP="0075428D">
            <w:pPr>
              <w:pStyle w:val="14"/>
            </w:pPr>
            <w:r w:rsidRPr="00B46196">
              <w:t>Строка</w:t>
            </w:r>
          </w:p>
        </w:tc>
        <w:tc>
          <w:tcPr>
            <w:tcW w:w="2062" w:type="dxa"/>
            <w:vMerge/>
          </w:tcPr>
          <w:p w:rsidR="0075428D" w:rsidRPr="00B46196" w:rsidRDefault="0075428D" w:rsidP="0075428D">
            <w:pPr>
              <w:pStyle w:val="14"/>
            </w:pPr>
          </w:p>
        </w:tc>
      </w:tr>
      <w:tr w:rsidR="00B46196" w:rsidRPr="00B46196" w:rsidTr="0075428D">
        <w:tc>
          <w:tcPr>
            <w:tcW w:w="706" w:type="dxa"/>
          </w:tcPr>
          <w:p w:rsidR="0075428D" w:rsidRPr="00B46196" w:rsidRDefault="0075428D" w:rsidP="00865FFC">
            <w:pPr>
              <w:pStyle w:val="14"/>
              <w:numPr>
                <w:ilvl w:val="0"/>
                <w:numId w:val="99"/>
              </w:numPr>
              <w:jc w:val="center"/>
            </w:pPr>
          </w:p>
        </w:tc>
        <w:tc>
          <w:tcPr>
            <w:tcW w:w="2449" w:type="dxa"/>
          </w:tcPr>
          <w:p w:rsidR="0075428D" w:rsidRPr="00B46196" w:rsidRDefault="0075428D" w:rsidP="0075428D">
            <w:pPr>
              <w:pStyle w:val="14"/>
            </w:pPr>
            <w:r w:rsidRPr="00B46196">
              <w:t>Document</w:t>
            </w:r>
          </w:p>
        </w:tc>
        <w:tc>
          <w:tcPr>
            <w:tcW w:w="2198" w:type="dxa"/>
          </w:tcPr>
          <w:p w:rsidR="0075428D" w:rsidRPr="00B46196" w:rsidRDefault="0075428D" w:rsidP="0075428D">
            <w:pPr>
              <w:pStyle w:val="14"/>
              <w:jc w:val="left"/>
            </w:pPr>
            <w:r w:rsidRPr="00B46196">
              <w:t>Сведения о персональном документе</w:t>
            </w:r>
          </w:p>
        </w:tc>
        <w:tc>
          <w:tcPr>
            <w:tcW w:w="876" w:type="dxa"/>
          </w:tcPr>
          <w:p w:rsidR="0075428D" w:rsidRPr="00B46196" w:rsidRDefault="0075428D" w:rsidP="0075428D">
            <w:pPr>
              <w:pStyle w:val="14"/>
            </w:pPr>
          </w:p>
        </w:tc>
        <w:tc>
          <w:tcPr>
            <w:tcW w:w="1985" w:type="dxa"/>
          </w:tcPr>
          <w:p w:rsidR="0075428D" w:rsidRPr="00B46196" w:rsidRDefault="0075428D" w:rsidP="0075428D">
            <w:pPr>
              <w:pStyle w:val="14"/>
            </w:pPr>
          </w:p>
        </w:tc>
        <w:tc>
          <w:tcPr>
            <w:tcW w:w="2062" w:type="dxa"/>
          </w:tcPr>
          <w:p w:rsidR="0075428D" w:rsidRPr="00B46196" w:rsidRDefault="0075428D" w:rsidP="0075428D">
            <w:pPr>
              <w:pStyle w:val="14"/>
            </w:pPr>
          </w:p>
        </w:tc>
      </w:tr>
      <w:tr w:rsidR="00B46196" w:rsidRPr="00B46196" w:rsidTr="0075428D">
        <w:tc>
          <w:tcPr>
            <w:tcW w:w="706" w:type="dxa"/>
          </w:tcPr>
          <w:p w:rsidR="0075428D" w:rsidRPr="00B46196" w:rsidRDefault="0075428D" w:rsidP="00865FFC">
            <w:pPr>
              <w:pStyle w:val="14"/>
              <w:numPr>
                <w:ilvl w:val="0"/>
                <w:numId w:val="99"/>
              </w:numPr>
              <w:jc w:val="center"/>
            </w:pPr>
          </w:p>
        </w:tc>
        <w:tc>
          <w:tcPr>
            <w:tcW w:w="2449" w:type="dxa"/>
          </w:tcPr>
          <w:p w:rsidR="0075428D" w:rsidRPr="00B46196" w:rsidRDefault="0075428D" w:rsidP="0075428D">
            <w:pPr>
              <w:pStyle w:val="14"/>
            </w:pPr>
            <w:r w:rsidRPr="00B46196">
              <w:t>DocType</w:t>
            </w:r>
          </w:p>
        </w:tc>
        <w:tc>
          <w:tcPr>
            <w:tcW w:w="2198" w:type="dxa"/>
          </w:tcPr>
          <w:p w:rsidR="0075428D" w:rsidRPr="00B46196" w:rsidRDefault="0075428D" w:rsidP="0075428D">
            <w:pPr>
              <w:pStyle w:val="14"/>
            </w:pPr>
            <w:r w:rsidRPr="00B46196">
              <w:t>Тип документа, удостоверяющего личность</w:t>
            </w:r>
          </w:p>
        </w:tc>
        <w:tc>
          <w:tcPr>
            <w:tcW w:w="876" w:type="dxa"/>
          </w:tcPr>
          <w:p w:rsidR="0075428D" w:rsidRPr="00B46196" w:rsidRDefault="0075428D" w:rsidP="0075428D">
            <w:pPr>
              <w:pStyle w:val="14"/>
            </w:pPr>
            <w:r w:rsidRPr="00B46196">
              <w:t>+</w:t>
            </w:r>
          </w:p>
        </w:tc>
        <w:tc>
          <w:tcPr>
            <w:tcW w:w="1985" w:type="dxa"/>
          </w:tcPr>
          <w:p w:rsidR="0075428D" w:rsidRPr="00B46196" w:rsidRDefault="0075428D" w:rsidP="0075428D">
            <w:pPr>
              <w:pStyle w:val="14"/>
            </w:pPr>
            <w:r w:rsidRPr="00B46196">
              <w:t>Строка</w:t>
            </w:r>
          </w:p>
        </w:tc>
        <w:tc>
          <w:tcPr>
            <w:tcW w:w="2062" w:type="dxa"/>
          </w:tcPr>
          <w:p w:rsidR="0075428D" w:rsidRPr="00B46196" w:rsidRDefault="0075428D" w:rsidP="0075428D">
            <w:pPr>
              <w:pStyle w:val="14"/>
            </w:pPr>
            <w:r w:rsidRPr="00B46196">
              <w:t>Заполняется в соответствии с F011 Приложения А</w:t>
            </w:r>
          </w:p>
        </w:tc>
      </w:tr>
      <w:tr w:rsidR="00B46196" w:rsidRPr="00B46196" w:rsidTr="0075428D">
        <w:tc>
          <w:tcPr>
            <w:tcW w:w="706" w:type="dxa"/>
          </w:tcPr>
          <w:p w:rsidR="0075428D" w:rsidRPr="00B46196" w:rsidRDefault="0075428D" w:rsidP="00865FFC">
            <w:pPr>
              <w:pStyle w:val="14"/>
              <w:numPr>
                <w:ilvl w:val="0"/>
                <w:numId w:val="99"/>
              </w:numPr>
              <w:jc w:val="center"/>
            </w:pPr>
          </w:p>
        </w:tc>
        <w:tc>
          <w:tcPr>
            <w:tcW w:w="2449" w:type="dxa"/>
          </w:tcPr>
          <w:p w:rsidR="0075428D" w:rsidRPr="00B46196" w:rsidRDefault="0075428D" w:rsidP="0075428D">
            <w:pPr>
              <w:pStyle w:val="14"/>
            </w:pPr>
            <w:r w:rsidRPr="00B46196">
              <w:t>DocIdent</w:t>
            </w:r>
          </w:p>
        </w:tc>
        <w:tc>
          <w:tcPr>
            <w:tcW w:w="2198" w:type="dxa"/>
          </w:tcPr>
          <w:p w:rsidR="0075428D" w:rsidRPr="00B46196" w:rsidRDefault="0075428D" w:rsidP="0075428D">
            <w:pPr>
              <w:pStyle w:val="14"/>
            </w:pPr>
            <w:r w:rsidRPr="00B46196">
              <w:t>Серия и номер документа, удостоверяющего личность</w:t>
            </w:r>
          </w:p>
        </w:tc>
        <w:tc>
          <w:tcPr>
            <w:tcW w:w="876" w:type="dxa"/>
          </w:tcPr>
          <w:p w:rsidR="0075428D" w:rsidRPr="00B46196" w:rsidRDefault="0075428D" w:rsidP="0075428D">
            <w:pPr>
              <w:pStyle w:val="14"/>
            </w:pPr>
            <w:r w:rsidRPr="00B46196">
              <w:t>+</w:t>
            </w:r>
          </w:p>
        </w:tc>
        <w:tc>
          <w:tcPr>
            <w:tcW w:w="1985" w:type="dxa"/>
          </w:tcPr>
          <w:p w:rsidR="0075428D" w:rsidRPr="00B46196" w:rsidRDefault="0075428D" w:rsidP="0075428D">
            <w:pPr>
              <w:pStyle w:val="14"/>
            </w:pPr>
            <w:r w:rsidRPr="00B46196">
              <w:t>Строка</w:t>
            </w:r>
          </w:p>
        </w:tc>
        <w:tc>
          <w:tcPr>
            <w:tcW w:w="2062" w:type="dxa"/>
          </w:tcPr>
          <w:p w:rsidR="0075428D" w:rsidRPr="00B46196" w:rsidRDefault="0075428D" w:rsidP="0075428D">
            <w:pPr>
              <w:pStyle w:val="14"/>
            </w:pPr>
            <w:r w:rsidRPr="00B46196">
              <w:t>Для документов, имеющих серию и номер, при заполнении поля должен использоваться формат &lt;серия&gt;+' № '+&lt;номер&gt;</w:t>
            </w:r>
          </w:p>
          <w:p w:rsidR="0075428D" w:rsidRPr="00B46196" w:rsidRDefault="0075428D" w:rsidP="0075428D">
            <w:pPr>
              <w:pStyle w:val="14"/>
            </w:pPr>
            <w:r w:rsidRPr="00B46196">
              <w:t>Серия отделяется от номера последовател</w:t>
            </w:r>
            <w:bookmarkStart w:id="1350" w:name="_Ref367721371"/>
            <w:r w:rsidRPr="00B46196">
              <w:t>ьностью знаков "пробел", " № ", "пробел". Если документ н</w:t>
            </w:r>
            <w:bookmarkEnd w:id="1350"/>
            <w:r w:rsidRPr="00B46196">
              <w:t>е имеет серии, то указывается только номер. Разделитель серии и номера в таком случае не указывается.</w:t>
            </w:r>
          </w:p>
        </w:tc>
      </w:tr>
      <w:tr w:rsidR="00B46196" w:rsidRPr="00B46196" w:rsidTr="0075428D">
        <w:tc>
          <w:tcPr>
            <w:tcW w:w="706" w:type="dxa"/>
          </w:tcPr>
          <w:p w:rsidR="0075428D" w:rsidRPr="00B46196" w:rsidRDefault="0075428D" w:rsidP="00865FFC">
            <w:pPr>
              <w:pStyle w:val="14"/>
              <w:numPr>
                <w:ilvl w:val="0"/>
                <w:numId w:val="99"/>
              </w:numPr>
              <w:jc w:val="center"/>
            </w:pPr>
          </w:p>
        </w:tc>
        <w:tc>
          <w:tcPr>
            <w:tcW w:w="2449" w:type="dxa"/>
          </w:tcPr>
          <w:p w:rsidR="0075428D" w:rsidRPr="00B46196" w:rsidRDefault="0075428D" w:rsidP="0075428D">
            <w:pPr>
              <w:pStyle w:val="14"/>
            </w:pPr>
            <w:r w:rsidRPr="00B46196">
              <w:t>Birth</w:t>
            </w:r>
          </w:p>
        </w:tc>
        <w:tc>
          <w:tcPr>
            <w:tcW w:w="2198" w:type="dxa"/>
          </w:tcPr>
          <w:p w:rsidR="0075428D" w:rsidRPr="00B46196" w:rsidRDefault="0075428D" w:rsidP="0075428D">
            <w:pPr>
              <w:pStyle w:val="14"/>
            </w:pPr>
          </w:p>
        </w:tc>
        <w:tc>
          <w:tcPr>
            <w:tcW w:w="876" w:type="dxa"/>
          </w:tcPr>
          <w:p w:rsidR="0075428D" w:rsidRPr="00B46196" w:rsidRDefault="0075428D" w:rsidP="0075428D">
            <w:pPr>
              <w:pStyle w:val="14"/>
            </w:pPr>
          </w:p>
        </w:tc>
        <w:tc>
          <w:tcPr>
            <w:tcW w:w="1985" w:type="dxa"/>
          </w:tcPr>
          <w:p w:rsidR="0075428D" w:rsidRPr="00B46196" w:rsidRDefault="0075428D" w:rsidP="0075428D">
            <w:pPr>
              <w:pStyle w:val="14"/>
            </w:pPr>
          </w:p>
        </w:tc>
        <w:tc>
          <w:tcPr>
            <w:tcW w:w="2062" w:type="dxa"/>
          </w:tcPr>
          <w:p w:rsidR="0075428D" w:rsidRPr="00B46196" w:rsidRDefault="0075428D" w:rsidP="0075428D">
            <w:pPr>
              <w:pStyle w:val="14"/>
            </w:pPr>
          </w:p>
        </w:tc>
      </w:tr>
      <w:tr w:rsidR="00B46196" w:rsidRPr="00B46196" w:rsidTr="0075428D">
        <w:tc>
          <w:tcPr>
            <w:tcW w:w="706" w:type="dxa"/>
          </w:tcPr>
          <w:p w:rsidR="0075428D" w:rsidRPr="00B46196" w:rsidRDefault="0075428D" w:rsidP="00865FFC">
            <w:pPr>
              <w:pStyle w:val="14"/>
              <w:numPr>
                <w:ilvl w:val="0"/>
                <w:numId w:val="99"/>
              </w:numPr>
              <w:jc w:val="center"/>
            </w:pPr>
          </w:p>
        </w:tc>
        <w:tc>
          <w:tcPr>
            <w:tcW w:w="2449" w:type="dxa"/>
          </w:tcPr>
          <w:p w:rsidR="0075428D" w:rsidRPr="00B46196" w:rsidRDefault="0075428D" w:rsidP="0075428D">
            <w:pPr>
              <w:pStyle w:val="14"/>
            </w:pPr>
            <w:r w:rsidRPr="00B46196">
              <w:t>BirthDate</w:t>
            </w:r>
          </w:p>
        </w:tc>
        <w:tc>
          <w:tcPr>
            <w:tcW w:w="2198" w:type="dxa"/>
          </w:tcPr>
          <w:p w:rsidR="0075428D" w:rsidRPr="00B46196" w:rsidRDefault="0075428D" w:rsidP="0075428D">
            <w:pPr>
              <w:pStyle w:val="14"/>
            </w:pPr>
            <w:r w:rsidRPr="00B46196">
              <w:t>Дата рождения</w:t>
            </w:r>
          </w:p>
        </w:tc>
        <w:tc>
          <w:tcPr>
            <w:tcW w:w="876" w:type="dxa"/>
          </w:tcPr>
          <w:p w:rsidR="0075428D" w:rsidRPr="00B46196" w:rsidRDefault="0075428D" w:rsidP="0075428D">
            <w:pPr>
              <w:pStyle w:val="14"/>
            </w:pPr>
            <w:r w:rsidRPr="00B46196">
              <w:t>+</w:t>
            </w:r>
          </w:p>
        </w:tc>
        <w:tc>
          <w:tcPr>
            <w:tcW w:w="1985" w:type="dxa"/>
          </w:tcPr>
          <w:p w:rsidR="0075428D" w:rsidRPr="00B46196" w:rsidRDefault="0075428D" w:rsidP="0075428D">
            <w:pPr>
              <w:pStyle w:val="14"/>
            </w:pPr>
            <w:r w:rsidRPr="00B46196">
              <w:t>Дата</w:t>
            </w:r>
          </w:p>
        </w:tc>
        <w:tc>
          <w:tcPr>
            <w:tcW w:w="2062" w:type="dxa"/>
          </w:tcPr>
          <w:p w:rsidR="0075428D" w:rsidRPr="00B46196" w:rsidRDefault="0075428D" w:rsidP="0075428D">
            <w:pPr>
              <w:pStyle w:val="14"/>
            </w:pPr>
          </w:p>
        </w:tc>
      </w:tr>
      <w:tr w:rsidR="00B46196" w:rsidRPr="00B46196" w:rsidTr="0075428D">
        <w:tc>
          <w:tcPr>
            <w:tcW w:w="706" w:type="dxa"/>
          </w:tcPr>
          <w:p w:rsidR="0075428D" w:rsidRPr="00B46196" w:rsidRDefault="0075428D" w:rsidP="00865FFC">
            <w:pPr>
              <w:pStyle w:val="14"/>
              <w:numPr>
                <w:ilvl w:val="0"/>
                <w:numId w:val="99"/>
              </w:numPr>
              <w:jc w:val="center"/>
            </w:pPr>
          </w:p>
        </w:tc>
        <w:tc>
          <w:tcPr>
            <w:tcW w:w="2449" w:type="dxa"/>
          </w:tcPr>
          <w:p w:rsidR="0075428D" w:rsidRPr="00B46196" w:rsidRDefault="0075428D" w:rsidP="0075428D">
            <w:pPr>
              <w:pStyle w:val="14"/>
            </w:pPr>
            <w:r w:rsidRPr="00B46196">
              <w:t>BirthPlace</w:t>
            </w:r>
          </w:p>
        </w:tc>
        <w:tc>
          <w:tcPr>
            <w:tcW w:w="2198" w:type="dxa"/>
          </w:tcPr>
          <w:p w:rsidR="0075428D" w:rsidRPr="00B46196" w:rsidRDefault="0075428D" w:rsidP="0075428D">
            <w:pPr>
              <w:pStyle w:val="14"/>
            </w:pPr>
            <w:r w:rsidRPr="00B46196">
              <w:t>Место рождения</w:t>
            </w:r>
          </w:p>
        </w:tc>
        <w:tc>
          <w:tcPr>
            <w:tcW w:w="876" w:type="dxa"/>
          </w:tcPr>
          <w:p w:rsidR="0075428D" w:rsidRPr="00B46196" w:rsidRDefault="0075428D" w:rsidP="0075428D">
            <w:pPr>
              <w:pStyle w:val="14"/>
            </w:pPr>
            <w:r w:rsidRPr="00B46196">
              <w:t>+</w:t>
            </w:r>
          </w:p>
        </w:tc>
        <w:tc>
          <w:tcPr>
            <w:tcW w:w="1985" w:type="dxa"/>
          </w:tcPr>
          <w:p w:rsidR="0075428D" w:rsidRPr="00B46196" w:rsidRDefault="0075428D" w:rsidP="0075428D">
            <w:pPr>
              <w:pStyle w:val="14"/>
            </w:pPr>
            <w:r w:rsidRPr="00B46196">
              <w:t>Место рождения</w:t>
            </w:r>
          </w:p>
        </w:tc>
        <w:tc>
          <w:tcPr>
            <w:tcW w:w="2062" w:type="dxa"/>
          </w:tcPr>
          <w:p w:rsidR="0075428D" w:rsidRPr="00B46196" w:rsidRDefault="0075428D" w:rsidP="0075428D">
            <w:pPr>
              <w:pStyle w:val="14"/>
            </w:pPr>
            <w:r w:rsidRPr="00B46196">
              <w:t>Место рождения указывается в том виде, в котором оно записано в предъявленном документе, удостоверяющем личность</w:t>
            </w:r>
          </w:p>
        </w:tc>
      </w:tr>
    </w:tbl>
    <w:p w:rsidR="0075428D" w:rsidRPr="00B46196" w:rsidRDefault="0075428D" w:rsidP="0075428D">
      <w:pPr>
        <w:pStyle w:val="52"/>
        <w:numPr>
          <w:ilvl w:val="0"/>
          <w:numId w:val="0"/>
        </w:numPr>
        <w:spacing w:after="0" w:line="240" w:lineRule="auto"/>
        <w:ind w:left="709"/>
        <w:outlineLvl w:val="9"/>
        <w:rPr>
          <w:szCs w:val="24"/>
        </w:rPr>
      </w:pPr>
      <w:r w:rsidRPr="00B46196">
        <w:rPr>
          <w:szCs w:val="24"/>
        </w:rPr>
        <w:t>Г.4.1.1.2 Описание выходных параметров</w:t>
      </w:r>
    </w:p>
    <w:p w:rsidR="0075428D" w:rsidRPr="00B46196" w:rsidRDefault="0075428D" w:rsidP="00865FFC">
      <w:pPr>
        <w:pStyle w:val="af0"/>
        <w:numPr>
          <w:ilvl w:val="1"/>
          <w:numId w:val="120"/>
        </w:numPr>
        <w:spacing w:after="0"/>
        <w:ind w:left="720"/>
      </w:pPr>
      <w:r w:rsidRPr="00B46196">
        <w:t>Описание выходных параметров</w:t>
      </w:r>
    </w:p>
    <w:tbl>
      <w:tblPr>
        <w:tblStyle w:val="aff1"/>
        <w:tblW w:w="10276" w:type="dxa"/>
        <w:tblLayout w:type="fixed"/>
        <w:tblLook w:val="04A0"/>
      </w:tblPr>
      <w:tblGrid>
        <w:gridCol w:w="603"/>
        <w:gridCol w:w="2127"/>
        <w:gridCol w:w="2481"/>
        <w:gridCol w:w="1018"/>
        <w:gridCol w:w="1369"/>
        <w:gridCol w:w="2678"/>
      </w:tblGrid>
      <w:tr w:rsidR="00B46196" w:rsidRPr="00B46196" w:rsidTr="0075428D">
        <w:trPr>
          <w:cnfStyle w:val="100000000000"/>
          <w:tblHeader/>
        </w:trPr>
        <w:tc>
          <w:tcPr>
            <w:tcW w:w="603" w:type="dxa"/>
          </w:tcPr>
          <w:p w:rsidR="0075428D" w:rsidRPr="00B46196" w:rsidRDefault="0075428D" w:rsidP="0075428D">
            <w:pPr>
              <w:pStyle w:val="14"/>
              <w:jc w:val="center"/>
            </w:pPr>
            <w:r w:rsidRPr="00B46196">
              <w:t>№</w:t>
            </w:r>
          </w:p>
        </w:tc>
        <w:tc>
          <w:tcPr>
            <w:tcW w:w="2127" w:type="dxa"/>
          </w:tcPr>
          <w:p w:rsidR="0075428D" w:rsidRPr="00B46196" w:rsidRDefault="0075428D" w:rsidP="0075428D">
            <w:pPr>
              <w:pStyle w:val="14"/>
              <w:jc w:val="center"/>
            </w:pPr>
            <w:r w:rsidRPr="00B46196">
              <w:t>Код параметра</w:t>
            </w:r>
          </w:p>
        </w:tc>
        <w:tc>
          <w:tcPr>
            <w:tcW w:w="2481" w:type="dxa"/>
          </w:tcPr>
          <w:p w:rsidR="0075428D" w:rsidRPr="00B46196" w:rsidRDefault="0075428D" w:rsidP="0075428D">
            <w:pPr>
              <w:pStyle w:val="14"/>
              <w:jc w:val="center"/>
            </w:pPr>
            <w:r w:rsidRPr="00B46196">
              <w:t>Описание параметра</w:t>
            </w:r>
          </w:p>
        </w:tc>
        <w:tc>
          <w:tcPr>
            <w:tcW w:w="1018" w:type="dxa"/>
          </w:tcPr>
          <w:p w:rsidR="0075428D" w:rsidRPr="00B46196" w:rsidRDefault="0075428D" w:rsidP="0075428D">
            <w:pPr>
              <w:pStyle w:val="14"/>
              <w:jc w:val="center"/>
            </w:pPr>
            <w:r w:rsidRPr="00B46196">
              <w:t>Обязательность</w:t>
            </w:r>
          </w:p>
        </w:tc>
        <w:tc>
          <w:tcPr>
            <w:tcW w:w="1369" w:type="dxa"/>
          </w:tcPr>
          <w:p w:rsidR="0075428D" w:rsidRPr="00B46196" w:rsidRDefault="0075428D" w:rsidP="0075428D">
            <w:pPr>
              <w:pStyle w:val="14"/>
              <w:jc w:val="center"/>
            </w:pPr>
            <w:r w:rsidRPr="00B46196">
              <w:t>Способ заполнения/Тип</w:t>
            </w:r>
          </w:p>
        </w:tc>
        <w:tc>
          <w:tcPr>
            <w:tcW w:w="2678" w:type="dxa"/>
          </w:tcPr>
          <w:p w:rsidR="0075428D" w:rsidRPr="00B46196" w:rsidRDefault="0075428D" w:rsidP="0075428D">
            <w:pPr>
              <w:pStyle w:val="14"/>
              <w:jc w:val="center"/>
            </w:pPr>
            <w:r w:rsidRPr="00B46196">
              <w:t>Комментарий</w:t>
            </w:r>
          </w:p>
        </w:tc>
      </w:tr>
      <w:tr w:rsidR="00B46196" w:rsidRPr="00B46196" w:rsidTr="0075428D">
        <w:tc>
          <w:tcPr>
            <w:tcW w:w="603" w:type="dxa"/>
          </w:tcPr>
          <w:p w:rsidR="0075428D" w:rsidRPr="00B46196" w:rsidRDefault="0075428D" w:rsidP="00865FFC">
            <w:pPr>
              <w:pStyle w:val="14"/>
              <w:numPr>
                <w:ilvl w:val="0"/>
                <w:numId w:val="100"/>
              </w:numPr>
            </w:pPr>
          </w:p>
        </w:tc>
        <w:tc>
          <w:tcPr>
            <w:tcW w:w="2127" w:type="dxa"/>
          </w:tcPr>
          <w:p w:rsidR="0075428D" w:rsidRPr="00B46196" w:rsidRDefault="0075428D" w:rsidP="0075428D">
            <w:pPr>
              <w:pStyle w:val="14"/>
            </w:pPr>
            <w:r w:rsidRPr="00B46196">
              <w:t>UIRResponse</w:t>
            </w:r>
          </w:p>
        </w:tc>
        <w:tc>
          <w:tcPr>
            <w:tcW w:w="2481" w:type="dxa"/>
          </w:tcPr>
          <w:p w:rsidR="0075428D" w:rsidRPr="00B46196" w:rsidRDefault="0075428D" w:rsidP="0075428D">
            <w:pPr>
              <w:pStyle w:val="14"/>
            </w:pPr>
          </w:p>
        </w:tc>
        <w:tc>
          <w:tcPr>
            <w:tcW w:w="1018" w:type="dxa"/>
          </w:tcPr>
          <w:p w:rsidR="0075428D" w:rsidRPr="00B46196" w:rsidRDefault="0075428D" w:rsidP="0075428D">
            <w:pPr>
              <w:pStyle w:val="14"/>
            </w:pPr>
          </w:p>
        </w:tc>
        <w:tc>
          <w:tcPr>
            <w:tcW w:w="1369" w:type="dxa"/>
          </w:tcPr>
          <w:p w:rsidR="0075428D" w:rsidRPr="00B46196" w:rsidRDefault="0075428D" w:rsidP="0075428D">
            <w:pPr>
              <w:pStyle w:val="14"/>
            </w:pPr>
          </w:p>
        </w:tc>
        <w:tc>
          <w:tcPr>
            <w:tcW w:w="2678" w:type="dxa"/>
          </w:tcPr>
          <w:p w:rsidR="0075428D" w:rsidRPr="00B46196" w:rsidRDefault="0075428D" w:rsidP="0075428D">
            <w:pPr>
              <w:pStyle w:val="14"/>
            </w:pPr>
          </w:p>
        </w:tc>
      </w:tr>
      <w:tr w:rsidR="00B46196" w:rsidRPr="00B46196" w:rsidTr="0075428D">
        <w:trPr>
          <w:trHeight w:val="420"/>
        </w:trPr>
        <w:tc>
          <w:tcPr>
            <w:tcW w:w="603" w:type="dxa"/>
            <w:vMerge w:val="restart"/>
          </w:tcPr>
          <w:p w:rsidR="0075428D" w:rsidRPr="00B46196" w:rsidRDefault="0075428D" w:rsidP="00865FFC">
            <w:pPr>
              <w:pStyle w:val="14"/>
              <w:numPr>
                <w:ilvl w:val="0"/>
                <w:numId w:val="100"/>
              </w:numPr>
            </w:pPr>
          </w:p>
        </w:tc>
        <w:tc>
          <w:tcPr>
            <w:tcW w:w="2127" w:type="dxa"/>
            <w:vMerge w:val="restart"/>
          </w:tcPr>
          <w:p w:rsidR="0075428D" w:rsidRPr="00B46196" w:rsidRDefault="0075428D" w:rsidP="0075428D">
            <w:pPr>
              <w:pStyle w:val="14"/>
            </w:pPr>
            <w:r w:rsidRPr="00B46196">
              <w:t>Ack</w:t>
            </w:r>
          </w:p>
        </w:tc>
        <w:tc>
          <w:tcPr>
            <w:tcW w:w="2481" w:type="dxa"/>
            <w:vMerge w:val="restart"/>
          </w:tcPr>
          <w:p w:rsidR="0075428D" w:rsidRPr="00B46196" w:rsidRDefault="0075428D" w:rsidP="0075428D">
            <w:pPr>
              <w:pStyle w:val="14"/>
            </w:pPr>
            <w:r w:rsidRPr="00B46196">
              <w:t>Код ошибки прикладной обработки</w:t>
            </w:r>
          </w:p>
        </w:tc>
        <w:tc>
          <w:tcPr>
            <w:tcW w:w="1018" w:type="dxa"/>
            <w:vMerge w:val="restart"/>
          </w:tcPr>
          <w:p w:rsidR="0075428D" w:rsidRPr="00B46196" w:rsidRDefault="0075428D" w:rsidP="0075428D">
            <w:pPr>
              <w:pStyle w:val="14"/>
            </w:pPr>
            <w:r w:rsidRPr="00B46196">
              <w:t>+</w:t>
            </w:r>
          </w:p>
        </w:tc>
        <w:tc>
          <w:tcPr>
            <w:tcW w:w="1369" w:type="dxa"/>
          </w:tcPr>
          <w:p w:rsidR="0075428D" w:rsidRPr="00B46196" w:rsidRDefault="0075428D" w:rsidP="0075428D">
            <w:pPr>
              <w:pStyle w:val="14"/>
              <w:rPr>
                <w:lang w:val="en-US"/>
              </w:rPr>
            </w:pPr>
            <w:r w:rsidRPr="00B46196">
              <w:rPr>
                <w:lang w:val="en-US"/>
              </w:rPr>
              <w:t>AA</w:t>
            </w:r>
          </w:p>
        </w:tc>
        <w:tc>
          <w:tcPr>
            <w:tcW w:w="2678" w:type="dxa"/>
          </w:tcPr>
          <w:p w:rsidR="0075428D" w:rsidRPr="00B46196" w:rsidRDefault="0075428D" w:rsidP="0075428D">
            <w:pPr>
              <w:pStyle w:val="14"/>
            </w:pPr>
            <w:r w:rsidRPr="00B46196">
              <w:t>Запрос успешно выполнен</w:t>
            </w:r>
          </w:p>
        </w:tc>
      </w:tr>
      <w:tr w:rsidR="00B46196" w:rsidRPr="00B46196" w:rsidTr="0075428D">
        <w:trPr>
          <w:trHeight w:val="675"/>
        </w:trPr>
        <w:tc>
          <w:tcPr>
            <w:tcW w:w="603" w:type="dxa"/>
            <w:vMerge/>
          </w:tcPr>
          <w:p w:rsidR="0075428D" w:rsidRPr="00B46196" w:rsidRDefault="0075428D" w:rsidP="00865FFC">
            <w:pPr>
              <w:pStyle w:val="14"/>
              <w:numPr>
                <w:ilvl w:val="0"/>
                <w:numId w:val="100"/>
              </w:numPr>
            </w:pPr>
          </w:p>
        </w:tc>
        <w:tc>
          <w:tcPr>
            <w:tcW w:w="2127" w:type="dxa"/>
            <w:vMerge/>
          </w:tcPr>
          <w:p w:rsidR="0075428D" w:rsidRPr="00B46196" w:rsidRDefault="0075428D" w:rsidP="0075428D">
            <w:pPr>
              <w:pStyle w:val="14"/>
            </w:pPr>
          </w:p>
        </w:tc>
        <w:tc>
          <w:tcPr>
            <w:tcW w:w="2481" w:type="dxa"/>
            <w:vMerge/>
          </w:tcPr>
          <w:p w:rsidR="0075428D" w:rsidRPr="00B46196" w:rsidRDefault="0075428D" w:rsidP="0075428D">
            <w:pPr>
              <w:pStyle w:val="14"/>
            </w:pPr>
          </w:p>
        </w:tc>
        <w:tc>
          <w:tcPr>
            <w:tcW w:w="1018" w:type="dxa"/>
            <w:vMerge/>
          </w:tcPr>
          <w:p w:rsidR="0075428D" w:rsidRPr="00B46196" w:rsidRDefault="0075428D" w:rsidP="0075428D">
            <w:pPr>
              <w:pStyle w:val="14"/>
            </w:pPr>
          </w:p>
        </w:tc>
        <w:tc>
          <w:tcPr>
            <w:tcW w:w="1369" w:type="dxa"/>
          </w:tcPr>
          <w:p w:rsidR="0075428D" w:rsidRPr="00B46196" w:rsidRDefault="0075428D" w:rsidP="0075428D">
            <w:pPr>
              <w:pStyle w:val="14"/>
              <w:rPr>
                <w:lang w:val="en-US"/>
              </w:rPr>
            </w:pPr>
            <w:r w:rsidRPr="00B46196">
              <w:rPr>
                <w:lang w:val="en-US"/>
              </w:rPr>
              <w:t>AE</w:t>
            </w:r>
          </w:p>
        </w:tc>
        <w:tc>
          <w:tcPr>
            <w:tcW w:w="2678" w:type="dxa"/>
          </w:tcPr>
          <w:p w:rsidR="0075428D" w:rsidRPr="00B46196" w:rsidRDefault="0075428D" w:rsidP="0075428D">
            <w:pPr>
              <w:pStyle w:val="14"/>
              <w:jc w:val="left"/>
            </w:pPr>
            <w:r w:rsidRPr="00B46196">
              <w:t xml:space="preserve">Произошла ошибка прикладной обработки. Дополнительная информация содержится в элементе </w:t>
            </w:r>
            <w:r w:rsidRPr="00B46196">
              <w:rPr>
                <w:lang w:val="en-US"/>
              </w:rPr>
              <w:t>Err</w:t>
            </w:r>
          </w:p>
        </w:tc>
      </w:tr>
      <w:tr w:rsidR="00B46196" w:rsidRPr="00B46196" w:rsidTr="0075428D">
        <w:tc>
          <w:tcPr>
            <w:tcW w:w="603" w:type="dxa"/>
          </w:tcPr>
          <w:p w:rsidR="0075428D" w:rsidRPr="00B46196" w:rsidRDefault="0075428D" w:rsidP="00865FFC">
            <w:pPr>
              <w:pStyle w:val="14"/>
              <w:numPr>
                <w:ilvl w:val="0"/>
                <w:numId w:val="100"/>
              </w:numPr>
            </w:pPr>
          </w:p>
        </w:tc>
        <w:tc>
          <w:tcPr>
            <w:tcW w:w="2127" w:type="dxa"/>
          </w:tcPr>
          <w:p w:rsidR="0075428D" w:rsidRPr="00B46196" w:rsidRDefault="0075428D" w:rsidP="0075428D">
            <w:pPr>
              <w:pStyle w:val="14"/>
            </w:pPr>
            <w:r w:rsidRPr="00B46196">
              <w:t>Err</w:t>
            </w:r>
          </w:p>
        </w:tc>
        <w:tc>
          <w:tcPr>
            <w:tcW w:w="2481" w:type="dxa"/>
          </w:tcPr>
          <w:p w:rsidR="0075428D" w:rsidRPr="00B46196" w:rsidRDefault="0075428D" w:rsidP="0075428D">
            <w:pPr>
              <w:pStyle w:val="14"/>
            </w:pPr>
          </w:p>
        </w:tc>
        <w:tc>
          <w:tcPr>
            <w:tcW w:w="1018" w:type="dxa"/>
          </w:tcPr>
          <w:p w:rsidR="0075428D" w:rsidRPr="00B46196" w:rsidRDefault="0075428D" w:rsidP="0075428D">
            <w:pPr>
              <w:pStyle w:val="14"/>
            </w:pPr>
            <w:r w:rsidRPr="00B46196">
              <w:t>-</w:t>
            </w:r>
          </w:p>
        </w:tc>
        <w:tc>
          <w:tcPr>
            <w:tcW w:w="1369" w:type="dxa"/>
          </w:tcPr>
          <w:p w:rsidR="0075428D" w:rsidRPr="00B46196" w:rsidRDefault="0075428D" w:rsidP="0075428D">
            <w:pPr>
              <w:pStyle w:val="14"/>
            </w:pPr>
          </w:p>
        </w:tc>
        <w:tc>
          <w:tcPr>
            <w:tcW w:w="2678" w:type="dxa"/>
          </w:tcPr>
          <w:p w:rsidR="0075428D" w:rsidRPr="00B46196" w:rsidRDefault="0075428D" w:rsidP="0075428D">
            <w:pPr>
              <w:pStyle w:val="14"/>
            </w:pPr>
          </w:p>
        </w:tc>
      </w:tr>
      <w:tr w:rsidR="00B46196" w:rsidRPr="00B46196" w:rsidTr="0075428D">
        <w:tc>
          <w:tcPr>
            <w:tcW w:w="603" w:type="dxa"/>
          </w:tcPr>
          <w:p w:rsidR="0075428D" w:rsidRPr="00B46196" w:rsidRDefault="0075428D" w:rsidP="00865FFC">
            <w:pPr>
              <w:pStyle w:val="14"/>
              <w:numPr>
                <w:ilvl w:val="0"/>
                <w:numId w:val="100"/>
              </w:numPr>
            </w:pPr>
          </w:p>
        </w:tc>
        <w:tc>
          <w:tcPr>
            <w:tcW w:w="2127" w:type="dxa"/>
          </w:tcPr>
          <w:p w:rsidR="0075428D" w:rsidRPr="00B46196" w:rsidRDefault="0075428D" w:rsidP="0075428D">
            <w:pPr>
              <w:pStyle w:val="14"/>
              <w:rPr>
                <w:lang w:val="en-US"/>
              </w:rPr>
            </w:pPr>
            <w:r w:rsidRPr="00B46196">
              <w:t>Err</w:t>
            </w:r>
            <w:r w:rsidRPr="00B46196">
              <w:rPr>
                <w:lang w:val="en-US"/>
              </w:rPr>
              <w:t>Code</w:t>
            </w:r>
          </w:p>
        </w:tc>
        <w:tc>
          <w:tcPr>
            <w:tcW w:w="2481" w:type="dxa"/>
          </w:tcPr>
          <w:p w:rsidR="0075428D" w:rsidRPr="00B46196" w:rsidRDefault="0075428D" w:rsidP="0075428D">
            <w:pPr>
              <w:pStyle w:val="14"/>
            </w:pPr>
            <w:r w:rsidRPr="00B46196">
              <w:t>Код ошибки</w:t>
            </w:r>
          </w:p>
        </w:tc>
        <w:tc>
          <w:tcPr>
            <w:tcW w:w="1018" w:type="dxa"/>
          </w:tcPr>
          <w:p w:rsidR="0075428D" w:rsidRPr="00B46196" w:rsidRDefault="0075428D" w:rsidP="0075428D">
            <w:pPr>
              <w:pStyle w:val="14"/>
            </w:pPr>
            <w:r w:rsidRPr="00B46196">
              <w:t>+</w:t>
            </w:r>
          </w:p>
        </w:tc>
        <w:tc>
          <w:tcPr>
            <w:tcW w:w="1369" w:type="dxa"/>
          </w:tcPr>
          <w:p w:rsidR="0075428D" w:rsidRPr="00B46196" w:rsidRDefault="0075428D" w:rsidP="0075428D">
            <w:pPr>
              <w:pStyle w:val="14"/>
            </w:pPr>
            <w:r w:rsidRPr="00B46196">
              <w:t>Строка</w:t>
            </w:r>
          </w:p>
        </w:tc>
        <w:tc>
          <w:tcPr>
            <w:tcW w:w="2678" w:type="dxa"/>
          </w:tcPr>
          <w:p w:rsidR="0075428D" w:rsidRPr="00B46196" w:rsidRDefault="0075428D" w:rsidP="0075428D">
            <w:pPr>
              <w:pStyle w:val="14"/>
            </w:pPr>
          </w:p>
        </w:tc>
      </w:tr>
      <w:tr w:rsidR="00B46196" w:rsidRPr="00B46196" w:rsidTr="0075428D">
        <w:tc>
          <w:tcPr>
            <w:tcW w:w="603" w:type="dxa"/>
          </w:tcPr>
          <w:p w:rsidR="0075428D" w:rsidRPr="00B46196" w:rsidRDefault="0075428D" w:rsidP="00865FFC">
            <w:pPr>
              <w:pStyle w:val="14"/>
              <w:numPr>
                <w:ilvl w:val="0"/>
                <w:numId w:val="100"/>
              </w:numPr>
            </w:pPr>
          </w:p>
        </w:tc>
        <w:tc>
          <w:tcPr>
            <w:tcW w:w="2127" w:type="dxa"/>
          </w:tcPr>
          <w:p w:rsidR="0075428D" w:rsidRPr="00B46196" w:rsidRDefault="0075428D" w:rsidP="0075428D">
            <w:pPr>
              <w:pStyle w:val="14"/>
              <w:rPr>
                <w:lang w:val="en-US"/>
              </w:rPr>
            </w:pPr>
            <w:r w:rsidRPr="00B46196">
              <w:t>Err</w:t>
            </w:r>
            <w:r w:rsidRPr="00B46196">
              <w:rPr>
                <w:lang w:val="en-US"/>
              </w:rPr>
              <w:t>Text</w:t>
            </w:r>
          </w:p>
        </w:tc>
        <w:tc>
          <w:tcPr>
            <w:tcW w:w="2481" w:type="dxa"/>
          </w:tcPr>
          <w:p w:rsidR="0075428D" w:rsidRPr="00B46196" w:rsidRDefault="0075428D" w:rsidP="0075428D">
            <w:pPr>
              <w:pStyle w:val="14"/>
            </w:pPr>
            <w:r w:rsidRPr="00B46196">
              <w:t>Текст ошибки</w:t>
            </w:r>
          </w:p>
        </w:tc>
        <w:tc>
          <w:tcPr>
            <w:tcW w:w="1018" w:type="dxa"/>
          </w:tcPr>
          <w:p w:rsidR="0075428D" w:rsidRPr="00B46196" w:rsidRDefault="0075428D" w:rsidP="0075428D">
            <w:pPr>
              <w:pStyle w:val="14"/>
            </w:pPr>
            <w:r w:rsidRPr="00B46196">
              <w:t>+</w:t>
            </w:r>
          </w:p>
        </w:tc>
        <w:tc>
          <w:tcPr>
            <w:tcW w:w="1369" w:type="dxa"/>
          </w:tcPr>
          <w:p w:rsidR="0075428D" w:rsidRPr="00B46196" w:rsidRDefault="0075428D" w:rsidP="0075428D">
            <w:pPr>
              <w:pStyle w:val="14"/>
            </w:pPr>
            <w:r w:rsidRPr="00B46196">
              <w:t>Строка</w:t>
            </w:r>
          </w:p>
        </w:tc>
        <w:tc>
          <w:tcPr>
            <w:tcW w:w="2678" w:type="dxa"/>
          </w:tcPr>
          <w:p w:rsidR="0075428D" w:rsidRPr="00B46196" w:rsidRDefault="0075428D" w:rsidP="0075428D">
            <w:pPr>
              <w:pStyle w:val="14"/>
            </w:pPr>
          </w:p>
        </w:tc>
      </w:tr>
      <w:tr w:rsidR="00B46196" w:rsidRPr="00B46196" w:rsidTr="0075428D">
        <w:tc>
          <w:tcPr>
            <w:tcW w:w="603" w:type="dxa"/>
          </w:tcPr>
          <w:p w:rsidR="0075428D" w:rsidRPr="00B46196" w:rsidRDefault="0075428D" w:rsidP="00865FFC">
            <w:pPr>
              <w:pStyle w:val="14"/>
              <w:numPr>
                <w:ilvl w:val="0"/>
                <w:numId w:val="100"/>
              </w:numPr>
            </w:pPr>
          </w:p>
        </w:tc>
        <w:tc>
          <w:tcPr>
            <w:tcW w:w="2127" w:type="dxa"/>
          </w:tcPr>
          <w:p w:rsidR="0075428D" w:rsidRPr="00B46196" w:rsidRDefault="0075428D" w:rsidP="0075428D">
            <w:pPr>
              <w:pStyle w:val="14"/>
            </w:pPr>
            <w:r w:rsidRPr="00B46196">
              <w:t>Person</w:t>
            </w:r>
          </w:p>
        </w:tc>
        <w:tc>
          <w:tcPr>
            <w:tcW w:w="2481" w:type="dxa"/>
          </w:tcPr>
          <w:p w:rsidR="0075428D" w:rsidRPr="00B46196" w:rsidRDefault="0075428D" w:rsidP="0075428D">
            <w:pPr>
              <w:pStyle w:val="14"/>
            </w:pPr>
          </w:p>
        </w:tc>
        <w:tc>
          <w:tcPr>
            <w:tcW w:w="1018" w:type="dxa"/>
          </w:tcPr>
          <w:p w:rsidR="0075428D" w:rsidRPr="00B46196" w:rsidRDefault="0075428D" w:rsidP="0075428D">
            <w:pPr>
              <w:pStyle w:val="14"/>
            </w:pPr>
            <w:r w:rsidRPr="00B46196">
              <w:t>-</w:t>
            </w:r>
          </w:p>
        </w:tc>
        <w:tc>
          <w:tcPr>
            <w:tcW w:w="1369" w:type="dxa"/>
          </w:tcPr>
          <w:p w:rsidR="0075428D" w:rsidRPr="00B46196" w:rsidRDefault="0075428D" w:rsidP="0075428D">
            <w:pPr>
              <w:pStyle w:val="14"/>
            </w:pPr>
          </w:p>
        </w:tc>
        <w:tc>
          <w:tcPr>
            <w:tcW w:w="2678" w:type="dxa"/>
          </w:tcPr>
          <w:p w:rsidR="0075428D" w:rsidRPr="00B46196" w:rsidRDefault="0075428D" w:rsidP="0075428D">
            <w:pPr>
              <w:pStyle w:val="14"/>
            </w:pPr>
          </w:p>
        </w:tc>
      </w:tr>
      <w:tr w:rsidR="00B46196" w:rsidRPr="00B46196" w:rsidTr="0075428D">
        <w:tc>
          <w:tcPr>
            <w:tcW w:w="603" w:type="dxa"/>
          </w:tcPr>
          <w:p w:rsidR="0075428D" w:rsidRPr="00B46196" w:rsidRDefault="0075428D" w:rsidP="00865FFC">
            <w:pPr>
              <w:pStyle w:val="14"/>
              <w:numPr>
                <w:ilvl w:val="0"/>
                <w:numId w:val="100"/>
              </w:numPr>
            </w:pPr>
          </w:p>
        </w:tc>
        <w:tc>
          <w:tcPr>
            <w:tcW w:w="2127" w:type="dxa"/>
          </w:tcPr>
          <w:p w:rsidR="0075428D" w:rsidRPr="00B46196" w:rsidRDefault="0075428D" w:rsidP="0075428D">
            <w:pPr>
              <w:pStyle w:val="14"/>
            </w:pPr>
            <w:r w:rsidRPr="00B46196">
              <w:t>MainENP</w:t>
            </w:r>
          </w:p>
        </w:tc>
        <w:tc>
          <w:tcPr>
            <w:tcW w:w="2481" w:type="dxa"/>
          </w:tcPr>
          <w:p w:rsidR="0075428D" w:rsidRPr="00B46196" w:rsidRDefault="0075428D" w:rsidP="0075428D">
            <w:pPr>
              <w:pStyle w:val="14"/>
            </w:pPr>
            <w:r w:rsidRPr="00B46196">
              <w:t>Главный ЕНП застрахованного лица</w:t>
            </w:r>
          </w:p>
        </w:tc>
        <w:tc>
          <w:tcPr>
            <w:tcW w:w="1018" w:type="dxa"/>
          </w:tcPr>
          <w:p w:rsidR="0075428D" w:rsidRPr="00B46196" w:rsidRDefault="0075428D" w:rsidP="0075428D">
            <w:pPr>
              <w:pStyle w:val="14"/>
            </w:pPr>
            <w:r w:rsidRPr="00B46196">
              <w:t>+</w:t>
            </w:r>
          </w:p>
        </w:tc>
        <w:tc>
          <w:tcPr>
            <w:tcW w:w="1369" w:type="dxa"/>
          </w:tcPr>
          <w:p w:rsidR="0075428D" w:rsidRPr="00B46196" w:rsidRDefault="0075428D" w:rsidP="0075428D">
            <w:pPr>
              <w:pStyle w:val="14"/>
            </w:pPr>
            <w:r w:rsidRPr="00B46196">
              <w:t>Строка (16)</w:t>
            </w:r>
          </w:p>
        </w:tc>
        <w:tc>
          <w:tcPr>
            <w:tcW w:w="2678" w:type="dxa"/>
          </w:tcPr>
          <w:p w:rsidR="0075428D" w:rsidRPr="00B46196" w:rsidRDefault="0075428D" w:rsidP="0075428D">
            <w:pPr>
              <w:pStyle w:val="14"/>
            </w:pPr>
          </w:p>
        </w:tc>
      </w:tr>
      <w:tr w:rsidR="00B46196" w:rsidRPr="00B46196" w:rsidTr="0075428D">
        <w:tc>
          <w:tcPr>
            <w:tcW w:w="603" w:type="dxa"/>
          </w:tcPr>
          <w:p w:rsidR="0075428D" w:rsidRPr="00B46196" w:rsidRDefault="0075428D" w:rsidP="00865FFC">
            <w:pPr>
              <w:pStyle w:val="14"/>
              <w:numPr>
                <w:ilvl w:val="0"/>
                <w:numId w:val="100"/>
              </w:numPr>
            </w:pPr>
          </w:p>
        </w:tc>
        <w:tc>
          <w:tcPr>
            <w:tcW w:w="2127" w:type="dxa"/>
          </w:tcPr>
          <w:p w:rsidR="0075428D" w:rsidRPr="00B46196" w:rsidRDefault="0075428D" w:rsidP="0075428D">
            <w:pPr>
              <w:pStyle w:val="14"/>
            </w:pPr>
            <w:r w:rsidRPr="00B46196">
              <w:t>RegionalENP</w:t>
            </w:r>
          </w:p>
        </w:tc>
        <w:tc>
          <w:tcPr>
            <w:tcW w:w="2481" w:type="dxa"/>
          </w:tcPr>
          <w:p w:rsidR="0075428D" w:rsidRPr="00B46196" w:rsidRDefault="0075428D" w:rsidP="0075428D">
            <w:pPr>
              <w:pStyle w:val="14"/>
            </w:pPr>
            <w:r w:rsidRPr="00B46196">
              <w:t>ЕНП, с которым застрахованное лицо</w:t>
            </w:r>
          </w:p>
        </w:tc>
        <w:tc>
          <w:tcPr>
            <w:tcW w:w="1018" w:type="dxa"/>
          </w:tcPr>
          <w:p w:rsidR="0075428D" w:rsidRPr="00B46196" w:rsidRDefault="0075428D" w:rsidP="0075428D">
            <w:pPr>
              <w:pStyle w:val="14"/>
            </w:pPr>
            <w:r w:rsidRPr="00B46196">
              <w:t>+</w:t>
            </w:r>
          </w:p>
        </w:tc>
        <w:tc>
          <w:tcPr>
            <w:tcW w:w="1369" w:type="dxa"/>
          </w:tcPr>
          <w:p w:rsidR="0075428D" w:rsidRPr="00B46196" w:rsidRDefault="0075428D" w:rsidP="0075428D">
            <w:pPr>
              <w:pStyle w:val="14"/>
            </w:pPr>
            <w:r w:rsidRPr="00B46196">
              <w:t>Строка (16)</w:t>
            </w:r>
          </w:p>
        </w:tc>
        <w:tc>
          <w:tcPr>
            <w:tcW w:w="2678" w:type="dxa"/>
          </w:tcPr>
          <w:p w:rsidR="0075428D" w:rsidRPr="00B46196" w:rsidRDefault="0075428D" w:rsidP="0075428D">
            <w:pPr>
              <w:pStyle w:val="14"/>
            </w:pPr>
          </w:p>
        </w:tc>
      </w:tr>
      <w:tr w:rsidR="00B46196" w:rsidRPr="00B46196" w:rsidTr="0075428D">
        <w:tc>
          <w:tcPr>
            <w:tcW w:w="603" w:type="dxa"/>
          </w:tcPr>
          <w:p w:rsidR="0075428D" w:rsidRPr="00B46196" w:rsidRDefault="0075428D" w:rsidP="00865FFC">
            <w:pPr>
              <w:pStyle w:val="14"/>
              <w:numPr>
                <w:ilvl w:val="0"/>
                <w:numId w:val="100"/>
              </w:numPr>
            </w:pPr>
          </w:p>
        </w:tc>
        <w:tc>
          <w:tcPr>
            <w:tcW w:w="2127" w:type="dxa"/>
          </w:tcPr>
          <w:p w:rsidR="0075428D" w:rsidRPr="00B46196" w:rsidRDefault="0075428D" w:rsidP="0075428D">
            <w:pPr>
              <w:pStyle w:val="14"/>
            </w:pPr>
            <w:r w:rsidRPr="00B46196">
              <w:t>Insurance</w:t>
            </w:r>
          </w:p>
        </w:tc>
        <w:tc>
          <w:tcPr>
            <w:tcW w:w="2481" w:type="dxa"/>
          </w:tcPr>
          <w:p w:rsidR="0075428D" w:rsidRPr="00B46196" w:rsidRDefault="0075428D" w:rsidP="0075428D">
            <w:pPr>
              <w:pStyle w:val="14"/>
            </w:pPr>
          </w:p>
        </w:tc>
        <w:tc>
          <w:tcPr>
            <w:tcW w:w="1018" w:type="dxa"/>
          </w:tcPr>
          <w:p w:rsidR="0075428D" w:rsidRPr="00B46196" w:rsidRDefault="0075428D" w:rsidP="0075428D">
            <w:pPr>
              <w:pStyle w:val="14"/>
            </w:pPr>
          </w:p>
        </w:tc>
        <w:tc>
          <w:tcPr>
            <w:tcW w:w="1369" w:type="dxa"/>
          </w:tcPr>
          <w:p w:rsidR="0075428D" w:rsidRPr="00B46196" w:rsidRDefault="0075428D" w:rsidP="0075428D">
            <w:pPr>
              <w:pStyle w:val="14"/>
            </w:pPr>
          </w:p>
        </w:tc>
        <w:tc>
          <w:tcPr>
            <w:tcW w:w="2678" w:type="dxa"/>
          </w:tcPr>
          <w:p w:rsidR="0075428D" w:rsidRPr="00B46196" w:rsidRDefault="0075428D" w:rsidP="0075428D">
            <w:pPr>
              <w:pStyle w:val="14"/>
            </w:pPr>
          </w:p>
        </w:tc>
      </w:tr>
      <w:tr w:rsidR="00B46196" w:rsidRPr="00B46196" w:rsidTr="0075428D">
        <w:tc>
          <w:tcPr>
            <w:tcW w:w="603" w:type="dxa"/>
          </w:tcPr>
          <w:p w:rsidR="0075428D" w:rsidRPr="00B46196" w:rsidRDefault="0075428D" w:rsidP="00865FFC">
            <w:pPr>
              <w:pStyle w:val="14"/>
              <w:numPr>
                <w:ilvl w:val="0"/>
                <w:numId w:val="100"/>
              </w:numPr>
            </w:pPr>
          </w:p>
        </w:tc>
        <w:tc>
          <w:tcPr>
            <w:tcW w:w="2127" w:type="dxa"/>
          </w:tcPr>
          <w:p w:rsidR="0075428D" w:rsidRPr="00B46196" w:rsidRDefault="0075428D" w:rsidP="0075428D">
            <w:pPr>
              <w:pStyle w:val="14"/>
            </w:pPr>
            <w:r w:rsidRPr="00B46196">
              <w:t>MedInsCompanyId</w:t>
            </w:r>
          </w:p>
        </w:tc>
        <w:tc>
          <w:tcPr>
            <w:tcW w:w="2481" w:type="dxa"/>
          </w:tcPr>
          <w:p w:rsidR="0075428D" w:rsidRPr="00B46196" w:rsidRDefault="0075428D" w:rsidP="0075428D">
            <w:pPr>
              <w:pStyle w:val="14"/>
            </w:pPr>
            <w:r w:rsidRPr="00B46196">
              <w:t>ОГРН СМО</w:t>
            </w:r>
          </w:p>
        </w:tc>
        <w:tc>
          <w:tcPr>
            <w:tcW w:w="1018" w:type="dxa"/>
          </w:tcPr>
          <w:p w:rsidR="0075428D" w:rsidRPr="00B46196" w:rsidRDefault="0075428D" w:rsidP="0075428D">
            <w:pPr>
              <w:pStyle w:val="14"/>
            </w:pPr>
            <w:r w:rsidRPr="00B46196">
              <w:t>+</w:t>
            </w:r>
          </w:p>
        </w:tc>
        <w:tc>
          <w:tcPr>
            <w:tcW w:w="1369" w:type="dxa"/>
          </w:tcPr>
          <w:p w:rsidR="0075428D" w:rsidRPr="00B46196" w:rsidRDefault="0075428D" w:rsidP="0075428D">
            <w:pPr>
              <w:pStyle w:val="14"/>
            </w:pPr>
            <w:r w:rsidRPr="00B46196">
              <w:t>Строка (15)</w:t>
            </w:r>
          </w:p>
        </w:tc>
        <w:tc>
          <w:tcPr>
            <w:tcW w:w="2678" w:type="dxa"/>
          </w:tcPr>
          <w:p w:rsidR="0075428D" w:rsidRPr="00B46196" w:rsidRDefault="0075428D" w:rsidP="0075428D">
            <w:pPr>
              <w:pStyle w:val="14"/>
            </w:pPr>
          </w:p>
        </w:tc>
      </w:tr>
      <w:tr w:rsidR="00B46196" w:rsidRPr="00B46196" w:rsidTr="0075428D">
        <w:tc>
          <w:tcPr>
            <w:tcW w:w="603" w:type="dxa"/>
          </w:tcPr>
          <w:p w:rsidR="0075428D" w:rsidRPr="00B46196" w:rsidRDefault="0075428D" w:rsidP="00865FFC">
            <w:pPr>
              <w:pStyle w:val="14"/>
              <w:numPr>
                <w:ilvl w:val="0"/>
                <w:numId w:val="100"/>
              </w:numPr>
            </w:pPr>
          </w:p>
        </w:tc>
        <w:tc>
          <w:tcPr>
            <w:tcW w:w="2127" w:type="dxa"/>
          </w:tcPr>
          <w:p w:rsidR="0075428D" w:rsidRPr="00B46196" w:rsidRDefault="0075428D" w:rsidP="0075428D">
            <w:pPr>
              <w:pStyle w:val="14"/>
            </w:pPr>
            <w:r w:rsidRPr="00B46196">
              <w:t>InsRegion</w:t>
            </w:r>
          </w:p>
        </w:tc>
        <w:tc>
          <w:tcPr>
            <w:tcW w:w="2481" w:type="dxa"/>
          </w:tcPr>
          <w:p w:rsidR="0075428D" w:rsidRPr="00B46196" w:rsidRDefault="0075428D" w:rsidP="0075428D">
            <w:pPr>
              <w:pStyle w:val="14"/>
            </w:pPr>
            <w:r w:rsidRPr="00B46196">
              <w:t>Территория страхования</w:t>
            </w:r>
          </w:p>
        </w:tc>
        <w:tc>
          <w:tcPr>
            <w:tcW w:w="1018" w:type="dxa"/>
          </w:tcPr>
          <w:p w:rsidR="0075428D" w:rsidRPr="00B46196" w:rsidRDefault="0075428D" w:rsidP="0075428D">
            <w:pPr>
              <w:pStyle w:val="14"/>
            </w:pPr>
            <w:r w:rsidRPr="00B46196">
              <w:t>+</w:t>
            </w:r>
          </w:p>
        </w:tc>
        <w:tc>
          <w:tcPr>
            <w:tcW w:w="1369" w:type="dxa"/>
          </w:tcPr>
          <w:p w:rsidR="0075428D" w:rsidRPr="00B46196" w:rsidRDefault="0075428D" w:rsidP="0075428D">
            <w:pPr>
              <w:pStyle w:val="14"/>
            </w:pPr>
            <w:r w:rsidRPr="00B46196">
              <w:t>Строка (5)</w:t>
            </w:r>
          </w:p>
        </w:tc>
        <w:tc>
          <w:tcPr>
            <w:tcW w:w="2678" w:type="dxa"/>
          </w:tcPr>
          <w:p w:rsidR="0075428D" w:rsidRPr="00B46196" w:rsidRDefault="0075428D" w:rsidP="0075428D">
            <w:pPr>
              <w:pStyle w:val="14"/>
              <w:jc w:val="left"/>
            </w:pPr>
            <w:r w:rsidRPr="00B46196">
              <w:t>Код территории по ОКАТО из справочника регионов</w:t>
            </w:r>
          </w:p>
        </w:tc>
      </w:tr>
      <w:tr w:rsidR="00B46196" w:rsidRPr="00B46196" w:rsidTr="0075428D">
        <w:tc>
          <w:tcPr>
            <w:tcW w:w="603" w:type="dxa"/>
          </w:tcPr>
          <w:p w:rsidR="0075428D" w:rsidRPr="00B46196" w:rsidRDefault="0075428D" w:rsidP="00865FFC">
            <w:pPr>
              <w:pStyle w:val="14"/>
              <w:numPr>
                <w:ilvl w:val="0"/>
                <w:numId w:val="100"/>
              </w:numPr>
            </w:pPr>
          </w:p>
        </w:tc>
        <w:tc>
          <w:tcPr>
            <w:tcW w:w="2127" w:type="dxa"/>
          </w:tcPr>
          <w:p w:rsidR="0075428D" w:rsidRPr="00B46196" w:rsidRDefault="0075428D" w:rsidP="0075428D">
            <w:pPr>
              <w:pStyle w:val="14"/>
            </w:pPr>
            <w:r w:rsidRPr="00B46196">
              <w:t>StartDate</w:t>
            </w:r>
          </w:p>
        </w:tc>
        <w:tc>
          <w:tcPr>
            <w:tcW w:w="2481" w:type="dxa"/>
          </w:tcPr>
          <w:p w:rsidR="0075428D" w:rsidRPr="00B46196" w:rsidRDefault="0075428D" w:rsidP="0075428D">
            <w:pPr>
              <w:pStyle w:val="14"/>
            </w:pPr>
            <w:r w:rsidRPr="00B46196">
              <w:t>Дата постановки на учет</w:t>
            </w:r>
          </w:p>
        </w:tc>
        <w:tc>
          <w:tcPr>
            <w:tcW w:w="1018" w:type="dxa"/>
          </w:tcPr>
          <w:p w:rsidR="0075428D" w:rsidRPr="00B46196" w:rsidRDefault="0075428D" w:rsidP="0075428D">
            <w:pPr>
              <w:pStyle w:val="14"/>
            </w:pPr>
            <w:r w:rsidRPr="00B46196">
              <w:t>+</w:t>
            </w:r>
          </w:p>
        </w:tc>
        <w:tc>
          <w:tcPr>
            <w:tcW w:w="1369" w:type="dxa"/>
          </w:tcPr>
          <w:p w:rsidR="0075428D" w:rsidRPr="00B46196" w:rsidRDefault="0075428D" w:rsidP="0075428D">
            <w:pPr>
              <w:pStyle w:val="14"/>
            </w:pPr>
            <w:r w:rsidRPr="00B46196">
              <w:t>Дата</w:t>
            </w:r>
          </w:p>
        </w:tc>
        <w:tc>
          <w:tcPr>
            <w:tcW w:w="2678" w:type="dxa"/>
          </w:tcPr>
          <w:p w:rsidR="0075428D" w:rsidRPr="00B46196" w:rsidRDefault="0075428D" w:rsidP="0075428D">
            <w:pPr>
              <w:pStyle w:val="14"/>
            </w:pPr>
          </w:p>
        </w:tc>
      </w:tr>
      <w:tr w:rsidR="00B46196" w:rsidRPr="00B46196" w:rsidTr="0075428D">
        <w:tc>
          <w:tcPr>
            <w:tcW w:w="603" w:type="dxa"/>
          </w:tcPr>
          <w:p w:rsidR="0075428D" w:rsidRPr="00B46196" w:rsidRDefault="0075428D" w:rsidP="00865FFC">
            <w:pPr>
              <w:pStyle w:val="14"/>
              <w:numPr>
                <w:ilvl w:val="0"/>
                <w:numId w:val="100"/>
              </w:numPr>
            </w:pPr>
          </w:p>
        </w:tc>
        <w:tc>
          <w:tcPr>
            <w:tcW w:w="2127" w:type="dxa"/>
          </w:tcPr>
          <w:p w:rsidR="0075428D" w:rsidRPr="00B46196" w:rsidRDefault="0075428D" w:rsidP="0075428D">
            <w:pPr>
              <w:pStyle w:val="14"/>
            </w:pPr>
            <w:r w:rsidRPr="00B46196">
              <w:t>InsType</w:t>
            </w:r>
          </w:p>
        </w:tc>
        <w:tc>
          <w:tcPr>
            <w:tcW w:w="2481" w:type="dxa"/>
          </w:tcPr>
          <w:p w:rsidR="0075428D" w:rsidRPr="00B46196" w:rsidRDefault="0075428D" w:rsidP="0075428D">
            <w:pPr>
              <w:pStyle w:val="14"/>
            </w:pPr>
            <w:r w:rsidRPr="00B46196">
              <w:t>Тип документа, подтверждающего факт страхования</w:t>
            </w:r>
          </w:p>
        </w:tc>
        <w:tc>
          <w:tcPr>
            <w:tcW w:w="1018" w:type="dxa"/>
          </w:tcPr>
          <w:p w:rsidR="0075428D" w:rsidRPr="00B46196" w:rsidRDefault="0075428D" w:rsidP="0075428D">
            <w:pPr>
              <w:pStyle w:val="14"/>
            </w:pPr>
            <w:r w:rsidRPr="00B46196">
              <w:t>+</w:t>
            </w:r>
          </w:p>
        </w:tc>
        <w:tc>
          <w:tcPr>
            <w:tcW w:w="1369" w:type="dxa"/>
          </w:tcPr>
          <w:p w:rsidR="0075428D" w:rsidRPr="00B46196" w:rsidRDefault="0075428D" w:rsidP="0075428D">
            <w:pPr>
              <w:pStyle w:val="14"/>
            </w:pPr>
            <w:r w:rsidRPr="00B46196">
              <w:t>Строка</w:t>
            </w:r>
          </w:p>
        </w:tc>
        <w:tc>
          <w:tcPr>
            <w:tcW w:w="2678" w:type="dxa"/>
          </w:tcPr>
          <w:p w:rsidR="0075428D" w:rsidRPr="00B46196" w:rsidRDefault="0075428D" w:rsidP="0075428D">
            <w:pPr>
              <w:pStyle w:val="14"/>
              <w:jc w:val="left"/>
            </w:pPr>
            <w:r w:rsidRPr="00B46196">
              <w:t>Заполняется в соответствии с классификатором F008 Приложения А</w:t>
            </w:r>
          </w:p>
        </w:tc>
      </w:tr>
      <w:tr w:rsidR="00B46196" w:rsidRPr="00B46196" w:rsidTr="0075428D">
        <w:tc>
          <w:tcPr>
            <w:tcW w:w="603" w:type="dxa"/>
          </w:tcPr>
          <w:p w:rsidR="0075428D" w:rsidRPr="00B46196" w:rsidRDefault="0075428D" w:rsidP="00865FFC">
            <w:pPr>
              <w:pStyle w:val="14"/>
              <w:numPr>
                <w:ilvl w:val="0"/>
                <w:numId w:val="100"/>
              </w:numPr>
            </w:pPr>
          </w:p>
        </w:tc>
        <w:tc>
          <w:tcPr>
            <w:tcW w:w="2127" w:type="dxa"/>
          </w:tcPr>
          <w:p w:rsidR="0075428D" w:rsidRPr="00B46196" w:rsidRDefault="0075428D" w:rsidP="0075428D">
            <w:pPr>
              <w:pStyle w:val="14"/>
            </w:pPr>
            <w:r w:rsidRPr="00B46196">
              <w:t>InsId</w:t>
            </w:r>
          </w:p>
        </w:tc>
        <w:tc>
          <w:tcPr>
            <w:tcW w:w="2481" w:type="dxa"/>
          </w:tcPr>
          <w:p w:rsidR="0075428D" w:rsidRPr="00B46196" w:rsidRDefault="0075428D" w:rsidP="0075428D">
            <w:pPr>
              <w:pStyle w:val="14"/>
            </w:pPr>
            <w:r w:rsidRPr="00B46196">
              <w:t>Серия и номер документа, подтверждающего факт страхования</w:t>
            </w:r>
          </w:p>
        </w:tc>
        <w:tc>
          <w:tcPr>
            <w:tcW w:w="1018" w:type="dxa"/>
          </w:tcPr>
          <w:p w:rsidR="0075428D" w:rsidRPr="00B46196" w:rsidRDefault="0075428D" w:rsidP="0075428D">
            <w:pPr>
              <w:pStyle w:val="14"/>
            </w:pPr>
            <w:r w:rsidRPr="00B46196">
              <w:t>-</w:t>
            </w:r>
          </w:p>
        </w:tc>
        <w:tc>
          <w:tcPr>
            <w:tcW w:w="1369" w:type="dxa"/>
          </w:tcPr>
          <w:p w:rsidR="0075428D" w:rsidRPr="00B46196" w:rsidRDefault="0075428D" w:rsidP="0075428D">
            <w:pPr>
              <w:pStyle w:val="14"/>
            </w:pPr>
            <w:r w:rsidRPr="00B46196">
              <w:t>Строка</w:t>
            </w:r>
          </w:p>
        </w:tc>
        <w:tc>
          <w:tcPr>
            <w:tcW w:w="2678" w:type="dxa"/>
          </w:tcPr>
          <w:p w:rsidR="0075428D" w:rsidRPr="00B46196" w:rsidRDefault="0075428D" w:rsidP="0075428D">
            <w:pPr>
              <w:pStyle w:val="14"/>
            </w:pPr>
            <w:r w:rsidRPr="00B46196">
              <w:t>Серия и номер полиса ОМС старого образца (серия отделяется от номера последовательностью знаков «пробел», «№», «пробел») или номер временного свидетельства или номер бланка полиса нового образца.</w:t>
            </w:r>
          </w:p>
        </w:tc>
      </w:tr>
    </w:tbl>
    <w:p w:rsidR="0075428D" w:rsidRPr="00B46196" w:rsidRDefault="0075428D" w:rsidP="0075428D">
      <w:pPr>
        <w:pStyle w:val="32"/>
        <w:numPr>
          <w:ilvl w:val="0"/>
          <w:numId w:val="0"/>
        </w:numPr>
        <w:spacing w:after="0" w:line="240" w:lineRule="auto"/>
        <w:ind w:left="709"/>
        <w:outlineLvl w:val="9"/>
        <w:rPr>
          <w:b w:val="0"/>
        </w:rPr>
      </w:pPr>
      <w:r w:rsidRPr="00B46196">
        <w:rPr>
          <w:b w:val="0"/>
        </w:rPr>
        <w:t>Г.4.2 Операция GetMedInsState2 Запрос страховой принадлежности по ДПФС</w:t>
      </w:r>
    </w:p>
    <w:p w:rsidR="0075428D" w:rsidRPr="00B46196" w:rsidRDefault="0075428D" w:rsidP="0075428D">
      <w:pPr>
        <w:pStyle w:val="43"/>
        <w:keepNext/>
        <w:numPr>
          <w:ilvl w:val="0"/>
          <w:numId w:val="0"/>
        </w:numPr>
        <w:spacing w:after="0" w:line="240" w:lineRule="auto"/>
        <w:ind w:left="709"/>
        <w:outlineLvl w:val="9"/>
      </w:pPr>
      <w:r w:rsidRPr="00B46196">
        <w:t>Г.4.2.1 Описание входных параметров</w:t>
      </w:r>
    </w:p>
    <w:p w:rsidR="0075428D" w:rsidRPr="00B46196" w:rsidRDefault="0075428D" w:rsidP="00865FFC">
      <w:pPr>
        <w:pStyle w:val="af0"/>
        <w:numPr>
          <w:ilvl w:val="1"/>
          <w:numId w:val="120"/>
        </w:numPr>
        <w:spacing w:after="0"/>
        <w:ind w:left="720"/>
      </w:pPr>
      <w:r w:rsidRPr="00B46196">
        <w:t>Описание входных параметров</w:t>
      </w:r>
    </w:p>
    <w:tbl>
      <w:tblPr>
        <w:tblStyle w:val="aff1"/>
        <w:tblW w:w="10100" w:type="dxa"/>
        <w:tblLayout w:type="fixed"/>
        <w:tblLook w:val="04A0"/>
      </w:tblPr>
      <w:tblGrid>
        <w:gridCol w:w="745"/>
        <w:gridCol w:w="1608"/>
        <w:gridCol w:w="2268"/>
        <w:gridCol w:w="1111"/>
        <w:gridCol w:w="1441"/>
        <w:gridCol w:w="2927"/>
      </w:tblGrid>
      <w:tr w:rsidR="00B46196" w:rsidRPr="00B46196" w:rsidTr="00A55864">
        <w:trPr>
          <w:cnfStyle w:val="100000000000"/>
          <w:tblHeader/>
        </w:trPr>
        <w:tc>
          <w:tcPr>
            <w:tcW w:w="745" w:type="dxa"/>
          </w:tcPr>
          <w:p w:rsidR="0075428D" w:rsidRPr="00B46196" w:rsidRDefault="0075428D" w:rsidP="0075428D">
            <w:pPr>
              <w:pStyle w:val="14"/>
              <w:jc w:val="center"/>
            </w:pPr>
            <w:r w:rsidRPr="00B46196">
              <w:t>№</w:t>
            </w:r>
          </w:p>
        </w:tc>
        <w:tc>
          <w:tcPr>
            <w:tcW w:w="1608" w:type="dxa"/>
          </w:tcPr>
          <w:p w:rsidR="0075428D" w:rsidRPr="00B46196" w:rsidRDefault="0075428D" w:rsidP="0075428D">
            <w:pPr>
              <w:pStyle w:val="14"/>
              <w:jc w:val="center"/>
            </w:pPr>
            <w:r w:rsidRPr="00B46196">
              <w:t>Код параметра</w:t>
            </w:r>
          </w:p>
        </w:tc>
        <w:tc>
          <w:tcPr>
            <w:tcW w:w="2268" w:type="dxa"/>
          </w:tcPr>
          <w:p w:rsidR="0075428D" w:rsidRPr="00B46196" w:rsidRDefault="0075428D" w:rsidP="0075428D">
            <w:pPr>
              <w:pStyle w:val="14"/>
              <w:jc w:val="center"/>
            </w:pPr>
            <w:r w:rsidRPr="00B46196">
              <w:t>Описание параметра</w:t>
            </w:r>
          </w:p>
        </w:tc>
        <w:tc>
          <w:tcPr>
            <w:tcW w:w="1111" w:type="dxa"/>
          </w:tcPr>
          <w:p w:rsidR="0075428D" w:rsidRPr="00B46196" w:rsidRDefault="0075428D" w:rsidP="0075428D">
            <w:pPr>
              <w:pStyle w:val="14"/>
              <w:jc w:val="center"/>
            </w:pPr>
            <w:r w:rsidRPr="00B46196">
              <w:t>Обязательность</w:t>
            </w:r>
          </w:p>
        </w:tc>
        <w:tc>
          <w:tcPr>
            <w:tcW w:w="1441" w:type="dxa"/>
          </w:tcPr>
          <w:p w:rsidR="0075428D" w:rsidRPr="00B46196" w:rsidRDefault="0075428D" w:rsidP="0075428D">
            <w:pPr>
              <w:pStyle w:val="14"/>
              <w:jc w:val="center"/>
            </w:pPr>
            <w:r w:rsidRPr="00B46196">
              <w:t>Способ заполнения/Тип</w:t>
            </w:r>
          </w:p>
        </w:tc>
        <w:tc>
          <w:tcPr>
            <w:tcW w:w="2927" w:type="dxa"/>
          </w:tcPr>
          <w:p w:rsidR="0075428D" w:rsidRPr="00B46196" w:rsidRDefault="0075428D" w:rsidP="0075428D">
            <w:pPr>
              <w:pStyle w:val="14"/>
              <w:jc w:val="center"/>
            </w:pPr>
            <w:r w:rsidRPr="00B46196">
              <w:t>Комментарий</w:t>
            </w:r>
          </w:p>
        </w:tc>
      </w:tr>
      <w:tr w:rsidR="00B46196" w:rsidRPr="00B46196" w:rsidTr="00A55864">
        <w:tc>
          <w:tcPr>
            <w:tcW w:w="745" w:type="dxa"/>
          </w:tcPr>
          <w:p w:rsidR="0075428D" w:rsidRPr="00B46196" w:rsidRDefault="0075428D" w:rsidP="00865FFC">
            <w:pPr>
              <w:pStyle w:val="14"/>
              <w:numPr>
                <w:ilvl w:val="0"/>
                <w:numId w:val="101"/>
              </w:numPr>
            </w:pPr>
          </w:p>
        </w:tc>
        <w:tc>
          <w:tcPr>
            <w:tcW w:w="1608" w:type="dxa"/>
          </w:tcPr>
          <w:p w:rsidR="0075428D" w:rsidRPr="00B46196" w:rsidRDefault="0075428D" w:rsidP="0075428D">
            <w:pPr>
              <w:pStyle w:val="14"/>
            </w:pPr>
            <w:r w:rsidRPr="00B46196">
              <w:t>UIRRequest2</w:t>
            </w:r>
          </w:p>
        </w:tc>
        <w:tc>
          <w:tcPr>
            <w:tcW w:w="2268" w:type="dxa"/>
          </w:tcPr>
          <w:p w:rsidR="0075428D" w:rsidRPr="00B46196" w:rsidRDefault="0075428D" w:rsidP="0075428D">
            <w:pPr>
              <w:pStyle w:val="14"/>
            </w:pPr>
          </w:p>
        </w:tc>
        <w:tc>
          <w:tcPr>
            <w:tcW w:w="1111" w:type="dxa"/>
          </w:tcPr>
          <w:p w:rsidR="0075428D" w:rsidRPr="00B46196" w:rsidRDefault="0075428D" w:rsidP="0075428D">
            <w:pPr>
              <w:pStyle w:val="14"/>
            </w:pPr>
            <w:r w:rsidRPr="00B46196">
              <w:t>+</w:t>
            </w:r>
          </w:p>
        </w:tc>
        <w:tc>
          <w:tcPr>
            <w:tcW w:w="1441" w:type="dxa"/>
          </w:tcPr>
          <w:p w:rsidR="0075428D" w:rsidRPr="00B46196" w:rsidRDefault="0075428D" w:rsidP="0075428D">
            <w:pPr>
              <w:pStyle w:val="14"/>
            </w:pPr>
          </w:p>
        </w:tc>
        <w:tc>
          <w:tcPr>
            <w:tcW w:w="2927" w:type="dxa"/>
          </w:tcPr>
          <w:p w:rsidR="0075428D" w:rsidRPr="00B46196" w:rsidRDefault="0075428D" w:rsidP="0075428D">
            <w:pPr>
              <w:pStyle w:val="14"/>
            </w:pPr>
          </w:p>
        </w:tc>
      </w:tr>
      <w:tr w:rsidR="00B46196" w:rsidRPr="00B46196" w:rsidTr="00A55864">
        <w:tc>
          <w:tcPr>
            <w:tcW w:w="745" w:type="dxa"/>
          </w:tcPr>
          <w:p w:rsidR="0075428D" w:rsidRPr="00B46196" w:rsidRDefault="0075428D" w:rsidP="00865FFC">
            <w:pPr>
              <w:pStyle w:val="14"/>
              <w:numPr>
                <w:ilvl w:val="0"/>
                <w:numId w:val="101"/>
              </w:numPr>
            </w:pPr>
          </w:p>
        </w:tc>
        <w:tc>
          <w:tcPr>
            <w:tcW w:w="1608" w:type="dxa"/>
          </w:tcPr>
          <w:p w:rsidR="0075428D" w:rsidRPr="00B46196" w:rsidRDefault="0075428D" w:rsidP="0075428D">
            <w:pPr>
              <w:pStyle w:val="14"/>
            </w:pPr>
            <w:r w:rsidRPr="00B46196">
              <w:t>FullName</w:t>
            </w:r>
          </w:p>
        </w:tc>
        <w:tc>
          <w:tcPr>
            <w:tcW w:w="2268" w:type="dxa"/>
          </w:tcPr>
          <w:p w:rsidR="0075428D" w:rsidRPr="00B46196" w:rsidRDefault="0075428D" w:rsidP="0075428D">
            <w:pPr>
              <w:pStyle w:val="14"/>
            </w:pPr>
          </w:p>
        </w:tc>
        <w:tc>
          <w:tcPr>
            <w:tcW w:w="1111" w:type="dxa"/>
          </w:tcPr>
          <w:p w:rsidR="0075428D" w:rsidRPr="00B46196" w:rsidRDefault="0075428D" w:rsidP="0075428D">
            <w:pPr>
              <w:pStyle w:val="14"/>
            </w:pPr>
            <w:r w:rsidRPr="00B46196">
              <w:t>+</w:t>
            </w:r>
          </w:p>
        </w:tc>
        <w:tc>
          <w:tcPr>
            <w:tcW w:w="1441" w:type="dxa"/>
          </w:tcPr>
          <w:p w:rsidR="0075428D" w:rsidRPr="00B46196" w:rsidRDefault="0075428D" w:rsidP="0075428D">
            <w:pPr>
              <w:pStyle w:val="14"/>
            </w:pPr>
          </w:p>
        </w:tc>
        <w:tc>
          <w:tcPr>
            <w:tcW w:w="2927" w:type="dxa"/>
          </w:tcPr>
          <w:p w:rsidR="0075428D" w:rsidRPr="00B46196" w:rsidRDefault="0075428D" w:rsidP="0075428D">
            <w:pPr>
              <w:pStyle w:val="14"/>
            </w:pPr>
          </w:p>
        </w:tc>
      </w:tr>
      <w:tr w:rsidR="00B46196" w:rsidRPr="00B46196" w:rsidTr="00A55864">
        <w:tc>
          <w:tcPr>
            <w:tcW w:w="745" w:type="dxa"/>
          </w:tcPr>
          <w:p w:rsidR="0075428D" w:rsidRPr="00B46196" w:rsidRDefault="0075428D" w:rsidP="00865FFC">
            <w:pPr>
              <w:pStyle w:val="14"/>
              <w:numPr>
                <w:ilvl w:val="0"/>
                <w:numId w:val="101"/>
              </w:numPr>
            </w:pPr>
          </w:p>
        </w:tc>
        <w:tc>
          <w:tcPr>
            <w:tcW w:w="1608" w:type="dxa"/>
          </w:tcPr>
          <w:p w:rsidR="0075428D" w:rsidRPr="00B46196" w:rsidRDefault="0075428D" w:rsidP="0075428D">
            <w:pPr>
              <w:pStyle w:val="14"/>
            </w:pPr>
            <w:r w:rsidRPr="00B46196">
              <w:t>FamilyName</w:t>
            </w:r>
          </w:p>
        </w:tc>
        <w:tc>
          <w:tcPr>
            <w:tcW w:w="2268" w:type="dxa"/>
          </w:tcPr>
          <w:p w:rsidR="0075428D" w:rsidRPr="00B46196" w:rsidRDefault="0075428D" w:rsidP="0075428D">
            <w:pPr>
              <w:pStyle w:val="14"/>
            </w:pPr>
            <w:r w:rsidRPr="00B46196">
              <w:t>Фамилия</w:t>
            </w:r>
          </w:p>
        </w:tc>
        <w:tc>
          <w:tcPr>
            <w:tcW w:w="1111" w:type="dxa"/>
          </w:tcPr>
          <w:p w:rsidR="0075428D" w:rsidRPr="00B46196" w:rsidRDefault="0075428D" w:rsidP="0075428D">
            <w:pPr>
              <w:pStyle w:val="14"/>
            </w:pPr>
            <w:r w:rsidRPr="00B46196">
              <w:t>-</w:t>
            </w:r>
          </w:p>
        </w:tc>
        <w:tc>
          <w:tcPr>
            <w:tcW w:w="1441" w:type="dxa"/>
          </w:tcPr>
          <w:p w:rsidR="0075428D" w:rsidRPr="00B46196" w:rsidRDefault="0075428D" w:rsidP="0075428D">
            <w:pPr>
              <w:pStyle w:val="14"/>
            </w:pPr>
            <w:r w:rsidRPr="00B46196">
              <w:t>Строка</w:t>
            </w:r>
          </w:p>
        </w:tc>
        <w:tc>
          <w:tcPr>
            <w:tcW w:w="2927" w:type="dxa"/>
            <w:vMerge w:val="restart"/>
          </w:tcPr>
          <w:p w:rsidR="0075428D" w:rsidRPr="00B46196" w:rsidRDefault="0075428D" w:rsidP="0075428D">
            <w:pPr>
              <w:pStyle w:val="14"/>
              <w:jc w:val="left"/>
            </w:pPr>
            <w:r w:rsidRPr="00B46196">
              <w:t>Должно быть указано как минимум одно из полей</w:t>
            </w:r>
          </w:p>
        </w:tc>
      </w:tr>
      <w:tr w:rsidR="00B46196" w:rsidRPr="00B46196" w:rsidTr="00A55864">
        <w:tc>
          <w:tcPr>
            <w:tcW w:w="745" w:type="dxa"/>
          </w:tcPr>
          <w:p w:rsidR="0075428D" w:rsidRPr="00B46196" w:rsidRDefault="0075428D" w:rsidP="00865FFC">
            <w:pPr>
              <w:pStyle w:val="14"/>
              <w:numPr>
                <w:ilvl w:val="0"/>
                <w:numId w:val="101"/>
              </w:numPr>
            </w:pPr>
          </w:p>
        </w:tc>
        <w:tc>
          <w:tcPr>
            <w:tcW w:w="1608" w:type="dxa"/>
          </w:tcPr>
          <w:p w:rsidR="0075428D" w:rsidRPr="00B46196" w:rsidRDefault="0075428D" w:rsidP="0075428D">
            <w:pPr>
              <w:pStyle w:val="14"/>
            </w:pPr>
            <w:r w:rsidRPr="00B46196">
              <w:t>FirstName</w:t>
            </w:r>
          </w:p>
        </w:tc>
        <w:tc>
          <w:tcPr>
            <w:tcW w:w="2268" w:type="dxa"/>
          </w:tcPr>
          <w:p w:rsidR="0075428D" w:rsidRPr="00B46196" w:rsidRDefault="0075428D" w:rsidP="0075428D">
            <w:pPr>
              <w:pStyle w:val="14"/>
            </w:pPr>
            <w:r w:rsidRPr="00B46196">
              <w:t>Имя</w:t>
            </w:r>
          </w:p>
        </w:tc>
        <w:tc>
          <w:tcPr>
            <w:tcW w:w="1111" w:type="dxa"/>
          </w:tcPr>
          <w:p w:rsidR="0075428D" w:rsidRPr="00B46196" w:rsidRDefault="0075428D" w:rsidP="0075428D">
            <w:pPr>
              <w:pStyle w:val="14"/>
            </w:pPr>
            <w:r w:rsidRPr="00B46196">
              <w:t>-</w:t>
            </w:r>
          </w:p>
        </w:tc>
        <w:tc>
          <w:tcPr>
            <w:tcW w:w="1441" w:type="dxa"/>
          </w:tcPr>
          <w:p w:rsidR="0075428D" w:rsidRPr="00B46196" w:rsidRDefault="0075428D" w:rsidP="0075428D">
            <w:pPr>
              <w:pStyle w:val="14"/>
            </w:pPr>
            <w:r w:rsidRPr="00B46196">
              <w:t>Строка</w:t>
            </w:r>
          </w:p>
        </w:tc>
        <w:tc>
          <w:tcPr>
            <w:tcW w:w="2927" w:type="dxa"/>
            <w:vMerge/>
          </w:tcPr>
          <w:p w:rsidR="0075428D" w:rsidRPr="00B46196" w:rsidRDefault="0075428D" w:rsidP="0075428D">
            <w:pPr>
              <w:pStyle w:val="14"/>
              <w:jc w:val="left"/>
            </w:pPr>
          </w:p>
        </w:tc>
      </w:tr>
      <w:tr w:rsidR="00B46196" w:rsidRPr="00B46196" w:rsidTr="00A55864">
        <w:tc>
          <w:tcPr>
            <w:tcW w:w="745" w:type="dxa"/>
          </w:tcPr>
          <w:p w:rsidR="0075428D" w:rsidRPr="00B46196" w:rsidRDefault="0075428D" w:rsidP="00865FFC">
            <w:pPr>
              <w:pStyle w:val="14"/>
              <w:numPr>
                <w:ilvl w:val="0"/>
                <w:numId w:val="101"/>
              </w:numPr>
            </w:pPr>
          </w:p>
        </w:tc>
        <w:tc>
          <w:tcPr>
            <w:tcW w:w="1608" w:type="dxa"/>
          </w:tcPr>
          <w:p w:rsidR="0075428D" w:rsidRPr="00B46196" w:rsidRDefault="0075428D" w:rsidP="0075428D">
            <w:pPr>
              <w:pStyle w:val="14"/>
            </w:pPr>
            <w:r w:rsidRPr="00B46196">
              <w:t>MiddleName</w:t>
            </w:r>
          </w:p>
        </w:tc>
        <w:tc>
          <w:tcPr>
            <w:tcW w:w="2268" w:type="dxa"/>
          </w:tcPr>
          <w:p w:rsidR="0075428D" w:rsidRPr="00B46196" w:rsidRDefault="0075428D" w:rsidP="0075428D">
            <w:pPr>
              <w:pStyle w:val="14"/>
            </w:pPr>
            <w:r w:rsidRPr="00B46196">
              <w:t>Отчество</w:t>
            </w:r>
          </w:p>
        </w:tc>
        <w:tc>
          <w:tcPr>
            <w:tcW w:w="1111" w:type="dxa"/>
          </w:tcPr>
          <w:p w:rsidR="0075428D" w:rsidRPr="00B46196" w:rsidRDefault="0075428D" w:rsidP="0075428D">
            <w:pPr>
              <w:pStyle w:val="14"/>
            </w:pPr>
            <w:r w:rsidRPr="00B46196">
              <w:t>-</w:t>
            </w:r>
          </w:p>
        </w:tc>
        <w:tc>
          <w:tcPr>
            <w:tcW w:w="1441" w:type="dxa"/>
          </w:tcPr>
          <w:p w:rsidR="0075428D" w:rsidRPr="00B46196" w:rsidRDefault="0075428D" w:rsidP="0075428D">
            <w:pPr>
              <w:pStyle w:val="14"/>
            </w:pPr>
            <w:r w:rsidRPr="00B46196">
              <w:t>Строка</w:t>
            </w:r>
          </w:p>
        </w:tc>
        <w:tc>
          <w:tcPr>
            <w:tcW w:w="2927" w:type="dxa"/>
            <w:vMerge/>
          </w:tcPr>
          <w:p w:rsidR="0075428D" w:rsidRPr="00B46196" w:rsidRDefault="0075428D" w:rsidP="0075428D">
            <w:pPr>
              <w:pStyle w:val="14"/>
              <w:jc w:val="left"/>
            </w:pPr>
          </w:p>
        </w:tc>
      </w:tr>
      <w:tr w:rsidR="00B46196" w:rsidRPr="00B46196" w:rsidTr="00A55864">
        <w:tc>
          <w:tcPr>
            <w:tcW w:w="745" w:type="dxa"/>
          </w:tcPr>
          <w:p w:rsidR="0075428D" w:rsidRPr="00B46196" w:rsidRDefault="0075428D" w:rsidP="00865FFC">
            <w:pPr>
              <w:pStyle w:val="14"/>
              <w:numPr>
                <w:ilvl w:val="0"/>
                <w:numId w:val="101"/>
              </w:numPr>
            </w:pPr>
          </w:p>
        </w:tc>
        <w:tc>
          <w:tcPr>
            <w:tcW w:w="1608" w:type="dxa"/>
          </w:tcPr>
          <w:p w:rsidR="0075428D" w:rsidRPr="00B46196" w:rsidRDefault="0075428D" w:rsidP="0075428D">
            <w:pPr>
              <w:pStyle w:val="14"/>
            </w:pPr>
            <w:r w:rsidRPr="00B46196">
              <w:t>PolicyType</w:t>
            </w:r>
          </w:p>
        </w:tc>
        <w:tc>
          <w:tcPr>
            <w:tcW w:w="2268" w:type="dxa"/>
          </w:tcPr>
          <w:p w:rsidR="0075428D" w:rsidRPr="00B46196" w:rsidRDefault="0075428D" w:rsidP="0075428D">
            <w:pPr>
              <w:pStyle w:val="14"/>
            </w:pPr>
            <w:r w:rsidRPr="00B46196">
              <w:t>Тип документа, подтверждающего факт страхования</w:t>
            </w:r>
          </w:p>
        </w:tc>
        <w:tc>
          <w:tcPr>
            <w:tcW w:w="1111" w:type="dxa"/>
          </w:tcPr>
          <w:p w:rsidR="0075428D" w:rsidRPr="00B46196" w:rsidRDefault="0075428D" w:rsidP="0075428D">
            <w:pPr>
              <w:pStyle w:val="14"/>
            </w:pPr>
            <w:r w:rsidRPr="00B46196">
              <w:t>+</w:t>
            </w:r>
          </w:p>
        </w:tc>
        <w:tc>
          <w:tcPr>
            <w:tcW w:w="1441" w:type="dxa"/>
          </w:tcPr>
          <w:p w:rsidR="0075428D" w:rsidRPr="00B46196" w:rsidRDefault="0075428D" w:rsidP="0075428D">
            <w:pPr>
              <w:pStyle w:val="14"/>
            </w:pPr>
            <w:r w:rsidRPr="00B46196">
              <w:t>Строка</w:t>
            </w:r>
          </w:p>
        </w:tc>
        <w:tc>
          <w:tcPr>
            <w:tcW w:w="2927" w:type="dxa"/>
          </w:tcPr>
          <w:p w:rsidR="0075428D" w:rsidRPr="00B46196" w:rsidRDefault="0075428D" w:rsidP="0075428D">
            <w:pPr>
              <w:pStyle w:val="14"/>
              <w:jc w:val="left"/>
            </w:pPr>
            <w:r w:rsidRPr="00B46196">
              <w:t>Заполняется в соответствии с классификатором F008 Приложения А</w:t>
            </w:r>
          </w:p>
        </w:tc>
      </w:tr>
      <w:tr w:rsidR="00B46196" w:rsidRPr="00B46196" w:rsidTr="00A55864">
        <w:tc>
          <w:tcPr>
            <w:tcW w:w="745" w:type="dxa"/>
          </w:tcPr>
          <w:p w:rsidR="0075428D" w:rsidRPr="00B46196" w:rsidRDefault="0075428D" w:rsidP="00865FFC">
            <w:pPr>
              <w:pStyle w:val="14"/>
              <w:numPr>
                <w:ilvl w:val="0"/>
                <w:numId w:val="101"/>
              </w:numPr>
            </w:pPr>
          </w:p>
        </w:tc>
        <w:tc>
          <w:tcPr>
            <w:tcW w:w="1608" w:type="dxa"/>
          </w:tcPr>
          <w:p w:rsidR="0075428D" w:rsidRPr="00B46196" w:rsidRDefault="0075428D" w:rsidP="0075428D">
            <w:pPr>
              <w:pStyle w:val="14"/>
            </w:pPr>
            <w:r w:rsidRPr="00B46196">
              <w:t>PolicyNumber</w:t>
            </w:r>
          </w:p>
        </w:tc>
        <w:tc>
          <w:tcPr>
            <w:tcW w:w="2268" w:type="dxa"/>
          </w:tcPr>
          <w:p w:rsidR="0075428D" w:rsidRPr="00B46196" w:rsidRDefault="0075428D" w:rsidP="0075428D">
            <w:pPr>
              <w:pStyle w:val="14"/>
            </w:pPr>
            <w:r w:rsidRPr="00B46196">
              <w:t>Серия и номер документа, подтверждающего факт страхования</w:t>
            </w:r>
          </w:p>
        </w:tc>
        <w:tc>
          <w:tcPr>
            <w:tcW w:w="1111" w:type="dxa"/>
          </w:tcPr>
          <w:p w:rsidR="0075428D" w:rsidRPr="00B46196" w:rsidRDefault="0075428D" w:rsidP="0075428D">
            <w:pPr>
              <w:pStyle w:val="14"/>
            </w:pPr>
            <w:r w:rsidRPr="00B46196">
              <w:t>+</w:t>
            </w:r>
          </w:p>
        </w:tc>
        <w:tc>
          <w:tcPr>
            <w:tcW w:w="1441" w:type="dxa"/>
          </w:tcPr>
          <w:p w:rsidR="0075428D" w:rsidRPr="00B46196" w:rsidRDefault="0075428D" w:rsidP="0075428D">
            <w:pPr>
              <w:pStyle w:val="14"/>
            </w:pPr>
            <w:r w:rsidRPr="00B46196">
              <w:t>Строка</w:t>
            </w:r>
          </w:p>
        </w:tc>
        <w:tc>
          <w:tcPr>
            <w:tcW w:w="2927" w:type="dxa"/>
          </w:tcPr>
          <w:p w:rsidR="0075428D" w:rsidRPr="00B46196" w:rsidRDefault="0075428D" w:rsidP="0075428D">
            <w:pPr>
              <w:pStyle w:val="14"/>
              <w:jc w:val="left"/>
            </w:pPr>
            <w:r w:rsidRPr="00B46196">
              <w:t>Серия и номер полиса ОМС старого образца (серия отделяется от номера последовательностью знаков «пробел», «№», «пробел») или номер временного свидетельства или номер бланка полиса нового образца.</w:t>
            </w:r>
          </w:p>
        </w:tc>
      </w:tr>
      <w:tr w:rsidR="00B46196" w:rsidRPr="00B46196" w:rsidTr="00A55864">
        <w:tc>
          <w:tcPr>
            <w:tcW w:w="745" w:type="dxa"/>
          </w:tcPr>
          <w:p w:rsidR="0075428D" w:rsidRPr="00B46196" w:rsidRDefault="0075428D" w:rsidP="00865FFC">
            <w:pPr>
              <w:pStyle w:val="14"/>
              <w:numPr>
                <w:ilvl w:val="0"/>
                <w:numId w:val="101"/>
              </w:numPr>
            </w:pPr>
          </w:p>
        </w:tc>
        <w:tc>
          <w:tcPr>
            <w:tcW w:w="1608" w:type="dxa"/>
          </w:tcPr>
          <w:p w:rsidR="0075428D" w:rsidRPr="00B46196" w:rsidRDefault="0075428D" w:rsidP="0075428D">
            <w:pPr>
              <w:pStyle w:val="14"/>
            </w:pPr>
            <w:r w:rsidRPr="00B46196">
              <w:t>InsRegion</w:t>
            </w:r>
          </w:p>
        </w:tc>
        <w:tc>
          <w:tcPr>
            <w:tcW w:w="2268" w:type="dxa"/>
          </w:tcPr>
          <w:p w:rsidR="0075428D" w:rsidRPr="00B46196" w:rsidRDefault="0075428D" w:rsidP="0075428D">
            <w:pPr>
              <w:pStyle w:val="14"/>
            </w:pPr>
            <w:r w:rsidRPr="00B46196">
              <w:t>Территория, выдавшая документ, подтверждающий факт страхования</w:t>
            </w:r>
          </w:p>
        </w:tc>
        <w:tc>
          <w:tcPr>
            <w:tcW w:w="1111" w:type="dxa"/>
          </w:tcPr>
          <w:p w:rsidR="0075428D" w:rsidRPr="00B46196" w:rsidRDefault="0075428D" w:rsidP="0075428D">
            <w:pPr>
              <w:pStyle w:val="14"/>
            </w:pPr>
            <w:r w:rsidRPr="00B46196">
              <w:t>+</w:t>
            </w:r>
          </w:p>
        </w:tc>
        <w:tc>
          <w:tcPr>
            <w:tcW w:w="1441" w:type="dxa"/>
          </w:tcPr>
          <w:p w:rsidR="0075428D" w:rsidRPr="00B46196" w:rsidRDefault="0075428D" w:rsidP="0075428D">
            <w:pPr>
              <w:pStyle w:val="14"/>
            </w:pPr>
            <w:r w:rsidRPr="00B46196">
              <w:t>Строка (5)</w:t>
            </w:r>
          </w:p>
        </w:tc>
        <w:tc>
          <w:tcPr>
            <w:tcW w:w="2927" w:type="dxa"/>
          </w:tcPr>
          <w:p w:rsidR="0075428D" w:rsidRPr="00B46196" w:rsidRDefault="0075428D" w:rsidP="0075428D">
            <w:pPr>
              <w:pStyle w:val="14"/>
              <w:jc w:val="left"/>
            </w:pPr>
            <w:r w:rsidRPr="00B46196">
              <w:t>Код территории по ОКАТО из справочника регионов</w:t>
            </w:r>
          </w:p>
        </w:tc>
      </w:tr>
      <w:tr w:rsidR="00B46196" w:rsidRPr="00B46196" w:rsidTr="00A55864">
        <w:tc>
          <w:tcPr>
            <w:tcW w:w="745" w:type="dxa"/>
          </w:tcPr>
          <w:p w:rsidR="0075428D" w:rsidRPr="00B46196" w:rsidRDefault="0075428D" w:rsidP="00865FFC">
            <w:pPr>
              <w:pStyle w:val="14"/>
              <w:numPr>
                <w:ilvl w:val="0"/>
                <w:numId w:val="101"/>
              </w:numPr>
            </w:pPr>
          </w:p>
        </w:tc>
        <w:tc>
          <w:tcPr>
            <w:tcW w:w="1608" w:type="dxa"/>
          </w:tcPr>
          <w:p w:rsidR="0075428D" w:rsidRPr="00B46196" w:rsidRDefault="0075428D" w:rsidP="0075428D">
            <w:pPr>
              <w:pStyle w:val="14"/>
            </w:pPr>
            <w:r w:rsidRPr="00B46196">
              <w:t>Birth</w:t>
            </w:r>
          </w:p>
        </w:tc>
        <w:tc>
          <w:tcPr>
            <w:tcW w:w="2268" w:type="dxa"/>
          </w:tcPr>
          <w:p w:rsidR="0075428D" w:rsidRPr="00B46196" w:rsidRDefault="0075428D" w:rsidP="0075428D">
            <w:pPr>
              <w:pStyle w:val="14"/>
            </w:pPr>
          </w:p>
        </w:tc>
        <w:tc>
          <w:tcPr>
            <w:tcW w:w="1111" w:type="dxa"/>
          </w:tcPr>
          <w:p w:rsidR="0075428D" w:rsidRPr="00B46196" w:rsidRDefault="0075428D" w:rsidP="0075428D">
            <w:pPr>
              <w:pStyle w:val="14"/>
            </w:pPr>
          </w:p>
        </w:tc>
        <w:tc>
          <w:tcPr>
            <w:tcW w:w="1441" w:type="dxa"/>
          </w:tcPr>
          <w:p w:rsidR="0075428D" w:rsidRPr="00B46196" w:rsidRDefault="0075428D" w:rsidP="0075428D">
            <w:pPr>
              <w:pStyle w:val="14"/>
            </w:pPr>
          </w:p>
        </w:tc>
        <w:tc>
          <w:tcPr>
            <w:tcW w:w="2927" w:type="dxa"/>
          </w:tcPr>
          <w:p w:rsidR="0075428D" w:rsidRPr="00B46196" w:rsidRDefault="0075428D" w:rsidP="0075428D">
            <w:pPr>
              <w:pStyle w:val="14"/>
            </w:pPr>
          </w:p>
        </w:tc>
      </w:tr>
      <w:tr w:rsidR="00B46196" w:rsidRPr="00B46196" w:rsidTr="00A55864">
        <w:tc>
          <w:tcPr>
            <w:tcW w:w="745" w:type="dxa"/>
          </w:tcPr>
          <w:p w:rsidR="0075428D" w:rsidRPr="00B46196" w:rsidRDefault="0075428D" w:rsidP="00865FFC">
            <w:pPr>
              <w:pStyle w:val="14"/>
              <w:numPr>
                <w:ilvl w:val="0"/>
                <w:numId w:val="101"/>
              </w:numPr>
            </w:pPr>
          </w:p>
        </w:tc>
        <w:tc>
          <w:tcPr>
            <w:tcW w:w="1608" w:type="dxa"/>
          </w:tcPr>
          <w:p w:rsidR="0075428D" w:rsidRPr="00B46196" w:rsidRDefault="0075428D" w:rsidP="0075428D">
            <w:pPr>
              <w:pStyle w:val="14"/>
            </w:pPr>
            <w:r w:rsidRPr="00B46196">
              <w:t>BirthDate</w:t>
            </w:r>
          </w:p>
        </w:tc>
        <w:tc>
          <w:tcPr>
            <w:tcW w:w="2268" w:type="dxa"/>
          </w:tcPr>
          <w:p w:rsidR="0075428D" w:rsidRPr="00B46196" w:rsidRDefault="0075428D" w:rsidP="0075428D">
            <w:pPr>
              <w:pStyle w:val="14"/>
            </w:pPr>
            <w:r w:rsidRPr="00B46196">
              <w:t>Дата рождения</w:t>
            </w:r>
          </w:p>
        </w:tc>
        <w:tc>
          <w:tcPr>
            <w:tcW w:w="1111" w:type="dxa"/>
          </w:tcPr>
          <w:p w:rsidR="0075428D" w:rsidRPr="00B46196" w:rsidRDefault="0075428D" w:rsidP="0075428D">
            <w:pPr>
              <w:pStyle w:val="14"/>
            </w:pPr>
            <w:r w:rsidRPr="00B46196">
              <w:t>+</w:t>
            </w:r>
          </w:p>
        </w:tc>
        <w:tc>
          <w:tcPr>
            <w:tcW w:w="1441" w:type="dxa"/>
          </w:tcPr>
          <w:p w:rsidR="0075428D" w:rsidRPr="00B46196" w:rsidRDefault="0075428D" w:rsidP="0075428D">
            <w:pPr>
              <w:pStyle w:val="14"/>
            </w:pPr>
            <w:r w:rsidRPr="00B46196">
              <w:t>Дата</w:t>
            </w:r>
          </w:p>
        </w:tc>
        <w:tc>
          <w:tcPr>
            <w:tcW w:w="2927" w:type="dxa"/>
          </w:tcPr>
          <w:p w:rsidR="0075428D" w:rsidRPr="00B46196" w:rsidRDefault="0075428D" w:rsidP="0075428D">
            <w:pPr>
              <w:pStyle w:val="14"/>
            </w:pPr>
          </w:p>
        </w:tc>
      </w:tr>
      <w:tr w:rsidR="00B46196" w:rsidRPr="00B46196" w:rsidTr="00A55864">
        <w:tc>
          <w:tcPr>
            <w:tcW w:w="745" w:type="dxa"/>
          </w:tcPr>
          <w:p w:rsidR="0075428D" w:rsidRPr="00B46196" w:rsidRDefault="0075428D" w:rsidP="00865FFC">
            <w:pPr>
              <w:pStyle w:val="14"/>
              <w:numPr>
                <w:ilvl w:val="0"/>
                <w:numId w:val="101"/>
              </w:numPr>
            </w:pPr>
          </w:p>
        </w:tc>
        <w:tc>
          <w:tcPr>
            <w:tcW w:w="1608" w:type="dxa"/>
          </w:tcPr>
          <w:p w:rsidR="0075428D" w:rsidRPr="00B46196" w:rsidRDefault="0075428D" w:rsidP="0075428D">
            <w:pPr>
              <w:pStyle w:val="14"/>
            </w:pPr>
            <w:r w:rsidRPr="00B46196">
              <w:t>BirthPlace</w:t>
            </w:r>
          </w:p>
        </w:tc>
        <w:tc>
          <w:tcPr>
            <w:tcW w:w="2268" w:type="dxa"/>
          </w:tcPr>
          <w:p w:rsidR="0075428D" w:rsidRPr="00B46196" w:rsidRDefault="0075428D" w:rsidP="0075428D">
            <w:pPr>
              <w:pStyle w:val="14"/>
            </w:pPr>
            <w:r w:rsidRPr="00B46196">
              <w:t>Место рождения</w:t>
            </w:r>
          </w:p>
        </w:tc>
        <w:tc>
          <w:tcPr>
            <w:tcW w:w="1111" w:type="dxa"/>
          </w:tcPr>
          <w:p w:rsidR="0075428D" w:rsidRPr="00B46196" w:rsidRDefault="0075428D" w:rsidP="0075428D">
            <w:pPr>
              <w:pStyle w:val="14"/>
            </w:pPr>
            <w:r w:rsidRPr="00B46196">
              <w:t>+</w:t>
            </w:r>
          </w:p>
        </w:tc>
        <w:tc>
          <w:tcPr>
            <w:tcW w:w="1441" w:type="dxa"/>
          </w:tcPr>
          <w:p w:rsidR="0075428D" w:rsidRPr="00B46196" w:rsidRDefault="0075428D" w:rsidP="0075428D">
            <w:pPr>
              <w:pStyle w:val="14"/>
            </w:pPr>
            <w:r w:rsidRPr="00B46196">
              <w:t>Место рождения</w:t>
            </w:r>
          </w:p>
        </w:tc>
        <w:tc>
          <w:tcPr>
            <w:tcW w:w="2927" w:type="dxa"/>
          </w:tcPr>
          <w:p w:rsidR="0075428D" w:rsidRPr="00B46196" w:rsidRDefault="0075428D" w:rsidP="0075428D">
            <w:pPr>
              <w:pStyle w:val="14"/>
              <w:jc w:val="left"/>
            </w:pPr>
            <w:r w:rsidRPr="00B46196">
              <w:t>Место рождения указывается в том виде, в котором оно записано в предъявленном документе, удостоверяющем личность</w:t>
            </w:r>
          </w:p>
        </w:tc>
      </w:tr>
      <w:tr w:rsidR="00B46196" w:rsidRPr="00B46196" w:rsidTr="00A55864">
        <w:tc>
          <w:tcPr>
            <w:tcW w:w="745" w:type="dxa"/>
          </w:tcPr>
          <w:p w:rsidR="0075428D" w:rsidRPr="00B46196" w:rsidRDefault="0075428D" w:rsidP="00865FFC">
            <w:pPr>
              <w:pStyle w:val="14"/>
              <w:numPr>
                <w:ilvl w:val="0"/>
                <w:numId w:val="101"/>
              </w:numPr>
            </w:pPr>
          </w:p>
        </w:tc>
        <w:tc>
          <w:tcPr>
            <w:tcW w:w="1608" w:type="dxa"/>
          </w:tcPr>
          <w:p w:rsidR="0075428D" w:rsidRPr="00B46196" w:rsidRDefault="0075428D" w:rsidP="0075428D">
            <w:pPr>
              <w:pStyle w:val="14"/>
            </w:pPr>
            <w:r w:rsidRPr="00B46196">
              <w:t>InsDate</w:t>
            </w:r>
          </w:p>
        </w:tc>
        <w:tc>
          <w:tcPr>
            <w:tcW w:w="2268" w:type="dxa"/>
          </w:tcPr>
          <w:p w:rsidR="0075428D" w:rsidRPr="00B46196" w:rsidRDefault="0075428D" w:rsidP="0075428D">
            <w:pPr>
              <w:pStyle w:val="14"/>
            </w:pPr>
            <w:r w:rsidRPr="00B46196">
              <w:t>Дата постановки на учет</w:t>
            </w:r>
          </w:p>
        </w:tc>
        <w:tc>
          <w:tcPr>
            <w:tcW w:w="1111" w:type="dxa"/>
          </w:tcPr>
          <w:p w:rsidR="0075428D" w:rsidRPr="00B46196" w:rsidRDefault="0075428D" w:rsidP="0075428D">
            <w:pPr>
              <w:pStyle w:val="14"/>
            </w:pPr>
            <w:r w:rsidRPr="00B46196">
              <w:t>+</w:t>
            </w:r>
          </w:p>
        </w:tc>
        <w:tc>
          <w:tcPr>
            <w:tcW w:w="1441" w:type="dxa"/>
          </w:tcPr>
          <w:p w:rsidR="0075428D" w:rsidRPr="00B46196" w:rsidRDefault="0075428D" w:rsidP="0075428D">
            <w:pPr>
              <w:pStyle w:val="14"/>
            </w:pPr>
            <w:r w:rsidRPr="00B46196">
              <w:t>Дата</w:t>
            </w:r>
          </w:p>
        </w:tc>
        <w:tc>
          <w:tcPr>
            <w:tcW w:w="2927" w:type="dxa"/>
          </w:tcPr>
          <w:p w:rsidR="0075428D" w:rsidRPr="00B46196" w:rsidRDefault="0075428D" w:rsidP="0075428D">
            <w:pPr>
              <w:pStyle w:val="14"/>
            </w:pPr>
          </w:p>
        </w:tc>
      </w:tr>
    </w:tbl>
    <w:p w:rsidR="0075428D" w:rsidRPr="00B46196" w:rsidRDefault="0075428D" w:rsidP="00A55864">
      <w:pPr>
        <w:pStyle w:val="43"/>
        <w:numPr>
          <w:ilvl w:val="0"/>
          <w:numId w:val="0"/>
        </w:numPr>
        <w:spacing w:line="240" w:lineRule="auto"/>
        <w:ind w:left="709"/>
        <w:outlineLvl w:val="9"/>
      </w:pPr>
      <w:r w:rsidRPr="00B46196">
        <w:t>Г.4.2.2 Описание выходных параметров</w:t>
      </w:r>
    </w:p>
    <w:p w:rsidR="0075428D" w:rsidRPr="00B46196" w:rsidRDefault="0075428D" w:rsidP="0075428D">
      <w:pPr>
        <w:rPr>
          <w:bCs/>
        </w:rPr>
      </w:pPr>
      <w:r w:rsidRPr="00B46196">
        <w:rPr>
          <w:bCs/>
        </w:rPr>
        <w:t>Выходные параметры представлены в пункте Г.4.3.</w:t>
      </w:r>
    </w:p>
    <w:p w:rsidR="0075428D" w:rsidRPr="00B46196" w:rsidRDefault="0075428D" w:rsidP="00A55864">
      <w:pPr>
        <w:pStyle w:val="32"/>
        <w:keepNext w:val="0"/>
        <w:numPr>
          <w:ilvl w:val="0"/>
          <w:numId w:val="0"/>
        </w:numPr>
        <w:spacing w:before="0" w:beforeAutospacing="0" w:after="0" w:line="240" w:lineRule="auto"/>
        <w:ind w:left="709"/>
        <w:outlineLvl w:val="9"/>
        <w:rPr>
          <w:b w:val="0"/>
        </w:rPr>
      </w:pPr>
      <w:r w:rsidRPr="00B46196">
        <w:rPr>
          <w:b w:val="0"/>
        </w:rPr>
        <w:t>Г.4.3 Описание сервиса (</w:t>
      </w:r>
      <w:r w:rsidRPr="00B46196">
        <w:rPr>
          <w:b w:val="0"/>
          <w:lang w:val="en-US"/>
        </w:rPr>
        <w:t>WSDL)</w:t>
      </w:r>
    </w:p>
    <w:tbl>
      <w:tblPr>
        <w:tblStyle w:val="aff1"/>
        <w:tblW w:w="0" w:type="auto"/>
        <w:tblInd w:w="85" w:type="dxa"/>
        <w:tblLook w:val="04A0"/>
      </w:tblPr>
      <w:tblGrid>
        <w:gridCol w:w="10206"/>
      </w:tblGrid>
      <w:tr w:rsidR="00B46196" w:rsidRPr="00D01932" w:rsidTr="0075428D">
        <w:trPr>
          <w:cnfStyle w:val="100000000000"/>
        </w:trPr>
        <w:tc>
          <w:tcPr>
            <w:tcW w:w="10206" w:type="dxa"/>
          </w:tcPr>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&lt;?xml version="1.0" encoding="utf-8"?&gt;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&lt;wsdl:definitions xmlns:soap12="http://schemas.xmlsoap.org/wsdl/soap12/" xmlns:soap="http://schemas.xmlsoap.org/wsdl/soap/" xmlns:wsu="http://docs.oasis-open.org/wss/2004/01/oasis-200401-wss-wssecurity-utility-1.0.xsd" xmlns:soapenc="http://schemas.xmlsoap.org/soap/encoding/" xmlns:wsa="http://schemas.xmlsoap.org/ws/2004/08/addressing" xmlns:tns="http://new.webservice.namespace" xmlns:wsap="http://schemas.xmlsoap.org/ws/2004/08/addressing/policy" xmlns:wsp="http://schemas.xmlsoap.org/ws/2004/09/policy" xmlns:wsaw="http://www.w3.org/2006/05/addressing/wsdl" xmlns:msc="http://schemas.microsoft.com/ws/2005/12/wsdl/contract" xmlns:wsx="http://schemas.xmlsoap.org/ws/2004/09/mex" xmlns:wsa10="http://www.w3.org/2005/08/addressing" xmlns:xsd="http://www.w3.org/2001/XMLSchema" xmlns:wsam="http://www.w3.org/2007/05/addressing/metadata" xmlns:wsdl="http://schemas.xmlsoap.org/wsdl/" targetNamespace="http://new.webservice.namespace"&gt;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t>&lt;wsdl:types&gt;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t>&lt;xsd:schema targetNamespace="http://new.webservice.namespace/Imports"&gt;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t>&lt;xsd:import schemaLocation="http://dev-mos-erp2/UIRGate/UIRGateService.svc?xsd=xsd0" namespace="http://uir.ffoms.ru"/&gt;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t>&lt;/xsd:schema&gt;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t>&lt;/wsdl:types&gt;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t>&lt;wsdl:message name="Request"&gt;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t>&lt;wsdl:part name="UIRRequest" element="q1:UIRRequest" xmlns:q1="http://uir.ffoms.ru"/&gt;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t>&lt;/wsdl:message&gt;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t>&lt;wsdl:message name="Response"&gt;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t>&lt;wsdl:part name="UIRResponse" element="q2:UIRResponse" xmlns:q2="http://uir.ffoms.ru"/&gt;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t>&lt;/wsdl:message&gt;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t>&lt;wsdl:message name="IUIRGate_GetMedInsState_UIRResponse_FaultMessage"&gt;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t>&lt;wsdl:part name="detail" element="q3:UIRResponse" xmlns:q3="http://uir.ffoms.ru"/&gt;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t>&lt;/wsdl:message&gt;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t>&lt;wsdl:message name="Request2"&gt;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t>&lt;wsdl:part name="UIRRequest2" element="q4:UIRRequest2" xmlns:q4="http://uir.ffoms.ru"/&gt;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t>&lt;/wsdl:message&gt;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t>&lt;wsdl:message name="IUIRGate_GetMedInsState2_UIRResponse_FaultMessage"&gt;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t>&lt;wsdl:part name="detail" element="q5:UIRResponse" xmlns:q5="http://uir.ffoms.ru"/&gt;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t>&lt;/wsdl:message&gt;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t>&lt;wsdl:portType name="IUIRGate"&gt;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t>&lt;wsdl:operation name="GetMedInsState"&gt;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t>&lt;wsdl:input name="Request" message="tns:Request" wsaw:Action="urn:#GetMedInsState"/&gt;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t>&lt;wsdl:output name="Response" message="tns:Response" wsaw:Action="http://new.webservice.namespace/IUIRGate/GetMedInsStateResponse"/&gt;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t>&lt;wsdl:fault name="UIRResponse" message="tns:IUIRGate_GetMedInsState_UIRResponse_FaultMessage" wsaw:Action="urn:#GetMedInsState"/&gt;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t>&lt;/wsdl:operation&gt;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t>&lt;wsdl:operation name="GetMedInsState2"&gt;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t>&lt;wsdl:input name="Request2" message="tns:Request2" wsaw:Action="urn:#GetMedInsState2"/&gt;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t>&lt;wsdl:output name="Response" message="tns:Response" wsaw:Action="http://new.webservice.namespace/IUIRGate/GetMedInsState2Response"/&gt;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t>&lt;wsdl:fault name="UIRResponse" message="tns:IUIRGate_GetMedInsState2_UIRResponse_FaultMessage" wsaw:Action="urn:#GetMedInsState2"/&gt;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t>&lt;/wsdl:operation&gt;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t>&lt;/wsdl:portType&gt;</w:t>
            </w:r>
          </w:p>
          <w:p w:rsidR="0075428D" w:rsidRPr="00B46196" w:rsidRDefault="0075428D" w:rsidP="0075428D">
            <w:pPr>
              <w:autoSpaceDE w:val="0"/>
              <w:autoSpaceDN w:val="0"/>
              <w:adjustRightInd w:val="0"/>
              <w:rPr>
                <w:lang w:val="en-US"/>
              </w:rPr>
            </w:pPr>
            <w:r w:rsidRPr="00B46196">
              <w:rPr>
                <w:sz w:val="20"/>
                <w:szCs w:val="20"/>
                <w:lang w:val="en-US" w:eastAsia="ru-RU"/>
              </w:rPr>
              <w:t>&lt;/wsdl:definitions&gt;</w:t>
            </w:r>
          </w:p>
        </w:tc>
      </w:tr>
    </w:tbl>
    <w:p w:rsidR="0075428D" w:rsidRPr="00B46196" w:rsidRDefault="0075428D" w:rsidP="0075428D">
      <w:pPr>
        <w:pStyle w:val="32"/>
        <w:numPr>
          <w:ilvl w:val="0"/>
          <w:numId w:val="0"/>
        </w:numPr>
        <w:ind w:left="709"/>
        <w:outlineLvl w:val="9"/>
        <w:rPr>
          <w:b w:val="0"/>
        </w:rPr>
      </w:pPr>
      <w:r w:rsidRPr="00B46196">
        <w:rPr>
          <w:b w:val="0"/>
        </w:rPr>
        <w:t xml:space="preserve">Г.4.4 Описание схемы </w:t>
      </w:r>
    </w:p>
    <w:tbl>
      <w:tblPr>
        <w:tblStyle w:val="aff1"/>
        <w:tblW w:w="0" w:type="auto"/>
        <w:tblLook w:val="04A0"/>
      </w:tblPr>
      <w:tblGrid>
        <w:gridCol w:w="10375"/>
      </w:tblGrid>
      <w:tr w:rsidR="00B46196" w:rsidRPr="00B46196" w:rsidTr="0075428D">
        <w:trPr>
          <w:cnfStyle w:val="100000000000"/>
        </w:trPr>
        <w:tc>
          <w:tcPr>
            <w:tcW w:w="10421" w:type="dxa"/>
          </w:tcPr>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&lt;?xml version="1.0" encoding="utf-8"?&gt;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&lt;xs:schema xmlns:tns="http://uir.ffoms.ru" xmlns:xs="http://www.w3.org/2001/XMLSchema" targetNamespace="http://uir.ffoms.ru" elementFormDefault="qualified"&gt;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t>&lt;xs:element name="UIRRequest"&gt;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t>&lt;xs:complexType&gt;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t>&lt;xs:sequence&gt;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&lt;xs:element name="FullName" minOccurs="0" maxOccurs="1"&gt;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&lt;xs:complexType&gt;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&lt;xs:sequence&gt;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&lt;xs:element name="FamilyName" type="xs:string" minOccurs="0" maxOccurs="1"/&gt;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&lt;xs:element name="FirstName" type="xs:string" minOccurs="0" maxOccurs="1"/&gt;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&lt;xs:element name="MiddleName" type="xs:string" minOccurs="0" maxOccurs="1"/&gt;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&lt;/xs:sequence&gt;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&lt;/xs:complexType&gt;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&lt;/xs:element&gt;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&lt;xs:element name="Document" minOccurs="0" maxOccurs="unbounded"&gt;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&lt;xs:complexType&gt;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&lt;xs:sequence&gt;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&lt;xs:element name="DocType" type="xs:int" minOccurs="1" maxOccurs="1"/&gt;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&lt;xs:element name="DocIdent" type="xs:string" minOccurs="0" maxOccurs="1"/&gt;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&lt;/xs:sequence&gt;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&lt;/xs:complexType&gt;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&lt;/xs:element&gt;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&lt;xs:element name="Birth" minOccurs="0" maxOccurs="1"&gt;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&lt;xs:complexType&gt;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&lt;xs:sequence&gt;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&lt;xs:element name="BirthDate" type="xs:date" minOccurs="0" maxOccurs="1"/&gt;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&lt;xs:element name="BirthPlace" type="xs:string" minOccurs="0" maxOccurs="1"/&gt;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&lt;/xs:sequence&gt;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&lt;/xs:complexType&gt;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&lt;/xs:element&gt;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&lt;xs:element name="InsDate" type="xs:date" nillable="true" minOccurs="0" maxOccurs="1"/&gt;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t>&lt;/xs:sequence&gt;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t>&lt;/xs:complexType&gt;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t>&lt;/xs:element&gt;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t>&lt;xs:element name="UIRResponse"&gt;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t>&lt;xs:complexType&gt;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t>&lt;xs:sequence&gt;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&lt;xs:element name="Ack" minOccurs="1" maxOccurs="1"&gt;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&lt;xs:simpleType&gt;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&lt;xs:restriction base="xs:string"&gt;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&lt;xs:enumeration value="AA"/&gt;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&lt;xs:enumeration value="AE"/&gt;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&lt;xs:enumeration value="AR"/&gt;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&lt;xs:enumeration value="CE"/&gt;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&lt;xs:enumeration value="CR"/&gt;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&lt;xs:enumeration value="CA"/&gt;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&lt;/xs:restriction&gt;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&lt;/xs:simpleType&gt;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&lt;/xs:element&gt;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&lt;xs:element name="Err" minOccurs="0" maxOccurs="unbounded"&gt;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&lt;xs:complexType&gt;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&lt;xs:sequence&gt;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&lt;xs:element name="ErrCode" type="xs:string" minOccurs="0" maxOccurs="1"/&gt;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&lt;xs:element name="ErrText" type="xs:string" minOccurs="0" maxOccurs="1"/&gt;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&lt;/xs:sequence&gt;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&lt;/xs:complexType&gt;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&lt;/xs:element&gt;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&lt;xs:element name="UIRQueryResponse" minOccurs="0" maxOccurs="1"&gt;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&lt;xs:complexType&gt;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&lt;xs:sequence&gt;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&lt;xs:element name="Person" minOccurs="0" maxOccurs="1"&gt;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&lt;xs:complexType&gt;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&lt;xs:sequence&gt;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&lt;xs:element name="MainENP" type="xs:string" minOccurs="0" maxOccurs="1"/&gt;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&lt;xs:element name="RegionalENP" type="xs:string" minOccurs="0" maxOccurs="1"/&gt;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&lt;/xs:sequence&gt;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&lt;/xs:complexType&gt;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&lt;/xs:element&gt;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&lt;xs:element name="Insurance" minOccurs="0" maxOccurs="1"&gt;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&lt;xs:complexType&gt;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&lt;xs:sequence&gt;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&lt;xs:element name="MedInsCompanyId" type="xs:string" minOccurs="0" maxOccurs="1"/&gt;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&lt;xs:element name="InsRegion" type="xs:string" minOccurs="0" maxOccurs="1"/&gt;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&lt;xs:element name="StartDate" type="xs:date" minOccurs="0" maxOccurs="1"/&gt;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&lt;xs:element name="EndDate" type="xs:date" minOccurs="0" maxOccurs="1"/&gt;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&lt;xs:element name="InsType" type="xs:string" minOccurs="0" maxOccurs="1"/&gt;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&lt;xs:element name="InsId" type="xs:string" minOccurs="0" maxOccurs="1"/&gt;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&lt;/xs:sequence&gt;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&lt;/xs:complexType&gt;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&lt;/xs:element&gt;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&lt;/xs:sequence&gt;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&lt;/xs:complexType&gt;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&lt;/xs:element&gt;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t>&lt;/xs:sequence&gt;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t>&lt;/xs:complexType&gt;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t>&lt;/xs:element&gt;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t>&lt;xs:element name="UIRRequest2"&gt;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t>&lt;xs:complexType&gt;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t>&lt;xs:sequence&gt;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&lt;xs:element name="FullName" minOccurs="0" maxOccurs="1"&gt;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&lt;xs:complexType&gt;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&lt;xs:sequence&gt;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&lt;xs:element name="FamilyName" type="xs:string" minOccurs="0" maxOccurs="1"/&gt;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&lt;xs:element name="FirstName" type="xs:string" minOccurs="0" maxOccurs="1"/&gt;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&lt;xs:element name="MiddleName" type="xs:string" minOccurs="0" maxOccurs="1"/&gt;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&lt;/xs:sequence&gt;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&lt;/xs:complexType&gt;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&lt;/xs:element&gt;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&lt;xs:element name="PolicyType" type="xs:string" minOccurs="0" maxOccurs="1"/&gt;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&lt;xs:element name="PolicyNumber" type="xs:string" minOccurs="0" maxOccurs="1"/&gt;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&lt;xs:element name="InsRegion" type="xs:string" minOccurs="0" maxOccurs="1"/&gt;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&lt;xs:element name="Birth" minOccurs="0" maxOccurs="1"&gt;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&lt;xs:complexType&gt;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&lt;xs:sequence&gt;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&lt;xs:element name="BirthDate" type="xs:date" mi</w:t>
            </w:r>
            <w:bookmarkStart w:id="1351" w:name="_Toc370302141"/>
            <w:r w:rsidRPr="00B46196">
              <w:rPr>
                <w:sz w:val="20"/>
                <w:szCs w:val="20"/>
                <w:lang w:val="en-US" w:eastAsia="ru-RU"/>
              </w:rPr>
              <w:t>nOccurs="0" maxOccurs="1"/&gt;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&lt;xs:element name="BirthPlace" type="xs:string" minOccurs="0" maxOccurs="1"/&gt;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&lt;/xs:se</w:t>
            </w:r>
            <w:bookmarkEnd w:id="1351"/>
            <w:r w:rsidRPr="00B46196">
              <w:rPr>
                <w:sz w:val="20"/>
                <w:szCs w:val="20"/>
                <w:lang w:val="en-US" w:eastAsia="ru-RU"/>
              </w:rPr>
              <w:t>quence&gt;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&lt;/xs:complexType&gt;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&lt;/xs:element&gt;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r>
            <w:r w:rsidRPr="00B46196">
              <w:rPr>
                <w:sz w:val="20"/>
                <w:szCs w:val="20"/>
                <w:lang w:val="en-US" w:eastAsia="ru-RU"/>
              </w:rPr>
              <w:tab/>
              <w:t>&lt;xs:element name="InsDate" type="xs:date" nillable="true" minOccurs="1" maxOccurs="1"/&gt;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r>
            <w:r w:rsidRPr="00B46196">
              <w:rPr>
                <w:sz w:val="20"/>
                <w:szCs w:val="20"/>
                <w:lang w:val="en-US" w:eastAsia="ru-RU"/>
              </w:rPr>
              <w:tab/>
              <w:t>&lt;/xs:sequence&gt;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r>
            <w:r w:rsidRPr="00B46196">
              <w:rPr>
                <w:sz w:val="20"/>
                <w:szCs w:val="20"/>
                <w:lang w:val="en-US" w:eastAsia="ru-RU"/>
              </w:rPr>
              <w:tab/>
              <w:t>&lt;/xs:complexType&gt;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ab/>
              <w:t>&lt;/xs:element&gt;</w:t>
            </w:r>
          </w:p>
          <w:p w:rsidR="0075428D" w:rsidRPr="00B46196" w:rsidRDefault="0075428D" w:rsidP="0075428D">
            <w:pPr>
              <w:autoSpaceDE w:val="0"/>
              <w:autoSpaceDN w:val="0"/>
              <w:adjustRightInd w:val="0"/>
              <w:rPr>
                <w:sz w:val="20"/>
                <w:szCs w:val="20"/>
                <w:lang w:val="en-US" w:eastAsia="ru-RU"/>
              </w:rPr>
            </w:pPr>
            <w:r w:rsidRPr="00B46196">
              <w:rPr>
                <w:sz w:val="20"/>
                <w:szCs w:val="20"/>
                <w:lang w:val="en-US" w:eastAsia="ru-RU"/>
              </w:rPr>
              <w:t>&lt;/xs:schema&gt;</w:t>
            </w:r>
          </w:p>
          <w:p w:rsidR="0075428D" w:rsidRPr="00B46196" w:rsidRDefault="0075428D" w:rsidP="0075428D">
            <w:pPr>
              <w:autoSpaceDE w:val="0"/>
              <w:autoSpaceDN w:val="0"/>
              <w:adjustRightInd w:val="0"/>
              <w:rPr>
                <w:sz w:val="20"/>
                <w:szCs w:val="20"/>
                <w:lang w:val="en-US" w:eastAsia="ru-RU"/>
              </w:rPr>
            </w:pPr>
          </w:p>
        </w:tc>
      </w:tr>
    </w:tbl>
    <w:p w:rsidR="0075428D" w:rsidRPr="00B46196" w:rsidRDefault="0075428D" w:rsidP="0075428D">
      <w:pPr>
        <w:rPr>
          <w:lang w:val="en-US"/>
        </w:rPr>
      </w:pPr>
    </w:p>
    <w:p w:rsidR="000E5B00" w:rsidRPr="00B46196" w:rsidRDefault="0075428D" w:rsidP="00A673BD">
      <w:r w:rsidRPr="00B46196">
        <w:rPr>
          <w:bCs/>
          <w:sz w:val="28"/>
          <w:szCs w:val="28"/>
        </w:rPr>
        <w:br w:type="page"/>
      </w:r>
    </w:p>
    <w:p w:rsidR="0075428D" w:rsidRPr="00B46196" w:rsidRDefault="0075428D" w:rsidP="00601FA2">
      <w:pPr>
        <w:pStyle w:val="affffff"/>
        <w:sectPr w:rsidR="0075428D" w:rsidRPr="00B46196" w:rsidSect="00117D8D">
          <w:footerReference w:type="even" r:id="rId144"/>
          <w:footerReference w:type="default" r:id="rId145"/>
          <w:footnotePr>
            <w:numRestart w:val="eachPage"/>
          </w:footnotePr>
          <w:type w:val="continuous"/>
          <w:pgSz w:w="11906" w:h="16838" w:code="9"/>
          <w:pgMar w:top="1134" w:right="567" w:bottom="1134" w:left="1134" w:header="720" w:footer="720" w:gutter="0"/>
          <w:cols w:space="708"/>
          <w:docGrid w:linePitch="360"/>
        </w:sectPr>
      </w:pPr>
    </w:p>
    <w:p w:rsidR="000E5B00" w:rsidRPr="00B46196" w:rsidRDefault="000E5B00" w:rsidP="002376A1">
      <w:pPr>
        <w:pStyle w:val="10"/>
        <w:rPr>
          <w:b w:val="0"/>
        </w:rPr>
      </w:pPr>
      <w:r w:rsidRPr="00B46196">
        <w:rPr>
          <w:b w:val="0"/>
        </w:rPr>
        <w:br/>
      </w:r>
      <w:bookmarkStart w:id="1352" w:name="_Toc503790825"/>
      <w:bookmarkStart w:id="1353" w:name="_Toc18599676"/>
      <w:r w:rsidRPr="00B46196">
        <w:rPr>
          <w:b w:val="0"/>
        </w:rPr>
        <w:t xml:space="preserve">Информационное взаимодействие между ТФОМС, МО и СМО при осуществлении персонифицированного учета оказанной медицинской помощи в формате </w:t>
      </w:r>
      <w:r w:rsidRPr="00B46196">
        <w:rPr>
          <w:b w:val="0"/>
          <w:lang w:val="en-US"/>
        </w:rPr>
        <w:t>XML</w:t>
      </w:r>
      <w:bookmarkEnd w:id="1352"/>
      <w:bookmarkEnd w:id="1353"/>
    </w:p>
    <w:p w:rsidR="00784DC2" w:rsidRPr="00B46196" w:rsidRDefault="00844CEC" w:rsidP="00211B16">
      <w:pPr>
        <w:pStyle w:val="23"/>
        <w:spacing w:line="276" w:lineRule="auto"/>
        <w:jc w:val="both"/>
        <w:rPr>
          <w:b w:val="0"/>
          <w:szCs w:val="24"/>
        </w:rPr>
      </w:pPr>
      <w:bookmarkStart w:id="1354" w:name="_Toc503790826"/>
      <w:r w:rsidRPr="00B46196">
        <w:rPr>
          <w:b w:val="0"/>
        </w:rPr>
        <w:t xml:space="preserve"> </w:t>
      </w:r>
      <w:bookmarkStart w:id="1355" w:name="_Toc18599677"/>
      <w:r w:rsidR="00784DC2" w:rsidRPr="00B46196">
        <w:rPr>
          <w:b w:val="0"/>
        </w:rPr>
        <w:t>Информационное взаимодействие между ТФОМС, МО и СМО при осуществлении персонифицированного учета оказанной медицинской помощи, кроме</w:t>
      </w:r>
      <w:r w:rsidR="00F448F9" w:rsidRPr="00B46196">
        <w:rPr>
          <w:b w:val="0"/>
        </w:rPr>
        <w:t xml:space="preserve"> высокотехнологичной медицинской помощи,</w:t>
      </w:r>
      <w:r w:rsidR="00784DC2" w:rsidRPr="00B46196">
        <w:rPr>
          <w:b w:val="0"/>
        </w:rPr>
        <w:t xml:space="preserve"> медицинской помощи</w:t>
      </w:r>
      <w:r w:rsidR="00A66538" w:rsidRPr="00B46196">
        <w:rPr>
          <w:b w:val="0"/>
        </w:rPr>
        <w:t xml:space="preserve"> </w:t>
      </w:r>
      <w:r w:rsidR="00784DC2" w:rsidRPr="00B46196">
        <w:rPr>
          <w:b w:val="0"/>
        </w:rPr>
        <w:t xml:space="preserve">по диспансеризации, </w:t>
      </w:r>
      <w:r w:rsidR="00A66538" w:rsidRPr="00B46196">
        <w:rPr>
          <w:b w:val="0"/>
        </w:rPr>
        <w:t xml:space="preserve">профилактическим </w:t>
      </w:r>
      <w:r w:rsidR="00784DC2" w:rsidRPr="00B46196">
        <w:rPr>
          <w:b w:val="0"/>
        </w:rPr>
        <w:t>медицински</w:t>
      </w:r>
      <w:r w:rsidR="00A66538" w:rsidRPr="00B46196">
        <w:rPr>
          <w:b w:val="0"/>
        </w:rPr>
        <w:t>м</w:t>
      </w:r>
      <w:r w:rsidR="00784DC2" w:rsidRPr="00B46196">
        <w:rPr>
          <w:b w:val="0"/>
        </w:rPr>
        <w:t xml:space="preserve"> осмотр</w:t>
      </w:r>
      <w:r w:rsidR="00A66538" w:rsidRPr="00B46196">
        <w:rPr>
          <w:b w:val="0"/>
        </w:rPr>
        <w:t>ам</w:t>
      </w:r>
      <w:r w:rsidR="00784DC2" w:rsidRPr="00B46196">
        <w:rPr>
          <w:b w:val="0"/>
        </w:rPr>
        <w:t xml:space="preserve"> несовершеннолетних и профилактически</w:t>
      </w:r>
      <w:r w:rsidR="00A66538" w:rsidRPr="00B46196">
        <w:rPr>
          <w:b w:val="0"/>
        </w:rPr>
        <w:t>м</w:t>
      </w:r>
      <w:r w:rsidR="00784DC2" w:rsidRPr="00B46196">
        <w:rPr>
          <w:b w:val="0"/>
        </w:rPr>
        <w:t xml:space="preserve"> медицински</w:t>
      </w:r>
      <w:r w:rsidR="00A66538" w:rsidRPr="00B46196">
        <w:rPr>
          <w:b w:val="0"/>
        </w:rPr>
        <w:t>м осмотрам</w:t>
      </w:r>
      <w:r w:rsidR="00784DC2" w:rsidRPr="00B46196">
        <w:rPr>
          <w:b w:val="0"/>
        </w:rPr>
        <w:t xml:space="preserve"> взрослого населения</w:t>
      </w:r>
      <w:bookmarkEnd w:id="1354"/>
      <w:r w:rsidR="000A57DE" w:rsidRPr="00B46196">
        <w:rPr>
          <w:b w:val="0"/>
        </w:rPr>
        <w:t xml:space="preserve">, медицинской помощи </w:t>
      </w:r>
      <w:r w:rsidR="007A482D" w:rsidRPr="00B46196">
        <w:rPr>
          <w:b w:val="0"/>
        </w:rPr>
        <w:t>при подозрении на злокачественное новообразование или установленном диагнозе злокачественного новообразования</w:t>
      </w:r>
      <w:bookmarkEnd w:id="1355"/>
    </w:p>
    <w:p w:rsidR="00954F67" w:rsidRPr="00B46196" w:rsidRDefault="00954F67" w:rsidP="006944F3">
      <w:pPr>
        <w:pStyle w:val="af"/>
        <w:numPr>
          <w:ilvl w:val="0"/>
          <w:numId w:val="0"/>
        </w:numPr>
        <w:spacing w:before="0" w:after="0" w:line="240" w:lineRule="auto"/>
        <w:ind w:left="709"/>
        <w:rPr>
          <w:lang w:eastAsia="ru-RU"/>
        </w:rPr>
      </w:pPr>
      <w:r w:rsidRPr="00B46196">
        <w:rPr>
          <w:lang w:eastAsia="ru-RU"/>
        </w:rPr>
        <w:t xml:space="preserve">Информационные файлы имеют формат XML с кодовой страницей </w:t>
      </w:r>
      <w:r w:rsidRPr="00B46196">
        <w:rPr>
          <w:lang w:eastAsia="ru-RU"/>
        </w:rPr>
        <w:br/>
        <w:t>Windows-1251.</w:t>
      </w:r>
    </w:p>
    <w:p w:rsidR="00954F67" w:rsidRPr="00B46196" w:rsidRDefault="00954F67" w:rsidP="00954F67">
      <w:pPr>
        <w:rPr>
          <w:lang w:eastAsia="ru-RU"/>
        </w:rPr>
      </w:pPr>
      <w:r w:rsidRPr="00B46196">
        <w:rPr>
          <w:lang w:eastAsia="ru-RU"/>
        </w:rPr>
        <w:t xml:space="preserve">Файлы пакета информационного обмена должны быть упакованы в архив формата </w:t>
      </w:r>
      <w:r w:rsidRPr="00B46196">
        <w:rPr>
          <w:lang w:val="en-US" w:eastAsia="ru-RU"/>
        </w:rPr>
        <w:t>ZIP</w:t>
      </w:r>
      <w:r w:rsidRPr="00B46196">
        <w:rPr>
          <w:lang w:eastAsia="ru-RU"/>
        </w:rPr>
        <w:t>. Имя файла формируется по следующему принципу:</w:t>
      </w:r>
    </w:p>
    <w:p w:rsidR="00954F67" w:rsidRPr="00B46196" w:rsidRDefault="00954F67" w:rsidP="00954F67">
      <w:pPr>
        <w:rPr>
          <w:lang w:eastAsia="ru-RU"/>
        </w:rPr>
      </w:pPr>
      <w:r w:rsidRPr="00B46196">
        <w:rPr>
          <w:lang w:val="en-US" w:eastAsia="ru-RU"/>
        </w:rPr>
        <w:t>HPiNiPpNp</w:t>
      </w:r>
      <w:r w:rsidRPr="00B46196">
        <w:rPr>
          <w:lang w:eastAsia="ru-RU"/>
        </w:rPr>
        <w:t>_</w:t>
      </w:r>
      <w:r w:rsidRPr="00B46196">
        <w:rPr>
          <w:lang w:val="en-US" w:eastAsia="ru-RU"/>
        </w:rPr>
        <w:t>YYMMN</w:t>
      </w:r>
      <w:r w:rsidRPr="00B46196">
        <w:rPr>
          <w:lang w:eastAsia="ru-RU"/>
        </w:rPr>
        <w:t>.</w:t>
      </w:r>
      <w:r w:rsidRPr="00B46196">
        <w:rPr>
          <w:lang w:val="en-US" w:eastAsia="ru-RU"/>
        </w:rPr>
        <w:t>XML</w:t>
      </w:r>
      <w:r w:rsidRPr="00B46196">
        <w:rPr>
          <w:lang w:eastAsia="ru-RU"/>
        </w:rPr>
        <w:t>, где</w:t>
      </w:r>
    </w:p>
    <w:p w:rsidR="00954F67" w:rsidRPr="00B46196" w:rsidRDefault="00954F67" w:rsidP="00865FFC">
      <w:pPr>
        <w:pStyle w:val="aff4"/>
        <w:numPr>
          <w:ilvl w:val="0"/>
          <w:numId w:val="79"/>
        </w:numPr>
        <w:spacing w:before="0" w:after="0" w:line="240" w:lineRule="auto"/>
        <w:rPr>
          <w:lang w:eastAsia="ru-RU"/>
        </w:rPr>
      </w:pPr>
      <w:r w:rsidRPr="00B46196">
        <w:rPr>
          <w:lang w:val="en-US" w:eastAsia="ru-RU"/>
        </w:rPr>
        <w:t>H</w:t>
      </w:r>
      <w:r w:rsidRPr="00B46196">
        <w:rPr>
          <w:lang w:eastAsia="ru-RU"/>
        </w:rPr>
        <w:t xml:space="preserve"> – константа, обозначающая передаваемые данные.</w:t>
      </w:r>
    </w:p>
    <w:p w:rsidR="00954F67" w:rsidRPr="00B46196" w:rsidRDefault="00954F67" w:rsidP="00865FFC">
      <w:pPr>
        <w:pStyle w:val="aff4"/>
        <w:numPr>
          <w:ilvl w:val="0"/>
          <w:numId w:val="79"/>
        </w:numPr>
        <w:spacing w:before="0" w:after="0" w:line="240" w:lineRule="auto"/>
        <w:rPr>
          <w:lang w:eastAsia="ru-RU"/>
        </w:rPr>
      </w:pPr>
      <w:r w:rsidRPr="00B46196">
        <w:rPr>
          <w:lang w:val="en-US" w:eastAsia="ru-RU"/>
        </w:rPr>
        <w:t>Pi</w:t>
      </w:r>
      <w:r w:rsidRPr="00B46196">
        <w:rPr>
          <w:lang w:eastAsia="ru-RU"/>
        </w:rPr>
        <w:t xml:space="preserve"> – Параметр, определяющий организацию-источник:</w:t>
      </w:r>
    </w:p>
    <w:p w:rsidR="00954F67" w:rsidRPr="00B46196" w:rsidRDefault="00954F67" w:rsidP="00865FFC">
      <w:pPr>
        <w:pStyle w:val="aff4"/>
        <w:numPr>
          <w:ilvl w:val="1"/>
          <w:numId w:val="80"/>
        </w:numPr>
        <w:spacing w:before="0" w:after="0" w:line="240" w:lineRule="auto"/>
        <w:rPr>
          <w:lang w:eastAsia="ru-RU"/>
        </w:rPr>
      </w:pPr>
      <w:r w:rsidRPr="00B46196">
        <w:rPr>
          <w:lang w:val="en-US" w:eastAsia="ru-RU"/>
        </w:rPr>
        <w:t>T</w:t>
      </w:r>
      <w:r w:rsidRPr="00B46196">
        <w:rPr>
          <w:lang w:eastAsia="ru-RU"/>
        </w:rPr>
        <w:t xml:space="preserve"> – ТФОМС;</w:t>
      </w:r>
    </w:p>
    <w:p w:rsidR="00954F67" w:rsidRPr="00B46196" w:rsidRDefault="00954F67" w:rsidP="00865FFC">
      <w:pPr>
        <w:pStyle w:val="aff4"/>
        <w:numPr>
          <w:ilvl w:val="1"/>
          <w:numId w:val="80"/>
        </w:numPr>
        <w:spacing w:before="0" w:after="0" w:line="240" w:lineRule="auto"/>
        <w:rPr>
          <w:lang w:eastAsia="ru-RU"/>
        </w:rPr>
      </w:pPr>
      <w:r w:rsidRPr="00B46196">
        <w:rPr>
          <w:lang w:val="en-US" w:eastAsia="ru-RU"/>
        </w:rPr>
        <w:t>S</w:t>
      </w:r>
      <w:r w:rsidRPr="00B46196">
        <w:rPr>
          <w:lang w:eastAsia="ru-RU"/>
        </w:rPr>
        <w:t xml:space="preserve"> – СМО;</w:t>
      </w:r>
    </w:p>
    <w:p w:rsidR="00954F67" w:rsidRPr="00B46196" w:rsidRDefault="00954F67" w:rsidP="00865FFC">
      <w:pPr>
        <w:pStyle w:val="aff4"/>
        <w:numPr>
          <w:ilvl w:val="1"/>
          <w:numId w:val="80"/>
        </w:numPr>
        <w:spacing w:before="0" w:after="0" w:line="240" w:lineRule="auto"/>
        <w:rPr>
          <w:lang w:eastAsia="ru-RU"/>
        </w:rPr>
      </w:pPr>
      <w:r w:rsidRPr="00B46196">
        <w:rPr>
          <w:lang w:val="en-US" w:eastAsia="ru-RU"/>
        </w:rPr>
        <w:t>M</w:t>
      </w:r>
      <w:r w:rsidRPr="00B46196">
        <w:rPr>
          <w:lang w:eastAsia="ru-RU"/>
        </w:rPr>
        <w:t xml:space="preserve"> – МО.</w:t>
      </w:r>
    </w:p>
    <w:p w:rsidR="00954F67" w:rsidRPr="00B46196" w:rsidRDefault="00954F67" w:rsidP="00865FFC">
      <w:pPr>
        <w:pStyle w:val="aff4"/>
        <w:numPr>
          <w:ilvl w:val="0"/>
          <w:numId w:val="81"/>
        </w:numPr>
        <w:spacing w:before="0" w:after="0" w:line="240" w:lineRule="auto"/>
        <w:rPr>
          <w:lang w:eastAsia="ru-RU"/>
        </w:rPr>
      </w:pPr>
      <w:r w:rsidRPr="00B46196">
        <w:rPr>
          <w:lang w:val="en-US" w:eastAsia="ru-RU"/>
        </w:rPr>
        <w:t>Ni</w:t>
      </w:r>
      <w:r w:rsidRPr="00B46196">
        <w:rPr>
          <w:lang w:eastAsia="ru-RU"/>
        </w:rPr>
        <w:t xml:space="preserve"> – Номер источника (двузначный код ТФОМС или реестровый номер СМО или МО).</w:t>
      </w:r>
    </w:p>
    <w:p w:rsidR="00954F67" w:rsidRPr="00B46196" w:rsidRDefault="00954F67" w:rsidP="00865FFC">
      <w:pPr>
        <w:pStyle w:val="aff4"/>
        <w:numPr>
          <w:ilvl w:val="0"/>
          <w:numId w:val="81"/>
        </w:numPr>
        <w:spacing w:before="0" w:after="0" w:line="240" w:lineRule="auto"/>
        <w:rPr>
          <w:lang w:eastAsia="ru-RU"/>
        </w:rPr>
      </w:pPr>
      <w:r w:rsidRPr="00B46196">
        <w:rPr>
          <w:lang w:val="en-US" w:eastAsia="ru-RU"/>
        </w:rPr>
        <w:t>Pp</w:t>
      </w:r>
      <w:r w:rsidRPr="00B46196">
        <w:rPr>
          <w:lang w:eastAsia="ru-RU"/>
        </w:rPr>
        <w:t xml:space="preserve"> – Параметр, определяющий организацию -получателя:</w:t>
      </w:r>
    </w:p>
    <w:p w:rsidR="00954F67" w:rsidRPr="00B46196" w:rsidRDefault="00954F67" w:rsidP="00865FFC">
      <w:pPr>
        <w:pStyle w:val="aff4"/>
        <w:numPr>
          <w:ilvl w:val="1"/>
          <w:numId w:val="82"/>
        </w:numPr>
        <w:spacing w:before="0" w:after="0" w:line="240" w:lineRule="auto"/>
        <w:rPr>
          <w:lang w:eastAsia="ru-RU"/>
        </w:rPr>
      </w:pPr>
      <w:r w:rsidRPr="00B46196">
        <w:rPr>
          <w:lang w:val="en-US" w:eastAsia="ru-RU"/>
        </w:rPr>
        <w:t>T</w:t>
      </w:r>
      <w:r w:rsidRPr="00B46196">
        <w:rPr>
          <w:lang w:eastAsia="ru-RU"/>
        </w:rPr>
        <w:t xml:space="preserve"> – ТФОМС;</w:t>
      </w:r>
    </w:p>
    <w:p w:rsidR="00954F67" w:rsidRPr="00B46196" w:rsidRDefault="00954F67" w:rsidP="00865FFC">
      <w:pPr>
        <w:pStyle w:val="aff4"/>
        <w:numPr>
          <w:ilvl w:val="1"/>
          <w:numId w:val="82"/>
        </w:numPr>
        <w:spacing w:before="0" w:after="0" w:line="240" w:lineRule="auto"/>
        <w:rPr>
          <w:lang w:eastAsia="ru-RU"/>
        </w:rPr>
      </w:pPr>
      <w:r w:rsidRPr="00B46196">
        <w:rPr>
          <w:lang w:val="en-US" w:eastAsia="ru-RU"/>
        </w:rPr>
        <w:t>S</w:t>
      </w:r>
      <w:r w:rsidRPr="00B46196">
        <w:rPr>
          <w:lang w:eastAsia="ru-RU"/>
        </w:rPr>
        <w:t xml:space="preserve"> – СМО;</w:t>
      </w:r>
    </w:p>
    <w:p w:rsidR="00954F67" w:rsidRPr="00B46196" w:rsidRDefault="00954F67" w:rsidP="00865FFC">
      <w:pPr>
        <w:pStyle w:val="aff4"/>
        <w:numPr>
          <w:ilvl w:val="1"/>
          <w:numId w:val="82"/>
        </w:numPr>
        <w:spacing w:before="0" w:after="0" w:line="240" w:lineRule="auto"/>
        <w:rPr>
          <w:lang w:eastAsia="ru-RU"/>
        </w:rPr>
      </w:pPr>
      <w:r w:rsidRPr="00B46196">
        <w:rPr>
          <w:lang w:val="en-US" w:eastAsia="ru-RU"/>
        </w:rPr>
        <w:t>M</w:t>
      </w:r>
      <w:r w:rsidRPr="00B46196">
        <w:rPr>
          <w:lang w:eastAsia="ru-RU"/>
        </w:rPr>
        <w:t xml:space="preserve"> – МО.</w:t>
      </w:r>
    </w:p>
    <w:p w:rsidR="00954F67" w:rsidRPr="00B46196" w:rsidRDefault="00954F67" w:rsidP="00865FFC">
      <w:pPr>
        <w:pStyle w:val="aff4"/>
        <w:numPr>
          <w:ilvl w:val="0"/>
          <w:numId w:val="83"/>
        </w:numPr>
        <w:spacing w:before="0" w:after="0" w:line="240" w:lineRule="auto"/>
        <w:rPr>
          <w:lang w:eastAsia="ru-RU"/>
        </w:rPr>
      </w:pPr>
      <w:r w:rsidRPr="00B46196">
        <w:rPr>
          <w:lang w:val="en-US" w:eastAsia="ru-RU"/>
        </w:rPr>
        <w:t>Np</w:t>
      </w:r>
      <w:r w:rsidRPr="00B46196">
        <w:rPr>
          <w:lang w:eastAsia="ru-RU"/>
        </w:rPr>
        <w:t xml:space="preserve"> – Номер получателя (двузначный код ТФОМС или реестровый номер СМО или МО).</w:t>
      </w:r>
    </w:p>
    <w:p w:rsidR="00954F67" w:rsidRPr="00B46196" w:rsidRDefault="00954F67" w:rsidP="00865FFC">
      <w:pPr>
        <w:pStyle w:val="aff4"/>
        <w:numPr>
          <w:ilvl w:val="0"/>
          <w:numId w:val="83"/>
        </w:numPr>
        <w:spacing w:before="0" w:after="0" w:line="240" w:lineRule="auto"/>
        <w:rPr>
          <w:lang w:eastAsia="ru-RU"/>
        </w:rPr>
      </w:pPr>
      <w:r w:rsidRPr="00B46196">
        <w:rPr>
          <w:lang w:eastAsia="ru-RU"/>
        </w:rPr>
        <w:t>YY – две последние цифры порядкового номера года отчетного периода.</w:t>
      </w:r>
    </w:p>
    <w:p w:rsidR="00954F67" w:rsidRPr="00B46196" w:rsidRDefault="00954F67" w:rsidP="00865FFC">
      <w:pPr>
        <w:pStyle w:val="aff4"/>
        <w:numPr>
          <w:ilvl w:val="0"/>
          <w:numId w:val="83"/>
        </w:numPr>
        <w:spacing w:before="0" w:after="0" w:line="240" w:lineRule="auto"/>
        <w:rPr>
          <w:lang w:eastAsia="ru-RU"/>
        </w:rPr>
      </w:pPr>
      <w:r w:rsidRPr="00B46196">
        <w:rPr>
          <w:lang w:eastAsia="ru-RU"/>
        </w:rPr>
        <w:t>MM – порядковый номер месяца отчетного периода:</w:t>
      </w:r>
    </w:p>
    <w:p w:rsidR="00954F67" w:rsidRPr="00B46196" w:rsidRDefault="00954F67" w:rsidP="00865FFC">
      <w:pPr>
        <w:pStyle w:val="aff4"/>
        <w:numPr>
          <w:ilvl w:val="0"/>
          <w:numId w:val="83"/>
        </w:numPr>
        <w:spacing w:before="0" w:after="0" w:line="240" w:lineRule="auto"/>
        <w:rPr>
          <w:lang w:eastAsia="ru-RU"/>
        </w:rPr>
      </w:pPr>
      <w:r w:rsidRPr="00B46196">
        <w:rPr>
          <w:lang w:eastAsia="ru-RU"/>
        </w:rPr>
        <w:t>N – порядковый номер пакета. Присваивается в порядке возрастания, начиная со значения «1», увеличиваясь на единицу для каждого следующего пакета в данном отчетном периоде.</w:t>
      </w:r>
    </w:p>
    <w:p w:rsidR="00954F67" w:rsidRPr="00B46196" w:rsidRDefault="00954F67" w:rsidP="00E529DE">
      <w:pPr>
        <w:spacing w:line="240" w:lineRule="auto"/>
        <w:rPr>
          <w:lang w:eastAsia="ar-SA"/>
        </w:rPr>
      </w:pPr>
      <w:r w:rsidRPr="00B46196">
        <w:rPr>
          <w:lang w:eastAsia="ar-SA"/>
        </w:rPr>
        <w:t>При осуществлении информационного обмена на программных средствах организации -получателя производится автоматизированный форматно-логический контроль (ФЛК):</w:t>
      </w:r>
    </w:p>
    <w:p w:rsidR="00954F67" w:rsidRPr="00B46196" w:rsidRDefault="00954F67" w:rsidP="000A47B3">
      <w:pPr>
        <w:pStyle w:val="aff4"/>
        <w:numPr>
          <w:ilvl w:val="0"/>
          <w:numId w:val="141"/>
        </w:numPr>
        <w:tabs>
          <w:tab w:val="left" w:pos="993"/>
        </w:tabs>
        <w:spacing w:before="0" w:after="0" w:line="240" w:lineRule="auto"/>
        <w:ind w:left="0"/>
        <w:rPr>
          <w:lang w:eastAsia="ru-RU"/>
        </w:rPr>
      </w:pPr>
      <w:r w:rsidRPr="00B46196">
        <w:rPr>
          <w:lang w:eastAsia="ru-RU"/>
        </w:rPr>
        <w:t>соответствия имени архивного файла пакета данных отправителю и отчетному периоду;</w:t>
      </w:r>
    </w:p>
    <w:p w:rsidR="00954F67" w:rsidRPr="00B46196" w:rsidRDefault="00954F67" w:rsidP="000A47B3">
      <w:pPr>
        <w:pStyle w:val="aff4"/>
        <w:numPr>
          <w:ilvl w:val="0"/>
          <w:numId w:val="141"/>
        </w:numPr>
        <w:tabs>
          <w:tab w:val="left" w:pos="993"/>
        </w:tabs>
        <w:spacing w:before="0" w:after="0" w:line="240" w:lineRule="auto"/>
        <w:ind w:left="0"/>
        <w:rPr>
          <w:lang w:eastAsia="ru-RU"/>
        </w:rPr>
      </w:pPr>
      <w:r w:rsidRPr="00B46196">
        <w:rPr>
          <w:lang w:eastAsia="ru-RU"/>
        </w:rPr>
        <w:t>возможности распаковки архивного файла без ошибок стандартными методами;</w:t>
      </w:r>
    </w:p>
    <w:p w:rsidR="00954F67" w:rsidRPr="00B46196" w:rsidRDefault="00954F67" w:rsidP="000A47B3">
      <w:pPr>
        <w:pStyle w:val="aff4"/>
        <w:numPr>
          <w:ilvl w:val="0"/>
          <w:numId w:val="141"/>
        </w:numPr>
        <w:tabs>
          <w:tab w:val="left" w:pos="993"/>
        </w:tabs>
        <w:spacing w:before="0" w:after="0" w:line="240" w:lineRule="auto"/>
        <w:ind w:left="0"/>
        <w:rPr>
          <w:lang w:eastAsia="ru-RU"/>
        </w:rPr>
      </w:pPr>
      <w:r w:rsidRPr="00B46196">
        <w:rPr>
          <w:lang w:eastAsia="ru-RU"/>
        </w:rPr>
        <w:t>наличия в архивном файле обязательных файлов информационного обмена;</w:t>
      </w:r>
    </w:p>
    <w:p w:rsidR="00954F67" w:rsidRPr="00B46196" w:rsidRDefault="00954F67" w:rsidP="000A47B3">
      <w:pPr>
        <w:pStyle w:val="aff4"/>
        <w:numPr>
          <w:ilvl w:val="0"/>
          <w:numId w:val="141"/>
        </w:numPr>
        <w:tabs>
          <w:tab w:val="left" w:pos="993"/>
        </w:tabs>
        <w:spacing w:before="0" w:after="0" w:line="240" w:lineRule="auto"/>
        <w:ind w:left="0"/>
        <w:rPr>
          <w:lang w:eastAsia="ru-RU"/>
        </w:rPr>
      </w:pPr>
      <w:r w:rsidRPr="00B46196">
        <w:rPr>
          <w:lang w:eastAsia="ru-RU"/>
        </w:rPr>
        <w:t>отсутствия в архиве файлов, не относящихся к предмету информационного обмена.</w:t>
      </w:r>
    </w:p>
    <w:p w:rsidR="00E529DE" w:rsidRDefault="00954F67" w:rsidP="00E529DE">
      <w:pPr>
        <w:spacing w:line="240" w:lineRule="auto"/>
        <w:rPr>
          <w:rFonts w:eastAsia="MS Mincho"/>
          <w:lang w:eastAsia="ru-RU"/>
        </w:rPr>
      </w:pPr>
      <w:r w:rsidRPr="00B46196">
        <w:rPr>
          <w:rFonts w:eastAsia="MS Mincho"/>
          <w:lang w:eastAsia="ru-RU"/>
        </w:rPr>
        <w:t xml:space="preserve">Результаты ФЛК должны доводиться в виде Протокола ФЛК. Имя файла соответствует имени основного, за исключением первого символа: вместо </w:t>
      </w:r>
      <w:r w:rsidRPr="00B46196">
        <w:rPr>
          <w:rFonts w:eastAsia="MS Mincho"/>
          <w:lang w:val="en-US" w:eastAsia="ru-RU"/>
        </w:rPr>
        <w:t>H</w:t>
      </w:r>
      <w:r w:rsidRPr="00B46196">
        <w:rPr>
          <w:rFonts w:eastAsia="MS Mincho"/>
          <w:lang w:eastAsia="ru-RU"/>
        </w:rPr>
        <w:t xml:space="preserve"> указывается </w:t>
      </w:r>
      <w:r w:rsidRPr="00B46196">
        <w:rPr>
          <w:rFonts w:eastAsia="MS Mincho"/>
          <w:lang w:val="en-US" w:eastAsia="ru-RU"/>
        </w:rPr>
        <w:t>V</w:t>
      </w:r>
      <w:r w:rsidRPr="00B46196">
        <w:rPr>
          <w:rFonts w:eastAsia="MS Mincho"/>
          <w:lang w:eastAsia="ru-RU"/>
        </w:rPr>
        <w:t xml:space="preserve">. </w:t>
      </w:r>
    </w:p>
    <w:p w:rsidR="00954F67" w:rsidRPr="00B46196" w:rsidRDefault="00954F67" w:rsidP="00E529DE">
      <w:pPr>
        <w:spacing w:line="240" w:lineRule="auto"/>
        <w:rPr>
          <w:rStyle w:val="affffff2"/>
          <w:rFonts w:eastAsia="MS Mincho"/>
          <w:lang w:eastAsia="ru-RU"/>
        </w:rPr>
      </w:pPr>
      <w:r w:rsidRPr="00B46196">
        <w:rPr>
          <w:rFonts w:eastAsia="MS Mincho"/>
          <w:lang w:eastAsia="ru-RU"/>
        </w:rPr>
        <w:t>Структура файла приведена в</w:t>
      </w:r>
      <w:r w:rsidRPr="00B46196">
        <w:rPr>
          <w:rFonts w:eastAsia="MS Mincho"/>
        </w:rPr>
        <w:t xml:space="preserve"> таблице Д.1.</w:t>
      </w:r>
    </w:p>
    <w:p w:rsidR="00954F67" w:rsidRPr="00B46196" w:rsidRDefault="00954F67" w:rsidP="00E529DE">
      <w:pPr>
        <w:spacing w:line="240" w:lineRule="auto"/>
        <w:rPr>
          <w:lang w:eastAsia="ru-RU"/>
        </w:rPr>
      </w:pPr>
      <w:r w:rsidRPr="00B46196">
        <w:rPr>
          <w:lang w:eastAsia="ru-RU"/>
        </w:rPr>
        <w:t xml:space="preserve">Следует учитывать, что некоторые символы в файлах формата </w:t>
      </w:r>
      <w:r w:rsidRPr="00B46196">
        <w:rPr>
          <w:lang w:val="en-US" w:eastAsia="ru-RU"/>
        </w:rPr>
        <w:t>XML</w:t>
      </w:r>
      <w:r w:rsidRPr="00B46196">
        <w:rPr>
          <w:lang w:eastAsia="ru-RU"/>
        </w:rPr>
        <w:t xml:space="preserve"> кодируются следующим образом:</w:t>
      </w:r>
    </w:p>
    <w:tbl>
      <w:tblPr>
        <w:tblStyle w:val="aff1"/>
        <w:tblW w:w="0" w:type="auto"/>
        <w:jc w:val="center"/>
        <w:tblLayout w:type="fixed"/>
        <w:tblLook w:val="01E0"/>
      </w:tblPr>
      <w:tblGrid>
        <w:gridCol w:w="3168"/>
        <w:gridCol w:w="3240"/>
      </w:tblGrid>
      <w:tr w:rsidR="00B46196" w:rsidRPr="00B46196" w:rsidTr="00954F67">
        <w:trPr>
          <w:cnfStyle w:val="100000000000"/>
          <w:jc w:val="center"/>
        </w:trPr>
        <w:tc>
          <w:tcPr>
            <w:tcW w:w="3168" w:type="dxa"/>
          </w:tcPr>
          <w:p w:rsidR="00954F67" w:rsidRPr="00B46196" w:rsidRDefault="00954F67" w:rsidP="00954F67">
            <w:pPr>
              <w:pStyle w:val="14"/>
              <w:spacing w:before="0" w:after="0"/>
              <w:rPr>
                <w:lang w:eastAsia="ru-RU"/>
              </w:rPr>
            </w:pPr>
            <w:r w:rsidRPr="00B46196">
              <w:rPr>
                <w:lang w:eastAsia="ru-RU"/>
              </w:rPr>
              <w:t>Символ</w:t>
            </w:r>
          </w:p>
        </w:tc>
        <w:tc>
          <w:tcPr>
            <w:tcW w:w="3240" w:type="dxa"/>
          </w:tcPr>
          <w:p w:rsidR="00954F67" w:rsidRPr="00B46196" w:rsidRDefault="00954F67" w:rsidP="00954F67">
            <w:pPr>
              <w:pStyle w:val="14"/>
              <w:spacing w:before="0" w:after="0"/>
              <w:rPr>
                <w:lang w:eastAsia="ru-RU"/>
              </w:rPr>
            </w:pPr>
            <w:r w:rsidRPr="00B46196">
              <w:rPr>
                <w:lang w:eastAsia="ru-RU"/>
              </w:rPr>
              <w:t>Способ кодирования</w:t>
            </w:r>
          </w:p>
        </w:tc>
      </w:tr>
      <w:tr w:rsidR="00B46196" w:rsidRPr="00B46196" w:rsidTr="00954F67">
        <w:trPr>
          <w:jc w:val="center"/>
        </w:trPr>
        <w:tc>
          <w:tcPr>
            <w:tcW w:w="3168" w:type="dxa"/>
          </w:tcPr>
          <w:p w:rsidR="00954F67" w:rsidRPr="00B46196" w:rsidRDefault="00954F67" w:rsidP="00954F67">
            <w:pPr>
              <w:pStyle w:val="14"/>
              <w:spacing w:before="0" w:after="0"/>
              <w:rPr>
                <w:lang w:eastAsia="ru-RU"/>
              </w:rPr>
            </w:pPr>
            <w:r w:rsidRPr="00B46196">
              <w:rPr>
                <w:lang w:eastAsia="ru-RU"/>
              </w:rPr>
              <w:t>двойная кавычка (")</w:t>
            </w:r>
          </w:p>
        </w:tc>
        <w:tc>
          <w:tcPr>
            <w:tcW w:w="3240" w:type="dxa"/>
          </w:tcPr>
          <w:p w:rsidR="00954F67" w:rsidRPr="00B46196" w:rsidRDefault="00954F67" w:rsidP="00954F67">
            <w:pPr>
              <w:pStyle w:val="14"/>
              <w:spacing w:before="0" w:after="0"/>
              <w:rPr>
                <w:lang w:eastAsia="ru-RU"/>
              </w:rPr>
            </w:pPr>
            <w:r w:rsidRPr="00B46196">
              <w:rPr>
                <w:lang w:eastAsia="ru-RU"/>
              </w:rPr>
              <w:t>&amp;</w:t>
            </w:r>
            <w:r w:rsidRPr="00B46196">
              <w:rPr>
                <w:lang w:val="en-US" w:eastAsia="ru-RU"/>
              </w:rPr>
              <w:t>quot</w:t>
            </w:r>
            <w:r w:rsidRPr="00B46196">
              <w:rPr>
                <w:lang w:eastAsia="ru-RU"/>
              </w:rPr>
              <w:t>;</w:t>
            </w:r>
          </w:p>
        </w:tc>
      </w:tr>
      <w:tr w:rsidR="00B46196" w:rsidRPr="00B46196" w:rsidTr="00954F67">
        <w:trPr>
          <w:jc w:val="center"/>
        </w:trPr>
        <w:tc>
          <w:tcPr>
            <w:tcW w:w="3168" w:type="dxa"/>
          </w:tcPr>
          <w:p w:rsidR="00954F67" w:rsidRPr="00B46196" w:rsidRDefault="00954F67" w:rsidP="00954F67">
            <w:pPr>
              <w:pStyle w:val="14"/>
              <w:spacing w:before="0" w:after="0"/>
              <w:rPr>
                <w:lang w:eastAsia="ru-RU"/>
              </w:rPr>
            </w:pPr>
            <w:r w:rsidRPr="00B46196">
              <w:rPr>
                <w:lang w:eastAsia="ru-RU"/>
              </w:rPr>
              <w:t>одинарная кавычка (')</w:t>
            </w:r>
          </w:p>
        </w:tc>
        <w:tc>
          <w:tcPr>
            <w:tcW w:w="3240" w:type="dxa"/>
          </w:tcPr>
          <w:p w:rsidR="00954F67" w:rsidRPr="00B46196" w:rsidRDefault="00954F67" w:rsidP="00954F67">
            <w:pPr>
              <w:pStyle w:val="14"/>
              <w:spacing w:before="0" w:after="0"/>
              <w:rPr>
                <w:lang w:eastAsia="ru-RU"/>
              </w:rPr>
            </w:pPr>
            <w:r w:rsidRPr="00B46196">
              <w:rPr>
                <w:lang w:eastAsia="ru-RU"/>
              </w:rPr>
              <w:t>&amp;</w:t>
            </w:r>
            <w:r w:rsidRPr="00B46196">
              <w:rPr>
                <w:lang w:val="en-US" w:eastAsia="ru-RU"/>
              </w:rPr>
              <w:t>apos</w:t>
            </w:r>
            <w:r w:rsidRPr="00B46196">
              <w:rPr>
                <w:lang w:eastAsia="ru-RU"/>
              </w:rPr>
              <w:t>;</w:t>
            </w:r>
          </w:p>
        </w:tc>
      </w:tr>
      <w:tr w:rsidR="00B46196" w:rsidRPr="00B46196" w:rsidTr="00954F67">
        <w:trPr>
          <w:jc w:val="center"/>
        </w:trPr>
        <w:tc>
          <w:tcPr>
            <w:tcW w:w="3168" w:type="dxa"/>
          </w:tcPr>
          <w:p w:rsidR="00954F67" w:rsidRPr="00B46196" w:rsidRDefault="00954F67" w:rsidP="00954F67">
            <w:pPr>
              <w:pStyle w:val="14"/>
              <w:spacing w:before="0" w:after="0"/>
              <w:rPr>
                <w:lang w:eastAsia="ru-RU"/>
              </w:rPr>
            </w:pPr>
            <w:r w:rsidRPr="00B46196">
              <w:rPr>
                <w:lang w:eastAsia="ru-RU"/>
              </w:rPr>
              <w:t>левая угловая скобка ("&lt;")</w:t>
            </w:r>
          </w:p>
        </w:tc>
        <w:tc>
          <w:tcPr>
            <w:tcW w:w="3240" w:type="dxa"/>
          </w:tcPr>
          <w:p w:rsidR="00954F67" w:rsidRPr="00B46196" w:rsidRDefault="00954F67" w:rsidP="00954F67">
            <w:pPr>
              <w:pStyle w:val="14"/>
              <w:spacing w:before="0" w:after="0"/>
              <w:rPr>
                <w:lang w:eastAsia="ru-RU"/>
              </w:rPr>
            </w:pPr>
            <w:r w:rsidRPr="00B46196">
              <w:rPr>
                <w:lang w:eastAsia="ru-RU"/>
              </w:rPr>
              <w:t>&amp;</w:t>
            </w:r>
            <w:r w:rsidRPr="00B46196">
              <w:rPr>
                <w:lang w:val="en-US" w:eastAsia="ru-RU"/>
              </w:rPr>
              <w:t>lt</w:t>
            </w:r>
            <w:r w:rsidRPr="00B46196">
              <w:rPr>
                <w:lang w:eastAsia="ru-RU"/>
              </w:rPr>
              <w:t>;</w:t>
            </w:r>
          </w:p>
        </w:tc>
      </w:tr>
      <w:tr w:rsidR="00B46196" w:rsidRPr="00B46196" w:rsidTr="00954F67">
        <w:trPr>
          <w:jc w:val="center"/>
        </w:trPr>
        <w:tc>
          <w:tcPr>
            <w:tcW w:w="3168" w:type="dxa"/>
          </w:tcPr>
          <w:p w:rsidR="00954F67" w:rsidRPr="00B46196" w:rsidRDefault="00954F67" w:rsidP="00954F67">
            <w:pPr>
              <w:pStyle w:val="14"/>
              <w:spacing w:before="0" w:after="0"/>
              <w:rPr>
                <w:lang w:val="en-US" w:eastAsia="ru-RU"/>
              </w:rPr>
            </w:pPr>
            <w:r w:rsidRPr="00B46196">
              <w:rPr>
                <w:lang w:eastAsia="ru-RU"/>
              </w:rPr>
              <w:t>правая угловая скобка</w:t>
            </w:r>
            <w:r w:rsidRPr="00B46196">
              <w:rPr>
                <w:lang w:val="en-US" w:eastAsia="ru-RU"/>
              </w:rPr>
              <w:t xml:space="preserve"> ("&gt;")</w:t>
            </w:r>
          </w:p>
        </w:tc>
        <w:tc>
          <w:tcPr>
            <w:tcW w:w="3240" w:type="dxa"/>
          </w:tcPr>
          <w:p w:rsidR="00954F67" w:rsidRPr="00B46196" w:rsidRDefault="00954F67" w:rsidP="00954F67">
            <w:pPr>
              <w:pStyle w:val="14"/>
              <w:spacing w:before="0" w:after="0"/>
              <w:rPr>
                <w:lang w:val="en-US" w:eastAsia="ru-RU"/>
              </w:rPr>
            </w:pPr>
            <w:r w:rsidRPr="00B46196">
              <w:rPr>
                <w:lang w:val="en-US" w:eastAsia="ru-RU"/>
              </w:rPr>
              <w:t>&amp;gt;</w:t>
            </w:r>
          </w:p>
        </w:tc>
      </w:tr>
      <w:tr w:rsidR="00B46196" w:rsidRPr="00B46196" w:rsidTr="00954F67">
        <w:trPr>
          <w:jc w:val="center"/>
        </w:trPr>
        <w:tc>
          <w:tcPr>
            <w:tcW w:w="3168" w:type="dxa"/>
          </w:tcPr>
          <w:p w:rsidR="00954F67" w:rsidRPr="00B46196" w:rsidRDefault="00954F67" w:rsidP="00954F67">
            <w:pPr>
              <w:pStyle w:val="14"/>
              <w:spacing w:before="0" w:after="0"/>
              <w:rPr>
                <w:lang w:val="en-US" w:eastAsia="ru-RU"/>
              </w:rPr>
            </w:pPr>
            <w:r w:rsidRPr="00B46196">
              <w:rPr>
                <w:lang w:eastAsia="ru-RU"/>
              </w:rPr>
              <w:t>амперсант</w:t>
            </w:r>
            <w:r w:rsidRPr="00B46196">
              <w:rPr>
                <w:lang w:val="en-US" w:eastAsia="ru-RU"/>
              </w:rPr>
              <w:t xml:space="preserve"> ("&amp;")</w:t>
            </w:r>
          </w:p>
        </w:tc>
        <w:tc>
          <w:tcPr>
            <w:tcW w:w="3240" w:type="dxa"/>
          </w:tcPr>
          <w:p w:rsidR="00954F67" w:rsidRPr="00B46196" w:rsidRDefault="00954F67" w:rsidP="00954F67">
            <w:pPr>
              <w:pStyle w:val="14"/>
              <w:spacing w:before="0" w:after="0"/>
              <w:rPr>
                <w:lang w:val="en-US" w:eastAsia="ru-RU"/>
              </w:rPr>
            </w:pPr>
            <w:r w:rsidRPr="00B46196">
              <w:rPr>
                <w:lang w:val="en-US" w:eastAsia="ru-RU"/>
              </w:rPr>
              <w:t>&amp;amp;</w:t>
            </w:r>
          </w:p>
        </w:tc>
      </w:tr>
    </w:tbl>
    <w:p w:rsidR="00954F67" w:rsidRPr="00B46196" w:rsidRDefault="00954F67" w:rsidP="00954F67">
      <w:pPr>
        <w:rPr>
          <w:lang w:eastAsia="ru-RU"/>
        </w:rPr>
      </w:pPr>
    </w:p>
    <w:p w:rsidR="00E449D8" w:rsidRDefault="00E449D8" w:rsidP="00E449D8">
      <w:pPr>
        <w:spacing w:line="240" w:lineRule="auto"/>
        <w:rPr>
          <w:lang w:eastAsia="ru-RU"/>
        </w:rPr>
      </w:pPr>
      <w:r w:rsidRPr="00E449D8">
        <w:rPr>
          <w:highlight w:val="yellow"/>
        </w:rPr>
        <w:t xml:space="preserve">Правила заполнения элементов реестра счета, включая тип и формат элемента, при ведении персонифицированного учета сведений об оказанной медицинской помощи приведены в </w:t>
      </w:r>
      <w:r w:rsidRPr="00E449D8">
        <w:rPr>
          <w:rStyle w:val="affff6"/>
          <w:b w:val="0"/>
        </w:rPr>
        <w:t xml:space="preserve">справочнике </w:t>
      </w:r>
      <w:r w:rsidRPr="00E449D8">
        <w:rPr>
          <w:rStyle w:val="affff6"/>
          <w:b w:val="0"/>
          <w:lang w:val="en-US"/>
        </w:rPr>
        <w:t>Q</w:t>
      </w:r>
      <w:r w:rsidRPr="00E449D8">
        <w:rPr>
          <w:rStyle w:val="affff6"/>
          <w:b w:val="0"/>
        </w:rPr>
        <w:t>018</w:t>
      </w:r>
      <w:r>
        <w:rPr>
          <w:rStyle w:val="affff6"/>
          <w:b w:val="0"/>
        </w:rPr>
        <w:t>.</w:t>
      </w:r>
    </w:p>
    <w:p w:rsidR="00954F67" w:rsidRPr="00BA72A6" w:rsidRDefault="00954F67" w:rsidP="00E529DE">
      <w:pPr>
        <w:spacing w:line="240" w:lineRule="auto"/>
        <w:rPr>
          <w:strike/>
          <w:highlight w:val="yellow"/>
          <w:lang w:eastAsia="ru-RU"/>
        </w:rPr>
      </w:pPr>
      <w:r w:rsidRPr="00BA72A6">
        <w:rPr>
          <w:strike/>
          <w:highlight w:val="yellow"/>
          <w:lang w:eastAsia="ru-RU"/>
        </w:rPr>
        <w:t>В столбце «Тип» указана обязательность содержимого элемента (реквизита), один из символов - О, Н, У, М. Символы имеют следующий смысл:</w:t>
      </w:r>
    </w:p>
    <w:p w:rsidR="00954F67" w:rsidRPr="00BA72A6" w:rsidRDefault="00954F67" w:rsidP="00E529DE">
      <w:pPr>
        <w:pStyle w:val="aff4"/>
        <w:numPr>
          <w:ilvl w:val="0"/>
          <w:numId w:val="85"/>
        </w:numPr>
        <w:spacing w:before="0" w:after="0" w:line="240" w:lineRule="auto"/>
        <w:rPr>
          <w:strike/>
          <w:highlight w:val="yellow"/>
          <w:lang w:eastAsia="ru-RU"/>
        </w:rPr>
      </w:pPr>
      <w:r w:rsidRPr="00BA72A6">
        <w:rPr>
          <w:strike/>
          <w:highlight w:val="yellow"/>
          <w:lang w:eastAsia="ru-RU"/>
        </w:rPr>
        <w:t>О – обязательный реквизит, который должен обязательно присутствовать в элементе;</w:t>
      </w:r>
    </w:p>
    <w:p w:rsidR="00954F67" w:rsidRPr="00BA72A6" w:rsidRDefault="00954F67" w:rsidP="00E529DE">
      <w:pPr>
        <w:pStyle w:val="aff4"/>
        <w:numPr>
          <w:ilvl w:val="0"/>
          <w:numId w:val="85"/>
        </w:numPr>
        <w:spacing w:before="0" w:after="0" w:line="240" w:lineRule="auto"/>
        <w:rPr>
          <w:strike/>
          <w:highlight w:val="yellow"/>
          <w:lang w:eastAsia="ru-RU"/>
        </w:rPr>
      </w:pPr>
      <w:r w:rsidRPr="00BA72A6">
        <w:rPr>
          <w:strike/>
          <w:highlight w:val="yellow"/>
          <w:lang w:eastAsia="ru-RU"/>
        </w:rPr>
        <w:t>Н – необязательный реквизит, который может, как присутствовать, так и отсутствовать в элементе. При отсутствии, не передается.</w:t>
      </w:r>
    </w:p>
    <w:p w:rsidR="00954F67" w:rsidRPr="00BA72A6" w:rsidRDefault="00954F67" w:rsidP="00E529DE">
      <w:pPr>
        <w:pStyle w:val="aff4"/>
        <w:numPr>
          <w:ilvl w:val="0"/>
          <w:numId w:val="85"/>
        </w:numPr>
        <w:spacing w:before="0" w:after="0" w:line="240" w:lineRule="auto"/>
        <w:rPr>
          <w:strike/>
          <w:highlight w:val="yellow"/>
          <w:lang w:eastAsia="ru-RU"/>
        </w:rPr>
      </w:pPr>
      <w:r w:rsidRPr="00BA72A6">
        <w:rPr>
          <w:strike/>
          <w:highlight w:val="yellow"/>
          <w:lang w:eastAsia="ru-RU"/>
        </w:rPr>
        <w:t>У – условно-обязательный реквизит. При отсутствии не передается.</w:t>
      </w:r>
    </w:p>
    <w:p w:rsidR="00954F67" w:rsidRPr="00BA72A6" w:rsidRDefault="00954F67" w:rsidP="00E529DE">
      <w:pPr>
        <w:pStyle w:val="aff4"/>
        <w:numPr>
          <w:ilvl w:val="0"/>
          <w:numId w:val="85"/>
        </w:numPr>
        <w:spacing w:before="0" w:after="0" w:line="240" w:lineRule="auto"/>
        <w:rPr>
          <w:strike/>
          <w:highlight w:val="yellow"/>
          <w:lang w:eastAsia="ru-RU"/>
        </w:rPr>
      </w:pPr>
      <w:r w:rsidRPr="00BA72A6">
        <w:rPr>
          <w:strike/>
          <w:highlight w:val="yellow"/>
          <w:lang w:eastAsia="ru-RU"/>
        </w:rPr>
        <w:t>М - реквизит, определяющий множественность данных, может добавляться к указанным выше символам.</w:t>
      </w:r>
    </w:p>
    <w:p w:rsidR="00954F67" w:rsidRPr="00BA72A6" w:rsidRDefault="00954F67" w:rsidP="00E529DE">
      <w:pPr>
        <w:spacing w:line="240" w:lineRule="auto"/>
        <w:rPr>
          <w:strike/>
          <w:highlight w:val="yellow"/>
          <w:lang w:eastAsia="ru-RU"/>
        </w:rPr>
      </w:pPr>
      <w:r w:rsidRPr="00BA72A6">
        <w:rPr>
          <w:strike/>
          <w:highlight w:val="yellow"/>
          <w:lang w:eastAsia="ru-RU"/>
        </w:rPr>
        <w:t xml:space="preserve">В столбце «Формат» для каждого атрибута указывается – символ формата, а вслед за ним в круглых скобках – максимальная длина атрибута. </w:t>
      </w:r>
    </w:p>
    <w:p w:rsidR="00954F67" w:rsidRPr="00BA72A6" w:rsidRDefault="00954F67" w:rsidP="00E529DE">
      <w:pPr>
        <w:spacing w:line="240" w:lineRule="auto"/>
        <w:rPr>
          <w:strike/>
          <w:highlight w:val="yellow"/>
          <w:lang w:eastAsia="ru-RU"/>
        </w:rPr>
      </w:pPr>
      <w:r w:rsidRPr="00BA72A6">
        <w:rPr>
          <w:strike/>
          <w:highlight w:val="yellow"/>
          <w:lang w:eastAsia="ru-RU"/>
        </w:rPr>
        <w:t>Символы формата соответствуют вышеописанным обозначениям:</w:t>
      </w:r>
    </w:p>
    <w:p w:rsidR="00954F67" w:rsidRPr="00BA72A6" w:rsidRDefault="00954F67" w:rsidP="00E529DE">
      <w:pPr>
        <w:pStyle w:val="aff4"/>
        <w:numPr>
          <w:ilvl w:val="0"/>
          <w:numId w:val="86"/>
        </w:numPr>
        <w:spacing w:before="0" w:after="0" w:line="240" w:lineRule="auto"/>
        <w:rPr>
          <w:strike/>
          <w:highlight w:val="yellow"/>
          <w:lang w:eastAsia="ru-RU"/>
        </w:rPr>
      </w:pPr>
      <w:r w:rsidRPr="00BA72A6">
        <w:rPr>
          <w:strike/>
          <w:highlight w:val="yellow"/>
          <w:lang w:eastAsia="ru-RU"/>
        </w:rPr>
        <w:t>T – &lt;текст&gt;;</w:t>
      </w:r>
    </w:p>
    <w:p w:rsidR="00954F67" w:rsidRPr="00BA72A6" w:rsidRDefault="00954F67" w:rsidP="00E529DE">
      <w:pPr>
        <w:pStyle w:val="aff4"/>
        <w:numPr>
          <w:ilvl w:val="0"/>
          <w:numId w:val="86"/>
        </w:numPr>
        <w:spacing w:before="0" w:after="0" w:line="240" w:lineRule="auto"/>
        <w:rPr>
          <w:strike/>
          <w:highlight w:val="yellow"/>
          <w:lang w:eastAsia="ru-RU"/>
        </w:rPr>
      </w:pPr>
      <w:r w:rsidRPr="00BA72A6">
        <w:rPr>
          <w:strike/>
          <w:highlight w:val="yellow"/>
          <w:lang w:eastAsia="ru-RU"/>
        </w:rPr>
        <w:t>N – &lt;число&gt;, в случае указания нецелочисленного значения указывается количество знаков до разделителя (в целочисленной части), символ используемого разделителя и количество десятичных знаков;</w:t>
      </w:r>
    </w:p>
    <w:p w:rsidR="00954F67" w:rsidRPr="00BA72A6" w:rsidRDefault="00954F67" w:rsidP="00E529DE">
      <w:pPr>
        <w:pStyle w:val="aff4"/>
        <w:numPr>
          <w:ilvl w:val="0"/>
          <w:numId w:val="86"/>
        </w:numPr>
        <w:spacing w:before="0" w:after="0" w:line="240" w:lineRule="auto"/>
        <w:rPr>
          <w:strike/>
          <w:highlight w:val="yellow"/>
          <w:lang w:eastAsia="ru-RU"/>
        </w:rPr>
      </w:pPr>
      <w:r w:rsidRPr="00BA72A6">
        <w:rPr>
          <w:strike/>
          <w:highlight w:val="yellow"/>
          <w:lang w:eastAsia="ru-RU"/>
        </w:rPr>
        <w:t>D – &lt;дата&gt; в формате ГГГГ-ММ-ДД;</w:t>
      </w:r>
    </w:p>
    <w:p w:rsidR="00954F67" w:rsidRPr="00BA72A6" w:rsidRDefault="00954F67" w:rsidP="00E529DE">
      <w:pPr>
        <w:pStyle w:val="aff4"/>
        <w:numPr>
          <w:ilvl w:val="0"/>
          <w:numId w:val="86"/>
        </w:numPr>
        <w:spacing w:before="0" w:after="0" w:line="240" w:lineRule="auto"/>
        <w:rPr>
          <w:strike/>
          <w:highlight w:val="yellow"/>
          <w:lang w:eastAsia="ru-RU"/>
        </w:rPr>
      </w:pPr>
      <w:r w:rsidRPr="00BA72A6">
        <w:rPr>
          <w:strike/>
          <w:highlight w:val="yellow"/>
          <w:lang w:val="en-US" w:eastAsia="ru-RU"/>
        </w:rPr>
        <w:t>S</w:t>
      </w:r>
      <w:r w:rsidRPr="00BA72A6">
        <w:rPr>
          <w:strike/>
          <w:highlight w:val="yellow"/>
          <w:lang w:eastAsia="ru-RU"/>
        </w:rPr>
        <w:t xml:space="preserve"> – &lt;элемент&gt;; составной элемент, описывается отдельно</w:t>
      </w:r>
      <w:r w:rsidRPr="00BA72A6">
        <w:rPr>
          <w:strike/>
          <w:highlight w:val="yellow"/>
        </w:rPr>
        <w:t>.</w:t>
      </w:r>
    </w:p>
    <w:p w:rsidR="00954F67" w:rsidRPr="00BA72A6" w:rsidRDefault="00954F67" w:rsidP="00E529DE">
      <w:pPr>
        <w:spacing w:line="240" w:lineRule="auto"/>
        <w:rPr>
          <w:strike/>
          <w:lang w:eastAsia="ru-RU"/>
        </w:rPr>
      </w:pPr>
      <w:r w:rsidRPr="00BA72A6">
        <w:rPr>
          <w:strike/>
          <w:highlight w:val="yellow"/>
          <w:lang w:eastAsia="ru-RU"/>
        </w:rPr>
        <w:t>В столбце «Наименование» указывается наименование элемента или атрибута.</w:t>
      </w:r>
      <w:r w:rsidRPr="00BA72A6">
        <w:rPr>
          <w:strike/>
          <w:lang w:eastAsia="ru-RU"/>
        </w:rPr>
        <w:t xml:space="preserve"> </w:t>
      </w:r>
    </w:p>
    <w:p w:rsidR="00241B29" w:rsidRPr="00A64AA6" w:rsidRDefault="00241B29" w:rsidP="00E529DE">
      <w:pPr>
        <w:spacing w:line="240" w:lineRule="auto"/>
        <w:rPr>
          <w:lang w:eastAsia="ru-RU"/>
        </w:rPr>
      </w:pPr>
    </w:p>
    <w:p w:rsidR="000A57DE" w:rsidRPr="00B46196" w:rsidRDefault="00954F67" w:rsidP="00A64AA6">
      <w:pPr>
        <w:pStyle w:val="23"/>
        <w:numPr>
          <w:ilvl w:val="0"/>
          <w:numId w:val="0"/>
        </w:numPr>
        <w:spacing w:before="0" w:beforeAutospacing="0" w:line="240" w:lineRule="auto"/>
        <w:ind w:firstLine="709"/>
        <w:jc w:val="both"/>
        <w:outlineLvl w:val="9"/>
        <w:rPr>
          <w:b w:val="0"/>
          <w:szCs w:val="24"/>
        </w:rPr>
      </w:pPr>
      <w:r w:rsidRPr="00E529DE">
        <w:rPr>
          <w:lang w:eastAsia="ru-RU"/>
        </w:rPr>
        <w:t>Таблица Д.1</w:t>
      </w:r>
      <w:r w:rsidRPr="00B46196">
        <w:rPr>
          <w:b w:val="0"/>
          <w:lang w:eastAsia="ru-RU"/>
        </w:rPr>
        <w:t xml:space="preserve"> Файл со сведениями об оказанной медицинской помощи</w:t>
      </w:r>
      <w:r w:rsidR="00691172" w:rsidRPr="00B46196">
        <w:rPr>
          <w:b w:val="0"/>
          <w:lang w:eastAsia="ru-RU"/>
        </w:rPr>
        <w:t>,</w:t>
      </w:r>
      <w:r w:rsidRPr="00B46196">
        <w:rPr>
          <w:b w:val="0"/>
          <w:lang w:eastAsia="ru-RU"/>
        </w:rPr>
        <w:t xml:space="preserve"> кроме высокотехнологичной</w:t>
      </w:r>
      <w:r w:rsidR="00A84027" w:rsidRPr="00B46196">
        <w:rPr>
          <w:b w:val="0"/>
        </w:rPr>
        <w:t xml:space="preserve"> медицинской помощи</w:t>
      </w:r>
      <w:r w:rsidR="000A57DE" w:rsidRPr="00B46196">
        <w:rPr>
          <w:b w:val="0"/>
          <w:lang w:eastAsia="ru-RU"/>
        </w:rPr>
        <w:t>,</w:t>
      </w:r>
      <w:r w:rsidR="000A57DE" w:rsidRPr="00B46196">
        <w:rPr>
          <w:lang w:eastAsia="ru-RU"/>
        </w:rPr>
        <w:t xml:space="preserve"> </w:t>
      </w:r>
      <w:r w:rsidR="000A57DE" w:rsidRPr="00B46196">
        <w:rPr>
          <w:b w:val="0"/>
        </w:rPr>
        <w:t xml:space="preserve">медицинской помощи по диспансеризации, профилактическим медицинским осмотрам несовершеннолетних и профилактическим медицинским осмотрам взрослого населения, медицинской помощи </w:t>
      </w:r>
      <w:r w:rsidR="007A482D" w:rsidRPr="00B46196">
        <w:rPr>
          <w:b w:val="0"/>
        </w:rPr>
        <w:t>при подозрении на злокачественное новообразование или установленном диагнозе злокачественного новообразования</w:t>
      </w:r>
    </w:p>
    <w:tbl>
      <w:tblPr>
        <w:tblStyle w:val="aff1"/>
        <w:tblW w:w="10291" w:type="dxa"/>
        <w:tblLayout w:type="fixed"/>
        <w:tblLook w:val="0000"/>
      </w:tblPr>
      <w:tblGrid>
        <w:gridCol w:w="1645"/>
        <w:gridCol w:w="11"/>
        <w:gridCol w:w="1655"/>
        <w:gridCol w:w="3011"/>
        <w:gridCol w:w="3969"/>
      </w:tblGrid>
      <w:tr w:rsidR="00227371" w:rsidRPr="00B46196" w:rsidTr="00740952">
        <w:trPr>
          <w:tblHeader/>
        </w:trPr>
        <w:tc>
          <w:tcPr>
            <w:tcW w:w="1656" w:type="dxa"/>
            <w:gridSpan w:val="2"/>
            <w:noWrap/>
          </w:tcPr>
          <w:p w:rsidR="00227371" w:rsidRPr="00B46196" w:rsidRDefault="00227371" w:rsidP="00954F67">
            <w:pPr>
              <w:pStyle w:val="14"/>
              <w:jc w:val="center"/>
              <w:rPr>
                <w:rStyle w:val="affff6"/>
                <w:b w:val="0"/>
              </w:rPr>
            </w:pPr>
            <w:r w:rsidRPr="00B46196">
              <w:rPr>
                <w:rStyle w:val="affff6"/>
              </w:rPr>
              <w:t>Код элемента</w:t>
            </w:r>
          </w:p>
        </w:tc>
        <w:tc>
          <w:tcPr>
            <w:tcW w:w="1655" w:type="dxa"/>
            <w:noWrap/>
          </w:tcPr>
          <w:p w:rsidR="00227371" w:rsidRDefault="00227371" w:rsidP="00954F67">
            <w:pPr>
              <w:pStyle w:val="14"/>
              <w:jc w:val="center"/>
              <w:rPr>
                <w:rStyle w:val="affff6"/>
                <w:strike/>
              </w:rPr>
            </w:pPr>
            <w:r w:rsidRPr="00227371">
              <w:rPr>
                <w:rStyle w:val="affff6"/>
                <w:strike/>
              </w:rPr>
              <w:t>Содержание</w:t>
            </w:r>
            <w:r w:rsidRPr="00227371">
              <w:rPr>
                <w:rStyle w:val="affff6"/>
                <w:strike/>
              </w:rPr>
              <w:t xml:space="preserve"> </w:t>
            </w:r>
          </w:p>
          <w:p w:rsidR="00227371" w:rsidRPr="00B46196" w:rsidRDefault="00227371" w:rsidP="00954F67">
            <w:pPr>
              <w:pStyle w:val="14"/>
              <w:jc w:val="center"/>
              <w:rPr>
                <w:rStyle w:val="affff6"/>
                <w:b w:val="0"/>
              </w:rPr>
            </w:pPr>
            <w:r w:rsidRPr="00227371">
              <w:rPr>
                <w:rStyle w:val="affff6"/>
              </w:rPr>
              <w:t>Имя</w:t>
            </w:r>
            <w:r w:rsidRPr="00227371">
              <w:rPr>
                <w:rStyle w:val="affff6"/>
              </w:rPr>
              <w:t xml:space="preserve"> </w:t>
            </w:r>
            <w:r w:rsidRPr="00B46196">
              <w:rPr>
                <w:rStyle w:val="affff6"/>
              </w:rPr>
              <w:t>элемента</w:t>
            </w:r>
          </w:p>
        </w:tc>
        <w:tc>
          <w:tcPr>
            <w:tcW w:w="3011" w:type="dxa"/>
            <w:noWrap/>
          </w:tcPr>
          <w:p w:rsidR="00227371" w:rsidRPr="00B46196" w:rsidRDefault="00227371" w:rsidP="00954F67">
            <w:pPr>
              <w:pStyle w:val="14"/>
              <w:jc w:val="center"/>
              <w:rPr>
                <w:rStyle w:val="affff6"/>
                <w:b w:val="0"/>
              </w:rPr>
            </w:pPr>
            <w:r w:rsidRPr="00B46196">
              <w:rPr>
                <w:rStyle w:val="affff6"/>
              </w:rPr>
              <w:t>Наименование</w:t>
            </w:r>
            <w:r>
              <w:rPr>
                <w:rStyle w:val="affff6"/>
              </w:rPr>
              <w:t xml:space="preserve"> </w:t>
            </w:r>
            <w:r w:rsidRPr="009A106F">
              <w:rPr>
                <w:rStyle w:val="affff6"/>
              </w:rPr>
              <w:t>элемента</w:t>
            </w:r>
          </w:p>
        </w:tc>
        <w:tc>
          <w:tcPr>
            <w:tcW w:w="3969" w:type="dxa"/>
            <w:noWrap/>
          </w:tcPr>
          <w:p w:rsidR="00227371" w:rsidRPr="00241B29" w:rsidRDefault="00227371" w:rsidP="00A64AA6">
            <w:pPr>
              <w:pStyle w:val="14"/>
              <w:jc w:val="center"/>
              <w:rPr>
                <w:rStyle w:val="affff6"/>
                <w:b w:val="0"/>
              </w:rPr>
            </w:pPr>
            <w:r w:rsidRPr="00241B29">
              <w:rPr>
                <w:rStyle w:val="affff6"/>
                <w:strike/>
              </w:rPr>
              <w:t>Дополнительная информация</w:t>
            </w:r>
            <w:r w:rsidRPr="00241B29">
              <w:rPr>
                <w:rStyle w:val="affff6"/>
              </w:rPr>
              <w:t xml:space="preserve"> </w:t>
            </w:r>
            <w:r w:rsidRPr="00241B29">
              <w:rPr>
                <w:rStyle w:val="affff6"/>
              </w:rPr>
              <w:t xml:space="preserve">Идентификатор элемента в справочнике </w:t>
            </w:r>
            <w:r w:rsidRPr="00241B29">
              <w:rPr>
                <w:rStyle w:val="affff6"/>
                <w:lang w:val="en-US"/>
              </w:rPr>
              <w:t>Q</w:t>
            </w:r>
            <w:r w:rsidRPr="00241B29">
              <w:rPr>
                <w:rStyle w:val="affff6"/>
              </w:rPr>
              <w:t>018</w:t>
            </w:r>
            <w:r w:rsidRPr="00241B29">
              <w:rPr>
                <w:rStyle w:val="affff6"/>
              </w:rPr>
              <w:t xml:space="preserve"> </w:t>
            </w:r>
          </w:p>
        </w:tc>
      </w:tr>
      <w:tr w:rsidR="00B46196" w:rsidRPr="00B46196" w:rsidTr="00740952">
        <w:tc>
          <w:tcPr>
            <w:tcW w:w="10291" w:type="dxa"/>
            <w:gridSpan w:val="5"/>
            <w:noWrap/>
          </w:tcPr>
          <w:p w:rsidR="00954F67" w:rsidRPr="00B46196" w:rsidRDefault="00954F67" w:rsidP="00954F67">
            <w:pPr>
              <w:pStyle w:val="1d"/>
              <w:rPr>
                <w:rStyle w:val="affff6"/>
                <w:b w:val="0"/>
              </w:rPr>
            </w:pPr>
            <w:r w:rsidRPr="00B46196">
              <w:rPr>
                <w:rStyle w:val="affff6"/>
              </w:rPr>
              <w:t>Корневой элемент (Сведения о медпомощи)</w:t>
            </w:r>
          </w:p>
        </w:tc>
      </w:tr>
      <w:tr w:rsidR="00227371" w:rsidRPr="00B46196" w:rsidTr="00740952">
        <w:tc>
          <w:tcPr>
            <w:tcW w:w="1656" w:type="dxa"/>
            <w:gridSpan w:val="2"/>
            <w:noWrap/>
          </w:tcPr>
          <w:p w:rsidR="00227371" w:rsidRPr="00B46196" w:rsidRDefault="00227371" w:rsidP="00954F67">
            <w:pPr>
              <w:pStyle w:val="14"/>
              <w:rPr>
                <w:lang w:val="en-US" w:eastAsia="ru-RU"/>
              </w:rPr>
            </w:pPr>
            <w:r w:rsidRPr="00B46196">
              <w:rPr>
                <w:rFonts w:eastAsia="Calibri"/>
                <w:lang w:val="en-US"/>
              </w:rPr>
              <w:t>ZL_</w:t>
            </w:r>
            <w:r w:rsidRPr="00B46196">
              <w:rPr>
                <w:rFonts w:eastAsia="Calibri"/>
              </w:rPr>
              <w:t>LIST</w:t>
            </w:r>
          </w:p>
        </w:tc>
        <w:tc>
          <w:tcPr>
            <w:tcW w:w="1655" w:type="dxa"/>
            <w:noWrap/>
          </w:tcPr>
          <w:p w:rsidR="00227371" w:rsidRPr="00B46196" w:rsidRDefault="00227371" w:rsidP="00954F67">
            <w:pPr>
              <w:pStyle w:val="14"/>
              <w:rPr>
                <w:lang w:val="en-US" w:eastAsia="ru-RU"/>
              </w:rPr>
            </w:pPr>
            <w:r w:rsidRPr="00B46196">
              <w:rPr>
                <w:lang w:val="en-US" w:eastAsia="ru-RU"/>
              </w:rPr>
              <w:t>ZGLV</w:t>
            </w:r>
          </w:p>
        </w:tc>
        <w:tc>
          <w:tcPr>
            <w:tcW w:w="3011" w:type="dxa"/>
            <w:noWrap/>
          </w:tcPr>
          <w:p w:rsidR="00227371" w:rsidRPr="00B46196" w:rsidRDefault="00227371" w:rsidP="00954F67">
            <w:pPr>
              <w:pStyle w:val="14"/>
              <w:rPr>
                <w:lang w:eastAsia="ru-RU"/>
              </w:rPr>
            </w:pPr>
            <w:r w:rsidRPr="00B46196">
              <w:rPr>
                <w:lang w:eastAsia="ru-RU"/>
              </w:rPr>
              <w:t>Заголовок файла</w:t>
            </w:r>
          </w:p>
        </w:tc>
        <w:tc>
          <w:tcPr>
            <w:tcW w:w="3969" w:type="dxa"/>
            <w:noWrap/>
          </w:tcPr>
          <w:p w:rsidR="00227371" w:rsidRPr="001A5CF2" w:rsidRDefault="00227371" w:rsidP="00954F67">
            <w:pPr>
              <w:pStyle w:val="14"/>
              <w:rPr>
                <w:highlight w:val="yellow"/>
                <w:lang w:eastAsia="ru-RU"/>
              </w:rPr>
            </w:pPr>
            <w:r w:rsidRPr="001A5CF2">
              <w:rPr>
                <w:rFonts w:eastAsia="Calibri"/>
                <w:highlight w:val="yellow"/>
                <w:lang w:val="en-US"/>
              </w:rPr>
              <w:t>ZL_</w:t>
            </w:r>
            <w:r w:rsidRPr="001A5CF2">
              <w:rPr>
                <w:rFonts w:eastAsia="Calibri"/>
                <w:highlight w:val="yellow"/>
              </w:rPr>
              <w:t>LIST</w:t>
            </w:r>
            <w:r w:rsidRPr="001A5CF2">
              <w:rPr>
                <w:rFonts w:eastAsia="Calibri"/>
                <w:highlight w:val="yellow"/>
                <w:lang w:val="en-US"/>
              </w:rPr>
              <w:t>/</w:t>
            </w:r>
            <w:r w:rsidRPr="001A5CF2">
              <w:rPr>
                <w:highlight w:val="yellow"/>
                <w:lang w:val="en-US" w:eastAsia="ru-RU"/>
              </w:rPr>
              <w:t>ZGLV</w:t>
            </w:r>
          </w:p>
        </w:tc>
      </w:tr>
      <w:tr w:rsidR="00227371" w:rsidRPr="00B46196" w:rsidTr="00740952">
        <w:tc>
          <w:tcPr>
            <w:tcW w:w="1656" w:type="dxa"/>
            <w:gridSpan w:val="2"/>
            <w:noWrap/>
          </w:tcPr>
          <w:p w:rsidR="00227371" w:rsidRPr="00B46196" w:rsidRDefault="00227371" w:rsidP="00954F67">
            <w:pPr>
              <w:pStyle w:val="14"/>
              <w:rPr>
                <w:rFonts w:eastAsia="Calibri"/>
              </w:rPr>
            </w:pPr>
          </w:p>
        </w:tc>
        <w:tc>
          <w:tcPr>
            <w:tcW w:w="1655" w:type="dxa"/>
            <w:noWrap/>
          </w:tcPr>
          <w:p w:rsidR="00227371" w:rsidRPr="00B46196" w:rsidRDefault="00227371" w:rsidP="00954F67">
            <w:pPr>
              <w:pStyle w:val="14"/>
              <w:rPr>
                <w:lang w:val="en-US" w:eastAsia="ru-RU"/>
              </w:rPr>
            </w:pPr>
            <w:r w:rsidRPr="00B46196">
              <w:rPr>
                <w:lang w:val="en-US" w:eastAsia="ru-RU"/>
              </w:rPr>
              <w:t>SCHET</w:t>
            </w:r>
          </w:p>
        </w:tc>
        <w:tc>
          <w:tcPr>
            <w:tcW w:w="3011" w:type="dxa"/>
            <w:noWrap/>
          </w:tcPr>
          <w:p w:rsidR="00227371" w:rsidRPr="00B46196" w:rsidRDefault="00227371" w:rsidP="00954F67">
            <w:pPr>
              <w:pStyle w:val="14"/>
              <w:rPr>
                <w:lang w:eastAsia="ru-RU"/>
              </w:rPr>
            </w:pPr>
            <w:r w:rsidRPr="00B46196">
              <w:rPr>
                <w:lang w:eastAsia="ru-RU"/>
              </w:rPr>
              <w:t>Счёт</w:t>
            </w:r>
          </w:p>
        </w:tc>
        <w:tc>
          <w:tcPr>
            <w:tcW w:w="3969" w:type="dxa"/>
            <w:noWrap/>
          </w:tcPr>
          <w:p w:rsidR="00227371" w:rsidRPr="001A5CF2" w:rsidRDefault="00227371" w:rsidP="00954F67">
            <w:pPr>
              <w:pStyle w:val="14"/>
              <w:rPr>
                <w:highlight w:val="yellow"/>
                <w:lang w:eastAsia="ru-RU"/>
              </w:rPr>
            </w:pPr>
            <w:r w:rsidRPr="001A5CF2">
              <w:rPr>
                <w:rFonts w:eastAsia="Calibri"/>
                <w:highlight w:val="yellow"/>
                <w:lang w:val="en-US"/>
              </w:rPr>
              <w:t>ZL_</w:t>
            </w:r>
            <w:r w:rsidRPr="001A5CF2">
              <w:rPr>
                <w:rFonts w:eastAsia="Calibri"/>
                <w:highlight w:val="yellow"/>
              </w:rPr>
              <w:t>LIST</w:t>
            </w:r>
            <w:r w:rsidRPr="001A5CF2">
              <w:rPr>
                <w:rFonts w:eastAsia="Calibri"/>
                <w:highlight w:val="yellow"/>
                <w:lang w:val="en-US"/>
              </w:rPr>
              <w:t>/</w:t>
            </w:r>
            <w:r w:rsidRPr="001A5CF2">
              <w:rPr>
                <w:highlight w:val="yellow"/>
                <w:lang w:val="en-US" w:eastAsia="ru-RU"/>
              </w:rPr>
              <w:t>SCHET</w:t>
            </w:r>
          </w:p>
        </w:tc>
      </w:tr>
      <w:tr w:rsidR="00227371" w:rsidRPr="00B46196" w:rsidTr="00740952">
        <w:tc>
          <w:tcPr>
            <w:tcW w:w="1656" w:type="dxa"/>
            <w:gridSpan w:val="2"/>
            <w:noWrap/>
          </w:tcPr>
          <w:p w:rsidR="00227371" w:rsidRPr="00B46196" w:rsidRDefault="00227371" w:rsidP="00954F67">
            <w:pPr>
              <w:pStyle w:val="14"/>
              <w:rPr>
                <w:rFonts w:eastAsia="Calibri"/>
              </w:rPr>
            </w:pPr>
          </w:p>
        </w:tc>
        <w:tc>
          <w:tcPr>
            <w:tcW w:w="1655" w:type="dxa"/>
            <w:noWrap/>
          </w:tcPr>
          <w:p w:rsidR="00227371" w:rsidRPr="00B46196" w:rsidRDefault="00227371" w:rsidP="00954F67">
            <w:pPr>
              <w:pStyle w:val="14"/>
              <w:rPr>
                <w:lang w:val="en-US" w:eastAsia="ru-RU"/>
              </w:rPr>
            </w:pPr>
            <w:r w:rsidRPr="00B46196">
              <w:rPr>
                <w:lang w:val="en-US" w:eastAsia="ru-RU"/>
              </w:rPr>
              <w:t>ZAP</w:t>
            </w:r>
          </w:p>
        </w:tc>
        <w:tc>
          <w:tcPr>
            <w:tcW w:w="3011" w:type="dxa"/>
            <w:noWrap/>
          </w:tcPr>
          <w:p w:rsidR="00227371" w:rsidRPr="00B46196" w:rsidRDefault="00227371" w:rsidP="00954F67">
            <w:pPr>
              <w:pStyle w:val="14"/>
              <w:rPr>
                <w:lang w:eastAsia="ru-RU"/>
              </w:rPr>
            </w:pPr>
            <w:r w:rsidRPr="00B46196">
              <w:rPr>
                <w:lang w:eastAsia="ru-RU"/>
              </w:rPr>
              <w:t>Записи</w:t>
            </w:r>
          </w:p>
        </w:tc>
        <w:tc>
          <w:tcPr>
            <w:tcW w:w="3969" w:type="dxa"/>
            <w:noWrap/>
          </w:tcPr>
          <w:p w:rsidR="00227371" w:rsidRPr="001A5CF2" w:rsidRDefault="00227371" w:rsidP="00954F67">
            <w:pPr>
              <w:pStyle w:val="14"/>
              <w:jc w:val="left"/>
              <w:rPr>
                <w:highlight w:val="yellow"/>
                <w:lang w:eastAsia="ru-RU"/>
              </w:rPr>
            </w:pPr>
            <w:r w:rsidRPr="001A5CF2">
              <w:rPr>
                <w:rFonts w:eastAsia="Calibri"/>
                <w:highlight w:val="yellow"/>
                <w:lang w:val="en-US"/>
              </w:rPr>
              <w:t>ZL_</w:t>
            </w:r>
            <w:r w:rsidRPr="001A5CF2">
              <w:rPr>
                <w:rFonts w:eastAsia="Calibri"/>
                <w:highlight w:val="yellow"/>
              </w:rPr>
              <w:t>LIST</w:t>
            </w:r>
            <w:r w:rsidRPr="001A5CF2">
              <w:rPr>
                <w:rFonts w:eastAsia="Calibri"/>
                <w:highlight w:val="yellow"/>
                <w:lang w:val="en-US"/>
              </w:rPr>
              <w:t>/ZAP</w:t>
            </w:r>
          </w:p>
        </w:tc>
      </w:tr>
      <w:tr w:rsidR="00B46196" w:rsidRPr="00B46196" w:rsidTr="00740952">
        <w:tc>
          <w:tcPr>
            <w:tcW w:w="10291" w:type="dxa"/>
            <w:gridSpan w:val="5"/>
            <w:noWrap/>
          </w:tcPr>
          <w:p w:rsidR="00954F67" w:rsidRPr="001A5CF2" w:rsidRDefault="00954F67" w:rsidP="00954F67">
            <w:pPr>
              <w:pStyle w:val="1d"/>
              <w:rPr>
                <w:rStyle w:val="affff6"/>
                <w:b w:val="0"/>
              </w:rPr>
            </w:pPr>
            <w:r w:rsidRPr="00241B29">
              <w:rPr>
                <w:rStyle w:val="affff6"/>
              </w:rPr>
              <w:t>Заголовок файла</w:t>
            </w:r>
          </w:p>
        </w:tc>
      </w:tr>
      <w:tr w:rsidR="00227371" w:rsidRPr="00B46196" w:rsidTr="00740952">
        <w:tc>
          <w:tcPr>
            <w:tcW w:w="1656" w:type="dxa"/>
            <w:gridSpan w:val="2"/>
            <w:noWrap/>
          </w:tcPr>
          <w:p w:rsidR="00227371" w:rsidRPr="00B46196" w:rsidRDefault="00227371" w:rsidP="00954F67">
            <w:pPr>
              <w:pStyle w:val="14"/>
              <w:rPr>
                <w:lang w:val="en-US" w:eastAsia="ru-RU"/>
              </w:rPr>
            </w:pPr>
            <w:r w:rsidRPr="00B46196">
              <w:rPr>
                <w:lang w:val="en-US" w:eastAsia="ru-RU"/>
              </w:rPr>
              <w:t>ZGLV</w:t>
            </w:r>
          </w:p>
        </w:tc>
        <w:tc>
          <w:tcPr>
            <w:tcW w:w="1655" w:type="dxa"/>
            <w:noWrap/>
          </w:tcPr>
          <w:p w:rsidR="00227371" w:rsidRPr="00B46196" w:rsidRDefault="00227371" w:rsidP="00954F67">
            <w:pPr>
              <w:pStyle w:val="14"/>
              <w:rPr>
                <w:rFonts w:eastAsia="Calibri"/>
                <w:lang w:val="en-US"/>
              </w:rPr>
            </w:pPr>
            <w:r w:rsidRPr="00B46196">
              <w:rPr>
                <w:rFonts w:eastAsia="Calibri"/>
                <w:lang w:val="en-US"/>
              </w:rPr>
              <w:t>VERSION</w:t>
            </w:r>
          </w:p>
        </w:tc>
        <w:tc>
          <w:tcPr>
            <w:tcW w:w="3011" w:type="dxa"/>
          </w:tcPr>
          <w:p w:rsidR="00227371" w:rsidRPr="00B46196" w:rsidRDefault="00227371" w:rsidP="00954F67">
            <w:pPr>
              <w:pStyle w:val="14"/>
              <w:rPr>
                <w:lang w:eastAsia="ru-RU"/>
              </w:rPr>
            </w:pPr>
            <w:r w:rsidRPr="00B46196">
              <w:rPr>
                <w:lang w:eastAsia="ru-RU"/>
              </w:rPr>
              <w:t xml:space="preserve">Версия взаимодействия </w:t>
            </w:r>
          </w:p>
        </w:tc>
        <w:tc>
          <w:tcPr>
            <w:tcW w:w="3969" w:type="dxa"/>
          </w:tcPr>
          <w:p w:rsidR="00227371" w:rsidRPr="001A5CF2" w:rsidRDefault="00227371" w:rsidP="003810D9">
            <w:pPr>
              <w:pStyle w:val="14"/>
              <w:rPr>
                <w:highlight w:val="yellow"/>
                <w:lang w:eastAsia="ru-RU"/>
              </w:rPr>
            </w:pPr>
            <w:r w:rsidRPr="001A5CF2">
              <w:rPr>
                <w:rFonts w:eastAsia="Calibri"/>
                <w:highlight w:val="yellow"/>
                <w:lang w:val="en-US"/>
              </w:rPr>
              <w:t>ZL_</w:t>
            </w:r>
            <w:r w:rsidRPr="001A5CF2">
              <w:rPr>
                <w:rFonts w:eastAsia="Calibri"/>
                <w:highlight w:val="yellow"/>
              </w:rPr>
              <w:t>LIST</w:t>
            </w:r>
            <w:r w:rsidRPr="001A5CF2">
              <w:rPr>
                <w:rFonts w:eastAsia="Calibri"/>
                <w:highlight w:val="yellow"/>
                <w:lang w:val="en-US"/>
              </w:rPr>
              <w:t>/</w:t>
            </w:r>
            <w:r w:rsidRPr="001A5CF2">
              <w:rPr>
                <w:highlight w:val="yellow"/>
                <w:lang w:val="en-US" w:eastAsia="ru-RU"/>
              </w:rPr>
              <w:t>ZGLV/</w:t>
            </w:r>
            <w:r w:rsidRPr="001A5CF2">
              <w:rPr>
                <w:rFonts w:eastAsia="Calibri"/>
                <w:highlight w:val="yellow"/>
                <w:lang w:val="en-US"/>
              </w:rPr>
              <w:t>VERSION</w:t>
            </w:r>
          </w:p>
        </w:tc>
      </w:tr>
      <w:tr w:rsidR="00227371" w:rsidRPr="00B46196" w:rsidTr="00740952">
        <w:tc>
          <w:tcPr>
            <w:tcW w:w="1656" w:type="dxa"/>
            <w:gridSpan w:val="2"/>
            <w:noWrap/>
          </w:tcPr>
          <w:p w:rsidR="00227371" w:rsidRPr="00B46196" w:rsidRDefault="00227371" w:rsidP="00954F67">
            <w:pPr>
              <w:pStyle w:val="14"/>
              <w:rPr>
                <w:lang w:eastAsia="ru-RU"/>
              </w:rPr>
            </w:pPr>
          </w:p>
        </w:tc>
        <w:tc>
          <w:tcPr>
            <w:tcW w:w="1655" w:type="dxa"/>
            <w:noWrap/>
          </w:tcPr>
          <w:p w:rsidR="00227371" w:rsidRPr="00B46196" w:rsidRDefault="00227371" w:rsidP="00954F67">
            <w:pPr>
              <w:pStyle w:val="14"/>
              <w:rPr>
                <w:rFonts w:eastAsia="Calibri"/>
                <w:lang w:val="en-US"/>
              </w:rPr>
            </w:pPr>
            <w:r w:rsidRPr="00B46196">
              <w:rPr>
                <w:rFonts w:eastAsia="Calibri"/>
                <w:lang w:val="en-US"/>
              </w:rPr>
              <w:t>DATA</w:t>
            </w:r>
          </w:p>
        </w:tc>
        <w:tc>
          <w:tcPr>
            <w:tcW w:w="3011" w:type="dxa"/>
          </w:tcPr>
          <w:p w:rsidR="00227371" w:rsidRPr="00B46196" w:rsidRDefault="00227371" w:rsidP="00081EE5">
            <w:pPr>
              <w:pStyle w:val="14"/>
              <w:rPr>
                <w:lang w:eastAsia="ru-RU"/>
              </w:rPr>
            </w:pPr>
            <w:r w:rsidRPr="00B46196">
              <w:rPr>
                <w:lang w:eastAsia="ru-RU"/>
              </w:rPr>
              <w:t xml:space="preserve">Дата </w:t>
            </w:r>
          </w:p>
        </w:tc>
        <w:tc>
          <w:tcPr>
            <w:tcW w:w="3969" w:type="dxa"/>
          </w:tcPr>
          <w:p w:rsidR="00227371" w:rsidRPr="001A5CF2" w:rsidRDefault="00227371" w:rsidP="00954F67">
            <w:pPr>
              <w:pStyle w:val="14"/>
              <w:rPr>
                <w:highlight w:val="yellow"/>
                <w:lang w:eastAsia="ru-RU"/>
              </w:rPr>
            </w:pPr>
            <w:r w:rsidRPr="001A5CF2">
              <w:rPr>
                <w:rFonts w:eastAsia="Calibri"/>
                <w:highlight w:val="yellow"/>
                <w:lang w:val="en-US"/>
              </w:rPr>
              <w:t>ZL_</w:t>
            </w:r>
            <w:r w:rsidRPr="001A5CF2">
              <w:rPr>
                <w:rFonts w:eastAsia="Calibri"/>
                <w:highlight w:val="yellow"/>
              </w:rPr>
              <w:t>LIST</w:t>
            </w:r>
            <w:r w:rsidRPr="001A5CF2">
              <w:rPr>
                <w:rFonts w:eastAsia="Calibri"/>
                <w:highlight w:val="yellow"/>
                <w:lang w:val="en-US"/>
              </w:rPr>
              <w:t>/</w:t>
            </w:r>
            <w:r w:rsidRPr="001A5CF2">
              <w:rPr>
                <w:highlight w:val="yellow"/>
                <w:lang w:val="en-US" w:eastAsia="ru-RU"/>
              </w:rPr>
              <w:t>ZGLV/DATA</w:t>
            </w:r>
          </w:p>
        </w:tc>
      </w:tr>
      <w:tr w:rsidR="00227371" w:rsidRPr="00B46196" w:rsidTr="00740952">
        <w:tc>
          <w:tcPr>
            <w:tcW w:w="1656" w:type="dxa"/>
            <w:gridSpan w:val="2"/>
            <w:noWrap/>
          </w:tcPr>
          <w:p w:rsidR="00227371" w:rsidRPr="00B46196" w:rsidRDefault="00227371" w:rsidP="00954F67">
            <w:pPr>
              <w:pStyle w:val="14"/>
              <w:rPr>
                <w:lang w:eastAsia="ru-RU"/>
              </w:rPr>
            </w:pPr>
          </w:p>
        </w:tc>
        <w:tc>
          <w:tcPr>
            <w:tcW w:w="1655" w:type="dxa"/>
            <w:noWrap/>
          </w:tcPr>
          <w:p w:rsidR="00227371" w:rsidRPr="00B46196" w:rsidRDefault="00227371" w:rsidP="00954F67">
            <w:pPr>
              <w:pStyle w:val="14"/>
              <w:rPr>
                <w:rFonts w:eastAsia="Calibri"/>
                <w:lang w:val="en-US"/>
              </w:rPr>
            </w:pPr>
            <w:r w:rsidRPr="00B46196">
              <w:rPr>
                <w:rFonts w:eastAsia="Calibri"/>
                <w:lang w:val="en-US"/>
              </w:rPr>
              <w:t>FILENAME</w:t>
            </w:r>
          </w:p>
        </w:tc>
        <w:tc>
          <w:tcPr>
            <w:tcW w:w="3011" w:type="dxa"/>
          </w:tcPr>
          <w:p w:rsidR="00227371" w:rsidRPr="00B46196" w:rsidRDefault="00227371" w:rsidP="00954F67">
            <w:pPr>
              <w:pStyle w:val="14"/>
              <w:rPr>
                <w:lang w:eastAsia="ru-RU"/>
              </w:rPr>
            </w:pPr>
            <w:r w:rsidRPr="00B46196">
              <w:rPr>
                <w:lang w:eastAsia="ru-RU"/>
              </w:rPr>
              <w:t>Имя файла</w:t>
            </w:r>
          </w:p>
        </w:tc>
        <w:tc>
          <w:tcPr>
            <w:tcW w:w="3969" w:type="dxa"/>
          </w:tcPr>
          <w:p w:rsidR="00227371" w:rsidRPr="001A5CF2" w:rsidRDefault="00227371" w:rsidP="00954F67">
            <w:pPr>
              <w:pStyle w:val="14"/>
              <w:rPr>
                <w:highlight w:val="yellow"/>
                <w:lang w:eastAsia="ru-RU"/>
              </w:rPr>
            </w:pPr>
            <w:r w:rsidRPr="001A5CF2">
              <w:rPr>
                <w:rFonts w:eastAsia="Calibri"/>
                <w:highlight w:val="yellow"/>
                <w:lang w:val="en-US"/>
              </w:rPr>
              <w:t>ZL</w:t>
            </w:r>
            <w:r w:rsidRPr="001A5CF2">
              <w:rPr>
                <w:rFonts w:eastAsia="Calibri"/>
                <w:highlight w:val="yellow"/>
              </w:rPr>
              <w:t>_LIST/</w:t>
            </w:r>
            <w:r w:rsidRPr="001A5CF2">
              <w:rPr>
                <w:highlight w:val="yellow"/>
                <w:lang w:val="en-US" w:eastAsia="ru-RU"/>
              </w:rPr>
              <w:t>ZGLV</w:t>
            </w:r>
            <w:r w:rsidRPr="001A5CF2">
              <w:rPr>
                <w:highlight w:val="yellow"/>
                <w:lang w:eastAsia="ru-RU"/>
              </w:rPr>
              <w:t>/</w:t>
            </w:r>
            <w:r w:rsidRPr="001A5CF2">
              <w:rPr>
                <w:rFonts w:eastAsia="Calibri"/>
                <w:highlight w:val="yellow"/>
                <w:lang w:val="en-US"/>
              </w:rPr>
              <w:t>FILENAME</w:t>
            </w:r>
          </w:p>
        </w:tc>
      </w:tr>
      <w:tr w:rsidR="00227371" w:rsidRPr="00D01932" w:rsidTr="00740952">
        <w:tc>
          <w:tcPr>
            <w:tcW w:w="1656" w:type="dxa"/>
            <w:gridSpan w:val="2"/>
            <w:noWrap/>
          </w:tcPr>
          <w:p w:rsidR="00227371" w:rsidRPr="00B46196" w:rsidRDefault="00227371" w:rsidP="00954F67">
            <w:pPr>
              <w:pStyle w:val="14"/>
              <w:rPr>
                <w:lang w:eastAsia="ru-RU"/>
              </w:rPr>
            </w:pPr>
          </w:p>
        </w:tc>
        <w:tc>
          <w:tcPr>
            <w:tcW w:w="1655" w:type="dxa"/>
            <w:noWrap/>
          </w:tcPr>
          <w:p w:rsidR="00227371" w:rsidRPr="00B46196" w:rsidRDefault="00227371" w:rsidP="00954F67">
            <w:pPr>
              <w:pStyle w:val="14"/>
              <w:rPr>
                <w:rFonts w:eastAsia="Calibri"/>
                <w:lang w:val="en-US"/>
              </w:rPr>
            </w:pPr>
            <w:r w:rsidRPr="00B46196">
              <w:rPr>
                <w:rFonts w:eastAsia="Calibri"/>
                <w:lang w:val="en-US"/>
              </w:rPr>
              <w:t>SD_Z</w:t>
            </w:r>
          </w:p>
        </w:tc>
        <w:tc>
          <w:tcPr>
            <w:tcW w:w="3011" w:type="dxa"/>
          </w:tcPr>
          <w:p w:rsidR="00227371" w:rsidRPr="00B46196" w:rsidRDefault="00227371" w:rsidP="00954F67">
            <w:pPr>
              <w:pStyle w:val="14"/>
              <w:rPr>
                <w:lang w:eastAsia="ru-RU"/>
              </w:rPr>
            </w:pPr>
            <w:r w:rsidRPr="00B46196">
              <w:rPr>
                <w:lang w:eastAsia="ru-RU"/>
              </w:rPr>
              <w:t>Количество записей в файле</w:t>
            </w:r>
          </w:p>
        </w:tc>
        <w:tc>
          <w:tcPr>
            <w:tcW w:w="3969" w:type="dxa"/>
          </w:tcPr>
          <w:p w:rsidR="00227371" w:rsidRPr="001A5CF2" w:rsidRDefault="00227371" w:rsidP="00954F67">
            <w:pPr>
              <w:pStyle w:val="14"/>
              <w:rPr>
                <w:highlight w:val="yellow"/>
                <w:lang w:val="en-US" w:eastAsia="ru-RU"/>
              </w:rPr>
            </w:pPr>
            <w:r w:rsidRPr="001A5CF2">
              <w:rPr>
                <w:rFonts w:eastAsia="Calibri"/>
                <w:highlight w:val="yellow"/>
                <w:lang w:val="en-US"/>
              </w:rPr>
              <w:t>ZL_LIST/</w:t>
            </w:r>
            <w:r w:rsidRPr="001A5CF2">
              <w:rPr>
                <w:highlight w:val="yellow"/>
                <w:lang w:val="en-US" w:eastAsia="ru-RU"/>
              </w:rPr>
              <w:t>ZGLV/</w:t>
            </w:r>
            <w:r w:rsidRPr="001A5CF2">
              <w:rPr>
                <w:rFonts w:eastAsia="Calibri"/>
                <w:highlight w:val="yellow"/>
                <w:lang w:val="en-US"/>
              </w:rPr>
              <w:t>SD_Z</w:t>
            </w:r>
          </w:p>
        </w:tc>
      </w:tr>
      <w:tr w:rsidR="00B46196" w:rsidRPr="00B46196" w:rsidTr="00740952">
        <w:tc>
          <w:tcPr>
            <w:tcW w:w="10291" w:type="dxa"/>
            <w:gridSpan w:val="5"/>
            <w:noWrap/>
          </w:tcPr>
          <w:p w:rsidR="00954F67" w:rsidRPr="00B46196" w:rsidRDefault="00954F67" w:rsidP="00954F67">
            <w:pPr>
              <w:pStyle w:val="1d"/>
              <w:rPr>
                <w:rStyle w:val="affff6"/>
                <w:b w:val="0"/>
              </w:rPr>
            </w:pPr>
            <w:r w:rsidRPr="00B46196">
              <w:rPr>
                <w:rStyle w:val="affff6"/>
              </w:rPr>
              <w:t>Счёт</w:t>
            </w:r>
          </w:p>
        </w:tc>
      </w:tr>
      <w:tr w:rsidR="00227371" w:rsidRPr="00B46196" w:rsidTr="00740952">
        <w:tc>
          <w:tcPr>
            <w:tcW w:w="1645" w:type="dxa"/>
            <w:noWrap/>
          </w:tcPr>
          <w:p w:rsidR="00227371" w:rsidRPr="00B46196" w:rsidRDefault="00227371" w:rsidP="00954F67">
            <w:pPr>
              <w:pStyle w:val="14"/>
              <w:rPr>
                <w:lang w:eastAsia="ru-RU"/>
              </w:rPr>
            </w:pPr>
            <w:r w:rsidRPr="00B46196">
              <w:rPr>
                <w:lang w:val="en-US" w:eastAsia="ru-RU"/>
              </w:rPr>
              <w:t>SCHET</w:t>
            </w:r>
          </w:p>
        </w:tc>
        <w:tc>
          <w:tcPr>
            <w:tcW w:w="1666" w:type="dxa"/>
            <w:gridSpan w:val="2"/>
            <w:noWrap/>
          </w:tcPr>
          <w:p w:rsidR="00227371" w:rsidRPr="00B46196" w:rsidRDefault="00227371" w:rsidP="00954F67">
            <w:pPr>
              <w:pStyle w:val="14"/>
              <w:rPr>
                <w:rFonts w:eastAsia="Calibri"/>
                <w:lang w:val="en-US"/>
              </w:rPr>
            </w:pPr>
            <w:r w:rsidRPr="00B46196">
              <w:rPr>
                <w:rFonts w:eastAsia="Calibri"/>
                <w:lang w:val="en-US"/>
              </w:rPr>
              <w:t>CODE</w:t>
            </w:r>
          </w:p>
        </w:tc>
        <w:tc>
          <w:tcPr>
            <w:tcW w:w="3011" w:type="dxa"/>
          </w:tcPr>
          <w:p w:rsidR="00227371" w:rsidRPr="00B46196" w:rsidRDefault="00227371" w:rsidP="00954F67">
            <w:pPr>
              <w:pStyle w:val="14"/>
              <w:rPr>
                <w:lang w:eastAsia="ru-RU"/>
              </w:rPr>
            </w:pPr>
            <w:r w:rsidRPr="00B46196">
              <w:rPr>
                <w:lang w:eastAsia="ru-RU"/>
              </w:rPr>
              <w:t>Код записи счета</w:t>
            </w:r>
          </w:p>
        </w:tc>
        <w:tc>
          <w:tcPr>
            <w:tcW w:w="3969" w:type="dxa"/>
          </w:tcPr>
          <w:p w:rsidR="00227371" w:rsidRPr="001A5CF2" w:rsidRDefault="00227371" w:rsidP="00954F67">
            <w:pPr>
              <w:pStyle w:val="14"/>
              <w:rPr>
                <w:highlight w:val="yellow"/>
                <w:lang w:eastAsia="ru-RU"/>
              </w:rPr>
            </w:pPr>
            <w:r w:rsidRPr="001A5CF2">
              <w:rPr>
                <w:rFonts w:eastAsia="Calibri"/>
                <w:highlight w:val="yellow"/>
                <w:lang w:val="en-US"/>
              </w:rPr>
              <w:t>ZL</w:t>
            </w:r>
            <w:r w:rsidRPr="001A5CF2">
              <w:rPr>
                <w:rFonts w:eastAsia="Calibri"/>
                <w:highlight w:val="yellow"/>
              </w:rPr>
              <w:t>_LIST/</w:t>
            </w:r>
            <w:r w:rsidRPr="001A5CF2">
              <w:rPr>
                <w:highlight w:val="yellow"/>
                <w:lang w:val="en-US" w:eastAsia="ru-RU"/>
              </w:rPr>
              <w:t>SCHET</w:t>
            </w:r>
            <w:r w:rsidRPr="001A5CF2">
              <w:rPr>
                <w:highlight w:val="yellow"/>
                <w:lang w:eastAsia="ru-RU"/>
              </w:rPr>
              <w:t>/</w:t>
            </w:r>
            <w:r w:rsidRPr="001A5CF2">
              <w:rPr>
                <w:highlight w:val="yellow"/>
                <w:lang w:val="en-US" w:eastAsia="ru-RU"/>
              </w:rPr>
              <w:t>CODE</w:t>
            </w:r>
          </w:p>
        </w:tc>
      </w:tr>
      <w:tr w:rsidR="00227371" w:rsidRPr="00D01932" w:rsidTr="00740952">
        <w:tc>
          <w:tcPr>
            <w:tcW w:w="1645" w:type="dxa"/>
            <w:noWrap/>
          </w:tcPr>
          <w:p w:rsidR="00227371" w:rsidRPr="00B46196" w:rsidRDefault="00227371" w:rsidP="00954F67">
            <w:pPr>
              <w:pStyle w:val="14"/>
              <w:rPr>
                <w:lang w:eastAsia="ru-RU"/>
              </w:rPr>
            </w:pPr>
          </w:p>
        </w:tc>
        <w:tc>
          <w:tcPr>
            <w:tcW w:w="1666" w:type="dxa"/>
            <w:gridSpan w:val="2"/>
            <w:noWrap/>
          </w:tcPr>
          <w:p w:rsidR="00227371" w:rsidRPr="00B46196" w:rsidRDefault="00227371" w:rsidP="00954F67">
            <w:pPr>
              <w:pStyle w:val="14"/>
              <w:rPr>
                <w:rFonts w:eastAsia="Calibri"/>
                <w:lang w:val="en-US"/>
              </w:rPr>
            </w:pPr>
            <w:r w:rsidRPr="00B46196">
              <w:rPr>
                <w:rFonts w:eastAsia="Calibri"/>
                <w:lang w:val="en-US"/>
              </w:rPr>
              <w:t>CODE</w:t>
            </w:r>
            <w:r w:rsidRPr="00B46196">
              <w:rPr>
                <w:rFonts w:eastAsia="Calibri"/>
              </w:rPr>
              <w:t>_</w:t>
            </w:r>
            <w:r w:rsidRPr="00B46196">
              <w:rPr>
                <w:rFonts w:eastAsia="Calibri"/>
                <w:lang w:val="en-US"/>
              </w:rPr>
              <w:t>MO</w:t>
            </w:r>
          </w:p>
        </w:tc>
        <w:tc>
          <w:tcPr>
            <w:tcW w:w="3011" w:type="dxa"/>
          </w:tcPr>
          <w:p w:rsidR="00227371" w:rsidRPr="00B46196" w:rsidRDefault="00227371" w:rsidP="0008500A">
            <w:pPr>
              <w:pStyle w:val="14"/>
              <w:jc w:val="left"/>
              <w:rPr>
                <w:lang w:eastAsia="ru-RU"/>
              </w:rPr>
            </w:pPr>
            <w:r w:rsidRPr="00B46196">
              <w:rPr>
                <w:lang w:eastAsia="ru-RU"/>
              </w:rPr>
              <w:t>Реестровый номер медицинской организации</w:t>
            </w:r>
          </w:p>
        </w:tc>
        <w:tc>
          <w:tcPr>
            <w:tcW w:w="3969" w:type="dxa"/>
          </w:tcPr>
          <w:p w:rsidR="00227371" w:rsidRPr="001A5CF2" w:rsidRDefault="00227371" w:rsidP="00954F67">
            <w:pPr>
              <w:pStyle w:val="14"/>
              <w:jc w:val="left"/>
              <w:rPr>
                <w:highlight w:val="yellow"/>
                <w:lang w:val="en-US" w:eastAsia="ru-RU"/>
              </w:rPr>
            </w:pPr>
            <w:r w:rsidRPr="001A5CF2">
              <w:rPr>
                <w:rFonts w:eastAsia="Calibri"/>
                <w:highlight w:val="yellow"/>
                <w:lang w:val="en-US"/>
              </w:rPr>
              <w:t>ZL_LIST/</w:t>
            </w:r>
            <w:r w:rsidRPr="001A5CF2">
              <w:rPr>
                <w:highlight w:val="yellow"/>
                <w:lang w:val="en-US" w:eastAsia="ru-RU"/>
              </w:rPr>
              <w:t>SCHET/CODE_MO</w:t>
            </w:r>
          </w:p>
        </w:tc>
      </w:tr>
      <w:tr w:rsidR="00227371" w:rsidRPr="00B46196" w:rsidTr="00740952">
        <w:tc>
          <w:tcPr>
            <w:tcW w:w="1645" w:type="dxa"/>
            <w:noWrap/>
          </w:tcPr>
          <w:p w:rsidR="00227371" w:rsidRPr="00B064B7" w:rsidRDefault="00227371" w:rsidP="00954F67">
            <w:pPr>
              <w:pStyle w:val="14"/>
              <w:rPr>
                <w:lang w:val="en-US" w:eastAsia="ru-RU"/>
              </w:rPr>
            </w:pPr>
          </w:p>
        </w:tc>
        <w:tc>
          <w:tcPr>
            <w:tcW w:w="1666" w:type="dxa"/>
            <w:gridSpan w:val="2"/>
            <w:noWrap/>
          </w:tcPr>
          <w:p w:rsidR="00227371" w:rsidRPr="00B46196" w:rsidRDefault="00227371" w:rsidP="00954F67">
            <w:pPr>
              <w:pStyle w:val="14"/>
              <w:rPr>
                <w:rFonts w:eastAsia="Calibri"/>
                <w:lang w:val="en-US"/>
              </w:rPr>
            </w:pPr>
            <w:r w:rsidRPr="00B46196">
              <w:rPr>
                <w:rFonts w:eastAsia="Calibri"/>
                <w:lang w:val="en-US"/>
              </w:rPr>
              <w:t>YEAR</w:t>
            </w:r>
          </w:p>
        </w:tc>
        <w:tc>
          <w:tcPr>
            <w:tcW w:w="3011" w:type="dxa"/>
          </w:tcPr>
          <w:p w:rsidR="00227371" w:rsidRPr="00B46196" w:rsidRDefault="00227371" w:rsidP="00954F67">
            <w:pPr>
              <w:pStyle w:val="14"/>
              <w:rPr>
                <w:lang w:eastAsia="ru-RU"/>
              </w:rPr>
            </w:pPr>
            <w:r w:rsidRPr="00B46196">
              <w:rPr>
                <w:lang w:eastAsia="ru-RU"/>
              </w:rPr>
              <w:t>Отчетный год</w:t>
            </w:r>
          </w:p>
        </w:tc>
        <w:tc>
          <w:tcPr>
            <w:tcW w:w="3969" w:type="dxa"/>
          </w:tcPr>
          <w:p w:rsidR="00227371" w:rsidRPr="001A5CF2" w:rsidRDefault="00227371" w:rsidP="00954F67">
            <w:pPr>
              <w:pStyle w:val="14"/>
              <w:jc w:val="left"/>
              <w:rPr>
                <w:highlight w:val="yellow"/>
                <w:lang w:eastAsia="ru-RU"/>
              </w:rPr>
            </w:pPr>
            <w:r w:rsidRPr="001A5CF2">
              <w:rPr>
                <w:rFonts w:eastAsia="Calibri"/>
                <w:highlight w:val="yellow"/>
                <w:lang w:val="en-US"/>
              </w:rPr>
              <w:t>ZL_</w:t>
            </w:r>
            <w:r w:rsidRPr="001A5CF2">
              <w:rPr>
                <w:rFonts w:eastAsia="Calibri"/>
                <w:highlight w:val="yellow"/>
              </w:rPr>
              <w:t>LIST</w:t>
            </w:r>
            <w:r w:rsidRPr="001A5CF2">
              <w:rPr>
                <w:rFonts w:eastAsia="Calibri"/>
                <w:highlight w:val="yellow"/>
                <w:lang w:val="en-US"/>
              </w:rPr>
              <w:t>/</w:t>
            </w:r>
            <w:r w:rsidRPr="001A5CF2">
              <w:rPr>
                <w:highlight w:val="yellow"/>
                <w:lang w:val="en-US" w:eastAsia="ru-RU"/>
              </w:rPr>
              <w:t>SCHET/YEAR</w:t>
            </w:r>
          </w:p>
        </w:tc>
      </w:tr>
      <w:tr w:rsidR="00227371" w:rsidRPr="00B46196" w:rsidTr="00740952">
        <w:tc>
          <w:tcPr>
            <w:tcW w:w="1645" w:type="dxa"/>
            <w:noWrap/>
          </w:tcPr>
          <w:p w:rsidR="00227371" w:rsidRPr="00B46196" w:rsidRDefault="00227371" w:rsidP="00954F67">
            <w:pPr>
              <w:pStyle w:val="14"/>
              <w:rPr>
                <w:lang w:eastAsia="ru-RU"/>
              </w:rPr>
            </w:pPr>
          </w:p>
        </w:tc>
        <w:tc>
          <w:tcPr>
            <w:tcW w:w="1666" w:type="dxa"/>
            <w:gridSpan w:val="2"/>
            <w:noWrap/>
          </w:tcPr>
          <w:p w:rsidR="00227371" w:rsidRPr="00B46196" w:rsidRDefault="00227371" w:rsidP="00954F67">
            <w:pPr>
              <w:pStyle w:val="14"/>
              <w:rPr>
                <w:rFonts w:eastAsia="Calibri"/>
                <w:lang w:val="en-US"/>
              </w:rPr>
            </w:pPr>
            <w:r w:rsidRPr="00B46196">
              <w:rPr>
                <w:rFonts w:eastAsia="Calibri"/>
                <w:lang w:val="en-US"/>
              </w:rPr>
              <w:t>MONTH</w:t>
            </w:r>
          </w:p>
        </w:tc>
        <w:tc>
          <w:tcPr>
            <w:tcW w:w="3011" w:type="dxa"/>
          </w:tcPr>
          <w:p w:rsidR="00227371" w:rsidRPr="00B46196" w:rsidRDefault="00227371" w:rsidP="00954F67">
            <w:pPr>
              <w:pStyle w:val="14"/>
              <w:rPr>
                <w:lang w:eastAsia="ru-RU"/>
              </w:rPr>
            </w:pPr>
            <w:r w:rsidRPr="00B46196">
              <w:rPr>
                <w:lang w:eastAsia="ru-RU"/>
              </w:rPr>
              <w:t>Отчетный месяц</w:t>
            </w:r>
          </w:p>
        </w:tc>
        <w:tc>
          <w:tcPr>
            <w:tcW w:w="3969" w:type="dxa"/>
          </w:tcPr>
          <w:p w:rsidR="00227371" w:rsidRPr="001A5CF2" w:rsidRDefault="00227371" w:rsidP="00954F67">
            <w:pPr>
              <w:pStyle w:val="14"/>
              <w:jc w:val="left"/>
              <w:rPr>
                <w:highlight w:val="yellow"/>
                <w:lang w:eastAsia="ru-RU"/>
              </w:rPr>
            </w:pPr>
            <w:r w:rsidRPr="001A5CF2">
              <w:rPr>
                <w:rFonts w:eastAsia="Calibri"/>
                <w:highlight w:val="yellow"/>
                <w:lang w:val="en-US"/>
              </w:rPr>
              <w:t>ZL_</w:t>
            </w:r>
            <w:r w:rsidRPr="001A5CF2">
              <w:rPr>
                <w:rFonts w:eastAsia="Calibri"/>
                <w:highlight w:val="yellow"/>
              </w:rPr>
              <w:t>LIST</w:t>
            </w:r>
            <w:r w:rsidRPr="001A5CF2">
              <w:rPr>
                <w:rFonts w:eastAsia="Calibri"/>
                <w:highlight w:val="yellow"/>
                <w:lang w:val="en-US"/>
              </w:rPr>
              <w:t>/</w:t>
            </w:r>
            <w:r w:rsidRPr="001A5CF2">
              <w:rPr>
                <w:highlight w:val="yellow"/>
                <w:lang w:val="en-US" w:eastAsia="ru-RU"/>
              </w:rPr>
              <w:t>SCHET/</w:t>
            </w:r>
            <w:r w:rsidRPr="001A5CF2">
              <w:rPr>
                <w:rFonts w:eastAsia="Calibri"/>
                <w:highlight w:val="yellow"/>
                <w:lang w:val="en-US"/>
              </w:rPr>
              <w:t>MONTH</w:t>
            </w:r>
          </w:p>
        </w:tc>
      </w:tr>
      <w:tr w:rsidR="00227371" w:rsidRPr="00B46196" w:rsidTr="00740952">
        <w:tc>
          <w:tcPr>
            <w:tcW w:w="1645" w:type="dxa"/>
            <w:noWrap/>
          </w:tcPr>
          <w:p w:rsidR="00227371" w:rsidRPr="00B46196" w:rsidRDefault="00227371" w:rsidP="00954F67">
            <w:pPr>
              <w:pStyle w:val="14"/>
              <w:rPr>
                <w:lang w:eastAsia="ru-RU"/>
              </w:rPr>
            </w:pPr>
          </w:p>
        </w:tc>
        <w:tc>
          <w:tcPr>
            <w:tcW w:w="1666" w:type="dxa"/>
            <w:gridSpan w:val="2"/>
            <w:noWrap/>
          </w:tcPr>
          <w:p w:rsidR="00227371" w:rsidRPr="00B46196" w:rsidRDefault="00227371" w:rsidP="00954F67">
            <w:pPr>
              <w:pStyle w:val="14"/>
              <w:rPr>
                <w:rFonts w:eastAsia="Calibri"/>
              </w:rPr>
            </w:pPr>
            <w:r w:rsidRPr="00B46196">
              <w:rPr>
                <w:rFonts w:eastAsia="Calibri"/>
                <w:lang w:val="en-US"/>
              </w:rPr>
              <w:t>NSCHET</w:t>
            </w:r>
          </w:p>
        </w:tc>
        <w:tc>
          <w:tcPr>
            <w:tcW w:w="3011" w:type="dxa"/>
          </w:tcPr>
          <w:p w:rsidR="00227371" w:rsidRPr="00B46196" w:rsidRDefault="00227371" w:rsidP="00954F67">
            <w:pPr>
              <w:pStyle w:val="14"/>
              <w:rPr>
                <w:lang w:eastAsia="ru-RU"/>
              </w:rPr>
            </w:pPr>
            <w:r w:rsidRPr="00B46196">
              <w:rPr>
                <w:lang w:eastAsia="ru-RU"/>
              </w:rPr>
              <w:t>Номер счёта</w:t>
            </w:r>
          </w:p>
        </w:tc>
        <w:tc>
          <w:tcPr>
            <w:tcW w:w="3969" w:type="dxa"/>
          </w:tcPr>
          <w:p w:rsidR="00227371" w:rsidRPr="001A5CF2" w:rsidRDefault="00227371" w:rsidP="00954F67">
            <w:pPr>
              <w:pStyle w:val="14"/>
              <w:rPr>
                <w:highlight w:val="yellow"/>
                <w:lang w:eastAsia="ru-RU"/>
              </w:rPr>
            </w:pPr>
            <w:r w:rsidRPr="001A5CF2">
              <w:rPr>
                <w:rFonts w:eastAsia="Calibri"/>
                <w:highlight w:val="yellow"/>
                <w:lang w:val="en-US"/>
              </w:rPr>
              <w:t>ZL_</w:t>
            </w:r>
            <w:r w:rsidRPr="001A5CF2">
              <w:rPr>
                <w:rFonts w:eastAsia="Calibri"/>
                <w:highlight w:val="yellow"/>
              </w:rPr>
              <w:t>LIST</w:t>
            </w:r>
            <w:r w:rsidRPr="001A5CF2">
              <w:rPr>
                <w:rFonts w:eastAsia="Calibri"/>
                <w:highlight w:val="yellow"/>
                <w:lang w:val="en-US"/>
              </w:rPr>
              <w:t>/</w:t>
            </w:r>
            <w:r w:rsidRPr="001A5CF2">
              <w:rPr>
                <w:highlight w:val="yellow"/>
                <w:lang w:val="en-US" w:eastAsia="ru-RU"/>
              </w:rPr>
              <w:t>SCHET/NSCHET</w:t>
            </w:r>
          </w:p>
        </w:tc>
      </w:tr>
      <w:tr w:rsidR="00227371" w:rsidRPr="00B46196" w:rsidTr="00740952">
        <w:tc>
          <w:tcPr>
            <w:tcW w:w="1645" w:type="dxa"/>
            <w:noWrap/>
          </w:tcPr>
          <w:p w:rsidR="00227371" w:rsidRPr="00B46196" w:rsidRDefault="00227371" w:rsidP="00954F67">
            <w:pPr>
              <w:pStyle w:val="14"/>
              <w:rPr>
                <w:lang w:eastAsia="ru-RU"/>
              </w:rPr>
            </w:pPr>
          </w:p>
        </w:tc>
        <w:tc>
          <w:tcPr>
            <w:tcW w:w="1666" w:type="dxa"/>
            <w:gridSpan w:val="2"/>
            <w:noWrap/>
          </w:tcPr>
          <w:p w:rsidR="00227371" w:rsidRPr="00B46196" w:rsidRDefault="00227371" w:rsidP="00954F67">
            <w:pPr>
              <w:pStyle w:val="14"/>
              <w:rPr>
                <w:rFonts w:eastAsia="Calibri"/>
              </w:rPr>
            </w:pPr>
            <w:r w:rsidRPr="00B46196">
              <w:rPr>
                <w:rFonts w:eastAsia="Calibri"/>
                <w:lang w:val="en-US"/>
              </w:rPr>
              <w:t>DSCHET</w:t>
            </w:r>
          </w:p>
        </w:tc>
        <w:tc>
          <w:tcPr>
            <w:tcW w:w="3011" w:type="dxa"/>
          </w:tcPr>
          <w:p w:rsidR="00227371" w:rsidRPr="00B46196" w:rsidRDefault="00227371" w:rsidP="00954F67">
            <w:pPr>
              <w:pStyle w:val="14"/>
              <w:rPr>
                <w:lang w:eastAsia="ru-RU"/>
              </w:rPr>
            </w:pPr>
            <w:r w:rsidRPr="00B46196">
              <w:rPr>
                <w:lang w:eastAsia="ru-RU"/>
              </w:rPr>
              <w:t>Дата выставления счёта</w:t>
            </w:r>
          </w:p>
        </w:tc>
        <w:tc>
          <w:tcPr>
            <w:tcW w:w="3969" w:type="dxa"/>
          </w:tcPr>
          <w:p w:rsidR="00227371" w:rsidRPr="001A5CF2" w:rsidRDefault="00227371" w:rsidP="00954F67">
            <w:pPr>
              <w:pStyle w:val="14"/>
              <w:rPr>
                <w:highlight w:val="yellow"/>
                <w:lang w:eastAsia="ru-RU"/>
              </w:rPr>
            </w:pPr>
            <w:r w:rsidRPr="001A5CF2">
              <w:rPr>
                <w:rFonts w:eastAsia="Calibri"/>
                <w:highlight w:val="yellow"/>
                <w:lang w:val="en-US"/>
              </w:rPr>
              <w:t>ZL_</w:t>
            </w:r>
            <w:r w:rsidRPr="001A5CF2">
              <w:rPr>
                <w:rFonts w:eastAsia="Calibri"/>
                <w:highlight w:val="yellow"/>
              </w:rPr>
              <w:t>LIST</w:t>
            </w:r>
            <w:r w:rsidRPr="001A5CF2">
              <w:rPr>
                <w:rFonts w:eastAsia="Calibri"/>
                <w:highlight w:val="yellow"/>
                <w:lang w:val="en-US"/>
              </w:rPr>
              <w:t>/</w:t>
            </w:r>
            <w:r w:rsidRPr="001A5CF2">
              <w:rPr>
                <w:highlight w:val="yellow"/>
                <w:lang w:val="en-US" w:eastAsia="ru-RU"/>
              </w:rPr>
              <w:t>SCHET/</w:t>
            </w:r>
            <w:r w:rsidRPr="001A5CF2">
              <w:rPr>
                <w:rFonts w:eastAsia="Calibri"/>
                <w:highlight w:val="yellow"/>
                <w:lang w:val="en-US"/>
              </w:rPr>
              <w:t>DSCHET</w:t>
            </w:r>
          </w:p>
        </w:tc>
      </w:tr>
      <w:tr w:rsidR="00227371" w:rsidRPr="00B46196" w:rsidTr="00740952">
        <w:tc>
          <w:tcPr>
            <w:tcW w:w="1645" w:type="dxa"/>
            <w:noWrap/>
          </w:tcPr>
          <w:p w:rsidR="00227371" w:rsidRPr="00B46196" w:rsidRDefault="00227371" w:rsidP="00954F67">
            <w:pPr>
              <w:pStyle w:val="14"/>
              <w:rPr>
                <w:lang w:eastAsia="ru-RU"/>
              </w:rPr>
            </w:pPr>
          </w:p>
        </w:tc>
        <w:tc>
          <w:tcPr>
            <w:tcW w:w="1666" w:type="dxa"/>
            <w:gridSpan w:val="2"/>
            <w:noWrap/>
          </w:tcPr>
          <w:p w:rsidR="00227371" w:rsidRPr="00B46196" w:rsidRDefault="00227371" w:rsidP="00954F67">
            <w:pPr>
              <w:pStyle w:val="14"/>
              <w:rPr>
                <w:rFonts w:eastAsia="Calibri"/>
              </w:rPr>
            </w:pPr>
            <w:r w:rsidRPr="00B46196">
              <w:rPr>
                <w:rFonts w:eastAsia="Calibri"/>
                <w:lang w:val="en-US"/>
              </w:rPr>
              <w:t>PLAT</w:t>
            </w:r>
          </w:p>
        </w:tc>
        <w:tc>
          <w:tcPr>
            <w:tcW w:w="3011" w:type="dxa"/>
          </w:tcPr>
          <w:p w:rsidR="00227371" w:rsidRPr="00B46196" w:rsidRDefault="00227371" w:rsidP="00954F67">
            <w:pPr>
              <w:pStyle w:val="14"/>
              <w:rPr>
                <w:lang w:eastAsia="ru-RU"/>
              </w:rPr>
            </w:pPr>
            <w:r w:rsidRPr="00B46196">
              <w:rPr>
                <w:lang w:eastAsia="ru-RU"/>
              </w:rPr>
              <w:t xml:space="preserve">Плательщик. Реестровый номер СМО. </w:t>
            </w:r>
          </w:p>
        </w:tc>
        <w:tc>
          <w:tcPr>
            <w:tcW w:w="3969" w:type="dxa"/>
          </w:tcPr>
          <w:p w:rsidR="00227371" w:rsidRPr="001A5CF2" w:rsidRDefault="00227371" w:rsidP="00201A0E">
            <w:pPr>
              <w:pStyle w:val="14"/>
              <w:jc w:val="left"/>
              <w:rPr>
                <w:highlight w:val="yellow"/>
                <w:lang w:eastAsia="ru-RU"/>
              </w:rPr>
            </w:pPr>
            <w:r w:rsidRPr="001A5CF2">
              <w:rPr>
                <w:rFonts w:eastAsia="Calibri"/>
                <w:highlight w:val="yellow"/>
                <w:lang w:val="en-US"/>
              </w:rPr>
              <w:t>ZL_</w:t>
            </w:r>
            <w:r w:rsidRPr="001A5CF2">
              <w:rPr>
                <w:rFonts w:eastAsia="Calibri"/>
                <w:highlight w:val="yellow"/>
              </w:rPr>
              <w:t>LIST</w:t>
            </w:r>
            <w:r w:rsidRPr="001A5CF2">
              <w:rPr>
                <w:rFonts w:eastAsia="Calibri"/>
                <w:highlight w:val="yellow"/>
                <w:lang w:val="en-US"/>
              </w:rPr>
              <w:t>/</w:t>
            </w:r>
            <w:r w:rsidRPr="001A5CF2">
              <w:rPr>
                <w:highlight w:val="yellow"/>
                <w:lang w:val="en-US" w:eastAsia="ru-RU"/>
              </w:rPr>
              <w:t>SCHET/</w:t>
            </w:r>
            <w:r w:rsidRPr="001A5CF2">
              <w:rPr>
                <w:rFonts w:eastAsia="Calibri"/>
                <w:highlight w:val="yellow"/>
                <w:lang w:val="en-US"/>
              </w:rPr>
              <w:t>PLAT</w:t>
            </w:r>
          </w:p>
        </w:tc>
      </w:tr>
      <w:tr w:rsidR="00227371" w:rsidRPr="00B46196" w:rsidTr="00740952">
        <w:trPr>
          <w:trHeight w:val="426"/>
        </w:trPr>
        <w:tc>
          <w:tcPr>
            <w:tcW w:w="1645" w:type="dxa"/>
            <w:noWrap/>
          </w:tcPr>
          <w:p w:rsidR="00227371" w:rsidRPr="00B46196" w:rsidRDefault="00227371" w:rsidP="00954F67">
            <w:pPr>
              <w:pStyle w:val="14"/>
              <w:rPr>
                <w:lang w:eastAsia="ru-RU"/>
              </w:rPr>
            </w:pPr>
          </w:p>
        </w:tc>
        <w:tc>
          <w:tcPr>
            <w:tcW w:w="1666" w:type="dxa"/>
            <w:gridSpan w:val="2"/>
            <w:noWrap/>
          </w:tcPr>
          <w:p w:rsidR="00227371" w:rsidRPr="00B46196" w:rsidRDefault="00227371" w:rsidP="00954F67">
            <w:pPr>
              <w:pStyle w:val="14"/>
              <w:rPr>
                <w:rFonts w:eastAsia="Calibri"/>
              </w:rPr>
            </w:pPr>
            <w:r w:rsidRPr="00B46196">
              <w:rPr>
                <w:rFonts w:eastAsia="Calibri"/>
                <w:lang w:val="en-US"/>
              </w:rPr>
              <w:t>SUMMAV</w:t>
            </w:r>
          </w:p>
        </w:tc>
        <w:tc>
          <w:tcPr>
            <w:tcW w:w="3011" w:type="dxa"/>
          </w:tcPr>
          <w:p w:rsidR="00227371" w:rsidRPr="00B46196" w:rsidRDefault="00227371" w:rsidP="00954F67">
            <w:pPr>
              <w:pStyle w:val="14"/>
              <w:jc w:val="left"/>
              <w:rPr>
                <w:lang w:eastAsia="ru-RU"/>
              </w:rPr>
            </w:pPr>
            <w:r w:rsidRPr="00B46196">
              <w:rPr>
                <w:lang w:eastAsia="ru-RU"/>
              </w:rPr>
              <w:t>Сумма счета, выставленная МО на оплату</w:t>
            </w:r>
          </w:p>
        </w:tc>
        <w:tc>
          <w:tcPr>
            <w:tcW w:w="3969" w:type="dxa"/>
          </w:tcPr>
          <w:p w:rsidR="00227371" w:rsidRPr="001A5CF2" w:rsidRDefault="00227371" w:rsidP="00201A0E">
            <w:pPr>
              <w:pStyle w:val="14"/>
              <w:jc w:val="left"/>
              <w:rPr>
                <w:highlight w:val="yellow"/>
              </w:rPr>
            </w:pPr>
            <w:r w:rsidRPr="001A5CF2">
              <w:rPr>
                <w:rFonts w:eastAsia="Calibri"/>
                <w:highlight w:val="yellow"/>
                <w:lang w:val="en-US"/>
              </w:rPr>
              <w:t>ZL_</w:t>
            </w:r>
            <w:r w:rsidRPr="001A5CF2">
              <w:rPr>
                <w:rFonts w:eastAsia="Calibri"/>
                <w:highlight w:val="yellow"/>
              </w:rPr>
              <w:t>LIST</w:t>
            </w:r>
            <w:r w:rsidRPr="001A5CF2">
              <w:rPr>
                <w:rFonts w:eastAsia="Calibri"/>
                <w:highlight w:val="yellow"/>
                <w:lang w:val="en-US"/>
              </w:rPr>
              <w:t>/</w:t>
            </w:r>
            <w:r w:rsidRPr="001A5CF2">
              <w:rPr>
                <w:highlight w:val="yellow"/>
                <w:lang w:val="en-US" w:eastAsia="ru-RU"/>
              </w:rPr>
              <w:t>SCHET/</w:t>
            </w:r>
            <w:r w:rsidRPr="001A5CF2">
              <w:rPr>
                <w:rFonts w:eastAsia="Calibri"/>
                <w:highlight w:val="yellow"/>
                <w:lang w:val="en-US"/>
              </w:rPr>
              <w:t>SUMMAV</w:t>
            </w:r>
          </w:p>
        </w:tc>
      </w:tr>
      <w:tr w:rsidR="00227371" w:rsidRPr="00B46196" w:rsidTr="00740952">
        <w:tc>
          <w:tcPr>
            <w:tcW w:w="1645" w:type="dxa"/>
            <w:noWrap/>
          </w:tcPr>
          <w:p w:rsidR="00227371" w:rsidRPr="00B46196" w:rsidRDefault="00227371" w:rsidP="00954F67">
            <w:pPr>
              <w:pStyle w:val="14"/>
              <w:rPr>
                <w:lang w:eastAsia="ru-RU"/>
              </w:rPr>
            </w:pPr>
          </w:p>
        </w:tc>
        <w:tc>
          <w:tcPr>
            <w:tcW w:w="1666" w:type="dxa"/>
            <w:gridSpan w:val="2"/>
            <w:noWrap/>
          </w:tcPr>
          <w:p w:rsidR="00227371" w:rsidRPr="00B46196" w:rsidRDefault="00227371" w:rsidP="00954F67">
            <w:pPr>
              <w:pStyle w:val="14"/>
              <w:rPr>
                <w:rFonts w:eastAsia="Calibri"/>
                <w:lang w:val="en-US"/>
              </w:rPr>
            </w:pPr>
            <w:r w:rsidRPr="00B46196">
              <w:rPr>
                <w:rFonts w:eastAsia="Calibri"/>
                <w:lang w:val="en-US"/>
              </w:rPr>
              <w:t>COMENTS</w:t>
            </w:r>
          </w:p>
        </w:tc>
        <w:tc>
          <w:tcPr>
            <w:tcW w:w="3011" w:type="dxa"/>
          </w:tcPr>
          <w:p w:rsidR="00227371" w:rsidRPr="00B46196" w:rsidRDefault="00227371" w:rsidP="00954F67">
            <w:pPr>
              <w:pStyle w:val="14"/>
              <w:rPr>
                <w:lang w:eastAsia="ru-RU"/>
              </w:rPr>
            </w:pPr>
            <w:r w:rsidRPr="00B46196">
              <w:rPr>
                <w:lang w:eastAsia="ru-RU"/>
              </w:rPr>
              <w:t>Служебное поле к счету</w:t>
            </w:r>
          </w:p>
        </w:tc>
        <w:tc>
          <w:tcPr>
            <w:tcW w:w="3969" w:type="dxa"/>
          </w:tcPr>
          <w:p w:rsidR="00227371" w:rsidRPr="001A5CF2" w:rsidRDefault="00227371" w:rsidP="00201A0E">
            <w:pPr>
              <w:pStyle w:val="14"/>
              <w:jc w:val="left"/>
              <w:rPr>
                <w:highlight w:val="yellow"/>
                <w:lang w:eastAsia="ru-RU"/>
              </w:rPr>
            </w:pPr>
            <w:r w:rsidRPr="001A5CF2">
              <w:rPr>
                <w:rFonts w:eastAsia="Calibri"/>
                <w:highlight w:val="yellow"/>
                <w:lang w:val="en-US"/>
              </w:rPr>
              <w:t>ZL_</w:t>
            </w:r>
            <w:r w:rsidRPr="001A5CF2">
              <w:rPr>
                <w:rFonts w:eastAsia="Calibri"/>
                <w:highlight w:val="yellow"/>
              </w:rPr>
              <w:t>LIST</w:t>
            </w:r>
            <w:r w:rsidRPr="001A5CF2">
              <w:rPr>
                <w:rFonts w:eastAsia="Calibri"/>
                <w:highlight w:val="yellow"/>
                <w:lang w:val="en-US"/>
              </w:rPr>
              <w:t>/</w:t>
            </w:r>
            <w:r w:rsidRPr="001A5CF2">
              <w:rPr>
                <w:highlight w:val="yellow"/>
                <w:lang w:val="en-US" w:eastAsia="ru-RU"/>
              </w:rPr>
              <w:t>SCHET/</w:t>
            </w:r>
            <w:r w:rsidRPr="001A5CF2">
              <w:rPr>
                <w:rFonts w:eastAsia="Calibri"/>
                <w:highlight w:val="yellow"/>
                <w:lang w:val="en-US"/>
              </w:rPr>
              <w:t>COMENTS</w:t>
            </w:r>
          </w:p>
        </w:tc>
      </w:tr>
      <w:tr w:rsidR="00227371" w:rsidRPr="00B46196" w:rsidTr="00740952">
        <w:tc>
          <w:tcPr>
            <w:tcW w:w="1645" w:type="dxa"/>
            <w:noWrap/>
          </w:tcPr>
          <w:p w:rsidR="00227371" w:rsidRPr="00B46196" w:rsidRDefault="00227371" w:rsidP="00954F67">
            <w:pPr>
              <w:pStyle w:val="14"/>
              <w:rPr>
                <w:lang w:eastAsia="ru-RU"/>
              </w:rPr>
            </w:pPr>
          </w:p>
        </w:tc>
        <w:tc>
          <w:tcPr>
            <w:tcW w:w="1666" w:type="dxa"/>
            <w:gridSpan w:val="2"/>
            <w:noWrap/>
          </w:tcPr>
          <w:p w:rsidR="00227371" w:rsidRPr="00B46196" w:rsidRDefault="00227371" w:rsidP="00954F67">
            <w:pPr>
              <w:pStyle w:val="14"/>
              <w:rPr>
                <w:rFonts w:eastAsia="Calibri"/>
              </w:rPr>
            </w:pPr>
            <w:r w:rsidRPr="00B46196">
              <w:rPr>
                <w:rFonts w:eastAsia="Calibri"/>
                <w:lang w:val="en-US"/>
              </w:rPr>
              <w:t>SUMMAP</w:t>
            </w:r>
          </w:p>
        </w:tc>
        <w:tc>
          <w:tcPr>
            <w:tcW w:w="3011" w:type="dxa"/>
          </w:tcPr>
          <w:p w:rsidR="00227371" w:rsidRPr="00B46196" w:rsidRDefault="00227371" w:rsidP="0008500A">
            <w:pPr>
              <w:pStyle w:val="14"/>
              <w:jc w:val="left"/>
              <w:rPr>
                <w:lang w:eastAsia="ru-RU"/>
              </w:rPr>
            </w:pPr>
            <w:r w:rsidRPr="00B46196">
              <w:rPr>
                <w:lang w:eastAsia="ru-RU"/>
              </w:rPr>
              <w:t>Сумма, принятая к оплате СМО (ТФОМС)</w:t>
            </w:r>
          </w:p>
        </w:tc>
        <w:tc>
          <w:tcPr>
            <w:tcW w:w="3969" w:type="dxa"/>
            <w:shd w:val="clear" w:color="auto" w:fill="auto"/>
          </w:tcPr>
          <w:p w:rsidR="00227371" w:rsidRPr="001A5CF2" w:rsidRDefault="00227371" w:rsidP="00201A0E">
            <w:pPr>
              <w:pStyle w:val="14"/>
              <w:jc w:val="left"/>
              <w:rPr>
                <w:highlight w:val="yellow"/>
                <w:lang w:eastAsia="ru-RU"/>
              </w:rPr>
            </w:pPr>
            <w:r w:rsidRPr="001A5CF2">
              <w:rPr>
                <w:rFonts w:eastAsia="Calibri"/>
                <w:highlight w:val="yellow"/>
                <w:lang w:val="en-US"/>
              </w:rPr>
              <w:t>ZL_</w:t>
            </w:r>
            <w:r w:rsidRPr="001A5CF2">
              <w:rPr>
                <w:rFonts w:eastAsia="Calibri"/>
                <w:highlight w:val="yellow"/>
              </w:rPr>
              <w:t>LIST</w:t>
            </w:r>
            <w:r w:rsidRPr="001A5CF2">
              <w:rPr>
                <w:rFonts w:eastAsia="Calibri"/>
                <w:highlight w:val="yellow"/>
                <w:lang w:val="en-US"/>
              </w:rPr>
              <w:t>/</w:t>
            </w:r>
            <w:r w:rsidRPr="001A5CF2">
              <w:rPr>
                <w:highlight w:val="yellow"/>
                <w:lang w:val="en-US" w:eastAsia="ru-RU"/>
              </w:rPr>
              <w:t>SCHET/SUMMAP</w:t>
            </w:r>
          </w:p>
        </w:tc>
      </w:tr>
      <w:tr w:rsidR="00227371" w:rsidRPr="00D01932" w:rsidTr="00740952">
        <w:tc>
          <w:tcPr>
            <w:tcW w:w="1645" w:type="dxa"/>
            <w:noWrap/>
          </w:tcPr>
          <w:p w:rsidR="00227371" w:rsidRPr="00B46196" w:rsidRDefault="00227371" w:rsidP="00954F67">
            <w:pPr>
              <w:pStyle w:val="14"/>
              <w:rPr>
                <w:lang w:eastAsia="ru-RU"/>
              </w:rPr>
            </w:pPr>
          </w:p>
        </w:tc>
        <w:tc>
          <w:tcPr>
            <w:tcW w:w="1666" w:type="dxa"/>
            <w:gridSpan w:val="2"/>
            <w:shd w:val="clear" w:color="auto" w:fill="auto"/>
            <w:noWrap/>
          </w:tcPr>
          <w:p w:rsidR="00227371" w:rsidRPr="00B46196" w:rsidRDefault="00227371" w:rsidP="00954F67">
            <w:pPr>
              <w:pStyle w:val="14"/>
              <w:rPr>
                <w:rFonts w:eastAsia="Calibri"/>
                <w:lang w:val="en-US"/>
              </w:rPr>
            </w:pPr>
            <w:r w:rsidRPr="00B46196">
              <w:rPr>
                <w:rFonts w:eastAsia="Calibri"/>
                <w:lang w:val="en-US"/>
              </w:rPr>
              <w:t>SANK</w:t>
            </w:r>
            <w:r w:rsidRPr="00B46196">
              <w:rPr>
                <w:rFonts w:eastAsia="Calibri"/>
              </w:rPr>
              <w:t>_</w:t>
            </w:r>
            <w:r w:rsidRPr="00B46196">
              <w:rPr>
                <w:rFonts w:eastAsia="Calibri"/>
                <w:lang w:val="en-US"/>
              </w:rPr>
              <w:t>MEK</w:t>
            </w:r>
          </w:p>
        </w:tc>
        <w:tc>
          <w:tcPr>
            <w:tcW w:w="3011" w:type="dxa"/>
          </w:tcPr>
          <w:p w:rsidR="00227371" w:rsidRPr="00B46196" w:rsidRDefault="00227371" w:rsidP="0008500A">
            <w:pPr>
              <w:pStyle w:val="14"/>
              <w:jc w:val="left"/>
              <w:rPr>
                <w:lang w:eastAsia="ru-RU"/>
              </w:rPr>
            </w:pPr>
            <w:r w:rsidRPr="00B46196">
              <w:rPr>
                <w:lang w:eastAsia="ru-RU"/>
              </w:rPr>
              <w:t>Финансовые санкции (МЭК)</w:t>
            </w:r>
          </w:p>
        </w:tc>
        <w:tc>
          <w:tcPr>
            <w:tcW w:w="3969" w:type="dxa"/>
            <w:shd w:val="clear" w:color="auto" w:fill="auto"/>
          </w:tcPr>
          <w:p w:rsidR="00227371" w:rsidRPr="001A5CF2" w:rsidRDefault="00227371" w:rsidP="00201A0E">
            <w:pPr>
              <w:pStyle w:val="14"/>
              <w:jc w:val="left"/>
              <w:rPr>
                <w:highlight w:val="yellow"/>
                <w:lang w:val="en-US" w:eastAsia="ru-RU"/>
              </w:rPr>
            </w:pPr>
            <w:r w:rsidRPr="001A5CF2">
              <w:rPr>
                <w:rFonts w:eastAsia="Calibri"/>
                <w:highlight w:val="yellow"/>
                <w:lang w:val="en-US"/>
              </w:rPr>
              <w:t>ZL_LIST/</w:t>
            </w:r>
            <w:r w:rsidRPr="001A5CF2">
              <w:rPr>
                <w:highlight w:val="yellow"/>
                <w:lang w:val="en-US" w:eastAsia="ru-RU"/>
              </w:rPr>
              <w:t>SCHET/</w:t>
            </w:r>
            <w:r w:rsidRPr="001A5CF2">
              <w:rPr>
                <w:rFonts w:eastAsia="Calibri"/>
                <w:highlight w:val="yellow"/>
                <w:lang w:val="en-US"/>
              </w:rPr>
              <w:t>SANK_MEK</w:t>
            </w:r>
          </w:p>
        </w:tc>
      </w:tr>
      <w:tr w:rsidR="00227371" w:rsidRPr="00D01932" w:rsidTr="00740952">
        <w:tc>
          <w:tcPr>
            <w:tcW w:w="1645" w:type="dxa"/>
            <w:noWrap/>
          </w:tcPr>
          <w:p w:rsidR="00227371" w:rsidRPr="00B064B7" w:rsidRDefault="00227371" w:rsidP="00954F67">
            <w:pPr>
              <w:pStyle w:val="14"/>
              <w:rPr>
                <w:lang w:val="en-US" w:eastAsia="ru-RU"/>
              </w:rPr>
            </w:pPr>
          </w:p>
        </w:tc>
        <w:tc>
          <w:tcPr>
            <w:tcW w:w="1666" w:type="dxa"/>
            <w:gridSpan w:val="2"/>
            <w:noWrap/>
          </w:tcPr>
          <w:p w:rsidR="00227371" w:rsidRPr="00B46196" w:rsidRDefault="00227371" w:rsidP="00954F67">
            <w:pPr>
              <w:pStyle w:val="14"/>
              <w:rPr>
                <w:rFonts w:eastAsia="Calibri"/>
                <w:lang w:val="en-US"/>
              </w:rPr>
            </w:pPr>
            <w:r w:rsidRPr="00B46196">
              <w:rPr>
                <w:rFonts w:eastAsia="Calibri"/>
                <w:lang w:val="en-US"/>
              </w:rPr>
              <w:t>SANK</w:t>
            </w:r>
            <w:r w:rsidRPr="00B46196">
              <w:rPr>
                <w:rFonts w:eastAsia="Calibri"/>
              </w:rPr>
              <w:t>_</w:t>
            </w:r>
            <w:r w:rsidRPr="00B46196">
              <w:rPr>
                <w:rFonts w:eastAsia="Calibri"/>
                <w:lang w:val="en-US"/>
              </w:rPr>
              <w:t>MEE</w:t>
            </w:r>
          </w:p>
        </w:tc>
        <w:tc>
          <w:tcPr>
            <w:tcW w:w="3011" w:type="dxa"/>
          </w:tcPr>
          <w:p w:rsidR="00227371" w:rsidRPr="00B46196" w:rsidRDefault="00227371" w:rsidP="0008500A">
            <w:pPr>
              <w:pStyle w:val="14"/>
              <w:jc w:val="left"/>
              <w:rPr>
                <w:lang w:eastAsia="ru-RU"/>
              </w:rPr>
            </w:pPr>
            <w:r w:rsidRPr="00B46196">
              <w:rPr>
                <w:lang w:eastAsia="ru-RU"/>
              </w:rPr>
              <w:t>Финансовые санкции (МЭЭ)</w:t>
            </w:r>
          </w:p>
        </w:tc>
        <w:tc>
          <w:tcPr>
            <w:tcW w:w="3969" w:type="dxa"/>
            <w:shd w:val="clear" w:color="auto" w:fill="auto"/>
          </w:tcPr>
          <w:p w:rsidR="00227371" w:rsidRPr="001A5CF2" w:rsidRDefault="00227371" w:rsidP="00201A0E">
            <w:pPr>
              <w:pStyle w:val="14"/>
              <w:jc w:val="left"/>
              <w:rPr>
                <w:highlight w:val="yellow"/>
                <w:lang w:val="en-US" w:eastAsia="ru-RU"/>
              </w:rPr>
            </w:pPr>
            <w:r w:rsidRPr="001A5CF2">
              <w:rPr>
                <w:rFonts w:eastAsia="Calibri"/>
                <w:highlight w:val="yellow"/>
                <w:lang w:val="en-US"/>
              </w:rPr>
              <w:t>ZL_LIST/</w:t>
            </w:r>
            <w:r w:rsidRPr="001A5CF2">
              <w:rPr>
                <w:highlight w:val="yellow"/>
                <w:lang w:val="en-US" w:eastAsia="ru-RU"/>
              </w:rPr>
              <w:t>SCHET/</w:t>
            </w:r>
            <w:r w:rsidRPr="001A5CF2">
              <w:rPr>
                <w:rFonts w:eastAsia="Calibri"/>
                <w:highlight w:val="yellow"/>
                <w:lang w:val="en-US"/>
              </w:rPr>
              <w:t>SANK_MEE</w:t>
            </w:r>
          </w:p>
        </w:tc>
      </w:tr>
      <w:tr w:rsidR="00227371" w:rsidRPr="00D01932" w:rsidTr="00740952">
        <w:tc>
          <w:tcPr>
            <w:tcW w:w="1645" w:type="dxa"/>
            <w:noWrap/>
          </w:tcPr>
          <w:p w:rsidR="00227371" w:rsidRPr="00B064B7" w:rsidRDefault="00227371" w:rsidP="00954F67">
            <w:pPr>
              <w:pStyle w:val="14"/>
              <w:rPr>
                <w:lang w:val="en-US" w:eastAsia="ru-RU"/>
              </w:rPr>
            </w:pPr>
          </w:p>
        </w:tc>
        <w:tc>
          <w:tcPr>
            <w:tcW w:w="1666" w:type="dxa"/>
            <w:gridSpan w:val="2"/>
            <w:noWrap/>
          </w:tcPr>
          <w:p w:rsidR="00227371" w:rsidRPr="00B46196" w:rsidRDefault="00227371" w:rsidP="00954F67">
            <w:pPr>
              <w:pStyle w:val="14"/>
              <w:rPr>
                <w:rFonts w:eastAsia="Calibri"/>
                <w:lang w:val="en-US"/>
              </w:rPr>
            </w:pPr>
            <w:r w:rsidRPr="00B46196">
              <w:rPr>
                <w:rFonts w:eastAsia="Calibri"/>
                <w:lang w:val="en-US"/>
              </w:rPr>
              <w:t>SANK</w:t>
            </w:r>
            <w:r w:rsidRPr="00B46196">
              <w:rPr>
                <w:rFonts w:eastAsia="Calibri"/>
              </w:rPr>
              <w:t>_</w:t>
            </w:r>
            <w:r w:rsidRPr="00B46196">
              <w:rPr>
                <w:rFonts w:eastAsia="Calibri"/>
                <w:lang w:val="en-US"/>
              </w:rPr>
              <w:t>EKMP</w:t>
            </w:r>
          </w:p>
        </w:tc>
        <w:tc>
          <w:tcPr>
            <w:tcW w:w="3011" w:type="dxa"/>
          </w:tcPr>
          <w:p w:rsidR="00227371" w:rsidRPr="00B46196" w:rsidRDefault="00227371" w:rsidP="0008500A">
            <w:pPr>
              <w:pStyle w:val="14"/>
              <w:jc w:val="left"/>
              <w:rPr>
                <w:lang w:eastAsia="ru-RU"/>
              </w:rPr>
            </w:pPr>
            <w:r w:rsidRPr="00B46196">
              <w:rPr>
                <w:lang w:eastAsia="ru-RU"/>
              </w:rPr>
              <w:t>Финансовые санкции (ЭКМП)</w:t>
            </w:r>
          </w:p>
        </w:tc>
        <w:tc>
          <w:tcPr>
            <w:tcW w:w="3969" w:type="dxa"/>
            <w:shd w:val="clear" w:color="auto" w:fill="auto"/>
          </w:tcPr>
          <w:p w:rsidR="00227371" w:rsidRPr="001A5CF2" w:rsidRDefault="00227371" w:rsidP="00201A0E">
            <w:pPr>
              <w:pStyle w:val="14"/>
              <w:jc w:val="left"/>
              <w:rPr>
                <w:highlight w:val="yellow"/>
                <w:lang w:val="en-US" w:eastAsia="ru-RU"/>
              </w:rPr>
            </w:pPr>
            <w:r w:rsidRPr="001A5CF2">
              <w:rPr>
                <w:rFonts w:eastAsia="Calibri"/>
                <w:highlight w:val="yellow"/>
                <w:lang w:val="en-US"/>
              </w:rPr>
              <w:t>ZL_LIST/</w:t>
            </w:r>
            <w:r w:rsidRPr="001A5CF2">
              <w:rPr>
                <w:highlight w:val="yellow"/>
                <w:lang w:val="en-US" w:eastAsia="ru-RU"/>
              </w:rPr>
              <w:t>SCHET/</w:t>
            </w:r>
            <w:r w:rsidRPr="001A5CF2">
              <w:rPr>
                <w:rFonts w:eastAsia="Calibri"/>
                <w:highlight w:val="yellow"/>
                <w:lang w:val="en-US"/>
              </w:rPr>
              <w:t>SANK_EKMP</w:t>
            </w:r>
          </w:p>
        </w:tc>
      </w:tr>
      <w:tr w:rsidR="00B46196" w:rsidRPr="00B46196" w:rsidTr="00740952">
        <w:tc>
          <w:tcPr>
            <w:tcW w:w="10291" w:type="dxa"/>
            <w:gridSpan w:val="5"/>
            <w:noWrap/>
          </w:tcPr>
          <w:p w:rsidR="00954F67" w:rsidRPr="00B46196" w:rsidRDefault="00954F67" w:rsidP="00954F67">
            <w:pPr>
              <w:pStyle w:val="1d"/>
              <w:rPr>
                <w:rStyle w:val="affff6"/>
                <w:b w:val="0"/>
              </w:rPr>
            </w:pPr>
            <w:r w:rsidRPr="00B46196">
              <w:rPr>
                <w:rStyle w:val="affff6"/>
              </w:rPr>
              <w:t>Записи</w:t>
            </w:r>
          </w:p>
        </w:tc>
      </w:tr>
      <w:tr w:rsidR="00227371" w:rsidRPr="00D01932" w:rsidTr="00740952">
        <w:tc>
          <w:tcPr>
            <w:tcW w:w="1656" w:type="dxa"/>
            <w:gridSpan w:val="2"/>
            <w:noWrap/>
          </w:tcPr>
          <w:p w:rsidR="00227371" w:rsidRPr="00B46196" w:rsidRDefault="00227371" w:rsidP="00954F67">
            <w:pPr>
              <w:pStyle w:val="14"/>
              <w:rPr>
                <w:lang w:eastAsia="ru-RU"/>
              </w:rPr>
            </w:pPr>
            <w:r w:rsidRPr="00B46196">
              <w:rPr>
                <w:lang w:val="en-US" w:eastAsia="ru-RU"/>
              </w:rPr>
              <w:t>ZAP</w:t>
            </w:r>
          </w:p>
        </w:tc>
        <w:tc>
          <w:tcPr>
            <w:tcW w:w="1655" w:type="dxa"/>
            <w:noWrap/>
          </w:tcPr>
          <w:p w:rsidR="00227371" w:rsidRPr="00B46196" w:rsidRDefault="00227371" w:rsidP="00954F67">
            <w:pPr>
              <w:pStyle w:val="14"/>
              <w:rPr>
                <w:lang w:eastAsia="ru-RU"/>
              </w:rPr>
            </w:pPr>
            <w:r w:rsidRPr="00B46196">
              <w:rPr>
                <w:lang w:val="en-US" w:eastAsia="ru-RU"/>
              </w:rPr>
              <w:t>N_ZAP</w:t>
            </w:r>
          </w:p>
        </w:tc>
        <w:tc>
          <w:tcPr>
            <w:tcW w:w="3011" w:type="dxa"/>
          </w:tcPr>
          <w:p w:rsidR="00227371" w:rsidRPr="00B46196" w:rsidRDefault="00227371" w:rsidP="0008500A">
            <w:pPr>
              <w:pStyle w:val="14"/>
              <w:jc w:val="left"/>
              <w:rPr>
                <w:lang w:eastAsia="ru-RU"/>
              </w:rPr>
            </w:pPr>
            <w:r w:rsidRPr="00B46196">
              <w:rPr>
                <w:lang w:eastAsia="ru-RU"/>
              </w:rPr>
              <w:t>Номер позиции записи</w:t>
            </w:r>
          </w:p>
        </w:tc>
        <w:tc>
          <w:tcPr>
            <w:tcW w:w="3969" w:type="dxa"/>
          </w:tcPr>
          <w:p w:rsidR="00227371" w:rsidRPr="001A5CF2" w:rsidRDefault="00227371" w:rsidP="00954F67">
            <w:pPr>
              <w:pStyle w:val="14"/>
              <w:rPr>
                <w:highlight w:val="yellow"/>
                <w:lang w:val="en-US" w:eastAsia="ru-RU"/>
              </w:rPr>
            </w:pPr>
            <w:r w:rsidRPr="001A5CF2">
              <w:rPr>
                <w:rFonts w:eastAsia="Calibri"/>
                <w:highlight w:val="yellow"/>
                <w:lang w:val="en-US"/>
              </w:rPr>
              <w:t>ZL_LIST/ZAP/</w:t>
            </w:r>
            <w:r w:rsidRPr="001A5CF2">
              <w:rPr>
                <w:highlight w:val="yellow"/>
                <w:lang w:val="en-US" w:eastAsia="ru-RU"/>
              </w:rPr>
              <w:t>N_ZAP</w:t>
            </w:r>
          </w:p>
        </w:tc>
      </w:tr>
      <w:tr w:rsidR="00227371" w:rsidRPr="00D01932" w:rsidTr="00740952">
        <w:tc>
          <w:tcPr>
            <w:tcW w:w="1656" w:type="dxa"/>
            <w:gridSpan w:val="2"/>
            <w:noWrap/>
          </w:tcPr>
          <w:p w:rsidR="00227371" w:rsidRPr="00B064B7" w:rsidRDefault="00227371" w:rsidP="00954F67">
            <w:pPr>
              <w:pStyle w:val="14"/>
              <w:rPr>
                <w:lang w:val="en-US" w:eastAsia="ru-RU"/>
              </w:rPr>
            </w:pPr>
          </w:p>
        </w:tc>
        <w:tc>
          <w:tcPr>
            <w:tcW w:w="1655" w:type="dxa"/>
            <w:noWrap/>
          </w:tcPr>
          <w:p w:rsidR="00227371" w:rsidRPr="00B46196" w:rsidRDefault="00227371" w:rsidP="00954F67">
            <w:pPr>
              <w:pStyle w:val="14"/>
              <w:rPr>
                <w:lang w:val="en-US" w:eastAsia="ru-RU"/>
              </w:rPr>
            </w:pPr>
            <w:r w:rsidRPr="00B46196">
              <w:rPr>
                <w:lang w:val="en-US" w:eastAsia="ru-RU"/>
              </w:rPr>
              <w:t>PR_NOV</w:t>
            </w:r>
          </w:p>
        </w:tc>
        <w:tc>
          <w:tcPr>
            <w:tcW w:w="3011" w:type="dxa"/>
          </w:tcPr>
          <w:p w:rsidR="00227371" w:rsidRPr="00B46196" w:rsidRDefault="00227371" w:rsidP="0008500A">
            <w:pPr>
              <w:pStyle w:val="14"/>
              <w:jc w:val="left"/>
              <w:rPr>
                <w:lang w:eastAsia="ru-RU"/>
              </w:rPr>
            </w:pPr>
            <w:r w:rsidRPr="00B46196">
              <w:rPr>
                <w:lang w:eastAsia="ru-RU"/>
              </w:rPr>
              <w:t>Признак исправленной записи</w:t>
            </w:r>
          </w:p>
        </w:tc>
        <w:tc>
          <w:tcPr>
            <w:tcW w:w="3969" w:type="dxa"/>
          </w:tcPr>
          <w:p w:rsidR="00227371" w:rsidRPr="001A5CF2" w:rsidRDefault="00227371" w:rsidP="00954F67">
            <w:pPr>
              <w:pStyle w:val="14"/>
              <w:rPr>
                <w:highlight w:val="yellow"/>
                <w:lang w:val="en-US" w:eastAsia="ru-RU"/>
              </w:rPr>
            </w:pPr>
            <w:r w:rsidRPr="001A5CF2">
              <w:rPr>
                <w:rFonts w:eastAsia="Calibri"/>
                <w:highlight w:val="yellow"/>
                <w:lang w:val="en-US"/>
              </w:rPr>
              <w:t>ZL_LIST/ZAP/PR_NOV</w:t>
            </w:r>
          </w:p>
        </w:tc>
      </w:tr>
      <w:tr w:rsidR="00227371" w:rsidRPr="00B46196" w:rsidTr="00740952">
        <w:tc>
          <w:tcPr>
            <w:tcW w:w="1656" w:type="dxa"/>
            <w:gridSpan w:val="2"/>
            <w:noWrap/>
          </w:tcPr>
          <w:p w:rsidR="00227371" w:rsidRPr="00B064B7" w:rsidRDefault="00227371" w:rsidP="00954F67">
            <w:pPr>
              <w:pStyle w:val="14"/>
              <w:rPr>
                <w:lang w:val="en-US" w:eastAsia="ru-RU"/>
              </w:rPr>
            </w:pPr>
          </w:p>
        </w:tc>
        <w:tc>
          <w:tcPr>
            <w:tcW w:w="1655" w:type="dxa"/>
            <w:noWrap/>
          </w:tcPr>
          <w:p w:rsidR="00227371" w:rsidRPr="00B46196" w:rsidRDefault="00227371" w:rsidP="00954F67">
            <w:pPr>
              <w:pStyle w:val="14"/>
              <w:rPr>
                <w:lang w:val="en-US" w:eastAsia="ru-RU"/>
              </w:rPr>
            </w:pPr>
            <w:r w:rsidRPr="00B46196">
              <w:rPr>
                <w:lang w:val="en-US" w:eastAsia="ru-RU"/>
              </w:rPr>
              <w:t>PACIENT</w:t>
            </w:r>
          </w:p>
        </w:tc>
        <w:tc>
          <w:tcPr>
            <w:tcW w:w="3011" w:type="dxa"/>
          </w:tcPr>
          <w:p w:rsidR="00227371" w:rsidRPr="00B46196" w:rsidRDefault="00227371" w:rsidP="0008500A">
            <w:pPr>
              <w:pStyle w:val="14"/>
              <w:jc w:val="left"/>
              <w:rPr>
                <w:lang w:eastAsia="ru-RU"/>
              </w:rPr>
            </w:pPr>
            <w:r w:rsidRPr="00B46196">
              <w:rPr>
                <w:lang w:eastAsia="ru-RU"/>
              </w:rPr>
              <w:t>Сведения о пациенте</w:t>
            </w:r>
          </w:p>
        </w:tc>
        <w:tc>
          <w:tcPr>
            <w:tcW w:w="3969" w:type="dxa"/>
          </w:tcPr>
          <w:p w:rsidR="00227371" w:rsidRPr="001A5CF2" w:rsidRDefault="00227371" w:rsidP="00954F67">
            <w:pPr>
              <w:pStyle w:val="14"/>
              <w:rPr>
                <w:highlight w:val="yellow"/>
                <w:lang w:eastAsia="ru-RU"/>
              </w:rPr>
            </w:pPr>
            <w:r w:rsidRPr="001A5CF2">
              <w:rPr>
                <w:rFonts w:eastAsia="Calibri"/>
                <w:highlight w:val="yellow"/>
                <w:lang w:val="en-US"/>
              </w:rPr>
              <w:t>ZL_</w:t>
            </w:r>
            <w:r w:rsidRPr="001A5CF2">
              <w:rPr>
                <w:rFonts w:eastAsia="Calibri"/>
                <w:highlight w:val="yellow"/>
              </w:rPr>
              <w:t>LIST</w:t>
            </w:r>
            <w:r w:rsidRPr="001A5CF2">
              <w:rPr>
                <w:rFonts w:eastAsia="Calibri"/>
                <w:highlight w:val="yellow"/>
                <w:lang w:val="en-US"/>
              </w:rPr>
              <w:t>/ZAP/PACIENT</w:t>
            </w:r>
          </w:p>
        </w:tc>
      </w:tr>
      <w:tr w:rsidR="00227371" w:rsidRPr="00D01932" w:rsidTr="00740952">
        <w:tc>
          <w:tcPr>
            <w:tcW w:w="1656" w:type="dxa"/>
            <w:gridSpan w:val="2"/>
            <w:noWrap/>
          </w:tcPr>
          <w:p w:rsidR="00227371" w:rsidRPr="00B46196" w:rsidRDefault="00227371" w:rsidP="00954F67">
            <w:pPr>
              <w:pStyle w:val="14"/>
              <w:rPr>
                <w:lang w:eastAsia="ru-RU"/>
              </w:rPr>
            </w:pPr>
          </w:p>
        </w:tc>
        <w:tc>
          <w:tcPr>
            <w:tcW w:w="1655" w:type="dxa"/>
            <w:noWrap/>
          </w:tcPr>
          <w:p w:rsidR="00227371" w:rsidRPr="00B46196" w:rsidRDefault="00227371" w:rsidP="00954F67">
            <w:pPr>
              <w:pStyle w:val="14"/>
              <w:rPr>
                <w:lang w:val="en-US" w:eastAsia="ru-RU"/>
              </w:rPr>
            </w:pPr>
            <w:r w:rsidRPr="00B46196">
              <w:rPr>
                <w:lang w:val="en-US" w:eastAsia="ru-RU"/>
              </w:rPr>
              <w:t>Z_SL</w:t>
            </w:r>
          </w:p>
        </w:tc>
        <w:tc>
          <w:tcPr>
            <w:tcW w:w="3011" w:type="dxa"/>
          </w:tcPr>
          <w:p w:rsidR="00227371" w:rsidRPr="00B46196" w:rsidRDefault="00227371" w:rsidP="0008500A">
            <w:pPr>
              <w:pStyle w:val="14"/>
              <w:jc w:val="left"/>
              <w:rPr>
                <w:lang w:eastAsia="ru-RU"/>
              </w:rPr>
            </w:pPr>
            <w:r w:rsidRPr="00B46196">
              <w:rPr>
                <w:lang w:eastAsia="ru-RU"/>
              </w:rPr>
              <w:t>Сведения о законченном случае</w:t>
            </w:r>
          </w:p>
        </w:tc>
        <w:tc>
          <w:tcPr>
            <w:tcW w:w="3969" w:type="dxa"/>
          </w:tcPr>
          <w:p w:rsidR="00227371" w:rsidRPr="001A5CF2" w:rsidRDefault="00227371" w:rsidP="00954F67">
            <w:pPr>
              <w:pStyle w:val="14"/>
              <w:jc w:val="left"/>
              <w:rPr>
                <w:highlight w:val="yellow"/>
                <w:lang w:val="en-US" w:eastAsia="ru-RU"/>
              </w:rPr>
            </w:pPr>
            <w:r w:rsidRPr="001A5CF2">
              <w:rPr>
                <w:rFonts w:eastAsia="Calibri"/>
                <w:highlight w:val="yellow"/>
                <w:lang w:val="en-US"/>
              </w:rPr>
              <w:t>ZL_LIST/ZAP/Z_SL</w:t>
            </w:r>
          </w:p>
        </w:tc>
      </w:tr>
      <w:tr w:rsidR="00B46196" w:rsidRPr="00B46196" w:rsidTr="00740952">
        <w:tc>
          <w:tcPr>
            <w:tcW w:w="10291" w:type="dxa"/>
            <w:gridSpan w:val="5"/>
            <w:noWrap/>
          </w:tcPr>
          <w:p w:rsidR="00954F67" w:rsidRPr="00B46196" w:rsidRDefault="00954F67" w:rsidP="00954F67">
            <w:pPr>
              <w:pStyle w:val="1d"/>
              <w:rPr>
                <w:rStyle w:val="affff6"/>
                <w:b w:val="0"/>
              </w:rPr>
            </w:pPr>
            <w:r w:rsidRPr="00B46196">
              <w:rPr>
                <w:rStyle w:val="affff6"/>
              </w:rPr>
              <w:t>Сведения о пациенте</w:t>
            </w:r>
          </w:p>
        </w:tc>
      </w:tr>
      <w:tr w:rsidR="00227371" w:rsidRPr="00D01932" w:rsidTr="00740952">
        <w:tc>
          <w:tcPr>
            <w:tcW w:w="1656" w:type="dxa"/>
            <w:gridSpan w:val="2"/>
            <w:noWrap/>
          </w:tcPr>
          <w:p w:rsidR="00227371" w:rsidRPr="00B46196" w:rsidRDefault="00227371" w:rsidP="00954F67">
            <w:pPr>
              <w:pStyle w:val="14"/>
              <w:rPr>
                <w:lang w:val="en-US" w:eastAsia="ru-RU"/>
              </w:rPr>
            </w:pPr>
            <w:r w:rsidRPr="00B46196">
              <w:rPr>
                <w:lang w:val="en-US" w:eastAsia="ru-RU"/>
              </w:rPr>
              <w:t>PACIENT</w:t>
            </w:r>
          </w:p>
        </w:tc>
        <w:tc>
          <w:tcPr>
            <w:tcW w:w="1655" w:type="dxa"/>
            <w:noWrap/>
          </w:tcPr>
          <w:p w:rsidR="00227371" w:rsidRPr="00B46196" w:rsidRDefault="00227371" w:rsidP="00954F67">
            <w:pPr>
              <w:pStyle w:val="14"/>
              <w:rPr>
                <w:rFonts w:eastAsia="Calibri"/>
                <w:lang w:eastAsia="ru-RU"/>
              </w:rPr>
            </w:pPr>
            <w:r w:rsidRPr="00B46196">
              <w:rPr>
                <w:rFonts w:eastAsia="Calibri"/>
                <w:lang w:val="en-US" w:eastAsia="ru-RU"/>
              </w:rPr>
              <w:t>ID_PAC</w:t>
            </w:r>
          </w:p>
        </w:tc>
        <w:tc>
          <w:tcPr>
            <w:tcW w:w="3011" w:type="dxa"/>
          </w:tcPr>
          <w:p w:rsidR="00227371" w:rsidRPr="00B46196" w:rsidRDefault="00227371" w:rsidP="00954F67">
            <w:pPr>
              <w:pStyle w:val="14"/>
              <w:rPr>
                <w:lang w:eastAsia="ru-RU"/>
              </w:rPr>
            </w:pPr>
            <w:r w:rsidRPr="00B46196">
              <w:rPr>
                <w:lang w:eastAsia="ru-RU"/>
              </w:rPr>
              <w:t>Код записи о пациенте</w:t>
            </w:r>
          </w:p>
        </w:tc>
        <w:tc>
          <w:tcPr>
            <w:tcW w:w="3969" w:type="dxa"/>
          </w:tcPr>
          <w:p w:rsidR="00227371" w:rsidRPr="001A5CF2" w:rsidRDefault="00227371" w:rsidP="00954F67">
            <w:pPr>
              <w:pStyle w:val="14"/>
              <w:jc w:val="left"/>
              <w:rPr>
                <w:highlight w:val="yellow"/>
                <w:lang w:val="en-US" w:eastAsia="ru-RU"/>
              </w:rPr>
            </w:pPr>
            <w:r w:rsidRPr="001A5CF2">
              <w:rPr>
                <w:rFonts w:eastAsia="Calibri"/>
                <w:highlight w:val="yellow"/>
                <w:lang w:val="en-US"/>
              </w:rPr>
              <w:t>ZL_LIST/ZAP/PACIENT/ID_PAC</w:t>
            </w:r>
          </w:p>
        </w:tc>
      </w:tr>
      <w:tr w:rsidR="00227371" w:rsidRPr="00D01932" w:rsidTr="00740952">
        <w:tc>
          <w:tcPr>
            <w:tcW w:w="1656" w:type="dxa"/>
            <w:gridSpan w:val="2"/>
            <w:noWrap/>
          </w:tcPr>
          <w:p w:rsidR="00227371" w:rsidRPr="00B064B7" w:rsidRDefault="00227371" w:rsidP="00954F67">
            <w:pPr>
              <w:pStyle w:val="14"/>
              <w:rPr>
                <w:rFonts w:eastAsia="Calibri"/>
                <w:lang w:val="en-US" w:eastAsia="ru-RU"/>
              </w:rPr>
            </w:pPr>
          </w:p>
        </w:tc>
        <w:tc>
          <w:tcPr>
            <w:tcW w:w="1655" w:type="dxa"/>
            <w:noWrap/>
          </w:tcPr>
          <w:p w:rsidR="00227371" w:rsidRPr="00B46196" w:rsidRDefault="00227371" w:rsidP="00954F67">
            <w:pPr>
              <w:pStyle w:val="14"/>
              <w:rPr>
                <w:rFonts w:eastAsia="Calibri"/>
                <w:lang w:eastAsia="ru-RU"/>
              </w:rPr>
            </w:pPr>
            <w:r w:rsidRPr="00B46196">
              <w:rPr>
                <w:rFonts w:eastAsia="Calibri"/>
                <w:lang w:val="en-US" w:eastAsia="ru-RU"/>
              </w:rPr>
              <w:t>VPOLIS</w:t>
            </w:r>
          </w:p>
        </w:tc>
        <w:tc>
          <w:tcPr>
            <w:tcW w:w="3011" w:type="dxa"/>
          </w:tcPr>
          <w:p w:rsidR="00227371" w:rsidRPr="00B46196" w:rsidRDefault="00227371" w:rsidP="0008500A">
            <w:pPr>
              <w:pStyle w:val="14"/>
              <w:jc w:val="left"/>
              <w:rPr>
                <w:lang w:eastAsia="ru-RU"/>
              </w:rPr>
            </w:pPr>
            <w:r w:rsidRPr="00B46196">
              <w:rPr>
                <w:lang w:eastAsia="ru-RU"/>
              </w:rPr>
              <w:t>Тип документа, подтверждающего факт страхования по ОМС</w:t>
            </w:r>
          </w:p>
        </w:tc>
        <w:tc>
          <w:tcPr>
            <w:tcW w:w="3969" w:type="dxa"/>
          </w:tcPr>
          <w:p w:rsidR="00227371" w:rsidRPr="001A5CF2" w:rsidRDefault="00227371" w:rsidP="00201A0E">
            <w:pPr>
              <w:pStyle w:val="14"/>
              <w:jc w:val="left"/>
              <w:rPr>
                <w:highlight w:val="yellow"/>
                <w:lang w:val="en-US"/>
              </w:rPr>
            </w:pPr>
            <w:r w:rsidRPr="001A5CF2">
              <w:rPr>
                <w:rFonts w:eastAsia="Calibri"/>
                <w:highlight w:val="yellow"/>
                <w:lang w:val="en-US"/>
              </w:rPr>
              <w:t>ZL_LIST/ZAP/PACIENT/VPOLIS</w:t>
            </w:r>
          </w:p>
        </w:tc>
      </w:tr>
      <w:tr w:rsidR="00227371" w:rsidRPr="00D01932" w:rsidTr="00740952">
        <w:tc>
          <w:tcPr>
            <w:tcW w:w="1656" w:type="dxa"/>
            <w:gridSpan w:val="2"/>
            <w:noWrap/>
          </w:tcPr>
          <w:p w:rsidR="00227371" w:rsidRPr="00B064B7" w:rsidRDefault="00227371" w:rsidP="00954F67">
            <w:pPr>
              <w:pStyle w:val="14"/>
              <w:rPr>
                <w:rFonts w:eastAsia="Calibri"/>
                <w:lang w:val="en-US" w:eastAsia="ru-RU"/>
              </w:rPr>
            </w:pPr>
          </w:p>
        </w:tc>
        <w:tc>
          <w:tcPr>
            <w:tcW w:w="1655" w:type="dxa"/>
            <w:noWrap/>
          </w:tcPr>
          <w:p w:rsidR="00227371" w:rsidRPr="00B46196" w:rsidRDefault="00227371" w:rsidP="00954F67">
            <w:pPr>
              <w:pStyle w:val="14"/>
              <w:rPr>
                <w:rFonts w:eastAsia="Calibri"/>
                <w:lang w:val="en-US" w:eastAsia="ru-RU"/>
              </w:rPr>
            </w:pPr>
            <w:r w:rsidRPr="00B46196">
              <w:rPr>
                <w:rFonts w:eastAsia="Calibri"/>
                <w:lang w:val="en-US" w:eastAsia="ru-RU"/>
              </w:rPr>
              <w:t>SPOLIS</w:t>
            </w:r>
          </w:p>
        </w:tc>
        <w:tc>
          <w:tcPr>
            <w:tcW w:w="3011" w:type="dxa"/>
          </w:tcPr>
          <w:p w:rsidR="00227371" w:rsidRPr="00B46196" w:rsidRDefault="00227371" w:rsidP="0008500A">
            <w:pPr>
              <w:pStyle w:val="14"/>
              <w:jc w:val="left"/>
              <w:rPr>
                <w:lang w:eastAsia="ru-RU"/>
              </w:rPr>
            </w:pPr>
            <w:r w:rsidRPr="00B46196">
              <w:rPr>
                <w:lang w:eastAsia="ru-RU"/>
              </w:rPr>
              <w:t>Серия документа, подтверждающего факт страхования по ОМС</w:t>
            </w:r>
          </w:p>
        </w:tc>
        <w:tc>
          <w:tcPr>
            <w:tcW w:w="3969" w:type="dxa"/>
          </w:tcPr>
          <w:p w:rsidR="00227371" w:rsidRPr="001A5CF2" w:rsidRDefault="00227371" w:rsidP="002C5559">
            <w:pPr>
              <w:pStyle w:val="14"/>
              <w:jc w:val="left"/>
              <w:rPr>
                <w:highlight w:val="yellow"/>
                <w:lang w:val="en-US" w:eastAsia="ru-RU"/>
              </w:rPr>
            </w:pPr>
            <w:r w:rsidRPr="001A5CF2">
              <w:rPr>
                <w:rFonts w:eastAsia="Calibri"/>
                <w:highlight w:val="yellow"/>
                <w:lang w:val="en-US"/>
              </w:rPr>
              <w:t>ZL_LIST/ZAP/PACIENT/SPOLIS</w:t>
            </w:r>
          </w:p>
        </w:tc>
      </w:tr>
      <w:tr w:rsidR="00227371" w:rsidRPr="00D01932" w:rsidTr="00740952">
        <w:tc>
          <w:tcPr>
            <w:tcW w:w="1656" w:type="dxa"/>
            <w:gridSpan w:val="2"/>
            <w:noWrap/>
          </w:tcPr>
          <w:p w:rsidR="00227371" w:rsidRPr="00B064B7" w:rsidRDefault="00227371" w:rsidP="00954F67">
            <w:pPr>
              <w:pStyle w:val="14"/>
              <w:rPr>
                <w:rFonts w:eastAsia="Calibri"/>
                <w:lang w:val="en-US" w:eastAsia="ru-RU"/>
              </w:rPr>
            </w:pPr>
          </w:p>
        </w:tc>
        <w:tc>
          <w:tcPr>
            <w:tcW w:w="1655" w:type="dxa"/>
            <w:noWrap/>
          </w:tcPr>
          <w:p w:rsidR="00227371" w:rsidRPr="00B46196" w:rsidRDefault="00227371" w:rsidP="00954F67">
            <w:pPr>
              <w:pStyle w:val="14"/>
              <w:rPr>
                <w:rFonts w:eastAsia="Calibri"/>
                <w:lang w:val="en-US" w:eastAsia="ru-RU"/>
              </w:rPr>
            </w:pPr>
            <w:r w:rsidRPr="00B46196">
              <w:rPr>
                <w:rFonts w:eastAsia="Calibri"/>
                <w:lang w:val="en-US" w:eastAsia="ru-RU"/>
              </w:rPr>
              <w:t>NPOLIS</w:t>
            </w:r>
          </w:p>
        </w:tc>
        <w:tc>
          <w:tcPr>
            <w:tcW w:w="3011" w:type="dxa"/>
          </w:tcPr>
          <w:p w:rsidR="00227371" w:rsidRPr="00B46196" w:rsidRDefault="00227371" w:rsidP="0008500A">
            <w:pPr>
              <w:pStyle w:val="14"/>
              <w:jc w:val="left"/>
              <w:rPr>
                <w:lang w:eastAsia="ru-RU"/>
              </w:rPr>
            </w:pPr>
            <w:r w:rsidRPr="00B46196">
              <w:rPr>
                <w:lang w:eastAsia="ru-RU"/>
              </w:rPr>
              <w:t>Номер документа, подтверждающего факт страхования по ОМС</w:t>
            </w:r>
          </w:p>
        </w:tc>
        <w:tc>
          <w:tcPr>
            <w:tcW w:w="3969" w:type="dxa"/>
          </w:tcPr>
          <w:p w:rsidR="00227371" w:rsidRPr="001A5CF2" w:rsidRDefault="00227371" w:rsidP="00201A0E">
            <w:pPr>
              <w:pStyle w:val="14"/>
              <w:jc w:val="left"/>
              <w:rPr>
                <w:highlight w:val="yellow"/>
                <w:lang w:val="en-US" w:eastAsia="ru-RU"/>
              </w:rPr>
            </w:pPr>
            <w:r w:rsidRPr="001A5CF2">
              <w:rPr>
                <w:rFonts w:eastAsia="Calibri"/>
                <w:highlight w:val="yellow"/>
                <w:lang w:val="en-US"/>
              </w:rPr>
              <w:t>ZL_LIST/ZAP/PACIENT/NPOLIS</w:t>
            </w:r>
          </w:p>
        </w:tc>
      </w:tr>
      <w:tr w:rsidR="00227371" w:rsidRPr="00D01932" w:rsidTr="00740952">
        <w:trPr>
          <w:trHeight w:val="670"/>
        </w:trPr>
        <w:tc>
          <w:tcPr>
            <w:tcW w:w="1656" w:type="dxa"/>
            <w:gridSpan w:val="2"/>
            <w:noWrap/>
          </w:tcPr>
          <w:p w:rsidR="00227371" w:rsidRPr="00B064B7" w:rsidRDefault="00227371" w:rsidP="00954F67">
            <w:pPr>
              <w:pStyle w:val="14"/>
              <w:rPr>
                <w:rFonts w:eastAsia="Calibri"/>
                <w:lang w:val="en-US" w:eastAsia="ru-RU"/>
              </w:rPr>
            </w:pPr>
          </w:p>
        </w:tc>
        <w:tc>
          <w:tcPr>
            <w:tcW w:w="1655" w:type="dxa"/>
            <w:noWrap/>
          </w:tcPr>
          <w:p w:rsidR="00227371" w:rsidRPr="00B46196" w:rsidRDefault="00227371" w:rsidP="00954F67">
            <w:pPr>
              <w:pStyle w:val="14"/>
              <w:rPr>
                <w:rFonts w:eastAsia="Calibri"/>
                <w:lang w:val="en-US" w:eastAsia="ru-RU"/>
              </w:rPr>
            </w:pPr>
            <w:r w:rsidRPr="00B46196">
              <w:rPr>
                <w:rFonts w:eastAsia="Calibri"/>
                <w:lang w:val="en-US" w:eastAsia="ru-RU"/>
              </w:rPr>
              <w:t>ST</w:t>
            </w:r>
            <w:r w:rsidRPr="00B46196">
              <w:rPr>
                <w:rFonts w:eastAsia="Calibri"/>
                <w:lang w:eastAsia="ru-RU"/>
              </w:rPr>
              <w:t>_</w:t>
            </w:r>
            <w:r w:rsidRPr="00B46196">
              <w:rPr>
                <w:rFonts w:eastAsia="Calibri"/>
                <w:lang w:val="en-US" w:eastAsia="ru-RU"/>
              </w:rPr>
              <w:t>OKATO</w:t>
            </w:r>
          </w:p>
        </w:tc>
        <w:tc>
          <w:tcPr>
            <w:tcW w:w="3011" w:type="dxa"/>
          </w:tcPr>
          <w:p w:rsidR="00227371" w:rsidRPr="00B46196" w:rsidRDefault="00227371" w:rsidP="0008500A">
            <w:pPr>
              <w:pStyle w:val="14"/>
              <w:jc w:val="left"/>
              <w:rPr>
                <w:lang w:eastAsia="ru-RU"/>
              </w:rPr>
            </w:pPr>
            <w:r w:rsidRPr="00B46196">
              <w:rPr>
                <w:lang w:eastAsia="ru-RU"/>
              </w:rPr>
              <w:t>Регион страхования</w:t>
            </w:r>
          </w:p>
        </w:tc>
        <w:tc>
          <w:tcPr>
            <w:tcW w:w="3969" w:type="dxa"/>
          </w:tcPr>
          <w:p w:rsidR="00227371" w:rsidRPr="001A5CF2" w:rsidRDefault="00227371" w:rsidP="00201A0E">
            <w:pPr>
              <w:pStyle w:val="14"/>
              <w:jc w:val="left"/>
              <w:rPr>
                <w:highlight w:val="yellow"/>
                <w:lang w:val="en-US" w:eastAsia="ru-RU"/>
              </w:rPr>
            </w:pPr>
            <w:r w:rsidRPr="001A5CF2">
              <w:rPr>
                <w:rFonts w:eastAsia="Calibri"/>
                <w:highlight w:val="yellow"/>
                <w:lang w:val="en-US"/>
              </w:rPr>
              <w:t>ZL_LIST/ZAP/PACIENT/ST_OKATO</w:t>
            </w:r>
          </w:p>
        </w:tc>
      </w:tr>
      <w:tr w:rsidR="00227371" w:rsidRPr="00D01932" w:rsidTr="00740952">
        <w:trPr>
          <w:trHeight w:val="680"/>
        </w:trPr>
        <w:tc>
          <w:tcPr>
            <w:tcW w:w="1656" w:type="dxa"/>
            <w:gridSpan w:val="2"/>
            <w:noWrap/>
          </w:tcPr>
          <w:p w:rsidR="00227371" w:rsidRPr="00B064B7" w:rsidRDefault="00227371" w:rsidP="00954F67">
            <w:pPr>
              <w:pStyle w:val="14"/>
              <w:rPr>
                <w:rFonts w:eastAsia="Calibri"/>
                <w:lang w:val="en-US" w:eastAsia="ru-RU"/>
              </w:rPr>
            </w:pPr>
          </w:p>
        </w:tc>
        <w:tc>
          <w:tcPr>
            <w:tcW w:w="1655" w:type="dxa"/>
            <w:noWrap/>
          </w:tcPr>
          <w:p w:rsidR="00227371" w:rsidRPr="00B46196" w:rsidRDefault="00227371" w:rsidP="00954F67">
            <w:pPr>
              <w:pStyle w:val="14"/>
              <w:rPr>
                <w:rFonts w:eastAsia="Calibri"/>
                <w:lang w:val="en-US" w:eastAsia="ru-RU"/>
              </w:rPr>
            </w:pPr>
            <w:r w:rsidRPr="00B46196">
              <w:rPr>
                <w:rFonts w:eastAsia="Calibri"/>
                <w:lang w:val="en-US" w:eastAsia="ru-RU"/>
              </w:rPr>
              <w:t>SMO</w:t>
            </w:r>
          </w:p>
        </w:tc>
        <w:tc>
          <w:tcPr>
            <w:tcW w:w="3011" w:type="dxa"/>
          </w:tcPr>
          <w:p w:rsidR="00227371" w:rsidRPr="00B46196" w:rsidRDefault="00227371" w:rsidP="0008500A">
            <w:pPr>
              <w:pStyle w:val="14"/>
              <w:jc w:val="left"/>
              <w:rPr>
                <w:lang w:eastAsia="ru-RU"/>
              </w:rPr>
            </w:pPr>
            <w:r w:rsidRPr="00B46196">
              <w:rPr>
                <w:lang w:eastAsia="ru-RU"/>
              </w:rPr>
              <w:t xml:space="preserve">Реестровый номер СМО. </w:t>
            </w:r>
          </w:p>
        </w:tc>
        <w:tc>
          <w:tcPr>
            <w:tcW w:w="3969" w:type="dxa"/>
          </w:tcPr>
          <w:p w:rsidR="00227371" w:rsidRPr="001A5CF2" w:rsidRDefault="00227371" w:rsidP="00201A0E">
            <w:pPr>
              <w:pStyle w:val="14"/>
              <w:jc w:val="left"/>
              <w:rPr>
                <w:highlight w:val="yellow"/>
                <w:lang w:val="en-US" w:eastAsia="ru-RU"/>
              </w:rPr>
            </w:pPr>
            <w:r w:rsidRPr="001A5CF2">
              <w:rPr>
                <w:rFonts w:eastAsia="Calibri"/>
                <w:highlight w:val="yellow"/>
                <w:lang w:val="en-US"/>
              </w:rPr>
              <w:t>ZL_LIST/ZAP/PACIENT/SMO</w:t>
            </w:r>
          </w:p>
        </w:tc>
      </w:tr>
      <w:tr w:rsidR="00227371" w:rsidRPr="00D01932" w:rsidTr="00740952">
        <w:trPr>
          <w:trHeight w:val="639"/>
        </w:trPr>
        <w:tc>
          <w:tcPr>
            <w:tcW w:w="1656" w:type="dxa"/>
            <w:gridSpan w:val="2"/>
            <w:noWrap/>
          </w:tcPr>
          <w:p w:rsidR="00227371" w:rsidRPr="00B064B7" w:rsidRDefault="00227371" w:rsidP="00954F67">
            <w:pPr>
              <w:pStyle w:val="14"/>
              <w:rPr>
                <w:rFonts w:eastAsia="Calibri"/>
                <w:lang w:val="en-US" w:eastAsia="ru-RU"/>
              </w:rPr>
            </w:pPr>
          </w:p>
        </w:tc>
        <w:tc>
          <w:tcPr>
            <w:tcW w:w="1655" w:type="dxa"/>
            <w:noWrap/>
          </w:tcPr>
          <w:p w:rsidR="00227371" w:rsidRPr="00B46196" w:rsidRDefault="00227371" w:rsidP="00954F67">
            <w:pPr>
              <w:pStyle w:val="14"/>
              <w:rPr>
                <w:rFonts w:eastAsia="Calibri"/>
                <w:lang w:val="en-US" w:eastAsia="ru-RU"/>
              </w:rPr>
            </w:pPr>
            <w:r w:rsidRPr="00B46196">
              <w:rPr>
                <w:rFonts w:eastAsia="Calibri"/>
                <w:lang w:val="en-US" w:eastAsia="ru-RU"/>
              </w:rPr>
              <w:t>SMO_OGRN</w:t>
            </w:r>
          </w:p>
        </w:tc>
        <w:tc>
          <w:tcPr>
            <w:tcW w:w="3011" w:type="dxa"/>
          </w:tcPr>
          <w:p w:rsidR="00227371" w:rsidRPr="00B46196" w:rsidRDefault="00227371" w:rsidP="0008500A">
            <w:pPr>
              <w:pStyle w:val="14"/>
              <w:jc w:val="left"/>
              <w:rPr>
                <w:lang w:eastAsia="ru-RU"/>
              </w:rPr>
            </w:pPr>
            <w:r w:rsidRPr="00B46196">
              <w:rPr>
                <w:lang w:eastAsia="ru-RU"/>
              </w:rPr>
              <w:t>ОГРН СМО</w:t>
            </w:r>
          </w:p>
        </w:tc>
        <w:tc>
          <w:tcPr>
            <w:tcW w:w="3969" w:type="dxa"/>
          </w:tcPr>
          <w:p w:rsidR="00227371" w:rsidRPr="001A5CF2" w:rsidRDefault="00227371" w:rsidP="00201A0E">
            <w:pPr>
              <w:pStyle w:val="14"/>
              <w:jc w:val="left"/>
              <w:rPr>
                <w:highlight w:val="yellow"/>
                <w:lang w:val="en-US" w:eastAsia="ru-RU"/>
              </w:rPr>
            </w:pPr>
            <w:r w:rsidRPr="001A5CF2">
              <w:rPr>
                <w:rFonts w:eastAsia="Calibri"/>
                <w:highlight w:val="yellow"/>
                <w:lang w:val="en-US"/>
              </w:rPr>
              <w:t>ZL_LIST/ZAP/PACIENT/SMO_OGRN</w:t>
            </w:r>
          </w:p>
          <w:p w:rsidR="00227371" w:rsidRPr="001A5CF2" w:rsidRDefault="00227371" w:rsidP="00201A0E">
            <w:pPr>
              <w:pStyle w:val="14"/>
              <w:jc w:val="left"/>
              <w:rPr>
                <w:highlight w:val="yellow"/>
                <w:lang w:val="en-US" w:eastAsia="ru-RU"/>
              </w:rPr>
            </w:pPr>
          </w:p>
        </w:tc>
      </w:tr>
      <w:tr w:rsidR="00227371" w:rsidRPr="00D01932" w:rsidTr="00740952">
        <w:trPr>
          <w:trHeight w:val="493"/>
        </w:trPr>
        <w:tc>
          <w:tcPr>
            <w:tcW w:w="1656" w:type="dxa"/>
            <w:gridSpan w:val="2"/>
            <w:noWrap/>
          </w:tcPr>
          <w:p w:rsidR="00227371" w:rsidRPr="00B064B7" w:rsidRDefault="00227371" w:rsidP="00954F67">
            <w:pPr>
              <w:pStyle w:val="14"/>
              <w:rPr>
                <w:rFonts w:eastAsia="Calibri"/>
                <w:lang w:val="en-US" w:eastAsia="ru-RU"/>
              </w:rPr>
            </w:pPr>
          </w:p>
        </w:tc>
        <w:tc>
          <w:tcPr>
            <w:tcW w:w="1655" w:type="dxa"/>
            <w:noWrap/>
          </w:tcPr>
          <w:p w:rsidR="00227371" w:rsidRPr="00B46196" w:rsidRDefault="00227371" w:rsidP="00954F67">
            <w:pPr>
              <w:pStyle w:val="14"/>
              <w:rPr>
                <w:rFonts w:eastAsia="Calibri"/>
                <w:lang w:val="en-US" w:eastAsia="ru-RU"/>
              </w:rPr>
            </w:pPr>
            <w:r w:rsidRPr="00B46196">
              <w:rPr>
                <w:rFonts w:eastAsia="Calibri"/>
                <w:lang w:val="en-US" w:eastAsia="ru-RU"/>
              </w:rPr>
              <w:t>SMO_OK</w:t>
            </w:r>
          </w:p>
        </w:tc>
        <w:tc>
          <w:tcPr>
            <w:tcW w:w="3011" w:type="dxa"/>
          </w:tcPr>
          <w:p w:rsidR="00227371" w:rsidRPr="00B46196" w:rsidRDefault="00227371" w:rsidP="0008500A">
            <w:pPr>
              <w:pStyle w:val="14"/>
              <w:jc w:val="left"/>
              <w:rPr>
                <w:lang w:eastAsia="ru-RU"/>
              </w:rPr>
            </w:pPr>
            <w:r w:rsidRPr="00B46196">
              <w:rPr>
                <w:lang w:eastAsia="ru-RU"/>
              </w:rPr>
              <w:t>ОКАТО территории страхования</w:t>
            </w:r>
          </w:p>
        </w:tc>
        <w:tc>
          <w:tcPr>
            <w:tcW w:w="3969" w:type="dxa"/>
          </w:tcPr>
          <w:p w:rsidR="00227371" w:rsidRPr="000F7D0A" w:rsidRDefault="000F7D0A" w:rsidP="00954F67">
            <w:pPr>
              <w:pStyle w:val="14"/>
              <w:rPr>
                <w:highlight w:val="yellow"/>
                <w:lang w:val="en-US" w:eastAsia="ru-RU"/>
              </w:rPr>
            </w:pPr>
            <w:r w:rsidRPr="001A5CF2">
              <w:rPr>
                <w:rFonts w:eastAsia="Calibri"/>
                <w:highlight w:val="yellow"/>
                <w:lang w:val="en-US"/>
              </w:rPr>
              <w:t>ZL_LIST/ZAP/PACIENT/SMO_OK</w:t>
            </w:r>
          </w:p>
        </w:tc>
      </w:tr>
      <w:tr w:rsidR="00227371" w:rsidRPr="00D01932" w:rsidTr="00740952">
        <w:trPr>
          <w:trHeight w:val="673"/>
        </w:trPr>
        <w:tc>
          <w:tcPr>
            <w:tcW w:w="1656" w:type="dxa"/>
            <w:gridSpan w:val="2"/>
            <w:noWrap/>
          </w:tcPr>
          <w:p w:rsidR="00227371" w:rsidRPr="000F7D0A" w:rsidRDefault="00227371" w:rsidP="00954F67">
            <w:pPr>
              <w:pStyle w:val="14"/>
              <w:rPr>
                <w:rFonts w:eastAsia="Calibri"/>
                <w:lang w:val="en-US" w:eastAsia="ru-RU"/>
              </w:rPr>
            </w:pPr>
          </w:p>
        </w:tc>
        <w:tc>
          <w:tcPr>
            <w:tcW w:w="1655" w:type="dxa"/>
            <w:noWrap/>
          </w:tcPr>
          <w:p w:rsidR="00227371" w:rsidRPr="00B46196" w:rsidRDefault="00227371" w:rsidP="00954F67">
            <w:pPr>
              <w:pStyle w:val="14"/>
              <w:rPr>
                <w:rFonts w:eastAsia="Calibri"/>
                <w:lang w:val="en-US" w:eastAsia="ru-RU"/>
              </w:rPr>
            </w:pPr>
            <w:r w:rsidRPr="00B46196">
              <w:rPr>
                <w:rFonts w:eastAsia="Calibri"/>
                <w:lang w:val="en-US" w:eastAsia="ru-RU"/>
              </w:rPr>
              <w:t>SMO_NAM</w:t>
            </w:r>
          </w:p>
        </w:tc>
        <w:tc>
          <w:tcPr>
            <w:tcW w:w="3011" w:type="dxa"/>
          </w:tcPr>
          <w:p w:rsidR="00227371" w:rsidRPr="00B46196" w:rsidRDefault="00227371" w:rsidP="0008500A">
            <w:pPr>
              <w:pStyle w:val="14"/>
              <w:jc w:val="left"/>
              <w:rPr>
                <w:lang w:eastAsia="ru-RU"/>
              </w:rPr>
            </w:pPr>
            <w:r w:rsidRPr="00B46196">
              <w:rPr>
                <w:lang w:eastAsia="ru-RU"/>
              </w:rPr>
              <w:t>Наименование СМО</w:t>
            </w:r>
          </w:p>
        </w:tc>
        <w:tc>
          <w:tcPr>
            <w:tcW w:w="3969" w:type="dxa"/>
          </w:tcPr>
          <w:p w:rsidR="00227371" w:rsidRPr="001A5CF2" w:rsidRDefault="00227371" w:rsidP="00201A0E">
            <w:pPr>
              <w:pStyle w:val="14"/>
              <w:jc w:val="left"/>
              <w:rPr>
                <w:highlight w:val="yellow"/>
                <w:lang w:val="en-US" w:eastAsia="ru-RU"/>
              </w:rPr>
            </w:pPr>
            <w:r w:rsidRPr="001A5CF2">
              <w:rPr>
                <w:rFonts w:eastAsia="Calibri"/>
                <w:highlight w:val="yellow"/>
                <w:lang w:val="en-US"/>
              </w:rPr>
              <w:t>ZL_LIST/ZAP/PACIENT/SMO_NAM</w:t>
            </w:r>
          </w:p>
        </w:tc>
      </w:tr>
      <w:tr w:rsidR="00227371" w:rsidRPr="00D01932" w:rsidTr="00740952">
        <w:trPr>
          <w:trHeight w:val="673"/>
        </w:trPr>
        <w:tc>
          <w:tcPr>
            <w:tcW w:w="1656" w:type="dxa"/>
            <w:gridSpan w:val="2"/>
            <w:noWrap/>
          </w:tcPr>
          <w:p w:rsidR="00227371" w:rsidRPr="00B064B7" w:rsidRDefault="00227371" w:rsidP="00954F67">
            <w:pPr>
              <w:pStyle w:val="14"/>
              <w:rPr>
                <w:rFonts w:eastAsia="Calibri"/>
                <w:lang w:val="en-US" w:eastAsia="ru-RU"/>
              </w:rPr>
            </w:pPr>
          </w:p>
        </w:tc>
        <w:tc>
          <w:tcPr>
            <w:tcW w:w="1655" w:type="dxa"/>
            <w:noWrap/>
          </w:tcPr>
          <w:p w:rsidR="00227371" w:rsidRPr="00B46196" w:rsidRDefault="00227371" w:rsidP="00954F67">
            <w:pPr>
              <w:pStyle w:val="14"/>
              <w:rPr>
                <w:rFonts w:eastAsia="Calibri"/>
                <w:lang w:val="en-US" w:eastAsia="ru-RU"/>
              </w:rPr>
            </w:pPr>
            <w:r w:rsidRPr="00B46196">
              <w:rPr>
                <w:rFonts w:eastAsia="Calibri"/>
                <w:lang w:val="en-US" w:eastAsia="ru-RU"/>
              </w:rPr>
              <w:t>INV</w:t>
            </w:r>
          </w:p>
        </w:tc>
        <w:tc>
          <w:tcPr>
            <w:tcW w:w="3011" w:type="dxa"/>
          </w:tcPr>
          <w:p w:rsidR="00227371" w:rsidRPr="00B46196" w:rsidRDefault="00227371" w:rsidP="0008500A">
            <w:pPr>
              <w:pStyle w:val="14"/>
              <w:jc w:val="left"/>
              <w:rPr>
                <w:lang w:eastAsia="ru-RU"/>
              </w:rPr>
            </w:pPr>
            <w:r w:rsidRPr="00B46196">
              <w:rPr>
                <w:lang w:eastAsia="ru-RU"/>
              </w:rPr>
              <w:t>Группа инвалидности</w:t>
            </w:r>
          </w:p>
        </w:tc>
        <w:tc>
          <w:tcPr>
            <w:tcW w:w="3969" w:type="dxa"/>
          </w:tcPr>
          <w:p w:rsidR="00227371" w:rsidRPr="001A5CF2" w:rsidRDefault="00227371" w:rsidP="00954F67">
            <w:pPr>
              <w:pStyle w:val="14"/>
              <w:jc w:val="left"/>
              <w:rPr>
                <w:highlight w:val="yellow"/>
                <w:lang w:val="en-US" w:eastAsia="ru-RU"/>
              </w:rPr>
            </w:pPr>
            <w:r w:rsidRPr="001A5CF2">
              <w:rPr>
                <w:rFonts w:eastAsia="Calibri"/>
                <w:highlight w:val="yellow"/>
                <w:lang w:val="en-US"/>
              </w:rPr>
              <w:t>ZL_LIST/ZAP/PACIENT/INV</w:t>
            </w:r>
          </w:p>
        </w:tc>
      </w:tr>
      <w:tr w:rsidR="00227371" w:rsidRPr="00D01932" w:rsidTr="00740952">
        <w:tc>
          <w:tcPr>
            <w:tcW w:w="1656" w:type="dxa"/>
            <w:gridSpan w:val="2"/>
            <w:noWrap/>
          </w:tcPr>
          <w:p w:rsidR="00227371" w:rsidRPr="00B064B7" w:rsidRDefault="00227371" w:rsidP="00954F67">
            <w:pPr>
              <w:pStyle w:val="14"/>
              <w:rPr>
                <w:rFonts w:eastAsia="Calibri"/>
                <w:strike/>
                <w:lang w:val="en-US" w:eastAsia="ru-RU"/>
              </w:rPr>
            </w:pPr>
          </w:p>
        </w:tc>
        <w:tc>
          <w:tcPr>
            <w:tcW w:w="1655" w:type="dxa"/>
            <w:noWrap/>
          </w:tcPr>
          <w:p w:rsidR="00227371" w:rsidRPr="00B46196" w:rsidRDefault="00227371" w:rsidP="00954F67">
            <w:pPr>
              <w:pStyle w:val="14"/>
              <w:rPr>
                <w:rFonts w:eastAsia="Calibri"/>
                <w:lang w:val="en-US" w:eastAsia="ru-RU"/>
              </w:rPr>
            </w:pPr>
            <w:r w:rsidRPr="00B46196">
              <w:rPr>
                <w:rFonts w:eastAsia="Calibri"/>
                <w:lang w:val="en-US" w:eastAsia="ru-RU"/>
              </w:rPr>
              <w:t>MSE</w:t>
            </w:r>
          </w:p>
        </w:tc>
        <w:tc>
          <w:tcPr>
            <w:tcW w:w="3011" w:type="dxa"/>
          </w:tcPr>
          <w:p w:rsidR="00227371" w:rsidRPr="00B46196" w:rsidRDefault="00227371" w:rsidP="00954F67">
            <w:pPr>
              <w:pStyle w:val="14"/>
              <w:rPr>
                <w:lang w:eastAsia="ru-RU"/>
              </w:rPr>
            </w:pPr>
            <w:r w:rsidRPr="00B46196">
              <w:rPr>
                <w:lang w:eastAsia="ru-RU"/>
              </w:rPr>
              <w:t>Направление на МСЭ</w:t>
            </w:r>
          </w:p>
        </w:tc>
        <w:tc>
          <w:tcPr>
            <w:tcW w:w="3969" w:type="dxa"/>
          </w:tcPr>
          <w:p w:rsidR="00227371" w:rsidRPr="001A5CF2" w:rsidRDefault="00227371" w:rsidP="00954F67">
            <w:pPr>
              <w:pStyle w:val="14"/>
              <w:rPr>
                <w:highlight w:val="yellow"/>
                <w:lang w:val="en-US" w:eastAsia="ru-RU"/>
              </w:rPr>
            </w:pPr>
            <w:r w:rsidRPr="001A5CF2">
              <w:rPr>
                <w:rFonts w:eastAsia="Calibri"/>
                <w:highlight w:val="yellow"/>
                <w:lang w:val="en-US"/>
              </w:rPr>
              <w:t>ZL_LIST/ZAP/PACIENT/MSE</w:t>
            </w:r>
          </w:p>
        </w:tc>
      </w:tr>
      <w:tr w:rsidR="00227371" w:rsidRPr="00D01932" w:rsidTr="00740952">
        <w:tc>
          <w:tcPr>
            <w:tcW w:w="1656" w:type="dxa"/>
            <w:gridSpan w:val="2"/>
            <w:noWrap/>
          </w:tcPr>
          <w:p w:rsidR="00227371" w:rsidRPr="00B064B7" w:rsidRDefault="00227371" w:rsidP="00954F67">
            <w:pPr>
              <w:pStyle w:val="14"/>
              <w:rPr>
                <w:rFonts w:eastAsia="Calibri"/>
                <w:lang w:val="en-US" w:eastAsia="ru-RU"/>
              </w:rPr>
            </w:pPr>
          </w:p>
        </w:tc>
        <w:tc>
          <w:tcPr>
            <w:tcW w:w="1655" w:type="dxa"/>
            <w:noWrap/>
          </w:tcPr>
          <w:p w:rsidR="00227371" w:rsidRPr="00B46196" w:rsidRDefault="00227371" w:rsidP="00954F67">
            <w:pPr>
              <w:pStyle w:val="14"/>
              <w:rPr>
                <w:rFonts w:eastAsia="Calibri"/>
                <w:lang w:eastAsia="ru-RU"/>
              </w:rPr>
            </w:pPr>
            <w:r w:rsidRPr="00B46196">
              <w:rPr>
                <w:rFonts w:eastAsia="Calibri"/>
                <w:lang w:val="en-US" w:eastAsia="ru-RU"/>
              </w:rPr>
              <w:t>NOVOR</w:t>
            </w:r>
          </w:p>
        </w:tc>
        <w:tc>
          <w:tcPr>
            <w:tcW w:w="3011" w:type="dxa"/>
          </w:tcPr>
          <w:p w:rsidR="00227371" w:rsidRPr="00B46196" w:rsidRDefault="00227371" w:rsidP="00954F67">
            <w:pPr>
              <w:pStyle w:val="14"/>
              <w:rPr>
                <w:lang w:eastAsia="ru-RU"/>
              </w:rPr>
            </w:pPr>
            <w:r w:rsidRPr="00B46196">
              <w:rPr>
                <w:lang w:eastAsia="ru-RU"/>
              </w:rPr>
              <w:t>Признак новорождённого</w:t>
            </w:r>
          </w:p>
        </w:tc>
        <w:tc>
          <w:tcPr>
            <w:tcW w:w="3969" w:type="dxa"/>
          </w:tcPr>
          <w:p w:rsidR="00227371" w:rsidRPr="001A5CF2" w:rsidRDefault="00227371" w:rsidP="00954F67">
            <w:pPr>
              <w:pStyle w:val="14"/>
              <w:rPr>
                <w:highlight w:val="yellow"/>
                <w:lang w:val="en-US" w:eastAsia="ru-RU"/>
              </w:rPr>
            </w:pPr>
            <w:r w:rsidRPr="001A5CF2">
              <w:rPr>
                <w:rFonts w:eastAsia="Calibri"/>
                <w:highlight w:val="yellow"/>
                <w:lang w:val="en-US"/>
              </w:rPr>
              <w:t>ZL_LIST/ZAP/PACIENT/</w:t>
            </w:r>
            <w:r w:rsidRPr="001A5CF2">
              <w:rPr>
                <w:rFonts w:eastAsia="Calibri"/>
                <w:highlight w:val="yellow"/>
                <w:lang w:val="en-US" w:eastAsia="ru-RU"/>
              </w:rPr>
              <w:t>NOVOR</w:t>
            </w:r>
          </w:p>
        </w:tc>
      </w:tr>
      <w:tr w:rsidR="00227371" w:rsidRPr="00D01932" w:rsidTr="00740952">
        <w:tc>
          <w:tcPr>
            <w:tcW w:w="1656" w:type="dxa"/>
            <w:gridSpan w:val="2"/>
            <w:noWrap/>
          </w:tcPr>
          <w:p w:rsidR="00227371" w:rsidRPr="00B064B7" w:rsidRDefault="00227371" w:rsidP="00954F67">
            <w:pPr>
              <w:pStyle w:val="14"/>
              <w:rPr>
                <w:rFonts w:eastAsia="Calibri"/>
                <w:lang w:val="en-US" w:eastAsia="ru-RU"/>
              </w:rPr>
            </w:pPr>
          </w:p>
        </w:tc>
        <w:tc>
          <w:tcPr>
            <w:tcW w:w="1655" w:type="dxa"/>
            <w:noWrap/>
          </w:tcPr>
          <w:p w:rsidR="00227371" w:rsidRPr="00B46196" w:rsidRDefault="00227371" w:rsidP="00954F67">
            <w:pPr>
              <w:pStyle w:val="14"/>
              <w:rPr>
                <w:rFonts w:eastAsia="Calibri"/>
                <w:lang w:val="en-US" w:eastAsia="ru-RU"/>
              </w:rPr>
            </w:pPr>
            <w:r w:rsidRPr="00B46196">
              <w:rPr>
                <w:rFonts w:eastAsia="Calibri"/>
                <w:lang w:val="en-US" w:eastAsia="ru-RU"/>
              </w:rPr>
              <w:t>VNOV</w:t>
            </w:r>
            <w:r w:rsidRPr="00B46196">
              <w:rPr>
                <w:rFonts w:eastAsia="Calibri"/>
                <w:lang w:eastAsia="ru-RU"/>
              </w:rPr>
              <w:t>_</w:t>
            </w:r>
            <w:r w:rsidRPr="00B46196">
              <w:rPr>
                <w:rFonts w:eastAsia="Calibri"/>
                <w:lang w:val="en-US" w:eastAsia="ru-RU"/>
              </w:rPr>
              <w:t>D</w:t>
            </w:r>
          </w:p>
        </w:tc>
        <w:tc>
          <w:tcPr>
            <w:tcW w:w="3011" w:type="dxa"/>
          </w:tcPr>
          <w:p w:rsidR="00227371" w:rsidRPr="00B46196" w:rsidRDefault="00227371" w:rsidP="00954F67">
            <w:pPr>
              <w:pStyle w:val="14"/>
              <w:rPr>
                <w:lang w:eastAsia="ru-RU"/>
              </w:rPr>
            </w:pPr>
            <w:r w:rsidRPr="00B46196">
              <w:rPr>
                <w:lang w:eastAsia="ru-RU"/>
              </w:rPr>
              <w:t>Вес при рождении</w:t>
            </w:r>
          </w:p>
        </w:tc>
        <w:tc>
          <w:tcPr>
            <w:tcW w:w="3969" w:type="dxa"/>
          </w:tcPr>
          <w:p w:rsidR="00227371" w:rsidRPr="001A5CF2" w:rsidRDefault="00227371" w:rsidP="00954F67">
            <w:pPr>
              <w:pStyle w:val="14"/>
              <w:rPr>
                <w:highlight w:val="yellow"/>
                <w:lang w:val="en-US" w:eastAsia="ru-RU"/>
              </w:rPr>
            </w:pPr>
            <w:r w:rsidRPr="001A5CF2">
              <w:rPr>
                <w:rFonts w:eastAsia="Calibri"/>
                <w:highlight w:val="yellow"/>
                <w:lang w:val="en-US"/>
              </w:rPr>
              <w:t>ZL_LIST/ZAP/PACIENT/</w:t>
            </w:r>
            <w:r w:rsidRPr="001A5CF2">
              <w:rPr>
                <w:rFonts w:eastAsia="Calibri"/>
                <w:highlight w:val="yellow"/>
                <w:lang w:val="en-US" w:eastAsia="ru-RU"/>
              </w:rPr>
              <w:t>VNOV_D</w:t>
            </w:r>
          </w:p>
        </w:tc>
      </w:tr>
      <w:tr w:rsidR="00B46196" w:rsidRPr="00B46196" w:rsidTr="00740952">
        <w:tc>
          <w:tcPr>
            <w:tcW w:w="10291" w:type="dxa"/>
            <w:gridSpan w:val="5"/>
            <w:noWrap/>
          </w:tcPr>
          <w:p w:rsidR="00954F67" w:rsidRPr="00B46196" w:rsidRDefault="00954F67" w:rsidP="00954F67">
            <w:pPr>
              <w:pStyle w:val="1d"/>
              <w:rPr>
                <w:rStyle w:val="affff6"/>
                <w:b w:val="0"/>
              </w:rPr>
            </w:pPr>
            <w:r w:rsidRPr="00B46196">
              <w:rPr>
                <w:rStyle w:val="affff6"/>
              </w:rPr>
              <w:t>Сведения о законченном случае</w:t>
            </w:r>
          </w:p>
        </w:tc>
      </w:tr>
      <w:tr w:rsidR="00227371" w:rsidRPr="00D01932" w:rsidTr="00740952">
        <w:tc>
          <w:tcPr>
            <w:tcW w:w="1656" w:type="dxa"/>
            <w:gridSpan w:val="2"/>
            <w:noWrap/>
          </w:tcPr>
          <w:p w:rsidR="00227371" w:rsidRPr="00B46196" w:rsidRDefault="00227371" w:rsidP="00954F67">
            <w:pPr>
              <w:pStyle w:val="14"/>
              <w:rPr>
                <w:lang w:eastAsia="ru-RU"/>
              </w:rPr>
            </w:pPr>
            <w:r w:rsidRPr="00B46196">
              <w:rPr>
                <w:lang w:val="en-US" w:eastAsia="ru-RU"/>
              </w:rPr>
              <w:t>Z_SL</w:t>
            </w:r>
          </w:p>
        </w:tc>
        <w:tc>
          <w:tcPr>
            <w:tcW w:w="1655" w:type="dxa"/>
            <w:noWrap/>
          </w:tcPr>
          <w:p w:rsidR="00227371" w:rsidRPr="00B46196" w:rsidRDefault="00227371" w:rsidP="00954F67">
            <w:pPr>
              <w:pStyle w:val="14"/>
              <w:rPr>
                <w:rFonts w:eastAsia="Calibri"/>
                <w:lang w:val="en-US" w:eastAsia="ru-RU"/>
              </w:rPr>
            </w:pPr>
            <w:r w:rsidRPr="00B46196">
              <w:rPr>
                <w:rFonts w:eastAsia="Calibri"/>
                <w:lang w:val="en-US" w:eastAsia="ru-RU"/>
              </w:rPr>
              <w:t>IDCASE</w:t>
            </w:r>
          </w:p>
        </w:tc>
        <w:tc>
          <w:tcPr>
            <w:tcW w:w="3011" w:type="dxa"/>
          </w:tcPr>
          <w:p w:rsidR="00227371" w:rsidRPr="00B46196" w:rsidRDefault="00227371" w:rsidP="0008500A">
            <w:pPr>
              <w:pStyle w:val="14"/>
              <w:jc w:val="left"/>
              <w:rPr>
                <w:lang w:eastAsia="ru-RU"/>
              </w:rPr>
            </w:pPr>
            <w:r w:rsidRPr="00B46196">
              <w:rPr>
                <w:lang w:eastAsia="ru-RU"/>
              </w:rPr>
              <w:t>Номер записи в реестре законченных случаев</w:t>
            </w:r>
          </w:p>
        </w:tc>
        <w:tc>
          <w:tcPr>
            <w:tcW w:w="3969" w:type="dxa"/>
          </w:tcPr>
          <w:p w:rsidR="00227371" w:rsidRPr="001A5CF2" w:rsidRDefault="00227371" w:rsidP="00954F67">
            <w:pPr>
              <w:pStyle w:val="14"/>
              <w:jc w:val="left"/>
              <w:rPr>
                <w:highlight w:val="yellow"/>
                <w:lang w:val="en-US" w:eastAsia="ru-RU"/>
              </w:rPr>
            </w:pPr>
            <w:r w:rsidRPr="001A5CF2">
              <w:rPr>
                <w:rFonts w:eastAsia="Calibri"/>
                <w:highlight w:val="yellow"/>
                <w:lang w:val="en-US"/>
              </w:rPr>
              <w:t>ZL_LIST/ZAP/Z_SL/</w:t>
            </w:r>
            <w:r w:rsidRPr="001A5CF2">
              <w:rPr>
                <w:rFonts w:eastAsia="Calibri"/>
                <w:highlight w:val="yellow"/>
                <w:lang w:val="en-US" w:eastAsia="ru-RU"/>
              </w:rPr>
              <w:t>IDCASE</w:t>
            </w:r>
          </w:p>
        </w:tc>
      </w:tr>
      <w:tr w:rsidR="00227371" w:rsidRPr="00D01932" w:rsidTr="00740952">
        <w:tc>
          <w:tcPr>
            <w:tcW w:w="1656" w:type="dxa"/>
            <w:gridSpan w:val="2"/>
            <w:noWrap/>
          </w:tcPr>
          <w:p w:rsidR="00227371" w:rsidRPr="00B064B7" w:rsidRDefault="00227371" w:rsidP="00954F67">
            <w:pPr>
              <w:pStyle w:val="14"/>
              <w:rPr>
                <w:lang w:val="en-US" w:eastAsia="ru-RU"/>
              </w:rPr>
            </w:pPr>
          </w:p>
        </w:tc>
        <w:tc>
          <w:tcPr>
            <w:tcW w:w="1655" w:type="dxa"/>
            <w:noWrap/>
          </w:tcPr>
          <w:p w:rsidR="00227371" w:rsidRPr="00B46196" w:rsidRDefault="00227371" w:rsidP="00954F67">
            <w:pPr>
              <w:pStyle w:val="14"/>
              <w:rPr>
                <w:rFonts w:eastAsia="Calibri"/>
              </w:rPr>
            </w:pPr>
            <w:r w:rsidRPr="00B46196">
              <w:rPr>
                <w:rFonts w:eastAsia="Calibri"/>
                <w:lang w:val="en-US"/>
              </w:rPr>
              <w:t>USL_OK</w:t>
            </w:r>
          </w:p>
        </w:tc>
        <w:tc>
          <w:tcPr>
            <w:tcW w:w="3011" w:type="dxa"/>
          </w:tcPr>
          <w:p w:rsidR="00227371" w:rsidRPr="00B46196" w:rsidRDefault="00227371" w:rsidP="0008500A">
            <w:pPr>
              <w:pStyle w:val="14"/>
              <w:jc w:val="left"/>
              <w:rPr>
                <w:lang w:eastAsia="ru-RU"/>
              </w:rPr>
            </w:pPr>
            <w:r w:rsidRPr="00B46196">
              <w:rPr>
                <w:lang w:eastAsia="ru-RU"/>
              </w:rPr>
              <w:t>Условия оказания медицинской помощи</w:t>
            </w:r>
          </w:p>
        </w:tc>
        <w:tc>
          <w:tcPr>
            <w:tcW w:w="3969" w:type="dxa"/>
          </w:tcPr>
          <w:p w:rsidR="00227371" w:rsidRPr="001A5CF2" w:rsidRDefault="00227371" w:rsidP="00954F67">
            <w:pPr>
              <w:pStyle w:val="14"/>
              <w:rPr>
                <w:highlight w:val="yellow"/>
                <w:lang w:val="en-US" w:eastAsia="ru-RU"/>
              </w:rPr>
            </w:pPr>
            <w:r w:rsidRPr="001A5CF2">
              <w:rPr>
                <w:rFonts w:eastAsia="Calibri"/>
                <w:highlight w:val="yellow"/>
                <w:lang w:val="en-US"/>
              </w:rPr>
              <w:t>ZL_LIST/ZAP/Z_SL/USL_OK</w:t>
            </w:r>
          </w:p>
        </w:tc>
      </w:tr>
      <w:tr w:rsidR="00227371" w:rsidRPr="00D01932" w:rsidTr="00740952">
        <w:tc>
          <w:tcPr>
            <w:tcW w:w="1656" w:type="dxa"/>
            <w:gridSpan w:val="2"/>
            <w:noWrap/>
          </w:tcPr>
          <w:p w:rsidR="00227371" w:rsidRPr="00B064B7" w:rsidRDefault="00227371" w:rsidP="00954F67">
            <w:pPr>
              <w:pStyle w:val="14"/>
              <w:rPr>
                <w:lang w:val="en-US" w:eastAsia="ru-RU"/>
              </w:rPr>
            </w:pPr>
          </w:p>
        </w:tc>
        <w:tc>
          <w:tcPr>
            <w:tcW w:w="1655" w:type="dxa"/>
            <w:noWrap/>
          </w:tcPr>
          <w:p w:rsidR="00227371" w:rsidRPr="00B46196" w:rsidRDefault="00227371" w:rsidP="00954F67">
            <w:pPr>
              <w:pStyle w:val="14"/>
              <w:rPr>
                <w:rFonts w:eastAsia="Calibri"/>
                <w:lang w:val="en-US"/>
              </w:rPr>
            </w:pPr>
            <w:r w:rsidRPr="00B46196">
              <w:rPr>
                <w:rFonts w:eastAsia="Calibri"/>
                <w:lang w:val="en-US"/>
              </w:rPr>
              <w:t>VIDPOM</w:t>
            </w:r>
          </w:p>
        </w:tc>
        <w:tc>
          <w:tcPr>
            <w:tcW w:w="3011" w:type="dxa"/>
          </w:tcPr>
          <w:p w:rsidR="00227371" w:rsidRPr="00B46196" w:rsidRDefault="00227371" w:rsidP="0008500A">
            <w:pPr>
              <w:pStyle w:val="14"/>
              <w:jc w:val="left"/>
              <w:rPr>
                <w:lang w:val="en-US" w:eastAsia="ru-RU"/>
              </w:rPr>
            </w:pPr>
            <w:r w:rsidRPr="00B46196">
              <w:rPr>
                <w:lang w:eastAsia="ru-RU"/>
              </w:rPr>
              <w:t>Вид медицинской помощи</w:t>
            </w:r>
          </w:p>
        </w:tc>
        <w:tc>
          <w:tcPr>
            <w:tcW w:w="3969" w:type="dxa"/>
          </w:tcPr>
          <w:p w:rsidR="00227371" w:rsidRPr="001A5CF2" w:rsidRDefault="00227371" w:rsidP="00954F67">
            <w:pPr>
              <w:pStyle w:val="14"/>
              <w:rPr>
                <w:highlight w:val="yellow"/>
                <w:lang w:val="en-US" w:eastAsia="ru-RU"/>
              </w:rPr>
            </w:pPr>
            <w:r w:rsidRPr="001A5CF2">
              <w:rPr>
                <w:rFonts w:eastAsia="Calibri"/>
                <w:highlight w:val="yellow"/>
                <w:lang w:val="en-US"/>
              </w:rPr>
              <w:t>ZL_LIST/ZAP/Z_SL/VIDPOM</w:t>
            </w:r>
          </w:p>
        </w:tc>
      </w:tr>
      <w:tr w:rsidR="00227371" w:rsidRPr="00D01932" w:rsidTr="00740952">
        <w:tc>
          <w:tcPr>
            <w:tcW w:w="1656" w:type="dxa"/>
            <w:gridSpan w:val="2"/>
            <w:noWrap/>
          </w:tcPr>
          <w:p w:rsidR="00227371" w:rsidRPr="00B064B7" w:rsidRDefault="00227371" w:rsidP="00954F67">
            <w:pPr>
              <w:pStyle w:val="14"/>
              <w:rPr>
                <w:rFonts w:eastAsia="Calibri"/>
                <w:lang w:val="en-US" w:eastAsia="ru-RU"/>
              </w:rPr>
            </w:pPr>
          </w:p>
        </w:tc>
        <w:tc>
          <w:tcPr>
            <w:tcW w:w="1655" w:type="dxa"/>
            <w:noWrap/>
          </w:tcPr>
          <w:p w:rsidR="00227371" w:rsidRPr="00B46196" w:rsidRDefault="00227371" w:rsidP="00954F67">
            <w:pPr>
              <w:pStyle w:val="14"/>
              <w:rPr>
                <w:rFonts w:eastAsia="Calibri"/>
                <w:lang w:val="en-US" w:eastAsia="ru-RU"/>
              </w:rPr>
            </w:pPr>
            <w:r w:rsidRPr="00B46196">
              <w:rPr>
                <w:rFonts w:eastAsia="Calibri"/>
                <w:lang w:val="en-US" w:eastAsia="ru-RU"/>
              </w:rPr>
              <w:t>FOR_POM</w:t>
            </w:r>
          </w:p>
        </w:tc>
        <w:tc>
          <w:tcPr>
            <w:tcW w:w="3011" w:type="dxa"/>
          </w:tcPr>
          <w:p w:rsidR="00227371" w:rsidRPr="00B46196" w:rsidRDefault="00227371" w:rsidP="0008500A">
            <w:pPr>
              <w:pStyle w:val="14"/>
              <w:jc w:val="left"/>
              <w:rPr>
                <w:lang w:eastAsia="ru-RU"/>
              </w:rPr>
            </w:pPr>
            <w:r w:rsidRPr="00B46196">
              <w:rPr>
                <w:lang w:eastAsia="ru-RU"/>
              </w:rPr>
              <w:t>Форма оказания медицинской помощи</w:t>
            </w:r>
          </w:p>
        </w:tc>
        <w:tc>
          <w:tcPr>
            <w:tcW w:w="3969" w:type="dxa"/>
          </w:tcPr>
          <w:p w:rsidR="00227371" w:rsidRPr="001A5CF2" w:rsidRDefault="00227371" w:rsidP="00954F67">
            <w:pPr>
              <w:pStyle w:val="14"/>
              <w:rPr>
                <w:highlight w:val="yellow"/>
                <w:lang w:val="en-US" w:eastAsia="ru-RU"/>
              </w:rPr>
            </w:pPr>
            <w:r w:rsidRPr="001A5CF2">
              <w:rPr>
                <w:rFonts w:eastAsia="Calibri"/>
                <w:highlight w:val="yellow"/>
                <w:lang w:val="en-US"/>
              </w:rPr>
              <w:t>ZL_LIST/ZAP/Z_SL/FOR_POM</w:t>
            </w:r>
          </w:p>
        </w:tc>
      </w:tr>
      <w:tr w:rsidR="00227371" w:rsidRPr="00D01932" w:rsidTr="00740952">
        <w:tc>
          <w:tcPr>
            <w:tcW w:w="1656" w:type="dxa"/>
            <w:gridSpan w:val="2"/>
            <w:noWrap/>
          </w:tcPr>
          <w:p w:rsidR="00227371" w:rsidRPr="00B064B7" w:rsidRDefault="00227371" w:rsidP="00954F67">
            <w:pPr>
              <w:pStyle w:val="14"/>
              <w:rPr>
                <w:rFonts w:eastAsia="Calibri"/>
                <w:lang w:val="en-US" w:eastAsia="ru-RU"/>
              </w:rPr>
            </w:pPr>
          </w:p>
        </w:tc>
        <w:tc>
          <w:tcPr>
            <w:tcW w:w="1655" w:type="dxa"/>
            <w:noWrap/>
          </w:tcPr>
          <w:p w:rsidR="00227371" w:rsidRPr="00B46196" w:rsidRDefault="00227371" w:rsidP="00954F67">
            <w:pPr>
              <w:pStyle w:val="14"/>
              <w:rPr>
                <w:rFonts w:eastAsia="Calibri"/>
                <w:lang w:val="en-US" w:eastAsia="ru-RU"/>
              </w:rPr>
            </w:pPr>
            <w:r w:rsidRPr="00B46196">
              <w:rPr>
                <w:rFonts w:eastAsia="Calibri"/>
                <w:lang w:val="en-US" w:eastAsia="ru-RU"/>
              </w:rPr>
              <w:t>NPR_MO</w:t>
            </w:r>
          </w:p>
        </w:tc>
        <w:tc>
          <w:tcPr>
            <w:tcW w:w="3011" w:type="dxa"/>
          </w:tcPr>
          <w:p w:rsidR="00227371" w:rsidRPr="00B46196" w:rsidRDefault="0008500A" w:rsidP="0008500A">
            <w:pPr>
              <w:pStyle w:val="14"/>
              <w:jc w:val="left"/>
              <w:rPr>
                <w:lang w:eastAsia="ru-RU"/>
              </w:rPr>
            </w:pPr>
            <w:r>
              <w:rPr>
                <w:lang w:eastAsia="ru-RU"/>
              </w:rPr>
              <w:t>Код МО, направившей на лечение (</w:t>
            </w:r>
            <w:r w:rsidR="00227371" w:rsidRPr="00B46196">
              <w:rPr>
                <w:lang w:eastAsia="ru-RU"/>
              </w:rPr>
              <w:t>диагностику, консультацию, госпитализацию)</w:t>
            </w:r>
          </w:p>
        </w:tc>
        <w:tc>
          <w:tcPr>
            <w:tcW w:w="3969" w:type="dxa"/>
          </w:tcPr>
          <w:p w:rsidR="00227371" w:rsidRPr="001A5CF2" w:rsidRDefault="00227371" w:rsidP="00720DA6">
            <w:pPr>
              <w:spacing w:line="240" w:lineRule="auto"/>
              <w:ind w:firstLine="0"/>
              <w:jc w:val="left"/>
              <w:rPr>
                <w:highlight w:val="yellow"/>
                <w:lang w:val="en-US" w:eastAsia="ru-RU"/>
              </w:rPr>
            </w:pPr>
            <w:r w:rsidRPr="001A5CF2">
              <w:rPr>
                <w:rFonts w:eastAsia="Calibri"/>
                <w:highlight w:val="yellow"/>
                <w:lang w:val="en-US"/>
              </w:rPr>
              <w:t>ZL_LIST/ZAP/Z_SL/NPR_MO</w:t>
            </w:r>
          </w:p>
        </w:tc>
      </w:tr>
      <w:tr w:rsidR="00227371" w:rsidRPr="00D01932" w:rsidTr="00740952">
        <w:tc>
          <w:tcPr>
            <w:tcW w:w="1656" w:type="dxa"/>
            <w:gridSpan w:val="2"/>
            <w:noWrap/>
          </w:tcPr>
          <w:p w:rsidR="00227371" w:rsidRPr="00B064B7" w:rsidRDefault="00227371" w:rsidP="00954F67">
            <w:pPr>
              <w:pStyle w:val="14"/>
              <w:rPr>
                <w:rFonts w:eastAsia="Calibri"/>
                <w:lang w:val="en-US" w:eastAsia="ru-RU"/>
              </w:rPr>
            </w:pPr>
          </w:p>
        </w:tc>
        <w:tc>
          <w:tcPr>
            <w:tcW w:w="1655" w:type="dxa"/>
            <w:noWrap/>
          </w:tcPr>
          <w:p w:rsidR="00227371" w:rsidRPr="00B46196" w:rsidRDefault="00227371" w:rsidP="00954F67">
            <w:pPr>
              <w:pStyle w:val="14"/>
              <w:rPr>
                <w:rFonts w:eastAsia="Calibri"/>
                <w:lang w:eastAsia="ru-RU"/>
              </w:rPr>
            </w:pPr>
            <w:r w:rsidRPr="00B46196">
              <w:rPr>
                <w:rFonts w:eastAsia="Calibri"/>
                <w:lang w:val="en-US" w:eastAsia="ru-RU"/>
              </w:rPr>
              <w:t>NPR</w:t>
            </w:r>
            <w:r w:rsidRPr="00B46196">
              <w:rPr>
                <w:rFonts w:eastAsia="Calibri"/>
                <w:lang w:eastAsia="ru-RU"/>
              </w:rPr>
              <w:t>_</w:t>
            </w:r>
            <w:r w:rsidRPr="00B46196">
              <w:rPr>
                <w:rFonts w:eastAsia="Calibri"/>
                <w:lang w:val="en-US" w:eastAsia="ru-RU"/>
              </w:rPr>
              <w:t>DATE</w:t>
            </w:r>
          </w:p>
        </w:tc>
        <w:tc>
          <w:tcPr>
            <w:tcW w:w="3011" w:type="dxa"/>
          </w:tcPr>
          <w:p w:rsidR="00227371" w:rsidRPr="00B46196" w:rsidRDefault="00227371" w:rsidP="00954F67">
            <w:pPr>
              <w:pStyle w:val="14"/>
              <w:jc w:val="left"/>
              <w:rPr>
                <w:lang w:eastAsia="ru-RU"/>
              </w:rPr>
            </w:pPr>
            <w:r w:rsidRPr="00B46196">
              <w:rPr>
                <w:lang w:eastAsia="ru-RU"/>
              </w:rPr>
              <w:t>Дата направления на лечение (диагностику, консультацию, госпитализацию)</w:t>
            </w:r>
          </w:p>
        </w:tc>
        <w:tc>
          <w:tcPr>
            <w:tcW w:w="3969" w:type="dxa"/>
          </w:tcPr>
          <w:p w:rsidR="00227371" w:rsidRPr="001A5CF2" w:rsidRDefault="00227371" w:rsidP="00720DA6">
            <w:pPr>
              <w:spacing w:line="240" w:lineRule="auto"/>
              <w:ind w:firstLine="0"/>
              <w:jc w:val="left"/>
              <w:rPr>
                <w:highlight w:val="yellow"/>
                <w:lang w:val="en-US" w:eastAsia="ru-RU"/>
              </w:rPr>
            </w:pPr>
            <w:r w:rsidRPr="001A5CF2">
              <w:rPr>
                <w:rFonts w:eastAsia="Calibri"/>
                <w:highlight w:val="yellow"/>
                <w:lang w:val="en-US"/>
              </w:rPr>
              <w:t>ZL_LIST/ZAP/Z_SL/NPR_DATE</w:t>
            </w:r>
          </w:p>
        </w:tc>
      </w:tr>
      <w:tr w:rsidR="00227371" w:rsidRPr="00D01932" w:rsidTr="00740952">
        <w:tc>
          <w:tcPr>
            <w:tcW w:w="1656" w:type="dxa"/>
            <w:gridSpan w:val="2"/>
            <w:noWrap/>
          </w:tcPr>
          <w:p w:rsidR="00227371" w:rsidRPr="00B064B7" w:rsidRDefault="00227371" w:rsidP="00954F67">
            <w:pPr>
              <w:pStyle w:val="14"/>
              <w:rPr>
                <w:rFonts w:eastAsia="Calibri"/>
                <w:lang w:val="en-US" w:eastAsia="ru-RU"/>
              </w:rPr>
            </w:pPr>
          </w:p>
        </w:tc>
        <w:tc>
          <w:tcPr>
            <w:tcW w:w="1655" w:type="dxa"/>
            <w:noWrap/>
          </w:tcPr>
          <w:p w:rsidR="00227371" w:rsidRPr="00B46196" w:rsidRDefault="00227371" w:rsidP="00954F67">
            <w:pPr>
              <w:pStyle w:val="14"/>
              <w:rPr>
                <w:rFonts w:eastAsia="Calibri"/>
                <w:lang w:eastAsia="ru-RU"/>
              </w:rPr>
            </w:pPr>
            <w:r w:rsidRPr="00B46196">
              <w:rPr>
                <w:rFonts w:eastAsia="Calibri"/>
                <w:lang w:val="en-US" w:eastAsia="ru-RU"/>
              </w:rPr>
              <w:t>LPU</w:t>
            </w:r>
          </w:p>
        </w:tc>
        <w:tc>
          <w:tcPr>
            <w:tcW w:w="3011" w:type="dxa"/>
          </w:tcPr>
          <w:p w:rsidR="00227371" w:rsidRPr="00B46196" w:rsidRDefault="00227371" w:rsidP="00954F67">
            <w:pPr>
              <w:pStyle w:val="14"/>
              <w:rPr>
                <w:lang w:eastAsia="ru-RU"/>
              </w:rPr>
            </w:pPr>
            <w:r w:rsidRPr="00B46196">
              <w:rPr>
                <w:lang w:eastAsia="ru-RU"/>
              </w:rPr>
              <w:t>Код МО</w:t>
            </w:r>
          </w:p>
        </w:tc>
        <w:tc>
          <w:tcPr>
            <w:tcW w:w="3969" w:type="dxa"/>
          </w:tcPr>
          <w:p w:rsidR="00227371" w:rsidRPr="001A5CF2" w:rsidRDefault="00227371" w:rsidP="00954F67">
            <w:pPr>
              <w:pStyle w:val="14"/>
              <w:jc w:val="left"/>
              <w:rPr>
                <w:highlight w:val="yellow"/>
                <w:lang w:val="en-US" w:eastAsia="ru-RU"/>
              </w:rPr>
            </w:pPr>
            <w:r w:rsidRPr="001A5CF2">
              <w:rPr>
                <w:rFonts w:eastAsia="Calibri"/>
                <w:highlight w:val="yellow"/>
                <w:lang w:val="en-US"/>
              </w:rPr>
              <w:t>ZL_LIST/ZAP/Z_SL/LPU</w:t>
            </w:r>
          </w:p>
        </w:tc>
      </w:tr>
      <w:tr w:rsidR="00227371" w:rsidRPr="00D01932" w:rsidTr="00740952">
        <w:tc>
          <w:tcPr>
            <w:tcW w:w="1656" w:type="dxa"/>
            <w:gridSpan w:val="2"/>
            <w:noWrap/>
          </w:tcPr>
          <w:p w:rsidR="00227371" w:rsidRPr="00B064B7" w:rsidRDefault="00227371" w:rsidP="00954F67">
            <w:pPr>
              <w:pStyle w:val="14"/>
              <w:rPr>
                <w:rFonts w:eastAsia="Calibri"/>
                <w:lang w:val="en-US" w:eastAsia="ru-RU"/>
              </w:rPr>
            </w:pPr>
          </w:p>
        </w:tc>
        <w:tc>
          <w:tcPr>
            <w:tcW w:w="1655" w:type="dxa"/>
            <w:noWrap/>
          </w:tcPr>
          <w:p w:rsidR="00227371" w:rsidRPr="00B46196" w:rsidRDefault="00227371" w:rsidP="00954F67">
            <w:pPr>
              <w:pStyle w:val="14"/>
              <w:rPr>
                <w:rFonts w:eastAsia="Calibri"/>
                <w:lang w:eastAsia="ru-RU"/>
              </w:rPr>
            </w:pPr>
            <w:r w:rsidRPr="00B46196">
              <w:rPr>
                <w:rFonts w:eastAsia="Calibri"/>
                <w:lang w:val="en-US" w:eastAsia="ru-RU"/>
              </w:rPr>
              <w:t>DATE</w:t>
            </w:r>
            <w:r w:rsidRPr="00B46196">
              <w:rPr>
                <w:rFonts w:eastAsia="Calibri"/>
                <w:lang w:eastAsia="ru-RU"/>
              </w:rPr>
              <w:t>_</w:t>
            </w:r>
            <w:r w:rsidRPr="00B46196">
              <w:rPr>
                <w:rFonts w:eastAsia="Calibri"/>
                <w:lang w:val="en-US" w:eastAsia="ru-RU"/>
              </w:rPr>
              <w:t>Z</w:t>
            </w:r>
            <w:r w:rsidRPr="00B46196">
              <w:rPr>
                <w:rFonts w:eastAsia="Calibri"/>
                <w:lang w:eastAsia="ru-RU"/>
              </w:rPr>
              <w:t>_1</w:t>
            </w:r>
          </w:p>
        </w:tc>
        <w:tc>
          <w:tcPr>
            <w:tcW w:w="3011" w:type="dxa"/>
          </w:tcPr>
          <w:p w:rsidR="00227371" w:rsidRPr="00B46196" w:rsidRDefault="00227371" w:rsidP="00954F67">
            <w:pPr>
              <w:pStyle w:val="14"/>
              <w:rPr>
                <w:lang w:eastAsia="ru-RU"/>
              </w:rPr>
            </w:pPr>
            <w:r w:rsidRPr="00B46196">
              <w:rPr>
                <w:lang w:eastAsia="ru-RU"/>
              </w:rPr>
              <w:t>Дата начала лечения</w:t>
            </w:r>
          </w:p>
        </w:tc>
        <w:tc>
          <w:tcPr>
            <w:tcW w:w="3969" w:type="dxa"/>
          </w:tcPr>
          <w:p w:rsidR="00227371" w:rsidRPr="001A5CF2" w:rsidRDefault="00227371" w:rsidP="00954F67">
            <w:pPr>
              <w:pStyle w:val="14"/>
              <w:rPr>
                <w:highlight w:val="yellow"/>
                <w:lang w:val="en-US" w:eastAsia="ru-RU"/>
              </w:rPr>
            </w:pPr>
            <w:r w:rsidRPr="001A5CF2">
              <w:rPr>
                <w:rFonts w:eastAsia="Calibri"/>
                <w:highlight w:val="yellow"/>
                <w:lang w:val="en-US"/>
              </w:rPr>
              <w:t>ZL_LIST/ZAP/Z_SL/DATE_Z_1</w:t>
            </w:r>
          </w:p>
        </w:tc>
      </w:tr>
      <w:tr w:rsidR="00227371" w:rsidRPr="00D01932" w:rsidTr="00740952">
        <w:tc>
          <w:tcPr>
            <w:tcW w:w="1656" w:type="dxa"/>
            <w:gridSpan w:val="2"/>
            <w:noWrap/>
          </w:tcPr>
          <w:p w:rsidR="00227371" w:rsidRPr="00B064B7" w:rsidRDefault="00227371" w:rsidP="00954F67">
            <w:pPr>
              <w:pStyle w:val="14"/>
              <w:rPr>
                <w:rFonts w:eastAsia="Calibri"/>
                <w:lang w:val="en-US" w:eastAsia="ru-RU"/>
              </w:rPr>
            </w:pPr>
          </w:p>
        </w:tc>
        <w:tc>
          <w:tcPr>
            <w:tcW w:w="1655" w:type="dxa"/>
            <w:noWrap/>
          </w:tcPr>
          <w:p w:rsidR="00227371" w:rsidRPr="00B46196" w:rsidRDefault="00227371" w:rsidP="00954F67">
            <w:pPr>
              <w:pStyle w:val="14"/>
              <w:rPr>
                <w:rFonts w:eastAsia="Calibri"/>
                <w:lang w:eastAsia="ru-RU"/>
              </w:rPr>
            </w:pPr>
            <w:r w:rsidRPr="00B46196">
              <w:rPr>
                <w:rFonts w:eastAsia="Calibri"/>
                <w:lang w:val="en-US" w:eastAsia="ru-RU"/>
              </w:rPr>
              <w:t>DATE</w:t>
            </w:r>
            <w:r w:rsidRPr="00B46196">
              <w:rPr>
                <w:rFonts w:eastAsia="Calibri"/>
                <w:lang w:eastAsia="ru-RU"/>
              </w:rPr>
              <w:t>_</w:t>
            </w:r>
            <w:r w:rsidRPr="00B46196">
              <w:rPr>
                <w:rFonts w:eastAsia="Calibri"/>
                <w:lang w:val="en-US" w:eastAsia="ru-RU"/>
              </w:rPr>
              <w:t>Z</w:t>
            </w:r>
            <w:r w:rsidRPr="00B46196">
              <w:rPr>
                <w:rFonts w:eastAsia="Calibri"/>
                <w:lang w:eastAsia="ru-RU"/>
              </w:rPr>
              <w:t>_2</w:t>
            </w:r>
          </w:p>
        </w:tc>
        <w:tc>
          <w:tcPr>
            <w:tcW w:w="3011" w:type="dxa"/>
          </w:tcPr>
          <w:p w:rsidR="00227371" w:rsidRPr="00B46196" w:rsidRDefault="00227371" w:rsidP="00954F67">
            <w:pPr>
              <w:pStyle w:val="14"/>
              <w:rPr>
                <w:lang w:eastAsia="ru-RU"/>
              </w:rPr>
            </w:pPr>
            <w:r w:rsidRPr="00B46196">
              <w:rPr>
                <w:lang w:eastAsia="ru-RU"/>
              </w:rPr>
              <w:t>Дата окончания лечения</w:t>
            </w:r>
          </w:p>
        </w:tc>
        <w:tc>
          <w:tcPr>
            <w:tcW w:w="3969" w:type="dxa"/>
          </w:tcPr>
          <w:p w:rsidR="00227371" w:rsidRPr="001A5CF2" w:rsidRDefault="00227371" w:rsidP="00954F67">
            <w:pPr>
              <w:pStyle w:val="14"/>
              <w:rPr>
                <w:highlight w:val="yellow"/>
                <w:lang w:val="en-US" w:eastAsia="ru-RU"/>
              </w:rPr>
            </w:pPr>
            <w:r w:rsidRPr="001A5CF2">
              <w:rPr>
                <w:rFonts w:eastAsia="Calibri"/>
                <w:highlight w:val="yellow"/>
                <w:lang w:val="en-US"/>
              </w:rPr>
              <w:t>ZL_LIST/ZAP/Z_SL/DATE_Z_2</w:t>
            </w:r>
          </w:p>
        </w:tc>
      </w:tr>
      <w:tr w:rsidR="00227371" w:rsidRPr="00D01932" w:rsidTr="00740952">
        <w:tc>
          <w:tcPr>
            <w:tcW w:w="1656" w:type="dxa"/>
            <w:gridSpan w:val="2"/>
            <w:noWrap/>
          </w:tcPr>
          <w:p w:rsidR="00227371" w:rsidRPr="00B064B7" w:rsidRDefault="00227371" w:rsidP="00954F67">
            <w:pPr>
              <w:pStyle w:val="14"/>
              <w:rPr>
                <w:rFonts w:eastAsia="Calibri"/>
                <w:lang w:val="en-US" w:eastAsia="ru-RU"/>
              </w:rPr>
            </w:pPr>
          </w:p>
        </w:tc>
        <w:tc>
          <w:tcPr>
            <w:tcW w:w="1655" w:type="dxa"/>
            <w:noWrap/>
          </w:tcPr>
          <w:p w:rsidR="00227371" w:rsidRPr="00B46196" w:rsidRDefault="00227371" w:rsidP="00954F67">
            <w:pPr>
              <w:pStyle w:val="14"/>
              <w:rPr>
                <w:rFonts w:eastAsia="Calibri"/>
                <w:lang w:eastAsia="ru-RU"/>
              </w:rPr>
            </w:pPr>
            <w:r w:rsidRPr="00B46196">
              <w:rPr>
                <w:rFonts w:eastAsia="Calibri"/>
                <w:lang w:val="en-US" w:eastAsia="ru-RU"/>
              </w:rPr>
              <w:t>KD_Z</w:t>
            </w:r>
          </w:p>
        </w:tc>
        <w:tc>
          <w:tcPr>
            <w:tcW w:w="3011" w:type="dxa"/>
          </w:tcPr>
          <w:p w:rsidR="00227371" w:rsidRPr="00B46196" w:rsidRDefault="00227371" w:rsidP="0008500A">
            <w:pPr>
              <w:pStyle w:val="14"/>
              <w:rPr>
                <w:lang w:eastAsia="ru-RU"/>
              </w:rPr>
            </w:pPr>
            <w:r w:rsidRPr="00B46196">
              <w:rPr>
                <w:lang w:eastAsia="ru-RU"/>
              </w:rPr>
              <w:t>Продолжительность госпитализации (койко-дни/пациенто-дни)</w:t>
            </w:r>
          </w:p>
        </w:tc>
        <w:tc>
          <w:tcPr>
            <w:tcW w:w="3969" w:type="dxa"/>
          </w:tcPr>
          <w:p w:rsidR="00227371" w:rsidRPr="001A5CF2" w:rsidRDefault="00227371" w:rsidP="00954F67">
            <w:pPr>
              <w:pStyle w:val="14"/>
              <w:jc w:val="left"/>
              <w:rPr>
                <w:highlight w:val="yellow"/>
                <w:lang w:val="en-US" w:eastAsia="ru-RU"/>
              </w:rPr>
            </w:pPr>
            <w:r w:rsidRPr="001A5CF2">
              <w:rPr>
                <w:rFonts w:eastAsia="Calibri"/>
                <w:highlight w:val="yellow"/>
                <w:lang w:val="en-US"/>
              </w:rPr>
              <w:t>ZL_LIST/ZAP/Z_SL/KD_Z</w:t>
            </w:r>
          </w:p>
        </w:tc>
      </w:tr>
      <w:tr w:rsidR="00227371" w:rsidRPr="00D01932" w:rsidTr="00740952">
        <w:tc>
          <w:tcPr>
            <w:tcW w:w="1656" w:type="dxa"/>
            <w:gridSpan w:val="2"/>
            <w:noWrap/>
          </w:tcPr>
          <w:p w:rsidR="00227371" w:rsidRPr="00B064B7" w:rsidRDefault="00227371" w:rsidP="00954F67">
            <w:pPr>
              <w:pStyle w:val="14"/>
              <w:rPr>
                <w:rFonts w:eastAsia="Calibri"/>
                <w:lang w:val="en-US" w:eastAsia="ru-RU"/>
              </w:rPr>
            </w:pPr>
          </w:p>
        </w:tc>
        <w:tc>
          <w:tcPr>
            <w:tcW w:w="1655" w:type="dxa"/>
            <w:noWrap/>
          </w:tcPr>
          <w:p w:rsidR="00227371" w:rsidRPr="00B46196" w:rsidRDefault="00227371" w:rsidP="00954F67">
            <w:pPr>
              <w:pStyle w:val="14"/>
              <w:rPr>
                <w:rFonts w:eastAsia="Calibri"/>
                <w:lang w:eastAsia="ru-RU"/>
              </w:rPr>
            </w:pPr>
            <w:r w:rsidRPr="00B46196">
              <w:rPr>
                <w:rFonts w:eastAsia="Calibri"/>
                <w:lang w:val="en-US" w:eastAsia="ru-RU"/>
              </w:rPr>
              <w:t>VNOV_M</w:t>
            </w:r>
          </w:p>
        </w:tc>
        <w:tc>
          <w:tcPr>
            <w:tcW w:w="3011" w:type="dxa"/>
          </w:tcPr>
          <w:p w:rsidR="00227371" w:rsidRPr="00B46196" w:rsidRDefault="00227371" w:rsidP="00954F67">
            <w:pPr>
              <w:pStyle w:val="14"/>
              <w:rPr>
                <w:lang w:eastAsia="ru-RU"/>
              </w:rPr>
            </w:pPr>
            <w:r w:rsidRPr="00B46196">
              <w:rPr>
                <w:lang w:eastAsia="ru-RU"/>
              </w:rPr>
              <w:t>Вес при рождении</w:t>
            </w:r>
          </w:p>
        </w:tc>
        <w:tc>
          <w:tcPr>
            <w:tcW w:w="3969" w:type="dxa"/>
          </w:tcPr>
          <w:p w:rsidR="00227371" w:rsidRPr="001A5CF2" w:rsidRDefault="00227371" w:rsidP="00954F67">
            <w:pPr>
              <w:pStyle w:val="14"/>
              <w:jc w:val="left"/>
              <w:rPr>
                <w:highlight w:val="yellow"/>
                <w:lang w:val="en-US" w:eastAsia="ru-RU"/>
              </w:rPr>
            </w:pPr>
            <w:r w:rsidRPr="001A5CF2">
              <w:rPr>
                <w:rFonts w:eastAsia="Calibri"/>
                <w:highlight w:val="yellow"/>
                <w:lang w:val="en-US"/>
              </w:rPr>
              <w:t>ZL_LIST/ZAP/Z_SL/VNOV_M</w:t>
            </w:r>
          </w:p>
        </w:tc>
      </w:tr>
      <w:tr w:rsidR="00227371" w:rsidRPr="00D01932" w:rsidTr="00740952">
        <w:tc>
          <w:tcPr>
            <w:tcW w:w="1656" w:type="dxa"/>
            <w:gridSpan w:val="2"/>
            <w:noWrap/>
          </w:tcPr>
          <w:p w:rsidR="00227371" w:rsidRPr="00B064B7" w:rsidRDefault="00227371" w:rsidP="00954F67">
            <w:pPr>
              <w:pStyle w:val="14"/>
              <w:rPr>
                <w:rFonts w:eastAsia="Calibri"/>
                <w:lang w:val="en-US" w:eastAsia="ru-RU"/>
              </w:rPr>
            </w:pPr>
          </w:p>
        </w:tc>
        <w:tc>
          <w:tcPr>
            <w:tcW w:w="1655" w:type="dxa"/>
            <w:noWrap/>
          </w:tcPr>
          <w:p w:rsidR="00227371" w:rsidRPr="00B46196" w:rsidRDefault="00227371" w:rsidP="00954F67">
            <w:pPr>
              <w:pStyle w:val="14"/>
              <w:rPr>
                <w:rFonts w:eastAsia="Calibri"/>
                <w:lang w:val="en-US" w:eastAsia="ru-RU"/>
              </w:rPr>
            </w:pPr>
            <w:r w:rsidRPr="00B46196">
              <w:rPr>
                <w:rFonts w:eastAsia="Calibri"/>
                <w:lang w:val="en-US" w:eastAsia="ru-RU"/>
              </w:rPr>
              <w:t>RSLT</w:t>
            </w:r>
          </w:p>
        </w:tc>
        <w:tc>
          <w:tcPr>
            <w:tcW w:w="3011" w:type="dxa"/>
          </w:tcPr>
          <w:p w:rsidR="00227371" w:rsidRPr="00B46196" w:rsidRDefault="00227371" w:rsidP="00954F67">
            <w:pPr>
              <w:pStyle w:val="14"/>
              <w:rPr>
                <w:lang w:eastAsia="ru-RU"/>
              </w:rPr>
            </w:pPr>
            <w:r w:rsidRPr="00B46196">
              <w:rPr>
                <w:lang w:eastAsia="ru-RU"/>
              </w:rPr>
              <w:t>Результат обращения</w:t>
            </w:r>
          </w:p>
        </w:tc>
        <w:tc>
          <w:tcPr>
            <w:tcW w:w="3969" w:type="dxa"/>
          </w:tcPr>
          <w:p w:rsidR="00227371" w:rsidRPr="001A5CF2" w:rsidRDefault="00227371" w:rsidP="00954F67">
            <w:pPr>
              <w:pStyle w:val="14"/>
              <w:jc w:val="left"/>
              <w:rPr>
                <w:highlight w:val="yellow"/>
                <w:lang w:val="en-US" w:eastAsia="ru-RU"/>
              </w:rPr>
            </w:pPr>
            <w:r w:rsidRPr="001A5CF2">
              <w:rPr>
                <w:rFonts w:eastAsia="Calibri"/>
                <w:highlight w:val="yellow"/>
                <w:lang w:val="en-US"/>
              </w:rPr>
              <w:t>ZL_LIST/ZAP/Z_SL/RSLT</w:t>
            </w:r>
          </w:p>
        </w:tc>
      </w:tr>
      <w:tr w:rsidR="00227371" w:rsidRPr="00D01932" w:rsidTr="00740952">
        <w:tc>
          <w:tcPr>
            <w:tcW w:w="1656" w:type="dxa"/>
            <w:gridSpan w:val="2"/>
            <w:noWrap/>
          </w:tcPr>
          <w:p w:rsidR="00227371" w:rsidRPr="00B064B7" w:rsidRDefault="00227371" w:rsidP="00954F67">
            <w:pPr>
              <w:pStyle w:val="14"/>
              <w:rPr>
                <w:rFonts w:eastAsia="Calibri"/>
                <w:lang w:val="en-US" w:eastAsia="ru-RU"/>
              </w:rPr>
            </w:pPr>
          </w:p>
        </w:tc>
        <w:tc>
          <w:tcPr>
            <w:tcW w:w="1655" w:type="dxa"/>
            <w:noWrap/>
          </w:tcPr>
          <w:p w:rsidR="00227371" w:rsidRPr="00B46196" w:rsidRDefault="00227371" w:rsidP="00954F67">
            <w:pPr>
              <w:pStyle w:val="14"/>
              <w:rPr>
                <w:rFonts w:eastAsia="Calibri"/>
                <w:lang w:val="en-US" w:eastAsia="ru-RU"/>
              </w:rPr>
            </w:pPr>
            <w:r w:rsidRPr="00B46196">
              <w:rPr>
                <w:rFonts w:eastAsia="Calibri"/>
                <w:lang w:val="en-US" w:eastAsia="ru-RU"/>
              </w:rPr>
              <w:t>ISHOD</w:t>
            </w:r>
          </w:p>
        </w:tc>
        <w:tc>
          <w:tcPr>
            <w:tcW w:w="3011" w:type="dxa"/>
          </w:tcPr>
          <w:p w:rsidR="00227371" w:rsidRPr="00B46196" w:rsidRDefault="00227371" w:rsidP="00954F67">
            <w:pPr>
              <w:pStyle w:val="14"/>
              <w:rPr>
                <w:lang w:eastAsia="ru-RU"/>
              </w:rPr>
            </w:pPr>
            <w:r w:rsidRPr="00B46196">
              <w:rPr>
                <w:lang w:eastAsia="ru-RU"/>
              </w:rPr>
              <w:t>Исход заболевания</w:t>
            </w:r>
          </w:p>
        </w:tc>
        <w:tc>
          <w:tcPr>
            <w:tcW w:w="3969" w:type="dxa"/>
          </w:tcPr>
          <w:p w:rsidR="00227371" w:rsidRPr="001A5CF2" w:rsidRDefault="00227371" w:rsidP="00954F67">
            <w:pPr>
              <w:pStyle w:val="14"/>
              <w:jc w:val="left"/>
              <w:rPr>
                <w:highlight w:val="yellow"/>
                <w:lang w:val="en-US" w:eastAsia="ru-RU"/>
              </w:rPr>
            </w:pPr>
            <w:r w:rsidRPr="001A5CF2">
              <w:rPr>
                <w:rFonts w:eastAsia="Calibri"/>
                <w:highlight w:val="yellow"/>
                <w:lang w:val="en-US"/>
              </w:rPr>
              <w:t>ZL_LIST/ZAP/Z_SL/ISHOD</w:t>
            </w:r>
          </w:p>
        </w:tc>
      </w:tr>
      <w:tr w:rsidR="00227371" w:rsidRPr="00D01932" w:rsidTr="00740952">
        <w:tc>
          <w:tcPr>
            <w:tcW w:w="1656" w:type="dxa"/>
            <w:gridSpan w:val="2"/>
            <w:noWrap/>
          </w:tcPr>
          <w:p w:rsidR="00227371" w:rsidRPr="00B064B7" w:rsidRDefault="00227371" w:rsidP="00954F67">
            <w:pPr>
              <w:pStyle w:val="14"/>
              <w:rPr>
                <w:rFonts w:eastAsia="Calibri"/>
                <w:lang w:val="en-US" w:eastAsia="ru-RU"/>
              </w:rPr>
            </w:pPr>
          </w:p>
        </w:tc>
        <w:tc>
          <w:tcPr>
            <w:tcW w:w="1655" w:type="dxa"/>
            <w:noWrap/>
          </w:tcPr>
          <w:p w:rsidR="00227371" w:rsidRPr="00B46196" w:rsidRDefault="00227371" w:rsidP="00954F67">
            <w:pPr>
              <w:pStyle w:val="14"/>
              <w:rPr>
                <w:rFonts w:eastAsia="Calibri"/>
                <w:lang w:val="en-US" w:eastAsia="ru-RU"/>
              </w:rPr>
            </w:pPr>
            <w:r w:rsidRPr="00B46196">
              <w:rPr>
                <w:rFonts w:eastAsia="Calibri"/>
                <w:lang w:val="en-US" w:eastAsia="ru-RU"/>
              </w:rPr>
              <w:t>OS_SLUCH</w:t>
            </w:r>
          </w:p>
        </w:tc>
        <w:tc>
          <w:tcPr>
            <w:tcW w:w="3011" w:type="dxa"/>
          </w:tcPr>
          <w:p w:rsidR="00227371" w:rsidRPr="00B46196" w:rsidRDefault="00227371" w:rsidP="00954F67">
            <w:pPr>
              <w:pStyle w:val="14"/>
              <w:jc w:val="left"/>
              <w:rPr>
                <w:lang w:eastAsia="ru-RU"/>
              </w:rPr>
            </w:pPr>
            <w:r w:rsidRPr="00B46196">
              <w:rPr>
                <w:lang w:eastAsia="ru-RU"/>
              </w:rPr>
              <w:t>Признак "Особый случай" при регистрации обращения за медицинской помощью</w:t>
            </w:r>
          </w:p>
        </w:tc>
        <w:tc>
          <w:tcPr>
            <w:tcW w:w="3969" w:type="dxa"/>
          </w:tcPr>
          <w:p w:rsidR="00227371" w:rsidRPr="001A5CF2" w:rsidRDefault="00227371" w:rsidP="00954F67">
            <w:pPr>
              <w:pStyle w:val="14"/>
              <w:jc w:val="left"/>
              <w:rPr>
                <w:highlight w:val="yellow"/>
                <w:lang w:val="en-US" w:eastAsia="ru-RU"/>
              </w:rPr>
            </w:pPr>
            <w:r w:rsidRPr="001A5CF2">
              <w:rPr>
                <w:rFonts w:eastAsia="Calibri"/>
                <w:highlight w:val="yellow"/>
                <w:lang w:val="en-US"/>
              </w:rPr>
              <w:t>ZL_LIST/ZAP/Z_SL/OS_SLUCH</w:t>
            </w:r>
          </w:p>
        </w:tc>
      </w:tr>
      <w:tr w:rsidR="00227371" w:rsidRPr="00D01932" w:rsidTr="00740952">
        <w:tc>
          <w:tcPr>
            <w:tcW w:w="1656" w:type="dxa"/>
            <w:gridSpan w:val="2"/>
            <w:noWrap/>
          </w:tcPr>
          <w:p w:rsidR="00227371" w:rsidRPr="00B064B7" w:rsidRDefault="00227371" w:rsidP="00954F67">
            <w:pPr>
              <w:pStyle w:val="14"/>
              <w:rPr>
                <w:lang w:val="en-US" w:eastAsia="ru-RU"/>
              </w:rPr>
            </w:pPr>
          </w:p>
        </w:tc>
        <w:tc>
          <w:tcPr>
            <w:tcW w:w="1655" w:type="dxa"/>
            <w:noWrap/>
          </w:tcPr>
          <w:p w:rsidR="00227371" w:rsidRPr="00B46196" w:rsidRDefault="00227371" w:rsidP="00954F67">
            <w:pPr>
              <w:pStyle w:val="14"/>
              <w:rPr>
                <w:rFonts w:eastAsia="Calibri"/>
                <w:lang w:val="en-US"/>
              </w:rPr>
            </w:pPr>
            <w:r w:rsidRPr="00B46196">
              <w:rPr>
                <w:rFonts w:eastAsia="Calibri"/>
                <w:lang w:val="en-US"/>
              </w:rPr>
              <w:t>VB_P</w:t>
            </w:r>
          </w:p>
        </w:tc>
        <w:tc>
          <w:tcPr>
            <w:tcW w:w="3011" w:type="dxa"/>
          </w:tcPr>
          <w:p w:rsidR="00227371" w:rsidRPr="00B46196" w:rsidRDefault="00227371" w:rsidP="00954F67">
            <w:pPr>
              <w:pStyle w:val="14"/>
            </w:pPr>
            <w:r w:rsidRPr="00B46196">
              <w:t>Признак внутрибольничного перевода</w:t>
            </w:r>
          </w:p>
        </w:tc>
        <w:tc>
          <w:tcPr>
            <w:tcW w:w="3969" w:type="dxa"/>
          </w:tcPr>
          <w:p w:rsidR="00227371" w:rsidRPr="001A5CF2" w:rsidRDefault="00227371" w:rsidP="00910E8D">
            <w:pPr>
              <w:pStyle w:val="14"/>
              <w:jc w:val="left"/>
              <w:rPr>
                <w:highlight w:val="yellow"/>
                <w:lang w:val="en-US"/>
              </w:rPr>
            </w:pPr>
            <w:r w:rsidRPr="001A5CF2">
              <w:rPr>
                <w:rFonts w:eastAsia="Calibri"/>
                <w:highlight w:val="yellow"/>
                <w:lang w:val="en-US"/>
              </w:rPr>
              <w:t>ZL_LIST/ZAP/Z_SL/VB_P</w:t>
            </w:r>
          </w:p>
        </w:tc>
      </w:tr>
      <w:tr w:rsidR="00227371" w:rsidRPr="00D01932" w:rsidTr="00740952">
        <w:tc>
          <w:tcPr>
            <w:tcW w:w="1656" w:type="dxa"/>
            <w:gridSpan w:val="2"/>
            <w:noWrap/>
          </w:tcPr>
          <w:p w:rsidR="00227371" w:rsidRPr="00B064B7" w:rsidRDefault="00227371" w:rsidP="00954F67">
            <w:pPr>
              <w:pStyle w:val="14"/>
              <w:rPr>
                <w:lang w:val="en-US" w:eastAsia="ru-RU"/>
              </w:rPr>
            </w:pPr>
          </w:p>
        </w:tc>
        <w:tc>
          <w:tcPr>
            <w:tcW w:w="1655" w:type="dxa"/>
            <w:noWrap/>
          </w:tcPr>
          <w:p w:rsidR="00227371" w:rsidRPr="00B46196" w:rsidRDefault="00227371" w:rsidP="00954F67">
            <w:pPr>
              <w:pStyle w:val="14"/>
              <w:rPr>
                <w:rFonts w:eastAsia="Calibri"/>
                <w:lang w:val="en-US"/>
              </w:rPr>
            </w:pPr>
            <w:r w:rsidRPr="00B46196">
              <w:rPr>
                <w:rFonts w:eastAsia="Calibri"/>
                <w:lang w:val="en-US"/>
              </w:rPr>
              <w:t>SL</w:t>
            </w:r>
          </w:p>
        </w:tc>
        <w:tc>
          <w:tcPr>
            <w:tcW w:w="3011" w:type="dxa"/>
          </w:tcPr>
          <w:p w:rsidR="00227371" w:rsidRPr="00B46196" w:rsidRDefault="00227371" w:rsidP="00954F67">
            <w:pPr>
              <w:pStyle w:val="14"/>
            </w:pPr>
            <w:r w:rsidRPr="00B46196">
              <w:t>Сведения о случае</w:t>
            </w:r>
          </w:p>
        </w:tc>
        <w:tc>
          <w:tcPr>
            <w:tcW w:w="3969" w:type="dxa"/>
          </w:tcPr>
          <w:p w:rsidR="00227371" w:rsidRPr="001A5CF2" w:rsidRDefault="00227371" w:rsidP="00954F67">
            <w:pPr>
              <w:pStyle w:val="14"/>
              <w:jc w:val="left"/>
              <w:rPr>
                <w:highlight w:val="yellow"/>
                <w:lang w:val="en-US"/>
              </w:rPr>
            </w:pPr>
            <w:r w:rsidRPr="001A5CF2">
              <w:rPr>
                <w:rFonts w:eastAsia="Calibri"/>
                <w:highlight w:val="yellow"/>
                <w:lang w:val="en-US"/>
              </w:rPr>
              <w:t>ZL_LIST/ZAP/Z_SL/SL</w:t>
            </w:r>
          </w:p>
        </w:tc>
      </w:tr>
      <w:tr w:rsidR="00227371" w:rsidRPr="00D01932" w:rsidTr="00740952">
        <w:tc>
          <w:tcPr>
            <w:tcW w:w="1656" w:type="dxa"/>
            <w:gridSpan w:val="2"/>
            <w:noWrap/>
          </w:tcPr>
          <w:p w:rsidR="00227371" w:rsidRPr="00B064B7" w:rsidRDefault="00227371" w:rsidP="00954F67">
            <w:pPr>
              <w:pStyle w:val="14"/>
              <w:rPr>
                <w:rFonts w:eastAsia="Calibri"/>
                <w:lang w:val="en-US" w:eastAsia="ru-RU"/>
              </w:rPr>
            </w:pPr>
          </w:p>
        </w:tc>
        <w:tc>
          <w:tcPr>
            <w:tcW w:w="1655" w:type="dxa"/>
            <w:noWrap/>
          </w:tcPr>
          <w:p w:rsidR="00227371" w:rsidRPr="00B46196" w:rsidRDefault="00227371" w:rsidP="00954F67">
            <w:pPr>
              <w:pStyle w:val="14"/>
              <w:rPr>
                <w:rFonts w:eastAsia="Calibri"/>
                <w:lang w:val="en-US" w:eastAsia="ru-RU"/>
              </w:rPr>
            </w:pPr>
            <w:r w:rsidRPr="00B46196">
              <w:rPr>
                <w:rFonts w:eastAsia="Calibri"/>
                <w:lang w:val="en-US" w:eastAsia="ru-RU"/>
              </w:rPr>
              <w:t>IDSP</w:t>
            </w:r>
          </w:p>
        </w:tc>
        <w:tc>
          <w:tcPr>
            <w:tcW w:w="3011" w:type="dxa"/>
          </w:tcPr>
          <w:p w:rsidR="00227371" w:rsidRPr="00B46196" w:rsidRDefault="00227371" w:rsidP="00954F67">
            <w:pPr>
              <w:pStyle w:val="14"/>
              <w:jc w:val="left"/>
              <w:rPr>
                <w:lang w:eastAsia="ru-RU"/>
              </w:rPr>
            </w:pPr>
            <w:r w:rsidRPr="00B46196">
              <w:rPr>
                <w:lang w:eastAsia="ru-RU"/>
              </w:rPr>
              <w:t>Код способа оплаты медицинской помощи</w:t>
            </w:r>
          </w:p>
        </w:tc>
        <w:tc>
          <w:tcPr>
            <w:tcW w:w="3969" w:type="dxa"/>
          </w:tcPr>
          <w:p w:rsidR="00227371" w:rsidRPr="001A5CF2" w:rsidRDefault="00227371" w:rsidP="00954F67">
            <w:pPr>
              <w:pStyle w:val="14"/>
              <w:rPr>
                <w:highlight w:val="yellow"/>
                <w:lang w:val="en-US" w:eastAsia="ru-RU"/>
              </w:rPr>
            </w:pPr>
            <w:r w:rsidRPr="001A5CF2">
              <w:rPr>
                <w:rFonts w:eastAsia="Calibri"/>
                <w:highlight w:val="yellow"/>
                <w:lang w:val="en-US"/>
              </w:rPr>
              <w:t>ZL_LIST/ZAP/Z_SL/IDSP</w:t>
            </w:r>
          </w:p>
        </w:tc>
      </w:tr>
      <w:tr w:rsidR="00227371" w:rsidRPr="00D01932" w:rsidTr="00740952">
        <w:tc>
          <w:tcPr>
            <w:tcW w:w="1656" w:type="dxa"/>
            <w:gridSpan w:val="2"/>
            <w:noWrap/>
          </w:tcPr>
          <w:p w:rsidR="00227371" w:rsidRPr="00B064B7" w:rsidRDefault="00227371" w:rsidP="00954F67">
            <w:pPr>
              <w:pStyle w:val="14"/>
              <w:rPr>
                <w:lang w:val="en-US" w:eastAsia="ru-RU"/>
              </w:rPr>
            </w:pPr>
          </w:p>
        </w:tc>
        <w:tc>
          <w:tcPr>
            <w:tcW w:w="1655" w:type="dxa"/>
            <w:noWrap/>
          </w:tcPr>
          <w:p w:rsidR="00227371" w:rsidRPr="00B46196" w:rsidRDefault="00227371" w:rsidP="00954F67">
            <w:pPr>
              <w:pStyle w:val="14"/>
              <w:rPr>
                <w:rFonts w:eastAsia="Calibri"/>
                <w:lang w:val="en-US" w:eastAsia="ru-RU"/>
              </w:rPr>
            </w:pPr>
            <w:r w:rsidRPr="00B46196">
              <w:rPr>
                <w:rFonts w:eastAsia="Calibri"/>
                <w:lang w:val="en-US" w:eastAsia="ru-RU"/>
              </w:rPr>
              <w:t>SUMV</w:t>
            </w:r>
          </w:p>
        </w:tc>
        <w:tc>
          <w:tcPr>
            <w:tcW w:w="3011" w:type="dxa"/>
          </w:tcPr>
          <w:p w:rsidR="00227371" w:rsidRPr="00B46196" w:rsidRDefault="00227371" w:rsidP="00954F67">
            <w:pPr>
              <w:pStyle w:val="14"/>
              <w:jc w:val="left"/>
              <w:rPr>
                <w:lang w:eastAsia="ru-RU"/>
              </w:rPr>
            </w:pPr>
            <w:r w:rsidRPr="00B46196">
              <w:rPr>
                <w:lang w:eastAsia="ru-RU"/>
              </w:rPr>
              <w:t>Сумма, выставленная к оплате</w:t>
            </w:r>
          </w:p>
        </w:tc>
        <w:tc>
          <w:tcPr>
            <w:tcW w:w="3969" w:type="dxa"/>
          </w:tcPr>
          <w:p w:rsidR="00227371" w:rsidRPr="001A5CF2" w:rsidRDefault="00227371" w:rsidP="00B34317">
            <w:pPr>
              <w:pStyle w:val="14"/>
              <w:jc w:val="left"/>
              <w:rPr>
                <w:rFonts w:eastAsia="Calibri"/>
                <w:highlight w:val="yellow"/>
                <w:lang w:val="en-US" w:eastAsia="ru-RU"/>
              </w:rPr>
            </w:pPr>
            <w:r w:rsidRPr="001A5CF2">
              <w:rPr>
                <w:rFonts w:eastAsia="Calibri"/>
                <w:highlight w:val="yellow"/>
                <w:lang w:val="en-US"/>
              </w:rPr>
              <w:t>ZL_LIST/ZAP/Z_SL/SUMV</w:t>
            </w:r>
          </w:p>
        </w:tc>
      </w:tr>
      <w:tr w:rsidR="00227371" w:rsidRPr="00D01932" w:rsidTr="00740952">
        <w:tc>
          <w:tcPr>
            <w:tcW w:w="1656" w:type="dxa"/>
            <w:gridSpan w:val="2"/>
            <w:noWrap/>
          </w:tcPr>
          <w:p w:rsidR="00227371" w:rsidRPr="00B064B7" w:rsidRDefault="00227371" w:rsidP="00954F67">
            <w:pPr>
              <w:pStyle w:val="14"/>
              <w:rPr>
                <w:rFonts w:eastAsia="Calibri"/>
                <w:lang w:val="en-US" w:eastAsia="ru-RU"/>
              </w:rPr>
            </w:pPr>
          </w:p>
        </w:tc>
        <w:tc>
          <w:tcPr>
            <w:tcW w:w="1655" w:type="dxa"/>
            <w:noWrap/>
          </w:tcPr>
          <w:p w:rsidR="00227371" w:rsidRPr="00B46196" w:rsidRDefault="00227371" w:rsidP="00954F67">
            <w:pPr>
              <w:pStyle w:val="14"/>
              <w:rPr>
                <w:rFonts w:eastAsia="Calibri"/>
                <w:lang w:val="en-US"/>
              </w:rPr>
            </w:pPr>
            <w:r w:rsidRPr="00B46196">
              <w:rPr>
                <w:rFonts w:eastAsia="Calibri"/>
                <w:lang w:val="en-US"/>
              </w:rPr>
              <w:t>OPLATA</w:t>
            </w:r>
          </w:p>
        </w:tc>
        <w:tc>
          <w:tcPr>
            <w:tcW w:w="3011" w:type="dxa"/>
          </w:tcPr>
          <w:p w:rsidR="00227371" w:rsidRPr="00B46196" w:rsidRDefault="00227371" w:rsidP="00954F67">
            <w:pPr>
              <w:pStyle w:val="14"/>
              <w:rPr>
                <w:rFonts w:eastAsia="MS Mincho"/>
                <w:lang w:eastAsia="ru-RU"/>
              </w:rPr>
            </w:pPr>
            <w:r w:rsidRPr="00B46196">
              <w:rPr>
                <w:rFonts w:eastAsia="MS Mincho"/>
                <w:lang w:eastAsia="ru-RU"/>
              </w:rPr>
              <w:t>Тип оплаты</w:t>
            </w:r>
          </w:p>
        </w:tc>
        <w:tc>
          <w:tcPr>
            <w:tcW w:w="3969" w:type="dxa"/>
          </w:tcPr>
          <w:p w:rsidR="00227371" w:rsidRPr="001A5CF2" w:rsidRDefault="00227371" w:rsidP="00394D4F">
            <w:pPr>
              <w:pStyle w:val="14"/>
              <w:spacing w:before="0" w:after="0"/>
              <w:rPr>
                <w:rFonts w:eastAsia="MS Mincho"/>
                <w:highlight w:val="yellow"/>
                <w:lang w:val="en-US" w:eastAsia="ru-RU"/>
              </w:rPr>
            </w:pPr>
            <w:r w:rsidRPr="001A5CF2">
              <w:rPr>
                <w:rFonts w:eastAsia="Calibri"/>
                <w:highlight w:val="yellow"/>
                <w:lang w:val="en-US"/>
              </w:rPr>
              <w:t>ZL_LIST/ZAP/Z_SL/OPLATA</w:t>
            </w:r>
          </w:p>
        </w:tc>
      </w:tr>
      <w:tr w:rsidR="00227371" w:rsidRPr="00D01932" w:rsidTr="00740952">
        <w:tc>
          <w:tcPr>
            <w:tcW w:w="1656" w:type="dxa"/>
            <w:gridSpan w:val="2"/>
            <w:noWrap/>
          </w:tcPr>
          <w:p w:rsidR="00227371" w:rsidRPr="00B064B7" w:rsidRDefault="00227371" w:rsidP="00954F67">
            <w:pPr>
              <w:pStyle w:val="14"/>
              <w:rPr>
                <w:rFonts w:eastAsia="Calibri"/>
                <w:lang w:val="en-US" w:eastAsia="ru-RU"/>
              </w:rPr>
            </w:pPr>
          </w:p>
        </w:tc>
        <w:tc>
          <w:tcPr>
            <w:tcW w:w="1655" w:type="dxa"/>
            <w:noWrap/>
          </w:tcPr>
          <w:p w:rsidR="00227371" w:rsidRPr="00B46196" w:rsidRDefault="00227371" w:rsidP="00954F67">
            <w:pPr>
              <w:pStyle w:val="14"/>
              <w:rPr>
                <w:rFonts w:eastAsia="Calibri"/>
              </w:rPr>
            </w:pPr>
            <w:r w:rsidRPr="00B46196">
              <w:rPr>
                <w:rFonts w:eastAsia="Calibri"/>
                <w:lang w:val="en-US"/>
              </w:rPr>
              <w:t>SUMP</w:t>
            </w:r>
          </w:p>
        </w:tc>
        <w:tc>
          <w:tcPr>
            <w:tcW w:w="3011" w:type="dxa"/>
          </w:tcPr>
          <w:p w:rsidR="00227371" w:rsidRPr="00B46196" w:rsidRDefault="00227371" w:rsidP="00954F67">
            <w:pPr>
              <w:pStyle w:val="14"/>
              <w:jc w:val="left"/>
              <w:rPr>
                <w:lang w:eastAsia="ru-RU"/>
              </w:rPr>
            </w:pPr>
            <w:r w:rsidRPr="00B46196">
              <w:rPr>
                <w:lang w:eastAsia="ru-RU"/>
              </w:rPr>
              <w:t>Сумма, принятая к оплате СМО (ТФОМС)</w:t>
            </w:r>
          </w:p>
        </w:tc>
        <w:tc>
          <w:tcPr>
            <w:tcW w:w="3969" w:type="dxa"/>
          </w:tcPr>
          <w:p w:rsidR="00227371" w:rsidRPr="001A5CF2" w:rsidRDefault="00227371" w:rsidP="001716CF">
            <w:pPr>
              <w:pStyle w:val="14"/>
              <w:rPr>
                <w:highlight w:val="yellow"/>
                <w:lang w:val="en-US" w:eastAsia="ru-RU"/>
              </w:rPr>
            </w:pPr>
            <w:r w:rsidRPr="001A5CF2">
              <w:rPr>
                <w:rFonts w:eastAsia="Calibri"/>
                <w:highlight w:val="yellow"/>
                <w:lang w:val="en-US"/>
              </w:rPr>
              <w:t>ZL_LIST/ZAP/Z_SL/SUMP</w:t>
            </w:r>
          </w:p>
        </w:tc>
      </w:tr>
      <w:tr w:rsidR="00227371" w:rsidRPr="00D01932" w:rsidTr="00740952">
        <w:tc>
          <w:tcPr>
            <w:tcW w:w="1656" w:type="dxa"/>
            <w:gridSpan w:val="2"/>
            <w:noWrap/>
          </w:tcPr>
          <w:p w:rsidR="00227371" w:rsidRPr="00B064B7" w:rsidRDefault="00227371" w:rsidP="00954F67">
            <w:pPr>
              <w:pStyle w:val="14"/>
              <w:rPr>
                <w:rFonts w:eastAsia="Calibri"/>
                <w:lang w:val="en-US" w:eastAsia="ru-RU"/>
              </w:rPr>
            </w:pPr>
          </w:p>
        </w:tc>
        <w:tc>
          <w:tcPr>
            <w:tcW w:w="1655" w:type="dxa"/>
            <w:shd w:val="clear" w:color="auto" w:fill="auto"/>
            <w:noWrap/>
          </w:tcPr>
          <w:p w:rsidR="00227371" w:rsidRPr="00B46196" w:rsidRDefault="00227371" w:rsidP="00954F67">
            <w:pPr>
              <w:pStyle w:val="14"/>
              <w:rPr>
                <w:rFonts w:eastAsia="Calibri"/>
              </w:rPr>
            </w:pPr>
            <w:r w:rsidRPr="00B46196">
              <w:rPr>
                <w:rFonts w:eastAsia="Calibri"/>
              </w:rPr>
              <w:t>SANK</w:t>
            </w:r>
          </w:p>
        </w:tc>
        <w:tc>
          <w:tcPr>
            <w:tcW w:w="3011" w:type="dxa"/>
            <w:shd w:val="clear" w:color="auto" w:fill="auto"/>
          </w:tcPr>
          <w:p w:rsidR="00227371" w:rsidRPr="00B46196" w:rsidRDefault="00227371" w:rsidP="00954F67">
            <w:pPr>
              <w:pStyle w:val="14"/>
            </w:pPr>
            <w:r w:rsidRPr="00B46196">
              <w:t xml:space="preserve">Сведения о санкциях  </w:t>
            </w:r>
          </w:p>
        </w:tc>
        <w:tc>
          <w:tcPr>
            <w:tcW w:w="3969" w:type="dxa"/>
            <w:shd w:val="clear" w:color="auto" w:fill="auto"/>
          </w:tcPr>
          <w:p w:rsidR="00227371" w:rsidRPr="001A5CF2" w:rsidRDefault="00227371" w:rsidP="00C62A9E">
            <w:pPr>
              <w:pStyle w:val="14"/>
              <w:jc w:val="left"/>
              <w:rPr>
                <w:highlight w:val="yellow"/>
                <w:lang w:val="en-US"/>
              </w:rPr>
            </w:pPr>
            <w:r w:rsidRPr="001A5CF2">
              <w:rPr>
                <w:rFonts w:eastAsia="Calibri"/>
                <w:highlight w:val="yellow"/>
                <w:lang w:val="en-US"/>
              </w:rPr>
              <w:t>ZL_LIST/ZAP/Z_SL/SANK</w:t>
            </w:r>
          </w:p>
        </w:tc>
      </w:tr>
      <w:tr w:rsidR="00227371" w:rsidRPr="00D01932" w:rsidTr="00740952">
        <w:tc>
          <w:tcPr>
            <w:tcW w:w="1656" w:type="dxa"/>
            <w:gridSpan w:val="2"/>
            <w:noWrap/>
          </w:tcPr>
          <w:p w:rsidR="00227371" w:rsidRPr="00B064B7" w:rsidRDefault="00227371" w:rsidP="00954F67">
            <w:pPr>
              <w:pStyle w:val="14"/>
              <w:rPr>
                <w:rFonts w:eastAsia="Calibri"/>
                <w:lang w:val="en-US" w:eastAsia="ru-RU"/>
              </w:rPr>
            </w:pPr>
          </w:p>
        </w:tc>
        <w:tc>
          <w:tcPr>
            <w:tcW w:w="1655" w:type="dxa"/>
            <w:shd w:val="clear" w:color="auto" w:fill="auto"/>
            <w:noWrap/>
          </w:tcPr>
          <w:p w:rsidR="00227371" w:rsidRPr="00B46196" w:rsidRDefault="00227371" w:rsidP="00954F67">
            <w:pPr>
              <w:pStyle w:val="14"/>
              <w:rPr>
                <w:rFonts w:eastAsia="Calibri"/>
                <w:lang w:val="en-US"/>
              </w:rPr>
            </w:pPr>
            <w:r w:rsidRPr="00B46196">
              <w:rPr>
                <w:rFonts w:eastAsia="Calibri"/>
              </w:rPr>
              <w:t>SANK_IT</w:t>
            </w:r>
          </w:p>
        </w:tc>
        <w:tc>
          <w:tcPr>
            <w:tcW w:w="3011" w:type="dxa"/>
            <w:shd w:val="clear" w:color="auto" w:fill="auto"/>
          </w:tcPr>
          <w:p w:rsidR="00227371" w:rsidRPr="00B46196" w:rsidRDefault="00227371" w:rsidP="00954F67">
            <w:pPr>
              <w:pStyle w:val="14"/>
              <w:rPr>
                <w:lang w:eastAsia="ru-RU"/>
              </w:rPr>
            </w:pPr>
            <w:r w:rsidRPr="00B46196">
              <w:t>Сумма санкций по законченному случаю</w:t>
            </w:r>
          </w:p>
        </w:tc>
        <w:tc>
          <w:tcPr>
            <w:tcW w:w="3969" w:type="dxa"/>
            <w:shd w:val="clear" w:color="auto" w:fill="auto"/>
          </w:tcPr>
          <w:p w:rsidR="00227371" w:rsidRPr="001A5CF2" w:rsidRDefault="00227371" w:rsidP="009A5C5C">
            <w:pPr>
              <w:pStyle w:val="14"/>
              <w:jc w:val="left"/>
              <w:rPr>
                <w:highlight w:val="yellow"/>
                <w:lang w:val="en-US"/>
              </w:rPr>
            </w:pPr>
            <w:r w:rsidRPr="001A5CF2">
              <w:rPr>
                <w:rFonts w:eastAsia="Calibri"/>
                <w:highlight w:val="yellow"/>
                <w:lang w:val="en-US"/>
              </w:rPr>
              <w:t>ZL_LIST/ZAP/Z_SL/SANK_IT</w:t>
            </w:r>
          </w:p>
        </w:tc>
      </w:tr>
      <w:tr w:rsidR="00B064B7" w:rsidRPr="00B46196" w:rsidTr="00740952">
        <w:tc>
          <w:tcPr>
            <w:tcW w:w="10291" w:type="dxa"/>
            <w:gridSpan w:val="5"/>
            <w:noWrap/>
          </w:tcPr>
          <w:p w:rsidR="00B064B7" w:rsidRPr="00B46196" w:rsidRDefault="00B064B7" w:rsidP="00954F67">
            <w:pPr>
              <w:pStyle w:val="14"/>
              <w:jc w:val="center"/>
            </w:pPr>
            <w:r w:rsidRPr="00B46196">
              <w:rPr>
                <w:rStyle w:val="affff6"/>
              </w:rPr>
              <w:t>Сведения о случае</w:t>
            </w:r>
          </w:p>
        </w:tc>
      </w:tr>
      <w:tr w:rsidR="00227371" w:rsidRPr="00D01932" w:rsidTr="00740952">
        <w:tc>
          <w:tcPr>
            <w:tcW w:w="1656" w:type="dxa"/>
            <w:gridSpan w:val="2"/>
            <w:noWrap/>
          </w:tcPr>
          <w:p w:rsidR="00227371" w:rsidRPr="00B46196" w:rsidRDefault="00227371" w:rsidP="00954F67">
            <w:pPr>
              <w:pStyle w:val="14"/>
              <w:rPr>
                <w:lang w:eastAsia="ru-RU"/>
              </w:rPr>
            </w:pPr>
            <w:r w:rsidRPr="00B46196">
              <w:rPr>
                <w:lang w:val="en-US" w:eastAsia="ru-RU"/>
              </w:rPr>
              <w:t>SL</w:t>
            </w:r>
          </w:p>
        </w:tc>
        <w:tc>
          <w:tcPr>
            <w:tcW w:w="1655" w:type="dxa"/>
            <w:noWrap/>
          </w:tcPr>
          <w:p w:rsidR="00227371" w:rsidRPr="00B46196" w:rsidRDefault="00227371" w:rsidP="00954F67">
            <w:pPr>
              <w:pStyle w:val="14"/>
              <w:rPr>
                <w:rFonts w:eastAsia="Calibri"/>
                <w:lang w:val="en-US"/>
              </w:rPr>
            </w:pPr>
            <w:r w:rsidRPr="00B46196">
              <w:rPr>
                <w:rFonts w:eastAsia="Calibri"/>
                <w:lang w:val="en-US"/>
              </w:rPr>
              <w:t>SL_ID</w:t>
            </w:r>
          </w:p>
        </w:tc>
        <w:tc>
          <w:tcPr>
            <w:tcW w:w="3011" w:type="dxa"/>
          </w:tcPr>
          <w:p w:rsidR="00227371" w:rsidRPr="00B46196" w:rsidRDefault="00227371" w:rsidP="00954F67">
            <w:pPr>
              <w:pStyle w:val="14"/>
            </w:pPr>
            <w:r w:rsidRPr="00B46196">
              <w:t>Идентификатор случая</w:t>
            </w:r>
          </w:p>
        </w:tc>
        <w:tc>
          <w:tcPr>
            <w:tcW w:w="3969" w:type="dxa"/>
          </w:tcPr>
          <w:p w:rsidR="00227371" w:rsidRPr="001A5CF2" w:rsidRDefault="00227371" w:rsidP="00D01932">
            <w:pPr>
              <w:pStyle w:val="14"/>
              <w:jc w:val="left"/>
              <w:rPr>
                <w:highlight w:val="yellow"/>
                <w:lang w:val="en-US"/>
              </w:rPr>
            </w:pPr>
            <w:r w:rsidRPr="001A5CF2">
              <w:rPr>
                <w:rFonts w:eastAsia="Calibri"/>
                <w:highlight w:val="yellow"/>
                <w:lang w:val="en-US"/>
              </w:rPr>
              <w:t>ZL_LIST/ZAP/Z_SL/SL</w:t>
            </w:r>
            <w:r w:rsidRPr="001A5CF2">
              <w:rPr>
                <w:highlight w:val="yellow"/>
                <w:lang w:val="en-US"/>
              </w:rPr>
              <w:t>/</w:t>
            </w:r>
            <w:r w:rsidRPr="001A5CF2">
              <w:rPr>
                <w:rFonts w:eastAsia="Calibri"/>
                <w:highlight w:val="yellow"/>
                <w:lang w:val="en-US"/>
              </w:rPr>
              <w:t>SL_ID/</w:t>
            </w:r>
          </w:p>
        </w:tc>
      </w:tr>
      <w:tr w:rsidR="00227371" w:rsidRPr="00D01932" w:rsidTr="00740952">
        <w:tc>
          <w:tcPr>
            <w:tcW w:w="1656" w:type="dxa"/>
            <w:gridSpan w:val="2"/>
            <w:noWrap/>
          </w:tcPr>
          <w:p w:rsidR="00227371" w:rsidRPr="001A5CF2" w:rsidRDefault="00227371" w:rsidP="00954F67">
            <w:pPr>
              <w:pStyle w:val="14"/>
              <w:rPr>
                <w:rFonts w:eastAsia="Calibri"/>
                <w:lang w:val="en-US" w:eastAsia="ru-RU"/>
              </w:rPr>
            </w:pPr>
          </w:p>
        </w:tc>
        <w:tc>
          <w:tcPr>
            <w:tcW w:w="1655" w:type="dxa"/>
            <w:noWrap/>
          </w:tcPr>
          <w:p w:rsidR="00227371" w:rsidRPr="00B46196" w:rsidRDefault="00227371" w:rsidP="00954F67">
            <w:pPr>
              <w:pStyle w:val="14"/>
              <w:rPr>
                <w:rFonts w:eastAsia="Calibri"/>
                <w:lang w:val="en-US" w:eastAsia="ru-RU"/>
              </w:rPr>
            </w:pPr>
            <w:r w:rsidRPr="00B46196">
              <w:rPr>
                <w:rFonts w:eastAsia="Calibri"/>
                <w:lang w:val="en-US" w:eastAsia="ru-RU"/>
              </w:rPr>
              <w:t>LPU_1</w:t>
            </w:r>
          </w:p>
        </w:tc>
        <w:tc>
          <w:tcPr>
            <w:tcW w:w="3011" w:type="dxa"/>
          </w:tcPr>
          <w:p w:rsidR="00227371" w:rsidRPr="00B46196" w:rsidRDefault="00227371" w:rsidP="00394D4F">
            <w:pPr>
              <w:pStyle w:val="14"/>
              <w:rPr>
                <w:lang w:eastAsia="ru-RU"/>
              </w:rPr>
            </w:pPr>
            <w:r w:rsidRPr="00B46196">
              <w:rPr>
                <w:lang w:eastAsia="ru-RU"/>
              </w:rPr>
              <w:t>Подразделение МО</w:t>
            </w:r>
          </w:p>
        </w:tc>
        <w:tc>
          <w:tcPr>
            <w:tcW w:w="3969" w:type="dxa"/>
          </w:tcPr>
          <w:p w:rsidR="00227371" w:rsidRPr="001A5CF2" w:rsidRDefault="00227371" w:rsidP="00394D4F">
            <w:pPr>
              <w:pStyle w:val="14"/>
              <w:jc w:val="left"/>
              <w:rPr>
                <w:highlight w:val="yellow"/>
                <w:lang w:val="en-US" w:eastAsia="ru-RU"/>
              </w:rPr>
            </w:pPr>
            <w:r w:rsidRPr="001A5CF2">
              <w:rPr>
                <w:rFonts w:eastAsia="Calibri"/>
                <w:highlight w:val="yellow"/>
                <w:lang w:val="en-US"/>
              </w:rPr>
              <w:t>ZL_LIST/ZAP/Z_SL/SL/LPU_1</w:t>
            </w:r>
          </w:p>
        </w:tc>
      </w:tr>
      <w:tr w:rsidR="00227371" w:rsidRPr="00D01932" w:rsidTr="00740952">
        <w:tc>
          <w:tcPr>
            <w:tcW w:w="1656" w:type="dxa"/>
            <w:gridSpan w:val="2"/>
            <w:noWrap/>
          </w:tcPr>
          <w:p w:rsidR="00227371" w:rsidRPr="001A5CF2" w:rsidRDefault="00227371" w:rsidP="00954F67">
            <w:pPr>
              <w:pStyle w:val="14"/>
              <w:rPr>
                <w:rFonts w:eastAsia="Calibri"/>
                <w:lang w:val="en-US" w:eastAsia="ru-RU"/>
              </w:rPr>
            </w:pPr>
          </w:p>
        </w:tc>
        <w:tc>
          <w:tcPr>
            <w:tcW w:w="1655" w:type="dxa"/>
            <w:noWrap/>
          </w:tcPr>
          <w:p w:rsidR="00227371" w:rsidRPr="00B46196" w:rsidRDefault="00227371" w:rsidP="00954F67">
            <w:pPr>
              <w:pStyle w:val="14"/>
              <w:rPr>
                <w:rFonts w:eastAsia="Calibri"/>
                <w:lang w:eastAsia="ru-RU"/>
              </w:rPr>
            </w:pPr>
            <w:r w:rsidRPr="00B46196">
              <w:rPr>
                <w:rFonts w:eastAsia="Calibri"/>
                <w:lang w:val="en-US" w:eastAsia="ru-RU"/>
              </w:rPr>
              <w:t>PODR</w:t>
            </w:r>
          </w:p>
        </w:tc>
        <w:tc>
          <w:tcPr>
            <w:tcW w:w="3011" w:type="dxa"/>
          </w:tcPr>
          <w:p w:rsidR="00227371" w:rsidRPr="00B46196" w:rsidRDefault="00227371" w:rsidP="00954F67">
            <w:pPr>
              <w:pStyle w:val="14"/>
              <w:rPr>
                <w:lang w:eastAsia="ru-RU"/>
              </w:rPr>
            </w:pPr>
            <w:r w:rsidRPr="00B46196">
              <w:rPr>
                <w:lang w:eastAsia="ru-RU"/>
              </w:rPr>
              <w:t>Код отделения</w:t>
            </w:r>
          </w:p>
        </w:tc>
        <w:tc>
          <w:tcPr>
            <w:tcW w:w="3969" w:type="dxa"/>
          </w:tcPr>
          <w:p w:rsidR="00227371" w:rsidRPr="001A5CF2" w:rsidRDefault="00227371" w:rsidP="00954F67">
            <w:pPr>
              <w:pStyle w:val="14"/>
              <w:jc w:val="left"/>
              <w:rPr>
                <w:highlight w:val="yellow"/>
                <w:lang w:val="en-US" w:eastAsia="ru-RU"/>
              </w:rPr>
            </w:pPr>
            <w:r w:rsidRPr="001A5CF2">
              <w:rPr>
                <w:rFonts w:eastAsia="Calibri"/>
                <w:highlight w:val="yellow"/>
                <w:lang w:val="en-US"/>
              </w:rPr>
              <w:t>ZL_LIST/ZAP/Z_SL/SL/PODR</w:t>
            </w:r>
          </w:p>
        </w:tc>
      </w:tr>
      <w:tr w:rsidR="00227371" w:rsidRPr="00D01932" w:rsidTr="00740952">
        <w:tc>
          <w:tcPr>
            <w:tcW w:w="1656" w:type="dxa"/>
            <w:gridSpan w:val="2"/>
            <w:noWrap/>
          </w:tcPr>
          <w:p w:rsidR="00227371" w:rsidRPr="001A5CF2" w:rsidRDefault="00227371" w:rsidP="00954F67">
            <w:pPr>
              <w:pStyle w:val="14"/>
              <w:rPr>
                <w:rFonts w:eastAsia="Calibri"/>
                <w:lang w:val="en-US" w:eastAsia="ru-RU"/>
              </w:rPr>
            </w:pPr>
          </w:p>
        </w:tc>
        <w:tc>
          <w:tcPr>
            <w:tcW w:w="1655" w:type="dxa"/>
            <w:noWrap/>
          </w:tcPr>
          <w:p w:rsidR="00227371" w:rsidRPr="00B46196" w:rsidRDefault="00227371" w:rsidP="00954F67">
            <w:pPr>
              <w:pStyle w:val="14"/>
              <w:rPr>
                <w:rFonts w:eastAsia="Calibri"/>
                <w:lang w:eastAsia="ru-RU"/>
              </w:rPr>
            </w:pPr>
            <w:r w:rsidRPr="00B46196">
              <w:rPr>
                <w:rFonts w:eastAsia="Calibri"/>
                <w:lang w:val="en-US" w:eastAsia="ru-RU"/>
              </w:rPr>
              <w:t>PROFIL</w:t>
            </w:r>
          </w:p>
        </w:tc>
        <w:tc>
          <w:tcPr>
            <w:tcW w:w="3011" w:type="dxa"/>
          </w:tcPr>
          <w:p w:rsidR="00227371" w:rsidRPr="00B46196" w:rsidRDefault="00227371" w:rsidP="00954F67">
            <w:pPr>
              <w:pStyle w:val="14"/>
              <w:rPr>
                <w:lang w:eastAsia="ru-RU"/>
              </w:rPr>
            </w:pPr>
            <w:r w:rsidRPr="00B46196">
              <w:rPr>
                <w:lang w:eastAsia="ru-RU"/>
              </w:rPr>
              <w:t>Профиль медицинской помощи</w:t>
            </w:r>
          </w:p>
        </w:tc>
        <w:tc>
          <w:tcPr>
            <w:tcW w:w="3969" w:type="dxa"/>
          </w:tcPr>
          <w:p w:rsidR="00227371" w:rsidRPr="001A5CF2" w:rsidRDefault="00227371" w:rsidP="00954F67">
            <w:pPr>
              <w:pStyle w:val="14"/>
              <w:jc w:val="left"/>
              <w:rPr>
                <w:highlight w:val="yellow"/>
                <w:lang w:val="en-US" w:eastAsia="ru-RU"/>
              </w:rPr>
            </w:pPr>
            <w:r w:rsidRPr="001A5CF2">
              <w:rPr>
                <w:rFonts w:eastAsia="Calibri"/>
                <w:highlight w:val="yellow"/>
                <w:lang w:val="en-US"/>
              </w:rPr>
              <w:t>ZL_LIST/ZAP/Z_SL/SL/PROFIL</w:t>
            </w:r>
          </w:p>
        </w:tc>
      </w:tr>
      <w:tr w:rsidR="00227371" w:rsidRPr="00D01932" w:rsidTr="00740952">
        <w:tc>
          <w:tcPr>
            <w:tcW w:w="1656" w:type="dxa"/>
            <w:gridSpan w:val="2"/>
            <w:noWrap/>
          </w:tcPr>
          <w:p w:rsidR="00227371" w:rsidRPr="001A5CF2" w:rsidRDefault="00227371" w:rsidP="00954F67">
            <w:pPr>
              <w:pStyle w:val="14"/>
              <w:rPr>
                <w:rFonts w:eastAsia="Calibri"/>
                <w:lang w:val="en-US" w:eastAsia="ru-RU"/>
              </w:rPr>
            </w:pPr>
          </w:p>
        </w:tc>
        <w:tc>
          <w:tcPr>
            <w:tcW w:w="1655" w:type="dxa"/>
            <w:noWrap/>
          </w:tcPr>
          <w:p w:rsidR="00227371" w:rsidRPr="00B46196" w:rsidRDefault="00227371" w:rsidP="00954F67">
            <w:pPr>
              <w:pStyle w:val="14"/>
              <w:rPr>
                <w:rFonts w:eastAsia="Calibri"/>
                <w:lang w:val="en-US"/>
              </w:rPr>
            </w:pPr>
            <w:r w:rsidRPr="00B46196">
              <w:rPr>
                <w:rFonts w:eastAsia="Calibri"/>
                <w:lang w:val="en-US"/>
              </w:rPr>
              <w:t>PROFIL_K</w:t>
            </w:r>
          </w:p>
        </w:tc>
        <w:tc>
          <w:tcPr>
            <w:tcW w:w="3011" w:type="dxa"/>
          </w:tcPr>
          <w:p w:rsidR="00227371" w:rsidRPr="00B46196" w:rsidRDefault="00227371" w:rsidP="00954F67">
            <w:pPr>
              <w:pStyle w:val="14"/>
            </w:pPr>
            <w:r w:rsidRPr="00B46196">
              <w:t>Профиль койки</w:t>
            </w:r>
          </w:p>
        </w:tc>
        <w:tc>
          <w:tcPr>
            <w:tcW w:w="3969" w:type="dxa"/>
          </w:tcPr>
          <w:p w:rsidR="00227371" w:rsidRPr="001A5CF2" w:rsidRDefault="00227371" w:rsidP="00201A0E">
            <w:pPr>
              <w:pStyle w:val="14"/>
              <w:jc w:val="left"/>
              <w:rPr>
                <w:highlight w:val="yellow"/>
                <w:lang w:val="en-US"/>
              </w:rPr>
            </w:pPr>
            <w:r w:rsidRPr="001A5CF2">
              <w:rPr>
                <w:rFonts w:eastAsia="Calibri"/>
                <w:highlight w:val="yellow"/>
                <w:lang w:val="en-US"/>
              </w:rPr>
              <w:t>ZL_LIST/ZAP/Z_SL/SL/PROFIL_K</w:t>
            </w:r>
          </w:p>
        </w:tc>
      </w:tr>
      <w:tr w:rsidR="00227371" w:rsidRPr="00D01932" w:rsidTr="00740952">
        <w:tc>
          <w:tcPr>
            <w:tcW w:w="1656" w:type="dxa"/>
            <w:gridSpan w:val="2"/>
            <w:noWrap/>
          </w:tcPr>
          <w:p w:rsidR="00227371" w:rsidRPr="001A5CF2" w:rsidRDefault="00227371" w:rsidP="00954F67">
            <w:pPr>
              <w:pStyle w:val="14"/>
              <w:rPr>
                <w:rFonts w:eastAsia="Calibri"/>
                <w:lang w:val="en-US" w:eastAsia="ru-RU"/>
              </w:rPr>
            </w:pPr>
          </w:p>
        </w:tc>
        <w:tc>
          <w:tcPr>
            <w:tcW w:w="1655" w:type="dxa"/>
            <w:noWrap/>
          </w:tcPr>
          <w:p w:rsidR="00227371" w:rsidRPr="00B46196" w:rsidRDefault="00227371" w:rsidP="00954F67">
            <w:pPr>
              <w:pStyle w:val="14"/>
              <w:rPr>
                <w:rFonts w:eastAsia="Calibri"/>
                <w:lang w:val="en-US" w:eastAsia="ru-RU"/>
              </w:rPr>
            </w:pPr>
            <w:r w:rsidRPr="00B46196">
              <w:rPr>
                <w:rFonts w:eastAsia="Calibri"/>
                <w:lang w:val="en-US" w:eastAsia="ru-RU"/>
              </w:rPr>
              <w:t>DET</w:t>
            </w:r>
          </w:p>
        </w:tc>
        <w:tc>
          <w:tcPr>
            <w:tcW w:w="3011" w:type="dxa"/>
          </w:tcPr>
          <w:p w:rsidR="00227371" w:rsidRPr="00B46196" w:rsidRDefault="00227371" w:rsidP="00954F67">
            <w:pPr>
              <w:pStyle w:val="14"/>
              <w:rPr>
                <w:lang w:eastAsia="ru-RU"/>
              </w:rPr>
            </w:pPr>
            <w:r w:rsidRPr="00B46196">
              <w:rPr>
                <w:lang w:eastAsia="ru-RU"/>
              </w:rPr>
              <w:t>Признак детского профиля</w:t>
            </w:r>
          </w:p>
        </w:tc>
        <w:tc>
          <w:tcPr>
            <w:tcW w:w="3969" w:type="dxa"/>
          </w:tcPr>
          <w:p w:rsidR="00227371" w:rsidRPr="001A5CF2" w:rsidRDefault="00227371" w:rsidP="00954F67">
            <w:pPr>
              <w:pStyle w:val="14"/>
              <w:jc w:val="left"/>
              <w:rPr>
                <w:highlight w:val="yellow"/>
                <w:lang w:val="en-US" w:eastAsia="ru-RU"/>
              </w:rPr>
            </w:pPr>
            <w:r w:rsidRPr="001A5CF2">
              <w:rPr>
                <w:rFonts w:eastAsia="Calibri"/>
                <w:highlight w:val="yellow"/>
                <w:lang w:val="en-US"/>
              </w:rPr>
              <w:t>ZL_LIST/ZAP/Z_SL/SL/DET</w:t>
            </w:r>
          </w:p>
        </w:tc>
      </w:tr>
      <w:tr w:rsidR="00227371" w:rsidRPr="00D01932" w:rsidTr="00740952">
        <w:tc>
          <w:tcPr>
            <w:tcW w:w="1656" w:type="dxa"/>
            <w:gridSpan w:val="2"/>
            <w:noWrap/>
          </w:tcPr>
          <w:p w:rsidR="00227371" w:rsidRPr="001A5CF2" w:rsidRDefault="00227371" w:rsidP="00954F67">
            <w:pPr>
              <w:pStyle w:val="14"/>
              <w:rPr>
                <w:rFonts w:eastAsia="Calibri"/>
                <w:lang w:val="en-US" w:eastAsia="ru-RU"/>
              </w:rPr>
            </w:pPr>
          </w:p>
        </w:tc>
        <w:tc>
          <w:tcPr>
            <w:tcW w:w="1655" w:type="dxa"/>
            <w:noWrap/>
          </w:tcPr>
          <w:p w:rsidR="00227371" w:rsidRPr="00B46196" w:rsidRDefault="00227371" w:rsidP="00954F67">
            <w:pPr>
              <w:pStyle w:val="14"/>
              <w:rPr>
                <w:rFonts w:eastAsia="Calibri"/>
                <w:lang w:val="en-US" w:eastAsia="ru-RU"/>
              </w:rPr>
            </w:pPr>
            <w:r w:rsidRPr="00B46196">
              <w:rPr>
                <w:rFonts w:eastAsia="Calibri"/>
                <w:lang w:val="en-US" w:eastAsia="ru-RU"/>
              </w:rPr>
              <w:t>P_CEL</w:t>
            </w:r>
          </w:p>
        </w:tc>
        <w:tc>
          <w:tcPr>
            <w:tcW w:w="3011" w:type="dxa"/>
          </w:tcPr>
          <w:p w:rsidR="00227371" w:rsidRPr="00B46196" w:rsidRDefault="00227371" w:rsidP="00954F67">
            <w:pPr>
              <w:pStyle w:val="14"/>
              <w:rPr>
                <w:lang w:eastAsia="ru-RU"/>
              </w:rPr>
            </w:pPr>
            <w:r w:rsidRPr="00B46196">
              <w:rPr>
                <w:lang w:eastAsia="ru-RU"/>
              </w:rPr>
              <w:t>Цель посещения</w:t>
            </w:r>
          </w:p>
        </w:tc>
        <w:tc>
          <w:tcPr>
            <w:tcW w:w="3969" w:type="dxa"/>
          </w:tcPr>
          <w:p w:rsidR="00227371" w:rsidRPr="001A5CF2" w:rsidRDefault="00227371" w:rsidP="00201A0E">
            <w:pPr>
              <w:pStyle w:val="14"/>
              <w:jc w:val="left"/>
              <w:rPr>
                <w:highlight w:val="yellow"/>
                <w:lang w:val="en-US" w:eastAsia="ru-RU"/>
              </w:rPr>
            </w:pPr>
            <w:r w:rsidRPr="001A5CF2">
              <w:rPr>
                <w:rFonts w:eastAsia="Calibri"/>
                <w:highlight w:val="yellow"/>
                <w:lang w:val="en-US"/>
              </w:rPr>
              <w:t>ZL_LIST/ZAP/Z_SL/SL/</w:t>
            </w:r>
            <w:r w:rsidRPr="001A5CF2">
              <w:rPr>
                <w:rFonts w:eastAsia="Calibri"/>
                <w:highlight w:val="yellow"/>
                <w:lang w:val="en-US" w:eastAsia="ru-RU"/>
              </w:rPr>
              <w:t>P_CEL</w:t>
            </w:r>
          </w:p>
        </w:tc>
      </w:tr>
      <w:tr w:rsidR="00227371" w:rsidRPr="00D01932" w:rsidTr="00740952">
        <w:tc>
          <w:tcPr>
            <w:tcW w:w="1656" w:type="dxa"/>
            <w:gridSpan w:val="2"/>
            <w:noWrap/>
          </w:tcPr>
          <w:p w:rsidR="00227371" w:rsidRPr="001A5CF2" w:rsidRDefault="00227371" w:rsidP="00954F67">
            <w:pPr>
              <w:pStyle w:val="14"/>
              <w:rPr>
                <w:rFonts w:eastAsia="Calibri"/>
                <w:lang w:val="en-US" w:eastAsia="ru-RU"/>
              </w:rPr>
            </w:pPr>
          </w:p>
        </w:tc>
        <w:tc>
          <w:tcPr>
            <w:tcW w:w="1655" w:type="dxa"/>
            <w:noWrap/>
          </w:tcPr>
          <w:p w:rsidR="00227371" w:rsidRPr="00B46196" w:rsidRDefault="00227371" w:rsidP="00954F67">
            <w:pPr>
              <w:pStyle w:val="14"/>
              <w:rPr>
                <w:rFonts w:eastAsia="Calibri"/>
                <w:lang w:val="en-US" w:eastAsia="ru-RU"/>
              </w:rPr>
            </w:pPr>
            <w:r w:rsidRPr="00B46196">
              <w:rPr>
                <w:rFonts w:eastAsia="Calibri"/>
                <w:lang w:val="en-US" w:eastAsia="ru-RU"/>
              </w:rPr>
              <w:t>NHISTORY</w:t>
            </w:r>
          </w:p>
        </w:tc>
        <w:tc>
          <w:tcPr>
            <w:tcW w:w="3011" w:type="dxa"/>
          </w:tcPr>
          <w:p w:rsidR="00227371" w:rsidRPr="00B46196" w:rsidRDefault="00227371" w:rsidP="00954F67">
            <w:pPr>
              <w:pStyle w:val="14"/>
              <w:jc w:val="left"/>
              <w:rPr>
                <w:lang w:eastAsia="ru-RU"/>
              </w:rPr>
            </w:pPr>
            <w:r w:rsidRPr="00B46196">
              <w:rPr>
                <w:lang w:eastAsia="ru-RU"/>
              </w:rPr>
              <w:t>Номер истории болезни/ талона амбулаторного пациента/ карты вызова скорой медицинской помощи</w:t>
            </w:r>
          </w:p>
        </w:tc>
        <w:tc>
          <w:tcPr>
            <w:tcW w:w="3969" w:type="dxa"/>
          </w:tcPr>
          <w:p w:rsidR="00227371" w:rsidRPr="001A5CF2" w:rsidRDefault="00227371" w:rsidP="00954F67">
            <w:pPr>
              <w:pStyle w:val="14"/>
              <w:rPr>
                <w:highlight w:val="yellow"/>
                <w:lang w:val="en-US" w:eastAsia="ru-RU"/>
              </w:rPr>
            </w:pPr>
            <w:r w:rsidRPr="001A5CF2">
              <w:rPr>
                <w:rFonts w:eastAsia="Calibri"/>
                <w:highlight w:val="yellow"/>
                <w:lang w:val="en-US"/>
              </w:rPr>
              <w:t>ZL_LIST/ZAP/Z_SL/SL/</w:t>
            </w:r>
            <w:r w:rsidRPr="001A5CF2">
              <w:rPr>
                <w:rFonts w:eastAsia="Calibri"/>
                <w:highlight w:val="yellow"/>
                <w:lang w:val="en-US" w:eastAsia="ru-RU"/>
              </w:rPr>
              <w:t>NHISTORY</w:t>
            </w:r>
          </w:p>
        </w:tc>
      </w:tr>
      <w:tr w:rsidR="00227371" w:rsidRPr="00D01932" w:rsidTr="00740952">
        <w:tc>
          <w:tcPr>
            <w:tcW w:w="1656" w:type="dxa"/>
            <w:gridSpan w:val="2"/>
            <w:noWrap/>
          </w:tcPr>
          <w:p w:rsidR="00227371" w:rsidRPr="001A5CF2" w:rsidRDefault="00227371" w:rsidP="00954F67">
            <w:pPr>
              <w:pStyle w:val="14"/>
              <w:rPr>
                <w:rFonts w:eastAsia="Calibri"/>
                <w:lang w:val="en-US" w:eastAsia="ru-RU"/>
              </w:rPr>
            </w:pPr>
          </w:p>
        </w:tc>
        <w:tc>
          <w:tcPr>
            <w:tcW w:w="1655" w:type="dxa"/>
            <w:noWrap/>
          </w:tcPr>
          <w:p w:rsidR="00227371" w:rsidRPr="00B46196" w:rsidRDefault="00227371" w:rsidP="00954F67">
            <w:pPr>
              <w:pStyle w:val="14"/>
              <w:rPr>
                <w:rFonts w:eastAsia="Calibri"/>
                <w:lang w:val="en-US" w:eastAsia="ru-RU"/>
              </w:rPr>
            </w:pPr>
            <w:r w:rsidRPr="00B46196">
              <w:rPr>
                <w:rFonts w:eastAsia="Calibri"/>
                <w:lang w:val="en-US" w:eastAsia="ru-RU"/>
              </w:rPr>
              <w:t>P_PER</w:t>
            </w:r>
          </w:p>
        </w:tc>
        <w:tc>
          <w:tcPr>
            <w:tcW w:w="3011" w:type="dxa"/>
          </w:tcPr>
          <w:p w:rsidR="00227371" w:rsidRPr="00B46196" w:rsidRDefault="00227371" w:rsidP="00954F67">
            <w:pPr>
              <w:pStyle w:val="14"/>
              <w:jc w:val="left"/>
              <w:rPr>
                <w:lang w:eastAsia="ru-RU"/>
              </w:rPr>
            </w:pPr>
            <w:r w:rsidRPr="00B46196">
              <w:rPr>
                <w:lang w:eastAsia="ru-RU"/>
              </w:rPr>
              <w:t>Признак поступления/ перевода</w:t>
            </w:r>
          </w:p>
        </w:tc>
        <w:tc>
          <w:tcPr>
            <w:tcW w:w="3969" w:type="dxa"/>
          </w:tcPr>
          <w:p w:rsidR="00227371" w:rsidRPr="001A5CF2" w:rsidRDefault="00227371" w:rsidP="00954F67">
            <w:pPr>
              <w:pStyle w:val="14"/>
              <w:rPr>
                <w:highlight w:val="yellow"/>
                <w:lang w:val="en-US" w:eastAsia="ru-RU"/>
              </w:rPr>
            </w:pPr>
            <w:r w:rsidRPr="001A5CF2">
              <w:rPr>
                <w:rFonts w:eastAsia="Calibri"/>
                <w:highlight w:val="yellow"/>
                <w:lang w:val="en-US"/>
              </w:rPr>
              <w:t>ZL_LIST/ZAP/Z_SL/SL/</w:t>
            </w:r>
            <w:r w:rsidRPr="001A5CF2">
              <w:rPr>
                <w:rFonts w:eastAsia="Calibri"/>
                <w:highlight w:val="yellow"/>
                <w:lang w:val="en-US" w:eastAsia="ru-RU"/>
              </w:rPr>
              <w:t>P_PER</w:t>
            </w:r>
          </w:p>
        </w:tc>
      </w:tr>
      <w:tr w:rsidR="00227371" w:rsidRPr="00D01932" w:rsidTr="00740952">
        <w:tc>
          <w:tcPr>
            <w:tcW w:w="1656" w:type="dxa"/>
            <w:gridSpan w:val="2"/>
            <w:noWrap/>
          </w:tcPr>
          <w:p w:rsidR="00227371" w:rsidRPr="001A5CF2" w:rsidRDefault="00227371" w:rsidP="00954F67">
            <w:pPr>
              <w:pStyle w:val="14"/>
              <w:rPr>
                <w:rFonts w:eastAsia="Calibri"/>
                <w:lang w:val="en-US" w:eastAsia="ru-RU"/>
              </w:rPr>
            </w:pPr>
          </w:p>
        </w:tc>
        <w:tc>
          <w:tcPr>
            <w:tcW w:w="1655" w:type="dxa"/>
            <w:noWrap/>
          </w:tcPr>
          <w:p w:rsidR="00227371" w:rsidRPr="00B46196" w:rsidRDefault="00227371" w:rsidP="00954F67">
            <w:pPr>
              <w:pStyle w:val="14"/>
              <w:rPr>
                <w:rFonts w:eastAsia="Calibri"/>
                <w:lang w:eastAsia="ru-RU"/>
              </w:rPr>
            </w:pPr>
            <w:r w:rsidRPr="00B46196">
              <w:rPr>
                <w:rFonts w:eastAsia="Calibri"/>
                <w:lang w:val="en-US" w:eastAsia="ru-RU"/>
              </w:rPr>
              <w:t>DATE</w:t>
            </w:r>
            <w:r w:rsidRPr="00B46196">
              <w:rPr>
                <w:rFonts w:eastAsia="Calibri"/>
                <w:lang w:eastAsia="ru-RU"/>
              </w:rPr>
              <w:t>_1</w:t>
            </w:r>
          </w:p>
        </w:tc>
        <w:tc>
          <w:tcPr>
            <w:tcW w:w="3011" w:type="dxa"/>
          </w:tcPr>
          <w:p w:rsidR="00227371" w:rsidRPr="00B46196" w:rsidRDefault="00227371" w:rsidP="00954F67">
            <w:pPr>
              <w:pStyle w:val="14"/>
              <w:rPr>
                <w:lang w:eastAsia="ru-RU"/>
              </w:rPr>
            </w:pPr>
            <w:r w:rsidRPr="00B46196">
              <w:rPr>
                <w:lang w:eastAsia="ru-RU"/>
              </w:rPr>
              <w:t>Дата начала лечения</w:t>
            </w:r>
          </w:p>
        </w:tc>
        <w:tc>
          <w:tcPr>
            <w:tcW w:w="3969" w:type="dxa"/>
          </w:tcPr>
          <w:p w:rsidR="00227371" w:rsidRPr="001A5CF2" w:rsidRDefault="00227371" w:rsidP="00954F67">
            <w:pPr>
              <w:pStyle w:val="14"/>
              <w:rPr>
                <w:highlight w:val="yellow"/>
                <w:lang w:val="en-US" w:eastAsia="ru-RU"/>
              </w:rPr>
            </w:pPr>
            <w:r w:rsidRPr="001A5CF2">
              <w:rPr>
                <w:rFonts w:eastAsia="Calibri"/>
                <w:highlight w:val="yellow"/>
                <w:lang w:val="en-US"/>
              </w:rPr>
              <w:t>ZL_LIST/ZAP/Z_SL/SL/DATE_1</w:t>
            </w:r>
          </w:p>
        </w:tc>
      </w:tr>
      <w:tr w:rsidR="00227371" w:rsidRPr="00D01932" w:rsidTr="00740952">
        <w:tc>
          <w:tcPr>
            <w:tcW w:w="1656" w:type="dxa"/>
            <w:gridSpan w:val="2"/>
            <w:noWrap/>
          </w:tcPr>
          <w:p w:rsidR="00227371" w:rsidRPr="001A5CF2" w:rsidRDefault="00227371" w:rsidP="00954F67">
            <w:pPr>
              <w:pStyle w:val="14"/>
              <w:rPr>
                <w:rFonts w:eastAsia="Calibri"/>
                <w:lang w:val="en-US" w:eastAsia="ru-RU"/>
              </w:rPr>
            </w:pPr>
          </w:p>
        </w:tc>
        <w:tc>
          <w:tcPr>
            <w:tcW w:w="1655" w:type="dxa"/>
            <w:noWrap/>
          </w:tcPr>
          <w:p w:rsidR="00227371" w:rsidRPr="00B46196" w:rsidRDefault="00227371" w:rsidP="00954F67">
            <w:pPr>
              <w:pStyle w:val="14"/>
              <w:rPr>
                <w:rFonts w:eastAsia="Calibri"/>
                <w:lang w:eastAsia="ru-RU"/>
              </w:rPr>
            </w:pPr>
            <w:r w:rsidRPr="00B46196">
              <w:rPr>
                <w:rFonts w:eastAsia="Calibri"/>
                <w:lang w:val="en-US" w:eastAsia="ru-RU"/>
              </w:rPr>
              <w:t>DATE</w:t>
            </w:r>
            <w:r w:rsidRPr="00B46196">
              <w:rPr>
                <w:rFonts w:eastAsia="Calibri"/>
                <w:lang w:eastAsia="ru-RU"/>
              </w:rPr>
              <w:t>_2</w:t>
            </w:r>
          </w:p>
        </w:tc>
        <w:tc>
          <w:tcPr>
            <w:tcW w:w="3011" w:type="dxa"/>
          </w:tcPr>
          <w:p w:rsidR="00227371" w:rsidRPr="00B46196" w:rsidRDefault="00227371" w:rsidP="00365E07">
            <w:pPr>
              <w:pStyle w:val="14"/>
              <w:jc w:val="left"/>
              <w:rPr>
                <w:lang w:eastAsia="ru-RU"/>
              </w:rPr>
            </w:pPr>
            <w:r w:rsidRPr="00B46196">
              <w:rPr>
                <w:lang w:eastAsia="ru-RU"/>
              </w:rPr>
              <w:t>Дата окончания лечения</w:t>
            </w:r>
          </w:p>
        </w:tc>
        <w:tc>
          <w:tcPr>
            <w:tcW w:w="3969" w:type="dxa"/>
          </w:tcPr>
          <w:p w:rsidR="00227371" w:rsidRPr="001A5CF2" w:rsidRDefault="00227371" w:rsidP="00954F67">
            <w:pPr>
              <w:pStyle w:val="14"/>
              <w:rPr>
                <w:highlight w:val="yellow"/>
                <w:lang w:val="en-US" w:eastAsia="ru-RU"/>
              </w:rPr>
            </w:pPr>
            <w:r w:rsidRPr="001A5CF2">
              <w:rPr>
                <w:rFonts w:eastAsia="Calibri"/>
                <w:highlight w:val="yellow"/>
                <w:lang w:val="en-US"/>
              </w:rPr>
              <w:t>ZL_LIST/ZAP/Z_SL/SL/DATE_2</w:t>
            </w:r>
          </w:p>
        </w:tc>
      </w:tr>
      <w:tr w:rsidR="00227371" w:rsidRPr="00D01932" w:rsidTr="00740952">
        <w:tc>
          <w:tcPr>
            <w:tcW w:w="1656" w:type="dxa"/>
            <w:gridSpan w:val="2"/>
            <w:noWrap/>
          </w:tcPr>
          <w:p w:rsidR="00227371" w:rsidRPr="001A5CF2" w:rsidRDefault="00227371" w:rsidP="00954F67">
            <w:pPr>
              <w:pStyle w:val="14"/>
              <w:rPr>
                <w:rFonts w:eastAsia="Calibri"/>
                <w:strike/>
                <w:lang w:val="en-US" w:eastAsia="ru-RU"/>
              </w:rPr>
            </w:pPr>
          </w:p>
        </w:tc>
        <w:tc>
          <w:tcPr>
            <w:tcW w:w="1655" w:type="dxa"/>
            <w:noWrap/>
          </w:tcPr>
          <w:p w:rsidR="00227371" w:rsidRPr="00B46196" w:rsidRDefault="00227371" w:rsidP="00954F67">
            <w:pPr>
              <w:pStyle w:val="14"/>
              <w:rPr>
                <w:rFonts w:eastAsia="Calibri"/>
                <w:lang w:eastAsia="ru-RU"/>
              </w:rPr>
            </w:pPr>
            <w:r w:rsidRPr="00B46196">
              <w:rPr>
                <w:rFonts w:eastAsia="Calibri"/>
                <w:lang w:val="en-US" w:eastAsia="ru-RU"/>
              </w:rPr>
              <w:t>KD</w:t>
            </w:r>
          </w:p>
        </w:tc>
        <w:tc>
          <w:tcPr>
            <w:tcW w:w="3011" w:type="dxa"/>
          </w:tcPr>
          <w:p w:rsidR="00227371" w:rsidRPr="00B46196" w:rsidRDefault="00227371" w:rsidP="0008500A">
            <w:pPr>
              <w:pStyle w:val="14"/>
              <w:rPr>
                <w:lang w:eastAsia="ru-RU"/>
              </w:rPr>
            </w:pPr>
            <w:r w:rsidRPr="00B46196">
              <w:rPr>
                <w:lang w:eastAsia="ru-RU"/>
              </w:rPr>
              <w:t>Продолжительность госпитализации (койко-дни/пациенто-дни)</w:t>
            </w:r>
          </w:p>
        </w:tc>
        <w:tc>
          <w:tcPr>
            <w:tcW w:w="3969" w:type="dxa"/>
          </w:tcPr>
          <w:p w:rsidR="00227371" w:rsidRPr="001A5CF2" w:rsidRDefault="00227371" w:rsidP="00201A0E">
            <w:pPr>
              <w:pStyle w:val="14"/>
              <w:jc w:val="left"/>
              <w:rPr>
                <w:highlight w:val="yellow"/>
                <w:lang w:val="en-US" w:eastAsia="ru-RU"/>
              </w:rPr>
            </w:pPr>
            <w:r w:rsidRPr="001A5CF2">
              <w:rPr>
                <w:rFonts w:eastAsia="Calibri"/>
                <w:highlight w:val="yellow"/>
                <w:lang w:val="en-US"/>
              </w:rPr>
              <w:t>ZL_LIST/ZAP/Z_SL/SL/KD</w:t>
            </w:r>
          </w:p>
        </w:tc>
      </w:tr>
      <w:tr w:rsidR="00227371" w:rsidRPr="00D01932" w:rsidTr="00740952">
        <w:tc>
          <w:tcPr>
            <w:tcW w:w="1656" w:type="dxa"/>
            <w:gridSpan w:val="2"/>
            <w:noWrap/>
          </w:tcPr>
          <w:p w:rsidR="00227371" w:rsidRPr="001A5CF2" w:rsidRDefault="00227371" w:rsidP="00954F67">
            <w:pPr>
              <w:pStyle w:val="14"/>
              <w:rPr>
                <w:rFonts w:eastAsia="Calibri"/>
                <w:lang w:val="en-US" w:eastAsia="ru-RU"/>
              </w:rPr>
            </w:pPr>
          </w:p>
        </w:tc>
        <w:tc>
          <w:tcPr>
            <w:tcW w:w="1655" w:type="dxa"/>
            <w:noWrap/>
          </w:tcPr>
          <w:p w:rsidR="00227371" w:rsidRPr="00B46196" w:rsidRDefault="00227371" w:rsidP="00954F67">
            <w:pPr>
              <w:pStyle w:val="14"/>
              <w:rPr>
                <w:rFonts w:eastAsia="Calibri"/>
                <w:lang w:eastAsia="ru-RU"/>
              </w:rPr>
            </w:pPr>
            <w:r w:rsidRPr="00B46196">
              <w:rPr>
                <w:rFonts w:eastAsia="Calibri"/>
                <w:lang w:val="en-US" w:eastAsia="ru-RU"/>
              </w:rPr>
              <w:t>DS</w:t>
            </w:r>
            <w:r w:rsidRPr="00B46196">
              <w:rPr>
                <w:rFonts w:eastAsia="Calibri"/>
                <w:lang w:eastAsia="ru-RU"/>
              </w:rPr>
              <w:t>0</w:t>
            </w:r>
          </w:p>
        </w:tc>
        <w:tc>
          <w:tcPr>
            <w:tcW w:w="3011" w:type="dxa"/>
          </w:tcPr>
          <w:p w:rsidR="00227371" w:rsidRPr="00B46196" w:rsidRDefault="00227371" w:rsidP="00954F67">
            <w:pPr>
              <w:pStyle w:val="14"/>
              <w:rPr>
                <w:lang w:eastAsia="ru-RU"/>
              </w:rPr>
            </w:pPr>
            <w:r w:rsidRPr="00B46196">
              <w:rPr>
                <w:lang w:eastAsia="ru-RU"/>
              </w:rPr>
              <w:t>Диагноз первичный</w:t>
            </w:r>
          </w:p>
        </w:tc>
        <w:tc>
          <w:tcPr>
            <w:tcW w:w="3969" w:type="dxa"/>
          </w:tcPr>
          <w:p w:rsidR="00227371" w:rsidRPr="001A5CF2" w:rsidRDefault="00227371" w:rsidP="00954F67">
            <w:pPr>
              <w:pStyle w:val="14"/>
              <w:jc w:val="left"/>
              <w:rPr>
                <w:highlight w:val="yellow"/>
                <w:lang w:val="en-US" w:eastAsia="ru-RU"/>
              </w:rPr>
            </w:pPr>
            <w:r w:rsidRPr="001A5CF2">
              <w:rPr>
                <w:rFonts w:eastAsia="Calibri"/>
                <w:highlight w:val="yellow"/>
                <w:lang w:val="en-US"/>
              </w:rPr>
              <w:t>ZL_LIST/ZAP/Z_SL/SL/DS0</w:t>
            </w:r>
          </w:p>
        </w:tc>
      </w:tr>
      <w:tr w:rsidR="00227371" w:rsidRPr="00D01932" w:rsidTr="00740952">
        <w:tc>
          <w:tcPr>
            <w:tcW w:w="1656" w:type="dxa"/>
            <w:gridSpan w:val="2"/>
            <w:noWrap/>
          </w:tcPr>
          <w:p w:rsidR="00227371" w:rsidRPr="001A5CF2" w:rsidRDefault="00227371" w:rsidP="00954F67">
            <w:pPr>
              <w:pStyle w:val="14"/>
              <w:rPr>
                <w:rFonts w:eastAsia="Calibri"/>
                <w:lang w:val="en-US" w:eastAsia="ru-RU"/>
              </w:rPr>
            </w:pPr>
          </w:p>
        </w:tc>
        <w:tc>
          <w:tcPr>
            <w:tcW w:w="1655" w:type="dxa"/>
            <w:noWrap/>
          </w:tcPr>
          <w:p w:rsidR="00227371" w:rsidRPr="00B46196" w:rsidRDefault="00227371" w:rsidP="00954F67">
            <w:pPr>
              <w:pStyle w:val="14"/>
              <w:rPr>
                <w:rFonts w:eastAsia="Calibri"/>
                <w:lang w:eastAsia="ru-RU"/>
              </w:rPr>
            </w:pPr>
            <w:r w:rsidRPr="00B46196">
              <w:rPr>
                <w:rFonts w:eastAsia="Calibri"/>
                <w:lang w:val="en-US" w:eastAsia="ru-RU"/>
              </w:rPr>
              <w:t>DS</w:t>
            </w:r>
            <w:r w:rsidRPr="00B46196">
              <w:rPr>
                <w:rFonts w:eastAsia="Calibri"/>
                <w:lang w:eastAsia="ru-RU"/>
              </w:rPr>
              <w:t>1</w:t>
            </w:r>
          </w:p>
        </w:tc>
        <w:tc>
          <w:tcPr>
            <w:tcW w:w="3011" w:type="dxa"/>
          </w:tcPr>
          <w:p w:rsidR="00227371" w:rsidRPr="00B46196" w:rsidRDefault="00227371" w:rsidP="00954F67">
            <w:pPr>
              <w:pStyle w:val="14"/>
              <w:rPr>
                <w:lang w:eastAsia="ru-RU"/>
              </w:rPr>
            </w:pPr>
            <w:r w:rsidRPr="00B46196">
              <w:rPr>
                <w:lang w:eastAsia="ru-RU"/>
              </w:rPr>
              <w:t>Диагноз основной</w:t>
            </w:r>
          </w:p>
        </w:tc>
        <w:tc>
          <w:tcPr>
            <w:tcW w:w="3969" w:type="dxa"/>
          </w:tcPr>
          <w:p w:rsidR="00227371" w:rsidRPr="001A5CF2" w:rsidRDefault="00227371" w:rsidP="007A482D">
            <w:pPr>
              <w:pStyle w:val="14"/>
              <w:jc w:val="left"/>
              <w:rPr>
                <w:highlight w:val="yellow"/>
                <w:lang w:val="en-US" w:eastAsia="ru-RU"/>
              </w:rPr>
            </w:pPr>
            <w:r w:rsidRPr="001A5CF2">
              <w:rPr>
                <w:rFonts w:eastAsia="Calibri"/>
                <w:highlight w:val="yellow"/>
                <w:lang w:val="en-US"/>
              </w:rPr>
              <w:t>ZL_LIST/ZAP/Z_SL/SL/DS1</w:t>
            </w:r>
          </w:p>
        </w:tc>
      </w:tr>
      <w:tr w:rsidR="00227371" w:rsidRPr="00D01932" w:rsidTr="00740952">
        <w:tc>
          <w:tcPr>
            <w:tcW w:w="1656" w:type="dxa"/>
            <w:gridSpan w:val="2"/>
            <w:noWrap/>
          </w:tcPr>
          <w:p w:rsidR="00227371" w:rsidRPr="001A5CF2" w:rsidRDefault="00227371" w:rsidP="00954F67">
            <w:pPr>
              <w:pStyle w:val="14"/>
              <w:rPr>
                <w:rFonts w:eastAsia="Calibri"/>
                <w:lang w:val="en-US" w:eastAsia="ru-RU"/>
              </w:rPr>
            </w:pPr>
          </w:p>
        </w:tc>
        <w:tc>
          <w:tcPr>
            <w:tcW w:w="1655" w:type="dxa"/>
            <w:noWrap/>
          </w:tcPr>
          <w:p w:rsidR="00227371" w:rsidRPr="00B46196" w:rsidRDefault="00227371" w:rsidP="00954F67">
            <w:pPr>
              <w:pStyle w:val="14"/>
              <w:rPr>
                <w:rFonts w:eastAsia="Calibri"/>
                <w:lang w:eastAsia="ru-RU"/>
              </w:rPr>
            </w:pPr>
            <w:r w:rsidRPr="00B46196">
              <w:rPr>
                <w:rFonts w:eastAsia="Calibri"/>
                <w:lang w:val="en-US" w:eastAsia="ru-RU"/>
              </w:rPr>
              <w:t>DS</w:t>
            </w:r>
            <w:r w:rsidRPr="00B46196">
              <w:rPr>
                <w:rFonts w:eastAsia="Calibri"/>
                <w:lang w:eastAsia="ru-RU"/>
              </w:rPr>
              <w:t>2</w:t>
            </w:r>
          </w:p>
        </w:tc>
        <w:tc>
          <w:tcPr>
            <w:tcW w:w="3011" w:type="dxa"/>
          </w:tcPr>
          <w:p w:rsidR="00227371" w:rsidRPr="00B46196" w:rsidRDefault="00227371" w:rsidP="00954F67">
            <w:pPr>
              <w:pStyle w:val="14"/>
              <w:rPr>
                <w:lang w:eastAsia="ru-RU"/>
              </w:rPr>
            </w:pPr>
            <w:r w:rsidRPr="00B46196">
              <w:rPr>
                <w:lang w:eastAsia="ru-RU"/>
              </w:rPr>
              <w:t>Диагноз сопутствующего заболевания</w:t>
            </w:r>
          </w:p>
        </w:tc>
        <w:tc>
          <w:tcPr>
            <w:tcW w:w="3969" w:type="dxa"/>
          </w:tcPr>
          <w:p w:rsidR="00227371" w:rsidRPr="001A5CF2" w:rsidRDefault="00227371" w:rsidP="00954F67">
            <w:pPr>
              <w:pStyle w:val="14"/>
              <w:jc w:val="left"/>
              <w:rPr>
                <w:highlight w:val="yellow"/>
                <w:lang w:val="en-US" w:eastAsia="ru-RU"/>
              </w:rPr>
            </w:pPr>
            <w:r w:rsidRPr="001A5CF2">
              <w:rPr>
                <w:rFonts w:eastAsia="Calibri"/>
                <w:highlight w:val="yellow"/>
                <w:lang w:val="en-US"/>
              </w:rPr>
              <w:t>ZL_LIST/ZAP/Z_SL/SL/DS2</w:t>
            </w:r>
          </w:p>
        </w:tc>
      </w:tr>
      <w:tr w:rsidR="00227371" w:rsidRPr="00D01932" w:rsidTr="00740952">
        <w:tc>
          <w:tcPr>
            <w:tcW w:w="1656" w:type="dxa"/>
            <w:gridSpan w:val="2"/>
            <w:noWrap/>
          </w:tcPr>
          <w:p w:rsidR="00227371" w:rsidRPr="001A5CF2" w:rsidRDefault="00227371" w:rsidP="00954F67">
            <w:pPr>
              <w:pStyle w:val="14"/>
              <w:rPr>
                <w:rFonts w:eastAsia="Calibri"/>
                <w:lang w:val="en-US" w:eastAsia="ru-RU"/>
              </w:rPr>
            </w:pPr>
          </w:p>
        </w:tc>
        <w:tc>
          <w:tcPr>
            <w:tcW w:w="1655" w:type="dxa"/>
            <w:noWrap/>
          </w:tcPr>
          <w:p w:rsidR="00227371" w:rsidRPr="00B46196" w:rsidRDefault="00227371" w:rsidP="00954F67">
            <w:pPr>
              <w:pStyle w:val="14"/>
              <w:rPr>
                <w:rFonts w:eastAsia="Calibri"/>
                <w:lang w:eastAsia="ru-RU"/>
              </w:rPr>
            </w:pPr>
            <w:r w:rsidRPr="00B46196">
              <w:rPr>
                <w:rFonts w:eastAsia="Calibri"/>
                <w:lang w:val="en-US" w:eastAsia="ru-RU"/>
              </w:rPr>
              <w:t>DS</w:t>
            </w:r>
            <w:r w:rsidRPr="00B46196">
              <w:rPr>
                <w:rFonts w:eastAsia="Calibri"/>
                <w:lang w:eastAsia="ru-RU"/>
              </w:rPr>
              <w:t>3</w:t>
            </w:r>
          </w:p>
        </w:tc>
        <w:tc>
          <w:tcPr>
            <w:tcW w:w="3011" w:type="dxa"/>
          </w:tcPr>
          <w:p w:rsidR="00227371" w:rsidRPr="00B46196" w:rsidRDefault="00227371" w:rsidP="00954F67">
            <w:pPr>
              <w:pStyle w:val="14"/>
              <w:rPr>
                <w:lang w:eastAsia="ru-RU"/>
              </w:rPr>
            </w:pPr>
            <w:r w:rsidRPr="00B46196">
              <w:rPr>
                <w:lang w:eastAsia="ru-RU"/>
              </w:rPr>
              <w:t>Диагноз осложнения заболевания</w:t>
            </w:r>
          </w:p>
        </w:tc>
        <w:tc>
          <w:tcPr>
            <w:tcW w:w="3969" w:type="dxa"/>
          </w:tcPr>
          <w:p w:rsidR="00227371" w:rsidRPr="001A5CF2" w:rsidRDefault="00227371" w:rsidP="00954F67">
            <w:pPr>
              <w:pStyle w:val="14"/>
              <w:jc w:val="left"/>
              <w:rPr>
                <w:highlight w:val="yellow"/>
                <w:lang w:val="en-US" w:eastAsia="ru-RU"/>
              </w:rPr>
            </w:pPr>
            <w:r w:rsidRPr="001A5CF2">
              <w:rPr>
                <w:rFonts w:eastAsia="Calibri"/>
                <w:highlight w:val="yellow"/>
                <w:lang w:val="en-US"/>
              </w:rPr>
              <w:t>ZL_LIST/ZAP/Z_SL/SL/DS3</w:t>
            </w:r>
          </w:p>
        </w:tc>
      </w:tr>
      <w:tr w:rsidR="00227371" w:rsidRPr="00D01932" w:rsidTr="00740952">
        <w:tc>
          <w:tcPr>
            <w:tcW w:w="1656" w:type="dxa"/>
            <w:gridSpan w:val="2"/>
            <w:noWrap/>
          </w:tcPr>
          <w:p w:rsidR="00227371" w:rsidRPr="001A5CF2" w:rsidRDefault="00227371" w:rsidP="00954F67">
            <w:pPr>
              <w:pStyle w:val="14"/>
              <w:spacing w:before="0" w:after="0"/>
              <w:rPr>
                <w:rFonts w:eastAsia="Calibri"/>
                <w:lang w:val="en-US" w:eastAsia="ru-RU"/>
              </w:rPr>
            </w:pPr>
          </w:p>
        </w:tc>
        <w:tc>
          <w:tcPr>
            <w:tcW w:w="1655" w:type="dxa"/>
            <w:noWrap/>
          </w:tcPr>
          <w:p w:rsidR="00227371" w:rsidRPr="00B46196" w:rsidRDefault="00227371" w:rsidP="00954F67">
            <w:pPr>
              <w:pStyle w:val="14"/>
              <w:spacing w:before="0" w:after="0"/>
              <w:rPr>
                <w:rFonts w:eastAsia="Calibri"/>
                <w:lang w:val="en-US" w:eastAsia="ru-RU"/>
              </w:rPr>
            </w:pPr>
            <w:r w:rsidRPr="00B46196">
              <w:rPr>
                <w:rFonts w:eastAsia="Calibri"/>
                <w:lang w:val="en-US"/>
              </w:rPr>
              <w:t>C_ZAB</w:t>
            </w:r>
          </w:p>
        </w:tc>
        <w:tc>
          <w:tcPr>
            <w:tcW w:w="3011" w:type="dxa"/>
          </w:tcPr>
          <w:p w:rsidR="00227371" w:rsidRPr="00B46196" w:rsidRDefault="00227371" w:rsidP="00954F67">
            <w:pPr>
              <w:pStyle w:val="14"/>
              <w:spacing w:before="0" w:after="0"/>
              <w:rPr>
                <w:lang w:eastAsia="ru-RU"/>
              </w:rPr>
            </w:pPr>
            <w:r w:rsidRPr="00B46196">
              <w:t>Характер основного заболевания</w:t>
            </w:r>
          </w:p>
        </w:tc>
        <w:tc>
          <w:tcPr>
            <w:tcW w:w="3969" w:type="dxa"/>
          </w:tcPr>
          <w:p w:rsidR="00227371" w:rsidRPr="001A5CF2" w:rsidRDefault="00227371" w:rsidP="00D54A8C">
            <w:pPr>
              <w:spacing w:line="240" w:lineRule="auto"/>
              <w:ind w:right="113" w:firstLine="0"/>
              <w:jc w:val="left"/>
              <w:rPr>
                <w:highlight w:val="yellow"/>
                <w:lang w:val="en-US" w:eastAsia="ru-RU"/>
              </w:rPr>
            </w:pPr>
            <w:r w:rsidRPr="001A5CF2">
              <w:rPr>
                <w:rFonts w:eastAsia="Calibri"/>
                <w:highlight w:val="yellow"/>
                <w:lang w:val="en-US"/>
              </w:rPr>
              <w:t>ZL_LIST/ZAP/Z_SL/SL/C_ZAB</w:t>
            </w:r>
          </w:p>
        </w:tc>
      </w:tr>
      <w:tr w:rsidR="00227371" w:rsidRPr="00D01932" w:rsidTr="00740952">
        <w:tc>
          <w:tcPr>
            <w:tcW w:w="1656" w:type="dxa"/>
            <w:gridSpan w:val="2"/>
            <w:noWrap/>
          </w:tcPr>
          <w:p w:rsidR="00227371" w:rsidRPr="001A5CF2" w:rsidRDefault="00227371" w:rsidP="00954F67">
            <w:pPr>
              <w:pStyle w:val="14"/>
              <w:spacing w:before="0" w:after="0"/>
              <w:rPr>
                <w:rFonts w:eastAsia="Calibri"/>
                <w:lang w:val="en-US" w:eastAsia="ru-RU"/>
              </w:rPr>
            </w:pPr>
          </w:p>
        </w:tc>
        <w:tc>
          <w:tcPr>
            <w:tcW w:w="1655" w:type="dxa"/>
            <w:noWrap/>
          </w:tcPr>
          <w:p w:rsidR="00227371" w:rsidRPr="00B46196" w:rsidRDefault="00227371" w:rsidP="00954F67">
            <w:pPr>
              <w:pStyle w:val="14"/>
              <w:spacing w:before="0" w:after="0"/>
              <w:rPr>
                <w:rFonts w:eastAsia="Calibri"/>
                <w:lang w:val="en-US" w:eastAsia="ru-RU"/>
              </w:rPr>
            </w:pPr>
            <w:r w:rsidRPr="00B46196">
              <w:rPr>
                <w:rFonts w:eastAsia="Calibri"/>
                <w:lang w:val="en-US" w:eastAsia="ru-RU"/>
              </w:rPr>
              <w:t>DN</w:t>
            </w:r>
          </w:p>
        </w:tc>
        <w:tc>
          <w:tcPr>
            <w:tcW w:w="3011" w:type="dxa"/>
          </w:tcPr>
          <w:p w:rsidR="00227371" w:rsidRPr="00B46196" w:rsidRDefault="00227371" w:rsidP="00954F67">
            <w:pPr>
              <w:pStyle w:val="14"/>
              <w:spacing w:before="0" w:after="0"/>
              <w:rPr>
                <w:lang w:eastAsia="ru-RU"/>
              </w:rPr>
            </w:pPr>
            <w:r w:rsidRPr="00B46196">
              <w:rPr>
                <w:lang w:eastAsia="ru-RU"/>
              </w:rPr>
              <w:t>Диспансерное наблюдение</w:t>
            </w:r>
          </w:p>
        </w:tc>
        <w:tc>
          <w:tcPr>
            <w:tcW w:w="3969" w:type="dxa"/>
          </w:tcPr>
          <w:p w:rsidR="00227371" w:rsidRPr="001A5CF2" w:rsidRDefault="00227371" w:rsidP="00954F67">
            <w:pPr>
              <w:pStyle w:val="aff4"/>
              <w:spacing w:line="240" w:lineRule="auto"/>
              <w:ind w:left="0" w:right="-131" w:firstLine="116"/>
              <w:jc w:val="left"/>
              <w:rPr>
                <w:highlight w:val="yellow"/>
                <w:lang w:val="en-US" w:eastAsia="ru-RU"/>
              </w:rPr>
            </w:pPr>
            <w:r w:rsidRPr="001A5CF2">
              <w:rPr>
                <w:rFonts w:eastAsia="Calibri"/>
                <w:highlight w:val="yellow"/>
                <w:lang w:val="en-US"/>
              </w:rPr>
              <w:t>ZL_LIST/ZAP/Z_SL/SL/DN</w:t>
            </w:r>
          </w:p>
        </w:tc>
      </w:tr>
      <w:tr w:rsidR="00227371" w:rsidRPr="00D01932" w:rsidTr="000F7D0A">
        <w:trPr>
          <w:trHeight w:val="700"/>
        </w:trPr>
        <w:tc>
          <w:tcPr>
            <w:tcW w:w="1656" w:type="dxa"/>
            <w:gridSpan w:val="2"/>
            <w:noWrap/>
          </w:tcPr>
          <w:p w:rsidR="00227371" w:rsidRPr="001A5CF2" w:rsidRDefault="00227371" w:rsidP="00954F67">
            <w:pPr>
              <w:pStyle w:val="14"/>
              <w:rPr>
                <w:rFonts w:eastAsia="Calibri"/>
                <w:lang w:val="en-US" w:eastAsia="ru-RU"/>
              </w:rPr>
            </w:pPr>
          </w:p>
        </w:tc>
        <w:tc>
          <w:tcPr>
            <w:tcW w:w="1655" w:type="dxa"/>
            <w:noWrap/>
          </w:tcPr>
          <w:p w:rsidR="00227371" w:rsidRPr="00B46196" w:rsidRDefault="00227371" w:rsidP="00954F67">
            <w:pPr>
              <w:pStyle w:val="14"/>
              <w:rPr>
                <w:rFonts w:eastAsia="Calibri"/>
                <w:lang w:eastAsia="ru-RU"/>
              </w:rPr>
            </w:pPr>
            <w:r w:rsidRPr="00B46196">
              <w:rPr>
                <w:rFonts w:eastAsia="Calibri"/>
                <w:lang w:val="en-US" w:eastAsia="ru-RU"/>
              </w:rPr>
              <w:t>CODE</w:t>
            </w:r>
            <w:r w:rsidRPr="00B46196">
              <w:rPr>
                <w:rFonts w:eastAsia="Calibri"/>
                <w:lang w:eastAsia="ru-RU"/>
              </w:rPr>
              <w:t>_</w:t>
            </w:r>
            <w:r w:rsidRPr="00B46196">
              <w:rPr>
                <w:rFonts w:eastAsia="Calibri"/>
                <w:lang w:val="en-US" w:eastAsia="ru-RU"/>
              </w:rPr>
              <w:t>MES</w:t>
            </w:r>
            <w:r w:rsidRPr="00B46196">
              <w:rPr>
                <w:rFonts w:eastAsia="Calibri"/>
                <w:lang w:eastAsia="ru-RU"/>
              </w:rPr>
              <w:t>1</w:t>
            </w:r>
          </w:p>
        </w:tc>
        <w:tc>
          <w:tcPr>
            <w:tcW w:w="3011" w:type="dxa"/>
          </w:tcPr>
          <w:p w:rsidR="00227371" w:rsidRPr="00B46196" w:rsidRDefault="00227371" w:rsidP="002D628A">
            <w:pPr>
              <w:pStyle w:val="14"/>
              <w:jc w:val="left"/>
              <w:rPr>
                <w:lang w:eastAsia="ru-RU"/>
              </w:rPr>
            </w:pPr>
            <w:r w:rsidRPr="00B46196">
              <w:rPr>
                <w:lang w:eastAsia="ru-RU"/>
              </w:rPr>
              <w:t xml:space="preserve">Код </w:t>
            </w:r>
            <w:r w:rsidR="00C545E0" w:rsidRPr="00C545E0">
              <w:rPr>
                <w:strike/>
                <w:highlight w:val="yellow"/>
              </w:rPr>
              <w:t>МЭС</w:t>
            </w:r>
            <w:r w:rsidR="00C545E0" w:rsidRPr="002D628A">
              <w:rPr>
                <w:highlight w:val="yellow"/>
              </w:rPr>
              <w:t xml:space="preserve"> </w:t>
            </w:r>
            <w:r w:rsidR="002D628A" w:rsidRPr="002D628A">
              <w:rPr>
                <w:highlight w:val="yellow"/>
              </w:rPr>
              <w:t>стандарта  медицинской помощи</w:t>
            </w:r>
          </w:p>
        </w:tc>
        <w:tc>
          <w:tcPr>
            <w:tcW w:w="3969" w:type="dxa"/>
          </w:tcPr>
          <w:p w:rsidR="00227371" w:rsidRPr="001A5CF2" w:rsidRDefault="00227371" w:rsidP="000F7D0A">
            <w:pPr>
              <w:pStyle w:val="14"/>
              <w:jc w:val="left"/>
              <w:rPr>
                <w:highlight w:val="yellow"/>
                <w:lang w:val="en-US" w:eastAsia="ru-RU"/>
              </w:rPr>
            </w:pPr>
            <w:r w:rsidRPr="001A5CF2">
              <w:rPr>
                <w:rFonts w:eastAsia="Calibri"/>
                <w:highlight w:val="yellow"/>
                <w:lang w:val="en-US"/>
              </w:rPr>
              <w:t>ZL_LIST/ZAP/Z_SL/SL/</w:t>
            </w:r>
            <w:r w:rsidRPr="001A5CF2">
              <w:rPr>
                <w:rFonts w:eastAsia="Calibri"/>
                <w:highlight w:val="yellow"/>
                <w:lang w:val="en-US" w:eastAsia="ru-RU"/>
              </w:rPr>
              <w:t>CODE_MES1</w:t>
            </w:r>
          </w:p>
        </w:tc>
      </w:tr>
      <w:tr w:rsidR="00227371" w:rsidRPr="00D01932" w:rsidTr="00740952">
        <w:tc>
          <w:tcPr>
            <w:tcW w:w="1656" w:type="dxa"/>
            <w:gridSpan w:val="2"/>
            <w:noWrap/>
          </w:tcPr>
          <w:p w:rsidR="00227371" w:rsidRPr="001A5CF2" w:rsidRDefault="00227371" w:rsidP="00954F67">
            <w:pPr>
              <w:pStyle w:val="14"/>
              <w:rPr>
                <w:rFonts w:eastAsia="Calibri"/>
                <w:lang w:val="en-US" w:eastAsia="ru-RU"/>
              </w:rPr>
            </w:pPr>
          </w:p>
        </w:tc>
        <w:tc>
          <w:tcPr>
            <w:tcW w:w="1655" w:type="dxa"/>
            <w:noWrap/>
          </w:tcPr>
          <w:p w:rsidR="00227371" w:rsidRPr="00B46196" w:rsidRDefault="00227371" w:rsidP="00954F67">
            <w:pPr>
              <w:pStyle w:val="14"/>
              <w:rPr>
                <w:rFonts w:eastAsia="Calibri"/>
                <w:lang w:eastAsia="ru-RU"/>
              </w:rPr>
            </w:pPr>
            <w:r w:rsidRPr="00B46196">
              <w:rPr>
                <w:rFonts w:eastAsia="Calibri"/>
                <w:lang w:val="en-US" w:eastAsia="ru-RU"/>
              </w:rPr>
              <w:t>CODE</w:t>
            </w:r>
            <w:r w:rsidRPr="00B46196">
              <w:rPr>
                <w:rFonts w:eastAsia="Calibri"/>
                <w:lang w:eastAsia="ru-RU"/>
              </w:rPr>
              <w:t>_</w:t>
            </w:r>
            <w:r w:rsidRPr="00B46196">
              <w:rPr>
                <w:rFonts w:eastAsia="Calibri"/>
                <w:lang w:val="en-US" w:eastAsia="ru-RU"/>
              </w:rPr>
              <w:t>MES</w:t>
            </w:r>
            <w:r w:rsidRPr="00B46196">
              <w:rPr>
                <w:rFonts w:eastAsia="Calibri"/>
                <w:lang w:eastAsia="ru-RU"/>
              </w:rPr>
              <w:t>2</w:t>
            </w:r>
          </w:p>
        </w:tc>
        <w:tc>
          <w:tcPr>
            <w:tcW w:w="3011" w:type="dxa"/>
          </w:tcPr>
          <w:p w:rsidR="00227371" w:rsidRPr="00B46196" w:rsidRDefault="00227371" w:rsidP="00954F67">
            <w:pPr>
              <w:pStyle w:val="14"/>
              <w:jc w:val="left"/>
              <w:rPr>
                <w:lang w:eastAsia="ru-RU"/>
              </w:rPr>
            </w:pPr>
            <w:r w:rsidRPr="00B46196">
              <w:rPr>
                <w:lang w:eastAsia="ru-RU"/>
              </w:rPr>
              <w:t xml:space="preserve">Код </w:t>
            </w:r>
            <w:r w:rsidR="00C545E0">
              <w:rPr>
                <w:highlight w:val="yellow"/>
              </w:rPr>
              <w:t xml:space="preserve"> </w:t>
            </w:r>
            <w:r w:rsidR="00C545E0" w:rsidRPr="00C545E0">
              <w:rPr>
                <w:strike/>
                <w:highlight w:val="yellow"/>
              </w:rPr>
              <w:t>МЭС</w:t>
            </w:r>
            <w:r w:rsidR="00C545E0">
              <w:rPr>
                <w:highlight w:val="yellow"/>
              </w:rPr>
              <w:t xml:space="preserve"> стандарта  медицинской помощи </w:t>
            </w:r>
            <w:r w:rsidRPr="00B46196">
              <w:rPr>
                <w:lang w:eastAsia="ru-RU"/>
              </w:rPr>
              <w:t>сопутствующего заболевания</w:t>
            </w:r>
          </w:p>
        </w:tc>
        <w:tc>
          <w:tcPr>
            <w:tcW w:w="3969" w:type="dxa"/>
          </w:tcPr>
          <w:p w:rsidR="00227371" w:rsidRPr="000F7D0A" w:rsidRDefault="000F7D0A" w:rsidP="00954F67">
            <w:pPr>
              <w:pStyle w:val="14"/>
              <w:rPr>
                <w:highlight w:val="yellow"/>
                <w:lang w:val="en-US" w:eastAsia="ru-RU"/>
              </w:rPr>
            </w:pPr>
            <w:r w:rsidRPr="001A5CF2">
              <w:rPr>
                <w:rFonts w:eastAsia="Calibri"/>
                <w:highlight w:val="yellow"/>
                <w:lang w:val="en-US"/>
              </w:rPr>
              <w:t>ZL_LIST/ZAP/Z_SL/SL/CODE_MES2</w:t>
            </w:r>
          </w:p>
        </w:tc>
      </w:tr>
      <w:tr w:rsidR="00227371" w:rsidRPr="00D01932" w:rsidTr="00740952">
        <w:tc>
          <w:tcPr>
            <w:tcW w:w="1656" w:type="dxa"/>
            <w:gridSpan w:val="2"/>
            <w:noWrap/>
          </w:tcPr>
          <w:p w:rsidR="00227371" w:rsidRPr="000F7D0A" w:rsidRDefault="00227371" w:rsidP="00954F67">
            <w:pPr>
              <w:pStyle w:val="14"/>
              <w:rPr>
                <w:rFonts w:eastAsia="Calibri"/>
                <w:lang w:val="en-US" w:eastAsia="ru-RU"/>
              </w:rPr>
            </w:pPr>
          </w:p>
        </w:tc>
        <w:tc>
          <w:tcPr>
            <w:tcW w:w="1655" w:type="dxa"/>
            <w:noWrap/>
          </w:tcPr>
          <w:p w:rsidR="00227371" w:rsidRPr="00B46196" w:rsidRDefault="00227371" w:rsidP="00954F67">
            <w:pPr>
              <w:pStyle w:val="14"/>
              <w:rPr>
                <w:lang w:val="en-US"/>
              </w:rPr>
            </w:pPr>
            <w:r w:rsidRPr="00B46196">
              <w:rPr>
                <w:lang w:val="en-US"/>
              </w:rPr>
              <w:t>KSG</w:t>
            </w:r>
            <w:r w:rsidRPr="00B46196">
              <w:t>_</w:t>
            </w:r>
            <w:r w:rsidRPr="00B46196">
              <w:rPr>
                <w:lang w:val="en-US"/>
              </w:rPr>
              <w:t>KPG</w:t>
            </w:r>
          </w:p>
        </w:tc>
        <w:tc>
          <w:tcPr>
            <w:tcW w:w="3011" w:type="dxa"/>
          </w:tcPr>
          <w:p w:rsidR="00227371" w:rsidRPr="00B46196" w:rsidRDefault="00227371" w:rsidP="00954F67">
            <w:pPr>
              <w:pStyle w:val="14"/>
              <w:jc w:val="left"/>
            </w:pPr>
            <w:r w:rsidRPr="00B46196">
              <w:t>Сведения о КСГ</w:t>
            </w:r>
            <w:r w:rsidRPr="00B46196">
              <w:rPr>
                <w:lang w:val="en-US"/>
              </w:rPr>
              <w:t>/</w:t>
            </w:r>
            <w:r w:rsidRPr="00B46196">
              <w:t>КПГ</w:t>
            </w:r>
          </w:p>
        </w:tc>
        <w:tc>
          <w:tcPr>
            <w:tcW w:w="3969" w:type="dxa"/>
          </w:tcPr>
          <w:p w:rsidR="00227371" w:rsidRPr="001A5CF2" w:rsidRDefault="00227371" w:rsidP="00CD7E94">
            <w:pPr>
              <w:pStyle w:val="14"/>
              <w:jc w:val="left"/>
              <w:rPr>
                <w:highlight w:val="yellow"/>
                <w:lang w:val="en-US"/>
              </w:rPr>
            </w:pPr>
            <w:r w:rsidRPr="001A5CF2">
              <w:rPr>
                <w:rFonts w:eastAsia="Calibri"/>
                <w:highlight w:val="yellow"/>
                <w:lang w:val="en-US"/>
              </w:rPr>
              <w:t>ZL_LIST/ZAP/Z_SL/SL/</w:t>
            </w:r>
            <w:r w:rsidRPr="001A5CF2">
              <w:rPr>
                <w:highlight w:val="yellow"/>
                <w:lang w:val="en-US"/>
              </w:rPr>
              <w:t>KSG_KPG</w:t>
            </w:r>
          </w:p>
        </w:tc>
      </w:tr>
      <w:tr w:rsidR="00227371" w:rsidRPr="00D01932" w:rsidTr="00740952">
        <w:tc>
          <w:tcPr>
            <w:tcW w:w="1656" w:type="dxa"/>
            <w:gridSpan w:val="2"/>
            <w:noWrap/>
          </w:tcPr>
          <w:p w:rsidR="00227371" w:rsidRPr="001A5CF2" w:rsidRDefault="00227371" w:rsidP="00954F67">
            <w:pPr>
              <w:pStyle w:val="14"/>
              <w:rPr>
                <w:rFonts w:eastAsia="Calibri"/>
                <w:lang w:val="en-US" w:eastAsia="ru-RU"/>
              </w:rPr>
            </w:pPr>
          </w:p>
        </w:tc>
        <w:tc>
          <w:tcPr>
            <w:tcW w:w="1655" w:type="dxa"/>
            <w:noWrap/>
          </w:tcPr>
          <w:p w:rsidR="00227371" w:rsidRPr="00B46196" w:rsidRDefault="00227371" w:rsidP="00954F67">
            <w:pPr>
              <w:pStyle w:val="14"/>
              <w:rPr>
                <w:lang w:val="en-US"/>
              </w:rPr>
            </w:pPr>
            <w:r w:rsidRPr="00B46196">
              <w:rPr>
                <w:lang w:val="en-US"/>
              </w:rPr>
              <w:t>REAB</w:t>
            </w:r>
          </w:p>
        </w:tc>
        <w:tc>
          <w:tcPr>
            <w:tcW w:w="3011" w:type="dxa"/>
          </w:tcPr>
          <w:p w:rsidR="00227371" w:rsidRPr="00B46196" w:rsidRDefault="00227371" w:rsidP="00954F67">
            <w:pPr>
              <w:pStyle w:val="14"/>
            </w:pPr>
            <w:r w:rsidRPr="00B46196">
              <w:t>Признак реабилитации</w:t>
            </w:r>
          </w:p>
        </w:tc>
        <w:tc>
          <w:tcPr>
            <w:tcW w:w="3969" w:type="dxa"/>
          </w:tcPr>
          <w:p w:rsidR="00227371" w:rsidRPr="001A5CF2" w:rsidRDefault="00227371" w:rsidP="00954F67">
            <w:pPr>
              <w:pStyle w:val="14"/>
              <w:rPr>
                <w:highlight w:val="yellow"/>
                <w:lang w:val="en-US"/>
              </w:rPr>
            </w:pPr>
            <w:r w:rsidRPr="001A5CF2">
              <w:rPr>
                <w:rFonts w:eastAsia="Calibri"/>
                <w:highlight w:val="yellow"/>
                <w:lang w:val="en-US"/>
              </w:rPr>
              <w:t>ZL_LIST/ZAP/Z_SL/SL/REAB</w:t>
            </w:r>
          </w:p>
        </w:tc>
      </w:tr>
      <w:tr w:rsidR="00227371" w:rsidRPr="00D01932" w:rsidTr="00740952">
        <w:tc>
          <w:tcPr>
            <w:tcW w:w="1656" w:type="dxa"/>
            <w:gridSpan w:val="2"/>
            <w:noWrap/>
          </w:tcPr>
          <w:p w:rsidR="00227371" w:rsidRPr="001A5CF2" w:rsidRDefault="00227371" w:rsidP="00954F67">
            <w:pPr>
              <w:pStyle w:val="14"/>
              <w:rPr>
                <w:rFonts w:eastAsia="Calibri"/>
                <w:lang w:val="en-US" w:eastAsia="ru-RU"/>
              </w:rPr>
            </w:pPr>
          </w:p>
        </w:tc>
        <w:tc>
          <w:tcPr>
            <w:tcW w:w="1655" w:type="dxa"/>
            <w:noWrap/>
          </w:tcPr>
          <w:p w:rsidR="00227371" w:rsidRPr="00B46196" w:rsidRDefault="00227371" w:rsidP="00954F67">
            <w:pPr>
              <w:pStyle w:val="14"/>
              <w:rPr>
                <w:rFonts w:eastAsia="Calibri"/>
                <w:lang w:val="en-US" w:eastAsia="ru-RU"/>
              </w:rPr>
            </w:pPr>
            <w:r w:rsidRPr="00B46196">
              <w:rPr>
                <w:rFonts w:eastAsia="Calibri"/>
                <w:lang w:val="en-US" w:eastAsia="ru-RU"/>
              </w:rPr>
              <w:t>PRVS</w:t>
            </w:r>
          </w:p>
        </w:tc>
        <w:tc>
          <w:tcPr>
            <w:tcW w:w="3011" w:type="dxa"/>
          </w:tcPr>
          <w:p w:rsidR="00227371" w:rsidRPr="00B46196" w:rsidRDefault="00227371" w:rsidP="00954F67">
            <w:pPr>
              <w:pStyle w:val="14"/>
              <w:rPr>
                <w:lang w:eastAsia="ru-RU"/>
              </w:rPr>
            </w:pPr>
            <w:r w:rsidRPr="00B46196">
              <w:rPr>
                <w:lang w:eastAsia="ru-RU"/>
              </w:rPr>
              <w:t xml:space="preserve">Специальность </w:t>
            </w:r>
            <w:r w:rsidRPr="00B46196">
              <w:t>лечащего врача/врача, закрывшего талон (историю болезни)</w:t>
            </w:r>
          </w:p>
        </w:tc>
        <w:tc>
          <w:tcPr>
            <w:tcW w:w="3969" w:type="dxa"/>
          </w:tcPr>
          <w:p w:rsidR="00227371" w:rsidRPr="001A5CF2" w:rsidRDefault="00227371" w:rsidP="00394D4F">
            <w:pPr>
              <w:pStyle w:val="14"/>
              <w:jc w:val="left"/>
              <w:rPr>
                <w:highlight w:val="yellow"/>
                <w:lang w:val="en-US" w:eastAsia="ru-RU"/>
              </w:rPr>
            </w:pPr>
            <w:r w:rsidRPr="001A5CF2">
              <w:rPr>
                <w:rFonts w:eastAsia="Calibri"/>
                <w:highlight w:val="yellow"/>
                <w:lang w:val="en-US"/>
              </w:rPr>
              <w:t>ZL_LIST/ZAP/Z_SL/SL/PRVS</w:t>
            </w:r>
          </w:p>
        </w:tc>
      </w:tr>
      <w:tr w:rsidR="00227371" w:rsidRPr="00D01932" w:rsidTr="00740952">
        <w:tc>
          <w:tcPr>
            <w:tcW w:w="1656" w:type="dxa"/>
            <w:gridSpan w:val="2"/>
            <w:noWrap/>
          </w:tcPr>
          <w:p w:rsidR="00227371" w:rsidRPr="001A5CF2" w:rsidRDefault="00227371" w:rsidP="00954F67">
            <w:pPr>
              <w:pStyle w:val="14"/>
              <w:rPr>
                <w:rFonts w:eastAsia="Calibri"/>
                <w:lang w:val="en-US" w:eastAsia="ru-RU"/>
              </w:rPr>
            </w:pPr>
          </w:p>
        </w:tc>
        <w:tc>
          <w:tcPr>
            <w:tcW w:w="1655" w:type="dxa"/>
            <w:noWrap/>
          </w:tcPr>
          <w:p w:rsidR="00227371" w:rsidRPr="00B46196" w:rsidRDefault="00227371" w:rsidP="00954F67">
            <w:pPr>
              <w:pStyle w:val="14"/>
              <w:rPr>
                <w:rFonts w:eastAsia="Calibri"/>
                <w:lang w:val="en-US" w:eastAsia="ru-RU"/>
              </w:rPr>
            </w:pPr>
            <w:r w:rsidRPr="00B46196">
              <w:rPr>
                <w:rFonts w:eastAsia="Calibri"/>
                <w:lang w:val="en-US" w:eastAsia="ru-RU"/>
              </w:rPr>
              <w:t>VERS</w:t>
            </w:r>
            <w:r w:rsidRPr="00B46196">
              <w:rPr>
                <w:rFonts w:eastAsia="Calibri"/>
                <w:lang w:eastAsia="ru-RU"/>
              </w:rPr>
              <w:t>_</w:t>
            </w:r>
            <w:r w:rsidRPr="00B46196">
              <w:rPr>
                <w:rFonts w:eastAsia="Calibri"/>
                <w:lang w:val="en-US" w:eastAsia="ru-RU"/>
              </w:rPr>
              <w:t>SPEC</w:t>
            </w:r>
          </w:p>
        </w:tc>
        <w:tc>
          <w:tcPr>
            <w:tcW w:w="3011" w:type="dxa"/>
          </w:tcPr>
          <w:p w:rsidR="00227371" w:rsidRPr="00B46196" w:rsidRDefault="00227371" w:rsidP="00954F67">
            <w:pPr>
              <w:pStyle w:val="14"/>
              <w:rPr>
                <w:lang w:eastAsia="ru-RU"/>
              </w:rPr>
            </w:pPr>
            <w:r w:rsidRPr="00B46196">
              <w:t>Код классификатора</w:t>
            </w:r>
            <w:r w:rsidRPr="00B46196">
              <w:rPr>
                <w:lang w:val="en-US"/>
              </w:rPr>
              <w:t xml:space="preserve"> </w:t>
            </w:r>
            <w:r w:rsidRPr="00B46196">
              <w:t>медицинских специальностей</w:t>
            </w:r>
          </w:p>
        </w:tc>
        <w:tc>
          <w:tcPr>
            <w:tcW w:w="3969" w:type="dxa"/>
          </w:tcPr>
          <w:p w:rsidR="00227371" w:rsidRPr="001A5CF2" w:rsidRDefault="00227371" w:rsidP="00954F67">
            <w:pPr>
              <w:pStyle w:val="14"/>
              <w:jc w:val="left"/>
              <w:rPr>
                <w:highlight w:val="yellow"/>
                <w:lang w:val="en-US"/>
              </w:rPr>
            </w:pPr>
            <w:r w:rsidRPr="001A5CF2">
              <w:rPr>
                <w:rFonts w:eastAsia="Calibri"/>
                <w:highlight w:val="yellow"/>
                <w:lang w:val="en-US"/>
              </w:rPr>
              <w:t>ZL_LIST/ZAP/Z_SL/SL/</w:t>
            </w:r>
            <w:r w:rsidRPr="001A5CF2">
              <w:rPr>
                <w:rFonts w:eastAsia="Calibri"/>
                <w:highlight w:val="yellow"/>
                <w:lang w:val="en-US" w:eastAsia="ru-RU"/>
              </w:rPr>
              <w:t>VERS_SPEC</w:t>
            </w:r>
          </w:p>
        </w:tc>
      </w:tr>
      <w:tr w:rsidR="00227371" w:rsidRPr="00D01932" w:rsidTr="00740952">
        <w:tc>
          <w:tcPr>
            <w:tcW w:w="1656" w:type="dxa"/>
            <w:gridSpan w:val="2"/>
            <w:noWrap/>
          </w:tcPr>
          <w:p w:rsidR="00227371" w:rsidRPr="001A5CF2" w:rsidRDefault="00227371" w:rsidP="00954F67">
            <w:pPr>
              <w:pStyle w:val="14"/>
              <w:rPr>
                <w:rFonts w:eastAsia="Calibri"/>
                <w:lang w:val="en-US" w:eastAsia="ru-RU"/>
              </w:rPr>
            </w:pPr>
          </w:p>
        </w:tc>
        <w:tc>
          <w:tcPr>
            <w:tcW w:w="1655" w:type="dxa"/>
            <w:noWrap/>
          </w:tcPr>
          <w:p w:rsidR="00227371" w:rsidRPr="00B46196" w:rsidRDefault="00227371" w:rsidP="00954F67">
            <w:pPr>
              <w:pStyle w:val="14"/>
              <w:rPr>
                <w:rFonts w:eastAsia="Calibri"/>
                <w:lang w:val="en-US" w:eastAsia="ru-RU"/>
              </w:rPr>
            </w:pPr>
            <w:r w:rsidRPr="00B46196">
              <w:rPr>
                <w:rFonts w:eastAsia="Calibri"/>
                <w:lang w:val="en-US" w:eastAsia="ru-RU"/>
              </w:rPr>
              <w:t>IDDOKT</w:t>
            </w:r>
          </w:p>
        </w:tc>
        <w:tc>
          <w:tcPr>
            <w:tcW w:w="3011" w:type="dxa"/>
          </w:tcPr>
          <w:p w:rsidR="00227371" w:rsidRPr="00B46196" w:rsidRDefault="00227371" w:rsidP="00954F67">
            <w:pPr>
              <w:pStyle w:val="14"/>
              <w:jc w:val="left"/>
              <w:rPr>
                <w:lang w:eastAsia="ru-RU"/>
              </w:rPr>
            </w:pPr>
            <w:r w:rsidRPr="00B46196">
              <w:rPr>
                <w:lang w:eastAsia="ru-RU"/>
              </w:rPr>
              <w:t xml:space="preserve">Код </w:t>
            </w:r>
            <w:r w:rsidRPr="00B46196">
              <w:t>лечащего врача/врача, закрывшего талон (историю болезни)</w:t>
            </w:r>
          </w:p>
        </w:tc>
        <w:tc>
          <w:tcPr>
            <w:tcW w:w="3969" w:type="dxa"/>
          </w:tcPr>
          <w:p w:rsidR="00227371" w:rsidRPr="001A5CF2" w:rsidRDefault="00227371" w:rsidP="00954F67">
            <w:pPr>
              <w:pStyle w:val="14"/>
              <w:rPr>
                <w:highlight w:val="yellow"/>
                <w:lang w:val="en-US" w:eastAsia="ru-RU"/>
              </w:rPr>
            </w:pPr>
            <w:r w:rsidRPr="001A5CF2">
              <w:rPr>
                <w:rFonts w:eastAsia="Calibri"/>
                <w:highlight w:val="yellow"/>
                <w:lang w:val="en-US"/>
              </w:rPr>
              <w:t>ZL_LIST/ZAP/Z_SL/SL/</w:t>
            </w:r>
            <w:r w:rsidRPr="001A5CF2">
              <w:rPr>
                <w:rFonts w:eastAsia="Calibri"/>
                <w:highlight w:val="yellow"/>
                <w:lang w:val="en-US" w:eastAsia="ru-RU"/>
              </w:rPr>
              <w:t>IDDOKT</w:t>
            </w:r>
          </w:p>
        </w:tc>
      </w:tr>
      <w:tr w:rsidR="00227371" w:rsidRPr="00D01932" w:rsidTr="00740952">
        <w:tc>
          <w:tcPr>
            <w:tcW w:w="1656" w:type="dxa"/>
            <w:gridSpan w:val="2"/>
            <w:noWrap/>
          </w:tcPr>
          <w:p w:rsidR="00227371" w:rsidRPr="001A5CF2" w:rsidRDefault="00227371" w:rsidP="00954F67">
            <w:pPr>
              <w:pStyle w:val="14"/>
              <w:rPr>
                <w:rFonts w:eastAsia="Calibri"/>
                <w:lang w:val="en-US" w:eastAsia="ru-RU"/>
              </w:rPr>
            </w:pPr>
          </w:p>
        </w:tc>
        <w:tc>
          <w:tcPr>
            <w:tcW w:w="1655" w:type="dxa"/>
            <w:noWrap/>
          </w:tcPr>
          <w:p w:rsidR="00227371" w:rsidRPr="00B46196" w:rsidRDefault="00227371" w:rsidP="00954F67">
            <w:pPr>
              <w:pStyle w:val="14"/>
              <w:rPr>
                <w:rFonts w:eastAsia="Calibri"/>
                <w:lang w:val="en-US" w:eastAsia="ru-RU"/>
              </w:rPr>
            </w:pPr>
            <w:r w:rsidRPr="00B46196">
              <w:rPr>
                <w:rFonts w:eastAsia="Calibri"/>
                <w:lang w:val="en-US" w:eastAsia="ru-RU"/>
              </w:rPr>
              <w:t>ED_COL</w:t>
            </w:r>
          </w:p>
        </w:tc>
        <w:tc>
          <w:tcPr>
            <w:tcW w:w="3011" w:type="dxa"/>
          </w:tcPr>
          <w:p w:rsidR="00227371" w:rsidRPr="00B46196" w:rsidRDefault="00227371" w:rsidP="00954F67">
            <w:pPr>
              <w:pStyle w:val="14"/>
              <w:rPr>
                <w:lang w:eastAsia="ru-RU"/>
              </w:rPr>
            </w:pPr>
            <w:r w:rsidRPr="00B46196">
              <w:rPr>
                <w:lang w:eastAsia="ru-RU"/>
              </w:rPr>
              <w:t>Количество единиц оплаты медицинской помощи</w:t>
            </w:r>
          </w:p>
        </w:tc>
        <w:tc>
          <w:tcPr>
            <w:tcW w:w="3969" w:type="dxa"/>
          </w:tcPr>
          <w:p w:rsidR="00227371" w:rsidRPr="001A5CF2" w:rsidRDefault="00227371" w:rsidP="00954F67">
            <w:pPr>
              <w:pStyle w:val="14"/>
              <w:rPr>
                <w:highlight w:val="yellow"/>
                <w:lang w:val="en-US" w:eastAsia="ru-RU"/>
              </w:rPr>
            </w:pPr>
            <w:r w:rsidRPr="001A5CF2">
              <w:rPr>
                <w:rFonts w:eastAsia="Calibri"/>
                <w:highlight w:val="yellow"/>
                <w:lang w:val="en-US"/>
              </w:rPr>
              <w:t>ZL_LIST/ZAP/Z_SL/SL/</w:t>
            </w:r>
            <w:r w:rsidRPr="001A5CF2">
              <w:rPr>
                <w:rFonts w:eastAsia="Calibri"/>
                <w:highlight w:val="yellow"/>
                <w:lang w:val="en-US" w:eastAsia="ru-RU"/>
              </w:rPr>
              <w:t>ED_COL</w:t>
            </w:r>
          </w:p>
        </w:tc>
      </w:tr>
      <w:tr w:rsidR="00227371" w:rsidRPr="00D01932" w:rsidTr="00740952">
        <w:tc>
          <w:tcPr>
            <w:tcW w:w="1656" w:type="dxa"/>
            <w:gridSpan w:val="2"/>
            <w:noWrap/>
          </w:tcPr>
          <w:p w:rsidR="00227371" w:rsidRPr="001A5CF2" w:rsidRDefault="00227371" w:rsidP="00954F67">
            <w:pPr>
              <w:pStyle w:val="14"/>
              <w:rPr>
                <w:rFonts w:eastAsia="Calibri"/>
                <w:lang w:val="en-US" w:eastAsia="ru-RU"/>
              </w:rPr>
            </w:pPr>
          </w:p>
        </w:tc>
        <w:tc>
          <w:tcPr>
            <w:tcW w:w="1655" w:type="dxa"/>
            <w:noWrap/>
          </w:tcPr>
          <w:p w:rsidR="00227371" w:rsidRPr="00B46196" w:rsidRDefault="00227371" w:rsidP="00954F67">
            <w:pPr>
              <w:pStyle w:val="14"/>
              <w:rPr>
                <w:rFonts w:eastAsia="Calibri"/>
                <w:lang w:val="en-US" w:eastAsia="ru-RU"/>
              </w:rPr>
            </w:pPr>
            <w:r w:rsidRPr="00B46196">
              <w:rPr>
                <w:rFonts w:eastAsia="Calibri"/>
                <w:lang w:val="en-US" w:eastAsia="ru-RU"/>
              </w:rPr>
              <w:t>TARIF</w:t>
            </w:r>
          </w:p>
        </w:tc>
        <w:tc>
          <w:tcPr>
            <w:tcW w:w="3011" w:type="dxa"/>
          </w:tcPr>
          <w:p w:rsidR="00227371" w:rsidRPr="00B46196" w:rsidRDefault="00227371" w:rsidP="00954F67">
            <w:pPr>
              <w:pStyle w:val="14"/>
              <w:rPr>
                <w:lang w:eastAsia="ru-RU"/>
              </w:rPr>
            </w:pPr>
            <w:r w:rsidRPr="00B46196">
              <w:rPr>
                <w:lang w:eastAsia="ru-RU"/>
              </w:rPr>
              <w:t>Тариф</w:t>
            </w:r>
          </w:p>
        </w:tc>
        <w:tc>
          <w:tcPr>
            <w:tcW w:w="3969" w:type="dxa"/>
          </w:tcPr>
          <w:p w:rsidR="00227371" w:rsidRPr="001A5CF2" w:rsidRDefault="00227371" w:rsidP="00954F67">
            <w:pPr>
              <w:pStyle w:val="14"/>
              <w:jc w:val="left"/>
              <w:rPr>
                <w:rFonts w:eastAsia="MS Mincho"/>
                <w:highlight w:val="yellow"/>
                <w:lang w:val="en-US" w:eastAsia="ru-RU"/>
              </w:rPr>
            </w:pPr>
            <w:r w:rsidRPr="001A5CF2">
              <w:rPr>
                <w:rFonts w:eastAsia="Calibri"/>
                <w:highlight w:val="yellow"/>
                <w:lang w:val="en-US"/>
              </w:rPr>
              <w:t>ZL_LIST/ZAP/Z_SL/SL/TARIF</w:t>
            </w:r>
          </w:p>
        </w:tc>
      </w:tr>
      <w:tr w:rsidR="00227371" w:rsidRPr="00D01932" w:rsidTr="00740952">
        <w:tc>
          <w:tcPr>
            <w:tcW w:w="1656" w:type="dxa"/>
            <w:gridSpan w:val="2"/>
            <w:noWrap/>
          </w:tcPr>
          <w:p w:rsidR="00227371" w:rsidRPr="001A5CF2" w:rsidRDefault="00227371" w:rsidP="00954F67">
            <w:pPr>
              <w:pStyle w:val="14"/>
              <w:rPr>
                <w:rFonts w:eastAsia="Calibri"/>
                <w:lang w:val="en-US" w:eastAsia="ru-RU"/>
              </w:rPr>
            </w:pPr>
          </w:p>
        </w:tc>
        <w:tc>
          <w:tcPr>
            <w:tcW w:w="1655" w:type="dxa"/>
            <w:noWrap/>
          </w:tcPr>
          <w:p w:rsidR="00227371" w:rsidRPr="00B46196" w:rsidRDefault="00227371" w:rsidP="00954F67">
            <w:pPr>
              <w:pStyle w:val="14"/>
              <w:rPr>
                <w:rFonts w:eastAsia="Calibri"/>
                <w:lang w:eastAsia="ru-RU"/>
              </w:rPr>
            </w:pPr>
            <w:r w:rsidRPr="00B46196">
              <w:rPr>
                <w:rFonts w:eastAsia="Calibri"/>
                <w:lang w:val="en-US" w:eastAsia="ru-RU"/>
              </w:rPr>
              <w:t>SUM</w:t>
            </w:r>
            <w:r w:rsidRPr="00B46196">
              <w:rPr>
                <w:rFonts w:eastAsia="Calibri"/>
                <w:lang w:eastAsia="ru-RU"/>
              </w:rPr>
              <w:t>_</w:t>
            </w:r>
            <w:r w:rsidRPr="00B46196">
              <w:rPr>
                <w:rFonts w:eastAsia="Calibri"/>
                <w:lang w:val="en-US" w:eastAsia="ru-RU"/>
              </w:rPr>
              <w:t>M</w:t>
            </w:r>
          </w:p>
        </w:tc>
        <w:tc>
          <w:tcPr>
            <w:tcW w:w="3011" w:type="dxa"/>
          </w:tcPr>
          <w:p w:rsidR="00227371" w:rsidRPr="00B46196" w:rsidRDefault="00227371" w:rsidP="00954F67">
            <w:pPr>
              <w:pStyle w:val="14"/>
              <w:jc w:val="left"/>
              <w:rPr>
                <w:lang w:eastAsia="ru-RU"/>
              </w:rPr>
            </w:pPr>
            <w:r w:rsidRPr="00B46196">
              <w:rPr>
                <w:lang w:eastAsia="ru-RU"/>
              </w:rPr>
              <w:t>Стоимость случая, выставленная к оплате</w:t>
            </w:r>
          </w:p>
        </w:tc>
        <w:tc>
          <w:tcPr>
            <w:tcW w:w="3969" w:type="dxa"/>
          </w:tcPr>
          <w:p w:rsidR="00227371" w:rsidRPr="001A5CF2" w:rsidRDefault="00227371" w:rsidP="00954F67">
            <w:pPr>
              <w:pStyle w:val="14"/>
              <w:rPr>
                <w:rFonts w:eastAsia="MS Mincho"/>
                <w:highlight w:val="yellow"/>
                <w:lang w:val="en-US" w:eastAsia="ru-RU"/>
              </w:rPr>
            </w:pPr>
            <w:r w:rsidRPr="001A5CF2">
              <w:rPr>
                <w:rFonts w:eastAsia="Calibri"/>
                <w:highlight w:val="yellow"/>
                <w:lang w:val="en-US"/>
              </w:rPr>
              <w:t>ZL_LIST/ZAP/Z_SL/SL/SUM_M</w:t>
            </w:r>
          </w:p>
        </w:tc>
      </w:tr>
      <w:tr w:rsidR="00227371" w:rsidRPr="00D01932" w:rsidTr="00740952">
        <w:tc>
          <w:tcPr>
            <w:tcW w:w="1656" w:type="dxa"/>
            <w:gridSpan w:val="2"/>
            <w:noWrap/>
          </w:tcPr>
          <w:p w:rsidR="00227371" w:rsidRPr="001A5CF2" w:rsidRDefault="00227371" w:rsidP="00954F67">
            <w:pPr>
              <w:pStyle w:val="14"/>
              <w:rPr>
                <w:rFonts w:eastAsia="Calibri"/>
                <w:lang w:val="en-US" w:eastAsia="ru-RU"/>
              </w:rPr>
            </w:pPr>
          </w:p>
        </w:tc>
        <w:tc>
          <w:tcPr>
            <w:tcW w:w="1655" w:type="dxa"/>
            <w:noWrap/>
          </w:tcPr>
          <w:p w:rsidR="00227371" w:rsidRPr="00B46196" w:rsidRDefault="00227371" w:rsidP="00954F67">
            <w:pPr>
              <w:pStyle w:val="14"/>
              <w:rPr>
                <w:lang w:eastAsia="ru-RU"/>
              </w:rPr>
            </w:pPr>
            <w:r w:rsidRPr="00B46196">
              <w:rPr>
                <w:lang w:val="en-US" w:eastAsia="ru-RU"/>
              </w:rPr>
              <w:t>USL</w:t>
            </w:r>
          </w:p>
        </w:tc>
        <w:tc>
          <w:tcPr>
            <w:tcW w:w="3011" w:type="dxa"/>
          </w:tcPr>
          <w:p w:rsidR="00227371" w:rsidRPr="00B46196" w:rsidRDefault="00227371" w:rsidP="00954F67">
            <w:pPr>
              <w:pStyle w:val="14"/>
              <w:rPr>
                <w:lang w:eastAsia="ru-RU"/>
              </w:rPr>
            </w:pPr>
            <w:r w:rsidRPr="00B46196">
              <w:rPr>
                <w:lang w:eastAsia="ru-RU"/>
              </w:rPr>
              <w:t>Сведения об услуге</w:t>
            </w:r>
          </w:p>
        </w:tc>
        <w:tc>
          <w:tcPr>
            <w:tcW w:w="3969" w:type="dxa"/>
          </w:tcPr>
          <w:p w:rsidR="00227371" w:rsidRPr="001A5CF2" w:rsidRDefault="00227371" w:rsidP="00954F67">
            <w:pPr>
              <w:pStyle w:val="14"/>
              <w:jc w:val="left"/>
              <w:rPr>
                <w:highlight w:val="yellow"/>
                <w:lang w:val="en-US" w:eastAsia="ru-RU"/>
              </w:rPr>
            </w:pPr>
            <w:r w:rsidRPr="001A5CF2">
              <w:rPr>
                <w:rFonts w:eastAsia="Calibri"/>
                <w:highlight w:val="yellow"/>
                <w:lang w:val="en-US"/>
              </w:rPr>
              <w:t>ZL_LIST/ZAP/Z_SL/SL/USL</w:t>
            </w:r>
          </w:p>
        </w:tc>
      </w:tr>
      <w:tr w:rsidR="00227371" w:rsidRPr="00D01932" w:rsidTr="00740952">
        <w:tc>
          <w:tcPr>
            <w:tcW w:w="1656" w:type="dxa"/>
            <w:gridSpan w:val="2"/>
            <w:noWrap/>
          </w:tcPr>
          <w:p w:rsidR="00227371" w:rsidRPr="001A5CF2" w:rsidRDefault="00227371" w:rsidP="00954F67">
            <w:pPr>
              <w:pStyle w:val="14"/>
              <w:rPr>
                <w:rFonts w:eastAsia="Calibri"/>
                <w:lang w:val="en-US" w:eastAsia="ru-RU"/>
              </w:rPr>
            </w:pPr>
          </w:p>
        </w:tc>
        <w:tc>
          <w:tcPr>
            <w:tcW w:w="1655" w:type="dxa"/>
            <w:noWrap/>
          </w:tcPr>
          <w:p w:rsidR="00227371" w:rsidRPr="00B46196" w:rsidRDefault="00227371" w:rsidP="00954F67">
            <w:pPr>
              <w:pStyle w:val="14"/>
              <w:rPr>
                <w:rFonts w:eastAsia="Calibri"/>
                <w:lang w:val="en-US"/>
              </w:rPr>
            </w:pPr>
            <w:r w:rsidRPr="00B46196">
              <w:rPr>
                <w:rFonts w:eastAsia="Calibri"/>
                <w:lang w:val="en-US"/>
              </w:rPr>
              <w:t>COMENTSL</w:t>
            </w:r>
          </w:p>
        </w:tc>
        <w:tc>
          <w:tcPr>
            <w:tcW w:w="3011" w:type="dxa"/>
          </w:tcPr>
          <w:p w:rsidR="00227371" w:rsidRPr="00B46196" w:rsidRDefault="00227371" w:rsidP="00954F67">
            <w:pPr>
              <w:pStyle w:val="14"/>
              <w:rPr>
                <w:lang w:eastAsia="ru-RU"/>
              </w:rPr>
            </w:pPr>
            <w:r w:rsidRPr="00B46196">
              <w:rPr>
                <w:lang w:eastAsia="ru-RU"/>
              </w:rPr>
              <w:t>Служебное поле</w:t>
            </w:r>
          </w:p>
        </w:tc>
        <w:tc>
          <w:tcPr>
            <w:tcW w:w="3969" w:type="dxa"/>
          </w:tcPr>
          <w:p w:rsidR="00227371" w:rsidRPr="001A5CF2" w:rsidRDefault="00227371" w:rsidP="00954F67">
            <w:pPr>
              <w:pStyle w:val="14"/>
              <w:rPr>
                <w:highlight w:val="yellow"/>
                <w:lang w:val="en-US" w:eastAsia="ru-RU"/>
              </w:rPr>
            </w:pPr>
            <w:r w:rsidRPr="001A5CF2">
              <w:rPr>
                <w:rFonts w:eastAsia="Calibri"/>
                <w:highlight w:val="yellow"/>
                <w:lang w:val="en-US"/>
              </w:rPr>
              <w:t>ZL_LIST/ZAP/Z_SL/SL/COMENTSL</w:t>
            </w:r>
          </w:p>
        </w:tc>
      </w:tr>
      <w:tr w:rsidR="001A5CF2" w:rsidRPr="00B46196" w:rsidTr="00740952">
        <w:tc>
          <w:tcPr>
            <w:tcW w:w="10291" w:type="dxa"/>
            <w:gridSpan w:val="5"/>
            <w:noWrap/>
          </w:tcPr>
          <w:p w:rsidR="001A5CF2" w:rsidRPr="0008500A" w:rsidRDefault="001A5CF2" w:rsidP="00954F67">
            <w:pPr>
              <w:pStyle w:val="14"/>
              <w:jc w:val="center"/>
              <w:rPr>
                <w:b/>
                <w:lang w:eastAsia="ru-RU"/>
              </w:rPr>
            </w:pPr>
            <w:r w:rsidRPr="0008500A">
              <w:rPr>
                <w:b/>
              </w:rPr>
              <w:t>Сведения о КСГ/КПГ</w:t>
            </w:r>
          </w:p>
        </w:tc>
      </w:tr>
      <w:tr w:rsidR="00227371" w:rsidRPr="00D01932" w:rsidTr="00740952">
        <w:tc>
          <w:tcPr>
            <w:tcW w:w="1656" w:type="dxa"/>
            <w:gridSpan w:val="2"/>
            <w:noWrap/>
          </w:tcPr>
          <w:p w:rsidR="00227371" w:rsidRPr="00B46196" w:rsidRDefault="00227371" w:rsidP="00954F67">
            <w:pPr>
              <w:pStyle w:val="14"/>
              <w:rPr>
                <w:rFonts w:eastAsia="Calibri"/>
              </w:rPr>
            </w:pPr>
            <w:r w:rsidRPr="00B46196">
              <w:rPr>
                <w:lang w:val="en-US"/>
              </w:rPr>
              <w:t>KSG</w:t>
            </w:r>
            <w:r w:rsidRPr="00B46196">
              <w:t>_</w:t>
            </w:r>
            <w:r w:rsidRPr="00B46196">
              <w:rPr>
                <w:lang w:val="en-US"/>
              </w:rPr>
              <w:t xml:space="preserve"> KPG</w:t>
            </w:r>
          </w:p>
        </w:tc>
        <w:tc>
          <w:tcPr>
            <w:tcW w:w="1655" w:type="dxa"/>
            <w:noWrap/>
          </w:tcPr>
          <w:p w:rsidR="00227371" w:rsidRPr="00B46196" w:rsidRDefault="00227371" w:rsidP="00954F67">
            <w:pPr>
              <w:pStyle w:val="14"/>
              <w:rPr>
                <w:lang w:val="en-US"/>
              </w:rPr>
            </w:pPr>
            <w:r w:rsidRPr="00B46196">
              <w:rPr>
                <w:lang w:val="en-US"/>
              </w:rPr>
              <w:t>N_KSG</w:t>
            </w:r>
          </w:p>
        </w:tc>
        <w:tc>
          <w:tcPr>
            <w:tcW w:w="3011" w:type="dxa"/>
          </w:tcPr>
          <w:p w:rsidR="00227371" w:rsidRPr="00B46196" w:rsidRDefault="00227371" w:rsidP="00954F67">
            <w:pPr>
              <w:pStyle w:val="14"/>
            </w:pPr>
            <w:r w:rsidRPr="00B46196">
              <w:t>Номер КСГ</w:t>
            </w:r>
          </w:p>
        </w:tc>
        <w:tc>
          <w:tcPr>
            <w:tcW w:w="3969" w:type="dxa"/>
          </w:tcPr>
          <w:p w:rsidR="00227371" w:rsidRPr="001A5CF2" w:rsidRDefault="00227371" w:rsidP="00954F67">
            <w:pPr>
              <w:pStyle w:val="14"/>
              <w:jc w:val="left"/>
              <w:rPr>
                <w:highlight w:val="yellow"/>
                <w:lang w:val="en-US"/>
              </w:rPr>
            </w:pPr>
            <w:r w:rsidRPr="001A5CF2">
              <w:rPr>
                <w:rFonts w:eastAsia="Calibri"/>
                <w:highlight w:val="yellow"/>
                <w:lang w:val="en-US"/>
              </w:rPr>
              <w:t>ZL_LIST/ZAP/Z_SL/SL/</w:t>
            </w:r>
            <w:r w:rsidRPr="001A5CF2">
              <w:rPr>
                <w:highlight w:val="yellow"/>
                <w:lang w:val="en-US"/>
              </w:rPr>
              <w:t>KSG_KPG/N_KSG</w:t>
            </w:r>
          </w:p>
        </w:tc>
      </w:tr>
      <w:tr w:rsidR="00227371" w:rsidRPr="00D01932" w:rsidTr="00740952">
        <w:tc>
          <w:tcPr>
            <w:tcW w:w="1656" w:type="dxa"/>
            <w:gridSpan w:val="2"/>
            <w:noWrap/>
          </w:tcPr>
          <w:p w:rsidR="00227371" w:rsidRPr="001A5CF2" w:rsidRDefault="00227371" w:rsidP="00954F67">
            <w:pPr>
              <w:pStyle w:val="14"/>
              <w:rPr>
                <w:lang w:val="en-US"/>
              </w:rPr>
            </w:pPr>
          </w:p>
        </w:tc>
        <w:tc>
          <w:tcPr>
            <w:tcW w:w="1655" w:type="dxa"/>
            <w:noWrap/>
          </w:tcPr>
          <w:p w:rsidR="00227371" w:rsidRPr="00B46196" w:rsidRDefault="00227371" w:rsidP="00954F67">
            <w:pPr>
              <w:pStyle w:val="14"/>
            </w:pPr>
            <w:r w:rsidRPr="00B46196">
              <w:rPr>
                <w:lang w:val="en-US"/>
              </w:rPr>
              <w:t>VER</w:t>
            </w:r>
            <w:r w:rsidRPr="00B46196">
              <w:t>_</w:t>
            </w:r>
            <w:r w:rsidRPr="00B46196">
              <w:rPr>
                <w:lang w:val="en-US"/>
              </w:rPr>
              <w:t>KSG</w:t>
            </w:r>
          </w:p>
        </w:tc>
        <w:tc>
          <w:tcPr>
            <w:tcW w:w="3011" w:type="dxa"/>
          </w:tcPr>
          <w:p w:rsidR="00227371" w:rsidRPr="00B46196" w:rsidRDefault="00227371" w:rsidP="00954F67">
            <w:pPr>
              <w:pStyle w:val="14"/>
            </w:pPr>
            <w:r w:rsidRPr="00B46196">
              <w:t>Модель определения КСГ</w:t>
            </w:r>
          </w:p>
        </w:tc>
        <w:tc>
          <w:tcPr>
            <w:tcW w:w="3969" w:type="dxa"/>
          </w:tcPr>
          <w:p w:rsidR="00227371" w:rsidRPr="001A5CF2" w:rsidRDefault="00227371" w:rsidP="00954F67">
            <w:pPr>
              <w:pStyle w:val="14"/>
              <w:jc w:val="left"/>
              <w:rPr>
                <w:highlight w:val="yellow"/>
                <w:lang w:val="en-US"/>
              </w:rPr>
            </w:pPr>
            <w:r w:rsidRPr="001A5CF2">
              <w:rPr>
                <w:rFonts w:eastAsia="Calibri"/>
                <w:highlight w:val="yellow"/>
                <w:lang w:val="en-US"/>
              </w:rPr>
              <w:t>ZL_LIST/ZAP/Z_SL/SL/</w:t>
            </w:r>
            <w:r w:rsidRPr="001A5CF2">
              <w:rPr>
                <w:highlight w:val="yellow"/>
                <w:lang w:val="en-US"/>
              </w:rPr>
              <w:t>KSG_KPG/VER_KSG</w:t>
            </w:r>
          </w:p>
        </w:tc>
      </w:tr>
      <w:tr w:rsidR="00227371" w:rsidRPr="00D01932" w:rsidTr="00740952">
        <w:tc>
          <w:tcPr>
            <w:tcW w:w="1656" w:type="dxa"/>
            <w:gridSpan w:val="2"/>
            <w:noWrap/>
          </w:tcPr>
          <w:p w:rsidR="00227371" w:rsidRPr="001A5CF2" w:rsidRDefault="00227371" w:rsidP="00954F67">
            <w:pPr>
              <w:pStyle w:val="14"/>
              <w:rPr>
                <w:lang w:val="en-US"/>
              </w:rPr>
            </w:pPr>
          </w:p>
        </w:tc>
        <w:tc>
          <w:tcPr>
            <w:tcW w:w="1655" w:type="dxa"/>
            <w:noWrap/>
          </w:tcPr>
          <w:p w:rsidR="00227371" w:rsidRPr="00B46196" w:rsidRDefault="00227371" w:rsidP="00954F67">
            <w:pPr>
              <w:pStyle w:val="14"/>
            </w:pPr>
            <w:r w:rsidRPr="00B46196">
              <w:rPr>
                <w:lang w:val="en-US"/>
              </w:rPr>
              <w:t>KSG</w:t>
            </w:r>
            <w:r w:rsidRPr="00B46196">
              <w:t>_</w:t>
            </w:r>
            <w:r w:rsidRPr="00B46196">
              <w:rPr>
                <w:lang w:val="en-US"/>
              </w:rPr>
              <w:t>PG</w:t>
            </w:r>
          </w:p>
        </w:tc>
        <w:tc>
          <w:tcPr>
            <w:tcW w:w="3011" w:type="dxa"/>
          </w:tcPr>
          <w:p w:rsidR="00227371" w:rsidRPr="00B46196" w:rsidRDefault="00227371" w:rsidP="00954F67">
            <w:pPr>
              <w:pStyle w:val="14"/>
            </w:pPr>
            <w:r w:rsidRPr="00B46196">
              <w:t>Признак использования подгруппы КСГ</w:t>
            </w:r>
          </w:p>
        </w:tc>
        <w:tc>
          <w:tcPr>
            <w:tcW w:w="3969" w:type="dxa"/>
          </w:tcPr>
          <w:p w:rsidR="00227371" w:rsidRPr="001A5CF2" w:rsidRDefault="00227371" w:rsidP="00954F67">
            <w:pPr>
              <w:pStyle w:val="14"/>
              <w:jc w:val="left"/>
              <w:rPr>
                <w:highlight w:val="yellow"/>
                <w:lang w:val="en-US"/>
              </w:rPr>
            </w:pPr>
            <w:r w:rsidRPr="001A5CF2">
              <w:rPr>
                <w:rFonts w:eastAsia="Calibri"/>
                <w:highlight w:val="yellow"/>
                <w:lang w:val="en-US"/>
              </w:rPr>
              <w:t>ZL_LIST/ZAP/Z_SL/SL/</w:t>
            </w:r>
            <w:r w:rsidRPr="001A5CF2">
              <w:rPr>
                <w:highlight w:val="yellow"/>
                <w:lang w:val="en-US"/>
              </w:rPr>
              <w:t>KSG_KPG/KSG_PG</w:t>
            </w:r>
          </w:p>
        </w:tc>
      </w:tr>
      <w:tr w:rsidR="00227371" w:rsidRPr="00D01932" w:rsidTr="00740952">
        <w:tc>
          <w:tcPr>
            <w:tcW w:w="1656" w:type="dxa"/>
            <w:gridSpan w:val="2"/>
            <w:noWrap/>
          </w:tcPr>
          <w:p w:rsidR="00227371" w:rsidRPr="001A5CF2" w:rsidRDefault="00227371" w:rsidP="00954F67">
            <w:pPr>
              <w:pStyle w:val="14"/>
              <w:rPr>
                <w:lang w:val="en-US"/>
              </w:rPr>
            </w:pPr>
          </w:p>
        </w:tc>
        <w:tc>
          <w:tcPr>
            <w:tcW w:w="1655" w:type="dxa"/>
            <w:noWrap/>
          </w:tcPr>
          <w:p w:rsidR="00227371" w:rsidRPr="00B46196" w:rsidRDefault="00227371" w:rsidP="00954F67">
            <w:pPr>
              <w:pStyle w:val="14"/>
              <w:rPr>
                <w:lang w:val="en-US"/>
              </w:rPr>
            </w:pPr>
            <w:r w:rsidRPr="00B46196">
              <w:rPr>
                <w:lang w:val="en-US"/>
              </w:rPr>
              <w:t>N_KPG</w:t>
            </w:r>
          </w:p>
        </w:tc>
        <w:tc>
          <w:tcPr>
            <w:tcW w:w="3011" w:type="dxa"/>
          </w:tcPr>
          <w:p w:rsidR="00227371" w:rsidRPr="00B46196" w:rsidRDefault="00227371" w:rsidP="00954F67">
            <w:pPr>
              <w:pStyle w:val="14"/>
            </w:pPr>
            <w:r w:rsidRPr="00B46196">
              <w:t>Номер КПГ</w:t>
            </w:r>
          </w:p>
        </w:tc>
        <w:tc>
          <w:tcPr>
            <w:tcW w:w="3969" w:type="dxa"/>
          </w:tcPr>
          <w:p w:rsidR="00227371" w:rsidRPr="001A5CF2" w:rsidRDefault="00227371" w:rsidP="00954F67">
            <w:pPr>
              <w:pStyle w:val="14"/>
              <w:jc w:val="left"/>
              <w:rPr>
                <w:highlight w:val="yellow"/>
                <w:lang w:val="en-US"/>
              </w:rPr>
            </w:pPr>
            <w:r w:rsidRPr="001A5CF2">
              <w:rPr>
                <w:rFonts w:eastAsia="Calibri"/>
                <w:highlight w:val="yellow"/>
                <w:lang w:val="en-US"/>
              </w:rPr>
              <w:t>ZL_LIST/ZAP/Z_SL/SL/</w:t>
            </w:r>
            <w:r w:rsidRPr="001A5CF2">
              <w:rPr>
                <w:highlight w:val="yellow"/>
                <w:lang w:val="en-US"/>
              </w:rPr>
              <w:t>KSG_KPG/N_KPG</w:t>
            </w:r>
          </w:p>
        </w:tc>
      </w:tr>
      <w:tr w:rsidR="00227371" w:rsidRPr="00D01932" w:rsidTr="00740952">
        <w:tc>
          <w:tcPr>
            <w:tcW w:w="1656" w:type="dxa"/>
            <w:gridSpan w:val="2"/>
            <w:noWrap/>
          </w:tcPr>
          <w:p w:rsidR="00227371" w:rsidRPr="001A5CF2" w:rsidRDefault="00227371" w:rsidP="00954F67">
            <w:pPr>
              <w:pStyle w:val="14"/>
              <w:rPr>
                <w:lang w:val="en-US"/>
              </w:rPr>
            </w:pPr>
          </w:p>
        </w:tc>
        <w:tc>
          <w:tcPr>
            <w:tcW w:w="1655" w:type="dxa"/>
            <w:noWrap/>
          </w:tcPr>
          <w:p w:rsidR="00227371" w:rsidRPr="00B46196" w:rsidRDefault="00227371" w:rsidP="00954F67">
            <w:pPr>
              <w:pStyle w:val="14"/>
              <w:jc w:val="left"/>
              <w:rPr>
                <w:lang w:val="en-US"/>
              </w:rPr>
            </w:pPr>
            <w:r w:rsidRPr="00B46196">
              <w:rPr>
                <w:lang w:val="en-US"/>
              </w:rPr>
              <w:t>KOEF</w:t>
            </w:r>
            <w:r w:rsidRPr="00B46196">
              <w:t>_</w:t>
            </w:r>
            <w:r w:rsidRPr="00B46196">
              <w:rPr>
                <w:lang w:val="en-US"/>
              </w:rPr>
              <w:t>Z</w:t>
            </w:r>
          </w:p>
        </w:tc>
        <w:tc>
          <w:tcPr>
            <w:tcW w:w="3011" w:type="dxa"/>
          </w:tcPr>
          <w:p w:rsidR="00227371" w:rsidRPr="00B46196" w:rsidRDefault="00227371" w:rsidP="00954F67">
            <w:pPr>
              <w:pStyle w:val="14"/>
              <w:jc w:val="left"/>
            </w:pPr>
            <w:r w:rsidRPr="00B46196">
              <w:t>Коэффициент затратоемкости</w:t>
            </w:r>
          </w:p>
        </w:tc>
        <w:tc>
          <w:tcPr>
            <w:tcW w:w="3969" w:type="dxa"/>
          </w:tcPr>
          <w:p w:rsidR="00227371" w:rsidRPr="001A5CF2" w:rsidRDefault="00227371" w:rsidP="00954F67">
            <w:pPr>
              <w:pStyle w:val="14"/>
              <w:jc w:val="left"/>
              <w:rPr>
                <w:highlight w:val="yellow"/>
                <w:lang w:val="en-US"/>
              </w:rPr>
            </w:pPr>
            <w:r w:rsidRPr="001A5CF2">
              <w:rPr>
                <w:rFonts w:eastAsia="Calibri"/>
                <w:highlight w:val="yellow"/>
                <w:lang w:val="en-US"/>
              </w:rPr>
              <w:t>ZL_LIST/ZAP/Z_SL/SL/</w:t>
            </w:r>
            <w:r w:rsidRPr="001A5CF2">
              <w:rPr>
                <w:highlight w:val="yellow"/>
                <w:lang w:val="en-US"/>
              </w:rPr>
              <w:t>KSG_KPG/KOEF_Z</w:t>
            </w:r>
          </w:p>
        </w:tc>
      </w:tr>
      <w:tr w:rsidR="00227371" w:rsidRPr="00D01932" w:rsidTr="00740952">
        <w:tc>
          <w:tcPr>
            <w:tcW w:w="1656" w:type="dxa"/>
            <w:gridSpan w:val="2"/>
            <w:noWrap/>
          </w:tcPr>
          <w:p w:rsidR="00227371" w:rsidRPr="001A5CF2" w:rsidRDefault="00227371" w:rsidP="00954F67">
            <w:pPr>
              <w:pStyle w:val="14"/>
              <w:rPr>
                <w:lang w:val="en-US"/>
              </w:rPr>
            </w:pPr>
          </w:p>
        </w:tc>
        <w:tc>
          <w:tcPr>
            <w:tcW w:w="1655" w:type="dxa"/>
            <w:noWrap/>
          </w:tcPr>
          <w:p w:rsidR="00227371" w:rsidRPr="00B46196" w:rsidRDefault="00227371" w:rsidP="00954F67">
            <w:pPr>
              <w:pStyle w:val="14"/>
              <w:jc w:val="left"/>
              <w:rPr>
                <w:lang w:val="en-US"/>
              </w:rPr>
            </w:pPr>
            <w:r w:rsidRPr="00B46196">
              <w:rPr>
                <w:lang w:val="en-US"/>
              </w:rPr>
              <w:t>KOEF</w:t>
            </w:r>
            <w:r w:rsidRPr="00B46196">
              <w:t>_</w:t>
            </w:r>
            <w:r w:rsidRPr="00B46196">
              <w:rPr>
                <w:lang w:val="en-US"/>
              </w:rPr>
              <w:t>UP</w:t>
            </w:r>
          </w:p>
        </w:tc>
        <w:tc>
          <w:tcPr>
            <w:tcW w:w="3011" w:type="dxa"/>
          </w:tcPr>
          <w:p w:rsidR="00227371" w:rsidRPr="00B46196" w:rsidRDefault="00227371" w:rsidP="00954F67">
            <w:pPr>
              <w:pStyle w:val="14"/>
              <w:jc w:val="left"/>
            </w:pPr>
            <w:r w:rsidRPr="00B46196">
              <w:t>Управленческий коэффициент</w:t>
            </w:r>
          </w:p>
        </w:tc>
        <w:tc>
          <w:tcPr>
            <w:tcW w:w="3969" w:type="dxa"/>
          </w:tcPr>
          <w:p w:rsidR="00227371" w:rsidRPr="001A5CF2" w:rsidRDefault="00227371" w:rsidP="00954F67">
            <w:pPr>
              <w:pStyle w:val="14"/>
              <w:jc w:val="left"/>
              <w:rPr>
                <w:highlight w:val="yellow"/>
                <w:lang w:val="en-US"/>
              </w:rPr>
            </w:pPr>
            <w:r w:rsidRPr="001A5CF2">
              <w:rPr>
                <w:rFonts w:eastAsia="Calibri"/>
                <w:highlight w:val="yellow"/>
                <w:lang w:val="en-US"/>
              </w:rPr>
              <w:t>ZL_LIST/ZAP/Z_SL/SL/</w:t>
            </w:r>
            <w:r w:rsidRPr="001A5CF2">
              <w:rPr>
                <w:highlight w:val="yellow"/>
                <w:lang w:val="en-US"/>
              </w:rPr>
              <w:t>KSG_KPG/KOEF_UP</w:t>
            </w:r>
          </w:p>
        </w:tc>
      </w:tr>
      <w:tr w:rsidR="00227371" w:rsidRPr="00D01932" w:rsidTr="00740952">
        <w:tc>
          <w:tcPr>
            <w:tcW w:w="1656" w:type="dxa"/>
            <w:gridSpan w:val="2"/>
            <w:noWrap/>
          </w:tcPr>
          <w:p w:rsidR="00227371" w:rsidRPr="001A5CF2" w:rsidRDefault="00227371" w:rsidP="00954F67">
            <w:pPr>
              <w:pStyle w:val="14"/>
              <w:rPr>
                <w:lang w:val="en-US"/>
              </w:rPr>
            </w:pPr>
          </w:p>
        </w:tc>
        <w:tc>
          <w:tcPr>
            <w:tcW w:w="1655" w:type="dxa"/>
            <w:noWrap/>
          </w:tcPr>
          <w:p w:rsidR="00227371" w:rsidRPr="00B46196" w:rsidRDefault="00227371" w:rsidP="00954F67">
            <w:pPr>
              <w:pStyle w:val="14"/>
              <w:jc w:val="left"/>
            </w:pPr>
            <w:r w:rsidRPr="00B46196">
              <w:rPr>
                <w:lang w:val="en-US"/>
              </w:rPr>
              <w:t>BZTSZ</w:t>
            </w:r>
          </w:p>
        </w:tc>
        <w:tc>
          <w:tcPr>
            <w:tcW w:w="3011" w:type="dxa"/>
          </w:tcPr>
          <w:p w:rsidR="00227371" w:rsidRPr="00B46196" w:rsidRDefault="00227371" w:rsidP="00954F67">
            <w:pPr>
              <w:pStyle w:val="14"/>
              <w:jc w:val="left"/>
            </w:pPr>
            <w:r w:rsidRPr="00B46196">
              <w:t>Базовая ставка</w:t>
            </w:r>
          </w:p>
        </w:tc>
        <w:tc>
          <w:tcPr>
            <w:tcW w:w="3969" w:type="dxa"/>
          </w:tcPr>
          <w:p w:rsidR="00227371" w:rsidRPr="001A5CF2" w:rsidRDefault="00227371" w:rsidP="00954F67">
            <w:pPr>
              <w:pStyle w:val="14"/>
              <w:jc w:val="left"/>
              <w:rPr>
                <w:highlight w:val="yellow"/>
                <w:lang w:val="en-US"/>
              </w:rPr>
            </w:pPr>
            <w:r w:rsidRPr="001A5CF2">
              <w:rPr>
                <w:rFonts w:eastAsia="Calibri"/>
                <w:highlight w:val="yellow"/>
                <w:lang w:val="en-US"/>
              </w:rPr>
              <w:t>ZL_LIST/ZAP/Z_SL/SL/</w:t>
            </w:r>
            <w:r w:rsidRPr="001A5CF2">
              <w:rPr>
                <w:highlight w:val="yellow"/>
                <w:lang w:val="en-US"/>
              </w:rPr>
              <w:t>KSG_KPG/BZTSZ</w:t>
            </w:r>
          </w:p>
        </w:tc>
      </w:tr>
      <w:tr w:rsidR="00227371" w:rsidRPr="00D01932" w:rsidTr="00740952">
        <w:tc>
          <w:tcPr>
            <w:tcW w:w="1656" w:type="dxa"/>
            <w:gridSpan w:val="2"/>
            <w:noWrap/>
          </w:tcPr>
          <w:p w:rsidR="00227371" w:rsidRPr="001A5CF2" w:rsidRDefault="00227371" w:rsidP="00954F67">
            <w:pPr>
              <w:pStyle w:val="14"/>
              <w:rPr>
                <w:lang w:val="en-US"/>
              </w:rPr>
            </w:pPr>
          </w:p>
        </w:tc>
        <w:tc>
          <w:tcPr>
            <w:tcW w:w="1655" w:type="dxa"/>
            <w:noWrap/>
          </w:tcPr>
          <w:p w:rsidR="00227371" w:rsidRPr="00B46196" w:rsidRDefault="00227371" w:rsidP="00954F67">
            <w:pPr>
              <w:pStyle w:val="14"/>
              <w:jc w:val="left"/>
            </w:pPr>
            <w:r w:rsidRPr="00B46196">
              <w:rPr>
                <w:lang w:val="en-US"/>
              </w:rPr>
              <w:t>KOEF</w:t>
            </w:r>
            <w:r w:rsidRPr="00B46196">
              <w:t>_</w:t>
            </w:r>
            <w:r w:rsidRPr="00B46196">
              <w:rPr>
                <w:lang w:val="en-US"/>
              </w:rPr>
              <w:t>D</w:t>
            </w:r>
          </w:p>
        </w:tc>
        <w:tc>
          <w:tcPr>
            <w:tcW w:w="3011" w:type="dxa"/>
          </w:tcPr>
          <w:p w:rsidR="00227371" w:rsidRPr="00B46196" w:rsidRDefault="00227371" w:rsidP="00954F67">
            <w:pPr>
              <w:pStyle w:val="14"/>
              <w:jc w:val="left"/>
            </w:pPr>
            <w:r w:rsidRPr="00B46196">
              <w:t>Коэффициент дифференциации</w:t>
            </w:r>
          </w:p>
        </w:tc>
        <w:tc>
          <w:tcPr>
            <w:tcW w:w="3969" w:type="dxa"/>
          </w:tcPr>
          <w:p w:rsidR="00227371" w:rsidRPr="001A5CF2" w:rsidRDefault="00227371" w:rsidP="00954F67">
            <w:pPr>
              <w:pStyle w:val="14"/>
              <w:jc w:val="left"/>
              <w:rPr>
                <w:highlight w:val="yellow"/>
                <w:lang w:val="en-US"/>
              </w:rPr>
            </w:pPr>
            <w:r w:rsidRPr="001A5CF2">
              <w:rPr>
                <w:rFonts w:eastAsia="Calibri"/>
                <w:highlight w:val="yellow"/>
                <w:lang w:val="en-US"/>
              </w:rPr>
              <w:t>ZL_LIST/ZAP/Z_SL/SL/</w:t>
            </w:r>
            <w:r w:rsidRPr="001A5CF2">
              <w:rPr>
                <w:highlight w:val="yellow"/>
                <w:lang w:val="en-US"/>
              </w:rPr>
              <w:t>KSG_KPG/KOEF_D</w:t>
            </w:r>
          </w:p>
        </w:tc>
      </w:tr>
      <w:tr w:rsidR="00227371" w:rsidRPr="00D01932" w:rsidTr="00740952">
        <w:tc>
          <w:tcPr>
            <w:tcW w:w="1656" w:type="dxa"/>
            <w:gridSpan w:val="2"/>
            <w:noWrap/>
          </w:tcPr>
          <w:p w:rsidR="00227371" w:rsidRPr="001A5CF2" w:rsidRDefault="00227371" w:rsidP="00954F67">
            <w:pPr>
              <w:pStyle w:val="14"/>
              <w:rPr>
                <w:lang w:val="en-US"/>
              </w:rPr>
            </w:pPr>
          </w:p>
        </w:tc>
        <w:tc>
          <w:tcPr>
            <w:tcW w:w="1655" w:type="dxa"/>
            <w:noWrap/>
          </w:tcPr>
          <w:p w:rsidR="00227371" w:rsidRPr="00B46196" w:rsidRDefault="00227371" w:rsidP="00954F67">
            <w:pPr>
              <w:pStyle w:val="14"/>
              <w:jc w:val="left"/>
              <w:rPr>
                <w:lang w:val="en-US"/>
              </w:rPr>
            </w:pPr>
            <w:r w:rsidRPr="00B46196">
              <w:rPr>
                <w:lang w:val="en-US"/>
              </w:rPr>
              <w:t>KOEF</w:t>
            </w:r>
            <w:r w:rsidRPr="00B46196">
              <w:t>_</w:t>
            </w:r>
            <w:r w:rsidRPr="00B46196">
              <w:rPr>
                <w:lang w:val="en-US"/>
              </w:rPr>
              <w:t>U</w:t>
            </w:r>
          </w:p>
        </w:tc>
        <w:tc>
          <w:tcPr>
            <w:tcW w:w="3011" w:type="dxa"/>
          </w:tcPr>
          <w:p w:rsidR="00227371" w:rsidRPr="00B46196" w:rsidRDefault="00227371" w:rsidP="00954F67">
            <w:pPr>
              <w:pStyle w:val="14"/>
              <w:jc w:val="left"/>
            </w:pPr>
            <w:r w:rsidRPr="00B46196">
              <w:t>Коэффициент уровня/подуровня оказания медицинской помощи</w:t>
            </w:r>
          </w:p>
        </w:tc>
        <w:tc>
          <w:tcPr>
            <w:tcW w:w="3969" w:type="dxa"/>
          </w:tcPr>
          <w:p w:rsidR="00227371" w:rsidRPr="001A5CF2" w:rsidRDefault="00227371" w:rsidP="00954F67">
            <w:pPr>
              <w:pStyle w:val="14"/>
              <w:jc w:val="left"/>
              <w:rPr>
                <w:highlight w:val="yellow"/>
                <w:lang w:val="en-US"/>
              </w:rPr>
            </w:pPr>
            <w:r w:rsidRPr="001A5CF2">
              <w:rPr>
                <w:rFonts w:eastAsia="Calibri"/>
                <w:highlight w:val="yellow"/>
                <w:lang w:val="en-US"/>
              </w:rPr>
              <w:t>ZL_LIST/ZAP/Z_SL/SL/</w:t>
            </w:r>
            <w:r w:rsidRPr="001A5CF2">
              <w:rPr>
                <w:highlight w:val="yellow"/>
                <w:lang w:val="en-US"/>
              </w:rPr>
              <w:t>KSG_KPG/KOEF_U</w:t>
            </w:r>
          </w:p>
        </w:tc>
      </w:tr>
      <w:tr w:rsidR="00227371" w:rsidRPr="00D01932" w:rsidTr="00740952">
        <w:tc>
          <w:tcPr>
            <w:tcW w:w="1656" w:type="dxa"/>
            <w:gridSpan w:val="2"/>
            <w:noWrap/>
          </w:tcPr>
          <w:p w:rsidR="00227371" w:rsidRPr="001A5CF2" w:rsidRDefault="00227371" w:rsidP="00954F67">
            <w:pPr>
              <w:pStyle w:val="14"/>
              <w:rPr>
                <w:lang w:val="en-US"/>
              </w:rPr>
            </w:pPr>
          </w:p>
        </w:tc>
        <w:tc>
          <w:tcPr>
            <w:tcW w:w="1655" w:type="dxa"/>
            <w:noWrap/>
          </w:tcPr>
          <w:p w:rsidR="00227371" w:rsidRPr="00D54A8C" w:rsidRDefault="00227371" w:rsidP="00954F67">
            <w:pPr>
              <w:pStyle w:val="14"/>
              <w:jc w:val="left"/>
              <w:rPr>
                <w:lang w:val="en-US"/>
              </w:rPr>
            </w:pPr>
            <w:r w:rsidRPr="00D54A8C">
              <w:rPr>
                <w:lang w:val="en-US"/>
              </w:rPr>
              <w:t>CRIT</w:t>
            </w:r>
          </w:p>
        </w:tc>
        <w:tc>
          <w:tcPr>
            <w:tcW w:w="3011" w:type="dxa"/>
          </w:tcPr>
          <w:p w:rsidR="00227371" w:rsidRPr="00B46196" w:rsidRDefault="00227371" w:rsidP="00954F67">
            <w:pPr>
              <w:pStyle w:val="14"/>
              <w:jc w:val="left"/>
            </w:pPr>
            <w:r w:rsidRPr="00B46196">
              <w:t>Классификационный критерий</w:t>
            </w:r>
          </w:p>
        </w:tc>
        <w:tc>
          <w:tcPr>
            <w:tcW w:w="3969" w:type="dxa"/>
          </w:tcPr>
          <w:p w:rsidR="00227371" w:rsidRPr="001A5CF2" w:rsidRDefault="00227371" w:rsidP="00D54A8C">
            <w:pPr>
              <w:spacing w:line="240" w:lineRule="auto"/>
              <w:ind w:firstLine="0"/>
              <w:jc w:val="left"/>
              <w:rPr>
                <w:highlight w:val="yellow"/>
                <w:lang w:val="en-US" w:eastAsia="ru-RU"/>
              </w:rPr>
            </w:pPr>
            <w:r w:rsidRPr="001A5CF2">
              <w:rPr>
                <w:rFonts w:eastAsia="Calibri"/>
                <w:highlight w:val="yellow"/>
                <w:lang w:val="en-US"/>
              </w:rPr>
              <w:t>ZL_LIST/ZAP/Z_SL/SL/</w:t>
            </w:r>
            <w:r w:rsidRPr="001A5CF2">
              <w:rPr>
                <w:highlight w:val="yellow"/>
                <w:lang w:val="en-US"/>
              </w:rPr>
              <w:t>KSG_KPG/CRIT</w:t>
            </w:r>
          </w:p>
        </w:tc>
      </w:tr>
      <w:tr w:rsidR="00227371" w:rsidRPr="00D01932" w:rsidTr="00740952">
        <w:tc>
          <w:tcPr>
            <w:tcW w:w="1656" w:type="dxa"/>
            <w:gridSpan w:val="2"/>
            <w:noWrap/>
          </w:tcPr>
          <w:p w:rsidR="00227371" w:rsidRPr="001A5CF2" w:rsidRDefault="00227371" w:rsidP="00954F67">
            <w:pPr>
              <w:pStyle w:val="14"/>
              <w:rPr>
                <w:lang w:val="en-US"/>
              </w:rPr>
            </w:pPr>
          </w:p>
        </w:tc>
        <w:tc>
          <w:tcPr>
            <w:tcW w:w="1655" w:type="dxa"/>
            <w:noWrap/>
          </w:tcPr>
          <w:p w:rsidR="00227371" w:rsidRPr="00B46196" w:rsidRDefault="00227371" w:rsidP="00954F67">
            <w:pPr>
              <w:pStyle w:val="14"/>
              <w:jc w:val="left"/>
            </w:pPr>
            <w:r w:rsidRPr="00B46196">
              <w:rPr>
                <w:lang w:val="en-US"/>
              </w:rPr>
              <w:t>SL</w:t>
            </w:r>
            <w:r w:rsidRPr="00B46196">
              <w:t>_</w:t>
            </w:r>
            <w:r w:rsidRPr="00B46196">
              <w:rPr>
                <w:lang w:val="en-US"/>
              </w:rPr>
              <w:t>K</w:t>
            </w:r>
          </w:p>
          <w:p w:rsidR="00227371" w:rsidRPr="00B46196" w:rsidRDefault="00227371" w:rsidP="00954F67">
            <w:pPr>
              <w:pStyle w:val="14"/>
              <w:jc w:val="left"/>
            </w:pPr>
          </w:p>
        </w:tc>
        <w:tc>
          <w:tcPr>
            <w:tcW w:w="3011" w:type="dxa"/>
          </w:tcPr>
          <w:p w:rsidR="00227371" w:rsidRPr="00B46196" w:rsidRDefault="00227371" w:rsidP="00954F67">
            <w:pPr>
              <w:pStyle w:val="14"/>
              <w:jc w:val="left"/>
            </w:pPr>
            <w:r w:rsidRPr="00B46196">
              <w:t>Признак использования</w:t>
            </w:r>
          </w:p>
          <w:p w:rsidR="00227371" w:rsidRPr="00B46196" w:rsidRDefault="00227371" w:rsidP="00954F67">
            <w:pPr>
              <w:pStyle w:val="14"/>
              <w:jc w:val="left"/>
            </w:pPr>
            <w:r w:rsidRPr="00B46196">
              <w:t>КСЛП</w:t>
            </w:r>
          </w:p>
        </w:tc>
        <w:tc>
          <w:tcPr>
            <w:tcW w:w="3969" w:type="dxa"/>
          </w:tcPr>
          <w:p w:rsidR="00227371" w:rsidRPr="001A5CF2" w:rsidRDefault="00227371" w:rsidP="00954F67">
            <w:pPr>
              <w:pStyle w:val="14"/>
              <w:jc w:val="left"/>
              <w:rPr>
                <w:highlight w:val="yellow"/>
                <w:lang w:val="en-US"/>
              </w:rPr>
            </w:pPr>
            <w:r w:rsidRPr="001A5CF2">
              <w:rPr>
                <w:rFonts w:eastAsia="Calibri"/>
                <w:highlight w:val="yellow"/>
                <w:lang w:val="en-US"/>
              </w:rPr>
              <w:t>ZL_LIST/ZAP/Z_SL/SL/</w:t>
            </w:r>
            <w:r w:rsidRPr="001A5CF2">
              <w:rPr>
                <w:highlight w:val="yellow"/>
                <w:lang w:val="en-US"/>
              </w:rPr>
              <w:t>KSG_KPG/SL_K</w:t>
            </w:r>
          </w:p>
        </w:tc>
      </w:tr>
      <w:tr w:rsidR="00227371" w:rsidRPr="00D01932" w:rsidTr="00740952">
        <w:tc>
          <w:tcPr>
            <w:tcW w:w="1656" w:type="dxa"/>
            <w:gridSpan w:val="2"/>
            <w:noWrap/>
          </w:tcPr>
          <w:p w:rsidR="00227371" w:rsidRPr="001A5CF2" w:rsidRDefault="00227371" w:rsidP="00954F67">
            <w:pPr>
              <w:pStyle w:val="14"/>
              <w:rPr>
                <w:rFonts w:eastAsia="Calibri"/>
                <w:lang w:val="en-US"/>
              </w:rPr>
            </w:pPr>
          </w:p>
        </w:tc>
        <w:tc>
          <w:tcPr>
            <w:tcW w:w="1655" w:type="dxa"/>
            <w:noWrap/>
          </w:tcPr>
          <w:p w:rsidR="00227371" w:rsidRPr="00B46196" w:rsidRDefault="00227371" w:rsidP="00954F67">
            <w:pPr>
              <w:pStyle w:val="14"/>
            </w:pPr>
            <w:r w:rsidRPr="00B46196">
              <w:rPr>
                <w:lang w:val="en-US"/>
              </w:rPr>
              <w:t>IT</w:t>
            </w:r>
            <w:r w:rsidRPr="00B46196">
              <w:t>_</w:t>
            </w:r>
            <w:r w:rsidRPr="00B46196">
              <w:rPr>
                <w:lang w:val="en-US"/>
              </w:rPr>
              <w:t>SL</w:t>
            </w:r>
          </w:p>
        </w:tc>
        <w:tc>
          <w:tcPr>
            <w:tcW w:w="3011" w:type="dxa"/>
          </w:tcPr>
          <w:p w:rsidR="00227371" w:rsidRPr="00B46196" w:rsidRDefault="00227371" w:rsidP="00954F67">
            <w:pPr>
              <w:pStyle w:val="14"/>
            </w:pPr>
            <w:r w:rsidRPr="00B46196">
              <w:t>Применённый коэффициент сложности лечения пациента</w:t>
            </w:r>
          </w:p>
        </w:tc>
        <w:tc>
          <w:tcPr>
            <w:tcW w:w="3969" w:type="dxa"/>
          </w:tcPr>
          <w:p w:rsidR="00227371" w:rsidRPr="001A5CF2" w:rsidRDefault="00227371" w:rsidP="00954F67">
            <w:pPr>
              <w:pStyle w:val="14"/>
              <w:rPr>
                <w:highlight w:val="yellow"/>
                <w:lang w:val="en-US"/>
              </w:rPr>
            </w:pPr>
            <w:r w:rsidRPr="001A5CF2">
              <w:rPr>
                <w:rFonts w:eastAsia="Calibri"/>
                <w:highlight w:val="yellow"/>
                <w:lang w:val="en-US"/>
              </w:rPr>
              <w:t>ZL_LIST/ZAP/Z_SL/SL/</w:t>
            </w:r>
            <w:r w:rsidRPr="001A5CF2">
              <w:rPr>
                <w:highlight w:val="yellow"/>
                <w:lang w:val="en-US"/>
              </w:rPr>
              <w:t>KSG_KPG/IT_SL</w:t>
            </w:r>
          </w:p>
        </w:tc>
      </w:tr>
      <w:tr w:rsidR="00227371" w:rsidRPr="00D01932" w:rsidTr="00740952">
        <w:tc>
          <w:tcPr>
            <w:tcW w:w="1656" w:type="dxa"/>
            <w:gridSpan w:val="2"/>
            <w:noWrap/>
          </w:tcPr>
          <w:p w:rsidR="00227371" w:rsidRPr="001A5CF2" w:rsidRDefault="00227371" w:rsidP="00954F67">
            <w:pPr>
              <w:pStyle w:val="14"/>
              <w:rPr>
                <w:lang w:val="en-US"/>
              </w:rPr>
            </w:pPr>
          </w:p>
        </w:tc>
        <w:tc>
          <w:tcPr>
            <w:tcW w:w="1655" w:type="dxa"/>
            <w:noWrap/>
          </w:tcPr>
          <w:p w:rsidR="00227371" w:rsidRPr="00B46196" w:rsidRDefault="00227371" w:rsidP="00954F67">
            <w:pPr>
              <w:pStyle w:val="14"/>
              <w:rPr>
                <w:lang w:val="en-US"/>
              </w:rPr>
            </w:pPr>
            <w:r w:rsidRPr="00B46196">
              <w:rPr>
                <w:lang w:val="en-US"/>
              </w:rPr>
              <w:t>SL_KOEF</w:t>
            </w:r>
          </w:p>
        </w:tc>
        <w:tc>
          <w:tcPr>
            <w:tcW w:w="3011" w:type="dxa"/>
          </w:tcPr>
          <w:p w:rsidR="00227371" w:rsidRPr="00B46196" w:rsidRDefault="00227371" w:rsidP="00954F67">
            <w:pPr>
              <w:pStyle w:val="14"/>
            </w:pPr>
            <w:r w:rsidRPr="00B46196">
              <w:t>Коэффициенты сложности лечения пациента</w:t>
            </w:r>
          </w:p>
        </w:tc>
        <w:tc>
          <w:tcPr>
            <w:tcW w:w="3969" w:type="dxa"/>
          </w:tcPr>
          <w:p w:rsidR="00227371" w:rsidRPr="001A5CF2" w:rsidRDefault="00227371" w:rsidP="00954F67">
            <w:pPr>
              <w:pStyle w:val="14"/>
              <w:rPr>
                <w:lang w:val="en-US"/>
              </w:rPr>
            </w:pPr>
            <w:r w:rsidRPr="001A5CF2">
              <w:rPr>
                <w:rFonts w:eastAsia="Calibri"/>
                <w:highlight w:val="yellow"/>
                <w:lang w:val="en-US"/>
              </w:rPr>
              <w:t>ZL_LIST/ZAP/Z_SL/SL/</w:t>
            </w:r>
            <w:r w:rsidRPr="001A5CF2">
              <w:rPr>
                <w:highlight w:val="yellow"/>
                <w:lang w:val="en-US"/>
              </w:rPr>
              <w:t>KSG_KPG/SL_KOEF</w:t>
            </w:r>
          </w:p>
        </w:tc>
      </w:tr>
      <w:tr w:rsidR="001A5CF2" w:rsidRPr="00B46196" w:rsidTr="00740952">
        <w:tc>
          <w:tcPr>
            <w:tcW w:w="10291" w:type="dxa"/>
            <w:gridSpan w:val="5"/>
            <w:noWrap/>
          </w:tcPr>
          <w:p w:rsidR="001A5CF2" w:rsidRPr="0008500A" w:rsidRDefault="001A5CF2" w:rsidP="00954F67">
            <w:pPr>
              <w:pStyle w:val="14"/>
              <w:jc w:val="center"/>
              <w:rPr>
                <w:b/>
              </w:rPr>
            </w:pPr>
            <w:r w:rsidRPr="0008500A">
              <w:rPr>
                <w:b/>
              </w:rPr>
              <w:t>Коэффициенты сложности лечения пациента</w:t>
            </w:r>
          </w:p>
        </w:tc>
      </w:tr>
      <w:tr w:rsidR="00227371" w:rsidRPr="00D01932" w:rsidTr="00740952">
        <w:tc>
          <w:tcPr>
            <w:tcW w:w="1656" w:type="dxa"/>
            <w:gridSpan w:val="2"/>
            <w:noWrap/>
          </w:tcPr>
          <w:p w:rsidR="00227371" w:rsidRPr="00B46196" w:rsidRDefault="00227371" w:rsidP="00954F67">
            <w:pPr>
              <w:pStyle w:val="14"/>
            </w:pPr>
            <w:r w:rsidRPr="00B46196">
              <w:rPr>
                <w:lang w:val="en-US"/>
              </w:rPr>
              <w:t>SL_KOEF</w:t>
            </w:r>
          </w:p>
        </w:tc>
        <w:tc>
          <w:tcPr>
            <w:tcW w:w="1655" w:type="dxa"/>
            <w:noWrap/>
          </w:tcPr>
          <w:p w:rsidR="00227371" w:rsidRPr="00B46196" w:rsidRDefault="00227371" w:rsidP="00954F67">
            <w:pPr>
              <w:pStyle w:val="14"/>
              <w:rPr>
                <w:lang w:val="en-US"/>
              </w:rPr>
            </w:pPr>
            <w:r w:rsidRPr="00B46196">
              <w:rPr>
                <w:lang w:val="en-US"/>
              </w:rPr>
              <w:t>IDSL</w:t>
            </w:r>
          </w:p>
        </w:tc>
        <w:tc>
          <w:tcPr>
            <w:tcW w:w="3011" w:type="dxa"/>
          </w:tcPr>
          <w:p w:rsidR="00227371" w:rsidRPr="00B46196" w:rsidRDefault="00227371" w:rsidP="00954F67">
            <w:pPr>
              <w:pStyle w:val="14"/>
            </w:pPr>
            <w:r w:rsidRPr="00B46196">
              <w:t>Номер коэффициента сложности лечения пациента</w:t>
            </w:r>
          </w:p>
        </w:tc>
        <w:tc>
          <w:tcPr>
            <w:tcW w:w="3969" w:type="dxa"/>
          </w:tcPr>
          <w:p w:rsidR="00227371" w:rsidRPr="001A5CF2" w:rsidRDefault="00227371" w:rsidP="00954F67">
            <w:pPr>
              <w:pStyle w:val="14"/>
              <w:rPr>
                <w:highlight w:val="yellow"/>
                <w:lang w:val="en-US"/>
              </w:rPr>
            </w:pPr>
            <w:r w:rsidRPr="001A5CF2">
              <w:rPr>
                <w:highlight w:val="yellow"/>
                <w:lang w:val="en-US"/>
              </w:rPr>
              <w:t>ZL_LIST/ZAP/Z_SL/SL/KSG_KPG/SL_KOEF/IDSL</w:t>
            </w:r>
          </w:p>
        </w:tc>
      </w:tr>
      <w:tr w:rsidR="00227371" w:rsidRPr="00B46196" w:rsidTr="00740952">
        <w:tc>
          <w:tcPr>
            <w:tcW w:w="1656" w:type="dxa"/>
            <w:gridSpan w:val="2"/>
            <w:noWrap/>
          </w:tcPr>
          <w:p w:rsidR="00227371" w:rsidRPr="001A5CF2" w:rsidRDefault="00227371" w:rsidP="00954F67">
            <w:pPr>
              <w:pStyle w:val="14"/>
              <w:rPr>
                <w:lang w:val="en-US"/>
              </w:rPr>
            </w:pPr>
          </w:p>
        </w:tc>
        <w:tc>
          <w:tcPr>
            <w:tcW w:w="1655" w:type="dxa"/>
            <w:noWrap/>
          </w:tcPr>
          <w:p w:rsidR="00227371" w:rsidRPr="00B46196" w:rsidRDefault="00227371" w:rsidP="00954F67">
            <w:pPr>
              <w:pStyle w:val="14"/>
              <w:rPr>
                <w:lang w:val="en-US"/>
              </w:rPr>
            </w:pPr>
            <w:r w:rsidRPr="00B46196">
              <w:rPr>
                <w:lang w:val="en-US"/>
              </w:rPr>
              <w:t>Z_SL</w:t>
            </w:r>
          </w:p>
        </w:tc>
        <w:tc>
          <w:tcPr>
            <w:tcW w:w="3011" w:type="dxa"/>
          </w:tcPr>
          <w:p w:rsidR="00227371" w:rsidRPr="00B46196" w:rsidRDefault="00227371" w:rsidP="00954F67">
            <w:pPr>
              <w:pStyle w:val="14"/>
            </w:pPr>
            <w:r w:rsidRPr="00B46196">
              <w:t>Значение коэффициента сложности лечения пациента</w:t>
            </w:r>
          </w:p>
        </w:tc>
        <w:tc>
          <w:tcPr>
            <w:tcW w:w="3969" w:type="dxa"/>
          </w:tcPr>
          <w:p w:rsidR="00227371" w:rsidRPr="001A5CF2" w:rsidRDefault="00227371" w:rsidP="00954F67">
            <w:pPr>
              <w:pStyle w:val="14"/>
              <w:rPr>
                <w:highlight w:val="yellow"/>
              </w:rPr>
            </w:pPr>
            <w:r w:rsidRPr="001A5CF2">
              <w:rPr>
                <w:highlight w:val="yellow"/>
                <w:lang w:val="en-US"/>
              </w:rPr>
              <w:t>ZL</w:t>
            </w:r>
            <w:r w:rsidRPr="001A5CF2">
              <w:rPr>
                <w:highlight w:val="yellow"/>
              </w:rPr>
              <w:t>_</w:t>
            </w:r>
            <w:r w:rsidRPr="001A5CF2">
              <w:rPr>
                <w:highlight w:val="yellow"/>
                <w:lang w:val="en-US"/>
              </w:rPr>
              <w:t>LIST</w:t>
            </w:r>
            <w:r w:rsidRPr="001A5CF2">
              <w:rPr>
                <w:highlight w:val="yellow"/>
              </w:rPr>
              <w:t>/</w:t>
            </w:r>
            <w:r w:rsidRPr="001A5CF2">
              <w:rPr>
                <w:highlight w:val="yellow"/>
                <w:lang w:val="en-US"/>
              </w:rPr>
              <w:t>ZAP</w:t>
            </w:r>
            <w:r w:rsidRPr="001A5CF2">
              <w:rPr>
                <w:highlight w:val="yellow"/>
              </w:rPr>
              <w:t>/</w:t>
            </w:r>
            <w:r w:rsidRPr="001A5CF2">
              <w:rPr>
                <w:highlight w:val="yellow"/>
                <w:lang w:val="en-US"/>
              </w:rPr>
              <w:t>Z</w:t>
            </w:r>
            <w:r w:rsidRPr="001A5CF2">
              <w:rPr>
                <w:highlight w:val="yellow"/>
              </w:rPr>
              <w:t>_</w:t>
            </w:r>
            <w:r w:rsidRPr="001A5CF2">
              <w:rPr>
                <w:highlight w:val="yellow"/>
                <w:lang w:val="en-US"/>
              </w:rPr>
              <w:t>SL</w:t>
            </w:r>
            <w:r w:rsidRPr="001A5CF2">
              <w:rPr>
                <w:highlight w:val="yellow"/>
              </w:rPr>
              <w:t>/</w:t>
            </w:r>
            <w:r w:rsidRPr="001A5CF2">
              <w:rPr>
                <w:highlight w:val="yellow"/>
                <w:lang w:val="en-US"/>
              </w:rPr>
              <w:t>SL</w:t>
            </w:r>
            <w:r w:rsidRPr="001A5CF2">
              <w:rPr>
                <w:highlight w:val="yellow"/>
              </w:rPr>
              <w:t>/</w:t>
            </w:r>
            <w:r w:rsidRPr="001A5CF2">
              <w:rPr>
                <w:highlight w:val="yellow"/>
                <w:lang w:val="en-US"/>
              </w:rPr>
              <w:t>KSG</w:t>
            </w:r>
            <w:r w:rsidRPr="001A5CF2">
              <w:rPr>
                <w:highlight w:val="yellow"/>
              </w:rPr>
              <w:t>_</w:t>
            </w:r>
            <w:r w:rsidRPr="001A5CF2">
              <w:rPr>
                <w:highlight w:val="yellow"/>
                <w:lang w:val="en-US"/>
              </w:rPr>
              <w:t>KPG</w:t>
            </w:r>
            <w:r w:rsidRPr="001A5CF2">
              <w:rPr>
                <w:highlight w:val="yellow"/>
              </w:rPr>
              <w:t>/</w:t>
            </w:r>
            <w:r w:rsidRPr="001A5CF2">
              <w:rPr>
                <w:highlight w:val="yellow"/>
                <w:lang w:val="en-US"/>
              </w:rPr>
              <w:t>SL</w:t>
            </w:r>
            <w:r w:rsidRPr="001A5CF2">
              <w:rPr>
                <w:highlight w:val="yellow"/>
              </w:rPr>
              <w:t>_</w:t>
            </w:r>
            <w:r w:rsidRPr="001A5CF2">
              <w:rPr>
                <w:highlight w:val="yellow"/>
                <w:lang w:val="en-US"/>
              </w:rPr>
              <w:t>KOEF</w:t>
            </w:r>
            <w:r w:rsidRPr="001A5CF2">
              <w:rPr>
                <w:highlight w:val="yellow"/>
              </w:rPr>
              <w:t>/</w:t>
            </w:r>
            <w:r w:rsidRPr="001A5CF2">
              <w:rPr>
                <w:highlight w:val="yellow"/>
                <w:lang w:val="en-US"/>
              </w:rPr>
              <w:t>Z</w:t>
            </w:r>
            <w:r w:rsidRPr="001A5CF2">
              <w:rPr>
                <w:highlight w:val="yellow"/>
              </w:rPr>
              <w:t>_</w:t>
            </w:r>
            <w:r w:rsidRPr="001A5CF2">
              <w:rPr>
                <w:highlight w:val="yellow"/>
                <w:lang w:val="en-US"/>
              </w:rPr>
              <w:t>SL</w:t>
            </w:r>
          </w:p>
        </w:tc>
      </w:tr>
      <w:tr w:rsidR="001A5CF2" w:rsidRPr="00B46196" w:rsidTr="00740952">
        <w:tc>
          <w:tcPr>
            <w:tcW w:w="10291" w:type="dxa"/>
            <w:gridSpan w:val="5"/>
            <w:noWrap/>
          </w:tcPr>
          <w:p w:rsidR="001A5CF2" w:rsidRPr="00B46196" w:rsidRDefault="001A5CF2" w:rsidP="0018718B">
            <w:pPr>
              <w:pStyle w:val="1d"/>
              <w:rPr>
                <w:rStyle w:val="affff6"/>
                <w:b w:val="0"/>
              </w:rPr>
            </w:pPr>
            <w:r w:rsidRPr="00B46196">
              <w:rPr>
                <w:rStyle w:val="affff6"/>
              </w:rPr>
              <w:t>Сведения об услуге</w:t>
            </w:r>
          </w:p>
        </w:tc>
      </w:tr>
      <w:tr w:rsidR="00227371" w:rsidRPr="00D01932" w:rsidTr="00740952">
        <w:tc>
          <w:tcPr>
            <w:tcW w:w="1656" w:type="dxa"/>
            <w:gridSpan w:val="2"/>
            <w:noWrap/>
          </w:tcPr>
          <w:p w:rsidR="00227371" w:rsidRPr="00B46196" w:rsidRDefault="00227371" w:rsidP="00954F67">
            <w:pPr>
              <w:pStyle w:val="14"/>
              <w:rPr>
                <w:rFonts w:eastAsia="Calibri"/>
                <w:lang w:eastAsia="ru-RU"/>
              </w:rPr>
            </w:pPr>
            <w:r w:rsidRPr="00B46196">
              <w:rPr>
                <w:lang w:val="en-US" w:eastAsia="ru-RU"/>
              </w:rPr>
              <w:t>USL</w:t>
            </w:r>
          </w:p>
        </w:tc>
        <w:tc>
          <w:tcPr>
            <w:tcW w:w="1655" w:type="dxa"/>
            <w:noWrap/>
          </w:tcPr>
          <w:p w:rsidR="00227371" w:rsidRPr="00B46196" w:rsidRDefault="00227371" w:rsidP="0018718B">
            <w:pPr>
              <w:pStyle w:val="14"/>
              <w:rPr>
                <w:rFonts w:eastAsia="Calibri"/>
                <w:lang w:val="en-US" w:eastAsia="ru-RU"/>
              </w:rPr>
            </w:pPr>
            <w:r w:rsidRPr="00B46196">
              <w:rPr>
                <w:rFonts w:eastAsia="Calibri"/>
                <w:lang w:val="en-US" w:eastAsia="ru-RU"/>
              </w:rPr>
              <w:t>IDSERV</w:t>
            </w:r>
          </w:p>
        </w:tc>
        <w:tc>
          <w:tcPr>
            <w:tcW w:w="3011" w:type="dxa"/>
          </w:tcPr>
          <w:p w:rsidR="00227371" w:rsidRPr="00B46196" w:rsidRDefault="00227371" w:rsidP="0018718B">
            <w:pPr>
              <w:pStyle w:val="14"/>
              <w:rPr>
                <w:lang w:eastAsia="ru-RU"/>
              </w:rPr>
            </w:pPr>
            <w:r w:rsidRPr="00B46196">
              <w:rPr>
                <w:lang w:eastAsia="ru-RU"/>
              </w:rPr>
              <w:t>Номер записи в реестре услуг</w:t>
            </w:r>
          </w:p>
        </w:tc>
        <w:tc>
          <w:tcPr>
            <w:tcW w:w="3969" w:type="dxa"/>
          </w:tcPr>
          <w:p w:rsidR="00227371" w:rsidRPr="001A5CF2" w:rsidRDefault="00227371" w:rsidP="0018718B">
            <w:pPr>
              <w:pStyle w:val="14"/>
              <w:rPr>
                <w:highlight w:val="yellow"/>
                <w:lang w:val="en-US" w:eastAsia="ru-RU"/>
              </w:rPr>
            </w:pPr>
            <w:r w:rsidRPr="001A5CF2">
              <w:rPr>
                <w:rFonts w:eastAsia="Calibri"/>
                <w:highlight w:val="yellow"/>
                <w:lang w:val="en-US"/>
              </w:rPr>
              <w:t>ZL_LIST/ZAP/Z_SL/SL/USL/IDSERV</w:t>
            </w:r>
          </w:p>
        </w:tc>
      </w:tr>
      <w:tr w:rsidR="00227371" w:rsidRPr="00D01932" w:rsidTr="00740952">
        <w:tc>
          <w:tcPr>
            <w:tcW w:w="1656" w:type="dxa"/>
            <w:gridSpan w:val="2"/>
            <w:noWrap/>
          </w:tcPr>
          <w:p w:rsidR="00227371" w:rsidRPr="001A5CF2" w:rsidRDefault="00227371" w:rsidP="00954F67">
            <w:pPr>
              <w:pStyle w:val="14"/>
              <w:rPr>
                <w:lang w:val="en-US" w:eastAsia="ru-RU"/>
              </w:rPr>
            </w:pPr>
          </w:p>
        </w:tc>
        <w:tc>
          <w:tcPr>
            <w:tcW w:w="1655" w:type="dxa"/>
            <w:noWrap/>
          </w:tcPr>
          <w:p w:rsidR="00227371" w:rsidRPr="00B46196" w:rsidRDefault="00227371" w:rsidP="0018718B">
            <w:pPr>
              <w:pStyle w:val="14"/>
              <w:rPr>
                <w:rFonts w:eastAsia="Calibri"/>
                <w:lang w:val="en-US" w:eastAsia="ru-RU"/>
              </w:rPr>
            </w:pPr>
            <w:r w:rsidRPr="00B46196">
              <w:rPr>
                <w:rFonts w:eastAsia="Calibri"/>
                <w:lang w:val="en-US" w:eastAsia="ru-RU"/>
              </w:rPr>
              <w:t>LPU</w:t>
            </w:r>
          </w:p>
        </w:tc>
        <w:tc>
          <w:tcPr>
            <w:tcW w:w="3011" w:type="dxa"/>
          </w:tcPr>
          <w:p w:rsidR="00227371" w:rsidRPr="00B46196" w:rsidRDefault="00227371" w:rsidP="0018718B">
            <w:pPr>
              <w:pStyle w:val="14"/>
              <w:rPr>
                <w:lang w:eastAsia="ru-RU"/>
              </w:rPr>
            </w:pPr>
            <w:r w:rsidRPr="00B46196">
              <w:rPr>
                <w:lang w:eastAsia="ru-RU"/>
              </w:rPr>
              <w:t>Код МО</w:t>
            </w:r>
          </w:p>
        </w:tc>
        <w:tc>
          <w:tcPr>
            <w:tcW w:w="3969" w:type="dxa"/>
          </w:tcPr>
          <w:p w:rsidR="00227371" w:rsidRPr="001A5CF2" w:rsidRDefault="00227371" w:rsidP="0018718B">
            <w:pPr>
              <w:pStyle w:val="14"/>
              <w:rPr>
                <w:highlight w:val="yellow"/>
                <w:lang w:val="en-US" w:eastAsia="ru-RU"/>
              </w:rPr>
            </w:pPr>
            <w:r w:rsidRPr="001A5CF2">
              <w:rPr>
                <w:rFonts w:eastAsia="Calibri"/>
                <w:highlight w:val="yellow"/>
                <w:lang w:val="en-US"/>
              </w:rPr>
              <w:t>ZL_LIST/ZAP/Z_SL/SL/USL/</w:t>
            </w:r>
            <w:r w:rsidRPr="001A5CF2">
              <w:rPr>
                <w:highlight w:val="yellow"/>
                <w:lang w:val="en-US"/>
              </w:rPr>
              <w:t xml:space="preserve"> </w:t>
            </w:r>
            <w:r w:rsidRPr="001A5CF2">
              <w:rPr>
                <w:rFonts w:eastAsia="Calibri"/>
                <w:highlight w:val="yellow"/>
                <w:lang w:val="en-US"/>
              </w:rPr>
              <w:t>LPU</w:t>
            </w:r>
          </w:p>
        </w:tc>
      </w:tr>
      <w:tr w:rsidR="00227371" w:rsidRPr="00D01932" w:rsidTr="00740952">
        <w:tc>
          <w:tcPr>
            <w:tcW w:w="1656" w:type="dxa"/>
            <w:gridSpan w:val="2"/>
            <w:noWrap/>
          </w:tcPr>
          <w:p w:rsidR="00227371" w:rsidRPr="001A5CF2" w:rsidRDefault="00227371" w:rsidP="00954F67">
            <w:pPr>
              <w:pStyle w:val="14"/>
              <w:rPr>
                <w:rFonts w:eastAsia="Calibri"/>
                <w:lang w:val="en-US" w:eastAsia="ru-RU"/>
              </w:rPr>
            </w:pPr>
          </w:p>
        </w:tc>
        <w:tc>
          <w:tcPr>
            <w:tcW w:w="1655" w:type="dxa"/>
            <w:noWrap/>
          </w:tcPr>
          <w:p w:rsidR="00227371" w:rsidRPr="00B46196" w:rsidRDefault="00227371" w:rsidP="0018718B">
            <w:pPr>
              <w:pStyle w:val="14"/>
              <w:rPr>
                <w:rFonts w:eastAsia="Calibri"/>
                <w:lang w:eastAsia="ru-RU"/>
              </w:rPr>
            </w:pPr>
            <w:r w:rsidRPr="00B46196">
              <w:rPr>
                <w:rFonts w:eastAsia="Calibri"/>
                <w:lang w:val="en-US" w:eastAsia="ru-RU"/>
              </w:rPr>
              <w:t>LPU</w:t>
            </w:r>
            <w:r w:rsidRPr="00B46196">
              <w:rPr>
                <w:rFonts w:eastAsia="Calibri"/>
                <w:lang w:eastAsia="ru-RU"/>
              </w:rPr>
              <w:t>_1</w:t>
            </w:r>
          </w:p>
        </w:tc>
        <w:tc>
          <w:tcPr>
            <w:tcW w:w="3011" w:type="dxa"/>
          </w:tcPr>
          <w:p w:rsidR="00227371" w:rsidRPr="00B46196" w:rsidRDefault="00227371" w:rsidP="0018718B">
            <w:pPr>
              <w:pStyle w:val="14"/>
              <w:rPr>
                <w:lang w:eastAsia="ru-RU"/>
              </w:rPr>
            </w:pPr>
            <w:r w:rsidRPr="00B46196">
              <w:rPr>
                <w:lang w:eastAsia="ru-RU"/>
              </w:rPr>
              <w:t>Подразделение МО</w:t>
            </w:r>
          </w:p>
        </w:tc>
        <w:tc>
          <w:tcPr>
            <w:tcW w:w="3969" w:type="dxa"/>
          </w:tcPr>
          <w:p w:rsidR="00227371" w:rsidRPr="001A5CF2" w:rsidRDefault="00227371" w:rsidP="0018718B">
            <w:pPr>
              <w:pStyle w:val="14"/>
              <w:jc w:val="left"/>
              <w:rPr>
                <w:highlight w:val="yellow"/>
                <w:lang w:val="en-US" w:eastAsia="ru-RU"/>
              </w:rPr>
            </w:pPr>
            <w:r w:rsidRPr="001A5CF2">
              <w:rPr>
                <w:rFonts w:eastAsia="Calibri"/>
                <w:highlight w:val="yellow"/>
                <w:lang w:val="en-US"/>
              </w:rPr>
              <w:t>ZL_LIST/ZAP/Z_SL/SL/USL/</w:t>
            </w:r>
            <w:r w:rsidRPr="001A5CF2">
              <w:rPr>
                <w:highlight w:val="yellow"/>
                <w:lang w:val="en-US"/>
              </w:rPr>
              <w:t xml:space="preserve"> </w:t>
            </w:r>
            <w:r w:rsidRPr="001A5CF2">
              <w:rPr>
                <w:rFonts w:eastAsia="Calibri"/>
                <w:highlight w:val="yellow"/>
                <w:lang w:val="en-US"/>
              </w:rPr>
              <w:t>LPU_1</w:t>
            </w:r>
          </w:p>
        </w:tc>
      </w:tr>
      <w:tr w:rsidR="00227371" w:rsidRPr="00D01932" w:rsidTr="00740952">
        <w:tc>
          <w:tcPr>
            <w:tcW w:w="1656" w:type="dxa"/>
            <w:gridSpan w:val="2"/>
            <w:noWrap/>
          </w:tcPr>
          <w:p w:rsidR="00227371" w:rsidRPr="001A5CF2" w:rsidRDefault="00227371" w:rsidP="00954F67">
            <w:pPr>
              <w:pStyle w:val="14"/>
              <w:rPr>
                <w:rFonts w:eastAsia="Calibri"/>
                <w:lang w:val="en-US" w:eastAsia="ru-RU"/>
              </w:rPr>
            </w:pPr>
          </w:p>
        </w:tc>
        <w:tc>
          <w:tcPr>
            <w:tcW w:w="1655" w:type="dxa"/>
            <w:noWrap/>
          </w:tcPr>
          <w:p w:rsidR="00227371" w:rsidRPr="00B46196" w:rsidRDefault="00227371" w:rsidP="0018718B">
            <w:pPr>
              <w:pStyle w:val="14"/>
              <w:rPr>
                <w:rFonts w:eastAsia="Calibri"/>
                <w:lang w:eastAsia="ru-RU"/>
              </w:rPr>
            </w:pPr>
            <w:r w:rsidRPr="00B46196">
              <w:rPr>
                <w:rFonts w:eastAsia="Calibri"/>
                <w:lang w:val="en-US" w:eastAsia="ru-RU"/>
              </w:rPr>
              <w:t>PODR</w:t>
            </w:r>
          </w:p>
        </w:tc>
        <w:tc>
          <w:tcPr>
            <w:tcW w:w="3011" w:type="dxa"/>
          </w:tcPr>
          <w:p w:rsidR="00227371" w:rsidRPr="00B46196" w:rsidRDefault="00227371" w:rsidP="0018718B">
            <w:pPr>
              <w:pStyle w:val="14"/>
              <w:rPr>
                <w:lang w:eastAsia="ru-RU"/>
              </w:rPr>
            </w:pPr>
            <w:r w:rsidRPr="00B46196">
              <w:rPr>
                <w:lang w:eastAsia="ru-RU"/>
              </w:rPr>
              <w:t>Код отделения</w:t>
            </w:r>
          </w:p>
        </w:tc>
        <w:tc>
          <w:tcPr>
            <w:tcW w:w="3969" w:type="dxa"/>
          </w:tcPr>
          <w:p w:rsidR="00227371" w:rsidRPr="001A5CF2" w:rsidRDefault="00227371" w:rsidP="0018718B">
            <w:pPr>
              <w:pStyle w:val="14"/>
              <w:jc w:val="left"/>
              <w:rPr>
                <w:highlight w:val="yellow"/>
                <w:lang w:val="en-US" w:eastAsia="ru-RU"/>
              </w:rPr>
            </w:pPr>
            <w:r w:rsidRPr="001A5CF2">
              <w:rPr>
                <w:rFonts w:eastAsia="Calibri"/>
                <w:highlight w:val="yellow"/>
                <w:lang w:val="en-US"/>
              </w:rPr>
              <w:t>ZL_LIST/ZAP/Z_SL/SL/USL/PODR</w:t>
            </w:r>
          </w:p>
        </w:tc>
      </w:tr>
      <w:tr w:rsidR="00227371" w:rsidRPr="00D01932" w:rsidTr="00740952">
        <w:tc>
          <w:tcPr>
            <w:tcW w:w="1656" w:type="dxa"/>
            <w:gridSpan w:val="2"/>
            <w:noWrap/>
          </w:tcPr>
          <w:p w:rsidR="00227371" w:rsidRPr="001A5CF2" w:rsidRDefault="00227371" w:rsidP="00954F67">
            <w:pPr>
              <w:pStyle w:val="14"/>
              <w:rPr>
                <w:rFonts w:eastAsia="Calibri"/>
                <w:lang w:val="en-US" w:eastAsia="ru-RU"/>
              </w:rPr>
            </w:pPr>
          </w:p>
        </w:tc>
        <w:tc>
          <w:tcPr>
            <w:tcW w:w="1655" w:type="dxa"/>
            <w:noWrap/>
          </w:tcPr>
          <w:p w:rsidR="00227371" w:rsidRPr="00B46196" w:rsidRDefault="00227371" w:rsidP="0018718B">
            <w:pPr>
              <w:pStyle w:val="14"/>
              <w:rPr>
                <w:rFonts w:eastAsia="Calibri"/>
                <w:lang w:val="en-US" w:eastAsia="ru-RU"/>
              </w:rPr>
            </w:pPr>
            <w:r w:rsidRPr="00B46196">
              <w:rPr>
                <w:rFonts w:eastAsia="Calibri"/>
                <w:lang w:val="en-US" w:eastAsia="ru-RU"/>
              </w:rPr>
              <w:t>PROFIL</w:t>
            </w:r>
          </w:p>
        </w:tc>
        <w:tc>
          <w:tcPr>
            <w:tcW w:w="3011" w:type="dxa"/>
          </w:tcPr>
          <w:p w:rsidR="00227371" w:rsidRPr="00B46196" w:rsidRDefault="00227371" w:rsidP="0018718B">
            <w:pPr>
              <w:pStyle w:val="14"/>
              <w:rPr>
                <w:lang w:eastAsia="ru-RU"/>
              </w:rPr>
            </w:pPr>
            <w:r w:rsidRPr="00B46196">
              <w:rPr>
                <w:lang w:eastAsia="ru-RU"/>
              </w:rPr>
              <w:t>Профиль</w:t>
            </w:r>
            <w:r w:rsidRPr="00B46196">
              <w:rPr>
                <w:lang w:val="en-US" w:eastAsia="ru-RU"/>
              </w:rPr>
              <w:t xml:space="preserve"> </w:t>
            </w:r>
            <w:r w:rsidRPr="00B46196">
              <w:rPr>
                <w:lang w:eastAsia="ru-RU"/>
              </w:rPr>
              <w:t>медицинской помощи</w:t>
            </w:r>
          </w:p>
        </w:tc>
        <w:tc>
          <w:tcPr>
            <w:tcW w:w="3969" w:type="dxa"/>
          </w:tcPr>
          <w:p w:rsidR="00227371" w:rsidRPr="001A5CF2" w:rsidRDefault="00227371" w:rsidP="0018718B">
            <w:pPr>
              <w:pStyle w:val="14"/>
              <w:rPr>
                <w:highlight w:val="yellow"/>
                <w:lang w:val="en-US" w:eastAsia="ru-RU"/>
              </w:rPr>
            </w:pPr>
            <w:r w:rsidRPr="001A5CF2">
              <w:rPr>
                <w:rFonts w:eastAsia="Calibri"/>
                <w:highlight w:val="yellow"/>
                <w:lang w:val="en-US"/>
              </w:rPr>
              <w:t>ZL_LIST/ZAP/Z_SL/SL/USL/</w:t>
            </w:r>
            <w:r w:rsidRPr="001A5CF2">
              <w:rPr>
                <w:highlight w:val="yellow"/>
                <w:lang w:val="en-US"/>
              </w:rPr>
              <w:t xml:space="preserve"> </w:t>
            </w:r>
            <w:r w:rsidRPr="001A5CF2">
              <w:rPr>
                <w:rFonts w:eastAsia="Calibri"/>
                <w:highlight w:val="yellow"/>
                <w:lang w:val="en-US"/>
              </w:rPr>
              <w:t>PROFIL</w:t>
            </w:r>
          </w:p>
        </w:tc>
      </w:tr>
      <w:tr w:rsidR="00227371" w:rsidRPr="00D01932" w:rsidTr="00740952">
        <w:tc>
          <w:tcPr>
            <w:tcW w:w="1656" w:type="dxa"/>
            <w:gridSpan w:val="2"/>
            <w:noWrap/>
          </w:tcPr>
          <w:p w:rsidR="00227371" w:rsidRPr="001A5CF2" w:rsidRDefault="00227371" w:rsidP="00954F67">
            <w:pPr>
              <w:pStyle w:val="14"/>
              <w:rPr>
                <w:rFonts w:eastAsia="Calibri"/>
                <w:lang w:val="en-US" w:eastAsia="ru-RU"/>
              </w:rPr>
            </w:pPr>
          </w:p>
        </w:tc>
        <w:tc>
          <w:tcPr>
            <w:tcW w:w="1655" w:type="dxa"/>
            <w:noWrap/>
          </w:tcPr>
          <w:p w:rsidR="00227371" w:rsidRPr="00B46196" w:rsidRDefault="00227371" w:rsidP="0018718B">
            <w:pPr>
              <w:pStyle w:val="14"/>
              <w:rPr>
                <w:rFonts w:eastAsia="Calibri"/>
                <w:lang w:val="en-US" w:eastAsia="ru-RU"/>
              </w:rPr>
            </w:pPr>
            <w:r w:rsidRPr="00B46196">
              <w:rPr>
                <w:rFonts w:eastAsia="Calibri"/>
                <w:lang w:val="en-US" w:eastAsia="ru-RU"/>
              </w:rPr>
              <w:t>VID_VME</w:t>
            </w:r>
          </w:p>
        </w:tc>
        <w:tc>
          <w:tcPr>
            <w:tcW w:w="3011" w:type="dxa"/>
          </w:tcPr>
          <w:p w:rsidR="00227371" w:rsidRPr="00B46196" w:rsidRDefault="00227371" w:rsidP="0018718B">
            <w:pPr>
              <w:pStyle w:val="14"/>
              <w:rPr>
                <w:lang w:eastAsia="ru-RU"/>
              </w:rPr>
            </w:pPr>
            <w:r w:rsidRPr="00B46196">
              <w:rPr>
                <w:lang w:eastAsia="ru-RU"/>
              </w:rPr>
              <w:t>Вид медицинского вмешательства</w:t>
            </w:r>
          </w:p>
        </w:tc>
        <w:tc>
          <w:tcPr>
            <w:tcW w:w="3969" w:type="dxa"/>
          </w:tcPr>
          <w:p w:rsidR="00227371" w:rsidRPr="001A5CF2" w:rsidRDefault="00227371" w:rsidP="000A57DE">
            <w:pPr>
              <w:pStyle w:val="14"/>
              <w:jc w:val="left"/>
              <w:rPr>
                <w:highlight w:val="yellow"/>
                <w:lang w:val="en-US" w:eastAsia="ru-RU"/>
              </w:rPr>
            </w:pPr>
            <w:r w:rsidRPr="001A5CF2">
              <w:rPr>
                <w:rFonts w:eastAsia="Calibri"/>
                <w:highlight w:val="yellow"/>
                <w:lang w:val="en-US"/>
              </w:rPr>
              <w:t>ZL_LIST/ZAP/Z_SL/SL/USL/VID_VME</w:t>
            </w:r>
          </w:p>
        </w:tc>
      </w:tr>
      <w:tr w:rsidR="00227371" w:rsidRPr="00D01932" w:rsidTr="00740952">
        <w:tc>
          <w:tcPr>
            <w:tcW w:w="1656" w:type="dxa"/>
            <w:gridSpan w:val="2"/>
            <w:noWrap/>
          </w:tcPr>
          <w:p w:rsidR="00227371" w:rsidRPr="001A5CF2" w:rsidRDefault="00227371" w:rsidP="00954F67">
            <w:pPr>
              <w:pStyle w:val="14"/>
              <w:rPr>
                <w:rFonts w:eastAsia="Calibri"/>
                <w:lang w:val="en-US" w:eastAsia="ru-RU"/>
              </w:rPr>
            </w:pPr>
          </w:p>
        </w:tc>
        <w:tc>
          <w:tcPr>
            <w:tcW w:w="1655" w:type="dxa"/>
            <w:noWrap/>
          </w:tcPr>
          <w:p w:rsidR="00227371" w:rsidRPr="00B46196" w:rsidRDefault="00227371" w:rsidP="0018718B">
            <w:pPr>
              <w:pStyle w:val="14"/>
              <w:rPr>
                <w:rFonts w:eastAsia="Calibri"/>
                <w:lang w:eastAsia="ru-RU"/>
              </w:rPr>
            </w:pPr>
            <w:r w:rsidRPr="00B46196">
              <w:rPr>
                <w:rFonts w:eastAsia="Calibri"/>
                <w:lang w:val="en-US" w:eastAsia="ru-RU"/>
              </w:rPr>
              <w:t>DET</w:t>
            </w:r>
          </w:p>
        </w:tc>
        <w:tc>
          <w:tcPr>
            <w:tcW w:w="3011" w:type="dxa"/>
          </w:tcPr>
          <w:p w:rsidR="00227371" w:rsidRPr="00B46196" w:rsidRDefault="00227371" w:rsidP="0018718B">
            <w:pPr>
              <w:pStyle w:val="14"/>
              <w:rPr>
                <w:lang w:eastAsia="ru-RU"/>
              </w:rPr>
            </w:pPr>
            <w:r w:rsidRPr="00B46196">
              <w:rPr>
                <w:lang w:eastAsia="ru-RU"/>
              </w:rPr>
              <w:t>Признак детского профиля</w:t>
            </w:r>
          </w:p>
        </w:tc>
        <w:tc>
          <w:tcPr>
            <w:tcW w:w="3969" w:type="dxa"/>
          </w:tcPr>
          <w:p w:rsidR="00227371" w:rsidRPr="001A5CF2" w:rsidRDefault="00227371" w:rsidP="0018718B">
            <w:pPr>
              <w:pStyle w:val="14"/>
              <w:rPr>
                <w:highlight w:val="yellow"/>
                <w:lang w:val="en-US" w:eastAsia="ru-RU"/>
              </w:rPr>
            </w:pPr>
            <w:r w:rsidRPr="001A5CF2">
              <w:rPr>
                <w:rFonts w:eastAsia="Calibri"/>
                <w:highlight w:val="yellow"/>
                <w:lang w:val="en-US"/>
              </w:rPr>
              <w:t>ZL_LIST/ZAP/Z_SL/SL/USL/DET</w:t>
            </w:r>
          </w:p>
        </w:tc>
      </w:tr>
      <w:tr w:rsidR="00227371" w:rsidRPr="00D01932" w:rsidTr="00740952">
        <w:tc>
          <w:tcPr>
            <w:tcW w:w="1656" w:type="dxa"/>
            <w:gridSpan w:val="2"/>
            <w:noWrap/>
          </w:tcPr>
          <w:p w:rsidR="00227371" w:rsidRPr="001A5CF2" w:rsidRDefault="00227371" w:rsidP="00954F67">
            <w:pPr>
              <w:pStyle w:val="14"/>
              <w:rPr>
                <w:rFonts w:eastAsia="Calibri"/>
                <w:lang w:val="en-US" w:eastAsia="ru-RU"/>
              </w:rPr>
            </w:pPr>
          </w:p>
        </w:tc>
        <w:tc>
          <w:tcPr>
            <w:tcW w:w="1655" w:type="dxa"/>
            <w:noWrap/>
          </w:tcPr>
          <w:p w:rsidR="00227371" w:rsidRPr="00B46196" w:rsidRDefault="00227371" w:rsidP="0018718B">
            <w:pPr>
              <w:pStyle w:val="14"/>
              <w:rPr>
                <w:rFonts w:eastAsia="Calibri"/>
                <w:lang w:val="en-US" w:eastAsia="ru-RU"/>
              </w:rPr>
            </w:pPr>
            <w:r w:rsidRPr="00B46196">
              <w:rPr>
                <w:rFonts w:eastAsia="Calibri"/>
                <w:lang w:val="en-US" w:eastAsia="ru-RU"/>
              </w:rPr>
              <w:t>DATE</w:t>
            </w:r>
            <w:r w:rsidRPr="00B46196">
              <w:rPr>
                <w:rFonts w:eastAsia="Calibri"/>
                <w:lang w:eastAsia="ru-RU"/>
              </w:rPr>
              <w:t>_</w:t>
            </w:r>
            <w:r w:rsidRPr="00B46196">
              <w:rPr>
                <w:rFonts w:eastAsia="Calibri"/>
                <w:lang w:val="en-US" w:eastAsia="ru-RU"/>
              </w:rPr>
              <w:t>IN</w:t>
            </w:r>
          </w:p>
        </w:tc>
        <w:tc>
          <w:tcPr>
            <w:tcW w:w="3011" w:type="dxa"/>
          </w:tcPr>
          <w:p w:rsidR="00227371" w:rsidRPr="00B46196" w:rsidRDefault="00227371" w:rsidP="0018718B">
            <w:pPr>
              <w:pStyle w:val="14"/>
              <w:rPr>
                <w:lang w:eastAsia="ru-RU"/>
              </w:rPr>
            </w:pPr>
            <w:r w:rsidRPr="00B46196">
              <w:rPr>
                <w:lang w:eastAsia="ru-RU"/>
              </w:rPr>
              <w:t>Дата начала оказания услуги</w:t>
            </w:r>
          </w:p>
        </w:tc>
        <w:tc>
          <w:tcPr>
            <w:tcW w:w="3969" w:type="dxa"/>
          </w:tcPr>
          <w:p w:rsidR="00227371" w:rsidRPr="001A5CF2" w:rsidRDefault="00227371" w:rsidP="0018718B">
            <w:pPr>
              <w:pStyle w:val="14"/>
              <w:rPr>
                <w:highlight w:val="yellow"/>
                <w:lang w:val="en-US" w:eastAsia="ru-RU"/>
              </w:rPr>
            </w:pPr>
            <w:r w:rsidRPr="001A5CF2">
              <w:rPr>
                <w:rFonts w:eastAsia="Calibri"/>
                <w:highlight w:val="yellow"/>
                <w:lang w:val="en-US"/>
              </w:rPr>
              <w:t>ZL_LIST/ZAP/Z_SL/SL/USL/DATE_IN</w:t>
            </w:r>
          </w:p>
        </w:tc>
      </w:tr>
      <w:tr w:rsidR="00227371" w:rsidRPr="00D01932" w:rsidTr="00740952">
        <w:tc>
          <w:tcPr>
            <w:tcW w:w="1656" w:type="dxa"/>
            <w:gridSpan w:val="2"/>
            <w:noWrap/>
          </w:tcPr>
          <w:p w:rsidR="00227371" w:rsidRPr="001A5CF2" w:rsidRDefault="00227371" w:rsidP="00954F67">
            <w:pPr>
              <w:pStyle w:val="14"/>
              <w:rPr>
                <w:rFonts w:eastAsia="Calibri"/>
                <w:lang w:val="en-US" w:eastAsia="ru-RU"/>
              </w:rPr>
            </w:pPr>
          </w:p>
        </w:tc>
        <w:tc>
          <w:tcPr>
            <w:tcW w:w="1655" w:type="dxa"/>
            <w:noWrap/>
          </w:tcPr>
          <w:p w:rsidR="00227371" w:rsidRPr="00B46196" w:rsidRDefault="00227371" w:rsidP="0018718B">
            <w:pPr>
              <w:pStyle w:val="14"/>
              <w:rPr>
                <w:rFonts w:eastAsia="Calibri"/>
                <w:lang w:val="en-US" w:eastAsia="ru-RU"/>
              </w:rPr>
            </w:pPr>
            <w:r w:rsidRPr="00B46196">
              <w:rPr>
                <w:rFonts w:eastAsia="Calibri"/>
                <w:lang w:val="en-US" w:eastAsia="ru-RU"/>
              </w:rPr>
              <w:t>DATE_OUT</w:t>
            </w:r>
          </w:p>
        </w:tc>
        <w:tc>
          <w:tcPr>
            <w:tcW w:w="3011" w:type="dxa"/>
          </w:tcPr>
          <w:p w:rsidR="00227371" w:rsidRPr="00B46196" w:rsidRDefault="00227371" w:rsidP="0018718B">
            <w:pPr>
              <w:pStyle w:val="14"/>
              <w:rPr>
                <w:lang w:eastAsia="ru-RU"/>
              </w:rPr>
            </w:pPr>
            <w:r w:rsidRPr="00B46196">
              <w:rPr>
                <w:lang w:eastAsia="ru-RU"/>
              </w:rPr>
              <w:t>Дата окончания оказания услуги</w:t>
            </w:r>
          </w:p>
        </w:tc>
        <w:tc>
          <w:tcPr>
            <w:tcW w:w="3969" w:type="dxa"/>
          </w:tcPr>
          <w:p w:rsidR="00227371" w:rsidRPr="001A5CF2" w:rsidRDefault="00227371" w:rsidP="0018718B">
            <w:pPr>
              <w:pStyle w:val="14"/>
              <w:rPr>
                <w:highlight w:val="yellow"/>
                <w:lang w:val="en-US" w:eastAsia="ru-RU"/>
              </w:rPr>
            </w:pPr>
            <w:r w:rsidRPr="001A5CF2">
              <w:rPr>
                <w:rFonts w:eastAsia="Calibri"/>
                <w:highlight w:val="yellow"/>
                <w:lang w:val="en-US"/>
              </w:rPr>
              <w:t>ZL_LIST/ZAP/Z_SL/SL/USL/DATE_OUT</w:t>
            </w:r>
          </w:p>
        </w:tc>
      </w:tr>
      <w:tr w:rsidR="00227371" w:rsidRPr="00D01932" w:rsidTr="00740952">
        <w:tc>
          <w:tcPr>
            <w:tcW w:w="1656" w:type="dxa"/>
            <w:gridSpan w:val="2"/>
            <w:noWrap/>
          </w:tcPr>
          <w:p w:rsidR="00227371" w:rsidRPr="001A5CF2" w:rsidRDefault="00227371" w:rsidP="00954F67">
            <w:pPr>
              <w:pStyle w:val="14"/>
              <w:rPr>
                <w:rFonts w:eastAsia="Calibri"/>
                <w:lang w:val="en-US" w:eastAsia="ru-RU"/>
              </w:rPr>
            </w:pPr>
          </w:p>
        </w:tc>
        <w:tc>
          <w:tcPr>
            <w:tcW w:w="1655" w:type="dxa"/>
            <w:noWrap/>
          </w:tcPr>
          <w:p w:rsidR="00227371" w:rsidRPr="00B46196" w:rsidRDefault="00227371" w:rsidP="0018718B">
            <w:pPr>
              <w:pStyle w:val="14"/>
              <w:rPr>
                <w:rFonts w:eastAsia="Calibri"/>
                <w:lang w:val="en-US" w:eastAsia="ru-RU"/>
              </w:rPr>
            </w:pPr>
            <w:r w:rsidRPr="00B46196">
              <w:rPr>
                <w:rFonts w:eastAsia="Calibri"/>
                <w:lang w:val="en-US" w:eastAsia="ru-RU"/>
              </w:rPr>
              <w:t>DS</w:t>
            </w:r>
          </w:p>
        </w:tc>
        <w:tc>
          <w:tcPr>
            <w:tcW w:w="3011" w:type="dxa"/>
          </w:tcPr>
          <w:p w:rsidR="00227371" w:rsidRPr="00B46196" w:rsidRDefault="00227371" w:rsidP="0018718B">
            <w:pPr>
              <w:pStyle w:val="14"/>
              <w:rPr>
                <w:lang w:eastAsia="ru-RU"/>
              </w:rPr>
            </w:pPr>
            <w:r w:rsidRPr="00B46196">
              <w:rPr>
                <w:lang w:eastAsia="ru-RU"/>
              </w:rPr>
              <w:t>Диагноз</w:t>
            </w:r>
          </w:p>
        </w:tc>
        <w:tc>
          <w:tcPr>
            <w:tcW w:w="3969" w:type="dxa"/>
          </w:tcPr>
          <w:p w:rsidR="00227371" w:rsidRPr="001A5CF2" w:rsidRDefault="00227371" w:rsidP="0018718B">
            <w:pPr>
              <w:pStyle w:val="14"/>
              <w:rPr>
                <w:highlight w:val="yellow"/>
                <w:lang w:val="en-US" w:eastAsia="ru-RU"/>
              </w:rPr>
            </w:pPr>
            <w:r w:rsidRPr="001A5CF2">
              <w:rPr>
                <w:rFonts w:eastAsia="Calibri"/>
                <w:highlight w:val="yellow"/>
                <w:lang w:val="en-US"/>
              </w:rPr>
              <w:t>ZL_LIST/ZAP/Z_SL/SL/USL/DS</w:t>
            </w:r>
          </w:p>
        </w:tc>
      </w:tr>
      <w:tr w:rsidR="00227371" w:rsidRPr="00D01932" w:rsidTr="00740952">
        <w:tc>
          <w:tcPr>
            <w:tcW w:w="1656" w:type="dxa"/>
            <w:gridSpan w:val="2"/>
            <w:noWrap/>
          </w:tcPr>
          <w:p w:rsidR="00227371" w:rsidRPr="001A5CF2" w:rsidRDefault="00227371" w:rsidP="00954F67">
            <w:pPr>
              <w:pStyle w:val="14"/>
              <w:rPr>
                <w:rFonts w:eastAsia="Calibri"/>
                <w:lang w:val="en-US" w:eastAsia="ru-RU"/>
              </w:rPr>
            </w:pPr>
          </w:p>
        </w:tc>
        <w:tc>
          <w:tcPr>
            <w:tcW w:w="1655" w:type="dxa"/>
            <w:noWrap/>
          </w:tcPr>
          <w:p w:rsidR="00227371" w:rsidRPr="00B46196" w:rsidRDefault="00227371" w:rsidP="0018718B">
            <w:pPr>
              <w:pStyle w:val="14"/>
              <w:rPr>
                <w:rFonts w:eastAsia="Calibri"/>
                <w:lang w:val="en-US" w:eastAsia="ru-RU"/>
              </w:rPr>
            </w:pPr>
            <w:r w:rsidRPr="00B46196">
              <w:rPr>
                <w:rFonts w:eastAsia="Calibri"/>
                <w:lang w:val="en-US" w:eastAsia="ru-RU"/>
              </w:rPr>
              <w:t>CODE_USL</w:t>
            </w:r>
          </w:p>
        </w:tc>
        <w:tc>
          <w:tcPr>
            <w:tcW w:w="3011" w:type="dxa"/>
            <w:shd w:val="clear" w:color="auto" w:fill="auto"/>
          </w:tcPr>
          <w:p w:rsidR="00227371" w:rsidRPr="00B46196" w:rsidRDefault="00227371" w:rsidP="0018718B">
            <w:pPr>
              <w:pStyle w:val="14"/>
              <w:rPr>
                <w:lang w:eastAsia="ru-RU"/>
              </w:rPr>
            </w:pPr>
            <w:r w:rsidRPr="00B46196">
              <w:rPr>
                <w:lang w:eastAsia="ru-RU"/>
              </w:rPr>
              <w:t>Код услуги</w:t>
            </w:r>
          </w:p>
        </w:tc>
        <w:tc>
          <w:tcPr>
            <w:tcW w:w="3969" w:type="dxa"/>
            <w:shd w:val="clear" w:color="auto" w:fill="auto"/>
          </w:tcPr>
          <w:p w:rsidR="00227371" w:rsidRPr="001A5CF2" w:rsidRDefault="00227371" w:rsidP="0049035F">
            <w:pPr>
              <w:pStyle w:val="14"/>
              <w:jc w:val="left"/>
              <w:rPr>
                <w:highlight w:val="yellow"/>
                <w:lang w:val="en-US" w:eastAsia="ru-RU"/>
              </w:rPr>
            </w:pPr>
            <w:r w:rsidRPr="001A5CF2">
              <w:rPr>
                <w:rFonts w:eastAsia="Calibri"/>
                <w:highlight w:val="yellow"/>
                <w:lang w:val="en-US"/>
              </w:rPr>
              <w:t>ZL_LIST/ZAP/Z_SL/SL/USL/CODE_USL</w:t>
            </w:r>
          </w:p>
        </w:tc>
      </w:tr>
      <w:tr w:rsidR="00227371" w:rsidRPr="00D01932" w:rsidTr="00740952">
        <w:tc>
          <w:tcPr>
            <w:tcW w:w="1656" w:type="dxa"/>
            <w:gridSpan w:val="2"/>
            <w:noWrap/>
          </w:tcPr>
          <w:p w:rsidR="00227371" w:rsidRPr="001A5CF2" w:rsidRDefault="00227371" w:rsidP="00954F67">
            <w:pPr>
              <w:pStyle w:val="14"/>
              <w:rPr>
                <w:rFonts w:eastAsia="Calibri"/>
                <w:lang w:val="en-US" w:eastAsia="ru-RU"/>
              </w:rPr>
            </w:pPr>
          </w:p>
        </w:tc>
        <w:tc>
          <w:tcPr>
            <w:tcW w:w="1655" w:type="dxa"/>
            <w:noWrap/>
          </w:tcPr>
          <w:p w:rsidR="00227371" w:rsidRPr="00B46196" w:rsidRDefault="00227371" w:rsidP="0018718B">
            <w:pPr>
              <w:pStyle w:val="14"/>
              <w:rPr>
                <w:rFonts w:eastAsia="Calibri"/>
                <w:lang w:eastAsia="ru-RU"/>
              </w:rPr>
            </w:pPr>
            <w:r w:rsidRPr="00B46196">
              <w:rPr>
                <w:rFonts w:eastAsia="Calibri"/>
                <w:lang w:val="en-US" w:eastAsia="ru-RU"/>
              </w:rPr>
              <w:t>KOL</w:t>
            </w:r>
            <w:r w:rsidRPr="00B46196">
              <w:rPr>
                <w:rFonts w:eastAsia="Calibri"/>
                <w:lang w:eastAsia="ru-RU"/>
              </w:rPr>
              <w:t>_</w:t>
            </w:r>
            <w:r w:rsidRPr="00B46196">
              <w:rPr>
                <w:rFonts w:eastAsia="Calibri"/>
                <w:lang w:val="en-US" w:eastAsia="ru-RU"/>
              </w:rPr>
              <w:t>USL</w:t>
            </w:r>
          </w:p>
        </w:tc>
        <w:tc>
          <w:tcPr>
            <w:tcW w:w="3011" w:type="dxa"/>
          </w:tcPr>
          <w:p w:rsidR="00227371" w:rsidRPr="00B46196" w:rsidRDefault="00227371" w:rsidP="0018718B">
            <w:pPr>
              <w:pStyle w:val="14"/>
              <w:rPr>
                <w:lang w:eastAsia="ru-RU"/>
              </w:rPr>
            </w:pPr>
            <w:r w:rsidRPr="00B46196">
              <w:t>Количество услуг (кратность услуги)</w:t>
            </w:r>
          </w:p>
        </w:tc>
        <w:tc>
          <w:tcPr>
            <w:tcW w:w="3969" w:type="dxa"/>
          </w:tcPr>
          <w:p w:rsidR="00227371" w:rsidRPr="001A5CF2" w:rsidRDefault="00227371" w:rsidP="00A11598">
            <w:pPr>
              <w:pStyle w:val="14"/>
              <w:jc w:val="left"/>
              <w:rPr>
                <w:highlight w:val="yellow"/>
                <w:lang w:val="en-US" w:eastAsia="ru-RU"/>
              </w:rPr>
            </w:pPr>
            <w:r w:rsidRPr="001A5CF2">
              <w:rPr>
                <w:rFonts w:eastAsia="Calibri"/>
                <w:highlight w:val="yellow"/>
                <w:lang w:val="en-US"/>
              </w:rPr>
              <w:t>ZL_LIST/ZAP/Z_SL/SL/USL/KOL_USL</w:t>
            </w:r>
          </w:p>
        </w:tc>
      </w:tr>
      <w:tr w:rsidR="00227371" w:rsidRPr="00D01932" w:rsidTr="00740952">
        <w:tc>
          <w:tcPr>
            <w:tcW w:w="1656" w:type="dxa"/>
            <w:gridSpan w:val="2"/>
            <w:noWrap/>
          </w:tcPr>
          <w:p w:rsidR="00227371" w:rsidRPr="001A5CF2" w:rsidRDefault="00227371" w:rsidP="00954F67">
            <w:pPr>
              <w:pStyle w:val="14"/>
              <w:rPr>
                <w:rFonts w:eastAsia="Calibri"/>
                <w:lang w:val="en-US" w:eastAsia="ru-RU"/>
              </w:rPr>
            </w:pPr>
          </w:p>
        </w:tc>
        <w:tc>
          <w:tcPr>
            <w:tcW w:w="1655" w:type="dxa"/>
            <w:noWrap/>
          </w:tcPr>
          <w:p w:rsidR="00227371" w:rsidRPr="00B46196" w:rsidRDefault="00227371" w:rsidP="0018718B">
            <w:pPr>
              <w:pStyle w:val="14"/>
              <w:rPr>
                <w:rFonts w:eastAsia="Calibri"/>
                <w:lang w:eastAsia="ru-RU"/>
              </w:rPr>
            </w:pPr>
            <w:r w:rsidRPr="00B46196">
              <w:rPr>
                <w:rFonts w:eastAsia="Calibri"/>
                <w:lang w:val="en-US" w:eastAsia="ru-RU"/>
              </w:rPr>
              <w:t>TARIF</w:t>
            </w:r>
          </w:p>
        </w:tc>
        <w:tc>
          <w:tcPr>
            <w:tcW w:w="3011" w:type="dxa"/>
          </w:tcPr>
          <w:p w:rsidR="00227371" w:rsidRPr="00B46196" w:rsidRDefault="00227371" w:rsidP="0018718B">
            <w:pPr>
              <w:pStyle w:val="14"/>
              <w:rPr>
                <w:lang w:eastAsia="ru-RU"/>
              </w:rPr>
            </w:pPr>
            <w:r w:rsidRPr="00B46196">
              <w:rPr>
                <w:lang w:eastAsia="ru-RU"/>
              </w:rPr>
              <w:t xml:space="preserve">Тариф </w:t>
            </w:r>
          </w:p>
        </w:tc>
        <w:tc>
          <w:tcPr>
            <w:tcW w:w="3969" w:type="dxa"/>
          </w:tcPr>
          <w:p w:rsidR="00227371" w:rsidRPr="001A5CF2" w:rsidRDefault="00227371" w:rsidP="0018718B">
            <w:pPr>
              <w:pStyle w:val="14"/>
              <w:rPr>
                <w:highlight w:val="yellow"/>
                <w:lang w:val="en-US" w:eastAsia="ru-RU"/>
              </w:rPr>
            </w:pPr>
            <w:r w:rsidRPr="001A5CF2">
              <w:rPr>
                <w:rFonts w:eastAsia="Calibri"/>
                <w:highlight w:val="yellow"/>
                <w:lang w:val="en-US"/>
              </w:rPr>
              <w:t>ZL_LIST/ZAP/Z_SL/SL/USL/TARIF</w:t>
            </w:r>
          </w:p>
        </w:tc>
      </w:tr>
      <w:tr w:rsidR="00227371" w:rsidRPr="00D01932" w:rsidTr="00740952">
        <w:tc>
          <w:tcPr>
            <w:tcW w:w="1656" w:type="dxa"/>
            <w:gridSpan w:val="2"/>
            <w:noWrap/>
          </w:tcPr>
          <w:p w:rsidR="00227371" w:rsidRPr="001A5CF2" w:rsidRDefault="00227371" w:rsidP="00954F67">
            <w:pPr>
              <w:pStyle w:val="14"/>
              <w:rPr>
                <w:rFonts w:eastAsia="Calibri"/>
                <w:lang w:val="en-US" w:eastAsia="ru-RU"/>
              </w:rPr>
            </w:pPr>
          </w:p>
        </w:tc>
        <w:tc>
          <w:tcPr>
            <w:tcW w:w="1655" w:type="dxa"/>
            <w:noWrap/>
          </w:tcPr>
          <w:p w:rsidR="00227371" w:rsidRPr="00B46196" w:rsidRDefault="00227371" w:rsidP="0018718B">
            <w:pPr>
              <w:pStyle w:val="14"/>
              <w:rPr>
                <w:rFonts w:eastAsia="Calibri"/>
                <w:lang w:eastAsia="ru-RU"/>
              </w:rPr>
            </w:pPr>
            <w:r w:rsidRPr="00B46196">
              <w:rPr>
                <w:lang w:val="en-US" w:eastAsia="ru-RU"/>
              </w:rPr>
              <w:t>SUMV</w:t>
            </w:r>
            <w:r w:rsidRPr="00B46196">
              <w:rPr>
                <w:lang w:eastAsia="ru-RU"/>
              </w:rPr>
              <w:t>_</w:t>
            </w:r>
            <w:r w:rsidRPr="00B46196">
              <w:rPr>
                <w:lang w:val="en-US" w:eastAsia="ru-RU"/>
              </w:rPr>
              <w:t>USL</w:t>
            </w:r>
          </w:p>
        </w:tc>
        <w:tc>
          <w:tcPr>
            <w:tcW w:w="3011" w:type="dxa"/>
          </w:tcPr>
          <w:p w:rsidR="00227371" w:rsidRPr="00B46196" w:rsidRDefault="00227371" w:rsidP="00B34317">
            <w:pPr>
              <w:pStyle w:val="14"/>
              <w:jc w:val="left"/>
              <w:rPr>
                <w:lang w:eastAsia="ru-RU"/>
              </w:rPr>
            </w:pPr>
            <w:r w:rsidRPr="00B46196">
              <w:rPr>
                <w:lang w:eastAsia="ru-RU"/>
              </w:rPr>
              <w:t xml:space="preserve">Стоимость медицинской услуги, </w:t>
            </w:r>
            <w:r w:rsidRPr="00B46196">
              <w:rPr>
                <w:shd w:val="clear" w:color="auto" w:fill="FFFFFF" w:themeFill="background1"/>
                <w:lang w:eastAsia="ru-RU"/>
              </w:rPr>
              <w:t>выставленная к</w:t>
            </w:r>
            <w:r w:rsidRPr="00B46196">
              <w:rPr>
                <w:lang w:eastAsia="ru-RU"/>
              </w:rPr>
              <w:t xml:space="preserve"> оплате (руб.)</w:t>
            </w:r>
          </w:p>
        </w:tc>
        <w:tc>
          <w:tcPr>
            <w:tcW w:w="3969" w:type="dxa"/>
          </w:tcPr>
          <w:p w:rsidR="00227371" w:rsidRPr="001A5CF2" w:rsidRDefault="00227371" w:rsidP="0018718B">
            <w:pPr>
              <w:pStyle w:val="14"/>
              <w:rPr>
                <w:highlight w:val="yellow"/>
                <w:lang w:val="en-US" w:eastAsia="ru-RU"/>
              </w:rPr>
            </w:pPr>
            <w:r w:rsidRPr="001A5CF2">
              <w:rPr>
                <w:rFonts w:eastAsia="Calibri"/>
                <w:highlight w:val="yellow"/>
                <w:lang w:val="en-US"/>
              </w:rPr>
              <w:t>ZL_LIST/ZAP/Z_SL/SL/USL/SUMV_USL</w:t>
            </w:r>
          </w:p>
        </w:tc>
      </w:tr>
      <w:tr w:rsidR="00227371" w:rsidRPr="00D01932" w:rsidTr="00740952">
        <w:tc>
          <w:tcPr>
            <w:tcW w:w="1656" w:type="dxa"/>
            <w:gridSpan w:val="2"/>
            <w:noWrap/>
          </w:tcPr>
          <w:p w:rsidR="00227371" w:rsidRPr="001A5CF2" w:rsidRDefault="00227371" w:rsidP="00954F67">
            <w:pPr>
              <w:pStyle w:val="14"/>
              <w:rPr>
                <w:rFonts w:eastAsia="Calibri"/>
                <w:lang w:val="en-US" w:eastAsia="ru-RU"/>
              </w:rPr>
            </w:pPr>
          </w:p>
        </w:tc>
        <w:tc>
          <w:tcPr>
            <w:tcW w:w="1655" w:type="dxa"/>
            <w:noWrap/>
          </w:tcPr>
          <w:p w:rsidR="00227371" w:rsidRPr="00B46196" w:rsidRDefault="00227371" w:rsidP="0018718B">
            <w:pPr>
              <w:pStyle w:val="14"/>
              <w:rPr>
                <w:rFonts w:eastAsia="Calibri"/>
                <w:lang w:val="en-US" w:eastAsia="ru-RU"/>
              </w:rPr>
            </w:pPr>
            <w:r w:rsidRPr="00B46196">
              <w:rPr>
                <w:rFonts w:eastAsia="Calibri"/>
                <w:lang w:val="en-US" w:eastAsia="ru-RU"/>
              </w:rPr>
              <w:t>PRVS</w:t>
            </w:r>
          </w:p>
        </w:tc>
        <w:tc>
          <w:tcPr>
            <w:tcW w:w="3011" w:type="dxa"/>
          </w:tcPr>
          <w:p w:rsidR="00227371" w:rsidRPr="00B46196" w:rsidRDefault="00227371" w:rsidP="0018718B">
            <w:pPr>
              <w:pStyle w:val="14"/>
              <w:rPr>
                <w:lang w:eastAsia="ru-RU"/>
              </w:rPr>
            </w:pPr>
            <w:r w:rsidRPr="00B46196">
              <w:rPr>
                <w:lang w:eastAsia="ru-RU"/>
              </w:rPr>
              <w:t>Специальность медработника, выполнившего услугу</w:t>
            </w:r>
          </w:p>
        </w:tc>
        <w:tc>
          <w:tcPr>
            <w:tcW w:w="3969" w:type="dxa"/>
          </w:tcPr>
          <w:p w:rsidR="00227371" w:rsidRPr="001A5CF2" w:rsidRDefault="00227371" w:rsidP="00A11598">
            <w:pPr>
              <w:pStyle w:val="14"/>
              <w:jc w:val="left"/>
              <w:rPr>
                <w:highlight w:val="yellow"/>
                <w:lang w:val="en-US" w:eastAsia="ru-RU"/>
              </w:rPr>
            </w:pPr>
            <w:r w:rsidRPr="001A5CF2">
              <w:rPr>
                <w:rFonts w:eastAsia="Calibri"/>
                <w:highlight w:val="yellow"/>
                <w:lang w:val="en-US"/>
              </w:rPr>
              <w:t>ZL_LIST/ZAP/Z_SL/SL/USL/</w:t>
            </w:r>
            <w:r w:rsidRPr="001A5CF2">
              <w:rPr>
                <w:highlight w:val="yellow"/>
                <w:lang w:val="en-US"/>
              </w:rPr>
              <w:t xml:space="preserve"> </w:t>
            </w:r>
            <w:r w:rsidRPr="001A5CF2">
              <w:rPr>
                <w:rFonts w:eastAsia="Calibri"/>
                <w:highlight w:val="yellow"/>
                <w:lang w:val="en-US"/>
              </w:rPr>
              <w:t>PRVS</w:t>
            </w:r>
          </w:p>
        </w:tc>
      </w:tr>
      <w:tr w:rsidR="00227371" w:rsidRPr="00D01932" w:rsidTr="00740952">
        <w:tc>
          <w:tcPr>
            <w:tcW w:w="1656" w:type="dxa"/>
            <w:gridSpan w:val="2"/>
            <w:noWrap/>
          </w:tcPr>
          <w:p w:rsidR="00227371" w:rsidRPr="001A5CF2" w:rsidRDefault="00227371" w:rsidP="00954F67">
            <w:pPr>
              <w:pStyle w:val="14"/>
              <w:rPr>
                <w:rFonts w:eastAsia="Calibri"/>
                <w:lang w:val="en-US" w:eastAsia="ru-RU"/>
              </w:rPr>
            </w:pPr>
          </w:p>
        </w:tc>
        <w:tc>
          <w:tcPr>
            <w:tcW w:w="1655" w:type="dxa"/>
            <w:noWrap/>
          </w:tcPr>
          <w:p w:rsidR="00227371" w:rsidRPr="00B46196" w:rsidRDefault="00227371" w:rsidP="0018718B">
            <w:pPr>
              <w:pStyle w:val="14"/>
              <w:rPr>
                <w:rFonts w:eastAsia="Calibri"/>
                <w:lang w:val="en-US" w:eastAsia="ru-RU"/>
              </w:rPr>
            </w:pPr>
            <w:r w:rsidRPr="00B46196">
              <w:rPr>
                <w:rFonts w:eastAsia="Calibri"/>
                <w:lang w:val="en-US" w:eastAsia="ru-RU"/>
              </w:rPr>
              <w:t>CODE_MD</w:t>
            </w:r>
          </w:p>
        </w:tc>
        <w:tc>
          <w:tcPr>
            <w:tcW w:w="3011" w:type="dxa"/>
          </w:tcPr>
          <w:p w:rsidR="00227371" w:rsidRPr="00B46196" w:rsidRDefault="00227371" w:rsidP="0018718B">
            <w:pPr>
              <w:pStyle w:val="14"/>
              <w:rPr>
                <w:lang w:eastAsia="ru-RU"/>
              </w:rPr>
            </w:pPr>
            <w:r w:rsidRPr="00B46196">
              <w:rPr>
                <w:lang w:eastAsia="ru-RU"/>
              </w:rPr>
              <w:t>Код медицинского работника, оказавшего медицинскую услугу</w:t>
            </w:r>
          </w:p>
        </w:tc>
        <w:tc>
          <w:tcPr>
            <w:tcW w:w="3969" w:type="dxa"/>
            <w:vAlign w:val="center"/>
          </w:tcPr>
          <w:p w:rsidR="00227371" w:rsidRPr="001A5CF2" w:rsidRDefault="00227371" w:rsidP="00A64AA6">
            <w:pPr>
              <w:pStyle w:val="14"/>
              <w:jc w:val="left"/>
              <w:rPr>
                <w:highlight w:val="yellow"/>
                <w:lang w:val="en-US" w:eastAsia="ru-RU"/>
              </w:rPr>
            </w:pPr>
            <w:r w:rsidRPr="001A5CF2">
              <w:rPr>
                <w:rFonts w:eastAsia="Calibri"/>
                <w:highlight w:val="yellow"/>
                <w:lang w:val="en-US"/>
              </w:rPr>
              <w:t>ZL_LIST/ZAP/Z_SL/SL/USL/CODE_MD</w:t>
            </w:r>
          </w:p>
        </w:tc>
      </w:tr>
      <w:tr w:rsidR="00227371" w:rsidRPr="00D01932" w:rsidTr="00740952">
        <w:tc>
          <w:tcPr>
            <w:tcW w:w="1656" w:type="dxa"/>
            <w:gridSpan w:val="2"/>
            <w:noWrap/>
          </w:tcPr>
          <w:p w:rsidR="00227371" w:rsidRPr="001A5CF2" w:rsidRDefault="00227371" w:rsidP="00954F67">
            <w:pPr>
              <w:pStyle w:val="14"/>
              <w:rPr>
                <w:rFonts w:eastAsia="Calibri"/>
                <w:lang w:val="en-US" w:eastAsia="ru-RU"/>
              </w:rPr>
            </w:pPr>
          </w:p>
        </w:tc>
        <w:tc>
          <w:tcPr>
            <w:tcW w:w="1655" w:type="dxa"/>
            <w:noWrap/>
          </w:tcPr>
          <w:p w:rsidR="00227371" w:rsidRPr="00B46196" w:rsidRDefault="00227371" w:rsidP="0018718B">
            <w:pPr>
              <w:pStyle w:val="14"/>
              <w:rPr>
                <w:rFonts w:eastAsia="Calibri"/>
                <w:lang w:val="en-US" w:eastAsia="ru-RU"/>
              </w:rPr>
            </w:pPr>
            <w:r w:rsidRPr="00B46196">
              <w:rPr>
                <w:rFonts w:eastAsia="Calibri"/>
                <w:lang w:val="en-US" w:eastAsia="ru-RU"/>
              </w:rPr>
              <w:t>NPL</w:t>
            </w:r>
          </w:p>
        </w:tc>
        <w:tc>
          <w:tcPr>
            <w:tcW w:w="3011" w:type="dxa"/>
          </w:tcPr>
          <w:p w:rsidR="00227371" w:rsidRPr="00B46196" w:rsidRDefault="00227371" w:rsidP="0018718B">
            <w:pPr>
              <w:pStyle w:val="14"/>
              <w:rPr>
                <w:lang w:eastAsia="ru-RU"/>
              </w:rPr>
            </w:pPr>
            <w:r w:rsidRPr="00B46196">
              <w:rPr>
                <w:lang w:eastAsia="ru-RU"/>
              </w:rPr>
              <w:t>Неполный объём</w:t>
            </w:r>
          </w:p>
        </w:tc>
        <w:tc>
          <w:tcPr>
            <w:tcW w:w="3969" w:type="dxa"/>
          </w:tcPr>
          <w:p w:rsidR="00227371" w:rsidRPr="001A5CF2" w:rsidRDefault="00227371" w:rsidP="0018718B">
            <w:pPr>
              <w:pStyle w:val="14"/>
              <w:jc w:val="left"/>
              <w:rPr>
                <w:highlight w:val="yellow"/>
                <w:lang w:val="en-US" w:eastAsia="ru-RU"/>
              </w:rPr>
            </w:pPr>
            <w:r w:rsidRPr="001A5CF2">
              <w:rPr>
                <w:rFonts w:eastAsia="Calibri"/>
                <w:highlight w:val="yellow"/>
                <w:lang w:val="en-US"/>
              </w:rPr>
              <w:t>ZL_LIST/ZAP/Z_SL/SL/USL/</w:t>
            </w:r>
            <w:r w:rsidRPr="001A5CF2">
              <w:rPr>
                <w:highlight w:val="yellow"/>
                <w:lang w:val="en-US"/>
              </w:rPr>
              <w:t xml:space="preserve"> </w:t>
            </w:r>
            <w:r w:rsidRPr="001A5CF2">
              <w:rPr>
                <w:rFonts w:eastAsia="Calibri"/>
                <w:highlight w:val="yellow"/>
                <w:lang w:val="en-US"/>
              </w:rPr>
              <w:t>NPL</w:t>
            </w:r>
          </w:p>
        </w:tc>
      </w:tr>
      <w:tr w:rsidR="00227371" w:rsidRPr="00D01932" w:rsidTr="00740952">
        <w:tc>
          <w:tcPr>
            <w:tcW w:w="1656" w:type="dxa"/>
            <w:gridSpan w:val="2"/>
            <w:noWrap/>
          </w:tcPr>
          <w:p w:rsidR="00227371" w:rsidRPr="001A5CF2" w:rsidRDefault="00227371" w:rsidP="00954F67">
            <w:pPr>
              <w:pStyle w:val="14"/>
              <w:rPr>
                <w:lang w:val="en-US" w:eastAsia="ru-RU"/>
              </w:rPr>
            </w:pPr>
          </w:p>
        </w:tc>
        <w:tc>
          <w:tcPr>
            <w:tcW w:w="1655" w:type="dxa"/>
            <w:noWrap/>
          </w:tcPr>
          <w:p w:rsidR="00227371" w:rsidRPr="00B46196" w:rsidRDefault="00227371" w:rsidP="0018718B">
            <w:pPr>
              <w:pStyle w:val="14"/>
              <w:rPr>
                <w:rFonts w:eastAsia="Calibri"/>
                <w:lang w:val="en-US"/>
              </w:rPr>
            </w:pPr>
            <w:r w:rsidRPr="00B46196">
              <w:rPr>
                <w:rFonts w:eastAsia="Calibri"/>
                <w:lang w:val="en-US"/>
              </w:rPr>
              <w:t>COMENTU</w:t>
            </w:r>
          </w:p>
        </w:tc>
        <w:tc>
          <w:tcPr>
            <w:tcW w:w="3011" w:type="dxa"/>
          </w:tcPr>
          <w:p w:rsidR="00227371" w:rsidRPr="00B46196" w:rsidRDefault="00227371" w:rsidP="0018718B">
            <w:pPr>
              <w:pStyle w:val="14"/>
              <w:rPr>
                <w:lang w:eastAsia="ru-RU"/>
              </w:rPr>
            </w:pPr>
            <w:r w:rsidRPr="00B46196">
              <w:rPr>
                <w:lang w:eastAsia="ru-RU"/>
              </w:rPr>
              <w:t>Служебное поле</w:t>
            </w:r>
          </w:p>
        </w:tc>
        <w:tc>
          <w:tcPr>
            <w:tcW w:w="3969" w:type="dxa"/>
          </w:tcPr>
          <w:p w:rsidR="00227371" w:rsidRPr="001A5CF2" w:rsidRDefault="00227371" w:rsidP="00A64AA6">
            <w:pPr>
              <w:pStyle w:val="14"/>
              <w:rPr>
                <w:highlight w:val="yellow"/>
                <w:lang w:val="en-US" w:eastAsia="ru-RU"/>
              </w:rPr>
            </w:pPr>
            <w:r w:rsidRPr="001A5CF2">
              <w:rPr>
                <w:rFonts w:eastAsia="Calibri"/>
                <w:highlight w:val="yellow"/>
                <w:lang w:val="en-US"/>
              </w:rPr>
              <w:t>ZL_LIST/ZAP/Z_SL/SL/USL/COMENTU</w:t>
            </w:r>
          </w:p>
        </w:tc>
      </w:tr>
      <w:tr w:rsidR="001A5CF2" w:rsidRPr="00B46196" w:rsidTr="00740952">
        <w:tc>
          <w:tcPr>
            <w:tcW w:w="10291" w:type="dxa"/>
            <w:gridSpan w:val="5"/>
            <w:shd w:val="clear" w:color="auto" w:fill="auto"/>
            <w:noWrap/>
            <w:vAlign w:val="center"/>
          </w:tcPr>
          <w:p w:rsidR="001A5CF2" w:rsidRPr="0008500A" w:rsidRDefault="001A5CF2" w:rsidP="00FD342C">
            <w:pPr>
              <w:pStyle w:val="14"/>
              <w:jc w:val="center"/>
              <w:rPr>
                <w:lang w:eastAsia="ru-RU"/>
              </w:rPr>
            </w:pPr>
            <w:r w:rsidRPr="0008500A">
              <w:rPr>
                <w:rStyle w:val="affff6"/>
              </w:rPr>
              <w:t>Сведения о санкциях</w:t>
            </w:r>
          </w:p>
        </w:tc>
      </w:tr>
      <w:tr w:rsidR="00227371" w:rsidRPr="00D01932" w:rsidTr="00740952">
        <w:tc>
          <w:tcPr>
            <w:tcW w:w="1656" w:type="dxa"/>
            <w:gridSpan w:val="2"/>
            <w:shd w:val="clear" w:color="auto" w:fill="auto"/>
            <w:noWrap/>
          </w:tcPr>
          <w:p w:rsidR="00227371" w:rsidRPr="00B46196" w:rsidRDefault="00227371" w:rsidP="00FD342C">
            <w:pPr>
              <w:pStyle w:val="14"/>
              <w:rPr>
                <w:lang w:eastAsia="ru-RU"/>
              </w:rPr>
            </w:pPr>
            <w:r w:rsidRPr="00B46196">
              <w:rPr>
                <w:rFonts w:eastAsia="Calibri"/>
              </w:rPr>
              <w:t>SANK</w:t>
            </w:r>
          </w:p>
        </w:tc>
        <w:tc>
          <w:tcPr>
            <w:tcW w:w="1655" w:type="dxa"/>
            <w:shd w:val="clear" w:color="auto" w:fill="auto"/>
            <w:noWrap/>
          </w:tcPr>
          <w:p w:rsidR="00227371" w:rsidRPr="00B46196" w:rsidRDefault="00227371" w:rsidP="00FD342C">
            <w:pPr>
              <w:pStyle w:val="14"/>
              <w:rPr>
                <w:rFonts w:eastAsia="Calibri"/>
                <w:lang w:val="en-US"/>
              </w:rPr>
            </w:pPr>
            <w:r w:rsidRPr="00B46196">
              <w:rPr>
                <w:rFonts w:eastAsia="Calibri"/>
              </w:rPr>
              <w:t>S_CODE</w:t>
            </w:r>
          </w:p>
        </w:tc>
        <w:tc>
          <w:tcPr>
            <w:tcW w:w="3011" w:type="dxa"/>
            <w:shd w:val="clear" w:color="auto" w:fill="auto"/>
          </w:tcPr>
          <w:p w:rsidR="00227371" w:rsidRPr="00B46196" w:rsidRDefault="00227371" w:rsidP="00FD342C">
            <w:pPr>
              <w:pStyle w:val="14"/>
              <w:rPr>
                <w:lang w:eastAsia="ru-RU"/>
              </w:rPr>
            </w:pPr>
            <w:r w:rsidRPr="00B46196">
              <w:t>Идентификатор санкции</w:t>
            </w:r>
          </w:p>
        </w:tc>
        <w:tc>
          <w:tcPr>
            <w:tcW w:w="3969" w:type="dxa"/>
            <w:shd w:val="clear" w:color="auto" w:fill="auto"/>
          </w:tcPr>
          <w:p w:rsidR="00227371" w:rsidRPr="001A5CF2" w:rsidRDefault="00227371" w:rsidP="00FD342C">
            <w:pPr>
              <w:pStyle w:val="14"/>
              <w:rPr>
                <w:highlight w:val="yellow"/>
                <w:lang w:val="en-US" w:eastAsia="ru-RU"/>
              </w:rPr>
            </w:pPr>
            <w:r w:rsidRPr="001A5CF2">
              <w:rPr>
                <w:rFonts w:eastAsia="Calibri"/>
                <w:highlight w:val="yellow"/>
                <w:lang w:val="en-US"/>
              </w:rPr>
              <w:t>ZL_LIST/ZAP/Z_SL/SANK/S_CODE</w:t>
            </w:r>
          </w:p>
        </w:tc>
      </w:tr>
      <w:tr w:rsidR="00227371" w:rsidRPr="00D01932" w:rsidTr="00740952">
        <w:tc>
          <w:tcPr>
            <w:tcW w:w="1656" w:type="dxa"/>
            <w:gridSpan w:val="2"/>
            <w:shd w:val="clear" w:color="auto" w:fill="auto"/>
            <w:noWrap/>
          </w:tcPr>
          <w:p w:rsidR="00227371" w:rsidRPr="001A5CF2" w:rsidRDefault="00227371" w:rsidP="00FD342C">
            <w:pPr>
              <w:pStyle w:val="14"/>
              <w:rPr>
                <w:lang w:val="en-US" w:eastAsia="ru-RU"/>
              </w:rPr>
            </w:pPr>
          </w:p>
        </w:tc>
        <w:tc>
          <w:tcPr>
            <w:tcW w:w="1655" w:type="dxa"/>
            <w:shd w:val="clear" w:color="auto" w:fill="auto"/>
            <w:noWrap/>
          </w:tcPr>
          <w:p w:rsidR="00227371" w:rsidRPr="00B46196" w:rsidRDefault="00227371" w:rsidP="00FD342C">
            <w:pPr>
              <w:pStyle w:val="14"/>
              <w:rPr>
                <w:rFonts w:eastAsia="Calibri"/>
                <w:lang w:val="en-US"/>
              </w:rPr>
            </w:pPr>
            <w:r w:rsidRPr="00B46196">
              <w:rPr>
                <w:rFonts w:eastAsia="Calibri"/>
              </w:rPr>
              <w:t>S_SUM</w:t>
            </w:r>
          </w:p>
        </w:tc>
        <w:tc>
          <w:tcPr>
            <w:tcW w:w="3011" w:type="dxa"/>
            <w:shd w:val="clear" w:color="auto" w:fill="auto"/>
          </w:tcPr>
          <w:p w:rsidR="00227371" w:rsidRPr="00B46196" w:rsidRDefault="00227371" w:rsidP="00FD342C">
            <w:pPr>
              <w:pStyle w:val="14"/>
              <w:rPr>
                <w:lang w:eastAsia="ru-RU"/>
              </w:rPr>
            </w:pPr>
            <w:r w:rsidRPr="00B46196">
              <w:t>Сумма финансовой санкции</w:t>
            </w:r>
          </w:p>
        </w:tc>
        <w:tc>
          <w:tcPr>
            <w:tcW w:w="3969" w:type="dxa"/>
            <w:shd w:val="clear" w:color="auto" w:fill="auto"/>
          </w:tcPr>
          <w:p w:rsidR="00227371" w:rsidRPr="001A5CF2" w:rsidRDefault="00227371" w:rsidP="00FD342C">
            <w:pPr>
              <w:pStyle w:val="14"/>
              <w:jc w:val="left"/>
              <w:rPr>
                <w:highlight w:val="yellow"/>
                <w:lang w:val="en-US" w:eastAsia="ru-RU"/>
              </w:rPr>
            </w:pPr>
            <w:r w:rsidRPr="001A5CF2">
              <w:rPr>
                <w:rFonts w:eastAsia="Calibri"/>
                <w:highlight w:val="yellow"/>
                <w:lang w:val="en-US"/>
              </w:rPr>
              <w:t>ZL_LIST/ZAP/Z_SL/SANK/S_SUM</w:t>
            </w:r>
          </w:p>
        </w:tc>
      </w:tr>
      <w:tr w:rsidR="00227371" w:rsidRPr="00D01932" w:rsidTr="00740952">
        <w:tc>
          <w:tcPr>
            <w:tcW w:w="1656" w:type="dxa"/>
            <w:gridSpan w:val="2"/>
            <w:shd w:val="clear" w:color="auto" w:fill="auto"/>
            <w:noWrap/>
          </w:tcPr>
          <w:p w:rsidR="00227371" w:rsidRPr="001A5CF2" w:rsidRDefault="00227371" w:rsidP="00FD342C">
            <w:pPr>
              <w:pStyle w:val="14"/>
              <w:rPr>
                <w:lang w:val="en-US" w:eastAsia="ru-RU"/>
              </w:rPr>
            </w:pPr>
          </w:p>
        </w:tc>
        <w:tc>
          <w:tcPr>
            <w:tcW w:w="1655" w:type="dxa"/>
            <w:shd w:val="clear" w:color="auto" w:fill="auto"/>
            <w:noWrap/>
          </w:tcPr>
          <w:p w:rsidR="00227371" w:rsidRPr="00B46196" w:rsidRDefault="00227371" w:rsidP="00FD342C">
            <w:pPr>
              <w:pStyle w:val="14"/>
              <w:rPr>
                <w:rFonts w:eastAsia="Calibri"/>
                <w:lang w:val="en-US"/>
              </w:rPr>
            </w:pPr>
            <w:r w:rsidRPr="00B46196">
              <w:rPr>
                <w:rFonts w:eastAsia="Calibri"/>
              </w:rPr>
              <w:t>S_TIP</w:t>
            </w:r>
          </w:p>
        </w:tc>
        <w:tc>
          <w:tcPr>
            <w:tcW w:w="3011" w:type="dxa"/>
            <w:shd w:val="clear" w:color="auto" w:fill="auto"/>
          </w:tcPr>
          <w:p w:rsidR="00227371" w:rsidRPr="00B46196" w:rsidRDefault="00227371" w:rsidP="00FD342C">
            <w:pPr>
              <w:pStyle w:val="14"/>
              <w:rPr>
                <w:lang w:eastAsia="ru-RU"/>
              </w:rPr>
            </w:pPr>
            <w:r w:rsidRPr="00B46196">
              <w:t>Код вида контроля</w:t>
            </w:r>
          </w:p>
        </w:tc>
        <w:tc>
          <w:tcPr>
            <w:tcW w:w="3969" w:type="dxa"/>
            <w:shd w:val="clear" w:color="auto" w:fill="auto"/>
          </w:tcPr>
          <w:p w:rsidR="00227371" w:rsidRPr="001A5CF2" w:rsidRDefault="00227371" w:rsidP="00FD342C">
            <w:pPr>
              <w:pStyle w:val="14"/>
              <w:jc w:val="left"/>
              <w:rPr>
                <w:highlight w:val="yellow"/>
                <w:lang w:val="en-US" w:eastAsia="ru-RU"/>
              </w:rPr>
            </w:pPr>
            <w:r w:rsidRPr="001A5CF2">
              <w:rPr>
                <w:rFonts w:eastAsia="Calibri"/>
                <w:highlight w:val="yellow"/>
                <w:lang w:val="en-US"/>
              </w:rPr>
              <w:t>ZL_LIST/ZAP/Z_SL/SANK/S_TIP</w:t>
            </w:r>
          </w:p>
        </w:tc>
      </w:tr>
      <w:tr w:rsidR="00227371" w:rsidRPr="00D01932" w:rsidTr="00740952">
        <w:tc>
          <w:tcPr>
            <w:tcW w:w="1656" w:type="dxa"/>
            <w:gridSpan w:val="2"/>
            <w:shd w:val="clear" w:color="auto" w:fill="auto"/>
            <w:noWrap/>
          </w:tcPr>
          <w:p w:rsidR="00227371" w:rsidRPr="001A5CF2" w:rsidRDefault="00227371" w:rsidP="00FD342C">
            <w:pPr>
              <w:pStyle w:val="14"/>
              <w:rPr>
                <w:lang w:val="en-US" w:eastAsia="ru-RU"/>
              </w:rPr>
            </w:pPr>
          </w:p>
        </w:tc>
        <w:tc>
          <w:tcPr>
            <w:tcW w:w="1655" w:type="dxa"/>
            <w:shd w:val="clear" w:color="auto" w:fill="auto"/>
            <w:noWrap/>
          </w:tcPr>
          <w:p w:rsidR="00227371" w:rsidRPr="00D54A8C" w:rsidRDefault="00227371" w:rsidP="00FD342C">
            <w:pPr>
              <w:pStyle w:val="14"/>
              <w:rPr>
                <w:rFonts w:eastAsia="Calibri"/>
              </w:rPr>
            </w:pPr>
            <w:r w:rsidRPr="00D54A8C">
              <w:rPr>
                <w:rFonts w:eastAsia="Calibri"/>
                <w:lang w:val="en-US"/>
              </w:rPr>
              <w:t>SL_ID</w:t>
            </w:r>
          </w:p>
        </w:tc>
        <w:tc>
          <w:tcPr>
            <w:tcW w:w="3011" w:type="dxa"/>
            <w:shd w:val="clear" w:color="auto" w:fill="auto"/>
          </w:tcPr>
          <w:p w:rsidR="00227371" w:rsidRPr="00D54A8C" w:rsidRDefault="00227371" w:rsidP="00FD342C">
            <w:pPr>
              <w:pStyle w:val="14"/>
            </w:pPr>
            <w:r w:rsidRPr="00D54A8C">
              <w:t>Идентификатор случая</w:t>
            </w:r>
          </w:p>
        </w:tc>
        <w:tc>
          <w:tcPr>
            <w:tcW w:w="3969" w:type="dxa"/>
            <w:shd w:val="clear" w:color="auto" w:fill="auto"/>
          </w:tcPr>
          <w:p w:rsidR="00227371" w:rsidRPr="001A5CF2" w:rsidRDefault="00227371" w:rsidP="00E5719E">
            <w:pPr>
              <w:pStyle w:val="14"/>
              <w:jc w:val="left"/>
              <w:rPr>
                <w:rFonts w:eastAsia="MS Mincho"/>
                <w:highlight w:val="yellow"/>
                <w:lang w:val="en-US"/>
              </w:rPr>
            </w:pPr>
            <w:r w:rsidRPr="001A5CF2">
              <w:rPr>
                <w:rFonts w:eastAsia="Calibri"/>
                <w:highlight w:val="yellow"/>
                <w:lang w:val="en-US"/>
              </w:rPr>
              <w:t>ZL_LIST/ZAP/Z_SL/SANK/SL_ID</w:t>
            </w:r>
          </w:p>
        </w:tc>
      </w:tr>
      <w:tr w:rsidR="00227371" w:rsidRPr="00D01932" w:rsidTr="00740952">
        <w:tc>
          <w:tcPr>
            <w:tcW w:w="1656" w:type="dxa"/>
            <w:gridSpan w:val="2"/>
            <w:shd w:val="clear" w:color="auto" w:fill="auto"/>
            <w:noWrap/>
          </w:tcPr>
          <w:p w:rsidR="00227371" w:rsidRPr="001A5CF2" w:rsidRDefault="00227371" w:rsidP="00FD342C">
            <w:pPr>
              <w:pStyle w:val="14"/>
              <w:rPr>
                <w:lang w:val="en-US" w:eastAsia="ru-RU"/>
              </w:rPr>
            </w:pPr>
          </w:p>
        </w:tc>
        <w:tc>
          <w:tcPr>
            <w:tcW w:w="1655" w:type="dxa"/>
            <w:shd w:val="clear" w:color="auto" w:fill="auto"/>
            <w:noWrap/>
          </w:tcPr>
          <w:p w:rsidR="00227371" w:rsidRPr="00B46196" w:rsidRDefault="00227371" w:rsidP="00FD342C">
            <w:pPr>
              <w:pStyle w:val="14"/>
              <w:rPr>
                <w:rFonts w:eastAsia="Calibri"/>
                <w:lang w:val="en-US"/>
              </w:rPr>
            </w:pPr>
            <w:r w:rsidRPr="00B46196">
              <w:rPr>
                <w:rFonts w:eastAsia="Calibri"/>
              </w:rPr>
              <w:t>S_OSN</w:t>
            </w:r>
          </w:p>
        </w:tc>
        <w:tc>
          <w:tcPr>
            <w:tcW w:w="3011" w:type="dxa"/>
            <w:shd w:val="clear" w:color="auto" w:fill="auto"/>
          </w:tcPr>
          <w:p w:rsidR="00227371" w:rsidRPr="00B46196" w:rsidRDefault="00227371" w:rsidP="00FD342C">
            <w:pPr>
              <w:pStyle w:val="14"/>
              <w:rPr>
                <w:lang w:eastAsia="ru-RU"/>
              </w:rPr>
            </w:pPr>
            <w:r w:rsidRPr="00B46196">
              <w:t>Код причины отказа (частичной) оплаты</w:t>
            </w:r>
          </w:p>
        </w:tc>
        <w:tc>
          <w:tcPr>
            <w:tcW w:w="3969" w:type="dxa"/>
            <w:shd w:val="clear" w:color="auto" w:fill="auto"/>
          </w:tcPr>
          <w:p w:rsidR="00227371" w:rsidRPr="001A5CF2" w:rsidRDefault="00227371" w:rsidP="00FD342C">
            <w:pPr>
              <w:pStyle w:val="14"/>
              <w:jc w:val="left"/>
              <w:rPr>
                <w:highlight w:val="yellow"/>
                <w:lang w:val="en-US" w:eastAsia="ru-RU"/>
              </w:rPr>
            </w:pPr>
            <w:r w:rsidRPr="001A5CF2">
              <w:rPr>
                <w:rFonts w:eastAsia="Calibri"/>
                <w:highlight w:val="yellow"/>
                <w:lang w:val="en-US"/>
              </w:rPr>
              <w:t>ZL_LIST/ZAP/Z_SL/SANK/S_OSN</w:t>
            </w:r>
          </w:p>
        </w:tc>
      </w:tr>
      <w:tr w:rsidR="00227371" w:rsidRPr="00D01932" w:rsidTr="00740952">
        <w:tc>
          <w:tcPr>
            <w:tcW w:w="1656" w:type="dxa"/>
            <w:gridSpan w:val="2"/>
            <w:shd w:val="clear" w:color="auto" w:fill="auto"/>
            <w:noWrap/>
          </w:tcPr>
          <w:p w:rsidR="00227371" w:rsidRPr="001A5CF2" w:rsidRDefault="00227371" w:rsidP="00FD342C">
            <w:pPr>
              <w:pStyle w:val="14"/>
              <w:rPr>
                <w:lang w:val="en-US" w:eastAsia="ru-RU"/>
              </w:rPr>
            </w:pPr>
          </w:p>
        </w:tc>
        <w:tc>
          <w:tcPr>
            <w:tcW w:w="1655" w:type="dxa"/>
            <w:shd w:val="clear" w:color="auto" w:fill="auto"/>
            <w:noWrap/>
          </w:tcPr>
          <w:p w:rsidR="00227371" w:rsidRPr="00B46196" w:rsidRDefault="00227371" w:rsidP="00FD342C">
            <w:pPr>
              <w:pStyle w:val="14"/>
              <w:rPr>
                <w:rFonts w:eastAsia="Calibri"/>
                <w:lang w:val="en-US"/>
              </w:rPr>
            </w:pPr>
            <w:r w:rsidRPr="00B46196">
              <w:rPr>
                <w:rFonts w:eastAsia="Calibri"/>
                <w:lang w:val="en-US"/>
              </w:rPr>
              <w:t>DATE_ACT</w:t>
            </w:r>
          </w:p>
        </w:tc>
        <w:tc>
          <w:tcPr>
            <w:tcW w:w="3011" w:type="dxa"/>
            <w:shd w:val="clear" w:color="auto" w:fill="auto"/>
          </w:tcPr>
          <w:p w:rsidR="00227371" w:rsidRPr="00B46196" w:rsidRDefault="00227371" w:rsidP="00FD342C">
            <w:pPr>
              <w:pStyle w:val="14"/>
              <w:rPr>
                <w:lang w:eastAsia="ru-RU"/>
              </w:rPr>
            </w:pPr>
            <w:r w:rsidRPr="00B46196">
              <w:t>Дата акта МЭК, МЭЭ или ЭКМП</w:t>
            </w:r>
          </w:p>
        </w:tc>
        <w:tc>
          <w:tcPr>
            <w:tcW w:w="3969" w:type="dxa"/>
            <w:shd w:val="clear" w:color="auto" w:fill="auto"/>
          </w:tcPr>
          <w:p w:rsidR="00227371" w:rsidRPr="001A5CF2" w:rsidRDefault="00227371" w:rsidP="00FD342C">
            <w:pPr>
              <w:pStyle w:val="14"/>
              <w:rPr>
                <w:highlight w:val="yellow"/>
                <w:lang w:val="en-US" w:eastAsia="ru-RU"/>
              </w:rPr>
            </w:pPr>
            <w:r w:rsidRPr="001A5CF2">
              <w:rPr>
                <w:rFonts w:eastAsia="Calibri"/>
                <w:highlight w:val="yellow"/>
                <w:lang w:val="en-US"/>
              </w:rPr>
              <w:t>ZL_LIST/ZAP/Z_SL/SANK/DATE_ACT</w:t>
            </w:r>
          </w:p>
        </w:tc>
      </w:tr>
      <w:tr w:rsidR="00227371" w:rsidRPr="00D01932" w:rsidTr="00740952">
        <w:tc>
          <w:tcPr>
            <w:tcW w:w="1656" w:type="dxa"/>
            <w:gridSpan w:val="2"/>
            <w:shd w:val="clear" w:color="auto" w:fill="auto"/>
            <w:noWrap/>
          </w:tcPr>
          <w:p w:rsidR="00227371" w:rsidRPr="001A5CF2" w:rsidRDefault="00227371" w:rsidP="00FD342C">
            <w:pPr>
              <w:pStyle w:val="14"/>
              <w:rPr>
                <w:lang w:val="en-US" w:eastAsia="ru-RU"/>
              </w:rPr>
            </w:pPr>
          </w:p>
        </w:tc>
        <w:tc>
          <w:tcPr>
            <w:tcW w:w="1655" w:type="dxa"/>
            <w:shd w:val="clear" w:color="auto" w:fill="auto"/>
            <w:noWrap/>
          </w:tcPr>
          <w:p w:rsidR="00227371" w:rsidRPr="00B46196" w:rsidRDefault="00227371" w:rsidP="00FD342C">
            <w:pPr>
              <w:pStyle w:val="14"/>
              <w:rPr>
                <w:rFonts w:eastAsia="Calibri"/>
                <w:lang w:val="en-US"/>
              </w:rPr>
            </w:pPr>
            <w:r w:rsidRPr="00B46196">
              <w:rPr>
                <w:rFonts w:eastAsia="Calibri"/>
                <w:lang w:val="en-US"/>
              </w:rPr>
              <w:t>NUM_ACT</w:t>
            </w:r>
          </w:p>
        </w:tc>
        <w:tc>
          <w:tcPr>
            <w:tcW w:w="3011" w:type="dxa"/>
            <w:shd w:val="clear" w:color="auto" w:fill="auto"/>
          </w:tcPr>
          <w:p w:rsidR="00227371" w:rsidRPr="00B46196" w:rsidRDefault="00227371" w:rsidP="00FD342C">
            <w:pPr>
              <w:pStyle w:val="14"/>
              <w:rPr>
                <w:lang w:eastAsia="ru-RU"/>
              </w:rPr>
            </w:pPr>
            <w:r w:rsidRPr="00B46196">
              <w:t>Номер акта МЭК, МЭЭ или ЭКМП</w:t>
            </w:r>
          </w:p>
        </w:tc>
        <w:tc>
          <w:tcPr>
            <w:tcW w:w="3969" w:type="dxa"/>
            <w:shd w:val="clear" w:color="auto" w:fill="auto"/>
          </w:tcPr>
          <w:p w:rsidR="00227371" w:rsidRPr="001A5CF2" w:rsidRDefault="00227371" w:rsidP="00FD342C">
            <w:pPr>
              <w:pStyle w:val="14"/>
              <w:rPr>
                <w:highlight w:val="yellow"/>
                <w:lang w:val="en-US" w:eastAsia="ru-RU"/>
              </w:rPr>
            </w:pPr>
            <w:r w:rsidRPr="001A5CF2">
              <w:rPr>
                <w:rFonts w:eastAsia="Calibri"/>
                <w:highlight w:val="yellow"/>
                <w:lang w:val="en-US"/>
              </w:rPr>
              <w:t>ZL_LIST/ZAP/Z_SL/SANK/NUM_ACT</w:t>
            </w:r>
          </w:p>
        </w:tc>
      </w:tr>
      <w:tr w:rsidR="00227371" w:rsidRPr="00D01932" w:rsidTr="00740952">
        <w:tc>
          <w:tcPr>
            <w:tcW w:w="1656" w:type="dxa"/>
            <w:gridSpan w:val="2"/>
            <w:shd w:val="clear" w:color="auto" w:fill="auto"/>
            <w:noWrap/>
          </w:tcPr>
          <w:p w:rsidR="00227371" w:rsidRPr="001A5CF2" w:rsidRDefault="00227371" w:rsidP="00FD342C">
            <w:pPr>
              <w:pStyle w:val="14"/>
              <w:rPr>
                <w:lang w:val="en-US" w:eastAsia="ru-RU"/>
              </w:rPr>
            </w:pPr>
          </w:p>
        </w:tc>
        <w:tc>
          <w:tcPr>
            <w:tcW w:w="1655" w:type="dxa"/>
            <w:shd w:val="clear" w:color="auto" w:fill="auto"/>
            <w:noWrap/>
          </w:tcPr>
          <w:p w:rsidR="00227371" w:rsidRPr="00B46196" w:rsidRDefault="00227371" w:rsidP="00FD342C">
            <w:pPr>
              <w:pStyle w:val="14"/>
              <w:rPr>
                <w:rFonts w:eastAsia="Calibri"/>
                <w:lang w:val="en-US"/>
              </w:rPr>
            </w:pPr>
            <w:r w:rsidRPr="00B46196">
              <w:rPr>
                <w:rFonts w:eastAsia="Calibri"/>
                <w:lang w:val="en-US"/>
              </w:rPr>
              <w:t>CODE_EXP</w:t>
            </w:r>
          </w:p>
        </w:tc>
        <w:tc>
          <w:tcPr>
            <w:tcW w:w="3011" w:type="dxa"/>
            <w:shd w:val="clear" w:color="auto" w:fill="auto"/>
            <w:vAlign w:val="center"/>
          </w:tcPr>
          <w:p w:rsidR="00227371" w:rsidRPr="00B46196" w:rsidRDefault="00227371" w:rsidP="00FD342C">
            <w:pPr>
              <w:pStyle w:val="14"/>
              <w:rPr>
                <w:lang w:eastAsia="ru-RU"/>
              </w:rPr>
            </w:pPr>
            <w:r w:rsidRPr="00B46196">
              <w:t>Код эксперта качества медицинской помощи</w:t>
            </w:r>
          </w:p>
        </w:tc>
        <w:tc>
          <w:tcPr>
            <w:tcW w:w="3969" w:type="dxa"/>
            <w:shd w:val="clear" w:color="auto" w:fill="auto"/>
          </w:tcPr>
          <w:p w:rsidR="00227371" w:rsidRPr="001A5CF2" w:rsidRDefault="00227371" w:rsidP="00A64AA6">
            <w:pPr>
              <w:pStyle w:val="14"/>
              <w:jc w:val="left"/>
              <w:rPr>
                <w:highlight w:val="yellow"/>
                <w:lang w:val="en-US" w:eastAsia="ru-RU"/>
              </w:rPr>
            </w:pPr>
            <w:r w:rsidRPr="001A5CF2">
              <w:rPr>
                <w:rFonts w:eastAsia="Calibri"/>
                <w:highlight w:val="yellow"/>
                <w:lang w:val="en-US"/>
              </w:rPr>
              <w:t>ZL_LIST/ZAP/Z_SL/SANK/CODE_EXP</w:t>
            </w:r>
          </w:p>
        </w:tc>
      </w:tr>
      <w:tr w:rsidR="00227371" w:rsidRPr="00D01932" w:rsidTr="00740952">
        <w:tc>
          <w:tcPr>
            <w:tcW w:w="1656" w:type="dxa"/>
            <w:gridSpan w:val="2"/>
            <w:shd w:val="clear" w:color="auto" w:fill="auto"/>
            <w:noWrap/>
          </w:tcPr>
          <w:p w:rsidR="00227371" w:rsidRPr="001A5CF2" w:rsidRDefault="00227371" w:rsidP="00FD342C">
            <w:pPr>
              <w:pStyle w:val="14"/>
              <w:rPr>
                <w:lang w:val="en-US" w:eastAsia="ru-RU"/>
              </w:rPr>
            </w:pPr>
          </w:p>
        </w:tc>
        <w:tc>
          <w:tcPr>
            <w:tcW w:w="1655" w:type="dxa"/>
            <w:shd w:val="clear" w:color="auto" w:fill="auto"/>
            <w:noWrap/>
          </w:tcPr>
          <w:p w:rsidR="00227371" w:rsidRPr="00B46196" w:rsidRDefault="00227371" w:rsidP="00FD342C">
            <w:pPr>
              <w:pStyle w:val="14"/>
              <w:rPr>
                <w:rFonts w:eastAsia="Calibri"/>
                <w:lang w:val="en-US"/>
              </w:rPr>
            </w:pPr>
            <w:r w:rsidRPr="00B46196">
              <w:rPr>
                <w:rFonts w:eastAsia="Calibri"/>
              </w:rPr>
              <w:t>S_COM</w:t>
            </w:r>
          </w:p>
        </w:tc>
        <w:tc>
          <w:tcPr>
            <w:tcW w:w="3011" w:type="dxa"/>
            <w:shd w:val="clear" w:color="auto" w:fill="auto"/>
          </w:tcPr>
          <w:p w:rsidR="00227371" w:rsidRPr="00B46196" w:rsidRDefault="00227371" w:rsidP="00FD342C">
            <w:pPr>
              <w:pStyle w:val="14"/>
              <w:rPr>
                <w:lang w:eastAsia="ru-RU"/>
              </w:rPr>
            </w:pPr>
            <w:r w:rsidRPr="00B46196">
              <w:t>Комментарий</w:t>
            </w:r>
          </w:p>
        </w:tc>
        <w:tc>
          <w:tcPr>
            <w:tcW w:w="3969" w:type="dxa"/>
            <w:shd w:val="clear" w:color="auto" w:fill="auto"/>
          </w:tcPr>
          <w:p w:rsidR="00227371" w:rsidRPr="001A5CF2" w:rsidRDefault="00227371" w:rsidP="00FD342C">
            <w:pPr>
              <w:pStyle w:val="14"/>
              <w:rPr>
                <w:highlight w:val="yellow"/>
                <w:lang w:val="en-US" w:eastAsia="ru-RU"/>
              </w:rPr>
            </w:pPr>
            <w:r w:rsidRPr="001A5CF2">
              <w:rPr>
                <w:rFonts w:eastAsia="Calibri"/>
                <w:highlight w:val="yellow"/>
                <w:lang w:val="en-US"/>
              </w:rPr>
              <w:t>ZL_LIST/ZAP/Z_SL/SANK/S_COM</w:t>
            </w:r>
          </w:p>
        </w:tc>
      </w:tr>
      <w:tr w:rsidR="00227371" w:rsidRPr="00D01932" w:rsidTr="00740952">
        <w:tc>
          <w:tcPr>
            <w:tcW w:w="1656" w:type="dxa"/>
            <w:gridSpan w:val="2"/>
            <w:shd w:val="clear" w:color="auto" w:fill="auto"/>
            <w:noWrap/>
          </w:tcPr>
          <w:p w:rsidR="00227371" w:rsidRPr="001A5CF2" w:rsidRDefault="00227371" w:rsidP="00FD342C">
            <w:pPr>
              <w:pStyle w:val="14"/>
              <w:rPr>
                <w:lang w:val="en-US" w:eastAsia="ru-RU"/>
              </w:rPr>
            </w:pPr>
          </w:p>
        </w:tc>
        <w:tc>
          <w:tcPr>
            <w:tcW w:w="1655" w:type="dxa"/>
            <w:shd w:val="clear" w:color="auto" w:fill="auto"/>
            <w:noWrap/>
          </w:tcPr>
          <w:p w:rsidR="00227371" w:rsidRPr="00B46196" w:rsidRDefault="00227371" w:rsidP="00FD342C">
            <w:pPr>
              <w:pStyle w:val="14"/>
              <w:rPr>
                <w:rFonts w:eastAsia="Calibri"/>
                <w:lang w:val="en-US"/>
              </w:rPr>
            </w:pPr>
            <w:r w:rsidRPr="00B46196">
              <w:rPr>
                <w:rFonts w:eastAsia="Calibri"/>
              </w:rPr>
              <w:t>S_IST</w:t>
            </w:r>
          </w:p>
        </w:tc>
        <w:tc>
          <w:tcPr>
            <w:tcW w:w="3011" w:type="dxa"/>
            <w:shd w:val="clear" w:color="auto" w:fill="auto"/>
          </w:tcPr>
          <w:p w:rsidR="00227371" w:rsidRPr="00B46196" w:rsidRDefault="00227371" w:rsidP="00FD342C">
            <w:pPr>
              <w:pStyle w:val="14"/>
              <w:rPr>
                <w:lang w:eastAsia="ru-RU"/>
              </w:rPr>
            </w:pPr>
            <w:r w:rsidRPr="00B46196">
              <w:t>Источник</w:t>
            </w:r>
          </w:p>
        </w:tc>
        <w:tc>
          <w:tcPr>
            <w:tcW w:w="3969" w:type="dxa"/>
            <w:shd w:val="clear" w:color="auto" w:fill="auto"/>
          </w:tcPr>
          <w:p w:rsidR="00227371" w:rsidRPr="001A5CF2" w:rsidRDefault="00227371" w:rsidP="00FD342C">
            <w:pPr>
              <w:pStyle w:val="14"/>
              <w:rPr>
                <w:highlight w:val="yellow"/>
                <w:lang w:val="en-US" w:eastAsia="ru-RU"/>
              </w:rPr>
            </w:pPr>
            <w:r w:rsidRPr="001A5CF2">
              <w:rPr>
                <w:rFonts w:eastAsia="Calibri"/>
                <w:highlight w:val="yellow"/>
                <w:lang w:val="en-US"/>
              </w:rPr>
              <w:t>ZL_LIST/ZAP/Z_SL/SANK/</w:t>
            </w:r>
            <w:r w:rsidRPr="001A5CF2">
              <w:rPr>
                <w:highlight w:val="yellow"/>
                <w:lang w:val="en-US"/>
              </w:rPr>
              <w:t xml:space="preserve"> </w:t>
            </w:r>
            <w:r w:rsidRPr="001A5CF2">
              <w:rPr>
                <w:rFonts w:eastAsia="Calibri"/>
                <w:highlight w:val="yellow"/>
                <w:lang w:val="en-US"/>
              </w:rPr>
              <w:t>S_IST</w:t>
            </w:r>
          </w:p>
        </w:tc>
      </w:tr>
    </w:tbl>
    <w:p w:rsidR="00CF003E" w:rsidRPr="001A5CF2" w:rsidRDefault="00CF003E" w:rsidP="00FD342C">
      <w:pPr>
        <w:pStyle w:val="23"/>
        <w:numPr>
          <w:ilvl w:val="0"/>
          <w:numId w:val="0"/>
        </w:numPr>
        <w:spacing w:before="0" w:beforeAutospacing="0" w:after="0" w:line="240" w:lineRule="auto"/>
        <w:ind w:left="709"/>
        <w:jc w:val="both"/>
        <w:outlineLvl w:val="9"/>
        <w:rPr>
          <w:rFonts w:cs="Times New Roman"/>
          <w:b w:val="0"/>
          <w:sz w:val="28"/>
          <w:szCs w:val="28"/>
          <w:lang w:val="en-US"/>
        </w:rPr>
      </w:pPr>
      <w:bookmarkStart w:id="1356" w:name="_Toc503790827"/>
    </w:p>
    <w:p w:rsidR="00CF003E" w:rsidRPr="001A5CF2" w:rsidRDefault="00CF003E">
      <w:pPr>
        <w:spacing w:before="0" w:after="0" w:line="240" w:lineRule="auto"/>
        <w:ind w:firstLine="0"/>
        <w:jc w:val="left"/>
        <w:rPr>
          <w:bCs/>
          <w:kern w:val="28"/>
          <w:sz w:val="28"/>
          <w:szCs w:val="28"/>
          <w:lang w:val="en-US"/>
        </w:rPr>
      </w:pPr>
      <w:r w:rsidRPr="001A5CF2">
        <w:rPr>
          <w:b/>
          <w:sz w:val="28"/>
          <w:szCs w:val="28"/>
          <w:lang w:val="en-US"/>
        </w:rPr>
        <w:br w:type="page"/>
      </w:r>
    </w:p>
    <w:p w:rsidR="00954F67" w:rsidRPr="001A5CF2" w:rsidRDefault="00954F67" w:rsidP="00954F67">
      <w:pPr>
        <w:pStyle w:val="23"/>
        <w:numPr>
          <w:ilvl w:val="0"/>
          <w:numId w:val="0"/>
        </w:numPr>
        <w:spacing w:before="0" w:beforeAutospacing="0" w:after="0" w:line="240" w:lineRule="auto"/>
        <w:ind w:left="709"/>
        <w:jc w:val="both"/>
        <w:outlineLvl w:val="9"/>
        <w:rPr>
          <w:rFonts w:cs="Times New Roman"/>
          <w:b w:val="0"/>
          <w:sz w:val="28"/>
          <w:szCs w:val="28"/>
          <w:lang w:val="en-US"/>
        </w:rPr>
      </w:pPr>
    </w:p>
    <w:p w:rsidR="00954F67" w:rsidRPr="00B46196" w:rsidRDefault="00954F67" w:rsidP="00865FFC">
      <w:pPr>
        <w:pStyle w:val="23"/>
        <w:numPr>
          <w:ilvl w:val="1"/>
          <w:numId w:val="119"/>
        </w:numPr>
        <w:spacing w:before="0" w:beforeAutospacing="0" w:after="0" w:line="240" w:lineRule="auto"/>
        <w:jc w:val="both"/>
        <w:rPr>
          <w:rFonts w:cs="Times New Roman"/>
          <w:b w:val="0"/>
          <w:szCs w:val="24"/>
        </w:rPr>
      </w:pPr>
      <w:bookmarkStart w:id="1357" w:name="_Toc18599678"/>
      <w:r w:rsidRPr="00B46196">
        <w:rPr>
          <w:rFonts w:cs="Times New Roman"/>
          <w:b w:val="0"/>
          <w:szCs w:val="24"/>
        </w:rPr>
        <w:t>Информационное взаимодействие между ТФОМС, МО и СМО при осуществлении персонифицированного учета оказанной высокотехнологичной медицинской помощи</w:t>
      </w:r>
      <w:bookmarkEnd w:id="1356"/>
      <w:bookmarkEnd w:id="1357"/>
    </w:p>
    <w:p w:rsidR="009317A4" w:rsidRPr="00B46196" w:rsidRDefault="009317A4" w:rsidP="009317A4"/>
    <w:p w:rsidR="00954F67" w:rsidRPr="00B46196" w:rsidRDefault="00954F67" w:rsidP="00DF0882">
      <w:pPr>
        <w:spacing w:line="276" w:lineRule="auto"/>
      </w:pPr>
      <w:r w:rsidRPr="00B46196">
        <w:t xml:space="preserve">Информационные файлы имеют формат </w:t>
      </w:r>
      <w:r w:rsidRPr="00B46196">
        <w:rPr>
          <w:lang w:val="en-US"/>
        </w:rPr>
        <w:t>XML</w:t>
      </w:r>
      <w:r w:rsidRPr="00B46196">
        <w:t xml:space="preserve"> с кодовой страницей </w:t>
      </w:r>
      <w:r w:rsidRPr="00B46196">
        <w:rPr>
          <w:lang w:val="en-US"/>
        </w:rPr>
        <w:t>Windows</w:t>
      </w:r>
      <w:r w:rsidRPr="00B46196">
        <w:t>-1251.</w:t>
      </w:r>
    </w:p>
    <w:p w:rsidR="00954F67" w:rsidRPr="00B46196" w:rsidRDefault="00954F67" w:rsidP="00DF0882">
      <w:pPr>
        <w:spacing w:line="276" w:lineRule="auto"/>
      </w:pPr>
      <w:r w:rsidRPr="00B46196">
        <w:t xml:space="preserve">Файлы пакета информационного обмена должны быть упакованы в архив формата </w:t>
      </w:r>
      <w:r w:rsidRPr="00B46196">
        <w:rPr>
          <w:lang w:val="en-US"/>
        </w:rPr>
        <w:t>ZIP</w:t>
      </w:r>
      <w:r w:rsidRPr="00B46196">
        <w:t>. Имя файла формируется по следующему принципу:</w:t>
      </w:r>
    </w:p>
    <w:p w:rsidR="00954F67" w:rsidRPr="00B46196" w:rsidRDefault="00954F67" w:rsidP="00DF0882">
      <w:pPr>
        <w:spacing w:line="276" w:lineRule="auto"/>
      </w:pPr>
      <w:r w:rsidRPr="00B46196">
        <w:rPr>
          <w:lang w:val="en-US"/>
        </w:rPr>
        <w:t>TPiNiPpNp</w:t>
      </w:r>
      <w:r w:rsidRPr="00B46196">
        <w:t>_</w:t>
      </w:r>
      <w:r w:rsidRPr="00B46196">
        <w:rPr>
          <w:lang w:val="en-US"/>
        </w:rPr>
        <w:t>YYMMN</w:t>
      </w:r>
      <w:r w:rsidRPr="00B46196">
        <w:t>.</w:t>
      </w:r>
      <w:r w:rsidRPr="00B46196">
        <w:rPr>
          <w:lang w:val="en-US"/>
        </w:rPr>
        <w:t>XML</w:t>
      </w:r>
      <w:r w:rsidRPr="00B46196">
        <w:t>, где:</w:t>
      </w:r>
    </w:p>
    <w:p w:rsidR="00954F67" w:rsidRPr="00B46196" w:rsidRDefault="00954F67" w:rsidP="00865FFC">
      <w:pPr>
        <w:pStyle w:val="aff4"/>
        <w:numPr>
          <w:ilvl w:val="0"/>
          <w:numId w:val="79"/>
        </w:numPr>
        <w:spacing w:before="0" w:after="0" w:line="276" w:lineRule="auto"/>
        <w:rPr>
          <w:lang w:eastAsia="ru-RU"/>
        </w:rPr>
      </w:pPr>
      <w:r w:rsidRPr="00B46196">
        <w:rPr>
          <w:lang w:val="en-US" w:eastAsia="ru-RU"/>
        </w:rPr>
        <w:t>T</w:t>
      </w:r>
      <w:r w:rsidRPr="00B46196">
        <w:rPr>
          <w:lang w:eastAsia="ru-RU"/>
        </w:rPr>
        <w:t xml:space="preserve"> – константа, обозначающая передаваемые данные.</w:t>
      </w:r>
    </w:p>
    <w:p w:rsidR="00954F67" w:rsidRPr="00B46196" w:rsidRDefault="00954F67" w:rsidP="00865FFC">
      <w:pPr>
        <w:pStyle w:val="aff4"/>
        <w:numPr>
          <w:ilvl w:val="0"/>
          <w:numId w:val="79"/>
        </w:numPr>
        <w:spacing w:before="0" w:after="0" w:line="276" w:lineRule="auto"/>
        <w:rPr>
          <w:lang w:eastAsia="ru-RU"/>
        </w:rPr>
      </w:pPr>
      <w:r w:rsidRPr="00B46196">
        <w:rPr>
          <w:lang w:val="en-US" w:eastAsia="ru-RU"/>
        </w:rPr>
        <w:t>Pi</w:t>
      </w:r>
      <w:r w:rsidRPr="00B46196">
        <w:rPr>
          <w:lang w:eastAsia="ru-RU"/>
        </w:rPr>
        <w:t xml:space="preserve"> – Параметр, определяющий организацию-источник:</w:t>
      </w:r>
    </w:p>
    <w:p w:rsidR="00954F67" w:rsidRPr="00B46196" w:rsidRDefault="00954F67" w:rsidP="00865FFC">
      <w:pPr>
        <w:pStyle w:val="aff4"/>
        <w:numPr>
          <w:ilvl w:val="1"/>
          <w:numId w:val="80"/>
        </w:numPr>
        <w:spacing w:before="0" w:after="0" w:line="276" w:lineRule="auto"/>
        <w:rPr>
          <w:lang w:eastAsia="ru-RU"/>
        </w:rPr>
      </w:pPr>
      <w:r w:rsidRPr="00B46196">
        <w:rPr>
          <w:lang w:val="en-US" w:eastAsia="ru-RU"/>
        </w:rPr>
        <w:t>T</w:t>
      </w:r>
      <w:r w:rsidRPr="00B46196">
        <w:rPr>
          <w:lang w:eastAsia="ru-RU"/>
        </w:rPr>
        <w:t xml:space="preserve"> – ТФОМС;</w:t>
      </w:r>
    </w:p>
    <w:p w:rsidR="00954F67" w:rsidRPr="00B46196" w:rsidRDefault="00954F67" w:rsidP="00865FFC">
      <w:pPr>
        <w:pStyle w:val="aff4"/>
        <w:numPr>
          <w:ilvl w:val="1"/>
          <w:numId w:val="80"/>
        </w:numPr>
        <w:spacing w:before="0" w:after="0" w:line="276" w:lineRule="auto"/>
        <w:rPr>
          <w:lang w:eastAsia="ru-RU"/>
        </w:rPr>
      </w:pPr>
      <w:r w:rsidRPr="00B46196">
        <w:rPr>
          <w:lang w:val="en-US" w:eastAsia="ru-RU"/>
        </w:rPr>
        <w:t>S</w:t>
      </w:r>
      <w:r w:rsidRPr="00B46196">
        <w:rPr>
          <w:lang w:eastAsia="ru-RU"/>
        </w:rPr>
        <w:t xml:space="preserve"> – СМО;</w:t>
      </w:r>
    </w:p>
    <w:p w:rsidR="00954F67" w:rsidRPr="00B46196" w:rsidRDefault="00954F67" w:rsidP="00865FFC">
      <w:pPr>
        <w:pStyle w:val="aff4"/>
        <w:numPr>
          <w:ilvl w:val="1"/>
          <w:numId w:val="80"/>
        </w:numPr>
        <w:spacing w:before="0" w:after="0" w:line="276" w:lineRule="auto"/>
        <w:rPr>
          <w:lang w:eastAsia="ru-RU"/>
        </w:rPr>
      </w:pPr>
      <w:r w:rsidRPr="00B46196">
        <w:rPr>
          <w:lang w:val="en-US" w:eastAsia="ru-RU"/>
        </w:rPr>
        <w:t>M</w:t>
      </w:r>
      <w:r w:rsidRPr="00B46196">
        <w:rPr>
          <w:lang w:eastAsia="ru-RU"/>
        </w:rPr>
        <w:t xml:space="preserve"> – МО.</w:t>
      </w:r>
    </w:p>
    <w:p w:rsidR="00954F67" w:rsidRPr="00B46196" w:rsidRDefault="00954F67" w:rsidP="00865FFC">
      <w:pPr>
        <w:pStyle w:val="aff4"/>
        <w:numPr>
          <w:ilvl w:val="0"/>
          <w:numId w:val="81"/>
        </w:numPr>
        <w:spacing w:before="0" w:after="0" w:line="276" w:lineRule="auto"/>
        <w:rPr>
          <w:lang w:eastAsia="ru-RU"/>
        </w:rPr>
      </w:pPr>
      <w:r w:rsidRPr="00B46196">
        <w:rPr>
          <w:lang w:val="en-US" w:eastAsia="ru-RU"/>
        </w:rPr>
        <w:t>Ni</w:t>
      </w:r>
      <w:r w:rsidRPr="00B46196">
        <w:rPr>
          <w:lang w:eastAsia="ru-RU"/>
        </w:rPr>
        <w:t xml:space="preserve"> – Номер источника (двузначный код ТФОМС или реестровый номер СМО или МО).</w:t>
      </w:r>
    </w:p>
    <w:p w:rsidR="00954F67" w:rsidRPr="00B46196" w:rsidRDefault="00954F67" w:rsidP="00865FFC">
      <w:pPr>
        <w:pStyle w:val="aff4"/>
        <w:numPr>
          <w:ilvl w:val="0"/>
          <w:numId w:val="81"/>
        </w:numPr>
        <w:spacing w:before="0" w:after="0" w:line="276" w:lineRule="auto"/>
        <w:rPr>
          <w:lang w:eastAsia="ru-RU"/>
        </w:rPr>
      </w:pPr>
      <w:r w:rsidRPr="00B46196">
        <w:rPr>
          <w:lang w:val="en-US" w:eastAsia="ru-RU"/>
        </w:rPr>
        <w:t>Pp</w:t>
      </w:r>
      <w:r w:rsidRPr="00B46196">
        <w:rPr>
          <w:lang w:eastAsia="ru-RU"/>
        </w:rPr>
        <w:t xml:space="preserve"> – Параметр, определяющий организацию -получателя:</w:t>
      </w:r>
    </w:p>
    <w:p w:rsidR="00954F67" w:rsidRPr="00B46196" w:rsidRDefault="00954F67" w:rsidP="00865FFC">
      <w:pPr>
        <w:pStyle w:val="aff4"/>
        <w:numPr>
          <w:ilvl w:val="1"/>
          <w:numId w:val="82"/>
        </w:numPr>
        <w:spacing w:before="0" w:after="0" w:line="276" w:lineRule="auto"/>
        <w:rPr>
          <w:lang w:eastAsia="ru-RU"/>
        </w:rPr>
      </w:pPr>
      <w:r w:rsidRPr="00B46196">
        <w:rPr>
          <w:lang w:val="en-US" w:eastAsia="ru-RU"/>
        </w:rPr>
        <w:t>T</w:t>
      </w:r>
      <w:r w:rsidRPr="00B46196">
        <w:rPr>
          <w:lang w:eastAsia="ru-RU"/>
        </w:rPr>
        <w:t xml:space="preserve"> – ТФОМС;</w:t>
      </w:r>
    </w:p>
    <w:p w:rsidR="00954F67" w:rsidRPr="00B46196" w:rsidRDefault="00954F67" w:rsidP="00865FFC">
      <w:pPr>
        <w:pStyle w:val="aff4"/>
        <w:numPr>
          <w:ilvl w:val="1"/>
          <w:numId w:val="82"/>
        </w:numPr>
        <w:spacing w:before="0" w:after="0" w:line="276" w:lineRule="auto"/>
        <w:rPr>
          <w:lang w:eastAsia="ru-RU"/>
        </w:rPr>
      </w:pPr>
      <w:r w:rsidRPr="00B46196">
        <w:rPr>
          <w:lang w:val="en-US" w:eastAsia="ru-RU"/>
        </w:rPr>
        <w:t>S</w:t>
      </w:r>
      <w:r w:rsidRPr="00B46196">
        <w:rPr>
          <w:lang w:eastAsia="ru-RU"/>
        </w:rPr>
        <w:t xml:space="preserve"> – СМО;</w:t>
      </w:r>
    </w:p>
    <w:p w:rsidR="00954F67" w:rsidRPr="00B46196" w:rsidRDefault="00954F67" w:rsidP="00865FFC">
      <w:pPr>
        <w:pStyle w:val="aff4"/>
        <w:numPr>
          <w:ilvl w:val="1"/>
          <w:numId w:val="82"/>
        </w:numPr>
        <w:spacing w:before="0" w:after="0" w:line="276" w:lineRule="auto"/>
        <w:rPr>
          <w:lang w:eastAsia="ru-RU"/>
        </w:rPr>
      </w:pPr>
      <w:r w:rsidRPr="00B46196">
        <w:rPr>
          <w:lang w:val="en-US" w:eastAsia="ru-RU"/>
        </w:rPr>
        <w:t>M</w:t>
      </w:r>
      <w:r w:rsidRPr="00B46196">
        <w:rPr>
          <w:lang w:eastAsia="ru-RU"/>
        </w:rPr>
        <w:t xml:space="preserve"> – МО.</w:t>
      </w:r>
    </w:p>
    <w:p w:rsidR="00954F67" w:rsidRPr="00B46196" w:rsidRDefault="00954F67" w:rsidP="00865FFC">
      <w:pPr>
        <w:pStyle w:val="aff4"/>
        <w:numPr>
          <w:ilvl w:val="0"/>
          <w:numId w:val="83"/>
        </w:numPr>
        <w:spacing w:before="0" w:after="0" w:line="276" w:lineRule="auto"/>
        <w:rPr>
          <w:lang w:eastAsia="ru-RU"/>
        </w:rPr>
      </w:pPr>
      <w:r w:rsidRPr="00B46196">
        <w:rPr>
          <w:lang w:val="en-US" w:eastAsia="ru-RU"/>
        </w:rPr>
        <w:t>Np</w:t>
      </w:r>
      <w:r w:rsidRPr="00B46196">
        <w:rPr>
          <w:lang w:eastAsia="ru-RU"/>
        </w:rPr>
        <w:t xml:space="preserve"> – Номер получателя (двузначный код ТФОМС или реестровый номер СМО или МО).</w:t>
      </w:r>
    </w:p>
    <w:p w:rsidR="00954F67" w:rsidRPr="00B46196" w:rsidRDefault="00954F67" w:rsidP="00865FFC">
      <w:pPr>
        <w:pStyle w:val="aff4"/>
        <w:numPr>
          <w:ilvl w:val="0"/>
          <w:numId w:val="83"/>
        </w:numPr>
        <w:spacing w:before="0" w:after="0" w:line="276" w:lineRule="auto"/>
        <w:rPr>
          <w:lang w:eastAsia="ru-RU"/>
        </w:rPr>
      </w:pPr>
      <w:r w:rsidRPr="00B46196">
        <w:rPr>
          <w:lang w:eastAsia="ru-RU"/>
        </w:rPr>
        <w:t>YY – две последние цифры порядкового номера года отчетного периода.</w:t>
      </w:r>
    </w:p>
    <w:p w:rsidR="00954F67" w:rsidRPr="00B46196" w:rsidRDefault="00954F67" w:rsidP="00865FFC">
      <w:pPr>
        <w:pStyle w:val="aff4"/>
        <w:numPr>
          <w:ilvl w:val="0"/>
          <w:numId w:val="83"/>
        </w:numPr>
        <w:spacing w:before="0" w:after="0" w:line="276" w:lineRule="auto"/>
        <w:rPr>
          <w:lang w:eastAsia="ru-RU"/>
        </w:rPr>
      </w:pPr>
      <w:r w:rsidRPr="00B46196">
        <w:rPr>
          <w:lang w:eastAsia="ru-RU"/>
        </w:rPr>
        <w:t>MM – порядковый номер месяца отчетного периода:</w:t>
      </w:r>
    </w:p>
    <w:p w:rsidR="00954F67" w:rsidRPr="00B46196" w:rsidRDefault="00954F67" w:rsidP="00865FFC">
      <w:pPr>
        <w:pStyle w:val="aff4"/>
        <w:numPr>
          <w:ilvl w:val="0"/>
          <w:numId w:val="83"/>
        </w:numPr>
        <w:spacing w:before="0" w:after="0" w:line="276" w:lineRule="auto"/>
        <w:rPr>
          <w:lang w:eastAsia="ru-RU"/>
        </w:rPr>
      </w:pPr>
      <w:r w:rsidRPr="00B46196">
        <w:rPr>
          <w:lang w:eastAsia="ru-RU"/>
        </w:rPr>
        <w:t>N – порядковый номер пакета. Присваивается в порядке возрастания, начиная со значения «1», увеличиваясь на единицу для каждого следующего пакета в данном отчетном периоде.</w:t>
      </w:r>
    </w:p>
    <w:p w:rsidR="00954F67" w:rsidRPr="00B46196" w:rsidRDefault="00954F67" w:rsidP="00DF0882">
      <w:pPr>
        <w:spacing w:line="276" w:lineRule="auto"/>
        <w:rPr>
          <w:lang w:eastAsia="ar-SA"/>
        </w:rPr>
      </w:pPr>
      <w:r w:rsidRPr="00B46196">
        <w:rPr>
          <w:lang w:eastAsia="ar-SA"/>
        </w:rPr>
        <w:t>При осуществлении информационного обмена на программных средствах организации -получателя производится автоматизированный форматно-логический контроль (ФЛК):</w:t>
      </w:r>
    </w:p>
    <w:p w:rsidR="00954F67" w:rsidRPr="00B46196" w:rsidRDefault="00954F67" w:rsidP="00865FFC">
      <w:pPr>
        <w:pStyle w:val="aff4"/>
        <w:numPr>
          <w:ilvl w:val="0"/>
          <w:numId w:val="84"/>
        </w:numPr>
        <w:spacing w:before="0" w:after="0" w:line="276" w:lineRule="auto"/>
        <w:rPr>
          <w:lang w:eastAsia="ru-RU"/>
        </w:rPr>
      </w:pPr>
      <w:r w:rsidRPr="00B46196">
        <w:rPr>
          <w:lang w:eastAsia="ru-RU"/>
        </w:rPr>
        <w:t>соответствия имени архивного файла пакета данных отправителю и отчетному периоду;</w:t>
      </w:r>
    </w:p>
    <w:p w:rsidR="00954F67" w:rsidRPr="00B46196" w:rsidRDefault="00954F67" w:rsidP="00865FFC">
      <w:pPr>
        <w:pStyle w:val="aff4"/>
        <w:numPr>
          <w:ilvl w:val="0"/>
          <w:numId w:val="84"/>
        </w:numPr>
        <w:spacing w:before="0" w:after="0" w:line="276" w:lineRule="auto"/>
        <w:rPr>
          <w:lang w:eastAsia="ru-RU"/>
        </w:rPr>
      </w:pPr>
      <w:r w:rsidRPr="00B46196">
        <w:rPr>
          <w:lang w:eastAsia="ru-RU"/>
        </w:rPr>
        <w:t>возможности распаковки архивного файла без ошибок стандартными методами;</w:t>
      </w:r>
    </w:p>
    <w:p w:rsidR="00954F67" w:rsidRPr="00B46196" w:rsidRDefault="00954F67" w:rsidP="00865FFC">
      <w:pPr>
        <w:pStyle w:val="aff4"/>
        <w:numPr>
          <w:ilvl w:val="0"/>
          <w:numId w:val="84"/>
        </w:numPr>
        <w:spacing w:before="0" w:after="0" w:line="276" w:lineRule="auto"/>
        <w:rPr>
          <w:lang w:eastAsia="ru-RU"/>
        </w:rPr>
      </w:pPr>
      <w:r w:rsidRPr="00B46196">
        <w:rPr>
          <w:lang w:eastAsia="ru-RU"/>
        </w:rPr>
        <w:t>наличия в архивном файле обязательных файлов информационного обмена;</w:t>
      </w:r>
    </w:p>
    <w:p w:rsidR="00954F67" w:rsidRPr="00B46196" w:rsidRDefault="00954F67" w:rsidP="00865FFC">
      <w:pPr>
        <w:pStyle w:val="aff4"/>
        <w:numPr>
          <w:ilvl w:val="0"/>
          <w:numId w:val="84"/>
        </w:numPr>
        <w:spacing w:before="0" w:after="0" w:line="276" w:lineRule="auto"/>
        <w:rPr>
          <w:lang w:eastAsia="ru-RU"/>
        </w:rPr>
      </w:pPr>
      <w:r w:rsidRPr="00B46196">
        <w:rPr>
          <w:lang w:eastAsia="ru-RU"/>
        </w:rPr>
        <w:t>отсутствия в архиве файлов, не относящихся к предмету информационного обмена.</w:t>
      </w:r>
    </w:p>
    <w:p w:rsidR="00FF2057" w:rsidRDefault="00954F67" w:rsidP="00DF0882">
      <w:pPr>
        <w:spacing w:line="276" w:lineRule="auto"/>
        <w:rPr>
          <w:rFonts w:eastAsia="MS Mincho"/>
          <w:lang w:eastAsia="ru-RU"/>
        </w:rPr>
      </w:pPr>
      <w:r w:rsidRPr="00B46196">
        <w:rPr>
          <w:rFonts w:eastAsia="MS Mincho"/>
          <w:lang w:eastAsia="ru-RU"/>
        </w:rPr>
        <w:t xml:space="preserve">Результаты ФЛК должны доводиться в виде Протокола ФЛК. Имя файла соответствует имени основного, за исключением первого символа: вместо </w:t>
      </w:r>
      <w:r w:rsidRPr="00B46196">
        <w:rPr>
          <w:rFonts w:eastAsia="MS Mincho"/>
          <w:lang w:val="en-US" w:eastAsia="ru-RU"/>
        </w:rPr>
        <w:t>T</w:t>
      </w:r>
      <w:r w:rsidRPr="00B46196">
        <w:rPr>
          <w:rFonts w:eastAsia="MS Mincho"/>
          <w:lang w:eastAsia="ru-RU"/>
        </w:rPr>
        <w:t xml:space="preserve"> указывается </w:t>
      </w:r>
      <w:r w:rsidRPr="00B46196">
        <w:rPr>
          <w:rFonts w:eastAsia="MS Mincho"/>
          <w:lang w:val="en-US" w:eastAsia="ru-RU"/>
        </w:rPr>
        <w:t>V</w:t>
      </w:r>
      <w:r w:rsidRPr="00B46196">
        <w:rPr>
          <w:rFonts w:eastAsia="MS Mincho"/>
          <w:lang w:eastAsia="ru-RU"/>
        </w:rPr>
        <w:t xml:space="preserve">. </w:t>
      </w:r>
    </w:p>
    <w:p w:rsidR="00954F67" w:rsidRPr="00B46196" w:rsidRDefault="00954F67" w:rsidP="00DF0882">
      <w:pPr>
        <w:spacing w:line="276" w:lineRule="auto"/>
        <w:rPr>
          <w:rStyle w:val="affffff2"/>
          <w:rFonts w:eastAsia="MS Mincho"/>
          <w:lang w:eastAsia="ru-RU"/>
        </w:rPr>
      </w:pPr>
      <w:r w:rsidRPr="00B46196">
        <w:rPr>
          <w:rFonts w:eastAsia="MS Mincho"/>
          <w:lang w:eastAsia="ru-RU"/>
        </w:rPr>
        <w:t>Структура файла приведена в</w:t>
      </w:r>
      <w:r w:rsidRPr="00B46196">
        <w:rPr>
          <w:rFonts w:eastAsia="MS Mincho"/>
        </w:rPr>
        <w:t xml:space="preserve"> таблице Д.2.</w:t>
      </w:r>
    </w:p>
    <w:p w:rsidR="00954F67" w:rsidRPr="00B46196" w:rsidRDefault="00954F67" w:rsidP="00DF0882">
      <w:pPr>
        <w:spacing w:line="276" w:lineRule="auto"/>
        <w:rPr>
          <w:lang w:eastAsia="ru-RU"/>
        </w:rPr>
      </w:pPr>
      <w:r w:rsidRPr="00B46196">
        <w:rPr>
          <w:lang w:eastAsia="ru-RU"/>
        </w:rPr>
        <w:t xml:space="preserve">Следует учитывать, что некоторые символы в файлах формата </w:t>
      </w:r>
      <w:r w:rsidRPr="00B46196">
        <w:rPr>
          <w:lang w:val="en-US" w:eastAsia="ru-RU"/>
        </w:rPr>
        <w:t>XML</w:t>
      </w:r>
      <w:r w:rsidRPr="00B46196">
        <w:rPr>
          <w:lang w:eastAsia="ru-RU"/>
        </w:rPr>
        <w:t xml:space="preserve"> кодируются следующим образом:</w:t>
      </w:r>
    </w:p>
    <w:p w:rsidR="00954F67" w:rsidRPr="00B46196" w:rsidRDefault="00954F67" w:rsidP="00954F67">
      <w:pPr>
        <w:rPr>
          <w:lang w:eastAsia="ru-RU"/>
        </w:rPr>
      </w:pPr>
    </w:p>
    <w:tbl>
      <w:tblPr>
        <w:tblStyle w:val="aff1"/>
        <w:tblW w:w="0" w:type="auto"/>
        <w:jc w:val="center"/>
        <w:tblLayout w:type="fixed"/>
        <w:tblLook w:val="01E0"/>
      </w:tblPr>
      <w:tblGrid>
        <w:gridCol w:w="3168"/>
        <w:gridCol w:w="3240"/>
      </w:tblGrid>
      <w:tr w:rsidR="00B46196" w:rsidRPr="00B46196" w:rsidTr="00954F67">
        <w:trPr>
          <w:cnfStyle w:val="100000000000"/>
          <w:jc w:val="center"/>
        </w:trPr>
        <w:tc>
          <w:tcPr>
            <w:tcW w:w="3168" w:type="dxa"/>
          </w:tcPr>
          <w:p w:rsidR="00954F67" w:rsidRPr="00B46196" w:rsidRDefault="00954F67" w:rsidP="00954F67">
            <w:pPr>
              <w:pStyle w:val="14"/>
              <w:spacing w:before="0" w:after="0"/>
              <w:rPr>
                <w:lang w:eastAsia="ru-RU"/>
              </w:rPr>
            </w:pPr>
            <w:r w:rsidRPr="00B46196">
              <w:rPr>
                <w:lang w:eastAsia="ru-RU"/>
              </w:rPr>
              <w:t>Символ</w:t>
            </w:r>
          </w:p>
        </w:tc>
        <w:tc>
          <w:tcPr>
            <w:tcW w:w="3240" w:type="dxa"/>
          </w:tcPr>
          <w:p w:rsidR="00954F67" w:rsidRPr="00B46196" w:rsidRDefault="00954F67" w:rsidP="00954F67">
            <w:pPr>
              <w:pStyle w:val="14"/>
              <w:spacing w:before="0" w:after="0"/>
              <w:rPr>
                <w:lang w:eastAsia="ru-RU"/>
              </w:rPr>
            </w:pPr>
            <w:r w:rsidRPr="00B46196">
              <w:rPr>
                <w:lang w:eastAsia="ru-RU"/>
              </w:rPr>
              <w:t>Способ кодирования</w:t>
            </w:r>
          </w:p>
        </w:tc>
      </w:tr>
      <w:tr w:rsidR="00B46196" w:rsidRPr="00B46196" w:rsidTr="00954F67">
        <w:trPr>
          <w:jc w:val="center"/>
        </w:trPr>
        <w:tc>
          <w:tcPr>
            <w:tcW w:w="3168" w:type="dxa"/>
          </w:tcPr>
          <w:p w:rsidR="00954F67" w:rsidRPr="00B46196" w:rsidRDefault="00954F67" w:rsidP="00954F67">
            <w:pPr>
              <w:pStyle w:val="14"/>
              <w:spacing w:before="0" w:after="0"/>
              <w:rPr>
                <w:lang w:eastAsia="ru-RU"/>
              </w:rPr>
            </w:pPr>
            <w:r w:rsidRPr="00B46196">
              <w:rPr>
                <w:lang w:eastAsia="ru-RU"/>
              </w:rPr>
              <w:t>двойная кавычка (")</w:t>
            </w:r>
          </w:p>
        </w:tc>
        <w:tc>
          <w:tcPr>
            <w:tcW w:w="3240" w:type="dxa"/>
          </w:tcPr>
          <w:p w:rsidR="00954F67" w:rsidRPr="00B46196" w:rsidRDefault="00954F67" w:rsidP="00954F67">
            <w:pPr>
              <w:pStyle w:val="14"/>
              <w:spacing w:before="0" w:after="0"/>
              <w:rPr>
                <w:lang w:eastAsia="ru-RU"/>
              </w:rPr>
            </w:pPr>
            <w:r w:rsidRPr="00B46196">
              <w:rPr>
                <w:lang w:eastAsia="ru-RU"/>
              </w:rPr>
              <w:t>&amp;</w:t>
            </w:r>
            <w:r w:rsidRPr="00B46196">
              <w:rPr>
                <w:lang w:val="en-US" w:eastAsia="ru-RU"/>
              </w:rPr>
              <w:t>quot</w:t>
            </w:r>
            <w:r w:rsidRPr="00B46196">
              <w:rPr>
                <w:lang w:eastAsia="ru-RU"/>
              </w:rPr>
              <w:t>;</w:t>
            </w:r>
          </w:p>
        </w:tc>
      </w:tr>
      <w:tr w:rsidR="00B46196" w:rsidRPr="00B46196" w:rsidTr="00954F67">
        <w:trPr>
          <w:jc w:val="center"/>
        </w:trPr>
        <w:tc>
          <w:tcPr>
            <w:tcW w:w="3168" w:type="dxa"/>
          </w:tcPr>
          <w:p w:rsidR="00954F67" w:rsidRPr="00B46196" w:rsidRDefault="00954F67" w:rsidP="00954F67">
            <w:pPr>
              <w:pStyle w:val="14"/>
              <w:spacing w:before="0" w:after="0"/>
              <w:rPr>
                <w:lang w:eastAsia="ru-RU"/>
              </w:rPr>
            </w:pPr>
            <w:r w:rsidRPr="00B46196">
              <w:rPr>
                <w:lang w:eastAsia="ru-RU"/>
              </w:rPr>
              <w:t>одинарная кавычка (')</w:t>
            </w:r>
          </w:p>
        </w:tc>
        <w:tc>
          <w:tcPr>
            <w:tcW w:w="3240" w:type="dxa"/>
          </w:tcPr>
          <w:p w:rsidR="00954F67" w:rsidRPr="00B46196" w:rsidRDefault="00954F67" w:rsidP="00954F67">
            <w:pPr>
              <w:pStyle w:val="14"/>
              <w:spacing w:before="0" w:after="0"/>
              <w:rPr>
                <w:lang w:eastAsia="ru-RU"/>
              </w:rPr>
            </w:pPr>
            <w:r w:rsidRPr="00B46196">
              <w:rPr>
                <w:lang w:eastAsia="ru-RU"/>
              </w:rPr>
              <w:t>&amp;</w:t>
            </w:r>
            <w:r w:rsidRPr="00B46196">
              <w:rPr>
                <w:lang w:val="en-US" w:eastAsia="ru-RU"/>
              </w:rPr>
              <w:t>apos</w:t>
            </w:r>
            <w:r w:rsidRPr="00B46196">
              <w:rPr>
                <w:lang w:eastAsia="ru-RU"/>
              </w:rPr>
              <w:t>;</w:t>
            </w:r>
          </w:p>
        </w:tc>
      </w:tr>
      <w:tr w:rsidR="00B46196" w:rsidRPr="00B46196" w:rsidTr="00954F67">
        <w:trPr>
          <w:jc w:val="center"/>
        </w:trPr>
        <w:tc>
          <w:tcPr>
            <w:tcW w:w="3168" w:type="dxa"/>
          </w:tcPr>
          <w:p w:rsidR="00954F67" w:rsidRPr="00B46196" w:rsidRDefault="00954F67" w:rsidP="00954F67">
            <w:pPr>
              <w:pStyle w:val="14"/>
              <w:spacing w:before="0" w:after="0"/>
              <w:rPr>
                <w:lang w:eastAsia="ru-RU"/>
              </w:rPr>
            </w:pPr>
            <w:r w:rsidRPr="00B46196">
              <w:rPr>
                <w:lang w:eastAsia="ru-RU"/>
              </w:rPr>
              <w:t>левая угловая скобка ("&lt;")</w:t>
            </w:r>
          </w:p>
        </w:tc>
        <w:tc>
          <w:tcPr>
            <w:tcW w:w="3240" w:type="dxa"/>
          </w:tcPr>
          <w:p w:rsidR="00954F67" w:rsidRPr="00B46196" w:rsidRDefault="00954F67" w:rsidP="00954F67">
            <w:pPr>
              <w:pStyle w:val="14"/>
              <w:spacing w:before="0" w:after="0"/>
              <w:rPr>
                <w:lang w:eastAsia="ru-RU"/>
              </w:rPr>
            </w:pPr>
            <w:r w:rsidRPr="00B46196">
              <w:rPr>
                <w:lang w:eastAsia="ru-RU"/>
              </w:rPr>
              <w:t>&amp;</w:t>
            </w:r>
            <w:r w:rsidRPr="00B46196">
              <w:rPr>
                <w:lang w:val="en-US" w:eastAsia="ru-RU"/>
              </w:rPr>
              <w:t>lt</w:t>
            </w:r>
            <w:r w:rsidRPr="00B46196">
              <w:rPr>
                <w:lang w:eastAsia="ru-RU"/>
              </w:rPr>
              <w:t>;</w:t>
            </w:r>
          </w:p>
        </w:tc>
      </w:tr>
      <w:tr w:rsidR="00B46196" w:rsidRPr="00B46196" w:rsidTr="00954F67">
        <w:trPr>
          <w:jc w:val="center"/>
        </w:trPr>
        <w:tc>
          <w:tcPr>
            <w:tcW w:w="3168" w:type="dxa"/>
          </w:tcPr>
          <w:p w:rsidR="00954F67" w:rsidRPr="00B46196" w:rsidRDefault="00954F67" w:rsidP="00954F67">
            <w:pPr>
              <w:pStyle w:val="14"/>
              <w:spacing w:before="0" w:after="0"/>
              <w:rPr>
                <w:lang w:val="en-US" w:eastAsia="ru-RU"/>
              </w:rPr>
            </w:pPr>
            <w:r w:rsidRPr="00B46196">
              <w:rPr>
                <w:lang w:eastAsia="ru-RU"/>
              </w:rPr>
              <w:t>правая угловая скобка</w:t>
            </w:r>
            <w:r w:rsidRPr="00B46196">
              <w:rPr>
                <w:lang w:val="en-US" w:eastAsia="ru-RU"/>
              </w:rPr>
              <w:t xml:space="preserve"> ("&gt;")</w:t>
            </w:r>
          </w:p>
        </w:tc>
        <w:tc>
          <w:tcPr>
            <w:tcW w:w="3240" w:type="dxa"/>
          </w:tcPr>
          <w:p w:rsidR="00954F67" w:rsidRPr="00B46196" w:rsidRDefault="00954F67" w:rsidP="00954F67">
            <w:pPr>
              <w:pStyle w:val="14"/>
              <w:spacing w:before="0" w:after="0"/>
              <w:rPr>
                <w:lang w:val="en-US" w:eastAsia="ru-RU"/>
              </w:rPr>
            </w:pPr>
            <w:r w:rsidRPr="00B46196">
              <w:rPr>
                <w:lang w:val="en-US" w:eastAsia="ru-RU"/>
              </w:rPr>
              <w:t>&amp;gt;</w:t>
            </w:r>
          </w:p>
        </w:tc>
      </w:tr>
      <w:tr w:rsidR="00B46196" w:rsidRPr="00B46196" w:rsidTr="00954F67">
        <w:trPr>
          <w:jc w:val="center"/>
        </w:trPr>
        <w:tc>
          <w:tcPr>
            <w:tcW w:w="3168" w:type="dxa"/>
          </w:tcPr>
          <w:p w:rsidR="00954F67" w:rsidRPr="00B46196" w:rsidRDefault="00954F67" w:rsidP="00954F67">
            <w:pPr>
              <w:pStyle w:val="14"/>
              <w:spacing w:before="0" w:after="0"/>
              <w:rPr>
                <w:lang w:val="en-US" w:eastAsia="ru-RU"/>
              </w:rPr>
            </w:pPr>
            <w:r w:rsidRPr="00B46196">
              <w:rPr>
                <w:lang w:eastAsia="ru-RU"/>
              </w:rPr>
              <w:t>амперсант</w:t>
            </w:r>
            <w:r w:rsidRPr="00B46196">
              <w:rPr>
                <w:lang w:val="en-US" w:eastAsia="ru-RU"/>
              </w:rPr>
              <w:t xml:space="preserve"> ("&amp;")</w:t>
            </w:r>
          </w:p>
        </w:tc>
        <w:tc>
          <w:tcPr>
            <w:tcW w:w="3240" w:type="dxa"/>
          </w:tcPr>
          <w:p w:rsidR="00954F67" w:rsidRPr="00B46196" w:rsidRDefault="00954F67" w:rsidP="00954F67">
            <w:pPr>
              <w:pStyle w:val="14"/>
              <w:spacing w:before="0" w:after="0"/>
              <w:rPr>
                <w:lang w:val="en-US" w:eastAsia="ru-RU"/>
              </w:rPr>
            </w:pPr>
            <w:r w:rsidRPr="00B46196">
              <w:rPr>
                <w:lang w:val="en-US" w:eastAsia="ru-RU"/>
              </w:rPr>
              <w:t>&amp;amp;</w:t>
            </w:r>
          </w:p>
        </w:tc>
      </w:tr>
    </w:tbl>
    <w:p w:rsidR="00954F67" w:rsidRPr="00B46196" w:rsidRDefault="00954F67" w:rsidP="00954F67">
      <w:pPr>
        <w:rPr>
          <w:lang w:eastAsia="ru-RU"/>
        </w:rPr>
      </w:pPr>
    </w:p>
    <w:p w:rsidR="001D58E6" w:rsidRDefault="001D58E6" w:rsidP="001D58E6">
      <w:pPr>
        <w:spacing w:line="240" w:lineRule="auto"/>
        <w:rPr>
          <w:lang w:eastAsia="ru-RU"/>
        </w:rPr>
      </w:pPr>
      <w:r w:rsidRPr="00E449D8">
        <w:rPr>
          <w:highlight w:val="yellow"/>
        </w:rPr>
        <w:t xml:space="preserve">Правила заполнения элементов реестра счета, включая тип и формат элемента, при ведении персонифицированного учета сведений об оказанной медицинской помощи приведены в </w:t>
      </w:r>
      <w:r w:rsidRPr="00E449D8">
        <w:rPr>
          <w:rStyle w:val="affff6"/>
          <w:b w:val="0"/>
        </w:rPr>
        <w:t xml:space="preserve">справочнике </w:t>
      </w:r>
      <w:r w:rsidRPr="00E449D8">
        <w:rPr>
          <w:rStyle w:val="affff6"/>
          <w:b w:val="0"/>
          <w:lang w:val="en-US"/>
        </w:rPr>
        <w:t>Q</w:t>
      </w:r>
      <w:r w:rsidRPr="00E449D8">
        <w:rPr>
          <w:rStyle w:val="affff6"/>
          <w:b w:val="0"/>
        </w:rPr>
        <w:t>018</w:t>
      </w:r>
      <w:r>
        <w:rPr>
          <w:rStyle w:val="affff6"/>
          <w:b w:val="0"/>
        </w:rPr>
        <w:t>.</w:t>
      </w:r>
    </w:p>
    <w:p w:rsidR="001D58E6" w:rsidRPr="00BA72A6" w:rsidRDefault="001D58E6" w:rsidP="001D58E6">
      <w:pPr>
        <w:spacing w:line="240" w:lineRule="auto"/>
        <w:rPr>
          <w:strike/>
          <w:highlight w:val="yellow"/>
          <w:lang w:eastAsia="ru-RU"/>
        </w:rPr>
      </w:pPr>
      <w:r w:rsidRPr="00BA72A6">
        <w:rPr>
          <w:strike/>
          <w:highlight w:val="yellow"/>
          <w:lang w:eastAsia="ru-RU"/>
        </w:rPr>
        <w:t>В столбце «Тип» указана обязательность содержимого элемента (реквизита), один из символов - О, Н, У, М. Символы имеют следующий смысл:</w:t>
      </w:r>
    </w:p>
    <w:p w:rsidR="001D58E6" w:rsidRPr="00BA72A6" w:rsidRDefault="001D58E6" w:rsidP="001D58E6">
      <w:pPr>
        <w:pStyle w:val="aff4"/>
        <w:numPr>
          <w:ilvl w:val="0"/>
          <w:numId w:val="85"/>
        </w:numPr>
        <w:spacing w:before="0" w:after="0" w:line="240" w:lineRule="auto"/>
        <w:rPr>
          <w:strike/>
          <w:highlight w:val="yellow"/>
          <w:lang w:eastAsia="ru-RU"/>
        </w:rPr>
      </w:pPr>
      <w:r w:rsidRPr="00BA72A6">
        <w:rPr>
          <w:strike/>
          <w:highlight w:val="yellow"/>
          <w:lang w:eastAsia="ru-RU"/>
        </w:rPr>
        <w:t>О – обязательный реквизит, который должен обязательно присутствовать в элементе;</w:t>
      </w:r>
    </w:p>
    <w:p w:rsidR="001D58E6" w:rsidRPr="00BA72A6" w:rsidRDefault="001D58E6" w:rsidP="001D58E6">
      <w:pPr>
        <w:pStyle w:val="aff4"/>
        <w:numPr>
          <w:ilvl w:val="0"/>
          <w:numId w:val="85"/>
        </w:numPr>
        <w:spacing w:before="0" w:after="0" w:line="240" w:lineRule="auto"/>
        <w:rPr>
          <w:strike/>
          <w:highlight w:val="yellow"/>
          <w:lang w:eastAsia="ru-RU"/>
        </w:rPr>
      </w:pPr>
      <w:r w:rsidRPr="00BA72A6">
        <w:rPr>
          <w:strike/>
          <w:highlight w:val="yellow"/>
          <w:lang w:eastAsia="ru-RU"/>
        </w:rPr>
        <w:t>Н – необязательный реквизит, который может, как присутствовать, так и отсутствовать в элементе. При отсутствии, не передается.</w:t>
      </w:r>
    </w:p>
    <w:p w:rsidR="001D58E6" w:rsidRPr="00BA72A6" w:rsidRDefault="001D58E6" w:rsidP="001D58E6">
      <w:pPr>
        <w:pStyle w:val="aff4"/>
        <w:numPr>
          <w:ilvl w:val="0"/>
          <w:numId w:val="85"/>
        </w:numPr>
        <w:spacing w:before="0" w:after="0" w:line="240" w:lineRule="auto"/>
        <w:rPr>
          <w:strike/>
          <w:highlight w:val="yellow"/>
          <w:lang w:eastAsia="ru-RU"/>
        </w:rPr>
      </w:pPr>
      <w:r w:rsidRPr="00BA72A6">
        <w:rPr>
          <w:strike/>
          <w:highlight w:val="yellow"/>
          <w:lang w:eastAsia="ru-RU"/>
        </w:rPr>
        <w:t>У – условно-обязательный реквизит. При отсутствии не передается.</w:t>
      </w:r>
    </w:p>
    <w:p w:rsidR="001D58E6" w:rsidRPr="00BA72A6" w:rsidRDefault="001D58E6" w:rsidP="001D58E6">
      <w:pPr>
        <w:pStyle w:val="aff4"/>
        <w:numPr>
          <w:ilvl w:val="0"/>
          <w:numId w:val="85"/>
        </w:numPr>
        <w:spacing w:before="0" w:after="0" w:line="240" w:lineRule="auto"/>
        <w:rPr>
          <w:strike/>
          <w:highlight w:val="yellow"/>
          <w:lang w:eastAsia="ru-RU"/>
        </w:rPr>
      </w:pPr>
      <w:r w:rsidRPr="00BA72A6">
        <w:rPr>
          <w:strike/>
          <w:highlight w:val="yellow"/>
          <w:lang w:eastAsia="ru-RU"/>
        </w:rPr>
        <w:t>М - реквизит, определяющий множественность данных, может добавляться к указанным выше символам.</w:t>
      </w:r>
    </w:p>
    <w:p w:rsidR="001D58E6" w:rsidRPr="00BA72A6" w:rsidRDefault="001D58E6" w:rsidP="001D58E6">
      <w:pPr>
        <w:spacing w:line="240" w:lineRule="auto"/>
        <w:rPr>
          <w:strike/>
          <w:highlight w:val="yellow"/>
          <w:lang w:eastAsia="ru-RU"/>
        </w:rPr>
      </w:pPr>
      <w:r w:rsidRPr="00BA72A6">
        <w:rPr>
          <w:strike/>
          <w:highlight w:val="yellow"/>
          <w:lang w:eastAsia="ru-RU"/>
        </w:rPr>
        <w:t xml:space="preserve">В столбце «Формат» для каждого атрибута указывается – символ формата, а вслед за ним в круглых скобках – максимальная длина атрибута. </w:t>
      </w:r>
    </w:p>
    <w:p w:rsidR="001D58E6" w:rsidRPr="00BA72A6" w:rsidRDefault="001D58E6" w:rsidP="001D58E6">
      <w:pPr>
        <w:spacing w:line="240" w:lineRule="auto"/>
        <w:rPr>
          <w:strike/>
          <w:highlight w:val="yellow"/>
          <w:lang w:eastAsia="ru-RU"/>
        </w:rPr>
      </w:pPr>
      <w:r w:rsidRPr="00BA72A6">
        <w:rPr>
          <w:strike/>
          <w:highlight w:val="yellow"/>
          <w:lang w:eastAsia="ru-RU"/>
        </w:rPr>
        <w:t>Символы формата соответствуют вышеописанным обозначениям:</w:t>
      </w:r>
    </w:p>
    <w:p w:rsidR="001D58E6" w:rsidRPr="00BA72A6" w:rsidRDefault="001D58E6" w:rsidP="001D58E6">
      <w:pPr>
        <w:pStyle w:val="aff4"/>
        <w:numPr>
          <w:ilvl w:val="0"/>
          <w:numId w:val="86"/>
        </w:numPr>
        <w:spacing w:before="0" w:after="0" w:line="240" w:lineRule="auto"/>
        <w:rPr>
          <w:strike/>
          <w:highlight w:val="yellow"/>
          <w:lang w:eastAsia="ru-RU"/>
        </w:rPr>
      </w:pPr>
      <w:r w:rsidRPr="00BA72A6">
        <w:rPr>
          <w:strike/>
          <w:highlight w:val="yellow"/>
          <w:lang w:eastAsia="ru-RU"/>
        </w:rPr>
        <w:t>T – &lt;текст&gt;;</w:t>
      </w:r>
    </w:p>
    <w:p w:rsidR="001D58E6" w:rsidRPr="00BA72A6" w:rsidRDefault="001D58E6" w:rsidP="001D58E6">
      <w:pPr>
        <w:pStyle w:val="aff4"/>
        <w:numPr>
          <w:ilvl w:val="0"/>
          <w:numId w:val="86"/>
        </w:numPr>
        <w:spacing w:before="0" w:after="0" w:line="240" w:lineRule="auto"/>
        <w:rPr>
          <w:strike/>
          <w:highlight w:val="yellow"/>
          <w:lang w:eastAsia="ru-RU"/>
        </w:rPr>
      </w:pPr>
      <w:r w:rsidRPr="00BA72A6">
        <w:rPr>
          <w:strike/>
          <w:highlight w:val="yellow"/>
          <w:lang w:eastAsia="ru-RU"/>
        </w:rPr>
        <w:t>N – &lt;число&gt;, в случае указания не целочисленного значения указывается количество знаков до разделителя (в целочисленной части), символ используемого разделителя и количество десятичных знаков;</w:t>
      </w:r>
    </w:p>
    <w:p w:rsidR="001D58E6" w:rsidRPr="00BA72A6" w:rsidRDefault="001D58E6" w:rsidP="001D58E6">
      <w:pPr>
        <w:pStyle w:val="aff4"/>
        <w:numPr>
          <w:ilvl w:val="0"/>
          <w:numId w:val="86"/>
        </w:numPr>
        <w:spacing w:before="0" w:after="0" w:line="240" w:lineRule="auto"/>
        <w:rPr>
          <w:strike/>
          <w:highlight w:val="yellow"/>
          <w:lang w:eastAsia="ru-RU"/>
        </w:rPr>
      </w:pPr>
      <w:r w:rsidRPr="00BA72A6">
        <w:rPr>
          <w:strike/>
          <w:highlight w:val="yellow"/>
          <w:lang w:eastAsia="ru-RU"/>
        </w:rPr>
        <w:t>D – &lt;дата&gt; в формате ГГГГ-ММ-ДД;</w:t>
      </w:r>
    </w:p>
    <w:p w:rsidR="001D58E6" w:rsidRPr="00BA72A6" w:rsidRDefault="001D58E6" w:rsidP="001D58E6">
      <w:pPr>
        <w:pStyle w:val="aff4"/>
        <w:numPr>
          <w:ilvl w:val="0"/>
          <w:numId w:val="86"/>
        </w:numPr>
        <w:spacing w:before="0" w:after="0" w:line="240" w:lineRule="auto"/>
        <w:rPr>
          <w:strike/>
          <w:highlight w:val="yellow"/>
          <w:lang w:eastAsia="ru-RU"/>
        </w:rPr>
      </w:pPr>
      <w:r w:rsidRPr="00BA72A6">
        <w:rPr>
          <w:strike/>
          <w:highlight w:val="yellow"/>
          <w:lang w:val="en-US" w:eastAsia="ru-RU"/>
        </w:rPr>
        <w:t>S</w:t>
      </w:r>
      <w:r w:rsidRPr="00BA72A6">
        <w:rPr>
          <w:strike/>
          <w:highlight w:val="yellow"/>
          <w:lang w:eastAsia="ru-RU"/>
        </w:rPr>
        <w:t xml:space="preserve"> – &lt;элемент&gt;; составной элемент, описывается отдельно</w:t>
      </w:r>
      <w:r w:rsidRPr="00BA72A6">
        <w:rPr>
          <w:strike/>
          <w:highlight w:val="yellow"/>
        </w:rPr>
        <w:t>.</w:t>
      </w:r>
    </w:p>
    <w:p w:rsidR="001D58E6" w:rsidRPr="00BA72A6" w:rsidRDefault="001D58E6" w:rsidP="001D58E6">
      <w:pPr>
        <w:spacing w:line="240" w:lineRule="auto"/>
        <w:rPr>
          <w:strike/>
          <w:lang w:eastAsia="ru-RU"/>
        </w:rPr>
      </w:pPr>
      <w:r w:rsidRPr="00BA72A6">
        <w:rPr>
          <w:strike/>
          <w:highlight w:val="yellow"/>
          <w:lang w:eastAsia="ru-RU"/>
        </w:rPr>
        <w:t>В столбце «Наименование» указывается наименование элемента или атрибута.</w:t>
      </w:r>
      <w:r w:rsidRPr="00BA72A6">
        <w:rPr>
          <w:strike/>
          <w:lang w:eastAsia="ru-RU"/>
        </w:rPr>
        <w:t xml:space="preserve"> </w:t>
      </w:r>
    </w:p>
    <w:p w:rsidR="00954F67" w:rsidRPr="00B46196" w:rsidRDefault="00954F67" w:rsidP="00954F67">
      <w:pPr>
        <w:pStyle w:val="af0"/>
        <w:numPr>
          <w:ilvl w:val="0"/>
          <w:numId w:val="0"/>
        </w:numPr>
        <w:spacing w:before="0" w:beforeAutospacing="0" w:after="0"/>
        <w:ind w:left="426"/>
        <w:jc w:val="both"/>
      </w:pPr>
      <w:r w:rsidRPr="00B46196">
        <w:t>Таблица Д.2 Файл со сведениями об оказанной высокотехнологичной медицинской помощи</w:t>
      </w:r>
    </w:p>
    <w:tbl>
      <w:tblPr>
        <w:tblStyle w:val="aff1"/>
        <w:tblW w:w="10291" w:type="dxa"/>
        <w:tblLayout w:type="fixed"/>
        <w:tblLook w:val="0000"/>
      </w:tblPr>
      <w:tblGrid>
        <w:gridCol w:w="1645"/>
        <w:gridCol w:w="1690"/>
        <w:gridCol w:w="2704"/>
        <w:gridCol w:w="4252"/>
      </w:tblGrid>
      <w:tr w:rsidR="00FF2057" w:rsidRPr="00B46196" w:rsidTr="00C52AD8">
        <w:trPr>
          <w:tblHeader/>
        </w:trPr>
        <w:tc>
          <w:tcPr>
            <w:tcW w:w="1645" w:type="dxa"/>
            <w:noWrap/>
          </w:tcPr>
          <w:p w:rsidR="00FF2057" w:rsidRPr="00B46196" w:rsidRDefault="00FF2057" w:rsidP="00954F67">
            <w:pPr>
              <w:pStyle w:val="14"/>
              <w:jc w:val="center"/>
              <w:rPr>
                <w:rStyle w:val="affff6"/>
                <w:b w:val="0"/>
              </w:rPr>
            </w:pPr>
            <w:r w:rsidRPr="00B46196">
              <w:rPr>
                <w:rStyle w:val="affff6"/>
              </w:rPr>
              <w:t>Код элемента</w:t>
            </w:r>
          </w:p>
        </w:tc>
        <w:tc>
          <w:tcPr>
            <w:tcW w:w="1690" w:type="dxa"/>
            <w:noWrap/>
          </w:tcPr>
          <w:p w:rsidR="00FF2057" w:rsidRPr="00B46196" w:rsidRDefault="00FF2057" w:rsidP="00954F67">
            <w:pPr>
              <w:pStyle w:val="14"/>
              <w:jc w:val="center"/>
              <w:rPr>
                <w:rStyle w:val="affff6"/>
                <w:b w:val="0"/>
              </w:rPr>
            </w:pPr>
            <w:r w:rsidRPr="00FF2057">
              <w:rPr>
                <w:rStyle w:val="affff6"/>
                <w:strike/>
              </w:rPr>
              <w:t>Содержание</w:t>
            </w:r>
            <w:r w:rsidRPr="00B46196">
              <w:rPr>
                <w:rStyle w:val="affff6"/>
              </w:rPr>
              <w:t xml:space="preserve"> </w:t>
            </w:r>
            <w:r w:rsidRPr="00FF2057">
              <w:rPr>
                <w:rStyle w:val="affff6"/>
              </w:rPr>
              <w:t>Имя элемента</w:t>
            </w:r>
          </w:p>
        </w:tc>
        <w:tc>
          <w:tcPr>
            <w:tcW w:w="2704" w:type="dxa"/>
            <w:noWrap/>
          </w:tcPr>
          <w:p w:rsidR="00FF2057" w:rsidRPr="00B46196" w:rsidRDefault="00FF2057" w:rsidP="00954F67">
            <w:pPr>
              <w:pStyle w:val="14"/>
              <w:jc w:val="center"/>
              <w:rPr>
                <w:rStyle w:val="affff6"/>
                <w:b w:val="0"/>
              </w:rPr>
            </w:pPr>
            <w:r w:rsidRPr="00B46196">
              <w:rPr>
                <w:rStyle w:val="affff6"/>
              </w:rPr>
              <w:t>Наименование</w:t>
            </w:r>
            <w:r w:rsidRPr="00FF2057">
              <w:rPr>
                <w:rStyle w:val="affff6"/>
              </w:rPr>
              <w:t xml:space="preserve"> элемента</w:t>
            </w:r>
          </w:p>
        </w:tc>
        <w:tc>
          <w:tcPr>
            <w:tcW w:w="4252" w:type="dxa"/>
            <w:noWrap/>
          </w:tcPr>
          <w:p w:rsidR="00FF2057" w:rsidRPr="00FF2057" w:rsidRDefault="00FF2057" w:rsidP="00954F67">
            <w:pPr>
              <w:pStyle w:val="14"/>
              <w:jc w:val="center"/>
              <w:rPr>
                <w:rStyle w:val="affff6"/>
                <w:strike/>
              </w:rPr>
            </w:pPr>
            <w:r w:rsidRPr="00FF2057">
              <w:rPr>
                <w:rStyle w:val="affff6"/>
                <w:strike/>
              </w:rPr>
              <w:t>Дополнительная информация</w:t>
            </w:r>
          </w:p>
          <w:p w:rsidR="00FF2057" w:rsidRPr="00B46196" w:rsidRDefault="00FF2057" w:rsidP="00954F67">
            <w:pPr>
              <w:pStyle w:val="14"/>
              <w:jc w:val="center"/>
              <w:rPr>
                <w:rStyle w:val="affff6"/>
                <w:b w:val="0"/>
              </w:rPr>
            </w:pPr>
            <w:r w:rsidRPr="00241B29">
              <w:rPr>
                <w:rStyle w:val="affff6"/>
              </w:rPr>
              <w:t xml:space="preserve">Идентификатор элемента в справочнике </w:t>
            </w:r>
            <w:r w:rsidRPr="00241B29">
              <w:rPr>
                <w:rStyle w:val="affff6"/>
                <w:lang w:val="en-US"/>
              </w:rPr>
              <w:t>Q</w:t>
            </w:r>
            <w:r w:rsidRPr="00241B29">
              <w:rPr>
                <w:rStyle w:val="affff6"/>
              </w:rPr>
              <w:t>018</w:t>
            </w:r>
          </w:p>
        </w:tc>
      </w:tr>
      <w:tr w:rsidR="00B46196" w:rsidRPr="00B46196" w:rsidTr="00C52AD8">
        <w:tc>
          <w:tcPr>
            <w:tcW w:w="10291" w:type="dxa"/>
            <w:gridSpan w:val="4"/>
            <w:noWrap/>
          </w:tcPr>
          <w:p w:rsidR="00954F67" w:rsidRPr="00B46196" w:rsidRDefault="00954F67" w:rsidP="00954F67">
            <w:pPr>
              <w:pStyle w:val="1d"/>
              <w:rPr>
                <w:rStyle w:val="affff6"/>
                <w:b w:val="0"/>
              </w:rPr>
            </w:pPr>
            <w:r w:rsidRPr="00B46196">
              <w:rPr>
                <w:rStyle w:val="affff6"/>
              </w:rPr>
              <w:t>Корневой элемент (Сведения о медпомощи)</w:t>
            </w:r>
          </w:p>
        </w:tc>
      </w:tr>
      <w:tr w:rsidR="00FF2057" w:rsidRPr="00B46196" w:rsidTr="00C52AD8">
        <w:tc>
          <w:tcPr>
            <w:tcW w:w="1645" w:type="dxa"/>
            <w:noWrap/>
          </w:tcPr>
          <w:p w:rsidR="00FF2057" w:rsidRPr="00B46196" w:rsidRDefault="00FF2057" w:rsidP="00954F67">
            <w:pPr>
              <w:pStyle w:val="14"/>
              <w:rPr>
                <w:lang w:val="en-US" w:eastAsia="ru-RU"/>
              </w:rPr>
            </w:pPr>
            <w:r w:rsidRPr="00B46196">
              <w:rPr>
                <w:rFonts w:eastAsia="Calibri"/>
                <w:lang w:val="en-US"/>
              </w:rPr>
              <w:t>ZL_</w:t>
            </w:r>
            <w:r w:rsidRPr="00B46196">
              <w:rPr>
                <w:rFonts w:eastAsia="Calibri"/>
              </w:rPr>
              <w:t>LIST</w:t>
            </w:r>
          </w:p>
        </w:tc>
        <w:tc>
          <w:tcPr>
            <w:tcW w:w="1690" w:type="dxa"/>
            <w:noWrap/>
          </w:tcPr>
          <w:p w:rsidR="00FF2057" w:rsidRPr="00B46196" w:rsidRDefault="00FF2057" w:rsidP="00954F67">
            <w:pPr>
              <w:pStyle w:val="14"/>
              <w:rPr>
                <w:lang w:val="en-US" w:eastAsia="ru-RU"/>
              </w:rPr>
            </w:pPr>
            <w:r w:rsidRPr="00B46196">
              <w:rPr>
                <w:lang w:val="en-US" w:eastAsia="ru-RU"/>
              </w:rPr>
              <w:t>ZGLV</w:t>
            </w:r>
          </w:p>
        </w:tc>
        <w:tc>
          <w:tcPr>
            <w:tcW w:w="2704" w:type="dxa"/>
            <w:noWrap/>
          </w:tcPr>
          <w:p w:rsidR="00FF2057" w:rsidRPr="00B46196" w:rsidRDefault="00FF2057" w:rsidP="00954F67">
            <w:pPr>
              <w:pStyle w:val="14"/>
              <w:rPr>
                <w:lang w:eastAsia="ru-RU"/>
              </w:rPr>
            </w:pPr>
            <w:r w:rsidRPr="00B46196">
              <w:rPr>
                <w:lang w:eastAsia="ru-RU"/>
              </w:rPr>
              <w:t>Заголовок файла</w:t>
            </w:r>
          </w:p>
        </w:tc>
        <w:tc>
          <w:tcPr>
            <w:tcW w:w="4252" w:type="dxa"/>
            <w:noWrap/>
          </w:tcPr>
          <w:p w:rsidR="00FF2057" w:rsidRPr="003F0784" w:rsidRDefault="00FF2057" w:rsidP="00954F67">
            <w:pPr>
              <w:pStyle w:val="14"/>
              <w:rPr>
                <w:highlight w:val="yellow"/>
                <w:lang w:eastAsia="ru-RU"/>
              </w:rPr>
            </w:pPr>
            <w:r w:rsidRPr="003F0784">
              <w:rPr>
                <w:rFonts w:eastAsia="Calibri"/>
                <w:highlight w:val="yellow"/>
                <w:lang w:val="en-US"/>
              </w:rPr>
              <w:t>ZL_</w:t>
            </w:r>
            <w:r w:rsidRPr="003F0784">
              <w:rPr>
                <w:rFonts w:eastAsia="Calibri"/>
                <w:highlight w:val="yellow"/>
              </w:rPr>
              <w:t>LIST/</w:t>
            </w:r>
            <w:r w:rsidRPr="003F0784">
              <w:rPr>
                <w:rFonts w:eastAsia="Calibri"/>
                <w:highlight w:val="yellow"/>
                <w:lang w:val="en-US"/>
              </w:rPr>
              <w:t>ZGLV</w:t>
            </w:r>
          </w:p>
        </w:tc>
      </w:tr>
      <w:tr w:rsidR="00FF2057" w:rsidRPr="00B46196" w:rsidTr="00C52AD8">
        <w:tc>
          <w:tcPr>
            <w:tcW w:w="1645" w:type="dxa"/>
            <w:noWrap/>
          </w:tcPr>
          <w:p w:rsidR="00FF2057" w:rsidRPr="00B46196" w:rsidRDefault="00FF2057" w:rsidP="00954F67">
            <w:pPr>
              <w:pStyle w:val="14"/>
              <w:rPr>
                <w:rFonts w:eastAsia="Calibri"/>
              </w:rPr>
            </w:pPr>
          </w:p>
        </w:tc>
        <w:tc>
          <w:tcPr>
            <w:tcW w:w="1690" w:type="dxa"/>
            <w:noWrap/>
          </w:tcPr>
          <w:p w:rsidR="00FF2057" w:rsidRPr="00B46196" w:rsidRDefault="00FF2057" w:rsidP="00954F67">
            <w:pPr>
              <w:pStyle w:val="14"/>
              <w:rPr>
                <w:lang w:val="en-US" w:eastAsia="ru-RU"/>
              </w:rPr>
            </w:pPr>
            <w:r w:rsidRPr="00B46196">
              <w:rPr>
                <w:lang w:val="en-US" w:eastAsia="ru-RU"/>
              </w:rPr>
              <w:t>SCHET</w:t>
            </w:r>
          </w:p>
        </w:tc>
        <w:tc>
          <w:tcPr>
            <w:tcW w:w="2704" w:type="dxa"/>
            <w:noWrap/>
          </w:tcPr>
          <w:p w:rsidR="00FF2057" w:rsidRPr="00B46196" w:rsidRDefault="00FF2057" w:rsidP="00954F67">
            <w:pPr>
              <w:pStyle w:val="14"/>
              <w:rPr>
                <w:lang w:eastAsia="ru-RU"/>
              </w:rPr>
            </w:pPr>
            <w:r w:rsidRPr="00B46196">
              <w:rPr>
                <w:lang w:eastAsia="ru-RU"/>
              </w:rPr>
              <w:t>Счёт</w:t>
            </w:r>
          </w:p>
        </w:tc>
        <w:tc>
          <w:tcPr>
            <w:tcW w:w="4252" w:type="dxa"/>
            <w:noWrap/>
          </w:tcPr>
          <w:p w:rsidR="00FF2057" w:rsidRPr="003F0784" w:rsidRDefault="00FF2057" w:rsidP="00954F67">
            <w:pPr>
              <w:pStyle w:val="14"/>
              <w:rPr>
                <w:highlight w:val="yellow"/>
                <w:lang w:eastAsia="ru-RU"/>
              </w:rPr>
            </w:pPr>
            <w:r w:rsidRPr="003F0784">
              <w:rPr>
                <w:rFonts w:eastAsia="Calibri"/>
                <w:highlight w:val="yellow"/>
                <w:lang w:val="en-US"/>
              </w:rPr>
              <w:t>ZL_</w:t>
            </w:r>
            <w:r w:rsidRPr="003F0784">
              <w:rPr>
                <w:rFonts w:eastAsia="Calibri"/>
                <w:highlight w:val="yellow"/>
              </w:rPr>
              <w:t>LIST/</w:t>
            </w:r>
            <w:r w:rsidRPr="003F0784">
              <w:rPr>
                <w:rFonts w:eastAsia="Calibri"/>
                <w:highlight w:val="yellow"/>
                <w:lang w:val="en-US"/>
              </w:rPr>
              <w:t>SCHET</w:t>
            </w:r>
          </w:p>
        </w:tc>
      </w:tr>
      <w:tr w:rsidR="00FF2057" w:rsidRPr="00B46196" w:rsidTr="00C52AD8">
        <w:tc>
          <w:tcPr>
            <w:tcW w:w="1645" w:type="dxa"/>
            <w:noWrap/>
          </w:tcPr>
          <w:p w:rsidR="00FF2057" w:rsidRPr="00B46196" w:rsidRDefault="00FF2057" w:rsidP="00954F67">
            <w:pPr>
              <w:pStyle w:val="14"/>
              <w:rPr>
                <w:rFonts w:eastAsia="Calibri"/>
              </w:rPr>
            </w:pPr>
          </w:p>
        </w:tc>
        <w:tc>
          <w:tcPr>
            <w:tcW w:w="1690" w:type="dxa"/>
            <w:noWrap/>
          </w:tcPr>
          <w:p w:rsidR="00FF2057" w:rsidRPr="00B46196" w:rsidRDefault="00FF2057" w:rsidP="00954F67">
            <w:pPr>
              <w:pStyle w:val="14"/>
              <w:rPr>
                <w:lang w:val="en-US" w:eastAsia="ru-RU"/>
              </w:rPr>
            </w:pPr>
            <w:r w:rsidRPr="00B46196">
              <w:rPr>
                <w:lang w:val="en-US" w:eastAsia="ru-RU"/>
              </w:rPr>
              <w:t>ZAP</w:t>
            </w:r>
          </w:p>
        </w:tc>
        <w:tc>
          <w:tcPr>
            <w:tcW w:w="2704" w:type="dxa"/>
            <w:noWrap/>
          </w:tcPr>
          <w:p w:rsidR="00FF2057" w:rsidRPr="00B46196" w:rsidRDefault="00FF2057" w:rsidP="00954F67">
            <w:pPr>
              <w:pStyle w:val="14"/>
              <w:rPr>
                <w:lang w:eastAsia="ru-RU"/>
              </w:rPr>
            </w:pPr>
            <w:r w:rsidRPr="00B46196">
              <w:rPr>
                <w:lang w:eastAsia="ru-RU"/>
              </w:rPr>
              <w:t>Записи</w:t>
            </w:r>
          </w:p>
        </w:tc>
        <w:tc>
          <w:tcPr>
            <w:tcW w:w="4252" w:type="dxa"/>
            <w:noWrap/>
          </w:tcPr>
          <w:p w:rsidR="00FF2057" w:rsidRPr="003F0784" w:rsidRDefault="00FF2057" w:rsidP="00954F67">
            <w:pPr>
              <w:pStyle w:val="14"/>
              <w:rPr>
                <w:highlight w:val="yellow"/>
                <w:lang w:eastAsia="ru-RU"/>
              </w:rPr>
            </w:pPr>
            <w:r w:rsidRPr="003F0784">
              <w:rPr>
                <w:rFonts w:eastAsia="Calibri"/>
                <w:highlight w:val="yellow"/>
                <w:lang w:val="en-US"/>
              </w:rPr>
              <w:t>ZL_</w:t>
            </w:r>
            <w:r w:rsidRPr="003F0784">
              <w:rPr>
                <w:rFonts w:eastAsia="Calibri"/>
                <w:highlight w:val="yellow"/>
              </w:rPr>
              <w:t>LIST/</w:t>
            </w:r>
            <w:r w:rsidRPr="003F0784">
              <w:rPr>
                <w:rFonts w:eastAsia="Calibri"/>
                <w:highlight w:val="yellow"/>
                <w:lang w:val="en-US"/>
              </w:rPr>
              <w:t>ZAP</w:t>
            </w:r>
          </w:p>
        </w:tc>
      </w:tr>
      <w:tr w:rsidR="00B46196" w:rsidRPr="00B46196" w:rsidTr="00C52AD8">
        <w:tc>
          <w:tcPr>
            <w:tcW w:w="10291" w:type="dxa"/>
            <w:gridSpan w:val="4"/>
            <w:noWrap/>
          </w:tcPr>
          <w:p w:rsidR="00954F67" w:rsidRPr="00B46196" w:rsidRDefault="00954F67" w:rsidP="00954F67">
            <w:pPr>
              <w:pStyle w:val="1d"/>
              <w:rPr>
                <w:rStyle w:val="affff6"/>
                <w:b w:val="0"/>
              </w:rPr>
            </w:pPr>
            <w:r w:rsidRPr="00B46196">
              <w:rPr>
                <w:rStyle w:val="affff6"/>
              </w:rPr>
              <w:t>Заголовок файла</w:t>
            </w:r>
          </w:p>
        </w:tc>
      </w:tr>
      <w:tr w:rsidR="00FF2057" w:rsidRPr="00B46196" w:rsidTr="00C52AD8">
        <w:tc>
          <w:tcPr>
            <w:tcW w:w="1645" w:type="dxa"/>
            <w:noWrap/>
          </w:tcPr>
          <w:p w:rsidR="00FF2057" w:rsidRPr="00B46196" w:rsidRDefault="00FF2057" w:rsidP="00954F67">
            <w:pPr>
              <w:pStyle w:val="14"/>
              <w:rPr>
                <w:lang w:val="en-US" w:eastAsia="ru-RU"/>
              </w:rPr>
            </w:pPr>
            <w:r w:rsidRPr="00B46196">
              <w:rPr>
                <w:lang w:val="en-US" w:eastAsia="ru-RU"/>
              </w:rPr>
              <w:t>ZGLV</w:t>
            </w:r>
          </w:p>
        </w:tc>
        <w:tc>
          <w:tcPr>
            <w:tcW w:w="1690" w:type="dxa"/>
            <w:noWrap/>
          </w:tcPr>
          <w:p w:rsidR="00FF2057" w:rsidRPr="00B46196" w:rsidRDefault="00FF2057" w:rsidP="00954F67">
            <w:pPr>
              <w:pStyle w:val="14"/>
              <w:rPr>
                <w:rFonts w:eastAsia="Calibri"/>
                <w:lang w:val="en-US"/>
              </w:rPr>
            </w:pPr>
            <w:r w:rsidRPr="00B46196">
              <w:rPr>
                <w:rFonts w:eastAsia="Calibri"/>
                <w:lang w:val="en-US"/>
              </w:rPr>
              <w:t>VERSION</w:t>
            </w:r>
          </w:p>
        </w:tc>
        <w:tc>
          <w:tcPr>
            <w:tcW w:w="2704" w:type="dxa"/>
          </w:tcPr>
          <w:p w:rsidR="00FF2057" w:rsidRPr="00B46196" w:rsidRDefault="00FF2057" w:rsidP="00954F67">
            <w:pPr>
              <w:pStyle w:val="14"/>
              <w:rPr>
                <w:lang w:eastAsia="ru-RU"/>
              </w:rPr>
            </w:pPr>
            <w:r w:rsidRPr="00B46196">
              <w:rPr>
                <w:lang w:eastAsia="ru-RU"/>
              </w:rPr>
              <w:t>Версия взаимодействия</w:t>
            </w:r>
          </w:p>
        </w:tc>
        <w:tc>
          <w:tcPr>
            <w:tcW w:w="4252" w:type="dxa"/>
          </w:tcPr>
          <w:p w:rsidR="00FF2057" w:rsidRPr="003F0784" w:rsidRDefault="00FF2057" w:rsidP="00DF0882">
            <w:pPr>
              <w:pStyle w:val="14"/>
              <w:rPr>
                <w:highlight w:val="yellow"/>
                <w:lang w:eastAsia="ru-RU"/>
              </w:rPr>
            </w:pPr>
            <w:r w:rsidRPr="003F0784">
              <w:rPr>
                <w:rFonts w:eastAsia="Calibri"/>
                <w:highlight w:val="yellow"/>
                <w:lang w:val="en-US"/>
              </w:rPr>
              <w:t>ZL_</w:t>
            </w:r>
            <w:r w:rsidRPr="003F0784">
              <w:rPr>
                <w:rFonts w:eastAsia="Calibri"/>
                <w:highlight w:val="yellow"/>
              </w:rPr>
              <w:t>LIST/</w:t>
            </w:r>
            <w:r w:rsidRPr="003F0784">
              <w:rPr>
                <w:rFonts w:eastAsia="Calibri"/>
                <w:highlight w:val="yellow"/>
                <w:lang w:val="en-US"/>
              </w:rPr>
              <w:t>ZGLV/VERSION</w:t>
            </w:r>
          </w:p>
        </w:tc>
      </w:tr>
      <w:tr w:rsidR="00FF2057" w:rsidRPr="00B46196" w:rsidTr="00C52AD8">
        <w:tc>
          <w:tcPr>
            <w:tcW w:w="1645" w:type="dxa"/>
            <w:noWrap/>
          </w:tcPr>
          <w:p w:rsidR="00FF2057" w:rsidRPr="00B46196" w:rsidRDefault="00FF2057" w:rsidP="00954F67">
            <w:pPr>
              <w:pStyle w:val="14"/>
              <w:rPr>
                <w:lang w:eastAsia="ru-RU"/>
              </w:rPr>
            </w:pPr>
          </w:p>
        </w:tc>
        <w:tc>
          <w:tcPr>
            <w:tcW w:w="1690" w:type="dxa"/>
            <w:noWrap/>
          </w:tcPr>
          <w:p w:rsidR="00FF2057" w:rsidRPr="00B46196" w:rsidRDefault="00FF2057" w:rsidP="00954F67">
            <w:pPr>
              <w:pStyle w:val="14"/>
              <w:rPr>
                <w:rFonts w:eastAsia="Calibri"/>
                <w:lang w:val="en-US"/>
              </w:rPr>
            </w:pPr>
            <w:r w:rsidRPr="00B46196">
              <w:rPr>
                <w:rFonts w:eastAsia="Calibri"/>
                <w:lang w:val="en-US"/>
              </w:rPr>
              <w:t>DATA</w:t>
            </w:r>
          </w:p>
        </w:tc>
        <w:tc>
          <w:tcPr>
            <w:tcW w:w="2704" w:type="dxa"/>
          </w:tcPr>
          <w:p w:rsidR="00FF2057" w:rsidRPr="00B46196" w:rsidRDefault="00FF2057" w:rsidP="00954F67">
            <w:pPr>
              <w:pStyle w:val="14"/>
              <w:rPr>
                <w:lang w:eastAsia="ru-RU"/>
              </w:rPr>
            </w:pPr>
            <w:r w:rsidRPr="00B46196">
              <w:rPr>
                <w:lang w:eastAsia="ru-RU"/>
              </w:rPr>
              <w:t>Дата</w:t>
            </w:r>
          </w:p>
        </w:tc>
        <w:tc>
          <w:tcPr>
            <w:tcW w:w="4252" w:type="dxa"/>
          </w:tcPr>
          <w:p w:rsidR="00FF2057" w:rsidRPr="003F0784" w:rsidRDefault="00FF2057" w:rsidP="00954F67">
            <w:pPr>
              <w:pStyle w:val="14"/>
              <w:rPr>
                <w:highlight w:val="yellow"/>
                <w:lang w:eastAsia="ru-RU"/>
              </w:rPr>
            </w:pPr>
            <w:r w:rsidRPr="003F0784">
              <w:rPr>
                <w:rFonts w:eastAsia="Calibri"/>
                <w:highlight w:val="yellow"/>
                <w:lang w:val="en-US"/>
              </w:rPr>
              <w:t>ZL_</w:t>
            </w:r>
            <w:r w:rsidRPr="003F0784">
              <w:rPr>
                <w:rFonts w:eastAsia="Calibri"/>
                <w:highlight w:val="yellow"/>
              </w:rPr>
              <w:t>LIST/</w:t>
            </w:r>
            <w:r w:rsidRPr="003F0784">
              <w:rPr>
                <w:rFonts w:eastAsia="Calibri"/>
                <w:highlight w:val="yellow"/>
                <w:lang w:val="en-US"/>
              </w:rPr>
              <w:t>ZGLV/DATA</w:t>
            </w:r>
          </w:p>
        </w:tc>
      </w:tr>
      <w:tr w:rsidR="00FF2057" w:rsidRPr="00B46196" w:rsidTr="00C52AD8">
        <w:tc>
          <w:tcPr>
            <w:tcW w:w="1645" w:type="dxa"/>
            <w:noWrap/>
          </w:tcPr>
          <w:p w:rsidR="00FF2057" w:rsidRPr="00B46196" w:rsidRDefault="00FF2057" w:rsidP="00954F67">
            <w:pPr>
              <w:pStyle w:val="14"/>
              <w:rPr>
                <w:lang w:eastAsia="ru-RU"/>
              </w:rPr>
            </w:pPr>
          </w:p>
        </w:tc>
        <w:tc>
          <w:tcPr>
            <w:tcW w:w="1690" w:type="dxa"/>
            <w:noWrap/>
          </w:tcPr>
          <w:p w:rsidR="00FF2057" w:rsidRPr="00B46196" w:rsidRDefault="00FF2057" w:rsidP="00954F67">
            <w:pPr>
              <w:pStyle w:val="14"/>
              <w:rPr>
                <w:rFonts w:eastAsia="Calibri"/>
                <w:lang w:val="en-US"/>
              </w:rPr>
            </w:pPr>
            <w:r w:rsidRPr="00B46196">
              <w:rPr>
                <w:rFonts w:eastAsia="Calibri"/>
                <w:lang w:val="en-US"/>
              </w:rPr>
              <w:t>FILENAME</w:t>
            </w:r>
          </w:p>
        </w:tc>
        <w:tc>
          <w:tcPr>
            <w:tcW w:w="2704" w:type="dxa"/>
          </w:tcPr>
          <w:p w:rsidR="00FF2057" w:rsidRPr="00B46196" w:rsidRDefault="00FF2057" w:rsidP="00954F67">
            <w:pPr>
              <w:pStyle w:val="14"/>
              <w:rPr>
                <w:lang w:eastAsia="ru-RU"/>
              </w:rPr>
            </w:pPr>
            <w:r w:rsidRPr="00B46196">
              <w:rPr>
                <w:lang w:eastAsia="ru-RU"/>
              </w:rPr>
              <w:t>Имя файла</w:t>
            </w:r>
          </w:p>
        </w:tc>
        <w:tc>
          <w:tcPr>
            <w:tcW w:w="4252" w:type="dxa"/>
          </w:tcPr>
          <w:p w:rsidR="00FF2057" w:rsidRPr="003F0784" w:rsidRDefault="00FF2057" w:rsidP="00954F67">
            <w:pPr>
              <w:pStyle w:val="14"/>
              <w:rPr>
                <w:highlight w:val="yellow"/>
                <w:lang w:eastAsia="ru-RU"/>
              </w:rPr>
            </w:pPr>
            <w:r w:rsidRPr="003F0784">
              <w:rPr>
                <w:rFonts w:eastAsia="Calibri"/>
                <w:highlight w:val="yellow"/>
                <w:lang w:val="en-US"/>
              </w:rPr>
              <w:t>ZL_</w:t>
            </w:r>
            <w:r w:rsidRPr="003F0784">
              <w:rPr>
                <w:rFonts w:eastAsia="Calibri"/>
                <w:highlight w:val="yellow"/>
              </w:rPr>
              <w:t>LIST/</w:t>
            </w:r>
            <w:r w:rsidRPr="003F0784">
              <w:rPr>
                <w:rFonts w:eastAsia="Calibri"/>
                <w:highlight w:val="yellow"/>
                <w:lang w:val="en-US"/>
              </w:rPr>
              <w:t>ZGLV/FILENAME</w:t>
            </w:r>
          </w:p>
        </w:tc>
      </w:tr>
      <w:tr w:rsidR="00FF2057" w:rsidRPr="00D01932" w:rsidTr="00C52AD8">
        <w:tc>
          <w:tcPr>
            <w:tcW w:w="1645" w:type="dxa"/>
            <w:noWrap/>
          </w:tcPr>
          <w:p w:rsidR="00FF2057" w:rsidRPr="00B46196" w:rsidRDefault="00FF2057" w:rsidP="00954F67">
            <w:pPr>
              <w:pStyle w:val="14"/>
              <w:rPr>
                <w:lang w:eastAsia="ru-RU"/>
              </w:rPr>
            </w:pPr>
          </w:p>
        </w:tc>
        <w:tc>
          <w:tcPr>
            <w:tcW w:w="1690" w:type="dxa"/>
            <w:noWrap/>
          </w:tcPr>
          <w:p w:rsidR="00FF2057" w:rsidRPr="00B46196" w:rsidRDefault="00FF2057" w:rsidP="00954F67">
            <w:pPr>
              <w:pStyle w:val="14"/>
              <w:rPr>
                <w:rFonts w:eastAsia="Calibri"/>
                <w:lang w:val="en-US"/>
              </w:rPr>
            </w:pPr>
            <w:r w:rsidRPr="00B46196">
              <w:rPr>
                <w:rFonts w:eastAsia="Calibri"/>
                <w:lang w:val="en-US"/>
              </w:rPr>
              <w:t>SD_Z</w:t>
            </w:r>
          </w:p>
        </w:tc>
        <w:tc>
          <w:tcPr>
            <w:tcW w:w="2704" w:type="dxa"/>
          </w:tcPr>
          <w:p w:rsidR="00FF2057" w:rsidRPr="00B46196" w:rsidRDefault="00FF2057" w:rsidP="00954F67">
            <w:pPr>
              <w:pStyle w:val="14"/>
              <w:rPr>
                <w:lang w:eastAsia="ru-RU"/>
              </w:rPr>
            </w:pPr>
            <w:r w:rsidRPr="00B46196">
              <w:rPr>
                <w:lang w:eastAsia="ru-RU"/>
              </w:rPr>
              <w:t>Количество записей в файле</w:t>
            </w:r>
          </w:p>
        </w:tc>
        <w:tc>
          <w:tcPr>
            <w:tcW w:w="4252" w:type="dxa"/>
          </w:tcPr>
          <w:p w:rsidR="00FF2057" w:rsidRPr="003F0784" w:rsidRDefault="00FF2057" w:rsidP="00954F67">
            <w:pPr>
              <w:pStyle w:val="14"/>
              <w:rPr>
                <w:highlight w:val="yellow"/>
                <w:lang w:val="en-US" w:eastAsia="ru-RU"/>
              </w:rPr>
            </w:pPr>
            <w:r w:rsidRPr="003F0784">
              <w:rPr>
                <w:rFonts w:eastAsia="Calibri"/>
                <w:highlight w:val="yellow"/>
                <w:lang w:val="en-US"/>
              </w:rPr>
              <w:t>ZL_LIST/ZGLV/SD_Z</w:t>
            </w:r>
          </w:p>
        </w:tc>
      </w:tr>
      <w:tr w:rsidR="00B46196" w:rsidRPr="00B46196" w:rsidTr="00C52AD8">
        <w:tc>
          <w:tcPr>
            <w:tcW w:w="10291" w:type="dxa"/>
            <w:gridSpan w:val="4"/>
            <w:noWrap/>
          </w:tcPr>
          <w:p w:rsidR="00954F67" w:rsidRPr="00B46196" w:rsidRDefault="00954F67" w:rsidP="00954F67">
            <w:pPr>
              <w:pStyle w:val="1d"/>
              <w:rPr>
                <w:rStyle w:val="affff6"/>
                <w:b w:val="0"/>
              </w:rPr>
            </w:pPr>
            <w:r w:rsidRPr="00B46196">
              <w:rPr>
                <w:rStyle w:val="affff6"/>
              </w:rPr>
              <w:t>Счёт</w:t>
            </w:r>
          </w:p>
        </w:tc>
      </w:tr>
      <w:tr w:rsidR="00FF2057" w:rsidRPr="00B46196" w:rsidTr="00C52AD8">
        <w:tc>
          <w:tcPr>
            <w:tcW w:w="1645" w:type="dxa"/>
            <w:noWrap/>
          </w:tcPr>
          <w:p w:rsidR="00FF2057" w:rsidRPr="00B46196" w:rsidRDefault="00FF2057" w:rsidP="00954F67">
            <w:pPr>
              <w:pStyle w:val="14"/>
              <w:rPr>
                <w:lang w:eastAsia="ru-RU"/>
              </w:rPr>
            </w:pPr>
            <w:r w:rsidRPr="00B46196">
              <w:rPr>
                <w:lang w:val="en-US" w:eastAsia="ru-RU"/>
              </w:rPr>
              <w:t>SCHET</w:t>
            </w:r>
          </w:p>
        </w:tc>
        <w:tc>
          <w:tcPr>
            <w:tcW w:w="1690" w:type="dxa"/>
            <w:noWrap/>
          </w:tcPr>
          <w:p w:rsidR="00FF2057" w:rsidRPr="00B46196" w:rsidRDefault="00FF2057" w:rsidP="00954F67">
            <w:pPr>
              <w:pStyle w:val="14"/>
              <w:rPr>
                <w:rFonts w:eastAsia="Calibri"/>
                <w:lang w:val="en-US"/>
              </w:rPr>
            </w:pPr>
            <w:r w:rsidRPr="00B46196">
              <w:rPr>
                <w:rFonts w:eastAsia="Calibri"/>
                <w:lang w:val="en-US"/>
              </w:rPr>
              <w:t>CODE</w:t>
            </w:r>
          </w:p>
        </w:tc>
        <w:tc>
          <w:tcPr>
            <w:tcW w:w="2704" w:type="dxa"/>
          </w:tcPr>
          <w:p w:rsidR="00FF2057" w:rsidRPr="00B46196" w:rsidRDefault="00FF2057" w:rsidP="00954F67">
            <w:pPr>
              <w:pStyle w:val="14"/>
              <w:rPr>
                <w:lang w:eastAsia="ru-RU"/>
              </w:rPr>
            </w:pPr>
            <w:r w:rsidRPr="00B46196">
              <w:rPr>
                <w:lang w:eastAsia="ru-RU"/>
              </w:rPr>
              <w:t>Код записи счета</w:t>
            </w:r>
          </w:p>
        </w:tc>
        <w:tc>
          <w:tcPr>
            <w:tcW w:w="4252" w:type="dxa"/>
          </w:tcPr>
          <w:p w:rsidR="00FF2057" w:rsidRPr="003F0784" w:rsidRDefault="00FF2057" w:rsidP="00954F67">
            <w:pPr>
              <w:pStyle w:val="14"/>
              <w:rPr>
                <w:highlight w:val="yellow"/>
                <w:lang w:eastAsia="ru-RU"/>
              </w:rPr>
            </w:pPr>
            <w:r w:rsidRPr="003F0784">
              <w:rPr>
                <w:rFonts w:eastAsia="Calibri"/>
                <w:highlight w:val="yellow"/>
                <w:lang w:val="en-US"/>
              </w:rPr>
              <w:t>ZL_</w:t>
            </w:r>
            <w:r w:rsidRPr="003F0784">
              <w:rPr>
                <w:rFonts w:eastAsia="Calibri"/>
                <w:highlight w:val="yellow"/>
              </w:rPr>
              <w:t>LIST/</w:t>
            </w:r>
            <w:r w:rsidRPr="003F0784">
              <w:rPr>
                <w:rFonts w:eastAsia="Calibri"/>
                <w:highlight w:val="yellow"/>
                <w:lang w:val="en-US"/>
              </w:rPr>
              <w:t>SCHET/CODE</w:t>
            </w:r>
          </w:p>
        </w:tc>
      </w:tr>
      <w:tr w:rsidR="00FF2057" w:rsidRPr="00D01932" w:rsidTr="00C52AD8">
        <w:tc>
          <w:tcPr>
            <w:tcW w:w="1645" w:type="dxa"/>
            <w:noWrap/>
          </w:tcPr>
          <w:p w:rsidR="00FF2057" w:rsidRPr="00B46196" w:rsidRDefault="00FF2057" w:rsidP="00954F67">
            <w:pPr>
              <w:pStyle w:val="14"/>
              <w:rPr>
                <w:lang w:eastAsia="ru-RU"/>
              </w:rPr>
            </w:pPr>
          </w:p>
        </w:tc>
        <w:tc>
          <w:tcPr>
            <w:tcW w:w="1690" w:type="dxa"/>
            <w:noWrap/>
          </w:tcPr>
          <w:p w:rsidR="00FF2057" w:rsidRPr="00B46196" w:rsidRDefault="00FF2057" w:rsidP="00954F67">
            <w:pPr>
              <w:pStyle w:val="14"/>
              <w:rPr>
                <w:rFonts w:eastAsia="Calibri"/>
                <w:lang w:val="en-US"/>
              </w:rPr>
            </w:pPr>
            <w:r w:rsidRPr="00B46196">
              <w:rPr>
                <w:rFonts w:eastAsia="Calibri"/>
                <w:lang w:val="en-US"/>
              </w:rPr>
              <w:t>CODE</w:t>
            </w:r>
            <w:r w:rsidRPr="00B46196">
              <w:rPr>
                <w:rFonts w:eastAsia="Calibri"/>
              </w:rPr>
              <w:t>_</w:t>
            </w:r>
            <w:r w:rsidRPr="00B46196">
              <w:rPr>
                <w:rFonts w:eastAsia="Calibri"/>
                <w:lang w:val="en-US"/>
              </w:rPr>
              <w:t>MO</w:t>
            </w:r>
          </w:p>
        </w:tc>
        <w:tc>
          <w:tcPr>
            <w:tcW w:w="2704" w:type="dxa"/>
          </w:tcPr>
          <w:p w:rsidR="00FF2057" w:rsidRPr="00B46196" w:rsidRDefault="00FF2057" w:rsidP="00954F67">
            <w:pPr>
              <w:pStyle w:val="14"/>
              <w:rPr>
                <w:lang w:eastAsia="ru-RU"/>
              </w:rPr>
            </w:pPr>
            <w:r w:rsidRPr="00B46196">
              <w:rPr>
                <w:lang w:eastAsia="ru-RU"/>
              </w:rPr>
              <w:t>Реестровый номер медицинской организации</w:t>
            </w:r>
          </w:p>
        </w:tc>
        <w:tc>
          <w:tcPr>
            <w:tcW w:w="4252" w:type="dxa"/>
          </w:tcPr>
          <w:p w:rsidR="00FF2057" w:rsidRPr="003F0784" w:rsidRDefault="00FF2057" w:rsidP="00954F67">
            <w:pPr>
              <w:pStyle w:val="14"/>
              <w:rPr>
                <w:highlight w:val="yellow"/>
                <w:lang w:val="en-US" w:eastAsia="ru-RU"/>
              </w:rPr>
            </w:pPr>
            <w:r w:rsidRPr="003F0784">
              <w:rPr>
                <w:rFonts w:eastAsia="Calibri"/>
                <w:highlight w:val="yellow"/>
                <w:lang w:val="en-US"/>
              </w:rPr>
              <w:t>ZL_LIST/SCHET/CODE_MO</w:t>
            </w:r>
          </w:p>
        </w:tc>
      </w:tr>
      <w:tr w:rsidR="00FF2057" w:rsidRPr="00B46196" w:rsidTr="00C52AD8">
        <w:tc>
          <w:tcPr>
            <w:tcW w:w="1645" w:type="dxa"/>
            <w:noWrap/>
          </w:tcPr>
          <w:p w:rsidR="00FF2057" w:rsidRPr="00FF2057" w:rsidRDefault="00FF2057" w:rsidP="00954F67">
            <w:pPr>
              <w:pStyle w:val="14"/>
              <w:rPr>
                <w:lang w:val="en-US" w:eastAsia="ru-RU"/>
              </w:rPr>
            </w:pPr>
          </w:p>
        </w:tc>
        <w:tc>
          <w:tcPr>
            <w:tcW w:w="1690" w:type="dxa"/>
            <w:noWrap/>
          </w:tcPr>
          <w:p w:rsidR="00FF2057" w:rsidRPr="00B46196" w:rsidRDefault="00FF2057" w:rsidP="00954F67">
            <w:pPr>
              <w:pStyle w:val="14"/>
              <w:rPr>
                <w:rFonts w:eastAsia="Calibri"/>
                <w:lang w:val="en-US"/>
              </w:rPr>
            </w:pPr>
            <w:r w:rsidRPr="00B46196">
              <w:rPr>
                <w:rFonts w:eastAsia="Calibri"/>
                <w:lang w:val="en-US"/>
              </w:rPr>
              <w:t>YEAR</w:t>
            </w:r>
          </w:p>
        </w:tc>
        <w:tc>
          <w:tcPr>
            <w:tcW w:w="2704" w:type="dxa"/>
          </w:tcPr>
          <w:p w:rsidR="00FF2057" w:rsidRPr="00B46196" w:rsidRDefault="00FF2057" w:rsidP="00954F67">
            <w:pPr>
              <w:pStyle w:val="14"/>
              <w:rPr>
                <w:lang w:eastAsia="ru-RU"/>
              </w:rPr>
            </w:pPr>
            <w:r w:rsidRPr="00B46196">
              <w:rPr>
                <w:lang w:eastAsia="ru-RU"/>
              </w:rPr>
              <w:t>Отчетный год</w:t>
            </w:r>
          </w:p>
        </w:tc>
        <w:tc>
          <w:tcPr>
            <w:tcW w:w="4252" w:type="dxa"/>
          </w:tcPr>
          <w:p w:rsidR="00FF2057" w:rsidRPr="003F0784" w:rsidRDefault="00FF2057" w:rsidP="00954F67">
            <w:pPr>
              <w:pStyle w:val="14"/>
              <w:rPr>
                <w:highlight w:val="yellow"/>
                <w:lang w:eastAsia="ru-RU"/>
              </w:rPr>
            </w:pPr>
            <w:r w:rsidRPr="003F0784">
              <w:rPr>
                <w:rFonts w:eastAsia="Calibri"/>
                <w:highlight w:val="yellow"/>
                <w:lang w:val="en-US"/>
              </w:rPr>
              <w:t>ZL_</w:t>
            </w:r>
            <w:r w:rsidRPr="003F0784">
              <w:rPr>
                <w:rFonts w:eastAsia="Calibri"/>
                <w:highlight w:val="yellow"/>
              </w:rPr>
              <w:t>LIST/</w:t>
            </w:r>
            <w:r w:rsidRPr="003F0784">
              <w:rPr>
                <w:rFonts w:eastAsia="Calibri"/>
                <w:highlight w:val="yellow"/>
                <w:lang w:val="en-US"/>
              </w:rPr>
              <w:t>SCHET/YEAR</w:t>
            </w:r>
          </w:p>
        </w:tc>
      </w:tr>
      <w:tr w:rsidR="00FF2057" w:rsidRPr="00B46196" w:rsidTr="00C52AD8">
        <w:tc>
          <w:tcPr>
            <w:tcW w:w="1645" w:type="dxa"/>
            <w:noWrap/>
          </w:tcPr>
          <w:p w:rsidR="00FF2057" w:rsidRPr="00B46196" w:rsidRDefault="00FF2057" w:rsidP="00954F67">
            <w:pPr>
              <w:pStyle w:val="14"/>
              <w:rPr>
                <w:lang w:eastAsia="ru-RU"/>
              </w:rPr>
            </w:pPr>
          </w:p>
        </w:tc>
        <w:tc>
          <w:tcPr>
            <w:tcW w:w="1690" w:type="dxa"/>
            <w:noWrap/>
          </w:tcPr>
          <w:p w:rsidR="00FF2057" w:rsidRPr="00B46196" w:rsidRDefault="00FF2057" w:rsidP="00954F67">
            <w:pPr>
              <w:pStyle w:val="14"/>
              <w:rPr>
                <w:rFonts w:eastAsia="Calibri"/>
                <w:lang w:val="en-US"/>
              </w:rPr>
            </w:pPr>
            <w:r w:rsidRPr="00B46196">
              <w:rPr>
                <w:rFonts w:eastAsia="Calibri"/>
                <w:lang w:val="en-US"/>
              </w:rPr>
              <w:t>MONTH</w:t>
            </w:r>
          </w:p>
        </w:tc>
        <w:tc>
          <w:tcPr>
            <w:tcW w:w="2704" w:type="dxa"/>
          </w:tcPr>
          <w:p w:rsidR="00FF2057" w:rsidRPr="00B46196" w:rsidRDefault="00FF2057" w:rsidP="00954F67">
            <w:pPr>
              <w:pStyle w:val="14"/>
              <w:rPr>
                <w:lang w:eastAsia="ru-RU"/>
              </w:rPr>
            </w:pPr>
            <w:r w:rsidRPr="00B46196">
              <w:rPr>
                <w:lang w:eastAsia="ru-RU"/>
              </w:rPr>
              <w:t>Отчетный месяц</w:t>
            </w:r>
          </w:p>
        </w:tc>
        <w:tc>
          <w:tcPr>
            <w:tcW w:w="4252" w:type="dxa"/>
          </w:tcPr>
          <w:p w:rsidR="00FF2057" w:rsidRPr="003F0784" w:rsidRDefault="00FF2057" w:rsidP="00954F67">
            <w:pPr>
              <w:pStyle w:val="14"/>
              <w:jc w:val="left"/>
              <w:rPr>
                <w:highlight w:val="yellow"/>
                <w:lang w:eastAsia="ru-RU"/>
              </w:rPr>
            </w:pPr>
            <w:r w:rsidRPr="003F0784">
              <w:rPr>
                <w:rFonts w:eastAsia="Calibri"/>
                <w:highlight w:val="yellow"/>
                <w:lang w:val="en-US"/>
              </w:rPr>
              <w:t>ZL_</w:t>
            </w:r>
            <w:r w:rsidRPr="003F0784">
              <w:rPr>
                <w:rFonts w:eastAsia="Calibri"/>
                <w:highlight w:val="yellow"/>
              </w:rPr>
              <w:t>LIST/</w:t>
            </w:r>
            <w:r w:rsidRPr="003F0784">
              <w:rPr>
                <w:rFonts w:eastAsia="Calibri"/>
                <w:highlight w:val="yellow"/>
                <w:lang w:val="en-US"/>
              </w:rPr>
              <w:t>SCHET/MONTH</w:t>
            </w:r>
          </w:p>
        </w:tc>
      </w:tr>
      <w:tr w:rsidR="00FF2057" w:rsidRPr="00B46196" w:rsidTr="00C52AD8">
        <w:tc>
          <w:tcPr>
            <w:tcW w:w="1645" w:type="dxa"/>
            <w:noWrap/>
          </w:tcPr>
          <w:p w:rsidR="00FF2057" w:rsidRPr="00B46196" w:rsidRDefault="00FF2057" w:rsidP="00954F67">
            <w:pPr>
              <w:pStyle w:val="14"/>
              <w:rPr>
                <w:lang w:eastAsia="ru-RU"/>
              </w:rPr>
            </w:pPr>
          </w:p>
        </w:tc>
        <w:tc>
          <w:tcPr>
            <w:tcW w:w="1690" w:type="dxa"/>
            <w:noWrap/>
          </w:tcPr>
          <w:p w:rsidR="00FF2057" w:rsidRPr="00B46196" w:rsidRDefault="00FF2057" w:rsidP="00954F67">
            <w:pPr>
              <w:pStyle w:val="14"/>
              <w:rPr>
                <w:rFonts w:eastAsia="Calibri"/>
              </w:rPr>
            </w:pPr>
            <w:r w:rsidRPr="00B46196">
              <w:rPr>
                <w:rFonts w:eastAsia="Calibri"/>
                <w:lang w:val="en-US"/>
              </w:rPr>
              <w:t>NSCHET</w:t>
            </w:r>
          </w:p>
        </w:tc>
        <w:tc>
          <w:tcPr>
            <w:tcW w:w="2704" w:type="dxa"/>
          </w:tcPr>
          <w:p w:rsidR="00FF2057" w:rsidRPr="00B46196" w:rsidRDefault="00FF2057" w:rsidP="00954F67">
            <w:pPr>
              <w:pStyle w:val="14"/>
              <w:rPr>
                <w:lang w:eastAsia="ru-RU"/>
              </w:rPr>
            </w:pPr>
            <w:r w:rsidRPr="00B46196">
              <w:rPr>
                <w:lang w:eastAsia="ru-RU"/>
              </w:rPr>
              <w:t>Номер счёта</w:t>
            </w:r>
          </w:p>
        </w:tc>
        <w:tc>
          <w:tcPr>
            <w:tcW w:w="4252" w:type="dxa"/>
          </w:tcPr>
          <w:p w:rsidR="00FF2057" w:rsidRPr="003F0784" w:rsidRDefault="00FF2057" w:rsidP="00954F67">
            <w:pPr>
              <w:pStyle w:val="14"/>
              <w:rPr>
                <w:highlight w:val="yellow"/>
                <w:lang w:eastAsia="ru-RU"/>
              </w:rPr>
            </w:pPr>
            <w:r w:rsidRPr="003F0784">
              <w:rPr>
                <w:rFonts w:eastAsia="Calibri"/>
                <w:highlight w:val="yellow"/>
                <w:lang w:val="en-US"/>
              </w:rPr>
              <w:t>ZL_</w:t>
            </w:r>
            <w:r w:rsidRPr="003F0784">
              <w:rPr>
                <w:rFonts w:eastAsia="Calibri"/>
                <w:highlight w:val="yellow"/>
              </w:rPr>
              <w:t>LIST/</w:t>
            </w:r>
            <w:r w:rsidRPr="003F0784">
              <w:rPr>
                <w:rFonts w:eastAsia="Calibri"/>
                <w:highlight w:val="yellow"/>
                <w:lang w:val="en-US"/>
              </w:rPr>
              <w:t>SCHET/NSCHET</w:t>
            </w:r>
          </w:p>
        </w:tc>
      </w:tr>
      <w:tr w:rsidR="00FF2057" w:rsidRPr="00B46196" w:rsidTr="00C52AD8">
        <w:tc>
          <w:tcPr>
            <w:tcW w:w="1645" w:type="dxa"/>
            <w:noWrap/>
          </w:tcPr>
          <w:p w:rsidR="00FF2057" w:rsidRPr="00B46196" w:rsidRDefault="00FF2057" w:rsidP="00954F67">
            <w:pPr>
              <w:pStyle w:val="14"/>
              <w:rPr>
                <w:lang w:eastAsia="ru-RU"/>
              </w:rPr>
            </w:pPr>
          </w:p>
        </w:tc>
        <w:tc>
          <w:tcPr>
            <w:tcW w:w="1690" w:type="dxa"/>
            <w:noWrap/>
          </w:tcPr>
          <w:p w:rsidR="00FF2057" w:rsidRPr="00B46196" w:rsidRDefault="00FF2057" w:rsidP="00954F67">
            <w:pPr>
              <w:pStyle w:val="14"/>
              <w:rPr>
                <w:rFonts w:eastAsia="Calibri"/>
              </w:rPr>
            </w:pPr>
            <w:r w:rsidRPr="00B46196">
              <w:rPr>
                <w:rFonts w:eastAsia="Calibri"/>
                <w:lang w:val="en-US"/>
              </w:rPr>
              <w:t>DSCHET</w:t>
            </w:r>
          </w:p>
        </w:tc>
        <w:tc>
          <w:tcPr>
            <w:tcW w:w="2704" w:type="dxa"/>
          </w:tcPr>
          <w:p w:rsidR="00FF2057" w:rsidRPr="00B46196" w:rsidRDefault="00FF2057" w:rsidP="00954F67">
            <w:pPr>
              <w:pStyle w:val="14"/>
              <w:rPr>
                <w:lang w:eastAsia="ru-RU"/>
              </w:rPr>
            </w:pPr>
            <w:r w:rsidRPr="00B46196">
              <w:rPr>
                <w:lang w:eastAsia="ru-RU"/>
              </w:rPr>
              <w:t>Дата выставления счёта</w:t>
            </w:r>
          </w:p>
        </w:tc>
        <w:tc>
          <w:tcPr>
            <w:tcW w:w="4252" w:type="dxa"/>
          </w:tcPr>
          <w:p w:rsidR="00FF2057" w:rsidRPr="003F0784" w:rsidRDefault="00FF2057" w:rsidP="00954F67">
            <w:pPr>
              <w:pStyle w:val="14"/>
              <w:rPr>
                <w:highlight w:val="yellow"/>
                <w:lang w:eastAsia="ru-RU"/>
              </w:rPr>
            </w:pPr>
            <w:r w:rsidRPr="003F0784">
              <w:rPr>
                <w:rFonts w:eastAsia="Calibri"/>
                <w:highlight w:val="yellow"/>
                <w:lang w:val="en-US"/>
              </w:rPr>
              <w:t>ZL_</w:t>
            </w:r>
            <w:r w:rsidRPr="003F0784">
              <w:rPr>
                <w:rFonts w:eastAsia="Calibri"/>
                <w:highlight w:val="yellow"/>
              </w:rPr>
              <w:t>LIST/</w:t>
            </w:r>
            <w:r w:rsidRPr="003F0784">
              <w:rPr>
                <w:rFonts w:eastAsia="Calibri"/>
                <w:highlight w:val="yellow"/>
                <w:lang w:val="en-US"/>
              </w:rPr>
              <w:t>SCHET/DSCHET</w:t>
            </w:r>
          </w:p>
        </w:tc>
      </w:tr>
      <w:tr w:rsidR="00FF2057" w:rsidRPr="00B46196" w:rsidTr="00C52AD8">
        <w:tc>
          <w:tcPr>
            <w:tcW w:w="1645" w:type="dxa"/>
            <w:noWrap/>
          </w:tcPr>
          <w:p w:rsidR="00FF2057" w:rsidRPr="00B46196" w:rsidRDefault="00FF2057" w:rsidP="00954F67">
            <w:pPr>
              <w:pStyle w:val="14"/>
              <w:rPr>
                <w:lang w:eastAsia="ru-RU"/>
              </w:rPr>
            </w:pPr>
          </w:p>
        </w:tc>
        <w:tc>
          <w:tcPr>
            <w:tcW w:w="1690" w:type="dxa"/>
            <w:noWrap/>
          </w:tcPr>
          <w:p w:rsidR="00FF2057" w:rsidRPr="00B46196" w:rsidRDefault="00FF2057" w:rsidP="00954F67">
            <w:pPr>
              <w:pStyle w:val="14"/>
              <w:rPr>
                <w:rFonts w:eastAsia="Calibri"/>
              </w:rPr>
            </w:pPr>
            <w:r w:rsidRPr="00B46196">
              <w:rPr>
                <w:rFonts w:eastAsia="Calibri"/>
                <w:lang w:val="en-US"/>
              </w:rPr>
              <w:t>PLAT</w:t>
            </w:r>
          </w:p>
        </w:tc>
        <w:tc>
          <w:tcPr>
            <w:tcW w:w="2704" w:type="dxa"/>
          </w:tcPr>
          <w:p w:rsidR="00FF2057" w:rsidRPr="00B46196" w:rsidRDefault="00FF2057" w:rsidP="00954F67">
            <w:pPr>
              <w:pStyle w:val="14"/>
              <w:rPr>
                <w:lang w:eastAsia="ru-RU"/>
              </w:rPr>
            </w:pPr>
            <w:r w:rsidRPr="00B46196">
              <w:rPr>
                <w:lang w:eastAsia="ru-RU"/>
              </w:rPr>
              <w:t xml:space="preserve">Плательщик. Реестровый номер СМО. </w:t>
            </w:r>
          </w:p>
        </w:tc>
        <w:tc>
          <w:tcPr>
            <w:tcW w:w="4252" w:type="dxa"/>
          </w:tcPr>
          <w:p w:rsidR="00FF2057" w:rsidRPr="003F0784" w:rsidRDefault="00FF2057" w:rsidP="00954F67">
            <w:pPr>
              <w:pStyle w:val="14"/>
              <w:jc w:val="left"/>
              <w:rPr>
                <w:highlight w:val="yellow"/>
                <w:lang w:eastAsia="ru-RU"/>
              </w:rPr>
            </w:pPr>
            <w:r w:rsidRPr="003F0784">
              <w:rPr>
                <w:rFonts w:eastAsia="Calibri"/>
                <w:highlight w:val="yellow"/>
                <w:lang w:val="en-US"/>
              </w:rPr>
              <w:t>ZL_</w:t>
            </w:r>
            <w:r w:rsidRPr="003F0784">
              <w:rPr>
                <w:rFonts w:eastAsia="Calibri"/>
                <w:highlight w:val="yellow"/>
              </w:rPr>
              <w:t>LIST/</w:t>
            </w:r>
            <w:r w:rsidRPr="003F0784">
              <w:rPr>
                <w:rFonts w:eastAsia="Calibri"/>
                <w:highlight w:val="yellow"/>
                <w:lang w:val="en-US"/>
              </w:rPr>
              <w:t>SCHET/PLAT</w:t>
            </w:r>
          </w:p>
        </w:tc>
      </w:tr>
      <w:tr w:rsidR="00FF2057" w:rsidRPr="00B46196" w:rsidTr="00C52AD8">
        <w:trPr>
          <w:trHeight w:val="426"/>
        </w:trPr>
        <w:tc>
          <w:tcPr>
            <w:tcW w:w="1645" w:type="dxa"/>
            <w:noWrap/>
          </w:tcPr>
          <w:p w:rsidR="00FF2057" w:rsidRPr="00B46196" w:rsidRDefault="00FF2057" w:rsidP="00954F67">
            <w:pPr>
              <w:pStyle w:val="14"/>
              <w:rPr>
                <w:lang w:eastAsia="ru-RU"/>
              </w:rPr>
            </w:pPr>
          </w:p>
        </w:tc>
        <w:tc>
          <w:tcPr>
            <w:tcW w:w="1690" w:type="dxa"/>
            <w:noWrap/>
          </w:tcPr>
          <w:p w:rsidR="00FF2057" w:rsidRPr="00B46196" w:rsidRDefault="00FF2057" w:rsidP="00954F67">
            <w:pPr>
              <w:pStyle w:val="14"/>
              <w:rPr>
                <w:rFonts w:eastAsia="Calibri"/>
              </w:rPr>
            </w:pPr>
            <w:r w:rsidRPr="00B46196">
              <w:rPr>
                <w:rFonts w:eastAsia="Calibri"/>
                <w:lang w:val="en-US"/>
              </w:rPr>
              <w:t>SUMMAV</w:t>
            </w:r>
          </w:p>
        </w:tc>
        <w:tc>
          <w:tcPr>
            <w:tcW w:w="2704" w:type="dxa"/>
          </w:tcPr>
          <w:p w:rsidR="00FF2057" w:rsidRPr="00B46196" w:rsidRDefault="00FF2057" w:rsidP="00954F67">
            <w:pPr>
              <w:pStyle w:val="14"/>
              <w:rPr>
                <w:lang w:eastAsia="ru-RU"/>
              </w:rPr>
            </w:pPr>
            <w:r w:rsidRPr="00B46196">
              <w:rPr>
                <w:lang w:eastAsia="ru-RU"/>
              </w:rPr>
              <w:t>Сумма, выставленная МО на оплату</w:t>
            </w:r>
          </w:p>
        </w:tc>
        <w:tc>
          <w:tcPr>
            <w:tcW w:w="4252" w:type="dxa"/>
          </w:tcPr>
          <w:p w:rsidR="00FF2057" w:rsidRPr="003F0784" w:rsidRDefault="00FF2057" w:rsidP="00C62A9E">
            <w:pPr>
              <w:pStyle w:val="14"/>
              <w:rPr>
                <w:highlight w:val="yellow"/>
                <w:lang w:eastAsia="ru-RU"/>
              </w:rPr>
            </w:pPr>
            <w:r w:rsidRPr="003F0784">
              <w:rPr>
                <w:rFonts w:eastAsia="Calibri"/>
                <w:highlight w:val="yellow"/>
                <w:lang w:val="en-US"/>
              </w:rPr>
              <w:t>ZL_</w:t>
            </w:r>
            <w:r w:rsidRPr="003F0784">
              <w:rPr>
                <w:rFonts w:eastAsia="Calibri"/>
                <w:highlight w:val="yellow"/>
              </w:rPr>
              <w:t>LIST/</w:t>
            </w:r>
            <w:r w:rsidRPr="003F0784">
              <w:rPr>
                <w:rFonts w:eastAsia="Calibri"/>
                <w:highlight w:val="yellow"/>
                <w:lang w:val="en-US"/>
              </w:rPr>
              <w:t>SCHET/SUMMAV</w:t>
            </w:r>
          </w:p>
        </w:tc>
      </w:tr>
      <w:tr w:rsidR="00FF2057" w:rsidRPr="00B46196" w:rsidTr="00C52AD8">
        <w:tc>
          <w:tcPr>
            <w:tcW w:w="1645" w:type="dxa"/>
            <w:noWrap/>
          </w:tcPr>
          <w:p w:rsidR="00FF2057" w:rsidRPr="00B46196" w:rsidRDefault="00FF2057" w:rsidP="00954F67">
            <w:pPr>
              <w:pStyle w:val="14"/>
              <w:rPr>
                <w:lang w:eastAsia="ru-RU"/>
              </w:rPr>
            </w:pPr>
          </w:p>
        </w:tc>
        <w:tc>
          <w:tcPr>
            <w:tcW w:w="1690" w:type="dxa"/>
            <w:noWrap/>
          </w:tcPr>
          <w:p w:rsidR="00FF2057" w:rsidRPr="00B46196" w:rsidRDefault="00FF2057" w:rsidP="00954F67">
            <w:pPr>
              <w:pStyle w:val="14"/>
              <w:rPr>
                <w:rFonts w:eastAsia="Calibri"/>
                <w:lang w:val="en-US"/>
              </w:rPr>
            </w:pPr>
            <w:r w:rsidRPr="00B46196">
              <w:rPr>
                <w:rFonts w:eastAsia="Calibri"/>
                <w:lang w:val="en-US"/>
              </w:rPr>
              <w:t>COMENTS</w:t>
            </w:r>
          </w:p>
        </w:tc>
        <w:tc>
          <w:tcPr>
            <w:tcW w:w="2704" w:type="dxa"/>
          </w:tcPr>
          <w:p w:rsidR="00FF2057" w:rsidRPr="00B46196" w:rsidRDefault="00FF2057" w:rsidP="00954F67">
            <w:pPr>
              <w:pStyle w:val="14"/>
              <w:rPr>
                <w:lang w:eastAsia="ru-RU"/>
              </w:rPr>
            </w:pPr>
            <w:r w:rsidRPr="00B46196">
              <w:rPr>
                <w:lang w:eastAsia="ru-RU"/>
              </w:rPr>
              <w:t>Служебное поле к счету</w:t>
            </w:r>
          </w:p>
        </w:tc>
        <w:tc>
          <w:tcPr>
            <w:tcW w:w="4252" w:type="dxa"/>
          </w:tcPr>
          <w:p w:rsidR="00FF2057" w:rsidRPr="003F0784" w:rsidRDefault="00FF2057" w:rsidP="00954F67">
            <w:pPr>
              <w:pStyle w:val="14"/>
              <w:rPr>
                <w:highlight w:val="yellow"/>
                <w:lang w:eastAsia="ru-RU"/>
              </w:rPr>
            </w:pPr>
            <w:r w:rsidRPr="003F0784">
              <w:rPr>
                <w:rFonts w:eastAsia="Calibri"/>
                <w:highlight w:val="yellow"/>
                <w:lang w:val="en-US"/>
              </w:rPr>
              <w:t>ZL_</w:t>
            </w:r>
            <w:r w:rsidRPr="003F0784">
              <w:rPr>
                <w:rFonts w:eastAsia="Calibri"/>
                <w:highlight w:val="yellow"/>
              </w:rPr>
              <w:t>LIST/</w:t>
            </w:r>
            <w:r w:rsidRPr="003F0784">
              <w:rPr>
                <w:rFonts w:eastAsia="Calibri"/>
                <w:highlight w:val="yellow"/>
                <w:lang w:val="en-US"/>
              </w:rPr>
              <w:t>SCHET/COMENTS</w:t>
            </w:r>
          </w:p>
        </w:tc>
      </w:tr>
      <w:tr w:rsidR="00FF2057" w:rsidRPr="00B46196" w:rsidTr="00C52AD8">
        <w:tc>
          <w:tcPr>
            <w:tcW w:w="1645" w:type="dxa"/>
            <w:noWrap/>
          </w:tcPr>
          <w:p w:rsidR="00FF2057" w:rsidRPr="00B46196" w:rsidRDefault="00FF2057" w:rsidP="00954F67">
            <w:pPr>
              <w:pStyle w:val="14"/>
              <w:rPr>
                <w:lang w:eastAsia="ru-RU"/>
              </w:rPr>
            </w:pPr>
          </w:p>
        </w:tc>
        <w:tc>
          <w:tcPr>
            <w:tcW w:w="1690" w:type="dxa"/>
            <w:noWrap/>
          </w:tcPr>
          <w:p w:rsidR="00FF2057" w:rsidRPr="00B46196" w:rsidRDefault="00FF2057" w:rsidP="00954F67">
            <w:pPr>
              <w:pStyle w:val="14"/>
              <w:rPr>
                <w:rFonts w:eastAsia="Calibri"/>
              </w:rPr>
            </w:pPr>
            <w:r w:rsidRPr="00B46196">
              <w:rPr>
                <w:rFonts w:eastAsia="Calibri"/>
                <w:lang w:val="en-US"/>
              </w:rPr>
              <w:t>SUMMAP</w:t>
            </w:r>
          </w:p>
        </w:tc>
        <w:tc>
          <w:tcPr>
            <w:tcW w:w="2704" w:type="dxa"/>
          </w:tcPr>
          <w:p w:rsidR="00FF2057" w:rsidRPr="00B46196" w:rsidRDefault="00FF2057" w:rsidP="00954F67">
            <w:pPr>
              <w:pStyle w:val="14"/>
              <w:rPr>
                <w:lang w:eastAsia="ru-RU"/>
              </w:rPr>
            </w:pPr>
            <w:r w:rsidRPr="00B46196">
              <w:rPr>
                <w:lang w:eastAsia="ru-RU"/>
              </w:rPr>
              <w:t>Сумма, принятая к оплате СМО (ТФОМС)</w:t>
            </w:r>
          </w:p>
        </w:tc>
        <w:tc>
          <w:tcPr>
            <w:tcW w:w="4252" w:type="dxa"/>
          </w:tcPr>
          <w:p w:rsidR="00FF2057" w:rsidRPr="003F0784" w:rsidRDefault="00FF2057" w:rsidP="00C62A9E">
            <w:pPr>
              <w:pStyle w:val="14"/>
              <w:rPr>
                <w:highlight w:val="yellow"/>
                <w:lang w:eastAsia="ru-RU"/>
              </w:rPr>
            </w:pPr>
            <w:r w:rsidRPr="003F0784">
              <w:rPr>
                <w:rFonts w:eastAsia="Calibri"/>
                <w:highlight w:val="yellow"/>
                <w:lang w:val="en-US"/>
              </w:rPr>
              <w:t>ZL_</w:t>
            </w:r>
            <w:r w:rsidRPr="003F0784">
              <w:rPr>
                <w:rFonts w:eastAsia="Calibri"/>
                <w:highlight w:val="yellow"/>
              </w:rPr>
              <w:t>LIST/</w:t>
            </w:r>
            <w:r w:rsidRPr="003F0784">
              <w:rPr>
                <w:rFonts w:eastAsia="Calibri"/>
                <w:highlight w:val="yellow"/>
                <w:lang w:val="en-US"/>
              </w:rPr>
              <w:t>SCHET/SUMMAP</w:t>
            </w:r>
          </w:p>
        </w:tc>
      </w:tr>
      <w:tr w:rsidR="00FF2057" w:rsidRPr="00D01932" w:rsidTr="00C52AD8">
        <w:tc>
          <w:tcPr>
            <w:tcW w:w="1645" w:type="dxa"/>
            <w:noWrap/>
          </w:tcPr>
          <w:p w:rsidR="00FF2057" w:rsidRPr="00B46196" w:rsidRDefault="00FF2057" w:rsidP="00954F67">
            <w:pPr>
              <w:pStyle w:val="14"/>
              <w:rPr>
                <w:lang w:eastAsia="ru-RU"/>
              </w:rPr>
            </w:pPr>
          </w:p>
        </w:tc>
        <w:tc>
          <w:tcPr>
            <w:tcW w:w="1690" w:type="dxa"/>
            <w:noWrap/>
          </w:tcPr>
          <w:p w:rsidR="00FF2057" w:rsidRPr="00B46196" w:rsidRDefault="00FF2057" w:rsidP="00954F67">
            <w:pPr>
              <w:pStyle w:val="14"/>
              <w:rPr>
                <w:rFonts w:eastAsia="Calibri"/>
                <w:lang w:val="en-US"/>
              </w:rPr>
            </w:pPr>
            <w:r w:rsidRPr="00B46196">
              <w:rPr>
                <w:rFonts w:eastAsia="Calibri"/>
                <w:lang w:val="en-US"/>
              </w:rPr>
              <w:t>SANK</w:t>
            </w:r>
            <w:r w:rsidRPr="00B46196">
              <w:rPr>
                <w:rFonts w:eastAsia="Calibri"/>
              </w:rPr>
              <w:t>_</w:t>
            </w:r>
            <w:r w:rsidRPr="00B46196">
              <w:rPr>
                <w:rFonts w:eastAsia="Calibri"/>
                <w:lang w:val="en-US"/>
              </w:rPr>
              <w:t>MEK</w:t>
            </w:r>
          </w:p>
        </w:tc>
        <w:tc>
          <w:tcPr>
            <w:tcW w:w="2704" w:type="dxa"/>
          </w:tcPr>
          <w:p w:rsidR="00FF2057" w:rsidRPr="00B46196" w:rsidRDefault="00FF2057" w:rsidP="00954F67">
            <w:pPr>
              <w:pStyle w:val="14"/>
              <w:rPr>
                <w:lang w:eastAsia="ru-RU"/>
              </w:rPr>
            </w:pPr>
            <w:r w:rsidRPr="00B46196">
              <w:rPr>
                <w:lang w:eastAsia="ru-RU"/>
              </w:rPr>
              <w:t>Финансовые санкции (МЭК)</w:t>
            </w:r>
          </w:p>
        </w:tc>
        <w:tc>
          <w:tcPr>
            <w:tcW w:w="4252" w:type="dxa"/>
          </w:tcPr>
          <w:p w:rsidR="00FF2057" w:rsidRPr="003F0784" w:rsidRDefault="00FF2057" w:rsidP="00F82B5E">
            <w:pPr>
              <w:pStyle w:val="14"/>
              <w:jc w:val="left"/>
              <w:rPr>
                <w:highlight w:val="yellow"/>
                <w:lang w:val="en-US" w:eastAsia="ru-RU"/>
              </w:rPr>
            </w:pPr>
            <w:r w:rsidRPr="003F0784">
              <w:rPr>
                <w:rFonts w:eastAsia="Calibri"/>
                <w:highlight w:val="yellow"/>
                <w:lang w:val="en-US"/>
              </w:rPr>
              <w:t>ZL_LIST/SCHET/SANK_MEK</w:t>
            </w:r>
          </w:p>
        </w:tc>
      </w:tr>
      <w:tr w:rsidR="00FF2057" w:rsidRPr="00D01932" w:rsidTr="00C52AD8">
        <w:tc>
          <w:tcPr>
            <w:tcW w:w="1645" w:type="dxa"/>
            <w:noWrap/>
          </w:tcPr>
          <w:p w:rsidR="00FF2057" w:rsidRPr="00FF2057" w:rsidRDefault="00FF2057" w:rsidP="00954F67">
            <w:pPr>
              <w:pStyle w:val="14"/>
              <w:rPr>
                <w:lang w:val="en-US" w:eastAsia="ru-RU"/>
              </w:rPr>
            </w:pPr>
          </w:p>
        </w:tc>
        <w:tc>
          <w:tcPr>
            <w:tcW w:w="1690" w:type="dxa"/>
            <w:noWrap/>
          </w:tcPr>
          <w:p w:rsidR="00FF2057" w:rsidRPr="00B46196" w:rsidRDefault="00FF2057" w:rsidP="00954F67">
            <w:pPr>
              <w:pStyle w:val="14"/>
              <w:rPr>
                <w:rFonts w:eastAsia="Calibri"/>
                <w:lang w:val="en-US"/>
              </w:rPr>
            </w:pPr>
            <w:r w:rsidRPr="00B46196">
              <w:rPr>
                <w:rFonts w:eastAsia="Calibri"/>
                <w:lang w:val="en-US"/>
              </w:rPr>
              <w:t>SANK</w:t>
            </w:r>
            <w:r w:rsidRPr="00B46196">
              <w:rPr>
                <w:rFonts w:eastAsia="Calibri"/>
              </w:rPr>
              <w:t>_</w:t>
            </w:r>
            <w:r w:rsidRPr="00B46196">
              <w:rPr>
                <w:rFonts w:eastAsia="Calibri"/>
                <w:lang w:val="en-US"/>
              </w:rPr>
              <w:t>MEE</w:t>
            </w:r>
          </w:p>
        </w:tc>
        <w:tc>
          <w:tcPr>
            <w:tcW w:w="2704" w:type="dxa"/>
          </w:tcPr>
          <w:p w:rsidR="00FF2057" w:rsidRPr="00B46196" w:rsidRDefault="00FF2057" w:rsidP="00954F67">
            <w:pPr>
              <w:pStyle w:val="14"/>
              <w:rPr>
                <w:lang w:eastAsia="ru-RU"/>
              </w:rPr>
            </w:pPr>
            <w:r w:rsidRPr="00B46196">
              <w:rPr>
                <w:lang w:eastAsia="ru-RU"/>
              </w:rPr>
              <w:t>Финансовые санкции (МЭЭ)</w:t>
            </w:r>
          </w:p>
        </w:tc>
        <w:tc>
          <w:tcPr>
            <w:tcW w:w="4252" w:type="dxa"/>
          </w:tcPr>
          <w:p w:rsidR="00FF2057" w:rsidRPr="003F0784" w:rsidRDefault="00FF2057" w:rsidP="00F82B5E">
            <w:pPr>
              <w:pStyle w:val="14"/>
              <w:jc w:val="left"/>
              <w:rPr>
                <w:highlight w:val="yellow"/>
                <w:lang w:val="en-US" w:eastAsia="ru-RU"/>
              </w:rPr>
            </w:pPr>
            <w:r w:rsidRPr="003F0784">
              <w:rPr>
                <w:rFonts w:eastAsia="Calibri"/>
                <w:highlight w:val="yellow"/>
                <w:lang w:val="en-US"/>
              </w:rPr>
              <w:t>ZL_LIST/SCHET/SANK_MEE</w:t>
            </w:r>
          </w:p>
        </w:tc>
      </w:tr>
      <w:tr w:rsidR="00FF2057" w:rsidRPr="00D01932" w:rsidTr="00C52AD8">
        <w:tc>
          <w:tcPr>
            <w:tcW w:w="1645" w:type="dxa"/>
            <w:noWrap/>
          </w:tcPr>
          <w:p w:rsidR="00FF2057" w:rsidRPr="00FF2057" w:rsidRDefault="00FF2057" w:rsidP="00954F67">
            <w:pPr>
              <w:pStyle w:val="14"/>
              <w:rPr>
                <w:lang w:val="en-US" w:eastAsia="ru-RU"/>
              </w:rPr>
            </w:pPr>
          </w:p>
        </w:tc>
        <w:tc>
          <w:tcPr>
            <w:tcW w:w="1690" w:type="dxa"/>
            <w:noWrap/>
          </w:tcPr>
          <w:p w:rsidR="00FF2057" w:rsidRPr="00B46196" w:rsidRDefault="00FF2057" w:rsidP="00954F67">
            <w:pPr>
              <w:pStyle w:val="14"/>
              <w:rPr>
                <w:rFonts w:eastAsia="Calibri"/>
                <w:lang w:val="en-US"/>
              </w:rPr>
            </w:pPr>
            <w:r w:rsidRPr="00B46196">
              <w:rPr>
                <w:rFonts w:eastAsia="Calibri"/>
                <w:lang w:val="en-US"/>
              </w:rPr>
              <w:t>SANK</w:t>
            </w:r>
            <w:r w:rsidRPr="00B46196">
              <w:rPr>
                <w:rFonts w:eastAsia="Calibri"/>
              </w:rPr>
              <w:t>_</w:t>
            </w:r>
            <w:r w:rsidRPr="00B46196">
              <w:rPr>
                <w:rFonts w:eastAsia="Calibri"/>
                <w:lang w:val="en-US"/>
              </w:rPr>
              <w:t>EKMP</w:t>
            </w:r>
          </w:p>
        </w:tc>
        <w:tc>
          <w:tcPr>
            <w:tcW w:w="2704" w:type="dxa"/>
          </w:tcPr>
          <w:p w:rsidR="00FF2057" w:rsidRPr="00B46196" w:rsidRDefault="00FF2057" w:rsidP="00954F67">
            <w:pPr>
              <w:pStyle w:val="14"/>
              <w:rPr>
                <w:lang w:eastAsia="ru-RU"/>
              </w:rPr>
            </w:pPr>
            <w:r w:rsidRPr="00B46196">
              <w:rPr>
                <w:lang w:eastAsia="ru-RU"/>
              </w:rPr>
              <w:t>Финансовые санкции (ЭКМП)</w:t>
            </w:r>
          </w:p>
        </w:tc>
        <w:tc>
          <w:tcPr>
            <w:tcW w:w="4252" w:type="dxa"/>
          </w:tcPr>
          <w:p w:rsidR="00FF2057" w:rsidRPr="003F0784" w:rsidRDefault="00FF2057" w:rsidP="00F82B5E">
            <w:pPr>
              <w:pStyle w:val="14"/>
              <w:jc w:val="left"/>
              <w:rPr>
                <w:highlight w:val="yellow"/>
                <w:lang w:val="en-US" w:eastAsia="ru-RU"/>
              </w:rPr>
            </w:pPr>
            <w:r w:rsidRPr="003F0784">
              <w:rPr>
                <w:rFonts w:eastAsia="Calibri"/>
                <w:highlight w:val="yellow"/>
                <w:lang w:val="en-US"/>
              </w:rPr>
              <w:t>ZL_LIST/SCHET/SANK_EKMP</w:t>
            </w:r>
          </w:p>
        </w:tc>
      </w:tr>
      <w:tr w:rsidR="00FF2057" w:rsidRPr="00B46196" w:rsidTr="00C52AD8">
        <w:tc>
          <w:tcPr>
            <w:tcW w:w="10291" w:type="dxa"/>
            <w:gridSpan w:val="4"/>
            <w:noWrap/>
          </w:tcPr>
          <w:p w:rsidR="00FF2057" w:rsidRPr="00B46196" w:rsidRDefault="00FF2057" w:rsidP="00954F67">
            <w:pPr>
              <w:pStyle w:val="1d"/>
              <w:rPr>
                <w:rStyle w:val="affff6"/>
                <w:b w:val="0"/>
              </w:rPr>
            </w:pPr>
            <w:r w:rsidRPr="00B46196">
              <w:rPr>
                <w:rStyle w:val="affff6"/>
              </w:rPr>
              <w:t>Записи</w:t>
            </w:r>
          </w:p>
        </w:tc>
      </w:tr>
      <w:tr w:rsidR="00FF2057" w:rsidRPr="00D01932" w:rsidTr="00C52AD8">
        <w:tc>
          <w:tcPr>
            <w:tcW w:w="1645" w:type="dxa"/>
            <w:noWrap/>
          </w:tcPr>
          <w:p w:rsidR="00FF2057" w:rsidRPr="00B46196" w:rsidRDefault="00FF2057" w:rsidP="00954F67">
            <w:pPr>
              <w:pStyle w:val="14"/>
              <w:rPr>
                <w:lang w:eastAsia="ru-RU"/>
              </w:rPr>
            </w:pPr>
            <w:r w:rsidRPr="00B46196">
              <w:rPr>
                <w:lang w:val="en-US" w:eastAsia="ru-RU"/>
              </w:rPr>
              <w:t>ZAP</w:t>
            </w:r>
          </w:p>
        </w:tc>
        <w:tc>
          <w:tcPr>
            <w:tcW w:w="1690" w:type="dxa"/>
            <w:noWrap/>
          </w:tcPr>
          <w:p w:rsidR="00FF2057" w:rsidRPr="00B46196" w:rsidRDefault="00FF2057" w:rsidP="00954F67">
            <w:pPr>
              <w:pStyle w:val="14"/>
              <w:rPr>
                <w:lang w:eastAsia="ru-RU"/>
              </w:rPr>
            </w:pPr>
            <w:r w:rsidRPr="00B46196">
              <w:rPr>
                <w:lang w:val="en-US" w:eastAsia="ru-RU"/>
              </w:rPr>
              <w:t>N_ZAP</w:t>
            </w:r>
          </w:p>
        </w:tc>
        <w:tc>
          <w:tcPr>
            <w:tcW w:w="2704" w:type="dxa"/>
          </w:tcPr>
          <w:p w:rsidR="00FF2057" w:rsidRPr="00B46196" w:rsidRDefault="00FF2057" w:rsidP="00954F67">
            <w:pPr>
              <w:pStyle w:val="14"/>
              <w:rPr>
                <w:lang w:eastAsia="ru-RU"/>
              </w:rPr>
            </w:pPr>
            <w:r w:rsidRPr="00B46196">
              <w:rPr>
                <w:lang w:eastAsia="ru-RU"/>
              </w:rPr>
              <w:t>Номер позиции записи</w:t>
            </w:r>
          </w:p>
        </w:tc>
        <w:tc>
          <w:tcPr>
            <w:tcW w:w="4252" w:type="dxa"/>
          </w:tcPr>
          <w:p w:rsidR="00FF2057" w:rsidRPr="003F0784" w:rsidRDefault="00FF2057" w:rsidP="00954F67">
            <w:pPr>
              <w:pStyle w:val="14"/>
              <w:rPr>
                <w:highlight w:val="yellow"/>
                <w:lang w:val="en-US" w:eastAsia="ru-RU"/>
              </w:rPr>
            </w:pPr>
            <w:r w:rsidRPr="003F0784">
              <w:rPr>
                <w:highlight w:val="yellow"/>
                <w:lang w:val="en-US" w:eastAsia="ru-RU"/>
              </w:rPr>
              <w:t>ZL_LIST/ZAP/N_ZAP</w:t>
            </w:r>
          </w:p>
        </w:tc>
      </w:tr>
      <w:tr w:rsidR="00FF2057" w:rsidRPr="00D01932" w:rsidTr="00C52AD8">
        <w:tc>
          <w:tcPr>
            <w:tcW w:w="1645" w:type="dxa"/>
            <w:noWrap/>
          </w:tcPr>
          <w:p w:rsidR="00FF2057" w:rsidRPr="00FF2057" w:rsidRDefault="00FF2057" w:rsidP="00954F67">
            <w:pPr>
              <w:pStyle w:val="14"/>
              <w:rPr>
                <w:lang w:val="en-US" w:eastAsia="ru-RU"/>
              </w:rPr>
            </w:pPr>
          </w:p>
        </w:tc>
        <w:tc>
          <w:tcPr>
            <w:tcW w:w="1690" w:type="dxa"/>
            <w:noWrap/>
          </w:tcPr>
          <w:p w:rsidR="00FF2057" w:rsidRPr="00B46196" w:rsidRDefault="00FF2057" w:rsidP="00954F67">
            <w:pPr>
              <w:pStyle w:val="14"/>
              <w:rPr>
                <w:lang w:val="en-US" w:eastAsia="ru-RU"/>
              </w:rPr>
            </w:pPr>
            <w:r w:rsidRPr="00B46196">
              <w:rPr>
                <w:lang w:val="en-US" w:eastAsia="ru-RU"/>
              </w:rPr>
              <w:t>PR_NOV</w:t>
            </w:r>
          </w:p>
        </w:tc>
        <w:tc>
          <w:tcPr>
            <w:tcW w:w="2704" w:type="dxa"/>
          </w:tcPr>
          <w:p w:rsidR="00FF2057" w:rsidRPr="00B46196" w:rsidRDefault="00FF2057" w:rsidP="00954F67">
            <w:pPr>
              <w:pStyle w:val="14"/>
              <w:rPr>
                <w:lang w:eastAsia="ru-RU"/>
              </w:rPr>
            </w:pPr>
            <w:r w:rsidRPr="00B46196">
              <w:rPr>
                <w:lang w:eastAsia="ru-RU"/>
              </w:rPr>
              <w:t>Признак исправленной записи</w:t>
            </w:r>
          </w:p>
        </w:tc>
        <w:tc>
          <w:tcPr>
            <w:tcW w:w="4252" w:type="dxa"/>
          </w:tcPr>
          <w:p w:rsidR="00FF2057" w:rsidRPr="003F0784" w:rsidRDefault="00FF2057" w:rsidP="00954F67">
            <w:pPr>
              <w:pStyle w:val="14"/>
              <w:rPr>
                <w:highlight w:val="yellow"/>
                <w:lang w:val="en-US" w:eastAsia="ru-RU"/>
              </w:rPr>
            </w:pPr>
            <w:r w:rsidRPr="003F0784">
              <w:rPr>
                <w:highlight w:val="yellow"/>
                <w:lang w:val="en-US" w:eastAsia="ru-RU"/>
              </w:rPr>
              <w:t>ZL_LIST/ZAP/PR_NOV</w:t>
            </w:r>
          </w:p>
        </w:tc>
      </w:tr>
      <w:tr w:rsidR="00FF2057" w:rsidRPr="00B46196" w:rsidTr="00C52AD8">
        <w:tc>
          <w:tcPr>
            <w:tcW w:w="1645" w:type="dxa"/>
            <w:noWrap/>
          </w:tcPr>
          <w:p w:rsidR="00FF2057" w:rsidRPr="00FF2057" w:rsidRDefault="00FF2057" w:rsidP="00954F67">
            <w:pPr>
              <w:pStyle w:val="14"/>
              <w:rPr>
                <w:lang w:val="en-US" w:eastAsia="ru-RU"/>
              </w:rPr>
            </w:pPr>
          </w:p>
        </w:tc>
        <w:tc>
          <w:tcPr>
            <w:tcW w:w="1690" w:type="dxa"/>
            <w:noWrap/>
          </w:tcPr>
          <w:p w:rsidR="00FF2057" w:rsidRPr="00B46196" w:rsidRDefault="00FF2057" w:rsidP="00954F67">
            <w:pPr>
              <w:pStyle w:val="14"/>
              <w:rPr>
                <w:lang w:val="en-US" w:eastAsia="ru-RU"/>
              </w:rPr>
            </w:pPr>
            <w:r w:rsidRPr="00B46196">
              <w:rPr>
                <w:lang w:val="en-US" w:eastAsia="ru-RU"/>
              </w:rPr>
              <w:t>PACIENT</w:t>
            </w:r>
          </w:p>
        </w:tc>
        <w:tc>
          <w:tcPr>
            <w:tcW w:w="2704" w:type="dxa"/>
          </w:tcPr>
          <w:p w:rsidR="00FF2057" w:rsidRPr="00B46196" w:rsidRDefault="00FF2057" w:rsidP="00954F67">
            <w:pPr>
              <w:pStyle w:val="14"/>
              <w:jc w:val="left"/>
              <w:rPr>
                <w:lang w:eastAsia="ru-RU"/>
              </w:rPr>
            </w:pPr>
            <w:r w:rsidRPr="00B46196">
              <w:rPr>
                <w:lang w:eastAsia="ru-RU"/>
              </w:rPr>
              <w:t>Сведения о пациенте</w:t>
            </w:r>
          </w:p>
        </w:tc>
        <w:tc>
          <w:tcPr>
            <w:tcW w:w="4252" w:type="dxa"/>
          </w:tcPr>
          <w:p w:rsidR="00FF2057" w:rsidRPr="003F0784" w:rsidRDefault="00FF2057" w:rsidP="00954F67">
            <w:pPr>
              <w:pStyle w:val="14"/>
              <w:jc w:val="left"/>
              <w:rPr>
                <w:highlight w:val="yellow"/>
                <w:lang w:eastAsia="ru-RU"/>
              </w:rPr>
            </w:pPr>
            <w:r w:rsidRPr="003F0784">
              <w:rPr>
                <w:rFonts w:eastAsia="Calibri"/>
                <w:highlight w:val="yellow"/>
                <w:lang w:val="en-US"/>
              </w:rPr>
              <w:t>ZL_</w:t>
            </w:r>
            <w:r w:rsidRPr="003F0784">
              <w:rPr>
                <w:rFonts w:eastAsia="Calibri"/>
                <w:highlight w:val="yellow"/>
              </w:rPr>
              <w:t>LIST/</w:t>
            </w:r>
            <w:r w:rsidRPr="003F0784">
              <w:rPr>
                <w:rFonts w:eastAsia="Calibri"/>
                <w:highlight w:val="yellow"/>
                <w:lang w:val="en-US"/>
              </w:rPr>
              <w:t>ZAP/</w:t>
            </w:r>
            <w:r w:rsidRPr="003F0784">
              <w:rPr>
                <w:highlight w:val="yellow"/>
                <w:lang w:val="en-US" w:eastAsia="ru-RU"/>
              </w:rPr>
              <w:t>PACIENT</w:t>
            </w:r>
          </w:p>
        </w:tc>
      </w:tr>
      <w:tr w:rsidR="00FF2057" w:rsidRPr="00D01932" w:rsidTr="00C52AD8">
        <w:tc>
          <w:tcPr>
            <w:tcW w:w="1645" w:type="dxa"/>
            <w:noWrap/>
          </w:tcPr>
          <w:p w:rsidR="00FF2057" w:rsidRPr="00B46196" w:rsidRDefault="00FF2057" w:rsidP="00954F67">
            <w:pPr>
              <w:pStyle w:val="14"/>
              <w:rPr>
                <w:lang w:eastAsia="ru-RU"/>
              </w:rPr>
            </w:pPr>
          </w:p>
        </w:tc>
        <w:tc>
          <w:tcPr>
            <w:tcW w:w="1690" w:type="dxa"/>
            <w:noWrap/>
          </w:tcPr>
          <w:p w:rsidR="00FF2057" w:rsidRPr="00B46196" w:rsidRDefault="00FF2057" w:rsidP="00954F67">
            <w:pPr>
              <w:pStyle w:val="14"/>
              <w:rPr>
                <w:lang w:val="en-US" w:eastAsia="ru-RU"/>
              </w:rPr>
            </w:pPr>
            <w:r w:rsidRPr="00B46196">
              <w:rPr>
                <w:lang w:val="en-US" w:eastAsia="ru-RU"/>
              </w:rPr>
              <w:t>Z_SL</w:t>
            </w:r>
          </w:p>
        </w:tc>
        <w:tc>
          <w:tcPr>
            <w:tcW w:w="2704" w:type="dxa"/>
          </w:tcPr>
          <w:p w:rsidR="00FF2057" w:rsidRPr="00B46196" w:rsidRDefault="00FF2057" w:rsidP="00954F67">
            <w:pPr>
              <w:pStyle w:val="14"/>
              <w:jc w:val="left"/>
              <w:rPr>
                <w:lang w:eastAsia="ru-RU"/>
              </w:rPr>
            </w:pPr>
            <w:r w:rsidRPr="00B46196">
              <w:rPr>
                <w:lang w:eastAsia="ru-RU"/>
              </w:rPr>
              <w:t>Сведения о законченном случае</w:t>
            </w:r>
          </w:p>
        </w:tc>
        <w:tc>
          <w:tcPr>
            <w:tcW w:w="4252" w:type="dxa"/>
          </w:tcPr>
          <w:p w:rsidR="00FF2057" w:rsidRPr="003F0784" w:rsidRDefault="00FF2057" w:rsidP="00954F67">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w:t>
            </w:r>
          </w:p>
        </w:tc>
      </w:tr>
      <w:tr w:rsidR="00FF2057" w:rsidRPr="00B46196" w:rsidTr="00C52AD8">
        <w:tc>
          <w:tcPr>
            <w:tcW w:w="10291" w:type="dxa"/>
            <w:gridSpan w:val="4"/>
            <w:noWrap/>
          </w:tcPr>
          <w:p w:rsidR="00FF2057" w:rsidRPr="00B46196" w:rsidRDefault="00FF2057" w:rsidP="00954F67">
            <w:pPr>
              <w:pStyle w:val="1d"/>
              <w:rPr>
                <w:rStyle w:val="affff6"/>
                <w:b w:val="0"/>
              </w:rPr>
            </w:pPr>
            <w:r w:rsidRPr="00B46196">
              <w:rPr>
                <w:rStyle w:val="affff6"/>
              </w:rPr>
              <w:t>Сведения о пациенте</w:t>
            </w:r>
          </w:p>
        </w:tc>
      </w:tr>
      <w:tr w:rsidR="00FF2057" w:rsidRPr="00D01932" w:rsidTr="00C52AD8">
        <w:tc>
          <w:tcPr>
            <w:tcW w:w="1645" w:type="dxa"/>
            <w:noWrap/>
          </w:tcPr>
          <w:p w:rsidR="00FF2057" w:rsidRPr="00B46196" w:rsidRDefault="00FF2057" w:rsidP="00954F67">
            <w:pPr>
              <w:pStyle w:val="14"/>
              <w:rPr>
                <w:lang w:val="en-US" w:eastAsia="ru-RU"/>
              </w:rPr>
            </w:pPr>
            <w:r w:rsidRPr="00B46196">
              <w:rPr>
                <w:lang w:val="en-US" w:eastAsia="ru-RU"/>
              </w:rPr>
              <w:t>PACIENT</w:t>
            </w:r>
          </w:p>
        </w:tc>
        <w:tc>
          <w:tcPr>
            <w:tcW w:w="1690" w:type="dxa"/>
            <w:noWrap/>
          </w:tcPr>
          <w:p w:rsidR="00FF2057" w:rsidRPr="00B46196" w:rsidRDefault="00FF2057" w:rsidP="00954F67">
            <w:pPr>
              <w:pStyle w:val="14"/>
              <w:rPr>
                <w:rFonts w:eastAsia="Calibri"/>
                <w:lang w:eastAsia="ru-RU"/>
              </w:rPr>
            </w:pPr>
            <w:r w:rsidRPr="00B46196">
              <w:rPr>
                <w:rFonts w:eastAsia="Calibri"/>
                <w:lang w:val="en-US" w:eastAsia="ru-RU"/>
              </w:rPr>
              <w:t>ID_PAC</w:t>
            </w:r>
          </w:p>
        </w:tc>
        <w:tc>
          <w:tcPr>
            <w:tcW w:w="2704" w:type="dxa"/>
          </w:tcPr>
          <w:p w:rsidR="00FF2057" w:rsidRPr="00B46196" w:rsidRDefault="00FF2057" w:rsidP="00954F67">
            <w:pPr>
              <w:pStyle w:val="14"/>
              <w:rPr>
                <w:lang w:eastAsia="ru-RU"/>
              </w:rPr>
            </w:pPr>
            <w:r w:rsidRPr="00B46196">
              <w:rPr>
                <w:lang w:eastAsia="ru-RU"/>
              </w:rPr>
              <w:t>Код записи о пациенте</w:t>
            </w:r>
          </w:p>
        </w:tc>
        <w:tc>
          <w:tcPr>
            <w:tcW w:w="4252" w:type="dxa"/>
          </w:tcPr>
          <w:p w:rsidR="00FF2057" w:rsidRPr="003F0784" w:rsidRDefault="00FF2057" w:rsidP="00954F67">
            <w:pPr>
              <w:pStyle w:val="14"/>
              <w:rPr>
                <w:highlight w:val="yellow"/>
                <w:lang w:val="en-US" w:eastAsia="ru-RU"/>
              </w:rPr>
            </w:pPr>
            <w:r w:rsidRPr="003F0784">
              <w:rPr>
                <w:rFonts w:eastAsia="Calibri"/>
                <w:highlight w:val="yellow"/>
                <w:lang w:val="en-US"/>
              </w:rPr>
              <w:t>ZL_LIST/ZAP/</w:t>
            </w:r>
            <w:r w:rsidRPr="003F0784">
              <w:rPr>
                <w:highlight w:val="yellow"/>
                <w:lang w:val="en-US" w:eastAsia="ru-RU"/>
              </w:rPr>
              <w:t>PACIENT/ID_PAC</w:t>
            </w:r>
          </w:p>
        </w:tc>
      </w:tr>
      <w:tr w:rsidR="00FF2057" w:rsidRPr="00D01932" w:rsidTr="00C52AD8">
        <w:tc>
          <w:tcPr>
            <w:tcW w:w="1645" w:type="dxa"/>
            <w:noWrap/>
          </w:tcPr>
          <w:p w:rsidR="00FF2057" w:rsidRPr="00FF2057" w:rsidRDefault="00FF2057" w:rsidP="00954F67">
            <w:pPr>
              <w:pStyle w:val="14"/>
              <w:rPr>
                <w:rFonts w:eastAsia="Calibri"/>
                <w:lang w:val="en-US" w:eastAsia="ru-RU"/>
              </w:rPr>
            </w:pPr>
          </w:p>
        </w:tc>
        <w:tc>
          <w:tcPr>
            <w:tcW w:w="1690" w:type="dxa"/>
            <w:noWrap/>
          </w:tcPr>
          <w:p w:rsidR="00FF2057" w:rsidRPr="00B46196" w:rsidRDefault="00FF2057" w:rsidP="00954F67">
            <w:pPr>
              <w:pStyle w:val="14"/>
              <w:rPr>
                <w:rFonts w:eastAsia="Calibri"/>
                <w:lang w:eastAsia="ru-RU"/>
              </w:rPr>
            </w:pPr>
            <w:r w:rsidRPr="00B46196">
              <w:rPr>
                <w:rFonts w:eastAsia="Calibri"/>
                <w:lang w:val="en-US" w:eastAsia="ru-RU"/>
              </w:rPr>
              <w:t>VPOLIS</w:t>
            </w:r>
          </w:p>
        </w:tc>
        <w:tc>
          <w:tcPr>
            <w:tcW w:w="2704" w:type="dxa"/>
          </w:tcPr>
          <w:p w:rsidR="00FF2057" w:rsidRPr="00B46196" w:rsidRDefault="00FF2057" w:rsidP="00954F67">
            <w:pPr>
              <w:pStyle w:val="14"/>
              <w:rPr>
                <w:lang w:eastAsia="ru-RU"/>
              </w:rPr>
            </w:pPr>
            <w:r w:rsidRPr="00B46196">
              <w:rPr>
                <w:lang w:eastAsia="ru-RU"/>
              </w:rPr>
              <w:t>Тип документа, подтверждающего факт страхования по ОМС</w:t>
            </w:r>
          </w:p>
        </w:tc>
        <w:tc>
          <w:tcPr>
            <w:tcW w:w="4252" w:type="dxa"/>
          </w:tcPr>
          <w:p w:rsidR="00FF2057" w:rsidRPr="003F0784" w:rsidRDefault="00FF2057" w:rsidP="00007D0C">
            <w:pPr>
              <w:pStyle w:val="14"/>
              <w:jc w:val="left"/>
              <w:rPr>
                <w:highlight w:val="yellow"/>
                <w:lang w:val="en-US"/>
              </w:rPr>
            </w:pPr>
            <w:r w:rsidRPr="003F0784">
              <w:rPr>
                <w:rFonts w:eastAsia="Calibri"/>
                <w:highlight w:val="yellow"/>
                <w:lang w:val="en-US"/>
              </w:rPr>
              <w:t>ZL_LIST/ZAP/</w:t>
            </w:r>
            <w:r w:rsidRPr="003F0784">
              <w:rPr>
                <w:highlight w:val="yellow"/>
                <w:lang w:val="en-US" w:eastAsia="ru-RU"/>
              </w:rPr>
              <w:t>PACIENT/VPOLIS</w:t>
            </w:r>
          </w:p>
        </w:tc>
      </w:tr>
      <w:tr w:rsidR="00FF2057" w:rsidRPr="00D01932" w:rsidTr="00C52AD8">
        <w:tc>
          <w:tcPr>
            <w:tcW w:w="1645" w:type="dxa"/>
            <w:noWrap/>
          </w:tcPr>
          <w:p w:rsidR="00FF2057" w:rsidRPr="00FF2057" w:rsidRDefault="00FF2057" w:rsidP="00954F67">
            <w:pPr>
              <w:pStyle w:val="14"/>
              <w:rPr>
                <w:rFonts w:eastAsia="Calibri"/>
                <w:lang w:val="en-US" w:eastAsia="ru-RU"/>
              </w:rPr>
            </w:pPr>
          </w:p>
        </w:tc>
        <w:tc>
          <w:tcPr>
            <w:tcW w:w="1690" w:type="dxa"/>
            <w:noWrap/>
          </w:tcPr>
          <w:p w:rsidR="00FF2057" w:rsidRPr="00B46196" w:rsidRDefault="00FF2057" w:rsidP="00954F67">
            <w:pPr>
              <w:pStyle w:val="14"/>
              <w:rPr>
                <w:rFonts w:eastAsia="Calibri"/>
                <w:lang w:val="en-US" w:eastAsia="ru-RU"/>
              </w:rPr>
            </w:pPr>
            <w:r w:rsidRPr="00B46196">
              <w:rPr>
                <w:rFonts w:eastAsia="Calibri"/>
                <w:lang w:val="en-US" w:eastAsia="ru-RU"/>
              </w:rPr>
              <w:t>SPOLIS</w:t>
            </w:r>
          </w:p>
        </w:tc>
        <w:tc>
          <w:tcPr>
            <w:tcW w:w="2704" w:type="dxa"/>
          </w:tcPr>
          <w:p w:rsidR="00FF2057" w:rsidRPr="00B46196" w:rsidRDefault="00FF2057" w:rsidP="00954F67">
            <w:pPr>
              <w:pStyle w:val="14"/>
              <w:rPr>
                <w:lang w:eastAsia="ru-RU"/>
              </w:rPr>
            </w:pPr>
            <w:r w:rsidRPr="00B46196">
              <w:rPr>
                <w:lang w:eastAsia="ru-RU"/>
              </w:rPr>
              <w:t>Серия документа, подтверждающего факт страхования по ОМС</w:t>
            </w:r>
          </w:p>
        </w:tc>
        <w:tc>
          <w:tcPr>
            <w:tcW w:w="4252" w:type="dxa"/>
          </w:tcPr>
          <w:p w:rsidR="00FF2057" w:rsidRPr="003F0784" w:rsidRDefault="00FF2057" w:rsidP="00954F67">
            <w:pPr>
              <w:pStyle w:val="14"/>
              <w:rPr>
                <w:highlight w:val="yellow"/>
                <w:lang w:val="en-US" w:eastAsia="ru-RU"/>
              </w:rPr>
            </w:pPr>
            <w:r w:rsidRPr="003F0784">
              <w:rPr>
                <w:rFonts w:eastAsia="Calibri"/>
                <w:highlight w:val="yellow"/>
                <w:lang w:val="en-US"/>
              </w:rPr>
              <w:t>ZL_LIST/ZAP/</w:t>
            </w:r>
            <w:r w:rsidRPr="003F0784">
              <w:rPr>
                <w:highlight w:val="yellow"/>
                <w:lang w:val="en-US" w:eastAsia="ru-RU"/>
              </w:rPr>
              <w:t>PACIENT/SPOLIS</w:t>
            </w:r>
          </w:p>
        </w:tc>
      </w:tr>
      <w:tr w:rsidR="00FF2057" w:rsidRPr="00D01932" w:rsidTr="00C52AD8">
        <w:tc>
          <w:tcPr>
            <w:tcW w:w="1645" w:type="dxa"/>
            <w:noWrap/>
          </w:tcPr>
          <w:p w:rsidR="00FF2057" w:rsidRPr="00FF2057" w:rsidRDefault="00FF2057" w:rsidP="00954F67">
            <w:pPr>
              <w:pStyle w:val="14"/>
              <w:rPr>
                <w:rFonts w:eastAsia="Calibri"/>
                <w:lang w:val="en-US" w:eastAsia="ru-RU"/>
              </w:rPr>
            </w:pPr>
          </w:p>
        </w:tc>
        <w:tc>
          <w:tcPr>
            <w:tcW w:w="1690" w:type="dxa"/>
            <w:noWrap/>
          </w:tcPr>
          <w:p w:rsidR="00FF2057" w:rsidRPr="00B46196" w:rsidRDefault="00FF2057" w:rsidP="00954F67">
            <w:pPr>
              <w:pStyle w:val="14"/>
              <w:rPr>
                <w:rFonts w:eastAsia="Calibri"/>
                <w:lang w:val="en-US" w:eastAsia="ru-RU"/>
              </w:rPr>
            </w:pPr>
            <w:r w:rsidRPr="00B46196">
              <w:rPr>
                <w:rFonts w:eastAsia="Calibri"/>
                <w:lang w:val="en-US" w:eastAsia="ru-RU"/>
              </w:rPr>
              <w:t>NPOLIS</w:t>
            </w:r>
          </w:p>
        </w:tc>
        <w:tc>
          <w:tcPr>
            <w:tcW w:w="2704" w:type="dxa"/>
          </w:tcPr>
          <w:p w:rsidR="00FF2057" w:rsidRPr="00B46196" w:rsidRDefault="00FF2057" w:rsidP="00954F67">
            <w:pPr>
              <w:pStyle w:val="14"/>
              <w:rPr>
                <w:lang w:eastAsia="ru-RU"/>
              </w:rPr>
            </w:pPr>
            <w:r w:rsidRPr="00B46196">
              <w:rPr>
                <w:lang w:eastAsia="ru-RU"/>
              </w:rPr>
              <w:t>Номер документа, подтверждающего факт страхования по ОМС</w:t>
            </w:r>
          </w:p>
        </w:tc>
        <w:tc>
          <w:tcPr>
            <w:tcW w:w="4252" w:type="dxa"/>
          </w:tcPr>
          <w:p w:rsidR="00FF2057" w:rsidRPr="003F0784" w:rsidRDefault="00FF2057" w:rsidP="00007D0C">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PACIENT/NPOLIS</w:t>
            </w:r>
          </w:p>
        </w:tc>
      </w:tr>
      <w:tr w:rsidR="00FF2057" w:rsidRPr="00D01932" w:rsidTr="000F7D0A">
        <w:trPr>
          <w:trHeight w:val="593"/>
        </w:trPr>
        <w:tc>
          <w:tcPr>
            <w:tcW w:w="1645" w:type="dxa"/>
            <w:noWrap/>
          </w:tcPr>
          <w:p w:rsidR="00FF2057" w:rsidRPr="00FF2057" w:rsidRDefault="00FF2057" w:rsidP="00954F67">
            <w:pPr>
              <w:pStyle w:val="14"/>
              <w:rPr>
                <w:rFonts w:eastAsia="Calibri"/>
                <w:lang w:val="en-US" w:eastAsia="ru-RU"/>
              </w:rPr>
            </w:pPr>
          </w:p>
        </w:tc>
        <w:tc>
          <w:tcPr>
            <w:tcW w:w="1690" w:type="dxa"/>
            <w:noWrap/>
          </w:tcPr>
          <w:p w:rsidR="00FF2057" w:rsidRPr="00B46196" w:rsidRDefault="00FF2057" w:rsidP="00954F67">
            <w:pPr>
              <w:pStyle w:val="14"/>
              <w:rPr>
                <w:rFonts w:eastAsia="Calibri"/>
                <w:lang w:val="en-US" w:eastAsia="ru-RU"/>
              </w:rPr>
            </w:pPr>
            <w:r w:rsidRPr="00B46196">
              <w:rPr>
                <w:rFonts w:eastAsia="Calibri"/>
                <w:lang w:val="en-US" w:eastAsia="ru-RU"/>
              </w:rPr>
              <w:t>ST</w:t>
            </w:r>
            <w:r w:rsidRPr="00B46196">
              <w:rPr>
                <w:rFonts w:eastAsia="Calibri"/>
                <w:lang w:eastAsia="ru-RU"/>
              </w:rPr>
              <w:t>_</w:t>
            </w:r>
            <w:r w:rsidRPr="00B46196">
              <w:rPr>
                <w:rFonts w:eastAsia="Calibri"/>
                <w:lang w:val="en-US" w:eastAsia="ru-RU"/>
              </w:rPr>
              <w:t>OKATO</w:t>
            </w:r>
          </w:p>
        </w:tc>
        <w:tc>
          <w:tcPr>
            <w:tcW w:w="2704" w:type="dxa"/>
          </w:tcPr>
          <w:p w:rsidR="00FF2057" w:rsidRPr="00B46196" w:rsidRDefault="00FF2057" w:rsidP="00954F67">
            <w:pPr>
              <w:pStyle w:val="14"/>
              <w:rPr>
                <w:lang w:eastAsia="ru-RU"/>
              </w:rPr>
            </w:pPr>
            <w:r w:rsidRPr="00B46196">
              <w:rPr>
                <w:lang w:eastAsia="ru-RU"/>
              </w:rPr>
              <w:t>Регион страхования</w:t>
            </w:r>
          </w:p>
        </w:tc>
        <w:tc>
          <w:tcPr>
            <w:tcW w:w="4252" w:type="dxa"/>
          </w:tcPr>
          <w:p w:rsidR="00FF2057" w:rsidRPr="003F0784" w:rsidRDefault="00FF2057" w:rsidP="00007D0C">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PACIENT/ST_OKATO</w:t>
            </w:r>
          </w:p>
        </w:tc>
      </w:tr>
      <w:tr w:rsidR="00FF2057" w:rsidRPr="00D01932" w:rsidTr="000F7D0A">
        <w:trPr>
          <w:trHeight w:val="734"/>
        </w:trPr>
        <w:tc>
          <w:tcPr>
            <w:tcW w:w="1645" w:type="dxa"/>
            <w:noWrap/>
          </w:tcPr>
          <w:p w:rsidR="00FF2057" w:rsidRPr="00FF2057" w:rsidRDefault="00FF2057" w:rsidP="00954F67">
            <w:pPr>
              <w:pStyle w:val="14"/>
              <w:rPr>
                <w:rFonts w:eastAsia="Calibri"/>
                <w:lang w:val="en-US" w:eastAsia="ru-RU"/>
              </w:rPr>
            </w:pPr>
          </w:p>
        </w:tc>
        <w:tc>
          <w:tcPr>
            <w:tcW w:w="1690" w:type="dxa"/>
            <w:noWrap/>
          </w:tcPr>
          <w:p w:rsidR="00FF2057" w:rsidRPr="00B46196" w:rsidRDefault="00FF2057" w:rsidP="00954F67">
            <w:pPr>
              <w:pStyle w:val="14"/>
              <w:rPr>
                <w:rFonts w:eastAsia="Calibri"/>
                <w:lang w:val="en-US" w:eastAsia="ru-RU"/>
              </w:rPr>
            </w:pPr>
            <w:r w:rsidRPr="00B46196">
              <w:rPr>
                <w:rFonts w:eastAsia="Calibri"/>
                <w:lang w:val="en-US" w:eastAsia="ru-RU"/>
              </w:rPr>
              <w:t>SMO</w:t>
            </w:r>
          </w:p>
        </w:tc>
        <w:tc>
          <w:tcPr>
            <w:tcW w:w="2704" w:type="dxa"/>
          </w:tcPr>
          <w:p w:rsidR="00FF2057" w:rsidRPr="00B46196" w:rsidRDefault="00FF2057" w:rsidP="00954F67">
            <w:pPr>
              <w:pStyle w:val="14"/>
              <w:rPr>
                <w:lang w:eastAsia="ru-RU"/>
              </w:rPr>
            </w:pPr>
            <w:r w:rsidRPr="00B46196">
              <w:rPr>
                <w:lang w:eastAsia="ru-RU"/>
              </w:rPr>
              <w:t xml:space="preserve">Реестровый номер СМО. </w:t>
            </w:r>
          </w:p>
        </w:tc>
        <w:tc>
          <w:tcPr>
            <w:tcW w:w="4252" w:type="dxa"/>
          </w:tcPr>
          <w:p w:rsidR="00FF2057" w:rsidRPr="003F0784" w:rsidRDefault="00FF2057" w:rsidP="00007D0C">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PACIENT/SMO</w:t>
            </w:r>
          </w:p>
        </w:tc>
      </w:tr>
      <w:tr w:rsidR="00FF2057" w:rsidRPr="00D01932" w:rsidTr="00C52AD8">
        <w:trPr>
          <w:trHeight w:val="639"/>
        </w:trPr>
        <w:tc>
          <w:tcPr>
            <w:tcW w:w="1645" w:type="dxa"/>
            <w:noWrap/>
          </w:tcPr>
          <w:p w:rsidR="00FF2057" w:rsidRPr="00FF2057" w:rsidRDefault="00FF2057" w:rsidP="00954F67">
            <w:pPr>
              <w:pStyle w:val="14"/>
              <w:rPr>
                <w:rFonts w:eastAsia="Calibri"/>
                <w:lang w:val="en-US" w:eastAsia="ru-RU"/>
              </w:rPr>
            </w:pPr>
          </w:p>
        </w:tc>
        <w:tc>
          <w:tcPr>
            <w:tcW w:w="1690" w:type="dxa"/>
            <w:noWrap/>
          </w:tcPr>
          <w:p w:rsidR="00FF2057" w:rsidRPr="00B46196" w:rsidRDefault="00FF2057" w:rsidP="00954F67">
            <w:pPr>
              <w:pStyle w:val="14"/>
              <w:rPr>
                <w:rFonts w:eastAsia="Calibri"/>
                <w:lang w:val="en-US" w:eastAsia="ru-RU"/>
              </w:rPr>
            </w:pPr>
            <w:r w:rsidRPr="00B46196">
              <w:rPr>
                <w:rFonts w:eastAsia="Calibri"/>
                <w:lang w:val="en-US" w:eastAsia="ru-RU"/>
              </w:rPr>
              <w:t>SMO_OGRN</w:t>
            </w:r>
          </w:p>
        </w:tc>
        <w:tc>
          <w:tcPr>
            <w:tcW w:w="2704" w:type="dxa"/>
          </w:tcPr>
          <w:p w:rsidR="00FF2057" w:rsidRPr="00B46196" w:rsidRDefault="00FF2057" w:rsidP="00954F67">
            <w:pPr>
              <w:pStyle w:val="14"/>
              <w:rPr>
                <w:lang w:eastAsia="ru-RU"/>
              </w:rPr>
            </w:pPr>
            <w:r w:rsidRPr="00B46196">
              <w:rPr>
                <w:lang w:eastAsia="ru-RU"/>
              </w:rPr>
              <w:t>ОГРН СМО</w:t>
            </w:r>
          </w:p>
        </w:tc>
        <w:tc>
          <w:tcPr>
            <w:tcW w:w="4252" w:type="dxa"/>
          </w:tcPr>
          <w:p w:rsidR="00FF2057" w:rsidRPr="003F0784" w:rsidRDefault="00FF2057" w:rsidP="00007D0C">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PACIENT/SMO_OGRN</w:t>
            </w:r>
          </w:p>
          <w:p w:rsidR="00FF2057" w:rsidRPr="003F0784" w:rsidRDefault="00FF2057" w:rsidP="00007D0C">
            <w:pPr>
              <w:pStyle w:val="14"/>
              <w:jc w:val="left"/>
              <w:rPr>
                <w:highlight w:val="yellow"/>
                <w:lang w:val="en-US" w:eastAsia="ru-RU"/>
              </w:rPr>
            </w:pPr>
          </w:p>
        </w:tc>
      </w:tr>
      <w:tr w:rsidR="00FF2057" w:rsidRPr="00D01932" w:rsidTr="00C52AD8">
        <w:trPr>
          <w:trHeight w:val="493"/>
        </w:trPr>
        <w:tc>
          <w:tcPr>
            <w:tcW w:w="1645" w:type="dxa"/>
            <w:noWrap/>
          </w:tcPr>
          <w:p w:rsidR="00FF2057" w:rsidRPr="00FF2057" w:rsidRDefault="00FF2057" w:rsidP="00954F67">
            <w:pPr>
              <w:pStyle w:val="14"/>
              <w:rPr>
                <w:rFonts w:eastAsia="Calibri"/>
                <w:lang w:val="en-US" w:eastAsia="ru-RU"/>
              </w:rPr>
            </w:pPr>
          </w:p>
        </w:tc>
        <w:tc>
          <w:tcPr>
            <w:tcW w:w="1690" w:type="dxa"/>
            <w:noWrap/>
          </w:tcPr>
          <w:p w:rsidR="00FF2057" w:rsidRPr="00B46196" w:rsidRDefault="00FF2057" w:rsidP="00954F67">
            <w:pPr>
              <w:pStyle w:val="14"/>
              <w:rPr>
                <w:rFonts w:eastAsia="Calibri"/>
                <w:lang w:val="en-US" w:eastAsia="ru-RU"/>
              </w:rPr>
            </w:pPr>
            <w:r w:rsidRPr="00B46196">
              <w:rPr>
                <w:rFonts w:eastAsia="Calibri"/>
                <w:lang w:val="en-US" w:eastAsia="ru-RU"/>
              </w:rPr>
              <w:t>SMO_OK</w:t>
            </w:r>
          </w:p>
        </w:tc>
        <w:tc>
          <w:tcPr>
            <w:tcW w:w="2704" w:type="dxa"/>
          </w:tcPr>
          <w:p w:rsidR="00FF2057" w:rsidRPr="00B46196" w:rsidRDefault="00FF2057" w:rsidP="00954F67">
            <w:pPr>
              <w:pStyle w:val="14"/>
              <w:rPr>
                <w:lang w:eastAsia="ru-RU"/>
              </w:rPr>
            </w:pPr>
            <w:r w:rsidRPr="00B46196">
              <w:rPr>
                <w:lang w:eastAsia="ru-RU"/>
              </w:rPr>
              <w:t>ОКАТО территории страхования</w:t>
            </w:r>
          </w:p>
        </w:tc>
        <w:tc>
          <w:tcPr>
            <w:tcW w:w="4252" w:type="dxa"/>
          </w:tcPr>
          <w:p w:rsidR="00FF2057" w:rsidRPr="003F0784" w:rsidRDefault="000F7D0A" w:rsidP="00954F67">
            <w:pPr>
              <w:pStyle w:val="14"/>
              <w:rPr>
                <w:highlight w:val="yellow"/>
                <w:lang w:val="en-US" w:eastAsia="ru-RU"/>
              </w:rPr>
            </w:pPr>
            <w:r w:rsidRPr="003F0784">
              <w:rPr>
                <w:rFonts w:eastAsia="Calibri"/>
                <w:highlight w:val="yellow"/>
                <w:lang w:val="en-US"/>
              </w:rPr>
              <w:t>ZL_LIST/ZAP/</w:t>
            </w:r>
            <w:r w:rsidRPr="003F0784">
              <w:rPr>
                <w:highlight w:val="yellow"/>
                <w:lang w:val="en-US" w:eastAsia="ru-RU"/>
              </w:rPr>
              <w:t>PACIENT/SMO_OK</w:t>
            </w:r>
          </w:p>
        </w:tc>
      </w:tr>
      <w:tr w:rsidR="00FF2057" w:rsidRPr="00D01932" w:rsidTr="00C52AD8">
        <w:trPr>
          <w:trHeight w:val="673"/>
        </w:trPr>
        <w:tc>
          <w:tcPr>
            <w:tcW w:w="1645" w:type="dxa"/>
            <w:noWrap/>
          </w:tcPr>
          <w:p w:rsidR="00FF2057" w:rsidRPr="000F7D0A" w:rsidRDefault="00FF2057" w:rsidP="00954F67">
            <w:pPr>
              <w:pStyle w:val="14"/>
              <w:rPr>
                <w:rFonts w:eastAsia="Calibri"/>
                <w:lang w:val="en-US" w:eastAsia="ru-RU"/>
              </w:rPr>
            </w:pPr>
          </w:p>
        </w:tc>
        <w:tc>
          <w:tcPr>
            <w:tcW w:w="1690" w:type="dxa"/>
            <w:noWrap/>
          </w:tcPr>
          <w:p w:rsidR="00FF2057" w:rsidRPr="00B46196" w:rsidRDefault="00FF2057" w:rsidP="00954F67">
            <w:pPr>
              <w:pStyle w:val="14"/>
              <w:rPr>
                <w:rFonts w:eastAsia="Calibri"/>
                <w:lang w:val="en-US" w:eastAsia="ru-RU"/>
              </w:rPr>
            </w:pPr>
            <w:r w:rsidRPr="00B46196">
              <w:rPr>
                <w:rFonts w:eastAsia="Calibri"/>
                <w:lang w:val="en-US" w:eastAsia="ru-RU"/>
              </w:rPr>
              <w:t>SMO_NAM</w:t>
            </w:r>
          </w:p>
        </w:tc>
        <w:tc>
          <w:tcPr>
            <w:tcW w:w="2704" w:type="dxa"/>
          </w:tcPr>
          <w:p w:rsidR="00FF2057" w:rsidRPr="00B46196" w:rsidRDefault="00FF2057" w:rsidP="00954F67">
            <w:pPr>
              <w:pStyle w:val="14"/>
              <w:rPr>
                <w:lang w:eastAsia="ru-RU"/>
              </w:rPr>
            </w:pPr>
            <w:r w:rsidRPr="00B46196">
              <w:rPr>
                <w:lang w:eastAsia="ru-RU"/>
              </w:rPr>
              <w:t>Наименование СМО</w:t>
            </w:r>
          </w:p>
        </w:tc>
        <w:tc>
          <w:tcPr>
            <w:tcW w:w="4252" w:type="dxa"/>
          </w:tcPr>
          <w:p w:rsidR="00FF2057" w:rsidRPr="003F0784" w:rsidRDefault="00FF2057" w:rsidP="00007D0C">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PACIENT/SMO_NAM</w:t>
            </w:r>
          </w:p>
        </w:tc>
      </w:tr>
      <w:tr w:rsidR="00FF2057" w:rsidRPr="00D01932" w:rsidTr="00C52AD8">
        <w:tc>
          <w:tcPr>
            <w:tcW w:w="1645" w:type="dxa"/>
            <w:noWrap/>
          </w:tcPr>
          <w:p w:rsidR="00FF2057" w:rsidRPr="00FF2057" w:rsidRDefault="00FF2057" w:rsidP="00954F67">
            <w:pPr>
              <w:pStyle w:val="14"/>
              <w:rPr>
                <w:rFonts w:eastAsia="Calibri"/>
                <w:lang w:val="en-US" w:eastAsia="ru-RU"/>
              </w:rPr>
            </w:pPr>
          </w:p>
        </w:tc>
        <w:tc>
          <w:tcPr>
            <w:tcW w:w="1690" w:type="dxa"/>
            <w:noWrap/>
          </w:tcPr>
          <w:p w:rsidR="00FF2057" w:rsidRPr="00B46196" w:rsidRDefault="00FF2057" w:rsidP="00954F67">
            <w:pPr>
              <w:pStyle w:val="14"/>
              <w:rPr>
                <w:rFonts w:eastAsia="Calibri"/>
                <w:lang w:val="en-US" w:eastAsia="ru-RU"/>
              </w:rPr>
            </w:pPr>
            <w:r w:rsidRPr="00B46196">
              <w:rPr>
                <w:rFonts w:eastAsia="Calibri"/>
                <w:lang w:val="en-US" w:eastAsia="ru-RU"/>
              </w:rPr>
              <w:t>MSE</w:t>
            </w:r>
          </w:p>
        </w:tc>
        <w:tc>
          <w:tcPr>
            <w:tcW w:w="2704" w:type="dxa"/>
          </w:tcPr>
          <w:p w:rsidR="00FF2057" w:rsidRPr="00B46196" w:rsidRDefault="00FF2057" w:rsidP="00954F67">
            <w:pPr>
              <w:pStyle w:val="14"/>
              <w:rPr>
                <w:lang w:eastAsia="ru-RU"/>
              </w:rPr>
            </w:pPr>
            <w:r w:rsidRPr="00B46196">
              <w:rPr>
                <w:lang w:eastAsia="ru-RU"/>
              </w:rPr>
              <w:t>Направление на МСЭ</w:t>
            </w:r>
          </w:p>
        </w:tc>
        <w:tc>
          <w:tcPr>
            <w:tcW w:w="4252" w:type="dxa"/>
          </w:tcPr>
          <w:p w:rsidR="00FF2057" w:rsidRPr="003F0784" w:rsidRDefault="00FF2057" w:rsidP="00954F67">
            <w:pPr>
              <w:pStyle w:val="14"/>
              <w:rPr>
                <w:highlight w:val="yellow"/>
                <w:lang w:val="en-US" w:eastAsia="ru-RU"/>
              </w:rPr>
            </w:pPr>
            <w:r w:rsidRPr="003F0784">
              <w:rPr>
                <w:rFonts w:eastAsia="Calibri"/>
                <w:highlight w:val="yellow"/>
                <w:lang w:val="en-US"/>
              </w:rPr>
              <w:t>ZL_LIST/ZAP/</w:t>
            </w:r>
            <w:r w:rsidRPr="003F0784">
              <w:rPr>
                <w:highlight w:val="yellow"/>
                <w:lang w:val="en-US" w:eastAsia="ru-RU"/>
              </w:rPr>
              <w:t>PACIENT/MSE</w:t>
            </w:r>
          </w:p>
        </w:tc>
      </w:tr>
      <w:tr w:rsidR="00FF2057" w:rsidRPr="00D01932" w:rsidTr="00C52AD8">
        <w:tc>
          <w:tcPr>
            <w:tcW w:w="1645" w:type="dxa"/>
            <w:noWrap/>
          </w:tcPr>
          <w:p w:rsidR="00FF2057" w:rsidRPr="00FF2057" w:rsidRDefault="00FF2057" w:rsidP="00954F67">
            <w:pPr>
              <w:pStyle w:val="14"/>
              <w:rPr>
                <w:rFonts w:eastAsia="Calibri"/>
                <w:lang w:val="en-US" w:eastAsia="ru-RU"/>
              </w:rPr>
            </w:pPr>
          </w:p>
        </w:tc>
        <w:tc>
          <w:tcPr>
            <w:tcW w:w="1690" w:type="dxa"/>
            <w:noWrap/>
          </w:tcPr>
          <w:p w:rsidR="00FF2057" w:rsidRPr="00B46196" w:rsidRDefault="00FF2057" w:rsidP="00954F67">
            <w:pPr>
              <w:pStyle w:val="14"/>
              <w:rPr>
                <w:rFonts w:eastAsia="Calibri"/>
                <w:lang w:eastAsia="ru-RU"/>
              </w:rPr>
            </w:pPr>
            <w:r w:rsidRPr="00B46196">
              <w:rPr>
                <w:rFonts w:eastAsia="Calibri"/>
                <w:lang w:val="en-US" w:eastAsia="ru-RU"/>
              </w:rPr>
              <w:t>NOVOR</w:t>
            </w:r>
          </w:p>
        </w:tc>
        <w:tc>
          <w:tcPr>
            <w:tcW w:w="2704" w:type="dxa"/>
          </w:tcPr>
          <w:p w:rsidR="00FF2057" w:rsidRPr="00B46196" w:rsidRDefault="00FF2057" w:rsidP="00954F67">
            <w:pPr>
              <w:pStyle w:val="14"/>
              <w:rPr>
                <w:lang w:eastAsia="ru-RU"/>
              </w:rPr>
            </w:pPr>
            <w:r w:rsidRPr="00B46196">
              <w:rPr>
                <w:lang w:eastAsia="ru-RU"/>
              </w:rPr>
              <w:t>Признак новорождённого</w:t>
            </w:r>
          </w:p>
        </w:tc>
        <w:tc>
          <w:tcPr>
            <w:tcW w:w="4252" w:type="dxa"/>
          </w:tcPr>
          <w:p w:rsidR="00FF2057" w:rsidRPr="003F0784" w:rsidRDefault="00FF2057" w:rsidP="00C379BE">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PACIENT/NOVOR</w:t>
            </w:r>
          </w:p>
        </w:tc>
      </w:tr>
      <w:tr w:rsidR="00FF2057" w:rsidRPr="00D01932" w:rsidTr="00C52AD8">
        <w:tc>
          <w:tcPr>
            <w:tcW w:w="1645" w:type="dxa"/>
            <w:noWrap/>
          </w:tcPr>
          <w:p w:rsidR="00FF2057" w:rsidRPr="00FF2057" w:rsidRDefault="00FF2057" w:rsidP="00954F67">
            <w:pPr>
              <w:pStyle w:val="14"/>
              <w:rPr>
                <w:rFonts w:eastAsia="Calibri"/>
                <w:lang w:val="en-US" w:eastAsia="ru-RU"/>
              </w:rPr>
            </w:pPr>
          </w:p>
        </w:tc>
        <w:tc>
          <w:tcPr>
            <w:tcW w:w="1690" w:type="dxa"/>
            <w:noWrap/>
          </w:tcPr>
          <w:p w:rsidR="00FF2057" w:rsidRPr="00B46196" w:rsidRDefault="00FF2057" w:rsidP="00954F67">
            <w:pPr>
              <w:pStyle w:val="14"/>
              <w:rPr>
                <w:rFonts w:eastAsia="Calibri"/>
                <w:lang w:val="en-US" w:eastAsia="ru-RU"/>
              </w:rPr>
            </w:pPr>
            <w:r w:rsidRPr="00B46196">
              <w:rPr>
                <w:rFonts w:eastAsia="Calibri"/>
                <w:lang w:val="en-US" w:eastAsia="ru-RU"/>
              </w:rPr>
              <w:t>VNOV</w:t>
            </w:r>
            <w:r w:rsidRPr="00B46196">
              <w:rPr>
                <w:rFonts w:eastAsia="Calibri"/>
                <w:lang w:eastAsia="ru-RU"/>
              </w:rPr>
              <w:t>_</w:t>
            </w:r>
            <w:r w:rsidRPr="00B46196">
              <w:rPr>
                <w:rFonts w:eastAsia="Calibri"/>
                <w:lang w:val="en-US" w:eastAsia="ru-RU"/>
              </w:rPr>
              <w:t>D</w:t>
            </w:r>
          </w:p>
        </w:tc>
        <w:tc>
          <w:tcPr>
            <w:tcW w:w="2704" w:type="dxa"/>
          </w:tcPr>
          <w:p w:rsidR="00FF2057" w:rsidRPr="00B46196" w:rsidRDefault="00FF2057" w:rsidP="00954F67">
            <w:pPr>
              <w:pStyle w:val="14"/>
              <w:rPr>
                <w:lang w:eastAsia="ru-RU"/>
              </w:rPr>
            </w:pPr>
            <w:r w:rsidRPr="00B46196">
              <w:rPr>
                <w:lang w:eastAsia="ru-RU"/>
              </w:rPr>
              <w:t>Вес при рождении</w:t>
            </w:r>
          </w:p>
        </w:tc>
        <w:tc>
          <w:tcPr>
            <w:tcW w:w="4252" w:type="dxa"/>
          </w:tcPr>
          <w:p w:rsidR="00FF2057" w:rsidRPr="003F0784" w:rsidRDefault="00FF2057" w:rsidP="00954F67">
            <w:pPr>
              <w:pStyle w:val="14"/>
              <w:rPr>
                <w:highlight w:val="yellow"/>
                <w:lang w:val="en-US" w:eastAsia="ru-RU"/>
              </w:rPr>
            </w:pPr>
            <w:r w:rsidRPr="003F0784">
              <w:rPr>
                <w:rFonts w:eastAsia="Calibri"/>
                <w:highlight w:val="yellow"/>
                <w:lang w:val="en-US"/>
              </w:rPr>
              <w:t>ZL_LIST/ZAP/</w:t>
            </w:r>
            <w:r w:rsidRPr="003F0784">
              <w:rPr>
                <w:highlight w:val="yellow"/>
                <w:lang w:val="en-US" w:eastAsia="ru-RU"/>
              </w:rPr>
              <w:t>PACIENT/VNOV_D</w:t>
            </w:r>
          </w:p>
        </w:tc>
      </w:tr>
      <w:tr w:rsidR="00FF2057" w:rsidRPr="00B46196" w:rsidTr="00C52AD8">
        <w:tc>
          <w:tcPr>
            <w:tcW w:w="10291" w:type="dxa"/>
            <w:gridSpan w:val="4"/>
            <w:noWrap/>
          </w:tcPr>
          <w:p w:rsidR="00FF2057" w:rsidRPr="00B46196" w:rsidRDefault="00FF2057" w:rsidP="00954F67">
            <w:pPr>
              <w:pStyle w:val="1d"/>
              <w:rPr>
                <w:rStyle w:val="affff6"/>
                <w:b w:val="0"/>
              </w:rPr>
            </w:pPr>
            <w:r w:rsidRPr="00B46196">
              <w:rPr>
                <w:rStyle w:val="affff6"/>
              </w:rPr>
              <w:t>Сведения о законченном случае</w:t>
            </w:r>
          </w:p>
        </w:tc>
      </w:tr>
      <w:tr w:rsidR="00FF2057" w:rsidRPr="00D01932" w:rsidTr="00C52AD8">
        <w:tc>
          <w:tcPr>
            <w:tcW w:w="1645" w:type="dxa"/>
            <w:noWrap/>
          </w:tcPr>
          <w:p w:rsidR="00FF2057" w:rsidRPr="00B46196" w:rsidRDefault="00FF2057" w:rsidP="00954F67">
            <w:pPr>
              <w:pStyle w:val="14"/>
              <w:rPr>
                <w:lang w:eastAsia="ru-RU"/>
              </w:rPr>
            </w:pPr>
            <w:r w:rsidRPr="00B46196">
              <w:rPr>
                <w:lang w:val="en-US" w:eastAsia="ru-RU"/>
              </w:rPr>
              <w:t>Z_SL</w:t>
            </w:r>
          </w:p>
        </w:tc>
        <w:tc>
          <w:tcPr>
            <w:tcW w:w="1690" w:type="dxa"/>
            <w:noWrap/>
          </w:tcPr>
          <w:p w:rsidR="00FF2057" w:rsidRPr="00B46196" w:rsidRDefault="00FF2057" w:rsidP="00954F67">
            <w:pPr>
              <w:pStyle w:val="14"/>
              <w:rPr>
                <w:rFonts w:eastAsia="Calibri"/>
                <w:lang w:val="en-US" w:eastAsia="ru-RU"/>
              </w:rPr>
            </w:pPr>
            <w:r w:rsidRPr="00B46196">
              <w:rPr>
                <w:rFonts w:eastAsia="Calibri"/>
                <w:lang w:val="en-US" w:eastAsia="ru-RU"/>
              </w:rPr>
              <w:t>IDCASE</w:t>
            </w:r>
          </w:p>
        </w:tc>
        <w:tc>
          <w:tcPr>
            <w:tcW w:w="2704" w:type="dxa"/>
          </w:tcPr>
          <w:p w:rsidR="00FF2057" w:rsidRPr="00B46196" w:rsidRDefault="00FF2057" w:rsidP="00954F67">
            <w:pPr>
              <w:pStyle w:val="14"/>
              <w:rPr>
                <w:lang w:eastAsia="ru-RU"/>
              </w:rPr>
            </w:pPr>
            <w:r w:rsidRPr="00B46196">
              <w:rPr>
                <w:lang w:eastAsia="ru-RU"/>
              </w:rPr>
              <w:t>Номер записи в реестре случаев</w:t>
            </w:r>
          </w:p>
        </w:tc>
        <w:tc>
          <w:tcPr>
            <w:tcW w:w="4252" w:type="dxa"/>
          </w:tcPr>
          <w:p w:rsidR="00FF2057" w:rsidRPr="003F0784" w:rsidRDefault="00FF2057" w:rsidP="00954F67">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w:t>
            </w:r>
            <w:r w:rsidRPr="003F0784">
              <w:rPr>
                <w:rFonts w:eastAsia="Calibri"/>
                <w:highlight w:val="yellow"/>
                <w:lang w:val="en-US" w:eastAsia="ru-RU"/>
              </w:rPr>
              <w:t>IDCASE</w:t>
            </w:r>
          </w:p>
        </w:tc>
      </w:tr>
      <w:tr w:rsidR="00FF2057" w:rsidRPr="00D01932" w:rsidTr="00C52AD8">
        <w:tc>
          <w:tcPr>
            <w:tcW w:w="1645" w:type="dxa"/>
            <w:noWrap/>
          </w:tcPr>
          <w:p w:rsidR="00FF2057" w:rsidRPr="00FF2057" w:rsidRDefault="00FF2057" w:rsidP="00954F67">
            <w:pPr>
              <w:pStyle w:val="14"/>
              <w:rPr>
                <w:lang w:val="en-US" w:eastAsia="ru-RU"/>
              </w:rPr>
            </w:pPr>
          </w:p>
        </w:tc>
        <w:tc>
          <w:tcPr>
            <w:tcW w:w="1690" w:type="dxa"/>
            <w:noWrap/>
          </w:tcPr>
          <w:p w:rsidR="00FF2057" w:rsidRPr="00B46196" w:rsidRDefault="00FF2057" w:rsidP="00954F67">
            <w:pPr>
              <w:pStyle w:val="14"/>
              <w:rPr>
                <w:rFonts w:eastAsia="Calibri"/>
              </w:rPr>
            </w:pPr>
            <w:r w:rsidRPr="00B46196">
              <w:rPr>
                <w:rFonts w:eastAsia="Calibri"/>
                <w:lang w:val="en-US"/>
              </w:rPr>
              <w:t>USL_OK</w:t>
            </w:r>
          </w:p>
        </w:tc>
        <w:tc>
          <w:tcPr>
            <w:tcW w:w="2704" w:type="dxa"/>
          </w:tcPr>
          <w:p w:rsidR="00FF2057" w:rsidRPr="00B46196" w:rsidRDefault="00FF2057" w:rsidP="00954F67">
            <w:pPr>
              <w:pStyle w:val="14"/>
              <w:rPr>
                <w:lang w:eastAsia="ru-RU"/>
              </w:rPr>
            </w:pPr>
            <w:r w:rsidRPr="00B46196">
              <w:rPr>
                <w:lang w:eastAsia="ru-RU"/>
              </w:rPr>
              <w:t>Условия оказания медицинской помощи</w:t>
            </w:r>
          </w:p>
        </w:tc>
        <w:tc>
          <w:tcPr>
            <w:tcW w:w="4252" w:type="dxa"/>
          </w:tcPr>
          <w:p w:rsidR="00FF2057" w:rsidRPr="003F0784" w:rsidRDefault="00FF2057" w:rsidP="00954F67">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Z_SL/USL_OK</w:t>
            </w:r>
          </w:p>
        </w:tc>
      </w:tr>
      <w:tr w:rsidR="00FF2057" w:rsidRPr="00D01932" w:rsidTr="00C52AD8">
        <w:tc>
          <w:tcPr>
            <w:tcW w:w="1645" w:type="dxa"/>
            <w:noWrap/>
          </w:tcPr>
          <w:p w:rsidR="00FF2057" w:rsidRPr="00FF2057" w:rsidRDefault="00FF2057" w:rsidP="00954F67">
            <w:pPr>
              <w:pStyle w:val="14"/>
              <w:rPr>
                <w:lang w:val="en-US" w:eastAsia="ru-RU"/>
              </w:rPr>
            </w:pPr>
          </w:p>
        </w:tc>
        <w:tc>
          <w:tcPr>
            <w:tcW w:w="1690" w:type="dxa"/>
            <w:noWrap/>
          </w:tcPr>
          <w:p w:rsidR="00FF2057" w:rsidRPr="00B46196" w:rsidRDefault="00FF2057" w:rsidP="00954F67">
            <w:pPr>
              <w:pStyle w:val="14"/>
              <w:rPr>
                <w:rFonts w:eastAsia="Calibri"/>
                <w:lang w:val="en-US"/>
              </w:rPr>
            </w:pPr>
            <w:r w:rsidRPr="00B46196">
              <w:rPr>
                <w:rFonts w:eastAsia="Calibri"/>
                <w:lang w:val="en-US"/>
              </w:rPr>
              <w:t>VIDPOM</w:t>
            </w:r>
          </w:p>
        </w:tc>
        <w:tc>
          <w:tcPr>
            <w:tcW w:w="2704" w:type="dxa"/>
          </w:tcPr>
          <w:p w:rsidR="00FF2057" w:rsidRPr="00B46196" w:rsidRDefault="00FF2057" w:rsidP="00954F67">
            <w:pPr>
              <w:pStyle w:val="14"/>
              <w:rPr>
                <w:lang w:eastAsia="ru-RU"/>
              </w:rPr>
            </w:pPr>
            <w:r w:rsidRPr="00B46196">
              <w:rPr>
                <w:lang w:eastAsia="ru-RU"/>
              </w:rPr>
              <w:t>Вид медицинской помощи</w:t>
            </w:r>
          </w:p>
        </w:tc>
        <w:tc>
          <w:tcPr>
            <w:tcW w:w="4252" w:type="dxa"/>
          </w:tcPr>
          <w:p w:rsidR="00FF2057" w:rsidRPr="003F0784" w:rsidRDefault="00FF2057" w:rsidP="008721E2">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Z_SL/VIDPOM</w:t>
            </w:r>
          </w:p>
        </w:tc>
      </w:tr>
      <w:tr w:rsidR="00FF2057" w:rsidRPr="00D01932" w:rsidTr="00C52AD8">
        <w:tc>
          <w:tcPr>
            <w:tcW w:w="1645" w:type="dxa"/>
            <w:noWrap/>
          </w:tcPr>
          <w:p w:rsidR="00FF2057" w:rsidRPr="00FF2057" w:rsidRDefault="00FF2057" w:rsidP="00954F67">
            <w:pPr>
              <w:pStyle w:val="14"/>
              <w:rPr>
                <w:rFonts w:eastAsia="Calibri"/>
                <w:lang w:val="en-US" w:eastAsia="ru-RU"/>
              </w:rPr>
            </w:pPr>
          </w:p>
        </w:tc>
        <w:tc>
          <w:tcPr>
            <w:tcW w:w="1690" w:type="dxa"/>
            <w:noWrap/>
          </w:tcPr>
          <w:p w:rsidR="00FF2057" w:rsidRPr="00B46196" w:rsidRDefault="00FF2057" w:rsidP="00954F67">
            <w:pPr>
              <w:pStyle w:val="14"/>
              <w:rPr>
                <w:rFonts w:eastAsia="Calibri"/>
                <w:lang w:val="en-US" w:eastAsia="ru-RU"/>
              </w:rPr>
            </w:pPr>
            <w:r w:rsidRPr="00B46196">
              <w:rPr>
                <w:rFonts w:eastAsia="Calibri"/>
                <w:lang w:val="en-US" w:eastAsia="ru-RU"/>
              </w:rPr>
              <w:t>FOR_POM</w:t>
            </w:r>
          </w:p>
        </w:tc>
        <w:tc>
          <w:tcPr>
            <w:tcW w:w="2704" w:type="dxa"/>
          </w:tcPr>
          <w:p w:rsidR="00FF2057" w:rsidRPr="00B46196" w:rsidRDefault="00FF2057" w:rsidP="00954F67">
            <w:pPr>
              <w:pStyle w:val="14"/>
              <w:rPr>
                <w:lang w:eastAsia="ru-RU"/>
              </w:rPr>
            </w:pPr>
            <w:r w:rsidRPr="00B46196">
              <w:rPr>
                <w:lang w:eastAsia="ru-RU"/>
              </w:rPr>
              <w:t>Форма оказания медицинской помощи</w:t>
            </w:r>
          </w:p>
        </w:tc>
        <w:tc>
          <w:tcPr>
            <w:tcW w:w="4252" w:type="dxa"/>
          </w:tcPr>
          <w:p w:rsidR="00FF2057" w:rsidRPr="003F0784" w:rsidRDefault="00FF2057" w:rsidP="008721E2">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Z_SL/FOR_POM</w:t>
            </w:r>
          </w:p>
        </w:tc>
      </w:tr>
      <w:tr w:rsidR="00FF2057" w:rsidRPr="00D01932" w:rsidTr="00C52AD8">
        <w:tc>
          <w:tcPr>
            <w:tcW w:w="1645" w:type="dxa"/>
            <w:noWrap/>
          </w:tcPr>
          <w:p w:rsidR="00FF2057" w:rsidRPr="00FF2057" w:rsidRDefault="00FF2057" w:rsidP="00954F67">
            <w:pPr>
              <w:pStyle w:val="14"/>
              <w:rPr>
                <w:rFonts w:eastAsia="Calibri"/>
                <w:lang w:val="en-US" w:eastAsia="ru-RU"/>
              </w:rPr>
            </w:pPr>
          </w:p>
        </w:tc>
        <w:tc>
          <w:tcPr>
            <w:tcW w:w="1690" w:type="dxa"/>
            <w:noWrap/>
          </w:tcPr>
          <w:p w:rsidR="00FF2057" w:rsidRPr="00B46196" w:rsidRDefault="00FF2057" w:rsidP="00954F67">
            <w:pPr>
              <w:pStyle w:val="14"/>
              <w:rPr>
                <w:rFonts w:eastAsia="Calibri"/>
                <w:lang w:val="en-US" w:eastAsia="ru-RU"/>
              </w:rPr>
            </w:pPr>
            <w:r w:rsidRPr="00B46196">
              <w:rPr>
                <w:rFonts w:eastAsia="Calibri"/>
                <w:lang w:val="en-US" w:eastAsia="ru-RU"/>
              </w:rPr>
              <w:t>NPR_MO</w:t>
            </w:r>
          </w:p>
        </w:tc>
        <w:tc>
          <w:tcPr>
            <w:tcW w:w="2704" w:type="dxa"/>
          </w:tcPr>
          <w:p w:rsidR="00FF2057" w:rsidRPr="00B46196" w:rsidRDefault="00FF2057" w:rsidP="00954F67">
            <w:pPr>
              <w:pStyle w:val="14"/>
              <w:jc w:val="left"/>
              <w:rPr>
                <w:lang w:eastAsia="ru-RU"/>
              </w:rPr>
            </w:pPr>
            <w:r w:rsidRPr="00B46196">
              <w:rPr>
                <w:lang w:eastAsia="ru-RU"/>
              </w:rPr>
              <w:t>Код МО, направившей на лечение (диагностику, консультацию, госпитализацию)</w:t>
            </w:r>
          </w:p>
        </w:tc>
        <w:tc>
          <w:tcPr>
            <w:tcW w:w="4252" w:type="dxa"/>
            <w:vAlign w:val="center"/>
          </w:tcPr>
          <w:p w:rsidR="00FF2057" w:rsidRPr="003F0784" w:rsidRDefault="00FF2057" w:rsidP="00007D0C">
            <w:pPr>
              <w:pStyle w:val="aff"/>
              <w:tabs>
                <w:tab w:val="left" w:pos="6171"/>
              </w:tabs>
              <w:spacing w:before="0" w:beforeAutospacing="0" w:after="0" w:afterAutospacing="0" w:line="240" w:lineRule="auto"/>
              <w:rPr>
                <w:highlight w:val="yellow"/>
                <w:lang w:val="en-US"/>
              </w:rPr>
            </w:pPr>
            <w:r w:rsidRPr="003F0784">
              <w:rPr>
                <w:rFonts w:eastAsia="Calibri"/>
                <w:highlight w:val="yellow"/>
                <w:lang w:val="en-US"/>
              </w:rPr>
              <w:t>ZL_LIST/ZAP/</w:t>
            </w:r>
            <w:r w:rsidRPr="003F0784">
              <w:rPr>
                <w:highlight w:val="yellow"/>
                <w:lang w:val="en-US"/>
              </w:rPr>
              <w:t>Z_SL/NPR_MO</w:t>
            </w:r>
          </w:p>
        </w:tc>
      </w:tr>
      <w:tr w:rsidR="00FF2057" w:rsidRPr="00D01932" w:rsidTr="00C52AD8">
        <w:tc>
          <w:tcPr>
            <w:tcW w:w="1645" w:type="dxa"/>
            <w:noWrap/>
          </w:tcPr>
          <w:p w:rsidR="00FF2057" w:rsidRPr="00FF2057" w:rsidRDefault="00FF2057" w:rsidP="00954F67">
            <w:pPr>
              <w:pStyle w:val="14"/>
              <w:rPr>
                <w:rFonts w:eastAsia="Calibri"/>
                <w:lang w:val="en-US" w:eastAsia="ru-RU"/>
              </w:rPr>
            </w:pPr>
          </w:p>
        </w:tc>
        <w:tc>
          <w:tcPr>
            <w:tcW w:w="1690" w:type="dxa"/>
            <w:noWrap/>
          </w:tcPr>
          <w:p w:rsidR="00FF2057" w:rsidRPr="00B46196" w:rsidRDefault="00FF2057" w:rsidP="00954F67">
            <w:pPr>
              <w:pStyle w:val="14"/>
              <w:rPr>
                <w:rFonts w:eastAsia="Calibri"/>
                <w:lang w:val="en-US" w:eastAsia="ru-RU"/>
              </w:rPr>
            </w:pPr>
            <w:r w:rsidRPr="00B46196">
              <w:rPr>
                <w:rFonts w:eastAsia="Calibri"/>
                <w:lang w:val="en-US" w:eastAsia="ru-RU"/>
              </w:rPr>
              <w:t>NPR</w:t>
            </w:r>
            <w:r w:rsidRPr="00B46196">
              <w:rPr>
                <w:rFonts w:eastAsia="Calibri"/>
                <w:lang w:eastAsia="ru-RU"/>
              </w:rPr>
              <w:t>_</w:t>
            </w:r>
            <w:r w:rsidRPr="00B46196">
              <w:rPr>
                <w:rFonts w:eastAsia="Calibri"/>
                <w:lang w:val="en-US" w:eastAsia="ru-RU"/>
              </w:rPr>
              <w:t>DATE</w:t>
            </w:r>
          </w:p>
        </w:tc>
        <w:tc>
          <w:tcPr>
            <w:tcW w:w="2704" w:type="dxa"/>
          </w:tcPr>
          <w:p w:rsidR="00FF2057" w:rsidRPr="00B46196" w:rsidRDefault="00FF2057" w:rsidP="00954F67">
            <w:pPr>
              <w:pStyle w:val="14"/>
              <w:jc w:val="left"/>
              <w:rPr>
                <w:lang w:eastAsia="ru-RU"/>
              </w:rPr>
            </w:pPr>
            <w:r w:rsidRPr="00B46196">
              <w:rPr>
                <w:lang w:eastAsia="ru-RU"/>
              </w:rPr>
              <w:t>Дата направления на лечение (диагностику, консультацию, госпитализацию)</w:t>
            </w:r>
          </w:p>
        </w:tc>
        <w:tc>
          <w:tcPr>
            <w:tcW w:w="4252" w:type="dxa"/>
          </w:tcPr>
          <w:p w:rsidR="00FF2057" w:rsidRPr="003F0784" w:rsidRDefault="00FF2057" w:rsidP="006E2103">
            <w:pPr>
              <w:pStyle w:val="aff"/>
              <w:tabs>
                <w:tab w:val="left" w:pos="6171"/>
              </w:tabs>
              <w:spacing w:before="0" w:beforeAutospacing="0" w:after="0" w:afterAutospacing="0" w:line="240" w:lineRule="auto"/>
              <w:rPr>
                <w:highlight w:val="yellow"/>
                <w:lang w:val="en-US"/>
              </w:rPr>
            </w:pPr>
            <w:r w:rsidRPr="003F0784">
              <w:rPr>
                <w:rFonts w:eastAsia="Calibri"/>
                <w:highlight w:val="yellow"/>
                <w:lang w:val="en-US"/>
              </w:rPr>
              <w:t>ZL_LIST/ZAP/</w:t>
            </w:r>
            <w:r w:rsidRPr="003F0784">
              <w:rPr>
                <w:highlight w:val="yellow"/>
                <w:lang w:val="en-US"/>
              </w:rPr>
              <w:t>Z_SL/NPR_DATE</w:t>
            </w:r>
          </w:p>
        </w:tc>
      </w:tr>
      <w:tr w:rsidR="00FF2057" w:rsidRPr="00D01932" w:rsidTr="00C52AD8">
        <w:tc>
          <w:tcPr>
            <w:tcW w:w="1645" w:type="dxa"/>
            <w:noWrap/>
          </w:tcPr>
          <w:p w:rsidR="00FF2057" w:rsidRPr="00FF2057" w:rsidRDefault="00FF2057" w:rsidP="00954F67">
            <w:pPr>
              <w:pStyle w:val="14"/>
              <w:rPr>
                <w:rFonts w:eastAsia="Calibri"/>
                <w:lang w:val="en-US" w:eastAsia="ru-RU"/>
              </w:rPr>
            </w:pPr>
          </w:p>
        </w:tc>
        <w:tc>
          <w:tcPr>
            <w:tcW w:w="1690" w:type="dxa"/>
            <w:noWrap/>
          </w:tcPr>
          <w:p w:rsidR="00FF2057" w:rsidRPr="00B46196" w:rsidRDefault="00FF2057" w:rsidP="00954F67">
            <w:pPr>
              <w:pStyle w:val="14"/>
              <w:rPr>
                <w:rFonts w:eastAsia="Calibri"/>
                <w:lang w:val="en-US" w:eastAsia="ru-RU"/>
              </w:rPr>
            </w:pPr>
            <w:r w:rsidRPr="00B46196">
              <w:rPr>
                <w:rFonts w:eastAsia="Calibri"/>
                <w:lang w:val="en-US" w:eastAsia="ru-RU"/>
              </w:rPr>
              <w:t>LPU</w:t>
            </w:r>
          </w:p>
        </w:tc>
        <w:tc>
          <w:tcPr>
            <w:tcW w:w="2704" w:type="dxa"/>
          </w:tcPr>
          <w:p w:rsidR="00FF2057" w:rsidRPr="00B46196" w:rsidRDefault="00FF2057" w:rsidP="00954F67">
            <w:pPr>
              <w:pStyle w:val="14"/>
              <w:rPr>
                <w:lang w:eastAsia="ru-RU"/>
              </w:rPr>
            </w:pPr>
            <w:r w:rsidRPr="00B46196">
              <w:rPr>
                <w:lang w:eastAsia="ru-RU"/>
              </w:rPr>
              <w:t>Код МО</w:t>
            </w:r>
          </w:p>
        </w:tc>
        <w:tc>
          <w:tcPr>
            <w:tcW w:w="4252" w:type="dxa"/>
          </w:tcPr>
          <w:p w:rsidR="00FF2057" w:rsidRPr="003F0784" w:rsidRDefault="00FF2057" w:rsidP="00954F67">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Z_SL/LPU</w:t>
            </w:r>
          </w:p>
        </w:tc>
      </w:tr>
      <w:tr w:rsidR="00FF2057" w:rsidRPr="00D01932" w:rsidTr="00C52AD8">
        <w:tc>
          <w:tcPr>
            <w:tcW w:w="1645" w:type="dxa"/>
            <w:noWrap/>
          </w:tcPr>
          <w:p w:rsidR="00FF2057" w:rsidRPr="00FF2057" w:rsidRDefault="00FF2057" w:rsidP="00954F67">
            <w:pPr>
              <w:pStyle w:val="14"/>
              <w:rPr>
                <w:rFonts w:eastAsia="Calibri"/>
                <w:lang w:val="en-US" w:eastAsia="ru-RU"/>
              </w:rPr>
            </w:pPr>
          </w:p>
        </w:tc>
        <w:tc>
          <w:tcPr>
            <w:tcW w:w="1690" w:type="dxa"/>
            <w:noWrap/>
          </w:tcPr>
          <w:p w:rsidR="00FF2057" w:rsidRPr="00B46196" w:rsidRDefault="00FF2057" w:rsidP="00954F67">
            <w:pPr>
              <w:pStyle w:val="14"/>
              <w:rPr>
                <w:rFonts w:eastAsia="Calibri"/>
                <w:lang w:eastAsia="ru-RU"/>
              </w:rPr>
            </w:pPr>
            <w:r w:rsidRPr="00B46196">
              <w:rPr>
                <w:rFonts w:eastAsia="Calibri"/>
                <w:lang w:val="en-US" w:eastAsia="ru-RU"/>
              </w:rPr>
              <w:t>DATE</w:t>
            </w:r>
            <w:r w:rsidRPr="00B46196">
              <w:rPr>
                <w:rFonts w:eastAsia="Calibri"/>
                <w:lang w:eastAsia="ru-RU"/>
              </w:rPr>
              <w:t>_</w:t>
            </w:r>
            <w:r w:rsidRPr="00B46196">
              <w:rPr>
                <w:rFonts w:eastAsia="Calibri"/>
                <w:lang w:val="en-US" w:eastAsia="ru-RU"/>
              </w:rPr>
              <w:t>Z</w:t>
            </w:r>
            <w:r w:rsidRPr="00B46196">
              <w:rPr>
                <w:rFonts w:eastAsia="Calibri"/>
                <w:lang w:eastAsia="ru-RU"/>
              </w:rPr>
              <w:t>_1</w:t>
            </w:r>
          </w:p>
        </w:tc>
        <w:tc>
          <w:tcPr>
            <w:tcW w:w="2704" w:type="dxa"/>
          </w:tcPr>
          <w:p w:rsidR="00FF2057" w:rsidRPr="00B46196" w:rsidRDefault="00FF2057" w:rsidP="00954F67">
            <w:pPr>
              <w:pStyle w:val="14"/>
              <w:rPr>
                <w:lang w:eastAsia="ru-RU"/>
              </w:rPr>
            </w:pPr>
            <w:r w:rsidRPr="00B46196">
              <w:rPr>
                <w:lang w:eastAsia="ru-RU"/>
              </w:rPr>
              <w:t>Дата начала лечения</w:t>
            </w:r>
          </w:p>
        </w:tc>
        <w:tc>
          <w:tcPr>
            <w:tcW w:w="4252" w:type="dxa"/>
          </w:tcPr>
          <w:p w:rsidR="00FF2057" w:rsidRPr="003F0784" w:rsidRDefault="00FF2057" w:rsidP="00954F67">
            <w:pPr>
              <w:pStyle w:val="14"/>
              <w:rPr>
                <w:highlight w:val="yellow"/>
                <w:lang w:val="en-US" w:eastAsia="ru-RU"/>
              </w:rPr>
            </w:pPr>
            <w:r w:rsidRPr="003F0784">
              <w:rPr>
                <w:rFonts w:eastAsia="Calibri"/>
                <w:highlight w:val="yellow"/>
                <w:lang w:val="en-US"/>
              </w:rPr>
              <w:t>ZL_LIST/ZAP/</w:t>
            </w:r>
            <w:r w:rsidRPr="003F0784">
              <w:rPr>
                <w:highlight w:val="yellow"/>
                <w:lang w:val="en-US" w:eastAsia="ru-RU"/>
              </w:rPr>
              <w:t>Z_SL/DATE_Z_1</w:t>
            </w:r>
          </w:p>
        </w:tc>
      </w:tr>
      <w:tr w:rsidR="00FF2057" w:rsidRPr="00D01932" w:rsidTr="00C52AD8">
        <w:tc>
          <w:tcPr>
            <w:tcW w:w="1645" w:type="dxa"/>
            <w:noWrap/>
          </w:tcPr>
          <w:p w:rsidR="00FF2057" w:rsidRPr="00FF2057" w:rsidRDefault="00FF2057" w:rsidP="00954F67">
            <w:pPr>
              <w:pStyle w:val="14"/>
              <w:rPr>
                <w:rFonts w:eastAsia="Calibri"/>
                <w:lang w:val="en-US" w:eastAsia="ru-RU"/>
              </w:rPr>
            </w:pPr>
          </w:p>
        </w:tc>
        <w:tc>
          <w:tcPr>
            <w:tcW w:w="1690" w:type="dxa"/>
            <w:noWrap/>
          </w:tcPr>
          <w:p w:rsidR="00FF2057" w:rsidRPr="00B46196" w:rsidRDefault="00FF2057" w:rsidP="00954F67">
            <w:pPr>
              <w:pStyle w:val="14"/>
              <w:rPr>
                <w:rFonts w:eastAsia="Calibri"/>
                <w:lang w:eastAsia="ru-RU"/>
              </w:rPr>
            </w:pPr>
            <w:r w:rsidRPr="00B46196">
              <w:rPr>
                <w:rFonts w:eastAsia="Calibri"/>
                <w:lang w:val="en-US" w:eastAsia="ru-RU"/>
              </w:rPr>
              <w:t>DATE</w:t>
            </w:r>
            <w:r w:rsidRPr="00B46196">
              <w:rPr>
                <w:rFonts w:eastAsia="Calibri"/>
                <w:lang w:eastAsia="ru-RU"/>
              </w:rPr>
              <w:t>_</w:t>
            </w:r>
            <w:r w:rsidRPr="00B46196">
              <w:rPr>
                <w:rFonts w:eastAsia="Calibri"/>
                <w:lang w:val="en-US" w:eastAsia="ru-RU"/>
              </w:rPr>
              <w:t>Z_</w:t>
            </w:r>
            <w:r w:rsidRPr="00B46196">
              <w:rPr>
                <w:rFonts w:eastAsia="Calibri"/>
                <w:lang w:eastAsia="ru-RU"/>
              </w:rPr>
              <w:t>2</w:t>
            </w:r>
          </w:p>
        </w:tc>
        <w:tc>
          <w:tcPr>
            <w:tcW w:w="2704" w:type="dxa"/>
          </w:tcPr>
          <w:p w:rsidR="00FF2057" w:rsidRPr="00B46196" w:rsidRDefault="00FF2057" w:rsidP="00954F67">
            <w:pPr>
              <w:pStyle w:val="14"/>
              <w:rPr>
                <w:lang w:eastAsia="ru-RU"/>
              </w:rPr>
            </w:pPr>
            <w:r w:rsidRPr="00B46196">
              <w:rPr>
                <w:lang w:eastAsia="ru-RU"/>
              </w:rPr>
              <w:t>Дата окончания лечения</w:t>
            </w:r>
          </w:p>
        </w:tc>
        <w:tc>
          <w:tcPr>
            <w:tcW w:w="4252" w:type="dxa"/>
          </w:tcPr>
          <w:p w:rsidR="00FF2057" w:rsidRPr="003F0784" w:rsidRDefault="00FF2057" w:rsidP="00954F67">
            <w:pPr>
              <w:pStyle w:val="14"/>
              <w:rPr>
                <w:highlight w:val="yellow"/>
                <w:lang w:val="en-US" w:eastAsia="ru-RU"/>
              </w:rPr>
            </w:pPr>
            <w:r w:rsidRPr="003F0784">
              <w:rPr>
                <w:rFonts w:eastAsia="Calibri"/>
                <w:highlight w:val="yellow"/>
                <w:lang w:val="en-US"/>
              </w:rPr>
              <w:t>ZL_LIST/ZAP/</w:t>
            </w:r>
            <w:r w:rsidRPr="003F0784">
              <w:rPr>
                <w:highlight w:val="yellow"/>
                <w:lang w:val="en-US" w:eastAsia="ru-RU"/>
              </w:rPr>
              <w:t>Z_SL/DATE_Z_2</w:t>
            </w:r>
          </w:p>
        </w:tc>
      </w:tr>
      <w:tr w:rsidR="00FF2057" w:rsidRPr="00D01932" w:rsidTr="00C52AD8">
        <w:tc>
          <w:tcPr>
            <w:tcW w:w="1645" w:type="dxa"/>
            <w:noWrap/>
          </w:tcPr>
          <w:p w:rsidR="00FF2057" w:rsidRPr="00FF2057" w:rsidRDefault="00FF2057" w:rsidP="00954F67">
            <w:pPr>
              <w:pStyle w:val="14"/>
              <w:rPr>
                <w:rFonts w:eastAsia="Calibri"/>
                <w:lang w:val="en-US" w:eastAsia="ru-RU"/>
              </w:rPr>
            </w:pPr>
          </w:p>
        </w:tc>
        <w:tc>
          <w:tcPr>
            <w:tcW w:w="1690" w:type="dxa"/>
            <w:noWrap/>
          </w:tcPr>
          <w:p w:rsidR="00FF2057" w:rsidRPr="00B46196" w:rsidRDefault="00FF2057" w:rsidP="00954F67">
            <w:pPr>
              <w:pStyle w:val="14"/>
              <w:rPr>
                <w:rFonts w:eastAsia="Calibri"/>
                <w:lang w:eastAsia="ru-RU"/>
              </w:rPr>
            </w:pPr>
            <w:r w:rsidRPr="00B46196">
              <w:rPr>
                <w:rFonts w:eastAsia="Calibri"/>
                <w:lang w:val="en-US" w:eastAsia="ru-RU"/>
              </w:rPr>
              <w:t>KD_Z</w:t>
            </w:r>
          </w:p>
        </w:tc>
        <w:tc>
          <w:tcPr>
            <w:tcW w:w="2704" w:type="dxa"/>
          </w:tcPr>
          <w:p w:rsidR="00FF2057" w:rsidRPr="00B46196" w:rsidRDefault="00FF2057" w:rsidP="00954F67">
            <w:pPr>
              <w:pStyle w:val="14"/>
              <w:rPr>
                <w:lang w:eastAsia="ru-RU"/>
              </w:rPr>
            </w:pPr>
            <w:r w:rsidRPr="00B46196">
              <w:rPr>
                <w:lang w:eastAsia="ru-RU"/>
              </w:rPr>
              <w:t>Продолжительность гопитализации (койко-дни/пациенто-дни)</w:t>
            </w:r>
          </w:p>
        </w:tc>
        <w:tc>
          <w:tcPr>
            <w:tcW w:w="4252" w:type="dxa"/>
          </w:tcPr>
          <w:p w:rsidR="00FF2057" w:rsidRPr="003F0784" w:rsidRDefault="00FF2057" w:rsidP="00954F67">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Z_SL/KD_Z</w:t>
            </w:r>
          </w:p>
        </w:tc>
      </w:tr>
      <w:tr w:rsidR="00FF2057" w:rsidRPr="00D01932" w:rsidTr="00C52AD8">
        <w:tc>
          <w:tcPr>
            <w:tcW w:w="1645" w:type="dxa"/>
            <w:noWrap/>
          </w:tcPr>
          <w:p w:rsidR="00FF2057" w:rsidRPr="00FF2057" w:rsidRDefault="00FF2057" w:rsidP="00954F67">
            <w:pPr>
              <w:pStyle w:val="14"/>
              <w:rPr>
                <w:rFonts w:eastAsia="Calibri"/>
                <w:lang w:val="en-US" w:eastAsia="ru-RU"/>
              </w:rPr>
            </w:pPr>
          </w:p>
        </w:tc>
        <w:tc>
          <w:tcPr>
            <w:tcW w:w="1690" w:type="dxa"/>
            <w:noWrap/>
          </w:tcPr>
          <w:p w:rsidR="00FF2057" w:rsidRPr="00B46196" w:rsidRDefault="00FF2057" w:rsidP="00954F67">
            <w:pPr>
              <w:pStyle w:val="14"/>
              <w:rPr>
                <w:rFonts w:eastAsia="Calibri"/>
                <w:lang w:eastAsia="ru-RU"/>
              </w:rPr>
            </w:pPr>
            <w:r w:rsidRPr="00B46196">
              <w:rPr>
                <w:rFonts w:eastAsia="Calibri"/>
                <w:lang w:val="en-US" w:eastAsia="ru-RU"/>
              </w:rPr>
              <w:t>VNOV_M</w:t>
            </w:r>
          </w:p>
        </w:tc>
        <w:tc>
          <w:tcPr>
            <w:tcW w:w="2704" w:type="dxa"/>
          </w:tcPr>
          <w:p w:rsidR="00FF2057" w:rsidRPr="00B46196" w:rsidRDefault="00FF2057" w:rsidP="00954F67">
            <w:pPr>
              <w:pStyle w:val="14"/>
              <w:rPr>
                <w:lang w:eastAsia="ru-RU"/>
              </w:rPr>
            </w:pPr>
            <w:r w:rsidRPr="00B46196">
              <w:rPr>
                <w:lang w:eastAsia="ru-RU"/>
              </w:rPr>
              <w:t>Вес при рождении</w:t>
            </w:r>
          </w:p>
        </w:tc>
        <w:tc>
          <w:tcPr>
            <w:tcW w:w="4252" w:type="dxa"/>
          </w:tcPr>
          <w:p w:rsidR="00FF2057" w:rsidRPr="003F0784" w:rsidRDefault="00FF2057" w:rsidP="00954F67">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Z_SL/VNOV_M</w:t>
            </w:r>
          </w:p>
        </w:tc>
      </w:tr>
      <w:tr w:rsidR="00FF2057" w:rsidRPr="00D01932" w:rsidTr="00C52AD8">
        <w:tc>
          <w:tcPr>
            <w:tcW w:w="1645" w:type="dxa"/>
            <w:noWrap/>
          </w:tcPr>
          <w:p w:rsidR="00FF2057" w:rsidRPr="00FF2057" w:rsidRDefault="00FF2057" w:rsidP="00954F67">
            <w:pPr>
              <w:pStyle w:val="14"/>
              <w:rPr>
                <w:rFonts w:eastAsia="Calibri"/>
                <w:lang w:val="en-US" w:eastAsia="ru-RU"/>
              </w:rPr>
            </w:pPr>
          </w:p>
        </w:tc>
        <w:tc>
          <w:tcPr>
            <w:tcW w:w="1690" w:type="dxa"/>
            <w:noWrap/>
          </w:tcPr>
          <w:p w:rsidR="00FF2057" w:rsidRPr="00B46196" w:rsidRDefault="00FF2057" w:rsidP="00954F67">
            <w:pPr>
              <w:pStyle w:val="14"/>
              <w:rPr>
                <w:rFonts w:eastAsia="Calibri"/>
                <w:lang w:val="en-US" w:eastAsia="ru-RU"/>
              </w:rPr>
            </w:pPr>
            <w:r w:rsidRPr="00B46196">
              <w:rPr>
                <w:rFonts w:eastAsia="Calibri"/>
                <w:lang w:val="en-US" w:eastAsia="ru-RU"/>
              </w:rPr>
              <w:t>RSLT</w:t>
            </w:r>
          </w:p>
        </w:tc>
        <w:tc>
          <w:tcPr>
            <w:tcW w:w="2704" w:type="dxa"/>
          </w:tcPr>
          <w:p w:rsidR="00FF2057" w:rsidRPr="00B46196" w:rsidRDefault="00FF2057" w:rsidP="00954F67">
            <w:pPr>
              <w:pStyle w:val="14"/>
              <w:rPr>
                <w:lang w:eastAsia="ru-RU"/>
              </w:rPr>
            </w:pPr>
            <w:r w:rsidRPr="00B46196">
              <w:rPr>
                <w:lang w:eastAsia="ru-RU"/>
              </w:rPr>
              <w:t>Результат обращения</w:t>
            </w:r>
          </w:p>
        </w:tc>
        <w:tc>
          <w:tcPr>
            <w:tcW w:w="4252" w:type="dxa"/>
          </w:tcPr>
          <w:p w:rsidR="00FF2057" w:rsidRPr="003F0784" w:rsidRDefault="00FF2057" w:rsidP="00954F67">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Z_SL/RSLT</w:t>
            </w:r>
          </w:p>
        </w:tc>
      </w:tr>
      <w:tr w:rsidR="00FF2057" w:rsidRPr="00D01932" w:rsidTr="00C52AD8">
        <w:tc>
          <w:tcPr>
            <w:tcW w:w="1645" w:type="dxa"/>
            <w:noWrap/>
          </w:tcPr>
          <w:p w:rsidR="00FF2057" w:rsidRPr="00FF2057" w:rsidRDefault="00FF2057" w:rsidP="00954F67">
            <w:pPr>
              <w:pStyle w:val="14"/>
              <w:rPr>
                <w:rFonts w:eastAsia="Calibri"/>
                <w:lang w:val="en-US" w:eastAsia="ru-RU"/>
              </w:rPr>
            </w:pPr>
          </w:p>
        </w:tc>
        <w:tc>
          <w:tcPr>
            <w:tcW w:w="1690" w:type="dxa"/>
            <w:noWrap/>
          </w:tcPr>
          <w:p w:rsidR="00FF2057" w:rsidRPr="00B46196" w:rsidRDefault="00FF2057" w:rsidP="00954F67">
            <w:pPr>
              <w:pStyle w:val="14"/>
              <w:rPr>
                <w:rFonts w:eastAsia="Calibri"/>
                <w:lang w:val="en-US" w:eastAsia="ru-RU"/>
              </w:rPr>
            </w:pPr>
            <w:r w:rsidRPr="00B46196">
              <w:rPr>
                <w:rFonts w:eastAsia="Calibri"/>
                <w:lang w:val="en-US" w:eastAsia="ru-RU"/>
              </w:rPr>
              <w:t>ISHOD</w:t>
            </w:r>
          </w:p>
        </w:tc>
        <w:tc>
          <w:tcPr>
            <w:tcW w:w="2704" w:type="dxa"/>
          </w:tcPr>
          <w:p w:rsidR="00FF2057" w:rsidRPr="00B46196" w:rsidRDefault="00FF2057" w:rsidP="00954F67">
            <w:pPr>
              <w:pStyle w:val="14"/>
              <w:rPr>
                <w:lang w:eastAsia="ru-RU"/>
              </w:rPr>
            </w:pPr>
            <w:r w:rsidRPr="00B46196">
              <w:rPr>
                <w:lang w:eastAsia="ru-RU"/>
              </w:rPr>
              <w:t>Исход заболевания</w:t>
            </w:r>
          </w:p>
        </w:tc>
        <w:tc>
          <w:tcPr>
            <w:tcW w:w="4252" w:type="dxa"/>
          </w:tcPr>
          <w:p w:rsidR="00FF2057" w:rsidRPr="003F0784" w:rsidRDefault="00FF2057" w:rsidP="00954F67">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Z_SL/ISHOD</w:t>
            </w:r>
          </w:p>
        </w:tc>
      </w:tr>
      <w:tr w:rsidR="00FF2057" w:rsidRPr="00D01932" w:rsidTr="00C52AD8">
        <w:tc>
          <w:tcPr>
            <w:tcW w:w="1645" w:type="dxa"/>
            <w:noWrap/>
          </w:tcPr>
          <w:p w:rsidR="00FF2057" w:rsidRPr="00FF2057" w:rsidRDefault="00FF2057" w:rsidP="00954F67">
            <w:pPr>
              <w:pStyle w:val="14"/>
              <w:rPr>
                <w:rFonts w:eastAsia="Calibri"/>
                <w:lang w:val="en-US" w:eastAsia="ru-RU"/>
              </w:rPr>
            </w:pPr>
          </w:p>
        </w:tc>
        <w:tc>
          <w:tcPr>
            <w:tcW w:w="1690" w:type="dxa"/>
            <w:noWrap/>
          </w:tcPr>
          <w:p w:rsidR="00FF2057" w:rsidRPr="00B46196" w:rsidRDefault="00FF2057" w:rsidP="00954F67">
            <w:pPr>
              <w:pStyle w:val="14"/>
              <w:rPr>
                <w:rFonts w:eastAsia="Calibri"/>
                <w:lang w:val="en-US" w:eastAsia="ru-RU"/>
              </w:rPr>
            </w:pPr>
            <w:r w:rsidRPr="00B46196">
              <w:rPr>
                <w:rFonts w:eastAsia="Calibri"/>
                <w:lang w:val="en-US" w:eastAsia="ru-RU"/>
              </w:rPr>
              <w:t>OS_SLUCH</w:t>
            </w:r>
          </w:p>
        </w:tc>
        <w:tc>
          <w:tcPr>
            <w:tcW w:w="2704" w:type="dxa"/>
          </w:tcPr>
          <w:p w:rsidR="00FF2057" w:rsidRPr="00B46196" w:rsidRDefault="00FF2057" w:rsidP="00954F67">
            <w:pPr>
              <w:pStyle w:val="14"/>
              <w:jc w:val="left"/>
              <w:rPr>
                <w:lang w:eastAsia="ru-RU"/>
              </w:rPr>
            </w:pPr>
            <w:r w:rsidRPr="00B46196">
              <w:rPr>
                <w:lang w:eastAsia="ru-RU"/>
              </w:rPr>
              <w:t>Признак "Особый случай" при регистрации обращения за медицинской помощью</w:t>
            </w:r>
          </w:p>
        </w:tc>
        <w:tc>
          <w:tcPr>
            <w:tcW w:w="4252" w:type="dxa"/>
          </w:tcPr>
          <w:p w:rsidR="00FF2057" w:rsidRPr="003F0784" w:rsidRDefault="00FF2057" w:rsidP="00954F67">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Z_SL/OS_SLUCH</w:t>
            </w:r>
          </w:p>
        </w:tc>
      </w:tr>
      <w:tr w:rsidR="00FF2057" w:rsidRPr="00D01932" w:rsidTr="00C52AD8">
        <w:tc>
          <w:tcPr>
            <w:tcW w:w="1645" w:type="dxa"/>
            <w:noWrap/>
          </w:tcPr>
          <w:p w:rsidR="00FF2057" w:rsidRPr="00FF2057" w:rsidRDefault="00FF2057" w:rsidP="00954F67">
            <w:pPr>
              <w:pStyle w:val="14"/>
              <w:rPr>
                <w:lang w:val="en-US" w:eastAsia="ru-RU"/>
              </w:rPr>
            </w:pPr>
          </w:p>
        </w:tc>
        <w:tc>
          <w:tcPr>
            <w:tcW w:w="1690" w:type="dxa"/>
            <w:noWrap/>
          </w:tcPr>
          <w:p w:rsidR="00FF2057" w:rsidRPr="00B46196" w:rsidRDefault="00FF2057" w:rsidP="00954F67">
            <w:pPr>
              <w:pStyle w:val="14"/>
              <w:rPr>
                <w:rFonts w:eastAsia="Calibri"/>
                <w:lang w:val="en-US"/>
              </w:rPr>
            </w:pPr>
            <w:r w:rsidRPr="00B46196">
              <w:rPr>
                <w:rFonts w:eastAsia="Calibri"/>
                <w:lang w:val="en-US"/>
              </w:rPr>
              <w:t>SL</w:t>
            </w:r>
          </w:p>
        </w:tc>
        <w:tc>
          <w:tcPr>
            <w:tcW w:w="2704" w:type="dxa"/>
          </w:tcPr>
          <w:p w:rsidR="00FF2057" w:rsidRPr="00B46196" w:rsidRDefault="00FF2057" w:rsidP="00954F67">
            <w:pPr>
              <w:pStyle w:val="14"/>
            </w:pPr>
            <w:r w:rsidRPr="00B46196">
              <w:t>Сведения о случае</w:t>
            </w:r>
          </w:p>
        </w:tc>
        <w:tc>
          <w:tcPr>
            <w:tcW w:w="4252" w:type="dxa"/>
          </w:tcPr>
          <w:p w:rsidR="00FF2057" w:rsidRPr="003F0784" w:rsidRDefault="00FF2057" w:rsidP="00954F67">
            <w:pPr>
              <w:pStyle w:val="14"/>
              <w:rPr>
                <w:highlight w:val="yellow"/>
                <w:lang w:val="en-US"/>
              </w:rPr>
            </w:pPr>
            <w:r w:rsidRPr="003F0784">
              <w:rPr>
                <w:rFonts w:eastAsia="Calibri"/>
                <w:highlight w:val="yellow"/>
                <w:lang w:val="en-US"/>
              </w:rPr>
              <w:t>ZL_LIST/ZAP/</w:t>
            </w:r>
            <w:r w:rsidRPr="003F0784">
              <w:rPr>
                <w:highlight w:val="yellow"/>
                <w:lang w:val="en-US" w:eastAsia="ru-RU"/>
              </w:rPr>
              <w:t>Z_SL/SL</w:t>
            </w:r>
          </w:p>
        </w:tc>
      </w:tr>
      <w:tr w:rsidR="00FF2057" w:rsidRPr="00D01932" w:rsidTr="00C52AD8">
        <w:tc>
          <w:tcPr>
            <w:tcW w:w="1645" w:type="dxa"/>
            <w:noWrap/>
          </w:tcPr>
          <w:p w:rsidR="00FF2057" w:rsidRPr="00FF2057" w:rsidRDefault="00FF2057" w:rsidP="00954F67">
            <w:pPr>
              <w:pStyle w:val="14"/>
              <w:rPr>
                <w:rFonts w:eastAsia="Calibri"/>
                <w:lang w:val="en-US" w:eastAsia="ru-RU"/>
              </w:rPr>
            </w:pPr>
          </w:p>
        </w:tc>
        <w:tc>
          <w:tcPr>
            <w:tcW w:w="1690" w:type="dxa"/>
            <w:noWrap/>
          </w:tcPr>
          <w:p w:rsidR="00FF2057" w:rsidRPr="00B46196" w:rsidRDefault="00FF2057" w:rsidP="00954F67">
            <w:pPr>
              <w:pStyle w:val="14"/>
              <w:rPr>
                <w:rFonts w:eastAsia="Calibri"/>
                <w:lang w:val="en-US" w:eastAsia="ru-RU"/>
              </w:rPr>
            </w:pPr>
            <w:r w:rsidRPr="00B46196">
              <w:rPr>
                <w:rFonts w:eastAsia="Calibri"/>
                <w:lang w:val="en-US" w:eastAsia="ru-RU"/>
              </w:rPr>
              <w:t>IDSP</w:t>
            </w:r>
          </w:p>
        </w:tc>
        <w:tc>
          <w:tcPr>
            <w:tcW w:w="2704" w:type="dxa"/>
          </w:tcPr>
          <w:p w:rsidR="00FF2057" w:rsidRPr="00B46196" w:rsidRDefault="00FF2057" w:rsidP="00954F67">
            <w:pPr>
              <w:pStyle w:val="14"/>
              <w:rPr>
                <w:lang w:eastAsia="ru-RU"/>
              </w:rPr>
            </w:pPr>
            <w:r w:rsidRPr="00B46196">
              <w:rPr>
                <w:lang w:eastAsia="ru-RU"/>
              </w:rPr>
              <w:t>Код способа оплаты медицинской помощи</w:t>
            </w:r>
          </w:p>
        </w:tc>
        <w:tc>
          <w:tcPr>
            <w:tcW w:w="4252" w:type="dxa"/>
          </w:tcPr>
          <w:p w:rsidR="00FF2057" w:rsidRPr="003F0784" w:rsidRDefault="00FF2057" w:rsidP="00C379BE">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Z_SL/IDSP</w:t>
            </w:r>
          </w:p>
        </w:tc>
      </w:tr>
      <w:tr w:rsidR="00FF2057" w:rsidRPr="00D01932" w:rsidTr="00C52AD8">
        <w:tc>
          <w:tcPr>
            <w:tcW w:w="1645" w:type="dxa"/>
            <w:noWrap/>
          </w:tcPr>
          <w:p w:rsidR="00FF2057" w:rsidRPr="00FF2057" w:rsidRDefault="00FF2057" w:rsidP="00954F67">
            <w:pPr>
              <w:pStyle w:val="14"/>
              <w:rPr>
                <w:lang w:val="en-US" w:eastAsia="ru-RU"/>
              </w:rPr>
            </w:pPr>
          </w:p>
        </w:tc>
        <w:tc>
          <w:tcPr>
            <w:tcW w:w="1690" w:type="dxa"/>
            <w:noWrap/>
          </w:tcPr>
          <w:p w:rsidR="00FF2057" w:rsidRPr="00B46196" w:rsidRDefault="00FF2057" w:rsidP="00954F67">
            <w:pPr>
              <w:pStyle w:val="14"/>
              <w:rPr>
                <w:rFonts w:eastAsia="Calibri"/>
                <w:lang w:val="en-US" w:eastAsia="ru-RU"/>
              </w:rPr>
            </w:pPr>
            <w:r w:rsidRPr="00B46196">
              <w:rPr>
                <w:rFonts w:eastAsia="Calibri"/>
                <w:lang w:val="en-US" w:eastAsia="ru-RU"/>
              </w:rPr>
              <w:t>SUMV</w:t>
            </w:r>
          </w:p>
        </w:tc>
        <w:tc>
          <w:tcPr>
            <w:tcW w:w="2704" w:type="dxa"/>
          </w:tcPr>
          <w:p w:rsidR="00FF2057" w:rsidRPr="00B46196" w:rsidRDefault="00FF2057" w:rsidP="00954F67">
            <w:pPr>
              <w:pStyle w:val="14"/>
              <w:jc w:val="left"/>
              <w:rPr>
                <w:lang w:eastAsia="ru-RU"/>
              </w:rPr>
            </w:pPr>
            <w:r w:rsidRPr="00B46196">
              <w:rPr>
                <w:lang w:eastAsia="ru-RU"/>
              </w:rPr>
              <w:t>Сумма, выставленная к оплате</w:t>
            </w:r>
          </w:p>
        </w:tc>
        <w:tc>
          <w:tcPr>
            <w:tcW w:w="4252" w:type="dxa"/>
          </w:tcPr>
          <w:p w:rsidR="00FF2057" w:rsidRPr="003F0784" w:rsidRDefault="00FF2057" w:rsidP="00954F67">
            <w:pPr>
              <w:pStyle w:val="14"/>
              <w:jc w:val="left"/>
              <w:rPr>
                <w:rFonts w:eastAsia="Calibri"/>
                <w:highlight w:val="yellow"/>
                <w:lang w:val="en-US" w:eastAsia="ru-RU"/>
              </w:rPr>
            </w:pPr>
            <w:r w:rsidRPr="003F0784">
              <w:rPr>
                <w:rFonts w:eastAsia="Calibri"/>
                <w:highlight w:val="yellow"/>
                <w:lang w:val="en-US"/>
              </w:rPr>
              <w:t>ZL_LIST/ZAP/</w:t>
            </w:r>
            <w:r w:rsidRPr="003F0784">
              <w:rPr>
                <w:highlight w:val="yellow"/>
                <w:lang w:val="en-US" w:eastAsia="ru-RU"/>
              </w:rPr>
              <w:t>Z_SL/SUMV</w:t>
            </w:r>
          </w:p>
        </w:tc>
      </w:tr>
      <w:tr w:rsidR="00FF2057" w:rsidRPr="00D01932" w:rsidTr="00C52AD8">
        <w:tc>
          <w:tcPr>
            <w:tcW w:w="1645" w:type="dxa"/>
            <w:noWrap/>
          </w:tcPr>
          <w:p w:rsidR="00FF2057" w:rsidRPr="00FF2057" w:rsidRDefault="00FF2057" w:rsidP="00954F67">
            <w:pPr>
              <w:pStyle w:val="14"/>
              <w:rPr>
                <w:rFonts w:eastAsia="Calibri"/>
                <w:lang w:val="en-US" w:eastAsia="ru-RU"/>
              </w:rPr>
            </w:pPr>
          </w:p>
        </w:tc>
        <w:tc>
          <w:tcPr>
            <w:tcW w:w="1690" w:type="dxa"/>
            <w:noWrap/>
          </w:tcPr>
          <w:p w:rsidR="00FF2057" w:rsidRPr="00B46196" w:rsidRDefault="00FF2057" w:rsidP="00954F67">
            <w:pPr>
              <w:pStyle w:val="14"/>
              <w:rPr>
                <w:rFonts w:eastAsia="Calibri"/>
                <w:lang w:val="en-US"/>
              </w:rPr>
            </w:pPr>
            <w:r w:rsidRPr="00B46196">
              <w:rPr>
                <w:rFonts w:eastAsia="Calibri"/>
                <w:lang w:val="en-US"/>
              </w:rPr>
              <w:t>OPLATA</w:t>
            </w:r>
          </w:p>
        </w:tc>
        <w:tc>
          <w:tcPr>
            <w:tcW w:w="2704" w:type="dxa"/>
          </w:tcPr>
          <w:p w:rsidR="00FF2057" w:rsidRPr="00B46196" w:rsidRDefault="00FF2057" w:rsidP="00954F67">
            <w:pPr>
              <w:pStyle w:val="14"/>
              <w:rPr>
                <w:rFonts w:eastAsia="MS Mincho"/>
                <w:lang w:eastAsia="ru-RU"/>
              </w:rPr>
            </w:pPr>
            <w:r w:rsidRPr="00B46196">
              <w:rPr>
                <w:rFonts w:eastAsia="MS Mincho"/>
                <w:lang w:eastAsia="ru-RU"/>
              </w:rPr>
              <w:t>Тип оплаты</w:t>
            </w:r>
          </w:p>
        </w:tc>
        <w:tc>
          <w:tcPr>
            <w:tcW w:w="4252" w:type="dxa"/>
          </w:tcPr>
          <w:p w:rsidR="00FF2057" w:rsidRPr="003F0784" w:rsidRDefault="00FF2057" w:rsidP="00954F67">
            <w:pPr>
              <w:pStyle w:val="14"/>
              <w:jc w:val="left"/>
              <w:rPr>
                <w:rFonts w:eastAsia="MS Mincho"/>
                <w:highlight w:val="yellow"/>
                <w:lang w:val="en-US" w:eastAsia="ru-RU"/>
              </w:rPr>
            </w:pPr>
            <w:r w:rsidRPr="003F0784">
              <w:rPr>
                <w:rFonts w:eastAsia="Calibri"/>
                <w:highlight w:val="yellow"/>
                <w:lang w:val="en-US"/>
              </w:rPr>
              <w:t>ZL_LIST/ZAP/</w:t>
            </w:r>
            <w:r w:rsidRPr="003F0784">
              <w:rPr>
                <w:highlight w:val="yellow"/>
                <w:lang w:val="en-US" w:eastAsia="ru-RU"/>
              </w:rPr>
              <w:t>Z_SL/OPLATA</w:t>
            </w:r>
          </w:p>
        </w:tc>
      </w:tr>
      <w:tr w:rsidR="00FF2057" w:rsidRPr="00D01932" w:rsidTr="00C52AD8">
        <w:tc>
          <w:tcPr>
            <w:tcW w:w="1645" w:type="dxa"/>
            <w:noWrap/>
          </w:tcPr>
          <w:p w:rsidR="00FF2057" w:rsidRPr="00FF2057" w:rsidRDefault="00FF2057" w:rsidP="00954F67">
            <w:pPr>
              <w:pStyle w:val="14"/>
              <w:rPr>
                <w:rFonts w:eastAsia="Calibri"/>
                <w:lang w:val="en-US" w:eastAsia="ru-RU"/>
              </w:rPr>
            </w:pPr>
          </w:p>
        </w:tc>
        <w:tc>
          <w:tcPr>
            <w:tcW w:w="1690" w:type="dxa"/>
            <w:noWrap/>
          </w:tcPr>
          <w:p w:rsidR="00FF2057" w:rsidRPr="00B46196" w:rsidRDefault="00FF2057" w:rsidP="00954F67">
            <w:pPr>
              <w:pStyle w:val="14"/>
              <w:rPr>
                <w:rFonts w:eastAsia="Calibri"/>
              </w:rPr>
            </w:pPr>
            <w:r w:rsidRPr="00B46196">
              <w:rPr>
                <w:rFonts w:eastAsia="Calibri"/>
                <w:lang w:val="en-US"/>
              </w:rPr>
              <w:t>SUMP</w:t>
            </w:r>
          </w:p>
        </w:tc>
        <w:tc>
          <w:tcPr>
            <w:tcW w:w="2704" w:type="dxa"/>
          </w:tcPr>
          <w:p w:rsidR="00FF2057" w:rsidRPr="00B46196" w:rsidRDefault="00FF2057" w:rsidP="00954F67">
            <w:pPr>
              <w:pStyle w:val="14"/>
              <w:rPr>
                <w:lang w:eastAsia="ru-RU"/>
              </w:rPr>
            </w:pPr>
            <w:r w:rsidRPr="00B46196">
              <w:rPr>
                <w:lang w:eastAsia="ru-RU"/>
              </w:rPr>
              <w:t>Сумма, принятая к оплате СМО (ТФОМС)</w:t>
            </w:r>
          </w:p>
        </w:tc>
        <w:tc>
          <w:tcPr>
            <w:tcW w:w="4252" w:type="dxa"/>
          </w:tcPr>
          <w:p w:rsidR="00FF2057" w:rsidRPr="003F0784" w:rsidRDefault="00FF2057" w:rsidP="001716CF">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Z_SL/SUMP</w:t>
            </w:r>
          </w:p>
        </w:tc>
      </w:tr>
      <w:tr w:rsidR="00FF2057" w:rsidRPr="00D01932" w:rsidTr="00C52AD8">
        <w:tc>
          <w:tcPr>
            <w:tcW w:w="1645" w:type="dxa"/>
            <w:noWrap/>
          </w:tcPr>
          <w:p w:rsidR="00FF2057" w:rsidRPr="00FF2057" w:rsidRDefault="00FF2057" w:rsidP="00954F67">
            <w:pPr>
              <w:pStyle w:val="14"/>
              <w:rPr>
                <w:rFonts w:eastAsia="Calibri"/>
                <w:lang w:val="en-US" w:eastAsia="ru-RU"/>
              </w:rPr>
            </w:pPr>
          </w:p>
        </w:tc>
        <w:tc>
          <w:tcPr>
            <w:tcW w:w="1690" w:type="dxa"/>
            <w:shd w:val="clear" w:color="auto" w:fill="auto"/>
            <w:noWrap/>
          </w:tcPr>
          <w:p w:rsidR="00FF2057" w:rsidRPr="00B46196" w:rsidRDefault="00FF2057" w:rsidP="00954F67">
            <w:pPr>
              <w:pStyle w:val="14"/>
              <w:rPr>
                <w:rFonts w:eastAsia="Calibri"/>
                <w:lang w:val="en-US"/>
              </w:rPr>
            </w:pPr>
            <w:r w:rsidRPr="00B46196">
              <w:rPr>
                <w:rFonts w:eastAsia="Calibri"/>
              </w:rPr>
              <w:t>SANK</w:t>
            </w:r>
          </w:p>
        </w:tc>
        <w:tc>
          <w:tcPr>
            <w:tcW w:w="2704" w:type="dxa"/>
            <w:shd w:val="clear" w:color="auto" w:fill="auto"/>
          </w:tcPr>
          <w:p w:rsidR="00FF2057" w:rsidRPr="00B46196" w:rsidRDefault="00FF2057" w:rsidP="00C63108">
            <w:pPr>
              <w:pStyle w:val="14"/>
              <w:jc w:val="left"/>
              <w:rPr>
                <w:lang w:eastAsia="ru-RU"/>
              </w:rPr>
            </w:pPr>
            <w:r w:rsidRPr="00B46196">
              <w:t xml:space="preserve">Сведения о санкциях  </w:t>
            </w:r>
          </w:p>
        </w:tc>
        <w:tc>
          <w:tcPr>
            <w:tcW w:w="4252" w:type="dxa"/>
            <w:shd w:val="clear" w:color="auto" w:fill="auto"/>
          </w:tcPr>
          <w:p w:rsidR="00FF2057" w:rsidRPr="003F0784" w:rsidRDefault="00FF2057" w:rsidP="00954F67">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Z_SL/SANK</w:t>
            </w:r>
          </w:p>
        </w:tc>
      </w:tr>
      <w:tr w:rsidR="00FF2057" w:rsidRPr="00D01932" w:rsidTr="00C52AD8">
        <w:tc>
          <w:tcPr>
            <w:tcW w:w="1645" w:type="dxa"/>
            <w:noWrap/>
          </w:tcPr>
          <w:p w:rsidR="00FF2057" w:rsidRPr="00FF2057" w:rsidRDefault="00FF2057" w:rsidP="00954F67">
            <w:pPr>
              <w:pStyle w:val="14"/>
              <w:rPr>
                <w:rFonts w:eastAsia="Calibri"/>
                <w:lang w:val="en-US" w:eastAsia="ru-RU"/>
              </w:rPr>
            </w:pPr>
          </w:p>
        </w:tc>
        <w:tc>
          <w:tcPr>
            <w:tcW w:w="1690" w:type="dxa"/>
            <w:noWrap/>
          </w:tcPr>
          <w:p w:rsidR="00FF2057" w:rsidRPr="00B46196" w:rsidRDefault="00FF2057" w:rsidP="00954F67">
            <w:pPr>
              <w:pStyle w:val="14"/>
              <w:rPr>
                <w:rFonts w:eastAsia="Calibri"/>
              </w:rPr>
            </w:pPr>
            <w:r w:rsidRPr="00B46196">
              <w:rPr>
                <w:rFonts w:eastAsia="Calibri"/>
              </w:rPr>
              <w:t>SANK_IT</w:t>
            </w:r>
          </w:p>
        </w:tc>
        <w:tc>
          <w:tcPr>
            <w:tcW w:w="2704" w:type="dxa"/>
          </w:tcPr>
          <w:p w:rsidR="00FF2057" w:rsidRPr="00B46196" w:rsidRDefault="00FF2057" w:rsidP="00954F67">
            <w:pPr>
              <w:pStyle w:val="14"/>
              <w:rPr>
                <w:lang w:eastAsia="ru-RU"/>
              </w:rPr>
            </w:pPr>
            <w:r w:rsidRPr="00B46196">
              <w:t>Сумма санкций по законченному случаю</w:t>
            </w:r>
          </w:p>
        </w:tc>
        <w:tc>
          <w:tcPr>
            <w:tcW w:w="4252" w:type="dxa"/>
          </w:tcPr>
          <w:p w:rsidR="00FF2057" w:rsidRPr="003F0784" w:rsidRDefault="00FF2057" w:rsidP="00622203">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Z_SL/SANK_IT</w:t>
            </w:r>
          </w:p>
        </w:tc>
      </w:tr>
      <w:tr w:rsidR="00FF2057" w:rsidRPr="00B46196" w:rsidTr="00C52AD8">
        <w:tc>
          <w:tcPr>
            <w:tcW w:w="10291" w:type="dxa"/>
            <w:gridSpan w:val="4"/>
            <w:noWrap/>
          </w:tcPr>
          <w:p w:rsidR="00FF2057" w:rsidRPr="00B46196" w:rsidRDefault="00FF2057" w:rsidP="00954F67">
            <w:pPr>
              <w:pStyle w:val="14"/>
              <w:jc w:val="center"/>
            </w:pPr>
            <w:r w:rsidRPr="00B46196">
              <w:rPr>
                <w:rStyle w:val="affff6"/>
              </w:rPr>
              <w:t>Сведения о случае</w:t>
            </w:r>
          </w:p>
        </w:tc>
      </w:tr>
      <w:tr w:rsidR="00B32A32" w:rsidRPr="00D01932" w:rsidTr="00C52AD8">
        <w:tc>
          <w:tcPr>
            <w:tcW w:w="1645" w:type="dxa"/>
            <w:noWrap/>
          </w:tcPr>
          <w:p w:rsidR="00B32A32" w:rsidRPr="00B46196" w:rsidRDefault="00B32A32" w:rsidP="00954F67">
            <w:pPr>
              <w:pStyle w:val="14"/>
              <w:rPr>
                <w:lang w:eastAsia="ru-RU"/>
              </w:rPr>
            </w:pPr>
            <w:r w:rsidRPr="00B46196">
              <w:rPr>
                <w:lang w:val="en-US" w:eastAsia="ru-RU"/>
              </w:rPr>
              <w:t>SL</w:t>
            </w:r>
          </w:p>
        </w:tc>
        <w:tc>
          <w:tcPr>
            <w:tcW w:w="1690" w:type="dxa"/>
            <w:noWrap/>
          </w:tcPr>
          <w:p w:rsidR="00B32A32" w:rsidRPr="00B46196" w:rsidRDefault="00B32A32" w:rsidP="00954F67">
            <w:pPr>
              <w:pStyle w:val="14"/>
              <w:rPr>
                <w:rFonts w:eastAsia="Calibri"/>
                <w:lang w:val="en-US"/>
              </w:rPr>
            </w:pPr>
            <w:r w:rsidRPr="00B46196">
              <w:rPr>
                <w:rFonts w:eastAsia="Calibri"/>
                <w:lang w:val="en-US"/>
              </w:rPr>
              <w:t>SL_ID</w:t>
            </w:r>
          </w:p>
        </w:tc>
        <w:tc>
          <w:tcPr>
            <w:tcW w:w="2704" w:type="dxa"/>
          </w:tcPr>
          <w:p w:rsidR="00B32A32" w:rsidRPr="00B46196" w:rsidRDefault="00B32A32" w:rsidP="00954F67">
            <w:pPr>
              <w:pStyle w:val="14"/>
            </w:pPr>
            <w:r w:rsidRPr="00B46196">
              <w:t>Идентификатор</w:t>
            </w:r>
          </w:p>
        </w:tc>
        <w:tc>
          <w:tcPr>
            <w:tcW w:w="4252" w:type="dxa"/>
          </w:tcPr>
          <w:p w:rsidR="00B32A32" w:rsidRPr="003F0784" w:rsidRDefault="00B32A32" w:rsidP="00954F67">
            <w:pPr>
              <w:pStyle w:val="14"/>
              <w:jc w:val="left"/>
              <w:rPr>
                <w:highlight w:val="yellow"/>
                <w:lang w:val="en-US"/>
              </w:rPr>
            </w:pPr>
            <w:r w:rsidRPr="003F0784">
              <w:rPr>
                <w:rFonts w:eastAsia="Calibri"/>
                <w:highlight w:val="yellow"/>
                <w:lang w:val="en-US"/>
              </w:rPr>
              <w:t>ZL_LIST/ZAP/</w:t>
            </w:r>
            <w:r w:rsidRPr="003F0784">
              <w:rPr>
                <w:highlight w:val="yellow"/>
                <w:lang w:val="en-US" w:eastAsia="ru-RU"/>
              </w:rPr>
              <w:t>Z_SL/SL/</w:t>
            </w:r>
            <w:r w:rsidRPr="003F0784">
              <w:rPr>
                <w:rFonts w:eastAsia="Calibri"/>
                <w:highlight w:val="yellow"/>
                <w:lang w:val="en-US"/>
              </w:rPr>
              <w:t>SL_ID</w:t>
            </w:r>
          </w:p>
        </w:tc>
      </w:tr>
      <w:tr w:rsidR="00B32A32" w:rsidRPr="00D01932" w:rsidTr="00C52AD8">
        <w:tc>
          <w:tcPr>
            <w:tcW w:w="1645" w:type="dxa"/>
            <w:noWrap/>
          </w:tcPr>
          <w:p w:rsidR="00B32A32" w:rsidRPr="00B32A32" w:rsidRDefault="00B32A32" w:rsidP="00954F67">
            <w:pPr>
              <w:pStyle w:val="14"/>
              <w:rPr>
                <w:rFonts w:eastAsia="Calibri"/>
                <w:lang w:val="en-US" w:eastAsia="ru-RU"/>
              </w:rPr>
            </w:pPr>
          </w:p>
        </w:tc>
        <w:tc>
          <w:tcPr>
            <w:tcW w:w="1690" w:type="dxa"/>
            <w:noWrap/>
          </w:tcPr>
          <w:p w:rsidR="00B32A32" w:rsidRPr="00B46196" w:rsidRDefault="00B32A32" w:rsidP="00954F67">
            <w:pPr>
              <w:pStyle w:val="14"/>
              <w:rPr>
                <w:rFonts w:eastAsia="Calibri"/>
                <w:lang w:val="en-US" w:eastAsia="ru-RU"/>
              </w:rPr>
            </w:pPr>
            <w:r w:rsidRPr="00B46196">
              <w:rPr>
                <w:rFonts w:eastAsia="Calibri"/>
                <w:lang w:val="en-US" w:eastAsia="ru-RU"/>
              </w:rPr>
              <w:t>VID_HMP</w:t>
            </w:r>
          </w:p>
        </w:tc>
        <w:tc>
          <w:tcPr>
            <w:tcW w:w="2704" w:type="dxa"/>
          </w:tcPr>
          <w:p w:rsidR="00B32A32" w:rsidRPr="00B46196" w:rsidRDefault="00B32A32" w:rsidP="00954F67">
            <w:pPr>
              <w:pStyle w:val="14"/>
              <w:jc w:val="left"/>
              <w:rPr>
                <w:lang w:eastAsia="ru-RU"/>
              </w:rPr>
            </w:pPr>
            <w:r w:rsidRPr="00B46196">
              <w:rPr>
                <w:lang w:eastAsia="ru-RU"/>
              </w:rPr>
              <w:t>Вид высокотехнологичной медицинской помощи</w:t>
            </w:r>
          </w:p>
        </w:tc>
        <w:tc>
          <w:tcPr>
            <w:tcW w:w="4252" w:type="dxa"/>
          </w:tcPr>
          <w:p w:rsidR="00B32A32" w:rsidRPr="003F0784" w:rsidRDefault="00B32A32" w:rsidP="00954F67">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Z_SL/SL/VID_HMP</w:t>
            </w:r>
          </w:p>
        </w:tc>
      </w:tr>
      <w:tr w:rsidR="00B32A32" w:rsidRPr="00D01932" w:rsidTr="00C52AD8">
        <w:tc>
          <w:tcPr>
            <w:tcW w:w="1645" w:type="dxa"/>
            <w:noWrap/>
          </w:tcPr>
          <w:p w:rsidR="00B32A32" w:rsidRPr="00B32A32" w:rsidRDefault="00B32A32" w:rsidP="00954F67">
            <w:pPr>
              <w:pStyle w:val="14"/>
              <w:rPr>
                <w:rFonts w:eastAsia="Calibri"/>
                <w:lang w:val="en-US" w:eastAsia="ru-RU"/>
              </w:rPr>
            </w:pPr>
          </w:p>
        </w:tc>
        <w:tc>
          <w:tcPr>
            <w:tcW w:w="1690" w:type="dxa"/>
            <w:noWrap/>
          </w:tcPr>
          <w:p w:rsidR="00B32A32" w:rsidRPr="00B46196" w:rsidRDefault="00B32A32" w:rsidP="00954F67">
            <w:pPr>
              <w:pStyle w:val="14"/>
              <w:rPr>
                <w:rFonts w:eastAsia="Calibri"/>
                <w:lang w:val="en-US" w:eastAsia="ru-RU"/>
              </w:rPr>
            </w:pPr>
            <w:r w:rsidRPr="00B46196">
              <w:rPr>
                <w:rFonts w:eastAsia="Calibri"/>
                <w:lang w:val="en-US" w:eastAsia="ru-RU"/>
              </w:rPr>
              <w:t>METOD_HMP</w:t>
            </w:r>
          </w:p>
        </w:tc>
        <w:tc>
          <w:tcPr>
            <w:tcW w:w="2704" w:type="dxa"/>
          </w:tcPr>
          <w:p w:rsidR="00B32A32" w:rsidRPr="00B46196" w:rsidRDefault="00B32A32" w:rsidP="00954F67">
            <w:pPr>
              <w:pStyle w:val="14"/>
              <w:jc w:val="left"/>
              <w:rPr>
                <w:lang w:eastAsia="ru-RU"/>
              </w:rPr>
            </w:pPr>
            <w:r w:rsidRPr="00B46196">
              <w:rPr>
                <w:lang w:eastAsia="ru-RU"/>
              </w:rPr>
              <w:t>Метод высокотехнологичной медицинской помощи</w:t>
            </w:r>
          </w:p>
        </w:tc>
        <w:tc>
          <w:tcPr>
            <w:tcW w:w="4252" w:type="dxa"/>
          </w:tcPr>
          <w:p w:rsidR="00B32A32" w:rsidRPr="003F0784" w:rsidRDefault="00B32A32" w:rsidP="00954F67">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Z_SL/SL/</w:t>
            </w:r>
            <w:r w:rsidRPr="003F0784">
              <w:rPr>
                <w:highlight w:val="yellow"/>
                <w:lang w:val="en-US" w:eastAsia="ru-RU"/>
              </w:rPr>
              <w:br/>
              <w:t>METOD_HMP</w:t>
            </w:r>
          </w:p>
        </w:tc>
      </w:tr>
      <w:tr w:rsidR="00B32A32" w:rsidRPr="00D01932" w:rsidTr="00C52AD8">
        <w:tc>
          <w:tcPr>
            <w:tcW w:w="1645" w:type="dxa"/>
            <w:noWrap/>
          </w:tcPr>
          <w:p w:rsidR="00B32A32" w:rsidRPr="00B32A32" w:rsidRDefault="00B32A32" w:rsidP="00954F67">
            <w:pPr>
              <w:pStyle w:val="14"/>
              <w:rPr>
                <w:rFonts w:eastAsia="Calibri"/>
                <w:lang w:val="en-US" w:eastAsia="ru-RU"/>
              </w:rPr>
            </w:pPr>
          </w:p>
        </w:tc>
        <w:tc>
          <w:tcPr>
            <w:tcW w:w="1690" w:type="dxa"/>
            <w:noWrap/>
          </w:tcPr>
          <w:p w:rsidR="00B32A32" w:rsidRPr="00B46196" w:rsidRDefault="00B32A32" w:rsidP="00954F67">
            <w:pPr>
              <w:pStyle w:val="14"/>
              <w:rPr>
                <w:rFonts w:eastAsia="Calibri"/>
                <w:lang w:val="en-US" w:eastAsia="ru-RU"/>
              </w:rPr>
            </w:pPr>
            <w:r w:rsidRPr="00B46196">
              <w:rPr>
                <w:rFonts w:eastAsia="Calibri"/>
                <w:lang w:val="en-US" w:eastAsia="ru-RU"/>
              </w:rPr>
              <w:t>LPU_1</w:t>
            </w:r>
          </w:p>
        </w:tc>
        <w:tc>
          <w:tcPr>
            <w:tcW w:w="2704" w:type="dxa"/>
          </w:tcPr>
          <w:p w:rsidR="00B32A32" w:rsidRPr="00B46196" w:rsidRDefault="00B32A32" w:rsidP="00954F67">
            <w:pPr>
              <w:pStyle w:val="14"/>
              <w:rPr>
                <w:lang w:eastAsia="ru-RU"/>
              </w:rPr>
            </w:pPr>
            <w:r w:rsidRPr="00B46196">
              <w:rPr>
                <w:lang w:eastAsia="ru-RU"/>
              </w:rPr>
              <w:t>Подразделение МО</w:t>
            </w:r>
          </w:p>
        </w:tc>
        <w:tc>
          <w:tcPr>
            <w:tcW w:w="4252" w:type="dxa"/>
          </w:tcPr>
          <w:p w:rsidR="00B32A32" w:rsidRPr="003F0784" w:rsidRDefault="00B32A32" w:rsidP="00954F67">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Z_SL/SL/LPU_1</w:t>
            </w:r>
          </w:p>
        </w:tc>
      </w:tr>
      <w:tr w:rsidR="00B32A32" w:rsidRPr="00D01932" w:rsidTr="00C52AD8">
        <w:tc>
          <w:tcPr>
            <w:tcW w:w="1645" w:type="dxa"/>
            <w:noWrap/>
          </w:tcPr>
          <w:p w:rsidR="00B32A32" w:rsidRPr="00B32A32" w:rsidRDefault="00B32A32" w:rsidP="00954F67">
            <w:pPr>
              <w:pStyle w:val="14"/>
              <w:rPr>
                <w:rFonts w:eastAsia="Calibri"/>
                <w:lang w:val="en-US" w:eastAsia="ru-RU"/>
              </w:rPr>
            </w:pPr>
          </w:p>
        </w:tc>
        <w:tc>
          <w:tcPr>
            <w:tcW w:w="1690" w:type="dxa"/>
            <w:noWrap/>
          </w:tcPr>
          <w:p w:rsidR="00B32A32" w:rsidRPr="00B46196" w:rsidRDefault="00B32A32" w:rsidP="00954F67">
            <w:pPr>
              <w:pStyle w:val="14"/>
              <w:rPr>
                <w:rFonts w:eastAsia="Calibri"/>
                <w:lang w:val="en-US" w:eastAsia="ru-RU"/>
              </w:rPr>
            </w:pPr>
            <w:r w:rsidRPr="00B46196">
              <w:rPr>
                <w:rFonts w:eastAsia="Calibri"/>
                <w:lang w:val="en-US" w:eastAsia="ru-RU"/>
              </w:rPr>
              <w:t>PODR</w:t>
            </w:r>
          </w:p>
        </w:tc>
        <w:tc>
          <w:tcPr>
            <w:tcW w:w="2704" w:type="dxa"/>
          </w:tcPr>
          <w:p w:rsidR="00B32A32" w:rsidRPr="00B46196" w:rsidRDefault="00B32A32" w:rsidP="00954F67">
            <w:pPr>
              <w:pStyle w:val="14"/>
              <w:rPr>
                <w:lang w:eastAsia="ru-RU"/>
              </w:rPr>
            </w:pPr>
            <w:r w:rsidRPr="00B46196">
              <w:rPr>
                <w:lang w:eastAsia="ru-RU"/>
              </w:rPr>
              <w:t>Код отделения</w:t>
            </w:r>
          </w:p>
        </w:tc>
        <w:tc>
          <w:tcPr>
            <w:tcW w:w="4252" w:type="dxa"/>
          </w:tcPr>
          <w:p w:rsidR="00B32A32" w:rsidRPr="003F0784" w:rsidRDefault="00B32A32" w:rsidP="00954F67">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Z_SL/SL/PODR</w:t>
            </w:r>
          </w:p>
        </w:tc>
      </w:tr>
      <w:tr w:rsidR="00B32A32" w:rsidRPr="00D01932" w:rsidTr="00C52AD8">
        <w:tc>
          <w:tcPr>
            <w:tcW w:w="1645" w:type="dxa"/>
            <w:noWrap/>
          </w:tcPr>
          <w:p w:rsidR="00B32A32" w:rsidRPr="00B32A32" w:rsidRDefault="00B32A32" w:rsidP="00954F67">
            <w:pPr>
              <w:pStyle w:val="14"/>
              <w:rPr>
                <w:rFonts w:eastAsia="Calibri"/>
                <w:lang w:val="en-US" w:eastAsia="ru-RU"/>
              </w:rPr>
            </w:pPr>
          </w:p>
        </w:tc>
        <w:tc>
          <w:tcPr>
            <w:tcW w:w="1690" w:type="dxa"/>
            <w:noWrap/>
          </w:tcPr>
          <w:p w:rsidR="00B32A32" w:rsidRPr="00B46196" w:rsidRDefault="00B32A32" w:rsidP="00954F67">
            <w:pPr>
              <w:pStyle w:val="14"/>
              <w:rPr>
                <w:rFonts w:eastAsia="Calibri"/>
                <w:lang w:val="en-US" w:eastAsia="ru-RU"/>
              </w:rPr>
            </w:pPr>
            <w:r w:rsidRPr="00B46196">
              <w:rPr>
                <w:rFonts w:eastAsia="Calibri"/>
                <w:lang w:val="en-US" w:eastAsia="ru-RU"/>
              </w:rPr>
              <w:t>PROFIL</w:t>
            </w:r>
          </w:p>
        </w:tc>
        <w:tc>
          <w:tcPr>
            <w:tcW w:w="2704" w:type="dxa"/>
          </w:tcPr>
          <w:p w:rsidR="00B32A32" w:rsidRPr="00B46196" w:rsidRDefault="00B32A32" w:rsidP="00954F67">
            <w:pPr>
              <w:pStyle w:val="14"/>
              <w:rPr>
                <w:lang w:eastAsia="ru-RU"/>
              </w:rPr>
            </w:pPr>
            <w:r w:rsidRPr="00B46196">
              <w:rPr>
                <w:lang w:eastAsia="ru-RU"/>
              </w:rPr>
              <w:t>Профиль медицинской помощи</w:t>
            </w:r>
          </w:p>
        </w:tc>
        <w:tc>
          <w:tcPr>
            <w:tcW w:w="4252" w:type="dxa"/>
          </w:tcPr>
          <w:p w:rsidR="00B32A32" w:rsidRPr="003F0784" w:rsidRDefault="00B32A32" w:rsidP="00271472">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Z_SL/SL/PROFIL</w:t>
            </w:r>
          </w:p>
        </w:tc>
      </w:tr>
      <w:tr w:rsidR="00B32A32" w:rsidRPr="00D01932" w:rsidTr="00C52AD8">
        <w:tc>
          <w:tcPr>
            <w:tcW w:w="1645" w:type="dxa"/>
            <w:noWrap/>
          </w:tcPr>
          <w:p w:rsidR="00B32A32" w:rsidRPr="00B32A32" w:rsidRDefault="00B32A32" w:rsidP="00954F67">
            <w:pPr>
              <w:pStyle w:val="14"/>
              <w:rPr>
                <w:rFonts w:eastAsia="Calibri"/>
                <w:lang w:val="en-US" w:eastAsia="ru-RU"/>
              </w:rPr>
            </w:pPr>
          </w:p>
        </w:tc>
        <w:tc>
          <w:tcPr>
            <w:tcW w:w="1690" w:type="dxa"/>
            <w:noWrap/>
          </w:tcPr>
          <w:p w:rsidR="00B32A32" w:rsidRPr="00B46196" w:rsidRDefault="00B32A32" w:rsidP="00954F67">
            <w:pPr>
              <w:pStyle w:val="14"/>
              <w:rPr>
                <w:rFonts w:eastAsia="Calibri"/>
                <w:lang w:val="en-US"/>
              </w:rPr>
            </w:pPr>
            <w:r w:rsidRPr="00B46196">
              <w:rPr>
                <w:rFonts w:eastAsia="Calibri"/>
                <w:lang w:val="en-US"/>
              </w:rPr>
              <w:t>PROFIL_K</w:t>
            </w:r>
          </w:p>
        </w:tc>
        <w:tc>
          <w:tcPr>
            <w:tcW w:w="2704" w:type="dxa"/>
          </w:tcPr>
          <w:p w:rsidR="00B32A32" w:rsidRPr="00B46196" w:rsidRDefault="00B32A32" w:rsidP="00954F67">
            <w:pPr>
              <w:pStyle w:val="14"/>
            </w:pPr>
            <w:r w:rsidRPr="00B46196">
              <w:t>Профиль койки</w:t>
            </w:r>
          </w:p>
        </w:tc>
        <w:tc>
          <w:tcPr>
            <w:tcW w:w="4252" w:type="dxa"/>
          </w:tcPr>
          <w:p w:rsidR="00B32A32" w:rsidRPr="003F0784" w:rsidRDefault="00B32A32" w:rsidP="00271472">
            <w:pPr>
              <w:pStyle w:val="14"/>
              <w:jc w:val="left"/>
              <w:rPr>
                <w:highlight w:val="yellow"/>
                <w:lang w:val="en-US"/>
              </w:rPr>
            </w:pPr>
            <w:r w:rsidRPr="003F0784">
              <w:rPr>
                <w:rFonts w:eastAsia="Calibri"/>
                <w:highlight w:val="yellow"/>
                <w:lang w:val="en-US"/>
              </w:rPr>
              <w:t>ZL_LIST/ZAP/</w:t>
            </w:r>
            <w:r w:rsidRPr="003F0784">
              <w:rPr>
                <w:highlight w:val="yellow"/>
                <w:lang w:val="en-US" w:eastAsia="ru-RU"/>
              </w:rPr>
              <w:t>Z_SL/SL/PROFIL_K</w:t>
            </w:r>
          </w:p>
        </w:tc>
      </w:tr>
      <w:tr w:rsidR="00B32A32" w:rsidRPr="00D01932" w:rsidTr="00C52AD8">
        <w:tc>
          <w:tcPr>
            <w:tcW w:w="1645" w:type="dxa"/>
            <w:noWrap/>
          </w:tcPr>
          <w:p w:rsidR="00B32A32" w:rsidRPr="00B32A32" w:rsidRDefault="00B32A32" w:rsidP="00954F67">
            <w:pPr>
              <w:pStyle w:val="14"/>
              <w:rPr>
                <w:rFonts w:eastAsia="Calibri"/>
                <w:lang w:val="en-US" w:eastAsia="ru-RU"/>
              </w:rPr>
            </w:pPr>
          </w:p>
        </w:tc>
        <w:tc>
          <w:tcPr>
            <w:tcW w:w="1690" w:type="dxa"/>
            <w:noWrap/>
          </w:tcPr>
          <w:p w:rsidR="00B32A32" w:rsidRPr="00B46196" w:rsidRDefault="00B32A32" w:rsidP="00954F67">
            <w:pPr>
              <w:pStyle w:val="14"/>
              <w:rPr>
                <w:rFonts w:eastAsia="Calibri"/>
                <w:lang w:val="en-US" w:eastAsia="ru-RU"/>
              </w:rPr>
            </w:pPr>
            <w:r w:rsidRPr="00B46196">
              <w:rPr>
                <w:rFonts w:eastAsia="Calibri"/>
                <w:lang w:val="en-US" w:eastAsia="ru-RU"/>
              </w:rPr>
              <w:t>DET</w:t>
            </w:r>
          </w:p>
        </w:tc>
        <w:tc>
          <w:tcPr>
            <w:tcW w:w="2704" w:type="dxa"/>
          </w:tcPr>
          <w:p w:rsidR="00B32A32" w:rsidRPr="00B46196" w:rsidRDefault="00B32A32" w:rsidP="00954F67">
            <w:pPr>
              <w:pStyle w:val="14"/>
              <w:rPr>
                <w:lang w:eastAsia="ru-RU"/>
              </w:rPr>
            </w:pPr>
            <w:r w:rsidRPr="00B46196">
              <w:rPr>
                <w:lang w:eastAsia="ru-RU"/>
              </w:rPr>
              <w:t>Признак детского профиля</w:t>
            </w:r>
          </w:p>
        </w:tc>
        <w:tc>
          <w:tcPr>
            <w:tcW w:w="4252" w:type="dxa"/>
          </w:tcPr>
          <w:p w:rsidR="00B32A32" w:rsidRPr="003F0784" w:rsidRDefault="00B32A32" w:rsidP="00954F67">
            <w:pPr>
              <w:pStyle w:val="14"/>
              <w:rPr>
                <w:highlight w:val="yellow"/>
                <w:lang w:val="en-US" w:eastAsia="ru-RU"/>
              </w:rPr>
            </w:pPr>
            <w:r w:rsidRPr="003F0784">
              <w:rPr>
                <w:rFonts w:eastAsia="Calibri"/>
                <w:highlight w:val="yellow"/>
                <w:lang w:val="en-US"/>
              </w:rPr>
              <w:t>ZL_LIST/ZAP/</w:t>
            </w:r>
            <w:r w:rsidRPr="003F0784">
              <w:rPr>
                <w:highlight w:val="yellow"/>
                <w:lang w:val="en-US" w:eastAsia="ru-RU"/>
              </w:rPr>
              <w:t>Z_SL/SL/DET</w:t>
            </w:r>
          </w:p>
        </w:tc>
      </w:tr>
      <w:tr w:rsidR="00B32A32" w:rsidRPr="00D01932" w:rsidTr="00C52AD8">
        <w:tc>
          <w:tcPr>
            <w:tcW w:w="1645" w:type="dxa"/>
            <w:noWrap/>
          </w:tcPr>
          <w:p w:rsidR="00B32A32" w:rsidRPr="00B32A32" w:rsidRDefault="00B32A32" w:rsidP="00954F67">
            <w:pPr>
              <w:pStyle w:val="14"/>
              <w:rPr>
                <w:rFonts w:eastAsia="Calibri"/>
                <w:lang w:val="en-US" w:eastAsia="ru-RU"/>
              </w:rPr>
            </w:pPr>
          </w:p>
        </w:tc>
        <w:tc>
          <w:tcPr>
            <w:tcW w:w="1690" w:type="dxa"/>
            <w:noWrap/>
          </w:tcPr>
          <w:p w:rsidR="00B32A32" w:rsidRPr="00B46196" w:rsidRDefault="00B32A32" w:rsidP="00954F67">
            <w:pPr>
              <w:pStyle w:val="14"/>
              <w:rPr>
                <w:rFonts w:eastAsia="Calibri"/>
                <w:lang w:val="en-US" w:eastAsia="ru-RU"/>
              </w:rPr>
            </w:pPr>
            <w:r w:rsidRPr="00B46196">
              <w:rPr>
                <w:rFonts w:eastAsia="Calibri"/>
                <w:lang w:val="en-US" w:eastAsia="ru-RU"/>
              </w:rPr>
              <w:t>TAL_D</w:t>
            </w:r>
          </w:p>
        </w:tc>
        <w:tc>
          <w:tcPr>
            <w:tcW w:w="2704" w:type="dxa"/>
          </w:tcPr>
          <w:p w:rsidR="00B32A32" w:rsidRPr="00B46196" w:rsidRDefault="00B32A32" w:rsidP="00954F67">
            <w:pPr>
              <w:pStyle w:val="14"/>
              <w:rPr>
                <w:lang w:eastAsia="ru-RU"/>
              </w:rPr>
            </w:pPr>
            <w:r w:rsidRPr="00B46196">
              <w:rPr>
                <w:lang w:eastAsia="ru-RU"/>
              </w:rPr>
              <w:t>Дата выдачи талона на ВМП</w:t>
            </w:r>
          </w:p>
        </w:tc>
        <w:tc>
          <w:tcPr>
            <w:tcW w:w="4252" w:type="dxa"/>
          </w:tcPr>
          <w:p w:rsidR="00B32A32" w:rsidRPr="003F0784" w:rsidRDefault="00B32A32" w:rsidP="00954F67">
            <w:pPr>
              <w:pStyle w:val="14"/>
              <w:rPr>
                <w:highlight w:val="yellow"/>
                <w:lang w:val="en-US" w:eastAsia="ru-RU"/>
              </w:rPr>
            </w:pPr>
            <w:r w:rsidRPr="003F0784">
              <w:rPr>
                <w:rFonts w:eastAsia="Calibri"/>
                <w:highlight w:val="yellow"/>
                <w:lang w:val="en-US"/>
              </w:rPr>
              <w:t>ZL_LIST/ZAP/</w:t>
            </w:r>
            <w:r w:rsidRPr="003F0784">
              <w:rPr>
                <w:highlight w:val="yellow"/>
                <w:lang w:val="en-US" w:eastAsia="ru-RU"/>
              </w:rPr>
              <w:t>Z_SL/SL/TAL_D</w:t>
            </w:r>
          </w:p>
          <w:p w:rsidR="00B32A32" w:rsidRPr="003F0784" w:rsidRDefault="00B32A32" w:rsidP="000F7D0A">
            <w:pPr>
              <w:pStyle w:val="14"/>
              <w:rPr>
                <w:highlight w:val="yellow"/>
                <w:lang w:val="en-US" w:eastAsia="ru-RU"/>
              </w:rPr>
            </w:pPr>
          </w:p>
        </w:tc>
      </w:tr>
      <w:tr w:rsidR="00B32A32" w:rsidRPr="00D01932" w:rsidTr="00C52AD8">
        <w:tc>
          <w:tcPr>
            <w:tcW w:w="1645" w:type="dxa"/>
            <w:noWrap/>
          </w:tcPr>
          <w:p w:rsidR="00B32A32" w:rsidRPr="00B32A32" w:rsidRDefault="00B32A32" w:rsidP="00954F67">
            <w:pPr>
              <w:pStyle w:val="14"/>
              <w:rPr>
                <w:rFonts w:eastAsia="Calibri"/>
                <w:lang w:val="en-US" w:eastAsia="ru-RU"/>
              </w:rPr>
            </w:pPr>
          </w:p>
        </w:tc>
        <w:tc>
          <w:tcPr>
            <w:tcW w:w="1690" w:type="dxa"/>
            <w:noWrap/>
          </w:tcPr>
          <w:p w:rsidR="00B32A32" w:rsidRPr="00B46196" w:rsidRDefault="00B32A32" w:rsidP="00954F67">
            <w:pPr>
              <w:pStyle w:val="14"/>
              <w:rPr>
                <w:rFonts w:eastAsia="Calibri"/>
                <w:lang w:val="en-US" w:eastAsia="ru-RU"/>
              </w:rPr>
            </w:pPr>
            <w:r w:rsidRPr="00B46196">
              <w:rPr>
                <w:rFonts w:eastAsia="Calibri"/>
                <w:lang w:val="en-US" w:eastAsia="ru-RU"/>
              </w:rPr>
              <w:t>TAL_NUM</w:t>
            </w:r>
          </w:p>
        </w:tc>
        <w:tc>
          <w:tcPr>
            <w:tcW w:w="2704" w:type="dxa"/>
          </w:tcPr>
          <w:p w:rsidR="00B32A32" w:rsidRPr="00B46196" w:rsidRDefault="00B32A32" w:rsidP="00954F67">
            <w:pPr>
              <w:pStyle w:val="14"/>
              <w:rPr>
                <w:lang w:eastAsia="ru-RU"/>
              </w:rPr>
            </w:pPr>
            <w:r w:rsidRPr="00B46196">
              <w:rPr>
                <w:lang w:eastAsia="ru-RU"/>
              </w:rPr>
              <w:t>Номер талона на ВМП</w:t>
            </w:r>
          </w:p>
        </w:tc>
        <w:tc>
          <w:tcPr>
            <w:tcW w:w="4252" w:type="dxa"/>
          </w:tcPr>
          <w:p w:rsidR="000F7D0A" w:rsidRPr="003F0784" w:rsidRDefault="000F7D0A" w:rsidP="000F7D0A">
            <w:pPr>
              <w:pStyle w:val="14"/>
              <w:rPr>
                <w:highlight w:val="yellow"/>
                <w:lang w:val="en-US" w:eastAsia="ru-RU"/>
              </w:rPr>
            </w:pPr>
            <w:r w:rsidRPr="003F0784">
              <w:rPr>
                <w:rFonts w:eastAsia="Calibri"/>
                <w:highlight w:val="yellow"/>
                <w:lang w:val="en-US"/>
              </w:rPr>
              <w:t>ZL_LIST/ZAP/</w:t>
            </w:r>
            <w:r w:rsidRPr="003F0784">
              <w:rPr>
                <w:highlight w:val="yellow"/>
                <w:lang w:val="en-US" w:eastAsia="ru-RU"/>
              </w:rPr>
              <w:t>Z_SL/SL/TAL_NUM</w:t>
            </w:r>
          </w:p>
          <w:p w:rsidR="00B32A32" w:rsidRPr="003F0784" w:rsidRDefault="00B32A32" w:rsidP="00954F67">
            <w:pPr>
              <w:pStyle w:val="14"/>
              <w:rPr>
                <w:highlight w:val="yellow"/>
                <w:lang w:val="en-US" w:eastAsia="ru-RU"/>
              </w:rPr>
            </w:pPr>
          </w:p>
        </w:tc>
      </w:tr>
      <w:tr w:rsidR="00B32A32" w:rsidRPr="00D01932" w:rsidTr="00C52AD8">
        <w:tc>
          <w:tcPr>
            <w:tcW w:w="1645" w:type="dxa"/>
            <w:noWrap/>
          </w:tcPr>
          <w:p w:rsidR="00B32A32" w:rsidRPr="000F7D0A" w:rsidRDefault="00B32A32" w:rsidP="00954F67">
            <w:pPr>
              <w:pStyle w:val="14"/>
              <w:rPr>
                <w:rFonts w:eastAsia="Calibri"/>
                <w:lang w:val="en-US" w:eastAsia="ru-RU"/>
              </w:rPr>
            </w:pPr>
          </w:p>
        </w:tc>
        <w:tc>
          <w:tcPr>
            <w:tcW w:w="1690" w:type="dxa"/>
            <w:noWrap/>
          </w:tcPr>
          <w:p w:rsidR="00B32A32" w:rsidRPr="00B46196" w:rsidRDefault="00B32A32" w:rsidP="00954F67">
            <w:pPr>
              <w:pStyle w:val="14"/>
              <w:rPr>
                <w:rFonts w:eastAsia="Calibri"/>
                <w:lang w:val="en-US" w:eastAsia="ru-RU"/>
              </w:rPr>
            </w:pPr>
            <w:r w:rsidRPr="00B46196">
              <w:rPr>
                <w:rFonts w:eastAsia="Calibri"/>
                <w:lang w:val="en-US" w:eastAsia="ru-RU"/>
              </w:rPr>
              <w:t>TAL_P</w:t>
            </w:r>
          </w:p>
        </w:tc>
        <w:tc>
          <w:tcPr>
            <w:tcW w:w="2704" w:type="dxa"/>
          </w:tcPr>
          <w:p w:rsidR="00B32A32" w:rsidRPr="00B46196" w:rsidRDefault="00B32A32" w:rsidP="00954F67">
            <w:pPr>
              <w:pStyle w:val="14"/>
              <w:rPr>
                <w:lang w:eastAsia="ru-RU"/>
              </w:rPr>
            </w:pPr>
            <w:r w:rsidRPr="00B46196">
              <w:rPr>
                <w:lang w:eastAsia="ru-RU"/>
              </w:rPr>
              <w:t>Дата планируемой госпитализации</w:t>
            </w:r>
          </w:p>
        </w:tc>
        <w:tc>
          <w:tcPr>
            <w:tcW w:w="4252" w:type="dxa"/>
          </w:tcPr>
          <w:p w:rsidR="00B32A32" w:rsidRPr="003F0784" w:rsidRDefault="000F7D0A" w:rsidP="00954F67">
            <w:pPr>
              <w:pStyle w:val="14"/>
              <w:rPr>
                <w:highlight w:val="yellow"/>
                <w:lang w:val="en-US" w:eastAsia="ru-RU"/>
              </w:rPr>
            </w:pPr>
            <w:r w:rsidRPr="003F0784">
              <w:rPr>
                <w:rFonts w:eastAsia="Calibri"/>
                <w:highlight w:val="yellow"/>
                <w:lang w:val="en-US"/>
              </w:rPr>
              <w:t>ZL_LIST/ZAP/</w:t>
            </w:r>
            <w:r w:rsidRPr="003F0784">
              <w:rPr>
                <w:highlight w:val="yellow"/>
                <w:lang w:val="en-US" w:eastAsia="ru-RU"/>
              </w:rPr>
              <w:t>Z_SL/SL/TAL_P</w:t>
            </w:r>
          </w:p>
        </w:tc>
      </w:tr>
      <w:tr w:rsidR="00B32A32" w:rsidRPr="00D01932" w:rsidTr="00C52AD8">
        <w:tc>
          <w:tcPr>
            <w:tcW w:w="1645" w:type="dxa"/>
            <w:noWrap/>
          </w:tcPr>
          <w:p w:rsidR="00B32A32" w:rsidRPr="000F7D0A" w:rsidRDefault="00B32A32" w:rsidP="00954F67">
            <w:pPr>
              <w:pStyle w:val="14"/>
              <w:rPr>
                <w:rFonts w:eastAsia="Calibri"/>
                <w:lang w:val="en-US" w:eastAsia="ru-RU"/>
              </w:rPr>
            </w:pPr>
          </w:p>
        </w:tc>
        <w:tc>
          <w:tcPr>
            <w:tcW w:w="1690" w:type="dxa"/>
            <w:noWrap/>
          </w:tcPr>
          <w:p w:rsidR="00B32A32" w:rsidRPr="00B46196" w:rsidRDefault="00B32A32" w:rsidP="00954F67">
            <w:pPr>
              <w:pStyle w:val="14"/>
              <w:rPr>
                <w:rFonts w:eastAsia="Calibri"/>
                <w:lang w:val="en-US" w:eastAsia="ru-RU"/>
              </w:rPr>
            </w:pPr>
            <w:r w:rsidRPr="00B46196">
              <w:rPr>
                <w:rFonts w:eastAsia="Calibri"/>
                <w:lang w:val="en-US" w:eastAsia="ru-RU"/>
              </w:rPr>
              <w:t>NHISTORY</w:t>
            </w:r>
          </w:p>
        </w:tc>
        <w:tc>
          <w:tcPr>
            <w:tcW w:w="2704" w:type="dxa"/>
          </w:tcPr>
          <w:p w:rsidR="00B32A32" w:rsidRPr="00B46196" w:rsidRDefault="00B32A32" w:rsidP="00954F67">
            <w:pPr>
              <w:pStyle w:val="14"/>
              <w:rPr>
                <w:lang w:eastAsia="ru-RU"/>
              </w:rPr>
            </w:pPr>
            <w:r w:rsidRPr="00B46196">
              <w:rPr>
                <w:lang w:eastAsia="ru-RU"/>
              </w:rPr>
              <w:t xml:space="preserve">Номер истории болезни </w:t>
            </w:r>
          </w:p>
        </w:tc>
        <w:tc>
          <w:tcPr>
            <w:tcW w:w="4252" w:type="dxa"/>
          </w:tcPr>
          <w:p w:rsidR="00B32A32" w:rsidRPr="003F0784" w:rsidRDefault="00B32A32" w:rsidP="00954F67">
            <w:pPr>
              <w:pStyle w:val="14"/>
              <w:rPr>
                <w:highlight w:val="yellow"/>
                <w:lang w:val="en-US" w:eastAsia="ru-RU"/>
              </w:rPr>
            </w:pPr>
            <w:r w:rsidRPr="003F0784">
              <w:rPr>
                <w:rFonts w:eastAsia="Calibri"/>
                <w:highlight w:val="yellow"/>
                <w:lang w:val="en-US"/>
              </w:rPr>
              <w:t>ZL_LIST/ZAP/</w:t>
            </w:r>
            <w:r w:rsidRPr="003F0784">
              <w:rPr>
                <w:highlight w:val="yellow"/>
                <w:lang w:val="en-US" w:eastAsia="ru-RU"/>
              </w:rPr>
              <w:t>Z_SL/SL/NHISTORY</w:t>
            </w:r>
          </w:p>
        </w:tc>
      </w:tr>
      <w:tr w:rsidR="00B32A32" w:rsidRPr="00D01932" w:rsidTr="00C52AD8">
        <w:tc>
          <w:tcPr>
            <w:tcW w:w="1645" w:type="dxa"/>
            <w:noWrap/>
          </w:tcPr>
          <w:p w:rsidR="00B32A32" w:rsidRPr="00B32A32" w:rsidRDefault="00B32A32" w:rsidP="00954F67">
            <w:pPr>
              <w:pStyle w:val="14"/>
              <w:rPr>
                <w:rFonts w:eastAsia="Calibri"/>
                <w:lang w:val="en-US" w:eastAsia="ru-RU"/>
              </w:rPr>
            </w:pPr>
          </w:p>
        </w:tc>
        <w:tc>
          <w:tcPr>
            <w:tcW w:w="1690" w:type="dxa"/>
            <w:noWrap/>
          </w:tcPr>
          <w:p w:rsidR="00B32A32" w:rsidRPr="00B46196" w:rsidRDefault="00B32A32" w:rsidP="00954F67">
            <w:pPr>
              <w:pStyle w:val="14"/>
              <w:rPr>
                <w:rFonts w:eastAsia="Calibri"/>
                <w:lang w:eastAsia="ru-RU"/>
              </w:rPr>
            </w:pPr>
            <w:r w:rsidRPr="00B46196">
              <w:rPr>
                <w:rFonts w:eastAsia="Calibri"/>
                <w:lang w:val="en-US" w:eastAsia="ru-RU"/>
              </w:rPr>
              <w:t>DATE</w:t>
            </w:r>
            <w:r w:rsidRPr="00B46196">
              <w:rPr>
                <w:rFonts w:eastAsia="Calibri"/>
                <w:lang w:eastAsia="ru-RU"/>
              </w:rPr>
              <w:t>_1</w:t>
            </w:r>
          </w:p>
        </w:tc>
        <w:tc>
          <w:tcPr>
            <w:tcW w:w="2704" w:type="dxa"/>
          </w:tcPr>
          <w:p w:rsidR="00B32A32" w:rsidRPr="00B46196" w:rsidRDefault="00B32A32" w:rsidP="00954F67">
            <w:pPr>
              <w:pStyle w:val="14"/>
              <w:jc w:val="left"/>
              <w:rPr>
                <w:lang w:eastAsia="ru-RU"/>
              </w:rPr>
            </w:pPr>
            <w:r w:rsidRPr="00B46196">
              <w:rPr>
                <w:lang w:eastAsia="ru-RU"/>
              </w:rPr>
              <w:t>Дата начала лечения</w:t>
            </w:r>
          </w:p>
        </w:tc>
        <w:tc>
          <w:tcPr>
            <w:tcW w:w="4252" w:type="dxa"/>
          </w:tcPr>
          <w:p w:rsidR="00B32A32" w:rsidRPr="003F0784" w:rsidRDefault="00B32A32" w:rsidP="00954F67">
            <w:pPr>
              <w:pStyle w:val="14"/>
              <w:rPr>
                <w:highlight w:val="yellow"/>
                <w:lang w:val="en-US" w:eastAsia="ru-RU"/>
              </w:rPr>
            </w:pPr>
            <w:r w:rsidRPr="003F0784">
              <w:rPr>
                <w:rFonts w:eastAsia="Calibri"/>
                <w:highlight w:val="yellow"/>
                <w:lang w:val="en-US"/>
              </w:rPr>
              <w:t>ZL_LIST/ZAP/</w:t>
            </w:r>
            <w:r w:rsidRPr="003F0784">
              <w:rPr>
                <w:highlight w:val="yellow"/>
                <w:lang w:val="en-US" w:eastAsia="ru-RU"/>
              </w:rPr>
              <w:t>Z_SL/SL/DATE_1</w:t>
            </w:r>
          </w:p>
        </w:tc>
      </w:tr>
      <w:tr w:rsidR="00B32A32" w:rsidRPr="00D01932" w:rsidTr="00C52AD8">
        <w:tc>
          <w:tcPr>
            <w:tcW w:w="1645" w:type="dxa"/>
            <w:noWrap/>
          </w:tcPr>
          <w:p w:rsidR="00B32A32" w:rsidRPr="00B32A32" w:rsidRDefault="00B32A32" w:rsidP="00954F67">
            <w:pPr>
              <w:pStyle w:val="14"/>
              <w:rPr>
                <w:rFonts w:eastAsia="Calibri"/>
                <w:lang w:val="en-US" w:eastAsia="ru-RU"/>
              </w:rPr>
            </w:pPr>
          </w:p>
        </w:tc>
        <w:tc>
          <w:tcPr>
            <w:tcW w:w="1690" w:type="dxa"/>
            <w:noWrap/>
          </w:tcPr>
          <w:p w:rsidR="00B32A32" w:rsidRPr="00B46196" w:rsidRDefault="00B32A32" w:rsidP="00954F67">
            <w:pPr>
              <w:pStyle w:val="14"/>
              <w:rPr>
                <w:rFonts w:eastAsia="Calibri"/>
                <w:lang w:eastAsia="ru-RU"/>
              </w:rPr>
            </w:pPr>
            <w:r w:rsidRPr="00B46196">
              <w:rPr>
                <w:rFonts w:eastAsia="Calibri"/>
                <w:lang w:val="en-US" w:eastAsia="ru-RU"/>
              </w:rPr>
              <w:t>DATE</w:t>
            </w:r>
            <w:r w:rsidRPr="00B46196">
              <w:rPr>
                <w:rFonts w:eastAsia="Calibri"/>
                <w:lang w:eastAsia="ru-RU"/>
              </w:rPr>
              <w:t>_2</w:t>
            </w:r>
          </w:p>
        </w:tc>
        <w:tc>
          <w:tcPr>
            <w:tcW w:w="2704" w:type="dxa"/>
          </w:tcPr>
          <w:p w:rsidR="00B32A32" w:rsidRPr="00B46196" w:rsidRDefault="00B32A32" w:rsidP="00954F67">
            <w:pPr>
              <w:pStyle w:val="14"/>
              <w:jc w:val="left"/>
              <w:rPr>
                <w:lang w:eastAsia="ru-RU"/>
              </w:rPr>
            </w:pPr>
            <w:r w:rsidRPr="00B46196">
              <w:rPr>
                <w:lang w:eastAsia="ru-RU"/>
              </w:rPr>
              <w:t>Дата окончания лечения</w:t>
            </w:r>
          </w:p>
        </w:tc>
        <w:tc>
          <w:tcPr>
            <w:tcW w:w="4252" w:type="dxa"/>
          </w:tcPr>
          <w:p w:rsidR="00B32A32" w:rsidRPr="003F0784" w:rsidRDefault="00B32A32" w:rsidP="00954F67">
            <w:pPr>
              <w:pStyle w:val="14"/>
              <w:rPr>
                <w:highlight w:val="yellow"/>
                <w:lang w:val="en-US" w:eastAsia="ru-RU"/>
              </w:rPr>
            </w:pPr>
            <w:r w:rsidRPr="003F0784">
              <w:rPr>
                <w:rFonts w:eastAsia="Calibri"/>
                <w:highlight w:val="yellow"/>
                <w:lang w:val="en-US"/>
              </w:rPr>
              <w:t>ZL_LIST/ZAP/</w:t>
            </w:r>
            <w:r w:rsidRPr="003F0784">
              <w:rPr>
                <w:highlight w:val="yellow"/>
                <w:lang w:val="en-US" w:eastAsia="ru-RU"/>
              </w:rPr>
              <w:t>Z_SL/SL/DATE_2</w:t>
            </w:r>
          </w:p>
        </w:tc>
      </w:tr>
      <w:tr w:rsidR="00B32A32" w:rsidRPr="00D01932" w:rsidTr="00C52AD8">
        <w:tc>
          <w:tcPr>
            <w:tcW w:w="1645" w:type="dxa"/>
            <w:noWrap/>
          </w:tcPr>
          <w:p w:rsidR="00B32A32" w:rsidRPr="00B32A32" w:rsidRDefault="00B32A32" w:rsidP="00954F67">
            <w:pPr>
              <w:pStyle w:val="14"/>
              <w:rPr>
                <w:rFonts w:eastAsia="Calibri"/>
                <w:lang w:val="en-US" w:eastAsia="ru-RU"/>
              </w:rPr>
            </w:pPr>
          </w:p>
        </w:tc>
        <w:tc>
          <w:tcPr>
            <w:tcW w:w="1690" w:type="dxa"/>
            <w:noWrap/>
          </w:tcPr>
          <w:p w:rsidR="00B32A32" w:rsidRPr="00B46196" w:rsidRDefault="00B32A32" w:rsidP="00954F67">
            <w:pPr>
              <w:pStyle w:val="14"/>
              <w:rPr>
                <w:rFonts w:eastAsia="Calibri"/>
                <w:lang w:eastAsia="ru-RU"/>
              </w:rPr>
            </w:pPr>
            <w:r w:rsidRPr="00B46196">
              <w:rPr>
                <w:rFonts w:eastAsia="Calibri"/>
                <w:lang w:val="en-US" w:eastAsia="ru-RU"/>
              </w:rPr>
              <w:t>DS</w:t>
            </w:r>
            <w:r w:rsidRPr="00B46196">
              <w:rPr>
                <w:rFonts w:eastAsia="Calibri"/>
                <w:lang w:eastAsia="ru-RU"/>
              </w:rPr>
              <w:t>0</w:t>
            </w:r>
          </w:p>
        </w:tc>
        <w:tc>
          <w:tcPr>
            <w:tcW w:w="2704" w:type="dxa"/>
          </w:tcPr>
          <w:p w:rsidR="00B32A32" w:rsidRPr="00B46196" w:rsidRDefault="00B32A32" w:rsidP="00954F67">
            <w:pPr>
              <w:pStyle w:val="14"/>
              <w:rPr>
                <w:lang w:eastAsia="ru-RU"/>
              </w:rPr>
            </w:pPr>
            <w:r w:rsidRPr="00B46196">
              <w:rPr>
                <w:lang w:eastAsia="ru-RU"/>
              </w:rPr>
              <w:t>Диагноз первичный</w:t>
            </w:r>
          </w:p>
        </w:tc>
        <w:tc>
          <w:tcPr>
            <w:tcW w:w="4252" w:type="dxa"/>
          </w:tcPr>
          <w:p w:rsidR="00B32A32" w:rsidRPr="003F0784" w:rsidRDefault="00B32A32" w:rsidP="00954F67">
            <w:pPr>
              <w:pStyle w:val="14"/>
              <w:rPr>
                <w:highlight w:val="yellow"/>
                <w:lang w:val="en-US" w:eastAsia="ru-RU"/>
              </w:rPr>
            </w:pPr>
            <w:r w:rsidRPr="003F0784">
              <w:rPr>
                <w:rFonts w:eastAsia="Calibri"/>
                <w:highlight w:val="yellow"/>
                <w:lang w:val="en-US"/>
              </w:rPr>
              <w:t>ZL_LIST/ZAP/</w:t>
            </w:r>
            <w:r w:rsidRPr="003F0784">
              <w:rPr>
                <w:highlight w:val="yellow"/>
                <w:lang w:val="en-US" w:eastAsia="ru-RU"/>
              </w:rPr>
              <w:t>Z_SL/SL/DS0</w:t>
            </w:r>
          </w:p>
        </w:tc>
      </w:tr>
      <w:tr w:rsidR="00B32A32" w:rsidRPr="00D01932" w:rsidTr="00C52AD8">
        <w:tc>
          <w:tcPr>
            <w:tcW w:w="1645" w:type="dxa"/>
            <w:noWrap/>
          </w:tcPr>
          <w:p w:rsidR="00B32A32" w:rsidRPr="00B32A32" w:rsidRDefault="00B32A32" w:rsidP="00954F67">
            <w:pPr>
              <w:pStyle w:val="14"/>
              <w:rPr>
                <w:rFonts w:eastAsia="Calibri"/>
                <w:lang w:val="en-US" w:eastAsia="ru-RU"/>
              </w:rPr>
            </w:pPr>
          </w:p>
        </w:tc>
        <w:tc>
          <w:tcPr>
            <w:tcW w:w="1690" w:type="dxa"/>
            <w:noWrap/>
          </w:tcPr>
          <w:p w:rsidR="00B32A32" w:rsidRPr="00B46196" w:rsidRDefault="00B32A32" w:rsidP="00954F67">
            <w:pPr>
              <w:pStyle w:val="14"/>
              <w:rPr>
                <w:rFonts w:eastAsia="Calibri"/>
                <w:lang w:eastAsia="ru-RU"/>
              </w:rPr>
            </w:pPr>
            <w:r w:rsidRPr="00B46196">
              <w:rPr>
                <w:rFonts w:eastAsia="Calibri"/>
                <w:lang w:val="en-US" w:eastAsia="ru-RU"/>
              </w:rPr>
              <w:t>DS</w:t>
            </w:r>
            <w:r w:rsidRPr="00B46196">
              <w:rPr>
                <w:rFonts w:eastAsia="Calibri"/>
                <w:lang w:eastAsia="ru-RU"/>
              </w:rPr>
              <w:t>1</w:t>
            </w:r>
          </w:p>
        </w:tc>
        <w:tc>
          <w:tcPr>
            <w:tcW w:w="2704" w:type="dxa"/>
          </w:tcPr>
          <w:p w:rsidR="00B32A32" w:rsidRPr="00B46196" w:rsidRDefault="00B32A32" w:rsidP="00954F67">
            <w:pPr>
              <w:pStyle w:val="14"/>
              <w:rPr>
                <w:lang w:eastAsia="ru-RU"/>
              </w:rPr>
            </w:pPr>
            <w:r w:rsidRPr="00B46196">
              <w:rPr>
                <w:lang w:eastAsia="ru-RU"/>
              </w:rPr>
              <w:t>Диагноз основной</w:t>
            </w:r>
          </w:p>
        </w:tc>
        <w:tc>
          <w:tcPr>
            <w:tcW w:w="4252" w:type="dxa"/>
          </w:tcPr>
          <w:p w:rsidR="00B32A32" w:rsidRPr="003F0784" w:rsidRDefault="00B32A32" w:rsidP="00640049">
            <w:pPr>
              <w:pStyle w:val="14"/>
              <w:rPr>
                <w:highlight w:val="yellow"/>
                <w:lang w:val="en-US" w:eastAsia="ru-RU"/>
              </w:rPr>
            </w:pPr>
            <w:r w:rsidRPr="003F0784">
              <w:rPr>
                <w:rFonts w:eastAsia="Calibri"/>
                <w:highlight w:val="yellow"/>
                <w:lang w:val="en-US"/>
              </w:rPr>
              <w:t>ZL_LIST/ZAP/</w:t>
            </w:r>
            <w:r w:rsidRPr="003F0784">
              <w:rPr>
                <w:highlight w:val="yellow"/>
                <w:lang w:val="en-US" w:eastAsia="ru-RU"/>
              </w:rPr>
              <w:t>Z_SL/SL/DS1</w:t>
            </w:r>
          </w:p>
        </w:tc>
      </w:tr>
      <w:tr w:rsidR="00B32A32" w:rsidRPr="00D01932" w:rsidTr="00C52AD8">
        <w:tc>
          <w:tcPr>
            <w:tcW w:w="1645" w:type="dxa"/>
            <w:noWrap/>
          </w:tcPr>
          <w:p w:rsidR="00B32A32" w:rsidRPr="00B32A32" w:rsidRDefault="00B32A32" w:rsidP="00954F67">
            <w:pPr>
              <w:pStyle w:val="14"/>
              <w:rPr>
                <w:rFonts w:eastAsia="Calibri"/>
                <w:lang w:val="en-US" w:eastAsia="ru-RU"/>
              </w:rPr>
            </w:pPr>
          </w:p>
        </w:tc>
        <w:tc>
          <w:tcPr>
            <w:tcW w:w="1690" w:type="dxa"/>
            <w:noWrap/>
          </w:tcPr>
          <w:p w:rsidR="00B32A32" w:rsidRPr="00B46196" w:rsidRDefault="00B32A32" w:rsidP="00954F67">
            <w:pPr>
              <w:pStyle w:val="14"/>
              <w:rPr>
                <w:rFonts w:eastAsia="Calibri"/>
                <w:lang w:eastAsia="ru-RU"/>
              </w:rPr>
            </w:pPr>
            <w:r w:rsidRPr="00B46196">
              <w:rPr>
                <w:rFonts w:eastAsia="Calibri"/>
                <w:lang w:val="en-US" w:eastAsia="ru-RU"/>
              </w:rPr>
              <w:t>DS</w:t>
            </w:r>
            <w:r w:rsidRPr="00B46196">
              <w:rPr>
                <w:rFonts w:eastAsia="Calibri"/>
                <w:lang w:eastAsia="ru-RU"/>
              </w:rPr>
              <w:t>2</w:t>
            </w:r>
          </w:p>
        </w:tc>
        <w:tc>
          <w:tcPr>
            <w:tcW w:w="2704" w:type="dxa"/>
          </w:tcPr>
          <w:p w:rsidR="00B32A32" w:rsidRPr="00B46196" w:rsidRDefault="00B32A32" w:rsidP="00954F67">
            <w:pPr>
              <w:pStyle w:val="14"/>
              <w:rPr>
                <w:lang w:eastAsia="ru-RU"/>
              </w:rPr>
            </w:pPr>
            <w:r w:rsidRPr="00B46196">
              <w:rPr>
                <w:lang w:eastAsia="ru-RU"/>
              </w:rPr>
              <w:t>Диагноз сопутствующего заболевания</w:t>
            </w:r>
          </w:p>
        </w:tc>
        <w:tc>
          <w:tcPr>
            <w:tcW w:w="4252" w:type="dxa"/>
            <w:vAlign w:val="center"/>
          </w:tcPr>
          <w:p w:rsidR="00B32A32" w:rsidRPr="003F0784" w:rsidRDefault="00B32A32" w:rsidP="00D35987">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Z_SL/SL/DS2</w:t>
            </w:r>
          </w:p>
        </w:tc>
      </w:tr>
      <w:tr w:rsidR="00B32A32" w:rsidRPr="00D01932" w:rsidTr="00C52AD8">
        <w:tc>
          <w:tcPr>
            <w:tcW w:w="1645" w:type="dxa"/>
            <w:noWrap/>
          </w:tcPr>
          <w:p w:rsidR="00B32A32" w:rsidRPr="00B32A32" w:rsidRDefault="00B32A32" w:rsidP="00954F67">
            <w:pPr>
              <w:pStyle w:val="14"/>
              <w:rPr>
                <w:rFonts w:eastAsia="Calibri"/>
                <w:lang w:val="en-US" w:eastAsia="ru-RU"/>
              </w:rPr>
            </w:pPr>
          </w:p>
        </w:tc>
        <w:tc>
          <w:tcPr>
            <w:tcW w:w="1690" w:type="dxa"/>
            <w:noWrap/>
          </w:tcPr>
          <w:p w:rsidR="00B32A32" w:rsidRPr="00B46196" w:rsidRDefault="00B32A32" w:rsidP="00954F67">
            <w:pPr>
              <w:pStyle w:val="14"/>
              <w:rPr>
                <w:rFonts w:eastAsia="Calibri"/>
                <w:lang w:eastAsia="ru-RU"/>
              </w:rPr>
            </w:pPr>
            <w:r w:rsidRPr="00B46196">
              <w:rPr>
                <w:rFonts w:eastAsia="Calibri"/>
                <w:lang w:val="en-US" w:eastAsia="ru-RU"/>
              </w:rPr>
              <w:t>DS</w:t>
            </w:r>
            <w:r w:rsidRPr="00B46196">
              <w:rPr>
                <w:rFonts w:eastAsia="Calibri"/>
                <w:lang w:eastAsia="ru-RU"/>
              </w:rPr>
              <w:t>3</w:t>
            </w:r>
          </w:p>
        </w:tc>
        <w:tc>
          <w:tcPr>
            <w:tcW w:w="2704" w:type="dxa"/>
          </w:tcPr>
          <w:p w:rsidR="00B32A32" w:rsidRPr="00B46196" w:rsidRDefault="00B32A32" w:rsidP="00954F67">
            <w:pPr>
              <w:pStyle w:val="14"/>
              <w:rPr>
                <w:lang w:eastAsia="ru-RU"/>
              </w:rPr>
            </w:pPr>
            <w:r w:rsidRPr="00B46196">
              <w:rPr>
                <w:lang w:eastAsia="ru-RU"/>
              </w:rPr>
              <w:t>Диагноз осложнения заболевания</w:t>
            </w:r>
          </w:p>
        </w:tc>
        <w:tc>
          <w:tcPr>
            <w:tcW w:w="4252" w:type="dxa"/>
            <w:vAlign w:val="center"/>
          </w:tcPr>
          <w:p w:rsidR="00B32A32" w:rsidRPr="003F0784" w:rsidRDefault="00B32A32" w:rsidP="00D35987">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Z_SL/SL/DS3</w:t>
            </w:r>
          </w:p>
        </w:tc>
      </w:tr>
      <w:tr w:rsidR="00B32A32" w:rsidRPr="00D01932" w:rsidTr="00C52AD8">
        <w:tc>
          <w:tcPr>
            <w:tcW w:w="1645" w:type="dxa"/>
            <w:noWrap/>
          </w:tcPr>
          <w:p w:rsidR="00B32A32" w:rsidRPr="00B32A32" w:rsidRDefault="00B32A32" w:rsidP="00954F67">
            <w:pPr>
              <w:pStyle w:val="14"/>
              <w:rPr>
                <w:rFonts w:eastAsia="Calibri"/>
                <w:lang w:val="en-US" w:eastAsia="ru-RU"/>
              </w:rPr>
            </w:pPr>
          </w:p>
        </w:tc>
        <w:tc>
          <w:tcPr>
            <w:tcW w:w="1690" w:type="dxa"/>
            <w:noWrap/>
          </w:tcPr>
          <w:p w:rsidR="00B32A32" w:rsidRPr="00B46196" w:rsidRDefault="00B32A32" w:rsidP="00954F67">
            <w:pPr>
              <w:pStyle w:val="14"/>
              <w:rPr>
                <w:rFonts w:eastAsia="Calibri"/>
                <w:lang w:val="en-US" w:eastAsia="ru-RU"/>
              </w:rPr>
            </w:pPr>
            <w:r w:rsidRPr="00B46196">
              <w:rPr>
                <w:rFonts w:eastAsia="Calibri"/>
                <w:lang w:val="en-US"/>
              </w:rPr>
              <w:t>C_ZAB</w:t>
            </w:r>
          </w:p>
        </w:tc>
        <w:tc>
          <w:tcPr>
            <w:tcW w:w="2704" w:type="dxa"/>
          </w:tcPr>
          <w:p w:rsidR="00B32A32" w:rsidRPr="00B46196" w:rsidRDefault="00B32A32" w:rsidP="00954F67">
            <w:pPr>
              <w:pStyle w:val="14"/>
              <w:rPr>
                <w:lang w:eastAsia="ru-RU"/>
              </w:rPr>
            </w:pPr>
            <w:r w:rsidRPr="00B46196">
              <w:t>Характер основного заболевания</w:t>
            </w:r>
          </w:p>
        </w:tc>
        <w:tc>
          <w:tcPr>
            <w:tcW w:w="4252" w:type="dxa"/>
          </w:tcPr>
          <w:p w:rsidR="00B32A32" w:rsidRPr="003F0784" w:rsidRDefault="00B32A32" w:rsidP="00D35987">
            <w:pPr>
              <w:pStyle w:val="14"/>
              <w:jc w:val="left"/>
              <w:rPr>
                <w:highlight w:val="yellow"/>
                <w:lang w:val="en-US"/>
              </w:rPr>
            </w:pPr>
            <w:r w:rsidRPr="003F0784">
              <w:rPr>
                <w:rFonts w:eastAsia="Calibri"/>
                <w:highlight w:val="yellow"/>
                <w:lang w:val="en-US"/>
              </w:rPr>
              <w:t>ZL_LIST/ZAP/</w:t>
            </w:r>
            <w:r w:rsidRPr="003F0784">
              <w:rPr>
                <w:highlight w:val="yellow"/>
                <w:lang w:val="en-US" w:eastAsia="ru-RU"/>
              </w:rPr>
              <w:t>Z_SL/SL/C_ZAB</w:t>
            </w:r>
          </w:p>
        </w:tc>
      </w:tr>
      <w:tr w:rsidR="00B32A32" w:rsidRPr="00D01932" w:rsidTr="00C52AD8">
        <w:tc>
          <w:tcPr>
            <w:tcW w:w="1645" w:type="dxa"/>
            <w:noWrap/>
          </w:tcPr>
          <w:p w:rsidR="00B32A32" w:rsidRPr="00B32A32" w:rsidRDefault="00B32A32" w:rsidP="00954F67">
            <w:pPr>
              <w:pStyle w:val="14"/>
              <w:rPr>
                <w:rFonts w:eastAsia="Calibri"/>
                <w:lang w:val="en-US" w:eastAsia="ru-RU"/>
              </w:rPr>
            </w:pPr>
          </w:p>
        </w:tc>
        <w:tc>
          <w:tcPr>
            <w:tcW w:w="1690" w:type="dxa"/>
            <w:noWrap/>
          </w:tcPr>
          <w:p w:rsidR="00B32A32" w:rsidRPr="00B46196" w:rsidRDefault="00B32A32" w:rsidP="00954F67">
            <w:pPr>
              <w:pStyle w:val="14"/>
              <w:rPr>
                <w:rFonts w:eastAsia="Calibri"/>
                <w:lang w:val="en-US" w:eastAsia="ru-RU"/>
              </w:rPr>
            </w:pPr>
            <w:r w:rsidRPr="00B46196">
              <w:rPr>
                <w:rFonts w:eastAsia="Calibri"/>
                <w:lang w:val="en-US" w:eastAsia="ru-RU"/>
              </w:rPr>
              <w:t>DS_ONK</w:t>
            </w:r>
          </w:p>
        </w:tc>
        <w:tc>
          <w:tcPr>
            <w:tcW w:w="2704" w:type="dxa"/>
          </w:tcPr>
          <w:p w:rsidR="00B32A32" w:rsidRPr="00B46196" w:rsidRDefault="00B32A32" w:rsidP="00D513A1">
            <w:pPr>
              <w:pStyle w:val="14"/>
              <w:jc w:val="left"/>
              <w:rPr>
                <w:lang w:eastAsia="ru-RU"/>
              </w:rPr>
            </w:pPr>
            <w:r w:rsidRPr="00B46196">
              <w:rPr>
                <w:lang w:eastAsia="ru-RU"/>
              </w:rPr>
              <w:t>Признак подозрения на злокачественное новообразование</w:t>
            </w:r>
          </w:p>
        </w:tc>
        <w:tc>
          <w:tcPr>
            <w:tcW w:w="4252" w:type="dxa"/>
            <w:vAlign w:val="center"/>
          </w:tcPr>
          <w:p w:rsidR="00B32A32" w:rsidRPr="003F0784" w:rsidRDefault="00B32A32" w:rsidP="00351286">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Z_SL/SL/DS_ONK</w:t>
            </w:r>
          </w:p>
        </w:tc>
      </w:tr>
      <w:tr w:rsidR="00B32A32" w:rsidRPr="00D01932" w:rsidTr="00C52AD8">
        <w:tc>
          <w:tcPr>
            <w:tcW w:w="1645" w:type="dxa"/>
            <w:noWrap/>
          </w:tcPr>
          <w:p w:rsidR="00B32A32" w:rsidRPr="00B32A32" w:rsidRDefault="00B32A32" w:rsidP="00954F67">
            <w:pPr>
              <w:pStyle w:val="14"/>
              <w:rPr>
                <w:rFonts w:eastAsia="Calibri"/>
                <w:lang w:val="en-US" w:eastAsia="ru-RU"/>
              </w:rPr>
            </w:pPr>
          </w:p>
        </w:tc>
        <w:tc>
          <w:tcPr>
            <w:tcW w:w="1690" w:type="dxa"/>
            <w:noWrap/>
          </w:tcPr>
          <w:p w:rsidR="00B32A32" w:rsidRPr="00B46196" w:rsidRDefault="00B32A32" w:rsidP="00954F67">
            <w:pPr>
              <w:pStyle w:val="14"/>
              <w:rPr>
                <w:rFonts w:eastAsia="Calibri"/>
                <w:lang w:eastAsia="ru-RU"/>
              </w:rPr>
            </w:pPr>
            <w:r w:rsidRPr="00B46196">
              <w:rPr>
                <w:rFonts w:eastAsia="Calibri"/>
                <w:lang w:val="en-US" w:eastAsia="ru-RU"/>
              </w:rPr>
              <w:t>CODE</w:t>
            </w:r>
            <w:r w:rsidRPr="00B46196">
              <w:rPr>
                <w:rFonts w:eastAsia="Calibri"/>
                <w:lang w:eastAsia="ru-RU"/>
              </w:rPr>
              <w:t>_</w:t>
            </w:r>
            <w:r w:rsidRPr="00B46196">
              <w:rPr>
                <w:rFonts w:eastAsia="Calibri"/>
                <w:lang w:val="en-US" w:eastAsia="ru-RU"/>
              </w:rPr>
              <w:t>MES</w:t>
            </w:r>
            <w:r w:rsidRPr="00B46196">
              <w:rPr>
                <w:rFonts w:eastAsia="Calibri"/>
                <w:lang w:eastAsia="ru-RU"/>
              </w:rPr>
              <w:t>1</w:t>
            </w:r>
          </w:p>
        </w:tc>
        <w:tc>
          <w:tcPr>
            <w:tcW w:w="2704" w:type="dxa"/>
          </w:tcPr>
          <w:p w:rsidR="00B32A32" w:rsidRPr="00B46196" w:rsidRDefault="00B32A32" w:rsidP="002D628A">
            <w:pPr>
              <w:pStyle w:val="14"/>
              <w:jc w:val="left"/>
              <w:rPr>
                <w:lang w:eastAsia="ru-RU"/>
              </w:rPr>
            </w:pPr>
            <w:r w:rsidRPr="00B46196">
              <w:rPr>
                <w:lang w:eastAsia="ru-RU"/>
              </w:rPr>
              <w:t xml:space="preserve">Код </w:t>
            </w:r>
            <w:r w:rsidR="00C545E0" w:rsidRPr="00C545E0">
              <w:rPr>
                <w:strike/>
                <w:highlight w:val="yellow"/>
              </w:rPr>
              <w:t>МЭС</w:t>
            </w:r>
            <w:r w:rsidR="00C545E0">
              <w:rPr>
                <w:highlight w:val="yellow"/>
              </w:rPr>
              <w:t xml:space="preserve"> </w:t>
            </w:r>
            <w:r w:rsidR="002D628A" w:rsidRPr="002D628A">
              <w:rPr>
                <w:highlight w:val="yellow"/>
              </w:rPr>
              <w:t>стандарта  медицинской помощи</w:t>
            </w:r>
          </w:p>
        </w:tc>
        <w:tc>
          <w:tcPr>
            <w:tcW w:w="4252" w:type="dxa"/>
          </w:tcPr>
          <w:p w:rsidR="00B32A32" w:rsidRPr="003F0784" w:rsidRDefault="00B32A32" w:rsidP="00B32A32">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Z_SL/SL/</w:t>
            </w:r>
            <w:r w:rsidRPr="003F0784">
              <w:rPr>
                <w:highlight w:val="yellow"/>
                <w:lang w:val="en-US" w:eastAsia="ru-RU"/>
              </w:rPr>
              <w:br/>
              <w:t>CODE_MES1</w:t>
            </w:r>
          </w:p>
        </w:tc>
      </w:tr>
      <w:tr w:rsidR="00B32A32" w:rsidRPr="00D01932" w:rsidTr="00C52AD8">
        <w:tc>
          <w:tcPr>
            <w:tcW w:w="1645" w:type="dxa"/>
            <w:noWrap/>
          </w:tcPr>
          <w:p w:rsidR="00B32A32" w:rsidRPr="00B32A32" w:rsidRDefault="00B32A32" w:rsidP="00954F67">
            <w:pPr>
              <w:pStyle w:val="14"/>
              <w:rPr>
                <w:rFonts w:eastAsia="Calibri"/>
                <w:lang w:val="en-US" w:eastAsia="ru-RU"/>
              </w:rPr>
            </w:pPr>
          </w:p>
        </w:tc>
        <w:tc>
          <w:tcPr>
            <w:tcW w:w="1690" w:type="dxa"/>
            <w:noWrap/>
          </w:tcPr>
          <w:p w:rsidR="00B32A32" w:rsidRPr="00B46196" w:rsidRDefault="00B32A32" w:rsidP="00954F67">
            <w:pPr>
              <w:pStyle w:val="14"/>
              <w:rPr>
                <w:rFonts w:eastAsia="Calibri"/>
                <w:lang w:eastAsia="ru-RU"/>
              </w:rPr>
            </w:pPr>
            <w:r w:rsidRPr="00B46196">
              <w:rPr>
                <w:rFonts w:eastAsia="Calibri"/>
                <w:lang w:val="en-US" w:eastAsia="ru-RU"/>
              </w:rPr>
              <w:t>CODE</w:t>
            </w:r>
            <w:r w:rsidRPr="00B46196">
              <w:rPr>
                <w:rFonts w:eastAsia="Calibri"/>
                <w:lang w:eastAsia="ru-RU"/>
              </w:rPr>
              <w:t>_</w:t>
            </w:r>
            <w:r w:rsidRPr="00B46196">
              <w:rPr>
                <w:rFonts w:eastAsia="Calibri"/>
                <w:lang w:val="en-US" w:eastAsia="ru-RU"/>
              </w:rPr>
              <w:t>MES</w:t>
            </w:r>
            <w:r w:rsidRPr="00B46196">
              <w:rPr>
                <w:rFonts w:eastAsia="Calibri"/>
                <w:lang w:eastAsia="ru-RU"/>
              </w:rPr>
              <w:t>2</w:t>
            </w:r>
          </w:p>
        </w:tc>
        <w:tc>
          <w:tcPr>
            <w:tcW w:w="2704" w:type="dxa"/>
          </w:tcPr>
          <w:p w:rsidR="00B32A32" w:rsidRPr="00B46196" w:rsidRDefault="00B32A32" w:rsidP="00C545E0">
            <w:pPr>
              <w:pStyle w:val="14"/>
              <w:jc w:val="left"/>
              <w:rPr>
                <w:lang w:eastAsia="ru-RU"/>
              </w:rPr>
            </w:pPr>
            <w:r w:rsidRPr="00B46196">
              <w:rPr>
                <w:lang w:eastAsia="ru-RU"/>
              </w:rPr>
              <w:t xml:space="preserve">Код </w:t>
            </w:r>
            <w:r w:rsidR="00C545E0">
              <w:rPr>
                <w:highlight w:val="yellow"/>
              </w:rPr>
              <w:t xml:space="preserve"> </w:t>
            </w:r>
            <w:r w:rsidR="00C545E0" w:rsidRPr="00C545E0">
              <w:rPr>
                <w:strike/>
                <w:highlight w:val="yellow"/>
              </w:rPr>
              <w:t>МЭС</w:t>
            </w:r>
            <w:r w:rsidR="00C545E0">
              <w:rPr>
                <w:highlight w:val="yellow"/>
              </w:rPr>
              <w:t xml:space="preserve">  стандарта  медицинской помощи </w:t>
            </w:r>
            <w:r w:rsidRPr="00B46196">
              <w:rPr>
                <w:lang w:eastAsia="ru-RU"/>
              </w:rPr>
              <w:t>сопутствующего заболевания</w:t>
            </w:r>
          </w:p>
        </w:tc>
        <w:tc>
          <w:tcPr>
            <w:tcW w:w="4252" w:type="dxa"/>
          </w:tcPr>
          <w:p w:rsidR="00B32A32" w:rsidRPr="003F0784" w:rsidRDefault="00B32A32" w:rsidP="00954F67">
            <w:pPr>
              <w:pStyle w:val="14"/>
              <w:rPr>
                <w:highlight w:val="yellow"/>
                <w:lang w:val="en-US" w:eastAsia="ru-RU"/>
              </w:rPr>
            </w:pPr>
            <w:r w:rsidRPr="003F0784">
              <w:rPr>
                <w:rFonts w:eastAsia="Calibri"/>
                <w:highlight w:val="yellow"/>
                <w:lang w:val="en-US"/>
              </w:rPr>
              <w:t>ZL_LIST/ZAP/</w:t>
            </w:r>
            <w:r w:rsidRPr="003F0784">
              <w:rPr>
                <w:highlight w:val="yellow"/>
                <w:lang w:val="en-US" w:eastAsia="ru-RU"/>
              </w:rPr>
              <w:t>Z_SL/SL/</w:t>
            </w:r>
            <w:r w:rsidRPr="003F0784">
              <w:rPr>
                <w:highlight w:val="yellow"/>
                <w:lang w:val="en-US" w:eastAsia="ru-RU"/>
              </w:rPr>
              <w:br/>
              <w:t>CODE_MES2</w:t>
            </w:r>
          </w:p>
        </w:tc>
      </w:tr>
      <w:tr w:rsidR="00B32A32" w:rsidRPr="00D01932" w:rsidTr="00C52AD8">
        <w:tc>
          <w:tcPr>
            <w:tcW w:w="1645" w:type="dxa"/>
            <w:noWrap/>
          </w:tcPr>
          <w:p w:rsidR="00B32A32" w:rsidRPr="00B32A32" w:rsidRDefault="00B32A32" w:rsidP="00954F67">
            <w:pPr>
              <w:pStyle w:val="14"/>
              <w:rPr>
                <w:rFonts w:eastAsia="Calibri"/>
                <w:lang w:val="en-US" w:eastAsia="ru-RU"/>
              </w:rPr>
            </w:pPr>
          </w:p>
        </w:tc>
        <w:tc>
          <w:tcPr>
            <w:tcW w:w="1690" w:type="dxa"/>
            <w:noWrap/>
          </w:tcPr>
          <w:p w:rsidR="00B32A32" w:rsidRPr="00B46196" w:rsidRDefault="00B32A32" w:rsidP="00954F67">
            <w:pPr>
              <w:pStyle w:val="14"/>
              <w:rPr>
                <w:rFonts w:eastAsia="Calibri"/>
                <w:lang w:eastAsia="ru-RU"/>
              </w:rPr>
            </w:pPr>
            <w:r w:rsidRPr="00B46196">
              <w:rPr>
                <w:lang w:val="en-US" w:eastAsia="ru-RU"/>
              </w:rPr>
              <w:t>NAPR</w:t>
            </w:r>
          </w:p>
        </w:tc>
        <w:tc>
          <w:tcPr>
            <w:tcW w:w="2704" w:type="dxa"/>
          </w:tcPr>
          <w:p w:rsidR="00B32A32" w:rsidRPr="00B46196" w:rsidRDefault="00B32A32" w:rsidP="00B72051">
            <w:pPr>
              <w:pStyle w:val="14"/>
              <w:jc w:val="left"/>
              <w:rPr>
                <w:lang w:eastAsia="ru-RU"/>
              </w:rPr>
            </w:pPr>
            <w:r w:rsidRPr="00B46196">
              <w:rPr>
                <w:lang w:eastAsia="ru-RU"/>
              </w:rPr>
              <w:t xml:space="preserve">Сведения об оформлении направления </w:t>
            </w:r>
          </w:p>
        </w:tc>
        <w:tc>
          <w:tcPr>
            <w:tcW w:w="4252" w:type="dxa"/>
          </w:tcPr>
          <w:p w:rsidR="00B32A32" w:rsidRPr="003F0784" w:rsidRDefault="00B32A32" w:rsidP="00351286">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Z_SL/SL/</w:t>
            </w:r>
            <w:r w:rsidRPr="003F0784">
              <w:rPr>
                <w:highlight w:val="yellow"/>
                <w:lang w:val="en-US"/>
              </w:rPr>
              <w:t xml:space="preserve"> </w:t>
            </w:r>
            <w:r w:rsidRPr="003F0784">
              <w:rPr>
                <w:highlight w:val="yellow"/>
                <w:lang w:val="en-US" w:eastAsia="ru-RU"/>
              </w:rPr>
              <w:t>NAPR</w:t>
            </w:r>
          </w:p>
        </w:tc>
      </w:tr>
      <w:tr w:rsidR="00B32A32" w:rsidRPr="00D01932" w:rsidTr="00C52AD8">
        <w:tc>
          <w:tcPr>
            <w:tcW w:w="1645" w:type="dxa"/>
            <w:noWrap/>
          </w:tcPr>
          <w:p w:rsidR="00B32A32" w:rsidRPr="00B32A32" w:rsidRDefault="00B32A32" w:rsidP="00954F67">
            <w:pPr>
              <w:pStyle w:val="14"/>
              <w:rPr>
                <w:rFonts w:eastAsia="Calibri"/>
                <w:lang w:val="en-US" w:eastAsia="ru-RU"/>
              </w:rPr>
            </w:pPr>
          </w:p>
        </w:tc>
        <w:tc>
          <w:tcPr>
            <w:tcW w:w="1690" w:type="dxa"/>
            <w:noWrap/>
          </w:tcPr>
          <w:p w:rsidR="00B32A32" w:rsidRPr="00B46196" w:rsidRDefault="00B32A32" w:rsidP="00954F67">
            <w:pPr>
              <w:pStyle w:val="14"/>
              <w:rPr>
                <w:lang w:val="en-US" w:eastAsia="ru-RU"/>
              </w:rPr>
            </w:pPr>
            <w:r w:rsidRPr="00B46196">
              <w:rPr>
                <w:rFonts w:eastAsia="Calibri"/>
                <w:lang w:val="en-US" w:eastAsia="ru-RU"/>
              </w:rPr>
              <w:t>CONS</w:t>
            </w:r>
          </w:p>
        </w:tc>
        <w:tc>
          <w:tcPr>
            <w:tcW w:w="2704" w:type="dxa"/>
          </w:tcPr>
          <w:p w:rsidR="00B32A32" w:rsidRPr="00B46196" w:rsidRDefault="00B32A32" w:rsidP="00B72051">
            <w:pPr>
              <w:pStyle w:val="14"/>
              <w:jc w:val="left"/>
              <w:rPr>
                <w:lang w:eastAsia="ru-RU"/>
              </w:rPr>
            </w:pPr>
            <w:r w:rsidRPr="00B46196">
              <w:rPr>
                <w:lang w:eastAsia="ru-RU"/>
              </w:rPr>
              <w:t>Сведения о проведении консилиума</w:t>
            </w:r>
          </w:p>
        </w:tc>
        <w:tc>
          <w:tcPr>
            <w:tcW w:w="4252" w:type="dxa"/>
          </w:tcPr>
          <w:p w:rsidR="00B32A32" w:rsidRPr="003F0784" w:rsidRDefault="00B32A32" w:rsidP="00351286">
            <w:pPr>
              <w:pStyle w:val="aff"/>
              <w:tabs>
                <w:tab w:val="left" w:pos="6171"/>
              </w:tabs>
              <w:spacing w:before="0" w:beforeAutospacing="0" w:after="0" w:afterAutospacing="0" w:line="240" w:lineRule="auto"/>
              <w:rPr>
                <w:highlight w:val="yellow"/>
                <w:lang w:val="en-US"/>
              </w:rPr>
            </w:pPr>
            <w:r w:rsidRPr="003F0784">
              <w:rPr>
                <w:rFonts w:eastAsia="Calibri"/>
                <w:highlight w:val="yellow"/>
                <w:lang w:val="en-US"/>
              </w:rPr>
              <w:t>ZL_LIST/ZAP/</w:t>
            </w:r>
            <w:r w:rsidRPr="003F0784">
              <w:rPr>
                <w:highlight w:val="yellow"/>
                <w:lang w:val="en-US"/>
              </w:rPr>
              <w:t>Z_SL/SL/CONS</w:t>
            </w:r>
          </w:p>
        </w:tc>
      </w:tr>
      <w:tr w:rsidR="00B32A32" w:rsidRPr="00D01932" w:rsidTr="00C52AD8">
        <w:tc>
          <w:tcPr>
            <w:tcW w:w="1645" w:type="dxa"/>
            <w:noWrap/>
          </w:tcPr>
          <w:p w:rsidR="00B32A32" w:rsidRPr="00B32A32" w:rsidRDefault="00B32A32" w:rsidP="00954F67">
            <w:pPr>
              <w:pStyle w:val="14"/>
              <w:rPr>
                <w:rFonts w:eastAsia="Calibri"/>
                <w:lang w:val="en-US" w:eastAsia="ru-RU"/>
              </w:rPr>
            </w:pPr>
          </w:p>
        </w:tc>
        <w:tc>
          <w:tcPr>
            <w:tcW w:w="1690" w:type="dxa"/>
            <w:noWrap/>
          </w:tcPr>
          <w:p w:rsidR="00B32A32" w:rsidRPr="00B46196" w:rsidRDefault="00B32A32" w:rsidP="00954F67">
            <w:pPr>
              <w:pStyle w:val="14"/>
              <w:rPr>
                <w:rFonts w:eastAsia="Calibri"/>
                <w:lang w:val="en-US" w:eastAsia="ru-RU"/>
              </w:rPr>
            </w:pPr>
            <w:r w:rsidRPr="00B46196">
              <w:rPr>
                <w:lang w:val="en-US"/>
              </w:rPr>
              <w:t>ONK_SL</w:t>
            </w:r>
          </w:p>
        </w:tc>
        <w:tc>
          <w:tcPr>
            <w:tcW w:w="2704" w:type="dxa"/>
          </w:tcPr>
          <w:p w:rsidR="00B32A32" w:rsidRPr="00B46196" w:rsidRDefault="00B32A32" w:rsidP="00B72051">
            <w:pPr>
              <w:pStyle w:val="14"/>
              <w:jc w:val="left"/>
              <w:rPr>
                <w:lang w:eastAsia="ru-RU"/>
              </w:rPr>
            </w:pPr>
            <w:r w:rsidRPr="00B46196">
              <w:t>Сведения о случае лечения онкологического заболевания</w:t>
            </w:r>
          </w:p>
        </w:tc>
        <w:tc>
          <w:tcPr>
            <w:tcW w:w="4252" w:type="dxa"/>
          </w:tcPr>
          <w:p w:rsidR="00B32A32" w:rsidRPr="003F0784" w:rsidRDefault="00B32A32" w:rsidP="00D54A8C">
            <w:pPr>
              <w:pStyle w:val="14"/>
              <w:tabs>
                <w:tab w:val="left" w:pos="254"/>
              </w:tabs>
              <w:jc w:val="left"/>
              <w:rPr>
                <w:highlight w:val="yellow"/>
                <w:lang w:val="en-US" w:eastAsia="ru-RU"/>
              </w:rPr>
            </w:pPr>
            <w:r w:rsidRPr="003F0784">
              <w:rPr>
                <w:rFonts w:eastAsia="Calibri"/>
                <w:highlight w:val="yellow"/>
                <w:lang w:val="en-US"/>
              </w:rPr>
              <w:t>ZL_LIST/ZAP/</w:t>
            </w:r>
            <w:r w:rsidRPr="003F0784">
              <w:rPr>
                <w:highlight w:val="yellow"/>
                <w:lang w:val="en-US" w:eastAsia="ru-RU"/>
              </w:rPr>
              <w:t>Z_SL/SL/ONK_SL</w:t>
            </w:r>
          </w:p>
        </w:tc>
      </w:tr>
      <w:tr w:rsidR="00B32A32" w:rsidRPr="00D01932" w:rsidTr="00C52AD8">
        <w:tc>
          <w:tcPr>
            <w:tcW w:w="1645" w:type="dxa"/>
            <w:noWrap/>
          </w:tcPr>
          <w:p w:rsidR="00B32A32" w:rsidRPr="00B32A32" w:rsidRDefault="00B32A32" w:rsidP="00954F67">
            <w:pPr>
              <w:pStyle w:val="14"/>
              <w:rPr>
                <w:rFonts w:eastAsia="Calibri"/>
                <w:lang w:val="en-US" w:eastAsia="ru-RU"/>
              </w:rPr>
            </w:pPr>
          </w:p>
        </w:tc>
        <w:tc>
          <w:tcPr>
            <w:tcW w:w="1690" w:type="dxa"/>
            <w:noWrap/>
          </w:tcPr>
          <w:p w:rsidR="00B32A32" w:rsidRPr="00B46196" w:rsidRDefault="00B32A32" w:rsidP="00954F67">
            <w:pPr>
              <w:pStyle w:val="14"/>
              <w:rPr>
                <w:rFonts w:eastAsia="Calibri"/>
                <w:lang w:val="en-US" w:eastAsia="ru-RU"/>
              </w:rPr>
            </w:pPr>
            <w:r w:rsidRPr="00B46196">
              <w:rPr>
                <w:rFonts w:eastAsia="Calibri"/>
                <w:lang w:val="en-US" w:eastAsia="ru-RU"/>
              </w:rPr>
              <w:t>PRVS</w:t>
            </w:r>
          </w:p>
        </w:tc>
        <w:tc>
          <w:tcPr>
            <w:tcW w:w="2704" w:type="dxa"/>
          </w:tcPr>
          <w:p w:rsidR="00B32A32" w:rsidRPr="00B46196" w:rsidRDefault="00B32A32" w:rsidP="00954F67">
            <w:pPr>
              <w:pStyle w:val="14"/>
              <w:rPr>
                <w:lang w:eastAsia="ru-RU"/>
              </w:rPr>
            </w:pPr>
            <w:r w:rsidRPr="00B46196">
              <w:rPr>
                <w:lang w:eastAsia="ru-RU"/>
              </w:rPr>
              <w:t>Специальность лечащего врача/ врача, закрывшего историю болезни</w:t>
            </w:r>
          </w:p>
        </w:tc>
        <w:tc>
          <w:tcPr>
            <w:tcW w:w="4252" w:type="dxa"/>
          </w:tcPr>
          <w:p w:rsidR="00B32A32" w:rsidRPr="003F0784" w:rsidRDefault="00B32A32" w:rsidP="00A34858">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Z_SL/SL/PRVS</w:t>
            </w:r>
          </w:p>
        </w:tc>
      </w:tr>
      <w:tr w:rsidR="00B32A32" w:rsidRPr="00D01932" w:rsidTr="00C52AD8">
        <w:tc>
          <w:tcPr>
            <w:tcW w:w="1645" w:type="dxa"/>
            <w:noWrap/>
          </w:tcPr>
          <w:p w:rsidR="00B32A32" w:rsidRPr="00B32A32" w:rsidRDefault="00B32A32" w:rsidP="00954F67">
            <w:pPr>
              <w:pStyle w:val="14"/>
              <w:rPr>
                <w:rFonts w:eastAsia="Calibri"/>
                <w:lang w:val="en-US" w:eastAsia="ru-RU"/>
              </w:rPr>
            </w:pPr>
          </w:p>
        </w:tc>
        <w:tc>
          <w:tcPr>
            <w:tcW w:w="1690" w:type="dxa"/>
            <w:noWrap/>
          </w:tcPr>
          <w:p w:rsidR="00B32A32" w:rsidRPr="00B46196" w:rsidRDefault="00B32A32" w:rsidP="00954F67">
            <w:pPr>
              <w:pStyle w:val="14"/>
              <w:rPr>
                <w:rFonts w:eastAsia="Calibri"/>
                <w:lang w:val="en-US" w:eastAsia="ru-RU"/>
              </w:rPr>
            </w:pPr>
            <w:r w:rsidRPr="00B46196">
              <w:rPr>
                <w:rFonts w:eastAsia="Calibri"/>
                <w:lang w:val="en-US" w:eastAsia="ru-RU"/>
              </w:rPr>
              <w:t>VERS</w:t>
            </w:r>
            <w:r w:rsidRPr="00B46196">
              <w:rPr>
                <w:rFonts w:eastAsia="Calibri"/>
                <w:lang w:eastAsia="ru-RU"/>
              </w:rPr>
              <w:t>_</w:t>
            </w:r>
            <w:r w:rsidRPr="00B46196">
              <w:rPr>
                <w:rFonts w:eastAsia="Calibri"/>
                <w:lang w:val="en-US" w:eastAsia="ru-RU"/>
              </w:rPr>
              <w:t>SPEC</w:t>
            </w:r>
          </w:p>
        </w:tc>
        <w:tc>
          <w:tcPr>
            <w:tcW w:w="2704" w:type="dxa"/>
          </w:tcPr>
          <w:p w:rsidR="00B32A32" w:rsidRPr="00B46196" w:rsidRDefault="00B32A32" w:rsidP="00954F67">
            <w:pPr>
              <w:pStyle w:val="14"/>
              <w:rPr>
                <w:lang w:eastAsia="ru-RU"/>
              </w:rPr>
            </w:pPr>
            <w:r w:rsidRPr="00B46196">
              <w:t>Код классификатора медицинских специальностей</w:t>
            </w:r>
          </w:p>
        </w:tc>
        <w:tc>
          <w:tcPr>
            <w:tcW w:w="4252" w:type="dxa"/>
          </w:tcPr>
          <w:p w:rsidR="00B32A32" w:rsidRPr="003F0784" w:rsidRDefault="00B32A32" w:rsidP="00A34858">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Z_SL/SL/VERS_SPEC</w:t>
            </w:r>
          </w:p>
        </w:tc>
      </w:tr>
      <w:tr w:rsidR="00B32A32" w:rsidRPr="00D01932" w:rsidTr="00C52AD8">
        <w:tc>
          <w:tcPr>
            <w:tcW w:w="1645" w:type="dxa"/>
            <w:noWrap/>
          </w:tcPr>
          <w:p w:rsidR="00B32A32" w:rsidRPr="00B32A32" w:rsidRDefault="00B32A32" w:rsidP="00954F67">
            <w:pPr>
              <w:pStyle w:val="14"/>
              <w:rPr>
                <w:rFonts w:eastAsia="Calibri"/>
                <w:lang w:val="en-US" w:eastAsia="ru-RU"/>
              </w:rPr>
            </w:pPr>
          </w:p>
        </w:tc>
        <w:tc>
          <w:tcPr>
            <w:tcW w:w="1690" w:type="dxa"/>
            <w:noWrap/>
          </w:tcPr>
          <w:p w:rsidR="00B32A32" w:rsidRPr="00B46196" w:rsidRDefault="00B32A32" w:rsidP="00954F67">
            <w:pPr>
              <w:pStyle w:val="14"/>
              <w:rPr>
                <w:rFonts w:eastAsia="Calibri"/>
                <w:lang w:val="en-US" w:eastAsia="ru-RU"/>
              </w:rPr>
            </w:pPr>
            <w:r w:rsidRPr="00B46196">
              <w:rPr>
                <w:rFonts w:eastAsia="Calibri"/>
                <w:lang w:val="en-US" w:eastAsia="ru-RU"/>
              </w:rPr>
              <w:t>IDDOKT</w:t>
            </w:r>
          </w:p>
        </w:tc>
        <w:tc>
          <w:tcPr>
            <w:tcW w:w="2704" w:type="dxa"/>
          </w:tcPr>
          <w:p w:rsidR="00B32A32" w:rsidRPr="00B46196" w:rsidRDefault="00B32A32" w:rsidP="00954F67">
            <w:pPr>
              <w:pStyle w:val="14"/>
              <w:jc w:val="left"/>
              <w:rPr>
                <w:lang w:eastAsia="ru-RU"/>
              </w:rPr>
            </w:pPr>
            <w:r w:rsidRPr="00B46196">
              <w:rPr>
                <w:lang w:eastAsia="ru-RU"/>
              </w:rPr>
              <w:t>Код лечащего врача/ врача, закрывшего историю болезни</w:t>
            </w:r>
          </w:p>
        </w:tc>
        <w:tc>
          <w:tcPr>
            <w:tcW w:w="4252" w:type="dxa"/>
          </w:tcPr>
          <w:p w:rsidR="00B32A32" w:rsidRPr="003F0784" w:rsidRDefault="00B32A32" w:rsidP="00954F67">
            <w:pPr>
              <w:pStyle w:val="14"/>
              <w:rPr>
                <w:highlight w:val="yellow"/>
                <w:lang w:val="en-US" w:eastAsia="ru-RU"/>
              </w:rPr>
            </w:pPr>
            <w:r w:rsidRPr="003F0784">
              <w:rPr>
                <w:rFonts w:eastAsia="Calibri"/>
                <w:highlight w:val="yellow"/>
                <w:lang w:val="en-US"/>
              </w:rPr>
              <w:t>ZL_LIST/ZAP/</w:t>
            </w:r>
            <w:r w:rsidRPr="003F0784">
              <w:rPr>
                <w:highlight w:val="yellow"/>
                <w:lang w:val="en-US" w:eastAsia="ru-RU"/>
              </w:rPr>
              <w:t>Z_SL/SL/IDDOKT</w:t>
            </w:r>
          </w:p>
        </w:tc>
      </w:tr>
      <w:tr w:rsidR="00B32A32" w:rsidRPr="00D01932" w:rsidTr="00C52AD8">
        <w:tc>
          <w:tcPr>
            <w:tcW w:w="1645" w:type="dxa"/>
            <w:noWrap/>
          </w:tcPr>
          <w:p w:rsidR="00B32A32" w:rsidRPr="00B32A32" w:rsidRDefault="00B32A32" w:rsidP="00954F67">
            <w:pPr>
              <w:pStyle w:val="14"/>
              <w:rPr>
                <w:rFonts w:eastAsia="Calibri"/>
                <w:lang w:val="en-US" w:eastAsia="ru-RU"/>
              </w:rPr>
            </w:pPr>
          </w:p>
        </w:tc>
        <w:tc>
          <w:tcPr>
            <w:tcW w:w="1690" w:type="dxa"/>
            <w:noWrap/>
          </w:tcPr>
          <w:p w:rsidR="00B32A32" w:rsidRPr="00B46196" w:rsidRDefault="00B32A32" w:rsidP="00954F67">
            <w:pPr>
              <w:pStyle w:val="14"/>
              <w:rPr>
                <w:rFonts w:eastAsia="Calibri"/>
                <w:lang w:val="en-US" w:eastAsia="ru-RU"/>
              </w:rPr>
            </w:pPr>
            <w:r w:rsidRPr="00B46196">
              <w:rPr>
                <w:rFonts w:eastAsia="Calibri"/>
                <w:lang w:val="en-US" w:eastAsia="ru-RU"/>
              </w:rPr>
              <w:t>ED_COL</w:t>
            </w:r>
          </w:p>
        </w:tc>
        <w:tc>
          <w:tcPr>
            <w:tcW w:w="2704" w:type="dxa"/>
          </w:tcPr>
          <w:p w:rsidR="00B32A32" w:rsidRPr="00B46196" w:rsidRDefault="00B32A32" w:rsidP="00954F67">
            <w:pPr>
              <w:pStyle w:val="14"/>
              <w:rPr>
                <w:lang w:eastAsia="ru-RU"/>
              </w:rPr>
            </w:pPr>
            <w:r w:rsidRPr="00B46196">
              <w:rPr>
                <w:lang w:eastAsia="ru-RU"/>
              </w:rPr>
              <w:t>Количество единиц оплаты медицинской помощи</w:t>
            </w:r>
          </w:p>
        </w:tc>
        <w:tc>
          <w:tcPr>
            <w:tcW w:w="4252" w:type="dxa"/>
          </w:tcPr>
          <w:p w:rsidR="00B32A32" w:rsidRPr="003F0784" w:rsidRDefault="00B32A32" w:rsidP="00954F67">
            <w:pPr>
              <w:pStyle w:val="14"/>
              <w:rPr>
                <w:highlight w:val="yellow"/>
                <w:lang w:val="en-US" w:eastAsia="ru-RU"/>
              </w:rPr>
            </w:pPr>
            <w:r w:rsidRPr="003F0784">
              <w:rPr>
                <w:rFonts w:eastAsia="Calibri"/>
                <w:highlight w:val="yellow"/>
                <w:lang w:val="en-US"/>
              </w:rPr>
              <w:t>ZL_LIST/ZAP/</w:t>
            </w:r>
            <w:r w:rsidRPr="003F0784">
              <w:rPr>
                <w:highlight w:val="yellow"/>
                <w:lang w:val="en-US" w:eastAsia="ru-RU"/>
              </w:rPr>
              <w:t>Z_SL/SL/ED_COL</w:t>
            </w:r>
          </w:p>
        </w:tc>
      </w:tr>
      <w:tr w:rsidR="00B32A32" w:rsidRPr="00D01932" w:rsidTr="00C52AD8">
        <w:tc>
          <w:tcPr>
            <w:tcW w:w="1645" w:type="dxa"/>
            <w:noWrap/>
          </w:tcPr>
          <w:p w:rsidR="00B32A32" w:rsidRPr="00B32A32" w:rsidRDefault="00B32A32" w:rsidP="00954F67">
            <w:pPr>
              <w:pStyle w:val="14"/>
              <w:rPr>
                <w:rFonts w:eastAsia="Calibri"/>
                <w:lang w:val="en-US" w:eastAsia="ru-RU"/>
              </w:rPr>
            </w:pPr>
          </w:p>
        </w:tc>
        <w:tc>
          <w:tcPr>
            <w:tcW w:w="1690" w:type="dxa"/>
            <w:noWrap/>
          </w:tcPr>
          <w:p w:rsidR="00B32A32" w:rsidRPr="00B46196" w:rsidRDefault="00B32A32" w:rsidP="00954F67">
            <w:pPr>
              <w:pStyle w:val="14"/>
              <w:rPr>
                <w:rFonts w:eastAsia="Calibri"/>
                <w:lang w:val="en-US" w:eastAsia="ru-RU"/>
              </w:rPr>
            </w:pPr>
            <w:r w:rsidRPr="00B46196">
              <w:rPr>
                <w:rFonts w:eastAsia="Calibri"/>
                <w:lang w:val="en-US" w:eastAsia="ru-RU"/>
              </w:rPr>
              <w:t>TARIF</w:t>
            </w:r>
          </w:p>
        </w:tc>
        <w:tc>
          <w:tcPr>
            <w:tcW w:w="2704" w:type="dxa"/>
          </w:tcPr>
          <w:p w:rsidR="00B32A32" w:rsidRPr="00B46196" w:rsidRDefault="00B32A32" w:rsidP="00954F67">
            <w:pPr>
              <w:pStyle w:val="14"/>
              <w:rPr>
                <w:lang w:eastAsia="ru-RU"/>
              </w:rPr>
            </w:pPr>
            <w:r w:rsidRPr="00B46196">
              <w:rPr>
                <w:lang w:eastAsia="ru-RU"/>
              </w:rPr>
              <w:t>Тариф</w:t>
            </w:r>
          </w:p>
        </w:tc>
        <w:tc>
          <w:tcPr>
            <w:tcW w:w="4252" w:type="dxa"/>
          </w:tcPr>
          <w:p w:rsidR="00B32A32" w:rsidRPr="003F0784" w:rsidRDefault="00B32A32" w:rsidP="00F91F94">
            <w:pPr>
              <w:pStyle w:val="14"/>
              <w:tabs>
                <w:tab w:val="left" w:pos="254"/>
              </w:tabs>
              <w:jc w:val="left"/>
              <w:rPr>
                <w:rFonts w:eastAsia="MS Mincho"/>
                <w:highlight w:val="yellow"/>
                <w:lang w:val="en-US" w:eastAsia="ru-RU"/>
              </w:rPr>
            </w:pPr>
            <w:r w:rsidRPr="003F0784">
              <w:rPr>
                <w:rFonts w:eastAsia="Calibri"/>
                <w:highlight w:val="yellow"/>
                <w:lang w:val="en-US"/>
              </w:rPr>
              <w:t>ZL_LIST/ZAP/</w:t>
            </w:r>
            <w:r w:rsidRPr="003F0784">
              <w:rPr>
                <w:highlight w:val="yellow"/>
                <w:lang w:val="en-US" w:eastAsia="ru-RU"/>
              </w:rPr>
              <w:t>Z_SL/SL/TARIF</w:t>
            </w:r>
          </w:p>
        </w:tc>
      </w:tr>
      <w:tr w:rsidR="00B32A32" w:rsidRPr="00D01932" w:rsidTr="00C52AD8">
        <w:tc>
          <w:tcPr>
            <w:tcW w:w="1645" w:type="dxa"/>
            <w:noWrap/>
          </w:tcPr>
          <w:p w:rsidR="00B32A32" w:rsidRPr="00B32A32" w:rsidRDefault="00B32A32" w:rsidP="00954F67">
            <w:pPr>
              <w:pStyle w:val="14"/>
              <w:rPr>
                <w:rFonts w:eastAsia="Calibri"/>
                <w:lang w:val="en-US" w:eastAsia="ru-RU"/>
              </w:rPr>
            </w:pPr>
          </w:p>
        </w:tc>
        <w:tc>
          <w:tcPr>
            <w:tcW w:w="1690" w:type="dxa"/>
            <w:noWrap/>
          </w:tcPr>
          <w:p w:rsidR="00B32A32" w:rsidRPr="00B46196" w:rsidRDefault="00B32A32" w:rsidP="00954F67">
            <w:pPr>
              <w:pStyle w:val="14"/>
              <w:rPr>
                <w:rFonts w:eastAsia="Calibri"/>
                <w:lang w:eastAsia="ru-RU"/>
              </w:rPr>
            </w:pPr>
            <w:r w:rsidRPr="00B46196">
              <w:rPr>
                <w:rFonts w:eastAsia="Calibri"/>
                <w:lang w:val="en-US" w:eastAsia="ru-RU"/>
              </w:rPr>
              <w:t>SUM_M</w:t>
            </w:r>
          </w:p>
        </w:tc>
        <w:tc>
          <w:tcPr>
            <w:tcW w:w="2704" w:type="dxa"/>
          </w:tcPr>
          <w:p w:rsidR="00B32A32" w:rsidRPr="00B46196" w:rsidRDefault="00B32A32" w:rsidP="00954F67">
            <w:pPr>
              <w:pStyle w:val="14"/>
              <w:jc w:val="left"/>
              <w:rPr>
                <w:lang w:eastAsia="ru-RU"/>
              </w:rPr>
            </w:pPr>
            <w:r w:rsidRPr="00B46196">
              <w:rPr>
                <w:lang w:eastAsia="ru-RU"/>
              </w:rPr>
              <w:t>Стоимость случая, выставленная к оплате</w:t>
            </w:r>
          </w:p>
        </w:tc>
        <w:tc>
          <w:tcPr>
            <w:tcW w:w="4252" w:type="dxa"/>
          </w:tcPr>
          <w:p w:rsidR="00B32A32" w:rsidRPr="003F0784" w:rsidRDefault="00B32A32" w:rsidP="00954F67">
            <w:pPr>
              <w:pStyle w:val="14"/>
              <w:rPr>
                <w:rFonts w:eastAsia="MS Mincho"/>
                <w:highlight w:val="yellow"/>
                <w:lang w:val="en-US" w:eastAsia="ru-RU"/>
              </w:rPr>
            </w:pPr>
            <w:r w:rsidRPr="003F0784">
              <w:rPr>
                <w:rFonts w:eastAsia="Calibri"/>
                <w:highlight w:val="yellow"/>
                <w:lang w:val="en-US"/>
              </w:rPr>
              <w:t>ZL_LIST/ZAP/</w:t>
            </w:r>
            <w:r w:rsidRPr="003F0784">
              <w:rPr>
                <w:highlight w:val="yellow"/>
                <w:lang w:val="en-US" w:eastAsia="ru-RU"/>
              </w:rPr>
              <w:t>Z_SL/SL/SUM_M</w:t>
            </w:r>
          </w:p>
        </w:tc>
      </w:tr>
      <w:tr w:rsidR="00B32A32" w:rsidRPr="00D01932" w:rsidTr="00C52AD8">
        <w:tc>
          <w:tcPr>
            <w:tcW w:w="1645" w:type="dxa"/>
            <w:noWrap/>
          </w:tcPr>
          <w:p w:rsidR="00B32A32" w:rsidRPr="00B32A32" w:rsidRDefault="00B32A32" w:rsidP="00954F67">
            <w:pPr>
              <w:pStyle w:val="14"/>
              <w:rPr>
                <w:rFonts w:eastAsia="Calibri"/>
                <w:lang w:val="en-US" w:eastAsia="ru-RU"/>
              </w:rPr>
            </w:pPr>
          </w:p>
        </w:tc>
        <w:tc>
          <w:tcPr>
            <w:tcW w:w="1690" w:type="dxa"/>
            <w:noWrap/>
          </w:tcPr>
          <w:p w:rsidR="00B32A32" w:rsidRPr="00B46196" w:rsidRDefault="00B32A32" w:rsidP="00954F67">
            <w:pPr>
              <w:pStyle w:val="14"/>
              <w:rPr>
                <w:lang w:val="en-US" w:eastAsia="ru-RU"/>
              </w:rPr>
            </w:pPr>
            <w:r w:rsidRPr="00B46196">
              <w:rPr>
                <w:lang w:val="en-US" w:eastAsia="ru-RU"/>
              </w:rPr>
              <w:t>USL</w:t>
            </w:r>
          </w:p>
        </w:tc>
        <w:tc>
          <w:tcPr>
            <w:tcW w:w="2704" w:type="dxa"/>
          </w:tcPr>
          <w:p w:rsidR="00B32A32" w:rsidRPr="00B46196" w:rsidRDefault="00B32A32" w:rsidP="00954F67">
            <w:pPr>
              <w:pStyle w:val="14"/>
              <w:rPr>
                <w:lang w:eastAsia="ru-RU"/>
              </w:rPr>
            </w:pPr>
            <w:r w:rsidRPr="00B46196">
              <w:rPr>
                <w:lang w:eastAsia="ru-RU"/>
              </w:rPr>
              <w:t>Сведения об услуге</w:t>
            </w:r>
          </w:p>
        </w:tc>
        <w:tc>
          <w:tcPr>
            <w:tcW w:w="4252" w:type="dxa"/>
          </w:tcPr>
          <w:p w:rsidR="00B32A32" w:rsidRPr="003F0784" w:rsidRDefault="00B32A32" w:rsidP="000D2FC8">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Z_SL/SL/USL</w:t>
            </w:r>
          </w:p>
        </w:tc>
      </w:tr>
      <w:tr w:rsidR="00B32A32" w:rsidRPr="00D01932" w:rsidTr="00C52AD8">
        <w:tc>
          <w:tcPr>
            <w:tcW w:w="1645" w:type="dxa"/>
            <w:noWrap/>
          </w:tcPr>
          <w:p w:rsidR="00B32A32" w:rsidRPr="00B32A32" w:rsidRDefault="00B32A32" w:rsidP="00954F67">
            <w:pPr>
              <w:pStyle w:val="14"/>
              <w:rPr>
                <w:rFonts w:eastAsia="Calibri"/>
                <w:lang w:val="en-US" w:eastAsia="ru-RU"/>
              </w:rPr>
            </w:pPr>
          </w:p>
        </w:tc>
        <w:tc>
          <w:tcPr>
            <w:tcW w:w="1690" w:type="dxa"/>
            <w:noWrap/>
          </w:tcPr>
          <w:p w:rsidR="00B32A32" w:rsidRPr="00B46196" w:rsidRDefault="00B32A32" w:rsidP="00954F67">
            <w:pPr>
              <w:pStyle w:val="14"/>
              <w:rPr>
                <w:rFonts w:eastAsia="Calibri"/>
                <w:lang w:val="en-US"/>
              </w:rPr>
            </w:pPr>
            <w:r w:rsidRPr="00B46196">
              <w:rPr>
                <w:rFonts w:eastAsia="Calibri"/>
                <w:lang w:val="en-US"/>
              </w:rPr>
              <w:t>COMENTSL</w:t>
            </w:r>
          </w:p>
        </w:tc>
        <w:tc>
          <w:tcPr>
            <w:tcW w:w="2704" w:type="dxa"/>
          </w:tcPr>
          <w:p w:rsidR="00B32A32" w:rsidRPr="00B46196" w:rsidRDefault="00B32A32" w:rsidP="00954F67">
            <w:pPr>
              <w:pStyle w:val="14"/>
              <w:rPr>
                <w:lang w:eastAsia="ru-RU"/>
              </w:rPr>
            </w:pPr>
            <w:r w:rsidRPr="00B46196">
              <w:rPr>
                <w:lang w:eastAsia="ru-RU"/>
              </w:rPr>
              <w:t>Служебное поле</w:t>
            </w:r>
          </w:p>
        </w:tc>
        <w:tc>
          <w:tcPr>
            <w:tcW w:w="4252" w:type="dxa"/>
          </w:tcPr>
          <w:p w:rsidR="00B32A32" w:rsidRPr="003F0784" w:rsidRDefault="00B32A32" w:rsidP="00954F67">
            <w:pPr>
              <w:pStyle w:val="14"/>
              <w:rPr>
                <w:highlight w:val="yellow"/>
                <w:lang w:val="en-US" w:eastAsia="ru-RU"/>
              </w:rPr>
            </w:pPr>
            <w:r w:rsidRPr="003F0784">
              <w:rPr>
                <w:rFonts w:eastAsia="Calibri"/>
                <w:highlight w:val="yellow"/>
                <w:lang w:val="en-US"/>
              </w:rPr>
              <w:t>ZL_LIST/ZAP/</w:t>
            </w:r>
            <w:r w:rsidRPr="003F0784">
              <w:rPr>
                <w:highlight w:val="yellow"/>
                <w:lang w:val="en-US" w:eastAsia="ru-RU"/>
              </w:rPr>
              <w:t>Z_SL/SL/</w:t>
            </w:r>
            <w:r w:rsidRPr="003F0784">
              <w:rPr>
                <w:highlight w:val="yellow"/>
                <w:lang w:val="en-US"/>
              </w:rPr>
              <w:t xml:space="preserve"> </w:t>
            </w:r>
            <w:r w:rsidRPr="003F0784">
              <w:rPr>
                <w:highlight w:val="yellow"/>
                <w:lang w:val="en-US" w:eastAsia="ru-RU"/>
              </w:rPr>
              <w:t>COMENTSL</w:t>
            </w:r>
          </w:p>
        </w:tc>
      </w:tr>
      <w:tr w:rsidR="00B32A32" w:rsidRPr="00B46196" w:rsidTr="00C52AD8">
        <w:tc>
          <w:tcPr>
            <w:tcW w:w="10291" w:type="dxa"/>
            <w:gridSpan w:val="4"/>
            <w:noWrap/>
            <w:vAlign w:val="center"/>
          </w:tcPr>
          <w:p w:rsidR="00B32A32" w:rsidRPr="00C52AD8" w:rsidRDefault="00B32A32" w:rsidP="00D513A1">
            <w:pPr>
              <w:pStyle w:val="14"/>
              <w:jc w:val="center"/>
              <w:rPr>
                <w:b/>
                <w:lang w:eastAsia="ru-RU"/>
              </w:rPr>
            </w:pPr>
            <w:r w:rsidRPr="00C52AD8">
              <w:rPr>
                <w:b/>
                <w:lang w:eastAsia="ru-RU"/>
              </w:rPr>
              <w:t>Сведения об оформлении направления</w:t>
            </w:r>
          </w:p>
        </w:tc>
      </w:tr>
      <w:tr w:rsidR="00B32A32" w:rsidRPr="00D01932" w:rsidTr="00C52AD8">
        <w:tc>
          <w:tcPr>
            <w:tcW w:w="1645" w:type="dxa"/>
            <w:noWrap/>
          </w:tcPr>
          <w:p w:rsidR="00B32A32" w:rsidRPr="00B46196" w:rsidRDefault="00B32A32" w:rsidP="00954F67">
            <w:pPr>
              <w:pStyle w:val="14"/>
              <w:rPr>
                <w:rFonts w:eastAsia="Calibri"/>
                <w:lang w:eastAsia="ru-RU"/>
              </w:rPr>
            </w:pPr>
            <w:r w:rsidRPr="00B46196">
              <w:rPr>
                <w:rFonts w:eastAsia="Calibri"/>
                <w:lang w:val="en-US" w:eastAsia="ru-RU"/>
              </w:rPr>
              <w:t>NAPR</w:t>
            </w:r>
          </w:p>
        </w:tc>
        <w:tc>
          <w:tcPr>
            <w:tcW w:w="1690" w:type="dxa"/>
            <w:noWrap/>
          </w:tcPr>
          <w:p w:rsidR="00B32A32" w:rsidRPr="00B46196" w:rsidRDefault="00B32A32" w:rsidP="00954F67">
            <w:pPr>
              <w:pStyle w:val="14"/>
              <w:rPr>
                <w:rFonts w:eastAsia="Calibri"/>
                <w:lang w:val="en-US"/>
              </w:rPr>
            </w:pPr>
            <w:r w:rsidRPr="00B46196">
              <w:rPr>
                <w:rFonts w:eastAsia="Calibri"/>
                <w:lang w:val="en-US" w:eastAsia="ru-RU"/>
              </w:rPr>
              <w:t>NAPR</w:t>
            </w:r>
            <w:r w:rsidRPr="00B46196">
              <w:rPr>
                <w:rFonts w:eastAsia="Calibri"/>
                <w:lang w:eastAsia="ru-RU"/>
              </w:rPr>
              <w:t>_</w:t>
            </w:r>
            <w:r w:rsidRPr="00B46196">
              <w:rPr>
                <w:rFonts w:eastAsia="Calibri"/>
                <w:lang w:val="en-US" w:eastAsia="ru-RU"/>
              </w:rPr>
              <w:t>DATE</w:t>
            </w:r>
          </w:p>
        </w:tc>
        <w:tc>
          <w:tcPr>
            <w:tcW w:w="2704" w:type="dxa"/>
          </w:tcPr>
          <w:p w:rsidR="00B32A32" w:rsidRPr="00B46196" w:rsidRDefault="00B32A32" w:rsidP="00954F67">
            <w:pPr>
              <w:pStyle w:val="14"/>
              <w:rPr>
                <w:lang w:eastAsia="ru-RU"/>
              </w:rPr>
            </w:pPr>
            <w:r w:rsidRPr="00B46196">
              <w:rPr>
                <w:lang w:eastAsia="ru-RU"/>
              </w:rPr>
              <w:t>Дата направления</w:t>
            </w:r>
          </w:p>
        </w:tc>
        <w:tc>
          <w:tcPr>
            <w:tcW w:w="4252" w:type="dxa"/>
          </w:tcPr>
          <w:p w:rsidR="00B32A32" w:rsidRPr="003F0784" w:rsidRDefault="00B32A32" w:rsidP="00954F67">
            <w:pPr>
              <w:pStyle w:val="14"/>
              <w:rPr>
                <w:highlight w:val="yellow"/>
                <w:lang w:val="en-US" w:eastAsia="ru-RU"/>
              </w:rPr>
            </w:pPr>
            <w:r w:rsidRPr="003F0784">
              <w:rPr>
                <w:highlight w:val="yellow"/>
                <w:lang w:val="en-US" w:eastAsia="ru-RU"/>
              </w:rPr>
              <w:t>ZL_LIST/ZAP/Z_SL/SL/ NAPR/NAPR_DATE</w:t>
            </w:r>
          </w:p>
        </w:tc>
      </w:tr>
      <w:tr w:rsidR="00B32A32" w:rsidRPr="00D01932" w:rsidTr="00C52AD8">
        <w:tc>
          <w:tcPr>
            <w:tcW w:w="1645" w:type="dxa"/>
            <w:noWrap/>
          </w:tcPr>
          <w:p w:rsidR="00B32A32" w:rsidRPr="00B32A32" w:rsidRDefault="00B32A32" w:rsidP="00954F67">
            <w:pPr>
              <w:pStyle w:val="14"/>
              <w:rPr>
                <w:rFonts w:eastAsia="Calibri"/>
                <w:lang w:val="en-US" w:eastAsia="ru-RU"/>
              </w:rPr>
            </w:pPr>
          </w:p>
        </w:tc>
        <w:tc>
          <w:tcPr>
            <w:tcW w:w="1690" w:type="dxa"/>
            <w:noWrap/>
          </w:tcPr>
          <w:p w:rsidR="00B32A32" w:rsidRPr="00B46196" w:rsidRDefault="00B32A32" w:rsidP="00954F67">
            <w:pPr>
              <w:pStyle w:val="14"/>
              <w:rPr>
                <w:rFonts w:eastAsia="Calibri"/>
                <w:lang w:val="en-US"/>
              </w:rPr>
            </w:pPr>
            <w:r w:rsidRPr="00B46196">
              <w:rPr>
                <w:rFonts w:eastAsia="Calibri"/>
                <w:lang w:val="en-US" w:eastAsia="ru-RU"/>
              </w:rPr>
              <w:t>NAPR_MO</w:t>
            </w:r>
          </w:p>
        </w:tc>
        <w:tc>
          <w:tcPr>
            <w:tcW w:w="2704" w:type="dxa"/>
          </w:tcPr>
          <w:p w:rsidR="00B32A32" w:rsidRPr="00B46196" w:rsidRDefault="00B32A32" w:rsidP="00954F67">
            <w:pPr>
              <w:pStyle w:val="14"/>
              <w:rPr>
                <w:lang w:eastAsia="ru-RU"/>
              </w:rPr>
            </w:pPr>
            <w:r w:rsidRPr="00B46196">
              <w:rPr>
                <w:lang w:eastAsia="ru-RU"/>
              </w:rPr>
              <w:t xml:space="preserve">Код МО, куда оформлено направление </w:t>
            </w:r>
          </w:p>
        </w:tc>
        <w:tc>
          <w:tcPr>
            <w:tcW w:w="4252" w:type="dxa"/>
          </w:tcPr>
          <w:p w:rsidR="00B32A32" w:rsidRPr="003F0784" w:rsidRDefault="00B32A32" w:rsidP="00D513A1">
            <w:pPr>
              <w:pStyle w:val="14"/>
              <w:jc w:val="left"/>
              <w:rPr>
                <w:highlight w:val="yellow"/>
                <w:lang w:val="en-US" w:eastAsia="ru-RU"/>
              </w:rPr>
            </w:pPr>
            <w:r w:rsidRPr="003F0784">
              <w:rPr>
                <w:highlight w:val="yellow"/>
                <w:lang w:val="en-US" w:eastAsia="ru-RU"/>
              </w:rPr>
              <w:t>ZL_LIST/ZAP/Z_SL/SL/ NAPR/NAPR_MO</w:t>
            </w:r>
          </w:p>
        </w:tc>
      </w:tr>
      <w:tr w:rsidR="00B32A32" w:rsidRPr="00D01932" w:rsidTr="00C52AD8">
        <w:tc>
          <w:tcPr>
            <w:tcW w:w="1645" w:type="dxa"/>
            <w:noWrap/>
          </w:tcPr>
          <w:p w:rsidR="00B32A32" w:rsidRPr="00B32A32" w:rsidRDefault="00B32A32" w:rsidP="00954F67">
            <w:pPr>
              <w:pStyle w:val="14"/>
              <w:rPr>
                <w:rFonts w:eastAsia="Calibri"/>
                <w:lang w:val="en-US" w:eastAsia="ru-RU"/>
              </w:rPr>
            </w:pPr>
          </w:p>
        </w:tc>
        <w:tc>
          <w:tcPr>
            <w:tcW w:w="1690" w:type="dxa"/>
            <w:noWrap/>
          </w:tcPr>
          <w:p w:rsidR="00B32A32" w:rsidRPr="00B46196" w:rsidRDefault="00B32A32" w:rsidP="00954F67">
            <w:pPr>
              <w:pStyle w:val="14"/>
              <w:rPr>
                <w:rFonts w:eastAsia="Calibri"/>
                <w:lang w:val="en-US"/>
              </w:rPr>
            </w:pPr>
            <w:r w:rsidRPr="00B46196">
              <w:rPr>
                <w:rFonts w:eastAsia="Calibri"/>
                <w:lang w:val="en-US" w:eastAsia="ru-RU"/>
              </w:rPr>
              <w:t>NAPR_V</w:t>
            </w:r>
          </w:p>
        </w:tc>
        <w:tc>
          <w:tcPr>
            <w:tcW w:w="2704" w:type="dxa"/>
          </w:tcPr>
          <w:p w:rsidR="00B32A32" w:rsidRPr="00B46196" w:rsidRDefault="00B32A32" w:rsidP="00954F67">
            <w:pPr>
              <w:pStyle w:val="14"/>
              <w:rPr>
                <w:lang w:eastAsia="ru-RU"/>
              </w:rPr>
            </w:pPr>
            <w:r w:rsidRPr="00B46196">
              <w:rPr>
                <w:lang w:eastAsia="ru-RU"/>
              </w:rPr>
              <w:t>Вид направления</w:t>
            </w:r>
          </w:p>
        </w:tc>
        <w:tc>
          <w:tcPr>
            <w:tcW w:w="4252" w:type="dxa"/>
          </w:tcPr>
          <w:p w:rsidR="00B32A32" w:rsidRPr="003F0784" w:rsidRDefault="00B32A32" w:rsidP="00D513A1">
            <w:pPr>
              <w:pStyle w:val="14"/>
              <w:jc w:val="left"/>
              <w:rPr>
                <w:highlight w:val="yellow"/>
                <w:lang w:val="en-US" w:eastAsia="ru-RU"/>
              </w:rPr>
            </w:pPr>
            <w:r w:rsidRPr="003F0784">
              <w:rPr>
                <w:highlight w:val="yellow"/>
                <w:lang w:val="en-US" w:eastAsia="ru-RU"/>
              </w:rPr>
              <w:t>ZL_LIST/ZAP/Z_SL/SL/ NAPR/NAPR_V</w:t>
            </w:r>
          </w:p>
        </w:tc>
      </w:tr>
      <w:tr w:rsidR="00B32A32" w:rsidRPr="00D01932" w:rsidTr="00C52AD8">
        <w:tc>
          <w:tcPr>
            <w:tcW w:w="1645" w:type="dxa"/>
            <w:noWrap/>
          </w:tcPr>
          <w:p w:rsidR="00B32A32" w:rsidRPr="00B32A32" w:rsidRDefault="00B32A32" w:rsidP="00954F67">
            <w:pPr>
              <w:pStyle w:val="14"/>
              <w:rPr>
                <w:rFonts w:eastAsia="Calibri"/>
                <w:lang w:val="en-US" w:eastAsia="ru-RU"/>
              </w:rPr>
            </w:pPr>
          </w:p>
        </w:tc>
        <w:tc>
          <w:tcPr>
            <w:tcW w:w="1690" w:type="dxa"/>
            <w:noWrap/>
          </w:tcPr>
          <w:p w:rsidR="00B32A32" w:rsidRPr="00B46196" w:rsidRDefault="00B32A32" w:rsidP="00954F67">
            <w:pPr>
              <w:pStyle w:val="14"/>
              <w:rPr>
                <w:rFonts w:eastAsia="Calibri"/>
                <w:lang w:val="en-US"/>
              </w:rPr>
            </w:pPr>
            <w:r w:rsidRPr="00B46196">
              <w:rPr>
                <w:rFonts w:eastAsia="Calibri"/>
                <w:lang w:val="en-US" w:eastAsia="ru-RU"/>
              </w:rPr>
              <w:t>MET_ISSL</w:t>
            </w:r>
          </w:p>
        </w:tc>
        <w:tc>
          <w:tcPr>
            <w:tcW w:w="2704" w:type="dxa"/>
          </w:tcPr>
          <w:p w:rsidR="00B32A32" w:rsidRPr="00B46196" w:rsidRDefault="00B32A32" w:rsidP="00954F67">
            <w:pPr>
              <w:pStyle w:val="14"/>
              <w:rPr>
                <w:lang w:eastAsia="ru-RU"/>
              </w:rPr>
            </w:pPr>
            <w:r w:rsidRPr="00B46196">
              <w:rPr>
                <w:lang w:eastAsia="ru-RU"/>
              </w:rPr>
              <w:t>Метод диагностического исследования</w:t>
            </w:r>
          </w:p>
        </w:tc>
        <w:tc>
          <w:tcPr>
            <w:tcW w:w="4252" w:type="dxa"/>
          </w:tcPr>
          <w:p w:rsidR="00B32A32" w:rsidRPr="003F0784" w:rsidRDefault="00B32A32" w:rsidP="00D513A1">
            <w:pPr>
              <w:pStyle w:val="14"/>
              <w:jc w:val="left"/>
              <w:rPr>
                <w:highlight w:val="yellow"/>
                <w:lang w:val="en-US" w:eastAsia="ru-RU"/>
              </w:rPr>
            </w:pPr>
            <w:r w:rsidRPr="003F0784">
              <w:rPr>
                <w:highlight w:val="yellow"/>
                <w:lang w:val="en-US" w:eastAsia="ru-RU"/>
              </w:rPr>
              <w:t>ZL_LIST/ZAP/Z_SL/SL/ NAPR/MET_ISSL</w:t>
            </w:r>
          </w:p>
        </w:tc>
      </w:tr>
      <w:tr w:rsidR="00B32A32" w:rsidRPr="00D01932" w:rsidTr="00C52AD8">
        <w:tc>
          <w:tcPr>
            <w:tcW w:w="1645" w:type="dxa"/>
            <w:noWrap/>
          </w:tcPr>
          <w:p w:rsidR="00B32A32" w:rsidRPr="00B32A32" w:rsidRDefault="00B32A32" w:rsidP="00954F67">
            <w:pPr>
              <w:pStyle w:val="14"/>
              <w:rPr>
                <w:rFonts w:eastAsia="Calibri"/>
                <w:lang w:val="en-US" w:eastAsia="ru-RU"/>
              </w:rPr>
            </w:pPr>
          </w:p>
        </w:tc>
        <w:tc>
          <w:tcPr>
            <w:tcW w:w="1690" w:type="dxa"/>
            <w:noWrap/>
          </w:tcPr>
          <w:p w:rsidR="00B32A32" w:rsidRPr="00B46196" w:rsidRDefault="00B32A32" w:rsidP="00954F67">
            <w:pPr>
              <w:pStyle w:val="14"/>
              <w:rPr>
                <w:rFonts w:eastAsia="Calibri"/>
                <w:lang w:val="en-US"/>
              </w:rPr>
            </w:pPr>
            <w:r w:rsidRPr="00B46196">
              <w:rPr>
                <w:rFonts w:eastAsia="Calibri"/>
                <w:lang w:val="en-US" w:eastAsia="ru-RU"/>
              </w:rPr>
              <w:t>NAPR_USL</w:t>
            </w:r>
          </w:p>
        </w:tc>
        <w:tc>
          <w:tcPr>
            <w:tcW w:w="2704" w:type="dxa"/>
          </w:tcPr>
          <w:p w:rsidR="00B32A32" w:rsidRPr="00B46196" w:rsidRDefault="00B32A32" w:rsidP="00D513A1">
            <w:pPr>
              <w:pStyle w:val="14"/>
              <w:jc w:val="left"/>
              <w:rPr>
                <w:lang w:eastAsia="ru-RU"/>
              </w:rPr>
            </w:pPr>
            <w:r w:rsidRPr="00B46196">
              <w:rPr>
                <w:lang w:eastAsia="ru-RU"/>
              </w:rPr>
              <w:t>Медицинская услуга (код), указанная в направлении</w:t>
            </w:r>
          </w:p>
        </w:tc>
        <w:tc>
          <w:tcPr>
            <w:tcW w:w="4252" w:type="dxa"/>
          </w:tcPr>
          <w:p w:rsidR="00B32A32" w:rsidRPr="003F0784" w:rsidRDefault="00B32A32" w:rsidP="00D513A1">
            <w:pPr>
              <w:pStyle w:val="14"/>
              <w:jc w:val="left"/>
              <w:rPr>
                <w:highlight w:val="yellow"/>
                <w:lang w:val="en-US" w:eastAsia="ru-RU"/>
              </w:rPr>
            </w:pPr>
            <w:r w:rsidRPr="003F0784">
              <w:rPr>
                <w:highlight w:val="yellow"/>
                <w:lang w:val="en-US" w:eastAsia="ru-RU"/>
              </w:rPr>
              <w:t>ZL_LIST/ZAP/Z_SL/SL/ NAPR/NAPR_USL</w:t>
            </w:r>
          </w:p>
        </w:tc>
      </w:tr>
      <w:tr w:rsidR="00B32A32" w:rsidRPr="00B46196" w:rsidTr="00C52AD8">
        <w:tc>
          <w:tcPr>
            <w:tcW w:w="10291" w:type="dxa"/>
            <w:gridSpan w:val="4"/>
            <w:noWrap/>
            <w:vAlign w:val="center"/>
          </w:tcPr>
          <w:p w:rsidR="00B32A32" w:rsidRPr="00C52AD8" w:rsidRDefault="00B32A32" w:rsidP="00D91CA7">
            <w:pPr>
              <w:pStyle w:val="14"/>
              <w:jc w:val="center"/>
              <w:rPr>
                <w:b/>
                <w:lang w:eastAsia="ru-RU"/>
              </w:rPr>
            </w:pPr>
            <w:r w:rsidRPr="00C52AD8">
              <w:rPr>
                <w:b/>
                <w:lang w:eastAsia="ru-RU"/>
              </w:rPr>
              <w:t>Сведения о проведении консилиума</w:t>
            </w:r>
          </w:p>
        </w:tc>
      </w:tr>
      <w:tr w:rsidR="00B32A32" w:rsidRPr="00D01932" w:rsidTr="00C52AD8">
        <w:tc>
          <w:tcPr>
            <w:tcW w:w="1645" w:type="dxa"/>
            <w:noWrap/>
          </w:tcPr>
          <w:p w:rsidR="00B32A32" w:rsidRPr="00B46196" w:rsidRDefault="00B32A32" w:rsidP="00954F67">
            <w:pPr>
              <w:pStyle w:val="14"/>
              <w:rPr>
                <w:rFonts w:eastAsia="Calibri"/>
                <w:lang w:eastAsia="ru-RU"/>
              </w:rPr>
            </w:pPr>
            <w:r w:rsidRPr="00B46196">
              <w:rPr>
                <w:rFonts w:eastAsia="Calibri"/>
                <w:lang w:val="en-US" w:eastAsia="ru-RU"/>
              </w:rPr>
              <w:t>CONS</w:t>
            </w:r>
          </w:p>
        </w:tc>
        <w:tc>
          <w:tcPr>
            <w:tcW w:w="1690" w:type="dxa"/>
            <w:noWrap/>
          </w:tcPr>
          <w:p w:rsidR="00B32A32" w:rsidRPr="00B46196" w:rsidRDefault="00B32A32" w:rsidP="00954F67">
            <w:pPr>
              <w:pStyle w:val="14"/>
              <w:rPr>
                <w:rFonts w:eastAsia="Calibri"/>
                <w:lang w:val="en-US" w:eastAsia="ru-RU"/>
              </w:rPr>
            </w:pPr>
            <w:r w:rsidRPr="00B46196">
              <w:rPr>
                <w:rFonts w:eastAsia="Calibri"/>
                <w:lang w:val="en-US" w:eastAsia="ru-RU"/>
              </w:rPr>
              <w:t>PR</w:t>
            </w:r>
            <w:r w:rsidRPr="00B46196">
              <w:rPr>
                <w:rFonts w:eastAsia="Calibri"/>
                <w:lang w:eastAsia="ru-RU"/>
              </w:rPr>
              <w:t>_</w:t>
            </w:r>
            <w:r w:rsidRPr="00B46196">
              <w:rPr>
                <w:rFonts w:eastAsia="Calibri"/>
                <w:lang w:val="en-US" w:eastAsia="ru-RU"/>
              </w:rPr>
              <w:t>CONS</w:t>
            </w:r>
          </w:p>
        </w:tc>
        <w:tc>
          <w:tcPr>
            <w:tcW w:w="2704" w:type="dxa"/>
          </w:tcPr>
          <w:p w:rsidR="00B32A32" w:rsidRPr="00B46196" w:rsidRDefault="00B32A32" w:rsidP="00D513A1">
            <w:pPr>
              <w:pStyle w:val="14"/>
              <w:jc w:val="left"/>
              <w:rPr>
                <w:lang w:eastAsia="ru-RU"/>
              </w:rPr>
            </w:pPr>
            <w:r w:rsidRPr="00B46196">
              <w:rPr>
                <w:lang w:eastAsia="ru-RU"/>
              </w:rPr>
              <w:t>Цель проведения консилиума</w:t>
            </w:r>
          </w:p>
        </w:tc>
        <w:tc>
          <w:tcPr>
            <w:tcW w:w="4252" w:type="dxa"/>
          </w:tcPr>
          <w:p w:rsidR="00B32A32" w:rsidRPr="003F0784" w:rsidRDefault="00B32A32" w:rsidP="00B32A32">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Z_SL/SL/</w:t>
            </w:r>
            <w:r w:rsidRPr="003F0784">
              <w:rPr>
                <w:highlight w:val="yellow"/>
                <w:lang w:val="en-US"/>
              </w:rPr>
              <w:t>CONS/PR_CONS</w:t>
            </w:r>
          </w:p>
        </w:tc>
      </w:tr>
      <w:tr w:rsidR="00B32A32" w:rsidRPr="00D01932" w:rsidTr="00C52AD8">
        <w:tc>
          <w:tcPr>
            <w:tcW w:w="1645" w:type="dxa"/>
            <w:noWrap/>
          </w:tcPr>
          <w:p w:rsidR="00B32A32" w:rsidRPr="00B32A32" w:rsidRDefault="00B32A32" w:rsidP="00954F67">
            <w:pPr>
              <w:pStyle w:val="14"/>
              <w:rPr>
                <w:rFonts w:eastAsia="Calibri"/>
                <w:lang w:val="en-US" w:eastAsia="ru-RU"/>
              </w:rPr>
            </w:pPr>
          </w:p>
        </w:tc>
        <w:tc>
          <w:tcPr>
            <w:tcW w:w="1690" w:type="dxa"/>
            <w:noWrap/>
          </w:tcPr>
          <w:p w:rsidR="00B32A32" w:rsidRPr="00B46196" w:rsidRDefault="00B32A32" w:rsidP="00954F67">
            <w:pPr>
              <w:pStyle w:val="14"/>
              <w:rPr>
                <w:rFonts w:eastAsia="Calibri"/>
                <w:lang w:val="en-US" w:eastAsia="ru-RU"/>
              </w:rPr>
            </w:pPr>
            <w:r w:rsidRPr="00B46196">
              <w:rPr>
                <w:rFonts w:eastAsia="Calibri"/>
                <w:lang w:val="en-US" w:eastAsia="ru-RU"/>
              </w:rPr>
              <w:t>DT_CONS</w:t>
            </w:r>
          </w:p>
        </w:tc>
        <w:tc>
          <w:tcPr>
            <w:tcW w:w="2704" w:type="dxa"/>
            <w:vAlign w:val="center"/>
          </w:tcPr>
          <w:p w:rsidR="00B32A32" w:rsidRPr="00B46196" w:rsidRDefault="00B32A32" w:rsidP="00D513A1">
            <w:pPr>
              <w:pStyle w:val="14"/>
              <w:jc w:val="left"/>
              <w:rPr>
                <w:lang w:eastAsia="ru-RU"/>
              </w:rPr>
            </w:pPr>
            <w:r w:rsidRPr="00B46196">
              <w:rPr>
                <w:lang w:eastAsia="ru-RU"/>
              </w:rPr>
              <w:t>Дата проведения консилиума</w:t>
            </w:r>
          </w:p>
        </w:tc>
        <w:tc>
          <w:tcPr>
            <w:tcW w:w="4252" w:type="dxa"/>
          </w:tcPr>
          <w:p w:rsidR="00B32A32" w:rsidRPr="003F0784" w:rsidRDefault="00B32A32" w:rsidP="00B32A32">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Z_SL/SL/</w:t>
            </w:r>
            <w:r w:rsidRPr="003F0784">
              <w:rPr>
                <w:highlight w:val="yellow"/>
                <w:lang w:val="en-US"/>
              </w:rPr>
              <w:t>CONS/DT_CONS</w:t>
            </w:r>
          </w:p>
        </w:tc>
      </w:tr>
      <w:tr w:rsidR="00B32A32" w:rsidRPr="00B46196" w:rsidTr="00C52AD8">
        <w:tc>
          <w:tcPr>
            <w:tcW w:w="10291" w:type="dxa"/>
            <w:gridSpan w:val="4"/>
            <w:noWrap/>
            <w:vAlign w:val="center"/>
          </w:tcPr>
          <w:p w:rsidR="00B32A32" w:rsidRPr="00C52AD8" w:rsidRDefault="00B32A32" w:rsidP="00D513A1">
            <w:pPr>
              <w:pStyle w:val="14"/>
              <w:jc w:val="center"/>
              <w:rPr>
                <w:b/>
                <w:lang w:eastAsia="ru-RU"/>
              </w:rPr>
            </w:pPr>
            <w:r w:rsidRPr="00C52AD8">
              <w:rPr>
                <w:b/>
                <w:lang w:eastAsia="ru-RU"/>
              </w:rPr>
              <w:t>Сведения о случае лечения онкологического заболевания</w:t>
            </w:r>
          </w:p>
        </w:tc>
      </w:tr>
      <w:tr w:rsidR="00B32A32" w:rsidRPr="00D01932" w:rsidTr="00C52AD8">
        <w:tc>
          <w:tcPr>
            <w:tcW w:w="1645" w:type="dxa"/>
            <w:noWrap/>
          </w:tcPr>
          <w:p w:rsidR="00B32A32" w:rsidRPr="00B46196" w:rsidRDefault="00B32A32" w:rsidP="00954F67">
            <w:pPr>
              <w:pStyle w:val="14"/>
              <w:rPr>
                <w:rFonts w:eastAsia="Calibri"/>
                <w:lang w:eastAsia="ru-RU"/>
              </w:rPr>
            </w:pPr>
            <w:r w:rsidRPr="00B46196">
              <w:rPr>
                <w:lang w:val="en-US"/>
              </w:rPr>
              <w:t>ONK_SL</w:t>
            </w:r>
          </w:p>
        </w:tc>
        <w:tc>
          <w:tcPr>
            <w:tcW w:w="1690" w:type="dxa"/>
            <w:noWrap/>
          </w:tcPr>
          <w:p w:rsidR="00B32A32" w:rsidRPr="00B46196" w:rsidRDefault="00B32A32" w:rsidP="00954F67">
            <w:pPr>
              <w:pStyle w:val="14"/>
              <w:rPr>
                <w:rFonts w:eastAsia="Calibri"/>
                <w:lang w:val="en-US"/>
              </w:rPr>
            </w:pPr>
            <w:r w:rsidRPr="00B46196">
              <w:rPr>
                <w:lang w:val="en-US" w:eastAsia="ru-RU"/>
              </w:rPr>
              <w:t>DS1_T</w:t>
            </w:r>
          </w:p>
        </w:tc>
        <w:tc>
          <w:tcPr>
            <w:tcW w:w="2704" w:type="dxa"/>
          </w:tcPr>
          <w:p w:rsidR="00B32A32" w:rsidRPr="00B46196" w:rsidRDefault="00B32A32" w:rsidP="00954F67">
            <w:pPr>
              <w:pStyle w:val="14"/>
              <w:rPr>
                <w:lang w:eastAsia="ru-RU"/>
              </w:rPr>
            </w:pPr>
            <w:r w:rsidRPr="00B46196">
              <w:rPr>
                <w:lang w:eastAsia="ru-RU"/>
              </w:rPr>
              <w:t>Повод обращения</w:t>
            </w:r>
          </w:p>
        </w:tc>
        <w:tc>
          <w:tcPr>
            <w:tcW w:w="4252" w:type="dxa"/>
          </w:tcPr>
          <w:p w:rsidR="00B32A32" w:rsidRPr="003F0784" w:rsidRDefault="00B32A32" w:rsidP="00B32A32">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Z_SL/SL/ONK_SL/DS1_T</w:t>
            </w:r>
          </w:p>
        </w:tc>
      </w:tr>
      <w:tr w:rsidR="00B32A32" w:rsidRPr="00D01932" w:rsidTr="00C52AD8">
        <w:tc>
          <w:tcPr>
            <w:tcW w:w="1645" w:type="dxa"/>
            <w:noWrap/>
          </w:tcPr>
          <w:p w:rsidR="00B32A32" w:rsidRPr="00B32A32" w:rsidRDefault="00B32A32" w:rsidP="00954F67">
            <w:pPr>
              <w:pStyle w:val="14"/>
              <w:rPr>
                <w:rFonts w:eastAsia="Calibri"/>
                <w:lang w:val="en-US" w:eastAsia="ru-RU"/>
              </w:rPr>
            </w:pPr>
          </w:p>
        </w:tc>
        <w:tc>
          <w:tcPr>
            <w:tcW w:w="1690" w:type="dxa"/>
            <w:noWrap/>
          </w:tcPr>
          <w:p w:rsidR="00B32A32" w:rsidRPr="00B46196" w:rsidRDefault="00B32A32" w:rsidP="00954F67">
            <w:pPr>
              <w:pStyle w:val="14"/>
              <w:rPr>
                <w:rFonts w:eastAsia="Calibri"/>
                <w:lang w:val="en-US"/>
              </w:rPr>
            </w:pPr>
            <w:r w:rsidRPr="00B46196">
              <w:rPr>
                <w:lang w:val="en-US" w:eastAsia="ru-RU"/>
              </w:rPr>
              <w:t>STAD</w:t>
            </w:r>
          </w:p>
        </w:tc>
        <w:tc>
          <w:tcPr>
            <w:tcW w:w="2704" w:type="dxa"/>
          </w:tcPr>
          <w:p w:rsidR="00B32A32" w:rsidRPr="00B46196" w:rsidRDefault="00B32A32" w:rsidP="00954F67">
            <w:pPr>
              <w:pStyle w:val="14"/>
              <w:rPr>
                <w:lang w:eastAsia="ru-RU"/>
              </w:rPr>
            </w:pPr>
            <w:r w:rsidRPr="00B46196">
              <w:rPr>
                <w:lang w:eastAsia="ru-RU"/>
              </w:rPr>
              <w:t>Стадия заболевания</w:t>
            </w:r>
          </w:p>
        </w:tc>
        <w:tc>
          <w:tcPr>
            <w:tcW w:w="4252" w:type="dxa"/>
          </w:tcPr>
          <w:p w:rsidR="00B32A32" w:rsidRPr="003F0784" w:rsidRDefault="00B32A32" w:rsidP="00B32A32">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Z_SL/SL/ONK_SL/STAD</w:t>
            </w:r>
          </w:p>
        </w:tc>
      </w:tr>
      <w:tr w:rsidR="00B32A32" w:rsidRPr="00D01932" w:rsidTr="00C52AD8">
        <w:tc>
          <w:tcPr>
            <w:tcW w:w="1645" w:type="dxa"/>
            <w:noWrap/>
          </w:tcPr>
          <w:p w:rsidR="00B32A32" w:rsidRPr="00B32A32" w:rsidRDefault="00B32A32" w:rsidP="00954F67">
            <w:pPr>
              <w:pStyle w:val="14"/>
              <w:rPr>
                <w:rFonts w:eastAsia="Calibri"/>
                <w:lang w:val="en-US" w:eastAsia="ru-RU"/>
              </w:rPr>
            </w:pPr>
          </w:p>
        </w:tc>
        <w:tc>
          <w:tcPr>
            <w:tcW w:w="1690" w:type="dxa"/>
            <w:noWrap/>
          </w:tcPr>
          <w:p w:rsidR="00B32A32" w:rsidRPr="00B46196" w:rsidRDefault="00B32A32" w:rsidP="00954F67">
            <w:pPr>
              <w:pStyle w:val="14"/>
              <w:rPr>
                <w:rFonts w:eastAsia="Calibri"/>
                <w:lang w:val="en-US"/>
              </w:rPr>
            </w:pPr>
            <w:r w:rsidRPr="00B46196">
              <w:rPr>
                <w:lang w:val="en-US" w:eastAsia="ru-RU"/>
              </w:rPr>
              <w:t>ONK_T</w:t>
            </w:r>
          </w:p>
        </w:tc>
        <w:tc>
          <w:tcPr>
            <w:tcW w:w="2704" w:type="dxa"/>
          </w:tcPr>
          <w:p w:rsidR="00B32A32" w:rsidRPr="00B46196" w:rsidRDefault="00B32A32" w:rsidP="00954F67">
            <w:pPr>
              <w:pStyle w:val="14"/>
              <w:rPr>
                <w:lang w:eastAsia="ru-RU"/>
              </w:rPr>
            </w:pPr>
            <w:r w:rsidRPr="00B46196">
              <w:rPr>
                <w:lang w:eastAsia="ru-RU"/>
              </w:rPr>
              <w:t xml:space="preserve">Значение </w:t>
            </w:r>
            <w:r w:rsidRPr="00B46196">
              <w:rPr>
                <w:lang w:val="en-US" w:eastAsia="ru-RU"/>
              </w:rPr>
              <w:t>Tumor</w:t>
            </w:r>
          </w:p>
        </w:tc>
        <w:tc>
          <w:tcPr>
            <w:tcW w:w="4252" w:type="dxa"/>
          </w:tcPr>
          <w:p w:rsidR="00B32A32" w:rsidRPr="003F0784" w:rsidRDefault="00B32A32" w:rsidP="00B32A32">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Z_SL/SL/ONK_SL/ONK_T</w:t>
            </w:r>
          </w:p>
        </w:tc>
      </w:tr>
      <w:tr w:rsidR="00B32A32" w:rsidRPr="00D01932" w:rsidTr="00C52AD8">
        <w:tc>
          <w:tcPr>
            <w:tcW w:w="1645" w:type="dxa"/>
            <w:noWrap/>
          </w:tcPr>
          <w:p w:rsidR="00B32A32" w:rsidRPr="00B32A32" w:rsidRDefault="00B32A32" w:rsidP="00954F67">
            <w:pPr>
              <w:pStyle w:val="14"/>
              <w:rPr>
                <w:rFonts w:eastAsia="Calibri"/>
                <w:lang w:val="en-US" w:eastAsia="ru-RU"/>
              </w:rPr>
            </w:pPr>
          </w:p>
        </w:tc>
        <w:tc>
          <w:tcPr>
            <w:tcW w:w="1690" w:type="dxa"/>
            <w:noWrap/>
          </w:tcPr>
          <w:p w:rsidR="00B32A32" w:rsidRPr="00B46196" w:rsidRDefault="00B32A32" w:rsidP="00954F67">
            <w:pPr>
              <w:pStyle w:val="14"/>
              <w:rPr>
                <w:rFonts w:eastAsia="Calibri"/>
                <w:lang w:val="en-US"/>
              </w:rPr>
            </w:pPr>
            <w:r w:rsidRPr="00B46196">
              <w:rPr>
                <w:lang w:val="en-US" w:eastAsia="ru-RU"/>
              </w:rPr>
              <w:t>ONK_N</w:t>
            </w:r>
          </w:p>
        </w:tc>
        <w:tc>
          <w:tcPr>
            <w:tcW w:w="2704" w:type="dxa"/>
          </w:tcPr>
          <w:p w:rsidR="00B32A32" w:rsidRPr="00B46196" w:rsidRDefault="00B32A32" w:rsidP="00954F67">
            <w:pPr>
              <w:pStyle w:val="14"/>
              <w:rPr>
                <w:lang w:eastAsia="ru-RU"/>
              </w:rPr>
            </w:pPr>
            <w:r w:rsidRPr="00B46196">
              <w:rPr>
                <w:lang w:eastAsia="ru-RU"/>
              </w:rPr>
              <w:t xml:space="preserve">Значение </w:t>
            </w:r>
            <w:r w:rsidRPr="00B46196">
              <w:rPr>
                <w:lang w:val="en-US" w:eastAsia="ru-RU"/>
              </w:rPr>
              <w:t>Nodus</w:t>
            </w:r>
          </w:p>
        </w:tc>
        <w:tc>
          <w:tcPr>
            <w:tcW w:w="4252" w:type="dxa"/>
          </w:tcPr>
          <w:p w:rsidR="00B32A32" w:rsidRPr="003F0784" w:rsidRDefault="00B32A32" w:rsidP="00B32A32">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Z_SL/SL/ONK_SL/ONK_N</w:t>
            </w:r>
          </w:p>
        </w:tc>
      </w:tr>
      <w:tr w:rsidR="00B32A32" w:rsidRPr="00D01932" w:rsidTr="00C52AD8">
        <w:tc>
          <w:tcPr>
            <w:tcW w:w="1645" w:type="dxa"/>
            <w:noWrap/>
          </w:tcPr>
          <w:p w:rsidR="00B32A32" w:rsidRPr="00B32A32" w:rsidRDefault="00B32A32" w:rsidP="00954F67">
            <w:pPr>
              <w:pStyle w:val="14"/>
              <w:rPr>
                <w:rFonts w:eastAsia="Calibri"/>
                <w:lang w:val="en-US" w:eastAsia="ru-RU"/>
              </w:rPr>
            </w:pPr>
          </w:p>
        </w:tc>
        <w:tc>
          <w:tcPr>
            <w:tcW w:w="1690" w:type="dxa"/>
            <w:noWrap/>
          </w:tcPr>
          <w:p w:rsidR="00B32A32" w:rsidRPr="00B46196" w:rsidRDefault="00B32A32" w:rsidP="00954F67">
            <w:pPr>
              <w:pStyle w:val="14"/>
              <w:rPr>
                <w:rFonts w:eastAsia="Calibri"/>
                <w:lang w:val="en-US"/>
              </w:rPr>
            </w:pPr>
            <w:r w:rsidRPr="00B46196">
              <w:rPr>
                <w:lang w:val="en-US" w:eastAsia="ru-RU"/>
              </w:rPr>
              <w:t>ONK_M</w:t>
            </w:r>
          </w:p>
        </w:tc>
        <w:tc>
          <w:tcPr>
            <w:tcW w:w="2704" w:type="dxa"/>
          </w:tcPr>
          <w:p w:rsidR="00B32A32" w:rsidRPr="00B46196" w:rsidRDefault="00B32A32" w:rsidP="00954F67">
            <w:pPr>
              <w:pStyle w:val="14"/>
              <w:rPr>
                <w:lang w:eastAsia="ru-RU"/>
              </w:rPr>
            </w:pPr>
            <w:r w:rsidRPr="00B46196">
              <w:rPr>
                <w:lang w:eastAsia="ru-RU"/>
              </w:rPr>
              <w:t xml:space="preserve">Значение </w:t>
            </w:r>
            <w:r w:rsidRPr="00B46196">
              <w:rPr>
                <w:lang w:val="en-US" w:eastAsia="ru-RU"/>
              </w:rPr>
              <w:t xml:space="preserve">Metastasis </w:t>
            </w:r>
          </w:p>
        </w:tc>
        <w:tc>
          <w:tcPr>
            <w:tcW w:w="4252" w:type="dxa"/>
          </w:tcPr>
          <w:p w:rsidR="00B32A32" w:rsidRPr="003F0784" w:rsidRDefault="00B32A32" w:rsidP="00B32A32">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Z_SL/SL/ONK_SL/ONK_M</w:t>
            </w:r>
          </w:p>
        </w:tc>
      </w:tr>
      <w:tr w:rsidR="00B32A32" w:rsidRPr="00D01932" w:rsidTr="00C52AD8">
        <w:tc>
          <w:tcPr>
            <w:tcW w:w="1645" w:type="dxa"/>
            <w:noWrap/>
          </w:tcPr>
          <w:p w:rsidR="00B32A32" w:rsidRPr="00B32A32" w:rsidRDefault="00B32A32" w:rsidP="00954F67">
            <w:pPr>
              <w:pStyle w:val="14"/>
              <w:rPr>
                <w:rFonts w:eastAsia="Calibri"/>
                <w:lang w:val="en-US" w:eastAsia="ru-RU"/>
              </w:rPr>
            </w:pPr>
          </w:p>
        </w:tc>
        <w:tc>
          <w:tcPr>
            <w:tcW w:w="1690" w:type="dxa"/>
            <w:noWrap/>
          </w:tcPr>
          <w:p w:rsidR="00B32A32" w:rsidRPr="00B46196" w:rsidRDefault="00B32A32" w:rsidP="00954F67">
            <w:pPr>
              <w:pStyle w:val="14"/>
              <w:rPr>
                <w:rFonts w:eastAsia="Calibri"/>
                <w:lang w:val="en-US"/>
              </w:rPr>
            </w:pPr>
            <w:r w:rsidRPr="00B46196">
              <w:rPr>
                <w:rFonts w:eastAsia="Calibri"/>
                <w:lang w:val="en-US" w:eastAsia="ru-RU"/>
              </w:rPr>
              <w:t>MTSTZ</w:t>
            </w:r>
          </w:p>
        </w:tc>
        <w:tc>
          <w:tcPr>
            <w:tcW w:w="2704" w:type="dxa"/>
          </w:tcPr>
          <w:p w:rsidR="00B32A32" w:rsidRPr="00B46196" w:rsidRDefault="00B32A32" w:rsidP="00954F67">
            <w:pPr>
              <w:pStyle w:val="14"/>
              <w:rPr>
                <w:lang w:eastAsia="ru-RU"/>
              </w:rPr>
            </w:pPr>
            <w:r w:rsidRPr="00B46196">
              <w:rPr>
                <w:lang w:eastAsia="ru-RU"/>
              </w:rPr>
              <w:t>Признак выявления отдалённых метастазов</w:t>
            </w:r>
          </w:p>
        </w:tc>
        <w:tc>
          <w:tcPr>
            <w:tcW w:w="4252" w:type="dxa"/>
          </w:tcPr>
          <w:p w:rsidR="00B32A32" w:rsidRPr="003F0784" w:rsidRDefault="00B32A32" w:rsidP="00143BEA">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Z_SL/SL/ONK_SL/MTSTZ</w:t>
            </w:r>
          </w:p>
        </w:tc>
      </w:tr>
      <w:tr w:rsidR="00B32A32" w:rsidRPr="00D01932" w:rsidTr="00C52AD8">
        <w:tc>
          <w:tcPr>
            <w:tcW w:w="1645" w:type="dxa"/>
            <w:noWrap/>
          </w:tcPr>
          <w:p w:rsidR="00B32A32" w:rsidRPr="00B32A32" w:rsidRDefault="00B32A32" w:rsidP="00954F67">
            <w:pPr>
              <w:pStyle w:val="14"/>
              <w:rPr>
                <w:rFonts w:eastAsia="Calibri"/>
                <w:lang w:val="en-US" w:eastAsia="ru-RU"/>
              </w:rPr>
            </w:pPr>
          </w:p>
        </w:tc>
        <w:tc>
          <w:tcPr>
            <w:tcW w:w="1690" w:type="dxa"/>
            <w:noWrap/>
          </w:tcPr>
          <w:p w:rsidR="00B32A32" w:rsidRPr="00B46196" w:rsidRDefault="00B32A32" w:rsidP="00954F67">
            <w:pPr>
              <w:pStyle w:val="14"/>
              <w:rPr>
                <w:rFonts w:eastAsia="Calibri"/>
                <w:lang w:val="en-US"/>
              </w:rPr>
            </w:pPr>
            <w:r w:rsidRPr="00B46196">
              <w:rPr>
                <w:lang w:val="en-US" w:eastAsia="ru-RU"/>
              </w:rPr>
              <w:t>SOD</w:t>
            </w:r>
          </w:p>
        </w:tc>
        <w:tc>
          <w:tcPr>
            <w:tcW w:w="2704" w:type="dxa"/>
          </w:tcPr>
          <w:p w:rsidR="00B32A32" w:rsidRPr="00B46196" w:rsidRDefault="00B32A32" w:rsidP="00954F67">
            <w:pPr>
              <w:pStyle w:val="14"/>
              <w:rPr>
                <w:lang w:eastAsia="ru-RU"/>
              </w:rPr>
            </w:pPr>
            <w:r w:rsidRPr="00B46196">
              <w:rPr>
                <w:lang w:eastAsia="ru-RU"/>
              </w:rPr>
              <w:t>Суммарная очаговая доза</w:t>
            </w:r>
          </w:p>
        </w:tc>
        <w:tc>
          <w:tcPr>
            <w:tcW w:w="4252" w:type="dxa"/>
          </w:tcPr>
          <w:p w:rsidR="00B32A32" w:rsidRPr="003F0784" w:rsidRDefault="00B32A32" w:rsidP="00B32A32">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Z_SL/SL/ONK_SL/SOD</w:t>
            </w:r>
          </w:p>
        </w:tc>
      </w:tr>
      <w:tr w:rsidR="00B32A32" w:rsidRPr="00D01932" w:rsidTr="00C52AD8">
        <w:tc>
          <w:tcPr>
            <w:tcW w:w="1645" w:type="dxa"/>
            <w:noWrap/>
          </w:tcPr>
          <w:p w:rsidR="00B32A32" w:rsidRPr="00B32A32" w:rsidRDefault="00B32A32" w:rsidP="00954F67">
            <w:pPr>
              <w:pStyle w:val="14"/>
              <w:rPr>
                <w:rFonts w:eastAsia="Calibri"/>
                <w:lang w:val="en-US" w:eastAsia="ru-RU"/>
              </w:rPr>
            </w:pPr>
          </w:p>
        </w:tc>
        <w:tc>
          <w:tcPr>
            <w:tcW w:w="1690" w:type="dxa"/>
            <w:noWrap/>
          </w:tcPr>
          <w:p w:rsidR="00B32A32" w:rsidRPr="00D54A8C" w:rsidRDefault="00B32A32" w:rsidP="00954F67">
            <w:pPr>
              <w:pStyle w:val="14"/>
              <w:rPr>
                <w:lang w:val="en-US" w:eastAsia="ru-RU"/>
              </w:rPr>
            </w:pPr>
            <w:r w:rsidRPr="00D54A8C">
              <w:rPr>
                <w:lang w:val="en-US" w:eastAsia="ru-RU"/>
              </w:rPr>
              <w:t>K_FR</w:t>
            </w:r>
          </w:p>
        </w:tc>
        <w:tc>
          <w:tcPr>
            <w:tcW w:w="2704" w:type="dxa"/>
          </w:tcPr>
          <w:p w:rsidR="00B32A32" w:rsidRPr="00D54A8C" w:rsidRDefault="00B32A32" w:rsidP="00954F67">
            <w:pPr>
              <w:pStyle w:val="14"/>
              <w:rPr>
                <w:lang w:eastAsia="ru-RU"/>
              </w:rPr>
            </w:pPr>
            <w:r w:rsidRPr="00D54A8C">
              <w:rPr>
                <w:lang w:eastAsia="ru-RU"/>
              </w:rPr>
              <w:t>Количество фракций проведения лучевой терапии</w:t>
            </w:r>
          </w:p>
        </w:tc>
        <w:tc>
          <w:tcPr>
            <w:tcW w:w="4252" w:type="dxa"/>
          </w:tcPr>
          <w:p w:rsidR="00B32A32" w:rsidRPr="003F0784" w:rsidRDefault="00B32A32" w:rsidP="00B32A32">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Z_SL/SL/ONK_SL/K_FR</w:t>
            </w:r>
          </w:p>
        </w:tc>
      </w:tr>
      <w:tr w:rsidR="00B32A32" w:rsidRPr="00D01932" w:rsidTr="00C52AD8">
        <w:tc>
          <w:tcPr>
            <w:tcW w:w="1645" w:type="dxa"/>
            <w:noWrap/>
          </w:tcPr>
          <w:p w:rsidR="00B32A32" w:rsidRPr="00B32A32" w:rsidRDefault="00B32A32" w:rsidP="00954F67">
            <w:pPr>
              <w:pStyle w:val="14"/>
              <w:rPr>
                <w:rFonts w:eastAsia="Calibri"/>
                <w:lang w:val="en-US" w:eastAsia="ru-RU"/>
              </w:rPr>
            </w:pPr>
          </w:p>
        </w:tc>
        <w:tc>
          <w:tcPr>
            <w:tcW w:w="1690" w:type="dxa"/>
            <w:noWrap/>
          </w:tcPr>
          <w:p w:rsidR="00B32A32" w:rsidRPr="00D54A8C" w:rsidRDefault="00B32A32" w:rsidP="00954F67">
            <w:pPr>
              <w:pStyle w:val="14"/>
              <w:rPr>
                <w:lang w:val="en-US" w:eastAsia="ru-RU"/>
              </w:rPr>
            </w:pPr>
            <w:r w:rsidRPr="00D54A8C">
              <w:rPr>
                <w:lang w:val="en-US" w:eastAsia="ru-RU"/>
              </w:rPr>
              <w:t>WEI</w:t>
            </w:r>
          </w:p>
        </w:tc>
        <w:tc>
          <w:tcPr>
            <w:tcW w:w="2704" w:type="dxa"/>
          </w:tcPr>
          <w:p w:rsidR="00B32A32" w:rsidRPr="00D54A8C" w:rsidRDefault="00B32A32" w:rsidP="00954F67">
            <w:pPr>
              <w:pStyle w:val="14"/>
              <w:rPr>
                <w:lang w:eastAsia="ru-RU"/>
              </w:rPr>
            </w:pPr>
            <w:r w:rsidRPr="00D54A8C">
              <w:rPr>
                <w:lang w:eastAsia="ru-RU"/>
              </w:rPr>
              <w:t>Масса тела (кг)</w:t>
            </w:r>
          </w:p>
        </w:tc>
        <w:tc>
          <w:tcPr>
            <w:tcW w:w="4252" w:type="dxa"/>
          </w:tcPr>
          <w:p w:rsidR="00B32A32" w:rsidRPr="003F0784" w:rsidRDefault="00B32A32" w:rsidP="001E287F">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Z_SL/SL/ONK_SL/WEI</w:t>
            </w:r>
          </w:p>
        </w:tc>
      </w:tr>
      <w:tr w:rsidR="00B32A32" w:rsidRPr="00D01932" w:rsidTr="00C52AD8">
        <w:trPr>
          <w:trHeight w:val="754"/>
        </w:trPr>
        <w:tc>
          <w:tcPr>
            <w:tcW w:w="1645" w:type="dxa"/>
            <w:noWrap/>
          </w:tcPr>
          <w:p w:rsidR="00B32A32" w:rsidRPr="00B32A32" w:rsidRDefault="00B32A32" w:rsidP="00954F67">
            <w:pPr>
              <w:pStyle w:val="14"/>
              <w:rPr>
                <w:rFonts w:eastAsia="Calibri"/>
                <w:lang w:val="en-US" w:eastAsia="ru-RU"/>
              </w:rPr>
            </w:pPr>
          </w:p>
        </w:tc>
        <w:tc>
          <w:tcPr>
            <w:tcW w:w="1690" w:type="dxa"/>
            <w:noWrap/>
          </w:tcPr>
          <w:p w:rsidR="00B32A32" w:rsidRPr="00D54A8C" w:rsidRDefault="00B32A32" w:rsidP="00954F67">
            <w:pPr>
              <w:pStyle w:val="14"/>
              <w:rPr>
                <w:lang w:val="en-US" w:eastAsia="ru-RU"/>
              </w:rPr>
            </w:pPr>
            <w:r w:rsidRPr="00D54A8C">
              <w:rPr>
                <w:lang w:val="en-US" w:eastAsia="ru-RU"/>
              </w:rPr>
              <w:t>HEI</w:t>
            </w:r>
          </w:p>
        </w:tc>
        <w:tc>
          <w:tcPr>
            <w:tcW w:w="2704" w:type="dxa"/>
          </w:tcPr>
          <w:p w:rsidR="00B32A32" w:rsidRPr="00D54A8C" w:rsidRDefault="00B32A32" w:rsidP="00954F67">
            <w:pPr>
              <w:pStyle w:val="14"/>
              <w:rPr>
                <w:lang w:eastAsia="ru-RU"/>
              </w:rPr>
            </w:pPr>
            <w:r w:rsidRPr="00D54A8C">
              <w:rPr>
                <w:lang w:eastAsia="ru-RU"/>
              </w:rPr>
              <w:t>Рост (см)</w:t>
            </w:r>
          </w:p>
        </w:tc>
        <w:tc>
          <w:tcPr>
            <w:tcW w:w="4252" w:type="dxa"/>
          </w:tcPr>
          <w:p w:rsidR="00B32A32" w:rsidRPr="003F0784" w:rsidRDefault="00B32A32" w:rsidP="00B32A32">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Z_SL/SL/ONK_SL/HEI</w:t>
            </w:r>
          </w:p>
        </w:tc>
      </w:tr>
      <w:tr w:rsidR="00B32A32" w:rsidRPr="00D01932" w:rsidTr="00C52AD8">
        <w:tc>
          <w:tcPr>
            <w:tcW w:w="1645" w:type="dxa"/>
            <w:noWrap/>
          </w:tcPr>
          <w:p w:rsidR="00B32A32" w:rsidRPr="00B32A32" w:rsidRDefault="00B32A32" w:rsidP="00954F67">
            <w:pPr>
              <w:pStyle w:val="14"/>
              <w:rPr>
                <w:rFonts w:eastAsia="Calibri"/>
                <w:lang w:val="en-US" w:eastAsia="ru-RU"/>
              </w:rPr>
            </w:pPr>
          </w:p>
        </w:tc>
        <w:tc>
          <w:tcPr>
            <w:tcW w:w="1690" w:type="dxa"/>
            <w:noWrap/>
          </w:tcPr>
          <w:p w:rsidR="00B32A32" w:rsidRPr="00D54A8C" w:rsidRDefault="00B32A32" w:rsidP="00954F67">
            <w:pPr>
              <w:pStyle w:val="14"/>
              <w:rPr>
                <w:lang w:val="en-US" w:eastAsia="ru-RU"/>
              </w:rPr>
            </w:pPr>
            <w:r w:rsidRPr="00D54A8C">
              <w:rPr>
                <w:lang w:val="en-US" w:eastAsia="ru-RU"/>
              </w:rPr>
              <w:t>BSA</w:t>
            </w:r>
          </w:p>
        </w:tc>
        <w:tc>
          <w:tcPr>
            <w:tcW w:w="2704" w:type="dxa"/>
          </w:tcPr>
          <w:p w:rsidR="00B32A32" w:rsidRPr="00D54A8C" w:rsidRDefault="00B32A32" w:rsidP="00954F67">
            <w:pPr>
              <w:pStyle w:val="14"/>
              <w:rPr>
                <w:lang w:eastAsia="ru-RU"/>
              </w:rPr>
            </w:pPr>
            <w:r w:rsidRPr="00D54A8C">
              <w:rPr>
                <w:rStyle w:val="extended-textshort"/>
              </w:rPr>
              <w:t>Площадь поверхности тела (м</w:t>
            </w:r>
            <w:r w:rsidRPr="00D54A8C">
              <w:rPr>
                <w:rStyle w:val="extended-textshort"/>
                <w:vertAlign w:val="superscript"/>
              </w:rPr>
              <w:t>2</w:t>
            </w:r>
            <w:r w:rsidRPr="00D54A8C">
              <w:rPr>
                <w:rStyle w:val="extended-textshort"/>
              </w:rPr>
              <w:t>)</w:t>
            </w:r>
          </w:p>
        </w:tc>
        <w:tc>
          <w:tcPr>
            <w:tcW w:w="4252" w:type="dxa"/>
          </w:tcPr>
          <w:p w:rsidR="00B32A32" w:rsidRPr="003F0784" w:rsidRDefault="00B32A32" w:rsidP="001E287F">
            <w:pPr>
              <w:pStyle w:val="14"/>
              <w:jc w:val="left"/>
              <w:rPr>
                <w:highlight w:val="yellow"/>
                <w:lang w:val="en-US" w:eastAsia="ru-RU"/>
              </w:rPr>
            </w:pPr>
            <w:r w:rsidRPr="003F0784">
              <w:rPr>
                <w:highlight w:val="yellow"/>
                <w:lang w:val="en-US" w:eastAsia="ru-RU"/>
              </w:rPr>
              <w:t>ZL_LIST/ZAP/Z_SL/SL/ONK_SL/ BSA</w:t>
            </w:r>
          </w:p>
        </w:tc>
      </w:tr>
      <w:tr w:rsidR="00B32A32" w:rsidRPr="00D01932" w:rsidTr="00C52AD8">
        <w:tc>
          <w:tcPr>
            <w:tcW w:w="1645" w:type="dxa"/>
            <w:noWrap/>
          </w:tcPr>
          <w:p w:rsidR="00B32A32" w:rsidRPr="00B32A32" w:rsidRDefault="00B32A32" w:rsidP="00954F67">
            <w:pPr>
              <w:pStyle w:val="14"/>
              <w:rPr>
                <w:rFonts w:eastAsia="Calibri"/>
                <w:lang w:val="en-US" w:eastAsia="ru-RU"/>
              </w:rPr>
            </w:pPr>
          </w:p>
        </w:tc>
        <w:tc>
          <w:tcPr>
            <w:tcW w:w="1690" w:type="dxa"/>
            <w:noWrap/>
          </w:tcPr>
          <w:p w:rsidR="00B32A32" w:rsidRPr="00B46196" w:rsidRDefault="00B32A32" w:rsidP="00954F67">
            <w:pPr>
              <w:pStyle w:val="14"/>
              <w:rPr>
                <w:rFonts w:eastAsia="Calibri"/>
                <w:lang w:val="en-US"/>
              </w:rPr>
            </w:pPr>
            <w:r w:rsidRPr="00B46196">
              <w:rPr>
                <w:rFonts w:eastAsia="Calibri"/>
                <w:lang w:val="en-US" w:eastAsia="ru-RU"/>
              </w:rPr>
              <w:t>B</w:t>
            </w:r>
            <w:r w:rsidRPr="00B46196">
              <w:rPr>
                <w:rFonts w:eastAsia="Calibri"/>
                <w:lang w:eastAsia="ru-RU"/>
              </w:rPr>
              <w:t>_</w:t>
            </w:r>
            <w:r w:rsidRPr="00B46196">
              <w:rPr>
                <w:rFonts w:eastAsia="Calibri"/>
                <w:lang w:val="en-US" w:eastAsia="ru-RU"/>
              </w:rPr>
              <w:t>DIAG</w:t>
            </w:r>
          </w:p>
        </w:tc>
        <w:tc>
          <w:tcPr>
            <w:tcW w:w="2704" w:type="dxa"/>
          </w:tcPr>
          <w:p w:rsidR="00B32A32" w:rsidRPr="00B46196" w:rsidRDefault="00B32A32" w:rsidP="00954F67">
            <w:pPr>
              <w:pStyle w:val="14"/>
              <w:rPr>
                <w:lang w:eastAsia="ru-RU"/>
              </w:rPr>
            </w:pPr>
            <w:r w:rsidRPr="00B46196">
              <w:rPr>
                <w:lang w:eastAsia="ru-RU"/>
              </w:rPr>
              <w:t>Диагностический блок</w:t>
            </w:r>
          </w:p>
        </w:tc>
        <w:tc>
          <w:tcPr>
            <w:tcW w:w="4252" w:type="dxa"/>
          </w:tcPr>
          <w:p w:rsidR="00B32A32" w:rsidRPr="003F0784" w:rsidRDefault="00B32A32" w:rsidP="00B32A32">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Z_SL/SL/ONK_SL/</w:t>
            </w:r>
            <w:r w:rsidRPr="003F0784">
              <w:rPr>
                <w:rFonts w:eastAsia="Calibri"/>
                <w:highlight w:val="yellow"/>
                <w:lang w:val="en-US" w:eastAsia="ru-RU"/>
              </w:rPr>
              <w:t>B_DIAG</w:t>
            </w:r>
          </w:p>
        </w:tc>
      </w:tr>
      <w:tr w:rsidR="00B32A32" w:rsidRPr="00D01932" w:rsidTr="00C52AD8">
        <w:tc>
          <w:tcPr>
            <w:tcW w:w="1645" w:type="dxa"/>
            <w:noWrap/>
          </w:tcPr>
          <w:p w:rsidR="00B32A32" w:rsidRPr="00B32A32" w:rsidRDefault="00B32A32" w:rsidP="00954F67">
            <w:pPr>
              <w:pStyle w:val="14"/>
              <w:rPr>
                <w:rFonts w:eastAsia="Calibri"/>
                <w:lang w:val="en-US" w:eastAsia="ru-RU"/>
              </w:rPr>
            </w:pPr>
          </w:p>
        </w:tc>
        <w:tc>
          <w:tcPr>
            <w:tcW w:w="1690" w:type="dxa"/>
            <w:noWrap/>
          </w:tcPr>
          <w:p w:rsidR="00B32A32" w:rsidRPr="00B46196" w:rsidRDefault="00B32A32" w:rsidP="00954F67">
            <w:pPr>
              <w:pStyle w:val="14"/>
              <w:rPr>
                <w:rFonts w:eastAsia="Calibri"/>
                <w:lang w:val="en-US"/>
              </w:rPr>
            </w:pPr>
            <w:r w:rsidRPr="00B46196">
              <w:rPr>
                <w:lang w:val="en-US" w:eastAsia="ru-RU"/>
              </w:rPr>
              <w:t>B_PROT</w:t>
            </w:r>
          </w:p>
        </w:tc>
        <w:tc>
          <w:tcPr>
            <w:tcW w:w="2704" w:type="dxa"/>
          </w:tcPr>
          <w:p w:rsidR="00B32A32" w:rsidRPr="00B46196" w:rsidRDefault="00B32A32" w:rsidP="00954F67">
            <w:pPr>
              <w:pStyle w:val="14"/>
              <w:rPr>
                <w:lang w:eastAsia="ru-RU"/>
              </w:rPr>
            </w:pPr>
            <w:r w:rsidRPr="00B46196">
              <w:rPr>
                <w:lang w:eastAsia="ru-RU"/>
              </w:rPr>
              <w:t>Сведения об имеющихся противопоказаниях и отказах</w:t>
            </w:r>
          </w:p>
        </w:tc>
        <w:tc>
          <w:tcPr>
            <w:tcW w:w="4252" w:type="dxa"/>
          </w:tcPr>
          <w:p w:rsidR="00B32A32" w:rsidRPr="003F0784" w:rsidRDefault="00B32A32" w:rsidP="00B32A32">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Z_SL/SL/ONK_SL/B_PROT</w:t>
            </w:r>
          </w:p>
        </w:tc>
      </w:tr>
      <w:tr w:rsidR="00B32A32" w:rsidRPr="00D01932" w:rsidTr="00C52AD8">
        <w:tc>
          <w:tcPr>
            <w:tcW w:w="1645" w:type="dxa"/>
            <w:noWrap/>
          </w:tcPr>
          <w:p w:rsidR="00B32A32" w:rsidRPr="00B32A32" w:rsidRDefault="00B32A32" w:rsidP="00954F67">
            <w:pPr>
              <w:pStyle w:val="14"/>
              <w:rPr>
                <w:rFonts w:eastAsia="Calibri"/>
                <w:lang w:val="en-US" w:eastAsia="ru-RU"/>
              </w:rPr>
            </w:pPr>
          </w:p>
        </w:tc>
        <w:tc>
          <w:tcPr>
            <w:tcW w:w="1690" w:type="dxa"/>
            <w:noWrap/>
          </w:tcPr>
          <w:p w:rsidR="00B32A32" w:rsidRPr="00B46196" w:rsidRDefault="00B32A32" w:rsidP="00954F67">
            <w:pPr>
              <w:pStyle w:val="14"/>
              <w:rPr>
                <w:rFonts w:eastAsia="Calibri"/>
                <w:lang w:val="en-US"/>
              </w:rPr>
            </w:pPr>
            <w:r w:rsidRPr="00B46196">
              <w:rPr>
                <w:lang w:val="en-US" w:eastAsia="ru-RU"/>
              </w:rPr>
              <w:t>ONK</w:t>
            </w:r>
            <w:r w:rsidRPr="00B46196">
              <w:rPr>
                <w:lang w:eastAsia="ru-RU"/>
              </w:rPr>
              <w:t>_</w:t>
            </w:r>
            <w:r w:rsidRPr="00B46196">
              <w:rPr>
                <w:lang w:val="en-US" w:eastAsia="ru-RU"/>
              </w:rPr>
              <w:t>USL</w:t>
            </w:r>
          </w:p>
        </w:tc>
        <w:tc>
          <w:tcPr>
            <w:tcW w:w="2704" w:type="dxa"/>
          </w:tcPr>
          <w:p w:rsidR="00B32A32" w:rsidRPr="00B46196" w:rsidRDefault="00B32A32" w:rsidP="00F57B61">
            <w:pPr>
              <w:pStyle w:val="14"/>
              <w:jc w:val="left"/>
              <w:rPr>
                <w:lang w:eastAsia="ru-RU"/>
              </w:rPr>
            </w:pPr>
            <w:r w:rsidRPr="00B46196">
              <w:rPr>
                <w:lang w:eastAsia="ru-RU"/>
              </w:rPr>
              <w:t>Сведения об услуге при лечении онкологического заболевания</w:t>
            </w:r>
          </w:p>
        </w:tc>
        <w:tc>
          <w:tcPr>
            <w:tcW w:w="4252" w:type="dxa"/>
            <w:vAlign w:val="center"/>
          </w:tcPr>
          <w:p w:rsidR="00B32A32" w:rsidRPr="003F0784" w:rsidRDefault="00B32A32" w:rsidP="00954F67">
            <w:pPr>
              <w:pStyle w:val="14"/>
              <w:rPr>
                <w:highlight w:val="yellow"/>
                <w:lang w:val="en-US" w:eastAsia="ru-RU"/>
              </w:rPr>
            </w:pPr>
            <w:r w:rsidRPr="003F0784">
              <w:rPr>
                <w:rFonts w:eastAsia="Calibri"/>
                <w:highlight w:val="yellow"/>
                <w:lang w:val="en-US"/>
              </w:rPr>
              <w:t>ZL_LIST/ZAP/</w:t>
            </w:r>
            <w:r w:rsidRPr="003F0784">
              <w:rPr>
                <w:highlight w:val="yellow"/>
                <w:lang w:val="en-US" w:eastAsia="ru-RU"/>
              </w:rPr>
              <w:t>Z_SL/SL/ONK_SL/</w:t>
            </w:r>
            <w:r w:rsidRPr="003F0784">
              <w:rPr>
                <w:highlight w:val="yellow"/>
                <w:lang w:val="en-US" w:eastAsia="ru-RU"/>
              </w:rPr>
              <w:br/>
              <w:t>ONK_USL</w:t>
            </w:r>
          </w:p>
        </w:tc>
      </w:tr>
      <w:tr w:rsidR="00B32A32" w:rsidRPr="00B46196" w:rsidTr="00C52AD8">
        <w:tc>
          <w:tcPr>
            <w:tcW w:w="10291" w:type="dxa"/>
            <w:gridSpan w:val="4"/>
            <w:noWrap/>
          </w:tcPr>
          <w:p w:rsidR="00B32A32" w:rsidRPr="00C52AD8" w:rsidRDefault="00B32A32" w:rsidP="00D513A1">
            <w:pPr>
              <w:pStyle w:val="14"/>
              <w:jc w:val="center"/>
              <w:rPr>
                <w:b/>
                <w:lang w:eastAsia="ru-RU"/>
              </w:rPr>
            </w:pPr>
            <w:r w:rsidRPr="00C52AD8">
              <w:rPr>
                <w:b/>
              </w:rPr>
              <w:t>Диагностический блок</w:t>
            </w:r>
          </w:p>
        </w:tc>
      </w:tr>
      <w:tr w:rsidR="00B32A32" w:rsidRPr="00D01932" w:rsidTr="00C52AD8">
        <w:tc>
          <w:tcPr>
            <w:tcW w:w="1645" w:type="dxa"/>
            <w:noWrap/>
          </w:tcPr>
          <w:p w:rsidR="00B32A32" w:rsidRPr="00B46196" w:rsidRDefault="00B32A32" w:rsidP="00954F67">
            <w:pPr>
              <w:pStyle w:val="14"/>
              <w:rPr>
                <w:rFonts w:eastAsia="Calibri"/>
                <w:lang w:eastAsia="ru-RU"/>
              </w:rPr>
            </w:pPr>
            <w:r w:rsidRPr="00B46196">
              <w:rPr>
                <w:lang w:val="en-US"/>
              </w:rPr>
              <w:t>B</w:t>
            </w:r>
            <w:r w:rsidRPr="00B46196">
              <w:t>_</w:t>
            </w:r>
            <w:r w:rsidRPr="00B46196">
              <w:rPr>
                <w:lang w:val="en-US"/>
              </w:rPr>
              <w:t>DIAG</w:t>
            </w:r>
          </w:p>
        </w:tc>
        <w:tc>
          <w:tcPr>
            <w:tcW w:w="1690" w:type="dxa"/>
            <w:noWrap/>
          </w:tcPr>
          <w:p w:rsidR="00B32A32" w:rsidRPr="00B46196" w:rsidRDefault="00B32A32" w:rsidP="00954F67">
            <w:pPr>
              <w:pStyle w:val="14"/>
              <w:rPr>
                <w:rFonts w:eastAsia="Calibri"/>
                <w:lang w:val="en-US"/>
              </w:rPr>
            </w:pPr>
            <w:r w:rsidRPr="00B46196">
              <w:rPr>
                <w:rFonts w:eastAsia="Calibri"/>
                <w:lang w:val="en-US" w:eastAsia="ru-RU"/>
              </w:rPr>
              <w:t>DIAG</w:t>
            </w:r>
            <w:r w:rsidRPr="00B46196">
              <w:rPr>
                <w:rFonts w:eastAsia="Calibri"/>
                <w:lang w:eastAsia="ru-RU"/>
              </w:rPr>
              <w:t>_</w:t>
            </w:r>
            <w:r w:rsidRPr="00B46196">
              <w:rPr>
                <w:rFonts w:eastAsia="Calibri"/>
                <w:lang w:val="en-US" w:eastAsia="ru-RU"/>
              </w:rPr>
              <w:t>DATE</w:t>
            </w:r>
          </w:p>
        </w:tc>
        <w:tc>
          <w:tcPr>
            <w:tcW w:w="2704" w:type="dxa"/>
          </w:tcPr>
          <w:p w:rsidR="00B32A32" w:rsidRPr="00B46196" w:rsidRDefault="00B32A32" w:rsidP="00F57B61">
            <w:pPr>
              <w:pStyle w:val="14"/>
              <w:jc w:val="left"/>
              <w:rPr>
                <w:lang w:eastAsia="ru-RU"/>
              </w:rPr>
            </w:pPr>
            <w:r w:rsidRPr="00B46196">
              <w:rPr>
                <w:lang w:eastAsia="ru-RU"/>
              </w:rPr>
              <w:t>Дата взятия материала</w:t>
            </w:r>
          </w:p>
        </w:tc>
        <w:tc>
          <w:tcPr>
            <w:tcW w:w="4252" w:type="dxa"/>
          </w:tcPr>
          <w:p w:rsidR="00B32A32" w:rsidRPr="003F0784" w:rsidRDefault="00B32A32" w:rsidP="00B32A32">
            <w:pPr>
              <w:pStyle w:val="14"/>
              <w:jc w:val="left"/>
              <w:rPr>
                <w:strike/>
                <w:highlight w:val="yellow"/>
                <w:lang w:val="en-US" w:eastAsia="ru-RU"/>
              </w:rPr>
            </w:pPr>
            <w:r w:rsidRPr="003F0784">
              <w:rPr>
                <w:rFonts w:eastAsia="Calibri"/>
                <w:highlight w:val="yellow"/>
                <w:lang w:val="en-US"/>
              </w:rPr>
              <w:t>ZL_LIST/ZAP/</w:t>
            </w:r>
            <w:r w:rsidRPr="003F0784">
              <w:rPr>
                <w:highlight w:val="yellow"/>
                <w:lang w:val="en-US" w:eastAsia="ru-RU"/>
              </w:rPr>
              <w:t>Z_SL/SL/ONK_SL/</w:t>
            </w:r>
            <w:r w:rsidRPr="003F0784">
              <w:rPr>
                <w:rFonts w:eastAsia="Calibri"/>
                <w:highlight w:val="yellow"/>
                <w:lang w:val="en-US" w:eastAsia="ru-RU"/>
              </w:rPr>
              <w:t>B_DIAG/DIAG_DATE</w:t>
            </w:r>
          </w:p>
        </w:tc>
      </w:tr>
      <w:tr w:rsidR="00B32A32" w:rsidRPr="00D01932" w:rsidTr="00C52AD8">
        <w:tc>
          <w:tcPr>
            <w:tcW w:w="1645" w:type="dxa"/>
            <w:noWrap/>
          </w:tcPr>
          <w:p w:rsidR="00B32A32" w:rsidRPr="00B32A32" w:rsidRDefault="00B32A32" w:rsidP="00954F67">
            <w:pPr>
              <w:pStyle w:val="14"/>
              <w:rPr>
                <w:rFonts w:eastAsia="Calibri"/>
                <w:lang w:val="en-US" w:eastAsia="ru-RU"/>
              </w:rPr>
            </w:pPr>
          </w:p>
        </w:tc>
        <w:tc>
          <w:tcPr>
            <w:tcW w:w="1690" w:type="dxa"/>
            <w:noWrap/>
          </w:tcPr>
          <w:p w:rsidR="00B32A32" w:rsidRPr="00B46196" w:rsidRDefault="00B32A32" w:rsidP="00954F67">
            <w:pPr>
              <w:pStyle w:val="14"/>
              <w:rPr>
                <w:rFonts w:eastAsia="Calibri"/>
                <w:lang w:val="en-US"/>
              </w:rPr>
            </w:pPr>
            <w:r w:rsidRPr="00B46196">
              <w:rPr>
                <w:rFonts w:eastAsia="Calibri"/>
                <w:lang w:val="en-US" w:eastAsia="ru-RU"/>
              </w:rPr>
              <w:t>DIAG</w:t>
            </w:r>
            <w:r w:rsidRPr="00B46196">
              <w:rPr>
                <w:rFonts w:eastAsia="Calibri"/>
                <w:lang w:eastAsia="ru-RU"/>
              </w:rPr>
              <w:t>_</w:t>
            </w:r>
            <w:r w:rsidRPr="00B46196">
              <w:rPr>
                <w:rFonts w:eastAsia="Calibri"/>
                <w:lang w:val="en-US" w:eastAsia="ru-RU"/>
              </w:rPr>
              <w:t>TIP</w:t>
            </w:r>
          </w:p>
        </w:tc>
        <w:tc>
          <w:tcPr>
            <w:tcW w:w="2704" w:type="dxa"/>
          </w:tcPr>
          <w:p w:rsidR="00B32A32" w:rsidRPr="00B46196" w:rsidRDefault="00B32A32" w:rsidP="00F57B61">
            <w:pPr>
              <w:pStyle w:val="14"/>
              <w:jc w:val="left"/>
              <w:rPr>
                <w:lang w:eastAsia="ru-RU"/>
              </w:rPr>
            </w:pPr>
            <w:r w:rsidRPr="00B46196">
              <w:rPr>
                <w:lang w:eastAsia="ru-RU"/>
              </w:rPr>
              <w:t>Тип диагностического показателя</w:t>
            </w:r>
          </w:p>
        </w:tc>
        <w:tc>
          <w:tcPr>
            <w:tcW w:w="4252" w:type="dxa"/>
          </w:tcPr>
          <w:p w:rsidR="00B32A32" w:rsidRPr="003F0784" w:rsidRDefault="00B32A32" w:rsidP="00B32A32">
            <w:pPr>
              <w:pStyle w:val="14"/>
              <w:jc w:val="left"/>
              <w:rPr>
                <w:strike/>
                <w:highlight w:val="yellow"/>
                <w:lang w:val="en-US" w:eastAsia="ru-RU"/>
              </w:rPr>
            </w:pPr>
            <w:r w:rsidRPr="003F0784">
              <w:rPr>
                <w:rFonts w:eastAsia="Calibri"/>
                <w:highlight w:val="yellow"/>
                <w:lang w:val="en-US"/>
              </w:rPr>
              <w:t>ZL_LIST/ZAP/</w:t>
            </w:r>
            <w:r w:rsidRPr="003F0784">
              <w:rPr>
                <w:highlight w:val="yellow"/>
                <w:lang w:val="en-US" w:eastAsia="ru-RU"/>
              </w:rPr>
              <w:t>Z_SL/SL/ONK_SL/</w:t>
            </w:r>
            <w:r w:rsidRPr="003F0784">
              <w:rPr>
                <w:rFonts w:eastAsia="Calibri"/>
                <w:highlight w:val="yellow"/>
                <w:lang w:val="en-US" w:eastAsia="ru-RU"/>
              </w:rPr>
              <w:t>B_DIAG/DIAG_TIP</w:t>
            </w:r>
          </w:p>
        </w:tc>
      </w:tr>
      <w:tr w:rsidR="00B32A32" w:rsidRPr="00D01932" w:rsidTr="00C52AD8">
        <w:tc>
          <w:tcPr>
            <w:tcW w:w="1645" w:type="dxa"/>
            <w:noWrap/>
          </w:tcPr>
          <w:p w:rsidR="00B32A32" w:rsidRPr="00B32A32" w:rsidRDefault="00B32A32" w:rsidP="00954F67">
            <w:pPr>
              <w:pStyle w:val="14"/>
              <w:rPr>
                <w:rFonts w:eastAsia="Calibri"/>
                <w:lang w:val="en-US" w:eastAsia="ru-RU"/>
              </w:rPr>
            </w:pPr>
          </w:p>
        </w:tc>
        <w:tc>
          <w:tcPr>
            <w:tcW w:w="1690" w:type="dxa"/>
            <w:noWrap/>
          </w:tcPr>
          <w:p w:rsidR="00B32A32" w:rsidRPr="00B46196" w:rsidRDefault="00B32A32" w:rsidP="00954F67">
            <w:pPr>
              <w:pStyle w:val="14"/>
              <w:rPr>
                <w:rFonts w:eastAsia="Calibri"/>
                <w:lang w:val="en-US"/>
              </w:rPr>
            </w:pPr>
            <w:r w:rsidRPr="00B46196">
              <w:rPr>
                <w:rFonts w:eastAsia="Calibri"/>
                <w:lang w:val="en-US" w:eastAsia="ru-RU"/>
              </w:rPr>
              <w:t>DIAG</w:t>
            </w:r>
            <w:r w:rsidRPr="00B46196">
              <w:rPr>
                <w:rFonts w:eastAsia="Calibri"/>
                <w:lang w:eastAsia="ru-RU"/>
              </w:rPr>
              <w:t>_</w:t>
            </w:r>
            <w:r w:rsidRPr="00B46196">
              <w:rPr>
                <w:rFonts w:eastAsia="Calibri"/>
                <w:lang w:val="en-US" w:eastAsia="ru-RU"/>
              </w:rPr>
              <w:t>CODE</w:t>
            </w:r>
          </w:p>
        </w:tc>
        <w:tc>
          <w:tcPr>
            <w:tcW w:w="2704" w:type="dxa"/>
          </w:tcPr>
          <w:p w:rsidR="00B32A32" w:rsidRPr="00B46196" w:rsidRDefault="00B32A32" w:rsidP="00F57B61">
            <w:pPr>
              <w:pStyle w:val="14"/>
              <w:jc w:val="left"/>
              <w:rPr>
                <w:lang w:eastAsia="ru-RU"/>
              </w:rPr>
            </w:pPr>
            <w:r w:rsidRPr="00B46196">
              <w:rPr>
                <w:lang w:eastAsia="ru-RU"/>
              </w:rPr>
              <w:t>Код диагностического показателя</w:t>
            </w:r>
          </w:p>
        </w:tc>
        <w:tc>
          <w:tcPr>
            <w:tcW w:w="4252" w:type="dxa"/>
          </w:tcPr>
          <w:p w:rsidR="00B32A32" w:rsidRPr="003F0784" w:rsidRDefault="00B32A32" w:rsidP="00B32A32">
            <w:pPr>
              <w:pStyle w:val="14"/>
              <w:jc w:val="left"/>
              <w:rPr>
                <w:strike/>
                <w:highlight w:val="yellow"/>
                <w:lang w:val="en-US" w:eastAsia="ru-RU"/>
              </w:rPr>
            </w:pPr>
            <w:r w:rsidRPr="003F0784">
              <w:rPr>
                <w:rFonts w:eastAsia="Calibri"/>
                <w:highlight w:val="yellow"/>
                <w:lang w:val="en-US"/>
              </w:rPr>
              <w:t>ZL_LIST/ZAP/</w:t>
            </w:r>
            <w:r w:rsidRPr="003F0784">
              <w:rPr>
                <w:highlight w:val="yellow"/>
                <w:lang w:val="en-US" w:eastAsia="ru-RU"/>
              </w:rPr>
              <w:t>Z_SL/SL/ONK_SL/</w:t>
            </w:r>
            <w:r w:rsidRPr="003F0784">
              <w:rPr>
                <w:rFonts w:eastAsia="Calibri"/>
                <w:highlight w:val="yellow"/>
                <w:lang w:val="en-US" w:eastAsia="ru-RU"/>
              </w:rPr>
              <w:t>B_DIAG/DIAG_CODE</w:t>
            </w:r>
          </w:p>
        </w:tc>
      </w:tr>
      <w:tr w:rsidR="00B32A32" w:rsidRPr="00D01932" w:rsidTr="00C52AD8">
        <w:tc>
          <w:tcPr>
            <w:tcW w:w="1645" w:type="dxa"/>
            <w:noWrap/>
          </w:tcPr>
          <w:p w:rsidR="00B32A32" w:rsidRPr="00B32A32" w:rsidRDefault="00B32A32" w:rsidP="00954F67">
            <w:pPr>
              <w:pStyle w:val="14"/>
              <w:rPr>
                <w:rFonts w:eastAsia="Calibri"/>
                <w:lang w:val="en-US" w:eastAsia="ru-RU"/>
              </w:rPr>
            </w:pPr>
          </w:p>
        </w:tc>
        <w:tc>
          <w:tcPr>
            <w:tcW w:w="1690" w:type="dxa"/>
            <w:noWrap/>
          </w:tcPr>
          <w:p w:rsidR="00B32A32" w:rsidRPr="00B46196" w:rsidRDefault="00B32A32" w:rsidP="00954F67">
            <w:pPr>
              <w:pStyle w:val="14"/>
              <w:rPr>
                <w:rFonts w:eastAsia="Calibri"/>
                <w:lang w:val="en-US"/>
              </w:rPr>
            </w:pPr>
            <w:r w:rsidRPr="00B46196">
              <w:rPr>
                <w:rFonts w:eastAsia="Calibri"/>
                <w:lang w:val="en-US" w:eastAsia="ru-RU"/>
              </w:rPr>
              <w:t>DIAG</w:t>
            </w:r>
            <w:r w:rsidRPr="00B46196">
              <w:rPr>
                <w:rFonts w:eastAsia="Calibri"/>
                <w:lang w:eastAsia="ru-RU"/>
              </w:rPr>
              <w:t>_</w:t>
            </w:r>
            <w:r w:rsidRPr="00B46196">
              <w:rPr>
                <w:rFonts w:eastAsia="Calibri"/>
                <w:lang w:val="en-US" w:eastAsia="ru-RU"/>
              </w:rPr>
              <w:t>RSLT</w:t>
            </w:r>
          </w:p>
        </w:tc>
        <w:tc>
          <w:tcPr>
            <w:tcW w:w="2704" w:type="dxa"/>
          </w:tcPr>
          <w:p w:rsidR="00B32A32" w:rsidRPr="00B46196" w:rsidRDefault="00B32A32" w:rsidP="00954F67">
            <w:pPr>
              <w:pStyle w:val="14"/>
              <w:rPr>
                <w:lang w:eastAsia="ru-RU"/>
              </w:rPr>
            </w:pPr>
            <w:r w:rsidRPr="00B46196">
              <w:rPr>
                <w:lang w:eastAsia="ru-RU"/>
              </w:rPr>
              <w:t>Код результата диагностики</w:t>
            </w:r>
          </w:p>
        </w:tc>
        <w:tc>
          <w:tcPr>
            <w:tcW w:w="4252" w:type="dxa"/>
          </w:tcPr>
          <w:p w:rsidR="00B32A32" w:rsidRPr="003F0784" w:rsidRDefault="00B32A32" w:rsidP="00B32A32">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Z_SL/SL/ONK_SL/</w:t>
            </w:r>
            <w:r w:rsidRPr="003F0784">
              <w:rPr>
                <w:rFonts w:eastAsia="Calibri"/>
                <w:highlight w:val="yellow"/>
                <w:lang w:val="en-US" w:eastAsia="ru-RU"/>
              </w:rPr>
              <w:t>B_DIAG/DIAG_RSLT</w:t>
            </w:r>
          </w:p>
        </w:tc>
      </w:tr>
      <w:tr w:rsidR="00B32A32" w:rsidRPr="00D01932" w:rsidTr="00C52AD8">
        <w:tc>
          <w:tcPr>
            <w:tcW w:w="1645" w:type="dxa"/>
            <w:noWrap/>
          </w:tcPr>
          <w:p w:rsidR="00B32A32" w:rsidRPr="00B32A32" w:rsidRDefault="00B32A32" w:rsidP="00954F67">
            <w:pPr>
              <w:pStyle w:val="14"/>
              <w:rPr>
                <w:rFonts w:eastAsia="Calibri"/>
                <w:lang w:val="en-US" w:eastAsia="ru-RU"/>
              </w:rPr>
            </w:pPr>
          </w:p>
        </w:tc>
        <w:tc>
          <w:tcPr>
            <w:tcW w:w="1690" w:type="dxa"/>
            <w:noWrap/>
          </w:tcPr>
          <w:p w:rsidR="00B32A32" w:rsidRPr="00B46196" w:rsidRDefault="00B32A32" w:rsidP="00954F67">
            <w:pPr>
              <w:pStyle w:val="14"/>
              <w:rPr>
                <w:rFonts w:eastAsia="Calibri"/>
                <w:lang w:val="en-US"/>
              </w:rPr>
            </w:pPr>
            <w:r w:rsidRPr="00B46196">
              <w:t>REC_</w:t>
            </w:r>
            <w:r w:rsidRPr="00B46196">
              <w:rPr>
                <w:lang w:val="en-US"/>
              </w:rPr>
              <w:t>RSLT</w:t>
            </w:r>
          </w:p>
        </w:tc>
        <w:tc>
          <w:tcPr>
            <w:tcW w:w="2704" w:type="dxa"/>
          </w:tcPr>
          <w:p w:rsidR="00B32A32" w:rsidRPr="00B46196" w:rsidRDefault="00B32A32" w:rsidP="00954F67">
            <w:pPr>
              <w:pStyle w:val="14"/>
              <w:rPr>
                <w:lang w:eastAsia="ru-RU"/>
              </w:rPr>
            </w:pPr>
            <w:r w:rsidRPr="00B46196">
              <w:rPr>
                <w:lang w:eastAsia="ru-RU"/>
              </w:rPr>
              <w:t>Признак получения результата диагностики</w:t>
            </w:r>
          </w:p>
        </w:tc>
        <w:tc>
          <w:tcPr>
            <w:tcW w:w="4252" w:type="dxa"/>
          </w:tcPr>
          <w:p w:rsidR="00B32A32" w:rsidRPr="003F0784" w:rsidRDefault="00B32A32" w:rsidP="00B32A32">
            <w:pPr>
              <w:pStyle w:val="14"/>
              <w:rPr>
                <w:highlight w:val="yellow"/>
                <w:lang w:val="en-US" w:eastAsia="ru-RU"/>
              </w:rPr>
            </w:pPr>
            <w:r w:rsidRPr="003F0784">
              <w:rPr>
                <w:rFonts w:eastAsia="Calibri"/>
                <w:highlight w:val="yellow"/>
                <w:lang w:val="en-US"/>
              </w:rPr>
              <w:t>ZL_LIST/ZAP/</w:t>
            </w:r>
            <w:r w:rsidRPr="003F0784">
              <w:rPr>
                <w:highlight w:val="yellow"/>
                <w:lang w:val="en-US" w:eastAsia="ru-RU"/>
              </w:rPr>
              <w:t>Z_SL/SL/ONK_SL/</w:t>
            </w:r>
            <w:r w:rsidRPr="003F0784">
              <w:rPr>
                <w:rFonts w:eastAsia="Calibri"/>
                <w:highlight w:val="yellow"/>
                <w:lang w:val="en-US" w:eastAsia="ru-RU"/>
              </w:rPr>
              <w:t>B_DIAG/REC_RSLT</w:t>
            </w:r>
          </w:p>
        </w:tc>
      </w:tr>
      <w:tr w:rsidR="00B32A32" w:rsidRPr="00B46196" w:rsidTr="00C52AD8">
        <w:tc>
          <w:tcPr>
            <w:tcW w:w="10291" w:type="dxa"/>
            <w:gridSpan w:val="4"/>
            <w:noWrap/>
            <w:vAlign w:val="center"/>
          </w:tcPr>
          <w:p w:rsidR="00B32A32" w:rsidRPr="00B46196" w:rsidRDefault="00B32A32" w:rsidP="00D513A1">
            <w:pPr>
              <w:pStyle w:val="14"/>
              <w:jc w:val="center"/>
              <w:rPr>
                <w:lang w:eastAsia="ru-RU"/>
              </w:rPr>
            </w:pPr>
            <w:r w:rsidRPr="00B46196">
              <w:t>Сведения об имеющихся противопоказаниях и отказах</w:t>
            </w:r>
          </w:p>
        </w:tc>
      </w:tr>
      <w:tr w:rsidR="00B32A32" w:rsidRPr="00D01932" w:rsidTr="00C52AD8">
        <w:tc>
          <w:tcPr>
            <w:tcW w:w="1645" w:type="dxa"/>
            <w:noWrap/>
          </w:tcPr>
          <w:p w:rsidR="00B32A32" w:rsidRPr="00B46196" w:rsidRDefault="00B32A32" w:rsidP="00954F67">
            <w:pPr>
              <w:pStyle w:val="14"/>
              <w:rPr>
                <w:rFonts w:eastAsia="Calibri"/>
                <w:lang w:eastAsia="ru-RU"/>
              </w:rPr>
            </w:pPr>
            <w:r w:rsidRPr="00B46196">
              <w:rPr>
                <w:lang w:val="en-US"/>
              </w:rPr>
              <w:t>B_PROT</w:t>
            </w:r>
          </w:p>
        </w:tc>
        <w:tc>
          <w:tcPr>
            <w:tcW w:w="1690" w:type="dxa"/>
            <w:noWrap/>
          </w:tcPr>
          <w:p w:rsidR="00B32A32" w:rsidRPr="00B46196" w:rsidRDefault="00B32A32" w:rsidP="00954F67">
            <w:pPr>
              <w:pStyle w:val="14"/>
              <w:rPr>
                <w:rFonts w:eastAsia="Calibri"/>
                <w:lang w:val="en-US"/>
              </w:rPr>
            </w:pPr>
            <w:r w:rsidRPr="00B46196">
              <w:rPr>
                <w:lang w:val="en-US" w:eastAsia="ru-RU"/>
              </w:rPr>
              <w:t>PROT</w:t>
            </w:r>
          </w:p>
        </w:tc>
        <w:tc>
          <w:tcPr>
            <w:tcW w:w="2704" w:type="dxa"/>
          </w:tcPr>
          <w:p w:rsidR="00B32A32" w:rsidRPr="00B46196" w:rsidRDefault="00B32A32" w:rsidP="00F57B61">
            <w:pPr>
              <w:pStyle w:val="14"/>
              <w:jc w:val="left"/>
              <w:rPr>
                <w:lang w:eastAsia="ru-RU"/>
              </w:rPr>
            </w:pPr>
            <w:r w:rsidRPr="00B46196">
              <w:rPr>
                <w:lang w:eastAsia="ru-RU"/>
              </w:rPr>
              <w:t>Код противопоказания или отказа</w:t>
            </w:r>
          </w:p>
        </w:tc>
        <w:tc>
          <w:tcPr>
            <w:tcW w:w="4252" w:type="dxa"/>
          </w:tcPr>
          <w:p w:rsidR="00B32A32" w:rsidRPr="003F0784" w:rsidRDefault="00B32A32" w:rsidP="00B32A32">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Z_SL/SL/ONK_SL/B_PROT/PROT</w:t>
            </w:r>
          </w:p>
        </w:tc>
      </w:tr>
      <w:tr w:rsidR="00B32A32" w:rsidRPr="00D01932" w:rsidTr="00C52AD8">
        <w:tc>
          <w:tcPr>
            <w:tcW w:w="1645" w:type="dxa"/>
            <w:noWrap/>
          </w:tcPr>
          <w:p w:rsidR="00B32A32" w:rsidRPr="00B32A32" w:rsidRDefault="00B32A32" w:rsidP="00954F67">
            <w:pPr>
              <w:pStyle w:val="14"/>
              <w:rPr>
                <w:rFonts w:eastAsia="Calibri"/>
                <w:lang w:val="en-US" w:eastAsia="ru-RU"/>
              </w:rPr>
            </w:pPr>
          </w:p>
        </w:tc>
        <w:tc>
          <w:tcPr>
            <w:tcW w:w="1690" w:type="dxa"/>
            <w:noWrap/>
          </w:tcPr>
          <w:p w:rsidR="00B32A32" w:rsidRPr="00B46196" w:rsidRDefault="00B32A32" w:rsidP="00954F67">
            <w:pPr>
              <w:pStyle w:val="14"/>
              <w:rPr>
                <w:rFonts w:eastAsia="Calibri"/>
                <w:lang w:val="en-US"/>
              </w:rPr>
            </w:pPr>
            <w:r w:rsidRPr="00B46196">
              <w:rPr>
                <w:rFonts w:eastAsia="Calibri"/>
                <w:lang w:val="en-US" w:eastAsia="ru-RU"/>
              </w:rPr>
              <w:t>D_PROT</w:t>
            </w:r>
          </w:p>
        </w:tc>
        <w:tc>
          <w:tcPr>
            <w:tcW w:w="2704" w:type="dxa"/>
          </w:tcPr>
          <w:p w:rsidR="00B32A32" w:rsidRPr="00B46196" w:rsidRDefault="00B32A32" w:rsidP="00F57B61">
            <w:pPr>
              <w:pStyle w:val="14"/>
              <w:jc w:val="left"/>
              <w:rPr>
                <w:lang w:eastAsia="ru-RU"/>
              </w:rPr>
            </w:pPr>
            <w:r w:rsidRPr="00B46196">
              <w:rPr>
                <w:lang w:eastAsia="ru-RU"/>
              </w:rPr>
              <w:t>Дата регистрации противопоказания или отказа</w:t>
            </w:r>
          </w:p>
        </w:tc>
        <w:tc>
          <w:tcPr>
            <w:tcW w:w="4252" w:type="dxa"/>
          </w:tcPr>
          <w:p w:rsidR="00B32A32" w:rsidRPr="003F0784" w:rsidRDefault="00B32A32" w:rsidP="00B32A32">
            <w:pPr>
              <w:pStyle w:val="14"/>
              <w:jc w:val="left"/>
              <w:rPr>
                <w:highlight w:val="yellow"/>
                <w:lang w:val="en-US" w:eastAsia="ru-RU"/>
              </w:rPr>
            </w:pPr>
            <w:r w:rsidRPr="003F0784">
              <w:rPr>
                <w:highlight w:val="yellow"/>
                <w:lang w:val="en-US" w:eastAsia="ru-RU"/>
              </w:rPr>
              <w:t>ZL_LIST/ZAP/Z_SL/SL/ONK_SL/B_PROT/D_PROT</w:t>
            </w:r>
          </w:p>
        </w:tc>
      </w:tr>
      <w:tr w:rsidR="00B32A32" w:rsidRPr="00B46196" w:rsidTr="00C52AD8">
        <w:tc>
          <w:tcPr>
            <w:tcW w:w="10291" w:type="dxa"/>
            <w:gridSpan w:val="4"/>
            <w:noWrap/>
          </w:tcPr>
          <w:p w:rsidR="00B32A32" w:rsidRPr="00C52AD8" w:rsidRDefault="00B32A32" w:rsidP="00F57B61">
            <w:pPr>
              <w:pStyle w:val="14"/>
              <w:jc w:val="center"/>
              <w:rPr>
                <w:lang w:eastAsia="ru-RU"/>
              </w:rPr>
            </w:pPr>
            <w:r w:rsidRPr="00C52AD8">
              <w:rPr>
                <w:rStyle w:val="affff6"/>
              </w:rPr>
              <w:t>Сведения об услуге</w:t>
            </w:r>
            <w:r w:rsidRPr="00C52AD8">
              <w:rPr>
                <w:lang w:eastAsia="ru-RU"/>
              </w:rPr>
              <w:t xml:space="preserve"> при лечении онкологического заболевания</w:t>
            </w:r>
          </w:p>
        </w:tc>
      </w:tr>
      <w:tr w:rsidR="00C52AD8" w:rsidRPr="00D01932" w:rsidTr="00C52AD8">
        <w:tc>
          <w:tcPr>
            <w:tcW w:w="1645" w:type="dxa"/>
            <w:noWrap/>
          </w:tcPr>
          <w:p w:rsidR="00C52AD8" w:rsidRPr="00B46196" w:rsidRDefault="00C52AD8" w:rsidP="00954F67">
            <w:pPr>
              <w:pStyle w:val="14"/>
              <w:rPr>
                <w:rFonts w:eastAsia="Calibri"/>
                <w:lang w:eastAsia="ru-RU"/>
              </w:rPr>
            </w:pPr>
            <w:r w:rsidRPr="00B46196">
              <w:rPr>
                <w:lang w:val="en-US" w:eastAsia="ru-RU"/>
              </w:rPr>
              <w:t>ONK</w:t>
            </w:r>
            <w:r w:rsidRPr="00B46196">
              <w:rPr>
                <w:lang w:eastAsia="ru-RU"/>
              </w:rPr>
              <w:t>_</w:t>
            </w:r>
            <w:r w:rsidRPr="00B46196">
              <w:rPr>
                <w:lang w:val="en-US" w:eastAsia="ru-RU"/>
              </w:rPr>
              <w:t>USL</w:t>
            </w:r>
          </w:p>
        </w:tc>
        <w:tc>
          <w:tcPr>
            <w:tcW w:w="1690" w:type="dxa"/>
            <w:noWrap/>
          </w:tcPr>
          <w:p w:rsidR="00C52AD8" w:rsidRPr="00B46196" w:rsidRDefault="00C52AD8" w:rsidP="00954F67">
            <w:pPr>
              <w:pStyle w:val="14"/>
              <w:rPr>
                <w:rFonts w:eastAsia="Calibri"/>
                <w:lang w:val="en-US"/>
              </w:rPr>
            </w:pPr>
            <w:r w:rsidRPr="00B46196">
              <w:rPr>
                <w:lang w:val="en-US" w:eastAsia="ru-RU"/>
              </w:rPr>
              <w:t>USL_TIP</w:t>
            </w:r>
          </w:p>
        </w:tc>
        <w:tc>
          <w:tcPr>
            <w:tcW w:w="2704" w:type="dxa"/>
          </w:tcPr>
          <w:p w:rsidR="00C52AD8" w:rsidRPr="00B46196" w:rsidRDefault="00C52AD8" w:rsidP="00B12AB2">
            <w:pPr>
              <w:pStyle w:val="14"/>
              <w:jc w:val="left"/>
              <w:rPr>
                <w:lang w:eastAsia="ru-RU"/>
              </w:rPr>
            </w:pPr>
            <w:r w:rsidRPr="00B46196">
              <w:rPr>
                <w:lang w:eastAsia="ru-RU"/>
              </w:rPr>
              <w:t xml:space="preserve">Тип услуги </w:t>
            </w:r>
          </w:p>
        </w:tc>
        <w:tc>
          <w:tcPr>
            <w:tcW w:w="4252" w:type="dxa"/>
          </w:tcPr>
          <w:p w:rsidR="00C52AD8" w:rsidRPr="003F0784" w:rsidRDefault="00C52AD8" w:rsidP="00C52AD8">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Z_SL/SL/ONK_SL/ONK_USL/USL_TIP</w:t>
            </w:r>
          </w:p>
        </w:tc>
      </w:tr>
      <w:tr w:rsidR="00C52AD8" w:rsidRPr="00D01932" w:rsidTr="00C52AD8">
        <w:tc>
          <w:tcPr>
            <w:tcW w:w="1645" w:type="dxa"/>
            <w:noWrap/>
          </w:tcPr>
          <w:p w:rsidR="00C52AD8" w:rsidRPr="00B32A32" w:rsidRDefault="00C52AD8" w:rsidP="00954F67">
            <w:pPr>
              <w:pStyle w:val="14"/>
              <w:rPr>
                <w:rFonts w:eastAsia="Calibri"/>
                <w:lang w:val="en-US" w:eastAsia="ru-RU"/>
              </w:rPr>
            </w:pPr>
          </w:p>
        </w:tc>
        <w:tc>
          <w:tcPr>
            <w:tcW w:w="1690" w:type="dxa"/>
            <w:noWrap/>
          </w:tcPr>
          <w:p w:rsidR="00C52AD8" w:rsidRPr="00B46196" w:rsidRDefault="00C52AD8" w:rsidP="00954F67">
            <w:pPr>
              <w:pStyle w:val="14"/>
              <w:rPr>
                <w:rFonts w:eastAsia="Calibri"/>
                <w:lang w:val="en-US"/>
              </w:rPr>
            </w:pPr>
            <w:r w:rsidRPr="00B46196">
              <w:rPr>
                <w:lang w:val="en-US" w:eastAsia="ru-RU"/>
              </w:rPr>
              <w:t>HIR_TIP</w:t>
            </w:r>
          </w:p>
        </w:tc>
        <w:tc>
          <w:tcPr>
            <w:tcW w:w="2704" w:type="dxa"/>
          </w:tcPr>
          <w:p w:rsidR="00C52AD8" w:rsidRPr="00B46196" w:rsidRDefault="00C52AD8" w:rsidP="00954F67">
            <w:pPr>
              <w:pStyle w:val="14"/>
              <w:rPr>
                <w:lang w:eastAsia="ru-RU"/>
              </w:rPr>
            </w:pPr>
            <w:r w:rsidRPr="00B46196">
              <w:rPr>
                <w:lang w:eastAsia="ru-RU"/>
              </w:rPr>
              <w:t>Тип хирургического лечения</w:t>
            </w:r>
          </w:p>
        </w:tc>
        <w:tc>
          <w:tcPr>
            <w:tcW w:w="4252" w:type="dxa"/>
          </w:tcPr>
          <w:p w:rsidR="00C52AD8" w:rsidRPr="003F0784" w:rsidRDefault="00C52AD8" w:rsidP="00C52AD8">
            <w:pPr>
              <w:pStyle w:val="14"/>
              <w:rPr>
                <w:highlight w:val="yellow"/>
                <w:lang w:val="en-US" w:eastAsia="ru-RU"/>
              </w:rPr>
            </w:pPr>
            <w:r w:rsidRPr="003F0784">
              <w:rPr>
                <w:rFonts w:eastAsia="Calibri"/>
                <w:highlight w:val="yellow"/>
                <w:lang w:val="en-US"/>
              </w:rPr>
              <w:t>ZL_LIST/ZAP/</w:t>
            </w:r>
            <w:r w:rsidRPr="003F0784">
              <w:rPr>
                <w:highlight w:val="yellow"/>
                <w:lang w:val="en-US" w:eastAsia="ru-RU"/>
              </w:rPr>
              <w:t>Z_SL/SL/ONK_SL/ONK_USL/HIR_TIP</w:t>
            </w:r>
          </w:p>
        </w:tc>
      </w:tr>
      <w:tr w:rsidR="00C52AD8" w:rsidRPr="00D01932" w:rsidTr="00C52AD8">
        <w:tc>
          <w:tcPr>
            <w:tcW w:w="1645" w:type="dxa"/>
            <w:noWrap/>
          </w:tcPr>
          <w:p w:rsidR="00C52AD8" w:rsidRPr="00B32A32" w:rsidRDefault="00C52AD8" w:rsidP="00954F67">
            <w:pPr>
              <w:pStyle w:val="14"/>
              <w:rPr>
                <w:rFonts w:eastAsia="Calibri"/>
                <w:lang w:val="en-US" w:eastAsia="ru-RU"/>
              </w:rPr>
            </w:pPr>
          </w:p>
        </w:tc>
        <w:tc>
          <w:tcPr>
            <w:tcW w:w="1690" w:type="dxa"/>
            <w:noWrap/>
          </w:tcPr>
          <w:p w:rsidR="00C52AD8" w:rsidRPr="00B46196" w:rsidRDefault="00C52AD8" w:rsidP="00954F67">
            <w:pPr>
              <w:pStyle w:val="14"/>
              <w:rPr>
                <w:rFonts w:eastAsia="Calibri"/>
                <w:lang w:val="en-US"/>
              </w:rPr>
            </w:pPr>
            <w:r w:rsidRPr="00B46196">
              <w:rPr>
                <w:lang w:val="en-US" w:eastAsia="ru-RU"/>
              </w:rPr>
              <w:t>LEK_TIP_L</w:t>
            </w:r>
          </w:p>
        </w:tc>
        <w:tc>
          <w:tcPr>
            <w:tcW w:w="2704" w:type="dxa"/>
          </w:tcPr>
          <w:p w:rsidR="00C52AD8" w:rsidRPr="00B46196" w:rsidRDefault="00C52AD8" w:rsidP="00954F67">
            <w:pPr>
              <w:pStyle w:val="14"/>
              <w:rPr>
                <w:lang w:eastAsia="ru-RU"/>
              </w:rPr>
            </w:pPr>
            <w:r w:rsidRPr="00B46196">
              <w:rPr>
                <w:lang w:eastAsia="ru-RU"/>
              </w:rPr>
              <w:t>Линия лекарственной терапии</w:t>
            </w:r>
          </w:p>
        </w:tc>
        <w:tc>
          <w:tcPr>
            <w:tcW w:w="4252" w:type="dxa"/>
          </w:tcPr>
          <w:p w:rsidR="00C52AD8" w:rsidRPr="003F0784" w:rsidRDefault="00C52AD8" w:rsidP="00C52AD8">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Z_SL/SL/ONK_SL/ONK_USL/LEK_TIP_L</w:t>
            </w:r>
          </w:p>
        </w:tc>
      </w:tr>
      <w:tr w:rsidR="00C52AD8" w:rsidRPr="00D01932" w:rsidTr="00C52AD8">
        <w:tc>
          <w:tcPr>
            <w:tcW w:w="1645" w:type="dxa"/>
            <w:noWrap/>
          </w:tcPr>
          <w:p w:rsidR="00C52AD8" w:rsidRPr="00B32A32" w:rsidRDefault="00C52AD8" w:rsidP="00954F67">
            <w:pPr>
              <w:pStyle w:val="14"/>
              <w:rPr>
                <w:rFonts w:eastAsia="Calibri"/>
                <w:lang w:val="en-US" w:eastAsia="ru-RU"/>
              </w:rPr>
            </w:pPr>
          </w:p>
        </w:tc>
        <w:tc>
          <w:tcPr>
            <w:tcW w:w="1690" w:type="dxa"/>
            <w:noWrap/>
          </w:tcPr>
          <w:p w:rsidR="00C52AD8" w:rsidRPr="00B46196" w:rsidRDefault="00C52AD8" w:rsidP="00954F67">
            <w:pPr>
              <w:pStyle w:val="14"/>
              <w:rPr>
                <w:rFonts w:eastAsia="Calibri"/>
                <w:lang w:val="en-US"/>
              </w:rPr>
            </w:pPr>
            <w:r w:rsidRPr="00B46196">
              <w:rPr>
                <w:lang w:val="en-US" w:eastAsia="ru-RU"/>
              </w:rPr>
              <w:t>LEK_TIP_V</w:t>
            </w:r>
          </w:p>
        </w:tc>
        <w:tc>
          <w:tcPr>
            <w:tcW w:w="2704" w:type="dxa"/>
          </w:tcPr>
          <w:p w:rsidR="00C52AD8" w:rsidRPr="00B46196" w:rsidRDefault="00C52AD8" w:rsidP="00954F67">
            <w:pPr>
              <w:pStyle w:val="14"/>
              <w:rPr>
                <w:lang w:eastAsia="ru-RU"/>
              </w:rPr>
            </w:pPr>
            <w:r w:rsidRPr="00B46196">
              <w:rPr>
                <w:lang w:eastAsia="ru-RU"/>
              </w:rPr>
              <w:t>Цикл лекарственной терапии</w:t>
            </w:r>
          </w:p>
        </w:tc>
        <w:tc>
          <w:tcPr>
            <w:tcW w:w="4252" w:type="dxa"/>
          </w:tcPr>
          <w:p w:rsidR="00C52AD8" w:rsidRPr="003F0784" w:rsidRDefault="00C52AD8" w:rsidP="00C52AD8">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Z_SL/SL/ONK_SL/ONK_USL/LEK_TIP_V</w:t>
            </w:r>
          </w:p>
        </w:tc>
      </w:tr>
      <w:tr w:rsidR="00C52AD8" w:rsidRPr="00D01932" w:rsidTr="00C52AD8">
        <w:tc>
          <w:tcPr>
            <w:tcW w:w="1645" w:type="dxa"/>
            <w:noWrap/>
          </w:tcPr>
          <w:p w:rsidR="00C52AD8" w:rsidRPr="00B32A32" w:rsidRDefault="00C52AD8" w:rsidP="00954F67">
            <w:pPr>
              <w:pStyle w:val="14"/>
              <w:rPr>
                <w:rFonts w:eastAsia="Calibri"/>
                <w:lang w:val="en-US" w:eastAsia="ru-RU"/>
              </w:rPr>
            </w:pPr>
          </w:p>
        </w:tc>
        <w:tc>
          <w:tcPr>
            <w:tcW w:w="1690" w:type="dxa"/>
            <w:noWrap/>
          </w:tcPr>
          <w:p w:rsidR="00C52AD8" w:rsidRPr="00B46196" w:rsidRDefault="00C52AD8" w:rsidP="00954F67">
            <w:pPr>
              <w:pStyle w:val="14"/>
              <w:rPr>
                <w:rFonts w:eastAsia="Calibri"/>
                <w:lang w:val="en-US"/>
              </w:rPr>
            </w:pPr>
            <w:r w:rsidRPr="00B46196">
              <w:rPr>
                <w:lang w:val="en-US" w:eastAsia="ru-RU"/>
              </w:rPr>
              <w:t>LEK_PR</w:t>
            </w:r>
          </w:p>
        </w:tc>
        <w:tc>
          <w:tcPr>
            <w:tcW w:w="2704" w:type="dxa"/>
          </w:tcPr>
          <w:p w:rsidR="00C52AD8" w:rsidRPr="00B46196" w:rsidRDefault="00C52AD8" w:rsidP="00F57B61">
            <w:pPr>
              <w:pStyle w:val="14"/>
              <w:jc w:val="left"/>
              <w:rPr>
                <w:lang w:eastAsia="ru-RU"/>
              </w:rPr>
            </w:pPr>
            <w:r w:rsidRPr="00B46196">
              <w:rPr>
                <w:lang w:eastAsia="ru-RU"/>
              </w:rPr>
              <w:t xml:space="preserve">Сведения о введенном противоопухолевом лекарственном препарате </w:t>
            </w:r>
          </w:p>
        </w:tc>
        <w:tc>
          <w:tcPr>
            <w:tcW w:w="4252" w:type="dxa"/>
          </w:tcPr>
          <w:p w:rsidR="00C52AD8" w:rsidRPr="003F0784" w:rsidRDefault="00C52AD8" w:rsidP="00C52AD8">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Z_SL/SL/ONK_SL/ONK_USL/LEK_PR</w:t>
            </w:r>
          </w:p>
        </w:tc>
      </w:tr>
      <w:tr w:rsidR="00C52AD8" w:rsidRPr="00D01932" w:rsidTr="00C52AD8">
        <w:tc>
          <w:tcPr>
            <w:tcW w:w="1645" w:type="dxa"/>
            <w:noWrap/>
          </w:tcPr>
          <w:p w:rsidR="00C52AD8" w:rsidRPr="00B32A32" w:rsidRDefault="00C52AD8" w:rsidP="00954F67">
            <w:pPr>
              <w:pStyle w:val="14"/>
              <w:rPr>
                <w:rFonts w:eastAsia="Calibri"/>
                <w:lang w:val="en-US" w:eastAsia="ru-RU"/>
              </w:rPr>
            </w:pPr>
          </w:p>
        </w:tc>
        <w:tc>
          <w:tcPr>
            <w:tcW w:w="1690" w:type="dxa"/>
            <w:noWrap/>
          </w:tcPr>
          <w:p w:rsidR="00C52AD8" w:rsidRPr="00D54A8C" w:rsidRDefault="00C52AD8" w:rsidP="00954F67">
            <w:pPr>
              <w:pStyle w:val="14"/>
              <w:rPr>
                <w:lang w:val="en-US" w:eastAsia="ru-RU"/>
              </w:rPr>
            </w:pPr>
            <w:r w:rsidRPr="00D54A8C">
              <w:rPr>
                <w:lang w:val="en-US" w:eastAsia="ru-RU"/>
              </w:rPr>
              <w:t>PPTR</w:t>
            </w:r>
          </w:p>
        </w:tc>
        <w:tc>
          <w:tcPr>
            <w:tcW w:w="2704" w:type="dxa"/>
          </w:tcPr>
          <w:p w:rsidR="00C52AD8" w:rsidRPr="00D54A8C" w:rsidRDefault="00C52AD8" w:rsidP="00F57B61">
            <w:pPr>
              <w:pStyle w:val="14"/>
              <w:jc w:val="left"/>
              <w:rPr>
                <w:lang w:eastAsia="ru-RU"/>
              </w:rPr>
            </w:pPr>
            <w:r w:rsidRPr="00D54A8C">
              <w:rPr>
                <w:lang w:eastAsia="ru-RU"/>
              </w:rPr>
              <w:t>Признак проведения профилактики тошноты и рвотного рефлекса</w:t>
            </w:r>
          </w:p>
        </w:tc>
        <w:tc>
          <w:tcPr>
            <w:tcW w:w="4252" w:type="dxa"/>
          </w:tcPr>
          <w:p w:rsidR="00C52AD8" w:rsidRPr="003F0784" w:rsidRDefault="00C52AD8" w:rsidP="00C52AD8">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Z_SL/SL/ONK_SL/ONK_USL/PPTR</w:t>
            </w:r>
          </w:p>
        </w:tc>
      </w:tr>
      <w:tr w:rsidR="00C52AD8" w:rsidRPr="00D01932" w:rsidTr="00C52AD8">
        <w:tc>
          <w:tcPr>
            <w:tcW w:w="1645" w:type="dxa"/>
            <w:noWrap/>
          </w:tcPr>
          <w:p w:rsidR="00C52AD8" w:rsidRPr="00B32A32" w:rsidRDefault="00C52AD8" w:rsidP="00954F67">
            <w:pPr>
              <w:pStyle w:val="14"/>
              <w:rPr>
                <w:rFonts w:eastAsia="Calibri"/>
                <w:lang w:val="en-US" w:eastAsia="ru-RU"/>
              </w:rPr>
            </w:pPr>
          </w:p>
        </w:tc>
        <w:tc>
          <w:tcPr>
            <w:tcW w:w="1690" w:type="dxa"/>
            <w:noWrap/>
          </w:tcPr>
          <w:p w:rsidR="00C52AD8" w:rsidRPr="00B46196" w:rsidRDefault="00C52AD8" w:rsidP="00954F67">
            <w:pPr>
              <w:pStyle w:val="14"/>
              <w:rPr>
                <w:rFonts w:eastAsia="Calibri"/>
                <w:lang w:val="en-US"/>
              </w:rPr>
            </w:pPr>
            <w:r w:rsidRPr="00B46196">
              <w:rPr>
                <w:lang w:val="en-US" w:eastAsia="ru-RU"/>
              </w:rPr>
              <w:t>LUCH</w:t>
            </w:r>
            <w:r w:rsidRPr="00B46196">
              <w:rPr>
                <w:lang w:eastAsia="ru-RU"/>
              </w:rPr>
              <w:t>_</w:t>
            </w:r>
            <w:r w:rsidRPr="00B46196">
              <w:rPr>
                <w:lang w:val="en-US" w:eastAsia="ru-RU"/>
              </w:rPr>
              <w:t>TIP</w:t>
            </w:r>
          </w:p>
        </w:tc>
        <w:tc>
          <w:tcPr>
            <w:tcW w:w="2704" w:type="dxa"/>
          </w:tcPr>
          <w:p w:rsidR="00C52AD8" w:rsidRPr="00B46196" w:rsidRDefault="00C52AD8" w:rsidP="00F57B61">
            <w:pPr>
              <w:pStyle w:val="14"/>
              <w:jc w:val="left"/>
              <w:rPr>
                <w:lang w:eastAsia="ru-RU"/>
              </w:rPr>
            </w:pPr>
            <w:r w:rsidRPr="00B46196">
              <w:rPr>
                <w:lang w:eastAsia="ru-RU"/>
              </w:rPr>
              <w:t>Тип лучевой терапии</w:t>
            </w:r>
          </w:p>
        </w:tc>
        <w:tc>
          <w:tcPr>
            <w:tcW w:w="4252" w:type="dxa"/>
          </w:tcPr>
          <w:p w:rsidR="00C52AD8" w:rsidRPr="003F0784" w:rsidRDefault="00C52AD8" w:rsidP="00C52AD8">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Z_SL/SL/ONK_SL/ONK_USL/LUCH_TIP</w:t>
            </w:r>
          </w:p>
        </w:tc>
      </w:tr>
      <w:tr w:rsidR="00B32A32" w:rsidRPr="00B46196" w:rsidTr="00C52AD8">
        <w:tc>
          <w:tcPr>
            <w:tcW w:w="10291" w:type="dxa"/>
            <w:gridSpan w:val="4"/>
            <w:noWrap/>
          </w:tcPr>
          <w:p w:rsidR="00B32A32" w:rsidRPr="00C52AD8" w:rsidRDefault="00B32A32" w:rsidP="00D513A1">
            <w:pPr>
              <w:pStyle w:val="14"/>
              <w:jc w:val="center"/>
              <w:rPr>
                <w:b/>
                <w:lang w:eastAsia="ru-RU"/>
              </w:rPr>
            </w:pPr>
            <w:r w:rsidRPr="00C52AD8">
              <w:rPr>
                <w:b/>
                <w:lang w:eastAsia="ru-RU"/>
              </w:rPr>
              <w:t>Сведения о введенном противоопухолевом лекарственном препарате</w:t>
            </w:r>
          </w:p>
        </w:tc>
      </w:tr>
      <w:tr w:rsidR="00C52AD8" w:rsidRPr="00D01932" w:rsidTr="00C52AD8">
        <w:tc>
          <w:tcPr>
            <w:tcW w:w="1645" w:type="dxa"/>
            <w:noWrap/>
          </w:tcPr>
          <w:p w:rsidR="00C52AD8" w:rsidRPr="00B46196" w:rsidRDefault="00C52AD8" w:rsidP="00954F67">
            <w:pPr>
              <w:pStyle w:val="14"/>
              <w:rPr>
                <w:rFonts w:eastAsia="Calibri"/>
                <w:lang w:eastAsia="ru-RU"/>
              </w:rPr>
            </w:pPr>
            <w:r w:rsidRPr="00B46196">
              <w:rPr>
                <w:lang w:val="en-US" w:eastAsia="ru-RU"/>
              </w:rPr>
              <w:t>LEK_PR</w:t>
            </w:r>
          </w:p>
        </w:tc>
        <w:tc>
          <w:tcPr>
            <w:tcW w:w="1690" w:type="dxa"/>
            <w:noWrap/>
          </w:tcPr>
          <w:p w:rsidR="00C52AD8" w:rsidRPr="00B46196" w:rsidRDefault="00C52AD8" w:rsidP="000F7DAA">
            <w:pPr>
              <w:pStyle w:val="14"/>
              <w:rPr>
                <w:rFonts w:eastAsia="Calibri"/>
                <w:highlight w:val="yellow"/>
                <w:lang w:val="en-US"/>
              </w:rPr>
            </w:pPr>
            <w:r w:rsidRPr="00B46196">
              <w:rPr>
                <w:lang w:val="en-US" w:eastAsia="ru-RU"/>
              </w:rPr>
              <w:t>REGNUM</w:t>
            </w:r>
            <w:r w:rsidRPr="00B46196">
              <w:rPr>
                <w:lang w:eastAsia="ru-RU"/>
              </w:rPr>
              <w:t xml:space="preserve"> </w:t>
            </w:r>
          </w:p>
        </w:tc>
        <w:tc>
          <w:tcPr>
            <w:tcW w:w="2704" w:type="dxa"/>
          </w:tcPr>
          <w:p w:rsidR="00C52AD8" w:rsidRPr="00D54A8C" w:rsidRDefault="00C52AD8" w:rsidP="00AF675B">
            <w:pPr>
              <w:pStyle w:val="14"/>
              <w:jc w:val="left"/>
              <w:rPr>
                <w:strike/>
                <w:lang w:eastAsia="ru-RU"/>
              </w:rPr>
            </w:pPr>
            <w:r w:rsidRPr="00D54A8C">
              <w:rPr>
                <w:lang w:eastAsia="ru-RU"/>
              </w:rPr>
              <w:t xml:space="preserve">Идентификатор </w:t>
            </w:r>
            <w:r w:rsidRPr="00D54A8C">
              <w:t>лекарственного препарата, применяемого при проведении лекарственной противоопухолевой терапии</w:t>
            </w:r>
          </w:p>
        </w:tc>
        <w:tc>
          <w:tcPr>
            <w:tcW w:w="4252" w:type="dxa"/>
          </w:tcPr>
          <w:p w:rsidR="00C52AD8" w:rsidRPr="003F0784" w:rsidRDefault="00C52AD8" w:rsidP="00B568AB">
            <w:pPr>
              <w:pStyle w:val="14"/>
              <w:jc w:val="left"/>
              <w:rPr>
                <w:strike/>
                <w:highlight w:val="yellow"/>
                <w:lang w:val="en-US" w:eastAsia="ru-RU"/>
              </w:rPr>
            </w:pPr>
            <w:r w:rsidRPr="003F0784">
              <w:rPr>
                <w:rFonts w:eastAsia="Calibri"/>
                <w:highlight w:val="yellow"/>
                <w:lang w:val="en-US"/>
              </w:rPr>
              <w:t>ZL_LIST/ZAP/</w:t>
            </w:r>
            <w:r w:rsidRPr="003F0784">
              <w:rPr>
                <w:highlight w:val="yellow"/>
                <w:lang w:val="en-US" w:eastAsia="ru-RU"/>
              </w:rPr>
              <w:t>Z_SL/SL/ONK_SL/</w:t>
            </w:r>
            <w:r w:rsidRPr="003F0784">
              <w:rPr>
                <w:highlight w:val="yellow"/>
                <w:lang w:val="en-US" w:eastAsia="ru-RU"/>
              </w:rPr>
              <w:br/>
              <w:t>ONK_USL/LEK_PR/REGNUM</w:t>
            </w:r>
          </w:p>
        </w:tc>
      </w:tr>
      <w:tr w:rsidR="00C52AD8" w:rsidRPr="00D01932" w:rsidTr="00C52AD8">
        <w:tc>
          <w:tcPr>
            <w:tcW w:w="1645" w:type="dxa"/>
            <w:noWrap/>
          </w:tcPr>
          <w:p w:rsidR="00C52AD8" w:rsidRPr="00C52AD8" w:rsidRDefault="00C52AD8" w:rsidP="008150FF">
            <w:pPr>
              <w:pStyle w:val="14"/>
              <w:spacing w:before="0" w:after="0"/>
              <w:rPr>
                <w:lang w:val="en-US" w:eastAsia="ru-RU"/>
              </w:rPr>
            </w:pPr>
          </w:p>
        </w:tc>
        <w:tc>
          <w:tcPr>
            <w:tcW w:w="1690" w:type="dxa"/>
            <w:noWrap/>
          </w:tcPr>
          <w:p w:rsidR="00C52AD8" w:rsidRPr="00D54A8C" w:rsidRDefault="00C52AD8" w:rsidP="008150FF">
            <w:pPr>
              <w:pStyle w:val="14"/>
              <w:spacing w:before="0" w:after="0"/>
              <w:rPr>
                <w:strike/>
                <w:lang w:eastAsia="ru-RU"/>
              </w:rPr>
            </w:pPr>
            <w:r w:rsidRPr="00D54A8C">
              <w:rPr>
                <w:lang w:val="en-US" w:eastAsia="ru-RU"/>
              </w:rPr>
              <w:t>CODE_SH</w:t>
            </w:r>
          </w:p>
        </w:tc>
        <w:tc>
          <w:tcPr>
            <w:tcW w:w="2704" w:type="dxa"/>
          </w:tcPr>
          <w:p w:rsidR="00C52AD8" w:rsidRPr="00D54A8C" w:rsidRDefault="00C52AD8" w:rsidP="008150FF">
            <w:pPr>
              <w:pStyle w:val="14"/>
              <w:spacing w:before="0" w:after="0"/>
              <w:jc w:val="left"/>
              <w:rPr>
                <w:bCs/>
                <w:strike/>
              </w:rPr>
            </w:pPr>
            <w:r w:rsidRPr="00D54A8C">
              <w:rPr>
                <w:lang w:eastAsia="ru-RU"/>
              </w:rPr>
              <w:t>Код схемы лекарственной терапии</w:t>
            </w:r>
          </w:p>
        </w:tc>
        <w:tc>
          <w:tcPr>
            <w:tcW w:w="4252" w:type="dxa"/>
          </w:tcPr>
          <w:p w:rsidR="00C52AD8" w:rsidRPr="003F0784" w:rsidRDefault="00C52AD8" w:rsidP="00C52AD8">
            <w:pPr>
              <w:pStyle w:val="14"/>
              <w:tabs>
                <w:tab w:val="left" w:pos="341"/>
              </w:tabs>
              <w:spacing w:before="0" w:after="0"/>
              <w:ind w:left="57"/>
              <w:jc w:val="left"/>
              <w:rPr>
                <w:highlight w:val="yellow"/>
                <w:lang w:val="en-US" w:eastAsia="ru-RU"/>
              </w:rPr>
            </w:pPr>
            <w:r w:rsidRPr="003F0784">
              <w:rPr>
                <w:rFonts w:eastAsia="Calibri"/>
                <w:highlight w:val="yellow"/>
                <w:lang w:val="en-US"/>
              </w:rPr>
              <w:t>ZL_LIST/ZAP/</w:t>
            </w:r>
            <w:r w:rsidRPr="003F0784">
              <w:rPr>
                <w:highlight w:val="yellow"/>
                <w:lang w:val="en-US" w:eastAsia="ru-RU"/>
              </w:rPr>
              <w:t>Z_SL/SL/ONK_SL/ONK_USL/LEK_PR/CODE_SH</w:t>
            </w:r>
          </w:p>
        </w:tc>
      </w:tr>
      <w:tr w:rsidR="00C52AD8" w:rsidRPr="00D01932" w:rsidTr="00C52AD8">
        <w:tc>
          <w:tcPr>
            <w:tcW w:w="1645" w:type="dxa"/>
            <w:noWrap/>
          </w:tcPr>
          <w:p w:rsidR="00C52AD8" w:rsidRPr="00C52AD8" w:rsidRDefault="00C52AD8" w:rsidP="00954F67">
            <w:pPr>
              <w:pStyle w:val="14"/>
              <w:rPr>
                <w:rFonts w:eastAsia="Calibri"/>
                <w:lang w:val="en-US" w:eastAsia="ru-RU"/>
              </w:rPr>
            </w:pPr>
          </w:p>
        </w:tc>
        <w:tc>
          <w:tcPr>
            <w:tcW w:w="1690" w:type="dxa"/>
            <w:noWrap/>
          </w:tcPr>
          <w:p w:rsidR="00C52AD8" w:rsidRPr="00B46196" w:rsidRDefault="00C52AD8" w:rsidP="00954F67">
            <w:pPr>
              <w:pStyle w:val="14"/>
              <w:rPr>
                <w:rFonts w:eastAsia="Calibri"/>
                <w:lang w:val="en-US"/>
              </w:rPr>
            </w:pPr>
            <w:r w:rsidRPr="00B46196">
              <w:rPr>
                <w:lang w:val="en-US" w:eastAsia="ru-RU"/>
              </w:rPr>
              <w:t>DATE_INJ</w:t>
            </w:r>
          </w:p>
        </w:tc>
        <w:tc>
          <w:tcPr>
            <w:tcW w:w="2704" w:type="dxa"/>
          </w:tcPr>
          <w:p w:rsidR="00C52AD8" w:rsidRPr="00B46196" w:rsidRDefault="00C52AD8" w:rsidP="00954F67">
            <w:pPr>
              <w:pStyle w:val="14"/>
              <w:rPr>
                <w:lang w:eastAsia="ru-RU"/>
              </w:rPr>
            </w:pPr>
            <w:r w:rsidRPr="00B46196">
              <w:rPr>
                <w:lang w:eastAsia="ru-RU"/>
              </w:rPr>
              <w:t>Дата введения лекарственного препарата</w:t>
            </w:r>
          </w:p>
        </w:tc>
        <w:tc>
          <w:tcPr>
            <w:tcW w:w="4252" w:type="dxa"/>
          </w:tcPr>
          <w:p w:rsidR="00C52AD8" w:rsidRPr="003F0784" w:rsidRDefault="00C52AD8" w:rsidP="00C52AD8">
            <w:pPr>
              <w:pStyle w:val="14"/>
              <w:rPr>
                <w:highlight w:val="yellow"/>
                <w:lang w:val="en-US" w:eastAsia="ru-RU"/>
              </w:rPr>
            </w:pPr>
            <w:r w:rsidRPr="003F0784">
              <w:rPr>
                <w:highlight w:val="yellow"/>
                <w:lang w:val="en-US" w:eastAsia="ru-RU"/>
              </w:rPr>
              <w:t>ZL_LIST/ZAP/Z_SL/SL/ONK_SL/ONK_USL/LEK_PR/DATE_INJ</w:t>
            </w:r>
          </w:p>
        </w:tc>
      </w:tr>
      <w:tr w:rsidR="00C52AD8" w:rsidRPr="00B46196" w:rsidTr="00C52AD8">
        <w:tc>
          <w:tcPr>
            <w:tcW w:w="10291" w:type="dxa"/>
            <w:gridSpan w:val="4"/>
            <w:noWrap/>
          </w:tcPr>
          <w:p w:rsidR="00C52AD8" w:rsidRPr="00B46196" w:rsidRDefault="00C52AD8" w:rsidP="00954F67">
            <w:pPr>
              <w:pStyle w:val="1d"/>
              <w:rPr>
                <w:rStyle w:val="affff6"/>
                <w:b w:val="0"/>
              </w:rPr>
            </w:pPr>
            <w:r w:rsidRPr="00B46196">
              <w:rPr>
                <w:rStyle w:val="affff6"/>
              </w:rPr>
              <w:t>Сведения об услуге</w:t>
            </w:r>
          </w:p>
        </w:tc>
      </w:tr>
      <w:tr w:rsidR="00C52AD8" w:rsidRPr="00D01932" w:rsidTr="00C52AD8">
        <w:tc>
          <w:tcPr>
            <w:tcW w:w="1645" w:type="dxa"/>
            <w:noWrap/>
          </w:tcPr>
          <w:p w:rsidR="00C52AD8" w:rsidRPr="00B46196" w:rsidRDefault="00C52AD8" w:rsidP="00954F67">
            <w:pPr>
              <w:pStyle w:val="14"/>
              <w:rPr>
                <w:rFonts w:eastAsia="Calibri"/>
                <w:lang w:eastAsia="ru-RU"/>
              </w:rPr>
            </w:pPr>
            <w:r w:rsidRPr="00B46196">
              <w:rPr>
                <w:lang w:val="en-US" w:eastAsia="ru-RU"/>
              </w:rPr>
              <w:t>USL</w:t>
            </w:r>
          </w:p>
        </w:tc>
        <w:tc>
          <w:tcPr>
            <w:tcW w:w="1690" w:type="dxa"/>
            <w:noWrap/>
          </w:tcPr>
          <w:p w:rsidR="00C52AD8" w:rsidRPr="00B46196" w:rsidRDefault="00C52AD8" w:rsidP="00954F67">
            <w:pPr>
              <w:pStyle w:val="14"/>
              <w:rPr>
                <w:rFonts w:eastAsia="Calibri"/>
                <w:lang w:val="en-US" w:eastAsia="ru-RU"/>
              </w:rPr>
            </w:pPr>
            <w:r w:rsidRPr="00B46196">
              <w:rPr>
                <w:rFonts w:eastAsia="Calibri"/>
                <w:lang w:val="en-US" w:eastAsia="ru-RU"/>
              </w:rPr>
              <w:t>IDSERV</w:t>
            </w:r>
          </w:p>
        </w:tc>
        <w:tc>
          <w:tcPr>
            <w:tcW w:w="2704" w:type="dxa"/>
          </w:tcPr>
          <w:p w:rsidR="00C52AD8" w:rsidRPr="00B46196" w:rsidRDefault="00C52AD8" w:rsidP="00954F67">
            <w:pPr>
              <w:pStyle w:val="14"/>
              <w:rPr>
                <w:lang w:eastAsia="ru-RU"/>
              </w:rPr>
            </w:pPr>
            <w:r w:rsidRPr="00B46196">
              <w:rPr>
                <w:lang w:eastAsia="ru-RU"/>
              </w:rPr>
              <w:t>Номер записи в реестре услуг</w:t>
            </w:r>
          </w:p>
        </w:tc>
        <w:tc>
          <w:tcPr>
            <w:tcW w:w="4252" w:type="dxa"/>
          </w:tcPr>
          <w:p w:rsidR="00C52AD8" w:rsidRPr="003F0784" w:rsidRDefault="00C52AD8" w:rsidP="00C52AD8">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Z_SL/SL/USL/IDSERV</w:t>
            </w:r>
          </w:p>
        </w:tc>
      </w:tr>
      <w:tr w:rsidR="00C52AD8" w:rsidRPr="00D01932" w:rsidTr="00C52AD8">
        <w:tc>
          <w:tcPr>
            <w:tcW w:w="1645" w:type="dxa"/>
            <w:noWrap/>
          </w:tcPr>
          <w:p w:rsidR="00C52AD8" w:rsidRPr="00C52AD8" w:rsidRDefault="00C52AD8" w:rsidP="00954F67">
            <w:pPr>
              <w:pStyle w:val="14"/>
              <w:rPr>
                <w:lang w:val="en-US" w:eastAsia="ru-RU"/>
              </w:rPr>
            </w:pPr>
          </w:p>
        </w:tc>
        <w:tc>
          <w:tcPr>
            <w:tcW w:w="1690" w:type="dxa"/>
            <w:noWrap/>
          </w:tcPr>
          <w:p w:rsidR="00C52AD8" w:rsidRPr="00B46196" w:rsidRDefault="00C52AD8" w:rsidP="00954F67">
            <w:pPr>
              <w:pStyle w:val="14"/>
              <w:rPr>
                <w:rFonts w:eastAsia="Calibri"/>
                <w:lang w:val="en-US" w:eastAsia="ru-RU"/>
              </w:rPr>
            </w:pPr>
            <w:r w:rsidRPr="00B46196">
              <w:rPr>
                <w:rFonts w:eastAsia="Calibri"/>
                <w:lang w:val="en-US" w:eastAsia="ru-RU"/>
              </w:rPr>
              <w:t>LPU</w:t>
            </w:r>
          </w:p>
        </w:tc>
        <w:tc>
          <w:tcPr>
            <w:tcW w:w="2704" w:type="dxa"/>
          </w:tcPr>
          <w:p w:rsidR="00C52AD8" w:rsidRPr="00B46196" w:rsidRDefault="00C52AD8" w:rsidP="00954F67">
            <w:pPr>
              <w:pStyle w:val="14"/>
              <w:rPr>
                <w:lang w:eastAsia="ru-RU"/>
              </w:rPr>
            </w:pPr>
            <w:r w:rsidRPr="00B46196">
              <w:rPr>
                <w:lang w:eastAsia="ru-RU"/>
              </w:rPr>
              <w:t>Код МО</w:t>
            </w:r>
          </w:p>
        </w:tc>
        <w:tc>
          <w:tcPr>
            <w:tcW w:w="4252" w:type="dxa"/>
          </w:tcPr>
          <w:p w:rsidR="00C52AD8" w:rsidRPr="003F0784" w:rsidRDefault="00C52AD8" w:rsidP="00F57B61">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Z_SL/SL/USL/LPU</w:t>
            </w:r>
          </w:p>
        </w:tc>
      </w:tr>
      <w:tr w:rsidR="00C52AD8" w:rsidRPr="00D01932" w:rsidTr="00C52AD8">
        <w:tc>
          <w:tcPr>
            <w:tcW w:w="1645" w:type="dxa"/>
            <w:noWrap/>
          </w:tcPr>
          <w:p w:rsidR="00C52AD8" w:rsidRPr="00C52AD8" w:rsidRDefault="00C52AD8" w:rsidP="00954F67">
            <w:pPr>
              <w:pStyle w:val="14"/>
              <w:rPr>
                <w:rFonts w:eastAsia="Calibri"/>
                <w:lang w:val="en-US" w:eastAsia="ru-RU"/>
              </w:rPr>
            </w:pPr>
          </w:p>
        </w:tc>
        <w:tc>
          <w:tcPr>
            <w:tcW w:w="1690" w:type="dxa"/>
            <w:noWrap/>
          </w:tcPr>
          <w:p w:rsidR="00C52AD8" w:rsidRPr="00B46196" w:rsidRDefault="00C52AD8" w:rsidP="00954F67">
            <w:pPr>
              <w:pStyle w:val="14"/>
              <w:rPr>
                <w:rFonts w:eastAsia="Calibri"/>
                <w:lang w:eastAsia="ru-RU"/>
              </w:rPr>
            </w:pPr>
            <w:r w:rsidRPr="00B46196">
              <w:rPr>
                <w:rFonts w:eastAsia="Calibri"/>
                <w:lang w:val="en-US" w:eastAsia="ru-RU"/>
              </w:rPr>
              <w:t>LPU</w:t>
            </w:r>
            <w:r w:rsidRPr="00B46196">
              <w:rPr>
                <w:rFonts w:eastAsia="Calibri"/>
                <w:lang w:eastAsia="ru-RU"/>
              </w:rPr>
              <w:t>_1</w:t>
            </w:r>
          </w:p>
        </w:tc>
        <w:tc>
          <w:tcPr>
            <w:tcW w:w="2704" w:type="dxa"/>
          </w:tcPr>
          <w:p w:rsidR="00C52AD8" w:rsidRPr="00B46196" w:rsidRDefault="00C52AD8" w:rsidP="00954F67">
            <w:pPr>
              <w:pStyle w:val="14"/>
              <w:rPr>
                <w:lang w:eastAsia="ru-RU"/>
              </w:rPr>
            </w:pPr>
            <w:r w:rsidRPr="00B46196">
              <w:rPr>
                <w:lang w:eastAsia="ru-RU"/>
              </w:rPr>
              <w:t>Подразделение МО</w:t>
            </w:r>
          </w:p>
        </w:tc>
        <w:tc>
          <w:tcPr>
            <w:tcW w:w="4252" w:type="dxa"/>
          </w:tcPr>
          <w:p w:rsidR="00C52AD8" w:rsidRPr="003F0784" w:rsidRDefault="00C52AD8" w:rsidP="00C52AD8">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Z_SL/SL/USL/LPU_1</w:t>
            </w:r>
          </w:p>
        </w:tc>
      </w:tr>
      <w:tr w:rsidR="00C52AD8" w:rsidRPr="00D01932" w:rsidTr="00C52AD8">
        <w:tc>
          <w:tcPr>
            <w:tcW w:w="1645" w:type="dxa"/>
            <w:noWrap/>
          </w:tcPr>
          <w:p w:rsidR="00C52AD8" w:rsidRPr="00C52AD8" w:rsidRDefault="00C52AD8" w:rsidP="00954F67">
            <w:pPr>
              <w:pStyle w:val="14"/>
              <w:rPr>
                <w:rFonts w:eastAsia="Calibri"/>
                <w:lang w:val="en-US" w:eastAsia="ru-RU"/>
              </w:rPr>
            </w:pPr>
          </w:p>
        </w:tc>
        <w:tc>
          <w:tcPr>
            <w:tcW w:w="1690" w:type="dxa"/>
            <w:noWrap/>
          </w:tcPr>
          <w:p w:rsidR="00C52AD8" w:rsidRPr="00B46196" w:rsidRDefault="00C52AD8" w:rsidP="00954F67">
            <w:pPr>
              <w:pStyle w:val="14"/>
              <w:rPr>
                <w:rFonts w:eastAsia="Calibri"/>
                <w:lang w:eastAsia="ru-RU"/>
              </w:rPr>
            </w:pPr>
            <w:r w:rsidRPr="00B46196">
              <w:rPr>
                <w:rFonts w:eastAsia="Calibri"/>
                <w:lang w:val="en-US" w:eastAsia="ru-RU"/>
              </w:rPr>
              <w:t>PODR</w:t>
            </w:r>
          </w:p>
        </w:tc>
        <w:tc>
          <w:tcPr>
            <w:tcW w:w="2704" w:type="dxa"/>
          </w:tcPr>
          <w:p w:rsidR="00C52AD8" w:rsidRPr="00B46196" w:rsidRDefault="00C52AD8" w:rsidP="00954F67">
            <w:pPr>
              <w:pStyle w:val="14"/>
              <w:rPr>
                <w:lang w:eastAsia="ru-RU"/>
              </w:rPr>
            </w:pPr>
            <w:r w:rsidRPr="00B46196">
              <w:rPr>
                <w:lang w:eastAsia="ru-RU"/>
              </w:rPr>
              <w:t>Код отделения</w:t>
            </w:r>
          </w:p>
        </w:tc>
        <w:tc>
          <w:tcPr>
            <w:tcW w:w="4252" w:type="dxa"/>
          </w:tcPr>
          <w:p w:rsidR="00C52AD8" w:rsidRPr="003F0784" w:rsidRDefault="00C52AD8" w:rsidP="00F57B61">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Z_SL/SL/USL/PODR</w:t>
            </w:r>
          </w:p>
        </w:tc>
      </w:tr>
      <w:tr w:rsidR="00C52AD8" w:rsidRPr="00D01932" w:rsidTr="00C52AD8">
        <w:tc>
          <w:tcPr>
            <w:tcW w:w="1645" w:type="dxa"/>
            <w:noWrap/>
          </w:tcPr>
          <w:p w:rsidR="00C52AD8" w:rsidRPr="00C52AD8" w:rsidRDefault="00C52AD8" w:rsidP="00954F67">
            <w:pPr>
              <w:pStyle w:val="14"/>
              <w:rPr>
                <w:rFonts w:eastAsia="Calibri"/>
                <w:lang w:val="en-US" w:eastAsia="ru-RU"/>
              </w:rPr>
            </w:pPr>
          </w:p>
        </w:tc>
        <w:tc>
          <w:tcPr>
            <w:tcW w:w="1690" w:type="dxa"/>
            <w:noWrap/>
          </w:tcPr>
          <w:p w:rsidR="00C52AD8" w:rsidRPr="00B46196" w:rsidRDefault="00C52AD8" w:rsidP="00954F67">
            <w:pPr>
              <w:pStyle w:val="14"/>
              <w:rPr>
                <w:rFonts w:eastAsia="Calibri"/>
                <w:lang w:val="en-US" w:eastAsia="ru-RU"/>
              </w:rPr>
            </w:pPr>
            <w:r w:rsidRPr="00B46196">
              <w:rPr>
                <w:rFonts w:eastAsia="Calibri"/>
                <w:lang w:val="en-US" w:eastAsia="ru-RU"/>
              </w:rPr>
              <w:t>PROFIL</w:t>
            </w:r>
          </w:p>
        </w:tc>
        <w:tc>
          <w:tcPr>
            <w:tcW w:w="2704" w:type="dxa"/>
          </w:tcPr>
          <w:p w:rsidR="00C52AD8" w:rsidRPr="00B46196" w:rsidRDefault="00C52AD8" w:rsidP="00954F67">
            <w:pPr>
              <w:pStyle w:val="14"/>
              <w:rPr>
                <w:lang w:eastAsia="ru-RU"/>
              </w:rPr>
            </w:pPr>
            <w:r w:rsidRPr="00B46196">
              <w:rPr>
                <w:lang w:eastAsia="ru-RU"/>
              </w:rPr>
              <w:t>Профиль медицинской помощи</w:t>
            </w:r>
          </w:p>
        </w:tc>
        <w:tc>
          <w:tcPr>
            <w:tcW w:w="4252" w:type="dxa"/>
          </w:tcPr>
          <w:p w:rsidR="00C52AD8" w:rsidRPr="003F0784" w:rsidRDefault="00C52AD8" w:rsidP="00C52AD8">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Z_SL/SL/USL/PROFIL</w:t>
            </w:r>
          </w:p>
        </w:tc>
      </w:tr>
      <w:tr w:rsidR="00C52AD8" w:rsidRPr="00D01932" w:rsidTr="00C52AD8">
        <w:tc>
          <w:tcPr>
            <w:tcW w:w="1645" w:type="dxa"/>
            <w:noWrap/>
          </w:tcPr>
          <w:p w:rsidR="00C52AD8" w:rsidRPr="00C52AD8" w:rsidRDefault="00C52AD8" w:rsidP="00954F67">
            <w:pPr>
              <w:pStyle w:val="14"/>
              <w:rPr>
                <w:rFonts w:eastAsia="Calibri"/>
                <w:lang w:val="en-US" w:eastAsia="ru-RU"/>
              </w:rPr>
            </w:pPr>
          </w:p>
        </w:tc>
        <w:tc>
          <w:tcPr>
            <w:tcW w:w="1690" w:type="dxa"/>
            <w:noWrap/>
          </w:tcPr>
          <w:p w:rsidR="00C52AD8" w:rsidRPr="00B46196" w:rsidRDefault="00C52AD8" w:rsidP="00954F67">
            <w:pPr>
              <w:pStyle w:val="14"/>
              <w:rPr>
                <w:rFonts w:eastAsia="Calibri"/>
                <w:lang w:val="en-US" w:eastAsia="ru-RU"/>
              </w:rPr>
            </w:pPr>
            <w:r w:rsidRPr="00B46196">
              <w:rPr>
                <w:rFonts w:eastAsia="Calibri"/>
                <w:lang w:val="en-US" w:eastAsia="ru-RU"/>
              </w:rPr>
              <w:t>VID_VME</w:t>
            </w:r>
          </w:p>
        </w:tc>
        <w:tc>
          <w:tcPr>
            <w:tcW w:w="2704" w:type="dxa"/>
          </w:tcPr>
          <w:p w:rsidR="00C52AD8" w:rsidRPr="00B46196" w:rsidRDefault="00C52AD8" w:rsidP="00954F67">
            <w:pPr>
              <w:pStyle w:val="14"/>
              <w:rPr>
                <w:lang w:eastAsia="ru-RU"/>
              </w:rPr>
            </w:pPr>
            <w:r w:rsidRPr="00B46196">
              <w:rPr>
                <w:lang w:eastAsia="ru-RU"/>
              </w:rPr>
              <w:t>Вид медицинского вмешательства</w:t>
            </w:r>
          </w:p>
        </w:tc>
        <w:tc>
          <w:tcPr>
            <w:tcW w:w="4252" w:type="dxa"/>
          </w:tcPr>
          <w:p w:rsidR="00C52AD8" w:rsidRPr="003F0784" w:rsidRDefault="00C52AD8" w:rsidP="00C52AD8">
            <w:pPr>
              <w:pStyle w:val="14"/>
              <w:jc w:val="left"/>
              <w:rPr>
                <w:b/>
                <w:highlight w:val="yellow"/>
                <w:lang w:val="en-US" w:eastAsia="ru-RU"/>
              </w:rPr>
            </w:pPr>
            <w:r w:rsidRPr="003F0784">
              <w:rPr>
                <w:rFonts w:eastAsia="Calibri"/>
                <w:highlight w:val="yellow"/>
                <w:lang w:val="en-US"/>
              </w:rPr>
              <w:t>ZL_LIST/ZAP/</w:t>
            </w:r>
            <w:r w:rsidRPr="003F0784">
              <w:rPr>
                <w:highlight w:val="yellow"/>
                <w:lang w:val="en-US" w:eastAsia="ru-RU"/>
              </w:rPr>
              <w:t>Z_SL/SL/USL/VID_VME</w:t>
            </w:r>
          </w:p>
        </w:tc>
      </w:tr>
      <w:tr w:rsidR="00C52AD8" w:rsidRPr="00D01932" w:rsidTr="00C52AD8">
        <w:tc>
          <w:tcPr>
            <w:tcW w:w="1645" w:type="dxa"/>
            <w:noWrap/>
          </w:tcPr>
          <w:p w:rsidR="00C52AD8" w:rsidRPr="00C52AD8" w:rsidRDefault="00C52AD8" w:rsidP="00954F67">
            <w:pPr>
              <w:pStyle w:val="14"/>
              <w:rPr>
                <w:rFonts w:eastAsia="Calibri"/>
                <w:lang w:val="en-US" w:eastAsia="ru-RU"/>
              </w:rPr>
            </w:pPr>
          </w:p>
        </w:tc>
        <w:tc>
          <w:tcPr>
            <w:tcW w:w="1690" w:type="dxa"/>
            <w:noWrap/>
          </w:tcPr>
          <w:p w:rsidR="00C52AD8" w:rsidRPr="00B46196" w:rsidRDefault="00C52AD8" w:rsidP="00954F67">
            <w:pPr>
              <w:pStyle w:val="14"/>
              <w:rPr>
                <w:rFonts w:eastAsia="Calibri"/>
                <w:lang w:eastAsia="ru-RU"/>
              </w:rPr>
            </w:pPr>
            <w:r w:rsidRPr="00B46196">
              <w:rPr>
                <w:rFonts w:eastAsia="Calibri"/>
                <w:lang w:val="en-US" w:eastAsia="ru-RU"/>
              </w:rPr>
              <w:t>DET</w:t>
            </w:r>
          </w:p>
        </w:tc>
        <w:tc>
          <w:tcPr>
            <w:tcW w:w="2704" w:type="dxa"/>
          </w:tcPr>
          <w:p w:rsidR="00C52AD8" w:rsidRPr="00B46196" w:rsidRDefault="00C52AD8" w:rsidP="00954F67">
            <w:pPr>
              <w:pStyle w:val="14"/>
              <w:jc w:val="left"/>
              <w:rPr>
                <w:lang w:eastAsia="ru-RU"/>
              </w:rPr>
            </w:pPr>
            <w:r w:rsidRPr="00B46196">
              <w:rPr>
                <w:lang w:eastAsia="ru-RU"/>
              </w:rPr>
              <w:t>Признак детского профиля</w:t>
            </w:r>
          </w:p>
        </w:tc>
        <w:tc>
          <w:tcPr>
            <w:tcW w:w="4252" w:type="dxa"/>
          </w:tcPr>
          <w:p w:rsidR="00C52AD8" w:rsidRPr="003F0784" w:rsidRDefault="00C52AD8" w:rsidP="00F57B61">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Z_SL/SL/USL/DET</w:t>
            </w:r>
          </w:p>
        </w:tc>
      </w:tr>
      <w:tr w:rsidR="00C52AD8" w:rsidRPr="00D01932" w:rsidTr="00C52AD8">
        <w:tc>
          <w:tcPr>
            <w:tcW w:w="1645" w:type="dxa"/>
            <w:noWrap/>
          </w:tcPr>
          <w:p w:rsidR="00C52AD8" w:rsidRPr="00C52AD8" w:rsidRDefault="00C52AD8" w:rsidP="00954F67">
            <w:pPr>
              <w:pStyle w:val="14"/>
              <w:rPr>
                <w:rFonts w:eastAsia="Calibri"/>
                <w:lang w:val="en-US" w:eastAsia="ru-RU"/>
              </w:rPr>
            </w:pPr>
          </w:p>
        </w:tc>
        <w:tc>
          <w:tcPr>
            <w:tcW w:w="1690" w:type="dxa"/>
            <w:noWrap/>
          </w:tcPr>
          <w:p w:rsidR="00C52AD8" w:rsidRPr="00B46196" w:rsidRDefault="00C52AD8" w:rsidP="00954F67">
            <w:pPr>
              <w:pStyle w:val="14"/>
              <w:rPr>
                <w:rFonts w:eastAsia="Calibri"/>
                <w:lang w:val="en-US" w:eastAsia="ru-RU"/>
              </w:rPr>
            </w:pPr>
            <w:r w:rsidRPr="00B46196">
              <w:rPr>
                <w:rFonts w:eastAsia="Calibri"/>
                <w:lang w:val="en-US" w:eastAsia="ru-RU"/>
              </w:rPr>
              <w:t>DATE</w:t>
            </w:r>
            <w:r w:rsidRPr="00B46196">
              <w:rPr>
                <w:rFonts w:eastAsia="Calibri"/>
                <w:lang w:eastAsia="ru-RU"/>
              </w:rPr>
              <w:t>_</w:t>
            </w:r>
            <w:r w:rsidRPr="00B46196">
              <w:rPr>
                <w:rFonts w:eastAsia="Calibri"/>
                <w:lang w:val="en-US" w:eastAsia="ru-RU"/>
              </w:rPr>
              <w:t>IN</w:t>
            </w:r>
          </w:p>
        </w:tc>
        <w:tc>
          <w:tcPr>
            <w:tcW w:w="2704" w:type="dxa"/>
          </w:tcPr>
          <w:p w:rsidR="00C52AD8" w:rsidRPr="00B46196" w:rsidRDefault="00C52AD8" w:rsidP="00954F67">
            <w:pPr>
              <w:pStyle w:val="14"/>
              <w:jc w:val="left"/>
              <w:rPr>
                <w:lang w:eastAsia="ru-RU"/>
              </w:rPr>
            </w:pPr>
            <w:r w:rsidRPr="00B46196">
              <w:rPr>
                <w:lang w:eastAsia="ru-RU"/>
              </w:rPr>
              <w:t>Дата начала оказания услуги</w:t>
            </w:r>
          </w:p>
        </w:tc>
        <w:tc>
          <w:tcPr>
            <w:tcW w:w="4252" w:type="dxa"/>
          </w:tcPr>
          <w:p w:rsidR="00C52AD8" w:rsidRPr="003F0784" w:rsidRDefault="00C52AD8" w:rsidP="00C52AD8">
            <w:pPr>
              <w:pStyle w:val="14"/>
              <w:rPr>
                <w:highlight w:val="yellow"/>
                <w:lang w:val="en-US" w:eastAsia="ru-RU"/>
              </w:rPr>
            </w:pPr>
            <w:r w:rsidRPr="003F0784">
              <w:rPr>
                <w:rFonts w:eastAsia="Calibri"/>
                <w:highlight w:val="yellow"/>
                <w:lang w:val="en-US"/>
              </w:rPr>
              <w:t>ZL_LIST/ZAP/</w:t>
            </w:r>
            <w:r w:rsidRPr="003F0784">
              <w:rPr>
                <w:highlight w:val="yellow"/>
                <w:lang w:val="en-US" w:eastAsia="ru-RU"/>
              </w:rPr>
              <w:t>Z_SL/SL/USL/DATE_IN</w:t>
            </w:r>
          </w:p>
        </w:tc>
      </w:tr>
      <w:tr w:rsidR="00C52AD8" w:rsidRPr="00D01932" w:rsidTr="00C52AD8">
        <w:tc>
          <w:tcPr>
            <w:tcW w:w="1645" w:type="dxa"/>
            <w:noWrap/>
          </w:tcPr>
          <w:p w:rsidR="00C52AD8" w:rsidRPr="00C52AD8" w:rsidRDefault="00C52AD8" w:rsidP="00954F67">
            <w:pPr>
              <w:pStyle w:val="14"/>
              <w:rPr>
                <w:rFonts w:eastAsia="Calibri"/>
                <w:lang w:val="en-US" w:eastAsia="ru-RU"/>
              </w:rPr>
            </w:pPr>
          </w:p>
        </w:tc>
        <w:tc>
          <w:tcPr>
            <w:tcW w:w="1690" w:type="dxa"/>
            <w:noWrap/>
          </w:tcPr>
          <w:p w:rsidR="00C52AD8" w:rsidRPr="00B46196" w:rsidRDefault="00C52AD8" w:rsidP="00954F67">
            <w:pPr>
              <w:pStyle w:val="14"/>
              <w:rPr>
                <w:rFonts w:eastAsia="Calibri"/>
                <w:lang w:val="en-US" w:eastAsia="ru-RU"/>
              </w:rPr>
            </w:pPr>
            <w:r w:rsidRPr="00B46196">
              <w:rPr>
                <w:rFonts w:eastAsia="Calibri"/>
                <w:lang w:val="en-US" w:eastAsia="ru-RU"/>
              </w:rPr>
              <w:t>DATE_OUT</w:t>
            </w:r>
          </w:p>
        </w:tc>
        <w:tc>
          <w:tcPr>
            <w:tcW w:w="2704" w:type="dxa"/>
          </w:tcPr>
          <w:p w:rsidR="00C52AD8" w:rsidRPr="00B46196" w:rsidRDefault="00C52AD8" w:rsidP="00954F67">
            <w:pPr>
              <w:pStyle w:val="14"/>
              <w:jc w:val="left"/>
              <w:rPr>
                <w:lang w:eastAsia="ru-RU"/>
              </w:rPr>
            </w:pPr>
            <w:r w:rsidRPr="00B46196">
              <w:rPr>
                <w:lang w:eastAsia="ru-RU"/>
              </w:rPr>
              <w:t>Дата окончания оказания услуги</w:t>
            </w:r>
          </w:p>
        </w:tc>
        <w:tc>
          <w:tcPr>
            <w:tcW w:w="4252" w:type="dxa"/>
          </w:tcPr>
          <w:p w:rsidR="00C52AD8" w:rsidRPr="003F0784" w:rsidRDefault="00C52AD8" w:rsidP="00C52AD8">
            <w:pPr>
              <w:pStyle w:val="14"/>
              <w:rPr>
                <w:highlight w:val="yellow"/>
                <w:lang w:val="en-US" w:eastAsia="ru-RU"/>
              </w:rPr>
            </w:pPr>
            <w:r w:rsidRPr="003F0784">
              <w:rPr>
                <w:rFonts w:eastAsia="Calibri"/>
                <w:highlight w:val="yellow"/>
                <w:lang w:val="en-US"/>
              </w:rPr>
              <w:t>ZL_LIST/ZAP/</w:t>
            </w:r>
            <w:r w:rsidRPr="003F0784">
              <w:rPr>
                <w:highlight w:val="yellow"/>
                <w:lang w:val="en-US" w:eastAsia="ru-RU"/>
              </w:rPr>
              <w:t>Z_SL/SL/USL/DATE_OUT</w:t>
            </w:r>
          </w:p>
        </w:tc>
      </w:tr>
      <w:tr w:rsidR="00C52AD8" w:rsidRPr="00D01932" w:rsidTr="00C52AD8">
        <w:tc>
          <w:tcPr>
            <w:tcW w:w="1645" w:type="dxa"/>
            <w:noWrap/>
          </w:tcPr>
          <w:p w:rsidR="00C52AD8" w:rsidRPr="00C52AD8" w:rsidRDefault="00C52AD8" w:rsidP="00954F67">
            <w:pPr>
              <w:pStyle w:val="14"/>
              <w:rPr>
                <w:rFonts w:eastAsia="Calibri"/>
                <w:lang w:val="en-US" w:eastAsia="ru-RU"/>
              </w:rPr>
            </w:pPr>
          </w:p>
        </w:tc>
        <w:tc>
          <w:tcPr>
            <w:tcW w:w="1690" w:type="dxa"/>
            <w:noWrap/>
          </w:tcPr>
          <w:p w:rsidR="00C52AD8" w:rsidRPr="00B46196" w:rsidRDefault="00C52AD8" w:rsidP="00954F67">
            <w:pPr>
              <w:pStyle w:val="14"/>
              <w:rPr>
                <w:rFonts w:eastAsia="Calibri"/>
                <w:lang w:val="en-US" w:eastAsia="ru-RU"/>
              </w:rPr>
            </w:pPr>
            <w:r w:rsidRPr="00B46196">
              <w:rPr>
                <w:rFonts w:eastAsia="Calibri"/>
                <w:lang w:val="en-US" w:eastAsia="ru-RU"/>
              </w:rPr>
              <w:t>DS</w:t>
            </w:r>
          </w:p>
        </w:tc>
        <w:tc>
          <w:tcPr>
            <w:tcW w:w="2704" w:type="dxa"/>
          </w:tcPr>
          <w:p w:rsidR="00C52AD8" w:rsidRPr="00B46196" w:rsidRDefault="00C52AD8" w:rsidP="00954F67">
            <w:pPr>
              <w:pStyle w:val="14"/>
              <w:rPr>
                <w:lang w:eastAsia="ru-RU"/>
              </w:rPr>
            </w:pPr>
            <w:r w:rsidRPr="00B46196">
              <w:rPr>
                <w:lang w:eastAsia="ru-RU"/>
              </w:rPr>
              <w:t>Диагноз</w:t>
            </w:r>
          </w:p>
        </w:tc>
        <w:tc>
          <w:tcPr>
            <w:tcW w:w="4252" w:type="dxa"/>
          </w:tcPr>
          <w:p w:rsidR="00C52AD8" w:rsidRPr="003F0784" w:rsidRDefault="00C52AD8" w:rsidP="00954F67">
            <w:pPr>
              <w:pStyle w:val="14"/>
              <w:rPr>
                <w:highlight w:val="yellow"/>
                <w:lang w:val="en-US" w:eastAsia="ru-RU"/>
              </w:rPr>
            </w:pPr>
            <w:r w:rsidRPr="003F0784">
              <w:rPr>
                <w:rFonts w:eastAsia="Calibri"/>
                <w:highlight w:val="yellow"/>
                <w:lang w:val="en-US"/>
              </w:rPr>
              <w:t>ZL_LIST/ZAP/</w:t>
            </w:r>
            <w:r w:rsidRPr="003F0784">
              <w:rPr>
                <w:highlight w:val="yellow"/>
                <w:lang w:val="en-US" w:eastAsia="ru-RU"/>
              </w:rPr>
              <w:t>Z_SL/SL/USL/DS</w:t>
            </w:r>
          </w:p>
        </w:tc>
      </w:tr>
      <w:tr w:rsidR="00C52AD8" w:rsidRPr="00D01932" w:rsidTr="00C52AD8">
        <w:tc>
          <w:tcPr>
            <w:tcW w:w="1645" w:type="dxa"/>
            <w:noWrap/>
          </w:tcPr>
          <w:p w:rsidR="00C52AD8" w:rsidRPr="00C52AD8" w:rsidRDefault="00C52AD8" w:rsidP="00954F67">
            <w:pPr>
              <w:pStyle w:val="14"/>
              <w:rPr>
                <w:rFonts w:eastAsia="Calibri"/>
                <w:lang w:val="en-US" w:eastAsia="ru-RU"/>
              </w:rPr>
            </w:pPr>
          </w:p>
        </w:tc>
        <w:tc>
          <w:tcPr>
            <w:tcW w:w="1690" w:type="dxa"/>
            <w:noWrap/>
          </w:tcPr>
          <w:p w:rsidR="00C52AD8" w:rsidRPr="00B46196" w:rsidRDefault="00C52AD8" w:rsidP="00954F67">
            <w:pPr>
              <w:pStyle w:val="14"/>
              <w:rPr>
                <w:rFonts w:eastAsia="Calibri"/>
                <w:lang w:val="en-US" w:eastAsia="ru-RU"/>
              </w:rPr>
            </w:pPr>
            <w:r w:rsidRPr="00B46196">
              <w:rPr>
                <w:rFonts w:eastAsia="Calibri"/>
                <w:lang w:val="en-US" w:eastAsia="ru-RU"/>
              </w:rPr>
              <w:t>CODE_USL</w:t>
            </w:r>
          </w:p>
        </w:tc>
        <w:tc>
          <w:tcPr>
            <w:tcW w:w="2704" w:type="dxa"/>
          </w:tcPr>
          <w:p w:rsidR="00C52AD8" w:rsidRPr="00B46196" w:rsidRDefault="00C52AD8" w:rsidP="00954F67">
            <w:pPr>
              <w:pStyle w:val="14"/>
              <w:rPr>
                <w:lang w:eastAsia="ru-RU"/>
              </w:rPr>
            </w:pPr>
            <w:r w:rsidRPr="00B46196">
              <w:rPr>
                <w:lang w:eastAsia="ru-RU"/>
              </w:rPr>
              <w:t>Код услуги</w:t>
            </w:r>
          </w:p>
        </w:tc>
        <w:tc>
          <w:tcPr>
            <w:tcW w:w="4252" w:type="dxa"/>
          </w:tcPr>
          <w:p w:rsidR="00C52AD8" w:rsidRPr="003F0784" w:rsidRDefault="00C52AD8" w:rsidP="00C52AD8">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Z_SL/SL/USL/CODE_USL</w:t>
            </w:r>
          </w:p>
        </w:tc>
      </w:tr>
      <w:tr w:rsidR="00C52AD8" w:rsidRPr="00D01932" w:rsidTr="00C52AD8">
        <w:tc>
          <w:tcPr>
            <w:tcW w:w="1645" w:type="dxa"/>
            <w:noWrap/>
          </w:tcPr>
          <w:p w:rsidR="00C52AD8" w:rsidRPr="00C52AD8" w:rsidRDefault="00C52AD8" w:rsidP="00954F67">
            <w:pPr>
              <w:pStyle w:val="14"/>
              <w:rPr>
                <w:rFonts w:eastAsia="Calibri"/>
                <w:lang w:val="en-US" w:eastAsia="ru-RU"/>
              </w:rPr>
            </w:pPr>
          </w:p>
        </w:tc>
        <w:tc>
          <w:tcPr>
            <w:tcW w:w="1690" w:type="dxa"/>
            <w:noWrap/>
          </w:tcPr>
          <w:p w:rsidR="00C52AD8" w:rsidRPr="00B46196" w:rsidRDefault="00C52AD8" w:rsidP="00954F67">
            <w:pPr>
              <w:pStyle w:val="14"/>
              <w:rPr>
                <w:rFonts w:eastAsia="Calibri"/>
                <w:lang w:eastAsia="ru-RU"/>
              </w:rPr>
            </w:pPr>
            <w:r w:rsidRPr="00B46196">
              <w:rPr>
                <w:rFonts w:eastAsia="Calibri"/>
                <w:lang w:val="en-US" w:eastAsia="ru-RU"/>
              </w:rPr>
              <w:t>KOL</w:t>
            </w:r>
            <w:r w:rsidRPr="00B46196">
              <w:rPr>
                <w:rFonts w:eastAsia="Calibri"/>
                <w:lang w:eastAsia="ru-RU"/>
              </w:rPr>
              <w:t>_</w:t>
            </w:r>
            <w:r w:rsidRPr="00B46196">
              <w:rPr>
                <w:rFonts w:eastAsia="Calibri"/>
                <w:lang w:val="en-US" w:eastAsia="ru-RU"/>
              </w:rPr>
              <w:t>USL</w:t>
            </w:r>
          </w:p>
        </w:tc>
        <w:tc>
          <w:tcPr>
            <w:tcW w:w="2704" w:type="dxa"/>
          </w:tcPr>
          <w:p w:rsidR="00C52AD8" w:rsidRPr="00B46196" w:rsidRDefault="00C52AD8" w:rsidP="00954F67">
            <w:pPr>
              <w:pStyle w:val="14"/>
              <w:rPr>
                <w:lang w:eastAsia="ru-RU"/>
              </w:rPr>
            </w:pPr>
            <w:r w:rsidRPr="00B46196">
              <w:t>Количество услуг (кратность услуги)</w:t>
            </w:r>
          </w:p>
        </w:tc>
        <w:tc>
          <w:tcPr>
            <w:tcW w:w="4252" w:type="dxa"/>
          </w:tcPr>
          <w:p w:rsidR="00C52AD8" w:rsidRPr="003F0784" w:rsidRDefault="00C52AD8" w:rsidP="00C52AD8">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Z_SL/SL/USL/KOL_USL</w:t>
            </w:r>
          </w:p>
        </w:tc>
      </w:tr>
      <w:tr w:rsidR="00C52AD8" w:rsidRPr="00D01932" w:rsidTr="00C52AD8">
        <w:tc>
          <w:tcPr>
            <w:tcW w:w="1645" w:type="dxa"/>
            <w:noWrap/>
          </w:tcPr>
          <w:p w:rsidR="00C52AD8" w:rsidRPr="00C52AD8" w:rsidRDefault="00C52AD8" w:rsidP="00954F67">
            <w:pPr>
              <w:pStyle w:val="14"/>
              <w:rPr>
                <w:rFonts w:eastAsia="Calibri"/>
                <w:lang w:val="en-US" w:eastAsia="ru-RU"/>
              </w:rPr>
            </w:pPr>
          </w:p>
        </w:tc>
        <w:tc>
          <w:tcPr>
            <w:tcW w:w="1690" w:type="dxa"/>
            <w:noWrap/>
          </w:tcPr>
          <w:p w:rsidR="00C52AD8" w:rsidRPr="00B46196" w:rsidRDefault="00C52AD8" w:rsidP="00954F67">
            <w:pPr>
              <w:pStyle w:val="14"/>
              <w:rPr>
                <w:rFonts w:eastAsia="Calibri"/>
                <w:lang w:eastAsia="ru-RU"/>
              </w:rPr>
            </w:pPr>
            <w:r w:rsidRPr="00B46196">
              <w:rPr>
                <w:rFonts w:eastAsia="Calibri"/>
                <w:lang w:val="en-US" w:eastAsia="ru-RU"/>
              </w:rPr>
              <w:t>TARIF</w:t>
            </w:r>
          </w:p>
        </w:tc>
        <w:tc>
          <w:tcPr>
            <w:tcW w:w="2704" w:type="dxa"/>
          </w:tcPr>
          <w:p w:rsidR="00C52AD8" w:rsidRPr="00B46196" w:rsidRDefault="00C52AD8" w:rsidP="00954F67">
            <w:pPr>
              <w:pStyle w:val="14"/>
              <w:rPr>
                <w:lang w:eastAsia="ru-RU"/>
              </w:rPr>
            </w:pPr>
            <w:r w:rsidRPr="00B46196">
              <w:rPr>
                <w:lang w:eastAsia="ru-RU"/>
              </w:rPr>
              <w:t xml:space="preserve">Тариф </w:t>
            </w:r>
          </w:p>
        </w:tc>
        <w:tc>
          <w:tcPr>
            <w:tcW w:w="4252" w:type="dxa"/>
          </w:tcPr>
          <w:p w:rsidR="00C52AD8" w:rsidRPr="003F0784" w:rsidRDefault="00C52AD8" w:rsidP="00C52AD8">
            <w:pPr>
              <w:pStyle w:val="14"/>
              <w:rPr>
                <w:highlight w:val="yellow"/>
                <w:lang w:val="en-US" w:eastAsia="ru-RU"/>
              </w:rPr>
            </w:pPr>
            <w:r w:rsidRPr="003F0784">
              <w:rPr>
                <w:rFonts w:eastAsia="Calibri"/>
                <w:highlight w:val="yellow"/>
                <w:lang w:val="en-US"/>
              </w:rPr>
              <w:t>ZL_LIST/ZAP/</w:t>
            </w:r>
            <w:r w:rsidRPr="003F0784">
              <w:rPr>
                <w:highlight w:val="yellow"/>
                <w:lang w:val="en-US" w:eastAsia="ru-RU"/>
              </w:rPr>
              <w:t>Z_SL/SL/USL/TARIF</w:t>
            </w:r>
          </w:p>
        </w:tc>
      </w:tr>
      <w:tr w:rsidR="00C52AD8" w:rsidRPr="00D01932" w:rsidTr="00C52AD8">
        <w:tc>
          <w:tcPr>
            <w:tcW w:w="1645" w:type="dxa"/>
            <w:noWrap/>
          </w:tcPr>
          <w:p w:rsidR="00C52AD8" w:rsidRPr="00C52AD8" w:rsidRDefault="00C52AD8" w:rsidP="00954F67">
            <w:pPr>
              <w:pStyle w:val="14"/>
              <w:rPr>
                <w:rFonts w:eastAsia="Calibri"/>
                <w:lang w:val="en-US" w:eastAsia="ru-RU"/>
              </w:rPr>
            </w:pPr>
          </w:p>
        </w:tc>
        <w:tc>
          <w:tcPr>
            <w:tcW w:w="1690" w:type="dxa"/>
            <w:noWrap/>
          </w:tcPr>
          <w:p w:rsidR="00C52AD8" w:rsidRPr="00B46196" w:rsidRDefault="00C52AD8" w:rsidP="00954F67">
            <w:pPr>
              <w:pStyle w:val="14"/>
              <w:rPr>
                <w:rFonts w:eastAsia="Calibri"/>
                <w:lang w:eastAsia="ru-RU"/>
              </w:rPr>
            </w:pPr>
            <w:r w:rsidRPr="00B46196">
              <w:rPr>
                <w:lang w:val="en-US" w:eastAsia="ru-RU"/>
              </w:rPr>
              <w:t>SUMV</w:t>
            </w:r>
            <w:r w:rsidRPr="00B46196">
              <w:rPr>
                <w:lang w:eastAsia="ru-RU"/>
              </w:rPr>
              <w:t>_</w:t>
            </w:r>
            <w:r w:rsidRPr="00B46196">
              <w:rPr>
                <w:lang w:val="en-US" w:eastAsia="ru-RU"/>
              </w:rPr>
              <w:t>USL</w:t>
            </w:r>
          </w:p>
        </w:tc>
        <w:tc>
          <w:tcPr>
            <w:tcW w:w="2704" w:type="dxa"/>
          </w:tcPr>
          <w:p w:rsidR="00C52AD8" w:rsidRPr="00B46196" w:rsidRDefault="00C52AD8" w:rsidP="00035481">
            <w:pPr>
              <w:pStyle w:val="14"/>
              <w:jc w:val="left"/>
              <w:rPr>
                <w:lang w:eastAsia="ru-RU"/>
              </w:rPr>
            </w:pPr>
            <w:r w:rsidRPr="00B46196">
              <w:rPr>
                <w:lang w:eastAsia="ru-RU"/>
              </w:rPr>
              <w:t xml:space="preserve">Стоимость медицинской услуги, </w:t>
            </w:r>
            <w:r w:rsidRPr="00B46196">
              <w:t>выставленная</w:t>
            </w:r>
            <w:r w:rsidRPr="00B46196">
              <w:rPr>
                <w:lang w:eastAsia="ru-RU"/>
              </w:rPr>
              <w:t xml:space="preserve"> к оплате (руб.)</w:t>
            </w:r>
          </w:p>
        </w:tc>
        <w:tc>
          <w:tcPr>
            <w:tcW w:w="4252" w:type="dxa"/>
          </w:tcPr>
          <w:p w:rsidR="00C52AD8" w:rsidRPr="003F0784" w:rsidRDefault="00C52AD8" w:rsidP="00C52AD8">
            <w:pPr>
              <w:pStyle w:val="14"/>
              <w:spacing w:line="360" w:lineRule="auto"/>
              <w:jc w:val="left"/>
              <w:rPr>
                <w:highlight w:val="yellow"/>
                <w:lang w:val="en-US" w:eastAsia="ru-RU"/>
              </w:rPr>
            </w:pPr>
            <w:r w:rsidRPr="003F0784">
              <w:rPr>
                <w:rFonts w:eastAsia="Calibri"/>
                <w:highlight w:val="yellow"/>
                <w:lang w:val="en-US"/>
              </w:rPr>
              <w:t>ZL_LIST/ZAP/</w:t>
            </w:r>
            <w:r w:rsidRPr="003F0784">
              <w:rPr>
                <w:highlight w:val="yellow"/>
                <w:lang w:val="en-US" w:eastAsia="ru-RU"/>
              </w:rPr>
              <w:t>Z_SL/SL/USL/SUMV_USL</w:t>
            </w:r>
          </w:p>
        </w:tc>
      </w:tr>
      <w:tr w:rsidR="00C52AD8" w:rsidRPr="00D01932" w:rsidTr="00C52AD8">
        <w:tc>
          <w:tcPr>
            <w:tcW w:w="1645" w:type="dxa"/>
            <w:noWrap/>
          </w:tcPr>
          <w:p w:rsidR="00C52AD8" w:rsidRPr="00C52AD8" w:rsidRDefault="00C52AD8" w:rsidP="00954F67">
            <w:pPr>
              <w:pStyle w:val="14"/>
              <w:rPr>
                <w:rFonts w:eastAsia="Calibri"/>
                <w:lang w:val="en-US" w:eastAsia="ru-RU"/>
              </w:rPr>
            </w:pPr>
          </w:p>
        </w:tc>
        <w:tc>
          <w:tcPr>
            <w:tcW w:w="1690" w:type="dxa"/>
            <w:noWrap/>
          </w:tcPr>
          <w:p w:rsidR="00C52AD8" w:rsidRPr="00B46196" w:rsidRDefault="00C52AD8" w:rsidP="00954F67">
            <w:pPr>
              <w:pStyle w:val="14"/>
              <w:rPr>
                <w:rFonts w:eastAsia="Calibri"/>
                <w:lang w:val="en-US" w:eastAsia="ru-RU"/>
              </w:rPr>
            </w:pPr>
            <w:r w:rsidRPr="00B46196">
              <w:rPr>
                <w:rFonts w:eastAsia="Calibri"/>
                <w:lang w:val="en-US" w:eastAsia="ru-RU"/>
              </w:rPr>
              <w:t>PRVS</w:t>
            </w:r>
          </w:p>
        </w:tc>
        <w:tc>
          <w:tcPr>
            <w:tcW w:w="2704" w:type="dxa"/>
          </w:tcPr>
          <w:p w:rsidR="00C52AD8" w:rsidRPr="00B46196" w:rsidRDefault="00C52AD8" w:rsidP="00954F67">
            <w:pPr>
              <w:pStyle w:val="14"/>
              <w:rPr>
                <w:lang w:eastAsia="ru-RU"/>
              </w:rPr>
            </w:pPr>
            <w:r w:rsidRPr="00B46196">
              <w:rPr>
                <w:lang w:eastAsia="ru-RU"/>
              </w:rPr>
              <w:t>Специальность медработника, выполнившего услугу</w:t>
            </w:r>
          </w:p>
        </w:tc>
        <w:tc>
          <w:tcPr>
            <w:tcW w:w="4252" w:type="dxa"/>
          </w:tcPr>
          <w:p w:rsidR="00C52AD8" w:rsidRPr="003F0784" w:rsidRDefault="00C52AD8" w:rsidP="00A34858">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Z_SL/SL/USL/PRVS</w:t>
            </w:r>
          </w:p>
        </w:tc>
      </w:tr>
      <w:tr w:rsidR="00C52AD8" w:rsidRPr="00D01932" w:rsidTr="00C52AD8">
        <w:tc>
          <w:tcPr>
            <w:tcW w:w="1645" w:type="dxa"/>
            <w:noWrap/>
          </w:tcPr>
          <w:p w:rsidR="00C52AD8" w:rsidRPr="00C52AD8" w:rsidRDefault="00C52AD8" w:rsidP="00954F67">
            <w:pPr>
              <w:pStyle w:val="14"/>
              <w:rPr>
                <w:rFonts w:eastAsia="Calibri"/>
                <w:lang w:val="en-US" w:eastAsia="ru-RU"/>
              </w:rPr>
            </w:pPr>
          </w:p>
        </w:tc>
        <w:tc>
          <w:tcPr>
            <w:tcW w:w="1690" w:type="dxa"/>
            <w:noWrap/>
          </w:tcPr>
          <w:p w:rsidR="00C52AD8" w:rsidRPr="00B46196" w:rsidRDefault="00C52AD8" w:rsidP="00954F67">
            <w:pPr>
              <w:pStyle w:val="14"/>
              <w:rPr>
                <w:rFonts w:eastAsia="Calibri"/>
                <w:lang w:eastAsia="ru-RU"/>
              </w:rPr>
            </w:pPr>
            <w:r w:rsidRPr="00B46196">
              <w:rPr>
                <w:rFonts w:eastAsia="Calibri"/>
                <w:lang w:val="en-US" w:eastAsia="ru-RU"/>
              </w:rPr>
              <w:t>CODE</w:t>
            </w:r>
            <w:r w:rsidRPr="00B46196">
              <w:rPr>
                <w:rFonts w:eastAsia="Calibri"/>
                <w:lang w:eastAsia="ru-RU"/>
              </w:rPr>
              <w:t>_</w:t>
            </w:r>
            <w:r w:rsidRPr="00B46196">
              <w:rPr>
                <w:rFonts w:eastAsia="Calibri"/>
                <w:lang w:val="en-US" w:eastAsia="ru-RU"/>
              </w:rPr>
              <w:t>MD</w:t>
            </w:r>
          </w:p>
        </w:tc>
        <w:tc>
          <w:tcPr>
            <w:tcW w:w="2704" w:type="dxa"/>
          </w:tcPr>
          <w:p w:rsidR="00C52AD8" w:rsidRPr="00B46196" w:rsidRDefault="00C52AD8" w:rsidP="00954F67">
            <w:pPr>
              <w:pStyle w:val="14"/>
              <w:rPr>
                <w:lang w:eastAsia="ru-RU"/>
              </w:rPr>
            </w:pPr>
            <w:r w:rsidRPr="00B46196">
              <w:rPr>
                <w:lang w:eastAsia="ru-RU"/>
              </w:rPr>
              <w:t>Код медицинского работника, оказавшего медицинскую услугу</w:t>
            </w:r>
          </w:p>
        </w:tc>
        <w:tc>
          <w:tcPr>
            <w:tcW w:w="4252" w:type="dxa"/>
          </w:tcPr>
          <w:p w:rsidR="00C52AD8" w:rsidRPr="003F0784" w:rsidRDefault="00C52AD8" w:rsidP="00C52AD8">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Z_SL/SL/USL/CODE_MD</w:t>
            </w:r>
          </w:p>
        </w:tc>
      </w:tr>
      <w:tr w:rsidR="00C52AD8" w:rsidRPr="00D01932" w:rsidTr="00C52AD8">
        <w:tc>
          <w:tcPr>
            <w:tcW w:w="1645" w:type="dxa"/>
            <w:noWrap/>
          </w:tcPr>
          <w:p w:rsidR="00C52AD8" w:rsidRPr="00C52AD8" w:rsidRDefault="00C52AD8" w:rsidP="00954F67">
            <w:pPr>
              <w:pStyle w:val="14"/>
              <w:rPr>
                <w:lang w:val="en-US" w:eastAsia="ru-RU"/>
              </w:rPr>
            </w:pPr>
          </w:p>
        </w:tc>
        <w:tc>
          <w:tcPr>
            <w:tcW w:w="1690" w:type="dxa"/>
            <w:noWrap/>
          </w:tcPr>
          <w:p w:rsidR="00C52AD8" w:rsidRPr="00B46196" w:rsidRDefault="00C52AD8" w:rsidP="00954F67">
            <w:pPr>
              <w:pStyle w:val="14"/>
              <w:rPr>
                <w:rFonts w:eastAsia="Calibri"/>
                <w:lang w:val="en-US"/>
              </w:rPr>
            </w:pPr>
            <w:r w:rsidRPr="00B46196">
              <w:rPr>
                <w:rFonts w:eastAsia="Calibri"/>
                <w:lang w:val="en-US"/>
              </w:rPr>
              <w:t>COMENTU</w:t>
            </w:r>
          </w:p>
        </w:tc>
        <w:tc>
          <w:tcPr>
            <w:tcW w:w="2704" w:type="dxa"/>
          </w:tcPr>
          <w:p w:rsidR="00C52AD8" w:rsidRPr="00B46196" w:rsidRDefault="00C52AD8" w:rsidP="00954F67">
            <w:pPr>
              <w:pStyle w:val="14"/>
              <w:rPr>
                <w:lang w:eastAsia="ru-RU"/>
              </w:rPr>
            </w:pPr>
            <w:r w:rsidRPr="00B46196">
              <w:rPr>
                <w:lang w:eastAsia="ru-RU"/>
              </w:rPr>
              <w:t>Служебное поле</w:t>
            </w:r>
          </w:p>
        </w:tc>
        <w:tc>
          <w:tcPr>
            <w:tcW w:w="4252" w:type="dxa"/>
          </w:tcPr>
          <w:p w:rsidR="00C52AD8" w:rsidRPr="003F0784" w:rsidRDefault="00C52AD8" w:rsidP="00C52AD8">
            <w:pPr>
              <w:pStyle w:val="14"/>
              <w:rPr>
                <w:highlight w:val="yellow"/>
                <w:lang w:val="en-US" w:eastAsia="ru-RU"/>
              </w:rPr>
            </w:pPr>
            <w:r w:rsidRPr="003F0784">
              <w:rPr>
                <w:highlight w:val="yellow"/>
                <w:lang w:val="en-US" w:eastAsia="ru-RU"/>
              </w:rPr>
              <w:t>ZL_LIST/ZAP/Z_SL/SL/USL/COMENTU</w:t>
            </w:r>
          </w:p>
        </w:tc>
      </w:tr>
      <w:tr w:rsidR="00C52AD8" w:rsidRPr="00B46196" w:rsidTr="00C52AD8">
        <w:tc>
          <w:tcPr>
            <w:tcW w:w="10291" w:type="dxa"/>
            <w:gridSpan w:val="4"/>
            <w:shd w:val="clear" w:color="auto" w:fill="auto"/>
            <w:noWrap/>
            <w:vAlign w:val="center"/>
          </w:tcPr>
          <w:p w:rsidR="00C52AD8" w:rsidRPr="00C52AD8" w:rsidRDefault="00C52AD8" w:rsidP="00447D97">
            <w:pPr>
              <w:pStyle w:val="14"/>
              <w:jc w:val="center"/>
              <w:rPr>
                <w:lang w:eastAsia="ru-RU"/>
              </w:rPr>
            </w:pPr>
            <w:r w:rsidRPr="00C52AD8">
              <w:rPr>
                <w:rStyle w:val="affff6"/>
              </w:rPr>
              <w:t>Сведения о санкциях</w:t>
            </w:r>
          </w:p>
        </w:tc>
      </w:tr>
      <w:tr w:rsidR="00C52AD8" w:rsidRPr="00D01932" w:rsidTr="00C52AD8">
        <w:tc>
          <w:tcPr>
            <w:tcW w:w="1645" w:type="dxa"/>
            <w:shd w:val="clear" w:color="auto" w:fill="auto"/>
            <w:noWrap/>
          </w:tcPr>
          <w:p w:rsidR="00C52AD8" w:rsidRPr="00B46196" w:rsidRDefault="00C52AD8" w:rsidP="00954F67">
            <w:pPr>
              <w:pStyle w:val="14"/>
              <w:rPr>
                <w:lang w:eastAsia="ru-RU"/>
              </w:rPr>
            </w:pPr>
            <w:r w:rsidRPr="00B46196">
              <w:rPr>
                <w:rFonts w:eastAsia="Calibri"/>
              </w:rPr>
              <w:t>SANK</w:t>
            </w:r>
          </w:p>
        </w:tc>
        <w:tc>
          <w:tcPr>
            <w:tcW w:w="1690" w:type="dxa"/>
            <w:shd w:val="clear" w:color="auto" w:fill="auto"/>
            <w:noWrap/>
          </w:tcPr>
          <w:p w:rsidR="00C52AD8" w:rsidRPr="00B46196" w:rsidRDefault="00C52AD8" w:rsidP="00954F67">
            <w:pPr>
              <w:pStyle w:val="14"/>
              <w:rPr>
                <w:rFonts w:eastAsia="Calibri"/>
                <w:lang w:val="en-US"/>
              </w:rPr>
            </w:pPr>
            <w:r w:rsidRPr="00B46196">
              <w:rPr>
                <w:rFonts w:eastAsia="Calibri"/>
              </w:rPr>
              <w:t>S_CODE</w:t>
            </w:r>
          </w:p>
        </w:tc>
        <w:tc>
          <w:tcPr>
            <w:tcW w:w="2704" w:type="dxa"/>
            <w:shd w:val="clear" w:color="auto" w:fill="auto"/>
          </w:tcPr>
          <w:p w:rsidR="00C52AD8" w:rsidRPr="00B46196" w:rsidRDefault="00C52AD8" w:rsidP="00954F67">
            <w:pPr>
              <w:pStyle w:val="14"/>
              <w:rPr>
                <w:lang w:eastAsia="ru-RU"/>
              </w:rPr>
            </w:pPr>
            <w:r w:rsidRPr="00B46196">
              <w:t>Идентификатор санкции</w:t>
            </w:r>
          </w:p>
        </w:tc>
        <w:tc>
          <w:tcPr>
            <w:tcW w:w="4252" w:type="dxa"/>
            <w:shd w:val="clear" w:color="auto" w:fill="auto"/>
          </w:tcPr>
          <w:p w:rsidR="00C52AD8" w:rsidRPr="003F0784" w:rsidRDefault="00C52AD8" w:rsidP="00C52AD8">
            <w:pPr>
              <w:pStyle w:val="14"/>
              <w:rPr>
                <w:highlight w:val="yellow"/>
                <w:lang w:val="en-US" w:eastAsia="ru-RU"/>
              </w:rPr>
            </w:pPr>
            <w:r w:rsidRPr="003F0784">
              <w:rPr>
                <w:rFonts w:eastAsia="Calibri"/>
                <w:highlight w:val="yellow"/>
                <w:lang w:val="en-US"/>
              </w:rPr>
              <w:t>ZL_LIST/ZAP/</w:t>
            </w:r>
            <w:r w:rsidRPr="003F0784">
              <w:rPr>
                <w:highlight w:val="yellow"/>
                <w:lang w:val="en-US" w:eastAsia="ru-RU"/>
              </w:rPr>
              <w:t>Z_SL/SANK/S_CODE</w:t>
            </w:r>
          </w:p>
        </w:tc>
      </w:tr>
      <w:tr w:rsidR="00C52AD8" w:rsidRPr="00D01932" w:rsidTr="00C52AD8">
        <w:tc>
          <w:tcPr>
            <w:tcW w:w="1645" w:type="dxa"/>
            <w:shd w:val="clear" w:color="auto" w:fill="auto"/>
            <w:noWrap/>
          </w:tcPr>
          <w:p w:rsidR="00C52AD8" w:rsidRPr="00C52AD8" w:rsidRDefault="00C52AD8" w:rsidP="00954F67">
            <w:pPr>
              <w:pStyle w:val="14"/>
              <w:rPr>
                <w:lang w:val="en-US" w:eastAsia="ru-RU"/>
              </w:rPr>
            </w:pPr>
          </w:p>
        </w:tc>
        <w:tc>
          <w:tcPr>
            <w:tcW w:w="1690" w:type="dxa"/>
            <w:shd w:val="clear" w:color="auto" w:fill="auto"/>
            <w:noWrap/>
          </w:tcPr>
          <w:p w:rsidR="00C52AD8" w:rsidRPr="00B46196" w:rsidRDefault="00C52AD8" w:rsidP="00954F67">
            <w:pPr>
              <w:pStyle w:val="14"/>
              <w:rPr>
                <w:rFonts w:eastAsia="Calibri"/>
                <w:lang w:val="en-US"/>
              </w:rPr>
            </w:pPr>
            <w:r w:rsidRPr="00B46196">
              <w:rPr>
                <w:rFonts w:eastAsia="Calibri"/>
              </w:rPr>
              <w:t>S_SUM</w:t>
            </w:r>
          </w:p>
        </w:tc>
        <w:tc>
          <w:tcPr>
            <w:tcW w:w="2704" w:type="dxa"/>
            <w:shd w:val="clear" w:color="auto" w:fill="auto"/>
          </w:tcPr>
          <w:p w:rsidR="00C52AD8" w:rsidRPr="00B46196" w:rsidRDefault="00C52AD8" w:rsidP="00954F67">
            <w:pPr>
              <w:pStyle w:val="14"/>
              <w:rPr>
                <w:lang w:eastAsia="ru-RU"/>
              </w:rPr>
            </w:pPr>
            <w:r w:rsidRPr="00B46196">
              <w:t>Сумма финансовой санкции</w:t>
            </w:r>
          </w:p>
        </w:tc>
        <w:tc>
          <w:tcPr>
            <w:tcW w:w="4252" w:type="dxa"/>
            <w:shd w:val="clear" w:color="auto" w:fill="auto"/>
          </w:tcPr>
          <w:p w:rsidR="00C52AD8" w:rsidRPr="003F0784" w:rsidRDefault="00C52AD8" w:rsidP="00954F67">
            <w:pPr>
              <w:pStyle w:val="14"/>
              <w:rPr>
                <w:highlight w:val="yellow"/>
                <w:lang w:val="en-US" w:eastAsia="ru-RU"/>
              </w:rPr>
            </w:pPr>
            <w:r w:rsidRPr="003F0784">
              <w:rPr>
                <w:rFonts w:eastAsia="Calibri"/>
                <w:highlight w:val="yellow"/>
                <w:lang w:val="en-US"/>
              </w:rPr>
              <w:t>ZL_LIST/ZAP/</w:t>
            </w:r>
            <w:r w:rsidRPr="003F0784">
              <w:rPr>
                <w:highlight w:val="yellow"/>
                <w:lang w:val="en-US" w:eastAsia="ru-RU"/>
              </w:rPr>
              <w:t>Z_SL/SANK/S_SUM</w:t>
            </w:r>
          </w:p>
        </w:tc>
      </w:tr>
      <w:tr w:rsidR="00C52AD8" w:rsidRPr="00D01932" w:rsidTr="00C52AD8">
        <w:tc>
          <w:tcPr>
            <w:tcW w:w="1645" w:type="dxa"/>
            <w:shd w:val="clear" w:color="auto" w:fill="auto"/>
            <w:noWrap/>
          </w:tcPr>
          <w:p w:rsidR="00C52AD8" w:rsidRPr="00C52AD8" w:rsidRDefault="00C52AD8" w:rsidP="00954F67">
            <w:pPr>
              <w:pStyle w:val="14"/>
              <w:rPr>
                <w:lang w:val="en-US" w:eastAsia="ru-RU"/>
              </w:rPr>
            </w:pPr>
          </w:p>
        </w:tc>
        <w:tc>
          <w:tcPr>
            <w:tcW w:w="1690" w:type="dxa"/>
            <w:shd w:val="clear" w:color="auto" w:fill="auto"/>
            <w:noWrap/>
          </w:tcPr>
          <w:p w:rsidR="00C52AD8" w:rsidRPr="00B46196" w:rsidRDefault="00C52AD8" w:rsidP="00954F67">
            <w:pPr>
              <w:pStyle w:val="14"/>
              <w:rPr>
                <w:rFonts w:eastAsia="Calibri"/>
                <w:lang w:val="en-US"/>
              </w:rPr>
            </w:pPr>
            <w:r w:rsidRPr="00B46196">
              <w:rPr>
                <w:rFonts w:eastAsia="Calibri"/>
              </w:rPr>
              <w:t>S_TIP</w:t>
            </w:r>
          </w:p>
        </w:tc>
        <w:tc>
          <w:tcPr>
            <w:tcW w:w="2704" w:type="dxa"/>
            <w:shd w:val="clear" w:color="auto" w:fill="auto"/>
          </w:tcPr>
          <w:p w:rsidR="00C52AD8" w:rsidRPr="00B46196" w:rsidRDefault="00C52AD8" w:rsidP="00954F67">
            <w:pPr>
              <w:pStyle w:val="14"/>
              <w:rPr>
                <w:lang w:eastAsia="ru-RU"/>
              </w:rPr>
            </w:pPr>
            <w:r w:rsidRPr="00B46196">
              <w:t>Код вида контроля</w:t>
            </w:r>
          </w:p>
        </w:tc>
        <w:tc>
          <w:tcPr>
            <w:tcW w:w="4252" w:type="dxa"/>
            <w:shd w:val="clear" w:color="auto" w:fill="auto"/>
          </w:tcPr>
          <w:p w:rsidR="00C52AD8" w:rsidRPr="003F0784" w:rsidRDefault="00C52AD8" w:rsidP="00271472">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Z_SL/SANK/S_TIP</w:t>
            </w:r>
          </w:p>
        </w:tc>
      </w:tr>
      <w:tr w:rsidR="00C52AD8" w:rsidRPr="00D01932" w:rsidTr="00C52AD8">
        <w:tc>
          <w:tcPr>
            <w:tcW w:w="1645" w:type="dxa"/>
            <w:shd w:val="clear" w:color="auto" w:fill="auto"/>
            <w:noWrap/>
          </w:tcPr>
          <w:p w:rsidR="00C52AD8" w:rsidRPr="00C52AD8" w:rsidRDefault="00C52AD8" w:rsidP="00954F67">
            <w:pPr>
              <w:pStyle w:val="14"/>
              <w:rPr>
                <w:lang w:val="en-US" w:eastAsia="ru-RU"/>
              </w:rPr>
            </w:pPr>
          </w:p>
        </w:tc>
        <w:tc>
          <w:tcPr>
            <w:tcW w:w="1690" w:type="dxa"/>
            <w:shd w:val="clear" w:color="auto" w:fill="auto"/>
            <w:noWrap/>
          </w:tcPr>
          <w:p w:rsidR="00C52AD8" w:rsidRPr="00D54A8C" w:rsidRDefault="00C52AD8" w:rsidP="00954F67">
            <w:pPr>
              <w:pStyle w:val="14"/>
              <w:rPr>
                <w:rFonts w:eastAsia="Calibri"/>
              </w:rPr>
            </w:pPr>
            <w:r w:rsidRPr="00D54A8C">
              <w:rPr>
                <w:rFonts w:eastAsia="Calibri"/>
                <w:lang w:val="en-US"/>
              </w:rPr>
              <w:t>SL_ID</w:t>
            </w:r>
          </w:p>
        </w:tc>
        <w:tc>
          <w:tcPr>
            <w:tcW w:w="2704" w:type="dxa"/>
            <w:shd w:val="clear" w:color="auto" w:fill="auto"/>
          </w:tcPr>
          <w:p w:rsidR="00C52AD8" w:rsidRPr="00D54A8C" w:rsidRDefault="00C52AD8" w:rsidP="00954F67">
            <w:pPr>
              <w:pStyle w:val="14"/>
            </w:pPr>
            <w:r w:rsidRPr="00D54A8C">
              <w:t>Идентификатор случая</w:t>
            </w:r>
          </w:p>
        </w:tc>
        <w:tc>
          <w:tcPr>
            <w:tcW w:w="4252" w:type="dxa"/>
            <w:shd w:val="clear" w:color="auto" w:fill="auto"/>
          </w:tcPr>
          <w:p w:rsidR="00C52AD8" w:rsidRPr="003F0784" w:rsidRDefault="00C52AD8" w:rsidP="00E5719E">
            <w:pPr>
              <w:pStyle w:val="14"/>
              <w:jc w:val="left"/>
              <w:rPr>
                <w:rFonts w:eastAsia="MS Mincho"/>
                <w:highlight w:val="yellow"/>
                <w:lang w:val="en-US"/>
              </w:rPr>
            </w:pPr>
            <w:r w:rsidRPr="003F0784">
              <w:rPr>
                <w:rFonts w:eastAsia="Calibri"/>
                <w:highlight w:val="yellow"/>
                <w:lang w:val="en-US"/>
              </w:rPr>
              <w:t>ZL_LIST/ZAP/</w:t>
            </w:r>
            <w:r w:rsidRPr="003F0784">
              <w:rPr>
                <w:highlight w:val="yellow"/>
                <w:lang w:val="en-US" w:eastAsia="ru-RU"/>
              </w:rPr>
              <w:t>Z_SL/SANK/SL_ID</w:t>
            </w:r>
          </w:p>
        </w:tc>
      </w:tr>
      <w:tr w:rsidR="00C52AD8" w:rsidRPr="00D01932" w:rsidTr="00C52AD8">
        <w:tc>
          <w:tcPr>
            <w:tcW w:w="1645" w:type="dxa"/>
            <w:shd w:val="clear" w:color="auto" w:fill="auto"/>
            <w:noWrap/>
          </w:tcPr>
          <w:p w:rsidR="00C52AD8" w:rsidRPr="00C52AD8" w:rsidRDefault="00C52AD8" w:rsidP="00954F67">
            <w:pPr>
              <w:pStyle w:val="14"/>
              <w:rPr>
                <w:lang w:val="en-US" w:eastAsia="ru-RU"/>
              </w:rPr>
            </w:pPr>
          </w:p>
        </w:tc>
        <w:tc>
          <w:tcPr>
            <w:tcW w:w="1690" w:type="dxa"/>
            <w:shd w:val="clear" w:color="auto" w:fill="auto"/>
            <w:noWrap/>
          </w:tcPr>
          <w:p w:rsidR="00C52AD8" w:rsidRPr="00B46196" w:rsidRDefault="00C52AD8" w:rsidP="00954F67">
            <w:pPr>
              <w:pStyle w:val="14"/>
              <w:rPr>
                <w:rFonts w:eastAsia="Calibri"/>
                <w:lang w:val="en-US"/>
              </w:rPr>
            </w:pPr>
            <w:r w:rsidRPr="00B46196">
              <w:rPr>
                <w:rFonts w:eastAsia="Calibri"/>
              </w:rPr>
              <w:t>S_OSN</w:t>
            </w:r>
          </w:p>
        </w:tc>
        <w:tc>
          <w:tcPr>
            <w:tcW w:w="2704" w:type="dxa"/>
            <w:shd w:val="clear" w:color="auto" w:fill="auto"/>
          </w:tcPr>
          <w:p w:rsidR="00C52AD8" w:rsidRPr="00B46196" w:rsidRDefault="00C52AD8" w:rsidP="00954F67">
            <w:pPr>
              <w:pStyle w:val="14"/>
              <w:rPr>
                <w:lang w:eastAsia="ru-RU"/>
              </w:rPr>
            </w:pPr>
            <w:r w:rsidRPr="00B46196">
              <w:t>Код причины отказа (частичной) оплаты</w:t>
            </w:r>
          </w:p>
        </w:tc>
        <w:tc>
          <w:tcPr>
            <w:tcW w:w="4252" w:type="dxa"/>
            <w:shd w:val="clear" w:color="auto" w:fill="auto"/>
          </w:tcPr>
          <w:p w:rsidR="00C52AD8" w:rsidRPr="003F0784" w:rsidRDefault="00C52AD8" w:rsidP="00954F67">
            <w:pPr>
              <w:pStyle w:val="14"/>
              <w:rPr>
                <w:highlight w:val="yellow"/>
                <w:lang w:val="en-US" w:eastAsia="ru-RU"/>
              </w:rPr>
            </w:pPr>
            <w:r w:rsidRPr="003F0784">
              <w:rPr>
                <w:rFonts w:eastAsia="Calibri"/>
                <w:highlight w:val="yellow"/>
                <w:lang w:val="en-US"/>
              </w:rPr>
              <w:t>ZL_LIST/ZAP/</w:t>
            </w:r>
            <w:r w:rsidRPr="003F0784">
              <w:rPr>
                <w:highlight w:val="yellow"/>
                <w:lang w:val="en-US" w:eastAsia="ru-RU"/>
              </w:rPr>
              <w:t>Z_SL/SANK/S_OSN</w:t>
            </w:r>
          </w:p>
        </w:tc>
      </w:tr>
      <w:tr w:rsidR="00C52AD8" w:rsidRPr="00D01932" w:rsidTr="00C52AD8">
        <w:tc>
          <w:tcPr>
            <w:tcW w:w="1645" w:type="dxa"/>
            <w:shd w:val="clear" w:color="auto" w:fill="auto"/>
            <w:noWrap/>
          </w:tcPr>
          <w:p w:rsidR="00C52AD8" w:rsidRPr="00C52AD8" w:rsidRDefault="00C52AD8" w:rsidP="00954F67">
            <w:pPr>
              <w:pStyle w:val="14"/>
              <w:rPr>
                <w:lang w:val="en-US" w:eastAsia="ru-RU"/>
              </w:rPr>
            </w:pPr>
          </w:p>
        </w:tc>
        <w:tc>
          <w:tcPr>
            <w:tcW w:w="1690" w:type="dxa"/>
            <w:shd w:val="clear" w:color="auto" w:fill="auto"/>
            <w:noWrap/>
          </w:tcPr>
          <w:p w:rsidR="00C52AD8" w:rsidRPr="00B46196" w:rsidRDefault="00C52AD8" w:rsidP="00954F67">
            <w:pPr>
              <w:pStyle w:val="14"/>
              <w:rPr>
                <w:rFonts w:eastAsia="Calibri"/>
                <w:lang w:val="en-US"/>
              </w:rPr>
            </w:pPr>
            <w:r w:rsidRPr="00B46196">
              <w:rPr>
                <w:rFonts w:eastAsia="Calibri"/>
                <w:lang w:val="en-US"/>
              </w:rPr>
              <w:t>DATE_ACT</w:t>
            </w:r>
          </w:p>
        </w:tc>
        <w:tc>
          <w:tcPr>
            <w:tcW w:w="2704" w:type="dxa"/>
            <w:shd w:val="clear" w:color="auto" w:fill="auto"/>
          </w:tcPr>
          <w:p w:rsidR="00C52AD8" w:rsidRPr="00B46196" w:rsidRDefault="00C52AD8" w:rsidP="00954F67">
            <w:pPr>
              <w:pStyle w:val="14"/>
              <w:rPr>
                <w:lang w:eastAsia="ru-RU"/>
              </w:rPr>
            </w:pPr>
            <w:r w:rsidRPr="00B46196">
              <w:t>Дата акта МЭК, МЭЭ или ЭКМП</w:t>
            </w:r>
          </w:p>
        </w:tc>
        <w:tc>
          <w:tcPr>
            <w:tcW w:w="4252" w:type="dxa"/>
            <w:shd w:val="clear" w:color="auto" w:fill="auto"/>
          </w:tcPr>
          <w:p w:rsidR="00C52AD8" w:rsidRPr="003F0784" w:rsidRDefault="00C52AD8" w:rsidP="00C52AD8">
            <w:pPr>
              <w:pStyle w:val="14"/>
              <w:rPr>
                <w:highlight w:val="yellow"/>
                <w:lang w:val="en-US" w:eastAsia="ru-RU"/>
              </w:rPr>
            </w:pPr>
            <w:r w:rsidRPr="003F0784">
              <w:rPr>
                <w:rFonts w:eastAsia="Calibri"/>
                <w:highlight w:val="yellow"/>
                <w:lang w:val="en-US"/>
              </w:rPr>
              <w:t>ZL_LIST/ZAP/</w:t>
            </w:r>
            <w:r w:rsidRPr="003F0784">
              <w:rPr>
                <w:highlight w:val="yellow"/>
                <w:lang w:val="en-US" w:eastAsia="ru-RU"/>
              </w:rPr>
              <w:t>Z_SL/SANK/DATE_ACT</w:t>
            </w:r>
          </w:p>
        </w:tc>
      </w:tr>
      <w:tr w:rsidR="00C52AD8" w:rsidRPr="00D01932" w:rsidTr="00C52AD8">
        <w:tc>
          <w:tcPr>
            <w:tcW w:w="1645" w:type="dxa"/>
            <w:shd w:val="clear" w:color="auto" w:fill="auto"/>
            <w:noWrap/>
          </w:tcPr>
          <w:p w:rsidR="00C52AD8" w:rsidRPr="00C52AD8" w:rsidRDefault="00C52AD8" w:rsidP="00954F67">
            <w:pPr>
              <w:pStyle w:val="14"/>
              <w:rPr>
                <w:lang w:val="en-US" w:eastAsia="ru-RU"/>
              </w:rPr>
            </w:pPr>
          </w:p>
        </w:tc>
        <w:tc>
          <w:tcPr>
            <w:tcW w:w="1690" w:type="dxa"/>
            <w:shd w:val="clear" w:color="auto" w:fill="auto"/>
            <w:noWrap/>
          </w:tcPr>
          <w:p w:rsidR="00C52AD8" w:rsidRPr="00B46196" w:rsidRDefault="00C52AD8" w:rsidP="00954F67">
            <w:pPr>
              <w:pStyle w:val="14"/>
              <w:rPr>
                <w:rFonts w:eastAsia="Calibri"/>
                <w:lang w:val="en-US"/>
              </w:rPr>
            </w:pPr>
            <w:r w:rsidRPr="00B46196">
              <w:rPr>
                <w:rFonts w:eastAsia="Calibri"/>
                <w:lang w:val="en-US"/>
              </w:rPr>
              <w:t>NUM_ACT</w:t>
            </w:r>
          </w:p>
        </w:tc>
        <w:tc>
          <w:tcPr>
            <w:tcW w:w="2704" w:type="dxa"/>
            <w:shd w:val="clear" w:color="auto" w:fill="auto"/>
          </w:tcPr>
          <w:p w:rsidR="00C52AD8" w:rsidRPr="00B46196" w:rsidRDefault="00C52AD8" w:rsidP="00954F67">
            <w:pPr>
              <w:pStyle w:val="14"/>
              <w:rPr>
                <w:lang w:eastAsia="ru-RU"/>
              </w:rPr>
            </w:pPr>
            <w:r w:rsidRPr="00B46196">
              <w:t>Номер акта МЭК, МЭЭ или ЭКМП</w:t>
            </w:r>
          </w:p>
        </w:tc>
        <w:tc>
          <w:tcPr>
            <w:tcW w:w="4252" w:type="dxa"/>
            <w:shd w:val="clear" w:color="auto" w:fill="auto"/>
          </w:tcPr>
          <w:p w:rsidR="00C52AD8" w:rsidRPr="003F0784" w:rsidRDefault="00C52AD8" w:rsidP="00954F67">
            <w:pPr>
              <w:pStyle w:val="14"/>
              <w:rPr>
                <w:highlight w:val="yellow"/>
                <w:lang w:val="en-US" w:eastAsia="ru-RU"/>
              </w:rPr>
            </w:pPr>
            <w:r w:rsidRPr="003F0784">
              <w:rPr>
                <w:rFonts w:eastAsia="Calibri"/>
                <w:highlight w:val="yellow"/>
                <w:lang w:val="en-US"/>
              </w:rPr>
              <w:t>ZL_LIST/ZAP/</w:t>
            </w:r>
            <w:r w:rsidRPr="003F0784">
              <w:rPr>
                <w:highlight w:val="yellow"/>
                <w:lang w:val="en-US" w:eastAsia="ru-RU"/>
              </w:rPr>
              <w:t>Z_SL/SANK/NUM_ACT</w:t>
            </w:r>
          </w:p>
        </w:tc>
      </w:tr>
      <w:tr w:rsidR="00C52AD8" w:rsidRPr="00D01932" w:rsidTr="00C52AD8">
        <w:tc>
          <w:tcPr>
            <w:tcW w:w="1645" w:type="dxa"/>
            <w:shd w:val="clear" w:color="auto" w:fill="auto"/>
            <w:noWrap/>
          </w:tcPr>
          <w:p w:rsidR="00C52AD8" w:rsidRPr="00C52AD8" w:rsidRDefault="00C52AD8" w:rsidP="00954F67">
            <w:pPr>
              <w:pStyle w:val="14"/>
              <w:rPr>
                <w:lang w:val="en-US" w:eastAsia="ru-RU"/>
              </w:rPr>
            </w:pPr>
          </w:p>
        </w:tc>
        <w:tc>
          <w:tcPr>
            <w:tcW w:w="1690" w:type="dxa"/>
            <w:shd w:val="clear" w:color="auto" w:fill="auto"/>
            <w:noWrap/>
          </w:tcPr>
          <w:p w:rsidR="00C52AD8" w:rsidRPr="00B46196" w:rsidRDefault="00C52AD8" w:rsidP="00954F67">
            <w:pPr>
              <w:pStyle w:val="14"/>
              <w:rPr>
                <w:rFonts w:eastAsia="Calibri"/>
                <w:lang w:val="en-US"/>
              </w:rPr>
            </w:pPr>
            <w:r w:rsidRPr="00B46196">
              <w:rPr>
                <w:rFonts w:eastAsia="Calibri"/>
                <w:lang w:val="en-US"/>
              </w:rPr>
              <w:t>CODE_EXP</w:t>
            </w:r>
          </w:p>
        </w:tc>
        <w:tc>
          <w:tcPr>
            <w:tcW w:w="2704" w:type="dxa"/>
            <w:shd w:val="clear" w:color="auto" w:fill="auto"/>
          </w:tcPr>
          <w:p w:rsidR="00C52AD8" w:rsidRPr="00B46196" w:rsidRDefault="00C52AD8" w:rsidP="00954F67">
            <w:pPr>
              <w:pStyle w:val="14"/>
              <w:rPr>
                <w:lang w:eastAsia="ru-RU"/>
              </w:rPr>
            </w:pPr>
            <w:r w:rsidRPr="00B46196">
              <w:t>Код эксперта качества медицинской помощи</w:t>
            </w:r>
          </w:p>
        </w:tc>
        <w:tc>
          <w:tcPr>
            <w:tcW w:w="4252" w:type="dxa"/>
            <w:shd w:val="clear" w:color="auto" w:fill="auto"/>
          </w:tcPr>
          <w:p w:rsidR="00C52AD8" w:rsidRPr="003F0784" w:rsidRDefault="00C52AD8" w:rsidP="00C52AD8">
            <w:pPr>
              <w:pStyle w:val="14"/>
              <w:jc w:val="left"/>
              <w:rPr>
                <w:highlight w:val="yellow"/>
                <w:lang w:val="en-US" w:eastAsia="ru-RU"/>
              </w:rPr>
            </w:pPr>
            <w:r w:rsidRPr="003F0784">
              <w:rPr>
                <w:rFonts w:eastAsia="Calibri"/>
                <w:highlight w:val="yellow"/>
                <w:lang w:val="en-US"/>
              </w:rPr>
              <w:t>ZL_LIST/ZAP/</w:t>
            </w:r>
            <w:r w:rsidRPr="003F0784">
              <w:rPr>
                <w:highlight w:val="yellow"/>
                <w:lang w:val="en-US" w:eastAsia="ru-RU"/>
              </w:rPr>
              <w:t>Z_SL/SANK/CODE_EXP</w:t>
            </w:r>
          </w:p>
        </w:tc>
      </w:tr>
      <w:tr w:rsidR="00C52AD8" w:rsidRPr="00D01932" w:rsidTr="00C52AD8">
        <w:tc>
          <w:tcPr>
            <w:tcW w:w="1645" w:type="dxa"/>
            <w:shd w:val="clear" w:color="auto" w:fill="auto"/>
            <w:noWrap/>
          </w:tcPr>
          <w:p w:rsidR="00C52AD8" w:rsidRPr="00C52AD8" w:rsidRDefault="00C52AD8" w:rsidP="00954F67">
            <w:pPr>
              <w:pStyle w:val="14"/>
              <w:rPr>
                <w:lang w:val="en-US" w:eastAsia="ru-RU"/>
              </w:rPr>
            </w:pPr>
          </w:p>
        </w:tc>
        <w:tc>
          <w:tcPr>
            <w:tcW w:w="1690" w:type="dxa"/>
            <w:shd w:val="clear" w:color="auto" w:fill="auto"/>
            <w:noWrap/>
          </w:tcPr>
          <w:p w:rsidR="00C52AD8" w:rsidRPr="00B46196" w:rsidRDefault="00C52AD8" w:rsidP="00954F67">
            <w:pPr>
              <w:pStyle w:val="14"/>
              <w:rPr>
                <w:rFonts w:eastAsia="Calibri"/>
                <w:lang w:val="en-US"/>
              </w:rPr>
            </w:pPr>
            <w:r w:rsidRPr="00B46196">
              <w:rPr>
                <w:rFonts w:eastAsia="Calibri"/>
              </w:rPr>
              <w:t>S_COM</w:t>
            </w:r>
          </w:p>
        </w:tc>
        <w:tc>
          <w:tcPr>
            <w:tcW w:w="2704" w:type="dxa"/>
            <w:shd w:val="clear" w:color="auto" w:fill="auto"/>
          </w:tcPr>
          <w:p w:rsidR="00C52AD8" w:rsidRPr="00B46196" w:rsidRDefault="00C52AD8" w:rsidP="00954F67">
            <w:pPr>
              <w:pStyle w:val="14"/>
              <w:rPr>
                <w:lang w:eastAsia="ru-RU"/>
              </w:rPr>
            </w:pPr>
            <w:r w:rsidRPr="00B46196">
              <w:t>Комментарий</w:t>
            </w:r>
          </w:p>
        </w:tc>
        <w:tc>
          <w:tcPr>
            <w:tcW w:w="4252" w:type="dxa"/>
            <w:shd w:val="clear" w:color="auto" w:fill="auto"/>
          </w:tcPr>
          <w:p w:rsidR="00C52AD8" w:rsidRPr="003F0784" w:rsidRDefault="00C52AD8" w:rsidP="00954F67">
            <w:pPr>
              <w:pStyle w:val="14"/>
              <w:rPr>
                <w:highlight w:val="yellow"/>
                <w:lang w:val="en-US" w:eastAsia="ru-RU"/>
              </w:rPr>
            </w:pPr>
            <w:r w:rsidRPr="003F0784">
              <w:rPr>
                <w:rFonts w:eastAsia="Calibri"/>
                <w:highlight w:val="yellow"/>
                <w:lang w:val="en-US"/>
              </w:rPr>
              <w:t>ZL_LIST/ZAP/</w:t>
            </w:r>
            <w:r w:rsidRPr="003F0784">
              <w:rPr>
                <w:highlight w:val="yellow"/>
                <w:lang w:val="en-US" w:eastAsia="ru-RU"/>
              </w:rPr>
              <w:t>Z_SL/SANK/S_COM</w:t>
            </w:r>
          </w:p>
        </w:tc>
      </w:tr>
      <w:tr w:rsidR="00C52AD8" w:rsidRPr="00D01932" w:rsidTr="00C52AD8">
        <w:tc>
          <w:tcPr>
            <w:tcW w:w="1645" w:type="dxa"/>
            <w:shd w:val="clear" w:color="auto" w:fill="auto"/>
            <w:noWrap/>
          </w:tcPr>
          <w:p w:rsidR="00C52AD8" w:rsidRPr="00C52AD8" w:rsidRDefault="00C52AD8" w:rsidP="00954F67">
            <w:pPr>
              <w:pStyle w:val="14"/>
              <w:rPr>
                <w:lang w:val="en-US" w:eastAsia="ru-RU"/>
              </w:rPr>
            </w:pPr>
          </w:p>
        </w:tc>
        <w:tc>
          <w:tcPr>
            <w:tcW w:w="1690" w:type="dxa"/>
            <w:shd w:val="clear" w:color="auto" w:fill="auto"/>
            <w:noWrap/>
          </w:tcPr>
          <w:p w:rsidR="00C52AD8" w:rsidRPr="00B46196" w:rsidRDefault="00C52AD8" w:rsidP="00954F67">
            <w:pPr>
              <w:pStyle w:val="14"/>
              <w:rPr>
                <w:rFonts w:eastAsia="Calibri"/>
                <w:lang w:val="en-US"/>
              </w:rPr>
            </w:pPr>
            <w:r w:rsidRPr="00B46196">
              <w:rPr>
                <w:rFonts w:eastAsia="Calibri"/>
              </w:rPr>
              <w:t>S_IST</w:t>
            </w:r>
          </w:p>
        </w:tc>
        <w:tc>
          <w:tcPr>
            <w:tcW w:w="2704" w:type="dxa"/>
            <w:shd w:val="clear" w:color="auto" w:fill="auto"/>
          </w:tcPr>
          <w:p w:rsidR="00C52AD8" w:rsidRPr="00B46196" w:rsidRDefault="00C52AD8" w:rsidP="00954F67">
            <w:pPr>
              <w:pStyle w:val="14"/>
              <w:rPr>
                <w:lang w:eastAsia="ru-RU"/>
              </w:rPr>
            </w:pPr>
            <w:r w:rsidRPr="00B46196">
              <w:t>Источник</w:t>
            </w:r>
          </w:p>
        </w:tc>
        <w:tc>
          <w:tcPr>
            <w:tcW w:w="4252" w:type="dxa"/>
            <w:shd w:val="clear" w:color="auto" w:fill="auto"/>
          </w:tcPr>
          <w:p w:rsidR="00C52AD8" w:rsidRPr="003F0784" w:rsidRDefault="00C52AD8" w:rsidP="00954F67">
            <w:pPr>
              <w:pStyle w:val="14"/>
              <w:rPr>
                <w:highlight w:val="yellow"/>
                <w:lang w:val="en-US" w:eastAsia="ru-RU"/>
              </w:rPr>
            </w:pPr>
            <w:r w:rsidRPr="003F0784">
              <w:rPr>
                <w:rFonts w:eastAsia="Calibri"/>
                <w:highlight w:val="yellow"/>
                <w:lang w:val="en-US"/>
              </w:rPr>
              <w:t>ZL_LIST/ZAP/</w:t>
            </w:r>
            <w:r w:rsidRPr="003F0784">
              <w:rPr>
                <w:highlight w:val="yellow"/>
                <w:lang w:val="en-US" w:eastAsia="ru-RU"/>
              </w:rPr>
              <w:t>Z_SL/SANK/S_IST</w:t>
            </w:r>
          </w:p>
        </w:tc>
      </w:tr>
    </w:tbl>
    <w:p w:rsidR="00640049" w:rsidRPr="00C52AD8" w:rsidRDefault="00640049">
      <w:pPr>
        <w:spacing w:before="0" w:after="0" w:line="240" w:lineRule="auto"/>
        <w:ind w:firstLine="0"/>
        <w:jc w:val="left"/>
        <w:rPr>
          <w:bCs/>
          <w:kern w:val="28"/>
          <w:lang w:val="en-US"/>
        </w:rPr>
      </w:pPr>
      <w:bookmarkStart w:id="1358" w:name="_Toc503790828"/>
      <w:r w:rsidRPr="00C52AD8">
        <w:rPr>
          <w:b/>
          <w:lang w:val="en-US"/>
        </w:rPr>
        <w:br w:type="page"/>
      </w:r>
    </w:p>
    <w:p w:rsidR="00954F67" w:rsidRPr="00B46196" w:rsidRDefault="00954F67" w:rsidP="00865FFC">
      <w:pPr>
        <w:pStyle w:val="23"/>
        <w:numPr>
          <w:ilvl w:val="1"/>
          <w:numId w:val="119"/>
        </w:numPr>
        <w:spacing w:line="240" w:lineRule="auto"/>
        <w:jc w:val="both"/>
        <w:rPr>
          <w:rFonts w:cs="Times New Roman"/>
          <w:b w:val="0"/>
          <w:szCs w:val="24"/>
        </w:rPr>
      </w:pPr>
      <w:bookmarkStart w:id="1359" w:name="_Toc18599679"/>
      <w:r w:rsidRPr="00B46196">
        <w:rPr>
          <w:rFonts w:cs="Times New Roman"/>
          <w:b w:val="0"/>
          <w:szCs w:val="24"/>
        </w:rPr>
        <w:t>Информационное взаимодействие между ТФОМС, МО и СМО при осуществлении персонифицированного учета оказанной медицинской помощи по диспансеризации, профилактическим медицинским осмотрам несовершеннолетних и профилактическим медицинским осмотрам взрослого населения</w:t>
      </w:r>
      <w:bookmarkEnd w:id="1358"/>
      <w:bookmarkEnd w:id="1359"/>
    </w:p>
    <w:p w:rsidR="00954F67" w:rsidRPr="00B46196" w:rsidRDefault="00954F67" w:rsidP="00954F67">
      <w:r w:rsidRPr="00B46196">
        <w:t xml:space="preserve">Информационные файлы имеют формат </w:t>
      </w:r>
      <w:r w:rsidRPr="00B46196">
        <w:rPr>
          <w:lang w:val="en-US"/>
        </w:rPr>
        <w:t>XML</w:t>
      </w:r>
      <w:r w:rsidRPr="00B46196">
        <w:t xml:space="preserve"> с кодовой страницей </w:t>
      </w:r>
      <w:r w:rsidRPr="00B46196">
        <w:rPr>
          <w:lang w:val="en-US"/>
        </w:rPr>
        <w:t>Windows</w:t>
      </w:r>
      <w:r w:rsidRPr="00B46196">
        <w:t>-1251.</w:t>
      </w:r>
    </w:p>
    <w:p w:rsidR="00954F67" w:rsidRPr="00B46196" w:rsidRDefault="00954F67" w:rsidP="00954F67">
      <w:r w:rsidRPr="00B46196">
        <w:t xml:space="preserve">Файлы пакета информационного обмена должны быть упакованы в архив формата </w:t>
      </w:r>
      <w:r w:rsidRPr="00B46196">
        <w:rPr>
          <w:lang w:val="en-US"/>
        </w:rPr>
        <w:t>ZIP</w:t>
      </w:r>
      <w:r w:rsidRPr="00B46196">
        <w:t>. Имя файла формируется по следующему принципу:</w:t>
      </w:r>
    </w:p>
    <w:p w:rsidR="00954F67" w:rsidRPr="00B46196" w:rsidRDefault="00954F67" w:rsidP="00954F67">
      <w:r w:rsidRPr="00B46196">
        <w:t>Х</w:t>
      </w:r>
      <w:r w:rsidRPr="00B46196">
        <w:rPr>
          <w:lang w:val="en-US"/>
        </w:rPr>
        <w:t>PiNiPpNp</w:t>
      </w:r>
      <w:r w:rsidRPr="00B46196">
        <w:t>_</w:t>
      </w:r>
      <w:r w:rsidRPr="00B46196">
        <w:rPr>
          <w:lang w:val="en-US"/>
        </w:rPr>
        <w:t>YYMMN</w:t>
      </w:r>
      <w:r w:rsidRPr="00B46196">
        <w:t>.</w:t>
      </w:r>
      <w:r w:rsidRPr="00B46196">
        <w:rPr>
          <w:lang w:val="en-US"/>
        </w:rPr>
        <w:t>XML</w:t>
      </w:r>
      <w:r w:rsidRPr="00B46196">
        <w:t>, где:</w:t>
      </w:r>
    </w:p>
    <w:p w:rsidR="00954F67" w:rsidRPr="00B46196" w:rsidRDefault="00954F67" w:rsidP="00865FFC">
      <w:pPr>
        <w:pStyle w:val="aff4"/>
        <w:numPr>
          <w:ilvl w:val="0"/>
          <w:numId w:val="79"/>
        </w:numPr>
        <w:spacing w:line="240" w:lineRule="auto"/>
        <w:rPr>
          <w:lang w:eastAsia="ru-RU"/>
        </w:rPr>
      </w:pPr>
      <w:r w:rsidRPr="00B46196">
        <w:rPr>
          <w:lang w:val="en-US" w:eastAsia="ru-RU"/>
        </w:rPr>
        <w:t>X</w:t>
      </w:r>
      <w:r w:rsidRPr="00B46196">
        <w:rPr>
          <w:lang w:eastAsia="ru-RU"/>
        </w:rPr>
        <w:t xml:space="preserve"> – одна из констант, обозначающая передаваемые данные:</w:t>
      </w:r>
    </w:p>
    <w:p w:rsidR="00954F67" w:rsidRPr="00B46196" w:rsidRDefault="00954F67" w:rsidP="00865FFC">
      <w:pPr>
        <w:pStyle w:val="aff4"/>
        <w:numPr>
          <w:ilvl w:val="1"/>
          <w:numId w:val="79"/>
        </w:numPr>
        <w:spacing w:line="240" w:lineRule="auto"/>
        <w:rPr>
          <w:lang w:eastAsia="ru-RU"/>
        </w:rPr>
      </w:pPr>
      <w:r w:rsidRPr="00B46196">
        <w:rPr>
          <w:lang w:eastAsia="ru-RU"/>
        </w:rPr>
        <w:t>D</w:t>
      </w:r>
      <w:r w:rsidRPr="00B46196">
        <w:rPr>
          <w:lang w:val="en-US" w:eastAsia="ru-RU"/>
        </w:rPr>
        <w:t>P</w:t>
      </w:r>
      <w:r w:rsidRPr="00B46196">
        <w:rPr>
          <w:lang w:eastAsia="ru-RU"/>
        </w:rPr>
        <w:t xml:space="preserve"> - для реестров счетов на оплату медицинской помощи, оказанной застрахованному лицу в рамках первого этапа диспансеризации определенных групп взрослого населения;</w:t>
      </w:r>
    </w:p>
    <w:p w:rsidR="00954F67" w:rsidRPr="00B46196" w:rsidRDefault="00954F67" w:rsidP="00865FFC">
      <w:pPr>
        <w:pStyle w:val="aff4"/>
        <w:numPr>
          <w:ilvl w:val="1"/>
          <w:numId w:val="79"/>
        </w:numPr>
        <w:spacing w:line="240" w:lineRule="auto"/>
        <w:rPr>
          <w:lang w:eastAsia="ru-RU"/>
        </w:rPr>
      </w:pPr>
      <w:r w:rsidRPr="00B46196">
        <w:rPr>
          <w:lang w:eastAsia="ru-RU"/>
        </w:rPr>
        <w:t>D</w:t>
      </w:r>
      <w:r w:rsidRPr="00B46196">
        <w:rPr>
          <w:lang w:val="en-US" w:eastAsia="ru-RU"/>
        </w:rPr>
        <w:t>V</w:t>
      </w:r>
      <w:r w:rsidRPr="00B46196">
        <w:rPr>
          <w:lang w:eastAsia="ru-RU"/>
        </w:rPr>
        <w:t xml:space="preserve"> - для реестров счетов на оплату медицинской помощи, оказанной застрахованному лицу в рамках второго этапа диспансеризации определенных групп взрослого населения;</w:t>
      </w:r>
    </w:p>
    <w:p w:rsidR="00954F67" w:rsidRPr="00B46196" w:rsidRDefault="00954F67" w:rsidP="00865FFC">
      <w:pPr>
        <w:pStyle w:val="aff4"/>
        <w:numPr>
          <w:ilvl w:val="1"/>
          <w:numId w:val="79"/>
        </w:numPr>
        <w:spacing w:line="240" w:lineRule="auto"/>
        <w:rPr>
          <w:lang w:eastAsia="ru-RU"/>
        </w:rPr>
      </w:pPr>
      <w:r w:rsidRPr="00B46196">
        <w:rPr>
          <w:lang w:eastAsia="ru-RU"/>
        </w:rPr>
        <w:t>D</w:t>
      </w:r>
      <w:r w:rsidRPr="00B46196">
        <w:rPr>
          <w:lang w:val="en-US" w:eastAsia="ru-RU"/>
        </w:rPr>
        <w:t>O</w:t>
      </w:r>
      <w:r w:rsidRPr="00B46196">
        <w:rPr>
          <w:lang w:eastAsia="ru-RU"/>
        </w:rPr>
        <w:t xml:space="preserve"> - для реестров на оплату медицинской помощи, оказанной застрахованному лицу в рамках профилактических осмотров взрослого населения;</w:t>
      </w:r>
    </w:p>
    <w:p w:rsidR="00954F67" w:rsidRPr="00B46196" w:rsidRDefault="00954F67" w:rsidP="00865FFC">
      <w:pPr>
        <w:pStyle w:val="aff4"/>
        <w:numPr>
          <w:ilvl w:val="1"/>
          <w:numId w:val="79"/>
        </w:numPr>
        <w:spacing w:line="240" w:lineRule="auto"/>
        <w:rPr>
          <w:lang w:eastAsia="ru-RU"/>
        </w:rPr>
      </w:pPr>
      <w:r w:rsidRPr="00B46196">
        <w:rPr>
          <w:lang w:eastAsia="ru-RU"/>
        </w:rPr>
        <w:t>D</w:t>
      </w:r>
      <w:r w:rsidRPr="00B46196">
        <w:rPr>
          <w:lang w:val="en-US" w:eastAsia="ru-RU"/>
        </w:rPr>
        <w:t>S</w:t>
      </w:r>
      <w:r w:rsidRPr="00B46196">
        <w:rPr>
          <w:lang w:eastAsia="ru-RU"/>
        </w:rPr>
        <w:t xml:space="preserve"> - для реестров счетов на оплату медицинской помощи, оказанной застрахованному лицу в рамках диспансеризации пребывающих в стационарных учреждениях детей-сирот и детей, находящихся в трудной жизненной ситуации;</w:t>
      </w:r>
    </w:p>
    <w:p w:rsidR="00954F67" w:rsidRPr="00B46196" w:rsidRDefault="00954F67" w:rsidP="00865FFC">
      <w:pPr>
        <w:pStyle w:val="aff4"/>
        <w:numPr>
          <w:ilvl w:val="1"/>
          <w:numId w:val="79"/>
        </w:numPr>
        <w:spacing w:line="240" w:lineRule="auto"/>
        <w:rPr>
          <w:lang w:eastAsia="ru-RU"/>
        </w:rPr>
      </w:pPr>
      <w:r w:rsidRPr="00B46196">
        <w:rPr>
          <w:lang w:eastAsia="ru-RU"/>
        </w:rPr>
        <w:t>D</w:t>
      </w:r>
      <w:r w:rsidRPr="00B46196">
        <w:rPr>
          <w:lang w:val="en-US" w:eastAsia="ru-RU"/>
        </w:rPr>
        <w:t>U</w:t>
      </w:r>
      <w:r w:rsidRPr="00B46196">
        <w:rPr>
          <w:lang w:eastAsia="ru-RU"/>
        </w:rPr>
        <w:t xml:space="preserve"> - для реестров на оплату медицинской помощи, оказанной застрахованному лицу в рамках диспансеризации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w:t>
      </w:r>
    </w:p>
    <w:p w:rsidR="00954F67" w:rsidRPr="00B46196" w:rsidRDefault="00954F67" w:rsidP="00865FFC">
      <w:pPr>
        <w:pStyle w:val="aff4"/>
        <w:numPr>
          <w:ilvl w:val="1"/>
          <w:numId w:val="79"/>
        </w:numPr>
        <w:spacing w:line="240" w:lineRule="auto"/>
        <w:rPr>
          <w:lang w:eastAsia="ru-RU"/>
        </w:rPr>
      </w:pPr>
      <w:r w:rsidRPr="00B46196">
        <w:rPr>
          <w:lang w:eastAsia="ru-RU"/>
        </w:rPr>
        <w:t>D</w:t>
      </w:r>
      <w:r w:rsidRPr="00B46196">
        <w:rPr>
          <w:lang w:val="en-US" w:eastAsia="ru-RU"/>
        </w:rPr>
        <w:t>F</w:t>
      </w:r>
      <w:r w:rsidRPr="00B46196">
        <w:rPr>
          <w:lang w:eastAsia="ru-RU"/>
        </w:rPr>
        <w:t xml:space="preserve"> - для реестров на оплату медицинской помощи, оказанной застрахованному лицу в рамках профилактических медицинских осмотров несовершеннолетних;</w:t>
      </w:r>
    </w:p>
    <w:p w:rsidR="00954F67" w:rsidRPr="00B46196" w:rsidRDefault="00954F67" w:rsidP="00865FFC">
      <w:pPr>
        <w:pStyle w:val="aff4"/>
        <w:numPr>
          <w:ilvl w:val="0"/>
          <w:numId w:val="79"/>
        </w:numPr>
        <w:spacing w:line="240" w:lineRule="auto"/>
        <w:rPr>
          <w:lang w:eastAsia="ru-RU"/>
        </w:rPr>
      </w:pPr>
      <w:r w:rsidRPr="00B46196">
        <w:rPr>
          <w:lang w:val="en-US" w:eastAsia="ru-RU"/>
        </w:rPr>
        <w:t>Pi</w:t>
      </w:r>
      <w:r w:rsidRPr="00B46196">
        <w:rPr>
          <w:lang w:eastAsia="ru-RU"/>
        </w:rPr>
        <w:t xml:space="preserve"> – Параметр, определяющий организацию-источник:</w:t>
      </w:r>
    </w:p>
    <w:p w:rsidR="00954F67" w:rsidRPr="00B46196" w:rsidRDefault="00954F67" w:rsidP="00865FFC">
      <w:pPr>
        <w:pStyle w:val="aff4"/>
        <w:numPr>
          <w:ilvl w:val="1"/>
          <w:numId w:val="80"/>
        </w:numPr>
        <w:spacing w:line="240" w:lineRule="auto"/>
        <w:rPr>
          <w:lang w:eastAsia="ru-RU"/>
        </w:rPr>
      </w:pPr>
      <w:r w:rsidRPr="00B46196">
        <w:rPr>
          <w:lang w:val="en-US" w:eastAsia="ru-RU"/>
        </w:rPr>
        <w:t>T</w:t>
      </w:r>
      <w:r w:rsidRPr="00B46196">
        <w:rPr>
          <w:lang w:eastAsia="ru-RU"/>
        </w:rPr>
        <w:t xml:space="preserve"> – ТФОМС;</w:t>
      </w:r>
    </w:p>
    <w:p w:rsidR="00954F67" w:rsidRPr="00B46196" w:rsidRDefault="00954F67" w:rsidP="00865FFC">
      <w:pPr>
        <w:pStyle w:val="aff4"/>
        <w:numPr>
          <w:ilvl w:val="1"/>
          <w:numId w:val="80"/>
        </w:numPr>
        <w:spacing w:line="240" w:lineRule="auto"/>
        <w:rPr>
          <w:lang w:eastAsia="ru-RU"/>
        </w:rPr>
      </w:pPr>
      <w:r w:rsidRPr="00B46196">
        <w:rPr>
          <w:lang w:val="en-US" w:eastAsia="ru-RU"/>
        </w:rPr>
        <w:t>S</w:t>
      </w:r>
      <w:r w:rsidRPr="00B46196">
        <w:rPr>
          <w:lang w:eastAsia="ru-RU"/>
        </w:rPr>
        <w:t xml:space="preserve"> – СМО;</w:t>
      </w:r>
    </w:p>
    <w:p w:rsidR="00954F67" w:rsidRPr="00B46196" w:rsidRDefault="00954F67" w:rsidP="00865FFC">
      <w:pPr>
        <w:pStyle w:val="aff4"/>
        <w:numPr>
          <w:ilvl w:val="1"/>
          <w:numId w:val="80"/>
        </w:numPr>
        <w:spacing w:line="240" w:lineRule="auto"/>
        <w:rPr>
          <w:lang w:eastAsia="ru-RU"/>
        </w:rPr>
      </w:pPr>
      <w:r w:rsidRPr="00B46196">
        <w:rPr>
          <w:lang w:val="en-US" w:eastAsia="ru-RU"/>
        </w:rPr>
        <w:t>M</w:t>
      </w:r>
      <w:r w:rsidRPr="00B46196">
        <w:rPr>
          <w:lang w:eastAsia="ru-RU"/>
        </w:rPr>
        <w:t xml:space="preserve"> – МО.</w:t>
      </w:r>
    </w:p>
    <w:p w:rsidR="00954F67" w:rsidRPr="00B46196" w:rsidRDefault="00954F67" w:rsidP="00865FFC">
      <w:pPr>
        <w:pStyle w:val="aff4"/>
        <w:numPr>
          <w:ilvl w:val="0"/>
          <w:numId w:val="81"/>
        </w:numPr>
        <w:spacing w:line="240" w:lineRule="auto"/>
        <w:rPr>
          <w:lang w:eastAsia="ru-RU"/>
        </w:rPr>
      </w:pPr>
      <w:r w:rsidRPr="00B46196">
        <w:rPr>
          <w:lang w:val="en-US" w:eastAsia="ru-RU"/>
        </w:rPr>
        <w:t>Ni</w:t>
      </w:r>
      <w:r w:rsidRPr="00B46196">
        <w:rPr>
          <w:lang w:eastAsia="ru-RU"/>
        </w:rPr>
        <w:t xml:space="preserve"> – Номер источника (двузначный код ТФОМС или реестровый номер СМО или МО).</w:t>
      </w:r>
    </w:p>
    <w:p w:rsidR="00954F67" w:rsidRPr="00B46196" w:rsidRDefault="00954F67" w:rsidP="00865FFC">
      <w:pPr>
        <w:pStyle w:val="aff4"/>
        <w:numPr>
          <w:ilvl w:val="0"/>
          <w:numId w:val="81"/>
        </w:numPr>
        <w:spacing w:line="240" w:lineRule="auto"/>
        <w:rPr>
          <w:lang w:eastAsia="ru-RU"/>
        </w:rPr>
      </w:pPr>
      <w:r w:rsidRPr="00B46196">
        <w:rPr>
          <w:lang w:val="en-US" w:eastAsia="ru-RU"/>
        </w:rPr>
        <w:t>Pp</w:t>
      </w:r>
      <w:r w:rsidRPr="00B46196">
        <w:rPr>
          <w:lang w:eastAsia="ru-RU"/>
        </w:rPr>
        <w:t xml:space="preserve"> – Параметр, определяющий организацию -получателя:</w:t>
      </w:r>
    </w:p>
    <w:p w:rsidR="00954F67" w:rsidRPr="00B46196" w:rsidRDefault="00954F67" w:rsidP="00865FFC">
      <w:pPr>
        <w:pStyle w:val="aff4"/>
        <w:numPr>
          <w:ilvl w:val="1"/>
          <w:numId w:val="82"/>
        </w:numPr>
        <w:spacing w:line="240" w:lineRule="auto"/>
        <w:rPr>
          <w:lang w:eastAsia="ru-RU"/>
        </w:rPr>
      </w:pPr>
      <w:r w:rsidRPr="00B46196">
        <w:rPr>
          <w:lang w:val="en-US" w:eastAsia="ru-RU"/>
        </w:rPr>
        <w:t>T</w:t>
      </w:r>
      <w:r w:rsidRPr="00B46196">
        <w:rPr>
          <w:lang w:eastAsia="ru-RU"/>
        </w:rPr>
        <w:t xml:space="preserve"> – ТФОМС;</w:t>
      </w:r>
    </w:p>
    <w:p w:rsidR="00954F67" w:rsidRPr="00B46196" w:rsidRDefault="00954F67" w:rsidP="00865FFC">
      <w:pPr>
        <w:pStyle w:val="aff4"/>
        <w:numPr>
          <w:ilvl w:val="1"/>
          <w:numId w:val="82"/>
        </w:numPr>
        <w:spacing w:line="240" w:lineRule="auto"/>
        <w:rPr>
          <w:lang w:eastAsia="ru-RU"/>
        </w:rPr>
      </w:pPr>
      <w:r w:rsidRPr="00B46196">
        <w:rPr>
          <w:lang w:val="en-US" w:eastAsia="ru-RU"/>
        </w:rPr>
        <w:t>S</w:t>
      </w:r>
      <w:r w:rsidRPr="00B46196">
        <w:rPr>
          <w:lang w:eastAsia="ru-RU"/>
        </w:rPr>
        <w:t xml:space="preserve"> – СМО;</w:t>
      </w:r>
    </w:p>
    <w:p w:rsidR="00954F67" w:rsidRPr="00B46196" w:rsidRDefault="00954F67" w:rsidP="00865FFC">
      <w:pPr>
        <w:pStyle w:val="aff4"/>
        <w:numPr>
          <w:ilvl w:val="1"/>
          <w:numId w:val="82"/>
        </w:numPr>
        <w:spacing w:line="240" w:lineRule="auto"/>
        <w:rPr>
          <w:lang w:eastAsia="ru-RU"/>
        </w:rPr>
      </w:pPr>
      <w:r w:rsidRPr="00B46196">
        <w:rPr>
          <w:lang w:val="en-US" w:eastAsia="ru-RU"/>
        </w:rPr>
        <w:t>M</w:t>
      </w:r>
      <w:r w:rsidRPr="00B46196">
        <w:rPr>
          <w:lang w:eastAsia="ru-RU"/>
        </w:rPr>
        <w:t xml:space="preserve"> – МО.</w:t>
      </w:r>
    </w:p>
    <w:p w:rsidR="00954F67" w:rsidRPr="00B46196" w:rsidRDefault="00954F67" w:rsidP="00865FFC">
      <w:pPr>
        <w:pStyle w:val="aff4"/>
        <w:numPr>
          <w:ilvl w:val="0"/>
          <w:numId w:val="83"/>
        </w:numPr>
        <w:spacing w:line="240" w:lineRule="auto"/>
        <w:rPr>
          <w:lang w:eastAsia="ru-RU"/>
        </w:rPr>
      </w:pPr>
      <w:r w:rsidRPr="00B46196">
        <w:rPr>
          <w:lang w:val="en-US" w:eastAsia="ru-RU"/>
        </w:rPr>
        <w:t>Np</w:t>
      </w:r>
      <w:r w:rsidRPr="00B46196">
        <w:rPr>
          <w:lang w:eastAsia="ru-RU"/>
        </w:rPr>
        <w:t xml:space="preserve"> – Номер получателя (двузначный код ТФОМС или реестровый номер СМО или МО).</w:t>
      </w:r>
    </w:p>
    <w:p w:rsidR="00954F67" w:rsidRPr="00B46196" w:rsidRDefault="00954F67" w:rsidP="00865FFC">
      <w:pPr>
        <w:pStyle w:val="aff4"/>
        <w:numPr>
          <w:ilvl w:val="0"/>
          <w:numId w:val="83"/>
        </w:numPr>
        <w:spacing w:line="240" w:lineRule="auto"/>
        <w:rPr>
          <w:lang w:eastAsia="ru-RU"/>
        </w:rPr>
      </w:pPr>
      <w:r w:rsidRPr="00B46196">
        <w:rPr>
          <w:lang w:eastAsia="ru-RU"/>
        </w:rPr>
        <w:t>YY – две последние цифры порядкового номера года отчетного периода.</w:t>
      </w:r>
    </w:p>
    <w:p w:rsidR="00954F67" w:rsidRPr="00B46196" w:rsidRDefault="00954F67" w:rsidP="00865FFC">
      <w:pPr>
        <w:pStyle w:val="aff4"/>
        <w:numPr>
          <w:ilvl w:val="0"/>
          <w:numId w:val="83"/>
        </w:numPr>
        <w:spacing w:line="240" w:lineRule="auto"/>
        <w:rPr>
          <w:lang w:eastAsia="ru-RU"/>
        </w:rPr>
      </w:pPr>
      <w:r w:rsidRPr="00B46196">
        <w:rPr>
          <w:lang w:eastAsia="ru-RU"/>
        </w:rPr>
        <w:t>MM – порядковый номер месяца отчетного периода:</w:t>
      </w:r>
    </w:p>
    <w:p w:rsidR="00954F67" w:rsidRPr="00B46196" w:rsidRDefault="00954F67" w:rsidP="00865FFC">
      <w:pPr>
        <w:pStyle w:val="aff4"/>
        <w:numPr>
          <w:ilvl w:val="0"/>
          <w:numId w:val="83"/>
        </w:numPr>
        <w:spacing w:line="240" w:lineRule="auto"/>
        <w:rPr>
          <w:lang w:eastAsia="ru-RU"/>
        </w:rPr>
      </w:pPr>
      <w:r w:rsidRPr="00B46196">
        <w:rPr>
          <w:lang w:eastAsia="ru-RU"/>
        </w:rPr>
        <w:t>N – порядковый номер пакета. Присваивается в порядке возрастания, начиная со значения «1», увеличиваясь на единицу для каждого следующего пакета в данном отчетном периоде.</w:t>
      </w:r>
    </w:p>
    <w:p w:rsidR="00954F67" w:rsidRPr="00B46196" w:rsidRDefault="00954F67" w:rsidP="00081EE5">
      <w:pPr>
        <w:spacing w:before="0" w:after="0" w:line="276" w:lineRule="auto"/>
        <w:rPr>
          <w:lang w:eastAsia="ar-SA"/>
        </w:rPr>
      </w:pPr>
      <w:r w:rsidRPr="00B46196">
        <w:rPr>
          <w:lang w:eastAsia="ar-SA"/>
        </w:rPr>
        <w:t>При осуществлении информационного обмена на программных средствах организации -получателя производится автоматизированный форматно-логический контроль (ФЛК):</w:t>
      </w:r>
    </w:p>
    <w:p w:rsidR="00954F67" w:rsidRPr="00B46196" w:rsidRDefault="00954F67" w:rsidP="00865FFC">
      <w:pPr>
        <w:pStyle w:val="aff4"/>
        <w:numPr>
          <w:ilvl w:val="0"/>
          <w:numId w:val="84"/>
        </w:numPr>
        <w:spacing w:before="0" w:after="0" w:line="276" w:lineRule="auto"/>
        <w:rPr>
          <w:lang w:eastAsia="ru-RU"/>
        </w:rPr>
      </w:pPr>
      <w:r w:rsidRPr="00B46196">
        <w:rPr>
          <w:lang w:eastAsia="ru-RU"/>
        </w:rPr>
        <w:t>соответствия имени архивного файла пакета данных отправителю и отчетному периоду;</w:t>
      </w:r>
    </w:p>
    <w:p w:rsidR="00954F67" w:rsidRPr="00B46196" w:rsidRDefault="00954F67" w:rsidP="00865FFC">
      <w:pPr>
        <w:pStyle w:val="aff4"/>
        <w:numPr>
          <w:ilvl w:val="0"/>
          <w:numId w:val="84"/>
        </w:numPr>
        <w:spacing w:before="0" w:after="0" w:line="276" w:lineRule="auto"/>
        <w:rPr>
          <w:lang w:eastAsia="ru-RU"/>
        </w:rPr>
      </w:pPr>
      <w:r w:rsidRPr="00B46196">
        <w:rPr>
          <w:lang w:eastAsia="ru-RU"/>
        </w:rPr>
        <w:t>возможности распаковки архивного файла без ошибок стандартными методами;</w:t>
      </w:r>
    </w:p>
    <w:p w:rsidR="00954F67" w:rsidRPr="00B46196" w:rsidRDefault="00954F67" w:rsidP="00865FFC">
      <w:pPr>
        <w:pStyle w:val="aff4"/>
        <w:numPr>
          <w:ilvl w:val="0"/>
          <w:numId w:val="84"/>
        </w:numPr>
        <w:spacing w:before="0" w:after="0" w:line="276" w:lineRule="auto"/>
        <w:rPr>
          <w:lang w:eastAsia="ru-RU"/>
        </w:rPr>
      </w:pPr>
      <w:r w:rsidRPr="00B46196">
        <w:rPr>
          <w:lang w:eastAsia="ru-RU"/>
        </w:rPr>
        <w:t>наличия в архивном файле обязательных файлов информационного обмена;</w:t>
      </w:r>
    </w:p>
    <w:p w:rsidR="00954F67" w:rsidRPr="00B46196" w:rsidRDefault="00954F67" w:rsidP="00865FFC">
      <w:pPr>
        <w:pStyle w:val="aff4"/>
        <w:numPr>
          <w:ilvl w:val="0"/>
          <w:numId w:val="84"/>
        </w:numPr>
        <w:spacing w:before="0" w:after="0" w:line="276" w:lineRule="auto"/>
        <w:rPr>
          <w:lang w:eastAsia="ru-RU"/>
        </w:rPr>
      </w:pPr>
      <w:r w:rsidRPr="00B46196">
        <w:rPr>
          <w:lang w:eastAsia="ru-RU"/>
        </w:rPr>
        <w:t>отсутствия в архиве файлов, не относящихся к предмету информационного обмена.</w:t>
      </w:r>
    </w:p>
    <w:p w:rsidR="004B2C1C" w:rsidRDefault="00954F67" w:rsidP="00081EE5">
      <w:pPr>
        <w:spacing w:before="0" w:after="0" w:line="276" w:lineRule="auto"/>
        <w:rPr>
          <w:rFonts w:eastAsia="MS Mincho"/>
          <w:lang w:eastAsia="ru-RU"/>
        </w:rPr>
      </w:pPr>
      <w:r w:rsidRPr="00B46196">
        <w:rPr>
          <w:rFonts w:eastAsia="MS Mincho"/>
          <w:lang w:eastAsia="ru-RU"/>
        </w:rPr>
        <w:t xml:space="preserve">Результаты ФЛК должны доводиться в виде Протокола ФЛК. Имя файла соответствует имени основного, за исключением первого символа: в качестве константы указывается </w:t>
      </w:r>
      <w:r w:rsidRPr="00B46196">
        <w:rPr>
          <w:rFonts w:eastAsia="MS Mincho"/>
          <w:lang w:val="en-US" w:eastAsia="ru-RU"/>
        </w:rPr>
        <w:t>V</w:t>
      </w:r>
      <w:r w:rsidRPr="00B46196">
        <w:rPr>
          <w:rFonts w:eastAsia="MS Mincho"/>
          <w:lang w:eastAsia="ru-RU"/>
        </w:rPr>
        <w:t xml:space="preserve">. </w:t>
      </w:r>
    </w:p>
    <w:p w:rsidR="00954F67" w:rsidRPr="00B46196" w:rsidRDefault="00954F67" w:rsidP="00081EE5">
      <w:pPr>
        <w:spacing w:before="0" w:after="0" w:line="276" w:lineRule="auto"/>
        <w:rPr>
          <w:rStyle w:val="affffff2"/>
          <w:rFonts w:eastAsia="MS Mincho"/>
          <w:lang w:eastAsia="ru-RU"/>
        </w:rPr>
      </w:pPr>
      <w:r w:rsidRPr="00B46196">
        <w:rPr>
          <w:rFonts w:eastAsia="MS Mincho"/>
          <w:lang w:eastAsia="ru-RU"/>
        </w:rPr>
        <w:t>Структура файла приведена в</w:t>
      </w:r>
      <w:r w:rsidRPr="00B46196">
        <w:rPr>
          <w:rFonts w:eastAsia="MS Mincho"/>
        </w:rPr>
        <w:t xml:space="preserve"> таблице Д.3.</w:t>
      </w:r>
    </w:p>
    <w:p w:rsidR="00954F67" w:rsidRPr="00B46196" w:rsidRDefault="00954F67" w:rsidP="00081EE5">
      <w:pPr>
        <w:spacing w:before="0" w:after="0" w:line="276" w:lineRule="auto"/>
        <w:rPr>
          <w:lang w:eastAsia="ru-RU"/>
        </w:rPr>
      </w:pPr>
      <w:r w:rsidRPr="00B46196">
        <w:rPr>
          <w:lang w:eastAsia="ru-RU"/>
        </w:rPr>
        <w:t xml:space="preserve">Следует учитывать, что некоторые символы в файлах формата </w:t>
      </w:r>
      <w:r w:rsidRPr="00B46196">
        <w:rPr>
          <w:lang w:val="en-US" w:eastAsia="ru-RU"/>
        </w:rPr>
        <w:t>XML</w:t>
      </w:r>
      <w:r w:rsidRPr="00B46196">
        <w:rPr>
          <w:lang w:eastAsia="ru-RU"/>
        </w:rPr>
        <w:t xml:space="preserve"> кодируются следующим образом:</w:t>
      </w:r>
    </w:p>
    <w:tbl>
      <w:tblPr>
        <w:tblStyle w:val="aff1"/>
        <w:tblW w:w="0" w:type="auto"/>
        <w:jc w:val="center"/>
        <w:tblLayout w:type="fixed"/>
        <w:tblLook w:val="01E0"/>
      </w:tblPr>
      <w:tblGrid>
        <w:gridCol w:w="3168"/>
        <w:gridCol w:w="3240"/>
      </w:tblGrid>
      <w:tr w:rsidR="00B46196" w:rsidRPr="00B46196" w:rsidTr="00954F67">
        <w:trPr>
          <w:cnfStyle w:val="100000000000"/>
          <w:jc w:val="center"/>
        </w:trPr>
        <w:tc>
          <w:tcPr>
            <w:tcW w:w="3168" w:type="dxa"/>
          </w:tcPr>
          <w:p w:rsidR="00954F67" w:rsidRPr="00B46196" w:rsidRDefault="00954F67" w:rsidP="00954F67">
            <w:pPr>
              <w:pStyle w:val="14"/>
              <w:rPr>
                <w:lang w:eastAsia="ru-RU"/>
              </w:rPr>
            </w:pPr>
            <w:r w:rsidRPr="00B46196">
              <w:rPr>
                <w:lang w:eastAsia="ru-RU"/>
              </w:rPr>
              <w:t>Символ</w:t>
            </w:r>
          </w:p>
        </w:tc>
        <w:tc>
          <w:tcPr>
            <w:tcW w:w="3240" w:type="dxa"/>
          </w:tcPr>
          <w:p w:rsidR="00954F67" w:rsidRPr="00B46196" w:rsidRDefault="00954F67" w:rsidP="00954F67">
            <w:pPr>
              <w:pStyle w:val="14"/>
              <w:rPr>
                <w:lang w:eastAsia="ru-RU"/>
              </w:rPr>
            </w:pPr>
            <w:r w:rsidRPr="00B46196">
              <w:rPr>
                <w:lang w:eastAsia="ru-RU"/>
              </w:rPr>
              <w:t>Способ кодирования</w:t>
            </w:r>
          </w:p>
        </w:tc>
      </w:tr>
      <w:tr w:rsidR="00B46196" w:rsidRPr="00B46196" w:rsidTr="00954F67">
        <w:trPr>
          <w:jc w:val="center"/>
        </w:trPr>
        <w:tc>
          <w:tcPr>
            <w:tcW w:w="3168" w:type="dxa"/>
          </w:tcPr>
          <w:p w:rsidR="00954F67" w:rsidRPr="00B46196" w:rsidRDefault="00954F67" w:rsidP="00954F67">
            <w:pPr>
              <w:pStyle w:val="14"/>
              <w:rPr>
                <w:lang w:eastAsia="ru-RU"/>
              </w:rPr>
            </w:pPr>
            <w:r w:rsidRPr="00B46196">
              <w:rPr>
                <w:lang w:eastAsia="ru-RU"/>
              </w:rPr>
              <w:t>двойная кавычка (")</w:t>
            </w:r>
          </w:p>
        </w:tc>
        <w:tc>
          <w:tcPr>
            <w:tcW w:w="3240" w:type="dxa"/>
          </w:tcPr>
          <w:p w:rsidR="00954F67" w:rsidRPr="00B46196" w:rsidRDefault="00954F67" w:rsidP="00954F67">
            <w:pPr>
              <w:pStyle w:val="14"/>
              <w:rPr>
                <w:lang w:eastAsia="ru-RU"/>
              </w:rPr>
            </w:pPr>
            <w:r w:rsidRPr="00B46196">
              <w:rPr>
                <w:lang w:eastAsia="ru-RU"/>
              </w:rPr>
              <w:t>&amp;</w:t>
            </w:r>
            <w:r w:rsidRPr="00B46196">
              <w:rPr>
                <w:lang w:val="en-US" w:eastAsia="ru-RU"/>
              </w:rPr>
              <w:t>quot</w:t>
            </w:r>
            <w:r w:rsidRPr="00B46196">
              <w:rPr>
                <w:lang w:eastAsia="ru-RU"/>
              </w:rPr>
              <w:t>;</w:t>
            </w:r>
          </w:p>
        </w:tc>
      </w:tr>
      <w:tr w:rsidR="00B46196" w:rsidRPr="00B46196" w:rsidTr="00954F67">
        <w:trPr>
          <w:jc w:val="center"/>
        </w:trPr>
        <w:tc>
          <w:tcPr>
            <w:tcW w:w="3168" w:type="dxa"/>
          </w:tcPr>
          <w:p w:rsidR="00954F67" w:rsidRPr="00B46196" w:rsidRDefault="00954F67" w:rsidP="00954F67">
            <w:pPr>
              <w:pStyle w:val="14"/>
              <w:rPr>
                <w:lang w:eastAsia="ru-RU"/>
              </w:rPr>
            </w:pPr>
            <w:r w:rsidRPr="00B46196">
              <w:rPr>
                <w:lang w:eastAsia="ru-RU"/>
              </w:rPr>
              <w:t>одинарная кавычка (')</w:t>
            </w:r>
          </w:p>
        </w:tc>
        <w:tc>
          <w:tcPr>
            <w:tcW w:w="3240" w:type="dxa"/>
          </w:tcPr>
          <w:p w:rsidR="00954F67" w:rsidRPr="00B46196" w:rsidRDefault="00954F67" w:rsidP="00954F67">
            <w:pPr>
              <w:pStyle w:val="14"/>
              <w:rPr>
                <w:lang w:eastAsia="ru-RU"/>
              </w:rPr>
            </w:pPr>
            <w:r w:rsidRPr="00B46196">
              <w:rPr>
                <w:lang w:eastAsia="ru-RU"/>
              </w:rPr>
              <w:t>&amp;</w:t>
            </w:r>
            <w:r w:rsidRPr="00B46196">
              <w:rPr>
                <w:lang w:val="en-US" w:eastAsia="ru-RU"/>
              </w:rPr>
              <w:t>apos</w:t>
            </w:r>
            <w:r w:rsidRPr="00B46196">
              <w:rPr>
                <w:lang w:eastAsia="ru-RU"/>
              </w:rPr>
              <w:t>;</w:t>
            </w:r>
          </w:p>
        </w:tc>
      </w:tr>
      <w:tr w:rsidR="00B46196" w:rsidRPr="00B46196" w:rsidTr="00954F67">
        <w:trPr>
          <w:jc w:val="center"/>
        </w:trPr>
        <w:tc>
          <w:tcPr>
            <w:tcW w:w="3168" w:type="dxa"/>
          </w:tcPr>
          <w:p w:rsidR="00954F67" w:rsidRPr="00B46196" w:rsidRDefault="00954F67" w:rsidP="00954F67">
            <w:pPr>
              <w:pStyle w:val="14"/>
              <w:rPr>
                <w:lang w:eastAsia="ru-RU"/>
              </w:rPr>
            </w:pPr>
            <w:r w:rsidRPr="00B46196">
              <w:rPr>
                <w:lang w:eastAsia="ru-RU"/>
              </w:rPr>
              <w:t>левая угловая скобка ("&lt;")</w:t>
            </w:r>
          </w:p>
        </w:tc>
        <w:tc>
          <w:tcPr>
            <w:tcW w:w="3240" w:type="dxa"/>
          </w:tcPr>
          <w:p w:rsidR="00954F67" w:rsidRPr="00B46196" w:rsidRDefault="00954F67" w:rsidP="00954F67">
            <w:pPr>
              <w:pStyle w:val="14"/>
              <w:rPr>
                <w:lang w:eastAsia="ru-RU"/>
              </w:rPr>
            </w:pPr>
            <w:r w:rsidRPr="00B46196">
              <w:rPr>
                <w:lang w:eastAsia="ru-RU"/>
              </w:rPr>
              <w:t>&amp;</w:t>
            </w:r>
            <w:r w:rsidRPr="00B46196">
              <w:rPr>
                <w:lang w:val="en-US" w:eastAsia="ru-RU"/>
              </w:rPr>
              <w:t>lt</w:t>
            </w:r>
            <w:r w:rsidRPr="00B46196">
              <w:rPr>
                <w:lang w:eastAsia="ru-RU"/>
              </w:rPr>
              <w:t>;</w:t>
            </w:r>
          </w:p>
        </w:tc>
      </w:tr>
      <w:tr w:rsidR="00B46196" w:rsidRPr="00B46196" w:rsidTr="00954F67">
        <w:trPr>
          <w:jc w:val="center"/>
        </w:trPr>
        <w:tc>
          <w:tcPr>
            <w:tcW w:w="3168" w:type="dxa"/>
          </w:tcPr>
          <w:p w:rsidR="00954F67" w:rsidRPr="00B46196" w:rsidRDefault="00954F67" w:rsidP="00954F67">
            <w:pPr>
              <w:pStyle w:val="14"/>
              <w:rPr>
                <w:lang w:val="en-US" w:eastAsia="ru-RU"/>
              </w:rPr>
            </w:pPr>
            <w:r w:rsidRPr="00B46196">
              <w:rPr>
                <w:lang w:eastAsia="ru-RU"/>
              </w:rPr>
              <w:t>правая угловая скобка</w:t>
            </w:r>
            <w:r w:rsidRPr="00B46196">
              <w:rPr>
                <w:lang w:val="en-US" w:eastAsia="ru-RU"/>
              </w:rPr>
              <w:t xml:space="preserve"> ("&gt;")</w:t>
            </w:r>
          </w:p>
        </w:tc>
        <w:tc>
          <w:tcPr>
            <w:tcW w:w="3240" w:type="dxa"/>
          </w:tcPr>
          <w:p w:rsidR="00954F67" w:rsidRPr="00B46196" w:rsidRDefault="00954F67" w:rsidP="00954F67">
            <w:pPr>
              <w:pStyle w:val="14"/>
              <w:rPr>
                <w:lang w:val="en-US" w:eastAsia="ru-RU"/>
              </w:rPr>
            </w:pPr>
            <w:r w:rsidRPr="00B46196">
              <w:rPr>
                <w:lang w:val="en-US" w:eastAsia="ru-RU"/>
              </w:rPr>
              <w:t>&amp;gt;</w:t>
            </w:r>
          </w:p>
        </w:tc>
      </w:tr>
      <w:tr w:rsidR="00B46196" w:rsidRPr="00B46196" w:rsidTr="00954F67">
        <w:trPr>
          <w:jc w:val="center"/>
        </w:trPr>
        <w:tc>
          <w:tcPr>
            <w:tcW w:w="3168" w:type="dxa"/>
          </w:tcPr>
          <w:p w:rsidR="00954F67" w:rsidRPr="00B46196" w:rsidRDefault="00954F67" w:rsidP="00954F67">
            <w:pPr>
              <w:pStyle w:val="14"/>
              <w:rPr>
                <w:lang w:val="en-US" w:eastAsia="ru-RU"/>
              </w:rPr>
            </w:pPr>
            <w:r w:rsidRPr="00B46196">
              <w:rPr>
                <w:lang w:eastAsia="ru-RU"/>
              </w:rPr>
              <w:t>амперсант</w:t>
            </w:r>
            <w:r w:rsidRPr="00B46196">
              <w:rPr>
                <w:lang w:val="en-US" w:eastAsia="ru-RU"/>
              </w:rPr>
              <w:t xml:space="preserve"> ("&amp;")</w:t>
            </w:r>
          </w:p>
        </w:tc>
        <w:tc>
          <w:tcPr>
            <w:tcW w:w="3240" w:type="dxa"/>
          </w:tcPr>
          <w:p w:rsidR="00954F67" w:rsidRPr="00B46196" w:rsidRDefault="00954F67" w:rsidP="00954F67">
            <w:pPr>
              <w:pStyle w:val="14"/>
              <w:rPr>
                <w:lang w:val="en-US" w:eastAsia="ru-RU"/>
              </w:rPr>
            </w:pPr>
            <w:r w:rsidRPr="00B46196">
              <w:rPr>
                <w:lang w:val="en-US" w:eastAsia="ru-RU"/>
              </w:rPr>
              <w:t>&amp;amp;</w:t>
            </w:r>
          </w:p>
        </w:tc>
      </w:tr>
    </w:tbl>
    <w:p w:rsidR="00954F67" w:rsidRPr="00B46196" w:rsidRDefault="00954F67" w:rsidP="00954F67">
      <w:pPr>
        <w:rPr>
          <w:lang w:eastAsia="ru-RU"/>
        </w:rPr>
      </w:pPr>
    </w:p>
    <w:p w:rsidR="00740952" w:rsidRDefault="00740952" w:rsidP="00740952">
      <w:pPr>
        <w:spacing w:line="240" w:lineRule="auto"/>
        <w:rPr>
          <w:lang w:eastAsia="ru-RU"/>
        </w:rPr>
      </w:pPr>
      <w:r w:rsidRPr="00E449D8">
        <w:rPr>
          <w:highlight w:val="yellow"/>
        </w:rPr>
        <w:t xml:space="preserve">Правила заполнения элементов реестра счета, включая тип и формат элемента, при ведении персонифицированного учета сведений об оказанной медицинской помощи приведены в </w:t>
      </w:r>
      <w:r w:rsidRPr="00E449D8">
        <w:rPr>
          <w:rStyle w:val="affff6"/>
          <w:b w:val="0"/>
        </w:rPr>
        <w:t xml:space="preserve">справочнике </w:t>
      </w:r>
      <w:r w:rsidRPr="00E449D8">
        <w:rPr>
          <w:rStyle w:val="affff6"/>
          <w:b w:val="0"/>
          <w:lang w:val="en-US"/>
        </w:rPr>
        <w:t>Q</w:t>
      </w:r>
      <w:r w:rsidRPr="00E449D8">
        <w:rPr>
          <w:rStyle w:val="affff6"/>
          <w:b w:val="0"/>
        </w:rPr>
        <w:t>018</w:t>
      </w:r>
      <w:r>
        <w:rPr>
          <w:rStyle w:val="affff6"/>
          <w:b w:val="0"/>
        </w:rPr>
        <w:t>.</w:t>
      </w:r>
    </w:p>
    <w:p w:rsidR="00740952" w:rsidRPr="00BA72A6" w:rsidRDefault="00740952" w:rsidP="00740952">
      <w:pPr>
        <w:spacing w:line="240" w:lineRule="auto"/>
        <w:rPr>
          <w:strike/>
          <w:highlight w:val="yellow"/>
          <w:lang w:eastAsia="ru-RU"/>
        </w:rPr>
      </w:pPr>
      <w:r w:rsidRPr="00BA72A6">
        <w:rPr>
          <w:strike/>
          <w:highlight w:val="yellow"/>
          <w:lang w:eastAsia="ru-RU"/>
        </w:rPr>
        <w:t>В столбце «Тип» указана обязательность содержимого элемента (реквизита), один из символов - О, Н, У, М. Символы имеют следующий смысл:</w:t>
      </w:r>
    </w:p>
    <w:p w:rsidR="00740952" w:rsidRPr="00BA72A6" w:rsidRDefault="00740952" w:rsidP="00740952">
      <w:pPr>
        <w:pStyle w:val="aff4"/>
        <w:numPr>
          <w:ilvl w:val="0"/>
          <w:numId w:val="85"/>
        </w:numPr>
        <w:spacing w:before="0" w:after="0" w:line="240" w:lineRule="auto"/>
        <w:rPr>
          <w:strike/>
          <w:highlight w:val="yellow"/>
          <w:lang w:eastAsia="ru-RU"/>
        </w:rPr>
      </w:pPr>
      <w:r w:rsidRPr="00BA72A6">
        <w:rPr>
          <w:strike/>
          <w:highlight w:val="yellow"/>
          <w:lang w:eastAsia="ru-RU"/>
        </w:rPr>
        <w:t>О – обязательный реквизит, который должен обязательно присутствовать в элементе;</w:t>
      </w:r>
    </w:p>
    <w:p w:rsidR="00740952" w:rsidRPr="00BA72A6" w:rsidRDefault="00740952" w:rsidP="00740952">
      <w:pPr>
        <w:pStyle w:val="aff4"/>
        <w:numPr>
          <w:ilvl w:val="0"/>
          <w:numId w:val="85"/>
        </w:numPr>
        <w:spacing w:before="0" w:after="0" w:line="240" w:lineRule="auto"/>
        <w:rPr>
          <w:strike/>
          <w:highlight w:val="yellow"/>
          <w:lang w:eastAsia="ru-RU"/>
        </w:rPr>
      </w:pPr>
      <w:r w:rsidRPr="00BA72A6">
        <w:rPr>
          <w:strike/>
          <w:highlight w:val="yellow"/>
          <w:lang w:eastAsia="ru-RU"/>
        </w:rPr>
        <w:t>Н – необязательный реквизит, который может, как присутствовать, так и отсутствовать в элементе. При отсутствии, не передается.</w:t>
      </w:r>
    </w:p>
    <w:p w:rsidR="00740952" w:rsidRPr="00BA72A6" w:rsidRDefault="00740952" w:rsidP="00740952">
      <w:pPr>
        <w:pStyle w:val="aff4"/>
        <w:numPr>
          <w:ilvl w:val="0"/>
          <w:numId w:val="85"/>
        </w:numPr>
        <w:spacing w:before="0" w:after="0" w:line="240" w:lineRule="auto"/>
        <w:rPr>
          <w:strike/>
          <w:highlight w:val="yellow"/>
          <w:lang w:eastAsia="ru-RU"/>
        </w:rPr>
      </w:pPr>
      <w:r w:rsidRPr="00BA72A6">
        <w:rPr>
          <w:strike/>
          <w:highlight w:val="yellow"/>
          <w:lang w:eastAsia="ru-RU"/>
        </w:rPr>
        <w:t>У – условно-обязательный реквизит. При отсутствии не передается.</w:t>
      </w:r>
    </w:p>
    <w:p w:rsidR="00740952" w:rsidRPr="00BA72A6" w:rsidRDefault="00740952" w:rsidP="00740952">
      <w:pPr>
        <w:pStyle w:val="aff4"/>
        <w:numPr>
          <w:ilvl w:val="0"/>
          <w:numId w:val="85"/>
        </w:numPr>
        <w:spacing w:before="0" w:after="0" w:line="240" w:lineRule="auto"/>
        <w:rPr>
          <w:strike/>
          <w:highlight w:val="yellow"/>
          <w:lang w:eastAsia="ru-RU"/>
        </w:rPr>
      </w:pPr>
      <w:r w:rsidRPr="00BA72A6">
        <w:rPr>
          <w:strike/>
          <w:highlight w:val="yellow"/>
          <w:lang w:eastAsia="ru-RU"/>
        </w:rPr>
        <w:t>М - реквизит, определяющий множественность данных, может добавляться к указанным выше символам.</w:t>
      </w:r>
    </w:p>
    <w:p w:rsidR="00740952" w:rsidRPr="00BA72A6" w:rsidRDefault="00740952" w:rsidP="00740952">
      <w:pPr>
        <w:spacing w:line="240" w:lineRule="auto"/>
        <w:rPr>
          <w:strike/>
          <w:highlight w:val="yellow"/>
          <w:lang w:eastAsia="ru-RU"/>
        </w:rPr>
      </w:pPr>
      <w:r w:rsidRPr="00BA72A6">
        <w:rPr>
          <w:strike/>
          <w:highlight w:val="yellow"/>
          <w:lang w:eastAsia="ru-RU"/>
        </w:rPr>
        <w:t xml:space="preserve">В столбце «Формат» для каждого атрибута указывается – символ формата, а вслед за ним в круглых скобках – максимальная длина атрибута. </w:t>
      </w:r>
    </w:p>
    <w:p w:rsidR="00740952" w:rsidRPr="00BA72A6" w:rsidRDefault="00740952" w:rsidP="00740952">
      <w:pPr>
        <w:spacing w:line="240" w:lineRule="auto"/>
        <w:rPr>
          <w:strike/>
          <w:highlight w:val="yellow"/>
          <w:lang w:eastAsia="ru-RU"/>
        </w:rPr>
      </w:pPr>
      <w:r w:rsidRPr="00BA72A6">
        <w:rPr>
          <w:strike/>
          <w:highlight w:val="yellow"/>
          <w:lang w:eastAsia="ru-RU"/>
        </w:rPr>
        <w:t>Символы формата соответствуют вышеописанным обозначениям:</w:t>
      </w:r>
    </w:p>
    <w:p w:rsidR="00740952" w:rsidRPr="00BA72A6" w:rsidRDefault="00740952" w:rsidP="00740952">
      <w:pPr>
        <w:pStyle w:val="aff4"/>
        <w:numPr>
          <w:ilvl w:val="0"/>
          <w:numId w:val="86"/>
        </w:numPr>
        <w:spacing w:before="0" w:after="0" w:line="240" w:lineRule="auto"/>
        <w:rPr>
          <w:strike/>
          <w:highlight w:val="yellow"/>
          <w:lang w:eastAsia="ru-RU"/>
        </w:rPr>
      </w:pPr>
      <w:r w:rsidRPr="00BA72A6">
        <w:rPr>
          <w:strike/>
          <w:highlight w:val="yellow"/>
          <w:lang w:eastAsia="ru-RU"/>
        </w:rPr>
        <w:t>T – &lt;текст&gt;;</w:t>
      </w:r>
    </w:p>
    <w:p w:rsidR="00740952" w:rsidRPr="00BA72A6" w:rsidRDefault="00740952" w:rsidP="00740952">
      <w:pPr>
        <w:pStyle w:val="aff4"/>
        <w:numPr>
          <w:ilvl w:val="0"/>
          <w:numId w:val="86"/>
        </w:numPr>
        <w:spacing w:before="0" w:after="0" w:line="240" w:lineRule="auto"/>
        <w:rPr>
          <w:strike/>
          <w:highlight w:val="yellow"/>
          <w:lang w:eastAsia="ru-RU"/>
        </w:rPr>
      </w:pPr>
      <w:r w:rsidRPr="00BA72A6">
        <w:rPr>
          <w:strike/>
          <w:highlight w:val="yellow"/>
          <w:lang w:eastAsia="ru-RU"/>
        </w:rPr>
        <w:t>N – &lt;число&gt;, в случае указания не целочисленного значения указывается количество знаков до разделителя (в целочисленной части), символ используемого разделителя и количество десятичных знаков;</w:t>
      </w:r>
    </w:p>
    <w:p w:rsidR="00740952" w:rsidRPr="00BA72A6" w:rsidRDefault="00740952" w:rsidP="00740952">
      <w:pPr>
        <w:pStyle w:val="aff4"/>
        <w:numPr>
          <w:ilvl w:val="0"/>
          <w:numId w:val="86"/>
        </w:numPr>
        <w:spacing w:before="0" w:after="0" w:line="240" w:lineRule="auto"/>
        <w:rPr>
          <w:strike/>
          <w:highlight w:val="yellow"/>
          <w:lang w:eastAsia="ru-RU"/>
        </w:rPr>
      </w:pPr>
      <w:r w:rsidRPr="00BA72A6">
        <w:rPr>
          <w:strike/>
          <w:highlight w:val="yellow"/>
          <w:lang w:eastAsia="ru-RU"/>
        </w:rPr>
        <w:t>D – &lt;дата&gt; в формате ГГГГ-ММ-ДД;</w:t>
      </w:r>
    </w:p>
    <w:p w:rsidR="00740952" w:rsidRPr="00BA72A6" w:rsidRDefault="00740952" w:rsidP="00740952">
      <w:pPr>
        <w:pStyle w:val="aff4"/>
        <w:numPr>
          <w:ilvl w:val="0"/>
          <w:numId w:val="86"/>
        </w:numPr>
        <w:spacing w:before="0" w:after="0" w:line="240" w:lineRule="auto"/>
        <w:rPr>
          <w:strike/>
          <w:highlight w:val="yellow"/>
          <w:lang w:eastAsia="ru-RU"/>
        </w:rPr>
      </w:pPr>
      <w:r w:rsidRPr="00BA72A6">
        <w:rPr>
          <w:strike/>
          <w:highlight w:val="yellow"/>
          <w:lang w:val="en-US" w:eastAsia="ru-RU"/>
        </w:rPr>
        <w:t>S</w:t>
      </w:r>
      <w:r w:rsidRPr="00BA72A6">
        <w:rPr>
          <w:strike/>
          <w:highlight w:val="yellow"/>
          <w:lang w:eastAsia="ru-RU"/>
        </w:rPr>
        <w:t xml:space="preserve"> – &lt;элемент&gt;; составной элемент, описывается отдельно</w:t>
      </w:r>
      <w:r w:rsidRPr="00BA72A6">
        <w:rPr>
          <w:strike/>
          <w:highlight w:val="yellow"/>
        </w:rPr>
        <w:t>.</w:t>
      </w:r>
    </w:p>
    <w:p w:rsidR="00740952" w:rsidRPr="00BA72A6" w:rsidRDefault="00740952" w:rsidP="00740952">
      <w:pPr>
        <w:spacing w:line="240" w:lineRule="auto"/>
        <w:rPr>
          <w:strike/>
          <w:lang w:eastAsia="ru-RU"/>
        </w:rPr>
      </w:pPr>
      <w:r w:rsidRPr="00BA72A6">
        <w:rPr>
          <w:strike/>
          <w:highlight w:val="yellow"/>
          <w:lang w:eastAsia="ru-RU"/>
        </w:rPr>
        <w:t>В столбце «Наименование» указывается наименование элемента или атрибута.</w:t>
      </w:r>
      <w:r w:rsidRPr="00BA72A6">
        <w:rPr>
          <w:strike/>
          <w:lang w:eastAsia="ru-RU"/>
        </w:rPr>
        <w:t xml:space="preserve"> </w:t>
      </w:r>
    </w:p>
    <w:p w:rsidR="00954F67" w:rsidRPr="00B46196" w:rsidRDefault="00954F67" w:rsidP="00954F67">
      <w:pPr>
        <w:pStyle w:val="af0"/>
        <w:numPr>
          <w:ilvl w:val="0"/>
          <w:numId w:val="0"/>
        </w:numPr>
        <w:ind w:left="426"/>
        <w:jc w:val="both"/>
      </w:pPr>
      <w:r w:rsidRPr="00B46196">
        <w:t>Таблица Д.3 Файл со сведениями об оказанной медицинской помощи при диспансеризации</w:t>
      </w:r>
    </w:p>
    <w:tbl>
      <w:tblPr>
        <w:tblStyle w:val="aff1"/>
        <w:tblW w:w="10291" w:type="dxa"/>
        <w:tblLayout w:type="fixed"/>
        <w:tblLook w:val="0000"/>
      </w:tblPr>
      <w:tblGrid>
        <w:gridCol w:w="1503"/>
        <w:gridCol w:w="1701"/>
        <w:gridCol w:w="2835"/>
        <w:gridCol w:w="4252"/>
      </w:tblGrid>
      <w:tr w:rsidR="00C52AD8" w:rsidRPr="00B46196" w:rsidTr="00740952">
        <w:trPr>
          <w:tblHeader/>
        </w:trPr>
        <w:tc>
          <w:tcPr>
            <w:tcW w:w="1503" w:type="dxa"/>
            <w:noWrap/>
          </w:tcPr>
          <w:p w:rsidR="00C52AD8" w:rsidRPr="00B46196" w:rsidRDefault="00C52AD8" w:rsidP="00FE18D1">
            <w:pPr>
              <w:spacing w:line="240" w:lineRule="auto"/>
              <w:ind w:firstLine="0"/>
              <w:jc w:val="center"/>
              <w:rPr>
                <w:bCs/>
              </w:rPr>
            </w:pPr>
            <w:r w:rsidRPr="00B46196">
              <w:rPr>
                <w:bCs/>
              </w:rPr>
              <w:t>Код элемента</w:t>
            </w:r>
          </w:p>
        </w:tc>
        <w:tc>
          <w:tcPr>
            <w:tcW w:w="1701" w:type="dxa"/>
            <w:noWrap/>
          </w:tcPr>
          <w:p w:rsidR="00C52AD8" w:rsidRPr="00B46196" w:rsidRDefault="00C52AD8" w:rsidP="00FE18D1">
            <w:pPr>
              <w:spacing w:line="240" w:lineRule="auto"/>
              <w:ind w:firstLine="0"/>
              <w:jc w:val="center"/>
              <w:rPr>
                <w:bCs/>
              </w:rPr>
            </w:pPr>
            <w:r w:rsidRPr="00FF2057">
              <w:rPr>
                <w:rStyle w:val="affff6"/>
                <w:strike/>
              </w:rPr>
              <w:t>Содержание</w:t>
            </w:r>
            <w:r w:rsidRPr="00B46196">
              <w:rPr>
                <w:rStyle w:val="affff6"/>
              </w:rPr>
              <w:t xml:space="preserve"> </w:t>
            </w:r>
            <w:r w:rsidRPr="00FF2057">
              <w:rPr>
                <w:rStyle w:val="affff6"/>
              </w:rPr>
              <w:t>Имя элемента</w:t>
            </w:r>
          </w:p>
        </w:tc>
        <w:tc>
          <w:tcPr>
            <w:tcW w:w="2835" w:type="dxa"/>
            <w:noWrap/>
          </w:tcPr>
          <w:p w:rsidR="00C52AD8" w:rsidRPr="00B46196" w:rsidRDefault="00C52AD8" w:rsidP="00FE18D1">
            <w:pPr>
              <w:spacing w:line="240" w:lineRule="auto"/>
              <w:ind w:firstLine="0"/>
              <w:jc w:val="center"/>
              <w:rPr>
                <w:bCs/>
              </w:rPr>
            </w:pPr>
            <w:r w:rsidRPr="00B46196">
              <w:rPr>
                <w:rStyle w:val="affff6"/>
              </w:rPr>
              <w:t>Наименование</w:t>
            </w:r>
            <w:r w:rsidRPr="00FF2057">
              <w:rPr>
                <w:rStyle w:val="affff6"/>
              </w:rPr>
              <w:t xml:space="preserve"> элемента</w:t>
            </w:r>
          </w:p>
        </w:tc>
        <w:tc>
          <w:tcPr>
            <w:tcW w:w="4252" w:type="dxa"/>
            <w:noWrap/>
          </w:tcPr>
          <w:p w:rsidR="00C52AD8" w:rsidRPr="00FF2057" w:rsidRDefault="00C52AD8" w:rsidP="00C52AD8">
            <w:pPr>
              <w:pStyle w:val="14"/>
              <w:jc w:val="center"/>
              <w:rPr>
                <w:rStyle w:val="affff6"/>
                <w:strike/>
              </w:rPr>
            </w:pPr>
            <w:r w:rsidRPr="00FF2057">
              <w:rPr>
                <w:rStyle w:val="affff6"/>
                <w:strike/>
              </w:rPr>
              <w:t>Дополнительная информация</w:t>
            </w:r>
          </w:p>
          <w:p w:rsidR="00C52AD8" w:rsidRPr="00B46196" w:rsidRDefault="00C52AD8" w:rsidP="00FE18D1">
            <w:pPr>
              <w:spacing w:line="240" w:lineRule="auto"/>
              <w:ind w:firstLine="0"/>
              <w:jc w:val="center"/>
              <w:rPr>
                <w:bCs/>
              </w:rPr>
            </w:pPr>
            <w:r w:rsidRPr="00241B29">
              <w:rPr>
                <w:rStyle w:val="affff6"/>
              </w:rPr>
              <w:t xml:space="preserve">Идентификатор элемента в справочнике </w:t>
            </w:r>
            <w:r w:rsidRPr="00241B29">
              <w:rPr>
                <w:rStyle w:val="affff6"/>
                <w:lang w:val="en-US"/>
              </w:rPr>
              <w:t>Q</w:t>
            </w:r>
            <w:r w:rsidRPr="00241B29">
              <w:rPr>
                <w:rStyle w:val="affff6"/>
              </w:rPr>
              <w:t>018</w:t>
            </w:r>
          </w:p>
        </w:tc>
      </w:tr>
      <w:tr w:rsidR="00C52AD8" w:rsidRPr="00B46196" w:rsidTr="00740952">
        <w:tc>
          <w:tcPr>
            <w:tcW w:w="10291" w:type="dxa"/>
            <w:gridSpan w:val="4"/>
            <w:noWrap/>
          </w:tcPr>
          <w:p w:rsidR="00C52AD8" w:rsidRPr="00B46196" w:rsidRDefault="00C52AD8" w:rsidP="00FE18D1">
            <w:pPr>
              <w:spacing w:line="240" w:lineRule="auto"/>
              <w:ind w:firstLine="0"/>
              <w:jc w:val="center"/>
              <w:rPr>
                <w:bCs/>
              </w:rPr>
            </w:pPr>
            <w:r w:rsidRPr="00B46196">
              <w:rPr>
                <w:bCs/>
              </w:rPr>
              <w:t>Корневой элемент (Сведения о медпомощи)</w:t>
            </w:r>
          </w:p>
        </w:tc>
      </w:tr>
      <w:tr w:rsidR="00C52AD8" w:rsidRPr="00B46196" w:rsidTr="00740952">
        <w:tc>
          <w:tcPr>
            <w:tcW w:w="1503" w:type="dxa"/>
            <w:noWrap/>
          </w:tcPr>
          <w:p w:rsidR="00C52AD8" w:rsidRPr="00B46196" w:rsidRDefault="00C52AD8" w:rsidP="00FE18D1">
            <w:pPr>
              <w:spacing w:line="240" w:lineRule="auto"/>
              <w:ind w:firstLine="0"/>
              <w:rPr>
                <w:lang w:val="en-US" w:eastAsia="ru-RU"/>
              </w:rPr>
            </w:pPr>
            <w:r w:rsidRPr="00B46196">
              <w:rPr>
                <w:rFonts w:eastAsia="Calibri"/>
                <w:lang w:val="en-US"/>
              </w:rPr>
              <w:t>ZL_</w:t>
            </w:r>
            <w:r w:rsidRPr="00B46196">
              <w:rPr>
                <w:rFonts w:eastAsia="Calibri"/>
              </w:rPr>
              <w:t>LIST</w:t>
            </w:r>
          </w:p>
        </w:tc>
        <w:tc>
          <w:tcPr>
            <w:tcW w:w="1701" w:type="dxa"/>
            <w:noWrap/>
          </w:tcPr>
          <w:p w:rsidR="00C52AD8" w:rsidRPr="00B46196" w:rsidRDefault="00C52AD8" w:rsidP="00FE18D1">
            <w:pPr>
              <w:spacing w:line="240" w:lineRule="auto"/>
              <w:ind w:firstLine="0"/>
              <w:rPr>
                <w:lang w:val="en-US" w:eastAsia="ru-RU"/>
              </w:rPr>
            </w:pPr>
            <w:r w:rsidRPr="00B46196">
              <w:rPr>
                <w:lang w:val="en-US" w:eastAsia="ru-RU"/>
              </w:rPr>
              <w:t>ZGLV</w:t>
            </w:r>
          </w:p>
        </w:tc>
        <w:tc>
          <w:tcPr>
            <w:tcW w:w="2835" w:type="dxa"/>
            <w:noWrap/>
          </w:tcPr>
          <w:p w:rsidR="00C52AD8" w:rsidRPr="00B46196" w:rsidRDefault="00C52AD8" w:rsidP="00FE18D1">
            <w:pPr>
              <w:spacing w:line="240" w:lineRule="auto"/>
              <w:ind w:firstLine="0"/>
              <w:rPr>
                <w:lang w:eastAsia="ru-RU"/>
              </w:rPr>
            </w:pPr>
            <w:r w:rsidRPr="00B46196">
              <w:rPr>
                <w:lang w:eastAsia="ru-RU"/>
              </w:rPr>
              <w:t>Заголовок файла</w:t>
            </w:r>
          </w:p>
        </w:tc>
        <w:tc>
          <w:tcPr>
            <w:tcW w:w="4252" w:type="dxa"/>
            <w:noWrap/>
          </w:tcPr>
          <w:p w:rsidR="00C52AD8" w:rsidRPr="003F0784" w:rsidRDefault="00C52AD8" w:rsidP="00081EE5">
            <w:pPr>
              <w:spacing w:line="240" w:lineRule="auto"/>
              <w:ind w:firstLine="0"/>
              <w:jc w:val="left"/>
              <w:rPr>
                <w:highlight w:val="yellow"/>
                <w:lang w:eastAsia="ru-RU"/>
              </w:rPr>
            </w:pPr>
            <w:r w:rsidRPr="003F0784">
              <w:rPr>
                <w:rFonts w:eastAsia="Calibri"/>
                <w:highlight w:val="yellow"/>
                <w:lang w:val="en-US"/>
              </w:rPr>
              <w:t>ZL_</w:t>
            </w:r>
            <w:r w:rsidRPr="003F0784">
              <w:rPr>
                <w:rFonts w:eastAsia="Calibri"/>
                <w:highlight w:val="yellow"/>
              </w:rPr>
              <w:t>LIST/</w:t>
            </w:r>
            <w:r w:rsidRPr="003F0784">
              <w:rPr>
                <w:rFonts w:eastAsia="Calibri"/>
                <w:highlight w:val="yellow"/>
                <w:lang w:val="en-US"/>
              </w:rPr>
              <w:t>ZGLV</w:t>
            </w:r>
          </w:p>
        </w:tc>
      </w:tr>
      <w:tr w:rsidR="00C52AD8" w:rsidRPr="00B46196" w:rsidTr="00740952">
        <w:tc>
          <w:tcPr>
            <w:tcW w:w="1503" w:type="dxa"/>
            <w:noWrap/>
          </w:tcPr>
          <w:p w:rsidR="00C52AD8" w:rsidRPr="00B46196" w:rsidRDefault="00C52AD8" w:rsidP="00FE18D1">
            <w:pPr>
              <w:spacing w:line="240" w:lineRule="auto"/>
              <w:ind w:firstLine="0"/>
              <w:rPr>
                <w:rFonts w:eastAsia="Calibri"/>
              </w:rPr>
            </w:pPr>
          </w:p>
        </w:tc>
        <w:tc>
          <w:tcPr>
            <w:tcW w:w="1701" w:type="dxa"/>
            <w:noWrap/>
          </w:tcPr>
          <w:p w:rsidR="00C52AD8" w:rsidRPr="00B46196" w:rsidRDefault="00C52AD8" w:rsidP="00FE18D1">
            <w:pPr>
              <w:spacing w:line="240" w:lineRule="auto"/>
              <w:ind w:firstLine="0"/>
              <w:rPr>
                <w:lang w:val="en-US" w:eastAsia="ru-RU"/>
              </w:rPr>
            </w:pPr>
            <w:r w:rsidRPr="00B46196">
              <w:rPr>
                <w:lang w:val="en-US" w:eastAsia="ru-RU"/>
              </w:rPr>
              <w:t>SCHET</w:t>
            </w:r>
          </w:p>
        </w:tc>
        <w:tc>
          <w:tcPr>
            <w:tcW w:w="2835" w:type="dxa"/>
            <w:noWrap/>
          </w:tcPr>
          <w:p w:rsidR="00C52AD8" w:rsidRPr="00B46196" w:rsidRDefault="00C52AD8" w:rsidP="00FE18D1">
            <w:pPr>
              <w:spacing w:line="240" w:lineRule="auto"/>
              <w:ind w:firstLine="0"/>
              <w:rPr>
                <w:lang w:eastAsia="ru-RU"/>
              </w:rPr>
            </w:pPr>
            <w:r w:rsidRPr="00B46196">
              <w:rPr>
                <w:lang w:eastAsia="ru-RU"/>
              </w:rPr>
              <w:t>Счёт</w:t>
            </w:r>
          </w:p>
        </w:tc>
        <w:tc>
          <w:tcPr>
            <w:tcW w:w="4252" w:type="dxa"/>
            <w:noWrap/>
          </w:tcPr>
          <w:p w:rsidR="00C52AD8" w:rsidRPr="003F0784" w:rsidRDefault="00C52AD8" w:rsidP="00FE18D1">
            <w:pPr>
              <w:spacing w:line="240" w:lineRule="auto"/>
              <w:ind w:firstLine="0"/>
              <w:rPr>
                <w:highlight w:val="yellow"/>
                <w:lang w:eastAsia="ru-RU"/>
              </w:rPr>
            </w:pPr>
            <w:r w:rsidRPr="003F0784">
              <w:rPr>
                <w:highlight w:val="yellow"/>
                <w:lang w:eastAsia="ru-RU"/>
              </w:rPr>
              <w:t>ZL_LIST/SCHET</w:t>
            </w:r>
          </w:p>
        </w:tc>
      </w:tr>
      <w:tr w:rsidR="00C52AD8" w:rsidRPr="00B46196" w:rsidTr="00740952">
        <w:tc>
          <w:tcPr>
            <w:tcW w:w="1503" w:type="dxa"/>
            <w:noWrap/>
          </w:tcPr>
          <w:p w:rsidR="00C52AD8" w:rsidRPr="00B46196" w:rsidRDefault="00C52AD8" w:rsidP="00FE18D1">
            <w:pPr>
              <w:spacing w:line="240" w:lineRule="auto"/>
              <w:ind w:firstLine="0"/>
              <w:rPr>
                <w:rFonts w:eastAsia="Calibri"/>
              </w:rPr>
            </w:pPr>
          </w:p>
        </w:tc>
        <w:tc>
          <w:tcPr>
            <w:tcW w:w="1701" w:type="dxa"/>
            <w:noWrap/>
          </w:tcPr>
          <w:p w:rsidR="00C52AD8" w:rsidRPr="00B46196" w:rsidRDefault="00C52AD8" w:rsidP="00FE18D1">
            <w:pPr>
              <w:spacing w:line="240" w:lineRule="auto"/>
              <w:ind w:firstLine="0"/>
              <w:rPr>
                <w:lang w:val="en-US" w:eastAsia="ru-RU"/>
              </w:rPr>
            </w:pPr>
            <w:r w:rsidRPr="00B46196">
              <w:rPr>
                <w:lang w:val="en-US" w:eastAsia="ru-RU"/>
              </w:rPr>
              <w:t>ZAP</w:t>
            </w:r>
          </w:p>
        </w:tc>
        <w:tc>
          <w:tcPr>
            <w:tcW w:w="2835" w:type="dxa"/>
            <w:noWrap/>
          </w:tcPr>
          <w:p w:rsidR="00C52AD8" w:rsidRPr="00B46196" w:rsidRDefault="00C52AD8" w:rsidP="00FE18D1">
            <w:pPr>
              <w:spacing w:line="240" w:lineRule="auto"/>
              <w:ind w:firstLine="0"/>
              <w:rPr>
                <w:lang w:eastAsia="ru-RU"/>
              </w:rPr>
            </w:pPr>
            <w:r w:rsidRPr="00B46196">
              <w:rPr>
                <w:lang w:eastAsia="ru-RU"/>
              </w:rPr>
              <w:t>Записи</w:t>
            </w:r>
          </w:p>
        </w:tc>
        <w:tc>
          <w:tcPr>
            <w:tcW w:w="4252" w:type="dxa"/>
            <w:noWrap/>
          </w:tcPr>
          <w:p w:rsidR="00C52AD8" w:rsidRPr="003F0784" w:rsidRDefault="00C52AD8" w:rsidP="00FE18D1">
            <w:pPr>
              <w:spacing w:line="240" w:lineRule="auto"/>
              <w:ind w:firstLine="0"/>
              <w:rPr>
                <w:highlight w:val="yellow"/>
                <w:lang w:eastAsia="ru-RU"/>
              </w:rPr>
            </w:pPr>
            <w:r w:rsidRPr="003F0784">
              <w:rPr>
                <w:highlight w:val="yellow"/>
                <w:lang w:eastAsia="ru-RU"/>
              </w:rPr>
              <w:t>ZL_LIST/Z</w:t>
            </w:r>
            <w:r w:rsidRPr="003F0784">
              <w:rPr>
                <w:highlight w:val="yellow"/>
                <w:lang w:val="en-US" w:eastAsia="ru-RU"/>
              </w:rPr>
              <w:t>AP</w:t>
            </w:r>
          </w:p>
        </w:tc>
      </w:tr>
      <w:tr w:rsidR="00740952" w:rsidRPr="00B46196" w:rsidTr="00740952">
        <w:tc>
          <w:tcPr>
            <w:tcW w:w="10291" w:type="dxa"/>
            <w:gridSpan w:val="4"/>
            <w:noWrap/>
          </w:tcPr>
          <w:p w:rsidR="00740952" w:rsidRPr="00B46196" w:rsidRDefault="00740952" w:rsidP="00FE18D1">
            <w:pPr>
              <w:spacing w:line="240" w:lineRule="auto"/>
              <w:ind w:firstLine="0"/>
              <w:jc w:val="center"/>
              <w:rPr>
                <w:bCs/>
              </w:rPr>
            </w:pPr>
            <w:r w:rsidRPr="00B46196">
              <w:rPr>
                <w:bCs/>
              </w:rPr>
              <w:t>Заголовок файла</w:t>
            </w:r>
          </w:p>
        </w:tc>
      </w:tr>
      <w:tr w:rsidR="00C52AD8" w:rsidRPr="00B46196" w:rsidTr="00740952">
        <w:tc>
          <w:tcPr>
            <w:tcW w:w="1503" w:type="dxa"/>
            <w:noWrap/>
          </w:tcPr>
          <w:p w:rsidR="00C52AD8" w:rsidRPr="00B46196" w:rsidRDefault="00C52AD8" w:rsidP="00FE18D1">
            <w:pPr>
              <w:spacing w:line="240" w:lineRule="auto"/>
              <w:ind w:firstLine="0"/>
              <w:rPr>
                <w:lang w:val="en-US" w:eastAsia="ru-RU"/>
              </w:rPr>
            </w:pPr>
            <w:r w:rsidRPr="00B46196">
              <w:rPr>
                <w:lang w:val="en-US" w:eastAsia="ru-RU"/>
              </w:rPr>
              <w:t>ZGLV</w:t>
            </w:r>
          </w:p>
        </w:tc>
        <w:tc>
          <w:tcPr>
            <w:tcW w:w="1701" w:type="dxa"/>
            <w:noWrap/>
          </w:tcPr>
          <w:p w:rsidR="00C52AD8" w:rsidRPr="00B46196" w:rsidRDefault="00C52AD8" w:rsidP="00FE18D1">
            <w:pPr>
              <w:spacing w:line="240" w:lineRule="auto"/>
              <w:ind w:firstLine="0"/>
              <w:rPr>
                <w:rFonts w:eastAsia="Calibri"/>
                <w:lang w:val="en-US"/>
              </w:rPr>
            </w:pPr>
            <w:r w:rsidRPr="00B46196">
              <w:rPr>
                <w:rFonts w:eastAsia="Calibri"/>
                <w:lang w:val="en-US"/>
              </w:rPr>
              <w:t>VERSION</w:t>
            </w:r>
          </w:p>
        </w:tc>
        <w:tc>
          <w:tcPr>
            <w:tcW w:w="2835" w:type="dxa"/>
          </w:tcPr>
          <w:p w:rsidR="00C52AD8" w:rsidRPr="00B46196" w:rsidRDefault="00C52AD8" w:rsidP="00FE18D1">
            <w:pPr>
              <w:spacing w:line="240" w:lineRule="auto"/>
              <w:ind w:firstLine="0"/>
              <w:rPr>
                <w:lang w:eastAsia="ru-RU"/>
              </w:rPr>
            </w:pPr>
            <w:r w:rsidRPr="00B46196">
              <w:rPr>
                <w:lang w:eastAsia="ru-RU"/>
              </w:rPr>
              <w:t>Версия взаимодействия</w:t>
            </w:r>
          </w:p>
        </w:tc>
        <w:tc>
          <w:tcPr>
            <w:tcW w:w="4252" w:type="dxa"/>
          </w:tcPr>
          <w:p w:rsidR="00C52AD8" w:rsidRPr="003F0784" w:rsidRDefault="00C52AD8" w:rsidP="00924DC3">
            <w:pPr>
              <w:spacing w:line="240" w:lineRule="auto"/>
              <w:ind w:firstLine="0"/>
              <w:rPr>
                <w:highlight w:val="yellow"/>
                <w:lang w:eastAsia="ru-RU"/>
              </w:rPr>
            </w:pPr>
            <w:r w:rsidRPr="003F0784">
              <w:rPr>
                <w:rFonts w:eastAsia="Calibri"/>
                <w:highlight w:val="yellow"/>
                <w:lang w:val="en-US"/>
              </w:rPr>
              <w:t>ZL_</w:t>
            </w:r>
            <w:r w:rsidRPr="003F0784">
              <w:rPr>
                <w:rFonts w:eastAsia="Calibri"/>
                <w:highlight w:val="yellow"/>
              </w:rPr>
              <w:t>LIST/</w:t>
            </w:r>
            <w:r w:rsidRPr="003F0784">
              <w:rPr>
                <w:rFonts w:eastAsia="Calibri"/>
                <w:highlight w:val="yellow"/>
                <w:lang w:val="en-US"/>
              </w:rPr>
              <w:t>ZGLV/VERSION</w:t>
            </w:r>
          </w:p>
        </w:tc>
      </w:tr>
      <w:tr w:rsidR="00C52AD8" w:rsidRPr="00B46196" w:rsidTr="00740952">
        <w:tc>
          <w:tcPr>
            <w:tcW w:w="1503" w:type="dxa"/>
            <w:noWrap/>
          </w:tcPr>
          <w:p w:rsidR="00C52AD8" w:rsidRPr="00B46196" w:rsidRDefault="00C52AD8" w:rsidP="00FE18D1">
            <w:pPr>
              <w:spacing w:line="240" w:lineRule="auto"/>
              <w:ind w:firstLine="0"/>
              <w:rPr>
                <w:lang w:eastAsia="ru-RU"/>
              </w:rPr>
            </w:pPr>
          </w:p>
        </w:tc>
        <w:tc>
          <w:tcPr>
            <w:tcW w:w="1701" w:type="dxa"/>
            <w:noWrap/>
          </w:tcPr>
          <w:p w:rsidR="00C52AD8" w:rsidRPr="00B46196" w:rsidRDefault="00C52AD8" w:rsidP="00FE18D1">
            <w:pPr>
              <w:spacing w:line="240" w:lineRule="auto"/>
              <w:ind w:firstLine="0"/>
              <w:rPr>
                <w:rFonts w:eastAsia="Calibri"/>
                <w:lang w:val="en-US"/>
              </w:rPr>
            </w:pPr>
            <w:r w:rsidRPr="00B46196">
              <w:rPr>
                <w:rFonts w:eastAsia="Calibri"/>
                <w:lang w:val="en-US"/>
              </w:rPr>
              <w:t>DATA</w:t>
            </w:r>
          </w:p>
        </w:tc>
        <w:tc>
          <w:tcPr>
            <w:tcW w:w="2835" w:type="dxa"/>
          </w:tcPr>
          <w:p w:rsidR="00C52AD8" w:rsidRPr="00B46196" w:rsidRDefault="00C52AD8" w:rsidP="00FE18D1">
            <w:pPr>
              <w:spacing w:line="240" w:lineRule="auto"/>
              <w:ind w:firstLine="0"/>
              <w:rPr>
                <w:lang w:eastAsia="ru-RU"/>
              </w:rPr>
            </w:pPr>
            <w:r w:rsidRPr="00B46196">
              <w:rPr>
                <w:lang w:eastAsia="ru-RU"/>
              </w:rPr>
              <w:t>Дата</w:t>
            </w:r>
          </w:p>
        </w:tc>
        <w:tc>
          <w:tcPr>
            <w:tcW w:w="4252" w:type="dxa"/>
          </w:tcPr>
          <w:p w:rsidR="00C52AD8" w:rsidRPr="003F0784" w:rsidRDefault="00C52AD8" w:rsidP="00FE18D1">
            <w:pPr>
              <w:spacing w:line="240" w:lineRule="auto"/>
              <w:ind w:firstLine="0"/>
              <w:rPr>
                <w:highlight w:val="yellow"/>
                <w:lang w:eastAsia="ru-RU"/>
              </w:rPr>
            </w:pPr>
            <w:r w:rsidRPr="003F0784">
              <w:rPr>
                <w:rFonts w:eastAsia="Calibri"/>
                <w:highlight w:val="yellow"/>
                <w:lang w:val="en-US"/>
              </w:rPr>
              <w:t>ZL_</w:t>
            </w:r>
            <w:r w:rsidRPr="003F0784">
              <w:rPr>
                <w:rFonts w:eastAsia="Calibri"/>
                <w:highlight w:val="yellow"/>
              </w:rPr>
              <w:t>LIST/</w:t>
            </w:r>
            <w:r w:rsidRPr="003F0784">
              <w:rPr>
                <w:rFonts w:eastAsia="Calibri"/>
                <w:highlight w:val="yellow"/>
                <w:lang w:val="en-US"/>
              </w:rPr>
              <w:t>ZGLV/DATA</w:t>
            </w:r>
          </w:p>
        </w:tc>
      </w:tr>
      <w:tr w:rsidR="00C52AD8" w:rsidRPr="00B46196" w:rsidTr="00740952">
        <w:tc>
          <w:tcPr>
            <w:tcW w:w="1503" w:type="dxa"/>
            <w:noWrap/>
          </w:tcPr>
          <w:p w:rsidR="00C52AD8" w:rsidRPr="00B46196" w:rsidRDefault="00C52AD8" w:rsidP="00FE18D1">
            <w:pPr>
              <w:spacing w:line="240" w:lineRule="auto"/>
              <w:ind w:firstLine="0"/>
              <w:rPr>
                <w:lang w:eastAsia="ru-RU"/>
              </w:rPr>
            </w:pPr>
          </w:p>
        </w:tc>
        <w:tc>
          <w:tcPr>
            <w:tcW w:w="1701" w:type="dxa"/>
            <w:noWrap/>
          </w:tcPr>
          <w:p w:rsidR="00C52AD8" w:rsidRPr="00B46196" w:rsidRDefault="00C52AD8" w:rsidP="00FE18D1">
            <w:pPr>
              <w:spacing w:line="240" w:lineRule="auto"/>
              <w:ind w:firstLine="0"/>
              <w:rPr>
                <w:rFonts w:eastAsia="Calibri"/>
                <w:lang w:val="en-US"/>
              </w:rPr>
            </w:pPr>
            <w:r w:rsidRPr="00B46196">
              <w:rPr>
                <w:rFonts w:eastAsia="Calibri"/>
                <w:lang w:val="en-US"/>
              </w:rPr>
              <w:t>FILENAME</w:t>
            </w:r>
          </w:p>
        </w:tc>
        <w:tc>
          <w:tcPr>
            <w:tcW w:w="2835" w:type="dxa"/>
          </w:tcPr>
          <w:p w:rsidR="00C52AD8" w:rsidRPr="00B46196" w:rsidRDefault="00C52AD8" w:rsidP="00FE18D1">
            <w:pPr>
              <w:spacing w:line="240" w:lineRule="auto"/>
              <w:ind w:firstLine="0"/>
              <w:rPr>
                <w:lang w:eastAsia="ru-RU"/>
              </w:rPr>
            </w:pPr>
            <w:r w:rsidRPr="00B46196">
              <w:rPr>
                <w:lang w:eastAsia="ru-RU"/>
              </w:rPr>
              <w:t>Имя файла</w:t>
            </w:r>
          </w:p>
        </w:tc>
        <w:tc>
          <w:tcPr>
            <w:tcW w:w="4252" w:type="dxa"/>
          </w:tcPr>
          <w:p w:rsidR="00C52AD8" w:rsidRPr="003F0784" w:rsidRDefault="00C52AD8" w:rsidP="00FE18D1">
            <w:pPr>
              <w:spacing w:line="240" w:lineRule="auto"/>
              <w:ind w:firstLine="0"/>
              <w:rPr>
                <w:highlight w:val="yellow"/>
                <w:lang w:eastAsia="ru-RU"/>
              </w:rPr>
            </w:pPr>
            <w:r w:rsidRPr="003F0784">
              <w:rPr>
                <w:rFonts w:eastAsia="Calibri"/>
                <w:highlight w:val="yellow"/>
                <w:lang w:val="en-US"/>
              </w:rPr>
              <w:t>ZL_</w:t>
            </w:r>
            <w:r w:rsidRPr="003F0784">
              <w:rPr>
                <w:rFonts w:eastAsia="Calibri"/>
                <w:highlight w:val="yellow"/>
              </w:rPr>
              <w:t>LIST/</w:t>
            </w:r>
            <w:r w:rsidRPr="003F0784">
              <w:rPr>
                <w:rFonts w:eastAsia="Calibri"/>
                <w:highlight w:val="yellow"/>
                <w:lang w:val="en-US"/>
              </w:rPr>
              <w:t>ZGLV/FILENAME</w:t>
            </w:r>
          </w:p>
        </w:tc>
      </w:tr>
      <w:tr w:rsidR="00C52AD8" w:rsidRPr="00D01932" w:rsidTr="00740952">
        <w:tc>
          <w:tcPr>
            <w:tcW w:w="1503" w:type="dxa"/>
            <w:noWrap/>
          </w:tcPr>
          <w:p w:rsidR="00C52AD8" w:rsidRPr="00B46196" w:rsidRDefault="00C52AD8" w:rsidP="00FE18D1">
            <w:pPr>
              <w:spacing w:line="240" w:lineRule="auto"/>
              <w:ind w:firstLine="0"/>
              <w:rPr>
                <w:lang w:eastAsia="ru-RU"/>
              </w:rPr>
            </w:pPr>
          </w:p>
        </w:tc>
        <w:tc>
          <w:tcPr>
            <w:tcW w:w="1701" w:type="dxa"/>
            <w:noWrap/>
          </w:tcPr>
          <w:p w:rsidR="00C52AD8" w:rsidRPr="00B46196" w:rsidRDefault="00C52AD8" w:rsidP="00FE18D1">
            <w:pPr>
              <w:pStyle w:val="14"/>
              <w:rPr>
                <w:rFonts w:eastAsia="Calibri"/>
                <w:lang w:val="en-US"/>
              </w:rPr>
            </w:pPr>
            <w:r w:rsidRPr="00B46196">
              <w:rPr>
                <w:rFonts w:eastAsia="Calibri"/>
                <w:lang w:val="en-US"/>
              </w:rPr>
              <w:t>SD_Z</w:t>
            </w:r>
          </w:p>
        </w:tc>
        <w:tc>
          <w:tcPr>
            <w:tcW w:w="2835" w:type="dxa"/>
          </w:tcPr>
          <w:p w:rsidR="00C52AD8" w:rsidRPr="00B46196" w:rsidRDefault="00C52AD8" w:rsidP="00FE18D1">
            <w:pPr>
              <w:pStyle w:val="14"/>
              <w:rPr>
                <w:lang w:eastAsia="ru-RU"/>
              </w:rPr>
            </w:pPr>
            <w:r w:rsidRPr="00B46196">
              <w:rPr>
                <w:lang w:eastAsia="ru-RU"/>
              </w:rPr>
              <w:t>Количество случаев</w:t>
            </w:r>
          </w:p>
        </w:tc>
        <w:tc>
          <w:tcPr>
            <w:tcW w:w="4252" w:type="dxa"/>
          </w:tcPr>
          <w:p w:rsidR="00C52AD8" w:rsidRPr="003F0784" w:rsidRDefault="00C52AD8" w:rsidP="00081EE5">
            <w:pPr>
              <w:pStyle w:val="14"/>
              <w:jc w:val="left"/>
              <w:rPr>
                <w:highlight w:val="yellow"/>
                <w:lang w:val="en-US" w:eastAsia="ru-RU"/>
              </w:rPr>
            </w:pPr>
            <w:r w:rsidRPr="003F0784">
              <w:rPr>
                <w:rFonts w:eastAsia="Calibri"/>
                <w:highlight w:val="yellow"/>
                <w:lang w:val="en-US"/>
              </w:rPr>
              <w:t>ZL_LIST/ZGLV/SD_Z</w:t>
            </w:r>
          </w:p>
        </w:tc>
      </w:tr>
      <w:tr w:rsidR="00740952" w:rsidRPr="00B46196" w:rsidTr="00740952">
        <w:tc>
          <w:tcPr>
            <w:tcW w:w="10291" w:type="dxa"/>
            <w:gridSpan w:val="4"/>
            <w:noWrap/>
          </w:tcPr>
          <w:p w:rsidR="00740952" w:rsidRPr="00B46196" w:rsidRDefault="00740952" w:rsidP="00081EE5">
            <w:pPr>
              <w:spacing w:line="240" w:lineRule="auto"/>
              <w:ind w:firstLine="0"/>
              <w:jc w:val="center"/>
              <w:rPr>
                <w:bCs/>
              </w:rPr>
            </w:pPr>
            <w:r w:rsidRPr="00B46196">
              <w:rPr>
                <w:bCs/>
              </w:rPr>
              <w:t>Счёт</w:t>
            </w:r>
          </w:p>
        </w:tc>
      </w:tr>
      <w:tr w:rsidR="00C52AD8" w:rsidRPr="00B46196" w:rsidTr="00740952">
        <w:tc>
          <w:tcPr>
            <w:tcW w:w="1503" w:type="dxa"/>
            <w:noWrap/>
          </w:tcPr>
          <w:p w:rsidR="00C52AD8" w:rsidRPr="00B46196" w:rsidRDefault="00C52AD8" w:rsidP="00FE18D1">
            <w:pPr>
              <w:spacing w:line="240" w:lineRule="auto"/>
              <w:ind w:firstLine="0"/>
              <w:rPr>
                <w:lang w:eastAsia="ru-RU"/>
              </w:rPr>
            </w:pPr>
            <w:r w:rsidRPr="00B46196">
              <w:rPr>
                <w:lang w:val="en-US" w:eastAsia="ru-RU"/>
              </w:rPr>
              <w:t>SCHET</w:t>
            </w:r>
          </w:p>
        </w:tc>
        <w:tc>
          <w:tcPr>
            <w:tcW w:w="1701" w:type="dxa"/>
            <w:noWrap/>
          </w:tcPr>
          <w:p w:rsidR="00C52AD8" w:rsidRPr="00B46196" w:rsidRDefault="00C52AD8" w:rsidP="00FE18D1">
            <w:pPr>
              <w:spacing w:line="240" w:lineRule="auto"/>
              <w:ind w:firstLine="0"/>
              <w:rPr>
                <w:rFonts w:eastAsia="Calibri"/>
                <w:lang w:val="en-US"/>
              </w:rPr>
            </w:pPr>
            <w:r w:rsidRPr="00B46196">
              <w:rPr>
                <w:rFonts w:eastAsia="Calibri"/>
                <w:lang w:val="en-US"/>
              </w:rPr>
              <w:t>CODE</w:t>
            </w:r>
          </w:p>
        </w:tc>
        <w:tc>
          <w:tcPr>
            <w:tcW w:w="2835" w:type="dxa"/>
          </w:tcPr>
          <w:p w:rsidR="00C52AD8" w:rsidRPr="00B46196" w:rsidRDefault="00C52AD8" w:rsidP="00FE18D1">
            <w:pPr>
              <w:spacing w:line="240" w:lineRule="auto"/>
              <w:ind w:firstLine="0"/>
              <w:rPr>
                <w:lang w:eastAsia="ru-RU"/>
              </w:rPr>
            </w:pPr>
            <w:r w:rsidRPr="00B46196">
              <w:rPr>
                <w:lang w:eastAsia="ru-RU"/>
              </w:rPr>
              <w:t>Код записи счета</w:t>
            </w:r>
          </w:p>
        </w:tc>
        <w:tc>
          <w:tcPr>
            <w:tcW w:w="4252" w:type="dxa"/>
          </w:tcPr>
          <w:p w:rsidR="00C52AD8" w:rsidRPr="003F0784" w:rsidRDefault="00C52AD8" w:rsidP="00081EE5">
            <w:pPr>
              <w:spacing w:line="240" w:lineRule="auto"/>
              <w:ind w:firstLine="0"/>
              <w:jc w:val="left"/>
              <w:rPr>
                <w:highlight w:val="yellow"/>
                <w:lang w:eastAsia="ru-RU"/>
              </w:rPr>
            </w:pPr>
            <w:r w:rsidRPr="003F0784">
              <w:rPr>
                <w:highlight w:val="yellow"/>
                <w:lang w:eastAsia="ru-RU"/>
              </w:rPr>
              <w:t>ZL_LIST/SCHET</w:t>
            </w:r>
            <w:r w:rsidRPr="003F0784">
              <w:rPr>
                <w:highlight w:val="yellow"/>
                <w:lang w:val="en-US" w:eastAsia="ru-RU"/>
              </w:rPr>
              <w:t>/CODE</w:t>
            </w:r>
          </w:p>
        </w:tc>
      </w:tr>
      <w:tr w:rsidR="00C52AD8" w:rsidRPr="00D01932" w:rsidTr="00740952">
        <w:tc>
          <w:tcPr>
            <w:tcW w:w="1503" w:type="dxa"/>
            <w:noWrap/>
          </w:tcPr>
          <w:p w:rsidR="00C52AD8" w:rsidRPr="00B46196" w:rsidRDefault="00C52AD8" w:rsidP="00FE18D1">
            <w:pPr>
              <w:spacing w:line="240" w:lineRule="auto"/>
              <w:ind w:firstLine="0"/>
              <w:rPr>
                <w:lang w:eastAsia="ru-RU"/>
              </w:rPr>
            </w:pPr>
          </w:p>
        </w:tc>
        <w:tc>
          <w:tcPr>
            <w:tcW w:w="1701" w:type="dxa"/>
            <w:noWrap/>
          </w:tcPr>
          <w:p w:rsidR="00C52AD8" w:rsidRPr="00B46196" w:rsidRDefault="00C52AD8" w:rsidP="00FE18D1">
            <w:pPr>
              <w:spacing w:line="240" w:lineRule="auto"/>
              <w:ind w:firstLine="0"/>
              <w:rPr>
                <w:rFonts w:eastAsia="Calibri"/>
                <w:lang w:val="en-US"/>
              </w:rPr>
            </w:pPr>
            <w:r w:rsidRPr="00B46196">
              <w:rPr>
                <w:rFonts w:eastAsia="Calibri"/>
                <w:lang w:val="en-US"/>
              </w:rPr>
              <w:t>CODE</w:t>
            </w:r>
            <w:r w:rsidRPr="00B46196">
              <w:rPr>
                <w:rFonts w:eastAsia="Calibri"/>
              </w:rPr>
              <w:t>_</w:t>
            </w:r>
            <w:r w:rsidRPr="00B46196">
              <w:rPr>
                <w:rFonts w:eastAsia="Calibri"/>
                <w:lang w:val="en-US"/>
              </w:rPr>
              <w:t>MO</w:t>
            </w:r>
          </w:p>
        </w:tc>
        <w:tc>
          <w:tcPr>
            <w:tcW w:w="2835" w:type="dxa"/>
          </w:tcPr>
          <w:p w:rsidR="00C52AD8" w:rsidRPr="00B46196" w:rsidRDefault="00C52AD8" w:rsidP="00FE18D1">
            <w:pPr>
              <w:spacing w:line="240" w:lineRule="auto"/>
              <w:ind w:firstLine="0"/>
              <w:rPr>
                <w:lang w:eastAsia="ru-RU"/>
              </w:rPr>
            </w:pPr>
            <w:r w:rsidRPr="00B46196">
              <w:rPr>
                <w:lang w:eastAsia="ru-RU"/>
              </w:rPr>
              <w:t>Реестровый номер медицинской организации</w:t>
            </w:r>
          </w:p>
        </w:tc>
        <w:tc>
          <w:tcPr>
            <w:tcW w:w="4252" w:type="dxa"/>
          </w:tcPr>
          <w:p w:rsidR="00C52AD8" w:rsidRPr="003F0784" w:rsidRDefault="00C52AD8" w:rsidP="00081EE5">
            <w:pPr>
              <w:spacing w:line="240" w:lineRule="auto"/>
              <w:ind w:firstLine="0"/>
              <w:jc w:val="left"/>
              <w:rPr>
                <w:highlight w:val="yellow"/>
                <w:lang w:val="en-US" w:eastAsia="ru-RU"/>
              </w:rPr>
            </w:pPr>
            <w:r w:rsidRPr="003F0784">
              <w:rPr>
                <w:highlight w:val="yellow"/>
                <w:lang w:val="en-US" w:eastAsia="ru-RU"/>
              </w:rPr>
              <w:t>ZL_LIST/SCHET/CODE_MO</w:t>
            </w:r>
          </w:p>
        </w:tc>
      </w:tr>
      <w:tr w:rsidR="00C52AD8" w:rsidRPr="00B46196" w:rsidTr="00740952">
        <w:tc>
          <w:tcPr>
            <w:tcW w:w="1503" w:type="dxa"/>
            <w:noWrap/>
          </w:tcPr>
          <w:p w:rsidR="00C52AD8" w:rsidRPr="00C52AD8" w:rsidRDefault="00C52AD8" w:rsidP="00FE18D1">
            <w:pPr>
              <w:spacing w:line="240" w:lineRule="auto"/>
              <w:ind w:firstLine="0"/>
              <w:rPr>
                <w:lang w:val="en-US" w:eastAsia="ru-RU"/>
              </w:rPr>
            </w:pPr>
          </w:p>
        </w:tc>
        <w:tc>
          <w:tcPr>
            <w:tcW w:w="1701" w:type="dxa"/>
            <w:noWrap/>
          </w:tcPr>
          <w:p w:rsidR="00C52AD8" w:rsidRPr="00B46196" w:rsidRDefault="00C52AD8" w:rsidP="00FE18D1">
            <w:pPr>
              <w:spacing w:line="240" w:lineRule="auto"/>
              <w:ind w:firstLine="0"/>
              <w:rPr>
                <w:rFonts w:eastAsia="Calibri"/>
                <w:lang w:val="en-US"/>
              </w:rPr>
            </w:pPr>
            <w:r w:rsidRPr="00B46196">
              <w:rPr>
                <w:rFonts w:eastAsia="Calibri"/>
                <w:lang w:val="en-US"/>
              </w:rPr>
              <w:t>YEAR</w:t>
            </w:r>
          </w:p>
        </w:tc>
        <w:tc>
          <w:tcPr>
            <w:tcW w:w="2835" w:type="dxa"/>
          </w:tcPr>
          <w:p w:rsidR="00C52AD8" w:rsidRPr="00B46196" w:rsidRDefault="00C52AD8" w:rsidP="00FE18D1">
            <w:pPr>
              <w:spacing w:line="240" w:lineRule="auto"/>
              <w:ind w:firstLine="0"/>
              <w:rPr>
                <w:lang w:eastAsia="ru-RU"/>
              </w:rPr>
            </w:pPr>
            <w:r w:rsidRPr="00B46196">
              <w:rPr>
                <w:lang w:eastAsia="ru-RU"/>
              </w:rPr>
              <w:t>Отчетный год</w:t>
            </w:r>
          </w:p>
        </w:tc>
        <w:tc>
          <w:tcPr>
            <w:tcW w:w="4252" w:type="dxa"/>
          </w:tcPr>
          <w:p w:rsidR="00C52AD8" w:rsidRPr="003F0784" w:rsidRDefault="00C52AD8" w:rsidP="00FE18D1">
            <w:pPr>
              <w:spacing w:line="240" w:lineRule="auto"/>
              <w:ind w:firstLine="0"/>
              <w:rPr>
                <w:highlight w:val="yellow"/>
                <w:lang w:eastAsia="ru-RU"/>
              </w:rPr>
            </w:pPr>
            <w:r w:rsidRPr="003F0784">
              <w:rPr>
                <w:highlight w:val="yellow"/>
                <w:lang w:eastAsia="ru-RU"/>
              </w:rPr>
              <w:t>ZL_LIST/SCHET</w:t>
            </w:r>
            <w:r w:rsidRPr="003F0784">
              <w:rPr>
                <w:highlight w:val="yellow"/>
                <w:lang w:val="en-US" w:eastAsia="ru-RU"/>
              </w:rPr>
              <w:t>/YEAR</w:t>
            </w:r>
          </w:p>
        </w:tc>
      </w:tr>
      <w:tr w:rsidR="00C52AD8" w:rsidRPr="00B46196" w:rsidTr="00740952">
        <w:tc>
          <w:tcPr>
            <w:tcW w:w="1503" w:type="dxa"/>
            <w:noWrap/>
          </w:tcPr>
          <w:p w:rsidR="00C52AD8" w:rsidRPr="00B46196" w:rsidRDefault="00C52AD8" w:rsidP="00FE18D1">
            <w:pPr>
              <w:spacing w:line="240" w:lineRule="auto"/>
              <w:ind w:firstLine="0"/>
              <w:rPr>
                <w:lang w:eastAsia="ru-RU"/>
              </w:rPr>
            </w:pPr>
          </w:p>
        </w:tc>
        <w:tc>
          <w:tcPr>
            <w:tcW w:w="1701" w:type="dxa"/>
            <w:noWrap/>
          </w:tcPr>
          <w:p w:rsidR="00C52AD8" w:rsidRPr="00B46196" w:rsidRDefault="00C52AD8" w:rsidP="00FE18D1">
            <w:pPr>
              <w:spacing w:line="240" w:lineRule="auto"/>
              <w:ind w:firstLine="0"/>
              <w:rPr>
                <w:rFonts w:eastAsia="Calibri"/>
                <w:lang w:val="en-US"/>
              </w:rPr>
            </w:pPr>
            <w:r w:rsidRPr="00B46196">
              <w:rPr>
                <w:rFonts w:eastAsia="Calibri"/>
                <w:lang w:val="en-US"/>
              </w:rPr>
              <w:t>MONTH</w:t>
            </w:r>
          </w:p>
        </w:tc>
        <w:tc>
          <w:tcPr>
            <w:tcW w:w="2835" w:type="dxa"/>
          </w:tcPr>
          <w:p w:rsidR="00C52AD8" w:rsidRPr="00B46196" w:rsidRDefault="00C52AD8" w:rsidP="00FE18D1">
            <w:pPr>
              <w:spacing w:line="240" w:lineRule="auto"/>
              <w:ind w:firstLine="0"/>
              <w:rPr>
                <w:lang w:eastAsia="ru-RU"/>
              </w:rPr>
            </w:pPr>
            <w:r w:rsidRPr="00B46196">
              <w:rPr>
                <w:lang w:eastAsia="ru-RU"/>
              </w:rPr>
              <w:t>Отчетный месяц</w:t>
            </w:r>
          </w:p>
        </w:tc>
        <w:tc>
          <w:tcPr>
            <w:tcW w:w="4252" w:type="dxa"/>
          </w:tcPr>
          <w:p w:rsidR="00C52AD8" w:rsidRPr="003F0784" w:rsidRDefault="00C52AD8" w:rsidP="003A6555">
            <w:pPr>
              <w:spacing w:line="240" w:lineRule="auto"/>
              <w:ind w:firstLine="0"/>
              <w:jc w:val="left"/>
              <w:rPr>
                <w:highlight w:val="yellow"/>
                <w:lang w:eastAsia="ru-RU"/>
              </w:rPr>
            </w:pPr>
            <w:r w:rsidRPr="003F0784">
              <w:rPr>
                <w:highlight w:val="yellow"/>
                <w:lang w:eastAsia="ru-RU"/>
              </w:rPr>
              <w:t>ZL_LIST/SCHET</w:t>
            </w:r>
            <w:r w:rsidRPr="003F0784">
              <w:rPr>
                <w:highlight w:val="yellow"/>
                <w:lang w:val="en-US" w:eastAsia="ru-RU"/>
              </w:rPr>
              <w:t>/MONTH</w:t>
            </w:r>
          </w:p>
        </w:tc>
      </w:tr>
      <w:tr w:rsidR="00C52AD8" w:rsidRPr="00B46196" w:rsidTr="00740952">
        <w:tc>
          <w:tcPr>
            <w:tcW w:w="1503" w:type="dxa"/>
            <w:noWrap/>
          </w:tcPr>
          <w:p w:rsidR="00C52AD8" w:rsidRPr="00B46196" w:rsidRDefault="00C52AD8" w:rsidP="00FE18D1">
            <w:pPr>
              <w:spacing w:line="240" w:lineRule="auto"/>
              <w:ind w:firstLine="0"/>
              <w:rPr>
                <w:lang w:eastAsia="ru-RU"/>
              </w:rPr>
            </w:pPr>
          </w:p>
        </w:tc>
        <w:tc>
          <w:tcPr>
            <w:tcW w:w="1701" w:type="dxa"/>
            <w:noWrap/>
          </w:tcPr>
          <w:p w:rsidR="00C52AD8" w:rsidRPr="00B46196" w:rsidRDefault="00C52AD8" w:rsidP="00FE18D1">
            <w:pPr>
              <w:spacing w:line="240" w:lineRule="auto"/>
              <w:ind w:firstLine="0"/>
              <w:rPr>
                <w:rFonts w:eastAsia="Calibri"/>
              </w:rPr>
            </w:pPr>
            <w:r w:rsidRPr="00B46196">
              <w:rPr>
                <w:rFonts w:eastAsia="Calibri"/>
                <w:lang w:val="en-US"/>
              </w:rPr>
              <w:t>NSCHET</w:t>
            </w:r>
          </w:p>
        </w:tc>
        <w:tc>
          <w:tcPr>
            <w:tcW w:w="2835" w:type="dxa"/>
          </w:tcPr>
          <w:p w:rsidR="00C52AD8" w:rsidRPr="00B46196" w:rsidRDefault="00C52AD8" w:rsidP="00FE18D1">
            <w:pPr>
              <w:spacing w:line="240" w:lineRule="auto"/>
              <w:ind w:firstLine="0"/>
              <w:rPr>
                <w:lang w:eastAsia="ru-RU"/>
              </w:rPr>
            </w:pPr>
            <w:r w:rsidRPr="00B46196">
              <w:rPr>
                <w:lang w:eastAsia="ru-RU"/>
              </w:rPr>
              <w:t>Номер счёта</w:t>
            </w:r>
          </w:p>
        </w:tc>
        <w:tc>
          <w:tcPr>
            <w:tcW w:w="4252" w:type="dxa"/>
          </w:tcPr>
          <w:p w:rsidR="00C52AD8" w:rsidRPr="003F0784" w:rsidRDefault="00C52AD8" w:rsidP="00FE18D1">
            <w:pPr>
              <w:spacing w:line="240" w:lineRule="auto"/>
              <w:ind w:firstLine="0"/>
              <w:rPr>
                <w:highlight w:val="yellow"/>
                <w:lang w:eastAsia="ru-RU"/>
              </w:rPr>
            </w:pPr>
            <w:r w:rsidRPr="003F0784">
              <w:rPr>
                <w:highlight w:val="yellow"/>
                <w:lang w:eastAsia="ru-RU"/>
              </w:rPr>
              <w:t>ZL_LIST/SCHET</w:t>
            </w:r>
            <w:r w:rsidRPr="003F0784">
              <w:rPr>
                <w:highlight w:val="yellow"/>
                <w:lang w:val="en-US" w:eastAsia="ru-RU"/>
              </w:rPr>
              <w:t>/NSCHET</w:t>
            </w:r>
          </w:p>
        </w:tc>
      </w:tr>
      <w:tr w:rsidR="00C52AD8" w:rsidRPr="00B46196" w:rsidTr="00740952">
        <w:tc>
          <w:tcPr>
            <w:tcW w:w="1503" w:type="dxa"/>
            <w:noWrap/>
          </w:tcPr>
          <w:p w:rsidR="00C52AD8" w:rsidRPr="00B46196" w:rsidRDefault="00C52AD8" w:rsidP="00FE18D1">
            <w:pPr>
              <w:spacing w:line="240" w:lineRule="auto"/>
              <w:ind w:firstLine="0"/>
              <w:rPr>
                <w:lang w:eastAsia="ru-RU"/>
              </w:rPr>
            </w:pPr>
          </w:p>
        </w:tc>
        <w:tc>
          <w:tcPr>
            <w:tcW w:w="1701" w:type="dxa"/>
            <w:noWrap/>
          </w:tcPr>
          <w:p w:rsidR="00C52AD8" w:rsidRPr="00B46196" w:rsidRDefault="00C52AD8" w:rsidP="00FE18D1">
            <w:pPr>
              <w:spacing w:line="240" w:lineRule="auto"/>
              <w:ind w:firstLine="0"/>
              <w:rPr>
                <w:rFonts w:eastAsia="Calibri"/>
              </w:rPr>
            </w:pPr>
            <w:r w:rsidRPr="00B46196">
              <w:rPr>
                <w:rFonts w:eastAsia="Calibri"/>
                <w:lang w:val="en-US"/>
              </w:rPr>
              <w:t>DSCHET</w:t>
            </w:r>
          </w:p>
        </w:tc>
        <w:tc>
          <w:tcPr>
            <w:tcW w:w="2835" w:type="dxa"/>
          </w:tcPr>
          <w:p w:rsidR="00C52AD8" w:rsidRPr="00B46196" w:rsidRDefault="00C52AD8" w:rsidP="00FE18D1">
            <w:pPr>
              <w:spacing w:line="240" w:lineRule="auto"/>
              <w:ind w:firstLine="0"/>
              <w:rPr>
                <w:lang w:eastAsia="ru-RU"/>
              </w:rPr>
            </w:pPr>
            <w:r w:rsidRPr="00B46196">
              <w:rPr>
                <w:lang w:eastAsia="ru-RU"/>
              </w:rPr>
              <w:t>Дата выставления счёта</w:t>
            </w:r>
          </w:p>
        </w:tc>
        <w:tc>
          <w:tcPr>
            <w:tcW w:w="4252" w:type="dxa"/>
          </w:tcPr>
          <w:p w:rsidR="00C52AD8" w:rsidRPr="003F0784" w:rsidRDefault="00C52AD8" w:rsidP="00FE18D1">
            <w:pPr>
              <w:spacing w:line="240" w:lineRule="auto"/>
              <w:ind w:firstLine="0"/>
              <w:rPr>
                <w:highlight w:val="yellow"/>
                <w:lang w:eastAsia="ru-RU"/>
              </w:rPr>
            </w:pPr>
            <w:r w:rsidRPr="003F0784">
              <w:rPr>
                <w:highlight w:val="yellow"/>
                <w:lang w:eastAsia="ru-RU"/>
              </w:rPr>
              <w:t>ZL_LIST/SCHET</w:t>
            </w:r>
            <w:r w:rsidRPr="003F0784">
              <w:rPr>
                <w:highlight w:val="yellow"/>
                <w:lang w:val="en-US" w:eastAsia="ru-RU"/>
              </w:rPr>
              <w:t>/DSCHET</w:t>
            </w:r>
          </w:p>
        </w:tc>
      </w:tr>
      <w:tr w:rsidR="00C52AD8" w:rsidRPr="00B46196" w:rsidTr="00740952">
        <w:tc>
          <w:tcPr>
            <w:tcW w:w="1503" w:type="dxa"/>
            <w:noWrap/>
          </w:tcPr>
          <w:p w:rsidR="00C52AD8" w:rsidRPr="00B46196" w:rsidRDefault="00C52AD8" w:rsidP="00FE18D1">
            <w:pPr>
              <w:spacing w:line="240" w:lineRule="auto"/>
              <w:ind w:firstLine="0"/>
              <w:rPr>
                <w:lang w:eastAsia="ru-RU"/>
              </w:rPr>
            </w:pPr>
          </w:p>
        </w:tc>
        <w:tc>
          <w:tcPr>
            <w:tcW w:w="1701" w:type="dxa"/>
            <w:noWrap/>
          </w:tcPr>
          <w:p w:rsidR="00C52AD8" w:rsidRPr="00B46196" w:rsidRDefault="00C52AD8" w:rsidP="00FE18D1">
            <w:pPr>
              <w:spacing w:line="240" w:lineRule="auto"/>
              <w:ind w:firstLine="0"/>
              <w:rPr>
                <w:rFonts w:eastAsia="Calibri"/>
              </w:rPr>
            </w:pPr>
            <w:r w:rsidRPr="00B46196">
              <w:rPr>
                <w:rFonts w:eastAsia="Calibri"/>
                <w:lang w:val="en-US"/>
              </w:rPr>
              <w:t>PLAT</w:t>
            </w:r>
          </w:p>
        </w:tc>
        <w:tc>
          <w:tcPr>
            <w:tcW w:w="2835" w:type="dxa"/>
          </w:tcPr>
          <w:p w:rsidR="00C52AD8" w:rsidRPr="00B46196" w:rsidRDefault="00C52AD8" w:rsidP="00FE18D1">
            <w:pPr>
              <w:spacing w:line="240" w:lineRule="auto"/>
              <w:ind w:firstLine="0"/>
              <w:rPr>
                <w:lang w:eastAsia="ru-RU"/>
              </w:rPr>
            </w:pPr>
            <w:r w:rsidRPr="00B46196">
              <w:rPr>
                <w:lang w:eastAsia="ru-RU"/>
              </w:rPr>
              <w:t xml:space="preserve">Плательщик. Реестровый номер СМО. </w:t>
            </w:r>
          </w:p>
        </w:tc>
        <w:tc>
          <w:tcPr>
            <w:tcW w:w="4252" w:type="dxa"/>
          </w:tcPr>
          <w:p w:rsidR="00C52AD8" w:rsidRPr="003F0784" w:rsidRDefault="00C52AD8" w:rsidP="003A6555">
            <w:pPr>
              <w:spacing w:line="240" w:lineRule="auto"/>
              <w:ind w:firstLine="0"/>
              <w:jc w:val="left"/>
              <w:rPr>
                <w:highlight w:val="yellow"/>
                <w:lang w:eastAsia="ru-RU"/>
              </w:rPr>
            </w:pPr>
            <w:r w:rsidRPr="003F0784">
              <w:rPr>
                <w:highlight w:val="yellow"/>
                <w:lang w:eastAsia="ru-RU"/>
              </w:rPr>
              <w:t>ZL_LIST/SCHET</w:t>
            </w:r>
            <w:r w:rsidRPr="003F0784">
              <w:rPr>
                <w:highlight w:val="yellow"/>
                <w:lang w:val="en-US" w:eastAsia="ru-RU"/>
              </w:rPr>
              <w:t>/PLAT</w:t>
            </w:r>
          </w:p>
        </w:tc>
      </w:tr>
      <w:tr w:rsidR="00C52AD8" w:rsidRPr="00B46196" w:rsidTr="00740952">
        <w:trPr>
          <w:trHeight w:val="426"/>
        </w:trPr>
        <w:tc>
          <w:tcPr>
            <w:tcW w:w="1503" w:type="dxa"/>
            <w:noWrap/>
          </w:tcPr>
          <w:p w:rsidR="00C52AD8" w:rsidRPr="00B46196" w:rsidRDefault="00C52AD8" w:rsidP="00FE18D1">
            <w:pPr>
              <w:spacing w:line="240" w:lineRule="auto"/>
              <w:ind w:firstLine="0"/>
              <w:rPr>
                <w:lang w:eastAsia="ru-RU"/>
              </w:rPr>
            </w:pPr>
          </w:p>
        </w:tc>
        <w:tc>
          <w:tcPr>
            <w:tcW w:w="1701" w:type="dxa"/>
            <w:noWrap/>
          </w:tcPr>
          <w:p w:rsidR="00C52AD8" w:rsidRPr="00B46196" w:rsidRDefault="00C52AD8" w:rsidP="00FE18D1">
            <w:pPr>
              <w:spacing w:line="240" w:lineRule="auto"/>
              <w:ind w:firstLine="0"/>
              <w:rPr>
                <w:rFonts w:eastAsia="Calibri"/>
              </w:rPr>
            </w:pPr>
            <w:r w:rsidRPr="00B46196">
              <w:rPr>
                <w:rFonts w:eastAsia="Calibri"/>
                <w:lang w:val="en-US"/>
              </w:rPr>
              <w:t>SUMMAV</w:t>
            </w:r>
          </w:p>
        </w:tc>
        <w:tc>
          <w:tcPr>
            <w:tcW w:w="2835" w:type="dxa"/>
          </w:tcPr>
          <w:p w:rsidR="00C52AD8" w:rsidRPr="00B46196" w:rsidRDefault="00C52AD8" w:rsidP="00FE18D1">
            <w:pPr>
              <w:spacing w:line="240" w:lineRule="auto"/>
              <w:ind w:firstLine="0"/>
              <w:rPr>
                <w:lang w:eastAsia="ru-RU"/>
              </w:rPr>
            </w:pPr>
            <w:r w:rsidRPr="00B46196">
              <w:rPr>
                <w:lang w:eastAsia="ru-RU"/>
              </w:rPr>
              <w:t>Сумма счета, выставленная МО на оплату</w:t>
            </w:r>
          </w:p>
        </w:tc>
        <w:tc>
          <w:tcPr>
            <w:tcW w:w="4252" w:type="dxa"/>
          </w:tcPr>
          <w:p w:rsidR="00C52AD8" w:rsidRPr="003F0784" w:rsidRDefault="00C52AD8" w:rsidP="00C62A9E">
            <w:pPr>
              <w:spacing w:line="240" w:lineRule="auto"/>
              <w:ind w:firstLine="0"/>
              <w:rPr>
                <w:highlight w:val="yellow"/>
                <w:lang w:eastAsia="ru-RU"/>
              </w:rPr>
            </w:pPr>
            <w:r w:rsidRPr="003F0784">
              <w:rPr>
                <w:highlight w:val="yellow"/>
                <w:lang w:eastAsia="ru-RU"/>
              </w:rPr>
              <w:t>ZL_LIST/SCHET</w:t>
            </w:r>
            <w:r w:rsidRPr="003F0784">
              <w:rPr>
                <w:highlight w:val="yellow"/>
                <w:lang w:val="en-US" w:eastAsia="ru-RU"/>
              </w:rPr>
              <w:t>/SUMMAV</w:t>
            </w:r>
          </w:p>
        </w:tc>
      </w:tr>
      <w:tr w:rsidR="00C52AD8" w:rsidRPr="00B46196" w:rsidTr="00740952">
        <w:tc>
          <w:tcPr>
            <w:tcW w:w="1503" w:type="dxa"/>
            <w:noWrap/>
          </w:tcPr>
          <w:p w:rsidR="00C52AD8" w:rsidRPr="00B46196" w:rsidRDefault="00C52AD8" w:rsidP="00FE18D1">
            <w:pPr>
              <w:spacing w:line="240" w:lineRule="auto"/>
              <w:ind w:firstLine="0"/>
              <w:rPr>
                <w:lang w:eastAsia="ru-RU"/>
              </w:rPr>
            </w:pPr>
          </w:p>
        </w:tc>
        <w:tc>
          <w:tcPr>
            <w:tcW w:w="1701" w:type="dxa"/>
            <w:noWrap/>
          </w:tcPr>
          <w:p w:rsidR="00C52AD8" w:rsidRPr="00B46196" w:rsidRDefault="00C52AD8" w:rsidP="00FE18D1">
            <w:pPr>
              <w:spacing w:line="240" w:lineRule="auto"/>
              <w:ind w:firstLine="0"/>
              <w:rPr>
                <w:rFonts w:eastAsia="Calibri"/>
                <w:lang w:val="en-US"/>
              </w:rPr>
            </w:pPr>
            <w:r w:rsidRPr="00B46196">
              <w:rPr>
                <w:rFonts w:eastAsia="Calibri"/>
                <w:lang w:val="en-US"/>
              </w:rPr>
              <w:t>COMENTS</w:t>
            </w:r>
          </w:p>
        </w:tc>
        <w:tc>
          <w:tcPr>
            <w:tcW w:w="2835" w:type="dxa"/>
          </w:tcPr>
          <w:p w:rsidR="00C52AD8" w:rsidRPr="00B46196" w:rsidRDefault="00C52AD8" w:rsidP="00FE18D1">
            <w:pPr>
              <w:spacing w:line="240" w:lineRule="auto"/>
              <w:ind w:firstLine="0"/>
              <w:rPr>
                <w:lang w:eastAsia="ru-RU"/>
              </w:rPr>
            </w:pPr>
            <w:r w:rsidRPr="00B46196">
              <w:rPr>
                <w:lang w:eastAsia="ru-RU"/>
              </w:rPr>
              <w:t>Служебное поле к счету</w:t>
            </w:r>
          </w:p>
        </w:tc>
        <w:tc>
          <w:tcPr>
            <w:tcW w:w="4252" w:type="dxa"/>
          </w:tcPr>
          <w:p w:rsidR="00C52AD8" w:rsidRPr="003F0784" w:rsidRDefault="00C52AD8" w:rsidP="00FE18D1">
            <w:pPr>
              <w:spacing w:line="240" w:lineRule="auto"/>
              <w:ind w:firstLine="0"/>
              <w:rPr>
                <w:highlight w:val="yellow"/>
                <w:lang w:eastAsia="ru-RU"/>
              </w:rPr>
            </w:pPr>
            <w:r w:rsidRPr="003F0784">
              <w:rPr>
                <w:highlight w:val="yellow"/>
                <w:lang w:eastAsia="ru-RU"/>
              </w:rPr>
              <w:t>ZL_LIST/SCHET</w:t>
            </w:r>
            <w:r w:rsidRPr="003F0784">
              <w:rPr>
                <w:highlight w:val="yellow"/>
                <w:lang w:val="en-US" w:eastAsia="ru-RU"/>
              </w:rPr>
              <w:t>/COMENTS</w:t>
            </w:r>
          </w:p>
        </w:tc>
      </w:tr>
      <w:tr w:rsidR="00C52AD8" w:rsidRPr="00B46196" w:rsidTr="00740952">
        <w:tc>
          <w:tcPr>
            <w:tcW w:w="1503" w:type="dxa"/>
            <w:noWrap/>
          </w:tcPr>
          <w:p w:rsidR="00C52AD8" w:rsidRPr="00B46196" w:rsidRDefault="00C52AD8" w:rsidP="00FE18D1">
            <w:pPr>
              <w:spacing w:line="240" w:lineRule="auto"/>
              <w:ind w:firstLine="0"/>
              <w:rPr>
                <w:lang w:eastAsia="ru-RU"/>
              </w:rPr>
            </w:pPr>
          </w:p>
        </w:tc>
        <w:tc>
          <w:tcPr>
            <w:tcW w:w="1701" w:type="dxa"/>
            <w:noWrap/>
          </w:tcPr>
          <w:p w:rsidR="00C52AD8" w:rsidRPr="00B46196" w:rsidRDefault="00C52AD8" w:rsidP="00FE18D1">
            <w:pPr>
              <w:spacing w:line="240" w:lineRule="auto"/>
              <w:ind w:firstLine="0"/>
              <w:rPr>
                <w:rFonts w:eastAsia="Calibri"/>
              </w:rPr>
            </w:pPr>
            <w:r w:rsidRPr="00B46196">
              <w:rPr>
                <w:rFonts w:eastAsia="Calibri"/>
                <w:lang w:val="en-US"/>
              </w:rPr>
              <w:t>SUMMAP</w:t>
            </w:r>
          </w:p>
        </w:tc>
        <w:tc>
          <w:tcPr>
            <w:tcW w:w="2835" w:type="dxa"/>
          </w:tcPr>
          <w:p w:rsidR="00C52AD8" w:rsidRPr="00B46196" w:rsidRDefault="00C52AD8" w:rsidP="00FE18D1">
            <w:pPr>
              <w:spacing w:line="240" w:lineRule="auto"/>
              <w:ind w:firstLine="0"/>
              <w:rPr>
                <w:lang w:eastAsia="ru-RU"/>
              </w:rPr>
            </w:pPr>
            <w:r w:rsidRPr="00B46196">
              <w:rPr>
                <w:lang w:eastAsia="ru-RU"/>
              </w:rPr>
              <w:t>Сумма, принятая к оплате СМО (ТФОМС)</w:t>
            </w:r>
          </w:p>
        </w:tc>
        <w:tc>
          <w:tcPr>
            <w:tcW w:w="4252" w:type="dxa"/>
          </w:tcPr>
          <w:p w:rsidR="00C52AD8" w:rsidRPr="003F0784" w:rsidRDefault="00C52AD8" w:rsidP="00C62A9E">
            <w:pPr>
              <w:spacing w:line="240" w:lineRule="auto"/>
              <w:ind w:firstLine="0"/>
              <w:rPr>
                <w:highlight w:val="yellow"/>
                <w:lang w:eastAsia="ru-RU"/>
              </w:rPr>
            </w:pPr>
            <w:r w:rsidRPr="003F0784">
              <w:rPr>
                <w:highlight w:val="yellow"/>
                <w:lang w:eastAsia="ru-RU"/>
              </w:rPr>
              <w:t>ZL_LIST/SCHET</w:t>
            </w:r>
            <w:r w:rsidRPr="003F0784">
              <w:rPr>
                <w:highlight w:val="yellow"/>
                <w:lang w:val="en-US" w:eastAsia="ru-RU"/>
              </w:rPr>
              <w:t>/SUMMAP</w:t>
            </w:r>
          </w:p>
        </w:tc>
      </w:tr>
      <w:tr w:rsidR="00C52AD8" w:rsidRPr="00D01932" w:rsidTr="00740952">
        <w:tc>
          <w:tcPr>
            <w:tcW w:w="1503" w:type="dxa"/>
            <w:noWrap/>
          </w:tcPr>
          <w:p w:rsidR="00C52AD8" w:rsidRPr="00B46196" w:rsidRDefault="00C52AD8" w:rsidP="00FE18D1">
            <w:pPr>
              <w:spacing w:line="240" w:lineRule="auto"/>
              <w:ind w:firstLine="0"/>
              <w:rPr>
                <w:lang w:eastAsia="ru-RU"/>
              </w:rPr>
            </w:pPr>
          </w:p>
        </w:tc>
        <w:tc>
          <w:tcPr>
            <w:tcW w:w="1701" w:type="dxa"/>
            <w:noWrap/>
          </w:tcPr>
          <w:p w:rsidR="00C52AD8" w:rsidRPr="00B46196" w:rsidRDefault="00C52AD8" w:rsidP="00FE18D1">
            <w:pPr>
              <w:spacing w:line="240" w:lineRule="auto"/>
              <w:ind w:firstLine="0"/>
              <w:rPr>
                <w:rFonts w:eastAsia="Calibri"/>
                <w:lang w:val="en-US"/>
              </w:rPr>
            </w:pPr>
            <w:r w:rsidRPr="00B46196">
              <w:rPr>
                <w:rFonts w:eastAsia="Calibri"/>
                <w:lang w:val="en-US"/>
              </w:rPr>
              <w:t>SANK</w:t>
            </w:r>
            <w:r w:rsidRPr="00B46196">
              <w:rPr>
                <w:rFonts w:eastAsia="Calibri"/>
              </w:rPr>
              <w:t>_</w:t>
            </w:r>
            <w:r w:rsidRPr="00B46196">
              <w:rPr>
                <w:rFonts w:eastAsia="Calibri"/>
                <w:lang w:val="en-US"/>
              </w:rPr>
              <w:t>MEK</w:t>
            </w:r>
          </w:p>
        </w:tc>
        <w:tc>
          <w:tcPr>
            <w:tcW w:w="2835" w:type="dxa"/>
          </w:tcPr>
          <w:p w:rsidR="00C52AD8" w:rsidRPr="00B46196" w:rsidRDefault="00C52AD8" w:rsidP="00FE18D1">
            <w:pPr>
              <w:spacing w:line="240" w:lineRule="auto"/>
              <w:ind w:firstLine="0"/>
              <w:rPr>
                <w:lang w:eastAsia="ru-RU"/>
              </w:rPr>
            </w:pPr>
            <w:r w:rsidRPr="00B46196">
              <w:rPr>
                <w:lang w:eastAsia="ru-RU"/>
              </w:rPr>
              <w:t>Финансовые санкции (МЭК)</w:t>
            </w:r>
          </w:p>
        </w:tc>
        <w:tc>
          <w:tcPr>
            <w:tcW w:w="4252" w:type="dxa"/>
          </w:tcPr>
          <w:p w:rsidR="00C52AD8" w:rsidRPr="003F0784" w:rsidRDefault="00C52AD8" w:rsidP="00C41C99">
            <w:pPr>
              <w:spacing w:line="240" w:lineRule="auto"/>
              <w:ind w:firstLine="0"/>
              <w:jc w:val="left"/>
              <w:rPr>
                <w:highlight w:val="yellow"/>
                <w:lang w:val="en-US" w:eastAsia="ru-RU"/>
              </w:rPr>
            </w:pPr>
            <w:r w:rsidRPr="003F0784">
              <w:rPr>
                <w:highlight w:val="yellow"/>
                <w:lang w:val="en-US" w:eastAsia="ru-RU"/>
              </w:rPr>
              <w:t>ZL_LIST/SCHET/SANK_MEK</w:t>
            </w:r>
          </w:p>
        </w:tc>
      </w:tr>
      <w:tr w:rsidR="00C52AD8" w:rsidRPr="00D01932" w:rsidTr="00740952">
        <w:tc>
          <w:tcPr>
            <w:tcW w:w="1503" w:type="dxa"/>
            <w:noWrap/>
          </w:tcPr>
          <w:p w:rsidR="00C52AD8" w:rsidRPr="00C52AD8" w:rsidRDefault="00C52AD8" w:rsidP="00FE18D1">
            <w:pPr>
              <w:spacing w:line="240" w:lineRule="auto"/>
              <w:ind w:firstLine="0"/>
              <w:rPr>
                <w:lang w:val="en-US" w:eastAsia="ru-RU"/>
              </w:rPr>
            </w:pPr>
          </w:p>
        </w:tc>
        <w:tc>
          <w:tcPr>
            <w:tcW w:w="1701" w:type="dxa"/>
            <w:noWrap/>
          </w:tcPr>
          <w:p w:rsidR="00C52AD8" w:rsidRPr="00B46196" w:rsidRDefault="00C52AD8" w:rsidP="00FE18D1">
            <w:pPr>
              <w:spacing w:line="240" w:lineRule="auto"/>
              <w:ind w:firstLine="0"/>
              <w:rPr>
                <w:rFonts w:eastAsia="Calibri"/>
                <w:lang w:val="en-US"/>
              </w:rPr>
            </w:pPr>
            <w:r w:rsidRPr="00B46196">
              <w:rPr>
                <w:rFonts w:eastAsia="Calibri"/>
                <w:lang w:val="en-US"/>
              </w:rPr>
              <w:t>SANK</w:t>
            </w:r>
            <w:r w:rsidRPr="00B46196">
              <w:rPr>
                <w:rFonts w:eastAsia="Calibri"/>
              </w:rPr>
              <w:t>_</w:t>
            </w:r>
            <w:r w:rsidRPr="00B46196">
              <w:rPr>
                <w:rFonts w:eastAsia="Calibri"/>
                <w:lang w:val="en-US"/>
              </w:rPr>
              <w:t>MEE</w:t>
            </w:r>
          </w:p>
        </w:tc>
        <w:tc>
          <w:tcPr>
            <w:tcW w:w="2835" w:type="dxa"/>
          </w:tcPr>
          <w:p w:rsidR="00C52AD8" w:rsidRPr="00B46196" w:rsidRDefault="00C52AD8" w:rsidP="00FE18D1">
            <w:pPr>
              <w:spacing w:line="240" w:lineRule="auto"/>
              <w:ind w:firstLine="0"/>
              <w:rPr>
                <w:lang w:eastAsia="ru-RU"/>
              </w:rPr>
            </w:pPr>
            <w:r w:rsidRPr="00B46196">
              <w:rPr>
                <w:lang w:eastAsia="ru-RU"/>
              </w:rPr>
              <w:t>Финансовые санкции (МЭЭ)</w:t>
            </w:r>
          </w:p>
        </w:tc>
        <w:tc>
          <w:tcPr>
            <w:tcW w:w="4252" w:type="dxa"/>
          </w:tcPr>
          <w:p w:rsidR="00C52AD8" w:rsidRPr="003F0784" w:rsidRDefault="00C52AD8" w:rsidP="00C41C99">
            <w:pPr>
              <w:spacing w:line="240" w:lineRule="auto"/>
              <w:ind w:firstLine="0"/>
              <w:jc w:val="left"/>
              <w:rPr>
                <w:highlight w:val="yellow"/>
                <w:lang w:val="en-US" w:eastAsia="ru-RU"/>
              </w:rPr>
            </w:pPr>
            <w:r w:rsidRPr="003F0784">
              <w:rPr>
                <w:highlight w:val="yellow"/>
                <w:lang w:val="en-US" w:eastAsia="ru-RU"/>
              </w:rPr>
              <w:t>ZL_LIST/SCHET/SANK_MEE</w:t>
            </w:r>
          </w:p>
        </w:tc>
      </w:tr>
      <w:tr w:rsidR="00C52AD8" w:rsidRPr="00D01932" w:rsidTr="00740952">
        <w:tc>
          <w:tcPr>
            <w:tcW w:w="1503" w:type="dxa"/>
            <w:noWrap/>
          </w:tcPr>
          <w:p w:rsidR="00C52AD8" w:rsidRPr="00C52AD8" w:rsidRDefault="00C52AD8" w:rsidP="00FE18D1">
            <w:pPr>
              <w:spacing w:line="240" w:lineRule="auto"/>
              <w:ind w:firstLine="0"/>
              <w:rPr>
                <w:lang w:val="en-US" w:eastAsia="ru-RU"/>
              </w:rPr>
            </w:pPr>
          </w:p>
        </w:tc>
        <w:tc>
          <w:tcPr>
            <w:tcW w:w="1701" w:type="dxa"/>
            <w:noWrap/>
          </w:tcPr>
          <w:p w:rsidR="00C52AD8" w:rsidRPr="00B46196" w:rsidRDefault="00C52AD8" w:rsidP="00FE18D1">
            <w:pPr>
              <w:spacing w:line="240" w:lineRule="auto"/>
              <w:ind w:firstLine="0"/>
              <w:rPr>
                <w:rFonts w:eastAsia="Calibri"/>
                <w:lang w:val="en-US"/>
              </w:rPr>
            </w:pPr>
            <w:r w:rsidRPr="00B46196">
              <w:rPr>
                <w:rFonts w:eastAsia="Calibri"/>
                <w:lang w:val="en-US"/>
              </w:rPr>
              <w:t>SANK</w:t>
            </w:r>
            <w:r w:rsidRPr="00B46196">
              <w:rPr>
                <w:rFonts w:eastAsia="Calibri"/>
              </w:rPr>
              <w:t>_</w:t>
            </w:r>
            <w:r w:rsidRPr="00B46196">
              <w:rPr>
                <w:rFonts w:eastAsia="Calibri"/>
                <w:lang w:val="en-US"/>
              </w:rPr>
              <w:t>EKMP</w:t>
            </w:r>
          </w:p>
        </w:tc>
        <w:tc>
          <w:tcPr>
            <w:tcW w:w="2835" w:type="dxa"/>
          </w:tcPr>
          <w:p w:rsidR="00C52AD8" w:rsidRPr="00B46196" w:rsidRDefault="00C52AD8" w:rsidP="00FE18D1">
            <w:pPr>
              <w:spacing w:line="240" w:lineRule="auto"/>
              <w:ind w:firstLine="0"/>
              <w:rPr>
                <w:lang w:eastAsia="ru-RU"/>
              </w:rPr>
            </w:pPr>
            <w:r w:rsidRPr="00B46196">
              <w:rPr>
                <w:lang w:eastAsia="ru-RU"/>
              </w:rPr>
              <w:t>Финансовые санкции (ЭКМП)</w:t>
            </w:r>
          </w:p>
        </w:tc>
        <w:tc>
          <w:tcPr>
            <w:tcW w:w="4252" w:type="dxa"/>
          </w:tcPr>
          <w:p w:rsidR="00C52AD8" w:rsidRPr="003F0784" w:rsidRDefault="00C52AD8" w:rsidP="00C41C99">
            <w:pPr>
              <w:spacing w:line="240" w:lineRule="auto"/>
              <w:ind w:firstLine="0"/>
              <w:jc w:val="left"/>
              <w:rPr>
                <w:highlight w:val="yellow"/>
                <w:lang w:val="en-US" w:eastAsia="ru-RU"/>
              </w:rPr>
            </w:pPr>
            <w:r w:rsidRPr="003F0784">
              <w:rPr>
                <w:highlight w:val="yellow"/>
                <w:lang w:val="en-US" w:eastAsia="ru-RU"/>
              </w:rPr>
              <w:t>ZL_LIST/SCHET/SANK_EKMP</w:t>
            </w:r>
          </w:p>
        </w:tc>
      </w:tr>
      <w:tr w:rsidR="00C52AD8" w:rsidRPr="00B46196" w:rsidTr="00740952">
        <w:tc>
          <w:tcPr>
            <w:tcW w:w="1503" w:type="dxa"/>
            <w:noWrap/>
          </w:tcPr>
          <w:p w:rsidR="00C52AD8" w:rsidRPr="00C52AD8" w:rsidRDefault="00C52AD8" w:rsidP="00FE18D1">
            <w:pPr>
              <w:spacing w:line="240" w:lineRule="auto"/>
              <w:ind w:firstLine="0"/>
              <w:rPr>
                <w:lang w:val="en-US" w:eastAsia="ru-RU"/>
              </w:rPr>
            </w:pPr>
          </w:p>
        </w:tc>
        <w:tc>
          <w:tcPr>
            <w:tcW w:w="1701" w:type="dxa"/>
            <w:noWrap/>
          </w:tcPr>
          <w:p w:rsidR="00C52AD8" w:rsidRPr="00B46196" w:rsidRDefault="00C52AD8" w:rsidP="00FE18D1">
            <w:pPr>
              <w:spacing w:line="240" w:lineRule="auto"/>
              <w:ind w:firstLine="0"/>
              <w:rPr>
                <w:rFonts w:eastAsia="Calibri"/>
              </w:rPr>
            </w:pPr>
            <w:r w:rsidRPr="00B46196">
              <w:t>DISP</w:t>
            </w:r>
          </w:p>
        </w:tc>
        <w:tc>
          <w:tcPr>
            <w:tcW w:w="2835" w:type="dxa"/>
          </w:tcPr>
          <w:p w:rsidR="00C52AD8" w:rsidRPr="00B46196" w:rsidRDefault="00C52AD8" w:rsidP="00FE18D1">
            <w:pPr>
              <w:spacing w:line="240" w:lineRule="auto"/>
              <w:ind w:firstLine="0"/>
              <w:rPr>
                <w:lang w:eastAsia="ru-RU"/>
              </w:rPr>
            </w:pPr>
            <w:r w:rsidRPr="00B46196">
              <w:t>Тип диспансеризации</w:t>
            </w:r>
          </w:p>
        </w:tc>
        <w:tc>
          <w:tcPr>
            <w:tcW w:w="4252" w:type="dxa"/>
          </w:tcPr>
          <w:p w:rsidR="00C52AD8" w:rsidRPr="003F0784" w:rsidRDefault="00C52AD8" w:rsidP="00FE18D1">
            <w:pPr>
              <w:spacing w:line="240" w:lineRule="auto"/>
              <w:ind w:firstLine="0"/>
              <w:rPr>
                <w:highlight w:val="yellow"/>
                <w:lang w:eastAsia="ru-RU"/>
              </w:rPr>
            </w:pPr>
            <w:r w:rsidRPr="003F0784">
              <w:rPr>
                <w:highlight w:val="yellow"/>
                <w:lang w:eastAsia="ru-RU"/>
              </w:rPr>
              <w:t>ZL_LIST/SCHET</w:t>
            </w:r>
            <w:r w:rsidRPr="003F0784">
              <w:rPr>
                <w:highlight w:val="yellow"/>
                <w:lang w:val="en-US" w:eastAsia="ru-RU"/>
              </w:rPr>
              <w:t>/</w:t>
            </w:r>
            <w:r w:rsidRPr="003F0784">
              <w:rPr>
                <w:highlight w:val="yellow"/>
                <w:lang w:val="en-US"/>
              </w:rPr>
              <w:t xml:space="preserve"> </w:t>
            </w:r>
            <w:r w:rsidRPr="003F0784">
              <w:rPr>
                <w:highlight w:val="yellow"/>
                <w:lang w:val="en-US" w:eastAsia="ru-RU"/>
              </w:rPr>
              <w:t>DISP</w:t>
            </w:r>
          </w:p>
        </w:tc>
      </w:tr>
      <w:tr w:rsidR="00740952" w:rsidRPr="00B46196" w:rsidTr="00740952">
        <w:tc>
          <w:tcPr>
            <w:tcW w:w="10291" w:type="dxa"/>
            <w:gridSpan w:val="4"/>
            <w:noWrap/>
          </w:tcPr>
          <w:p w:rsidR="00740952" w:rsidRPr="00B46196" w:rsidRDefault="00740952" w:rsidP="00FE18D1">
            <w:pPr>
              <w:spacing w:line="240" w:lineRule="auto"/>
              <w:ind w:firstLine="0"/>
              <w:jc w:val="center"/>
              <w:rPr>
                <w:bCs/>
              </w:rPr>
            </w:pPr>
            <w:r w:rsidRPr="00B46196">
              <w:rPr>
                <w:bCs/>
              </w:rPr>
              <w:t>Записи</w:t>
            </w:r>
          </w:p>
        </w:tc>
      </w:tr>
      <w:tr w:rsidR="00C52AD8" w:rsidRPr="00D01932" w:rsidTr="00740952">
        <w:tc>
          <w:tcPr>
            <w:tcW w:w="1503" w:type="dxa"/>
            <w:noWrap/>
          </w:tcPr>
          <w:p w:rsidR="00C52AD8" w:rsidRPr="00B46196" w:rsidRDefault="00C52AD8" w:rsidP="00FE18D1">
            <w:pPr>
              <w:spacing w:line="240" w:lineRule="auto"/>
              <w:ind w:firstLine="0"/>
              <w:rPr>
                <w:lang w:eastAsia="ru-RU"/>
              </w:rPr>
            </w:pPr>
            <w:r w:rsidRPr="00B46196">
              <w:rPr>
                <w:lang w:val="en-US" w:eastAsia="ru-RU"/>
              </w:rPr>
              <w:t>ZAP</w:t>
            </w:r>
          </w:p>
        </w:tc>
        <w:tc>
          <w:tcPr>
            <w:tcW w:w="1701" w:type="dxa"/>
            <w:noWrap/>
          </w:tcPr>
          <w:p w:rsidR="00C52AD8" w:rsidRPr="00B46196" w:rsidRDefault="00C52AD8" w:rsidP="00FE18D1">
            <w:pPr>
              <w:spacing w:line="240" w:lineRule="auto"/>
              <w:ind w:firstLine="0"/>
              <w:rPr>
                <w:lang w:eastAsia="ru-RU"/>
              </w:rPr>
            </w:pPr>
            <w:r w:rsidRPr="00B46196">
              <w:rPr>
                <w:lang w:val="en-US" w:eastAsia="ru-RU"/>
              </w:rPr>
              <w:t>N_ZAP</w:t>
            </w:r>
          </w:p>
        </w:tc>
        <w:tc>
          <w:tcPr>
            <w:tcW w:w="2835" w:type="dxa"/>
          </w:tcPr>
          <w:p w:rsidR="00C52AD8" w:rsidRPr="00B46196" w:rsidRDefault="00C52AD8" w:rsidP="00FE18D1">
            <w:pPr>
              <w:spacing w:line="240" w:lineRule="auto"/>
              <w:ind w:firstLine="0"/>
              <w:rPr>
                <w:lang w:eastAsia="ru-RU"/>
              </w:rPr>
            </w:pPr>
            <w:r w:rsidRPr="00B46196">
              <w:rPr>
                <w:lang w:eastAsia="ru-RU"/>
              </w:rPr>
              <w:t>Номер позиции записи</w:t>
            </w:r>
          </w:p>
        </w:tc>
        <w:tc>
          <w:tcPr>
            <w:tcW w:w="4252" w:type="dxa"/>
          </w:tcPr>
          <w:p w:rsidR="00C52AD8" w:rsidRPr="003F0784" w:rsidRDefault="00C52AD8" w:rsidP="00FE18D1">
            <w:pPr>
              <w:spacing w:line="240" w:lineRule="auto"/>
              <w:ind w:firstLine="0"/>
              <w:rPr>
                <w:highlight w:val="yellow"/>
                <w:lang w:val="en-US" w:eastAsia="ru-RU"/>
              </w:rPr>
            </w:pPr>
            <w:r w:rsidRPr="003F0784">
              <w:rPr>
                <w:highlight w:val="yellow"/>
                <w:lang w:val="en-US" w:eastAsia="ru-RU"/>
              </w:rPr>
              <w:t>ZL_LIST/ZAP/N_ZAP</w:t>
            </w:r>
          </w:p>
        </w:tc>
      </w:tr>
      <w:tr w:rsidR="00C52AD8" w:rsidRPr="00D01932" w:rsidTr="00740952">
        <w:tc>
          <w:tcPr>
            <w:tcW w:w="1503" w:type="dxa"/>
            <w:noWrap/>
          </w:tcPr>
          <w:p w:rsidR="00C52AD8" w:rsidRPr="00C52AD8" w:rsidRDefault="00C52AD8" w:rsidP="00FE18D1">
            <w:pPr>
              <w:spacing w:line="240" w:lineRule="auto"/>
              <w:ind w:firstLine="0"/>
              <w:rPr>
                <w:lang w:val="en-US" w:eastAsia="ru-RU"/>
              </w:rPr>
            </w:pPr>
          </w:p>
        </w:tc>
        <w:tc>
          <w:tcPr>
            <w:tcW w:w="1701" w:type="dxa"/>
            <w:noWrap/>
          </w:tcPr>
          <w:p w:rsidR="00C52AD8" w:rsidRPr="00B46196" w:rsidRDefault="00C52AD8" w:rsidP="00FE18D1">
            <w:pPr>
              <w:spacing w:line="240" w:lineRule="auto"/>
              <w:ind w:firstLine="0"/>
              <w:rPr>
                <w:lang w:val="en-US" w:eastAsia="ru-RU"/>
              </w:rPr>
            </w:pPr>
            <w:r w:rsidRPr="00B46196">
              <w:rPr>
                <w:lang w:val="en-US" w:eastAsia="ru-RU"/>
              </w:rPr>
              <w:t>PR_NOV</w:t>
            </w:r>
          </w:p>
        </w:tc>
        <w:tc>
          <w:tcPr>
            <w:tcW w:w="2835" w:type="dxa"/>
          </w:tcPr>
          <w:p w:rsidR="00C52AD8" w:rsidRPr="00B46196" w:rsidRDefault="00C52AD8" w:rsidP="00FE18D1">
            <w:pPr>
              <w:spacing w:line="240" w:lineRule="auto"/>
              <w:ind w:firstLine="0"/>
              <w:rPr>
                <w:lang w:eastAsia="ru-RU"/>
              </w:rPr>
            </w:pPr>
            <w:r w:rsidRPr="00B46196">
              <w:rPr>
                <w:lang w:eastAsia="ru-RU"/>
              </w:rPr>
              <w:t>Признак исправленной записи</w:t>
            </w:r>
          </w:p>
        </w:tc>
        <w:tc>
          <w:tcPr>
            <w:tcW w:w="4252" w:type="dxa"/>
          </w:tcPr>
          <w:p w:rsidR="00C52AD8" w:rsidRPr="003F0784" w:rsidRDefault="00C52AD8" w:rsidP="003A6555">
            <w:pPr>
              <w:spacing w:line="240" w:lineRule="auto"/>
              <w:ind w:firstLine="0"/>
              <w:jc w:val="left"/>
              <w:rPr>
                <w:highlight w:val="yellow"/>
                <w:lang w:val="en-US" w:eastAsia="ru-RU"/>
              </w:rPr>
            </w:pPr>
            <w:r w:rsidRPr="003F0784">
              <w:rPr>
                <w:highlight w:val="yellow"/>
                <w:lang w:val="en-US" w:eastAsia="ru-RU"/>
              </w:rPr>
              <w:t>ZL_LIST/ZAP/PR_NOV</w:t>
            </w:r>
          </w:p>
        </w:tc>
      </w:tr>
      <w:tr w:rsidR="00C52AD8" w:rsidRPr="00B46196" w:rsidTr="00740952">
        <w:tc>
          <w:tcPr>
            <w:tcW w:w="1503" w:type="dxa"/>
            <w:noWrap/>
          </w:tcPr>
          <w:p w:rsidR="00C52AD8" w:rsidRPr="00C52AD8" w:rsidRDefault="00C52AD8" w:rsidP="00FE18D1">
            <w:pPr>
              <w:spacing w:line="240" w:lineRule="auto"/>
              <w:ind w:firstLine="0"/>
              <w:rPr>
                <w:lang w:val="en-US" w:eastAsia="ru-RU"/>
              </w:rPr>
            </w:pPr>
          </w:p>
        </w:tc>
        <w:tc>
          <w:tcPr>
            <w:tcW w:w="1701" w:type="dxa"/>
            <w:noWrap/>
          </w:tcPr>
          <w:p w:rsidR="00C52AD8" w:rsidRPr="00B46196" w:rsidRDefault="00C52AD8" w:rsidP="00FE18D1">
            <w:pPr>
              <w:spacing w:line="240" w:lineRule="auto"/>
              <w:ind w:firstLine="0"/>
              <w:rPr>
                <w:lang w:val="en-US" w:eastAsia="ru-RU"/>
              </w:rPr>
            </w:pPr>
            <w:r w:rsidRPr="00B46196">
              <w:rPr>
                <w:lang w:val="en-US" w:eastAsia="ru-RU"/>
              </w:rPr>
              <w:t>PACIENT</w:t>
            </w:r>
          </w:p>
        </w:tc>
        <w:tc>
          <w:tcPr>
            <w:tcW w:w="2835" w:type="dxa"/>
          </w:tcPr>
          <w:p w:rsidR="00C52AD8" w:rsidRPr="00B46196" w:rsidRDefault="00C52AD8" w:rsidP="00FE18D1">
            <w:pPr>
              <w:spacing w:line="240" w:lineRule="auto"/>
              <w:ind w:firstLine="0"/>
              <w:rPr>
                <w:lang w:eastAsia="ru-RU"/>
              </w:rPr>
            </w:pPr>
            <w:r w:rsidRPr="00B46196">
              <w:rPr>
                <w:lang w:eastAsia="ru-RU"/>
              </w:rPr>
              <w:t>Сведения о пациенте</w:t>
            </w:r>
          </w:p>
        </w:tc>
        <w:tc>
          <w:tcPr>
            <w:tcW w:w="4252" w:type="dxa"/>
          </w:tcPr>
          <w:p w:rsidR="00C52AD8" w:rsidRPr="003F0784" w:rsidRDefault="00C52AD8" w:rsidP="00FE18D1">
            <w:pPr>
              <w:spacing w:line="240" w:lineRule="auto"/>
              <w:ind w:firstLine="0"/>
              <w:rPr>
                <w:highlight w:val="yellow"/>
                <w:lang w:eastAsia="ru-RU"/>
              </w:rPr>
            </w:pPr>
            <w:r w:rsidRPr="003F0784">
              <w:rPr>
                <w:highlight w:val="yellow"/>
                <w:lang w:val="en-US" w:eastAsia="ru-RU"/>
              </w:rPr>
              <w:t>ZL_LIST/ZAP/PACIENT</w:t>
            </w:r>
          </w:p>
        </w:tc>
      </w:tr>
      <w:tr w:rsidR="00C52AD8" w:rsidRPr="00D01932" w:rsidTr="00740952">
        <w:tc>
          <w:tcPr>
            <w:tcW w:w="1503" w:type="dxa"/>
            <w:noWrap/>
          </w:tcPr>
          <w:p w:rsidR="00C52AD8" w:rsidRPr="00B46196" w:rsidRDefault="00C52AD8" w:rsidP="00FE18D1">
            <w:pPr>
              <w:pStyle w:val="14"/>
              <w:rPr>
                <w:lang w:eastAsia="ru-RU"/>
              </w:rPr>
            </w:pPr>
          </w:p>
        </w:tc>
        <w:tc>
          <w:tcPr>
            <w:tcW w:w="1701" w:type="dxa"/>
            <w:noWrap/>
          </w:tcPr>
          <w:p w:rsidR="00C52AD8" w:rsidRPr="00B46196" w:rsidRDefault="00C52AD8" w:rsidP="00FE18D1">
            <w:pPr>
              <w:pStyle w:val="14"/>
              <w:rPr>
                <w:lang w:val="en-US" w:eastAsia="ru-RU"/>
              </w:rPr>
            </w:pPr>
            <w:r w:rsidRPr="00B46196">
              <w:rPr>
                <w:lang w:val="en-US" w:eastAsia="ru-RU"/>
              </w:rPr>
              <w:t>Z_SL</w:t>
            </w:r>
          </w:p>
        </w:tc>
        <w:tc>
          <w:tcPr>
            <w:tcW w:w="2835" w:type="dxa"/>
          </w:tcPr>
          <w:p w:rsidR="00C52AD8" w:rsidRPr="00B46196" w:rsidRDefault="00C52AD8" w:rsidP="00FE18D1">
            <w:pPr>
              <w:pStyle w:val="14"/>
              <w:jc w:val="left"/>
              <w:rPr>
                <w:lang w:eastAsia="ru-RU"/>
              </w:rPr>
            </w:pPr>
            <w:r w:rsidRPr="00B46196">
              <w:rPr>
                <w:lang w:eastAsia="ru-RU"/>
              </w:rPr>
              <w:t>Сведения о законченном случае</w:t>
            </w:r>
          </w:p>
        </w:tc>
        <w:tc>
          <w:tcPr>
            <w:tcW w:w="4252" w:type="dxa"/>
          </w:tcPr>
          <w:p w:rsidR="00C52AD8" w:rsidRPr="003F0784" w:rsidRDefault="00C52AD8" w:rsidP="00FE18D1">
            <w:pPr>
              <w:pStyle w:val="14"/>
              <w:jc w:val="left"/>
              <w:rPr>
                <w:highlight w:val="yellow"/>
                <w:lang w:val="en-US" w:eastAsia="ru-RU"/>
              </w:rPr>
            </w:pPr>
            <w:r w:rsidRPr="003F0784">
              <w:rPr>
                <w:highlight w:val="yellow"/>
                <w:lang w:val="en-US" w:eastAsia="ru-RU"/>
              </w:rPr>
              <w:t>ZL_LIST/ZAP/Z_SL</w:t>
            </w:r>
          </w:p>
        </w:tc>
      </w:tr>
      <w:tr w:rsidR="00740952" w:rsidRPr="00B46196" w:rsidTr="00740952">
        <w:tc>
          <w:tcPr>
            <w:tcW w:w="10291" w:type="dxa"/>
            <w:gridSpan w:val="4"/>
            <w:noWrap/>
          </w:tcPr>
          <w:p w:rsidR="00740952" w:rsidRPr="00B46196" w:rsidRDefault="00740952" w:rsidP="00FE18D1">
            <w:pPr>
              <w:spacing w:line="240" w:lineRule="auto"/>
              <w:ind w:firstLine="0"/>
              <w:jc w:val="center"/>
              <w:rPr>
                <w:bCs/>
              </w:rPr>
            </w:pPr>
            <w:r w:rsidRPr="00B46196">
              <w:rPr>
                <w:bCs/>
              </w:rPr>
              <w:t>Сведения о пациенте</w:t>
            </w:r>
          </w:p>
        </w:tc>
      </w:tr>
      <w:tr w:rsidR="00C52AD8" w:rsidRPr="00D01932" w:rsidTr="00740952">
        <w:tc>
          <w:tcPr>
            <w:tcW w:w="1503" w:type="dxa"/>
            <w:noWrap/>
          </w:tcPr>
          <w:p w:rsidR="00C52AD8" w:rsidRPr="00B46196" w:rsidRDefault="00C52AD8" w:rsidP="00FE18D1">
            <w:pPr>
              <w:spacing w:line="240" w:lineRule="auto"/>
              <w:ind w:firstLine="0"/>
              <w:rPr>
                <w:lang w:val="en-US" w:eastAsia="ru-RU"/>
              </w:rPr>
            </w:pPr>
            <w:r w:rsidRPr="00B46196">
              <w:rPr>
                <w:lang w:val="en-US" w:eastAsia="ru-RU"/>
              </w:rPr>
              <w:t>PACIENT</w:t>
            </w:r>
          </w:p>
        </w:tc>
        <w:tc>
          <w:tcPr>
            <w:tcW w:w="1701" w:type="dxa"/>
            <w:noWrap/>
          </w:tcPr>
          <w:p w:rsidR="00C52AD8" w:rsidRPr="00B46196" w:rsidRDefault="00C52AD8" w:rsidP="00FE18D1">
            <w:pPr>
              <w:spacing w:line="240" w:lineRule="auto"/>
              <w:ind w:firstLine="0"/>
              <w:rPr>
                <w:rFonts w:eastAsia="Calibri"/>
                <w:lang w:eastAsia="ru-RU"/>
              </w:rPr>
            </w:pPr>
            <w:r w:rsidRPr="00B46196">
              <w:rPr>
                <w:rFonts w:eastAsia="Calibri"/>
                <w:lang w:val="en-US" w:eastAsia="ru-RU"/>
              </w:rPr>
              <w:t>ID_PAC</w:t>
            </w:r>
          </w:p>
        </w:tc>
        <w:tc>
          <w:tcPr>
            <w:tcW w:w="2835" w:type="dxa"/>
          </w:tcPr>
          <w:p w:rsidR="00C52AD8" w:rsidRPr="00B46196" w:rsidRDefault="00C52AD8" w:rsidP="00FE18D1">
            <w:pPr>
              <w:spacing w:line="240" w:lineRule="auto"/>
              <w:ind w:firstLine="0"/>
              <w:rPr>
                <w:lang w:eastAsia="ru-RU"/>
              </w:rPr>
            </w:pPr>
            <w:r w:rsidRPr="00B46196">
              <w:rPr>
                <w:lang w:eastAsia="ru-RU"/>
              </w:rPr>
              <w:t>Код записи о пациенте</w:t>
            </w:r>
          </w:p>
        </w:tc>
        <w:tc>
          <w:tcPr>
            <w:tcW w:w="4252" w:type="dxa"/>
          </w:tcPr>
          <w:p w:rsidR="00C52AD8" w:rsidRPr="003F0784" w:rsidRDefault="00C52AD8" w:rsidP="003A6555">
            <w:pPr>
              <w:spacing w:line="240" w:lineRule="auto"/>
              <w:ind w:firstLine="0"/>
              <w:jc w:val="left"/>
              <w:rPr>
                <w:highlight w:val="yellow"/>
                <w:lang w:val="en-US" w:eastAsia="ru-RU"/>
              </w:rPr>
            </w:pPr>
            <w:r w:rsidRPr="003F0784">
              <w:rPr>
                <w:highlight w:val="yellow"/>
                <w:lang w:val="en-US" w:eastAsia="ru-RU"/>
              </w:rPr>
              <w:t>ZL_LIST/ZAP/PACIENT/ID_PAC</w:t>
            </w:r>
          </w:p>
        </w:tc>
      </w:tr>
      <w:tr w:rsidR="00C52AD8" w:rsidRPr="00D01932" w:rsidTr="00740952">
        <w:tc>
          <w:tcPr>
            <w:tcW w:w="1503" w:type="dxa"/>
            <w:noWrap/>
          </w:tcPr>
          <w:p w:rsidR="00C52AD8" w:rsidRPr="00C52AD8" w:rsidRDefault="00C52AD8" w:rsidP="00FE18D1">
            <w:pPr>
              <w:spacing w:line="240" w:lineRule="auto"/>
              <w:ind w:firstLine="0"/>
              <w:rPr>
                <w:rFonts w:eastAsia="Calibri"/>
                <w:lang w:val="en-US" w:eastAsia="ru-RU"/>
              </w:rPr>
            </w:pPr>
          </w:p>
        </w:tc>
        <w:tc>
          <w:tcPr>
            <w:tcW w:w="1701" w:type="dxa"/>
            <w:noWrap/>
          </w:tcPr>
          <w:p w:rsidR="00C52AD8" w:rsidRPr="00B46196" w:rsidRDefault="00C52AD8" w:rsidP="00FE18D1">
            <w:pPr>
              <w:spacing w:line="240" w:lineRule="auto"/>
              <w:ind w:firstLine="0"/>
              <w:rPr>
                <w:rFonts w:eastAsia="Calibri"/>
                <w:lang w:eastAsia="ru-RU"/>
              </w:rPr>
            </w:pPr>
            <w:r w:rsidRPr="00B46196">
              <w:rPr>
                <w:rFonts w:eastAsia="Calibri"/>
                <w:lang w:val="en-US" w:eastAsia="ru-RU"/>
              </w:rPr>
              <w:t>VPOLIS</w:t>
            </w:r>
          </w:p>
        </w:tc>
        <w:tc>
          <w:tcPr>
            <w:tcW w:w="2835" w:type="dxa"/>
          </w:tcPr>
          <w:p w:rsidR="00C52AD8" w:rsidRPr="00B46196" w:rsidRDefault="00C52AD8" w:rsidP="00FE18D1">
            <w:pPr>
              <w:spacing w:line="240" w:lineRule="auto"/>
              <w:ind w:firstLine="0"/>
              <w:rPr>
                <w:lang w:eastAsia="ru-RU"/>
              </w:rPr>
            </w:pPr>
            <w:r w:rsidRPr="00B46196">
              <w:rPr>
                <w:lang w:eastAsia="ru-RU"/>
              </w:rPr>
              <w:t>Тип документа, подтверждающего факт страхования по ОМС</w:t>
            </w:r>
          </w:p>
        </w:tc>
        <w:tc>
          <w:tcPr>
            <w:tcW w:w="4252" w:type="dxa"/>
          </w:tcPr>
          <w:p w:rsidR="00C52AD8" w:rsidRPr="003F0784" w:rsidRDefault="00C52AD8" w:rsidP="003A6555">
            <w:pPr>
              <w:spacing w:line="240" w:lineRule="auto"/>
              <w:ind w:firstLine="0"/>
              <w:jc w:val="left"/>
              <w:rPr>
                <w:highlight w:val="yellow"/>
                <w:lang w:val="en-US"/>
              </w:rPr>
            </w:pPr>
            <w:r w:rsidRPr="003F0784">
              <w:rPr>
                <w:highlight w:val="yellow"/>
                <w:lang w:val="en-US" w:eastAsia="ru-RU"/>
              </w:rPr>
              <w:t>ZL_LIST/ZAP/PACIENT/VPOLIS</w:t>
            </w:r>
          </w:p>
        </w:tc>
      </w:tr>
      <w:tr w:rsidR="00C52AD8" w:rsidRPr="00D01932" w:rsidTr="00740952">
        <w:tc>
          <w:tcPr>
            <w:tcW w:w="1503" w:type="dxa"/>
            <w:noWrap/>
          </w:tcPr>
          <w:p w:rsidR="00C52AD8" w:rsidRPr="00C52AD8" w:rsidRDefault="00C52AD8" w:rsidP="00FE18D1">
            <w:pPr>
              <w:spacing w:line="240" w:lineRule="auto"/>
              <w:ind w:firstLine="0"/>
              <w:rPr>
                <w:rFonts w:eastAsia="Calibri"/>
                <w:lang w:val="en-US" w:eastAsia="ru-RU"/>
              </w:rPr>
            </w:pPr>
          </w:p>
        </w:tc>
        <w:tc>
          <w:tcPr>
            <w:tcW w:w="1701" w:type="dxa"/>
            <w:noWrap/>
          </w:tcPr>
          <w:p w:rsidR="00C52AD8" w:rsidRPr="00B46196" w:rsidRDefault="00C52AD8" w:rsidP="00FE18D1">
            <w:pPr>
              <w:spacing w:line="240" w:lineRule="auto"/>
              <w:ind w:firstLine="0"/>
              <w:rPr>
                <w:rFonts w:eastAsia="Calibri"/>
                <w:lang w:val="en-US" w:eastAsia="ru-RU"/>
              </w:rPr>
            </w:pPr>
            <w:r w:rsidRPr="00B46196">
              <w:rPr>
                <w:rFonts w:eastAsia="Calibri"/>
                <w:lang w:val="en-US" w:eastAsia="ru-RU"/>
              </w:rPr>
              <w:t>SPOLIS</w:t>
            </w:r>
          </w:p>
        </w:tc>
        <w:tc>
          <w:tcPr>
            <w:tcW w:w="2835" w:type="dxa"/>
          </w:tcPr>
          <w:p w:rsidR="00C52AD8" w:rsidRPr="00B46196" w:rsidRDefault="00C52AD8" w:rsidP="00FE18D1">
            <w:pPr>
              <w:spacing w:line="240" w:lineRule="auto"/>
              <w:ind w:firstLine="0"/>
              <w:rPr>
                <w:lang w:eastAsia="ru-RU"/>
              </w:rPr>
            </w:pPr>
            <w:r w:rsidRPr="00B46196">
              <w:rPr>
                <w:lang w:eastAsia="ru-RU"/>
              </w:rPr>
              <w:t>Серия документа, подтверждающего факт страхования по ОМС</w:t>
            </w:r>
          </w:p>
        </w:tc>
        <w:tc>
          <w:tcPr>
            <w:tcW w:w="4252" w:type="dxa"/>
          </w:tcPr>
          <w:p w:rsidR="00C52AD8" w:rsidRPr="003F0784" w:rsidRDefault="00C52AD8" w:rsidP="00FE18D1">
            <w:pPr>
              <w:spacing w:line="240" w:lineRule="auto"/>
              <w:ind w:firstLine="0"/>
              <w:rPr>
                <w:highlight w:val="yellow"/>
                <w:lang w:val="en-US" w:eastAsia="ru-RU"/>
              </w:rPr>
            </w:pPr>
            <w:r w:rsidRPr="003F0784">
              <w:rPr>
                <w:highlight w:val="yellow"/>
                <w:lang w:val="en-US" w:eastAsia="ru-RU"/>
              </w:rPr>
              <w:t>ZL_LIST/ZAP/PACIENT/SPOLIS</w:t>
            </w:r>
          </w:p>
        </w:tc>
      </w:tr>
      <w:tr w:rsidR="00C52AD8" w:rsidRPr="00D01932" w:rsidTr="00740952">
        <w:tc>
          <w:tcPr>
            <w:tcW w:w="1503" w:type="dxa"/>
            <w:noWrap/>
          </w:tcPr>
          <w:p w:rsidR="00C52AD8" w:rsidRPr="00C52AD8" w:rsidRDefault="00C52AD8" w:rsidP="00FE18D1">
            <w:pPr>
              <w:spacing w:line="240" w:lineRule="auto"/>
              <w:ind w:firstLine="0"/>
              <w:rPr>
                <w:rFonts w:eastAsia="Calibri"/>
                <w:lang w:val="en-US" w:eastAsia="ru-RU"/>
              </w:rPr>
            </w:pPr>
          </w:p>
        </w:tc>
        <w:tc>
          <w:tcPr>
            <w:tcW w:w="1701" w:type="dxa"/>
            <w:noWrap/>
          </w:tcPr>
          <w:p w:rsidR="00C52AD8" w:rsidRPr="00B46196" w:rsidRDefault="00C52AD8" w:rsidP="00FE18D1">
            <w:pPr>
              <w:spacing w:line="240" w:lineRule="auto"/>
              <w:ind w:firstLine="0"/>
              <w:rPr>
                <w:rFonts w:eastAsia="Calibri"/>
                <w:lang w:val="en-US" w:eastAsia="ru-RU"/>
              </w:rPr>
            </w:pPr>
            <w:r w:rsidRPr="00B46196">
              <w:rPr>
                <w:rFonts w:eastAsia="Calibri"/>
                <w:lang w:val="en-US" w:eastAsia="ru-RU"/>
              </w:rPr>
              <w:t>NPOLIS</w:t>
            </w:r>
          </w:p>
        </w:tc>
        <w:tc>
          <w:tcPr>
            <w:tcW w:w="2835" w:type="dxa"/>
          </w:tcPr>
          <w:p w:rsidR="00C52AD8" w:rsidRPr="00B46196" w:rsidRDefault="00C52AD8" w:rsidP="00FE18D1">
            <w:pPr>
              <w:spacing w:line="240" w:lineRule="auto"/>
              <w:ind w:firstLine="0"/>
              <w:rPr>
                <w:lang w:eastAsia="ru-RU"/>
              </w:rPr>
            </w:pPr>
            <w:r w:rsidRPr="00B46196">
              <w:rPr>
                <w:lang w:eastAsia="ru-RU"/>
              </w:rPr>
              <w:t>Номер документа, подтверждающего факт страхования по ОМС</w:t>
            </w:r>
          </w:p>
        </w:tc>
        <w:tc>
          <w:tcPr>
            <w:tcW w:w="4252" w:type="dxa"/>
          </w:tcPr>
          <w:p w:rsidR="00C52AD8" w:rsidRPr="003F0784" w:rsidRDefault="00C52AD8" w:rsidP="00FE18D1">
            <w:pPr>
              <w:spacing w:line="240" w:lineRule="auto"/>
              <w:ind w:firstLine="0"/>
              <w:rPr>
                <w:highlight w:val="yellow"/>
                <w:lang w:val="en-US" w:eastAsia="ru-RU"/>
              </w:rPr>
            </w:pPr>
            <w:r w:rsidRPr="003F0784">
              <w:rPr>
                <w:highlight w:val="yellow"/>
                <w:lang w:val="en-US" w:eastAsia="ru-RU"/>
              </w:rPr>
              <w:t>ZL_LIST/ZAP/PACIENT/NPOLIS</w:t>
            </w:r>
          </w:p>
        </w:tc>
      </w:tr>
      <w:tr w:rsidR="00C52AD8" w:rsidRPr="00D01932" w:rsidTr="00740952">
        <w:trPr>
          <w:trHeight w:val="538"/>
        </w:trPr>
        <w:tc>
          <w:tcPr>
            <w:tcW w:w="1503" w:type="dxa"/>
            <w:noWrap/>
          </w:tcPr>
          <w:p w:rsidR="00C52AD8" w:rsidRPr="00C52AD8" w:rsidRDefault="00C52AD8" w:rsidP="00FE18D1">
            <w:pPr>
              <w:spacing w:line="240" w:lineRule="auto"/>
              <w:ind w:firstLine="0"/>
              <w:rPr>
                <w:rFonts w:eastAsia="Calibri"/>
                <w:lang w:val="en-US" w:eastAsia="ru-RU"/>
              </w:rPr>
            </w:pPr>
          </w:p>
        </w:tc>
        <w:tc>
          <w:tcPr>
            <w:tcW w:w="1701" w:type="dxa"/>
            <w:noWrap/>
          </w:tcPr>
          <w:p w:rsidR="00C52AD8" w:rsidRPr="00B46196" w:rsidRDefault="00C52AD8" w:rsidP="00FE18D1">
            <w:pPr>
              <w:spacing w:line="240" w:lineRule="auto"/>
              <w:ind w:firstLine="0"/>
              <w:rPr>
                <w:rFonts w:eastAsia="Calibri"/>
                <w:lang w:val="en-US" w:eastAsia="ru-RU"/>
              </w:rPr>
            </w:pPr>
            <w:r w:rsidRPr="00B46196">
              <w:rPr>
                <w:rFonts w:eastAsia="Calibri"/>
                <w:lang w:val="en-US" w:eastAsia="ru-RU"/>
              </w:rPr>
              <w:t>ST</w:t>
            </w:r>
            <w:r w:rsidRPr="00B46196">
              <w:rPr>
                <w:rFonts w:eastAsia="Calibri"/>
                <w:lang w:eastAsia="ru-RU"/>
              </w:rPr>
              <w:t>_</w:t>
            </w:r>
            <w:r w:rsidRPr="00B46196">
              <w:rPr>
                <w:rFonts w:eastAsia="Calibri"/>
                <w:lang w:val="en-US" w:eastAsia="ru-RU"/>
              </w:rPr>
              <w:t>OKATO</w:t>
            </w:r>
          </w:p>
        </w:tc>
        <w:tc>
          <w:tcPr>
            <w:tcW w:w="2835" w:type="dxa"/>
          </w:tcPr>
          <w:p w:rsidR="00C52AD8" w:rsidRPr="00B46196" w:rsidRDefault="00C52AD8" w:rsidP="00FE18D1">
            <w:pPr>
              <w:spacing w:line="240" w:lineRule="auto"/>
              <w:ind w:firstLine="0"/>
              <w:rPr>
                <w:lang w:eastAsia="ru-RU"/>
              </w:rPr>
            </w:pPr>
            <w:r w:rsidRPr="00B46196">
              <w:rPr>
                <w:lang w:eastAsia="ru-RU"/>
              </w:rPr>
              <w:t>Регион страхования</w:t>
            </w:r>
          </w:p>
        </w:tc>
        <w:tc>
          <w:tcPr>
            <w:tcW w:w="4252" w:type="dxa"/>
          </w:tcPr>
          <w:p w:rsidR="00C52AD8" w:rsidRPr="003F0784" w:rsidRDefault="00C52AD8" w:rsidP="003A6555">
            <w:pPr>
              <w:spacing w:line="240" w:lineRule="auto"/>
              <w:ind w:firstLine="0"/>
              <w:jc w:val="left"/>
              <w:rPr>
                <w:highlight w:val="yellow"/>
                <w:lang w:val="en-US" w:eastAsia="ru-RU"/>
              </w:rPr>
            </w:pPr>
            <w:r w:rsidRPr="003F0784">
              <w:rPr>
                <w:highlight w:val="yellow"/>
                <w:lang w:val="en-US" w:eastAsia="ru-RU"/>
              </w:rPr>
              <w:t>ZL_LIST/ZAP/PACIENT/ST_OKATO</w:t>
            </w:r>
          </w:p>
        </w:tc>
      </w:tr>
      <w:tr w:rsidR="00C52AD8" w:rsidRPr="00D01932" w:rsidTr="00740952">
        <w:trPr>
          <w:trHeight w:val="547"/>
        </w:trPr>
        <w:tc>
          <w:tcPr>
            <w:tcW w:w="1503" w:type="dxa"/>
            <w:noWrap/>
          </w:tcPr>
          <w:p w:rsidR="00C52AD8" w:rsidRPr="00C52AD8" w:rsidRDefault="00C52AD8" w:rsidP="00FE18D1">
            <w:pPr>
              <w:spacing w:line="240" w:lineRule="auto"/>
              <w:ind w:firstLine="0"/>
              <w:rPr>
                <w:rFonts w:eastAsia="Calibri"/>
                <w:lang w:val="en-US" w:eastAsia="ru-RU"/>
              </w:rPr>
            </w:pPr>
          </w:p>
        </w:tc>
        <w:tc>
          <w:tcPr>
            <w:tcW w:w="1701" w:type="dxa"/>
            <w:noWrap/>
          </w:tcPr>
          <w:p w:rsidR="00C52AD8" w:rsidRPr="00B46196" w:rsidRDefault="00C52AD8" w:rsidP="00FE18D1">
            <w:pPr>
              <w:spacing w:line="240" w:lineRule="auto"/>
              <w:ind w:firstLine="0"/>
              <w:rPr>
                <w:rFonts w:eastAsia="Calibri"/>
                <w:lang w:val="en-US" w:eastAsia="ru-RU"/>
              </w:rPr>
            </w:pPr>
            <w:r w:rsidRPr="00B46196">
              <w:rPr>
                <w:rFonts w:eastAsia="Calibri"/>
                <w:lang w:val="en-US" w:eastAsia="ru-RU"/>
              </w:rPr>
              <w:t>SMO</w:t>
            </w:r>
          </w:p>
        </w:tc>
        <w:tc>
          <w:tcPr>
            <w:tcW w:w="2835" w:type="dxa"/>
          </w:tcPr>
          <w:p w:rsidR="00C52AD8" w:rsidRPr="00B46196" w:rsidRDefault="00C52AD8" w:rsidP="00FE18D1">
            <w:pPr>
              <w:spacing w:line="240" w:lineRule="auto"/>
              <w:ind w:firstLine="0"/>
              <w:rPr>
                <w:lang w:eastAsia="ru-RU"/>
              </w:rPr>
            </w:pPr>
            <w:r w:rsidRPr="00B46196">
              <w:rPr>
                <w:lang w:eastAsia="ru-RU"/>
              </w:rPr>
              <w:t xml:space="preserve">Реестровый номер СМО. </w:t>
            </w:r>
          </w:p>
        </w:tc>
        <w:tc>
          <w:tcPr>
            <w:tcW w:w="4252" w:type="dxa"/>
          </w:tcPr>
          <w:p w:rsidR="00C52AD8" w:rsidRPr="003F0784" w:rsidRDefault="00C52AD8" w:rsidP="003A6555">
            <w:pPr>
              <w:spacing w:line="240" w:lineRule="auto"/>
              <w:ind w:firstLine="0"/>
              <w:jc w:val="left"/>
              <w:rPr>
                <w:highlight w:val="yellow"/>
                <w:lang w:val="en-US" w:eastAsia="ru-RU"/>
              </w:rPr>
            </w:pPr>
            <w:r w:rsidRPr="003F0784">
              <w:rPr>
                <w:highlight w:val="yellow"/>
                <w:lang w:val="en-US" w:eastAsia="ru-RU"/>
              </w:rPr>
              <w:t>ZL_LIST/ZAP/PACIENT/SMO</w:t>
            </w:r>
          </w:p>
        </w:tc>
      </w:tr>
      <w:tr w:rsidR="00C52AD8" w:rsidRPr="00D01932" w:rsidTr="00740952">
        <w:trPr>
          <w:trHeight w:val="639"/>
        </w:trPr>
        <w:tc>
          <w:tcPr>
            <w:tcW w:w="1503" w:type="dxa"/>
            <w:noWrap/>
          </w:tcPr>
          <w:p w:rsidR="00C52AD8" w:rsidRPr="00C52AD8" w:rsidRDefault="00C52AD8" w:rsidP="00FE18D1">
            <w:pPr>
              <w:spacing w:line="240" w:lineRule="auto"/>
              <w:ind w:firstLine="0"/>
              <w:rPr>
                <w:rFonts w:eastAsia="Calibri"/>
                <w:lang w:val="en-US" w:eastAsia="ru-RU"/>
              </w:rPr>
            </w:pPr>
          </w:p>
        </w:tc>
        <w:tc>
          <w:tcPr>
            <w:tcW w:w="1701" w:type="dxa"/>
            <w:noWrap/>
          </w:tcPr>
          <w:p w:rsidR="00C52AD8" w:rsidRPr="00B46196" w:rsidRDefault="00C52AD8" w:rsidP="00FE18D1">
            <w:pPr>
              <w:spacing w:line="240" w:lineRule="auto"/>
              <w:ind w:firstLine="0"/>
              <w:rPr>
                <w:rFonts w:eastAsia="Calibri"/>
                <w:lang w:val="en-US" w:eastAsia="ru-RU"/>
              </w:rPr>
            </w:pPr>
            <w:r w:rsidRPr="00B46196">
              <w:rPr>
                <w:rFonts w:eastAsia="Calibri"/>
                <w:lang w:val="en-US" w:eastAsia="ru-RU"/>
              </w:rPr>
              <w:t>SMO_OGRN</w:t>
            </w:r>
          </w:p>
        </w:tc>
        <w:tc>
          <w:tcPr>
            <w:tcW w:w="2835" w:type="dxa"/>
          </w:tcPr>
          <w:p w:rsidR="00C52AD8" w:rsidRPr="00B46196" w:rsidRDefault="00C52AD8" w:rsidP="00FE18D1">
            <w:pPr>
              <w:spacing w:line="240" w:lineRule="auto"/>
              <w:ind w:firstLine="0"/>
              <w:rPr>
                <w:lang w:eastAsia="ru-RU"/>
              </w:rPr>
            </w:pPr>
            <w:r w:rsidRPr="00B46196">
              <w:rPr>
                <w:lang w:eastAsia="ru-RU"/>
              </w:rPr>
              <w:t>ОГРН СМО</w:t>
            </w:r>
          </w:p>
        </w:tc>
        <w:tc>
          <w:tcPr>
            <w:tcW w:w="4252" w:type="dxa"/>
          </w:tcPr>
          <w:p w:rsidR="00C52AD8" w:rsidRPr="003F0784" w:rsidRDefault="00C52AD8" w:rsidP="003A6555">
            <w:pPr>
              <w:spacing w:line="240" w:lineRule="auto"/>
              <w:ind w:firstLine="0"/>
              <w:jc w:val="left"/>
              <w:rPr>
                <w:highlight w:val="yellow"/>
                <w:lang w:val="en-US" w:eastAsia="ru-RU"/>
              </w:rPr>
            </w:pPr>
            <w:r w:rsidRPr="003F0784">
              <w:rPr>
                <w:highlight w:val="yellow"/>
                <w:lang w:val="en-US" w:eastAsia="ru-RU"/>
              </w:rPr>
              <w:t>ZL_LIST/ZAP/PACIENT/SMO_OGRN</w:t>
            </w:r>
          </w:p>
          <w:p w:rsidR="00C52AD8" w:rsidRPr="003F0784" w:rsidRDefault="00C52AD8" w:rsidP="003A6555">
            <w:pPr>
              <w:spacing w:line="240" w:lineRule="auto"/>
              <w:ind w:firstLine="0"/>
              <w:jc w:val="left"/>
              <w:rPr>
                <w:highlight w:val="yellow"/>
                <w:lang w:val="en-US" w:eastAsia="ru-RU"/>
              </w:rPr>
            </w:pPr>
          </w:p>
        </w:tc>
      </w:tr>
      <w:tr w:rsidR="00C52AD8" w:rsidRPr="00D01932" w:rsidTr="00740952">
        <w:trPr>
          <w:trHeight w:val="493"/>
        </w:trPr>
        <w:tc>
          <w:tcPr>
            <w:tcW w:w="1503" w:type="dxa"/>
            <w:noWrap/>
          </w:tcPr>
          <w:p w:rsidR="00C52AD8" w:rsidRPr="00C52AD8" w:rsidRDefault="00C52AD8" w:rsidP="00FE18D1">
            <w:pPr>
              <w:spacing w:line="240" w:lineRule="auto"/>
              <w:ind w:firstLine="0"/>
              <w:rPr>
                <w:rFonts w:eastAsia="Calibri"/>
                <w:lang w:val="en-US" w:eastAsia="ru-RU"/>
              </w:rPr>
            </w:pPr>
          </w:p>
        </w:tc>
        <w:tc>
          <w:tcPr>
            <w:tcW w:w="1701" w:type="dxa"/>
            <w:noWrap/>
          </w:tcPr>
          <w:p w:rsidR="00C52AD8" w:rsidRPr="00B46196" w:rsidRDefault="00C52AD8" w:rsidP="00FE18D1">
            <w:pPr>
              <w:spacing w:line="240" w:lineRule="auto"/>
              <w:ind w:firstLine="0"/>
              <w:rPr>
                <w:rFonts w:eastAsia="Calibri"/>
                <w:lang w:val="en-US" w:eastAsia="ru-RU"/>
              </w:rPr>
            </w:pPr>
            <w:r w:rsidRPr="00B46196">
              <w:rPr>
                <w:rFonts w:eastAsia="Calibri"/>
                <w:lang w:val="en-US" w:eastAsia="ru-RU"/>
              </w:rPr>
              <w:t>SMO_OK</w:t>
            </w:r>
          </w:p>
        </w:tc>
        <w:tc>
          <w:tcPr>
            <w:tcW w:w="2835" w:type="dxa"/>
          </w:tcPr>
          <w:p w:rsidR="00C52AD8" w:rsidRPr="00B46196" w:rsidRDefault="00C52AD8" w:rsidP="00FE18D1">
            <w:pPr>
              <w:spacing w:line="240" w:lineRule="auto"/>
              <w:ind w:firstLine="0"/>
              <w:rPr>
                <w:lang w:eastAsia="ru-RU"/>
              </w:rPr>
            </w:pPr>
            <w:r w:rsidRPr="00B46196">
              <w:rPr>
                <w:lang w:eastAsia="ru-RU"/>
              </w:rPr>
              <w:t>ОКАТО территории страхования</w:t>
            </w:r>
          </w:p>
        </w:tc>
        <w:tc>
          <w:tcPr>
            <w:tcW w:w="4252" w:type="dxa"/>
          </w:tcPr>
          <w:p w:rsidR="00C52AD8" w:rsidRPr="003F0784" w:rsidRDefault="000F7D0A" w:rsidP="00FE18D1">
            <w:pPr>
              <w:spacing w:line="240" w:lineRule="auto"/>
              <w:ind w:firstLine="0"/>
              <w:rPr>
                <w:highlight w:val="yellow"/>
                <w:lang w:val="en-US" w:eastAsia="ru-RU"/>
              </w:rPr>
            </w:pPr>
            <w:r w:rsidRPr="003F0784">
              <w:rPr>
                <w:highlight w:val="yellow"/>
                <w:lang w:val="en-US" w:eastAsia="ru-RU"/>
              </w:rPr>
              <w:t>ZL_LIST/ZAP/PACIENT/SMO_OK</w:t>
            </w:r>
          </w:p>
        </w:tc>
      </w:tr>
      <w:tr w:rsidR="00C52AD8" w:rsidRPr="00D01932" w:rsidTr="00740952">
        <w:trPr>
          <w:trHeight w:val="673"/>
        </w:trPr>
        <w:tc>
          <w:tcPr>
            <w:tcW w:w="1503" w:type="dxa"/>
            <w:noWrap/>
          </w:tcPr>
          <w:p w:rsidR="00C52AD8" w:rsidRPr="000F7D0A" w:rsidRDefault="00C52AD8" w:rsidP="00FE18D1">
            <w:pPr>
              <w:spacing w:line="240" w:lineRule="auto"/>
              <w:ind w:firstLine="0"/>
              <w:rPr>
                <w:rFonts w:eastAsia="Calibri"/>
                <w:lang w:val="en-US" w:eastAsia="ru-RU"/>
              </w:rPr>
            </w:pPr>
          </w:p>
        </w:tc>
        <w:tc>
          <w:tcPr>
            <w:tcW w:w="1701" w:type="dxa"/>
            <w:noWrap/>
          </w:tcPr>
          <w:p w:rsidR="00C52AD8" w:rsidRPr="00B46196" w:rsidRDefault="00C52AD8" w:rsidP="00FE18D1">
            <w:pPr>
              <w:spacing w:line="240" w:lineRule="auto"/>
              <w:ind w:firstLine="0"/>
              <w:rPr>
                <w:rFonts w:eastAsia="Calibri"/>
                <w:lang w:val="en-US" w:eastAsia="ru-RU"/>
              </w:rPr>
            </w:pPr>
            <w:r w:rsidRPr="00B46196">
              <w:rPr>
                <w:rFonts w:eastAsia="Calibri"/>
                <w:lang w:val="en-US" w:eastAsia="ru-RU"/>
              </w:rPr>
              <w:t>SMO_NAM</w:t>
            </w:r>
          </w:p>
        </w:tc>
        <w:tc>
          <w:tcPr>
            <w:tcW w:w="2835" w:type="dxa"/>
          </w:tcPr>
          <w:p w:rsidR="00C52AD8" w:rsidRPr="00B46196" w:rsidRDefault="00C52AD8" w:rsidP="00FE18D1">
            <w:pPr>
              <w:spacing w:line="240" w:lineRule="auto"/>
              <w:ind w:firstLine="0"/>
              <w:rPr>
                <w:lang w:eastAsia="ru-RU"/>
              </w:rPr>
            </w:pPr>
            <w:r w:rsidRPr="00B46196">
              <w:rPr>
                <w:lang w:eastAsia="ru-RU"/>
              </w:rPr>
              <w:t>Наименование СМО</w:t>
            </w:r>
          </w:p>
        </w:tc>
        <w:tc>
          <w:tcPr>
            <w:tcW w:w="4252" w:type="dxa"/>
          </w:tcPr>
          <w:p w:rsidR="00C52AD8" w:rsidRPr="003F0784" w:rsidRDefault="00C52AD8" w:rsidP="003A6555">
            <w:pPr>
              <w:spacing w:line="240" w:lineRule="auto"/>
              <w:ind w:firstLine="0"/>
              <w:jc w:val="left"/>
              <w:rPr>
                <w:highlight w:val="yellow"/>
                <w:lang w:val="en-US" w:eastAsia="ru-RU"/>
              </w:rPr>
            </w:pPr>
            <w:r w:rsidRPr="003F0784">
              <w:rPr>
                <w:highlight w:val="yellow"/>
                <w:lang w:val="en-US" w:eastAsia="ru-RU"/>
              </w:rPr>
              <w:t>ZL_LIST/ZAP/PACIENT/SMO_NAM</w:t>
            </w:r>
          </w:p>
        </w:tc>
      </w:tr>
      <w:tr w:rsidR="00C52AD8" w:rsidRPr="00B46196" w:rsidTr="00740952">
        <w:trPr>
          <w:trHeight w:val="673"/>
        </w:trPr>
        <w:tc>
          <w:tcPr>
            <w:tcW w:w="1503" w:type="dxa"/>
            <w:noWrap/>
          </w:tcPr>
          <w:p w:rsidR="00C52AD8" w:rsidRPr="00C52AD8" w:rsidRDefault="00C52AD8" w:rsidP="00FE18D1">
            <w:pPr>
              <w:spacing w:line="240" w:lineRule="auto"/>
              <w:ind w:firstLine="0"/>
              <w:rPr>
                <w:rFonts w:eastAsia="Calibri"/>
                <w:lang w:val="en-US" w:eastAsia="ru-RU"/>
              </w:rPr>
            </w:pPr>
          </w:p>
        </w:tc>
        <w:tc>
          <w:tcPr>
            <w:tcW w:w="1701" w:type="dxa"/>
            <w:noWrap/>
          </w:tcPr>
          <w:p w:rsidR="00C52AD8" w:rsidRPr="00B46196" w:rsidRDefault="00C52AD8" w:rsidP="00FE18D1">
            <w:pPr>
              <w:spacing w:line="240" w:lineRule="auto"/>
              <w:ind w:firstLine="0"/>
              <w:rPr>
                <w:rFonts w:eastAsia="Calibri"/>
                <w:lang w:eastAsia="ru-RU"/>
              </w:rPr>
            </w:pPr>
            <w:r w:rsidRPr="00B46196">
              <w:rPr>
                <w:rFonts w:eastAsia="Calibri"/>
                <w:lang w:val="en-US" w:eastAsia="ru-RU"/>
              </w:rPr>
              <w:t>NOVOR</w:t>
            </w:r>
          </w:p>
        </w:tc>
        <w:tc>
          <w:tcPr>
            <w:tcW w:w="2835" w:type="dxa"/>
          </w:tcPr>
          <w:p w:rsidR="00C52AD8" w:rsidRPr="00B46196" w:rsidRDefault="00C52AD8" w:rsidP="00FE18D1">
            <w:pPr>
              <w:spacing w:line="240" w:lineRule="auto"/>
              <w:ind w:firstLine="0"/>
              <w:rPr>
                <w:lang w:eastAsia="ru-RU"/>
              </w:rPr>
            </w:pPr>
            <w:r w:rsidRPr="00B46196">
              <w:rPr>
                <w:lang w:eastAsia="ru-RU"/>
              </w:rPr>
              <w:t>Признак новорождённого</w:t>
            </w:r>
          </w:p>
        </w:tc>
        <w:tc>
          <w:tcPr>
            <w:tcW w:w="4252" w:type="dxa"/>
          </w:tcPr>
          <w:p w:rsidR="00C52AD8" w:rsidRPr="003F0784" w:rsidRDefault="00C52AD8">
            <w:pPr>
              <w:pStyle w:val="14"/>
              <w:spacing w:line="360" w:lineRule="auto"/>
              <w:jc w:val="left"/>
              <w:rPr>
                <w:highlight w:val="yellow"/>
                <w:lang w:val="en-US" w:eastAsia="ru-RU"/>
              </w:rPr>
            </w:pPr>
            <w:r w:rsidRPr="003F0784">
              <w:rPr>
                <w:highlight w:val="yellow"/>
                <w:lang w:val="en-US" w:eastAsia="ru-RU"/>
              </w:rPr>
              <w:t>ZL_LIST/ZAP/PACIENT/NOVOR</w:t>
            </w:r>
          </w:p>
          <w:p w:rsidR="00C52AD8" w:rsidRPr="003F0784" w:rsidRDefault="00C52AD8" w:rsidP="00FE18D1">
            <w:pPr>
              <w:spacing w:line="240" w:lineRule="auto"/>
              <w:ind w:firstLine="0"/>
              <w:rPr>
                <w:highlight w:val="yellow"/>
                <w:lang w:eastAsia="ru-RU"/>
              </w:rPr>
            </w:pPr>
          </w:p>
        </w:tc>
      </w:tr>
      <w:tr w:rsidR="00740952" w:rsidRPr="00B46196" w:rsidTr="00740952">
        <w:tc>
          <w:tcPr>
            <w:tcW w:w="10291" w:type="dxa"/>
            <w:gridSpan w:val="4"/>
            <w:noWrap/>
          </w:tcPr>
          <w:p w:rsidR="00740952" w:rsidRPr="00B46196" w:rsidRDefault="00740952" w:rsidP="00FE18D1">
            <w:pPr>
              <w:pStyle w:val="1d"/>
              <w:rPr>
                <w:rStyle w:val="affff6"/>
                <w:b w:val="0"/>
              </w:rPr>
            </w:pPr>
            <w:r w:rsidRPr="00B46196">
              <w:rPr>
                <w:rStyle w:val="affff6"/>
              </w:rPr>
              <w:t>Сведения о законченном случае</w:t>
            </w:r>
          </w:p>
        </w:tc>
      </w:tr>
      <w:tr w:rsidR="00C52AD8" w:rsidRPr="00D01932" w:rsidTr="00740952">
        <w:tc>
          <w:tcPr>
            <w:tcW w:w="1503" w:type="dxa"/>
            <w:noWrap/>
          </w:tcPr>
          <w:p w:rsidR="00C52AD8" w:rsidRPr="00B46196" w:rsidRDefault="00C52AD8" w:rsidP="00FE18D1">
            <w:pPr>
              <w:pStyle w:val="14"/>
              <w:rPr>
                <w:lang w:eastAsia="ru-RU"/>
              </w:rPr>
            </w:pPr>
            <w:r w:rsidRPr="00B46196">
              <w:rPr>
                <w:lang w:val="en-US" w:eastAsia="ru-RU"/>
              </w:rPr>
              <w:t>Z_SL</w:t>
            </w:r>
          </w:p>
        </w:tc>
        <w:tc>
          <w:tcPr>
            <w:tcW w:w="1701" w:type="dxa"/>
            <w:noWrap/>
          </w:tcPr>
          <w:p w:rsidR="00C52AD8" w:rsidRPr="00B46196" w:rsidRDefault="00C52AD8" w:rsidP="00FE18D1">
            <w:pPr>
              <w:pStyle w:val="14"/>
              <w:rPr>
                <w:rFonts w:eastAsia="Calibri"/>
                <w:lang w:val="en-US" w:eastAsia="ru-RU"/>
              </w:rPr>
            </w:pPr>
            <w:r w:rsidRPr="00B46196">
              <w:rPr>
                <w:rFonts w:eastAsia="Calibri"/>
                <w:lang w:val="en-US" w:eastAsia="ru-RU"/>
              </w:rPr>
              <w:t>IDCASE</w:t>
            </w:r>
          </w:p>
        </w:tc>
        <w:tc>
          <w:tcPr>
            <w:tcW w:w="2835" w:type="dxa"/>
          </w:tcPr>
          <w:p w:rsidR="00C52AD8" w:rsidRPr="00B46196" w:rsidRDefault="00C52AD8" w:rsidP="00FE18D1">
            <w:pPr>
              <w:pStyle w:val="14"/>
              <w:rPr>
                <w:lang w:eastAsia="ru-RU"/>
              </w:rPr>
            </w:pPr>
            <w:r w:rsidRPr="00B46196">
              <w:rPr>
                <w:lang w:eastAsia="ru-RU"/>
              </w:rPr>
              <w:t>Номер записи в реестре случаев</w:t>
            </w:r>
          </w:p>
        </w:tc>
        <w:tc>
          <w:tcPr>
            <w:tcW w:w="4252" w:type="dxa"/>
          </w:tcPr>
          <w:p w:rsidR="00C52AD8" w:rsidRPr="003F0784" w:rsidRDefault="00C52AD8" w:rsidP="00FE18D1">
            <w:pPr>
              <w:pStyle w:val="14"/>
              <w:jc w:val="left"/>
              <w:rPr>
                <w:highlight w:val="yellow"/>
                <w:lang w:val="en-US" w:eastAsia="ru-RU"/>
              </w:rPr>
            </w:pPr>
            <w:r w:rsidRPr="003F0784">
              <w:rPr>
                <w:highlight w:val="yellow"/>
                <w:lang w:val="en-US" w:eastAsia="ru-RU"/>
              </w:rPr>
              <w:t>ZL_LIST/ZAP/Z_SL/IDCASE</w:t>
            </w:r>
          </w:p>
        </w:tc>
      </w:tr>
      <w:tr w:rsidR="00C52AD8" w:rsidRPr="00D01932" w:rsidTr="00740952">
        <w:tc>
          <w:tcPr>
            <w:tcW w:w="1503" w:type="dxa"/>
            <w:noWrap/>
          </w:tcPr>
          <w:p w:rsidR="00C52AD8" w:rsidRPr="00C52AD8" w:rsidRDefault="00C52AD8" w:rsidP="00FE18D1">
            <w:pPr>
              <w:pStyle w:val="14"/>
              <w:rPr>
                <w:lang w:val="en-US" w:eastAsia="ru-RU"/>
              </w:rPr>
            </w:pPr>
          </w:p>
        </w:tc>
        <w:tc>
          <w:tcPr>
            <w:tcW w:w="1701" w:type="dxa"/>
            <w:noWrap/>
          </w:tcPr>
          <w:p w:rsidR="00C52AD8" w:rsidRPr="00B46196" w:rsidRDefault="00C52AD8" w:rsidP="00FE18D1">
            <w:pPr>
              <w:pStyle w:val="14"/>
              <w:rPr>
                <w:rFonts w:eastAsia="Calibri"/>
                <w:lang w:val="en-US"/>
              </w:rPr>
            </w:pPr>
            <w:r w:rsidRPr="00B46196">
              <w:rPr>
                <w:rFonts w:eastAsia="Calibri"/>
                <w:lang w:val="en-US"/>
              </w:rPr>
              <w:t>VIDPOM</w:t>
            </w:r>
          </w:p>
        </w:tc>
        <w:tc>
          <w:tcPr>
            <w:tcW w:w="2835" w:type="dxa"/>
          </w:tcPr>
          <w:p w:rsidR="00C52AD8" w:rsidRPr="00B46196" w:rsidRDefault="00C52AD8" w:rsidP="00FE18D1">
            <w:pPr>
              <w:pStyle w:val="14"/>
              <w:rPr>
                <w:lang w:eastAsia="ru-RU"/>
              </w:rPr>
            </w:pPr>
            <w:r w:rsidRPr="00B46196">
              <w:rPr>
                <w:lang w:eastAsia="ru-RU"/>
              </w:rPr>
              <w:t>Вид медицинской помощи</w:t>
            </w:r>
          </w:p>
        </w:tc>
        <w:tc>
          <w:tcPr>
            <w:tcW w:w="4252" w:type="dxa"/>
          </w:tcPr>
          <w:p w:rsidR="00C52AD8" w:rsidRPr="003F0784" w:rsidRDefault="00C52AD8" w:rsidP="00FE18D1">
            <w:pPr>
              <w:pStyle w:val="14"/>
              <w:jc w:val="left"/>
              <w:rPr>
                <w:highlight w:val="yellow"/>
                <w:lang w:val="en-US" w:eastAsia="ru-RU"/>
              </w:rPr>
            </w:pPr>
            <w:r w:rsidRPr="003F0784">
              <w:rPr>
                <w:highlight w:val="yellow"/>
                <w:lang w:val="en-US" w:eastAsia="ru-RU"/>
              </w:rPr>
              <w:t>ZL_LIST/ZAP/Z_SL/VIDPOM</w:t>
            </w:r>
          </w:p>
        </w:tc>
      </w:tr>
      <w:tr w:rsidR="00C52AD8" w:rsidRPr="00D01932" w:rsidTr="00740952">
        <w:tc>
          <w:tcPr>
            <w:tcW w:w="1503" w:type="dxa"/>
            <w:noWrap/>
          </w:tcPr>
          <w:p w:rsidR="00C52AD8" w:rsidRPr="00C52AD8" w:rsidRDefault="00C52AD8" w:rsidP="00FE18D1">
            <w:pPr>
              <w:pStyle w:val="14"/>
              <w:rPr>
                <w:rFonts w:eastAsia="Calibri"/>
                <w:lang w:val="en-US" w:eastAsia="ru-RU"/>
              </w:rPr>
            </w:pPr>
          </w:p>
        </w:tc>
        <w:tc>
          <w:tcPr>
            <w:tcW w:w="1701" w:type="dxa"/>
            <w:noWrap/>
          </w:tcPr>
          <w:p w:rsidR="00C52AD8" w:rsidRPr="00B46196" w:rsidRDefault="00C52AD8" w:rsidP="00FE18D1">
            <w:pPr>
              <w:pStyle w:val="14"/>
              <w:rPr>
                <w:rFonts w:eastAsia="Calibri"/>
                <w:lang w:val="en-US" w:eastAsia="ru-RU"/>
              </w:rPr>
            </w:pPr>
            <w:r w:rsidRPr="00B46196">
              <w:rPr>
                <w:rFonts w:eastAsia="Calibri"/>
                <w:lang w:val="en-US" w:eastAsia="ru-RU"/>
              </w:rPr>
              <w:t>LPU</w:t>
            </w:r>
          </w:p>
        </w:tc>
        <w:tc>
          <w:tcPr>
            <w:tcW w:w="2835" w:type="dxa"/>
          </w:tcPr>
          <w:p w:rsidR="00C52AD8" w:rsidRPr="00B46196" w:rsidRDefault="00C52AD8" w:rsidP="00FE18D1">
            <w:pPr>
              <w:pStyle w:val="14"/>
              <w:rPr>
                <w:lang w:eastAsia="ru-RU"/>
              </w:rPr>
            </w:pPr>
            <w:r w:rsidRPr="00B46196">
              <w:rPr>
                <w:lang w:eastAsia="ru-RU"/>
              </w:rPr>
              <w:t>Код МО</w:t>
            </w:r>
          </w:p>
        </w:tc>
        <w:tc>
          <w:tcPr>
            <w:tcW w:w="4252" w:type="dxa"/>
          </w:tcPr>
          <w:p w:rsidR="00C52AD8" w:rsidRPr="003F0784" w:rsidRDefault="00C52AD8" w:rsidP="00FE18D1">
            <w:pPr>
              <w:pStyle w:val="14"/>
              <w:jc w:val="left"/>
              <w:rPr>
                <w:highlight w:val="yellow"/>
                <w:lang w:val="en-US" w:eastAsia="ru-RU"/>
              </w:rPr>
            </w:pPr>
            <w:r w:rsidRPr="003F0784">
              <w:rPr>
                <w:highlight w:val="yellow"/>
                <w:lang w:val="en-US" w:eastAsia="ru-RU"/>
              </w:rPr>
              <w:t>ZL_LIST/ZAP/Z_SL/LPU</w:t>
            </w:r>
          </w:p>
        </w:tc>
      </w:tr>
      <w:tr w:rsidR="00C52AD8" w:rsidRPr="00D01932" w:rsidTr="00740952">
        <w:tc>
          <w:tcPr>
            <w:tcW w:w="1503" w:type="dxa"/>
            <w:noWrap/>
          </w:tcPr>
          <w:p w:rsidR="00C52AD8" w:rsidRPr="00C52AD8" w:rsidRDefault="00C52AD8" w:rsidP="00FE18D1">
            <w:pPr>
              <w:pStyle w:val="14"/>
              <w:rPr>
                <w:rFonts w:eastAsia="Calibri"/>
                <w:lang w:val="en-US" w:eastAsia="ru-RU"/>
              </w:rPr>
            </w:pPr>
          </w:p>
        </w:tc>
        <w:tc>
          <w:tcPr>
            <w:tcW w:w="1701" w:type="dxa"/>
            <w:noWrap/>
          </w:tcPr>
          <w:p w:rsidR="00C52AD8" w:rsidRPr="00B46196" w:rsidRDefault="00C52AD8" w:rsidP="00FE18D1">
            <w:pPr>
              <w:pStyle w:val="14"/>
              <w:rPr>
                <w:rFonts w:eastAsia="Calibri"/>
                <w:lang w:val="en-US" w:eastAsia="ru-RU"/>
              </w:rPr>
            </w:pPr>
            <w:r w:rsidRPr="00B46196">
              <w:rPr>
                <w:rFonts w:eastAsia="Calibri"/>
                <w:lang w:val="en-US" w:eastAsia="ru-RU"/>
              </w:rPr>
              <w:t>VBR</w:t>
            </w:r>
          </w:p>
        </w:tc>
        <w:tc>
          <w:tcPr>
            <w:tcW w:w="2835" w:type="dxa"/>
          </w:tcPr>
          <w:p w:rsidR="00C52AD8" w:rsidRPr="00B46196" w:rsidRDefault="00C52AD8" w:rsidP="00FE18D1">
            <w:pPr>
              <w:pStyle w:val="14"/>
              <w:rPr>
                <w:lang w:eastAsia="ru-RU"/>
              </w:rPr>
            </w:pPr>
            <w:r w:rsidRPr="00B46196">
              <w:rPr>
                <w:lang w:eastAsia="ru-RU"/>
              </w:rPr>
              <w:t>Признак мобильной медицинской бригады</w:t>
            </w:r>
          </w:p>
        </w:tc>
        <w:tc>
          <w:tcPr>
            <w:tcW w:w="4252" w:type="dxa"/>
          </w:tcPr>
          <w:p w:rsidR="00C52AD8" w:rsidRPr="003F0784" w:rsidRDefault="00C52AD8" w:rsidP="00FE18D1">
            <w:pPr>
              <w:pStyle w:val="14"/>
              <w:rPr>
                <w:highlight w:val="yellow"/>
                <w:lang w:val="en-US" w:eastAsia="ru-RU"/>
              </w:rPr>
            </w:pPr>
            <w:r w:rsidRPr="003F0784">
              <w:rPr>
                <w:highlight w:val="yellow"/>
                <w:lang w:val="en-US" w:eastAsia="ru-RU"/>
              </w:rPr>
              <w:t>ZL_LIST/ZAP/Z_SL/</w:t>
            </w:r>
            <w:r w:rsidR="00D01932">
              <w:rPr>
                <w:highlight w:val="yellow"/>
                <w:lang w:val="en-US" w:eastAsia="ru-RU"/>
              </w:rPr>
              <w:t>VBR</w:t>
            </w:r>
          </w:p>
        </w:tc>
      </w:tr>
      <w:tr w:rsidR="00C52AD8" w:rsidRPr="00D01932" w:rsidTr="00740952">
        <w:tc>
          <w:tcPr>
            <w:tcW w:w="1503" w:type="dxa"/>
            <w:noWrap/>
          </w:tcPr>
          <w:p w:rsidR="00C52AD8" w:rsidRPr="00C52AD8" w:rsidRDefault="00C52AD8" w:rsidP="00FE18D1">
            <w:pPr>
              <w:pStyle w:val="14"/>
              <w:rPr>
                <w:rFonts w:eastAsia="Calibri"/>
                <w:lang w:val="en-US" w:eastAsia="ru-RU"/>
              </w:rPr>
            </w:pPr>
          </w:p>
        </w:tc>
        <w:tc>
          <w:tcPr>
            <w:tcW w:w="1701" w:type="dxa"/>
            <w:noWrap/>
          </w:tcPr>
          <w:p w:rsidR="00C52AD8" w:rsidRPr="00B46196" w:rsidRDefault="00C52AD8" w:rsidP="00FE18D1">
            <w:pPr>
              <w:pStyle w:val="14"/>
              <w:rPr>
                <w:rFonts w:eastAsia="Calibri"/>
                <w:lang w:eastAsia="ru-RU"/>
              </w:rPr>
            </w:pPr>
            <w:r w:rsidRPr="00B46196">
              <w:rPr>
                <w:rFonts w:eastAsia="Calibri"/>
                <w:lang w:val="en-US" w:eastAsia="ru-RU"/>
              </w:rPr>
              <w:t>DATE</w:t>
            </w:r>
            <w:r w:rsidRPr="00B46196">
              <w:rPr>
                <w:rFonts w:eastAsia="Calibri"/>
                <w:lang w:eastAsia="ru-RU"/>
              </w:rPr>
              <w:t>_</w:t>
            </w:r>
            <w:r w:rsidRPr="00B46196">
              <w:rPr>
                <w:rFonts w:eastAsia="Calibri"/>
                <w:lang w:val="en-US" w:eastAsia="ru-RU"/>
              </w:rPr>
              <w:t>Z</w:t>
            </w:r>
            <w:r w:rsidRPr="00B46196">
              <w:rPr>
                <w:rFonts w:eastAsia="Calibri"/>
                <w:lang w:eastAsia="ru-RU"/>
              </w:rPr>
              <w:t>_1</w:t>
            </w:r>
          </w:p>
        </w:tc>
        <w:tc>
          <w:tcPr>
            <w:tcW w:w="2835" w:type="dxa"/>
          </w:tcPr>
          <w:p w:rsidR="00C52AD8" w:rsidRPr="00B46196" w:rsidRDefault="00C52AD8" w:rsidP="00FE18D1">
            <w:pPr>
              <w:pStyle w:val="14"/>
              <w:rPr>
                <w:lang w:eastAsia="ru-RU"/>
              </w:rPr>
            </w:pPr>
            <w:r w:rsidRPr="00B46196">
              <w:rPr>
                <w:lang w:eastAsia="ru-RU"/>
              </w:rPr>
              <w:t>Дата начала лечения</w:t>
            </w:r>
          </w:p>
        </w:tc>
        <w:tc>
          <w:tcPr>
            <w:tcW w:w="4252" w:type="dxa"/>
          </w:tcPr>
          <w:p w:rsidR="00C52AD8" w:rsidRPr="003F0784" w:rsidRDefault="00C52AD8" w:rsidP="00FE18D1">
            <w:pPr>
              <w:pStyle w:val="14"/>
              <w:rPr>
                <w:highlight w:val="yellow"/>
                <w:lang w:val="en-US" w:eastAsia="ru-RU"/>
              </w:rPr>
            </w:pPr>
            <w:r w:rsidRPr="003F0784">
              <w:rPr>
                <w:highlight w:val="yellow"/>
                <w:lang w:val="en-US" w:eastAsia="ru-RU"/>
              </w:rPr>
              <w:t>ZL_LIST/ZAP/Z_SL/DATE_Z_1</w:t>
            </w:r>
          </w:p>
        </w:tc>
      </w:tr>
      <w:tr w:rsidR="00C52AD8" w:rsidRPr="00D01932" w:rsidTr="00740952">
        <w:tc>
          <w:tcPr>
            <w:tcW w:w="1503" w:type="dxa"/>
            <w:noWrap/>
          </w:tcPr>
          <w:p w:rsidR="00C52AD8" w:rsidRPr="00C52AD8" w:rsidRDefault="00C52AD8" w:rsidP="00FE18D1">
            <w:pPr>
              <w:pStyle w:val="14"/>
              <w:rPr>
                <w:rFonts w:eastAsia="Calibri"/>
                <w:lang w:val="en-US" w:eastAsia="ru-RU"/>
              </w:rPr>
            </w:pPr>
          </w:p>
        </w:tc>
        <w:tc>
          <w:tcPr>
            <w:tcW w:w="1701" w:type="dxa"/>
            <w:noWrap/>
          </w:tcPr>
          <w:p w:rsidR="00C52AD8" w:rsidRPr="00B46196" w:rsidRDefault="00C52AD8" w:rsidP="00FE18D1">
            <w:pPr>
              <w:pStyle w:val="14"/>
              <w:rPr>
                <w:rFonts w:eastAsia="Calibri"/>
                <w:lang w:eastAsia="ru-RU"/>
              </w:rPr>
            </w:pPr>
            <w:r w:rsidRPr="00B46196">
              <w:rPr>
                <w:rFonts w:eastAsia="Calibri"/>
                <w:lang w:val="en-US" w:eastAsia="ru-RU"/>
              </w:rPr>
              <w:t>DATE</w:t>
            </w:r>
            <w:r w:rsidRPr="00B46196">
              <w:rPr>
                <w:rFonts w:eastAsia="Calibri"/>
                <w:lang w:eastAsia="ru-RU"/>
              </w:rPr>
              <w:t>_</w:t>
            </w:r>
            <w:r w:rsidRPr="00B46196">
              <w:rPr>
                <w:rFonts w:eastAsia="Calibri"/>
                <w:lang w:val="en-US" w:eastAsia="ru-RU"/>
              </w:rPr>
              <w:t>Z_</w:t>
            </w:r>
            <w:r w:rsidRPr="00B46196">
              <w:rPr>
                <w:rFonts w:eastAsia="Calibri"/>
                <w:lang w:eastAsia="ru-RU"/>
              </w:rPr>
              <w:t>2</w:t>
            </w:r>
          </w:p>
        </w:tc>
        <w:tc>
          <w:tcPr>
            <w:tcW w:w="2835" w:type="dxa"/>
          </w:tcPr>
          <w:p w:rsidR="00C52AD8" w:rsidRPr="00B46196" w:rsidRDefault="00C52AD8" w:rsidP="00FE18D1">
            <w:pPr>
              <w:pStyle w:val="14"/>
              <w:rPr>
                <w:lang w:eastAsia="ru-RU"/>
              </w:rPr>
            </w:pPr>
            <w:r w:rsidRPr="00B46196">
              <w:rPr>
                <w:lang w:eastAsia="ru-RU"/>
              </w:rPr>
              <w:t>Дата окончания лечения</w:t>
            </w:r>
          </w:p>
        </w:tc>
        <w:tc>
          <w:tcPr>
            <w:tcW w:w="4252" w:type="dxa"/>
          </w:tcPr>
          <w:p w:rsidR="00C52AD8" w:rsidRPr="003F0784" w:rsidRDefault="00C52AD8" w:rsidP="00FE18D1">
            <w:pPr>
              <w:pStyle w:val="14"/>
              <w:rPr>
                <w:highlight w:val="yellow"/>
                <w:lang w:val="en-US" w:eastAsia="ru-RU"/>
              </w:rPr>
            </w:pPr>
            <w:r w:rsidRPr="003F0784">
              <w:rPr>
                <w:highlight w:val="yellow"/>
                <w:lang w:val="en-US" w:eastAsia="ru-RU"/>
              </w:rPr>
              <w:t>ZL_LIST/ZAP/Z_SL/DATE_Z_2</w:t>
            </w:r>
          </w:p>
        </w:tc>
      </w:tr>
      <w:tr w:rsidR="00C52AD8" w:rsidRPr="00D01932" w:rsidTr="00740952">
        <w:tc>
          <w:tcPr>
            <w:tcW w:w="1503" w:type="dxa"/>
            <w:noWrap/>
          </w:tcPr>
          <w:p w:rsidR="00C52AD8" w:rsidRPr="00C52AD8" w:rsidRDefault="00C52AD8" w:rsidP="00FE18D1">
            <w:pPr>
              <w:pStyle w:val="14"/>
              <w:rPr>
                <w:rFonts w:eastAsia="Calibri"/>
                <w:lang w:val="en-US" w:eastAsia="ru-RU"/>
              </w:rPr>
            </w:pPr>
          </w:p>
        </w:tc>
        <w:tc>
          <w:tcPr>
            <w:tcW w:w="1701" w:type="dxa"/>
            <w:noWrap/>
          </w:tcPr>
          <w:p w:rsidR="00C52AD8" w:rsidRPr="00B46196" w:rsidRDefault="00C52AD8" w:rsidP="00FE18D1">
            <w:pPr>
              <w:pStyle w:val="14"/>
              <w:rPr>
                <w:rFonts w:eastAsia="Calibri"/>
                <w:lang w:val="en-US" w:eastAsia="ru-RU"/>
              </w:rPr>
            </w:pPr>
            <w:r w:rsidRPr="00B46196">
              <w:rPr>
                <w:rFonts w:eastAsia="Calibri"/>
                <w:lang w:val="en-US" w:eastAsia="ru-RU"/>
              </w:rPr>
              <w:t>P_OTK</w:t>
            </w:r>
          </w:p>
        </w:tc>
        <w:tc>
          <w:tcPr>
            <w:tcW w:w="2835" w:type="dxa"/>
          </w:tcPr>
          <w:p w:rsidR="00C52AD8" w:rsidRPr="00B46196" w:rsidRDefault="00C52AD8" w:rsidP="00FE18D1">
            <w:pPr>
              <w:pStyle w:val="14"/>
              <w:rPr>
                <w:lang w:eastAsia="ru-RU"/>
              </w:rPr>
            </w:pPr>
            <w:r w:rsidRPr="00B46196">
              <w:rPr>
                <w:lang w:val="en-US" w:eastAsia="ru-RU"/>
              </w:rPr>
              <w:t>Признак отказа</w:t>
            </w:r>
          </w:p>
        </w:tc>
        <w:tc>
          <w:tcPr>
            <w:tcW w:w="4252" w:type="dxa"/>
          </w:tcPr>
          <w:p w:rsidR="00C52AD8" w:rsidRPr="003F0784" w:rsidRDefault="00C52AD8" w:rsidP="00FE18D1">
            <w:pPr>
              <w:pStyle w:val="14"/>
              <w:rPr>
                <w:highlight w:val="yellow"/>
                <w:lang w:val="en-US" w:eastAsia="ru-RU"/>
              </w:rPr>
            </w:pPr>
            <w:r w:rsidRPr="003F0784">
              <w:rPr>
                <w:highlight w:val="yellow"/>
                <w:lang w:val="en-US" w:eastAsia="ru-RU"/>
              </w:rPr>
              <w:t>ZL_LIST/ZAP/Z_SL/P_OTK</w:t>
            </w:r>
          </w:p>
        </w:tc>
      </w:tr>
      <w:tr w:rsidR="00C52AD8" w:rsidRPr="00D01932" w:rsidTr="00740952">
        <w:tc>
          <w:tcPr>
            <w:tcW w:w="1503" w:type="dxa"/>
            <w:noWrap/>
          </w:tcPr>
          <w:p w:rsidR="00C52AD8" w:rsidRPr="00C52AD8" w:rsidRDefault="00C52AD8" w:rsidP="00FE18D1">
            <w:pPr>
              <w:spacing w:line="240" w:lineRule="auto"/>
              <w:ind w:firstLine="0"/>
              <w:rPr>
                <w:rFonts w:eastAsia="Calibri"/>
                <w:lang w:val="en-US" w:eastAsia="ru-RU"/>
              </w:rPr>
            </w:pPr>
          </w:p>
        </w:tc>
        <w:tc>
          <w:tcPr>
            <w:tcW w:w="1701" w:type="dxa"/>
            <w:noWrap/>
          </w:tcPr>
          <w:p w:rsidR="00C52AD8" w:rsidRPr="00B46196" w:rsidRDefault="00C52AD8" w:rsidP="00FE18D1">
            <w:pPr>
              <w:spacing w:line="240" w:lineRule="auto"/>
              <w:ind w:firstLine="0"/>
              <w:rPr>
                <w:rFonts w:eastAsia="Calibri"/>
                <w:lang w:val="en-US" w:eastAsia="ru-RU"/>
              </w:rPr>
            </w:pPr>
            <w:r w:rsidRPr="00B46196">
              <w:rPr>
                <w:rFonts w:eastAsia="Calibri"/>
                <w:lang w:val="en-US" w:eastAsia="ru-RU"/>
              </w:rPr>
              <w:t>RSLT</w:t>
            </w:r>
            <w:r w:rsidRPr="00B46196">
              <w:rPr>
                <w:rFonts w:eastAsia="Calibri"/>
                <w:lang w:eastAsia="ru-RU"/>
              </w:rPr>
              <w:t>_</w:t>
            </w:r>
            <w:r w:rsidRPr="00B46196">
              <w:rPr>
                <w:rFonts w:eastAsia="Calibri"/>
                <w:lang w:val="en-US" w:eastAsia="ru-RU"/>
              </w:rPr>
              <w:t>D</w:t>
            </w:r>
          </w:p>
        </w:tc>
        <w:tc>
          <w:tcPr>
            <w:tcW w:w="2835" w:type="dxa"/>
          </w:tcPr>
          <w:p w:rsidR="00C52AD8" w:rsidRPr="00B46196" w:rsidRDefault="00C52AD8" w:rsidP="00FE18D1">
            <w:pPr>
              <w:spacing w:line="240" w:lineRule="auto"/>
              <w:ind w:firstLine="0"/>
              <w:rPr>
                <w:lang w:eastAsia="ru-RU"/>
              </w:rPr>
            </w:pPr>
            <w:r w:rsidRPr="00B46196">
              <w:rPr>
                <w:lang w:eastAsia="ru-RU"/>
              </w:rPr>
              <w:t>Результат диспансеризации</w:t>
            </w:r>
          </w:p>
        </w:tc>
        <w:tc>
          <w:tcPr>
            <w:tcW w:w="4252" w:type="dxa"/>
          </w:tcPr>
          <w:p w:rsidR="00C52AD8" w:rsidRPr="003F0784" w:rsidRDefault="00C52AD8" w:rsidP="00FE18D1">
            <w:pPr>
              <w:spacing w:line="240" w:lineRule="auto"/>
              <w:ind w:firstLine="0"/>
              <w:rPr>
                <w:highlight w:val="yellow"/>
                <w:lang w:val="en-US" w:eastAsia="ru-RU"/>
              </w:rPr>
            </w:pPr>
            <w:r w:rsidRPr="003F0784">
              <w:rPr>
                <w:highlight w:val="yellow"/>
                <w:lang w:val="en-US" w:eastAsia="ru-RU"/>
              </w:rPr>
              <w:t>ZL_LIST/ZAP/Z_SL/RSLT_D</w:t>
            </w:r>
          </w:p>
        </w:tc>
      </w:tr>
      <w:tr w:rsidR="00C52AD8" w:rsidRPr="00D01932" w:rsidTr="00740952">
        <w:tc>
          <w:tcPr>
            <w:tcW w:w="1503" w:type="dxa"/>
            <w:noWrap/>
          </w:tcPr>
          <w:p w:rsidR="00C52AD8" w:rsidRPr="00C52AD8" w:rsidRDefault="00C52AD8" w:rsidP="00FE18D1">
            <w:pPr>
              <w:pStyle w:val="14"/>
              <w:rPr>
                <w:rFonts w:eastAsia="Calibri"/>
                <w:lang w:val="en-US" w:eastAsia="ru-RU"/>
              </w:rPr>
            </w:pPr>
          </w:p>
        </w:tc>
        <w:tc>
          <w:tcPr>
            <w:tcW w:w="1701" w:type="dxa"/>
            <w:noWrap/>
          </w:tcPr>
          <w:p w:rsidR="00C52AD8" w:rsidRPr="00B46196" w:rsidRDefault="00C52AD8" w:rsidP="00FE18D1">
            <w:pPr>
              <w:pStyle w:val="14"/>
              <w:rPr>
                <w:rFonts w:eastAsia="Calibri"/>
                <w:lang w:val="en-US" w:eastAsia="ru-RU"/>
              </w:rPr>
            </w:pPr>
            <w:r w:rsidRPr="00B46196">
              <w:rPr>
                <w:rFonts w:eastAsia="Calibri"/>
                <w:lang w:val="en-US" w:eastAsia="ru-RU"/>
              </w:rPr>
              <w:t>OS_SLUCH</w:t>
            </w:r>
          </w:p>
        </w:tc>
        <w:tc>
          <w:tcPr>
            <w:tcW w:w="2835" w:type="dxa"/>
          </w:tcPr>
          <w:p w:rsidR="00C52AD8" w:rsidRPr="00B46196" w:rsidRDefault="00C52AD8" w:rsidP="00FE18D1">
            <w:pPr>
              <w:pStyle w:val="14"/>
              <w:jc w:val="left"/>
              <w:rPr>
                <w:lang w:eastAsia="ru-RU"/>
              </w:rPr>
            </w:pPr>
            <w:r w:rsidRPr="00B46196">
              <w:rPr>
                <w:lang w:eastAsia="ru-RU"/>
              </w:rPr>
              <w:t>Признак "Особый случай" при регистрации обращения за медицинской помощью</w:t>
            </w:r>
          </w:p>
        </w:tc>
        <w:tc>
          <w:tcPr>
            <w:tcW w:w="4252" w:type="dxa"/>
          </w:tcPr>
          <w:p w:rsidR="00C52AD8" w:rsidRPr="003F0784" w:rsidRDefault="00C52AD8" w:rsidP="00FE18D1">
            <w:pPr>
              <w:pStyle w:val="14"/>
              <w:jc w:val="left"/>
              <w:rPr>
                <w:highlight w:val="yellow"/>
                <w:lang w:val="en-US" w:eastAsia="ru-RU"/>
              </w:rPr>
            </w:pPr>
            <w:r w:rsidRPr="003F0784">
              <w:rPr>
                <w:highlight w:val="yellow"/>
                <w:lang w:val="en-US" w:eastAsia="ru-RU"/>
              </w:rPr>
              <w:t>ZL_LIST/ZAP/Z_SL/OS_SLUCH</w:t>
            </w:r>
          </w:p>
        </w:tc>
      </w:tr>
      <w:tr w:rsidR="00C52AD8" w:rsidRPr="00D01932" w:rsidTr="00740952">
        <w:tc>
          <w:tcPr>
            <w:tcW w:w="1503" w:type="dxa"/>
            <w:noWrap/>
          </w:tcPr>
          <w:p w:rsidR="00C52AD8" w:rsidRPr="00C52AD8" w:rsidRDefault="00C52AD8" w:rsidP="00FE18D1">
            <w:pPr>
              <w:pStyle w:val="14"/>
              <w:rPr>
                <w:lang w:val="en-US" w:eastAsia="ru-RU"/>
              </w:rPr>
            </w:pPr>
          </w:p>
        </w:tc>
        <w:tc>
          <w:tcPr>
            <w:tcW w:w="1701" w:type="dxa"/>
            <w:noWrap/>
          </w:tcPr>
          <w:p w:rsidR="00C52AD8" w:rsidRPr="00B46196" w:rsidRDefault="00C52AD8" w:rsidP="00FE18D1">
            <w:pPr>
              <w:pStyle w:val="14"/>
              <w:rPr>
                <w:rFonts w:eastAsia="Calibri"/>
                <w:lang w:val="en-US"/>
              </w:rPr>
            </w:pPr>
            <w:r w:rsidRPr="00B46196">
              <w:rPr>
                <w:rFonts w:eastAsia="Calibri"/>
                <w:lang w:val="en-US"/>
              </w:rPr>
              <w:t>SL</w:t>
            </w:r>
          </w:p>
        </w:tc>
        <w:tc>
          <w:tcPr>
            <w:tcW w:w="2835" w:type="dxa"/>
          </w:tcPr>
          <w:p w:rsidR="00C52AD8" w:rsidRPr="00B46196" w:rsidRDefault="00C52AD8" w:rsidP="00FE18D1">
            <w:pPr>
              <w:pStyle w:val="14"/>
            </w:pPr>
            <w:r w:rsidRPr="00B46196">
              <w:t>Сведения о случае</w:t>
            </w:r>
          </w:p>
        </w:tc>
        <w:tc>
          <w:tcPr>
            <w:tcW w:w="4252" w:type="dxa"/>
          </w:tcPr>
          <w:p w:rsidR="00C52AD8" w:rsidRPr="003F0784" w:rsidRDefault="00C52AD8" w:rsidP="00FE18D1">
            <w:pPr>
              <w:pStyle w:val="14"/>
              <w:rPr>
                <w:highlight w:val="yellow"/>
                <w:lang w:val="en-US"/>
              </w:rPr>
            </w:pPr>
            <w:r w:rsidRPr="003F0784">
              <w:rPr>
                <w:highlight w:val="yellow"/>
                <w:lang w:val="en-US" w:eastAsia="ru-RU"/>
              </w:rPr>
              <w:t>ZL_LIST/ZAP/Z_SL/SL</w:t>
            </w:r>
          </w:p>
        </w:tc>
      </w:tr>
      <w:tr w:rsidR="00C52AD8" w:rsidRPr="00D01932" w:rsidTr="00740952">
        <w:tc>
          <w:tcPr>
            <w:tcW w:w="1503" w:type="dxa"/>
            <w:noWrap/>
          </w:tcPr>
          <w:p w:rsidR="00C52AD8" w:rsidRPr="00C52AD8" w:rsidRDefault="00C52AD8" w:rsidP="00FE18D1">
            <w:pPr>
              <w:pStyle w:val="14"/>
              <w:rPr>
                <w:rFonts w:eastAsia="Calibri"/>
                <w:lang w:val="en-US" w:eastAsia="ru-RU"/>
              </w:rPr>
            </w:pPr>
          </w:p>
        </w:tc>
        <w:tc>
          <w:tcPr>
            <w:tcW w:w="1701" w:type="dxa"/>
            <w:noWrap/>
          </w:tcPr>
          <w:p w:rsidR="00C52AD8" w:rsidRPr="00B46196" w:rsidRDefault="00C52AD8" w:rsidP="00FE18D1">
            <w:pPr>
              <w:pStyle w:val="14"/>
              <w:rPr>
                <w:rFonts w:eastAsia="Calibri"/>
                <w:lang w:val="en-US" w:eastAsia="ru-RU"/>
              </w:rPr>
            </w:pPr>
            <w:r w:rsidRPr="00B46196">
              <w:rPr>
                <w:rFonts w:eastAsia="Calibri"/>
                <w:lang w:val="en-US" w:eastAsia="ru-RU"/>
              </w:rPr>
              <w:t>IDSP</w:t>
            </w:r>
          </w:p>
        </w:tc>
        <w:tc>
          <w:tcPr>
            <w:tcW w:w="2835" w:type="dxa"/>
          </w:tcPr>
          <w:p w:rsidR="00C52AD8" w:rsidRPr="00B46196" w:rsidRDefault="00C52AD8" w:rsidP="00FE18D1">
            <w:pPr>
              <w:pStyle w:val="14"/>
              <w:jc w:val="left"/>
              <w:rPr>
                <w:lang w:eastAsia="ru-RU"/>
              </w:rPr>
            </w:pPr>
            <w:r w:rsidRPr="00B46196">
              <w:rPr>
                <w:lang w:eastAsia="ru-RU"/>
              </w:rPr>
              <w:t>Код способа оплаты медицинской помощи</w:t>
            </w:r>
          </w:p>
        </w:tc>
        <w:tc>
          <w:tcPr>
            <w:tcW w:w="4252" w:type="dxa"/>
          </w:tcPr>
          <w:p w:rsidR="00C52AD8" w:rsidRPr="003F0784" w:rsidRDefault="00C52AD8" w:rsidP="00FE18D1">
            <w:pPr>
              <w:pStyle w:val="14"/>
              <w:jc w:val="left"/>
              <w:rPr>
                <w:highlight w:val="yellow"/>
                <w:lang w:val="en-US" w:eastAsia="ru-RU"/>
              </w:rPr>
            </w:pPr>
            <w:r w:rsidRPr="003F0784">
              <w:rPr>
                <w:highlight w:val="yellow"/>
                <w:lang w:val="en-US" w:eastAsia="ru-RU"/>
              </w:rPr>
              <w:t>ZL_LIST/ZAP/Z_SL/IDSP</w:t>
            </w:r>
          </w:p>
        </w:tc>
      </w:tr>
      <w:tr w:rsidR="00C52AD8" w:rsidRPr="00D01932" w:rsidTr="00740952">
        <w:tc>
          <w:tcPr>
            <w:tcW w:w="1503" w:type="dxa"/>
            <w:noWrap/>
          </w:tcPr>
          <w:p w:rsidR="00C52AD8" w:rsidRPr="00C52AD8" w:rsidRDefault="00C52AD8" w:rsidP="00FE18D1">
            <w:pPr>
              <w:pStyle w:val="14"/>
              <w:rPr>
                <w:lang w:val="en-US" w:eastAsia="ru-RU"/>
              </w:rPr>
            </w:pPr>
          </w:p>
        </w:tc>
        <w:tc>
          <w:tcPr>
            <w:tcW w:w="1701" w:type="dxa"/>
            <w:noWrap/>
          </w:tcPr>
          <w:p w:rsidR="00C52AD8" w:rsidRPr="00B46196" w:rsidRDefault="00C52AD8" w:rsidP="00FE18D1">
            <w:pPr>
              <w:pStyle w:val="14"/>
              <w:rPr>
                <w:rFonts w:eastAsia="Calibri"/>
                <w:lang w:val="en-US" w:eastAsia="ru-RU"/>
              </w:rPr>
            </w:pPr>
            <w:r w:rsidRPr="00B46196">
              <w:rPr>
                <w:rFonts w:eastAsia="Calibri"/>
                <w:lang w:val="en-US" w:eastAsia="ru-RU"/>
              </w:rPr>
              <w:t>SUMV</w:t>
            </w:r>
          </w:p>
        </w:tc>
        <w:tc>
          <w:tcPr>
            <w:tcW w:w="2835" w:type="dxa"/>
          </w:tcPr>
          <w:p w:rsidR="00C52AD8" w:rsidRPr="00B46196" w:rsidRDefault="00C52AD8" w:rsidP="00FE18D1">
            <w:pPr>
              <w:pStyle w:val="14"/>
              <w:jc w:val="left"/>
              <w:rPr>
                <w:lang w:eastAsia="ru-RU"/>
              </w:rPr>
            </w:pPr>
            <w:r w:rsidRPr="00B46196">
              <w:rPr>
                <w:lang w:eastAsia="ru-RU"/>
              </w:rPr>
              <w:t>Сумма, выставленная к оплате</w:t>
            </w:r>
          </w:p>
        </w:tc>
        <w:tc>
          <w:tcPr>
            <w:tcW w:w="4252" w:type="dxa"/>
          </w:tcPr>
          <w:p w:rsidR="00C52AD8" w:rsidRPr="003F0784" w:rsidRDefault="00C52AD8" w:rsidP="008504A7">
            <w:pPr>
              <w:pStyle w:val="14"/>
              <w:jc w:val="left"/>
              <w:rPr>
                <w:rFonts w:eastAsia="Calibri"/>
                <w:highlight w:val="yellow"/>
                <w:lang w:val="en-US" w:eastAsia="ru-RU"/>
              </w:rPr>
            </w:pPr>
            <w:r w:rsidRPr="003F0784">
              <w:rPr>
                <w:highlight w:val="yellow"/>
                <w:lang w:val="en-US" w:eastAsia="ru-RU"/>
              </w:rPr>
              <w:t>ZL_LIST/ZAP/Z_SL/SUMV</w:t>
            </w:r>
          </w:p>
        </w:tc>
      </w:tr>
      <w:tr w:rsidR="00C52AD8" w:rsidRPr="00D01932" w:rsidTr="00740952">
        <w:tc>
          <w:tcPr>
            <w:tcW w:w="1503" w:type="dxa"/>
            <w:noWrap/>
          </w:tcPr>
          <w:p w:rsidR="00C52AD8" w:rsidRPr="00C52AD8" w:rsidRDefault="00C52AD8" w:rsidP="00FE18D1">
            <w:pPr>
              <w:pStyle w:val="14"/>
              <w:rPr>
                <w:rFonts w:eastAsia="Calibri"/>
                <w:lang w:val="en-US" w:eastAsia="ru-RU"/>
              </w:rPr>
            </w:pPr>
          </w:p>
        </w:tc>
        <w:tc>
          <w:tcPr>
            <w:tcW w:w="1701" w:type="dxa"/>
            <w:noWrap/>
          </w:tcPr>
          <w:p w:rsidR="00C52AD8" w:rsidRPr="00B46196" w:rsidRDefault="00C52AD8" w:rsidP="00FE18D1">
            <w:pPr>
              <w:pStyle w:val="14"/>
              <w:rPr>
                <w:rFonts w:eastAsia="Calibri"/>
                <w:lang w:val="en-US"/>
              </w:rPr>
            </w:pPr>
            <w:r w:rsidRPr="00B46196">
              <w:rPr>
                <w:rFonts w:eastAsia="Calibri"/>
                <w:lang w:val="en-US"/>
              </w:rPr>
              <w:t>OPLATA</w:t>
            </w:r>
          </w:p>
        </w:tc>
        <w:tc>
          <w:tcPr>
            <w:tcW w:w="2835" w:type="dxa"/>
          </w:tcPr>
          <w:p w:rsidR="00C52AD8" w:rsidRPr="00B46196" w:rsidRDefault="00C52AD8" w:rsidP="00FE18D1">
            <w:pPr>
              <w:pStyle w:val="14"/>
              <w:rPr>
                <w:rFonts w:eastAsia="MS Mincho"/>
                <w:lang w:eastAsia="ru-RU"/>
              </w:rPr>
            </w:pPr>
            <w:r w:rsidRPr="00B46196">
              <w:rPr>
                <w:rFonts w:eastAsia="MS Mincho"/>
                <w:lang w:eastAsia="ru-RU"/>
              </w:rPr>
              <w:t>Тип оплаты</w:t>
            </w:r>
          </w:p>
        </w:tc>
        <w:tc>
          <w:tcPr>
            <w:tcW w:w="4252" w:type="dxa"/>
          </w:tcPr>
          <w:p w:rsidR="00C52AD8" w:rsidRPr="003F0784" w:rsidRDefault="00C52AD8" w:rsidP="00FE18D1">
            <w:pPr>
              <w:pStyle w:val="14"/>
              <w:rPr>
                <w:rFonts w:eastAsia="MS Mincho"/>
                <w:highlight w:val="yellow"/>
                <w:lang w:val="en-US" w:eastAsia="ru-RU"/>
              </w:rPr>
            </w:pPr>
            <w:r w:rsidRPr="003F0784">
              <w:rPr>
                <w:highlight w:val="yellow"/>
                <w:lang w:val="en-US" w:eastAsia="ru-RU"/>
              </w:rPr>
              <w:t>ZL_LIST/ZAP/Z_SL/OPLATA</w:t>
            </w:r>
          </w:p>
        </w:tc>
      </w:tr>
      <w:tr w:rsidR="00C52AD8" w:rsidRPr="00D01932" w:rsidTr="00740952">
        <w:tc>
          <w:tcPr>
            <w:tcW w:w="1503" w:type="dxa"/>
            <w:noWrap/>
          </w:tcPr>
          <w:p w:rsidR="00C52AD8" w:rsidRPr="00C52AD8" w:rsidRDefault="00C52AD8" w:rsidP="00FE18D1">
            <w:pPr>
              <w:pStyle w:val="14"/>
              <w:rPr>
                <w:rFonts w:eastAsia="Calibri"/>
                <w:lang w:val="en-US" w:eastAsia="ru-RU"/>
              </w:rPr>
            </w:pPr>
          </w:p>
        </w:tc>
        <w:tc>
          <w:tcPr>
            <w:tcW w:w="1701" w:type="dxa"/>
            <w:noWrap/>
          </w:tcPr>
          <w:p w:rsidR="00C52AD8" w:rsidRPr="00B46196" w:rsidRDefault="00C52AD8" w:rsidP="00FE18D1">
            <w:pPr>
              <w:pStyle w:val="14"/>
              <w:rPr>
                <w:rFonts w:eastAsia="Calibri"/>
              </w:rPr>
            </w:pPr>
            <w:r w:rsidRPr="00B46196">
              <w:rPr>
                <w:rFonts w:eastAsia="Calibri"/>
                <w:lang w:val="en-US"/>
              </w:rPr>
              <w:t>SUMP</w:t>
            </w:r>
          </w:p>
        </w:tc>
        <w:tc>
          <w:tcPr>
            <w:tcW w:w="2835" w:type="dxa"/>
          </w:tcPr>
          <w:p w:rsidR="00C52AD8" w:rsidRPr="00B46196" w:rsidRDefault="00C52AD8" w:rsidP="00FE18D1">
            <w:pPr>
              <w:pStyle w:val="14"/>
              <w:rPr>
                <w:lang w:eastAsia="ru-RU"/>
              </w:rPr>
            </w:pPr>
            <w:r w:rsidRPr="00B46196">
              <w:rPr>
                <w:lang w:eastAsia="ru-RU"/>
              </w:rPr>
              <w:t>Сумма, принятая к оплате СМО (ТФОМС)</w:t>
            </w:r>
          </w:p>
        </w:tc>
        <w:tc>
          <w:tcPr>
            <w:tcW w:w="4252" w:type="dxa"/>
          </w:tcPr>
          <w:p w:rsidR="00C52AD8" w:rsidRPr="003F0784" w:rsidRDefault="00C52AD8" w:rsidP="007D3299">
            <w:pPr>
              <w:pStyle w:val="14"/>
              <w:jc w:val="left"/>
              <w:rPr>
                <w:highlight w:val="yellow"/>
                <w:lang w:val="en-US" w:eastAsia="ru-RU"/>
              </w:rPr>
            </w:pPr>
            <w:r w:rsidRPr="003F0784">
              <w:rPr>
                <w:highlight w:val="yellow"/>
                <w:lang w:val="en-US" w:eastAsia="ru-RU"/>
              </w:rPr>
              <w:t>ZL_LIST/ZAP/Z_SL/SUMP</w:t>
            </w:r>
          </w:p>
        </w:tc>
      </w:tr>
      <w:tr w:rsidR="00C52AD8" w:rsidRPr="00D01932" w:rsidTr="00740952">
        <w:tc>
          <w:tcPr>
            <w:tcW w:w="1503" w:type="dxa"/>
            <w:shd w:val="clear" w:color="auto" w:fill="auto"/>
            <w:noWrap/>
          </w:tcPr>
          <w:p w:rsidR="00C52AD8" w:rsidRPr="00C52AD8" w:rsidRDefault="00C52AD8" w:rsidP="00FE18D1">
            <w:pPr>
              <w:pStyle w:val="14"/>
              <w:rPr>
                <w:rFonts w:eastAsia="Calibri"/>
                <w:lang w:val="en-US" w:eastAsia="ru-RU"/>
              </w:rPr>
            </w:pPr>
          </w:p>
        </w:tc>
        <w:tc>
          <w:tcPr>
            <w:tcW w:w="1701" w:type="dxa"/>
            <w:shd w:val="clear" w:color="auto" w:fill="auto"/>
            <w:noWrap/>
          </w:tcPr>
          <w:p w:rsidR="00C52AD8" w:rsidRPr="00B46196" w:rsidRDefault="00C52AD8" w:rsidP="007A01E3">
            <w:pPr>
              <w:pStyle w:val="14"/>
              <w:jc w:val="left"/>
              <w:rPr>
                <w:rFonts w:eastAsia="Calibri"/>
                <w:lang w:val="en-US"/>
              </w:rPr>
            </w:pPr>
            <w:r w:rsidRPr="00B46196">
              <w:rPr>
                <w:rFonts w:eastAsia="Calibri"/>
              </w:rPr>
              <w:t>SANK</w:t>
            </w:r>
          </w:p>
        </w:tc>
        <w:tc>
          <w:tcPr>
            <w:tcW w:w="2835" w:type="dxa"/>
            <w:shd w:val="clear" w:color="auto" w:fill="auto"/>
          </w:tcPr>
          <w:p w:rsidR="00C52AD8" w:rsidRPr="00B46196" w:rsidRDefault="00C52AD8" w:rsidP="007A01E3">
            <w:pPr>
              <w:pStyle w:val="14"/>
              <w:jc w:val="left"/>
              <w:rPr>
                <w:lang w:eastAsia="ru-RU"/>
              </w:rPr>
            </w:pPr>
            <w:r w:rsidRPr="00B46196">
              <w:t xml:space="preserve">Сведения о санкциях  </w:t>
            </w:r>
          </w:p>
        </w:tc>
        <w:tc>
          <w:tcPr>
            <w:tcW w:w="4252" w:type="dxa"/>
            <w:shd w:val="clear" w:color="auto" w:fill="auto"/>
          </w:tcPr>
          <w:p w:rsidR="00C52AD8" w:rsidRPr="003F0784" w:rsidRDefault="00C52AD8" w:rsidP="007A01E3">
            <w:pPr>
              <w:pStyle w:val="14"/>
              <w:jc w:val="left"/>
              <w:rPr>
                <w:highlight w:val="yellow"/>
                <w:lang w:val="en-US" w:eastAsia="ru-RU"/>
              </w:rPr>
            </w:pPr>
            <w:r w:rsidRPr="003F0784">
              <w:rPr>
                <w:highlight w:val="yellow"/>
                <w:lang w:val="en-US" w:eastAsia="ru-RU"/>
              </w:rPr>
              <w:t>ZL_LIST/ZAP/Z_SL/SANK</w:t>
            </w:r>
          </w:p>
        </w:tc>
      </w:tr>
      <w:tr w:rsidR="00C52AD8" w:rsidRPr="00D01932" w:rsidTr="00740952">
        <w:tc>
          <w:tcPr>
            <w:tcW w:w="1503" w:type="dxa"/>
            <w:shd w:val="clear" w:color="auto" w:fill="auto"/>
            <w:noWrap/>
          </w:tcPr>
          <w:p w:rsidR="00C52AD8" w:rsidRPr="00C52AD8" w:rsidRDefault="00C52AD8" w:rsidP="00FE18D1">
            <w:pPr>
              <w:pStyle w:val="14"/>
              <w:rPr>
                <w:rFonts w:eastAsia="Calibri"/>
                <w:lang w:val="en-US" w:eastAsia="ru-RU"/>
              </w:rPr>
            </w:pPr>
          </w:p>
        </w:tc>
        <w:tc>
          <w:tcPr>
            <w:tcW w:w="1701" w:type="dxa"/>
            <w:shd w:val="clear" w:color="auto" w:fill="auto"/>
            <w:noWrap/>
          </w:tcPr>
          <w:p w:rsidR="00C52AD8" w:rsidRPr="00B46196" w:rsidRDefault="00C52AD8" w:rsidP="00FE18D1">
            <w:pPr>
              <w:pStyle w:val="14"/>
              <w:rPr>
                <w:rFonts w:eastAsia="Calibri"/>
              </w:rPr>
            </w:pPr>
            <w:r w:rsidRPr="00B46196">
              <w:rPr>
                <w:rFonts w:eastAsia="Calibri"/>
              </w:rPr>
              <w:t>SANK_IT</w:t>
            </w:r>
          </w:p>
        </w:tc>
        <w:tc>
          <w:tcPr>
            <w:tcW w:w="2835" w:type="dxa"/>
            <w:shd w:val="clear" w:color="auto" w:fill="auto"/>
          </w:tcPr>
          <w:p w:rsidR="00C52AD8" w:rsidRPr="00B46196" w:rsidRDefault="00C52AD8" w:rsidP="00FE18D1">
            <w:pPr>
              <w:pStyle w:val="14"/>
              <w:rPr>
                <w:lang w:eastAsia="ru-RU"/>
              </w:rPr>
            </w:pPr>
            <w:r w:rsidRPr="00B46196">
              <w:t>Сумма санкций по законченному случаю</w:t>
            </w:r>
          </w:p>
        </w:tc>
        <w:tc>
          <w:tcPr>
            <w:tcW w:w="4252" w:type="dxa"/>
            <w:shd w:val="clear" w:color="auto" w:fill="auto"/>
          </w:tcPr>
          <w:p w:rsidR="00C52AD8" w:rsidRPr="003F0784" w:rsidRDefault="00C52AD8" w:rsidP="007A01E3">
            <w:pPr>
              <w:pStyle w:val="14"/>
              <w:jc w:val="left"/>
              <w:rPr>
                <w:highlight w:val="yellow"/>
                <w:lang w:val="en-US"/>
              </w:rPr>
            </w:pPr>
            <w:r w:rsidRPr="003F0784">
              <w:rPr>
                <w:highlight w:val="yellow"/>
                <w:lang w:val="en-US" w:eastAsia="ru-RU"/>
              </w:rPr>
              <w:t>ZL_LIST/ZAP/Z_SL/SANK_IT</w:t>
            </w:r>
          </w:p>
        </w:tc>
      </w:tr>
      <w:tr w:rsidR="00740952" w:rsidRPr="00B46196" w:rsidTr="00740952">
        <w:tc>
          <w:tcPr>
            <w:tcW w:w="10291" w:type="dxa"/>
            <w:gridSpan w:val="4"/>
            <w:noWrap/>
          </w:tcPr>
          <w:p w:rsidR="00740952" w:rsidRPr="00B46196" w:rsidRDefault="00740952" w:rsidP="00FE18D1">
            <w:pPr>
              <w:pStyle w:val="14"/>
              <w:jc w:val="center"/>
            </w:pPr>
            <w:r w:rsidRPr="00B46196">
              <w:rPr>
                <w:rStyle w:val="affff6"/>
              </w:rPr>
              <w:t>Сведения о случае</w:t>
            </w:r>
          </w:p>
        </w:tc>
      </w:tr>
      <w:tr w:rsidR="00C52AD8" w:rsidRPr="00D01932" w:rsidTr="00740952">
        <w:tc>
          <w:tcPr>
            <w:tcW w:w="1503" w:type="dxa"/>
            <w:noWrap/>
          </w:tcPr>
          <w:p w:rsidR="00C52AD8" w:rsidRPr="00B46196" w:rsidRDefault="00C52AD8" w:rsidP="00FE18D1">
            <w:pPr>
              <w:pStyle w:val="14"/>
              <w:rPr>
                <w:lang w:eastAsia="ru-RU"/>
              </w:rPr>
            </w:pPr>
            <w:r w:rsidRPr="00B46196">
              <w:rPr>
                <w:lang w:val="en-US" w:eastAsia="ru-RU"/>
              </w:rPr>
              <w:t>SL</w:t>
            </w:r>
          </w:p>
        </w:tc>
        <w:tc>
          <w:tcPr>
            <w:tcW w:w="1701" w:type="dxa"/>
            <w:noWrap/>
          </w:tcPr>
          <w:p w:rsidR="00C52AD8" w:rsidRPr="00B46196" w:rsidRDefault="00C52AD8" w:rsidP="00FE18D1">
            <w:pPr>
              <w:pStyle w:val="14"/>
              <w:rPr>
                <w:rFonts w:eastAsia="Calibri"/>
                <w:lang w:val="en-US"/>
              </w:rPr>
            </w:pPr>
            <w:r w:rsidRPr="00B46196">
              <w:rPr>
                <w:rFonts w:eastAsia="Calibri"/>
                <w:lang w:val="en-US"/>
              </w:rPr>
              <w:t>SL_ID</w:t>
            </w:r>
          </w:p>
        </w:tc>
        <w:tc>
          <w:tcPr>
            <w:tcW w:w="2835" w:type="dxa"/>
          </w:tcPr>
          <w:p w:rsidR="00C52AD8" w:rsidRPr="00B46196" w:rsidRDefault="00C52AD8" w:rsidP="00FE18D1">
            <w:pPr>
              <w:pStyle w:val="14"/>
            </w:pPr>
            <w:r w:rsidRPr="00B46196">
              <w:t>Идентификатор</w:t>
            </w:r>
          </w:p>
        </w:tc>
        <w:tc>
          <w:tcPr>
            <w:tcW w:w="4252" w:type="dxa"/>
          </w:tcPr>
          <w:p w:rsidR="00C52AD8" w:rsidRPr="003F0784" w:rsidRDefault="00C52AD8" w:rsidP="00FE18D1">
            <w:pPr>
              <w:pStyle w:val="14"/>
              <w:jc w:val="left"/>
              <w:rPr>
                <w:highlight w:val="yellow"/>
                <w:lang w:val="en-US"/>
              </w:rPr>
            </w:pPr>
            <w:r w:rsidRPr="003F0784">
              <w:rPr>
                <w:highlight w:val="yellow"/>
                <w:lang w:val="en-US" w:eastAsia="ru-RU"/>
              </w:rPr>
              <w:t>ZL_LIST/ZAP/Z_SL/SL/SL_ID</w:t>
            </w:r>
          </w:p>
        </w:tc>
      </w:tr>
      <w:tr w:rsidR="00C52AD8" w:rsidRPr="00D01932" w:rsidTr="00740952">
        <w:tc>
          <w:tcPr>
            <w:tcW w:w="1503" w:type="dxa"/>
            <w:noWrap/>
          </w:tcPr>
          <w:p w:rsidR="00C52AD8" w:rsidRPr="00C52AD8" w:rsidRDefault="00C52AD8" w:rsidP="00FE18D1">
            <w:pPr>
              <w:pStyle w:val="14"/>
              <w:rPr>
                <w:rFonts w:eastAsia="Calibri"/>
                <w:lang w:val="en-US" w:eastAsia="ru-RU"/>
              </w:rPr>
            </w:pPr>
          </w:p>
        </w:tc>
        <w:tc>
          <w:tcPr>
            <w:tcW w:w="1701" w:type="dxa"/>
            <w:noWrap/>
          </w:tcPr>
          <w:p w:rsidR="00C52AD8" w:rsidRPr="00B46196" w:rsidRDefault="00C52AD8" w:rsidP="00FE18D1">
            <w:pPr>
              <w:pStyle w:val="14"/>
              <w:rPr>
                <w:rFonts w:eastAsia="Calibri"/>
                <w:lang w:val="en-US" w:eastAsia="ru-RU"/>
              </w:rPr>
            </w:pPr>
            <w:r w:rsidRPr="00B46196">
              <w:rPr>
                <w:rFonts w:eastAsia="Calibri"/>
                <w:lang w:val="en-US" w:eastAsia="ru-RU"/>
              </w:rPr>
              <w:t>LPU_1</w:t>
            </w:r>
          </w:p>
        </w:tc>
        <w:tc>
          <w:tcPr>
            <w:tcW w:w="2835" w:type="dxa"/>
          </w:tcPr>
          <w:p w:rsidR="00C52AD8" w:rsidRPr="00B46196" w:rsidRDefault="00C52AD8" w:rsidP="00FE18D1">
            <w:pPr>
              <w:pStyle w:val="14"/>
              <w:rPr>
                <w:lang w:eastAsia="ru-RU"/>
              </w:rPr>
            </w:pPr>
            <w:r w:rsidRPr="00B46196">
              <w:rPr>
                <w:lang w:eastAsia="ru-RU"/>
              </w:rPr>
              <w:t>Подразделение МО</w:t>
            </w:r>
          </w:p>
        </w:tc>
        <w:tc>
          <w:tcPr>
            <w:tcW w:w="4252" w:type="dxa"/>
          </w:tcPr>
          <w:p w:rsidR="00C52AD8" w:rsidRPr="003F0784" w:rsidRDefault="00C52AD8" w:rsidP="00FE18D1">
            <w:pPr>
              <w:pStyle w:val="14"/>
              <w:rPr>
                <w:highlight w:val="yellow"/>
                <w:lang w:val="en-US" w:eastAsia="ru-RU"/>
              </w:rPr>
            </w:pPr>
            <w:r w:rsidRPr="003F0784">
              <w:rPr>
                <w:highlight w:val="yellow"/>
                <w:lang w:val="en-US" w:eastAsia="ru-RU"/>
              </w:rPr>
              <w:t>ZL_LIST/ZAP/Z_SL/SL/LPU_1</w:t>
            </w:r>
          </w:p>
        </w:tc>
      </w:tr>
      <w:tr w:rsidR="00C52AD8" w:rsidRPr="00D01932" w:rsidTr="00740952">
        <w:tc>
          <w:tcPr>
            <w:tcW w:w="1503" w:type="dxa"/>
            <w:noWrap/>
          </w:tcPr>
          <w:p w:rsidR="00C52AD8" w:rsidRPr="00C52AD8" w:rsidRDefault="00C52AD8" w:rsidP="00FE18D1">
            <w:pPr>
              <w:pStyle w:val="14"/>
              <w:rPr>
                <w:rFonts w:eastAsia="Calibri"/>
                <w:lang w:val="en-US" w:eastAsia="ru-RU"/>
              </w:rPr>
            </w:pPr>
          </w:p>
        </w:tc>
        <w:tc>
          <w:tcPr>
            <w:tcW w:w="1701" w:type="dxa"/>
            <w:noWrap/>
          </w:tcPr>
          <w:p w:rsidR="00C52AD8" w:rsidRPr="00B46196" w:rsidRDefault="00C52AD8" w:rsidP="00FE18D1">
            <w:pPr>
              <w:pStyle w:val="14"/>
              <w:rPr>
                <w:rFonts w:eastAsia="Calibri"/>
                <w:lang w:val="en-US" w:eastAsia="ru-RU"/>
              </w:rPr>
            </w:pPr>
            <w:r w:rsidRPr="00B46196">
              <w:rPr>
                <w:rFonts w:eastAsia="Calibri"/>
                <w:lang w:val="en-US" w:eastAsia="ru-RU"/>
              </w:rPr>
              <w:t>NHISTORY</w:t>
            </w:r>
          </w:p>
        </w:tc>
        <w:tc>
          <w:tcPr>
            <w:tcW w:w="2835" w:type="dxa"/>
          </w:tcPr>
          <w:p w:rsidR="00C52AD8" w:rsidRPr="00B46196" w:rsidRDefault="00C52AD8" w:rsidP="00FE18D1">
            <w:pPr>
              <w:pStyle w:val="14"/>
              <w:rPr>
                <w:lang w:eastAsia="ru-RU"/>
              </w:rPr>
            </w:pPr>
            <w:r w:rsidRPr="00B46196">
              <w:rPr>
                <w:lang w:eastAsia="ru-RU"/>
              </w:rPr>
              <w:t>Номер карты</w:t>
            </w:r>
          </w:p>
        </w:tc>
        <w:tc>
          <w:tcPr>
            <w:tcW w:w="4252" w:type="dxa"/>
          </w:tcPr>
          <w:p w:rsidR="00C52AD8" w:rsidRPr="003F0784" w:rsidRDefault="00C52AD8" w:rsidP="00FE18D1">
            <w:pPr>
              <w:pStyle w:val="14"/>
              <w:rPr>
                <w:highlight w:val="yellow"/>
                <w:lang w:val="en-US" w:eastAsia="ru-RU"/>
              </w:rPr>
            </w:pPr>
            <w:r w:rsidRPr="003F0784">
              <w:rPr>
                <w:highlight w:val="yellow"/>
                <w:lang w:val="en-US" w:eastAsia="ru-RU"/>
              </w:rPr>
              <w:t>ZL_LIST/ZAP/Z_SL/SL/NHISTORY</w:t>
            </w:r>
          </w:p>
        </w:tc>
      </w:tr>
      <w:tr w:rsidR="00C52AD8" w:rsidRPr="00D01932" w:rsidTr="00740952">
        <w:tc>
          <w:tcPr>
            <w:tcW w:w="1503" w:type="dxa"/>
            <w:noWrap/>
          </w:tcPr>
          <w:p w:rsidR="00C52AD8" w:rsidRPr="00C52AD8" w:rsidRDefault="00C52AD8" w:rsidP="00FE18D1">
            <w:pPr>
              <w:pStyle w:val="14"/>
              <w:rPr>
                <w:rFonts w:eastAsia="Calibri"/>
                <w:lang w:val="en-US" w:eastAsia="ru-RU"/>
              </w:rPr>
            </w:pPr>
          </w:p>
        </w:tc>
        <w:tc>
          <w:tcPr>
            <w:tcW w:w="1701" w:type="dxa"/>
            <w:noWrap/>
          </w:tcPr>
          <w:p w:rsidR="00C52AD8" w:rsidRPr="00B46196" w:rsidRDefault="00C52AD8" w:rsidP="00FE18D1">
            <w:pPr>
              <w:pStyle w:val="14"/>
              <w:rPr>
                <w:rFonts w:eastAsia="Calibri"/>
                <w:lang w:eastAsia="ru-RU"/>
              </w:rPr>
            </w:pPr>
            <w:r w:rsidRPr="00B46196">
              <w:rPr>
                <w:rFonts w:eastAsia="Calibri"/>
                <w:lang w:val="en-US" w:eastAsia="ru-RU"/>
              </w:rPr>
              <w:t>DATE</w:t>
            </w:r>
            <w:r w:rsidRPr="00B46196">
              <w:rPr>
                <w:rFonts w:eastAsia="Calibri"/>
                <w:lang w:eastAsia="ru-RU"/>
              </w:rPr>
              <w:t>_1</w:t>
            </w:r>
          </w:p>
        </w:tc>
        <w:tc>
          <w:tcPr>
            <w:tcW w:w="2835" w:type="dxa"/>
          </w:tcPr>
          <w:p w:rsidR="00C52AD8" w:rsidRPr="00B46196" w:rsidRDefault="00C52AD8" w:rsidP="00FE18D1">
            <w:pPr>
              <w:pStyle w:val="14"/>
              <w:rPr>
                <w:lang w:eastAsia="ru-RU"/>
              </w:rPr>
            </w:pPr>
            <w:r w:rsidRPr="00B46196">
              <w:rPr>
                <w:lang w:eastAsia="ru-RU"/>
              </w:rPr>
              <w:t>Дата начала лечения</w:t>
            </w:r>
          </w:p>
        </w:tc>
        <w:tc>
          <w:tcPr>
            <w:tcW w:w="4252" w:type="dxa"/>
          </w:tcPr>
          <w:p w:rsidR="00C52AD8" w:rsidRPr="003F0784" w:rsidRDefault="00C52AD8" w:rsidP="00FE18D1">
            <w:pPr>
              <w:pStyle w:val="14"/>
              <w:rPr>
                <w:highlight w:val="yellow"/>
                <w:lang w:val="en-US" w:eastAsia="ru-RU"/>
              </w:rPr>
            </w:pPr>
            <w:r w:rsidRPr="003F0784">
              <w:rPr>
                <w:highlight w:val="yellow"/>
                <w:lang w:val="en-US" w:eastAsia="ru-RU"/>
              </w:rPr>
              <w:t>ZL_LIST/ZAP/Z_SL/SL/DATE_1</w:t>
            </w:r>
          </w:p>
        </w:tc>
      </w:tr>
      <w:tr w:rsidR="00C52AD8" w:rsidRPr="00D01932" w:rsidTr="00740952">
        <w:tc>
          <w:tcPr>
            <w:tcW w:w="1503" w:type="dxa"/>
            <w:noWrap/>
          </w:tcPr>
          <w:p w:rsidR="00C52AD8" w:rsidRPr="00C52AD8" w:rsidRDefault="00C52AD8" w:rsidP="00FE18D1">
            <w:pPr>
              <w:pStyle w:val="14"/>
              <w:rPr>
                <w:rFonts w:eastAsia="Calibri"/>
                <w:lang w:val="en-US" w:eastAsia="ru-RU"/>
              </w:rPr>
            </w:pPr>
          </w:p>
        </w:tc>
        <w:tc>
          <w:tcPr>
            <w:tcW w:w="1701" w:type="dxa"/>
            <w:noWrap/>
          </w:tcPr>
          <w:p w:rsidR="00C52AD8" w:rsidRPr="00B46196" w:rsidRDefault="00C52AD8" w:rsidP="00FE18D1">
            <w:pPr>
              <w:pStyle w:val="14"/>
              <w:rPr>
                <w:rFonts w:eastAsia="Calibri"/>
                <w:lang w:eastAsia="ru-RU"/>
              </w:rPr>
            </w:pPr>
            <w:r w:rsidRPr="00B46196">
              <w:rPr>
                <w:rFonts w:eastAsia="Calibri"/>
                <w:lang w:val="en-US" w:eastAsia="ru-RU"/>
              </w:rPr>
              <w:t>DATE</w:t>
            </w:r>
            <w:r w:rsidRPr="00B46196">
              <w:rPr>
                <w:rFonts w:eastAsia="Calibri"/>
                <w:lang w:eastAsia="ru-RU"/>
              </w:rPr>
              <w:t>_2</w:t>
            </w:r>
          </w:p>
        </w:tc>
        <w:tc>
          <w:tcPr>
            <w:tcW w:w="2835" w:type="dxa"/>
          </w:tcPr>
          <w:p w:rsidR="00C52AD8" w:rsidRPr="00B46196" w:rsidRDefault="00C52AD8" w:rsidP="00FE18D1">
            <w:pPr>
              <w:pStyle w:val="14"/>
              <w:rPr>
                <w:lang w:eastAsia="ru-RU"/>
              </w:rPr>
            </w:pPr>
            <w:r w:rsidRPr="00B46196">
              <w:rPr>
                <w:lang w:eastAsia="ru-RU"/>
              </w:rPr>
              <w:t>Дата окончания лечения</w:t>
            </w:r>
          </w:p>
        </w:tc>
        <w:tc>
          <w:tcPr>
            <w:tcW w:w="4252" w:type="dxa"/>
          </w:tcPr>
          <w:p w:rsidR="00C52AD8" w:rsidRPr="003F0784" w:rsidRDefault="00C52AD8" w:rsidP="00FE18D1">
            <w:pPr>
              <w:pStyle w:val="14"/>
              <w:rPr>
                <w:highlight w:val="yellow"/>
                <w:lang w:val="en-US" w:eastAsia="ru-RU"/>
              </w:rPr>
            </w:pPr>
            <w:r w:rsidRPr="003F0784">
              <w:rPr>
                <w:highlight w:val="yellow"/>
                <w:lang w:val="en-US" w:eastAsia="ru-RU"/>
              </w:rPr>
              <w:t>ZL_LIST/ZAP/Z_SL/SL/DATE_2</w:t>
            </w:r>
          </w:p>
        </w:tc>
      </w:tr>
      <w:tr w:rsidR="00C52AD8" w:rsidRPr="00D01932" w:rsidTr="00740952">
        <w:tc>
          <w:tcPr>
            <w:tcW w:w="1503" w:type="dxa"/>
            <w:noWrap/>
          </w:tcPr>
          <w:p w:rsidR="00C52AD8" w:rsidRPr="00C52AD8" w:rsidRDefault="00C52AD8" w:rsidP="00FE18D1">
            <w:pPr>
              <w:spacing w:line="240" w:lineRule="auto"/>
              <w:ind w:firstLine="0"/>
              <w:rPr>
                <w:rFonts w:eastAsia="Calibri"/>
                <w:lang w:val="en-US" w:eastAsia="ru-RU"/>
              </w:rPr>
            </w:pPr>
          </w:p>
        </w:tc>
        <w:tc>
          <w:tcPr>
            <w:tcW w:w="1701" w:type="dxa"/>
            <w:noWrap/>
          </w:tcPr>
          <w:p w:rsidR="00C52AD8" w:rsidRPr="00B46196" w:rsidRDefault="00C52AD8" w:rsidP="00FE18D1">
            <w:pPr>
              <w:spacing w:line="240" w:lineRule="auto"/>
              <w:ind w:firstLine="0"/>
              <w:rPr>
                <w:rFonts w:eastAsia="Calibri"/>
                <w:lang w:eastAsia="ru-RU"/>
              </w:rPr>
            </w:pPr>
            <w:r w:rsidRPr="00B46196">
              <w:rPr>
                <w:rFonts w:eastAsia="Calibri"/>
                <w:lang w:val="en-US" w:eastAsia="ru-RU"/>
              </w:rPr>
              <w:t>DS</w:t>
            </w:r>
            <w:r w:rsidRPr="00B46196">
              <w:rPr>
                <w:rFonts w:eastAsia="Calibri"/>
                <w:lang w:eastAsia="ru-RU"/>
              </w:rPr>
              <w:t>1</w:t>
            </w:r>
          </w:p>
        </w:tc>
        <w:tc>
          <w:tcPr>
            <w:tcW w:w="2835" w:type="dxa"/>
          </w:tcPr>
          <w:p w:rsidR="00C52AD8" w:rsidRPr="00B46196" w:rsidRDefault="00C52AD8" w:rsidP="00FE18D1">
            <w:pPr>
              <w:spacing w:line="240" w:lineRule="auto"/>
              <w:ind w:firstLine="0"/>
              <w:rPr>
                <w:lang w:eastAsia="ru-RU"/>
              </w:rPr>
            </w:pPr>
            <w:r w:rsidRPr="00B46196">
              <w:rPr>
                <w:lang w:eastAsia="ru-RU"/>
              </w:rPr>
              <w:t>Диагноз основной</w:t>
            </w:r>
          </w:p>
        </w:tc>
        <w:tc>
          <w:tcPr>
            <w:tcW w:w="4252" w:type="dxa"/>
          </w:tcPr>
          <w:p w:rsidR="00C52AD8" w:rsidRPr="003F0784" w:rsidRDefault="00C52AD8" w:rsidP="00FE18D1">
            <w:pPr>
              <w:spacing w:line="240" w:lineRule="auto"/>
              <w:ind w:firstLine="0"/>
              <w:rPr>
                <w:highlight w:val="yellow"/>
                <w:lang w:val="en-US" w:eastAsia="ru-RU"/>
              </w:rPr>
            </w:pPr>
            <w:r w:rsidRPr="003F0784">
              <w:rPr>
                <w:highlight w:val="yellow"/>
                <w:lang w:val="en-US" w:eastAsia="ru-RU"/>
              </w:rPr>
              <w:t>ZL_LIST/ZAP/Z_SL/SL/DS1</w:t>
            </w:r>
          </w:p>
        </w:tc>
      </w:tr>
      <w:tr w:rsidR="00C52AD8" w:rsidRPr="00D01932" w:rsidTr="00740952">
        <w:tc>
          <w:tcPr>
            <w:tcW w:w="1503" w:type="dxa"/>
            <w:noWrap/>
          </w:tcPr>
          <w:p w:rsidR="00C52AD8" w:rsidRPr="00C52AD8" w:rsidRDefault="00C52AD8" w:rsidP="00FE18D1">
            <w:pPr>
              <w:spacing w:line="240" w:lineRule="auto"/>
              <w:ind w:firstLine="0"/>
              <w:rPr>
                <w:rFonts w:eastAsia="Calibri"/>
                <w:lang w:val="en-US" w:eastAsia="ru-RU"/>
              </w:rPr>
            </w:pPr>
          </w:p>
        </w:tc>
        <w:tc>
          <w:tcPr>
            <w:tcW w:w="1701" w:type="dxa"/>
            <w:noWrap/>
          </w:tcPr>
          <w:p w:rsidR="00C52AD8" w:rsidRPr="00B46196" w:rsidRDefault="00C52AD8" w:rsidP="00FE18D1">
            <w:pPr>
              <w:spacing w:line="240" w:lineRule="auto"/>
              <w:ind w:firstLine="0"/>
              <w:rPr>
                <w:rFonts w:eastAsia="Calibri"/>
                <w:lang w:val="en-US" w:eastAsia="ru-RU"/>
              </w:rPr>
            </w:pPr>
            <w:r w:rsidRPr="00B46196">
              <w:rPr>
                <w:rFonts w:eastAsia="Calibri"/>
                <w:lang w:val="en-US" w:eastAsia="ru-RU"/>
              </w:rPr>
              <w:t>DS1_PR</w:t>
            </w:r>
          </w:p>
        </w:tc>
        <w:tc>
          <w:tcPr>
            <w:tcW w:w="2835" w:type="dxa"/>
          </w:tcPr>
          <w:p w:rsidR="00C52AD8" w:rsidRPr="00B46196" w:rsidRDefault="00C52AD8" w:rsidP="00FE18D1">
            <w:pPr>
              <w:spacing w:line="240" w:lineRule="auto"/>
              <w:ind w:firstLine="0"/>
              <w:rPr>
                <w:lang w:eastAsia="ru-RU"/>
              </w:rPr>
            </w:pPr>
            <w:r w:rsidRPr="00B46196">
              <w:rPr>
                <w:lang w:eastAsia="ru-RU"/>
              </w:rPr>
              <w:t>Установлен впервые (основной)</w:t>
            </w:r>
          </w:p>
        </w:tc>
        <w:tc>
          <w:tcPr>
            <w:tcW w:w="4252" w:type="dxa"/>
            <w:vAlign w:val="center"/>
          </w:tcPr>
          <w:p w:rsidR="00C52AD8" w:rsidRPr="003F0784" w:rsidRDefault="00C52AD8" w:rsidP="00924DC3">
            <w:pPr>
              <w:spacing w:line="240" w:lineRule="auto"/>
              <w:ind w:firstLine="0"/>
              <w:jc w:val="left"/>
              <w:rPr>
                <w:highlight w:val="yellow"/>
                <w:lang w:val="en-US" w:eastAsia="ru-RU"/>
              </w:rPr>
            </w:pPr>
            <w:r w:rsidRPr="003F0784">
              <w:rPr>
                <w:highlight w:val="yellow"/>
                <w:lang w:val="en-US" w:eastAsia="ru-RU"/>
              </w:rPr>
              <w:t>ZL_LIST/ZAP/Z_SL/SL/DS1_PR</w:t>
            </w:r>
          </w:p>
        </w:tc>
      </w:tr>
      <w:tr w:rsidR="00C52AD8" w:rsidRPr="00D01932" w:rsidTr="00740952">
        <w:tc>
          <w:tcPr>
            <w:tcW w:w="1503" w:type="dxa"/>
            <w:noWrap/>
          </w:tcPr>
          <w:p w:rsidR="00C52AD8" w:rsidRPr="00C52AD8" w:rsidRDefault="00C52AD8" w:rsidP="00FE18D1">
            <w:pPr>
              <w:spacing w:line="240" w:lineRule="auto"/>
              <w:ind w:firstLine="0"/>
              <w:rPr>
                <w:rFonts w:eastAsia="Calibri"/>
                <w:lang w:val="en-US" w:eastAsia="ru-RU"/>
              </w:rPr>
            </w:pPr>
          </w:p>
        </w:tc>
        <w:tc>
          <w:tcPr>
            <w:tcW w:w="1701" w:type="dxa"/>
            <w:noWrap/>
          </w:tcPr>
          <w:p w:rsidR="00C52AD8" w:rsidRPr="00B46196" w:rsidRDefault="00C52AD8" w:rsidP="00FE18D1">
            <w:pPr>
              <w:spacing w:line="240" w:lineRule="auto"/>
              <w:ind w:firstLine="0"/>
              <w:rPr>
                <w:rFonts w:eastAsia="Calibri"/>
                <w:lang w:val="en-US" w:eastAsia="ru-RU"/>
              </w:rPr>
            </w:pPr>
            <w:r w:rsidRPr="00B46196">
              <w:rPr>
                <w:rFonts w:eastAsia="Calibri"/>
                <w:lang w:val="en-US" w:eastAsia="ru-RU"/>
              </w:rPr>
              <w:t>DS_ONK</w:t>
            </w:r>
          </w:p>
        </w:tc>
        <w:tc>
          <w:tcPr>
            <w:tcW w:w="2835" w:type="dxa"/>
          </w:tcPr>
          <w:p w:rsidR="00C52AD8" w:rsidRPr="00B46196" w:rsidRDefault="00C52AD8" w:rsidP="00FE18D1">
            <w:pPr>
              <w:spacing w:line="240" w:lineRule="auto"/>
              <w:ind w:firstLine="0"/>
              <w:rPr>
                <w:lang w:eastAsia="ru-RU"/>
              </w:rPr>
            </w:pPr>
            <w:r w:rsidRPr="00B46196">
              <w:rPr>
                <w:lang w:eastAsia="ru-RU"/>
              </w:rPr>
              <w:t>Признак подозрения на злокачественное новообразование</w:t>
            </w:r>
          </w:p>
        </w:tc>
        <w:tc>
          <w:tcPr>
            <w:tcW w:w="4252" w:type="dxa"/>
          </w:tcPr>
          <w:p w:rsidR="00C52AD8" w:rsidRPr="003F0784" w:rsidRDefault="00C52AD8" w:rsidP="002A720D">
            <w:pPr>
              <w:spacing w:line="240" w:lineRule="auto"/>
              <w:ind w:firstLine="0"/>
              <w:jc w:val="left"/>
              <w:rPr>
                <w:highlight w:val="yellow"/>
                <w:lang w:val="en-US" w:eastAsia="ru-RU"/>
              </w:rPr>
            </w:pPr>
            <w:r w:rsidRPr="003F0784">
              <w:rPr>
                <w:highlight w:val="yellow"/>
                <w:lang w:val="en-US" w:eastAsia="ru-RU"/>
              </w:rPr>
              <w:t>ZL_LIST/ZAP/Z_SL/SL/DS_ONK</w:t>
            </w:r>
          </w:p>
        </w:tc>
      </w:tr>
      <w:tr w:rsidR="00C52AD8" w:rsidRPr="00D01932" w:rsidTr="00740952">
        <w:tc>
          <w:tcPr>
            <w:tcW w:w="1503" w:type="dxa"/>
            <w:noWrap/>
          </w:tcPr>
          <w:p w:rsidR="00C52AD8" w:rsidRPr="00C52AD8" w:rsidRDefault="00C52AD8" w:rsidP="00FE18D1">
            <w:pPr>
              <w:spacing w:line="240" w:lineRule="auto"/>
              <w:ind w:firstLine="0"/>
              <w:rPr>
                <w:rFonts w:eastAsia="Calibri"/>
                <w:lang w:val="en-US" w:eastAsia="ru-RU"/>
              </w:rPr>
            </w:pPr>
          </w:p>
        </w:tc>
        <w:tc>
          <w:tcPr>
            <w:tcW w:w="1701" w:type="dxa"/>
            <w:noWrap/>
          </w:tcPr>
          <w:p w:rsidR="00C52AD8" w:rsidRPr="00B46196" w:rsidRDefault="00C52AD8" w:rsidP="00FE18D1">
            <w:pPr>
              <w:spacing w:line="240" w:lineRule="auto"/>
              <w:ind w:firstLine="0"/>
              <w:rPr>
                <w:rFonts w:eastAsia="Calibri"/>
                <w:lang w:val="en-US" w:eastAsia="ru-RU"/>
              </w:rPr>
            </w:pPr>
            <w:r w:rsidRPr="00B46196">
              <w:rPr>
                <w:rFonts w:eastAsia="Calibri"/>
                <w:lang w:val="en-US" w:eastAsia="ru-RU"/>
              </w:rPr>
              <w:t>PR_D_N</w:t>
            </w:r>
          </w:p>
        </w:tc>
        <w:tc>
          <w:tcPr>
            <w:tcW w:w="2835" w:type="dxa"/>
          </w:tcPr>
          <w:p w:rsidR="00C52AD8" w:rsidRPr="00B46196" w:rsidRDefault="00C52AD8" w:rsidP="00FE18D1">
            <w:pPr>
              <w:spacing w:line="240" w:lineRule="auto"/>
              <w:ind w:firstLine="0"/>
              <w:rPr>
                <w:lang w:eastAsia="ru-RU"/>
              </w:rPr>
            </w:pPr>
            <w:r w:rsidRPr="00B46196">
              <w:rPr>
                <w:lang w:eastAsia="ru-RU"/>
              </w:rPr>
              <w:t>Диспансерное наблюдение</w:t>
            </w:r>
          </w:p>
        </w:tc>
        <w:tc>
          <w:tcPr>
            <w:tcW w:w="4252" w:type="dxa"/>
            <w:vAlign w:val="center"/>
          </w:tcPr>
          <w:p w:rsidR="00C52AD8" w:rsidRPr="003F0784" w:rsidRDefault="00C52AD8" w:rsidP="00924DC3">
            <w:pPr>
              <w:spacing w:line="240" w:lineRule="auto"/>
              <w:ind w:firstLine="0"/>
              <w:jc w:val="left"/>
              <w:rPr>
                <w:highlight w:val="yellow"/>
                <w:lang w:val="en-US" w:eastAsia="ru-RU"/>
              </w:rPr>
            </w:pPr>
            <w:r w:rsidRPr="003F0784">
              <w:rPr>
                <w:highlight w:val="yellow"/>
                <w:lang w:val="en-US" w:eastAsia="ru-RU"/>
              </w:rPr>
              <w:t>ZL_LIST/ZAP/Z_SL/SL/PR_D_N</w:t>
            </w:r>
          </w:p>
        </w:tc>
      </w:tr>
      <w:tr w:rsidR="00C52AD8" w:rsidRPr="00D01932" w:rsidTr="00740952">
        <w:tc>
          <w:tcPr>
            <w:tcW w:w="1503" w:type="dxa"/>
            <w:noWrap/>
          </w:tcPr>
          <w:p w:rsidR="00C52AD8" w:rsidRPr="00C52AD8" w:rsidRDefault="00C52AD8" w:rsidP="00FE18D1">
            <w:pPr>
              <w:spacing w:line="240" w:lineRule="auto"/>
              <w:ind w:firstLine="0"/>
              <w:rPr>
                <w:rFonts w:eastAsia="Calibri"/>
                <w:lang w:val="en-US" w:eastAsia="ru-RU"/>
              </w:rPr>
            </w:pPr>
          </w:p>
        </w:tc>
        <w:tc>
          <w:tcPr>
            <w:tcW w:w="1701" w:type="dxa"/>
            <w:noWrap/>
          </w:tcPr>
          <w:p w:rsidR="00C52AD8" w:rsidRPr="00B46196" w:rsidRDefault="00C52AD8" w:rsidP="00FE18D1">
            <w:pPr>
              <w:spacing w:line="240" w:lineRule="auto"/>
              <w:ind w:firstLine="0"/>
              <w:rPr>
                <w:rFonts w:eastAsia="Calibri"/>
                <w:lang w:val="en-US" w:eastAsia="ru-RU"/>
              </w:rPr>
            </w:pPr>
            <w:r w:rsidRPr="00B46196">
              <w:rPr>
                <w:rFonts w:eastAsia="Calibri"/>
                <w:lang w:val="en-US" w:eastAsia="ru-RU"/>
              </w:rPr>
              <w:t>DS2_N</w:t>
            </w:r>
          </w:p>
        </w:tc>
        <w:tc>
          <w:tcPr>
            <w:tcW w:w="2835" w:type="dxa"/>
          </w:tcPr>
          <w:p w:rsidR="00C52AD8" w:rsidRPr="00B46196" w:rsidRDefault="00C52AD8" w:rsidP="00FE18D1">
            <w:pPr>
              <w:spacing w:line="240" w:lineRule="auto"/>
              <w:ind w:firstLine="0"/>
              <w:rPr>
                <w:lang w:eastAsia="ru-RU"/>
              </w:rPr>
            </w:pPr>
            <w:r w:rsidRPr="00B46196">
              <w:rPr>
                <w:lang w:eastAsia="ru-RU"/>
              </w:rPr>
              <w:t>Сопутствующие заболевания</w:t>
            </w:r>
          </w:p>
        </w:tc>
        <w:tc>
          <w:tcPr>
            <w:tcW w:w="4252" w:type="dxa"/>
          </w:tcPr>
          <w:p w:rsidR="00C52AD8" w:rsidRPr="003F0784" w:rsidRDefault="00C52AD8" w:rsidP="00FE18D1">
            <w:pPr>
              <w:spacing w:line="240" w:lineRule="auto"/>
              <w:ind w:firstLine="0"/>
              <w:rPr>
                <w:highlight w:val="yellow"/>
                <w:lang w:val="en-US" w:eastAsia="ru-RU"/>
              </w:rPr>
            </w:pPr>
            <w:r w:rsidRPr="003F0784">
              <w:rPr>
                <w:highlight w:val="yellow"/>
                <w:lang w:val="en-US" w:eastAsia="ru-RU"/>
              </w:rPr>
              <w:t>ZL_LIST/ZAP/Z_SL/SL/DS2_N</w:t>
            </w:r>
          </w:p>
        </w:tc>
      </w:tr>
      <w:tr w:rsidR="00C52AD8" w:rsidRPr="00D01932" w:rsidTr="00740952">
        <w:tc>
          <w:tcPr>
            <w:tcW w:w="1503" w:type="dxa"/>
            <w:noWrap/>
          </w:tcPr>
          <w:p w:rsidR="00C52AD8" w:rsidRPr="00C52AD8" w:rsidRDefault="00C52AD8" w:rsidP="00FE18D1">
            <w:pPr>
              <w:spacing w:line="240" w:lineRule="auto"/>
              <w:ind w:firstLine="0"/>
              <w:rPr>
                <w:rFonts w:eastAsia="Calibri"/>
                <w:lang w:val="en-US" w:eastAsia="ru-RU"/>
              </w:rPr>
            </w:pPr>
          </w:p>
        </w:tc>
        <w:tc>
          <w:tcPr>
            <w:tcW w:w="1701" w:type="dxa"/>
            <w:noWrap/>
          </w:tcPr>
          <w:p w:rsidR="00C52AD8" w:rsidRPr="00B46196" w:rsidRDefault="00C52AD8" w:rsidP="00FE18D1">
            <w:pPr>
              <w:spacing w:line="240" w:lineRule="auto"/>
              <w:ind w:firstLine="0"/>
              <w:rPr>
                <w:rFonts w:eastAsia="Calibri"/>
                <w:lang w:eastAsia="ru-RU"/>
              </w:rPr>
            </w:pPr>
            <w:r w:rsidRPr="00B46196">
              <w:rPr>
                <w:rFonts w:eastAsia="Calibri"/>
                <w:lang w:val="en-US" w:eastAsia="ru-RU"/>
              </w:rPr>
              <w:t>NAZ</w:t>
            </w:r>
          </w:p>
        </w:tc>
        <w:tc>
          <w:tcPr>
            <w:tcW w:w="2835" w:type="dxa"/>
          </w:tcPr>
          <w:p w:rsidR="00C52AD8" w:rsidRPr="00B46196" w:rsidRDefault="00C52AD8" w:rsidP="00FE18D1">
            <w:pPr>
              <w:spacing w:line="240" w:lineRule="auto"/>
              <w:ind w:firstLine="0"/>
              <w:rPr>
                <w:lang w:eastAsia="ru-RU"/>
              </w:rPr>
            </w:pPr>
            <w:r w:rsidRPr="00B46196">
              <w:rPr>
                <w:lang w:eastAsia="ru-RU"/>
              </w:rPr>
              <w:t>Назначения</w:t>
            </w:r>
          </w:p>
        </w:tc>
        <w:tc>
          <w:tcPr>
            <w:tcW w:w="4252" w:type="dxa"/>
          </w:tcPr>
          <w:p w:rsidR="00C52AD8" w:rsidRPr="003F0784" w:rsidRDefault="00C52AD8" w:rsidP="00FE18D1">
            <w:pPr>
              <w:spacing w:line="240" w:lineRule="auto"/>
              <w:ind w:firstLine="0"/>
              <w:rPr>
                <w:highlight w:val="yellow"/>
                <w:lang w:val="en-US" w:eastAsia="ru-RU"/>
              </w:rPr>
            </w:pPr>
            <w:r w:rsidRPr="003F0784">
              <w:rPr>
                <w:highlight w:val="yellow"/>
                <w:lang w:val="en-US" w:eastAsia="ru-RU"/>
              </w:rPr>
              <w:t>ZL_LIST/ZAP/Z_SL/SL/NAZ</w:t>
            </w:r>
          </w:p>
        </w:tc>
      </w:tr>
      <w:tr w:rsidR="00C52AD8" w:rsidRPr="00D01932" w:rsidTr="00740952">
        <w:tc>
          <w:tcPr>
            <w:tcW w:w="1503" w:type="dxa"/>
            <w:noWrap/>
          </w:tcPr>
          <w:p w:rsidR="00C52AD8" w:rsidRPr="00C52AD8" w:rsidRDefault="00C52AD8" w:rsidP="00FE18D1">
            <w:pPr>
              <w:spacing w:line="240" w:lineRule="auto"/>
              <w:ind w:firstLine="0"/>
              <w:rPr>
                <w:rFonts w:eastAsia="Calibri"/>
                <w:lang w:val="en-US" w:eastAsia="ru-RU"/>
              </w:rPr>
            </w:pPr>
          </w:p>
        </w:tc>
        <w:tc>
          <w:tcPr>
            <w:tcW w:w="1701" w:type="dxa"/>
            <w:noWrap/>
          </w:tcPr>
          <w:p w:rsidR="00C52AD8" w:rsidRPr="00B46196" w:rsidRDefault="00C52AD8" w:rsidP="00FE18D1">
            <w:pPr>
              <w:spacing w:line="240" w:lineRule="auto"/>
              <w:ind w:firstLine="0"/>
              <w:rPr>
                <w:rFonts w:eastAsia="Calibri"/>
                <w:lang w:val="en-US" w:eastAsia="ru-RU"/>
              </w:rPr>
            </w:pPr>
            <w:r w:rsidRPr="00B46196">
              <w:rPr>
                <w:rFonts w:eastAsia="Calibri"/>
                <w:lang w:val="en-US" w:eastAsia="ru-RU"/>
              </w:rPr>
              <w:t>ED_COL</w:t>
            </w:r>
          </w:p>
        </w:tc>
        <w:tc>
          <w:tcPr>
            <w:tcW w:w="2835" w:type="dxa"/>
          </w:tcPr>
          <w:p w:rsidR="00C52AD8" w:rsidRPr="00B46196" w:rsidRDefault="00C52AD8" w:rsidP="00FE18D1">
            <w:pPr>
              <w:spacing w:line="240" w:lineRule="auto"/>
              <w:ind w:firstLine="0"/>
              <w:rPr>
                <w:lang w:eastAsia="ru-RU"/>
              </w:rPr>
            </w:pPr>
            <w:r w:rsidRPr="00B46196">
              <w:rPr>
                <w:lang w:eastAsia="ru-RU"/>
              </w:rPr>
              <w:t>Количество единиц оплаты медицинской помощи</w:t>
            </w:r>
          </w:p>
        </w:tc>
        <w:tc>
          <w:tcPr>
            <w:tcW w:w="4252" w:type="dxa"/>
          </w:tcPr>
          <w:p w:rsidR="00C52AD8" w:rsidRPr="003F0784" w:rsidRDefault="00C52AD8" w:rsidP="00FE18D1">
            <w:pPr>
              <w:spacing w:line="240" w:lineRule="auto"/>
              <w:ind w:firstLine="0"/>
              <w:rPr>
                <w:highlight w:val="yellow"/>
                <w:lang w:val="en-US" w:eastAsia="ru-RU"/>
              </w:rPr>
            </w:pPr>
            <w:r w:rsidRPr="003F0784">
              <w:rPr>
                <w:highlight w:val="yellow"/>
                <w:lang w:val="en-US" w:eastAsia="ru-RU"/>
              </w:rPr>
              <w:t>ZL_LIST/ZAP/Z_SL/SL/ED_COL</w:t>
            </w:r>
          </w:p>
        </w:tc>
      </w:tr>
      <w:tr w:rsidR="00C52AD8" w:rsidRPr="00D01932" w:rsidTr="00740952">
        <w:tc>
          <w:tcPr>
            <w:tcW w:w="1503" w:type="dxa"/>
            <w:noWrap/>
          </w:tcPr>
          <w:p w:rsidR="00C52AD8" w:rsidRPr="00C52AD8" w:rsidRDefault="00C52AD8" w:rsidP="00FE18D1">
            <w:pPr>
              <w:spacing w:line="240" w:lineRule="auto"/>
              <w:ind w:firstLine="0"/>
              <w:rPr>
                <w:rFonts w:eastAsia="Calibri"/>
                <w:lang w:val="en-US" w:eastAsia="ru-RU"/>
              </w:rPr>
            </w:pPr>
          </w:p>
        </w:tc>
        <w:tc>
          <w:tcPr>
            <w:tcW w:w="1701" w:type="dxa"/>
            <w:noWrap/>
          </w:tcPr>
          <w:p w:rsidR="00C52AD8" w:rsidRPr="00B46196" w:rsidRDefault="00C52AD8" w:rsidP="00FE18D1">
            <w:pPr>
              <w:spacing w:line="240" w:lineRule="auto"/>
              <w:ind w:firstLine="0"/>
              <w:rPr>
                <w:rFonts w:eastAsia="Calibri"/>
                <w:lang w:val="en-US" w:eastAsia="ru-RU"/>
              </w:rPr>
            </w:pPr>
            <w:r w:rsidRPr="00B46196">
              <w:rPr>
                <w:rFonts w:eastAsia="Calibri"/>
                <w:lang w:val="en-US" w:eastAsia="ru-RU"/>
              </w:rPr>
              <w:t>TARIF</w:t>
            </w:r>
          </w:p>
        </w:tc>
        <w:tc>
          <w:tcPr>
            <w:tcW w:w="2835" w:type="dxa"/>
          </w:tcPr>
          <w:p w:rsidR="00C52AD8" w:rsidRPr="00B46196" w:rsidRDefault="00C52AD8" w:rsidP="00FE18D1">
            <w:pPr>
              <w:spacing w:line="240" w:lineRule="auto"/>
              <w:ind w:firstLine="0"/>
              <w:rPr>
                <w:lang w:eastAsia="ru-RU"/>
              </w:rPr>
            </w:pPr>
            <w:r w:rsidRPr="00B46196">
              <w:rPr>
                <w:lang w:eastAsia="ru-RU"/>
              </w:rPr>
              <w:t>Тариф</w:t>
            </w:r>
          </w:p>
        </w:tc>
        <w:tc>
          <w:tcPr>
            <w:tcW w:w="4252" w:type="dxa"/>
          </w:tcPr>
          <w:p w:rsidR="00C52AD8" w:rsidRPr="003F0784" w:rsidRDefault="00C52AD8" w:rsidP="00FE18D1">
            <w:pPr>
              <w:spacing w:line="240" w:lineRule="auto"/>
              <w:ind w:firstLine="0"/>
              <w:rPr>
                <w:rFonts w:eastAsia="MS Mincho"/>
                <w:highlight w:val="yellow"/>
                <w:lang w:val="en-US" w:eastAsia="ru-RU"/>
              </w:rPr>
            </w:pPr>
            <w:r w:rsidRPr="003F0784">
              <w:rPr>
                <w:highlight w:val="yellow"/>
                <w:lang w:val="en-US" w:eastAsia="ru-RU"/>
              </w:rPr>
              <w:t>ZL_LIST/ZAP/Z_SL/SL/TARIF</w:t>
            </w:r>
          </w:p>
        </w:tc>
      </w:tr>
      <w:tr w:rsidR="00C52AD8" w:rsidRPr="00D01932" w:rsidTr="00740952">
        <w:tc>
          <w:tcPr>
            <w:tcW w:w="1503" w:type="dxa"/>
            <w:noWrap/>
          </w:tcPr>
          <w:p w:rsidR="00C52AD8" w:rsidRPr="00C52AD8" w:rsidRDefault="00C52AD8" w:rsidP="00FE18D1">
            <w:pPr>
              <w:spacing w:line="240" w:lineRule="auto"/>
              <w:ind w:firstLine="0"/>
              <w:rPr>
                <w:rFonts w:eastAsia="Calibri"/>
                <w:lang w:val="en-US" w:eastAsia="ru-RU"/>
              </w:rPr>
            </w:pPr>
          </w:p>
        </w:tc>
        <w:tc>
          <w:tcPr>
            <w:tcW w:w="1701" w:type="dxa"/>
            <w:noWrap/>
          </w:tcPr>
          <w:p w:rsidR="00C52AD8" w:rsidRPr="00B46196" w:rsidRDefault="00C52AD8" w:rsidP="00FE18D1">
            <w:pPr>
              <w:spacing w:line="240" w:lineRule="auto"/>
              <w:ind w:firstLine="0"/>
              <w:rPr>
                <w:rFonts w:eastAsia="Calibri"/>
                <w:lang w:val="en-US" w:eastAsia="ru-RU"/>
              </w:rPr>
            </w:pPr>
            <w:r w:rsidRPr="00B46196">
              <w:rPr>
                <w:rFonts w:eastAsia="Calibri"/>
                <w:lang w:val="en-US" w:eastAsia="ru-RU"/>
              </w:rPr>
              <w:t>SUM</w:t>
            </w:r>
            <w:r w:rsidRPr="00B46196">
              <w:rPr>
                <w:rFonts w:eastAsia="Calibri"/>
                <w:lang w:eastAsia="ru-RU"/>
              </w:rPr>
              <w:t>_</w:t>
            </w:r>
            <w:r w:rsidRPr="00B46196">
              <w:rPr>
                <w:rFonts w:eastAsia="Calibri"/>
                <w:lang w:val="en-US" w:eastAsia="ru-RU"/>
              </w:rPr>
              <w:t>M</w:t>
            </w:r>
          </w:p>
        </w:tc>
        <w:tc>
          <w:tcPr>
            <w:tcW w:w="2835" w:type="dxa"/>
          </w:tcPr>
          <w:p w:rsidR="00C52AD8" w:rsidRPr="00B46196" w:rsidRDefault="00C52AD8" w:rsidP="00081EE5">
            <w:pPr>
              <w:spacing w:line="240" w:lineRule="auto"/>
              <w:ind w:firstLine="0"/>
              <w:jc w:val="left"/>
              <w:rPr>
                <w:lang w:eastAsia="ru-RU"/>
              </w:rPr>
            </w:pPr>
            <w:r w:rsidRPr="00B46196">
              <w:rPr>
                <w:lang w:eastAsia="ru-RU"/>
              </w:rPr>
              <w:t>Сумма, выставленная к оплате</w:t>
            </w:r>
          </w:p>
        </w:tc>
        <w:tc>
          <w:tcPr>
            <w:tcW w:w="4252" w:type="dxa"/>
          </w:tcPr>
          <w:p w:rsidR="00C52AD8" w:rsidRPr="003F0784" w:rsidRDefault="00C52AD8" w:rsidP="00FE18D1">
            <w:pPr>
              <w:spacing w:line="240" w:lineRule="auto"/>
              <w:ind w:firstLine="0"/>
              <w:rPr>
                <w:rFonts w:eastAsia="MS Mincho"/>
                <w:highlight w:val="yellow"/>
                <w:lang w:val="en-US" w:eastAsia="ru-RU"/>
              </w:rPr>
            </w:pPr>
            <w:r w:rsidRPr="003F0784">
              <w:rPr>
                <w:highlight w:val="yellow"/>
                <w:lang w:val="en-US" w:eastAsia="ru-RU"/>
              </w:rPr>
              <w:t>ZL_LIST/ZAP/Z_SL/SL/SUM_M</w:t>
            </w:r>
          </w:p>
        </w:tc>
      </w:tr>
      <w:tr w:rsidR="00C52AD8" w:rsidRPr="00D01932" w:rsidTr="00740952">
        <w:tc>
          <w:tcPr>
            <w:tcW w:w="1503" w:type="dxa"/>
            <w:noWrap/>
          </w:tcPr>
          <w:p w:rsidR="00C52AD8" w:rsidRPr="00C52AD8" w:rsidRDefault="00C52AD8" w:rsidP="00FE18D1">
            <w:pPr>
              <w:spacing w:line="240" w:lineRule="auto"/>
              <w:ind w:firstLine="0"/>
              <w:rPr>
                <w:rFonts w:eastAsia="Calibri"/>
                <w:lang w:val="en-US" w:eastAsia="ru-RU"/>
              </w:rPr>
            </w:pPr>
          </w:p>
        </w:tc>
        <w:tc>
          <w:tcPr>
            <w:tcW w:w="1701" w:type="dxa"/>
            <w:noWrap/>
          </w:tcPr>
          <w:p w:rsidR="00C52AD8" w:rsidRPr="00B46196" w:rsidRDefault="00C52AD8" w:rsidP="00FE18D1">
            <w:pPr>
              <w:spacing w:line="240" w:lineRule="auto"/>
              <w:ind w:firstLine="0"/>
              <w:rPr>
                <w:lang w:val="en-US" w:eastAsia="ru-RU"/>
              </w:rPr>
            </w:pPr>
            <w:r w:rsidRPr="00B46196">
              <w:rPr>
                <w:lang w:val="en-US" w:eastAsia="ru-RU"/>
              </w:rPr>
              <w:t>USL</w:t>
            </w:r>
          </w:p>
        </w:tc>
        <w:tc>
          <w:tcPr>
            <w:tcW w:w="2835" w:type="dxa"/>
          </w:tcPr>
          <w:p w:rsidR="00C52AD8" w:rsidRPr="00B46196" w:rsidRDefault="00C52AD8" w:rsidP="00FE18D1">
            <w:pPr>
              <w:spacing w:line="240" w:lineRule="auto"/>
              <w:ind w:firstLine="0"/>
              <w:rPr>
                <w:lang w:eastAsia="ru-RU"/>
              </w:rPr>
            </w:pPr>
            <w:r w:rsidRPr="00B46196">
              <w:rPr>
                <w:lang w:eastAsia="ru-RU"/>
              </w:rPr>
              <w:t>Сведения об услуге</w:t>
            </w:r>
          </w:p>
        </w:tc>
        <w:tc>
          <w:tcPr>
            <w:tcW w:w="4252" w:type="dxa"/>
          </w:tcPr>
          <w:p w:rsidR="00C52AD8" w:rsidRPr="003F0784" w:rsidRDefault="00C52AD8" w:rsidP="00CF329B">
            <w:pPr>
              <w:spacing w:line="240" w:lineRule="auto"/>
              <w:ind w:firstLine="0"/>
              <w:jc w:val="left"/>
              <w:rPr>
                <w:highlight w:val="yellow"/>
                <w:lang w:val="en-US" w:eastAsia="ru-RU"/>
              </w:rPr>
            </w:pPr>
            <w:r w:rsidRPr="003F0784">
              <w:rPr>
                <w:highlight w:val="yellow"/>
                <w:lang w:val="en-US" w:eastAsia="ru-RU"/>
              </w:rPr>
              <w:t>ZL_LIST/ZAP/Z_SL/SL/USL</w:t>
            </w:r>
          </w:p>
        </w:tc>
      </w:tr>
      <w:tr w:rsidR="00C52AD8" w:rsidRPr="00D01932" w:rsidTr="00740952">
        <w:tc>
          <w:tcPr>
            <w:tcW w:w="1503" w:type="dxa"/>
            <w:noWrap/>
          </w:tcPr>
          <w:p w:rsidR="00C52AD8" w:rsidRPr="00C52AD8" w:rsidRDefault="00C52AD8" w:rsidP="00FE18D1">
            <w:pPr>
              <w:spacing w:line="240" w:lineRule="auto"/>
              <w:ind w:firstLine="0"/>
              <w:rPr>
                <w:rFonts w:eastAsia="Calibri"/>
                <w:lang w:val="en-US" w:eastAsia="ru-RU"/>
              </w:rPr>
            </w:pPr>
          </w:p>
        </w:tc>
        <w:tc>
          <w:tcPr>
            <w:tcW w:w="1701" w:type="dxa"/>
            <w:noWrap/>
          </w:tcPr>
          <w:p w:rsidR="00C52AD8" w:rsidRPr="00B46196" w:rsidRDefault="00C52AD8" w:rsidP="00FE18D1">
            <w:pPr>
              <w:pStyle w:val="14"/>
              <w:rPr>
                <w:rFonts w:eastAsia="Calibri"/>
                <w:lang w:val="en-US"/>
              </w:rPr>
            </w:pPr>
            <w:r w:rsidRPr="00B46196">
              <w:rPr>
                <w:rFonts w:eastAsia="Calibri"/>
                <w:lang w:val="en-US"/>
              </w:rPr>
              <w:t>COMENTSL</w:t>
            </w:r>
          </w:p>
        </w:tc>
        <w:tc>
          <w:tcPr>
            <w:tcW w:w="2835" w:type="dxa"/>
          </w:tcPr>
          <w:p w:rsidR="00C52AD8" w:rsidRPr="00B46196" w:rsidRDefault="00C52AD8" w:rsidP="00FE18D1">
            <w:pPr>
              <w:pStyle w:val="14"/>
              <w:rPr>
                <w:lang w:eastAsia="ru-RU"/>
              </w:rPr>
            </w:pPr>
            <w:r w:rsidRPr="00B46196">
              <w:rPr>
                <w:lang w:eastAsia="ru-RU"/>
              </w:rPr>
              <w:t>Служебное поле</w:t>
            </w:r>
          </w:p>
        </w:tc>
        <w:tc>
          <w:tcPr>
            <w:tcW w:w="4252" w:type="dxa"/>
          </w:tcPr>
          <w:p w:rsidR="00C52AD8" w:rsidRPr="003F0784" w:rsidRDefault="00C52AD8" w:rsidP="000F7D0A">
            <w:pPr>
              <w:spacing w:line="240" w:lineRule="auto"/>
              <w:ind w:firstLine="0"/>
              <w:rPr>
                <w:highlight w:val="yellow"/>
                <w:lang w:val="en-US" w:eastAsia="ru-RU"/>
              </w:rPr>
            </w:pPr>
            <w:r w:rsidRPr="003F0784">
              <w:rPr>
                <w:highlight w:val="yellow"/>
                <w:lang w:val="en-US" w:eastAsia="ru-RU"/>
              </w:rPr>
              <w:t>ZL_LIST/ZAP/Z_SL/SL/COMENTSL</w:t>
            </w:r>
          </w:p>
        </w:tc>
      </w:tr>
      <w:tr w:rsidR="00740952" w:rsidRPr="00B46196" w:rsidTr="00740952">
        <w:tc>
          <w:tcPr>
            <w:tcW w:w="10291" w:type="dxa"/>
            <w:gridSpan w:val="4"/>
            <w:noWrap/>
          </w:tcPr>
          <w:p w:rsidR="00740952" w:rsidRPr="00740952" w:rsidRDefault="00740952" w:rsidP="00FE18D1">
            <w:pPr>
              <w:spacing w:line="240" w:lineRule="auto"/>
              <w:ind w:firstLine="0"/>
              <w:jc w:val="center"/>
              <w:rPr>
                <w:b/>
                <w:lang w:eastAsia="ru-RU"/>
              </w:rPr>
            </w:pPr>
            <w:r w:rsidRPr="00740952">
              <w:rPr>
                <w:b/>
                <w:lang w:eastAsia="ru-RU"/>
              </w:rPr>
              <w:t>Сопутствующие заболевания</w:t>
            </w:r>
          </w:p>
        </w:tc>
      </w:tr>
      <w:tr w:rsidR="00C52AD8" w:rsidRPr="00D01932" w:rsidTr="00740952">
        <w:tc>
          <w:tcPr>
            <w:tcW w:w="1503" w:type="dxa"/>
            <w:noWrap/>
          </w:tcPr>
          <w:p w:rsidR="00C52AD8" w:rsidRPr="00B46196" w:rsidRDefault="00C52AD8" w:rsidP="00FE18D1">
            <w:pPr>
              <w:spacing w:line="240" w:lineRule="auto"/>
              <w:ind w:firstLine="0"/>
              <w:rPr>
                <w:rFonts w:eastAsia="Calibri"/>
                <w:lang w:eastAsia="ru-RU"/>
              </w:rPr>
            </w:pPr>
            <w:r w:rsidRPr="00B46196">
              <w:rPr>
                <w:rFonts w:eastAsia="Calibri"/>
                <w:lang w:val="en-US" w:eastAsia="ru-RU"/>
              </w:rPr>
              <w:t>DS2_N</w:t>
            </w:r>
          </w:p>
        </w:tc>
        <w:tc>
          <w:tcPr>
            <w:tcW w:w="1701" w:type="dxa"/>
            <w:noWrap/>
          </w:tcPr>
          <w:p w:rsidR="00C52AD8" w:rsidRPr="00B46196" w:rsidRDefault="00C52AD8" w:rsidP="00FE18D1">
            <w:pPr>
              <w:pStyle w:val="14"/>
              <w:rPr>
                <w:rFonts w:eastAsia="Calibri"/>
                <w:lang w:eastAsia="ru-RU"/>
              </w:rPr>
            </w:pPr>
            <w:r w:rsidRPr="00B46196">
              <w:rPr>
                <w:rFonts w:eastAsia="Calibri"/>
                <w:lang w:val="en-US" w:eastAsia="ru-RU"/>
              </w:rPr>
              <w:t>DS</w:t>
            </w:r>
            <w:r w:rsidRPr="00B46196">
              <w:rPr>
                <w:rFonts w:eastAsia="Calibri"/>
                <w:lang w:eastAsia="ru-RU"/>
              </w:rPr>
              <w:t>2</w:t>
            </w:r>
          </w:p>
        </w:tc>
        <w:tc>
          <w:tcPr>
            <w:tcW w:w="2835" w:type="dxa"/>
          </w:tcPr>
          <w:p w:rsidR="00C52AD8" w:rsidRPr="00B46196" w:rsidRDefault="00C52AD8" w:rsidP="00FE18D1">
            <w:pPr>
              <w:pStyle w:val="14"/>
              <w:rPr>
                <w:lang w:eastAsia="ru-RU"/>
              </w:rPr>
            </w:pPr>
            <w:r w:rsidRPr="00B46196">
              <w:rPr>
                <w:lang w:eastAsia="ru-RU"/>
              </w:rPr>
              <w:t>Диагноз сопутствующего заболевания</w:t>
            </w:r>
          </w:p>
        </w:tc>
        <w:tc>
          <w:tcPr>
            <w:tcW w:w="4252" w:type="dxa"/>
          </w:tcPr>
          <w:p w:rsidR="00C52AD8" w:rsidRPr="003F0784" w:rsidRDefault="00C52AD8" w:rsidP="00FE18D1">
            <w:pPr>
              <w:pStyle w:val="14"/>
              <w:jc w:val="left"/>
              <w:rPr>
                <w:highlight w:val="yellow"/>
                <w:lang w:val="en-US" w:eastAsia="ru-RU"/>
              </w:rPr>
            </w:pPr>
            <w:r w:rsidRPr="003F0784">
              <w:rPr>
                <w:highlight w:val="yellow"/>
                <w:lang w:val="en-US" w:eastAsia="ru-RU"/>
              </w:rPr>
              <w:t>ZL_LIST/ZAP/Z_SL/SL/DS2_N/</w:t>
            </w:r>
            <w:r w:rsidRPr="003F0784">
              <w:rPr>
                <w:highlight w:val="yellow"/>
                <w:lang w:val="en-US" w:eastAsia="ru-RU"/>
              </w:rPr>
              <w:br/>
            </w:r>
            <w:r w:rsidRPr="003F0784">
              <w:rPr>
                <w:rFonts w:eastAsia="Calibri"/>
                <w:highlight w:val="yellow"/>
                <w:lang w:val="en-US" w:eastAsia="ru-RU"/>
              </w:rPr>
              <w:t>DS2</w:t>
            </w:r>
          </w:p>
        </w:tc>
      </w:tr>
      <w:tr w:rsidR="00C52AD8" w:rsidRPr="00D01932" w:rsidTr="00740952">
        <w:tc>
          <w:tcPr>
            <w:tcW w:w="1503" w:type="dxa"/>
            <w:noWrap/>
          </w:tcPr>
          <w:p w:rsidR="00C52AD8" w:rsidRPr="00C52AD8" w:rsidRDefault="00C52AD8" w:rsidP="00FE18D1">
            <w:pPr>
              <w:spacing w:line="240" w:lineRule="auto"/>
              <w:ind w:firstLine="0"/>
              <w:rPr>
                <w:rFonts w:eastAsia="Calibri"/>
                <w:lang w:val="en-US" w:eastAsia="ru-RU"/>
              </w:rPr>
            </w:pPr>
          </w:p>
        </w:tc>
        <w:tc>
          <w:tcPr>
            <w:tcW w:w="1701" w:type="dxa"/>
            <w:noWrap/>
          </w:tcPr>
          <w:p w:rsidR="00C52AD8" w:rsidRPr="00B46196" w:rsidRDefault="00C52AD8" w:rsidP="00FE18D1">
            <w:pPr>
              <w:pStyle w:val="14"/>
              <w:rPr>
                <w:rFonts w:eastAsia="Calibri"/>
                <w:lang w:val="en-US"/>
              </w:rPr>
            </w:pPr>
            <w:r w:rsidRPr="00B46196">
              <w:rPr>
                <w:rFonts w:eastAsia="Calibri"/>
                <w:lang w:val="en-US"/>
              </w:rPr>
              <w:t>DS2_PR</w:t>
            </w:r>
          </w:p>
        </w:tc>
        <w:tc>
          <w:tcPr>
            <w:tcW w:w="2835" w:type="dxa"/>
          </w:tcPr>
          <w:p w:rsidR="00C52AD8" w:rsidRPr="00B46196" w:rsidRDefault="00C52AD8" w:rsidP="00FE18D1">
            <w:pPr>
              <w:spacing w:line="240" w:lineRule="auto"/>
              <w:ind w:firstLine="0"/>
              <w:rPr>
                <w:lang w:eastAsia="ru-RU"/>
              </w:rPr>
            </w:pPr>
            <w:r w:rsidRPr="00B46196">
              <w:rPr>
                <w:lang w:eastAsia="ru-RU"/>
              </w:rPr>
              <w:t>Установлен впервые (сопутствующий)</w:t>
            </w:r>
          </w:p>
        </w:tc>
        <w:tc>
          <w:tcPr>
            <w:tcW w:w="4252" w:type="dxa"/>
          </w:tcPr>
          <w:p w:rsidR="00C52AD8" w:rsidRPr="003F0784" w:rsidRDefault="00C52AD8" w:rsidP="00D75E73">
            <w:pPr>
              <w:spacing w:line="240" w:lineRule="auto"/>
              <w:ind w:firstLine="0"/>
              <w:jc w:val="left"/>
              <w:rPr>
                <w:highlight w:val="yellow"/>
                <w:lang w:val="en-US" w:eastAsia="ru-RU"/>
              </w:rPr>
            </w:pPr>
            <w:r w:rsidRPr="003F0784">
              <w:rPr>
                <w:highlight w:val="yellow"/>
                <w:lang w:val="en-US" w:eastAsia="ru-RU"/>
              </w:rPr>
              <w:t>ZL_LIST/ZAP/Z_SL/SL/DS2_N/</w:t>
            </w:r>
            <w:r w:rsidRPr="003F0784">
              <w:rPr>
                <w:highlight w:val="yellow"/>
                <w:lang w:val="en-US" w:eastAsia="ru-RU"/>
              </w:rPr>
              <w:br/>
              <w:t>DS2_PR</w:t>
            </w:r>
          </w:p>
        </w:tc>
      </w:tr>
      <w:tr w:rsidR="00C52AD8" w:rsidRPr="00D01932" w:rsidTr="00740952">
        <w:tc>
          <w:tcPr>
            <w:tcW w:w="1503" w:type="dxa"/>
            <w:noWrap/>
          </w:tcPr>
          <w:p w:rsidR="00C52AD8" w:rsidRPr="00C52AD8" w:rsidRDefault="00C52AD8" w:rsidP="00FE18D1">
            <w:pPr>
              <w:spacing w:line="240" w:lineRule="auto"/>
              <w:ind w:firstLine="0"/>
              <w:rPr>
                <w:rFonts w:eastAsia="Calibri"/>
                <w:lang w:val="en-US" w:eastAsia="ru-RU"/>
              </w:rPr>
            </w:pPr>
          </w:p>
        </w:tc>
        <w:tc>
          <w:tcPr>
            <w:tcW w:w="1701" w:type="dxa"/>
            <w:noWrap/>
          </w:tcPr>
          <w:p w:rsidR="00C52AD8" w:rsidRPr="00B46196" w:rsidRDefault="00C52AD8" w:rsidP="00FE18D1">
            <w:pPr>
              <w:pStyle w:val="14"/>
              <w:rPr>
                <w:rFonts w:eastAsia="Calibri"/>
                <w:lang w:val="en-US"/>
              </w:rPr>
            </w:pPr>
            <w:r w:rsidRPr="00B46196">
              <w:rPr>
                <w:rFonts w:eastAsia="Calibri"/>
                <w:lang w:val="en-US" w:eastAsia="ru-RU"/>
              </w:rPr>
              <w:t>PR_DS2_N</w:t>
            </w:r>
          </w:p>
        </w:tc>
        <w:tc>
          <w:tcPr>
            <w:tcW w:w="2835" w:type="dxa"/>
          </w:tcPr>
          <w:p w:rsidR="00C52AD8" w:rsidRPr="00B46196" w:rsidRDefault="00C52AD8" w:rsidP="00FE18D1">
            <w:pPr>
              <w:spacing w:line="240" w:lineRule="auto"/>
              <w:ind w:firstLine="0"/>
              <w:rPr>
                <w:lang w:eastAsia="ru-RU"/>
              </w:rPr>
            </w:pPr>
            <w:r w:rsidRPr="00B46196">
              <w:rPr>
                <w:lang w:eastAsia="ru-RU"/>
              </w:rPr>
              <w:t>Диспансерное наблюдение</w:t>
            </w:r>
          </w:p>
        </w:tc>
        <w:tc>
          <w:tcPr>
            <w:tcW w:w="4252" w:type="dxa"/>
          </w:tcPr>
          <w:p w:rsidR="00C52AD8" w:rsidRPr="003F0784" w:rsidRDefault="00C52AD8" w:rsidP="00EC4581">
            <w:pPr>
              <w:spacing w:line="240" w:lineRule="auto"/>
              <w:ind w:firstLine="0"/>
              <w:jc w:val="left"/>
              <w:rPr>
                <w:highlight w:val="yellow"/>
                <w:lang w:val="en-US" w:eastAsia="ru-RU"/>
              </w:rPr>
            </w:pPr>
            <w:r w:rsidRPr="003F0784">
              <w:rPr>
                <w:highlight w:val="yellow"/>
                <w:lang w:val="en-US" w:eastAsia="ru-RU"/>
              </w:rPr>
              <w:t>ZL_LIST/ZAP/Z_SL/SL/DS2_N/</w:t>
            </w:r>
            <w:r w:rsidRPr="003F0784">
              <w:rPr>
                <w:highlight w:val="yellow"/>
                <w:lang w:val="en-US" w:eastAsia="ru-RU"/>
              </w:rPr>
              <w:br/>
              <w:t>PR_DS2_N</w:t>
            </w:r>
          </w:p>
        </w:tc>
      </w:tr>
      <w:tr w:rsidR="00740952" w:rsidRPr="00B46196" w:rsidTr="00740952">
        <w:tc>
          <w:tcPr>
            <w:tcW w:w="10291" w:type="dxa"/>
            <w:gridSpan w:val="4"/>
            <w:noWrap/>
          </w:tcPr>
          <w:p w:rsidR="00740952" w:rsidRPr="00740952" w:rsidRDefault="00740952" w:rsidP="00FE18D1">
            <w:pPr>
              <w:spacing w:line="240" w:lineRule="auto"/>
              <w:ind w:firstLine="0"/>
              <w:jc w:val="center"/>
              <w:rPr>
                <w:b/>
                <w:lang w:eastAsia="ru-RU"/>
              </w:rPr>
            </w:pPr>
            <w:r w:rsidRPr="00740952">
              <w:rPr>
                <w:b/>
                <w:lang w:eastAsia="ru-RU"/>
              </w:rPr>
              <w:t>Назначения</w:t>
            </w:r>
          </w:p>
        </w:tc>
      </w:tr>
      <w:tr w:rsidR="00C52AD8" w:rsidRPr="00D01932" w:rsidTr="00740952">
        <w:tc>
          <w:tcPr>
            <w:tcW w:w="1503" w:type="dxa"/>
            <w:noWrap/>
          </w:tcPr>
          <w:p w:rsidR="00C52AD8" w:rsidRPr="00B46196" w:rsidRDefault="00C52AD8" w:rsidP="00FE18D1">
            <w:pPr>
              <w:spacing w:line="240" w:lineRule="auto"/>
              <w:ind w:firstLine="0"/>
              <w:rPr>
                <w:rFonts w:eastAsia="Calibri"/>
                <w:lang w:eastAsia="ru-RU"/>
              </w:rPr>
            </w:pPr>
            <w:r w:rsidRPr="00B46196">
              <w:rPr>
                <w:rFonts w:eastAsia="Calibri"/>
                <w:lang w:val="en-US" w:eastAsia="ru-RU"/>
              </w:rPr>
              <w:t>NAZ</w:t>
            </w:r>
          </w:p>
        </w:tc>
        <w:tc>
          <w:tcPr>
            <w:tcW w:w="1701" w:type="dxa"/>
            <w:noWrap/>
          </w:tcPr>
          <w:p w:rsidR="00C52AD8" w:rsidRPr="00B46196" w:rsidRDefault="00C52AD8" w:rsidP="00FE18D1">
            <w:pPr>
              <w:spacing w:line="240" w:lineRule="auto"/>
              <w:ind w:firstLine="0"/>
              <w:rPr>
                <w:rFonts w:eastAsia="Calibri"/>
                <w:lang w:eastAsia="ru-RU"/>
              </w:rPr>
            </w:pPr>
            <w:r w:rsidRPr="00B46196">
              <w:rPr>
                <w:rFonts w:eastAsia="Calibri"/>
                <w:lang w:val="en-US" w:eastAsia="ru-RU"/>
              </w:rPr>
              <w:t>NAZ_N</w:t>
            </w:r>
          </w:p>
        </w:tc>
        <w:tc>
          <w:tcPr>
            <w:tcW w:w="2835" w:type="dxa"/>
          </w:tcPr>
          <w:p w:rsidR="00C52AD8" w:rsidRPr="00B46196" w:rsidRDefault="00C52AD8" w:rsidP="00FE18D1">
            <w:pPr>
              <w:spacing w:line="240" w:lineRule="auto"/>
              <w:ind w:firstLine="0"/>
              <w:rPr>
                <w:lang w:eastAsia="ru-RU"/>
              </w:rPr>
            </w:pPr>
            <w:r w:rsidRPr="00B46196">
              <w:rPr>
                <w:lang w:eastAsia="ru-RU"/>
              </w:rPr>
              <w:t>Номер по порядку</w:t>
            </w:r>
          </w:p>
        </w:tc>
        <w:tc>
          <w:tcPr>
            <w:tcW w:w="4252" w:type="dxa"/>
          </w:tcPr>
          <w:p w:rsidR="00C52AD8" w:rsidRPr="003F0784" w:rsidRDefault="00C52AD8" w:rsidP="00FE18D1">
            <w:pPr>
              <w:spacing w:line="240" w:lineRule="auto"/>
              <w:ind w:firstLine="0"/>
              <w:rPr>
                <w:highlight w:val="yellow"/>
                <w:lang w:val="en-US" w:eastAsia="ru-RU"/>
              </w:rPr>
            </w:pPr>
            <w:r w:rsidRPr="003F0784">
              <w:rPr>
                <w:highlight w:val="yellow"/>
                <w:lang w:val="en-US" w:eastAsia="ru-RU"/>
              </w:rPr>
              <w:t>ZL_LIST/ZAP/Z_SL/SL/NAZ/</w:t>
            </w:r>
            <w:r w:rsidRPr="003F0784">
              <w:rPr>
                <w:highlight w:val="yellow"/>
                <w:lang w:val="en-US" w:eastAsia="ru-RU"/>
              </w:rPr>
              <w:br/>
              <w:t>NAZ_N</w:t>
            </w:r>
          </w:p>
        </w:tc>
      </w:tr>
      <w:tr w:rsidR="00C52AD8" w:rsidRPr="00D01932" w:rsidTr="00740952">
        <w:tc>
          <w:tcPr>
            <w:tcW w:w="1503" w:type="dxa"/>
            <w:noWrap/>
          </w:tcPr>
          <w:p w:rsidR="00C52AD8" w:rsidRPr="00B46196" w:rsidRDefault="00C52AD8" w:rsidP="00FE18D1">
            <w:pPr>
              <w:spacing w:line="240" w:lineRule="auto"/>
              <w:ind w:firstLine="0"/>
              <w:rPr>
                <w:rFonts w:eastAsia="Calibri"/>
                <w:lang w:val="en-US" w:eastAsia="ru-RU"/>
              </w:rPr>
            </w:pPr>
          </w:p>
        </w:tc>
        <w:tc>
          <w:tcPr>
            <w:tcW w:w="1701" w:type="dxa"/>
            <w:noWrap/>
          </w:tcPr>
          <w:p w:rsidR="00C52AD8" w:rsidRPr="00B46196" w:rsidRDefault="00C52AD8" w:rsidP="00FE18D1">
            <w:pPr>
              <w:spacing w:line="240" w:lineRule="auto"/>
              <w:ind w:firstLine="0"/>
              <w:rPr>
                <w:rFonts w:eastAsia="Calibri"/>
                <w:lang w:val="en-US" w:eastAsia="ru-RU"/>
              </w:rPr>
            </w:pPr>
            <w:r w:rsidRPr="00B46196">
              <w:rPr>
                <w:rFonts w:eastAsia="Calibri"/>
                <w:lang w:val="en-US" w:eastAsia="ru-RU"/>
              </w:rPr>
              <w:t>NAZ</w:t>
            </w:r>
            <w:r w:rsidRPr="00B46196">
              <w:rPr>
                <w:rFonts w:eastAsia="Calibri"/>
                <w:lang w:eastAsia="ru-RU"/>
              </w:rPr>
              <w:t>_</w:t>
            </w:r>
            <w:r w:rsidRPr="00B46196">
              <w:rPr>
                <w:rFonts w:eastAsia="Calibri"/>
                <w:lang w:val="en-US" w:eastAsia="ru-RU"/>
              </w:rPr>
              <w:t>R</w:t>
            </w:r>
          </w:p>
        </w:tc>
        <w:tc>
          <w:tcPr>
            <w:tcW w:w="2835" w:type="dxa"/>
          </w:tcPr>
          <w:p w:rsidR="00C52AD8" w:rsidRPr="00B46196" w:rsidRDefault="00C52AD8" w:rsidP="00FE18D1">
            <w:pPr>
              <w:spacing w:line="240" w:lineRule="auto"/>
              <w:ind w:firstLine="0"/>
              <w:rPr>
                <w:lang w:eastAsia="ru-RU"/>
              </w:rPr>
            </w:pPr>
            <w:r w:rsidRPr="00B46196">
              <w:rPr>
                <w:lang w:eastAsia="ru-RU"/>
              </w:rPr>
              <w:t>Вид назначения</w:t>
            </w:r>
          </w:p>
        </w:tc>
        <w:tc>
          <w:tcPr>
            <w:tcW w:w="4252" w:type="dxa"/>
          </w:tcPr>
          <w:p w:rsidR="00C52AD8" w:rsidRPr="003F0784" w:rsidRDefault="00C52AD8" w:rsidP="007D3299">
            <w:pPr>
              <w:spacing w:line="240" w:lineRule="auto"/>
              <w:ind w:firstLine="0"/>
              <w:jc w:val="left"/>
              <w:rPr>
                <w:highlight w:val="yellow"/>
                <w:lang w:val="en-US" w:eastAsia="ru-RU"/>
              </w:rPr>
            </w:pPr>
            <w:r w:rsidRPr="003F0784">
              <w:rPr>
                <w:highlight w:val="yellow"/>
                <w:lang w:val="en-US" w:eastAsia="ru-RU"/>
              </w:rPr>
              <w:t>ZL_LIST/ZAP/Z_SL/SL/N</w:t>
            </w:r>
            <w:r w:rsidRPr="00D01932">
              <w:rPr>
                <w:highlight w:val="yellow"/>
                <w:lang w:val="en-US" w:eastAsia="ru-RU"/>
              </w:rPr>
              <w:t>AZ/</w:t>
            </w:r>
            <w:r w:rsidR="00D01932" w:rsidRPr="00D01932">
              <w:rPr>
                <w:rFonts w:eastAsia="Calibri"/>
                <w:highlight w:val="yellow"/>
                <w:lang w:val="en-US" w:eastAsia="ru-RU"/>
              </w:rPr>
              <w:t>NAZ_R</w:t>
            </w:r>
          </w:p>
        </w:tc>
      </w:tr>
      <w:tr w:rsidR="00C52AD8" w:rsidRPr="00D01932" w:rsidTr="00740952">
        <w:tc>
          <w:tcPr>
            <w:tcW w:w="1503" w:type="dxa"/>
            <w:noWrap/>
          </w:tcPr>
          <w:p w:rsidR="00C52AD8" w:rsidRPr="00C52AD8" w:rsidRDefault="00C52AD8" w:rsidP="00FE18D1">
            <w:pPr>
              <w:spacing w:line="240" w:lineRule="auto"/>
              <w:ind w:firstLine="0"/>
              <w:rPr>
                <w:rFonts w:eastAsia="Calibri"/>
                <w:lang w:val="en-US" w:eastAsia="ru-RU"/>
              </w:rPr>
            </w:pPr>
          </w:p>
        </w:tc>
        <w:tc>
          <w:tcPr>
            <w:tcW w:w="1701" w:type="dxa"/>
            <w:noWrap/>
          </w:tcPr>
          <w:p w:rsidR="00C52AD8" w:rsidRPr="00B46196" w:rsidRDefault="00C52AD8" w:rsidP="00FE18D1">
            <w:pPr>
              <w:spacing w:line="240" w:lineRule="auto"/>
              <w:ind w:firstLine="0"/>
              <w:rPr>
                <w:rFonts w:eastAsia="Calibri"/>
                <w:lang w:val="en-US" w:eastAsia="ru-RU"/>
              </w:rPr>
            </w:pPr>
            <w:r w:rsidRPr="00B46196">
              <w:rPr>
                <w:rFonts w:eastAsia="Calibri"/>
                <w:lang w:val="en-US" w:eastAsia="ru-RU"/>
              </w:rPr>
              <w:t>NAZ_SP</w:t>
            </w:r>
          </w:p>
        </w:tc>
        <w:tc>
          <w:tcPr>
            <w:tcW w:w="2835" w:type="dxa"/>
          </w:tcPr>
          <w:p w:rsidR="00C52AD8" w:rsidRPr="00B46196" w:rsidRDefault="00C52AD8" w:rsidP="00FE18D1">
            <w:pPr>
              <w:spacing w:line="240" w:lineRule="auto"/>
              <w:ind w:firstLine="0"/>
              <w:rPr>
                <w:lang w:eastAsia="ru-RU"/>
              </w:rPr>
            </w:pPr>
            <w:r w:rsidRPr="00B46196">
              <w:rPr>
                <w:lang w:eastAsia="ru-RU"/>
              </w:rPr>
              <w:t>Специальность врача</w:t>
            </w:r>
          </w:p>
        </w:tc>
        <w:tc>
          <w:tcPr>
            <w:tcW w:w="4252" w:type="dxa"/>
          </w:tcPr>
          <w:p w:rsidR="00C52AD8" w:rsidRPr="003F0784" w:rsidRDefault="00C52AD8" w:rsidP="00FE18D1">
            <w:pPr>
              <w:spacing w:line="240" w:lineRule="auto"/>
              <w:ind w:firstLine="0"/>
              <w:rPr>
                <w:highlight w:val="yellow"/>
                <w:lang w:val="en-US" w:eastAsia="ru-RU"/>
              </w:rPr>
            </w:pPr>
            <w:r w:rsidRPr="003F0784">
              <w:rPr>
                <w:highlight w:val="yellow"/>
                <w:lang w:val="en-US" w:eastAsia="ru-RU"/>
              </w:rPr>
              <w:t>ZL_LIST/ZAP/Z_SL/SL/NAZ/</w:t>
            </w:r>
            <w:r w:rsidRPr="003F0784">
              <w:rPr>
                <w:highlight w:val="yellow"/>
                <w:lang w:val="en-US" w:eastAsia="ru-RU"/>
              </w:rPr>
              <w:br/>
              <w:t>NAZ_SP</w:t>
            </w:r>
          </w:p>
        </w:tc>
      </w:tr>
      <w:tr w:rsidR="00C52AD8" w:rsidRPr="00D01932" w:rsidTr="00740952">
        <w:tc>
          <w:tcPr>
            <w:tcW w:w="1503" w:type="dxa"/>
            <w:noWrap/>
          </w:tcPr>
          <w:p w:rsidR="00C52AD8" w:rsidRPr="00C52AD8" w:rsidRDefault="00C52AD8" w:rsidP="00FE18D1">
            <w:pPr>
              <w:spacing w:line="240" w:lineRule="auto"/>
              <w:ind w:firstLine="0"/>
              <w:rPr>
                <w:rFonts w:eastAsia="Calibri"/>
                <w:lang w:val="en-US" w:eastAsia="ru-RU"/>
              </w:rPr>
            </w:pPr>
          </w:p>
        </w:tc>
        <w:tc>
          <w:tcPr>
            <w:tcW w:w="1701" w:type="dxa"/>
            <w:noWrap/>
          </w:tcPr>
          <w:p w:rsidR="00C52AD8" w:rsidRPr="00B46196" w:rsidRDefault="00C52AD8" w:rsidP="00FE18D1">
            <w:pPr>
              <w:spacing w:line="240" w:lineRule="auto"/>
              <w:ind w:firstLine="0"/>
              <w:rPr>
                <w:rFonts w:eastAsia="Calibri"/>
                <w:lang w:val="en-US" w:eastAsia="ru-RU"/>
              </w:rPr>
            </w:pPr>
            <w:r w:rsidRPr="00B46196">
              <w:rPr>
                <w:rFonts w:eastAsia="Calibri"/>
                <w:lang w:val="en-US" w:eastAsia="ru-RU"/>
              </w:rPr>
              <w:t>NAZ_V</w:t>
            </w:r>
          </w:p>
        </w:tc>
        <w:tc>
          <w:tcPr>
            <w:tcW w:w="2835" w:type="dxa"/>
          </w:tcPr>
          <w:p w:rsidR="00C52AD8" w:rsidRPr="00B46196" w:rsidRDefault="00C52AD8" w:rsidP="00FE18D1">
            <w:pPr>
              <w:spacing w:line="240" w:lineRule="auto"/>
              <w:ind w:firstLine="0"/>
              <w:rPr>
                <w:lang w:eastAsia="ru-RU"/>
              </w:rPr>
            </w:pPr>
            <w:r w:rsidRPr="00B46196">
              <w:rPr>
                <w:lang w:eastAsia="ru-RU"/>
              </w:rPr>
              <w:t>Метод диагностического исследования</w:t>
            </w:r>
          </w:p>
        </w:tc>
        <w:tc>
          <w:tcPr>
            <w:tcW w:w="4252" w:type="dxa"/>
          </w:tcPr>
          <w:p w:rsidR="00C52AD8" w:rsidRPr="003F0784" w:rsidRDefault="00C52AD8" w:rsidP="00081EE5">
            <w:pPr>
              <w:spacing w:line="240" w:lineRule="auto"/>
              <w:ind w:firstLine="0"/>
              <w:jc w:val="left"/>
              <w:rPr>
                <w:highlight w:val="yellow"/>
                <w:lang w:val="en-US" w:eastAsia="ru-RU"/>
              </w:rPr>
            </w:pPr>
            <w:r w:rsidRPr="003F0784">
              <w:rPr>
                <w:highlight w:val="yellow"/>
                <w:lang w:val="en-US" w:eastAsia="ru-RU"/>
              </w:rPr>
              <w:t>ZL_LIST/ZAP/Z_SL/SL/NAZ/</w:t>
            </w:r>
            <w:r w:rsidRPr="003F0784">
              <w:rPr>
                <w:highlight w:val="yellow"/>
                <w:lang w:val="en-US" w:eastAsia="ru-RU"/>
              </w:rPr>
              <w:br/>
              <w:t>NAZ_V</w:t>
            </w:r>
          </w:p>
        </w:tc>
      </w:tr>
      <w:tr w:rsidR="00C52AD8" w:rsidRPr="00D01932" w:rsidTr="00740952">
        <w:tc>
          <w:tcPr>
            <w:tcW w:w="1503" w:type="dxa"/>
            <w:noWrap/>
          </w:tcPr>
          <w:p w:rsidR="00C52AD8" w:rsidRPr="00C52AD8" w:rsidRDefault="00C52AD8" w:rsidP="00FE18D1">
            <w:pPr>
              <w:spacing w:line="240" w:lineRule="auto"/>
              <w:ind w:firstLine="0"/>
              <w:rPr>
                <w:rFonts w:eastAsia="Calibri"/>
                <w:lang w:val="en-US" w:eastAsia="ru-RU"/>
              </w:rPr>
            </w:pPr>
          </w:p>
        </w:tc>
        <w:tc>
          <w:tcPr>
            <w:tcW w:w="1701" w:type="dxa"/>
            <w:noWrap/>
          </w:tcPr>
          <w:p w:rsidR="00C52AD8" w:rsidRPr="00B46196" w:rsidRDefault="00C52AD8" w:rsidP="00FE18D1">
            <w:pPr>
              <w:spacing w:line="240" w:lineRule="auto"/>
              <w:ind w:firstLine="0"/>
              <w:rPr>
                <w:rFonts w:eastAsia="Calibri"/>
                <w:lang w:val="en-US" w:eastAsia="ru-RU"/>
              </w:rPr>
            </w:pPr>
            <w:r w:rsidRPr="00B46196">
              <w:rPr>
                <w:rFonts w:eastAsia="Calibri"/>
                <w:lang w:val="en-US" w:eastAsia="ru-RU"/>
              </w:rPr>
              <w:t>NAZ_USL</w:t>
            </w:r>
          </w:p>
        </w:tc>
        <w:tc>
          <w:tcPr>
            <w:tcW w:w="2835" w:type="dxa"/>
          </w:tcPr>
          <w:p w:rsidR="00C52AD8" w:rsidRPr="00B46196" w:rsidRDefault="00C52AD8" w:rsidP="00081EE5">
            <w:pPr>
              <w:spacing w:line="240" w:lineRule="auto"/>
              <w:ind w:firstLine="0"/>
              <w:jc w:val="left"/>
              <w:rPr>
                <w:lang w:eastAsia="ru-RU"/>
              </w:rPr>
            </w:pPr>
            <w:r w:rsidRPr="00B46196">
              <w:rPr>
                <w:lang w:eastAsia="ru-RU"/>
              </w:rPr>
              <w:t>Медицинская услуга (код), указанная в направлении</w:t>
            </w:r>
          </w:p>
        </w:tc>
        <w:tc>
          <w:tcPr>
            <w:tcW w:w="4252" w:type="dxa"/>
          </w:tcPr>
          <w:p w:rsidR="00C52AD8" w:rsidRPr="003F0784" w:rsidRDefault="00C52AD8" w:rsidP="001C3CC1">
            <w:pPr>
              <w:spacing w:line="240" w:lineRule="auto"/>
              <w:ind w:firstLine="0"/>
              <w:jc w:val="left"/>
              <w:rPr>
                <w:highlight w:val="yellow"/>
                <w:lang w:val="en-US" w:eastAsia="ru-RU"/>
              </w:rPr>
            </w:pPr>
            <w:r w:rsidRPr="003F0784">
              <w:rPr>
                <w:highlight w:val="yellow"/>
                <w:lang w:val="en-US" w:eastAsia="ru-RU"/>
              </w:rPr>
              <w:t>ZL_LIST/ZAP/Z_SL/SL/NAZ/</w:t>
            </w:r>
            <w:r w:rsidRPr="003F0784">
              <w:rPr>
                <w:highlight w:val="yellow"/>
                <w:lang w:val="en-US" w:eastAsia="ru-RU"/>
              </w:rPr>
              <w:br/>
              <w:t>NAZ_USL</w:t>
            </w:r>
          </w:p>
        </w:tc>
      </w:tr>
      <w:tr w:rsidR="00C52AD8" w:rsidRPr="00D01932" w:rsidTr="00740952">
        <w:tc>
          <w:tcPr>
            <w:tcW w:w="1503" w:type="dxa"/>
            <w:shd w:val="clear" w:color="auto" w:fill="auto"/>
            <w:noWrap/>
          </w:tcPr>
          <w:p w:rsidR="00C52AD8" w:rsidRPr="00C52AD8" w:rsidRDefault="00C52AD8" w:rsidP="00FE18D1">
            <w:pPr>
              <w:spacing w:line="240" w:lineRule="auto"/>
              <w:ind w:firstLine="0"/>
              <w:rPr>
                <w:rFonts w:eastAsia="Calibri"/>
                <w:lang w:val="en-US" w:eastAsia="ru-RU"/>
              </w:rPr>
            </w:pPr>
          </w:p>
        </w:tc>
        <w:tc>
          <w:tcPr>
            <w:tcW w:w="1701" w:type="dxa"/>
            <w:shd w:val="clear" w:color="auto" w:fill="auto"/>
            <w:noWrap/>
          </w:tcPr>
          <w:p w:rsidR="00C52AD8" w:rsidRPr="00B46196" w:rsidRDefault="00C52AD8" w:rsidP="00FE18D1">
            <w:pPr>
              <w:spacing w:line="240" w:lineRule="auto"/>
              <w:ind w:firstLine="0"/>
              <w:rPr>
                <w:rFonts w:eastAsia="Calibri"/>
                <w:lang w:val="en-US" w:eastAsia="ru-RU"/>
              </w:rPr>
            </w:pPr>
            <w:r w:rsidRPr="00B46196">
              <w:rPr>
                <w:rFonts w:eastAsia="Calibri"/>
                <w:lang w:val="en-US" w:eastAsia="ru-RU"/>
              </w:rPr>
              <w:t>NAPR</w:t>
            </w:r>
            <w:r w:rsidRPr="00B46196">
              <w:rPr>
                <w:rFonts w:eastAsia="Calibri"/>
                <w:lang w:eastAsia="ru-RU"/>
              </w:rPr>
              <w:t>_</w:t>
            </w:r>
            <w:r w:rsidRPr="00B46196">
              <w:rPr>
                <w:rFonts w:eastAsia="Calibri"/>
                <w:lang w:val="en-US" w:eastAsia="ru-RU"/>
              </w:rPr>
              <w:t>DATE</w:t>
            </w:r>
          </w:p>
        </w:tc>
        <w:tc>
          <w:tcPr>
            <w:tcW w:w="2835" w:type="dxa"/>
            <w:shd w:val="clear" w:color="auto" w:fill="auto"/>
          </w:tcPr>
          <w:p w:rsidR="00C52AD8" w:rsidRPr="00B46196" w:rsidRDefault="00C52AD8" w:rsidP="00FE18D1">
            <w:pPr>
              <w:spacing w:line="240" w:lineRule="auto"/>
              <w:ind w:firstLine="0"/>
              <w:rPr>
                <w:lang w:eastAsia="ru-RU"/>
              </w:rPr>
            </w:pPr>
            <w:r w:rsidRPr="00B46196">
              <w:rPr>
                <w:lang w:eastAsia="ru-RU"/>
              </w:rPr>
              <w:t>Дата направления</w:t>
            </w:r>
          </w:p>
        </w:tc>
        <w:tc>
          <w:tcPr>
            <w:tcW w:w="4252" w:type="dxa"/>
            <w:shd w:val="clear" w:color="auto" w:fill="auto"/>
          </w:tcPr>
          <w:p w:rsidR="00C52AD8" w:rsidRPr="003F0784" w:rsidRDefault="00C52AD8" w:rsidP="000B7EF4">
            <w:pPr>
              <w:spacing w:line="240" w:lineRule="auto"/>
              <w:ind w:firstLine="0"/>
              <w:jc w:val="left"/>
              <w:rPr>
                <w:highlight w:val="yellow"/>
                <w:lang w:val="en-US" w:eastAsia="ru-RU"/>
              </w:rPr>
            </w:pPr>
            <w:r w:rsidRPr="003F0784">
              <w:rPr>
                <w:highlight w:val="yellow"/>
                <w:lang w:val="en-US" w:eastAsia="ru-RU"/>
              </w:rPr>
              <w:t>ZL_LIST/ZAP/Z_SL/SL/NAZ/</w:t>
            </w:r>
            <w:r w:rsidRPr="003F0784">
              <w:rPr>
                <w:highlight w:val="yellow"/>
                <w:lang w:val="en-US" w:eastAsia="ru-RU"/>
              </w:rPr>
              <w:br/>
              <w:t>NAPR_DATE</w:t>
            </w:r>
          </w:p>
        </w:tc>
      </w:tr>
      <w:tr w:rsidR="00C52AD8" w:rsidRPr="00D01932" w:rsidTr="00740952">
        <w:tc>
          <w:tcPr>
            <w:tcW w:w="1503" w:type="dxa"/>
            <w:shd w:val="clear" w:color="auto" w:fill="auto"/>
            <w:noWrap/>
          </w:tcPr>
          <w:p w:rsidR="00C52AD8" w:rsidRPr="00C52AD8" w:rsidRDefault="00C52AD8" w:rsidP="00FE18D1">
            <w:pPr>
              <w:spacing w:line="240" w:lineRule="auto"/>
              <w:ind w:firstLine="0"/>
              <w:rPr>
                <w:rFonts w:eastAsia="Calibri"/>
                <w:lang w:val="en-US" w:eastAsia="ru-RU"/>
              </w:rPr>
            </w:pPr>
          </w:p>
        </w:tc>
        <w:tc>
          <w:tcPr>
            <w:tcW w:w="1701" w:type="dxa"/>
            <w:shd w:val="clear" w:color="auto" w:fill="auto"/>
            <w:noWrap/>
          </w:tcPr>
          <w:p w:rsidR="00C52AD8" w:rsidRPr="00B46196" w:rsidRDefault="00C52AD8" w:rsidP="00FE18D1">
            <w:pPr>
              <w:spacing w:line="240" w:lineRule="auto"/>
              <w:ind w:firstLine="0"/>
              <w:rPr>
                <w:rFonts w:eastAsia="Calibri"/>
                <w:lang w:val="en-US" w:eastAsia="ru-RU"/>
              </w:rPr>
            </w:pPr>
            <w:r w:rsidRPr="00B46196">
              <w:rPr>
                <w:rFonts w:eastAsia="Calibri"/>
                <w:lang w:val="en-US" w:eastAsia="ru-RU"/>
              </w:rPr>
              <w:t>NAPR_MO</w:t>
            </w:r>
          </w:p>
        </w:tc>
        <w:tc>
          <w:tcPr>
            <w:tcW w:w="2835" w:type="dxa"/>
            <w:shd w:val="clear" w:color="auto" w:fill="auto"/>
          </w:tcPr>
          <w:p w:rsidR="00C52AD8" w:rsidRPr="00B46196" w:rsidRDefault="00C52AD8" w:rsidP="00FE18D1">
            <w:pPr>
              <w:spacing w:line="240" w:lineRule="auto"/>
              <w:ind w:firstLine="0"/>
              <w:rPr>
                <w:lang w:eastAsia="ru-RU"/>
              </w:rPr>
            </w:pPr>
            <w:r w:rsidRPr="00B46196">
              <w:rPr>
                <w:lang w:eastAsia="ru-RU"/>
              </w:rPr>
              <w:t xml:space="preserve">Код МО, куда оформлено направление </w:t>
            </w:r>
          </w:p>
        </w:tc>
        <w:tc>
          <w:tcPr>
            <w:tcW w:w="4252" w:type="dxa"/>
            <w:shd w:val="clear" w:color="auto" w:fill="auto"/>
          </w:tcPr>
          <w:p w:rsidR="00C52AD8" w:rsidRPr="003F0784" w:rsidRDefault="00C52AD8" w:rsidP="000251BB">
            <w:pPr>
              <w:spacing w:line="240" w:lineRule="auto"/>
              <w:ind w:firstLine="0"/>
              <w:jc w:val="left"/>
              <w:rPr>
                <w:highlight w:val="yellow"/>
                <w:lang w:val="en-US" w:eastAsia="ru-RU"/>
              </w:rPr>
            </w:pPr>
            <w:r w:rsidRPr="003F0784">
              <w:rPr>
                <w:highlight w:val="yellow"/>
                <w:lang w:val="en-US" w:eastAsia="ru-RU"/>
              </w:rPr>
              <w:t>ZL_LIST/ZAP/Z_SL/SL/NAZ/</w:t>
            </w:r>
            <w:r w:rsidRPr="003F0784">
              <w:rPr>
                <w:highlight w:val="yellow"/>
                <w:lang w:val="en-US" w:eastAsia="ru-RU"/>
              </w:rPr>
              <w:br/>
              <w:t>NAPR_MO</w:t>
            </w:r>
          </w:p>
        </w:tc>
      </w:tr>
      <w:tr w:rsidR="00C52AD8" w:rsidRPr="00D01932" w:rsidTr="00740952">
        <w:tc>
          <w:tcPr>
            <w:tcW w:w="1503" w:type="dxa"/>
            <w:noWrap/>
          </w:tcPr>
          <w:p w:rsidR="00C52AD8" w:rsidRPr="00C52AD8" w:rsidRDefault="00C52AD8" w:rsidP="00FE18D1">
            <w:pPr>
              <w:spacing w:line="240" w:lineRule="auto"/>
              <w:ind w:firstLine="0"/>
              <w:rPr>
                <w:rFonts w:eastAsia="Calibri"/>
                <w:lang w:val="en-US" w:eastAsia="ru-RU"/>
              </w:rPr>
            </w:pPr>
          </w:p>
        </w:tc>
        <w:tc>
          <w:tcPr>
            <w:tcW w:w="1701" w:type="dxa"/>
            <w:noWrap/>
          </w:tcPr>
          <w:p w:rsidR="00C52AD8" w:rsidRPr="00B46196" w:rsidRDefault="00C52AD8" w:rsidP="00FE18D1">
            <w:pPr>
              <w:spacing w:line="240" w:lineRule="auto"/>
              <w:ind w:firstLine="0"/>
              <w:rPr>
                <w:rFonts w:eastAsia="Calibri"/>
                <w:lang w:val="en-US" w:eastAsia="ru-RU"/>
              </w:rPr>
            </w:pPr>
            <w:r w:rsidRPr="00B46196">
              <w:rPr>
                <w:rFonts w:eastAsia="Calibri"/>
                <w:lang w:val="en-US" w:eastAsia="ru-RU"/>
              </w:rPr>
              <w:t>NAZ_PMP</w:t>
            </w:r>
          </w:p>
        </w:tc>
        <w:tc>
          <w:tcPr>
            <w:tcW w:w="2835" w:type="dxa"/>
          </w:tcPr>
          <w:p w:rsidR="00C52AD8" w:rsidRPr="00B46196" w:rsidRDefault="00C52AD8" w:rsidP="00FE18D1">
            <w:pPr>
              <w:spacing w:line="240" w:lineRule="auto"/>
              <w:ind w:firstLine="0"/>
              <w:rPr>
                <w:lang w:eastAsia="ru-RU"/>
              </w:rPr>
            </w:pPr>
            <w:r w:rsidRPr="00B46196">
              <w:rPr>
                <w:lang w:eastAsia="ru-RU"/>
              </w:rPr>
              <w:t>Профиль медицинской помощи</w:t>
            </w:r>
          </w:p>
        </w:tc>
        <w:tc>
          <w:tcPr>
            <w:tcW w:w="4252" w:type="dxa"/>
          </w:tcPr>
          <w:p w:rsidR="00C52AD8" w:rsidRPr="003F0784" w:rsidRDefault="00C52AD8" w:rsidP="00FE18D1">
            <w:pPr>
              <w:spacing w:line="240" w:lineRule="auto"/>
              <w:ind w:firstLine="0"/>
              <w:rPr>
                <w:highlight w:val="yellow"/>
                <w:lang w:val="en-US" w:eastAsia="ru-RU"/>
              </w:rPr>
            </w:pPr>
            <w:r w:rsidRPr="003F0784">
              <w:rPr>
                <w:highlight w:val="yellow"/>
                <w:lang w:val="en-US" w:eastAsia="ru-RU"/>
              </w:rPr>
              <w:t>ZL_LIST/ZAP/Z_SL/SL/NAZ/</w:t>
            </w:r>
            <w:r w:rsidRPr="003F0784">
              <w:rPr>
                <w:highlight w:val="yellow"/>
                <w:lang w:val="en-US" w:eastAsia="ru-RU"/>
              </w:rPr>
              <w:br/>
              <w:t>NAZ_PMP</w:t>
            </w:r>
          </w:p>
        </w:tc>
      </w:tr>
      <w:tr w:rsidR="00C52AD8" w:rsidRPr="00D01932" w:rsidTr="00740952">
        <w:tc>
          <w:tcPr>
            <w:tcW w:w="1503" w:type="dxa"/>
            <w:noWrap/>
          </w:tcPr>
          <w:p w:rsidR="00C52AD8" w:rsidRPr="00C52AD8" w:rsidRDefault="00C52AD8" w:rsidP="00FE18D1">
            <w:pPr>
              <w:spacing w:line="240" w:lineRule="auto"/>
              <w:ind w:firstLine="0"/>
              <w:rPr>
                <w:rFonts w:eastAsia="Calibri"/>
                <w:lang w:val="en-US" w:eastAsia="ru-RU"/>
              </w:rPr>
            </w:pPr>
          </w:p>
        </w:tc>
        <w:tc>
          <w:tcPr>
            <w:tcW w:w="1701" w:type="dxa"/>
            <w:noWrap/>
          </w:tcPr>
          <w:p w:rsidR="00C52AD8" w:rsidRPr="00B46196" w:rsidRDefault="00C52AD8" w:rsidP="00FE18D1">
            <w:pPr>
              <w:spacing w:line="240" w:lineRule="auto"/>
              <w:ind w:firstLine="0"/>
              <w:rPr>
                <w:rFonts w:eastAsia="Calibri"/>
                <w:lang w:val="en-US" w:eastAsia="ru-RU"/>
              </w:rPr>
            </w:pPr>
            <w:r w:rsidRPr="00B46196">
              <w:rPr>
                <w:rFonts w:eastAsia="Calibri"/>
                <w:lang w:val="en-US" w:eastAsia="ru-RU"/>
              </w:rPr>
              <w:t>NAZ_PK</w:t>
            </w:r>
          </w:p>
        </w:tc>
        <w:tc>
          <w:tcPr>
            <w:tcW w:w="2835" w:type="dxa"/>
          </w:tcPr>
          <w:p w:rsidR="00C52AD8" w:rsidRPr="00B46196" w:rsidRDefault="00C52AD8" w:rsidP="00FE18D1">
            <w:pPr>
              <w:spacing w:line="240" w:lineRule="auto"/>
              <w:ind w:firstLine="0"/>
              <w:rPr>
                <w:lang w:eastAsia="ru-RU"/>
              </w:rPr>
            </w:pPr>
            <w:r w:rsidRPr="00B46196">
              <w:rPr>
                <w:lang w:eastAsia="ru-RU"/>
              </w:rPr>
              <w:t>Профиль койки</w:t>
            </w:r>
          </w:p>
        </w:tc>
        <w:tc>
          <w:tcPr>
            <w:tcW w:w="4252" w:type="dxa"/>
          </w:tcPr>
          <w:p w:rsidR="00C52AD8" w:rsidRPr="003F0784" w:rsidRDefault="00C52AD8" w:rsidP="00FE18D1">
            <w:pPr>
              <w:spacing w:line="240" w:lineRule="auto"/>
              <w:ind w:firstLine="0"/>
              <w:rPr>
                <w:highlight w:val="yellow"/>
                <w:lang w:val="en-US" w:eastAsia="ru-RU"/>
              </w:rPr>
            </w:pPr>
            <w:r w:rsidRPr="003F0784">
              <w:rPr>
                <w:highlight w:val="yellow"/>
                <w:lang w:val="en-US" w:eastAsia="ru-RU"/>
              </w:rPr>
              <w:t>ZL_LIST/ZAP/Z_SL/SL/NAZ/</w:t>
            </w:r>
            <w:r w:rsidRPr="003F0784">
              <w:rPr>
                <w:highlight w:val="yellow"/>
                <w:lang w:val="en-US" w:eastAsia="ru-RU"/>
              </w:rPr>
              <w:br/>
              <w:t>NAZ_PK</w:t>
            </w:r>
          </w:p>
        </w:tc>
      </w:tr>
      <w:tr w:rsidR="00740952" w:rsidRPr="00B46196" w:rsidTr="00740952">
        <w:tc>
          <w:tcPr>
            <w:tcW w:w="10291" w:type="dxa"/>
            <w:gridSpan w:val="4"/>
            <w:noWrap/>
          </w:tcPr>
          <w:p w:rsidR="00740952" w:rsidRPr="00740952" w:rsidRDefault="00740952" w:rsidP="00FE18D1">
            <w:pPr>
              <w:spacing w:line="240" w:lineRule="auto"/>
              <w:ind w:firstLine="0"/>
              <w:jc w:val="center"/>
              <w:rPr>
                <w:b/>
                <w:bCs/>
              </w:rPr>
            </w:pPr>
            <w:r w:rsidRPr="00740952">
              <w:rPr>
                <w:b/>
                <w:bCs/>
              </w:rPr>
              <w:t>Сведения об услуге</w:t>
            </w:r>
          </w:p>
        </w:tc>
      </w:tr>
      <w:tr w:rsidR="00C52AD8" w:rsidRPr="00D01932" w:rsidTr="00740952">
        <w:tc>
          <w:tcPr>
            <w:tcW w:w="1503" w:type="dxa"/>
            <w:noWrap/>
          </w:tcPr>
          <w:p w:rsidR="00C52AD8" w:rsidRPr="00B46196" w:rsidRDefault="00C52AD8" w:rsidP="00FE18D1">
            <w:pPr>
              <w:spacing w:line="240" w:lineRule="auto"/>
              <w:ind w:firstLine="0"/>
              <w:rPr>
                <w:rFonts w:eastAsia="Calibri"/>
                <w:lang w:eastAsia="ru-RU"/>
              </w:rPr>
            </w:pPr>
            <w:r w:rsidRPr="00B46196">
              <w:rPr>
                <w:rFonts w:eastAsia="Calibri"/>
                <w:lang w:val="en-US" w:eastAsia="ru-RU"/>
              </w:rPr>
              <w:t>USL</w:t>
            </w:r>
          </w:p>
        </w:tc>
        <w:tc>
          <w:tcPr>
            <w:tcW w:w="1701" w:type="dxa"/>
            <w:noWrap/>
          </w:tcPr>
          <w:p w:rsidR="00C52AD8" w:rsidRPr="00B46196" w:rsidRDefault="00C52AD8" w:rsidP="00FE18D1">
            <w:pPr>
              <w:pStyle w:val="14"/>
              <w:rPr>
                <w:rFonts w:eastAsia="Calibri"/>
                <w:lang w:val="en-US" w:eastAsia="ru-RU"/>
              </w:rPr>
            </w:pPr>
            <w:r w:rsidRPr="00B46196">
              <w:rPr>
                <w:rFonts w:eastAsia="Calibri"/>
                <w:lang w:val="en-US" w:eastAsia="ru-RU"/>
              </w:rPr>
              <w:t>IDSERV</w:t>
            </w:r>
          </w:p>
        </w:tc>
        <w:tc>
          <w:tcPr>
            <w:tcW w:w="2835" w:type="dxa"/>
          </w:tcPr>
          <w:p w:rsidR="00C52AD8" w:rsidRPr="00B46196" w:rsidRDefault="00C52AD8" w:rsidP="00FE18D1">
            <w:pPr>
              <w:pStyle w:val="14"/>
              <w:rPr>
                <w:lang w:eastAsia="ru-RU"/>
              </w:rPr>
            </w:pPr>
            <w:r w:rsidRPr="00B46196">
              <w:rPr>
                <w:lang w:eastAsia="ru-RU"/>
              </w:rPr>
              <w:t>Номер записи в реестре услуг</w:t>
            </w:r>
          </w:p>
        </w:tc>
        <w:tc>
          <w:tcPr>
            <w:tcW w:w="4252" w:type="dxa"/>
          </w:tcPr>
          <w:p w:rsidR="00C52AD8" w:rsidRPr="003F0784" w:rsidRDefault="00C52AD8" w:rsidP="00D75E73">
            <w:pPr>
              <w:pStyle w:val="14"/>
              <w:jc w:val="left"/>
              <w:rPr>
                <w:highlight w:val="yellow"/>
                <w:lang w:val="en-US" w:eastAsia="ru-RU"/>
              </w:rPr>
            </w:pPr>
            <w:r w:rsidRPr="003F0784">
              <w:rPr>
                <w:highlight w:val="yellow"/>
                <w:lang w:val="en-US" w:eastAsia="ru-RU"/>
              </w:rPr>
              <w:t>ZL_LIST/ZAP/Z_SL/SL/USL/</w:t>
            </w:r>
            <w:r w:rsidRPr="003F0784">
              <w:rPr>
                <w:highlight w:val="yellow"/>
                <w:lang w:val="en-US" w:eastAsia="ru-RU"/>
              </w:rPr>
              <w:br/>
              <w:t>IDSERV</w:t>
            </w:r>
          </w:p>
        </w:tc>
      </w:tr>
      <w:tr w:rsidR="00C52AD8" w:rsidRPr="00D01932" w:rsidTr="00740952">
        <w:tc>
          <w:tcPr>
            <w:tcW w:w="1503" w:type="dxa"/>
            <w:noWrap/>
          </w:tcPr>
          <w:p w:rsidR="00C52AD8" w:rsidRPr="00B46196" w:rsidRDefault="00C52AD8" w:rsidP="00FE18D1">
            <w:pPr>
              <w:spacing w:line="240" w:lineRule="auto"/>
              <w:ind w:firstLine="0"/>
              <w:rPr>
                <w:rFonts w:eastAsia="Calibri"/>
                <w:lang w:val="en-US" w:eastAsia="ru-RU"/>
              </w:rPr>
            </w:pPr>
          </w:p>
        </w:tc>
        <w:tc>
          <w:tcPr>
            <w:tcW w:w="1701" w:type="dxa"/>
            <w:noWrap/>
          </w:tcPr>
          <w:p w:rsidR="00C52AD8" w:rsidRPr="00B46196" w:rsidRDefault="00C52AD8" w:rsidP="00FE18D1">
            <w:pPr>
              <w:spacing w:line="240" w:lineRule="auto"/>
              <w:ind w:firstLine="0"/>
              <w:rPr>
                <w:rFonts w:eastAsia="Calibri"/>
                <w:lang w:val="en-US" w:eastAsia="ru-RU"/>
              </w:rPr>
            </w:pPr>
            <w:r w:rsidRPr="00B46196">
              <w:rPr>
                <w:rFonts w:eastAsia="Calibri"/>
                <w:lang w:val="en-US" w:eastAsia="ru-RU"/>
              </w:rPr>
              <w:t>LPU</w:t>
            </w:r>
          </w:p>
        </w:tc>
        <w:tc>
          <w:tcPr>
            <w:tcW w:w="2835" w:type="dxa"/>
          </w:tcPr>
          <w:p w:rsidR="00C52AD8" w:rsidRPr="00B46196" w:rsidRDefault="00C52AD8" w:rsidP="00FE18D1">
            <w:pPr>
              <w:spacing w:line="240" w:lineRule="auto"/>
              <w:ind w:firstLine="0"/>
              <w:rPr>
                <w:lang w:eastAsia="ru-RU"/>
              </w:rPr>
            </w:pPr>
            <w:r w:rsidRPr="00B46196">
              <w:rPr>
                <w:lang w:eastAsia="ru-RU"/>
              </w:rPr>
              <w:t>Код МО</w:t>
            </w:r>
          </w:p>
        </w:tc>
        <w:tc>
          <w:tcPr>
            <w:tcW w:w="4252" w:type="dxa"/>
          </w:tcPr>
          <w:p w:rsidR="00C52AD8" w:rsidRPr="003F0784" w:rsidRDefault="00C52AD8" w:rsidP="00D75E73">
            <w:pPr>
              <w:spacing w:line="240" w:lineRule="auto"/>
              <w:ind w:firstLine="0"/>
              <w:jc w:val="left"/>
              <w:rPr>
                <w:highlight w:val="yellow"/>
                <w:lang w:val="en-US" w:eastAsia="ru-RU"/>
              </w:rPr>
            </w:pPr>
            <w:r w:rsidRPr="003F0784">
              <w:rPr>
                <w:highlight w:val="yellow"/>
                <w:lang w:val="en-US" w:eastAsia="ru-RU"/>
              </w:rPr>
              <w:t>ZL_LIST/ZAP/Z_SL/SL/USL/</w:t>
            </w:r>
            <w:r w:rsidRPr="003F0784">
              <w:rPr>
                <w:rFonts w:eastAsia="Calibri"/>
                <w:highlight w:val="yellow"/>
                <w:lang w:val="en-US" w:eastAsia="ru-RU"/>
              </w:rPr>
              <w:t>LPU</w:t>
            </w:r>
          </w:p>
        </w:tc>
      </w:tr>
      <w:tr w:rsidR="00C52AD8" w:rsidRPr="00D01932" w:rsidTr="00740952">
        <w:tc>
          <w:tcPr>
            <w:tcW w:w="1503" w:type="dxa"/>
            <w:noWrap/>
          </w:tcPr>
          <w:p w:rsidR="00C52AD8" w:rsidRPr="00C52AD8" w:rsidRDefault="00C52AD8" w:rsidP="00FE18D1">
            <w:pPr>
              <w:spacing w:line="240" w:lineRule="auto"/>
              <w:ind w:firstLine="0"/>
              <w:rPr>
                <w:rFonts w:eastAsia="Calibri"/>
                <w:lang w:val="en-US" w:eastAsia="ru-RU"/>
              </w:rPr>
            </w:pPr>
          </w:p>
        </w:tc>
        <w:tc>
          <w:tcPr>
            <w:tcW w:w="1701" w:type="dxa"/>
            <w:noWrap/>
          </w:tcPr>
          <w:p w:rsidR="00C52AD8" w:rsidRPr="00B46196" w:rsidRDefault="00C52AD8" w:rsidP="00FE18D1">
            <w:pPr>
              <w:pStyle w:val="14"/>
              <w:rPr>
                <w:rFonts w:eastAsia="Calibri"/>
                <w:lang w:val="en-US" w:eastAsia="ru-RU"/>
              </w:rPr>
            </w:pPr>
            <w:r w:rsidRPr="00B46196">
              <w:rPr>
                <w:rFonts w:eastAsia="Calibri"/>
                <w:lang w:val="en-US" w:eastAsia="ru-RU"/>
              </w:rPr>
              <w:t>LPU_1</w:t>
            </w:r>
          </w:p>
        </w:tc>
        <w:tc>
          <w:tcPr>
            <w:tcW w:w="2835" w:type="dxa"/>
          </w:tcPr>
          <w:p w:rsidR="00C52AD8" w:rsidRPr="00B46196" w:rsidRDefault="00C52AD8" w:rsidP="00FE18D1">
            <w:pPr>
              <w:pStyle w:val="14"/>
              <w:rPr>
                <w:lang w:eastAsia="ru-RU"/>
              </w:rPr>
            </w:pPr>
            <w:r w:rsidRPr="00B46196">
              <w:rPr>
                <w:lang w:eastAsia="ru-RU"/>
              </w:rPr>
              <w:t>Подразделение МО</w:t>
            </w:r>
          </w:p>
        </w:tc>
        <w:tc>
          <w:tcPr>
            <w:tcW w:w="4252" w:type="dxa"/>
          </w:tcPr>
          <w:p w:rsidR="00C52AD8" w:rsidRPr="003F0784" w:rsidRDefault="00C52AD8" w:rsidP="00271472">
            <w:pPr>
              <w:pStyle w:val="14"/>
              <w:jc w:val="left"/>
              <w:rPr>
                <w:highlight w:val="yellow"/>
                <w:lang w:val="en-US" w:eastAsia="ru-RU"/>
              </w:rPr>
            </w:pPr>
            <w:r w:rsidRPr="003F0784">
              <w:rPr>
                <w:highlight w:val="yellow"/>
                <w:lang w:val="en-US" w:eastAsia="ru-RU"/>
              </w:rPr>
              <w:t>ZL_LIST/ZAP/Z_SL/SL/USL/</w:t>
            </w:r>
            <w:r w:rsidRPr="003F0784">
              <w:rPr>
                <w:highlight w:val="yellow"/>
                <w:lang w:val="en-US" w:eastAsia="ru-RU"/>
              </w:rPr>
              <w:br/>
              <w:t>LPU_1</w:t>
            </w:r>
          </w:p>
        </w:tc>
      </w:tr>
      <w:tr w:rsidR="00C52AD8" w:rsidRPr="00D01932" w:rsidTr="00740952">
        <w:tc>
          <w:tcPr>
            <w:tcW w:w="1503" w:type="dxa"/>
            <w:noWrap/>
          </w:tcPr>
          <w:p w:rsidR="00C52AD8" w:rsidRPr="00C52AD8" w:rsidRDefault="00C52AD8" w:rsidP="00FE18D1">
            <w:pPr>
              <w:spacing w:line="240" w:lineRule="auto"/>
              <w:ind w:firstLine="0"/>
              <w:rPr>
                <w:rFonts w:eastAsia="Calibri"/>
                <w:lang w:val="en-US" w:eastAsia="ru-RU"/>
              </w:rPr>
            </w:pPr>
          </w:p>
        </w:tc>
        <w:tc>
          <w:tcPr>
            <w:tcW w:w="1701" w:type="dxa"/>
            <w:noWrap/>
          </w:tcPr>
          <w:p w:rsidR="00C52AD8" w:rsidRPr="00B46196" w:rsidRDefault="00C52AD8" w:rsidP="00FE18D1">
            <w:pPr>
              <w:spacing w:line="240" w:lineRule="auto"/>
              <w:ind w:firstLine="0"/>
              <w:rPr>
                <w:rFonts w:eastAsia="Calibri"/>
                <w:lang w:val="en-US" w:eastAsia="ru-RU"/>
              </w:rPr>
            </w:pPr>
            <w:r w:rsidRPr="00B46196">
              <w:rPr>
                <w:rFonts w:eastAsia="Calibri"/>
                <w:lang w:val="en-US" w:eastAsia="ru-RU"/>
              </w:rPr>
              <w:t>DATE_IN</w:t>
            </w:r>
          </w:p>
        </w:tc>
        <w:tc>
          <w:tcPr>
            <w:tcW w:w="2835" w:type="dxa"/>
          </w:tcPr>
          <w:p w:rsidR="00C52AD8" w:rsidRPr="00B46196" w:rsidRDefault="00C52AD8" w:rsidP="00FE18D1">
            <w:pPr>
              <w:spacing w:line="240" w:lineRule="auto"/>
              <w:ind w:firstLine="0"/>
              <w:rPr>
                <w:lang w:eastAsia="ru-RU"/>
              </w:rPr>
            </w:pPr>
            <w:r w:rsidRPr="00B46196">
              <w:rPr>
                <w:lang w:eastAsia="ru-RU"/>
              </w:rPr>
              <w:t>Дата начала оказания услуги</w:t>
            </w:r>
          </w:p>
        </w:tc>
        <w:tc>
          <w:tcPr>
            <w:tcW w:w="4252" w:type="dxa"/>
          </w:tcPr>
          <w:p w:rsidR="00C52AD8" w:rsidRPr="003F0784" w:rsidRDefault="00C52AD8" w:rsidP="00FE18D1">
            <w:pPr>
              <w:spacing w:line="240" w:lineRule="auto"/>
              <w:ind w:firstLine="0"/>
              <w:rPr>
                <w:highlight w:val="yellow"/>
                <w:lang w:val="en-US" w:eastAsia="ru-RU"/>
              </w:rPr>
            </w:pPr>
            <w:r w:rsidRPr="003F0784">
              <w:rPr>
                <w:highlight w:val="yellow"/>
                <w:lang w:val="en-US" w:eastAsia="ru-RU"/>
              </w:rPr>
              <w:t>ZL_LIST/ZAP/Z_SL/SL/USL/</w:t>
            </w:r>
            <w:r w:rsidRPr="003F0784">
              <w:rPr>
                <w:highlight w:val="yellow"/>
                <w:lang w:val="en-US" w:eastAsia="ru-RU"/>
              </w:rPr>
              <w:br/>
              <w:t>DATE_IN</w:t>
            </w:r>
          </w:p>
        </w:tc>
      </w:tr>
      <w:tr w:rsidR="00C52AD8" w:rsidRPr="00D01932" w:rsidTr="00740952">
        <w:tc>
          <w:tcPr>
            <w:tcW w:w="1503" w:type="dxa"/>
            <w:noWrap/>
          </w:tcPr>
          <w:p w:rsidR="00C52AD8" w:rsidRPr="00C52AD8" w:rsidRDefault="00C52AD8" w:rsidP="00FE18D1">
            <w:pPr>
              <w:spacing w:line="240" w:lineRule="auto"/>
              <w:ind w:firstLine="0"/>
              <w:rPr>
                <w:rFonts w:eastAsia="Calibri"/>
                <w:lang w:val="en-US" w:eastAsia="ru-RU"/>
              </w:rPr>
            </w:pPr>
          </w:p>
        </w:tc>
        <w:tc>
          <w:tcPr>
            <w:tcW w:w="1701" w:type="dxa"/>
            <w:noWrap/>
          </w:tcPr>
          <w:p w:rsidR="00C52AD8" w:rsidRPr="00B46196" w:rsidRDefault="00C52AD8" w:rsidP="00FE18D1">
            <w:pPr>
              <w:spacing w:line="240" w:lineRule="auto"/>
              <w:ind w:firstLine="0"/>
              <w:rPr>
                <w:rFonts w:eastAsia="Calibri"/>
                <w:lang w:val="en-US" w:eastAsia="ru-RU"/>
              </w:rPr>
            </w:pPr>
            <w:r w:rsidRPr="00B46196">
              <w:rPr>
                <w:rFonts w:eastAsia="Calibri"/>
                <w:lang w:val="en-US" w:eastAsia="ru-RU"/>
              </w:rPr>
              <w:t>DATE_OUT</w:t>
            </w:r>
          </w:p>
        </w:tc>
        <w:tc>
          <w:tcPr>
            <w:tcW w:w="2835" w:type="dxa"/>
          </w:tcPr>
          <w:p w:rsidR="00C52AD8" w:rsidRPr="00B46196" w:rsidRDefault="00C52AD8" w:rsidP="00FE18D1">
            <w:pPr>
              <w:spacing w:line="240" w:lineRule="auto"/>
              <w:ind w:firstLine="0"/>
              <w:rPr>
                <w:lang w:eastAsia="ru-RU"/>
              </w:rPr>
            </w:pPr>
            <w:r w:rsidRPr="00B46196">
              <w:rPr>
                <w:lang w:eastAsia="ru-RU"/>
              </w:rPr>
              <w:t>Дата окончания оказания услуги</w:t>
            </w:r>
          </w:p>
        </w:tc>
        <w:tc>
          <w:tcPr>
            <w:tcW w:w="4252" w:type="dxa"/>
          </w:tcPr>
          <w:p w:rsidR="00C52AD8" w:rsidRPr="003F0784" w:rsidRDefault="00C52AD8" w:rsidP="00FE18D1">
            <w:pPr>
              <w:spacing w:line="240" w:lineRule="auto"/>
              <w:ind w:firstLine="0"/>
              <w:rPr>
                <w:highlight w:val="yellow"/>
                <w:lang w:val="en-US" w:eastAsia="ru-RU"/>
              </w:rPr>
            </w:pPr>
            <w:r w:rsidRPr="003F0784">
              <w:rPr>
                <w:highlight w:val="yellow"/>
                <w:lang w:val="en-US" w:eastAsia="ru-RU"/>
              </w:rPr>
              <w:t>ZL_LIST/ZAP/Z_SL/SL/USL/</w:t>
            </w:r>
            <w:r w:rsidRPr="003F0784">
              <w:rPr>
                <w:highlight w:val="yellow"/>
                <w:lang w:val="en-US" w:eastAsia="ru-RU"/>
              </w:rPr>
              <w:br/>
              <w:t>DATE_OUT</w:t>
            </w:r>
          </w:p>
        </w:tc>
      </w:tr>
      <w:tr w:rsidR="00C52AD8" w:rsidRPr="00D01932" w:rsidTr="00740952">
        <w:tc>
          <w:tcPr>
            <w:tcW w:w="1503" w:type="dxa"/>
            <w:noWrap/>
          </w:tcPr>
          <w:p w:rsidR="00C52AD8" w:rsidRPr="00C52AD8" w:rsidRDefault="00C52AD8" w:rsidP="00FE18D1">
            <w:pPr>
              <w:spacing w:line="240" w:lineRule="auto"/>
              <w:ind w:firstLine="0"/>
              <w:rPr>
                <w:rFonts w:eastAsia="Calibri"/>
                <w:lang w:val="en-US" w:eastAsia="ru-RU"/>
              </w:rPr>
            </w:pPr>
          </w:p>
        </w:tc>
        <w:tc>
          <w:tcPr>
            <w:tcW w:w="1701" w:type="dxa"/>
            <w:noWrap/>
          </w:tcPr>
          <w:p w:rsidR="00C52AD8" w:rsidRPr="00B46196" w:rsidRDefault="00C52AD8" w:rsidP="00FE18D1">
            <w:pPr>
              <w:pStyle w:val="14"/>
              <w:rPr>
                <w:rFonts w:eastAsia="Calibri"/>
                <w:lang w:val="en-US" w:eastAsia="ru-RU"/>
              </w:rPr>
            </w:pPr>
            <w:r w:rsidRPr="00B46196">
              <w:rPr>
                <w:rFonts w:eastAsia="Calibri"/>
                <w:lang w:val="en-US" w:eastAsia="ru-RU"/>
              </w:rPr>
              <w:t>P</w:t>
            </w:r>
            <w:r w:rsidRPr="00B46196">
              <w:rPr>
                <w:rFonts w:eastAsia="Calibri"/>
                <w:lang w:eastAsia="ru-RU"/>
              </w:rPr>
              <w:t>_</w:t>
            </w:r>
            <w:r w:rsidRPr="00B46196">
              <w:rPr>
                <w:rFonts w:eastAsia="Calibri"/>
                <w:lang w:val="en-US" w:eastAsia="ru-RU"/>
              </w:rPr>
              <w:t>OTK</w:t>
            </w:r>
          </w:p>
        </w:tc>
        <w:tc>
          <w:tcPr>
            <w:tcW w:w="2835" w:type="dxa"/>
          </w:tcPr>
          <w:p w:rsidR="00C52AD8" w:rsidRPr="00B46196" w:rsidRDefault="00C52AD8" w:rsidP="00FE18D1">
            <w:pPr>
              <w:pStyle w:val="14"/>
              <w:rPr>
                <w:lang w:eastAsia="ru-RU"/>
              </w:rPr>
            </w:pPr>
            <w:r w:rsidRPr="00B46196">
              <w:rPr>
                <w:lang w:eastAsia="ru-RU"/>
              </w:rPr>
              <w:t>Признак отказа от услуги</w:t>
            </w:r>
          </w:p>
        </w:tc>
        <w:tc>
          <w:tcPr>
            <w:tcW w:w="4252" w:type="dxa"/>
          </w:tcPr>
          <w:p w:rsidR="00C52AD8" w:rsidRPr="003F0784" w:rsidRDefault="00C52AD8" w:rsidP="00271472">
            <w:pPr>
              <w:pStyle w:val="14"/>
              <w:jc w:val="left"/>
              <w:rPr>
                <w:highlight w:val="yellow"/>
                <w:lang w:val="en-US" w:eastAsia="ru-RU"/>
              </w:rPr>
            </w:pPr>
            <w:r w:rsidRPr="003F0784">
              <w:rPr>
                <w:highlight w:val="yellow"/>
                <w:lang w:val="en-US" w:eastAsia="ru-RU"/>
              </w:rPr>
              <w:t>ZL_LIST/ZAP/Z_SL/SL/USL/</w:t>
            </w:r>
            <w:r w:rsidRPr="003F0784">
              <w:rPr>
                <w:highlight w:val="yellow"/>
                <w:lang w:val="en-US" w:eastAsia="ru-RU"/>
              </w:rPr>
              <w:br/>
              <w:t>P_OTK</w:t>
            </w:r>
          </w:p>
        </w:tc>
      </w:tr>
      <w:tr w:rsidR="00C52AD8" w:rsidRPr="00D01932" w:rsidTr="00740952">
        <w:tc>
          <w:tcPr>
            <w:tcW w:w="1503" w:type="dxa"/>
            <w:noWrap/>
          </w:tcPr>
          <w:p w:rsidR="00C52AD8" w:rsidRPr="00C52AD8" w:rsidRDefault="00C52AD8" w:rsidP="00FE18D1">
            <w:pPr>
              <w:spacing w:line="240" w:lineRule="auto"/>
              <w:ind w:firstLine="0"/>
              <w:rPr>
                <w:rFonts w:eastAsia="Calibri"/>
                <w:lang w:val="en-US" w:eastAsia="ru-RU"/>
              </w:rPr>
            </w:pPr>
          </w:p>
        </w:tc>
        <w:tc>
          <w:tcPr>
            <w:tcW w:w="1701" w:type="dxa"/>
            <w:noWrap/>
          </w:tcPr>
          <w:p w:rsidR="00C52AD8" w:rsidRPr="00B46196" w:rsidRDefault="00C52AD8" w:rsidP="00FE18D1">
            <w:pPr>
              <w:pStyle w:val="14"/>
              <w:rPr>
                <w:rFonts w:eastAsia="Calibri"/>
                <w:lang w:val="en-US" w:eastAsia="ru-RU"/>
              </w:rPr>
            </w:pPr>
            <w:r w:rsidRPr="00B46196">
              <w:rPr>
                <w:rFonts w:eastAsia="Calibri"/>
                <w:lang w:eastAsia="ru-RU"/>
              </w:rPr>
              <w:t>CODE</w:t>
            </w:r>
            <w:r w:rsidRPr="00B46196">
              <w:rPr>
                <w:rFonts w:eastAsia="Calibri"/>
                <w:lang w:val="en-US" w:eastAsia="ru-RU"/>
              </w:rPr>
              <w:t>_USL</w:t>
            </w:r>
          </w:p>
        </w:tc>
        <w:tc>
          <w:tcPr>
            <w:tcW w:w="2835" w:type="dxa"/>
          </w:tcPr>
          <w:p w:rsidR="00C52AD8" w:rsidRPr="00B46196" w:rsidRDefault="00C52AD8" w:rsidP="00FE18D1">
            <w:pPr>
              <w:pStyle w:val="14"/>
              <w:rPr>
                <w:lang w:eastAsia="ru-RU"/>
              </w:rPr>
            </w:pPr>
            <w:r w:rsidRPr="00B46196">
              <w:rPr>
                <w:lang w:val="en-US" w:eastAsia="ru-RU"/>
              </w:rPr>
              <w:t>Код услуги</w:t>
            </w:r>
          </w:p>
        </w:tc>
        <w:tc>
          <w:tcPr>
            <w:tcW w:w="4252" w:type="dxa"/>
          </w:tcPr>
          <w:p w:rsidR="00C52AD8" w:rsidRPr="003F0784" w:rsidRDefault="00C52AD8" w:rsidP="00FE18D1">
            <w:pPr>
              <w:spacing w:line="240" w:lineRule="auto"/>
              <w:ind w:firstLine="0"/>
              <w:rPr>
                <w:highlight w:val="yellow"/>
                <w:lang w:val="en-US" w:eastAsia="ru-RU"/>
              </w:rPr>
            </w:pPr>
            <w:r w:rsidRPr="003F0784">
              <w:rPr>
                <w:highlight w:val="yellow"/>
                <w:lang w:val="en-US" w:eastAsia="ru-RU"/>
              </w:rPr>
              <w:t>ZL_LIST/ZAP/Z_SL/SL/USL/</w:t>
            </w:r>
            <w:r w:rsidRPr="003F0784">
              <w:rPr>
                <w:highlight w:val="yellow"/>
                <w:lang w:val="en-US" w:eastAsia="ru-RU"/>
              </w:rPr>
              <w:br/>
              <w:t>CODE_USL</w:t>
            </w:r>
          </w:p>
        </w:tc>
      </w:tr>
      <w:tr w:rsidR="00C52AD8" w:rsidRPr="00D01932" w:rsidTr="00740952">
        <w:tc>
          <w:tcPr>
            <w:tcW w:w="1503" w:type="dxa"/>
            <w:noWrap/>
          </w:tcPr>
          <w:p w:rsidR="00C52AD8" w:rsidRPr="00C52AD8" w:rsidRDefault="00C52AD8" w:rsidP="00FE18D1">
            <w:pPr>
              <w:spacing w:line="240" w:lineRule="auto"/>
              <w:ind w:firstLine="0"/>
              <w:rPr>
                <w:rFonts w:eastAsia="Calibri"/>
                <w:lang w:val="en-US" w:eastAsia="ru-RU"/>
              </w:rPr>
            </w:pPr>
          </w:p>
        </w:tc>
        <w:tc>
          <w:tcPr>
            <w:tcW w:w="1701" w:type="dxa"/>
            <w:noWrap/>
          </w:tcPr>
          <w:p w:rsidR="00C52AD8" w:rsidRPr="00B46196" w:rsidRDefault="00C52AD8" w:rsidP="00FE18D1">
            <w:pPr>
              <w:pStyle w:val="14"/>
              <w:rPr>
                <w:rFonts w:eastAsia="Calibri"/>
                <w:lang w:val="en-US" w:eastAsia="ru-RU"/>
              </w:rPr>
            </w:pPr>
            <w:r w:rsidRPr="00B46196">
              <w:rPr>
                <w:rFonts w:eastAsia="Calibri"/>
                <w:lang w:val="en-US" w:eastAsia="ru-RU"/>
              </w:rPr>
              <w:t>TARIF</w:t>
            </w:r>
          </w:p>
        </w:tc>
        <w:tc>
          <w:tcPr>
            <w:tcW w:w="2835" w:type="dxa"/>
          </w:tcPr>
          <w:p w:rsidR="00C52AD8" w:rsidRPr="00B46196" w:rsidRDefault="00C52AD8" w:rsidP="00FE18D1">
            <w:pPr>
              <w:pStyle w:val="14"/>
              <w:rPr>
                <w:lang w:eastAsia="ru-RU"/>
              </w:rPr>
            </w:pPr>
            <w:r w:rsidRPr="00B46196">
              <w:rPr>
                <w:lang w:eastAsia="ru-RU"/>
              </w:rPr>
              <w:t xml:space="preserve">Тариф </w:t>
            </w:r>
          </w:p>
        </w:tc>
        <w:tc>
          <w:tcPr>
            <w:tcW w:w="4252" w:type="dxa"/>
          </w:tcPr>
          <w:p w:rsidR="00C52AD8" w:rsidRPr="003F0784" w:rsidRDefault="00C52AD8" w:rsidP="00FE18D1">
            <w:pPr>
              <w:spacing w:line="240" w:lineRule="auto"/>
              <w:ind w:firstLine="0"/>
              <w:rPr>
                <w:highlight w:val="yellow"/>
                <w:lang w:val="en-US" w:eastAsia="ru-RU"/>
              </w:rPr>
            </w:pPr>
            <w:r w:rsidRPr="003F0784">
              <w:rPr>
                <w:highlight w:val="yellow"/>
                <w:lang w:val="en-US" w:eastAsia="ru-RU"/>
              </w:rPr>
              <w:t>ZL_LIST/ZAP/Z_SL/SL/USL/</w:t>
            </w:r>
            <w:r w:rsidRPr="003F0784">
              <w:rPr>
                <w:highlight w:val="yellow"/>
                <w:lang w:val="en-US" w:eastAsia="ru-RU"/>
              </w:rPr>
              <w:br/>
              <w:t>TARIF</w:t>
            </w:r>
          </w:p>
        </w:tc>
      </w:tr>
      <w:tr w:rsidR="00C52AD8" w:rsidRPr="00D01932" w:rsidTr="00740952">
        <w:tc>
          <w:tcPr>
            <w:tcW w:w="1503" w:type="dxa"/>
            <w:noWrap/>
          </w:tcPr>
          <w:p w:rsidR="00C52AD8" w:rsidRPr="00C52AD8" w:rsidRDefault="00C52AD8" w:rsidP="00FE18D1">
            <w:pPr>
              <w:spacing w:line="240" w:lineRule="auto"/>
              <w:ind w:firstLine="0"/>
              <w:rPr>
                <w:rFonts w:eastAsia="Calibri"/>
                <w:lang w:val="en-US" w:eastAsia="ru-RU"/>
              </w:rPr>
            </w:pPr>
          </w:p>
        </w:tc>
        <w:tc>
          <w:tcPr>
            <w:tcW w:w="1701" w:type="dxa"/>
            <w:noWrap/>
          </w:tcPr>
          <w:p w:rsidR="00C52AD8" w:rsidRPr="00B46196" w:rsidRDefault="00C52AD8" w:rsidP="00FE18D1">
            <w:pPr>
              <w:pStyle w:val="14"/>
              <w:rPr>
                <w:rFonts w:eastAsia="Calibri"/>
                <w:lang w:val="en-US" w:eastAsia="ru-RU"/>
              </w:rPr>
            </w:pPr>
            <w:r w:rsidRPr="00B46196">
              <w:rPr>
                <w:lang w:val="en-US" w:eastAsia="ru-RU"/>
              </w:rPr>
              <w:t>SUMV_USL</w:t>
            </w:r>
          </w:p>
        </w:tc>
        <w:tc>
          <w:tcPr>
            <w:tcW w:w="2835" w:type="dxa"/>
          </w:tcPr>
          <w:p w:rsidR="00C52AD8" w:rsidRPr="00B46196" w:rsidRDefault="00C52AD8" w:rsidP="001C3CC1">
            <w:pPr>
              <w:pStyle w:val="14"/>
              <w:jc w:val="left"/>
              <w:rPr>
                <w:lang w:eastAsia="ru-RU"/>
              </w:rPr>
            </w:pPr>
            <w:r w:rsidRPr="00B46196">
              <w:rPr>
                <w:lang w:eastAsia="ru-RU"/>
              </w:rPr>
              <w:t xml:space="preserve">Стоимость медицинской услуги, </w:t>
            </w:r>
            <w:r w:rsidRPr="00B46196">
              <w:t>выставленная</w:t>
            </w:r>
            <w:r w:rsidRPr="00B46196">
              <w:rPr>
                <w:lang w:eastAsia="ru-RU"/>
              </w:rPr>
              <w:t xml:space="preserve"> к оплате (руб.)</w:t>
            </w:r>
          </w:p>
        </w:tc>
        <w:tc>
          <w:tcPr>
            <w:tcW w:w="4252" w:type="dxa"/>
          </w:tcPr>
          <w:p w:rsidR="00C52AD8" w:rsidRPr="003F0784" w:rsidRDefault="00C52AD8" w:rsidP="00C749E7">
            <w:pPr>
              <w:spacing w:line="240" w:lineRule="auto"/>
              <w:ind w:firstLine="0"/>
              <w:jc w:val="left"/>
              <w:rPr>
                <w:highlight w:val="yellow"/>
                <w:lang w:val="en-US" w:eastAsia="ru-RU"/>
              </w:rPr>
            </w:pPr>
            <w:r w:rsidRPr="003F0784">
              <w:rPr>
                <w:highlight w:val="yellow"/>
                <w:lang w:val="en-US" w:eastAsia="ru-RU"/>
              </w:rPr>
              <w:t>ZL_LIST/ZAP/Z_SL/SL/USL/</w:t>
            </w:r>
            <w:r w:rsidRPr="003F0784">
              <w:rPr>
                <w:highlight w:val="yellow"/>
                <w:lang w:val="en-US" w:eastAsia="ru-RU"/>
              </w:rPr>
              <w:br/>
              <w:t>SUMV_USL</w:t>
            </w:r>
          </w:p>
        </w:tc>
      </w:tr>
      <w:tr w:rsidR="00C52AD8" w:rsidRPr="00D01932" w:rsidTr="00740952">
        <w:tc>
          <w:tcPr>
            <w:tcW w:w="1503" w:type="dxa"/>
            <w:noWrap/>
          </w:tcPr>
          <w:p w:rsidR="00C52AD8" w:rsidRPr="00C52AD8" w:rsidRDefault="00C52AD8" w:rsidP="00FE18D1">
            <w:pPr>
              <w:spacing w:line="240" w:lineRule="auto"/>
              <w:ind w:firstLine="0"/>
              <w:rPr>
                <w:rFonts w:eastAsia="Calibri"/>
                <w:lang w:val="en-US" w:eastAsia="ru-RU"/>
              </w:rPr>
            </w:pPr>
          </w:p>
        </w:tc>
        <w:tc>
          <w:tcPr>
            <w:tcW w:w="1701" w:type="dxa"/>
            <w:noWrap/>
          </w:tcPr>
          <w:p w:rsidR="00C52AD8" w:rsidRPr="00B46196" w:rsidRDefault="00C52AD8" w:rsidP="00FE18D1">
            <w:pPr>
              <w:spacing w:line="240" w:lineRule="auto"/>
              <w:ind w:firstLine="0"/>
              <w:rPr>
                <w:rFonts w:eastAsia="Calibri"/>
                <w:lang w:val="en-US" w:eastAsia="ru-RU"/>
              </w:rPr>
            </w:pPr>
            <w:r w:rsidRPr="00B46196">
              <w:rPr>
                <w:rFonts w:eastAsia="Calibri"/>
                <w:lang w:val="en-US" w:eastAsia="ru-RU"/>
              </w:rPr>
              <w:t>PRVS</w:t>
            </w:r>
          </w:p>
        </w:tc>
        <w:tc>
          <w:tcPr>
            <w:tcW w:w="2835" w:type="dxa"/>
          </w:tcPr>
          <w:p w:rsidR="00C52AD8" w:rsidRPr="00B46196" w:rsidRDefault="00C52AD8" w:rsidP="00FE18D1">
            <w:pPr>
              <w:spacing w:line="240" w:lineRule="auto"/>
              <w:ind w:firstLine="0"/>
              <w:rPr>
                <w:lang w:eastAsia="ru-RU"/>
              </w:rPr>
            </w:pPr>
            <w:r w:rsidRPr="00B46196">
              <w:rPr>
                <w:lang w:eastAsia="ru-RU"/>
              </w:rPr>
              <w:t>Специальность медработника, выполнившего услугу</w:t>
            </w:r>
          </w:p>
        </w:tc>
        <w:tc>
          <w:tcPr>
            <w:tcW w:w="4252" w:type="dxa"/>
          </w:tcPr>
          <w:p w:rsidR="00C52AD8" w:rsidRPr="003F0784" w:rsidRDefault="00C52AD8" w:rsidP="008504A7">
            <w:pPr>
              <w:spacing w:line="240" w:lineRule="auto"/>
              <w:ind w:firstLine="0"/>
              <w:jc w:val="left"/>
              <w:rPr>
                <w:highlight w:val="yellow"/>
                <w:lang w:val="en-US" w:eastAsia="ru-RU"/>
              </w:rPr>
            </w:pPr>
            <w:r w:rsidRPr="003F0784">
              <w:rPr>
                <w:highlight w:val="yellow"/>
                <w:lang w:val="en-US" w:eastAsia="ru-RU"/>
              </w:rPr>
              <w:t>ZL_LIST/ZAP/Z_SL/SL/USL/PRVS</w:t>
            </w:r>
          </w:p>
        </w:tc>
      </w:tr>
      <w:tr w:rsidR="00C52AD8" w:rsidRPr="00D01932" w:rsidTr="00740952">
        <w:tc>
          <w:tcPr>
            <w:tcW w:w="1503" w:type="dxa"/>
            <w:noWrap/>
          </w:tcPr>
          <w:p w:rsidR="00C52AD8" w:rsidRPr="00C52AD8" w:rsidRDefault="00C52AD8" w:rsidP="00FE18D1">
            <w:pPr>
              <w:spacing w:line="240" w:lineRule="auto"/>
              <w:ind w:firstLine="0"/>
              <w:rPr>
                <w:rFonts w:eastAsia="Calibri"/>
                <w:lang w:val="en-US" w:eastAsia="ru-RU"/>
              </w:rPr>
            </w:pPr>
          </w:p>
        </w:tc>
        <w:tc>
          <w:tcPr>
            <w:tcW w:w="1701" w:type="dxa"/>
            <w:noWrap/>
          </w:tcPr>
          <w:p w:rsidR="00C52AD8" w:rsidRPr="00B46196" w:rsidRDefault="00C52AD8" w:rsidP="00FE18D1">
            <w:pPr>
              <w:spacing w:line="240" w:lineRule="auto"/>
              <w:ind w:firstLine="0"/>
              <w:rPr>
                <w:rFonts w:eastAsia="Calibri"/>
                <w:lang w:eastAsia="ru-RU"/>
              </w:rPr>
            </w:pPr>
            <w:r w:rsidRPr="00B46196">
              <w:rPr>
                <w:rFonts w:eastAsia="Calibri"/>
                <w:lang w:val="en-US" w:eastAsia="ru-RU"/>
              </w:rPr>
              <w:t>CODE</w:t>
            </w:r>
            <w:r w:rsidRPr="00B46196">
              <w:rPr>
                <w:rFonts w:eastAsia="Calibri"/>
                <w:lang w:eastAsia="ru-RU"/>
              </w:rPr>
              <w:t>_</w:t>
            </w:r>
            <w:r w:rsidRPr="00B46196">
              <w:rPr>
                <w:rFonts w:eastAsia="Calibri"/>
                <w:lang w:val="en-US" w:eastAsia="ru-RU"/>
              </w:rPr>
              <w:t>MD</w:t>
            </w:r>
          </w:p>
        </w:tc>
        <w:tc>
          <w:tcPr>
            <w:tcW w:w="2835" w:type="dxa"/>
          </w:tcPr>
          <w:p w:rsidR="00C52AD8" w:rsidRPr="00B46196" w:rsidRDefault="00C52AD8" w:rsidP="00FE18D1">
            <w:pPr>
              <w:spacing w:line="240" w:lineRule="auto"/>
              <w:ind w:firstLine="0"/>
              <w:rPr>
                <w:lang w:eastAsia="ru-RU"/>
              </w:rPr>
            </w:pPr>
            <w:r w:rsidRPr="00B46196">
              <w:rPr>
                <w:lang w:eastAsia="ru-RU"/>
              </w:rPr>
              <w:t>Код медицинского работника, оказавшего медицинскую услугу</w:t>
            </w:r>
          </w:p>
        </w:tc>
        <w:tc>
          <w:tcPr>
            <w:tcW w:w="4252" w:type="dxa"/>
          </w:tcPr>
          <w:p w:rsidR="00C52AD8" w:rsidRPr="003F0784" w:rsidRDefault="00C52AD8" w:rsidP="00FE18D1">
            <w:pPr>
              <w:spacing w:line="240" w:lineRule="auto"/>
              <w:ind w:firstLine="0"/>
              <w:rPr>
                <w:highlight w:val="yellow"/>
                <w:lang w:val="en-US" w:eastAsia="ru-RU"/>
              </w:rPr>
            </w:pPr>
            <w:r w:rsidRPr="003F0784">
              <w:rPr>
                <w:highlight w:val="yellow"/>
                <w:lang w:val="en-US" w:eastAsia="ru-RU"/>
              </w:rPr>
              <w:t>ZL_LIST/ZAP/Z_SL/SL/USL/</w:t>
            </w:r>
            <w:r w:rsidRPr="003F0784">
              <w:rPr>
                <w:highlight w:val="yellow"/>
                <w:lang w:val="en-US" w:eastAsia="ru-RU"/>
              </w:rPr>
              <w:br/>
              <w:t>CODE_MD</w:t>
            </w:r>
          </w:p>
        </w:tc>
      </w:tr>
      <w:tr w:rsidR="00C52AD8" w:rsidRPr="00D01932" w:rsidTr="00740952">
        <w:tc>
          <w:tcPr>
            <w:tcW w:w="1503" w:type="dxa"/>
            <w:noWrap/>
          </w:tcPr>
          <w:p w:rsidR="00C52AD8" w:rsidRPr="00C52AD8" w:rsidRDefault="00C52AD8" w:rsidP="00FE18D1">
            <w:pPr>
              <w:spacing w:line="240" w:lineRule="auto"/>
              <w:ind w:firstLine="0"/>
              <w:rPr>
                <w:rFonts w:eastAsia="Calibri"/>
                <w:lang w:val="en-US" w:eastAsia="ru-RU"/>
              </w:rPr>
            </w:pPr>
          </w:p>
        </w:tc>
        <w:tc>
          <w:tcPr>
            <w:tcW w:w="1701" w:type="dxa"/>
            <w:noWrap/>
          </w:tcPr>
          <w:p w:rsidR="00C52AD8" w:rsidRPr="00B46196" w:rsidRDefault="00C52AD8" w:rsidP="00FE18D1">
            <w:pPr>
              <w:pStyle w:val="14"/>
              <w:rPr>
                <w:rFonts w:eastAsia="Calibri"/>
                <w:lang w:val="en-US"/>
              </w:rPr>
            </w:pPr>
            <w:r w:rsidRPr="00B46196">
              <w:rPr>
                <w:rFonts w:eastAsia="Calibri"/>
                <w:lang w:val="en-US"/>
              </w:rPr>
              <w:t>COMENTU</w:t>
            </w:r>
          </w:p>
        </w:tc>
        <w:tc>
          <w:tcPr>
            <w:tcW w:w="2835" w:type="dxa"/>
          </w:tcPr>
          <w:p w:rsidR="00C52AD8" w:rsidRPr="00B46196" w:rsidRDefault="00C52AD8" w:rsidP="00FE18D1">
            <w:pPr>
              <w:pStyle w:val="14"/>
              <w:rPr>
                <w:lang w:eastAsia="ru-RU"/>
              </w:rPr>
            </w:pPr>
            <w:r w:rsidRPr="00B46196">
              <w:rPr>
                <w:lang w:eastAsia="ru-RU"/>
              </w:rPr>
              <w:t>Служебное поле</w:t>
            </w:r>
          </w:p>
        </w:tc>
        <w:tc>
          <w:tcPr>
            <w:tcW w:w="4252" w:type="dxa"/>
          </w:tcPr>
          <w:p w:rsidR="00C52AD8" w:rsidRPr="003F0784" w:rsidRDefault="00C52AD8" w:rsidP="00FE18D1">
            <w:pPr>
              <w:spacing w:line="240" w:lineRule="auto"/>
              <w:ind w:firstLine="0"/>
              <w:rPr>
                <w:highlight w:val="yellow"/>
                <w:lang w:val="en-US" w:eastAsia="ru-RU"/>
              </w:rPr>
            </w:pPr>
            <w:r w:rsidRPr="003F0784">
              <w:rPr>
                <w:highlight w:val="yellow"/>
                <w:lang w:val="en-US" w:eastAsia="ru-RU"/>
              </w:rPr>
              <w:t>ZL_LIST/ZAP/Z_SL/SL/USL/</w:t>
            </w:r>
            <w:r w:rsidRPr="003F0784">
              <w:rPr>
                <w:highlight w:val="yellow"/>
                <w:lang w:val="en-US" w:eastAsia="ru-RU"/>
              </w:rPr>
              <w:br/>
              <w:t>COMENTU</w:t>
            </w:r>
          </w:p>
        </w:tc>
      </w:tr>
      <w:tr w:rsidR="00740952" w:rsidRPr="00B46196" w:rsidTr="00740952">
        <w:tc>
          <w:tcPr>
            <w:tcW w:w="10291" w:type="dxa"/>
            <w:gridSpan w:val="4"/>
            <w:shd w:val="clear" w:color="auto" w:fill="auto"/>
            <w:noWrap/>
          </w:tcPr>
          <w:p w:rsidR="00740952" w:rsidRPr="00740952" w:rsidRDefault="00740952" w:rsidP="002559F6">
            <w:pPr>
              <w:spacing w:line="240" w:lineRule="auto"/>
              <w:ind w:firstLine="0"/>
              <w:jc w:val="center"/>
              <w:rPr>
                <w:lang w:eastAsia="ru-RU"/>
              </w:rPr>
            </w:pPr>
            <w:r w:rsidRPr="00740952">
              <w:rPr>
                <w:rStyle w:val="affff6"/>
              </w:rPr>
              <w:t>Сведения о санкциях</w:t>
            </w:r>
          </w:p>
        </w:tc>
      </w:tr>
      <w:tr w:rsidR="00740952" w:rsidRPr="00D01932" w:rsidTr="00740952">
        <w:tc>
          <w:tcPr>
            <w:tcW w:w="1503" w:type="dxa"/>
            <w:shd w:val="clear" w:color="auto" w:fill="auto"/>
            <w:noWrap/>
          </w:tcPr>
          <w:p w:rsidR="00740952" w:rsidRPr="00B46196" w:rsidRDefault="00740952" w:rsidP="00FE18D1">
            <w:pPr>
              <w:spacing w:line="240" w:lineRule="auto"/>
              <w:ind w:firstLine="0"/>
              <w:rPr>
                <w:rFonts w:eastAsia="Calibri"/>
                <w:lang w:eastAsia="ru-RU"/>
              </w:rPr>
            </w:pPr>
            <w:r w:rsidRPr="00B46196">
              <w:t>SANK</w:t>
            </w:r>
          </w:p>
        </w:tc>
        <w:tc>
          <w:tcPr>
            <w:tcW w:w="1701" w:type="dxa"/>
            <w:shd w:val="clear" w:color="auto" w:fill="auto"/>
            <w:noWrap/>
          </w:tcPr>
          <w:p w:rsidR="00740952" w:rsidRPr="00B46196" w:rsidRDefault="00740952" w:rsidP="00FE18D1">
            <w:pPr>
              <w:pStyle w:val="14"/>
              <w:rPr>
                <w:rFonts w:eastAsia="Calibri"/>
                <w:lang w:val="en-US"/>
              </w:rPr>
            </w:pPr>
            <w:r w:rsidRPr="00B46196">
              <w:rPr>
                <w:rFonts w:eastAsia="Calibri"/>
              </w:rPr>
              <w:t>S_CODE</w:t>
            </w:r>
          </w:p>
        </w:tc>
        <w:tc>
          <w:tcPr>
            <w:tcW w:w="2835" w:type="dxa"/>
            <w:shd w:val="clear" w:color="auto" w:fill="auto"/>
          </w:tcPr>
          <w:p w:rsidR="00740952" w:rsidRPr="00B46196" w:rsidRDefault="00740952" w:rsidP="00FE18D1">
            <w:pPr>
              <w:pStyle w:val="14"/>
              <w:rPr>
                <w:lang w:eastAsia="ru-RU"/>
              </w:rPr>
            </w:pPr>
            <w:r w:rsidRPr="00B46196">
              <w:t>Идентификатор санкции</w:t>
            </w:r>
          </w:p>
        </w:tc>
        <w:tc>
          <w:tcPr>
            <w:tcW w:w="4252" w:type="dxa"/>
            <w:shd w:val="clear" w:color="auto" w:fill="auto"/>
          </w:tcPr>
          <w:p w:rsidR="00740952" w:rsidRPr="003F0784" w:rsidRDefault="00740952" w:rsidP="00FE18D1">
            <w:pPr>
              <w:spacing w:line="240" w:lineRule="auto"/>
              <w:ind w:firstLine="0"/>
              <w:rPr>
                <w:highlight w:val="yellow"/>
                <w:lang w:val="en-US" w:eastAsia="ru-RU"/>
              </w:rPr>
            </w:pPr>
            <w:r w:rsidRPr="003F0784">
              <w:rPr>
                <w:highlight w:val="yellow"/>
                <w:lang w:val="en-US" w:eastAsia="ru-RU"/>
              </w:rPr>
              <w:t>ZL_LIST/ZAP/Z_SL/SANK/S_CODE</w:t>
            </w:r>
          </w:p>
        </w:tc>
      </w:tr>
      <w:tr w:rsidR="00740952" w:rsidRPr="00D01932" w:rsidTr="00740952">
        <w:tc>
          <w:tcPr>
            <w:tcW w:w="1503" w:type="dxa"/>
            <w:shd w:val="clear" w:color="auto" w:fill="auto"/>
            <w:noWrap/>
          </w:tcPr>
          <w:p w:rsidR="00740952" w:rsidRPr="00C52AD8" w:rsidRDefault="00740952" w:rsidP="00FE18D1">
            <w:pPr>
              <w:spacing w:line="240" w:lineRule="auto"/>
              <w:ind w:firstLine="0"/>
              <w:rPr>
                <w:rFonts w:eastAsia="Calibri"/>
                <w:lang w:val="en-US" w:eastAsia="ru-RU"/>
              </w:rPr>
            </w:pPr>
          </w:p>
        </w:tc>
        <w:tc>
          <w:tcPr>
            <w:tcW w:w="1701" w:type="dxa"/>
            <w:shd w:val="clear" w:color="auto" w:fill="auto"/>
            <w:noWrap/>
          </w:tcPr>
          <w:p w:rsidR="00740952" w:rsidRPr="00B46196" w:rsidRDefault="00740952" w:rsidP="00FE18D1">
            <w:pPr>
              <w:pStyle w:val="14"/>
              <w:rPr>
                <w:rFonts w:eastAsia="Calibri"/>
                <w:lang w:val="en-US"/>
              </w:rPr>
            </w:pPr>
            <w:r w:rsidRPr="00B46196">
              <w:rPr>
                <w:rFonts w:eastAsia="Calibri"/>
              </w:rPr>
              <w:t>S_SUM</w:t>
            </w:r>
          </w:p>
        </w:tc>
        <w:tc>
          <w:tcPr>
            <w:tcW w:w="2835" w:type="dxa"/>
            <w:shd w:val="clear" w:color="auto" w:fill="auto"/>
          </w:tcPr>
          <w:p w:rsidR="00740952" w:rsidRPr="00B46196" w:rsidRDefault="00740952" w:rsidP="00FE18D1">
            <w:pPr>
              <w:pStyle w:val="14"/>
              <w:rPr>
                <w:lang w:eastAsia="ru-RU"/>
              </w:rPr>
            </w:pPr>
            <w:r w:rsidRPr="00B46196">
              <w:t>Сумма финансовой санкции</w:t>
            </w:r>
          </w:p>
        </w:tc>
        <w:tc>
          <w:tcPr>
            <w:tcW w:w="4252" w:type="dxa"/>
            <w:shd w:val="clear" w:color="auto" w:fill="auto"/>
          </w:tcPr>
          <w:p w:rsidR="00740952" w:rsidRPr="003F0784" w:rsidRDefault="00740952" w:rsidP="00FE18D1">
            <w:pPr>
              <w:spacing w:line="240" w:lineRule="auto"/>
              <w:ind w:firstLine="0"/>
              <w:rPr>
                <w:highlight w:val="yellow"/>
                <w:lang w:val="en-US" w:eastAsia="ru-RU"/>
              </w:rPr>
            </w:pPr>
            <w:r w:rsidRPr="003F0784">
              <w:rPr>
                <w:highlight w:val="yellow"/>
                <w:lang w:val="en-US" w:eastAsia="ru-RU"/>
              </w:rPr>
              <w:t>ZL_LIST/ZAP/Z_SL/SANK/S_SUM</w:t>
            </w:r>
          </w:p>
        </w:tc>
      </w:tr>
      <w:tr w:rsidR="00740952" w:rsidRPr="00D01932" w:rsidTr="00740952">
        <w:tc>
          <w:tcPr>
            <w:tcW w:w="1503" w:type="dxa"/>
            <w:shd w:val="clear" w:color="auto" w:fill="auto"/>
            <w:noWrap/>
          </w:tcPr>
          <w:p w:rsidR="00740952" w:rsidRPr="00C52AD8" w:rsidRDefault="00740952" w:rsidP="00FE18D1">
            <w:pPr>
              <w:spacing w:line="240" w:lineRule="auto"/>
              <w:ind w:firstLine="0"/>
              <w:rPr>
                <w:rFonts w:eastAsia="Calibri"/>
                <w:lang w:val="en-US" w:eastAsia="ru-RU"/>
              </w:rPr>
            </w:pPr>
          </w:p>
        </w:tc>
        <w:tc>
          <w:tcPr>
            <w:tcW w:w="1701" w:type="dxa"/>
            <w:shd w:val="clear" w:color="auto" w:fill="auto"/>
            <w:noWrap/>
          </w:tcPr>
          <w:p w:rsidR="00740952" w:rsidRPr="00B46196" w:rsidRDefault="00740952" w:rsidP="00FE18D1">
            <w:pPr>
              <w:pStyle w:val="14"/>
              <w:rPr>
                <w:rFonts w:eastAsia="Calibri"/>
                <w:lang w:val="en-US"/>
              </w:rPr>
            </w:pPr>
            <w:r w:rsidRPr="00B46196">
              <w:rPr>
                <w:rFonts w:eastAsia="Calibri"/>
              </w:rPr>
              <w:t>S_TIP</w:t>
            </w:r>
          </w:p>
        </w:tc>
        <w:tc>
          <w:tcPr>
            <w:tcW w:w="2835" w:type="dxa"/>
            <w:shd w:val="clear" w:color="auto" w:fill="auto"/>
          </w:tcPr>
          <w:p w:rsidR="00740952" w:rsidRPr="00B46196" w:rsidRDefault="00740952" w:rsidP="00FE18D1">
            <w:pPr>
              <w:pStyle w:val="14"/>
              <w:rPr>
                <w:lang w:eastAsia="ru-RU"/>
              </w:rPr>
            </w:pPr>
            <w:r w:rsidRPr="00B46196">
              <w:t>Код вида контроля</w:t>
            </w:r>
          </w:p>
        </w:tc>
        <w:tc>
          <w:tcPr>
            <w:tcW w:w="4252" w:type="dxa"/>
            <w:shd w:val="clear" w:color="auto" w:fill="auto"/>
          </w:tcPr>
          <w:p w:rsidR="00740952" w:rsidRPr="003F0784" w:rsidRDefault="00740952" w:rsidP="00271472">
            <w:pPr>
              <w:spacing w:line="240" w:lineRule="auto"/>
              <w:ind w:firstLine="0"/>
              <w:jc w:val="left"/>
              <w:rPr>
                <w:highlight w:val="yellow"/>
                <w:lang w:val="en-US" w:eastAsia="ru-RU"/>
              </w:rPr>
            </w:pPr>
            <w:r w:rsidRPr="003F0784">
              <w:rPr>
                <w:highlight w:val="yellow"/>
                <w:lang w:val="en-US" w:eastAsia="ru-RU"/>
              </w:rPr>
              <w:t>ZL_LIST/ZAP/Z_SL/SANK/S_TIP</w:t>
            </w:r>
          </w:p>
        </w:tc>
      </w:tr>
      <w:tr w:rsidR="00740952" w:rsidRPr="00D01932" w:rsidTr="00740952">
        <w:tc>
          <w:tcPr>
            <w:tcW w:w="1503" w:type="dxa"/>
            <w:shd w:val="clear" w:color="auto" w:fill="auto"/>
            <w:noWrap/>
          </w:tcPr>
          <w:p w:rsidR="00740952" w:rsidRPr="00C52AD8" w:rsidRDefault="00740952" w:rsidP="00FE18D1">
            <w:pPr>
              <w:spacing w:line="240" w:lineRule="auto"/>
              <w:ind w:firstLine="0"/>
              <w:rPr>
                <w:rFonts w:eastAsia="Calibri"/>
                <w:lang w:val="en-US" w:eastAsia="ru-RU"/>
              </w:rPr>
            </w:pPr>
          </w:p>
        </w:tc>
        <w:tc>
          <w:tcPr>
            <w:tcW w:w="1701" w:type="dxa"/>
            <w:shd w:val="clear" w:color="auto" w:fill="auto"/>
            <w:noWrap/>
          </w:tcPr>
          <w:p w:rsidR="00740952" w:rsidRPr="00D54A8C" w:rsidRDefault="00740952" w:rsidP="00FE18D1">
            <w:pPr>
              <w:pStyle w:val="14"/>
              <w:rPr>
                <w:rFonts w:eastAsia="Calibri"/>
              </w:rPr>
            </w:pPr>
            <w:r w:rsidRPr="00D54A8C">
              <w:rPr>
                <w:rFonts w:eastAsia="Calibri"/>
                <w:lang w:val="en-US"/>
              </w:rPr>
              <w:t>SL_ID</w:t>
            </w:r>
          </w:p>
        </w:tc>
        <w:tc>
          <w:tcPr>
            <w:tcW w:w="2835" w:type="dxa"/>
            <w:shd w:val="clear" w:color="auto" w:fill="auto"/>
          </w:tcPr>
          <w:p w:rsidR="00740952" w:rsidRPr="00D54A8C" w:rsidRDefault="00740952" w:rsidP="00FE18D1">
            <w:pPr>
              <w:pStyle w:val="14"/>
            </w:pPr>
            <w:r w:rsidRPr="00D54A8C">
              <w:t>Идентификатор случая</w:t>
            </w:r>
          </w:p>
        </w:tc>
        <w:tc>
          <w:tcPr>
            <w:tcW w:w="4252" w:type="dxa"/>
            <w:shd w:val="clear" w:color="auto" w:fill="auto"/>
          </w:tcPr>
          <w:p w:rsidR="00740952" w:rsidRPr="003F0784" w:rsidRDefault="00740952" w:rsidP="00E5719E">
            <w:pPr>
              <w:spacing w:line="240" w:lineRule="auto"/>
              <w:ind w:firstLine="0"/>
              <w:jc w:val="left"/>
              <w:rPr>
                <w:rFonts w:eastAsia="MS Mincho"/>
                <w:highlight w:val="yellow"/>
                <w:lang w:val="en-US"/>
              </w:rPr>
            </w:pPr>
            <w:r w:rsidRPr="003F0784">
              <w:rPr>
                <w:highlight w:val="yellow"/>
                <w:lang w:val="en-US" w:eastAsia="ru-RU"/>
              </w:rPr>
              <w:t>ZL_LIST/ZAP/Z_SL/SANK/SL_ID</w:t>
            </w:r>
          </w:p>
        </w:tc>
      </w:tr>
      <w:tr w:rsidR="00740952" w:rsidRPr="00D01932" w:rsidTr="00740952">
        <w:tc>
          <w:tcPr>
            <w:tcW w:w="1503" w:type="dxa"/>
            <w:shd w:val="clear" w:color="auto" w:fill="auto"/>
            <w:noWrap/>
          </w:tcPr>
          <w:p w:rsidR="00740952" w:rsidRPr="00C52AD8" w:rsidRDefault="00740952" w:rsidP="00FE18D1">
            <w:pPr>
              <w:spacing w:line="240" w:lineRule="auto"/>
              <w:ind w:firstLine="0"/>
              <w:rPr>
                <w:rFonts w:eastAsia="Calibri"/>
                <w:lang w:val="en-US" w:eastAsia="ru-RU"/>
              </w:rPr>
            </w:pPr>
          </w:p>
        </w:tc>
        <w:tc>
          <w:tcPr>
            <w:tcW w:w="1701" w:type="dxa"/>
            <w:shd w:val="clear" w:color="auto" w:fill="auto"/>
            <w:noWrap/>
          </w:tcPr>
          <w:p w:rsidR="00740952" w:rsidRPr="00B46196" w:rsidRDefault="00740952" w:rsidP="00FE18D1">
            <w:pPr>
              <w:pStyle w:val="14"/>
              <w:rPr>
                <w:rFonts w:eastAsia="Calibri"/>
                <w:lang w:val="en-US"/>
              </w:rPr>
            </w:pPr>
            <w:r w:rsidRPr="00B46196">
              <w:rPr>
                <w:rFonts w:eastAsia="Calibri"/>
              </w:rPr>
              <w:t>S_OSN</w:t>
            </w:r>
          </w:p>
        </w:tc>
        <w:tc>
          <w:tcPr>
            <w:tcW w:w="2835" w:type="dxa"/>
            <w:shd w:val="clear" w:color="auto" w:fill="auto"/>
          </w:tcPr>
          <w:p w:rsidR="00740952" w:rsidRPr="00B46196" w:rsidRDefault="00740952" w:rsidP="005E784A">
            <w:pPr>
              <w:pStyle w:val="14"/>
              <w:rPr>
                <w:lang w:eastAsia="ru-RU"/>
              </w:rPr>
            </w:pPr>
            <w:r w:rsidRPr="00B46196">
              <w:t>Код причины отказа (частичной) оплаты</w:t>
            </w:r>
          </w:p>
        </w:tc>
        <w:tc>
          <w:tcPr>
            <w:tcW w:w="4252" w:type="dxa"/>
            <w:shd w:val="clear" w:color="auto" w:fill="auto"/>
          </w:tcPr>
          <w:p w:rsidR="00740952" w:rsidRPr="003F0784" w:rsidRDefault="00740952" w:rsidP="00FE18D1">
            <w:pPr>
              <w:spacing w:line="240" w:lineRule="auto"/>
              <w:ind w:firstLine="0"/>
              <w:rPr>
                <w:highlight w:val="yellow"/>
                <w:lang w:val="en-US" w:eastAsia="ru-RU"/>
              </w:rPr>
            </w:pPr>
            <w:r w:rsidRPr="003F0784">
              <w:rPr>
                <w:highlight w:val="yellow"/>
                <w:lang w:val="en-US" w:eastAsia="ru-RU"/>
              </w:rPr>
              <w:t>ZL_LIST/ZAP/Z_SL/SANK/S_OSN</w:t>
            </w:r>
          </w:p>
        </w:tc>
      </w:tr>
      <w:tr w:rsidR="00740952" w:rsidRPr="00D01932" w:rsidTr="00740952">
        <w:tc>
          <w:tcPr>
            <w:tcW w:w="1503" w:type="dxa"/>
            <w:shd w:val="clear" w:color="auto" w:fill="auto"/>
            <w:noWrap/>
          </w:tcPr>
          <w:p w:rsidR="00740952" w:rsidRPr="00C52AD8" w:rsidRDefault="00740952" w:rsidP="00FE18D1">
            <w:pPr>
              <w:spacing w:line="240" w:lineRule="auto"/>
              <w:ind w:firstLine="0"/>
              <w:rPr>
                <w:rFonts w:eastAsia="Calibri"/>
                <w:lang w:val="en-US" w:eastAsia="ru-RU"/>
              </w:rPr>
            </w:pPr>
          </w:p>
        </w:tc>
        <w:tc>
          <w:tcPr>
            <w:tcW w:w="1701" w:type="dxa"/>
            <w:shd w:val="clear" w:color="auto" w:fill="auto"/>
            <w:noWrap/>
          </w:tcPr>
          <w:p w:rsidR="00740952" w:rsidRPr="00B46196" w:rsidRDefault="00740952" w:rsidP="00FE18D1">
            <w:pPr>
              <w:pStyle w:val="14"/>
              <w:rPr>
                <w:rFonts w:eastAsia="Calibri"/>
                <w:lang w:val="en-US"/>
              </w:rPr>
            </w:pPr>
            <w:r w:rsidRPr="00B46196">
              <w:rPr>
                <w:rFonts w:eastAsia="Calibri"/>
                <w:lang w:val="en-US"/>
              </w:rPr>
              <w:t>DATE_ACT</w:t>
            </w:r>
          </w:p>
        </w:tc>
        <w:tc>
          <w:tcPr>
            <w:tcW w:w="2835" w:type="dxa"/>
            <w:shd w:val="clear" w:color="auto" w:fill="auto"/>
          </w:tcPr>
          <w:p w:rsidR="00740952" w:rsidRPr="00B46196" w:rsidRDefault="00740952" w:rsidP="00FE18D1">
            <w:pPr>
              <w:pStyle w:val="14"/>
              <w:rPr>
                <w:lang w:eastAsia="ru-RU"/>
              </w:rPr>
            </w:pPr>
            <w:r w:rsidRPr="00B46196">
              <w:t>Дата акта МЭК, МЭЭ или ЭКМП</w:t>
            </w:r>
          </w:p>
        </w:tc>
        <w:tc>
          <w:tcPr>
            <w:tcW w:w="4252" w:type="dxa"/>
            <w:shd w:val="clear" w:color="auto" w:fill="auto"/>
          </w:tcPr>
          <w:p w:rsidR="00740952" w:rsidRPr="003F0784" w:rsidRDefault="00740952" w:rsidP="00FE18D1">
            <w:pPr>
              <w:spacing w:line="240" w:lineRule="auto"/>
              <w:ind w:firstLine="0"/>
              <w:rPr>
                <w:highlight w:val="yellow"/>
                <w:lang w:val="en-US" w:eastAsia="ru-RU"/>
              </w:rPr>
            </w:pPr>
            <w:r w:rsidRPr="003F0784">
              <w:rPr>
                <w:highlight w:val="yellow"/>
                <w:lang w:val="en-US" w:eastAsia="ru-RU"/>
              </w:rPr>
              <w:t>ZL_LIST/ZAP/Z_SL/SANK/</w:t>
            </w:r>
            <w:r w:rsidRPr="003F0784">
              <w:rPr>
                <w:highlight w:val="yellow"/>
                <w:lang w:val="en-US" w:eastAsia="ru-RU"/>
              </w:rPr>
              <w:br/>
              <w:t>DATE_ACT</w:t>
            </w:r>
          </w:p>
        </w:tc>
      </w:tr>
      <w:tr w:rsidR="00740952" w:rsidRPr="00D01932" w:rsidTr="00740952">
        <w:tc>
          <w:tcPr>
            <w:tcW w:w="1503" w:type="dxa"/>
            <w:shd w:val="clear" w:color="auto" w:fill="auto"/>
            <w:noWrap/>
          </w:tcPr>
          <w:p w:rsidR="00740952" w:rsidRPr="00C52AD8" w:rsidRDefault="00740952" w:rsidP="00FE18D1">
            <w:pPr>
              <w:spacing w:line="240" w:lineRule="auto"/>
              <w:ind w:firstLine="0"/>
              <w:rPr>
                <w:rFonts w:eastAsia="Calibri"/>
                <w:lang w:val="en-US" w:eastAsia="ru-RU"/>
              </w:rPr>
            </w:pPr>
          </w:p>
        </w:tc>
        <w:tc>
          <w:tcPr>
            <w:tcW w:w="1701" w:type="dxa"/>
            <w:shd w:val="clear" w:color="auto" w:fill="auto"/>
            <w:noWrap/>
          </w:tcPr>
          <w:p w:rsidR="00740952" w:rsidRPr="00B46196" w:rsidRDefault="00740952" w:rsidP="00FE18D1">
            <w:pPr>
              <w:pStyle w:val="14"/>
              <w:rPr>
                <w:rFonts w:eastAsia="Calibri"/>
                <w:lang w:val="en-US"/>
              </w:rPr>
            </w:pPr>
            <w:r w:rsidRPr="00B46196">
              <w:rPr>
                <w:rFonts w:eastAsia="Calibri"/>
                <w:lang w:val="en-US"/>
              </w:rPr>
              <w:t>NUM_ACT</w:t>
            </w:r>
          </w:p>
        </w:tc>
        <w:tc>
          <w:tcPr>
            <w:tcW w:w="2835" w:type="dxa"/>
            <w:shd w:val="clear" w:color="auto" w:fill="auto"/>
          </w:tcPr>
          <w:p w:rsidR="00740952" w:rsidRPr="00B46196" w:rsidRDefault="00740952" w:rsidP="00FE18D1">
            <w:pPr>
              <w:pStyle w:val="14"/>
              <w:rPr>
                <w:lang w:eastAsia="ru-RU"/>
              </w:rPr>
            </w:pPr>
            <w:r w:rsidRPr="00B46196">
              <w:t>Номер акта МЭК, МЭЭ или ЭКМП</w:t>
            </w:r>
          </w:p>
        </w:tc>
        <w:tc>
          <w:tcPr>
            <w:tcW w:w="4252" w:type="dxa"/>
            <w:shd w:val="clear" w:color="auto" w:fill="auto"/>
          </w:tcPr>
          <w:p w:rsidR="00740952" w:rsidRPr="003F0784" w:rsidRDefault="00740952" w:rsidP="00FE18D1">
            <w:pPr>
              <w:spacing w:line="240" w:lineRule="auto"/>
              <w:ind w:firstLine="0"/>
              <w:rPr>
                <w:highlight w:val="yellow"/>
                <w:lang w:val="en-US" w:eastAsia="ru-RU"/>
              </w:rPr>
            </w:pPr>
            <w:r w:rsidRPr="003F0784">
              <w:rPr>
                <w:highlight w:val="yellow"/>
                <w:lang w:val="en-US" w:eastAsia="ru-RU"/>
              </w:rPr>
              <w:t>ZL_LIST/ZAP/Z_SL/SANK/</w:t>
            </w:r>
            <w:r w:rsidRPr="003F0784">
              <w:rPr>
                <w:highlight w:val="yellow"/>
                <w:lang w:val="en-US" w:eastAsia="ru-RU"/>
              </w:rPr>
              <w:br/>
              <w:t>NUM_ACT</w:t>
            </w:r>
          </w:p>
        </w:tc>
      </w:tr>
      <w:tr w:rsidR="00740952" w:rsidRPr="00D01932" w:rsidTr="00740952">
        <w:tc>
          <w:tcPr>
            <w:tcW w:w="1503" w:type="dxa"/>
            <w:shd w:val="clear" w:color="auto" w:fill="auto"/>
            <w:noWrap/>
          </w:tcPr>
          <w:p w:rsidR="00740952" w:rsidRPr="00C52AD8" w:rsidRDefault="00740952" w:rsidP="00FE18D1">
            <w:pPr>
              <w:spacing w:line="240" w:lineRule="auto"/>
              <w:ind w:firstLine="0"/>
              <w:rPr>
                <w:rFonts w:eastAsia="Calibri"/>
                <w:lang w:val="en-US" w:eastAsia="ru-RU"/>
              </w:rPr>
            </w:pPr>
          </w:p>
        </w:tc>
        <w:tc>
          <w:tcPr>
            <w:tcW w:w="1701" w:type="dxa"/>
            <w:shd w:val="clear" w:color="auto" w:fill="auto"/>
            <w:noWrap/>
          </w:tcPr>
          <w:p w:rsidR="00740952" w:rsidRPr="00B46196" w:rsidRDefault="00740952" w:rsidP="00FE18D1">
            <w:pPr>
              <w:pStyle w:val="14"/>
              <w:rPr>
                <w:rFonts w:eastAsia="Calibri"/>
                <w:lang w:val="en-US"/>
              </w:rPr>
            </w:pPr>
            <w:r w:rsidRPr="00B46196">
              <w:rPr>
                <w:rFonts w:eastAsia="Calibri"/>
                <w:lang w:val="en-US"/>
              </w:rPr>
              <w:t>CODE_EXP</w:t>
            </w:r>
          </w:p>
        </w:tc>
        <w:tc>
          <w:tcPr>
            <w:tcW w:w="2835" w:type="dxa"/>
            <w:shd w:val="clear" w:color="auto" w:fill="auto"/>
          </w:tcPr>
          <w:p w:rsidR="00740952" w:rsidRPr="00B46196" w:rsidRDefault="00740952" w:rsidP="00FE18D1">
            <w:pPr>
              <w:pStyle w:val="14"/>
              <w:rPr>
                <w:lang w:eastAsia="ru-RU"/>
              </w:rPr>
            </w:pPr>
            <w:r w:rsidRPr="00B46196">
              <w:t>Код эксперта качества медицинской помощи</w:t>
            </w:r>
          </w:p>
        </w:tc>
        <w:tc>
          <w:tcPr>
            <w:tcW w:w="4252" w:type="dxa"/>
            <w:shd w:val="clear" w:color="auto" w:fill="auto"/>
          </w:tcPr>
          <w:p w:rsidR="00740952" w:rsidRPr="003F0784" w:rsidRDefault="00740952" w:rsidP="00271472">
            <w:pPr>
              <w:spacing w:line="240" w:lineRule="auto"/>
              <w:ind w:firstLine="0"/>
              <w:jc w:val="left"/>
              <w:rPr>
                <w:highlight w:val="yellow"/>
                <w:lang w:val="en-US" w:eastAsia="ru-RU"/>
              </w:rPr>
            </w:pPr>
            <w:r w:rsidRPr="003F0784">
              <w:rPr>
                <w:highlight w:val="yellow"/>
                <w:lang w:val="en-US" w:eastAsia="ru-RU"/>
              </w:rPr>
              <w:t>ZL_LIST/ZAP/Z_SL/SANK/</w:t>
            </w:r>
            <w:r w:rsidRPr="003F0784">
              <w:rPr>
                <w:highlight w:val="yellow"/>
                <w:lang w:val="en-US" w:eastAsia="ru-RU"/>
              </w:rPr>
              <w:br/>
              <w:t>CODE_EXP</w:t>
            </w:r>
          </w:p>
        </w:tc>
      </w:tr>
      <w:tr w:rsidR="00740952" w:rsidRPr="00D01932" w:rsidTr="00740952">
        <w:tc>
          <w:tcPr>
            <w:tcW w:w="1503" w:type="dxa"/>
            <w:shd w:val="clear" w:color="auto" w:fill="auto"/>
            <w:noWrap/>
          </w:tcPr>
          <w:p w:rsidR="00740952" w:rsidRPr="00C52AD8" w:rsidRDefault="00740952" w:rsidP="00FE18D1">
            <w:pPr>
              <w:spacing w:line="240" w:lineRule="auto"/>
              <w:ind w:firstLine="0"/>
              <w:rPr>
                <w:rFonts w:eastAsia="Calibri"/>
                <w:lang w:val="en-US" w:eastAsia="ru-RU"/>
              </w:rPr>
            </w:pPr>
          </w:p>
        </w:tc>
        <w:tc>
          <w:tcPr>
            <w:tcW w:w="1701" w:type="dxa"/>
            <w:shd w:val="clear" w:color="auto" w:fill="auto"/>
            <w:noWrap/>
          </w:tcPr>
          <w:p w:rsidR="00740952" w:rsidRPr="00B46196" w:rsidRDefault="00740952" w:rsidP="00FE18D1">
            <w:pPr>
              <w:pStyle w:val="14"/>
              <w:rPr>
                <w:rFonts w:eastAsia="Calibri"/>
                <w:lang w:val="en-US"/>
              </w:rPr>
            </w:pPr>
            <w:r w:rsidRPr="00B46196">
              <w:rPr>
                <w:rFonts w:eastAsia="Calibri"/>
              </w:rPr>
              <w:t>S_COM</w:t>
            </w:r>
          </w:p>
        </w:tc>
        <w:tc>
          <w:tcPr>
            <w:tcW w:w="2835" w:type="dxa"/>
            <w:shd w:val="clear" w:color="auto" w:fill="auto"/>
          </w:tcPr>
          <w:p w:rsidR="00740952" w:rsidRPr="00B46196" w:rsidRDefault="00740952" w:rsidP="00FE18D1">
            <w:pPr>
              <w:pStyle w:val="14"/>
              <w:rPr>
                <w:lang w:eastAsia="ru-RU"/>
              </w:rPr>
            </w:pPr>
            <w:r w:rsidRPr="00B46196">
              <w:t>Комментарий</w:t>
            </w:r>
          </w:p>
        </w:tc>
        <w:tc>
          <w:tcPr>
            <w:tcW w:w="4252" w:type="dxa"/>
            <w:shd w:val="clear" w:color="auto" w:fill="auto"/>
          </w:tcPr>
          <w:p w:rsidR="00740952" w:rsidRPr="003F0784" w:rsidRDefault="00740952" w:rsidP="00FE18D1">
            <w:pPr>
              <w:spacing w:line="240" w:lineRule="auto"/>
              <w:ind w:firstLine="0"/>
              <w:rPr>
                <w:highlight w:val="yellow"/>
                <w:lang w:val="en-US" w:eastAsia="ru-RU"/>
              </w:rPr>
            </w:pPr>
            <w:r w:rsidRPr="003F0784">
              <w:rPr>
                <w:highlight w:val="yellow"/>
                <w:lang w:val="en-US" w:eastAsia="ru-RU"/>
              </w:rPr>
              <w:t>ZL_LIST/ZAP/Z_SL/SANK/S_COM</w:t>
            </w:r>
          </w:p>
        </w:tc>
      </w:tr>
      <w:tr w:rsidR="00740952" w:rsidRPr="00D01932" w:rsidTr="00740952">
        <w:tc>
          <w:tcPr>
            <w:tcW w:w="1503" w:type="dxa"/>
            <w:shd w:val="clear" w:color="auto" w:fill="auto"/>
            <w:noWrap/>
          </w:tcPr>
          <w:p w:rsidR="00740952" w:rsidRPr="00C52AD8" w:rsidRDefault="00740952" w:rsidP="00FE18D1">
            <w:pPr>
              <w:spacing w:line="240" w:lineRule="auto"/>
              <w:ind w:firstLine="0"/>
              <w:rPr>
                <w:rFonts w:eastAsia="Calibri"/>
                <w:lang w:val="en-US" w:eastAsia="ru-RU"/>
              </w:rPr>
            </w:pPr>
          </w:p>
        </w:tc>
        <w:tc>
          <w:tcPr>
            <w:tcW w:w="1701" w:type="dxa"/>
            <w:shd w:val="clear" w:color="auto" w:fill="auto"/>
            <w:noWrap/>
          </w:tcPr>
          <w:p w:rsidR="00740952" w:rsidRPr="00B46196" w:rsidRDefault="00740952" w:rsidP="00FE18D1">
            <w:pPr>
              <w:pStyle w:val="14"/>
              <w:rPr>
                <w:rFonts w:eastAsia="Calibri"/>
                <w:lang w:val="en-US"/>
              </w:rPr>
            </w:pPr>
            <w:r w:rsidRPr="00B46196">
              <w:rPr>
                <w:rFonts w:eastAsia="Calibri"/>
              </w:rPr>
              <w:t>S_IST</w:t>
            </w:r>
          </w:p>
        </w:tc>
        <w:tc>
          <w:tcPr>
            <w:tcW w:w="2835" w:type="dxa"/>
            <w:shd w:val="clear" w:color="auto" w:fill="auto"/>
          </w:tcPr>
          <w:p w:rsidR="00740952" w:rsidRPr="00B46196" w:rsidRDefault="00740952" w:rsidP="00FE18D1">
            <w:pPr>
              <w:pStyle w:val="14"/>
              <w:rPr>
                <w:lang w:eastAsia="ru-RU"/>
              </w:rPr>
            </w:pPr>
            <w:r w:rsidRPr="00B46196">
              <w:t>Источник</w:t>
            </w:r>
          </w:p>
        </w:tc>
        <w:tc>
          <w:tcPr>
            <w:tcW w:w="4252" w:type="dxa"/>
            <w:shd w:val="clear" w:color="auto" w:fill="auto"/>
          </w:tcPr>
          <w:p w:rsidR="00740952" w:rsidRPr="003F0784" w:rsidRDefault="00740952" w:rsidP="00FE18D1">
            <w:pPr>
              <w:spacing w:line="240" w:lineRule="auto"/>
              <w:ind w:firstLine="0"/>
              <w:rPr>
                <w:highlight w:val="yellow"/>
                <w:lang w:val="en-US" w:eastAsia="ru-RU"/>
              </w:rPr>
            </w:pPr>
            <w:r w:rsidRPr="003F0784">
              <w:rPr>
                <w:highlight w:val="yellow"/>
                <w:lang w:val="en-US" w:eastAsia="ru-RU"/>
              </w:rPr>
              <w:t>ZL_LIST/ZAP/Z_SL/SANK/S_IST</w:t>
            </w:r>
          </w:p>
        </w:tc>
      </w:tr>
    </w:tbl>
    <w:p w:rsidR="00CF003E" w:rsidRPr="00C52AD8" w:rsidRDefault="00CF003E" w:rsidP="00954F67">
      <w:pPr>
        <w:pStyle w:val="23"/>
        <w:numPr>
          <w:ilvl w:val="0"/>
          <w:numId w:val="0"/>
        </w:numPr>
        <w:spacing w:before="0" w:beforeAutospacing="0" w:after="0" w:line="240" w:lineRule="auto"/>
        <w:ind w:left="709"/>
        <w:outlineLvl w:val="9"/>
        <w:rPr>
          <w:rFonts w:cs="Times New Roman"/>
          <w:b w:val="0"/>
          <w:sz w:val="28"/>
          <w:szCs w:val="28"/>
          <w:lang w:val="en-US"/>
        </w:rPr>
      </w:pPr>
      <w:bookmarkStart w:id="1360" w:name="_Toc503790829"/>
    </w:p>
    <w:p w:rsidR="00CF003E" w:rsidRPr="00C52AD8" w:rsidRDefault="00CF003E">
      <w:pPr>
        <w:spacing w:before="0" w:after="0" w:line="240" w:lineRule="auto"/>
        <w:ind w:firstLine="0"/>
        <w:jc w:val="left"/>
        <w:rPr>
          <w:bCs/>
          <w:kern w:val="28"/>
          <w:sz w:val="28"/>
          <w:szCs w:val="28"/>
          <w:lang w:val="en-US"/>
        </w:rPr>
      </w:pPr>
      <w:r w:rsidRPr="00C52AD8">
        <w:rPr>
          <w:b/>
          <w:sz w:val="28"/>
          <w:szCs w:val="28"/>
          <w:lang w:val="en-US"/>
        </w:rPr>
        <w:br w:type="page"/>
      </w:r>
    </w:p>
    <w:p w:rsidR="006804A9" w:rsidRPr="00B46196" w:rsidRDefault="006804A9" w:rsidP="00211B16">
      <w:pPr>
        <w:pStyle w:val="23"/>
        <w:numPr>
          <w:ilvl w:val="1"/>
          <w:numId w:val="119"/>
        </w:numPr>
        <w:spacing w:before="0" w:beforeAutospacing="0" w:after="0" w:line="276" w:lineRule="auto"/>
        <w:jc w:val="both"/>
        <w:rPr>
          <w:b w:val="0"/>
        </w:rPr>
      </w:pPr>
      <w:bookmarkStart w:id="1361" w:name="_Toc18599680"/>
      <w:r w:rsidRPr="00B46196">
        <w:rPr>
          <w:b w:val="0"/>
        </w:rPr>
        <w:t xml:space="preserve">Информационное взаимодействие между ТФОМС, МО и СМО при осуществлении персонифицированного учета оказанной медицинской помощи </w:t>
      </w:r>
      <w:r w:rsidR="002159CB" w:rsidRPr="00B46196">
        <w:rPr>
          <w:b w:val="0"/>
          <w:lang w:eastAsia="ru-RU"/>
        </w:rPr>
        <w:t>при подозрении на злокачественное новообразование или установленном диагнозе злокачественного новообразования</w:t>
      </w:r>
      <w:bookmarkEnd w:id="1361"/>
    </w:p>
    <w:p w:rsidR="006804A9" w:rsidRPr="00B46196" w:rsidRDefault="00211B16" w:rsidP="00211B16">
      <w:pPr>
        <w:tabs>
          <w:tab w:val="left" w:pos="4160"/>
        </w:tabs>
      </w:pPr>
      <w:r w:rsidRPr="00B46196">
        <w:tab/>
      </w:r>
    </w:p>
    <w:p w:rsidR="006804A9" w:rsidRPr="00B46196" w:rsidRDefault="006804A9" w:rsidP="00865FFC">
      <w:pPr>
        <w:pStyle w:val="af"/>
        <w:numPr>
          <w:ilvl w:val="0"/>
          <w:numId w:val="120"/>
        </w:numPr>
        <w:spacing w:before="0" w:after="0" w:line="240" w:lineRule="auto"/>
        <w:rPr>
          <w:lang w:eastAsia="ru-RU"/>
        </w:rPr>
      </w:pPr>
      <w:r w:rsidRPr="00B46196">
        <w:rPr>
          <w:lang w:eastAsia="ru-RU"/>
        </w:rPr>
        <w:t xml:space="preserve">Информационные файлы имеют формат XML с кодовой страницей </w:t>
      </w:r>
      <w:r w:rsidRPr="00B46196">
        <w:rPr>
          <w:lang w:eastAsia="ru-RU"/>
        </w:rPr>
        <w:br/>
        <w:t>Windows-1251.</w:t>
      </w:r>
    </w:p>
    <w:p w:rsidR="006804A9" w:rsidRPr="00B46196" w:rsidRDefault="006804A9" w:rsidP="006804A9">
      <w:pPr>
        <w:rPr>
          <w:lang w:eastAsia="ru-RU"/>
        </w:rPr>
      </w:pPr>
      <w:r w:rsidRPr="00B46196">
        <w:rPr>
          <w:lang w:eastAsia="ru-RU"/>
        </w:rPr>
        <w:t xml:space="preserve">Файлы пакета информационного обмена должны быть упакованы в архив формата </w:t>
      </w:r>
      <w:r w:rsidRPr="00B46196">
        <w:rPr>
          <w:lang w:val="en-US" w:eastAsia="ru-RU"/>
        </w:rPr>
        <w:t>ZIP</w:t>
      </w:r>
      <w:r w:rsidRPr="00B46196">
        <w:rPr>
          <w:lang w:eastAsia="ru-RU"/>
        </w:rPr>
        <w:t>. Имя файла формируется по следующему принципу:</w:t>
      </w:r>
    </w:p>
    <w:p w:rsidR="006804A9" w:rsidRPr="00B46196" w:rsidRDefault="006804A9" w:rsidP="006804A9">
      <w:pPr>
        <w:rPr>
          <w:lang w:eastAsia="ru-RU"/>
        </w:rPr>
      </w:pPr>
      <w:r w:rsidRPr="00B46196">
        <w:rPr>
          <w:lang w:val="en-US" w:eastAsia="ru-RU"/>
        </w:rPr>
        <w:t>CPiNiPpNp</w:t>
      </w:r>
      <w:r w:rsidRPr="00B46196">
        <w:rPr>
          <w:lang w:eastAsia="ru-RU"/>
        </w:rPr>
        <w:t>_</w:t>
      </w:r>
      <w:r w:rsidRPr="00B46196">
        <w:rPr>
          <w:lang w:val="en-US" w:eastAsia="ru-RU"/>
        </w:rPr>
        <w:t>YYMMN</w:t>
      </w:r>
      <w:r w:rsidRPr="00B46196">
        <w:rPr>
          <w:lang w:eastAsia="ru-RU"/>
        </w:rPr>
        <w:t>.</w:t>
      </w:r>
      <w:r w:rsidRPr="00B46196">
        <w:rPr>
          <w:lang w:val="en-US" w:eastAsia="ru-RU"/>
        </w:rPr>
        <w:t>XML</w:t>
      </w:r>
      <w:r w:rsidRPr="00B46196">
        <w:rPr>
          <w:lang w:eastAsia="ru-RU"/>
        </w:rPr>
        <w:t>, где</w:t>
      </w:r>
    </w:p>
    <w:p w:rsidR="006804A9" w:rsidRPr="00B46196" w:rsidRDefault="006804A9" w:rsidP="00865FFC">
      <w:pPr>
        <w:pStyle w:val="aff4"/>
        <w:numPr>
          <w:ilvl w:val="0"/>
          <w:numId w:val="79"/>
        </w:numPr>
        <w:spacing w:before="0" w:after="0" w:line="240" w:lineRule="auto"/>
        <w:ind w:left="0" w:firstLine="1429"/>
        <w:rPr>
          <w:lang w:eastAsia="ru-RU"/>
        </w:rPr>
      </w:pPr>
      <w:r w:rsidRPr="00B46196">
        <w:rPr>
          <w:lang w:val="en-US" w:eastAsia="ru-RU"/>
        </w:rPr>
        <w:t>C</w:t>
      </w:r>
      <w:r w:rsidRPr="00B46196">
        <w:rPr>
          <w:lang w:eastAsia="ru-RU"/>
        </w:rPr>
        <w:t xml:space="preserve"> – константа, обозначающая передаваемые данные.</w:t>
      </w:r>
    </w:p>
    <w:p w:rsidR="006804A9" w:rsidRPr="00B46196" w:rsidRDefault="006804A9" w:rsidP="00865FFC">
      <w:pPr>
        <w:pStyle w:val="aff4"/>
        <w:numPr>
          <w:ilvl w:val="0"/>
          <w:numId w:val="79"/>
        </w:numPr>
        <w:spacing w:before="0" w:after="0" w:line="240" w:lineRule="auto"/>
        <w:ind w:left="0" w:firstLine="1429"/>
        <w:rPr>
          <w:lang w:eastAsia="ru-RU"/>
        </w:rPr>
      </w:pPr>
      <w:r w:rsidRPr="00B46196">
        <w:rPr>
          <w:lang w:val="en-US" w:eastAsia="ru-RU"/>
        </w:rPr>
        <w:t>Pi</w:t>
      </w:r>
      <w:r w:rsidRPr="00B46196">
        <w:rPr>
          <w:lang w:eastAsia="ru-RU"/>
        </w:rPr>
        <w:t xml:space="preserve"> – Параметр, определяющий организацию-источник:</w:t>
      </w:r>
    </w:p>
    <w:p w:rsidR="006804A9" w:rsidRPr="00B46196" w:rsidRDefault="006804A9" w:rsidP="00865FFC">
      <w:pPr>
        <w:pStyle w:val="aff4"/>
        <w:numPr>
          <w:ilvl w:val="1"/>
          <w:numId w:val="80"/>
        </w:numPr>
        <w:spacing w:before="0" w:after="0" w:line="240" w:lineRule="auto"/>
        <w:ind w:left="0" w:firstLine="1429"/>
        <w:rPr>
          <w:lang w:eastAsia="ru-RU"/>
        </w:rPr>
      </w:pPr>
      <w:r w:rsidRPr="00B46196">
        <w:rPr>
          <w:lang w:val="en-US" w:eastAsia="ru-RU"/>
        </w:rPr>
        <w:t>T</w:t>
      </w:r>
      <w:r w:rsidRPr="00B46196">
        <w:rPr>
          <w:lang w:eastAsia="ru-RU"/>
        </w:rPr>
        <w:t xml:space="preserve"> – ТФОМС;</w:t>
      </w:r>
    </w:p>
    <w:p w:rsidR="006804A9" w:rsidRPr="00B46196" w:rsidRDefault="006804A9" w:rsidP="00865FFC">
      <w:pPr>
        <w:pStyle w:val="aff4"/>
        <w:numPr>
          <w:ilvl w:val="1"/>
          <w:numId w:val="80"/>
        </w:numPr>
        <w:spacing w:before="0" w:after="0" w:line="240" w:lineRule="auto"/>
        <w:ind w:left="0" w:firstLine="1429"/>
        <w:rPr>
          <w:lang w:eastAsia="ru-RU"/>
        </w:rPr>
      </w:pPr>
      <w:r w:rsidRPr="00B46196">
        <w:rPr>
          <w:lang w:val="en-US" w:eastAsia="ru-RU"/>
        </w:rPr>
        <w:t>S</w:t>
      </w:r>
      <w:r w:rsidRPr="00B46196">
        <w:rPr>
          <w:lang w:eastAsia="ru-RU"/>
        </w:rPr>
        <w:t xml:space="preserve"> – СМО;</w:t>
      </w:r>
    </w:p>
    <w:p w:rsidR="006804A9" w:rsidRPr="00B46196" w:rsidRDefault="006804A9" w:rsidP="00865FFC">
      <w:pPr>
        <w:pStyle w:val="aff4"/>
        <w:numPr>
          <w:ilvl w:val="1"/>
          <w:numId w:val="80"/>
        </w:numPr>
        <w:spacing w:before="0" w:after="0" w:line="240" w:lineRule="auto"/>
        <w:ind w:left="0" w:firstLine="1429"/>
        <w:rPr>
          <w:lang w:eastAsia="ru-RU"/>
        </w:rPr>
      </w:pPr>
      <w:r w:rsidRPr="00B46196">
        <w:rPr>
          <w:lang w:val="en-US" w:eastAsia="ru-RU"/>
        </w:rPr>
        <w:t>M</w:t>
      </w:r>
      <w:r w:rsidRPr="00B46196">
        <w:rPr>
          <w:lang w:eastAsia="ru-RU"/>
        </w:rPr>
        <w:t xml:space="preserve"> – МО.</w:t>
      </w:r>
    </w:p>
    <w:p w:rsidR="006804A9" w:rsidRPr="00B46196" w:rsidRDefault="006804A9" w:rsidP="00865FFC">
      <w:pPr>
        <w:pStyle w:val="aff4"/>
        <w:numPr>
          <w:ilvl w:val="0"/>
          <w:numId w:val="81"/>
        </w:numPr>
        <w:spacing w:before="0" w:after="0" w:line="240" w:lineRule="auto"/>
        <w:ind w:left="0" w:firstLine="1429"/>
        <w:rPr>
          <w:lang w:eastAsia="ru-RU"/>
        </w:rPr>
      </w:pPr>
      <w:r w:rsidRPr="00B46196">
        <w:rPr>
          <w:lang w:val="en-US" w:eastAsia="ru-RU"/>
        </w:rPr>
        <w:t>Ni</w:t>
      </w:r>
      <w:r w:rsidRPr="00B46196">
        <w:rPr>
          <w:lang w:eastAsia="ru-RU"/>
        </w:rPr>
        <w:t xml:space="preserve"> – Номер источника (двузначный код ТФОМС или реестровый номер СМО или МО).</w:t>
      </w:r>
    </w:p>
    <w:p w:rsidR="006804A9" w:rsidRPr="00B46196" w:rsidRDefault="006804A9" w:rsidP="00865FFC">
      <w:pPr>
        <w:pStyle w:val="aff4"/>
        <w:numPr>
          <w:ilvl w:val="0"/>
          <w:numId w:val="81"/>
        </w:numPr>
        <w:spacing w:before="0" w:after="0" w:line="240" w:lineRule="auto"/>
        <w:ind w:left="0" w:firstLine="1429"/>
        <w:rPr>
          <w:lang w:eastAsia="ru-RU"/>
        </w:rPr>
      </w:pPr>
      <w:r w:rsidRPr="00B46196">
        <w:rPr>
          <w:lang w:val="en-US" w:eastAsia="ru-RU"/>
        </w:rPr>
        <w:t>Pp</w:t>
      </w:r>
      <w:r w:rsidRPr="00B46196">
        <w:rPr>
          <w:lang w:eastAsia="ru-RU"/>
        </w:rPr>
        <w:t xml:space="preserve"> – Параметр, определяющий организацию -получателя:</w:t>
      </w:r>
    </w:p>
    <w:p w:rsidR="006804A9" w:rsidRPr="00B46196" w:rsidRDefault="006804A9" w:rsidP="00865FFC">
      <w:pPr>
        <w:pStyle w:val="aff4"/>
        <w:numPr>
          <w:ilvl w:val="1"/>
          <w:numId w:val="82"/>
        </w:numPr>
        <w:spacing w:before="0" w:after="0" w:line="240" w:lineRule="auto"/>
        <w:ind w:left="0" w:firstLine="1429"/>
        <w:rPr>
          <w:lang w:eastAsia="ru-RU"/>
        </w:rPr>
      </w:pPr>
      <w:r w:rsidRPr="00B46196">
        <w:rPr>
          <w:lang w:val="en-US" w:eastAsia="ru-RU"/>
        </w:rPr>
        <w:t>T</w:t>
      </w:r>
      <w:r w:rsidRPr="00B46196">
        <w:rPr>
          <w:lang w:eastAsia="ru-RU"/>
        </w:rPr>
        <w:t xml:space="preserve"> – ТФОМС;</w:t>
      </w:r>
    </w:p>
    <w:p w:rsidR="006804A9" w:rsidRPr="00B46196" w:rsidRDefault="006804A9" w:rsidP="00865FFC">
      <w:pPr>
        <w:pStyle w:val="aff4"/>
        <w:numPr>
          <w:ilvl w:val="1"/>
          <w:numId w:val="82"/>
        </w:numPr>
        <w:spacing w:before="0" w:after="0" w:line="240" w:lineRule="auto"/>
        <w:ind w:left="0" w:firstLine="1429"/>
        <w:rPr>
          <w:lang w:eastAsia="ru-RU"/>
        </w:rPr>
      </w:pPr>
      <w:r w:rsidRPr="00B46196">
        <w:rPr>
          <w:lang w:val="en-US" w:eastAsia="ru-RU"/>
        </w:rPr>
        <w:t>S</w:t>
      </w:r>
      <w:r w:rsidRPr="00B46196">
        <w:rPr>
          <w:lang w:eastAsia="ru-RU"/>
        </w:rPr>
        <w:t xml:space="preserve"> – СМО;</w:t>
      </w:r>
    </w:p>
    <w:p w:rsidR="006804A9" w:rsidRPr="00B46196" w:rsidRDefault="006804A9" w:rsidP="00865FFC">
      <w:pPr>
        <w:pStyle w:val="aff4"/>
        <w:numPr>
          <w:ilvl w:val="1"/>
          <w:numId w:val="82"/>
        </w:numPr>
        <w:spacing w:before="0" w:after="0" w:line="240" w:lineRule="auto"/>
        <w:ind w:left="0" w:firstLine="1429"/>
        <w:rPr>
          <w:lang w:eastAsia="ru-RU"/>
        </w:rPr>
      </w:pPr>
      <w:r w:rsidRPr="00B46196">
        <w:rPr>
          <w:lang w:val="en-US" w:eastAsia="ru-RU"/>
        </w:rPr>
        <w:t>M</w:t>
      </w:r>
      <w:r w:rsidRPr="00B46196">
        <w:rPr>
          <w:lang w:eastAsia="ru-RU"/>
        </w:rPr>
        <w:t xml:space="preserve"> – МО.</w:t>
      </w:r>
    </w:p>
    <w:p w:rsidR="006804A9" w:rsidRPr="00B46196" w:rsidRDefault="006804A9" w:rsidP="00865FFC">
      <w:pPr>
        <w:pStyle w:val="aff4"/>
        <w:numPr>
          <w:ilvl w:val="0"/>
          <w:numId w:val="83"/>
        </w:numPr>
        <w:spacing w:before="0" w:after="0" w:line="240" w:lineRule="auto"/>
        <w:ind w:left="0" w:firstLine="1429"/>
        <w:rPr>
          <w:lang w:eastAsia="ru-RU"/>
        </w:rPr>
      </w:pPr>
      <w:r w:rsidRPr="00B46196">
        <w:rPr>
          <w:lang w:val="en-US" w:eastAsia="ru-RU"/>
        </w:rPr>
        <w:t>Np</w:t>
      </w:r>
      <w:r w:rsidRPr="00B46196">
        <w:rPr>
          <w:lang w:eastAsia="ru-RU"/>
        </w:rPr>
        <w:t xml:space="preserve"> – Номер получателя (двузначный код ТФОМС или реестровый номер СМО или МО).</w:t>
      </w:r>
    </w:p>
    <w:p w:rsidR="006804A9" w:rsidRPr="00B46196" w:rsidRDefault="006804A9" w:rsidP="00865FFC">
      <w:pPr>
        <w:pStyle w:val="aff4"/>
        <w:numPr>
          <w:ilvl w:val="0"/>
          <w:numId w:val="83"/>
        </w:numPr>
        <w:spacing w:before="0" w:after="0" w:line="240" w:lineRule="auto"/>
        <w:ind w:left="0" w:firstLine="1429"/>
        <w:rPr>
          <w:lang w:eastAsia="ru-RU"/>
        </w:rPr>
      </w:pPr>
      <w:r w:rsidRPr="00B46196">
        <w:rPr>
          <w:lang w:eastAsia="ru-RU"/>
        </w:rPr>
        <w:t>YY – две последние цифры порядкового номера года отчетного периода.</w:t>
      </w:r>
    </w:p>
    <w:p w:rsidR="006804A9" w:rsidRPr="00B46196" w:rsidRDefault="006804A9" w:rsidP="00865FFC">
      <w:pPr>
        <w:pStyle w:val="aff4"/>
        <w:numPr>
          <w:ilvl w:val="0"/>
          <w:numId w:val="83"/>
        </w:numPr>
        <w:spacing w:before="0" w:after="0" w:line="240" w:lineRule="auto"/>
        <w:ind w:left="0" w:firstLine="1429"/>
        <w:rPr>
          <w:lang w:eastAsia="ru-RU"/>
        </w:rPr>
      </w:pPr>
      <w:r w:rsidRPr="00B46196">
        <w:rPr>
          <w:lang w:eastAsia="ru-RU"/>
        </w:rPr>
        <w:t>MM – порядковый номер месяца отчетного периода:</w:t>
      </w:r>
    </w:p>
    <w:p w:rsidR="006804A9" w:rsidRPr="00B46196" w:rsidRDefault="006804A9" w:rsidP="00865FFC">
      <w:pPr>
        <w:pStyle w:val="aff4"/>
        <w:numPr>
          <w:ilvl w:val="0"/>
          <w:numId w:val="83"/>
        </w:numPr>
        <w:spacing w:before="0" w:after="0" w:line="240" w:lineRule="auto"/>
        <w:ind w:left="0" w:firstLine="1429"/>
        <w:rPr>
          <w:lang w:eastAsia="ru-RU"/>
        </w:rPr>
      </w:pPr>
      <w:r w:rsidRPr="00B46196">
        <w:rPr>
          <w:lang w:eastAsia="ru-RU"/>
        </w:rPr>
        <w:t>N – порядковый номер пакета. Присваивается в порядке возрастания, начиная со значения «1», увеличиваясь на единицу для каждого следующего пакета в данном отчетном периоде.</w:t>
      </w:r>
    </w:p>
    <w:p w:rsidR="006804A9" w:rsidRPr="00B46196" w:rsidRDefault="006804A9" w:rsidP="006804A9">
      <w:pPr>
        <w:spacing w:line="276" w:lineRule="auto"/>
        <w:rPr>
          <w:lang w:eastAsia="ar-SA"/>
        </w:rPr>
      </w:pPr>
      <w:r w:rsidRPr="00B46196">
        <w:rPr>
          <w:lang w:eastAsia="ar-SA"/>
        </w:rPr>
        <w:t>При осуществлении информационного обмена на программных средствах организации -получателя производится автоматизированный форматно-логический контроль (ФЛК):</w:t>
      </w:r>
    </w:p>
    <w:p w:rsidR="006804A9" w:rsidRPr="00B46196" w:rsidRDefault="006804A9" w:rsidP="006944F3">
      <w:pPr>
        <w:pStyle w:val="aff4"/>
        <w:numPr>
          <w:ilvl w:val="0"/>
          <w:numId w:val="137"/>
        </w:numPr>
        <w:tabs>
          <w:tab w:val="left" w:pos="709"/>
          <w:tab w:val="left" w:pos="993"/>
        </w:tabs>
        <w:spacing w:before="0" w:after="0" w:line="276" w:lineRule="auto"/>
        <w:ind w:left="0" w:firstLine="709"/>
        <w:rPr>
          <w:lang w:eastAsia="ru-RU"/>
        </w:rPr>
      </w:pPr>
      <w:r w:rsidRPr="00B46196">
        <w:rPr>
          <w:lang w:eastAsia="ru-RU"/>
        </w:rPr>
        <w:t>соответствия имени архивного файла пакета данных отправителю и отчетному периоду;</w:t>
      </w:r>
    </w:p>
    <w:p w:rsidR="006804A9" w:rsidRPr="00B46196" w:rsidRDefault="006804A9" w:rsidP="006944F3">
      <w:pPr>
        <w:pStyle w:val="aff4"/>
        <w:numPr>
          <w:ilvl w:val="0"/>
          <w:numId w:val="137"/>
        </w:numPr>
        <w:tabs>
          <w:tab w:val="left" w:pos="709"/>
          <w:tab w:val="left" w:pos="993"/>
        </w:tabs>
        <w:spacing w:before="0" w:after="0" w:line="276" w:lineRule="auto"/>
        <w:ind w:left="0" w:firstLine="709"/>
        <w:rPr>
          <w:lang w:eastAsia="ru-RU"/>
        </w:rPr>
      </w:pPr>
      <w:r w:rsidRPr="00B46196">
        <w:rPr>
          <w:lang w:eastAsia="ru-RU"/>
        </w:rPr>
        <w:t>возможности распаковки архивного файла без ошибок стандартными методами;</w:t>
      </w:r>
    </w:p>
    <w:p w:rsidR="006804A9" w:rsidRPr="00B46196" w:rsidRDefault="006804A9" w:rsidP="006944F3">
      <w:pPr>
        <w:pStyle w:val="aff4"/>
        <w:numPr>
          <w:ilvl w:val="0"/>
          <w:numId w:val="137"/>
        </w:numPr>
        <w:tabs>
          <w:tab w:val="left" w:pos="709"/>
          <w:tab w:val="left" w:pos="993"/>
        </w:tabs>
        <w:spacing w:before="0" w:after="0" w:line="276" w:lineRule="auto"/>
        <w:ind w:left="0" w:firstLine="709"/>
        <w:rPr>
          <w:lang w:eastAsia="ru-RU"/>
        </w:rPr>
      </w:pPr>
      <w:r w:rsidRPr="00B46196">
        <w:rPr>
          <w:lang w:eastAsia="ru-RU"/>
        </w:rPr>
        <w:t>наличия в архивном файле обязательных файлов информационного обмена;</w:t>
      </w:r>
    </w:p>
    <w:p w:rsidR="006804A9" w:rsidRPr="00B46196" w:rsidRDefault="006804A9" w:rsidP="006944F3">
      <w:pPr>
        <w:pStyle w:val="aff4"/>
        <w:numPr>
          <w:ilvl w:val="0"/>
          <w:numId w:val="137"/>
        </w:numPr>
        <w:tabs>
          <w:tab w:val="left" w:pos="709"/>
          <w:tab w:val="left" w:pos="993"/>
        </w:tabs>
        <w:spacing w:before="0" w:after="0" w:line="276" w:lineRule="auto"/>
        <w:ind w:left="0" w:firstLine="709"/>
        <w:rPr>
          <w:lang w:eastAsia="ru-RU"/>
        </w:rPr>
      </w:pPr>
      <w:r w:rsidRPr="00B46196">
        <w:rPr>
          <w:lang w:eastAsia="ru-RU"/>
        </w:rPr>
        <w:t>отсутствия в архиве файлов, не относящихся к предмету информационного обмена.</w:t>
      </w:r>
    </w:p>
    <w:p w:rsidR="004B2C1C" w:rsidRDefault="006804A9" w:rsidP="006804A9">
      <w:pPr>
        <w:spacing w:line="276" w:lineRule="auto"/>
        <w:rPr>
          <w:rFonts w:eastAsia="MS Mincho"/>
          <w:lang w:eastAsia="ru-RU"/>
        </w:rPr>
      </w:pPr>
      <w:r w:rsidRPr="00B46196">
        <w:rPr>
          <w:rFonts w:eastAsia="MS Mincho"/>
          <w:lang w:eastAsia="ru-RU"/>
        </w:rPr>
        <w:t xml:space="preserve">Результаты ФЛК должны доводиться в виде Протокола ФЛК. Имя файла соответствует имени основного, за исключением первого символа: вместо </w:t>
      </w:r>
      <w:r w:rsidR="00795A06" w:rsidRPr="00B46196">
        <w:rPr>
          <w:rFonts w:eastAsia="MS Mincho"/>
          <w:lang w:eastAsia="ru-RU"/>
        </w:rPr>
        <w:t>С</w:t>
      </w:r>
      <w:r w:rsidRPr="00B46196">
        <w:rPr>
          <w:rFonts w:eastAsia="MS Mincho"/>
          <w:lang w:eastAsia="ru-RU"/>
        </w:rPr>
        <w:t xml:space="preserve"> указывается </w:t>
      </w:r>
      <w:r w:rsidRPr="00B46196">
        <w:rPr>
          <w:rFonts w:eastAsia="MS Mincho"/>
          <w:lang w:val="en-US" w:eastAsia="ru-RU"/>
        </w:rPr>
        <w:t>V</w:t>
      </w:r>
      <w:r w:rsidRPr="00B46196">
        <w:rPr>
          <w:rFonts w:eastAsia="MS Mincho"/>
          <w:lang w:eastAsia="ru-RU"/>
        </w:rPr>
        <w:t xml:space="preserve">. </w:t>
      </w:r>
    </w:p>
    <w:p w:rsidR="006804A9" w:rsidRPr="00B46196" w:rsidRDefault="006804A9" w:rsidP="006804A9">
      <w:pPr>
        <w:spacing w:line="276" w:lineRule="auto"/>
        <w:rPr>
          <w:rStyle w:val="affffff2"/>
          <w:rFonts w:eastAsia="MS Mincho"/>
          <w:lang w:eastAsia="ru-RU"/>
        </w:rPr>
      </w:pPr>
      <w:r w:rsidRPr="00B46196">
        <w:rPr>
          <w:rFonts w:eastAsia="MS Mincho"/>
          <w:lang w:eastAsia="ru-RU"/>
        </w:rPr>
        <w:t>Структура файла приведена в</w:t>
      </w:r>
      <w:r w:rsidR="00795A06" w:rsidRPr="00B46196">
        <w:rPr>
          <w:rFonts w:eastAsia="MS Mincho"/>
        </w:rPr>
        <w:t xml:space="preserve"> таблице Д.4</w:t>
      </w:r>
      <w:r w:rsidRPr="00B46196">
        <w:rPr>
          <w:rFonts w:eastAsia="MS Mincho"/>
        </w:rPr>
        <w:t>.</w:t>
      </w:r>
    </w:p>
    <w:p w:rsidR="006804A9" w:rsidRPr="00B46196" w:rsidRDefault="006804A9" w:rsidP="006804A9">
      <w:pPr>
        <w:spacing w:line="276" w:lineRule="auto"/>
        <w:rPr>
          <w:lang w:eastAsia="ru-RU"/>
        </w:rPr>
      </w:pPr>
      <w:r w:rsidRPr="00B46196">
        <w:rPr>
          <w:lang w:eastAsia="ru-RU"/>
        </w:rPr>
        <w:t xml:space="preserve">Следует учитывать, что некоторые символы в файлах формата </w:t>
      </w:r>
      <w:r w:rsidRPr="00B46196">
        <w:rPr>
          <w:lang w:val="en-US" w:eastAsia="ru-RU"/>
        </w:rPr>
        <w:t>XML</w:t>
      </w:r>
      <w:r w:rsidRPr="00B46196">
        <w:rPr>
          <w:lang w:eastAsia="ru-RU"/>
        </w:rPr>
        <w:t xml:space="preserve"> кодируются следующим образом:</w:t>
      </w:r>
    </w:p>
    <w:tbl>
      <w:tblPr>
        <w:tblStyle w:val="aff1"/>
        <w:tblW w:w="0" w:type="auto"/>
        <w:jc w:val="center"/>
        <w:tblLayout w:type="fixed"/>
        <w:tblLook w:val="01E0"/>
      </w:tblPr>
      <w:tblGrid>
        <w:gridCol w:w="3168"/>
        <w:gridCol w:w="3240"/>
      </w:tblGrid>
      <w:tr w:rsidR="00B46196" w:rsidRPr="00B46196" w:rsidTr="00795A06">
        <w:trPr>
          <w:cnfStyle w:val="100000000000"/>
          <w:jc w:val="center"/>
        </w:trPr>
        <w:tc>
          <w:tcPr>
            <w:tcW w:w="3168" w:type="dxa"/>
          </w:tcPr>
          <w:p w:rsidR="006804A9" w:rsidRPr="00B46196" w:rsidRDefault="006804A9" w:rsidP="00795A06">
            <w:pPr>
              <w:pStyle w:val="14"/>
              <w:spacing w:before="0" w:after="0"/>
              <w:rPr>
                <w:lang w:eastAsia="ru-RU"/>
              </w:rPr>
            </w:pPr>
            <w:r w:rsidRPr="00B46196">
              <w:rPr>
                <w:lang w:eastAsia="ru-RU"/>
              </w:rPr>
              <w:t>Символ</w:t>
            </w:r>
          </w:p>
        </w:tc>
        <w:tc>
          <w:tcPr>
            <w:tcW w:w="3240" w:type="dxa"/>
          </w:tcPr>
          <w:p w:rsidR="006804A9" w:rsidRPr="00B46196" w:rsidRDefault="006804A9" w:rsidP="00795A06">
            <w:pPr>
              <w:pStyle w:val="14"/>
              <w:spacing w:before="0" w:after="0"/>
              <w:rPr>
                <w:lang w:eastAsia="ru-RU"/>
              </w:rPr>
            </w:pPr>
            <w:r w:rsidRPr="00B46196">
              <w:rPr>
                <w:lang w:eastAsia="ru-RU"/>
              </w:rPr>
              <w:t>Способ кодирования</w:t>
            </w:r>
          </w:p>
        </w:tc>
      </w:tr>
      <w:tr w:rsidR="00B46196" w:rsidRPr="00B46196" w:rsidTr="00795A06">
        <w:trPr>
          <w:jc w:val="center"/>
        </w:trPr>
        <w:tc>
          <w:tcPr>
            <w:tcW w:w="3168" w:type="dxa"/>
          </w:tcPr>
          <w:p w:rsidR="006804A9" w:rsidRPr="00B46196" w:rsidRDefault="006804A9" w:rsidP="00795A06">
            <w:pPr>
              <w:pStyle w:val="14"/>
              <w:spacing w:before="0" w:after="0"/>
              <w:rPr>
                <w:lang w:eastAsia="ru-RU"/>
              </w:rPr>
            </w:pPr>
            <w:r w:rsidRPr="00B46196">
              <w:rPr>
                <w:lang w:eastAsia="ru-RU"/>
              </w:rPr>
              <w:t>двойная кавычка (")</w:t>
            </w:r>
          </w:p>
        </w:tc>
        <w:tc>
          <w:tcPr>
            <w:tcW w:w="3240" w:type="dxa"/>
          </w:tcPr>
          <w:p w:rsidR="006804A9" w:rsidRPr="00B46196" w:rsidRDefault="006804A9" w:rsidP="00795A06">
            <w:pPr>
              <w:pStyle w:val="14"/>
              <w:spacing w:before="0" w:after="0"/>
              <w:rPr>
                <w:lang w:eastAsia="ru-RU"/>
              </w:rPr>
            </w:pPr>
            <w:r w:rsidRPr="00B46196">
              <w:rPr>
                <w:lang w:eastAsia="ru-RU"/>
              </w:rPr>
              <w:t>&amp;</w:t>
            </w:r>
            <w:r w:rsidRPr="00B46196">
              <w:rPr>
                <w:lang w:val="en-US" w:eastAsia="ru-RU"/>
              </w:rPr>
              <w:t>quot</w:t>
            </w:r>
            <w:r w:rsidRPr="00B46196">
              <w:rPr>
                <w:lang w:eastAsia="ru-RU"/>
              </w:rPr>
              <w:t>;</w:t>
            </w:r>
          </w:p>
        </w:tc>
      </w:tr>
      <w:tr w:rsidR="00B46196" w:rsidRPr="00B46196" w:rsidTr="00795A06">
        <w:trPr>
          <w:jc w:val="center"/>
        </w:trPr>
        <w:tc>
          <w:tcPr>
            <w:tcW w:w="3168" w:type="dxa"/>
          </w:tcPr>
          <w:p w:rsidR="006804A9" w:rsidRPr="00B46196" w:rsidRDefault="006804A9" w:rsidP="00795A06">
            <w:pPr>
              <w:pStyle w:val="14"/>
              <w:spacing w:before="0" w:after="0"/>
              <w:rPr>
                <w:lang w:eastAsia="ru-RU"/>
              </w:rPr>
            </w:pPr>
            <w:r w:rsidRPr="00B46196">
              <w:rPr>
                <w:lang w:eastAsia="ru-RU"/>
              </w:rPr>
              <w:t>одинарная кавычка (')</w:t>
            </w:r>
          </w:p>
        </w:tc>
        <w:tc>
          <w:tcPr>
            <w:tcW w:w="3240" w:type="dxa"/>
          </w:tcPr>
          <w:p w:rsidR="006804A9" w:rsidRPr="00B46196" w:rsidRDefault="006804A9" w:rsidP="00795A06">
            <w:pPr>
              <w:pStyle w:val="14"/>
              <w:spacing w:before="0" w:after="0"/>
              <w:rPr>
                <w:lang w:eastAsia="ru-RU"/>
              </w:rPr>
            </w:pPr>
            <w:r w:rsidRPr="00B46196">
              <w:rPr>
                <w:lang w:eastAsia="ru-RU"/>
              </w:rPr>
              <w:t>&amp;</w:t>
            </w:r>
            <w:r w:rsidRPr="00B46196">
              <w:rPr>
                <w:lang w:val="en-US" w:eastAsia="ru-RU"/>
              </w:rPr>
              <w:t>apos</w:t>
            </w:r>
            <w:r w:rsidRPr="00B46196">
              <w:rPr>
                <w:lang w:eastAsia="ru-RU"/>
              </w:rPr>
              <w:t>;</w:t>
            </w:r>
          </w:p>
        </w:tc>
      </w:tr>
      <w:tr w:rsidR="00B46196" w:rsidRPr="00B46196" w:rsidTr="00795A06">
        <w:trPr>
          <w:jc w:val="center"/>
        </w:trPr>
        <w:tc>
          <w:tcPr>
            <w:tcW w:w="3168" w:type="dxa"/>
          </w:tcPr>
          <w:p w:rsidR="006804A9" w:rsidRPr="00B46196" w:rsidRDefault="006804A9" w:rsidP="00795A06">
            <w:pPr>
              <w:pStyle w:val="14"/>
              <w:spacing w:before="0" w:after="0"/>
              <w:rPr>
                <w:lang w:eastAsia="ru-RU"/>
              </w:rPr>
            </w:pPr>
            <w:r w:rsidRPr="00B46196">
              <w:rPr>
                <w:lang w:eastAsia="ru-RU"/>
              </w:rPr>
              <w:t>левая угловая скобка ("&lt;")</w:t>
            </w:r>
          </w:p>
        </w:tc>
        <w:tc>
          <w:tcPr>
            <w:tcW w:w="3240" w:type="dxa"/>
          </w:tcPr>
          <w:p w:rsidR="006804A9" w:rsidRPr="00B46196" w:rsidRDefault="006804A9" w:rsidP="00795A06">
            <w:pPr>
              <w:pStyle w:val="14"/>
              <w:spacing w:before="0" w:after="0"/>
              <w:rPr>
                <w:lang w:eastAsia="ru-RU"/>
              </w:rPr>
            </w:pPr>
            <w:r w:rsidRPr="00B46196">
              <w:rPr>
                <w:lang w:eastAsia="ru-RU"/>
              </w:rPr>
              <w:t>&amp;</w:t>
            </w:r>
            <w:r w:rsidRPr="00B46196">
              <w:rPr>
                <w:lang w:val="en-US" w:eastAsia="ru-RU"/>
              </w:rPr>
              <w:t>lt</w:t>
            </w:r>
            <w:r w:rsidRPr="00B46196">
              <w:rPr>
                <w:lang w:eastAsia="ru-RU"/>
              </w:rPr>
              <w:t>;</w:t>
            </w:r>
          </w:p>
        </w:tc>
      </w:tr>
      <w:tr w:rsidR="00B46196" w:rsidRPr="00B46196" w:rsidTr="00795A06">
        <w:trPr>
          <w:jc w:val="center"/>
        </w:trPr>
        <w:tc>
          <w:tcPr>
            <w:tcW w:w="3168" w:type="dxa"/>
          </w:tcPr>
          <w:p w:rsidR="006804A9" w:rsidRPr="00B46196" w:rsidRDefault="006804A9" w:rsidP="00795A06">
            <w:pPr>
              <w:pStyle w:val="14"/>
              <w:spacing w:before="0" w:after="0"/>
              <w:rPr>
                <w:lang w:val="en-US" w:eastAsia="ru-RU"/>
              </w:rPr>
            </w:pPr>
            <w:r w:rsidRPr="00B46196">
              <w:rPr>
                <w:lang w:eastAsia="ru-RU"/>
              </w:rPr>
              <w:t>правая угловая скобка</w:t>
            </w:r>
            <w:r w:rsidRPr="00B46196">
              <w:rPr>
                <w:lang w:val="en-US" w:eastAsia="ru-RU"/>
              </w:rPr>
              <w:t xml:space="preserve"> ("&gt;")</w:t>
            </w:r>
          </w:p>
        </w:tc>
        <w:tc>
          <w:tcPr>
            <w:tcW w:w="3240" w:type="dxa"/>
          </w:tcPr>
          <w:p w:rsidR="006804A9" w:rsidRPr="00B46196" w:rsidRDefault="006804A9" w:rsidP="00795A06">
            <w:pPr>
              <w:pStyle w:val="14"/>
              <w:spacing w:before="0" w:after="0"/>
              <w:rPr>
                <w:lang w:val="en-US" w:eastAsia="ru-RU"/>
              </w:rPr>
            </w:pPr>
            <w:r w:rsidRPr="00B46196">
              <w:rPr>
                <w:lang w:val="en-US" w:eastAsia="ru-RU"/>
              </w:rPr>
              <w:t>&amp;gt;</w:t>
            </w:r>
          </w:p>
        </w:tc>
      </w:tr>
      <w:tr w:rsidR="00B46196" w:rsidRPr="00B46196" w:rsidTr="00795A06">
        <w:trPr>
          <w:jc w:val="center"/>
        </w:trPr>
        <w:tc>
          <w:tcPr>
            <w:tcW w:w="3168" w:type="dxa"/>
          </w:tcPr>
          <w:p w:rsidR="006804A9" w:rsidRPr="00B46196" w:rsidRDefault="006804A9" w:rsidP="00795A06">
            <w:pPr>
              <w:pStyle w:val="14"/>
              <w:spacing w:before="0" w:after="0"/>
              <w:rPr>
                <w:lang w:val="en-US" w:eastAsia="ru-RU"/>
              </w:rPr>
            </w:pPr>
            <w:r w:rsidRPr="00B46196">
              <w:rPr>
                <w:lang w:eastAsia="ru-RU"/>
              </w:rPr>
              <w:t>амперсант</w:t>
            </w:r>
            <w:r w:rsidRPr="00B46196">
              <w:rPr>
                <w:lang w:val="en-US" w:eastAsia="ru-RU"/>
              </w:rPr>
              <w:t xml:space="preserve"> ("&amp;")</w:t>
            </w:r>
          </w:p>
        </w:tc>
        <w:tc>
          <w:tcPr>
            <w:tcW w:w="3240" w:type="dxa"/>
          </w:tcPr>
          <w:p w:rsidR="006804A9" w:rsidRPr="00B46196" w:rsidRDefault="006804A9" w:rsidP="00795A06">
            <w:pPr>
              <w:pStyle w:val="14"/>
              <w:spacing w:before="0" w:after="0"/>
              <w:rPr>
                <w:lang w:val="en-US" w:eastAsia="ru-RU"/>
              </w:rPr>
            </w:pPr>
            <w:r w:rsidRPr="00B46196">
              <w:rPr>
                <w:lang w:val="en-US" w:eastAsia="ru-RU"/>
              </w:rPr>
              <w:t>&amp;amp;</w:t>
            </w:r>
          </w:p>
        </w:tc>
      </w:tr>
    </w:tbl>
    <w:p w:rsidR="006804A9" w:rsidRPr="00B46196" w:rsidRDefault="006804A9" w:rsidP="006804A9">
      <w:pPr>
        <w:rPr>
          <w:lang w:eastAsia="ru-RU"/>
        </w:rPr>
      </w:pPr>
    </w:p>
    <w:p w:rsidR="00B75EA5" w:rsidRDefault="00B75EA5" w:rsidP="00B75EA5">
      <w:pPr>
        <w:spacing w:line="240" w:lineRule="auto"/>
        <w:rPr>
          <w:lang w:eastAsia="ru-RU"/>
        </w:rPr>
      </w:pPr>
      <w:r w:rsidRPr="00E449D8">
        <w:rPr>
          <w:highlight w:val="yellow"/>
        </w:rPr>
        <w:t xml:space="preserve">Правила заполнения элементов реестра счета, включая тип и формат элемента, при ведении персонифицированного учета сведений об оказанной медицинской помощи приведены в </w:t>
      </w:r>
      <w:r w:rsidRPr="00E449D8">
        <w:rPr>
          <w:rStyle w:val="affff6"/>
          <w:b w:val="0"/>
        </w:rPr>
        <w:t xml:space="preserve">справочнике </w:t>
      </w:r>
      <w:r w:rsidRPr="00E449D8">
        <w:rPr>
          <w:rStyle w:val="affff6"/>
          <w:b w:val="0"/>
          <w:lang w:val="en-US"/>
        </w:rPr>
        <w:t>Q</w:t>
      </w:r>
      <w:r w:rsidRPr="00E449D8">
        <w:rPr>
          <w:rStyle w:val="affff6"/>
          <w:b w:val="0"/>
        </w:rPr>
        <w:t>018</w:t>
      </w:r>
      <w:r>
        <w:rPr>
          <w:rStyle w:val="affff6"/>
          <w:b w:val="0"/>
        </w:rPr>
        <w:t>.</w:t>
      </w:r>
    </w:p>
    <w:p w:rsidR="00B75EA5" w:rsidRPr="00BA72A6" w:rsidRDefault="00B75EA5" w:rsidP="00B75EA5">
      <w:pPr>
        <w:spacing w:line="240" w:lineRule="auto"/>
        <w:rPr>
          <w:strike/>
          <w:highlight w:val="yellow"/>
          <w:lang w:eastAsia="ru-RU"/>
        </w:rPr>
      </w:pPr>
      <w:r w:rsidRPr="00BA72A6">
        <w:rPr>
          <w:strike/>
          <w:highlight w:val="yellow"/>
          <w:lang w:eastAsia="ru-RU"/>
        </w:rPr>
        <w:t>В столбце «Тип» указана обязательность содержимого элемента (реквизита), один из символов - О, Н, У, М. Символы имеют следующий смысл:</w:t>
      </w:r>
    </w:p>
    <w:p w:rsidR="00B75EA5" w:rsidRPr="00BA72A6" w:rsidRDefault="00B75EA5" w:rsidP="00B75EA5">
      <w:pPr>
        <w:pStyle w:val="aff4"/>
        <w:numPr>
          <w:ilvl w:val="0"/>
          <w:numId w:val="85"/>
        </w:numPr>
        <w:spacing w:before="0" w:after="0" w:line="240" w:lineRule="auto"/>
        <w:rPr>
          <w:strike/>
          <w:highlight w:val="yellow"/>
          <w:lang w:eastAsia="ru-RU"/>
        </w:rPr>
      </w:pPr>
      <w:r w:rsidRPr="00BA72A6">
        <w:rPr>
          <w:strike/>
          <w:highlight w:val="yellow"/>
          <w:lang w:eastAsia="ru-RU"/>
        </w:rPr>
        <w:t>О – обязательный реквизит, который должен обязательно присутствовать в элементе;</w:t>
      </w:r>
    </w:p>
    <w:p w:rsidR="00B75EA5" w:rsidRPr="00BA72A6" w:rsidRDefault="00B75EA5" w:rsidP="00B75EA5">
      <w:pPr>
        <w:pStyle w:val="aff4"/>
        <w:numPr>
          <w:ilvl w:val="0"/>
          <w:numId w:val="85"/>
        </w:numPr>
        <w:spacing w:before="0" w:after="0" w:line="240" w:lineRule="auto"/>
        <w:rPr>
          <w:strike/>
          <w:highlight w:val="yellow"/>
          <w:lang w:eastAsia="ru-RU"/>
        </w:rPr>
      </w:pPr>
      <w:r w:rsidRPr="00BA72A6">
        <w:rPr>
          <w:strike/>
          <w:highlight w:val="yellow"/>
          <w:lang w:eastAsia="ru-RU"/>
        </w:rPr>
        <w:t>Н – необязательный реквизит, который может, как присутствовать, так и отсутствовать в элементе. При отсутствии, не передается.</w:t>
      </w:r>
    </w:p>
    <w:p w:rsidR="00B75EA5" w:rsidRPr="00BA72A6" w:rsidRDefault="00B75EA5" w:rsidP="00B75EA5">
      <w:pPr>
        <w:pStyle w:val="aff4"/>
        <w:numPr>
          <w:ilvl w:val="0"/>
          <w:numId w:val="85"/>
        </w:numPr>
        <w:spacing w:before="0" w:after="0" w:line="240" w:lineRule="auto"/>
        <w:rPr>
          <w:strike/>
          <w:highlight w:val="yellow"/>
          <w:lang w:eastAsia="ru-RU"/>
        </w:rPr>
      </w:pPr>
      <w:r w:rsidRPr="00BA72A6">
        <w:rPr>
          <w:strike/>
          <w:highlight w:val="yellow"/>
          <w:lang w:eastAsia="ru-RU"/>
        </w:rPr>
        <w:t>У – условно-обязательный реквизит. При отсутствии не передается.</w:t>
      </w:r>
    </w:p>
    <w:p w:rsidR="00B75EA5" w:rsidRPr="00BA72A6" w:rsidRDefault="00B75EA5" w:rsidP="00B75EA5">
      <w:pPr>
        <w:pStyle w:val="aff4"/>
        <w:numPr>
          <w:ilvl w:val="0"/>
          <w:numId w:val="85"/>
        </w:numPr>
        <w:spacing w:before="0" w:after="0" w:line="240" w:lineRule="auto"/>
        <w:rPr>
          <w:strike/>
          <w:highlight w:val="yellow"/>
          <w:lang w:eastAsia="ru-RU"/>
        </w:rPr>
      </w:pPr>
      <w:r w:rsidRPr="00BA72A6">
        <w:rPr>
          <w:strike/>
          <w:highlight w:val="yellow"/>
          <w:lang w:eastAsia="ru-RU"/>
        </w:rPr>
        <w:t>М - реквизит, определяющий множественность данных, может добавляться к указанным выше символам.</w:t>
      </w:r>
    </w:p>
    <w:p w:rsidR="00B75EA5" w:rsidRPr="00BA72A6" w:rsidRDefault="00B75EA5" w:rsidP="00B75EA5">
      <w:pPr>
        <w:spacing w:line="240" w:lineRule="auto"/>
        <w:rPr>
          <w:strike/>
          <w:highlight w:val="yellow"/>
          <w:lang w:eastAsia="ru-RU"/>
        </w:rPr>
      </w:pPr>
      <w:r w:rsidRPr="00BA72A6">
        <w:rPr>
          <w:strike/>
          <w:highlight w:val="yellow"/>
          <w:lang w:eastAsia="ru-RU"/>
        </w:rPr>
        <w:t xml:space="preserve">В столбце «Формат» для каждого атрибута указывается – символ формата, а вслед за ним в круглых скобках – максимальная длина атрибута. </w:t>
      </w:r>
    </w:p>
    <w:p w:rsidR="00B75EA5" w:rsidRPr="00BA72A6" w:rsidRDefault="00B75EA5" w:rsidP="00B75EA5">
      <w:pPr>
        <w:spacing w:line="240" w:lineRule="auto"/>
        <w:rPr>
          <w:strike/>
          <w:highlight w:val="yellow"/>
          <w:lang w:eastAsia="ru-RU"/>
        </w:rPr>
      </w:pPr>
      <w:r w:rsidRPr="00BA72A6">
        <w:rPr>
          <w:strike/>
          <w:highlight w:val="yellow"/>
          <w:lang w:eastAsia="ru-RU"/>
        </w:rPr>
        <w:t>Символы формата соответствуют вышеописанным обозначениям:</w:t>
      </w:r>
    </w:p>
    <w:p w:rsidR="00B75EA5" w:rsidRPr="00BA72A6" w:rsidRDefault="00B75EA5" w:rsidP="00B75EA5">
      <w:pPr>
        <w:pStyle w:val="aff4"/>
        <w:numPr>
          <w:ilvl w:val="0"/>
          <w:numId w:val="86"/>
        </w:numPr>
        <w:spacing w:before="0" w:after="0" w:line="240" w:lineRule="auto"/>
        <w:rPr>
          <w:strike/>
          <w:highlight w:val="yellow"/>
          <w:lang w:eastAsia="ru-RU"/>
        </w:rPr>
      </w:pPr>
      <w:r w:rsidRPr="00BA72A6">
        <w:rPr>
          <w:strike/>
          <w:highlight w:val="yellow"/>
          <w:lang w:eastAsia="ru-RU"/>
        </w:rPr>
        <w:t>T – &lt;текст&gt;;</w:t>
      </w:r>
    </w:p>
    <w:p w:rsidR="00B75EA5" w:rsidRPr="00BA72A6" w:rsidRDefault="00B75EA5" w:rsidP="00B75EA5">
      <w:pPr>
        <w:pStyle w:val="aff4"/>
        <w:numPr>
          <w:ilvl w:val="0"/>
          <w:numId w:val="86"/>
        </w:numPr>
        <w:spacing w:before="0" w:after="0" w:line="240" w:lineRule="auto"/>
        <w:rPr>
          <w:strike/>
          <w:highlight w:val="yellow"/>
          <w:lang w:eastAsia="ru-RU"/>
        </w:rPr>
      </w:pPr>
      <w:r w:rsidRPr="00BA72A6">
        <w:rPr>
          <w:strike/>
          <w:highlight w:val="yellow"/>
          <w:lang w:eastAsia="ru-RU"/>
        </w:rPr>
        <w:t>N – &lt;число&gt;, в случае указания не целочисленного значения указывается количество знаков до разделителя (в целочисленной части), символ используемого разделителя и количество десятичных знаков;</w:t>
      </w:r>
    </w:p>
    <w:p w:rsidR="00B75EA5" w:rsidRPr="00BA72A6" w:rsidRDefault="00B75EA5" w:rsidP="00B75EA5">
      <w:pPr>
        <w:pStyle w:val="aff4"/>
        <w:numPr>
          <w:ilvl w:val="0"/>
          <w:numId w:val="86"/>
        </w:numPr>
        <w:spacing w:before="0" w:after="0" w:line="240" w:lineRule="auto"/>
        <w:rPr>
          <w:strike/>
          <w:highlight w:val="yellow"/>
          <w:lang w:eastAsia="ru-RU"/>
        </w:rPr>
      </w:pPr>
      <w:r w:rsidRPr="00BA72A6">
        <w:rPr>
          <w:strike/>
          <w:highlight w:val="yellow"/>
          <w:lang w:eastAsia="ru-RU"/>
        </w:rPr>
        <w:t>D – &lt;дата&gt; в формате ГГГГ-ММ-ДД;</w:t>
      </w:r>
    </w:p>
    <w:p w:rsidR="00B75EA5" w:rsidRPr="00BA72A6" w:rsidRDefault="00B75EA5" w:rsidP="00B75EA5">
      <w:pPr>
        <w:pStyle w:val="aff4"/>
        <w:numPr>
          <w:ilvl w:val="0"/>
          <w:numId w:val="86"/>
        </w:numPr>
        <w:spacing w:before="0" w:after="0" w:line="240" w:lineRule="auto"/>
        <w:rPr>
          <w:strike/>
          <w:highlight w:val="yellow"/>
          <w:lang w:eastAsia="ru-RU"/>
        </w:rPr>
      </w:pPr>
      <w:r w:rsidRPr="00BA72A6">
        <w:rPr>
          <w:strike/>
          <w:highlight w:val="yellow"/>
          <w:lang w:val="en-US" w:eastAsia="ru-RU"/>
        </w:rPr>
        <w:t>S</w:t>
      </w:r>
      <w:r w:rsidRPr="00BA72A6">
        <w:rPr>
          <w:strike/>
          <w:highlight w:val="yellow"/>
          <w:lang w:eastAsia="ru-RU"/>
        </w:rPr>
        <w:t xml:space="preserve"> – &lt;элемент&gt;; составной элемент, описывается отдельно</w:t>
      </w:r>
      <w:r w:rsidRPr="00BA72A6">
        <w:rPr>
          <w:strike/>
          <w:highlight w:val="yellow"/>
        </w:rPr>
        <w:t>.</w:t>
      </w:r>
    </w:p>
    <w:p w:rsidR="00B75EA5" w:rsidRPr="00BA72A6" w:rsidRDefault="00B75EA5" w:rsidP="00B75EA5">
      <w:pPr>
        <w:spacing w:line="240" w:lineRule="auto"/>
        <w:rPr>
          <w:strike/>
          <w:lang w:eastAsia="ru-RU"/>
        </w:rPr>
      </w:pPr>
      <w:r w:rsidRPr="00BA72A6">
        <w:rPr>
          <w:strike/>
          <w:highlight w:val="yellow"/>
          <w:lang w:eastAsia="ru-RU"/>
        </w:rPr>
        <w:t>В столбце «Наименование» указывается наименование элемента или атрибута.</w:t>
      </w:r>
      <w:r w:rsidRPr="00BA72A6">
        <w:rPr>
          <w:strike/>
          <w:lang w:eastAsia="ru-RU"/>
        </w:rPr>
        <w:t xml:space="preserve"> </w:t>
      </w:r>
    </w:p>
    <w:p w:rsidR="00BA72A6" w:rsidRPr="00BA72A6" w:rsidRDefault="00BA72A6" w:rsidP="00211B16">
      <w:pPr>
        <w:pStyle w:val="23"/>
        <w:numPr>
          <w:ilvl w:val="0"/>
          <w:numId w:val="0"/>
        </w:numPr>
        <w:spacing w:before="0" w:beforeAutospacing="0" w:after="0" w:line="276" w:lineRule="auto"/>
        <w:jc w:val="both"/>
        <w:outlineLvl w:val="9"/>
        <w:rPr>
          <w:b w:val="0"/>
          <w:strike/>
          <w:lang w:eastAsia="ru-RU"/>
        </w:rPr>
      </w:pPr>
    </w:p>
    <w:p w:rsidR="002159CB" w:rsidRPr="00B46196" w:rsidRDefault="00CF003E" w:rsidP="00211B16">
      <w:pPr>
        <w:pStyle w:val="23"/>
        <w:numPr>
          <w:ilvl w:val="0"/>
          <w:numId w:val="0"/>
        </w:numPr>
        <w:spacing w:before="0" w:beforeAutospacing="0" w:after="0" w:line="276" w:lineRule="auto"/>
        <w:jc w:val="both"/>
        <w:outlineLvl w:val="9"/>
        <w:rPr>
          <w:b w:val="0"/>
        </w:rPr>
      </w:pPr>
      <w:r w:rsidRPr="00B46196">
        <w:rPr>
          <w:b w:val="0"/>
          <w:lang w:eastAsia="ru-RU"/>
        </w:rPr>
        <w:t>Таблица Д.4</w:t>
      </w:r>
      <w:r w:rsidR="008504A7" w:rsidRPr="00B46196">
        <w:rPr>
          <w:b w:val="0"/>
          <w:lang w:eastAsia="ru-RU"/>
        </w:rPr>
        <w:t xml:space="preserve"> </w:t>
      </w:r>
      <w:r w:rsidR="00795A06" w:rsidRPr="00B46196">
        <w:rPr>
          <w:b w:val="0"/>
          <w:lang w:eastAsia="ru-RU"/>
        </w:rPr>
        <w:t>Файл со сведениями об оказанной медицинской помощи при</w:t>
      </w:r>
      <w:r w:rsidR="002159CB" w:rsidRPr="00B46196">
        <w:rPr>
          <w:b w:val="0"/>
          <w:lang w:eastAsia="ru-RU"/>
        </w:rPr>
        <w:t xml:space="preserve"> подозрении на злокачественное новообразование или установленном диагнозе злокачественного новообразования</w:t>
      </w:r>
    </w:p>
    <w:tbl>
      <w:tblPr>
        <w:tblStyle w:val="aff1"/>
        <w:tblW w:w="10291" w:type="dxa"/>
        <w:tblLayout w:type="fixed"/>
        <w:tblLook w:val="0000"/>
      </w:tblPr>
      <w:tblGrid>
        <w:gridCol w:w="1503"/>
        <w:gridCol w:w="1701"/>
        <w:gridCol w:w="2977"/>
        <w:gridCol w:w="4110"/>
      </w:tblGrid>
      <w:tr w:rsidR="00E32FD8" w:rsidRPr="00B46196" w:rsidTr="006B5320">
        <w:trPr>
          <w:tblHeader/>
        </w:trPr>
        <w:tc>
          <w:tcPr>
            <w:tcW w:w="1503" w:type="dxa"/>
            <w:noWrap/>
          </w:tcPr>
          <w:p w:rsidR="00E32FD8" w:rsidRPr="00B46196" w:rsidRDefault="00E32FD8" w:rsidP="00795A06">
            <w:pPr>
              <w:pStyle w:val="14"/>
              <w:jc w:val="center"/>
              <w:rPr>
                <w:rStyle w:val="affff6"/>
                <w:b w:val="0"/>
              </w:rPr>
            </w:pPr>
            <w:r w:rsidRPr="00B46196">
              <w:rPr>
                <w:rStyle w:val="affff6"/>
              </w:rPr>
              <w:t>Код элемента</w:t>
            </w:r>
          </w:p>
        </w:tc>
        <w:tc>
          <w:tcPr>
            <w:tcW w:w="1701" w:type="dxa"/>
            <w:noWrap/>
          </w:tcPr>
          <w:p w:rsidR="00E32FD8" w:rsidRPr="00B46196" w:rsidRDefault="00E32FD8" w:rsidP="00795A06">
            <w:pPr>
              <w:pStyle w:val="14"/>
              <w:jc w:val="center"/>
              <w:rPr>
                <w:rStyle w:val="affff6"/>
                <w:b w:val="0"/>
              </w:rPr>
            </w:pPr>
            <w:r w:rsidRPr="00FF2057">
              <w:rPr>
                <w:rStyle w:val="affff6"/>
                <w:strike/>
              </w:rPr>
              <w:t>Содержание</w:t>
            </w:r>
            <w:r w:rsidRPr="00B46196">
              <w:rPr>
                <w:rStyle w:val="affff6"/>
              </w:rPr>
              <w:t xml:space="preserve"> </w:t>
            </w:r>
            <w:r w:rsidRPr="00FF2057">
              <w:rPr>
                <w:rStyle w:val="affff6"/>
              </w:rPr>
              <w:t>Имя элемента</w:t>
            </w:r>
          </w:p>
        </w:tc>
        <w:tc>
          <w:tcPr>
            <w:tcW w:w="2977" w:type="dxa"/>
            <w:noWrap/>
          </w:tcPr>
          <w:p w:rsidR="00E32FD8" w:rsidRPr="00B46196" w:rsidRDefault="00E32FD8" w:rsidP="00795A06">
            <w:pPr>
              <w:pStyle w:val="14"/>
              <w:jc w:val="center"/>
              <w:rPr>
                <w:rStyle w:val="affff6"/>
                <w:b w:val="0"/>
              </w:rPr>
            </w:pPr>
            <w:r w:rsidRPr="00B46196">
              <w:rPr>
                <w:rStyle w:val="affff6"/>
              </w:rPr>
              <w:t>Наименование</w:t>
            </w:r>
            <w:r w:rsidRPr="00FF2057">
              <w:rPr>
                <w:rStyle w:val="affff6"/>
              </w:rPr>
              <w:t xml:space="preserve"> элемента</w:t>
            </w:r>
          </w:p>
        </w:tc>
        <w:tc>
          <w:tcPr>
            <w:tcW w:w="4110" w:type="dxa"/>
            <w:noWrap/>
          </w:tcPr>
          <w:p w:rsidR="00E32FD8" w:rsidRPr="00FF2057" w:rsidRDefault="00E32FD8" w:rsidP="00825B05">
            <w:pPr>
              <w:pStyle w:val="14"/>
              <w:jc w:val="center"/>
              <w:rPr>
                <w:rStyle w:val="affff6"/>
                <w:strike/>
              </w:rPr>
            </w:pPr>
            <w:r w:rsidRPr="00FF2057">
              <w:rPr>
                <w:rStyle w:val="affff6"/>
                <w:strike/>
              </w:rPr>
              <w:t>Дополнительная информация</w:t>
            </w:r>
          </w:p>
          <w:p w:rsidR="00E32FD8" w:rsidRPr="00B46196" w:rsidRDefault="00E32FD8" w:rsidP="00795A06">
            <w:pPr>
              <w:pStyle w:val="14"/>
              <w:jc w:val="center"/>
              <w:rPr>
                <w:rStyle w:val="affff6"/>
                <w:b w:val="0"/>
              </w:rPr>
            </w:pPr>
            <w:r w:rsidRPr="00241B29">
              <w:rPr>
                <w:rStyle w:val="affff6"/>
              </w:rPr>
              <w:t xml:space="preserve">Идентификатор элемента в справочнике </w:t>
            </w:r>
            <w:r w:rsidRPr="00241B29">
              <w:rPr>
                <w:rStyle w:val="affff6"/>
                <w:lang w:val="en-US"/>
              </w:rPr>
              <w:t>Q</w:t>
            </w:r>
            <w:r w:rsidRPr="00241B29">
              <w:rPr>
                <w:rStyle w:val="affff6"/>
              </w:rPr>
              <w:t>018</w:t>
            </w:r>
          </w:p>
        </w:tc>
      </w:tr>
      <w:tr w:rsidR="00B46196" w:rsidRPr="00B46196" w:rsidTr="006B5320">
        <w:tc>
          <w:tcPr>
            <w:tcW w:w="10291" w:type="dxa"/>
            <w:gridSpan w:val="4"/>
            <w:noWrap/>
          </w:tcPr>
          <w:p w:rsidR="00795A06" w:rsidRPr="00B46196" w:rsidRDefault="00795A06" w:rsidP="00795A06">
            <w:pPr>
              <w:pStyle w:val="1d"/>
              <w:rPr>
                <w:rStyle w:val="affff6"/>
                <w:b w:val="0"/>
              </w:rPr>
            </w:pPr>
            <w:r w:rsidRPr="00B46196">
              <w:rPr>
                <w:rStyle w:val="affff6"/>
              </w:rPr>
              <w:t>Корневой элемент (Сведения о медпомощи)</w:t>
            </w:r>
          </w:p>
        </w:tc>
      </w:tr>
      <w:tr w:rsidR="00E32FD8" w:rsidRPr="00B46196" w:rsidTr="006B5320">
        <w:tc>
          <w:tcPr>
            <w:tcW w:w="1503" w:type="dxa"/>
            <w:noWrap/>
          </w:tcPr>
          <w:p w:rsidR="00E32FD8" w:rsidRPr="00B46196" w:rsidRDefault="00E32FD8" w:rsidP="00795A06">
            <w:pPr>
              <w:pStyle w:val="14"/>
              <w:rPr>
                <w:lang w:val="en-US" w:eastAsia="ru-RU"/>
              </w:rPr>
            </w:pPr>
            <w:r w:rsidRPr="00B46196">
              <w:rPr>
                <w:rFonts w:eastAsia="Calibri"/>
                <w:lang w:val="en-US"/>
              </w:rPr>
              <w:t>ZL_</w:t>
            </w:r>
            <w:r w:rsidRPr="00B46196">
              <w:rPr>
                <w:rFonts w:eastAsia="Calibri"/>
              </w:rPr>
              <w:t>LIST</w:t>
            </w:r>
          </w:p>
        </w:tc>
        <w:tc>
          <w:tcPr>
            <w:tcW w:w="1701" w:type="dxa"/>
            <w:noWrap/>
          </w:tcPr>
          <w:p w:rsidR="00E32FD8" w:rsidRPr="00B46196" w:rsidRDefault="00E32FD8" w:rsidP="00795A06">
            <w:pPr>
              <w:pStyle w:val="14"/>
              <w:rPr>
                <w:lang w:val="en-US" w:eastAsia="ru-RU"/>
              </w:rPr>
            </w:pPr>
            <w:r w:rsidRPr="00B46196">
              <w:rPr>
                <w:lang w:val="en-US" w:eastAsia="ru-RU"/>
              </w:rPr>
              <w:t>ZGLV</w:t>
            </w:r>
          </w:p>
        </w:tc>
        <w:tc>
          <w:tcPr>
            <w:tcW w:w="2977" w:type="dxa"/>
            <w:noWrap/>
          </w:tcPr>
          <w:p w:rsidR="00E32FD8" w:rsidRPr="00B46196" w:rsidRDefault="00E32FD8" w:rsidP="00795A06">
            <w:pPr>
              <w:pStyle w:val="14"/>
              <w:rPr>
                <w:lang w:eastAsia="ru-RU"/>
              </w:rPr>
            </w:pPr>
            <w:r w:rsidRPr="00B46196">
              <w:rPr>
                <w:lang w:eastAsia="ru-RU"/>
              </w:rPr>
              <w:t>Заголовок файла</w:t>
            </w:r>
          </w:p>
        </w:tc>
        <w:tc>
          <w:tcPr>
            <w:tcW w:w="4110" w:type="dxa"/>
            <w:noWrap/>
          </w:tcPr>
          <w:p w:rsidR="00E32FD8" w:rsidRPr="003F0784" w:rsidRDefault="00E32FD8" w:rsidP="00F412AA">
            <w:pPr>
              <w:pStyle w:val="14"/>
              <w:jc w:val="left"/>
              <w:rPr>
                <w:highlight w:val="yellow"/>
                <w:lang w:eastAsia="ru-RU"/>
              </w:rPr>
            </w:pPr>
            <w:r w:rsidRPr="003F0784">
              <w:rPr>
                <w:rFonts w:eastAsia="Calibri"/>
                <w:highlight w:val="yellow"/>
                <w:lang w:val="en-US"/>
              </w:rPr>
              <w:t>ZL_</w:t>
            </w:r>
            <w:r w:rsidRPr="003F0784">
              <w:rPr>
                <w:rFonts w:eastAsia="Calibri"/>
                <w:highlight w:val="yellow"/>
              </w:rPr>
              <w:t>LIST</w:t>
            </w:r>
            <w:r w:rsidRPr="003F0784">
              <w:rPr>
                <w:rFonts w:eastAsia="Calibri"/>
                <w:highlight w:val="yellow"/>
                <w:lang w:val="en-US"/>
              </w:rPr>
              <w:t>/ZGLV</w:t>
            </w:r>
          </w:p>
        </w:tc>
      </w:tr>
      <w:tr w:rsidR="00E32FD8" w:rsidRPr="00B46196" w:rsidTr="006B5320">
        <w:tc>
          <w:tcPr>
            <w:tcW w:w="1503" w:type="dxa"/>
            <w:noWrap/>
          </w:tcPr>
          <w:p w:rsidR="00E32FD8" w:rsidRPr="00B46196" w:rsidRDefault="00E32FD8" w:rsidP="00795A06">
            <w:pPr>
              <w:pStyle w:val="14"/>
              <w:rPr>
                <w:rFonts w:eastAsia="Calibri"/>
              </w:rPr>
            </w:pPr>
          </w:p>
        </w:tc>
        <w:tc>
          <w:tcPr>
            <w:tcW w:w="1701" w:type="dxa"/>
            <w:noWrap/>
          </w:tcPr>
          <w:p w:rsidR="00E32FD8" w:rsidRPr="00B46196" w:rsidRDefault="00E32FD8" w:rsidP="00795A06">
            <w:pPr>
              <w:pStyle w:val="14"/>
              <w:rPr>
                <w:lang w:val="en-US" w:eastAsia="ru-RU"/>
              </w:rPr>
            </w:pPr>
            <w:r w:rsidRPr="00B46196">
              <w:rPr>
                <w:lang w:val="en-US" w:eastAsia="ru-RU"/>
              </w:rPr>
              <w:t>SCHET</w:t>
            </w:r>
          </w:p>
        </w:tc>
        <w:tc>
          <w:tcPr>
            <w:tcW w:w="2977" w:type="dxa"/>
            <w:noWrap/>
          </w:tcPr>
          <w:p w:rsidR="00E32FD8" w:rsidRPr="00B46196" w:rsidRDefault="00E32FD8" w:rsidP="00795A06">
            <w:pPr>
              <w:pStyle w:val="14"/>
              <w:rPr>
                <w:lang w:eastAsia="ru-RU"/>
              </w:rPr>
            </w:pPr>
            <w:r w:rsidRPr="00B46196">
              <w:rPr>
                <w:lang w:eastAsia="ru-RU"/>
              </w:rPr>
              <w:t>Счёт</w:t>
            </w:r>
          </w:p>
        </w:tc>
        <w:tc>
          <w:tcPr>
            <w:tcW w:w="4110" w:type="dxa"/>
            <w:noWrap/>
          </w:tcPr>
          <w:p w:rsidR="00E32FD8" w:rsidRPr="003F0784" w:rsidRDefault="00E32FD8" w:rsidP="00795A06">
            <w:pPr>
              <w:pStyle w:val="14"/>
              <w:rPr>
                <w:highlight w:val="yellow"/>
                <w:lang w:eastAsia="ru-RU"/>
              </w:rPr>
            </w:pPr>
            <w:r w:rsidRPr="003F0784">
              <w:rPr>
                <w:highlight w:val="yellow"/>
                <w:lang w:eastAsia="ru-RU"/>
              </w:rPr>
              <w:t>ZL_LIST/SCHET</w:t>
            </w:r>
          </w:p>
        </w:tc>
      </w:tr>
      <w:tr w:rsidR="00E32FD8" w:rsidRPr="00B46196" w:rsidTr="006B5320">
        <w:tc>
          <w:tcPr>
            <w:tcW w:w="1503" w:type="dxa"/>
            <w:noWrap/>
          </w:tcPr>
          <w:p w:rsidR="00E32FD8" w:rsidRPr="00B46196" w:rsidRDefault="00E32FD8" w:rsidP="00795A06">
            <w:pPr>
              <w:pStyle w:val="14"/>
              <w:rPr>
                <w:rFonts w:eastAsia="Calibri"/>
              </w:rPr>
            </w:pPr>
          </w:p>
        </w:tc>
        <w:tc>
          <w:tcPr>
            <w:tcW w:w="1701" w:type="dxa"/>
            <w:noWrap/>
          </w:tcPr>
          <w:p w:rsidR="00E32FD8" w:rsidRPr="00B46196" w:rsidRDefault="00E32FD8" w:rsidP="00795A06">
            <w:pPr>
              <w:pStyle w:val="14"/>
              <w:rPr>
                <w:lang w:val="en-US" w:eastAsia="ru-RU"/>
              </w:rPr>
            </w:pPr>
            <w:r w:rsidRPr="00B46196">
              <w:rPr>
                <w:lang w:val="en-US" w:eastAsia="ru-RU"/>
              </w:rPr>
              <w:t>ZAP</w:t>
            </w:r>
          </w:p>
        </w:tc>
        <w:tc>
          <w:tcPr>
            <w:tcW w:w="2977" w:type="dxa"/>
            <w:noWrap/>
          </w:tcPr>
          <w:p w:rsidR="00E32FD8" w:rsidRPr="00B46196" w:rsidRDefault="00E32FD8" w:rsidP="00795A06">
            <w:pPr>
              <w:pStyle w:val="14"/>
              <w:rPr>
                <w:lang w:eastAsia="ru-RU"/>
              </w:rPr>
            </w:pPr>
            <w:r w:rsidRPr="00B46196">
              <w:rPr>
                <w:lang w:eastAsia="ru-RU"/>
              </w:rPr>
              <w:t>Записи</w:t>
            </w:r>
          </w:p>
        </w:tc>
        <w:tc>
          <w:tcPr>
            <w:tcW w:w="4110" w:type="dxa"/>
            <w:noWrap/>
          </w:tcPr>
          <w:p w:rsidR="00E32FD8" w:rsidRPr="003F0784" w:rsidRDefault="00E32FD8" w:rsidP="00795A06">
            <w:pPr>
              <w:pStyle w:val="14"/>
              <w:jc w:val="left"/>
              <w:rPr>
                <w:highlight w:val="yellow"/>
                <w:lang w:eastAsia="ru-RU"/>
              </w:rPr>
            </w:pPr>
            <w:r w:rsidRPr="003F0784">
              <w:rPr>
                <w:rFonts w:eastAsia="Calibri"/>
                <w:highlight w:val="yellow"/>
                <w:lang w:val="en-US"/>
              </w:rPr>
              <w:t>ZL_</w:t>
            </w:r>
            <w:r w:rsidRPr="003F0784">
              <w:rPr>
                <w:rFonts w:eastAsia="Calibri"/>
                <w:highlight w:val="yellow"/>
              </w:rPr>
              <w:t>LIST</w:t>
            </w:r>
            <w:r w:rsidRPr="003F0784">
              <w:rPr>
                <w:rFonts w:eastAsia="Calibri"/>
                <w:highlight w:val="yellow"/>
                <w:lang w:val="en-US"/>
              </w:rPr>
              <w:t>/ZAP</w:t>
            </w:r>
          </w:p>
        </w:tc>
      </w:tr>
      <w:tr w:rsidR="00E32FD8" w:rsidRPr="00B46196" w:rsidTr="006B5320">
        <w:tc>
          <w:tcPr>
            <w:tcW w:w="10291" w:type="dxa"/>
            <w:gridSpan w:val="4"/>
            <w:noWrap/>
          </w:tcPr>
          <w:p w:rsidR="00E32FD8" w:rsidRPr="00B46196" w:rsidRDefault="00E32FD8" w:rsidP="00795A06">
            <w:pPr>
              <w:pStyle w:val="1d"/>
              <w:rPr>
                <w:rStyle w:val="affff6"/>
                <w:b w:val="0"/>
              </w:rPr>
            </w:pPr>
            <w:r w:rsidRPr="00B46196">
              <w:rPr>
                <w:rStyle w:val="affff6"/>
              </w:rPr>
              <w:t>Заголовок файла</w:t>
            </w:r>
          </w:p>
        </w:tc>
      </w:tr>
      <w:tr w:rsidR="00E32FD8" w:rsidRPr="00B46196" w:rsidTr="006B5320">
        <w:tc>
          <w:tcPr>
            <w:tcW w:w="1503" w:type="dxa"/>
            <w:noWrap/>
          </w:tcPr>
          <w:p w:rsidR="00E32FD8" w:rsidRPr="00B46196" w:rsidRDefault="00E32FD8" w:rsidP="00795A06">
            <w:pPr>
              <w:pStyle w:val="14"/>
              <w:rPr>
                <w:lang w:val="en-US" w:eastAsia="ru-RU"/>
              </w:rPr>
            </w:pPr>
            <w:r w:rsidRPr="00B46196">
              <w:rPr>
                <w:lang w:val="en-US" w:eastAsia="ru-RU"/>
              </w:rPr>
              <w:t>ZGLV</w:t>
            </w:r>
          </w:p>
        </w:tc>
        <w:tc>
          <w:tcPr>
            <w:tcW w:w="1701" w:type="dxa"/>
            <w:noWrap/>
          </w:tcPr>
          <w:p w:rsidR="00E32FD8" w:rsidRPr="00B46196" w:rsidRDefault="00E32FD8" w:rsidP="00795A06">
            <w:pPr>
              <w:pStyle w:val="14"/>
              <w:rPr>
                <w:rFonts w:eastAsia="Calibri"/>
                <w:lang w:val="en-US"/>
              </w:rPr>
            </w:pPr>
            <w:r w:rsidRPr="00B46196">
              <w:rPr>
                <w:rFonts w:eastAsia="Calibri"/>
                <w:lang w:val="en-US"/>
              </w:rPr>
              <w:t>VERSION</w:t>
            </w:r>
          </w:p>
        </w:tc>
        <w:tc>
          <w:tcPr>
            <w:tcW w:w="2977" w:type="dxa"/>
          </w:tcPr>
          <w:p w:rsidR="00E32FD8" w:rsidRPr="00B46196" w:rsidRDefault="00E32FD8" w:rsidP="00795A06">
            <w:pPr>
              <w:pStyle w:val="14"/>
              <w:rPr>
                <w:lang w:eastAsia="ru-RU"/>
              </w:rPr>
            </w:pPr>
            <w:r w:rsidRPr="00B46196">
              <w:rPr>
                <w:lang w:eastAsia="ru-RU"/>
              </w:rPr>
              <w:t xml:space="preserve">Версия взаимодействия </w:t>
            </w:r>
          </w:p>
        </w:tc>
        <w:tc>
          <w:tcPr>
            <w:tcW w:w="4110" w:type="dxa"/>
          </w:tcPr>
          <w:p w:rsidR="00E32FD8" w:rsidRPr="003F0784" w:rsidRDefault="00E32FD8" w:rsidP="00C5156B">
            <w:pPr>
              <w:pStyle w:val="14"/>
              <w:jc w:val="left"/>
              <w:rPr>
                <w:highlight w:val="yellow"/>
                <w:lang w:eastAsia="ru-RU"/>
              </w:rPr>
            </w:pPr>
            <w:r w:rsidRPr="003F0784">
              <w:rPr>
                <w:rFonts w:eastAsia="Calibri"/>
                <w:highlight w:val="yellow"/>
                <w:lang w:val="en-US"/>
              </w:rPr>
              <w:t>ZL_</w:t>
            </w:r>
            <w:r w:rsidRPr="003F0784">
              <w:rPr>
                <w:rFonts w:eastAsia="Calibri"/>
                <w:highlight w:val="yellow"/>
              </w:rPr>
              <w:t>LIST</w:t>
            </w:r>
            <w:r w:rsidRPr="003F0784">
              <w:rPr>
                <w:rFonts w:eastAsia="Calibri"/>
                <w:highlight w:val="yellow"/>
                <w:lang w:val="en-US"/>
              </w:rPr>
              <w:t>/ZGLV/VERSION</w:t>
            </w:r>
          </w:p>
        </w:tc>
      </w:tr>
      <w:tr w:rsidR="00E32FD8" w:rsidRPr="00B46196" w:rsidTr="006B5320">
        <w:tc>
          <w:tcPr>
            <w:tcW w:w="1503" w:type="dxa"/>
            <w:noWrap/>
          </w:tcPr>
          <w:p w:rsidR="00E32FD8" w:rsidRPr="00B46196" w:rsidRDefault="00E32FD8" w:rsidP="00795A06">
            <w:pPr>
              <w:pStyle w:val="14"/>
              <w:rPr>
                <w:lang w:eastAsia="ru-RU"/>
              </w:rPr>
            </w:pPr>
          </w:p>
        </w:tc>
        <w:tc>
          <w:tcPr>
            <w:tcW w:w="1701" w:type="dxa"/>
            <w:noWrap/>
          </w:tcPr>
          <w:p w:rsidR="00E32FD8" w:rsidRPr="00B46196" w:rsidRDefault="00E32FD8" w:rsidP="00795A06">
            <w:pPr>
              <w:pStyle w:val="14"/>
              <w:rPr>
                <w:rFonts w:eastAsia="Calibri"/>
                <w:lang w:val="en-US"/>
              </w:rPr>
            </w:pPr>
            <w:r w:rsidRPr="00B46196">
              <w:rPr>
                <w:rFonts w:eastAsia="Calibri"/>
                <w:lang w:val="en-US"/>
              </w:rPr>
              <w:t>DATA</w:t>
            </w:r>
          </w:p>
        </w:tc>
        <w:tc>
          <w:tcPr>
            <w:tcW w:w="2977" w:type="dxa"/>
          </w:tcPr>
          <w:p w:rsidR="00E32FD8" w:rsidRPr="00B46196" w:rsidRDefault="00E32FD8" w:rsidP="00795A06">
            <w:pPr>
              <w:pStyle w:val="14"/>
              <w:rPr>
                <w:lang w:eastAsia="ru-RU"/>
              </w:rPr>
            </w:pPr>
            <w:r w:rsidRPr="00B46196">
              <w:rPr>
                <w:lang w:eastAsia="ru-RU"/>
              </w:rPr>
              <w:t xml:space="preserve">Дата </w:t>
            </w:r>
          </w:p>
        </w:tc>
        <w:tc>
          <w:tcPr>
            <w:tcW w:w="4110" w:type="dxa"/>
          </w:tcPr>
          <w:p w:rsidR="00E32FD8" w:rsidRPr="003F0784" w:rsidRDefault="00E32FD8" w:rsidP="00795A06">
            <w:pPr>
              <w:pStyle w:val="14"/>
              <w:rPr>
                <w:highlight w:val="yellow"/>
                <w:lang w:eastAsia="ru-RU"/>
              </w:rPr>
            </w:pPr>
            <w:r w:rsidRPr="003F0784">
              <w:rPr>
                <w:rFonts w:eastAsia="Calibri"/>
                <w:highlight w:val="yellow"/>
                <w:lang w:val="en-US"/>
              </w:rPr>
              <w:t>ZL_</w:t>
            </w:r>
            <w:r w:rsidRPr="003F0784">
              <w:rPr>
                <w:rFonts w:eastAsia="Calibri"/>
                <w:highlight w:val="yellow"/>
              </w:rPr>
              <w:t>LIST</w:t>
            </w:r>
            <w:r w:rsidRPr="003F0784">
              <w:rPr>
                <w:rFonts w:eastAsia="Calibri"/>
                <w:highlight w:val="yellow"/>
                <w:lang w:val="en-US"/>
              </w:rPr>
              <w:t>/ZGLV/DATA</w:t>
            </w:r>
          </w:p>
        </w:tc>
      </w:tr>
      <w:tr w:rsidR="00E32FD8" w:rsidRPr="00B46196" w:rsidTr="006B5320">
        <w:tc>
          <w:tcPr>
            <w:tcW w:w="1503" w:type="dxa"/>
            <w:noWrap/>
          </w:tcPr>
          <w:p w:rsidR="00E32FD8" w:rsidRPr="00B46196" w:rsidRDefault="00E32FD8" w:rsidP="00795A06">
            <w:pPr>
              <w:pStyle w:val="14"/>
              <w:rPr>
                <w:lang w:eastAsia="ru-RU"/>
              </w:rPr>
            </w:pPr>
          </w:p>
        </w:tc>
        <w:tc>
          <w:tcPr>
            <w:tcW w:w="1701" w:type="dxa"/>
            <w:noWrap/>
          </w:tcPr>
          <w:p w:rsidR="00E32FD8" w:rsidRPr="00B46196" w:rsidRDefault="00E32FD8" w:rsidP="00795A06">
            <w:pPr>
              <w:pStyle w:val="14"/>
              <w:rPr>
                <w:rFonts w:eastAsia="Calibri"/>
                <w:lang w:val="en-US"/>
              </w:rPr>
            </w:pPr>
            <w:r w:rsidRPr="00B46196">
              <w:rPr>
                <w:rFonts w:eastAsia="Calibri"/>
                <w:lang w:val="en-US"/>
              </w:rPr>
              <w:t>FILENAME</w:t>
            </w:r>
          </w:p>
        </w:tc>
        <w:tc>
          <w:tcPr>
            <w:tcW w:w="2977" w:type="dxa"/>
          </w:tcPr>
          <w:p w:rsidR="00E32FD8" w:rsidRPr="00B46196" w:rsidRDefault="00E32FD8" w:rsidP="00795A06">
            <w:pPr>
              <w:pStyle w:val="14"/>
              <w:rPr>
                <w:lang w:eastAsia="ru-RU"/>
              </w:rPr>
            </w:pPr>
            <w:r w:rsidRPr="00B46196">
              <w:rPr>
                <w:lang w:eastAsia="ru-RU"/>
              </w:rPr>
              <w:t>Имя файла</w:t>
            </w:r>
          </w:p>
        </w:tc>
        <w:tc>
          <w:tcPr>
            <w:tcW w:w="4110" w:type="dxa"/>
          </w:tcPr>
          <w:p w:rsidR="00E32FD8" w:rsidRPr="003F0784" w:rsidRDefault="00E32FD8" w:rsidP="000B04F9">
            <w:pPr>
              <w:pStyle w:val="14"/>
              <w:jc w:val="left"/>
              <w:rPr>
                <w:highlight w:val="yellow"/>
                <w:lang w:eastAsia="ru-RU"/>
              </w:rPr>
            </w:pPr>
            <w:r w:rsidRPr="003F0784">
              <w:rPr>
                <w:rFonts w:eastAsia="Calibri"/>
                <w:highlight w:val="yellow"/>
                <w:lang w:val="en-US"/>
              </w:rPr>
              <w:t>ZL_</w:t>
            </w:r>
            <w:r w:rsidRPr="003F0784">
              <w:rPr>
                <w:rFonts w:eastAsia="Calibri"/>
                <w:highlight w:val="yellow"/>
              </w:rPr>
              <w:t>LIST</w:t>
            </w:r>
            <w:r w:rsidRPr="003F0784">
              <w:rPr>
                <w:rFonts w:eastAsia="Calibri"/>
                <w:highlight w:val="yellow"/>
                <w:lang w:val="en-US"/>
              </w:rPr>
              <w:t>/ZGLV/FILENAME</w:t>
            </w:r>
          </w:p>
        </w:tc>
      </w:tr>
      <w:tr w:rsidR="00E32FD8" w:rsidRPr="00D01932" w:rsidTr="006B5320">
        <w:tc>
          <w:tcPr>
            <w:tcW w:w="1503" w:type="dxa"/>
            <w:noWrap/>
          </w:tcPr>
          <w:p w:rsidR="00E32FD8" w:rsidRPr="00B46196" w:rsidRDefault="00E32FD8" w:rsidP="00795A06">
            <w:pPr>
              <w:pStyle w:val="14"/>
              <w:rPr>
                <w:lang w:eastAsia="ru-RU"/>
              </w:rPr>
            </w:pPr>
          </w:p>
        </w:tc>
        <w:tc>
          <w:tcPr>
            <w:tcW w:w="1701" w:type="dxa"/>
            <w:noWrap/>
          </w:tcPr>
          <w:p w:rsidR="00E32FD8" w:rsidRPr="00B46196" w:rsidRDefault="00E32FD8" w:rsidP="00795A06">
            <w:pPr>
              <w:pStyle w:val="14"/>
              <w:rPr>
                <w:rFonts w:eastAsia="Calibri"/>
                <w:lang w:val="en-US"/>
              </w:rPr>
            </w:pPr>
            <w:r w:rsidRPr="00B46196">
              <w:rPr>
                <w:rFonts w:eastAsia="Calibri"/>
                <w:lang w:val="en-US"/>
              </w:rPr>
              <w:t>SD_Z</w:t>
            </w:r>
          </w:p>
        </w:tc>
        <w:tc>
          <w:tcPr>
            <w:tcW w:w="2977" w:type="dxa"/>
          </w:tcPr>
          <w:p w:rsidR="00E32FD8" w:rsidRPr="00B46196" w:rsidRDefault="00E32FD8" w:rsidP="00795A06">
            <w:pPr>
              <w:pStyle w:val="14"/>
              <w:rPr>
                <w:lang w:eastAsia="ru-RU"/>
              </w:rPr>
            </w:pPr>
            <w:r w:rsidRPr="00B46196">
              <w:rPr>
                <w:lang w:eastAsia="ru-RU"/>
              </w:rPr>
              <w:t>Количество записей в файле</w:t>
            </w:r>
          </w:p>
        </w:tc>
        <w:tc>
          <w:tcPr>
            <w:tcW w:w="4110" w:type="dxa"/>
          </w:tcPr>
          <w:p w:rsidR="00E32FD8" w:rsidRPr="003F0784" w:rsidRDefault="00E32FD8" w:rsidP="000B04F9">
            <w:pPr>
              <w:pStyle w:val="14"/>
              <w:jc w:val="left"/>
              <w:rPr>
                <w:highlight w:val="yellow"/>
                <w:lang w:val="en-US" w:eastAsia="ru-RU"/>
              </w:rPr>
            </w:pPr>
            <w:r w:rsidRPr="003F0784">
              <w:rPr>
                <w:rFonts w:eastAsia="Calibri"/>
                <w:highlight w:val="yellow"/>
                <w:lang w:val="en-US"/>
              </w:rPr>
              <w:t>ZL_LIST/ZGLV/SD_Z</w:t>
            </w:r>
          </w:p>
        </w:tc>
      </w:tr>
      <w:tr w:rsidR="00E32FD8" w:rsidRPr="00B46196" w:rsidTr="006B5320">
        <w:tc>
          <w:tcPr>
            <w:tcW w:w="10291" w:type="dxa"/>
            <w:gridSpan w:val="4"/>
            <w:noWrap/>
          </w:tcPr>
          <w:p w:rsidR="00E32FD8" w:rsidRPr="00B46196" w:rsidRDefault="00E32FD8" w:rsidP="00795A06">
            <w:pPr>
              <w:pStyle w:val="1d"/>
              <w:rPr>
                <w:rStyle w:val="affff6"/>
                <w:b w:val="0"/>
              </w:rPr>
            </w:pPr>
            <w:r w:rsidRPr="00B46196">
              <w:rPr>
                <w:rStyle w:val="affff6"/>
              </w:rPr>
              <w:t>Счёт</w:t>
            </w:r>
          </w:p>
        </w:tc>
      </w:tr>
      <w:tr w:rsidR="00E32FD8" w:rsidRPr="00B46196" w:rsidTr="006B5320">
        <w:tc>
          <w:tcPr>
            <w:tcW w:w="1503" w:type="dxa"/>
            <w:noWrap/>
          </w:tcPr>
          <w:p w:rsidR="00E32FD8" w:rsidRPr="00B46196" w:rsidRDefault="00E32FD8" w:rsidP="00795A06">
            <w:pPr>
              <w:pStyle w:val="14"/>
              <w:rPr>
                <w:lang w:eastAsia="ru-RU"/>
              </w:rPr>
            </w:pPr>
            <w:r w:rsidRPr="00B46196">
              <w:rPr>
                <w:lang w:val="en-US" w:eastAsia="ru-RU"/>
              </w:rPr>
              <w:t>SCHET</w:t>
            </w:r>
          </w:p>
        </w:tc>
        <w:tc>
          <w:tcPr>
            <w:tcW w:w="1701" w:type="dxa"/>
            <w:noWrap/>
          </w:tcPr>
          <w:p w:rsidR="00E32FD8" w:rsidRPr="00B46196" w:rsidRDefault="00E32FD8" w:rsidP="00795A06">
            <w:pPr>
              <w:pStyle w:val="14"/>
              <w:rPr>
                <w:rFonts w:eastAsia="Calibri"/>
                <w:lang w:val="en-US"/>
              </w:rPr>
            </w:pPr>
            <w:r w:rsidRPr="00B46196">
              <w:rPr>
                <w:rFonts w:eastAsia="Calibri"/>
                <w:lang w:val="en-US"/>
              </w:rPr>
              <w:t>CODE</w:t>
            </w:r>
          </w:p>
        </w:tc>
        <w:tc>
          <w:tcPr>
            <w:tcW w:w="2977" w:type="dxa"/>
          </w:tcPr>
          <w:p w:rsidR="00E32FD8" w:rsidRPr="00B46196" w:rsidRDefault="00E32FD8" w:rsidP="00795A06">
            <w:pPr>
              <w:pStyle w:val="14"/>
              <w:rPr>
                <w:lang w:eastAsia="ru-RU"/>
              </w:rPr>
            </w:pPr>
            <w:r w:rsidRPr="00B46196">
              <w:rPr>
                <w:lang w:eastAsia="ru-RU"/>
              </w:rPr>
              <w:t>Код записи счета</w:t>
            </w:r>
          </w:p>
        </w:tc>
        <w:tc>
          <w:tcPr>
            <w:tcW w:w="4110" w:type="dxa"/>
          </w:tcPr>
          <w:p w:rsidR="00E32FD8" w:rsidRPr="003F0784" w:rsidRDefault="00E32FD8" w:rsidP="000B04F9">
            <w:pPr>
              <w:pStyle w:val="14"/>
              <w:jc w:val="left"/>
              <w:rPr>
                <w:highlight w:val="yellow"/>
                <w:lang w:eastAsia="ru-RU"/>
              </w:rPr>
            </w:pPr>
            <w:r w:rsidRPr="003F0784">
              <w:rPr>
                <w:highlight w:val="yellow"/>
                <w:lang w:eastAsia="ru-RU"/>
              </w:rPr>
              <w:t>ZL_LIST/SCHET/CODE</w:t>
            </w:r>
          </w:p>
        </w:tc>
      </w:tr>
      <w:tr w:rsidR="00E32FD8" w:rsidRPr="00D01932" w:rsidTr="006B5320">
        <w:tc>
          <w:tcPr>
            <w:tcW w:w="1503" w:type="dxa"/>
            <w:noWrap/>
          </w:tcPr>
          <w:p w:rsidR="00E32FD8" w:rsidRPr="00B46196" w:rsidRDefault="00E32FD8" w:rsidP="00795A06">
            <w:pPr>
              <w:pStyle w:val="14"/>
              <w:rPr>
                <w:lang w:eastAsia="ru-RU"/>
              </w:rPr>
            </w:pPr>
          </w:p>
        </w:tc>
        <w:tc>
          <w:tcPr>
            <w:tcW w:w="1701" w:type="dxa"/>
            <w:noWrap/>
          </w:tcPr>
          <w:p w:rsidR="00E32FD8" w:rsidRPr="00B46196" w:rsidRDefault="00E32FD8" w:rsidP="00795A06">
            <w:pPr>
              <w:pStyle w:val="14"/>
              <w:rPr>
                <w:rFonts w:eastAsia="Calibri"/>
                <w:lang w:val="en-US"/>
              </w:rPr>
            </w:pPr>
            <w:r w:rsidRPr="00B46196">
              <w:rPr>
                <w:rFonts w:eastAsia="Calibri"/>
                <w:lang w:val="en-US"/>
              </w:rPr>
              <w:t>CODE</w:t>
            </w:r>
            <w:r w:rsidRPr="00B46196">
              <w:rPr>
                <w:rFonts w:eastAsia="Calibri"/>
              </w:rPr>
              <w:t>_</w:t>
            </w:r>
            <w:r w:rsidRPr="00B46196">
              <w:rPr>
                <w:rFonts w:eastAsia="Calibri"/>
                <w:lang w:val="en-US"/>
              </w:rPr>
              <w:t>MO</w:t>
            </w:r>
          </w:p>
        </w:tc>
        <w:tc>
          <w:tcPr>
            <w:tcW w:w="2977" w:type="dxa"/>
          </w:tcPr>
          <w:p w:rsidR="00E32FD8" w:rsidRPr="00B46196" w:rsidRDefault="00E32FD8" w:rsidP="00795A06">
            <w:pPr>
              <w:pStyle w:val="14"/>
              <w:rPr>
                <w:lang w:eastAsia="ru-RU"/>
              </w:rPr>
            </w:pPr>
            <w:r w:rsidRPr="00B46196">
              <w:rPr>
                <w:lang w:eastAsia="ru-RU"/>
              </w:rPr>
              <w:t>Реестровый номер медицинской организации</w:t>
            </w:r>
          </w:p>
        </w:tc>
        <w:tc>
          <w:tcPr>
            <w:tcW w:w="4110" w:type="dxa"/>
          </w:tcPr>
          <w:p w:rsidR="00E32FD8" w:rsidRPr="003F0784" w:rsidRDefault="00E32FD8" w:rsidP="00795A06">
            <w:pPr>
              <w:pStyle w:val="14"/>
              <w:jc w:val="left"/>
              <w:rPr>
                <w:highlight w:val="yellow"/>
                <w:lang w:val="en-US" w:eastAsia="ru-RU"/>
              </w:rPr>
            </w:pPr>
            <w:r w:rsidRPr="003F0784">
              <w:rPr>
                <w:highlight w:val="yellow"/>
                <w:lang w:val="en-US" w:eastAsia="ru-RU"/>
              </w:rPr>
              <w:t>ZL_LIST/SCHET/CODE_MO</w:t>
            </w:r>
          </w:p>
        </w:tc>
      </w:tr>
      <w:tr w:rsidR="00E32FD8" w:rsidRPr="00B46196" w:rsidTr="006B5320">
        <w:tc>
          <w:tcPr>
            <w:tcW w:w="1503" w:type="dxa"/>
            <w:noWrap/>
          </w:tcPr>
          <w:p w:rsidR="00E32FD8" w:rsidRPr="005F186F" w:rsidRDefault="00E32FD8" w:rsidP="00795A06">
            <w:pPr>
              <w:pStyle w:val="14"/>
              <w:rPr>
                <w:lang w:val="en-US" w:eastAsia="ru-RU"/>
              </w:rPr>
            </w:pPr>
          </w:p>
        </w:tc>
        <w:tc>
          <w:tcPr>
            <w:tcW w:w="1701" w:type="dxa"/>
            <w:noWrap/>
          </w:tcPr>
          <w:p w:rsidR="00E32FD8" w:rsidRPr="00B46196" w:rsidRDefault="00E32FD8" w:rsidP="00795A06">
            <w:pPr>
              <w:pStyle w:val="14"/>
              <w:rPr>
                <w:rFonts w:eastAsia="Calibri"/>
                <w:lang w:val="en-US"/>
              </w:rPr>
            </w:pPr>
            <w:r w:rsidRPr="00B46196">
              <w:rPr>
                <w:rFonts w:eastAsia="Calibri"/>
                <w:lang w:val="en-US"/>
              </w:rPr>
              <w:t>YEAR</w:t>
            </w:r>
          </w:p>
        </w:tc>
        <w:tc>
          <w:tcPr>
            <w:tcW w:w="2977" w:type="dxa"/>
          </w:tcPr>
          <w:p w:rsidR="00E32FD8" w:rsidRPr="00B46196" w:rsidRDefault="00E32FD8" w:rsidP="00795A06">
            <w:pPr>
              <w:pStyle w:val="14"/>
              <w:rPr>
                <w:lang w:eastAsia="ru-RU"/>
              </w:rPr>
            </w:pPr>
            <w:r w:rsidRPr="00B46196">
              <w:rPr>
                <w:lang w:eastAsia="ru-RU"/>
              </w:rPr>
              <w:t>Отчетный год</w:t>
            </w:r>
          </w:p>
        </w:tc>
        <w:tc>
          <w:tcPr>
            <w:tcW w:w="4110" w:type="dxa"/>
          </w:tcPr>
          <w:p w:rsidR="00E32FD8" w:rsidRPr="003F0784" w:rsidRDefault="00E32FD8" w:rsidP="00795A06">
            <w:pPr>
              <w:pStyle w:val="14"/>
              <w:jc w:val="left"/>
              <w:rPr>
                <w:highlight w:val="yellow"/>
                <w:lang w:eastAsia="ru-RU"/>
              </w:rPr>
            </w:pPr>
            <w:r w:rsidRPr="003F0784">
              <w:rPr>
                <w:highlight w:val="yellow"/>
                <w:lang w:eastAsia="ru-RU"/>
              </w:rPr>
              <w:t>ZL_LIST/SCHET/YEAR</w:t>
            </w:r>
          </w:p>
        </w:tc>
      </w:tr>
      <w:tr w:rsidR="00E32FD8" w:rsidRPr="00B46196" w:rsidTr="006B5320">
        <w:tc>
          <w:tcPr>
            <w:tcW w:w="1503" w:type="dxa"/>
            <w:noWrap/>
          </w:tcPr>
          <w:p w:rsidR="00E32FD8" w:rsidRPr="00B46196" w:rsidRDefault="00E32FD8" w:rsidP="00795A06">
            <w:pPr>
              <w:pStyle w:val="14"/>
              <w:rPr>
                <w:lang w:eastAsia="ru-RU"/>
              </w:rPr>
            </w:pPr>
          </w:p>
        </w:tc>
        <w:tc>
          <w:tcPr>
            <w:tcW w:w="1701" w:type="dxa"/>
            <w:noWrap/>
          </w:tcPr>
          <w:p w:rsidR="00E32FD8" w:rsidRPr="00B46196" w:rsidRDefault="00E32FD8" w:rsidP="00795A06">
            <w:pPr>
              <w:pStyle w:val="14"/>
              <w:rPr>
                <w:rFonts w:eastAsia="Calibri"/>
                <w:lang w:val="en-US"/>
              </w:rPr>
            </w:pPr>
            <w:r w:rsidRPr="00B46196">
              <w:rPr>
                <w:rFonts w:eastAsia="Calibri"/>
                <w:lang w:val="en-US"/>
              </w:rPr>
              <w:t>MONTH</w:t>
            </w:r>
          </w:p>
        </w:tc>
        <w:tc>
          <w:tcPr>
            <w:tcW w:w="2977" w:type="dxa"/>
          </w:tcPr>
          <w:p w:rsidR="00E32FD8" w:rsidRPr="00B46196" w:rsidRDefault="00E32FD8" w:rsidP="00795A06">
            <w:pPr>
              <w:pStyle w:val="14"/>
              <w:rPr>
                <w:lang w:eastAsia="ru-RU"/>
              </w:rPr>
            </w:pPr>
            <w:r w:rsidRPr="00B46196">
              <w:rPr>
                <w:lang w:eastAsia="ru-RU"/>
              </w:rPr>
              <w:t>Отчетный месяц</w:t>
            </w:r>
          </w:p>
        </w:tc>
        <w:tc>
          <w:tcPr>
            <w:tcW w:w="4110" w:type="dxa"/>
          </w:tcPr>
          <w:p w:rsidR="00E32FD8" w:rsidRPr="003F0784" w:rsidRDefault="00E32FD8" w:rsidP="00795A06">
            <w:pPr>
              <w:pStyle w:val="14"/>
              <w:jc w:val="left"/>
              <w:rPr>
                <w:highlight w:val="yellow"/>
                <w:lang w:eastAsia="ru-RU"/>
              </w:rPr>
            </w:pPr>
            <w:r w:rsidRPr="003F0784">
              <w:rPr>
                <w:highlight w:val="yellow"/>
                <w:lang w:eastAsia="ru-RU"/>
              </w:rPr>
              <w:t>ZL_LIST/SCHET/MONTH</w:t>
            </w:r>
          </w:p>
        </w:tc>
      </w:tr>
      <w:tr w:rsidR="00E32FD8" w:rsidRPr="00B46196" w:rsidTr="006B5320">
        <w:tc>
          <w:tcPr>
            <w:tcW w:w="1503" w:type="dxa"/>
            <w:noWrap/>
          </w:tcPr>
          <w:p w:rsidR="00E32FD8" w:rsidRPr="00B46196" w:rsidRDefault="00E32FD8" w:rsidP="00795A06">
            <w:pPr>
              <w:pStyle w:val="14"/>
              <w:rPr>
                <w:lang w:eastAsia="ru-RU"/>
              </w:rPr>
            </w:pPr>
          </w:p>
        </w:tc>
        <w:tc>
          <w:tcPr>
            <w:tcW w:w="1701" w:type="dxa"/>
            <w:noWrap/>
          </w:tcPr>
          <w:p w:rsidR="00E32FD8" w:rsidRPr="00B46196" w:rsidRDefault="00E32FD8" w:rsidP="00795A06">
            <w:pPr>
              <w:pStyle w:val="14"/>
              <w:rPr>
                <w:rFonts w:eastAsia="Calibri"/>
              </w:rPr>
            </w:pPr>
            <w:r w:rsidRPr="00B46196">
              <w:rPr>
                <w:rFonts w:eastAsia="Calibri"/>
                <w:lang w:val="en-US"/>
              </w:rPr>
              <w:t>NSCHET</w:t>
            </w:r>
          </w:p>
        </w:tc>
        <w:tc>
          <w:tcPr>
            <w:tcW w:w="2977" w:type="dxa"/>
          </w:tcPr>
          <w:p w:rsidR="00E32FD8" w:rsidRPr="00B46196" w:rsidRDefault="00E32FD8" w:rsidP="00795A06">
            <w:pPr>
              <w:pStyle w:val="14"/>
              <w:rPr>
                <w:lang w:eastAsia="ru-RU"/>
              </w:rPr>
            </w:pPr>
            <w:r w:rsidRPr="00B46196">
              <w:rPr>
                <w:lang w:eastAsia="ru-RU"/>
              </w:rPr>
              <w:t>Номер счёта</w:t>
            </w:r>
          </w:p>
        </w:tc>
        <w:tc>
          <w:tcPr>
            <w:tcW w:w="4110" w:type="dxa"/>
          </w:tcPr>
          <w:p w:rsidR="00E32FD8" w:rsidRPr="003F0784" w:rsidRDefault="00E32FD8" w:rsidP="00795A06">
            <w:pPr>
              <w:pStyle w:val="14"/>
              <w:rPr>
                <w:highlight w:val="yellow"/>
                <w:lang w:eastAsia="ru-RU"/>
              </w:rPr>
            </w:pPr>
            <w:r w:rsidRPr="003F0784">
              <w:rPr>
                <w:highlight w:val="yellow"/>
                <w:lang w:eastAsia="ru-RU"/>
              </w:rPr>
              <w:t>ZL_LIST/SCHET/NSCHET</w:t>
            </w:r>
          </w:p>
        </w:tc>
      </w:tr>
      <w:tr w:rsidR="00E32FD8" w:rsidRPr="00B46196" w:rsidTr="006B5320">
        <w:tc>
          <w:tcPr>
            <w:tcW w:w="1503" w:type="dxa"/>
            <w:noWrap/>
          </w:tcPr>
          <w:p w:rsidR="00E32FD8" w:rsidRPr="00B46196" w:rsidRDefault="00E32FD8" w:rsidP="00795A06">
            <w:pPr>
              <w:pStyle w:val="14"/>
              <w:rPr>
                <w:lang w:eastAsia="ru-RU"/>
              </w:rPr>
            </w:pPr>
          </w:p>
        </w:tc>
        <w:tc>
          <w:tcPr>
            <w:tcW w:w="1701" w:type="dxa"/>
            <w:noWrap/>
          </w:tcPr>
          <w:p w:rsidR="00E32FD8" w:rsidRPr="00B46196" w:rsidRDefault="00E32FD8" w:rsidP="00795A06">
            <w:pPr>
              <w:pStyle w:val="14"/>
              <w:rPr>
                <w:rFonts w:eastAsia="Calibri"/>
              </w:rPr>
            </w:pPr>
            <w:r w:rsidRPr="00B46196">
              <w:rPr>
                <w:rFonts w:eastAsia="Calibri"/>
                <w:lang w:val="en-US"/>
              </w:rPr>
              <w:t>DSCHET</w:t>
            </w:r>
          </w:p>
        </w:tc>
        <w:tc>
          <w:tcPr>
            <w:tcW w:w="2977" w:type="dxa"/>
          </w:tcPr>
          <w:p w:rsidR="00E32FD8" w:rsidRPr="00B46196" w:rsidRDefault="00E32FD8" w:rsidP="00795A06">
            <w:pPr>
              <w:pStyle w:val="14"/>
              <w:rPr>
                <w:lang w:eastAsia="ru-RU"/>
              </w:rPr>
            </w:pPr>
            <w:r w:rsidRPr="00B46196">
              <w:rPr>
                <w:lang w:eastAsia="ru-RU"/>
              </w:rPr>
              <w:t>Дата выставления счёта</w:t>
            </w:r>
          </w:p>
        </w:tc>
        <w:tc>
          <w:tcPr>
            <w:tcW w:w="4110" w:type="dxa"/>
          </w:tcPr>
          <w:p w:rsidR="00E32FD8" w:rsidRPr="003F0784" w:rsidRDefault="00E32FD8" w:rsidP="00795A06">
            <w:pPr>
              <w:pStyle w:val="14"/>
              <w:rPr>
                <w:highlight w:val="yellow"/>
                <w:lang w:eastAsia="ru-RU"/>
              </w:rPr>
            </w:pPr>
            <w:r w:rsidRPr="003F0784">
              <w:rPr>
                <w:highlight w:val="yellow"/>
                <w:lang w:eastAsia="ru-RU"/>
              </w:rPr>
              <w:t>ZL_LIST/SCHET/DSCHET</w:t>
            </w:r>
          </w:p>
        </w:tc>
      </w:tr>
      <w:tr w:rsidR="00E32FD8" w:rsidRPr="00B46196" w:rsidTr="006B5320">
        <w:tc>
          <w:tcPr>
            <w:tcW w:w="1503" w:type="dxa"/>
            <w:noWrap/>
          </w:tcPr>
          <w:p w:rsidR="00E32FD8" w:rsidRPr="00B46196" w:rsidRDefault="00E32FD8" w:rsidP="00795A06">
            <w:pPr>
              <w:pStyle w:val="14"/>
              <w:rPr>
                <w:lang w:eastAsia="ru-RU"/>
              </w:rPr>
            </w:pPr>
          </w:p>
        </w:tc>
        <w:tc>
          <w:tcPr>
            <w:tcW w:w="1701" w:type="dxa"/>
            <w:noWrap/>
          </w:tcPr>
          <w:p w:rsidR="00E32FD8" w:rsidRPr="00B46196" w:rsidRDefault="00E32FD8" w:rsidP="00795A06">
            <w:pPr>
              <w:pStyle w:val="14"/>
              <w:rPr>
                <w:rFonts w:eastAsia="Calibri"/>
              </w:rPr>
            </w:pPr>
            <w:r w:rsidRPr="00B46196">
              <w:rPr>
                <w:rFonts w:eastAsia="Calibri"/>
                <w:lang w:val="en-US"/>
              </w:rPr>
              <w:t>PLAT</w:t>
            </w:r>
          </w:p>
        </w:tc>
        <w:tc>
          <w:tcPr>
            <w:tcW w:w="2977" w:type="dxa"/>
          </w:tcPr>
          <w:p w:rsidR="00E32FD8" w:rsidRPr="00B46196" w:rsidRDefault="00E32FD8" w:rsidP="00795A06">
            <w:pPr>
              <w:pStyle w:val="14"/>
              <w:rPr>
                <w:lang w:eastAsia="ru-RU"/>
              </w:rPr>
            </w:pPr>
            <w:r w:rsidRPr="00B46196">
              <w:rPr>
                <w:lang w:eastAsia="ru-RU"/>
              </w:rPr>
              <w:t xml:space="preserve">Плательщик. Реестровый номер СМО. </w:t>
            </w:r>
          </w:p>
        </w:tc>
        <w:tc>
          <w:tcPr>
            <w:tcW w:w="4110" w:type="dxa"/>
          </w:tcPr>
          <w:p w:rsidR="00E32FD8" w:rsidRPr="003F0784" w:rsidRDefault="00E32FD8" w:rsidP="00795A06">
            <w:pPr>
              <w:pStyle w:val="14"/>
              <w:jc w:val="left"/>
              <w:rPr>
                <w:highlight w:val="yellow"/>
                <w:lang w:eastAsia="ru-RU"/>
              </w:rPr>
            </w:pPr>
            <w:r w:rsidRPr="003F0784">
              <w:rPr>
                <w:highlight w:val="yellow"/>
                <w:lang w:eastAsia="ru-RU"/>
              </w:rPr>
              <w:t>ZL_LIST/SCHET/PLAT</w:t>
            </w:r>
          </w:p>
        </w:tc>
      </w:tr>
      <w:tr w:rsidR="00E32FD8" w:rsidRPr="00B46196" w:rsidTr="006B5320">
        <w:trPr>
          <w:trHeight w:val="426"/>
        </w:trPr>
        <w:tc>
          <w:tcPr>
            <w:tcW w:w="1503" w:type="dxa"/>
            <w:noWrap/>
          </w:tcPr>
          <w:p w:rsidR="00E32FD8" w:rsidRPr="00B46196" w:rsidRDefault="00E32FD8" w:rsidP="00795A06">
            <w:pPr>
              <w:pStyle w:val="14"/>
              <w:rPr>
                <w:lang w:eastAsia="ru-RU"/>
              </w:rPr>
            </w:pPr>
          </w:p>
        </w:tc>
        <w:tc>
          <w:tcPr>
            <w:tcW w:w="1701" w:type="dxa"/>
            <w:noWrap/>
          </w:tcPr>
          <w:p w:rsidR="00E32FD8" w:rsidRPr="00B46196" w:rsidRDefault="00E32FD8" w:rsidP="00795A06">
            <w:pPr>
              <w:pStyle w:val="14"/>
              <w:rPr>
                <w:rFonts w:eastAsia="Calibri"/>
              </w:rPr>
            </w:pPr>
            <w:r w:rsidRPr="00B46196">
              <w:rPr>
                <w:rFonts w:eastAsia="Calibri"/>
                <w:lang w:val="en-US"/>
              </w:rPr>
              <w:t>SUMMAV</w:t>
            </w:r>
          </w:p>
        </w:tc>
        <w:tc>
          <w:tcPr>
            <w:tcW w:w="2977" w:type="dxa"/>
          </w:tcPr>
          <w:p w:rsidR="00E32FD8" w:rsidRPr="00B46196" w:rsidRDefault="00E32FD8" w:rsidP="00795A06">
            <w:pPr>
              <w:pStyle w:val="14"/>
              <w:jc w:val="left"/>
              <w:rPr>
                <w:lang w:eastAsia="ru-RU"/>
              </w:rPr>
            </w:pPr>
            <w:r w:rsidRPr="00B46196">
              <w:rPr>
                <w:lang w:eastAsia="ru-RU"/>
              </w:rPr>
              <w:t>Сумма счета, выставленная МО на оплату</w:t>
            </w:r>
          </w:p>
        </w:tc>
        <w:tc>
          <w:tcPr>
            <w:tcW w:w="4110" w:type="dxa"/>
          </w:tcPr>
          <w:p w:rsidR="00E32FD8" w:rsidRPr="003F0784" w:rsidRDefault="00E32FD8" w:rsidP="00795A06">
            <w:pPr>
              <w:pStyle w:val="14"/>
              <w:jc w:val="left"/>
              <w:rPr>
                <w:highlight w:val="yellow"/>
              </w:rPr>
            </w:pPr>
            <w:r w:rsidRPr="003F0784">
              <w:rPr>
                <w:highlight w:val="yellow"/>
                <w:lang w:eastAsia="ru-RU"/>
              </w:rPr>
              <w:t>ZL_LIST/SCHET/SUMMAV</w:t>
            </w:r>
          </w:p>
        </w:tc>
      </w:tr>
      <w:tr w:rsidR="00E32FD8" w:rsidRPr="00B46196" w:rsidTr="006B5320">
        <w:tc>
          <w:tcPr>
            <w:tcW w:w="1503" w:type="dxa"/>
            <w:noWrap/>
          </w:tcPr>
          <w:p w:rsidR="00E32FD8" w:rsidRPr="00B46196" w:rsidRDefault="00E32FD8" w:rsidP="00795A06">
            <w:pPr>
              <w:pStyle w:val="14"/>
              <w:rPr>
                <w:lang w:eastAsia="ru-RU"/>
              </w:rPr>
            </w:pPr>
          </w:p>
        </w:tc>
        <w:tc>
          <w:tcPr>
            <w:tcW w:w="1701" w:type="dxa"/>
            <w:noWrap/>
          </w:tcPr>
          <w:p w:rsidR="00E32FD8" w:rsidRPr="00B46196" w:rsidRDefault="00E32FD8" w:rsidP="00795A06">
            <w:pPr>
              <w:pStyle w:val="14"/>
              <w:rPr>
                <w:rFonts w:eastAsia="Calibri"/>
                <w:lang w:val="en-US"/>
              </w:rPr>
            </w:pPr>
            <w:r w:rsidRPr="00B46196">
              <w:rPr>
                <w:rFonts w:eastAsia="Calibri"/>
                <w:lang w:val="en-US"/>
              </w:rPr>
              <w:t>COMENTS</w:t>
            </w:r>
          </w:p>
        </w:tc>
        <w:tc>
          <w:tcPr>
            <w:tcW w:w="2977" w:type="dxa"/>
          </w:tcPr>
          <w:p w:rsidR="00E32FD8" w:rsidRPr="00B46196" w:rsidRDefault="00E32FD8" w:rsidP="00795A06">
            <w:pPr>
              <w:pStyle w:val="14"/>
              <w:rPr>
                <w:lang w:eastAsia="ru-RU"/>
              </w:rPr>
            </w:pPr>
            <w:r w:rsidRPr="00B46196">
              <w:rPr>
                <w:lang w:eastAsia="ru-RU"/>
              </w:rPr>
              <w:t>Служебное поле к счету</w:t>
            </w:r>
          </w:p>
        </w:tc>
        <w:tc>
          <w:tcPr>
            <w:tcW w:w="4110" w:type="dxa"/>
          </w:tcPr>
          <w:p w:rsidR="00E32FD8" w:rsidRPr="003F0784" w:rsidRDefault="00E32FD8" w:rsidP="00795A06">
            <w:pPr>
              <w:pStyle w:val="14"/>
              <w:jc w:val="left"/>
              <w:rPr>
                <w:highlight w:val="yellow"/>
                <w:lang w:eastAsia="ru-RU"/>
              </w:rPr>
            </w:pPr>
            <w:r w:rsidRPr="003F0784">
              <w:rPr>
                <w:highlight w:val="yellow"/>
                <w:lang w:eastAsia="ru-RU"/>
              </w:rPr>
              <w:t>ZL_LIST/SCHET/COMENTS</w:t>
            </w:r>
          </w:p>
        </w:tc>
      </w:tr>
      <w:tr w:rsidR="00E32FD8" w:rsidRPr="00B46196" w:rsidTr="006B5320">
        <w:tc>
          <w:tcPr>
            <w:tcW w:w="1503" w:type="dxa"/>
            <w:noWrap/>
          </w:tcPr>
          <w:p w:rsidR="00E32FD8" w:rsidRPr="00B46196" w:rsidRDefault="00E32FD8" w:rsidP="00795A06">
            <w:pPr>
              <w:pStyle w:val="14"/>
              <w:rPr>
                <w:lang w:eastAsia="ru-RU"/>
              </w:rPr>
            </w:pPr>
          </w:p>
        </w:tc>
        <w:tc>
          <w:tcPr>
            <w:tcW w:w="1701" w:type="dxa"/>
            <w:noWrap/>
          </w:tcPr>
          <w:p w:rsidR="00E32FD8" w:rsidRPr="00B46196" w:rsidRDefault="00E32FD8" w:rsidP="00795A06">
            <w:pPr>
              <w:pStyle w:val="14"/>
              <w:rPr>
                <w:rFonts w:eastAsia="Calibri"/>
              </w:rPr>
            </w:pPr>
            <w:r w:rsidRPr="00B46196">
              <w:rPr>
                <w:rFonts w:eastAsia="Calibri"/>
                <w:lang w:val="en-US"/>
              </w:rPr>
              <w:t>SUMMAP</w:t>
            </w:r>
          </w:p>
        </w:tc>
        <w:tc>
          <w:tcPr>
            <w:tcW w:w="2977" w:type="dxa"/>
          </w:tcPr>
          <w:p w:rsidR="00E32FD8" w:rsidRPr="00B46196" w:rsidRDefault="00E32FD8" w:rsidP="00C5156B">
            <w:pPr>
              <w:pStyle w:val="14"/>
              <w:jc w:val="left"/>
              <w:rPr>
                <w:lang w:eastAsia="ru-RU"/>
              </w:rPr>
            </w:pPr>
            <w:r w:rsidRPr="00B46196">
              <w:rPr>
                <w:lang w:eastAsia="ru-RU"/>
              </w:rPr>
              <w:t>Сумма, принятая к оплате СМО (ТФОМС)</w:t>
            </w:r>
          </w:p>
        </w:tc>
        <w:tc>
          <w:tcPr>
            <w:tcW w:w="4110" w:type="dxa"/>
            <w:shd w:val="clear" w:color="auto" w:fill="auto"/>
          </w:tcPr>
          <w:p w:rsidR="00E32FD8" w:rsidRPr="003F0784" w:rsidRDefault="00E32FD8" w:rsidP="00795A06">
            <w:pPr>
              <w:pStyle w:val="14"/>
              <w:jc w:val="left"/>
              <w:rPr>
                <w:highlight w:val="yellow"/>
                <w:lang w:eastAsia="ru-RU"/>
              </w:rPr>
            </w:pPr>
            <w:r w:rsidRPr="003F0784">
              <w:rPr>
                <w:highlight w:val="yellow"/>
                <w:lang w:eastAsia="ru-RU"/>
              </w:rPr>
              <w:t>ZL_LIST/SCHET/SUMMAP</w:t>
            </w:r>
          </w:p>
        </w:tc>
      </w:tr>
      <w:tr w:rsidR="00E32FD8" w:rsidRPr="00D01932" w:rsidTr="006B5320">
        <w:tc>
          <w:tcPr>
            <w:tcW w:w="1503" w:type="dxa"/>
            <w:noWrap/>
          </w:tcPr>
          <w:p w:rsidR="00E32FD8" w:rsidRPr="00B46196" w:rsidRDefault="00E32FD8" w:rsidP="00795A06">
            <w:pPr>
              <w:pStyle w:val="14"/>
              <w:rPr>
                <w:lang w:eastAsia="ru-RU"/>
              </w:rPr>
            </w:pPr>
          </w:p>
        </w:tc>
        <w:tc>
          <w:tcPr>
            <w:tcW w:w="1701" w:type="dxa"/>
            <w:shd w:val="clear" w:color="auto" w:fill="auto"/>
            <w:noWrap/>
          </w:tcPr>
          <w:p w:rsidR="00E32FD8" w:rsidRPr="00B46196" w:rsidRDefault="00E32FD8" w:rsidP="00795A06">
            <w:pPr>
              <w:pStyle w:val="14"/>
              <w:rPr>
                <w:rFonts w:eastAsia="Calibri"/>
                <w:lang w:val="en-US"/>
              </w:rPr>
            </w:pPr>
            <w:r w:rsidRPr="00B46196">
              <w:rPr>
                <w:rFonts w:eastAsia="Calibri"/>
                <w:lang w:val="en-US"/>
              </w:rPr>
              <w:t>SANK</w:t>
            </w:r>
            <w:r w:rsidRPr="00B46196">
              <w:rPr>
                <w:rFonts w:eastAsia="Calibri"/>
              </w:rPr>
              <w:t>_</w:t>
            </w:r>
            <w:r w:rsidRPr="00B46196">
              <w:rPr>
                <w:rFonts w:eastAsia="Calibri"/>
                <w:lang w:val="en-US"/>
              </w:rPr>
              <w:t>MEK</w:t>
            </w:r>
          </w:p>
        </w:tc>
        <w:tc>
          <w:tcPr>
            <w:tcW w:w="2977" w:type="dxa"/>
          </w:tcPr>
          <w:p w:rsidR="00E32FD8" w:rsidRPr="00B46196" w:rsidRDefault="00E32FD8" w:rsidP="00795A06">
            <w:pPr>
              <w:pStyle w:val="14"/>
              <w:rPr>
                <w:lang w:eastAsia="ru-RU"/>
              </w:rPr>
            </w:pPr>
            <w:r w:rsidRPr="00B46196">
              <w:rPr>
                <w:lang w:eastAsia="ru-RU"/>
              </w:rPr>
              <w:t>Финансовые санкции (МЭК)</w:t>
            </w:r>
          </w:p>
        </w:tc>
        <w:tc>
          <w:tcPr>
            <w:tcW w:w="4110" w:type="dxa"/>
            <w:shd w:val="clear" w:color="auto" w:fill="auto"/>
          </w:tcPr>
          <w:p w:rsidR="00E32FD8" w:rsidRPr="003F0784" w:rsidRDefault="00E32FD8" w:rsidP="00795A06">
            <w:pPr>
              <w:pStyle w:val="14"/>
              <w:jc w:val="left"/>
              <w:rPr>
                <w:highlight w:val="yellow"/>
                <w:lang w:val="en-US" w:eastAsia="ru-RU"/>
              </w:rPr>
            </w:pPr>
            <w:r w:rsidRPr="003F0784">
              <w:rPr>
                <w:highlight w:val="yellow"/>
                <w:lang w:val="en-US" w:eastAsia="ru-RU"/>
              </w:rPr>
              <w:t>ZL_LIST/SCHET/SANK_MEK</w:t>
            </w:r>
          </w:p>
        </w:tc>
      </w:tr>
      <w:tr w:rsidR="00E32FD8" w:rsidRPr="00D01932" w:rsidTr="006B5320">
        <w:tc>
          <w:tcPr>
            <w:tcW w:w="1503" w:type="dxa"/>
            <w:noWrap/>
          </w:tcPr>
          <w:p w:rsidR="00E32FD8" w:rsidRPr="005F186F" w:rsidRDefault="00E32FD8" w:rsidP="00795A06">
            <w:pPr>
              <w:pStyle w:val="14"/>
              <w:rPr>
                <w:lang w:val="en-US" w:eastAsia="ru-RU"/>
              </w:rPr>
            </w:pPr>
          </w:p>
        </w:tc>
        <w:tc>
          <w:tcPr>
            <w:tcW w:w="1701" w:type="dxa"/>
            <w:noWrap/>
          </w:tcPr>
          <w:p w:rsidR="00E32FD8" w:rsidRPr="00B46196" w:rsidRDefault="00E32FD8" w:rsidP="00795A06">
            <w:pPr>
              <w:pStyle w:val="14"/>
              <w:rPr>
                <w:rFonts w:eastAsia="Calibri"/>
                <w:lang w:val="en-US"/>
              </w:rPr>
            </w:pPr>
            <w:r w:rsidRPr="00B46196">
              <w:rPr>
                <w:rFonts w:eastAsia="Calibri"/>
                <w:lang w:val="en-US"/>
              </w:rPr>
              <w:t>SANK</w:t>
            </w:r>
            <w:r w:rsidRPr="00B46196">
              <w:rPr>
                <w:rFonts w:eastAsia="Calibri"/>
              </w:rPr>
              <w:t>_</w:t>
            </w:r>
            <w:r w:rsidRPr="00B46196">
              <w:rPr>
                <w:rFonts w:eastAsia="Calibri"/>
                <w:lang w:val="en-US"/>
              </w:rPr>
              <w:t>MEE</w:t>
            </w:r>
          </w:p>
        </w:tc>
        <w:tc>
          <w:tcPr>
            <w:tcW w:w="2977" w:type="dxa"/>
          </w:tcPr>
          <w:p w:rsidR="00E32FD8" w:rsidRPr="00B46196" w:rsidRDefault="00E32FD8" w:rsidP="00795A06">
            <w:pPr>
              <w:pStyle w:val="14"/>
              <w:rPr>
                <w:lang w:eastAsia="ru-RU"/>
              </w:rPr>
            </w:pPr>
            <w:r w:rsidRPr="00B46196">
              <w:rPr>
                <w:lang w:eastAsia="ru-RU"/>
              </w:rPr>
              <w:t>Финансовые санкции (МЭЭ)</w:t>
            </w:r>
          </w:p>
        </w:tc>
        <w:tc>
          <w:tcPr>
            <w:tcW w:w="4110" w:type="dxa"/>
            <w:shd w:val="clear" w:color="auto" w:fill="auto"/>
          </w:tcPr>
          <w:p w:rsidR="00E32FD8" w:rsidRPr="003F0784" w:rsidRDefault="00E32FD8" w:rsidP="00795A06">
            <w:pPr>
              <w:pStyle w:val="14"/>
              <w:jc w:val="left"/>
              <w:rPr>
                <w:highlight w:val="yellow"/>
                <w:lang w:val="en-US" w:eastAsia="ru-RU"/>
              </w:rPr>
            </w:pPr>
            <w:r w:rsidRPr="003F0784">
              <w:rPr>
                <w:highlight w:val="yellow"/>
                <w:lang w:val="en-US" w:eastAsia="ru-RU"/>
              </w:rPr>
              <w:t>ZL_LIST/SCHET/SANK_MEE</w:t>
            </w:r>
          </w:p>
        </w:tc>
      </w:tr>
      <w:tr w:rsidR="00E32FD8" w:rsidRPr="00D01932" w:rsidTr="006B5320">
        <w:tc>
          <w:tcPr>
            <w:tcW w:w="1503" w:type="dxa"/>
            <w:noWrap/>
          </w:tcPr>
          <w:p w:rsidR="00E32FD8" w:rsidRPr="005F186F" w:rsidRDefault="00E32FD8" w:rsidP="00795A06">
            <w:pPr>
              <w:pStyle w:val="14"/>
              <w:rPr>
                <w:lang w:val="en-US" w:eastAsia="ru-RU"/>
              </w:rPr>
            </w:pPr>
          </w:p>
        </w:tc>
        <w:tc>
          <w:tcPr>
            <w:tcW w:w="1701" w:type="dxa"/>
            <w:noWrap/>
          </w:tcPr>
          <w:p w:rsidR="00E32FD8" w:rsidRPr="00B46196" w:rsidRDefault="00E32FD8" w:rsidP="00795A06">
            <w:pPr>
              <w:pStyle w:val="14"/>
              <w:rPr>
                <w:rFonts w:eastAsia="Calibri"/>
                <w:lang w:val="en-US"/>
              </w:rPr>
            </w:pPr>
            <w:r w:rsidRPr="00B46196">
              <w:rPr>
                <w:rFonts w:eastAsia="Calibri"/>
                <w:lang w:val="en-US"/>
              </w:rPr>
              <w:t>SANK</w:t>
            </w:r>
            <w:r w:rsidRPr="00B46196">
              <w:rPr>
                <w:rFonts w:eastAsia="Calibri"/>
              </w:rPr>
              <w:t>_</w:t>
            </w:r>
            <w:r w:rsidRPr="00B46196">
              <w:rPr>
                <w:rFonts w:eastAsia="Calibri"/>
                <w:lang w:val="en-US"/>
              </w:rPr>
              <w:t>EKMP</w:t>
            </w:r>
          </w:p>
        </w:tc>
        <w:tc>
          <w:tcPr>
            <w:tcW w:w="2977" w:type="dxa"/>
          </w:tcPr>
          <w:p w:rsidR="00E32FD8" w:rsidRPr="00B46196" w:rsidRDefault="00E32FD8" w:rsidP="00795A06">
            <w:pPr>
              <w:pStyle w:val="14"/>
              <w:rPr>
                <w:lang w:eastAsia="ru-RU"/>
              </w:rPr>
            </w:pPr>
            <w:r w:rsidRPr="00B46196">
              <w:rPr>
                <w:lang w:eastAsia="ru-RU"/>
              </w:rPr>
              <w:t>Финансовые санкции (ЭКМП)</w:t>
            </w:r>
          </w:p>
        </w:tc>
        <w:tc>
          <w:tcPr>
            <w:tcW w:w="4110" w:type="dxa"/>
            <w:shd w:val="clear" w:color="auto" w:fill="auto"/>
          </w:tcPr>
          <w:p w:rsidR="00E32FD8" w:rsidRPr="003F0784" w:rsidRDefault="00E32FD8" w:rsidP="00795A06">
            <w:pPr>
              <w:pStyle w:val="14"/>
              <w:jc w:val="left"/>
              <w:rPr>
                <w:highlight w:val="yellow"/>
                <w:lang w:val="en-US" w:eastAsia="ru-RU"/>
              </w:rPr>
            </w:pPr>
            <w:r w:rsidRPr="003F0784">
              <w:rPr>
                <w:highlight w:val="yellow"/>
                <w:lang w:val="en-US" w:eastAsia="ru-RU"/>
              </w:rPr>
              <w:t>ZL_LIST/SCHET/SANK_EKMP</w:t>
            </w:r>
          </w:p>
        </w:tc>
      </w:tr>
      <w:tr w:rsidR="00E32FD8" w:rsidRPr="00B46196" w:rsidTr="006B5320">
        <w:tc>
          <w:tcPr>
            <w:tcW w:w="10291" w:type="dxa"/>
            <w:gridSpan w:val="4"/>
            <w:noWrap/>
          </w:tcPr>
          <w:p w:rsidR="00E32FD8" w:rsidRPr="00B46196" w:rsidRDefault="00E32FD8" w:rsidP="00795A06">
            <w:pPr>
              <w:pStyle w:val="1d"/>
              <w:rPr>
                <w:rStyle w:val="affff6"/>
                <w:b w:val="0"/>
              </w:rPr>
            </w:pPr>
            <w:r w:rsidRPr="00B46196">
              <w:rPr>
                <w:rStyle w:val="affff6"/>
              </w:rPr>
              <w:t>Записи</w:t>
            </w:r>
          </w:p>
        </w:tc>
      </w:tr>
      <w:tr w:rsidR="00E32FD8" w:rsidRPr="00D01932" w:rsidTr="006B5320">
        <w:tc>
          <w:tcPr>
            <w:tcW w:w="1503" w:type="dxa"/>
            <w:noWrap/>
          </w:tcPr>
          <w:p w:rsidR="00E32FD8" w:rsidRPr="00B46196" w:rsidRDefault="00E32FD8" w:rsidP="00795A06">
            <w:pPr>
              <w:pStyle w:val="14"/>
              <w:rPr>
                <w:lang w:eastAsia="ru-RU"/>
              </w:rPr>
            </w:pPr>
            <w:r w:rsidRPr="00B46196">
              <w:rPr>
                <w:lang w:val="en-US" w:eastAsia="ru-RU"/>
              </w:rPr>
              <w:t>ZAP</w:t>
            </w:r>
          </w:p>
        </w:tc>
        <w:tc>
          <w:tcPr>
            <w:tcW w:w="1701" w:type="dxa"/>
            <w:noWrap/>
          </w:tcPr>
          <w:p w:rsidR="00E32FD8" w:rsidRPr="00B46196" w:rsidRDefault="00E32FD8" w:rsidP="00795A06">
            <w:pPr>
              <w:pStyle w:val="14"/>
              <w:rPr>
                <w:lang w:eastAsia="ru-RU"/>
              </w:rPr>
            </w:pPr>
            <w:r w:rsidRPr="00B46196">
              <w:rPr>
                <w:lang w:val="en-US" w:eastAsia="ru-RU"/>
              </w:rPr>
              <w:t>N_ZAP</w:t>
            </w:r>
          </w:p>
        </w:tc>
        <w:tc>
          <w:tcPr>
            <w:tcW w:w="2977" w:type="dxa"/>
          </w:tcPr>
          <w:p w:rsidR="00E32FD8" w:rsidRPr="00B46196" w:rsidRDefault="00E32FD8" w:rsidP="00795A06">
            <w:pPr>
              <w:pStyle w:val="14"/>
              <w:rPr>
                <w:lang w:eastAsia="ru-RU"/>
              </w:rPr>
            </w:pPr>
            <w:r w:rsidRPr="00B46196">
              <w:rPr>
                <w:lang w:eastAsia="ru-RU"/>
              </w:rPr>
              <w:t>Номер позиции записи</w:t>
            </w:r>
          </w:p>
        </w:tc>
        <w:tc>
          <w:tcPr>
            <w:tcW w:w="4110" w:type="dxa"/>
          </w:tcPr>
          <w:p w:rsidR="00E32FD8" w:rsidRPr="003F0784" w:rsidRDefault="00E32FD8" w:rsidP="00795A06">
            <w:pPr>
              <w:pStyle w:val="14"/>
              <w:rPr>
                <w:highlight w:val="yellow"/>
                <w:lang w:val="en-US" w:eastAsia="ru-RU"/>
              </w:rPr>
            </w:pPr>
            <w:r w:rsidRPr="003F0784">
              <w:rPr>
                <w:rFonts w:eastAsia="Calibri"/>
                <w:highlight w:val="yellow"/>
                <w:lang w:val="en-US"/>
              </w:rPr>
              <w:t>ZL_LIST/ZAP/N_ZAP</w:t>
            </w:r>
          </w:p>
        </w:tc>
      </w:tr>
      <w:tr w:rsidR="00E32FD8" w:rsidRPr="00D01932" w:rsidTr="006B5320">
        <w:tc>
          <w:tcPr>
            <w:tcW w:w="1503" w:type="dxa"/>
            <w:noWrap/>
          </w:tcPr>
          <w:p w:rsidR="00E32FD8" w:rsidRPr="005F186F" w:rsidRDefault="00E32FD8" w:rsidP="00795A06">
            <w:pPr>
              <w:pStyle w:val="14"/>
              <w:rPr>
                <w:lang w:val="en-US" w:eastAsia="ru-RU"/>
              </w:rPr>
            </w:pPr>
          </w:p>
        </w:tc>
        <w:tc>
          <w:tcPr>
            <w:tcW w:w="1701" w:type="dxa"/>
            <w:noWrap/>
          </w:tcPr>
          <w:p w:rsidR="00E32FD8" w:rsidRPr="00B46196" w:rsidRDefault="00E32FD8" w:rsidP="00795A06">
            <w:pPr>
              <w:pStyle w:val="14"/>
              <w:rPr>
                <w:lang w:val="en-US" w:eastAsia="ru-RU"/>
              </w:rPr>
            </w:pPr>
            <w:r w:rsidRPr="00B46196">
              <w:rPr>
                <w:lang w:val="en-US" w:eastAsia="ru-RU"/>
              </w:rPr>
              <w:t>PR_NOV</w:t>
            </w:r>
          </w:p>
        </w:tc>
        <w:tc>
          <w:tcPr>
            <w:tcW w:w="2977" w:type="dxa"/>
          </w:tcPr>
          <w:p w:rsidR="00E32FD8" w:rsidRPr="00B46196" w:rsidRDefault="00E32FD8" w:rsidP="00795A06">
            <w:pPr>
              <w:pStyle w:val="14"/>
              <w:rPr>
                <w:lang w:eastAsia="ru-RU"/>
              </w:rPr>
            </w:pPr>
            <w:r w:rsidRPr="00B46196">
              <w:rPr>
                <w:lang w:eastAsia="ru-RU"/>
              </w:rPr>
              <w:t>Признак исправленной записи</w:t>
            </w:r>
          </w:p>
        </w:tc>
        <w:tc>
          <w:tcPr>
            <w:tcW w:w="4110" w:type="dxa"/>
          </w:tcPr>
          <w:p w:rsidR="00E32FD8" w:rsidRPr="003F0784" w:rsidRDefault="00E32FD8" w:rsidP="00C5156B">
            <w:pPr>
              <w:pStyle w:val="14"/>
              <w:jc w:val="left"/>
              <w:rPr>
                <w:highlight w:val="yellow"/>
                <w:lang w:val="en-US" w:eastAsia="ru-RU"/>
              </w:rPr>
            </w:pPr>
            <w:r w:rsidRPr="003F0784">
              <w:rPr>
                <w:rFonts w:eastAsia="Calibri"/>
                <w:highlight w:val="yellow"/>
                <w:lang w:val="en-US"/>
              </w:rPr>
              <w:t>ZL_LIST/ZAP/PR_NOV</w:t>
            </w:r>
          </w:p>
        </w:tc>
      </w:tr>
      <w:tr w:rsidR="00E32FD8" w:rsidRPr="00B46196" w:rsidTr="006B5320">
        <w:tc>
          <w:tcPr>
            <w:tcW w:w="1503" w:type="dxa"/>
            <w:noWrap/>
          </w:tcPr>
          <w:p w:rsidR="00E32FD8" w:rsidRPr="005F186F" w:rsidRDefault="00E32FD8" w:rsidP="00795A06">
            <w:pPr>
              <w:pStyle w:val="14"/>
              <w:rPr>
                <w:lang w:val="en-US" w:eastAsia="ru-RU"/>
              </w:rPr>
            </w:pPr>
          </w:p>
        </w:tc>
        <w:tc>
          <w:tcPr>
            <w:tcW w:w="1701" w:type="dxa"/>
            <w:noWrap/>
          </w:tcPr>
          <w:p w:rsidR="00E32FD8" w:rsidRPr="00B46196" w:rsidRDefault="00E32FD8" w:rsidP="00795A06">
            <w:pPr>
              <w:pStyle w:val="14"/>
              <w:rPr>
                <w:lang w:val="en-US" w:eastAsia="ru-RU"/>
              </w:rPr>
            </w:pPr>
            <w:r w:rsidRPr="00B46196">
              <w:rPr>
                <w:lang w:val="en-US" w:eastAsia="ru-RU"/>
              </w:rPr>
              <w:t>PACIENT</w:t>
            </w:r>
          </w:p>
        </w:tc>
        <w:tc>
          <w:tcPr>
            <w:tcW w:w="2977" w:type="dxa"/>
          </w:tcPr>
          <w:p w:rsidR="00E32FD8" w:rsidRPr="00B46196" w:rsidRDefault="00E32FD8" w:rsidP="00795A06">
            <w:pPr>
              <w:pStyle w:val="14"/>
              <w:jc w:val="left"/>
              <w:rPr>
                <w:lang w:eastAsia="ru-RU"/>
              </w:rPr>
            </w:pPr>
            <w:r w:rsidRPr="00B46196">
              <w:rPr>
                <w:lang w:eastAsia="ru-RU"/>
              </w:rPr>
              <w:t>Сведения о пациенте</w:t>
            </w:r>
          </w:p>
        </w:tc>
        <w:tc>
          <w:tcPr>
            <w:tcW w:w="4110" w:type="dxa"/>
          </w:tcPr>
          <w:p w:rsidR="00E32FD8" w:rsidRPr="003F0784" w:rsidRDefault="00E32FD8" w:rsidP="00795A06">
            <w:pPr>
              <w:pStyle w:val="14"/>
              <w:rPr>
                <w:highlight w:val="yellow"/>
                <w:lang w:eastAsia="ru-RU"/>
              </w:rPr>
            </w:pPr>
            <w:r w:rsidRPr="003F0784">
              <w:rPr>
                <w:rFonts w:eastAsia="Calibri"/>
                <w:highlight w:val="yellow"/>
                <w:lang w:val="en-US"/>
              </w:rPr>
              <w:t>ZL_</w:t>
            </w:r>
            <w:r w:rsidRPr="003F0784">
              <w:rPr>
                <w:rFonts w:eastAsia="Calibri"/>
                <w:highlight w:val="yellow"/>
              </w:rPr>
              <w:t>LIST</w:t>
            </w:r>
            <w:r w:rsidRPr="003F0784">
              <w:rPr>
                <w:rFonts w:eastAsia="Calibri"/>
                <w:highlight w:val="yellow"/>
                <w:lang w:val="en-US"/>
              </w:rPr>
              <w:t>/ZAP</w:t>
            </w:r>
            <w:r w:rsidRPr="003F0784">
              <w:rPr>
                <w:rFonts w:eastAsia="Calibri"/>
                <w:highlight w:val="yellow"/>
              </w:rPr>
              <w:t>/PACIENT</w:t>
            </w:r>
          </w:p>
        </w:tc>
      </w:tr>
      <w:tr w:rsidR="00E32FD8" w:rsidRPr="00D01932" w:rsidTr="006B5320">
        <w:tc>
          <w:tcPr>
            <w:tcW w:w="1503" w:type="dxa"/>
            <w:noWrap/>
          </w:tcPr>
          <w:p w:rsidR="00E32FD8" w:rsidRPr="00B46196" w:rsidRDefault="00E32FD8" w:rsidP="00795A06">
            <w:pPr>
              <w:pStyle w:val="14"/>
              <w:rPr>
                <w:lang w:eastAsia="ru-RU"/>
              </w:rPr>
            </w:pPr>
          </w:p>
        </w:tc>
        <w:tc>
          <w:tcPr>
            <w:tcW w:w="1701" w:type="dxa"/>
            <w:noWrap/>
          </w:tcPr>
          <w:p w:rsidR="00E32FD8" w:rsidRPr="00B46196" w:rsidRDefault="00E32FD8" w:rsidP="00795A06">
            <w:pPr>
              <w:pStyle w:val="14"/>
              <w:rPr>
                <w:lang w:val="en-US" w:eastAsia="ru-RU"/>
              </w:rPr>
            </w:pPr>
            <w:r w:rsidRPr="00B46196">
              <w:rPr>
                <w:lang w:val="en-US" w:eastAsia="ru-RU"/>
              </w:rPr>
              <w:t>Z_SL</w:t>
            </w:r>
          </w:p>
        </w:tc>
        <w:tc>
          <w:tcPr>
            <w:tcW w:w="2977" w:type="dxa"/>
          </w:tcPr>
          <w:p w:rsidR="00E32FD8" w:rsidRPr="00B46196" w:rsidRDefault="00E32FD8" w:rsidP="00795A06">
            <w:pPr>
              <w:pStyle w:val="14"/>
              <w:jc w:val="left"/>
              <w:rPr>
                <w:lang w:eastAsia="ru-RU"/>
              </w:rPr>
            </w:pPr>
            <w:r w:rsidRPr="00B46196">
              <w:rPr>
                <w:lang w:eastAsia="ru-RU"/>
              </w:rPr>
              <w:t>Сведения о законченном случае</w:t>
            </w:r>
          </w:p>
        </w:tc>
        <w:tc>
          <w:tcPr>
            <w:tcW w:w="4110" w:type="dxa"/>
          </w:tcPr>
          <w:p w:rsidR="00E32FD8" w:rsidRPr="003F0784" w:rsidRDefault="00E32FD8" w:rsidP="003B2030">
            <w:pPr>
              <w:pStyle w:val="14"/>
              <w:jc w:val="left"/>
              <w:rPr>
                <w:highlight w:val="yellow"/>
                <w:lang w:val="en-US" w:eastAsia="ru-RU"/>
              </w:rPr>
            </w:pPr>
            <w:r w:rsidRPr="003F0784">
              <w:rPr>
                <w:rFonts w:eastAsia="Calibri"/>
                <w:highlight w:val="yellow"/>
                <w:lang w:val="en-US"/>
              </w:rPr>
              <w:t>ZL_LIST/ZAP/Z_SL</w:t>
            </w:r>
          </w:p>
        </w:tc>
      </w:tr>
      <w:tr w:rsidR="00E32FD8" w:rsidRPr="00B46196" w:rsidTr="006B5320">
        <w:tc>
          <w:tcPr>
            <w:tcW w:w="10291" w:type="dxa"/>
            <w:gridSpan w:val="4"/>
            <w:noWrap/>
          </w:tcPr>
          <w:p w:rsidR="00E32FD8" w:rsidRPr="00B46196" w:rsidRDefault="00E32FD8" w:rsidP="00795A06">
            <w:pPr>
              <w:pStyle w:val="1d"/>
              <w:rPr>
                <w:rStyle w:val="affff6"/>
                <w:b w:val="0"/>
              </w:rPr>
            </w:pPr>
            <w:r w:rsidRPr="00B46196">
              <w:rPr>
                <w:rStyle w:val="affff6"/>
              </w:rPr>
              <w:t>Сведения о пациенте</w:t>
            </w:r>
          </w:p>
        </w:tc>
      </w:tr>
      <w:tr w:rsidR="00E32FD8" w:rsidRPr="00D01932" w:rsidTr="006B5320">
        <w:tc>
          <w:tcPr>
            <w:tcW w:w="1503" w:type="dxa"/>
            <w:noWrap/>
          </w:tcPr>
          <w:p w:rsidR="00E32FD8" w:rsidRPr="00B46196" w:rsidRDefault="00E32FD8" w:rsidP="00795A06">
            <w:pPr>
              <w:pStyle w:val="14"/>
              <w:rPr>
                <w:lang w:val="en-US" w:eastAsia="ru-RU"/>
              </w:rPr>
            </w:pPr>
            <w:r w:rsidRPr="00B46196">
              <w:rPr>
                <w:lang w:val="en-US" w:eastAsia="ru-RU"/>
              </w:rPr>
              <w:t>PACIENT</w:t>
            </w:r>
          </w:p>
        </w:tc>
        <w:tc>
          <w:tcPr>
            <w:tcW w:w="1701" w:type="dxa"/>
            <w:noWrap/>
          </w:tcPr>
          <w:p w:rsidR="00E32FD8" w:rsidRPr="00B46196" w:rsidRDefault="00E32FD8" w:rsidP="00795A06">
            <w:pPr>
              <w:pStyle w:val="14"/>
              <w:rPr>
                <w:rFonts w:eastAsia="Calibri"/>
                <w:lang w:eastAsia="ru-RU"/>
              </w:rPr>
            </w:pPr>
            <w:r w:rsidRPr="00B46196">
              <w:rPr>
                <w:rFonts w:eastAsia="Calibri"/>
                <w:lang w:val="en-US" w:eastAsia="ru-RU"/>
              </w:rPr>
              <w:t>ID_PAC</w:t>
            </w:r>
          </w:p>
        </w:tc>
        <w:tc>
          <w:tcPr>
            <w:tcW w:w="2977" w:type="dxa"/>
          </w:tcPr>
          <w:p w:rsidR="00E32FD8" w:rsidRPr="00B46196" w:rsidRDefault="00E32FD8" w:rsidP="00795A06">
            <w:pPr>
              <w:pStyle w:val="14"/>
              <w:rPr>
                <w:lang w:eastAsia="ru-RU"/>
              </w:rPr>
            </w:pPr>
            <w:r w:rsidRPr="00B46196">
              <w:rPr>
                <w:lang w:eastAsia="ru-RU"/>
              </w:rPr>
              <w:t>Код записи о пациенте</w:t>
            </w:r>
          </w:p>
        </w:tc>
        <w:tc>
          <w:tcPr>
            <w:tcW w:w="4110" w:type="dxa"/>
          </w:tcPr>
          <w:p w:rsidR="00E32FD8" w:rsidRPr="003F0784" w:rsidRDefault="00E32FD8" w:rsidP="00795A06">
            <w:pPr>
              <w:pStyle w:val="14"/>
              <w:jc w:val="left"/>
              <w:rPr>
                <w:highlight w:val="yellow"/>
                <w:lang w:val="en-US" w:eastAsia="ru-RU"/>
              </w:rPr>
            </w:pPr>
            <w:r w:rsidRPr="003F0784">
              <w:rPr>
                <w:rFonts w:eastAsia="Calibri"/>
                <w:highlight w:val="yellow"/>
                <w:lang w:val="en-US"/>
              </w:rPr>
              <w:t>ZL_LIST/ZAP/PACIENT/ID_PAC</w:t>
            </w:r>
          </w:p>
        </w:tc>
      </w:tr>
      <w:tr w:rsidR="00E32FD8" w:rsidRPr="00D01932" w:rsidTr="006B5320">
        <w:tc>
          <w:tcPr>
            <w:tcW w:w="1503" w:type="dxa"/>
            <w:noWrap/>
          </w:tcPr>
          <w:p w:rsidR="00E32FD8" w:rsidRPr="005F186F" w:rsidRDefault="00E32FD8" w:rsidP="00795A06">
            <w:pPr>
              <w:pStyle w:val="14"/>
              <w:rPr>
                <w:rFonts w:eastAsia="Calibri"/>
                <w:lang w:val="en-US" w:eastAsia="ru-RU"/>
              </w:rPr>
            </w:pPr>
          </w:p>
        </w:tc>
        <w:tc>
          <w:tcPr>
            <w:tcW w:w="1701" w:type="dxa"/>
            <w:noWrap/>
          </w:tcPr>
          <w:p w:rsidR="00E32FD8" w:rsidRPr="00B46196" w:rsidRDefault="00E32FD8" w:rsidP="00795A06">
            <w:pPr>
              <w:pStyle w:val="14"/>
              <w:rPr>
                <w:rFonts w:eastAsia="Calibri"/>
                <w:lang w:eastAsia="ru-RU"/>
              </w:rPr>
            </w:pPr>
            <w:r w:rsidRPr="00B46196">
              <w:rPr>
                <w:rFonts w:eastAsia="Calibri"/>
                <w:lang w:val="en-US" w:eastAsia="ru-RU"/>
              </w:rPr>
              <w:t>VPOLIS</w:t>
            </w:r>
          </w:p>
        </w:tc>
        <w:tc>
          <w:tcPr>
            <w:tcW w:w="2977" w:type="dxa"/>
          </w:tcPr>
          <w:p w:rsidR="00E32FD8" w:rsidRPr="00B46196" w:rsidRDefault="00E32FD8" w:rsidP="00795A06">
            <w:pPr>
              <w:pStyle w:val="14"/>
              <w:rPr>
                <w:lang w:eastAsia="ru-RU"/>
              </w:rPr>
            </w:pPr>
            <w:r w:rsidRPr="00B46196">
              <w:rPr>
                <w:lang w:eastAsia="ru-RU"/>
              </w:rPr>
              <w:t>Тип документа, подтверждающего факт страхования по ОМС</w:t>
            </w:r>
          </w:p>
        </w:tc>
        <w:tc>
          <w:tcPr>
            <w:tcW w:w="4110" w:type="dxa"/>
          </w:tcPr>
          <w:p w:rsidR="00E32FD8" w:rsidRPr="003F0784" w:rsidRDefault="00E32FD8" w:rsidP="00795A06">
            <w:pPr>
              <w:pStyle w:val="14"/>
              <w:jc w:val="left"/>
              <w:rPr>
                <w:highlight w:val="yellow"/>
                <w:lang w:val="en-US"/>
              </w:rPr>
            </w:pPr>
            <w:r w:rsidRPr="003F0784">
              <w:rPr>
                <w:rFonts w:eastAsia="Calibri"/>
                <w:highlight w:val="yellow"/>
                <w:lang w:val="en-US"/>
              </w:rPr>
              <w:t>ZL_LIST/ZAP/PACIENT/VPOLIS</w:t>
            </w:r>
          </w:p>
        </w:tc>
      </w:tr>
      <w:tr w:rsidR="00E32FD8" w:rsidRPr="00D01932" w:rsidTr="006B5320">
        <w:tc>
          <w:tcPr>
            <w:tcW w:w="1503" w:type="dxa"/>
            <w:noWrap/>
          </w:tcPr>
          <w:p w:rsidR="00E32FD8" w:rsidRPr="005F186F" w:rsidRDefault="00E32FD8" w:rsidP="00795A06">
            <w:pPr>
              <w:pStyle w:val="14"/>
              <w:rPr>
                <w:rFonts w:eastAsia="Calibri"/>
                <w:lang w:val="en-US" w:eastAsia="ru-RU"/>
              </w:rPr>
            </w:pPr>
          </w:p>
        </w:tc>
        <w:tc>
          <w:tcPr>
            <w:tcW w:w="1701" w:type="dxa"/>
            <w:noWrap/>
          </w:tcPr>
          <w:p w:rsidR="00E32FD8" w:rsidRPr="00B46196" w:rsidRDefault="00E32FD8" w:rsidP="00795A06">
            <w:pPr>
              <w:pStyle w:val="14"/>
              <w:rPr>
                <w:rFonts w:eastAsia="Calibri"/>
                <w:lang w:val="en-US" w:eastAsia="ru-RU"/>
              </w:rPr>
            </w:pPr>
            <w:r w:rsidRPr="00B46196">
              <w:rPr>
                <w:rFonts w:eastAsia="Calibri"/>
                <w:lang w:val="en-US" w:eastAsia="ru-RU"/>
              </w:rPr>
              <w:t>SPOLIS</w:t>
            </w:r>
          </w:p>
        </w:tc>
        <w:tc>
          <w:tcPr>
            <w:tcW w:w="2977" w:type="dxa"/>
          </w:tcPr>
          <w:p w:rsidR="00E32FD8" w:rsidRPr="00B46196" w:rsidRDefault="00E32FD8" w:rsidP="00795A06">
            <w:pPr>
              <w:pStyle w:val="14"/>
              <w:rPr>
                <w:lang w:eastAsia="ru-RU"/>
              </w:rPr>
            </w:pPr>
            <w:r w:rsidRPr="00B46196">
              <w:rPr>
                <w:lang w:eastAsia="ru-RU"/>
              </w:rPr>
              <w:t>Серия документа, подтверждающего факт страхования по ОМС</w:t>
            </w:r>
          </w:p>
        </w:tc>
        <w:tc>
          <w:tcPr>
            <w:tcW w:w="4110" w:type="dxa"/>
          </w:tcPr>
          <w:p w:rsidR="00E32FD8" w:rsidRPr="003F0784" w:rsidRDefault="00E32FD8" w:rsidP="00795A06">
            <w:pPr>
              <w:pStyle w:val="14"/>
              <w:jc w:val="left"/>
              <w:rPr>
                <w:highlight w:val="yellow"/>
                <w:lang w:val="en-US" w:eastAsia="ru-RU"/>
              </w:rPr>
            </w:pPr>
            <w:r w:rsidRPr="003F0784">
              <w:rPr>
                <w:rFonts w:eastAsia="Calibri"/>
                <w:highlight w:val="yellow"/>
                <w:lang w:val="en-US"/>
              </w:rPr>
              <w:t>ZL_LIST/ZAP/PACIENT/SPOLIS</w:t>
            </w:r>
          </w:p>
        </w:tc>
      </w:tr>
      <w:tr w:rsidR="00E32FD8" w:rsidRPr="00D01932" w:rsidTr="006B5320">
        <w:tc>
          <w:tcPr>
            <w:tcW w:w="1503" w:type="dxa"/>
            <w:noWrap/>
          </w:tcPr>
          <w:p w:rsidR="00E32FD8" w:rsidRPr="005F186F" w:rsidRDefault="00E32FD8" w:rsidP="00795A06">
            <w:pPr>
              <w:pStyle w:val="14"/>
              <w:rPr>
                <w:rFonts w:eastAsia="Calibri"/>
                <w:lang w:val="en-US" w:eastAsia="ru-RU"/>
              </w:rPr>
            </w:pPr>
          </w:p>
        </w:tc>
        <w:tc>
          <w:tcPr>
            <w:tcW w:w="1701" w:type="dxa"/>
            <w:noWrap/>
          </w:tcPr>
          <w:p w:rsidR="00E32FD8" w:rsidRPr="00B46196" w:rsidRDefault="00E32FD8" w:rsidP="00795A06">
            <w:pPr>
              <w:pStyle w:val="14"/>
              <w:rPr>
                <w:rFonts w:eastAsia="Calibri"/>
                <w:lang w:val="en-US" w:eastAsia="ru-RU"/>
              </w:rPr>
            </w:pPr>
            <w:r w:rsidRPr="00B46196">
              <w:rPr>
                <w:rFonts w:eastAsia="Calibri"/>
                <w:lang w:val="en-US" w:eastAsia="ru-RU"/>
              </w:rPr>
              <w:t>NPOLIS</w:t>
            </w:r>
          </w:p>
        </w:tc>
        <w:tc>
          <w:tcPr>
            <w:tcW w:w="2977" w:type="dxa"/>
          </w:tcPr>
          <w:p w:rsidR="00E32FD8" w:rsidRPr="00B46196" w:rsidRDefault="00E32FD8" w:rsidP="00795A06">
            <w:pPr>
              <w:pStyle w:val="14"/>
              <w:rPr>
                <w:lang w:eastAsia="ru-RU"/>
              </w:rPr>
            </w:pPr>
            <w:r w:rsidRPr="00B46196">
              <w:rPr>
                <w:lang w:eastAsia="ru-RU"/>
              </w:rPr>
              <w:t>Номер документа, подтверждающего факт страхования по ОМС</w:t>
            </w:r>
          </w:p>
        </w:tc>
        <w:tc>
          <w:tcPr>
            <w:tcW w:w="4110" w:type="dxa"/>
          </w:tcPr>
          <w:p w:rsidR="00E32FD8" w:rsidRPr="003F0784" w:rsidRDefault="00E32FD8" w:rsidP="00795A06">
            <w:pPr>
              <w:pStyle w:val="14"/>
              <w:jc w:val="left"/>
              <w:rPr>
                <w:highlight w:val="yellow"/>
                <w:lang w:val="en-US" w:eastAsia="ru-RU"/>
              </w:rPr>
            </w:pPr>
            <w:r w:rsidRPr="003F0784">
              <w:rPr>
                <w:rFonts w:eastAsia="Calibri"/>
                <w:highlight w:val="yellow"/>
                <w:lang w:val="en-US"/>
              </w:rPr>
              <w:t>ZL_LIST/ZAP/PACIENT/NPOLIS</w:t>
            </w:r>
          </w:p>
        </w:tc>
      </w:tr>
      <w:tr w:rsidR="00E32FD8" w:rsidRPr="00D01932" w:rsidTr="006B5320">
        <w:trPr>
          <w:trHeight w:val="1400"/>
        </w:trPr>
        <w:tc>
          <w:tcPr>
            <w:tcW w:w="1503" w:type="dxa"/>
            <w:noWrap/>
          </w:tcPr>
          <w:p w:rsidR="00E32FD8" w:rsidRPr="005F186F" w:rsidRDefault="00E32FD8" w:rsidP="00795A06">
            <w:pPr>
              <w:pStyle w:val="14"/>
              <w:rPr>
                <w:rFonts w:eastAsia="Calibri"/>
                <w:lang w:val="en-US" w:eastAsia="ru-RU"/>
              </w:rPr>
            </w:pPr>
          </w:p>
        </w:tc>
        <w:tc>
          <w:tcPr>
            <w:tcW w:w="1701" w:type="dxa"/>
            <w:noWrap/>
          </w:tcPr>
          <w:p w:rsidR="00E32FD8" w:rsidRPr="00B46196" w:rsidRDefault="00E32FD8" w:rsidP="00795A06">
            <w:pPr>
              <w:pStyle w:val="14"/>
              <w:rPr>
                <w:rFonts w:eastAsia="Calibri"/>
                <w:lang w:val="en-US" w:eastAsia="ru-RU"/>
              </w:rPr>
            </w:pPr>
            <w:r w:rsidRPr="00B46196">
              <w:rPr>
                <w:rFonts w:eastAsia="Calibri"/>
                <w:lang w:val="en-US" w:eastAsia="ru-RU"/>
              </w:rPr>
              <w:t>ST</w:t>
            </w:r>
            <w:r w:rsidRPr="00B46196">
              <w:rPr>
                <w:rFonts w:eastAsia="Calibri"/>
                <w:lang w:eastAsia="ru-RU"/>
              </w:rPr>
              <w:t>_</w:t>
            </w:r>
            <w:r w:rsidRPr="00B46196">
              <w:rPr>
                <w:rFonts w:eastAsia="Calibri"/>
                <w:lang w:val="en-US" w:eastAsia="ru-RU"/>
              </w:rPr>
              <w:t>OKATO</w:t>
            </w:r>
          </w:p>
        </w:tc>
        <w:tc>
          <w:tcPr>
            <w:tcW w:w="2977" w:type="dxa"/>
          </w:tcPr>
          <w:p w:rsidR="00E32FD8" w:rsidRPr="00B46196" w:rsidRDefault="00E32FD8" w:rsidP="00795A06">
            <w:pPr>
              <w:pStyle w:val="14"/>
              <w:rPr>
                <w:lang w:eastAsia="ru-RU"/>
              </w:rPr>
            </w:pPr>
            <w:r w:rsidRPr="00B46196">
              <w:rPr>
                <w:lang w:eastAsia="ru-RU"/>
              </w:rPr>
              <w:t>Регион страхования</w:t>
            </w:r>
          </w:p>
        </w:tc>
        <w:tc>
          <w:tcPr>
            <w:tcW w:w="4110" w:type="dxa"/>
          </w:tcPr>
          <w:p w:rsidR="00E32FD8" w:rsidRPr="003F0784" w:rsidRDefault="00E32FD8" w:rsidP="00795A06">
            <w:pPr>
              <w:pStyle w:val="14"/>
              <w:jc w:val="left"/>
              <w:rPr>
                <w:highlight w:val="yellow"/>
                <w:lang w:val="en-US" w:eastAsia="ru-RU"/>
              </w:rPr>
            </w:pPr>
            <w:r w:rsidRPr="003F0784">
              <w:rPr>
                <w:rFonts w:eastAsia="Calibri"/>
                <w:highlight w:val="yellow"/>
                <w:lang w:val="en-US"/>
              </w:rPr>
              <w:t>ZL_LIST/ZAP/PACIENT/ST_OKATO</w:t>
            </w:r>
          </w:p>
        </w:tc>
      </w:tr>
      <w:tr w:rsidR="00E32FD8" w:rsidRPr="00D01932" w:rsidTr="006B5320">
        <w:trPr>
          <w:trHeight w:val="1400"/>
        </w:trPr>
        <w:tc>
          <w:tcPr>
            <w:tcW w:w="1503" w:type="dxa"/>
            <w:noWrap/>
          </w:tcPr>
          <w:p w:rsidR="00E32FD8" w:rsidRPr="005F186F" w:rsidRDefault="00E32FD8" w:rsidP="00795A06">
            <w:pPr>
              <w:pStyle w:val="14"/>
              <w:rPr>
                <w:rFonts w:eastAsia="Calibri"/>
                <w:lang w:val="en-US" w:eastAsia="ru-RU"/>
              </w:rPr>
            </w:pPr>
          </w:p>
        </w:tc>
        <w:tc>
          <w:tcPr>
            <w:tcW w:w="1701" w:type="dxa"/>
            <w:noWrap/>
          </w:tcPr>
          <w:p w:rsidR="00E32FD8" w:rsidRPr="00B46196" w:rsidRDefault="00E32FD8" w:rsidP="00795A06">
            <w:pPr>
              <w:pStyle w:val="14"/>
              <w:rPr>
                <w:rFonts w:eastAsia="Calibri"/>
                <w:lang w:val="en-US" w:eastAsia="ru-RU"/>
              </w:rPr>
            </w:pPr>
            <w:r w:rsidRPr="00B46196">
              <w:rPr>
                <w:rFonts w:eastAsia="Calibri"/>
                <w:lang w:val="en-US" w:eastAsia="ru-RU"/>
              </w:rPr>
              <w:t>SMO</w:t>
            </w:r>
          </w:p>
        </w:tc>
        <w:tc>
          <w:tcPr>
            <w:tcW w:w="2977" w:type="dxa"/>
          </w:tcPr>
          <w:p w:rsidR="00E32FD8" w:rsidRPr="00B46196" w:rsidRDefault="00E32FD8" w:rsidP="00795A06">
            <w:pPr>
              <w:pStyle w:val="14"/>
              <w:rPr>
                <w:lang w:eastAsia="ru-RU"/>
              </w:rPr>
            </w:pPr>
            <w:r w:rsidRPr="00B46196">
              <w:rPr>
                <w:lang w:eastAsia="ru-RU"/>
              </w:rPr>
              <w:t xml:space="preserve">Реестровый номер СМО. </w:t>
            </w:r>
          </w:p>
        </w:tc>
        <w:tc>
          <w:tcPr>
            <w:tcW w:w="4110" w:type="dxa"/>
          </w:tcPr>
          <w:p w:rsidR="00E32FD8" w:rsidRPr="003F0784" w:rsidRDefault="00E32FD8" w:rsidP="00795A06">
            <w:pPr>
              <w:pStyle w:val="14"/>
              <w:jc w:val="left"/>
              <w:rPr>
                <w:highlight w:val="yellow"/>
                <w:lang w:val="en-US" w:eastAsia="ru-RU"/>
              </w:rPr>
            </w:pPr>
            <w:r w:rsidRPr="003F0784">
              <w:rPr>
                <w:rFonts w:eastAsia="Calibri"/>
                <w:highlight w:val="yellow"/>
                <w:lang w:val="en-US"/>
              </w:rPr>
              <w:t>ZL_LIST/ZAP/PACIENT/SMO</w:t>
            </w:r>
          </w:p>
        </w:tc>
      </w:tr>
      <w:tr w:rsidR="00E32FD8" w:rsidRPr="00D01932" w:rsidTr="006B5320">
        <w:trPr>
          <w:trHeight w:val="639"/>
        </w:trPr>
        <w:tc>
          <w:tcPr>
            <w:tcW w:w="1503" w:type="dxa"/>
            <w:noWrap/>
          </w:tcPr>
          <w:p w:rsidR="00E32FD8" w:rsidRPr="005F186F" w:rsidRDefault="00E32FD8" w:rsidP="00795A06">
            <w:pPr>
              <w:pStyle w:val="14"/>
              <w:rPr>
                <w:rFonts w:eastAsia="Calibri"/>
                <w:lang w:val="en-US" w:eastAsia="ru-RU"/>
              </w:rPr>
            </w:pPr>
          </w:p>
        </w:tc>
        <w:tc>
          <w:tcPr>
            <w:tcW w:w="1701" w:type="dxa"/>
            <w:noWrap/>
          </w:tcPr>
          <w:p w:rsidR="00E32FD8" w:rsidRPr="00B46196" w:rsidRDefault="00E32FD8" w:rsidP="00795A06">
            <w:pPr>
              <w:pStyle w:val="14"/>
              <w:rPr>
                <w:rFonts w:eastAsia="Calibri"/>
                <w:lang w:val="en-US" w:eastAsia="ru-RU"/>
              </w:rPr>
            </w:pPr>
            <w:r w:rsidRPr="00B46196">
              <w:rPr>
                <w:rFonts w:eastAsia="Calibri"/>
                <w:lang w:val="en-US" w:eastAsia="ru-RU"/>
              </w:rPr>
              <w:t>SMO_OGRN</w:t>
            </w:r>
          </w:p>
        </w:tc>
        <w:tc>
          <w:tcPr>
            <w:tcW w:w="2977" w:type="dxa"/>
          </w:tcPr>
          <w:p w:rsidR="00E32FD8" w:rsidRPr="00B46196" w:rsidRDefault="00E32FD8" w:rsidP="00795A06">
            <w:pPr>
              <w:pStyle w:val="14"/>
              <w:rPr>
                <w:lang w:eastAsia="ru-RU"/>
              </w:rPr>
            </w:pPr>
            <w:r w:rsidRPr="00B46196">
              <w:rPr>
                <w:lang w:eastAsia="ru-RU"/>
              </w:rPr>
              <w:t>ОГРН СМО</w:t>
            </w:r>
          </w:p>
        </w:tc>
        <w:tc>
          <w:tcPr>
            <w:tcW w:w="4110" w:type="dxa"/>
          </w:tcPr>
          <w:p w:rsidR="00E32FD8" w:rsidRPr="003F0784" w:rsidRDefault="00E32FD8" w:rsidP="00795A06">
            <w:pPr>
              <w:pStyle w:val="14"/>
              <w:jc w:val="left"/>
              <w:rPr>
                <w:highlight w:val="yellow"/>
                <w:lang w:val="en-US" w:eastAsia="ru-RU"/>
              </w:rPr>
            </w:pPr>
            <w:r w:rsidRPr="003F0784">
              <w:rPr>
                <w:rFonts w:eastAsia="Calibri"/>
                <w:highlight w:val="yellow"/>
                <w:lang w:val="en-US"/>
              </w:rPr>
              <w:t>ZL_LIST/ZAP/PACIENT/SMO_OGRN</w:t>
            </w:r>
          </w:p>
          <w:p w:rsidR="00E32FD8" w:rsidRPr="003F0784" w:rsidRDefault="00E32FD8" w:rsidP="00795A06">
            <w:pPr>
              <w:pStyle w:val="14"/>
              <w:jc w:val="left"/>
              <w:rPr>
                <w:highlight w:val="yellow"/>
                <w:lang w:val="en-US" w:eastAsia="ru-RU"/>
              </w:rPr>
            </w:pPr>
          </w:p>
        </w:tc>
      </w:tr>
      <w:tr w:rsidR="00E32FD8" w:rsidRPr="00D01932" w:rsidTr="006B5320">
        <w:trPr>
          <w:trHeight w:val="493"/>
        </w:trPr>
        <w:tc>
          <w:tcPr>
            <w:tcW w:w="1503" w:type="dxa"/>
            <w:noWrap/>
          </w:tcPr>
          <w:p w:rsidR="00E32FD8" w:rsidRPr="005F186F" w:rsidRDefault="00E32FD8" w:rsidP="00795A06">
            <w:pPr>
              <w:pStyle w:val="14"/>
              <w:rPr>
                <w:rFonts w:eastAsia="Calibri"/>
                <w:lang w:val="en-US" w:eastAsia="ru-RU"/>
              </w:rPr>
            </w:pPr>
          </w:p>
        </w:tc>
        <w:tc>
          <w:tcPr>
            <w:tcW w:w="1701" w:type="dxa"/>
            <w:noWrap/>
          </w:tcPr>
          <w:p w:rsidR="00E32FD8" w:rsidRPr="00B46196" w:rsidRDefault="00E32FD8" w:rsidP="00795A06">
            <w:pPr>
              <w:pStyle w:val="14"/>
              <w:rPr>
                <w:rFonts w:eastAsia="Calibri"/>
                <w:lang w:val="en-US" w:eastAsia="ru-RU"/>
              </w:rPr>
            </w:pPr>
            <w:r w:rsidRPr="00B46196">
              <w:rPr>
                <w:rFonts w:eastAsia="Calibri"/>
                <w:lang w:val="en-US" w:eastAsia="ru-RU"/>
              </w:rPr>
              <w:t>SMO_OK</w:t>
            </w:r>
          </w:p>
        </w:tc>
        <w:tc>
          <w:tcPr>
            <w:tcW w:w="2977" w:type="dxa"/>
          </w:tcPr>
          <w:p w:rsidR="00E32FD8" w:rsidRPr="00B46196" w:rsidRDefault="00E32FD8" w:rsidP="00795A06">
            <w:pPr>
              <w:pStyle w:val="14"/>
              <w:rPr>
                <w:lang w:eastAsia="ru-RU"/>
              </w:rPr>
            </w:pPr>
            <w:r w:rsidRPr="00B46196">
              <w:rPr>
                <w:lang w:eastAsia="ru-RU"/>
              </w:rPr>
              <w:t>ОКАТО территории страхования</w:t>
            </w:r>
          </w:p>
        </w:tc>
        <w:tc>
          <w:tcPr>
            <w:tcW w:w="4110" w:type="dxa"/>
          </w:tcPr>
          <w:p w:rsidR="00E32FD8" w:rsidRPr="003F0784" w:rsidRDefault="00E32FD8" w:rsidP="00795A06">
            <w:pPr>
              <w:pStyle w:val="14"/>
              <w:rPr>
                <w:highlight w:val="yellow"/>
                <w:lang w:val="en-US" w:eastAsia="ru-RU"/>
              </w:rPr>
            </w:pPr>
            <w:r w:rsidRPr="003F0784">
              <w:rPr>
                <w:rFonts w:eastAsia="Calibri"/>
                <w:highlight w:val="yellow"/>
                <w:lang w:val="en-US"/>
              </w:rPr>
              <w:t>ZL_LIST/ZAP/PACIENT/SMO_OK</w:t>
            </w:r>
          </w:p>
        </w:tc>
      </w:tr>
      <w:tr w:rsidR="00E32FD8" w:rsidRPr="00D01932" w:rsidTr="006B5320">
        <w:trPr>
          <w:trHeight w:val="673"/>
        </w:trPr>
        <w:tc>
          <w:tcPr>
            <w:tcW w:w="1503" w:type="dxa"/>
            <w:noWrap/>
          </w:tcPr>
          <w:p w:rsidR="00E32FD8" w:rsidRPr="00E32FD8" w:rsidRDefault="00E32FD8" w:rsidP="00795A06">
            <w:pPr>
              <w:pStyle w:val="14"/>
              <w:rPr>
                <w:rFonts w:eastAsia="Calibri"/>
                <w:lang w:val="en-US" w:eastAsia="ru-RU"/>
              </w:rPr>
            </w:pPr>
          </w:p>
        </w:tc>
        <w:tc>
          <w:tcPr>
            <w:tcW w:w="1701" w:type="dxa"/>
            <w:noWrap/>
          </w:tcPr>
          <w:p w:rsidR="00E32FD8" w:rsidRPr="00B46196" w:rsidRDefault="00E32FD8" w:rsidP="00795A06">
            <w:pPr>
              <w:pStyle w:val="14"/>
              <w:rPr>
                <w:rFonts w:eastAsia="Calibri"/>
                <w:lang w:val="en-US" w:eastAsia="ru-RU"/>
              </w:rPr>
            </w:pPr>
            <w:r w:rsidRPr="00B46196">
              <w:rPr>
                <w:rFonts w:eastAsia="Calibri"/>
                <w:lang w:val="en-US" w:eastAsia="ru-RU"/>
              </w:rPr>
              <w:t>SMO_NAM</w:t>
            </w:r>
          </w:p>
        </w:tc>
        <w:tc>
          <w:tcPr>
            <w:tcW w:w="2977" w:type="dxa"/>
          </w:tcPr>
          <w:p w:rsidR="00E32FD8" w:rsidRPr="00B46196" w:rsidRDefault="00E32FD8" w:rsidP="00795A06">
            <w:pPr>
              <w:pStyle w:val="14"/>
              <w:rPr>
                <w:lang w:eastAsia="ru-RU"/>
              </w:rPr>
            </w:pPr>
            <w:r w:rsidRPr="00B46196">
              <w:rPr>
                <w:lang w:eastAsia="ru-RU"/>
              </w:rPr>
              <w:t>Наименование СМО</w:t>
            </w:r>
          </w:p>
        </w:tc>
        <w:tc>
          <w:tcPr>
            <w:tcW w:w="4110" w:type="dxa"/>
          </w:tcPr>
          <w:p w:rsidR="00E32FD8" w:rsidRPr="003F0784" w:rsidRDefault="00E32FD8" w:rsidP="00795A06">
            <w:pPr>
              <w:pStyle w:val="14"/>
              <w:jc w:val="left"/>
              <w:rPr>
                <w:highlight w:val="yellow"/>
                <w:lang w:val="en-US" w:eastAsia="ru-RU"/>
              </w:rPr>
            </w:pPr>
            <w:r w:rsidRPr="003F0784">
              <w:rPr>
                <w:rFonts w:eastAsia="Calibri"/>
                <w:highlight w:val="yellow"/>
                <w:lang w:val="en-US"/>
              </w:rPr>
              <w:t>ZL_LIST/ZAP/PACIENT/SMO_NAM</w:t>
            </w:r>
          </w:p>
        </w:tc>
      </w:tr>
      <w:tr w:rsidR="00E32FD8" w:rsidRPr="00D01932" w:rsidTr="006B5320">
        <w:trPr>
          <w:trHeight w:val="673"/>
        </w:trPr>
        <w:tc>
          <w:tcPr>
            <w:tcW w:w="1503" w:type="dxa"/>
            <w:noWrap/>
          </w:tcPr>
          <w:p w:rsidR="00E32FD8" w:rsidRPr="005F186F" w:rsidRDefault="00E32FD8" w:rsidP="00795A06">
            <w:pPr>
              <w:pStyle w:val="14"/>
              <w:rPr>
                <w:rFonts w:eastAsia="Calibri"/>
                <w:lang w:val="en-US" w:eastAsia="ru-RU"/>
              </w:rPr>
            </w:pPr>
          </w:p>
        </w:tc>
        <w:tc>
          <w:tcPr>
            <w:tcW w:w="1701" w:type="dxa"/>
            <w:noWrap/>
          </w:tcPr>
          <w:p w:rsidR="00E32FD8" w:rsidRPr="00B46196" w:rsidRDefault="00E32FD8" w:rsidP="00795A06">
            <w:pPr>
              <w:pStyle w:val="14"/>
              <w:rPr>
                <w:rFonts w:eastAsia="Calibri"/>
                <w:lang w:val="en-US" w:eastAsia="ru-RU"/>
              </w:rPr>
            </w:pPr>
            <w:r w:rsidRPr="00B46196">
              <w:rPr>
                <w:rFonts w:eastAsia="Calibri"/>
                <w:lang w:val="en-US" w:eastAsia="ru-RU"/>
              </w:rPr>
              <w:t>INV</w:t>
            </w:r>
          </w:p>
        </w:tc>
        <w:tc>
          <w:tcPr>
            <w:tcW w:w="2977" w:type="dxa"/>
          </w:tcPr>
          <w:p w:rsidR="00E32FD8" w:rsidRPr="00B46196" w:rsidRDefault="00E32FD8" w:rsidP="00795A06">
            <w:pPr>
              <w:pStyle w:val="14"/>
              <w:rPr>
                <w:lang w:eastAsia="ru-RU"/>
              </w:rPr>
            </w:pPr>
            <w:r w:rsidRPr="00B46196">
              <w:rPr>
                <w:lang w:eastAsia="ru-RU"/>
              </w:rPr>
              <w:t>Группа инвалидности</w:t>
            </w:r>
          </w:p>
        </w:tc>
        <w:tc>
          <w:tcPr>
            <w:tcW w:w="4110" w:type="dxa"/>
          </w:tcPr>
          <w:p w:rsidR="00E32FD8" w:rsidRPr="003F0784" w:rsidRDefault="00E32FD8" w:rsidP="00795A06">
            <w:pPr>
              <w:pStyle w:val="14"/>
              <w:jc w:val="left"/>
              <w:rPr>
                <w:highlight w:val="yellow"/>
                <w:lang w:val="en-US" w:eastAsia="ru-RU"/>
              </w:rPr>
            </w:pPr>
            <w:r w:rsidRPr="003F0784">
              <w:rPr>
                <w:rFonts w:eastAsia="Calibri"/>
                <w:highlight w:val="yellow"/>
                <w:lang w:val="en-US"/>
              </w:rPr>
              <w:t>ZL_LIST/ZAP/PACIENT/INV</w:t>
            </w:r>
          </w:p>
        </w:tc>
      </w:tr>
      <w:tr w:rsidR="00E32FD8" w:rsidRPr="00D01932" w:rsidTr="006B5320">
        <w:tc>
          <w:tcPr>
            <w:tcW w:w="1503" w:type="dxa"/>
            <w:noWrap/>
          </w:tcPr>
          <w:p w:rsidR="00E32FD8" w:rsidRPr="005F186F" w:rsidRDefault="00E32FD8" w:rsidP="00795A06">
            <w:pPr>
              <w:pStyle w:val="14"/>
              <w:rPr>
                <w:rFonts w:eastAsia="Calibri"/>
                <w:strike/>
                <w:lang w:val="en-US" w:eastAsia="ru-RU"/>
              </w:rPr>
            </w:pPr>
          </w:p>
        </w:tc>
        <w:tc>
          <w:tcPr>
            <w:tcW w:w="1701" w:type="dxa"/>
            <w:noWrap/>
          </w:tcPr>
          <w:p w:rsidR="00E32FD8" w:rsidRPr="00B46196" w:rsidRDefault="00E32FD8" w:rsidP="00795A06">
            <w:pPr>
              <w:pStyle w:val="14"/>
              <w:rPr>
                <w:rFonts w:eastAsia="Calibri"/>
                <w:lang w:val="en-US" w:eastAsia="ru-RU"/>
              </w:rPr>
            </w:pPr>
            <w:r w:rsidRPr="00B46196">
              <w:rPr>
                <w:rFonts w:eastAsia="Calibri"/>
                <w:lang w:val="en-US" w:eastAsia="ru-RU"/>
              </w:rPr>
              <w:t>MSE</w:t>
            </w:r>
          </w:p>
        </w:tc>
        <w:tc>
          <w:tcPr>
            <w:tcW w:w="2977" w:type="dxa"/>
          </w:tcPr>
          <w:p w:rsidR="00E32FD8" w:rsidRPr="00B46196" w:rsidRDefault="00E32FD8" w:rsidP="00795A06">
            <w:pPr>
              <w:pStyle w:val="14"/>
              <w:rPr>
                <w:lang w:eastAsia="ru-RU"/>
              </w:rPr>
            </w:pPr>
            <w:r w:rsidRPr="00B46196">
              <w:rPr>
                <w:lang w:eastAsia="ru-RU"/>
              </w:rPr>
              <w:t>Направление на МСЭ</w:t>
            </w:r>
          </w:p>
        </w:tc>
        <w:tc>
          <w:tcPr>
            <w:tcW w:w="4110" w:type="dxa"/>
          </w:tcPr>
          <w:p w:rsidR="00E32FD8" w:rsidRPr="003F0784" w:rsidRDefault="00E32FD8" w:rsidP="00DB4CE7">
            <w:pPr>
              <w:pStyle w:val="14"/>
              <w:jc w:val="left"/>
              <w:rPr>
                <w:highlight w:val="yellow"/>
                <w:lang w:val="en-US" w:eastAsia="ru-RU"/>
              </w:rPr>
            </w:pPr>
            <w:r w:rsidRPr="003F0784">
              <w:rPr>
                <w:rFonts w:eastAsia="Calibri"/>
                <w:highlight w:val="yellow"/>
                <w:lang w:val="en-US"/>
              </w:rPr>
              <w:t>ZL_LIST/ZAP/PACIENT/MSE</w:t>
            </w:r>
          </w:p>
        </w:tc>
      </w:tr>
      <w:tr w:rsidR="00E32FD8" w:rsidRPr="00D01932" w:rsidTr="006B5320">
        <w:tc>
          <w:tcPr>
            <w:tcW w:w="1503" w:type="dxa"/>
            <w:noWrap/>
          </w:tcPr>
          <w:p w:rsidR="00E32FD8" w:rsidRPr="005F186F" w:rsidRDefault="00E32FD8" w:rsidP="00795A06">
            <w:pPr>
              <w:pStyle w:val="14"/>
              <w:rPr>
                <w:rFonts w:eastAsia="Calibri"/>
                <w:lang w:val="en-US" w:eastAsia="ru-RU"/>
              </w:rPr>
            </w:pPr>
          </w:p>
        </w:tc>
        <w:tc>
          <w:tcPr>
            <w:tcW w:w="1701" w:type="dxa"/>
            <w:noWrap/>
          </w:tcPr>
          <w:p w:rsidR="00E32FD8" w:rsidRPr="00B46196" w:rsidRDefault="00E32FD8" w:rsidP="00795A06">
            <w:pPr>
              <w:pStyle w:val="14"/>
              <w:rPr>
                <w:rFonts w:eastAsia="Calibri"/>
                <w:lang w:eastAsia="ru-RU"/>
              </w:rPr>
            </w:pPr>
            <w:r w:rsidRPr="00B46196">
              <w:rPr>
                <w:rFonts w:eastAsia="Calibri"/>
                <w:lang w:val="en-US" w:eastAsia="ru-RU"/>
              </w:rPr>
              <w:t>NOVOR</w:t>
            </w:r>
          </w:p>
        </w:tc>
        <w:tc>
          <w:tcPr>
            <w:tcW w:w="2977" w:type="dxa"/>
          </w:tcPr>
          <w:p w:rsidR="00E32FD8" w:rsidRPr="00B46196" w:rsidRDefault="00E32FD8" w:rsidP="00795A06">
            <w:pPr>
              <w:pStyle w:val="14"/>
              <w:rPr>
                <w:lang w:eastAsia="ru-RU"/>
              </w:rPr>
            </w:pPr>
            <w:r w:rsidRPr="00B46196">
              <w:rPr>
                <w:lang w:eastAsia="ru-RU"/>
              </w:rPr>
              <w:t>Признак новорождённого</w:t>
            </w:r>
          </w:p>
        </w:tc>
        <w:tc>
          <w:tcPr>
            <w:tcW w:w="4110" w:type="dxa"/>
          </w:tcPr>
          <w:p w:rsidR="00E32FD8" w:rsidRPr="003F0784" w:rsidRDefault="00E32FD8" w:rsidP="00DB4CE7">
            <w:pPr>
              <w:pStyle w:val="14"/>
              <w:jc w:val="left"/>
              <w:rPr>
                <w:highlight w:val="yellow"/>
                <w:lang w:val="en-US" w:eastAsia="ru-RU"/>
              </w:rPr>
            </w:pPr>
            <w:r w:rsidRPr="003F0784">
              <w:rPr>
                <w:rFonts w:eastAsia="Calibri"/>
                <w:highlight w:val="yellow"/>
                <w:lang w:val="en-US"/>
              </w:rPr>
              <w:t>ZL_LIST/ZAP/PACIENT/NOVOR</w:t>
            </w:r>
          </w:p>
        </w:tc>
      </w:tr>
      <w:tr w:rsidR="00E32FD8" w:rsidRPr="00D01932" w:rsidTr="006B5320">
        <w:tc>
          <w:tcPr>
            <w:tcW w:w="1503" w:type="dxa"/>
            <w:noWrap/>
          </w:tcPr>
          <w:p w:rsidR="00E32FD8" w:rsidRPr="005F186F" w:rsidRDefault="00E32FD8" w:rsidP="00795A06">
            <w:pPr>
              <w:pStyle w:val="14"/>
              <w:rPr>
                <w:rFonts w:eastAsia="Calibri"/>
                <w:lang w:val="en-US" w:eastAsia="ru-RU"/>
              </w:rPr>
            </w:pPr>
          </w:p>
        </w:tc>
        <w:tc>
          <w:tcPr>
            <w:tcW w:w="1701" w:type="dxa"/>
            <w:noWrap/>
          </w:tcPr>
          <w:p w:rsidR="00E32FD8" w:rsidRPr="00B46196" w:rsidRDefault="00E32FD8" w:rsidP="00795A06">
            <w:pPr>
              <w:pStyle w:val="14"/>
              <w:rPr>
                <w:rFonts w:eastAsia="Calibri"/>
                <w:lang w:val="en-US" w:eastAsia="ru-RU"/>
              </w:rPr>
            </w:pPr>
            <w:r w:rsidRPr="00B46196">
              <w:rPr>
                <w:rFonts w:eastAsia="Calibri"/>
                <w:lang w:val="en-US" w:eastAsia="ru-RU"/>
              </w:rPr>
              <w:t>VNOV</w:t>
            </w:r>
            <w:r w:rsidRPr="00B46196">
              <w:rPr>
                <w:rFonts w:eastAsia="Calibri"/>
                <w:lang w:eastAsia="ru-RU"/>
              </w:rPr>
              <w:t>_</w:t>
            </w:r>
            <w:r w:rsidRPr="00B46196">
              <w:rPr>
                <w:rFonts w:eastAsia="Calibri"/>
                <w:lang w:val="en-US" w:eastAsia="ru-RU"/>
              </w:rPr>
              <w:t>D</w:t>
            </w:r>
          </w:p>
        </w:tc>
        <w:tc>
          <w:tcPr>
            <w:tcW w:w="2977" w:type="dxa"/>
          </w:tcPr>
          <w:p w:rsidR="00E32FD8" w:rsidRPr="00B46196" w:rsidRDefault="00E32FD8" w:rsidP="00795A06">
            <w:pPr>
              <w:pStyle w:val="14"/>
              <w:rPr>
                <w:lang w:eastAsia="ru-RU"/>
              </w:rPr>
            </w:pPr>
            <w:r w:rsidRPr="00B46196">
              <w:rPr>
                <w:lang w:eastAsia="ru-RU"/>
              </w:rPr>
              <w:t>Вес при рождении</w:t>
            </w:r>
          </w:p>
        </w:tc>
        <w:tc>
          <w:tcPr>
            <w:tcW w:w="4110" w:type="dxa"/>
          </w:tcPr>
          <w:p w:rsidR="00E32FD8" w:rsidRPr="003F0784" w:rsidRDefault="00E32FD8" w:rsidP="00DB4CE7">
            <w:pPr>
              <w:pStyle w:val="14"/>
              <w:jc w:val="left"/>
              <w:rPr>
                <w:highlight w:val="yellow"/>
                <w:lang w:val="en-US" w:eastAsia="ru-RU"/>
              </w:rPr>
            </w:pPr>
            <w:r w:rsidRPr="003F0784">
              <w:rPr>
                <w:rFonts w:eastAsia="Calibri"/>
                <w:highlight w:val="yellow"/>
                <w:lang w:val="en-US"/>
              </w:rPr>
              <w:t>ZL_LIST/ZAP/PACIENT/VNOV_D</w:t>
            </w:r>
          </w:p>
        </w:tc>
      </w:tr>
      <w:tr w:rsidR="00825B05" w:rsidRPr="00B46196" w:rsidTr="006B5320">
        <w:tc>
          <w:tcPr>
            <w:tcW w:w="10291" w:type="dxa"/>
            <w:gridSpan w:val="4"/>
            <w:noWrap/>
          </w:tcPr>
          <w:p w:rsidR="00825B05" w:rsidRPr="00B46196" w:rsidRDefault="00825B05" w:rsidP="00795A06">
            <w:pPr>
              <w:pStyle w:val="1d"/>
              <w:rPr>
                <w:rStyle w:val="affff6"/>
                <w:b w:val="0"/>
              </w:rPr>
            </w:pPr>
            <w:r w:rsidRPr="00B46196">
              <w:rPr>
                <w:rStyle w:val="affff6"/>
              </w:rPr>
              <w:t>Сведения о законченном случае</w:t>
            </w:r>
          </w:p>
        </w:tc>
      </w:tr>
      <w:tr w:rsidR="00E32FD8" w:rsidRPr="00D01932" w:rsidTr="006B5320">
        <w:tc>
          <w:tcPr>
            <w:tcW w:w="1503" w:type="dxa"/>
            <w:noWrap/>
          </w:tcPr>
          <w:p w:rsidR="00E32FD8" w:rsidRPr="00B46196" w:rsidRDefault="00E32FD8" w:rsidP="00795A06">
            <w:pPr>
              <w:pStyle w:val="14"/>
              <w:rPr>
                <w:lang w:eastAsia="ru-RU"/>
              </w:rPr>
            </w:pPr>
            <w:r w:rsidRPr="00B46196">
              <w:rPr>
                <w:lang w:val="en-US" w:eastAsia="ru-RU"/>
              </w:rPr>
              <w:t>Z_SL</w:t>
            </w:r>
          </w:p>
        </w:tc>
        <w:tc>
          <w:tcPr>
            <w:tcW w:w="1701" w:type="dxa"/>
            <w:noWrap/>
          </w:tcPr>
          <w:p w:rsidR="00E32FD8" w:rsidRPr="00B46196" w:rsidRDefault="00E32FD8" w:rsidP="00795A06">
            <w:pPr>
              <w:pStyle w:val="14"/>
              <w:rPr>
                <w:rFonts w:eastAsia="Calibri"/>
                <w:lang w:val="en-US" w:eastAsia="ru-RU"/>
              </w:rPr>
            </w:pPr>
            <w:r w:rsidRPr="00B46196">
              <w:rPr>
                <w:rFonts w:eastAsia="Calibri"/>
                <w:lang w:val="en-US" w:eastAsia="ru-RU"/>
              </w:rPr>
              <w:t>IDCASE</w:t>
            </w:r>
          </w:p>
        </w:tc>
        <w:tc>
          <w:tcPr>
            <w:tcW w:w="2977" w:type="dxa"/>
          </w:tcPr>
          <w:p w:rsidR="00E32FD8" w:rsidRPr="00B46196" w:rsidRDefault="00E32FD8" w:rsidP="00795A06">
            <w:pPr>
              <w:pStyle w:val="14"/>
              <w:rPr>
                <w:lang w:eastAsia="ru-RU"/>
              </w:rPr>
            </w:pPr>
            <w:r w:rsidRPr="00B46196">
              <w:rPr>
                <w:lang w:eastAsia="ru-RU"/>
              </w:rPr>
              <w:t>Номер записи в реестре законченных случаев</w:t>
            </w:r>
          </w:p>
        </w:tc>
        <w:tc>
          <w:tcPr>
            <w:tcW w:w="4110" w:type="dxa"/>
          </w:tcPr>
          <w:p w:rsidR="00E32FD8" w:rsidRPr="003F0784" w:rsidRDefault="00E32FD8" w:rsidP="00795A06">
            <w:pPr>
              <w:pStyle w:val="14"/>
              <w:jc w:val="left"/>
              <w:rPr>
                <w:highlight w:val="yellow"/>
                <w:lang w:val="en-US" w:eastAsia="ru-RU"/>
              </w:rPr>
            </w:pPr>
            <w:r w:rsidRPr="003F0784">
              <w:rPr>
                <w:rFonts w:eastAsia="Calibri"/>
                <w:highlight w:val="yellow"/>
                <w:lang w:val="en-US"/>
              </w:rPr>
              <w:t>ZL_LIST/ZAP/Z_SL/</w:t>
            </w:r>
            <w:r w:rsidRPr="003F0784">
              <w:rPr>
                <w:rFonts w:eastAsia="Calibri"/>
                <w:highlight w:val="yellow"/>
                <w:lang w:val="en-US" w:eastAsia="ru-RU"/>
              </w:rPr>
              <w:t xml:space="preserve"> IDCASE</w:t>
            </w:r>
          </w:p>
        </w:tc>
      </w:tr>
      <w:tr w:rsidR="00E32FD8" w:rsidRPr="00D01932" w:rsidTr="006B5320">
        <w:tc>
          <w:tcPr>
            <w:tcW w:w="1503" w:type="dxa"/>
            <w:noWrap/>
          </w:tcPr>
          <w:p w:rsidR="00E32FD8" w:rsidRPr="005F186F" w:rsidRDefault="00E32FD8" w:rsidP="00795A06">
            <w:pPr>
              <w:pStyle w:val="14"/>
              <w:rPr>
                <w:lang w:val="en-US" w:eastAsia="ru-RU"/>
              </w:rPr>
            </w:pPr>
          </w:p>
        </w:tc>
        <w:tc>
          <w:tcPr>
            <w:tcW w:w="1701" w:type="dxa"/>
            <w:noWrap/>
          </w:tcPr>
          <w:p w:rsidR="00E32FD8" w:rsidRPr="00B46196" w:rsidRDefault="00E32FD8" w:rsidP="00795A06">
            <w:pPr>
              <w:pStyle w:val="14"/>
              <w:rPr>
                <w:rFonts w:eastAsia="Calibri"/>
              </w:rPr>
            </w:pPr>
            <w:r w:rsidRPr="00B46196">
              <w:rPr>
                <w:rFonts w:eastAsia="Calibri"/>
                <w:lang w:val="en-US"/>
              </w:rPr>
              <w:t>USL_OK</w:t>
            </w:r>
          </w:p>
        </w:tc>
        <w:tc>
          <w:tcPr>
            <w:tcW w:w="2977" w:type="dxa"/>
          </w:tcPr>
          <w:p w:rsidR="00E32FD8" w:rsidRPr="00B46196" w:rsidRDefault="00E32FD8" w:rsidP="00795A06">
            <w:pPr>
              <w:pStyle w:val="14"/>
              <w:rPr>
                <w:lang w:eastAsia="ru-RU"/>
              </w:rPr>
            </w:pPr>
            <w:r w:rsidRPr="00B46196">
              <w:rPr>
                <w:lang w:eastAsia="ru-RU"/>
              </w:rPr>
              <w:t>Условия оказания медицинской помощи</w:t>
            </w:r>
          </w:p>
        </w:tc>
        <w:tc>
          <w:tcPr>
            <w:tcW w:w="4110" w:type="dxa"/>
          </w:tcPr>
          <w:p w:rsidR="00E32FD8" w:rsidRPr="003F0784" w:rsidRDefault="00E32FD8" w:rsidP="000B04F9">
            <w:pPr>
              <w:pStyle w:val="14"/>
              <w:jc w:val="left"/>
              <w:rPr>
                <w:highlight w:val="yellow"/>
                <w:lang w:val="en-US" w:eastAsia="ru-RU"/>
              </w:rPr>
            </w:pPr>
            <w:r w:rsidRPr="003F0784">
              <w:rPr>
                <w:rFonts w:eastAsia="Calibri"/>
                <w:highlight w:val="yellow"/>
                <w:lang w:val="en-US"/>
              </w:rPr>
              <w:t>ZL_LIST/ZAP/Z_SL/ USL_OK</w:t>
            </w:r>
          </w:p>
        </w:tc>
      </w:tr>
      <w:tr w:rsidR="00E32FD8" w:rsidRPr="00D01932" w:rsidTr="006B5320">
        <w:tc>
          <w:tcPr>
            <w:tcW w:w="1503" w:type="dxa"/>
            <w:noWrap/>
          </w:tcPr>
          <w:p w:rsidR="00E32FD8" w:rsidRPr="005F186F" w:rsidRDefault="00E32FD8" w:rsidP="00795A06">
            <w:pPr>
              <w:pStyle w:val="14"/>
              <w:rPr>
                <w:lang w:val="en-US" w:eastAsia="ru-RU"/>
              </w:rPr>
            </w:pPr>
          </w:p>
        </w:tc>
        <w:tc>
          <w:tcPr>
            <w:tcW w:w="1701" w:type="dxa"/>
            <w:noWrap/>
          </w:tcPr>
          <w:p w:rsidR="00E32FD8" w:rsidRPr="00B46196" w:rsidRDefault="00E32FD8" w:rsidP="00795A06">
            <w:pPr>
              <w:pStyle w:val="14"/>
              <w:rPr>
                <w:rFonts w:eastAsia="Calibri"/>
                <w:lang w:val="en-US"/>
              </w:rPr>
            </w:pPr>
            <w:r w:rsidRPr="00B46196">
              <w:rPr>
                <w:rFonts w:eastAsia="Calibri"/>
                <w:lang w:val="en-US"/>
              </w:rPr>
              <w:t>VIDPOM</w:t>
            </w:r>
          </w:p>
        </w:tc>
        <w:tc>
          <w:tcPr>
            <w:tcW w:w="2977" w:type="dxa"/>
          </w:tcPr>
          <w:p w:rsidR="00E32FD8" w:rsidRPr="00B46196" w:rsidRDefault="00E32FD8" w:rsidP="00795A06">
            <w:pPr>
              <w:pStyle w:val="14"/>
              <w:rPr>
                <w:lang w:val="en-US" w:eastAsia="ru-RU"/>
              </w:rPr>
            </w:pPr>
            <w:r w:rsidRPr="00B46196">
              <w:rPr>
                <w:lang w:eastAsia="ru-RU"/>
              </w:rPr>
              <w:t>Вид медицинской помощи</w:t>
            </w:r>
          </w:p>
        </w:tc>
        <w:tc>
          <w:tcPr>
            <w:tcW w:w="4110" w:type="dxa"/>
          </w:tcPr>
          <w:p w:rsidR="00E32FD8" w:rsidRPr="003F0784" w:rsidRDefault="00E32FD8" w:rsidP="000B04F9">
            <w:pPr>
              <w:pStyle w:val="14"/>
              <w:jc w:val="left"/>
              <w:rPr>
                <w:highlight w:val="yellow"/>
                <w:lang w:val="en-US" w:eastAsia="ru-RU"/>
              </w:rPr>
            </w:pPr>
            <w:r w:rsidRPr="003F0784">
              <w:rPr>
                <w:rFonts w:eastAsia="Calibri"/>
                <w:highlight w:val="yellow"/>
                <w:lang w:val="en-US"/>
              </w:rPr>
              <w:t>ZL_LIST/ZAP/Z_SL/ VIDPOM</w:t>
            </w:r>
          </w:p>
        </w:tc>
      </w:tr>
      <w:tr w:rsidR="00E32FD8" w:rsidRPr="00D01932" w:rsidTr="006B5320">
        <w:tc>
          <w:tcPr>
            <w:tcW w:w="1503" w:type="dxa"/>
            <w:noWrap/>
          </w:tcPr>
          <w:p w:rsidR="00E32FD8" w:rsidRPr="005F186F" w:rsidRDefault="00E32FD8" w:rsidP="00795A06">
            <w:pPr>
              <w:pStyle w:val="14"/>
              <w:rPr>
                <w:rFonts w:eastAsia="Calibri"/>
                <w:lang w:val="en-US" w:eastAsia="ru-RU"/>
              </w:rPr>
            </w:pPr>
          </w:p>
        </w:tc>
        <w:tc>
          <w:tcPr>
            <w:tcW w:w="1701" w:type="dxa"/>
            <w:noWrap/>
          </w:tcPr>
          <w:p w:rsidR="00E32FD8" w:rsidRPr="00B46196" w:rsidRDefault="00E32FD8" w:rsidP="00795A06">
            <w:pPr>
              <w:pStyle w:val="14"/>
              <w:rPr>
                <w:rFonts w:eastAsia="Calibri"/>
                <w:lang w:val="en-US" w:eastAsia="ru-RU"/>
              </w:rPr>
            </w:pPr>
            <w:r w:rsidRPr="00B46196">
              <w:rPr>
                <w:rFonts w:eastAsia="Calibri"/>
                <w:lang w:val="en-US" w:eastAsia="ru-RU"/>
              </w:rPr>
              <w:t>FOR_POM</w:t>
            </w:r>
          </w:p>
        </w:tc>
        <w:tc>
          <w:tcPr>
            <w:tcW w:w="2977" w:type="dxa"/>
          </w:tcPr>
          <w:p w:rsidR="00E32FD8" w:rsidRPr="00B46196" w:rsidRDefault="00E32FD8" w:rsidP="00795A06">
            <w:pPr>
              <w:pStyle w:val="14"/>
              <w:rPr>
                <w:lang w:eastAsia="ru-RU"/>
              </w:rPr>
            </w:pPr>
            <w:r w:rsidRPr="00B46196">
              <w:rPr>
                <w:lang w:eastAsia="ru-RU"/>
              </w:rPr>
              <w:t>Форма оказания медицинской помощи</w:t>
            </w:r>
          </w:p>
        </w:tc>
        <w:tc>
          <w:tcPr>
            <w:tcW w:w="4110" w:type="dxa"/>
          </w:tcPr>
          <w:p w:rsidR="00E32FD8" w:rsidRPr="003F0784" w:rsidRDefault="00E32FD8" w:rsidP="000B04F9">
            <w:pPr>
              <w:pStyle w:val="14"/>
              <w:jc w:val="left"/>
              <w:rPr>
                <w:highlight w:val="yellow"/>
                <w:lang w:val="en-US" w:eastAsia="ru-RU"/>
              </w:rPr>
            </w:pPr>
            <w:r w:rsidRPr="003F0784">
              <w:rPr>
                <w:rFonts w:eastAsia="Calibri"/>
                <w:highlight w:val="yellow"/>
                <w:lang w:val="en-US"/>
              </w:rPr>
              <w:t>ZL_LIST/ZAP/Z_SL/</w:t>
            </w:r>
            <w:r w:rsidRPr="003F0784">
              <w:rPr>
                <w:rFonts w:eastAsia="Calibri"/>
                <w:highlight w:val="yellow"/>
                <w:lang w:val="en-US" w:eastAsia="ru-RU"/>
              </w:rPr>
              <w:t xml:space="preserve"> FOR_POM</w:t>
            </w:r>
          </w:p>
        </w:tc>
      </w:tr>
      <w:tr w:rsidR="00E32FD8" w:rsidRPr="00D01932" w:rsidTr="006B5320">
        <w:tc>
          <w:tcPr>
            <w:tcW w:w="1503" w:type="dxa"/>
            <w:noWrap/>
          </w:tcPr>
          <w:p w:rsidR="00E32FD8" w:rsidRPr="005F186F" w:rsidRDefault="00E32FD8" w:rsidP="00795A06">
            <w:pPr>
              <w:pStyle w:val="14"/>
              <w:rPr>
                <w:rFonts w:eastAsia="Calibri"/>
                <w:lang w:val="en-US" w:eastAsia="ru-RU"/>
              </w:rPr>
            </w:pPr>
          </w:p>
        </w:tc>
        <w:tc>
          <w:tcPr>
            <w:tcW w:w="1701" w:type="dxa"/>
            <w:noWrap/>
          </w:tcPr>
          <w:p w:rsidR="00E32FD8" w:rsidRPr="00B46196" w:rsidRDefault="00E32FD8" w:rsidP="00795A06">
            <w:pPr>
              <w:pStyle w:val="14"/>
              <w:rPr>
                <w:rFonts w:eastAsia="Calibri"/>
                <w:lang w:val="en-US" w:eastAsia="ru-RU"/>
              </w:rPr>
            </w:pPr>
            <w:r w:rsidRPr="00B46196">
              <w:rPr>
                <w:rFonts w:eastAsia="Calibri"/>
                <w:lang w:val="en-US" w:eastAsia="ru-RU"/>
              </w:rPr>
              <w:t>NPR_MO</w:t>
            </w:r>
          </w:p>
        </w:tc>
        <w:tc>
          <w:tcPr>
            <w:tcW w:w="2977" w:type="dxa"/>
          </w:tcPr>
          <w:p w:rsidR="00E32FD8" w:rsidRPr="00B46196" w:rsidRDefault="00E32FD8" w:rsidP="00795A06">
            <w:pPr>
              <w:pStyle w:val="14"/>
              <w:jc w:val="left"/>
              <w:rPr>
                <w:lang w:eastAsia="ru-RU"/>
              </w:rPr>
            </w:pPr>
            <w:r w:rsidRPr="00B46196">
              <w:rPr>
                <w:lang w:eastAsia="ru-RU"/>
              </w:rPr>
              <w:t>Код МО, направившей на лечение (диагностику, консультацию, госпитализацию)</w:t>
            </w:r>
          </w:p>
        </w:tc>
        <w:tc>
          <w:tcPr>
            <w:tcW w:w="4110" w:type="dxa"/>
          </w:tcPr>
          <w:p w:rsidR="00E32FD8" w:rsidRPr="003F0784" w:rsidRDefault="00E32FD8" w:rsidP="00313007">
            <w:pPr>
              <w:pStyle w:val="aff"/>
              <w:tabs>
                <w:tab w:val="left" w:pos="6171"/>
              </w:tabs>
              <w:spacing w:before="0" w:beforeAutospacing="0" w:after="0" w:afterAutospacing="0" w:line="240" w:lineRule="auto"/>
              <w:rPr>
                <w:highlight w:val="yellow"/>
                <w:lang w:val="en-US"/>
              </w:rPr>
            </w:pPr>
            <w:r w:rsidRPr="003F0784">
              <w:rPr>
                <w:rFonts w:eastAsia="Calibri"/>
                <w:highlight w:val="yellow"/>
                <w:lang w:val="en-US"/>
              </w:rPr>
              <w:t>ZL_LIST/ZAP/Z_SL/ NPR_MO</w:t>
            </w:r>
          </w:p>
        </w:tc>
      </w:tr>
      <w:tr w:rsidR="00E32FD8" w:rsidRPr="00D01932" w:rsidTr="006B5320">
        <w:tc>
          <w:tcPr>
            <w:tcW w:w="1503" w:type="dxa"/>
            <w:noWrap/>
          </w:tcPr>
          <w:p w:rsidR="00E32FD8" w:rsidRPr="005F186F" w:rsidRDefault="00E32FD8" w:rsidP="00795A06">
            <w:pPr>
              <w:pStyle w:val="14"/>
              <w:rPr>
                <w:rFonts w:eastAsia="Calibri"/>
                <w:lang w:val="en-US" w:eastAsia="ru-RU"/>
              </w:rPr>
            </w:pPr>
          </w:p>
        </w:tc>
        <w:tc>
          <w:tcPr>
            <w:tcW w:w="1701" w:type="dxa"/>
            <w:noWrap/>
          </w:tcPr>
          <w:p w:rsidR="00E32FD8" w:rsidRPr="00B46196" w:rsidRDefault="00E32FD8" w:rsidP="00795A06">
            <w:pPr>
              <w:pStyle w:val="14"/>
              <w:rPr>
                <w:rFonts w:eastAsia="Calibri"/>
                <w:lang w:eastAsia="ru-RU"/>
              </w:rPr>
            </w:pPr>
            <w:r w:rsidRPr="00B46196">
              <w:rPr>
                <w:rFonts w:eastAsia="Calibri"/>
                <w:lang w:val="en-US" w:eastAsia="ru-RU"/>
              </w:rPr>
              <w:t>NPR</w:t>
            </w:r>
            <w:r w:rsidRPr="00B46196">
              <w:rPr>
                <w:rFonts w:eastAsia="Calibri"/>
                <w:lang w:eastAsia="ru-RU"/>
              </w:rPr>
              <w:t>_</w:t>
            </w:r>
            <w:r w:rsidRPr="00B46196">
              <w:rPr>
                <w:rFonts w:eastAsia="Calibri"/>
                <w:lang w:val="en-US" w:eastAsia="ru-RU"/>
              </w:rPr>
              <w:t>DATE</w:t>
            </w:r>
          </w:p>
        </w:tc>
        <w:tc>
          <w:tcPr>
            <w:tcW w:w="2977" w:type="dxa"/>
          </w:tcPr>
          <w:p w:rsidR="00E32FD8" w:rsidRPr="00B46196" w:rsidRDefault="00E32FD8" w:rsidP="00795A06">
            <w:pPr>
              <w:pStyle w:val="14"/>
              <w:jc w:val="left"/>
              <w:rPr>
                <w:lang w:eastAsia="ru-RU"/>
              </w:rPr>
            </w:pPr>
            <w:r w:rsidRPr="00B46196">
              <w:rPr>
                <w:lang w:eastAsia="ru-RU"/>
              </w:rPr>
              <w:t>Дата направления на лечение (диагностику, консультацию, госпитализацию)</w:t>
            </w:r>
          </w:p>
        </w:tc>
        <w:tc>
          <w:tcPr>
            <w:tcW w:w="4110" w:type="dxa"/>
          </w:tcPr>
          <w:p w:rsidR="00E32FD8" w:rsidRPr="003F0784" w:rsidRDefault="00E32FD8" w:rsidP="00313007">
            <w:pPr>
              <w:pStyle w:val="aff"/>
              <w:tabs>
                <w:tab w:val="left" w:pos="6171"/>
              </w:tabs>
              <w:spacing w:before="0" w:beforeAutospacing="0" w:after="0" w:afterAutospacing="0" w:line="240" w:lineRule="auto"/>
              <w:rPr>
                <w:highlight w:val="yellow"/>
                <w:lang w:val="en-US"/>
              </w:rPr>
            </w:pPr>
            <w:r w:rsidRPr="003F0784">
              <w:rPr>
                <w:rFonts w:eastAsia="Calibri"/>
                <w:highlight w:val="yellow"/>
                <w:lang w:val="en-US"/>
              </w:rPr>
              <w:t>ZL_LIST/ZAP/Z_SL/ NPR_DATE</w:t>
            </w:r>
          </w:p>
        </w:tc>
      </w:tr>
      <w:tr w:rsidR="00E32FD8" w:rsidRPr="00D01932" w:rsidTr="006B5320">
        <w:tc>
          <w:tcPr>
            <w:tcW w:w="1503" w:type="dxa"/>
            <w:noWrap/>
          </w:tcPr>
          <w:p w:rsidR="00E32FD8" w:rsidRPr="005F186F" w:rsidRDefault="00E32FD8" w:rsidP="00795A06">
            <w:pPr>
              <w:pStyle w:val="14"/>
              <w:rPr>
                <w:rFonts w:eastAsia="Calibri"/>
                <w:lang w:val="en-US" w:eastAsia="ru-RU"/>
              </w:rPr>
            </w:pPr>
          </w:p>
        </w:tc>
        <w:tc>
          <w:tcPr>
            <w:tcW w:w="1701" w:type="dxa"/>
            <w:noWrap/>
          </w:tcPr>
          <w:p w:rsidR="00E32FD8" w:rsidRPr="00B46196" w:rsidRDefault="00E32FD8" w:rsidP="00795A06">
            <w:pPr>
              <w:pStyle w:val="14"/>
              <w:rPr>
                <w:rFonts w:eastAsia="Calibri"/>
                <w:lang w:eastAsia="ru-RU"/>
              </w:rPr>
            </w:pPr>
            <w:r w:rsidRPr="00B46196">
              <w:rPr>
                <w:rFonts w:eastAsia="Calibri"/>
                <w:lang w:val="en-US" w:eastAsia="ru-RU"/>
              </w:rPr>
              <w:t>LPU</w:t>
            </w:r>
          </w:p>
        </w:tc>
        <w:tc>
          <w:tcPr>
            <w:tcW w:w="2977" w:type="dxa"/>
          </w:tcPr>
          <w:p w:rsidR="00E32FD8" w:rsidRPr="00B46196" w:rsidRDefault="00E32FD8" w:rsidP="00795A06">
            <w:pPr>
              <w:pStyle w:val="14"/>
              <w:rPr>
                <w:lang w:eastAsia="ru-RU"/>
              </w:rPr>
            </w:pPr>
            <w:r w:rsidRPr="00B46196">
              <w:rPr>
                <w:lang w:eastAsia="ru-RU"/>
              </w:rPr>
              <w:t>Код МО</w:t>
            </w:r>
          </w:p>
        </w:tc>
        <w:tc>
          <w:tcPr>
            <w:tcW w:w="4110" w:type="dxa"/>
          </w:tcPr>
          <w:p w:rsidR="00E32FD8" w:rsidRPr="003F0784" w:rsidRDefault="00E32FD8" w:rsidP="00795A06">
            <w:pPr>
              <w:pStyle w:val="14"/>
              <w:jc w:val="left"/>
              <w:rPr>
                <w:highlight w:val="yellow"/>
                <w:lang w:val="en-US" w:eastAsia="ru-RU"/>
              </w:rPr>
            </w:pPr>
            <w:r w:rsidRPr="003F0784">
              <w:rPr>
                <w:rFonts w:eastAsia="Calibri"/>
                <w:highlight w:val="yellow"/>
                <w:lang w:val="en-US"/>
              </w:rPr>
              <w:t>ZL_LIST/ZAP/Z_SL/</w:t>
            </w:r>
            <w:r w:rsidRPr="003F0784">
              <w:rPr>
                <w:rFonts w:eastAsia="Calibri"/>
                <w:highlight w:val="yellow"/>
                <w:lang w:val="en-US" w:eastAsia="ru-RU"/>
              </w:rPr>
              <w:t xml:space="preserve"> LPU</w:t>
            </w:r>
          </w:p>
        </w:tc>
      </w:tr>
      <w:tr w:rsidR="00E32FD8" w:rsidRPr="00D01932" w:rsidTr="006B5320">
        <w:tc>
          <w:tcPr>
            <w:tcW w:w="1503" w:type="dxa"/>
            <w:noWrap/>
          </w:tcPr>
          <w:p w:rsidR="00E32FD8" w:rsidRPr="005F186F" w:rsidRDefault="00E32FD8" w:rsidP="00795A06">
            <w:pPr>
              <w:pStyle w:val="14"/>
              <w:rPr>
                <w:rFonts w:eastAsia="Calibri"/>
                <w:lang w:val="en-US" w:eastAsia="ru-RU"/>
              </w:rPr>
            </w:pPr>
          </w:p>
        </w:tc>
        <w:tc>
          <w:tcPr>
            <w:tcW w:w="1701" w:type="dxa"/>
            <w:noWrap/>
          </w:tcPr>
          <w:p w:rsidR="00E32FD8" w:rsidRPr="00B46196" w:rsidRDefault="00E32FD8" w:rsidP="00795A06">
            <w:pPr>
              <w:pStyle w:val="14"/>
              <w:rPr>
                <w:rFonts w:eastAsia="Calibri"/>
                <w:lang w:eastAsia="ru-RU"/>
              </w:rPr>
            </w:pPr>
            <w:r w:rsidRPr="00B46196">
              <w:rPr>
                <w:rFonts w:eastAsia="Calibri"/>
                <w:lang w:val="en-US" w:eastAsia="ru-RU"/>
              </w:rPr>
              <w:t>DATE</w:t>
            </w:r>
            <w:r w:rsidRPr="00B46196">
              <w:rPr>
                <w:rFonts w:eastAsia="Calibri"/>
                <w:lang w:eastAsia="ru-RU"/>
              </w:rPr>
              <w:t>_</w:t>
            </w:r>
            <w:r w:rsidRPr="00B46196">
              <w:rPr>
                <w:rFonts w:eastAsia="Calibri"/>
                <w:lang w:val="en-US" w:eastAsia="ru-RU"/>
              </w:rPr>
              <w:t>Z</w:t>
            </w:r>
            <w:r w:rsidRPr="00B46196">
              <w:rPr>
                <w:rFonts w:eastAsia="Calibri"/>
                <w:lang w:eastAsia="ru-RU"/>
              </w:rPr>
              <w:t>_1</w:t>
            </w:r>
          </w:p>
        </w:tc>
        <w:tc>
          <w:tcPr>
            <w:tcW w:w="2977" w:type="dxa"/>
          </w:tcPr>
          <w:p w:rsidR="00E32FD8" w:rsidRPr="00B46196" w:rsidRDefault="00E32FD8" w:rsidP="00795A06">
            <w:pPr>
              <w:pStyle w:val="14"/>
              <w:rPr>
                <w:lang w:eastAsia="ru-RU"/>
              </w:rPr>
            </w:pPr>
            <w:r w:rsidRPr="00B46196">
              <w:rPr>
                <w:lang w:eastAsia="ru-RU"/>
              </w:rPr>
              <w:t>Дата начала лечения</w:t>
            </w:r>
          </w:p>
        </w:tc>
        <w:tc>
          <w:tcPr>
            <w:tcW w:w="4110" w:type="dxa"/>
          </w:tcPr>
          <w:p w:rsidR="00E32FD8" w:rsidRPr="003F0784" w:rsidRDefault="00E32FD8" w:rsidP="00795A06">
            <w:pPr>
              <w:pStyle w:val="14"/>
              <w:rPr>
                <w:highlight w:val="yellow"/>
                <w:lang w:val="en-US" w:eastAsia="ru-RU"/>
              </w:rPr>
            </w:pPr>
            <w:r w:rsidRPr="003F0784">
              <w:rPr>
                <w:rFonts w:eastAsia="Calibri"/>
                <w:highlight w:val="yellow"/>
                <w:lang w:val="en-US"/>
              </w:rPr>
              <w:t>ZL_LIST/ZAP/Z_SL/</w:t>
            </w:r>
            <w:r w:rsidRPr="003F0784">
              <w:rPr>
                <w:rFonts w:eastAsia="Calibri"/>
                <w:highlight w:val="yellow"/>
                <w:lang w:val="en-US" w:eastAsia="ru-RU"/>
              </w:rPr>
              <w:t xml:space="preserve"> DATE_Z_1</w:t>
            </w:r>
          </w:p>
        </w:tc>
      </w:tr>
      <w:tr w:rsidR="00E32FD8" w:rsidRPr="00D01932" w:rsidTr="006B5320">
        <w:tc>
          <w:tcPr>
            <w:tcW w:w="1503" w:type="dxa"/>
            <w:noWrap/>
          </w:tcPr>
          <w:p w:rsidR="00E32FD8" w:rsidRPr="005F186F" w:rsidRDefault="00E32FD8" w:rsidP="00795A06">
            <w:pPr>
              <w:pStyle w:val="14"/>
              <w:rPr>
                <w:rFonts w:eastAsia="Calibri"/>
                <w:lang w:val="en-US" w:eastAsia="ru-RU"/>
              </w:rPr>
            </w:pPr>
          </w:p>
        </w:tc>
        <w:tc>
          <w:tcPr>
            <w:tcW w:w="1701" w:type="dxa"/>
            <w:noWrap/>
          </w:tcPr>
          <w:p w:rsidR="00E32FD8" w:rsidRPr="00B46196" w:rsidRDefault="00E32FD8" w:rsidP="00795A06">
            <w:pPr>
              <w:pStyle w:val="14"/>
              <w:rPr>
                <w:rFonts w:eastAsia="Calibri"/>
                <w:lang w:eastAsia="ru-RU"/>
              </w:rPr>
            </w:pPr>
            <w:r w:rsidRPr="00B46196">
              <w:rPr>
                <w:rFonts w:eastAsia="Calibri"/>
                <w:lang w:val="en-US" w:eastAsia="ru-RU"/>
              </w:rPr>
              <w:t>DATE</w:t>
            </w:r>
            <w:r w:rsidRPr="00B46196">
              <w:rPr>
                <w:rFonts w:eastAsia="Calibri"/>
                <w:lang w:eastAsia="ru-RU"/>
              </w:rPr>
              <w:t>_</w:t>
            </w:r>
            <w:r w:rsidRPr="00B46196">
              <w:rPr>
                <w:rFonts w:eastAsia="Calibri"/>
                <w:lang w:val="en-US" w:eastAsia="ru-RU"/>
              </w:rPr>
              <w:t>Z</w:t>
            </w:r>
            <w:r w:rsidRPr="00B46196">
              <w:rPr>
                <w:rFonts w:eastAsia="Calibri"/>
                <w:lang w:eastAsia="ru-RU"/>
              </w:rPr>
              <w:t>_2</w:t>
            </w:r>
          </w:p>
        </w:tc>
        <w:tc>
          <w:tcPr>
            <w:tcW w:w="2977" w:type="dxa"/>
          </w:tcPr>
          <w:p w:rsidR="00E32FD8" w:rsidRPr="00B46196" w:rsidRDefault="00E32FD8" w:rsidP="00795A06">
            <w:pPr>
              <w:pStyle w:val="14"/>
              <w:rPr>
                <w:lang w:eastAsia="ru-RU"/>
              </w:rPr>
            </w:pPr>
            <w:r w:rsidRPr="00B46196">
              <w:rPr>
                <w:lang w:eastAsia="ru-RU"/>
              </w:rPr>
              <w:t>Дата окончания лечения</w:t>
            </w:r>
          </w:p>
        </w:tc>
        <w:tc>
          <w:tcPr>
            <w:tcW w:w="4110" w:type="dxa"/>
          </w:tcPr>
          <w:p w:rsidR="00E32FD8" w:rsidRPr="003F0784" w:rsidRDefault="00E32FD8" w:rsidP="00795A06">
            <w:pPr>
              <w:pStyle w:val="14"/>
              <w:rPr>
                <w:highlight w:val="yellow"/>
                <w:lang w:val="en-US" w:eastAsia="ru-RU"/>
              </w:rPr>
            </w:pPr>
            <w:r w:rsidRPr="003F0784">
              <w:rPr>
                <w:rFonts w:eastAsia="Calibri"/>
                <w:highlight w:val="yellow"/>
                <w:lang w:val="en-US"/>
              </w:rPr>
              <w:t>ZL_LIST/ZAP/Z_SL/</w:t>
            </w:r>
            <w:r w:rsidRPr="003F0784">
              <w:rPr>
                <w:rFonts w:eastAsia="Calibri"/>
                <w:highlight w:val="yellow"/>
                <w:lang w:val="en-US" w:eastAsia="ru-RU"/>
              </w:rPr>
              <w:t xml:space="preserve"> DATE_Z_2</w:t>
            </w:r>
          </w:p>
        </w:tc>
      </w:tr>
      <w:tr w:rsidR="00E32FD8" w:rsidRPr="00D01932" w:rsidTr="006B5320">
        <w:tc>
          <w:tcPr>
            <w:tcW w:w="1503" w:type="dxa"/>
            <w:noWrap/>
          </w:tcPr>
          <w:p w:rsidR="00E32FD8" w:rsidRPr="005F186F" w:rsidRDefault="00E32FD8" w:rsidP="00795A06">
            <w:pPr>
              <w:pStyle w:val="14"/>
              <w:rPr>
                <w:rFonts w:eastAsia="Calibri"/>
                <w:lang w:val="en-US" w:eastAsia="ru-RU"/>
              </w:rPr>
            </w:pPr>
          </w:p>
        </w:tc>
        <w:tc>
          <w:tcPr>
            <w:tcW w:w="1701" w:type="dxa"/>
            <w:noWrap/>
          </w:tcPr>
          <w:p w:rsidR="00E32FD8" w:rsidRPr="00B46196" w:rsidRDefault="00E32FD8" w:rsidP="00795A06">
            <w:pPr>
              <w:pStyle w:val="14"/>
              <w:rPr>
                <w:rFonts w:eastAsia="Calibri"/>
                <w:lang w:eastAsia="ru-RU"/>
              </w:rPr>
            </w:pPr>
            <w:r w:rsidRPr="00B46196">
              <w:rPr>
                <w:rFonts w:eastAsia="Calibri"/>
                <w:lang w:val="en-US" w:eastAsia="ru-RU"/>
              </w:rPr>
              <w:t>KD_Z</w:t>
            </w:r>
          </w:p>
        </w:tc>
        <w:tc>
          <w:tcPr>
            <w:tcW w:w="2977" w:type="dxa"/>
          </w:tcPr>
          <w:p w:rsidR="00E32FD8" w:rsidRPr="00B46196" w:rsidRDefault="00E32FD8" w:rsidP="00795A06">
            <w:pPr>
              <w:pStyle w:val="14"/>
              <w:rPr>
                <w:lang w:eastAsia="ru-RU"/>
              </w:rPr>
            </w:pPr>
            <w:r w:rsidRPr="00B46196">
              <w:rPr>
                <w:lang w:eastAsia="ru-RU"/>
              </w:rPr>
              <w:t>Продолжительность госпитализации (койко-дни/</w:t>
            </w:r>
          </w:p>
          <w:p w:rsidR="00E32FD8" w:rsidRPr="00B46196" w:rsidRDefault="00E32FD8" w:rsidP="00795A06">
            <w:pPr>
              <w:pStyle w:val="14"/>
              <w:rPr>
                <w:lang w:eastAsia="ru-RU"/>
              </w:rPr>
            </w:pPr>
            <w:r w:rsidRPr="00B46196">
              <w:rPr>
                <w:lang w:eastAsia="ru-RU"/>
              </w:rPr>
              <w:t>пациенто-дни)</w:t>
            </w:r>
          </w:p>
        </w:tc>
        <w:tc>
          <w:tcPr>
            <w:tcW w:w="4110" w:type="dxa"/>
          </w:tcPr>
          <w:p w:rsidR="00E32FD8" w:rsidRPr="003F0784" w:rsidRDefault="00E32FD8" w:rsidP="00795A06">
            <w:pPr>
              <w:pStyle w:val="14"/>
              <w:jc w:val="left"/>
              <w:rPr>
                <w:highlight w:val="yellow"/>
                <w:lang w:val="en-US" w:eastAsia="ru-RU"/>
              </w:rPr>
            </w:pPr>
            <w:r w:rsidRPr="003F0784">
              <w:rPr>
                <w:rFonts w:eastAsia="Calibri"/>
                <w:highlight w:val="yellow"/>
                <w:lang w:val="en-US"/>
              </w:rPr>
              <w:t>ZL_LIST/ZAP/Z_SL/</w:t>
            </w:r>
            <w:r w:rsidRPr="003F0784">
              <w:rPr>
                <w:rFonts w:eastAsia="Calibri"/>
                <w:highlight w:val="yellow"/>
                <w:lang w:val="en-US" w:eastAsia="ru-RU"/>
              </w:rPr>
              <w:t xml:space="preserve"> KD_Z</w:t>
            </w:r>
          </w:p>
        </w:tc>
      </w:tr>
      <w:tr w:rsidR="00E32FD8" w:rsidRPr="00D01932" w:rsidTr="006B5320">
        <w:tc>
          <w:tcPr>
            <w:tcW w:w="1503" w:type="dxa"/>
            <w:noWrap/>
          </w:tcPr>
          <w:p w:rsidR="00E32FD8" w:rsidRPr="005F186F" w:rsidRDefault="00E32FD8" w:rsidP="00795A06">
            <w:pPr>
              <w:pStyle w:val="14"/>
              <w:rPr>
                <w:rFonts w:eastAsia="Calibri"/>
                <w:lang w:val="en-US" w:eastAsia="ru-RU"/>
              </w:rPr>
            </w:pPr>
          </w:p>
        </w:tc>
        <w:tc>
          <w:tcPr>
            <w:tcW w:w="1701" w:type="dxa"/>
            <w:noWrap/>
          </w:tcPr>
          <w:p w:rsidR="00E32FD8" w:rsidRPr="00B46196" w:rsidRDefault="00E32FD8" w:rsidP="00795A06">
            <w:pPr>
              <w:pStyle w:val="14"/>
              <w:rPr>
                <w:rFonts w:eastAsia="Calibri"/>
                <w:lang w:eastAsia="ru-RU"/>
              </w:rPr>
            </w:pPr>
            <w:r w:rsidRPr="00B46196">
              <w:rPr>
                <w:rFonts w:eastAsia="Calibri"/>
                <w:lang w:val="en-US" w:eastAsia="ru-RU"/>
              </w:rPr>
              <w:t>VNOV_M</w:t>
            </w:r>
          </w:p>
        </w:tc>
        <w:tc>
          <w:tcPr>
            <w:tcW w:w="2977" w:type="dxa"/>
          </w:tcPr>
          <w:p w:rsidR="00E32FD8" w:rsidRPr="00B46196" w:rsidRDefault="00E32FD8" w:rsidP="00795A06">
            <w:pPr>
              <w:pStyle w:val="14"/>
              <w:rPr>
                <w:lang w:eastAsia="ru-RU"/>
              </w:rPr>
            </w:pPr>
            <w:r w:rsidRPr="00B46196">
              <w:rPr>
                <w:lang w:eastAsia="ru-RU"/>
              </w:rPr>
              <w:t>Вес при рождении</w:t>
            </w:r>
          </w:p>
        </w:tc>
        <w:tc>
          <w:tcPr>
            <w:tcW w:w="4110" w:type="dxa"/>
          </w:tcPr>
          <w:p w:rsidR="00E32FD8" w:rsidRPr="003F0784" w:rsidRDefault="00E32FD8" w:rsidP="00795A06">
            <w:pPr>
              <w:pStyle w:val="14"/>
              <w:jc w:val="left"/>
              <w:rPr>
                <w:highlight w:val="yellow"/>
                <w:lang w:val="en-US" w:eastAsia="ru-RU"/>
              </w:rPr>
            </w:pPr>
            <w:r w:rsidRPr="003F0784">
              <w:rPr>
                <w:rFonts w:eastAsia="Calibri"/>
                <w:highlight w:val="yellow"/>
                <w:lang w:val="en-US"/>
              </w:rPr>
              <w:t>ZL_LIST/ZAP/Z_SL/</w:t>
            </w:r>
            <w:r w:rsidRPr="003F0784">
              <w:rPr>
                <w:rFonts w:eastAsia="Calibri"/>
                <w:highlight w:val="yellow"/>
                <w:lang w:val="en-US" w:eastAsia="ru-RU"/>
              </w:rPr>
              <w:t xml:space="preserve"> VNOV_M</w:t>
            </w:r>
          </w:p>
        </w:tc>
      </w:tr>
      <w:tr w:rsidR="00E32FD8" w:rsidRPr="00D01932" w:rsidTr="006B5320">
        <w:tc>
          <w:tcPr>
            <w:tcW w:w="1503" w:type="dxa"/>
            <w:noWrap/>
          </w:tcPr>
          <w:p w:rsidR="00E32FD8" w:rsidRPr="005F186F" w:rsidRDefault="00E32FD8" w:rsidP="00795A06">
            <w:pPr>
              <w:pStyle w:val="14"/>
              <w:rPr>
                <w:rFonts w:eastAsia="Calibri"/>
                <w:lang w:val="en-US" w:eastAsia="ru-RU"/>
              </w:rPr>
            </w:pPr>
          </w:p>
        </w:tc>
        <w:tc>
          <w:tcPr>
            <w:tcW w:w="1701" w:type="dxa"/>
            <w:noWrap/>
          </w:tcPr>
          <w:p w:rsidR="00E32FD8" w:rsidRPr="00B46196" w:rsidRDefault="00E32FD8" w:rsidP="00795A06">
            <w:pPr>
              <w:pStyle w:val="14"/>
              <w:rPr>
                <w:rFonts w:eastAsia="Calibri"/>
                <w:lang w:val="en-US" w:eastAsia="ru-RU"/>
              </w:rPr>
            </w:pPr>
            <w:r w:rsidRPr="00B46196">
              <w:rPr>
                <w:rFonts w:eastAsia="Calibri"/>
                <w:lang w:val="en-US" w:eastAsia="ru-RU"/>
              </w:rPr>
              <w:t>RSLT</w:t>
            </w:r>
          </w:p>
        </w:tc>
        <w:tc>
          <w:tcPr>
            <w:tcW w:w="2977" w:type="dxa"/>
          </w:tcPr>
          <w:p w:rsidR="00E32FD8" w:rsidRPr="00B46196" w:rsidRDefault="00E32FD8" w:rsidP="00795A06">
            <w:pPr>
              <w:pStyle w:val="14"/>
              <w:rPr>
                <w:lang w:eastAsia="ru-RU"/>
              </w:rPr>
            </w:pPr>
            <w:r w:rsidRPr="00B46196">
              <w:rPr>
                <w:lang w:eastAsia="ru-RU"/>
              </w:rPr>
              <w:t>Результат обращения</w:t>
            </w:r>
          </w:p>
        </w:tc>
        <w:tc>
          <w:tcPr>
            <w:tcW w:w="4110" w:type="dxa"/>
          </w:tcPr>
          <w:p w:rsidR="00E32FD8" w:rsidRPr="003F0784" w:rsidRDefault="00E32FD8" w:rsidP="00795A06">
            <w:pPr>
              <w:pStyle w:val="14"/>
              <w:jc w:val="left"/>
              <w:rPr>
                <w:highlight w:val="yellow"/>
                <w:lang w:val="en-US" w:eastAsia="ru-RU"/>
              </w:rPr>
            </w:pPr>
            <w:r w:rsidRPr="003F0784">
              <w:rPr>
                <w:rFonts w:eastAsia="Calibri"/>
                <w:highlight w:val="yellow"/>
                <w:lang w:val="en-US"/>
              </w:rPr>
              <w:t>ZL_LIST/ZAP/Z_SL/</w:t>
            </w:r>
            <w:r w:rsidRPr="003F0784">
              <w:rPr>
                <w:rFonts w:eastAsia="Calibri"/>
                <w:highlight w:val="yellow"/>
                <w:lang w:val="en-US" w:eastAsia="ru-RU"/>
              </w:rPr>
              <w:t xml:space="preserve"> RSLT</w:t>
            </w:r>
          </w:p>
        </w:tc>
      </w:tr>
      <w:tr w:rsidR="00E32FD8" w:rsidRPr="00D01932" w:rsidTr="006B5320">
        <w:tc>
          <w:tcPr>
            <w:tcW w:w="1503" w:type="dxa"/>
            <w:noWrap/>
          </w:tcPr>
          <w:p w:rsidR="00E32FD8" w:rsidRPr="005F186F" w:rsidRDefault="00E32FD8" w:rsidP="00795A06">
            <w:pPr>
              <w:pStyle w:val="14"/>
              <w:rPr>
                <w:rFonts w:eastAsia="Calibri"/>
                <w:lang w:val="en-US" w:eastAsia="ru-RU"/>
              </w:rPr>
            </w:pPr>
          </w:p>
        </w:tc>
        <w:tc>
          <w:tcPr>
            <w:tcW w:w="1701" w:type="dxa"/>
            <w:noWrap/>
          </w:tcPr>
          <w:p w:rsidR="00E32FD8" w:rsidRPr="00B46196" w:rsidRDefault="00E32FD8" w:rsidP="00795A06">
            <w:pPr>
              <w:pStyle w:val="14"/>
              <w:rPr>
                <w:rFonts w:eastAsia="Calibri"/>
                <w:lang w:val="en-US" w:eastAsia="ru-RU"/>
              </w:rPr>
            </w:pPr>
            <w:r w:rsidRPr="00B46196">
              <w:rPr>
                <w:rFonts w:eastAsia="Calibri"/>
                <w:lang w:val="en-US" w:eastAsia="ru-RU"/>
              </w:rPr>
              <w:t>ISHOD</w:t>
            </w:r>
          </w:p>
        </w:tc>
        <w:tc>
          <w:tcPr>
            <w:tcW w:w="2977" w:type="dxa"/>
          </w:tcPr>
          <w:p w:rsidR="00E32FD8" w:rsidRPr="00B46196" w:rsidRDefault="00E32FD8" w:rsidP="00795A06">
            <w:pPr>
              <w:pStyle w:val="14"/>
              <w:rPr>
                <w:lang w:eastAsia="ru-RU"/>
              </w:rPr>
            </w:pPr>
            <w:r w:rsidRPr="00B46196">
              <w:rPr>
                <w:lang w:eastAsia="ru-RU"/>
              </w:rPr>
              <w:t>Исход заболевания</w:t>
            </w:r>
          </w:p>
        </w:tc>
        <w:tc>
          <w:tcPr>
            <w:tcW w:w="4110" w:type="dxa"/>
          </w:tcPr>
          <w:p w:rsidR="00E32FD8" w:rsidRPr="003F0784" w:rsidRDefault="00E32FD8" w:rsidP="00795A06">
            <w:pPr>
              <w:pStyle w:val="14"/>
              <w:jc w:val="left"/>
              <w:rPr>
                <w:highlight w:val="yellow"/>
                <w:lang w:val="en-US" w:eastAsia="ru-RU"/>
              </w:rPr>
            </w:pPr>
            <w:r w:rsidRPr="003F0784">
              <w:rPr>
                <w:rFonts w:eastAsia="Calibri"/>
                <w:highlight w:val="yellow"/>
                <w:lang w:val="en-US"/>
              </w:rPr>
              <w:t>ZL_LIST/ZAP/Z_SL/</w:t>
            </w:r>
            <w:r w:rsidRPr="003F0784">
              <w:rPr>
                <w:rFonts w:eastAsia="Calibri"/>
                <w:highlight w:val="yellow"/>
                <w:lang w:val="en-US" w:eastAsia="ru-RU"/>
              </w:rPr>
              <w:t xml:space="preserve"> ISHOD</w:t>
            </w:r>
          </w:p>
        </w:tc>
      </w:tr>
      <w:tr w:rsidR="00E32FD8" w:rsidRPr="00D01932" w:rsidTr="006B5320">
        <w:tc>
          <w:tcPr>
            <w:tcW w:w="1503" w:type="dxa"/>
            <w:noWrap/>
          </w:tcPr>
          <w:p w:rsidR="00E32FD8" w:rsidRPr="005F186F" w:rsidRDefault="00E32FD8" w:rsidP="00795A06">
            <w:pPr>
              <w:pStyle w:val="14"/>
              <w:rPr>
                <w:rFonts w:eastAsia="Calibri"/>
                <w:lang w:val="en-US" w:eastAsia="ru-RU"/>
              </w:rPr>
            </w:pPr>
          </w:p>
        </w:tc>
        <w:tc>
          <w:tcPr>
            <w:tcW w:w="1701" w:type="dxa"/>
            <w:noWrap/>
          </w:tcPr>
          <w:p w:rsidR="00E32FD8" w:rsidRPr="00B46196" w:rsidRDefault="00E32FD8" w:rsidP="00795A06">
            <w:pPr>
              <w:pStyle w:val="14"/>
              <w:rPr>
                <w:rFonts w:eastAsia="Calibri"/>
                <w:lang w:val="en-US" w:eastAsia="ru-RU"/>
              </w:rPr>
            </w:pPr>
            <w:r w:rsidRPr="00B46196">
              <w:rPr>
                <w:rFonts w:eastAsia="Calibri"/>
                <w:lang w:val="en-US" w:eastAsia="ru-RU"/>
              </w:rPr>
              <w:t>OS_SLUCH</w:t>
            </w:r>
          </w:p>
        </w:tc>
        <w:tc>
          <w:tcPr>
            <w:tcW w:w="2977" w:type="dxa"/>
          </w:tcPr>
          <w:p w:rsidR="00E32FD8" w:rsidRPr="00B46196" w:rsidRDefault="00E32FD8" w:rsidP="00795A06">
            <w:pPr>
              <w:pStyle w:val="14"/>
              <w:jc w:val="left"/>
              <w:rPr>
                <w:lang w:eastAsia="ru-RU"/>
              </w:rPr>
            </w:pPr>
            <w:r w:rsidRPr="00B46196">
              <w:rPr>
                <w:lang w:eastAsia="ru-RU"/>
              </w:rPr>
              <w:t>Признак "Особый случай" при регистрации обращения за медицинской помощью</w:t>
            </w:r>
          </w:p>
        </w:tc>
        <w:tc>
          <w:tcPr>
            <w:tcW w:w="4110" w:type="dxa"/>
          </w:tcPr>
          <w:p w:rsidR="00E32FD8" w:rsidRPr="003F0784" w:rsidRDefault="00E32FD8" w:rsidP="00795A06">
            <w:pPr>
              <w:pStyle w:val="14"/>
              <w:jc w:val="left"/>
              <w:rPr>
                <w:highlight w:val="yellow"/>
                <w:lang w:val="en-US" w:eastAsia="ru-RU"/>
              </w:rPr>
            </w:pPr>
            <w:r w:rsidRPr="003F0784">
              <w:rPr>
                <w:rFonts w:eastAsia="Calibri"/>
                <w:highlight w:val="yellow"/>
                <w:lang w:val="en-US"/>
              </w:rPr>
              <w:t>ZL_LIST/ZAP/Z_SL/</w:t>
            </w:r>
            <w:r w:rsidRPr="003F0784">
              <w:rPr>
                <w:rFonts w:eastAsia="Calibri"/>
                <w:highlight w:val="yellow"/>
                <w:lang w:val="en-US" w:eastAsia="ru-RU"/>
              </w:rPr>
              <w:t xml:space="preserve"> OS_SLUCH</w:t>
            </w:r>
          </w:p>
        </w:tc>
      </w:tr>
      <w:tr w:rsidR="00E32FD8" w:rsidRPr="00D01932" w:rsidTr="006B5320">
        <w:tc>
          <w:tcPr>
            <w:tcW w:w="1503" w:type="dxa"/>
            <w:noWrap/>
          </w:tcPr>
          <w:p w:rsidR="00E32FD8" w:rsidRPr="005F186F" w:rsidRDefault="00E32FD8" w:rsidP="00795A06">
            <w:pPr>
              <w:pStyle w:val="14"/>
              <w:rPr>
                <w:lang w:val="en-US" w:eastAsia="ru-RU"/>
              </w:rPr>
            </w:pPr>
          </w:p>
        </w:tc>
        <w:tc>
          <w:tcPr>
            <w:tcW w:w="1701" w:type="dxa"/>
            <w:noWrap/>
          </w:tcPr>
          <w:p w:rsidR="00E32FD8" w:rsidRPr="00B46196" w:rsidRDefault="00E32FD8" w:rsidP="00795A06">
            <w:pPr>
              <w:pStyle w:val="14"/>
              <w:rPr>
                <w:rFonts w:eastAsia="Calibri"/>
                <w:lang w:val="en-US"/>
              </w:rPr>
            </w:pPr>
            <w:r w:rsidRPr="00B46196">
              <w:rPr>
                <w:rFonts w:eastAsia="Calibri"/>
                <w:lang w:val="en-US"/>
              </w:rPr>
              <w:t>VB_P</w:t>
            </w:r>
          </w:p>
        </w:tc>
        <w:tc>
          <w:tcPr>
            <w:tcW w:w="2977" w:type="dxa"/>
          </w:tcPr>
          <w:p w:rsidR="00E32FD8" w:rsidRPr="00B46196" w:rsidRDefault="00E32FD8" w:rsidP="00795A06">
            <w:pPr>
              <w:pStyle w:val="14"/>
            </w:pPr>
            <w:r w:rsidRPr="00B46196">
              <w:t>Признак внутрибольничного перевода</w:t>
            </w:r>
          </w:p>
        </w:tc>
        <w:tc>
          <w:tcPr>
            <w:tcW w:w="4110" w:type="dxa"/>
          </w:tcPr>
          <w:p w:rsidR="00E32FD8" w:rsidRPr="003F0784" w:rsidRDefault="00E32FD8" w:rsidP="00795A06">
            <w:pPr>
              <w:pStyle w:val="14"/>
              <w:jc w:val="left"/>
              <w:rPr>
                <w:highlight w:val="yellow"/>
                <w:lang w:val="en-US"/>
              </w:rPr>
            </w:pPr>
            <w:r w:rsidRPr="003F0784">
              <w:rPr>
                <w:rFonts w:eastAsia="Calibri"/>
                <w:highlight w:val="yellow"/>
                <w:lang w:val="en-US"/>
              </w:rPr>
              <w:t>ZL_LIST/ZAP/Z_SL/ VB_P</w:t>
            </w:r>
          </w:p>
        </w:tc>
      </w:tr>
      <w:tr w:rsidR="00E32FD8" w:rsidRPr="00D01932" w:rsidTr="006B5320">
        <w:tc>
          <w:tcPr>
            <w:tcW w:w="1503" w:type="dxa"/>
            <w:noWrap/>
          </w:tcPr>
          <w:p w:rsidR="00E32FD8" w:rsidRPr="005F186F" w:rsidRDefault="00E32FD8" w:rsidP="00795A06">
            <w:pPr>
              <w:pStyle w:val="14"/>
              <w:rPr>
                <w:lang w:val="en-US" w:eastAsia="ru-RU"/>
              </w:rPr>
            </w:pPr>
          </w:p>
        </w:tc>
        <w:tc>
          <w:tcPr>
            <w:tcW w:w="1701" w:type="dxa"/>
            <w:noWrap/>
          </w:tcPr>
          <w:p w:rsidR="00E32FD8" w:rsidRPr="00B46196" w:rsidRDefault="00E32FD8" w:rsidP="00795A06">
            <w:pPr>
              <w:pStyle w:val="14"/>
              <w:rPr>
                <w:rFonts w:eastAsia="Calibri"/>
                <w:lang w:val="en-US"/>
              </w:rPr>
            </w:pPr>
            <w:r w:rsidRPr="00B46196">
              <w:rPr>
                <w:rFonts w:eastAsia="Calibri"/>
                <w:lang w:val="en-US"/>
              </w:rPr>
              <w:t>SL</w:t>
            </w:r>
          </w:p>
        </w:tc>
        <w:tc>
          <w:tcPr>
            <w:tcW w:w="2977" w:type="dxa"/>
          </w:tcPr>
          <w:p w:rsidR="00E32FD8" w:rsidRPr="00B46196" w:rsidRDefault="00E32FD8" w:rsidP="00795A06">
            <w:pPr>
              <w:pStyle w:val="14"/>
            </w:pPr>
            <w:r w:rsidRPr="00B46196">
              <w:t>Сведения о случае</w:t>
            </w:r>
          </w:p>
        </w:tc>
        <w:tc>
          <w:tcPr>
            <w:tcW w:w="4110" w:type="dxa"/>
          </w:tcPr>
          <w:p w:rsidR="00E32FD8" w:rsidRPr="003F0784" w:rsidRDefault="00E32FD8" w:rsidP="00795A06">
            <w:pPr>
              <w:pStyle w:val="14"/>
              <w:jc w:val="left"/>
              <w:rPr>
                <w:highlight w:val="yellow"/>
                <w:lang w:val="en-US"/>
              </w:rPr>
            </w:pPr>
            <w:r w:rsidRPr="003F0784">
              <w:rPr>
                <w:rFonts w:eastAsia="Calibri"/>
                <w:highlight w:val="yellow"/>
                <w:lang w:val="en-US"/>
              </w:rPr>
              <w:t>ZL_LIST/ZAP/Z_SL/SL</w:t>
            </w:r>
          </w:p>
        </w:tc>
      </w:tr>
      <w:tr w:rsidR="00E32FD8" w:rsidRPr="00D01932" w:rsidTr="006B5320">
        <w:tc>
          <w:tcPr>
            <w:tcW w:w="1503" w:type="dxa"/>
            <w:noWrap/>
          </w:tcPr>
          <w:p w:rsidR="00E32FD8" w:rsidRPr="005F186F" w:rsidRDefault="00E32FD8" w:rsidP="00795A06">
            <w:pPr>
              <w:pStyle w:val="14"/>
              <w:rPr>
                <w:rFonts w:eastAsia="Calibri"/>
                <w:lang w:val="en-US" w:eastAsia="ru-RU"/>
              </w:rPr>
            </w:pPr>
          </w:p>
        </w:tc>
        <w:tc>
          <w:tcPr>
            <w:tcW w:w="1701" w:type="dxa"/>
            <w:noWrap/>
          </w:tcPr>
          <w:p w:rsidR="00E32FD8" w:rsidRPr="00B46196" w:rsidRDefault="00E32FD8" w:rsidP="00795A06">
            <w:pPr>
              <w:pStyle w:val="14"/>
              <w:rPr>
                <w:rFonts w:eastAsia="Calibri"/>
                <w:lang w:val="en-US" w:eastAsia="ru-RU"/>
              </w:rPr>
            </w:pPr>
            <w:r w:rsidRPr="00B46196">
              <w:rPr>
                <w:rFonts w:eastAsia="Calibri"/>
                <w:lang w:val="en-US" w:eastAsia="ru-RU"/>
              </w:rPr>
              <w:t>IDSP</w:t>
            </w:r>
          </w:p>
        </w:tc>
        <w:tc>
          <w:tcPr>
            <w:tcW w:w="2977" w:type="dxa"/>
          </w:tcPr>
          <w:p w:rsidR="00E32FD8" w:rsidRPr="00B46196" w:rsidRDefault="00E32FD8" w:rsidP="00795A06">
            <w:pPr>
              <w:pStyle w:val="14"/>
              <w:jc w:val="left"/>
              <w:rPr>
                <w:lang w:eastAsia="ru-RU"/>
              </w:rPr>
            </w:pPr>
            <w:r w:rsidRPr="00B46196">
              <w:rPr>
                <w:lang w:eastAsia="ru-RU"/>
              </w:rPr>
              <w:t>Код способа оплаты медицинской помощи</w:t>
            </w:r>
          </w:p>
        </w:tc>
        <w:tc>
          <w:tcPr>
            <w:tcW w:w="4110" w:type="dxa"/>
          </w:tcPr>
          <w:p w:rsidR="00E32FD8" w:rsidRPr="003F0784" w:rsidRDefault="00E32FD8" w:rsidP="00795A06">
            <w:pPr>
              <w:pStyle w:val="14"/>
              <w:rPr>
                <w:highlight w:val="yellow"/>
                <w:lang w:val="en-US" w:eastAsia="ru-RU"/>
              </w:rPr>
            </w:pPr>
            <w:r w:rsidRPr="003F0784">
              <w:rPr>
                <w:rFonts w:eastAsia="Calibri"/>
                <w:highlight w:val="yellow"/>
                <w:lang w:val="en-US"/>
              </w:rPr>
              <w:t>ZL_LIST/ZAP/Z_SL/</w:t>
            </w:r>
            <w:r w:rsidRPr="003F0784">
              <w:rPr>
                <w:rFonts w:eastAsia="Calibri"/>
                <w:highlight w:val="yellow"/>
                <w:lang w:val="en-US" w:eastAsia="ru-RU"/>
              </w:rPr>
              <w:t xml:space="preserve"> IDSP</w:t>
            </w:r>
          </w:p>
        </w:tc>
      </w:tr>
      <w:tr w:rsidR="00E32FD8" w:rsidRPr="00D01932" w:rsidTr="006B5320">
        <w:tc>
          <w:tcPr>
            <w:tcW w:w="1503" w:type="dxa"/>
            <w:noWrap/>
          </w:tcPr>
          <w:p w:rsidR="00E32FD8" w:rsidRPr="005F186F" w:rsidRDefault="00E32FD8" w:rsidP="00795A06">
            <w:pPr>
              <w:pStyle w:val="14"/>
              <w:rPr>
                <w:lang w:val="en-US" w:eastAsia="ru-RU"/>
              </w:rPr>
            </w:pPr>
          </w:p>
        </w:tc>
        <w:tc>
          <w:tcPr>
            <w:tcW w:w="1701" w:type="dxa"/>
            <w:noWrap/>
          </w:tcPr>
          <w:p w:rsidR="00E32FD8" w:rsidRPr="00B46196" w:rsidRDefault="00E32FD8" w:rsidP="00795A06">
            <w:pPr>
              <w:pStyle w:val="14"/>
              <w:rPr>
                <w:rFonts w:eastAsia="Calibri"/>
                <w:lang w:val="en-US" w:eastAsia="ru-RU"/>
              </w:rPr>
            </w:pPr>
            <w:r w:rsidRPr="00B46196">
              <w:rPr>
                <w:rFonts w:eastAsia="Calibri"/>
                <w:lang w:val="en-US" w:eastAsia="ru-RU"/>
              </w:rPr>
              <w:t>SUMV</w:t>
            </w:r>
          </w:p>
        </w:tc>
        <w:tc>
          <w:tcPr>
            <w:tcW w:w="2977" w:type="dxa"/>
          </w:tcPr>
          <w:p w:rsidR="00E32FD8" w:rsidRPr="00B46196" w:rsidRDefault="00E32FD8" w:rsidP="00795A06">
            <w:pPr>
              <w:pStyle w:val="14"/>
              <w:jc w:val="left"/>
              <w:rPr>
                <w:lang w:eastAsia="ru-RU"/>
              </w:rPr>
            </w:pPr>
            <w:r w:rsidRPr="00B46196">
              <w:rPr>
                <w:lang w:eastAsia="ru-RU"/>
              </w:rPr>
              <w:t>Сумма, выставленная к оплате</w:t>
            </w:r>
          </w:p>
        </w:tc>
        <w:tc>
          <w:tcPr>
            <w:tcW w:w="4110" w:type="dxa"/>
          </w:tcPr>
          <w:p w:rsidR="00E32FD8" w:rsidRPr="003F0784" w:rsidRDefault="00E32FD8" w:rsidP="009C0FFD">
            <w:pPr>
              <w:pStyle w:val="14"/>
              <w:jc w:val="left"/>
              <w:rPr>
                <w:rFonts w:eastAsia="Calibri"/>
                <w:highlight w:val="yellow"/>
                <w:lang w:val="en-US" w:eastAsia="ru-RU"/>
              </w:rPr>
            </w:pPr>
            <w:r w:rsidRPr="003F0784">
              <w:rPr>
                <w:rFonts w:eastAsia="Calibri"/>
                <w:highlight w:val="yellow"/>
                <w:lang w:val="en-US"/>
              </w:rPr>
              <w:t>ZL_LIST/ZAP/Z_SL/</w:t>
            </w:r>
            <w:r w:rsidRPr="003F0784">
              <w:rPr>
                <w:rFonts w:eastAsia="Calibri"/>
                <w:highlight w:val="yellow"/>
                <w:lang w:val="en-US" w:eastAsia="ru-RU"/>
              </w:rPr>
              <w:t xml:space="preserve"> SUMV</w:t>
            </w:r>
          </w:p>
        </w:tc>
      </w:tr>
      <w:tr w:rsidR="00E32FD8" w:rsidRPr="00D01932" w:rsidTr="006B5320">
        <w:tc>
          <w:tcPr>
            <w:tcW w:w="1503" w:type="dxa"/>
            <w:noWrap/>
          </w:tcPr>
          <w:p w:rsidR="00E32FD8" w:rsidRPr="005F186F" w:rsidRDefault="00E32FD8" w:rsidP="00795A06">
            <w:pPr>
              <w:pStyle w:val="14"/>
              <w:rPr>
                <w:rFonts w:eastAsia="Calibri"/>
                <w:lang w:val="en-US" w:eastAsia="ru-RU"/>
              </w:rPr>
            </w:pPr>
          </w:p>
        </w:tc>
        <w:tc>
          <w:tcPr>
            <w:tcW w:w="1701" w:type="dxa"/>
            <w:noWrap/>
          </w:tcPr>
          <w:p w:rsidR="00E32FD8" w:rsidRPr="00B46196" w:rsidRDefault="00E32FD8" w:rsidP="00795A06">
            <w:pPr>
              <w:pStyle w:val="14"/>
              <w:rPr>
                <w:rFonts w:eastAsia="Calibri"/>
                <w:lang w:val="en-US"/>
              </w:rPr>
            </w:pPr>
            <w:r w:rsidRPr="00B46196">
              <w:rPr>
                <w:rFonts w:eastAsia="Calibri"/>
                <w:lang w:val="en-US"/>
              </w:rPr>
              <w:t>OPLATA</w:t>
            </w:r>
          </w:p>
        </w:tc>
        <w:tc>
          <w:tcPr>
            <w:tcW w:w="2977" w:type="dxa"/>
          </w:tcPr>
          <w:p w:rsidR="00E32FD8" w:rsidRPr="00B46196" w:rsidRDefault="00E32FD8" w:rsidP="00795A06">
            <w:pPr>
              <w:pStyle w:val="14"/>
              <w:rPr>
                <w:rFonts w:eastAsia="MS Mincho"/>
                <w:lang w:eastAsia="ru-RU"/>
              </w:rPr>
            </w:pPr>
            <w:r w:rsidRPr="00B46196">
              <w:rPr>
                <w:rFonts w:eastAsia="MS Mincho"/>
                <w:lang w:eastAsia="ru-RU"/>
              </w:rPr>
              <w:t>Тип оплаты</w:t>
            </w:r>
          </w:p>
        </w:tc>
        <w:tc>
          <w:tcPr>
            <w:tcW w:w="4110" w:type="dxa"/>
          </w:tcPr>
          <w:p w:rsidR="00E32FD8" w:rsidRPr="003F0784" w:rsidRDefault="00E32FD8" w:rsidP="00795A06">
            <w:pPr>
              <w:pStyle w:val="14"/>
              <w:spacing w:before="0" w:after="0"/>
              <w:rPr>
                <w:rFonts w:eastAsia="MS Mincho"/>
                <w:highlight w:val="yellow"/>
                <w:lang w:val="en-US" w:eastAsia="ru-RU"/>
              </w:rPr>
            </w:pPr>
            <w:r w:rsidRPr="003F0784">
              <w:rPr>
                <w:rFonts w:eastAsia="Calibri"/>
                <w:highlight w:val="yellow"/>
                <w:lang w:val="en-US"/>
              </w:rPr>
              <w:t>ZL_LIST/ZAP/Z_SL/ OPLATA</w:t>
            </w:r>
          </w:p>
        </w:tc>
      </w:tr>
      <w:tr w:rsidR="00E32FD8" w:rsidRPr="00D01932" w:rsidTr="006B5320">
        <w:tc>
          <w:tcPr>
            <w:tcW w:w="1503" w:type="dxa"/>
            <w:noWrap/>
          </w:tcPr>
          <w:p w:rsidR="00E32FD8" w:rsidRPr="005F186F" w:rsidRDefault="00E32FD8" w:rsidP="00795A06">
            <w:pPr>
              <w:pStyle w:val="14"/>
              <w:rPr>
                <w:rFonts w:eastAsia="Calibri"/>
                <w:lang w:val="en-US" w:eastAsia="ru-RU"/>
              </w:rPr>
            </w:pPr>
          </w:p>
        </w:tc>
        <w:tc>
          <w:tcPr>
            <w:tcW w:w="1701" w:type="dxa"/>
            <w:noWrap/>
          </w:tcPr>
          <w:p w:rsidR="00E32FD8" w:rsidRPr="00B46196" w:rsidRDefault="00E32FD8" w:rsidP="00795A06">
            <w:pPr>
              <w:pStyle w:val="14"/>
              <w:rPr>
                <w:rFonts w:eastAsia="Calibri"/>
              </w:rPr>
            </w:pPr>
            <w:r w:rsidRPr="00B46196">
              <w:rPr>
                <w:rFonts w:eastAsia="Calibri"/>
                <w:lang w:val="en-US"/>
              </w:rPr>
              <w:t>SUMP</w:t>
            </w:r>
          </w:p>
        </w:tc>
        <w:tc>
          <w:tcPr>
            <w:tcW w:w="2977" w:type="dxa"/>
          </w:tcPr>
          <w:p w:rsidR="00E32FD8" w:rsidRPr="00B46196" w:rsidRDefault="00E32FD8" w:rsidP="00795A06">
            <w:pPr>
              <w:pStyle w:val="14"/>
              <w:jc w:val="left"/>
              <w:rPr>
                <w:lang w:eastAsia="ru-RU"/>
              </w:rPr>
            </w:pPr>
            <w:r w:rsidRPr="00B46196">
              <w:rPr>
                <w:lang w:eastAsia="ru-RU"/>
              </w:rPr>
              <w:t>Сумма, принятая к оплате СМО (ТФОМС)</w:t>
            </w:r>
          </w:p>
        </w:tc>
        <w:tc>
          <w:tcPr>
            <w:tcW w:w="4110" w:type="dxa"/>
          </w:tcPr>
          <w:p w:rsidR="00E32FD8" w:rsidRPr="003F0784" w:rsidRDefault="00E32FD8" w:rsidP="00795A06">
            <w:pPr>
              <w:pStyle w:val="14"/>
              <w:rPr>
                <w:highlight w:val="yellow"/>
                <w:lang w:val="en-US" w:eastAsia="ru-RU"/>
              </w:rPr>
            </w:pPr>
            <w:r w:rsidRPr="003F0784">
              <w:rPr>
                <w:rFonts w:eastAsia="Calibri"/>
                <w:highlight w:val="yellow"/>
                <w:lang w:val="en-US"/>
              </w:rPr>
              <w:t>ZL_LIST/ZAP/Z_SL/ SUMP</w:t>
            </w:r>
          </w:p>
        </w:tc>
      </w:tr>
      <w:tr w:rsidR="00E32FD8" w:rsidRPr="00D01932" w:rsidTr="006B5320">
        <w:tc>
          <w:tcPr>
            <w:tcW w:w="1503" w:type="dxa"/>
            <w:shd w:val="clear" w:color="auto" w:fill="auto"/>
            <w:noWrap/>
          </w:tcPr>
          <w:p w:rsidR="00E32FD8" w:rsidRPr="005F186F" w:rsidRDefault="00E32FD8" w:rsidP="00795A06">
            <w:pPr>
              <w:pStyle w:val="14"/>
              <w:rPr>
                <w:rFonts w:eastAsia="Calibri"/>
                <w:lang w:val="en-US" w:eastAsia="ru-RU"/>
              </w:rPr>
            </w:pPr>
          </w:p>
        </w:tc>
        <w:tc>
          <w:tcPr>
            <w:tcW w:w="1701" w:type="dxa"/>
            <w:shd w:val="clear" w:color="auto" w:fill="auto"/>
            <w:noWrap/>
          </w:tcPr>
          <w:p w:rsidR="00E32FD8" w:rsidRPr="00B46196" w:rsidRDefault="00E32FD8" w:rsidP="00795A06">
            <w:pPr>
              <w:pStyle w:val="14"/>
              <w:rPr>
                <w:rFonts w:eastAsia="Calibri"/>
              </w:rPr>
            </w:pPr>
            <w:r w:rsidRPr="00B46196">
              <w:rPr>
                <w:rFonts w:eastAsia="Calibri"/>
              </w:rPr>
              <w:t>SANK</w:t>
            </w:r>
          </w:p>
        </w:tc>
        <w:tc>
          <w:tcPr>
            <w:tcW w:w="2977" w:type="dxa"/>
            <w:shd w:val="clear" w:color="auto" w:fill="auto"/>
          </w:tcPr>
          <w:p w:rsidR="00E32FD8" w:rsidRPr="00B46196" w:rsidRDefault="00E32FD8" w:rsidP="00795A06">
            <w:pPr>
              <w:pStyle w:val="14"/>
            </w:pPr>
            <w:r w:rsidRPr="00B46196">
              <w:t xml:space="preserve">Сведения о санкциях  </w:t>
            </w:r>
          </w:p>
        </w:tc>
        <w:tc>
          <w:tcPr>
            <w:tcW w:w="4110" w:type="dxa"/>
            <w:shd w:val="clear" w:color="auto" w:fill="auto"/>
          </w:tcPr>
          <w:p w:rsidR="00E32FD8" w:rsidRPr="003F0784" w:rsidRDefault="00E32FD8" w:rsidP="00795A06">
            <w:pPr>
              <w:pStyle w:val="14"/>
              <w:jc w:val="left"/>
              <w:rPr>
                <w:highlight w:val="yellow"/>
                <w:lang w:val="en-US"/>
              </w:rPr>
            </w:pPr>
            <w:r w:rsidRPr="003F0784">
              <w:rPr>
                <w:rFonts w:eastAsia="Calibri"/>
                <w:highlight w:val="yellow"/>
                <w:lang w:val="en-US"/>
              </w:rPr>
              <w:t>ZL_LIST/ZAP/Z_SL/SANK</w:t>
            </w:r>
          </w:p>
        </w:tc>
      </w:tr>
      <w:tr w:rsidR="00E32FD8" w:rsidRPr="00D01932" w:rsidTr="006B5320">
        <w:tc>
          <w:tcPr>
            <w:tcW w:w="1503" w:type="dxa"/>
            <w:noWrap/>
          </w:tcPr>
          <w:p w:rsidR="00E32FD8" w:rsidRPr="005F186F" w:rsidRDefault="00E32FD8" w:rsidP="00795A06">
            <w:pPr>
              <w:pStyle w:val="14"/>
              <w:rPr>
                <w:rFonts w:eastAsia="Calibri"/>
                <w:lang w:val="en-US" w:eastAsia="ru-RU"/>
              </w:rPr>
            </w:pPr>
          </w:p>
        </w:tc>
        <w:tc>
          <w:tcPr>
            <w:tcW w:w="1701" w:type="dxa"/>
            <w:noWrap/>
          </w:tcPr>
          <w:p w:rsidR="00E32FD8" w:rsidRPr="00B46196" w:rsidRDefault="00E32FD8" w:rsidP="00795A06">
            <w:pPr>
              <w:pStyle w:val="14"/>
              <w:rPr>
                <w:rFonts w:eastAsia="Calibri"/>
              </w:rPr>
            </w:pPr>
            <w:r w:rsidRPr="00B46196">
              <w:rPr>
                <w:rFonts w:eastAsia="Calibri"/>
              </w:rPr>
              <w:t>SANK_IT</w:t>
            </w:r>
          </w:p>
        </w:tc>
        <w:tc>
          <w:tcPr>
            <w:tcW w:w="2977" w:type="dxa"/>
          </w:tcPr>
          <w:p w:rsidR="00E32FD8" w:rsidRPr="00B46196" w:rsidRDefault="00E32FD8" w:rsidP="00795A06">
            <w:pPr>
              <w:pStyle w:val="14"/>
              <w:rPr>
                <w:lang w:eastAsia="ru-RU"/>
              </w:rPr>
            </w:pPr>
            <w:r w:rsidRPr="00B46196">
              <w:t>Сумма санкций по законченному случаю</w:t>
            </w:r>
          </w:p>
        </w:tc>
        <w:tc>
          <w:tcPr>
            <w:tcW w:w="4110" w:type="dxa"/>
          </w:tcPr>
          <w:p w:rsidR="00E32FD8" w:rsidRPr="003F0784" w:rsidRDefault="00E32FD8" w:rsidP="00795A06">
            <w:pPr>
              <w:pStyle w:val="14"/>
              <w:jc w:val="left"/>
              <w:rPr>
                <w:highlight w:val="yellow"/>
                <w:lang w:val="en-US"/>
              </w:rPr>
            </w:pPr>
            <w:r w:rsidRPr="003F0784">
              <w:rPr>
                <w:rFonts w:eastAsia="Calibri"/>
                <w:highlight w:val="yellow"/>
                <w:lang w:val="en-US"/>
              </w:rPr>
              <w:t>ZL_LIST/ZAP/Z_SL/</w:t>
            </w:r>
            <w:r w:rsidR="00825B05" w:rsidRPr="003F0784">
              <w:rPr>
                <w:rFonts w:eastAsia="Calibri"/>
                <w:highlight w:val="yellow"/>
                <w:lang w:val="en-US"/>
              </w:rPr>
              <w:t xml:space="preserve"> SANK_IT</w:t>
            </w:r>
          </w:p>
        </w:tc>
      </w:tr>
      <w:tr w:rsidR="00825B05" w:rsidRPr="00B46196" w:rsidTr="006B5320">
        <w:tc>
          <w:tcPr>
            <w:tcW w:w="10291" w:type="dxa"/>
            <w:gridSpan w:val="4"/>
            <w:noWrap/>
          </w:tcPr>
          <w:p w:rsidR="00825B05" w:rsidRPr="00B46196" w:rsidRDefault="00825B05" w:rsidP="00795A06">
            <w:pPr>
              <w:pStyle w:val="14"/>
              <w:jc w:val="center"/>
            </w:pPr>
            <w:r w:rsidRPr="00B46196">
              <w:rPr>
                <w:rStyle w:val="affff6"/>
              </w:rPr>
              <w:t>Сведения о случае</w:t>
            </w:r>
          </w:p>
        </w:tc>
      </w:tr>
      <w:tr w:rsidR="00E32FD8" w:rsidRPr="00D01932" w:rsidTr="006B5320">
        <w:tc>
          <w:tcPr>
            <w:tcW w:w="1503" w:type="dxa"/>
            <w:noWrap/>
          </w:tcPr>
          <w:p w:rsidR="00E32FD8" w:rsidRPr="00B46196" w:rsidRDefault="00E32FD8" w:rsidP="00795A06">
            <w:pPr>
              <w:pStyle w:val="14"/>
              <w:rPr>
                <w:lang w:eastAsia="ru-RU"/>
              </w:rPr>
            </w:pPr>
            <w:r w:rsidRPr="00B46196">
              <w:rPr>
                <w:lang w:val="en-US" w:eastAsia="ru-RU"/>
              </w:rPr>
              <w:t>SL</w:t>
            </w:r>
          </w:p>
        </w:tc>
        <w:tc>
          <w:tcPr>
            <w:tcW w:w="1701" w:type="dxa"/>
            <w:noWrap/>
          </w:tcPr>
          <w:p w:rsidR="00E32FD8" w:rsidRPr="00B46196" w:rsidRDefault="00E32FD8" w:rsidP="00795A06">
            <w:pPr>
              <w:pStyle w:val="14"/>
              <w:rPr>
                <w:rFonts w:eastAsia="Calibri"/>
                <w:lang w:val="en-US"/>
              </w:rPr>
            </w:pPr>
            <w:r w:rsidRPr="00B46196">
              <w:rPr>
                <w:rFonts w:eastAsia="Calibri"/>
                <w:lang w:val="en-US"/>
              </w:rPr>
              <w:t>SL_ID</w:t>
            </w:r>
          </w:p>
        </w:tc>
        <w:tc>
          <w:tcPr>
            <w:tcW w:w="2977" w:type="dxa"/>
          </w:tcPr>
          <w:p w:rsidR="00E32FD8" w:rsidRPr="00B46196" w:rsidRDefault="00E32FD8" w:rsidP="00795A06">
            <w:pPr>
              <w:pStyle w:val="14"/>
            </w:pPr>
            <w:r w:rsidRPr="00B46196">
              <w:t>Идентификатор случая</w:t>
            </w:r>
          </w:p>
        </w:tc>
        <w:tc>
          <w:tcPr>
            <w:tcW w:w="4110" w:type="dxa"/>
          </w:tcPr>
          <w:p w:rsidR="00E32FD8" w:rsidRPr="003F0784" w:rsidRDefault="00E32FD8" w:rsidP="00795A06">
            <w:pPr>
              <w:pStyle w:val="14"/>
              <w:jc w:val="left"/>
              <w:rPr>
                <w:highlight w:val="yellow"/>
                <w:lang w:val="en-US"/>
              </w:rPr>
            </w:pPr>
            <w:r w:rsidRPr="003F0784">
              <w:rPr>
                <w:rFonts w:eastAsia="Calibri"/>
                <w:highlight w:val="yellow"/>
                <w:lang w:val="en-US"/>
              </w:rPr>
              <w:t>ZL_LIST/ZAP/Z_SL/SL/</w:t>
            </w:r>
            <w:r w:rsidR="00825B05" w:rsidRPr="003F0784">
              <w:rPr>
                <w:rFonts w:eastAsia="Calibri"/>
                <w:highlight w:val="yellow"/>
                <w:lang w:val="en-US"/>
              </w:rPr>
              <w:t xml:space="preserve"> SL_ID</w:t>
            </w:r>
          </w:p>
        </w:tc>
      </w:tr>
      <w:tr w:rsidR="00825B05" w:rsidRPr="00D01932" w:rsidTr="006B5320">
        <w:tc>
          <w:tcPr>
            <w:tcW w:w="1503" w:type="dxa"/>
            <w:noWrap/>
          </w:tcPr>
          <w:p w:rsidR="00825B05" w:rsidRPr="005F186F" w:rsidRDefault="00825B05" w:rsidP="00795A06">
            <w:pPr>
              <w:pStyle w:val="14"/>
              <w:rPr>
                <w:rFonts w:eastAsia="Calibri"/>
                <w:lang w:val="en-US" w:eastAsia="ru-RU"/>
              </w:rPr>
            </w:pPr>
          </w:p>
        </w:tc>
        <w:tc>
          <w:tcPr>
            <w:tcW w:w="1701" w:type="dxa"/>
            <w:noWrap/>
          </w:tcPr>
          <w:p w:rsidR="00825B05" w:rsidRPr="00B46196" w:rsidRDefault="00825B05" w:rsidP="00795A06">
            <w:pPr>
              <w:pStyle w:val="14"/>
              <w:rPr>
                <w:rFonts w:eastAsia="Calibri"/>
                <w:lang w:val="en-US" w:eastAsia="ru-RU"/>
              </w:rPr>
            </w:pPr>
            <w:r w:rsidRPr="00B46196">
              <w:rPr>
                <w:rFonts w:eastAsia="Calibri"/>
                <w:lang w:val="en-US" w:eastAsia="ru-RU"/>
              </w:rPr>
              <w:t>LPU_1</w:t>
            </w:r>
          </w:p>
        </w:tc>
        <w:tc>
          <w:tcPr>
            <w:tcW w:w="2977" w:type="dxa"/>
          </w:tcPr>
          <w:p w:rsidR="00825B05" w:rsidRPr="00B46196" w:rsidRDefault="00825B05" w:rsidP="00795A06">
            <w:pPr>
              <w:pStyle w:val="14"/>
              <w:rPr>
                <w:lang w:eastAsia="ru-RU"/>
              </w:rPr>
            </w:pPr>
            <w:r w:rsidRPr="00B46196">
              <w:rPr>
                <w:lang w:eastAsia="ru-RU"/>
              </w:rPr>
              <w:t>Подразделение МО</w:t>
            </w:r>
          </w:p>
        </w:tc>
        <w:tc>
          <w:tcPr>
            <w:tcW w:w="4110" w:type="dxa"/>
          </w:tcPr>
          <w:p w:rsidR="00825B05" w:rsidRPr="003F0784" w:rsidRDefault="00825B05" w:rsidP="00795A06">
            <w:pPr>
              <w:pStyle w:val="14"/>
              <w:jc w:val="left"/>
              <w:rPr>
                <w:highlight w:val="yellow"/>
                <w:lang w:val="en-US" w:eastAsia="ru-RU"/>
              </w:rPr>
            </w:pPr>
            <w:r w:rsidRPr="003F0784">
              <w:rPr>
                <w:rFonts w:eastAsia="Calibri"/>
                <w:highlight w:val="yellow"/>
                <w:lang w:val="en-US"/>
              </w:rPr>
              <w:t>ZL_LIST/ZAP/Z_SL/SL/</w:t>
            </w:r>
            <w:r w:rsidRPr="003F0784">
              <w:rPr>
                <w:rFonts w:eastAsia="Calibri"/>
                <w:highlight w:val="yellow"/>
                <w:lang w:val="en-US" w:eastAsia="ru-RU"/>
              </w:rPr>
              <w:t xml:space="preserve"> LPU_1</w:t>
            </w:r>
          </w:p>
        </w:tc>
      </w:tr>
      <w:tr w:rsidR="00825B05" w:rsidRPr="00D01932" w:rsidTr="006B5320">
        <w:tc>
          <w:tcPr>
            <w:tcW w:w="1503" w:type="dxa"/>
            <w:noWrap/>
          </w:tcPr>
          <w:p w:rsidR="00825B05" w:rsidRPr="00825B05" w:rsidRDefault="00825B05" w:rsidP="00795A06">
            <w:pPr>
              <w:pStyle w:val="14"/>
              <w:rPr>
                <w:rFonts w:eastAsia="Calibri"/>
                <w:lang w:val="en-US" w:eastAsia="ru-RU"/>
              </w:rPr>
            </w:pPr>
          </w:p>
        </w:tc>
        <w:tc>
          <w:tcPr>
            <w:tcW w:w="1701" w:type="dxa"/>
            <w:noWrap/>
          </w:tcPr>
          <w:p w:rsidR="00825B05" w:rsidRPr="00B46196" w:rsidRDefault="00825B05" w:rsidP="00795A06">
            <w:pPr>
              <w:pStyle w:val="14"/>
              <w:rPr>
                <w:rFonts w:eastAsia="Calibri"/>
                <w:lang w:eastAsia="ru-RU"/>
              </w:rPr>
            </w:pPr>
            <w:r w:rsidRPr="00B46196">
              <w:rPr>
                <w:rFonts w:eastAsia="Calibri"/>
                <w:lang w:val="en-US" w:eastAsia="ru-RU"/>
              </w:rPr>
              <w:t>PODR</w:t>
            </w:r>
          </w:p>
        </w:tc>
        <w:tc>
          <w:tcPr>
            <w:tcW w:w="2977" w:type="dxa"/>
          </w:tcPr>
          <w:p w:rsidR="00825B05" w:rsidRPr="00B46196" w:rsidRDefault="00825B05" w:rsidP="00795A06">
            <w:pPr>
              <w:pStyle w:val="14"/>
              <w:rPr>
                <w:lang w:eastAsia="ru-RU"/>
              </w:rPr>
            </w:pPr>
            <w:r w:rsidRPr="00B46196">
              <w:rPr>
                <w:lang w:eastAsia="ru-RU"/>
              </w:rPr>
              <w:t>Код отделения</w:t>
            </w:r>
          </w:p>
        </w:tc>
        <w:tc>
          <w:tcPr>
            <w:tcW w:w="4110" w:type="dxa"/>
          </w:tcPr>
          <w:p w:rsidR="00825B05" w:rsidRPr="003F0784" w:rsidRDefault="00825B05" w:rsidP="00795A06">
            <w:pPr>
              <w:pStyle w:val="14"/>
              <w:jc w:val="left"/>
              <w:rPr>
                <w:highlight w:val="yellow"/>
                <w:lang w:val="en-US" w:eastAsia="ru-RU"/>
              </w:rPr>
            </w:pPr>
            <w:r w:rsidRPr="003F0784">
              <w:rPr>
                <w:rFonts w:eastAsia="Calibri"/>
                <w:highlight w:val="yellow"/>
                <w:lang w:val="en-US"/>
              </w:rPr>
              <w:t>ZL_LIST/ZAP/Z_SL/SL/</w:t>
            </w:r>
            <w:r w:rsidRPr="003F0784">
              <w:rPr>
                <w:rFonts w:eastAsia="Calibri"/>
                <w:highlight w:val="yellow"/>
                <w:lang w:val="en-US" w:eastAsia="ru-RU"/>
              </w:rPr>
              <w:t xml:space="preserve"> PODR</w:t>
            </w:r>
          </w:p>
        </w:tc>
      </w:tr>
      <w:tr w:rsidR="00825B05" w:rsidRPr="00D01932" w:rsidTr="006B5320">
        <w:tc>
          <w:tcPr>
            <w:tcW w:w="1503" w:type="dxa"/>
            <w:noWrap/>
          </w:tcPr>
          <w:p w:rsidR="00825B05" w:rsidRPr="00825B05" w:rsidRDefault="00825B05" w:rsidP="00795A06">
            <w:pPr>
              <w:pStyle w:val="14"/>
              <w:rPr>
                <w:rFonts w:eastAsia="Calibri"/>
                <w:lang w:val="en-US" w:eastAsia="ru-RU"/>
              </w:rPr>
            </w:pPr>
          </w:p>
        </w:tc>
        <w:tc>
          <w:tcPr>
            <w:tcW w:w="1701" w:type="dxa"/>
            <w:noWrap/>
          </w:tcPr>
          <w:p w:rsidR="00825B05" w:rsidRPr="00B46196" w:rsidRDefault="00825B05" w:rsidP="00795A06">
            <w:pPr>
              <w:pStyle w:val="14"/>
              <w:rPr>
                <w:rFonts w:eastAsia="Calibri"/>
                <w:lang w:eastAsia="ru-RU"/>
              </w:rPr>
            </w:pPr>
            <w:r w:rsidRPr="00B46196">
              <w:rPr>
                <w:rFonts w:eastAsia="Calibri"/>
                <w:lang w:val="en-US" w:eastAsia="ru-RU"/>
              </w:rPr>
              <w:t>PROFIL</w:t>
            </w:r>
          </w:p>
        </w:tc>
        <w:tc>
          <w:tcPr>
            <w:tcW w:w="2977" w:type="dxa"/>
          </w:tcPr>
          <w:p w:rsidR="00825B05" w:rsidRPr="00B46196" w:rsidRDefault="00825B05" w:rsidP="00795A06">
            <w:pPr>
              <w:pStyle w:val="14"/>
              <w:rPr>
                <w:lang w:eastAsia="ru-RU"/>
              </w:rPr>
            </w:pPr>
            <w:r w:rsidRPr="00B46196">
              <w:rPr>
                <w:lang w:eastAsia="ru-RU"/>
              </w:rPr>
              <w:t>Профиль медицинской помощи</w:t>
            </w:r>
          </w:p>
        </w:tc>
        <w:tc>
          <w:tcPr>
            <w:tcW w:w="4110" w:type="dxa"/>
          </w:tcPr>
          <w:p w:rsidR="00825B05" w:rsidRPr="003F0784" w:rsidRDefault="00825B05" w:rsidP="00795A06">
            <w:pPr>
              <w:pStyle w:val="14"/>
              <w:jc w:val="left"/>
              <w:rPr>
                <w:highlight w:val="yellow"/>
                <w:lang w:val="en-US" w:eastAsia="ru-RU"/>
              </w:rPr>
            </w:pPr>
            <w:r w:rsidRPr="003F0784">
              <w:rPr>
                <w:rFonts w:eastAsia="Calibri"/>
                <w:highlight w:val="yellow"/>
                <w:lang w:val="en-US"/>
              </w:rPr>
              <w:t>ZL_LIST/ZAP/Z_SL/SL/</w:t>
            </w:r>
            <w:r w:rsidRPr="003F0784">
              <w:rPr>
                <w:rFonts w:eastAsia="Calibri"/>
                <w:highlight w:val="yellow"/>
                <w:lang w:val="en-US" w:eastAsia="ru-RU"/>
              </w:rPr>
              <w:t xml:space="preserve"> PROFIL</w:t>
            </w:r>
          </w:p>
        </w:tc>
      </w:tr>
      <w:tr w:rsidR="00825B05" w:rsidRPr="00D01932" w:rsidTr="006B5320">
        <w:tc>
          <w:tcPr>
            <w:tcW w:w="1503" w:type="dxa"/>
            <w:noWrap/>
          </w:tcPr>
          <w:p w:rsidR="00825B05" w:rsidRPr="00825B05" w:rsidRDefault="00825B05" w:rsidP="00795A06">
            <w:pPr>
              <w:pStyle w:val="14"/>
              <w:rPr>
                <w:rFonts w:eastAsia="Calibri"/>
                <w:lang w:val="en-US" w:eastAsia="ru-RU"/>
              </w:rPr>
            </w:pPr>
          </w:p>
        </w:tc>
        <w:tc>
          <w:tcPr>
            <w:tcW w:w="1701" w:type="dxa"/>
            <w:noWrap/>
          </w:tcPr>
          <w:p w:rsidR="00825B05" w:rsidRPr="00B46196" w:rsidRDefault="00825B05" w:rsidP="00795A06">
            <w:pPr>
              <w:pStyle w:val="14"/>
              <w:rPr>
                <w:rFonts w:eastAsia="Calibri"/>
                <w:lang w:val="en-US"/>
              </w:rPr>
            </w:pPr>
            <w:r w:rsidRPr="00B46196">
              <w:rPr>
                <w:rFonts w:eastAsia="Calibri"/>
                <w:lang w:val="en-US"/>
              </w:rPr>
              <w:t>PROFIL_K</w:t>
            </w:r>
          </w:p>
        </w:tc>
        <w:tc>
          <w:tcPr>
            <w:tcW w:w="2977" w:type="dxa"/>
          </w:tcPr>
          <w:p w:rsidR="00825B05" w:rsidRPr="00B46196" w:rsidRDefault="00825B05" w:rsidP="00795A06">
            <w:pPr>
              <w:pStyle w:val="14"/>
            </w:pPr>
            <w:r w:rsidRPr="00B46196">
              <w:t>Профиль койки</w:t>
            </w:r>
          </w:p>
        </w:tc>
        <w:tc>
          <w:tcPr>
            <w:tcW w:w="4110" w:type="dxa"/>
          </w:tcPr>
          <w:p w:rsidR="00825B05" w:rsidRPr="003F0784" w:rsidRDefault="00825B05" w:rsidP="00795A06">
            <w:pPr>
              <w:pStyle w:val="14"/>
              <w:jc w:val="left"/>
              <w:rPr>
                <w:highlight w:val="yellow"/>
                <w:lang w:val="en-US"/>
              </w:rPr>
            </w:pPr>
            <w:r w:rsidRPr="003F0784">
              <w:rPr>
                <w:rFonts w:eastAsia="Calibri"/>
                <w:highlight w:val="yellow"/>
                <w:lang w:val="en-US"/>
              </w:rPr>
              <w:t>ZL_LIST/ZAP/Z_SL/SL/ PROFIL_K</w:t>
            </w:r>
          </w:p>
        </w:tc>
      </w:tr>
      <w:tr w:rsidR="00825B05" w:rsidRPr="00D01932" w:rsidTr="006B5320">
        <w:tc>
          <w:tcPr>
            <w:tcW w:w="1503" w:type="dxa"/>
            <w:noWrap/>
          </w:tcPr>
          <w:p w:rsidR="00825B05" w:rsidRPr="00825B05" w:rsidRDefault="00825B05" w:rsidP="00795A06">
            <w:pPr>
              <w:pStyle w:val="14"/>
              <w:rPr>
                <w:rFonts w:eastAsia="Calibri"/>
                <w:lang w:val="en-US" w:eastAsia="ru-RU"/>
              </w:rPr>
            </w:pPr>
          </w:p>
        </w:tc>
        <w:tc>
          <w:tcPr>
            <w:tcW w:w="1701" w:type="dxa"/>
            <w:noWrap/>
          </w:tcPr>
          <w:p w:rsidR="00825B05" w:rsidRPr="00B46196" w:rsidRDefault="00825B05" w:rsidP="00795A06">
            <w:pPr>
              <w:pStyle w:val="14"/>
              <w:rPr>
                <w:rFonts w:eastAsia="Calibri"/>
                <w:lang w:val="en-US" w:eastAsia="ru-RU"/>
              </w:rPr>
            </w:pPr>
            <w:r w:rsidRPr="00B46196">
              <w:rPr>
                <w:rFonts w:eastAsia="Calibri"/>
                <w:lang w:val="en-US" w:eastAsia="ru-RU"/>
              </w:rPr>
              <w:t>DET</w:t>
            </w:r>
          </w:p>
        </w:tc>
        <w:tc>
          <w:tcPr>
            <w:tcW w:w="2977" w:type="dxa"/>
          </w:tcPr>
          <w:p w:rsidR="00825B05" w:rsidRPr="00B46196" w:rsidRDefault="00825B05" w:rsidP="00795A06">
            <w:pPr>
              <w:pStyle w:val="14"/>
              <w:rPr>
                <w:lang w:eastAsia="ru-RU"/>
              </w:rPr>
            </w:pPr>
            <w:r w:rsidRPr="00B46196">
              <w:rPr>
                <w:lang w:eastAsia="ru-RU"/>
              </w:rPr>
              <w:t>Признак детского профиля</w:t>
            </w:r>
          </w:p>
        </w:tc>
        <w:tc>
          <w:tcPr>
            <w:tcW w:w="4110" w:type="dxa"/>
          </w:tcPr>
          <w:p w:rsidR="00825B05" w:rsidRPr="003F0784" w:rsidRDefault="00825B05" w:rsidP="00795A06">
            <w:pPr>
              <w:pStyle w:val="14"/>
              <w:jc w:val="left"/>
              <w:rPr>
                <w:highlight w:val="yellow"/>
                <w:lang w:val="en-US" w:eastAsia="ru-RU"/>
              </w:rPr>
            </w:pPr>
            <w:r w:rsidRPr="003F0784">
              <w:rPr>
                <w:rFonts w:eastAsia="Calibri"/>
                <w:highlight w:val="yellow"/>
                <w:lang w:val="en-US"/>
              </w:rPr>
              <w:t>ZL_LIST/ZAP/Z_SL/SL/</w:t>
            </w:r>
            <w:r w:rsidRPr="003F0784">
              <w:rPr>
                <w:rFonts w:eastAsia="Calibri"/>
                <w:highlight w:val="yellow"/>
                <w:lang w:val="en-US" w:eastAsia="ru-RU"/>
              </w:rPr>
              <w:t xml:space="preserve"> DET</w:t>
            </w:r>
          </w:p>
        </w:tc>
      </w:tr>
      <w:tr w:rsidR="00825B05" w:rsidRPr="00D01932" w:rsidTr="006B5320">
        <w:tc>
          <w:tcPr>
            <w:tcW w:w="1503" w:type="dxa"/>
            <w:noWrap/>
          </w:tcPr>
          <w:p w:rsidR="00825B05" w:rsidRPr="00825B05" w:rsidRDefault="00825B05" w:rsidP="00795A06">
            <w:pPr>
              <w:pStyle w:val="14"/>
              <w:rPr>
                <w:rFonts w:eastAsia="Calibri"/>
                <w:lang w:val="en-US" w:eastAsia="ru-RU"/>
              </w:rPr>
            </w:pPr>
          </w:p>
        </w:tc>
        <w:tc>
          <w:tcPr>
            <w:tcW w:w="1701" w:type="dxa"/>
            <w:noWrap/>
          </w:tcPr>
          <w:p w:rsidR="00825B05" w:rsidRPr="00B46196" w:rsidRDefault="00825B05" w:rsidP="00795A06">
            <w:pPr>
              <w:pStyle w:val="14"/>
              <w:rPr>
                <w:rFonts w:eastAsia="Calibri"/>
                <w:lang w:val="en-US" w:eastAsia="ru-RU"/>
              </w:rPr>
            </w:pPr>
            <w:r w:rsidRPr="00B46196">
              <w:rPr>
                <w:rFonts w:eastAsia="Calibri"/>
                <w:lang w:val="en-US" w:eastAsia="ru-RU"/>
              </w:rPr>
              <w:t>P_CEL</w:t>
            </w:r>
          </w:p>
        </w:tc>
        <w:tc>
          <w:tcPr>
            <w:tcW w:w="2977" w:type="dxa"/>
          </w:tcPr>
          <w:p w:rsidR="00825B05" w:rsidRPr="00B46196" w:rsidRDefault="00825B05" w:rsidP="00795A06">
            <w:pPr>
              <w:pStyle w:val="14"/>
              <w:rPr>
                <w:lang w:eastAsia="ru-RU"/>
              </w:rPr>
            </w:pPr>
            <w:r w:rsidRPr="00B46196">
              <w:rPr>
                <w:lang w:eastAsia="ru-RU"/>
              </w:rPr>
              <w:t>Цель посещения</w:t>
            </w:r>
          </w:p>
        </w:tc>
        <w:tc>
          <w:tcPr>
            <w:tcW w:w="4110" w:type="dxa"/>
          </w:tcPr>
          <w:p w:rsidR="00825B05" w:rsidRPr="003F0784" w:rsidRDefault="00825B05" w:rsidP="00795A06">
            <w:pPr>
              <w:pStyle w:val="14"/>
              <w:jc w:val="left"/>
              <w:rPr>
                <w:highlight w:val="yellow"/>
                <w:lang w:val="en-US" w:eastAsia="ru-RU"/>
              </w:rPr>
            </w:pPr>
            <w:r w:rsidRPr="003F0784">
              <w:rPr>
                <w:rFonts w:eastAsia="Calibri"/>
                <w:highlight w:val="yellow"/>
                <w:lang w:val="en-US"/>
              </w:rPr>
              <w:t>ZL_LIST/ZAP/Z_SL/SL/</w:t>
            </w:r>
            <w:r w:rsidRPr="003F0784">
              <w:rPr>
                <w:rFonts w:eastAsia="Calibri"/>
                <w:highlight w:val="yellow"/>
                <w:lang w:val="en-US" w:eastAsia="ru-RU"/>
              </w:rPr>
              <w:t xml:space="preserve"> P_CEL</w:t>
            </w:r>
          </w:p>
        </w:tc>
      </w:tr>
      <w:tr w:rsidR="00825B05" w:rsidRPr="00D01932" w:rsidTr="006B5320">
        <w:tc>
          <w:tcPr>
            <w:tcW w:w="1503" w:type="dxa"/>
            <w:noWrap/>
          </w:tcPr>
          <w:p w:rsidR="00825B05" w:rsidRPr="00825B05" w:rsidRDefault="00825B05" w:rsidP="00795A06">
            <w:pPr>
              <w:pStyle w:val="14"/>
              <w:rPr>
                <w:rFonts w:eastAsia="Calibri"/>
                <w:lang w:val="en-US" w:eastAsia="ru-RU"/>
              </w:rPr>
            </w:pPr>
          </w:p>
        </w:tc>
        <w:tc>
          <w:tcPr>
            <w:tcW w:w="1701" w:type="dxa"/>
            <w:noWrap/>
          </w:tcPr>
          <w:p w:rsidR="00825B05" w:rsidRPr="00B46196" w:rsidRDefault="00825B05" w:rsidP="00795A06">
            <w:pPr>
              <w:pStyle w:val="14"/>
              <w:rPr>
                <w:rFonts w:eastAsia="Calibri"/>
                <w:lang w:val="en-US" w:eastAsia="ru-RU"/>
              </w:rPr>
            </w:pPr>
            <w:r w:rsidRPr="00B46196">
              <w:rPr>
                <w:rFonts w:eastAsia="Calibri"/>
                <w:lang w:val="en-US" w:eastAsia="ru-RU"/>
              </w:rPr>
              <w:t>NHISTORY</w:t>
            </w:r>
          </w:p>
        </w:tc>
        <w:tc>
          <w:tcPr>
            <w:tcW w:w="2977" w:type="dxa"/>
          </w:tcPr>
          <w:p w:rsidR="00825B05" w:rsidRPr="00B46196" w:rsidRDefault="00825B05" w:rsidP="00795A06">
            <w:pPr>
              <w:pStyle w:val="14"/>
              <w:jc w:val="left"/>
              <w:rPr>
                <w:lang w:eastAsia="ru-RU"/>
              </w:rPr>
            </w:pPr>
            <w:r w:rsidRPr="00B46196">
              <w:rPr>
                <w:lang w:eastAsia="ru-RU"/>
              </w:rPr>
              <w:t>Номер истории болезни/ талона амбулаторного пациента/ карты вызова скорой медицинской помощи</w:t>
            </w:r>
          </w:p>
        </w:tc>
        <w:tc>
          <w:tcPr>
            <w:tcW w:w="4110" w:type="dxa"/>
          </w:tcPr>
          <w:p w:rsidR="00825B05" w:rsidRPr="003F0784" w:rsidRDefault="00825B05" w:rsidP="00795A06">
            <w:pPr>
              <w:pStyle w:val="14"/>
              <w:rPr>
                <w:highlight w:val="yellow"/>
                <w:lang w:val="en-US" w:eastAsia="ru-RU"/>
              </w:rPr>
            </w:pPr>
            <w:r w:rsidRPr="003F0784">
              <w:rPr>
                <w:rFonts w:eastAsia="Calibri"/>
                <w:highlight w:val="yellow"/>
                <w:lang w:val="en-US"/>
              </w:rPr>
              <w:t>ZL_LIST/ZAP/Z_SL/SL/</w:t>
            </w:r>
            <w:r w:rsidRPr="003F0784">
              <w:rPr>
                <w:rFonts w:eastAsia="Calibri"/>
                <w:highlight w:val="yellow"/>
                <w:lang w:val="en-US" w:eastAsia="ru-RU"/>
              </w:rPr>
              <w:t xml:space="preserve"> NHISTORY</w:t>
            </w:r>
          </w:p>
        </w:tc>
      </w:tr>
      <w:tr w:rsidR="00825B05" w:rsidRPr="00D01932" w:rsidTr="006B5320">
        <w:tc>
          <w:tcPr>
            <w:tcW w:w="1503" w:type="dxa"/>
            <w:noWrap/>
          </w:tcPr>
          <w:p w:rsidR="00825B05" w:rsidRPr="00825B05" w:rsidRDefault="00825B05" w:rsidP="00795A06">
            <w:pPr>
              <w:pStyle w:val="14"/>
              <w:rPr>
                <w:rFonts w:eastAsia="Calibri"/>
                <w:lang w:val="en-US" w:eastAsia="ru-RU"/>
              </w:rPr>
            </w:pPr>
          </w:p>
        </w:tc>
        <w:tc>
          <w:tcPr>
            <w:tcW w:w="1701" w:type="dxa"/>
            <w:noWrap/>
          </w:tcPr>
          <w:p w:rsidR="00825B05" w:rsidRPr="00B46196" w:rsidRDefault="00825B05" w:rsidP="00795A06">
            <w:pPr>
              <w:pStyle w:val="14"/>
              <w:rPr>
                <w:rFonts w:eastAsia="Calibri"/>
                <w:lang w:val="en-US" w:eastAsia="ru-RU"/>
              </w:rPr>
            </w:pPr>
            <w:r w:rsidRPr="00B46196">
              <w:rPr>
                <w:rFonts w:eastAsia="Calibri"/>
                <w:lang w:val="en-US" w:eastAsia="ru-RU"/>
              </w:rPr>
              <w:t>P_PER</w:t>
            </w:r>
          </w:p>
        </w:tc>
        <w:tc>
          <w:tcPr>
            <w:tcW w:w="2977" w:type="dxa"/>
          </w:tcPr>
          <w:p w:rsidR="00825B05" w:rsidRPr="00B46196" w:rsidRDefault="00825B05" w:rsidP="00795A06">
            <w:pPr>
              <w:pStyle w:val="14"/>
              <w:jc w:val="left"/>
              <w:rPr>
                <w:lang w:eastAsia="ru-RU"/>
              </w:rPr>
            </w:pPr>
            <w:r w:rsidRPr="00B46196">
              <w:rPr>
                <w:lang w:eastAsia="ru-RU"/>
              </w:rPr>
              <w:t>Признак поступления/ перевода</w:t>
            </w:r>
          </w:p>
        </w:tc>
        <w:tc>
          <w:tcPr>
            <w:tcW w:w="4110" w:type="dxa"/>
          </w:tcPr>
          <w:p w:rsidR="00825B05" w:rsidRPr="003F0784" w:rsidRDefault="00825B05" w:rsidP="00795A06">
            <w:pPr>
              <w:pStyle w:val="14"/>
              <w:rPr>
                <w:highlight w:val="yellow"/>
                <w:lang w:val="en-US" w:eastAsia="ru-RU"/>
              </w:rPr>
            </w:pPr>
            <w:r w:rsidRPr="003F0784">
              <w:rPr>
                <w:rFonts w:eastAsia="Calibri"/>
                <w:highlight w:val="yellow"/>
                <w:lang w:val="en-US"/>
              </w:rPr>
              <w:t>ZL_LIST/ZAP/Z_SL/SL/</w:t>
            </w:r>
            <w:r w:rsidRPr="003F0784">
              <w:rPr>
                <w:rFonts w:eastAsia="Calibri"/>
                <w:highlight w:val="yellow"/>
                <w:lang w:val="en-US" w:eastAsia="ru-RU"/>
              </w:rPr>
              <w:t xml:space="preserve"> P_PER</w:t>
            </w:r>
          </w:p>
        </w:tc>
      </w:tr>
      <w:tr w:rsidR="00825B05" w:rsidRPr="00D01932" w:rsidTr="006B5320">
        <w:tc>
          <w:tcPr>
            <w:tcW w:w="1503" w:type="dxa"/>
            <w:noWrap/>
          </w:tcPr>
          <w:p w:rsidR="00825B05" w:rsidRPr="00825B05" w:rsidRDefault="00825B05" w:rsidP="00795A06">
            <w:pPr>
              <w:pStyle w:val="14"/>
              <w:rPr>
                <w:rFonts w:eastAsia="Calibri"/>
                <w:lang w:val="en-US" w:eastAsia="ru-RU"/>
              </w:rPr>
            </w:pPr>
          </w:p>
        </w:tc>
        <w:tc>
          <w:tcPr>
            <w:tcW w:w="1701" w:type="dxa"/>
            <w:noWrap/>
          </w:tcPr>
          <w:p w:rsidR="00825B05" w:rsidRPr="00B46196" w:rsidRDefault="00825B05" w:rsidP="00795A06">
            <w:pPr>
              <w:pStyle w:val="14"/>
              <w:rPr>
                <w:rFonts w:eastAsia="Calibri"/>
                <w:lang w:eastAsia="ru-RU"/>
              </w:rPr>
            </w:pPr>
            <w:r w:rsidRPr="00B46196">
              <w:rPr>
                <w:rFonts w:eastAsia="Calibri"/>
                <w:lang w:val="en-US" w:eastAsia="ru-RU"/>
              </w:rPr>
              <w:t>DATE</w:t>
            </w:r>
            <w:r w:rsidRPr="00B46196">
              <w:rPr>
                <w:rFonts w:eastAsia="Calibri"/>
                <w:lang w:eastAsia="ru-RU"/>
              </w:rPr>
              <w:t>_1</w:t>
            </w:r>
          </w:p>
        </w:tc>
        <w:tc>
          <w:tcPr>
            <w:tcW w:w="2977" w:type="dxa"/>
          </w:tcPr>
          <w:p w:rsidR="00825B05" w:rsidRPr="00B46196" w:rsidRDefault="00825B05" w:rsidP="00795A06">
            <w:pPr>
              <w:pStyle w:val="14"/>
              <w:rPr>
                <w:lang w:eastAsia="ru-RU"/>
              </w:rPr>
            </w:pPr>
            <w:r w:rsidRPr="00B46196">
              <w:rPr>
                <w:lang w:eastAsia="ru-RU"/>
              </w:rPr>
              <w:t>Дата начала лечения</w:t>
            </w:r>
          </w:p>
        </w:tc>
        <w:tc>
          <w:tcPr>
            <w:tcW w:w="4110" w:type="dxa"/>
          </w:tcPr>
          <w:p w:rsidR="00825B05" w:rsidRPr="003F0784" w:rsidRDefault="00825B05" w:rsidP="00795A06">
            <w:pPr>
              <w:pStyle w:val="14"/>
              <w:rPr>
                <w:highlight w:val="yellow"/>
                <w:lang w:val="en-US" w:eastAsia="ru-RU"/>
              </w:rPr>
            </w:pPr>
            <w:r w:rsidRPr="003F0784">
              <w:rPr>
                <w:rFonts w:eastAsia="Calibri"/>
                <w:highlight w:val="yellow"/>
                <w:lang w:val="en-US"/>
              </w:rPr>
              <w:t>ZL_LIST/ZAP/Z_SL/SL/</w:t>
            </w:r>
            <w:r w:rsidRPr="003F0784">
              <w:rPr>
                <w:rFonts w:eastAsia="Calibri"/>
                <w:highlight w:val="yellow"/>
                <w:lang w:val="en-US" w:eastAsia="ru-RU"/>
              </w:rPr>
              <w:t xml:space="preserve"> DATE_1</w:t>
            </w:r>
          </w:p>
        </w:tc>
      </w:tr>
      <w:tr w:rsidR="00825B05" w:rsidRPr="00D01932" w:rsidTr="006B5320">
        <w:tc>
          <w:tcPr>
            <w:tcW w:w="1503" w:type="dxa"/>
            <w:noWrap/>
          </w:tcPr>
          <w:p w:rsidR="00825B05" w:rsidRPr="00825B05" w:rsidRDefault="00825B05" w:rsidP="00795A06">
            <w:pPr>
              <w:pStyle w:val="14"/>
              <w:rPr>
                <w:rFonts w:eastAsia="Calibri"/>
                <w:lang w:val="en-US" w:eastAsia="ru-RU"/>
              </w:rPr>
            </w:pPr>
          </w:p>
        </w:tc>
        <w:tc>
          <w:tcPr>
            <w:tcW w:w="1701" w:type="dxa"/>
            <w:noWrap/>
          </w:tcPr>
          <w:p w:rsidR="00825B05" w:rsidRPr="00B46196" w:rsidRDefault="00825B05" w:rsidP="00795A06">
            <w:pPr>
              <w:pStyle w:val="14"/>
              <w:rPr>
                <w:rFonts w:eastAsia="Calibri"/>
                <w:lang w:eastAsia="ru-RU"/>
              </w:rPr>
            </w:pPr>
            <w:r w:rsidRPr="00B46196">
              <w:rPr>
                <w:rFonts w:eastAsia="Calibri"/>
                <w:lang w:val="en-US" w:eastAsia="ru-RU"/>
              </w:rPr>
              <w:t>DATE</w:t>
            </w:r>
            <w:r w:rsidRPr="00B46196">
              <w:rPr>
                <w:rFonts w:eastAsia="Calibri"/>
                <w:lang w:eastAsia="ru-RU"/>
              </w:rPr>
              <w:t>_2</w:t>
            </w:r>
          </w:p>
        </w:tc>
        <w:tc>
          <w:tcPr>
            <w:tcW w:w="2977" w:type="dxa"/>
          </w:tcPr>
          <w:p w:rsidR="00825B05" w:rsidRPr="00B46196" w:rsidRDefault="00825B05" w:rsidP="00795A06">
            <w:pPr>
              <w:pStyle w:val="14"/>
              <w:jc w:val="left"/>
              <w:rPr>
                <w:lang w:eastAsia="ru-RU"/>
              </w:rPr>
            </w:pPr>
            <w:r w:rsidRPr="00B46196">
              <w:rPr>
                <w:lang w:eastAsia="ru-RU"/>
              </w:rPr>
              <w:t>Дата окончания лечения</w:t>
            </w:r>
          </w:p>
        </w:tc>
        <w:tc>
          <w:tcPr>
            <w:tcW w:w="4110" w:type="dxa"/>
          </w:tcPr>
          <w:p w:rsidR="00825B05" w:rsidRPr="003F0784" w:rsidRDefault="00825B05" w:rsidP="00795A06">
            <w:pPr>
              <w:pStyle w:val="14"/>
              <w:rPr>
                <w:highlight w:val="yellow"/>
                <w:lang w:val="en-US" w:eastAsia="ru-RU"/>
              </w:rPr>
            </w:pPr>
            <w:r w:rsidRPr="003F0784">
              <w:rPr>
                <w:rFonts w:eastAsia="Calibri"/>
                <w:highlight w:val="yellow"/>
                <w:lang w:val="en-US"/>
              </w:rPr>
              <w:t>ZL_LIST/ZAP/Z_SL/SL/</w:t>
            </w:r>
            <w:r w:rsidRPr="003F0784">
              <w:rPr>
                <w:rFonts w:eastAsia="Calibri"/>
                <w:highlight w:val="yellow"/>
                <w:lang w:val="en-US" w:eastAsia="ru-RU"/>
              </w:rPr>
              <w:t xml:space="preserve"> DATE_2</w:t>
            </w:r>
          </w:p>
        </w:tc>
      </w:tr>
      <w:tr w:rsidR="00825B05" w:rsidRPr="00D01932" w:rsidTr="006B5320">
        <w:tc>
          <w:tcPr>
            <w:tcW w:w="1503" w:type="dxa"/>
            <w:noWrap/>
          </w:tcPr>
          <w:p w:rsidR="00825B05" w:rsidRPr="00825B05" w:rsidRDefault="00825B05" w:rsidP="00795A06">
            <w:pPr>
              <w:pStyle w:val="14"/>
              <w:rPr>
                <w:rFonts w:eastAsia="Calibri"/>
                <w:strike/>
                <w:lang w:val="en-US" w:eastAsia="ru-RU"/>
              </w:rPr>
            </w:pPr>
          </w:p>
        </w:tc>
        <w:tc>
          <w:tcPr>
            <w:tcW w:w="1701" w:type="dxa"/>
            <w:noWrap/>
          </w:tcPr>
          <w:p w:rsidR="00825B05" w:rsidRPr="00B46196" w:rsidRDefault="00825B05" w:rsidP="00795A06">
            <w:pPr>
              <w:pStyle w:val="14"/>
              <w:rPr>
                <w:rFonts w:eastAsia="Calibri"/>
                <w:lang w:eastAsia="ru-RU"/>
              </w:rPr>
            </w:pPr>
            <w:r w:rsidRPr="00B46196">
              <w:rPr>
                <w:rFonts w:eastAsia="Calibri"/>
                <w:lang w:val="en-US" w:eastAsia="ru-RU"/>
              </w:rPr>
              <w:t>KD</w:t>
            </w:r>
          </w:p>
        </w:tc>
        <w:tc>
          <w:tcPr>
            <w:tcW w:w="2977" w:type="dxa"/>
          </w:tcPr>
          <w:p w:rsidR="00825B05" w:rsidRPr="00B46196" w:rsidRDefault="00825B05" w:rsidP="00795A06">
            <w:pPr>
              <w:pStyle w:val="14"/>
              <w:rPr>
                <w:lang w:eastAsia="ru-RU"/>
              </w:rPr>
            </w:pPr>
            <w:r w:rsidRPr="00B46196">
              <w:rPr>
                <w:lang w:eastAsia="ru-RU"/>
              </w:rPr>
              <w:t>Продолжительность госпитализации (койко-дни/</w:t>
            </w:r>
          </w:p>
          <w:p w:rsidR="00825B05" w:rsidRPr="00B46196" w:rsidRDefault="00825B05" w:rsidP="00795A06">
            <w:pPr>
              <w:pStyle w:val="14"/>
              <w:rPr>
                <w:lang w:eastAsia="ru-RU"/>
              </w:rPr>
            </w:pPr>
            <w:r w:rsidRPr="00B46196">
              <w:rPr>
                <w:lang w:eastAsia="ru-RU"/>
              </w:rPr>
              <w:t>пациенто-дни)</w:t>
            </w:r>
          </w:p>
        </w:tc>
        <w:tc>
          <w:tcPr>
            <w:tcW w:w="4110" w:type="dxa"/>
          </w:tcPr>
          <w:p w:rsidR="00825B05" w:rsidRPr="003F0784" w:rsidRDefault="00825B05" w:rsidP="00795A06">
            <w:pPr>
              <w:pStyle w:val="14"/>
              <w:jc w:val="left"/>
              <w:rPr>
                <w:highlight w:val="yellow"/>
                <w:lang w:val="en-US" w:eastAsia="ru-RU"/>
              </w:rPr>
            </w:pPr>
            <w:r w:rsidRPr="003F0784">
              <w:rPr>
                <w:rFonts w:eastAsia="Calibri"/>
                <w:highlight w:val="yellow"/>
                <w:lang w:val="en-US"/>
              </w:rPr>
              <w:t>ZL_LIST/ZAP/Z_SL/SL/</w:t>
            </w:r>
            <w:r w:rsidRPr="003F0784">
              <w:rPr>
                <w:rFonts w:eastAsia="Calibri"/>
                <w:highlight w:val="yellow"/>
                <w:lang w:val="en-US" w:eastAsia="ru-RU"/>
              </w:rPr>
              <w:t xml:space="preserve"> KD</w:t>
            </w:r>
          </w:p>
        </w:tc>
      </w:tr>
      <w:tr w:rsidR="00825B05" w:rsidRPr="00D01932" w:rsidTr="006B5320">
        <w:tc>
          <w:tcPr>
            <w:tcW w:w="1503" w:type="dxa"/>
            <w:noWrap/>
          </w:tcPr>
          <w:p w:rsidR="00825B05" w:rsidRPr="00825B05" w:rsidRDefault="00825B05" w:rsidP="00795A06">
            <w:pPr>
              <w:pStyle w:val="14"/>
              <w:rPr>
                <w:rFonts w:eastAsia="Calibri"/>
                <w:lang w:val="en-US" w:eastAsia="ru-RU"/>
              </w:rPr>
            </w:pPr>
          </w:p>
        </w:tc>
        <w:tc>
          <w:tcPr>
            <w:tcW w:w="1701" w:type="dxa"/>
            <w:noWrap/>
          </w:tcPr>
          <w:p w:rsidR="00825B05" w:rsidRPr="00B46196" w:rsidRDefault="00825B05" w:rsidP="00795A06">
            <w:pPr>
              <w:pStyle w:val="14"/>
              <w:rPr>
                <w:rFonts w:eastAsia="Calibri"/>
                <w:lang w:eastAsia="ru-RU"/>
              </w:rPr>
            </w:pPr>
            <w:r w:rsidRPr="00B46196">
              <w:rPr>
                <w:rFonts w:eastAsia="Calibri"/>
                <w:lang w:val="en-US" w:eastAsia="ru-RU"/>
              </w:rPr>
              <w:t>DS</w:t>
            </w:r>
            <w:r w:rsidRPr="00B46196">
              <w:rPr>
                <w:rFonts w:eastAsia="Calibri"/>
                <w:lang w:eastAsia="ru-RU"/>
              </w:rPr>
              <w:t>0</w:t>
            </w:r>
          </w:p>
        </w:tc>
        <w:tc>
          <w:tcPr>
            <w:tcW w:w="2977" w:type="dxa"/>
          </w:tcPr>
          <w:p w:rsidR="00825B05" w:rsidRPr="00B46196" w:rsidRDefault="00825B05" w:rsidP="00795A06">
            <w:pPr>
              <w:pStyle w:val="14"/>
              <w:rPr>
                <w:lang w:eastAsia="ru-RU"/>
              </w:rPr>
            </w:pPr>
            <w:r w:rsidRPr="00B46196">
              <w:rPr>
                <w:lang w:eastAsia="ru-RU"/>
              </w:rPr>
              <w:t>Диагноз первичный</w:t>
            </w:r>
          </w:p>
        </w:tc>
        <w:tc>
          <w:tcPr>
            <w:tcW w:w="4110" w:type="dxa"/>
          </w:tcPr>
          <w:p w:rsidR="00825B05" w:rsidRPr="003F0784" w:rsidRDefault="00825B05" w:rsidP="00795A06">
            <w:pPr>
              <w:pStyle w:val="14"/>
              <w:jc w:val="left"/>
              <w:rPr>
                <w:highlight w:val="yellow"/>
                <w:lang w:val="en-US" w:eastAsia="ru-RU"/>
              </w:rPr>
            </w:pPr>
            <w:r w:rsidRPr="003F0784">
              <w:rPr>
                <w:rFonts w:eastAsia="Calibri"/>
                <w:highlight w:val="yellow"/>
                <w:lang w:val="en-US"/>
              </w:rPr>
              <w:t>ZL_LIST/ZAP/Z_SL/SL/</w:t>
            </w:r>
            <w:r w:rsidRPr="003F0784">
              <w:rPr>
                <w:rFonts w:eastAsia="Calibri"/>
                <w:highlight w:val="yellow"/>
                <w:lang w:val="en-US" w:eastAsia="ru-RU"/>
              </w:rPr>
              <w:t xml:space="preserve"> DS0</w:t>
            </w:r>
          </w:p>
        </w:tc>
      </w:tr>
      <w:tr w:rsidR="00825B05" w:rsidRPr="00D01932" w:rsidTr="006B5320">
        <w:tc>
          <w:tcPr>
            <w:tcW w:w="1503" w:type="dxa"/>
            <w:noWrap/>
          </w:tcPr>
          <w:p w:rsidR="00825B05" w:rsidRPr="00825B05" w:rsidRDefault="00825B05" w:rsidP="00795A06">
            <w:pPr>
              <w:pStyle w:val="14"/>
              <w:rPr>
                <w:rFonts w:eastAsia="Calibri"/>
                <w:lang w:val="en-US" w:eastAsia="ru-RU"/>
              </w:rPr>
            </w:pPr>
          </w:p>
        </w:tc>
        <w:tc>
          <w:tcPr>
            <w:tcW w:w="1701" w:type="dxa"/>
            <w:noWrap/>
          </w:tcPr>
          <w:p w:rsidR="00825B05" w:rsidRPr="00B46196" w:rsidRDefault="00825B05" w:rsidP="00795A06">
            <w:pPr>
              <w:pStyle w:val="14"/>
              <w:rPr>
                <w:rFonts w:eastAsia="Calibri"/>
                <w:lang w:eastAsia="ru-RU"/>
              </w:rPr>
            </w:pPr>
            <w:r w:rsidRPr="00B46196">
              <w:rPr>
                <w:rFonts w:eastAsia="Calibri"/>
                <w:lang w:val="en-US" w:eastAsia="ru-RU"/>
              </w:rPr>
              <w:t>DS</w:t>
            </w:r>
            <w:r w:rsidRPr="00B46196">
              <w:rPr>
                <w:rFonts w:eastAsia="Calibri"/>
                <w:lang w:eastAsia="ru-RU"/>
              </w:rPr>
              <w:t>1</w:t>
            </w:r>
          </w:p>
        </w:tc>
        <w:tc>
          <w:tcPr>
            <w:tcW w:w="2977" w:type="dxa"/>
          </w:tcPr>
          <w:p w:rsidR="00825B05" w:rsidRPr="00B46196" w:rsidRDefault="00825B05" w:rsidP="00795A06">
            <w:pPr>
              <w:pStyle w:val="14"/>
              <w:rPr>
                <w:lang w:eastAsia="ru-RU"/>
              </w:rPr>
            </w:pPr>
            <w:r w:rsidRPr="00B46196">
              <w:rPr>
                <w:lang w:eastAsia="ru-RU"/>
              </w:rPr>
              <w:t>Диагноз основной</w:t>
            </w:r>
          </w:p>
        </w:tc>
        <w:tc>
          <w:tcPr>
            <w:tcW w:w="4110" w:type="dxa"/>
          </w:tcPr>
          <w:p w:rsidR="00825B05" w:rsidRPr="003F0784" w:rsidRDefault="00825B05" w:rsidP="00811CB8">
            <w:pPr>
              <w:pStyle w:val="aff"/>
              <w:tabs>
                <w:tab w:val="left" w:pos="6171"/>
              </w:tabs>
              <w:spacing w:before="0" w:beforeAutospacing="0" w:after="0" w:afterAutospacing="0" w:line="240" w:lineRule="auto"/>
              <w:rPr>
                <w:highlight w:val="yellow"/>
                <w:lang w:val="en-US"/>
              </w:rPr>
            </w:pPr>
            <w:r w:rsidRPr="003F0784">
              <w:rPr>
                <w:rFonts w:eastAsia="Calibri"/>
                <w:highlight w:val="yellow"/>
                <w:lang w:val="en-US"/>
              </w:rPr>
              <w:t>ZL_LIST/ZAP/Z_SL/SL/ DS1</w:t>
            </w:r>
          </w:p>
        </w:tc>
      </w:tr>
      <w:tr w:rsidR="00825B05" w:rsidRPr="00D01932" w:rsidTr="006B5320">
        <w:tc>
          <w:tcPr>
            <w:tcW w:w="1503" w:type="dxa"/>
            <w:noWrap/>
          </w:tcPr>
          <w:p w:rsidR="00825B05" w:rsidRPr="00825B05" w:rsidRDefault="00825B05" w:rsidP="00795A06">
            <w:pPr>
              <w:pStyle w:val="14"/>
              <w:rPr>
                <w:rFonts w:eastAsia="Calibri"/>
                <w:lang w:val="en-US" w:eastAsia="ru-RU"/>
              </w:rPr>
            </w:pPr>
          </w:p>
        </w:tc>
        <w:tc>
          <w:tcPr>
            <w:tcW w:w="1701" w:type="dxa"/>
            <w:noWrap/>
          </w:tcPr>
          <w:p w:rsidR="00825B05" w:rsidRPr="00B46196" w:rsidRDefault="00825B05" w:rsidP="00795A06">
            <w:pPr>
              <w:pStyle w:val="14"/>
              <w:rPr>
                <w:rFonts w:eastAsia="Calibri"/>
                <w:lang w:eastAsia="ru-RU"/>
              </w:rPr>
            </w:pPr>
            <w:r w:rsidRPr="00B46196">
              <w:rPr>
                <w:rFonts w:eastAsia="Calibri"/>
                <w:lang w:val="en-US" w:eastAsia="ru-RU"/>
              </w:rPr>
              <w:t>DS</w:t>
            </w:r>
            <w:r w:rsidRPr="00B46196">
              <w:rPr>
                <w:rFonts w:eastAsia="Calibri"/>
                <w:lang w:eastAsia="ru-RU"/>
              </w:rPr>
              <w:t>2</w:t>
            </w:r>
          </w:p>
        </w:tc>
        <w:tc>
          <w:tcPr>
            <w:tcW w:w="2977" w:type="dxa"/>
          </w:tcPr>
          <w:p w:rsidR="00825B05" w:rsidRPr="00B46196" w:rsidRDefault="00825B05" w:rsidP="00795A06">
            <w:pPr>
              <w:pStyle w:val="14"/>
              <w:rPr>
                <w:lang w:eastAsia="ru-RU"/>
              </w:rPr>
            </w:pPr>
            <w:r w:rsidRPr="00B46196">
              <w:rPr>
                <w:lang w:eastAsia="ru-RU"/>
              </w:rPr>
              <w:t>Диагноз сопутствующего заболевания</w:t>
            </w:r>
          </w:p>
        </w:tc>
        <w:tc>
          <w:tcPr>
            <w:tcW w:w="4110" w:type="dxa"/>
          </w:tcPr>
          <w:p w:rsidR="00825B05" w:rsidRPr="003F0784" w:rsidRDefault="00825B05" w:rsidP="00D67275">
            <w:pPr>
              <w:pStyle w:val="14"/>
              <w:jc w:val="left"/>
              <w:rPr>
                <w:highlight w:val="yellow"/>
                <w:lang w:val="en-US" w:eastAsia="ru-RU"/>
              </w:rPr>
            </w:pPr>
            <w:r w:rsidRPr="003F0784">
              <w:rPr>
                <w:rFonts w:eastAsia="Calibri"/>
                <w:highlight w:val="yellow"/>
                <w:lang w:val="en-US"/>
              </w:rPr>
              <w:t>ZL_LIST/ZAP/Z_SL/SL/</w:t>
            </w:r>
            <w:r w:rsidRPr="003F0784">
              <w:rPr>
                <w:rFonts w:eastAsia="Calibri"/>
                <w:highlight w:val="yellow"/>
                <w:lang w:val="en-US" w:eastAsia="ru-RU"/>
              </w:rPr>
              <w:t xml:space="preserve"> DS2</w:t>
            </w:r>
          </w:p>
        </w:tc>
      </w:tr>
      <w:tr w:rsidR="00825B05" w:rsidRPr="00D01932" w:rsidTr="006B5320">
        <w:tc>
          <w:tcPr>
            <w:tcW w:w="1503" w:type="dxa"/>
            <w:noWrap/>
          </w:tcPr>
          <w:p w:rsidR="00825B05" w:rsidRPr="00825B05" w:rsidRDefault="00825B05" w:rsidP="00795A06">
            <w:pPr>
              <w:pStyle w:val="14"/>
              <w:rPr>
                <w:rFonts w:eastAsia="Calibri"/>
                <w:lang w:val="en-US" w:eastAsia="ru-RU"/>
              </w:rPr>
            </w:pPr>
          </w:p>
        </w:tc>
        <w:tc>
          <w:tcPr>
            <w:tcW w:w="1701" w:type="dxa"/>
            <w:noWrap/>
          </w:tcPr>
          <w:p w:rsidR="00825B05" w:rsidRPr="00B46196" w:rsidRDefault="00825B05" w:rsidP="00795A06">
            <w:pPr>
              <w:pStyle w:val="14"/>
              <w:rPr>
                <w:rFonts w:eastAsia="Calibri"/>
                <w:lang w:eastAsia="ru-RU"/>
              </w:rPr>
            </w:pPr>
            <w:r w:rsidRPr="00B46196">
              <w:rPr>
                <w:rFonts w:eastAsia="Calibri"/>
                <w:lang w:val="en-US" w:eastAsia="ru-RU"/>
              </w:rPr>
              <w:t>DS</w:t>
            </w:r>
            <w:r w:rsidRPr="00B46196">
              <w:rPr>
                <w:rFonts w:eastAsia="Calibri"/>
                <w:lang w:eastAsia="ru-RU"/>
              </w:rPr>
              <w:t>3</w:t>
            </w:r>
          </w:p>
        </w:tc>
        <w:tc>
          <w:tcPr>
            <w:tcW w:w="2977" w:type="dxa"/>
          </w:tcPr>
          <w:p w:rsidR="00825B05" w:rsidRPr="00B46196" w:rsidRDefault="00825B05" w:rsidP="00795A06">
            <w:pPr>
              <w:pStyle w:val="14"/>
              <w:rPr>
                <w:lang w:eastAsia="ru-RU"/>
              </w:rPr>
            </w:pPr>
            <w:r w:rsidRPr="00B46196">
              <w:rPr>
                <w:lang w:eastAsia="ru-RU"/>
              </w:rPr>
              <w:t>Диагноз осложнения заболевания</w:t>
            </w:r>
          </w:p>
        </w:tc>
        <w:tc>
          <w:tcPr>
            <w:tcW w:w="4110" w:type="dxa"/>
          </w:tcPr>
          <w:p w:rsidR="00825B05" w:rsidRPr="003F0784" w:rsidRDefault="00825B05" w:rsidP="00795A06">
            <w:pPr>
              <w:pStyle w:val="14"/>
              <w:jc w:val="left"/>
              <w:rPr>
                <w:highlight w:val="yellow"/>
                <w:lang w:val="en-US" w:eastAsia="ru-RU"/>
              </w:rPr>
            </w:pPr>
            <w:r w:rsidRPr="003F0784">
              <w:rPr>
                <w:rFonts w:eastAsia="Calibri"/>
                <w:highlight w:val="yellow"/>
                <w:lang w:val="en-US"/>
              </w:rPr>
              <w:t>ZL_LIST/ZAP/Z_SL/SL/</w:t>
            </w:r>
            <w:r w:rsidRPr="003F0784">
              <w:rPr>
                <w:rFonts w:eastAsia="Calibri"/>
                <w:highlight w:val="yellow"/>
                <w:lang w:val="en-US" w:eastAsia="ru-RU"/>
              </w:rPr>
              <w:t xml:space="preserve"> DS3</w:t>
            </w:r>
          </w:p>
        </w:tc>
      </w:tr>
      <w:tr w:rsidR="00825B05" w:rsidRPr="00D01932" w:rsidTr="006B5320">
        <w:tc>
          <w:tcPr>
            <w:tcW w:w="1503" w:type="dxa"/>
            <w:noWrap/>
          </w:tcPr>
          <w:p w:rsidR="00825B05" w:rsidRPr="00825B05" w:rsidRDefault="00825B05" w:rsidP="00795A06">
            <w:pPr>
              <w:pStyle w:val="14"/>
              <w:spacing w:before="0" w:after="0"/>
              <w:rPr>
                <w:rFonts w:eastAsia="Calibri"/>
                <w:lang w:val="en-US" w:eastAsia="ru-RU"/>
              </w:rPr>
            </w:pPr>
          </w:p>
        </w:tc>
        <w:tc>
          <w:tcPr>
            <w:tcW w:w="1701" w:type="dxa"/>
            <w:noWrap/>
          </w:tcPr>
          <w:p w:rsidR="00825B05" w:rsidRPr="00B46196" w:rsidRDefault="00825B05" w:rsidP="00795A06">
            <w:pPr>
              <w:pStyle w:val="14"/>
              <w:spacing w:before="0" w:after="0"/>
              <w:rPr>
                <w:rFonts w:eastAsia="Calibri"/>
                <w:lang w:val="en-US" w:eastAsia="ru-RU"/>
              </w:rPr>
            </w:pPr>
            <w:r w:rsidRPr="00B46196">
              <w:rPr>
                <w:rFonts w:eastAsia="Calibri"/>
                <w:lang w:val="en-US"/>
              </w:rPr>
              <w:t>C_ZAB</w:t>
            </w:r>
          </w:p>
        </w:tc>
        <w:tc>
          <w:tcPr>
            <w:tcW w:w="2977" w:type="dxa"/>
          </w:tcPr>
          <w:p w:rsidR="00825B05" w:rsidRPr="00B46196" w:rsidRDefault="00825B05" w:rsidP="00795A06">
            <w:pPr>
              <w:pStyle w:val="14"/>
              <w:spacing w:before="0" w:after="0"/>
              <w:rPr>
                <w:lang w:eastAsia="ru-RU"/>
              </w:rPr>
            </w:pPr>
            <w:r w:rsidRPr="00B46196">
              <w:t>Характер основного заболевания</w:t>
            </w:r>
          </w:p>
        </w:tc>
        <w:tc>
          <w:tcPr>
            <w:tcW w:w="4110" w:type="dxa"/>
          </w:tcPr>
          <w:p w:rsidR="00825B05" w:rsidRPr="003F0784" w:rsidRDefault="00825B05" w:rsidP="001E3B34">
            <w:pPr>
              <w:spacing w:line="240" w:lineRule="auto"/>
              <w:ind w:right="113" w:firstLine="0"/>
              <w:jc w:val="left"/>
              <w:rPr>
                <w:highlight w:val="yellow"/>
                <w:lang w:val="en-US" w:eastAsia="ru-RU"/>
              </w:rPr>
            </w:pPr>
            <w:r w:rsidRPr="003F0784">
              <w:rPr>
                <w:rFonts w:eastAsia="Calibri"/>
                <w:highlight w:val="yellow"/>
                <w:lang w:val="en-US"/>
              </w:rPr>
              <w:t>ZL_LIST/ZAP/Z_SL/SL/ C_ZAB</w:t>
            </w:r>
          </w:p>
        </w:tc>
      </w:tr>
      <w:tr w:rsidR="00825B05" w:rsidRPr="00D01932" w:rsidTr="006B5320">
        <w:tc>
          <w:tcPr>
            <w:tcW w:w="1503" w:type="dxa"/>
            <w:noWrap/>
          </w:tcPr>
          <w:p w:rsidR="00825B05" w:rsidRPr="00825B05" w:rsidRDefault="00825B05" w:rsidP="00795A06">
            <w:pPr>
              <w:pStyle w:val="14"/>
              <w:spacing w:before="0" w:after="0"/>
              <w:rPr>
                <w:rFonts w:eastAsia="Calibri"/>
                <w:lang w:val="en-US" w:eastAsia="ru-RU"/>
              </w:rPr>
            </w:pPr>
          </w:p>
        </w:tc>
        <w:tc>
          <w:tcPr>
            <w:tcW w:w="1701" w:type="dxa"/>
            <w:noWrap/>
          </w:tcPr>
          <w:p w:rsidR="00825B05" w:rsidRPr="00B46196" w:rsidRDefault="00825B05" w:rsidP="00795A06">
            <w:pPr>
              <w:pStyle w:val="14"/>
              <w:spacing w:before="0" w:after="0"/>
              <w:rPr>
                <w:rFonts w:eastAsia="Calibri"/>
                <w:lang w:val="en-US" w:eastAsia="ru-RU"/>
              </w:rPr>
            </w:pPr>
            <w:r w:rsidRPr="00B46196">
              <w:rPr>
                <w:rFonts w:eastAsia="Calibri"/>
                <w:lang w:val="en-US" w:eastAsia="ru-RU"/>
              </w:rPr>
              <w:t>DS</w:t>
            </w:r>
            <w:r w:rsidRPr="00B46196">
              <w:rPr>
                <w:rFonts w:eastAsia="Calibri"/>
                <w:lang w:eastAsia="ru-RU"/>
              </w:rPr>
              <w:t>_</w:t>
            </w:r>
            <w:r w:rsidRPr="00B46196">
              <w:rPr>
                <w:rFonts w:eastAsia="Calibri"/>
                <w:lang w:val="en-US" w:eastAsia="ru-RU"/>
              </w:rPr>
              <w:t>ONK</w:t>
            </w:r>
          </w:p>
        </w:tc>
        <w:tc>
          <w:tcPr>
            <w:tcW w:w="2977" w:type="dxa"/>
          </w:tcPr>
          <w:p w:rsidR="00825B05" w:rsidRPr="00B46196" w:rsidRDefault="00825B05" w:rsidP="00795A06">
            <w:pPr>
              <w:pStyle w:val="14"/>
              <w:spacing w:before="0" w:after="0"/>
              <w:rPr>
                <w:lang w:eastAsia="ru-RU"/>
              </w:rPr>
            </w:pPr>
            <w:r w:rsidRPr="00B46196">
              <w:rPr>
                <w:lang w:eastAsia="ru-RU"/>
              </w:rPr>
              <w:t>Признак подозрения на злокачественное новообразование</w:t>
            </w:r>
          </w:p>
        </w:tc>
        <w:tc>
          <w:tcPr>
            <w:tcW w:w="4110" w:type="dxa"/>
          </w:tcPr>
          <w:p w:rsidR="00825B05" w:rsidRPr="003F0784" w:rsidRDefault="00825B05" w:rsidP="002A720D">
            <w:pPr>
              <w:spacing w:line="240" w:lineRule="auto"/>
              <w:ind w:right="113" w:firstLine="0"/>
              <w:jc w:val="left"/>
              <w:rPr>
                <w:highlight w:val="yellow"/>
                <w:lang w:val="en-US" w:eastAsia="ru-RU"/>
              </w:rPr>
            </w:pPr>
            <w:r w:rsidRPr="003F0784">
              <w:rPr>
                <w:rFonts w:eastAsia="Calibri"/>
                <w:highlight w:val="yellow"/>
                <w:lang w:val="en-US"/>
              </w:rPr>
              <w:t>ZL_LIST/ZAP/Z_SL/SL/</w:t>
            </w:r>
            <w:r w:rsidRPr="003F0784">
              <w:rPr>
                <w:rFonts w:eastAsia="Calibri"/>
                <w:highlight w:val="yellow"/>
                <w:lang w:val="en-US" w:eastAsia="ru-RU"/>
              </w:rPr>
              <w:t xml:space="preserve"> DS_ONK</w:t>
            </w:r>
          </w:p>
        </w:tc>
      </w:tr>
      <w:tr w:rsidR="00825B05" w:rsidRPr="00D01932" w:rsidTr="006B5320">
        <w:tc>
          <w:tcPr>
            <w:tcW w:w="1503" w:type="dxa"/>
            <w:noWrap/>
          </w:tcPr>
          <w:p w:rsidR="00825B05" w:rsidRPr="00825B05" w:rsidRDefault="00825B05" w:rsidP="00795A06">
            <w:pPr>
              <w:pStyle w:val="14"/>
              <w:spacing w:before="0" w:after="0"/>
              <w:rPr>
                <w:rFonts w:eastAsia="Calibri"/>
                <w:lang w:val="en-US" w:eastAsia="ru-RU"/>
              </w:rPr>
            </w:pPr>
          </w:p>
        </w:tc>
        <w:tc>
          <w:tcPr>
            <w:tcW w:w="1701" w:type="dxa"/>
            <w:noWrap/>
          </w:tcPr>
          <w:p w:rsidR="00825B05" w:rsidRPr="00B46196" w:rsidRDefault="00825B05" w:rsidP="00795A06">
            <w:pPr>
              <w:pStyle w:val="14"/>
              <w:spacing w:before="0" w:after="0"/>
              <w:rPr>
                <w:rFonts w:eastAsia="Calibri"/>
                <w:lang w:val="en-US" w:eastAsia="ru-RU"/>
              </w:rPr>
            </w:pPr>
            <w:r w:rsidRPr="00B46196">
              <w:rPr>
                <w:rFonts w:eastAsia="Calibri"/>
                <w:lang w:val="en-US" w:eastAsia="ru-RU"/>
              </w:rPr>
              <w:t>DN</w:t>
            </w:r>
          </w:p>
        </w:tc>
        <w:tc>
          <w:tcPr>
            <w:tcW w:w="2977" w:type="dxa"/>
          </w:tcPr>
          <w:p w:rsidR="00825B05" w:rsidRPr="00B46196" w:rsidRDefault="00825B05" w:rsidP="00795A06">
            <w:pPr>
              <w:pStyle w:val="14"/>
              <w:spacing w:before="0" w:after="0"/>
              <w:rPr>
                <w:lang w:eastAsia="ru-RU"/>
              </w:rPr>
            </w:pPr>
            <w:r w:rsidRPr="00B46196">
              <w:rPr>
                <w:lang w:eastAsia="ru-RU"/>
              </w:rPr>
              <w:t>Диспансерное наблюдение</w:t>
            </w:r>
          </w:p>
        </w:tc>
        <w:tc>
          <w:tcPr>
            <w:tcW w:w="4110" w:type="dxa"/>
          </w:tcPr>
          <w:p w:rsidR="00825B05" w:rsidRPr="003F0784" w:rsidRDefault="00825B05" w:rsidP="00795A06">
            <w:pPr>
              <w:pStyle w:val="aff4"/>
              <w:spacing w:line="240" w:lineRule="auto"/>
              <w:ind w:left="0" w:right="-131" w:firstLine="116"/>
              <w:jc w:val="left"/>
              <w:rPr>
                <w:highlight w:val="yellow"/>
                <w:lang w:val="en-US" w:eastAsia="ru-RU"/>
              </w:rPr>
            </w:pPr>
            <w:r w:rsidRPr="003F0784">
              <w:rPr>
                <w:rFonts w:eastAsia="Calibri"/>
                <w:highlight w:val="yellow"/>
                <w:lang w:val="en-US"/>
              </w:rPr>
              <w:t>ZL_LIST/ZAP/Z_SL/SL/</w:t>
            </w:r>
            <w:r w:rsidRPr="003F0784">
              <w:rPr>
                <w:rFonts w:eastAsia="Calibri"/>
                <w:highlight w:val="yellow"/>
                <w:lang w:val="en-US" w:eastAsia="ru-RU"/>
              </w:rPr>
              <w:t xml:space="preserve"> DN</w:t>
            </w:r>
          </w:p>
        </w:tc>
      </w:tr>
      <w:tr w:rsidR="00825B05" w:rsidRPr="00D01932" w:rsidTr="006B5320">
        <w:tc>
          <w:tcPr>
            <w:tcW w:w="1503" w:type="dxa"/>
            <w:noWrap/>
          </w:tcPr>
          <w:p w:rsidR="00825B05" w:rsidRPr="00825B05" w:rsidRDefault="00825B05" w:rsidP="00795A06">
            <w:pPr>
              <w:pStyle w:val="14"/>
              <w:rPr>
                <w:rFonts w:eastAsia="Calibri"/>
                <w:lang w:val="en-US" w:eastAsia="ru-RU"/>
              </w:rPr>
            </w:pPr>
          </w:p>
        </w:tc>
        <w:tc>
          <w:tcPr>
            <w:tcW w:w="1701" w:type="dxa"/>
            <w:noWrap/>
          </w:tcPr>
          <w:p w:rsidR="00825B05" w:rsidRPr="00B46196" w:rsidRDefault="00825B05" w:rsidP="00795A06">
            <w:pPr>
              <w:pStyle w:val="14"/>
              <w:rPr>
                <w:rFonts w:eastAsia="Calibri"/>
                <w:lang w:eastAsia="ru-RU"/>
              </w:rPr>
            </w:pPr>
            <w:r w:rsidRPr="00B46196">
              <w:rPr>
                <w:rFonts w:eastAsia="Calibri"/>
                <w:lang w:val="en-US" w:eastAsia="ru-RU"/>
              </w:rPr>
              <w:t>CODE</w:t>
            </w:r>
            <w:r w:rsidRPr="00B46196">
              <w:rPr>
                <w:rFonts w:eastAsia="Calibri"/>
                <w:lang w:eastAsia="ru-RU"/>
              </w:rPr>
              <w:t>_</w:t>
            </w:r>
            <w:r w:rsidRPr="00B46196">
              <w:rPr>
                <w:rFonts w:eastAsia="Calibri"/>
                <w:lang w:val="en-US" w:eastAsia="ru-RU"/>
              </w:rPr>
              <w:t>MES</w:t>
            </w:r>
            <w:r w:rsidRPr="00B46196">
              <w:rPr>
                <w:rFonts w:eastAsia="Calibri"/>
                <w:lang w:eastAsia="ru-RU"/>
              </w:rPr>
              <w:t>1</w:t>
            </w:r>
          </w:p>
        </w:tc>
        <w:tc>
          <w:tcPr>
            <w:tcW w:w="2977" w:type="dxa"/>
          </w:tcPr>
          <w:p w:rsidR="00825B05" w:rsidRPr="00B46196" w:rsidRDefault="00825B05" w:rsidP="002D628A">
            <w:pPr>
              <w:pStyle w:val="14"/>
              <w:jc w:val="left"/>
              <w:rPr>
                <w:lang w:eastAsia="ru-RU"/>
              </w:rPr>
            </w:pPr>
            <w:r w:rsidRPr="00B46196">
              <w:rPr>
                <w:lang w:eastAsia="ru-RU"/>
              </w:rPr>
              <w:t xml:space="preserve">Код </w:t>
            </w:r>
            <w:r w:rsidR="00C545E0" w:rsidRPr="00C545E0">
              <w:rPr>
                <w:strike/>
                <w:highlight w:val="yellow"/>
              </w:rPr>
              <w:t xml:space="preserve">МЭС </w:t>
            </w:r>
            <w:r w:rsidR="002D628A" w:rsidRPr="00C545E0">
              <w:rPr>
                <w:highlight w:val="yellow"/>
              </w:rPr>
              <w:t>стандарта  медицинской помощи</w:t>
            </w:r>
          </w:p>
        </w:tc>
        <w:tc>
          <w:tcPr>
            <w:tcW w:w="4110" w:type="dxa"/>
          </w:tcPr>
          <w:p w:rsidR="00825B05" w:rsidRPr="003F0784" w:rsidRDefault="00825B05" w:rsidP="00795A06">
            <w:pPr>
              <w:pStyle w:val="14"/>
              <w:jc w:val="left"/>
              <w:rPr>
                <w:highlight w:val="yellow"/>
                <w:lang w:val="en-US" w:eastAsia="ru-RU"/>
              </w:rPr>
            </w:pPr>
            <w:r w:rsidRPr="003F0784">
              <w:rPr>
                <w:rFonts w:eastAsia="Calibri"/>
                <w:highlight w:val="yellow"/>
                <w:lang w:val="en-US"/>
              </w:rPr>
              <w:t>ZL_LIST/ZAP/Z_SL/SL/</w:t>
            </w:r>
            <w:r w:rsidRPr="003F0784">
              <w:rPr>
                <w:rFonts w:eastAsia="Calibri"/>
                <w:highlight w:val="yellow"/>
                <w:lang w:val="en-US" w:eastAsia="ru-RU"/>
              </w:rPr>
              <w:t xml:space="preserve"> CODE_MES1</w:t>
            </w:r>
          </w:p>
        </w:tc>
      </w:tr>
      <w:tr w:rsidR="00825B05" w:rsidRPr="00D01932" w:rsidTr="006B5320">
        <w:tc>
          <w:tcPr>
            <w:tcW w:w="1503" w:type="dxa"/>
            <w:noWrap/>
          </w:tcPr>
          <w:p w:rsidR="00825B05" w:rsidRPr="00825B05" w:rsidRDefault="00825B05" w:rsidP="00795A06">
            <w:pPr>
              <w:pStyle w:val="14"/>
              <w:rPr>
                <w:rFonts w:eastAsia="Calibri"/>
                <w:lang w:val="en-US" w:eastAsia="ru-RU"/>
              </w:rPr>
            </w:pPr>
          </w:p>
        </w:tc>
        <w:tc>
          <w:tcPr>
            <w:tcW w:w="1701" w:type="dxa"/>
            <w:noWrap/>
          </w:tcPr>
          <w:p w:rsidR="00825B05" w:rsidRPr="00B46196" w:rsidRDefault="00825B05" w:rsidP="00795A06">
            <w:pPr>
              <w:pStyle w:val="14"/>
              <w:rPr>
                <w:rFonts w:eastAsia="Calibri"/>
                <w:lang w:eastAsia="ru-RU"/>
              </w:rPr>
            </w:pPr>
            <w:r w:rsidRPr="00B46196">
              <w:rPr>
                <w:rFonts w:eastAsia="Calibri"/>
                <w:lang w:val="en-US" w:eastAsia="ru-RU"/>
              </w:rPr>
              <w:t>CODE</w:t>
            </w:r>
            <w:r w:rsidRPr="00B46196">
              <w:rPr>
                <w:rFonts w:eastAsia="Calibri"/>
                <w:lang w:eastAsia="ru-RU"/>
              </w:rPr>
              <w:t>_</w:t>
            </w:r>
            <w:r w:rsidRPr="00B46196">
              <w:rPr>
                <w:rFonts w:eastAsia="Calibri"/>
                <w:lang w:val="en-US" w:eastAsia="ru-RU"/>
              </w:rPr>
              <w:t>MES</w:t>
            </w:r>
            <w:r w:rsidRPr="00B46196">
              <w:rPr>
                <w:rFonts w:eastAsia="Calibri"/>
                <w:lang w:eastAsia="ru-RU"/>
              </w:rPr>
              <w:t>2</w:t>
            </w:r>
          </w:p>
        </w:tc>
        <w:tc>
          <w:tcPr>
            <w:tcW w:w="2977" w:type="dxa"/>
          </w:tcPr>
          <w:p w:rsidR="00825B05" w:rsidRPr="00B46196" w:rsidRDefault="00825B05" w:rsidP="00795A06">
            <w:pPr>
              <w:pStyle w:val="14"/>
              <w:jc w:val="left"/>
              <w:rPr>
                <w:lang w:eastAsia="ru-RU"/>
              </w:rPr>
            </w:pPr>
            <w:r w:rsidRPr="00B46196">
              <w:rPr>
                <w:lang w:eastAsia="ru-RU"/>
              </w:rPr>
              <w:t xml:space="preserve">Код </w:t>
            </w:r>
            <w:r w:rsidR="00C545E0">
              <w:t xml:space="preserve"> </w:t>
            </w:r>
            <w:r w:rsidR="00C545E0" w:rsidRPr="00C545E0">
              <w:rPr>
                <w:strike/>
                <w:highlight w:val="yellow"/>
              </w:rPr>
              <w:t>МЭС</w:t>
            </w:r>
            <w:r w:rsidR="00C545E0" w:rsidRPr="00C545E0">
              <w:rPr>
                <w:highlight w:val="yellow"/>
              </w:rPr>
              <w:t xml:space="preserve"> стандарта  медицинской помощи</w:t>
            </w:r>
            <w:r w:rsidR="00C545E0">
              <w:t xml:space="preserve"> </w:t>
            </w:r>
            <w:r w:rsidRPr="00B46196">
              <w:rPr>
                <w:lang w:eastAsia="ru-RU"/>
              </w:rPr>
              <w:t>сопутствующего заболевания</w:t>
            </w:r>
          </w:p>
        </w:tc>
        <w:tc>
          <w:tcPr>
            <w:tcW w:w="4110" w:type="dxa"/>
          </w:tcPr>
          <w:p w:rsidR="00825B05" w:rsidRPr="003F0784" w:rsidRDefault="00825B05" w:rsidP="00795A06">
            <w:pPr>
              <w:pStyle w:val="14"/>
              <w:rPr>
                <w:highlight w:val="yellow"/>
                <w:lang w:val="en-US" w:eastAsia="ru-RU"/>
              </w:rPr>
            </w:pPr>
            <w:r w:rsidRPr="003F0784">
              <w:rPr>
                <w:rFonts w:eastAsia="Calibri"/>
                <w:highlight w:val="yellow"/>
                <w:lang w:val="en-US"/>
              </w:rPr>
              <w:t>ZL_LIST/ZAP/Z_SL/SL/</w:t>
            </w:r>
            <w:r w:rsidRPr="003F0784">
              <w:rPr>
                <w:rFonts w:eastAsia="Calibri"/>
                <w:highlight w:val="yellow"/>
                <w:lang w:val="en-US" w:eastAsia="ru-RU"/>
              </w:rPr>
              <w:t xml:space="preserve"> CODE_MES2</w:t>
            </w:r>
          </w:p>
        </w:tc>
      </w:tr>
      <w:tr w:rsidR="00825B05" w:rsidRPr="00D01932" w:rsidTr="006B5320">
        <w:tc>
          <w:tcPr>
            <w:tcW w:w="1503" w:type="dxa"/>
            <w:noWrap/>
          </w:tcPr>
          <w:p w:rsidR="00825B05" w:rsidRPr="00825B05" w:rsidRDefault="00825B05" w:rsidP="00795A06">
            <w:pPr>
              <w:pStyle w:val="14"/>
              <w:rPr>
                <w:rFonts w:eastAsia="Calibri"/>
                <w:lang w:val="en-US" w:eastAsia="ru-RU"/>
              </w:rPr>
            </w:pPr>
          </w:p>
        </w:tc>
        <w:tc>
          <w:tcPr>
            <w:tcW w:w="1701" w:type="dxa"/>
            <w:noWrap/>
          </w:tcPr>
          <w:p w:rsidR="00825B05" w:rsidRPr="00B46196" w:rsidRDefault="00825B05" w:rsidP="00795A06">
            <w:pPr>
              <w:pStyle w:val="14"/>
              <w:rPr>
                <w:rFonts w:eastAsia="Calibri"/>
                <w:lang w:val="en-US" w:eastAsia="ru-RU"/>
              </w:rPr>
            </w:pPr>
            <w:r w:rsidRPr="00B46196">
              <w:rPr>
                <w:lang w:val="en-US" w:eastAsia="ru-RU"/>
              </w:rPr>
              <w:t>NAPR</w:t>
            </w:r>
          </w:p>
        </w:tc>
        <w:tc>
          <w:tcPr>
            <w:tcW w:w="2977" w:type="dxa"/>
          </w:tcPr>
          <w:p w:rsidR="00825B05" w:rsidRPr="00B46196" w:rsidRDefault="00825B05" w:rsidP="00795A06">
            <w:pPr>
              <w:pStyle w:val="14"/>
              <w:jc w:val="left"/>
              <w:rPr>
                <w:lang w:eastAsia="ru-RU"/>
              </w:rPr>
            </w:pPr>
            <w:r w:rsidRPr="00B46196">
              <w:rPr>
                <w:lang w:eastAsia="ru-RU"/>
              </w:rPr>
              <w:t xml:space="preserve">Сведения об оформлении направления </w:t>
            </w:r>
          </w:p>
        </w:tc>
        <w:tc>
          <w:tcPr>
            <w:tcW w:w="4110" w:type="dxa"/>
          </w:tcPr>
          <w:p w:rsidR="00825B05" w:rsidRPr="003F0784" w:rsidRDefault="00825B05" w:rsidP="00CF1719">
            <w:pPr>
              <w:pStyle w:val="14"/>
              <w:jc w:val="left"/>
              <w:rPr>
                <w:highlight w:val="yellow"/>
                <w:lang w:val="en-US"/>
              </w:rPr>
            </w:pPr>
            <w:r w:rsidRPr="003F0784">
              <w:rPr>
                <w:rFonts w:eastAsia="Calibri"/>
                <w:highlight w:val="yellow"/>
                <w:lang w:val="en-US"/>
              </w:rPr>
              <w:t>ZL_LIST/ZAP/Z_SL/SL/NAPR</w:t>
            </w:r>
          </w:p>
        </w:tc>
      </w:tr>
      <w:tr w:rsidR="00825B05" w:rsidRPr="00D01932" w:rsidTr="006B5320">
        <w:tc>
          <w:tcPr>
            <w:tcW w:w="1503" w:type="dxa"/>
            <w:noWrap/>
          </w:tcPr>
          <w:p w:rsidR="00825B05" w:rsidRPr="005F186F" w:rsidRDefault="00825B05" w:rsidP="00795A06">
            <w:pPr>
              <w:pStyle w:val="14"/>
              <w:rPr>
                <w:rFonts w:eastAsia="Calibri"/>
                <w:lang w:val="en-US" w:eastAsia="ru-RU"/>
              </w:rPr>
            </w:pPr>
          </w:p>
        </w:tc>
        <w:tc>
          <w:tcPr>
            <w:tcW w:w="1701" w:type="dxa"/>
            <w:noWrap/>
          </w:tcPr>
          <w:p w:rsidR="00825B05" w:rsidRPr="00B46196" w:rsidRDefault="00825B05" w:rsidP="00795A06">
            <w:pPr>
              <w:pStyle w:val="14"/>
              <w:rPr>
                <w:lang w:val="en-US" w:eastAsia="ru-RU"/>
              </w:rPr>
            </w:pPr>
            <w:r w:rsidRPr="00B46196">
              <w:rPr>
                <w:rFonts w:eastAsia="Calibri"/>
                <w:lang w:val="en-US" w:eastAsia="ru-RU"/>
              </w:rPr>
              <w:t>CONS</w:t>
            </w:r>
          </w:p>
        </w:tc>
        <w:tc>
          <w:tcPr>
            <w:tcW w:w="2977" w:type="dxa"/>
          </w:tcPr>
          <w:p w:rsidR="00825B05" w:rsidRPr="00B46196" w:rsidRDefault="00825B05" w:rsidP="00795A06">
            <w:pPr>
              <w:pStyle w:val="14"/>
              <w:jc w:val="left"/>
              <w:rPr>
                <w:lang w:eastAsia="ru-RU"/>
              </w:rPr>
            </w:pPr>
            <w:r w:rsidRPr="00B46196">
              <w:rPr>
                <w:lang w:eastAsia="ru-RU"/>
              </w:rPr>
              <w:t>Сведения о проведении консилиума</w:t>
            </w:r>
          </w:p>
        </w:tc>
        <w:tc>
          <w:tcPr>
            <w:tcW w:w="4110" w:type="dxa"/>
          </w:tcPr>
          <w:p w:rsidR="00825B05" w:rsidRPr="003F0784" w:rsidRDefault="00825B05">
            <w:pPr>
              <w:pStyle w:val="aff"/>
              <w:tabs>
                <w:tab w:val="left" w:pos="6171"/>
              </w:tabs>
              <w:spacing w:before="0" w:beforeAutospacing="0" w:after="0" w:afterAutospacing="0" w:line="240" w:lineRule="auto"/>
              <w:jc w:val="both"/>
              <w:rPr>
                <w:highlight w:val="yellow"/>
                <w:lang w:val="en-US"/>
              </w:rPr>
            </w:pPr>
            <w:r w:rsidRPr="003F0784">
              <w:rPr>
                <w:rFonts w:eastAsia="Calibri"/>
                <w:highlight w:val="yellow"/>
                <w:lang w:val="en-US"/>
              </w:rPr>
              <w:t>ZL_LIST/ZAP/Z_SL/SL/CONS</w:t>
            </w:r>
          </w:p>
          <w:p w:rsidR="00825B05" w:rsidRPr="003F0784" w:rsidRDefault="00825B05" w:rsidP="009E3075">
            <w:pPr>
              <w:pStyle w:val="14"/>
              <w:jc w:val="left"/>
              <w:rPr>
                <w:highlight w:val="yellow"/>
                <w:lang w:val="en-US"/>
              </w:rPr>
            </w:pPr>
          </w:p>
        </w:tc>
      </w:tr>
      <w:tr w:rsidR="00825B05" w:rsidRPr="00D01932" w:rsidTr="006B5320">
        <w:tc>
          <w:tcPr>
            <w:tcW w:w="1503" w:type="dxa"/>
            <w:noWrap/>
          </w:tcPr>
          <w:p w:rsidR="00825B05" w:rsidRPr="005F186F" w:rsidRDefault="00825B05" w:rsidP="00795A06">
            <w:pPr>
              <w:pStyle w:val="14"/>
              <w:rPr>
                <w:rFonts w:eastAsia="Calibri"/>
                <w:lang w:val="en-US" w:eastAsia="ru-RU"/>
              </w:rPr>
            </w:pPr>
          </w:p>
        </w:tc>
        <w:tc>
          <w:tcPr>
            <w:tcW w:w="1701" w:type="dxa"/>
            <w:noWrap/>
          </w:tcPr>
          <w:p w:rsidR="00825B05" w:rsidRPr="00B46196" w:rsidRDefault="00825B05" w:rsidP="00795A06">
            <w:pPr>
              <w:pStyle w:val="14"/>
            </w:pPr>
            <w:r w:rsidRPr="00B46196">
              <w:rPr>
                <w:lang w:val="en-US"/>
              </w:rPr>
              <w:t>ONK</w:t>
            </w:r>
            <w:r w:rsidRPr="00B46196">
              <w:t>_</w:t>
            </w:r>
            <w:r w:rsidRPr="00B46196">
              <w:rPr>
                <w:lang w:val="en-US"/>
              </w:rPr>
              <w:t>SL</w:t>
            </w:r>
          </w:p>
        </w:tc>
        <w:tc>
          <w:tcPr>
            <w:tcW w:w="2977" w:type="dxa"/>
          </w:tcPr>
          <w:p w:rsidR="00825B05" w:rsidRPr="00B46196" w:rsidRDefault="00825B05" w:rsidP="00795A06">
            <w:pPr>
              <w:pStyle w:val="14"/>
              <w:jc w:val="left"/>
            </w:pPr>
            <w:r w:rsidRPr="00B46196">
              <w:t>Сведения о случае лечения онкологического заболевания</w:t>
            </w:r>
          </w:p>
        </w:tc>
        <w:tc>
          <w:tcPr>
            <w:tcW w:w="4110" w:type="dxa"/>
          </w:tcPr>
          <w:p w:rsidR="00825B05" w:rsidRPr="003F0784" w:rsidRDefault="00825B05" w:rsidP="00031CB9">
            <w:pPr>
              <w:pStyle w:val="14"/>
              <w:jc w:val="left"/>
              <w:rPr>
                <w:highlight w:val="yellow"/>
                <w:lang w:val="en-US"/>
              </w:rPr>
            </w:pPr>
            <w:r w:rsidRPr="003F0784">
              <w:rPr>
                <w:rFonts w:eastAsia="Calibri"/>
                <w:highlight w:val="yellow"/>
                <w:lang w:val="en-US"/>
              </w:rPr>
              <w:t>ZL_LIST/ZAP/Z_SL/SL/ONK_SL</w:t>
            </w:r>
          </w:p>
        </w:tc>
      </w:tr>
      <w:tr w:rsidR="00825B05" w:rsidRPr="00D01932" w:rsidTr="006B5320">
        <w:tc>
          <w:tcPr>
            <w:tcW w:w="1503" w:type="dxa"/>
            <w:noWrap/>
          </w:tcPr>
          <w:p w:rsidR="00825B05" w:rsidRPr="005F186F" w:rsidRDefault="00825B05" w:rsidP="00795A06">
            <w:pPr>
              <w:pStyle w:val="14"/>
              <w:rPr>
                <w:rFonts w:eastAsia="Calibri"/>
                <w:lang w:val="en-US" w:eastAsia="ru-RU"/>
              </w:rPr>
            </w:pPr>
          </w:p>
        </w:tc>
        <w:tc>
          <w:tcPr>
            <w:tcW w:w="1701" w:type="dxa"/>
            <w:noWrap/>
          </w:tcPr>
          <w:p w:rsidR="00825B05" w:rsidRPr="00B46196" w:rsidRDefault="00825B05" w:rsidP="00795A06">
            <w:pPr>
              <w:pStyle w:val="14"/>
              <w:rPr>
                <w:lang w:val="en-US"/>
              </w:rPr>
            </w:pPr>
            <w:r w:rsidRPr="00B46196">
              <w:rPr>
                <w:lang w:val="en-US"/>
              </w:rPr>
              <w:t>KSG</w:t>
            </w:r>
            <w:r w:rsidRPr="00B46196">
              <w:t>_</w:t>
            </w:r>
            <w:r w:rsidRPr="00B46196">
              <w:rPr>
                <w:lang w:val="en-US"/>
              </w:rPr>
              <w:t>KPG</w:t>
            </w:r>
          </w:p>
        </w:tc>
        <w:tc>
          <w:tcPr>
            <w:tcW w:w="2977" w:type="dxa"/>
          </w:tcPr>
          <w:p w:rsidR="00825B05" w:rsidRPr="00B46196" w:rsidRDefault="00825B05" w:rsidP="00795A06">
            <w:pPr>
              <w:pStyle w:val="14"/>
              <w:jc w:val="left"/>
            </w:pPr>
            <w:r w:rsidRPr="00B46196">
              <w:t>Сведения о КСГ</w:t>
            </w:r>
            <w:r w:rsidRPr="00B46196">
              <w:rPr>
                <w:lang w:val="en-US"/>
              </w:rPr>
              <w:t>/</w:t>
            </w:r>
            <w:r w:rsidRPr="00B46196">
              <w:t>КПГ</w:t>
            </w:r>
          </w:p>
        </w:tc>
        <w:tc>
          <w:tcPr>
            <w:tcW w:w="4110" w:type="dxa"/>
          </w:tcPr>
          <w:p w:rsidR="00825B05" w:rsidRPr="003F0784" w:rsidRDefault="00825B05" w:rsidP="00795A06">
            <w:pPr>
              <w:pStyle w:val="14"/>
              <w:jc w:val="left"/>
              <w:rPr>
                <w:highlight w:val="yellow"/>
                <w:lang w:val="en-US"/>
              </w:rPr>
            </w:pPr>
            <w:r w:rsidRPr="003F0784">
              <w:rPr>
                <w:rFonts w:eastAsia="Calibri"/>
                <w:highlight w:val="yellow"/>
                <w:lang w:val="en-US"/>
              </w:rPr>
              <w:t>ZL_LIST/ZAP/Z_SL/SL/KSG_KPG</w:t>
            </w:r>
          </w:p>
        </w:tc>
      </w:tr>
      <w:tr w:rsidR="00825B05" w:rsidRPr="00D01932" w:rsidTr="006B5320">
        <w:tc>
          <w:tcPr>
            <w:tcW w:w="1503" w:type="dxa"/>
            <w:noWrap/>
          </w:tcPr>
          <w:p w:rsidR="00825B05" w:rsidRPr="005F186F" w:rsidRDefault="00825B05" w:rsidP="00795A06">
            <w:pPr>
              <w:pStyle w:val="14"/>
              <w:rPr>
                <w:rFonts w:eastAsia="Calibri"/>
                <w:lang w:val="en-US" w:eastAsia="ru-RU"/>
              </w:rPr>
            </w:pPr>
          </w:p>
        </w:tc>
        <w:tc>
          <w:tcPr>
            <w:tcW w:w="1701" w:type="dxa"/>
            <w:noWrap/>
          </w:tcPr>
          <w:p w:rsidR="00825B05" w:rsidRPr="00B46196" w:rsidRDefault="00825B05" w:rsidP="00795A06">
            <w:pPr>
              <w:pStyle w:val="14"/>
              <w:rPr>
                <w:lang w:val="en-US"/>
              </w:rPr>
            </w:pPr>
            <w:r w:rsidRPr="00B46196">
              <w:rPr>
                <w:lang w:val="en-US"/>
              </w:rPr>
              <w:t>REAB</w:t>
            </w:r>
          </w:p>
        </w:tc>
        <w:tc>
          <w:tcPr>
            <w:tcW w:w="2977" w:type="dxa"/>
          </w:tcPr>
          <w:p w:rsidR="00825B05" w:rsidRPr="00B46196" w:rsidRDefault="00825B05" w:rsidP="00795A06">
            <w:pPr>
              <w:pStyle w:val="14"/>
            </w:pPr>
            <w:r w:rsidRPr="00B46196">
              <w:t>Признак реабилитации</w:t>
            </w:r>
          </w:p>
        </w:tc>
        <w:tc>
          <w:tcPr>
            <w:tcW w:w="4110" w:type="dxa"/>
          </w:tcPr>
          <w:p w:rsidR="00825B05" w:rsidRPr="003F0784" w:rsidRDefault="00825B05" w:rsidP="00795A06">
            <w:pPr>
              <w:pStyle w:val="14"/>
              <w:rPr>
                <w:highlight w:val="yellow"/>
                <w:lang w:val="en-US"/>
              </w:rPr>
            </w:pPr>
            <w:r w:rsidRPr="003F0784">
              <w:rPr>
                <w:rFonts w:eastAsia="Calibri"/>
                <w:highlight w:val="yellow"/>
                <w:lang w:val="en-US"/>
              </w:rPr>
              <w:t>ZL_LIST/ZAP/Z_SL/SL/</w:t>
            </w:r>
            <w:r w:rsidRPr="003F0784">
              <w:rPr>
                <w:highlight w:val="yellow"/>
                <w:lang w:val="en-US"/>
              </w:rPr>
              <w:t xml:space="preserve"> REAB</w:t>
            </w:r>
          </w:p>
        </w:tc>
      </w:tr>
      <w:tr w:rsidR="00825B05" w:rsidRPr="00D01932" w:rsidTr="006B5320">
        <w:tc>
          <w:tcPr>
            <w:tcW w:w="1503" w:type="dxa"/>
            <w:noWrap/>
          </w:tcPr>
          <w:p w:rsidR="00825B05" w:rsidRPr="00825B05" w:rsidRDefault="00825B05" w:rsidP="00795A06">
            <w:pPr>
              <w:pStyle w:val="14"/>
              <w:rPr>
                <w:rFonts w:eastAsia="Calibri"/>
                <w:lang w:val="en-US" w:eastAsia="ru-RU"/>
              </w:rPr>
            </w:pPr>
          </w:p>
        </w:tc>
        <w:tc>
          <w:tcPr>
            <w:tcW w:w="1701" w:type="dxa"/>
            <w:noWrap/>
          </w:tcPr>
          <w:p w:rsidR="00825B05" w:rsidRPr="00B46196" w:rsidRDefault="00825B05" w:rsidP="00795A06">
            <w:pPr>
              <w:pStyle w:val="14"/>
              <w:rPr>
                <w:rFonts w:eastAsia="Calibri"/>
                <w:lang w:val="en-US" w:eastAsia="ru-RU"/>
              </w:rPr>
            </w:pPr>
            <w:r w:rsidRPr="00B46196">
              <w:rPr>
                <w:rFonts w:eastAsia="Calibri"/>
                <w:lang w:val="en-US" w:eastAsia="ru-RU"/>
              </w:rPr>
              <w:t>PRVS</w:t>
            </w:r>
          </w:p>
        </w:tc>
        <w:tc>
          <w:tcPr>
            <w:tcW w:w="2977" w:type="dxa"/>
          </w:tcPr>
          <w:p w:rsidR="00825B05" w:rsidRPr="00B46196" w:rsidRDefault="00825B05" w:rsidP="00795A06">
            <w:pPr>
              <w:pStyle w:val="14"/>
              <w:rPr>
                <w:lang w:eastAsia="ru-RU"/>
              </w:rPr>
            </w:pPr>
            <w:r w:rsidRPr="00B46196">
              <w:rPr>
                <w:lang w:eastAsia="ru-RU"/>
              </w:rPr>
              <w:t xml:space="preserve">Специальность </w:t>
            </w:r>
            <w:r w:rsidRPr="00B46196">
              <w:t>лечащего врача/врача, закрывшего талон (историю болезни)</w:t>
            </w:r>
          </w:p>
        </w:tc>
        <w:tc>
          <w:tcPr>
            <w:tcW w:w="4110" w:type="dxa"/>
          </w:tcPr>
          <w:p w:rsidR="00825B05" w:rsidRPr="003F0784" w:rsidRDefault="00825B05" w:rsidP="00795A06">
            <w:pPr>
              <w:pStyle w:val="14"/>
              <w:jc w:val="left"/>
              <w:rPr>
                <w:highlight w:val="yellow"/>
                <w:lang w:val="en-US" w:eastAsia="ru-RU"/>
              </w:rPr>
            </w:pPr>
            <w:r w:rsidRPr="003F0784">
              <w:rPr>
                <w:rFonts w:eastAsia="Calibri"/>
                <w:highlight w:val="yellow"/>
                <w:lang w:val="en-US"/>
              </w:rPr>
              <w:t>ZL_LIST/ZAP/Z_SL/SL/</w:t>
            </w:r>
            <w:r w:rsidRPr="003F0784">
              <w:rPr>
                <w:rFonts w:eastAsia="Calibri"/>
                <w:highlight w:val="yellow"/>
                <w:lang w:val="en-US" w:eastAsia="ru-RU"/>
              </w:rPr>
              <w:t xml:space="preserve"> PRVS</w:t>
            </w:r>
          </w:p>
        </w:tc>
      </w:tr>
      <w:tr w:rsidR="00825B05" w:rsidRPr="00D01932" w:rsidTr="006B5320">
        <w:tc>
          <w:tcPr>
            <w:tcW w:w="1503" w:type="dxa"/>
            <w:noWrap/>
          </w:tcPr>
          <w:p w:rsidR="00825B05" w:rsidRPr="00825B05" w:rsidRDefault="00825B05" w:rsidP="00795A06">
            <w:pPr>
              <w:pStyle w:val="14"/>
              <w:rPr>
                <w:rFonts w:eastAsia="Calibri"/>
                <w:lang w:val="en-US" w:eastAsia="ru-RU"/>
              </w:rPr>
            </w:pPr>
          </w:p>
        </w:tc>
        <w:tc>
          <w:tcPr>
            <w:tcW w:w="1701" w:type="dxa"/>
            <w:noWrap/>
          </w:tcPr>
          <w:p w:rsidR="00825B05" w:rsidRPr="00B46196" w:rsidRDefault="00825B05" w:rsidP="00795A06">
            <w:pPr>
              <w:pStyle w:val="14"/>
              <w:rPr>
                <w:rFonts w:eastAsia="Calibri"/>
                <w:lang w:val="en-US" w:eastAsia="ru-RU"/>
              </w:rPr>
            </w:pPr>
            <w:r w:rsidRPr="00B46196">
              <w:rPr>
                <w:rFonts w:eastAsia="Calibri"/>
                <w:lang w:val="en-US" w:eastAsia="ru-RU"/>
              </w:rPr>
              <w:t>VERS</w:t>
            </w:r>
            <w:r w:rsidRPr="00B46196">
              <w:rPr>
                <w:rFonts w:eastAsia="Calibri"/>
                <w:lang w:eastAsia="ru-RU"/>
              </w:rPr>
              <w:t>_</w:t>
            </w:r>
            <w:r w:rsidRPr="00B46196">
              <w:rPr>
                <w:rFonts w:eastAsia="Calibri"/>
                <w:lang w:val="en-US" w:eastAsia="ru-RU"/>
              </w:rPr>
              <w:t>SPEC</w:t>
            </w:r>
          </w:p>
        </w:tc>
        <w:tc>
          <w:tcPr>
            <w:tcW w:w="2977" w:type="dxa"/>
          </w:tcPr>
          <w:p w:rsidR="00825B05" w:rsidRPr="00B46196" w:rsidRDefault="00825B05" w:rsidP="00795A06">
            <w:pPr>
              <w:pStyle w:val="14"/>
              <w:rPr>
                <w:lang w:eastAsia="ru-RU"/>
              </w:rPr>
            </w:pPr>
            <w:r w:rsidRPr="00B46196">
              <w:t>Код классификатора</w:t>
            </w:r>
            <w:r w:rsidRPr="00B46196">
              <w:rPr>
                <w:lang w:val="en-US"/>
              </w:rPr>
              <w:t xml:space="preserve"> </w:t>
            </w:r>
            <w:r w:rsidRPr="00B46196">
              <w:t>медицинских специальностей</w:t>
            </w:r>
          </w:p>
        </w:tc>
        <w:tc>
          <w:tcPr>
            <w:tcW w:w="4110" w:type="dxa"/>
          </w:tcPr>
          <w:p w:rsidR="00825B05" w:rsidRPr="003F0784" w:rsidRDefault="00825B05" w:rsidP="00795A06">
            <w:pPr>
              <w:pStyle w:val="14"/>
              <w:jc w:val="left"/>
              <w:rPr>
                <w:highlight w:val="yellow"/>
                <w:lang w:val="en-US"/>
              </w:rPr>
            </w:pPr>
            <w:r w:rsidRPr="003F0784">
              <w:rPr>
                <w:rFonts w:eastAsia="Calibri"/>
                <w:highlight w:val="yellow"/>
                <w:lang w:val="en-US"/>
              </w:rPr>
              <w:t>ZL_LIST/ZAP/Z_SL/SL/</w:t>
            </w:r>
            <w:r w:rsidRPr="003F0784">
              <w:rPr>
                <w:rFonts w:eastAsia="Calibri"/>
                <w:highlight w:val="yellow"/>
                <w:lang w:val="en-US" w:eastAsia="ru-RU"/>
              </w:rPr>
              <w:t xml:space="preserve"> VERS_SPEC</w:t>
            </w:r>
          </w:p>
        </w:tc>
      </w:tr>
      <w:tr w:rsidR="00825B05" w:rsidRPr="00D01932" w:rsidTr="006B5320">
        <w:tc>
          <w:tcPr>
            <w:tcW w:w="1503" w:type="dxa"/>
            <w:noWrap/>
          </w:tcPr>
          <w:p w:rsidR="00825B05" w:rsidRPr="00825B05" w:rsidRDefault="00825B05" w:rsidP="00795A06">
            <w:pPr>
              <w:pStyle w:val="14"/>
              <w:rPr>
                <w:rFonts w:eastAsia="Calibri"/>
                <w:lang w:val="en-US" w:eastAsia="ru-RU"/>
              </w:rPr>
            </w:pPr>
          </w:p>
        </w:tc>
        <w:tc>
          <w:tcPr>
            <w:tcW w:w="1701" w:type="dxa"/>
            <w:noWrap/>
          </w:tcPr>
          <w:p w:rsidR="00825B05" w:rsidRPr="00B46196" w:rsidRDefault="00825B05" w:rsidP="00795A06">
            <w:pPr>
              <w:pStyle w:val="14"/>
              <w:rPr>
                <w:rFonts w:eastAsia="Calibri"/>
                <w:lang w:val="en-US" w:eastAsia="ru-RU"/>
              </w:rPr>
            </w:pPr>
            <w:r w:rsidRPr="00B46196">
              <w:rPr>
                <w:rFonts w:eastAsia="Calibri"/>
                <w:lang w:val="en-US" w:eastAsia="ru-RU"/>
              </w:rPr>
              <w:t>IDDOKT</w:t>
            </w:r>
          </w:p>
        </w:tc>
        <w:tc>
          <w:tcPr>
            <w:tcW w:w="2977" w:type="dxa"/>
          </w:tcPr>
          <w:p w:rsidR="00825B05" w:rsidRPr="00B46196" w:rsidRDefault="00825B05" w:rsidP="00795A06">
            <w:pPr>
              <w:pStyle w:val="14"/>
              <w:jc w:val="left"/>
              <w:rPr>
                <w:lang w:eastAsia="ru-RU"/>
              </w:rPr>
            </w:pPr>
            <w:r w:rsidRPr="00B46196">
              <w:rPr>
                <w:lang w:eastAsia="ru-RU"/>
              </w:rPr>
              <w:t xml:space="preserve">Код </w:t>
            </w:r>
            <w:r w:rsidRPr="00B46196">
              <w:t>лечащего врача/врача, закрывшего талон (историю болезни)</w:t>
            </w:r>
          </w:p>
        </w:tc>
        <w:tc>
          <w:tcPr>
            <w:tcW w:w="4110" w:type="dxa"/>
          </w:tcPr>
          <w:p w:rsidR="00825B05" w:rsidRPr="003F0784" w:rsidRDefault="00825B05" w:rsidP="00795A06">
            <w:pPr>
              <w:pStyle w:val="14"/>
              <w:rPr>
                <w:highlight w:val="yellow"/>
                <w:lang w:val="en-US" w:eastAsia="ru-RU"/>
              </w:rPr>
            </w:pPr>
            <w:r w:rsidRPr="003F0784">
              <w:rPr>
                <w:rFonts w:eastAsia="Calibri"/>
                <w:highlight w:val="yellow"/>
                <w:lang w:val="en-US"/>
              </w:rPr>
              <w:t>ZL_LIST/ZAP/Z_SL/SL/</w:t>
            </w:r>
            <w:r w:rsidRPr="003F0784">
              <w:rPr>
                <w:rFonts w:eastAsia="Calibri"/>
                <w:highlight w:val="yellow"/>
                <w:lang w:val="en-US" w:eastAsia="ru-RU"/>
              </w:rPr>
              <w:t xml:space="preserve"> IDDOKT</w:t>
            </w:r>
          </w:p>
        </w:tc>
      </w:tr>
      <w:tr w:rsidR="00825B05" w:rsidRPr="00D01932" w:rsidTr="006B5320">
        <w:tc>
          <w:tcPr>
            <w:tcW w:w="1503" w:type="dxa"/>
            <w:noWrap/>
          </w:tcPr>
          <w:p w:rsidR="00825B05" w:rsidRPr="00825B05" w:rsidRDefault="00825B05" w:rsidP="00795A06">
            <w:pPr>
              <w:pStyle w:val="14"/>
              <w:rPr>
                <w:rFonts w:eastAsia="Calibri"/>
                <w:lang w:val="en-US" w:eastAsia="ru-RU"/>
              </w:rPr>
            </w:pPr>
          </w:p>
        </w:tc>
        <w:tc>
          <w:tcPr>
            <w:tcW w:w="1701" w:type="dxa"/>
            <w:noWrap/>
          </w:tcPr>
          <w:p w:rsidR="00825B05" w:rsidRPr="00B46196" w:rsidRDefault="00825B05" w:rsidP="00795A06">
            <w:pPr>
              <w:pStyle w:val="14"/>
              <w:rPr>
                <w:rFonts w:eastAsia="Calibri"/>
                <w:lang w:val="en-US" w:eastAsia="ru-RU"/>
              </w:rPr>
            </w:pPr>
            <w:r w:rsidRPr="00B46196">
              <w:rPr>
                <w:rFonts w:eastAsia="Calibri"/>
                <w:lang w:val="en-US" w:eastAsia="ru-RU"/>
              </w:rPr>
              <w:t>ED_COL</w:t>
            </w:r>
          </w:p>
        </w:tc>
        <w:tc>
          <w:tcPr>
            <w:tcW w:w="2977" w:type="dxa"/>
          </w:tcPr>
          <w:p w:rsidR="00825B05" w:rsidRPr="00B46196" w:rsidRDefault="00825B05" w:rsidP="00795A06">
            <w:pPr>
              <w:pStyle w:val="14"/>
              <w:rPr>
                <w:lang w:eastAsia="ru-RU"/>
              </w:rPr>
            </w:pPr>
            <w:r w:rsidRPr="00B46196">
              <w:rPr>
                <w:lang w:eastAsia="ru-RU"/>
              </w:rPr>
              <w:t>Количество единиц оплаты медицинской помощи</w:t>
            </w:r>
          </w:p>
        </w:tc>
        <w:tc>
          <w:tcPr>
            <w:tcW w:w="4110" w:type="dxa"/>
          </w:tcPr>
          <w:p w:rsidR="00825B05" w:rsidRPr="003F0784" w:rsidRDefault="00825B05" w:rsidP="00795A06">
            <w:pPr>
              <w:pStyle w:val="14"/>
              <w:rPr>
                <w:highlight w:val="yellow"/>
                <w:lang w:val="en-US" w:eastAsia="ru-RU"/>
              </w:rPr>
            </w:pPr>
            <w:r w:rsidRPr="003F0784">
              <w:rPr>
                <w:rFonts w:eastAsia="Calibri"/>
                <w:highlight w:val="yellow"/>
                <w:lang w:val="en-US"/>
              </w:rPr>
              <w:t>ZL_LIST/ZAP/Z_SL/SL/</w:t>
            </w:r>
            <w:r w:rsidRPr="003F0784">
              <w:rPr>
                <w:rFonts w:eastAsia="Calibri"/>
                <w:highlight w:val="yellow"/>
                <w:lang w:val="en-US" w:eastAsia="ru-RU"/>
              </w:rPr>
              <w:t xml:space="preserve"> ED_COL</w:t>
            </w:r>
          </w:p>
        </w:tc>
      </w:tr>
      <w:tr w:rsidR="00825B05" w:rsidRPr="00D01932" w:rsidTr="006B5320">
        <w:tc>
          <w:tcPr>
            <w:tcW w:w="1503" w:type="dxa"/>
            <w:noWrap/>
          </w:tcPr>
          <w:p w:rsidR="00825B05" w:rsidRPr="00825B05" w:rsidRDefault="00825B05" w:rsidP="00795A06">
            <w:pPr>
              <w:pStyle w:val="14"/>
              <w:rPr>
                <w:rFonts w:eastAsia="Calibri"/>
                <w:lang w:val="en-US" w:eastAsia="ru-RU"/>
              </w:rPr>
            </w:pPr>
          </w:p>
        </w:tc>
        <w:tc>
          <w:tcPr>
            <w:tcW w:w="1701" w:type="dxa"/>
            <w:noWrap/>
          </w:tcPr>
          <w:p w:rsidR="00825B05" w:rsidRPr="00B46196" w:rsidRDefault="00825B05" w:rsidP="00795A06">
            <w:pPr>
              <w:pStyle w:val="14"/>
              <w:rPr>
                <w:rFonts w:eastAsia="Calibri"/>
                <w:lang w:val="en-US" w:eastAsia="ru-RU"/>
              </w:rPr>
            </w:pPr>
            <w:r w:rsidRPr="00B46196">
              <w:rPr>
                <w:rFonts w:eastAsia="Calibri"/>
                <w:lang w:val="en-US" w:eastAsia="ru-RU"/>
              </w:rPr>
              <w:t>TARIF</w:t>
            </w:r>
          </w:p>
        </w:tc>
        <w:tc>
          <w:tcPr>
            <w:tcW w:w="2977" w:type="dxa"/>
          </w:tcPr>
          <w:p w:rsidR="00825B05" w:rsidRPr="00B46196" w:rsidRDefault="00825B05" w:rsidP="00795A06">
            <w:pPr>
              <w:pStyle w:val="14"/>
              <w:rPr>
                <w:lang w:eastAsia="ru-RU"/>
              </w:rPr>
            </w:pPr>
            <w:r w:rsidRPr="00B46196">
              <w:rPr>
                <w:lang w:eastAsia="ru-RU"/>
              </w:rPr>
              <w:t>Тариф</w:t>
            </w:r>
          </w:p>
        </w:tc>
        <w:tc>
          <w:tcPr>
            <w:tcW w:w="4110" w:type="dxa"/>
          </w:tcPr>
          <w:p w:rsidR="00825B05" w:rsidRPr="003F0784" w:rsidRDefault="00825B05" w:rsidP="0040305C">
            <w:pPr>
              <w:pStyle w:val="14"/>
              <w:tabs>
                <w:tab w:val="left" w:pos="254"/>
              </w:tabs>
              <w:jc w:val="left"/>
              <w:rPr>
                <w:rFonts w:eastAsia="MS Mincho"/>
                <w:highlight w:val="yellow"/>
                <w:lang w:val="en-US" w:eastAsia="ru-RU"/>
              </w:rPr>
            </w:pPr>
            <w:r w:rsidRPr="003F0784">
              <w:rPr>
                <w:rFonts w:eastAsia="Calibri"/>
                <w:highlight w:val="yellow"/>
                <w:lang w:val="en-US"/>
              </w:rPr>
              <w:t>ZL_LIST/ZAP/Z_SL/SL/</w:t>
            </w:r>
            <w:r w:rsidRPr="003F0784">
              <w:rPr>
                <w:rFonts w:eastAsia="Calibri"/>
                <w:highlight w:val="yellow"/>
                <w:lang w:val="en-US" w:eastAsia="ru-RU"/>
              </w:rPr>
              <w:t xml:space="preserve"> TARIF</w:t>
            </w:r>
          </w:p>
        </w:tc>
      </w:tr>
      <w:tr w:rsidR="00825B05" w:rsidRPr="00D01932" w:rsidTr="006B5320">
        <w:tc>
          <w:tcPr>
            <w:tcW w:w="1503" w:type="dxa"/>
            <w:noWrap/>
          </w:tcPr>
          <w:p w:rsidR="00825B05" w:rsidRPr="00825B05" w:rsidRDefault="00825B05" w:rsidP="00795A06">
            <w:pPr>
              <w:pStyle w:val="14"/>
              <w:rPr>
                <w:rFonts w:eastAsia="Calibri"/>
                <w:lang w:val="en-US" w:eastAsia="ru-RU"/>
              </w:rPr>
            </w:pPr>
          </w:p>
        </w:tc>
        <w:tc>
          <w:tcPr>
            <w:tcW w:w="1701" w:type="dxa"/>
            <w:noWrap/>
          </w:tcPr>
          <w:p w:rsidR="00825B05" w:rsidRPr="00B46196" w:rsidRDefault="00825B05" w:rsidP="00795A06">
            <w:pPr>
              <w:pStyle w:val="14"/>
              <w:rPr>
                <w:rFonts w:eastAsia="Calibri"/>
                <w:lang w:eastAsia="ru-RU"/>
              </w:rPr>
            </w:pPr>
            <w:r w:rsidRPr="00B46196">
              <w:rPr>
                <w:rFonts w:eastAsia="Calibri"/>
                <w:lang w:val="en-US" w:eastAsia="ru-RU"/>
              </w:rPr>
              <w:t>SUM</w:t>
            </w:r>
            <w:r w:rsidRPr="00B46196">
              <w:rPr>
                <w:rFonts w:eastAsia="Calibri"/>
                <w:lang w:eastAsia="ru-RU"/>
              </w:rPr>
              <w:t>_</w:t>
            </w:r>
            <w:r w:rsidRPr="00B46196">
              <w:rPr>
                <w:rFonts w:eastAsia="Calibri"/>
                <w:lang w:val="en-US" w:eastAsia="ru-RU"/>
              </w:rPr>
              <w:t>M</w:t>
            </w:r>
          </w:p>
        </w:tc>
        <w:tc>
          <w:tcPr>
            <w:tcW w:w="2977" w:type="dxa"/>
          </w:tcPr>
          <w:p w:rsidR="00825B05" w:rsidRPr="00B46196" w:rsidRDefault="00825B05" w:rsidP="00795A06">
            <w:pPr>
              <w:pStyle w:val="14"/>
              <w:jc w:val="left"/>
              <w:rPr>
                <w:lang w:eastAsia="ru-RU"/>
              </w:rPr>
            </w:pPr>
            <w:r w:rsidRPr="00B46196">
              <w:rPr>
                <w:lang w:eastAsia="ru-RU"/>
              </w:rPr>
              <w:t>Стоимость случая, выставленная к оплате</w:t>
            </w:r>
          </w:p>
        </w:tc>
        <w:tc>
          <w:tcPr>
            <w:tcW w:w="4110" w:type="dxa"/>
          </w:tcPr>
          <w:p w:rsidR="00825B05" w:rsidRPr="003F0784" w:rsidRDefault="00825B05" w:rsidP="00795A06">
            <w:pPr>
              <w:pStyle w:val="14"/>
              <w:rPr>
                <w:rFonts w:eastAsia="MS Mincho"/>
                <w:highlight w:val="yellow"/>
                <w:lang w:val="en-US" w:eastAsia="ru-RU"/>
              </w:rPr>
            </w:pPr>
            <w:r w:rsidRPr="003F0784">
              <w:rPr>
                <w:rFonts w:eastAsia="Calibri"/>
                <w:highlight w:val="yellow"/>
                <w:lang w:val="en-US"/>
              </w:rPr>
              <w:t>ZL_LIST/ZAP/Z_SL/SL/</w:t>
            </w:r>
            <w:r w:rsidRPr="003F0784">
              <w:rPr>
                <w:rFonts w:eastAsia="Calibri"/>
                <w:highlight w:val="yellow"/>
                <w:lang w:val="en-US" w:eastAsia="ru-RU"/>
              </w:rPr>
              <w:t xml:space="preserve"> SUM_M</w:t>
            </w:r>
          </w:p>
        </w:tc>
      </w:tr>
      <w:tr w:rsidR="00825B05" w:rsidRPr="00D01932" w:rsidTr="006B5320">
        <w:tc>
          <w:tcPr>
            <w:tcW w:w="1503" w:type="dxa"/>
            <w:noWrap/>
          </w:tcPr>
          <w:p w:rsidR="00825B05" w:rsidRPr="00825B05" w:rsidRDefault="00825B05" w:rsidP="00795A06">
            <w:pPr>
              <w:pStyle w:val="14"/>
              <w:rPr>
                <w:rFonts w:eastAsia="Calibri"/>
                <w:lang w:val="en-US" w:eastAsia="ru-RU"/>
              </w:rPr>
            </w:pPr>
          </w:p>
        </w:tc>
        <w:tc>
          <w:tcPr>
            <w:tcW w:w="1701" w:type="dxa"/>
            <w:noWrap/>
          </w:tcPr>
          <w:p w:rsidR="00825B05" w:rsidRPr="00B46196" w:rsidRDefault="00825B05" w:rsidP="00795A06">
            <w:pPr>
              <w:pStyle w:val="14"/>
              <w:rPr>
                <w:lang w:eastAsia="ru-RU"/>
              </w:rPr>
            </w:pPr>
            <w:r w:rsidRPr="00B46196">
              <w:rPr>
                <w:lang w:val="en-US" w:eastAsia="ru-RU"/>
              </w:rPr>
              <w:t>USL</w:t>
            </w:r>
          </w:p>
        </w:tc>
        <w:tc>
          <w:tcPr>
            <w:tcW w:w="2977" w:type="dxa"/>
          </w:tcPr>
          <w:p w:rsidR="00825B05" w:rsidRPr="00B46196" w:rsidRDefault="00825B05" w:rsidP="00795A06">
            <w:pPr>
              <w:pStyle w:val="14"/>
              <w:rPr>
                <w:lang w:eastAsia="ru-RU"/>
              </w:rPr>
            </w:pPr>
            <w:r w:rsidRPr="00B46196">
              <w:rPr>
                <w:lang w:eastAsia="ru-RU"/>
              </w:rPr>
              <w:t>Сведения об услуге</w:t>
            </w:r>
          </w:p>
        </w:tc>
        <w:tc>
          <w:tcPr>
            <w:tcW w:w="4110" w:type="dxa"/>
          </w:tcPr>
          <w:p w:rsidR="00825B05" w:rsidRPr="003F0784" w:rsidRDefault="00825B05" w:rsidP="007E3DAD">
            <w:pPr>
              <w:pStyle w:val="14"/>
              <w:jc w:val="left"/>
              <w:rPr>
                <w:highlight w:val="yellow"/>
                <w:lang w:val="en-US" w:eastAsia="ru-RU"/>
              </w:rPr>
            </w:pPr>
            <w:r w:rsidRPr="003F0784">
              <w:rPr>
                <w:rFonts w:eastAsia="Calibri"/>
                <w:highlight w:val="yellow"/>
                <w:lang w:val="en-US"/>
              </w:rPr>
              <w:t>ZL_LIST/ZAP/Z_SL/SL/USL</w:t>
            </w:r>
          </w:p>
        </w:tc>
      </w:tr>
      <w:tr w:rsidR="00825B05" w:rsidRPr="00D01932" w:rsidTr="006B5320">
        <w:tc>
          <w:tcPr>
            <w:tcW w:w="1503" w:type="dxa"/>
            <w:noWrap/>
          </w:tcPr>
          <w:p w:rsidR="00825B05" w:rsidRPr="005F186F" w:rsidRDefault="00825B05" w:rsidP="00795A06">
            <w:pPr>
              <w:pStyle w:val="14"/>
              <w:rPr>
                <w:rFonts w:eastAsia="Calibri"/>
                <w:lang w:val="en-US" w:eastAsia="ru-RU"/>
              </w:rPr>
            </w:pPr>
          </w:p>
        </w:tc>
        <w:tc>
          <w:tcPr>
            <w:tcW w:w="1701" w:type="dxa"/>
            <w:noWrap/>
          </w:tcPr>
          <w:p w:rsidR="00825B05" w:rsidRPr="00B46196" w:rsidRDefault="00825B05" w:rsidP="00795A06">
            <w:pPr>
              <w:pStyle w:val="14"/>
              <w:rPr>
                <w:rFonts w:eastAsia="Calibri"/>
                <w:lang w:val="en-US"/>
              </w:rPr>
            </w:pPr>
            <w:r w:rsidRPr="00B46196">
              <w:rPr>
                <w:rFonts w:eastAsia="Calibri"/>
                <w:lang w:val="en-US"/>
              </w:rPr>
              <w:t>COMENTSL</w:t>
            </w:r>
          </w:p>
        </w:tc>
        <w:tc>
          <w:tcPr>
            <w:tcW w:w="2977" w:type="dxa"/>
          </w:tcPr>
          <w:p w:rsidR="00825B05" w:rsidRPr="00B46196" w:rsidRDefault="00825B05" w:rsidP="00795A06">
            <w:pPr>
              <w:pStyle w:val="14"/>
              <w:rPr>
                <w:lang w:eastAsia="ru-RU"/>
              </w:rPr>
            </w:pPr>
            <w:r w:rsidRPr="00B46196">
              <w:rPr>
                <w:lang w:eastAsia="ru-RU"/>
              </w:rPr>
              <w:t>Служебное поле</w:t>
            </w:r>
          </w:p>
        </w:tc>
        <w:tc>
          <w:tcPr>
            <w:tcW w:w="4110" w:type="dxa"/>
          </w:tcPr>
          <w:p w:rsidR="00825B05" w:rsidRPr="003F0784" w:rsidRDefault="00825B05" w:rsidP="00795A06">
            <w:pPr>
              <w:pStyle w:val="14"/>
              <w:rPr>
                <w:highlight w:val="yellow"/>
                <w:lang w:val="en-US" w:eastAsia="ru-RU"/>
              </w:rPr>
            </w:pPr>
            <w:r w:rsidRPr="003F0784">
              <w:rPr>
                <w:rFonts w:eastAsia="Calibri"/>
                <w:highlight w:val="yellow"/>
                <w:lang w:val="en-US"/>
              </w:rPr>
              <w:t>ZL_LIST/ZAP/Z_SL/SL/ COMENTSL</w:t>
            </w:r>
          </w:p>
        </w:tc>
      </w:tr>
      <w:tr w:rsidR="00F8786C" w:rsidRPr="00B46196" w:rsidTr="006B5320">
        <w:tc>
          <w:tcPr>
            <w:tcW w:w="10291" w:type="dxa"/>
            <w:gridSpan w:val="4"/>
            <w:noWrap/>
            <w:vAlign w:val="center"/>
          </w:tcPr>
          <w:p w:rsidR="00F8786C" w:rsidRPr="00B46196" w:rsidRDefault="00F8786C" w:rsidP="00031CB9">
            <w:pPr>
              <w:pStyle w:val="14"/>
              <w:jc w:val="center"/>
              <w:rPr>
                <w:lang w:eastAsia="ru-RU"/>
              </w:rPr>
            </w:pPr>
            <w:r w:rsidRPr="00B46196">
              <w:rPr>
                <w:lang w:eastAsia="ru-RU"/>
              </w:rPr>
              <w:t>Сведения об оформлении направления</w:t>
            </w:r>
          </w:p>
        </w:tc>
      </w:tr>
      <w:tr w:rsidR="00825B05" w:rsidRPr="00D01932" w:rsidTr="006B5320">
        <w:tc>
          <w:tcPr>
            <w:tcW w:w="1503" w:type="dxa"/>
            <w:noWrap/>
          </w:tcPr>
          <w:p w:rsidR="00825B05" w:rsidRPr="00B46196" w:rsidRDefault="00825B05" w:rsidP="00795A06">
            <w:pPr>
              <w:pStyle w:val="14"/>
              <w:rPr>
                <w:rFonts w:eastAsia="Calibri"/>
                <w:lang w:eastAsia="ru-RU"/>
              </w:rPr>
            </w:pPr>
            <w:r w:rsidRPr="00B46196">
              <w:rPr>
                <w:rFonts w:eastAsia="Calibri"/>
                <w:lang w:val="en-US" w:eastAsia="ru-RU"/>
              </w:rPr>
              <w:t>NAPR</w:t>
            </w:r>
          </w:p>
        </w:tc>
        <w:tc>
          <w:tcPr>
            <w:tcW w:w="1701" w:type="dxa"/>
            <w:noWrap/>
          </w:tcPr>
          <w:p w:rsidR="00825B05" w:rsidRPr="00B46196" w:rsidRDefault="00825B05" w:rsidP="00795A06">
            <w:pPr>
              <w:pStyle w:val="14"/>
              <w:rPr>
                <w:rFonts w:eastAsia="Calibri"/>
              </w:rPr>
            </w:pPr>
            <w:r w:rsidRPr="00B46196">
              <w:rPr>
                <w:rFonts w:eastAsia="Calibri"/>
                <w:lang w:val="en-US" w:eastAsia="ru-RU"/>
              </w:rPr>
              <w:t>NAPR</w:t>
            </w:r>
            <w:r w:rsidRPr="00B46196">
              <w:rPr>
                <w:rFonts w:eastAsia="Calibri"/>
                <w:lang w:eastAsia="ru-RU"/>
              </w:rPr>
              <w:t>_</w:t>
            </w:r>
            <w:r w:rsidRPr="00B46196">
              <w:rPr>
                <w:rFonts w:eastAsia="Calibri"/>
                <w:lang w:val="en-US" w:eastAsia="ru-RU"/>
              </w:rPr>
              <w:t>DATE</w:t>
            </w:r>
          </w:p>
        </w:tc>
        <w:tc>
          <w:tcPr>
            <w:tcW w:w="2977" w:type="dxa"/>
          </w:tcPr>
          <w:p w:rsidR="00825B05" w:rsidRPr="00B46196" w:rsidRDefault="00825B05" w:rsidP="00795A06">
            <w:pPr>
              <w:pStyle w:val="14"/>
              <w:rPr>
                <w:lang w:eastAsia="ru-RU"/>
              </w:rPr>
            </w:pPr>
            <w:r w:rsidRPr="00B46196">
              <w:rPr>
                <w:lang w:eastAsia="ru-RU"/>
              </w:rPr>
              <w:t>Дата направления</w:t>
            </w:r>
          </w:p>
        </w:tc>
        <w:tc>
          <w:tcPr>
            <w:tcW w:w="4110" w:type="dxa"/>
          </w:tcPr>
          <w:p w:rsidR="00825B05" w:rsidRPr="003F0784" w:rsidRDefault="00825B05" w:rsidP="00795A06">
            <w:pPr>
              <w:pStyle w:val="14"/>
              <w:rPr>
                <w:highlight w:val="yellow"/>
                <w:lang w:val="en-US" w:eastAsia="ru-RU"/>
              </w:rPr>
            </w:pPr>
            <w:r w:rsidRPr="003F0784">
              <w:rPr>
                <w:rFonts w:eastAsia="Calibri"/>
                <w:highlight w:val="yellow"/>
                <w:lang w:val="en-US"/>
              </w:rPr>
              <w:t>ZL_LIST/ZAP/Z_SL/SL/NAPR/</w:t>
            </w:r>
            <w:r w:rsidRPr="003F0784">
              <w:rPr>
                <w:rFonts w:eastAsia="Calibri"/>
                <w:highlight w:val="yellow"/>
                <w:lang w:val="en-US" w:eastAsia="ru-RU"/>
              </w:rPr>
              <w:t xml:space="preserve"> NAPR_DATE</w:t>
            </w:r>
          </w:p>
        </w:tc>
      </w:tr>
      <w:tr w:rsidR="00825B05" w:rsidRPr="00D01932" w:rsidTr="006B5320">
        <w:tc>
          <w:tcPr>
            <w:tcW w:w="1503" w:type="dxa"/>
            <w:noWrap/>
          </w:tcPr>
          <w:p w:rsidR="00825B05" w:rsidRPr="005F186F" w:rsidRDefault="00825B05" w:rsidP="00795A06">
            <w:pPr>
              <w:pStyle w:val="14"/>
              <w:rPr>
                <w:rFonts w:eastAsia="Calibri"/>
                <w:lang w:val="en-US" w:eastAsia="ru-RU"/>
              </w:rPr>
            </w:pPr>
          </w:p>
        </w:tc>
        <w:tc>
          <w:tcPr>
            <w:tcW w:w="1701" w:type="dxa"/>
            <w:noWrap/>
          </w:tcPr>
          <w:p w:rsidR="00825B05" w:rsidRPr="00B46196" w:rsidRDefault="00825B05" w:rsidP="00795A06">
            <w:pPr>
              <w:pStyle w:val="14"/>
              <w:rPr>
                <w:rFonts w:eastAsia="Calibri"/>
              </w:rPr>
            </w:pPr>
            <w:r w:rsidRPr="00B46196">
              <w:rPr>
                <w:rFonts w:eastAsia="Calibri"/>
                <w:lang w:val="en-US" w:eastAsia="ru-RU"/>
              </w:rPr>
              <w:t>NAPR_MO</w:t>
            </w:r>
          </w:p>
        </w:tc>
        <w:tc>
          <w:tcPr>
            <w:tcW w:w="2977" w:type="dxa"/>
          </w:tcPr>
          <w:p w:rsidR="00825B05" w:rsidRPr="00B46196" w:rsidRDefault="00825B05" w:rsidP="00E7390E">
            <w:pPr>
              <w:pStyle w:val="14"/>
              <w:jc w:val="left"/>
              <w:rPr>
                <w:lang w:eastAsia="ru-RU"/>
              </w:rPr>
            </w:pPr>
            <w:r w:rsidRPr="00B46196">
              <w:rPr>
                <w:lang w:eastAsia="ru-RU"/>
              </w:rPr>
              <w:t xml:space="preserve">Код МО, куда оформлено направление </w:t>
            </w:r>
          </w:p>
        </w:tc>
        <w:tc>
          <w:tcPr>
            <w:tcW w:w="4110" w:type="dxa"/>
          </w:tcPr>
          <w:p w:rsidR="00825B05" w:rsidRPr="003F0784" w:rsidRDefault="00825B05" w:rsidP="00464BD7">
            <w:pPr>
              <w:pStyle w:val="14"/>
              <w:jc w:val="left"/>
              <w:rPr>
                <w:highlight w:val="yellow"/>
                <w:lang w:val="en-US" w:eastAsia="ru-RU"/>
              </w:rPr>
            </w:pPr>
            <w:r w:rsidRPr="003F0784">
              <w:rPr>
                <w:rFonts w:eastAsia="Calibri"/>
                <w:highlight w:val="yellow"/>
                <w:lang w:val="en-US"/>
              </w:rPr>
              <w:t>ZL_LIST/ZAP/Z_SL/SL/NAPR/</w:t>
            </w:r>
            <w:r w:rsidRPr="003F0784">
              <w:rPr>
                <w:rFonts w:eastAsia="Calibri"/>
                <w:highlight w:val="yellow"/>
                <w:lang w:val="en-US" w:eastAsia="ru-RU"/>
              </w:rPr>
              <w:t>NAPR_MO</w:t>
            </w:r>
          </w:p>
        </w:tc>
      </w:tr>
      <w:tr w:rsidR="00825B05" w:rsidRPr="00D01932" w:rsidTr="006B5320">
        <w:tc>
          <w:tcPr>
            <w:tcW w:w="1503" w:type="dxa"/>
            <w:noWrap/>
          </w:tcPr>
          <w:p w:rsidR="00825B05" w:rsidRPr="00825B05" w:rsidRDefault="00825B05" w:rsidP="00795A06">
            <w:pPr>
              <w:pStyle w:val="14"/>
              <w:rPr>
                <w:rFonts w:eastAsia="Calibri"/>
                <w:lang w:val="en-US" w:eastAsia="ru-RU"/>
              </w:rPr>
            </w:pPr>
          </w:p>
        </w:tc>
        <w:tc>
          <w:tcPr>
            <w:tcW w:w="1701" w:type="dxa"/>
            <w:noWrap/>
          </w:tcPr>
          <w:p w:rsidR="00825B05" w:rsidRPr="00B46196" w:rsidRDefault="00825B05" w:rsidP="00795A06">
            <w:pPr>
              <w:pStyle w:val="14"/>
              <w:rPr>
                <w:rFonts w:eastAsia="Calibri"/>
              </w:rPr>
            </w:pPr>
            <w:r w:rsidRPr="00B46196">
              <w:rPr>
                <w:rFonts w:eastAsia="Calibri"/>
                <w:lang w:val="en-US" w:eastAsia="ru-RU"/>
              </w:rPr>
              <w:t>NAPR_V</w:t>
            </w:r>
          </w:p>
        </w:tc>
        <w:tc>
          <w:tcPr>
            <w:tcW w:w="2977" w:type="dxa"/>
          </w:tcPr>
          <w:p w:rsidR="00825B05" w:rsidRPr="00B46196" w:rsidRDefault="00825B05" w:rsidP="00795A06">
            <w:pPr>
              <w:pStyle w:val="14"/>
              <w:rPr>
                <w:lang w:eastAsia="ru-RU"/>
              </w:rPr>
            </w:pPr>
            <w:r w:rsidRPr="00B46196">
              <w:rPr>
                <w:lang w:eastAsia="ru-RU"/>
              </w:rPr>
              <w:t>Вид направления</w:t>
            </w:r>
          </w:p>
        </w:tc>
        <w:tc>
          <w:tcPr>
            <w:tcW w:w="4110" w:type="dxa"/>
          </w:tcPr>
          <w:p w:rsidR="00825B05" w:rsidRPr="003F0784" w:rsidRDefault="00825B05" w:rsidP="00464BD7">
            <w:pPr>
              <w:pStyle w:val="14"/>
              <w:jc w:val="left"/>
              <w:rPr>
                <w:highlight w:val="yellow"/>
                <w:lang w:val="en-US" w:eastAsia="ru-RU"/>
              </w:rPr>
            </w:pPr>
            <w:r w:rsidRPr="003F0784">
              <w:rPr>
                <w:rFonts w:eastAsia="Calibri"/>
                <w:highlight w:val="yellow"/>
                <w:lang w:val="en-US"/>
              </w:rPr>
              <w:t>ZL_LIST/ZAP/Z_SL/SL/NAPR/</w:t>
            </w:r>
            <w:r w:rsidRPr="003F0784">
              <w:rPr>
                <w:rFonts w:eastAsia="Calibri"/>
                <w:highlight w:val="yellow"/>
                <w:lang w:val="en-US" w:eastAsia="ru-RU"/>
              </w:rPr>
              <w:t>NAPR_V</w:t>
            </w:r>
          </w:p>
        </w:tc>
      </w:tr>
      <w:tr w:rsidR="00825B05" w:rsidRPr="00D01932" w:rsidTr="006B5320">
        <w:tc>
          <w:tcPr>
            <w:tcW w:w="1503" w:type="dxa"/>
            <w:noWrap/>
          </w:tcPr>
          <w:p w:rsidR="00825B05" w:rsidRPr="00825B05" w:rsidRDefault="00825B05" w:rsidP="00795A06">
            <w:pPr>
              <w:pStyle w:val="14"/>
              <w:rPr>
                <w:rFonts w:eastAsia="Calibri"/>
                <w:lang w:val="en-US" w:eastAsia="ru-RU"/>
              </w:rPr>
            </w:pPr>
          </w:p>
        </w:tc>
        <w:tc>
          <w:tcPr>
            <w:tcW w:w="1701" w:type="dxa"/>
            <w:noWrap/>
          </w:tcPr>
          <w:p w:rsidR="00825B05" w:rsidRPr="00B46196" w:rsidRDefault="00825B05" w:rsidP="00795A06">
            <w:pPr>
              <w:pStyle w:val="14"/>
              <w:rPr>
                <w:rFonts w:eastAsia="Calibri"/>
              </w:rPr>
            </w:pPr>
            <w:r w:rsidRPr="00B46196">
              <w:rPr>
                <w:rFonts w:eastAsia="Calibri"/>
                <w:lang w:val="en-US" w:eastAsia="ru-RU"/>
              </w:rPr>
              <w:t>MET_ISSL</w:t>
            </w:r>
          </w:p>
        </w:tc>
        <w:tc>
          <w:tcPr>
            <w:tcW w:w="2977" w:type="dxa"/>
          </w:tcPr>
          <w:p w:rsidR="00825B05" w:rsidRPr="00B46196" w:rsidRDefault="00825B05" w:rsidP="00795A06">
            <w:pPr>
              <w:pStyle w:val="14"/>
              <w:rPr>
                <w:lang w:eastAsia="ru-RU"/>
              </w:rPr>
            </w:pPr>
            <w:r w:rsidRPr="00B46196">
              <w:rPr>
                <w:lang w:eastAsia="ru-RU"/>
              </w:rPr>
              <w:t>Метод диагностического исследования</w:t>
            </w:r>
          </w:p>
        </w:tc>
        <w:tc>
          <w:tcPr>
            <w:tcW w:w="4110" w:type="dxa"/>
          </w:tcPr>
          <w:p w:rsidR="00825B05" w:rsidRPr="003F0784" w:rsidRDefault="00825B05" w:rsidP="00464BD7">
            <w:pPr>
              <w:pStyle w:val="14"/>
              <w:jc w:val="left"/>
              <w:rPr>
                <w:highlight w:val="yellow"/>
                <w:lang w:val="en-US" w:eastAsia="ru-RU"/>
              </w:rPr>
            </w:pPr>
            <w:r w:rsidRPr="003F0784">
              <w:rPr>
                <w:rFonts w:eastAsia="Calibri"/>
                <w:highlight w:val="yellow"/>
                <w:lang w:val="en-US"/>
              </w:rPr>
              <w:t>ZL_LIST/ZAP/Z_SL/SL/NAPR/</w:t>
            </w:r>
            <w:r w:rsidRPr="003F0784">
              <w:rPr>
                <w:rFonts w:eastAsia="Calibri"/>
                <w:highlight w:val="yellow"/>
                <w:lang w:val="en-US" w:eastAsia="ru-RU"/>
              </w:rPr>
              <w:t>MET_ISSL</w:t>
            </w:r>
          </w:p>
        </w:tc>
      </w:tr>
      <w:tr w:rsidR="00825B05" w:rsidRPr="00D01932" w:rsidTr="006B5320">
        <w:tc>
          <w:tcPr>
            <w:tcW w:w="1503" w:type="dxa"/>
            <w:noWrap/>
          </w:tcPr>
          <w:p w:rsidR="00825B05" w:rsidRPr="00825B05" w:rsidRDefault="00825B05" w:rsidP="00795A06">
            <w:pPr>
              <w:pStyle w:val="14"/>
              <w:rPr>
                <w:rFonts w:eastAsia="Calibri"/>
                <w:lang w:val="en-US" w:eastAsia="ru-RU"/>
              </w:rPr>
            </w:pPr>
          </w:p>
        </w:tc>
        <w:tc>
          <w:tcPr>
            <w:tcW w:w="1701" w:type="dxa"/>
            <w:noWrap/>
          </w:tcPr>
          <w:p w:rsidR="00825B05" w:rsidRPr="00B46196" w:rsidRDefault="00825B05" w:rsidP="00795A06">
            <w:pPr>
              <w:pStyle w:val="14"/>
              <w:rPr>
                <w:rFonts w:eastAsia="Calibri"/>
              </w:rPr>
            </w:pPr>
            <w:r w:rsidRPr="00B46196">
              <w:rPr>
                <w:rFonts w:eastAsia="Calibri"/>
                <w:lang w:val="en-US" w:eastAsia="ru-RU"/>
              </w:rPr>
              <w:t>NAPR_USL</w:t>
            </w:r>
          </w:p>
        </w:tc>
        <w:tc>
          <w:tcPr>
            <w:tcW w:w="2977" w:type="dxa"/>
          </w:tcPr>
          <w:p w:rsidR="00825B05" w:rsidRPr="00B46196" w:rsidRDefault="00825B05" w:rsidP="00795A06">
            <w:pPr>
              <w:pStyle w:val="14"/>
              <w:rPr>
                <w:lang w:eastAsia="ru-RU"/>
              </w:rPr>
            </w:pPr>
            <w:r w:rsidRPr="00B46196">
              <w:rPr>
                <w:lang w:eastAsia="ru-RU"/>
              </w:rPr>
              <w:t>Медицинская услуга (код), указанная в направлении</w:t>
            </w:r>
          </w:p>
        </w:tc>
        <w:tc>
          <w:tcPr>
            <w:tcW w:w="4110" w:type="dxa"/>
          </w:tcPr>
          <w:p w:rsidR="00825B05" w:rsidRPr="003F0784" w:rsidRDefault="00825B05" w:rsidP="00464BD7">
            <w:pPr>
              <w:pStyle w:val="14"/>
              <w:jc w:val="left"/>
              <w:rPr>
                <w:highlight w:val="yellow"/>
                <w:lang w:val="en-US" w:eastAsia="ru-RU"/>
              </w:rPr>
            </w:pPr>
            <w:r w:rsidRPr="003F0784">
              <w:rPr>
                <w:rFonts w:eastAsia="Calibri"/>
                <w:highlight w:val="yellow"/>
                <w:lang w:val="en-US"/>
              </w:rPr>
              <w:t>ZL_LIST/ZAP/Z_SL/SL/NAPR/</w:t>
            </w:r>
            <w:r w:rsidRPr="003F0784">
              <w:rPr>
                <w:rFonts w:eastAsia="Calibri"/>
                <w:highlight w:val="yellow"/>
                <w:lang w:val="en-US" w:eastAsia="ru-RU"/>
              </w:rPr>
              <w:t>NAPR_USL</w:t>
            </w:r>
          </w:p>
        </w:tc>
      </w:tr>
      <w:tr w:rsidR="00F8786C" w:rsidRPr="00B46196" w:rsidTr="006B5320">
        <w:tc>
          <w:tcPr>
            <w:tcW w:w="10291" w:type="dxa"/>
            <w:gridSpan w:val="4"/>
            <w:noWrap/>
            <w:vAlign w:val="center"/>
          </w:tcPr>
          <w:p w:rsidR="00F8786C" w:rsidRPr="00B46196" w:rsidRDefault="00F8786C" w:rsidP="00F15260">
            <w:pPr>
              <w:pStyle w:val="14"/>
              <w:jc w:val="center"/>
              <w:rPr>
                <w:lang w:eastAsia="ru-RU"/>
              </w:rPr>
            </w:pPr>
            <w:r w:rsidRPr="00B46196">
              <w:rPr>
                <w:lang w:eastAsia="ru-RU"/>
              </w:rPr>
              <w:t>Сведения о проведении консилиума</w:t>
            </w:r>
          </w:p>
        </w:tc>
      </w:tr>
      <w:tr w:rsidR="00825B05" w:rsidRPr="00D01932" w:rsidTr="006B5320">
        <w:tc>
          <w:tcPr>
            <w:tcW w:w="1503" w:type="dxa"/>
            <w:noWrap/>
          </w:tcPr>
          <w:p w:rsidR="00825B05" w:rsidRPr="00B46196" w:rsidRDefault="00825B05" w:rsidP="00795A06">
            <w:pPr>
              <w:pStyle w:val="14"/>
              <w:rPr>
                <w:rFonts w:eastAsia="Calibri"/>
                <w:lang w:eastAsia="ru-RU"/>
              </w:rPr>
            </w:pPr>
            <w:r w:rsidRPr="00B46196">
              <w:rPr>
                <w:rFonts w:eastAsia="Calibri"/>
                <w:lang w:val="en-US" w:eastAsia="ru-RU"/>
              </w:rPr>
              <w:t>CONS</w:t>
            </w:r>
          </w:p>
        </w:tc>
        <w:tc>
          <w:tcPr>
            <w:tcW w:w="1701" w:type="dxa"/>
            <w:noWrap/>
          </w:tcPr>
          <w:p w:rsidR="00825B05" w:rsidRPr="00B46196" w:rsidRDefault="00825B05" w:rsidP="00795A06">
            <w:pPr>
              <w:pStyle w:val="14"/>
              <w:rPr>
                <w:rFonts w:eastAsia="Calibri"/>
                <w:lang w:val="en-US" w:eastAsia="ru-RU"/>
              </w:rPr>
            </w:pPr>
            <w:r w:rsidRPr="00B46196">
              <w:rPr>
                <w:rFonts w:eastAsia="Calibri"/>
                <w:lang w:val="en-US" w:eastAsia="ru-RU"/>
              </w:rPr>
              <w:t>PR</w:t>
            </w:r>
            <w:r w:rsidRPr="00B46196">
              <w:rPr>
                <w:rFonts w:eastAsia="Calibri"/>
                <w:lang w:eastAsia="ru-RU"/>
              </w:rPr>
              <w:t>_</w:t>
            </w:r>
            <w:r w:rsidRPr="00B46196">
              <w:rPr>
                <w:rFonts w:eastAsia="Calibri"/>
                <w:lang w:val="en-US" w:eastAsia="ru-RU"/>
              </w:rPr>
              <w:t>CONS</w:t>
            </w:r>
          </w:p>
        </w:tc>
        <w:tc>
          <w:tcPr>
            <w:tcW w:w="2977" w:type="dxa"/>
            <w:vAlign w:val="center"/>
          </w:tcPr>
          <w:p w:rsidR="00825B05" w:rsidRPr="00B46196" w:rsidRDefault="00825B05" w:rsidP="00795A06">
            <w:pPr>
              <w:pStyle w:val="14"/>
              <w:rPr>
                <w:lang w:eastAsia="ru-RU"/>
              </w:rPr>
            </w:pPr>
            <w:r w:rsidRPr="00B46196">
              <w:rPr>
                <w:lang w:eastAsia="ru-RU"/>
              </w:rPr>
              <w:t>Цель проведения консилиума</w:t>
            </w:r>
          </w:p>
        </w:tc>
        <w:tc>
          <w:tcPr>
            <w:tcW w:w="4110" w:type="dxa"/>
          </w:tcPr>
          <w:p w:rsidR="00825B05" w:rsidRPr="003F0784" w:rsidRDefault="00825B05" w:rsidP="00464BD7">
            <w:pPr>
              <w:pStyle w:val="14"/>
              <w:jc w:val="left"/>
              <w:rPr>
                <w:highlight w:val="yellow"/>
                <w:lang w:val="en-US" w:eastAsia="ru-RU"/>
              </w:rPr>
            </w:pPr>
            <w:r w:rsidRPr="003F0784">
              <w:rPr>
                <w:rFonts w:eastAsia="Calibri"/>
                <w:highlight w:val="yellow"/>
                <w:lang w:val="en-US"/>
              </w:rPr>
              <w:t>ZL_LIST/ZAP/Z_SL/SL/CONS/</w:t>
            </w:r>
            <w:r w:rsidRPr="003F0784">
              <w:rPr>
                <w:rFonts w:eastAsia="Calibri"/>
                <w:highlight w:val="yellow"/>
                <w:lang w:val="en-US" w:eastAsia="ru-RU"/>
              </w:rPr>
              <w:t xml:space="preserve"> PR_CONS</w:t>
            </w:r>
          </w:p>
        </w:tc>
      </w:tr>
      <w:tr w:rsidR="00825B05" w:rsidRPr="00D01932" w:rsidTr="006B5320">
        <w:tc>
          <w:tcPr>
            <w:tcW w:w="1503" w:type="dxa"/>
            <w:noWrap/>
          </w:tcPr>
          <w:p w:rsidR="00825B05" w:rsidRPr="005F186F" w:rsidRDefault="00825B05" w:rsidP="00795A06">
            <w:pPr>
              <w:pStyle w:val="14"/>
              <w:rPr>
                <w:rFonts w:eastAsia="Calibri"/>
                <w:lang w:val="en-US" w:eastAsia="ru-RU"/>
              </w:rPr>
            </w:pPr>
          </w:p>
        </w:tc>
        <w:tc>
          <w:tcPr>
            <w:tcW w:w="1701" w:type="dxa"/>
            <w:noWrap/>
          </w:tcPr>
          <w:p w:rsidR="00825B05" w:rsidRPr="00B46196" w:rsidRDefault="00825B05" w:rsidP="00795A06">
            <w:pPr>
              <w:pStyle w:val="14"/>
              <w:rPr>
                <w:rFonts w:eastAsia="Calibri"/>
                <w:lang w:val="en-US" w:eastAsia="ru-RU"/>
              </w:rPr>
            </w:pPr>
            <w:r w:rsidRPr="00B46196">
              <w:rPr>
                <w:rFonts w:eastAsia="Calibri"/>
                <w:lang w:val="en-US" w:eastAsia="ru-RU"/>
              </w:rPr>
              <w:t>DT_CONS</w:t>
            </w:r>
          </w:p>
        </w:tc>
        <w:tc>
          <w:tcPr>
            <w:tcW w:w="2977" w:type="dxa"/>
            <w:vAlign w:val="center"/>
          </w:tcPr>
          <w:p w:rsidR="00825B05" w:rsidRPr="00B46196" w:rsidRDefault="00825B05" w:rsidP="00795A06">
            <w:pPr>
              <w:pStyle w:val="14"/>
              <w:rPr>
                <w:lang w:eastAsia="ru-RU"/>
              </w:rPr>
            </w:pPr>
            <w:r w:rsidRPr="00B46196">
              <w:rPr>
                <w:lang w:eastAsia="ru-RU"/>
              </w:rPr>
              <w:t>Дата проведения консилиума</w:t>
            </w:r>
          </w:p>
        </w:tc>
        <w:tc>
          <w:tcPr>
            <w:tcW w:w="4110" w:type="dxa"/>
            <w:vAlign w:val="center"/>
          </w:tcPr>
          <w:p w:rsidR="00825B05" w:rsidRPr="003F0784" w:rsidRDefault="00825B05" w:rsidP="007F18BB">
            <w:pPr>
              <w:pStyle w:val="14"/>
              <w:jc w:val="left"/>
              <w:rPr>
                <w:highlight w:val="yellow"/>
                <w:lang w:val="en-US" w:eastAsia="ru-RU"/>
              </w:rPr>
            </w:pPr>
            <w:r w:rsidRPr="003F0784">
              <w:rPr>
                <w:rFonts w:eastAsia="Calibri"/>
                <w:highlight w:val="yellow"/>
                <w:lang w:val="en-US"/>
              </w:rPr>
              <w:t>ZL_LIST/ZAP/Z_SL/SL/CONS/</w:t>
            </w:r>
            <w:r w:rsidR="00D01932">
              <w:rPr>
                <w:rFonts w:eastAsia="Calibri"/>
                <w:highlight w:val="yellow"/>
                <w:lang w:val="en-US"/>
              </w:rPr>
              <w:t>DT_CONS</w:t>
            </w:r>
          </w:p>
        </w:tc>
      </w:tr>
      <w:tr w:rsidR="00F8786C" w:rsidRPr="00B46196" w:rsidTr="006B5320">
        <w:tc>
          <w:tcPr>
            <w:tcW w:w="10291" w:type="dxa"/>
            <w:gridSpan w:val="4"/>
            <w:noWrap/>
            <w:vAlign w:val="center"/>
          </w:tcPr>
          <w:p w:rsidR="00F8786C" w:rsidRPr="00B46196" w:rsidRDefault="00F8786C" w:rsidP="00464BD7">
            <w:pPr>
              <w:pStyle w:val="14"/>
              <w:jc w:val="center"/>
              <w:rPr>
                <w:lang w:eastAsia="ru-RU"/>
              </w:rPr>
            </w:pPr>
            <w:r w:rsidRPr="00B46196">
              <w:rPr>
                <w:lang w:eastAsia="ru-RU"/>
              </w:rPr>
              <w:t>Сведения о случае лечения онкологического заболевания</w:t>
            </w:r>
          </w:p>
        </w:tc>
      </w:tr>
      <w:tr w:rsidR="00F8786C" w:rsidRPr="00D01932" w:rsidTr="006B5320">
        <w:tc>
          <w:tcPr>
            <w:tcW w:w="1503" w:type="dxa"/>
            <w:noWrap/>
          </w:tcPr>
          <w:p w:rsidR="00F8786C" w:rsidRPr="00B46196" w:rsidRDefault="00F8786C" w:rsidP="00795A06">
            <w:pPr>
              <w:pStyle w:val="14"/>
              <w:rPr>
                <w:rFonts w:eastAsia="Calibri"/>
                <w:lang w:eastAsia="ru-RU"/>
              </w:rPr>
            </w:pPr>
            <w:r w:rsidRPr="00B46196">
              <w:rPr>
                <w:lang w:val="en-US"/>
              </w:rPr>
              <w:t>ONK_SL</w:t>
            </w:r>
          </w:p>
        </w:tc>
        <w:tc>
          <w:tcPr>
            <w:tcW w:w="1701" w:type="dxa"/>
            <w:noWrap/>
          </w:tcPr>
          <w:p w:rsidR="00F8786C" w:rsidRPr="00B46196" w:rsidRDefault="00F8786C" w:rsidP="00795A06">
            <w:pPr>
              <w:pStyle w:val="14"/>
              <w:rPr>
                <w:rFonts w:eastAsia="Calibri"/>
              </w:rPr>
            </w:pPr>
            <w:r w:rsidRPr="00B46196">
              <w:rPr>
                <w:lang w:val="en-US" w:eastAsia="ru-RU"/>
              </w:rPr>
              <w:t>DS1_T</w:t>
            </w:r>
          </w:p>
        </w:tc>
        <w:tc>
          <w:tcPr>
            <w:tcW w:w="2977" w:type="dxa"/>
          </w:tcPr>
          <w:p w:rsidR="00F8786C" w:rsidRPr="00B46196" w:rsidRDefault="00F8786C" w:rsidP="00795A06">
            <w:pPr>
              <w:pStyle w:val="14"/>
              <w:rPr>
                <w:lang w:eastAsia="ru-RU"/>
              </w:rPr>
            </w:pPr>
            <w:r w:rsidRPr="00B46196">
              <w:rPr>
                <w:lang w:eastAsia="ru-RU"/>
              </w:rPr>
              <w:t>Повод обращения</w:t>
            </w:r>
          </w:p>
        </w:tc>
        <w:tc>
          <w:tcPr>
            <w:tcW w:w="4110" w:type="dxa"/>
          </w:tcPr>
          <w:p w:rsidR="00F8786C" w:rsidRPr="003F0784" w:rsidRDefault="00F8786C" w:rsidP="00464BD7">
            <w:pPr>
              <w:pStyle w:val="14"/>
              <w:jc w:val="left"/>
              <w:rPr>
                <w:highlight w:val="yellow"/>
                <w:lang w:val="en-US" w:eastAsia="ru-RU"/>
              </w:rPr>
            </w:pPr>
            <w:r w:rsidRPr="003F0784">
              <w:rPr>
                <w:highlight w:val="yellow"/>
                <w:lang w:val="en-US" w:eastAsia="ru-RU"/>
              </w:rPr>
              <w:t>ZL_LIST/ZAP/Z_SL/SL/ONK_SL/</w:t>
            </w:r>
            <w:r w:rsidR="00D01932">
              <w:rPr>
                <w:highlight w:val="yellow"/>
                <w:lang w:val="en-US" w:eastAsia="ru-RU"/>
              </w:rPr>
              <w:t>DS1_T</w:t>
            </w:r>
          </w:p>
        </w:tc>
      </w:tr>
      <w:tr w:rsidR="00F8786C" w:rsidRPr="00D01932" w:rsidTr="006B5320">
        <w:tc>
          <w:tcPr>
            <w:tcW w:w="1503" w:type="dxa"/>
            <w:noWrap/>
          </w:tcPr>
          <w:p w:rsidR="00F8786C" w:rsidRPr="005F186F" w:rsidRDefault="00F8786C" w:rsidP="00795A06">
            <w:pPr>
              <w:pStyle w:val="14"/>
              <w:rPr>
                <w:rFonts w:eastAsia="Calibri"/>
                <w:lang w:val="en-US" w:eastAsia="ru-RU"/>
              </w:rPr>
            </w:pPr>
          </w:p>
        </w:tc>
        <w:tc>
          <w:tcPr>
            <w:tcW w:w="1701" w:type="dxa"/>
            <w:noWrap/>
          </w:tcPr>
          <w:p w:rsidR="00F8786C" w:rsidRPr="00B46196" w:rsidRDefault="00F8786C" w:rsidP="00795A06">
            <w:pPr>
              <w:pStyle w:val="14"/>
              <w:rPr>
                <w:rFonts w:eastAsia="Calibri"/>
              </w:rPr>
            </w:pPr>
            <w:r w:rsidRPr="00B46196">
              <w:rPr>
                <w:lang w:val="en-US" w:eastAsia="ru-RU"/>
              </w:rPr>
              <w:t>STAD</w:t>
            </w:r>
          </w:p>
        </w:tc>
        <w:tc>
          <w:tcPr>
            <w:tcW w:w="2977" w:type="dxa"/>
          </w:tcPr>
          <w:p w:rsidR="00F8786C" w:rsidRPr="00B46196" w:rsidRDefault="00F8786C" w:rsidP="00795A06">
            <w:pPr>
              <w:pStyle w:val="14"/>
              <w:rPr>
                <w:lang w:eastAsia="ru-RU"/>
              </w:rPr>
            </w:pPr>
            <w:r w:rsidRPr="00B46196">
              <w:rPr>
                <w:lang w:eastAsia="ru-RU"/>
              </w:rPr>
              <w:t>Стадия заболевания</w:t>
            </w:r>
          </w:p>
        </w:tc>
        <w:tc>
          <w:tcPr>
            <w:tcW w:w="4110" w:type="dxa"/>
          </w:tcPr>
          <w:p w:rsidR="00F8786C" w:rsidRPr="003F0784" w:rsidRDefault="00F8786C" w:rsidP="001E3B34">
            <w:pPr>
              <w:pStyle w:val="14"/>
              <w:jc w:val="left"/>
              <w:rPr>
                <w:highlight w:val="yellow"/>
                <w:lang w:val="en-US" w:eastAsia="ru-RU"/>
              </w:rPr>
            </w:pPr>
            <w:r w:rsidRPr="003F0784">
              <w:rPr>
                <w:highlight w:val="yellow"/>
                <w:lang w:val="en-US" w:eastAsia="ru-RU"/>
              </w:rPr>
              <w:t>ZL_LIST/ZAP/Z_SL/SL/ONK_SL/STAD</w:t>
            </w:r>
          </w:p>
        </w:tc>
      </w:tr>
      <w:tr w:rsidR="00F8786C" w:rsidRPr="00D01932" w:rsidTr="006B5320">
        <w:tc>
          <w:tcPr>
            <w:tcW w:w="1503" w:type="dxa"/>
            <w:noWrap/>
          </w:tcPr>
          <w:p w:rsidR="00F8786C" w:rsidRPr="00F8786C" w:rsidRDefault="00F8786C" w:rsidP="00795A06">
            <w:pPr>
              <w:pStyle w:val="14"/>
              <w:rPr>
                <w:rFonts w:eastAsia="Calibri"/>
                <w:lang w:val="en-US" w:eastAsia="ru-RU"/>
              </w:rPr>
            </w:pPr>
          </w:p>
        </w:tc>
        <w:tc>
          <w:tcPr>
            <w:tcW w:w="1701" w:type="dxa"/>
            <w:noWrap/>
          </w:tcPr>
          <w:p w:rsidR="00F8786C" w:rsidRPr="00B46196" w:rsidRDefault="00F8786C" w:rsidP="00795A06">
            <w:pPr>
              <w:pStyle w:val="14"/>
              <w:rPr>
                <w:rFonts w:eastAsia="Calibri"/>
              </w:rPr>
            </w:pPr>
            <w:r w:rsidRPr="00B46196">
              <w:rPr>
                <w:lang w:val="en-US" w:eastAsia="ru-RU"/>
              </w:rPr>
              <w:t>ONK</w:t>
            </w:r>
            <w:r w:rsidRPr="00B46196">
              <w:rPr>
                <w:lang w:eastAsia="ru-RU"/>
              </w:rPr>
              <w:t>_</w:t>
            </w:r>
            <w:r w:rsidRPr="00B46196">
              <w:rPr>
                <w:lang w:val="en-US" w:eastAsia="ru-RU"/>
              </w:rPr>
              <w:t>T</w:t>
            </w:r>
          </w:p>
        </w:tc>
        <w:tc>
          <w:tcPr>
            <w:tcW w:w="2977" w:type="dxa"/>
          </w:tcPr>
          <w:p w:rsidR="00F8786C" w:rsidRPr="00B46196" w:rsidRDefault="00F8786C" w:rsidP="00795A06">
            <w:pPr>
              <w:pStyle w:val="14"/>
              <w:rPr>
                <w:lang w:eastAsia="ru-RU"/>
              </w:rPr>
            </w:pPr>
            <w:r w:rsidRPr="00B46196">
              <w:rPr>
                <w:lang w:eastAsia="ru-RU"/>
              </w:rPr>
              <w:t xml:space="preserve">Значение </w:t>
            </w:r>
            <w:r w:rsidRPr="00B46196">
              <w:rPr>
                <w:lang w:val="en-US" w:eastAsia="ru-RU"/>
              </w:rPr>
              <w:t>Tumor</w:t>
            </w:r>
          </w:p>
        </w:tc>
        <w:tc>
          <w:tcPr>
            <w:tcW w:w="4110" w:type="dxa"/>
          </w:tcPr>
          <w:p w:rsidR="00F8786C" w:rsidRPr="003F0784" w:rsidRDefault="00F8786C" w:rsidP="00393F62">
            <w:pPr>
              <w:pStyle w:val="14"/>
              <w:jc w:val="left"/>
              <w:rPr>
                <w:highlight w:val="yellow"/>
                <w:lang w:val="en-US" w:eastAsia="ru-RU"/>
              </w:rPr>
            </w:pPr>
            <w:r w:rsidRPr="003F0784">
              <w:rPr>
                <w:highlight w:val="yellow"/>
                <w:lang w:val="en-US" w:eastAsia="ru-RU"/>
              </w:rPr>
              <w:t>ZL_LIST/ZAP/Z_SL/SL/ONK_SL/ONK_T</w:t>
            </w:r>
          </w:p>
        </w:tc>
      </w:tr>
      <w:tr w:rsidR="00F8786C" w:rsidRPr="00D01932" w:rsidTr="006B5320">
        <w:tc>
          <w:tcPr>
            <w:tcW w:w="1503" w:type="dxa"/>
            <w:noWrap/>
          </w:tcPr>
          <w:p w:rsidR="00F8786C" w:rsidRPr="00F8786C" w:rsidRDefault="00F8786C" w:rsidP="00795A06">
            <w:pPr>
              <w:pStyle w:val="14"/>
              <w:rPr>
                <w:rFonts w:eastAsia="Calibri"/>
                <w:lang w:val="en-US" w:eastAsia="ru-RU"/>
              </w:rPr>
            </w:pPr>
          </w:p>
        </w:tc>
        <w:tc>
          <w:tcPr>
            <w:tcW w:w="1701" w:type="dxa"/>
            <w:noWrap/>
          </w:tcPr>
          <w:p w:rsidR="00F8786C" w:rsidRPr="00B46196" w:rsidRDefault="00F8786C" w:rsidP="00795A06">
            <w:pPr>
              <w:pStyle w:val="14"/>
              <w:rPr>
                <w:rFonts w:eastAsia="Calibri"/>
              </w:rPr>
            </w:pPr>
            <w:r w:rsidRPr="00B46196">
              <w:rPr>
                <w:lang w:val="en-US" w:eastAsia="ru-RU"/>
              </w:rPr>
              <w:t>ONK</w:t>
            </w:r>
            <w:r w:rsidRPr="00B46196">
              <w:rPr>
                <w:lang w:eastAsia="ru-RU"/>
              </w:rPr>
              <w:t>_</w:t>
            </w:r>
            <w:r w:rsidRPr="00B46196">
              <w:rPr>
                <w:lang w:val="en-US" w:eastAsia="ru-RU"/>
              </w:rPr>
              <w:t>N</w:t>
            </w:r>
          </w:p>
        </w:tc>
        <w:tc>
          <w:tcPr>
            <w:tcW w:w="2977" w:type="dxa"/>
          </w:tcPr>
          <w:p w:rsidR="00F8786C" w:rsidRPr="00B46196" w:rsidRDefault="00F8786C" w:rsidP="00795A06">
            <w:pPr>
              <w:pStyle w:val="14"/>
              <w:rPr>
                <w:lang w:eastAsia="ru-RU"/>
              </w:rPr>
            </w:pPr>
            <w:r w:rsidRPr="00B46196">
              <w:rPr>
                <w:lang w:eastAsia="ru-RU"/>
              </w:rPr>
              <w:t xml:space="preserve">Значение </w:t>
            </w:r>
            <w:r w:rsidRPr="00B46196">
              <w:rPr>
                <w:lang w:val="en-US" w:eastAsia="ru-RU"/>
              </w:rPr>
              <w:t>Nodus</w:t>
            </w:r>
          </w:p>
        </w:tc>
        <w:tc>
          <w:tcPr>
            <w:tcW w:w="4110" w:type="dxa"/>
          </w:tcPr>
          <w:p w:rsidR="00F8786C" w:rsidRPr="003F0784" w:rsidRDefault="00F8786C" w:rsidP="00393F62">
            <w:pPr>
              <w:pStyle w:val="14"/>
              <w:jc w:val="left"/>
              <w:rPr>
                <w:highlight w:val="yellow"/>
                <w:lang w:val="en-US" w:eastAsia="ru-RU"/>
              </w:rPr>
            </w:pPr>
            <w:r w:rsidRPr="003F0784">
              <w:rPr>
                <w:highlight w:val="yellow"/>
                <w:lang w:val="en-US" w:eastAsia="ru-RU"/>
              </w:rPr>
              <w:t>ZL_LIST/ZAP/Z_SL/SL/ONK_SL/ONK_N</w:t>
            </w:r>
          </w:p>
        </w:tc>
      </w:tr>
      <w:tr w:rsidR="00F8786C" w:rsidRPr="00D01932" w:rsidTr="006B5320">
        <w:tc>
          <w:tcPr>
            <w:tcW w:w="1503" w:type="dxa"/>
            <w:noWrap/>
          </w:tcPr>
          <w:p w:rsidR="00F8786C" w:rsidRPr="00F8786C" w:rsidRDefault="00F8786C" w:rsidP="00795A06">
            <w:pPr>
              <w:pStyle w:val="14"/>
              <w:rPr>
                <w:rFonts w:eastAsia="Calibri"/>
                <w:lang w:val="en-US" w:eastAsia="ru-RU"/>
              </w:rPr>
            </w:pPr>
          </w:p>
        </w:tc>
        <w:tc>
          <w:tcPr>
            <w:tcW w:w="1701" w:type="dxa"/>
            <w:noWrap/>
          </w:tcPr>
          <w:p w:rsidR="00F8786C" w:rsidRPr="00B46196" w:rsidRDefault="00F8786C" w:rsidP="00795A06">
            <w:pPr>
              <w:pStyle w:val="14"/>
              <w:rPr>
                <w:rFonts w:eastAsia="Calibri"/>
              </w:rPr>
            </w:pPr>
            <w:r w:rsidRPr="00B46196">
              <w:rPr>
                <w:lang w:val="en-US" w:eastAsia="ru-RU"/>
              </w:rPr>
              <w:t>ONK_M</w:t>
            </w:r>
          </w:p>
        </w:tc>
        <w:tc>
          <w:tcPr>
            <w:tcW w:w="2977" w:type="dxa"/>
          </w:tcPr>
          <w:p w:rsidR="00F8786C" w:rsidRPr="00B46196" w:rsidRDefault="00F8786C" w:rsidP="00795A06">
            <w:pPr>
              <w:pStyle w:val="14"/>
              <w:rPr>
                <w:lang w:eastAsia="ru-RU"/>
              </w:rPr>
            </w:pPr>
            <w:r w:rsidRPr="00B46196">
              <w:rPr>
                <w:lang w:eastAsia="ru-RU"/>
              </w:rPr>
              <w:t xml:space="preserve">Значение </w:t>
            </w:r>
            <w:r w:rsidRPr="00B46196">
              <w:rPr>
                <w:lang w:val="en-US" w:eastAsia="ru-RU"/>
              </w:rPr>
              <w:t xml:space="preserve">Metastasis </w:t>
            </w:r>
          </w:p>
        </w:tc>
        <w:tc>
          <w:tcPr>
            <w:tcW w:w="4110" w:type="dxa"/>
          </w:tcPr>
          <w:p w:rsidR="00F8786C" w:rsidRPr="003F0784" w:rsidRDefault="00F8786C" w:rsidP="00393F62">
            <w:pPr>
              <w:pStyle w:val="14"/>
              <w:jc w:val="left"/>
              <w:rPr>
                <w:highlight w:val="yellow"/>
                <w:lang w:val="en-US" w:eastAsia="ru-RU"/>
              </w:rPr>
            </w:pPr>
            <w:r w:rsidRPr="003F0784">
              <w:rPr>
                <w:highlight w:val="yellow"/>
                <w:lang w:val="en-US" w:eastAsia="ru-RU"/>
              </w:rPr>
              <w:t>ZL_LIST/ZAP/Z_SL/SL/ONK_SL/ONK_M</w:t>
            </w:r>
          </w:p>
        </w:tc>
      </w:tr>
      <w:tr w:rsidR="00F8786C" w:rsidRPr="00D01932" w:rsidTr="006B5320">
        <w:tc>
          <w:tcPr>
            <w:tcW w:w="1503" w:type="dxa"/>
            <w:noWrap/>
          </w:tcPr>
          <w:p w:rsidR="00F8786C" w:rsidRPr="00F8786C" w:rsidRDefault="00F8786C" w:rsidP="00795A06">
            <w:pPr>
              <w:pStyle w:val="14"/>
              <w:rPr>
                <w:rFonts w:eastAsia="Calibri"/>
                <w:lang w:val="en-US" w:eastAsia="ru-RU"/>
              </w:rPr>
            </w:pPr>
          </w:p>
        </w:tc>
        <w:tc>
          <w:tcPr>
            <w:tcW w:w="1701" w:type="dxa"/>
            <w:noWrap/>
          </w:tcPr>
          <w:p w:rsidR="00F8786C" w:rsidRPr="00B46196" w:rsidRDefault="00F8786C" w:rsidP="00795A06">
            <w:pPr>
              <w:pStyle w:val="14"/>
              <w:rPr>
                <w:rFonts w:eastAsia="Calibri"/>
              </w:rPr>
            </w:pPr>
            <w:r w:rsidRPr="00B46196">
              <w:rPr>
                <w:rFonts w:eastAsia="Calibri"/>
                <w:lang w:val="en-US" w:eastAsia="ru-RU"/>
              </w:rPr>
              <w:t>MTSTZ</w:t>
            </w:r>
          </w:p>
        </w:tc>
        <w:tc>
          <w:tcPr>
            <w:tcW w:w="2977" w:type="dxa"/>
          </w:tcPr>
          <w:p w:rsidR="00F8786C" w:rsidRPr="00B46196" w:rsidRDefault="00F8786C" w:rsidP="00795A06">
            <w:pPr>
              <w:pStyle w:val="14"/>
              <w:rPr>
                <w:lang w:eastAsia="ru-RU"/>
              </w:rPr>
            </w:pPr>
            <w:r w:rsidRPr="00B46196">
              <w:rPr>
                <w:lang w:eastAsia="ru-RU"/>
              </w:rPr>
              <w:t>Признак выявления отдалённых метастазов</w:t>
            </w:r>
          </w:p>
        </w:tc>
        <w:tc>
          <w:tcPr>
            <w:tcW w:w="4110" w:type="dxa"/>
          </w:tcPr>
          <w:p w:rsidR="00F8786C" w:rsidRPr="003F0784" w:rsidRDefault="00F8786C" w:rsidP="00BD5D5A">
            <w:pPr>
              <w:pStyle w:val="14"/>
              <w:jc w:val="left"/>
              <w:rPr>
                <w:strike/>
                <w:highlight w:val="yellow"/>
                <w:lang w:val="en-US" w:eastAsia="ru-RU"/>
              </w:rPr>
            </w:pPr>
            <w:r w:rsidRPr="003F0784">
              <w:rPr>
                <w:highlight w:val="yellow"/>
                <w:lang w:val="en-US" w:eastAsia="ru-RU"/>
              </w:rPr>
              <w:t>ZL_LIST/ZAP/Z_SL/SL/ONK_SL/</w:t>
            </w:r>
            <w:r w:rsidRPr="003F0784">
              <w:rPr>
                <w:rFonts w:eastAsia="Calibri"/>
                <w:highlight w:val="yellow"/>
                <w:lang w:val="en-US" w:eastAsia="ru-RU"/>
              </w:rPr>
              <w:t>MTSTZ</w:t>
            </w:r>
          </w:p>
        </w:tc>
      </w:tr>
      <w:tr w:rsidR="00F8786C" w:rsidRPr="00D01932" w:rsidTr="006B5320">
        <w:tc>
          <w:tcPr>
            <w:tcW w:w="1503" w:type="dxa"/>
            <w:noWrap/>
          </w:tcPr>
          <w:p w:rsidR="00F8786C" w:rsidRPr="00F8786C" w:rsidRDefault="00F8786C" w:rsidP="00795A06">
            <w:pPr>
              <w:pStyle w:val="14"/>
              <w:rPr>
                <w:rFonts w:eastAsia="Calibri"/>
                <w:lang w:val="en-US" w:eastAsia="ru-RU"/>
              </w:rPr>
            </w:pPr>
          </w:p>
        </w:tc>
        <w:tc>
          <w:tcPr>
            <w:tcW w:w="1701" w:type="dxa"/>
            <w:noWrap/>
          </w:tcPr>
          <w:p w:rsidR="00F8786C" w:rsidRPr="00B46196" w:rsidRDefault="00F8786C" w:rsidP="00795A06">
            <w:pPr>
              <w:pStyle w:val="14"/>
              <w:rPr>
                <w:rFonts w:eastAsia="Calibri"/>
              </w:rPr>
            </w:pPr>
            <w:r w:rsidRPr="00B46196">
              <w:rPr>
                <w:lang w:val="en-US" w:eastAsia="ru-RU"/>
              </w:rPr>
              <w:t>SOD</w:t>
            </w:r>
          </w:p>
        </w:tc>
        <w:tc>
          <w:tcPr>
            <w:tcW w:w="2977" w:type="dxa"/>
          </w:tcPr>
          <w:p w:rsidR="00F8786C" w:rsidRPr="00B46196" w:rsidRDefault="00F8786C" w:rsidP="00795A06">
            <w:pPr>
              <w:pStyle w:val="14"/>
              <w:rPr>
                <w:lang w:eastAsia="ru-RU"/>
              </w:rPr>
            </w:pPr>
            <w:r w:rsidRPr="00B46196">
              <w:rPr>
                <w:lang w:eastAsia="ru-RU"/>
              </w:rPr>
              <w:t>Суммарная очаговая доза</w:t>
            </w:r>
          </w:p>
        </w:tc>
        <w:tc>
          <w:tcPr>
            <w:tcW w:w="4110" w:type="dxa"/>
          </w:tcPr>
          <w:p w:rsidR="00F8786C" w:rsidRPr="003F0784" w:rsidRDefault="00F8786C" w:rsidP="00464BD7">
            <w:pPr>
              <w:pStyle w:val="14"/>
              <w:jc w:val="left"/>
              <w:rPr>
                <w:highlight w:val="yellow"/>
                <w:lang w:val="en-US" w:eastAsia="ru-RU"/>
              </w:rPr>
            </w:pPr>
            <w:r w:rsidRPr="003F0784">
              <w:rPr>
                <w:highlight w:val="yellow"/>
                <w:lang w:val="en-US" w:eastAsia="ru-RU"/>
              </w:rPr>
              <w:t>ZL_LIST/ZAP/Z_SL/SL/ONK_SL/SOD</w:t>
            </w:r>
          </w:p>
        </w:tc>
      </w:tr>
      <w:tr w:rsidR="00F8786C" w:rsidRPr="00D01932" w:rsidTr="006B5320">
        <w:tc>
          <w:tcPr>
            <w:tcW w:w="1503" w:type="dxa"/>
            <w:noWrap/>
          </w:tcPr>
          <w:p w:rsidR="00F8786C" w:rsidRPr="00F8786C" w:rsidRDefault="00F8786C" w:rsidP="00795A06">
            <w:pPr>
              <w:pStyle w:val="14"/>
              <w:rPr>
                <w:rFonts w:eastAsia="Calibri"/>
                <w:lang w:val="en-US" w:eastAsia="ru-RU"/>
              </w:rPr>
            </w:pPr>
          </w:p>
        </w:tc>
        <w:tc>
          <w:tcPr>
            <w:tcW w:w="1701" w:type="dxa"/>
            <w:noWrap/>
          </w:tcPr>
          <w:p w:rsidR="00F8786C" w:rsidRPr="007F18BB" w:rsidRDefault="00F8786C" w:rsidP="00795A06">
            <w:pPr>
              <w:pStyle w:val="14"/>
              <w:rPr>
                <w:lang w:eastAsia="ru-RU"/>
              </w:rPr>
            </w:pPr>
            <w:r w:rsidRPr="007F18BB">
              <w:rPr>
                <w:lang w:val="en-US" w:eastAsia="ru-RU"/>
              </w:rPr>
              <w:t>K</w:t>
            </w:r>
            <w:r w:rsidRPr="007F18BB">
              <w:rPr>
                <w:lang w:eastAsia="ru-RU"/>
              </w:rPr>
              <w:t>_</w:t>
            </w:r>
            <w:r w:rsidRPr="007F18BB">
              <w:rPr>
                <w:lang w:val="en-US" w:eastAsia="ru-RU"/>
              </w:rPr>
              <w:t>FR</w:t>
            </w:r>
          </w:p>
        </w:tc>
        <w:tc>
          <w:tcPr>
            <w:tcW w:w="2977" w:type="dxa"/>
          </w:tcPr>
          <w:p w:rsidR="00F8786C" w:rsidRPr="007F18BB" w:rsidRDefault="00F8786C" w:rsidP="00795A06">
            <w:pPr>
              <w:pStyle w:val="14"/>
              <w:rPr>
                <w:lang w:eastAsia="ru-RU"/>
              </w:rPr>
            </w:pPr>
            <w:r w:rsidRPr="007F18BB">
              <w:rPr>
                <w:lang w:eastAsia="ru-RU"/>
              </w:rPr>
              <w:t>Количество фракций проведения лучевой терапии</w:t>
            </w:r>
          </w:p>
        </w:tc>
        <w:tc>
          <w:tcPr>
            <w:tcW w:w="4110" w:type="dxa"/>
          </w:tcPr>
          <w:p w:rsidR="00F8786C" w:rsidRPr="003F0784" w:rsidRDefault="00F8786C" w:rsidP="00464BD7">
            <w:pPr>
              <w:pStyle w:val="14"/>
              <w:jc w:val="left"/>
              <w:rPr>
                <w:highlight w:val="yellow"/>
                <w:lang w:val="en-US" w:eastAsia="ru-RU"/>
              </w:rPr>
            </w:pPr>
            <w:r w:rsidRPr="003F0784">
              <w:rPr>
                <w:highlight w:val="yellow"/>
                <w:lang w:val="en-US" w:eastAsia="ru-RU"/>
              </w:rPr>
              <w:t>ZL_LIST/ZAP/Z_SL/SL/ONK_SL/K_FR</w:t>
            </w:r>
          </w:p>
        </w:tc>
      </w:tr>
      <w:tr w:rsidR="00F8786C" w:rsidRPr="00D01932" w:rsidTr="006B5320">
        <w:tc>
          <w:tcPr>
            <w:tcW w:w="1503" w:type="dxa"/>
            <w:noWrap/>
          </w:tcPr>
          <w:p w:rsidR="00F8786C" w:rsidRPr="00F8786C" w:rsidRDefault="00F8786C" w:rsidP="00795A06">
            <w:pPr>
              <w:pStyle w:val="14"/>
              <w:rPr>
                <w:rFonts w:eastAsia="Calibri"/>
                <w:lang w:val="en-US" w:eastAsia="ru-RU"/>
              </w:rPr>
            </w:pPr>
          </w:p>
        </w:tc>
        <w:tc>
          <w:tcPr>
            <w:tcW w:w="1701" w:type="dxa"/>
            <w:noWrap/>
          </w:tcPr>
          <w:p w:rsidR="00F8786C" w:rsidRPr="007F18BB" w:rsidRDefault="00F8786C" w:rsidP="00795A06">
            <w:pPr>
              <w:pStyle w:val="14"/>
              <w:rPr>
                <w:lang w:val="en-US" w:eastAsia="ru-RU"/>
              </w:rPr>
            </w:pPr>
            <w:r w:rsidRPr="007F18BB">
              <w:rPr>
                <w:lang w:val="en-US" w:eastAsia="ru-RU"/>
              </w:rPr>
              <w:t>WEI</w:t>
            </w:r>
          </w:p>
        </w:tc>
        <w:tc>
          <w:tcPr>
            <w:tcW w:w="2977" w:type="dxa"/>
          </w:tcPr>
          <w:p w:rsidR="00F8786C" w:rsidRPr="007F18BB" w:rsidRDefault="00F8786C" w:rsidP="00795A06">
            <w:pPr>
              <w:pStyle w:val="14"/>
              <w:rPr>
                <w:lang w:eastAsia="ru-RU"/>
              </w:rPr>
            </w:pPr>
            <w:r w:rsidRPr="007F18BB">
              <w:rPr>
                <w:lang w:eastAsia="ru-RU"/>
              </w:rPr>
              <w:t>Масса тела (кг)</w:t>
            </w:r>
          </w:p>
        </w:tc>
        <w:tc>
          <w:tcPr>
            <w:tcW w:w="4110" w:type="dxa"/>
          </w:tcPr>
          <w:p w:rsidR="00F8786C" w:rsidRPr="003F0784" w:rsidRDefault="00F8786C" w:rsidP="00464BD7">
            <w:pPr>
              <w:pStyle w:val="14"/>
              <w:jc w:val="left"/>
              <w:rPr>
                <w:highlight w:val="yellow"/>
                <w:lang w:val="en-US" w:eastAsia="ru-RU"/>
              </w:rPr>
            </w:pPr>
            <w:r w:rsidRPr="003F0784">
              <w:rPr>
                <w:highlight w:val="yellow"/>
                <w:lang w:val="en-US" w:eastAsia="ru-RU"/>
              </w:rPr>
              <w:t>ZL_LIST/ZAP/Z_SL/SL/ONK_SL/WEI</w:t>
            </w:r>
          </w:p>
        </w:tc>
      </w:tr>
      <w:tr w:rsidR="00F8786C" w:rsidRPr="00D01932" w:rsidTr="006B5320">
        <w:trPr>
          <w:trHeight w:val="843"/>
        </w:trPr>
        <w:tc>
          <w:tcPr>
            <w:tcW w:w="1503" w:type="dxa"/>
            <w:noWrap/>
          </w:tcPr>
          <w:p w:rsidR="00F8786C" w:rsidRPr="00F8786C" w:rsidRDefault="00F8786C" w:rsidP="00795A06">
            <w:pPr>
              <w:pStyle w:val="14"/>
              <w:rPr>
                <w:rFonts w:eastAsia="Calibri"/>
                <w:lang w:val="en-US" w:eastAsia="ru-RU"/>
              </w:rPr>
            </w:pPr>
          </w:p>
        </w:tc>
        <w:tc>
          <w:tcPr>
            <w:tcW w:w="1701" w:type="dxa"/>
            <w:noWrap/>
          </w:tcPr>
          <w:p w:rsidR="00F8786C" w:rsidRPr="007F18BB" w:rsidRDefault="00F8786C" w:rsidP="00795A06">
            <w:pPr>
              <w:pStyle w:val="14"/>
              <w:rPr>
                <w:lang w:val="en-US" w:eastAsia="ru-RU"/>
              </w:rPr>
            </w:pPr>
            <w:r w:rsidRPr="007F18BB">
              <w:rPr>
                <w:lang w:val="en-US" w:eastAsia="ru-RU"/>
              </w:rPr>
              <w:t>HEI</w:t>
            </w:r>
          </w:p>
        </w:tc>
        <w:tc>
          <w:tcPr>
            <w:tcW w:w="2977" w:type="dxa"/>
          </w:tcPr>
          <w:p w:rsidR="00F8786C" w:rsidRPr="007F18BB" w:rsidRDefault="00F8786C" w:rsidP="00795A06">
            <w:pPr>
              <w:pStyle w:val="14"/>
              <w:rPr>
                <w:lang w:eastAsia="ru-RU"/>
              </w:rPr>
            </w:pPr>
            <w:r w:rsidRPr="007F18BB">
              <w:rPr>
                <w:lang w:eastAsia="ru-RU"/>
              </w:rPr>
              <w:t>Рост (см)</w:t>
            </w:r>
          </w:p>
        </w:tc>
        <w:tc>
          <w:tcPr>
            <w:tcW w:w="4110" w:type="dxa"/>
          </w:tcPr>
          <w:p w:rsidR="00F8786C" w:rsidRPr="003F0784" w:rsidRDefault="00F8786C" w:rsidP="00464BD7">
            <w:pPr>
              <w:pStyle w:val="14"/>
              <w:jc w:val="left"/>
              <w:rPr>
                <w:highlight w:val="yellow"/>
                <w:lang w:val="en-US" w:eastAsia="ru-RU"/>
              </w:rPr>
            </w:pPr>
            <w:r w:rsidRPr="003F0784">
              <w:rPr>
                <w:highlight w:val="yellow"/>
                <w:lang w:val="en-US" w:eastAsia="ru-RU"/>
              </w:rPr>
              <w:t>ZL_LIST/ZAP/Z_SL/SL/ONK_SL/HEI</w:t>
            </w:r>
          </w:p>
        </w:tc>
      </w:tr>
      <w:tr w:rsidR="00F8786C" w:rsidRPr="00D01932" w:rsidTr="006B5320">
        <w:tc>
          <w:tcPr>
            <w:tcW w:w="1503" w:type="dxa"/>
            <w:noWrap/>
          </w:tcPr>
          <w:p w:rsidR="00F8786C" w:rsidRPr="00F8786C" w:rsidRDefault="00F8786C" w:rsidP="00795A06">
            <w:pPr>
              <w:pStyle w:val="14"/>
              <w:rPr>
                <w:rFonts w:eastAsia="Calibri"/>
                <w:lang w:val="en-US" w:eastAsia="ru-RU"/>
              </w:rPr>
            </w:pPr>
          </w:p>
        </w:tc>
        <w:tc>
          <w:tcPr>
            <w:tcW w:w="1701" w:type="dxa"/>
            <w:noWrap/>
          </w:tcPr>
          <w:p w:rsidR="00F8786C" w:rsidRPr="007F18BB" w:rsidRDefault="00F8786C" w:rsidP="00795A06">
            <w:pPr>
              <w:pStyle w:val="14"/>
              <w:rPr>
                <w:lang w:val="en-US" w:eastAsia="ru-RU"/>
              </w:rPr>
            </w:pPr>
            <w:r w:rsidRPr="007F18BB">
              <w:rPr>
                <w:lang w:val="en-US" w:eastAsia="ru-RU"/>
              </w:rPr>
              <w:t>BSA</w:t>
            </w:r>
          </w:p>
        </w:tc>
        <w:tc>
          <w:tcPr>
            <w:tcW w:w="2977" w:type="dxa"/>
          </w:tcPr>
          <w:p w:rsidR="00F8786C" w:rsidRPr="007F18BB" w:rsidRDefault="00F8786C" w:rsidP="00795A06">
            <w:pPr>
              <w:pStyle w:val="14"/>
              <w:rPr>
                <w:lang w:eastAsia="ru-RU"/>
              </w:rPr>
            </w:pPr>
            <w:r w:rsidRPr="007F18BB">
              <w:rPr>
                <w:rStyle w:val="extended-textshort"/>
              </w:rPr>
              <w:t>Площадь поверхности тела (м</w:t>
            </w:r>
            <w:r w:rsidRPr="007F18BB">
              <w:rPr>
                <w:rStyle w:val="extended-textshort"/>
                <w:vertAlign w:val="superscript"/>
              </w:rPr>
              <w:t>2</w:t>
            </w:r>
            <w:r w:rsidRPr="007F18BB">
              <w:rPr>
                <w:rStyle w:val="extended-textshort"/>
              </w:rPr>
              <w:t>)</w:t>
            </w:r>
          </w:p>
        </w:tc>
        <w:tc>
          <w:tcPr>
            <w:tcW w:w="4110" w:type="dxa"/>
          </w:tcPr>
          <w:p w:rsidR="00F8786C" w:rsidRPr="003F0784" w:rsidRDefault="00F8786C" w:rsidP="00464BD7">
            <w:pPr>
              <w:pStyle w:val="14"/>
              <w:jc w:val="left"/>
              <w:rPr>
                <w:highlight w:val="yellow"/>
                <w:lang w:val="en-US" w:eastAsia="ru-RU"/>
              </w:rPr>
            </w:pPr>
            <w:r w:rsidRPr="003F0784">
              <w:rPr>
                <w:highlight w:val="yellow"/>
                <w:lang w:val="en-US" w:eastAsia="ru-RU"/>
              </w:rPr>
              <w:t>ZL_LIST/ZAP/Z_SL/SL/ONK_SL/BSA</w:t>
            </w:r>
          </w:p>
        </w:tc>
      </w:tr>
      <w:tr w:rsidR="00F8786C" w:rsidRPr="00D01932" w:rsidTr="006B5320">
        <w:tc>
          <w:tcPr>
            <w:tcW w:w="1503" w:type="dxa"/>
            <w:noWrap/>
          </w:tcPr>
          <w:p w:rsidR="00F8786C" w:rsidRPr="00F8786C" w:rsidRDefault="00F8786C" w:rsidP="00795A06">
            <w:pPr>
              <w:pStyle w:val="14"/>
              <w:rPr>
                <w:rFonts w:eastAsia="Calibri"/>
                <w:lang w:val="en-US" w:eastAsia="ru-RU"/>
              </w:rPr>
            </w:pPr>
          </w:p>
        </w:tc>
        <w:tc>
          <w:tcPr>
            <w:tcW w:w="1701" w:type="dxa"/>
            <w:noWrap/>
          </w:tcPr>
          <w:p w:rsidR="00F8786C" w:rsidRPr="00B46196" w:rsidRDefault="00F8786C" w:rsidP="00795A06">
            <w:pPr>
              <w:pStyle w:val="14"/>
              <w:rPr>
                <w:lang w:val="en-US" w:eastAsia="ru-RU"/>
              </w:rPr>
            </w:pPr>
            <w:r w:rsidRPr="00B46196">
              <w:rPr>
                <w:rFonts w:eastAsia="Calibri"/>
                <w:lang w:val="en-US" w:eastAsia="ru-RU"/>
              </w:rPr>
              <w:t>B</w:t>
            </w:r>
            <w:r w:rsidRPr="00B46196">
              <w:rPr>
                <w:rFonts w:eastAsia="Calibri"/>
                <w:lang w:eastAsia="ru-RU"/>
              </w:rPr>
              <w:t>_</w:t>
            </w:r>
            <w:r w:rsidRPr="00B46196">
              <w:rPr>
                <w:rFonts w:eastAsia="Calibri"/>
                <w:lang w:val="en-US" w:eastAsia="ru-RU"/>
              </w:rPr>
              <w:t>DIAG</w:t>
            </w:r>
          </w:p>
        </w:tc>
        <w:tc>
          <w:tcPr>
            <w:tcW w:w="2977" w:type="dxa"/>
          </w:tcPr>
          <w:p w:rsidR="00F8786C" w:rsidRPr="00B46196" w:rsidRDefault="00F8786C" w:rsidP="00795A06">
            <w:pPr>
              <w:pStyle w:val="14"/>
              <w:rPr>
                <w:lang w:eastAsia="ru-RU"/>
              </w:rPr>
            </w:pPr>
            <w:r w:rsidRPr="00B46196">
              <w:rPr>
                <w:lang w:eastAsia="ru-RU"/>
              </w:rPr>
              <w:t>Диагностический блок</w:t>
            </w:r>
          </w:p>
        </w:tc>
        <w:tc>
          <w:tcPr>
            <w:tcW w:w="4110" w:type="dxa"/>
          </w:tcPr>
          <w:p w:rsidR="00F8786C" w:rsidRPr="003F0784" w:rsidRDefault="00F8786C" w:rsidP="00464BD7">
            <w:pPr>
              <w:pStyle w:val="14"/>
              <w:jc w:val="left"/>
              <w:rPr>
                <w:highlight w:val="yellow"/>
                <w:lang w:val="en-US" w:eastAsia="ru-RU"/>
              </w:rPr>
            </w:pPr>
            <w:r w:rsidRPr="003F0784">
              <w:rPr>
                <w:highlight w:val="yellow"/>
                <w:lang w:val="en-US" w:eastAsia="ru-RU"/>
              </w:rPr>
              <w:t>ZL_LIST/ZAP/Z_SL/SL/ONK_SL/B_DIAG</w:t>
            </w:r>
          </w:p>
        </w:tc>
      </w:tr>
      <w:tr w:rsidR="00F8786C" w:rsidRPr="00D01932" w:rsidTr="006B5320">
        <w:tc>
          <w:tcPr>
            <w:tcW w:w="1503" w:type="dxa"/>
            <w:noWrap/>
          </w:tcPr>
          <w:p w:rsidR="00F8786C" w:rsidRPr="005F186F" w:rsidRDefault="00F8786C" w:rsidP="00795A06">
            <w:pPr>
              <w:pStyle w:val="14"/>
              <w:rPr>
                <w:rFonts w:eastAsia="Calibri"/>
                <w:lang w:val="en-US" w:eastAsia="ru-RU"/>
              </w:rPr>
            </w:pPr>
          </w:p>
        </w:tc>
        <w:tc>
          <w:tcPr>
            <w:tcW w:w="1701" w:type="dxa"/>
            <w:noWrap/>
          </w:tcPr>
          <w:p w:rsidR="00F8786C" w:rsidRPr="00B46196" w:rsidRDefault="00F8786C" w:rsidP="00795A06">
            <w:pPr>
              <w:pStyle w:val="14"/>
              <w:rPr>
                <w:lang w:val="en-US" w:eastAsia="ru-RU"/>
              </w:rPr>
            </w:pPr>
            <w:r w:rsidRPr="00B46196">
              <w:rPr>
                <w:lang w:val="en-US" w:eastAsia="ru-RU"/>
              </w:rPr>
              <w:t>B_PROT</w:t>
            </w:r>
          </w:p>
        </w:tc>
        <w:tc>
          <w:tcPr>
            <w:tcW w:w="2977" w:type="dxa"/>
          </w:tcPr>
          <w:p w:rsidR="00F8786C" w:rsidRPr="00B46196" w:rsidRDefault="00F8786C" w:rsidP="00464BD7">
            <w:pPr>
              <w:pStyle w:val="14"/>
              <w:jc w:val="left"/>
              <w:rPr>
                <w:lang w:eastAsia="ru-RU"/>
              </w:rPr>
            </w:pPr>
            <w:r w:rsidRPr="00B46196">
              <w:rPr>
                <w:lang w:eastAsia="ru-RU"/>
              </w:rPr>
              <w:t>Сведения об имеющихся противопоказаниях и отказах</w:t>
            </w:r>
          </w:p>
        </w:tc>
        <w:tc>
          <w:tcPr>
            <w:tcW w:w="4110" w:type="dxa"/>
          </w:tcPr>
          <w:p w:rsidR="00F8786C" w:rsidRPr="003F0784" w:rsidRDefault="00F8786C" w:rsidP="00464BD7">
            <w:pPr>
              <w:pStyle w:val="14"/>
              <w:jc w:val="left"/>
              <w:rPr>
                <w:highlight w:val="yellow"/>
                <w:lang w:val="en-US" w:eastAsia="ru-RU"/>
              </w:rPr>
            </w:pPr>
            <w:r w:rsidRPr="003F0784">
              <w:rPr>
                <w:highlight w:val="yellow"/>
                <w:lang w:val="en-US" w:eastAsia="ru-RU"/>
              </w:rPr>
              <w:t>ZL_LIST/ZAP/Z_SL/SL/ONK_SL/B_PROT</w:t>
            </w:r>
          </w:p>
        </w:tc>
      </w:tr>
      <w:tr w:rsidR="00F8786C" w:rsidRPr="00D01932" w:rsidTr="006B5320">
        <w:tc>
          <w:tcPr>
            <w:tcW w:w="1503" w:type="dxa"/>
            <w:noWrap/>
          </w:tcPr>
          <w:p w:rsidR="00F8786C" w:rsidRPr="005F186F" w:rsidRDefault="00F8786C" w:rsidP="00795A06">
            <w:pPr>
              <w:pStyle w:val="14"/>
              <w:rPr>
                <w:rFonts w:eastAsia="Calibri"/>
                <w:lang w:val="en-US" w:eastAsia="ru-RU"/>
              </w:rPr>
            </w:pPr>
          </w:p>
        </w:tc>
        <w:tc>
          <w:tcPr>
            <w:tcW w:w="1701" w:type="dxa"/>
            <w:noWrap/>
          </w:tcPr>
          <w:p w:rsidR="00F8786C" w:rsidRPr="00B46196" w:rsidRDefault="00F8786C" w:rsidP="00795A06">
            <w:pPr>
              <w:pStyle w:val="14"/>
              <w:rPr>
                <w:rFonts w:eastAsia="Calibri"/>
              </w:rPr>
            </w:pPr>
            <w:r w:rsidRPr="00B46196">
              <w:rPr>
                <w:lang w:val="en-US" w:eastAsia="ru-RU"/>
              </w:rPr>
              <w:t>ONK</w:t>
            </w:r>
            <w:r w:rsidRPr="00B46196">
              <w:rPr>
                <w:lang w:eastAsia="ru-RU"/>
              </w:rPr>
              <w:t>_</w:t>
            </w:r>
            <w:r w:rsidRPr="00B46196">
              <w:rPr>
                <w:lang w:val="en-US" w:eastAsia="ru-RU"/>
              </w:rPr>
              <w:t>USL</w:t>
            </w:r>
          </w:p>
        </w:tc>
        <w:tc>
          <w:tcPr>
            <w:tcW w:w="2977" w:type="dxa"/>
          </w:tcPr>
          <w:p w:rsidR="00F8786C" w:rsidRPr="00B46196" w:rsidRDefault="00F8786C" w:rsidP="00464BD7">
            <w:pPr>
              <w:pStyle w:val="14"/>
              <w:jc w:val="left"/>
              <w:rPr>
                <w:lang w:eastAsia="ru-RU"/>
              </w:rPr>
            </w:pPr>
            <w:r w:rsidRPr="00B46196">
              <w:rPr>
                <w:lang w:eastAsia="ru-RU"/>
              </w:rPr>
              <w:t>Сведения об услуге при лечении онкологического заболевания</w:t>
            </w:r>
          </w:p>
        </w:tc>
        <w:tc>
          <w:tcPr>
            <w:tcW w:w="4110" w:type="dxa"/>
            <w:vAlign w:val="center"/>
          </w:tcPr>
          <w:p w:rsidR="00F8786C" w:rsidRPr="003F0784" w:rsidRDefault="00F8786C" w:rsidP="00D957FD">
            <w:pPr>
              <w:pStyle w:val="14"/>
              <w:spacing w:after="0"/>
              <w:jc w:val="left"/>
              <w:rPr>
                <w:highlight w:val="yellow"/>
                <w:lang w:val="en-US" w:eastAsia="ru-RU"/>
              </w:rPr>
            </w:pPr>
            <w:r w:rsidRPr="003F0784">
              <w:rPr>
                <w:highlight w:val="yellow"/>
                <w:lang w:val="en-US" w:eastAsia="ru-RU"/>
              </w:rPr>
              <w:t>ZL_LIST/ZAP/Z_SL/SL/ONK_SL/ONK_USL</w:t>
            </w:r>
          </w:p>
        </w:tc>
      </w:tr>
      <w:tr w:rsidR="00F8786C" w:rsidRPr="00B46196" w:rsidTr="006B5320">
        <w:tc>
          <w:tcPr>
            <w:tcW w:w="10291" w:type="dxa"/>
            <w:gridSpan w:val="4"/>
            <w:noWrap/>
            <w:vAlign w:val="center"/>
          </w:tcPr>
          <w:p w:rsidR="00F8786C" w:rsidRPr="00B46196" w:rsidRDefault="00F8786C" w:rsidP="008E47C5">
            <w:pPr>
              <w:pStyle w:val="14"/>
              <w:jc w:val="center"/>
              <w:rPr>
                <w:lang w:eastAsia="ru-RU"/>
              </w:rPr>
            </w:pPr>
            <w:r w:rsidRPr="00B46196">
              <w:t>Диагностический блок</w:t>
            </w:r>
          </w:p>
        </w:tc>
      </w:tr>
      <w:tr w:rsidR="00F8786C" w:rsidRPr="00D01932" w:rsidTr="006B5320">
        <w:tc>
          <w:tcPr>
            <w:tcW w:w="1503" w:type="dxa"/>
            <w:noWrap/>
          </w:tcPr>
          <w:p w:rsidR="00F8786C" w:rsidRPr="00B46196" w:rsidRDefault="00F8786C" w:rsidP="00795A06">
            <w:pPr>
              <w:pStyle w:val="14"/>
              <w:rPr>
                <w:rFonts w:eastAsia="Calibri"/>
                <w:lang w:eastAsia="ru-RU"/>
              </w:rPr>
            </w:pPr>
            <w:r w:rsidRPr="00B46196">
              <w:rPr>
                <w:lang w:val="en-US"/>
              </w:rPr>
              <w:t>B</w:t>
            </w:r>
            <w:r w:rsidRPr="00B46196">
              <w:t>_</w:t>
            </w:r>
            <w:r w:rsidRPr="00B46196">
              <w:rPr>
                <w:lang w:val="en-US"/>
              </w:rPr>
              <w:t>DIAG</w:t>
            </w:r>
          </w:p>
        </w:tc>
        <w:tc>
          <w:tcPr>
            <w:tcW w:w="1701" w:type="dxa"/>
            <w:noWrap/>
          </w:tcPr>
          <w:p w:rsidR="00F8786C" w:rsidRPr="00B46196" w:rsidRDefault="00F8786C" w:rsidP="00795A06">
            <w:pPr>
              <w:pStyle w:val="14"/>
              <w:rPr>
                <w:lang w:val="en-US" w:eastAsia="ru-RU"/>
              </w:rPr>
            </w:pPr>
            <w:r w:rsidRPr="00B46196">
              <w:rPr>
                <w:rFonts w:eastAsia="Calibri"/>
                <w:lang w:val="en-US" w:eastAsia="ru-RU"/>
              </w:rPr>
              <w:t>DIAG</w:t>
            </w:r>
            <w:r w:rsidRPr="00B46196">
              <w:rPr>
                <w:rFonts w:eastAsia="Calibri"/>
                <w:lang w:eastAsia="ru-RU"/>
              </w:rPr>
              <w:t>_</w:t>
            </w:r>
            <w:r w:rsidRPr="00B46196">
              <w:rPr>
                <w:rFonts w:eastAsia="Calibri"/>
                <w:lang w:val="en-US" w:eastAsia="ru-RU"/>
              </w:rPr>
              <w:t>DATE</w:t>
            </w:r>
          </w:p>
        </w:tc>
        <w:tc>
          <w:tcPr>
            <w:tcW w:w="2977" w:type="dxa"/>
          </w:tcPr>
          <w:p w:rsidR="00F8786C" w:rsidRPr="00B46196" w:rsidRDefault="00F8786C" w:rsidP="00464BD7">
            <w:pPr>
              <w:pStyle w:val="14"/>
              <w:jc w:val="left"/>
              <w:rPr>
                <w:lang w:eastAsia="ru-RU"/>
              </w:rPr>
            </w:pPr>
            <w:r w:rsidRPr="00B46196">
              <w:rPr>
                <w:lang w:eastAsia="ru-RU"/>
              </w:rPr>
              <w:t>Дата взятия материала</w:t>
            </w:r>
          </w:p>
        </w:tc>
        <w:tc>
          <w:tcPr>
            <w:tcW w:w="4110" w:type="dxa"/>
          </w:tcPr>
          <w:p w:rsidR="00F8786C" w:rsidRPr="003F0784" w:rsidRDefault="00F8786C" w:rsidP="00464BD7">
            <w:pPr>
              <w:pStyle w:val="14"/>
              <w:jc w:val="left"/>
              <w:rPr>
                <w:highlight w:val="yellow"/>
                <w:lang w:val="en-US" w:eastAsia="ru-RU"/>
              </w:rPr>
            </w:pPr>
            <w:r w:rsidRPr="003F0784">
              <w:rPr>
                <w:highlight w:val="yellow"/>
                <w:lang w:val="en-US" w:eastAsia="ru-RU"/>
              </w:rPr>
              <w:t>ZL_LIST/ZAP/Z_SL/SL/ONK_SL/B_DIAG/</w:t>
            </w:r>
            <w:r w:rsidRPr="003F0784">
              <w:rPr>
                <w:rFonts w:eastAsia="Calibri"/>
                <w:highlight w:val="yellow"/>
                <w:lang w:val="en-US" w:eastAsia="ru-RU"/>
              </w:rPr>
              <w:t xml:space="preserve"> DIAG_DATE</w:t>
            </w:r>
          </w:p>
        </w:tc>
      </w:tr>
      <w:tr w:rsidR="00F8786C" w:rsidRPr="00D01932" w:rsidTr="006B5320">
        <w:tc>
          <w:tcPr>
            <w:tcW w:w="1503" w:type="dxa"/>
            <w:noWrap/>
          </w:tcPr>
          <w:p w:rsidR="00F8786C" w:rsidRPr="005F186F" w:rsidRDefault="00F8786C" w:rsidP="00795A06">
            <w:pPr>
              <w:pStyle w:val="14"/>
              <w:rPr>
                <w:rFonts w:eastAsia="Calibri"/>
                <w:lang w:val="en-US" w:eastAsia="ru-RU"/>
              </w:rPr>
            </w:pPr>
          </w:p>
        </w:tc>
        <w:tc>
          <w:tcPr>
            <w:tcW w:w="1701" w:type="dxa"/>
            <w:noWrap/>
          </w:tcPr>
          <w:p w:rsidR="00F8786C" w:rsidRPr="00B46196" w:rsidRDefault="00F8786C" w:rsidP="00795A06">
            <w:pPr>
              <w:pStyle w:val="14"/>
              <w:rPr>
                <w:lang w:val="en-US" w:eastAsia="ru-RU"/>
              </w:rPr>
            </w:pPr>
            <w:r w:rsidRPr="00B46196">
              <w:rPr>
                <w:rFonts w:eastAsia="Calibri"/>
                <w:lang w:val="en-US" w:eastAsia="ru-RU"/>
              </w:rPr>
              <w:t>DIAG</w:t>
            </w:r>
            <w:r w:rsidRPr="00B46196">
              <w:rPr>
                <w:rFonts w:eastAsia="Calibri"/>
                <w:lang w:eastAsia="ru-RU"/>
              </w:rPr>
              <w:t>_</w:t>
            </w:r>
            <w:r w:rsidRPr="00B46196">
              <w:rPr>
                <w:rFonts w:eastAsia="Calibri"/>
                <w:lang w:val="en-US" w:eastAsia="ru-RU"/>
              </w:rPr>
              <w:t>TIP</w:t>
            </w:r>
          </w:p>
        </w:tc>
        <w:tc>
          <w:tcPr>
            <w:tcW w:w="2977" w:type="dxa"/>
          </w:tcPr>
          <w:p w:rsidR="00F8786C" w:rsidRPr="00B46196" w:rsidRDefault="00F8786C" w:rsidP="00464BD7">
            <w:pPr>
              <w:pStyle w:val="14"/>
              <w:jc w:val="left"/>
              <w:rPr>
                <w:lang w:eastAsia="ru-RU"/>
              </w:rPr>
            </w:pPr>
            <w:r w:rsidRPr="00B46196">
              <w:rPr>
                <w:lang w:eastAsia="ru-RU"/>
              </w:rPr>
              <w:t>Тип диагностического показателя</w:t>
            </w:r>
          </w:p>
        </w:tc>
        <w:tc>
          <w:tcPr>
            <w:tcW w:w="4110" w:type="dxa"/>
          </w:tcPr>
          <w:p w:rsidR="00F8786C" w:rsidRPr="003F0784" w:rsidRDefault="00F8786C" w:rsidP="007F18BB">
            <w:pPr>
              <w:pStyle w:val="14"/>
              <w:spacing w:before="0"/>
              <w:jc w:val="left"/>
              <w:rPr>
                <w:highlight w:val="yellow"/>
                <w:lang w:val="en-US" w:eastAsia="ru-RU"/>
              </w:rPr>
            </w:pPr>
            <w:r w:rsidRPr="003F0784">
              <w:rPr>
                <w:highlight w:val="yellow"/>
                <w:lang w:val="en-US" w:eastAsia="ru-RU"/>
              </w:rPr>
              <w:t>ZL_LIST/ZAP/Z_SL/SL/ONK_SL/B_DIAG/</w:t>
            </w:r>
            <w:r w:rsidRPr="003F0784">
              <w:rPr>
                <w:rFonts w:eastAsia="Calibri"/>
                <w:highlight w:val="yellow"/>
                <w:lang w:val="en-US" w:eastAsia="ru-RU"/>
              </w:rPr>
              <w:t xml:space="preserve"> DIAG_TIP</w:t>
            </w:r>
          </w:p>
        </w:tc>
      </w:tr>
      <w:tr w:rsidR="00F8786C" w:rsidRPr="00D01932" w:rsidTr="006B5320">
        <w:tc>
          <w:tcPr>
            <w:tcW w:w="1503" w:type="dxa"/>
            <w:noWrap/>
          </w:tcPr>
          <w:p w:rsidR="00F8786C" w:rsidRPr="00F8786C" w:rsidRDefault="00F8786C" w:rsidP="00795A06">
            <w:pPr>
              <w:pStyle w:val="14"/>
              <w:rPr>
                <w:rFonts w:eastAsia="Calibri"/>
                <w:lang w:val="en-US" w:eastAsia="ru-RU"/>
              </w:rPr>
            </w:pPr>
          </w:p>
        </w:tc>
        <w:tc>
          <w:tcPr>
            <w:tcW w:w="1701" w:type="dxa"/>
            <w:noWrap/>
          </w:tcPr>
          <w:p w:rsidR="00F8786C" w:rsidRPr="00B46196" w:rsidRDefault="00F8786C" w:rsidP="00795A06">
            <w:pPr>
              <w:pStyle w:val="14"/>
              <w:rPr>
                <w:lang w:val="en-US" w:eastAsia="ru-RU"/>
              </w:rPr>
            </w:pPr>
            <w:r w:rsidRPr="00B46196">
              <w:rPr>
                <w:rFonts w:eastAsia="Calibri"/>
                <w:lang w:val="en-US" w:eastAsia="ru-RU"/>
              </w:rPr>
              <w:t>DIAG</w:t>
            </w:r>
            <w:r w:rsidRPr="00B46196">
              <w:rPr>
                <w:rFonts w:eastAsia="Calibri"/>
                <w:lang w:eastAsia="ru-RU"/>
              </w:rPr>
              <w:t>_</w:t>
            </w:r>
            <w:r w:rsidRPr="00B46196">
              <w:rPr>
                <w:rFonts w:eastAsia="Calibri"/>
                <w:lang w:val="en-US" w:eastAsia="ru-RU"/>
              </w:rPr>
              <w:t>CODE</w:t>
            </w:r>
          </w:p>
        </w:tc>
        <w:tc>
          <w:tcPr>
            <w:tcW w:w="2977" w:type="dxa"/>
          </w:tcPr>
          <w:p w:rsidR="00F8786C" w:rsidRPr="00B46196" w:rsidRDefault="00F8786C" w:rsidP="00464BD7">
            <w:pPr>
              <w:pStyle w:val="14"/>
              <w:jc w:val="left"/>
              <w:rPr>
                <w:lang w:eastAsia="ru-RU"/>
              </w:rPr>
            </w:pPr>
            <w:r w:rsidRPr="00B46196">
              <w:rPr>
                <w:lang w:eastAsia="ru-RU"/>
              </w:rPr>
              <w:t>Код диагностического показателя</w:t>
            </w:r>
          </w:p>
        </w:tc>
        <w:tc>
          <w:tcPr>
            <w:tcW w:w="4110" w:type="dxa"/>
          </w:tcPr>
          <w:p w:rsidR="00F8786C" w:rsidRPr="003F0784" w:rsidRDefault="00F8786C" w:rsidP="00464BD7">
            <w:pPr>
              <w:pStyle w:val="14"/>
              <w:jc w:val="left"/>
              <w:rPr>
                <w:highlight w:val="yellow"/>
                <w:lang w:val="en-US" w:eastAsia="ru-RU"/>
              </w:rPr>
            </w:pPr>
            <w:r w:rsidRPr="003F0784">
              <w:rPr>
                <w:highlight w:val="yellow"/>
                <w:lang w:val="en-US" w:eastAsia="ru-RU"/>
              </w:rPr>
              <w:t>ZL_LIST/ZAP/Z_SL/SL/ONK_SL/B_DIAG/</w:t>
            </w:r>
            <w:r w:rsidRPr="003F0784">
              <w:rPr>
                <w:rFonts w:eastAsia="Calibri"/>
                <w:highlight w:val="yellow"/>
                <w:lang w:val="en-US" w:eastAsia="ru-RU"/>
              </w:rPr>
              <w:t xml:space="preserve"> DIAG_CODE</w:t>
            </w:r>
          </w:p>
        </w:tc>
      </w:tr>
      <w:tr w:rsidR="00F8786C" w:rsidRPr="00D01932" w:rsidTr="006B5320">
        <w:tc>
          <w:tcPr>
            <w:tcW w:w="1503" w:type="dxa"/>
            <w:noWrap/>
          </w:tcPr>
          <w:p w:rsidR="00F8786C" w:rsidRPr="00F8786C" w:rsidRDefault="00F8786C" w:rsidP="00795A06">
            <w:pPr>
              <w:pStyle w:val="14"/>
              <w:rPr>
                <w:rFonts w:eastAsia="Calibri"/>
                <w:lang w:val="en-US" w:eastAsia="ru-RU"/>
              </w:rPr>
            </w:pPr>
          </w:p>
        </w:tc>
        <w:tc>
          <w:tcPr>
            <w:tcW w:w="1701" w:type="dxa"/>
            <w:noWrap/>
          </w:tcPr>
          <w:p w:rsidR="00F8786C" w:rsidRPr="00B46196" w:rsidRDefault="00F8786C" w:rsidP="00795A06">
            <w:pPr>
              <w:pStyle w:val="14"/>
              <w:rPr>
                <w:lang w:val="en-US" w:eastAsia="ru-RU"/>
              </w:rPr>
            </w:pPr>
            <w:r w:rsidRPr="00B46196">
              <w:rPr>
                <w:rFonts w:eastAsia="Calibri"/>
                <w:lang w:val="en-US" w:eastAsia="ru-RU"/>
              </w:rPr>
              <w:t>DIAG</w:t>
            </w:r>
            <w:r w:rsidRPr="00B46196">
              <w:rPr>
                <w:rFonts w:eastAsia="Calibri"/>
                <w:lang w:eastAsia="ru-RU"/>
              </w:rPr>
              <w:t>_</w:t>
            </w:r>
            <w:r w:rsidRPr="00B46196">
              <w:rPr>
                <w:rFonts w:eastAsia="Calibri"/>
                <w:lang w:val="en-US" w:eastAsia="ru-RU"/>
              </w:rPr>
              <w:t>RSLT</w:t>
            </w:r>
          </w:p>
        </w:tc>
        <w:tc>
          <w:tcPr>
            <w:tcW w:w="2977" w:type="dxa"/>
          </w:tcPr>
          <w:p w:rsidR="00F8786C" w:rsidRPr="00B46196" w:rsidRDefault="00F8786C" w:rsidP="00464BD7">
            <w:pPr>
              <w:pStyle w:val="14"/>
              <w:jc w:val="left"/>
              <w:rPr>
                <w:lang w:eastAsia="ru-RU"/>
              </w:rPr>
            </w:pPr>
            <w:r w:rsidRPr="00B46196">
              <w:rPr>
                <w:lang w:eastAsia="ru-RU"/>
              </w:rPr>
              <w:t>Код результата диагностики</w:t>
            </w:r>
          </w:p>
        </w:tc>
        <w:tc>
          <w:tcPr>
            <w:tcW w:w="4110" w:type="dxa"/>
          </w:tcPr>
          <w:p w:rsidR="00F8786C" w:rsidRPr="003F0784" w:rsidRDefault="00F8786C" w:rsidP="00464BD7">
            <w:pPr>
              <w:pStyle w:val="14"/>
              <w:jc w:val="left"/>
              <w:rPr>
                <w:highlight w:val="yellow"/>
                <w:lang w:val="en-US" w:eastAsia="ru-RU"/>
              </w:rPr>
            </w:pPr>
            <w:r w:rsidRPr="003F0784">
              <w:rPr>
                <w:highlight w:val="yellow"/>
                <w:lang w:val="en-US" w:eastAsia="ru-RU"/>
              </w:rPr>
              <w:t>ZL_LIST/ZAP/Z_SL/SL/ONK_SL/B_DIAG/</w:t>
            </w:r>
            <w:r w:rsidRPr="003F0784">
              <w:rPr>
                <w:rFonts w:eastAsia="Calibri"/>
                <w:highlight w:val="yellow"/>
                <w:lang w:val="en-US" w:eastAsia="ru-RU"/>
              </w:rPr>
              <w:t xml:space="preserve"> DIAG_RSLT</w:t>
            </w:r>
          </w:p>
        </w:tc>
      </w:tr>
      <w:tr w:rsidR="00F8786C" w:rsidRPr="00D01932" w:rsidTr="006B5320">
        <w:tc>
          <w:tcPr>
            <w:tcW w:w="1503" w:type="dxa"/>
            <w:noWrap/>
          </w:tcPr>
          <w:p w:rsidR="00F8786C" w:rsidRPr="00F8786C" w:rsidRDefault="00F8786C" w:rsidP="00795A06">
            <w:pPr>
              <w:pStyle w:val="14"/>
              <w:rPr>
                <w:rFonts w:eastAsia="Calibri"/>
                <w:lang w:val="en-US" w:eastAsia="ru-RU"/>
              </w:rPr>
            </w:pPr>
          </w:p>
        </w:tc>
        <w:tc>
          <w:tcPr>
            <w:tcW w:w="1701" w:type="dxa"/>
            <w:noWrap/>
          </w:tcPr>
          <w:p w:rsidR="00F8786C" w:rsidRPr="00B46196" w:rsidRDefault="00F8786C" w:rsidP="00795A06">
            <w:pPr>
              <w:pStyle w:val="14"/>
              <w:rPr>
                <w:lang w:val="en-US" w:eastAsia="ru-RU"/>
              </w:rPr>
            </w:pPr>
            <w:r w:rsidRPr="00B46196">
              <w:t>REC_</w:t>
            </w:r>
            <w:r w:rsidRPr="00B46196">
              <w:rPr>
                <w:lang w:val="en-US"/>
              </w:rPr>
              <w:t>RSLT</w:t>
            </w:r>
          </w:p>
        </w:tc>
        <w:tc>
          <w:tcPr>
            <w:tcW w:w="2977" w:type="dxa"/>
          </w:tcPr>
          <w:p w:rsidR="00F8786C" w:rsidRPr="00B46196" w:rsidRDefault="00F8786C" w:rsidP="00464BD7">
            <w:pPr>
              <w:pStyle w:val="14"/>
              <w:jc w:val="left"/>
              <w:rPr>
                <w:lang w:eastAsia="ru-RU"/>
              </w:rPr>
            </w:pPr>
            <w:r w:rsidRPr="00B46196">
              <w:rPr>
                <w:lang w:eastAsia="ru-RU"/>
              </w:rPr>
              <w:t>Признак получения результата диагностики</w:t>
            </w:r>
          </w:p>
        </w:tc>
        <w:tc>
          <w:tcPr>
            <w:tcW w:w="4110" w:type="dxa"/>
          </w:tcPr>
          <w:p w:rsidR="00F8786C" w:rsidRPr="003F0784" w:rsidRDefault="00F8786C" w:rsidP="00F8786C">
            <w:pPr>
              <w:pStyle w:val="14"/>
              <w:jc w:val="left"/>
              <w:rPr>
                <w:highlight w:val="yellow"/>
                <w:lang w:val="en-US" w:eastAsia="ru-RU"/>
              </w:rPr>
            </w:pPr>
            <w:r w:rsidRPr="003F0784">
              <w:rPr>
                <w:highlight w:val="yellow"/>
                <w:lang w:val="en-US" w:eastAsia="ru-RU"/>
              </w:rPr>
              <w:t>ZL_LIST/ZAP/Z_SL/SL/ONK_SL/B_DIAG/</w:t>
            </w:r>
            <w:r w:rsidRPr="003F0784">
              <w:rPr>
                <w:highlight w:val="yellow"/>
                <w:lang w:val="en-US"/>
              </w:rPr>
              <w:t xml:space="preserve"> REC_RSLT</w:t>
            </w:r>
          </w:p>
        </w:tc>
      </w:tr>
      <w:tr w:rsidR="00F8786C" w:rsidRPr="00B46196" w:rsidTr="006B5320">
        <w:tc>
          <w:tcPr>
            <w:tcW w:w="10291" w:type="dxa"/>
            <w:gridSpan w:val="4"/>
            <w:noWrap/>
          </w:tcPr>
          <w:p w:rsidR="00F8786C" w:rsidRPr="00B46196" w:rsidRDefault="00F8786C" w:rsidP="008E47C5">
            <w:pPr>
              <w:pStyle w:val="14"/>
              <w:jc w:val="center"/>
              <w:rPr>
                <w:lang w:eastAsia="ru-RU"/>
              </w:rPr>
            </w:pPr>
            <w:r w:rsidRPr="00B46196">
              <w:t>Сведения об имеющихся противопоказаниях и отказах</w:t>
            </w:r>
          </w:p>
        </w:tc>
      </w:tr>
      <w:tr w:rsidR="00F8786C" w:rsidRPr="00D01932" w:rsidTr="006B5320">
        <w:tc>
          <w:tcPr>
            <w:tcW w:w="1503" w:type="dxa"/>
            <w:noWrap/>
          </w:tcPr>
          <w:p w:rsidR="00F8786C" w:rsidRPr="00B46196" w:rsidRDefault="00F8786C" w:rsidP="00795A06">
            <w:pPr>
              <w:pStyle w:val="14"/>
              <w:rPr>
                <w:rFonts w:eastAsia="Calibri"/>
                <w:lang w:eastAsia="ru-RU"/>
              </w:rPr>
            </w:pPr>
            <w:r w:rsidRPr="00B46196">
              <w:rPr>
                <w:lang w:val="en-US"/>
              </w:rPr>
              <w:t>B_PROT</w:t>
            </w:r>
          </w:p>
        </w:tc>
        <w:tc>
          <w:tcPr>
            <w:tcW w:w="1701" w:type="dxa"/>
            <w:noWrap/>
          </w:tcPr>
          <w:p w:rsidR="00F8786C" w:rsidRPr="00B46196" w:rsidRDefault="00F8786C" w:rsidP="00795A06">
            <w:pPr>
              <w:pStyle w:val="14"/>
              <w:rPr>
                <w:lang w:val="en-US" w:eastAsia="ru-RU"/>
              </w:rPr>
            </w:pPr>
            <w:r w:rsidRPr="00B46196">
              <w:rPr>
                <w:lang w:val="en-US" w:eastAsia="ru-RU"/>
              </w:rPr>
              <w:t>PROT</w:t>
            </w:r>
          </w:p>
        </w:tc>
        <w:tc>
          <w:tcPr>
            <w:tcW w:w="2977" w:type="dxa"/>
          </w:tcPr>
          <w:p w:rsidR="00F8786C" w:rsidRPr="00B46196" w:rsidRDefault="00F8786C" w:rsidP="00464BD7">
            <w:pPr>
              <w:pStyle w:val="14"/>
              <w:jc w:val="left"/>
              <w:rPr>
                <w:lang w:eastAsia="ru-RU"/>
              </w:rPr>
            </w:pPr>
            <w:r w:rsidRPr="00B46196">
              <w:rPr>
                <w:lang w:eastAsia="ru-RU"/>
              </w:rPr>
              <w:t>Код противопоказания или отказа</w:t>
            </w:r>
          </w:p>
        </w:tc>
        <w:tc>
          <w:tcPr>
            <w:tcW w:w="4110" w:type="dxa"/>
          </w:tcPr>
          <w:p w:rsidR="00F8786C" w:rsidRPr="003F0784" w:rsidRDefault="00F8786C" w:rsidP="00464BD7">
            <w:pPr>
              <w:pStyle w:val="14"/>
              <w:jc w:val="left"/>
              <w:rPr>
                <w:highlight w:val="yellow"/>
                <w:lang w:val="en-US" w:eastAsia="ru-RU"/>
              </w:rPr>
            </w:pPr>
            <w:r w:rsidRPr="003F0784">
              <w:rPr>
                <w:highlight w:val="yellow"/>
                <w:lang w:val="en-US" w:eastAsia="ru-RU"/>
              </w:rPr>
              <w:t>ZL_LIST/ZAP/Z_SL/SL/ONK_SL/B_PROT/ PROT</w:t>
            </w:r>
          </w:p>
        </w:tc>
      </w:tr>
      <w:tr w:rsidR="00F8786C" w:rsidRPr="00D01932" w:rsidTr="006B5320">
        <w:tc>
          <w:tcPr>
            <w:tcW w:w="1503" w:type="dxa"/>
            <w:noWrap/>
          </w:tcPr>
          <w:p w:rsidR="00F8786C" w:rsidRPr="005F186F" w:rsidRDefault="00F8786C" w:rsidP="00795A06">
            <w:pPr>
              <w:pStyle w:val="14"/>
              <w:rPr>
                <w:rFonts w:eastAsia="Calibri"/>
                <w:lang w:val="en-US" w:eastAsia="ru-RU"/>
              </w:rPr>
            </w:pPr>
          </w:p>
        </w:tc>
        <w:tc>
          <w:tcPr>
            <w:tcW w:w="1701" w:type="dxa"/>
            <w:noWrap/>
          </w:tcPr>
          <w:p w:rsidR="00F8786C" w:rsidRPr="00B46196" w:rsidRDefault="00F8786C" w:rsidP="00795A06">
            <w:pPr>
              <w:pStyle w:val="14"/>
              <w:rPr>
                <w:lang w:val="en-US" w:eastAsia="ru-RU"/>
              </w:rPr>
            </w:pPr>
            <w:r w:rsidRPr="00B46196">
              <w:rPr>
                <w:rFonts w:eastAsia="Calibri"/>
                <w:lang w:val="en-US" w:eastAsia="ru-RU"/>
              </w:rPr>
              <w:t>D_PROT</w:t>
            </w:r>
          </w:p>
        </w:tc>
        <w:tc>
          <w:tcPr>
            <w:tcW w:w="2977" w:type="dxa"/>
          </w:tcPr>
          <w:p w:rsidR="00F8786C" w:rsidRPr="00B46196" w:rsidRDefault="00F8786C" w:rsidP="00464BD7">
            <w:pPr>
              <w:pStyle w:val="14"/>
              <w:jc w:val="left"/>
              <w:rPr>
                <w:lang w:eastAsia="ru-RU"/>
              </w:rPr>
            </w:pPr>
            <w:r w:rsidRPr="00B46196">
              <w:rPr>
                <w:lang w:eastAsia="ru-RU"/>
              </w:rPr>
              <w:t>Дата регистрации противопоказания или отказа</w:t>
            </w:r>
          </w:p>
        </w:tc>
        <w:tc>
          <w:tcPr>
            <w:tcW w:w="4110" w:type="dxa"/>
          </w:tcPr>
          <w:p w:rsidR="00F8786C" w:rsidRPr="003F0784" w:rsidRDefault="00F8786C" w:rsidP="00464BD7">
            <w:pPr>
              <w:pStyle w:val="14"/>
              <w:jc w:val="left"/>
              <w:rPr>
                <w:highlight w:val="yellow"/>
                <w:lang w:val="en-US" w:eastAsia="ru-RU"/>
              </w:rPr>
            </w:pPr>
            <w:r w:rsidRPr="003F0784">
              <w:rPr>
                <w:highlight w:val="yellow"/>
                <w:lang w:val="en-US" w:eastAsia="ru-RU"/>
              </w:rPr>
              <w:t>ZL_LIST/ZAP/Z_SL/SL/ONK_SL/B_PROT/</w:t>
            </w:r>
            <w:r w:rsidRPr="003F0784">
              <w:rPr>
                <w:rFonts w:eastAsia="Calibri"/>
                <w:highlight w:val="yellow"/>
                <w:lang w:val="en-US" w:eastAsia="ru-RU"/>
              </w:rPr>
              <w:t xml:space="preserve"> D_PROT</w:t>
            </w:r>
          </w:p>
        </w:tc>
      </w:tr>
      <w:tr w:rsidR="00E94F26" w:rsidRPr="00B46196" w:rsidTr="006B5320">
        <w:tc>
          <w:tcPr>
            <w:tcW w:w="10291" w:type="dxa"/>
            <w:gridSpan w:val="4"/>
            <w:noWrap/>
          </w:tcPr>
          <w:p w:rsidR="00E94F26" w:rsidRPr="00B46196" w:rsidRDefault="00E94F26" w:rsidP="00464BD7">
            <w:pPr>
              <w:pStyle w:val="14"/>
              <w:jc w:val="center"/>
              <w:rPr>
                <w:b/>
                <w:lang w:eastAsia="ru-RU"/>
              </w:rPr>
            </w:pPr>
            <w:r w:rsidRPr="00B46196">
              <w:rPr>
                <w:rStyle w:val="affff6"/>
                <w:b w:val="0"/>
              </w:rPr>
              <w:t>Сведения об услуге</w:t>
            </w:r>
            <w:r w:rsidRPr="00B46196">
              <w:rPr>
                <w:b/>
                <w:lang w:eastAsia="ru-RU"/>
              </w:rPr>
              <w:t xml:space="preserve"> </w:t>
            </w:r>
            <w:r w:rsidRPr="00B46196">
              <w:rPr>
                <w:lang w:eastAsia="ru-RU"/>
              </w:rPr>
              <w:t>при лечении онкологического заболевания</w:t>
            </w:r>
          </w:p>
        </w:tc>
      </w:tr>
      <w:tr w:rsidR="00F8786C" w:rsidRPr="00D01932" w:rsidTr="006B5320">
        <w:tc>
          <w:tcPr>
            <w:tcW w:w="1503" w:type="dxa"/>
            <w:noWrap/>
          </w:tcPr>
          <w:p w:rsidR="00F8786C" w:rsidRPr="00B46196" w:rsidRDefault="00F8786C" w:rsidP="00795A06">
            <w:pPr>
              <w:pStyle w:val="14"/>
              <w:rPr>
                <w:rFonts w:eastAsia="Calibri"/>
                <w:lang w:eastAsia="ru-RU"/>
              </w:rPr>
            </w:pPr>
            <w:r w:rsidRPr="00B46196">
              <w:rPr>
                <w:lang w:val="en-US" w:eastAsia="ru-RU"/>
              </w:rPr>
              <w:t>ONK</w:t>
            </w:r>
            <w:r w:rsidRPr="00B46196">
              <w:rPr>
                <w:lang w:eastAsia="ru-RU"/>
              </w:rPr>
              <w:t>_</w:t>
            </w:r>
            <w:r w:rsidRPr="00B46196">
              <w:rPr>
                <w:lang w:val="en-US" w:eastAsia="ru-RU"/>
              </w:rPr>
              <w:t>USL</w:t>
            </w:r>
          </w:p>
        </w:tc>
        <w:tc>
          <w:tcPr>
            <w:tcW w:w="1701" w:type="dxa"/>
            <w:noWrap/>
          </w:tcPr>
          <w:p w:rsidR="00F8786C" w:rsidRPr="00B46196" w:rsidRDefault="00F8786C" w:rsidP="00795A06">
            <w:pPr>
              <w:pStyle w:val="14"/>
              <w:rPr>
                <w:rFonts w:eastAsia="Calibri"/>
              </w:rPr>
            </w:pPr>
            <w:r w:rsidRPr="00B46196">
              <w:rPr>
                <w:lang w:val="en-US" w:eastAsia="ru-RU"/>
              </w:rPr>
              <w:t>USL_TIP</w:t>
            </w:r>
          </w:p>
        </w:tc>
        <w:tc>
          <w:tcPr>
            <w:tcW w:w="2977" w:type="dxa"/>
          </w:tcPr>
          <w:p w:rsidR="00F8786C" w:rsidRPr="00B46196" w:rsidRDefault="00F8786C" w:rsidP="00640A2B">
            <w:pPr>
              <w:pStyle w:val="14"/>
              <w:rPr>
                <w:lang w:eastAsia="ru-RU"/>
              </w:rPr>
            </w:pPr>
            <w:r w:rsidRPr="00B46196">
              <w:rPr>
                <w:lang w:eastAsia="ru-RU"/>
              </w:rPr>
              <w:t xml:space="preserve">Тип услуги </w:t>
            </w:r>
          </w:p>
        </w:tc>
        <w:tc>
          <w:tcPr>
            <w:tcW w:w="4110" w:type="dxa"/>
            <w:vAlign w:val="center"/>
          </w:tcPr>
          <w:p w:rsidR="00F8786C" w:rsidRPr="003F0784" w:rsidRDefault="00F8786C" w:rsidP="00464BD7">
            <w:pPr>
              <w:pStyle w:val="14"/>
              <w:jc w:val="left"/>
              <w:rPr>
                <w:highlight w:val="yellow"/>
                <w:lang w:val="en-US" w:eastAsia="ru-RU"/>
              </w:rPr>
            </w:pPr>
            <w:r w:rsidRPr="003F0784">
              <w:rPr>
                <w:highlight w:val="yellow"/>
                <w:lang w:val="en-US" w:eastAsia="ru-RU"/>
              </w:rPr>
              <w:t>ZL_LIST/ZAP/Z_SL/SL/ONK_SL/ONK_USL/ USL_TIP</w:t>
            </w:r>
          </w:p>
        </w:tc>
      </w:tr>
      <w:tr w:rsidR="00F8786C" w:rsidRPr="00D01932" w:rsidTr="006B5320">
        <w:tc>
          <w:tcPr>
            <w:tcW w:w="1503" w:type="dxa"/>
            <w:noWrap/>
          </w:tcPr>
          <w:p w:rsidR="00F8786C" w:rsidRPr="005F186F" w:rsidRDefault="00F8786C" w:rsidP="00795A06">
            <w:pPr>
              <w:pStyle w:val="14"/>
              <w:rPr>
                <w:rFonts w:eastAsia="Calibri"/>
                <w:lang w:val="en-US" w:eastAsia="ru-RU"/>
              </w:rPr>
            </w:pPr>
          </w:p>
        </w:tc>
        <w:tc>
          <w:tcPr>
            <w:tcW w:w="1701" w:type="dxa"/>
            <w:noWrap/>
          </w:tcPr>
          <w:p w:rsidR="00F8786C" w:rsidRPr="00B46196" w:rsidRDefault="00F8786C" w:rsidP="00795A06">
            <w:pPr>
              <w:pStyle w:val="14"/>
              <w:rPr>
                <w:rFonts w:eastAsia="Calibri"/>
              </w:rPr>
            </w:pPr>
            <w:r w:rsidRPr="00B46196">
              <w:rPr>
                <w:lang w:val="en-US" w:eastAsia="ru-RU"/>
              </w:rPr>
              <w:t>HIR_TIP</w:t>
            </w:r>
          </w:p>
        </w:tc>
        <w:tc>
          <w:tcPr>
            <w:tcW w:w="2977" w:type="dxa"/>
          </w:tcPr>
          <w:p w:rsidR="00F8786C" w:rsidRPr="00B46196" w:rsidRDefault="00F8786C" w:rsidP="00795A06">
            <w:pPr>
              <w:pStyle w:val="14"/>
              <w:rPr>
                <w:lang w:eastAsia="ru-RU"/>
              </w:rPr>
            </w:pPr>
            <w:r w:rsidRPr="00B46196">
              <w:rPr>
                <w:lang w:eastAsia="ru-RU"/>
              </w:rPr>
              <w:t>Тип хирургического лечения</w:t>
            </w:r>
          </w:p>
        </w:tc>
        <w:tc>
          <w:tcPr>
            <w:tcW w:w="4110" w:type="dxa"/>
          </w:tcPr>
          <w:p w:rsidR="00F8786C" w:rsidRPr="003F0784" w:rsidRDefault="00F8786C" w:rsidP="008E47C5">
            <w:pPr>
              <w:pStyle w:val="14"/>
              <w:jc w:val="left"/>
              <w:rPr>
                <w:highlight w:val="yellow"/>
                <w:lang w:val="en-US" w:eastAsia="ru-RU"/>
              </w:rPr>
            </w:pPr>
            <w:r w:rsidRPr="003F0784">
              <w:rPr>
                <w:highlight w:val="yellow"/>
                <w:lang w:val="en-US" w:eastAsia="ru-RU"/>
              </w:rPr>
              <w:t>ZL_LIST/ZAP/Z_SL/SL/ONK_SL/ONK_USL/HIR_TIP</w:t>
            </w:r>
          </w:p>
        </w:tc>
      </w:tr>
      <w:tr w:rsidR="00F8786C" w:rsidRPr="00D01932" w:rsidTr="006B5320">
        <w:tc>
          <w:tcPr>
            <w:tcW w:w="1503" w:type="dxa"/>
            <w:noWrap/>
          </w:tcPr>
          <w:p w:rsidR="00F8786C" w:rsidRPr="00F8786C" w:rsidRDefault="00F8786C" w:rsidP="00795A06">
            <w:pPr>
              <w:pStyle w:val="14"/>
              <w:rPr>
                <w:rFonts w:eastAsia="Calibri"/>
                <w:lang w:val="en-US" w:eastAsia="ru-RU"/>
              </w:rPr>
            </w:pPr>
          </w:p>
        </w:tc>
        <w:tc>
          <w:tcPr>
            <w:tcW w:w="1701" w:type="dxa"/>
            <w:noWrap/>
          </w:tcPr>
          <w:p w:rsidR="00F8786C" w:rsidRPr="00B46196" w:rsidRDefault="00F8786C" w:rsidP="00795A06">
            <w:pPr>
              <w:pStyle w:val="14"/>
              <w:rPr>
                <w:rFonts w:eastAsia="Calibri"/>
              </w:rPr>
            </w:pPr>
            <w:r w:rsidRPr="00B46196">
              <w:rPr>
                <w:lang w:val="en-US" w:eastAsia="ru-RU"/>
              </w:rPr>
              <w:t>LEK_TIP_L</w:t>
            </w:r>
          </w:p>
        </w:tc>
        <w:tc>
          <w:tcPr>
            <w:tcW w:w="2977" w:type="dxa"/>
          </w:tcPr>
          <w:p w:rsidR="00F8786C" w:rsidRPr="00B46196" w:rsidRDefault="00F8786C" w:rsidP="00795A06">
            <w:pPr>
              <w:pStyle w:val="14"/>
              <w:rPr>
                <w:lang w:eastAsia="ru-RU"/>
              </w:rPr>
            </w:pPr>
            <w:r w:rsidRPr="00B46196">
              <w:rPr>
                <w:lang w:eastAsia="ru-RU"/>
              </w:rPr>
              <w:t>Линия лекарственной терапии</w:t>
            </w:r>
          </w:p>
        </w:tc>
        <w:tc>
          <w:tcPr>
            <w:tcW w:w="4110" w:type="dxa"/>
          </w:tcPr>
          <w:p w:rsidR="00F8786C" w:rsidRPr="003F0784" w:rsidRDefault="00F8786C" w:rsidP="008E47C5">
            <w:pPr>
              <w:pStyle w:val="14"/>
              <w:rPr>
                <w:highlight w:val="yellow"/>
                <w:lang w:val="en-US" w:eastAsia="ru-RU"/>
              </w:rPr>
            </w:pPr>
            <w:r w:rsidRPr="003F0784">
              <w:rPr>
                <w:highlight w:val="yellow"/>
                <w:lang w:val="en-US" w:eastAsia="ru-RU"/>
              </w:rPr>
              <w:t>ZL_LIST/ZAP/Z_SL/SL/ONK_SL/ONK_USL/LEK_TIP_L</w:t>
            </w:r>
          </w:p>
        </w:tc>
      </w:tr>
      <w:tr w:rsidR="00F8786C" w:rsidRPr="00D01932" w:rsidTr="006B5320">
        <w:tc>
          <w:tcPr>
            <w:tcW w:w="1503" w:type="dxa"/>
            <w:noWrap/>
          </w:tcPr>
          <w:p w:rsidR="00F8786C" w:rsidRPr="00F8786C" w:rsidRDefault="00F8786C" w:rsidP="00795A06">
            <w:pPr>
              <w:pStyle w:val="14"/>
              <w:rPr>
                <w:rFonts w:eastAsia="Calibri"/>
                <w:lang w:val="en-US" w:eastAsia="ru-RU"/>
              </w:rPr>
            </w:pPr>
          </w:p>
        </w:tc>
        <w:tc>
          <w:tcPr>
            <w:tcW w:w="1701" w:type="dxa"/>
            <w:noWrap/>
          </w:tcPr>
          <w:p w:rsidR="00F8786C" w:rsidRPr="00B46196" w:rsidRDefault="00F8786C" w:rsidP="00795A06">
            <w:pPr>
              <w:pStyle w:val="14"/>
              <w:rPr>
                <w:rFonts w:eastAsia="Calibri"/>
              </w:rPr>
            </w:pPr>
            <w:r w:rsidRPr="00B46196">
              <w:rPr>
                <w:lang w:val="en-US" w:eastAsia="ru-RU"/>
              </w:rPr>
              <w:t>LEK_TIP_V</w:t>
            </w:r>
          </w:p>
        </w:tc>
        <w:tc>
          <w:tcPr>
            <w:tcW w:w="2977" w:type="dxa"/>
          </w:tcPr>
          <w:p w:rsidR="00F8786C" w:rsidRPr="00B46196" w:rsidRDefault="00F8786C" w:rsidP="00795A06">
            <w:pPr>
              <w:pStyle w:val="14"/>
              <w:rPr>
                <w:lang w:eastAsia="ru-RU"/>
              </w:rPr>
            </w:pPr>
            <w:r w:rsidRPr="00B46196">
              <w:rPr>
                <w:lang w:eastAsia="ru-RU"/>
              </w:rPr>
              <w:t>Цикл лекарственной терапии</w:t>
            </w:r>
          </w:p>
        </w:tc>
        <w:tc>
          <w:tcPr>
            <w:tcW w:w="4110" w:type="dxa"/>
          </w:tcPr>
          <w:p w:rsidR="00F8786C" w:rsidRPr="003F0784" w:rsidRDefault="00F8786C" w:rsidP="00795A06">
            <w:pPr>
              <w:pStyle w:val="14"/>
              <w:rPr>
                <w:highlight w:val="yellow"/>
                <w:lang w:val="en-US" w:eastAsia="ru-RU"/>
              </w:rPr>
            </w:pPr>
            <w:r w:rsidRPr="003F0784">
              <w:rPr>
                <w:highlight w:val="yellow"/>
                <w:lang w:val="en-US" w:eastAsia="ru-RU"/>
              </w:rPr>
              <w:t>ZL_LIST/ZAP/Z_SL/SL/ONK_SL/ONK_USL/LEK_TIP_V</w:t>
            </w:r>
          </w:p>
        </w:tc>
      </w:tr>
      <w:tr w:rsidR="00F8786C" w:rsidRPr="00D01932" w:rsidTr="006B5320">
        <w:tc>
          <w:tcPr>
            <w:tcW w:w="1503" w:type="dxa"/>
            <w:noWrap/>
          </w:tcPr>
          <w:p w:rsidR="00F8786C" w:rsidRPr="00F8786C" w:rsidRDefault="00F8786C" w:rsidP="00795A06">
            <w:pPr>
              <w:pStyle w:val="14"/>
              <w:rPr>
                <w:rFonts w:eastAsia="Calibri"/>
                <w:lang w:val="en-US" w:eastAsia="ru-RU"/>
              </w:rPr>
            </w:pPr>
          </w:p>
        </w:tc>
        <w:tc>
          <w:tcPr>
            <w:tcW w:w="1701" w:type="dxa"/>
            <w:noWrap/>
          </w:tcPr>
          <w:p w:rsidR="00F8786C" w:rsidRPr="00B46196" w:rsidRDefault="00F8786C" w:rsidP="00795A06">
            <w:pPr>
              <w:pStyle w:val="14"/>
              <w:rPr>
                <w:rFonts w:eastAsia="Calibri"/>
              </w:rPr>
            </w:pPr>
            <w:r w:rsidRPr="00B46196">
              <w:rPr>
                <w:lang w:val="en-US" w:eastAsia="ru-RU"/>
              </w:rPr>
              <w:t>LEK_PR</w:t>
            </w:r>
          </w:p>
        </w:tc>
        <w:tc>
          <w:tcPr>
            <w:tcW w:w="2977" w:type="dxa"/>
          </w:tcPr>
          <w:p w:rsidR="00F8786C" w:rsidRPr="00B46196" w:rsidRDefault="00F8786C" w:rsidP="008E47C5">
            <w:pPr>
              <w:pStyle w:val="14"/>
              <w:jc w:val="left"/>
              <w:rPr>
                <w:lang w:eastAsia="ru-RU"/>
              </w:rPr>
            </w:pPr>
            <w:r w:rsidRPr="00B46196">
              <w:rPr>
                <w:lang w:eastAsia="ru-RU"/>
              </w:rPr>
              <w:t xml:space="preserve">Сведения о введенном противоопухолевом лекарственном препарате </w:t>
            </w:r>
          </w:p>
        </w:tc>
        <w:tc>
          <w:tcPr>
            <w:tcW w:w="4110" w:type="dxa"/>
          </w:tcPr>
          <w:p w:rsidR="00F8786C" w:rsidRPr="003F0784" w:rsidRDefault="00F8786C" w:rsidP="008E47C5">
            <w:pPr>
              <w:pStyle w:val="14"/>
              <w:jc w:val="left"/>
              <w:rPr>
                <w:highlight w:val="yellow"/>
                <w:lang w:val="en-US" w:eastAsia="ru-RU"/>
              </w:rPr>
            </w:pPr>
            <w:r w:rsidRPr="003F0784">
              <w:rPr>
                <w:highlight w:val="yellow"/>
                <w:lang w:val="en-US" w:eastAsia="ru-RU"/>
              </w:rPr>
              <w:t>ZL_LIST/ZAP/Z_SL/SL/ONK_SL/ONK_USL/LEK_PR</w:t>
            </w:r>
          </w:p>
        </w:tc>
      </w:tr>
      <w:tr w:rsidR="00F8786C" w:rsidRPr="00D01932" w:rsidTr="006B5320">
        <w:tc>
          <w:tcPr>
            <w:tcW w:w="1503" w:type="dxa"/>
            <w:noWrap/>
          </w:tcPr>
          <w:p w:rsidR="00F8786C" w:rsidRPr="005F186F" w:rsidRDefault="00F8786C" w:rsidP="00795A06">
            <w:pPr>
              <w:pStyle w:val="14"/>
              <w:rPr>
                <w:rFonts w:eastAsia="Calibri"/>
                <w:lang w:val="en-US" w:eastAsia="ru-RU"/>
              </w:rPr>
            </w:pPr>
          </w:p>
        </w:tc>
        <w:tc>
          <w:tcPr>
            <w:tcW w:w="1701" w:type="dxa"/>
            <w:noWrap/>
          </w:tcPr>
          <w:p w:rsidR="00F8786C" w:rsidRPr="007F18BB" w:rsidRDefault="00F8786C" w:rsidP="00795A06">
            <w:pPr>
              <w:pStyle w:val="14"/>
              <w:rPr>
                <w:lang w:val="en-US" w:eastAsia="ru-RU"/>
              </w:rPr>
            </w:pPr>
            <w:r w:rsidRPr="007F18BB">
              <w:rPr>
                <w:lang w:val="en-US" w:eastAsia="ru-RU"/>
              </w:rPr>
              <w:t>PPTR</w:t>
            </w:r>
          </w:p>
        </w:tc>
        <w:tc>
          <w:tcPr>
            <w:tcW w:w="2977" w:type="dxa"/>
          </w:tcPr>
          <w:p w:rsidR="00F8786C" w:rsidRPr="007F18BB" w:rsidRDefault="00F8786C" w:rsidP="008E47C5">
            <w:pPr>
              <w:pStyle w:val="14"/>
              <w:jc w:val="left"/>
              <w:rPr>
                <w:lang w:eastAsia="ru-RU"/>
              </w:rPr>
            </w:pPr>
            <w:r w:rsidRPr="007F18BB">
              <w:rPr>
                <w:lang w:eastAsia="ru-RU"/>
              </w:rPr>
              <w:t>Признак проведения профилактики тошноты и рвотного рефлекса</w:t>
            </w:r>
          </w:p>
        </w:tc>
        <w:tc>
          <w:tcPr>
            <w:tcW w:w="4110" w:type="dxa"/>
          </w:tcPr>
          <w:p w:rsidR="00F8786C" w:rsidRPr="003F0784" w:rsidRDefault="00F8786C" w:rsidP="008E47C5">
            <w:pPr>
              <w:pStyle w:val="14"/>
              <w:jc w:val="left"/>
              <w:rPr>
                <w:highlight w:val="yellow"/>
                <w:lang w:val="en-US" w:eastAsia="ru-RU"/>
              </w:rPr>
            </w:pPr>
            <w:r w:rsidRPr="003F0784">
              <w:rPr>
                <w:highlight w:val="yellow"/>
                <w:lang w:val="en-US" w:eastAsia="ru-RU"/>
              </w:rPr>
              <w:t>ZL_LIST/ZAP/Z_SL/SL/ONK_SL/ONK_USL/PPTR</w:t>
            </w:r>
          </w:p>
        </w:tc>
      </w:tr>
      <w:tr w:rsidR="00F8786C" w:rsidRPr="00D01932" w:rsidTr="006B5320">
        <w:tc>
          <w:tcPr>
            <w:tcW w:w="1503" w:type="dxa"/>
            <w:noWrap/>
          </w:tcPr>
          <w:p w:rsidR="00F8786C" w:rsidRPr="00F8786C" w:rsidRDefault="00F8786C" w:rsidP="00795A06">
            <w:pPr>
              <w:pStyle w:val="14"/>
              <w:rPr>
                <w:rFonts w:eastAsia="Calibri"/>
                <w:lang w:val="en-US" w:eastAsia="ru-RU"/>
              </w:rPr>
            </w:pPr>
          </w:p>
        </w:tc>
        <w:tc>
          <w:tcPr>
            <w:tcW w:w="1701" w:type="dxa"/>
            <w:noWrap/>
          </w:tcPr>
          <w:p w:rsidR="00F8786C" w:rsidRPr="00B46196" w:rsidRDefault="00F8786C" w:rsidP="00795A06">
            <w:pPr>
              <w:pStyle w:val="14"/>
              <w:rPr>
                <w:rFonts w:eastAsia="Calibri"/>
              </w:rPr>
            </w:pPr>
            <w:r w:rsidRPr="00B46196">
              <w:rPr>
                <w:lang w:val="en-US" w:eastAsia="ru-RU"/>
              </w:rPr>
              <w:t>LUCH</w:t>
            </w:r>
            <w:r w:rsidRPr="00B46196">
              <w:rPr>
                <w:lang w:eastAsia="ru-RU"/>
              </w:rPr>
              <w:t>_</w:t>
            </w:r>
            <w:r w:rsidRPr="00B46196">
              <w:rPr>
                <w:lang w:val="en-US" w:eastAsia="ru-RU"/>
              </w:rPr>
              <w:t>TIP</w:t>
            </w:r>
          </w:p>
        </w:tc>
        <w:tc>
          <w:tcPr>
            <w:tcW w:w="2977" w:type="dxa"/>
          </w:tcPr>
          <w:p w:rsidR="00F8786C" w:rsidRPr="00B46196" w:rsidRDefault="00F8786C" w:rsidP="00795A06">
            <w:pPr>
              <w:pStyle w:val="14"/>
              <w:rPr>
                <w:lang w:eastAsia="ru-RU"/>
              </w:rPr>
            </w:pPr>
            <w:r w:rsidRPr="00B46196">
              <w:rPr>
                <w:lang w:eastAsia="ru-RU"/>
              </w:rPr>
              <w:t>Тип лучевой терапии</w:t>
            </w:r>
          </w:p>
        </w:tc>
        <w:tc>
          <w:tcPr>
            <w:tcW w:w="4110" w:type="dxa"/>
          </w:tcPr>
          <w:p w:rsidR="00F8786C" w:rsidRPr="003F0784" w:rsidRDefault="00F8786C" w:rsidP="00464BD7">
            <w:pPr>
              <w:pStyle w:val="14"/>
              <w:rPr>
                <w:highlight w:val="yellow"/>
                <w:lang w:val="en-US" w:eastAsia="ru-RU"/>
              </w:rPr>
            </w:pPr>
            <w:r w:rsidRPr="003F0784">
              <w:rPr>
                <w:highlight w:val="yellow"/>
                <w:lang w:val="en-US" w:eastAsia="ru-RU"/>
              </w:rPr>
              <w:t>ZL_LIST/ZAP/Z_SL/SL/ONK_SL/ONK_USL/LUCH_TIP</w:t>
            </w:r>
          </w:p>
        </w:tc>
      </w:tr>
      <w:tr w:rsidR="00E94F26" w:rsidRPr="00B46196" w:rsidTr="006B5320">
        <w:tc>
          <w:tcPr>
            <w:tcW w:w="10291" w:type="dxa"/>
            <w:gridSpan w:val="4"/>
            <w:noWrap/>
            <w:vAlign w:val="center"/>
          </w:tcPr>
          <w:p w:rsidR="00E94F26" w:rsidRPr="00B46196" w:rsidRDefault="00E94F26" w:rsidP="00464BD7">
            <w:pPr>
              <w:pStyle w:val="14"/>
              <w:jc w:val="center"/>
              <w:rPr>
                <w:lang w:eastAsia="ru-RU"/>
              </w:rPr>
            </w:pPr>
            <w:r w:rsidRPr="00B46196">
              <w:rPr>
                <w:lang w:eastAsia="ru-RU"/>
              </w:rPr>
              <w:t>Сведения о введенном противоопухолевом лекарственном препарате</w:t>
            </w:r>
          </w:p>
        </w:tc>
      </w:tr>
      <w:tr w:rsidR="00E94F26" w:rsidRPr="00D01932" w:rsidTr="006B5320">
        <w:tc>
          <w:tcPr>
            <w:tcW w:w="1503" w:type="dxa"/>
            <w:noWrap/>
          </w:tcPr>
          <w:p w:rsidR="00E94F26" w:rsidRPr="007F18BB" w:rsidRDefault="00E94F26" w:rsidP="00795A06">
            <w:pPr>
              <w:pStyle w:val="14"/>
              <w:rPr>
                <w:rFonts w:eastAsia="Calibri"/>
                <w:lang w:eastAsia="ru-RU"/>
              </w:rPr>
            </w:pPr>
            <w:r w:rsidRPr="007F18BB">
              <w:rPr>
                <w:lang w:val="en-US" w:eastAsia="ru-RU"/>
              </w:rPr>
              <w:t>LEK_PR</w:t>
            </w:r>
          </w:p>
        </w:tc>
        <w:tc>
          <w:tcPr>
            <w:tcW w:w="1701" w:type="dxa"/>
            <w:noWrap/>
          </w:tcPr>
          <w:p w:rsidR="00E94F26" w:rsidRPr="007F18BB" w:rsidRDefault="00E94F26" w:rsidP="00071806">
            <w:pPr>
              <w:pStyle w:val="14"/>
              <w:rPr>
                <w:rFonts w:eastAsia="Calibri"/>
              </w:rPr>
            </w:pPr>
            <w:r w:rsidRPr="007F18BB">
              <w:rPr>
                <w:lang w:val="en-US" w:eastAsia="ru-RU"/>
              </w:rPr>
              <w:t xml:space="preserve">REGNUM </w:t>
            </w:r>
          </w:p>
        </w:tc>
        <w:tc>
          <w:tcPr>
            <w:tcW w:w="2977" w:type="dxa"/>
          </w:tcPr>
          <w:p w:rsidR="00E94F26" w:rsidRPr="007F18BB" w:rsidRDefault="00E94F26" w:rsidP="00795A06">
            <w:pPr>
              <w:pStyle w:val="14"/>
              <w:rPr>
                <w:lang w:eastAsia="ru-RU"/>
              </w:rPr>
            </w:pPr>
            <w:r w:rsidRPr="007F18BB">
              <w:rPr>
                <w:lang w:eastAsia="ru-RU"/>
              </w:rPr>
              <w:t xml:space="preserve">Идентификатор </w:t>
            </w:r>
            <w:r w:rsidRPr="007F18BB">
              <w:t>лекарственного препарата, применяемого при проведении лекарственной противоопухолевой терапии</w:t>
            </w:r>
          </w:p>
        </w:tc>
        <w:tc>
          <w:tcPr>
            <w:tcW w:w="4110" w:type="dxa"/>
          </w:tcPr>
          <w:p w:rsidR="00E94F26" w:rsidRPr="003F0784" w:rsidRDefault="00E94F26" w:rsidP="00B568AB">
            <w:pPr>
              <w:pStyle w:val="14"/>
              <w:jc w:val="left"/>
              <w:rPr>
                <w:highlight w:val="yellow"/>
                <w:lang w:val="en-US" w:eastAsia="ru-RU"/>
              </w:rPr>
            </w:pPr>
            <w:r w:rsidRPr="003F0784">
              <w:rPr>
                <w:highlight w:val="yellow"/>
                <w:lang w:val="en-US" w:eastAsia="ru-RU"/>
              </w:rPr>
              <w:t>ZL_LIST/ZAP/Z_SL/SL/ONK_SL/ONK_USL/LEK_PR/ REGNUM</w:t>
            </w:r>
          </w:p>
        </w:tc>
      </w:tr>
      <w:tr w:rsidR="00E94F26" w:rsidRPr="00D01932" w:rsidTr="006B5320">
        <w:tc>
          <w:tcPr>
            <w:tcW w:w="1503" w:type="dxa"/>
            <w:noWrap/>
          </w:tcPr>
          <w:p w:rsidR="00E94F26" w:rsidRPr="005F186F" w:rsidRDefault="00E94F26" w:rsidP="00795A06">
            <w:pPr>
              <w:pStyle w:val="14"/>
              <w:rPr>
                <w:lang w:val="en-US" w:eastAsia="ru-RU"/>
              </w:rPr>
            </w:pPr>
          </w:p>
        </w:tc>
        <w:tc>
          <w:tcPr>
            <w:tcW w:w="1701" w:type="dxa"/>
            <w:noWrap/>
          </w:tcPr>
          <w:p w:rsidR="00E94F26" w:rsidRPr="007F18BB" w:rsidRDefault="00E94F26" w:rsidP="00464BD7">
            <w:pPr>
              <w:pStyle w:val="14"/>
              <w:rPr>
                <w:lang w:val="en-US" w:eastAsia="ru-RU"/>
              </w:rPr>
            </w:pPr>
            <w:r w:rsidRPr="007F18BB">
              <w:rPr>
                <w:lang w:val="en-US" w:eastAsia="ru-RU"/>
              </w:rPr>
              <w:t>CODE_SH</w:t>
            </w:r>
          </w:p>
        </w:tc>
        <w:tc>
          <w:tcPr>
            <w:tcW w:w="2977" w:type="dxa"/>
          </w:tcPr>
          <w:p w:rsidR="00E94F26" w:rsidRPr="007F18BB" w:rsidRDefault="00E94F26" w:rsidP="0084337B">
            <w:pPr>
              <w:pStyle w:val="14"/>
              <w:jc w:val="left"/>
              <w:rPr>
                <w:bCs/>
              </w:rPr>
            </w:pPr>
            <w:r w:rsidRPr="007F18BB">
              <w:rPr>
                <w:lang w:eastAsia="ru-RU"/>
              </w:rPr>
              <w:t>Код схемы лекарственной терапии</w:t>
            </w:r>
          </w:p>
        </w:tc>
        <w:tc>
          <w:tcPr>
            <w:tcW w:w="4110" w:type="dxa"/>
          </w:tcPr>
          <w:p w:rsidR="00E94F26" w:rsidRPr="003F0784" w:rsidRDefault="00E94F26" w:rsidP="00D01932">
            <w:pPr>
              <w:pStyle w:val="14"/>
              <w:tabs>
                <w:tab w:val="left" w:pos="340"/>
              </w:tabs>
              <w:jc w:val="left"/>
              <w:rPr>
                <w:highlight w:val="yellow"/>
                <w:lang w:val="en-US" w:eastAsia="ru-RU"/>
              </w:rPr>
            </w:pPr>
            <w:r w:rsidRPr="003F0784">
              <w:rPr>
                <w:highlight w:val="yellow"/>
                <w:lang w:val="en-US" w:eastAsia="ru-RU"/>
              </w:rPr>
              <w:t>ZL_LIST/ZAP</w:t>
            </w:r>
            <w:r w:rsidR="00D01932">
              <w:rPr>
                <w:highlight w:val="yellow"/>
                <w:lang w:val="en-US" w:eastAsia="ru-RU"/>
              </w:rPr>
              <w:t>/Z_SL/SL/ONK_SL/ONK_USL/LEK_PR/CODE_SH</w:t>
            </w:r>
          </w:p>
        </w:tc>
      </w:tr>
      <w:tr w:rsidR="00E94F26" w:rsidRPr="00D01932" w:rsidTr="006B5320">
        <w:tc>
          <w:tcPr>
            <w:tcW w:w="1503" w:type="dxa"/>
            <w:noWrap/>
          </w:tcPr>
          <w:p w:rsidR="00E94F26" w:rsidRPr="00E94F26" w:rsidRDefault="00E94F26" w:rsidP="00795A06">
            <w:pPr>
              <w:pStyle w:val="14"/>
              <w:rPr>
                <w:rFonts w:eastAsia="Calibri"/>
                <w:lang w:val="en-US" w:eastAsia="ru-RU"/>
              </w:rPr>
            </w:pPr>
          </w:p>
        </w:tc>
        <w:tc>
          <w:tcPr>
            <w:tcW w:w="1701" w:type="dxa"/>
            <w:noWrap/>
          </w:tcPr>
          <w:p w:rsidR="00E94F26" w:rsidRPr="00B46196" w:rsidRDefault="00E94F26" w:rsidP="00795A06">
            <w:pPr>
              <w:pStyle w:val="14"/>
              <w:rPr>
                <w:rFonts w:eastAsia="Calibri"/>
              </w:rPr>
            </w:pPr>
            <w:r w:rsidRPr="00B46196">
              <w:rPr>
                <w:lang w:val="en-US" w:eastAsia="ru-RU"/>
              </w:rPr>
              <w:t>DATE_INJ</w:t>
            </w:r>
          </w:p>
        </w:tc>
        <w:tc>
          <w:tcPr>
            <w:tcW w:w="2977" w:type="dxa"/>
          </w:tcPr>
          <w:p w:rsidR="00E94F26" w:rsidRPr="00B46196" w:rsidRDefault="00E94F26" w:rsidP="00464BD7">
            <w:pPr>
              <w:pStyle w:val="14"/>
              <w:jc w:val="left"/>
              <w:rPr>
                <w:lang w:eastAsia="ru-RU"/>
              </w:rPr>
            </w:pPr>
            <w:r w:rsidRPr="00B46196">
              <w:rPr>
                <w:lang w:eastAsia="ru-RU"/>
              </w:rPr>
              <w:t>Дата введения лекарственного препарата</w:t>
            </w:r>
          </w:p>
        </w:tc>
        <w:tc>
          <w:tcPr>
            <w:tcW w:w="4110" w:type="dxa"/>
          </w:tcPr>
          <w:p w:rsidR="00E94F26" w:rsidRPr="003F0784" w:rsidRDefault="00E94F26" w:rsidP="00795A06">
            <w:pPr>
              <w:pStyle w:val="14"/>
              <w:rPr>
                <w:highlight w:val="yellow"/>
                <w:lang w:val="en-US" w:eastAsia="ru-RU"/>
              </w:rPr>
            </w:pPr>
            <w:r w:rsidRPr="003F0784">
              <w:rPr>
                <w:highlight w:val="yellow"/>
                <w:lang w:val="en-US" w:eastAsia="ru-RU"/>
              </w:rPr>
              <w:t>ZL_LIST/ZAP/Z_SL/SL/ONK_SL/ONK_USL/LEK_PR/ DATE_INJ</w:t>
            </w:r>
          </w:p>
        </w:tc>
      </w:tr>
      <w:tr w:rsidR="006B5320" w:rsidRPr="00B46196" w:rsidTr="006B5320">
        <w:tc>
          <w:tcPr>
            <w:tcW w:w="10291" w:type="dxa"/>
            <w:gridSpan w:val="4"/>
            <w:noWrap/>
          </w:tcPr>
          <w:p w:rsidR="006B5320" w:rsidRPr="00B46196" w:rsidRDefault="006B5320" w:rsidP="00795A06">
            <w:pPr>
              <w:pStyle w:val="14"/>
              <w:jc w:val="center"/>
              <w:rPr>
                <w:lang w:eastAsia="ru-RU"/>
              </w:rPr>
            </w:pPr>
            <w:r w:rsidRPr="00B46196">
              <w:t>Сведения о КСГ/КПГ</w:t>
            </w:r>
          </w:p>
        </w:tc>
      </w:tr>
      <w:tr w:rsidR="00E94F26" w:rsidRPr="00D01932" w:rsidTr="006B5320">
        <w:tc>
          <w:tcPr>
            <w:tcW w:w="1503" w:type="dxa"/>
            <w:noWrap/>
          </w:tcPr>
          <w:p w:rsidR="00E94F26" w:rsidRPr="00B46196" w:rsidRDefault="00E94F26" w:rsidP="00795A06">
            <w:pPr>
              <w:pStyle w:val="14"/>
              <w:rPr>
                <w:rFonts w:eastAsia="Calibri"/>
              </w:rPr>
            </w:pPr>
            <w:r w:rsidRPr="00B46196">
              <w:rPr>
                <w:lang w:val="en-US"/>
              </w:rPr>
              <w:t>KSG</w:t>
            </w:r>
            <w:r w:rsidRPr="00B46196">
              <w:t>_</w:t>
            </w:r>
            <w:r w:rsidRPr="00B46196">
              <w:rPr>
                <w:lang w:val="en-US"/>
              </w:rPr>
              <w:t xml:space="preserve"> KPG</w:t>
            </w:r>
          </w:p>
        </w:tc>
        <w:tc>
          <w:tcPr>
            <w:tcW w:w="1701" w:type="dxa"/>
            <w:noWrap/>
          </w:tcPr>
          <w:p w:rsidR="00E94F26" w:rsidRPr="00B46196" w:rsidRDefault="00E94F26" w:rsidP="00795A06">
            <w:pPr>
              <w:pStyle w:val="14"/>
              <w:rPr>
                <w:lang w:val="en-US"/>
              </w:rPr>
            </w:pPr>
            <w:r w:rsidRPr="00B46196">
              <w:rPr>
                <w:lang w:val="en-US"/>
              </w:rPr>
              <w:t>N_KSG</w:t>
            </w:r>
          </w:p>
        </w:tc>
        <w:tc>
          <w:tcPr>
            <w:tcW w:w="2977" w:type="dxa"/>
          </w:tcPr>
          <w:p w:rsidR="00E94F26" w:rsidRPr="00B46196" w:rsidRDefault="00E94F26" w:rsidP="00795A06">
            <w:pPr>
              <w:pStyle w:val="14"/>
            </w:pPr>
            <w:r w:rsidRPr="00B46196">
              <w:t>Номер КСГ</w:t>
            </w:r>
          </w:p>
        </w:tc>
        <w:tc>
          <w:tcPr>
            <w:tcW w:w="4110" w:type="dxa"/>
          </w:tcPr>
          <w:p w:rsidR="00E94F26" w:rsidRPr="003F0784" w:rsidRDefault="00E94F26" w:rsidP="006B5320">
            <w:pPr>
              <w:pStyle w:val="14"/>
              <w:jc w:val="left"/>
              <w:rPr>
                <w:highlight w:val="yellow"/>
                <w:lang w:val="en-US"/>
              </w:rPr>
            </w:pPr>
            <w:r w:rsidRPr="003F0784">
              <w:rPr>
                <w:rFonts w:eastAsia="Calibri"/>
                <w:highlight w:val="yellow"/>
                <w:lang w:val="en-US"/>
              </w:rPr>
              <w:t>ZL_LIST/ZAP/Z_SL/SL/KSG_KPG/</w:t>
            </w:r>
            <w:r w:rsidRPr="003F0784">
              <w:rPr>
                <w:highlight w:val="yellow"/>
                <w:lang w:val="en-US"/>
              </w:rPr>
              <w:t>N_KSG</w:t>
            </w:r>
          </w:p>
        </w:tc>
      </w:tr>
      <w:tr w:rsidR="00E94F26" w:rsidRPr="00D01932" w:rsidTr="006B5320">
        <w:tc>
          <w:tcPr>
            <w:tcW w:w="1503" w:type="dxa"/>
            <w:noWrap/>
          </w:tcPr>
          <w:p w:rsidR="00E94F26" w:rsidRPr="005F186F" w:rsidRDefault="00E94F26" w:rsidP="00795A06">
            <w:pPr>
              <w:pStyle w:val="14"/>
              <w:rPr>
                <w:lang w:val="en-US"/>
              </w:rPr>
            </w:pPr>
          </w:p>
        </w:tc>
        <w:tc>
          <w:tcPr>
            <w:tcW w:w="1701" w:type="dxa"/>
            <w:noWrap/>
          </w:tcPr>
          <w:p w:rsidR="00E94F26" w:rsidRPr="00B46196" w:rsidRDefault="00E94F26" w:rsidP="00795A06">
            <w:pPr>
              <w:pStyle w:val="14"/>
            </w:pPr>
            <w:r w:rsidRPr="00B46196">
              <w:rPr>
                <w:lang w:val="en-US"/>
              </w:rPr>
              <w:t>VER</w:t>
            </w:r>
            <w:r w:rsidRPr="00B46196">
              <w:t>_</w:t>
            </w:r>
            <w:r w:rsidRPr="00B46196">
              <w:rPr>
                <w:lang w:val="en-US"/>
              </w:rPr>
              <w:t>KSG</w:t>
            </w:r>
          </w:p>
        </w:tc>
        <w:tc>
          <w:tcPr>
            <w:tcW w:w="2977" w:type="dxa"/>
          </w:tcPr>
          <w:p w:rsidR="00E94F26" w:rsidRPr="00B46196" w:rsidRDefault="00E94F26" w:rsidP="00795A06">
            <w:pPr>
              <w:pStyle w:val="14"/>
            </w:pPr>
            <w:r w:rsidRPr="00B46196">
              <w:t>Модель определения КСГ</w:t>
            </w:r>
          </w:p>
        </w:tc>
        <w:tc>
          <w:tcPr>
            <w:tcW w:w="4110" w:type="dxa"/>
          </w:tcPr>
          <w:p w:rsidR="00E94F26" w:rsidRPr="003F0784" w:rsidRDefault="00E94F26" w:rsidP="00795A06">
            <w:pPr>
              <w:pStyle w:val="14"/>
              <w:jc w:val="left"/>
              <w:rPr>
                <w:highlight w:val="yellow"/>
                <w:lang w:val="en-US"/>
              </w:rPr>
            </w:pPr>
            <w:r w:rsidRPr="003F0784">
              <w:rPr>
                <w:rFonts w:eastAsia="Calibri"/>
                <w:highlight w:val="yellow"/>
                <w:lang w:val="en-US"/>
              </w:rPr>
              <w:t>ZL_LIST/ZAP/Z_SL/SL/KSG_KPG/</w:t>
            </w:r>
            <w:r w:rsidRPr="003F0784">
              <w:rPr>
                <w:highlight w:val="yellow"/>
                <w:lang w:val="en-US"/>
              </w:rPr>
              <w:t>VER_KSG</w:t>
            </w:r>
          </w:p>
        </w:tc>
      </w:tr>
      <w:tr w:rsidR="00E94F26" w:rsidRPr="00D01932" w:rsidTr="006B5320">
        <w:tc>
          <w:tcPr>
            <w:tcW w:w="1503" w:type="dxa"/>
            <w:noWrap/>
          </w:tcPr>
          <w:p w:rsidR="00E94F26" w:rsidRPr="00E94F26" w:rsidRDefault="00E94F26" w:rsidP="00795A06">
            <w:pPr>
              <w:pStyle w:val="14"/>
              <w:rPr>
                <w:lang w:val="en-US"/>
              </w:rPr>
            </w:pPr>
          </w:p>
        </w:tc>
        <w:tc>
          <w:tcPr>
            <w:tcW w:w="1701" w:type="dxa"/>
            <w:noWrap/>
          </w:tcPr>
          <w:p w:rsidR="00E94F26" w:rsidRPr="00B46196" w:rsidRDefault="00E94F26" w:rsidP="00795A06">
            <w:pPr>
              <w:pStyle w:val="14"/>
            </w:pPr>
            <w:r w:rsidRPr="00B46196">
              <w:rPr>
                <w:lang w:val="en-US"/>
              </w:rPr>
              <w:t>KSG</w:t>
            </w:r>
            <w:r w:rsidRPr="00B46196">
              <w:t>_</w:t>
            </w:r>
            <w:r w:rsidRPr="00B46196">
              <w:rPr>
                <w:lang w:val="en-US"/>
              </w:rPr>
              <w:t>PG</w:t>
            </w:r>
          </w:p>
        </w:tc>
        <w:tc>
          <w:tcPr>
            <w:tcW w:w="2977" w:type="dxa"/>
          </w:tcPr>
          <w:p w:rsidR="00E94F26" w:rsidRPr="00B46196" w:rsidRDefault="00E94F26" w:rsidP="00795A06">
            <w:pPr>
              <w:pStyle w:val="14"/>
            </w:pPr>
            <w:r w:rsidRPr="00B46196">
              <w:t>Признак использования подгруппы КСГ</w:t>
            </w:r>
          </w:p>
        </w:tc>
        <w:tc>
          <w:tcPr>
            <w:tcW w:w="4110" w:type="dxa"/>
          </w:tcPr>
          <w:p w:rsidR="00E94F26" w:rsidRPr="003F0784" w:rsidRDefault="00E94F26" w:rsidP="00795A06">
            <w:pPr>
              <w:pStyle w:val="14"/>
              <w:jc w:val="left"/>
              <w:rPr>
                <w:highlight w:val="yellow"/>
                <w:lang w:val="en-US"/>
              </w:rPr>
            </w:pPr>
            <w:r w:rsidRPr="003F0784">
              <w:rPr>
                <w:rFonts w:eastAsia="Calibri"/>
                <w:highlight w:val="yellow"/>
                <w:lang w:val="en-US"/>
              </w:rPr>
              <w:t>ZL_LIST/ZAP/Z_SL/SL/KSG_KPG/</w:t>
            </w:r>
            <w:r w:rsidRPr="003F0784">
              <w:rPr>
                <w:highlight w:val="yellow"/>
                <w:lang w:val="en-US"/>
              </w:rPr>
              <w:t>KSG_PG</w:t>
            </w:r>
          </w:p>
        </w:tc>
      </w:tr>
      <w:tr w:rsidR="00E94F26" w:rsidRPr="00D01932" w:rsidTr="006B5320">
        <w:tc>
          <w:tcPr>
            <w:tcW w:w="1503" w:type="dxa"/>
            <w:noWrap/>
          </w:tcPr>
          <w:p w:rsidR="00E94F26" w:rsidRPr="00E94F26" w:rsidRDefault="00E94F26" w:rsidP="00795A06">
            <w:pPr>
              <w:pStyle w:val="14"/>
              <w:rPr>
                <w:lang w:val="en-US"/>
              </w:rPr>
            </w:pPr>
          </w:p>
        </w:tc>
        <w:tc>
          <w:tcPr>
            <w:tcW w:w="1701" w:type="dxa"/>
            <w:noWrap/>
          </w:tcPr>
          <w:p w:rsidR="00E94F26" w:rsidRPr="00B46196" w:rsidRDefault="00E94F26" w:rsidP="00795A06">
            <w:pPr>
              <w:pStyle w:val="14"/>
              <w:rPr>
                <w:lang w:val="en-US"/>
              </w:rPr>
            </w:pPr>
            <w:r w:rsidRPr="00B46196">
              <w:rPr>
                <w:lang w:val="en-US"/>
              </w:rPr>
              <w:t>N_KPG</w:t>
            </w:r>
          </w:p>
        </w:tc>
        <w:tc>
          <w:tcPr>
            <w:tcW w:w="2977" w:type="dxa"/>
          </w:tcPr>
          <w:p w:rsidR="00E94F26" w:rsidRPr="00B46196" w:rsidRDefault="00E94F26" w:rsidP="00795A06">
            <w:pPr>
              <w:pStyle w:val="14"/>
            </w:pPr>
            <w:r w:rsidRPr="00B46196">
              <w:t>Номер КПГ</w:t>
            </w:r>
          </w:p>
        </w:tc>
        <w:tc>
          <w:tcPr>
            <w:tcW w:w="4110" w:type="dxa"/>
          </w:tcPr>
          <w:p w:rsidR="00E94F26" w:rsidRPr="003F0784" w:rsidRDefault="00E94F26" w:rsidP="00795A06">
            <w:pPr>
              <w:pStyle w:val="14"/>
              <w:jc w:val="left"/>
              <w:rPr>
                <w:highlight w:val="yellow"/>
                <w:lang w:val="en-US"/>
              </w:rPr>
            </w:pPr>
            <w:r w:rsidRPr="003F0784">
              <w:rPr>
                <w:rFonts w:eastAsia="Calibri"/>
                <w:highlight w:val="yellow"/>
                <w:lang w:val="en-US"/>
              </w:rPr>
              <w:t>ZL_LIST/ZAP/Z_SL/SL/KSG_KPG/</w:t>
            </w:r>
            <w:r w:rsidRPr="003F0784">
              <w:rPr>
                <w:highlight w:val="yellow"/>
                <w:lang w:val="en-US"/>
              </w:rPr>
              <w:t>N_KPG</w:t>
            </w:r>
          </w:p>
        </w:tc>
      </w:tr>
      <w:tr w:rsidR="00E94F26" w:rsidRPr="00D01932" w:rsidTr="006B5320">
        <w:tc>
          <w:tcPr>
            <w:tcW w:w="1503" w:type="dxa"/>
            <w:noWrap/>
          </w:tcPr>
          <w:p w:rsidR="00E94F26" w:rsidRPr="00E94F26" w:rsidRDefault="00E94F26" w:rsidP="00795A06">
            <w:pPr>
              <w:pStyle w:val="14"/>
              <w:rPr>
                <w:lang w:val="en-US"/>
              </w:rPr>
            </w:pPr>
          </w:p>
        </w:tc>
        <w:tc>
          <w:tcPr>
            <w:tcW w:w="1701" w:type="dxa"/>
            <w:noWrap/>
          </w:tcPr>
          <w:p w:rsidR="00E94F26" w:rsidRPr="00B46196" w:rsidRDefault="00E94F26" w:rsidP="00795A06">
            <w:pPr>
              <w:pStyle w:val="14"/>
              <w:jc w:val="left"/>
              <w:rPr>
                <w:lang w:val="en-US"/>
              </w:rPr>
            </w:pPr>
            <w:r w:rsidRPr="00B46196">
              <w:rPr>
                <w:lang w:val="en-US"/>
              </w:rPr>
              <w:t>KOEF</w:t>
            </w:r>
            <w:r w:rsidRPr="00B46196">
              <w:t>_</w:t>
            </w:r>
            <w:r w:rsidRPr="00B46196">
              <w:rPr>
                <w:lang w:val="en-US"/>
              </w:rPr>
              <w:t>Z</w:t>
            </w:r>
          </w:p>
        </w:tc>
        <w:tc>
          <w:tcPr>
            <w:tcW w:w="2977" w:type="dxa"/>
          </w:tcPr>
          <w:p w:rsidR="00E94F26" w:rsidRPr="00B46196" w:rsidRDefault="00E94F26" w:rsidP="00795A06">
            <w:pPr>
              <w:pStyle w:val="14"/>
              <w:jc w:val="left"/>
            </w:pPr>
            <w:r w:rsidRPr="00B46196">
              <w:t>Коэффициент затратоемкости</w:t>
            </w:r>
          </w:p>
        </w:tc>
        <w:tc>
          <w:tcPr>
            <w:tcW w:w="4110" w:type="dxa"/>
          </w:tcPr>
          <w:p w:rsidR="00E94F26" w:rsidRPr="003F0784" w:rsidRDefault="00E94F26" w:rsidP="00795A06">
            <w:pPr>
              <w:pStyle w:val="14"/>
              <w:jc w:val="left"/>
              <w:rPr>
                <w:highlight w:val="yellow"/>
                <w:lang w:val="en-US"/>
              </w:rPr>
            </w:pPr>
            <w:r w:rsidRPr="003F0784">
              <w:rPr>
                <w:rFonts w:eastAsia="Calibri"/>
                <w:highlight w:val="yellow"/>
                <w:lang w:val="en-US"/>
              </w:rPr>
              <w:t>ZL_LIST/ZAP/Z_SL/SL/KSG_KPG/</w:t>
            </w:r>
            <w:r w:rsidRPr="003F0784">
              <w:rPr>
                <w:highlight w:val="yellow"/>
                <w:lang w:val="en-US"/>
              </w:rPr>
              <w:t>KOEF_Z</w:t>
            </w:r>
          </w:p>
        </w:tc>
      </w:tr>
      <w:tr w:rsidR="00E94F26" w:rsidRPr="00D01932" w:rsidTr="006B5320">
        <w:tc>
          <w:tcPr>
            <w:tcW w:w="1503" w:type="dxa"/>
            <w:noWrap/>
          </w:tcPr>
          <w:p w:rsidR="00E94F26" w:rsidRPr="00E94F26" w:rsidRDefault="00E94F26" w:rsidP="00795A06">
            <w:pPr>
              <w:pStyle w:val="14"/>
              <w:rPr>
                <w:lang w:val="en-US"/>
              </w:rPr>
            </w:pPr>
          </w:p>
        </w:tc>
        <w:tc>
          <w:tcPr>
            <w:tcW w:w="1701" w:type="dxa"/>
            <w:noWrap/>
          </w:tcPr>
          <w:p w:rsidR="00E94F26" w:rsidRPr="00B46196" w:rsidRDefault="00E94F26" w:rsidP="00795A06">
            <w:pPr>
              <w:pStyle w:val="14"/>
              <w:jc w:val="left"/>
              <w:rPr>
                <w:lang w:val="en-US"/>
              </w:rPr>
            </w:pPr>
            <w:r w:rsidRPr="00B46196">
              <w:rPr>
                <w:lang w:val="en-US"/>
              </w:rPr>
              <w:t>KOEF</w:t>
            </w:r>
            <w:r w:rsidRPr="00B46196">
              <w:t>_</w:t>
            </w:r>
            <w:r w:rsidRPr="00B46196">
              <w:rPr>
                <w:lang w:val="en-US"/>
              </w:rPr>
              <w:t>UP</w:t>
            </w:r>
          </w:p>
        </w:tc>
        <w:tc>
          <w:tcPr>
            <w:tcW w:w="2977" w:type="dxa"/>
          </w:tcPr>
          <w:p w:rsidR="00E94F26" w:rsidRPr="00B46196" w:rsidRDefault="00E94F26" w:rsidP="00795A06">
            <w:pPr>
              <w:pStyle w:val="14"/>
              <w:jc w:val="left"/>
            </w:pPr>
            <w:r w:rsidRPr="00B46196">
              <w:t>Управленческий коэффициент</w:t>
            </w:r>
          </w:p>
        </w:tc>
        <w:tc>
          <w:tcPr>
            <w:tcW w:w="4110" w:type="dxa"/>
          </w:tcPr>
          <w:p w:rsidR="00E94F26" w:rsidRPr="003F0784" w:rsidRDefault="00E94F26" w:rsidP="00795A06">
            <w:pPr>
              <w:pStyle w:val="14"/>
              <w:jc w:val="left"/>
              <w:rPr>
                <w:highlight w:val="yellow"/>
                <w:lang w:val="en-US"/>
              </w:rPr>
            </w:pPr>
            <w:r w:rsidRPr="003F0784">
              <w:rPr>
                <w:rFonts w:eastAsia="Calibri"/>
                <w:highlight w:val="yellow"/>
                <w:lang w:val="en-US"/>
              </w:rPr>
              <w:t>ZL_LIST/ZAP/Z_SL/SL/KSG_KPG/</w:t>
            </w:r>
            <w:r w:rsidRPr="003F0784">
              <w:rPr>
                <w:highlight w:val="yellow"/>
                <w:lang w:val="en-US"/>
              </w:rPr>
              <w:t>KOEF_UP</w:t>
            </w:r>
          </w:p>
        </w:tc>
      </w:tr>
      <w:tr w:rsidR="00E94F26" w:rsidRPr="00D01932" w:rsidTr="006B5320">
        <w:tc>
          <w:tcPr>
            <w:tcW w:w="1503" w:type="dxa"/>
            <w:noWrap/>
          </w:tcPr>
          <w:p w:rsidR="00E94F26" w:rsidRPr="00E94F26" w:rsidRDefault="00E94F26" w:rsidP="00795A06">
            <w:pPr>
              <w:pStyle w:val="14"/>
              <w:rPr>
                <w:lang w:val="en-US"/>
              </w:rPr>
            </w:pPr>
          </w:p>
        </w:tc>
        <w:tc>
          <w:tcPr>
            <w:tcW w:w="1701" w:type="dxa"/>
            <w:noWrap/>
          </w:tcPr>
          <w:p w:rsidR="00E94F26" w:rsidRPr="00B46196" w:rsidRDefault="00E94F26" w:rsidP="00795A06">
            <w:pPr>
              <w:pStyle w:val="14"/>
              <w:jc w:val="left"/>
            </w:pPr>
            <w:r w:rsidRPr="00B46196">
              <w:rPr>
                <w:lang w:val="en-US"/>
              </w:rPr>
              <w:t>BZTSZ</w:t>
            </w:r>
          </w:p>
        </w:tc>
        <w:tc>
          <w:tcPr>
            <w:tcW w:w="2977" w:type="dxa"/>
          </w:tcPr>
          <w:p w:rsidR="00E94F26" w:rsidRPr="00B46196" w:rsidRDefault="00E94F26" w:rsidP="00795A06">
            <w:pPr>
              <w:pStyle w:val="14"/>
              <w:jc w:val="left"/>
            </w:pPr>
            <w:r w:rsidRPr="00B46196">
              <w:t>Базовая ставка</w:t>
            </w:r>
          </w:p>
        </w:tc>
        <w:tc>
          <w:tcPr>
            <w:tcW w:w="4110" w:type="dxa"/>
          </w:tcPr>
          <w:p w:rsidR="00E94F26" w:rsidRPr="003F0784" w:rsidRDefault="00E94F26" w:rsidP="00795A06">
            <w:pPr>
              <w:pStyle w:val="14"/>
              <w:jc w:val="left"/>
              <w:rPr>
                <w:highlight w:val="yellow"/>
                <w:lang w:val="en-US"/>
              </w:rPr>
            </w:pPr>
            <w:r w:rsidRPr="003F0784">
              <w:rPr>
                <w:rFonts w:eastAsia="Calibri"/>
                <w:highlight w:val="yellow"/>
                <w:lang w:val="en-US"/>
              </w:rPr>
              <w:t>ZL_LIST/ZAP/Z_SL/SL/KSG_KPG/</w:t>
            </w:r>
            <w:r w:rsidRPr="003F0784">
              <w:rPr>
                <w:highlight w:val="yellow"/>
                <w:lang w:val="en-US"/>
              </w:rPr>
              <w:t>BZTSZ</w:t>
            </w:r>
          </w:p>
        </w:tc>
      </w:tr>
      <w:tr w:rsidR="00E94F26" w:rsidRPr="00D01932" w:rsidTr="006B5320">
        <w:tc>
          <w:tcPr>
            <w:tcW w:w="1503" w:type="dxa"/>
            <w:noWrap/>
          </w:tcPr>
          <w:p w:rsidR="00E94F26" w:rsidRPr="00E94F26" w:rsidRDefault="00E94F26" w:rsidP="00795A06">
            <w:pPr>
              <w:pStyle w:val="14"/>
              <w:rPr>
                <w:lang w:val="en-US"/>
              </w:rPr>
            </w:pPr>
          </w:p>
        </w:tc>
        <w:tc>
          <w:tcPr>
            <w:tcW w:w="1701" w:type="dxa"/>
            <w:noWrap/>
          </w:tcPr>
          <w:p w:rsidR="00E94F26" w:rsidRPr="00B46196" w:rsidRDefault="00E94F26" w:rsidP="00795A06">
            <w:pPr>
              <w:pStyle w:val="14"/>
              <w:jc w:val="left"/>
            </w:pPr>
            <w:r w:rsidRPr="00B46196">
              <w:rPr>
                <w:lang w:val="en-US"/>
              </w:rPr>
              <w:t>KOEF</w:t>
            </w:r>
            <w:r w:rsidRPr="00B46196">
              <w:t>_</w:t>
            </w:r>
            <w:r w:rsidRPr="00B46196">
              <w:rPr>
                <w:lang w:val="en-US"/>
              </w:rPr>
              <w:t>D</w:t>
            </w:r>
          </w:p>
        </w:tc>
        <w:tc>
          <w:tcPr>
            <w:tcW w:w="2977" w:type="dxa"/>
          </w:tcPr>
          <w:p w:rsidR="00E94F26" w:rsidRPr="00B46196" w:rsidRDefault="00E94F26" w:rsidP="00795A06">
            <w:pPr>
              <w:pStyle w:val="14"/>
              <w:jc w:val="left"/>
            </w:pPr>
            <w:r w:rsidRPr="00B46196">
              <w:t>Коэффициент дифференциации</w:t>
            </w:r>
          </w:p>
        </w:tc>
        <w:tc>
          <w:tcPr>
            <w:tcW w:w="4110" w:type="dxa"/>
          </w:tcPr>
          <w:p w:rsidR="00E94F26" w:rsidRPr="003F0784" w:rsidRDefault="00E94F26" w:rsidP="00795A06">
            <w:pPr>
              <w:pStyle w:val="14"/>
              <w:jc w:val="left"/>
              <w:rPr>
                <w:highlight w:val="yellow"/>
                <w:lang w:val="en-US"/>
              </w:rPr>
            </w:pPr>
            <w:r w:rsidRPr="003F0784">
              <w:rPr>
                <w:rFonts w:eastAsia="Calibri"/>
                <w:highlight w:val="yellow"/>
                <w:lang w:val="en-US"/>
              </w:rPr>
              <w:t>ZL_LIST/ZAP/Z_SL/SL/KSG_KPG/</w:t>
            </w:r>
            <w:r w:rsidRPr="003F0784">
              <w:rPr>
                <w:highlight w:val="yellow"/>
                <w:lang w:val="en-US"/>
              </w:rPr>
              <w:t>KOEF_D</w:t>
            </w:r>
          </w:p>
        </w:tc>
      </w:tr>
      <w:tr w:rsidR="00E94F26" w:rsidRPr="00D01932" w:rsidTr="006B5320">
        <w:tc>
          <w:tcPr>
            <w:tcW w:w="1503" w:type="dxa"/>
            <w:noWrap/>
          </w:tcPr>
          <w:p w:rsidR="00E94F26" w:rsidRPr="00E94F26" w:rsidRDefault="00E94F26" w:rsidP="00795A06">
            <w:pPr>
              <w:pStyle w:val="14"/>
              <w:rPr>
                <w:lang w:val="en-US"/>
              </w:rPr>
            </w:pPr>
          </w:p>
        </w:tc>
        <w:tc>
          <w:tcPr>
            <w:tcW w:w="1701" w:type="dxa"/>
            <w:noWrap/>
          </w:tcPr>
          <w:p w:rsidR="00E94F26" w:rsidRPr="00B46196" w:rsidRDefault="00E94F26" w:rsidP="00795A06">
            <w:pPr>
              <w:pStyle w:val="14"/>
              <w:jc w:val="left"/>
              <w:rPr>
                <w:lang w:val="en-US"/>
              </w:rPr>
            </w:pPr>
            <w:r w:rsidRPr="00B46196">
              <w:rPr>
                <w:lang w:val="en-US"/>
              </w:rPr>
              <w:t>KOEF</w:t>
            </w:r>
            <w:r w:rsidRPr="00B46196">
              <w:t>_</w:t>
            </w:r>
            <w:r w:rsidRPr="00B46196">
              <w:rPr>
                <w:lang w:val="en-US"/>
              </w:rPr>
              <w:t>U</w:t>
            </w:r>
          </w:p>
        </w:tc>
        <w:tc>
          <w:tcPr>
            <w:tcW w:w="2977" w:type="dxa"/>
          </w:tcPr>
          <w:p w:rsidR="00E94F26" w:rsidRPr="00B46196" w:rsidRDefault="00E94F26" w:rsidP="00795A06">
            <w:pPr>
              <w:pStyle w:val="14"/>
              <w:jc w:val="left"/>
            </w:pPr>
            <w:r w:rsidRPr="00B46196">
              <w:t>Коэффициент уровня/подуровня оказания медицинской помощи</w:t>
            </w:r>
          </w:p>
        </w:tc>
        <w:tc>
          <w:tcPr>
            <w:tcW w:w="4110" w:type="dxa"/>
          </w:tcPr>
          <w:p w:rsidR="00E94F26" w:rsidRPr="003F0784" w:rsidRDefault="00E94F26" w:rsidP="00795A06">
            <w:pPr>
              <w:pStyle w:val="14"/>
              <w:jc w:val="left"/>
              <w:rPr>
                <w:highlight w:val="yellow"/>
                <w:lang w:val="en-US"/>
              </w:rPr>
            </w:pPr>
            <w:r w:rsidRPr="003F0784">
              <w:rPr>
                <w:rFonts w:eastAsia="Calibri"/>
                <w:highlight w:val="yellow"/>
                <w:lang w:val="en-US"/>
              </w:rPr>
              <w:t>ZL_LIST/ZAP/Z_SL/SL/KSG_KPG/</w:t>
            </w:r>
            <w:r w:rsidRPr="003F0784">
              <w:rPr>
                <w:highlight w:val="yellow"/>
                <w:lang w:val="en-US"/>
              </w:rPr>
              <w:t>KOEF_U</w:t>
            </w:r>
          </w:p>
        </w:tc>
      </w:tr>
      <w:tr w:rsidR="00E94F26" w:rsidRPr="00D01932" w:rsidTr="006B5320">
        <w:tc>
          <w:tcPr>
            <w:tcW w:w="1503" w:type="dxa"/>
            <w:noWrap/>
          </w:tcPr>
          <w:p w:rsidR="00E94F26" w:rsidRPr="00E94F26" w:rsidRDefault="00E94F26" w:rsidP="00795A06">
            <w:pPr>
              <w:pStyle w:val="14"/>
              <w:rPr>
                <w:lang w:val="en-US"/>
              </w:rPr>
            </w:pPr>
          </w:p>
        </w:tc>
        <w:tc>
          <w:tcPr>
            <w:tcW w:w="1701" w:type="dxa"/>
            <w:noWrap/>
          </w:tcPr>
          <w:p w:rsidR="00E94F26" w:rsidRPr="007F18BB" w:rsidRDefault="00E94F26" w:rsidP="00795A06">
            <w:pPr>
              <w:pStyle w:val="14"/>
              <w:jc w:val="left"/>
              <w:rPr>
                <w:strike/>
                <w:lang w:val="en-US"/>
              </w:rPr>
            </w:pPr>
            <w:r w:rsidRPr="007F18BB">
              <w:rPr>
                <w:lang w:val="en-US"/>
              </w:rPr>
              <w:t>CRIT</w:t>
            </w:r>
          </w:p>
        </w:tc>
        <w:tc>
          <w:tcPr>
            <w:tcW w:w="2977" w:type="dxa"/>
          </w:tcPr>
          <w:p w:rsidR="00E94F26" w:rsidRPr="00B46196" w:rsidRDefault="00E94F26" w:rsidP="00D2123A">
            <w:pPr>
              <w:pStyle w:val="14"/>
              <w:jc w:val="left"/>
            </w:pPr>
            <w:r w:rsidRPr="00B46196">
              <w:t>Классификационный критерий</w:t>
            </w:r>
          </w:p>
        </w:tc>
        <w:tc>
          <w:tcPr>
            <w:tcW w:w="4110" w:type="dxa"/>
          </w:tcPr>
          <w:p w:rsidR="00E94F26" w:rsidRPr="003F0784" w:rsidRDefault="00E94F26" w:rsidP="00E94F26">
            <w:pPr>
              <w:tabs>
                <w:tab w:val="left" w:pos="459"/>
              </w:tabs>
              <w:spacing w:line="240" w:lineRule="auto"/>
              <w:ind w:firstLine="0"/>
              <w:jc w:val="left"/>
              <w:rPr>
                <w:highlight w:val="yellow"/>
                <w:lang w:val="en-US" w:eastAsia="ru-RU"/>
              </w:rPr>
            </w:pPr>
            <w:r w:rsidRPr="003F0784">
              <w:rPr>
                <w:rFonts w:eastAsia="Calibri"/>
                <w:highlight w:val="yellow"/>
                <w:lang w:val="en-US"/>
              </w:rPr>
              <w:t>ZL_LIST/ZAP/Z_SL/SL/KSG_KPG/</w:t>
            </w:r>
            <w:r w:rsidRPr="003F0784">
              <w:rPr>
                <w:highlight w:val="yellow"/>
                <w:lang w:val="en-US"/>
              </w:rPr>
              <w:t>CRIT</w:t>
            </w:r>
          </w:p>
        </w:tc>
      </w:tr>
      <w:tr w:rsidR="00E94F26" w:rsidRPr="00D01932" w:rsidTr="006B5320">
        <w:tc>
          <w:tcPr>
            <w:tcW w:w="1503" w:type="dxa"/>
            <w:noWrap/>
          </w:tcPr>
          <w:p w:rsidR="00E94F26" w:rsidRPr="00E94F26" w:rsidRDefault="00E94F26" w:rsidP="00795A06">
            <w:pPr>
              <w:pStyle w:val="14"/>
              <w:rPr>
                <w:lang w:val="en-US"/>
              </w:rPr>
            </w:pPr>
          </w:p>
        </w:tc>
        <w:tc>
          <w:tcPr>
            <w:tcW w:w="1701" w:type="dxa"/>
            <w:noWrap/>
          </w:tcPr>
          <w:p w:rsidR="00E94F26" w:rsidRPr="00B46196" w:rsidRDefault="00E94F26" w:rsidP="00795A06">
            <w:pPr>
              <w:pStyle w:val="14"/>
              <w:jc w:val="left"/>
            </w:pPr>
            <w:r w:rsidRPr="00B46196">
              <w:rPr>
                <w:lang w:val="en-US"/>
              </w:rPr>
              <w:t>SL</w:t>
            </w:r>
            <w:r w:rsidRPr="00B46196">
              <w:t>_</w:t>
            </w:r>
            <w:r w:rsidRPr="00B46196">
              <w:rPr>
                <w:lang w:val="en-US"/>
              </w:rPr>
              <w:t>K</w:t>
            </w:r>
          </w:p>
          <w:p w:rsidR="00E94F26" w:rsidRPr="00B46196" w:rsidRDefault="00E94F26" w:rsidP="00795A06">
            <w:pPr>
              <w:pStyle w:val="14"/>
              <w:jc w:val="left"/>
            </w:pPr>
          </w:p>
        </w:tc>
        <w:tc>
          <w:tcPr>
            <w:tcW w:w="2977" w:type="dxa"/>
          </w:tcPr>
          <w:p w:rsidR="00E94F26" w:rsidRPr="00B46196" w:rsidRDefault="00E94F26" w:rsidP="00795A06">
            <w:pPr>
              <w:pStyle w:val="14"/>
              <w:jc w:val="left"/>
            </w:pPr>
            <w:r w:rsidRPr="00B46196">
              <w:t>Признак использования</w:t>
            </w:r>
          </w:p>
          <w:p w:rsidR="00E94F26" w:rsidRPr="00B46196" w:rsidRDefault="00E94F26" w:rsidP="00795A06">
            <w:pPr>
              <w:pStyle w:val="14"/>
              <w:jc w:val="left"/>
            </w:pPr>
            <w:r w:rsidRPr="00B46196">
              <w:t>КСЛП</w:t>
            </w:r>
          </w:p>
        </w:tc>
        <w:tc>
          <w:tcPr>
            <w:tcW w:w="4110" w:type="dxa"/>
          </w:tcPr>
          <w:p w:rsidR="00E94F26" w:rsidRPr="003F0784" w:rsidRDefault="00E94F26" w:rsidP="006B5320">
            <w:pPr>
              <w:pStyle w:val="14"/>
              <w:jc w:val="left"/>
              <w:rPr>
                <w:highlight w:val="yellow"/>
                <w:lang w:val="en-US"/>
              </w:rPr>
            </w:pPr>
            <w:r w:rsidRPr="003F0784">
              <w:rPr>
                <w:rFonts w:eastAsia="Calibri"/>
                <w:highlight w:val="yellow"/>
                <w:lang w:val="en-US"/>
              </w:rPr>
              <w:t>ZL_LIST/ZAP/Z_SL/SL/KSG_KPG/</w:t>
            </w:r>
            <w:r w:rsidRPr="003F0784">
              <w:rPr>
                <w:highlight w:val="yellow"/>
                <w:lang w:val="en-US"/>
              </w:rPr>
              <w:t>SL_K</w:t>
            </w:r>
          </w:p>
          <w:p w:rsidR="00E94F26" w:rsidRPr="003F0784" w:rsidRDefault="00E94F26" w:rsidP="00795A06">
            <w:pPr>
              <w:pStyle w:val="14"/>
              <w:jc w:val="left"/>
              <w:rPr>
                <w:highlight w:val="yellow"/>
                <w:lang w:val="en-US"/>
              </w:rPr>
            </w:pPr>
          </w:p>
        </w:tc>
      </w:tr>
      <w:tr w:rsidR="00E94F26" w:rsidRPr="00D01932" w:rsidTr="006B5320">
        <w:tc>
          <w:tcPr>
            <w:tcW w:w="1503" w:type="dxa"/>
            <w:noWrap/>
          </w:tcPr>
          <w:p w:rsidR="00E94F26" w:rsidRPr="00E94F26" w:rsidRDefault="00E94F26" w:rsidP="00795A06">
            <w:pPr>
              <w:pStyle w:val="14"/>
              <w:rPr>
                <w:rFonts w:eastAsia="Calibri"/>
                <w:lang w:val="en-US"/>
              </w:rPr>
            </w:pPr>
          </w:p>
        </w:tc>
        <w:tc>
          <w:tcPr>
            <w:tcW w:w="1701" w:type="dxa"/>
            <w:noWrap/>
          </w:tcPr>
          <w:p w:rsidR="00E94F26" w:rsidRPr="00B46196" w:rsidRDefault="00E94F26" w:rsidP="00795A06">
            <w:pPr>
              <w:pStyle w:val="14"/>
            </w:pPr>
            <w:r w:rsidRPr="00B46196">
              <w:rPr>
                <w:lang w:val="en-US"/>
              </w:rPr>
              <w:t>IT</w:t>
            </w:r>
            <w:r w:rsidRPr="00B46196">
              <w:t>_</w:t>
            </w:r>
            <w:r w:rsidRPr="00B46196">
              <w:rPr>
                <w:lang w:val="en-US"/>
              </w:rPr>
              <w:t>SL</w:t>
            </w:r>
          </w:p>
        </w:tc>
        <w:tc>
          <w:tcPr>
            <w:tcW w:w="2977" w:type="dxa"/>
          </w:tcPr>
          <w:p w:rsidR="00E94F26" w:rsidRPr="00B46196" w:rsidRDefault="00E94F26" w:rsidP="00795A06">
            <w:pPr>
              <w:pStyle w:val="14"/>
            </w:pPr>
            <w:r w:rsidRPr="00B46196">
              <w:t>Применённый коэффициент сложности лечения пациента</w:t>
            </w:r>
          </w:p>
        </w:tc>
        <w:tc>
          <w:tcPr>
            <w:tcW w:w="4110" w:type="dxa"/>
          </w:tcPr>
          <w:p w:rsidR="00E94F26" w:rsidRPr="003F0784" w:rsidRDefault="00E94F26" w:rsidP="00795A06">
            <w:pPr>
              <w:pStyle w:val="14"/>
              <w:rPr>
                <w:highlight w:val="yellow"/>
                <w:lang w:val="en-US"/>
              </w:rPr>
            </w:pPr>
            <w:r w:rsidRPr="003F0784">
              <w:rPr>
                <w:rFonts w:eastAsia="Calibri"/>
                <w:highlight w:val="yellow"/>
                <w:lang w:val="en-US"/>
              </w:rPr>
              <w:t>ZL_LIST/ZAP/Z_SL/SL/KSG_KPG/</w:t>
            </w:r>
            <w:r w:rsidRPr="003F0784">
              <w:rPr>
                <w:highlight w:val="yellow"/>
                <w:lang w:val="en-US"/>
              </w:rPr>
              <w:t>IT_SL</w:t>
            </w:r>
          </w:p>
        </w:tc>
      </w:tr>
      <w:tr w:rsidR="00E94F26" w:rsidRPr="00D01932" w:rsidTr="006B5320">
        <w:tc>
          <w:tcPr>
            <w:tcW w:w="1503" w:type="dxa"/>
            <w:noWrap/>
          </w:tcPr>
          <w:p w:rsidR="00E94F26" w:rsidRPr="00E94F26" w:rsidRDefault="00E94F26" w:rsidP="00795A06">
            <w:pPr>
              <w:pStyle w:val="14"/>
              <w:rPr>
                <w:lang w:val="en-US"/>
              </w:rPr>
            </w:pPr>
          </w:p>
        </w:tc>
        <w:tc>
          <w:tcPr>
            <w:tcW w:w="1701" w:type="dxa"/>
            <w:noWrap/>
          </w:tcPr>
          <w:p w:rsidR="00E94F26" w:rsidRPr="00B46196" w:rsidRDefault="00E94F26" w:rsidP="00795A06">
            <w:pPr>
              <w:pStyle w:val="14"/>
              <w:rPr>
                <w:lang w:val="en-US"/>
              </w:rPr>
            </w:pPr>
            <w:r w:rsidRPr="00B46196">
              <w:rPr>
                <w:lang w:val="en-US"/>
              </w:rPr>
              <w:t>SL_KOEF</w:t>
            </w:r>
          </w:p>
        </w:tc>
        <w:tc>
          <w:tcPr>
            <w:tcW w:w="2977" w:type="dxa"/>
          </w:tcPr>
          <w:p w:rsidR="00E94F26" w:rsidRPr="00B46196" w:rsidRDefault="00E94F26" w:rsidP="00795A06">
            <w:pPr>
              <w:pStyle w:val="14"/>
            </w:pPr>
            <w:r w:rsidRPr="00B46196">
              <w:t>Коэффициенты сложности лечения пациента</w:t>
            </w:r>
          </w:p>
        </w:tc>
        <w:tc>
          <w:tcPr>
            <w:tcW w:w="4110" w:type="dxa"/>
          </w:tcPr>
          <w:p w:rsidR="00E94F26" w:rsidRPr="003F0784" w:rsidRDefault="00E94F26" w:rsidP="00795A06">
            <w:pPr>
              <w:pStyle w:val="14"/>
              <w:rPr>
                <w:highlight w:val="yellow"/>
                <w:lang w:val="en-US"/>
              </w:rPr>
            </w:pPr>
            <w:r w:rsidRPr="003F0784">
              <w:rPr>
                <w:rFonts w:eastAsia="Calibri"/>
                <w:highlight w:val="yellow"/>
                <w:lang w:val="en-US"/>
              </w:rPr>
              <w:t>ZL_LIST/ZAP/Z_SL/SL/KSG_KPG/</w:t>
            </w:r>
            <w:r w:rsidRPr="003F0784">
              <w:rPr>
                <w:highlight w:val="yellow"/>
                <w:lang w:val="en-US"/>
              </w:rPr>
              <w:t>SL_KOEF</w:t>
            </w:r>
          </w:p>
        </w:tc>
      </w:tr>
      <w:tr w:rsidR="00E94F26" w:rsidRPr="00B46196" w:rsidTr="006B5320">
        <w:tc>
          <w:tcPr>
            <w:tcW w:w="10291" w:type="dxa"/>
            <w:gridSpan w:val="4"/>
            <w:noWrap/>
          </w:tcPr>
          <w:p w:rsidR="00E94F26" w:rsidRPr="00B46196" w:rsidRDefault="00E94F26" w:rsidP="00795A06">
            <w:pPr>
              <w:pStyle w:val="14"/>
              <w:jc w:val="center"/>
            </w:pPr>
            <w:r w:rsidRPr="00B46196">
              <w:t>Коэффициенты сложности лечения пациента</w:t>
            </w:r>
          </w:p>
        </w:tc>
      </w:tr>
      <w:tr w:rsidR="00E94F26" w:rsidRPr="00D01932" w:rsidTr="006B5320">
        <w:tc>
          <w:tcPr>
            <w:tcW w:w="1503" w:type="dxa"/>
            <w:noWrap/>
          </w:tcPr>
          <w:p w:rsidR="00E94F26" w:rsidRPr="00B46196" w:rsidRDefault="00E94F26" w:rsidP="00795A06">
            <w:pPr>
              <w:pStyle w:val="14"/>
            </w:pPr>
            <w:r w:rsidRPr="00B46196">
              <w:rPr>
                <w:lang w:val="en-US"/>
              </w:rPr>
              <w:t>SL_KOEF</w:t>
            </w:r>
          </w:p>
        </w:tc>
        <w:tc>
          <w:tcPr>
            <w:tcW w:w="1701" w:type="dxa"/>
            <w:noWrap/>
          </w:tcPr>
          <w:p w:rsidR="00E94F26" w:rsidRPr="00B46196" w:rsidRDefault="00E94F26" w:rsidP="00795A06">
            <w:pPr>
              <w:pStyle w:val="14"/>
              <w:rPr>
                <w:lang w:val="en-US"/>
              </w:rPr>
            </w:pPr>
            <w:r w:rsidRPr="00B46196">
              <w:rPr>
                <w:lang w:val="en-US"/>
              </w:rPr>
              <w:t>IDSL</w:t>
            </w:r>
          </w:p>
        </w:tc>
        <w:tc>
          <w:tcPr>
            <w:tcW w:w="2977" w:type="dxa"/>
          </w:tcPr>
          <w:p w:rsidR="00E94F26" w:rsidRPr="00B46196" w:rsidRDefault="00E94F26" w:rsidP="00795A06">
            <w:pPr>
              <w:pStyle w:val="14"/>
            </w:pPr>
            <w:r w:rsidRPr="00B46196">
              <w:t>Номер коэффициента сложности лечения пациента</w:t>
            </w:r>
          </w:p>
        </w:tc>
        <w:tc>
          <w:tcPr>
            <w:tcW w:w="4110" w:type="dxa"/>
          </w:tcPr>
          <w:p w:rsidR="00E94F26" w:rsidRPr="003F0784" w:rsidRDefault="00E94F26" w:rsidP="00E94F26">
            <w:pPr>
              <w:pStyle w:val="14"/>
              <w:rPr>
                <w:highlight w:val="yellow"/>
                <w:lang w:val="en-US"/>
              </w:rPr>
            </w:pPr>
            <w:r w:rsidRPr="003F0784">
              <w:rPr>
                <w:rFonts w:eastAsia="Calibri"/>
                <w:highlight w:val="yellow"/>
                <w:lang w:val="en-US"/>
              </w:rPr>
              <w:t>ZL_LIST/ZAP/Z_SL/SL/KSG_KPG/</w:t>
            </w:r>
            <w:r w:rsidRPr="003F0784">
              <w:rPr>
                <w:highlight w:val="yellow"/>
                <w:lang w:val="en-US"/>
              </w:rPr>
              <w:t>SL_KOEF/IDSL</w:t>
            </w:r>
          </w:p>
        </w:tc>
      </w:tr>
      <w:tr w:rsidR="00E94F26" w:rsidRPr="00E94F26" w:rsidTr="006B5320">
        <w:tc>
          <w:tcPr>
            <w:tcW w:w="1503" w:type="dxa"/>
            <w:noWrap/>
          </w:tcPr>
          <w:p w:rsidR="00E94F26" w:rsidRPr="00E94F26" w:rsidRDefault="00E94F26" w:rsidP="00795A06">
            <w:pPr>
              <w:pStyle w:val="14"/>
              <w:rPr>
                <w:lang w:val="en-US"/>
              </w:rPr>
            </w:pPr>
          </w:p>
        </w:tc>
        <w:tc>
          <w:tcPr>
            <w:tcW w:w="1701" w:type="dxa"/>
            <w:noWrap/>
          </w:tcPr>
          <w:p w:rsidR="00E94F26" w:rsidRPr="00B46196" w:rsidRDefault="00E94F26" w:rsidP="00795A06">
            <w:pPr>
              <w:pStyle w:val="14"/>
              <w:rPr>
                <w:lang w:val="en-US"/>
              </w:rPr>
            </w:pPr>
            <w:r w:rsidRPr="00B46196">
              <w:rPr>
                <w:lang w:val="en-US"/>
              </w:rPr>
              <w:t>Z_SL</w:t>
            </w:r>
          </w:p>
        </w:tc>
        <w:tc>
          <w:tcPr>
            <w:tcW w:w="2977" w:type="dxa"/>
          </w:tcPr>
          <w:p w:rsidR="00E94F26" w:rsidRPr="00B46196" w:rsidRDefault="00E94F26" w:rsidP="00795A06">
            <w:pPr>
              <w:pStyle w:val="14"/>
            </w:pPr>
            <w:r w:rsidRPr="00B46196">
              <w:t>Значение коэффициента сложности лечения пациента</w:t>
            </w:r>
          </w:p>
        </w:tc>
        <w:tc>
          <w:tcPr>
            <w:tcW w:w="4110" w:type="dxa"/>
          </w:tcPr>
          <w:p w:rsidR="00E94F26" w:rsidRPr="003F0784" w:rsidRDefault="00E94F26" w:rsidP="00E94F26">
            <w:pPr>
              <w:pStyle w:val="14"/>
              <w:rPr>
                <w:highlight w:val="yellow"/>
              </w:rPr>
            </w:pPr>
            <w:r w:rsidRPr="003F0784">
              <w:rPr>
                <w:rFonts w:eastAsia="Calibri"/>
                <w:highlight w:val="yellow"/>
                <w:lang w:val="en-US"/>
              </w:rPr>
              <w:t>ZL</w:t>
            </w:r>
            <w:r w:rsidRPr="003F0784">
              <w:rPr>
                <w:rFonts w:eastAsia="Calibri"/>
                <w:highlight w:val="yellow"/>
              </w:rPr>
              <w:t>_</w:t>
            </w:r>
            <w:r w:rsidRPr="003F0784">
              <w:rPr>
                <w:rFonts w:eastAsia="Calibri"/>
                <w:highlight w:val="yellow"/>
                <w:lang w:val="en-US"/>
              </w:rPr>
              <w:t>LIST</w:t>
            </w:r>
            <w:r w:rsidRPr="003F0784">
              <w:rPr>
                <w:rFonts w:eastAsia="Calibri"/>
                <w:highlight w:val="yellow"/>
              </w:rPr>
              <w:t>/</w:t>
            </w:r>
            <w:r w:rsidRPr="003F0784">
              <w:rPr>
                <w:rFonts w:eastAsia="Calibri"/>
                <w:highlight w:val="yellow"/>
                <w:lang w:val="en-US"/>
              </w:rPr>
              <w:t>ZAP</w:t>
            </w:r>
            <w:r w:rsidRPr="003F0784">
              <w:rPr>
                <w:rFonts w:eastAsia="Calibri"/>
                <w:highlight w:val="yellow"/>
              </w:rPr>
              <w:t>/</w:t>
            </w:r>
            <w:r w:rsidRPr="003F0784">
              <w:rPr>
                <w:rFonts w:eastAsia="Calibri"/>
                <w:highlight w:val="yellow"/>
                <w:lang w:val="en-US"/>
              </w:rPr>
              <w:t>Z</w:t>
            </w:r>
            <w:r w:rsidRPr="003F0784">
              <w:rPr>
                <w:rFonts w:eastAsia="Calibri"/>
                <w:highlight w:val="yellow"/>
              </w:rPr>
              <w:t>_</w:t>
            </w:r>
            <w:r w:rsidRPr="003F0784">
              <w:rPr>
                <w:rFonts w:eastAsia="Calibri"/>
                <w:highlight w:val="yellow"/>
                <w:lang w:val="en-US"/>
              </w:rPr>
              <w:t>SL</w:t>
            </w:r>
            <w:r w:rsidRPr="003F0784">
              <w:rPr>
                <w:rFonts w:eastAsia="Calibri"/>
                <w:highlight w:val="yellow"/>
              </w:rPr>
              <w:t>/</w:t>
            </w:r>
            <w:r w:rsidRPr="003F0784">
              <w:rPr>
                <w:rFonts w:eastAsia="Calibri"/>
                <w:highlight w:val="yellow"/>
                <w:lang w:val="en-US"/>
              </w:rPr>
              <w:t>SL</w:t>
            </w:r>
            <w:r w:rsidRPr="003F0784">
              <w:rPr>
                <w:rFonts w:eastAsia="Calibri"/>
                <w:highlight w:val="yellow"/>
              </w:rPr>
              <w:t>/</w:t>
            </w:r>
            <w:r w:rsidRPr="003F0784">
              <w:rPr>
                <w:rFonts w:eastAsia="Calibri"/>
                <w:highlight w:val="yellow"/>
                <w:lang w:val="en-US"/>
              </w:rPr>
              <w:t>KSG</w:t>
            </w:r>
            <w:r w:rsidRPr="003F0784">
              <w:rPr>
                <w:rFonts w:eastAsia="Calibri"/>
                <w:highlight w:val="yellow"/>
              </w:rPr>
              <w:t>_</w:t>
            </w:r>
            <w:r w:rsidRPr="003F0784">
              <w:rPr>
                <w:rFonts w:eastAsia="Calibri"/>
                <w:highlight w:val="yellow"/>
                <w:lang w:val="en-US"/>
              </w:rPr>
              <w:t>KPG</w:t>
            </w:r>
            <w:r w:rsidRPr="003F0784">
              <w:rPr>
                <w:rFonts w:eastAsia="Calibri"/>
                <w:highlight w:val="yellow"/>
              </w:rPr>
              <w:t>/</w:t>
            </w:r>
            <w:r w:rsidRPr="003F0784">
              <w:rPr>
                <w:highlight w:val="yellow"/>
                <w:lang w:val="en-US"/>
              </w:rPr>
              <w:t>SL</w:t>
            </w:r>
            <w:r w:rsidRPr="003F0784">
              <w:rPr>
                <w:highlight w:val="yellow"/>
              </w:rPr>
              <w:t>_</w:t>
            </w:r>
            <w:r w:rsidRPr="003F0784">
              <w:rPr>
                <w:highlight w:val="yellow"/>
                <w:lang w:val="en-US"/>
              </w:rPr>
              <w:t>KOEF</w:t>
            </w:r>
            <w:r w:rsidRPr="003F0784">
              <w:rPr>
                <w:highlight w:val="yellow"/>
              </w:rPr>
              <w:t>/</w:t>
            </w:r>
            <w:r w:rsidRPr="003F0784">
              <w:rPr>
                <w:highlight w:val="yellow"/>
                <w:lang w:val="en-US"/>
              </w:rPr>
              <w:t>Z</w:t>
            </w:r>
            <w:r w:rsidRPr="003F0784">
              <w:rPr>
                <w:highlight w:val="yellow"/>
              </w:rPr>
              <w:t>_</w:t>
            </w:r>
            <w:r w:rsidRPr="003F0784">
              <w:rPr>
                <w:highlight w:val="yellow"/>
                <w:lang w:val="en-US"/>
              </w:rPr>
              <w:t>SL</w:t>
            </w:r>
          </w:p>
        </w:tc>
      </w:tr>
      <w:tr w:rsidR="006B5320" w:rsidRPr="00B46196" w:rsidTr="006B5320">
        <w:tc>
          <w:tcPr>
            <w:tcW w:w="10291" w:type="dxa"/>
            <w:gridSpan w:val="4"/>
            <w:noWrap/>
          </w:tcPr>
          <w:p w:rsidR="006B5320" w:rsidRPr="00B46196" w:rsidRDefault="006B5320" w:rsidP="00795A06">
            <w:pPr>
              <w:pStyle w:val="1d"/>
              <w:rPr>
                <w:rStyle w:val="affff6"/>
                <w:b w:val="0"/>
              </w:rPr>
            </w:pPr>
            <w:r w:rsidRPr="00B46196">
              <w:rPr>
                <w:rStyle w:val="affff6"/>
              </w:rPr>
              <w:t>Сведения об услуге</w:t>
            </w:r>
          </w:p>
        </w:tc>
      </w:tr>
      <w:tr w:rsidR="006B5320" w:rsidRPr="00D01932" w:rsidTr="006B5320">
        <w:tc>
          <w:tcPr>
            <w:tcW w:w="1503" w:type="dxa"/>
            <w:noWrap/>
          </w:tcPr>
          <w:p w:rsidR="006B5320" w:rsidRPr="00B46196" w:rsidRDefault="006B5320" w:rsidP="00795A06">
            <w:pPr>
              <w:pStyle w:val="14"/>
              <w:rPr>
                <w:rFonts w:eastAsia="Calibri"/>
                <w:lang w:eastAsia="ru-RU"/>
              </w:rPr>
            </w:pPr>
            <w:r w:rsidRPr="00B46196">
              <w:rPr>
                <w:lang w:val="en-US" w:eastAsia="ru-RU"/>
              </w:rPr>
              <w:t>USL</w:t>
            </w:r>
          </w:p>
        </w:tc>
        <w:tc>
          <w:tcPr>
            <w:tcW w:w="1701" w:type="dxa"/>
            <w:noWrap/>
          </w:tcPr>
          <w:p w:rsidR="006B5320" w:rsidRPr="00B46196" w:rsidRDefault="006B5320" w:rsidP="00795A06">
            <w:pPr>
              <w:pStyle w:val="14"/>
              <w:rPr>
                <w:rFonts w:eastAsia="Calibri"/>
                <w:lang w:val="en-US" w:eastAsia="ru-RU"/>
              </w:rPr>
            </w:pPr>
            <w:r w:rsidRPr="00B46196">
              <w:rPr>
                <w:rFonts w:eastAsia="Calibri"/>
                <w:lang w:val="en-US" w:eastAsia="ru-RU"/>
              </w:rPr>
              <w:t>IDSERV</w:t>
            </w:r>
          </w:p>
        </w:tc>
        <w:tc>
          <w:tcPr>
            <w:tcW w:w="2977" w:type="dxa"/>
          </w:tcPr>
          <w:p w:rsidR="006B5320" w:rsidRPr="00B46196" w:rsidRDefault="006B5320" w:rsidP="00795A06">
            <w:pPr>
              <w:pStyle w:val="14"/>
              <w:rPr>
                <w:lang w:eastAsia="ru-RU"/>
              </w:rPr>
            </w:pPr>
            <w:r w:rsidRPr="00B46196">
              <w:rPr>
                <w:lang w:eastAsia="ru-RU"/>
              </w:rPr>
              <w:t>Номер записи в реестре услуг</w:t>
            </w:r>
          </w:p>
        </w:tc>
        <w:tc>
          <w:tcPr>
            <w:tcW w:w="4110" w:type="dxa"/>
          </w:tcPr>
          <w:p w:rsidR="006B5320" w:rsidRPr="003F0784" w:rsidRDefault="006B5320" w:rsidP="006B5320">
            <w:pPr>
              <w:pStyle w:val="14"/>
              <w:rPr>
                <w:highlight w:val="yellow"/>
                <w:lang w:val="en-US" w:eastAsia="ru-RU"/>
              </w:rPr>
            </w:pPr>
            <w:r w:rsidRPr="003F0784">
              <w:rPr>
                <w:rFonts w:eastAsia="Calibri"/>
                <w:highlight w:val="yellow"/>
                <w:lang w:val="en-US"/>
              </w:rPr>
              <w:t>ZL_LIST/ZAP/Z_SL/SL/</w:t>
            </w:r>
            <w:r w:rsidRPr="003F0784">
              <w:rPr>
                <w:highlight w:val="yellow"/>
                <w:lang w:val="en-US" w:eastAsia="ru-RU"/>
              </w:rPr>
              <w:t>USL/</w:t>
            </w:r>
            <w:r w:rsidRPr="003F0784">
              <w:rPr>
                <w:rFonts w:eastAsia="Calibri"/>
                <w:highlight w:val="yellow"/>
                <w:lang w:val="en-US" w:eastAsia="ru-RU"/>
              </w:rPr>
              <w:t xml:space="preserve"> IDSERV</w:t>
            </w:r>
          </w:p>
        </w:tc>
      </w:tr>
      <w:tr w:rsidR="006B5320" w:rsidRPr="00D01932" w:rsidTr="006B5320">
        <w:tc>
          <w:tcPr>
            <w:tcW w:w="1503" w:type="dxa"/>
            <w:noWrap/>
          </w:tcPr>
          <w:p w:rsidR="006B5320" w:rsidRPr="00E94F26" w:rsidRDefault="006B5320" w:rsidP="00795A06">
            <w:pPr>
              <w:pStyle w:val="14"/>
              <w:rPr>
                <w:lang w:val="en-US" w:eastAsia="ru-RU"/>
              </w:rPr>
            </w:pPr>
          </w:p>
        </w:tc>
        <w:tc>
          <w:tcPr>
            <w:tcW w:w="1701" w:type="dxa"/>
            <w:noWrap/>
          </w:tcPr>
          <w:p w:rsidR="006B5320" w:rsidRPr="00B46196" w:rsidRDefault="006B5320" w:rsidP="00795A06">
            <w:pPr>
              <w:pStyle w:val="14"/>
              <w:rPr>
                <w:rFonts w:eastAsia="Calibri"/>
                <w:lang w:val="en-US" w:eastAsia="ru-RU"/>
              </w:rPr>
            </w:pPr>
            <w:r w:rsidRPr="00B46196">
              <w:rPr>
                <w:rFonts w:eastAsia="Calibri"/>
                <w:lang w:val="en-US" w:eastAsia="ru-RU"/>
              </w:rPr>
              <w:t>LPU</w:t>
            </w:r>
          </w:p>
        </w:tc>
        <w:tc>
          <w:tcPr>
            <w:tcW w:w="2977" w:type="dxa"/>
          </w:tcPr>
          <w:p w:rsidR="006B5320" w:rsidRPr="00B46196" w:rsidRDefault="006B5320" w:rsidP="00795A06">
            <w:pPr>
              <w:pStyle w:val="14"/>
              <w:rPr>
                <w:lang w:eastAsia="ru-RU"/>
              </w:rPr>
            </w:pPr>
            <w:r w:rsidRPr="00B46196">
              <w:rPr>
                <w:lang w:eastAsia="ru-RU"/>
              </w:rPr>
              <w:t>Код МО</w:t>
            </w:r>
          </w:p>
        </w:tc>
        <w:tc>
          <w:tcPr>
            <w:tcW w:w="4110" w:type="dxa"/>
          </w:tcPr>
          <w:p w:rsidR="006B5320" w:rsidRPr="003F0784" w:rsidRDefault="006B5320" w:rsidP="006B5320">
            <w:pPr>
              <w:pStyle w:val="14"/>
              <w:rPr>
                <w:highlight w:val="yellow"/>
                <w:lang w:val="en-US" w:eastAsia="ru-RU"/>
              </w:rPr>
            </w:pPr>
            <w:r w:rsidRPr="003F0784">
              <w:rPr>
                <w:rFonts w:eastAsia="Calibri"/>
                <w:highlight w:val="yellow"/>
                <w:lang w:val="en-US"/>
              </w:rPr>
              <w:t>ZL_LIST/ZAP/Z_SL/SL/</w:t>
            </w:r>
            <w:r w:rsidRPr="003F0784">
              <w:rPr>
                <w:highlight w:val="yellow"/>
                <w:lang w:val="en-US" w:eastAsia="ru-RU"/>
              </w:rPr>
              <w:t>USL/</w:t>
            </w:r>
            <w:r w:rsidRPr="003F0784">
              <w:rPr>
                <w:rFonts w:eastAsia="Calibri"/>
                <w:highlight w:val="yellow"/>
                <w:lang w:val="en-US" w:eastAsia="ru-RU"/>
              </w:rPr>
              <w:t>LPU</w:t>
            </w:r>
          </w:p>
        </w:tc>
      </w:tr>
      <w:tr w:rsidR="006B5320" w:rsidRPr="00D01932" w:rsidTr="006B5320">
        <w:tc>
          <w:tcPr>
            <w:tcW w:w="1503" w:type="dxa"/>
            <w:noWrap/>
          </w:tcPr>
          <w:p w:rsidR="006B5320" w:rsidRPr="00E94F26" w:rsidRDefault="006B5320" w:rsidP="00795A06">
            <w:pPr>
              <w:pStyle w:val="14"/>
              <w:rPr>
                <w:rFonts w:eastAsia="Calibri"/>
                <w:lang w:val="en-US" w:eastAsia="ru-RU"/>
              </w:rPr>
            </w:pPr>
          </w:p>
        </w:tc>
        <w:tc>
          <w:tcPr>
            <w:tcW w:w="1701" w:type="dxa"/>
            <w:noWrap/>
          </w:tcPr>
          <w:p w:rsidR="006B5320" w:rsidRPr="00B46196" w:rsidRDefault="006B5320" w:rsidP="00795A06">
            <w:pPr>
              <w:pStyle w:val="14"/>
              <w:rPr>
                <w:rFonts w:eastAsia="Calibri"/>
                <w:lang w:eastAsia="ru-RU"/>
              </w:rPr>
            </w:pPr>
            <w:r w:rsidRPr="00B46196">
              <w:rPr>
                <w:rFonts w:eastAsia="Calibri"/>
                <w:lang w:val="en-US" w:eastAsia="ru-RU"/>
              </w:rPr>
              <w:t>LPU</w:t>
            </w:r>
            <w:r w:rsidRPr="00B46196">
              <w:rPr>
                <w:rFonts w:eastAsia="Calibri"/>
                <w:lang w:eastAsia="ru-RU"/>
              </w:rPr>
              <w:t>_1</w:t>
            </w:r>
          </w:p>
        </w:tc>
        <w:tc>
          <w:tcPr>
            <w:tcW w:w="2977" w:type="dxa"/>
          </w:tcPr>
          <w:p w:rsidR="006B5320" w:rsidRPr="00B46196" w:rsidRDefault="006B5320" w:rsidP="00795A06">
            <w:pPr>
              <w:pStyle w:val="14"/>
              <w:rPr>
                <w:lang w:eastAsia="ru-RU"/>
              </w:rPr>
            </w:pPr>
            <w:r w:rsidRPr="00B46196">
              <w:rPr>
                <w:lang w:eastAsia="ru-RU"/>
              </w:rPr>
              <w:t>Подразделение МО</w:t>
            </w:r>
          </w:p>
        </w:tc>
        <w:tc>
          <w:tcPr>
            <w:tcW w:w="4110" w:type="dxa"/>
          </w:tcPr>
          <w:p w:rsidR="006B5320" w:rsidRPr="003F0784" w:rsidRDefault="006B5320" w:rsidP="006B5320">
            <w:pPr>
              <w:pStyle w:val="14"/>
              <w:jc w:val="left"/>
              <w:rPr>
                <w:highlight w:val="yellow"/>
                <w:lang w:val="en-US" w:eastAsia="ru-RU"/>
              </w:rPr>
            </w:pPr>
            <w:r w:rsidRPr="003F0784">
              <w:rPr>
                <w:rFonts w:eastAsia="Calibri"/>
                <w:highlight w:val="yellow"/>
                <w:lang w:val="en-US"/>
              </w:rPr>
              <w:t>ZL_LIST/ZAP/Z_SL/SL/</w:t>
            </w:r>
            <w:r w:rsidRPr="003F0784">
              <w:rPr>
                <w:highlight w:val="yellow"/>
                <w:lang w:val="en-US" w:eastAsia="ru-RU"/>
              </w:rPr>
              <w:t>USL/</w:t>
            </w:r>
            <w:r w:rsidRPr="003F0784">
              <w:rPr>
                <w:rFonts w:eastAsia="Calibri"/>
                <w:highlight w:val="yellow"/>
                <w:lang w:val="en-US" w:eastAsia="ru-RU"/>
              </w:rPr>
              <w:t>LPU_1</w:t>
            </w:r>
          </w:p>
        </w:tc>
      </w:tr>
      <w:tr w:rsidR="006B5320" w:rsidRPr="00D01932" w:rsidTr="006B5320">
        <w:tc>
          <w:tcPr>
            <w:tcW w:w="1503" w:type="dxa"/>
            <w:noWrap/>
          </w:tcPr>
          <w:p w:rsidR="006B5320" w:rsidRPr="00E94F26" w:rsidRDefault="006B5320" w:rsidP="00795A06">
            <w:pPr>
              <w:pStyle w:val="14"/>
              <w:rPr>
                <w:rFonts w:eastAsia="Calibri"/>
                <w:lang w:val="en-US" w:eastAsia="ru-RU"/>
              </w:rPr>
            </w:pPr>
          </w:p>
        </w:tc>
        <w:tc>
          <w:tcPr>
            <w:tcW w:w="1701" w:type="dxa"/>
            <w:noWrap/>
          </w:tcPr>
          <w:p w:rsidR="006B5320" w:rsidRPr="00B46196" w:rsidRDefault="006B5320" w:rsidP="00795A06">
            <w:pPr>
              <w:pStyle w:val="14"/>
              <w:rPr>
                <w:rFonts w:eastAsia="Calibri"/>
                <w:lang w:eastAsia="ru-RU"/>
              </w:rPr>
            </w:pPr>
            <w:r w:rsidRPr="00B46196">
              <w:rPr>
                <w:rFonts w:eastAsia="Calibri"/>
                <w:lang w:val="en-US" w:eastAsia="ru-RU"/>
              </w:rPr>
              <w:t>PODR</w:t>
            </w:r>
          </w:p>
        </w:tc>
        <w:tc>
          <w:tcPr>
            <w:tcW w:w="2977" w:type="dxa"/>
          </w:tcPr>
          <w:p w:rsidR="006B5320" w:rsidRPr="00B46196" w:rsidRDefault="006B5320" w:rsidP="00795A06">
            <w:pPr>
              <w:pStyle w:val="14"/>
              <w:rPr>
                <w:lang w:eastAsia="ru-RU"/>
              </w:rPr>
            </w:pPr>
            <w:r w:rsidRPr="00B46196">
              <w:rPr>
                <w:lang w:eastAsia="ru-RU"/>
              </w:rPr>
              <w:t>Код отделения</w:t>
            </w:r>
          </w:p>
        </w:tc>
        <w:tc>
          <w:tcPr>
            <w:tcW w:w="4110" w:type="dxa"/>
          </w:tcPr>
          <w:p w:rsidR="006B5320" w:rsidRPr="003F0784" w:rsidRDefault="006B5320" w:rsidP="006B5320">
            <w:pPr>
              <w:pStyle w:val="14"/>
              <w:jc w:val="left"/>
              <w:rPr>
                <w:highlight w:val="yellow"/>
                <w:lang w:val="en-US" w:eastAsia="ru-RU"/>
              </w:rPr>
            </w:pPr>
            <w:r w:rsidRPr="003F0784">
              <w:rPr>
                <w:rFonts w:eastAsia="Calibri"/>
                <w:highlight w:val="yellow"/>
                <w:lang w:val="en-US"/>
              </w:rPr>
              <w:t>ZL_LIST/ZAP/Z_SL/SL/</w:t>
            </w:r>
            <w:r w:rsidRPr="003F0784">
              <w:rPr>
                <w:highlight w:val="yellow"/>
                <w:lang w:val="en-US" w:eastAsia="ru-RU"/>
              </w:rPr>
              <w:t>USL/</w:t>
            </w:r>
            <w:r w:rsidRPr="003F0784">
              <w:rPr>
                <w:rFonts w:eastAsia="Calibri"/>
                <w:highlight w:val="yellow"/>
                <w:lang w:val="en-US" w:eastAsia="ru-RU"/>
              </w:rPr>
              <w:t>PODR</w:t>
            </w:r>
          </w:p>
        </w:tc>
      </w:tr>
      <w:tr w:rsidR="006B5320" w:rsidRPr="00D01932" w:rsidTr="006B5320">
        <w:tc>
          <w:tcPr>
            <w:tcW w:w="1503" w:type="dxa"/>
            <w:noWrap/>
          </w:tcPr>
          <w:p w:rsidR="006B5320" w:rsidRPr="00E94F26" w:rsidRDefault="006B5320" w:rsidP="00795A06">
            <w:pPr>
              <w:pStyle w:val="14"/>
              <w:rPr>
                <w:rFonts w:eastAsia="Calibri"/>
                <w:lang w:val="en-US" w:eastAsia="ru-RU"/>
              </w:rPr>
            </w:pPr>
          </w:p>
        </w:tc>
        <w:tc>
          <w:tcPr>
            <w:tcW w:w="1701" w:type="dxa"/>
            <w:noWrap/>
          </w:tcPr>
          <w:p w:rsidR="006B5320" w:rsidRPr="00B46196" w:rsidRDefault="006B5320" w:rsidP="00795A06">
            <w:pPr>
              <w:pStyle w:val="14"/>
              <w:rPr>
                <w:rFonts w:eastAsia="Calibri"/>
                <w:lang w:val="en-US" w:eastAsia="ru-RU"/>
              </w:rPr>
            </w:pPr>
            <w:r w:rsidRPr="00B46196">
              <w:rPr>
                <w:rFonts w:eastAsia="Calibri"/>
                <w:lang w:val="en-US" w:eastAsia="ru-RU"/>
              </w:rPr>
              <w:t>PROFIL</w:t>
            </w:r>
          </w:p>
        </w:tc>
        <w:tc>
          <w:tcPr>
            <w:tcW w:w="2977" w:type="dxa"/>
          </w:tcPr>
          <w:p w:rsidR="006B5320" w:rsidRPr="00B46196" w:rsidRDefault="006B5320" w:rsidP="00795A06">
            <w:pPr>
              <w:pStyle w:val="14"/>
              <w:rPr>
                <w:lang w:eastAsia="ru-RU"/>
              </w:rPr>
            </w:pPr>
            <w:r w:rsidRPr="00B46196">
              <w:rPr>
                <w:lang w:eastAsia="ru-RU"/>
              </w:rPr>
              <w:t>Профиль</w:t>
            </w:r>
            <w:r w:rsidRPr="00B46196">
              <w:rPr>
                <w:lang w:val="en-US" w:eastAsia="ru-RU"/>
              </w:rPr>
              <w:t xml:space="preserve"> </w:t>
            </w:r>
            <w:r w:rsidRPr="00B46196">
              <w:rPr>
                <w:lang w:eastAsia="ru-RU"/>
              </w:rPr>
              <w:t>медицинской помощи</w:t>
            </w:r>
          </w:p>
        </w:tc>
        <w:tc>
          <w:tcPr>
            <w:tcW w:w="4110" w:type="dxa"/>
          </w:tcPr>
          <w:p w:rsidR="006B5320" w:rsidRPr="003F0784" w:rsidRDefault="006B5320" w:rsidP="006B5320">
            <w:pPr>
              <w:pStyle w:val="14"/>
              <w:rPr>
                <w:highlight w:val="yellow"/>
                <w:lang w:val="en-US" w:eastAsia="ru-RU"/>
              </w:rPr>
            </w:pPr>
            <w:r w:rsidRPr="003F0784">
              <w:rPr>
                <w:rFonts w:eastAsia="Calibri"/>
                <w:highlight w:val="yellow"/>
                <w:lang w:val="en-US"/>
              </w:rPr>
              <w:t>ZL_LIST/ZAP/Z_SL/SL/</w:t>
            </w:r>
            <w:r w:rsidRPr="003F0784">
              <w:rPr>
                <w:highlight w:val="yellow"/>
                <w:lang w:val="en-US" w:eastAsia="ru-RU"/>
              </w:rPr>
              <w:t>USL/</w:t>
            </w:r>
            <w:r w:rsidRPr="003F0784">
              <w:rPr>
                <w:rFonts w:eastAsia="Calibri"/>
                <w:highlight w:val="yellow"/>
                <w:lang w:val="en-US" w:eastAsia="ru-RU"/>
              </w:rPr>
              <w:t>PROFIL</w:t>
            </w:r>
          </w:p>
        </w:tc>
      </w:tr>
      <w:tr w:rsidR="006B5320" w:rsidRPr="00D01932" w:rsidTr="006B5320">
        <w:tc>
          <w:tcPr>
            <w:tcW w:w="1503" w:type="dxa"/>
            <w:noWrap/>
          </w:tcPr>
          <w:p w:rsidR="006B5320" w:rsidRPr="00E94F26" w:rsidRDefault="006B5320" w:rsidP="00795A06">
            <w:pPr>
              <w:pStyle w:val="14"/>
              <w:rPr>
                <w:rFonts w:eastAsia="Calibri"/>
                <w:lang w:val="en-US" w:eastAsia="ru-RU"/>
              </w:rPr>
            </w:pPr>
          </w:p>
        </w:tc>
        <w:tc>
          <w:tcPr>
            <w:tcW w:w="1701" w:type="dxa"/>
            <w:noWrap/>
          </w:tcPr>
          <w:p w:rsidR="006B5320" w:rsidRPr="00B46196" w:rsidRDefault="006B5320" w:rsidP="00795A06">
            <w:pPr>
              <w:pStyle w:val="14"/>
              <w:rPr>
                <w:rFonts w:eastAsia="Calibri"/>
                <w:lang w:val="en-US" w:eastAsia="ru-RU"/>
              </w:rPr>
            </w:pPr>
            <w:r w:rsidRPr="00B46196">
              <w:rPr>
                <w:rFonts w:eastAsia="Calibri"/>
                <w:lang w:val="en-US" w:eastAsia="ru-RU"/>
              </w:rPr>
              <w:t>VID_VME</w:t>
            </w:r>
          </w:p>
        </w:tc>
        <w:tc>
          <w:tcPr>
            <w:tcW w:w="2977" w:type="dxa"/>
          </w:tcPr>
          <w:p w:rsidR="006B5320" w:rsidRPr="00B46196" w:rsidRDefault="006B5320" w:rsidP="00795A06">
            <w:pPr>
              <w:pStyle w:val="14"/>
              <w:rPr>
                <w:lang w:eastAsia="ru-RU"/>
              </w:rPr>
            </w:pPr>
            <w:r w:rsidRPr="00B46196">
              <w:rPr>
                <w:lang w:eastAsia="ru-RU"/>
              </w:rPr>
              <w:t>Вид медицинского вмешательства</w:t>
            </w:r>
          </w:p>
        </w:tc>
        <w:tc>
          <w:tcPr>
            <w:tcW w:w="4110" w:type="dxa"/>
          </w:tcPr>
          <w:p w:rsidR="006B5320" w:rsidRPr="003F0784" w:rsidRDefault="006B5320" w:rsidP="006B5320">
            <w:pPr>
              <w:pStyle w:val="aff"/>
              <w:tabs>
                <w:tab w:val="left" w:pos="482"/>
                <w:tab w:val="left" w:pos="6171"/>
              </w:tabs>
              <w:spacing w:before="0" w:beforeAutospacing="0" w:after="0" w:afterAutospacing="0" w:line="240" w:lineRule="auto"/>
              <w:rPr>
                <w:highlight w:val="yellow"/>
                <w:lang w:val="en-US"/>
              </w:rPr>
            </w:pPr>
            <w:r w:rsidRPr="003F0784">
              <w:rPr>
                <w:rFonts w:eastAsia="Calibri"/>
                <w:highlight w:val="yellow"/>
                <w:lang w:val="en-US"/>
              </w:rPr>
              <w:t>ZL_LIST/ZAP/Z_SL/SL/</w:t>
            </w:r>
            <w:r w:rsidRPr="003F0784">
              <w:rPr>
                <w:highlight w:val="yellow"/>
                <w:lang w:val="en-US"/>
              </w:rPr>
              <w:t>USL/</w:t>
            </w:r>
            <w:r w:rsidRPr="003F0784">
              <w:rPr>
                <w:rFonts w:eastAsia="Calibri"/>
                <w:highlight w:val="yellow"/>
                <w:lang w:val="en-US"/>
              </w:rPr>
              <w:t>VID_VME</w:t>
            </w:r>
          </w:p>
        </w:tc>
      </w:tr>
      <w:tr w:rsidR="006B5320" w:rsidRPr="00D01932" w:rsidTr="006B5320">
        <w:tc>
          <w:tcPr>
            <w:tcW w:w="1503" w:type="dxa"/>
            <w:noWrap/>
          </w:tcPr>
          <w:p w:rsidR="006B5320" w:rsidRPr="00E94F26" w:rsidRDefault="006B5320" w:rsidP="00795A06">
            <w:pPr>
              <w:pStyle w:val="14"/>
              <w:rPr>
                <w:rFonts w:eastAsia="Calibri"/>
                <w:lang w:val="en-US" w:eastAsia="ru-RU"/>
              </w:rPr>
            </w:pPr>
          </w:p>
        </w:tc>
        <w:tc>
          <w:tcPr>
            <w:tcW w:w="1701" w:type="dxa"/>
            <w:noWrap/>
          </w:tcPr>
          <w:p w:rsidR="006B5320" w:rsidRPr="00B46196" w:rsidRDefault="006B5320" w:rsidP="00795A06">
            <w:pPr>
              <w:pStyle w:val="14"/>
              <w:rPr>
                <w:rFonts w:eastAsia="Calibri"/>
                <w:lang w:eastAsia="ru-RU"/>
              </w:rPr>
            </w:pPr>
            <w:r w:rsidRPr="00B46196">
              <w:rPr>
                <w:rFonts w:eastAsia="Calibri"/>
                <w:lang w:val="en-US" w:eastAsia="ru-RU"/>
              </w:rPr>
              <w:t>DET</w:t>
            </w:r>
          </w:p>
        </w:tc>
        <w:tc>
          <w:tcPr>
            <w:tcW w:w="2977" w:type="dxa"/>
          </w:tcPr>
          <w:p w:rsidR="006B5320" w:rsidRPr="00B46196" w:rsidRDefault="006B5320" w:rsidP="00795A06">
            <w:pPr>
              <w:pStyle w:val="14"/>
              <w:rPr>
                <w:lang w:eastAsia="ru-RU"/>
              </w:rPr>
            </w:pPr>
            <w:r w:rsidRPr="00B46196">
              <w:rPr>
                <w:lang w:eastAsia="ru-RU"/>
              </w:rPr>
              <w:t>Признак детского профиля</w:t>
            </w:r>
          </w:p>
        </w:tc>
        <w:tc>
          <w:tcPr>
            <w:tcW w:w="4110" w:type="dxa"/>
          </w:tcPr>
          <w:p w:rsidR="006B5320" w:rsidRPr="003F0784" w:rsidRDefault="006B5320" w:rsidP="006B5320">
            <w:pPr>
              <w:pStyle w:val="14"/>
              <w:jc w:val="left"/>
              <w:rPr>
                <w:highlight w:val="yellow"/>
                <w:lang w:val="en-US" w:eastAsia="ru-RU"/>
              </w:rPr>
            </w:pPr>
            <w:r w:rsidRPr="003F0784">
              <w:rPr>
                <w:rFonts w:eastAsia="Calibri"/>
                <w:highlight w:val="yellow"/>
                <w:lang w:val="en-US"/>
              </w:rPr>
              <w:t>ZL_LIST/ZAP/Z_SL/SL/</w:t>
            </w:r>
            <w:r w:rsidRPr="003F0784">
              <w:rPr>
                <w:highlight w:val="yellow"/>
                <w:lang w:val="en-US" w:eastAsia="ru-RU"/>
              </w:rPr>
              <w:t>USL/</w:t>
            </w:r>
            <w:r w:rsidRPr="003F0784">
              <w:rPr>
                <w:rFonts w:eastAsia="Calibri"/>
                <w:highlight w:val="yellow"/>
                <w:lang w:val="en-US" w:eastAsia="ru-RU"/>
              </w:rPr>
              <w:t>DET</w:t>
            </w:r>
          </w:p>
        </w:tc>
      </w:tr>
      <w:tr w:rsidR="006B5320" w:rsidRPr="00D01932" w:rsidTr="006B5320">
        <w:tc>
          <w:tcPr>
            <w:tcW w:w="1503" w:type="dxa"/>
            <w:noWrap/>
          </w:tcPr>
          <w:p w:rsidR="006B5320" w:rsidRPr="00E94F26" w:rsidRDefault="006B5320" w:rsidP="00795A06">
            <w:pPr>
              <w:pStyle w:val="14"/>
              <w:rPr>
                <w:rFonts w:eastAsia="Calibri"/>
                <w:lang w:val="en-US" w:eastAsia="ru-RU"/>
              </w:rPr>
            </w:pPr>
          </w:p>
        </w:tc>
        <w:tc>
          <w:tcPr>
            <w:tcW w:w="1701" w:type="dxa"/>
            <w:noWrap/>
          </w:tcPr>
          <w:p w:rsidR="006B5320" w:rsidRPr="00B46196" w:rsidRDefault="006B5320" w:rsidP="00795A06">
            <w:pPr>
              <w:pStyle w:val="14"/>
              <w:rPr>
                <w:rFonts w:eastAsia="Calibri"/>
                <w:lang w:val="en-US" w:eastAsia="ru-RU"/>
              </w:rPr>
            </w:pPr>
            <w:r w:rsidRPr="00B46196">
              <w:rPr>
                <w:rFonts w:eastAsia="Calibri"/>
                <w:lang w:val="en-US" w:eastAsia="ru-RU"/>
              </w:rPr>
              <w:t>DATE</w:t>
            </w:r>
            <w:r w:rsidRPr="00B46196">
              <w:rPr>
                <w:rFonts w:eastAsia="Calibri"/>
                <w:lang w:eastAsia="ru-RU"/>
              </w:rPr>
              <w:t>_</w:t>
            </w:r>
            <w:r w:rsidRPr="00B46196">
              <w:rPr>
                <w:rFonts w:eastAsia="Calibri"/>
                <w:lang w:val="en-US" w:eastAsia="ru-RU"/>
              </w:rPr>
              <w:t>IN</w:t>
            </w:r>
          </w:p>
        </w:tc>
        <w:tc>
          <w:tcPr>
            <w:tcW w:w="2977" w:type="dxa"/>
          </w:tcPr>
          <w:p w:rsidR="006B5320" w:rsidRPr="00B46196" w:rsidRDefault="006B5320" w:rsidP="00795A06">
            <w:pPr>
              <w:pStyle w:val="14"/>
              <w:rPr>
                <w:lang w:eastAsia="ru-RU"/>
              </w:rPr>
            </w:pPr>
            <w:r w:rsidRPr="00B46196">
              <w:rPr>
                <w:lang w:eastAsia="ru-RU"/>
              </w:rPr>
              <w:t>Дата начала оказания услуги</w:t>
            </w:r>
          </w:p>
        </w:tc>
        <w:tc>
          <w:tcPr>
            <w:tcW w:w="4110" w:type="dxa"/>
          </w:tcPr>
          <w:p w:rsidR="006B5320" w:rsidRPr="003F0784" w:rsidRDefault="006B5320" w:rsidP="006B5320">
            <w:pPr>
              <w:pStyle w:val="14"/>
              <w:rPr>
                <w:highlight w:val="yellow"/>
                <w:lang w:val="en-US" w:eastAsia="ru-RU"/>
              </w:rPr>
            </w:pPr>
            <w:r w:rsidRPr="003F0784">
              <w:rPr>
                <w:rFonts w:eastAsia="Calibri"/>
                <w:highlight w:val="yellow"/>
                <w:lang w:val="en-US"/>
              </w:rPr>
              <w:t>ZL_LIST/ZAP/Z_SL/SL/</w:t>
            </w:r>
            <w:r w:rsidRPr="003F0784">
              <w:rPr>
                <w:highlight w:val="yellow"/>
                <w:lang w:val="en-US" w:eastAsia="ru-RU"/>
              </w:rPr>
              <w:t>USL/</w:t>
            </w:r>
            <w:r w:rsidRPr="003F0784">
              <w:rPr>
                <w:rFonts w:eastAsia="Calibri"/>
                <w:highlight w:val="yellow"/>
                <w:lang w:val="en-US" w:eastAsia="ru-RU"/>
              </w:rPr>
              <w:t>DATE_IN</w:t>
            </w:r>
          </w:p>
        </w:tc>
      </w:tr>
      <w:tr w:rsidR="006B5320" w:rsidRPr="00D01932" w:rsidTr="006B5320">
        <w:tc>
          <w:tcPr>
            <w:tcW w:w="1503" w:type="dxa"/>
            <w:noWrap/>
          </w:tcPr>
          <w:p w:rsidR="006B5320" w:rsidRPr="00E94F26" w:rsidRDefault="006B5320" w:rsidP="00795A06">
            <w:pPr>
              <w:pStyle w:val="14"/>
              <w:rPr>
                <w:rFonts w:eastAsia="Calibri"/>
                <w:lang w:val="en-US" w:eastAsia="ru-RU"/>
              </w:rPr>
            </w:pPr>
          </w:p>
        </w:tc>
        <w:tc>
          <w:tcPr>
            <w:tcW w:w="1701" w:type="dxa"/>
            <w:noWrap/>
          </w:tcPr>
          <w:p w:rsidR="006B5320" w:rsidRPr="00B46196" w:rsidRDefault="006B5320" w:rsidP="00795A06">
            <w:pPr>
              <w:pStyle w:val="14"/>
              <w:rPr>
                <w:rFonts w:eastAsia="Calibri"/>
                <w:lang w:val="en-US" w:eastAsia="ru-RU"/>
              </w:rPr>
            </w:pPr>
            <w:r w:rsidRPr="00B46196">
              <w:rPr>
                <w:rFonts w:eastAsia="Calibri"/>
                <w:lang w:val="en-US" w:eastAsia="ru-RU"/>
              </w:rPr>
              <w:t>DATE_OUT</w:t>
            </w:r>
          </w:p>
        </w:tc>
        <w:tc>
          <w:tcPr>
            <w:tcW w:w="2977" w:type="dxa"/>
          </w:tcPr>
          <w:p w:rsidR="006B5320" w:rsidRPr="00B46196" w:rsidRDefault="006B5320" w:rsidP="00795A06">
            <w:pPr>
              <w:pStyle w:val="14"/>
              <w:rPr>
                <w:lang w:eastAsia="ru-RU"/>
              </w:rPr>
            </w:pPr>
            <w:r w:rsidRPr="00B46196">
              <w:rPr>
                <w:lang w:eastAsia="ru-RU"/>
              </w:rPr>
              <w:t>Дата окончания оказания услуги</w:t>
            </w:r>
          </w:p>
        </w:tc>
        <w:tc>
          <w:tcPr>
            <w:tcW w:w="4110" w:type="dxa"/>
          </w:tcPr>
          <w:p w:rsidR="006B5320" w:rsidRPr="003F0784" w:rsidRDefault="006B5320" w:rsidP="006B5320">
            <w:pPr>
              <w:pStyle w:val="14"/>
              <w:rPr>
                <w:highlight w:val="yellow"/>
                <w:lang w:val="en-US" w:eastAsia="ru-RU"/>
              </w:rPr>
            </w:pPr>
            <w:r w:rsidRPr="003F0784">
              <w:rPr>
                <w:rFonts w:eastAsia="Calibri"/>
                <w:highlight w:val="yellow"/>
                <w:lang w:val="en-US"/>
              </w:rPr>
              <w:t>ZL_LIST/ZAP/Z_SL/SL/</w:t>
            </w:r>
            <w:r w:rsidRPr="003F0784">
              <w:rPr>
                <w:highlight w:val="yellow"/>
                <w:lang w:val="en-US" w:eastAsia="ru-RU"/>
              </w:rPr>
              <w:t>USL/</w:t>
            </w:r>
            <w:r w:rsidRPr="003F0784">
              <w:rPr>
                <w:rFonts w:eastAsia="Calibri"/>
                <w:highlight w:val="yellow"/>
                <w:lang w:val="en-US" w:eastAsia="ru-RU"/>
              </w:rPr>
              <w:t>DATE_OUT</w:t>
            </w:r>
          </w:p>
        </w:tc>
      </w:tr>
      <w:tr w:rsidR="006B5320" w:rsidRPr="00D01932" w:rsidTr="006B5320">
        <w:tc>
          <w:tcPr>
            <w:tcW w:w="1503" w:type="dxa"/>
            <w:noWrap/>
          </w:tcPr>
          <w:p w:rsidR="006B5320" w:rsidRPr="00E94F26" w:rsidRDefault="006B5320" w:rsidP="00795A06">
            <w:pPr>
              <w:pStyle w:val="14"/>
              <w:rPr>
                <w:rFonts w:eastAsia="Calibri"/>
                <w:lang w:val="en-US" w:eastAsia="ru-RU"/>
              </w:rPr>
            </w:pPr>
          </w:p>
        </w:tc>
        <w:tc>
          <w:tcPr>
            <w:tcW w:w="1701" w:type="dxa"/>
            <w:noWrap/>
          </w:tcPr>
          <w:p w:rsidR="006B5320" w:rsidRPr="00B46196" w:rsidRDefault="006B5320" w:rsidP="00795A06">
            <w:pPr>
              <w:pStyle w:val="14"/>
              <w:rPr>
                <w:rFonts w:eastAsia="Calibri"/>
                <w:lang w:val="en-US" w:eastAsia="ru-RU"/>
              </w:rPr>
            </w:pPr>
            <w:r w:rsidRPr="00B46196">
              <w:rPr>
                <w:rFonts w:eastAsia="Calibri"/>
                <w:lang w:val="en-US" w:eastAsia="ru-RU"/>
              </w:rPr>
              <w:t>DS</w:t>
            </w:r>
          </w:p>
        </w:tc>
        <w:tc>
          <w:tcPr>
            <w:tcW w:w="2977" w:type="dxa"/>
          </w:tcPr>
          <w:p w:rsidR="006B5320" w:rsidRPr="00B46196" w:rsidRDefault="006B5320" w:rsidP="00795A06">
            <w:pPr>
              <w:pStyle w:val="14"/>
              <w:rPr>
                <w:lang w:eastAsia="ru-RU"/>
              </w:rPr>
            </w:pPr>
            <w:r w:rsidRPr="00B46196">
              <w:rPr>
                <w:lang w:eastAsia="ru-RU"/>
              </w:rPr>
              <w:t>Диагноз</w:t>
            </w:r>
          </w:p>
        </w:tc>
        <w:tc>
          <w:tcPr>
            <w:tcW w:w="4110" w:type="dxa"/>
          </w:tcPr>
          <w:p w:rsidR="006B5320" w:rsidRPr="003F0784" w:rsidRDefault="006B5320" w:rsidP="006B5320">
            <w:pPr>
              <w:pStyle w:val="14"/>
              <w:rPr>
                <w:highlight w:val="yellow"/>
                <w:lang w:val="en-US" w:eastAsia="ru-RU"/>
              </w:rPr>
            </w:pPr>
            <w:r w:rsidRPr="003F0784">
              <w:rPr>
                <w:rFonts w:eastAsia="Calibri"/>
                <w:highlight w:val="yellow"/>
                <w:lang w:val="en-US"/>
              </w:rPr>
              <w:t>ZL_LIST/ZAP/Z_SL/SL/</w:t>
            </w:r>
            <w:r w:rsidRPr="003F0784">
              <w:rPr>
                <w:highlight w:val="yellow"/>
                <w:lang w:val="en-US" w:eastAsia="ru-RU"/>
              </w:rPr>
              <w:t>USL/</w:t>
            </w:r>
            <w:r w:rsidRPr="003F0784">
              <w:rPr>
                <w:rFonts w:eastAsia="Calibri"/>
                <w:highlight w:val="yellow"/>
                <w:lang w:val="en-US" w:eastAsia="ru-RU"/>
              </w:rPr>
              <w:t>DS</w:t>
            </w:r>
          </w:p>
        </w:tc>
      </w:tr>
      <w:tr w:rsidR="006B5320" w:rsidRPr="00D01932" w:rsidTr="006B5320">
        <w:tc>
          <w:tcPr>
            <w:tcW w:w="1503" w:type="dxa"/>
            <w:noWrap/>
          </w:tcPr>
          <w:p w:rsidR="006B5320" w:rsidRPr="00E94F26" w:rsidRDefault="006B5320" w:rsidP="00795A06">
            <w:pPr>
              <w:pStyle w:val="14"/>
              <w:rPr>
                <w:rFonts w:eastAsia="Calibri"/>
                <w:lang w:val="en-US" w:eastAsia="ru-RU"/>
              </w:rPr>
            </w:pPr>
          </w:p>
        </w:tc>
        <w:tc>
          <w:tcPr>
            <w:tcW w:w="1701" w:type="dxa"/>
            <w:noWrap/>
          </w:tcPr>
          <w:p w:rsidR="006B5320" w:rsidRPr="00B46196" w:rsidRDefault="006B5320" w:rsidP="00795A06">
            <w:pPr>
              <w:pStyle w:val="14"/>
              <w:rPr>
                <w:rFonts w:eastAsia="Calibri"/>
                <w:lang w:val="en-US" w:eastAsia="ru-RU"/>
              </w:rPr>
            </w:pPr>
            <w:r w:rsidRPr="00B46196">
              <w:rPr>
                <w:rFonts w:eastAsia="Calibri"/>
                <w:lang w:val="en-US" w:eastAsia="ru-RU"/>
              </w:rPr>
              <w:t>CODE_USL</w:t>
            </w:r>
          </w:p>
        </w:tc>
        <w:tc>
          <w:tcPr>
            <w:tcW w:w="2977" w:type="dxa"/>
            <w:shd w:val="clear" w:color="auto" w:fill="auto"/>
          </w:tcPr>
          <w:p w:rsidR="006B5320" w:rsidRPr="00B46196" w:rsidRDefault="006B5320" w:rsidP="00795A06">
            <w:pPr>
              <w:pStyle w:val="14"/>
              <w:rPr>
                <w:lang w:eastAsia="ru-RU"/>
              </w:rPr>
            </w:pPr>
            <w:r w:rsidRPr="00B46196">
              <w:rPr>
                <w:lang w:eastAsia="ru-RU"/>
              </w:rPr>
              <w:t>Код услуги</w:t>
            </w:r>
          </w:p>
        </w:tc>
        <w:tc>
          <w:tcPr>
            <w:tcW w:w="4110" w:type="dxa"/>
            <w:shd w:val="clear" w:color="auto" w:fill="auto"/>
          </w:tcPr>
          <w:p w:rsidR="006B5320" w:rsidRPr="003F0784" w:rsidRDefault="006B5320" w:rsidP="006B5320">
            <w:pPr>
              <w:pStyle w:val="14"/>
              <w:jc w:val="left"/>
              <w:rPr>
                <w:highlight w:val="yellow"/>
                <w:lang w:val="en-US" w:eastAsia="ru-RU"/>
              </w:rPr>
            </w:pPr>
            <w:r w:rsidRPr="003F0784">
              <w:rPr>
                <w:rFonts w:eastAsia="Calibri"/>
                <w:highlight w:val="yellow"/>
                <w:lang w:val="en-US"/>
              </w:rPr>
              <w:t>ZL_LIST/ZAP/Z_SL/SL/</w:t>
            </w:r>
            <w:r w:rsidRPr="003F0784">
              <w:rPr>
                <w:highlight w:val="yellow"/>
                <w:lang w:val="en-US" w:eastAsia="ru-RU"/>
              </w:rPr>
              <w:t>USL/</w:t>
            </w:r>
            <w:r w:rsidRPr="003F0784">
              <w:rPr>
                <w:rFonts w:eastAsia="Calibri"/>
                <w:highlight w:val="yellow"/>
                <w:lang w:val="en-US" w:eastAsia="ru-RU"/>
              </w:rPr>
              <w:t>CODE_USL</w:t>
            </w:r>
          </w:p>
        </w:tc>
      </w:tr>
      <w:tr w:rsidR="006B5320" w:rsidRPr="00D01932" w:rsidTr="006B5320">
        <w:tc>
          <w:tcPr>
            <w:tcW w:w="1503" w:type="dxa"/>
            <w:noWrap/>
          </w:tcPr>
          <w:p w:rsidR="006B5320" w:rsidRPr="006B5320" w:rsidRDefault="006B5320" w:rsidP="00795A06">
            <w:pPr>
              <w:pStyle w:val="14"/>
              <w:rPr>
                <w:rFonts w:eastAsia="Calibri"/>
                <w:lang w:val="en-US" w:eastAsia="ru-RU"/>
              </w:rPr>
            </w:pPr>
          </w:p>
        </w:tc>
        <w:tc>
          <w:tcPr>
            <w:tcW w:w="1701" w:type="dxa"/>
            <w:noWrap/>
          </w:tcPr>
          <w:p w:rsidR="006B5320" w:rsidRPr="00B46196" w:rsidRDefault="006B5320" w:rsidP="00795A06">
            <w:pPr>
              <w:pStyle w:val="14"/>
              <w:rPr>
                <w:rFonts w:eastAsia="Calibri"/>
                <w:lang w:eastAsia="ru-RU"/>
              </w:rPr>
            </w:pPr>
            <w:r w:rsidRPr="00B46196">
              <w:rPr>
                <w:rFonts w:eastAsia="Calibri"/>
                <w:lang w:val="en-US" w:eastAsia="ru-RU"/>
              </w:rPr>
              <w:t>KOL</w:t>
            </w:r>
            <w:r w:rsidRPr="00B46196">
              <w:rPr>
                <w:rFonts w:eastAsia="Calibri"/>
                <w:lang w:eastAsia="ru-RU"/>
              </w:rPr>
              <w:t>_</w:t>
            </w:r>
            <w:r w:rsidRPr="00B46196">
              <w:rPr>
                <w:rFonts w:eastAsia="Calibri"/>
                <w:lang w:val="en-US" w:eastAsia="ru-RU"/>
              </w:rPr>
              <w:t>USL</w:t>
            </w:r>
          </w:p>
        </w:tc>
        <w:tc>
          <w:tcPr>
            <w:tcW w:w="2977" w:type="dxa"/>
          </w:tcPr>
          <w:p w:rsidR="006B5320" w:rsidRPr="00B46196" w:rsidRDefault="006B5320" w:rsidP="00795A06">
            <w:pPr>
              <w:pStyle w:val="14"/>
              <w:rPr>
                <w:lang w:eastAsia="ru-RU"/>
              </w:rPr>
            </w:pPr>
            <w:r w:rsidRPr="00B46196">
              <w:t>Количество услуг (кратность услуги)</w:t>
            </w:r>
          </w:p>
        </w:tc>
        <w:tc>
          <w:tcPr>
            <w:tcW w:w="4110" w:type="dxa"/>
          </w:tcPr>
          <w:p w:rsidR="006B5320" w:rsidRPr="003F0784" w:rsidRDefault="006B5320" w:rsidP="006B5320">
            <w:pPr>
              <w:pStyle w:val="14"/>
              <w:jc w:val="left"/>
              <w:rPr>
                <w:highlight w:val="yellow"/>
                <w:lang w:val="en-US" w:eastAsia="ru-RU"/>
              </w:rPr>
            </w:pPr>
            <w:r w:rsidRPr="003F0784">
              <w:rPr>
                <w:rFonts w:eastAsia="Calibri"/>
                <w:highlight w:val="yellow"/>
                <w:lang w:val="en-US"/>
              </w:rPr>
              <w:t>ZL_LIST/ZAP/Z_SL/SL/</w:t>
            </w:r>
            <w:r w:rsidRPr="003F0784">
              <w:rPr>
                <w:highlight w:val="yellow"/>
                <w:lang w:val="en-US" w:eastAsia="ru-RU"/>
              </w:rPr>
              <w:t>USL/</w:t>
            </w:r>
            <w:r w:rsidRPr="003F0784">
              <w:rPr>
                <w:rFonts w:eastAsia="Calibri"/>
                <w:highlight w:val="yellow"/>
                <w:lang w:val="en-US" w:eastAsia="ru-RU"/>
              </w:rPr>
              <w:t>KOL_USL</w:t>
            </w:r>
          </w:p>
        </w:tc>
      </w:tr>
      <w:tr w:rsidR="006B5320" w:rsidRPr="00D01932" w:rsidTr="006B5320">
        <w:tc>
          <w:tcPr>
            <w:tcW w:w="1503" w:type="dxa"/>
            <w:noWrap/>
          </w:tcPr>
          <w:p w:rsidR="006B5320" w:rsidRPr="006B5320" w:rsidRDefault="006B5320" w:rsidP="00795A06">
            <w:pPr>
              <w:pStyle w:val="14"/>
              <w:rPr>
                <w:rFonts w:eastAsia="Calibri"/>
                <w:lang w:val="en-US" w:eastAsia="ru-RU"/>
              </w:rPr>
            </w:pPr>
          </w:p>
        </w:tc>
        <w:tc>
          <w:tcPr>
            <w:tcW w:w="1701" w:type="dxa"/>
            <w:noWrap/>
          </w:tcPr>
          <w:p w:rsidR="006B5320" w:rsidRPr="00B46196" w:rsidRDefault="006B5320" w:rsidP="00795A06">
            <w:pPr>
              <w:pStyle w:val="14"/>
              <w:rPr>
                <w:rFonts w:eastAsia="Calibri"/>
                <w:lang w:eastAsia="ru-RU"/>
              </w:rPr>
            </w:pPr>
            <w:r w:rsidRPr="00B46196">
              <w:rPr>
                <w:rFonts w:eastAsia="Calibri"/>
                <w:lang w:val="en-US" w:eastAsia="ru-RU"/>
              </w:rPr>
              <w:t>TARIF</w:t>
            </w:r>
          </w:p>
        </w:tc>
        <w:tc>
          <w:tcPr>
            <w:tcW w:w="2977" w:type="dxa"/>
          </w:tcPr>
          <w:p w:rsidR="006B5320" w:rsidRPr="00B46196" w:rsidRDefault="006B5320" w:rsidP="00795A06">
            <w:pPr>
              <w:pStyle w:val="14"/>
              <w:rPr>
                <w:lang w:eastAsia="ru-RU"/>
              </w:rPr>
            </w:pPr>
            <w:r w:rsidRPr="00B46196">
              <w:rPr>
                <w:lang w:eastAsia="ru-RU"/>
              </w:rPr>
              <w:t xml:space="preserve">Тариф </w:t>
            </w:r>
          </w:p>
        </w:tc>
        <w:tc>
          <w:tcPr>
            <w:tcW w:w="4110" w:type="dxa"/>
          </w:tcPr>
          <w:p w:rsidR="006B5320" w:rsidRPr="003F0784" w:rsidRDefault="006B5320" w:rsidP="006B5320">
            <w:pPr>
              <w:pStyle w:val="14"/>
              <w:jc w:val="left"/>
              <w:rPr>
                <w:highlight w:val="yellow"/>
                <w:lang w:val="en-US" w:eastAsia="ru-RU"/>
              </w:rPr>
            </w:pPr>
            <w:r w:rsidRPr="003F0784">
              <w:rPr>
                <w:rFonts w:eastAsia="Calibri"/>
                <w:highlight w:val="yellow"/>
                <w:lang w:val="en-US"/>
              </w:rPr>
              <w:t>ZL_LIST/ZAP/Z_SL/SL/</w:t>
            </w:r>
            <w:r w:rsidRPr="003F0784">
              <w:rPr>
                <w:highlight w:val="yellow"/>
                <w:lang w:val="en-US" w:eastAsia="ru-RU"/>
              </w:rPr>
              <w:t>USL/</w:t>
            </w:r>
            <w:r w:rsidRPr="003F0784">
              <w:rPr>
                <w:rFonts w:eastAsia="Calibri"/>
                <w:highlight w:val="yellow"/>
                <w:lang w:val="en-US" w:eastAsia="ru-RU"/>
              </w:rPr>
              <w:t>TARIF</w:t>
            </w:r>
          </w:p>
        </w:tc>
      </w:tr>
      <w:tr w:rsidR="006B5320" w:rsidRPr="00D01932" w:rsidTr="006B5320">
        <w:tc>
          <w:tcPr>
            <w:tcW w:w="1503" w:type="dxa"/>
            <w:noWrap/>
          </w:tcPr>
          <w:p w:rsidR="006B5320" w:rsidRPr="006B5320" w:rsidRDefault="006B5320" w:rsidP="00795A06">
            <w:pPr>
              <w:pStyle w:val="14"/>
              <w:rPr>
                <w:rFonts w:eastAsia="Calibri"/>
                <w:lang w:val="en-US" w:eastAsia="ru-RU"/>
              </w:rPr>
            </w:pPr>
          </w:p>
        </w:tc>
        <w:tc>
          <w:tcPr>
            <w:tcW w:w="1701" w:type="dxa"/>
            <w:noWrap/>
          </w:tcPr>
          <w:p w:rsidR="006B5320" w:rsidRPr="00B46196" w:rsidRDefault="006B5320" w:rsidP="00795A06">
            <w:pPr>
              <w:pStyle w:val="14"/>
              <w:rPr>
                <w:rFonts w:eastAsia="Calibri"/>
                <w:lang w:eastAsia="ru-RU"/>
              </w:rPr>
            </w:pPr>
            <w:r w:rsidRPr="00B46196">
              <w:rPr>
                <w:lang w:val="en-US" w:eastAsia="ru-RU"/>
              </w:rPr>
              <w:t>SUMV</w:t>
            </w:r>
            <w:r w:rsidRPr="00B46196">
              <w:rPr>
                <w:lang w:eastAsia="ru-RU"/>
              </w:rPr>
              <w:t>_</w:t>
            </w:r>
            <w:r w:rsidRPr="00B46196">
              <w:rPr>
                <w:lang w:val="en-US" w:eastAsia="ru-RU"/>
              </w:rPr>
              <w:t>USL</w:t>
            </w:r>
          </w:p>
        </w:tc>
        <w:tc>
          <w:tcPr>
            <w:tcW w:w="2977" w:type="dxa"/>
          </w:tcPr>
          <w:p w:rsidR="006B5320" w:rsidRPr="00B46196" w:rsidRDefault="006B5320" w:rsidP="006178CF">
            <w:pPr>
              <w:pStyle w:val="14"/>
              <w:jc w:val="left"/>
              <w:rPr>
                <w:lang w:eastAsia="ru-RU"/>
              </w:rPr>
            </w:pPr>
            <w:r w:rsidRPr="00B46196">
              <w:rPr>
                <w:lang w:eastAsia="ru-RU"/>
              </w:rPr>
              <w:t xml:space="preserve">Стоимость медицинской услуги, </w:t>
            </w:r>
            <w:r w:rsidRPr="00B46196">
              <w:rPr>
                <w:shd w:val="clear" w:color="auto" w:fill="FFFFFF" w:themeFill="background1"/>
                <w:lang w:eastAsia="ru-RU"/>
              </w:rPr>
              <w:t>выставленная к</w:t>
            </w:r>
            <w:r w:rsidRPr="00B46196">
              <w:rPr>
                <w:lang w:eastAsia="ru-RU"/>
              </w:rPr>
              <w:t xml:space="preserve"> оплате (руб.)</w:t>
            </w:r>
          </w:p>
        </w:tc>
        <w:tc>
          <w:tcPr>
            <w:tcW w:w="4110" w:type="dxa"/>
          </w:tcPr>
          <w:p w:rsidR="006B5320" w:rsidRPr="003F0784" w:rsidRDefault="006B5320" w:rsidP="006B5320">
            <w:pPr>
              <w:pStyle w:val="14"/>
              <w:rPr>
                <w:highlight w:val="yellow"/>
                <w:lang w:val="en-US" w:eastAsia="ru-RU"/>
              </w:rPr>
            </w:pPr>
            <w:r w:rsidRPr="003F0784">
              <w:rPr>
                <w:rFonts w:eastAsia="Calibri"/>
                <w:highlight w:val="yellow"/>
                <w:lang w:val="en-US"/>
              </w:rPr>
              <w:t>ZL_LIST/ZAP/Z_SL/SL/</w:t>
            </w:r>
            <w:r w:rsidRPr="003F0784">
              <w:rPr>
                <w:highlight w:val="yellow"/>
                <w:lang w:val="en-US" w:eastAsia="ru-RU"/>
              </w:rPr>
              <w:t>USL/SUMV_USL</w:t>
            </w:r>
          </w:p>
        </w:tc>
      </w:tr>
      <w:tr w:rsidR="006B5320" w:rsidRPr="00D01932" w:rsidTr="006B5320">
        <w:tc>
          <w:tcPr>
            <w:tcW w:w="1503" w:type="dxa"/>
            <w:noWrap/>
          </w:tcPr>
          <w:p w:rsidR="006B5320" w:rsidRPr="006B5320" w:rsidRDefault="006B5320" w:rsidP="00795A06">
            <w:pPr>
              <w:pStyle w:val="14"/>
              <w:rPr>
                <w:rFonts w:eastAsia="Calibri"/>
                <w:lang w:val="en-US" w:eastAsia="ru-RU"/>
              </w:rPr>
            </w:pPr>
          </w:p>
        </w:tc>
        <w:tc>
          <w:tcPr>
            <w:tcW w:w="1701" w:type="dxa"/>
            <w:noWrap/>
          </w:tcPr>
          <w:p w:rsidR="006B5320" w:rsidRPr="00B46196" w:rsidRDefault="006B5320" w:rsidP="00795A06">
            <w:pPr>
              <w:pStyle w:val="14"/>
              <w:rPr>
                <w:rFonts w:eastAsia="Calibri"/>
                <w:lang w:val="en-US" w:eastAsia="ru-RU"/>
              </w:rPr>
            </w:pPr>
            <w:r w:rsidRPr="00B46196">
              <w:rPr>
                <w:rFonts w:eastAsia="Calibri"/>
                <w:lang w:val="en-US" w:eastAsia="ru-RU"/>
              </w:rPr>
              <w:t>PRVS</w:t>
            </w:r>
          </w:p>
        </w:tc>
        <w:tc>
          <w:tcPr>
            <w:tcW w:w="2977" w:type="dxa"/>
          </w:tcPr>
          <w:p w:rsidR="006B5320" w:rsidRPr="00B46196" w:rsidRDefault="006B5320" w:rsidP="00795A06">
            <w:pPr>
              <w:pStyle w:val="14"/>
              <w:rPr>
                <w:lang w:eastAsia="ru-RU"/>
              </w:rPr>
            </w:pPr>
            <w:r w:rsidRPr="00B46196">
              <w:rPr>
                <w:lang w:eastAsia="ru-RU"/>
              </w:rPr>
              <w:t>Специальность медработника, выполнившего услугу</w:t>
            </w:r>
          </w:p>
        </w:tc>
        <w:tc>
          <w:tcPr>
            <w:tcW w:w="4110" w:type="dxa"/>
          </w:tcPr>
          <w:p w:rsidR="006B5320" w:rsidRPr="003F0784" w:rsidRDefault="006B5320" w:rsidP="006B5320">
            <w:pPr>
              <w:pStyle w:val="14"/>
              <w:jc w:val="left"/>
              <w:rPr>
                <w:highlight w:val="yellow"/>
                <w:lang w:val="en-US" w:eastAsia="ru-RU"/>
              </w:rPr>
            </w:pPr>
            <w:r w:rsidRPr="003F0784">
              <w:rPr>
                <w:rFonts w:eastAsia="Calibri"/>
                <w:highlight w:val="yellow"/>
                <w:lang w:val="en-US"/>
              </w:rPr>
              <w:t>ZL_LIST/ZAP/Z_SL/SL/</w:t>
            </w:r>
            <w:r w:rsidRPr="003F0784">
              <w:rPr>
                <w:highlight w:val="yellow"/>
                <w:lang w:val="en-US" w:eastAsia="ru-RU"/>
              </w:rPr>
              <w:t>USL/</w:t>
            </w:r>
            <w:r w:rsidRPr="003F0784">
              <w:rPr>
                <w:rFonts w:eastAsia="Calibri"/>
                <w:highlight w:val="yellow"/>
                <w:lang w:val="en-US" w:eastAsia="ru-RU"/>
              </w:rPr>
              <w:t>PRVS</w:t>
            </w:r>
          </w:p>
        </w:tc>
      </w:tr>
      <w:tr w:rsidR="006B5320" w:rsidRPr="00D01932" w:rsidTr="006B5320">
        <w:tc>
          <w:tcPr>
            <w:tcW w:w="1503" w:type="dxa"/>
            <w:noWrap/>
          </w:tcPr>
          <w:p w:rsidR="006B5320" w:rsidRPr="006B5320" w:rsidRDefault="006B5320" w:rsidP="00795A06">
            <w:pPr>
              <w:pStyle w:val="14"/>
              <w:rPr>
                <w:rFonts w:eastAsia="Calibri"/>
                <w:lang w:val="en-US" w:eastAsia="ru-RU"/>
              </w:rPr>
            </w:pPr>
          </w:p>
        </w:tc>
        <w:tc>
          <w:tcPr>
            <w:tcW w:w="1701" w:type="dxa"/>
            <w:noWrap/>
          </w:tcPr>
          <w:p w:rsidR="006B5320" w:rsidRPr="00B46196" w:rsidRDefault="006B5320" w:rsidP="00795A06">
            <w:pPr>
              <w:pStyle w:val="14"/>
              <w:rPr>
                <w:rFonts w:eastAsia="Calibri"/>
                <w:lang w:val="en-US" w:eastAsia="ru-RU"/>
              </w:rPr>
            </w:pPr>
            <w:r w:rsidRPr="00B46196">
              <w:rPr>
                <w:rFonts w:eastAsia="Calibri"/>
                <w:lang w:val="en-US" w:eastAsia="ru-RU"/>
              </w:rPr>
              <w:t>CODE_MD</w:t>
            </w:r>
          </w:p>
        </w:tc>
        <w:tc>
          <w:tcPr>
            <w:tcW w:w="2977" w:type="dxa"/>
          </w:tcPr>
          <w:p w:rsidR="006B5320" w:rsidRPr="00B46196" w:rsidRDefault="006B5320" w:rsidP="00795A06">
            <w:pPr>
              <w:pStyle w:val="14"/>
              <w:rPr>
                <w:lang w:eastAsia="ru-RU"/>
              </w:rPr>
            </w:pPr>
            <w:r w:rsidRPr="00B46196">
              <w:rPr>
                <w:lang w:eastAsia="ru-RU"/>
              </w:rPr>
              <w:t>Код медицинского работника, оказавшего медицинскую услугу</w:t>
            </w:r>
          </w:p>
        </w:tc>
        <w:tc>
          <w:tcPr>
            <w:tcW w:w="4110" w:type="dxa"/>
          </w:tcPr>
          <w:p w:rsidR="006B5320" w:rsidRPr="003F0784" w:rsidRDefault="006B5320" w:rsidP="006B5320">
            <w:pPr>
              <w:pStyle w:val="14"/>
              <w:jc w:val="left"/>
              <w:rPr>
                <w:highlight w:val="yellow"/>
                <w:lang w:val="en-US" w:eastAsia="ru-RU"/>
              </w:rPr>
            </w:pPr>
            <w:r w:rsidRPr="003F0784">
              <w:rPr>
                <w:rFonts w:eastAsia="Calibri"/>
                <w:highlight w:val="yellow"/>
                <w:lang w:val="en-US"/>
              </w:rPr>
              <w:t>ZL_LIST/ZAP/Z_SL/SL/</w:t>
            </w:r>
            <w:r w:rsidRPr="003F0784">
              <w:rPr>
                <w:highlight w:val="yellow"/>
                <w:lang w:val="en-US" w:eastAsia="ru-RU"/>
              </w:rPr>
              <w:t>USL/</w:t>
            </w:r>
            <w:r w:rsidRPr="003F0784">
              <w:rPr>
                <w:rFonts w:eastAsia="Calibri"/>
                <w:highlight w:val="yellow"/>
                <w:lang w:val="en-US" w:eastAsia="ru-RU"/>
              </w:rPr>
              <w:t>CODE_MD</w:t>
            </w:r>
          </w:p>
        </w:tc>
      </w:tr>
      <w:tr w:rsidR="006B5320" w:rsidRPr="00D01932" w:rsidTr="006B5320">
        <w:tc>
          <w:tcPr>
            <w:tcW w:w="1503" w:type="dxa"/>
            <w:noWrap/>
          </w:tcPr>
          <w:p w:rsidR="006B5320" w:rsidRPr="006B5320" w:rsidRDefault="006B5320" w:rsidP="00795A06">
            <w:pPr>
              <w:pStyle w:val="14"/>
              <w:rPr>
                <w:rFonts w:eastAsia="Calibri"/>
                <w:lang w:val="en-US" w:eastAsia="ru-RU"/>
              </w:rPr>
            </w:pPr>
          </w:p>
        </w:tc>
        <w:tc>
          <w:tcPr>
            <w:tcW w:w="1701" w:type="dxa"/>
            <w:noWrap/>
          </w:tcPr>
          <w:p w:rsidR="006B5320" w:rsidRPr="00B46196" w:rsidRDefault="006B5320" w:rsidP="00795A06">
            <w:pPr>
              <w:pStyle w:val="14"/>
              <w:rPr>
                <w:rFonts w:eastAsia="Calibri"/>
                <w:lang w:val="en-US" w:eastAsia="ru-RU"/>
              </w:rPr>
            </w:pPr>
            <w:r w:rsidRPr="00B46196">
              <w:rPr>
                <w:rFonts w:eastAsia="Calibri"/>
                <w:lang w:val="en-US" w:eastAsia="ru-RU"/>
              </w:rPr>
              <w:t>NPL</w:t>
            </w:r>
          </w:p>
        </w:tc>
        <w:tc>
          <w:tcPr>
            <w:tcW w:w="2977" w:type="dxa"/>
          </w:tcPr>
          <w:p w:rsidR="006B5320" w:rsidRPr="00B46196" w:rsidRDefault="006B5320" w:rsidP="00795A06">
            <w:pPr>
              <w:pStyle w:val="14"/>
              <w:rPr>
                <w:lang w:eastAsia="ru-RU"/>
              </w:rPr>
            </w:pPr>
            <w:r w:rsidRPr="00B46196">
              <w:rPr>
                <w:lang w:eastAsia="ru-RU"/>
              </w:rPr>
              <w:t>Неполный объём</w:t>
            </w:r>
          </w:p>
        </w:tc>
        <w:tc>
          <w:tcPr>
            <w:tcW w:w="4110" w:type="dxa"/>
          </w:tcPr>
          <w:p w:rsidR="006B5320" w:rsidRPr="003F0784" w:rsidRDefault="006B5320" w:rsidP="006B5320">
            <w:pPr>
              <w:pStyle w:val="14"/>
              <w:jc w:val="left"/>
              <w:rPr>
                <w:highlight w:val="yellow"/>
                <w:lang w:val="en-US" w:eastAsia="ru-RU"/>
              </w:rPr>
            </w:pPr>
            <w:r w:rsidRPr="003F0784">
              <w:rPr>
                <w:rFonts w:eastAsia="Calibri"/>
                <w:highlight w:val="yellow"/>
                <w:lang w:val="en-US"/>
              </w:rPr>
              <w:t>ZL_LIST/ZAP/Z_SL/SL/</w:t>
            </w:r>
            <w:r w:rsidRPr="003F0784">
              <w:rPr>
                <w:highlight w:val="yellow"/>
                <w:lang w:val="en-US" w:eastAsia="ru-RU"/>
              </w:rPr>
              <w:t>USL/</w:t>
            </w:r>
            <w:r w:rsidRPr="003F0784">
              <w:rPr>
                <w:rFonts w:eastAsia="Calibri"/>
                <w:highlight w:val="yellow"/>
                <w:lang w:val="en-US" w:eastAsia="ru-RU"/>
              </w:rPr>
              <w:t>NPL</w:t>
            </w:r>
          </w:p>
        </w:tc>
      </w:tr>
      <w:tr w:rsidR="006B5320" w:rsidRPr="00D01932" w:rsidTr="006B5320">
        <w:tc>
          <w:tcPr>
            <w:tcW w:w="1503" w:type="dxa"/>
            <w:noWrap/>
          </w:tcPr>
          <w:p w:rsidR="006B5320" w:rsidRPr="006B5320" w:rsidRDefault="006B5320" w:rsidP="00795A06">
            <w:pPr>
              <w:pStyle w:val="14"/>
              <w:rPr>
                <w:lang w:val="en-US" w:eastAsia="ru-RU"/>
              </w:rPr>
            </w:pPr>
          </w:p>
        </w:tc>
        <w:tc>
          <w:tcPr>
            <w:tcW w:w="1701" w:type="dxa"/>
            <w:noWrap/>
          </w:tcPr>
          <w:p w:rsidR="006B5320" w:rsidRPr="00B46196" w:rsidRDefault="006B5320" w:rsidP="00795A06">
            <w:pPr>
              <w:pStyle w:val="14"/>
              <w:rPr>
                <w:rFonts w:eastAsia="Calibri"/>
                <w:lang w:val="en-US"/>
              </w:rPr>
            </w:pPr>
            <w:r w:rsidRPr="00B46196">
              <w:rPr>
                <w:rFonts w:eastAsia="Calibri"/>
                <w:lang w:val="en-US"/>
              </w:rPr>
              <w:t>COMENTU</w:t>
            </w:r>
          </w:p>
        </w:tc>
        <w:tc>
          <w:tcPr>
            <w:tcW w:w="2977" w:type="dxa"/>
          </w:tcPr>
          <w:p w:rsidR="006B5320" w:rsidRPr="00B46196" w:rsidRDefault="006B5320" w:rsidP="00795A06">
            <w:pPr>
              <w:pStyle w:val="14"/>
              <w:rPr>
                <w:lang w:eastAsia="ru-RU"/>
              </w:rPr>
            </w:pPr>
            <w:r w:rsidRPr="00B46196">
              <w:rPr>
                <w:lang w:eastAsia="ru-RU"/>
              </w:rPr>
              <w:t>Служебное поле</w:t>
            </w:r>
          </w:p>
        </w:tc>
        <w:tc>
          <w:tcPr>
            <w:tcW w:w="4110" w:type="dxa"/>
          </w:tcPr>
          <w:p w:rsidR="006B5320" w:rsidRPr="003F0784" w:rsidRDefault="006B5320" w:rsidP="006B5320">
            <w:pPr>
              <w:pStyle w:val="14"/>
              <w:rPr>
                <w:highlight w:val="yellow"/>
                <w:lang w:val="en-US" w:eastAsia="ru-RU"/>
              </w:rPr>
            </w:pPr>
            <w:r w:rsidRPr="003F0784">
              <w:rPr>
                <w:rFonts w:eastAsia="Calibri"/>
                <w:highlight w:val="yellow"/>
                <w:lang w:val="en-US"/>
              </w:rPr>
              <w:t>ZL_LIST/ZAP/Z_SL/SL/</w:t>
            </w:r>
            <w:r w:rsidRPr="003F0784">
              <w:rPr>
                <w:highlight w:val="yellow"/>
                <w:lang w:val="en-US" w:eastAsia="ru-RU"/>
              </w:rPr>
              <w:t>USL/</w:t>
            </w:r>
            <w:r w:rsidRPr="003F0784">
              <w:rPr>
                <w:rFonts w:eastAsia="Calibri"/>
                <w:highlight w:val="yellow"/>
                <w:lang w:val="en-US"/>
              </w:rPr>
              <w:t>COMENTU</w:t>
            </w:r>
          </w:p>
        </w:tc>
      </w:tr>
      <w:tr w:rsidR="006B5320" w:rsidRPr="00B46196" w:rsidTr="006B5320">
        <w:tc>
          <w:tcPr>
            <w:tcW w:w="10291" w:type="dxa"/>
            <w:gridSpan w:val="4"/>
            <w:shd w:val="clear" w:color="auto" w:fill="auto"/>
            <w:noWrap/>
          </w:tcPr>
          <w:p w:rsidR="006B5320" w:rsidRPr="00B46196" w:rsidRDefault="006B5320" w:rsidP="008F4758">
            <w:pPr>
              <w:pStyle w:val="14"/>
              <w:jc w:val="center"/>
              <w:rPr>
                <w:b/>
                <w:lang w:eastAsia="ru-RU"/>
              </w:rPr>
            </w:pPr>
            <w:r w:rsidRPr="00B46196">
              <w:rPr>
                <w:rStyle w:val="affff6"/>
                <w:b w:val="0"/>
              </w:rPr>
              <w:t>Сведения о санкциях</w:t>
            </w:r>
          </w:p>
        </w:tc>
      </w:tr>
      <w:tr w:rsidR="006B5320" w:rsidRPr="00D01932" w:rsidTr="006B5320">
        <w:tc>
          <w:tcPr>
            <w:tcW w:w="1503" w:type="dxa"/>
            <w:shd w:val="clear" w:color="auto" w:fill="auto"/>
            <w:noWrap/>
          </w:tcPr>
          <w:p w:rsidR="006B5320" w:rsidRPr="00B46196" w:rsidRDefault="006B5320" w:rsidP="00795A06">
            <w:pPr>
              <w:pStyle w:val="14"/>
              <w:rPr>
                <w:lang w:eastAsia="ru-RU"/>
              </w:rPr>
            </w:pPr>
            <w:r w:rsidRPr="00B46196">
              <w:rPr>
                <w:rFonts w:eastAsia="Calibri"/>
              </w:rPr>
              <w:t>SANK</w:t>
            </w:r>
          </w:p>
        </w:tc>
        <w:tc>
          <w:tcPr>
            <w:tcW w:w="1701" w:type="dxa"/>
            <w:shd w:val="clear" w:color="auto" w:fill="auto"/>
            <w:noWrap/>
          </w:tcPr>
          <w:p w:rsidR="006B5320" w:rsidRPr="00B46196" w:rsidRDefault="006B5320" w:rsidP="00795A06">
            <w:pPr>
              <w:pStyle w:val="14"/>
              <w:rPr>
                <w:rFonts w:eastAsia="Calibri"/>
                <w:lang w:val="en-US"/>
              </w:rPr>
            </w:pPr>
            <w:r w:rsidRPr="00B46196">
              <w:rPr>
                <w:rFonts w:eastAsia="Calibri"/>
              </w:rPr>
              <w:t>S_CODE</w:t>
            </w:r>
          </w:p>
        </w:tc>
        <w:tc>
          <w:tcPr>
            <w:tcW w:w="2977" w:type="dxa"/>
            <w:shd w:val="clear" w:color="auto" w:fill="auto"/>
          </w:tcPr>
          <w:p w:rsidR="006B5320" w:rsidRPr="00B46196" w:rsidRDefault="006B5320" w:rsidP="00795A06">
            <w:pPr>
              <w:pStyle w:val="14"/>
              <w:rPr>
                <w:lang w:eastAsia="ru-RU"/>
              </w:rPr>
            </w:pPr>
            <w:r w:rsidRPr="00B46196">
              <w:t>Идентификатор санкции</w:t>
            </w:r>
          </w:p>
        </w:tc>
        <w:tc>
          <w:tcPr>
            <w:tcW w:w="4110" w:type="dxa"/>
            <w:shd w:val="clear" w:color="auto" w:fill="auto"/>
          </w:tcPr>
          <w:p w:rsidR="006B5320" w:rsidRPr="003F0784" w:rsidRDefault="006B5320" w:rsidP="006B5320">
            <w:pPr>
              <w:pStyle w:val="14"/>
              <w:rPr>
                <w:highlight w:val="yellow"/>
                <w:lang w:val="en-US" w:eastAsia="ru-RU"/>
              </w:rPr>
            </w:pPr>
            <w:r w:rsidRPr="003F0784">
              <w:rPr>
                <w:rFonts w:eastAsia="Calibri"/>
                <w:highlight w:val="yellow"/>
                <w:lang w:val="en-US"/>
              </w:rPr>
              <w:t>ZL_LIST/ZAP/Z_SL/SANK/S_CODE</w:t>
            </w:r>
          </w:p>
        </w:tc>
      </w:tr>
      <w:tr w:rsidR="006B5320" w:rsidRPr="00D01932" w:rsidTr="006B5320">
        <w:tc>
          <w:tcPr>
            <w:tcW w:w="1503" w:type="dxa"/>
            <w:shd w:val="clear" w:color="auto" w:fill="auto"/>
            <w:noWrap/>
          </w:tcPr>
          <w:p w:rsidR="006B5320" w:rsidRPr="006B5320" w:rsidRDefault="006B5320" w:rsidP="00795A06">
            <w:pPr>
              <w:pStyle w:val="14"/>
              <w:rPr>
                <w:lang w:val="en-US" w:eastAsia="ru-RU"/>
              </w:rPr>
            </w:pPr>
          </w:p>
        </w:tc>
        <w:tc>
          <w:tcPr>
            <w:tcW w:w="1701" w:type="dxa"/>
            <w:shd w:val="clear" w:color="auto" w:fill="auto"/>
            <w:noWrap/>
          </w:tcPr>
          <w:p w:rsidR="006B5320" w:rsidRPr="00B46196" w:rsidRDefault="006B5320" w:rsidP="00795A06">
            <w:pPr>
              <w:pStyle w:val="14"/>
              <w:rPr>
                <w:rFonts w:eastAsia="Calibri"/>
                <w:lang w:val="en-US"/>
              </w:rPr>
            </w:pPr>
            <w:r w:rsidRPr="00B46196">
              <w:rPr>
                <w:rFonts w:eastAsia="Calibri"/>
              </w:rPr>
              <w:t>S_SUM</w:t>
            </w:r>
          </w:p>
        </w:tc>
        <w:tc>
          <w:tcPr>
            <w:tcW w:w="2977" w:type="dxa"/>
            <w:shd w:val="clear" w:color="auto" w:fill="auto"/>
          </w:tcPr>
          <w:p w:rsidR="006B5320" w:rsidRPr="00B46196" w:rsidRDefault="006B5320" w:rsidP="00795A06">
            <w:pPr>
              <w:pStyle w:val="14"/>
              <w:rPr>
                <w:lang w:eastAsia="ru-RU"/>
              </w:rPr>
            </w:pPr>
            <w:r w:rsidRPr="00B46196">
              <w:t>Сумма финансовой санкции</w:t>
            </w:r>
          </w:p>
        </w:tc>
        <w:tc>
          <w:tcPr>
            <w:tcW w:w="4110" w:type="dxa"/>
            <w:shd w:val="clear" w:color="auto" w:fill="auto"/>
          </w:tcPr>
          <w:p w:rsidR="006B5320" w:rsidRPr="003F0784" w:rsidRDefault="006B5320" w:rsidP="006B5320">
            <w:pPr>
              <w:pStyle w:val="14"/>
              <w:rPr>
                <w:highlight w:val="yellow"/>
                <w:lang w:val="en-US" w:eastAsia="ru-RU"/>
              </w:rPr>
            </w:pPr>
            <w:r w:rsidRPr="003F0784">
              <w:rPr>
                <w:rFonts w:eastAsia="Calibri"/>
                <w:highlight w:val="yellow"/>
                <w:lang w:val="en-US"/>
              </w:rPr>
              <w:t>ZL_LIST/ZAP/Z_SL/SANK/S_SUM</w:t>
            </w:r>
          </w:p>
        </w:tc>
      </w:tr>
      <w:tr w:rsidR="006B5320" w:rsidRPr="00D01932" w:rsidTr="006B5320">
        <w:tc>
          <w:tcPr>
            <w:tcW w:w="1503" w:type="dxa"/>
            <w:shd w:val="clear" w:color="auto" w:fill="auto"/>
            <w:noWrap/>
          </w:tcPr>
          <w:p w:rsidR="006B5320" w:rsidRPr="006B5320" w:rsidRDefault="006B5320" w:rsidP="00795A06">
            <w:pPr>
              <w:pStyle w:val="14"/>
              <w:rPr>
                <w:lang w:val="en-US" w:eastAsia="ru-RU"/>
              </w:rPr>
            </w:pPr>
          </w:p>
        </w:tc>
        <w:tc>
          <w:tcPr>
            <w:tcW w:w="1701" w:type="dxa"/>
            <w:shd w:val="clear" w:color="auto" w:fill="auto"/>
            <w:noWrap/>
          </w:tcPr>
          <w:p w:rsidR="006B5320" w:rsidRPr="00B46196" w:rsidRDefault="006B5320" w:rsidP="00795A06">
            <w:pPr>
              <w:pStyle w:val="14"/>
              <w:rPr>
                <w:rFonts w:eastAsia="Calibri"/>
                <w:lang w:val="en-US"/>
              </w:rPr>
            </w:pPr>
            <w:r w:rsidRPr="00B46196">
              <w:rPr>
                <w:rFonts w:eastAsia="Calibri"/>
              </w:rPr>
              <w:t>S_TIP</w:t>
            </w:r>
          </w:p>
        </w:tc>
        <w:tc>
          <w:tcPr>
            <w:tcW w:w="2977" w:type="dxa"/>
            <w:shd w:val="clear" w:color="auto" w:fill="auto"/>
          </w:tcPr>
          <w:p w:rsidR="006B5320" w:rsidRPr="00B46196" w:rsidRDefault="006B5320" w:rsidP="00795A06">
            <w:pPr>
              <w:pStyle w:val="14"/>
              <w:rPr>
                <w:lang w:eastAsia="ru-RU"/>
              </w:rPr>
            </w:pPr>
            <w:r w:rsidRPr="00B46196">
              <w:t>Код вида контроля</w:t>
            </w:r>
          </w:p>
        </w:tc>
        <w:tc>
          <w:tcPr>
            <w:tcW w:w="4110" w:type="dxa"/>
            <w:shd w:val="clear" w:color="auto" w:fill="auto"/>
          </w:tcPr>
          <w:p w:rsidR="006B5320" w:rsidRPr="003F0784" w:rsidRDefault="006B5320" w:rsidP="006B5320">
            <w:pPr>
              <w:pStyle w:val="14"/>
              <w:jc w:val="left"/>
              <w:rPr>
                <w:highlight w:val="yellow"/>
                <w:lang w:val="en-US" w:eastAsia="ru-RU"/>
              </w:rPr>
            </w:pPr>
            <w:r w:rsidRPr="003F0784">
              <w:rPr>
                <w:rFonts w:eastAsia="Calibri"/>
                <w:highlight w:val="yellow"/>
                <w:lang w:val="en-US"/>
              </w:rPr>
              <w:t>ZL_LIST/ZAP/Z_SL/SANK/S_TIP</w:t>
            </w:r>
          </w:p>
        </w:tc>
      </w:tr>
      <w:tr w:rsidR="006B5320" w:rsidRPr="00D01932" w:rsidTr="006B5320">
        <w:tc>
          <w:tcPr>
            <w:tcW w:w="1503" w:type="dxa"/>
            <w:shd w:val="clear" w:color="auto" w:fill="auto"/>
            <w:noWrap/>
          </w:tcPr>
          <w:p w:rsidR="006B5320" w:rsidRPr="006B5320" w:rsidRDefault="006B5320" w:rsidP="00795A06">
            <w:pPr>
              <w:pStyle w:val="14"/>
              <w:rPr>
                <w:lang w:val="en-US" w:eastAsia="ru-RU"/>
              </w:rPr>
            </w:pPr>
          </w:p>
        </w:tc>
        <w:tc>
          <w:tcPr>
            <w:tcW w:w="1701" w:type="dxa"/>
            <w:shd w:val="clear" w:color="auto" w:fill="auto"/>
            <w:noWrap/>
          </w:tcPr>
          <w:p w:rsidR="006B5320" w:rsidRPr="007F18BB" w:rsidRDefault="006B5320" w:rsidP="00795A06">
            <w:pPr>
              <w:pStyle w:val="14"/>
              <w:rPr>
                <w:rFonts w:eastAsia="Calibri"/>
              </w:rPr>
            </w:pPr>
            <w:r w:rsidRPr="007F18BB">
              <w:rPr>
                <w:rFonts w:eastAsia="Calibri"/>
                <w:lang w:val="en-US"/>
              </w:rPr>
              <w:t>SL_ID</w:t>
            </w:r>
          </w:p>
        </w:tc>
        <w:tc>
          <w:tcPr>
            <w:tcW w:w="2977" w:type="dxa"/>
            <w:shd w:val="clear" w:color="auto" w:fill="auto"/>
          </w:tcPr>
          <w:p w:rsidR="006B5320" w:rsidRPr="007F18BB" w:rsidRDefault="006B5320" w:rsidP="00795A06">
            <w:pPr>
              <w:pStyle w:val="14"/>
            </w:pPr>
            <w:r w:rsidRPr="007F18BB">
              <w:t>Идентификатор случая</w:t>
            </w:r>
          </w:p>
        </w:tc>
        <w:tc>
          <w:tcPr>
            <w:tcW w:w="4110" w:type="dxa"/>
            <w:shd w:val="clear" w:color="auto" w:fill="auto"/>
          </w:tcPr>
          <w:p w:rsidR="006B5320" w:rsidRPr="003F0784" w:rsidRDefault="006B5320" w:rsidP="006B5320">
            <w:pPr>
              <w:pStyle w:val="14"/>
              <w:jc w:val="left"/>
              <w:rPr>
                <w:rFonts w:eastAsia="MS Mincho"/>
                <w:highlight w:val="yellow"/>
                <w:lang w:val="en-US"/>
              </w:rPr>
            </w:pPr>
            <w:r w:rsidRPr="003F0784">
              <w:rPr>
                <w:rFonts w:eastAsia="Calibri"/>
                <w:highlight w:val="yellow"/>
                <w:lang w:val="en-US"/>
              </w:rPr>
              <w:t>ZL_LIST/ZAP/Z_SL/SANK/SL_ID</w:t>
            </w:r>
          </w:p>
        </w:tc>
      </w:tr>
      <w:tr w:rsidR="006B5320" w:rsidRPr="00D01932" w:rsidTr="006B5320">
        <w:tc>
          <w:tcPr>
            <w:tcW w:w="1503" w:type="dxa"/>
            <w:shd w:val="clear" w:color="auto" w:fill="auto"/>
            <w:noWrap/>
          </w:tcPr>
          <w:p w:rsidR="006B5320" w:rsidRPr="006B5320" w:rsidRDefault="006B5320" w:rsidP="00795A06">
            <w:pPr>
              <w:pStyle w:val="14"/>
              <w:rPr>
                <w:lang w:val="en-US" w:eastAsia="ru-RU"/>
              </w:rPr>
            </w:pPr>
          </w:p>
        </w:tc>
        <w:tc>
          <w:tcPr>
            <w:tcW w:w="1701" w:type="dxa"/>
            <w:shd w:val="clear" w:color="auto" w:fill="auto"/>
            <w:noWrap/>
          </w:tcPr>
          <w:p w:rsidR="006B5320" w:rsidRPr="00B46196" w:rsidRDefault="006B5320" w:rsidP="00795A06">
            <w:pPr>
              <w:pStyle w:val="14"/>
              <w:rPr>
                <w:rFonts w:eastAsia="Calibri"/>
                <w:lang w:val="en-US"/>
              </w:rPr>
            </w:pPr>
            <w:r w:rsidRPr="00B46196">
              <w:rPr>
                <w:rFonts w:eastAsia="Calibri"/>
              </w:rPr>
              <w:t>S_OSN</w:t>
            </w:r>
          </w:p>
        </w:tc>
        <w:tc>
          <w:tcPr>
            <w:tcW w:w="2977" w:type="dxa"/>
            <w:shd w:val="clear" w:color="auto" w:fill="auto"/>
          </w:tcPr>
          <w:p w:rsidR="006B5320" w:rsidRPr="00B46196" w:rsidRDefault="006B5320" w:rsidP="005E784A">
            <w:pPr>
              <w:pStyle w:val="14"/>
              <w:rPr>
                <w:lang w:eastAsia="ru-RU"/>
              </w:rPr>
            </w:pPr>
            <w:r w:rsidRPr="00B46196">
              <w:t>Код причины отказа (частичной) оплаты</w:t>
            </w:r>
          </w:p>
        </w:tc>
        <w:tc>
          <w:tcPr>
            <w:tcW w:w="4110" w:type="dxa"/>
            <w:shd w:val="clear" w:color="auto" w:fill="auto"/>
          </w:tcPr>
          <w:p w:rsidR="006B5320" w:rsidRPr="003F0784" w:rsidRDefault="006B5320" w:rsidP="006B5320">
            <w:pPr>
              <w:pStyle w:val="14"/>
              <w:jc w:val="left"/>
              <w:rPr>
                <w:highlight w:val="yellow"/>
                <w:lang w:val="en-US" w:eastAsia="ru-RU"/>
              </w:rPr>
            </w:pPr>
            <w:r w:rsidRPr="003F0784">
              <w:rPr>
                <w:rFonts w:eastAsia="Calibri"/>
                <w:highlight w:val="yellow"/>
                <w:lang w:val="en-US"/>
              </w:rPr>
              <w:t>ZL_LIST/ZAP/Z_SL/SANK/S_OSN</w:t>
            </w:r>
          </w:p>
        </w:tc>
      </w:tr>
      <w:tr w:rsidR="006B5320" w:rsidRPr="00D01932" w:rsidTr="006B5320">
        <w:tc>
          <w:tcPr>
            <w:tcW w:w="1503" w:type="dxa"/>
            <w:shd w:val="clear" w:color="auto" w:fill="auto"/>
            <w:noWrap/>
          </w:tcPr>
          <w:p w:rsidR="006B5320" w:rsidRPr="006B5320" w:rsidRDefault="006B5320" w:rsidP="00795A06">
            <w:pPr>
              <w:pStyle w:val="14"/>
              <w:rPr>
                <w:lang w:val="en-US" w:eastAsia="ru-RU"/>
              </w:rPr>
            </w:pPr>
          </w:p>
        </w:tc>
        <w:tc>
          <w:tcPr>
            <w:tcW w:w="1701" w:type="dxa"/>
            <w:shd w:val="clear" w:color="auto" w:fill="auto"/>
            <w:noWrap/>
          </w:tcPr>
          <w:p w:rsidR="006B5320" w:rsidRPr="00B46196" w:rsidRDefault="006B5320" w:rsidP="00795A06">
            <w:pPr>
              <w:pStyle w:val="14"/>
              <w:rPr>
                <w:rFonts w:eastAsia="Calibri"/>
                <w:lang w:val="en-US"/>
              </w:rPr>
            </w:pPr>
            <w:r w:rsidRPr="00B46196">
              <w:rPr>
                <w:rFonts w:eastAsia="Calibri"/>
                <w:lang w:val="en-US"/>
              </w:rPr>
              <w:t>DATE_ACT</w:t>
            </w:r>
          </w:p>
        </w:tc>
        <w:tc>
          <w:tcPr>
            <w:tcW w:w="2977" w:type="dxa"/>
            <w:shd w:val="clear" w:color="auto" w:fill="auto"/>
          </w:tcPr>
          <w:p w:rsidR="006B5320" w:rsidRPr="00B46196" w:rsidRDefault="006B5320" w:rsidP="00795A06">
            <w:pPr>
              <w:pStyle w:val="14"/>
              <w:rPr>
                <w:lang w:eastAsia="ru-RU"/>
              </w:rPr>
            </w:pPr>
            <w:r w:rsidRPr="00B46196">
              <w:t>Дата акта МЭК, МЭЭ или ЭКМП</w:t>
            </w:r>
          </w:p>
        </w:tc>
        <w:tc>
          <w:tcPr>
            <w:tcW w:w="4110" w:type="dxa"/>
            <w:shd w:val="clear" w:color="auto" w:fill="auto"/>
          </w:tcPr>
          <w:p w:rsidR="006B5320" w:rsidRPr="003F0784" w:rsidRDefault="006B5320" w:rsidP="006B5320">
            <w:pPr>
              <w:pStyle w:val="14"/>
              <w:jc w:val="left"/>
              <w:rPr>
                <w:highlight w:val="yellow"/>
                <w:lang w:val="en-US" w:eastAsia="ru-RU"/>
              </w:rPr>
            </w:pPr>
            <w:r w:rsidRPr="003F0784">
              <w:rPr>
                <w:rFonts w:eastAsia="Calibri"/>
                <w:highlight w:val="yellow"/>
                <w:lang w:val="en-US"/>
              </w:rPr>
              <w:t>ZL_LIST/ZAP/Z_SL/SANK/DATE_ACT</w:t>
            </w:r>
          </w:p>
        </w:tc>
      </w:tr>
      <w:tr w:rsidR="006B5320" w:rsidRPr="00D01932" w:rsidTr="006B5320">
        <w:tc>
          <w:tcPr>
            <w:tcW w:w="1503" w:type="dxa"/>
            <w:shd w:val="clear" w:color="auto" w:fill="auto"/>
            <w:noWrap/>
          </w:tcPr>
          <w:p w:rsidR="006B5320" w:rsidRPr="006B5320" w:rsidRDefault="006B5320" w:rsidP="00795A06">
            <w:pPr>
              <w:pStyle w:val="14"/>
              <w:rPr>
                <w:lang w:val="en-US" w:eastAsia="ru-RU"/>
              </w:rPr>
            </w:pPr>
          </w:p>
        </w:tc>
        <w:tc>
          <w:tcPr>
            <w:tcW w:w="1701" w:type="dxa"/>
            <w:shd w:val="clear" w:color="auto" w:fill="auto"/>
            <w:noWrap/>
          </w:tcPr>
          <w:p w:rsidR="006B5320" w:rsidRPr="00B46196" w:rsidRDefault="006B5320" w:rsidP="00795A06">
            <w:pPr>
              <w:pStyle w:val="14"/>
              <w:rPr>
                <w:rFonts w:eastAsia="Calibri"/>
                <w:lang w:val="en-US"/>
              </w:rPr>
            </w:pPr>
            <w:r w:rsidRPr="00B46196">
              <w:rPr>
                <w:rFonts w:eastAsia="Calibri"/>
                <w:lang w:val="en-US"/>
              </w:rPr>
              <w:t>NUM_ACT</w:t>
            </w:r>
          </w:p>
        </w:tc>
        <w:tc>
          <w:tcPr>
            <w:tcW w:w="2977" w:type="dxa"/>
            <w:shd w:val="clear" w:color="auto" w:fill="auto"/>
          </w:tcPr>
          <w:p w:rsidR="006B5320" w:rsidRPr="00B46196" w:rsidRDefault="006B5320" w:rsidP="00795A06">
            <w:pPr>
              <w:pStyle w:val="14"/>
              <w:rPr>
                <w:lang w:eastAsia="ru-RU"/>
              </w:rPr>
            </w:pPr>
            <w:r w:rsidRPr="00B46196">
              <w:t>Номер акта МЭК, МЭЭ или ЭКМП</w:t>
            </w:r>
          </w:p>
        </w:tc>
        <w:tc>
          <w:tcPr>
            <w:tcW w:w="4110" w:type="dxa"/>
            <w:shd w:val="clear" w:color="auto" w:fill="auto"/>
          </w:tcPr>
          <w:p w:rsidR="006B5320" w:rsidRPr="003F0784" w:rsidRDefault="006B5320" w:rsidP="006B5320">
            <w:pPr>
              <w:pStyle w:val="14"/>
              <w:jc w:val="left"/>
              <w:rPr>
                <w:highlight w:val="yellow"/>
                <w:lang w:val="en-US" w:eastAsia="ru-RU"/>
              </w:rPr>
            </w:pPr>
            <w:r w:rsidRPr="003F0784">
              <w:rPr>
                <w:rFonts w:eastAsia="Calibri"/>
                <w:highlight w:val="yellow"/>
                <w:lang w:val="en-US"/>
              </w:rPr>
              <w:t>ZL_LIST/ZAP/Z_SL/SANK/NUM_ACT</w:t>
            </w:r>
          </w:p>
        </w:tc>
      </w:tr>
      <w:tr w:rsidR="006B5320" w:rsidRPr="00D01932" w:rsidTr="006B5320">
        <w:tc>
          <w:tcPr>
            <w:tcW w:w="1503" w:type="dxa"/>
            <w:shd w:val="clear" w:color="auto" w:fill="auto"/>
            <w:noWrap/>
          </w:tcPr>
          <w:p w:rsidR="006B5320" w:rsidRPr="006B5320" w:rsidRDefault="006B5320" w:rsidP="00795A06">
            <w:pPr>
              <w:pStyle w:val="14"/>
              <w:rPr>
                <w:lang w:val="en-US" w:eastAsia="ru-RU"/>
              </w:rPr>
            </w:pPr>
          </w:p>
        </w:tc>
        <w:tc>
          <w:tcPr>
            <w:tcW w:w="1701" w:type="dxa"/>
            <w:shd w:val="clear" w:color="auto" w:fill="auto"/>
            <w:noWrap/>
          </w:tcPr>
          <w:p w:rsidR="006B5320" w:rsidRPr="00B46196" w:rsidRDefault="006B5320" w:rsidP="00795A06">
            <w:pPr>
              <w:pStyle w:val="14"/>
              <w:rPr>
                <w:rFonts w:eastAsia="Calibri"/>
                <w:lang w:val="en-US"/>
              </w:rPr>
            </w:pPr>
            <w:r w:rsidRPr="00B46196">
              <w:rPr>
                <w:rFonts w:eastAsia="Calibri"/>
                <w:lang w:val="en-US"/>
              </w:rPr>
              <w:t>CODE_EXP</w:t>
            </w:r>
          </w:p>
        </w:tc>
        <w:tc>
          <w:tcPr>
            <w:tcW w:w="2977" w:type="dxa"/>
            <w:shd w:val="clear" w:color="auto" w:fill="auto"/>
            <w:vAlign w:val="center"/>
          </w:tcPr>
          <w:p w:rsidR="006B5320" w:rsidRPr="00B46196" w:rsidRDefault="006B5320" w:rsidP="00F412AA">
            <w:pPr>
              <w:pStyle w:val="14"/>
              <w:jc w:val="left"/>
              <w:rPr>
                <w:lang w:eastAsia="ru-RU"/>
              </w:rPr>
            </w:pPr>
            <w:r w:rsidRPr="00B46196">
              <w:t>Код эксперта качества медицинской помощи</w:t>
            </w:r>
          </w:p>
        </w:tc>
        <w:tc>
          <w:tcPr>
            <w:tcW w:w="4110" w:type="dxa"/>
            <w:shd w:val="clear" w:color="auto" w:fill="auto"/>
          </w:tcPr>
          <w:p w:rsidR="006B5320" w:rsidRPr="003F0784" w:rsidRDefault="006B5320" w:rsidP="006B5320">
            <w:pPr>
              <w:pStyle w:val="14"/>
              <w:jc w:val="left"/>
              <w:rPr>
                <w:highlight w:val="yellow"/>
                <w:lang w:val="en-US" w:eastAsia="ru-RU"/>
              </w:rPr>
            </w:pPr>
            <w:r w:rsidRPr="003F0784">
              <w:rPr>
                <w:rFonts w:eastAsia="Calibri"/>
                <w:highlight w:val="yellow"/>
                <w:lang w:val="en-US"/>
              </w:rPr>
              <w:t>ZL_LIST/ZAP/Z_SL/SANK/CODE_EXP</w:t>
            </w:r>
          </w:p>
        </w:tc>
      </w:tr>
      <w:tr w:rsidR="006B5320" w:rsidRPr="00D01932" w:rsidTr="006B5320">
        <w:tc>
          <w:tcPr>
            <w:tcW w:w="1503" w:type="dxa"/>
            <w:shd w:val="clear" w:color="auto" w:fill="auto"/>
            <w:noWrap/>
          </w:tcPr>
          <w:p w:rsidR="006B5320" w:rsidRPr="006B5320" w:rsidRDefault="006B5320" w:rsidP="00795A06">
            <w:pPr>
              <w:pStyle w:val="14"/>
              <w:rPr>
                <w:lang w:val="en-US" w:eastAsia="ru-RU"/>
              </w:rPr>
            </w:pPr>
          </w:p>
        </w:tc>
        <w:tc>
          <w:tcPr>
            <w:tcW w:w="1701" w:type="dxa"/>
            <w:shd w:val="clear" w:color="auto" w:fill="auto"/>
            <w:noWrap/>
          </w:tcPr>
          <w:p w:rsidR="006B5320" w:rsidRPr="00B46196" w:rsidRDefault="006B5320" w:rsidP="00795A06">
            <w:pPr>
              <w:pStyle w:val="14"/>
              <w:rPr>
                <w:rFonts w:eastAsia="Calibri"/>
                <w:lang w:val="en-US"/>
              </w:rPr>
            </w:pPr>
            <w:r w:rsidRPr="00B46196">
              <w:rPr>
                <w:rFonts w:eastAsia="Calibri"/>
              </w:rPr>
              <w:t>S_COM</w:t>
            </w:r>
          </w:p>
        </w:tc>
        <w:tc>
          <w:tcPr>
            <w:tcW w:w="2977" w:type="dxa"/>
            <w:shd w:val="clear" w:color="auto" w:fill="auto"/>
          </w:tcPr>
          <w:p w:rsidR="006B5320" w:rsidRPr="00B46196" w:rsidRDefault="006B5320" w:rsidP="00795A06">
            <w:pPr>
              <w:pStyle w:val="14"/>
              <w:rPr>
                <w:lang w:eastAsia="ru-RU"/>
              </w:rPr>
            </w:pPr>
            <w:r w:rsidRPr="00B46196">
              <w:t>Комментарий</w:t>
            </w:r>
          </w:p>
        </w:tc>
        <w:tc>
          <w:tcPr>
            <w:tcW w:w="4110" w:type="dxa"/>
            <w:shd w:val="clear" w:color="auto" w:fill="auto"/>
          </w:tcPr>
          <w:p w:rsidR="006B5320" w:rsidRPr="003F0784" w:rsidRDefault="006B5320" w:rsidP="006B5320">
            <w:pPr>
              <w:pStyle w:val="14"/>
              <w:rPr>
                <w:highlight w:val="yellow"/>
                <w:lang w:val="en-US" w:eastAsia="ru-RU"/>
              </w:rPr>
            </w:pPr>
            <w:r w:rsidRPr="003F0784">
              <w:rPr>
                <w:rFonts w:eastAsia="Calibri"/>
                <w:highlight w:val="yellow"/>
                <w:lang w:val="en-US"/>
              </w:rPr>
              <w:t>ZL_LIST/ZAP/Z_SL/SANK/S_COM</w:t>
            </w:r>
          </w:p>
        </w:tc>
      </w:tr>
      <w:tr w:rsidR="006B5320" w:rsidRPr="00D01932" w:rsidTr="006B5320">
        <w:tc>
          <w:tcPr>
            <w:tcW w:w="1503" w:type="dxa"/>
            <w:shd w:val="clear" w:color="auto" w:fill="auto"/>
            <w:noWrap/>
          </w:tcPr>
          <w:p w:rsidR="006B5320" w:rsidRPr="006B5320" w:rsidRDefault="006B5320" w:rsidP="00795A06">
            <w:pPr>
              <w:pStyle w:val="14"/>
              <w:rPr>
                <w:lang w:val="en-US" w:eastAsia="ru-RU"/>
              </w:rPr>
            </w:pPr>
          </w:p>
        </w:tc>
        <w:tc>
          <w:tcPr>
            <w:tcW w:w="1701" w:type="dxa"/>
            <w:shd w:val="clear" w:color="auto" w:fill="auto"/>
            <w:noWrap/>
          </w:tcPr>
          <w:p w:rsidR="006B5320" w:rsidRPr="00B46196" w:rsidRDefault="006B5320" w:rsidP="00795A06">
            <w:pPr>
              <w:pStyle w:val="14"/>
              <w:rPr>
                <w:rFonts w:eastAsia="Calibri"/>
                <w:lang w:val="en-US"/>
              </w:rPr>
            </w:pPr>
            <w:r w:rsidRPr="00B46196">
              <w:rPr>
                <w:rFonts w:eastAsia="Calibri"/>
              </w:rPr>
              <w:t>S_IST</w:t>
            </w:r>
          </w:p>
        </w:tc>
        <w:tc>
          <w:tcPr>
            <w:tcW w:w="2977" w:type="dxa"/>
            <w:shd w:val="clear" w:color="auto" w:fill="auto"/>
          </w:tcPr>
          <w:p w:rsidR="006B5320" w:rsidRPr="00B46196" w:rsidRDefault="006B5320" w:rsidP="00795A06">
            <w:pPr>
              <w:pStyle w:val="14"/>
              <w:rPr>
                <w:lang w:eastAsia="ru-RU"/>
              </w:rPr>
            </w:pPr>
            <w:r w:rsidRPr="00B46196">
              <w:t>Источник</w:t>
            </w:r>
          </w:p>
        </w:tc>
        <w:tc>
          <w:tcPr>
            <w:tcW w:w="4110" w:type="dxa"/>
            <w:shd w:val="clear" w:color="auto" w:fill="auto"/>
          </w:tcPr>
          <w:p w:rsidR="006B5320" w:rsidRPr="003F0784" w:rsidRDefault="006B5320" w:rsidP="006B5320">
            <w:pPr>
              <w:pStyle w:val="14"/>
              <w:rPr>
                <w:highlight w:val="yellow"/>
                <w:lang w:val="en-US" w:eastAsia="ru-RU"/>
              </w:rPr>
            </w:pPr>
            <w:r w:rsidRPr="003F0784">
              <w:rPr>
                <w:rFonts w:eastAsia="Calibri"/>
                <w:highlight w:val="yellow"/>
                <w:lang w:val="en-US"/>
              </w:rPr>
              <w:t>ZL_LIST/ZAP/Z_SL/SANK/ S_IST</w:t>
            </w:r>
          </w:p>
        </w:tc>
      </w:tr>
    </w:tbl>
    <w:p w:rsidR="002F144E" w:rsidRPr="006B5320" w:rsidRDefault="002F144E">
      <w:pPr>
        <w:spacing w:before="0" w:after="0" w:line="240" w:lineRule="auto"/>
        <w:ind w:firstLine="0"/>
        <w:jc w:val="left"/>
        <w:rPr>
          <w:lang w:val="en-US" w:eastAsia="ru-RU"/>
        </w:rPr>
      </w:pPr>
      <w:r w:rsidRPr="006B5320">
        <w:rPr>
          <w:lang w:val="en-US" w:eastAsia="ru-RU"/>
        </w:rPr>
        <w:br w:type="page"/>
      </w:r>
    </w:p>
    <w:p w:rsidR="00954F67" w:rsidRPr="00B46196" w:rsidRDefault="00954F67" w:rsidP="00865FFC">
      <w:pPr>
        <w:pStyle w:val="23"/>
        <w:numPr>
          <w:ilvl w:val="1"/>
          <w:numId w:val="119"/>
        </w:numPr>
        <w:spacing w:before="0" w:beforeAutospacing="0" w:after="0" w:line="240" w:lineRule="auto"/>
        <w:rPr>
          <w:rFonts w:cs="Times New Roman"/>
          <w:b w:val="0"/>
          <w:szCs w:val="24"/>
        </w:rPr>
      </w:pPr>
      <w:bookmarkStart w:id="1362" w:name="_Toc18599681"/>
      <w:r w:rsidRPr="00B46196">
        <w:rPr>
          <w:rFonts w:cs="Times New Roman"/>
          <w:b w:val="0"/>
          <w:szCs w:val="24"/>
        </w:rPr>
        <w:t>Структура общих файлов информационного обмена</w:t>
      </w:r>
      <w:bookmarkEnd w:id="1360"/>
      <w:bookmarkEnd w:id="1362"/>
    </w:p>
    <w:p w:rsidR="00954F67" w:rsidRPr="00B46196" w:rsidRDefault="00954F67" w:rsidP="00954F67"/>
    <w:p w:rsidR="00954F67" w:rsidRPr="00B46196" w:rsidRDefault="00954F67" w:rsidP="002F144E">
      <w:pPr>
        <w:spacing w:line="276" w:lineRule="auto"/>
      </w:pPr>
      <w:r w:rsidRPr="00B46196">
        <w:t>Имя файла персональных данных формируется по тому же принципу, что и основной файл, за исключением первого символа. В качестве константы указывается:</w:t>
      </w:r>
    </w:p>
    <w:p w:rsidR="00CF003E" w:rsidRPr="00B46196" w:rsidRDefault="00954F67" w:rsidP="0035239F">
      <w:pPr>
        <w:pStyle w:val="aff4"/>
        <w:numPr>
          <w:ilvl w:val="0"/>
          <w:numId w:val="106"/>
        </w:numPr>
        <w:spacing w:before="0" w:after="0" w:line="240" w:lineRule="auto"/>
        <w:ind w:left="0" w:firstLine="709"/>
      </w:pPr>
      <w:r w:rsidRPr="00B46196">
        <w:t>для передачи сведений об оказанной медицинской помощи</w:t>
      </w:r>
      <w:r w:rsidR="00CF003E" w:rsidRPr="00B46196">
        <w:t>,</w:t>
      </w:r>
      <w:r w:rsidRPr="00B46196">
        <w:t xml:space="preserve"> кроме</w:t>
      </w:r>
      <w:r w:rsidR="002F144E" w:rsidRPr="00B46196">
        <w:t xml:space="preserve">: </w:t>
      </w:r>
      <w:r w:rsidRPr="00B46196">
        <w:t xml:space="preserve">высокотехнологичной </w:t>
      </w:r>
      <w:r w:rsidR="00CF003E" w:rsidRPr="00B46196">
        <w:t>медицинской помощи,</w:t>
      </w:r>
      <w:r w:rsidR="00CF003E" w:rsidRPr="00B46196">
        <w:rPr>
          <w:b/>
        </w:rPr>
        <w:t xml:space="preserve">  </w:t>
      </w:r>
      <w:r w:rsidR="00CF003E" w:rsidRPr="00B46196">
        <w:t>медицинской помощи по диспансеризации, профилактическим медицинским осмотрам несовершеннолетних и профилактическим медицинским осмотрам взрослого населения</w:t>
      </w:r>
      <w:r w:rsidR="00D879A2" w:rsidRPr="00B46196">
        <w:t xml:space="preserve">, медицинской помощи при подозрении на злокачественное новообразование или установленном диагнозе </w:t>
      </w:r>
      <w:r w:rsidR="002F144E" w:rsidRPr="00B46196">
        <w:t xml:space="preserve"> </w:t>
      </w:r>
      <w:r w:rsidR="00D879A2" w:rsidRPr="00B46196">
        <w:t xml:space="preserve">злокачественного новообразования </w:t>
      </w:r>
      <w:r w:rsidR="00B013D1" w:rsidRPr="00B46196">
        <w:t>– L;</w:t>
      </w:r>
    </w:p>
    <w:p w:rsidR="00954F67" w:rsidRPr="00B46196" w:rsidRDefault="00954F67" w:rsidP="0035239F">
      <w:pPr>
        <w:pStyle w:val="aff4"/>
        <w:numPr>
          <w:ilvl w:val="0"/>
          <w:numId w:val="106"/>
        </w:numPr>
        <w:spacing w:before="0" w:after="0" w:line="240" w:lineRule="auto"/>
        <w:ind w:left="0" w:firstLine="709"/>
      </w:pPr>
      <w:r w:rsidRPr="00B46196">
        <w:t>для передачи сведений об оказанной высокотехнологичной медицинской помощи – LT;</w:t>
      </w:r>
    </w:p>
    <w:p w:rsidR="00D879A2" w:rsidRPr="00B46196" w:rsidRDefault="00954F67" w:rsidP="0035239F">
      <w:pPr>
        <w:pStyle w:val="aff4"/>
        <w:numPr>
          <w:ilvl w:val="0"/>
          <w:numId w:val="106"/>
        </w:numPr>
        <w:spacing w:before="0" w:after="0" w:line="240" w:lineRule="auto"/>
        <w:ind w:left="0" w:firstLine="709"/>
      </w:pPr>
      <w:r w:rsidRPr="00B46196">
        <w:t>для передачи сведений об оказанной медицинской помощи при диспансеризации – LP, LV, LO, LS, LU, LF: в соответствии с именем основного файла</w:t>
      </w:r>
      <w:r w:rsidR="00D879A2" w:rsidRPr="00B46196">
        <w:t>;</w:t>
      </w:r>
    </w:p>
    <w:p w:rsidR="00CF003E" w:rsidRPr="00B46196" w:rsidRDefault="00D879A2" w:rsidP="0035239F">
      <w:pPr>
        <w:pStyle w:val="aff4"/>
        <w:numPr>
          <w:ilvl w:val="0"/>
          <w:numId w:val="106"/>
        </w:numPr>
        <w:spacing w:before="0" w:after="0" w:line="240" w:lineRule="auto"/>
        <w:ind w:left="0" w:firstLine="709"/>
      </w:pPr>
      <w:r w:rsidRPr="00B46196">
        <w:t>для передачи сведений об оказанной медицинской помощи при подозрении на злокачественное новообразование или установленном диагнозе  злокачественного новообразования – L</w:t>
      </w:r>
      <w:r w:rsidRPr="00B46196">
        <w:rPr>
          <w:lang w:val="en-US"/>
        </w:rPr>
        <w:t>C</w:t>
      </w:r>
      <w:r w:rsidR="002902E6" w:rsidRPr="00B46196">
        <w:t>.</w:t>
      </w:r>
      <w:r w:rsidR="00AB5F81" w:rsidRPr="00B46196">
        <w:t xml:space="preserve"> </w:t>
      </w:r>
    </w:p>
    <w:p w:rsidR="000D0FD9" w:rsidRDefault="000D0FD9" w:rsidP="000D0FD9">
      <w:pPr>
        <w:spacing w:line="240" w:lineRule="auto"/>
        <w:rPr>
          <w:lang w:eastAsia="ru-RU"/>
        </w:rPr>
      </w:pPr>
      <w:r w:rsidRPr="00E449D8">
        <w:rPr>
          <w:highlight w:val="yellow"/>
        </w:rPr>
        <w:t xml:space="preserve">Правила заполнения </w:t>
      </w:r>
      <w:r w:rsidRPr="000D0FD9">
        <w:rPr>
          <w:highlight w:val="yellow"/>
        </w:rPr>
        <w:t xml:space="preserve">элементов </w:t>
      </w:r>
      <w:r w:rsidR="004B2C1C">
        <w:rPr>
          <w:highlight w:val="yellow"/>
        </w:rPr>
        <w:t>общих файлов информационного обмена</w:t>
      </w:r>
      <w:r w:rsidRPr="000D0FD9">
        <w:rPr>
          <w:highlight w:val="yellow"/>
        </w:rPr>
        <w:t xml:space="preserve">, включая </w:t>
      </w:r>
      <w:r w:rsidRPr="00E449D8">
        <w:rPr>
          <w:highlight w:val="yellow"/>
        </w:rPr>
        <w:t xml:space="preserve">тип и формат элемента, при ведении персонифицированного учета сведений об оказанной медицинской помощи приведены в </w:t>
      </w:r>
      <w:r w:rsidRPr="00E449D8">
        <w:rPr>
          <w:rStyle w:val="affff6"/>
          <w:b w:val="0"/>
        </w:rPr>
        <w:t xml:space="preserve">справочнике </w:t>
      </w:r>
      <w:r w:rsidRPr="00E449D8">
        <w:rPr>
          <w:rStyle w:val="affff6"/>
          <w:b w:val="0"/>
          <w:lang w:val="en-US"/>
        </w:rPr>
        <w:t>Q</w:t>
      </w:r>
      <w:r w:rsidRPr="00E449D8">
        <w:rPr>
          <w:rStyle w:val="affff6"/>
          <w:b w:val="0"/>
        </w:rPr>
        <w:t>018</w:t>
      </w:r>
      <w:r>
        <w:rPr>
          <w:rStyle w:val="affff6"/>
          <w:b w:val="0"/>
        </w:rPr>
        <w:t>.</w:t>
      </w:r>
    </w:p>
    <w:p w:rsidR="00BA72A6" w:rsidRDefault="00BA72A6" w:rsidP="00954F67">
      <w:pPr>
        <w:pStyle w:val="af0"/>
        <w:numPr>
          <w:ilvl w:val="0"/>
          <w:numId w:val="0"/>
        </w:numPr>
        <w:spacing w:before="0" w:beforeAutospacing="0" w:after="0"/>
        <w:ind w:left="426"/>
      </w:pPr>
    </w:p>
    <w:p w:rsidR="00954F67" w:rsidRPr="00B46196" w:rsidRDefault="00954F67" w:rsidP="00954F67">
      <w:pPr>
        <w:pStyle w:val="af0"/>
        <w:numPr>
          <w:ilvl w:val="0"/>
          <w:numId w:val="0"/>
        </w:numPr>
        <w:spacing w:before="0" w:beforeAutospacing="0" w:after="0"/>
        <w:ind w:left="426"/>
      </w:pPr>
      <w:r w:rsidRPr="00B46196">
        <w:t>Таблица Д.</w:t>
      </w:r>
      <w:r w:rsidR="008504A7" w:rsidRPr="00B46196">
        <w:t>5</w:t>
      </w:r>
      <w:r w:rsidRPr="00B46196">
        <w:t xml:space="preserve"> Файл персональных данных</w:t>
      </w:r>
    </w:p>
    <w:tbl>
      <w:tblPr>
        <w:tblStyle w:val="aff1"/>
        <w:tblW w:w="10291" w:type="dxa"/>
        <w:tblLayout w:type="fixed"/>
        <w:tblLook w:val="0000"/>
      </w:tblPr>
      <w:tblGrid>
        <w:gridCol w:w="1797"/>
        <w:gridCol w:w="1985"/>
        <w:gridCol w:w="2540"/>
        <w:gridCol w:w="3969"/>
      </w:tblGrid>
      <w:tr w:rsidR="00EF60CB" w:rsidRPr="00B46196" w:rsidTr="004B2C1C">
        <w:trPr>
          <w:tblHeader/>
        </w:trPr>
        <w:tc>
          <w:tcPr>
            <w:tcW w:w="1797" w:type="dxa"/>
            <w:noWrap/>
          </w:tcPr>
          <w:p w:rsidR="00EF60CB" w:rsidRPr="00B46196" w:rsidRDefault="00EF60CB" w:rsidP="00954F67">
            <w:pPr>
              <w:pStyle w:val="14"/>
              <w:jc w:val="center"/>
              <w:rPr>
                <w:rStyle w:val="affff6"/>
                <w:b w:val="0"/>
              </w:rPr>
            </w:pPr>
            <w:r w:rsidRPr="00B46196">
              <w:rPr>
                <w:rStyle w:val="affff6"/>
              </w:rPr>
              <w:t>Код элемента</w:t>
            </w:r>
          </w:p>
        </w:tc>
        <w:tc>
          <w:tcPr>
            <w:tcW w:w="1985" w:type="dxa"/>
            <w:noWrap/>
          </w:tcPr>
          <w:p w:rsidR="00EF60CB" w:rsidRPr="00B46196" w:rsidRDefault="00EF60CB" w:rsidP="00954F67">
            <w:pPr>
              <w:pStyle w:val="14"/>
              <w:jc w:val="center"/>
              <w:rPr>
                <w:rStyle w:val="affff6"/>
                <w:b w:val="0"/>
              </w:rPr>
            </w:pPr>
            <w:r w:rsidRPr="00FF2057">
              <w:rPr>
                <w:rStyle w:val="affff6"/>
                <w:strike/>
              </w:rPr>
              <w:t>Содержание</w:t>
            </w:r>
            <w:r w:rsidRPr="00B46196">
              <w:rPr>
                <w:rStyle w:val="affff6"/>
              </w:rPr>
              <w:t xml:space="preserve"> </w:t>
            </w:r>
            <w:r w:rsidRPr="00FF2057">
              <w:rPr>
                <w:rStyle w:val="affff6"/>
              </w:rPr>
              <w:t>Имя элемента</w:t>
            </w:r>
          </w:p>
        </w:tc>
        <w:tc>
          <w:tcPr>
            <w:tcW w:w="2540" w:type="dxa"/>
            <w:noWrap/>
          </w:tcPr>
          <w:p w:rsidR="00EF60CB" w:rsidRPr="00B46196" w:rsidRDefault="00EF60CB" w:rsidP="00954F67">
            <w:pPr>
              <w:pStyle w:val="14"/>
              <w:jc w:val="center"/>
              <w:rPr>
                <w:rStyle w:val="affff6"/>
                <w:b w:val="0"/>
              </w:rPr>
            </w:pPr>
            <w:r w:rsidRPr="00B46196">
              <w:rPr>
                <w:rStyle w:val="affff6"/>
              </w:rPr>
              <w:t>Наименование</w:t>
            </w:r>
            <w:r w:rsidRPr="00FF2057">
              <w:rPr>
                <w:rStyle w:val="affff6"/>
              </w:rPr>
              <w:t xml:space="preserve"> элемента</w:t>
            </w:r>
          </w:p>
        </w:tc>
        <w:tc>
          <w:tcPr>
            <w:tcW w:w="3969" w:type="dxa"/>
            <w:noWrap/>
          </w:tcPr>
          <w:p w:rsidR="00EF60CB" w:rsidRPr="00FF2057" w:rsidRDefault="00EF60CB" w:rsidP="000E597C">
            <w:pPr>
              <w:pStyle w:val="14"/>
              <w:jc w:val="center"/>
              <w:rPr>
                <w:rStyle w:val="affff6"/>
                <w:strike/>
              </w:rPr>
            </w:pPr>
            <w:r w:rsidRPr="00FF2057">
              <w:rPr>
                <w:rStyle w:val="affff6"/>
                <w:strike/>
              </w:rPr>
              <w:t>Дополнительная информация</w:t>
            </w:r>
          </w:p>
          <w:p w:rsidR="00EF60CB" w:rsidRPr="00B46196" w:rsidRDefault="00EF60CB" w:rsidP="00954F67">
            <w:pPr>
              <w:pStyle w:val="14"/>
              <w:jc w:val="center"/>
              <w:rPr>
                <w:rStyle w:val="affff6"/>
                <w:b w:val="0"/>
              </w:rPr>
            </w:pPr>
            <w:r w:rsidRPr="00241B29">
              <w:rPr>
                <w:rStyle w:val="affff6"/>
              </w:rPr>
              <w:t xml:space="preserve">Идентификатор элемента в справочнике </w:t>
            </w:r>
            <w:r w:rsidRPr="00241B29">
              <w:rPr>
                <w:rStyle w:val="affff6"/>
                <w:lang w:val="en-US"/>
              </w:rPr>
              <w:t>Q</w:t>
            </w:r>
            <w:r w:rsidRPr="00241B29">
              <w:rPr>
                <w:rStyle w:val="affff6"/>
              </w:rPr>
              <w:t>018</w:t>
            </w:r>
          </w:p>
        </w:tc>
      </w:tr>
      <w:tr w:rsidR="00B46196" w:rsidRPr="00B46196" w:rsidTr="004B2C1C">
        <w:tc>
          <w:tcPr>
            <w:tcW w:w="10291" w:type="dxa"/>
            <w:gridSpan w:val="4"/>
            <w:noWrap/>
          </w:tcPr>
          <w:p w:rsidR="00954F67" w:rsidRPr="00B46196" w:rsidRDefault="00954F67" w:rsidP="00954F67">
            <w:pPr>
              <w:pStyle w:val="1d"/>
              <w:rPr>
                <w:rStyle w:val="affff6"/>
                <w:b w:val="0"/>
              </w:rPr>
            </w:pPr>
            <w:r w:rsidRPr="00B46196">
              <w:rPr>
                <w:rStyle w:val="affff6"/>
              </w:rPr>
              <w:t>Корневой элемент (Сведения о медпомощи)</w:t>
            </w:r>
          </w:p>
        </w:tc>
      </w:tr>
      <w:tr w:rsidR="00EF60CB" w:rsidRPr="00B46196" w:rsidTr="004B2C1C">
        <w:tc>
          <w:tcPr>
            <w:tcW w:w="1797" w:type="dxa"/>
            <w:noWrap/>
          </w:tcPr>
          <w:p w:rsidR="00EF60CB" w:rsidRPr="00B46196" w:rsidRDefault="00EF60CB" w:rsidP="00954F67">
            <w:pPr>
              <w:pStyle w:val="14"/>
              <w:rPr>
                <w:lang w:val="en-US" w:eastAsia="ru-RU"/>
              </w:rPr>
            </w:pPr>
            <w:r w:rsidRPr="00B46196">
              <w:rPr>
                <w:rFonts w:eastAsia="Calibri"/>
                <w:lang w:val="en-US"/>
              </w:rPr>
              <w:t>PERS_</w:t>
            </w:r>
            <w:r w:rsidRPr="00B46196">
              <w:rPr>
                <w:rFonts w:eastAsia="Calibri"/>
              </w:rPr>
              <w:t>LIST</w:t>
            </w:r>
          </w:p>
        </w:tc>
        <w:tc>
          <w:tcPr>
            <w:tcW w:w="1985" w:type="dxa"/>
            <w:noWrap/>
          </w:tcPr>
          <w:p w:rsidR="00EF60CB" w:rsidRPr="00B46196" w:rsidRDefault="00EF60CB" w:rsidP="00954F67">
            <w:pPr>
              <w:pStyle w:val="14"/>
              <w:rPr>
                <w:lang w:val="en-US" w:eastAsia="ru-RU"/>
              </w:rPr>
            </w:pPr>
            <w:r w:rsidRPr="00B46196">
              <w:rPr>
                <w:lang w:val="en-US" w:eastAsia="ru-RU"/>
              </w:rPr>
              <w:t>ZGLV</w:t>
            </w:r>
          </w:p>
        </w:tc>
        <w:tc>
          <w:tcPr>
            <w:tcW w:w="2540" w:type="dxa"/>
            <w:noWrap/>
          </w:tcPr>
          <w:p w:rsidR="00EF60CB" w:rsidRPr="00B46196" w:rsidRDefault="00EF60CB" w:rsidP="00954F67">
            <w:pPr>
              <w:pStyle w:val="14"/>
              <w:rPr>
                <w:lang w:eastAsia="ru-RU"/>
              </w:rPr>
            </w:pPr>
            <w:r w:rsidRPr="00B46196">
              <w:rPr>
                <w:lang w:eastAsia="ru-RU"/>
              </w:rPr>
              <w:t>Заголовокфайла</w:t>
            </w:r>
          </w:p>
        </w:tc>
        <w:tc>
          <w:tcPr>
            <w:tcW w:w="3969" w:type="dxa"/>
            <w:noWrap/>
          </w:tcPr>
          <w:p w:rsidR="00EF60CB" w:rsidRPr="003F0784" w:rsidRDefault="00EF60CB" w:rsidP="00954F67">
            <w:pPr>
              <w:pStyle w:val="14"/>
              <w:rPr>
                <w:highlight w:val="yellow"/>
                <w:lang w:eastAsia="ru-RU"/>
              </w:rPr>
            </w:pPr>
            <w:r w:rsidRPr="003F0784">
              <w:rPr>
                <w:highlight w:val="yellow"/>
                <w:lang w:eastAsia="ru-RU"/>
              </w:rPr>
              <w:t>PERS_LIST/</w:t>
            </w:r>
            <w:r w:rsidRPr="003F0784">
              <w:rPr>
                <w:highlight w:val="yellow"/>
                <w:lang w:val="en-US" w:eastAsia="ru-RU"/>
              </w:rPr>
              <w:t>ZGLV</w:t>
            </w:r>
          </w:p>
        </w:tc>
      </w:tr>
      <w:tr w:rsidR="00EF60CB" w:rsidRPr="00B46196" w:rsidTr="004B2C1C">
        <w:tc>
          <w:tcPr>
            <w:tcW w:w="1797" w:type="dxa"/>
            <w:noWrap/>
          </w:tcPr>
          <w:p w:rsidR="00EF60CB" w:rsidRPr="00B46196" w:rsidRDefault="00EF60CB" w:rsidP="00954F67">
            <w:pPr>
              <w:pStyle w:val="14"/>
              <w:rPr>
                <w:rFonts w:eastAsia="Calibri"/>
              </w:rPr>
            </w:pPr>
          </w:p>
        </w:tc>
        <w:tc>
          <w:tcPr>
            <w:tcW w:w="1985" w:type="dxa"/>
            <w:noWrap/>
          </w:tcPr>
          <w:p w:rsidR="00EF60CB" w:rsidRPr="00B46196" w:rsidRDefault="00EF60CB" w:rsidP="00954F67">
            <w:pPr>
              <w:pStyle w:val="14"/>
              <w:rPr>
                <w:lang w:eastAsia="ru-RU"/>
              </w:rPr>
            </w:pPr>
            <w:r w:rsidRPr="00B46196">
              <w:rPr>
                <w:lang w:val="en-US" w:eastAsia="ru-RU"/>
              </w:rPr>
              <w:t>PERS</w:t>
            </w:r>
          </w:p>
        </w:tc>
        <w:tc>
          <w:tcPr>
            <w:tcW w:w="2540" w:type="dxa"/>
            <w:noWrap/>
          </w:tcPr>
          <w:p w:rsidR="00EF60CB" w:rsidRPr="00B46196" w:rsidRDefault="00EF60CB" w:rsidP="00954F67">
            <w:pPr>
              <w:pStyle w:val="14"/>
              <w:rPr>
                <w:lang w:eastAsia="ru-RU"/>
              </w:rPr>
            </w:pPr>
            <w:r w:rsidRPr="00B46196">
              <w:rPr>
                <w:lang w:eastAsia="ru-RU"/>
              </w:rPr>
              <w:t>Данные</w:t>
            </w:r>
          </w:p>
        </w:tc>
        <w:tc>
          <w:tcPr>
            <w:tcW w:w="3969" w:type="dxa"/>
            <w:noWrap/>
          </w:tcPr>
          <w:p w:rsidR="00EF60CB" w:rsidRPr="003F0784" w:rsidRDefault="00EF60CB" w:rsidP="00954F67">
            <w:pPr>
              <w:pStyle w:val="14"/>
              <w:rPr>
                <w:highlight w:val="yellow"/>
                <w:lang w:eastAsia="ru-RU"/>
              </w:rPr>
            </w:pPr>
            <w:r w:rsidRPr="003F0784">
              <w:rPr>
                <w:highlight w:val="yellow"/>
                <w:lang w:eastAsia="ru-RU"/>
              </w:rPr>
              <w:t>PERS_LIST/</w:t>
            </w:r>
            <w:r w:rsidRPr="003F0784">
              <w:rPr>
                <w:highlight w:val="yellow"/>
                <w:lang w:val="en-US" w:eastAsia="ru-RU"/>
              </w:rPr>
              <w:t>PERS</w:t>
            </w:r>
          </w:p>
        </w:tc>
      </w:tr>
      <w:tr w:rsidR="00EF60CB" w:rsidRPr="00B46196" w:rsidTr="004B2C1C">
        <w:tc>
          <w:tcPr>
            <w:tcW w:w="10291" w:type="dxa"/>
            <w:gridSpan w:val="4"/>
            <w:noWrap/>
          </w:tcPr>
          <w:p w:rsidR="00EF60CB" w:rsidRPr="00B46196" w:rsidRDefault="00EF60CB" w:rsidP="00954F67">
            <w:pPr>
              <w:pStyle w:val="1d"/>
              <w:rPr>
                <w:rStyle w:val="affff6"/>
                <w:b w:val="0"/>
              </w:rPr>
            </w:pPr>
            <w:r w:rsidRPr="00B46196">
              <w:rPr>
                <w:rStyle w:val="affff6"/>
              </w:rPr>
              <w:t>Заголовок файла</w:t>
            </w:r>
          </w:p>
        </w:tc>
      </w:tr>
      <w:tr w:rsidR="00EF60CB" w:rsidRPr="00B46196" w:rsidTr="004B2C1C">
        <w:tc>
          <w:tcPr>
            <w:tcW w:w="1797" w:type="dxa"/>
            <w:noWrap/>
          </w:tcPr>
          <w:p w:rsidR="00EF60CB" w:rsidRPr="00B46196" w:rsidRDefault="00EF60CB" w:rsidP="00954F67">
            <w:pPr>
              <w:pStyle w:val="14"/>
              <w:rPr>
                <w:lang w:val="en-US" w:eastAsia="ru-RU"/>
              </w:rPr>
            </w:pPr>
            <w:r w:rsidRPr="00B46196">
              <w:rPr>
                <w:lang w:val="en-US" w:eastAsia="ru-RU"/>
              </w:rPr>
              <w:t>ZGLV</w:t>
            </w:r>
          </w:p>
        </w:tc>
        <w:tc>
          <w:tcPr>
            <w:tcW w:w="1985" w:type="dxa"/>
            <w:noWrap/>
          </w:tcPr>
          <w:p w:rsidR="00EF60CB" w:rsidRPr="00B46196" w:rsidRDefault="00EF60CB" w:rsidP="00954F67">
            <w:pPr>
              <w:pStyle w:val="14"/>
              <w:rPr>
                <w:rFonts w:eastAsia="Calibri"/>
                <w:lang w:val="en-US"/>
              </w:rPr>
            </w:pPr>
            <w:r w:rsidRPr="00B46196">
              <w:rPr>
                <w:rFonts w:eastAsia="Calibri"/>
                <w:lang w:val="en-US"/>
              </w:rPr>
              <w:t>VERSION</w:t>
            </w:r>
          </w:p>
        </w:tc>
        <w:tc>
          <w:tcPr>
            <w:tcW w:w="2540" w:type="dxa"/>
          </w:tcPr>
          <w:p w:rsidR="00EF60CB" w:rsidRPr="00B46196" w:rsidRDefault="00EF60CB" w:rsidP="00954F67">
            <w:pPr>
              <w:pStyle w:val="14"/>
              <w:rPr>
                <w:lang w:eastAsia="ru-RU"/>
              </w:rPr>
            </w:pPr>
            <w:r w:rsidRPr="00B46196">
              <w:rPr>
                <w:lang w:eastAsia="ru-RU"/>
              </w:rPr>
              <w:t>Версия взаимодействия</w:t>
            </w:r>
          </w:p>
        </w:tc>
        <w:tc>
          <w:tcPr>
            <w:tcW w:w="3969" w:type="dxa"/>
          </w:tcPr>
          <w:p w:rsidR="00EF60CB" w:rsidRPr="003F0784" w:rsidRDefault="00EF60CB" w:rsidP="00EF60CB">
            <w:pPr>
              <w:pStyle w:val="14"/>
              <w:rPr>
                <w:highlight w:val="yellow"/>
                <w:lang w:eastAsia="ru-RU"/>
              </w:rPr>
            </w:pPr>
            <w:r w:rsidRPr="003F0784">
              <w:rPr>
                <w:highlight w:val="yellow"/>
                <w:lang w:eastAsia="ru-RU"/>
              </w:rPr>
              <w:t>PERS_LIST/</w:t>
            </w:r>
            <w:r w:rsidRPr="003F0784">
              <w:rPr>
                <w:highlight w:val="yellow"/>
                <w:lang w:val="en-US" w:eastAsia="ru-RU"/>
              </w:rPr>
              <w:t>ZGLV</w:t>
            </w:r>
            <w:r w:rsidRPr="003F0784">
              <w:rPr>
                <w:highlight w:val="yellow"/>
                <w:lang w:eastAsia="ru-RU"/>
              </w:rPr>
              <w:t>/</w:t>
            </w:r>
            <w:r w:rsidRPr="003F0784">
              <w:rPr>
                <w:rFonts w:eastAsia="Calibri"/>
                <w:highlight w:val="yellow"/>
                <w:lang w:val="en-US"/>
              </w:rPr>
              <w:t>VERSION</w:t>
            </w:r>
          </w:p>
        </w:tc>
      </w:tr>
      <w:tr w:rsidR="00EF60CB" w:rsidRPr="00B46196" w:rsidTr="004B2C1C">
        <w:tc>
          <w:tcPr>
            <w:tcW w:w="1797" w:type="dxa"/>
            <w:noWrap/>
          </w:tcPr>
          <w:p w:rsidR="00EF60CB" w:rsidRPr="00B46196" w:rsidRDefault="00EF60CB" w:rsidP="00954F67">
            <w:pPr>
              <w:pStyle w:val="14"/>
              <w:rPr>
                <w:lang w:eastAsia="ru-RU"/>
              </w:rPr>
            </w:pPr>
          </w:p>
        </w:tc>
        <w:tc>
          <w:tcPr>
            <w:tcW w:w="1985" w:type="dxa"/>
            <w:noWrap/>
          </w:tcPr>
          <w:p w:rsidR="00EF60CB" w:rsidRPr="00B46196" w:rsidRDefault="00EF60CB" w:rsidP="00954F67">
            <w:pPr>
              <w:pStyle w:val="14"/>
              <w:rPr>
                <w:rFonts w:eastAsia="Calibri"/>
                <w:lang w:val="en-US"/>
              </w:rPr>
            </w:pPr>
            <w:r w:rsidRPr="00B46196">
              <w:rPr>
                <w:rFonts w:eastAsia="Calibri"/>
                <w:lang w:val="en-US"/>
              </w:rPr>
              <w:t>DATA</w:t>
            </w:r>
          </w:p>
        </w:tc>
        <w:tc>
          <w:tcPr>
            <w:tcW w:w="2540" w:type="dxa"/>
          </w:tcPr>
          <w:p w:rsidR="00EF60CB" w:rsidRPr="00B46196" w:rsidRDefault="00EF60CB" w:rsidP="00954F67">
            <w:pPr>
              <w:pStyle w:val="14"/>
              <w:rPr>
                <w:lang w:eastAsia="ru-RU"/>
              </w:rPr>
            </w:pPr>
            <w:r w:rsidRPr="00B46196">
              <w:rPr>
                <w:lang w:eastAsia="ru-RU"/>
              </w:rPr>
              <w:t>Дата</w:t>
            </w:r>
          </w:p>
        </w:tc>
        <w:tc>
          <w:tcPr>
            <w:tcW w:w="3969" w:type="dxa"/>
          </w:tcPr>
          <w:p w:rsidR="00EF60CB" w:rsidRPr="003F0784" w:rsidRDefault="00EF60CB" w:rsidP="00EF60CB">
            <w:pPr>
              <w:pStyle w:val="14"/>
              <w:rPr>
                <w:highlight w:val="yellow"/>
                <w:lang w:eastAsia="ru-RU"/>
              </w:rPr>
            </w:pPr>
            <w:r w:rsidRPr="003F0784">
              <w:rPr>
                <w:highlight w:val="yellow"/>
                <w:lang w:eastAsia="ru-RU"/>
              </w:rPr>
              <w:t>PERS_LIST/</w:t>
            </w:r>
            <w:r w:rsidRPr="003F0784">
              <w:rPr>
                <w:highlight w:val="yellow"/>
                <w:lang w:val="en-US" w:eastAsia="ru-RU"/>
              </w:rPr>
              <w:t>ZGLV</w:t>
            </w:r>
            <w:r w:rsidRPr="003F0784">
              <w:rPr>
                <w:highlight w:val="yellow"/>
                <w:lang w:eastAsia="ru-RU"/>
              </w:rPr>
              <w:t>/</w:t>
            </w:r>
            <w:r w:rsidRPr="003F0784">
              <w:rPr>
                <w:rFonts w:eastAsia="Calibri"/>
                <w:highlight w:val="yellow"/>
                <w:lang w:val="en-US"/>
              </w:rPr>
              <w:t>DATA</w:t>
            </w:r>
          </w:p>
        </w:tc>
      </w:tr>
      <w:tr w:rsidR="00EF60CB" w:rsidRPr="00B46196" w:rsidTr="004B2C1C">
        <w:tc>
          <w:tcPr>
            <w:tcW w:w="1797" w:type="dxa"/>
            <w:noWrap/>
          </w:tcPr>
          <w:p w:rsidR="00EF60CB" w:rsidRPr="00B46196" w:rsidRDefault="00EF60CB" w:rsidP="00954F67">
            <w:pPr>
              <w:pStyle w:val="14"/>
              <w:rPr>
                <w:lang w:eastAsia="ru-RU"/>
              </w:rPr>
            </w:pPr>
          </w:p>
        </w:tc>
        <w:tc>
          <w:tcPr>
            <w:tcW w:w="1985" w:type="dxa"/>
            <w:noWrap/>
          </w:tcPr>
          <w:p w:rsidR="00EF60CB" w:rsidRPr="00B46196" w:rsidRDefault="00EF60CB" w:rsidP="00954F67">
            <w:pPr>
              <w:pStyle w:val="14"/>
              <w:rPr>
                <w:rFonts w:eastAsia="Calibri"/>
                <w:lang w:val="en-US"/>
              </w:rPr>
            </w:pPr>
            <w:r w:rsidRPr="00B46196">
              <w:rPr>
                <w:rFonts w:eastAsia="Calibri"/>
                <w:lang w:val="en-US"/>
              </w:rPr>
              <w:t>FILENAME</w:t>
            </w:r>
          </w:p>
        </w:tc>
        <w:tc>
          <w:tcPr>
            <w:tcW w:w="2540" w:type="dxa"/>
          </w:tcPr>
          <w:p w:rsidR="00EF60CB" w:rsidRPr="00B46196" w:rsidRDefault="00EF60CB" w:rsidP="00954F67">
            <w:pPr>
              <w:pStyle w:val="14"/>
              <w:rPr>
                <w:lang w:eastAsia="ru-RU"/>
              </w:rPr>
            </w:pPr>
            <w:r w:rsidRPr="00B46196">
              <w:rPr>
                <w:lang w:eastAsia="ru-RU"/>
              </w:rPr>
              <w:t>Имя файла</w:t>
            </w:r>
          </w:p>
        </w:tc>
        <w:tc>
          <w:tcPr>
            <w:tcW w:w="3969" w:type="dxa"/>
          </w:tcPr>
          <w:p w:rsidR="00EF60CB" w:rsidRPr="003F0784" w:rsidRDefault="00EF60CB" w:rsidP="00EF60CB">
            <w:pPr>
              <w:pStyle w:val="14"/>
              <w:rPr>
                <w:highlight w:val="yellow"/>
                <w:lang w:eastAsia="ru-RU"/>
              </w:rPr>
            </w:pPr>
            <w:r w:rsidRPr="003F0784">
              <w:rPr>
                <w:highlight w:val="yellow"/>
                <w:lang w:eastAsia="ru-RU"/>
              </w:rPr>
              <w:t>PERS_LIST/</w:t>
            </w:r>
            <w:r w:rsidRPr="003F0784">
              <w:rPr>
                <w:highlight w:val="yellow"/>
                <w:lang w:val="en-US" w:eastAsia="ru-RU"/>
              </w:rPr>
              <w:t>ZGLV</w:t>
            </w:r>
            <w:r w:rsidRPr="003F0784">
              <w:rPr>
                <w:highlight w:val="yellow"/>
                <w:lang w:eastAsia="ru-RU"/>
              </w:rPr>
              <w:t>/FILENAME</w:t>
            </w:r>
          </w:p>
        </w:tc>
      </w:tr>
      <w:tr w:rsidR="00EF60CB" w:rsidRPr="00B46196" w:rsidTr="004B2C1C">
        <w:tc>
          <w:tcPr>
            <w:tcW w:w="1797" w:type="dxa"/>
            <w:noWrap/>
          </w:tcPr>
          <w:p w:rsidR="00EF60CB" w:rsidRPr="00B46196" w:rsidRDefault="00EF60CB" w:rsidP="00954F67">
            <w:pPr>
              <w:pStyle w:val="14"/>
              <w:rPr>
                <w:lang w:eastAsia="ru-RU"/>
              </w:rPr>
            </w:pPr>
          </w:p>
        </w:tc>
        <w:tc>
          <w:tcPr>
            <w:tcW w:w="1985" w:type="dxa"/>
            <w:noWrap/>
          </w:tcPr>
          <w:p w:rsidR="00EF60CB" w:rsidRPr="00B46196" w:rsidRDefault="00EF60CB" w:rsidP="00954F67">
            <w:pPr>
              <w:pStyle w:val="14"/>
              <w:rPr>
                <w:rFonts w:eastAsia="Calibri"/>
                <w:lang w:val="en-US"/>
              </w:rPr>
            </w:pPr>
            <w:r w:rsidRPr="00B46196">
              <w:rPr>
                <w:rFonts w:eastAsia="Calibri"/>
                <w:lang w:val="en-US"/>
              </w:rPr>
              <w:t>FILENAME1</w:t>
            </w:r>
          </w:p>
        </w:tc>
        <w:tc>
          <w:tcPr>
            <w:tcW w:w="2540" w:type="dxa"/>
          </w:tcPr>
          <w:p w:rsidR="00EF60CB" w:rsidRPr="00B46196" w:rsidRDefault="00EF60CB" w:rsidP="00954F67">
            <w:pPr>
              <w:pStyle w:val="14"/>
              <w:rPr>
                <w:lang w:eastAsia="ru-RU"/>
              </w:rPr>
            </w:pPr>
            <w:r w:rsidRPr="00B46196">
              <w:rPr>
                <w:lang w:eastAsia="ru-RU"/>
              </w:rPr>
              <w:t>Имя основного файла</w:t>
            </w:r>
          </w:p>
        </w:tc>
        <w:tc>
          <w:tcPr>
            <w:tcW w:w="3969" w:type="dxa"/>
          </w:tcPr>
          <w:p w:rsidR="00EF60CB" w:rsidRPr="003F0784" w:rsidRDefault="00EF60CB" w:rsidP="00954F67">
            <w:pPr>
              <w:pStyle w:val="14"/>
              <w:rPr>
                <w:highlight w:val="yellow"/>
                <w:lang w:eastAsia="ru-RU"/>
              </w:rPr>
            </w:pPr>
            <w:r w:rsidRPr="003F0784">
              <w:rPr>
                <w:highlight w:val="yellow"/>
                <w:lang w:eastAsia="ru-RU"/>
              </w:rPr>
              <w:t>PERS_LIST/</w:t>
            </w:r>
            <w:r w:rsidRPr="003F0784">
              <w:rPr>
                <w:highlight w:val="yellow"/>
                <w:lang w:val="en-US" w:eastAsia="ru-RU"/>
              </w:rPr>
              <w:t>ZGLV</w:t>
            </w:r>
            <w:r w:rsidRPr="003F0784">
              <w:rPr>
                <w:highlight w:val="yellow"/>
                <w:lang w:eastAsia="ru-RU"/>
              </w:rPr>
              <w:t>/</w:t>
            </w:r>
            <w:r w:rsidRPr="003F0784">
              <w:rPr>
                <w:rFonts w:eastAsia="Calibri"/>
                <w:highlight w:val="yellow"/>
                <w:lang w:val="en-US"/>
              </w:rPr>
              <w:t>FILENAME1</w:t>
            </w:r>
          </w:p>
        </w:tc>
      </w:tr>
      <w:tr w:rsidR="004B2C1C" w:rsidRPr="00B46196" w:rsidTr="004B2C1C">
        <w:tc>
          <w:tcPr>
            <w:tcW w:w="10291" w:type="dxa"/>
            <w:gridSpan w:val="4"/>
            <w:noWrap/>
          </w:tcPr>
          <w:p w:rsidR="004B2C1C" w:rsidRPr="00B46196" w:rsidRDefault="004B2C1C" w:rsidP="00954F67">
            <w:pPr>
              <w:pStyle w:val="1d"/>
              <w:rPr>
                <w:rStyle w:val="affff6"/>
                <w:b w:val="0"/>
              </w:rPr>
            </w:pPr>
            <w:r w:rsidRPr="00B46196">
              <w:rPr>
                <w:rStyle w:val="affff6"/>
              </w:rPr>
              <w:t>Данные</w:t>
            </w:r>
          </w:p>
        </w:tc>
      </w:tr>
      <w:tr w:rsidR="00EF60CB" w:rsidRPr="00D01932" w:rsidTr="004B2C1C">
        <w:tc>
          <w:tcPr>
            <w:tcW w:w="1797" w:type="dxa"/>
            <w:noWrap/>
          </w:tcPr>
          <w:p w:rsidR="00EF60CB" w:rsidRPr="00B46196" w:rsidRDefault="00EF60CB" w:rsidP="00954F67">
            <w:pPr>
              <w:pStyle w:val="14"/>
              <w:rPr>
                <w:lang w:val="en-US" w:eastAsia="ru-RU"/>
              </w:rPr>
            </w:pPr>
            <w:r w:rsidRPr="00B46196">
              <w:rPr>
                <w:lang w:eastAsia="ru-RU"/>
              </w:rPr>
              <w:t>PERS</w:t>
            </w:r>
          </w:p>
        </w:tc>
        <w:tc>
          <w:tcPr>
            <w:tcW w:w="1985" w:type="dxa"/>
            <w:noWrap/>
          </w:tcPr>
          <w:p w:rsidR="00EF60CB" w:rsidRPr="00B46196" w:rsidRDefault="00EF60CB" w:rsidP="00954F67">
            <w:pPr>
              <w:pStyle w:val="14"/>
              <w:rPr>
                <w:rFonts w:eastAsia="Calibri"/>
                <w:lang w:eastAsia="ru-RU"/>
              </w:rPr>
            </w:pPr>
            <w:r w:rsidRPr="00B46196">
              <w:rPr>
                <w:rFonts w:eastAsia="Calibri"/>
                <w:lang w:val="en-US" w:eastAsia="ru-RU"/>
              </w:rPr>
              <w:t>ID_PAC</w:t>
            </w:r>
          </w:p>
        </w:tc>
        <w:tc>
          <w:tcPr>
            <w:tcW w:w="2540" w:type="dxa"/>
          </w:tcPr>
          <w:p w:rsidR="00EF60CB" w:rsidRPr="00B46196" w:rsidRDefault="00EF60CB" w:rsidP="00954F67">
            <w:pPr>
              <w:pStyle w:val="14"/>
              <w:rPr>
                <w:lang w:eastAsia="ru-RU"/>
              </w:rPr>
            </w:pPr>
            <w:r w:rsidRPr="00B46196">
              <w:rPr>
                <w:lang w:eastAsia="ru-RU"/>
              </w:rPr>
              <w:t>Код записи о пациенте</w:t>
            </w:r>
          </w:p>
        </w:tc>
        <w:tc>
          <w:tcPr>
            <w:tcW w:w="3969" w:type="dxa"/>
          </w:tcPr>
          <w:p w:rsidR="00EF60CB" w:rsidRPr="003F0784" w:rsidRDefault="00EF60CB" w:rsidP="00EF60CB">
            <w:pPr>
              <w:pStyle w:val="14"/>
              <w:rPr>
                <w:highlight w:val="yellow"/>
                <w:lang w:val="en-US" w:eastAsia="ru-RU"/>
              </w:rPr>
            </w:pPr>
            <w:r w:rsidRPr="003F0784">
              <w:rPr>
                <w:highlight w:val="yellow"/>
                <w:lang w:val="en-US" w:eastAsia="ru-RU"/>
              </w:rPr>
              <w:t>PERS_LIST/PERS/</w:t>
            </w:r>
            <w:r w:rsidRPr="003F0784">
              <w:rPr>
                <w:rFonts w:eastAsia="Calibri"/>
                <w:highlight w:val="yellow"/>
                <w:lang w:val="en-US" w:eastAsia="ru-RU"/>
              </w:rPr>
              <w:t>ID_PAC</w:t>
            </w:r>
          </w:p>
        </w:tc>
      </w:tr>
      <w:tr w:rsidR="00EF60CB" w:rsidRPr="00B46196" w:rsidTr="004B2C1C">
        <w:tc>
          <w:tcPr>
            <w:tcW w:w="1797" w:type="dxa"/>
            <w:noWrap/>
          </w:tcPr>
          <w:p w:rsidR="00EF60CB" w:rsidRPr="00EF60CB" w:rsidRDefault="00EF60CB" w:rsidP="00954F67">
            <w:pPr>
              <w:pStyle w:val="14"/>
              <w:rPr>
                <w:rFonts w:eastAsia="Calibri"/>
                <w:lang w:val="en-US" w:eastAsia="ru-RU"/>
              </w:rPr>
            </w:pPr>
          </w:p>
        </w:tc>
        <w:tc>
          <w:tcPr>
            <w:tcW w:w="1985" w:type="dxa"/>
            <w:noWrap/>
          </w:tcPr>
          <w:p w:rsidR="00EF60CB" w:rsidRPr="00B46196" w:rsidRDefault="00EF60CB" w:rsidP="00954F67">
            <w:pPr>
              <w:pStyle w:val="14"/>
              <w:rPr>
                <w:rFonts w:eastAsia="Calibri"/>
                <w:lang w:val="en-US" w:eastAsia="ru-RU"/>
              </w:rPr>
            </w:pPr>
            <w:r w:rsidRPr="00B46196">
              <w:rPr>
                <w:rFonts w:eastAsia="Calibri"/>
                <w:lang w:val="en-US" w:eastAsia="ru-RU"/>
              </w:rPr>
              <w:t>FAM</w:t>
            </w:r>
          </w:p>
        </w:tc>
        <w:tc>
          <w:tcPr>
            <w:tcW w:w="2540" w:type="dxa"/>
          </w:tcPr>
          <w:p w:rsidR="00EF60CB" w:rsidRPr="00B46196" w:rsidRDefault="00EF60CB" w:rsidP="00954F67">
            <w:pPr>
              <w:pStyle w:val="14"/>
              <w:rPr>
                <w:lang w:eastAsia="ru-RU"/>
              </w:rPr>
            </w:pPr>
            <w:r w:rsidRPr="00B46196">
              <w:rPr>
                <w:lang w:eastAsia="ru-RU"/>
              </w:rPr>
              <w:t>Фамилия пациента</w:t>
            </w:r>
          </w:p>
        </w:tc>
        <w:tc>
          <w:tcPr>
            <w:tcW w:w="3969" w:type="dxa"/>
          </w:tcPr>
          <w:p w:rsidR="00EF60CB" w:rsidRPr="003F0784" w:rsidRDefault="00EF60CB" w:rsidP="00DB2E59">
            <w:pPr>
              <w:pStyle w:val="14"/>
              <w:jc w:val="left"/>
              <w:rPr>
                <w:highlight w:val="yellow"/>
                <w:lang w:val="en-US" w:eastAsia="ru-RU"/>
              </w:rPr>
            </w:pPr>
            <w:r w:rsidRPr="003F0784">
              <w:rPr>
                <w:highlight w:val="yellow"/>
                <w:lang w:val="en-US" w:eastAsia="ru-RU"/>
              </w:rPr>
              <w:t>PERS_LIST/PERS/</w:t>
            </w:r>
            <w:r w:rsidRPr="003F0784">
              <w:rPr>
                <w:rFonts w:eastAsia="Calibri"/>
                <w:highlight w:val="yellow"/>
                <w:lang w:val="en-US" w:eastAsia="ru-RU"/>
              </w:rPr>
              <w:t xml:space="preserve"> FAM</w:t>
            </w:r>
          </w:p>
          <w:p w:rsidR="00EF60CB" w:rsidRPr="003F0784" w:rsidRDefault="00EF60CB" w:rsidP="00EF60CB">
            <w:pPr>
              <w:pStyle w:val="14"/>
              <w:jc w:val="left"/>
              <w:rPr>
                <w:highlight w:val="yellow"/>
                <w:lang w:eastAsia="ru-RU"/>
              </w:rPr>
            </w:pPr>
          </w:p>
        </w:tc>
      </w:tr>
      <w:tr w:rsidR="00EF60CB" w:rsidRPr="00B46196" w:rsidTr="004B2C1C">
        <w:tc>
          <w:tcPr>
            <w:tcW w:w="1797" w:type="dxa"/>
            <w:noWrap/>
          </w:tcPr>
          <w:p w:rsidR="00EF60CB" w:rsidRPr="00B46196" w:rsidRDefault="00EF60CB" w:rsidP="00954F67">
            <w:pPr>
              <w:pStyle w:val="14"/>
              <w:rPr>
                <w:rFonts w:eastAsia="Calibri"/>
                <w:lang w:eastAsia="ru-RU"/>
              </w:rPr>
            </w:pPr>
          </w:p>
        </w:tc>
        <w:tc>
          <w:tcPr>
            <w:tcW w:w="1985" w:type="dxa"/>
            <w:noWrap/>
          </w:tcPr>
          <w:p w:rsidR="00EF60CB" w:rsidRPr="00B46196" w:rsidRDefault="00EF60CB" w:rsidP="00954F67">
            <w:pPr>
              <w:pStyle w:val="14"/>
              <w:rPr>
                <w:rFonts w:eastAsia="Calibri"/>
                <w:lang w:val="en-US" w:eastAsia="ru-RU"/>
              </w:rPr>
            </w:pPr>
            <w:r w:rsidRPr="00B46196">
              <w:rPr>
                <w:rFonts w:eastAsia="Calibri"/>
                <w:lang w:val="en-US" w:eastAsia="ru-RU"/>
              </w:rPr>
              <w:t>IM</w:t>
            </w:r>
          </w:p>
        </w:tc>
        <w:tc>
          <w:tcPr>
            <w:tcW w:w="2540" w:type="dxa"/>
          </w:tcPr>
          <w:p w:rsidR="00EF60CB" w:rsidRPr="00B46196" w:rsidRDefault="00EF60CB" w:rsidP="00954F67">
            <w:pPr>
              <w:pStyle w:val="14"/>
              <w:rPr>
                <w:lang w:eastAsia="ru-RU"/>
              </w:rPr>
            </w:pPr>
            <w:r w:rsidRPr="00B46196">
              <w:rPr>
                <w:lang w:eastAsia="ru-RU"/>
              </w:rPr>
              <w:t>Имя пациента</w:t>
            </w:r>
          </w:p>
        </w:tc>
        <w:tc>
          <w:tcPr>
            <w:tcW w:w="3969" w:type="dxa"/>
          </w:tcPr>
          <w:p w:rsidR="00EF60CB" w:rsidRPr="003F0784" w:rsidRDefault="00EF60CB" w:rsidP="00EF60CB">
            <w:pPr>
              <w:pStyle w:val="14"/>
              <w:jc w:val="left"/>
              <w:rPr>
                <w:highlight w:val="yellow"/>
                <w:lang w:val="en-US" w:eastAsia="ru-RU"/>
              </w:rPr>
            </w:pPr>
            <w:r w:rsidRPr="003F0784">
              <w:rPr>
                <w:highlight w:val="yellow"/>
                <w:lang w:val="en-US" w:eastAsia="ru-RU"/>
              </w:rPr>
              <w:t>PERS_LIST/PERS/IM</w:t>
            </w:r>
          </w:p>
          <w:p w:rsidR="00EF60CB" w:rsidRPr="003F0784" w:rsidRDefault="00EF60CB" w:rsidP="00954F67">
            <w:pPr>
              <w:pStyle w:val="14"/>
              <w:rPr>
                <w:highlight w:val="yellow"/>
                <w:lang w:eastAsia="ru-RU"/>
              </w:rPr>
            </w:pPr>
          </w:p>
        </w:tc>
      </w:tr>
      <w:tr w:rsidR="00EF60CB" w:rsidRPr="00B46196" w:rsidTr="004B2C1C">
        <w:tc>
          <w:tcPr>
            <w:tcW w:w="1797" w:type="dxa"/>
            <w:noWrap/>
          </w:tcPr>
          <w:p w:rsidR="00EF60CB" w:rsidRPr="00B46196" w:rsidRDefault="00EF60CB" w:rsidP="00954F67">
            <w:pPr>
              <w:pStyle w:val="14"/>
              <w:rPr>
                <w:rFonts w:eastAsia="Calibri"/>
                <w:lang w:eastAsia="ru-RU"/>
              </w:rPr>
            </w:pPr>
          </w:p>
        </w:tc>
        <w:tc>
          <w:tcPr>
            <w:tcW w:w="1985" w:type="dxa"/>
            <w:noWrap/>
          </w:tcPr>
          <w:p w:rsidR="00EF60CB" w:rsidRPr="00B46196" w:rsidRDefault="00EF60CB" w:rsidP="00954F67">
            <w:pPr>
              <w:pStyle w:val="14"/>
              <w:rPr>
                <w:rFonts w:eastAsia="Calibri"/>
                <w:lang w:val="en-US" w:eastAsia="ru-RU"/>
              </w:rPr>
            </w:pPr>
            <w:r w:rsidRPr="00B46196">
              <w:rPr>
                <w:rFonts w:eastAsia="Calibri"/>
                <w:lang w:val="en-US" w:eastAsia="ru-RU"/>
              </w:rPr>
              <w:t>OT</w:t>
            </w:r>
          </w:p>
        </w:tc>
        <w:tc>
          <w:tcPr>
            <w:tcW w:w="2540" w:type="dxa"/>
          </w:tcPr>
          <w:p w:rsidR="00EF60CB" w:rsidRPr="00B46196" w:rsidRDefault="00EF60CB" w:rsidP="00954F67">
            <w:pPr>
              <w:pStyle w:val="14"/>
              <w:rPr>
                <w:lang w:eastAsia="ru-RU"/>
              </w:rPr>
            </w:pPr>
            <w:r w:rsidRPr="00B46196">
              <w:rPr>
                <w:lang w:eastAsia="ru-RU"/>
              </w:rPr>
              <w:t>Отчество пациента</w:t>
            </w:r>
          </w:p>
        </w:tc>
        <w:tc>
          <w:tcPr>
            <w:tcW w:w="3969" w:type="dxa"/>
          </w:tcPr>
          <w:p w:rsidR="00EF60CB" w:rsidRPr="003F0784" w:rsidRDefault="00EF60CB" w:rsidP="00954F67">
            <w:pPr>
              <w:pStyle w:val="14"/>
              <w:rPr>
                <w:highlight w:val="yellow"/>
                <w:lang w:eastAsia="ru-RU"/>
              </w:rPr>
            </w:pPr>
            <w:r w:rsidRPr="003F0784">
              <w:rPr>
                <w:highlight w:val="yellow"/>
                <w:lang w:eastAsia="ru-RU"/>
              </w:rPr>
              <w:t>PERS_LIST/</w:t>
            </w:r>
            <w:r w:rsidRPr="003F0784">
              <w:rPr>
                <w:highlight w:val="yellow"/>
                <w:lang w:val="en-US" w:eastAsia="ru-RU"/>
              </w:rPr>
              <w:t>PERS/OT</w:t>
            </w:r>
          </w:p>
        </w:tc>
      </w:tr>
      <w:tr w:rsidR="00EF60CB" w:rsidRPr="00B46196" w:rsidTr="004B2C1C">
        <w:tc>
          <w:tcPr>
            <w:tcW w:w="1797" w:type="dxa"/>
            <w:noWrap/>
          </w:tcPr>
          <w:p w:rsidR="00EF60CB" w:rsidRPr="00B46196" w:rsidRDefault="00EF60CB" w:rsidP="00954F67">
            <w:pPr>
              <w:pStyle w:val="14"/>
              <w:rPr>
                <w:rFonts w:eastAsia="Calibri"/>
                <w:lang w:eastAsia="ru-RU"/>
              </w:rPr>
            </w:pPr>
          </w:p>
        </w:tc>
        <w:tc>
          <w:tcPr>
            <w:tcW w:w="1985" w:type="dxa"/>
            <w:noWrap/>
          </w:tcPr>
          <w:p w:rsidR="00EF60CB" w:rsidRPr="00B46196" w:rsidRDefault="00EF60CB" w:rsidP="00954F67">
            <w:pPr>
              <w:pStyle w:val="14"/>
              <w:rPr>
                <w:rFonts w:eastAsia="Calibri"/>
                <w:lang w:val="en-US" w:eastAsia="ru-RU"/>
              </w:rPr>
            </w:pPr>
            <w:r w:rsidRPr="00B46196">
              <w:rPr>
                <w:rFonts w:eastAsia="Calibri"/>
                <w:lang w:val="en-US" w:eastAsia="ru-RU"/>
              </w:rPr>
              <w:t>W</w:t>
            </w:r>
          </w:p>
        </w:tc>
        <w:tc>
          <w:tcPr>
            <w:tcW w:w="2540" w:type="dxa"/>
          </w:tcPr>
          <w:p w:rsidR="00EF60CB" w:rsidRPr="00B46196" w:rsidRDefault="00EF60CB" w:rsidP="00954F67">
            <w:pPr>
              <w:pStyle w:val="14"/>
              <w:rPr>
                <w:lang w:eastAsia="ru-RU"/>
              </w:rPr>
            </w:pPr>
            <w:r w:rsidRPr="00B46196">
              <w:rPr>
                <w:lang w:eastAsia="ru-RU"/>
              </w:rPr>
              <w:t>Пол пациента</w:t>
            </w:r>
          </w:p>
        </w:tc>
        <w:tc>
          <w:tcPr>
            <w:tcW w:w="3969" w:type="dxa"/>
          </w:tcPr>
          <w:p w:rsidR="00EF60CB" w:rsidRPr="003F0784" w:rsidRDefault="00EF60CB" w:rsidP="00954F67">
            <w:pPr>
              <w:pStyle w:val="14"/>
              <w:rPr>
                <w:highlight w:val="yellow"/>
                <w:lang w:eastAsia="ru-RU"/>
              </w:rPr>
            </w:pPr>
            <w:r w:rsidRPr="003F0784">
              <w:rPr>
                <w:highlight w:val="yellow"/>
                <w:lang w:eastAsia="ru-RU"/>
              </w:rPr>
              <w:t>PERS_LIST/</w:t>
            </w:r>
            <w:r w:rsidRPr="003F0784">
              <w:rPr>
                <w:highlight w:val="yellow"/>
                <w:lang w:val="en-US" w:eastAsia="ru-RU"/>
              </w:rPr>
              <w:t>PERS</w:t>
            </w:r>
            <w:r w:rsidRPr="003F0784">
              <w:rPr>
                <w:highlight w:val="yellow"/>
                <w:lang w:eastAsia="ru-RU"/>
              </w:rPr>
              <w:t>/</w:t>
            </w:r>
            <w:r w:rsidRPr="003F0784">
              <w:rPr>
                <w:highlight w:val="yellow"/>
                <w:lang w:val="en-US" w:eastAsia="ru-RU"/>
              </w:rPr>
              <w:t>W</w:t>
            </w:r>
          </w:p>
        </w:tc>
      </w:tr>
      <w:tr w:rsidR="00EF60CB" w:rsidRPr="00B46196" w:rsidTr="004B2C1C">
        <w:tc>
          <w:tcPr>
            <w:tcW w:w="1797" w:type="dxa"/>
            <w:noWrap/>
          </w:tcPr>
          <w:p w:rsidR="00EF60CB" w:rsidRPr="00B46196" w:rsidRDefault="00EF60CB" w:rsidP="00954F67">
            <w:pPr>
              <w:pStyle w:val="14"/>
              <w:rPr>
                <w:rFonts w:eastAsia="Calibri"/>
                <w:lang w:eastAsia="ru-RU"/>
              </w:rPr>
            </w:pPr>
          </w:p>
        </w:tc>
        <w:tc>
          <w:tcPr>
            <w:tcW w:w="1985" w:type="dxa"/>
            <w:noWrap/>
          </w:tcPr>
          <w:p w:rsidR="00EF60CB" w:rsidRPr="00B46196" w:rsidRDefault="00EF60CB" w:rsidP="00954F67">
            <w:pPr>
              <w:pStyle w:val="14"/>
              <w:rPr>
                <w:rFonts w:eastAsia="Calibri"/>
                <w:lang w:val="en-US" w:eastAsia="ru-RU"/>
              </w:rPr>
            </w:pPr>
            <w:r w:rsidRPr="00B46196">
              <w:rPr>
                <w:rFonts w:eastAsia="Calibri"/>
                <w:lang w:val="en-US" w:eastAsia="ru-RU"/>
              </w:rPr>
              <w:t>DR</w:t>
            </w:r>
          </w:p>
        </w:tc>
        <w:tc>
          <w:tcPr>
            <w:tcW w:w="2540" w:type="dxa"/>
          </w:tcPr>
          <w:p w:rsidR="00EF60CB" w:rsidRPr="00B46196" w:rsidRDefault="00EF60CB" w:rsidP="00954F67">
            <w:pPr>
              <w:pStyle w:val="14"/>
              <w:rPr>
                <w:lang w:eastAsia="ru-RU"/>
              </w:rPr>
            </w:pPr>
            <w:r w:rsidRPr="00B46196">
              <w:rPr>
                <w:lang w:eastAsia="ru-RU"/>
              </w:rPr>
              <w:t>Дата рождения пациента</w:t>
            </w:r>
          </w:p>
        </w:tc>
        <w:tc>
          <w:tcPr>
            <w:tcW w:w="3969" w:type="dxa"/>
          </w:tcPr>
          <w:p w:rsidR="00EF60CB" w:rsidRPr="003F0784" w:rsidRDefault="00EF60CB" w:rsidP="00DB2E59">
            <w:pPr>
              <w:pStyle w:val="14"/>
              <w:jc w:val="left"/>
              <w:rPr>
                <w:highlight w:val="yellow"/>
                <w:lang w:eastAsia="ru-RU"/>
              </w:rPr>
            </w:pPr>
            <w:r w:rsidRPr="003F0784">
              <w:rPr>
                <w:highlight w:val="yellow"/>
                <w:lang w:eastAsia="ru-RU"/>
              </w:rPr>
              <w:t>PERS_LIST/</w:t>
            </w:r>
            <w:r w:rsidRPr="003F0784">
              <w:rPr>
                <w:highlight w:val="yellow"/>
                <w:lang w:val="en-US" w:eastAsia="ru-RU"/>
              </w:rPr>
              <w:t>PERS</w:t>
            </w:r>
            <w:r w:rsidRPr="003F0784">
              <w:rPr>
                <w:highlight w:val="yellow"/>
                <w:lang w:eastAsia="ru-RU"/>
              </w:rPr>
              <w:t>/</w:t>
            </w:r>
            <w:r w:rsidRPr="003F0784">
              <w:rPr>
                <w:highlight w:val="yellow"/>
                <w:lang w:val="en-US" w:eastAsia="ru-RU"/>
              </w:rPr>
              <w:t>DR</w:t>
            </w:r>
          </w:p>
        </w:tc>
      </w:tr>
      <w:tr w:rsidR="00EF60CB" w:rsidRPr="00B46196" w:rsidTr="004B2C1C">
        <w:tc>
          <w:tcPr>
            <w:tcW w:w="1797" w:type="dxa"/>
            <w:noWrap/>
          </w:tcPr>
          <w:p w:rsidR="00EF60CB" w:rsidRPr="00B46196" w:rsidRDefault="00EF60CB" w:rsidP="00954F67">
            <w:pPr>
              <w:pStyle w:val="14"/>
              <w:rPr>
                <w:rFonts w:eastAsia="Calibri"/>
                <w:lang w:eastAsia="ru-RU"/>
              </w:rPr>
            </w:pPr>
          </w:p>
        </w:tc>
        <w:tc>
          <w:tcPr>
            <w:tcW w:w="1985" w:type="dxa"/>
            <w:noWrap/>
          </w:tcPr>
          <w:p w:rsidR="00EF60CB" w:rsidRPr="00B46196" w:rsidRDefault="00EF60CB" w:rsidP="00954F67">
            <w:pPr>
              <w:pStyle w:val="14"/>
              <w:rPr>
                <w:rFonts w:eastAsia="Calibri"/>
                <w:lang w:val="en-US" w:eastAsia="ru-RU"/>
              </w:rPr>
            </w:pPr>
            <w:r w:rsidRPr="00B46196">
              <w:t>DOST</w:t>
            </w:r>
          </w:p>
        </w:tc>
        <w:tc>
          <w:tcPr>
            <w:tcW w:w="2540" w:type="dxa"/>
          </w:tcPr>
          <w:p w:rsidR="00EF60CB" w:rsidRPr="00B46196" w:rsidRDefault="00EF60CB" w:rsidP="00954F67">
            <w:pPr>
              <w:pStyle w:val="14"/>
              <w:rPr>
                <w:lang w:eastAsia="ru-RU"/>
              </w:rPr>
            </w:pPr>
            <w:r w:rsidRPr="00B46196">
              <w:t>Код надёжности идентификации пациента</w:t>
            </w:r>
          </w:p>
        </w:tc>
        <w:tc>
          <w:tcPr>
            <w:tcW w:w="3969" w:type="dxa"/>
          </w:tcPr>
          <w:p w:rsidR="00EF60CB" w:rsidRPr="00FF54C7" w:rsidRDefault="00EF60CB" w:rsidP="00DB2E59">
            <w:pPr>
              <w:pStyle w:val="14"/>
              <w:jc w:val="left"/>
              <w:rPr>
                <w:highlight w:val="yellow"/>
                <w:lang w:eastAsia="ru-RU"/>
              </w:rPr>
            </w:pPr>
            <w:r w:rsidRPr="00FF54C7">
              <w:rPr>
                <w:highlight w:val="yellow"/>
                <w:lang w:eastAsia="ru-RU"/>
              </w:rPr>
              <w:t>PERS_LIST/</w:t>
            </w:r>
            <w:r w:rsidRPr="00FF54C7">
              <w:rPr>
                <w:highlight w:val="yellow"/>
                <w:lang w:val="en-US" w:eastAsia="ru-RU"/>
              </w:rPr>
              <w:t>PERS</w:t>
            </w:r>
            <w:r w:rsidRPr="00FF54C7">
              <w:rPr>
                <w:highlight w:val="yellow"/>
                <w:lang w:eastAsia="ru-RU"/>
              </w:rPr>
              <w:t>/</w:t>
            </w:r>
            <w:r w:rsidRPr="00FF54C7">
              <w:rPr>
                <w:highlight w:val="yellow"/>
                <w:lang w:val="en-US" w:eastAsia="ru-RU"/>
              </w:rPr>
              <w:t>DOST</w:t>
            </w:r>
          </w:p>
        </w:tc>
      </w:tr>
      <w:tr w:rsidR="00EF60CB" w:rsidRPr="00B46196" w:rsidTr="004B2C1C">
        <w:tc>
          <w:tcPr>
            <w:tcW w:w="1797" w:type="dxa"/>
            <w:noWrap/>
          </w:tcPr>
          <w:p w:rsidR="00EF60CB" w:rsidRPr="00B46196" w:rsidRDefault="00EF60CB" w:rsidP="00954F67">
            <w:pPr>
              <w:pStyle w:val="14"/>
              <w:rPr>
                <w:rFonts w:eastAsia="Calibri"/>
                <w:lang w:eastAsia="ru-RU"/>
              </w:rPr>
            </w:pPr>
          </w:p>
        </w:tc>
        <w:tc>
          <w:tcPr>
            <w:tcW w:w="1985" w:type="dxa"/>
            <w:noWrap/>
          </w:tcPr>
          <w:p w:rsidR="00EF60CB" w:rsidRPr="00B46196" w:rsidRDefault="00EF60CB" w:rsidP="00954F67">
            <w:pPr>
              <w:pStyle w:val="14"/>
            </w:pPr>
            <w:r w:rsidRPr="00B46196">
              <w:rPr>
                <w:lang w:val="en-US"/>
              </w:rPr>
              <w:t>TEL</w:t>
            </w:r>
          </w:p>
        </w:tc>
        <w:tc>
          <w:tcPr>
            <w:tcW w:w="2540" w:type="dxa"/>
          </w:tcPr>
          <w:p w:rsidR="00EF60CB" w:rsidRPr="00B46196" w:rsidRDefault="00EF60CB" w:rsidP="00954F67">
            <w:pPr>
              <w:pStyle w:val="14"/>
            </w:pPr>
            <w:r w:rsidRPr="00B46196">
              <w:t>Номер телефона пациента</w:t>
            </w:r>
          </w:p>
        </w:tc>
        <w:tc>
          <w:tcPr>
            <w:tcW w:w="3969" w:type="dxa"/>
          </w:tcPr>
          <w:p w:rsidR="00EF60CB" w:rsidRPr="00FF54C7" w:rsidRDefault="00EF60CB" w:rsidP="00DB2E59">
            <w:pPr>
              <w:pStyle w:val="14"/>
              <w:jc w:val="left"/>
              <w:rPr>
                <w:highlight w:val="yellow"/>
              </w:rPr>
            </w:pPr>
            <w:r w:rsidRPr="00FF54C7">
              <w:rPr>
                <w:highlight w:val="yellow"/>
                <w:lang w:eastAsia="ru-RU"/>
              </w:rPr>
              <w:t>PERS_LIST/</w:t>
            </w:r>
            <w:r w:rsidRPr="00FF54C7">
              <w:rPr>
                <w:highlight w:val="yellow"/>
                <w:lang w:val="en-US" w:eastAsia="ru-RU"/>
              </w:rPr>
              <w:t>PERS</w:t>
            </w:r>
            <w:r w:rsidRPr="00FF54C7">
              <w:rPr>
                <w:highlight w:val="yellow"/>
                <w:lang w:eastAsia="ru-RU"/>
              </w:rPr>
              <w:t>/</w:t>
            </w:r>
            <w:r w:rsidRPr="00FF54C7">
              <w:rPr>
                <w:highlight w:val="yellow"/>
                <w:lang w:val="en-US" w:eastAsia="ru-RU"/>
              </w:rPr>
              <w:t>TEL</w:t>
            </w:r>
          </w:p>
        </w:tc>
      </w:tr>
      <w:tr w:rsidR="00EF60CB" w:rsidRPr="00EF60CB" w:rsidTr="004B2C1C">
        <w:tc>
          <w:tcPr>
            <w:tcW w:w="1797" w:type="dxa"/>
            <w:noWrap/>
          </w:tcPr>
          <w:p w:rsidR="00EF60CB" w:rsidRPr="00B46196" w:rsidRDefault="00EF60CB" w:rsidP="00954F67">
            <w:pPr>
              <w:pStyle w:val="14"/>
              <w:rPr>
                <w:rFonts w:eastAsia="Calibri"/>
                <w:lang w:eastAsia="ru-RU"/>
              </w:rPr>
            </w:pPr>
          </w:p>
        </w:tc>
        <w:tc>
          <w:tcPr>
            <w:tcW w:w="1985" w:type="dxa"/>
            <w:noWrap/>
          </w:tcPr>
          <w:p w:rsidR="00EF60CB" w:rsidRPr="00B46196" w:rsidRDefault="00EF60CB" w:rsidP="00954F67">
            <w:pPr>
              <w:pStyle w:val="14"/>
              <w:rPr>
                <w:rFonts w:eastAsia="Calibri"/>
                <w:lang w:val="en-US" w:eastAsia="ru-RU"/>
              </w:rPr>
            </w:pPr>
            <w:r w:rsidRPr="00B46196">
              <w:rPr>
                <w:rFonts w:eastAsia="Calibri"/>
                <w:lang w:val="en-US" w:eastAsia="ru-RU"/>
              </w:rPr>
              <w:t>FAM_P</w:t>
            </w:r>
          </w:p>
        </w:tc>
        <w:tc>
          <w:tcPr>
            <w:tcW w:w="2540" w:type="dxa"/>
          </w:tcPr>
          <w:p w:rsidR="00EF60CB" w:rsidRPr="00B46196" w:rsidRDefault="00EF60CB" w:rsidP="00954F67">
            <w:pPr>
              <w:pStyle w:val="14"/>
              <w:rPr>
                <w:lang w:val="en-US" w:eastAsia="ru-RU"/>
              </w:rPr>
            </w:pPr>
            <w:r w:rsidRPr="00B46196">
              <w:rPr>
                <w:lang w:eastAsia="ru-RU"/>
              </w:rPr>
              <w:t>Фамилия представителя пациента</w:t>
            </w:r>
          </w:p>
        </w:tc>
        <w:tc>
          <w:tcPr>
            <w:tcW w:w="3969" w:type="dxa"/>
          </w:tcPr>
          <w:p w:rsidR="00EF60CB" w:rsidRPr="00FF54C7" w:rsidRDefault="00EF60CB" w:rsidP="00DB2E59">
            <w:pPr>
              <w:pStyle w:val="14"/>
              <w:jc w:val="left"/>
              <w:rPr>
                <w:highlight w:val="yellow"/>
                <w:lang w:val="en-US" w:eastAsia="ru-RU"/>
              </w:rPr>
            </w:pPr>
            <w:r w:rsidRPr="00FF54C7">
              <w:rPr>
                <w:highlight w:val="yellow"/>
                <w:lang w:val="en-US" w:eastAsia="ru-RU"/>
              </w:rPr>
              <w:t>PERS_LIST/PERS/</w:t>
            </w:r>
            <w:r w:rsidRPr="00FF54C7">
              <w:rPr>
                <w:rFonts w:eastAsia="Calibri"/>
                <w:highlight w:val="yellow"/>
                <w:lang w:val="en-US" w:eastAsia="ru-RU"/>
              </w:rPr>
              <w:t>FAM_P</w:t>
            </w:r>
          </w:p>
          <w:p w:rsidR="00EF60CB" w:rsidRPr="00FF54C7" w:rsidRDefault="00EF60CB" w:rsidP="00EF60CB">
            <w:pPr>
              <w:pStyle w:val="14"/>
              <w:jc w:val="left"/>
              <w:rPr>
                <w:highlight w:val="yellow"/>
                <w:lang w:val="en-US" w:eastAsia="ru-RU"/>
              </w:rPr>
            </w:pPr>
          </w:p>
        </w:tc>
      </w:tr>
      <w:tr w:rsidR="00EF60CB" w:rsidRPr="00B46196" w:rsidTr="004B2C1C">
        <w:tc>
          <w:tcPr>
            <w:tcW w:w="1797" w:type="dxa"/>
            <w:noWrap/>
          </w:tcPr>
          <w:p w:rsidR="00EF60CB" w:rsidRPr="00EF60CB" w:rsidRDefault="00EF60CB" w:rsidP="00954F67">
            <w:pPr>
              <w:pStyle w:val="14"/>
              <w:rPr>
                <w:rFonts w:eastAsia="Calibri"/>
                <w:lang w:val="en-US" w:eastAsia="ru-RU"/>
              </w:rPr>
            </w:pPr>
          </w:p>
        </w:tc>
        <w:tc>
          <w:tcPr>
            <w:tcW w:w="1985" w:type="dxa"/>
            <w:noWrap/>
          </w:tcPr>
          <w:p w:rsidR="00EF60CB" w:rsidRPr="00B46196" w:rsidRDefault="00EF60CB" w:rsidP="00954F67">
            <w:pPr>
              <w:pStyle w:val="14"/>
              <w:rPr>
                <w:rFonts w:eastAsia="Calibri"/>
                <w:lang w:eastAsia="ru-RU"/>
              </w:rPr>
            </w:pPr>
            <w:r w:rsidRPr="00B46196">
              <w:rPr>
                <w:rFonts w:eastAsia="Calibri"/>
                <w:lang w:val="en-US" w:eastAsia="ru-RU"/>
              </w:rPr>
              <w:t>IM</w:t>
            </w:r>
            <w:r w:rsidRPr="00B46196">
              <w:rPr>
                <w:rFonts w:eastAsia="Calibri"/>
                <w:lang w:eastAsia="ru-RU"/>
              </w:rPr>
              <w:t>_</w:t>
            </w:r>
            <w:r w:rsidRPr="00B46196">
              <w:rPr>
                <w:rFonts w:eastAsia="Calibri"/>
                <w:lang w:val="en-US" w:eastAsia="ru-RU"/>
              </w:rPr>
              <w:t>P</w:t>
            </w:r>
          </w:p>
        </w:tc>
        <w:tc>
          <w:tcPr>
            <w:tcW w:w="2540" w:type="dxa"/>
          </w:tcPr>
          <w:p w:rsidR="00EF60CB" w:rsidRPr="00B46196" w:rsidRDefault="00EF60CB" w:rsidP="00954F67">
            <w:pPr>
              <w:pStyle w:val="14"/>
              <w:rPr>
                <w:lang w:eastAsia="ru-RU"/>
              </w:rPr>
            </w:pPr>
            <w:r w:rsidRPr="00B46196">
              <w:rPr>
                <w:lang w:eastAsia="ru-RU"/>
              </w:rPr>
              <w:t>Имя представителя пациента</w:t>
            </w:r>
          </w:p>
        </w:tc>
        <w:tc>
          <w:tcPr>
            <w:tcW w:w="3969" w:type="dxa"/>
          </w:tcPr>
          <w:p w:rsidR="00EF60CB" w:rsidRPr="00FF54C7" w:rsidRDefault="00EF60CB" w:rsidP="00EF60CB">
            <w:pPr>
              <w:pStyle w:val="14"/>
              <w:jc w:val="left"/>
              <w:rPr>
                <w:highlight w:val="yellow"/>
                <w:lang w:val="en-US" w:eastAsia="ru-RU"/>
              </w:rPr>
            </w:pPr>
            <w:r w:rsidRPr="00FF54C7">
              <w:rPr>
                <w:highlight w:val="yellow"/>
                <w:lang w:val="en-US" w:eastAsia="ru-RU"/>
              </w:rPr>
              <w:t>PERS_LIST/PERS/IM_P</w:t>
            </w:r>
          </w:p>
          <w:p w:rsidR="00EF60CB" w:rsidRPr="00FF54C7" w:rsidRDefault="00EF60CB" w:rsidP="00954F67">
            <w:pPr>
              <w:pStyle w:val="14"/>
              <w:rPr>
                <w:highlight w:val="yellow"/>
                <w:lang w:eastAsia="ru-RU"/>
              </w:rPr>
            </w:pPr>
          </w:p>
        </w:tc>
      </w:tr>
      <w:tr w:rsidR="00EF60CB" w:rsidRPr="00B46196" w:rsidTr="004B2C1C">
        <w:tc>
          <w:tcPr>
            <w:tcW w:w="1797" w:type="dxa"/>
            <w:noWrap/>
          </w:tcPr>
          <w:p w:rsidR="00EF60CB" w:rsidRPr="00B46196" w:rsidRDefault="00EF60CB" w:rsidP="00954F67">
            <w:pPr>
              <w:pStyle w:val="14"/>
              <w:rPr>
                <w:rFonts w:eastAsia="Calibri"/>
                <w:lang w:eastAsia="ru-RU"/>
              </w:rPr>
            </w:pPr>
          </w:p>
        </w:tc>
        <w:tc>
          <w:tcPr>
            <w:tcW w:w="1985" w:type="dxa"/>
            <w:noWrap/>
          </w:tcPr>
          <w:p w:rsidR="00EF60CB" w:rsidRPr="00B46196" w:rsidRDefault="00EF60CB" w:rsidP="00954F67">
            <w:pPr>
              <w:pStyle w:val="14"/>
              <w:rPr>
                <w:rFonts w:eastAsia="Calibri"/>
                <w:lang w:eastAsia="ru-RU"/>
              </w:rPr>
            </w:pPr>
            <w:r w:rsidRPr="00B46196">
              <w:rPr>
                <w:rFonts w:eastAsia="Calibri"/>
                <w:lang w:val="en-US" w:eastAsia="ru-RU"/>
              </w:rPr>
              <w:t>OT</w:t>
            </w:r>
            <w:r w:rsidRPr="00B46196">
              <w:rPr>
                <w:rFonts w:eastAsia="Calibri"/>
                <w:lang w:eastAsia="ru-RU"/>
              </w:rPr>
              <w:t>_</w:t>
            </w:r>
            <w:r w:rsidRPr="00B46196">
              <w:rPr>
                <w:rFonts w:eastAsia="Calibri"/>
                <w:lang w:val="en-US" w:eastAsia="ru-RU"/>
              </w:rPr>
              <w:t>P</w:t>
            </w:r>
          </w:p>
        </w:tc>
        <w:tc>
          <w:tcPr>
            <w:tcW w:w="2540" w:type="dxa"/>
          </w:tcPr>
          <w:p w:rsidR="00EF60CB" w:rsidRPr="00B46196" w:rsidRDefault="00EF60CB" w:rsidP="00954F67">
            <w:pPr>
              <w:pStyle w:val="14"/>
              <w:rPr>
                <w:lang w:eastAsia="ru-RU"/>
              </w:rPr>
            </w:pPr>
            <w:r w:rsidRPr="00B46196">
              <w:rPr>
                <w:lang w:eastAsia="ru-RU"/>
              </w:rPr>
              <w:t>Отчество представителя пациента</w:t>
            </w:r>
          </w:p>
        </w:tc>
        <w:tc>
          <w:tcPr>
            <w:tcW w:w="3969" w:type="dxa"/>
          </w:tcPr>
          <w:p w:rsidR="00EF60CB" w:rsidRPr="00FF54C7" w:rsidRDefault="00EF60CB" w:rsidP="00EF60CB">
            <w:pPr>
              <w:pStyle w:val="14"/>
              <w:jc w:val="left"/>
              <w:rPr>
                <w:highlight w:val="yellow"/>
                <w:lang w:val="en-US" w:eastAsia="ru-RU"/>
              </w:rPr>
            </w:pPr>
            <w:r w:rsidRPr="00FF54C7">
              <w:rPr>
                <w:highlight w:val="yellow"/>
                <w:lang w:val="en-US" w:eastAsia="ru-RU"/>
              </w:rPr>
              <w:t>PERS_LIST/PERS/OT_P</w:t>
            </w:r>
          </w:p>
          <w:p w:rsidR="00EF60CB" w:rsidRPr="00FF54C7" w:rsidRDefault="00EF60CB" w:rsidP="00954F67">
            <w:pPr>
              <w:pStyle w:val="14"/>
              <w:rPr>
                <w:highlight w:val="yellow"/>
                <w:lang w:eastAsia="ru-RU"/>
              </w:rPr>
            </w:pPr>
          </w:p>
        </w:tc>
      </w:tr>
      <w:tr w:rsidR="00EF60CB" w:rsidRPr="00B46196" w:rsidTr="004B2C1C">
        <w:tc>
          <w:tcPr>
            <w:tcW w:w="1797" w:type="dxa"/>
            <w:noWrap/>
          </w:tcPr>
          <w:p w:rsidR="00EF60CB" w:rsidRPr="00B46196" w:rsidRDefault="00EF60CB" w:rsidP="00954F67">
            <w:pPr>
              <w:pStyle w:val="14"/>
              <w:rPr>
                <w:rFonts w:eastAsia="Calibri"/>
                <w:lang w:eastAsia="ru-RU"/>
              </w:rPr>
            </w:pPr>
          </w:p>
        </w:tc>
        <w:tc>
          <w:tcPr>
            <w:tcW w:w="1985" w:type="dxa"/>
            <w:noWrap/>
          </w:tcPr>
          <w:p w:rsidR="00EF60CB" w:rsidRPr="00B46196" w:rsidRDefault="00EF60CB" w:rsidP="00954F67">
            <w:pPr>
              <w:pStyle w:val="14"/>
              <w:rPr>
                <w:rFonts w:eastAsia="Calibri"/>
                <w:lang w:val="en-US" w:eastAsia="ru-RU"/>
              </w:rPr>
            </w:pPr>
            <w:r w:rsidRPr="00B46196">
              <w:rPr>
                <w:rFonts w:eastAsia="Calibri"/>
                <w:lang w:val="en-US" w:eastAsia="ru-RU"/>
              </w:rPr>
              <w:t>W_P</w:t>
            </w:r>
          </w:p>
        </w:tc>
        <w:tc>
          <w:tcPr>
            <w:tcW w:w="2540" w:type="dxa"/>
          </w:tcPr>
          <w:p w:rsidR="00EF60CB" w:rsidRPr="00B46196" w:rsidRDefault="00EF60CB" w:rsidP="00954F67">
            <w:pPr>
              <w:pStyle w:val="14"/>
              <w:rPr>
                <w:lang w:val="en-US" w:eastAsia="ru-RU"/>
              </w:rPr>
            </w:pPr>
            <w:r w:rsidRPr="00B46196">
              <w:rPr>
                <w:lang w:eastAsia="ru-RU"/>
              </w:rPr>
              <w:t>Пол представителя пациента</w:t>
            </w:r>
          </w:p>
        </w:tc>
        <w:tc>
          <w:tcPr>
            <w:tcW w:w="3969" w:type="dxa"/>
          </w:tcPr>
          <w:p w:rsidR="00EF60CB" w:rsidRPr="00FF54C7" w:rsidRDefault="00EF60CB" w:rsidP="00EF60CB">
            <w:pPr>
              <w:pStyle w:val="14"/>
              <w:jc w:val="left"/>
              <w:rPr>
                <w:highlight w:val="yellow"/>
                <w:lang w:val="en-US" w:eastAsia="ru-RU"/>
              </w:rPr>
            </w:pPr>
            <w:r w:rsidRPr="00FF54C7">
              <w:rPr>
                <w:highlight w:val="yellow"/>
                <w:lang w:val="en-US" w:eastAsia="ru-RU"/>
              </w:rPr>
              <w:t>PERS_LIST/PERS/W_P</w:t>
            </w:r>
          </w:p>
          <w:p w:rsidR="00EF60CB" w:rsidRPr="00FF54C7" w:rsidRDefault="00EF60CB" w:rsidP="00954F67">
            <w:pPr>
              <w:pStyle w:val="14"/>
              <w:rPr>
                <w:highlight w:val="yellow"/>
                <w:lang w:eastAsia="ru-RU"/>
              </w:rPr>
            </w:pPr>
          </w:p>
        </w:tc>
      </w:tr>
      <w:tr w:rsidR="00EF60CB" w:rsidRPr="00D01932" w:rsidTr="004B2C1C">
        <w:trPr>
          <w:trHeight w:val="474"/>
        </w:trPr>
        <w:tc>
          <w:tcPr>
            <w:tcW w:w="1797" w:type="dxa"/>
            <w:noWrap/>
          </w:tcPr>
          <w:p w:rsidR="00EF60CB" w:rsidRPr="00B46196" w:rsidRDefault="00EF60CB" w:rsidP="00954F67">
            <w:pPr>
              <w:pStyle w:val="14"/>
              <w:rPr>
                <w:rFonts w:eastAsia="Calibri"/>
                <w:lang w:eastAsia="ru-RU"/>
              </w:rPr>
            </w:pPr>
          </w:p>
        </w:tc>
        <w:tc>
          <w:tcPr>
            <w:tcW w:w="1985" w:type="dxa"/>
            <w:noWrap/>
          </w:tcPr>
          <w:p w:rsidR="00EF60CB" w:rsidRPr="00B46196" w:rsidRDefault="00EF60CB" w:rsidP="00954F67">
            <w:pPr>
              <w:pStyle w:val="14"/>
              <w:rPr>
                <w:rFonts w:eastAsia="Calibri"/>
                <w:lang w:val="en-US" w:eastAsia="ru-RU"/>
              </w:rPr>
            </w:pPr>
            <w:r w:rsidRPr="00B46196">
              <w:rPr>
                <w:rFonts w:eastAsia="Calibri"/>
                <w:lang w:val="en-US" w:eastAsia="ru-RU"/>
              </w:rPr>
              <w:t>DR_P</w:t>
            </w:r>
          </w:p>
        </w:tc>
        <w:tc>
          <w:tcPr>
            <w:tcW w:w="2540" w:type="dxa"/>
          </w:tcPr>
          <w:p w:rsidR="00EF60CB" w:rsidRPr="00B46196" w:rsidRDefault="00EF60CB" w:rsidP="00954F67">
            <w:pPr>
              <w:pStyle w:val="14"/>
              <w:rPr>
                <w:lang w:val="en-US" w:eastAsia="ru-RU"/>
              </w:rPr>
            </w:pPr>
            <w:r w:rsidRPr="00B46196">
              <w:rPr>
                <w:lang w:eastAsia="ru-RU"/>
              </w:rPr>
              <w:t>Дата рождения представителя пациента</w:t>
            </w:r>
          </w:p>
        </w:tc>
        <w:tc>
          <w:tcPr>
            <w:tcW w:w="3969" w:type="dxa"/>
          </w:tcPr>
          <w:p w:rsidR="00EF60CB" w:rsidRPr="00FF54C7" w:rsidRDefault="00EF60CB" w:rsidP="00954F67">
            <w:pPr>
              <w:pStyle w:val="14"/>
              <w:rPr>
                <w:highlight w:val="yellow"/>
                <w:lang w:val="en-US" w:eastAsia="ru-RU"/>
              </w:rPr>
            </w:pPr>
            <w:r w:rsidRPr="00FF54C7">
              <w:rPr>
                <w:highlight w:val="yellow"/>
                <w:lang w:val="en-US" w:eastAsia="ru-RU"/>
              </w:rPr>
              <w:t>PERS_LIST/PERS/DR_P</w:t>
            </w:r>
          </w:p>
        </w:tc>
      </w:tr>
      <w:tr w:rsidR="00EF60CB" w:rsidRPr="00D01932" w:rsidTr="004B2C1C">
        <w:tc>
          <w:tcPr>
            <w:tcW w:w="1797" w:type="dxa"/>
            <w:noWrap/>
          </w:tcPr>
          <w:p w:rsidR="00EF60CB" w:rsidRPr="00EF60CB" w:rsidRDefault="00EF60CB" w:rsidP="00954F67">
            <w:pPr>
              <w:pStyle w:val="14"/>
              <w:rPr>
                <w:rFonts w:eastAsia="Calibri"/>
                <w:lang w:val="en-US" w:eastAsia="ru-RU"/>
              </w:rPr>
            </w:pPr>
          </w:p>
        </w:tc>
        <w:tc>
          <w:tcPr>
            <w:tcW w:w="1985" w:type="dxa"/>
            <w:noWrap/>
          </w:tcPr>
          <w:p w:rsidR="00EF60CB" w:rsidRPr="00B46196" w:rsidRDefault="00EF60CB" w:rsidP="00954F67">
            <w:pPr>
              <w:pStyle w:val="14"/>
              <w:rPr>
                <w:rFonts w:eastAsia="Calibri"/>
                <w:lang w:val="en-US" w:eastAsia="ru-RU"/>
              </w:rPr>
            </w:pPr>
            <w:r w:rsidRPr="00B46196">
              <w:t>DOST</w:t>
            </w:r>
            <w:r w:rsidRPr="00B46196">
              <w:rPr>
                <w:lang w:val="en-US"/>
              </w:rPr>
              <w:t>_P</w:t>
            </w:r>
          </w:p>
        </w:tc>
        <w:tc>
          <w:tcPr>
            <w:tcW w:w="2540" w:type="dxa"/>
          </w:tcPr>
          <w:p w:rsidR="00EF60CB" w:rsidRPr="00B46196" w:rsidRDefault="00EF60CB" w:rsidP="00954F67">
            <w:pPr>
              <w:pStyle w:val="14"/>
              <w:rPr>
                <w:lang w:eastAsia="ru-RU"/>
              </w:rPr>
            </w:pPr>
            <w:r w:rsidRPr="00B46196">
              <w:t>Код надёжности идентификации представителя</w:t>
            </w:r>
          </w:p>
        </w:tc>
        <w:tc>
          <w:tcPr>
            <w:tcW w:w="3969" w:type="dxa"/>
          </w:tcPr>
          <w:p w:rsidR="00EF60CB" w:rsidRPr="00FF54C7" w:rsidRDefault="00EF60CB" w:rsidP="00DB2E59">
            <w:pPr>
              <w:pStyle w:val="14"/>
              <w:jc w:val="left"/>
              <w:rPr>
                <w:highlight w:val="yellow"/>
                <w:lang w:val="en-US" w:eastAsia="ru-RU"/>
              </w:rPr>
            </w:pPr>
            <w:r w:rsidRPr="00FF54C7">
              <w:rPr>
                <w:highlight w:val="yellow"/>
                <w:lang w:val="en-US" w:eastAsia="ru-RU"/>
              </w:rPr>
              <w:t>PERS_LIST/PERS/DOST_P</w:t>
            </w:r>
          </w:p>
        </w:tc>
      </w:tr>
      <w:tr w:rsidR="00EF60CB" w:rsidRPr="00B46196" w:rsidTr="004B2C1C">
        <w:tc>
          <w:tcPr>
            <w:tcW w:w="1797" w:type="dxa"/>
            <w:noWrap/>
          </w:tcPr>
          <w:p w:rsidR="00EF60CB" w:rsidRPr="00EF60CB" w:rsidRDefault="00EF60CB" w:rsidP="00954F67">
            <w:pPr>
              <w:pStyle w:val="14"/>
              <w:rPr>
                <w:rFonts w:eastAsia="Calibri"/>
                <w:lang w:val="en-US" w:eastAsia="ru-RU"/>
              </w:rPr>
            </w:pPr>
          </w:p>
        </w:tc>
        <w:tc>
          <w:tcPr>
            <w:tcW w:w="1985" w:type="dxa"/>
            <w:noWrap/>
          </w:tcPr>
          <w:p w:rsidR="00EF60CB" w:rsidRPr="00B46196" w:rsidRDefault="00EF60CB" w:rsidP="00954F67">
            <w:pPr>
              <w:pStyle w:val="14"/>
              <w:rPr>
                <w:rFonts w:eastAsia="Calibri"/>
                <w:lang w:val="en-US" w:eastAsia="ru-RU"/>
              </w:rPr>
            </w:pPr>
            <w:r w:rsidRPr="00B46196">
              <w:rPr>
                <w:rFonts w:eastAsia="Calibri"/>
                <w:lang w:val="en-US" w:eastAsia="ru-RU"/>
              </w:rPr>
              <w:t>MR</w:t>
            </w:r>
          </w:p>
        </w:tc>
        <w:tc>
          <w:tcPr>
            <w:tcW w:w="2540" w:type="dxa"/>
          </w:tcPr>
          <w:p w:rsidR="00EF60CB" w:rsidRPr="00B46196" w:rsidRDefault="00EF60CB" w:rsidP="00954F67">
            <w:pPr>
              <w:pStyle w:val="14"/>
              <w:rPr>
                <w:lang w:eastAsia="ru-RU"/>
              </w:rPr>
            </w:pPr>
            <w:r w:rsidRPr="00B46196">
              <w:rPr>
                <w:lang w:eastAsia="ru-RU"/>
              </w:rPr>
              <w:t>Место рождения пациента или представителя</w:t>
            </w:r>
          </w:p>
        </w:tc>
        <w:tc>
          <w:tcPr>
            <w:tcW w:w="3969" w:type="dxa"/>
          </w:tcPr>
          <w:p w:rsidR="00EF60CB" w:rsidRPr="00FF54C7" w:rsidRDefault="00EF60CB" w:rsidP="00DB2E59">
            <w:pPr>
              <w:pStyle w:val="14"/>
              <w:jc w:val="left"/>
              <w:rPr>
                <w:highlight w:val="yellow"/>
                <w:lang w:eastAsia="ru-RU"/>
              </w:rPr>
            </w:pPr>
            <w:r w:rsidRPr="00FF54C7">
              <w:rPr>
                <w:highlight w:val="yellow"/>
                <w:lang w:eastAsia="ru-RU"/>
              </w:rPr>
              <w:t>PERS_LIST/</w:t>
            </w:r>
            <w:r w:rsidRPr="00FF54C7">
              <w:rPr>
                <w:highlight w:val="yellow"/>
                <w:lang w:val="en-US" w:eastAsia="ru-RU"/>
              </w:rPr>
              <w:t>PERS</w:t>
            </w:r>
            <w:r w:rsidRPr="00FF54C7">
              <w:rPr>
                <w:highlight w:val="yellow"/>
                <w:lang w:eastAsia="ru-RU"/>
              </w:rPr>
              <w:t>/</w:t>
            </w:r>
            <w:r w:rsidRPr="00FF54C7">
              <w:rPr>
                <w:highlight w:val="yellow"/>
                <w:lang w:val="en-US" w:eastAsia="ru-RU"/>
              </w:rPr>
              <w:t>MR</w:t>
            </w:r>
          </w:p>
        </w:tc>
      </w:tr>
      <w:tr w:rsidR="00EF60CB" w:rsidRPr="00B46196" w:rsidTr="004B2C1C">
        <w:tc>
          <w:tcPr>
            <w:tcW w:w="1797" w:type="dxa"/>
            <w:noWrap/>
          </w:tcPr>
          <w:p w:rsidR="00EF60CB" w:rsidRPr="00B46196" w:rsidRDefault="00EF60CB" w:rsidP="00954F67">
            <w:pPr>
              <w:pStyle w:val="14"/>
              <w:rPr>
                <w:rFonts w:eastAsia="Calibri"/>
                <w:lang w:eastAsia="ru-RU"/>
              </w:rPr>
            </w:pPr>
          </w:p>
        </w:tc>
        <w:tc>
          <w:tcPr>
            <w:tcW w:w="1985" w:type="dxa"/>
            <w:noWrap/>
          </w:tcPr>
          <w:p w:rsidR="00EF60CB" w:rsidRPr="00B46196" w:rsidRDefault="00EF60CB" w:rsidP="00954F67">
            <w:pPr>
              <w:pStyle w:val="14"/>
              <w:rPr>
                <w:rFonts w:eastAsia="Calibri"/>
                <w:lang w:val="en-US" w:eastAsia="ru-RU"/>
              </w:rPr>
            </w:pPr>
            <w:r w:rsidRPr="00B46196">
              <w:rPr>
                <w:rFonts w:eastAsia="Calibri"/>
                <w:lang w:val="en-US" w:eastAsia="ru-RU"/>
              </w:rPr>
              <w:t>DOCTYPE</w:t>
            </w:r>
          </w:p>
        </w:tc>
        <w:tc>
          <w:tcPr>
            <w:tcW w:w="2540" w:type="dxa"/>
          </w:tcPr>
          <w:p w:rsidR="00EF60CB" w:rsidRPr="00B46196" w:rsidRDefault="00EF60CB" w:rsidP="00954F67">
            <w:pPr>
              <w:pStyle w:val="14"/>
              <w:rPr>
                <w:lang w:eastAsia="ru-RU"/>
              </w:rPr>
            </w:pPr>
            <w:r w:rsidRPr="00B46196">
              <w:rPr>
                <w:lang w:eastAsia="ru-RU"/>
              </w:rPr>
              <w:t>Тип документа, удостоверяющего личность пациента или представителя</w:t>
            </w:r>
          </w:p>
        </w:tc>
        <w:tc>
          <w:tcPr>
            <w:tcW w:w="3969" w:type="dxa"/>
          </w:tcPr>
          <w:p w:rsidR="00EF60CB" w:rsidRPr="00FF54C7" w:rsidRDefault="00EF60CB" w:rsidP="00DB2E59">
            <w:pPr>
              <w:pStyle w:val="14"/>
              <w:jc w:val="left"/>
              <w:rPr>
                <w:highlight w:val="yellow"/>
                <w:lang w:eastAsia="ru-RU"/>
              </w:rPr>
            </w:pPr>
            <w:r w:rsidRPr="00FF54C7">
              <w:rPr>
                <w:highlight w:val="yellow"/>
                <w:lang w:eastAsia="ru-RU"/>
              </w:rPr>
              <w:t>PERS_LIST/</w:t>
            </w:r>
            <w:r w:rsidRPr="00FF54C7">
              <w:rPr>
                <w:highlight w:val="yellow"/>
                <w:lang w:val="en-US" w:eastAsia="ru-RU"/>
              </w:rPr>
              <w:t>PERS</w:t>
            </w:r>
            <w:r w:rsidRPr="00FF54C7">
              <w:rPr>
                <w:highlight w:val="yellow"/>
                <w:lang w:eastAsia="ru-RU"/>
              </w:rPr>
              <w:t>/</w:t>
            </w:r>
            <w:r w:rsidRPr="00FF54C7">
              <w:rPr>
                <w:rFonts w:eastAsia="Calibri"/>
                <w:highlight w:val="yellow"/>
                <w:lang w:val="en-US" w:eastAsia="ru-RU"/>
              </w:rPr>
              <w:t>DOCTYPE</w:t>
            </w:r>
          </w:p>
        </w:tc>
      </w:tr>
      <w:tr w:rsidR="00EF60CB" w:rsidRPr="00B46196" w:rsidTr="004B2C1C">
        <w:tc>
          <w:tcPr>
            <w:tcW w:w="1797" w:type="dxa"/>
            <w:noWrap/>
          </w:tcPr>
          <w:p w:rsidR="00EF60CB" w:rsidRPr="00B46196" w:rsidRDefault="00EF60CB" w:rsidP="00954F67">
            <w:pPr>
              <w:pStyle w:val="14"/>
              <w:rPr>
                <w:rFonts w:eastAsia="Calibri"/>
                <w:lang w:eastAsia="ru-RU"/>
              </w:rPr>
            </w:pPr>
          </w:p>
        </w:tc>
        <w:tc>
          <w:tcPr>
            <w:tcW w:w="1985" w:type="dxa"/>
            <w:noWrap/>
          </w:tcPr>
          <w:p w:rsidR="00EF60CB" w:rsidRPr="00B46196" w:rsidRDefault="00EF60CB" w:rsidP="00954F67">
            <w:pPr>
              <w:pStyle w:val="14"/>
              <w:rPr>
                <w:rFonts w:eastAsia="Calibri"/>
                <w:lang w:val="en-US" w:eastAsia="ru-RU"/>
              </w:rPr>
            </w:pPr>
            <w:r w:rsidRPr="00B46196">
              <w:rPr>
                <w:rFonts w:eastAsia="Calibri"/>
                <w:lang w:val="en-US" w:eastAsia="ru-RU"/>
              </w:rPr>
              <w:t>DOCSER</w:t>
            </w:r>
          </w:p>
        </w:tc>
        <w:tc>
          <w:tcPr>
            <w:tcW w:w="2540" w:type="dxa"/>
          </w:tcPr>
          <w:p w:rsidR="00EF60CB" w:rsidRPr="00B46196" w:rsidRDefault="00EF60CB" w:rsidP="00954F67">
            <w:pPr>
              <w:pStyle w:val="14"/>
              <w:rPr>
                <w:lang w:eastAsia="ru-RU"/>
              </w:rPr>
            </w:pPr>
            <w:r w:rsidRPr="00B46196">
              <w:rPr>
                <w:lang w:eastAsia="ru-RU"/>
              </w:rPr>
              <w:t>Серия документа, удостоверяющего личность пациента или представителя</w:t>
            </w:r>
          </w:p>
        </w:tc>
        <w:tc>
          <w:tcPr>
            <w:tcW w:w="3969" w:type="dxa"/>
          </w:tcPr>
          <w:p w:rsidR="00EF60CB" w:rsidRPr="00FF54C7" w:rsidRDefault="00EF60CB" w:rsidP="00954F67">
            <w:pPr>
              <w:pStyle w:val="14"/>
              <w:rPr>
                <w:highlight w:val="yellow"/>
                <w:lang w:eastAsia="ru-RU"/>
              </w:rPr>
            </w:pPr>
            <w:r w:rsidRPr="00FF54C7">
              <w:rPr>
                <w:highlight w:val="yellow"/>
                <w:lang w:eastAsia="ru-RU"/>
              </w:rPr>
              <w:t>PERS_LIST/</w:t>
            </w:r>
            <w:r w:rsidRPr="00FF54C7">
              <w:rPr>
                <w:highlight w:val="yellow"/>
                <w:lang w:val="en-US" w:eastAsia="ru-RU"/>
              </w:rPr>
              <w:t>PERS</w:t>
            </w:r>
            <w:r w:rsidRPr="00FF54C7">
              <w:rPr>
                <w:highlight w:val="yellow"/>
                <w:lang w:eastAsia="ru-RU"/>
              </w:rPr>
              <w:t>/</w:t>
            </w:r>
            <w:r w:rsidRPr="00FF54C7">
              <w:rPr>
                <w:rFonts w:eastAsia="Calibri"/>
                <w:highlight w:val="yellow"/>
                <w:lang w:val="en-US" w:eastAsia="ru-RU"/>
              </w:rPr>
              <w:t>DOCSER</w:t>
            </w:r>
            <w:bookmarkStart w:id="1363" w:name="_Ref373157517"/>
          </w:p>
        </w:tc>
      </w:tr>
      <w:tr w:rsidR="00EF60CB" w:rsidRPr="00B46196" w:rsidTr="004B2C1C">
        <w:tc>
          <w:tcPr>
            <w:tcW w:w="1797" w:type="dxa"/>
            <w:noWrap/>
          </w:tcPr>
          <w:p w:rsidR="00EF60CB" w:rsidRPr="00B46196" w:rsidRDefault="00EF60CB" w:rsidP="00954F67">
            <w:pPr>
              <w:pStyle w:val="14"/>
              <w:rPr>
                <w:rFonts w:eastAsia="Calibri"/>
                <w:lang w:eastAsia="ru-RU"/>
              </w:rPr>
            </w:pPr>
          </w:p>
        </w:tc>
        <w:tc>
          <w:tcPr>
            <w:tcW w:w="1985" w:type="dxa"/>
            <w:noWrap/>
          </w:tcPr>
          <w:p w:rsidR="00EF60CB" w:rsidRPr="00B46196" w:rsidRDefault="00EF60CB" w:rsidP="00954F67">
            <w:pPr>
              <w:pStyle w:val="14"/>
              <w:rPr>
                <w:rFonts w:eastAsia="Calibri"/>
                <w:lang w:val="en-US" w:eastAsia="ru-RU"/>
              </w:rPr>
            </w:pPr>
            <w:r w:rsidRPr="00B46196">
              <w:rPr>
                <w:rFonts w:eastAsia="Calibri"/>
                <w:lang w:val="en-US" w:eastAsia="ru-RU"/>
              </w:rPr>
              <w:t>DOCNUM</w:t>
            </w:r>
          </w:p>
        </w:tc>
        <w:bookmarkEnd w:id="1363"/>
        <w:tc>
          <w:tcPr>
            <w:tcW w:w="2540" w:type="dxa"/>
          </w:tcPr>
          <w:p w:rsidR="00EF60CB" w:rsidRPr="00B46196" w:rsidRDefault="00EF60CB" w:rsidP="00954F67">
            <w:pPr>
              <w:pStyle w:val="14"/>
              <w:rPr>
                <w:lang w:eastAsia="ru-RU"/>
              </w:rPr>
            </w:pPr>
            <w:r w:rsidRPr="00B46196">
              <w:rPr>
                <w:lang w:eastAsia="ru-RU"/>
              </w:rPr>
              <w:t>Номер документа, удостоверяющего личность пациента или представителя</w:t>
            </w:r>
          </w:p>
        </w:tc>
        <w:tc>
          <w:tcPr>
            <w:tcW w:w="3969" w:type="dxa"/>
          </w:tcPr>
          <w:p w:rsidR="00EF60CB" w:rsidRPr="00B46196" w:rsidRDefault="00EF60CB" w:rsidP="00954F67">
            <w:pPr>
              <w:pStyle w:val="14"/>
              <w:rPr>
                <w:lang w:eastAsia="ru-RU"/>
              </w:rPr>
            </w:pPr>
            <w:r w:rsidRPr="00FF54C7">
              <w:rPr>
                <w:highlight w:val="yellow"/>
                <w:lang w:eastAsia="ru-RU"/>
              </w:rPr>
              <w:t>PERS_LIST/</w:t>
            </w:r>
            <w:r w:rsidRPr="00FF54C7">
              <w:rPr>
                <w:highlight w:val="yellow"/>
                <w:lang w:val="en-US" w:eastAsia="ru-RU"/>
              </w:rPr>
              <w:t>PERS</w:t>
            </w:r>
            <w:r w:rsidRPr="00FF54C7">
              <w:rPr>
                <w:highlight w:val="yellow"/>
                <w:lang w:eastAsia="ru-RU"/>
              </w:rPr>
              <w:t>/</w:t>
            </w:r>
            <w:r w:rsidRPr="00FF54C7">
              <w:rPr>
                <w:rFonts w:eastAsia="Calibri"/>
                <w:highlight w:val="yellow"/>
                <w:lang w:val="en-US" w:eastAsia="ru-RU"/>
              </w:rPr>
              <w:t>DOCNUM</w:t>
            </w:r>
          </w:p>
        </w:tc>
      </w:tr>
      <w:tr w:rsidR="0018678A" w:rsidRPr="00B46196" w:rsidTr="004B2C1C">
        <w:tc>
          <w:tcPr>
            <w:tcW w:w="1797" w:type="dxa"/>
            <w:noWrap/>
          </w:tcPr>
          <w:p w:rsidR="0018678A" w:rsidRPr="00B46196" w:rsidRDefault="0018678A" w:rsidP="00954F67">
            <w:pPr>
              <w:pStyle w:val="14"/>
              <w:rPr>
                <w:rFonts w:eastAsia="Calibri"/>
                <w:lang w:eastAsia="ru-RU"/>
              </w:rPr>
            </w:pPr>
          </w:p>
        </w:tc>
        <w:tc>
          <w:tcPr>
            <w:tcW w:w="1985" w:type="dxa"/>
            <w:noWrap/>
          </w:tcPr>
          <w:p w:rsidR="0018678A" w:rsidRPr="00447A65" w:rsidRDefault="0018678A" w:rsidP="00954F67">
            <w:pPr>
              <w:pStyle w:val="14"/>
              <w:rPr>
                <w:rFonts w:eastAsia="Calibri"/>
                <w:highlight w:val="yellow"/>
                <w:lang w:val="en-US" w:eastAsia="ru-RU"/>
              </w:rPr>
            </w:pPr>
            <w:r w:rsidRPr="00447A65">
              <w:rPr>
                <w:rFonts w:eastAsia="Calibri"/>
                <w:highlight w:val="yellow"/>
                <w:lang w:val="en-US" w:eastAsia="ru-RU"/>
              </w:rPr>
              <w:t>DOCDATE</w:t>
            </w:r>
          </w:p>
        </w:tc>
        <w:tc>
          <w:tcPr>
            <w:tcW w:w="2540" w:type="dxa"/>
          </w:tcPr>
          <w:p w:rsidR="0018678A" w:rsidRPr="00447A65" w:rsidRDefault="0018678A" w:rsidP="0018678A">
            <w:pPr>
              <w:pStyle w:val="14"/>
              <w:jc w:val="left"/>
              <w:rPr>
                <w:highlight w:val="yellow"/>
                <w:lang w:eastAsia="ru-RU"/>
              </w:rPr>
            </w:pPr>
            <w:r w:rsidRPr="00447A65">
              <w:rPr>
                <w:highlight w:val="yellow"/>
                <w:lang w:eastAsia="ru-RU"/>
              </w:rPr>
              <w:t>Дата выдачи документа, удостоверяющего личность пациента или представителя</w:t>
            </w:r>
          </w:p>
        </w:tc>
        <w:tc>
          <w:tcPr>
            <w:tcW w:w="3969" w:type="dxa"/>
          </w:tcPr>
          <w:p w:rsidR="0018678A" w:rsidRPr="00447A65" w:rsidRDefault="0018678A" w:rsidP="00954F67">
            <w:pPr>
              <w:pStyle w:val="14"/>
              <w:rPr>
                <w:highlight w:val="yellow"/>
                <w:lang w:eastAsia="ru-RU"/>
              </w:rPr>
            </w:pPr>
            <w:r w:rsidRPr="00447A65">
              <w:rPr>
                <w:highlight w:val="yellow"/>
                <w:lang w:eastAsia="ru-RU"/>
              </w:rPr>
              <w:t>PERS_LIST/</w:t>
            </w:r>
            <w:r w:rsidRPr="00447A65">
              <w:rPr>
                <w:highlight w:val="yellow"/>
                <w:lang w:val="en-US" w:eastAsia="ru-RU"/>
              </w:rPr>
              <w:t>PERS</w:t>
            </w:r>
            <w:r w:rsidRPr="00447A65">
              <w:rPr>
                <w:highlight w:val="yellow"/>
                <w:lang w:eastAsia="ru-RU"/>
              </w:rPr>
              <w:t>/</w:t>
            </w:r>
            <w:r w:rsidRPr="00447A65">
              <w:rPr>
                <w:rFonts w:eastAsia="Calibri"/>
                <w:highlight w:val="yellow"/>
                <w:lang w:val="en-US" w:eastAsia="ru-RU"/>
              </w:rPr>
              <w:t>DOCDATE</w:t>
            </w:r>
          </w:p>
        </w:tc>
      </w:tr>
      <w:tr w:rsidR="0018678A" w:rsidRPr="00B46196" w:rsidTr="004B2C1C">
        <w:tc>
          <w:tcPr>
            <w:tcW w:w="1797" w:type="dxa"/>
            <w:noWrap/>
          </w:tcPr>
          <w:p w:rsidR="0018678A" w:rsidRPr="00B46196" w:rsidRDefault="0018678A" w:rsidP="00954F67">
            <w:pPr>
              <w:pStyle w:val="14"/>
              <w:rPr>
                <w:rFonts w:eastAsia="Calibri"/>
                <w:lang w:eastAsia="ru-RU"/>
              </w:rPr>
            </w:pPr>
          </w:p>
        </w:tc>
        <w:tc>
          <w:tcPr>
            <w:tcW w:w="1985" w:type="dxa"/>
            <w:noWrap/>
          </w:tcPr>
          <w:p w:rsidR="0018678A" w:rsidRPr="00447A65" w:rsidRDefault="0018678A" w:rsidP="00954F67">
            <w:pPr>
              <w:pStyle w:val="14"/>
              <w:rPr>
                <w:rFonts w:eastAsia="Calibri"/>
                <w:highlight w:val="yellow"/>
                <w:lang w:val="en-US" w:eastAsia="ru-RU"/>
              </w:rPr>
            </w:pPr>
            <w:r w:rsidRPr="00447A65">
              <w:rPr>
                <w:rFonts w:eastAsia="Calibri"/>
                <w:highlight w:val="yellow"/>
                <w:lang w:val="en-US" w:eastAsia="ru-RU"/>
              </w:rPr>
              <w:t>DOCORG</w:t>
            </w:r>
          </w:p>
        </w:tc>
        <w:tc>
          <w:tcPr>
            <w:tcW w:w="2540" w:type="dxa"/>
          </w:tcPr>
          <w:p w:rsidR="0018678A" w:rsidRPr="00447A65" w:rsidRDefault="0018678A" w:rsidP="0018678A">
            <w:pPr>
              <w:pStyle w:val="14"/>
              <w:rPr>
                <w:highlight w:val="yellow"/>
                <w:lang w:eastAsia="ru-RU"/>
              </w:rPr>
            </w:pPr>
            <w:r w:rsidRPr="00447A65">
              <w:rPr>
                <w:bCs/>
                <w:color w:val="000000"/>
                <w:kern w:val="36"/>
                <w:highlight w:val="yellow"/>
              </w:rPr>
              <w:t>Наименование органа, выдавшего документ, удостоверяющий личность</w:t>
            </w:r>
          </w:p>
        </w:tc>
        <w:tc>
          <w:tcPr>
            <w:tcW w:w="3969" w:type="dxa"/>
          </w:tcPr>
          <w:p w:rsidR="0018678A" w:rsidRPr="00447A65" w:rsidRDefault="0018678A" w:rsidP="00954F67">
            <w:pPr>
              <w:pStyle w:val="14"/>
              <w:rPr>
                <w:highlight w:val="yellow"/>
                <w:lang w:eastAsia="ru-RU"/>
              </w:rPr>
            </w:pPr>
            <w:r w:rsidRPr="00447A65">
              <w:rPr>
                <w:highlight w:val="yellow"/>
                <w:lang w:eastAsia="ru-RU"/>
              </w:rPr>
              <w:t>PERS_LIST/</w:t>
            </w:r>
            <w:r w:rsidRPr="00447A65">
              <w:rPr>
                <w:highlight w:val="yellow"/>
                <w:lang w:val="en-US" w:eastAsia="ru-RU"/>
              </w:rPr>
              <w:t>PERS</w:t>
            </w:r>
            <w:r w:rsidRPr="00447A65">
              <w:rPr>
                <w:highlight w:val="yellow"/>
                <w:lang w:eastAsia="ru-RU"/>
              </w:rPr>
              <w:t>/</w:t>
            </w:r>
            <w:r w:rsidRPr="00447A65">
              <w:rPr>
                <w:rFonts w:eastAsia="Calibri"/>
                <w:highlight w:val="yellow"/>
                <w:lang w:val="en-US" w:eastAsia="ru-RU"/>
              </w:rPr>
              <w:t>DOCORG</w:t>
            </w:r>
          </w:p>
        </w:tc>
      </w:tr>
      <w:tr w:rsidR="00EF60CB" w:rsidRPr="00B46196" w:rsidTr="004B2C1C">
        <w:tc>
          <w:tcPr>
            <w:tcW w:w="1797" w:type="dxa"/>
            <w:noWrap/>
          </w:tcPr>
          <w:p w:rsidR="00EF60CB" w:rsidRPr="00B46196" w:rsidRDefault="00EF60CB" w:rsidP="00954F67">
            <w:pPr>
              <w:pStyle w:val="14"/>
              <w:rPr>
                <w:rFonts w:eastAsia="Calibri"/>
                <w:lang w:eastAsia="ru-RU"/>
              </w:rPr>
            </w:pPr>
          </w:p>
        </w:tc>
        <w:tc>
          <w:tcPr>
            <w:tcW w:w="1985" w:type="dxa"/>
            <w:noWrap/>
          </w:tcPr>
          <w:p w:rsidR="00EF60CB" w:rsidRPr="00B46196" w:rsidRDefault="00EF60CB" w:rsidP="00954F67">
            <w:pPr>
              <w:pStyle w:val="14"/>
              <w:rPr>
                <w:rFonts w:eastAsia="Calibri"/>
                <w:lang w:val="en-US" w:eastAsia="ru-RU"/>
              </w:rPr>
            </w:pPr>
            <w:r w:rsidRPr="00B46196">
              <w:rPr>
                <w:rFonts w:eastAsia="Calibri"/>
                <w:lang w:val="en-US" w:eastAsia="ru-RU"/>
              </w:rPr>
              <w:t>SNILS</w:t>
            </w:r>
          </w:p>
        </w:tc>
        <w:tc>
          <w:tcPr>
            <w:tcW w:w="2540" w:type="dxa"/>
          </w:tcPr>
          <w:p w:rsidR="00EF60CB" w:rsidRPr="00B46196" w:rsidRDefault="00EF60CB" w:rsidP="00954F67">
            <w:pPr>
              <w:pStyle w:val="14"/>
              <w:rPr>
                <w:lang w:eastAsia="ru-RU"/>
              </w:rPr>
            </w:pPr>
            <w:r w:rsidRPr="00B46196">
              <w:rPr>
                <w:lang w:eastAsia="ru-RU"/>
              </w:rPr>
              <w:t>СНИЛС пациента или представителя</w:t>
            </w:r>
          </w:p>
        </w:tc>
        <w:tc>
          <w:tcPr>
            <w:tcW w:w="3969" w:type="dxa"/>
          </w:tcPr>
          <w:p w:rsidR="00EF60CB" w:rsidRPr="00FF54C7" w:rsidRDefault="00EF60CB" w:rsidP="00954F67">
            <w:pPr>
              <w:pStyle w:val="14"/>
              <w:jc w:val="left"/>
              <w:rPr>
                <w:highlight w:val="yellow"/>
                <w:lang w:eastAsia="ru-RU"/>
              </w:rPr>
            </w:pPr>
            <w:r w:rsidRPr="00FF54C7">
              <w:rPr>
                <w:highlight w:val="yellow"/>
                <w:lang w:eastAsia="ru-RU"/>
              </w:rPr>
              <w:t>PERS_LIST/</w:t>
            </w:r>
            <w:r w:rsidRPr="00FF54C7">
              <w:rPr>
                <w:highlight w:val="yellow"/>
                <w:lang w:val="en-US" w:eastAsia="ru-RU"/>
              </w:rPr>
              <w:t>PERS</w:t>
            </w:r>
            <w:r w:rsidRPr="00FF54C7">
              <w:rPr>
                <w:highlight w:val="yellow"/>
                <w:lang w:eastAsia="ru-RU"/>
              </w:rPr>
              <w:t>/</w:t>
            </w:r>
            <w:r w:rsidRPr="00FF54C7">
              <w:rPr>
                <w:highlight w:val="yellow"/>
                <w:lang w:val="en-US" w:eastAsia="ru-RU"/>
              </w:rPr>
              <w:t>SNILS</w:t>
            </w:r>
          </w:p>
        </w:tc>
      </w:tr>
      <w:tr w:rsidR="00EF60CB" w:rsidRPr="00B46196" w:rsidTr="004B2C1C">
        <w:tc>
          <w:tcPr>
            <w:tcW w:w="1797" w:type="dxa"/>
            <w:noWrap/>
          </w:tcPr>
          <w:p w:rsidR="00EF60CB" w:rsidRPr="00B46196" w:rsidRDefault="00EF60CB" w:rsidP="00954F67">
            <w:pPr>
              <w:pStyle w:val="14"/>
              <w:rPr>
                <w:rFonts w:eastAsia="Calibri"/>
                <w:lang w:eastAsia="ru-RU"/>
              </w:rPr>
            </w:pPr>
          </w:p>
        </w:tc>
        <w:tc>
          <w:tcPr>
            <w:tcW w:w="1985" w:type="dxa"/>
            <w:noWrap/>
          </w:tcPr>
          <w:p w:rsidR="00EF60CB" w:rsidRPr="00B46196" w:rsidRDefault="00EF60CB" w:rsidP="00954F67">
            <w:pPr>
              <w:pStyle w:val="14"/>
              <w:rPr>
                <w:rFonts w:eastAsia="Calibri"/>
                <w:lang w:eastAsia="ru-RU"/>
              </w:rPr>
            </w:pPr>
            <w:r w:rsidRPr="00B46196">
              <w:rPr>
                <w:rFonts w:eastAsia="Calibri"/>
                <w:lang w:val="en-US" w:eastAsia="ru-RU"/>
              </w:rPr>
              <w:t>OKATOG</w:t>
            </w:r>
          </w:p>
        </w:tc>
        <w:tc>
          <w:tcPr>
            <w:tcW w:w="2540" w:type="dxa"/>
          </w:tcPr>
          <w:p w:rsidR="00EF60CB" w:rsidRPr="00B46196" w:rsidRDefault="00EF60CB" w:rsidP="00954F67">
            <w:pPr>
              <w:pStyle w:val="14"/>
              <w:jc w:val="left"/>
              <w:rPr>
                <w:lang w:eastAsia="ru-RU"/>
              </w:rPr>
            </w:pPr>
            <w:r w:rsidRPr="00B46196">
              <w:rPr>
                <w:lang w:eastAsia="ru-RU"/>
              </w:rPr>
              <w:t>Код места жительства по ОКАТО</w:t>
            </w:r>
          </w:p>
        </w:tc>
        <w:tc>
          <w:tcPr>
            <w:tcW w:w="3969" w:type="dxa"/>
          </w:tcPr>
          <w:p w:rsidR="00EF60CB" w:rsidRPr="00FF54C7" w:rsidRDefault="00EF60CB" w:rsidP="00954F67">
            <w:pPr>
              <w:pStyle w:val="14"/>
              <w:jc w:val="left"/>
              <w:rPr>
                <w:highlight w:val="yellow"/>
                <w:lang w:eastAsia="ru-RU"/>
              </w:rPr>
            </w:pPr>
            <w:r w:rsidRPr="00FF54C7">
              <w:rPr>
                <w:highlight w:val="yellow"/>
                <w:lang w:eastAsia="ru-RU"/>
              </w:rPr>
              <w:t>PERS_LIST/</w:t>
            </w:r>
            <w:r w:rsidRPr="00FF54C7">
              <w:rPr>
                <w:highlight w:val="yellow"/>
                <w:lang w:val="en-US" w:eastAsia="ru-RU"/>
              </w:rPr>
              <w:t>PERS</w:t>
            </w:r>
            <w:r w:rsidRPr="00FF54C7">
              <w:rPr>
                <w:highlight w:val="yellow"/>
                <w:lang w:eastAsia="ru-RU"/>
              </w:rPr>
              <w:t>/OKATOG</w:t>
            </w:r>
          </w:p>
        </w:tc>
      </w:tr>
      <w:tr w:rsidR="00EF60CB" w:rsidRPr="00B46196" w:rsidTr="004B2C1C">
        <w:tc>
          <w:tcPr>
            <w:tcW w:w="1797" w:type="dxa"/>
            <w:noWrap/>
          </w:tcPr>
          <w:p w:rsidR="00EF60CB" w:rsidRPr="00B46196" w:rsidRDefault="00EF60CB" w:rsidP="00954F67">
            <w:pPr>
              <w:pStyle w:val="14"/>
              <w:rPr>
                <w:rFonts w:eastAsia="Calibri"/>
                <w:lang w:eastAsia="ru-RU"/>
              </w:rPr>
            </w:pPr>
          </w:p>
        </w:tc>
        <w:tc>
          <w:tcPr>
            <w:tcW w:w="1985" w:type="dxa"/>
            <w:noWrap/>
          </w:tcPr>
          <w:p w:rsidR="00EF60CB" w:rsidRPr="00B46196" w:rsidRDefault="00EF60CB" w:rsidP="00954F67">
            <w:pPr>
              <w:pStyle w:val="14"/>
              <w:rPr>
                <w:rFonts w:eastAsia="Calibri"/>
                <w:lang w:eastAsia="ru-RU"/>
              </w:rPr>
            </w:pPr>
            <w:r w:rsidRPr="00B46196">
              <w:rPr>
                <w:rFonts w:eastAsia="Calibri"/>
                <w:lang w:val="en-US" w:eastAsia="ru-RU"/>
              </w:rPr>
              <w:t>OKATOP</w:t>
            </w:r>
          </w:p>
        </w:tc>
        <w:tc>
          <w:tcPr>
            <w:tcW w:w="2540" w:type="dxa"/>
          </w:tcPr>
          <w:p w:rsidR="00EF60CB" w:rsidRPr="00B46196" w:rsidRDefault="00EF60CB" w:rsidP="00954F67">
            <w:pPr>
              <w:pStyle w:val="14"/>
              <w:jc w:val="left"/>
              <w:rPr>
                <w:lang w:eastAsia="ru-RU"/>
              </w:rPr>
            </w:pPr>
            <w:r w:rsidRPr="00B46196">
              <w:rPr>
                <w:lang w:eastAsia="ru-RU"/>
              </w:rPr>
              <w:t>Код места пребывания по ОКАТО</w:t>
            </w:r>
          </w:p>
        </w:tc>
        <w:tc>
          <w:tcPr>
            <w:tcW w:w="3969" w:type="dxa"/>
          </w:tcPr>
          <w:p w:rsidR="00EF60CB" w:rsidRPr="00FF54C7" w:rsidRDefault="00EF60CB" w:rsidP="00954F67">
            <w:pPr>
              <w:pStyle w:val="14"/>
              <w:jc w:val="left"/>
              <w:rPr>
                <w:highlight w:val="yellow"/>
                <w:lang w:eastAsia="ru-RU"/>
              </w:rPr>
            </w:pPr>
            <w:r w:rsidRPr="00FF54C7">
              <w:rPr>
                <w:highlight w:val="yellow"/>
                <w:lang w:eastAsia="ru-RU"/>
              </w:rPr>
              <w:t>PERS_LIST/PERS/OKATO</w:t>
            </w:r>
            <w:r w:rsidRPr="00FF54C7">
              <w:rPr>
                <w:highlight w:val="yellow"/>
                <w:lang w:val="en-US" w:eastAsia="ru-RU"/>
              </w:rPr>
              <w:t>P</w:t>
            </w:r>
          </w:p>
        </w:tc>
      </w:tr>
      <w:tr w:rsidR="00EF60CB" w:rsidRPr="00B46196" w:rsidTr="004B2C1C">
        <w:tc>
          <w:tcPr>
            <w:tcW w:w="1797" w:type="dxa"/>
            <w:noWrap/>
          </w:tcPr>
          <w:p w:rsidR="00EF60CB" w:rsidRPr="00B46196" w:rsidRDefault="00EF60CB" w:rsidP="00954F67">
            <w:pPr>
              <w:pStyle w:val="14"/>
              <w:rPr>
                <w:lang w:eastAsia="ru-RU"/>
              </w:rPr>
            </w:pPr>
          </w:p>
        </w:tc>
        <w:tc>
          <w:tcPr>
            <w:tcW w:w="1985" w:type="dxa"/>
            <w:noWrap/>
          </w:tcPr>
          <w:p w:rsidR="00EF60CB" w:rsidRPr="00B46196" w:rsidRDefault="00EF60CB" w:rsidP="00954F67">
            <w:pPr>
              <w:pStyle w:val="14"/>
              <w:rPr>
                <w:rFonts w:eastAsia="Calibri"/>
                <w:lang w:val="en-US"/>
              </w:rPr>
            </w:pPr>
            <w:r w:rsidRPr="00B46196">
              <w:rPr>
                <w:rFonts w:eastAsia="Calibri"/>
                <w:lang w:val="en-US"/>
              </w:rPr>
              <w:t>COMENTP</w:t>
            </w:r>
          </w:p>
        </w:tc>
        <w:tc>
          <w:tcPr>
            <w:tcW w:w="2540" w:type="dxa"/>
          </w:tcPr>
          <w:p w:rsidR="00EF60CB" w:rsidRPr="00B46196" w:rsidRDefault="00EF60CB" w:rsidP="00954F67">
            <w:pPr>
              <w:pStyle w:val="14"/>
              <w:rPr>
                <w:lang w:eastAsia="ru-RU"/>
              </w:rPr>
            </w:pPr>
            <w:r w:rsidRPr="00B46196">
              <w:rPr>
                <w:lang w:eastAsia="ru-RU"/>
              </w:rPr>
              <w:t>Служебное поле</w:t>
            </w:r>
          </w:p>
        </w:tc>
        <w:tc>
          <w:tcPr>
            <w:tcW w:w="3969" w:type="dxa"/>
          </w:tcPr>
          <w:p w:rsidR="00EF60CB" w:rsidRPr="00FF54C7" w:rsidRDefault="00EF60CB" w:rsidP="00954F67">
            <w:pPr>
              <w:pStyle w:val="14"/>
              <w:rPr>
                <w:highlight w:val="yellow"/>
                <w:lang w:eastAsia="ru-RU"/>
              </w:rPr>
            </w:pPr>
            <w:r w:rsidRPr="00FF54C7">
              <w:rPr>
                <w:highlight w:val="yellow"/>
                <w:lang w:eastAsia="ru-RU"/>
              </w:rPr>
              <w:t>PERS_LIST/</w:t>
            </w:r>
            <w:r w:rsidRPr="00FF54C7">
              <w:rPr>
                <w:highlight w:val="yellow"/>
                <w:lang w:val="en-US" w:eastAsia="ru-RU"/>
              </w:rPr>
              <w:t>PERS</w:t>
            </w:r>
            <w:r w:rsidRPr="00FF54C7">
              <w:rPr>
                <w:highlight w:val="yellow"/>
                <w:lang w:eastAsia="ru-RU"/>
              </w:rPr>
              <w:t>/</w:t>
            </w:r>
            <w:r w:rsidRPr="00FF54C7">
              <w:rPr>
                <w:rFonts w:eastAsia="Calibri"/>
                <w:highlight w:val="yellow"/>
                <w:lang w:val="en-US"/>
              </w:rPr>
              <w:t>COMENTP</w:t>
            </w:r>
          </w:p>
        </w:tc>
      </w:tr>
    </w:tbl>
    <w:p w:rsidR="00954F67" w:rsidRPr="00B46196" w:rsidRDefault="00954F67" w:rsidP="00954F67">
      <w:pPr>
        <w:pStyle w:val="af0"/>
        <w:numPr>
          <w:ilvl w:val="0"/>
          <w:numId w:val="0"/>
        </w:numPr>
        <w:ind w:left="426"/>
      </w:pPr>
      <w:r w:rsidRPr="00B46196">
        <w:t>Таблица Д.</w:t>
      </w:r>
      <w:r w:rsidR="008504A7" w:rsidRPr="00B46196">
        <w:t>6</w:t>
      </w:r>
      <w:r w:rsidRPr="00B46196">
        <w:t xml:space="preserve"> Структура файла с протоколом ФЛК</w:t>
      </w:r>
    </w:p>
    <w:tbl>
      <w:tblPr>
        <w:tblStyle w:val="aff1"/>
        <w:tblW w:w="10291" w:type="dxa"/>
        <w:tblLayout w:type="fixed"/>
        <w:tblLook w:val="0000"/>
      </w:tblPr>
      <w:tblGrid>
        <w:gridCol w:w="1786"/>
        <w:gridCol w:w="1843"/>
        <w:gridCol w:w="2693"/>
        <w:gridCol w:w="3969"/>
      </w:tblGrid>
      <w:tr w:rsidR="004B2C1C" w:rsidRPr="00B46196" w:rsidTr="004B2C1C">
        <w:trPr>
          <w:tblHeader/>
        </w:trPr>
        <w:tc>
          <w:tcPr>
            <w:tcW w:w="1786" w:type="dxa"/>
            <w:noWrap/>
          </w:tcPr>
          <w:p w:rsidR="004B2C1C" w:rsidRPr="00B46196" w:rsidRDefault="004B2C1C" w:rsidP="00954F67">
            <w:pPr>
              <w:pStyle w:val="14"/>
              <w:jc w:val="center"/>
              <w:rPr>
                <w:rStyle w:val="affff6"/>
                <w:b w:val="0"/>
              </w:rPr>
            </w:pPr>
            <w:r w:rsidRPr="00B46196">
              <w:rPr>
                <w:rStyle w:val="affff6"/>
              </w:rPr>
              <w:t>Код элемента</w:t>
            </w:r>
          </w:p>
        </w:tc>
        <w:tc>
          <w:tcPr>
            <w:tcW w:w="1843" w:type="dxa"/>
            <w:noWrap/>
          </w:tcPr>
          <w:p w:rsidR="004B2C1C" w:rsidRPr="00B46196" w:rsidRDefault="004B2C1C" w:rsidP="00954F67">
            <w:pPr>
              <w:pStyle w:val="14"/>
              <w:jc w:val="center"/>
              <w:rPr>
                <w:rStyle w:val="affff6"/>
                <w:b w:val="0"/>
              </w:rPr>
            </w:pPr>
            <w:r w:rsidRPr="00FF2057">
              <w:rPr>
                <w:rStyle w:val="affff6"/>
                <w:strike/>
              </w:rPr>
              <w:t>Содержание</w:t>
            </w:r>
            <w:r w:rsidRPr="00B46196">
              <w:rPr>
                <w:rStyle w:val="affff6"/>
              </w:rPr>
              <w:t xml:space="preserve"> </w:t>
            </w:r>
            <w:r w:rsidRPr="00FF2057">
              <w:rPr>
                <w:rStyle w:val="affff6"/>
              </w:rPr>
              <w:t>Имя элемента</w:t>
            </w:r>
          </w:p>
        </w:tc>
        <w:tc>
          <w:tcPr>
            <w:tcW w:w="2693" w:type="dxa"/>
            <w:noWrap/>
          </w:tcPr>
          <w:p w:rsidR="004B2C1C" w:rsidRPr="00B46196" w:rsidRDefault="004B2C1C" w:rsidP="00954F67">
            <w:pPr>
              <w:pStyle w:val="14"/>
              <w:jc w:val="center"/>
              <w:rPr>
                <w:rStyle w:val="affff6"/>
                <w:b w:val="0"/>
              </w:rPr>
            </w:pPr>
            <w:r w:rsidRPr="00B46196">
              <w:rPr>
                <w:rStyle w:val="affff6"/>
              </w:rPr>
              <w:t>Наименование</w:t>
            </w:r>
            <w:r w:rsidRPr="00FF2057">
              <w:rPr>
                <w:rStyle w:val="affff6"/>
              </w:rPr>
              <w:t xml:space="preserve"> элемента</w:t>
            </w:r>
          </w:p>
        </w:tc>
        <w:tc>
          <w:tcPr>
            <w:tcW w:w="3969" w:type="dxa"/>
            <w:noWrap/>
          </w:tcPr>
          <w:p w:rsidR="004B2C1C" w:rsidRPr="00FF2057" w:rsidRDefault="004B2C1C" w:rsidP="000E597C">
            <w:pPr>
              <w:pStyle w:val="14"/>
              <w:jc w:val="center"/>
              <w:rPr>
                <w:rStyle w:val="affff6"/>
                <w:strike/>
              </w:rPr>
            </w:pPr>
            <w:r w:rsidRPr="00FF2057">
              <w:rPr>
                <w:rStyle w:val="affff6"/>
                <w:strike/>
              </w:rPr>
              <w:t>Дополнительная информация</w:t>
            </w:r>
          </w:p>
          <w:p w:rsidR="004B2C1C" w:rsidRPr="00B46196" w:rsidRDefault="004B2C1C" w:rsidP="00954F67">
            <w:pPr>
              <w:pStyle w:val="14"/>
              <w:jc w:val="center"/>
              <w:rPr>
                <w:rStyle w:val="affff6"/>
                <w:b w:val="0"/>
              </w:rPr>
            </w:pPr>
            <w:r w:rsidRPr="00241B29">
              <w:rPr>
                <w:rStyle w:val="affff6"/>
              </w:rPr>
              <w:t xml:space="preserve">Идентификатор элемента в справочнике </w:t>
            </w:r>
            <w:r w:rsidRPr="00241B29">
              <w:rPr>
                <w:rStyle w:val="affff6"/>
                <w:lang w:val="en-US"/>
              </w:rPr>
              <w:t>Q</w:t>
            </w:r>
            <w:r w:rsidRPr="00241B29">
              <w:rPr>
                <w:rStyle w:val="affff6"/>
              </w:rPr>
              <w:t>018</w:t>
            </w:r>
          </w:p>
        </w:tc>
      </w:tr>
      <w:tr w:rsidR="00B46196" w:rsidRPr="00B46196" w:rsidTr="004B2C1C">
        <w:tc>
          <w:tcPr>
            <w:tcW w:w="10291" w:type="dxa"/>
            <w:gridSpan w:val="4"/>
            <w:noWrap/>
          </w:tcPr>
          <w:p w:rsidR="00954F67" w:rsidRPr="00B46196" w:rsidRDefault="00954F67" w:rsidP="00954F67">
            <w:pPr>
              <w:pStyle w:val="1d"/>
              <w:rPr>
                <w:rStyle w:val="affff6"/>
                <w:b w:val="0"/>
              </w:rPr>
            </w:pPr>
            <w:r w:rsidRPr="00B46196">
              <w:rPr>
                <w:rStyle w:val="affff6"/>
              </w:rPr>
              <w:t>Корневой элемент (Сведения о медпомощи)</w:t>
            </w:r>
          </w:p>
        </w:tc>
      </w:tr>
      <w:tr w:rsidR="004B2C1C" w:rsidRPr="00B46196" w:rsidTr="004B2C1C">
        <w:tc>
          <w:tcPr>
            <w:tcW w:w="1786" w:type="dxa"/>
            <w:noWrap/>
          </w:tcPr>
          <w:p w:rsidR="004B2C1C" w:rsidRPr="00B46196" w:rsidRDefault="004B2C1C" w:rsidP="00954F67">
            <w:pPr>
              <w:pStyle w:val="14"/>
            </w:pPr>
            <w:r w:rsidRPr="00B46196">
              <w:t>FLK_P</w:t>
            </w:r>
          </w:p>
        </w:tc>
        <w:tc>
          <w:tcPr>
            <w:tcW w:w="1843" w:type="dxa"/>
            <w:noWrap/>
          </w:tcPr>
          <w:p w:rsidR="004B2C1C" w:rsidRPr="00B46196" w:rsidRDefault="004B2C1C" w:rsidP="00954F67">
            <w:pPr>
              <w:pStyle w:val="14"/>
            </w:pPr>
            <w:r w:rsidRPr="00B46196">
              <w:t>FNAME</w:t>
            </w:r>
          </w:p>
        </w:tc>
        <w:tc>
          <w:tcPr>
            <w:tcW w:w="2693" w:type="dxa"/>
            <w:noWrap/>
          </w:tcPr>
          <w:p w:rsidR="004B2C1C" w:rsidRPr="00B46196" w:rsidRDefault="004B2C1C" w:rsidP="00954F67">
            <w:pPr>
              <w:pStyle w:val="14"/>
            </w:pPr>
            <w:r w:rsidRPr="00B46196">
              <w:t>Имя файла протокола ФЛК</w:t>
            </w:r>
          </w:p>
        </w:tc>
        <w:tc>
          <w:tcPr>
            <w:tcW w:w="3969" w:type="dxa"/>
            <w:noWrap/>
          </w:tcPr>
          <w:p w:rsidR="004B2C1C" w:rsidRPr="00FF54C7" w:rsidRDefault="004B2C1C" w:rsidP="00954F67">
            <w:pPr>
              <w:pStyle w:val="14"/>
              <w:rPr>
                <w:highlight w:val="yellow"/>
              </w:rPr>
            </w:pPr>
            <w:r w:rsidRPr="00FF54C7">
              <w:rPr>
                <w:highlight w:val="yellow"/>
              </w:rPr>
              <w:t>FLK_P</w:t>
            </w:r>
            <w:r w:rsidRPr="00FF54C7">
              <w:rPr>
                <w:highlight w:val="yellow"/>
                <w:lang w:val="en-US"/>
              </w:rPr>
              <w:t>/</w:t>
            </w:r>
            <w:r w:rsidRPr="00FF54C7">
              <w:rPr>
                <w:highlight w:val="yellow"/>
              </w:rPr>
              <w:t>FNAME</w:t>
            </w:r>
          </w:p>
        </w:tc>
      </w:tr>
      <w:tr w:rsidR="004B2C1C" w:rsidRPr="00B46196" w:rsidTr="004B2C1C">
        <w:tc>
          <w:tcPr>
            <w:tcW w:w="1786" w:type="dxa"/>
            <w:noWrap/>
          </w:tcPr>
          <w:p w:rsidR="004B2C1C" w:rsidRPr="00B46196" w:rsidRDefault="004B2C1C" w:rsidP="00954F67">
            <w:pPr>
              <w:pStyle w:val="14"/>
            </w:pPr>
          </w:p>
        </w:tc>
        <w:tc>
          <w:tcPr>
            <w:tcW w:w="1843" w:type="dxa"/>
            <w:noWrap/>
          </w:tcPr>
          <w:p w:rsidR="004B2C1C" w:rsidRPr="00B46196" w:rsidRDefault="004B2C1C" w:rsidP="00954F67">
            <w:pPr>
              <w:pStyle w:val="14"/>
            </w:pPr>
            <w:r w:rsidRPr="00B46196">
              <w:t>FNAME_I</w:t>
            </w:r>
          </w:p>
        </w:tc>
        <w:tc>
          <w:tcPr>
            <w:tcW w:w="2693" w:type="dxa"/>
            <w:noWrap/>
          </w:tcPr>
          <w:p w:rsidR="004B2C1C" w:rsidRPr="00B46196" w:rsidRDefault="004B2C1C" w:rsidP="00954F67">
            <w:pPr>
              <w:pStyle w:val="14"/>
            </w:pPr>
            <w:r w:rsidRPr="00B46196">
              <w:t>Имя исходного файла</w:t>
            </w:r>
          </w:p>
        </w:tc>
        <w:tc>
          <w:tcPr>
            <w:tcW w:w="3969" w:type="dxa"/>
            <w:noWrap/>
          </w:tcPr>
          <w:p w:rsidR="004B2C1C" w:rsidRPr="00FF54C7" w:rsidRDefault="004B2C1C" w:rsidP="00954F67">
            <w:pPr>
              <w:pStyle w:val="14"/>
              <w:rPr>
                <w:highlight w:val="yellow"/>
              </w:rPr>
            </w:pPr>
            <w:r w:rsidRPr="00FF54C7">
              <w:rPr>
                <w:highlight w:val="yellow"/>
              </w:rPr>
              <w:t>FLK_P</w:t>
            </w:r>
            <w:r w:rsidRPr="00FF54C7">
              <w:rPr>
                <w:highlight w:val="yellow"/>
                <w:lang w:val="en-US"/>
              </w:rPr>
              <w:t>/</w:t>
            </w:r>
            <w:r w:rsidRPr="00FF54C7">
              <w:rPr>
                <w:highlight w:val="yellow"/>
              </w:rPr>
              <w:t>FNAME</w:t>
            </w:r>
            <w:r w:rsidRPr="00FF54C7">
              <w:rPr>
                <w:highlight w:val="yellow"/>
                <w:lang w:val="en-US"/>
              </w:rPr>
              <w:t>_I</w:t>
            </w:r>
          </w:p>
        </w:tc>
      </w:tr>
      <w:tr w:rsidR="004B2C1C" w:rsidRPr="00B46196" w:rsidTr="004B2C1C">
        <w:tc>
          <w:tcPr>
            <w:tcW w:w="1786" w:type="dxa"/>
            <w:noWrap/>
          </w:tcPr>
          <w:p w:rsidR="004B2C1C" w:rsidRPr="00B46196" w:rsidRDefault="004B2C1C" w:rsidP="00954F67">
            <w:pPr>
              <w:pStyle w:val="14"/>
            </w:pPr>
          </w:p>
        </w:tc>
        <w:tc>
          <w:tcPr>
            <w:tcW w:w="1843" w:type="dxa"/>
            <w:noWrap/>
          </w:tcPr>
          <w:p w:rsidR="004B2C1C" w:rsidRPr="00B46196" w:rsidRDefault="004B2C1C" w:rsidP="00954F67">
            <w:pPr>
              <w:pStyle w:val="14"/>
            </w:pPr>
            <w:r w:rsidRPr="00B46196">
              <w:t>PR</w:t>
            </w:r>
          </w:p>
        </w:tc>
        <w:tc>
          <w:tcPr>
            <w:tcW w:w="2693" w:type="dxa"/>
            <w:noWrap/>
          </w:tcPr>
          <w:p w:rsidR="004B2C1C" w:rsidRPr="00B46196" w:rsidRDefault="004B2C1C" w:rsidP="00954F67">
            <w:pPr>
              <w:pStyle w:val="14"/>
            </w:pPr>
            <w:r w:rsidRPr="00B46196">
              <w:t>Причина отказа</w:t>
            </w:r>
          </w:p>
        </w:tc>
        <w:tc>
          <w:tcPr>
            <w:tcW w:w="3969" w:type="dxa"/>
            <w:noWrap/>
          </w:tcPr>
          <w:p w:rsidR="004B2C1C" w:rsidRPr="00FF54C7" w:rsidRDefault="004B2C1C" w:rsidP="00954F67">
            <w:pPr>
              <w:pStyle w:val="14"/>
              <w:rPr>
                <w:highlight w:val="yellow"/>
              </w:rPr>
            </w:pPr>
            <w:r w:rsidRPr="00FF54C7">
              <w:rPr>
                <w:highlight w:val="yellow"/>
              </w:rPr>
              <w:t>FLK_P</w:t>
            </w:r>
            <w:r w:rsidRPr="00FF54C7">
              <w:rPr>
                <w:highlight w:val="yellow"/>
                <w:lang w:val="en-US"/>
              </w:rPr>
              <w:t>/PR</w:t>
            </w:r>
          </w:p>
        </w:tc>
      </w:tr>
      <w:tr w:rsidR="004B2C1C" w:rsidRPr="00B46196" w:rsidTr="004B2C1C">
        <w:tc>
          <w:tcPr>
            <w:tcW w:w="10291" w:type="dxa"/>
            <w:gridSpan w:val="4"/>
            <w:noWrap/>
          </w:tcPr>
          <w:p w:rsidR="004B2C1C" w:rsidRPr="00B46196" w:rsidRDefault="004B2C1C" w:rsidP="00954F67">
            <w:pPr>
              <w:pStyle w:val="1d"/>
              <w:rPr>
                <w:rStyle w:val="affff6"/>
                <w:b w:val="0"/>
              </w:rPr>
            </w:pPr>
            <w:r w:rsidRPr="00B46196">
              <w:rPr>
                <w:rStyle w:val="affff6"/>
              </w:rPr>
              <w:t>Причины отказа</w:t>
            </w:r>
          </w:p>
        </w:tc>
      </w:tr>
      <w:tr w:rsidR="004B2C1C" w:rsidRPr="00B46196" w:rsidTr="004B2C1C">
        <w:tc>
          <w:tcPr>
            <w:tcW w:w="1786" w:type="dxa"/>
            <w:noWrap/>
          </w:tcPr>
          <w:p w:rsidR="004B2C1C" w:rsidRPr="00B46196" w:rsidRDefault="004B2C1C" w:rsidP="00954F67">
            <w:pPr>
              <w:pStyle w:val="14"/>
            </w:pPr>
            <w:r w:rsidRPr="00B46196">
              <w:t>PR</w:t>
            </w:r>
          </w:p>
        </w:tc>
        <w:tc>
          <w:tcPr>
            <w:tcW w:w="1843" w:type="dxa"/>
            <w:noWrap/>
          </w:tcPr>
          <w:p w:rsidR="004B2C1C" w:rsidRPr="00B46196" w:rsidRDefault="004B2C1C" w:rsidP="00954F67">
            <w:pPr>
              <w:pStyle w:val="14"/>
            </w:pPr>
            <w:r w:rsidRPr="00B46196">
              <w:t>OSHIB</w:t>
            </w:r>
          </w:p>
        </w:tc>
        <w:tc>
          <w:tcPr>
            <w:tcW w:w="2693" w:type="dxa"/>
          </w:tcPr>
          <w:p w:rsidR="004B2C1C" w:rsidRPr="00B46196" w:rsidRDefault="004B2C1C" w:rsidP="00954F67">
            <w:pPr>
              <w:pStyle w:val="14"/>
            </w:pPr>
            <w:r w:rsidRPr="00B46196">
              <w:t>Код ошибки</w:t>
            </w:r>
          </w:p>
        </w:tc>
        <w:tc>
          <w:tcPr>
            <w:tcW w:w="3969" w:type="dxa"/>
          </w:tcPr>
          <w:p w:rsidR="004B2C1C" w:rsidRPr="00FF54C7" w:rsidRDefault="004B2C1C" w:rsidP="00954F67">
            <w:pPr>
              <w:pStyle w:val="14"/>
              <w:rPr>
                <w:highlight w:val="yellow"/>
              </w:rPr>
            </w:pPr>
            <w:r w:rsidRPr="00FF54C7">
              <w:rPr>
                <w:highlight w:val="yellow"/>
              </w:rPr>
              <w:t>FLK_P</w:t>
            </w:r>
            <w:r w:rsidRPr="00FF54C7">
              <w:rPr>
                <w:highlight w:val="yellow"/>
                <w:lang w:val="en-US"/>
              </w:rPr>
              <w:t>/PR/</w:t>
            </w:r>
            <w:r w:rsidRPr="00FF54C7">
              <w:rPr>
                <w:highlight w:val="yellow"/>
              </w:rPr>
              <w:t>OSHIB</w:t>
            </w:r>
          </w:p>
        </w:tc>
      </w:tr>
      <w:tr w:rsidR="004B2C1C" w:rsidRPr="00D01932" w:rsidTr="004B2C1C">
        <w:tc>
          <w:tcPr>
            <w:tcW w:w="1786" w:type="dxa"/>
            <w:noWrap/>
          </w:tcPr>
          <w:p w:rsidR="004B2C1C" w:rsidRPr="00B46196" w:rsidRDefault="004B2C1C" w:rsidP="00954F67">
            <w:pPr>
              <w:pStyle w:val="14"/>
            </w:pPr>
          </w:p>
        </w:tc>
        <w:tc>
          <w:tcPr>
            <w:tcW w:w="1843" w:type="dxa"/>
            <w:noWrap/>
          </w:tcPr>
          <w:p w:rsidR="004B2C1C" w:rsidRPr="00B46196" w:rsidRDefault="004B2C1C" w:rsidP="00954F67">
            <w:pPr>
              <w:pStyle w:val="14"/>
            </w:pPr>
            <w:r w:rsidRPr="00B46196">
              <w:t>IM_POL</w:t>
            </w:r>
          </w:p>
        </w:tc>
        <w:tc>
          <w:tcPr>
            <w:tcW w:w="2693" w:type="dxa"/>
          </w:tcPr>
          <w:p w:rsidR="004B2C1C" w:rsidRPr="00B46196" w:rsidRDefault="004B2C1C" w:rsidP="00954F67">
            <w:pPr>
              <w:pStyle w:val="14"/>
            </w:pPr>
            <w:r w:rsidRPr="00B46196">
              <w:t>Имя поля</w:t>
            </w:r>
          </w:p>
        </w:tc>
        <w:tc>
          <w:tcPr>
            <w:tcW w:w="3969" w:type="dxa"/>
          </w:tcPr>
          <w:p w:rsidR="004B2C1C" w:rsidRPr="00FF54C7" w:rsidRDefault="004B2C1C" w:rsidP="00FC5F70">
            <w:pPr>
              <w:pStyle w:val="14"/>
              <w:jc w:val="left"/>
              <w:rPr>
                <w:highlight w:val="yellow"/>
                <w:lang w:val="en-US"/>
              </w:rPr>
            </w:pPr>
            <w:r w:rsidRPr="00FF54C7">
              <w:rPr>
                <w:highlight w:val="yellow"/>
                <w:lang w:val="en-US"/>
              </w:rPr>
              <w:t>FLK_P/PR/IM_POL</w:t>
            </w:r>
          </w:p>
        </w:tc>
      </w:tr>
      <w:tr w:rsidR="004B2C1C" w:rsidRPr="00D01932" w:rsidTr="004B2C1C">
        <w:tc>
          <w:tcPr>
            <w:tcW w:w="1786" w:type="dxa"/>
            <w:noWrap/>
          </w:tcPr>
          <w:p w:rsidR="004B2C1C" w:rsidRPr="004B2C1C" w:rsidRDefault="004B2C1C" w:rsidP="00954F67">
            <w:pPr>
              <w:pStyle w:val="14"/>
              <w:rPr>
                <w:lang w:val="en-US"/>
              </w:rPr>
            </w:pPr>
          </w:p>
        </w:tc>
        <w:tc>
          <w:tcPr>
            <w:tcW w:w="1843" w:type="dxa"/>
            <w:noWrap/>
          </w:tcPr>
          <w:p w:rsidR="004B2C1C" w:rsidRPr="00B75963" w:rsidRDefault="004B2C1C" w:rsidP="00954F67">
            <w:pPr>
              <w:pStyle w:val="14"/>
              <w:rPr>
                <w:highlight w:val="yellow"/>
                <w:lang w:val="en-US"/>
              </w:rPr>
            </w:pPr>
            <w:r w:rsidRPr="00B75963">
              <w:rPr>
                <w:highlight w:val="yellow"/>
                <w:lang w:val="en-US"/>
              </w:rPr>
              <w:t>ZN_POL</w:t>
            </w:r>
          </w:p>
        </w:tc>
        <w:tc>
          <w:tcPr>
            <w:tcW w:w="2693" w:type="dxa"/>
          </w:tcPr>
          <w:p w:rsidR="004B2C1C" w:rsidRPr="00B75963" w:rsidRDefault="004B2C1C" w:rsidP="003B2920">
            <w:pPr>
              <w:pStyle w:val="14"/>
              <w:jc w:val="left"/>
              <w:rPr>
                <w:highlight w:val="yellow"/>
              </w:rPr>
            </w:pPr>
            <w:r w:rsidRPr="00B75963">
              <w:rPr>
                <w:highlight w:val="yellow"/>
              </w:rPr>
              <w:t>Значение поля</w:t>
            </w:r>
            <w:r w:rsidR="003B2920">
              <w:rPr>
                <w:highlight w:val="yellow"/>
              </w:rPr>
              <w:t>, вызвавшее ошибку</w:t>
            </w:r>
          </w:p>
        </w:tc>
        <w:tc>
          <w:tcPr>
            <w:tcW w:w="3969" w:type="dxa"/>
          </w:tcPr>
          <w:p w:rsidR="004B2C1C" w:rsidRPr="00FF54C7" w:rsidRDefault="004B2C1C" w:rsidP="00B75963">
            <w:pPr>
              <w:pStyle w:val="14"/>
              <w:jc w:val="left"/>
              <w:rPr>
                <w:highlight w:val="yellow"/>
                <w:lang w:val="en-US"/>
              </w:rPr>
            </w:pPr>
            <w:r w:rsidRPr="00FF54C7">
              <w:rPr>
                <w:highlight w:val="yellow"/>
                <w:lang w:val="en-US"/>
              </w:rPr>
              <w:t>FLK_P/PR/ZN_POL</w:t>
            </w:r>
          </w:p>
        </w:tc>
      </w:tr>
      <w:tr w:rsidR="004C5778" w:rsidRPr="004C5778" w:rsidTr="004B2C1C">
        <w:tc>
          <w:tcPr>
            <w:tcW w:w="1786" w:type="dxa"/>
            <w:noWrap/>
          </w:tcPr>
          <w:p w:rsidR="004C5778" w:rsidRPr="004B2C1C" w:rsidRDefault="004C5778" w:rsidP="00954F67">
            <w:pPr>
              <w:pStyle w:val="14"/>
              <w:rPr>
                <w:lang w:val="en-US"/>
              </w:rPr>
            </w:pPr>
          </w:p>
        </w:tc>
        <w:tc>
          <w:tcPr>
            <w:tcW w:w="1843" w:type="dxa"/>
            <w:noWrap/>
          </w:tcPr>
          <w:p w:rsidR="004C5778" w:rsidRPr="004C5778" w:rsidRDefault="004C5778" w:rsidP="00954F67">
            <w:pPr>
              <w:pStyle w:val="14"/>
              <w:rPr>
                <w:highlight w:val="yellow"/>
              </w:rPr>
            </w:pPr>
            <w:r w:rsidRPr="004C5778">
              <w:rPr>
                <w:highlight w:val="yellow"/>
                <w:lang w:val="en-US"/>
              </w:rPr>
              <w:t>NSCHET</w:t>
            </w:r>
          </w:p>
        </w:tc>
        <w:tc>
          <w:tcPr>
            <w:tcW w:w="2693" w:type="dxa"/>
          </w:tcPr>
          <w:p w:rsidR="004C5778" w:rsidRPr="004C5778" w:rsidRDefault="004C5778" w:rsidP="00954F67">
            <w:pPr>
              <w:pStyle w:val="14"/>
              <w:rPr>
                <w:highlight w:val="yellow"/>
              </w:rPr>
            </w:pPr>
            <w:r w:rsidRPr="004C5778">
              <w:rPr>
                <w:highlight w:val="yellow"/>
              </w:rPr>
              <w:t>Номер счета</w:t>
            </w:r>
          </w:p>
        </w:tc>
        <w:tc>
          <w:tcPr>
            <w:tcW w:w="3969" w:type="dxa"/>
          </w:tcPr>
          <w:p w:rsidR="004C5778" w:rsidRPr="00FF54C7" w:rsidRDefault="004C5778" w:rsidP="00FC5F70">
            <w:pPr>
              <w:pStyle w:val="14"/>
              <w:jc w:val="left"/>
              <w:rPr>
                <w:highlight w:val="yellow"/>
                <w:lang w:val="en-US"/>
              </w:rPr>
            </w:pPr>
            <w:r w:rsidRPr="00FF54C7">
              <w:rPr>
                <w:highlight w:val="yellow"/>
                <w:lang w:val="en-US"/>
              </w:rPr>
              <w:t>FLK_P/PR/NSCHET</w:t>
            </w:r>
          </w:p>
        </w:tc>
      </w:tr>
      <w:tr w:rsidR="004C5778" w:rsidRPr="00D01932" w:rsidTr="004B2C1C">
        <w:tc>
          <w:tcPr>
            <w:tcW w:w="1786" w:type="dxa"/>
            <w:noWrap/>
          </w:tcPr>
          <w:p w:rsidR="004C5778" w:rsidRPr="004B2C1C" w:rsidRDefault="004C5778" w:rsidP="00954F67">
            <w:pPr>
              <w:pStyle w:val="14"/>
              <w:rPr>
                <w:lang w:val="en-US"/>
              </w:rPr>
            </w:pPr>
          </w:p>
        </w:tc>
        <w:tc>
          <w:tcPr>
            <w:tcW w:w="1843" w:type="dxa"/>
            <w:noWrap/>
          </w:tcPr>
          <w:p w:rsidR="004C5778" w:rsidRPr="00B46196" w:rsidRDefault="004C5778" w:rsidP="00954F67">
            <w:pPr>
              <w:pStyle w:val="14"/>
            </w:pPr>
            <w:r w:rsidRPr="00B46196">
              <w:t>BAS_EL</w:t>
            </w:r>
          </w:p>
        </w:tc>
        <w:tc>
          <w:tcPr>
            <w:tcW w:w="2693" w:type="dxa"/>
          </w:tcPr>
          <w:p w:rsidR="004C5778" w:rsidRPr="00B46196" w:rsidRDefault="004C5778" w:rsidP="00954F67">
            <w:pPr>
              <w:pStyle w:val="14"/>
            </w:pPr>
            <w:r w:rsidRPr="00B46196">
              <w:t>Имя базового элемента</w:t>
            </w:r>
          </w:p>
        </w:tc>
        <w:tc>
          <w:tcPr>
            <w:tcW w:w="3969" w:type="dxa"/>
          </w:tcPr>
          <w:p w:rsidR="004C5778" w:rsidRPr="00FF54C7" w:rsidRDefault="004C5778" w:rsidP="00FC5F70">
            <w:pPr>
              <w:pStyle w:val="14"/>
              <w:jc w:val="left"/>
              <w:rPr>
                <w:highlight w:val="yellow"/>
                <w:lang w:val="en-US"/>
              </w:rPr>
            </w:pPr>
            <w:r w:rsidRPr="00FF54C7">
              <w:rPr>
                <w:highlight w:val="yellow"/>
                <w:lang w:val="en-US"/>
              </w:rPr>
              <w:t>FLK_P/PR/BAS_EL</w:t>
            </w:r>
          </w:p>
        </w:tc>
      </w:tr>
      <w:tr w:rsidR="004C5778" w:rsidRPr="00D01932" w:rsidTr="004B2C1C">
        <w:tc>
          <w:tcPr>
            <w:tcW w:w="1786" w:type="dxa"/>
            <w:noWrap/>
          </w:tcPr>
          <w:p w:rsidR="004C5778" w:rsidRPr="004B2C1C" w:rsidRDefault="004C5778" w:rsidP="00954F67">
            <w:pPr>
              <w:pStyle w:val="14"/>
              <w:rPr>
                <w:lang w:val="en-US"/>
              </w:rPr>
            </w:pPr>
          </w:p>
        </w:tc>
        <w:tc>
          <w:tcPr>
            <w:tcW w:w="1843" w:type="dxa"/>
            <w:noWrap/>
          </w:tcPr>
          <w:p w:rsidR="004C5778" w:rsidRPr="00B46196" w:rsidRDefault="004C5778" w:rsidP="00954F67">
            <w:pPr>
              <w:pStyle w:val="14"/>
            </w:pPr>
            <w:r w:rsidRPr="00B46196">
              <w:t>N_ZAP</w:t>
            </w:r>
          </w:p>
        </w:tc>
        <w:tc>
          <w:tcPr>
            <w:tcW w:w="2693" w:type="dxa"/>
          </w:tcPr>
          <w:p w:rsidR="004C5778" w:rsidRPr="00B46196" w:rsidRDefault="004C5778" w:rsidP="00954F67">
            <w:pPr>
              <w:pStyle w:val="14"/>
            </w:pPr>
            <w:r w:rsidRPr="00B46196">
              <w:t>Номер записи</w:t>
            </w:r>
          </w:p>
        </w:tc>
        <w:tc>
          <w:tcPr>
            <w:tcW w:w="3969" w:type="dxa"/>
          </w:tcPr>
          <w:p w:rsidR="004C5778" w:rsidRPr="00FF54C7" w:rsidRDefault="004C5778" w:rsidP="00FC5F70">
            <w:pPr>
              <w:pStyle w:val="14"/>
              <w:jc w:val="left"/>
              <w:rPr>
                <w:highlight w:val="yellow"/>
                <w:lang w:val="en-US"/>
              </w:rPr>
            </w:pPr>
            <w:r w:rsidRPr="00FF54C7">
              <w:rPr>
                <w:highlight w:val="yellow"/>
                <w:lang w:val="en-US"/>
              </w:rPr>
              <w:t>FLK_P/PR/N_ZAP</w:t>
            </w:r>
          </w:p>
        </w:tc>
      </w:tr>
      <w:tr w:rsidR="004C5778" w:rsidRPr="00D01932" w:rsidTr="004B2C1C">
        <w:tc>
          <w:tcPr>
            <w:tcW w:w="1786" w:type="dxa"/>
            <w:noWrap/>
          </w:tcPr>
          <w:p w:rsidR="004C5778" w:rsidRPr="004B2C1C" w:rsidRDefault="004C5778" w:rsidP="00954F67">
            <w:pPr>
              <w:pStyle w:val="14"/>
              <w:rPr>
                <w:lang w:val="en-US"/>
              </w:rPr>
            </w:pPr>
          </w:p>
        </w:tc>
        <w:tc>
          <w:tcPr>
            <w:tcW w:w="1843" w:type="dxa"/>
            <w:noWrap/>
          </w:tcPr>
          <w:p w:rsidR="004C5778" w:rsidRPr="00B46196" w:rsidRDefault="004C5778" w:rsidP="00954F67">
            <w:pPr>
              <w:pStyle w:val="14"/>
            </w:pPr>
            <w:r w:rsidRPr="00B90EB8">
              <w:rPr>
                <w:highlight w:val="yellow"/>
                <w:lang w:val="en-US"/>
              </w:rPr>
              <w:t>ID_PAC</w:t>
            </w:r>
          </w:p>
        </w:tc>
        <w:tc>
          <w:tcPr>
            <w:tcW w:w="2693" w:type="dxa"/>
          </w:tcPr>
          <w:p w:rsidR="004C5778" w:rsidRPr="004C5778" w:rsidRDefault="004C5778" w:rsidP="00661EB6">
            <w:pPr>
              <w:pStyle w:val="14"/>
              <w:jc w:val="left"/>
              <w:rPr>
                <w:highlight w:val="yellow"/>
              </w:rPr>
            </w:pPr>
            <w:r w:rsidRPr="004C5778">
              <w:rPr>
                <w:highlight w:val="yellow"/>
                <w:lang w:eastAsia="ru-RU"/>
              </w:rPr>
              <w:t>Код записи о пациенте</w:t>
            </w:r>
          </w:p>
        </w:tc>
        <w:tc>
          <w:tcPr>
            <w:tcW w:w="3969" w:type="dxa"/>
          </w:tcPr>
          <w:p w:rsidR="004C5778" w:rsidRPr="00FF54C7" w:rsidRDefault="004C5778" w:rsidP="00FC5F70">
            <w:pPr>
              <w:pStyle w:val="14"/>
              <w:jc w:val="left"/>
              <w:rPr>
                <w:highlight w:val="yellow"/>
                <w:lang w:val="en-US"/>
              </w:rPr>
            </w:pPr>
            <w:r w:rsidRPr="00FF54C7">
              <w:rPr>
                <w:highlight w:val="yellow"/>
                <w:lang w:val="en-US"/>
              </w:rPr>
              <w:t>FLK_P/PR/ID_PAC</w:t>
            </w:r>
          </w:p>
        </w:tc>
      </w:tr>
      <w:tr w:rsidR="004C5778" w:rsidRPr="00B46196" w:rsidTr="004B2C1C">
        <w:tc>
          <w:tcPr>
            <w:tcW w:w="1786" w:type="dxa"/>
            <w:noWrap/>
          </w:tcPr>
          <w:p w:rsidR="004C5778" w:rsidRPr="004B2C1C" w:rsidRDefault="004C5778" w:rsidP="00954F67">
            <w:pPr>
              <w:pStyle w:val="14"/>
              <w:rPr>
                <w:lang w:val="en-US"/>
              </w:rPr>
            </w:pPr>
          </w:p>
        </w:tc>
        <w:tc>
          <w:tcPr>
            <w:tcW w:w="1843" w:type="dxa"/>
            <w:noWrap/>
          </w:tcPr>
          <w:p w:rsidR="004C5778" w:rsidRPr="00B46196" w:rsidRDefault="004C5778" w:rsidP="00954F67">
            <w:pPr>
              <w:pStyle w:val="14"/>
            </w:pPr>
            <w:r w:rsidRPr="00B46196">
              <w:t>IDCASE</w:t>
            </w:r>
          </w:p>
        </w:tc>
        <w:tc>
          <w:tcPr>
            <w:tcW w:w="2693" w:type="dxa"/>
          </w:tcPr>
          <w:p w:rsidR="004C5778" w:rsidRPr="00B46196" w:rsidRDefault="004C5778" w:rsidP="00954F67">
            <w:pPr>
              <w:pStyle w:val="14"/>
            </w:pPr>
            <w:r w:rsidRPr="00B46196">
              <w:t>Номер записи в реестре случаев</w:t>
            </w:r>
          </w:p>
        </w:tc>
        <w:tc>
          <w:tcPr>
            <w:tcW w:w="3969" w:type="dxa"/>
          </w:tcPr>
          <w:p w:rsidR="004C5778" w:rsidRPr="00FF54C7" w:rsidRDefault="004C5778" w:rsidP="00DB2E59">
            <w:pPr>
              <w:pStyle w:val="14"/>
              <w:jc w:val="left"/>
              <w:rPr>
                <w:highlight w:val="yellow"/>
              </w:rPr>
            </w:pPr>
            <w:r w:rsidRPr="00FF54C7">
              <w:rPr>
                <w:highlight w:val="yellow"/>
              </w:rPr>
              <w:t>FLK_P</w:t>
            </w:r>
            <w:r w:rsidRPr="00FF54C7">
              <w:rPr>
                <w:highlight w:val="yellow"/>
                <w:lang w:val="en-US"/>
              </w:rPr>
              <w:t>/PR/</w:t>
            </w:r>
            <w:r w:rsidRPr="00FF54C7">
              <w:rPr>
                <w:highlight w:val="yellow"/>
              </w:rPr>
              <w:t>IDCASE</w:t>
            </w:r>
          </w:p>
        </w:tc>
      </w:tr>
      <w:tr w:rsidR="004C5778" w:rsidRPr="00D01932" w:rsidTr="004B2C1C">
        <w:tc>
          <w:tcPr>
            <w:tcW w:w="1786" w:type="dxa"/>
            <w:noWrap/>
          </w:tcPr>
          <w:p w:rsidR="004C5778" w:rsidRPr="00B46196" w:rsidRDefault="004C5778" w:rsidP="00954F67">
            <w:pPr>
              <w:pStyle w:val="14"/>
            </w:pPr>
          </w:p>
        </w:tc>
        <w:tc>
          <w:tcPr>
            <w:tcW w:w="1843" w:type="dxa"/>
            <w:noWrap/>
          </w:tcPr>
          <w:p w:rsidR="004C5778" w:rsidRPr="00B46196" w:rsidRDefault="004C5778" w:rsidP="00954F67">
            <w:pPr>
              <w:pStyle w:val="14"/>
              <w:rPr>
                <w:rFonts w:eastAsia="Calibri"/>
                <w:lang w:val="en-US"/>
              </w:rPr>
            </w:pPr>
            <w:r w:rsidRPr="00B46196">
              <w:rPr>
                <w:rFonts w:eastAsia="Calibri"/>
                <w:lang w:val="en-US"/>
              </w:rPr>
              <w:t>SL_ID</w:t>
            </w:r>
          </w:p>
        </w:tc>
        <w:tc>
          <w:tcPr>
            <w:tcW w:w="2693" w:type="dxa"/>
          </w:tcPr>
          <w:p w:rsidR="004C5778" w:rsidRPr="00B46196" w:rsidRDefault="004C5778" w:rsidP="00954F67">
            <w:pPr>
              <w:pStyle w:val="14"/>
            </w:pPr>
            <w:r w:rsidRPr="00B46196">
              <w:t>Идентификатор случая</w:t>
            </w:r>
          </w:p>
        </w:tc>
        <w:tc>
          <w:tcPr>
            <w:tcW w:w="3969" w:type="dxa"/>
          </w:tcPr>
          <w:p w:rsidR="004C5778" w:rsidRPr="00FF54C7" w:rsidRDefault="004C5778" w:rsidP="00DB2E59">
            <w:pPr>
              <w:pStyle w:val="14"/>
              <w:jc w:val="left"/>
              <w:rPr>
                <w:highlight w:val="yellow"/>
                <w:lang w:val="en-US"/>
              </w:rPr>
            </w:pPr>
            <w:r w:rsidRPr="00FF54C7">
              <w:rPr>
                <w:highlight w:val="yellow"/>
                <w:lang w:val="en-US"/>
              </w:rPr>
              <w:t>FLK_P/PR/SL_ID</w:t>
            </w:r>
          </w:p>
        </w:tc>
      </w:tr>
      <w:tr w:rsidR="004C5778" w:rsidRPr="00B46196" w:rsidTr="004B2C1C">
        <w:tc>
          <w:tcPr>
            <w:tcW w:w="1786" w:type="dxa"/>
            <w:noWrap/>
          </w:tcPr>
          <w:p w:rsidR="004C5778" w:rsidRPr="004B2C1C" w:rsidRDefault="004C5778" w:rsidP="00954F67">
            <w:pPr>
              <w:pStyle w:val="14"/>
              <w:rPr>
                <w:lang w:val="en-US"/>
              </w:rPr>
            </w:pPr>
          </w:p>
        </w:tc>
        <w:tc>
          <w:tcPr>
            <w:tcW w:w="1843" w:type="dxa"/>
            <w:noWrap/>
          </w:tcPr>
          <w:p w:rsidR="004C5778" w:rsidRPr="00B46196" w:rsidRDefault="004C5778" w:rsidP="00954F67">
            <w:pPr>
              <w:pStyle w:val="14"/>
            </w:pPr>
            <w:r w:rsidRPr="00B46196">
              <w:t>IDSERV</w:t>
            </w:r>
          </w:p>
        </w:tc>
        <w:tc>
          <w:tcPr>
            <w:tcW w:w="2693" w:type="dxa"/>
          </w:tcPr>
          <w:p w:rsidR="004C5778" w:rsidRPr="00B46196" w:rsidRDefault="004C5778" w:rsidP="00954F67">
            <w:pPr>
              <w:pStyle w:val="14"/>
            </w:pPr>
            <w:r w:rsidRPr="00B46196">
              <w:t>Номер записи в реестре услуг</w:t>
            </w:r>
          </w:p>
        </w:tc>
        <w:tc>
          <w:tcPr>
            <w:tcW w:w="3969" w:type="dxa"/>
          </w:tcPr>
          <w:p w:rsidR="004C5778" w:rsidRPr="00FF54C7" w:rsidRDefault="004C5778" w:rsidP="00DB2E59">
            <w:pPr>
              <w:pStyle w:val="14"/>
              <w:jc w:val="left"/>
              <w:rPr>
                <w:highlight w:val="yellow"/>
              </w:rPr>
            </w:pPr>
            <w:r w:rsidRPr="00FF54C7">
              <w:rPr>
                <w:highlight w:val="yellow"/>
              </w:rPr>
              <w:t>FLK_P</w:t>
            </w:r>
            <w:r w:rsidRPr="00FF54C7">
              <w:rPr>
                <w:highlight w:val="yellow"/>
                <w:lang w:val="en-US"/>
              </w:rPr>
              <w:t>/PR/IDSERV</w:t>
            </w:r>
          </w:p>
        </w:tc>
      </w:tr>
      <w:tr w:rsidR="004C5778" w:rsidRPr="00B46196" w:rsidTr="004B2C1C">
        <w:tc>
          <w:tcPr>
            <w:tcW w:w="1786" w:type="dxa"/>
            <w:noWrap/>
          </w:tcPr>
          <w:p w:rsidR="004C5778" w:rsidRPr="00B46196" w:rsidRDefault="004C5778" w:rsidP="00954F67">
            <w:pPr>
              <w:pStyle w:val="14"/>
            </w:pPr>
          </w:p>
        </w:tc>
        <w:tc>
          <w:tcPr>
            <w:tcW w:w="1843" w:type="dxa"/>
            <w:noWrap/>
          </w:tcPr>
          <w:p w:rsidR="004C5778" w:rsidRPr="00B46196" w:rsidRDefault="004C5778" w:rsidP="00954F67">
            <w:pPr>
              <w:pStyle w:val="14"/>
            </w:pPr>
            <w:r w:rsidRPr="00B46196">
              <w:t>COMMENT</w:t>
            </w:r>
          </w:p>
        </w:tc>
        <w:tc>
          <w:tcPr>
            <w:tcW w:w="2693" w:type="dxa"/>
          </w:tcPr>
          <w:p w:rsidR="004C5778" w:rsidRPr="00B46196" w:rsidRDefault="004C5778" w:rsidP="00954F67">
            <w:pPr>
              <w:pStyle w:val="14"/>
            </w:pPr>
            <w:r w:rsidRPr="00B46196">
              <w:t>Комментарий</w:t>
            </w:r>
          </w:p>
        </w:tc>
        <w:tc>
          <w:tcPr>
            <w:tcW w:w="3969" w:type="dxa"/>
          </w:tcPr>
          <w:p w:rsidR="004C5778" w:rsidRPr="00FF54C7" w:rsidRDefault="004C5778" w:rsidP="00954F67">
            <w:pPr>
              <w:pStyle w:val="14"/>
              <w:rPr>
                <w:highlight w:val="yellow"/>
              </w:rPr>
            </w:pPr>
            <w:r w:rsidRPr="00FF54C7">
              <w:rPr>
                <w:highlight w:val="yellow"/>
              </w:rPr>
              <w:t>FLK_P</w:t>
            </w:r>
            <w:r w:rsidRPr="00FF54C7">
              <w:rPr>
                <w:highlight w:val="yellow"/>
                <w:lang w:val="en-US"/>
              </w:rPr>
              <w:t>/PR/COMMENT</w:t>
            </w:r>
          </w:p>
        </w:tc>
      </w:tr>
    </w:tbl>
    <w:p w:rsidR="00954F67" w:rsidRPr="00B46196" w:rsidRDefault="00954F67" w:rsidP="00954F67">
      <w:pPr>
        <w:pStyle w:val="affffff"/>
        <w:spacing w:line="240" w:lineRule="auto"/>
        <w:sectPr w:rsidR="00954F67" w:rsidRPr="00B46196" w:rsidSect="0024528B">
          <w:footnotePr>
            <w:numRestart w:val="eachPage"/>
          </w:footnotePr>
          <w:pgSz w:w="11906" w:h="16838" w:code="9"/>
          <w:pgMar w:top="1134" w:right="567" w:bottom="1134" w:left="1134" w:header="720" w:footer="720" w:gutter="0"/>
          <w:cols w:space="708"/>
          <w:titlePg/>
          <w:docGrid w:linePitch="360"/>
        </w:sectPr>
      </w:pPr>
    </w:p>
    <w:p w:rsidR="000E5B00" w:rsidRPr="00B46196" w:rsidRDefault="000E5B00" w:rsidP="002376A1">
      <w:pPr>
        <w:pStyle w:val="10"/>
        <w:rPr>
          <w:b w:val="0"/>
          <w:sz w:val="24"/>
        </w:rPr>
      </w:pPr>
      <w:r w:rsidRPr="00B46196">
        <w:rPr>
          <w:b w:val="0"/>
          <w:sz w:val="24"/>
        </w:rPr>
        <w:br/>
      </w:r>
      <w:bookmarkStart w:id="1364" w:name="_Toc503790830"/>
      <w:bookmarkStart w:id="1365" w:name="_Toc18599682"/>
      <w:r w:rsidRPr="00B46196">
        <w:rPr>
          <w:b w:val="0"/>
          <w:sz w:val="24"/>
        </w:rPr>
        <w:t xml:space="preserve">Информационное взаимодействие при осуществлении расчетов за медицинскую помощь, оказанную застрахованным лицам за пределами субъекта Российской Федерации, на территории которого выдан полис обязательного медицинского страхования, в формате </w:t>
      </w:r>
      <w:r w:rsidRPr="00B46196">
        <w:rPr>
          <w:b w:val="0"/>
          <w:sz w:val="24"/>
          <w:lang w:val="en-US"/>
        </w:rPr>
        <w:t>XML</w:t>
      </w:r>
      <w:bookmarkEnd w:id="1364"/>
      <w:bookmarkEnd w:id="1365"/>
    </w:p>
    <w:p w:rsidR="00FE18D1" w:rsidRPr="00B46196" w:rsidRDefault="000E5B00" w:rsidP="00072BE8">
      <w:pPr>
        <w:pStyle w:val="af"/>
        <w:numPr>
          <w:ilvl w:val="0"/>
          <w:numId w:val="0"/>
        </w:numPr>
        <w:spacing w:before="0" w:after="0" w:line="240" w:lineRule="auto"/>
        <w:ind w:firstLine="709"/>
      </w:pPr>
      <w:r w:rsidRPr="00B46196">
        <w:t xml:space="preserve">При информационном обмене при осуществлении расчетов за медицинскую помощь, </w:t>
      </w:r>
      <w:bookmarkStart w:id="1366" w:name="_Toc360566009"/>
      <w:r w:rsidR="00FE18D1" w:rsidRPr="00B46196">
        <w:t>оказанную застрахованным лицам за пределами субъекта Российской Федерации, на территории которого застрахован гражданин, используются следующие файлы:</w:t>
      </w:r>
    </w:p>
    <w:p w:rsidR="00FE18D1" w:rsidRPr="00B46196" w:rsidRDefault="00FE18D1" w:rsidP="00FE18D1"/>
    <w:p w:rsidR="00FE18D1" w:rsidRPr="00B46196" w:rsidRDefault="00FE18D1" w:rsidP="00FE18D1">
      <w:pPr>
        <w:pStyle w:val="af0"/>
        <w:numPr>
          <w:ilvl w:val="0"/>
          <w:numId w:val="0"/>
        </w:numPr>
        <w:spacing w:before="0" w:beforeAutospacing="0" w:after="0"/>
        <w:ind w:firstLine="426"/>
        <w:jc w:val="both"/>
      </w:pPr>
      <w:r w:rsidRPr="00B46196">
        <w:t>Таблица Е.1 Перечень файлов, используемых при взаимодействии при осуществлении расчетов за медицинскую помощь, оказанную застрахованным лицам за пределами субъекта Российской Федерации, на территории которого застрахован гражданин</w:t>
      </w:r>
    </w:p>
    <w:tbl>
      <w:tblPr>
        <w:tblStyle w:val="aff1"/>
        <w:tblW w:w="0" w:type="auto"/>
        <w:tblLook w:val="00A0"/>
      </w:tblPr>
      <w:tblGrid>
        <w:gridCol w:w="672"/>
        <w:gridCol w:w="1662"/>
        <w:gridCol w:w="2835"/>
        <w:gridCol w:w="2976"/>
        <w:gridCol w:w="1985"/>
      </w:tblGrid>
      <w:tr w:rsidR="00B46196" w:rsidRPr="00B46196" w:rsidTr="00FE18D1">
        <w:trPr>
          <w:cnfStyle w:val="100000000000"/>
          <w:tblHeader/>
        </w:trPr>
        <w:tc>
          <w:tcPr>
            <w:tcW w:w="672" w:type="dxa"/>
          </w:tcPr>
          <w:p w:rsidR="00FE18D1" w:rsidRPr="00B46196" w:rsidRDefault="00FE18D1" w:rsidP="00FE18D1">
            <w:pPr>
              <w:pStyle w:val="14"/>
            </w:pPr>
            <w:r w:rsidRPr="00B46196">
              <w:t>№</w:t>
            </w:r>
          </w:p>
        </w:tc>
        <w:tc>
          <w:tcPr>
            <w:tcW w:w="1662" w:type="dxa"/>
          </w:tcPr>
          <w:p w:rsidR="00FE18D1" w:rsidRPr="00B46196" w:rsidRDefault="00FE18D1" w:rsidP="00FE18D1">
            <w:pPr>
              <w:pStyle w:val="14"/>
            </w:pPr>
            <w:r w:rsidRPr="00B46196">
              <w:t>Файл</w:t>
            </w:r>
          </w:p>
        </w:tc>
        <w:tc>
          <w:tcPr>
            <w:tcW w:w="2835" w:type="dxa"/>
          </w:tcPr>
          <w:p w:rsidR="00FE18D1" w:rsidRPr="00B46196" w:rsidRDefault="00FE18D1" w:rsidP="00FE18D1">
            <w:pPr>
              <w:pStyle w:val="14"/>
              <w:jc w:val="center"/>
            </w:pPr>
            <w:r w:rsidRPr="00B46196">
              <w:t>Имя файла</w:t>
            </w:r>
          </w:p>
        </w:tc>
        <w:tc>
          <w:tcPr>
            <w:tcW w:w="2976" w:type="dxa"/>
          </w:tcPr>
          <w:p w:rsidR="00FE18D1" w:rsidRPr="00B46196" w:rsidRDefault="00FE18D1" w:rsidP="00FE18D1">
            <w:pPr>
              <w:pStyle w:val="14"/>
            </w:pPr>
            <w:r w:rsidRPr="00B46196">
              <w:t>Содержание</w:t>
            </w:r>
          </w:p>
        </w:tc>
        <w:tc>
          <w:tcPr>
            <w:tcW w:w="1985" w:type="dxa"/>
          </w:tcPr>
          <w:p w:rsidR="00FE18D1" w:rsidRPr="00B46196" w:rsidRDefault="00FE18D1" w:rsidP="00FE18D1">
            <w:pPr>
              <w:pStyle w:val="14"/>
            </w:pPr>
            <w:r w:rsidRPr="00B46196">
              <w:t>Примечания</w:t>
            </w:r>
          </w:p>
        </w:tc>
      </w:tr>
      <w:tr w:rsidR="00B46196" w:rsidRPr="00B46196" w:rsidTr="00FE18D1">
        <w:tc>
          <w:tcPr>
            <w:tcW w:w="672" w:type="dxa"/>
          </w:tcPr>
          <w:p w:rsidR="00FE18D1" w:rsidRPr="00B46196" w:rsidRDefault="00FE18D1" w:rsidP="00865FFC">
            <w:pPr>
              <w:pStyle w:val="14"/>
              <w:numPr>
                <w:ilvl w:val="0"/>
                <w:numId w:val="87"/>
              </w:numPr>
            </w:pPr>
          </w:p>
        </w:tc>
        <w:tc>
          <w:tcPr>
            <w:tcW w:w="1662" w:type="dxa"/>
          </w:tcPr>
          <w:p w:rsidR="00FE18D1" w:rsidRPr="00B46196" w:rsidRDefault="00FE18D1" w:rsidP="00FE18D1">
            <w:pPr>
              <w:pStyle w:val="14"/>
            </w:pPr>
            <w:r w:rsidRPr="00B46196">
              <w:t>Файлы реестров счетов по оплате медицинских услуг (основная часть)</w:t>
            </w:r>
          </w:p>
        </w:tc>
        <w:tc>
          <w:tcPr>
            <w:tcW w:w="2835" w:type="dxa"/>
          </w:tcPr>
          <w:p w:rsidR="00FE18D1" w:rsidRPr="00B46196" w:rsidRDefault="00FE18D1" w:rsidP="00FE18D1">
            <w:pPr>
              <w:pStyle w:val="14"/>
              <w:jc w:val="left"/>
            </w:pPr>
            <w:r w:rsidRPr="00B46196">
              <w:t>R + код территориального фонда обязательного медицинского страхования, выставившего счет + код территориального фонда обязательного медицинского страхования, которому предъявлен счет + две последние цифры года + четырехзначный порядковый номер представления основной части в текущем году</w:t>
            </w:r>
          </w:p>
        </w:tc>
        <w:tc>
          <w:tcPr>
            <w:tcW w:w="2976" w:type="dxa"/>
          </w:tcPr>
          <w:p w:rsidR="00FE18D1" w:rsidRPr="00B46196" w:rsidRDefault="00FE18D1" w:rsidP="00FE18D1">
            <w:pPr>
              <w:pStyle w:val="14"/>
            </w:pPr>
            <w:r w:rsidRPr="00B46196">
              <w:t>Содержит данные за очередной отчетный период.</w:t>
            </w:r>
          </w:p>
        </w:tc>
        <w:tc>
          <w:tcPr>
            <w:tcW w:w="1985" w:type="dxa"/>
            <w:vMerge w:val="restart"/>
          </w:tcPr>
          <w:p w:rsidR="00FE18D1" w:rsidRPr="00B46196" w:rsidRDefault="00FE18D1" w:rsidP="00FE18D1">
            <w:pPr>
              <w:pStyle w:val="14"/>
            </w:pPr>
            <w:r w:rsidRPr="00B46196">
              <w:t>Представляются в виде отдельных файлов (ТаблицаЕ.2).</w:t>
            </w:r>
          </w:p>
        </w:tc>
      </w:tr>
      <w:tr w:rsidR="00B46196" w:rsidRPr="00B46196" w:rsidTr="00FE18D1">
        <w:tc>
          <w:tcPr>
            <w:tcW w:w="672" w:type="dxa"/>
          </w:tcPr>
          <w:p w:rsidR="00FE18D1" w:rsidRPr="00B46196" w:rsidRDefault="00FE18D1" w:rsidP="00865FFC">
            <w:pPr>
              <w:pStyle w:val="14"/>
              <w:numPr>
                <w:ilvl w:val="0"/>
                <w:numId w:val="87"/>
              </w:numPr>
            </w:pPr>
          </w:p>
        </w:tc>
        <w:tc>
          <w:tcPr>
            <w:tcW w:w="1662" w:type="dxa"/>
          </w:tcPr>
          <w:p w:rsidR="00FE18D1" w:rsidRPr="00B46196" w:rsidRDefault="00FE18D1" w:rsidP="00FE18D1">
            <w:pPr>
              <w:pStyle w:val="14"/>
            </w:pPr>
            <w:r w:rsidRPr="00B46196">
              <w:t>Файлы реестров счетов по оплате медицинских услуг (исправленная часть)</w:t>
            </w:r>
          </w:p>
        </w:tc>
        <w:tc>
          <w:tcPr>
            <w:tcW w:w="2835" w:type="dxa"/>
          </w:tcPr>
          <w:p w:rsidR="00FE18D1" w:rsidRPr="00B46196" w:rsidRDefault="00FE18D1" w:rsidP="00FE18D1">
            <w:pPr>
              <w:pStyle w:val="14"/>
              <w:jc w:val="left"/>
            </w:pPr>
            <w:r w:rsidRPr="00B46196">
              <w:t>D + код территориального фонда обязательного медицинского страхования, выставившего счет + код территориального фонда обязательного медицинского страхования, которому предъявлен счет + две последние цифры года + четырехзначный порядковый номер представления исправленной части в текущем году</w:t>
            </w:r>
          </w:p>
        </w:tc>
        <w:tc>
          <w:tcPr>
            <w:tcW w:w="2976" w:type="dxa"/>
          </w:tcPr>
          <w:p w:rsidR="00FE18D1" w:rsidRPr="00B46196" w:rsidRDefault="00FE18D1" w:rsidP="00FE18D1">
            <w:pPr>
              <w:pStyle w:val="14"/>
            </w:pPr>
            <w:r w:rsidRPr="00B46196">
              <w:t>Содержит повторно представляемую информацию по отдельным случаям оказания медицинской помощи после уточнения и исправления данных основной части по результатам контроля. (Номер и дата счета записей для исправленной части соответствуют номеру и дате счета соответствующих записей основной части, так как по ним проводится сопоставление основной и исправленной частей файлов, однако порядковый номер в имени файла увеличивается отдельно для счетов основной и исправленной части)</w:t>
            </w:r>
          </w:p>
        </w:tc>
        <w:tc>
          <w:tcPr>
            <w:tcW w:w="1985" w:type="dxa"/>
            <w:vMerge/>
          </w:tcPr>
          <w:p w:rsidR="00FE18D1" w:rsidRPr="00B46196" w:rsidRDefault="00FE18D1" w:rsidP="00FE18D1">
            <w:pPr>
              <w:pStyle w:val="14"/>
            </w:pPr>
          </w:p>
        </w:tc>
      </w:tr>
      <w:tr w:rsidR="00B46196" w:rsidRPr="00B46196" w:rsidTr="00FE18D1">
        <w:tc>
          <w:tcPr>
            <w:tcW w:w="672" w:type="dxa"/>
          </w:tcPr>
          <w:p w:rsidR="00FE18D1" w:rsidRPr="00B46196" w:rsidRDefault="00FE18D1" w:rsidP="00865FFC">
            <w:pPr>
              <w:pStyle w:val="14"/>
              <w:numPr>
                <w:ilvl w:val="0"/>
                <w:numId w:val="87"/>
              </w:numPr>
            </w:pPr>
          </w:p>
        </w:tc>
        <w:tc>
          <w:tcPr>
            <w:tcW w:w="1662" w:type="dxa"/>
          </w:tcPr>
          <w:p w:rsidR="00FE18D1" w:rsidRPr="00B46196" w:rsidRDefault="00FE18D1" w:rsidP="00FE18D1">
            <w:pPr>
              <w:pStyle w:val="14"/>
            </w:pPr>
            <w:r w:rsidRPr="00B46196">
              <w:t>Файлы протоколов обработки реестров счетов</w:t>
            </w:r>
          </w:p>
        </w:tc>
        <w:tc>
          <w:tcPr>
            <w:tcW w:w="2835" w:type="dxa"/>
          </w:tcPr>
          <w:p w:rsidR="00FE18D1" w:rsidRPr="00B46196" w:rsidRDefault="00FE18D1" w:rsidP="00FE18D1">
            <w:pPr>
              <w:pStyle w:val="14"/>
              <w:jc w:val="left"/>
            </w:pPr>
            <w:r w:rsidRPr="00B46196">
              <w:t>А + код территориального фонда обязательного медицинского страхования, которому предъявлен счет + код территориального фонда обязательного медицинского страхования, выставившего счет + две последние цифры года + четырехзначный порядковый номер представления протокола обработки реестра счета в текущем году</w:t>
            </w:r>
          </w:p>
        </w:tc>
        <w:tc>
          <w:tcPr>
            <w:tcW w:w="2976" w:type="dxa"/>
          </w:tcPr>
          <w:p w:rsidR="00FE18D1" w:rsidRPr="00B46196" w:rsidRDefault="00FE18D1" w:rsidP="00FE18D1">
            <w:pPr>
              <w:pStyle w:val="14"/>
            </w:pPr>
            <w:r w:rsidRPr="00B46196">
              <w:t>Формируется территориальным фондом обязательного медицинского страхования по месту страхования после оплаты счетов для направления в территориальный фонд ОМС по месту оказания медицинской помощи и содержит все записи реестра – для ответа на полученные файлы реестров счетов и все записи исправленной части реестра – для ответа на полученные исправленные файлы реестров счетов.</w:t>
            </w:r>
          </w:p>
        </w:tc>
        <w:tc>
          <w:tcPr>
            <w:tcW w:w="1985" w:type="dxa"/>
          </w:tcPr>
          <w:p w:rsidR="00FE18D1" w:rsidRPr="00B46196" w:rsidRDefault="00FE18D1" w:rsidP="00FE18D1">
            <w:pPr>
              <w:pStyle w:val="14"/>
            </w:pPr>
            <w:r w:rsidRPr="00B46196">
              <w:t>Формат записей файла приведен в таблице Е.3.</w:t>
            </w:r>
          </w:p>
        </w:tc>
      </w:tr>
      <w:tr w:rsidR="00B46196" w:rsidRPr="00B46196" w:rsidTr="00FE18D1">
        <w:tc>
          <w:tcPr>
            <w:tcW w:w="672" w:type="dxa"/>
          </w:tcPr>
          <w:p w:rsidR="00FE18D1" w:rsidRPr="00B46196" w:rsidRDefault="00FE18D1" w:rsidP="00865FFC">
            <w:pPr>
              <w:pStyle w:val="14"/>
              <w:numPr>
                <w:ilvl w:val="0"/>
                <w:numId w:val="87"/>
              </w:numPr>
            </w:pPr>
          </w:p>
        </w:tc>
        <w:tc>
          <w:tcPr>
            <w:tcW w:w="1662" w:type="dxa"/>
          </w:tcPr>
          <w:p w:rsidR="00FE18D1" w:rsidRPr="00B46196" w:rsidRDefault="00FE18D1" w:rsidP="00FE18D1">
            <w:pPr>
              <w:pStyle w:val="14"/>
              <w:rPr>
                <w:lang w:val="en-US"/>
              </w:rPr>
            </w:pPr>
            <w:r w:rsidRPr="00B46196">
              <w:t>Файлы с журналом ФЛК</w:t>
            </w:r>
          </w:p>
        </w:tc>
        <w:tc>
          <w:tcPr>
            <w:tcW w:w="2835" w:type="dxa"/>
          </w:tcPr>
          <w:p w:rsidR="00FE18D1" w:rsidRPr="00B46196" w:rsidRDefault="00FE18D1" w:rsidP="00FE18D1">
            <w:pPr>
              <w:pStyle w:val="14"/>
              <w:jc w:val="left"/>
            </w:pPr>
            <w:r w:rsidRPr="00B46196">
              <w:rPr>
                <w:lang w:val="en-US"/>
              </w:rPr>
              <w:t>Y</w:t>
            </w:r>
            <w:r w:rsidRPr="00B46196">
              <w:t xml:space="preserve"> + код территориального фонда обязательного медицинского страхования, выставившего счет + код территориального фонда обязательного медицинского страхования, которому предъявлен счет + две последние цифры года + четырехзначный порядковый номер представления основной или исправленной части реестра счета в текущем году</w:t>
            </w:r>
          </w:p>
        </w:tc>
        <w:tc>
          <w:tcPr>
            <w:tcW w:w="2976" w:type="dxa"/>
          </w:tcPr>
          <w:p w:rsidR="00FE18D1" w:rsidRPr="00B46196" w:rsidRDefault="00FE18D1" w:rsidP="00FE18D1">
            <w:pPr>
              <w:pStyle w:val="14"/>
            </w:pPr>
            <w:r w:rsidRPr="00B46196">
              <w:t xml:space="preserve">Формируется территориальным фондом обязательного медицинского страхования по месту страхования для направления в территориальный фонд ОМС по месту оказания медицинской помощи и содержит перечень ошибок форматно-логического контроля, </w:t>
            </w:r>
            <w:bookmarkStart w:id="1367" w:name="_Ref375910329"/>
            <w:r w:rsidRPr="00B46196">
              <w:t>найденных в реестре счета, с указанием п</w:t>
            </w:r>
            <w:bookmarkEnd w:id="1367"/>
            <w:r w:rsidRPr="00B46196">
              <w:t>озиции ошибки</w:t>
            </w:r>
          </w:p>
        </w:tc>
        <w:tc>
          <w:tcPr>
            <w:tcW w:w="1985" w:type="dxa"/>
          </w:tcPr>
          <w:p w:rsidR="00FE18D1" w:rsidRPr="00B46196" w:rsidRDefault="00FE18D1" w:rsidP="00FE18D1">
            <w:pPr>
              <w:pStyle w:val="14"/>
            </w:pPr>
            <w:r w:rsidRPr="00B46196">
              <w:t>Формат записей файла приведен в таблице</w:t>
            </w:r>
            <w:bookmarkStart w:id="1368" w:name="_Ref338419405"/>
            <w:r w:rsidRPr="00B46196">
              <w:t xml:space="preserve"> Е.4.</w:t>
            </w:r>
          </w:p>
        </w:tc>
      </w:tr>
      <w:tr w:rsidR="00B46196" w:rsidRPr="00B46196" w:rsidTr="00FE18D1">
        <w:tc>
          <w:tcPr>
            <w:tcW w:w="672" w:type="dxa"/>
          </w:tcPr>
          <w:p w:rsidR="00FE18D1" w:rsidRPr="00B46196" w:rsidRDefault="00FE18D1" w:rsidP="00865FFC">
            <w:pPr>
              <w:pStyle w:val="14"/>
              <w:numPr>
                <w:ilvl w:val="0"/>
                <w:numId w:val="87"/>
              </w:numPr>
            </w:pPr>
          </w:p>
        </w:tc>
        <w:tc>
          <w:tcPr>
            <w:tcW w:w="1662" w:type="dxa"/>
          </w:tcPr>
          <w:p w:rsidR="00FE18D1" w:rsidRPr="00B46196" w:rsidRDefault="00FE18D1" w:rsidP="00FE18D1">
            <w:pPr>
              <w:pStyle w:val="14"/>
            </w:pPr>
            <w:r w:rsidRPr="00B46196">
              <w:t>Сведения об оплате</w:t>
            </w:r>
          </w:p>
        </w:tc>
        <w:tc>
          <w:tcPr>
            <w:tcW w:w="2835" w:type="dxa"/>
          </w:tcPr>
          <w:p w:rsidR="00FE18D1" w:rsidRPr="00B46196" w:rsidRDefault="00FE18D1" w:rsidP="00FE18D1">
            <w:pPr>
              <w:pStyle w:val="14"/>
              <w:jc w:val="left"/>
            </w:pPr>
            <w:r w:rsidRPr="00B46196">
              <w:rPr>
                <w:lang w:val="en-US"/>
              </w:rPr>
              <w:t>PL</w:t>
            </w:r>
            <w:r w:rsidRPr="00B46196">
              <w:t xml:space="preserve"> + код территориального фонда обязательного медицинского страхования, выставившего счет + код территориального фонда обязательного медицинского страхования, которому предъявлен счет + две последние цифры года + четырехзначный порядковый номер представления файла со сведениями об оплате в текущем году</w:t>
            </w:r>
          </w:p>
        </w:tc>
        <w:tc>
          <w:tcPr>
            <w:tcW w:w="2976" w:type="dxa"/>
          </w:tcPr>
          <w:p w:rsidR="00FE18D1" w:rsidRPr="00B46196" w:rsidRDefault="00FE18D1" w:rsidP="00FE18D1">
            <w:pPr>
              <w:pStyle w:val="14"/>
            </w:pPr>
            <w:r w:rsidRPr="00B46196">
              <w:t>Формируется территориальным фондом обязательного медицинского страхования по факту оплаты.</w:t>
            </w:r>
          </w:p>
        </w:tc>
        <w:tc>
          <w:tcPr>
            <w:tcW w:w="1985" w:type="dxa"/>
          </w:tcPr>
          <w:p w:rsidR="00FE18D1" w:rsidRPr="00B46196" w:rsidRDefault="00FE18D1" w:rsidP="00FE18D1">
            <w:pPr>
              <w:pStyle w:val="14"/>
            </w:pPr>
            <w:r w:rsidRPr="00B46196">
              <w:t>Формат записей файла приведен в таблице Е.5.</w:t>
            </w:r>
          </w:p>
        </w:tc>
      </w:tr>
      <w:bookmarkEnd w:id="1368"/>
    </w:tbl>
    <w:p w:rsidR="00212136" w:rsidRDefault="00212136" w:rsidP="00D92A74">
      <w:pPr>
        <w:pStyle w:val="af"/>
        <w:numPr>
          <w:ilvl w:val="0"/>
          <w:numId w:val="0"/>
        </w:numPr>
        <w:ind w:left="709"/>
      </w:pPr>
    </w:p>
    <w:p w:rsidR="00D92A74" w:rsidRDefault="00D92A74" w:rsidP="00B34496">
      <w:pPr>
        <w:pStyle w:val="af"/>
        <w:numPr>
          <w:ilvl w:val="0"/>
          <w:numId w:val="0"/>
        </w:numPr>
        <w:spacing w:before="0" w:after="0" w:line="240" w:lineRule="auto"/>
        <w:ind w:firstLine="709"/>
      </w:pPr>
      <w:r w:rsidRPr="00B46196">
        <w:t xml:space="preserve">Информационные файлы имеют формат XML с кодовой страницей </w:t>
      </w:r>
      <w:r w:rsidRPr="00B46196">
        <w:br/>
        <w:t xml:space="preserve">Windows-1251. </w:t>
      </w:r>
    </w:p>
    <w:p w:rsidR="00D92A74" w:rsidRPr="00D92A74" w:rsidRDefault="00D92A74" w:rsidP="00B34496">
      <w:pPr>
        <w:pStyle w:val="af"/>
        <w:numPr>
          <w:ilvl w:val="0"/>
          <w:numId w:val="0"/>
        </w:numPr>
        <w:spacing w:before="0" w:after="0" w:line="240" w:lineRule="auto"/>
        <w:ind w:firstLine="709"/>
        <w:rPr>
          <w:sz w:val="28"/>
          <w:szCs w:val="28"/>
        </w:rPr>
      </w:pPr>
      <w:r w:rsidRPr="00B46196">
        <w:t>Файлы передаются в архивированном виде в формате ZIP с расширением архива «.oms», при этом имя архива (до расширения) и имя файла должны быть идентичны друг другу.</w:t>
      </w:r>
    </w:p>
    <w:p w:rsidR="00D92A74" w:rsidRDefault="00D92A74" w:rsidP="00B34496">
      <w:pPr>
        <w:pStyle w:val="af"/>
        <w:numPr>
          <w:ilvl w:val="0"/>
          <w:numId w:val="0"/>
        </w:numPr>
        <w:ind w:firstLine="709"/>
      </w:pPr>
      <w:r w:rsidRPr="00B46196">
        <w:t>Тема письма оформляется следующим образом: наименование архивного файла (с расширением) + mtr.</w:t>
      </w:r>
    </w:p>
    <w:p w:rsidR="00752F6B" w:rsidRPr="00F80BC6" w:rsidRDefault="00752F6B" w:rsidP="00752F6B">
      <w:pPr>
        <w:spacing w:line="240" w:lineRule="auto"/>
        <w:rPr>
          <w:b/>
          <w:highlight w:val="yellow"/>
          <w:lang w:eastAsia="ru-RU"/>
        </w:rPr>
      </w:pPr>
      <w:r w:rsidRPr="00F80BC6">
        <w:rPr>
          <w:highlight w:val="yellow"/>
        </w:rPr>
        <w:t xml:space="preserve">Правила заполнения элементов файлов информационного обмена, включая тип и формат элемента, при </w:t>
      </w:r>
      <w:r w:rsidR="00F80BC6" w:rsidRPr="00F80BC6">
        <w:rPr>
          <w:highlight w:val="yellow"/>
        </w:rPr>
        <w:t xml:space="preserve">осуществлении расчетов за медицинскую помощь, оказанную застрахованным лицам за пределами субъекта Российской Федерации, на территории которого застрахован гражданин, </w:t>
      </w:r>
      <w:r w:rsidRPr="00F80BC6">
        <w:rPr>
          <w:highlight w:val="yellow"/>
        </w:rPr>
        <w:t xml:space="preserve">приведены в </w:t>
      </w:r>
      <w:r w:rsidRPr="00F80BC6">
        <w:rPr>
          <w:rStyle w:val="affff6"/>
          <w:b w:val="0"/>
        </w:rPr>
        <w:t xml:space="preserve">справочнике </w:t>
      </w:r>
      <w:r w:rsidRPr="00F80BC6">
        <w:rPr>
          <w:rStyle w:val="affff6"/>
          <w:b w:val="0"/>
          <w:lang w:val="en-US"/>
        </w:rPr>
        <w:t>Q</w:t>
      </w:r>
      <w:r w:rsidRPr="00F80BC6">
        <w:rPr>
          <w:rStyle w:val="affff6"/>
          <w:b w:val="0"/>
        </w:rPr>
        <w:t>018.</w:t>
      </w:r>
    </w:p>
    <w:p w:rsidR="00752F6B" w:rsidRDefault="00752F6B" w:rsidP="00D92A74">
      <w:pPr>
        <w:pStyle w:val="af"/>
        <w:numPr>
          <w:ilvl w:val="0"/>
          <w:numId w:val="0"/>
        </w:numPr>
        <w:spacing w:before="0" w:after="0" w:line="240" w:lineRule="auto"/>
        <w:ind w:left="709"/>
      </w:pPr>
      <w:bookmarkStart w:id="1369" w:name="_Toc503790831"/>
    </w:p>
    <w:p w:rsidR="00D92A74" w:rsidRPr="00D92A74" w:rsidRDefault="00D92A74" w:rsidP="00800F87">
      <w:pPr>
        <w:pStyle w:val="af"/>
        <w:numPr>
          <w:ilvl w:val="0"/>
          <w:numId w:val="0"/>
        </w:numPr>
        <w:spacing w:before="0" w:line="240" w:lineRule="auto"/>
        <w:ind w:left="709"/>
        <w:outlineLvl w:val="1"/>
      </w:pPr>
      <w:bookmarkStart w:id="1370" w:name="_Toc18599683"/>
      <w:r w:rsidRPr="00D92A74">
        <w:t>Е.1 Реестр счета</w:t>
      </w:r>
      <w:bookmarkEnd w:id="1369"/>
      <w:bookmarkEnd w:id="1370"/>
    </w:p>
    <w:p w:rsidR="00D92A74" w:rsidRPr="00B46196" w:rsidRDefault="00D92A74" w:rsidP="00D92A74">
      <w:pPr>
        <w:pStyle w:val="af"/>
        <w:numPr>
          <w:ilvl w:val="0"/>
          <w:numId w:val="0"/>
        </w:numPr>
        <w:spacing w:before="0"/>
        <w:ind w:left="709"/>
      </w:pPr>
      <w:r w:rsidRPr="00B46196">
        <w:t>Таблица Е.2 Реестр счета по оплате медицинских услуг</w:t>
      </w:r>
    </w:p>
    <w:tbl>
      <w:tblPr>
        <w:tblStyle w:val="aff1"/>
        <w:tblW w:w="10150" w:type="dxa"/>
        <w:tblLayout w:type="fixed"/>
        <w:tblLook w:val="0000"/>
      </w:tblPr>
      <w:tblGrid>
        <w:gridCol w:w="1645"/>
        <w:gridCol w:w="1736"/>
        <w:gridCol w:w="2516"/>
        <w:gridCol w:w="4253"/>
      </w:tblGrid>
      <w:tr w:rsidR="00AD0FF6" w:rsidRPr="00B46196" w:rsidTr="00772803">
        <w:trPr>
          <w:tblHeader/>
        </w:trPr>
        <w:tc>
          <w:tcPr>
            <w:tcW w:w="1645" w:type="dxa"/>
            <w:noWrap/>
          </w:tcPr>
          <w:p w:rsidR="00AD0FF6" w:rsidRPr="00F80BC6" w:rsidRDefault="00AD0FF6" w:rsidP="00772803">
            <w:pPr>
              <w:pStyle w:val="14"/>
              <w:keepNext/>
              <w:jc w:val="center"/>
              <w:rPr>
                <w:rStyle w:val="affff6"/>
                <w:b w:val="0"/>
              </w:rPr>
            </w:pPr>
            <w:r w:rsidRPr="00F80BC6">
              <w:rPr>
                <w:rStyle w:val="affff6"/>
              </w:rPr>
              <w:t>Код элемента</w:t>
            </w:r>
          </w:p>
        </w:tc>
        <w:tc>
          <w:tcPr>
            <w:tcW w:w="1736" w:type="dxa"/>
            <w:noWrap/>
          </w:tcPr>
          <w:p w:rsidR="00AD0FF6" w:rsidRPr="00F80BC6" w:rsidRDefault="00AD0FF6" w:rsidP="00772803">
            <w:pPr>
              <w:pStyle w:val="14"/>
              <w:keepNext/>
              <w:jc w:val="center"/>
              <w:rPr>
                <w:rStyle w:val="affff6"/>
                <w:b w:val="0"/>
              </w:rPr>
            </w:pPr>
            <w:r w:rsidRPr="00F80BC6">
              <w:rPr>
                <w:rStyle w:val="affff6"/>
              </w:rPr>
              <w:t>Имя элемента</w:t>
            </w:r>
          </w:p>
        </w:tc>
        <w:tc>
          <w:tcPr>
            <w:tcW w:w="2516" w:type="dxa"/>
            <w:noWrap/>
          </w:tcPr>
          <w:p w:rsidR="00AD0FF6" w:rsidRPr="00F80BC6" w:rsidRDefault="00AD0FF6" w:rsidP="00772803">
            <w:pPr>
              <w:pStyle w:val="14"/>
              <w:keepNext/>
              <w:jc w:val="center"/>
              <w:rPr>
                <w:rStyle w:val="affff6"/>
                <w:b w:val="0"/>
              </w:rPr>
            </w:pPr>
            <w:r w:rsidRPr="00F80BC6">
              <w:rPr>
                <w:rStyle w:val="affff6"/>
              </w:rPr>
              <w:t>Наименование элемента</w:t>
            </w:r>
          </w:p>
        </w:tc>
        <w:tc>
          <w:tcPr>
            <w:tcW w:w="4253" w:type="dxa"/>
            <w:noWrap/>
          </w:tcPr>
          <w:p w:rsidR="00AD0FF6" w:rsidRPr="00F80BC6" w:rsidRDefault="00AD0FF6" w:rsidP="00772803">
            <w:pPr>
              <w:pStyle w:val="14"/>
              <w:keepNext/>
              <w:jc w:val="center"/>
              <w:rPr>
                <w:rStyle w:val="affff6"/>
                <w:b w:val="0"/>
              </w:rPr>
            </w:pPr>
            <w:r w:rsidRPr="00F80BC6">
              <w:rPr>
                <w:rStyle w:val="affff6"/>
              </w:rPr>
              <w:t xml:space="preserve">Идентификатор элемента в справочнике </w:t>
            </w:r>
            <w:r w:rsidRPr="00F80BC6">
              <w:rPr>
                <w:rStyle w:val="affff6"/>
                <w:lang w:val="en-US"/>
              </w:rPr>
              <w:t>Q</w:t>
            </w:r>
            <w:r w:rsidRPr="00F80BC6">
              <w:rPr>
                <w:rStyle w:val="affff6"/>
              </w:rPr>
              <w:t xml:space="preserve">018 </w:t>
            </w:r>
          </w:p>
        </w:tc>
      </w:tr>
      <w:tr w:rsidR="00D92A74" w:rsidRPr="00B46196" w:rsidTr="00772803">
        <w:tc>
          <w:tcPr>
            <w:tcW w:w="10150" w:type="dxa"/>
            <w:gridSpan w:val="4"/>
            <w:noWrap/>
          </w:tcPr>
          <w:p w:rsidR="00D92A74" w:rsidRPr="00B46196" w:rsidRDefault="00D92A74" w:rsidP="00772803">
            <w:pPr>
              <w:pStyle w:val="1d"/>
              <w:rPr>
                <w:rStyle w:val="affff6"/>
                <w:b w:val="0"/>
              </w:rPr>
            </w:pPr>
            <w:r w:rsidRPr="00B46196">
              <w:rPr>
                <w:rStyle w:val="affff6"/>
              </w:rPr>
              <w:t>Корневой элемент (Сведения о медпомощи)</w:t>
            </w:r>
          </w:p>
        </w:tc>
      </w:tr>
      <w:tr w:rsidR="00D92A74" w:rsidRPr="00B46196" w:rsidTr="00772803">
        <w:tc>
          <w:tcPr>
            <w:tcW w:w="1645" w:type="dxa"/>
            <w:noWrap/>
          </w:tcPr>
          <w:p w:rsidR="00D92A74" w:rsidRPr="00B46196" w:rsidRDefault="00D92A74" w:rsidP="00772803">
            <w:pPr>
              <w:pStyle w:val="14"/>
            </w:pPr>
            <w:r w:rsidRPr="00B46196">
              <w:rPr>
                <w:rFonts w:eastAsia="Calibri"/>
              </w:rPr>
              <w:t>ZL_LIST</w:t>
            </w:r>
          </w:p>
        </w:tc>
        <w:tc>
          <w:tcPr>
            <w:tcW w:w="1736" w:type="dxa"/>
            <w:noWrap/>
          </w:tcPr>
          <w:p w:rsidR="00D92A74" w:rsidRPr="00B46196" w:rsidRDefault="00D92A74" w:rsidP="00772803">
            <w:pPr>
              <w:pStyle w:val="14"/>
            </w:pPr>
            <w:r w:rsidRPr="00B46196">
              <w:t>ZGLV</w:t>
            </w:r>
          </w:p>
        </w:tc>
        <w:tc>
          <w:tcPr>
            <w:tcW w:w="2516" w:type="dxa"/>
            <w:noWrap/>
          </w:tcPr>
          <w:p w:rsidR="00D92A74" w:rsidRPr="00B46196" w:rsidRDefault="00D92A74" w:rsidP="00772803">
            <w:pPr>
              <w:pStyle w:val="14"/>
            </w:pPr>
            <w:r w:rsidRPr="00B46196">
              <w:t>Заголовок файла</w:t>
            </w:r>
          </w:p>
        </w:tc>
        <w:tc>
          <w:tcPr>
            <w:tcW w:w="4253" w:type="dxa"/>
            <w:noWrap/>
          </w:tcPr>
          <w:p w:rsidR="00D92A74" w:rsidRPr="00FF54C7" w:rsidRDefault="00D92A74" w:rsidP="00772803">
            <w:pPr>
              <w:pStyle w:val="14"/>
              <w:rPr>
                <w:highlight w:val="yellow"/>
              </w:rPr>
            </w:pPr>
            <w:r w:rsidRPr="00FF54C7">
              <w:rPr>
                <w:rFonts w:eastAsia="Calibri"/>
                <w:highlight w:val="yellow"/>
              </w:rPr>
              <w:t>ZL_LIST/ZGLV</w:t>
            </w:r>
          </w:p>
        </w:tc>
      </w:tr>
      <w:tr w:rsidR="00D92A74" w:rsidRPr="00B46196" w:rsidTr="00772803">
        <w:tc>
          <w:tcPr>
            <w:tcW w:w="1645" w:type="dxa"/>
            <w:noWrap/>
          </w:tcPr>
          <w:p w:rsidR="00D92A74" w:rsidRPr="00B46196" w:rsidRDefault="00D92A74" w:rsidP="00772803">
            <w:pPr>
              <w:pStyle w:val="14"/>
              <w:rPr>
                <w:rFonts w:eastAsia="Calibri"/>
              </w:rPr>
            </w:pPr>
          </w:p>
        </w:tc>
        <w:tc>
          <w:tcPr>
            <w:tcW w:w="1736" w:type="dxa"/>
            <w:noWrap/>
          </w:tcPr>
          <w:p w:rsidR="00D92A74" w:rsidRPr="00B46196" w:rsidRDefault="00D92A74" w:rsidP="00772803">
            <w:pPr>
              <w:pStyle w:val="14"/>
            </w:pPr>
            <w:r w:rsidRPr="00B46196">
              <w:t>SCHET</w:t>
            </w:r>
          </w:p>
        </w:tc>
        <w:tc>
          <w:tcPr>
            <w:tcW w:w="2516" w:type="dxa"/>
            <w:noWrap/>
          </w:tcPr>
          <w:p w:rsidR="00D92A74" w:rsidRPr="00B46196" w:rsidRDefault="00D92A74" w:rsidP="00772803">
            <w:pPr>
              <w:pStyle w:val="14"/>
            </w:pPr>
            <w:r w:rsidRPr="00B46196">
              <w:t>Счёт</w:t>
            </w:r>
          </w:p>
        </w:tc>
        <w:tc>
          <w:tcPr>
            <w:tcW w:w="4253" w:type="dxa"/>
            <w:noWrap/>
          </w:tcPr>
          <w:p w:rsidR="00D92A74" w:rsidRPr="00FF54C7" w:rsidRDefault="00D92A74" w:rsidP="00772803">
            <w:pPr>
              <w:pStyle w:val="14"/>
              <w:rPr>
                <w:highlight w:val="yellow"/>
              </w:rPr>
            </w:pPr>
            <w:r w:rsidRPr="00FF54C7">
              <w:rPr>
                <w:rFonts w:eastAsia="Calibri"/>
                <w:highlight w:val="yellow"/>
              </w:rPr>
              <w:t>ZL_LIST/SCHET</w:t>
            </w:r>
          </w:p>
        </w:tc>
      </w:tr>
      <w:tr w:rsidR="00D92A74" w:rsidRPr="00B46196" w:rsidTr="00772803">
        <w:tc>
          <w:tcPr>
            <w:tcW w:w="1645" w:type="dxa"/>
            <w:noWrap/>
          </w:tcPr>
          <w:p w:rsidR="00D92A74" w:rsidRPr="00B46196" w:rsidRDefault="00D92A74" w:rsidP="00772803">
            <w:pPr>
              <w:pStyle w:val="14"/>
              <w:rPr>
                <w:rFonts w:eastAsia="Calibri"/>
              </w:rPr>
            </w:pPr>
          </w:p>
        </w:tc>
        <w:tc>
          <w:tcPr>
            <w:tcW w:w="1736" w:type="dxa"/>
            <w:noWrap/>
          </w:tcPr>
          <w:p w:rsidR="00D92A74" w:rsidRPr="00B46196" w:rsidRDefault="00D92A74" w:rsidP="00772803">
            <w:pPr>
              <w:pStyle w:val="14"/>
            </w:pPr>
            <w:r w:rsidRPr="00B46196">
              <w:t>ZAP</w:t>
            </w:r>
          </w:p>
        </w:tc>
        <w:tc>
          <w:tcPr>
            <w:tcW w:w="2516" w:type="dxa"/>
            <w:noWrap/>
          </w:tcPr>
          <w:p w:rsidR="00D92A74" w:rsidRPr="00B46196" w:rsidRDefault="00D92A74" w:rsidP="00772803">
            <w:pPr>
              <w:pStyle w:val="14"/>
            </w:pPr>
            <w:r w:rsidRPr="00B46196">
              <w:t>Записи</w:t>
            </w:r>
          </w:p>
        </w:tc>
        <w:tc>
          <w:tcPr>
            <w:tcW w:w="4253" w:type="dxa"/>
            <w:noWrap/>
          </w:tcPr>
          <w:p w:rsidR="00D92A74" w:rsidRPr="00FF54C7" w:rsidRDefault="00D92A74" w:rsidP="00772803">
            <w:pPr>
              <w:pStyle w:val="14"/>
              <w:rPr>
                <w:highlight w:val="yellow"/>
              </w:rPr>
            </w:pPr>
            <w:r w:rsidRPr="00FF54C7">
              <w:rPr>
                <w:rFonts w:eastAsia="Calibri"/>
                <w:highlight w:val="yellow"/>
              </w:rPr>
              <w:t>ZL_LIST/ZAP</w:t>
            </w:r>
          </w:p>
        </w:tc>
      </w:tr>
      <w:tr w:rsidR="00D92A74" w:rsidRPr="00B46196" w:rsidTr="00772803">
        <w:tc>
          <w:tcPr>
            <w:tcW w:w="10150" w:type="dxa"/>
            <w:gridSpan w:val="4"/>
            <w:noWrap/>
          </w:tcPr>
          <w:p w:rsidR="00D92A74" w:rsidRPr="00B46196" w:rsidRDefault="00D92A74" w:rsidP="00772803">
            <w:pPr>
              <w:pStyle w:val="1d"/>
              <w:rPr>
                <w:rStyle w:val="affff6"/>
                <w:b w:val="0"/>
              </w:rPr>
            </w:pPr>
            <w:r w:rsidRPr="00B46196">
              <w:rPr>
                <w:rStyle w:val="affff6"/>
              </w:rPr>
              <w:t>Заголовок файла</w:t>
            </w:r>
          </w:p>
        </w:tc>
      </w:tr>
      <w:tr w:rsidR="00D92A74" w:rsidRPr="00B46196" w:rsidTr="00772803">
        <w:tc>
          <w:tcPr>
            <w:tcW w:w="1645" w:type="dxa"/>
            <w:noWrap/>
          </w:tcPr>
          <w:p w:rsidR="00D92A74" w:rsidRPr="00B46196" w:rsidRDefault="00D92A74" w:rsidP="00772803">
            <w:pPr>
              <w:pStyle w:val="14"/>
            </w:pPr>
            <w:r w:rsidRPr="00B46196">
              <w:t>ZGLV</w:t>
            </w:r>
          </w:p>
        </w:tc>
        <w:tc>
          <w:tcPr>
            <w:tcW w:w="1736" w:type="dxa"/>
            <w:noWrap/>
          </w:tcPr>
          <w:p w:rsidR="00D92A74" w:rsidRPr="00B46196" w:rsidRDefault="00D92A74" w:rsidP="00772803">
            <w:pPr>
              <w:pStyle w:val="14"/>
              <w:rPr>
                <w:rFonts w:eastAsia="Calibri"/>
              </w:rPr>
            </w:pPr>
            <w:r w:rsidRPr="00B46196">
              <w:rPr>
                <w:rFonts w:eastAsia="Calibri"/>
              </w:rPr>
              <w:t>VERSION</w:t>
            </w:r>
          </w:p>
        </w:tc>
        <w:tc>
          <w:tcPr>
            <w:tcW w:w="2516" w:type="dxa"/>
          </w:tcPr>
          <w:p w:rsidR="00D92A74" w:rsidRPr="00B46196" w:rsidRDefault="00D92A74" w:rsidP="00772803">
            <w:pPr>
              <w:pStyle w:val="14"/>
            </w:pPr>
            <w:r w:rsidRPr="00B46196">
              <w:t xml:space="preserve">Версия взаимодействия </w:t>
            </w:r>
          </w:p>
        </w:tc>
        <w:tc>
          <w:tcPr>
            <w:tcW w:w="4253" w:type="dxa"/>
          </w:tcPr>
          <w:p w:rsidR="00D92A74" w:rsidRPr="00FF54C7" w:rsidRDefault="00D92A74" w:rsidP="00772803">
            <w:pPr>
              <w:pStyle w:val="14"/>
              <w:rPr>
                <w:highlight w:val="yellow"/>
              </w:rPr>
            </w:pPr>
            <w:r w:rsidRPr="00FF54C7">
              <w:rPr>
                <w:rFonts w:eastAsia="Calibri"/>
                <w:highlight w:val="yellow"/>
              </w:rPr>
              <w:t>ZL_LIST/ZGLV/VERSION</w:t>
            </w:r>
          </w:p>
        </w:tc>
      </w:tr>
      <w:tr w:rsidR="00D92A74" w:rsidRPr="00B46196" w:rsidTr="00772803">
        <w:tc>
          <w:tcPr>
            <w:tcW w:w="1645" w:type="dxa"/>
            <w:noWrap/>
          </w:tcPr>
          <w:p w:rsidR="00D92A74" w:rsidRPr="00B46196" w:rsidRDefault="00D92A74" w:rsidP="00772803">
            <w:pPr>
              <w:pStyle w:val="14"/>
            </w:pPr>
          </w:p>
        </w:tc>
        <w:tc>
          <w:tcPr>
            <w:tcW w:w="1736" w:type="dxa"/>
            <w:noWrap/>
          </w:tcPr>
          <w:p w:rsidR="00D92A74" w:rsidRPr="00B46196" w:rsidRDefault="00D92A74" w:rsidP="00772803">
            <w:pPr>
              <w:pStyle w:val="14"/>
              <w:rPr>
                <w:rFonts w:eastAsia="Calibri"/>
              </w:rPr>
            </w:pPr>
            <w:r w:rsidRPr="00B46196">
              <w:rPr>
                <w:rFonts w:eastAsia="Calibri"/>
              </w:rPr>
              <w:t>DATA</w:t>
            </w:r>
          </w:p>
        </w:tc>
        <w:tc>
          <w:tcPr>
            <w:tcW w:w="2516" w:type="dxa"/>
          </w:tcPr>
          <w:p w:rsidR="00D92A74" w:rsidRPr="00B46196" w:rsidRDefault="00D92A74" w:rsidP="00772803">
            <w:pPr>
              <w:pStyle w:val="14"/>
            </w:pPr>
            <w:r w:rsidRPr="00B46196">
              <w:t>Дата</w:t>
            </w:r>
          </w:p>
        </w:tc>
        <w:tc>
          <w:tcPr>
            <w:tcW w:w="4253" w:type="dxa"/>
          </w:tcPr>
          <w:p w:rsidR="00D92A74" w:rsidRPr="00FF54C7" w:rsidRDefault="00D92A74" w:rsidP="00772803">
            <w:pPr>
              <w:pStyle w:val="14"/>
              <w:rPr>
                <w:highlight w:val="yellow"/>
              </w:rPr>
            </w:pPr>
            <w:r w:rsidRPr="00FF54C7">
              <w:rPr>
                <w:rFonts w:eastAsia="Calibri"/>
                <w:highlight w:val="yellow"/>
              </w:rPr>
              <w:t>ZL_LIST/ZGLV/DATA</w:t>
            </w:r>
          </w:p>
        </w:tc>
      </w:tr>
      <w:tr w:rsidR="00D92A74" w:rsidRPr="00D01932" w:rsidTr="00772803">
        <w:tc>
          <w:tcPr>
            <w:tcW w:w="1645" w:type="dxa"/>
            <w:noWrap/>
          </w:tcPr>
          <w:p w:rsidR="00D92A74" w:rsidRPr="00B46196" w:rsidRDefault="00D92A74" w:rsidP="00772803">
            <w:pPr>
              <w:pStyle w:val="14"/>
            </w:pPr>
          </w:p>
        </w:tc>
        <w:tc>
          <w:tcPr>
            <w:tcW w:w="1736" w:type="dxa"/>
            <w:noWrap/>
          </w:tcPr>
          <w:p w:rsidR="00D92A74" w:rsidRPr="00B46196" w:rsidRDefault="00D92A74" w:rsidP="00772803">
            <w:pPr>
              <w:pStyle w:val="14"/>
              <w:rPr>
                <w:rFonts w:eastAsia="Calibri"/>
              </w:rPr>
            </w:pPr>
            <w:r w:rsidRPr="00B46196">
              <w:t>C_OKATO1</w:t>
            </w:r>
          </w:p>
        </w:tc>
        <w:tc>
          <w:tcPr>
            <w:tcW w:w="2516" w:type="dxa"/>
          </w:tcPr>
          <w:p w:rsidR="00D92A74" w:rsidRPr="00B46196" w:rsidRDefault="00D92A74" w:rsidP="00FF54C7">
            <w:pPr>
              <w:pStyle w:val="14"/>
              <w:jc w:val="left"/>
            </w:pPr>
            <w:r w:rsidRPr="00B46196">
              <w:t>Код ОКАТО территории, выставившей счет</w:t>
            </w:r>
          </w:p>
        </w:tc>
        <w:tc>
          <w:tcPr>
            <w:tcW w:w="4253" w:type="dxa"/>
          </w:tcPr>
          <w:p w:rsidR="00D92A74" w:rsidRPr="00FF54C7" w:rsidRDefault="00D92A74" w:rsidP="00772803">
            <w:pPr>
              <w:pStyle w:val="14"/>
              <w:jc w:val="left"/>
              <w:rPr>
                <w:highlight w:val="yellow"/>
                <w:lang w:val="en-US"/>
              </w:rPr>
            </w:pPr>
            <w:r w:rsidRPr="00FF54C7">
              <w:rPr>
                <w:rFonts w:eastAsia="Calibri"/>
                <w:highlight w:val="yellow"/>
                <w:lang w:val="en-US"/>
              </w:rPr>
              <w:t>ZL_LIST/ZGLV/C_OKATO1</w:t>
            </w:r>
          </w:p>
        </w:tc>
      </w:tr>
      <w:tr w:rsidR="00D92A74" w:rsidRPr="00D01932" w:rsidTr="00772803">
        <w:tc>
          <w:tcPr>
            <w:tcW w:w="1645" w:type="dxa"/>
            <w:noWrap/>
          </w:tcPr>
          <w:p w:rsidR="00D92A74" w:rsidRPr="000F76C6" w:rsidRDefault="00D92A74" w:rsidP="00772803">
            <w:pPr>
              <w:pStyle w:val="14"/>
              <w:rPr>
                <w:lang w:val="en-US"/>
              </w:rPr>
            </w:pPr>
          </w:p>
        </w:tc>
        <w:tc>
          <w:tcPr>
            <w:tcW w:w="1736" w:type="dxa"/>
            <w:noWrap/>
          </w:tcPr>
          <w:p w:rsidR="00D92A74" w:rsidRPr="00B46196" w:rsidRDefault="00D92A74" w:rsidP="00772803">
            <w:pPr>
              <w:pStyle w:val="14"/>
            </w:pPr>
            <w:r w:rsidRPr="00B46196">
              <w:t>OKATO_OMS</w:t>
            </w:r>
          </w:p>
        </w:tc>
        <w:tc>
          <w:tcPr>
            <w:tcW w:w="2516" w:type="dxa"/>
          </w:tcPr>
          <w:p w:rsidR="00D92A74" w:rsidRPr="00B46196" w:rsidRDefault="00D92A74" w:rsidP="00FF54C7">
            <w:pPr>
              <w:pStyle w:val="14"/>
              <w:jc w:val="left"/>
            </w:pPr>
            <w:r w:rsidRPr="00B46196">
              <w:t>Код ОКАТО территории страхования по ОМС (территория, в которую выставляется счет)</w:t>
            </w:r>
          </w:p>
        </w:tc>
        <w:tc>
          <w:tcPr>
            <w:tcW w:w="4253" w:type="dxa"/>
          </w:tcPr>
          <w:p w:rsidR="00D92A74" w:rsidRPr="00FF54C7" w:rsidRDefault="00D92A74" w:rsidP="00772803">
            <w:pPr>
              <w:pStyle w:val="14"/>
              <w:jc w:val="left"/>
              <w:rPr>
                <w:highlight w:val="yellow"/>
                <w:lang w:val="en-US"/>
              </w:rPr>
            </w:pPr>
            <w:r w:rsidRPr="00FF54C7">
              <w:rPr>
                <w:rFonts w:eastAsia="Calibri"/>
                <w:highlight w:val="yellow"/>
                <w:lang w:val="en-US"/>
              </w:rPr>
              <w:t>ZL_LIST/ZGLV/OKATO_OMS</w:t>
            </w:r>
          </w:p>
        </w:tc>
      </w:tr>
      <w:tr w:rsidR="00D92A74" w:rsidRPr="00B46196" w:rsidTr="00772803">
        <w:tc>
          <w:tcPr>
            <w:tcW w:w="10150" w:type="dxa"/>
            <w:gridSpan w:val="4"/>
            <w:noWrap/>
          </w:tcPr>
          <w:p w:rsidR="00D92A74" w:rsidRPr="00B46196" w:rsidRDefault="00D92A74" w:rsidP="00772803">
            <w:pPr>
              <w:pStyle w:val="1d"/>
              <w:rPr>
                <w:rStyle w:val="affff6"/>
                <w:b w:val="0"/>
              </w:rPr>
            </w:pPr>
            <w:r w:rsidRPr="00B46196">
              <w:rPr>
                <w:rStyle w:val="affff6"/>
              </w:rPr>
              <w:t>Счёт</w:t>
            </w:r>
          </w:p>
        </w:tc>
      </w:tr>
      <w:tr w:rsidR="00D92A74" w:rsidRPr="00B46196" w:rsidTr="00772803">
        <w:tc>
          <w:tcPr>
            <w:tcW w:w="1645" w:type="dxa"/>
            <w:noWrap/>
          </w:tcPr>
          <w:p w:rsidR="00D92A74" w:rsidRPr="00B46196" w:rsidRDefault="00D92A74" w:rsidP="00772803">
            <w:pPr>
              <w:pStyle w:val="14"/>
            </w:pPr>
            <w:r w:rsidRPr="00B46196">
              <w:t>SCHET</w:t>
            </w:r>
          </w:p>
        </w:tc>
        <w:tc>
          <w:tcPr>
            <w:tcW w:w="1736" w:type="dxa"/>
            <w:noWrap/>
          </w:tcPr>
          <w:p w:rsidR="00D92A74" w:rsidRPr="00B46196" w:rsidRDefault="00D92A74" w:rsidP="00772803">
            <w:pPr>
              <w:pStyle w:val="14"/>
              <w:rPr>
                <w:rFonts w:eastAsia="Calibri"/>
              </w:rPr>
            </w:pPr>
            <w:r w:rsidRPr="00B46196">
              <w:rPr>
                <w:rFonts w:eastAsia="Calibri"/>
              </w:rPr>
              <w:t>CODE</w:t>
            </w:r>
          </w:p>
        </w:tc>
        <w:tc>
          <w:tcPr>
            <w:tcW w:w="2516" w:type="dxa"/>
          </w:tcPr>
          <w:p w:rsidR="00D92A74" w:rsidRPr="00B46196" w:rsidRDefault="00D92A74" w:rsidP="00772803">
            <w:pPr>
              <w:pStyle w:val="14"/>
            </w:pPr>
            <w:r w:rsidRPr="00B46196">
              <w:t>Код записи счета</w:t>
            </w:r>
          </w:p>
        </w:tc>
        <w:tc>
          <w:tcPr>
            <w:tcW w:w="4253" w:type="dxa"/>
          </w:tcPr>
          <w:p w:rsidR="00D92A74" w:rsidRPr="00FF54C7" w:rsidRDefault="00D92A74" w:rsidP="00772803">
            <w:pPr>
              <w:pStyle w:val="14"/>
              <w:rPr>
                <w:highlight w:val="yellow"/>
              </w:rPr>
            </w:pPr>
            <w:r w:rsidRPr="00FF54C7">
              <w:rPr>
                <w:rFonts w:eastAsia="Calibri"/>
                <w:highlight w:val="yellow"/>
              </w:rPr>
              <w:t>ZL_LIST/SCHET/CODE</w:t>
            </w:r>
          </w:p>
        </w:tc>
      </w:tr>
      <w:tr w:rsidR="00D92A74" w:rsidRPr="00B46196" w:rsidTr="00772803">
        <w:tc>
          <w:tcPr>
            <w:tcW w:w="1645" w:type="dxa"/>
            <w:noWrap/>
          </w:tcPr>
          <w:p w:rsidR="00D92A74" w:rsidRPr="00B46196" w:rsidRDefault="00D92A74" w:rsidP="00772803">
            <w:pPr>
              <w:pStyle w:val="14"/>
            </w:pPr>
          </w:p>
        </w:tc>
        <w:tc>
          <w:tcPr>
            <w:tcW w:w="1736" w:type="dxa"/>
            <w:noWrap/>
          </w:tcPr>
          <w:p w:rsidR="00D92A74" w:rsidRPr="00B46196" w:rsidRDefault="00D92A74" w:rsidP="00772803">
            <w:pPr>
              <w:pStyle w:val="14"/>
              <w:rPr>
                <w:rFonts w:eastAsia="Calibri"/>
              </w:rPr>
            </w:pPr>
            <w:r w:rsidRPr="00B46196">
              <w:rPr>
                <w:rFonts w:eastAsia="Calibri"/>
              </w:rPr>
              <w:t>YEAR</w:t>
            </w:r>
          </w:p>
        </w:tc>
        <w:tc>
          <w:tcPr>
            <w:tcW w:w="2516" w:type="dxa"/>
          </w:tcPr>
          <w:p w:rsidR="00D92A74" w:rsidRPr="00B46196" w:rsidRDefault="00D92A74" w:rsidP="00772803">
            <w:pPr>
              <w:pStyle w:val="14"/>
            </w:pPr>
            <w:r w:rsidRPr="00B46196">
              <w:t>Отчетный год</w:t>
            </w:r>
          </w:p>
        </w:tc>
        <w:tc>
          <w:tcPr>
            <w:tcW w:w="4253" w:type="dxa"/>
          </w:tcPr>
          <w:p w:rsidR="00D92A74" w:rsidRPr="00FF54C7" w:rsidRDefault="00D92A74" w:rsidP="00772803">
            <w:pPr>
              <w:pStyle w:val="14"/>
              <w:rPr>
                <w:highlight w:val="yellow"/>
              </w:rPr>
            </w:pPr>
            <w:r w:rsidRPr="00FF54C7">
              <w:rPr>
                <w:rFonts w:eastAsia="Calibri"/>
                <w:highlight w:val="yellow"/>
              </w:rPr>
              <w:t>ZL_LIST/SCHET/YEAR</w:t>
            </w:r>
          </w:p>
        </w:tc>
      </w:tr>
      <w:tr w:rsidR="00D92A74" w:rsidRPr="00B46196" w:rsidTr="00772803">
        <w:tc>
          <w:tcPr>
            <w:tcW w:w="1645" w:type="dxa"/>
            <w:noWrap/>
          </w:tcPr>
          <w:p w:rsidR="00D92A74" w:rsidRPr="00B46196" w:rsidRDefault="00D92A74" w:rsidP="00772803">
            <w:pPr>
              <w:pStyle w:val="14"/>
            </w:pPr>
          </w:p>
        </w:tc>
        <w:tc>
          <w:tcPr>
            <w:tcW w:w="1736" w:type="dxa"/>
            <w:noWrap/>
          </w:tcPr>
          <w:p w:rsidR="00D92A74" w:rsidRPr="00B46196" w:rsidRDefault="00D92A74" w:rsidP="00772803">
            <w:pPr>
              <w:pStyle w:val="14"/>
              <w:rPr>
                <w:rFonts w:eastAsia="Calibri"/>
              </w:rPr>
            </w:pPr>
            <w:r w:rsidRPr="00B46196">
              <w:rPr>
                <w:rFonts w:eastAsia="Calibri"/>
              </w:rPr>
              <w:t>MONTH</w:t>
            </w:r>
          </w:p>
        </w:tc>
        <w:tc>
          <w:tcPr>
            <w:tcW w:w="2516" w:type="dxa"/>
          </w:tcPr>
          <w:p w:rsidR="00D92A74" w:rsidRPr="00B46196" w:rsidRDefault="00D92A74" w:rsidP="00772803">
            <w:pPr>
              <w:pStyle w:val="14"/>
            </w:pPr>
            <w:r w:rsidRPr="00B46196">
              <w:t>Отчетный месяц</w:t>
            </w:r>
          </w:p>
        </w:tc>
        <w:tc>
          <w:tcPr>
            <w:tcW w:w="4253" w:type="dxa"/>
          </w:tcPr>
          <w:p w:rsidR="00D92A74" w:rsidRPr="00FF54C7" w:rsidRDefault="00D92A74" w:rsidP="00772803">
            <w:pPr>
              <w:pStyle w:val="14"/>
              <w:rPr>
                <w:highlight w:val="yellow"/>
              </w:rPr>
            </w:pPr>
            <w:r w:rsidRPr="00FF54C7">
              <w:rPr>
                <w:rFonts w:eastAsia="Calibri"/>
                <w:highlight w:val="yellow"/>
              </w:rPr>
              <w:t>ZL_LIST/SCHET/MONTH</w:t>
            </w:r>
          </w:p>
        </w:tc>
      </w:tr>
      <w:tr w:rsidR="00D92A74" w:rsidRPr="00B46196" w:rsidTr="00772803">
        <w:tc>
          <w:tcPr>
            <w:tcW w:w="1645" w:type="dxa"/>
            <w:noWrap/>
          </w:tcPr>
          <w:p w:rsidR="00D92A74" w:rsidRPr="00B46196" w:rsidRDefault="00D92A74" w:rsidP="00772803">
            <w:pPr>
              <w:pStyle w:val="14"/>
            </w:pPr>
          </w:p>
        </w:tc>
        <w:tc>
          <w:tcPr>
            <w:tcW w:w="1736" w:type="dxa"/>
            <w:noWrap/>
          </w:tcPr>
          <w:p w:rsidR="00D92A74" w:rsidRPr="00B46196" w:rsidRDefault="00D92A74" w:rsidP="00772803">
            <w:pPr>
              <w:pStyle w:val="14"/>
              <w:rPr>
                <w:rFonts w:eastAsia="Calibri"/>
              </w:rPr>
            </w:pPr>
            <w:r w:rsidRPr="00B46196">
              <w:rPr>
                <w:rFonts w:eastAsia="Calibri"/>
              </w:rPr>
              <w:t>NSCHET</w:t>
            </w:r>
          </w:p>
        </w:tc>
        <w:tc>
          <w:tcPr>
            <w:tcW w:w="2516" w:type="dxa"/>
          </w:tcPr>
          <w:p w:rsidR="00D92A74" w:rsidRPr="00B46196" w:rsidRDefault="00D92A74" w:rsidP="00772803">
            <w:pPr>
              <w:pStyle w:val="14"/>
            </w:pPr>
            <w:r w:rsidRPr="00B46196">
              <w:t>Номер счёта</w:t>
            </w:r>
          </w:p>
        </w:tc>
        <w:tc>
          <w:tcPr>
            <w:tcW w:w="4253" w:type="dxa"/>
          </w:tcPr>
          <w:p w:rsidR="00D92A74" w:rsidRPr="00FF54C7" w:rsidRDefault="00D92A74" w:rsidP="00772803">
            <w:pPr>
              <w:pStyle w:val="14"/>
              <w:rPr>
                <w:highlight w:val="yellow"/>
              </w:rPr>
            </w:pPr>
            <w:r w:rsidRPr="00FF54C7">
              <w:rPr>
                <w:rFonts w:eastAsia="Calibri"/>
                <w:highlight w:val="yellow"/>
              </w:rPr>
              <w:t>ZL_LIST/SCHET/NSCHET</w:t>
            </w:r>
          </w:p>
        </w:tc>
      </w:tr>
      <w:tr w:rsidR="00D92A74" w:rsidRPr="00B46196" w:rsidTr="00772803">
        <w:tc>
          <w:tcPr>
            <w:tcW w:w="1645" w:type="dxa"/>
            <w:noWrap/>
          </w:tcPr>
          <w:p w:rsidR="00D92A74" w:rsidRPr="00B46196" w:rsidRDefault="00D92A74" w:rsidP="00772803">
            <w:pPr>
              <w:pStyle w:val="14"/>
            </w:pPr>
          </w:p>
        </w:tc>
        <w:tc>
          <w:tcPr>
            <w:tcW w:w="1736" w:type="dxa"/>
            <w:noWrap/>
          </w:tcPr>
          <w:p w:rsidR="00D92A74" w:rsidRPr="00B46196" w:rsidRDefault="00D92A74" w:rsidP="00772803">
            <w:pPr>
              <w:pStyle w:val="14"/>
              <w:rPr>
                <w:rFonts w:eastAsia="Calibri"/>
              </w:rPr>
            </w:pPr>
            <w:r w:rsidRPr="00B46196">
              <w:rPr>
                <w:rFonts w:eastAsia="Calibri"/>
              </w:rPr>
              <w:t>DSCHET</w:t>
            </w:r>
          </w:p>
        </w:tc>
        <w:tc>
          <w:tcPr>
            <w:tcW w:w="2516" w:type="dxa"/>
          </w:tcPr>
          <w:p w:rsidR="00D92A74" w:rsidRPr="00B46196" w:rsidRDefault="00D92A74" w:rsidP="00FF54C7">
            <w:pPr>
              <w:pStyle w:val="14"/>
              <w:jc w:val="left"/>
            </w:pPr>
            <w:r w:rsidRPr="00B46196">
              <w:t>Дата выставления счёта</w:t>
            </w:r>
          </w:p>
        </w:tc>
        <w:tc>
          <w:tcPr>
            <w:tcW w:w="4253" w:type="dxa"/>
          </w:tcPr>
          <w:p w:rsidR="00D92A74" w:rsidRPr="00FF54C7" w:rsidRDefault="00D92A74" w:rsidP="00772803">
            <w:pPr>
              <w:pStyle w:val="14"/>
              <w:rPr>
                <w:highlight w:val="yellow"/>
              </w:rPr>
            </w:pPr>
            <w:r w:rsidRPr="00FF54C7">
              <w:rPr>
                <w:rFonts w:eastAsia="Calibri"/>
                <w:highlight w:val="yellow"/>
              </w:rPr>
              <w:t>ZL_LIST/SCHET/DSCHET</w:t>
            </w:r>
          </w:p>
        </w:tc>
      </w:tr>
      <w:tr w:rsidR="00D92A74" w:rsidRPr="00B46196" w:rsidTr="00772803">
        <w:trPr>
          <w:trHeight w:val="426"/>
        </w:trPr>
        <w:tc>
          <w:tcPr>
            <w:tcW w:w="1645" w:type="dxa"/>
            <w:noWrap/>
          </w:tcPr>
          <w:p w:rsidR="00D92A74" w:rsidRPr="00B46196" w:rsidRDefault="00D92A74" w:rsidP="00772803">
            <w:pPr>
              <w:pStyle w:val="14"/>
            </w:pPr>
          </w:p>
        </w:tc>
        <w:tc>
          <w:tcPr>
            <w:tcW w:w="1736" w:type="dxa"/>
            <w:noWrap/>
          </w:tcPr>
          <w:p w:rsidR="00D92A74" w:rsidRPr="00B46196" w:rsidRDefault="00D92A74" w:rsidP="00772803">
            <w:pPr>
              <w:pStyle w:val="14"/>
              <w:rPr>
                <w:rFonts w:eastAsia="Calibri"/>
              </w:rPr>
            </w:pPr>
            <w:r w:rsidRPr="00B46196">
              <w:rPr>
                <w:rFonts w:eastAsia="Calibri"/>
              </w:rPr>
              <w:t>SUMMAV</w:t>
            </w:r>
          </w:p>
        </w:tc>
        <w:tc>
          <w:tcPr>
            <w:tcW w:w="2516" w:type="dxa"/>
          </w:tcPr>
          <w:p w:rsidR="00D92A74" w:rsidRPr="00B46196" w:rsidRDefault="00D92A74" w:rsidP="00FF54C7">
            <w:pPr>
              <w:pStyle w:val="14"/>
              <w:jc w:val="left"/>
            </w:pPr>
            <w:r w:rsidRPr="00B46196">
              <w:t>Сумма счета, выставленная на оплату</w:t>
            </w:r>
          </w:p>
        </w:tc>
        <w:tc>
          <w:tcPr>
            <w:tcW w:w="4253" w:type="dxa"/>
          </w:tcPr>
          <w:p w:rsidR="00D92A74" w:rsidRPr="00FF54C7" w:rsidRDefault="00D92A74" w:rsidP="00772803">
            <w:pPr>
              <w:pStyle w:val="14"/>
              <w:rPr>
                <w:highlight w:val="yellow"/>
              </w:rPr>
            </w:pPr>
            <w:r w:rsidRPr="00FF54C7">
              <w:rPr>
                <w:rFonts w:eastAsia="Calibri"/>
                <w:highlight w:val="yellow"/>
              </w:rPr>
              <w:t>ZL_LIST/SCHET/SUMMAV</w:t>
            </w:r>
          </w:p>
        </w:tc>
      </w:tr>
      <w:tr w:rsidR="00D92A74" w:rsidRPr="00B46196" w:rsidTr="00772803">
        <w:tc>
          <w:tcPr>
            <w:tcW w:w="1645" w:type="dxa"/>
            <w:noWrap/>
          </w:tcPr>
          <w:p w:rsidR="00D92A74" w:rsidRPr="00B46196" w:rsidRDefault="00D92A74" w:rsidP="00772803">
            <w:pPr>
              <w:pStyle w:val="14"/>
            </w:pPr>
          </w:p>
        </w:tc>
        <w:tc>
          <w:tcPr>
            <w:tcW w:w="1736" w:type="dxa"/>
            <w:noWrap/>
          </w:tcPr>
          <w:p w:rsidR="00D92A74" w:rsidRPr="00B46196" w:rsidRDefault="00D92A74" w:rsidP="00772803">
            <w:pPr>
              <w:pStyle w:val="14"/>
              <w:rPr>
                <w:rFonts w:eastAsia="Calibri"/>
              </w:rPr>
            </w:pPr>
            <w:r w:rsidRPr="00B46196">
              <w:rPr>
                <w:rFonts w:eastAsia="Calibri"/>
              </w:rPr>
              <w:t>COMENTS</w:t>
            </w:r>
          </w:p>
        </w:tc>
        <w:tc>
          <w:tcPr>
            <w:tcW w:w="2516" w:type="dxa"/>
          </w:tcPr>
          <w:p w:rsidR="00D92A74" w:rsidRPr="00B46196" w:rsidRDefault="00D92A74" w:rsidP="00FF54C7">
            <w:pPr>
              <w:pStyle w:val="14"/>
              <w:jc w:val="left"/>
            </w:pPr>
            <w:r w:rsidRPr="00B46196">
              <w:t>Служебное поле к счету</w:t>
            </w:r>
          </w:p>
        </w:tc>
        <w:tc>
          <w:tcPr>
            <w:tcW w:w="4253" w:type="dxa"/>
          </w:tcPr>
          <w:p w:rsidR="00D92A74" w:rsidRPr="00FF54C7" w:rsidRDefault="00D92A74" w:rsidP="00772803">
            <w:pPr>
              <w:pStyle w:val="14"/>
              <w:rPr>
                <w:highlight w:val="yellow"/>
              </w:rPr>
            </w:pPr>
            <w:r w:rsidRPr="00FF54C7">
              <w:rPr>
                <w:rFonts w:eastAsia="Calibri"/>
                <w:highlight w:val="yellow"/>
              </w:rPr>
              <w:t>ZL_LIST/SCHET/COMENTS</w:t>
            </w:r>
          </w:p>
        </w:tc>
      </w:tr>
      <w:tr w:rsidR="00D92A74" w:rsidRPr="00B46196" w:rsidTr="00772803">
        <w:tc>
          <w:tcPr>
            <w:tcW w:w="1645" w:type="dxa"/>
            <w:noWrap/>
          </w:tcPr>
          <w:p w:rsidR="00D92A74" w:rsidRPr="00B46196" w:rsidRDefault="00D92A74" w:rsidP="00772803">
            <w:pPr>
              <w:pStyle w:val="14"/>
            </w:pPr>
          </w:p>
        </w:tc>
        <w:tc>
          <w:tcPr>
            <w:tcW w:w="1736" w:type="dxa"/>
            <w:noWrap/>
          </w:tcPr>
          <w:p w:rsidR="00D92A74" w:rsidRPr="00B46196" w:rsidRDefault="00D92A74" w:rsidP="00772803">
            <w:pPr>
              <w:pStyle w:val="14"/>
              <w:rPr>
                <w:rFonts w:eastAsia="Calibri"/>
              </w:rPr>
            </w:pPr>
            <w:r w:rsidRPr="00B46196">
              <w:rPr>
                <w:rFonts w:eastAsia="Calibri"/>
              </w:rPr>
              <w:t>SUMMAP</w:t>
            </w:r>
          </w:p>
        </w:tc>
        <w:tc>
          <w:tcPr>
            <w:tcW w:w="2516" w:type="dxa"/>
          </w:tcPr>
          <w:p w:rsidR="00D92A74" w:rsidRPr="00B46196" w:rsidRDefault="00D92A74" w:rsidP="00FF54C7">
            <w:pPr>
              <w:pStyle w:val="14"/>
              <w:jc w:val="left"/>
            </w:pPr>
            <w:r w:rsidRPr="00B46196">
              <w:t xml:space="preserve">Сумма, принятая к оплате </w:t>
            </w:r>
          </w:p>
        </w:tc>
        <w:tc>
          <w:tcPr>
            <w:tcW w:w="4253" w:type="dxa"/>
          </w:tcPr>
          <w:p w:rsidR="00D92A74" w:rsidRPr="00FF54C7" w:rsidRDefault="00D92A74" w:rsidP="00772803">
            <w:pPr>
              <w:pStyle w:val="14"/>
              <w:jc w:val="left"/>
              <w:rPr>
                <w:highlight w:val="yellow"/>
              </w:rPr>
            </w:pPr>
            <w:r w:rsidRPr="00FF54C7">
              <w:rPr>
                <w:rFonts w:eastAsia="Calibri"/>
                <w:highlight w:val="yellow"/>
              </w:rPr>
              <w:t>ZL_LIST/SCHET/SUMMAP</w:t>
            </w:r>
          </w:p>
        </w:tc>
      </w:tr>
      <w:tr w:rsidR="00D92A74" w:rsidRPr="00D01932" w:rsidTr="00772803">
        <w:tc>
          <w:tcPr>
            <w:tcW w:w="1645" w:type="dxa"/>
            <w:noWrap/>
          </w:tcPr>
          <w:p w:rsidR="00D92A74" w:rsidRPr="00B46196" w:rsidRDefault="00D92A74" w:rsidP="00772803">
            <w:pPr>
              <w:pStyle w:val="14"/>
            </w:pPr>
          </w:p>
        </w:tc>
        <w:tc>
          <w:tcPr>
            <w:tcW w:w="1736" w:type="dxa"/>
            <w:noWrap/>
          </w:tcPr>
          <w:p w:rsidR="00D92A74" w:rsidRPr="00B46196" w:rsidRDefault="00D92A74" w:rsidP="00772803">
            <w:pPr>
              <w:pStyle w:val="14"/>
              <w:rPr>
                <w:rFonts w:eastAsia="Calibri"/>
              </w:rPr>
            </w:pPr>
            <w:r w:rsidRPr="00B46196">
              <w:rPr>
                <w:rFonts w:eastAsia="Calibri"/>
              </w:rPr>
              <w:t>SANK_MEK</w:t>
            </w:r>
          </w:p>
        </w:tc>
        <w:tc>
          <w:tcPr>
            <w:tcW w:w="2516" w:type="dxa"/>
          </w:tcPr>
          <w:p w:rsidR="00D92A74" w:rsidRPr="00B46196" w:rsidRDefault="00D92A74" w:rsidP="00772803">
            <w:pPr>
              <w:pStyle w:val="14"/>
            </w:pPr>
            <w:r w:rsidRPr="00B46196">
              <w:t>Финансовые санкции (МЭК)</w:t>
            </w:r>
          </w:p>
        </w:tc>
        <w:tc>
          <w:tcPr>
            <w:tcW w:w="4253" w:type="dxa"/>
          </w:tcPr>
          <w:p w:rsidR="00D92A74" w:rsidRPr="00FF54C7" w:rsidRDefault="00D92A74" w:rsidP="00772803">
            <w:pPr>
              <w:pStyle w:val="14"/>
              <w:rPr>
                <w:highlight w:val="yellow"/>
                <w:lang w:val="en-US"/>
              </w:rPr>
            </w:pPr>
            <w:r w:rsidRPr="00FF54C7">
              <w:rPr>
                <w:rFonts w:eastAsia="Calibri"/>
                <w:highlight w:val="yellow"/>
                <w:lang w:val="en-US"/>
              </w:rPr>
              <w:t>ZL_LIST/SCHET/SANK_MEK</w:t>
            </w:r>
          </w:p>
        </w:tc>
      </w:tr>
      <w:tr w:rsidR="00D92A74" w:rsidRPr="00D01932" w:rsidTr="00772803">
        <w:tc>
          <w:tcPr>
            <w:tcW w:w="1645" w:type="dxa"/>
            <w:noWrap/>
          </w:tcPr>
          <w:p w:rsidR="00D92A74" w:rsidRPr="000F76C6" w:rsidRDefault="00D92A74" w:rsidP="00772803">
            <w:pPr>
              <w:pStyle w:val="14"/>
              <w:rPr>
                <w:lang w:val="en-US"/>
              </w:rPr>
            </w:pPr>
          </w:p>
        </w:tc>
        <w:tc>
          <w:tcPr>
            <w:tcW w:w="1736" w:type="dxa"/>
            <w:noWrap/>
          </w:tcPr>
          <w:p w:rsidR="00D92A74" w:rsidRPr="00B46196" w:rsidRDefault="00D92A74" w:rsidP="00772803">
            <w:pPr>
              <w:pStyle w:val="14"/>
              <w:rPr>
                <w:rFonts w:eastAsia="Calibri"/>
              </w:rPr>
            </w:pPr>
            <w:r w:rsidRPr="00B46196">
              <w:rPr>
                <w:rFonts w:eastAsia="Calibri"/>
              </w:rPr>
              <w:t>SANK_MEE</w:t>
            </w:r>
          </w:p>
        </w:tc>
        <w:tc>
          <w:tcPr>
            <w:tcW w:w="2516" w:type="dxa"/>
          </w:tcPr>
          <w:p w:rsidR="00D92A74" w:rsidRPr="00B46196" w:rsidRDefault="00D92A74" w:rsidP="00772803">
            <w:pPr>
              <w:pStyle w:val="14"/>
            </w:pPr>
            <w:r w:rsidRPr="00B46196">
              <w:t>Финансовые санкции (МЭЭ)</w:t>
            </w:r>
          </w:p>
        </w:tc>
        <w:tc>
          <w:tcPr>
            <w:tcW w:w="4253" w:type="dxa"/>
          </w:tcPr>
          <w:p w:rsidR="00D92A74" w:rsidRPr="00FF54C7" w:rsidRDefault="00D92A74" w:rsidP="00772803">
            <w:pPr>
              <w:pStyle w:val="14"/>
              <w:rPr>
                <w:highlight w:val="yellow"/>
                <w:lang w:val="en-US"/>
              </w:rPr>
            </w:pPr>
            <w:r w:rsidRPr="00FF54C7">
              <w:rPr>
                <w:rFonts w:eastAsia="Calibri"/>
                <w:highlight w:val="yellow"/>
                <w:lang w:val="en-US"/>
              </w:rPr>
              <w:t>ZL_LIST/SCHET/SANK_MEE</w:t>
            </w:r>
          </w:p>
        </w:tc>
      </w:tr>
      <w:tr w:rsidR="00D92A74" w:rsidRPr="00D01932" w:rsidTr="00772803">
        <w:tc>
          <w:tcPr>
            <w:tcW w:w="1645" w:type="dxa"/>
            <w:noWrap/>
          </w:tcPr>
          <w:p w:rsidR="00D92A74" w:rsidRPr="000F76C6" w:rsidRDefault="00D92A74" w:rsidP="00772803">
            <w:pPr>
              <w:pStyle w:val="14"/>
              <w:rPr>
                <w:lang w:val="en-US"/>
              </w:rPr>
            </w:pPr>
          </w:p>
        </w:tc>
        <w:tc>
          <w:tcPr>
            <w:tcW w:w="1736" w:type="dxa"/>
            <w:noWrap/>
          </w:tcPr>
          <w:p w:rsidR="00D92A74" w:rsidRPr="00B46196" w:rsidRDefault="00D92A74" w:rsidP="00772803">
            <w:pPr>
              <w:pStyle w:val="14"/>
              <w:rPr>
                <w:rFonts w:eastAsia="Calibri"/>
              </w:rPr>
            </w:pPr>
            <w:r w:rsidRPr="00B46196">
              <w:rPr>
                <w:rFonts w:eastAsia="Calibri"/>
              </w:rPr>
              <w:t>SANK_EKMP</w:t>
            </w:r>
          </w:p>
        </w:tc>
        <w:tc>
          <w:tcPr>
            <w:tcW w:w="2516" w:type="dxa"/>
          </w:tcPr>
          <w:p w:rsidR="00D92A74" w:rsidRPr="00B46196" w:rsidRDefault="00D92A74" w:rsidP="00772803">
            <w:pPr>
              <w:pStyle w:val="14"/>
            </w:pPr>
            <w:r w:rsidRPr="00B46196">
              <w:t>Финансовые санкции (ЭКМП)</w:t>
            </w:r>
          </w:p>
        </w:tc>
        <w:tc>
          <w:tcPr>
            <w:tcW w:w="4253" w:type="dxa"/>
          </w:tcPr>
          <w:p w:rsidR="00D92A74" w:rsidRPr="00FF54C7" w:rsidRDefault="00D92A74" w:rsidP="00772803">
            <w:pPr>
              <w:pStyle w:val="14"/>
              <w:rPr>
                <w:highlight w:val="yellow"/>
                <w:lang w:val="en-US"/>
              </w:rPr>
            </w:pPr>
            <w:r w:rsidRPr="00FF54C7">
              <w:rPr>
                <w:rFonts w:eastAsia="Calibri"/>
                <w:highlight w:val="yellow"/>
                <w:lang w:val="en-US"/>
              </w:rPr>
              <w:t>ZL_LIST/SCHET/SANK_EKMP</w:t>
            </w:r>
          </w:p>
        </w:tc>
      </w:tr>
      <w:tr w:rsidR="00D92A74" w:rsidRPr="00B46196" w:rsidTr="00772803">
        <w:tc>
          <w:tcPr>
            <w:tcW w:w="10150" w:type="dxa"/>
            <w:gridSpan w:val="4"/>
            <w:noWrap/>
          </w:tcPr>
          <w:p w:rsidR="00D92A74" w:rsidRPr="00B46196" w:rsidRDefault="00D92A74" w:rsidP="00772803">
            <w:pPr>
              <w:pStyle w:val="1d"/>
              <w:rPr>
                <w:rStyle w:val="affff6"/>
                <w:b w:val="0"/>
              </w:rPr>
            </w:pPr>
            <w:r w:rsidRPr="00B46196">
              <w:rPr>
                <w:rStyle w:val="affff6"/>
              </w:rPr>
              <w:t>Записи</w:t>
            </w:r>
          </w:p>
        </w:tc>
      </w:tr>
      <w:tr w:rsidR="00D92A74" w:rsidRPr="00D01932" w:rsidTr="00772803">
        <w:tc>
          <w:tcPr>
            <w:tcW w:w="1645" w:type="dxa"/>
            <w:noWrap/>
          </w:tcPr>
          <w:p w:rsidR="00D92A74" w:rsidRPr="00B46196" w:rsidRDefault="00D92A74" w:rsidP="00772803">
            <w:pPr>
              <w:pStyle w:val="14"/>
            </w:pPr>
            <w:r w:rsidRPr="00B46196">
              <w:t>ZAP</w:t>
            </w:r>
          </w:p>
        </w:tc>
        <w:tc>
          <w:tcPr>
            <w:tcW w:w="1736" w:type="dxa"/>
            <w:noWrap/>
          </w:tcPr>
          <w:p w:rsidR="00D92A74" w:rsidRPr="00B46196" w:rsidRDefault="00D92A74" w:rsidP="00772803">
            <w:pPr>
              <w:pStyle w:val="14"/>
            </w:pPr>
            <w:r w:rsidRPr="00B46196">
              <w:t>N_ZAP</w:t>
            </w:r>
          </w:p>
        </w:tc>
        <w:tc>
          <w:tcPr>
            <w:tcW w:w="2516" w:type="dxa"/>
          </w:tcPr>
          <w:p w:rsidR="00D92A74" w:rsidRPr="00B46196" w:rsidRDefault="00D92A74" w:rsidP="00772803">
            <w:pPr>
              <w:pStyle w:val="14"/>
            </w:pPr>
            <w:r w:rsidRPr="00B46196">
              <w:t>Номер позиции записи</w:t>
            </w:r>
          </w:p>
        </w:tc>
        <w:tc>
          <w:tcPr>
            <w:tcW w:w="4253" w:type="dxa"/>
          </w:tcPr>
          <w:p w:rsidR="00D92A74" w:rsidRPr="00FF54C7" w:rsidRDefault="00D92A74" w:rsidP="00772803">
            <w:pPr>
              <w:pStyle w:val="14"/>
              <w:rPr>
                <w:highlight w:val="yellow"/>
                <w:lang w:val="en-US"/>
              </w:rPr>
            </w:pPr>
            <w:r w:rsidRPr="00FF54C7">
              <w:rPr>
                <w:rFonts w:eastAsia="Calibri"/>
                <w:highlight w:val="yellow"/>
                <w:lang w:val="en-US"/>
              </w:rPr>
              <w:t>ZL_LIST/ZAP/N_ZAP</w:t>
            </w:r>
          </w:p>
        </w:tc>
      </w:tr>
      <w:tr w:rsidR="00D92A74" w:rsidRPr="00B46196" w:rsidTr="00772803">
        <w:tc>
          <w:tcPr>
            <w:tcW w:w="1645" w:type="dxa"/>
            <w:noWrap/>
          </w:tcPr>
          <w:p w:rsidR="00D92A74" w:rsidRPr="000F76C6" w:rsidRDefault="00D92A74" w:rsidP="00772803">
            <w:pPr>
              <w:pStyle w:val="14"/>
              <w:rPr>
                <w:lang w:val="en-US"/>
              </w:rPr>
            </w:pPr>
          </w:p>
        </w:tc>
        <w:tc>
          <w:tcPr>
            <w:tcW w:w="1736" w:type="dxa"/>
            <w:noWrap/>
          </w:tcPr>
          <w:p w:rsidR="00D92A74" w:rsidRPr="00B46196" w:rsidRDefault="00D92A74" w:rsidP="00772803">
            <w:pPr>
              <w:pStyle w:val="14"/>
            </w:pPr>
            <w:r w:rsidRPr="00B46196">
              <w:t>PACIENT</w:t>
            </w:r>
          </w:p>
        </w:tc>
        <w:tc>
          <w:tcPr>
            <w:tcW w:w="2516" w:type="dxa"/>
          </w:tcPr>
          <w:p w:rsidR="00D92A74" w:rsidRPr="00B46196" w:rsidRDefault="00D92A74" w:rsidP="00772803">
            <w:pPr>
              <w:pStyle w:val="14"/>
              <w:jc w:val="left"/>
            </w:pPr>
            <w:r w:rsidRPr="00B46196">
              <w:t>Сведения о пациенте</w:t>
            </w:r>
          </w:p>
        </w:tc>
        <w:tc>
          <w:tcPr>
            <w:tcW w:w="4253" w:type="dxa"/>
          </w:tcPr>
          <w:p w:rsidR="00D92A74" w:rsidRPr="00FF54C7" w:rsidRDefault="00D92A74" w:rsidP="00772803">
            <w:pPr>
              <w:pStyle w:val="14"/>
              <w:rPr>
                <w:highlight w:val="yellow"/>
              </w:rPr>
            </w:pPr>
            <w:r w:rsidRPr="00FF54C7">
              <w:rPr>
                <w:rFonts w:eastAsia="Calibri"/>
                <w:highlight w:val="yellow"/>
              </w:rPr>
              <w:t>ZL_LIST/ZAP/PACIENT</w:t>
            </w:r>
          </w:p>
        </w:tc>
      </w:tr>
      <w:tr w:rsidR="00D92A74" w:rsidRPr="00D01932" w:rsidTr="00772803">
        <w:tc>
          <w:tcPr>
            <w:tcW w:w="1645" w:type="dxa"/>
            <w:noWrap/>
          </w:tcPr>
          <w:p w:rsidR="00D92A74" w:rsidRPr="00B46196" w:rsidRDefault="00D92A74" w:rsidP="00772803">
            <w:pPr>
              <w:pStyle w:val="14"/>
            </w:pPr>
          </w:p>
        </w:tc>
        <w:tc>
          <w:tcPr>
            <w:tcW w:w="1736" w:type="dxa"/>
            <w:noWrap/>
          </w:tcPr>
          <w:p w:rsidR="00D92A74" w:rsidRPr="00B46196" w:rsidRDefault="00D92A74" w:rsidP="00772803">
            <w:pPr>
              <w:pStyle w:val="14"/>
              <w:rPr>
                <w:lang w:val="en-US" w:eastAsia="ru-RU"/>
              </w:rPr>
            </w:pPr>
            <w:r w:rsidRPr="00B46196">
              <w:rPr>
                <w:lang w:val="en-US" w:eastAsia="ru-RU"/>
              </w:rPr>
              <w:t>Z_SL</w:t>
            </w:r>
          </w:p>
        </w:tc>
        <w:tc>
          <w:tcPr>
            <w:tcW w:w="2516" w:type="dxa"/>
          </w:tcPr>
          <w:p w:rsidR="00D92A74" w:rsidRPr="00B46196" w:rsidRDefault="00D92A74" w:rsidP="00772803">
            <w:pPr>
              <w:pStyle w:val="14"/>
              <w:jc w:val="left"/>
              <w:rPr>
                <w:lang w:eastAsia="ru-RU"/>
              </w:rPr>
            </w:pPr>
            <w:r w:rsidRPr="00B46196">
              <w:rPr>
                <w:lang w:eastAsia="ru-RU"/>
              </w:rPr>
              <w:t>Сведения о законченном случае</w:t>
            </w:r>
          </w:p>
        </w:tc>
        <w:tc>
          <w:tcPr>
            <w:tcW w:w="4253" w:type="dxa"/>
          </w:tcPr>
          <w:p w:rsidR="00D92A74" w:rsidRPr="00FF54C7" w:rsidRDefault="00D92A74" w:rsidP="00772803">
            <w:pPr>
              <w:pStyle w:val="14"/>
              <w:jc w:val="left"/>
              <w:rPr>
                <w:highlight w:val="yellow"/>
                <w:lang w:val="en-US" w:eastAsia="ru-RU"/>
              </w:rPr>
            </w:pPr>
            <w:r w:rsidRPr="00FF54C7">
              <w:rPr>
                <w:rFonts w:eastAsia="Calibri"/>
                <w:highlight w:val="yellow"/>
                <w:lang w:val="en-US"/>
              </w:rPr>
              <w:t>ZL_LIST/ZAP/Z_SL</w:t>
            </w:r>
          </w:p>
        </w:tc>
      </w:tr>
      <w:tr w:rsidR="00D92A74" w:rsidRPr="00B46196" w:rsidTr="00772803">
        <w:tc>
          <w:tcPr>
            <w:tcW w:w="10150" w:type="dxa"/>
            <w:gridSpan w:val="4"/>
            <w:noWrap/>
          </w:tcPr>
          <w:p w:rsidR="00D92A74" w:rsidRPr="00B46196" w:rsidRDefault="00D92A74" w:rsidP="00772803">
            <w:pPr>
              <w:pStyle w:val="1d"/>
              <w:rPr>
                <w:rStyle w:val="affff6"/>
                <w:b w:val="0"/>
              </w:rPr>
            </w:pPr>
            <w:r w:rsidRPr="00B46196">
              <w:rPr>
                <w:rStyle w:val="affff6"/>
              </w:rPr>
              <w:t>Сведения о пациенте</w:t>
            </w:r>
          </w:p>
        </w:tc>
      </w:tr>
      <w:tr w:rsidR="00D92A74" w:rsidRPr="00D01932" w:rsidTr="00772803">
        <w:tc>
          <w:tcPr>
            <w:tcW w:w="1645" w:type="dxa"/>
            <w:noWrap/>
          </w:tcPr>
          <w:p w:rsidR="00D92A74" w:rsidRPr="00B46196" w:rsidRDefault="00D92A74" w:rsidP="00772803">
            <w:pPr>
              <w:pStyle w:val="14"/>
              <w:rPr>
                <w:rFonts w:eastAsia="Calibri"/>
              </w:rPr>
            </w:pPr>
            <w:r w:rsidRPr="00B46196">
              <w:t>PACIENT</w:t>
            </w:r>
          </w:p>
        </w:tc>
        <w:tc>
          <w:tcPr>
            <w:tcW w:w="1736" w:type="dxa"/>
            <w:noWrap/>
          </w:tcPr>
          <w:p w:rsidR="00D92A74" w:rsidRPr="00B46196" w:rsidRDefault="00D92A74" w:rsidP="00772803">
            <w:pPr>
              <w:pStyle w:val="14"/>
              <w:rPr>
                <w:rFonts w:eastAsia="Calibri"/>
              </w:rPr>
            </w:pPr>
            <w:r w:rsidRPr="00B46196">
              <w:rPr>
                <w:rFonts w:eastAsia="Calibri"/>
              </w:rPr>
              <w:t>VPOLIS</w:t>
            </w:r>
          </w:p>
        </w:tc>
        <w:tc>
          <w:tcPr>
            <w:tcW w:w="2516" w:type="dxa"/>
          </w:tcPr>
          <w:p w:rsidR="00D92A74" w:rsidRPr="00B46196" w:rsidRDefault="00D92A74" w:rsidP="00772803">
            <w:pPr>
              <w:pStyle w:val="14"/>
              <w:jc w:val="left"/>
            </w:pPr>
            <w:r w:rsidRPr="00B46196">
              <w:t>Тип документа, подтверждающего факт страхования по ОМС</w:t>
            </w:r>
          </w:p>
        </w:tc>
        <w:tc>
          <w:tcPr>
            <w:tcW w:w="4253" w:type="dxa"/>
          </w:tcPr>
          <w:p w:rsidR="00D92A74" w:rsidRPr="00FF54C7" w:rsidRDefault="00D92A74" w:rsidP="00772803">
            <w:pPr>
              <w:pStyle w:val="14"/>
              <w:rPr>
                <w:highlight w:val="yellow"/>
                <w:lang w:val="en-US"/>
              </w:rPr>
            </w:pPr>
            <w:r w:rsidRPr="00FF54C7">
              <w:rPr>
                <w:rFonts w:eastAsia="Calibri"/>
                <w:highlight w:val="yellow"/>
                <w:lang w:val="en-US"/>
              </w:rPr>
              <w:t>ZL_LIST/ZAP/PACIENT/VPOLIS</w:t>
            </w:r>
          </w:p>
        </w:tc>
      </w:tr>
      <w:tr w:rsidR="00D92A74" w:rsidRPr="00D01932" w:rsidTr="00772803">
        <w:tc>
          <w:tcPr>
            <w:tcW w:w="1645" w:type="dxa"/>
            <w:noWrap/>
          </w:tcPr>
          <w:p w:rsidR="00D92A74" w:rsidRPr="005E3867" w:rsidRDefault="00D92A74" w:rsidP="00772803">
            <w:pPr>
              <w:pStyle w:val="14"/>
              <w:rPr>
                <w:rFonts w:eastAsia="Calibri"/>
                <w:lang w:val="en-US"/>
              </w:rPr>
            </w:pPr>
          </w:p>
        </w:tc>
        <w:tc>
          <w:tcPr>
            <w:tcW w:w="1736" w:type="dxa"/>
            <w:noWrap/>
          </w:tcPr>
          <w:p w:rsidR="00D92A74" w:rsidRPr="00B46196" w:rsidRDefault="00D92A74" w:rsidP="00772803">
            <w:pPr>
              <w:pStyle w:val="14"/>
              <w:rPr>
                <w:rFonts w:eastAsia="Calibri"/>
              </w:rPr>
            </w:pPr>
            <w:r w:rsidRPr="00B46196">
              <w:rPr>
                <w:rFonts w:eastAsia="Calibri"/>
              </w:rPr>
              <w:t>SPOLIS</w:t>
            </w:r>
          </w:p>
        </w:tc>
        <w:tc>
          <w:tcPr>
            <w:tcW w:w="2516" w:type="dxa"/>
          </w:tcPr>
          <w:p w:rsidR="00D92A74" w:rsidRPr="00B46196" w:rsidRDefault="00D92A74" w:rsidP="00772803">
            <w:pPr>
              <w:pStyle w:val="14"/>
              <w:jc w:val="left"/>
            </w:pPr>
            <w:r w:rsidRPr="00B46196">
              <w:t>Серия документа, подтверждающего факт страхования по ОМС</w:t>
            </w:r>
          </w:p>
        </w:tc>
        <w:tc>
          <w:tcPr>
            <w:tcW w:w="4253" w:type="dxa"/>
          </w:tcPr>
          <w:p w:rsidR="00D92A74" w:rsidRPr="00FF54C7" w:rsidRDefault="00D92A74" w:rsidP="00772803">
            <w:pPr>
              <w:pStyle w:val="14"/>
              <w:rPr>
                <w:highlight w:val="yellow"/>
                <w:lang w:val="en-US"/>
              </w:rPr>
            </w:pPr>
            <w:r w:rsidRPr="00FF54C7">
              <w:rPr>
                <w:rFonts w:eastAsia="Calibri"/>
                <w:highlight w:val="yellow"/>
                <w:lang w:val="en-US"/>
              </w:rPr>
              <w:t>ZL_LIST/ZAP/PACIENT/SPOLIS</w:t>
            </w:r>
          </w:p>
        </w:tc>
      </w:tr>
      <w:tr w:rsidR="00D92A74" w:rsidRPr="00D01932" w:rsidTr="00772803">
        <w:tc>
          <w:tcPr>
            <w:tcW w:w="1645" w:type="dxa"/>
            <w:noWrap/>
          </w:tcPr>
          <w:p w:rsidR="00D92A74" w:rsidRPr="005E3867" w:rsidRDefault="00D92A74" w:rsidP="00772803">
            <w:pPr>
              <w:pStyle w:val="14"/>
              <w:rPr>
                <w:rFonts w:eastAsia="Calibri"/>
                <w:lang w:val="en-US"/>
              </w:rPr>
            </w:pPr>
          </w:p>
        </w:tc>
        <w:tc>
          <w:tcPr>
            <w:tcW w:w="1736" w:type="dxa"/>
            <w:noWrap/>
          </w:tcPr>
          <w:p w:rsidR="00D92A74" w:rsidRPr="00B46196" w:rsidRDefault="00D92A74" w:rsidP="00772803">
            <w:pPr>
              <w:pStyle w:val="14"/>
              <w:rPr>
                <w:rFonts w:eastAsia="Calibri"/>
              </w:rPr>
            </w:pPr>
            <w:r w:rsidRPr="00B46196">
              <w:rPr>
                <w:rFonts w:eastAsia="Calibri"/>
              </w:rPr>
              <w:t>NPOLIS</w:t>
            </w:r>
          </w:p>
        </w:tc>
        <w:tc>
          <w:tcPr>
            <w:tcW w:w="2516" w:type="dxa"/>
          </w:tcPr>
          <w:p w:rsidR="00D92A74" w:rsidRPr="00B46196" w:rsidRDefault="00D92A74" w:rsidP="00772803">
            <w:pPr>
              <w:pStyle w:val="14"/>
              <w:jc w:val="left"/>
            </w:pPr>
            <w:r w:rsidRPr="00B46196">
              <w:t>Номер документа, подтверждающего факт страхования по ОМС</w:t>
            </w:r>
          </w:p>
        </w:tc>
        <w:tc>
          <w:tcPr>
            <w:tcW w:w="4253" w:type="dxa"/>
          </w:tcPr>
          <w:p w:rsidR="00D92A74" w:rsidRPr="00FF54C7" w:rsidRDefault="00D92A74" w:rsidP="00772803">
            <w:pPr>
              <w:pStyle w:val="14"/>
              <w:rPr>
                <w:highlight w:val="yellow"/>
                <w:lang w:val="en-US"/>
              </w:rPr>
            </w:pPr>
            <w:r w:rsidRPr="00FF54C7">
              <w:rPr>
                <w:rFonts w:eastAsia="Calibri"/>
                <w:highlight w:val="yellow"/>
                <w:lang w:val="en-US"/>
              </w:rPr>
              <w:t>ZL_LIST/ZAP/PACIENT/NPOLIS</w:t>
            </w:r>
          </w:p>
        </w:tc>
      </w:tr>
      <w:tr w:rsidR="00D92A74" w:rsidRPr="00D01932" w:rsidTr="00772803">
        <w:tc>
          <w:tcPr>
            <w:tcW w:w="1645" w:type="dxa"/>
            <w:noWrap/>
          </w:tcPr>
          <w:p w:rsidR="00D92A74" w:rsidRPr="005E3867" w:rsidRDefault="00D92A74" w:rsidP="00772803">
            <w:pPr>
              <w:pStyle w:val="14"/>
              <w:rPr>
                <w:rFonts w:eastAsia="Calibri"/>
                <w:lang w:val="en-US"/>
              </w:rPr>
            </w:pPr>
          </w:p>
        </w:tc>
        <w:tc>
          <w:tcPr>
            <w:tcW w:w="1736" w:type="dxa"/>
            <w:noWrap/>
          </w:tcPr>
          <w:p w:rsidR="00D92A74" w:rsidRPr="00B46196" w:rsidRDefault="00D92A74" w:rsidP="00772803">
            <w:pPr>
              <w:pStyle w:val="14"/>
              <w:rPr>
                <w:rFonts w:eastAsia="Calibri"/>
                <w:lang w:val="en-US"/>
              </w:rPr>
            </w:pPr>
            <w:r w:rsidRPr="00B46196">
              <w:rPr>
                <w:rFonts w:eastAsia="Calibri"/>
              </w:rPr>
              <w:t>ENP</w:t>
            </w:r>
          </w:p>
        </w:tc>
        <w:tc>
          <w:tcPr>
            <w:tcW w:w="2516" w:type="dxa"/>
          </w:tcPr>
          <w:p w:rsidR="00D92A74" w:rsidRPr="00B46196" w:rsidRDefault="00D92A74" w:rsidP="00772803">
            <w:pPr>
              <w:pStyle w:val="14"/>
            </w:pPr>
            <w:r w:rsidRPr="00B46196">
              <w:t>Единый номер полиса</w:t>
            </w:r>
          </w:p>
        </w:tc>
        <w:tc>
          <w:tcPr>
            <w:tcW w:w="4253" w:type="dxa"/>
          </w:tcPr>
          <w:p w:rsidR="00D92A74" w:rsidRPr="00FF54C7" w:rsidRDefault="00D92A74" w:rsidP="00772803">
            <w:pPr>
              <w:pStyle w:val="14"/>
              <w:rPr>
                <w:highlight w:val="yellow"/>
                <w:lang w:val="en-US"/>
              </w:rPr>
            </w:pPr>
            <w:r w:rsidRPr="00FF54C7">
              <w:rPr>
                <w:rFonts w:eastAsia="Calibri"/>
                <w:highlight w:val="yellow"/>
                <w:lang w:val="en-US"/>
              </w:rPr>
              <w:t>ZL_LIST/ZAP/PACIENT/ENP</w:t>
            </w:r>
          </w:p>
        </w:tc>
      </w:tr>
      <w:tr w:rsidR="00D92A74" w:rsidRPr="00D01932" w:rsidTr="00772803">
        <w:trPr>
          <w:trHeight w:val="520"/>
        </w:trPr>
        <w:tc>
          <w:tcPr>
            <w:tcW w:w="1645" w:type="dxa"/>
            <w:noWrap/>
          </w:tcPr>
          <w:p w:rsidR="00D92A74" w:rsidRPr="005E3867" w:rsidRDefault="00D92A74" w:rsidP="00772803">
            <w:pPr>
              <w:pStyle w:val="14"/>
              <w:rPr>
                <w:rFonts w:eastAsia="Calibri"/>
                <w:lang w:val="en-US" w:eastAsia="ru-RU"/>
              </w:rPr>
            </w:pPr>
          </w:p>
        </w:tc>
        <w:tc>
          <w:tcPr>
            <w:tcW w:w="1736" w:type="dxa"/>
            <w:noWrap/>
          </w:tcPr>
          <w:p w:rsidR="00D92A74" w:rsidRPr="00B46196" w:rsidRDefault="00D92A74" w:rsidP="00772803">
            <w:pPr>
              <w:pStyle w:val="14"/>
              <w:rPr>
                <w:rFonts w:eastAsia="Calibri"/>
                <w:lang w:val="en-US" w:eastAsia="ru-RU"/>
              </w:rPr>
            </w:pPr>
            <w:r w:rsidRPr="00B46196">
              <w:rPr>
                <w:rFonts w:eastAsia="Calibri"/>
                <w:lang w:val="en-US" w:eastAsia="ru-RU"/>
              </w:rPr>
              <w:t>ST</w:t>
            </w:r>
            <w:r w:rsidRPr="00B46196">
              <w:rPr>
                <w:rFonts w:eastAsia="Calibri"/>
                <w:lang w:eastAsia="ru-RU"/>
              </w:rPr>
              <w:t>_</w:t>
            </w:r>
            <w:r w:rsidRPr="00B46196">
              <w:rPr>
                <w:rFonts w:eastAsia="Calibri"/>
                <w:lang w:val="en-US" w:eastAsia="ru-RU"/>
              </w:rPr>
              <w:t>OKATO</w:t>
            </w:r>
          </w:p>
        </w:tc>
        <w:tc>
          <w:tcPr>
            <w:tcW w:w="2516" w:type="dxa"/>
          </w:tcPr>
          <w:p w:rsidR="00D92A74" w:rsidRPr="00B46196" w:rsidRDefault="00D92A74" w:rsidP="00772803">
            <w:pPr>
              <w:pStyle w:val="14"/>
              <w:rPr>
                <w:lang w:eastAsia="ru-RU"/>
              </w:rPr>
            </w:pPr>
            <w:r w:rsidRPr="00B46196">
              <w:rPr>
                <w:lang w:eastAsia="ru-RU"/>
              </w:rPr>
              <w:t>Регион страхования</w:t>
            </w:r>
          </w:p>
        </w:tc>
        <w:tc>
          <w:tcPr>
            <w:tcW w:w="4253" w:type="dxa"/>
          </w:tcPr>
          <w:p w:rsidR="00D92A74" w:rsidRPr="00FF54C7" w:rsidRDefault="00D92A74" w:rsidP="00772803">
            <w:pPr>
              <w:pStyle w:val="14"/>
              <w:rPr>
                <w:highlight w:val="yellow"/>
                <w:lang w:val="en-US" w:eastAsia="ru-RU"/>
              </w:rPr>
            </w:pPr>
            <w:r w:rsidRPr="00FF54C7">
              <w:rPr>
                <w:rFonts w:eastAsia="Calibri"/>
                <w:highlight w:val="yellow"/>
                <w:lang w:val="en-US"/>
              </w:rPr>
              <w:t>ZL_LIST/ZAP/PACIENT/ST_OKATO</w:t>
            </w:r>
          </w:p>
        </w:tc>
      </w:tr>
      <w:tr w:rsidR="00D92A74" w:rsidRPr="00D01932" w:rsidTr="00772803">
        <w:tc>
          <w:tcPr>
            <w:tcW w:w="1645" w:type="dxa"/>
            <w:noWrap/>
          </w:tcPr>
          <w:p w:rsidR="00D92A74" w:rsidRPr="005E3867" w:rsidRDefault="00D92A74" w:rsidP="00772803">
            <w:pPr>
              <w:pStyle w:val="14"/>
              <w:rPr>
                <w:rFonts w:eastAsia="Calibri"/>
                <w:lang w:val="en-US"/>
              </w:rPr>
            </w:pPr>
          </w:p>
        </w:tc>
        <w:tc>
          <w:tcPr>
            <w:tcW w:w="1736" w:type="dxa"/>
            <w:noWrap/>
          </w:tcPr>
          <w:p w:rsidR="00D92A74" w:rsidRPr="00B46196" w:rsidRDefault="00D92A74" w:rsidP="00772803">
            <w:pPr>
              <w:pStyle w:val="14"/>
              <w:rPr>
                <w:rFonts w:eastAsia="Calibri"/>
              </w:rPr>
            </w:pPr>
            <w:r w:rsidRPr="00B46196">
              <w:rPr>
                <w:rFonts w:eastAsia="Calibri"/>
              </w:rPr>
              <w:t>FAM</w:t>
            </w:r>
          </w:p>
        </w:tc>
        <w:tc>
          <w:tcPr>
            <w:tcW w:w="2516" w:type="dxa"/>
          </w:tcPr>
          <w:p w:rsidR="00D92A74" w:rsidRPr="00B46196" w:rsidRDefault="00D92A74" w:rsidP="00772803">
            <w:pPr>
              <w:pStyle w:val="14"/>
              <w:jc w:val="left"/>
            </w:pPr>
            <w:r w:rsidRPr="00B46196">
              <w:t>Фамилия пациента</w:t>
            </w:r>
          </w:p>
        </w:tc>
        <w:tc>
          <w:tcPr>
            <w:tcW w:w="4253" w:type="dxa"/>
          </w:tcPr>
          <w:p w:rsidR="00D92A74" w:rsidRPr="00FF54C7" w:rsidRDefault="00D92A74" w:rsidP="00772803">
            <w:pPr>
              <w:pStyle w:val="14"/>
              <w:jc w:val="left"/>
              <w:rPr>
                <w:highlight w:val="yellow"/>
                <w:lang w:val="en-US"/>
              </w:rPr>
            </w:pPr>
            <w:r w:rsidRPr="00FF54C7">
              <w:rPr>
                <w:rFonts w:eastAsia="Calibri"/>
                <w:highlight w:val="yellow"/>
                <w:lang w:val="en-US"/>
              </w:rPr>
              <w:t>ZL_LIST/ZAP/PACIENT/FAM</w:t>
            </w:r>
          </w:p>
        </w:tc>
      </w:tr>
      <w:tr w:rsidR="00D92A74" w:rsidRPr="00D01932" w:rsidTr="00772803">
        <w:tc>
          <w:tcPr>
            <w:tcW w:w="1645" w:type="dxa"/>
            <w:noWrap/>
          </w:tcPr>
          <w:p w:rsidR="00D92A74" w:rsidRPr="005E3867" w:rsidRDefault="00D92A74" w:rsidP="00772803">
            <w:pPr>
              <w:pStyle w:val="14"/>
              <w:rPr>
                <w:rFonts w:eastAsia="Calibri"/>
                <w:lang w:val="en-US"/>
              </w:rPr>
            </w:pPr>
          </w:p>
        </w:tc>
        <w:tc>
          <w:tcPr>
            <w:tcW w:w="1736" w:type="dxa"/>
            <w:noWrap/>
          </w:tcPr>
          <w:p w:rsidR="00D92A74" w:rsidRPr="00B46196" w:rsidRDefault="00D92A74" w:rsidP="00772803">
            <w:pPr>
              <w:pStyle w:val="14"/>
              <w:rPr>
                <w:rFonts w:eastAsia="Calibri"/>
              </w:rPr>
            </w:pPr>
            <w:r w:rsidRPr="00B46196">
              <w:rPr>
                <w:rFonts w:eastAsia="Calibri"/>
              </w:rPr>
              <w:t>IM</w:t>
            </w:r>
          </w:p>
        </w:tc>
        <w:tc>
          <w:tcPr>
            <w:tcW w:w="2516" w:type="dxa"/>
          </w:tcPr>
          <w:p w:rsidR="00D92A74" w:rsidRPr="00B46196" w:rsidRDefault="00D92A74" w:rsidP="00772803">
            <w:pPr>
              <w:pStyle w:val="14"/>
              <w:jc w:val="left"/>
            </w:pPr>
            <w:r w:rsidRPr="00B46196">
              <w:t>Имя пациента</w:t>
            </w:r>
          </w:p>
        </w:tc>
        <w:tc>
          <w:tcPr>
            <w:tcW w:w="4253" w:type="dxa"/>
          </w:tcPr>
          <w:p w:rsidR="00D92A74" w:rsidRPr="00FF54C7" w:rsidRDefault="00D92A74" w:rsidP="00772803">
            <w:pPr>
              <w:pStyle w:val="14"/>
              <w:jc w:val="left"/>
              <w:rPr>
                <w:highlight w:val="yellow"/>
                <w:lang w:val="en-US"/>
              </w:rPr>
            </w:pPr>
            <w:r w:rsidRPr="00FF54C7">
              <w:rPr>
                <w:rFonts w:eastAsia="Calibri"/>
                <w:highlight w:val="yellow"/>
                <w:lang w:val="en-US"/>
              </w:rPr>
              <w:t>ZL_LIST/ZAP/PACIENT/IM</w:t>
            </w:r>
          </w:p>
        </w:tc>
      </w:tr>
      <w:tr w:rsidR="00D92A74" w:rsidRPr="00D01932" w:rsidTr="00772803">
        <w:tc>
          <w:tcPr>
            <w:tcW w:w="1645" w:type="dxa"/>
            <w:noWrap/>
          </w:tcPr>
          <w:p w:rsidR="00D92A74" w:rsidRPr="005E3867" w:rsidRDefault="00D92A74" w:rsidP="00772803">
            <w:pPr>
              <w:pStyle w:val="14"/>
              <w:rPr>
                <w:rFonts w:eastAsia="Calibri"/>
                <w:lang w:val="en-US"/>
              </w:rPr>
            </w:pPr>
          </w:p>
        </w:tc>
        <w:tc>
          <w:tcPr>
            <w:tcW w:w="1736" w:type="dxa"/>
            <w:noWrap/>
          </w:tcPr>
          <w:p w:rsidR="00D92A74" w:rsidRPr="00B46196" w:rsidRDefault="00D92A74" w:rsidP="00772803">
            <w:pPr>
              <w:pStyle w:val="14"/>
              <w:rPr>
                <w:rFonts w:eastAsia="Calibri"/>
              </w:rPr>
            </w:pPr>
            <w:r w:rsidRPr="00B46196">
              <w:rPr>
                <w:rFonts w:eastAsia="Calibri"/>
              </w:rPr>
              <w:t>OT</w:t>
            </w:r>
          </w:p>
        </w:tc>
        <w:tc>
          <w:tcPr>
            <w:tcW w:w="2516" w:type="dxa"/>
          </w:tcPr>
          <w:p w:rsidR="00D92A74" w:rsidRPr="00B46196" w:rsidRDefault="00D92A74" w:rsidP="00772803">
            <w:pPr>
              <w:pStyle w:val="14"/>
              <w:jc w:val="left"/>
            </w:pPr>
            <w:r w:rsidRPr="00B46196">
              <w:t>Отчество пациента</w:t>
            </w:r>
          </w:p>
        </w:tc>
        <w:tc>
          <w:tcPr>
            <w:tcW w:w="4253" w:type="dxa"/>
          </w:tcPr>
          <w:p w:rsidR="00D92A74" w:rsidRPr="00FF54C7" w:rsidRDefault="00D92A74" w:rsidP="00772803">
            <w:pPr>
              <w:pStyle w:val="14"/>
              <w:jc w:val="left"/>
              <w:rPr>
                <w:highlight w:val="yellow"/>
                <w:lang w:val="en-US"/>
              </w:rPr>
            </w:pPr>
            <w:r w:rsidRPr="00FF54C7">
              <w:rPr>
                <w:rFonts w:eastAsia="Calibri"/>
                <w:highlight w:val="yellow"/>
                <w:lang w:val="en-US"/>
              </w:rPr>
              <w:t>ZL_LIST/ZAP/PACIENT/OT</w:t>
            </w:r>
          </w:p>
        </w:tc>
      </w:tr>
      <w:tr w:rsidR="00D92A74" w:rsidRPr="00D01932" w:rsidTr="00772803">
        <w:tc>
          <w:tcPr>
            <w:tcW w:w="1645" w:type="dxa"/>
            <w:noWrap/>
          </w:tcPr>
          <w:p w:rsidR="00D92A74" w:rsidRPr="005E3867" w:rsidRDefault="00D92A74" w:rsidP="00772803">
            <w:pPr>
              <w:pStyle w:val="14"/>
              <w:rPr>
                <w:rFonts w:eastAsia="Calibri"/>
                <w:lang w:val="en-US"/>
              </w:rPr>
            </w:pPr>
          </w:p>
        </w:tc>
        <w:tc>
          <w:tcPr>
            <w:tcW w:w="1736" w:type="dxa"/>
            <w:noWrap/>
          </w:tcPr>
          <w:p w:rsidR="00D92A74" w:rsidRPr="00B46196" w:rsidRDefault="00D92A74" w:rsidP="00772803">
            <w:pPr>
              <w:pStyle w:val="14"/>
              <w:rPr>
                <w:rFonts w:eastAsia="Calibri"/>
              </w:rPr>
            </w:pPr>
            <w:r w:rsidRPr="00B46196">
              <w:rPr>
                <w:rFonts w:eastAsia="Calibri"/>
              </w:rPr>
              <w:t>W</w:t>
            </w:r>
          </w:p>
        </w:tc>
        <w:tc>
          <w:tcPr>
            <w:tcW w:w="2516" w:type="dxa"/>
          </w:tcPr>
          <w:p w:rsidR="00D92A74" w:rsidRPr="00B46196" w:rsidRDefault="00D92A74" w:rsidP="00772803">
            <w:pPr>
              <w:pStyle w:val="14"/>
              <w:jc w:val="left"/>
            </w:pPr>
            <w:r w:rsidRPr="00B46196">
              <w:t>Пол пациента</w:t>
            </w:r>
          </w:p>
        </w:tc>
        <w:tc>
          <w:tcPr>
            <w:tcW w:w="4253" w:type="dxa"/>
          </w:tcPr>
          <w:p w:rsidR="00D92A74" w:rsidRPr="00FF54C7" w:rsidRDefault="00D92A74" w:rsidP="00772803">
            <w:pPr>
              <w:pStyle w:val="14"/>
              <w:jc w:val="left"/>
              <w:rPr>
                <w:highlight w:val="yellow"/>
                <w:lang w:val="en-US"/>
              </w:rPr>
            </w:pPr>
            <w:r w:rsidRPr="00FF54C7">
              <w:rPr>
                <w:rFonts w:eastAsia="Calibri"/>
                <w:highlight w:val="yellow"/>
                <w:lang w:val="en-US"/>
              </w:rPr>
              <w:t>ZL_LIST/ZAP/PACIENT/W</w:t>
            </w:r>
          </w:p>
        </w:tc>
      </w:tr>
      <w:tr w:rsidR="00D92A74" w:rsidRPr="00D01932" w:rsidTr="00772803">
        <w:tc>
          <w:tcPr>
            <w:tcW w:w="1645" w:type="dxa"/>
            <w:noWrap/>
          </w:tcPr>
          <w:p w:rsidR="00D92A74" w:rsidRPr="005E3867" w:rsidRDefault="00D92A74" w:rsidP="00772803">
            <w:pPr>
              <w:pStyle w:val="14"/>
              <w:rPr>
                <w:rFonts w:eastAsia="Calibri"/>
                <w:lang w:val="en-US"/>
              </w:rPr>
            </w:pPr>
          </w:p>
        </w:tc>
        <w:tc>
          <w:tcPr>
            <w:tcW w:w="1736" w:type="dxa"/>
            <w:noWrap/>
          </w:tcPr>
          <w:p w:rsidR="00D92A74" w:rsidRPr="00B46196" w:rsidRDefault="00D92A74" w:rsidP="00772803">
            <w:pPr>
              <w:pStyle w:val="14"/>
              <w:rPr>
                <w:rFonts w:eastAsia="Calibri"/>
              </w:rPr>
            </w:pPr>
            <w:r w:rsidRPr="00B46196">
              <w:rPr>
                <w:rFonts w:eastAsia="Calibri"/>
              </w:rPr>
              <w:t>DR</w:t>
            </w:r>
          </w:p>
        </w:tc>
        <w:tc>
          <w:tcPr>
            <w:tcW w:w="2516" w:type="dxa"/>
          </w:tcPr>
          <w:p w:rsidR="00D92A74" w:rsidRPr="00B46196" w:rsidRDefault="00D92A74" w:rsidP="00772803">
            <w:pPr>
              <w:pStyle w:val="14"/>
              <w:jc w:val="left"/>
            </w:pPr>
            <w:r w:rsidRPr="00B46196">
              <w:t>Дата рождения пациента</w:t>
            </w:r>
          </w:p>
        </w:tc>
        <w:tc>
          <w:tcPr>
            <w:tcW w:w="4253" w:type="dxa"/>
          </w:tcPr>
          <w:p w:rsidR="00D92A74" w:rsidRPr="00FF54C7" w:rsidRDefault="00D92A74" w:rsidP="00772803">
            <w:pPr>
              <w:pStyle w:val="14"/>
              <w:jc w:val="left"/>
              <w:rPr>
                <w:highlight w:val="yellow"/>
                <w:lang w:val="en-US"/>
              </w:rPr>
            </w:pPr>
            <w:r w:rsidRPr="00FF54C7">
              <w:rPr>
                <w:rFonts w:eastAsia="Calibri"/>
                <w:highlight w:val="yellow"/>
                <w:lang w:val="en-US"/>
              </w:rPr>
              <w:t>ZL_LIST/ZAP/PACIENT/DR</w:t>
            </w:r>
          </w:p>
        </w:tc>
      </w:tr>
      <w:tr w:rsidR="00D92A74" w:rsidRPr="00D01932" w:rsidTr="00772803">
        <w:tc>
          <w:tcPr>
            <w:tcW w:w="1645" w:type="dxa"/>
            <w:noWrap/>
          </w:tcPr>
          <w:p w:rsidR="00D92A74" w:rsidRPr="005E3867" w:rsidRDefault="00D92A74" w:rsidP="00772803">
            <w:pPr>
              <w:pStyle w:val="14"/>
              <w:rPr>
                <w:rFonts w:eastAsia="Calibri"/>
                <w:lang w:val="en-US"/>
              </w:rPr>
            </w:pPr>
          </w:p>
        </w:tc>
        <w:tc>
          <w:tcPr>
            <w:tcW w:w="1736" w:type="dxa"/>
            <w:noWrap/>
          </w:tcPr>
          <w:p w:rsidR="00D92A74" w:rsidRPr="00B46196" w:rsidRDefault="00D92A74" w:rsidP="00772803">
            <w:pPr>
              <w:pStyle w:val="14"/>
              <w:rPr>
                <w:rFonts w:eastAsia="Calibri"/>
              </w:rPr>
            </w:pPr>
            <w:r w:rsidRPr="00B46196">
              <w:t>DOST</w:t>
            </w:r>
          </w:p>
        </w:tc>
        <w:tc>
          <w:tcPr>
            <w:tcW w:w="2516" w:type="dxa"/>
          </w:tcPr>
          <w:p w:rsidR="00D92A74" w:rsidRPr="00B46196" w:rsidRDefault="00D92A74" w:rsidP="00772803">
            <w:pPr>
              <w:pStyle w:val="14"/>
              <w:jc w:val="left"/>
            </w:pPr>
            <w:r w:rsidRPr="00B46196">
              <w:t>Код надёжности идентификации</w:t>
            </w:r>
          </w:p>
        </w:tc>
        <w:tc>
          <w:tcPr>
            <w:tcW w:w="4253" w:type="dxa"/>
          </w:tcPr>
          <w:p w:rsidR="00D92A74" w:rsidRPr="00FF54C7" w:rsidRDefault="00D92A74" w:rsidP="00772803">
            <w:pPr>
              <w:pStyle w:val="14"/>
              <w:jc w:val="left"/>
              <w:rPr>
                <w:highlight w:val="yellow"/>
                <w:lang w:val="en-US"/>
              </w:rPr>
            </w:pPr>
            <w:r w:rsidRPr="00FF54C7">
              <w:rPr>
                <w:rFonts w:eastAsia="Calibri"/>
                <w:highlight w:val="yellow"/>
                <w:lang w:val="en-US"/>
              </w:rPr>
              <w:t>ZL_LIST/ZAP/PACIENT/DOST</w:t>
            </w:r>
          </w:p>
        </w:tc>
      </w:tr>
      <w:tr w:rsidR="00D92A74" w:rsidRPr="00D01932" w:rsidTr="00772803">
        <w:tc>
          <w:tcPr>
            <w:tcW w:w="1645" w:type="dxa"/>
            <w:noWrap/>
          </w:tcPr>
          <w:p w:rsidR="00D92A74" w:rsidRPr="005E3867" w:rsidRDefault="00D92A74" w:rsidP="00772803">
            <w:pPr>
              <w:pStyle w:val="14"/>
              <w:rPr>
                <w:rFonts w:eastAsia="Calibri"/>
                <w:lang w:val="en-US"/>
              </w:rPr>
            </w:pPr>
          </w:p>
        </w:tc>
        <w:tc>
          <w:tcPr>
            <w:tcW w:w="1736" w:type="dxa"/>
            <w:noWrap/>
          </w:tcPr>
          <w:p w:rsidR="00D92A74" w:rsidRPr="00B46196" w:rsidRDefault="00D92A74" w:rsidP="00772803">
            <w:pPr>
              <w:pStyle w:val="14"/>
              <w:rPr>
                <w:rFonts w:eastAsia="Calibri"/>
              </w:rPr>
            </w:pPr>
            <w:r w:rsidRPr="00B46196">
              <w:rPr>
                <w:rFonts w:eastAsia="Calibri"/>
              </w:rPr>
              <w:t>FAM_P</w:t>
            </w:r>
          </w:p>
        </w:tc>
        <w:tc>
          <w:tcPr>
            <w:tcW w:w="2516" w:type="dxa"/>
          </w:tcPr>
          <w:p w:rsidR="00D92A74" w:rsidRPr="00B46196" w:rsidRDefault="00D92A74" w:rsidP="00772803">
            <w:pPr>
              <w:pStyle w:val="14"/>
              <w:jc w:val="left"/>
            </w:pPr>
            <w:r w:rsidRPr="00B46196">
              <w:t>Фамилия представителя пациента</w:t>
            </w:r>
          </w:p>
        </w:tc>
        <w:tc>
          <w:tcPr>
            <w:tcW w:w="4253" w:type="dxa"/>
          </w:tcPr>
          <w:p w:rsidR="00D92A74" w:rsidRPr="00FF54C7" w:rsidRDefault="00D92A74" w:rsidP="00772803">
            <w:pPr>
              <w:pStyle w:val="14"/>
              <w:jc w:val="left"/>
              <w:rPr>
                <w:highlight w:val="yellow"/>
                <w:lang w:val="en-US"/>
              </w:rPr>
            </w:pPr>
            <w:r w:rsidRPr="00FF54C7">
              <w:rPr>
                <w:rFonts w:eastAsia="Calibri"/>
                <w:highlight w:val="yellow"/>
                <w:lang w:val="en-US"/>
              </w:rPr>
              <w:t>ZL_LIST/ZAP/PACIENT/FAM_P</w:t>
            </w:r>
          </w:p>
        </w:tc>
      </w:tr>
      <w:tr w:rsidR="00D92A74" w:rsidRPr="00D01932" w:rsidTr="00772803">
        <w:tc>
          <w:tcPr>
            <w:tcW w:w="1645" w:type="dxa"/>
            <w:noWrap/>
          </w:tcPr>
          <w:p w:rsidR="00D92A74" w:rsidRPr="005E3867" w:rsidRDefault="00D92A74" w:rsidP="00772803">
            <w:pPr>
              <w:pStyle w:val="14"/>
              <w:rPr>
                <w:rFonts w:eastAsia="Calibri"/>
                <w:lang w:val="en-US"/>
              </w:rPr>
            </w:pPr>
          </w:p>
        </w:tc>
        <w:tc>
          <w:tcPr>
            <w:tcW w:w="1736" w:type="dxa"/>
            <w:noWrap/>
          </w:tcPr>
          <w:p w:rsidR="00D92A74" w:rsidRPr="00B46196" w:rsidRDefault="00D92A74" w:rsidP="00772803">
            <w:pPr>
              <w:pStyle w:val="14"/>
              <w:rPr>
                <w:rFonts w:eastAsia="Calibri"/>
              </w:rPr>
            </w:pPr>
            <w:r w:rsidRPr="00B46196">
              <w:rPr>
                <w:rFonts w:eastAsia="Calibri"/>
              </w:rPr>
              <w:t>IM_P</w:t>
            </w:r>
          </w:p>
        </w:tc>
        <w:tc>
          <w:tcPr>
            <w:tcW w:w="2516" w:type="dxa"/>
          </w:tcPr>
          <w:p w:rsidR="00D92A74" w:rsidRPr="00B46196" w:rsidRDefault="00D92A74" w:rsidP="00772803">
            <w:pPr>
              <w:pStyle w:val="14"/>
              <w:jc w:val="left"/>
            </w:pPr>
            <w:r w:rsidRPr="00B46196">
              <w:t>Имя представителя пациента</w:t>
            </w:r>
          </w:p>
        </w:tc>
        <w:tc>
          <w:tcPr>
            <w:tcW w:w="4253" w:type="dxa"/>
          </w:tcPr>
          <w:p w:rsidR="00D92A74" w:rsidRPr="00FF54C7" w:rsidRDefault="00D92A74" w:rsidP="00772803">
            <w:pPr>
              <w:pStyle w:val="14"/>
              <w:jc w:val="left"/>
              <w:rPr>
                <w:highlight w:val="yellow"/>
                <w:lang w:val="en-US"/>
              </w:rPr>
            </w:pPr>
            <w:r w:rsidRPr="00FF54C7">
              <w:rPr>
                <w:rFonts w:eastAsia="Calibri"/>
                <w:highlight w:val="yellow"/>
                <w:lang w:val="en-US"/>
              </w:rPr>
              <w:t>ZL_LIST/ZAP/PACIENT/IM_P</w:t>
            </w:r>
          </w:p>
        </w:tc>
      </w:tr>
      <w:tr w:rsidR="00D92A74" w:rsidRPr="00D01932" w:rsidTr="00772803">
        <w:tc>
          <w:tcPr>
            <w:tcW w:w="1645" w:type="dxa"/>
            <w:noWrap/>
          </w:tcPr>
          <w:p w:rsidR="00D92A74" w:rsidRPr="005E3867" w:rsidRDefault="00D92A74" w:rsidP="00772803">
            <w:pPr>
              <w:pStyle w:val="14"/>
              <w:rPr>
                <w:rFonts w:eastAsia="Calibri"/>
                <w:lang w:val="en-US"/>
              </w:rPr>
            </w:pPr>
          </w:p>
        </w:tc>
        <w:tc>
          <w:tcPr>
            <w:tcW w:w="1736" w:type="dxa"/>
            <w:noWrap/>
          </w:tcPr>
          <w:p w:rsidR="00D92A74" w:rsidRPr="00B46196" w:rsidRDefault="00D92A74" w:rsidP="00772803">
            <w:pPr>
              <w:pStyle w:val="14"/>
              <w:rPr>
                <w:rFonts w:eastAsia="Calibri"/>
              </w:rPr>
            </w:pPr>
            <w:r w:rsidRPr="00B46196">
              <w:rPr>
                <w:rFonts w:eastAsia="Calibri"/>
              </w:rPr>
              <w:t>OT_P</w:t>
            </w:r>
          </w:p>
        </w:tc>
        <w:tc>
          <w:tcPr>
            <w:tcW w:w="2516" w:type="dxa"/>
          </w:tcPr>
          <w:p w:rsidR="00D92A74" w:rsidRPr="00B46196" w:rsidRDefault="00D92A74" w:rsidP="00772803">
            <w:pPr>
              <w:pStyle w:val="14"/>
              <w:jc w:val="left"/>
            </w:pPr>
            <w:r w:rsidRPr="00B46196">
              <w:t>Отчество представителя пациента</w:t>
            </w:r>
          </w:p>
        </w:tc>
        <w:tc>
          <w:tcPr>
            <w:tcW w:w="4253" w:type="dxa"/>
          </w:tcPr>
          <w:p w:rsidR="00D92A74" w:rsidRPr="00FF54C7" w:rsidRDefault="00D92A74" w:rsidP="00772803">
            <w:pPr>
              <w:pStyle w:val="14"/>
              <w:jc w:val="left"/>
              <w:rPr>
                <w:highlight w:val="yellow"/>
                <w:lang w:val="en-US"/>
              </w:rPr>
            </w:pPr>
            <w:r w:rsidRPr="00FF54C7">
              <w:rPr>
                <w:rFonts w:eastAsia="Calibri"/>
                <w:highlight w:val="yellow"/>
                <w:lang w:val="en-US"/>
              </w:rPr>
              <w:t>ZL_LIST/ZAP/PACIENT/OT_P</w:t>
            </w:r>
          </w:p>
        </w:tc>
      </w:tr>
      <w:tr w:rsidR="00D92A74" w:rsidRPr="00D01932" w:rsidTr="00772803">
        <w:tc>
          <w:tcPr>
            <w:tcW w:w="1645" w:type="dxa"/>
            <w:noWrap/>
          </w:tcPr>
          <w:p w:rsidR="00D92A74" w:rsidRPr="005E3867" w:rsidRDefault="00D92A74" w:rsidP="00772803">
            <w:pPr>
              <w:pStyle w:val="14"/>
              <w:rPr>
                <w:rFonts w:eastAsia="Calibri"/>
                <w:lang w:val="en-US"/>
              </w:rPr>
            </w:pPr>
          </w:p>
        </w:tc>
        <w:tc>
          <w:tcPr>
            <w:tcW w:w="1736" w:type="dxa"/>
            <w:noWrap/>
          </w:tcPr>
          <w:p w:rsidR="00D92A74" w:rsidRPr="00B46196" w:rsidRDefault="00D92A74" w:rsidP="00772803">
            <w:pPr>
              <w:pStyle w:val="14"/>
              <w:rPr>
                <w:rFonts w:eastAsia="Calibri"/>
              </w:rPr>
            </w:pPr>
            <w:r w:rsidRPr="00B46196">
              <w:rPr>
                <w:rFonts w:eastAsia="Calibri"/>
              </w:rPr>
              <w:t>W_P</w:t>
            </w:r>
          </w:p>
        </w:tc>
        <w:tc>
          <w:tcPr>
            <w:tcW w:w="2516" w:type="dxa"/>
          </w:tcPr>
          <w:p w:rsidR="00D92A74" w:rsidRPr="00B46196" w:rsidRDefault="00D92A74" w:rsidP="00772803">
            <w:pPr>
              <w:pStyle w:val="14"/>
              <w:jc w:val="left"/>
            </w:pPr>
            <w:r w:rsidRPr="00B46196">
              <w:t>Пол представителя пациента</w:t>
            </w:r>
          </w:p>
        </w:tc>
        <w:tc>
          <w:tcPr>
            <w:tcW w:w="4253" w:type="dxa"/>
          </w:tcPr>
          <w:p w:rsidR="00D92A74" w:rsidRPr="00FF54C7" w:rsidRDefault="00D92A74" w:rsidP="00772803">
            <w:pPr>
              <w:pStyle w:val="14"/>
              <w:jc w:val="left"/>
              <w:rPr>
                <w:highlight w:val="yellow"/>
                <w:lang w:val="en-US"/>
              </w:rPr>
            </w:pPr>
            <w:r w:rsidRPr="00FF54C7">
              <w:rPr>
                <w:rFonts w:eastAsia="Calibri"/>
                <w:highlight w:val="yellow"/>
                <w:lang w:val="en-US"/>
              </w:rPr>
              <w:t>ZL_LIST/ZAP/PACIENT/W_P</w:t>
            </w:r>
          </w:p>
        </w:tc>
      </w:tr>
      <w:tr w:rsidR="00D92A74" w:rsidRPr="00D01932" w:rsidTr="00772803">
        <w:trPr>
          <w:trHeight w:val="474"/>
        </w:trPr>
        <w:tc>
          <w:tcPr>
            <w:tcW w:w="1645" w:type="dxa"/>
            <w:noWrap/>
          </w:tcPr>
          <w:p w:rsidR="00D92A74" w:rsidRPr="005E3867" w:rsidRDefault="00D92A74" w:rsidP="00772803">
            <w:pPr>
              <w:pStyle w:val="14"/>
              <w:rPr>
                <w:rFonts w:eastAsia="Calibri"/>
                <w:lang w:val="en-US"/>
              </w:rPr>
            </w:pPr>
          </w:p>
        </w:tc>
        <w:tc>
          <w:tcPr>
            <w:tcW w:w="1736" w:type="dxa"/>
            <w:noWrap/>
          </w:tcPr>
          <w:p w:rsidR="00D92A74" w:rsidRPr="00B46196" w:rsidRDefault="00D92A74" w:rsidP="00772803">
            <w:pPr>
              <w:pStyle w:val="14"/>
              <w:rPr>
                <w:rFonts w:eastAsia="Calibri"/>
              </w:rPr>
            </w:pPr>
            <w:r w:rsidRPr="00B46196">
              <w:rPr>
                <w:rFonts w:eastAsia="Calibri"/>
              </w:rPr>
              <w:t>DR_P</w:t>
            </w:r>
          </w:p>
        </w:tc>
        <w:tc>
          <w:tcPr>
            <w:tcW w:w="2516" w:type="dxa"/>
          </w:tcPr>
          <w:p w:rsidR="00D92A74" w:rsidRPr="00B46196" w:rsidRDefault="00D92A74" w:rsidP="00772803">
            <w:pPr>
              <w:pStyle w:val="14"/>
              <w:jc w:val="left"/>
            </w:pPr>
            <w:r w:rsidRPr="00B46196">
              <w:t>Дата рождения представителя пациента</w:t>
            </w:r>
          </w:p>
        </w:tc>
        <w:tc>
          <w:tcPr>
            <w:tcW w:w="4253" w:type="dxa"/>
          </w:tcPr>
          <w:p w:rsidR="00D92A74" w:rsidRPr="00FF54C7" w:rsidRDefault="00D92A74" w:rsidP="00772803">
            <w:pPr>
              <w:pStyle w:val="14"/>
              <w:jc w:val="left"/>
              <w:rPr>
                <w:highlight w:val="yellow"/>
                <w:lang w:val="en-US"/>
              </w:rPr>
            </w:pPr>
            <w:r w:rsidRPr="00FF54C7">
              <w:rPr>
                <w:rFonts w:eastAsia="Calibri"/>
                <w:highlight w:val="yellow"/>
                <w:lang w:val="en-US"/>
              </w:rPr>
              <w:t>ZL_LIST/ZAP/PACIENT/DR_P</w:t>
            </w:r>
          </w:p>
        </w:tc>
      </w:tr>
      <w:tr w:rsidR="00D92A74" w:rsidRPr="00D01932" w:rsidTr="00772803">
        <w:tc>
          <w:tcPr>
            <w:tcW w:w="1645" w:type="dxa"/>
            <w:noWrap/>
          </w:tcPr>
          <w:p w:rsidR="00D92A74" w:rsidRPr="005E3867" w:rsidRDefault="00D92A74" w:rsidP="00772803">
            <w:pPr>
              <w:pStyle w:val="14"/>
              <w:rPr>
                <w:rFonts w:eastAsia="Calibri"/>
                <w:lang w:val="en-US" w:eastAsia="ru-RU"/>
              </w:rPr>
            </w:pPr>
          </w:p>
        </w:tc>
        <w:tc>
          <w:tcPr>
            <w:tcW w:w="1736" w:type="dxa"/>
            <w:noWrap/>
          </w:tcPr>
          <w:p w:rsidR="00D92A74" w:rsidRPr="00B46196" w:rsidRDefault="00D92A74" w:rsidP="00772803">
            <w:pPr>
              <w:pStyle w:val="14"/>
              <w:rPr>
                <w:rFonts w:eastAsia="Calibri"/>
                <w:lang w:val="en-US" w:eastAsia="ru-RU"/>
              </w:rPr>
            </w:pPr>
            <w:r w:rsidRPr="00B46196">
              <w:t>DOST</w:t>
            </w:r>
            <w:r w:rsidRPr="00B46196">
              <w:rPr>
                <w:lang w:val="en-US"/>
              </w:rPr>
              <w:t>_P</w:t>
            </w:r>
          </w:p>
        </w:tc>
        <w:tc>
          <w:tcPr>
            <w:tcW w:w="2516" w:type="dxa"/>
          </w:tcPr>
          <w:p w:rsidR="00D92A74" w:rsidRPr="00B46196" w:rsidRDefault="00D92A74" w:rsidP="00772803">
            <w:pPr>
              <w:pStyle w:val="14"/>
              <w:jc w:val="left"/>
              <w:rPr>
                <w:lang w:eastAsia="ru-RU"/>
              </w:rPr>
            </w:pPr>
            <w:r w:rsidRPr="00B46196">
              <w:t>Код надёжности идентификации представителя</w:t>
            </w:r>
          </w:p>
        </w:tc>
        <w:tc>
          <w:tcPr>
            <w:tcW w:w="4253" w:type="dxa"/>
          </w:tcPr>
          <w:p w:rsidR="00D92A74" w:rsidRPr="00FF54C7" w:rsidRDefault="00D92A74" w:rsidP="00772803">
            <w:pPr>
              <w:pStyle w:val="14"/>
              <w:jc w:val="left"/>
              <w:rPr>
                <w:highlight w:val="yellow"/>
                <w:lang w:val="en-US" w:eastAsia="ru-RU"/>
              </w:rPr>
            </w:pPr>
            <w:r w:rsidRPr="00FF54C7">
              <w:rPr>
                <w:rFonts w:eastAsia="Calibri"/>
                <w:highlight w:val="yellow"/>
                <w:lang w:val="en-US"/>
              </w:rPr>
              <w:t>ZL_LIST/ZAP/PACIENT/DOST_P</w:t>
            </w:r>
          </w:p>
        </w:tc>
      </w:tr>
      <w:tr w:rsidR="00D92A74" w:rsidRPr="00D01932" w:rsidTr="00772803">
        <w:tc>
          <w:tcPr>
            <w:tcW w:w="1645" w:type="dxa"/>
            <w:noWrap/>
          </w:tcPr>
          <w:p w:rsidR="00D92A74" w:rsidRPr="005E3867" w:rsidRDefault="00D92A74" w:rsidP="00772803">
            <w:pPr>
              <w:pStyle w:val="14"/>
              <w:rPr>
                <w:rFonts w:eastAsia="Calibri"/>
                <w:lang w:val="en-US"/>
              </w:rPr>
            </w:pPr>
          </w:p>
        </w:tc>
        <w:tc>
          <w:tcPr>
            <w:tcW w:w="1736" w:type="dxa"/>
            <w:noWrap/>
          </w:tcPr>
          <w:p w:rsidR="00D92A74" w:rsidRPr="00B46196" w:rsidRDefault="00D92A74" w:rsidP="00772803">
            <w:pPr>
              <w:pStyle w:val="14"/>
              <w:rPr>
                <w:rFonts w:eastAsia="Calibri"/>
              </w:rPr>
            </w:pPr>
            <w:r w:rsidRPr="00B46196">
              <w:rPr>
                <w:rFonts w:eastAsia="Calibri"/>
              </w:rPr>
              <w:t>MR</w:t>
            </w:r>
          </w:p>
        </w:tc>
        <w:tc>
          <w:tcPr>
            <w:tcW w:w="2516" w:type="dxa"/>
          </w:tcPr>
          <w:p w:rsidR="00D92A74" w:rsidRPr="00B46196" w:rsidRDefault="00D92A74" w:rsidP="00772803">
            <w:pPr>
              <w:pStyle w:val="14"/>
              <w:jc w:val="left"/>
            </w:pPr>
            <w:r w:rsidRPr="00B46196">
              <w:t>Место рождения пациента или представителя</w:t>
            </w:r>
          </w:p>
        </w:tc>
        <w:tc>
          <w:tcPr>
            <w:tcW w:w="4253" w:type="dxa"/>
          </w:tcPr>
          <w:p w:rsidR="00D92A74" w:rsidRPr="00FF54C7" w:rsidRDefault="00D92A74" w:rsidP="00772803">
            <w:pPr>
              <w:pStyle w:val="14"/>
              <w:jc w:val="left"/>
              <w:rPr>
                <w:highlight w:val="yellow"/>
                <w:lang w:val="en-US"/>
              </w:rPr>
            </w:pPr>
            <w:r w:rsidRPr="00FF54C7">
              <w:rPr>
                <w:rFonts w:eastAsia="Calibri"/>
                <w:highlight w:val="yellow"/>
                <w:lang w:val="en-US"/>
              </w:rPr>
              <w:t>ZL_LIST/ZAP/PACIENT/MR</w:t>
            </w:r>
          </w:p>
        </w:tc>
      </w:tr>
      <w:tr w:rsidR="00D92A74" w:rsidRPr="00D01932" w:rsidTr="00772803">
        <w:tc>
          <w:tcPr>
            <w:tcW w:w="1645" w:type="dxa"/>
            <w:noWrap/>
          </w:tcPr>
          <w:p w:rsidR="00D92A74" w:rsidRPr="005E3867" w:rsidRDefault="00D92A74" w:rsidP="00772803">
            <w:pPr>
              <w:pStyle w:val="14"/>
              <w:rPr>
                <w:rFonts w:eastAsia="Calibri"/>
                <w:lang w:val="en-US"/>
              </w:rPr>
            </w:pPr>
          </w:p>
        </w:tc>
        <w:tc>
          <w:tcPr>
            <w:tcW w:w="1736" w:type="dxa"/>
            <w:noWrap/>
          </w:tcPr>
          <w:p w:rsidR="00D92A74" w:rsidRPr="00B46196" w:rsidRDefault="00D92A74" w:rsidP="00772803">
            <w:pPr>
              <w:pStyle w:val="14"/>
              <w:rPr>
                <w:rFonts w:eastAsia="Calibri"/>
              </w:rPr>
            </w:pPr>
            <w:r w:rsidRPr="00B46196">
              <w:rPr>
                <w:rFonts w:eastAsia="Calibri"/>
              </w:rPr>
              <w:t>DOCTYPE</w:t>
            </w:r>
          </w:p>
        </w:tc>
        <w:tc>
          <w:tcPr>
            <w:tcW w:w="2516" w:type="dxa"/>
          </w:tcPr>
          <w:p w:rsidR="00D92A74" w:rsidRPr="00B46196" w:rsidRDefault="00D92A74" w:rsidP="00772803">
            <w:pPr>
              <w:pStyle w:val="14"/>
              <w:jc w:val="left"/>
            </w:pPr>
            <w:r w:rsidRPr="00B46196">
              <w:t>Тип документа, удостоверяющего личность пациента или представителя</w:t>
            </w:r>
          </w:p>
        </w:tc>
        <w:tc>
          <w:tcPr>
            <w:tcW w:w="4253" w:type="dxa"/>
          </w:tcPr>
          <w:p w:rsidR="00D92A74" w:rsidRPr="00FF54C7" w:rsidRDefault="00D92A74" w:rsidP="00772803">
            <w:pPr>
              <w:pStyle w:val="14"/>
              <w:rPr>
                <w:highlight w:val="yellow"/>
                <w:lang w:val="en-US"/>
              </w:rPr>
            </w:pPr>
            <w:r w:rsidRPr="00FF54C7">
              <w:rPr>
                <w:rFonts w:eastAsia="Calibri"/>
                <w:highlight w:val="yellow"/>
                <w:lang w:val="en-US"/>
              </w:rPr>
              <w:t>ZL_LIST/ZAP/PACIENT/DOCTYPE</w:t>
            </w:r>
          </w:p>
        </w:tc>
      </w:tr>
      <w:tr w:rsidR="00D92A74" w:rsidRPr="00D01932" w:rsidTr="00772803">
        <w:tc>
          <w:tcPr>
            <w:tcW w:w="1645" w:type="dxa"/>
            <w:noWrap/>
          </w:tcPr>
          <w:p w:rsidR="00D92A74" w:rsidRPr="005E3867" w:rsidRDefault="00D92A74" w:rsidP="00772803">
            <w:pPr>
              <w:pStyle w:val="14"/>
              <w:rPr>
                <w:rFonts w:eastAsia="Calibri"/>
                <w:lang w:val="en-US"/>
              </w:rPr>
            </w:pPr>
          </w:p>
        </w:tc>
        <w:tc>
          <w:tcPr>
            <w:tcW w:w="1736" w:type="dxa"/>
            <w:noWrap/>
          </w:tcPr>
          <w:p w:rsidR="00D92A74" w:rsidRPr="00B46196" w:rsidRDefault="00D92A74" w:rsidP="00772803">
            <w:pPr>
              <w:pStyle w:val="14"/>
              <w:rPr>
                <w:rFonts w:eastAsia="Calibri"/>
              </w:rPr>
            </w:pPr>
            <w:r w:rsidRPr="00B46196">
              <w:rPr>
                <w:rFonts w:eastAsia="Calibri"/>
              </w:rPr>
              <w:t>DOCSER</w:t>
            </w:r>
          </w:p>
        </w:tc>
        <w:tc>
          <w:tcPr>
            <w:tcW w:w="2516" w:type="dxa"/>
          </w:tcPr>
          <w:p w:rsidR="00D92A74" w:rsidRPr="00B46196" w:rsidRDefault="00D92A74" w:rsidP="00772803">
            <w:pPr>
              <w:pStyle w:val="14"/>
              <w:jc w:val="left"/>
            </w:pPr>
            <w:r w:rsidRPr="00B46196">
              <w:t>Серия документа, удостоверяющего личность пациента или представителя</w:t>
            </w:r>
          </w:p>
        </w:tc>
        <w:tc>
          <w:tcPr>
            <w:tcW w:w="4253" w:type="dxa"/>
          </w:tcPr>
          <w:p w:rsidR="00D92A74" w:rsidRPr="00FF54C7" w:rsidRDefault="00D92A74" w:rsidP="00772803">
            <w:pPr>
              <w:pStyle w:val="14"/>
              <w:rPr>
                <w:highlight w:val="yellow"/>
                <w:lang w:val="en-US"/>
              </w:rPr>
            </w:pPr>
            <w:r w:rsidRPr="00FF54C7">
              <w:rPr>
                <w:rFonts w:eastAsia="Calibri"/>
                <w:highlight w:val="yellow"/>
                <w:lang w:val="en-US"/>
              </w:rPr>
              <w:t>ZL_LIST/ZAP/PACIENT/DOCSER</w:t>
            </w:r>
          </w:p>
        </w:tc>
      </w:tr>
      <w:tr w:rsidR="00D92A74" w:rsidRPr="00D01932" w:rsidTr="00772803">
        <w:tc>
          <w:tcPr>
            <w:tcW w:w="1645" w:type="dxa"/>
            <w:noWrap/>
          </w:tcPr>
          <w:p w:rsidR="00D92A74" w:rsidRPr="005E3867" w:rsidRDefault="00D92A74" w:rsidP="00772803">
            <w:pPr>
              <w:pStyle w:val="14"/>
              <w:rPr>
                <w:rFonts w:eastAsia="Calibri"/>
                <w:lang w:val="en-US"/>
              </w:rPr>
            </w:pPr>
          </w:p>
        </w:tc>
        <w:tc>
          <w:tcPr>
            <w:tcW w:w="1736" w:type="dxa"/>
            <w:noWrap/>
          </w:tcPr>
          <w:p w:rsidR="00D92A74" w:rsidRPr="00B46196" w:rsidRDefault="00D92A74" w:rsidP="00772803">
            <w:pPr>
              <w:pStyle w:val="14"/>
              <w:rPr>
                <w:rFonts w:eastAsia="Calibri"/>
              </w:rPr>
            </w:pPr>
            <w:r w:rsidRPr="00B46196">
              <w:rPr>
                <w:rFonts w:eastAsia="Calibri"/>
              </w:rPr>
              <w:t>DOCNUM</w:t>
            </w:r>
          </w:p>
        </w:tc>
        <w:tc>
          <w:tcPr>
            <w:tcW w:w="2516" w:type="dxa"/>
          </w:tcPr>
          <w:p w:rsidR="00D92A74" w:rsidRPr="00B46196" w:rsidRDefault="00D92A74" w:rsidP="00772803">
            <w:pPr>
              <w:pStyle w:val="14"/>
              <w:jc w:val="left"/>
            </w:pPr>
            <w:r w:rsidRPr="00B46196">
              <w:t>Номер документа, удостоверяющего личность пациента или представителя</w:t>
            </w:r>
          </w:p>
        </w:tc>
        <w:tc>
          <w:tcPr>
            <w:tcW w:w="4253" w:type="dxa"/>
          </w:tcPr>
          <w:p w:rsidR="00D92A74" w:rsidRPr="00FF54C7" w:rsidRDefault="00D92A74" w:rsidP="00772803">
            <w:pPr>
              <w:pStyle w:val="14"/>
              <w:rPr>
                <w:highlight w:val="yellow"/>
                <w:lang w:val="en-US"/>
              </w:rPr>
            </w:pPr>
            <w:r w:rsidRPr="00FF54C7">
              <w:rPr>
                <w:rFonts w:eastAsia="Calibri"/>
                <w:highlight w:val="yellow"/>
                <w:lang w:val="en-US"/>
              </w:rPr>
              <w:t>ZL_LIST/ZAP/PACIENT/DOCNUM</w:t>
            </w:r>
          </w:p>
        </w:tc>
      </w:tr>
      <w:tr w:rsidR="00D76B28" w:rsidRPr="00D01932" w:rsidTr="00772803">
        <w:tc>
          <w:tcPr>
            <w:tcW w:w="1645" w:type="dxa"/>
            <w:noWrap/>
          </w:tcPr>
          <w:p w:rsidR="00D76B28" w:rsidRPr="005E3867" w:rsidRDefault="00D76B28" w:rsidP="00772803">
            <w:pPr>
              <w:pStyle w:val="14"/>
              <w:rPr>
                <w:rFonts w:eastAsia="Calibri"/>
                <w:lang w:val="en-US"/>
              </w:rPr>
            </w:pPr>
          </w:p>
        </w:tc>
        <w:tc>
          <w:tcPr>
            <w:tcW w:w="1736" w:type="dxa"/>
            <w:noWrap/>
          </w:tcPr>
          <w:p w:rsidR="00D76B28" w:rsidRPr="00447A65" w:rsidRDefault="00D76B28" w:rsidP="00772803">
            <w:pPr>
              <w:pStyle w:val="14"/>
              <w:rPr>
                <w:rFonts w:eastAsia="Calibri"/>
                <w:highlight w:val="yellow"/>
              </w:rPr>
            </w:pPr>
            <w:r w:rsidRPr="00447A65">
              <w:rPr>
                <w:rFonts w:eastAsia="Calibri"/>
                <w:highlight w:val="yellow"/>
                <w:lang w:val="en-US" w:eastAsia="ru-RU"/>
              </w:rPr>
              <w:t>DOCDATE</w:t>
            </w:r>
          </w:p>
        </w:tc>
        <w:tc>
          <w:tcPr>
            <w:tcW w:w="2516" w:type="dxa"/>
          </w:tcPr>
          <w:p w:rsidR="00D76B28" w:rsidRPr="00447A65" w:rsidRDefault="00D76B28" w:rsidP="00772803">
            <w:pPr>
              <w:pStyle w:val="14"/>
              <w:jc w:val="left"/>
              <w:rPr>
                <w:highlight w:val="yellow"/>
              </w:rPr>
            </w:pPr>
            <w:r w:rsidRPr="00447A65">
              <w:rPr>
                <w:highlight w:val="yellow"/>
                <w:lang w:eastAsia="ru-RU"/>
              </w:rPr>
              <w:t>Дата выдачи документа, удостоверяющего личность пациента или представителя</w:t>
            </w:r>
          </w:p>
        </w:tc>
        <w:tc>
          <w:tcPr>
            <w:tcW w:w="4253" w:type="dxa"/>
          </w:tcPr>
          <w:p w:rsidR="00D76B28" w:rsidRPr="00447A65" w:rsidRDefault="00D76B28" w:rsidP="00772803">
            <w:pPr>
              <w:pStyle w:val="14"/>
              <w:rPr>
                <w:rFonts w:eastAsia="Calibri"/>
                <w:highlight w:val="yellow"/>
                <w:lang w:val="en-US"/>
              </w:rPr>
            </w:pPr>
            <w:r w:rsidRPr="00447A65">
              <w:rPr>
                <w:rFonts w:eastAsia="Calibri"/>
                <w:highlight w:val="yellow"/>
                <w:lang w:val="en-US"/>
              </w:rPr>
              <w:t>ZL_LIST/ZAP/PACIENT</w:t>
            </w:r>
            <w:r w:rsidRPr="00447A65">
              <w:rPr>
                <w:highlight w:val="yellow"/>
                <w:lang w:val="en-US" w:eastAsia="ru-RU"/>
              </w:rPr>
              <w:t>/</w:t>
            </w:r>
            <w:r w:rsidRPr="00447A65">
              <w:rPr>
                <w:rFonts w:eastAsia="Calibri"/>
                <w:highlight w:val="yellow"/>
                <w:lang w:val="en-US" w:eastAsia="ru-RU"/>
              </w:rPr>
              <w:t>DOCDATE</w:t>
            </w:r>
          </w:p>
        </w:tc>
      </w:tr>
      <w:tr w:rsidR="00D76B28" w:rsidRPr="00D01932" w:rsidTr="00772803">
        <w:tc>
          <w:tcPr>
            <w:tcW w:w="1645" w:type="dxa"/>
            <w:noWrap/>
          </w:tcPr>
          <w:p w:rsidR="00D76B28" w:rsidRPr="005E3867" w:rsidRDefault="00D76B28" w:rsidP="00772803">
            <w:pPr>
              <w:pStyle w:val="14"/>
              <w:rPr>
                <w:rFonts w:eastAsia="Calibri"/>
                <w:lang w:val="en-US"/>
              </w:rPr>
            </w:pPr>
          </w:p>
        </w:tc>
        <w:tc>
          <w:tcPr>
            <w:tcW w:w="1736" w:type="dxa"/>
            <w:noWrap/>
          </w:tcPr>
          <w:p w:rsidR="00D76B28" w:rsidRPr="00447A65" w:rsidRDefault="00D76B28" w:rsidP="00772803">
            <w:pPr>
              <w:pStyle w:val="14"/>
              <w:rPr>
                <w:rFonts w:eastAsia="Calibri"/>
                <w:highlight w:val="yellow"/>
              </w:rPr>
            </w:pPr>
            <w:r w:rsidRPr="00447A65">
              <w:rPr>
                <w:rFonts w:eastAsia="Calibri"/>
                <w:highlight w:val="yellow"/>
                <w:lang w:val="en-US" w:eastAsia="ru-RU"/>
              </w:rPr>
              <w:t>DOCORG</w:t>
            </w:r>
          </w:p>
        </w:tc>
        <w:tc>
          <w:tcPr>
            <w:tcW w:w="2516" w:type="dxa"/>
          </w:tcPr>
          <w:p w:rsidR="00D76B28" w:rsidRPr="00447A65" w:rsidRDefault="00D76B28" w:rsidP="00772803">
            <w:pPr>
              <w:pStyle w:val="14"/>
              <w:jc w:val="left"/>
              <w:rPr>
                <w:highlight w:val="yellow"/>
              </w:rPr>
            </w:pPr>
            <w:r w:rsidRPr="00447A65">
              <w:rPr>
                <w:bCs/>
                <w:color w:val="000000"/>
                <w:kern w:val="36"/>
                <w:highlight w:val="yellow"/>
              </w:rPr>
              <w:t>Наименование органа, выдавшего документ, удостоверяющий личность</w:t>
            </w:r>
          </w:p>
        </w:tc>
        <w:tc>
          <w:tcPr>
            <w:tcW w:w="4253" w:type="dxa"/>
          </w:tcPr>
          <w:p w:rsidR="00D76B28" w:rsidRPr="00447A65" w:rsidRDefault="00D76B28" w:rsidP="00772803">
            <w:pPr>
              <w:pStyle w:val="14"/>
              <w:rPr>
                <w:rFonts w:eastAsia="Calibri"/>
                <w:highlight w:val="yellow"/>
                <w:lang w:val="en-US"/>
              </w:rPr>
            </w:pPr>
            <w:r w:rsidRPr="00447A65">
              <w:rPr>
                <w:rFonts w:eastAsia="Calibri"/>
                <w:highlight w:val="yellow"/>
                <w:lang w:val="en-US"/>
              </w:rPr>
              <w:t>ZL_LIST/ZAP/PACIENT</w:t>
            </w:r>
            <w:r w:rsidRPr="00447A65">
              <w:rPr>
                <w:highlight w:val="yellow"/>
                <w:lang w:val="en-US" w:eastAsia="ru-RU"/>
              </w:rPr>
              <w:t>/</w:t>
            </w:r>
            <w:r w:rsidRPr="00447A65">
              <w:rPr>
                <w:rFonts w:eastAsia="Calibri"/>
                <w:highlight w:val="yellow"/>
                <w:lang w:val="en-US" w:eastAsia="ru-RU"/>
              </w:rPr>
              <w:t>DOCORG</w:t>
            </w:r>
          </w:p>
        </w:tc>
      </w:tr>
      <w:tr w:rsidR="00D76B28" w:rsidRPr="00D01932" w:rsidTr="00772803">
        <w:tc>
          <w:tcPr>
            <w:tcW w:w="1645" w:type="dxa"/>
            <w:noWrap/>
          </w:tcPr>
          <w:p w:rsidR="00D76B28" w:rsidRPr="005E3867" w:rsidRDefault="00D76B28" w:rsidP="00772803">
            <w:pPr>
              <w:pStyle w:val="14"/>
              <w:rPr>
                <w:rFonts w:eastAsia="Calibri"/>
                <w:lang w:val="en-US"/>
              </w:rPr>
            </w:pPr>
          </w:p>
        </w:tc>
        <w:tc>
          <w:tcPr>
            <w:tcW w:w="1736" w:type="dxa"/>
            <w:noWrap/>
          </w:tcPr>
          <w:p w:rsidR="00D76B28" w:rsidRPr="00B46196" w:rsidRDefault="00D76B28" w:rsidP="00772803">
            <w:pPr>
              <w:pStyle w:val="14"/>
              <w:rPr>
                <w:rFonts w:eastAsia="Calibri"/>
              </w:rPr>
            </w:pPr>
            <w:r w:rsidRPr="00B46196">
              <w:rPr>
                <w:rFonts w:eastAsia="Calibri"/>
              </w:rPr>
              <w:t>SNILS</w:t>
            </w:r>
          </w:p>
        </w:tc>
        <w:tc>
          <w:tcPr>
            <w:tcW w:w="2516" w:type="dxa"/>
          </w:tcPr>
          <w:p w:rsidR="00D76B28" w:rsidRPr="00B46196" w:rsidRDefault="00D76B28" w:rsidP="00772803">
            <w:pPr>
              <w:pStyle w:val="14"/>
              <w:jc w:val="left"/>
            </w:pPr>
            <w:r w:rsidRPr="00B46196">
              <w:t>СНИЛС пациента или представителя</w:t>
            </w:r>
          </w:p>
        </w:tc>
        <w:tc>
          <w:tcPr>
            <w:tcW w:w="4253" w:type="dxa"/>
          </w:tcPr>
          <w:p w:rsidR="00D76B28" w:rsidRPr="00FF54C7" w:rsidRDefault="00D76B28" w:rsidP="00772803">
            <w:pPr>
              <w:pStyle w:val="14"/>
              <w:jc w:val="left"/>
              <w:rPr>
                <w:highlight w:val="yellow"/>
                <w:lang w:val="en-US"/>
              </w:rPr>
            </w:pPr>
            <w:r w:rsidRPr="00FF54C7">
              <w:rPr>
                <w:rFonts w:eastAsia="Calibri"/>
                <w:highlight w:val="yellow"/>
                <w:lang w:val="en-US"/>
              </w:rPr>
              <w:t>ZL_LIST/ZAP/PACIENT/SNILS</w:t>
            </w:r>
          </w:p>
        </w:tc>
      </w:tr>
      <w:tr w:rsidR="00D76B28" w:rsidRPr="00D01932" w:rsidTr="00772803">
        <w:tc>
          <w:tcPr>
            <w:tcW w:w="1645" w:type="dxa"/>
            <w:noWrap/>
          </w:tcPr>
          <w:p w:rsidR="00D76B28" w:rsidRPr="005E3867" w:rsidRDefault="00D76B28" w:rsidP="00772803">
            <w:pPr>
              <w:pStyle w:val="14"/>
              <w:rPr>
                <w:rFonts w:eastAsia="Calibri"/>
                <w:lang w:val="en-US"/>
              </w:rPr>
            </w:pPr>
          </w:p>
        </w:tc>
        <w:tc>
          <w:tcPr>
            <w:tcW w:w="1736" w:type="dxa"/>
            <w:noWrap/>
          </w:tcPr>
          <w:p w:rsidR="00D76B28" w:rsidRPr="00B46196" w:rsidRDefault="00D76B28" w:rsidP="00772803">
            <w:pPr>
              <w:pStyle w:val="14"/>
              <w:rPr>
                <w:rFonts w:eastAsia="Calibri"/>
              </w:rPr>
            </w:pPr>
            <w:r w:rsidRPr="00B46196">
              <w:rPr>
                <w:rFonts w:eastAsia="Calibri"/>
              </w:rPr>
              <w:t>OKATOG</w:t>
            </w:r>
          </w:p>
        </w:tc>
        <w:tc>
          <w:tcPr>
            <w:tcW w:w="2516" w:type="dxa"/>
          </w:tcPr>
          <w:p w:rsidR="00D76B28" w:rsidRPr="00B46196" w:rsidRDefault="00D76B28" w:rsidP="00772803">
            <w:pPr>
              <w:pStyle w:val="14"/>
              <w:jc w:val="left"/>
            </w:pPr>
            <w:r w:rsidRPr="00B46196">
              <w:t>Код места жительства по ОКАТО</w:t>
            </w:r>
          </w:p>
        </w:tc>
        <w:tc>
          <w:tcPr>
            <w:tcW w:w="4253" w:type="dxa"/>
          </w:tcPr>
          <w:p w:rsidR="00D76B28" w:rsidRPr="00FF54C7" w:rsidRDefault="00D76B28" w:rsidP="00772803">
            <w:pPr>
              <w:pStyle w:val="14"/>
              <w:rPr>
                <w:highlight w:val="yellow"/>
                <w:lang w:val="en-US"/>
              </w:rPr>
            </w:pPr>
            <w:r w:rsidRPr="00FF54C7">
              <w:rPr>
                <w:rFonts w:eastAsia="Calibri"/>
                <w:highlight w:val="yellow"/>
                <w:lang w:val="en-US"/>
              </w:rPr>
              <w:t>ZL_LIST/ZAP/PACIENT/OKATOG</w:t>
            </w:r>
          </w:p>
        </w:tc>
      </w:tr>
      <w:tr w:rsidR="00D76B28" w:rsidRPr="00D01932" w:rsidTr="00772803">
        <w:tc>
          <w:tcPr>
            <w:tcW w:w="1645" w:type="dxa"/>
            <w:noWrap/>
          </w:tcPr>
          <w:p w:rsidR="00D76B28" w:rsidRPr="005E3867" w:rsidRDefault="00D76B28" w:rsidP="00772803">
            <w:pPr>
              <w:pStyle w:val="14"/>
              <w:rPr>
                <w:rFonts w:eastAsia="Calibri"/>
                <w:lang w:val="en-US"/>
              </w:rPr>
            </w:pPr>
          </w:p>
        </w:tc>
        <w:tc>
          <w:tcPr>
            <w:tcW w:w="1736" w:type="dxa"/>
            <w:noWrap/>
          </w:tcPr>
          <w:p w:rsidR="00D76B28" w:rsidRPr="00B46196" w:rsidRDefault="00D76B28" w:rsidP="00772803">
            <w:pPr>
              <w:pStyle w:val="14"/>
              <w:rPr>
                <w:rFonts w:eastAsia="Calibri"/>
              </w:rPr>
            </w:pPr>
            <w:r w:rsidRPr="00B46196">
              <w:rPr>
                <w:rFonts w:eastAsia="Calibri"/>
              </w:rPr>
              <w:t>OKATOP</w:t>
            </w:r>
          </w:p>
        </w:tc>
        <w:tc>
          <w:tcPr>
            <w:tcW w:w="2516" w:type="dxa"/>
          </w:tcPr>
          <w:p w:rsidR="00D76B28" w:rsidRPr="00B46196" w:rsidRDefault="00D76B28" w:rsidP="00772803">
            <w:pPr>
              <w:pStyle w:val="14"/>
            </w:pPr>
            <w:r w:rsidRPr="00B46196">
              <w:t>Код места пребывания по ОКАТО</w:t>
            </w:r>
          </w:p>
        </w:tc>
        <w:tc>
          <w:tcPr>
            <w:tcW w:w="4253" w:type="dxa"/>
          </w:tcPr>
          <w:p w:rsidR="00D76B28" w:rsidRPr="00FF54C7" w:rsidRDefault="00D76B28" w:rsidP="00772803">
            <w:pPr>
              <w:pStyle w:val="14"/>
              <w:rPr>
                <w:highlight w:val="yellow"/>
                <w:lang w:val="en-US"/>
              </w:rPr>
            </w:pPr>
            <w:r w:rsidRPr="00FF54C7">
              <w:rPr>
                <w:rFonts w:eastAsia="Calibri"/>
                <w:highlight w:val="yellow"/>
                <w:lang w:val="en-US"/>
              </w:rPr>
              <w:t>ZL_LIST/ZAP/PACIENT/OKATOP</w:t>
            </w:r>
          </w:p>
        </w:tc>
      </w:tr>
      <w:tr w:rsidR="00D76B28" w:rsidRPr="00D01932" w:rsidTr="00772803">
        <w:tc>
          <w:tcPr>
            <w:tcW w:w="1645" w:type="dxa"/>
            <w:noWrap/>
          </w:tcPr>
          <w:p w:rsidR="00D76B28" w:rsidRPr="005E3867" w:rsidRDefault="00D76B28" w:rsidP="00772803">
            <w:pPr>
              <w:pStyle w:val="14"/>
              <w:rPr>
                <w:rFonts w:eastAsia="Calibri"/>
                <w:lang w:val="en-US"/>
              </w:rPr>
            </w:pPr>
          </w:p>
        </w:tc>
        <w:tc>
          <w:tcPr>
            <w:tcW w:w="1736" w:type="dxa"/>
            <w:noWrap/>
          </w:tcPr>
          <w:p w:rsidR="00D76B28" w:rsidRPr="00B46196" w:rsidRDefault="00D76B28" w:rsidP="00772803">
            <w:pPr>
              <w:pStyle w:val="14"/>
              <w:rPr>
                <w:rFonts w:eastAsia="Calibri"/>
              </w:rPr>
            </w:pPr>
            <w:r w:rsidRPr="00B46196">
              <w:rPr>
                <w:rFonts w:eastAsia="Calibri"/>
              </w:rPr>
              <w:t>NOVOR</w:t>
            </w:r>
          </w:p>
        </w:tc>
        <w:tc>
          <w:tcPr>
            <w:tcW w:w="2516" w:type="dxa"/>
          </w:tcPr>
          <w:p w:rsidR="00D76B28" w:rsidRPr="00B46196" w:rsidRDefault="00D76B28" w:rsidP="00772803">
            <w:pPr>
              <w:pStyle w:val="14"/>
            </w:pPr>
            <w:r w:rsidRPr="00B46196">
              <w:t>Признак новорождённого</w:t>
            </w:r>
          </w:p>
        </w:tc>
        <w:tc>
          <w:tcPr>
            <w:tcW w:w="4253" w:type="dxa"/>
          </w:tcPr>
          <w:p w:rsidR="00D76B28" w:rsidRPr="00FF54C7" w:rsidRDefault="00D76B28" w:rsidP="00772803">
            <w:pPr>
              <w:pStyle w:val="14"/>
              <w:rPr>
                <w:highlight w:val="yellow"/>
                <w:lang w:val="en-US"/>
              </w:rPr>
            </w:pPr>
            <w:r w:rsidRPr="00FF54C7">
              <w:rPr>
                <w:rFonts w:eastAsia="Calibri"/>
                <w:highlight w:val="yellow"/>
                <w:lang w:val="en-US"/>
              </w:rPr>
              <w:t>ZL_LIST/ZAP/PACIENT/NOVOR</w:t>
            </w:r>
          </w:p>
        </w:tc>
      </w:tr>
      <w:tr w:rsidR="00D76B28" w:rsidRPr="00D01932" w:rsidTr="00772803">
        <w:tc>
          <w:tcPr>
            <w:tcW w:w="1645" w:type="dxa"/>
            <w:noWrap/>
          </w:tcPr>
          <w:p w:rsidR="00D76B28" w:rsidRPr="005E3867" w:rsidRDefault="00D76B28" w:rsidP="00772803">
            <w:pPr>
              <w:pStyle w:val="14"/>
              <w:rPr>
                <w:rFonts w:eastAsia="Calibri"/>
                <w:lang w:val="en-US"/>
              </w:rPr>
            </w:pPr>
          </w:p>
        </w:tc>
        <w:tc>
          <w:tcPr>
            <w:tcW w:w="1736" w:type="dxa"/>
            <w:noWrap/>
          </w:tcPr>
          <w:p w:rsidR="00D76B28" w:rsidRPr="00B46196" w:rsidRDefault="00D76B28" w:rsidP="00772803">
            <w:pPr>
              <w:pStyle w:val="14"/>
              <w:rPr>
                <w:rFonts w:eastAsia="Calibri"/>
                <w:lang w:val="en-US" w:eastAsia="ru-RU"/>
              </w:rPr>
            </w:pPr>
            <w:r w:rsidRPr="00B46196">
              <w:rPr>
                <w:rFonts w:eastAsia="Calibri"/>
                <w:lang w:val="en-US" w:eastAsia="ru-RU"/>
              </w:rPr>
              <w:t>VNOV</w:t>
            </w:r>
            <w:r w:rsidRPr="00B46196">
              <w:rPr>
                <w:rFonts w:eastAsia="Calibri"/>
                <w:lang w:eastAsia="ru-RU"/>
              </w:rPr>
              <w:t>_</w:t>
            </w:r>
            <w:r w:rsidRPr="00B46196">
              <w:rPr>
                <w:rFonts w:eastAsia="Calibri"/>
                <w:lang w:val="en-US" w:eastAsia="ru-RU"/>
              </w:rPr>
              <w:t>D</w:t>
            </w:r>
          </w:p>
        </w:tc>
        <w:tc>
          <w:tcPr>
            <w:tcW w:w="2516" w:type="dxa"/>
          </w:tcPr>
          <w:p w:rsidR="00D76B28" w:rsidRPr="00B46196" w:rsidRDefault="00D76B28" w:rsidP="00772803">
            <w:pPr>
              <w:pStyle w:val="14"/>
              <w:rPr>
                <w:lang w:eastAsia="ru-RU"/>
              </w:rPr>
            </w:pPr>
            <w:r w:rsidRPr="00B46196">
              <w:rPr>
                <w:lang w:eastAsia="ru-RU"/>
              </w:rPr>
              <w:t>Вес при рождении</w:t>
            </w:r>
          </w:p>
        </w:tc>
        <w:tc>
          <w:tcPr>
            <w:tcW w:w="4253" w:type="dxa"/>
          </w:tcPr>
          <w:p w:rsidR="00D76B28" w:rsidRPr="00FF54C7" w:rsidRDefault="00D76B28" w:rsidP="00772803">
            <w:pPr>
              <w:pStyle w:val="14"/>
              <w:rPr>
                <w:highlight w:val="yellow"/>
                <w:lang w:val="en-US" w:eastAsia="ru-RU"/>
              </w:rPr>
            </w:pPr>
            <w:r w:rsidRPr="00FF54C7">
              <w:rPr>
                <w:rFonts w:eastAsia="Calibri"/>
                <w:highlight w:val="yellow"/>
                <w:lang w:val="en-US"/>
              </w:rPr>
              <w:t>ZL_LIST/ZAP/PACIENT/VNOV_D</w:t>
            </w:r>
          </w:p>
        </w:tc>
      </w:tr>
      <w:tr w:rsidR="00D76B28" w:rsidRPr="00D01932" w:rsidTr="00772803">
        <w:tc>
          <w:tcPr>
            <w:tcW w:w="1645" w:type="dxa"/>
            <w:noWrap/>
          </w:tcPr>
          <w:p w:rsidR="00D76B28" w:rsidRPr="005E3867" w:rsidRDefault="00D76B28" w:rsidP="00772803">
            <w:pPr>
              <w:pStyle w:val="14"/>
              <w:rPr>
                <w:lang w:val="en-US"/>
              </w:rPr>
            </w:pPr>
          </w:p>
        </w:tc>
        <w:tc>
          <w:tcPr>
            <w:tcW w:w="1736" w:type="dxa"/>
            <w:noWrap/>
          </w:tcPr>
          <w:p w:rsidR="00D76B28" w:rsidRPr="00B46196" w:rsidRDefault="00D76B28" w:rsidP="00772803">
            <w:pPr>
              <w:pStyle w:val="14"/>
              <w:rPr>
                <w:rFonts w:eastAsia="Calibri"/>
              </w:rPr>
            </w:pPr>
            <w:r w:rsidRPr="00B46196">
              <w:rPr>
                <w:rFonts w:eastAsia="Calibri"/>
              </w:rPr>
              <w:t>COMENTP</w:t>
            </w:r>
          </w:p>
        </w:tc>
        <w:tc>
          <w:tcPr>
            <w:tcW w:w="2516" w:type="dxa"/>
          </w:tcPr>
          <w:p w:rsidR="00D76B28" w:rsidRPr="00B46196" w:rsidRDefault="00D76B28" w:rsidP="00772803">
            <w:pPr>
              <w:pStyle w:val="14"/>
            </w:pPr>
            <w:r w:rsidRPr="00B46196">
              <w:t>Служебное поле</w:t>
            </w:r>
          </w:p>
        </w:tc>
        <w:tc>
          <w:tcPr>
            <w:tcW w:w="4253" w:type="dxa"/>
          </w:tcPr>
          <w:p w:rsidR="00D76B28" w:rsidRPr="00FF54C7" w:rsidRDefault="00D76B28" w:rsidP="00772803">
            <w:pPr>
              <w:pStyle w:val="14"/>
              <w:rPr>
                <w:highlight w:val="yellow"/>
                <w:lang w:val="en-US"/>
              </w:rPr>
            </w:pPr>
            <w:r w:rsidRPr="00FF54C7">
              <w:rPr>
                <w:rFonts w:eastAsia="Calibri"/>
                <w:highlight w:val="yellow"/>
                <w:lang w:val="en-US"/>
              </w:rPr>
              <w:t>ZL_LIST/ZAP/PACIENT/COMENTP</w:t>
            </w:r>
          </w:p>
        </w:tc>
      </w:tr>
      <w:tr w:rsidR="00D76B28" w:rsidRPr="00B46196" w:rsidTr="00772803">
        <w:tc>
          <w:tcPr>
            <w:tcW w:w="10150" w:type="dxa"/>
            <w:gridSpan w:val="4"/>
            <w:noWrap/>
          </w:tcPr>
          <w:p w:rsidR="00D76B28" w:rsidRPr="00B46196" w:rsidRDefault="00D76B28" w:rsidP="00772803">
            <w:pPr>
              <w:pStyle w:val="1d"/>
              <w:rPr>
                <w:rStyle w:val="affff6"/>
                <w:b w:val="0"/>
              </w:rPr>
            </w:pPr>
            <w:r w:rsidRPr="00B46196">
              <w:rPr>
                <w:rStyle w:val="affff6"/>
              </w:rPr>
              <w:t>Сведения о законченном случае</w:t>
            </w:r>
          </w:p>
        </w:tc>
      </w:tr>
      <w:tr w:rsidR="00D76B28" w:rsidRPr="00D01932" w:rsidTr="00772803">
        <w:tc>
          <w:tcPr>
            <w:tcW w:w="1645" w:type="dxa"/>
            <w:noWrap/>
          </w:tcPr>
          <w:p w:rsidR="00D76B28" w:rsidRPr="00B46196" w:rsidRDefault="00D76B28" w:rsidP="00772803">
            <w:pPr>
              <w:pStyle w:val="14"/>
              <w:rPr>
                <w:lang w:eastAsia="ru-RU"/>
              </w:rPr>
            </w:pPr>
            <w:r w:rsidRPr="00B46196">
              <w:rPr>
                <w:lang w:val="en-US" w:eastAsia="ru-RU"/>
              </w:rPr>
              <w:t>Z_SL</w:t>
            </w:r>
          </w:p>
        </w:tc>
        <w:tc>
          <w:tcPr>
            <w:tcW w:w="1736" w:type="dxa"/>
            <w:noWrap/>
          </w:tcPr>
          <w:p w:rsidR="00D76B28" w:rsidRPr="00B46196" w:rsidRDefault="00D76B28" w:rsidP="00772803">
            <w:pPr>
              <w:pStyle w:val="14"/>
              <w:rPr>
                <w:rFonts w:eastAsia="Calibri"/>
                <w:lang w:val="en-US" w:eastAsia="ru-RU"/>
              </w:rPr>
            </w:pPr>
            <w:r w:rsidRPr="00B46196">
              <w:rPr>
                <w:rFonts w:eastAsia="Calibri"/>
                <w:lang w:val="en-US" w:eastAsia="ru-RU"/>
              </w:rPr>
              <w:t>IDCASE</w:t>
            </w:r>
          </w:p>
        </w:tc>
        <w:tc>
          <w:tcPr>
            <w:tcW w:w="2516" w:type="dxa"/>
          </w:tcPr>
          <w:p w:rsidR="00D76B28" w:rsidRPr="00B46196" w:rsidRDefault="00D76B28" w:rsidP="00772803">
            <w:pPr>
              <w:pStyle w:val="14"/>
              <w:rPr>
                <w:lang w:eastAsia="ru-RU"/>
              </w:rPr>
            </w:pPr>
            <w:r w:rsidRPr="00B46196">
              <w:rPr>
                <w:lang w:eastAsia="ru-RU"/>
              </w:rPr>
              <w:t>Номер записи в реестре случаев</w:t>
            </w:r>
          </w:p>
        </w:tc>
        <w:tc>
          <w:tcPr>
            <w:tcW w:w="4253" w:type="dxa"/>
          </w:tcPr>
          <w:p w:rsidR="00D76B28" w:rsidRPr="00FF54C7" w:rsidRDefault="00D76B28" w:rsidP="00772803">
            <w:pPr>
              <w:pStyle w:val="14"/>
              <w:jc w:val="left"/>
              <w:rPr>
                <w:highlight w:val="yellow"/>
                <w:lang w:val="en-US" w:eastAsia="ru-RU"/>
              </w:rPr>
            </w:pPr>
            <w:r w:rsidRPr="00FF54C7">
              <w:rPr>
                <w:rFonts w:eastAsia="Calibri"/>
                <w:highlight w:val="yellow"/>
                <w:lang w:val="en-US"/>
              </w:rPr>
              <w:t>ZL_LIST/ZAP/Z_SL/IDCASE</w:t>
            </w:r>
          </w:p>
        </w:tc>
      </w:tr>
      <w:tr w:rsidR="00D76B28" w:rsidRPr="00D01932" w:rsidTr="00772803">
        <w:tc>
          <w:tcPr>
            <w:tcW w:w="1645" w:type="dxa"/>
            <w:noWrap/>
          </w:tcPr>
          <w:p w:rsidR="00D76B28" w:rsidRPr="00D74AD0" w:rsidRDefault="00D76B28" w:rsidP="00772803">
            <w:pPr>
              <w:pStyle w:val="14"/>
              <w:rPr>
                <w:lang w:val="en-US" w:eastAsia="ru-RU"/>
              </w:rPr>
            </w:pPr>
          </w:p>
        </w:tc>
        <w:tc>
          <w:tcPr>
            <w:tcW w:w="1736" w:type="dxa"/>
            <w:noWrap/>
          </w:tcPr>
          <w:p w:rsidR="00D76B28" w:rsidRPr="00B46196" w:rsidRDefault="00D76B28" w:rsidP="00772803">
            <w:pPr>
              <w:pStyle w:val="14"/>
              <w:rPr>
                <w:rFonts w:eastAsia="Calibri"/>
              </w:rPr>
            </w:pPr>
            <w:r w:rsidRPr="00B46196">
              <w:rPr>
                <w:rFonts w:eastAsia="Calibri"/>
                <w:lang w:val="en-US"/>
              </w:rPr>
              <w:t>USL_OK</w:t>
            </w:r>
          </w:p>
        </w:tc>
        <w:tc>
          <w:tcPr>
            <w:tcW w:w="2516" w:type="dxa"/>
          </w:tcPr>
          <w:p w:rsidR="00D76B28" w:rsidRPr="00B46196" w:rsidRDefault="00D76B28" w:rsidP="00772803">
            <w:pPr>
              <w:pStyle w:val="14"/>
              <w:rPr>
                <w:lang w:eastAsia="ru-RU"/>
              </w:rPr>
            </w:pPr>
            <w:r w:rsidRPr="00B46196">
              <w:rPr>
                <w:lang w:eastAsia="ru-RU"/>
              </w:rPr>
              <w:t>Условия оказания медицинской помощи</w:t>
            </w:r>
          </w:p>
        </w:tc>
        <w:tc>
          <w:tcPr>
            <w:tcW w:w="4253" w:type="dxa"/>
          </w:tcPr>
          <w:p w:rsidR="00D76B28" w:rsidRPr="00FF54C7" w:rsidRDefault="00D76B28" w:rsidP="00772803">
            <w:pPr>
              <w:pStyle w:val="14"/>
              <w:jc w:val="left"/>
              <w:rPr>
                <w:highlight w:val="yellow"/>
                <w:lang w:val="en-US" w:eastAsia="ru-RU"/>
              </w:rPr>
            </w:pPr>
            <w:r w:rsidRPr="00FF54C7">
              <w:rPr>
                <w:rFonts w:eastAsia="Calibri"/>
                <w:highlight w:val="yellow"/>
                <w:lang w:val="en-US"/>
              </w:rPr>
              <w:t>ZL_LIST/ZAP/Z_SL/USL_OK</w:t>
            </w:r>
          </w:p>
        </w:tc>
      </w:tr>
      <w:tr w:rsidR="00D76B28" w:rsidRPr="00D01932" w:rsidTr="00772803">
        <w:tc>
          <w:tcPr>
            <w:tcW w:w="1645" w:type="dxa"/>
            <w:noWrap/>
          </w:tcPr>
          <w:p w:rsidR="00D76B28" w:rsidRPr="00E23125" w:rsidRDefault="00D76B28" w:rsidP="00772803">
            <w:pPr>
              <w:pStyle w:val="14"/>
              <w:rPr>
                <w:lang w:val="en-US" w:eastAsia="ru-RU"/>
              </w:rPr>
            </w:pPr>
          </w:p>
        </w:tc>
        <w:tc>
          <w:tcPr>
            <w:tcW w:w="1736" w:type="dxa"/>
            <w:noWrap/>
          </w:tcPr>
          <w:p w:rsidR="00D76B28" w:rsidRPr="00B46196" w:rsidRDefault="00D76B28" w:rsidP="00772803">
            <w:pPr>
              <w:pStyle w:val="14"/>
              <w:rPr>
                <w:rFonts w:eastAsia="Calibri"/>
                <w:lang w:val="en-US"/>
              </w:rPr>
            </w:pPr>
            <w:r w:rsidRPr="00B46196">
              <w:rPr>
                <w:rFonts w:eastAsia="Calibri"/>
                <w:lang w:val="en-US"/>
              </w:rPr>
              <w:t>VIDPOM</w:t>
            </w:r>
          </w:p>
        </w:tc>
        <w:tc>
          <w:tcPr>
            <w:tcW w:w="2516" w:type="dxa"/>
          </w:tcPr>
          <w:p w:rsidR="00D76B28" w:rsidRPr="00B46196" w:rsidRDefault="00D76B28" w:rsidP="00772803">
            <w:pPr>
              <w:pStyle w:val="14"/>
              <w:rPr>
                <w:lang w:eastAsia="ru-RU"/>
              </w:rPr>
            </w:pPr>
            <w:r w:rsidRPr="00B46196">
              <w:rPr>
                <w:lang w:eastAsia="ru-RU"/>
              </w:rPr>
              <w:t>Вид медицинской помощи</w:t>
            </w:r>
          </w:p>
        </w:tc>
        <w:tc>
          <w:tcPr>
            <w:tcW w:w="4253" w:type="dxa"/>
          </w:tcPr>
          <w:p w:rsidR="00D76B28" w:rsidRPr="00FF54C7" w:rsidRDefault="00D76B28" w:rsidP="00772803">
            <w:pPr>
              <w:pStyle w:val="14"/>
              <w:jc w:val="left"/>
              <w:rPr>
                <w:highlight w:val="yellow"/>
                <w:lang w:val="en-US" w:eastAsia="ru-RU"/>
              </w:rPr>
            </w:pPr>
            <w:r w:rsidRPr="00FF54C7">
              <w:rPr>
                <w:rFonts w:eastAsia="Calibri"/>
                <w:highlight w:val="yellow"/>
                <w:lang w:val="en-US"/>
              </w:rPr>
              <w:t>ZL_LIST/ZAP/Z_SL/VIDPOM</w:t>
            </w:r>
          </w:p>
        </w:tc>
      </w:tr>
      <w:tr w:rsidR="00D76B28" w:rsidRPr="00D01932" w:rsidTr="00772803">
        <w:tc>
          <w:tcPr>
            <w:tcW w:w="1645" w:type="dxa"/>
            <w:noWrap/>
          </w:tcPr>
          <w:p w:rsidR="00D76B28" w:rsidRPr="00E23125" w:rsidRDefault="00D76B28" w:rsidP="00772803">
            <w:pPr>
              <w:pStyle w:val="14"/>
              <w:rPr>
                <w:rFonts w:eastAsia="Calibri"/>
                <w:lang w:val="en-US" w:eastAsia="ru-RU"/>
              </w:rPr>
            </w:pPr>
          </w:p>
        </w:tc>
        <w:tc>
          <w:tcPr>
            <w:tcW w:w="1736" w:type="dxa"/>
            <w:noWrap/>
          </w:tcPr>
          <w:p w:rsidR="00D76B28" w:rsidRPr="00B46196" w:rsidRDefault="00D76B28" w:rsidP="00772803">
            <w:pPr>
              <w:pStyle w:val="14"/>
              <w:rPr>
                <w:rFonts w:eastAsia="Calibri"/>
                <w:lang w:val="en-US" w:eastAsia="ru-RU"/>
              </w:rPr>
            </w:pPr>
            <w:r w:rsidRPr="00B46196">
              <w:rPr>
                <w:rFonts w:eastAsia="Calibri"/>
                <w:lang w:val="en-US" w:eastAsia="ru-RU"/>
              </w:rPr>
              <w:t>FOR_POM</w:t>
            </w:r>
          </w:p>
        </w:tc>
        <w:tc>
          <w:tcPr>
            <w:tcW w:w="2516" w:type="dxa"/>
          </w:tcPr>
          <w:p w:rsidR="00D76B28" w:rsidRPr="00B46196" w:rsidRDefault="00D76B28" w:rsidP="00772803">
            <w:pPr>
              <w:pStyle w:val="14"/>
              <w:rPr>
                <w:lang w:eastAsia="ru-RU"/>
              </w:rPr>
            </w:pPr>
            <w:r w:rsidRPr="00B46196">
              <w:rPr>
                <w:lang w:eastAsia="ru-RU"/>
              </w:rPr>
              <w:t>Форма оказания медицинской помощи</w:t>
            </w:r>
          </w:p>
        </w:tc>
        <w:tc>
          <w:tcPr>
            <w:tcW w:w="4253" w:type="dxa"/>
          </w:tcPr>
          <w:p w:rsidR="00D76B28" w:rsidRPr="00FF54C7" w:rsidRDefault="00D76B28" w:rsidP="00772803">
            <w:pPr>
              <w:pStyle w:val="14"/>
              <w:jc w:val="left"/>
              <w:rPr>
                <w:highlight w:val="yellow"/>
                <w:lang w:val="en-US" w:eastAsia="ru-RU"/>
              </w:rPr>
            </w:pPr>
            <w:r w:rsidRPr="00FF54C7">
              <w:rPr>
                <w:rFonts w:eastAsia="Calibri"/>
                <w:highlight w:val="yellow"/>
                <w:lang w:val="en-US"/>
              </w:rPr>
              <w:t>ZL_LIST/ZAP/Z_SL/FOR_POM</w:t>
            </w:r>
          </w:p>
        </w:tc>
      </w:tr>
      <w:tr w:rsidR="00D76B28" w:rsidRPr="00D01932" w:rsidTr="00772803">
        <w:tc>
          <w:tcPr>
            <w:tcW w:w="1645" w:type="dxa"/>
            <w:noWrap/>
          </w:tcPr>
          <w:p w:rsidR="00D76B28" w:rsidRPr="00E23125" w:rsidRDefault="00D76B28" w:rsidP="00772803">
            <w:pPr>
              <w:pStyle w:val="14"/>
              <w:rPr>
                <w:rFonts w:eastAsia="Calibri"/>
                <w:lang w:val="en-US" w:eastAsia="ru-RU"/>
              </w:rPr>
            </w:pPr>
          </w:p>
        </w:tc>
        <w:tc>
          <w:tcPr>
            <w:tcW w:w="1736" w:type="dxa"/>
            <w:noWrap/>
          </w:tcPr>
          <w:p w:rsidR="00D76B28" w:rsidRPr="00B46196" w:rsidRDefault="00D76B28" w:rsidP="00772803">
            <w:pPr>
              <w:pStyle w:val="14"/>
              <w:rPr>
                <w:rFonts w:eastAsia="Calibri"/>
                <w:lang w:val="en-US" w:eastAsia="ru-RU"/>
              </w:rPr>
            </w:pPr>
            <w:r w:rsidRPr="00B46196">
              <w:rPr>
                <w:rFonts w:eastAsia="Calibri"/>
                <w:lang w:val="en-US" w:eastAsia="ru-RU"/>
              </w:rPr>
              <w:t>NPR_MO</w:t>
            </w:r>
          </w:p>
        </w:tc>
        <w:tc>
          <w:tcPr>
            <w:tcW w:w="2516" w:type="dxa"/>
          </w:tcPr>
          <w:p w:rsidR="00D76B28" w:rsidRPr="00B46196" w:rsidRDefault="00D76B28" w:rsidP="00772803">
            <w:pPr>
              <w:pStyle w:val="14"/>
              <w:jc w:val="left"/>
              <w:rPr>
                <w:lang w:eastAsia="ru-RU"/>
              </w:rPr>
            </w:pPr>
            <w:r w:rsidRPr="00B46196">
              <w:rPr>
                <w:lang w:eastAsia="ru-RU"/>
              </w:rPr>
              <w:t>Код МО, направившей на лечение (диагностику, консультацию, госпитализацию)</w:t>
            </w:r>
          </w:p>
        </w:tc>
        <w:tc>
          <w:tcPr>
            <w:tcW w:w="4253" w:type="dxa"/>
            <w:shd w:val="clear" w:color="auto" w:fill="auto"/>
          </w:tcPr>
          <w:p w:rsidR="00D76B28" w:rsidRPr="00FF54C7" w:rsidRDefault="00D76B28" w:rsidP="00772803">
            <w:pPr>
              <w:pStyle w:val="14"/>
              <w:jc w:val="left"/>
              <w:rPr>
                <w:highlight w:val="yellow"/>
                <w:lang w:val="en-US" w:eastAsia="ru-RU"/>
              </w:rPr>
            </w:pPr>
            <w:r w:rsidRPr="00FF54C7">
              <w:rPr>
                <w:rFonts w:eastAsia="Calibri"/>
                <w:highlight w:val="yellow"/>
                <w:lang w:val="en-US"/>
              </w:rPr>
              <w:t>ZL_LIST/ZAP/Z_SL/NPR_MO</w:t>
            </w:r>
          </w:p>
        </w:tc>
      </w:tr>
      <w:tr w:rsidR="00D76B28" w:rsidRPr="00D01932" w:rsidTr="00772803">
        <w:tc>
          <w:tcPr>
            <w:tcW w:w="1645" w:type="dxa"/>
            <w:noWrap/>
          </w:tcPr>
          <w:p w:rsidR="00D76B28" w:rsidRPr="00E23125" w:rsidRDefault="00D76B28" w:rsidP="00772803">
            <w:pPr>
              <w:pStyle w:val="14"/>
              <w:rPr>
                <w:rFonts w:eastAsia="Calibri"/>
                <w:lang w:val="en-US" w:eastAsia="ru-RU"/>
              </w:rPr>
            </w:pPr>
          </w:p>
        </w:tc>
        <w:tc>
          <w:tcPr>
            <w:tcW w:w="1736" w:type="dxa"/>
            <w:noWrap/>
          </w:tcPr>
          <w:p w:rsidR="00D76B28" w:rsidRPr="00B46196" w:rsidRDefault="00D76B28" w:rsidP="00772803">
            <w:pPr>
              <w:pStyle w:val="14"/>
              <w:rPr>
                <w:rFonts w:eastAsia="Calibri"/>
                <w:lang w:val="en-US" w:eastAsia="ru-RU"/>
              </w:rPr>
            </w:pPr>
            <w:r w:rsidRPr="00B46196">
              <w:rPr>
                <w:rFonts w:eastAsia="Calibri"/>
                <w:lang w:val="en-US" w:eastAsia="ru-RU"/>
              </w:rPr>
              <w:t>NPR_DATE</w:t>
            </w:r>
          </w:p>
        </w:tc>
        <w:tc>
          <w:tcPr>
            <w:tcW w:w="2516" w:type="dxa"/>
          </w:tcPr>
          <w:p w:rsidR="00D76B28" w:rsidRPr="00B46196" w:rsidRDefault="00D76B28" w:rsidP="00772803">
            <w:pPr>
              <w:pStyle w:val="14"/>
              <w:jc w:val="left"/>
              <w:rPr>
                <w:lang w:eastAsia="ru-RU"/>
              </w:rPr>
            </w:pPr>
            <w:r w:rsidRPr="00B46196">
              <w:rPr>
                <w:lang w:eastAsia="ru-RU"/>
              </w:rPr>
              <w:t>Дата направления на лечение (диагностику, консультацию, госпитализацию)</w:t>
            </w:r>
          </w:p>
        </w:tc>
        <w:tc>
          <w:tcPr>
            <w:tcW w:w="4253" w:type="dxa"/>
          </w:tcPr>
          <w:p w:rsidR="00D76B28" w:rsidRPr="00FF54C7" w:rsidRDefault="00D76B28" w:rsidP="00772803">
            <w:pPr>
              <w:pStyle w:val="14"/>
              <w:jc w:val="left"/>
              <w:rPr>
                <w:highlight w:val="yellow"/>
                <w:lang w:val="en-US" w:eastAsia="ru-RU"/>
              </w:rPr>
            </w:pPr>
            <w:r w:rsidRPr="00FF54C7">
              <w:rPr>
                <w:rFonts w:eastAsia="Calibri"/>
                <w:highlight w:val="yellow"/>
                <w:lang w:val="en-US"/>
              </w:rPr>
              <w:t>ZL_LIST/ZAP/Z_SL/NPR_DATE</w:t>
            </w:r>
          </w:p>
        </w:tc>
      </w:tr>
      <w:tr w:rsidR="00D76B28" w:rsidRPr="00D01932" w:rsidTr="00772803">
        <w:tc>
          <w:tcPr>
            <w:tcW w:w="1645" w:type="dxa"/>
            <w:noWrap/>
          </w:tcPr>
          <w:p w:rsidR="00D76B28" w:rsidRPr="00E23125" w:rsidRDefault="00D76B28" w:rsidP="00772803">
            <w:pPr>
              <w:pStyle w:val="14"/>
              <w:rPr>
                <w:rFonts w:eastAsia="Calibri"/>
                <w:lang w:val="en-US" w:eastAsia="ru-RU"/>
              </w:rPr>
            </w:pPr>
          </w:p>
        </w:tc>
        <w:tc>
          <w:tcPr>
            <w:tcW w:w="1736" w:type="dxa"/>
            <w:noWrap/>
          </w:tcPr>
          <w:p w:rsidR="00D76B28" w:rsidRPr="00B46196" w:rsidRDefault="00D76B28" w:rsidP="00772803">
            <w:pPr>
              <w:pStyle w:val="14"/>
              <w:rPr>
                <w:rFonts w:eastAsia="Calibri"/>
                <w:lang w:val="en-US" w:eastAsia="ru-RU"/>
              </w:rPr>
            </w:pPr>
            <w:r w:rsidRPr="00B46196">
              <w:rPr>
                <w:rFonts w:eastAsia="Calibri"/>
                <w:lang w:val="en-US" w:eastAsia="ru-RU"/>
              </w:rPr>
              <w:t>P_DISP2</w:t>
            </w:r>
          </w:p>
        </w:tc>
        <w:tc>
          <w:tcPr>
            <w:tcW w:w="2516" w:type="dxa"/>
          </w:tcPr>
          <w:p w:rsidR="00D76B28" w:rsidRPr="00B46196" w:rsidRDefault="00D76B28" w:rsidP="00772803">
            <w:pPr>
              <w:pStyle w:val="14"/>
              <w:jc w:val="left"/>
              <w:rPr>
                <w:lang w:eastAsia="ru-RU"/>
              </w:rPr>
            </w:pPr>
            <w:r w:rsidRPr="00B46196">
              <w:rPr>
                <w:lang w:eastAsia="ru-RU"/>
              </w:rPr>
              <w:t xml:space="preserve">Признак оказания медицинской помощи </w:t>
            </w:r>
            <w:r w:rsidRPr="00B46196">
              <w:t>в рамках 2 этапа диспансеризации</w:t>
            </w:r>
          </w:p>
        </w:tc>
        <w:tc>
          <w:tcPr>
            <w:tcW w:w="4253" w:type="dxa"/>
          </w:tcPr>
          <w:p w:rsidR="00D76B28" w:rsidRPr="00FF54C7" w:rsidRDefault="00D76B28" w:rsidP="00772803">
            <w:pPr>
              <w:pStyle w:val="14"/>
              <w:jc w:val="left"/>
              <w:rPr>
                <w:highlight w:val="yellow"/>
                <w:lang w:val="en-US" w:eastAsia="ru-RU"/>
              </w:rPr>
            </w:pPr>
            <w:r w:rsidRPr="00FF54C7">
              <w:rPr>
                <w:rFonts w:eastAsia="Calibri"/>
                <w:highlight w:val="yellow"/>
                <w:lang w:val="en-US"/>
              </w:rPr>
              <w:t>ZL_LIST/ZAP/Z_SL/P_DISP2</w:t>
            </w:r>
          </w:p>
        </w:tc>
      </w:tr>
      <w:tr w:rsidR="00D76B28" w:rsidRPr="00D01932" w:rsidTr="00772803">
        <w:tc>
          <w:tcPr>
            <w:tcW w:w="1645" w:type="dxa"/>
            <w:noWrap/>
          </w:tcPr>
          <w:p w:rsidR="00D76B28" w:rsidRPr="00E23125" w:rsidRDefault="00D76B28" w:rsidP="00772803">
            <w:pPr>
              <w:pStyle w:val="14"/>
              <w:rPr>
                <w:rFonts w:eastAsia="Calibri"/>
                <w:lang w:val="en-US" w:eastAsia="ru-RU"/>
              </w:rPr>
            </w:pPr>
          </w:p>
        </w:tc>
        <w:tc>
          <w:tcPr>
            <w:tcW w:w="1736" w:type="dxa"/>
            <w:noWrap/>
          </w:tcPr>
          <w:p w:rsidR="00D76B28" w:rsidRPr="00B46196" w:rsidRDefault="00D76B28" w:rsidP="00772803">
            <w:pPr>
              <w:pStyle w:val="14"/>
              <w:rPr>
                <w:rFonts w:eastAsia="Calibri"/>
                <w:lang w:eastAsia="ru-RU"/>
              </w:rPr>
            </w:pPr>
            <w:r w:rsidRPr="00B46196">
              <w:rPr>
                <w:rFonts w:eastAsia="Calibri"/>
                <w:lang w:val="en-US" w:eastAsia="ru-RU"/>
              </w:rPr>
              <w:t>LPU</w:t>
            </w:r>
          </w:p>
        </w:tc>
        <w:tc>
          <w:tcPr>
            <w:tcW w:w="2516" w:type="dxa"/>
          </w:tcPr>
          <w:p w:rsidR="00D76B28" w:rsidRPr="00B46196" w:rsidRDefault="00D76B28" w:rsidP="00772803">
            <w:pPr>
              <w:pStyle w:val="14"/>
              <w:rPr>
                <w:lang w:eastAsia="ru-RU"/>
              </w:rPr>
            </w:pPr>
            <w:r w:rsidRPr="00B46196">
              <w:rPr>
                <w:lang w:eastAsia="ru-RU"/>
              </w:rPr>
              <w:t>Код МО</w:t>
            </w:r>
          </w:p>
        </w:tc>
        <w:tc>
          <w:tcPr>
            <w:tcW w:w="4253" w:type="dxa"/>
          </w:tcPr>
          <w:p w:rsidR="00D76B28" w:rsidRPr="00FF54C7" w:rsidRDefault="00D76B28" w:rsidP="00772803">
            <w:pPr>
              <w:pStyle w:val="14"/>
              <w:jc w:val="left"/>
              <w:rPr>
                <w:highlight w:val="yellow"/>
                <w:lang w:val="en-US" w:eastAsia="ru-RU"/>
              </w:rPr>
            </w:pPr>
            <w:r w:rsidRPr="00FF54C7">
              <w:rPr>
                <w:rFonts w:eastAsia="Calibri"/>
                <w:highlight w:val="yellow"/>
                <w:lang w:val="en-US"/>
              </w:rPr>
              <w:t>ZL_LIST/ZAP/Z_SL/LPU</w:t>
            </w:r>
          </w:p>
        </w:tc>
      </w:tr>
      <w:tr w:rsidR="00D76B28" w:rsidRPr="00D01932" w:rsidTr="00772803">
        <w:tc>
          <w:tcPr>
            <w:tcW w:w="1645" w:type="dxa"/>
            <w:noWrap/>
          </w:tcPr>
          <w:p w:rsidR="00D76B28" w:rsidRPr="00E23125" w:rsidRDefault="00D76B28" w:rsidP="00772803">
            <w:pPr>
              <w:pStyle w:val="14"/>
              <w:rPr>
                <w:rFonts w:eastAsia="Calibri"/>
                <w:lang w:val="en-US" w:eastAsia="ru-RU"/>
              </w:rPr>
            </w:pPr>
          </w:p>
        </w:tc>
        <w:tc>
          <w:tcPr>
            <w:tcW w:w="1736" w:type="dxa"/>
            <w:noWrap/>
          </w:tcPr>
          <w:p w:rsidR="00D76B28" w:rsidRPr="00B46196" w:rsidRDefault="00D76B28" w:rsidP="00772803">
            <w:pPr>
              <w:pStyle w:val="14"/>
              <w:rPr>
                <w:rFonts w:eastAsia="Calibri"/>
                <w:lang w:eastAsia="ru-RU"/>
              </w:rPr>
            </w:pPr>
            <w:r w:rsidRPr="00B46196">
              <w:rPr>
                <w:rFonts w:eastAsia="Calibri"/>
                <w:lang w:val="en-US" w:eastAsia="ru-RU"/>
              </w:rPr>
              <w:t>DATE</w:t>
            </w:r>
            <w:r w:rsidRPr="00B46196">
              <w:rPr>
                <w:rFonts w:eastAsia="Calibri"/>
                <w:lang w:eastAsia="ru-RU"/>
              </w:rPr>
              <w:t>_</w:t>
            </w:r>
            <w:r w:rsidRPr="00B46196">
              <w:rPr>
                <w:rFonts w:eastAsia="Calibri"/>
                <w:lang w:val="en-US" w:eastAsia="ru-RU"/>
              </w:rPr>
              <w:t>Z</w:t>
            </w:r>
            <w:r w:rsidRPr="00B46196">
              <w:rPr>
                <w:rFonts w:eastAsia="Calibri"/>
                <w:lang w:eastAsia="ru-RU"/>
              </w:rPr>
              <w:t>_1</w:t>
            </w:r>
          </w:p>
        </w:tc>
        <w:tc>
          <w:tcPr>
            <w:tcW w:w="2516" w:type="dxa"/>
          </w:tcPr>
          <w:p w:rsidR="00D76B28" w:rsidRPr="00B46196" w:rsidRDefault="00D76B28" w:rsidP="00772803">
            <w:pPr>
              <w:pStyle w:val="14"/>
              <w:rPr>
                <w:lang w:eastAsia="ru-RU"/>
              </w:rPr>
            </w:pPr>
            <w:r w:rsidRPr="00B46196">
              <w:rPr>
                <w:lang w:eastAsia="ru-RU"/>
              </w:rPr>
              <w:t>Дата начала лечения</w:t>
            </w:r>
          </w:p>
        </w:tc>
        <w:tc>
          <w:tcPr>
            <w:tcW w:w="4253" w:type="dxa"/>
          </w:tcPr>
          <w:p w:rsidR="00D76B28" w:rsidRPr="00FF54C7" w:rsidRDefault="00D76B28" w:rsidP="00772803">
            <w:pPr>
              <w:pStyle w:val="14"/>
              <w:rPr>
                <w:highlight w:val="yellow"/>
                <w:lang w:val="en-US" w:eastAsia="ru-RU"/>
              </w:rPr>
            </w:pPr>
            <w:r w:rsidRPr="00FF54C7">
              <w:rPr>
                <w:rFonts w:eastAsia="Calibri"/>
                <w:highlight w:val="yellow"/>
                <w:lang w:val="en-US"/>
              </w:rPr>
              <w:t>ZL_LIST/ZAP/Z_SL/DATE_Z_1</w:t>
            </w:r>
          </w:p>
        </w:tc>
      </w:tr>
      <w:tr w:rsidR="00D76B28" w:rsidRPr="00D01932" w:rsidTr="00772803">
        <w:tc>
          <w:tcPr>
            <w:tcW w:w="1645" w:type="dxa"/>
            <w:noWrap/>
          </w:tcPr>
          <w:p w:rsidR="00D76B28" w:rsidRPr="00E23125" w:rsidRDefault="00D76B28" w:rsidP="00772803">
            <w:pPr>
              <w:pStyle w:val="14"/>
              <w:rPr>
                <w:rFonts w:eastAsia="Calibri"/>
                <w:lang w:val="en-US" w:eastAsia="ru-RU"/>
              </w:rPr>
            </w:pPr>
          </w:p>
        </w:tc>
        <w:tc>
          <w:tcPr>
            <w:tcW w:w="1736" w:type="dxa"/>
            <w:noWrap/>
          </w:tcPr>
          <w:p w:rsidR="00D76B28" w:rsidRPr="00B46196" w:rsidRDefault="00D76B28" w:rsidP="00772803">
            <w:pPr>
              <w:pStyle w:val="14"/>
              <w:rPr>
                <w:rFonts w:eastAsia="Calibri"/>
                <w:lang w:eastAsia="ru-RU"/>
              </w:rPr>
            </w:pPr>
            <w:r w:rsidRPr="00B46196">
              <w:rPr>
                <w:rFonts w:eastAsia="Calibri"/>
                <w:lang w:val="en-US" w:eastAsia="ru-RU"/>
              </w:rPr>
              <w:t>DATE</w:t>
            </w:r>
            <w:r w:rsidRPr="00B46196">
              <w:rPr>
                <w:rFonts w:eastAsia="Calibri"/>
                <w:lang w:eastAsia="ru-RU"/>
              </w:rPr>
              <w:t>_</w:t>
            </w:r>
            <w:r w:rsidRPr="00B46196">
              <w:rPr>
                <w:rFonts w:eastAsia="Calibri"/>
                <w:lang w:val="en-US" w:eastAsia="ru-RU"/>
              </w:rPr>
              <w:t>Z</w:t>
            </w:r>
            <w:r w:rsidRPr="00B46196">
              <w:rPr>
                <w:rFonts w:eastAsia="Calibri"/>
                <w:lang w:eastAsia="ru-RU"/>
              </w:rPr>
              <w:t>_2</w:t>
            </w:r>
          </w:p>
        </w:tc>
        <w:tc>
          <w:tcPr>
            <w:tcW w:w="2516" w:type="dxa"/>
          </w:tcPr>
          <w:p w:rsidR="00D76B28" w:rsidRPr="00B46196" w:rsidRDefault="00D76B28" w:rsidP="00772803">
            <w:pPr>
              <w:pStyle w:val="14"/>
              <w:rPr>
                <w:lang w:eastAsia="ru-RU"/>
              </w:rPr>
            </w:pPr>
            <w:r w:rsidRPr="00B46196">
              <w:rPr>
                <w:lang w:eastAsia="ru-RU"/>
              </w:rPr>
              <w:t>Дата окончания лечения</w:t>
            </w:r>
          </w:p>
        </w:tc>
        <w:tc>
          <w:tcPr>
            <w:tcW w:w="4253" w:type="dxa"/>
          </w:tcPr>
          <w:p w:rsidR="00D76B28" w:rsidRPr="00FF54C7" w:rsidRDefault="00D76B28" w:rsidP="00772803">
            <w:pPr>
              <w:pStyle w:val="14"/>
              <w:rPr>
                <w:highlight w:val="yellow"/>
                <w:lang w:val="en-US" w:eastAsia="ru-RU"/>
              </w:rPr>
            </w:pPr>
            <w:r w:rsidRPr="00FF54C7">
              <w:rPr>
                <w:rFonts w:eastAsia="Calibri"/>
                <w:highlight w:val="yellow"/>
                <w:lang w:val="en-US"/>
              </w:rPr>
              <w:t>ZL_LIST/ZAP/Z_SL/DATE_Z_2</w:t>
            </w:r>
          </w:p>
        </w:tc>
      </w:tr>
      <w:tr w:rsidR="00D76B28" w:rsidRPr="00D01932" w:rsidTr="00772803">
        <w:tc>
          <w:tcPr>
            <w:tcW w:w="1645" w:type="dxa"/>
            <w:noWrap/>
          </w:tcPr>
          <w:p w:rsidR="00D76B28" w:rsidRPr="00E23125" w:rsidRDefault="00D76B28" w:rsidP="00772803">
            <w:pPr>
              <w:pStyle w:val="14"/>
              <w:rPr>
                <w:rFonts w:eastAsia="Calibri"/>
                <w:lang w:val="en-US" w:eastAsia="ru-RU"/>
              </w:rPr>
            </w:pPr>
          </w:p>
        </w:tc>
        <w:tc>
          <w:tcPr>
            <w:tcW w:w="1736" w:type="dxa"/>
            <w:noWrap/>
          </w:tcPr>
          <w:p w:rsidR="00D76B28" w:rsidRPr="00B46196" w:rsidRDefault="00D76B28" w:rsidP="00772803">
            <w:pPr>
              <w:pStyle w:val="14"/>
              <w:rPr>
                <w:rFonts w:eastAsia="Calibri"/>
                <w:lang w:eastAsia="ru-RU"/>
              </w:rPr>
            </w:pPr>
            <w:r w:rsidRPr="00B46196">
              <w:rPr>
                <w:rFonts w:eastAsia="Calibri"/>
                <w:lang w:val="en-US" w:eastAsia="ru-RU"/>
              </w:rPr>
              <w:t>KD_Z</w:t>
            </w:r>
          </w:p>
        </w:tc>
        <w:tc>
          <w:tcPr>
            <w:tcW w:w="2516" w:type="dxa"/>
          </w:tcPr>
          <w:p w:rsidR="00D76B28" w:rsidRPr="00B46196" w:rsidRDefault="00D76B28" w:rsidP="00772803">
            <w:pPr>
              <w:pStyle w:val="14"/>
              <w:rPr>
                <w:lang w:eastAsia="ru-RU"/>
              </w:rPr>
            </w:pPr>
            <w:r w:rsidRPr="00B46196">
              <w:rPr>
                <w:lang w:eastAsia="ru-RU"/>
              </w:rPr>
              <w:t>Продолжительность госпитализации (койко-дни/пациенто-дни)</w:t>
            </w:r>
          </w:p>
        </w:tc>
        <w:tc>
          <w:tcPr>
            <w:tcW w:w="4253" w:type="dxa"/>
          </w:tcPr>
          <w:p w:rsidR="00D76B28" w:rsidRPr="00FF54C7" w:rsidRDefault="00D76B28" w:rsidP="00772803">
            <w:pPr>
              <w:pStyle w:val="14"/>
              <w:jc w:val="left"/>
              <w:rPr>
                <w:highlight w:val="yellow"/>
                <w:lang w:val="en-US" w:eastAsia="ru-RU"/>
              </w:rPr>
            </w:pPr>
            <w:r w:rsidRPr="00FF54C7">
              <w:rPr>
                <w:rFonts w:eastAsia="Calibri"/>
                <w:highlight w:val="yellow"/>
                <w:lang w:val="en-US"/>
              </w:rPr>
              <w:t>ZL_LIST/ZAP/Z_SL/KD_Z</w:t>
            </w:r>
          </w:p>
        </w:tc>
      </w:tr>
      <w:tr w:rsidR="00D76B28" w:rsidRPr="00D01932" w:rsidTr="00772803">
        <w:tc>
          <w:tcPr>
            <w:tcW w:w="1645" w:type="dxa"/>
            <w:noWrap/>
          </w:tcPr>
          <w:p w:rsidR="00D76B28" w:rsidRPr="00E23125" w:rsidRDefault="00D76B28" w:rsidP="00772803">
            <w:pPr>
              <w:pStyle w:val="14"/>
              <w:rPr>
                <w:rFonts w:eastAsia="Calibri"/>
                <w:lang w:val="en-US" w:eastAsia="ru-RU"/>
              </w:rPr>
            </w:pPr>
          </w:p>
        </w:tc>
        <w:tc>
          <w:tcPr>
            <w:tcW w:w="1736" w:type="dxa"/>
            <w:noWrap/>
          </w:tcPr>
          <w:p w:rsidR="00D76B28" w:rsidRPr="00B46196" w:rsidRDefault="00D76B28" w:rsidP="00772803">
            <w:pPr>
              <w:pStyle w:val="14"/>
              <w:rPr>
                <w:rFonts w:eastAsia="Calibri"/>
                <w:lang w:eastAsia="ru-RU"/>
              </w:rPr>
            </w:pPr>
            <w:r w:rsidRPr="00B46196">
              <w:rPr>
                <w:rFonts w:eastAsia="Calibri"/>
                <w:lang w:val="en-US" w:eastAsia="ru-RU"/>
              </w:rPr>
              <w:t>VNOV_M</w:t>
            </w:r>
          </w:p>
        </w:tc>
        <w:tc>
          <w:tcPr>
            <w:tcW w:w="2516" w:type="dxa"/>
          </w:tcPr>
          <w:p w:rsidR="00D76B28" w:rsidRPr="00B46196" w:rsidRDefault="00D76B28" w:rsidP="00772803">
            <w:pPr>
              <w:pStyle w:val="14"/>
              <w:jc w:val="left"/>
              <w:rPr>
                <w:lang w:eastAsia="ru-RU"/>
              </w:rPr>
            </w:pPr>
            <w:r w:rsidRPr="00B46196">
              <w:rPr>
                <w:lang w:eastAsia="ru-RU"/>
              </w:rPr>
              <w:t>Вес при рождении</w:t>
            </w:r>
          </w:p>
        </w:tc>
        <w:tc>
          <w:tcPr>
            <w:tcW w:w="4253" w:type="dxa"/>
          </w:tcPr>
          <w:p w:rsidR="00D76B28" w:rsidRPr="00FF54C7" w:rsidRDefault="00D76B28" w:rsidP="00772803">
            <w:pPr>
              <w:pStyle w:val="14"/>
              <w:jc w:val="left"/>
              <w:rPr>
                <w:highlight w:val="yellow"/>
                <w:lang w:val="en-US" w:eastAsia="ru-RU"/>
              </w:rPr>
            </w:pPr>
            <w:r w:rsidRPr="00FF54C7">
              <w:rPr>
                <w:rFonts w:eastAsia="Calibri"/>
                <w:highlight w:val="yellow"/>
                <w:lang w:val="en-US"/>
              </w:rPr>
              <w:t>ZL_LIST/ZAP/Z_SL/VNOV_M</w:t>
            </w:r>
          </w:p>
        </w:tc>
      </w:tr>
      <w:tr w:rsidR="00D76B28" w:rsidRPr="00D01932" w:rsidTr="00772803">
        <w:tc>
          <w:tcPr>
            <w:tcW w:w="1645" w:type="dxa"/>
            <w:noWrap/>
          </w:tcPr>
          <w:p w:rsidR="00D76B28" w:rsidRPr="00E23125" w:rsidRDefault="00D76B28" w:rsidP="00772803">
            <w:pPr>
              <w:pStyle w:val="14"/>
              <w:rPr>
                <w:rFonts w:eastAsia="Calibri"/>
                <w:lang w:val="en-US" w:eastAsia="ru-RU"/>
              </w:rPr>
            </w:pPr>
          </w:p>
        </w:tc>
        <w:tc>
          <w:tcPr>
            <w:tcW w:w="1736" w:type="dxa"/>
            <w:noWrap/>
          </w:tcPr>
          <w:p w:rsidR="00D76B28" w:rsidRPr="00B46196" w:rsidRDefault="00D76B28" w:rsidP="00772803">
            <w:pPr>
              <w:pStyle w:val="14"/>
              <w:rPr>
                <w:rFonts w:eastAsia="Calibri"/>
                <w:lang w:val="en-US" w:eastAsia="ru-RU"/>
              </w:rPr>
            </w:pPr>
            <w:r w:rsidRPr="00B46196">
              <w:rPr>
                <w:rFonts w:eastAsia="Calibri"/>
                <w:lang w:val="en-US" w:eastAsia="ru-RU"/>
              </w:rPr>
              <w:t>RSLT</w:t>
            </w:r>
          </w:p>
        </w:tc>
        <w:tc>
          <w:tcPr>
            <w:tcW w:w="2516" w:type="dxa"/>
          </w:tcPr>
          <w:p w:rsidR="00D76B28" w:rsidRPr="00B46196" w:rsidRDefault="00D76B28" w:rsidP="00772803">
            <w:pPr>
              <w:pStyle w:val="14"/>
              <w:jc w:val="left"/>
              <w:rPr>
                <w:lang w:eastAsia="ru-RU"/>
              </w:rPr>
            </w:pPr>
            <w:r w:rsidRPr="00B46196">
              <w:rPr>
                <w:lang w:eastAsia="ru-RU"/>
              </w:rPr>
              <w:t>Результат обращения</w:t>
            </w:r>
          </w:p>
        </w:tc>
        <w:tc>
          <w:tcPr>
            <w:tcW w:w="4253" w:type="dxa"/>
          </w:tcPr>
          <w:p w:rsidR="00D76B28" w:rsidRPr="00FF54C7" w:rsidRDefault="00D76B28" w:rsidP="00772803">
            <w:pPr>
              <w:pStyle w:val="14"/>
              <w:jc w:val="left"/>
              <w:rPr>
                <w:highlight w:val="yellow"/>
                <w:lang w:val="en-US" w:eastAsia="ru-RU"/>
              </w:rPr>
            </w:pPr>
            <w:r w:rsidRPr="00FF54C7">
              <w:rPr>
                <w:rFonts w:eastAsia="Calibri"/>
                <w:highlight w:val="yellow"/>
                <w:lang w:val="en-US"/>
              </w:rPr>
              <w:t>ZL_LIST/ZAP/Z_SL/RSLT</w:t>
            </w:r>
          </w:p>
        </w:tc>
      </w:tr>
      <w:tr w:rsidR="00D76B28" w:rsidRPr="00D01932" w:rsidTr="00772803">
        <w:tc>
          <w:tcPr>
            <w:tcW w:w="1645" w:type="dxa"/>
            <w:noWrap/>
          </w:tcPr>
          <w:p w:rsidR="00D76B28" w:rsidRPr="00E23125" w:rsidRDefault="00D76B28" w:rsidP="00772803">
            <w:pPr>
              <w:pStyle w:val="14"/>
              <w:rPr>
                <w:rFonts w:eastAsia="Calibri"/>
                <w:lang w:val="en-US" w:eastAsia="ru-RU"/>
              </w:rPr>
            </w:pPr>
          </w:p>
        </w:tc>
        <w:tc>
          <w:tcPr>
            <w:tcW w:w="1736" w:type="dxa"/>
            <w:noWrap/>
          </w:tcPr>
          <w:p w:rsidR="00D76B28" w:rsidRPr="00B46196" w:rsidRDefault="00D76B28" w:rsidP="00772803">
            <w:pPr>
              <w:pStyle w:val="14"/>
              <w:rPr>
                <w:rFonts w:eastAsia="Calibri"/>
                <w:lang w:val="en-US" w:eastAsia="ru-RU"/>
              </w:rPr>
            </w:pPr>
            <w:r w:rsidRPr="00B46196">
              <w:rPr>
                <w:rFonts w:eastAsia="Calibri"/>
                <w:lang w:val="en-US" w:eastAsia="ru-RU"/>
              </w:rPr>
              <w:t>ISHOD</w:t>
            </w:r>
          </w:p>
        </w:tc>
        <w:tc>
          <w:tcPr>
            <w:tcW w:w="2516" w:type="dxa"/>
          </w:tcPr>
          <w:p w:rsidR="00D76B28" w:rsidRPr="00B46196" w:rsidRDefault="00D76B28" w:rsidP="00772803">
            <w:pPr>
              <w:pStyle w:val="14"/>
              <w:jc w:val="left"/>
              <w:rPr>
                <w:lang w:eastAsia="ru-RU"/>
              </w:rPr>
            </w:pPr>
            <w:r w:rsidRPr="00B46196">
              <w:rPr>
                <w:lang w:eastAsia="ru-RU"/>
              </w:rPr>
              <w:t>Исход заболевания</w:t>
            </w:r>
          </w:p>
        </w:tc>
        <w:tc>
          <w:tcPr>
            <w:tcW w:w="4253" w:type="dxa"/>
          </w:tcPr>
          <w:p w:rsidR="00D76B28" w:rsidRPr="00FF54C7" w:rsidRDefault="00D76B28" w:rsidP="00772803">
            <w:pPr>
              <w:pStyle w:val="14"/>
              <w:rPr>
                <w:highlight w:val="yellow"/>
                <w:lang w:val="en-US" w:eastAsia="ru-RU"/>
              </w:rPr>
            </w:pPr>
            <w:r w:rsidRPr="00FF54C7">
              <w:rPr>
                <w:rFonts w:eastAsia="Calibri"/>
                <w:highlight w:val="yellow"/>
                <w:lang w:val="en-US"/>
              </w:rPr>
              <w:t>ZL_LIST/ZAP/Z_SL/ISHOD</w:t>
            </w:r>
          </w:p>
        </w:tc>
      </w:tr>
      <w:tr w:rsidR="00D76B28" w:rsidRPr="00D01932" w:rsidTr="00772803">
        <w:tc>
          <w:tcPr>
            <w:tcW w:w="1645" w:type="dxa"/>
            <w:noWrap/>
          </w:tcPr>
          <w:p w:rsidR="00D76B28" w:rsidRPr="00E23125" w:rsidRDefault="00D76B28" w:rsidP="00772803">
            <w:pPr>
              <w:pStyle w:val="14"/>
              <w:rPr>
                <w:rFonts w:eastAsia="Calibri"/>
                <w:lang w:val="en-US" w:eastAsia="ru-RU"/>
              </w:rPr>
            </w:pPr>
          </w:p>
        </w:tc>
        <w:tc>
          <w:tcPr>
            <w:tcW w:w="1736" w:type="dxa"/>
            <w:noWrap/>
          </w:tcPr>
          <w:p w:rsidR="00D76B28" w:rsidRPr="00B46196" w:rsidRDefault="00D76B28" w:rsidP="00772803">
            <w:pPr>
              <w:pStyle w:val="14"/>
              <w:rPr>
                <w:rFonts w:eastAsia="Calibri"/>
                <w:lang w:val="en-US" w:eastAsia="ru-RU"/>
              </w:rPr>
            </w:pPr>
            <w:r w:rsidRPr="00B46196">
              <w:rPr>
                <w:rFonts w:eastAsia="Calibri"/>
                <w:lang w:val="en-US" w:eastAsia="ru-RU"/>
              </w:rPr>
              <w:t>OS_SLUCH</w:t>
            </w:r>
          </w:p>
        </w:tc>
        <w:tc>
          <w:tcPr>
            <w:tcW w:w="2516" w:type="dxa"/>
          </w:tcPr>
          <w:p w:rsidR="00D76B28" w:rsidRPr="00B46196" w:rsidRDefault="00D76B28" w:rsidP="00772803">
            <w:pPr>
              <w:pStyle w:val="14"/>
              <w:jc w:val="left"/>
              <w:rPr>
                <w:lang w:eastAsia="ru-RU"/>
              </w:rPr>
            </w:pPr>
            <w:r w:rsidRPr="00B46196">
              <w:rPr>
                <w:lang w:eastAsia="ru-RU"/>
              </w:rPr>
              <w:t>Признак "Особый случай" при регистрации обращения за медицинской помощью</w:t>
            </w:r>
          </w:p>
        </w:tc>
        <w:tc>
          <w:tcPr>
            <w:tcW w:w="4253" w:type="dxa"/>
          </w:tcPr>
          <w:p w:rsidR="00D76B28" w:rsidRPr="00FF54C7" w:rsidRDefault="00D76B28" w:rsidP="00772803">
            <w:pPr>
              <w:pStyle w:val="14"/>
              <w:jc w:val="left"/>
              <w:rPr>
                <w:highlight w:val="yellow"/>
                <w:lang w:val="en-US" w:eastAsia="ru-RU"/>
              </w:rPr>
            </w:pPr>
            <w:r w:rsidRPr="00FF54C7">
              <w:rPr>
                <w:rFonts w:eastAsia="Calibri"/>
                <w:highlight w:val="yellow"/>
                <w:lang w:val="en-US"/>
              </w:rPr>
              <w:t>ZL_LIST/ZAP/Z_SL/OS_SLUCH</w:t>
            </w:r>
          </w:p>
        </w:tc>
      </w:tr>
      <w:tr w:rsidR="00D76B28" w:rsidRPr="00D01932" w:rsidTr="00772803">
        <w:tc>
          <w:tcPr>
            <w:tcW w:w="1645" w:type="dxa"/>
            <w:noWrap/>
          </w:tcPr>
          <w:p w:rsidR="00D76B28" w:rsidRPr="00E23125" w:rsidRDefault="00D76B28" w:rsidP="00772803">
            <w:pPr>
              <w:pStyle w:val="14"/>
              <w:rPr>
                <w:lang w:val="en-US" w:eastAsia="ru-RU"/>
              </w:rPr>
            </w:pPr>
          </w:p>
        </w:tc>
        <w:tc>
          <w:tcPr>
            <w:tcW w:w="1736" w:type="dxa"/>
            <w:noWrap/>
          </w:tcPr>
          <w:p w:rsidR="00D76B28" w:rsidRPr="00B46196" w:rsidRDefault="00D76B28" w:rsidP="00772803">
            <w:pPr>
              <w:pStyle w:val="14"/>
              <w:rPr>
                <w:rFonts w:eastAsia="Calibri"/>
                <w:lang w:val="en-US"/>
              </w:rPr>
            </w:pPr>
            <w:r w:rsidRPr="00B46196">
              <w:rPr>
                <w:rFonts w:eastAsia="Calibri"/>
                <w:lang w:val="en-US"/>
              </w:rPr>
              <w:t>VB_P</w:t>
            </w:r>
          </w:p>
        </w:tc>
        <w:tc>
          <w:tcPr>
            <w:tcW w:w="2516" w:type="dxa"/>
          </w:tcPr>
          <w:p w:rsidR="00D76B28" w:rsidRPr="00B46196" w:rsidRDefault="00D76B28" w:rsidP="00772803">
            <w:pPr>
              <w:pStyle w:val="14"/>
            </w:pPr>
            <w:r w:rsidRPr="00B46196">
              <w:t>Признак внутрибольничного перевода</w:t>
            </w:r>
          </w:p>
        </w:tc>
        <w:tc>
          <w:tcPr>
            <w:tcW w:w="4253" w:type="dxa"/>
          </w:tcPr>
          <w:p w:rsidR="00D76B28" w:rsidRPr="00FF54C7" w:rsidRDefault="00D76B28" w:rsidP="00772803">
            <w:pPr>
              <w:pStyle w:val="14"/>
              <w:rPr>
                <w:highlight w:val="yellow"/>
                <w:lang w:val="en-US"/>
              </w:rPr>
            </w:pPr>
            <w:r w:rsidRPr="00FF54C7">
              <w:rPr>
                <w:rFonts w:eastAsia="Calibri"/>
                <w:highlight w:val="yellow"/>
                <w:lang w:val="en-US"/>
              </w:rPr>
              <w:t>ZL_LIST/ZAP/Z_SL/VB_P</w:t>
            </w:r>
          </w:p>
        </w:tc>
      </w:tr>
      <w:tr w:rsidR="00D76B28" w:rsidRPr="00D01932" w:rsidTr="00772803">
        <w:tc>
          <w:tcPr>
            <w:tcW w:w="1645" w:type="dxa"/>
            <w:noWrap/>
          </w:tcPr>
          <w:p w:rsidR="00D76B28" w:rsidRPr="00E23125" w:rsidRDefault="00D76B28" w:rsidP="00772803">
            <w:pPr>
              <w:pStyle w:val="14"/>
              <w:rPr>
                <w:lang w:val="en-US" w:eastAsia="ru-RU"/>
              </w:rPr>
            </w:pPr>
          </w:p>
        </w:tc>
        <w:tc>
          <w:tcPr>
            <w:tcW w:w="1736" w:type="dxa"/>
            <w:noWrap/>
          </w:tcPr>
          <w:p w:rsidR="00D76B28" w:rsidRPr="00B46196" w:rsidRDefault="00D76B28" w:rsidP="00772803">
            <w:pPr>
              <w:pStyle w:val="14"/>
              <w:rPr>
                <w:rFonts w:eastAsia="Calibri"/>
                <w:lang w:val="en-US"/>
              </w:rPr>
            </w:pPr>
            <w:r w:rsidRPr="00B46196">
              <w:rPr>
                <w:rFonts w:eastAsia="Calibri"/>
                <w:lang w:val="en-US"/>
              </w:rPr>
              <w:t>SL</w:t>
            </w:r>
          </w:p>
        </w:tc>
        <w:tc>
          <w:tcPr>
            <w:tcW w:w="2516" w:type="dxa"/>
          </w:tcPr>
          <w:p w:rsidR="00D76B28" w:rsidRPr="00B46196" w:rsidRDefault="00D76B28" w:rsidP="00772803">
            <w:pPr>
              <w:pStyle w:val="14"/>
            </w:pPr>
            <w:r w:rsidRPr="00B46196">
              <w:t>Сведения о случае</w:t>
            </w:r>
          </w:p>
        </w:tc>
        <w:tc>
          <w:tcPr>
            <w:tcW w:w="4253" w:type="dxa"/>
          </w:tcPr>
          <w:p w:rsidR="00D76B28" w:rsidRPr="00FF54C7" w:rsidRDefault="00D76B28" w:rsidP="00772803">
            <w:pPr>
              <w:pStyle w:val="14"/>
              <w:jc w:val="left"/>
              <w:rPr>
                <w:highlight w:val="yellow"/>
                <w:lang w:val="en-US"/>
              </w:rPr>
            </w:pPr>
            <w:r w:rsidRPr="00FF54C7">
              <w:rPr>
                <w:rFonts w:eastAsia="Calibri"/>
                <w:highlight w:val="yellow"/>
                <w:lang w:val="en-US"/>
              </w:rPr>
              <w:t>ZL_LIST/ZAP/Z_SL/SL</w:t>
            </w:r>
          </w:p>
        </w:tc>
      </w:tr>
      <w:tr w:rsidR="00D76B28" w:rsidRPr="00D01932" w:rsidTr="00772803">
        <w:tc>
          <w:tcPr>
            <w:tcW w:w="1645" w:type="dxa"/>
            <w:noWrap/>
          </w:tcPr>
          <w:p w:rsidR="00D76B28" w:rsidRPr="00E23125" w:rsidRDefault="00D76B28" w:rsidP="00772803">
            <w:pPr>
              <w:pStyle w:val="14"/>
              <w:rPr>
                <w:rFonts w:eastAsia="Calibri"/>
                <w:lang w:val="en-US" w:eastAsia="ru-RU"/>
              </w:rPr>
            </w:pPr>
          </w:p>
        </w:tc>
        <w:tc>
          <w:tcPr>
            <w:tcW w:w="1736" w:type="dxa"/>
            <w:noWrap/>
          </w:tcPr>
          <w:p w:rsidR="00D76B28" w:rsidRPr="00B46196" w:rsidRDefault="00D76B28" w:rsidP="00772803">
            <w:pPr>
              <w:pStyle w:val="14"/>
              <w:rPr>
                <w:rFonts w:eastAsia="Calibri"/>
                <w:lang w:val="en-US" w:eastAsia="ru-RU"/>
              </w:rPr>
            </w:pPr>
            <w:r w:rsidRPr="00B46196">
              <w:rPr>
                <w:rFonts w:eastAsia="Calibri"/>
                <w:lang w:val="en-US" w:eastAsia="ru-RU"/>
              </w:rPr>
              <w:t>IDSP</w:t>
            </w:r>
          </w:p>
        </w:tc>
        <w:tc>
          <w:tcPr>
            <w:tcW w:w="2516" w:type="dxa"/>
          </w:tcPr>
          <w:p w:rsidR="00D76B28" w:rsidRPr="00B46196" w:rsidRDefault="00D76B28" w:rsidP="00772803">
            <w:pPr>
              <w:pStyle w:val="14"/>
              <w:jc w:val="left"/>
              <w:rPr>
                <w:lang w:eastAsia="ru-RU"/>
              </w:rPr>
            </w:pPr>
            <w:r w:rsidRPr="00B46196">
              <w:rPr>
                <w:lang w:eastAsia="ru-RU"/>
              </w:rPr>
              <w:t>Код способа оплаты медицинской помощи</w:t>
            </w:r>
          </w:p>
        </w:tc>
        <w:tc>
          <w:tcPr>
            <w:tcW w:w="4253" w:type="dxa"/>
          </w:tcPr>
          <w:p w:rsidR="00D76B28" w:rsidRPr="00FF54C7" w:rsidRDefault="00D76B28" w:rsidP="00772803">
            <w:pPr>
              <w:pStyle w:val="14"/>
              <w:jc w:val="left"/>
              <w:rPr>
                <w:highlight w:val="yellow"/>
                <w:lang w:val="en-US" w:eastAsia="ru-RU"/>
              </w:rPr>
            </w:pPr>
            <w:r w:rsidRPr="00FF54C7">
              <w:rPr>
                <w:rFonts w:eastAsia="Calibri"/>
                <w:highlight w:val="yellow"/>
                <w:lang w:val="en-US"/>
              </w:rPr>
              <w:t>ZL_LIST/ZAP/Z_SL/IDSP</w:t>
            </w:r>
          </w:p>
        </w:tc>
      </w:tr>
      <w:tr w:rsidR="00D76B28" w:rsidRPr="00D01932" w:rsidTr="00772803">
        <w:tc>
          <w:tcPr>
            <w:tcW w:w="1645" w:type="dxa"/>
            <w:noWrap/>
          </w:tcPr>
          <w:p w:rsidR="00D76B28" w:rsidRPr="00E23125" w:rsidRDefault="00D76B28" w:rsidP="00772803">
            <w:pPr>
              <w:pStyle w:val="14"/>
              <w:rPr>
                <w:lang w:val="en-US" w:eastAsia="ru-RU"/>
              </w:rPr>
            </w:pPr>
          </w:p>
        </w:tc>
        <w:tc>
          <w:tcPr>
            <w:tcW w:w="1736" w:type="dxa"/>
            <w:noWrap/>
          </w:tcPr>
          <w:p w:rsidR="00D76B28" w:rsidRPr="00B46196" w:rsidRDefault="00D76B28" w:rsidP="00772803">
            <w:pPr>
              <w:pStyle w:val="14"/>
              <w:rPr>
                <w:rFonts w:eastAsia="Calibri"/>
                <w:lang w:val="en-US" w:eastAsia="ru-RU"/>
              </w:rPr>
            </w:pPr>
            <w:r w:rsidRPr="00B46196">
              <w:rPr>
                <w:rFonts w:eastAsia="Calibri"/>
                <w:lang w:val="en-US" w:eastAsia="ru-RU"/>
              </w:rPr>
              <w:t>SUMV</w:t>
            </w:r>
          </w:p>
        </w:tc>
        <w:tc>
          <w:tcPr>
            <w:tcW w:w="2516" w:type="dxa"/>
          </w:tcPr>
          <w:p w:rsidR="00D76B28" w:rsidRPr="00B46196" w:rsidRDefault="00D76B28" w:rsidP="00772803">
            <w:pPr>
              <w:pStyle w:val="14"/>
              <w:jc w:val="left"/>
              <w:rPr>
                <w:lang w:eastAsia="ru-RU"/>
              </w:rPr>
            </w:pPr>
            <w:r w:rsidRPr="00B46196">
              <w:rPr>
                <w:lang w:eastAsia="ru-RU"/>
              </w:rPr>
              <w:t>Сумма, выставленная к оплате</w:t>
            </w:r>
          </w:p>
        </w:tc>
        <w:tc>
          <w:tcPr>
            <w:tcW w:w="4253" w:type="dxa"/>
          </w:tcPr>
          <w:p w:rsidR="00D76B28" w:rsidRPr="00FF54C7" w:rsidRDefault="00D76B28" w:rsidP="00772803">
            <w:pPr>
              <w:pStyle w:val="14"/>
              <w:jc w:val="left"/>
              <w:rPr>
                <w:rFonts w:eastAsia="Calibri"/>
                <w:highlight w:val="yellow"/>
                <w:lang w:val="en-US" w:eastAsia="ru-RU"/>
              </w:rPr>
            </w:pPr>
            <w:r w:rsidRPr="00FF54C7">
              <w:rPr>
                <w:rFonts w:eastAsia="Calibri"/>
                <w:highlight w:val="yellow"/>
                <w:lang w:val="en-US"/>
              </w:rPr>
              <w:t>ZL_LIST/ZAP/Z_SL/SUMV</w:t>
            </w:r>
          </w:p>
        </w:tc>
      </w:tr>
      <w:tr w:rsidR="00D76B28" w:rsidRPr="00D01932" w:rsidTr="00772803">
        <w:tc>
          <w:tcPr>
            <w:tcW w:w="1645" w:type="dxa"/>
            <w:noWrap/>
          </w:tcPr>
          <w:p w:rsidR="00D76B28" w:rsidRPr="00E23125" w:rsidRDefault="00D76B28" w:rsidP="00772803">
            <w:pPr>
              <w:pStyle w:val="14"/>
              <w:rPr>
                <w:rFonts w:eastAsia="Calibri"/>
                <w:lang w:val="en-US" w:eastAsia="ru-RU"/>
              </w:rPr>
            </w:pPr>
          </w:p>
        </w:tc>
        <w:tc>
          <w:tcPr>
            <w:tcW w:w="1736" w:type="dxa"/>
            <w:noWrap/>
          </w:tcPr>
          <w:p w:rsidR="00D76B28" w:rsidRPr="00B46196" w:rsidRDefault="00D76B28" w:rsidP="00772803">
            <w:pPr>
              <w:pStyle w:val="14"/>
              <w:rPr>
                <w:rFonts w:eastAsia="Calibri"/>
                <w:lang w:val="en-US"/>
              </w:rPr>
            </w:pPr>
            <w:r w:rsidRPr="00B46196">
              <w:rPr>
                <w:rFonts w:eastAsia="Calibri"/>
                <w:lang w:val="en-US"/>
              </w:rPr>
              <w:t>OPLATA</w:t>
            </w:r>
          </w:p>
        </w:tc>
        <w:tc>
          <w:tcPr>
            <w:tcW w:w="2516" w:type="dxa"/>
          </w:tcPr>
          <w:p w:rsidR="00D76B28" w:rsidRPr="00B46196" w:rsidRDefault="00D76B28" w:rsidP="00772803">
            <w:pPr>
              <w:pStyle w:val="14"/>
              <w:rPr>
                <w:rFonts w:eastAsia="MS Mincho"/>
                <w:lang w:eastAsia="ru-RU"/>
              </w:rPr>
            </w:pPr>
            <w:r w:rsidRPr="00B46196">
              <w:rPr>
                <w:rFonts w:eastAsia="MS Mincho"/>
                <w:lang w:eastAsia="ru-RU"/>
              </w:rPr>
              <w:t>Тип оплаты</w:t>
            </w:r>
          </w:p>
        </w:tc>
        <w:tc>
          <w:tcPr>
            <w:tcW w:w="4253" w:type="dxa"/>
          </w:tcPr>
          <w:p w:rsidR="00D76B28" w:rsidRPr="00FF54C7" w:rsidRDefault="00D76B28" w:rsidP="00772803">
            <w:pPr>
              <w:pStyle w:val="14"/>
              <w:rPr>
                <w:rFonts w:eastAsia="MS Mincho"/>
                <w:highlight w:val="yellow"/>
                <w:lang w:val="en-US" w:eastAsia="ru-RU"/>
              </w:rPr>
            </w:pPr>
            <w:r w:rsidRPr="00FF54C7">
              <w:rPr>
                <w:rFonts w:eastAsia="Calibri"/>
                <w:highlight w:val="yellow"/>
                <w:lang w:val="en-US"/>
              </w:rPr>
              <w:t>ZL_LIST/ZAP/Z_SL/OPLATA</w:t>
            </w:r>
          </w:p>
        </w:tc>
      </w:tr>
      <w:tr w:rsidR="00D76B28" w:rsidRPr="00D01932" w:rsidTr="00772803">
        <w:tc>
          <w:tcPr>
            <w:tcW w:w="1645" w:type="dxa"/>
            <w:noWrap/>
          </w:tcPr>
          <w:p w:rsidR="00D76B28" w:rsidRPr="00E23125" w:rsidRDefault="00D76B28" w:rsidP="00772803">
            <w:pPr>
              <w:pStyle w:val="14"/>
              <w:rPr>
                <w:rFonts w:eastAsia="Calibri"/>
                <w:lang w:val="en-US" w:eastAsia="ru-RU"/>
              </w:rPr>
            </w:pPr>
          </w:p>
        </w:tc>
        <w:tc>
          <w:tcPr>
            <w:tcW w:w="1736" w:type="dxa"/>
            <w:noWrap/>
          </w:tcPr>
          <w:p w:rsidR="00D76B28" w:rsidRPr="00B46196" w:rsidRDefault="00D76B28" w:rsidP="00772803">
            <w:pPr>
              <w:pStyle w:val="14"/>
              <w:rPr>
                <w:rFonts w:eastAsia="Calibri"/>
              </w:rPr>
            </w:pPr>
            <w:r w:rsidRPr="00B46196">
              <w:rPr>
                <w:rFonts w:eastAsia="Calibri"/>
                <w:lang w:val="en-US"/>
              </w:rPr>
              <w:t>SUMP</w:t>
            </w:r>
          </w:p>
        </w:tc>
        <w:tc>
          <w:tcPr>
            <w:tcW w:w="2516" w:type="dxa"/>
          </w:tcPr>
          <w:p w:rsidR="00D76B28" w:rsidRPr="00B46196" w:rsidRDefault="00D76B28" w:rsidP="00772803">
            <w:pPr>
              <w:pStyle w:val="14"/>
              <w:jc w:val="left"/>
              <w:rPr>
                <w:lang w:eastAsia="ru-RU"/>
              </w:rPr>
            </w:pPr>
            <w:r w:rsidRPr="00B46196">
              <w:rPr>
                <w:lang w:eastAsia="ru-RU"/>
              </w:rPr>
              <w:t xml:space="preserve">Сумма, принятая к оплате </w:t>
            </w:r>
            <w:r w:rsidRPr="00FF54C7">
              <w:rPr>
                <w:strike/>
                <w:highlight w:val="yellow"/>
                <w:lang w:eastAsia="ru-RU"/>
              </w:rPr>
              <w:t>СМО</w:t>
            </w:r>
            <w:r w:rsidRPr="00FF54C7">
              <w:rPr>
                <w:strike/>
                <w:lang w:eastAsia="ru-RU"/>
              </w:rPr>
              <w:t xml:space="preserve"> </w:t>
            </w:r>
            <w:r w:rsidRPr="00FF54C7">
              <w:rPr>
                <w:strike/>
                <w:highlight w:val="yellow"/>
                <w:lang w:eastAsia="ru-RU"/>
              </w:rPr>
              <w:t>(</w:t>
            </w:r>
            <w:r w:rsidRPr="00B46196">
              <w:rPr>
                <w:lang w:eastAsia="ru-RU"/>
              </w:rPr>
              <w:t>ТФОМС</w:t>
            </w:r>
            <w:r w:rsidRPr="00FF54C7">
              <w:rPr>
                <w:strike/>
                <w:highlight w:val="yellow"/>
                <w:lang w:eastAsia="ru-RU"/>
              </w:rPr>
              <w:t>)</w:t>
            </w:r>
          </w:p>
        </w:tc>
        <w:tc>
          <w:tcPr>
            <w:tcW w:w="4253" w:type="dxa"/>
          </w:tcPr>
          <w:p w:rsidR="00D76B28" w:rsidRPr="00FF54C7" w:rsidRDefault="00D76B28" w:rsidP="00772803">
            <w:pPr>
              <w:pStyle w:val="14"/>
              <w:jc w:val="left"/>
              <w:rPr>
                <w:highlight w:val="yellow"/>
                <w:lang w:val="en-US" w:eastAsia="ru-RU"/>
              </w:rPr>
            </w:pPr>
            <w:r w:rsidRPr="00FF54C7">
              <w:rPr>
                <w:rFonts w:eastAsia="Calibri"/>
                <w:highlight w:val="yellow"/>
                <w:lang w:val="en-US"/>
              </w:rPr>
              <w:t>ZL_LIST/ZAP/Z_SL/SUMP</w:t>
            </w:r>
          </w:p>
        </w:tc>
      </w:tr>
      <w:tr w:rsidR="00D76B28" w:rsidRPr="00D01932" w:rsidTr="00772803">
        <w:tc>
          <w:tcPr>
            <w:tcW w:w="1645" w:type="dxa"/>
            <w:shd w:val="clear" w:color="auto" w:fill="auto"/>
            <w:noWrap/>
          </w:tcPr>
          <w:p w:rsidR="00D76B28" w:rsidRPr="00E23125" w:rsidRDefault="00D76B28" w:rsidP="00772803">
            <w:pPr>
              <w:pStyle w:val="14"/>
              <w:rPr>
                <w:rFonts w:eastAsia="Calibri"/>
                <w:lang w:val="en-US" w:eastAsia="ru-RU"/>
              </w:rPr>
            </w:pPr>
          </w:p>
        </w:tc>
        <w:tc>
          <w:tcPr>
            <w:tcW w:w="1736" w:type="dxa"/>
            <w:shd w:val="clear" w:color="auto" w:fill="auto"/>
            <w:noWrap/>
          </w:tcPr>
          <w:p w:rsidR="00D76B28" w:rsidRPr="00B46196" w:rsidRDefault="00D76B28" w:rsidP="00772803">
            <w:pPr>
              <w:pStyle w:val="14"/>
              <w:rPr>
                <w:rFonts w:eastAsia="Calibri"/>
                <w:lang w:val="en-US"/>
              </w:rPr>
            </w:pPr>
            <w:r w:rsidRPr="00B46196">
              <w:rPr>
                <w:rFonts w:eastAsia="Calibri"/>
              </w:rPr>
              <w:t>SANK</w:t>
            </w:r>
          </w:p>
        </w:tc>
        <w:tc>
          <w:tcPr>
            <w:tcW w:w="2516" w:type="dxa"/>
            <w:shd w:val="clear" w:color="auto" w:fill="auto"/>
          </w:tcPr>
          <w:p w:rsidR="00D76B28" w:rsidRPr="00B46196" w:rsidRDefault="00D76B28" w:rsidP="00772803">
            <w:pPr>
              <w:pStyle w:val="14"/>
              <w:jc w:val="left"/>
              <w:rPr>
                <w:lang w:eastAsia="ru-RU"/>
              </w:rPr>
            </w:pPr>
            <w:r w:rsidRPr="00B46196">
              <w:t xml:space="preserve">Сведения о санкциях  </w:t>
            </w:r>
          </w:p>
        </w:tc>
        <w:tc>
          <w:tcPr>
            <w:tcW w:w="4253" w:type="dxa"/>
            <w:shd w:val="clear" w:color="auto" w:fill="auto"/>
          </w:tcPr>
          <w:p w:rsidR="00D76B28" w:rsidRPr="00FF54C7" w:rsidRDefault="00D76B28" w:rsidP="00772803">
            <w:pPr>
              <w:pStyle w:val="14"/>
              <w:jc w:val="left"/>
              <w:rPr>
                <w:highlight w:val="yellow"/>
                <w:lang w:val="en-US" w:eastAsia="ru-RU"/>
              </w:rPr>
            </w:pPr>
            <w:r w:rsidRPr="00FF54C7">
              <w:rPr>
                <w:rFonts w:eastAsia="Calibri"/>
                <w:highlight w:val="yellow"/>
                <w:lang w:val="en-US"/>
              </w:rPr>
              <w:t>ZL_LIST/ZAP/Z_SL/SANK</w:t>
            </w:r>
          </w:p>
        </w:tc>
      </w:tr>
      <w:tr w:rsidR="00D76B28" w:rsidRPr="00D01932" w:rsidTr="00772803">
        <w:tc>
          <w:tcPr>
            <w:tcW w:w="1645" w:type="dxa"/>
            <w:shd w:val="clear" w:color="auto" w:fill="auto"/>
            <w:noWrap/>
          </w:tcPr>
          <w:p w:rsidR="00D76B28" w:rsidRPr="00E23125" w:rsidRDefault="00D76B28" w:rsidP="00772803">
            <w:pPr>
              <w:pStyle w:val="14"/>
              <w:rPr>
                <w:rFonts w:eastAsia="Calibri"/>
                <w:lang w:val="en-US" w:eastAsia="ru-RU"/>
              </w:rPr>
            </w:pPr>
          </w:p>
        </w:tc>
        <w:tc>
          <w:tcPr>
            <w:tcW w:w="1736" w:type="dxa"/>
            <w:shd w:val="clear" w:color="auto" w:fill="auto"/>
            <w:noWrap/>
          </w:tcPr>
          <w:p w:rsidR="00D76B28" w:rsidRPr="00B46196" w:rsidRDefault="00D76B28" w:rsidP="00772803">
            <w:pPr>
              <w:pStyle w:val="14"/>
              <w:rPr>
                <w:rFonts w:eastAsia="Calibri"/>
              </w:rPr>
            </w:pPr>
            <w:r w:rsidRPr="00B46196">
              <w:rPr>
                <w:rFonts w:eastAsia="Calibri"/>
              </w:rPr>
              <w:t>SANK_IT</w:t>
            </w:r>
          </w:p>
        </w:tc>
        <w:tc>
          <w:tcPr>
            <w:tcW w:w="2516" w:type="dxa"/>
            <w:shd w:val="clear" w:color="auto" w:fill="auto"/>
          </w:tcPr>
          <w:p w:rsidR="00D76B28" w:rsidRPr="00B46196" w:rsidRDefault="00D76B28" w:rsidP="00772803">
            <w:pPr>
              <w:pStyle w:val="14"/>
              <w:rPr>
                <w:lang w:eastAsia="ru-RU"/>
              </w:rPr>
            </w:pPr>
            <w:r w:rsidRPr="00B46196">
              <w:t>Сумма санкций по законченному случаю</w:t>
            </w:r>
          </w:p>
        </w:tc>
        <w:tc>
          <w:tcPr>
            <w:tcW w:w="4253" w:type="dxa"/>
            <w:shd w:val="clear" w:color="auto" w:fill="auto"/>
          </w:tcPr>
          <w:p w:rsidR="00D76B28" w:rsidRPr="00FF54C7" w:rsidRDefault="00D76B28" w:rsidP="00772803">
            <w:pPr>
              <w:pStyle w:val="14"/>
              <w:jc w:val="left"/>
              <w:rPr>
                <w:highlight w:val="yellow"/>
                <w:lang w:val="en-US" w:eastAsia="ru-RU"/>
              </w:rPr>
            </w:pPr>
            <w:r w:rsidRPr="00FF54C7">
              <w:rPr>
                <w:rFonts w:eastAsia="Calibri"/>
                <w:highlight w:val="yellow"/>
                <w:lang w:val="en-US"/>
              </w:rPr>
              <w:t>ZL_LIST/ZAP/Z_SL/SANK_IT</w:t>
            </w:r>
          </w:p>
        </w:tc>
      </w:tr>
      <w:tr w:rsidR="00D76B28" w:rsidRPr="00B46196" w:rsidTr="00772803">
        <w:tc>
          <w:tcPr>
            <w:tcW w:w="10150" w:type="dxa"/>
            <w:gridSpan w:val="4"/>
            <w:noWrap/>
          </w:tcPr>
          <w:p w:rsidR="00D76B28" w:rsidRPr="00B46196" w:rsidRDefault="00D76B28" w:rsidP="00772803">
            <w:pPr>
              <w:pStyle w:val="14"/>
              <w:jc w:val="center"/>
              <w:rPr>
                <w:lang w:eastAsia="ru-RU"/>
              </w:rPr>
            </w:pPr>
            <w:r w:rsidRPr="00B46196">
              <w:rPr>
                <w:rStyle w:val="affff6"/>
              </w:rPr>
              <w:t>Сведения о случае</w:t>
            </w:r>
          </w:p>
        </w:tc>
      </w:tr>
      <w:tr w:rsidR="00D76B28" w:rsidRPr="00D01932" w:rsidTr="00772803">
        <w:tc>
          <w:tcPr>
            <w:tcW w:w="1645" w:type="dxa"/>
            <w:noWrap/>
          </w:tcPr>
          <w:p w:rsidR="00D76B28" w:rsidRPr="00B46196" w:rsidRDefault="00D76B28" w:rsidP="00772803">
            <w:pPr>
              <w:pStyle w:val="14"/>
              <w:rPr>
                <w:lang w:eastAsia="ru-RU"/>
              </w:rPr>
            </w:pPr>
            <w:r w:rsidRPr="00B46196">
              <w:rPr>
                <w:lang w:val="en-US" w:eastAsia="ru-RU"/>
              </w:rPr>
              <w:t>SL</w:t>
            </w:r>
          </w:p>
        </w:tc>
        <w:tc>
          <w:tcPr>
            <w:tcW w:w="1736" w:type="dxa"/>
            <w:noWrap/>
          </w:tcPr>
          <w:p w:rsidR="00D76B28" w:rsidRPr="00B46196" w:rsidRDefault="00D76B28" w:rsidP="00772803">
            <w:pPr>
              <w:pStyle w:val="14"/>
              <w:rPr>
                <w:rFonts w:eastAsia="Calibri"/>
                <w:lang w:val="en-US"/>
              </w:rPr>
            </w:pPr>
            <w:r w:rsidRPr="00B46196">
              <w:rPr>
                <w:rFonts w:eastAsia="Calibri"/>
                <w:lang w:val="en-US"/>
              </w:rPr>
              <w:t>SL_ID</w:t>
            </w:r>
          </w:p>
        </w:tc>
        <w:tc>
          <w:tcPr>
            <w:tcW w:w="2516" w:type="dxa"/>
          </w:tcPr>
          <w:p w:rsidR="00D76B28" w:rsidRPr="00B46196" w:rsidRDefault="00D76B28" w:rsidP="00772803">
            <w:pPr>
              <w:pStyle w:val="14"/>
            </w:pPr>
            <w:r w:rsidRPr="00B46196">
              <w:t>Идентификатор</w:t>
            </w:r>
          </w:p>
        </w:tc>
        <w:tc>
          <w:tcPr>
            <w:tcW w:w="4253" w:type="dxa"/>
          </w:tcPr>
          <w:p w:rsidR="00D76B28" w:rsidRPr="00FF54C7" w:rsidRDefault="00D76B28" w:rsidP="00772803">
            <w:pPr>
              <w:pStyle w:val="14"/>
              <w:jc w:val="left"/>
              <w:rPr>
                <w:highlight w:val="yellow"/>
                <w:lang w:val="en-US"/>
              </w:rPr>
            </w:pPr>
            <w:r w:rsidRPr="00FF54C7">
              <w:rPr>
                <w:rFonts w:eastAsia="Calibri"/>
                <w:highlight w:val="yellow"/>
                <w:lang w:val="en-US"/>
              </w:rPr>
              <w:t>ZL_LIST/ZAP/Z_SL/SL/SL_ID</w:t>
            </w:r>
          </w:p>
        </w:tc>
      </w:tr>
      <w:tr w:rsidR="00D76B28" w:rsidRPr="00D01932" w:rsidTr="00772803">
        <w:tc>
          <w:tcPr>
            <w:tcW w:w="1645" w:type="dxa"/>
            <w:noWrap/>
          </w:tcPr>
          <w:p w:rsidR="00D76B28" w:rsidRPr="00E23125" w:rsidRDefault="00D76B28" w:rsidP="00772803">
            <w:pPr>
              <w:pStyle w:val="14"/>
              <w:rPr>
                <w:rFonts w:eastAsia="Calibri"/>
                <w:lang w:val="en-US" w:eastAsia="ru-RU"/>
              </w:rPr>
            </w:pPr>
          </w:p>
        </w:tc>
        <w:tc>
          <w:tcPr>
            <w:tcW w:w="1736" w:type="dxa"/>
            <w:noWrap/>
          </w:tcPr>
          <w:p w:rsidR="00D76B28" w:rsidRPr="00B46196" w:rsidRDefault="00D76B28" w:rsidP="00772803">
            <w:pPr>
              <w:pStyle w:val="14"/>
              <w:rPr>
                <w:rFonts w:eastAsia="Calibri"/>
                <w:lang w:val="en-US" w:eastAsia="ru-RU"/>
              </w:rPr>
            </w:pPr>
            <w:r w:rsidRPr="00B46196">
              <w:rPr>
                <w:rFonts w:eastAsia="Calibri"/>
                <w:lang w:val="en-US" w:eastAsia="ru-RU"/>
              </w:rPr>
              <w:t>VID_HMP</w:t>
            </w:r>
          </w:p>
        </w:tc>
        <w:tc>
          <w:tcPr>
            <w:tcW w:w="2516" w:type="dxa"/>
          </w:tcPr>
          <w:p w:rsidR="00D76B28" w:rsidRPr="00B46196" w:rsidRDefault="00D76B28" w:rsidP="00772803">
            <w:pPr>
              <w:pStyle w:val="14"/>
              <w:rPr>
                <w:lang w:eastAsia="ru-RU"/>
              </w:rPr>
            </w:pPr>
            <w:r w:rsidRPr="00B46196">
              <w:rPr>
                <w:lang w:eastAsia="ru-RU"/>
              </w:rPr>
              <w:t>Вид высокотехнологичной медицинской помощи</w:t>
            </w:r>
          </w:p>
        </w:tc>
        <w:tc>
          <w:tcPr>
            <w:tcW w:w="4253" w:type="dxa"/>
          </w:tcPr>
          <w:p w:rsidR="00D76B28" w:rsidRPr="00FF54C7" w:rsidRDefault="00D76B28" w:rsidP="00772803">
            <w:pPr>
              <w:pStyle w:val="14"/>
              <w:jc w:val="left"/>
              <w:rPr>
                <w:highlight w:val="yellow"/>
                <w:lang w:val="en-US" w:eastAsia="ru-RU"/>
              </w:rPr>
            </w:pPr>
            <w:r w:rsidRPr="00FF54C7">
              <w:rPr>
                <w:rFonts w:eastAsia="Calibri"/>
                <w:highlight w:val="yellow"/>
                <w:lang w:val="en-US"/>
              </w:rPr>
              <w:t>ZL_LIST/ZAP/Z_SL/SL/VID_HMP</w:t>
            </w:r>
          </w:p>
        </w:tc>
      </w:tr>
      <w:tr w:rsidR="00D76B28" w:rsidRPr="00D01932" w:rsidTr="00772803">
        <w:tc>
          <w:tcPr>
            <w:tcW w:w="1645" w:type="dxa"/>
            <w:noWrap/>
          </w:tcPr>
          <w:p w:rsidR="00D76B28" w:rsidRPr="00A60502" w:rsidRDefault="00D76B28" w:rsidP="00772803">
            <w:pPr>
              <w:pStyle w:val="14"/>
              <w:rPr>
                <w:rFonts w:eastAsia="Calibri"/>
                <w:lang w:val="en-US" w:eastAsia="ru-RU"/>
              </w:rPr>
            </w:pPr>
          </w:p>
        </w:tc>
        <w:tc>
          <w:tcPr>
            <w:tcW w:w="1736" w:type="dxa"/>
            <w:noWrap/>
          </w:tcPr>
          <w:p w:rsidR="00D76B28" w:rsidRPr="00B46196" w:rsidRDefault="00D76B28" w:rsidP="00772803">
            <w:pPr>
              <w:pStyle w:val="14"/>
              <w:rPr>
                <w:rFonts w:eastAsia="Calibri"/>
                <w:lang w:val="en-US" w:eastAsia="ru-RU"/>
              </w:rPr>
            </w:pPr>
            <w:r w:rsidRPr="00B46196">
              <w:rPr>
                <w:rFonts w:eastAsia="Calibri"/>
                <w:lang w:val="en-US" w:eastAsia="ru-RU"/>
              </w:rPr>
              <w:t>METOD_HMP</w:t>
            </w:r>
          </w:p>
        </w:tc>
        <w:tc>
          <w:tcPr>
            <w:tcW w:w="2516" w:type="dxa"/>
          </w:tcPr>
          <w:p w:rsidR="00D76B28" w:rsidRPr="00B46196" w:rsidRDefault="00D76B28" w:rsidP="00772803">
            <w:pPr>
              <w:pStyle w:val="14"/>
              <w:rPr>
                <w:lang w:eastAsia="ru-RU"/>
              </w:rPr>
            </w:pPr>
            <w:r w:rsidRPr="00B46196">
              <w:rPr>
                <w:lang w:eastAsia="ru-RU"/>
              </w:rPr>
              <w:t>Метод высокотехнологичной медицинской помощи</w:t>
            </w:r>
          </w:p>
        </w:tc>
        <w:tc>
          <w:tcPr>
            <w:tcW w:w="4253" w:type="dxa"/>
          </w:tcPr>
          <w:p w:rsidR="00D76B28" w:rsidRPr="00FF54C7" w:rsidRDefault="00D76B28" w:rsidP="00772803">
            <w:pPr>
              <w:pStyle w:val="14"/>
              <w:jc w:val="left"/>
              <w:rPr>
                <w:highlight w:val="yellow"/>
                <w:lang w:val="en-US" w:eastAsia="ru-RU"/>
              </w:rPr>
            </w:pPr>
            <w:r w:rsidRPr="00FF54C7">
              <w:rPr>
                <w:rFonts w:eastAsia="Calibri"/>
                <w:highlight w:val="yellow"/>
                <w:lang w:val="en-US"/>
              </w:rPr>
              <w:t>ZL_LIST/ZAP/Z_SL/SL/METOD_HMP</w:t>
            </w:r>
          </w:p>
        </w:tc>
      </w:tr>
      <w:tr w:rsidR="00D76B28" w:rsidRPr="00D01932" w:rsidTr="00772803">
        <w:tc>
          <w:tcPr>
            <w:tcW w:w="1645" w:type="dxa"/>
            <w:noWrap/>
          </w:tcPr>
          <w:p w:rsidR="00D76B28" w:rsidRPr="00A60502" w:rsidRDefault="00D76B28" w:rsidP="00772803">
            <w:pPr>
              <w:pStyle w:val="14"/>
              <w:rPr>
                <w:rFonts w:eastAsia="Calibri"/>
                <w:lang w:val="en-US"/>
              </w:rPr>
            </w:pPr>
          </w:p>
        </w:tc>
        <w:tc>
          <w:tcPr>
            <w:tcW w:w="1736" w:type="dxa"/>
            <w:noWrap/>
          </w:tcPr>
          <w:p w:rsidR="00D76B28" w:rsidRPr="00B46196" w:rsidRDefault="00D76B28" w:rsidP="00772803">
            <w:pPr>
              <w:pStyle w:val="14"/>
              <w:rPr>
                <w:rFonts w:eastAsia="Calibri"/>
              </w:rPr>
            </w:pPr>
            <w:r w:rsidRPr="00B46196">
              <w:rPr>
                <w:rFonts w:eastAsia="Calibri"/>
              </w:rPr>
              <w:t>PROFIL</w:t>
            </w:r>
          </w:p>
        </w:tc>
        <w:tc>
          <w:tcPr>
            <w:tcW w:w="2516" w:type="dxa"/>
          </w:tcPr>
          <w:p w:rsidR="00D76B28" w:rsidRPr="00B46196" w:rsidRDefault="00D76B28" w:rsidP="00772803">
            <w:pPr>
              <w:pStyle w:val="14"/>
            </w:pPr>
            <w:r w:rsidRPr="00B46196">
              <w:t>Профиль медицинской помощи</w:t>
            </w:r>
          </w:p>
        </w:tc>
        <w:tc>
          <w:tcPr>
            <w:tcW w:w="4253" w:type="dxa"/>
          </w:tcPr>
          <w:p w:rsidR="00D76B28" w:rsidRPr="00FF54C7" w:rsidRDefault="00D76B28" w:rsidP="00772803">
            <w:pPr>
              <w:pStyle w:val="14"/>
              <w:rPr>
                <w:highlight w:val="yellow"/>
                <w:lang w:val="en-US"/>
              </w:rPr>
            </w:pPr>
            <w:r w:rsidRPr="00FF54C7">
              <w:rPr>
                <w:rFonts w:eastAsia="Calibri"/>
                <w:highlight w:val="yellow"/>
                <w:lang w:val="en-US"/>
              </w:rPr>
              <w:t>ZL_LIST/ZAP/Z_SL/SL/PROFIL</w:t>
            </w:r>
          </w:p>
        </w:tc>
      </w:tr>
      <w:tr w:rsidR="00D76B28" w:rsidRPr="00D01932" w:rsidTr="00772803">
        <w:tc>
          <w:tcPr>
            <w:tcW w:w="1645" w:type="dxa"/>
            <w:noWrap/>
          </w:tcPr>
          <w:p w:rsidR="00D76B28" w:rsidRPr="00A60502" w:rsidRDefault="00D76B28" w:rsidP="00772803">
            <w:pPr>
              <w:pStyle w:val="14"/>
              <w:rPr>
                <w:rFonts w:eastAsia="Calibri"/>
                <w:lang w:val="en-US"/>
              </w:rPr>
            </w:pPr>
          </w:p>
        </w:tc>
        <w:tc>
          <w:tcPr>
            <w:tcW w:w="1736" w:type="dxa"/>
            <w:noWrap/>
          </w:tcPr>
          <w:p w:rsidR="00D76B28" w:rsidRPr="00B46196" w:rsidRDefault="00D76B28" w:rsidP="00772803">
            <w:pPr>
              <w:pStyle w:val="14"/>
              <w:rPr>
                <w:rFonts w:eastAsia="Calibri"/>
                <w:lang w:val="en-US"/>
              </w:rPr>
            </w:pPr>
            <w:r w:rsidRPr="00B46196">
              <w:rPr>
                <w:rFonts w:eastAsia="Calibri"/>
                <w:lang w:val="en-US"/>
              </w:rPr>
              <w:t>PROFIL_K</w:t>
            </w:r>
          </w:p>
        </w:tc>
        <w:tc>
          <w:tcPr>
            <w:tcW w:w="2516" w:type="dxa"/>
          </w:tcPr>
          <w:p w:rsidR="00D76B28" w:rsidRPr="00B46196" w:rsidRDefault="00D76B28" w:rsidP="00772803">
            <w:pPr>
              <w:pStyle w:val="14"/>
            </w:pPr>
            <w:r w:rsidRPr="00B46196">
              <w:t>Профиль койки</w:t>
            </w:r>
          </w:p>
        </w:tc>
        <w:tc>
          <w:tcPr>
            <w:tcW w:w="4253" w:type="dxa"/>
          </w:tcPr>
          <w:p w:rsidR="00D76B28" w:rsidRPr="00FF54C7" w:rsidRDefault="00D76B28" w:rsidP="00772803">
            <w:pPr>
              <w:pStyle w:val="14"/>
              <w:jc w:val="left"/>
              <w:rPr>
                <w:highlight w:val="yellow"/>
                <w:lang w:val="en-US"/>
              </w:rPr>
            </w:pPr>
            <w:r w:rsidRPr="00FF54C7">
              <w:rPr>
                <w:rFonts w:eastAsia="Calibri"/>
                <w:highlight w:val="yellow"/>
                <w:lang w:val="en-US"/>
              </w:rPr>
              <w:t>ZL_LIST/ZAP/Z_SL/SL/PROFIL_K</w:t>
            </w:r>
          </w:p>
        </w:tc>
      </w:tr>
      <w:tr w:rsidR="00D76B28" w:rsidRPr="00D01932" w:rsidTr="00772803">
        <w:tc>
          <w:tcPr>
            <w:tcW w:w="1645" w:type="dxa"/>
            <w:noWrap/>
          </w:tcPr>
          <w:p w:rsidR="00D76B28" w:rsidRPr="00A60502" w:rsidRDefault="00D76B28" w:rsidP="00772803">
            <w:pPr>
              <w:pStyle w:val="14"/>
              <w:rPr>
                <w:rFonts w:eastAsia="Calibri"/>
                <w:lang w:val="en-US"/>
              </w:rPr>
            </w:pPr>
          </w:p>
        </w:tc>
        <w:tc>
          <w:tcPr>
            <w:tcW w:w="1736" w:type="dxa"/>
            <w:noWrap/>
          </w:tcPr>
          <w:p w:rsidR="00D76B28" w:rsidRPr="00B46196" w:rsidRDefault="00D76B28" w:rsidP="00772803">
            <w:pPr>
              <w:pStyle w:val="14"/>
              <w:rPr>
                <w:rFonts w:eastAsia="Calibri"/>
              </w:rPr>
            </w:pPr>
            <w:r w:rsidRPr="00B46196">
              <w:rPr>
                <w:rFonts w:eastAsia="Calibri"/>
              </w:rPr>
              <w:t>DET</w:t>
            </w:r>
          </w:p>
        </w:tc>
        <w:tc>
          <w:tcPr>
            <w:tcW w:w="2516" w:type="dxa"/>
          </w:tcPr>
          <w:p w:rsidR="00D76B28" w:rsidRPr="00B46196" w:rsidRDefault="00D76B28" w:rsidP="00772803">
            <w:pPr>
              <w:pStyle w:val="14"/>
            </w:pPr>
            <w:r w:rsidRPr="00B46196">
              <w:t>Признак детского профиля</w:t>
            </w:r>
          </w:p>
        </w:tc>
        <w:tc>
          <w:tcPr>
            <w:tcW w:w="4253" w:type="dxa"/>
          </w:tcPr>
          <w:p w:rsidR="00D76B28" w:rsidRPr="00FF54C7" w:rsidRDefault="00D76B28" w:rsidP="00772803">
            <w:pPr>
              <w:pStyle w:val="14"/>
              <w:rPr>
                <w:highlight w:val="yellow"/>
                <w:lang w:val="en-US"/>
              </w:rPr>
            </w:pPr>
            <w:r w:rsidRPr="00FF54C7">
              <w:rPr>
                <w:rFonts w:eastAsia="Calibri"/>
                <w:highlight w:val="yellow"/>
                <w:lang w:val="en-US"/>
              </w:rPr>
              <w:t>ZL_LIST/ZAP/Z_SL/SL/DET</w:t>
            </w:r>
          </w:p>
        </w:tc>
      </w:tr>
      <w:tr w:rsidR="00D76B28" w:rsidRPr="00D01932" w:rsidTr="00772803">
        <w:tc>
          <w:tcPr>
            <w:tcW w:w="1645" w:type="dxa"/>
            <w:noWrap/>
          </w:tcPr>
          <w:p w:rsidR="00D76B28" w:rsidRPr="00A60502" w:rsidRDefault="00D76B28" w:rsidP="00772803">
            <w:pPr>
              <w:pStyle w:val="14"/>
              <w:rPr>
                <w:rFonts w:eastAsia="Calibri"/>
                <w:lang w:val="en-US"/>
              </w:rPr>
            </w:pPr>
          </w:p>
        </w:tc>
        <w:tc>
          <w:tcPr>
            <w:tcW w:w="1736" w:type="dxa"/>
            <w:noWrap/>
          </w:tcPr>
          <w:p w:rsidR="00D76B28" w:rsidRPr="00B46196" w:rsidRDefault="00D76B28" w:rsidP="00772803">
            <w:pPr>
              <w:pStyle w:val="14"/>
              <w:rPr>
                <w:rFonts w:eastAsia="Calibri"/>
                <w:lang w:val="en-US" w:eastAsia="ru-RU"/>
              </w:rPr>
            </w:pPr>
            <w:r w:rsidRPr="00B46196">
              <w:rPr>
                <w:rFonts w:eastAsia="Calibri"/>
                <w:lang w:val="en-US" w:eastAsia="ru-RU"/>
              </w:rPr>
              <w:t>P_CEL</w:t>
            </w:r>
          </w:p>
        </w:tc>
        <w:tc>
          <w:tcPr>
            <w:tcW w:w="2516" w:type="dxa"/>
          </w:tcPr>
          <w:p w:rsidR="00D76B28" w:rsidRPr="00B46196" w:rsidRDefault="00D76B28" w:rsidP="00772803">
            <w:pPr>
              <w:pStyle w:val="14"/>
              <w:rPr>
                <w:lang w:eastAsia="ru-RU"/>
              </w:rPr>
            </w:pPr>
            <w:r w:rsidRPr="00B46196">
              <w:rPr>
                <w:lang w:eastAsia="ru-RU"/>
              </w:rPr>
              <w:t>Цель посещения</w:t>
            </w:r>
          </w:p>
        </w:tc>
        <w:tc>
          <w:tcPr>
            <w:tcW w:w="4253" w:type="dxa"/>
          </w:tcPr>
          <w:p w:rsidR="00D76B28" w:rsidRPr="00FF54C7" w:rsidRDefault="00D76B28" w:rsidP="00772803">
            <w:pPr>
              <w:pStyle w:val="14"/>
              <w:ind w:firstLine="34"/>
              <w:jc w:val="left"/>
              <w:rPr>
                <w:highlight w:val="yellow"/>
                <w:lang w:val="en-US" w:eastAsia="ru-RU"/>
              </w:rPr>
            </w:pPr>
            <w:r w:rsidRPr="00FF54C7">
              <w:rPr>
                <w:rFonts w:eastAsia="Calibri"/>
                <w:highlight w:val="yellow"/>
                <w:lang w:val="en-US"/>
              </w:rPr>
              <w:t>ZL_LIST/ZAP/Z_SL/SL/P_CEL</w:t>
            </w:r>
          </w:p>
        </w:tc>
      </w:tr>
      <w:tr w:rsidR="00D76B28" w:rsidRPr="00D01932" w:rsidTr="00772803">
        <w:tc>
          <w:tcPr>
            <w:tcW w:w="1645" w:type="dxa"/>
            <w:shd w:val="clear" w:color="auto" w:fill="auto"/>
            <w:noWrap/>
          </w:tcPr>
          <w:p w:rsidR="00D76B28" w:rsidRPr="00A60502" w:rsidRDefault="00D76B28" w:rsidP="00772803">
            <w:pPr>
              <w:pStyle w:val="14"/>
              <w:rPr>
                <w:rFonts w:eastAsia="Calibri"/>
                <w:lang w:val="en-US"/>
              </w:rPr>
            </w:pPr>
          </w:p>
        </w:tc>
        <w:tc>
          <w:tcPr>
            <w:tcW w:w="1736" w:type="dxa"/>
            <w:noWrap/>
          </w:tcPr>
          <w:p w:rsidR="00D76B28" w:rsidRPr="00B46196" w:rsidRDefault="00D76B28" w:rsidP="00772803">
            <w:pPr>
              <w:pStyle w:val="14"/>
              <w:rPr>
                <w:rFonts w:eastAsia="Calibri"/>
                <w:lang w:val="en-US" w:eastAsia="ru-RU"/>
              </w:rPr>
            </w:pPr>
            <w:r w:rsidRPr="00B46196">
              <w:rPr>
                <w:rFonts w:eastAsia="Calibri"/>
                <w:lang w:val="en-US" w:eastAsia="ru-RU"/>
              </w:rPr>
              <w:t>DISP</w:t>
            </w:r>
          </w:p>
        </w:tc>
        <w:tc>
          <w:tcPr>
            <w:tcW w:w="2516" w:type="dxa"/>
          </w:tcPr>
          <w:p w:rsidR="00D76B28" w:rsidRPr="00B46196" w:rsidRDefault="00D76B28" w:rsidP="00772803">
            <w:pPr>
              <w:pStyle w:val="14"/>
              <w:rPr>
                <w:lang w:eastAsia="ru-RU"/>
              </w:rPr>
            </w:pPr>
            <w:r w:rsidRPr="00B46196">
              <w:rPr>
                <w:lang w:eastAsia="ru-RU"/>
              </w:rPr>
              <w:t>Признак диспансеризации</w:t>
            </w:r>
          </w:p>
        </w:tc>
        <w:tc>
          <w:tcPr>
            <w:tcW w:w="4253" w:type="dxa"/>
          </w:tcPr>
          <w:p w:rsidR="00D76B28" w:rsidRPr="00FF54C7" w:rsidRDefault="00D76B28" w:rsidP="00772803">
            <w:pPr>
              <w:pStyle w:val="14"/>
              <w:jc w:val="left"/>
              <w:rPr>
                <w:highlight w:val="yellow"/>
                <w:lang w:val="en-US"/>
              </w:rPr>
            </w:pPr>
            <w:r w:rsidRPr="00FF54C7">
              <w:rPr>
                <w:rFonts w:eastAsia="Calibri"/>
                <w:highlight w:val="yellow"/>
                <w:lang w:val="en-US"/>
              </w:rPr>
              <w:t>ZL_LIST/ZAP/Z_SL/SL/DISP</w:t>
            </w:r>
          </w:p>
        </w:tc>
      </w:tr>
      <w:tr w:rsidR="00D76B28" w:rsidRPr="00D01932" w:rsidTr="00772803">
        <w:tc>
          <w:tcPr>
            <w:tcW w:w="1645" w:type="dxa"/>
            <w:noWrap/>
          </w:tcPr>
          <w:p w:rsidR="00D76B28" w:rsidRPr="00A60502" w:rsidRDefault="00D76B28" w:rsidP="00772803">
            <w:pPr>
              <w:pStyle w:val="14"/>
              <w:rPr>
                <w:rFonts w:eastAsia="Calibri"/>
                <w:lang w:val="en-US"/>
              </w:rPr>
            </w:pPr>
          </w:p>
        </w:tc>
        <w:tc>
          <w:tcPr>
            <w:tcW w:w="1736" w:type="dxa"/>
            <w:noWrap/>
          </w:tcPr>
          <w:p w:rsidR="00D76B28" w:rsidRPr="00B46196" w:rsidRDefault="00D76B28" w:rsidP="00772803">
            <w:pPr>
              <w:pStyle w:val="14"/>
              <w:rPr>
                <w:rFonts w:eastAsia="Calibri"/>
                <w:lang w:val="en-US" w:eastAsia="ru-RU"/>
              </w:rPr>
            </w:pPr>
            <w:r w:rsidRPr="00B46196">
              <w:rPr>
                <w:rFonts w:eastAsia="Calibri"/>
                <w:lang w:val="en-US" w:eastAsia="ru-RU"/>
              </w:rPr>
              <w:t>TAL_D</w:t>
            </w:r>
          </w:p>
        </w:tc>
        <w:tc>
          <w:tcPr>
            <w:tcW w:w="2516" w:type="dxa"/>
          </w:tcPr>
          <w:p w:rsidR="00D76B28" w:rsidRPr="00B46196" w:rsidRDefault="00D76B28" w:rsidP="00772803">
            <w:pPr>
              <w:pStyle w:val="14"/>
              <w:rPr>
                <w:lang w:eastAsia="ru-RU"/>
              </w:rPr>
            </w:pPr>
            <w:r w:rsidRPr="00B46196">
              <w:rPr>
                <w:lang w:eastAsia="ru-RU"/>
              </w:rPr>
              <w:t>Дата выдачи талона на ВМП</w:t>
            </w:r>
          </w:p>
        </w:tc>
        <w:tc>
          <w:tcPr>
            <w:tcW w:w="4253" w:type="dxa"/>
          </w:tcPr>
          <w:p w:rsidR="00D76B28" w:rsidRPr="00FF54C7" w:rsidRDefault="00D76B28" w:rsidP="00772803">
            <w:pPr>
              <w:pStyle w:val="14"/>
              <w:jc w:val="left"/>
              <w:rPr>
                <w:highlight w:val="yellow"/>
                <w:lang w:val="en-US" w:eastAsia="ru-RU"/>
              </w:rPr>
            </w:pPr>
            <w:r w:rsidRPr="00FF54C7">
              <w:rPr>
                <w:rFonts w:eastAsia="Calibri"/>
                <w:highlight w:val="yellow"/>
                <w:lang w:val="en-US"/>
              </w:rPr>
              <w:t>ZL_LIST/ZAP/Z_SL/SL/TAL_D</w:t>
            </w:r>
          </w:p>
        </w:tc>
      </w:tr>
      <w:tr w:rsidR="00D76B28" w:rsidRPr="00D01932" w:rsidTr="00772803">
        <w:tc>
          <w:tcPr>
            <w:tcW w:w="1645" w:type="dxa"/>
            <w:noWrap/>
          </w:tcPr>
          <w:p w:rsidR="00D76B28" w:rsidRPr="00A60502" w:rsidRDefault="00D76B28" w:rsidP="00772803">
            <w:pPr>
              <w:pStyle w:val="14"/>
              <w:rPr>
                <w:rFonts w:eastAsia="Calibri"/>
                <w:lang w:val="en-US"/>
              </w:rPr>
            </w:pPr>
          </w:p>
        </w:tc>
        <w:tc>
          <w:tcPr>
            <w:tcW w:w="1736" w:type="dxa"/>
            <w:noWrap/>
          </w:tcPr>
          <w:p w:rsidR="00D76B28" w:rsidRPr="00B46196" w:rsidRDefault="00D76B28" w:rsidP="00772803">
            <w:pPr>
              <w:pStyle w:val="14"/>
              <w:rPr>
                <w:rFonts w:eastAsia="Calibri"/>
              </w:rPr>
            </w:pPr>
            <w:r w:rsidRPr="00B46196">
              <w:rPr>
                <w:rFonts w:eastAsia="Calibri"/>
              </w:rPr>
              <w:t>NHISTORY</w:t>
            </w:r>
          </w:p>
        </w:tc>
        <w:tc>
          <w:tcPr>
            <w:tcW w:w="2516" w:type="dxa"/>
          </w:tcPr>
          <w:p w:rsidR="00D76B28" w:rsidRPr="00B46196" w:rsidRDefault="00D76B28" w:rsidP="00772803">
            <w:pPr>
              <w:pStyle w:val="14"/>
              <w:jc w:val="left"/>
            </w:pPr>
            <w:r w:rsidRPr="00B46196">
              <w:t xml:space="preserve">Номер истории болезни/ талона амбулаторного пациента/ </w:t>
            </w:r>
            <w:r w:rsidRPr="00B46196">
              <w:rPr>
                <w:lang w:eastAsia="ru-RU"/>
              </w:rPr>
              <w:t>карты вызова скорой медицинской помощи</w:t>
            </w:r>
          </w:p>
        </w:tc>
        <w:tc>
          <w:tcPr>
            <w:tcW w:w="4253" w:type="dxa"/>
          </w:tcPr>
          <w:p w:rsidR="00D76B28" w:rsidRPr="00FF54C7" w:rsidRDefault="00D76B28" w:rsidP="00772803">
            <w:pPr>
              <w:pStyle w:val="14"/>
              <w:rPr>
                <w:highlight w:val="yellow"/>
                <w:lang w:val="en-US"/>
              </w:rPr>
            </w:pPr>
            <w:r w:rsidRPr="00FF54C7">
              <w:rPr>
                <w:rFonts w:eastAsia="Calibri"/>
                <w:highlight w:val="yellow"/>
                <w:lang w:val="en-US"/>
              </w:rPr>
              <w:t>ZL_LIST/ZAP/Z_SL/SL/NHISTORY</w:t>
            </w:r>
          </w:p>
        </w:tc>
      </w:tr>
      <w:tr w:rsidR="00D76B28" w:rsidRPr="00D01932" w:rsidTr="00772803">
        <w:tc>
          <w:tcPr>
            <w:tcW w:w="1645" w:type="dxa"/>
            <w:noWrap/>
          </w:tcPr>
          <w:p w:rsidR="00D76B28" w:rsidRPr="00A60502" w:rsidRDefault="00D76B28" w:rsidP="00772803">
            <w:pPr>
              <w:pStyle w:val="14"/>
              <w:rPr>
                <w:rFonts w:eastAsia="Calibri"/>
                <w:lang w:val="en-US"/>
              </w:rPr>
            </w:pPr>
          </w:p>
        </w:tc>
        <w:tc>
          <w:tcPr>
            <w:tcW w:w="1736" w:type="dxa"/>
            <w:noWrap/>
          </w:tcPr>
          <w:p w:rsidR="00D76B28" w:rsidRPr="00B46196" w:rsidRDefault="00D76B28" w:rsidP="00772803">
            <w:pPr>
              <w:pStyle w:val="14"/>
              <w:rPr>
                <w:rFonts w:eastAsia="Calibri"/>
              </w:rPr>
            </w:pPr>
            <w:r w:rsidRPr="00B46196">
              <w:rPr>
                <w:rFonts w:eastAsia="Calibri"/>
              </w:rPr>
              <w:t>DATE_1</w:t>
            </w:r>
          </w:p>
        </w:tc>
        <w:tc>
          <w:tcPr>
            <w:tcW w:w="2516" w:type="dxa"/>
          </w:tcPr>
          <w:p w:rsidR="00D76B28" w:rsidRPr="00B46196" w:rsidRDefault="00D76B28" w:rsidP="00772803">
            <w:pPr>
              <w:pStyle w:val="14"/>
            </w:pPr>
            <w:r w:rsidRPr="00B46196">
              <w:t>Дата начала лечения</w:t>
            </w:r>
          </w:p>
        </w:tc>
        <w:tc>
          <w:tcPr>
            <w:tcW w:w="4253" w:type="dxa"/>
          </w:tcPr>
          <w:p w:rsidR="00D76B28" w:rsidRPr="00FF54C7" w:rsidRDefault="00D76B28" w:rsidP="00772803">
            <w:pPr>
              <w:pStyle w:val="14"/>
              <w:rPr>
                <w:highlight w:val="yellow"/>
                <w:lang w:val="en-US"/>
              </w:rPr>
            </w:pPr>
            <w:r w:rsidRPr="00FF54C7">
              <w:rPr>
                <w:rFonts w:eastAsia="Calibri"/>
                <w:highlight w:val="yellow"/>
                <w:lang w:val="en-US"/>
              </w:rPr>
              <w:t>ZL_LIST/ZAP/Z_SL/SL/DATE_1</w:t>
            </w:r>
          </w:p>
        </w:tc>
      </w:tr>
      <w:tr w:rsidR="00D76B28" w:rsidRPr="00D01932" w:rsidTr="00772803">
        <w:tc>
          <w:tcPr>
            <w:tcW w:w="1645" w:type="dxa"/>
            <w:noWrap/>
          </w:tcPr>
          <w:p w:rsidR="00D76B28" w:rsidRPr="00A60502" w:rsidRDefault="00D76B28" w:rsidP="00772803">
            <w:pPr>
              <w:pStyle w:val="14"/>
              <w:rPr>
                <w:rFonts w:eastAsia="Calibri"/>
                <w:lang w:val="en-US"/>
              </w:rPr>
            </w:pPr>
          </w:p>
        </w:tc>
        <w:tc>
          <w:tcPr>
            <w:tcW w:w="1736" w:type="dxa"/>
            <w:noWrap/>
          </w:tcPr>
          <w:p w:rsidR="00D76B28" w:rsidRPr="00B46196" w:rsidRDefault="00D76B28" w:rsidP="00772803">
            <w:pPr>
              <w:pStyle w:val="14"/>
              <w:rPr>
                <w:rFonts w:eastAsia="Calibri"/>
              </w:rPr>
            </w:pPr>
            <w:r w:rsidRPr="00B46196">
              <w:rPr>
                <w:rFonts w:eastAsia="Calibri"/>
              </w:rPr>
              <w:t>DATE_2</w:t>
            </w:r>
          </w:p>
        </w:tc>
        <w:tc>
          <w:tcPr>
            <w:tcW w:w="2516" w:type="dxa"/>
          </w:tcPr>
          <w:p w:rsidR="00D76B28" w:rsidRPr="00B46196" w:rsidRDefault="00D76B28" w:rsidP="00772803">
            <w:pPr>
              <w:pStyle w:val="14"/>
            </w:pPr>
            <w:r w:rsidRPr="00B46196">
              <w:t>Дата окончания лечения</w:t>
            </w:r>
          </w:p>
        </w:tc>
        <w:tc>
          <w:tcPr>
            <w:tcW w:w="4253" w:type="dxa"/>
          </w:tcPr>
          <w:p w:rsidR="00D76B28" w:rsidRPr="00FF54C7" w:rsidRDefault="00D76B28" w:rsidP="00772803">
            <w:pPr>
              <w:pStyle w:val="14"/>
              <w:rPr>
                <w:highlight w:val="yellow"/>
                <w:lang w:val="en-US"/>
              </w:rPr>
            </w:pPr>
            <w:r w:rsidRPr="00FF54C7">
              <w:rPr>
                <w:rFonts w:eastAsia="Calibri"/>
                <w:highlight w:val="yellow"/>
                <w:lang w:val="en-US"/>
              </w:rPr>
              <w:t>ZL_LIST/ZAP/Z_SL/SL/DATE_2</w:t>
            </w:r>
          </w:p>
        </w:tc>
      </w:tr>
      <w:tr w:rsidR="00D76B28" w:rsidRPr="00D01932" w:rsidTr="00772803">
        <w:tc>
          <w:tcPr>
            <w:tcW w:w="1645" w:type="dxa"/>
            <w:noWrap/>
          </w:tcPr>
          <w:p w:rsidR="00D76B28" w:rsidRPr="00A60502" w:rsidRDefault="00D76B28" w:rsidP="00772803">
            <w:pPr>
              <w:pStyle w:val="14"/>
              <w:rPr>
                <w:rFonts w:eastAsia="Calibri"/>
                <w:lang w:val="en-US" w:eastAsia="ru-RU"/>
              </w:rPr>
            </w:pPr>
          </w:p>
        </w:tc>
        <w:tc>
          <w:tcPr>
            <w:tcW w:w="1736" w:type="dxa"/>
            <w:noWrap/>
          </w:tcPr>
          <w:p w:rsidR="00D76B28" w:rsidRPr="00B46196" w:rsidRDefault="00D76B28" w:rsidP="00772803">
            <w:pPr>
              <w:pStyle w:val="14"/>
              <w:rPr>
                <w:rFonts w:eastAsia="Calibri"/>
                <w:lang w:eastAsia="ru-RU"/>
              </w:rPr>
            </w:pPr>
            <w:r w:rsidRPr="00B46196">
              <w:rPr>
                <w:rFonts w:eastAsia="Calibri"/>
                <w:lang w:val="en-US" w:eastAsia="ru-RU"/>
              </w:rPr>
              <w:t>KD</w:t>
            </w:r>
          </w:p>
        </w:tc>
        <w:tc>
          <w:tcPr>
            <w:tcW w:w="2516" w:type="dxa"/>
          </w:tcPr>
          <w:p w:rsidR="00D76B28" w:rsidRPr="00B46196" w:rsidRDefault="00D76B28" w:rsidP="00772803">
            <w:pPr>
              <w:pStyle w:val="14"/>
              <w:jc w:val="left"/>
              <w:rPr>
                <w:lang w:eastAsia="ru-RU"/>
              </w:rPr>
            </w:pPr>
            <w:r w:rsidRPr="00B46196">
              <w:rPr>
                <w:lang w:eastAsia="ru-RU"/>
              </w:rPr>
              <w:t>Продолжительность госпитализации (койко-дни/пациенто-дни)</w:t>
            </w:r>
          </w:p>
        </w:tc>
        <w:tc>
          <w:tcPr>
            <w:tcW w:w="4253" w:type="dxa"/>
          </w:tcPr>
          <w:p w:rsidR="00D76B28" w:rsidRPr="00FF54C7" w:rsidRDefault="00D76B28" w:rsidP="00772803">
            <w:pPr>
              <w:pStyle w:val="14"/>
              <w:jc w:val="left"/>
              <w:rPr>
                <w:highlight w:val="yellow"/>
                <w:lang w:val="en-US" w:eastAsia="ru-RU"/>
              </w:rPr>
            </w:pPr>
            <w:r w:rsidRPr="00FF54C7">
              <w:rPr>
                <w:rFonts w:eastAsia="Calibri"/>
                <w:highlight w:val="yellow"/>
                <w:lang w:val="en-US"/>
              </w:rPr>
              <w:t>ZL_LIST/ZAP/Z_SL/SL/KD</w:t>
            </w:r>
          </w:p>
        </w:tc>
      </w:tr>
      <w:tr w:rsidR="00D76B28" w:rsidRPr="00D01932" w:rsidTr="00772803">
        <w:tc>
          <w:tcPr>
            <w:tcW w:w="1645" w:type="dxa"/>
            <w:noWrap/>
          </w:tcPr>
          <w:p w:rsidR="00D76B28" w:rsidRPr="00A60502" w:rsidRDefault="00D76B28" w:rsidP="00772803">
            <w:pPr>
              <w:pStyle w:val="14"/>
              <w:rPr>
                <w:rFonts w:eastAsia="Calibri"/>
                <w:lang w:val="en-US"/>
              </w:rPr>
            </w:pPr>
          </w:p>
        </w:tc>
        <w:tc>
          <w:tcPr>
            <w:tcW w:w="1736" w:type="dxa"/>
            <w:noWrap/>
          </w:tcPr>
          <w:p w:rsidR="00D76B28" w:rsidRPr="00B46196" w:rsidRDefault="00D76B28" w:rsidP="00772803">
            <w:pPr>
              <w:pStyle w:val="14"/>
              <w:rPr>
                <w:rFonts w:eastAsia="Calibri"/>
              </w:rPr>
            </w:pPr>
            <w:r w:rsidRPr="00B46196">
              <w:rPr>
                <w:rFonts w:eastAsia="Calibri"/>
              </w:rPr>
              <w:t>DS0</w:t>
            </w:r>
          </w:p>
        </w:tc>
        <w:tc>
          <w:tcPr>
            <w:tcW w:w="2516" w:type="dxa"/>
          </w:tcPr>
          <w:p w:rsidR="00D76B28" w:rsidRPr="00B46196" w:rsidRDefault="00D76B28" w:rsidP="00772803">
            <w:pPr>
              <w:pStyle w:val="14"/>
              <w:jc w:val="left"/>
            </w:pPr>
            <w:r w:rsidRPr="00B46196">
              <w:t>Диагноз первичный</w:t>
            </w:r>
          </w:p>
        </w:tc>
        <w:tc>
          <w:tcPr>
            <w:tcW w:w="4253" w:type="dxa"/>
          </w:tcPr>
          <w:p w:rsidR="00D76B28" w:rsidRPr="00FF54C7" w:rsidRDefault="00D76B28" w:rsidP="00772803">
            <w:pPr>
              <w:pStyle w:val="14"/>
              <w:jc w:val="left"/>
              <w:rPr>
                <w:highlight w:val="yellow"/>
                <w:lang w:val="en-US"/>
              </w:rPr>
            </w:pPr>
            <w:r w:rsidRPr="00FF54C7">
              <w:rPr>
                <w:rFonts w:eastAsia="Calibri"/>
                <w:highlight w:val="yellow"/>
                <w:lang w:val="en-US"/>
              </w:rPr>
              <w:t>ZL_LIST/ZAP/Z_SL/SL/DS0</w:t>
            </w:r>
          </w:p>
        </w:tc>
      </w:tr>
      <w:tr w:rsidR="00D76B28" w:rsidRPr="00D01932" w:rsidTr="00772803">
        <w:tc>
          <w:tcPr>
            <w:tcW w:w="1645" w:type="dxa"/>
            <w:noWrap/>
          </w:tcPr>
          <w:p w:rsidR="00D76B28" w:rsidRPr="00A60502" w:rsidRDefault="00D76B28" w:rsidP="00772803">
            <w:pPr>
              <w:pStyle w:val="14"/>
              <w:rPr>
                <w:rFonts w:eastAsia="Calibri"/>
                <w:lang w:val="en-US"/>
              </w:rPr>
            </w:pPr>
          </w:p>
        </w:tc>
        <w:tc>
          <w:tcPr>
            <w:tcW w:w="1736" w:type="dxa"/>
            <w:noWrap/>
          </w:tcPr>
          <w:p w:rsidR="00D76B28" w:rsidRPr="00B46196" w:rsidRDefault="00D76B28" w:rsidP="00772803">
            <w:pPr>
              <w:pStyle w:val="14"/>
              <w:rPr>
                <w:rFonts w:eastAsia="Calibri"/>
              </w:rPr>
            </w:pPr>
            <w:r w:rsidRPr="00B46196">
              <w:rPr>
                <w:rFonts w:eastAsia="Calibri"/>
              </w:rPr>
              <w:t>DS1</w:t>
            </w:r>
          </w:p>
        </w:tc>
        <w:tc>
          <w:tcPr>
            <w:tcW w:w="2516" w:type="dxa"/>
          </w:tcPr>
          <w:p w:rsidR="00D76B28" w:rsidRPr="00B46196" w:rsidRDefault="00D76B28" w:rsidP="00772803">
            <w:pPr>
              <w:pStyle w:val="14"/>
            </w:pPr>
            <w:r w:rsidRPr="00B46196">
              <w:t>Диагноз основной</w:t>
            </w:r>
          </w:p>
        </w:tc>
        <w:tc>
          <w:tcPr>
            <w:tcW w:w="4253" w:type="dxa"/>
          </w:tcPr>
          <w:p w:rsidR="00D76B28" w:rsidRPr="00FF54C7" w:rsidRDefault="00D76B28" w:rsidP="00772803">
            <w:pPr>
              <w:pStyle w:val="14"/>
              <w:jc w:val="left"/>
              <w:rPr>
                <w:highlight w:val="yellow"/>
                <w:lang w:val="en-US"/>
              </w:rPr>
            </w:pPr>
            <w:r w:rsidRPr="00FF54C7">
              <w:rPr>
                <w:rFonts w:eastAsia="Calibri"/>
                <w:highlight w:val="yellow"/>
                <w:lang w:val="en-US"/>
              </w:rPr>
              <w:t>ZL_LIST/ZAP/Z_SL/SL/DS1</w:t>
            </w:r>
          </w:p>
        </w:tc>
      </w:tr>
      <w:tr w:rsidR="00D76B28" w:rsidRPr="00D01932" w:rsidTr="00772803">
        <w:tc>
          <w:tcPr>
            <w:tcW w:w="1645" w:type="dxa"/>
            <w:noWrap/>
          </w:tcPr>
          <w:p w:rsidR="00D76B28" w:rsidRPr="00A60502" w:rsidRDefault="00D76B28" w:rsidP="00772803">
            <w:pPr>
              <w:pStyle w:val="14"/>
              <w:rPr>
                <w:rFonts w:eastAsia="Calibri"/>
                <w:lang w:val="en-US"/>
              </w:rPr>
            </w:pPr>
          </w:p>
        </w:tc>
        <w:tc>
          <w:tcPr>
            <w:tcW w:w="1736" w:type="dxa"/>
            <w:noWrap/>
          </w:tcPr>
          <w:p w:rsidR="00D76B28" w:rsidRPr="00B46196" w:rsidRDefault="00D76B28" w:rsidP="00772803">
            <w:pPr>
              <w:pStyle w:val="14"/>
              <w:rPr>
                <w:rFonts w:eastAsia="Calibri"/>
              </w:rPr>
            </w:pPr>
            <w:r w:rsidRPr="00B46196">
              <w:rPr>
                <w:rFonts w:eastAsia="Calibri"/>
              </w:rPr>
              <w:t>DS2</w:t>
            </w:r>
          </w:p>
        </w:tc>
        <w:tc>
          <w:tcPr>
            <w:tcW w:w="2516" w:type="dxa"/>
          </w:tcPr>
          <w:p w:rsidR="00D76B28" w:rsidRPr="00B46196" w:rsidRDefault="00D76B28" w:rsidP="00772803">
            <w:pPr>
              <w:pStyle w:val="14"/>
            </w:pPr>
            <w:r w:rsidRPr="00B46196">
              <w:t>Диагноз сопутствующего заболевания</w:t>
            </w:r>
          </w:p>
        </w:tc>
        <w:tc>
          <w:tcPr>
            <w:tcW w:w="4253" w:type="dxa"/>
          </w:tcPr>
          <w:p w:rsidR="00D76B28" w:rsidRPr="00FF54C7" w:rsidRDefault="00D76B28" w:rsidP="00772803">
            <w:pPr>
              <w:pStyle w:val="14"/>
              <w:jc w:val="left"/>
              <w:rPr>
                <w:highlight w:val="yellow"/>
                <w:lang w:val="en-US"/>
              </w:rPr>
            </w:pPr>
            <w:r w:rsidRPr="00FF54C7">
              <w:rPr>
                <w:rFonts w:eastAsia="Calibri"/>
                <w:highlight w:val="yellow"/>
                <w:lang w:val="en-US"/>
              </w:rPr>
              <w:t>ZL_LIST/ZAP/Z_SL/SL/DS2</w:t>
            </w:r>
          </w:p>
        </w:tc>
      </w:tr>
      <w:tr w:rsidR="00D76B28" w:rsidRPr="00D01932" w:rsidTr="00772803">
        <w:tc>
          <w:tcPr>
            <w:tcW w:w="1645" w:type="dxa"/>
            <w:noWrap/>
          </w:tcPr>
          <w:p w:rsidR="00D76B28" w:rsidRPr="00A60502" w:rsidRDefault="00D76B28" w:rsidP="00772803">
            <w:pPr>
              <w:pStyle w:val="14"/>
              <w:rPr>
                <w:rFonts w:eastAsia="Calibri"/>
                <w:lang w:val="en-US"/>
              </w:rPr>
            </w:pPr>
          </w:p>
        </w:tc>
        <w:tc>
          <w:tcPr>
            <w:tcW w:w="1736" w:type="dxa"/>
            <w:noWrap/>
          </w:tcPr>
          <w:p w:rsidR="00D76B28" w:rsidRPr="00B46196" w:rsidRDefault="00D76B28" w:rsidP="00772803">
            <w:pPr>
              <w:pStyle w:val="14"/>
              <w:rPr>
                <w:rFonts w:eastAsia="Calibri"/>
                <w:lang w:eastAsia="ru-RU"/>
              </w:rPr>
            </w:pPr>
            <w:r w:rsidRPr="00B46196">
              <w:rPr>
                <w:rFonts w:eastAsia="Calibri"/>
                <w:lang w:val="en-US" w:eastAsia="ru-RU"/>
              </w:rPr>
              <w:t>DS</w:t>
            </w:r>
            <w:r w:rsidRPr="00B46196">
              <w:rPr>
                <w:rFonts w:eastAsia="Calibri"/>
                <w:lang w:eastAsia="ru-RU"/>
              </w:rPr>
              <w:t>3</w:t>
            </w:r>
          </w:p>
        </w:tc>
        <w:tc>
          <w:tcPr>
            <w:tcW w:w="2516" w:type="dxa"/>
          </w:tcPr>
          <w:p w:rsidR="00D76B28" w:rsidRPr="00B46196" w:rsidRDefault="00D76B28" w:rsidP="00772803">
            <w:pPr>
              <w:pStyle w:val="14"/>
              <w:rPr>
                <w:lang w:eastAsia="ru-RU"/>
              </w:rPr>
            </w:pPr>
            <w:r w:rsidRPr="00B46196">
              <w:rPr>
                <w:lang w:eastAsia="ru-RU"/>
              </w:rPr>
              <w:t>Диагноз осложнения заболевания</w:t>
            </w:r>
          </w:p>
        </w:tc>
        <w:tc>
          <w:tcPr>
            <w:tcW w:w="4253" w:type="dxa"/>
          </w:tcPr>
          <w:p w:rsidR="00D76B28" w:rsidRPr="00FF54C7" w:rsidRDefault="00D76B28" w:rsidP="00772803">
            <w:pPr>
              <w:pStyle w:val="14"/>
              <w:jc w:val="left"/>
              <w:rPr>
                <w:highlight w:val="yellow"/>
                <w:lang w:val="en-US" w:eastAsia="ru-RU"/>
              </w:rPr>
            </w:pPr>
            <w:r w:rsidRPr="00FF54C7">
              <w:rPr>
                <w:rFonts w:eastAsia="Calibri"/>
                <w:highlight w:val="yellow"/>
                <w:lang w:val="en-US"/>
              </w:rPr>
              <w:t>ZL_LIST/ZAP/Z_SL/SL/DS3</w:t>
            </w:r>
          </w:p>
        </w:tc>
      </w:tr>
      <w:tr w:rsidR="00D76B28" w:rsidRPr="00D01932" w:rsidTr="00772803">
        <w:tc>
          <w:tcPr>
            <w:tcW w:w="1645" w:type="dxa"/>
            <w:noWrap/>
          </w:tcPr>
          <w:p w:rsidR="00D76B28" w:rsidRPr="00A60502" w:rsidRDefault="00D76B28" w:rsidP="00772803">
            <w:pPr>
              <w:pStyle w:val="14"/>
              <w:rPr>
                <w:rFonts w:eastAsia="Calibri"/>
                <w:lang w:val="en-US"/>
              </w:rPr>
            </w:pPr>
          </w:p>
        </w:tc>
        <w:tc>
          <w:tcPr>
            <w:tcW w:w="1736" w:type="dxa"/>
            <w:noWrap/>
          </w:tcPr>
          <w:p w:rsidR="00D76B28" w:rsidRPr="00B46196" w:rsidRDefault="00D76B28" w:rsidP="00772803">
            <w:pPr>
              <w:pStyle w:val="14"/>
              <w:rPr>
                <w:rFonts w:eastAsia="Calibri"/>
                <w:lang w:val="en-US" w:eastAsia="ru-RU"/>
              </w:rPr>
            </w:pPr>
            <w:r w:rsidRPr="00B46196">
              <w:rPr>
                <w:rFonts w:eastAsia="Calibri"/>
                <w:lang w:val="en-US"/>
              </w:rPr>
              <w:t>C_ZAB</w:t>
            </w:r>
          </w:p>
        </w:tc>
        <w:tc>
          <w:tcPr>
            <w:tcW w:w="2516" w:type="dxa"/>
          </w:tcPr>
          <w:p w:rsidR="00D76B28" w:rsidRPr="00B46196" w:rsidRDefault="00D76B28" w:rsidP="00772803">
            <w:pPr>
              <w:pStyle w:val="14"/>
              <w:rPr>
                <w:lang w:eastAsia="ru-RU"/>
              </w:rPr>
            </w:pPr>
            <w:r w:rsidRPr="00B46196">
              <w:t>Характер основного заболевания</w:t>
            </w:r>
          </w:p>
        </w:tc>
        <w:tc>
          <w:tcPr>
            <w:tcW w:w="4253" w:type="dxa"/>
          </w:tcPr>
          <w:p w:rsidR="00D76B28" w:rsidRPr="00FF54C7" w:rsidRDefault="00D76B28" w:rsidP="00772803">
            <w:pPr>
              <w:spacing w:line="240" w:lineRule="auto"/>
              <w:ind w:right="113" w:firstLine="0"/>
              <w:jc w:val="left"/>
              <w:rPr>
                <w:highlight w:val="yellow"/>
                <w:lang w:val="en-US" w:eastAsia="ru-RU"/>
              </w:rPr>
            </w:pPr>
            <w:r w:rsidRPr="00FF54C7">
              <w:rPr>
                <w:rFonts w:eastAsia="Calibri"/>
                <w:highlight w:val="yellow"/>
                <w:lang w:val="en-US"/>
              </w:rPr>
              <w:t>ZL_LIST/ZAP/Z_SL/SL/C_ZAB</w:t>
            </w:r>
          </w:p>
        </w:tc>
      </w:tr>
      <w:tr w:rsidR="00D76B28" w:rsidRPr="00D01932" w:rsidTr="00772803">
        <w:tc>
          <w:tcPr>
            <w:tcW w:w="1645" w:type="dxa"/>
            <w:noWrap/>
          </w:tcPr>
          <w:p w:rsidR="00D76B28" w:rsidRPr="00A60502" w:rsidRDefault="00D76B28" w:rsidP="00772803">
            <w:pPr>
              <w:pStyle w:val="14"/>
              <w:rPr>
                <w:rFonts w:eastAsia="Calibri"/>
                <w:lang w:val="en-US"/>
              </w:rPr>
            </w:pPr>
          </w:p>
        </w:tc>
        <w:tc>
          <w:tcPr>
            <w:tcW w:w="1736" w:type="dxa"/>
            <w:noWrap/>
          </w:tcPr>
          <w:p w:rsidR="00D76B28" w:rsidRPr="00B46196" w:rsidRDefault="00D76B28" w:rsidP="00772803">
            <w:pPr>
              <w:pStyle w:val="14"/>
              <w:rPr>
                <w:rFonts w:eastAsia="Calibri"/>
                <w:lang w:val="en-US"/>
              </w:rPr>
            </w:pPr>
            <w:r w:rsidRPr="00B46196">
              <w:rPr>
                <w:rFonts w:eastAsia="Calibri"/>
                <w:lang w:val="en-US" w:eastAsia="ru-RU"/>
              </w:rPr>
              <w:t>DS_ONK</w:t>
            </w:r>
          </w:p>
        </w:tc>
        <w:tc>
          <w:tcPr>
            <w:tcW w:w="2516" w:type="dxa"/>
          </w:tcPr>
          <w:p w:rsidR="00D76B28" w:rsidRPr="00B46196" w:rsidRDefault="00D76B28" w:rsidP="00772803">
            <w:pPr>
              <w:pStyle w:val="14"/>
            </w:pPr>
            <w:r w:rsidRPr="00B46196">
              <w:rPr>
                <w:lang w:eastAsia="ru-RU"/>
              </w:rPr>
              <w:t>Признак подозрения на злокачественное новообразование</w:t>
            </w:r>
          </w:p>
        </w:tc>
        <w:tc>
          <w:tcPr>
            <w:tcW w:w="4253" w:type="dxa"/>
          </w:tcPr>
          <w:p w:rsidR="00D76B28" w:rsidRPr="00FF54C7" w:rsidRDefault="00D76B28" w:rsidP="00772803">
            <w:pPr>
              <w:autoSpaceDE w:val="0"/>
              <w:autoSpaceDN w:val="0"/>
              <w:adjustRightInd w:val="0"/>
              <w:spacing w:line="240" w:lineRule="auto"/>
              <w:ind w:hanging="26"/>
              <w:jc w:val="left"/>
              <w:rPr>
                <w:highlight w:val="yellow"/>
                <w:lang w:val="en-US" w:eastAsia="ru-RU"/>
              </w:rPr>
            </w:pPr>
            <w:r w:rsidRPr="00FF54C7">
              <w:rPr>
                <w:rFonts w:eastAsia="Calibri"/>
                <w:highlight w:val="yellow"/>
                <w:lang w:val="en-US"/>
              </w:rPr>
              <w:t>ZL_LIST/ZAP/Z_SL/SL/DS_ONK</w:t>
            </w:r>
          </w:p>
        </w:tc>
      </w:tr>
      <w:tr w:rsidR="00D76B28" w:rsidRPr="00D01932" w:rsidTr="00772803">
        <w:tc>
          <w:tcPr>
            <w:tcW w:w="1645" w:type="dxa"/>
            <w:noWrap/>
          </w:tcPr>
          <w:p w:rsidR="00D76B28" w:rsidRPr="00A60502" w:rsidRDefault="00D76B28" w:rsidP="00772803">
            <w:pPr>
              <w:pStyle w:val="14"/>
              <w:rPr>
                <w:rFonts w:eastAsia="Calibri"/>
                <w:lang w:val="en-US"/>
              </w:rPr>
            </w:pPr>
          </w:p>
        </w:tc>
        <w:tc>
          <w:tcPr>
            <w:tcW w:w="1736" w:type="dxa"/>
            <w:noWrap/>
          </w:tcPr>
          <w:p w:rsidR="00D76B28" w:rsidRPr="00B46196" w:rsidRDefault="00D76B28" w:rsidP="00772803">
            <w:pPr>
              <w:pStyle w:val="14"/>
              <w:rPr>
                <w:rFonts w:eastAsia="Calibri"/>
              </w:rPr>
            </w:pPr>
            <w:r w:rsidRPr="00B46196">
              <w:rPr>
                <w:rFonts w:eastAsia="Calibri"/>
                <w:lang w:val="en-US" w:eastAsia="ru-RU"/>
              </w:rPr>
              <w:t>DN</w:t>
            </w:r>
          </w:p>
        </w:tc>
        <w:tc>
          <w:tcPr>
            <w:tcW w:w="2516" w:type="dxa"/>
          </w:tcPr>
          <w:p w:rsidR="00D76B28" w:rsidRPr="00B46196" w:rsidRDefault="00D76B28" w:rsidP="00772803">
            <w:pPr>
              <w:pStyle w:val="14"/>
            </w:pPr>
            <w:r w:rsidRPr="00B46196">
              <w:rPr>
                <w:lang w:eastAsia="ru-RU"/>
              </w:rPr>
              <w:t>Диспансерное наблюдение</w:t>
            </w:r>
          </w:p>
        </w:tc>
        <w:tc>
          <w:tcPr>
            <w:tcW w:w="4253" w:type="dxa"/>
          </w:tcPr>
          <w:p w:rsidR="00D76B28" w:rsidRPr="00FF54C7" w:rsidRDefault="00D76B28" w:rsidP="00772803">
            <w:pPr>
              <w:pStyle w:val="14"/>
              <w:spacing w:before="0" w:after="0"/>
              <w:jc w:val="left"/>
              <w:rPr>
                <w:highlight w:val="yellow"/>
                <w:lang w:val="en-US"/>
              </w:rPr>
            </w:pPr>
            <w:r w:rsidRPr="00FF54C7">
              <w:rPr>
                <w:rFonts w:eastAsia="Calibri"/>
                <w:highlight w:val="yellow"/>
                <w:lang w:val="en-US"/>
              </w:rPr>
              <w:t>ZL_LIST/ZAP/Z_SL/SL/DN</w:t>
            </w:r>
          </w:p>
        </w:tc>
      </w:tr>
      <w:tr w:rsidR="00D76B28" w:rsidRPr="00D01932" w:rsidTr="00772803">
        <w:tc>
          <w:tcPr>
            <w:tcW w:w="1645" w:type="dxa"/>
            <w:noWrap/>
          </w:tcPr>
          <w:p w:rsidR="00D76B28" w:rsidRPr="00A60502" w:rsidRDefault="00D76B28" w:rsidP="00772803">
            <w:pPr>
              <w:pStyle w:val="14"/>
              <w:rPr>
                <w:rFonts w:eastAsia="Calibri"/>
                <w:lang w:val="en-US"/>
              </w:rPr>
            </w:pPr>
          </w:p>
        </w:tc>
        <w:tc>
          <w:tcPr>
            <w:tcW w:w="1736" w:type="dxa"/>
            <w:noWrap/>
          </w:tcPr>
          <w:p w:rsidR="00D76B28" w:rsidRPr="00B46196" w:rsidRDefault="00D76B28" w:rsidP="00772803">
            <w:pPr>
              <w:pStyle w:val="14"/>
              <w:rPr>
                <w:rFonts w:eastAsia="Calibri"/>
              </w:rPr>
            </w:pPr>
            <w:r w:rsidRPr="00B46196">
              <w:rPr>
                <w:rFonts w:eastAsia="Calibri"/>
              </w:rPr>
              <w:t>CODE_MES1</w:t>
            </w:r>
          </w:p>
        </w:tc>
        <w:tc>
          <w:tcPr>
            <w:tcW w:w="2516" w:type="dxa"/>
          </w:tcPr>
          <w:p w:rsidR="00D76B28" w:rsidRPr="00B46196" w:rsidRDefault="00D76B28" w:rsidP="002D628A">
            <w:pPr>
              <w:pStyle w:val="14"/>
              <w:jc w:val="left"/>
            </w:pPr>
            <w:r w:rsidRPr="00B46196">
              <w:t xml:space="preserve">Код </w:t>
            </w:r>
            <w:r w:rsidR="00C545E0" w:rsidRPr="00C545E0">
              <w:rPr>
                <w:strike/>
                <w:highlight w:val="yellow"/>
              </w:rPr>
              <w:t>МЭС</w:t>
            </w:r>
            <w:r w:rsidR="00C545E0" w:rsidRPr="00C545E0">
              <w:rPr>
                <w:highlight w:val="yellow"/>
              </w:rPr>
              <w:t xml:space="preserve"> </w:t>
            </w:r>
            <w:r w:rsidR="002D628A" w:rsidRPr="00C545E0">
              <w:rPr>
                <w:highlight w:val="yellow"/>
              </w:rPr>
              <w:t>стандарта  медицинской помощи</w:t>
            </w:r>
          </w:p>
        </w:tc>
        <w:tc>
          <w:tcPr>
            <w:tcW w:w="4253" w:type="dxa"/>
          </w:tcPr>
          <w:p w:rsidR="00D76B28" w:rsidRPr="00FF54C7" w:rsidRDefault="00D76B28" w:rsidP="00772803">
            <w:pPr>
              <w:pStyle w:val="14"/>
              <w:jc w:val="left"/>
              <w:rPr>
                <w:highlight w:val="yellow"/>
                <w:lang w:val="en-US"/>
              </w:rPr>
            </w:pPr>
            <w:r w:rsidRPr="00FF54C7">
              <w:rPr>
                <w:highlight w:val="yellow"/>
                <w:lang w:val="en-US"/>
              </w:rPr>
              <w:t>ZL_LIST/ZAP/Z_SL/SL/CODE_MES1</w:t>
            </w:r>
          </w:p>
        </w:tc>
      </w:tr>
      <w:tr w:rsidR="00D76B28" w:rsidRPr="00D01932" w:rsidTr="00772803">
        <w:tc>
          <w:tcPr>
            <w:tcW w:w="1645" w:type="dxa"/>
            <w:noWrap/>
          </w:tcPr>
          <w:p w:rsidR="00D76B28" w:rsidRPr="00A60502" w:rsidRDefault="00D76B28" w:rsidP="00772803">
            <w:pPr>
              <w:pStyle w:val="14"/>
              <w:rPr>
                <w:rFonts w:eastAsia="Calibri"/>
                <w:lang w:val="en-US"/>
              </w:rPr>
            </w:pPr>
          </w:p>
        </w:tc>
        <w:tc>
          <w:tcPr>
            <w:tcW w:w="1736" w:type="dxa"/>
            <w:noWrap/>
          </w:tcPr>
          <w:p w:rsidR="00D76B28" w:rsidRPr="00B46196" w:rsidRDefault="00D76B28" w:rsidP="00772803">
            <w:pPr>
              <w:pStyle w:val="14"/>
              <w:rPr>
                <w:rFonts w:eastAsia="Calibri"/>
              </w:rPr>
            </w:pPr>
            <w:r w:rsidRPr="00B46196">
              <w:rPr>
                <w:rFonts w:eastAsia="Calibri"/>
              </w:rPr>
              <w:t>CODE_MES2</w:t>
            </w:r>
          </w:p>
        </w:tc>
        <w:tc>
          <w:tcPr>
            <w:tcW w:w="2516" w:type="dxa"/>
          </w:tcPr>
          <w:p w:rsidR="00D76B28" w:rsidRPr="00B46196" w:rsidRDefault="00D76B28" w:rsidP="00772803">
            <w:pPr>
              <w:pStyle w:val="14"/>
              <w:jc w:val="left"/>
            </w:pPr>
            <w:r w:rsidRPr="00B46196">
              <w:t xml:space="preserve">Код </w:t>
            </w:r>
            <w:r w:rsidR="00C545E0">
              <w:t xml:space="preserve"> </w:t>
            </w:r>
            <w:r w:rsidR="00C545E0" w:rsidRPr="00C545E0">
              <w:rPr>
                <w:strike/>
                <w:highlight w:val="yellow"/>
              </w:rPr>
              <w:t>МЭС</w:t>
            </w:r>
            <w:r w:rsidR="00C545E0" w:rsidRPr="00C545E0">
              <w:rPr>
                <w:highlight w:val="yellow"/>
              </w:rPr>
              <w:t xml:space="preserve"> стандарта  медицинской помощи</w:t>
            </w:r>
            <w:r w:rsidR="00C545E0">
              <w:t xml:space="preserve"> </w:t>
            </w:r>
            <w:r w:rsidRPr="00B46196">
              <w:t>сопутствующего заболевания</w:t>
            </w:r>
          </w:p>
        </w:tc>
        <w:tc>
          <w:tcPr>
            <w:tcW w:w="4253" w:type="dxa"/>
          </w:tcPr>
          <w:p w:rsidR="00D76B28" w:rsidRPr="00FF54C7" w:rsidRDefault="00D76B28" w:rsidP="00772803">
            <w:pPr>
              <w:pStyle w:val="14"/>
              <w:jc w:val="left"/>
              <w:rPr>
                <w:highlight w:val="yellow"/>
                <w:lang w:val="en-US"/>
              </w:rPr>
            </w:pPr>
            <w:r w:rsidRPr="00FF54C7">
              <w:rPr>
                <w:rFonts w:eastAsia="Calibri"/>
                <w:highlight w:val="yellow"/>
                <w:lang w:val="en-US"/>
              </w:rPr>
              <w:t>ZL_LIST/ZAP/Z_SL/SL/CODE_MES2</w:t>
            </w:r>
          </w:p>
        </w:tc>
      </w:tr>
      <w:tr w:rsidR="00D76B28" w:rsidRPr="00D01932" w:rsidTr="00772803">
        <w:tc>
          <w:tcPr>
            <w:tcW w:w="1645" w:type="dxa"/>
            <w:noWrap/>
          </w:tcPr>
          <w:p w:rsidR="00D76B28" w:rsidRPr="00A60502" w:rsidRDefault="00D76B28" w:rsidP="00772803">
            <w:pPr>
              <w:pStyle w:val="14"/>
              <w:rPr>
                <w:rFonts w:eastAsia="Calibri"/>
                <w:lang w:val="en-US"/>
              </w:rPr>
            </w:pPr>
          </w:p>
        </w:tc>
        <w:tc>
          <w:tcPr>
            <w:tcW w:w="1736" w:type="dxa"/>
            <w:noWrap/>
          </w:tcPr>
          <w:p w:rsidR="00D76B28" w:rsidRPr="00B46196" w:rsidRDefault="00D76B28" w:rsidP="00772803">
            <w:pPr>
              <w:pStyle w:val="14"/>
              <w:rPr>
                <w:rFonts w:eastAsia="Calibri"/>
              </w:rPr>
            </w:pPr>
            <w:r w:rsidRPr="00B46196">
              <w:rPr>
                <w:lang w:val="en-US" w:eastAsia="ru-RU"/>
              </w:rPr>
              <w:t>NAPR</w:t>
            </w:r>
          </w:p>
        </w:tc>
        <w:tc>
          <w:tcPr>
            <w:tcW w:w="2516" w:type="dxa"/>
          </w:tcPr>
          <w:p w:rsidR="00D76B28" w:rsidRPr="00B46196" w:rsidRDefault="00D76B28" w:rsidP="00772803">
            <w:pPr>
              <w:pStyle w:val="14"/>
              <w:jc w:val="left"/>
            </w:pPr>
            <w:r w:rsidRPr="00B46196">
              <w:rPr>
                <w:lang w:eastAsia="ru-RU"/>
              </w:rPr>
              <w:t xml:space="preserve">Сведения об оформлении направления </w:t>
            </w:r>
          </w:p>
        </w:tc>
        <w:tc>
          <w:tcPr>
            <w:tcW w:w="4253" w:type="dxa"/>
          </w:tcPr>
          <w:p w:rsidR="00D76B28" w:rsidRPr="00FF54C7" w:rsidRDefault="00D76B28" w:rsidP="00772803">
            <w:pPr>
              <w:pStyle w:val="14"/>
              <w:jc w:val="left"/>
              <w:rPr>
                <w:highlight w:val="yellow"/>
                <w:lang w:val="en-US"/>
              </w:rPr>
            </w:pPr>
            <w:r w:rsidRPr="00FF54C7">
              <w:rPr>
                <w:rFonts w:eastAsia="Calibri"/>
                <w:highlight w:val="yellow"/>
                <w:lang w:val="en-US"/>
              </w:rPr>
              <w:t>ZL_LIST/ZAP/Z_SL/SL/NAPR</w:t>
            </w:r>
          </w:p>
        </w:tc>
      </w:tr>
      <w:tr w:rsidR="00D76B28" w:rsidRPr="00D01932" w:rsidTr="00772803">
        <w:tc>
          <w:tcPr>
            <w:tcW w:w="1645" w:type="dxa"/>
            <w:noWrap/>
          </w:tcPr>
          <w:p w:rsidR="00D76B28" w:rsidRPr="00A60502" w:rsidRDefault="00D76B28" w:rsidP="00772803">
            <w:pPr>
              <w:pStyle w:val="14"/>
              <w:rPr>
                <w:rFonts w:eastAsia="Calibri"/>
                <w:lang w:val="en-US"/>
              </w:rPr>
            </w:pPr>
          </w:p>
        </w:tc>
        <w:tc>
          <w:tcPr>
            <w:tcW w:w="1736" w:type="dxa"/>
            <w:noWrap/>
          </w:tcPr>
          <w:p w:rsidR="00D76B28" w:rsidRPr="00B46196" w:rsidRDefault="00D76B28" w:rsidP="00772803">
            <w:pPr>
              <w:pStyle w:val="14"/>
              <w:rPr>
                <w:lang w:val="en-US" w:eastAsia="ru-RU"/>
              </w:rPr>
            </w:pPr>
            <w:r w:rsidRPr="00B46196">
              <w:rPr>
                <w:rFonts w:eastAsia="Calibri"/>
                <w:lang w:val="en-US" w:eastAsia="ru-RU"/>
              </w:rPr>
              <w:t>CONS</w:t>
            </w:r>
          </w:p>
        </w:tc>
        <w:tc>
          <w:tcPr>
            <w:tcW w:w="2516" w:type="dxa"/>
          </w:tcPr>
          <w:p w:rsidR="00D76B28" w:rsidRPr="00B46196" w:rsidRDefault="00D76B28" w:rsidP="00772803">
            <w:pPr>
              <w:pStyle w:val="14"/>
              <w:jc w:val="left"/>
              <w:rPr>
                <w:lang w:eastAsia="ru-RU"/>
              </w:rPr>
            </w:pPr>
            <w:r w:rsidRPr="00B46196">
              <w:rPr>
                <w:lang w:eastAsia="ru-RU"/>
              </w:rPr>
              <w:t>Сведения о проведении консилиума</w:t>
            </w:r>
          </w:p>
        </w:tc>
        <w:tc>
          <w:tcPr>
            <w:tcW w:w="4253" w:type="dxa"/>
          </w:tcPr>
          <w:p w:rsidR="00D76B28" w:rsidRPr="00FF54C7" w:rsidRDefault="00D76B28" w:rsidP="00772803">
            <w:pPr>
              <w:pStyle w:val="aff"/>
              <w:tabs>
                <w:tab w:val="left" w:pos="6171"/>
              </w:tabs>
              <w:spacing w:before="0" w:beforeAutospacing="0" w:after="0" w:afterAutospacing="0" w:line="240" w:lineRule="auto"/>
              <w:rPr>
                <w:highlight w:val="yellow"/>
                <w:lang w:val="en-US"/>
              </w:rPr>
            </w:pPr>
            <w:r w:rsidRPr="00FF54C7">
              <w:rPr>
                <w:rFonts w:eastAsia="Calibri"/>
                <w:highlight w:val="yellow"/>
                <w:lang w:val="en-US"/>
              </w:rPr>
              <w:t>ZL_LIST/ZAP/Z_SL/SL/CONS</w:t>
            </w:r>
          </w:p>
        </w:tc>
      </w:tr>
      <w:tr w:rsidR="00D76B28" w:rsidRPr="00D01932" w:rsidTr="00772803">
        <w:tc>
          <w:tcPr>
            <w:tcW w:w="1645" w:type="dxa"/>
            <w:noWrap/>
          </w:tcPr>
          <w:p w:rsidR="00D76B28" w:rsidRPr="00327010" w:rsidRDefault="00D76B28" w:rsidP="00772803">
            <w:pPr>
              <w:pStyle w:val="14"/>
              <w:rPr>
                <w:rFonts w:eastAsia="Calibri"/>
                <w:lang w:val="en-US"/>
              </w:rPr>
            </w:pPr>
          </w:p>
        </w:tc>
        <w:tc>
          <w:tcPr>
            <w:tcW w:w="1736" w:type="dxa"/>
            <w:noWrap/>
          </w:tcPr>
          <w:p w:rsidR="00D76B28" w:rsidRPr="00B46196" w:rsidRDefault="00D76B28" w:rsidP="00772803">
            <w:pPr>
              <w:pStyle w:val="14"/>
              <w:rPr>
                <w:rFonts w:eastAsia="Calibri"/>
              </w:rPr>
            </w:pPr>
            <w:r w:rsidRPr="00B46196">
              <w:rPr>
                <w:lang w:val="en-US"/>
              </w:rPr>
              <w:t>ONK</w:t>
            </w:r>
            <w:r w:rsidRPr="00B46196">
              <w:t>_</w:t>
            </w:r>
            <w:r w:rsidRPr="00B46196">
              <w:rPr>
                <w:lang w:val="en-US"/>
              </w:rPr>
              <w:t>SL</w:t>
            </w:r>
          </w:p>
        </w:tc>
        <w:tc>
          <w:tcPr>
            <w:tcW w:w="2516" w:type="dxa"/>
          </w:tcPr>
          <w:p w:rsidR="00D76B28" w:rsidRPr="00B46196" w:rsidRDefault="00D76B28" w:rsidP="00772803">
            <w:pPr>
              <w:pStyle w:val="14"/>
              <w:jc w:val="left"/>
            </w:pPr>
            <w:r w:rsidRPr="00B46196">
              <w:t>Сведения о случае лечения онкологического заболевания</w:t>
            </w:r>
          </w:p>
        </w:tc>
        <w:tc>
          <w:tcPr>
            <w:tcW w:w="4253" w:type="dxa"/>
          </w:tcPr>
          <w:p w:rsidR="00D76B28" w:rsidRPr="00FF54C7" w:rsidRDefault="00D76B28" w:rsidP="00772803">
            <w:pPr>
              <w:pStyle w:val="14"/>
              <w:jc w:val="left"/>
              <w:rPr>
                <w:highlight w:val="yellow"/>
                <w:lang w:val="en-US"/>
              </w:rPr>
            </w:pPr>
            <w:r w:rsidRPr="00FF54C7">
              <w:rPr>
                <w:rFonts w:eastAsia="Calibri"/>
                <w:highlight w:val="yellow"/>
                <w:lang w:val="en-US"/>
              </w:rPr>
              <w:t>ZL_LIST/ZAP/Z_SL/SL/ONK_SL</w:t>
            </w:r>
          </w:p>
        </w:tc>
      </w:tr>
      <w:tr w:rsidR="00D76B28" w:rsidRPr="00D01932" w:rsidTr="00772803">
        <w:tc>
          <w:tcPr>
            <w:tcW w:w="1645" w:type="dxa"/>
            <w:noWrap/>
          </w:tcPr>
          <w:p w:rsidR="00D76B28" w:rsidRPr="00327010" w:rsidRDefault="00D76B28" w:rsidP="00772803">
            <w:pPr>
              <w:pStyle w:val="14"/>
              <w:rPr>
                <w:rFonts w:eastAsia="Calibri"/>
                <w:lang w:val="en-US"/>
              </w:rPr>
            </w:pPr>
          </w:p>
        </w:tc>
        <w:tc>
          <w:tcPr>
            <w:tcW w:w="1736" w:type="dxa"/>
            <w:noWrap/>
          </w:tcPr>
          <w:p w:rsidR="00D76B28" w:rsidRPr="00B75963" w:rsidRDefault="00D76B28" w:rsidP="00772803">
            <w:pPr>
              <w:pStyle w:val="14"/>
            </w:pPr>
            <w:r w:rsidRPr="00B46196">
              <w:rPr>
                <w:lang w:val="en-US"/>
              </w:rPr>
              <w:t>KSG</w:t>
            </w:r>
            <w:r w:rsidRPr="00B46196">
              <w:t>_</w:t>
            </w:r>
            <w:r w:rsidRPr="00B46196">
              <w:rPr>
                <w:lang w:val="en-US"/>
              </w:rPr>
              <w:t>KPG</w:t>
            </w:r>
          </w:p>
        </w:tc>
        <w:tc>
          <w:tcPr>
            <w:tcW w:w="2516" w:type="dxa"/>
          </w:tcPr>
          <w:p w:rsidR="00D76B28" w:rsidRPr="00B46196" w:rsidRDefault="00D76B28" w:rsidP="00772803">
            <w:pPr>
              <w:pStyle w:val="14"/>
              <w:jc w:val="left"/>
            </w:pPr>
            <w:r w:rsidRPr="00B46196">
              <w:t>Сведения о КСГ</w:t>
            </w:r>
            <w:r w:rsidRPr="00B75963">
              <w:t>/</w:t>
            </w:r>
            <w:r w:rsidRPr="00B46196">
              <w:t>КПГ</w:t>
            </w:r>
          </w:p>
        </w:tc>
        <w:tc>
          <w:tcPr>
            <w:tcW w:w="4253" w:type="dxa"/>
          </w:tcPr>
          <w:p w:rsidR="00D76B28" w:rsidRPr="00FF54C7" w:rsidRDefault="00D76B28" w:rsidP="00772803">
            <w:pPr>
              <w:pStyle w:val="14"/>
              <w:jc w:val="left"/>
              <w:rPr>
                <w:highlight w:val="yellow"/>
                <w:lang w:val="en-US"/>
              </w:rPr>
            </w:pPr>
            <w:r w:rsidRPr="00FF54C7">
              <w:rPr>
                <w:rFonts w:eastAsia="Calibri"/>
                <w:highlight w:val="yellow"/>
                <w:lang w:val="en-US"/>
              </w:rPr>
              <w:t>ZL_LIST/ZAP/Z_SL/SL/KSG_KPG</w:t>
            </w:r>
          </w:p>
        </w:tc>
      </w:tr>
      <w:tr w:rsidR="00D76B28" w:rsidRPr="00D01932" w:rsidTr="00772803">
        <w:tc>
          <w:tcPr>
            <w:tcW w:w="1645" w:type="dxa"/>
            <w:noWrap/>
          </w:tcPr>
          <w:p w:rsidR="00D76B28" w:rsidRPr="00327010" w:rsidRDefault="00D76B28" w:rsidP="00772803">
            <w:pPr>
              <w:pStyle w:val="14"/>
              <w:rPr>
                <w:rFonts w:eastAsia="Calibri"/>
                <w:lang w:val="en-US"/>
              </w:rPr>
            </w:pPr>
          </w:p>
        </w:tc>
        <w:tc>
          <w:tcPr>
            <w:tcW w:w="1736" w:type="dxa"/>
            <w:noWrap/>
          </w:tcPr>
          <w:p w:rsidR="00D76B28" w:rsidRPr="00B75963" w:rsidRDefault="00D76B28" w:rsidP="00772803">
            <w:pPr>
              <w:pStyle w:val="14"/>
            </w:pPr>
            <w:r w:rsidRPr="00B46196">
              <w:rPr>
                <w:lang w:val="en-US"/>
              </w:rPr>
              <w:t>REAB</w:t>
            </w:r>
          </w:p>
        </w:tc>
        <w:tc>
          <w:tcPr>
            <w:tcW w:w="2516" w:type="dxa"/>
          </w:tcPr>
          <w:p w:rsidR="00D76B28" w:rsidRPr="00B46196" w:rsidRDefault="00D76B28" w:rsidP="00772803">
            <w:pPr>
              <w:pStyle w:val="14"/>
            </w:pPr>
            <w:r w:rsidRPr="00B46196">
              <w:t>Признак реабилитации</w:t>
            </w:r>
          </w:p>
        </w:tc>
        <w:tc>
          <w:tcPr>
            <w:tcW w:w="4253" w:type="dxa"/>
          </w:tcPr>
          <w:p w:rsidR="00D76B28" w:rsidRPr="00FF54C7" w:rsidRDefault="00D76B28" w:rsidP="00772803">
            <w:pPr>
              <w:pStyle w:val="14"/>
              <w:jc w:val="left"/>
              <w:rPr>
                <w:highlight w:val="yellow"/>
                <w:lang w:val="en-US"/>
              </w:rPr>
            </w:pPr>
            <w:r w:rsidRPr="00FF54C7">
              <w:rPr>
                <w:rFonts w:eastAsia="Calibri"/>
                <w:highlight w:val="yellow"/>
                <w:lang w:val="en-US"/>
              </w:rPr>
              <w:t>ZL_LIST/ZAP/Z_SL/SL/REAB</w:t>
            </w:r>
          </w:p>
        </w:tc>
      </w:tr>
      <w:tr w:rsidR="00D76B28" w:rsidRPr="00D01932" w:rsidTr="00772803">
        <w:tc>
          <w:tcPr>
            <w:tcW w:w="1645" w:type="dxa"/>
            <w:noWrap/>
          </w:tcPr>
          <w:p w:rsidR="00D76B28" w:rsidRPr="00327010" w:rsidRDefault="00D76B28" w:rsidP="00772803">
            <w:pPr>
              <w:pStyle w:val="14"/>
              <w:rPr>
                <w:rFonts w:eastAsia="Calibri"/>
                <w:lang w:val="en-US"/>
              </w:rPr>
            </w:pPr>
          </w:p>
        </w:tc>
        <w:tc>
          <w:tcPr>
            <w:tcW w:w="1736" w:type="dxa"/>
            <w:noWrap/>
          </w:tcPr>
          <w:p w:rsidR="00D76B28" w:rsidRPr="00B46196" w:rsidRDefault="00D76B28" w:rsidP="00772803">
            <w:pPr>
              <w:pStyle w:val="14"/>
              <w:rPr>
                <w:rFonts w:eastAsia="Calibri"/>
              </w:rPr>
            </w:pPr>
            <w:r w:rsidRPr="00B46196">
              <w:rPr>
                <w:rFonts w:eastAsia="Calibri"/>
              </w:rPr>
              <w:t>PRVS</w:t>
            </w:r>
          </w:p>
        </w:tc>
        <w:tc>
          <w:tcPr>
            <w:tcW w:w="2516" w:type="dxa"/>
          </w:tcPr>
          <w:p w:rsidR="00D76B28" w:rsidRPr="00B46196" w:rsidRDefault="00D76B28" w:rsidP="00772803">
            <w:pPr>
              <w:pStyle w:val="14"/>
            </w:pPr>
            <w:r w:rsidRPr="00B46196">
              <w:t>Специальность лечащего врача/ врача, закрывшего талон/историю болезни</w:t>
            </w:r>
          </w:p>
        </w:tc>
        <w:tc>
          <w:tcPr>
            <w:tcW w:w="4253" w:type="dxa"/>
          </w:tcPr>
          <w:p w:rsidR="00D76B28" w:rsidRPr="00FF54C7" w:rsidRDefault="00D76B28" w:rsidP="00772803">
            <w:pPr>
              <w:pStyle w:val="14"/>
              <w:rPr>
                <w:highlight w:val="yellow"/>
                <w:lang w:val="en-US"/>
              </w:rPr>
            </w:pPr>
            <w:r w:rsidRPr="00FF54C7">
              <w:rPr>
                <w:highlight w:val="yellow"/>
                <w:lang w:val="en-US"/>
              </w:rPr>
              <w:t>ZL_LIST/ZAP/Z_SL/SL/PRVS</w:t>
            </w:r>
          </w:p>
        </w:tc>
      </w:tr>
      <w:tr w:rsidR="00D76B28" w:rsidRPr="00D01932" w:rsidTr="00772803">
        <w:tc>
          <w:tcPr>
            <w:tcW w:w="1645" w:type="dxa"/>
            <w:noWrap/>
          </w:tcPr>
          <w:p w:rsidR="00D76B28" w:rsidRPr="00327010" w:rsidRDefault="00D76B28" w:rsidP="00772803">
            <w:pPr>
              <w:pStyle w:val="14"/>
              <w:rPr>
                <w:rFonts w:eastAsia="Calibri"/>
                <w:lang w:val="en-US"/>
              </w:rPr>
            </w:pPr>
          </w:p>
        </w:tc>
        <w:tc>
          <w:tcPr>
            <w:tcW w:w="1736" w:type="dxa"/>
            <w:noWrap/>
          </w:tcPr>
          <w:p w:rsidR="00D76B28" w:rsidRPr="00B46196" w:rsidRDefault="00D76B28" w:rsidP="00772803">
            <w:pPr>
              <w:pStyle w:val="14"/>
              <w:rPr>
                <w:rFonts w:eastAsia="Calibri"/>
              </w:rPr>
            </w:pPr>
            <w:r w:rsidRPr="00B46196">
              <w:t>VERS_SPEC</w:t>
            </w:r>
          </w:p>
        </w:tc>
        <w:tc>
          <w:tcPr>
            <w:tcW w:w="2516" w:type="dxa"/>
          </w:tcPr>
          <w:p w:rsidR="00D76B28" w:rsidRPr="00B46196" w:rsidRDefault="00D76B28" w:rsidP="00772803">
            <w:pPr>
              <w:pStyle w:val="14"/>
            </w:pPr>
            <w:r w:rsidRPr="00B46196">
              <w:t>Код классификатора медицинских специальностей</w:t>
            </w:r>
          </w:p>
        </w:tc>
        <w:tc>
          <w:tcPr>
            <w:tcW w:w="4253" w:type="dxa"/>
          </w:tcPr>
          <w:p w:rsidR="00D76B28" w:rsidRPr="00FF54C7" w:rsidRDefault="00D76B28" w:rsidP="00772803">
            <w:pPr>
              <w:pStyle w:val="14"/>
              <w:rPr>
                <w:highlight w:val="yellow"/>
                <w:lang w:val="en-US"/>
              </w:rPr>
            </w:pPr>
            <w:r w:rsidRPr="00FF54C7">
              <w:rPr>
                <w:highlight w:val="yellow"/>
                <w:lang w:val="en-US"/>
              </w:rPr>
              <w:t>ZL_LIST/ZAP/Z_SL/SL/VERS_SPEC</w:t>
            </w:r>
          </w:p>
        </w:tc>
      </w:tr>
      <w:tr w:rsidR="00D76B28" w:rsidRPr="00D01932" w:rsidTr="00772803">
        <w:tc>
          <w:tcPr>
            <w:tcW w:w="1645" w:type="dxa"/>
            <w:noWrap/>
          </w:tcPr>
          <w:p w:rsidR="00D76B28" w:rsidRPr="00327010" w:rsidRDefault="00D76B28" w:rsidP="00772803">
            <w:pPr>
              <w:pStyle w:val="14"/>
              <w:rPr>
                <w:rFonts w:eastAsia="Calibri"/>
                <w:lang w:val="en-US"/>
              </w:rPr>
            </w:pPr>
          </w:p>
        </w:tc>
        <w:tc>
          <w:tcPr>
            <w:tcW w:w="1736" w:type="dxa"/>
            <w:noWrap/>
          </w:tcPr>
          <w:p w:rsidR="00D76B28" w:rsidRPr="00B46196" w:rsidRDefault="00D76B28" w:rsidP="00772803">
            <w:pPr>
              <w:pStyle w:val="14"/>
              <w:rPr>
                <w:rFonts w:eastAsia="Calibri"/>
              </w:rPr>
            </w:pPr>
            <w:r w:rsidRPr="00B46196">
              <w:rPr>
                <w:rFonts w:eastAsia="Calibri"/>
              </w:rPr>
              <w:t>ED_COL</w:t>
            </w:r>
          </w:p>
        </w:tc>
        <w:tc>
          <w:tcPr>
            <w:tcW w:w="2516" w:type="dxa"/>
          </w:tcPr>
          <w:p w:rsidR="00D76B28" w:rsidRPr="00B46196" w:rsidRDefault="00D76B28" w:rsidP="00772803">
            <w:pPr>
              <w:pStyle w:val="14"/>
            </w:pPr>
            <w:r w:rsidRPr="00B46196">
              <w:t>Количество единиц оплаты медицинской помощи</w:t>
            </w:r>
          </w:p>
        </w:tc>
        <w:tc>
          <w:tcPr>
            <w:tcW w:w="4253" w:type="dxa"/>
          </w:tcPr>
          <w:p w:rsidR="00D76B28" w:rsidRPr="00FF54C7" w:rsidRDefault="00D76B28" w:rsidP="00772803">
            <w:pPr>
              <w:pStyle w:val="14"/>
              <w:rPr>
                <w:highlight w:val="yellow"/>
                <w:lang w:val="en-US"/>
              </w:rPr>
            </w:pPr>
            <w:r w:rsidRPr="00FF54C7">
              <w:rPr>
                <w:highlight w:val="yellow"/>
                <w:lang w:val="en-US"/>
              </w:rPr>
              <w:t>ZL_LIST/ZAP/Z_SL/SL/ED_COL</w:t>
            </w:r>
          </w:p>
        </w:tc>
      </w:tr>
      <w:tr w:rsidR="00D76B28" w:rsidRPr="00D01932" w:rsidTr="00772803">
        <w:tc>
          <w:tcPr>
            <w:tcW w:w="1645" w:type="dxa"/>
            <w:noWrap/>
          </w:tcPr>
          <w:p w:rsidR="00D76B28" w:rsidRPr="00327010" w:rsidRDefault="00D76B28" w:rsidP="00772803">
            <w:pPr>
              <w:pStyle w:val="14"/>
              <w:rPr>
                <w:rFonts w:eastAsia="Calibri"/>
                <w:lang w:val="en-US"/>
              </w:rPr>
            </w:pPr>
          </w:p>
        </w:tc>
        <w:tc>
          <w:tcPr>
            <w:tcW w:w="1736" w:type="dxa"/>
            <w:noWrap/>
          </w:tcPr>
          <w:p w:rsidR="00D76B28" w:rsidRPr="00B46196" w:rsidRDefault="00D76B28" w:rsidP="00772803">
            <w:pPr>
              <w:pStyle w:val="14"/>
              <w:rPr>
                <w:rFonts w:eastAsia="Calibri"/>
                <w:lang w:val="en-US" w:eastAsia="ru-RU"/>
              </w:rPr>
            </w:pPr>
            <w:r w:rsidRPr="00B46196">
              <w:rPr>
                <w:rFonts w:eastAsia="Calibri"/>
                <w:lang w:val="en-US" w:eastAsia="ru-RU"/>
              </w:rPr>
              <w:t>TARIF</w:t>
            </w:r>
          </w:p>
        </w:tc>
        <w:tc>
          <w:tcPr>
            <w:tcW w:w="2516" w:type="dxa"/>
          </w:tcPr>
          <w:p w:rsidR="00D76B28" w:rsidRPr="00B46196" w:rsidRDefault="00D76B28" w:rsidP="00772803">
            <w:pPr>
              <w:pStyle w:val="14"/>
              <w:rPr>
                <w:lang w:eastAsia="ru-RU"/>
              </w:rPr>
            </w:pPr>
            <w:r w:rsidRPr="00B46196">
              <w:rPr>
                <w:lang w:eastAsia="ru-RU"/>
              </w:rPr>
              <w:t>Тариф</w:t>
            </w:r>
          </w:p>
        </w:tc>
        <w:tc>
          <w:tcPr>
            <w:tcW w:w="4253" w:type="dxa"/>
          </w:tcPr>
          <w:p w:rsidR="00D76B28" w:rsidRPr="00FF54C7" w:rsidRDefault="00D76B28" w:rsidP="00772803">
            <w:pPr>
              <w:pStyle w:val="14"/>
              <w:jc w:val="left"/>
              <w:rPr>
                <w:highlight w:val="yellow"/>
                <w:lang w:val="en-US"/>
              </w:rPr>
            </w:pPr>
            <w:r w:rsidRPr="00FF54C7">
              <w:rPr>
                <w:highlight w:val="yellow"/>
                <w:lang w:val="en-US"/>
              </w:rPr>
              <w:t>ZL_LIST/ZAP/Z_SL/SL/TARIF</w:t>
            </w:r>
          </w:p>
        </w:tc>
      </w:tr>
      <w:tr w:rsidR="00D76B28" w:rsidRPr="00D01932" w:rsidTr="00772803">
        <w:tc>
          <w:tcPr>
            <w:tcW w:w="1645" w:type="dxa"/>
            <w:noWrap/>
          </w:tcPr>
          <w:p w:rsidR="00D76B28" w:rsidRPr="00327010" w:rsidRDefault="00D76B28" w:rsidP="00772803">
            <w:pPr>
              <w:pStyle w:val="14"/>
              <w:rPr>
                <w:rFonts w:eastAsia="Calibri"/>
                <w:lang w:val="en-US"/>
              </w:rPr>
            </w:pPr>
          </w:p>
        </w:tc>
        <w:tc>
          <w:tcPr>
            <w:tcW w:w="1736" w:type="dxa"/>
            <w:noWrap/>
          </w:tcPr>
          <w:p w:rsidR="00D76B28" w:rsidRPr="00B46196" w:rsidRDefault="00D76B28" w:rsidP="00772803">
            <w:pPr>
              <w:pStyle w:val="14"/>
              <w:rPr>
                <w:rFonts w:eastAsia="Calibri"/>
                <w:lang w:eastAsia="ru-RU"/>
              </w:rPr>
            </w:pPr>
            <w:r w:rsidRPr="00B46196">
              <w:rPr>
                <w:rFonts w:eastAsia="Calibri"/>
                <w:lang w:val="en-US" w:eastAsia="ru-RU"/>
              </w:rPr>
              <w:t>SUM</w:t>
            </w:r>
            <w:r w:rsidRPr="00B46196">
              <w:rPr>
                <w:rFonts w:eastAsia="Calibri"/>
                <w:lang w:eastAsia="ru-RU"/>
              </w:rPr>
              <w:t>_</w:t>
            </w:r>
            <w:r w:rsidRPr="00B46196">
              <w:rPr>
                <w:rFonts w:eastAsia="Calibri"/>
                <w:lang w:val="en-US" w:eastAsia="ru-RU"/>
              </w:rPr>
              <w:t>M</w:t>
            </w:r>
          </w:p>
        </w:tc>
        <w:tc>
          <w:tcPr>
            <w:tcW w:w="2516" w:type="dxa"/>
          </w:tcPr>
          <w:p w:rsidR="00D76B28" w:rsidRPr="00B46196" w:rsidRDefault="00D76B28" w:rsidP="00772803">
            <w:pPr>
              <w:pStyle w:val="14"/>
              <w:rPr>
                <w:lang w:eastAsia="ru-RU"/>
              </w:rPr>
            </w:pPr>
            <w:r w:rsidRPr="00B46196">
              <w:rPr>
                <w:lang w:eastAsia="ru-RU"/>
              </w:rPr>
              <w:t>Стоимость случая, выставленная к оплате</w:t>
            </w:r>
          </w:p>
        </w:tc>
        <w:tc>
          <w:tcPr>
            <w:tcW w:w="4253" w:type="dxa"/>
          </w:tcPr>
          <w:p w:rsidR="00D76B28" w:rsidRPr="00FF54C7" w:rsidRDefault="00D76B28" w:rsidP="00772803">
            <w:pPr>
              <w:pStyle w:val="14"/>
              <w:rPr>
                <w:rFonts w:eastAsia="MS Mincho"/>
                <w:highlight w:val="yellow"/>
                <w:lang w:val="en-US" w:eastAsia="ru-RU"/>
              </w:rPr>
            </w:pPr>
            <w:r w:rsidRPr="00FF54C7">
              <w:rPr>
                <w:highlight w:val="yellow"/>
                <w:lang w:val="en-US"/>
              </w:rPr>
              <w:t>ZL_LIST/ZAP/Z_SL/SL/SUM_M</w:t>
            </w:r>
          </w:p>
        </w:tc>
      </w:tr>
      <w:tr w:rsidR="00D76B28" w:rsidRPr="00D01932" w:rsidTr="00772803">
        <w:tc>
          <w:tcPr>
            <w:tcW w:w="1645" w:type="dxa"/>
            <w:noWrap/>
          </w:tcPr>
          <w:p w:rsidR="00D76B28" w:rsidRPr="00327010" w:rsidRDefault="00D76B28" w:rsidP="00772803">
            <w:pPr>
              <w:pStyle w:val="14"/>
              <w:rPr>
                <w:rFonts w:eastAsia="Calibri"/>
                <w:lang w:val="en-US"/>
              </w:rPr>
            </w:pPr>
          </w:p>
        </w:tc>
        <w:tc>
          <w:tcPr>
            <w:tcW w:w="1736" w:type="dxa"/>
            <w:noWrap/>
          </w:tcPr>
          <w:p w:rsidR="00D76B28" w:rsidRPr="00B46196" w:rsidRDefault="00D76B28" w:rsidP="00772803">
            <w:pPr>
              <w:pStyle w:val="14"/>
            </w:pPr>
            <w:r w:rsidRPr="00B46196">
              <w:t>USL</w:t>
            </w:r>
          </w:p>
        </w:tc>
        <w:tc>
          <w:tcPr>
            <w:tcW w:w="2516" w:type="dxa"/>
          </w:tcPr>
          <w:p w:rsidR="00D76B28" w:rsidRPr="00B46196" w:rsidRDefault="00D76B28" w:rsidP="00772803">
            <w:pPr>
              <w:pStyle w:val="14"/>
              <w:jc w:val="left"/>
            </w:pPr>
            <w:r w:rsidRPr="00B46196">
              <w:t>Сведения об услуге</w:t>
            </w:r>
          </w:p>
        </w:tc>
        <w:tc>
          <w:tcPr>
            <w:tcW w:w="4253" w:type="dxa"/>
          </w:tcPr>
          <w:p w:rsidR="00D76B28" w:rsidRPr="00FF54C7" w:rsidRDefault="00D76B28" w:rsidP="00772803">
            <w:pPr>
              <w:pStyle w:val="14"/>
              <w:jc w:val="left"/>
              <w:rPr>
                <w:highlight w:val="yellow"/>
                <w:lang w:val="en-US"/>
              </w:rPr>
            </w:pPr>
            <w:r w:rsidRPr="00FF54C7">
              <w:rPr>
                <w:highlight w:val="yellow"/>
                <w:lang w:val="en-US"/>
              </w:rPr>
              <w:t>ZL_LIST/ZAP/Z_SL/SL/USL</w:t>
            </w:r>
          </w:p>
        </w:tc>
      </w:tr>
      <w:tr w:rsidR="00D76B28" w:rsidRPr="00D01932" w:rsidTr="00772803">
        <w:tc>
          <w:tcPr>
            <w:tcW w:w="1645" w:type="dxa"/>
            <w:noWrap/>
          </w:tcPr>
          <w:p w:rsidR="00D76B28" w:rsidRPr="00327010" w:rsidRDefault="00D76B28" w:rsidP="00772803">
            <w:pPr>
              <w:pStyle w:val="14"/>
              <w:rPr>
                <w:rFonts w:eastAsia="Calibri"/>
                <w:lang w:val="en-US"/>
              </w:rPr>
            </w:pPr>
          </w:p>
        </w:tc>
        <w:tc>
          <w:tcPr>
            <w:tcW w:w="1736" w:type="dxa"/>
            <w:noWrap/>
          </w:tcPr>
          <w:p w:rsidR="00D76B28" w:rsidRPr="00B46196" w:rsidRDefault="00D76B28" w:rsidP="00772803">
            <w:pPr>
              <w:pStyle w:val="14"/>
              <w:rPr>
                <w:rFonts w:eastAsia="Calibri"/>
              </w:rPr>
            </w:pPr>
            <w:r w:rsidRPr="00B46196">
              <w:rPr>
                <w:rFonts w:eastAsia="Calibri"/>
              </w:rPr>
              <w:t>COMENTSL</w:t>
            </w:r>
          </w:p>
        </w:tc>
        <w:tc>
          <w:tcPr>
            <w:tcW w:w="2516" w:type="dxa"/>
          </w:tcPr>
          <w:p w:rsidR="00D76B28" w:rsidRPr="00B46196" w:rsidRDefault="00D76B28" w:rsidP="00772803">
            <w:pPr>
              <w:pStyle w:val="14"/>
            </w:pPr>
            <w:r w:rsidRPr="00B46196">
              <w:t>Служебное поле</w:t>
            </w:r>
          </w:p>
        </w:tc>
        <w:tc>
          <w:tcPr>
            <w:tcW w:w="4253" w:type="dxa"/>
          </w:tcPr>
          <w:p w:rsidR="00D76B28" w:rsidRPr="00FF54C7" w:rsidRDefault="00D76B28" w:rsidP="00772803">
            <w:pPr>
              <w:pStyle w:val="14"/>
              <w:rPr>
                <w:highlight w:val="yellow"/>
                <w:lang w:val="en-US"/>
              </w:rPr>
            </w:pPr>
            <w:r w:rsidRPr="00FF54C7">
              <w:rPr>
                <w:highlight w:val="yellow"/>
                <w:lang w:val="en-US"/>
              </w:rPr>
              <w:t>ZL_LIST/ZAP/Z_SL/SL/COMENTSL</w:t>
            </w:r>
          </w:p>
        </w:tc>
      </w:tr>
      <w:tr w:rsidR="00D76B28" w:rsidRPr="00B46196" w:rsidTr="00772803">
        <w:tc>
          <w:tcPr>
            <w:tcW w:w="10150" w:type="dxa"/>
            <w:gridSpan w:val="4"/>
            <w:noWrap/>
          </w:tcPr>
          <w:p w:rsidR="00D76B28" w:rsidRPr="00D92A74" w:rsidRDefault="00D76B28" w:rsidP="00772803">
            <w:pPr>
              <w:pStyle w:val="14"/>
              <w:jc w:val="center"/>
              <w:rPr>
                <w:b/>
              </w:rPr>
            </w:pPr>
            <w:r w:rsidRPr="00D92A74">
              <w:rPr>
                <w:b/>
                <w:lang w:eastAsia="ru-RU"/>
              </w:rPr>
              <w:t>Сведения об оформлении направления</w:t>
            </w:r>
          </w:p>
        </w:tc>
      </w:tr>
      <w:tr w:rsidR="00D76B28" w:rsidRPr="00D01932" w:rsidTr="00772803">
        <w:tc>
          <w:tcPr>
            <w:tcW w:w="1645" w:type="dxa"/>
            <w:noWrap/>
          </w:tcPr>
          <w:p w:rsidR="00D76B28" w:rsidRPr="00B46196" w:rsidRDefault="00D76B28" w:rsidP="00772803">
            <w:pPr>
              <w:pStyle w:val="14"/>
              <w:rPr>
                <w:rFonts w:eastAsia="Calibri"/>
              </w:rPr>
            </w:pPr>
            <w:r w:rsidRPr="00B46196">
              <w:rPr>
                <w:rFonts w:eastAsia="Calibri"/>
                <w:lang w:val="en-US" w:eastAsia="ru-RU"/>
              </w:rPr>
              <w:t>NAPR</w:t>
            </w:r>
          </w:p>
        </w:tc>
        <w:tc>
          <w:tcPr>
            <w:tcW w:w="1736" w:type="dxa"/>
            <w:noWrap/>
          </w:tcPr>
          <w:p w:rsidR="00D76B28" w:rsidRPr="00B46196" w:rsidRDefault="00D76B28" w:rsidP="00772803">
            <w:pPr>
              <w:pStyle w:val="14"/>
              <w:rPr>
                <w:rFonts w:eastAsia="Calibri"/>
              </w:rPr>
            </w:pPr>
            <w:r w:rsidRPr="00B46196">
              <w:rPr>
                <w:rFonts w:eastAsia="Calibri"/>
                <w:lang w:val="en-US" w:eastAsia="ru-RU"/>
              </w:rPr>
              <w:t>NAPR</w:t>
            </w:r>
            <w:r w:rsidRPr="00B46196">
              <w:rPr>
                <w:rFonts w:eastAsia="Calibri"/>
                <w:lang w:eastAsia="ru-RU"/>
              </w:rPr>
              <w:t>_</w:t>
            </w:r>
            <w:r w:rsidRPr="00B46196">
              <w:rPr>
                <w:rFonts w:eastAsia="Calibri"/>
                <w:lang w:val="en-US" w:eastAsia="ru-RU"/>
              </w:rPr>
              <w:t>DATE</w:t>
            </w:r>
          </w:p>
        </w:tc>
        <w:tc>
          <w:tcPr>
            <w:tcW w:w="2516" w:type="dxa"/>
          </w:tcPr>
          <w:p w:rsidR="00D76B28" w:rsidRPr="00B46196" w:rsidRDefault="00D76B28" w:rsidP="00772803">
            <w:pPr>
              <w:pStyle w:val="14"/>
            </w:pPr>
            <w:r w:rsidRPr="00B46196">
              <w:rPr>
                <w:lang w:eastAsia="ru-RU"/>
              </w:rPr>
              <w:t>Дата направления</w:t>
            </w:r>
          </w:p>
        </w:tc>
        <w:tc>
          <w:tcPr>
            <w:tcW w:w="4253" w:type="dxa"/>
          </w:tcPr>
          <w:p w:rsidR="00D76B28" w:rsidRPr="00FF54C7" w:rsidRDefault="00D76B28" w:rsidP="00772803">
            <w:pPr>
              <w:pStyle w:val="14"/>
              <w:rPr>
                <w:highlight w:val="yellow"/>
                <w:lang w:val="en-US"/>
              </w:rPr>
            </w:pPr>
            <w:r w:rsidRPr="00FF54C7">
              <w:rPr>
                <w:rFonts w:eastAsia="Calibri"/>
                <w:highlight w:val="yellow"/>
                <w:lang w:val="en-US"/>
              </w:rPr>
              <w:t>ZL_LIST/ZAP/Z_SL/SL/NAPR/NAPR_DATE</w:t>
            </w:r>
          </w:p>
        </w:tc>
      </w:tr>
      <w:tr w:rsidR="00D76B28" w:rsidRPr="00D01932" w:rsidTr="00772803">
        <w:tc>
          <w:tcPr>
            <w:tcW w:w="1645" w:type="dxa"/>
            <w:noWrap/>
          </w:tcPr>
          <w:p w:rsidR="00D76B28" w:rsidRPr="00327010" w:rsidRDefault="00D76B28" w:rsidP="00772803">
            <w:pPr>
              <w:pStyle w:val="14"/>
              <w:rPr>
                <w:rFonts w:eastAsia="Calibri"/>
                <w:lang w:val="en-US"/>
              </w:rPr>
            </w:pPr>
          </w:p>
        </w:tc>
        <w:tc>
          <w:tcPr>
            <w:tcW w:w="1736" w:type="dxa"/>
            <w:noWrap/>
          </w:tcPr>
          <w:p w:rsidR="00D76B28" w:rsidRPr="00B46196" w:rsidRDefault="00D76B28" w:rsidP="00772803">
            <w:pPr>
              <w:pStyle w:val="14"/>
              <w:rPr>
                <w:rFonts w:eastAsia="Calibri"/>
              </w:rPr>
            </w:pPr>
            <w:r w:rsidRPr="00B46196">
              <w:rPr>
                <w:rFonts w:eastAsia="Calibri"/>
                <w:lang w:val="en-US" w:eastAsia="ru-RU"/>
              </w:rPr>
              <w:t>NAPR_MO</w:t>
            </w:r>
          </w:p>
        </w:tc>
        <w:tc>
          <w:tcPr>
            <w:tcW w:w="2516" w:type="dxa"/>
          </w:tcPr>
          <w:p w:rsidR="00D76B28" w:rsidRPr="00B46196" w:rsidRDefault="00D76B28" w:rsidP="00772803">
            <w:pPr>
              <w:pStyle w:val="14"/>
            </w:pPr>
            <w:r w:rsidRPr="00B46196">
              <w:rPr>
                <w:lang w:eastAsia="ru-RU"/>
              </w:rPr>
              <w:t xml:space="preserve">Код МО, куда оформлено направление </w:t>
            </w:r>
          </w:p>
        </w:tc>
        <w:tc>
          <w:tcPr>
            <w:tcW w:w="4253" w:type="dxa"/>
          </w:tcPr>
          <w:p w:rsidR="00D76B28" w:rsidRPr="00FF54C7" w:rsidRDefault="00D76B28" w:rsidP="00772803">
            <w:pPr>
              <w:pStyle w:val="14"/>
              <w:jc w:val="left"/>
              <w:rPr>
                <w:highlight w:val="yellow"/>
                <w:lang w:val="en-US"/>
              </w:rPr>
            </w:pPr>
            <w:r w:rsidRPr="00FF54C7">
              <w:rPr>
                <w:rFonts w:eastAsia="Calibri"/>
                <w:highlight w:val="yellow"/>
                <w:lang w:val="en-US"/>
              </w:rPr>
              <w:t>ZL_LIST/ZAP/Z_SL/SL/NAPR/NAPR_MO</w:t>
            </w:r>
          </w:p>
        </w:tc>
      </w:tr>
      <w:tr w:rsidR="00D76B28" w:rsidRPr="00D01932" w:rsidTr="00772803">
        <w:tc>
          <w:tcPr>
            <w:tcW w:w="1645" w:type="dxa"/>
            <w:noWrap/>
          </w:tcPr>
          <w:p w:rsidR="00D76B28" w:rsidRPr="009E7EAD" w:rsidRDefault="00D76B28" w:rsidP="00772803">
            <w:pPr>
              <w:pStyle w:val="14"/>
              <w:rPr>
                <w:rFonts w:eastAsia="Calibri"/>
                <w:lang w:val="en-US"/>
              </w:rPr>
            </w:pPr>
          </w:p>
        </w:tc>
        <w:tc>
          <w:tcPr>
            <w:tcW w:w="1736" w:type="dxa"/>
            <w:noWrap/>
          </w:tcPr>
          <w:p w:rsidR="00D76B28" w:rsidRPr="00B46196" w:rsidRDefault="00D76B28" w:rsidP="00772803">
            <w:pPr>
              <w:pStyle w:val="14"/>
              <w:rPr>
                <w:rFonts w:eastAsia="Calibri"/>
              </w:rPr>
            </w:pPr>
            <w:r w:rsidRPr="00B46196">
              <w:rPr>
                <w:rFonts w:eastAsia="Calibri"/>
                <w:lang w:val="en-US" w:eastAsia="ru-RU"/>
              </w:rPr>
              <w:t>NAPR_V</w:t>
            </w:r>
          </w:p>
        </w:tc>
        <w:tc>
          <w:tcPr>
            <w:tcW w:w="2516" w:type="dxa"/>
          </w:tcPr>
          <w:p w:rsidR="00D76B28" w:rsidRPr="00B46196" w:rsidRDefault="00D76B28" w:rsidP="00772803">
            <w:pPr>
              <w:pStyle w:val="14"/>
            </w:pPr>
            <w:r w:rsidRPr="00B46196">
              <w:rPr>
                <w:lang w:eastAsia="ru-RU"/>
              </w:rPr>
              <w:t>Вид направления</w:t>
            </w:r>
          </w:p>
        </w:tc>
        <w:tc>
          <w:tcPr>
            <w:tcW w:w="4253" w:type="dxa"/>
          </w:tcPr>
          <w:p w:rsidR="00D76B28" w:rsidRPr="00FF54C7" w:rsidRDefault="00D76B28" w:rsidP="00772803">
            <w:pPr>
              <w:pStyle w:val="14"/>
              <w:jc w:val="left"/>
              <w:rPr>
                <w:highlight w:val="yellow"/>
                <w:lang w:val="en-US"/>
              </w:rPr>
            </w:pPr>
            <w:r w:rsidRPr="00FF54C7">
              <w:rPr>
                <w:rFonts w:eastAsia="Calibri"/>
                <w:highlight w:val="yellow"/>
                <w:lang w:val="en-US"/>
              </w:rPr>
              <w:t>ZL_LIST/ZAP/Z_SL/SL/NAPR/NAPR_V</w:t>
            </w:r>
          </w:p>
        </w:tc>
      </w:tr>
      <w:tr w:rsidR="00D76B28" w:rsidRPr="00D01932" w:rsidTr="00772803">
        <w:tc>
          <w:tcPr>
            <w:tcW w:w="1645" w:type="dxa"/>
            <w:noWrap/>
          </w:tcPr>
          <w:p w:rsidR="00D76B28" w:rsidRPr="009E7EAD" w:rsidRDefault="00D76B28" w:rsidP="00772803">
            <w:pPr>
              <w:pStyle w:val="14"/>
              <w:rPr>
                <w:rFonts w:eastAsia="Calibri"/>
                <w:lang w:val="en-US"/>
              </w:rPr>
            </w:pPr>
          </w:p>
        </w:tc>
        <w:tc>
          <w:tcPr>
            <w:tcW w:w="1736" w:type="dxa"/>
            <w:noWrap/>
          </w:tcPr>
          <w:p w:rsidR="00D76B28" w:rsidRPr="00B46196" w:rsidRDefault="00D76B28" w:rsidP="00772803">
            <w:pPr>
              <w:pStyle w:val="14"/>
              <w:rPr>
                <w:rFonts w:eastAsia="Calibri"/>
              </w:rPr>
            </w:pPr>
            <w:r w:rsidRPr="00B46196">
              <w:rPr>
                <w:rFonts w:eastAsia="Calibri"/>
                <w:lang w:val="en-US" w:eastAsia="ru-RU"/>
              </w:rPr>
              <w:t>MET_ISSL</w:t>
            </w:r>
          </w:p>
        </w:tc>
        <w:tc>
          <w:tcPr>
            <w:tcW w:w="2516" w:type="dxa"/>
          </w:tcPr>
          <w:p w:rsidR="00D76B28" w:rsidRPr="00B46196" w:rsidRDefault="00D76B28" w:rsidP="00772803">
            <w:pPr>
              <w:pStyle w:val="14"/>
            </w:pPr>
            <w:r w:rsidRPr="00B46196">
              <w:rPr>
                <w:lang w:eastAsia="ru-RU"/>
              </w:rPr>
              <w:t>Метод диагностического исследования</w:t>
            </w:r>
          </w:p>
        </w:tc>
        <w:tc>
          <w:tcPr>
            <w:tcW w:w="4253" w:type="dxa"/>
          </w:tcPr>
          <w:p w:rsidR="00D76B28" w:rsidRPr="00FF54C7" w:rsidRDefault="00D76B28" w:rsidP="00772803">
            <w:pPr>
              <w:pStyle w:val="14"/>
              <w:jc w:val="left"/>
              <w:rPr>
                <w:highlight w:val="yellow"/>
                <w:lang w:val="en-US"/>
              </w:rPr>
            </w:pPr>
            <w:r w:rsidRPr="00FF54C7">
              <w:rPr>
                <w:rFonts w:eastAsia="Calibri"/>
                <w:highlight w:val="yellow"/>
                <w:lang w:val="en-US"/>
              </w:rPr>
              <w:t>ZL_LIST/ZAP/Z_SL/SL/NAPR/MET_ISSL</w:t>
            </w:r>
          </w:p>
        </w:tc>
      </w:tr>
      <w:tr w:rsidR="00D76B28" w:rsidRPr="00D01932" w:rsidTr="00772803">
        <w:tc>
          <w:tcPr>
            <w:tcW w:w="1645" w:type="dxa"/>
            <w:shd w:val="clear" w:color="auto" w:fill="auto"/>
            <w:noWrap/>
          </w:tcPr>
          <w:p w:rsidR="00D76B28" w:rsidRPr="009E7EAD" w:rsidRDefault="00D76B28" w:rsidP="00772803">
            <w:pPr>
              <w:pStyle w:val="14"/>
              <w:rPr>
                <w:rFonts w:eastAsia="Calibri"/>
                <w:lang w:val="en-US"/>
              </w:rPr>
            </w:pPr>
          </w:p>
        </w:tc>
        <w:tc>
          <w:tcPr>
            <w:tcW w:w="1736" w:type="dxa"/>
            <w:shd w:val="clear" w:color="auto" w:fill="auto"/>
            <w:noWrap/>
          </w:tcPr>
          <w:p w:rsidR="00D76B28" w:rsidRPr="00B46196" w:rsidRDefault="00D76B28" w:rsidP="00772803">
            <w:pPr>
              <w:pStyle w:val="14"/>
              <w:rPr>
                <w:rFonts w:eastAsia="Calibri"/>
              </w:rPr>
            </w:pPr>
            <w:r w:rsidRPr="00B46196">
              <w:rPr>
                <w:rFonts w:eastAsia="Calibri"/>
                <w:lang w:val="en-US" w:eastAsia="ru-RU"/>
              </w:rPr>
              <w:t>NAPR_USL</w:t>
            </w:r>
          </w:p>
        </w:tc>
        <w:tc>
          <w:tcPr>
            <w:tcW w:w="2516" w:type="dxa"/>
            <w:shd w:val="clear" w:color="auto" w:fill="auto"/>
          </w:tcPr>
          <w:p w:rsidR="00D76B28" w:rsidRPr="00B46196" w:rsidRDefault="00D76B28" w:rsidP="00772803">
            <w:pPr>
              <w:pStyle w:val="14"/>
              <w:jc w:val="left"/>
            </w:pPr>
            <w:r w:rsidRPr="00B46196">
              <w:rPr>
                <w:lang w:eastAsia="ru-RU"/>
              </w:rPr>
              <w:t>Медицинская услуга (код), указанная в направлении</w:t>
            </w:r>
          </w:p>
        </w:tc>
        <w:tc>
          <w:tcPr>
            <w:tcW w:w="4253" w:type="dxa"/>
            <w:shd w:val="clear" w:color="auto" w:fill="auto"/>
          </w:tcPr>
          <w:p w:rsidR="00D76B28" w:rsidRPr="00FF54C7" w:rsidRDefault="00D76B28" w:rsidP="00772803">
            <w:pPr>
              <w:pStyle w:val="14"/>
              <w:jc w:val="left"/>
              <w:rPr>
                <w:highlight w:val="yellow"/>
                <w:lang w:val="en-US"/>
              </w:rPr>
            </w:pPr>
            <w:r w:rsidRPr="00FF54C7">
              <w:rPr>
                <w:rFonts w:eastAsia="Calibri"/>
                <w:highlight w:val="yellow"/>
                <w:lang w:val="en-US"/>
              </w:rPr>
              <w:t>ZL_LIST/ZAP/Z_SL/SL/NAPR/NAPR_USL</w:t>
            </w:r>
          </w:p>
        </w:tc>
      </w:tr>
      <w:tr w:rsidR="00D76B28" w:rsidRPr="00B46196" w:rsidTr="00772803">
        <w:tc>
          <w:tcPr>
            <w:tcW w:w="10150" w:type="dxa"/>
            <w:gridSpan w:val="4"/>
            <w:shd w:val="clear" w:color="auto" w:fill="auto"/>
            <w:noWrap/>
            <w:vAlign w:val="center"/>
          </w:tcPr>
          <w:p w:rsidR="00D76B28" w:rsidRPr="00D92A74" w:rsidRDefault="00D76B28" w:rsidP="00772803">
            <w:pPr>
              <w:pStyle w:val="14"/>
              <w:jc w:val="center"/>
              <w:rPr>
                <w:b/>
                <w:lang w:eastAsia="ru-RU"/>
              </w:rPr>
            </w:pPr>
            <w:r w:rsidRPr="00D92A74">
              <w:rPr>
                <w:b/>
                <w:lang w:eastAsia="ru-RU"/>
              </w:rPr>
              <w:t>Сведения о проведении консилиума</w:t>
            </w:r>
          </w:p>
        </w:tc>
      </w:tr>
      <w:tr w:rsidR="00D76B28" w:rsidRPr="00D01932" w:rsidTr="00772803">
        <w:tc>
          <w:tcPr>
            <w:tcW w:w="1645" w:type="dxa"/>
            <w:shd w:val="clear" w:color="auto" w:fill="auto"/>
            <w:noWrap/>
          </w:tcPr>
          <w:p w:rsidR="00D76B28" w:rsidRPr="00B46196" w:rsidRDefault="00D76B28" w:rsidP="00772803">
            <w:pPr>
              <w:pStyle w:val="14"/>
              <w:rPr>
                <w:rFonts w:eastAsia="Calibri"/>
              </w:rPr>
            </w:pPr>
            <w:r w:rsidRPr="00B46196">
              <w:rPr>
                <w:rFonts w:eastAsia="Calibri"/>
                <w:lang w:val="en-US" w:eastAsia="ru-RU"/>
              </w:rPr>
              <w:t>CONS</w:t>
            </w:r>
          </w:p>
        </w:tc>
        <w:tc>
          <w:tcPr>
            <w:tcW w:w="1736" w:type="dxa"/>
            <w:shd w:val="clear" w:color="auto" w:fill="auto"/>
            <w:noWrap/>
          </w:tcPr>
          <w:p w:rsidR="00D76B28" w:rsidRPr="00B46196" w:rsidRDefault="00D76B28" w:rsidP="00772803">
            <w:pPr>
              <w:pStyle w:val="14"/>
              <w:rPr>
                <w:rFonts w:eastAsia="Calibri"/>
                <w:lang w:val="en-US" w:eastAsia="ru-RU"/>
              </w:rPr>
            </w:pPr>
            <w:r w:rsidRPr="00B46196">
              <w:rPr>
                <w:rFonts w:eastAsia="Calibri"/>
                <w:lang w:val="en-US" w:eastAsia="ru-RU"/>
              </w:rPr>
              <w:t>PR</w:t>
            </w:r>
            <w:r w:rsidRPr="00B46196">
              <w:rPr>
                <w:rFonts w:eastAsia="Calibri"/>
                <w:lang w:eastAsia="ru-RU"/>
              </w:rPr>
              <w:t>_</w:t>
            </w:r>
            <w:r w:rsidRPr="00B46196">
              <w:rPr>
                <w:rFonts w:eastAsia="Calibri"/>
                <w:lang w:val="en-US" w:eastAsia="ru-RU"/>
              </w:rPr>
              <w:t>CONS</w:t>
            </w:r>
          </w:p>
        </w:tc>
        <w:tc>
          <w:tcPr>
            <w:tcW w:w="2516" w:type="dxa"/>
            <w:shd w:val="clear" w:color="auto" w:fill="auto"/>
            <w:vAlign w:val="center"/>
          </w:tcPr>
          <w:p w:rsidR="00D76B28" w:rsidRPr="00B46196" w:rsidRDefault="00D76B28" w:rsidP="00772803">
            <w:pPr>
              <w:pStyle w:val="14"/>
              <w:jc w:val="left"/>
              <w:rPr>
                <w:lang w:eastAsia="ru-RU"/>
              </w:rPr>
            </w:pPr>
            <w:r w:rsidRPr="00B46196">
              <w:rPr>
                <w:lang w:eastAsia="ru-RU"/>
              </w:rPr>
              <w:t>Цель проведения консилиума</w:t>
            </w:r>
          </w:p>
        </w:tc>
        <w:tc>
          <w:tcPr>
            <w:tcW w:w="4253" w:type="dxa"/>
            <w:shd w:val="clear" w:color="auto" w:fill="auto"/>
          </w:tcPr>
          <w:p w:rsidR="00D76B28" w:rsidRPr="00FF54C7" w:rsidRDefault="00D76B28" w:rsidP="00772803">
            <w:pPr>
              <w:pStyle w:val="14"/>
              <w:jc w:val="left"/>
              <w:rPr>
                <w:highlight w:val="yellow"/>
                <w:lang w:val="en-US" w:eastAsia="ru-RU"/>
              </w:rPr>
            </w:pPr>
            <w:r w:rsidRPr="00FF54C7">
              <w:rPr>
                <w:rFonts w:eastAsia="Calibri"/>
                <w:highlight w:val="yellow"/>
                <w:lang w:val="en-US"/>
              </w:rPr>
              <w:t>ZL_LIST/ZAP/Z_SL/SL/CONS/PR_CONS</w:t>
            </w:r>
          </w:p>
        </w:tc>
      </w:tr>
      <w:tr w:rsidR="00D76B28" w:rsidRPr="00D01932" w:rsidTr="00772803">
        <w:tc>
          <w:tcPr>
            <w:tcW w:w="1645" w:type="dxa"/>
            <w:shd w:val="clear" w:color="auto" w:fill="auto"/>
            <w:noWrap/>
          </w:tcPr>
          <w:p w:rsidR="00D76B28" w:rsidRPr="00327010" w:rsidRDefault="00D76B28" w:rsidP="00772803">
            <w:pPr>
              <w:pStyle w:val="14"/>
              <w:rPr>
                <w:rFonts w:eastAsia="Calibri"/>
                <w:lang w:val="en-US"/>
              </w:rPr>
            </w:pPr>
          </w:p>
        </w:tc>
        <w:tc>
          <w:tcPr>
            <w:tcW w:w="1736" w:type="dxa"/>
            <w:shd w:val="clear" w:color="auto" w:fill="auto"/>
            <w:noWrap/>
          </w:tcPr>
          <w:p w:rsidR="00D76B28" w:rsidRPr="00B46196" w:rsidRDefault="00D76B28" w:rsidP="00772803">
            <w:pPr>
              <w:pStyle w:val="14"/>
              <w:rPr>
                <w:rFonts w:eastAsia="Calibri"/>
                <w:lang w:val="en-US" w:eastAsia="ru-RU"/>
              </w:rPr>
            </w:pPr>
            <w:r w:rsidRPr="00B46196">
              <w:rPr>
                <w:rFonts w:eastAsia="Calibri"/>
                <w:lang w:val="en-US" w:eastAsia="ru-RU"/>
              </w:rPr>
              <w:t>DT_CONS</w:t>
            </w:r>
          </w:p>
        </w:tc>
        <w:tc>
          <w:tcPr>
            <w:tcW w:w="2516" w:type="dxa"/>
            <w:shd w:val="clear" w:color="auto" w:fill="auto"/>
            <w:vAlign w:val="center"/>
          </w:tcPr>
          <w:p w:rsidR="00D76B28" w:rsidRPr="00B46196" w:rsidRDefault="00D76B28" w:rsidP="00772803">
            <w:pPr>
              <w:pStyle w:val="14"/>
              <w:jc w:val="left"/>
              <w:rPr>
                <w:lang w:eastAsia="ru-RU"/>
              </w:rPr>
            </w:pPr>
            <w:r w:rsidRPr="00B46196">
              <w:rPr>
                <w:lang w:eastAsia="ru-RU"/>
              </w:rPr>
              <w:t>Дата проведения консилиума</w:t>
            </w:r>
          </w:p>
        </w:tc>
        <w:tc>
          <w:tcPr>
            <w:tcW w:w="4253" w:type="dxa"/>
            <w:shd w:val="clear" w:color="auto" w:fill="auto"/>
          </w:tcPr>
          <w:p w:rsidR="00D76B28" w:rsidRPr="00FF54C7" w:rsidRDefault="00D76B28" w:rsidP="00772803">
            <w:pPr>
              <w:pStyle w:val="14"/>
              <w:jc w:val="left"/>
              <w:rPr>
                <w:highlight w:val="yellow"/>
                <w:lang w:val="en-US" w:eastAsia="ru-RU"/>
              </w:rPr>
            </w:pPr>
            <w:r w:rsidRPr="00FF54C7">
              <w:rPr>
                <w:rFonts w:eastAsia="Calibri"/>
                <w:highlight w:val="yellow"/>
                <w:lang w:val="en-US"/>
              </w:rPr>
              <w:t>ZL_LIST/ZAP/Z_SL/SL/CONS/DT_CONS</w:t>
            </w:r>
          </w:p>
        </w:tc>
      </w:tr>
      <w:tr w:rsidR="00D76B28" w:rsidRPr="00B46196" w:rsidTr="00772803">
        <w:tc>
          <w:tcPr>
            <w:tcW w:w="10150" w:type="dxa"/>
            <w:gridSpan w:val="4"/>
            <w:shd w:val="clear" w:color="auto" w:fill="auto"/>
            <w:noWrap/>
          </w:tcPr>
          <w:p w:rsidR="00D76B28" w:rsidRPr="00D92A74" w:rsidRDefault="00D76B28" w:rsidP="00772803">
            <w:pPr>
              <w:pStyle w:val="14"/>
              <w:jc w:val="center"/>
              <w:rPr>
                <w:b/>
              </w:rPr>
            </w:pPr>
            <w:r w:rsidRPr="00D92A74">
              <w:rPr>
                <w:b/>
                <w:lang w:eastAsia="ru-RU"/>
              </w:rPr>
              <w:t>Сведения о случае лечения онкологического заболевания</w:t>
            </w:r>
          </w:p>
        </w:tc>
      </w:tr>
      <w:tr w:rsidR="00D76B28" w:rsidRPr="00D01932" w:rsidTr="00772803">
        <w:tc>
          <w:tcPr>
            <w:tcW w:w="1645" w:type="dxa"/>
            <w:shd w:val="clear" w:color="auto" w:fill="auto"/>
            <w:noWrap/>
          </w:tcPr>
          <w:p w:rsidR="00D76B28" w:rsidRPr="00B46196" w:rsidRDefault="00D76B28" w:rsidP="00772803">
            <w:pPr>
              <w:pStyle w:val="14"/>
              <w:rPr>
                <w:rFonts w:eastAsia="Calibri"/>
              </w:rPr>
            </w:pPr>
            <w:r w:rsidRPr="00B46196">
              <w:rPr>
                <w:lang w:val="en-US"/>
              </w:rPr>
              <w:t>ONK_SL</w:t>
            </w:r>
          </w:p>
        </w:tc>
        <w:tc>
          <w:tcPr>
            <w:tcW w:w="1736" w:type="dxa"/>
            <w:shd w:val="clear" w:color="auto" w:fill="auto"/>
            <w:noWrap/>
          </w:tcPr>
          <w:p w:rsidR="00D76B28" w:rsidRPr="00B46196" w:rsidRDefault="00D76B28" w:rsidP="00772803">
            <w:pPr>
              <w:pStyle w:val="14"/>
              <w:rPr>
                <w:rFonts w:eastAsia="Calibri"/>
              </w:rPr>
            </w:pPr>
            <w:r w:rsidRPr="00B46196">
              <w:rPr>
                <w:lang w:val="en-US" w:eastAsia="ru-RU"/>
              </w:rPr>
              <w:t>DS1_T</w:t>
            </w:r>
          </w:p>
        </w:tc>
        <w:tc>
          <w:tcPr>
            <w:tcW w:w="2516" w:type="dxa"/>
            <w:shd w:val="clear" w:color="auto" w:fill="auto"/>
          </w:tcPr>
          <w:p w:rsidR="00D76B28" w:rsidRPr="00B46196" w:rsidRDefault="00D76B28" w:rsidP="00772803">
            <w:pPr>
              <w:pStyle w:val="14"/>
            </w:pPr>
            <w:r w:rsidRPr="00B46196">
              <w:rPr>
                <w:lang w:eastAsia="ru-RU"/>
              </w:rPr>
              <w:t>Повод обращения</w:t>
            </w:r>
          </w:p>
        </w:tc>
        <w:tc>
          <w:tcPr>
            <w:tcW w:w="4253" w:type="dxa"/>
            <w:shd w:val="clear" w:color="auto" w:fill="auto"/>
          </w:tcPr>
          <w:p w:rsidR="00D76B28" w:rsidRPr="00FF54C7" w:rsidRDefault="00D76B28" w:rsidP="00772803">
            <w:pPr>
              <w:pStyle w:val="14"/>
              <w:jc w:val="left"/>
              <w:rPr>
                <w:highlight w:val="yellow"/>
                <w:lang w:val="en-US"/>
              </w:rPr>
            </w:pPr>
            <w:r w:rsidRPr="00FF54C7">
              <w:rPr>
                <w:rFonts w:eastAsia="Calibri"/>
                <w:highlight w:val="yellow"/>
                <w:lang w:val="en-US"/>
              </w:rPr>
              <w:t>ZL_LIST/ZAP/Z_SL/SL/ONK_SL/DS1_T</w:t>
            </w:r>
          </w:p>
        </w:tc>
      </w:tr>
      <w:tr w:rsidR="00D76B28" w:rsidRPr="00D01932" w:rsidTr="00772803">
        <w:tc>
          <w:tcPr>
            <w:tcW w:w="1645" w:type="dxa"/>
            <w:shd w:val="clear" w:color="auto" w:fill="auto"/>
            <w:noWrap/>
          </w:tcPr>
          <w:p w:rsidR="00D76B28" w:rsidRPr="00327010" w:rsidRDefault="00D76B28" w:rsidP="00772803">
            <w:pPr>
              <w:pStyle w:val="14"/>
              <w:rPr>
                <w:rFonts w:eastAsia="Calibri"/>
                <w:lang w:val="en-US"/>
              </w:rPr>
            </w:pPr>
          </w:p>
        </w:tc>
        <w:tc>
          <w:tcPr>
            <w:tcW w:w="1736" w:type="dxa"/>
            <w:shd w:val="clear" w:color="auto" w:fill="auto"/>
            <w:noWrap/>
          </w:tcPr>
          <w:p w:rsidR="00D76B28" w:rsidRPr="00B46196" w:rsidRDefault="00D76B28" w:rsidP="00772803">
            <w:pPr>
              <w:pStyle w:val="14"/>
              <w:rPr>
                <w:rFonts w:eastAsia="Calibri"/>
              </w:rPr>
            </w:pPr>
            <w:r w:rsidRPr="00B46196">
              <w:rPr>
                <w:lang w:val="en-US" w:eastAsia="ru-RU"/>
              </w:rPr>
              <w:t>STAD</w:t>
            </w:r>
          </w:p>
        </w:tc>
        <w:tc>
          <w:tcPr>
            <w:tcW w:w="2516" w:type="dxa"/>
            <w:shd w:val="clear" w:color="auto" w:fill="auto"/>
          </w:tcPr>
          <w:p w:rsidR="00D76B28" w:rsidRPr="00B46196" w:rsidRDefault="00D76B28" w:rsidP="00772803">
            <w:pPr>
              <w:pStyle w:val="14"/>
            </w:pPr>
            <w:r w:rsidRPr="00B46196">
              <w:rPr>
                <w:lang w:eastAsia="ru-RU"/>
              </w:rPr>
              <w:t>Стадия заболевания</w:t>
            </w:r>
          </w:p>
        </w:tc>
        <w:tc>
          <w:tcPr>
            <w:tcW w:w="4253" w:type="dxa"/>
            <w:shd w:val="clear" w:color="auto" w:fill="auto"/>
          </w:tcPr>
          <w:p w:rsidR="00D76B28" w:rsidRPr="00FF54C7" w:rsidRDefault="00D76B28" w:rsidP="00772803">
            <w:pPr>
              <w:pStyle w:val="14"/>
              <w:jc w:val="left"/>
              <w:rPr>
                <w:highlight w:val="yellow"/>
                <w:lang w:val="en-US"/>
              </w:rPr>
            </w:pPr>
            <w:r w:rsidRPr="00FF54C7">
              <w:rPr>
                <w:rFonts w:eastAsia="Calibri"/>
                <w:highlight w:val="yellow"/>
                <w:lang w:val="en-US"/>
              </w:rPr>
              <w:t>ZL_LIST/ZAP/Z_SL/SL/ONK_SL/STAD</w:t>
            </w:r>
          </w:p>
        </w:tc>
      </w:tr>
      <w:tr w:rsidR="00D76B28" w:rsidRPr="00D01932" w:rsidTr="00772803">
        <w:tc>
          <w:tcPr>
            <w:tcW w:w="1645" w:type="dxa"/>
            <w:shd w:val="clear" w:color="auto" w:fill="auto"/>
            <w:noWrap/>
          </w:tcPr>
          <w:p w:rsidR="00D76B28" w:rsidRPr="007929C6" w:rsidRDefault="00D76B28" w:rsidP="00772803">
            <w:pPr>
              <w:pStyle w:val="14"/>
              <w:rPr>
                <w:rFonts w:eastAsia="Calibri"/>
                <w:lang w:val="en-US"/>
              </w:rPr>
            </w:pPr>
          </w:p>
        </w:tc>
        <w:tc>
          <w:tcPr>
            <w:tcW w:w="1736" w:type="dxa"/>
            <w:shd w:val="clear" w:color="auto" w:fill="auto"/>
            <w:noWrap/>
          </w:tcPr>
          <w:p w:rsidR="00D76B28" w:rsidRPr="00B46196" w:rsidRDefault="00D76B28" w:rsidP="00772803">
            <w:pPr>
              <w:pStyle w:val="14"/>
              <w:rPr>
                <w:rFonts w:eastAsia="Calibri"/>
              </w:rPr>
            </w:pPr>
            <w:r w:rsidRPr="00B46196">
              <w:rPr>
                <w:lang w:val="en-US" w:eastAsia="ru-RU"/>
              </w:rPr>
              <w:t>ONK_T</w:t>
            </w:r>
          </w:p>
        </w:tc>
        <w:tc>
          <w:tcPr>
            <w:tcW w:w="2516" w:type="dxa"/>
            <w:shd w:val="clear" w:color="auto" w:fill="auto"/>
          </w:tcPr>
          <w:p w:rsidR="00D76B28" w:rsidRPr="00B46196" w:rsidRDefault="00D76B28" w:rsidP="00772803">
            <w:pPr>
              <w:pStyle w:val="14"/>
            </w:pPr>
            <w:r w:rsidRPr="00B46196">
              <w:rPr>
                <w:lang w:eastAsia="ru-RU"/>
              </w:rPr>
              <w:t xml:space="preserve">Значение </w:t>
            </w:r>
            <w:r w:rsidRPr="00B46196">
              <w:rPr>
                <w:lang w:val="en-US" w:eastAsia="ru-RU"/>
              </w:rPr>
              <w:t>Tumor</w:t>
            </w:r>
          </w:p>
        </w:tc>
        <w:tc>
          <w:tcPr>
            <w:tcW w:w="4253" w:type="dxa"/>
            <w:shd w:val="clear" w:color="auto" w:fill="auto"/>
          </w:tcPr>
          <w:p w:rsidR="00D76B28" w:rsidRPr="00FF54C7" w:rsidRDefault="00D76B28" w:rsidP="00772803">
            <w:pPr>
              <w:pStyle w:val="14"/>
              <w:jc w:val="left"/>
              <w:rPr>
                <w:highlight w:val="yellow"/>
                <w:lang w:val="en-US"/>
              </w:rPr>
            </w:pPr>
            <w:r w:rsidRPr="00FF54C7">
              <w:rPr>
                <w:rFonts w:eastAsia="Calibri"/>
                <w:highlight w:val="yellow"/>
                <w:lang w:val="en-US"/>
              </w:rPr>
              <w:t>ZL_LIST/ZAP/Z_SL/SL/ONK_SL/ONK_T</w:t>
            </w:r>
          </w:p>
        </w:tc>
      </w:tr>
      <w:tr w:rsidR="00D76B28" w:rsidRPr="00D01932" w:rsidTr="00772803">
        <w:tc>
          <w:tcPr>
            <w:tcW w:w="1645" w:type="dxa"/>
            <w:shd w:val="clear" w:color="auto" w:fill="auto"/>
            <w:noWrap/>
          </w:tcPr>
          <w:p w:rsidR="00D76B28" w:rsidRPr="007929C6" w:rsidRDefault="00D76B28" w:rsidP="00772803">
            <w:pPr>
              <w:pStyle w:val="14"/>
              <w:rPr>
                <w:rFonts w:eastAsia="Calibri"/>
                <w:lang w:val="en-US"/>
              </w:rPr>
            </w:pPr>
          </w:p>
        </w:tc>
        <w:tc>
          <w:tcPr>
            <w:tcW w:w="1736" w:type="dxa"/>
            <w:shd w:val="clear" w:color="auto" w:fill="auto"/>
            <w:noWrap/>
          </w:tcPr>
          <w:p w:rsidR="00D76B28" w:rsidRPr="00B46196" w:rsidRDefault="00D76B28" w:rsidP="00772803">
            <w:pPr>
              <w:pStyle w:val="14"/>
              <w:rPr>
                <w:rFonts w:eastAsia="Calibri"/>
              </w:rPr>
            </w:pPr>
            <w:r w:rsidRPr="00B46196">
              <w:rPr>
                <w:lang w:val="en-US" w:eastAsia="ru-RU"/>
              </w:rPr>
              <w:t>ONK_N</w:t>
            </w:r>
          </w:p>
        </w:tc>
        <w:tc>
          <w:tcPr>
            <w:tcW w:w="2516" w:type="dxa"/>
            <w:shd w:val="clear" w:color="auto" w:fill="auto"/>
          </w:tcPr>
          <w:p w:rsidR="00D76B28" w:rsidRPr="00B46196" w:rsidRDefault="00D76B28" w:rsidP="00772803">
            <w:pPr>
              <w:pStyle w:val="14"/>
            </w:pPr>
            <w:r w:rsidRPr="00B46196">
              <w:rPr>
                <w:lang w:eastAsia="ru-RU"/>
              </w:rPr>
              <w:t xml:space="preserve">Значение </w:t>
            </w:r>
            <w:r w:rsidRPr="00B46196">
              <w:rPr>
                <w:lang w:val="en-US" w:eastAsia="ru-RU"/>
              </w:rPr>
              <w:t>Nodus</w:t>
            </w:r>
          </w:p>
        </w:tc>
        <w:tc>
          <w:tcPr>
            <w:tcW w:w="4253" w:type="dxa"/>
            <w:shd w:val="clear" w:color="auto" w:fill="auto"/>
          </w:tcPr>
          <w:p w:rsidR="00D76B28" w:rsidRPr="00FF54C7" w:rsidRDefault="00D76B28" w:rsidP="00772803">
            <w:pPr>
              <w:pStyle w:val="14"/>
              <w:jc w:val="left"/>
              <w:rPr>
                <w:highlight w:val="yellow"/>
                <w:shd w:val="clear" w:color="auto" w:fill="FFFFFF"/>
                <w:lang w:val="en-US"/>
              </w:rPr>
            </w:pPr>
            <w:r w:rsidRPr="00FF54C7">
              <w:rPr>
                <w:rFonts w:eastAsia="Calibri"/>
                <w:highlight w:val="yellow"/>
                <w:lang w:val="en-US"/>
              </w:rPr>
              <w:t>ZL_LIST/ZAP/Z_SL/SL/ONK_SL/ONK_N</w:t>
            </w:r>
          </w:p>
        </w:tc>
      </w:tr>
      <w:tr w:rsidR="00D76B28" w:rsidRPr="00D01932" w:rsidTr="00772803">
        <w:tc>
          <w:tcPr>
            <w:tcW w:w="1645" w:type="dxa"/>
            <w:shd w:val="clear" w:color="auto" w:fill="auto"/>
            <w:noWrap/>
          </w:tcPr>
          <w:p w:rsidR="00D76B28" w:rsidRPr="007929C6" w:rsidRDefault="00D76B28" w:rsidP="00772803">
            <w:pPr>
              <w:pStyle w:val="14"/>
              <w:rPr>
                <w:rFonts w:eastAsia="Calibri"/>
                <w:lang w:val="en-US"/>
              </w:rPr>
            </w:pPr>
          </w:p>
        </w:tc>
        <w:tc>
          <w:tcPr>
            <w:tcW w:w="1736" w:type="dxa"/>
            <w:shd w:val="clear" w:color="auto" w:fill="auto"/>
            <w:noWrap/>
          </w:tcPr>
          <w:p w:rsidR="00D76B28" w:rsidRPr="00B46196" w:rsidRDefault="00D76B28" w:rsidP="00772803">
            <w:pPr>
              <w:pStyle w:val="14"/>
              <w:rPr>
                <w:rFonts w:eastAsia="Calibri"/>
              </w:rPr>
            </w:pPr>
            <w:r w:rsidRPr="00B46196">
              <w:rPr>
                <w:lang w:val="en-US" w:eastAsia="ru-RU"/>
              </w:rPr>
              <w:t>ONK_M</w:t>
            </w:r>
          </w:p>
        </w:tc>
        <w:tc>
          <w:tcPr>
            <w:tcW w:w="2516" w:type="dxa"/>
            <w:shd w:val="clear" w:color="auto" w:fill="auto"/>
          </w:tcPr>
          <w:p w:rsidR="00D76B28" w:rsidRPr="007F18BB" w:rsidRDefault="00D76B28" w:rsidP="00772803">
            <w:pPr>
              <w:pStyle w:val="14"/>
            </w:pPr>
            <w:r w:rsidRPr="007F18BB">
              <w:rPr>
                <w:lang w:eastAsia="ru-RU"/>
              </w:rPr>
              <w:t xml:space="preserve">Значение </w:t>
            </w:r>
            <w:r w:rsidRPr="007F18BB">
              <w:rPr>
                <w:lang w:val="en-US" w:eastAsia="ru-RU"/>
              </w:rPr>
              <w:t xml:space="preserve">Metastasis </w:t>
            </w:r>
          </w:p>
        </w:tc>
        <w:tc>
          <w:tcPr>
            <w:tcW w:w="4253" w:type="dxa"/>
            <w:shd w:val="clear" w:color="auto" w:fill="auto"/>
          </w:tcPr>
          <w:p w:rsidR="00D76B28" w:rsidRPr="00FF54C7" w:rsidRDefault="00D76B28" w:rsidP="00772803">
            <w:pPr>
              <w:pStyle w:val="14"/>
              <w:jc w:val="left"/>
              <w:rPr>
                <w:highlight w:val="yellow"/>
                <w:lang w:val="en-US"/>
              </w:rPr>
            </w:pPr>
            <w:r w:rsidRPr="00FF54C7">
              <w:rPr>
                <w:rFonts w:eastAsia="Calibri"/>
                <w:highlight w:val="yellow"/>
                <w:lang w:val="en-US"/>
              </w:rPr>
              <w:t>ZL_LIST/ZAP/Z_SL/SL/ONK_SL/ONK_M</w:t>
            </w:r>
          </w:p>
        </w:tc>
      </w:tr>
      <w:tr w:rsidR="00D76B28" w:rsidRPr="00D01932" w:rsidTr="00772803">
        <w:tc>
          <w:tcPr>
            <w:tcW w:w="1645" w:type="dxa"/>
            <w:shd w:val="clear" w:color="auto" w:fill="auto"/>
            <w:noWrap/>
          </w:tcPr>
          <w:p w:rsidR="00D76B28" w:rsidRPr="007929C6" w:rsidRDefault="00D76B28" w:rsidP="00772803">
            <w:pPr>
              <w:pStyle w:val="14"/>
              <w:rPr>
                <w:rFonts w:eastAsia="Calibri"/>
                <w:lang w:val="en-US"/>
              </w:rPr>
            </w:pPr>
          </w:p>
        </w:tc>
        <w:tc>
          <w:tcPr>
            <w:tcW w:w="1736" w:type="dxa"/>
            <w:shd w:val="clear" w:color="auto" w:fill="auto"/>
            <w:noWrap/>
          </w:tcPr>
          <w:p w:rsidR="00D76B28" w:rsidRPr="00B46196" w:rsidRDefault="00D76B28" w:rsidP="00772803">
            <w:pPr>
              <w:pStyle w:val="14"/>
              <w:rPr>
                <w:rFonts w:eastAsia="Calibri"/>
              </w:rPr>
            </w:pPr>
            <w:r w:rsidRPr="00B46196">
              <w:rPr>
                <w:rFonts w:eastAsia="Calibri"/>
                <w:lang w:val="en-US" w:eastAsia="ru-RU"/>
              </w:rPr>
              <w:t>MTSTZ</w:t>
            </w:r>
          </w:p>
        </w:tc>
        <w:tc>
          <w:tcPr>
            <w:tcW w:w="2516" w:type="dxa"/>
            <w:shd w:val="clear" w:color="auto" w:fill="auto"/>
          </w:tcPr>
          <w:p w:rsidR="00D76B28" w:rsidRPr="00B46196" w:rsidRDefault="00D76B28" w:rsidP="00772803">
            <w:pPr>
              <w:pStyle w:val="14"/>
            </w:pPr>
            <w:r w:rsidRPr="00B46196">
              <w:rPr>
                <w:lang w:eastAsia="ru-RU"/>
              </w:rPr>
              <w:t>Признак выявления отдалённых метастазов</w:t>
            </w:r>
          </w:p>
        </w:tc>
        <w:tc>
          <w:tcPr>
            <w:tcW w:w="4253" w:type="dxa"/>
            <w:shd w:val="clear" w:color="auto" w:fill="auto"/>
          </w:tcPr>
          <w:p w:rsidR="00D76B28" w:rsidRPr="00FF54C7" w:rsidRDefault="00D76B28" w:rsidP="00772803">
            <w:pPr>
              <w:pStyle w:val="14"/>
              <w:jc w:val="left"/>
              <w:rPr>
                <w:highlight w:val="yellow"/>
                <w:lang w:val="en-US"/>
              </w:rPr>
            </w:pPr>
            <w:r w:rsidRPr="00FF54C7">
              <w:rPr>
                <w:rFonts w:eastAsia="Calibri"/>
                <w:highlight w:val="yellow"/>
                <w:lang w:val="en-US"/>
              </w:rPr>
              <w:t>ZL_LIST/ZAP/Z_SL/SL/ONK_SL/MTSTZ</w:t>
            </w:r>
          </w:p>
        </w:tc>
      </w:tr>
      <w:tr w:rsidR="00D76B28" w:rsidRPr="00D01932" w:rsidTr="00772803">
        <w:tc>
          <w:tcPr>
            <w:tcW w:w="1645" w:type="dxa"/>
            <w:shd w:val="clear" w:color="auto" w:fill="auto"/>
            <w:noWrap/>
          </w:tcPr>
          <w:p w:rsidR="00D76B28" w:rsidRPr="007929C6" w:rsidRDefault="00D76B28" w:rsidP="00772803">
            <w:pPr>
              <w:pStyle w:val="14"/>
              <w:rPr>
                <w:rFonts w:eastAsia="Calibri"/>
                <w:lang w:val="en-US"/>
              </w:rPr>
            </w:pPr>
          </w:p>
        </w:tc>
        <w:tc>
          <w:tcPr>
            <w:tcW w:w="1736" w:type="dxa"/>
            <w:shd w:val="clear" w:color="auto" w:fill="auto"/>
            <w:noWrap/>
          </w:tcPr>
          <w:p w:rsidR="00D76B28" w:rsidRPr="007F18BB" w:rsidRDefault="00D76B28" w:rsidP="00772803">
            <w:pPr>
              <w:pStyle w:val="14"/>
              <w:rPr>
                <w:rFonts w:eastAsia="Calibri"/>
              </w:rPr>
            </w:pPr>
            <w:r w:rsidRPr="007F18BB">
              <w:rPr>
                <w:lang w:val="en-US" w:eastAsia="ru-RU"/>
              </w:rPr>
              <w:t>SOD</w:t>
            </w:r>
          </w:p>
        </w:tc>
        <w:tc>
          <w:tcPr>
            <w:tcW w:w="2516" w:type="dxa"/>
            <w:shd w:val="clear" w:color="auto" w:fill="auto"/>
          </w:tcPr>
          <w:p w:rsidR="00D76B28" w:rsidRPr="007F18BB" w:rsidRDefault="00D76B28" w:rsidP="00772803">
            <w:pPr>
              <w:pStyle w:val="14"/>
            </w:pPr>
            <w:r w:rsidRPr="007F18BB">
              <w:rPr>
                <w:lang w:eastAsia="ru-RU"/>
              </w:rPr>
              <w:t>Суммарная очаговая доза</w:t>
            </w:r>
          </w:p>
        </w:tc>
        <w:tc>
          <w:tcPr>
            <w:tcW w:w="4253" w:type="dxa"/>
            <w:shd w:val="clear" w:color="auto" w:fill="auto"/>
          </w:tcPr>
          <w:p w:rsidR="00D76B28" w:rsidRPr="00FF54C7" w:rsidRDefault="00D76B28" w:rsidP="00772803">
            <w:pPr>
              <w:pStyle w:val="14"/>
              <w:jc w:val="left"/>
              <w:rPr>
                <w:highlight w:val="yellow"/>
                <w:lang w:val="en-US"/>
              </w:rPr>
            </w:pPr>
            <w:r w:rsidRPr="00FF54C7">
              <w:rPr>
                <w:rFonts w:eastAsia="Calibri"/>
                <w:highlight w:val="yellow"/>
                <w:lang w:val="en-US"/>
              </w:rPr>
              <w:t>ZL_LIST/ZAP/Z_SL/SL/ONK_SL/SOD</w:t>
            </w:r>
          </w:p>
        </w:tc>
      </w:tr>
      <w:tr w:rsidR="00D76B28" w:rsidRPr="00D01932" w:rsidTr="00772803">
        <w:tc>
          <w:tcPr>
            <w:tcW w:w="1645" w:type="dxa"/>
            <w:shd w:val="clear" w:color="auto" w:fill="auto"/>
            <w:noWrap/>
          </w:tcPr>
          <w:p w:rsidR="00D76B28" w:rsidRPr="007929C6" w:rsidRDefault="00D76B28" w:rsidP="00772803">
            <w:pPr>
              <w:pStyle w:val="14"/>
              <w:rPr>
                <w:rFonts w:eastAsia="Calibri"/>
                <w:lang w:val="en-US"/>
              </w:rPr>
            </w:pPr>
          </w:p>
        </w:tc>
        <w:tc>
          <w:tcPr>
            <w:tcW w:w="1736" w:type="dxa"/>
            <w:shd w:val="clear" w:color="auto" w:fill="auto"/>
            <w:noWrap/>
          </w:tcPr>
          <w:p w:rsidR="00D76B28" w:rsidRPr="007F18BB" w:rsidRDefault="00D76B28" w:rsidP="00772803">
            <w:pPr>
              <w:pStyle w:val="14"/>
              <w:rPr>
                <w:lang w:val="en-US" w:eastAsia="ru-RU"/>
              </w:rPr>
            </w:pPr>
            <w:r w:rsidRPr="007F18BB">
              <w:rPr>
                <w:lang w:val="en-US" w:eastAsia="ru-RU"/>
              </w:rPr>
              <w:t>K_FR</w:t>
            </w:r>
          </w:p>
        </w:tc>
        <w:tc>
          <w:tcPr>
            <w:tcW w:w="2516" w:type="dxa"/>
            <w:shd w:val="clear" w:color="auto" w:fill="auto"/>
          </w:tcPr>
          <w:p w:rsidR="00D76B28" w:rsidRPr="007F18BB" w:rsidRDefault="00D76B28" w:rsidP="00772803">
            <w:pPr>
              <w:pStyle w:val="14"/>
              <w:rPr>
                <w:lang w:eastAsia="ru-RU"/>
              </w:rPr>
            </w:pPr>
            <w:r w:rsidRPr="007F18BB">
              <w:rPr>
                <w:lang w:eastAsia="ru-RU"/>
              </w:rPr>
              <w:t>Количество фракций проведения лучевой терапии</w:t>
            </w:r>
          </w:p>
        </w:tc>
        <w:tc>
          <w:tcPr>
            <w:tcW w:w="4253" w:type="dxa"/>
            <w:shd w:val="clear" w:color="auto" w:fill="auto"/>
          </w:tcPr>
          <w:p w:rsidR="00D76B28" w:rsidRPr="00FF54C7" w:rsidRDefault="00D76B28" w:rsidP="00772803">
            <w:pPr>
              <w:pStyle w:val="14"/>
              <w:jc w:val="left"/>
              <w:rPr>
                <w:highlight w:val="yellow"/>
                <w:lang w:val="en-US" w:eastAsia="ru-RU"/>
              </w:rPr>
            </w:pPr>
            <w:r w:rsidRPr="00FF54C7">
              <w:rPr>
                <w:rFonts w:eastAsia="Calibri"/>
                <w:highlight w:val="yellow"/>
                <w:lang w:val="en-US"/>
              </w:rPr>
              <w:t>ZL_LIST/ZAP/Z_SL/SL/ONK_SL/K_FR</w:t>
            </w:r>
          </w:p>
        </w:tc>
      </w:tr>
      <w:tr w:rsidR="00D76B28" w:rsidRPr="00D01932" w:rsidTr="00772803">
        <w:tc>
          <w:tcPr>
            <w:tcW w:w="1645" w:type="dxa"/>
            <w:shd w:val="clear" w:color="auto" w:fill="auto"/>
            <w:noWrap/>
          </w:tcPr>
          <w:p w:rsidR="00D76B28" w:rsidRPr="007929C6" w:rsidRDefault="00D76B28" w:rsidP="00772803">
            <w:pPr>
              <w:pStyle w:val="14"/>
              <w:rPr>
                <w:rFonts w:eastAsia="Calibri"/>
                <w:highlight w:val="yellow"/>
                <w:lang w:val="en-US"/>
              </w:rPr>
            </w:pPr>
          </w:p>
        </w:tc>
        <w:tc>
          <w:tcPr>
            <w:tcW w:w="1736" w:type="dxa"/>
            <w:shd w:val="clear" w:color="auto" w:fill="auto"/>
            <w:noWrap/>
          </w:tcPr>
          <w:p w:rsidR="00D76B28" w:rsidRPr="007F18BB" w:rsidRDefault="00D76B28" w:rsidP="00772803">
            <w:pPr>
              <w:pStyle w:val="14"/>
              <w:rPr>
                <w:lang w:val="en-US" w:eastAsia="ru-RU"/>
              </w:rPr>
            </w:pPr>
            <w:r w:rsidRPr="007F18BB">
              <w:rPr>
                <w:lang w:val="en-US" w:eastAsia="ru-RU"/>
              </w:rPr>
              <w:t>WEI</w:t>
            </w:r>
          </w:p>
        </w:tc>
        <w:tc>
          <w:tcPr>
            <w:tcW w:w="2516" w:type="dxa"/>
            <w:shd w:val="clear" w:color="auto" w:fill="auto"/>
          </w:tcPr>
          <w:p w:rsidR="00D76B28" w:rsidRPr="007F18BB" w:rsidRDefault="00D76B28" w:rsidP="00772803">
            <w:pPr>
              <w:pStyle w:val="14"/>
              <w:rPr>
                <w:lang w:eastAsia="ru-RU"/>
              </w:rPr>
            </w:pPr>
            <w:r w:rsidRPr="007F18BB">
              <w:rPr>
                <w:lang w:eastAsia="ru-RU"/>
              </w:rPr>
              <w:t>Масса тела (кг)</w:t>
            </w:r>
          </w:p>
        </w:tc>
        <w:tc>
          <w:tcPr>
            <w:tcW w:w="4253" w:type="dxa"/>
            <w:shd w:val="clear" w:color="auto" w:fill="auto"/>
          </w:tcPr>
          <w:p w:rsidR="00D76B28" w:rsidRPr="00FF54C7" w:rsidRDefault="00D76B28" w:rsidP="00772803">
            <w:pPr>
              <w:pStyle w:val="14"/>
              <w:jc w:val="left"/>
              <w:rPr>
                <w:highlight w:val="yellow"/>
                <w:lang w:val="en-US" w:eastAsia="ru-RU"/>
              </w:rPr>
            </w:pPr>
            <w:r w:rsidRPr="00FF54C7">
              <w:rPr>
                <w:rFonts w:eastAsia="Calibri"/>
                <w:highlight w:val="yellow"/>
                <w:lang w:val="en-US"/>
              </w:rPr>
              <w:t>ZL_LIST/ZAP/Z_SL/SL/ONK_SL/WEI</w:t>
            </w:r>
          </w:p>
        </w:tc>
      </w:tr>
      <w:tr w:rsidR="00D76B28" w:rsidRPr="00D01932" w:rsidTr="00772803">
        <w:trPr>
          <w:trHeight w:val="753"/>
        </w:trPr>
        <w:tc>
          <w:tcPr>
            <w:tcW w:w="1645" w:type="dxa"/>
            <w:shd w:val="clear" w:color="auto" w:fill="auto"/>
            <w:noWrap/>
          </w:tcPr>
          <w:p w:rsidR="00D76B28" w:rsidRPr="007929C6" w:rsidRDefault="00D76B28" w:rsidP="00772803">
            <w:pPr>
              <w:pStyle w:val="14"/>
              <w:rPr>
                <w:rFonts w:eastAsia="Calibri"/>
                <w:highlight w:val="yellow"/>
                <w:lang w:val="en-US"/>
              </w:rPr>
            </w:pPr>
          </w:p>
        </w:tc>
        <w:tc>
          <w:tcPr>
            <w:tcW w:w="1736" w:type="dxa"/>
            <w:shd w:val="clear" w:color="auto" w:fill="auto"/>
            <w:noWrap/>
          </w:tcPr>
          <w:p w:rsidR="00D76B28" w:rsidRPr="007F18BB" w:rsidRDefault="00D76B28" w:rsidP="00772803">
            <w:pPr>
              <w:pStyle w:val="14"/>
              <w:rPr>
                <w:lang w:val="en-US" w:eastAsia="ru-RU"/>
              </w:rPr>
            </w:pPr>
            <w:r w:rsidRPr="007F18BB">
              <w:rPr>
                <w:lang w:val="en-US" w:eastAsia="ru-RU"/>
              </w:rPr>
              <w:t>HEI</w:t>
            </w:r>
          </w:p>
        </w:tc>
        <w:tc>
          <w:tcPr>
            <w:tcW w:w="2516" w:type="dxa"/>
            <w:shd w:val="clear" w:color="auto" w:fill="auto"/>
          </w:tcPr>
          <w:p w:rsidR="00D76B28" w:rsidRPr="007F18BB" w:rsidRDefault="00D76B28" w:rsidP="00772803">
            <w:pPr>
              <w:pStyle w:val="14"/>
              <w:rPr>
                <w:lang w:eastAsia="ru-RU"/>
              </w:rPr>
            </w:pPr>
            <w:r w:rsidRPr="007F18BB">
              <w:rPr>
                <w:lang w:eastAsia="ru-RU"/>
              </w:rPr>
              <w:t>Рост (см)</w:t>
            </w:r>
          </w:p>
        </w:tc>
        <w:tc>
          <w:tcPr>
            <w:tcW w:w="4253" w:type="dxa"/>
            <w:shd w:val="clear" w:color="auto" w:fill="auto"/>
          </w:tcPr>
          <w:p w:rsidR="00D76B28" w:rsidRPr="00FF54C7" w:rsidRDefault="00D76B28" w:rsidP="00772803">
            <w:pPr>
              <w:pStyle w:val="14"/>
              <w:jc w:val="left"/>
              <w:rPr>
                <w:highlight w:val="yellow"/>
                <w:lang w:val="en-US" w:eastAsia="ru-RU"/>
              </w:rPr>
            </w:pPr>
            <w:r w:rsidRPr="00FF54C7">
              <w:rPr>
                <w:rFonts w:eastAsia="Calibri"/>
                <w:highlight w:val="yellow"/>
                <w:lang w:val="en-US"/>
              </w:rPr>
              <w:t>ZL_LIST/ZAP/Z_SL/SL/ONK_SL/HEI</w:t>
            </w:r>
          </w:p>
        </w:tc>
      </w:tr>
      <w:tr w:rsidR="00D76B28" w:rsidRPr="00D01932" w:rsidTr="00772803">
        <w:tc>
          <w:tcPr>
            <w:tcW w:w="1645" w:type="dxa"/>
            <w:shd w:val="clear" w:color="auto" w:fill="auto"/>
            <w:noWrap/>
          </w:tcPr>
          <w:p w:rsidR="00D76B28" w:rsidRPr="00A76006" w:rsidRDefault="00D76B28" w:rsidP="00772803">
            <w:pPr>
              <w:pStyle w:val="14"/>
              <w:rPr>
                <w:rFonts w:eastAsia="Calibri"/>
                <w:highlight w:val="yellow"/>
                <w:lang w:val="en-US"/>
              </w:rPr>
            </w:pPr>
          </w:p>
        </w:tc>
        <w:tc>
          <w:tcPr>
            <w:tcW w:w="1736" w:type="dxa"/>
            <w:shd w:val="clear" w:color="auto" w:fill="auto"/>
            <w:noWrap/>
          </w:tcPr>
          <w:p w:rsidR="00D76B28" w:rsidRPr="007F18BB" w:rsidRDefault="00D76B28" w:rsidP="00772803">
            <w:pPr>
              <w:pStyle w:val="14"/>
              <w:rPr>
                <w:lang w:val="en-US" w:eastAsia="ru-RU"/>
              </w:rPr>
            </w:pPr>
            <w:r w:rsidRPr="007F18BB">
              <w:rPr>
                <w:lang w:val="en-US" w:eastAsia="ru-RU"/>
              </w:rPr>
              <w:t>BSA</w:t>
            </w:r>
          </w:p>
        </w:tc>
        <w:tc>
          <w:tcPr>
            <w:tcW w:w="2516" w:type="dxa"/>
            <w:shd w:val="clear" w:color="auto" w:fill="auto"/>
          </w:tcPr>
          <w:p w:rsidR="00D76B28" w:rsidRPr="007F18BB" w:rsidRDefault="00D76B28" w:rsidP="00772803">
            <w:pPr>
              <w:pStyle w:val="14"/>
              <w:rPr>
                <w:lang w:eastAsia="ru-RU"/>
              </w:rPr>
            </w:pPr>
            <w:r w:rsidRPr="007F18BB">
              <w:rPr>
                <w:rStyle w:val="extended-textshort"/>
              </w:rPr>
              <w:t>Площадь поверхности тела (м</w:t>
            </w:r>
            <w:r w:rsidRPr="007F18BB">
              <w:rPr>
                <w:rStyle w:val="extended-textshort"/>
                <w:vertAlign w:val="superscript"/>
              </w:rPr>
              <w:t>2</w:t>
            </w:r>
            <w:r w:rsidRPr="007F18BB">
              <w:rPr>
                <w:rStyle w:val="extended-textshort"/>
              </w:rPr>
              <w:t>)</w:t>
            </w:r>
          </w:p>
        </w:tc>
        <w:tc>
          <w:tcPr>
            <w:tcW w:w="4253" w:type="dxa"/>
            <w:shd w:val="clear" w:color="auto" w:fill="auto"/>
          </w:tcPr>
          <w:p w:rsidR="00D76B28" w:rsidRPr="00FF54C7" w:rsidRDefault="00D76B28" w:rsidP="00772803">
            <w:pPr>
              <w:pStyle w:val="14"/>
              <w:jc w:val="left"/>
              <w:rPr>
                <w:highlight w:val="yellow"/>
                <w:lang w:val="en-US" w:eastAsia="ru-RU"/>
              </w:rPr>
            </w:pPr>
            <w:r w:rsidRPr="00FF54C7">
              <w:rPr>
                <w:rFonts w:eastAsia="Calibri"/>
                <w:highlight w:val="yellow"/>
                <w:lang w:val="en-US"/>
              </w:rPr>
              <w:t>ZL_LIST/ZAP/Z_SL/SL/ONK_SL/BSA</w:t>
            </w:r>
          </w:p>
        </w:tc>
      </w:tr>
      <w:tr w:rsidR="00D76B28" w:rsidRPr="00D01932" w:rsidTr="00772803">
        <w:tc>
          <w:tcPr>
            <w:tcW w:w="1645" w:type="dxa"/>
            <w:shd w:val="clear" w:color="auto" w:fill="auto"/>
            <w:noWrap/>
          </w:tcPr>
          <w:p w:rsidR="00D76B28" w:rsidRPr="00A76006" w:rsidRDefault="00D76B28" w:rsidP="00772803">
            <w:pPr>
              <w:pStyle w:val="14"/>
              <w:rPr>
                <w:rFonts w:eastAsia="Calibri"/>
                <w:lang w:val="en-US"/>
              </w:rPr>
            </w:pPr>
          </w:p>
        </w:tc>
        <w:tc>
          <w:tcPr>
            <w:tcW w:w="1736" w:type="dxa"/>
            <w:shd w:val="clear" w:color="auto" w:fill="auto"/>
            <w:noWrap/>
          </w:tcPr>
          <w:p w:rsidR="00D76B28" w:rsidRPr="00B46196" w:rsidRDefault="00D76B28" w:rsidP="00772803">
            <w:pPr>
              <w:pStyle w:val="14"/>
              <w:rPr>
                <w:rFonts w:eastAsia="Calibri"/>
              </w:rPr>
            </w:pPr>
            <w:r w:rsidRPr="00B46196">
              <w:rPr>
                <w:rFonts w:eastAsia="Calibri"/>
                <w:lang w:val="en-US" w:eastAsia="ru-RU"/>
              </w:rPr>
              <w:t>B</w:t>
            </w:r>
            <w:r w:rsidRPr="00B46196">
              <w:rPr>
                <w:rFonts w:eastAsia="Calibri"/>
                <w:lang w:eastAsia="ru-RU"/>
              </w:rPr>
              <w:t>_</w:t>
            </w:r>
            <w:r w:rsidRPr="00B46196">
              <w:rPr>
                <w:rFonts w:eastAsia="Calibri"/>
                <w:lang w:val="en-US" w:eastAsia="ru-RU"/>
              </w:rPr>
              <w:t>DIAG</w:t>
            </w:r>
          </w:p>
        </w:tc>
        <w:tc>
          <w:tcPr>
            <w:tcW w:w="2516" w:type="dxa"/>
            <w:shd w:val="clear" w:color="auto" w:fill="auto"/>
          </w:tcPr>
          <w:p w:rsidR="00D76B28" w:rsidRPr="00B46196" w:rsidRDefault="00D76B28" w:rsidP="00772803">
            <w:pPr>
              <w:pStyle w:val="14"/>
            </w:pPr>
            <w:r w:rsidRPr="00B46196">
              <w:rPr>
                <w:lang w:eastAsia="ru-RU"/>
              </w:rPr>
              <w:t>Диагностический блок</w:t>
            </w:r>
          </w:p>
        </w:tc>
        <w:tc>
          <w:tcPr>
            <w:tcW w:w="4253" w:type="dxa"/>
            <w:shd w:val="clear" w:color="auto" w:fill="auto"/>
          </w:tcPr>
          <w:p w:rsidR="00D76B28" w:rsidRPr="00FF54C7" w:rsidRDefault="00D76B28" w:rsidP="00772803">
            <w:pPr>
              <w:pStyle w:val="14"/>
              <w:jc w:val="left"/>
              <w:rPr>
                <w:highlight w:val="yellow"/>
                <w:lang w:val="en-US"/>
              </w:rPr>
            </w:pPr>
            <w:r w:rsidRPr="00FF54C7">
              <w:rPr>
                <w:rFonts w:eastAsia="Calibri"/>
                <w:highlight w:val="yellow"/>
                <w:lang w:val="en-US"/>
              </w:rPr>
              <w:t>ZL_LIST/ZAP/Z_SL/SL/ONK_SL/B_DIAG</w:t>
            </w:r>
          </w:p>
        </w:tc>
      </w:tr>
      <w:tr w:rsidR="00D76B28" w:rsidRPr="00D01932" w:rsidTr="00772803">
        <w:tc>
          <w:tcPr>
            <w:tcW w:w="1645" w:type="dxa"/>
            <w:shd w:val="clear" w:color="auto" w:fill="auto"/>
            <w:noWrap/>
          </w:tcPr>
          <w:p w:rsidR="00D76B28" w:rsidRPr="00A76006" w:rsidRDefault="00D76B28" w:rsidP="00772803">
            <w:pPr>
              <w:pStyle w:val="14"/>
              <w:rPr>
                <w:rFonts w:eastAsia="Calibri"/>
                <w:lang w:val="en-US"/>
              </w:rPr>
            </w:pPr>
          </w:p>
        </w:tc>
        <w:tc>
          <w:tcPr>
            <w:tcW w:w="1736" w:type="dxa"/>
            <w:shd w:val="clear" w:color="auto" w:fill="auto"/>
            <w:noWrap/>
          </w:tcPr>
          <w:p w:rsidR="00D76B28" w:rsidRPr="00B46196" w:rsidRDefault="00D76B28" w:rsidP="00772803">
            <w:pPr>
              <w:pStyle w:val="14"/>
              <w:rPr>
                <w:rFonts w:eastAsia="Calibri"/>
              </w:rPr>
            </w:pPr>
            <w:r w:rsidRPr="00B46196">
              <w:rPr>
                <w:lang w:val="en-US" w:eastAsia="ru-RU"/>
              </w:rPr>
              <w:t>B_PROT</w:t>
            </w:r>
          </w:p>
        </w:tc>
        <w:tc>
          <w:tcPr>
            <w:tcW w:w="2516" w:type="dxa"/>
            <w:shd w:val="clear" w:color="auto" w:fill="auto"/>
          </w:tcPr>
          <w:p w:rsidR="00D76B28" w:rsidRPr="00B46196" w:rsidRDefault="00D76B28" w:rsidP="00772803">
            <w:pPr>
              <w:pStyle w:val="14"/>
            </w:pPr>
            <w:r w:rsidRPr="00B46196">
              <w:rPr>
                <w:lang w:eastAsia="ru-RU"/>
              </w:rPr>
              <w:t>Сведения об имеющихся противопоказаниях и отказах</w:t>
            </w:r>
          </w:p>
        </w:tc>
        <w:tc>
          <w:tcPr>
            <w:tcW w:w="4253" w:type="dxa"/>
            <w:shd w:val="clear" w:color="auto" w:fill="auto"/>
          </w:tcPr>
          <w:p w:rsidR="00D76B28" w:rsidRPr="00FF54C7" w:rsidRDefault="00D76B28" w:rsidP="00772803">
            <w:pPr>
              <w:pStyle w:val="14"/>
              <w:jc w:val="left"/>
              <w:rPr>
                <w:highlight w:val="yellow"/>
                <w:lang w:val="en-US"/>
              </w:rPr>
            </w:pPr>
            <w:r w:rsidRPr="00FF54C7">
              <w:rPr>
                <w:rFonts w:eastAsia="Calibri"/>
                <w:highlight w:val="yellow"/>
                <w:lang w:val="en-US"/>
              </w:rPr>
              <w:t>ZL_LIST/ZAP/Z_SL/SL/ONK_SL/B_PROT</w:t>
            </w:r>
          </w:p>
        </w:tc>
      </w:tr>
      <w:tr w:rsidR="00D76B28" w:rsidRPr="00D01932" w:rsidTr="00772803">
        <w:tc>
          <w:tcPr>
            <w:tcW w:w="1645" w:type="dxa"/>
            <w:shd w:val="clear" w:color="auto" w:fill="auto"/>
            <w:noWrap/>
          </w:tcPr>
          <w:p w:rsidR="00D76B28" w:rsidRPr="00A76006" w:rsidRDefault="00D76B28" w:rsidP="00772803">
            <w:pPr>
              <w:pStyle w:val="14"/>
              <w:rPr>
                <w:rFonts w:eastAsia="Calibri"/>
                <w:lang w:val="en-US"/>
              </w:rPr>
            </w:pPr>
          </w:p>
        </w:tc>
        <w:tc>
          <w:tcPr>
            <w:tcW w:w="1736" w:type="dxa"/>
            <w:shd w:val="clear" w:color="auto" w:fill="auto"/>
            <w:noWrap/>
          </w:tcPr>
          <w:p w:rsidR="00D76B28" w:rsidRPr="00B46196" w:rsidRDefault="00D76B28" w:rsidP="00772803">
            <w:pPr>
              <w:pStyle w:val="14"/>
              <w:rPr>
                <w:rFonts w:eastAsia="Calibri"/>
              </w:rPr>
            </w:pPr>
            <w:r w:rsidRPr="00B46196">
              <w:rPr>
                <w:lang w:val="en-US" w:eastAsia="ru-RU"/>
              </w:rPr>
              <w:t>ONK</w:t>
            </w:r>
            <w:r w:rsidRPr="00B46196">
              <w:rPr>
                <w:lang w:eastAsia="ru-RU"/>
              </w:rPr>
              <w:t>_</w:t>
            </w:r>
            <w:r w:rsidRPr="00B46196">
              <w:rPr>
                <w:lang w:val="en-US" w:eastAsia="ru-RU"/>
              </w:rPr>
              <w:t>USL</w:t>
            </w:r>
          </w:p>
        </w:tc>
        <w:tc>
          <w:tcPr>
            <w:tcW w:w="2516" w:type="dxa"/>
            <w:shd w:val="clear" w:color="auto" w:fill="auto"/>
          </w:tcPr>
          <w:p w:rsidR="00D76B28" w:rsidRPr="00B46196" w:rsidRDefault="00D76B28" w:rsidP="00772803">
            <w:pPr>
              <w:pStyle w:val="14"/>
              <w:jc w:val="left"/>
            </w:pPr>
            <w:r w:rsidRPr="00B46196">
              <w:rPr>
                <w:lang w:eastAsia="ru-RU"/>
              </w:rPr>
              <w:t>Сведения об услуге при лечении онкологического заболевания</w:t>
            </w:r>
          </w:p>
        </w:tc>
        <w:tc>
          <w:tcPr>
            <w:tcW w:w="4253" w:type="dxa"/>
            <w:shd w:val="clear" w:color="auto" w:fill="auto"/>
          </w:tcPr>
          <w:p w:rsidR="00D76B28" w:rsidRPr="00FF54C7" w:rsidRDefault="00D76B28" w:rsidP="00772803">
            <w:pPr>
              <w:pStyle w:val="14"/>
              <w:jc w:val="left"/>
              <w:rPr>
                <w:highlight w:val="yellow"/>
                <w:lang w:val="en-US"/>
              </w:rPr>
            </w:pPr>
            <w:r w:rsidRPr="00FF54C7">
              <w:rPr>
                <w:rFonts w:eastAsia="Calibri"/>
                <w:highlight w:val="yellow"/>
                <w:lang w:val="en-US"/>
              </w:rPr>
              <w:t>ZL_LIST/ZAP/Z_SL/SL/ONK_SL/ONK_USL</w:t>
            </w:r>
          </w:p>
        </w:tc>
      </w:tr>
      <w:tr w:rsidR="00D76B28" w:rsidRPr="00B46196" w:rsidTr="00772803">
        <w:tc>
          <w:tcPr>
            <w:tcW w:w="10150" w:type="dxa"/>
            <w:gridSpan w:val="4"/>
            <w:shd w:val="clear" w:color="auto" w:fill="auto"/>
            <w:noWrap/>
          </w:tcPr>
          <w:p w:rsidR="00D76B28" w:rsidRPr="00A47BEF" w:rsidRDefault="00D76B28" w:rsidP="00772803">
            <w:pPr>
              <w:pStyle w:val="14"/>
              <w:jc w:val="center"/>
              <w:rPr>
                <w:b/>
              </w:rPr>
            </w:pPr>
            <w:r w:rsidRPr="00A47BEF">
              <w:rPr>
                <w:b/>
              </w:rPr>
              <w:t>Диагностический блок</w:t>
            </w:r>
          </w:p>
        </w:tc>
      </w:tr>
      <w:tr w:rsidR="00D76B28" w:rsidRPr="00D01932" w:rsidTr="00772803">
        <w:tc>
          <w:tcPr>
            <w:tcW w:w="1645" w:type="dxa"/>
            <w:shd w:val="clear" w:color="auto" w:fill="auto"/>
            <w:noWrap/>
          </w:tcPr>
          <w:p w:rsidR="00D76B28" w:rsidRPr="00B46196" w:rsidRDefault="00D76B28" w:rsidP="00772803">
            <w:pPr>
              <w:pStyle w:val="14"/>
              <w:rPr>
                <w:rFonts w:eastAsia="Calibri"/>
              </w:rPr>
            </w:pPr>
            <w:r w:rsidRPr="00B46196">
              <w:rPr>
                <w:lang w:val="en-US"/>
              </w:rPr>
              <w:t>B</w:t>
            </w:r>
            <w:r w:rsidRPr="00B46196">
              <w:t>_</w:t>
            </w:r>
            <w:r w:rsidRPr="00B46196">
              <w:rPr>
                <w:lang w:val="en-US"/>
              </w:rPr>
              <w:t>DIAG</w:t>
            </w:r>
          </w:p>
        </w:tc>
        <w:tc>
          <w:tcPr>
            <w:tcW w:w="1736" w:type="dxa"/>
            <w:shd w:val="clear" w:color="auto" w:fill="auto"/>
            <w:noWrap/>
          </w:tcPr>
          <w:p w:rsidR="00D76B28" w:rsidRPr="00B46196" w:rsidRDefault="00D76B28" w:rsidP="00772803">
            <w:pPr>
              <w:pStyle w:val="14"/>
              <w:rPr>
                <w:rFonts w:eastAsia="Calibri"/>
              </w:rPr>
            </w:pPr>
            <w:r w:rsidRPr="00B46196">
              <w:rPr>
                <w:rFonts w:eastAsia="Calibri"/>
                <w:lang w:val="en-US" w:eastAsia="ru-RU"/>
              </w:rPr>
              <w:t>DIAG</w:t>
            </w:r>
            <w:r w:rsidRPr="00B46196">
              <w:rPr>
                <w:rFonts w:eastAsia="Calibri"/>
                <w:lang w:eastAsia="ru-RU"/>
              </w:rPr>
              <w:t>_</w:t>
            </w:r>
            <w:r w:rsidRPr="00B46196">
              <w:rPr>
                <w:rFonts w:eastAsia="Calibri"/>
                <w:lang w:val="en-US" w:eastAsia="ru-RU"/>
              </w:rPr>
              <w:t>DATE</w:t>
            </w:r>
          </w:p>
        </w:tc>
        <w:tc>
          <w:tcPr>
            <w:tcW w:w="2516" w:type="dxa"/>
            <w:shd w:val="clear" w:color="auto" w:fill="auto"/>
          </w:tcPr>
          <w:p w:rsidR="00D76B28" w:rsidRPr="00B46196" w:rsidRDefault="00D76B28" w:rsidP="00772803">
            <w:pPr>
              <w:pStyle w:val="14"/>
              <w:jc w:val="left"/>
            </w:pPr>
            <w:r w:rsidRPr="00B46196">
              <w:rPr>
                <w:lang w:eastAsia="ru-RU"/>
              </w:rPr>
              <w:t>Дата взятия материала</w:t>
            </w:r>
          </w:p>
        </w:tc>
        <w:tc>
          <w:tcPr>
            <w:tcW w:w="4253" w:type="dxa"/>
            <w:shd w:val="clear" w:color="auto" w:fill="auto"/>
          </w:tcPr>
          <w:p w:rsidR="00D76B28" w:rsidRPr="00FF54C7" w:rsidRDefault="00D76B28" w:rsidP="00772803">
            <w:pPr>
              <w:pStyle w:val="14"/>
              <w:jc w:val="left"/>
              <w:rPr>
                <w:highlight w:val="yellow"/>
                <w:lang w:val="en-US" w:eastAsia="ru-RU"/>
              </w:rPr>
            </w:pPr>
            <w:r w:rsidRPr="00FF54C7">
              <w:rPr>
                <w:rFonts w:eastAsia="Calibri"/>
                <w:highlight w:val="yellow"/>
                <w:lang w:val="en-US"/>
              </w:rPr>
              <w:t>ZL_LIST/ZAP/Z_SL/SL/ONK_SL/B_DIAG/DIAG_DATE</w:t>
            </w:r>
          </w:p>
        </w:tc>
      </w:tr>
      <w:tr w:rsidR="00D76B28" w:rsidRPr="00D01932" w:rsidTr="00772803">
        <w:tc>
          <w:tcPr>
            <w:tcW w:w="1645" w:type="dxa"/>
            <w:shd w:val="clear" w:color="auto" w:fill="auto"/>
            <w:noWrap/>
          </w:tcPr>
          <w:p w:rsidR="00D76B28" w:rsidRPr="00A76006" w:rsidRDefault="00D76B28" w:rsidP="00772803">
            <w:pPr>
              <w:pStyle w:val="14"/>
              <w:rPr>
                <w:rFonts w:eastAsia="Calibri"/>
                <w:lang w:val="en-US"/>
              </w:rPr>
            </w:pPr>
          </w:p>
        </w:tc>
        <w:tc>
          <w:tcPr>
            <w:tcW w:w="1736" w:type="dxa"/>
            <w:shd w:val="clear" w:color="auto" w:fill="auto"/>
            <w:noWrap/>
          </w:tcPr>
          <w:p w:rsidR="00D76B28" w:rsidRPr="00B46196" w:rsidRDefault="00D76B28" w:rsidP="00772803">
            <w:pPr>
              <w:pStyle w:val="14"/>
              <w:rPr>
                <w:rFonts w:eastAsia="Calibri"/>
              </w:rPr>
            </w:pPr>
            <w:r w:rsidRPr="00B46196">
              <w:rPr>
                <w:rFonts w:eastAsia="Calibri"/>
                <w:lang w:val="en-US" w:eastAsia="ru-RU"/>
              </w:rPr>
              <w:t>DIAG</w:t>
            </w:r>
            <w:r w:rsidRPr="00B46196">
              <w:rPr>
                <w:rFonts w:eastAsia="Calibri"/>
                <w:lang w:eastAsia="ru-RU"/>
              </w:rPr>
              <w:t>_</w:t>
            </w:r>
            <w:r w:rsidRPr="00B46196">
              <w:rPr>
                <w:rFonts w:eastAsia="Calibri"/>
                <w:lang w:val="en-US" w:eastAsia="ru-RU"/>
              </w:rPr>
              <w:t>TIP</w:t>
            </w:r>
          </w:p>
        </w:tc>
        <w:tc>
          <w:tcPr>
            <w:tcW w:w="2516" w:type="dxa"/>
            <w:shd w:val="clear" w:color="auto" w:fill="auto"/>
          </w:tcPr>
          <w:p w:rsidR="00D76B28" w:rsidRPr="00B46196" w:rsidRDefault="00D76B28" w:rsidP="00772803">
            <w:pPr>
              <w:pStyle w:val="14"/>
              <w:jc w:val="left"/>
            </w:pPr>
            <w:r w:rsidRPr="00B46196">
              <w:rPr>
                <w:lang w:eastAsia="ru-RU"/>
              </w:rPr>
              <w:t>Тип диагностического показателя</w:t>
            </w:r>
          </w:p>
        </w:tc>
        <w:tc>
          <w:tcPr>
            <w:tcW w:w="4253" w:type="dxa"/>
            <w:shd w:val="clear" w:color="auto" w:fill="auto"/>
          </w:tcPr>
          <w:p w:rsidR="00D76B28" w:rsidRPr="00FF54C7" w:rsidRDefault="00D76B28" w:rsidP="00772803">
            <w:pPr>
              <w:pStyle w:val="14"/>
              <w:spacing w:before="0"/>
              <w:jc w:val="left"/>
              <w:rPr>
                <w:highlight w:val="yellow"/>
                <w:lang w:val="en-US" w:eastAsia="ru-RU"/>
              </w:rPr>
            </w:pPr>
            <w:r w:rsidRPr="00FF54C7">
              <w:rPr>
                <w:rFonts w:eastAsia="Calibri"/>
                <w:highlight w:val="yellow"/>
                <w:lang w:val="en-US"/>
              </w:rPr>
              <w:t>ZL_LIST/ZAP/Z_SL/SL/ONK_SL/B_DIAG/DIAG_TIP</w:t>
            </w:r>
          </w:p>
        </w:tc>
      </w:tr>
      <w:tr w:rsidR="00D76B28" w:rsidRPr="00D01932" w:rsidTr="00772803">
        <w:tc>
          <w:tcPr>
            <w:tcW w:w="1645" w:type="dxa"/>
            <w:shd w:val="clear" w:color="auto" w:fill="auto"/>
            <w:noWrap/>
          </w:tcPr>
          <w:p w:rsidR="00D76B28" w:rsidRPr="00A76006" w:rsidRDefault="00D76B28" w:rsidP="00772803">
            <w:pPr>
              <w:pStyle w:val="14"/>
              <w:rPr>
                <w:rFonts w:eastAsia="Calibri"/>
                <w:lang w:val="en-US"/>
              </w:rPr>
            </w:pPr>
          </w:p>
        </w:tc>
        <w:tc>
          <w:tcPr>
            <w:tcW w:w="1736" w:type="dxa"/>
            <w:shd w:val="clear" w:color="auto" w:fill="auto"/>
            <w:noWrap/>
          </w:tcPr>
          <w:p w:rsidR="00D76B28" w:rsidRPr="00B46196" w:rsidRDefault="00D76B28" w:rsidP="00772803">
            <w:pPr>
              <w:pStyle w:val="14"/>
              <w:rPr>
                <w:rFonts w:eastAsia="Calibri"/>
              </w:rPr>
            </w:pPr>
            <w:r w:rsidRPr="00B46196">
              <w:rPr>
                <w:rFonts w:eastAsia="Calibri"/>
                <w:lang w:val="en-US" w:eastAsia="ru-RU"/>
              </w:rPr>
              <w:t>DIAG</w:t>
            </w:r>
            <w:r w:rsidRPr="00B46196">
              <w:rPr>
                <w:rFonts w:eastAsia="Calibri"/>
                <w:lang w:eastAsia="ru-RU"/>
              </w:rPr>
              <w:t>_</w:t>
            </w:r>
            <w:r w:rsidRPr="00B46196">
              <w:rPr>
                <w:rFonts w:eastAsia="Calibri"/>
                <w:lang w:val="en-US" w:eastAsia="ru-RU"/>
              </w:rPr>
              <w:t>CODE</w:t>
            </w:r>
          </w:p>
        </w:tc>
        <w:tc>
          <w:tcPr>
            <w:tcW w:w="2516" w:type="dxa"/>
            <w:shd w:val="clear" w:color="auto" w:fill="auto"/>
          </w:tcPr>
          <w:p w:rsidR="00D76B28" w:rsidRPr="00B46196" w:rsidRDefault="00D76B28" w:rsidP="00772803">
            <w:pPr>
              <w:pStyle w:val="14"/>
              <w:jc w:val="left"/>
            </w:pPr>
            <w:r w:rsidRPr="00B46196">
              <w:rPr>
                <w:lang w:eastAsia="ru-RU"/>
              </w:rPr>
              <w:t>Код диагностического показателя</w:t>
            </w:r>
          </w:p>
        </w:tc>
        <w:tc>
          <w:tcPr>
            <w:tcW w:w="4253" w:type="dxa"/>
            <w:shd w:val="clear" w:color="auto" w:fill="auto"/>
          </w:tcPr>
          <w:p w:rsidR="00D76B28" w:rsidRPr="00FF54C7" w:rsidRDefault="00D76B28" w:rsidP="00772803">
            <w:pPr>
              <w:pStyle w:val="14"/>
              <w:jc w:val="left"/>
              <w:rPr>
                <w:highlight w:val="yellow"/>
                <w:lang w:val="en-US" w:eastAsia="ru-RU"/>
              </w:rPr>
            </w:pPr>
            <w:r w:rsidRPr="00FF54C7">
              <w:rPr>
                <w:rFonts w:eastAsia="Calibri"/>
                <w:highlight w:val="yellow"/>
                <w:lang w:val="en-US"/>
              </w:rPr>
              <w:t>ZL_LIST/ZAP/Z_SL/SL/ONK_SL/B_DIAG/DIAG_CODE</w:t>
            </w:r>
          </w:p>
        </w:tc>
      </w:tr>
      <w:tr w:rsidR="00D76B28" w:rsidRPr="00D01932" w:rsidTr="00772803">
        <w:tc>
          <w:tcPr>
            <w:tcW w:w="1645" w:type="dxa"/>
            <w:shd w:val="clear" w:color="auto" w:fill="auto"/>
            <w:noWrap/>
          </w:tcPr>
          <w:p w:rsidR="00D76B28" w:rsidRPr="00A76006" w:rsidRDefault="00D76B28" w:rsidP="00772803">
            <w:pPr>
              <w:pStyle w:val="14"/>
              <w:rPr>
                <w:rFonts w:eastAsia="Calibri"/>
                <w:lang w:val="en-US"/>
              </w:rPr>
            </w:pPr>
          </w:p>
        </w:tc>
        <w:tc>
          <w:tcPr>
            <w:tcW w:w="1736" w:type="dxa"/>
            <w:shd w:val="clear" w:color="auto" w:fill="auto"/>
            <w:noWrap/>
          </w:tcPr>
          <w:p w:rsidR="00D76B28" w:rsidRPr="00B46196" w:rsidRDefault="00D76B28" w:rsidP="00772803">
            <w:pPr>
              <w:pStyle w:val="14"/>
              <w:rPr>
                <w:rFonts w:eastAsia="Calibri"/>
              </w:rPr>
            </w:pPr>
            <w:r w:rsidRPr="00B46196">
              <w:rPr>
                <w:rFonts w:eastAsia="Calibri"/>
                <w:lang w:val="en-US" w:eastAsia="ru-RU"/>
              </w:rPr>
              <w:t>DIAG</w:t>
            </w:r>
            <w:r w:rsidRPr="00B46196">
              <w:rPr>
                <w:rFonts w:eastAsia="Calibri"/>
                <w:lang w:eastAsia="ru-RU"/>
              </w:rPr>
              <w:t>_</w:t>
            </w:r>
            <w:r w:rsidRPr="00B46196">
              <w:rPr>
                <w:rFonts w:eastAsia="Calibri"/>
                <w:lang w:val="en-US" w:eastAsia="ru-RU"/>
              </w:rPr>
              <w:t>RSLT</w:t>
            </w:r>
          </w:p>
        </w:tc>
        <w:tc>
          <w:tcPr>
            <w:tcW w:w="2516" w:type="dxa"/>
            <w:shd w:val="clear" w:color="auto" w:fill="auto"/>
          </w:tcPr>
          <w:p w:rsidR="00D76B28" w:rsidRPr="00B46196" w:rsidRDefault="00D76B28" w:rsidP="00772803">
            <w:pPr>
              <w:pStyle w:val="14"/>
              <w:jc w:val="left"/>
            </w:pPr>
            <w:r w:rsidRPr="00B46196">
              <w:rPr>
                <w:lang w:eastAsia="ru-RU"/>
              </w:rPr>
              <w:t>Код результата диагностики</w:t>
            </w:r>
          </w:p>
        </w:tc>
        <w:tc>
          <w:tcPr>
            <w:tcW w:w="4253" w:type="dxa"/>
            <w:shd w:val="clear" w:color="auto" w:fill="auto"/>
          </w:tcPr>
          <w:p w:rsidR="00D76B28" w:rsidRPr="00FF54C7" w:rsidRDefault="00D76B28" w:rsidP="00772803">
            <w:pPr>
              <w:pStyle w:val="14"/>
              <w:jc w:val="left"/>
              <w:rPr>
                <w:highlight w:val="yellow"/>
                <w:lang w:val="en-US" w:eastAsia="ru-RU"/>
              </w:rPr>
            </w:pPr>
            <w:r w:rsidRPr="00FF54C7">
              <w:rPr>
                <w:rFonts w:eastAsia="Calibri"/>
                <w:highlight w:val="yellow"/>
                <w:lang w:val="en-US"/>
              </w:rPr>
              <w:t>ZL_LIST/ZAP/Z_SL/SL/ONK_SL/B_DIAG/DIAG_RSLT</w:t>
            </w:r>
          </w:p>
        </w:tc>
      </w:tr>
      <w:tr w:rsidR="00D76B28" w:rsidRPr="00D01932" w:rsidTr="00772803">
        <w:tc>
          <w:tcPr>
            <w:tcW w:w="1645" w:type="dxa"/>
            <w:shd w:val="clear" w:color="auto" w:fill="auto"/>
            <w:noWrap/>
          </w:tcPr>
          <w:p w:rsidR="00D76B28" w:rsidRPr="00A76006" w:rsidRDefault="00D76B28" w:rsidP="00772803">
            <w:pPr>
              <w:pStyle w:val="14"/>
              <w:rPr>
                <w:rFonts w:eastAsia="Calibri"/>
                <w:lang w:val="en-US"/>
              </w:rPr>
            </w:pPr>
          </w:p>
        </w:tc>
        <w:tc>
          <w:tcPr>
            <w:tcW w:w="1736" w:type="dxa"/>
            <w:shd w:val="clear" w:color="auto" w:fill="auto"/>
            <w:noWrap/>
          </w:tcPr>
          <w:p w:rsidR="00D76B28" w:rsidRPr="00B46196" w:rsidRDefault="00D76B28" w:rsidP="00772803">
            <w:pPr>
              <w:pStyle w:val="14"/>
              <w:rPr>
                <w:rFonts w:eastAsia="Calibri"/>
              </w:rPr>
            </w:pPr>
            <w:r w:rsidRPr="00B46196">
              <w:t>REC_</w:t>
            </w:r>
            <w:r w:rsidRPr="00B46196">
              <w:rPr>
                <w:lang w:val="en-US"/>
              </w:rPr>
              <w:t>RSLT</w:t>
            </w:r>
          </w:p>
        </w:tc>
        <w:tc>
          <w:tcPr>
            <w:tcW w:w="2516" w:type="dxa"/>
            <w:shd w:val="clear" w:color="auto" w:fill="auto"/>
          </w:tcPr>
          <w:p w:rsidR="00D76B28" w:rsidRPr="00B46196" w:rsidRDefault="00D76B28" w:rsidP="00772803">
            <w:pPr>
              <w:pStyle w:val="14"/>
            </w:pPr>
            <w:r w:rsidRPr="00B46196">
              <w:rPr>
                <w:lang w:eastAsia="ru-RU"/>
              </w:rPr>
              <w:t>Признак получения результата диагностики</w:t>
            </w:r>
          </w:p>
        </w:tc>
        <w:tc>
          <w:tcPr>
            <w:tcW w:w="4253" w:type="dxa"/>
            <w:shd w:val="clear" w:color="auto" w:fill="auto"/>
          </w:tcPr>
          <w:p w:rsidR="00D76B28" w:rsidRPr="00FF54C7" w:rsidRDefault="00D76B28" w:rsidP="00772803">
            <w:pPr>
              <w:pStyle w:val="14"/>
              <w:rPr>
                <w:highlight w:val="yellow"/>
                <w:lang w:val="en-US"/>
              </w:rPr>
            </w:pPr>
            <w:r w:rsidRPr="00FF54C7">
              <w:rPr>
                <w:rFonts w:eastAsia="Calibri"/>
                <w:highlight w:val="yellow"/>
                <w:lang w:val="en-US"/>
              </w:rPr>
              <w:t>ZL_LIST/ZAP/Z_SL/SL/ONK_SL/B_DIAG/REC_RSLT</w:t>
            </w:r>
          </w:p>
        </w:tc>
      </w:tr>
      <w:tr w:rsidR="00D76B28" w:rsidRPr="00B46196" w:rsidTr="00772803">
        <w:tc>
          <w:tcPr>
            <w:tcW w:w="10150" w:type="dxa"/>
            <w:gridSpan w:val="4"/>
            <w:shd w:val="clear" w:color="auto" w:fill="auto"/>
            <w:noWrap/>
          </w:tcPr>
          <w:p w:rsidR="00D76B28" w:rsidRPr="00A47BEF" w:rsidRDefault="00D76B28" w:rsidP="00772803">
            <w:pPr>
              <w:pStyle w:val="14"/>
              <w:jc w:val="center"/>
              <w:rPr>
                <w:b/>
              </w:rPr>
            </w:pPr>
            <w:r w:rsidRPr="00A47BEF">
              <w:rPr>
                <w:b/>
              </w:rPr>
              <w:t>Сведения об имеющихся противопоказаниях и отказах</w:t>
            </w:r>
          </w:p>
        </w:tc>
      </w:tr>
      <w:tr w:rsidR="00D76B28" w:rsidRPr="00D01932" w:rsidTr="00772803">
        <w:tc>
          <w:tcPr>
            <w:tcW w:w="1645" w:type="dxa"/>
            <w:shd w:val="clear" w:color="auto" w:fill="auto"/>
            <w:noWrap/>
          </w:tcPr>
          <w:p w:rsidR="00D76B28" w:rsidRPr="00B46196" w:rsidRDefault="00D76B28" w:rsidP="00772803">
            <w:pPr>
              <w:pStyle w:val="14"/>
              <w:rPr>
                <w:rFonts w:eastAsia="Calibri"/>
              </w:rPr>
            </w:pPr>
            <w:r w:rsidRPr="00B46196">
              <w:rPr>
                <w:lang w:val="en-US"/>
              </w:rPr>
              <w:t>B_PROT</w:t>
            </w:r>
          </w:p>
        </w:tc>
        <w:tc>
          <w:tcPr>
            <w:tcW w:w="1736" w:type="dxa"/>
            <w:shd w:val="clear" w:color="auto" w:fill="auto"/>
            <w:noWrap/>
          </w:tcPr>
          <w:p w:rsidR="00D76B28" w:rsidRPr="00B46196" w:rsidRDefault="00D76B28" w:rsidP="00772803">
            <w:pPr>
              <w:pStyle w:val="14"/>
              <w:rPr>
                <w:rFonts w:eastAsia="Calibri"/>
              </w:rPr>
            </w:pPr>
            <w:r w:rsidRPr="00B46196">
              <w:rPr>
                <w:lang w:val="en-US" w:eastAsia="ru-RU"/>
              </w:rPr>
              <w:t>PROT</w:t>
            </w:r>
          </w:p>
        </w:tc>
        <w:tc>
          <w:tcPr>
            <w:tcW w:w="2516" w:type="dxa"/>
            <w:shd w:val="clear" w:color="auto" w:fill="auto"/>
          </w:tcPr>
          <w:p w:rsidR="00D76B28" w:rsidRPr="00B46196" w:rsidRDefault="00D76B28" w:rsidP="00772803">
            <w:pPr>
              <w:pStyle w:val="14"/>
            </w:pPr>
            <w:r w:rsidRPr="00B46196">
              <w:rPr>
                <w:lang w:eastAsia="ru-RU"/>
              </w:rPr>
              <w:t>Код противопоказания или отказа</w:t>
            </w:r>
          </w:p>
        </w:tc>
        <w:tc>
          <w:tcPr>
            <w:tcW w:w="4253" w:type="dxa"/>
            <w:shd w:val="clear" w:color="auto" w:fill="auto"/>
          </w:tcPr>
          <w:p w:rsidR="00D76B28" w:rsidRPr="00FF54C7" w:rsidRDefault="00D76B28" w:rsidP="00772803">
            <w:pPr>
              <w:pStyle w:val="14"/>
              <w:jc w:val="left"/>
              <w:rPr>
                <w:highlight w:val="yellow"/>
                <w:lang w:val="en-US"/>
              </w:rPr>
            </w:pPr>
            <w:r w:rsidRPr="00FF54C7">
              <w:rPr>
                <w:rFonts w:eastAsia="Calibri"/>
                <w:highlight w:val="yellow"/>
                <w:lang w:val="en-US"/>
              </w:rPr>
              <w:t>ZL_LIST/ZAP/Z_SL/SL/ONK_SL/B_PROT/PROT</w:t>
            </w:r>
          </w:p>
        </w:tc>
      </w:tr>
      <w:tr w:rsidR="00D76B28" w:rsidRPr="00D01932" w:rsidTr="00772803">
        <w:tc>
          <w:tcPr>
            <w:tcW w:w="1645" w:type="dxa"/>
            <w:shd w:val="clear" w:color="auto" w:fill="auto"/>
            <w:noWrap/>
          </w:tcPr>
          <w:p w:rsidR="00D76B28" w:rsidRPr="00A76006" w:rsidRDefault="00D76B28" w:rsidP="00772803">
            <w:pPr>
              <w:pStyle w:val="14"/>
              <w:rPr>
                <w:rFonts w:eastAsia="Calibri"/>
                <w:lang w:val="en-US"/>
              </w:rPr>
            </w:pPr>
          </w:p>
        </w:tc>
        <w:tc>
          <w:tcPr>
            <w:tcW w:w="1736" w:type="dxa"/>
            <w:shd w:val="clear" w:color="auto" w:fill="auto"/>
            <w:noWrap/>
          </w:tcPr>
          <w:p w:rsidR="00D76B28" w:rsidRPr="00B46196" w:rsidRDefault="00D76B28" w:rsidP="00772803">
            <w:pPr>
              <w:pStyle w:val="14"/>
              <w:rPr>
                <w:rFonts w:eastAsia="Calibri"/>
              </w:rPr>
            </w:pPr>
            <w:r w:rsidRPr="00B46196">
              <w:rPr>
                <w:rFonts w:eastAsia="Calibri"/>
                <w:lang w:val="en-US" w:eastAsia="ru-RU"/>
              </w:rPr>
              <w:t>D_PROT</w:t>
            </w:r>
          </w:p>
        </w:tc>
        <w:tc>
          <w:tcPr>
            <w:tcW w:w="2516" w:type="dxa"/>
            <w:shd w:val="clear" w:color="auto" w:fill="auto"/>
          </w:tcPr>
          <w:p w:rsidR="00D76B28" w:rsidRPr="00B46196" w:rsidRDefault="00D76B28" w:rsidP="00772803">
            <w:pPr>
              <w:pStyle w:val="14"/>
            </w:pPr>
            <w:r w:rsidRPr="00B46196">
              <w:rPr>
                <w:lang w:eastAsia="ru-RU"/>
              </w:rPr>
              <w:t>Дата регистрации противопоказания или отказа</w:t>
            </w:r>
          </w:p>
        </w:tc>
        <w:tc>
          <w:tcPr>
            <w:tcW w:w="4253" w:type="dxa"/>
            <w:shd w:val="clear" w:color="auto" w:fill="auto"/>
          </w:tcPr>
          <w:p w:rsidR="00D76B28" w:rsidRPr="00FF54C7" w:rsidRDefault="00D76B28" w:rsidP="00772803">
            <w:pPr>
              <w:pStyle w:val="14"/>
              <w:jc w:val="left"/>
              <w:rPr>
                <w:highlight w:val="yellow"/>
                <w:lang w:val="en-US"/>
              </w:rPr>
            </w:pPr>
            <w:r w:rsidRPr="00FF54C7">
              <w:rPr>
                <w:rFonts w:eastAsia="Calibri"/>
                <w:highlight w:val="yellow"/>
                <w:lang w:val="en-US"/>
              </w:rPr>
              <w:t>ZL_LIST/ZAP/Z_SL/SL/ONK_SL/B_PROT/D_PROT</w:t>
            </w:r>
          </w:p>
        </w:tc>
      </w:tr>
      <w:tr w:rsidR="00D76B28" w:rsidRPr="00B46196" w:rsidTr="00772803">
        <w:tc>
          <w:tcPr>
            <w:tcW w:w="10150" w:type="dxa"/>
            <w:gridSpan w:val="4"/>
            <w:shd w:val="clear" w:color="auto" w:fill="auto"/>
            <w:noWrap/>
          </w:tcPr>
          <w:p w:rsidR="00D76B28" w:rsidRPr="00A47BEF" w:rsidRDefault="00D76B28" w:rsidP="00772803">
            <w:pPr>
              <w:pStyle w:val="14"/>
              <w:jc w:val="center"/>
            </w:pPr>
            <w:r w:rsidRPr="00A47BEF">
              <w:rPr>
                <w:rStyle w:val="affff6"/>
              </w:rPr>
              <w:t>Сведения об услуге</w:t>
            </w:r>
            <w:r w:rsidRPr="00A47BEF">
              <w:rPr>
                <w:lang w:eastAsia="ru-RU"/>
              </w:rPr>
              <w:t xml:space="preserve"> </w:t>
            </w:r>
            <w:r w:rsidRPr="00D92A74">
              <w:rPr>
                <w:b/>
                <w:lang w:eastAsia="ru-RU"/>
              </w:rPr>
              <w:t>при лечении онкологического заболевания</w:t>
            </w:r>
          </w:p>
        </w:tc>
      </w:tr>
      <w:tr w:rsidR="00D76B28" w:rsidRPr="00D01932" w:rsidTr="00772803">
        <w:tc>
          <w:tcPr>
            <w:tcW w:w="1645" w:type="dxa"/>
            <w:shd w:val="clear" w:color="auto" w:fill="auto"/>
            <w:noWrap/>
          </w:tcPr>
          <w:p w:rsidR="00D76B28" w:rsidRPr="00B46196" w:rsidRDefault="00D76B28" w:rsidP="00772803">
            <w:pPr>
              <w:pStyle w:val="14"/>
              <w:rPr>
                <w:rFonts w:eastAsia="Calibri"/>
              </w:rPr>
            </w:pPr>
            <w:r w:rsidRPr="00B46196">
              <w:rPr>
                <w:lang w:val="en-US" w:eastAsia="ru-RU"/>
              </w:rPr>
              <w:t>ONK</w:t>
            </w:r>
            <w:r w:rsidRPr="00B46196">
              <w:rPr>
                <w:lang w:eastAsia="ru-RU"/>
              </w:rPr>
              <w:t>_</w:t>
            </w:r>
            <w:r w:rsidRPr="00B46196">
              <w:rPr>
                <w:lang w:val="en-US" w:eastAsia="ru-RU"/>
              </w:rPr>
              <w:t>USL</w:t>
            </w:r>
          </w:p>
        </w:tc>
        <w:tc>
          <w:tcPr>
            <w:tcW w:w="1736" w:type="dxa"/>
            <w:shd w:val="clear" w:color="auto" w:fill="auto"/>
            <w:noWrap/>
          </w:tcPr>
          <w:p w:rsidR="00D76B28" w:rsidRPr="00B46196" w:rsidRDefault="00D76B28" w:rsidP="00772803">
            <w:pPr>
              <w:pStyle w:val="14"/>
              <w:rPr>
                <w:rFonts w:eastAsia="Calibri"/>
              </w:rPr>
            </w:pPr>
            <w:r w:rsidRPr="00B46196">
              <w:rPr>
                <w:lang w:val="en-US" w:eastAsia="ru-RU"/>
              </w:rPr>
              <w:t>USL_TIP</w:t>
            </w:r>
          </w:p>
        </w:tc>
        <w:tc>
          <w:tcPr>
            <w:tcW w:w="2516" w:type="dxa"/>
            <w:shd w:val="clear" w:color="auto" w:fill="auto"/>
          </w:tcPr>
          <w:p w:rsidR="00D76B28" w:rsidRPr="00B46196" w:rsidRDefault="00D76B28" w:rsidP="00772803">
            <w:pPr>
              <w:pStyle w:val="14"/>
              <w:jc w:val="left"/>
            </w:pPr>
            <w:r w:rsidRPr="00B46196">
              <w:rPr>
                <w:lang w:eastAsia="ru-RU"/>
              </w:rPr>
              <w:t xml:space="preserve">Тип услуги </w:t>
            </w:r>
          </w:p>
        </w:tc>
        <w:tc>
          <w:tcPr>
            <w:tcW w:w="4253" w:type="dxa"/>
            <w:shd w:val="clear" w:color="auto" w:fill="auto"/>
          </w:tcPr>
          <w:p w:rsidR="00D76B28" w:rsidRPr="00FF54C7" w:rsidRDefault="00D76B28" w:rsidP="00772803">
            <w:pPr>
              <w:pStyle w:val="14"/>
              <w:jc w:val="left"/>
              <w:rPr>
                <w:highlight w:val="yellow"/>
                <w:lang w:val="en-US"/>
              </w:rPr>
            </w:pPr>
            <w:r w:rsidRPr="00FF54C7">
              <w:rPr>
                <w:rFonts w:eastAsia="Calibri"/>
                <w:highlight w:val="yellow"/>
                <w:lang w:val="en-US"/>
              </w:rPr>
              <w:t>ZL_LIST/ZAP/Z_SL/SL/ONK_SL/ONK_USL/USL_TIP</w:t>
            </w:r>
          </w:p>
        </w:tc>
      </w:tr>
      <w:tr w:rsidR="00D76B28" w:rsidRPr="00D01932" w:rsidTr="00772803">
        <w:tc>
          <w:tcPr>
            <w:tcW w:w="1645" w:type="dxa"/>
            <w:shd w:val="clear" w:color="auto" w:fill="auto"/>
            <w:noWrap/>
          </w:tcPr>
          <w:p w:rsidR="00D76B28" w:rsidRPr="00A76006" w:rsidRDefault="00D76B28" w:rsidP="00772803">
            <w:pPr>
              <w:pStyle w:val="14"/>
              <w:rPr>
                <w:rFonts w:eastAsia="Calibri"/>
                <w:lang w:val="en-US"/>
              </w:rPr>
            </w:pPr>
          </w:p>
        </w:tc>
        <w:tc>
          <w:tcPr>
            <w:tcW w:w="1736" w:type="dxa"/>
            <w:shd w:val="clear" w:color="auto" w:fill="auto"/>
            <w:noWrap/>
          </w:tcPr>
          <w:p w:rsidR="00D76B28" w:rsidRPr="00B46196" w:rsidRDefault="00D76B28" w:rsidP="00772803">
            <w:pPr>
              <w:pStyle w:val="14"/>
              <w:rPr>
                <w:rFonts w:eastAsia="Calibri"/>
              </w:rPr>
            </w:pPr>
            <w:r w:rsidRPr="00B46196">
              <w:rPr>
                <w:lang w:val="en-US" w:eastAsia="ru-RU"/>
              </w:rPr>
              <w:t>HIR_TIP</w:t>
            </w:r>
          </w:p>
        </w:tc>
        <w:tc>
          <w:tcPr>
            <w:tcW w:w="2516" w:type="dxa"/>
            <w:shd w:val="clear" w:color="auto" w:fill="auto"/>
          </w:tcPr>
          <w:p w:rsidR="00D76B28" w:rsidRPr="00B46196" w:rsidRDefault="00D76B28" w:rsidP="00772803">
            <w:pPr>
              <w:pStyle w:val="14"/>
            </w:pPr>
            <w:r w:rsidRPr="00B46196">
              <w:rPr>
                <w:lang w:eastAsia="ru-RU"/>
              </w:rPr>
              <w:t>Тип хирургического лечения</w:t>
            </w:r>
          </w:p>
        </w:tc>
        <w:tc>
          <w:tcPr>
            <w:tcW w:w="4253" w:type="dxa"/>
            <w:shd w:val="clear" w:color="auto" w:fill="auto"/>
          </w:tcPr>
          <w:p w:rsidR="00D76B28" w:rsidRPr="00FF54C7" w:rsidRDefault="00D76B28" w:rsidP="00772803">
            <w:pPr>
              <w:pStyle w:val="14"/>
              <w:rPr>
                <w:highlight w:val="yellow"/>
                <w:lang w:val="en-US"/>
              </w:rPr>
            </w:pPr>
            <w:r w:rsidRPr="00FF54C7">
              <w:rPr>
                <w:rFonts w:eastAsia="Calibri"/>
                <w:highlight w:val="yellow"/>
                <w:lang w:val="en-US"/>
              </w:rPr>
              <w:t>ZL_LIST/ZAP/Z_SL/SL/ONK_SL/ONK_USL/HIR_TIP</w:t>
            </w:r>
          </w:p>
        </w:tc>
      </w:tr>
      <w:tr w:rsidR="00D76B28" w:rsidRPr="00D01932" w:rsidTr="00772803">
        <w:tc>
          <w:tcPr>
            <w:tcW w:w="1645" w:type="dxa"/>
            <w:shd w:val="clear" w:color="auto" w:fill="auto"/>
            <w:noWrap/>
          </w:tcPr>
          <w:p w:rsidR="00D76B28" w:rsidRPr="00A76006" w:rsidRDefault="00D76B28" w:rsidP="00772803">
            <w:pPr>
              <w:pStyle w:val="14"/>
              <w:rPr>
                <w:rFonts w:eastAsia="Calibri"/>
                <w:lang w:val="en-US"/>
              </w:rPr>
            </w:pPr>
          </w:p>
        </w:tc>
        <w:tc>
          <w:tcPr>
            <w:tcW w:w="1736" w:type="dxa"/>
            <w:shd w:val="clear" w:color="auto" w:fill="auto"/>
            <w:noWrap/>
          </w:tcPr>
          <w:p w:rsidR="00D76B28" w:rsidRPr="00B46196" w:rsidRDefault="00D76B28" w:rsidP="00772803">
            <w:pPr>
              <w:pStyle w:val="14"/>
              <w:rPr>
                <w:rFonts w:eastAsia="Calibri"/>
              </w:rPr>
            </w:pPr>
            <w:r w:rsidRPr="00B46196">
              <w:rPr>
                <w:lang w:val="en-US" w:eastAsia="ru-RU"/>
              </w:rPr>
              <w:t>LEK_TIP_L</w:t>
            </w:r>
          </w:p>
        </w:tc>
        <w:tc>
          <w:tcPr>
            <w:tcW w:w="2516" w:type="dxa"/>
            <w:shd w:val="clear" w:color="auto" w:fill="auto"/>
          </w:tcPr>
          <w:p w:rsidR="00D76B28" w:rsidRPr="00B46196" w:rsidRDefault="00D76B28" w:rsidP="00772803">
            <w:pPr>
              <w:pStyle w:val="14"/>
            </w:pPr>
            <w:r w:rsidRPr="00B46196">
              <w:rPr>
                <w:lang w:eastAsia="ru-RU"/>
              </w:rPr>
              <w:t>Линия лекарственной терапии</w:t>
            </w:r>
          </w:p>
        </w:tc>
        <w:tc>
          <w:tcPr>
            <w:tcW w:w="4253" w:type="dxa"/>
            <w:shd w:val="clear" w:color="auto" w:fill="auto"/>
          </w:tcPr>
          <w:p w:rsidR="00D76B28" w:rsidRPr="00FF54C7" w:rsidRDefault="00D76B28" w:rsidP="00772803">
            <w:pPr>
              <w:pStyle w:val="14"/>
              <w:jc w:val="left"/>
              <w:rPr>
                <w:highlight w:val="yellow"/>
                <w:lang w:val="en-US"/>
              </w:rPr>
            </w:pPr>
            <w:r w:rsidRPr="00FF54C7">
              <w:rPr>
                <w:rFonts w:eastAsia="Calibri"/>
                <w:highlight w:val="yellow"/>
                <w:lang w:val="en-US"/>
              </w:rPr>
              <w:t>ZL_LIST/ZAP/Z_SL/SL/ONK_SL/ONK_USL/LEK_TIP_L</w:t>
            </w:r>
          </w:p>
        </w:tc>
      </w:tr>
      <w:tr w:rsidR="00D76B28" w:rsidRPr="00D01932" w:rsidTr="00772803">
        <w:tc>
          <w:tcPr>
            <w:tcW w:w="1645" w:type="dxa"/>
            <w:shd w:val="clear" w:color="auto" w:fill="auto"/>
            <w:noWrap/>
          </w:tcPr>
          <w:p w:rsidR="00D76B28" w:rsidRPr="00A76006" w:rsidRDefault="00D76B28" w:rsidP="00772803">
            <w:pPr>
              <w:pStyle w:val="14"/>
              <w:rPr>
                <w:rFonts w:eastAsia="Calibri"/>
                <w:lang w:val="en-US"/>
              </w:rPr>
            </w:pPr>
          </w:p>
        </w:tc>
        <w:tc>
          <w:tcPr>
            <w:tcW w:w="1736" w:type="dxa"/>
            <w:shd w:val="clear" w:color="auto" w:fill="auto"/>
            <w:noWrap/>
          </w:tcPr>
          <w:p w:rsidR="00D76B28" w:rsidRPr="00B46196" w:rsidRDefault="00D76B28" w:rsidP="00772803">
            <w:pPr>
              <w:pStyle w:val="14"/>
              <w:rPr>
                <w:rFonts w:eastAsia="Calibri"/>
              </w:rPr>
            </w:pPr>
            <w:r w:rsidRPr="00B46196">
              <w:rPr>
                <w:lang w:val="en-US" w:eastAsia="ru-RU"/>
              </w:rPr>
              <w:t>LEK_TIP_V</w:t>
            </w:r>
          </w:p>
        </w:tc>
        <w:tc>
          <w:tcPr>
            <w:tcW w:w="2516" w:type="dxa"/>
            <w:shd w:val="clear" w:color="auto" w:fill="auto"/>
          </w:tcPr>
          <w:p w:rsidR="00D76B28" w:rsidRPr="00B46196" w:rsidRDefault="00D76B28" w:rsidP="00772803">
            <w:pPr>
              <w:pStyle w:val="14"/>
            </w:pPr>
            <w:r w:rsidRPr="00B46196">
              <w:rPr>
                <w:lang w:eastAsia="ru-RU"/>
              </w:rPr>
              <w:t>Цикл лекарственной терапии</w:t>
            </w:r>
          </w:p>
        </w:tc>
        <w:tc>
          <w:tcPr>
            <w:tcW w:w="4253" w:type="dxa"/>
            <w:shd w:val="clear" w:color="auto" w:fill="auto"/>
          </w:tcPr>
          <w:p w:rsidR="00D76B28" w:rsidRPr="00FF54C7" w:rsidRDefault="00D76B28" w:rsidP="00772803">
            <w:pPr>
              <w:pStyle w:val="14"/>
              <w:jc w:val="left"/>
              <w:rPr>
                <w:highlight w:val="yellow"/>
                <w:lang w:val="en-US"/>
              </w:rPr>
            </w:pPr>
            <w:r w:rsidRPr="00FF54C7">
              <w:rPr>
                <w:rFonts w:eastAsia="Calibri"/>
                <w:highlight w:val="yellow"/>
                <w:lang w:val="en-US"/>
              </w:rPr>
              <w:t>ZL_LIST/ZAP/Z_SL/SL/ONK_SL/ONK_USL/LEK_TIP_V</w:t>
            </w:r>
          </w:p>
        </w:tc>
      </w:tr>
      <w:tr w:rsidR="00D76B28" w:rsidRPr="00D01932" w:rsidTr="00772803">
        <w:tc>
          <w:tcPr>
            <w:tcW w:w="1645" w:type="dxa"/>
            <w:shd w:val="clear" w:color="auto" w:fill="auto"/>
            <w:noWrap/>
          </w:tcPr>
          <w:p w:rsidR="00D76B28" w:rsidRPr="00A76006" w:rsidRDefault="00D76B28" w:rsidP="00772803">
            <w:pPr>
              <w:pStyle w:val="14"/>
              <w:rPr>
                <w:rFonts w:eastAsia="Calibri"/>
                <w:lang w:val="en-US"/>
              </w:rPr>
            </w:pPr>
          </w:p>
        </w:tc>
        <w:tc>
          <w:tcPr>
            <w:tcW w:w="1736" w:type="dxa"/>
            <w:shd w:val="clear" w:color="auto" w:fill="auto"/>
            <w:noWrap/>
          </w:tcPr>
          <w:p w:rsidR="00D76B28" w:rsidRPr="00B46196" w:rsidRDefault="00D76B28" w:rsidP="00772803">
            <w:pPr>
              <w:pStyle w:val="14"/>
              <w:rPr>
                <w:rFonts w:eastAsia="Calibri"/>
              </w:rPr>
            </w:pPr>
            <w:r w:rsidRPr="00B46196">
              <w:rPr>
                <w:lang w:val="en-US" w:eastAsia="ru-RU"/>
              </w:rPr>
              <w:t>LEK_PR</w:t>
            </w:r>
          </w:p>
        </w:tc>
        <w:tc>
          <w:tcPr>
            <w:tcW w:w="2516" w:type="dxa"/>
            <w:shd w:val="clear" w:color="auto" w:fill="auto"/>
          </w:tcPr>
          <w:p w:rsidR="00D76B28" w:rsidRPr="00B46196" w:rsidRDefault="00D76B28" w:rsidP="00772803">
            <w:pPr>
              <w:pStyle w:val="14"/>
              <w:jc w:val="left"/>
            </w:pPr>
            <w:r w:rsidRPr="00B46196">
              <w:rPr>
                <w:lang w:eastAsia="ru-RU"/>
              </w:rPr>
              <w:t xml:space="preserve">Сведения о введенном противоопухолевом лекарственном препарате </w:t>
            </w:r>
          </w:p>
        </w:tc>
        <w:tc>
          <w:tcPr>
            <w:tcW w:w="4253" w:type="dxa"/>
            <w:shd w:val="clear" w:color="auto" w:fill="auto"/>
          </w:tcPr>
          <w:p w:rsidR="00D76B28" w:rsidRPr="00FF54C7" w:rsidRDefault="00D76B28" w:rsidP="00772803">
            <w:pPr>
              <w:pStyle w:val="14"/>
              <w:jc w:val="left"/>
              <w:rPr>
                <w:highlight w:val="yellow"/>
                <w:lang w:val="en-US"/>
              </w:rPr>
            </w:pPr>
            <w:r w:rsidRPr="00FF54C7">
              <w:rPr>
                <w:rFonts w:eastAsia="Calibri"/>
                <w:highlight w:val="yellow"/>
                <w:lang w:val="en-US"/>
              </w:rPr>
              <w:t>ZL_LIST/ZAP/Z_SL/SL/ONK_SL/ONK_USL/LEK_PR</w:t>
            </w:r>
          </w:p>
        </w:tc>
      </w:tr>
      <w:tr w:rsidR="00D76B28" w:rsidRPr="00D01932" w:rsidTr="00772803">
        <w:tc>
          <w:tcPr>
            <w:tcW w:w="1645" w:type="dxa"/>
            <w:shd w:val="clear" w:color="auto" w:fill="auto"/>
            <w:noWrap/>
          </w:tcPr>
          <w:p w:rsidR="00D76B28" w:rsidRPr="00A76006" w:rsidRDefault="00D76B28" w:rsidP="00772803">
            <w:pPr>
              <w:pStyle w:val="14"/>
              <w:rPr>
                <w:rFonts w:eastAsia="Calibri"/>
                <w:lang w:val="en-US"/>
              </w:rPr>
            </w:pPr>
          </w:p>
        </w:tc>
        <w:tc>
          <w:tcPr>
            <w:tcW w:w="1736" w:type="dxa"/>
            <w:shd w:val="clear" w:color="auto" w:fill="auto"/>
            <w:noWrap/>
          </w:tcPr>
          <w:p w:rsidR="00D76B28" w:rsidRPr="001C29B7" w:rsidRDefault="00D76B28" w:rsidP="00772803">
            <w:pPr>
              <w:pStyle w:val="14"/>
              <w:rPr>
                <w:lang w:val="en-US" w:eastAsia="ru-RU"/>
              </w:rPr>
            </w:pPr>
            <w:r w:rsidRPr="001C29B7">
              <w:rPr>
                <w:lang w:val="en-US" w:eastAsia="ru-RU"/>
              </w:rPr>
              <w:t>PPTR</w:t>
            </w:r>
          </w:p>
        </w:tc>
        <w:tc>
          <w:tcPr>
            <w:tcW w:w="2516" w:type="dxa"/>
            <w:shd w:val="clear" w:color="auto" w:fill="auto"/>
          </w:tcPr>
          <w:p w:rsidR="00D76B28" w:rsidRPr="001C29B7" w:rsidRDefault="00D76B28" w:rsidP="00772803">
            <w:pPr>
              <w:pStyle w:val="14"/>
              <w:jc w:val="left"/>
              <w:rPr>
                <w:lang w:eastAsia="ru-RU"/>
              </w:rPr>
            </w:pPr>
            <w:r w:rsidRPr="001C29B7">
              <w:rPr>
                <w:lang w:eastAsia="ru-RU"/>
              </w:rPr>
              <w:t>Признак проведения профилактики тошноты и рвотного рефлекса</w:t>
            </w:r>
          </w:p>
        </w:tc>
        <w:tc>
          <w:tcPr>
            <w:tcW w:w="4253" w:type="dxa"/>
            <w:shd w:val="clear" w:color="auto" w:fill="auto"/>
          </w:tcPr>
          <w:p w:rsidR="00D76B28" w:rsidRPr="00FF54C7" w:rsidRDefault="00D76B28" w:rsidP="00772803">
            <w:pPr>
              <w:pStyle w:val="14"/>
              <w:jc w:val="left"/>
              <w:rPr>
                <w:highlight w:val="yellow"/>
                <w:lang w:val="en-US" w:eastAsia="ru-RU"/>
              </w:rPr>
            </w:pPr>
            <w:r w:rsidRPr="00FF54C7">
              <w:rPr>
                <w:rFonts w:eastAsia="Calibri"/>
                <w:highlight w:val="yellow"/>
                <w:lang w:val="en-US"/>
              </w:rPr>
              <w:t>ZL_LIST/ZAP/Z_SL/SL/ONK_SL/ONK_USL/PPTR</w:t>
            </w:r>
          </w:p>
        </w:tc>
      </w:tr>
      <w:tr w:rsidR="00D76B28" w:rsidRPr="00D01932" w:rsidTr="00772803">
        <w:tc>
          <w:tcPr>
            <w:tcW w:w="1645" w:type="dxa"/>
            <w:shd w:val="clear" w:color="auto" w:fill="auto"/>
            <w:noWrap/>
          </w:tcPr>
          <w:p w:rsidR="00D76B28" w:rsidRPr="00A76006" w:rsidRDefault="00D76B28" w:rsidP="00772803">
            <w:pPr>
              <w:pStyle w:val="14"/>
              <w:rPr>
                <w:rFonts w:eastAsia="Calibri"/>
                <w:lang w:val="en-US"/>
              </w:rPr>
            </w:pPr>
          </w:p>
        </w:tc>
        <w:tc>
          <w:tcPr>
            <w:tcW w:w="1736" w:type="dxa"/>
            <w:shd w:val="clear" w:color="auto" w:fill="auto"/>
            <w:noWrap/>
          </w:tcPr>
          <w:p w:rsidR="00D76B28" w:rsidRPr="00B46196" w:rsidRDefault="00D76B28" w:rsidP="00772803">
            <w:pPr>
              <w:pStyle w:val="14"/>
              <w:rPr>
                <w:rFonts w:eastAsia="Calibri"/>
              </w:rPr>
            </w:pPr>
            <w:r w:rsidRPr="00B46196">
              <w:rPr>
                <w:lang w:val="en-US" w:eastAsia="ru-RU"/>
              </w:rPr>
              <w:t>LUCH</w:t>
            </w:r>
            <w:r w:rsidRPr="00B46196">
              <w:rPr>
                <w:lang w:eastAsia="ru-RU"/>
              </w:rPr>
              <w:t>_</w:t>
            </w:r>
            <w:r w:rsidRPr="00B46196">
              <w:rPr>
                <w:lang w:val="en-US" w:eastAsia="ru-RU"/>
              </w:rPr>
              <w:t>TIP</w:t>
            </w:r>
          </w:p>
        </w:tc>
        <w:tc>
          <w:tcPr>
            <w:tcW w:w="2516" w:type="dxa"/>
            <w:shd w:val="clear" w:color="auto" w:fill="auto"/>
          </w:tcPr>
          <w:p w:rsidR="00D76B28" w:rsidRPr="00B46196" w:rsidRDefault="00D76B28" w:rsidP="00772803">
            <w:pPr>
              <w:pStyle w:val="14"/>
              <w:jc w:val="left"/>
            </w:pPr>
            <w:r w:rsidRPr="00B46196">
              <w:rPr>
                <w:lang w:eastAsia="ru-RU"/>
              </w:rPr>
              <w:t>Тип лучевой терапии</w:t>
            </w:r>
          </w:p>
        </w:tc>
        <w:tc>
          <w:tcPr>
            <w:tcW w:w="4253" w:type="dxa"/>
            <w:shd w:val="clear" w:color="auto" w:fill="auto"/>
          </w:tcPr>
          <w:p w:rsidR="00D76B28" w:rsidRPr="00FF54C7" w:rsidRDefault="00D76B28" w:rsidP="00772803">
            <w:pPr>
              <w:pStyle w:val="14"/>
              <w:jc w:val="left"/>
              <w:rPr>
                <w:highlight w:val="yellow"/>
                <w:lang w:val="en-US"/>
              </w:rPr>
            </w:pPr>
            <w:r w:rsidRPr="00FF54C7">
              <w:rPr>
                <w:rFonts w:eastAsia="Calibri"/>
                <w:highlight w:val="yellow"/>
                <w:lang w:val="en-US"/>
              </w:rPr>
              <w:t>ZL_LIST/ZAP/Z_SL/SL/ONK_SL/ONK_USL/LUCH_TIP</w:t>
            </w:r>
          </w:p>
        </w:tc>
      </w:tr>
      <w:tr w:rsidR="00D76B28" w:rsidRPr="00B46196" w:rsidTr="00772803">
        <w:tc>
          <w:tcPr>
            <w:tcW w:w="10150" w:type="dxa"/>
            <w:gridSpan w:val="4"/>
            <w:shd w:val="clear" w:color="auto" w:fill="auto"/>
            <w:noWrap/>
          </w:tcPr>
          <w:p w:rsidR="00D76B28" w:rsidRPr="00A47BEF" w:rsidRDefault="00D76B28" w:rsidP="00772803">
            <w:pPr>
              <w:pStyle w:val="14"/>
              <w:jc w:val="center"/>
              <w:rPr>
                <w:b/>
              </w:rPr>
            </w:pPr>
            <w:r w:rsidRPr="00A47BEF">
              <w:rPr>
                <w:b/>
                <w:lang w:eastAsia="ru-RU"/>
              </w:rPr>
              <w:t>Сведения о введенном противоопухолевом лекарственном препарате</w:t>
            </w:r>
          </w:p>
        </w:tc>
      </w:tr>
      <w:tr w:rsidR="00D76B28" w:rsidRPr="00D01932" w:rsidTr="00772803">
        <w:tc>
          <w:tcPr>
            <w:tcW w:w="1645" w:type="dxa"/>
            <w:shd w:val="clear" w:color="auto" w:fill="auto"/>
            <w:noWrap/>
          </w:tcPr>
          <w:p w:rsidR="00D76B28" w:rsidRPr="00B46196" w:rsidRDefault="00D76B28" w:rsidP="00772803">
            <w:pPr>
              <w:pStyle w:val="14"/>
              <w:rPr>
                <w:rFonts w:eastAsia="Calibri"/>
              </w:rPr>
            </w:pPr>
            <w:r w:rsidRPr="00B46196">
              <w:rPr>
                <w:lang w:val="en-US" w:eastAsia="ru-RU"/>
              </w:rPr>
              <w:t>LEK_PR</w:t>
            </w:r>
          </w:p>
        </w:tc>
        <w:tc>
          <w:tcPr>
            <w:tcW w:w="1736" w:type="dxa"/>
            <w:shd w:val="clear" w:color="auto" w:fill="auto"/>
            <w:noWrap/>
          </w:tcPr>
          <w:p w:rsidR="00D76B28" w:rsidRPr="001C29B7" w:rsidRDefault="00D76B28" w:rsidP="00772803">
            <w:pPr>
              <w:pStyle w:val="14"/>
              <w:rPr>
                <w:rFonts w:eastAsia="Calibri"/>
              </w:rPr>
            </w:pPr>
            <w:r w:rsidRPr="001C29B7">
              <w:rPr>
                <w:lang w:val="en-US" w:eastAsia="ru-RU"/>
              </w:rPr>
              <w:t xml:space="preserve">REGNUM </w:t>
            </w:r>
          </w:p>
        </w:tc>
        <w:tc>
          <w:tcPr>
            <w:tcW w:w="2516" w:type="dxa"/>
            <w:shd w:val="clear" w:color="auto" w:fill="auto"/>
          </w:tcPr>
          <w:p w:rsidR="00D76B28" w:rsidRPr="001C29B7" w:rsidRDefault="00D76B28" w:rsidP="00772803">
            <w:pPr>
              <w:pStyle w:val="14"/>
            </w:pPr>
            <w:r w:rsidRPr="001C29B7">
              <w:rPr>
                <w:lang w:eastAsia="ru-RU"/>
              </w:rPr>
              <w:t xml:space="preserve">Идентификатор </w:t>
            </w:r>
            <w:r w:rsidRPr="001C29B7">
              <w:t>лекарственного препарата, применяемого при проведении лекарственной противоопухолевой терапии</w:t>
            </w:r>
          </w:p>
        </w:tc>
        <w:tc>
          <w:tcPr>
            <w:tcW w:w="4253" w:type="dxa"/>
            <w:shd w:val="clear" w:color="auto" w:fill="auto"/>
          </w:tcPr>
          <w:p w:rsidR="00D76B28" w:rsidRPr="00FF54C7" w:rsidRDefault="00D76B28" w:rsidP="00772803">
            <w:pPr>
              <w:pStyle w:val="14"/>
              <w:jc w:val="left"/>
              <w:rPr>
                <w:highlight w:val="yellow"/>
                <w:lang w:val="en-US"/>
              </w:rPr>
            </w:pPr>
            <w:r w:rsidRPr="00FF54C7">
              <w:rPr>
                <w:rFonts w:eastAsia="Calibri"/>
                <w:highlight w:val="yellow"/>
                <w:lang w:val="en-US"/>
              </w:rPr>
              <w:t>ZL_LIST/ZAP/Z_SL/SL/ONK_SL/ONK_USL/LEK_PR/REGNUM</w:t>
            </w:r>
          </w:p>
        </w:tc>
      </w:tr>
      <w:tr w:rsidR="00D76B28" w:rsidRPr="00D01932" w:rsidTr="00772803">
        <w:tc>
          <w:tcPr>
            <w:tcW w:w="1645" w:type="dxa"/>
            <w:shd w:val="clear" w:color="auto" w:fill="auto"/>
            <w:noWrap/>
          </w:tcPr>
          <w:p w:rsidR="00D76B28" w:rsidRPr="00A76006" w:rsidRDefault="00D76B28" w:rsidP="00772803">
            <w:pPr>
              <w:pStyle w:val="14"/>
              <w:rPr>
                <w:lang w:val="en-US" w:eastAsia="ru-RU"/>
              </w:rPr>
            </w:pPr>
          </w:p>
        </w:tc>
        <w:tc>
          <w:tcPr>
            <w:tcW w:w="1736" w:type="dxa"/>
            <w:shd w:val="clear" w:color="auto" w:fill="auto"/>
            <w:noWrap/>
          </w:tcPr>
          <w:p w:rsidR="00D76B28" w:rsidRPr="001C29B7" w:rsidRDefault="00D76B28" w:rsidP="00772803">
            <w:pPr>
              <w:pStyle w:val="14"/>
              <w:rPr>
                <w:lang w:val="en-US" w:eastAsia="ru-RU"/>
              </w:rPr>
            </w:pPr>
            <w:r w:rsidRPr="001C29B7">
              <w:rPr>
                <w:lang w:val="en-US" w:eastAsia="ru-RU"/>
              </w:rPr>
              <w:t>CODE_SH</w:t>
            </w:r>
          </w:p>
        </w:tc>
        <w:tc>
          <w:tcPr>
            <w:tcW w:w="2516" w:type="dxa"/>
            <w:shd w:val="clear" w:color="auto" w:fill="auto"/>
          </w:tcPr>
          <w:p w:rsidR="00D76B28" w:rsidRPr="001C29B7" w:rsidRDefault="00D76B28" w:rsidP="00772803">
            <w:pPr>
              <w:pStyle w:val="14"/>
              <w:jc w:val="left"/>
              <w:rPr>
                <w:bCs/>
              </w:rPr>
            </w:pPr>
            <w:r w:rsidRPr="001C29B7">
              <w:rPr>
                <w:lang w:eastAsia="ru-RU"/>
              </w:rPr>
              <w:t>Код схемы лекарственной терапии</w:t>
            </w:r>
          </w:p>
        </w:tc>
        <w:tc>
          <w:tcPr>
            <w:tcW w:w="4253" w:type="dxa"/>
            <w:shd w:val="clear" w:color="auto" w:fill="auto"/>
          </w:tcPr>
          <w:p w:rsidR="00D76B28" w:rsidRPr="00FF54C7" w:rsidRDefault="00D76B28" w:rsidP="00772803">
            <w:pPr>
              <w:pStyle w:val="14"/>
              <w:tabs>
                <w:tab w:val="left" w:pos="340"/>
              </w:tabs>
              <w:ind w:left="56"/>
              <w:jc w:val="left"/>
              <w:rPr>
                <w:highlight w:val="yellow"/>
                <w:lang w:val="en-US" w:eastAsia="ru-RU"/>
              </w:rPr>
            </w:pPr>
            <w:r w:rsidRPr="00FF54C7">
              <w:rPr>
                <w:rFonts w:eastAsia="Calibri"/>
                <w:highlight w:val="yellow"/>
                <w:lang w:val="en-US"/>
              </w:rPr>
              <w:t>ZL_LIST/ZAP/Z_SL/SL/ONK_SL/ONK_USL/LEK_PR/CODE_SH</w:t>
            </w:r>
          </w:p>
        </w:tc>
      </w:tr>
      <w:tr w:rsidR="00D76B28" w:rsidRPr="00D01932" w:rsidTr="00772803">
        <w:tc>
          <w:tcPr>
            <w:tcW w:w="1645" w:type="dxa"/>
            <w:shd w:val="clear" w:color="auto" w:fill="auto"/>
            <w:noWrap/>
          </w:tcPr>
          <w:p w:rsidR="00D76B28" w:rsidRPr="00A76006" w:rsidRDefault="00D76B28" w:rsidP="00772803">
            <w:pPr>
              <w:pStyle w:val="14"/>
              <w:rPr>
                <w:rFonts w:eastAsia="Calibri"/>
                <w:lang w:val="en-US"/>
              </w:rPr>
            </w:pPr>
          </w:p>
        </w:tc>
        <w:tc>
          <w:tcPr>
            <w:tcW w:w="1736" w:type="dxa"/>
            <w:shd w:val="clear" w:color="auto" w:fill="auto"/>
            <w:noWrap/>
          </w:tcPr>
          <w:p w:rsidR="00D76B28" w:rsidRPr="00B46196" w:rsidRDefault="00D76B28" w:rsidP="00772803">
            <w:pPr>
              <w:pStyle w:val="14"/>
              <w:rPr>
                <w:rFonts w:eastAsia="Calibri"/>
              </w:rPr>
            </w:pPr>
            <w:r w:rsidRPr="00B46196">
              <w:rPr>
                <w:lang w:val="en-US" w:eastAsia="ru-RU"/>
              </w:rPr>
              <w:t>DATE_INJ</w:t>
            </w:r>
          </w:p>
        </w:tc>
        <w:tc>
          <w:tcPr>
            <w:tcW w:w="2516" w:type="dxa"/>
            <w:shd w:val="clear" w:color="auto" w:fill="auto"/>
          </w:tcPr>
          <w:p w:rsidR="00D76B28" w:rsidRPr="00B46196" w:rsidRDefault="00D76B28" w:rsidP="00772803">
            <w:pPr>
              <w:pStyle w:val="14"/>
            </w:pPr>
            <w:r w:rsidRPr="00B46196">
              <w:rPr>
                <w:lang w:eastAsia="ru-RU"/>
              </w:rPr>
              <w:t>Дата введения лекарственного препарата</w:t>
            </w:r>
          </w:p>
        </w:tc>
        <w:tc>
          <w:tcPr>
            <w:tcW w:w="4253" w:type="dxa"/>
            <w:shd w:val="clear" w:color="auto" w:fill="auto"/>
          </w:tcPr>
          <w:p w:rsidR="00D76B28" w:rsidRPr="00FF54C7" w:rsidRDefault="00D76B28" w:rsidP="00772803">
            <w:pPr>
              <w:pStyle w:val="14"/>
              <w:rPr>
                <w:highlight w:val="yellow"/>
                <w:lang w:val="en-US"/>
              </w:rPr>
            </w:pPr>
            <w:r w:rsidRPr="00FF54C7">
              <w:rPr>
                <w:rFonts w:eastAsia="Calibri"/>
                <w:highlight w:val="yellow"/>
                <w:lang w:val="en-US"/>
              </w:rPr>
              <w:t>ZL_LIST/ZAP/Z_SL/SL/ONK_SL/ONK_USL/LEK_PR/DATE_INJ</w:t>
            </w:r>
          </w:p>
        </w:tc>
      </w:tr>
      <w:tr w:rsidR="00D76B28" w:rsidRPr="00B46196" w:rsidTr="00772803">
        <w:tc>
          <w:tcPr>
            <w:tcW w:w="10150" w:type="dxa"/>
            <w:gridSpan w:val="4"/>
            <w:shd w:val="clear" w:color="auto" w:fill="auto"/>
            <w:noWrap/>
          </w:tcPr>
          <w:p w:rsidR="00D76B28" w:rsidRPr="00A47BEF" w:rsidRDefault="00D76B28" w:rsidP="00772803">
            <w:pPr>
              <w:pStyle w:val="14"/>
              <w:jc w:val="center"/>
              <w:rPr>
                <w:b/>
              </w:rPr>
            </w:pPr>
            <w:r w:rsidRPr="00A47BEF">
              <w:rPr>
                <w:b/>
              </w:rPr>
              <w:t>Сведения о КСГ/КПГ</w:t>
            </w:r>
          </w:p>
        </w:tc>
      </w:tr>
      <w:tr w:rsidR="00D76B28" w:rsidRPr="00D01932" w:rsidTr="00772803">
        <w:tc>
          <w:tcPr>
            <w:tcW w:w="1645" w:type="dxa"/>
            <w:shd w:val="clear" w:color="auto" w:fill="auto"/>
            <w:noWrap/>
          </w:tcPr>
          <w:p w:rsidR="00D76B28" w:rsidRPr="00B46196" w:rsidRDefault="00D76B28" w:rsidP="00772803">
            <w:pPr>
              <w:pStyle w:val="14"/>
              <w:rPr>
                <w:lang w:val="en-US"/>
              </w:rPr>
            </w:pPr>
            <w:r w:rsidRPr="00B46196">
              <w:rPr>
                <w:lang w:val="en-US"/>
              </w:rPr>
              <w:t>KSG</w:t>
            </w:r>
            <w:r w:rsidRPr="00B46196">
              <w:t>_</w:t>
            </w:r>
            <w:r w:rsidRPr="00B46196">
              <w:rPr>
                <w:lang w:val="en-US"/>
              </w:rPr>
              <w:t xml:space="preserve"> KPG</w:t>
            </w:r>
          </w:p>
        </w:tc>
        <w:tc>
          <w:tcPr>
            <w:tcW w:w="1736" w:type="dxa"/>
            <w:shd w:val="clear" w:color="auto" w:fill="auto"/>
            <w:noWrap/>
          </w:tcPr>
          <w:p w:rsidR="00D76B28" w:rsidRPr="00B46196" w:rsidRDefault="00D76B28" w:rsidP="00772803">
            <w:pPr>
              <w:pStyle w:val="14"/>
              <w:rPr>
                <w:lang w:val="en-US"/>
              </w:rPr>
            </w:pPr>
            <w:r w:rsidRPr="00B46196">
              <w:rPr>
                <w:lang w:val="en-US"/>
              </w:rPr>
              <w:t>N_KSG</w:t>
            </w:r>
          </w:p>
        </w:tc>
        <w:tc>
          <w:tcPr>
            <w:tcW w:w="2516" w:type="dxa"/>
            <w:shd w:val="clear" w:color="auto" w:fill="auto"/>
          </w:tcPr>
          <w:p w:rsidR="00D76B28" w:rsidRPr="00B46196" w:rsidRDefault="00D76B28" w:rsidP="00772803">
            <w:pPr>
              <w:pStyle w:val="14"/>
            </w:pPr>
            <w:r w:rsidRPr="00B46196">
              <w:t>Номер КСГ</w:t>
            </w:r>
          </w:p>
        </w:tc>
        <w:tc>
          <w:tcPr>
            <w:tcW w:w="4253" w:type="dxa"/>
            <w:shd w:val="clear" w:color="auto" w:fill="auto"/>
          </w:tcPr>
          <w:p w:rsidR="00D76B28" w:rsidRPr="00FF54C7" w:rsidRDefault="00D76B28" w:rsidP="00772803">
            <w:pPr>
              <w:pStyle w:val="14"/>
              <w:jc w:val="left"/>
              <w:rPr>
                <w:highlight w:val="yellow"/>
                <w:lang w:val="en-US"/>
              </w:rPr>
            </w:pPr>
            <w:r w:rsidRPr="00FF54C7">
              <w:rPr>
                <w:rFonts w:eastAsia="Calibri"/>
                <w:highlight w:val="yellow"/>
                <w:lang w:val="en-US"/>
              </w:rPr>
              <w:t>ZL_LIST/ZAP/Z_SL/SL/KSG_KPG/N_KSG</w:t>
            </w:r>
          </w:p>
        </w:tc>
      </w:tr>
      <w:tr w:rsidR="00D76B28" w:rsidRPr="00D01932" w:rsidTr="00772803">
        <w:tc>
          <w:tcPr>
            <w:tcW w:w="1645" w:type="dxa"/>
            <w:shd w:val="clear" w:color="auto" w:fill="auto"/>
            <w:noWrap/>
          </w:tcPr>
          <w:p w:rsidR="00D76B28" w:rsidRPr="00A76006" w:rsidRDefault="00D76B28" w:rsidP="00772803">
            <w:pPr>
              <w:pStyle w:val="14"/>
              <w:rPr>
                <w:lang w:val="en-US"/>
              </w:rPr>
            </w:pPr>
          </w:p>
        </w:tc>
        <w:tc>
          <w:tcPr>
            <w:tcW w:w="1736" w:type="dxa"/>
            <w:shd w:val="clear" w:color="auto" w:fill="auto"/>
            <w:noWrap/>
          </w:tcPr>
          <w:p w:rsidR="00D76B28" w:rsidRPr="00B46196" w:rsidRDefault="00D76B28" w:rsidP="00772803">
            <w:pPr>
              <w:pStyle w:val="14"/>
              <w:rPr>
                <w:lang w:val="en-US"/>
              </w:rPr>
            </w:pPr>
            <w:r w:rsidRPr="00B46196">
              <w:rPr>
                <w:lang w:val="en-US"/>
              </w:rPr>
              <w:t>VER</w:t>
            </w:r>
            <w:r w:rsidRPr="00B46196">
              <w:t>_</w:t>
            </w:r>
            <w:r w:rsidRPr="00B46196">
              <w:rPr>
                <w:lang w:val="en-US"/>
              </w:rPr>
              <w:t>KSG</w:t>
            </w:r>
          </w:p>
        </w:tc>
        <w:tc>
          <w:tcPr>
            <w:tcW w:w="2516" w:type="dxa"/>
            <w:shd w:val="clear" w:color="auto" w:fill="auto"/>
          </w:tcPr>
          <w:p w:rsidR="00D76B28" w:rsidRPr="00B46196" w:rsidRDefault="00D76B28" w:rsidP="00772803">
            <w:pPr>
              <w:pStyle w:val="14"/>
            </w:pPr>
            <w:r w:rsidRPr="00B46196">
              <w:t>Модель определения КСГ</w:t>
            </w:r>
          </w:p>
        </w:tc>
        <w:tc>
          <w:tcPr>
            <w:tcW w:w="4253" w:type="dxa"/>
            <w:shd w:val="clear" w:color="auto" w:fill="auto"/>
          </w:tcPr>
          <w:p w:rsidR="00D76B28" w:rsidRPr="00FF54C7" w:rsidRDefault="00D76B28" w:rsidP="00772803">
            <w:pPr>
              <w:pStyle w:val="14"/>
              <w:jc w:val="left"/>
              <w:rPr>
                <w:highlight w:val="yellow"/>
                <w:lang w:val="en-US"/>
              </w:rPr>
            </w:pPr>
            <w:r w:rsidRPr="00FF54C7">
              <w:rPr>
                <w:highlight w:val="yellow"/>
                <w:lang w:val="en-US"/>
              </w:rPr>
              <w:t>ZL_LIST/ZAP/Z_SL/SL/KSG_KPG/VER_KSG</w:t>
            </w:r>
          </w:p>
        </w:tc>
      </w:tr>
      <w:tr w:rsidR="00D76B28" w:rsidRPr="00D01932" w:rsidTr="00772803">
        <w:tc>
          <w:tcPr>
            <w:tcW w:w="1645" w:type="dxa"/>
            <w:shd w:val="clear" w:color="auto" w:fill="auto"/>
            <w:noWrap/>
          </w:tcPr>
          <w:p w:rsidR="00D76B28" w:rsidRPr="00572880" w:rsidRDefault="00D76B28" w:rsidP="00772803">
            <w:pPr>
              <w:pStyle w:val="14"/>
              <w:rPr>
                <w:lang w:val="en-US"/>
              </w:rPr>
            </w:pPr>
          </w:p>
        </w:tc>
        <w:tc>
          <w:tcPr>
            <w:tcW w:w="1736" w:type="dxa"/>
            <w:shd w:val="clear" w:color="auto" w:fill="auto"/>
            <w:noWrap/>
          </w:tcPr>
          <w:p w:rsidR="00D76B28" w:rsidRPr="00B46196" w:rsidRDefault="00D76B28" w:rsidP="00772803">
            <w:pPr>
              <w:pStyle w:val="14"/>
              <w:rPr>
                <w:lang w:val="en-US"/>
              </w:rPr>
            </w:pPr>
            <w:r w:rsidRPr="00B46196">
              <w:rPr>
                <w:lang w:val="en-US"/>
              </w:rPr>
              <w:t>KSG</w:t>
            </w:r>
            <w:r w:rsidRPr="00B46196">
              <w:t>_</w:t>
            </w:r>
            <w:r w:rsidRPr="00B46196">
              <w:rPr>
                <w:lang w:val="en-US"/>
              </w:rPr>
              <w:t>PG</w:t>
            </w:r>
          </w:p>
        </w:tc>
        <w:tc>
          <w:tcPr>
            <w:tcW w:w="2516" w:type="dxa"/>
            <w:shd w:val="clear" w:color="auto" w:fill="auto"/>
          </w:tcPr>
          <w:p w:rsidR="00D76B28" w:rsidRPr="00B46196" w:rsidRDefault="00D76B28" w:rsidP="00772803">
            <w:pPr>
              <w:pStyle w:val="14"/>
            </w:pPr>
            <w:r w:rsidRPr="00B46196">
              <w:t>Признак использования подгруппы КСГ</w:t>
            </w:r>
          </w:p>
        </w:tc>
        <w:tc>
          <w:tcPr>
            <w:tcW w:w="4253" w:type="dxa"/>
            <w:shd w:val="clear" w:color="auto" w:fill="auto"/>
          </w:tcPr>
          <w:p w:rsidR="00D76B28" w:rsidRPr="00FF54C7" w:rsidRDefault="00D76B28" w:rsidP="00772803">
            <w:pPr>
              <w:pStyle w:val="14"/>
              <w:jc w:val="left"/>
              <w:rPr>
                <w:highlight w:val="yellow"/>
                <w:lang w:val="en-US"/>
              </w:rPr>
            </w:pPr>
            <w:r w:rsidRPr="00FF54C7">
              <w:rPr>
                <w:rFonts w:eastAsia="Calibri"/>
                <w:highlight w:val="yellow"/>
                <w:lang w:val="en-US"/>
              </w:rPr>
              <w:t>ZL_LIST/ZAP/Z_SL/SL/KSG_KPG/KSG_PG</w:t>
            </w:r>
          </w:p>
        </w:tc>
      </w:tr>
      <w:tr w:rsidR="00D76B28" w:rsidRPr="00D01932" w:rsidTr="00772803">
        <w:tc>
          <w:tcPr>
            <w:tcW w:w="1645" w:type="dxa"/>
            <w:shd w:val="clear" w:color="auto" w:fill="auto"/>
            <w:noWrap/>
          </w:tcPr>
          <w:p w:rsidR="00D76B28" w:rsidRPr="00572880" w:rsidRDefault="00D76B28" w:rsidP="00772803">
            <w:pPr>
              <w:pStyle w:val="14"/>
              <w:rPr>
                <w:lang w:val="en-US"/>
              </w:rPr>
            </w:pPr>
          </w:p>
        </w:tc>
        <w:tc>
          <w:tcPr>
            <w:tcW w:w="1736" w:type="dxa"/>
            <w:shd w:val="clear" w:color="auto" w:fill="auto"/>
            <w:noWrap/>
          </w:tcPr>
          <w:p w:rsidR="00D76B28" w:rsidRPr="00B46196" w:rsidRDefault="00D76B28" w:rsidP="00772803">
            <w:pPr>
              <w:pStyle w:val="14"/>
              <w:rPr>
                <w:lang w:val="en-US"/>
              </w:rPr>
            </w:pPr>
            <w:r w:rsidRPr="00B46196">
              <w:rPr>
                <w:lang w:val="en-US"/>
              </w:rPr>
              <w:t>N_KPG</w:t>
            </w:r>
          </w:p>
        </w:tc>
        <w:tc>
          <w:tcPr>
            <w:tcW w:w="2516" w:type="dxa"/>
            <w:shd w:val="clear" w:color="auto" w:fill="auto"/>
          </w:tcPr>
          <w:p w:rsidR="00D76B28" w:rsidRPr="00B46196" w:rsidRDefault="00D76B28" w:rsidP="00772803">
            <w:pPr>
              <w:pStyle w:val="14"/>
            </w:pPr>
            <w:r w:rsidRPr="00B46196">
              <w:t>Номер КПГ</w:t>
            </w:r>
          </w:p>
        </w:tc>
        <w:tc>
          <w:tcPr>
            <w:tcW w:w="4253" w:type="dxa"/>
            <w:shd w:val="clear" w:color="auto" w:fill="auto"/>
          </w:tcPr>
          <w:p w:rsidR="00D76B28" w:rsidRPr="00FF54C7" w:rsidRDefault="00D76B28" w:rsidP="00772803">
            <w:pPr>
              <w:pStyle w:val="14"/>
              <w:jc w:val="left"/>
              <w:rPr>
                <w:highlight w:val="yellow"/>
                <w:lang w:val="en-US"/>
              </w:rPr>
            </w:pPr>
            <w:r w:rsidRPr="00FF54C7">
              <w:rPr>
                <w:rFonts w:eastAsia="Calibri"/>
                <w:highlight w:val="yellow"/>
                <w:lang w:val="en-US"/>
              </w:rPr>
              <w:t>ZL_LIST/ZAP/Z_SL/SL/KSG_KPG/N_KPG</w:t>
            </w:r>
          </w:p>
        </w:tc>
      </w:tr>
      <w:tr w:rsidR="00D76B28" w:rsidRPr="00D01932" w:rsidTr="00772803">
        <w:tc>
          <w:tcPr>
            <w:tcW w:w="1645" w:type="dxa"/>
            <w:shd w:val="clear" w:color="auto" w:fill="auto"/>
            <w:noWrap/>
          </w:tcPr>
          <w:p w:rsidR="00D76B28" w:rsidRPr="00572880" w:rsidRDefault="00D76B28" w:rsidP="00772803">
            <w:pPr>
              <w:pStyle w:val="14"/>
              <w:rPr>
                <w:lang w:val="en-US"/>
              </w:rPr>
            </w:pPr>
          </w:p>
        </w:tc>
        <w:tc>
          <w:tcPr>
            <w:tcW w:w="1736" w:type="dxa"/>
            <w:shd w:val="clear" w:color="auto" w:fill="auto"/>
            <w:noWrap/>
          </w:tcPr>
          <w:p w:rsidR="00D76B28" w:rsidRPr="00B46196" w:rsidRDefault="00D76B28" w:rsidP="00772803">
            <w:pPr>
              <w:pStyle w:val="14"/>
              <w:rPr>
                <w:lang w:val="en-US"/>
              </w:rPr>
            </w:pPr>
            <w:r w:rsidRPr="00B46196">
              <w:rPr>
                <w:lang w:val="en-US"/>
              </w:rPr>
              <w:t>KOEF</w:t>
            </w:r>
            <w:r w:rsidRPr="00B46196">
              <w:t>_</w:t>
            </w:r>
            <w:r w:rsidRPr="00B46196">
              <w:rPr>
                <w:lang w:val="en-US"/>
              </w:rPr>
              <w:t>Z</w:t>
            </w:r>
          </w:p>
        </w:tc>
        <w:tc>
          <w:tcPr>
            <w:tcW w:w="2516" w:type="dxa"/>
            <w:shd w:val="clear" w:color="auto" w:fill="auto"/>
          </w:tcPr>
          <w:p w:rsidR="00D76B28" w:rsidRPr="00B46196" w:rsidRDefault="00D76B28" w:rsidP="00772803">
            <w:pPr>
              <w:pStyle w:val="14"/>
            </w:pPr>
            <w:r w:rsidRPr="00B46196">
              <w:t>Коэффициент затратоемкости</w:t>
            </w:r>
          </w:p>
        </w:tc>
        <w:tc>
          <w:tcPr>
            <w:tcW w:w="4253" w:type="dxa"/>
            <w:shd w:val="clear" w:color="auto" w:fill="auto"/>
          </w:tcPr>
          <w:p w:rsidR="00D76B28" w:rsidRPr="00FF54C7" w:rsidRDefault="00D76B28" w:rsidP="00772803">
            <w:pPr>
              <w:pStyle w:val="14"/>
              <w:jc w:val="left"/>
              <w:rPr>
                <w:highlight w:val="yellow"/>
                <w:lang w:val="en-US"/>
              </w:rPr>
            </w:pPr>
            <w:r w:rsidRPr="00FF54C7">
              <w:rPr>
                <w:rFonts w:eastAsia="Calibri"/>
                <w:highlight w:val="yellow"/>
                <w:lang w:val="en-US"/>
              </w:rPr>
              <w:t>ZL_LIST/ZAP/Z_SL/SL/KSG_KPG/KOEF_Z</w:t>
            </w:r>
          </w:p>
        </w:tc>
      </w:tr>
      <w:tr w:rsidR="00D76B28" w:rsidRPr="00D01932" w:rsidTr="00772803">
        <w:tc>
          <w:tcPr>
            <w:tcW w:w="1645" w:type="dxa"/>
            <w:shd w:val="clear" w:color="auto" w:fill="auto"/>
            <w:noWrap/>
          </w:tcPr>
          <w:p w:rsidR="00D76B28" w:rsidRPr="00572880" w:rsidRDefault="00D76B28" w:rsidP="00772803">
            <w:pPr>
              <w:pStyle w:val="14"/>
              <w:rPr>
                <w:lang w:val="en-US"/>
              </w:rPr>
            </w:pPr>
          </w:p>
        </w:tc>
        <w:tc>
          <w:tcPr>
            <w:tcW w:w="1736" w:type="dxa"/>
            <w:shd w:val="clear" w:color="auto" w:fill="auto"/>
            <w:noWrap/>
          </w:tcPr>
          <w:p w:rsidR="00D76B28" w:rsidRPr="00B46196" w:rsidRDefault="00D76B28" w:rsidP="00772803">
            <w:pPr>
              <w:pStyle w:val="14"/>
              <w:rPr>
                <w:lang w:val="en-US"/>
              </w:rPr>
            </w:pPr>
            <w:r w:rsidRPr="00B46196">
              <w:rPr>
                <w:lang w:val="en-US"/>
              </w:rPr>
              <w:t>KOEF</w:t>
            </w:r>
            <w:r w:rsidRPr="00B46196">
              <w:t>_</w:t>
            </w:r>
            <w:r w:rsidRPr="00B46196">
              <w:rPr>
                <w:lang w:val="en-US"/>
              </w:rPr>
              <w:t>UP</w:t>
            </w:r>
          </w:p>
        </w:tc>
        <w:tc>
          <w:tcPr>
            <w:tcW w:w="2516" w:type="dxa"/>
            <w:shd w:val="clear" w:color="auto" w:fill="auto"/>
          </w:tcPr>
          <w:p w:rsidR="00D76B28" w:rsidRPr="00B46196" w:rsidRDefault="00D76B28" w:rsidP="00772803">
            <w:pPr>
              <w:pStyle w:val="14"/>
            </w:pPr>
            <w:r w:rsidRPr="00B46196">
              <w:t>Управленческий коэффициент</w:t>
            </w:r>
          </w:p>
        </w:tc>
        <w:tc>
          <w:tcPr>
            <w:tcW w:w="4253" w:type="dxa"/>
            <w:shd w:val="clear" w:color="auto" w:fill="auto"/>
          </w:tcPr>
          <w:p w:rsidR="00D76B28" w:rsidRPr="00FF54C7" w:rsidRDefault="00D76B28" w:rsidP="00772803">
            <w:pPr>
              <w:pStyle w:val="14"/>
              <w:jc w:val="left"/>
              <w:rPr>
                <w:highlight w:val="yellow"/>
                <w:lang w:val="en-US"/>
              </w:rPr>
            </w:pPr>
            <w:r w:rsidRPr="00FF54C7">
              <w:rPr>
                <w:rFonts w:eastAsia="Calibri"/>
                <w:highlight w:val="yellow"/>
                <w:lang w:val="en-US"/>
              </w:rPr>
              <w:t>ZL_LIST/ZAP/Z_SL/SL/KSG_KPG/KOEF_UP</w:t>
            </w:r>
          </w:p>
        </w:tc>
      </w:tr>
      <w:tr w:rsidR="00D76B28" w:rsidRPr="00D01932" w:rsidTr="00772803">
        <w:tc>
          <w:tcPr>
            <w:tcW w:w="1645" w:type="dxa"/>
            <w:shd w:val="clear" w:color="auto" w:fill="auto"/>
            <w:noWrap/>
          </w:tcPr>
          <w:p w:rsidR="00D76B28" w:rsidRPr="00B46196" w:rsidRDefault="00D76B28" w:rsidP="00772803">
            <w:pPr>
              <w:pStyle w:val="14"/>
              <w:rPr>
                <w:lang w:val="en-US"/>
              </w:rPr>
            </w:pPr>
          </w:p>
        </w:tc>
        <w:tc>
          <w:tcPr>
            <w:tcW w:w="1736" w:type="dxa"/>
            <w:shd w:val="clear" w:color="auto" w:fill="auto"/>
            <w:noWrap/>
          </w:tcPr>
          <w:p w:rsidR="00D76B28" w:rsidRPr="00B46196" w:rsidRDefault="00D76B28" w:rsidP="00772803">
            <w:pPr>
              <w:pStyle w:val="14"/>
              <w:rPr>
                <w:lang w:val="en-US"/>
              </w:rPr>
            </w:pPr>
            <w:r w:rsidRPr="00B46196">
              <w:rPr>
                <w:lang w:val="en-US"/>
              </w:rPr>
              <w:t>BZTSZ</w:t>
            </w:r>
          </w:p>
        </w:tc>
        <w:tc>
          <w:tcPr>
            <w:tcW w:w="2516" w:type="dxa"/>
            <w:shd w:val="clear" w:color="auto" w:fill="auto"/>
          </w:tcPr>
          <w:p w:rsidR="00D76B28" w:rsidRPr="00B46196" w:rsidRDefault="00D76B28" w:rsidP="00772803">
            <w:pPr>
              <w:pStyle w:val="14"/>
            </w:pPr>
            <w:r w:rsidRPr="00B46196">
              <w:t>Базовая ставка</w:t>
            </w:r>
          </w:p>
        </w:tc>
        <w:tc>
          <w:tcPr>
            <w:tcW w:w="4253" w:type="dxa"/>
            <w:shd w:val="clear" w:color="auto" w:fill="auto"/>
          </w:tcPr>
          <w:p w:rsidR="00D76B28" w:rsidRPr="00FF54C7" w:rsidRDefault="00D76B28" w:rsidP="00772803">
            <w:pPr>
              <w:pStyle w:val="14"/>
              <w:jc w:val="left"/>
              <w:rPr>
                <w:highlight w:val="yellow"/>
                <w:lang w:val="en-US"/>
              </w:rPr>
            </w:pPr>
            <w:r w:rsidRPr="00FF54C7">
              <w:rPr>
                <w:rFonts w:eastAsia="Calibri"/>
                <w:highlight w:val="yellow"/>
                <w:lang w:val="en-US"/>
              </w:rPr>
              <w:t>ZL_LIST/ZAP/Z_SL/SL/KSG_KPG/BZTSZ</w:t>
            </w:r>
          </w:p>
        </w:tc>
      </w:tr>
      <w:tr w:rsidR="00D76B28" w:rsidRPr="00D01932" w:rsidTr="00772803">
        <w:tc>
          <w:tcPr>
            <w:tcW w:w="1645" w:type="dxa"/>
            <w:shd w:val="clear" w:color="auto" w:fill="auto"/>
            <w:noWrap/>
          </w:tcPr>
          <w:p w:rsidR="00D76B28" w:rsidRPr="00572880" w:rsidRDefault="00D76B28" w:rsidP="00772803">
            <w:pPr>
              <w:pStyle w:val="14"/>
              <w:rPr>
                <w:lang w:val="en-US"/>
              </w:rPr>
            </w:pPr>
          </w:p>
        </w:tc>
        <w:tc>
          <w:tcPr>
            <w:tcW w:w="1736" w:type="dxa"/>
            <w:shd w:val="clear" w:color="auto" w:fill="auto"/>
            <w:noWrap/>
          </w:tcPr>
          <w:p w:rsidR="00D76B28" w:rsidRPr="00B46196" w:rsidRDefault="00D76B28" w:rsidP="00772803">
            <w:pPr>
              <w:pStyle w:val="14"/>
              <w:rPr>
                <w:lang w:val="en-US"/>
              </w:rPr>
            </w:pPr>
            <w:r w:rsidRPr="00B46196">
              <w:rPr>
                <w:lang w:val="en-US"/>
              </w:rPr>
              <w:t>KOEF</w:t>
            </w:r>
            <w:r w:rsidRPr="00B46196">
              <w:t>_</w:t>
            </w:r>
            <w:r w:rsidRPr="00B46196">
              <w:rPr>
                <w:lang w:val="en-US"/>
              </w:rPr>
              <w:t>D</w:t>
            </w:r>
          </w:p>
        </w:tc>
        <w:tc>
          <w:tcPr>
            <w:tcW w:w="2516" w:type="dxa"/>
            <w:shd w:val="clear" w:color="auto" w:fill="auto"/>
          </w:tcPr>
          <w:p w:rsidR="00D76B28" w:rsidRPr="00B46196" w:rsidRDefault="00D76B28" w:rsidP="00772803">
            <w:pPr>
              <w:pStyle w:val="14"/>
            </w:pPr>
            <w:r w:rsidRPr="00B46196">
              <w:t>Коэффициент дифференциации</w:t>
            </w:r>
          </w:p>
        </w:tc>
        <w:tc>
          <w:tcPr>
            <w:tcW w:w="4253" w:type="dxa"/>
            <w:shd w:val="clear" w:color="auto" w:fill="auto"/>
          </w:tcPr>
          <w:p w:rsidR="00D76B28" w:rsidRPr="00FF54C7" w:rsidRDefault="00D76B28" w:rsidP="00772803">
            <w:pPr>
              <w:pStyle w:val="14"/>
              <w:jc w:val="left"/>
              <w:rPr>
                <w:highlight w:val="yellow"/>
                <w:lang w:val="en-US"/>
              </w:rPr>
            </w:pPr>
            <w:r w:rsidRPr="00FF54C7">
              <w:rPr>
                <w:rFonts w:eastAsia="Calibri"/>
                <w:highlight w:val="yellow"/>
                <w:lang w:val="en-US"/>
              </w:rPr>
              <w:t>ZL_LIST/ZAP/Z_SL/SL/KSG_KPG/KOEF_D</w:t>
            </w:r>
          </w:p>
        </w:tc>
      </w:tr>
      <w:tr w:rsidR="00D76B28" w:rsidRPr="00D01932" w:rsidTr="00772803">
        <w:tc>
          <w:tcPr>
            <w:tcW w:w="1645" w:type="dxa"/>
            <w:shd w:val="clear" w:color="auto" w:fill="auto"/>
            <w:noWrap/>
          </w:tcPr>
          <w:p w:rsidR="00D76B28" w:rsidRPr="00B46196" w:rsidRDefault="00D76B28" w:rsidP="00772803">
            <w:pPr>
              <w:pStyle w:val="14"/>
              <w:rPr>
                <w:lang w:val="en-US"/>
              </w:rPr>
            </w:pPr>
          </w:p>
        </w:tc>
        <w:tc>
          <w:tcPr>
            <w:tcW w:w="1736" w:type="dxa"/>
            <w:shd w:val="clear" w:color="auto" w:fill="auto"/>
            <w:noWrap/>
          </w:tcPr>
          <w:p w:rsidR="00D76B28" w:rsidRPr="00B46196" w:rsidRDefault="00D76B28" w:rsidP="00772803">
            <w:pPr>
              <w:pStyle w:val="14"/>
              <w:rPr>
                <w:lang w:val="en-US"/>
              </w:rPr>
            </w:pPr>
            <w:r w:rsidRPr="00B46196">
              <w:rPr>
                <w:lang w:val="en-US"/>
              </w:rPr>
              <w:t>KOEF</w:t>
            </w:r>
            <w:r w:rsidRPr="00B46196">
              <w:t>_</w:t>
            </w:r>
            <w:r w:rsidRPr="00B46196">
              <w:rPr>
                <w:lang w:val="en-US"/>
              </w:rPr>
              <w:t>U</w:t>
            </w:r>
          </w:p>
        </w:tc>
        <w:tc>
          <w:tcPr>
            <w:tcW w:w="2516" w:type="dxa"/>
            <w:shd w:val="clear" w:color="auto" w:fill="auto"/>
          </w:tcPr>
          <w:p w:rsidR="00D76B28" w:rsidRPr="00B46196" w:rsidRDefault="00D76B28" w:rsidP="00772803">
            <w:pPr>
              <w:pStyle w:val="14"/>
            </w:pPr>
            <w:r w:rsidRPr="00B46196">
              <w:t>Коэффициент уровня/подуровня оказания медицинской помощи</w:t>
            </w:r>
          </w:p>
        </w:tc>
        <w:tc>
          <w:tcPr>
            <w:tcW w:w="4253" w:type="dxa"/>
            <w:shd w:val="clear" w:color="auto" w:fill="auto"/>
          </w:tcPr>
          <w:p w:rsidR="00D76B28" w:rsidRPr="00FF54C7" w:rsidRDefault="00D76B28" w:rsidP="00772803">
            <w:pPr>
              <w:pStyle w:val="14"/>
              <w:jc w:val="left"/>
              <w:rPr>
                <w:highlight w:val="yellow"/>
                <w:lang w:val="en-US"/>
              </w:rPr>
            </w:pPr>
            <w:r w:rsidRPr="00FF54C7">
              <w:rPr>
                <w:rFonts w:eastAsia="Calibri"/>
                <w:highlight w:val="yellow"/>
                <w:lang w:val="en-US"/>
              </w:rPr>
              <w:t>ZL_LIST/ZAP/Z_SL/SL/KSG_KPG/KOEF_U</w:t>
            </w:r>
          </w:p>
        </w:tc>
      </w:tr>
      <w:tr w:rsidR="00D76B28" w:rsidRPr="00D01932" w:rsidTr="00772803">
        <w:tc>
          <w:tcPr>
            <w:tcW w:w="1645" w:type="dxa"/>
            <w:shd w:val="clear" w:color="auto" w:fill="auto"/>
            <w:noWrap/>
          </w:tcPr>
          <w:p w:rsidR="00D76B28" w:rsidRPr="00572880" w:rsidRDefault="00D76B28" w:rsidP="00772803">
            <w:pPr>
              <w:pStyle w:val="14"/>
              <w:rPr>
                <w:lang w:val="en-US"/>
              </w:rPr>
            </w:pPr>
          </w:p>
        </w:tc>
        <w:tc>
          <w:tcPr>
            <w:tcW w:w="1736" w:type="dxa"/>
            <w:shd w:val="clear" w:color="auto" w:fill="auto"/>
            <w:noWrap/>
          </w:tcPr>
          <w:p w:rsidR="00D76B28" w:rsidRPr="00B46196" w:rsidRDefault="00D76B28" w:rsidP="00772803">
            <w:pPr>
              <w:pStyle w:val="14"/>
              <w:rPr>
                <w:strike/>
              </w:rPr>
            </w:pPr>
            <w:r w:rsidRPr="001C29B7">
              <w:rPr>
                <w:lang w:val="en-US"/>
              </w:rPr>
              <w:t>CRIT</w:t>
            </w:r>
          </w:p>
        </w:tc>
        <w:tc>
          <w:tcPr>
            <w:tcW w:w="2516" w:type="dxa"/>
            <w:shd w:val="clear" w:color="auto" w:fill="auto"/>
          </w:tcPr>
          <w:p w:rsidR="00D76B28" w:rsidRPr="00B46196" w:rsidRDefault="00D76B28" w:rsidP="00772803">
            <w:pPr>
              <w:pStyle w:val="14"/>
            </w:pPr>
            <w:r w:rsidRPr="00B46196">
              <w:t>Классификационный критерий</w:t>
            </w:r>
          </w:p>
        </w:tc>
        <w:tc>
          <w:tcPr>
            <w:tcW w:w="4253" w:type="dxa"/>
            <w:shd w:val="clear" w:color="auto" w:fill="auto"/>
          </w:tcPr>
          <w:p w:rsidR="00D76B28" w:rsidRPr="00FF54C7" w:rsidRDefault="00D76B28" w:rsidP="00772803">
            <w:pPr>
              <w:tabs>
                <w:tab w:val="left" w:pos="459"/>
              </w:tabs>
              <w:spacing w:line="240" w:lineRule="auto"/>
              <w:ind w:firstLine="0"/>
              <w:jc w:val="left"/>
              <w:rPr>
                <w:highlight w:val="yellow"/>
                <w:lang w:val="en-US" w:eastAsia="ru-RU"/>
              </w:rPr>
            </w:pPr>
            <w:r w:rsidRPr="00FF54C7">
              <w:rPr>
                <w:rFonts w:eastAsia="Calibri"/>
                <w:highlight w:val="yellow"/>
                <w:lang w:val="en-US"/>
              </w:rPr>
              <w:t>ZL_LIST/ZAP/Z_SL/SL/KSG_KPG/CRIT</w:t>
            </w:r>
          </w:p>
        </w:tc>
      </w:tr>
      <w:tr w:rsidR="00D76B28" w:rsidRPr="00D01932" w:rsidTr="00772803">
        <w:tc>
          <w:tcPr>
            <w:tcW w:w="1645" w:type="dxa"/>
            <w:shd w:val="clear" w:color="auto" w:fill="auto"/>
            <w:noWrap/>
          </w:tcPr>
          <w:p w:rsidR="00D76B28" w:rsidRPr="00572880" w:rsidRDefault="00D76B28" w:rsidP="00772803">
            <w:pPr>
              <w:pStyle w:val="14"/>
              <w:rPr>
                <w:lang w:val="en-US"/>
              </w:rPr>
            </w:pPr>
          </w:p>
        </w:tc>
        <w:tc>
          <w:tcPr>
            <w:tcW w:w="1736" w:type="dxa"/>
            <w:shd w:val="clear" w:color="auto" w:fill="auto"/>
            <w:noWrap/>
          </w:tcPr>
          <w:p w:rsidR="00D76B28" w:rsidRPr="00B46196" w:rsidRDefault="00D76B28" w:rsidP="00772803">
            <w:pPr>
              <w:pStyle w:val="14"/>
              <w:jc w:val="left"/>
            </w:pPr>
            <w:r w:rsidRPr="00B46196">
              <w:rPr>
                <w:lang w:val="en-US"/>
              </w:rPr>
              <w:t>SL</w:t>
            </w:r>
            <w:r w:rsidRPr="00B46196">
              <w:t>_</w:t>
            </w:r>
            <w:r w:rsidRPr="00B46196">
              <w:rPr>
                <w:lang w:val="en-US"/>
              </w:rPr>
              <w:t>K</w:t>
            </w:r>
          </w:p>
          <w:p w:rsidR="00D76B28" w:rsidRPr="00B46196" w:rsidRDefault="00D76B28" w:rsidP="00772803">
            <w:pPr>
              <w:pStyle w:val="14"/>
              <w:rPr>
                <w:lang w:val="en-US"/>
              </w:rPr>
            </w:pPr>
          </w:p>
        </w:tc>
        <w:tc>
          <w:tcPr>
            <w:tcW w:w="2516" w:type="dxa"/>
            <w:shd w:val="clear" w:color="auto" w:fill="auto"/>
          </w:tcPr>
          <w:p w:rsidR="00D76B28" w:rsidRPr="00B46196" w:rsidRDefault="00D76B28" w:rsidP="00772803">
            <w:pPr>
              <w:pStyle w:val="14"/>
              <w:jc w:val="left"/>
            </w:pPr>
            <w:r w:rsidRPr="00B46196">
              <w:t>Признак использования</w:t>
            </w:r>
          </w:p>
          <w:p w:rsidR="00D76B28" w:rsidRPr="00B46196" w:rsidRDefault="00D76B28" w:rsidP="00772803">
            <w:pPr>
              <w:pStyle w:val="14"/>
            </w:pPr>
            <w:r w:rsidRPr="00B46196">
              <w:t>КСЛП</w:t>
            </w:r>
          </w:p>
        </w:tc>
        <w:tc>
          <w:tcPr>
            <w:tcW w:w="4253" w:type="dxa"/>
            <w:shd w:val="clear" w:color="auto" w:fill="auto"/>
          </w:tcPr>
          <w:p w:rsidR="00D76B28" w:rsidRPr="00FF54C7" w:rsidRDefault="00D76B28" w:rsidP="00772803">
            <w:pPr>
              <w:spacing w:line="240" w:lineRule="auto"/>
              <w:ind w:firstLine="0"/>
              <w:rPr>
                <w:rFonts w:eastAsia="Calibri"/>
                <w:highlight w:val="yellow"/>
                <w:lang w:val="en-US"/>
              </w:rPr>
            </w:pPr>
            <w:r w:rsidRPr="00FF54C7">
              <w:rPr>
                <w:rFonts w:eastAsia="Calibri"/>
                <w:highlight w:val="yellow"/>
                <w:lang w:val="en-US"/>
              </w:rPr>
              <w:t>ZL_LIST/ZAP/Z_SL/SL/KSG_KPG/SL_K</w:t>
            </w:r>
          </w:p>
          <w:p w:rsidR="00D76B28" w:rsidRPr="00FF54C7" w:rsidRDefault="00D76B28" w:rsidP="00772803">
            <w:pPr>
              <w:pStyle w:val="14"/>
              <w:jc w:val="left"/>
              <w:rPr>
                <w:highlight w:val="yellow"/>
                <w:lang w:val="en-US"/>
              </w:rPr>
            </w:pPr>
          </w:p>
        </w:tc>
      </w:tr>
      <w:tr w:rsidR="00D76B28" w:rsidRPr="00D01932" w:rsidTr="00772803">
        <w:tc>
          <w:tcPr>
            <w:tcW w:w="1645" w:type="dxa"/>
            <w:shd w:val="clear" w:color="auto" w:fill="auto"/>
            <w:noWrap/>
          </w:tcPr>
          <w:p w:rsidR="00D76B28" w:rsidRPr="00572880" w:rsidRDefault="00D76B28" w:rsidP="00772803">
            <w:pPr>
              <w:pStyle w:val="14"/>
              <w:rPr>
                <w:lang w:val="en-US"/>
              </w:rPr>
            </w:pPr>
          </w:p>
        </w:tc>
        <w:tc>
          <w:tcPr>
            <w:tcW w:w="1736" w:type="dxa"/>
            <w:shd w:val="clear" w:color="auto" w:fill="auto"/>
            <w:noWrap/>
          </w:tcPr>
          <w:p w:rsidR="00D76B28" w:rsidRPr="00B46196" w:rsidRDefault="00D76B28" w:rsidP="00772803">
            <w:pPr>
              <w:pStyle w:val="14"/>
              <w:rPr>
                <w:lang w:val="en-US"/>
              </w:rPr>
            </w:pPr>
            <w:r w:rsidRPr="00B46196">
              <w:rPr>
                <w:lang w:val="en-US"/>
              </w:rPr>
              <w:t>IT</w:t>
            </w:r>
            <w:r w:rsidRPr="00B46196">
              <w:t>_</w:t>
            </w:r>
            <w:r w:rsidRPr="00B46196">
              <w:rPr>
                <w:lang w:val="en-US"/>
              </w:rPr>
              <w:t>SL</w:t>
            </w:r>
          </w:p>
        </w:tc>
        <w:tc>
          <w:tcPr>
            <w:tcW w:w="2516" w:type="dxa"/>
            <w:shd w:val="clear" w:color="auto" w:fill="auto"/>
          </w:tcPr>
          <w:p w:rsidR="00D76B28" w:rsidRPr="00B46196" w:rsidRDefault="00D76B28" w:rsidP="00772803">
            <w:pPr>
              <w:pStyle w:val="14"/>
            </w:pPr>
            <w:r w:rsidRPr="00B46196">
              <w:t>Применённый коэффициент сложности лечения пациента</w:t>
            </w:r>
          </w:p>
        </w:tc>
        <w:tc>
          <w:tcPr>
            <w:tcW w:w="4253" w:type="dxa"/>
            <w:shd w:val="clear" w:color="auto" w:fill="auto"/>
          </w:tcPr>
          <w:p w:rsidR="00D76B28" w:rsidRPr="00FF54C7" w:rsidRDefault="00D76B28" w:rsidP="00772803">
            <w:pPr>
              <w:pStyle w:val="14"/>
              <w:jc w:val="left"/>
              <w:rPr>
                <w:highlight w:val="yellow"/>
                <w:lang w:val="en-US"/>
              </w:rPr>
            </w:pPr>
            <w:r w:rsidRPr="00FF54C7">
              <w:rPr>
                <w:rFonts w:eastAsia="Calibri"/>
                <w:highlight w:val="yellow"/>
                <w:lang w:val="en-US"/>
              </w:rPr>
              <w:t>ZL_LIST/ZAP/Z_SL/SL/KSG_KPG/IT_SL</w:t>
            </w:r>
          </w:p>
        </w:tc>
      </w:tr>
      <w:tr w:rsidR="00D76B28" w:rsidRPr="00D01932" w:rsidTr="00772803">
        <w:tc>
          <w:tcPr>
            <w:tcW w:w="1645" w:type="dxa"/>
            <w:shd w:val="clear" w:color="auto" w:fill="auto"/>
            <w:noWrap/>
          </w:tcPr>
          <w:p w:rsidR="00D76B28" w:rsidRPr="00B46196" w:rsidRDefault="00D76B28" w:rsidP="00772803">
            <w:pPr>
              <w:pStyle w:val="14"/>
              <w:rPr>
                <w:lang w:val="en-US"/>
              </w:rPr>
            </w:pPr>
          </w:p>
        </w:tc>
        <w:tc>
          <w:tcPr>
            <w:tcW w:w="1736" w:type="dxa"/>
            <w:shd w:val="clear" w:color="auto" w:fill="auto"/>
            <w:noWrap/>
          </w:tcPr>
          <w:p w:rsidR="00D76B28" w:rsidRPr="00B46196" w:rsidRDefault="00D76B28" w:rsidP="00772803">
            <w:pPr>
              <w:pStyle w:val="14"/>
              <w:rPr>
                <w:lang w:val="en-US"/>
              </w:rPr>
            </w:pPr>
            <w:r w:rsidRPr="00B46196">
              <w:rPr>
                <w:lang w:val="en-US"/>
              </w:rPr>
              <w:t>SL_KOEF</w:t>
            </w:r>
          </w:p>
        </w:tc>
        <w:tc>
          <w:tcPr>
            <w:tcW w:w="2516" w:type="dxa"/>
            <w:shd w:val="clear" w:color="auto" w:fill="auto"/>
          </w:tcPr>
          <w:p w:rsidR="00D76B28" w:rsidRPr="00B46196" w:rsidRDefault="00D76B28" w:rsidP="00772803">
            <w:pPr>
              <w:pStyle w:val="14"/>
            </w:pPr>
            <w:r w:rsidRPr="00B46196">
              <w:t>Коэффициенты сложности лечения пациента</w:t>
            </w:r>
          </w:p>
        </w:tc>
        <w:tc>
          <w:tcPr>
            <w:tcW w:w="4253" w:type="dxa"/>
            <w:shd w:val="clear" w:color="auto" w:fill="auto"/>
          </w:tcPr>
          <w:p w:rsidR="00D76B28" w:rsidRPr="00572880" w:rsidRDefault="00D76B28" w:rsidP="00772803">
            <w:pPr>
              <w:pStyle w:val="14"/>
              <w:jc w:val="left"/>
              <w:rPr>
                <w:lang w:val="en-US"/>
              </w:rPr>
            </w:pPr>
            <w:r w:rsidRPr="00FF54C7">
              <w:rPr>
                <w:rFonts w:eastAsia="Calibri"/>
                <w:highlight w:val="yellow"/>
                <w:lang w:val="en-US"/>
              </w:rPr>
              <w:t>ZL_LIST/ZAP/Z_SL/SL/KSG_KPG/SL_KOEF</w:t>
            </w:r>
          </w:p>
        </w:tc>
      </w:tr>
      <w:tr w:rsidR="00D76B28" w:rsidRPr="00B46196" w:rsidTr="00772803">
        <w:tc>
          <w:tcPr>
            <w:tcW w:w="10150" w:type="dxa"/>
            <w:gridSpan w:val="4"/>
            <w:shd w:val="clear" w:color="auto" w:fill="auto"/>
            <w:noWrap/>
          </w:tcPr>
          <w:p w:rsidR="00D76B28" w:rsidRPr="00A47BEF" w:rsidRDefault="00D76B28" w:rsidP="00772803">
            <w:pPr>
              <w:pStyle w:val="14"/>
              <w:jc w:val="center"/>
              <w:rPr>
                <w:b/>
              </w:rPr>
            </w:pPr>
            <w:r w:rsidRPr="00A47BEF">
              <w:rPr>
                <w:b/>
              </w:rPr>
              <w:t>Коэффициенты сложности лечения пациента</w:t>
            </w:r>
          </w:p>
        </w:tc>
      </w:tr>
      <w:tr w:rsidR="00D76B28" w:rsidRPr="00D01932" w:rsidTr="00772803">
        <w:tc>
          <w:tcPr>
            <w:tcW w:w="1645" w:type="dxa"/>
            <w:shd w:val="clear" w:color="auto" w:fill="auto"/>
            <w:noWrap/>
          </w:tcPr>
          <w:p w:rsidR="00D76B28" w:rsidRPr="00B46196" w:rsidRDefault="00D76B28" w:rsidP="00772803">
            <w:pPr>
              <w:pStyle w:val="14"/>
            </w:pPr>
            <w:r w:rsidRPr="00B46196">
              <w:rPr>
                <w:lang w:val="en-US"/>
              </w:rPr>
              <w:t>SL_KOEF</w:t>
            </w:r>
          </w:p>
        </w:tc>
        <w:tc>
          <w:tcPr>
            <w:tcW w:w="1736" w:type="dxa"/>
            <w:shd w:val="clear" w:color="auto" w:fill="auto"/>
            <w:noWrap/>
          </w:tcPr>
          <w:p w:rsidR="00D76B28" w:rsidRPr="00B46196" w:rsidRDefault="00D76B28" w:rsidP="00772803">
            <w:pPr>
              <w:pStyle w:val="14"/>
              <w:rPr>
                <w:lang w:val="en-US"/>
              </w:rPr>
            </w:pPr>
            <w:r w:rsidRPr="00B46196">
              <w:rPr>
                <w:lang w:val="en-US"/>
              </w:rPr>
              <w:t>IDSL</w:t>
            </w:r>
          </w:p>
        </w:tc>
        <w:tc>
          <w:tcPr>
            <w:tcW w:w="2516" w:type="dxa"/>
            <w:shd w:val="clear" w:color="auto" w:fill="auto"/>
          </w:tcPr>
          <w:p w:rsidR="00D76B28" w:rsidRPr="00B46196" w:rsidRDefault="00D76B28" w:rsidP="00772803">
            <w:pPr>
              <w:pStyle w:val="14"/>
            </w:pPr>
            <w:r w:rsidRPr="00B46196">
              <w:t>Номер коэффициента сложности лечения пациента</w:t>
            </w:r>
          </w:p>
        </w:tc>
        <w:tc>
          <w:tcPr>
            <w:tcW w:w="4253" w:type="dxa"/>
            <w:shd w:val="clear" w:color="auto" w:fill="auto"/>
          </w:tcPr>
          <w:p w:rsidR="00D76B28" w:rsidRPr="00FF54C7" w:rsidRDefault="00D76B28" w:rsidP="00772803">
            <w:pPr>
              <w:pStyle w:val="14"/>
              <w:jc w:val="left"/>
              <w:rPr>
                <w:highlight w:val="yellow"/>
                <w:lang w:val="en-US"/>
              </w:rPr>
            </w:pPr>
            <w:r w:rsidRPr="00FF54C7">
              <w:rPr>
                <w:rFonts w:eastAsia="Calibri"/>
                <w:highlight w:val="yellow"/>
                <w:lang w:val="en-US"/>
              </w:rPr>
              <w:t>ZL_LIST/ZAP/Z_SL/SL/KSG_KPG/SL_KOEF/IDSL</w:t>
            </w:r>
          </w:p>
        </w:tc>
      </w:tr>
      <w:tr w:rsidR="00D76B28" w:rsidRPr="00805058" w:rsidTr="00772803">
        <w:tc>
          <w:tcPr>
            <w:tcW w:w="1645" w:type="dxa"/>
            <w:shd w:val="clear" w:color="auto" w:fill="auto"/>
            <w:noWrap/>
          </w:tcPr>
          <w:p w:rsidR="00D76B28" w:rsidRPr="00572880" w:rsidRDefault="00D76B28" w:rsidP="00772803">
            <w:pPr>
              <w:pStyle w:val="14"/>
              <w:rPr>
                <w:lang w:val="en-US"/>
              </w:rPr>
            </w:pPr>
          </w:p>
        </w:tc>
        <w:tc>
          <w:tcPr>
            <w:tcW w:w="1736" w:type="dxa"/>
            <w:shd w:val="clear" w:color="auto" w:fill="auto"/>
            <w:noWrap/>
          </w:tcPr>
          <w:p w:rsidR="00D76B28" w:rsidRPr="00B46196" w:rsidRDefault="00D76B28" w:rsidP="00772803">
            <w:pPr>
              <w:pStyle w:val="14"/>
              <w:rPr>
                <w:lang w:val="en-US"/>
              </w:rPr>
            </w:pPr>
            <w:r w:rsidRPr="00B46196">
              <w:rPr>
                <w:lang w:val="en-US"/>
              </w:rPr>
              <w:t>Z_SL</w:t>
            </w:r>
          </w:p>
        </w:tc>
        <w:tc>
          <w:tcPr>
            <w:tcW w:w="2516" w:type="dxa"/>
            <w:shd w:val="clear" w:color="auto" w:fill="auto"/>
          </w:tcPr>
          <w:p w:rsidR="00D76B28" w:rsidRPr="00B46196" w:rsidRDefault="00D76B28" w:rsidP="00772803">
            <w:pPr>
              <w:pStyle w:val="14"/>
            </w:pPr>
            <w:r w:rsidRPr="00B46196">
              <w:t>Значение коэффициента сложности лечения пациента</w:t>
            </w:r>
          </w:p>
        </w:tc>
        <w:tc>
          <w:tcPr>
            <w:tcW w:w="4253" w:type="dxa"/>
            <w:shd w:val="clear" w:color="auto" w:fill="auto"/>
          </w:tcPr>
          <w:p w:rsidR="00D76B28" w:rsidRPr="00FF54C7" w:rsidRDefault="00D76B28" w:rsidP="00772803">
            <w:pPr>
              <w:pStyle w:val="14"/>
              <w:rPr>
                <w:highlight w:val="yellow"/>
              </w:rPr>
            </w:pPr>
            <w:r w:rsidRPr="00FF54C7">
              <w:rPr>
                <w:rFonts w:eastAsia="Calibri"/>
                <w:highlight w:val="yellow"/>
                <w:lang w:val="en-US"/>
              </w:rPr>
              <w:t>ZL</w:t>
            </w:r>
            <w:r w:rsidRPr="00FF54C7">
              <w:rPr>
                <w:rFonts w:eastAsia="Calibri"/>
                <w:highlight w:val="yellow"/>
              </w:rPr>
              <w:t>_</w:t>
            </w:r>
            <w:r w:rsidRPr="00FF54C7">
              <w:rPr>
                <w:rFonts w:eastAsia="Calibri"/>
                <w:highlight w:val="yellow"/>
                <w:lang w:val="en-US"/>
              </w:rPr>
              <w:t>LIST</w:t>
            </w:r>
            <w:r w:rsidRPr="00FF54C7">
              <w:rPr>
                <w:rFonts w:eastAsia="Calibri"/>
                <w:highlight w:val="yellow"/>
              </w:rPr>
              <w:t>/</w:t>
            </w:r>
            <w:r w:rsidRPr="00FF54C7">
              <w:rPr>
                <w:rFonts w:eastAsia="Calibri"/>
                <w:highlight w:val="yellow"/>
                <w:lang w:val="en-US"/>
              </w:rPr>
              <w:t>ZAP</w:t>
            </w:r>
            <w:r w:rsidRPr="00FF54C7">
              <w:rPr>
                <w:rFonts w:eastAsia="Calibri"/>
                <w:highlight w:val="yellow"/>
              </w:rPr>
              <w:t>/</w:t>
            </w:r>
            <w:r w:rsidRPr="00FF54C7">
              <w:rPr>
                <w:rFonts w:eastAsia="Calibri"/>
                <w:highlight w:val="yellow"/>
                <w:lang w:val="en-US"/>
              </w:rPr>
              <w:t>Z</w:t>
            </w:r>
            <w:r w:rsidRPr="00FF54C7">
              <w:rPr>
                <w:rFonts w:eastAsia="Calibri"/>
                <w:highlight w:val="yellow"/>
              </w:rPr>
              <w:t>_</w:t>
            </w:r>
            <w:r w:rsidRPr="00FF54C7">
              <w:rPr>
                <w:rFonts w:eastAsia="Calibri"/>
                <w:highlight w:val="yellow"/>
                <w:lang w:val="en-US"/>
              </w:rPr>
              <w:t>SL</w:t>
            </w:r>
            <w:r w:rsidRPr="00FF54C7">
              <w:rPr>
                <w:rFonts w:eastAsia="Calibri"/>
                <w:highlight w:val="yellow"/>
              </w:rPr>
              <w:t>/</w:t>
            </w:r>
            <w:r w:rsidRPr="00FF54C7">
              <w:rPr>
                <w:rFonts w:eastAsia="Calibri"/>
                <w:highlight w:val="yellow"/>
                <w:lang w:val="en-US"/>
              </w:rPr>
              <w:t>SL</w:t>
            </w:r>
            <w:r w:rsidRPr="00FF54C7">
              <w:rPr>
                <w:rFonts w:eastAsia="Calibri"/>
                <w:highlight w:val="yellow"/>
              </w:rPr>
              <w:t>/</w:t>
            </w:r>
            <w:r w:rsidRPr="00FF54C7">
              <w:rPr>
                <w:rFonts w:eastAsia="Calibri"/>
                <w:highlight w:val="yellow"/>
                <w:lang w:val="en-US"/>
              </w:rPr>
              <w:t>KSG</w:t>
            </w:r>
            <w:r w:rsidRPr="00FF54C7">
              <w:rPr>
                <w:rFonts w:eastAsia="Calibri"/>
                <w:highlight w:val="yellow"/>
              </w:rPr>
              <w:t>_</w:t>
            </w:r>
            <w:r w:rsidRPr="00FF54C7">
              <w:rPr>
                <w:rFonts w:eastAsia="Calibri"/>
                <w:highlight w:val="yellow"/>
                <w:lang w:val="en-US"/>
              </w:rPr>
              <w:t>KPG</w:t>
            </w:r>
            <w:r w:rsidRPr="00FF54C7">
              <w:rPr>
                <w:rFonts w:eastAsia="Calibri"/>
                <w:highlight w:val="yellow"/>
              </w:rPr>
              <w:t>/</w:t>
            </w:r>
            <w:r w:rsidRPr="00FF54C7">
              <w:rPr>
                <w:rFonts w:eastAsia="Calibri"/>
                <w:highlight w:val="yellow"/>
                <w:lang w:val="en-US"/>
              </w:rPr>
              <w:t>SL</w:t>
            </w:r>
            <w:r w:rsidRPr="00FF54C7">
              <w:rPr>
                <w:rFonts w:eastAsia="Calibri"/>
                <w:highlight w:val="yellow"/>
              </w:rPr>
              <w:t>_</w:t>
            </w:r>
            <w:r w:rsidRPr="00FF54C7">
              <w:rPr>
                <w:rFonts w:eastAsia="Calibri"/>
                <w:highlight w:val="yellow"/>
                <w:lang w:val="en-US"/>
              </w:rPr>
              <w:t>KOEF</w:t>
            </w:r>
            <w:r w:rsidRPr="00FF54C7">
              <w:rPr>
                <w:rFonts w:eastAsia="Calibri"/>
                <w:highlight w:val="yellow"/>
              </w:rPr>
              <w:t>/</w:t>
            </w:r>
            <w:r w:rsidRPr="00FF54C7">
              <w:rPr>
                <w:rFonts w:eastAsia="Calibri"/>
                <w:highlight w:val="yellow"/>
                <w:lang w:val="en-US"/>
              </w:rPr>
              <w:t>Z</w:t>
            </w:r>
            <w:r w:rsidRPr="00FF54C7">
              <w:rPr>
                <w:rFonts w:eastAsia="Calibri"/>
                <w:highlight w:val="yellow"/>
              </w:rPr>
              <w:t>_</w:t>
            </w:r>
            <w:r w:rsidRPr="00FF54C7">
              <w:rPr>
                <w:rFonts w:eastAsia="Calibri"/>
                <w:highlight w:val="yellow"/>
                <w:lang w:val="en-US"/>
              </w:rPr>
              <w:t>SL</w:t>
            </w:r>
          </w:p>
        </w:tc>
      </w:tr>
      <w:tr w:rsidR="00D76B28" w:rsidRPr="00B46196" w:rsidTr="00772803">
        <w:tc>
          <w:tcPr>
            <w:tcW w:w="10150" w:type="dxa"/>
            <w:gridSpan w:val="4"/>
            <w:shd w:val="clear" w:color="auto" w:fill="auto"/>
            <w:noWrap/>
          </w:tcPr>
          <w:p w:rsidR="00D76B28" w:rsidRPr="00B46196" w:rsidRDefault="00D76B28" w:rsidP="00772803">
            <w:pPr>
              <w:pStyle w:val="1d"/>
              <w:rPr>
                <w:rStyle w:val="affff6"/>
                <w:b w:val="0"/>
              </w:rPr>
            </w:pPr>
            <w:r w:rsidRPr="00B46196">
              <w:rPr>
                <w:rStyle w:val="affff6"/>
              </w:rPr>
              <w:t>Сведения об услуге</w:t>
            </w:r>
          </w:p>
        </w:tc>
      </w:tr>
      <w:tr w:rsidR="00D76B28" w:rsidRPr="00D01932" w:rsidTr="00772803">
        <w:tc>
          <w:tcPr>
            <w:tcW w:w="1645" w:type="dxa"/>
            <w:shd w:val="clear" w:color="auto" w:fill="auto"/>
            <w:noWrap/>
          </w:tcPr>
          <w:p w:rsidR="00D76B28" w:rsidRPr="00B46196" w:rsidRDefault="00D76B28" w:rsidP="00772803">
            <w:pPr>
              <w:pStyle w:val="14"/>
              <w:rPr>
                <w:rFonts w:eastAsia="Calibri"/>
              </w:rPr>
            </w:pPr>
            <w:r w:rsidRPr="00B46196">
              <w:t>USL</w:t>
            </w:r>
          </w:p>
        </w:tc>
        <w:tc>
          <w:tcPr>
            <w:tcW w:w="1736" w:type="dxa"/>
            <w:shd w:val="clear" w:color="auto" w:fill="auto"/>
            <w:noWrap/>
          </w:tcPr>
          <w:p w:rsidR="00D76B28" w:rsidRPr="00B46196" w:rsidRDefault="00D76B28" w:rsidP="00772803">
            <w:pPr>
              <w:pStyle w:val="14"/>
              <w:rPr>
                <w:rFonts w:eastAsia="Calibri"/>
              </w:rPr>
            </w:pPr>
            <w:r w:rsidRPr="00B46196">
              <w:rPr>
                <w:rFonts w:eastAsia="Calibri"/>
              </w:rPr>
              <w:t>IDSERV</w:t>
            </w:r>
          </w:p>
        </w:tc>
        <w:tc>
          <w:tcPr>
            <w:tcW w:w="2516" w:type="dxa"/>
            <w:shd w:val="clear" w:color="auto" w:fill="auto"/>
          </w:tcPr>
          <w:p w:rsidR="00D76B28" w:rsidRPr="00B46196" w:rsidRDefault="00D76B28" w:rsidP="00772803">
            <w:pPr>
              <w:pStyle w:val="14"/>
            </w:pPr>
            <w:r w:rsidRPr="00B46196">
              <w:t>Номер записи в реестре услуг</w:t>
            </w:r>
          </w:p>
        </w:tc>
        <w:tc>
          <w:tcPr>
            <w:tcW w:w="4253" w:type="dxa"/>
            <w:shd w:val="clear" w:color="auto" w:fill="auto"/>
          </w:tcPr>
          <w:p w:rsidR="00D76B28" w:rsidRPr="00FF54C7" w:rsidRDefault="00D76B28" w:rsidP="00772803">
            <w:pPr>
              <w:pStyle w:val="14"/>
              <w:jc w:val="left"/>
              <w:rPr>
                <w:highlight w:val="yellow"/>
                <w:lang w:val="en-US"/>
              </w:rPr>
            </w:pPr>
            <w:r w:rsidRPr="00FF54C7">
              <w:rPr>
                <w:highlight w:val="yellow"/>
                <w:lang w:val="en-US"/>
              </w:rPr>
              <w:t>ZL_LIST/ZAP/Z_SL/SL/USL/IDSERV</w:t>
            </w:r>
          </w:p>
        </w:tc>
      </w:tr>
      <w:tr w:rsidR="00D76B28" w:rsidRPr="00D01932" w:rsidTr="00772803">
        <w:tc>
          <w:tcPr>
            <w:tcW w:w="1645" w:type="dxa"/>
            <w:shd w:val="clear" w:color="auto" w:fill="auto"/>
            <w:noWrap/>
          </w:tcPr>
          <w:p w:rsidR="00D76B28" w:rsidRPr="00572880" w:rsidRDefault="00D76B28" w:rsidP="00772803">
            <w:pPr>
              <w:pStyle w:val="14"/>
              <w:rPr>
                <w:lang w:val="en-US"/>
              </w:rPr>
            </w:pPr>
          </w:p>
        </w:tc>
        <w:tc>
          <w:tcPr>
            <w:tcW w:w="1736" w:type="dxa"/>
            <w:shd w:val="clear" w:color="auto" w:fill="auto"/>
            <w:noWrap/>
          </w:tcPr>
          <w:p w:rsidR="00D76B28" w:rsidRPr="00B46196" w:rsidRDefault="00D76B28" w:rsidP="00772803">
            <w:pPr>
              <w:pStyle w:val="14"/>
              <w:rPr>
                <w:rFonts w:eastAsia="Calibri"/>
              </w:rPr>
            </w:pPr>
            <w:r w:rsidRPr="00B46196">
              <w:rPr>
                <w:rFonts w:eastAsia="Calibri"/>
              </w:rPr>
              <w:t>LPU</w:t>
            </w:r>
          </w:p>
        </w:tc>
        <w:tc>
          <w:tcPr>
            <w:tcW w:w="2516" w:type="dxa"/>
            <w:shd w:val="clear" w:color="auto" w:fill="auto"/>
          </w:tcPr>
          <w:p w:rsidR="00D76B28" w:rsidRPr="00B46196" w:rsidRDefault="00D76B28" w:rsidP="00772803">
            <w:pPr>
              <w:pStyle w:val="14"/>
            </w:pPr>
            <w:r w:rsidRPr="00B46196">
              <w:t>Код МО</w:t>
            </w:r>
          </w:p>
        </w:tc>
        <w:tc>
          <w:tcPr>
            <w:tcW w:w="4253" w:type="dxa"/>
            <w:shd w:val="clear" w:color="auto" w:fill="auto"/>
          </w:tcPr>
          <w:p w:rsidR="00D76B28" w:rsidRPr="00FF54C7" w:rsidRDefault="00D76B28" w:rsidP="00772803">
            <w:pPr>
              <w:pStyle w:val="14"/>
              <w:jc w:val="left"/>
              <w:rPr>
                <w:highlight w:val="yellow"/>
                <w:lang w:val="en-US"/>
              </w:rPr>
            </w:pPr>
            <w:r w:rsidRPr="00FF54C7">
              <w:rPr>
                <w:highlight w:val="yellow"/>
                <w:lang w:val="en-US"/>
              </w:rPr>
              <w:t>ZL_LIST/ZAP/Z_SL/SL/USL/LPU</w:t>
            </w:r>
          </w:p>
        </w:tc>
      </w:tr>
      <w:tr w:rsidR="00D76B28" w:rsidRPr="00D01932" w:rsidTr="00772803">
        <w:tc>
          <w:tcPr>
            <w:tcW w:w="1645" w:type="dxa"/>
            <w:shd w:val="clear" w:color="auto" w:fill="auto"/>
            <w:noWrap/>
          </w:tcPr>
          <w:p w:rsidR="00D76B28" w:rsidRPr="00572880" w:rsidRDefault="00D76B28" w:rsidP="00772803">
            <w:pPr>
              <w:pStyle w:val="14"/>
              <w:rPr>
                <w:rFonts w:eastAsia="Calibri"/>
                <w:lang w:val="en-US"/>
              </w:rPr>
            </w:pPr>
          </w:p>
        </w:tc>
        <w:tc>
          <w:tcPr>
            <w:tcW w:w="1736" w:type="dxa"/>
            <w:shd w:val="clear" w:color="auto" w:fill="auto"/>
            <w:noWrap/>
          </w:tcPr>
          <w:p w:rsidR="00D76B28" w:rsidRPr="00B46196" w:rsidRDefault="00D76B28" w:rsidP="00772803">
            <w:pPr>
              <w:pStyle w:val="14"/>
              <w:rPr>
                <w:rFonts w:eastAsia="Calibri"/>
              </w:rPr>
            </w:pPr>
            <w:r w:rsidRPr="00B46196">
              <w:rPr>
                <w:rFonts w:eastAsia="Calibri"/>
              </w:rPr>
              <w:t>PROFIL</w:t>
            </w:r>
          </w:p>
        </w:tc>
        <w:tc>
          <w:tcPr>
            <w:tcW w:w="2516" w:type="dxa"/>
            <w:shd w:val="clear" w:color="auto" w:fill="auto"/>
          </w:tcPr>
          <w:p w:rsidR="00D76B28" w:rsidRPr="00B46196" w:rsidRDefault="00D76B28" w:rsidP="00772803">
            <w:pPr>
              <w:pStyle w:val="14"/>
            </w:pPr>
            <w:r w:rsidRPr="00B46196">
              <w:t>Профиль медицинской помощи</w:t>
            </w:r>
          </w:p>
        </w:tc>
        <w:tc>
          <w:tcPr>
            <w:tcW w:w="4253" w:type="dxa"/>
            <w:shd w:val="clear" w:color="auto" w:fill="auto"/>
          </w:tcPr>
          <w:p w:rsidR="00D76B28" w:rsidRPr="00FF54C7" w:rsidRDefault="00D76B28" w:rsidP="00772803">
            <w:pPr>
              <w:pStyle w:val="14"/>
              <w:jc w:val="left"/>
              <w:rPr>
                <w:highlight w:val="yellow"/>
                <w:lang w:val="en-US"/>
              </w:rPr>
            </w:pPr>
            <w:r w:rsidRPr="00FF54C7">
              <w:rPr>
                <w:highlight w:val="yellow"/>
                <w:lang w:val="en-US"/>
              </w:rPr>
              <w:t>ZL_LIST/ZAP/Z_SL/SL/USL/PROFIL</w:t>
            </w:r>
          </w:p>
        </w:tc>
      </w:tr>
      <w:tr w:rsidR="00D76B28" w:rsidRPr="00D01932" w:rsidTr="00772803">
        <w:tc>
          <w:tcPr>
            <w:tcW w:w="1645" w:type="dxa"/>
            <w:shd w:val="clear" w:color="auto" w:fill="auto"/>
            <w:noWrap/>
          </w:tcPr>
          <w:p w:rsidR="00D76B28" w:rsidRPr="00572880" w:rsidRDefault="00D76B28" w:rsidP="00772803">
            <w:pPr>
              <w:pStyle w:val="14"/>
              <w:rPr>
                <w:rFonts w:eastAsia="Calibri"/>
                <w:lang w:val="en-US"/>
              </w:rPr>
            </w:pPr>
          </w:p>
        </w:tc>
        <w:tc>
          <w:tcPr>
            <w:tcW w:w="1736" w:type="dxa"/>
            <w:shd w:val="clear" w:color="auto" w:fill="auto"/>
            <w:noWrap/>
          </w:tcPr>
          <w:p w:rsidR="00D76B28" w:rsidRPr="00B46196" w:rsidRDefault="00D76B28" w:rsidP="00772803">
            <w:pPr>
              <w:pStyle w:val="14"/>
              <w:rPr>
                <w:rFonts w:eastAsia="Calibri"/>
                <w:lang w:val="en-US" w:eastAsia="ru-RU"/>
              </w:rPr>
            </w:pPr>
            <w:r w:rsidRPr="00B46196">
              <w:rPr>
                <w:rFonts w:eastAsia="Calibri"/>
                <w:lang w:val="en-US" w:eastAsia="ru-RU"/>
              </w:rPr>
              <w:t>VID_VME</w:t>
            </w:r>
          </w:p>
        </w:tc>
        <w:tc>
          <w:tcPr>
            <w:tcW w:w="2516" w:type="dxa"/>
            <w:shd w:val="clear" w:color="auto" w:fill="auto"/>
          </w:tcPr>
          <w:p w:rsidR="00D76B28" w:rsidRPr="00B46196" w:rsidRDefault="00D76B28" w:rsidP="00772803">
            <w:pPr>
              <w:pStyle w:val="14"/>
              <w:rPr>
                <w:lang w:eastAsia="ru-RU"/>
              </w:rPr>
            </w:pPr>
            <w:r w:rsidRPr="00B46196">
              <w:rPr>
                <w:lang w:eastAsia="ru-RU"/>
              </w:rPr>
              <w:t>Вид медицинского вмешательства</w:t>
            </w:r>
          </w:p>
        </w:tc>
        <w:tc>
          <w:tcPr>
            <w:tcW w:w="4253" w:type="dxa"/>
            <w:shd w:val="clear" w:color="auto" w:fill="auto"/>
          </w:tcPr>
          <w:p w:rsidR="00D76B28" w:rsidRPr="00FF54C7" w:rsidRDefault="00D76B28" w:rsidP="00772803">
            <w:pPr>
              <w:pStyle w:val="14"/>
              <w:tabs>
                <w:tab w:val="left" w:pos="198"/>
              </w:tabs>
              <w:jc w:val="left"/>
              <w:rPr>
                <w:highlight w:val="yellow"/>
                <w:lang w:val="en-US" w:eastAsia="ru-RU"/>
              </w:rPr>
            </w:pPr>
            <w:r w:rsidRPr="00FF54C7">
              <w:rPr>
                <w:highlight w:val="yellow"/>
                <w:lang w:val="en-US"/>
              </w:rPr>
              <w:t>ZL_LIST/ZAP/Z_SL/SL/USL/VID_VME</w:t>
            </w:r>
          </w:p>
        </w:tc>
      </w:tr>
      <w:tr w:rsidR="00D76B28" w:rsidRPr="00D01932" w:rsidTr="00772803">
        <w:tc>
          <w:tcPr>
            <w:tcW w:w="1645" w:type="dxa"/>
            <w:shd w:val="clear" w:color="auto" w:fill="auto"/>
            <w:noWrap/>
          </w:tcPr>
          <w:p w:rsidR="00D76B28" w:rsidRPr="00572880" w:rsidRDefault="00D76B28" w:rsidP="00772803">
            <w:pPr>
              <w:pStyle w:val="14"/>
              <w:rPr>
                <w:rFonts w:eastAsia="Calibri"/>
                <w:lang w:val="en-US"/>
              </w:rPr>
            </w:pPr>
          </w:p>
        </w:tc>
        <w:tc>
          <w:tcPr>
            <w:tcW w:w="1736" w:type="dxa"/>
            <w:shd w:val="clear" w:color="auto" w:fill="auto"/>
            <w:noWrap/>
          </w:tcPr>
          <w:p w:rsidR="00D76B28" w:rsidRPr="00B46196" w:rsidRDefault="00D76B28" w:rsidP="00772803">
            <w:pPr>
              <w:pStyle w:val="14"/>
              <w:rPr>
                <w:rFonts w:eastAsia="Calibri"/>
              </w:rPr>
            </w:pPr>
            <w:r w:rsidRPr="00B46196">
              <w:rPr>
                <w:rFonts w:eastAsia="Calibri"/>
              </w:rPr>
              <w:t>DET</w:t>
            </w:r>
          </w:p>
        </w:tc>
        <w:tc>
          <w:tcPr>
            <w:tcW w:w="2516" w:type="dxa"/>
            <w:shd w:val="clear" w:color="auto" w:fill="auto"/>
          </w:tcPr>
          <w:p w:rsidR="00D76B28" w:rsidRPr="00B46196" w:rsidRDefault="00D76B28" w:rsidP="00772803">
            <w:pPr>
              <w:pStyle w:val="14"/>
            </w:pPr>
            <w:r w:rsidRPr="00B46196">
              <w:t>Признак детского профиля</w:t>
            </w:r>
          </w:p>
        </w:tc>
        <w:tc>
          <w:tcPr>
            <w:tcW w:w="4253" w:type="dxa"/>
            <w:shd w:val="clear" w:color="auto" w:fill="auto"/>
          </w:tcPr>
          <w:p w:rsidR="00D76B28" w:rsidRPr="00FF54C7" w:rsidRDefault="00D76B28" w:rsidP="00772803">
            <w:pPr>
              <w:pStyle w:val="14"/>
              <w:rPr>
                <w:highlight w:val="yellow"/>
                <w:lang w:val="en-US"/>
              </w:rPr>
            </w:pPr>
            <w:r w:rsidRPr="00FF54C7">
              <w:rPr>
                <w:highlight w:val="yellow"/>
                <w:lang w:val="en-US"/>
              </w:rPr>
              <w:t>ZL_LIST/ZAP/Z_SL/SL/USL/DET</w:t>
            </w:r>
          </w:p>
        </w:tc>
      </w:tr>
      <w:tr w:rsidR="00D76B28" w:rsidRPr="00D01932" w:rsidTr="00772803">
        <w:tc>
          <w:tcPr>
            <w:tcW w:w="1645" w:type="dxa"/>
            <w:shd w:val="clear" w:color="auto" w:fill="auto"/>
            <w:noWrap/>
          </w:tcPr>
          <w:p w:rsidR="00D76B28" w:rsidRPr="00572880" w:rsidRDefault="00D76B28" w:rsidP="00772803">
            <w:pPr>
              <w:pStyle w:val="14"/>
              <w:rPr>
                <w:rFonts w:eastAsia="Calibri"/>
                <w:lang w:val="en-US"/>
              </w:rPr>
            </w:pPr>
          </w:p>
        </w:tc>
        <w:tc>
          <w:tcPr>
            <w:tcW w:w="1736" w:type="dxa"/>
            <w:shd w:val="clear" w:color="auto" w:fill="auto"/>
            <w:noWrap/>
          </w:tcPr>
          <w:p w:rsidR="00D76B28" w:rsidRPr="00B46196" w:rsidRDefault="00D76B28" w:rsidP="00772803">
            <w:pPr>
              <w:pStyle w:val="14"/>
              <w:rPr>
                <w:rFonts w:eastAsia="Calibri"/>
              </w:rPr>
            </w:pPr>
            <w:r w:rsidRPr="00B46196">
              <w:rPr>
                <w:rFonts w:eastAsia="Calibri"/>
              </w:rPr>
              <w:t>DATE_IN</w:t>
            </w:r>
          </w:p>
        </w:tc>
        <w:tc>
          <w:tcPr>
            <w:tcW w:w="2516" w:type="dxa"/>
            <w:shd w:val="clear" w:color="auto" w:fill="auto"/>
          </w:tcPr>
          <w:p w:rsidR="00D76B28" w:rsidRPr="00B46196" w:rsidRDefault="00D76B28" w:rsidP="00772803">
            <w:pPr>
              <w:pStyle w:val="14"/>
              <w:jc w:val="left"/>
            </w:pPr>
            <w:r w:rsidRPr="00B46196">
              <w:t>Дата начала оказания услуги</w:t>
            </w:r>
          </w:p>
        </w:tc>
        <w:tc>
          <w:tcPr>
            <w:tcW w:w="4253" w:type="dxa"/>
            <w:shd w:val="clear" w:color="auto" w:fill="auto"/>
          </w:tcPr>
          <w:p w:rsidR="00D76B28" w:rsidRPr="00FF54C7" w:rsidRDefault="00D76B28" w:rsidP="00772803">
            <w:pPr>
              <w:pStyle w:val="14"/>
              <w:jc w:val="left"/>
              <w:rPr>
                <w:highlight w:val="yellow"/>
                <w:lang w:val="en-US"/>
              </w:rPr>
            </w:pPr>
            <w:r w:rsidRPr="00FF54C7">
              <w:rPr>
                <w:highlight w:val="yellow"/>
                <w:lang w:val="en-US"/>
              </w:rPr>
              <w:t>ZL_LIST/ZAP/Z_SL/SL/USL/DATE_IN</w:t>
            </w:r>
          </w:p>
        </w:tc>
      </w:tr>
      <w:tr w:rsidR="00D76B28" w:rsidRPr="00D01932" w:rsidTr="00772803">
        <w:tc>
          <w:tcPr>
            <w:tcW w:w="1645" w:type="dxa"/>
            <w:shd w:val="clear" w:color="auto" w:fill="auto"/>
            <w:noWrap/>
          </w:tcPr>
          <w:p w:rsidR="00D76B28" w:rsidRPr="00572880" w:rsidRDefault="00D76B28" w:rsidP="00772803">
            <w:pPr>
              <w:pStyle w:val="14"/>
              <w:rPr>
                <w:rFonts w:eastAsia="Calibri"/>
                <w:lang w:val="en-US"/>
              </w:rPr>
            </w:pPr>
          </w:p>
        </w:tc>
        <w:tc>
          <w:tcPr>
            <w:tcW w:w="1736" w:type="dxa"/>
            <w:shd w:val="clear" w:color="auto" w:fill="auto"/>
            <w:noWrap/>
          </w:tcPr>
          <w:p w:rsidR="00D76B28" w:rsidRPr="00B46196" w:rsidRDefault="00D76B28" w:rsidP="00772803">
            <w:pPr>
              <w:pStyle w:val="14"/>
              <w:rPr>
                <w:rFonts w:eastAsia="Calibri"/>
              </w:rPr>
            </w:pPr>
            <w:r w:rsidRPr="00B46196">
              <w:rPr>
                <w:rFonts w:eastAsia="Calibri"/>
              </w:rPr>
              <w:t>DATE_OUT</w:t>
            </w:r>
          </w:p>
        </w:tc>
        <w:tc>
          <w:tcPr>
            <w:tcW w:w="2516" w:type="dxa"/>
            <w:shd w:val="clear" w:color="auto" w:fill="auto"/>
          </w:tcPr>
          <w:p w:rsidR="00D76B28" w:rsidRPr="00B46196" w:rsidRDefault="00D76B28" w:rsidP="00772803">
            <w:pPr>
              <w:pStyle w:val="14"/>
              <w:jc w:val="left"/>
            </w:pPr>
            <w:r w:rsidRPr="00B46196">
              <w:t>Дата окончания оказания услуги</w:t>
            </w:r>
          </w:p>
        </w:tc>
        <w:tc>
          <w:tcPr>
            <w:tcW w:w="4253" w:type="dxa"/>
            <w:shd w:val="clear" w:color="auto" w:fill="auto"/>
          </w:tcPr>
          <w:p w:rsidR="00D76B28" w:rsidRPr="00FF54C7" w:rsidRDefault="00D76B28" w:rsidP="00772803">
            <w:pPr>
              <w:pStyle w:val="14"/>
              <w:jc w:val="left"/>
              <w:rPr>
                <w:highlight w:val="yellow"/>
                <w:lang w:val="en-US"/>
              </w:rPr>
            </w:pPr>
            <w:r w:rsidRPr="00FF54C7">
              <w:rPr>
                <w:highlight w:val="yellow"/>
                <w:lang w:val="en-US"/>
              </w:rPr>
              <w:t>ZL_LIST/ZAP/Z_SL/SL/USL/DATE_OUT</w:t>
            </w:r>
          </w:p>
        </w:tc>
      </w:tr>
      <w:tr w:rsidR="00D76B28" w:rsidRPr="00D01932" w:rsidTr="00772803">
        <w:tc>
          <w:tcPr>
            <w:tcW w:w="1645" w:type="dxa"/>
            <w:shd w:val="clear" w:color="auto" w:fill="auto"/>
            <w:noWrap/>
          </w:tcPr>
          <w:p w:rsidR="00D76B28" w:rsidRPr="00572880" w:rsidRDefault="00D76B28" w:rsidP="00772803">
            <w:pPr>
              <w:pStyle w:val="14"/>
              <w:rPr>
                <w:rFonts w:eastAsia="Calibri"/>
                <w:lang w:val="en-US"/>
              </w:rPr>
            </w:pPr>
          </w:p>
        </w:tc>
        <w:tc>
          <w:tcPr>
            <w:tcW w:w="1736" w:type="dxa"/>
            <w:shd w:val="clear" w:color="auto" w:fill="auto"/>
            <w:noWrap/>
          </w:tcPr>
          <w:p w:rsidR="00D76B28" w:rsidRPr="00B46196" w:rsidRDefault="00D76B28" w:rsidP="00772803">
            <w:pPr>
              <w:pStyle w:val="14"/>
              <w:rPr>
                <w:rFonts w:eastAsia="Calibri"/>
              </w:rPr>
            </w:pPr>
            <w:r w:rsidRPr="00B46196">
              <w:rPr>
                <w:rFonts w:eastAsia="Calibri"/>
              </w:rPr>
              <w:t>DS</w:t>
            </w:r>
          </w:p>
        </w:tc>
        <w:tc>
          <w:tcPr>
            <w:tcW w:w="2516" w:type="dxa"/>
            <w:shd w:val="clear" w:color="auto" w:fill="auto"/>
          </w:tcPr>
          <w:p w:rsidR="00D76B28" w:rsidRPr="00B46196" w:rsidRDefault="00D76B28" w:rsidP="00772803">
            <w:pPr>
              <w:pStyle w:val="14"/>
              <w:jc w:val="left"/>
            </w:pPr>
            <w:r w:rsidRPr="00B46196">
              <w:t>Диагноз</w:t>
            </w:r>
          </w:p>
        </w:tc>
        <w:tc>
          <w:tcPr>
            <w:tcW w:w="4253" w:type="dxa"/>
            <w:shd w:val="clear" w:color="auto" w:fill="auto"/>
          </w:tcPr>
          <w:p w:rsidR="00D76B28" w:rsidRPr="00FF54C7" w:rsidRDefault="00D76B28" w:rsidP="00772803">
            <w:pPr>
              <w:pStyle w:val="14"/>
              <w:jc w:val="left"/>
              <w:rPr>
                <w:highlight w:val="yellow"/>
                <w:lang w:val="en-US"/>
              </w:rPr>
            </w:pPr>
            <w:r w:rsidRPr="00FF54C7">
              <w:rPr>
                <w:highlight w:val="yellow"/>
                <w:lang w:val="en-US"/>
              </w:rPr>
              <w:t>ZL_LIST/ZAP/Z_SL/SL/USL/DS</w:t>
            </w:r>
          </w:p>
        </w:tc>
      </w:tr>
      <w:tr w:rsidR="00D76B28" w:rsidRPr="00D01932" w:rsidTr="00772803">
        <w:tc>
          <w:tcPr>
            <w:tcW w:w="1645" w:type="dxa"/>
            <w:shd w:val="clear" w:color="auto" w:fill="auto"/>
            <w:noWrap/>
          </w:tcPr>
          <w:p w:rsidR="00D76B28" w:rsidRPr="00572880" w:rsidRDefault="00D76B28" w:rsidP="00772803">
            <w:pPr>
              <w:pStyle w:val="14"/>
              <w:rPr>
                <w:rFonts w:eastAsia="Calibri"/>
                <w:lang w:val="en-US"/>
              </w:rPr>
            </w:pPr>
          </w:p>
        </w:tc>
        <w:tc>
          <w:tcPr>
            <w:tcW w:w="1736" w:type="dxa"/>
            <w:shd w:val="clear" w:color="auto" w:fill="auto"/>
            <w:noWrap/>
          </w:tcPr>
          <w:p w:rsidR="00D76B28" w:rsidRPr="00B46196" w:rsidRDefault="00D76B28" w:rsidP="00772803">
            <w:pPr>
              <w:pStyle w:val="14"/>
              <w:rPr>
                <w:rFonts w:eastAsia="Calibri"/>
                <w:lang w:val="en-US" w:eastAsia="ru-RU"/>
              </w:rPr>
            </w:pPr>
            <w:r w:rsidRPr="00B46196">
              <w:rPr>
                <w:rFonts w:eastAsia="Calibri"/>
                <w:lang w:val="en-US" w:eastAsia="ru-RU"/>
              </w:rPr>
              <w:t>CODE_USL</w:t>
            </w:r>
          </w:p>
        </w:tc>
        <w:tc>
          <w:tcPr>
            <w:tcW w:w="2516" w:type="dxa"/>
            <w:shd w:val="clear" w:color="auto" w:fill="auto"/>
          </w:tcPr>
          <w:p w:rsidR="00D76B28" w:rsidRPr="00B46196" w:rsidRDefault="00D76B28" w:rsidP="00772803">
            <w:pPr>
              <w:pStyle w:val="14"/>
              <w:rPr>
                <w:lang w:eastAsia="ru-RU"/>
              </w:rPr>
            </w:pPr>
            <w:r w:rsidRPr="00B46196">
              <w:rPr>
                <w:lang w:eastAsia="ru-RU"/>
              </w:rPr>
              <w:t>Код услуги</w:t>
            </w:r>
          </w:p>
        </w:tc>
        <w:tc>
          <w:tcPr>
            <w:tcW w:w="4253" w:type="dxa"/>
            <w:shd w:val="clear" w:color="auto" w:fill="auto"/>
          </w:tcPr>
          <w:p w:rsidR="00D76B28" w:rsidRPr="00FF54C7" w:rsidRDefault="00D76B28" w:rsidP="00772803">
            <w:pPr>
              <w:pStyle w:val="14"/>
              <w:jc w:val="left"/>
              <w:rPr>
                <w:highlight w:val="yellow"/>
                <w:lang w:val="en-US" w:eastAsia="ru-RU"/>
              </w:rPr>
            </w:pPr>
            <w:r w:rsidRPr="00FF54C7">
              <w:rPr>
                <w:highlight w:val="yellow"/>
                <w:lang w:val="en-US"/>
              </w:rPr>
              <w:t>ZL_LIST/ZAP/Z_SL/SL/USL/CODE_USL</w:t>
            </w:r>
          </w:p>
        </w:tc>
      </w:tr>
      <w:tr w:rsidR="00D76B28" w:rsidRPr="00D01932" w:rsidTr="00772803">
        <w:tc>
          <w:tcPr>
            <w:tcW w:w="1645" w:type="dxa"/>
            <w:shd w:val="clear" w:color="auto" w:fill="auto"/>
            <w:noWrap/>
          </w:tcPr>
          <w:p w:rsidR="00D76B28" w:rsidRPr="00572880" w:rsidRDefault="00D76B28" w:rsidP="00772803">
            <w:pPr>
              <w:pStyle w:val="14"/>
              <w:rPr>
                <w:rFonts w:eastAsia="Calibri"/>
                <w:lang w:val="en-US"/>
              </w:rPr>
            </w:pPr>
          </w:p>
        </w:tc>
        <w:tc>
          <w:tcPr>
            <w:tcW w:w="1736" w:type="dxa"/>
            <w:shd w:val="clear" w:color="auto" w:fill="auto"/>
            <w:noWrap/>
          </w:tcPr>
          <w:p w:rsidR="00D76B28" w:rsidRPr="00B46196" w:rsidRDefault="00D76B28" w:rsidP="00772803">
            <w:pPr>
              <w:pStyle w:val="14"/>
              <w:rPr>
                <w:rFonts w:eastAsia="Calibri"/>
              </w:rPr>
            </w:pPr>
            <w:r w:rsidRPr="00B46196">
              <w:rPr>
                <w:rFonts w:eastAsia="Calibri"/>
              </w:rPr>
              <w:t>USL</w:t>
            </w:r>
          </w:p>
        </w:tc>
        <w:tc>
          <w:tcPr>
            <w:tcW w:w="2516" w:type="dxa"/>
            <w:shd w:val="clear" w:color="auto" w:fill="auto"/>
          </w:tcPr>
          <w:p w:rsidR="00D76B28" w:rsidRPr="00B46196" w:rsidRDefault="00D76B28" w:rsidP="00772803">
            <w:pPr>
              <w:pStyle w:val="14"/>
            </w:pPr>
            <w:r w:rsidRPr="00B46196">
              <w:t>Наименование услуги</w:t>
            </w:r>
          </w:p>
        </w:tc>
        <w:tc>
          <w:tcPr>
            <w:tcW w:w="4253" w:type="dxa"/>
            <w:shd w:val="clear" w:color="auto" w:fill="auto"/>
          </w:tcPr>
          <w:p w:rsidR="00D76B28" w:rsidRPr="00FF54C7" w:rsidRDefault="00D76B28" w:rsidP="00772803">
            <w:pPr>
              <w:pStyle w:val="14"/>
              <w:jc w:val="left"/>
              <w:rPr>
                <w:highlight w:val="yellow"/>
                <w:lang w:val="en-US"/>
              </w:rPr>
            </w:pPr>
            <w:r w:rsidRPr="00FF54C7">
              <w:rPr>
                <w:highlight w:val="yellow"/>
                <w:lang w:val="en-US"/>
              </w:rPr>
              <w:t>ZL_LIST/ZAP/Z_SL/SL/USL/USL</w:t>
            </w:r>
          </w:p>
        </w:tc>
      </w:tr>
      <w:tr w:rsidR="00D76B28" w:rsidRPr="00D01932" w:rsidTr="00772803">
        <w:tc>
          <w:tcPr>
            <w:tcW w:w="1645" w:type="dxa"/>
            <w:shd w:val="clear" w:color="auto" w:fill="auto"/>
            <w:noWrap/>
          </w:tcPr>
          <w:p w:rsidR="00D76B28" w:rsidRPr="00572880" w:rsidRDefault="00D76B28" w:rsidP="00772803">
            <w:pPr>
              <w:pStyle w:val="14"/>
              <w:rPr>
                <w:rFonts w:eastAsia="Calibri"/>
                <w:lang w:val="en-US"/>
              </w:rPr>
            </w:pPr>
          </w:p>
        </w:tc>
        <w:tc>
          <w:tcPr>
            <w:tcW w:w="1736" w:type="dxa"/>
            <w:shd w:val="clear" w:color="auto" w:fill="auto"/>
            <w:noWrap/>
          </w:tcPr>
          <w:p w:rsidR="00D76B28" w:rsidRPr="00B46196" w:rsidRDefault="00D76B28" w:rsidP="00772803">
            <w:pPr>
              <w:pStyle w:val="14"/>
              <w:rPr>
                <w:rFonts w:eastAsia="Calibri"/>
              </w:rPr>
            </w:pPr>
            <w:r w:rsidRPr="00B46196">
              <w:rPr>
                <w:rFonts w:eastAsia="Calibri"/>
              </w:rPr>
              <w:t>KOL_USL</w:t>
            </w:r>
          </w:p>
        </w:tc>
        <w:tc>
          <w:tcPr>
            <w:tcW w:w="2516" w:type="dxa"/>
            <w:shd w:val="clear" w:color="auto" w:fill="auto"/>
          </w:tcPr>
          <w:p w:rsidR="00D76B28" w:rsidRPr="00B46196" w:rsidRDefault="00D76B28" w:rsidP="00772803">
            <w:pPr>
              <w:pStyle w:val="14"/>
            </w:pPr>
            <w:r w:rsidRPr="00B46196">
              <w:t>Количество услуг (кратность услуги)</w:t>
            </w:r>
          </w:p>
        </w:tc>
        <w:tc>
          <w:tcPr>
            <w:tcW w:w="4253" w:type="dxa"/>
            <w:shd w:val="clear" w:color="auto" w:fill="auto"/>
          </w:tcPr>
          <w:p w:rsidR="00D76B28" w:rsidRPr="00FF54C7" w:rsidRDefault="00D76B28" w:rsidP="00772803">
            <w:pPr>
              <w:pStyle w:val="14"/>
              <w:rPr>
                <w:highlight w:val="yellow"/>
                <w:lang w:val="en-US"/>
              </w:rPr>
            </w:pPr>
            <w:r w:rsidRPr="00FF54C7">
              <w:rPr>
                <w:highlight w:val="yellow"/>
                <w:lang w:val="en-US"/>
              </w:rPr>
              <w:t>ZL_LIST/ZAP/Z_SL/SL/USL/KOL_USL</w:t>
            </w:r>
          </w:p>
        </w:tc>
      </w:tr>
      <w:tr w:rsidR="00D76B28" w:rsidRPr="00D01932" w:rsidTr="00772803">
        <w:tc>
          <w:tcPr>
            <w:tcW w:w="1645" w:type="dxa"/>
            <w:shd w:val="clear" w:color="auto" w:fill="auto"/>
            <w:noWrap/>
          </w:tcPr>
          <w:p w:rsidR="00D76B28" w:rsidRPr="00572880" w:rsidRDefault="00D76B28" w:rsidP="00772803">
            <w:pPr>
              <w:pStyle w:val="14"/>
              <w:rPr>
                <w:rFonts w:eastAsia="Calibri"/>
                <w:lang w:val="en-US"/>
              </w:rPr>
            </w:pPr>
          </w:p>
        </w:tc>
        <w:tc>
          <w:tcPr>
            <w:tcW w:w="1736" w:type="dxa"/>
            <w:shd w:val="clear" w:color="auto" w:fill="auto"/>
            <w:noWrap/>
          </w:tcPr>
          <w:p w:rsidR="00D76B28" w:rsidRPr="00B46196" w:rsidRDefault="00D76B28" w:rsidP="00772803">
            <w:pPr>
              <w:pStyle w:val="14"/>
              <w:rPr>
                <w:rFonts w:eastAsia="Calibri"/>
              </w:rPr>
            </w:pPr>
            <w:r w:rsidRPr="00B46196">
              <w:rPr>
                <w:rFonts w:eastAsia="Calibri"/>
              </w:rPr>
              <w:t>TARIF</w:t>
            </w:r>
          </w:p>
        </w:tc>
        <w:tc>
          <w:tcPr>
            <w:tcW w:w="2516" w:type="dxa"/>
            <w:shd w:val="clear" w:color="auto" w:fill="auto"/>
          </w:tcPr>
          <w:p w:rsidR="00D76B28" w:rsidRPr="00B46196" w:rsidRDefault="00D76B28" w:rsidP="00772803">
            <w:pPr>
              <w:pStyle w:val="14"/>
            </w:pPr>
            <w:r w:rsidRPr="00B46196">
              <w:t xml:space="preserve">Тариф </w:t>
            </w:r>
          </w:p>
        </w:tc>
        <w:tc>
          <w:tcPr>
            <w:tcW w:w="4253" w:type="dxa"/>
            <w:shd w:val="clear" w:color="auto" w:fill="auto"/>
          </w:tcPr>
          <w:p w:rsidR="00D76B28" w:rsidRPr="00FF54C7" w:rsidRDefault="00D76B28" w:rsidP="00772803">
            <w:pPr>
              <w:pStyle w:val="14"/>
              <w:rPr>
                <w:highlight w:val="yellow"/>
                <w:lang w:val="en-US"/>
              </w:rPr>
            </w:pPr>
            <w:r w:rsidRPr="00FF54C7">
              <w:rPr>
                <w:highlight w:val="yellow"/>
                <w:lang w:val="en-US"/>
              </w:rPr>
              <w:t>ZL_LIST/ZAP/Z_SL/SL/USL/TARIF</w:t>
            </w:r>
          </w:p>
        </w:tc>
      </w:tr>
      <w:tr w:rsidR="00D76B28" w:rsidRPr="00D01932" w:rsidTr="00772803">
        <w:tc>
          <w:tcPr>
            <w:tcW w:w="1645" w:type="dxa"/>
            <w:shd w:val="clear" w:color="auto" w:fill="auto"/>
            <w:noWrap/>
          </w:tcPr>
          <w:p w:rsidR="00D76B28" w:rsidRPr="00572880" w:rsidRDefault="00D76B28" w:rsidP="00772803">
            <w:pPr>
              <w:pStyle w:val="14"/>
              <w:rPr>
                <w:rFonts w:eastAsia="Calibri"/>
                <w:lang w:val="en-US"/>
              </w:rPr>
            </w:pPr>
          </w:p>
        </w:tc>
        <w:tc>
          <w:tcPr>
            <w:tcW w:w="1736" w:type="dxa"/>
            <w:shd w:val="clear" w:color="auto" w:fill="auto"/>
            <w:noWrap/>
          </w:tcPr>
          <w:p w:rsidR="00D76B28" w:rsidRPr="00B46196" w:rsidRDefault="00D76B28" w:rsidP="00772803">
            <w:pPr>
              <w:pStyle w:val="14"/>
              <w:rPr>
                <w:rFonts w:eastAsia="Calibri"/>
              </w:rPr>
            </w:pPr>
            <w:r w:rsidRPr="00B46196">
              <w:t>SUMV_USL</w:t>
            </w:r>
          </w:p>
        </w:tc>
        <w:tc>
          <w:tcPr>
            <w:tcW w:w="2516" w:type="dxa"/>
            <w:shd w:val="clear" w:color="auto" w:fill="auto"/>
          </w:tcPr>
          <w:p w:rsidR="00D76B28" w:rsidRPr="00B46196" w:rsidRDefault="00D76B28" w:rsidP="00772803">
            <w:pPr>
              <w:pStyle w:val="14"/>
            </w:pPr>
            <w:r w:rsidRPr="00B46196">
              <w:t>Стоимость медицинской услуги, выставленная к оплате (руб.)</w:t>
            </w:r>
          </w:p>
        </w:tc>
        <w:tc>
          <w:tcPr>
            <w:tcW w:w="4253" w:type="dxa"/>
            <w:shd w:val="clear" w:color="auto" w:fill="auto"/>
          </w:tcPr>
          <w:p w:rsidR="00D76B28" w:rsidRPr="00FF54C7" w:rsidRDefault="00D76B28" w:rsidP="00772803">
            <w:pPr>
              <w:pStyle w:val="14"/>
              <w:rPr>
                <w:highlight w:val="yellow"/>
                <w:lang w:val="en-US"/>
              </w:rPr>
            </w:pPr>
            <w:r w:rsidRPr="00FF54C7">
              <w:rPr>
                <w:highlight w:val="yellow"/>
                <w:lang w:val="en-US"/>
              </w:rPr>
              <w:t>ZL_LIST/ZAP/Z_SL/SL/USL/SUMV_USL</w:t>
            </w:r>
          </w:p>
        </w:tc>
      </w:tr>
      <w:tr w:rsidR="00D76B28" w:rsidRPr="00D01932" w:rsidTr="00772803">
        <w:tc>
          <w:tcPr>
            <w:tcW w:w="1645" w:type="dxa"/>
            <w:shd w:val="clear" w:color="auto" w:fill="auto"/>
            <w:noWrap/>
          </w:tcPr>
          <w:p w:rsidR="00D76B28" w:rsidRPr="00572880" w:rsidRDefault="00D76B28" w:rsidP="00772803">
            <w:pPr>
              <w:pStyle w:val="14"/>
              <w:rPr>
                <w:rFonts w:eastAsia="Calibri"/>
                <w:lang w:val="en-US"/>
              </w:rPr>
            </w:pPr>
          </w:p>
        </w:tc>
        <w:tc>
          <w:tcPr>
            <w:tcW w:w="1736" w:type="dxa"/>
            <w:shd w:val="clear" w:color="auto" w:fill="auto"/>
            <w:noWrap/>
          </w:tcPr>
          <w:p w:rsidR="00D76B28" w:rsidRPr="00B46196" w:rsidRDefault="00D76B28" w:rsidP="00772803">
            <w:pPr>
              <w:pStyle w:val="14"/>
              <w:rPr>
                <w:rFonts w:eastAsia="Calibri"/>
              </w:rPr>
            </w:pPr>
            <w:r w:rsidRPr="00B46196">
              <w:rPr>
                <w:rFonts w:eastAsia="Calibri"/>
              </w:rPr>
              <w:t>PRVS</w:t>
            </w:r>
          </w:p>
        </w:tc>
        <w:tc>
          <w:tcPr>
            <w:tcW w:w="2516" w:type="dxa"/>
            <w:shd w:val="clear" w:color="auto" w:fill="auto"/>
          </w:tcPr>
          <w:p w:rsidR="00D76B28" w:rsidRPr="00B46196" w:rsidRDefault="00D76B28" w:rsidP="00772803">
            <w:pPr>
              <w:pStyle w:val="14"/>
            </w:pPr>
            <w:bookmarkStart w:id="1371" w:name="_Ref375843362"/>
            <w:r w:rsidRPr="00B46196">
              <w:t>Специальность медработника</w:t>
            </w:r>
            <w:bookmarkEnd w:id="1371"/>
            <w:r w:rsidRPr="00B46196">
              <w:t>, выполнившего услугу</w:t>
            </w:r>
          </w:p>
        </w:tc>
        <w:tc>
          <w:tcPr>
            <w:tcW w:w="4253" w:type="dxa"/>
            <w:shd w:val="clear" w:color="auto" w:fill="auto"/>
          </w:tcPr>
          <w:p w:rsidR="00D76B28" w:rsidRPr="00FF54C7" w:rsidRDefault="00D76B28" w:rsidP="00772803">
            <w:pPr>
              <w:pStyle w:val="14"/>
              <w:rPr>
                <w:highlight w:val="yellow"/>
                <w:lang w:val="en-US"/>
              </w:rPr>
            </w:pPr>
            <w:r w:rsidRPr="00FF54C7">
              <w:rPr>
                <w:highlight w:val="yellow"/>
                <w:lang w:val="en-US"/>
              </w:rPr>
              <w:t>ZL_LIST/ZAP/Z_SL/SL/USL/PRVS</w:t>
            </w:r>
          </w:p>
        </w:tc>
      </w:tr>
      <w:tr w:rsidR="00D76B28" w:rsidRPr="00D01932" w:rsidTr="00772803">
        <w:tc>
          <w:tcPr>
            <w:tcW w:w="1645" w:type="dxa"/>
            <w:shd w:val="clear" w:color="auto" w:fill="auto"/>
            <w:noWrap/>
          </w:tcPr>
          <w:p w:rsidR="00D76B28" w:rsidRPr="00572880" w:rsidRDefault="00D76B28" w:rsidP="00772803">
            <w:pPr>
              <w:pStyle w:val="14"/>
              <w:rPr>
                <w:lang w:val="en-US"/>
              </w:rPr>
            </w:pPr>
          </w:p>
        </w:tc>
        <w:tc>
          <w:tcPr>
            <w:tcW w:w="1736" w:type="dxa"/>
            <w:shd w:val="clear" w:color="auto" w:fill="auto"/>
            <w:noWrap/>
          </w:tcPr>
          <w:p w:rsidR="00D76B28" w:rsidRPr="00B46196" w:rsidRDefault="00D76B28" w:rsidP="00772803">
            <w:pPr>
              <w:pStyle w:val="14"/>
              <w:rPr>
                <w:rFonts w:eastAsia="Calibri"/>
              </w:rPr>
            </w:pPr>
            <w:r w:rsidRPr="00B46196">
              <w:rPr>
                <w:rFonts w:eastAsia="Calibri"/>
              </w:rPr>
              <w:t>COMENTU</w:t>
            </w:r>
          </w:p>
        </w:tc>
        <w:tc>
          <w:tcPr>
            <w:tcW w:w="2516" w:type="dxa"/>
            <w:shd w:val="clear" w:color="auto" w:fill="auto"/>
          </w:tcPr>
          <w:p w:rsidR="00D76B28" w:rsidRPr="00B46196" w:rsidRDefault="00D76B28" w:rsidP="00772803">
            <w:pPr>
              <w:pStyle w:val="14"/>
            </w:pPr>
            <w:r w:rsidRPr="00B46196">
              <w:t>Служебное поле</w:t>
            </w:r>
          </w:p>
        </w:tc>
        <w:tc>
          <w:tcPr>
            <w:tcW w:w="4253" w:type="dxa"/>
            <w:shd w:val="clear" w:color="auto" w:fill="auto"/>
          </w:tcPr>
          <w:p w:rsidR="00D76B28" w:rsidRPr="00FF54C7" w:rsidRDefault="00D76B28" w:rsidP="00772803">
            <w:pPr>
              <w:pStyle w:val="14"/>
              <w:rPr>
                <w:highlight w:val="yellow"/>
                <w:lang w:val="en-US"/>
              </w:rPr>
            </w:pPr>
            <w:r w:rsidRPr="00FF54C7">
              <w:rPr>
                <w:highlight w:val="yellow"/>
                <w:lang w:val="en-US"/>
              </w:rPr>
              <w:t>ZL_LIST/ZAP/Z_SL/SL/USL/COMENTU</w:t>
            </w:r>
          </w:p>
        </w:tc>
      </w:tr>
      <w:tr w:rsidR="00D76B28" w:rsidRPr="00B46196" w:rsidTr="00772803">
        <w:tc>
          <w:tcPr>
            <w:tcW w:w="10150" w:type="dxa"/>
            <w:gridSpan w:val="4"/>
            <w:shd w:val="clear" w:color="auto" w:fill="auto"/>
            <w:noWrap/>
          </w:tcPr>
          <w:p w:rsidR="00D76B28" w:rsidRPr="00A47BEF" w:rsidRDefault="00D76B28" w:rsidP="00772803">
            <w:pPr>
              <w:spacing w:line="240" w:lineRule="auto"/>
              <w:ind w:firstLine="0"/>
              <w:jc w:val="center"/>
              <w:rPr>
                <w:lang w:eastAsia="ru-RU"/>
              </w:rPr>
            </w:pPr>
            <w:r w:rsidRPr="00A47BEF">
              <w:rPr>
                <w:rStyle w:val="affff6"/>
              </w:rPr>
              <w:t>Сведения о санкциях</w:t>
            </w:r>
          </w:p>
        </w:tc>
      </w:tr>
      <w:tr w:rsidR="00D76B28" w:rsidRPr="00D01932" w:rsidTr="00772803">
        <w:tc>
          <w:tcPr>
            <w:tcW w:w="1645" w:type="dxa"/>
            <w:shd w:val="clear" w:color="auto" w:fill="auto"/>
            <w:noWrap/>
          </w:tcPr>
          <w:p w:rsidR="00D76B28" w:rsidRPr="00B46196" w:rsidRDefault="00D76B28" w:rsidP="00772803">
            <w:pPr>
              <w:pStyle w:val="14"/>
              <w:rPr>
                <w:lang w:val="en-US" w:eastAsia="ru-RU"/>
              </w:rPr>
            </w:pPr>
            <w:r w:rsidRPr="00B46196">
              <w:t>SANK</w:t>
            </w:r>
          </w:p>
        </w:tc>
        <w:tc>
          <w:tcPr>
            <w:tcW w:w="1736" w:type="dxa"/>
            <w:shd w:val="clear" w:color="auto" w:fill="auto"/>
            <w:noWrap/>
          </w:tcPr>
          <w:p w:rsidR="00D76B28" w:rsidRPr="00B46196" w:rsidRDefault="00D76B28" w:rsidP="00772803">
            <w:pPr>
              <w:pStyle w:val="14"/>
              <w:jc w:val="left"/>
              <w:rPr>
                <w:lang w:val="en-US"/>
              </w:rPr>
            </w:pPr>
            <w:r w:rsidRPr="00B46196">
              <w:rPr>
                <w:rFonts w:eastAsia="Calibri"/>
              </w:rPr>
              <w:t>S_CODE</w:t>
            </w:r>
          </w:p>
        </w:tc>
        <w:tc>
          <w:tcPr>
            <w:tcW w:w="2516" w:type="dxa"/>
            <w:shd w:val="clear" w:color="auto" w:fill="auto"/>
          </w:tcPr>
          <w:p w:rsidR="00D76B28" w:rsidRPr="00B46196" w:rsidRDefault="00D76B28" w:rsidP="00772803">
            <w:pPr>
              <w:pStyle w:val="14"/>
              <w:rPr>
                <w:lang w:eastAsia="ru-RU"/>
              </w:rPr>
            </w:pPr>
            <w:r w:rsidRPr="00B46196">
              <w:t>Идентификатор санкции</w:t>
            </w:r>
          </w:p>
        </w:tc>
        <w:tc>
          <w:tcPr>
            <w:tcW w:w="4253" w:type="dxa"/>
            <w:shd w:val="clear" w:color="auto" w:fill="auto"/>
          </w:tcPr>
          <w:p w:rsidR="00D76B28" w:rsidRPr="00FF54C7" w:rsidRDefault="00D76B28" w:rsidP="00772803">
            <w:pPr>
              <w:spacing w:line="240" w:lineRule="auto"/>
              <w:ind w:firstLine="0"/>
              <w:jc w:val="left"/>
              <w:rPr>
                <w:highlight w:val="yellow"/>
                <w:lang w:val="en-US" w:eastAsia="ru-RU"/>
              </w:rPr>
            </w:pPr>
            <w:r w:rsidRPr="00FF54C7">
              <w:rPr>
                <w:rFonts w:eastAsia="Calibri"/>
                <w:highlight w:val="yellow"/>
                <w:lang w:val="en-US"/>
              </w:rPr>
              <w:t>ZL_LIST/ZAP/Z_SL/SANK/S_CODE</w:t>
            </w:r>
          </w:p>
        </w:tc>
      </w:tr>
      <w:tr w:rsidR="00D76B28" w:rsidRPr="00D01932" w:rsidTr="00772803">
        <w:tc>
          <w:tcPr>
            <w:tcW w:w="1645" w:type="dxa"/>
            <w:shd w:val="clear" w:color="auto" w:fill="auto"/>
            <w:noWrap/>
          </w:tcPr>
          <w:p w:rsidR="00D76B28" w:rsidRPr="00572880" w:rsidRDefault="00D76B28" w:rsidP="00772803">
            <w:pPr>
              <w:pStyle w:val="14"/>
              <w:rPr>
                <w:lang w:val="en-US" w:eastAsia="ru-RU"/>
              </w:rPr>
            </w:pPr>
          </w:p>
        </w:tc>
        <w:tc>
          <w:tcPr>
            <w:tcW w:w="1736" w:type="dxa"/>
            <w:shd w:val="clear" w:color="auto" w:fill="auto"/>
            <w:noWrap/>
          </w:tcPr>
          <w:p w:rsidR="00D76B28" w:rsidRPr="00B46196" w:rsidRDefault="00D76B28" w:rsidP="00772803">
            <w:pPr>
              <w:pStyle w:val="14"/>
              <w:jc w:val="left"/>
              <w:rPr>
                <w:lang w:val="en-US"/>
              </w:rPr>
            </w:pPr>
            <w:r w:rsidRPr="00B46196">
              <w:rPr>
                <w:rFonts w:eastAsia="Calibri"/>
              </w:rPr>
              <w:t>S_SUM</w:t>
            </w:r>
          </w:p>
        </w:tc>
        <w:tc>
          <w:tcPr>
            <w:tcW w:w="2516" w:type="dxa"/>
            <w:shd w:val="clear" w:color="auto" w:fill="auto"/>
          </w:tcPr>
          <w:p w:rsidR="00D76B28" w:rsidRPr="00B46196" w:rsidRDefault="00D76B28" w:rsidP="00772803">
            <w:pPr>
              <w:pStyle w:val="14"/>
              <w:rPr>
                <w:lang w:eastAsia="ru-RU"/>
              </w:rPr>
            </w:pPr>
            <w:r w:rsidRPr="00B46196">
              <w:t>Сумма финансовой санкции</w:t>
            </w:r>
          </w:p>
        </w:tc>
        <w:tc>
          <w:tcPr>
            <w:tcW w:w="4253" w:type="dxa"/>
            <w:shd w:val="clear" w:color="auto" w:fill="auto"/>
          </w:tcPr>
          <w:p w:rsidR="00D76B28" w:rsidRPr="00FF54C7" w:rsidRDefault="00D76B28" w:rsidP="00772803">
            <w:pPr>
              <w:spacing w:line="240" w:lineRule="auto"/>
              <w:ind w:firstLine="0"/>
              <w:jc w:val="left"/>
              <w:rPr>
                <w:highlight w:val="yellow"/>
                <w:lang w:val="en-US" w:eastAsia="ru-RU"/>
              </w:rPr>
            </w:pPr>
            <w:r w:rsidRPr="00FF54C7">
              <w:rPr>
                <w:rFonts w:eastAsia="Calibri"/>
                <w:highlight w:val="yellow"/>
                <w:lang w:val="en-US"/>
              </w:rPr>
              <w:t>ZL_LIST/ZAP/Z_SL/SANK/S_SUM</w:t>
            </w:r>
          </w:p>
        </w:tc>
      </w:tr>
      <w:tr w:rsidR="00D76B28" w:rsidRPr="00D01932" w:rsidTr="00772803">
        <w:tc>
          <w:tcPr>
            <w:tcW w:w="1645" w:type="dxa"/>
            <w:shd w:val="clear" w:color="auto" w:fill="auto"/>
            <w:noWrap/>
          </w:tcPr>
          <w:p w:rsidR="00D76B28" w:rsidRPr="00572880" w:rsidRDefault="00D76B28" w:rsidP="00772803">
            <w:pPr>
              <w:pStyle w:val="14"/>
              <w:rPr>
                <w:lang w:val="en-US" w:eastAsia="ru-RU"/>
              </w:rPr>
            </w:pPr>
          </w:p>
        </w:tc>
        <w:tc>
          <w:tcPr>
            <w:tcW w:w="1736" w:type="dxa"/>
            <w:shd w:val="clear" w:color="auto" w:fill="auto"/>
            <w:noWrap/>
          </w:tcPr>
          <w:p w:rsidR="00D76B28" w:rsidRPr="00B46196" w:rsidRDefault="00D76B28" w:rsidP="00772803">
            <w:pPr>
              <w:pStyle w:val="14"/>
              <w:jc w:val="left"/>
              <w:rPr>
                <w:lang w:val="en-US"/>
              </w:rPr>
            </w:pPr>
            <w:r w:rsidRPr="00B46196">
              <w:rPr>
                <w:rFonts w:eastAsia="Calibri"/>
              </w:rPr>
              <w:t>S_TIP</w:t>
            </w:r>
          </w:p>
        </w:tc>
        <w:tc>
          <w:tcPr>
            <w:tcW w:w="2516" w:type="dxa"/>
            <w:shd w:val="clear" w:color="auto" w:fill="auto"/>
          </w:tcPr>
          <w:p w:rsidR="00D76B28" w:rsidRPr="00B46196" w:rsidRDefault="00D76B28" w:rsidP="00772803">
            <w:pPr>
              <w:pStyle w:val="14"/>
              <w:rPr>
                <w:lang w:eastAsia="ru-RU"/>
              </w:rPr>
            </w:pPr>
            <w:r w:rsidRPr="00B46196">
              <w:t>Код вида контроля</w:t>
            </w:r>
          </w:p>
        </w:tc>
        <w:tc>
          <w:tcPr>
            <w:tcW w:w="4253" w:type="dxa"/>
            <w:shd w:val="clear" w:color="auto" w:fill="auto"/>
          </w:tcPr>
          <w:p w:rsidR="00D76B28" w:rsidRPr="00FF54C7" w:rsidRDefault="00D76B28" w:rsidP="00772803">
            <w:pPr>
              <w:spacing w:line="240" w:lineRule="auto"/>
              <w:ind w:firstLine="0"/>
              <w:jc w:val="left"/>
              <w:rPr>
                <w:highlight w:val="yellow"/>
                <w:lang w:val="en-US" w:eastAsia="ru-RU"/>
              </w:rPr>
            </w:pPr>
            <w:r w:rsidRPr="00FF54C7">
              <w:rPr>
                <w:rFonts w:eastAsia="Calibri"/>
                <w:highlight w:val="yellow"/>
                <w:lang w:val="en-US"/>
              </w:rPr>
              <w:t>ZL_LIST/ZAP/Z_SL/SANK/S_TIP</w:t>
            </w:r>
          </w:p>
        </w:tc>
      </w:tr>
      <w:tr w:rsidR="00D76B28" w:rsidRPr="00D01932" w:rsidTr="00772803">
        <w:tc>
          <w:tcPr>
            <w:tcW w:w="1645" w:type="dxa"/>
            <w:shd w:val="clear" w:color="auto" w:fill="auto"/>
            <w:noWrap/>
          </w:tcPr>
          <w:p w:rsidR="00D76B28" w:rsidRPr="00572880" w:rsidRDefault="00D76B28" w:rsidP="00772803">
            <w:pPr>
              <w:pStyle w:val="14"/>
              <w:rPr>
                <w:lang w:val="en-US" w:eastAsia="ru-RU"/>
              </w:rPr>
            </w:pPr>
          </w:p>
        </w:tc>
        <w:tc>
          <w:tcPr>
            <w:tcW w:w="1736" w:type="dxa"/>
            <w:shd w:val="clear" w:color="auto" w:fill="auto"/>
            <w:noWrap/>
          </w:tcPr>
          <w:p w:rsidR="00D76B28" w:rsidRPr="00C76095" w:rsidRDefault="00D76B28" w:rsidP="00772803">
            <w:pPr>
              <w:pStyle w:val="14"/>
              <w:jc w:val="left"/>
              <w:rPr>
                <w:rFonts w:eastAsia="Calibri"/>
              </w:rPr>
            </w:pPr>
            <w:r w:rsidRPr="00C76095">
              <w:rPr>
                <w:rFonts w:eastAsia="Calibri"/>
                <w:lang w:val="en-US"/>
              </w:rPr>
              <w:t>SL_ID</w:t>
            </w:r>
          </w:p>
        </w:tc>
        <w:tc>
          <w:tcPr>
            <w:tcW w:w="2516" w:type="dxa"/>
            <w:shd w:val="clear" w:color="auto" w:fill="auto"/>
          </w:tcPr>
          <w:p w:rsidR="00D76B28" w:rsidRPr="00C76095" w:rsidRDefault="00D76B28" w:rsidP="00772803">
            <w:pPr>
              <w:pStyle w:val="14"/>
            </w:pPr>
            <w:r w:rsidRPr="00C76095">
              <w:t>Идентификатор случая</w:t>
            </w:r>
          </w:p>
        </w:tc>
        <w:tc>
          <w:tcPr>
            <w:tcW w:w="4253" w:type="dxa"/>
            <w:shd w:val="clear" w:color="auto" w:fill="auto"/>
          </w:tcPr>
          <w:p w:rsidR="00D76B28" w:rsidRPr="00FF54C7" w:rsidRDefault="00D76B28" w:rsidP="00772803">
            <w:pPr>
              <w:spacing w:line="240" w:lineRule="auto"/>
              <w:ind w:firstLine="0"/>
              <w:jc w:val="left"/>
              <w:rPr>
                <w:rFonts w:eastAsia="MS Mincho"/>
                <w:highlight w:val="yellow"/>
                <w:lang w:val="en-US"/>
              </w:rPr>
            </w:pPr>
            <w:r w:rsidRPr="00FF54C7">
              <w:rPr>
                <w:rFonts w:eastAsia="Calibri"/>
                <w:highlight w:val="yellow"/>
                <w:lang w:val="en-US"/>
              </w:rPr>
              <w:t>ZL_LIST/ZAP/Z_SL/SANK/SL_ID</w:t>
            </w:r>
          </w:p>
        </w:tc>
      </w:tr>
      <w:tr w:rsidR="00D76B28" w:rsidRPr="00D01932" w:rsidTr="00772803">
        <w:tc>
          <w:tcPr>
            <w:tcW w:w="1645" w:type="dxa"/>
            <w:shd w:val="clear" w:color="auto" w:fill="auto"/>
            <w:noWrap/>
          </w:tcPr>
          <w:p w:rsidR="00D76B28" w:rsidRPr="00572880" w:rsidRDefault="00D76B28" w:rsidP="00772803">
            <w:pPr>
              <w:pStyle w:val="14"/>
              <w:rPr>
                <w:lang w:val="en-US" w:eastAsia="ru-RU"/>
              </w:rPr>
            </w:pPr>
          </w:p>
        </w:tc>
        <w:tc>
          <w:tcPr>
            <w:tcW w:w="1736" w:type="dxa"/>
            <w:shd w:val="clear" w:color="auto" w:fill="auto"/>
            <w:noWrap/>
          </w:tcPr>
          <w:p w:rsidR="00D76B28" w:rsidRPr="00B46196" w:rsidRDefault="00D76B28" w:rsidP="00772803">
            <w:pPr>
              <w:pStyle w:val="14"/>
              <w:jc w:val="left"/>
              <w:rPr>
                <w:lang w:val="en-US"/>
              </w:rPr>
            </w:pPr>
            <w:r w:rsidRPr="00B46196">
              <w:rPr>
                <w:rFonts w:eastAsia="Calibri"/>
              </w:rPr>
              <w:t>S_OSN</w:t>
            </w:r>
          </w:p>
        </w:tc>
        <w:tc>
          <w:tcPr>
            <w:tcW w:w="2516" w:type="dxa"/>
            <w:shd w:val="clear" w:color="auto" w:fill="auto"/>
          </w:tcPr>
          <w:p w:rsidR="00D76B28" w:rsidRPr="00B46196" w:rsidRDefault="00D76B28" w:rsidP="00772803">
            <w:pPr>
              <w:pStyle w:val="14"/>
              <w:rPr>
                <w:lang w:eastAsia="ru-RU"/>
              </w:rPr>
            </w:pPr>
            <w:r w:rsidRPr="00B46196">
              <w:t>Код причины отказа (частичной) оплаты</w:t>
            </w:r>
          </w:p>
        </w:tc>
        <w:tc>
          <w:tcPr>
            <w:tcW w:w="4253" w:type="dxa"/>
            <w:shd w:val="clear" w:color="auto" w:fill="auto"/>
          </w:tcPr>
          <w:p w:rsidR="00D76B28" w:rsidRPr="00FF54C7" w:rsidRDefault="00D76B28" w:rsidP="00772803">
            <w:pPr>
              <w:spacing w:line="240" w:lineRule="auto"/>
              <w:ind w:firstLine="0"/>
              <w:jc w:val="left"/>
              <w:rPr>
                <w:highlight w:val="yellow"/>
                <w:lang w:val="en-US" w:eastAsia="ru-RU"/>
              </w:rPr>
            </w:pPr>
            <w:r w:rsidRPr="00FF54C7">
              <w:rPr>
                <w:rFonts w:eastAsia="Calibri"/>
                <w:highlight w:val="yellow"/>
                <w:lang w:val="en-US"/>
              </w:rPr>
              <w:t>ZL_LIST/ZAP/Z_SL/SANK/S_OSN</w:t>
            </w:r>
          </w:p>
        </w:tc>
      </w:tr>
      <w:tr w:rsidR="00D76B28" w:rsidRPr="00D01932" w:rsidTr="00772803">
        <w:tc>
          <w:tcPr>
            <w:tcW w:w="1645" w:type="dxa"/>
            <w:shd w:val="clear" w:color="auto" w:fill="auto"/>
            <w:noWrap/>
          </w:tcPr>
          <w:p w:rsidR="00D76B28" w:rsidRPr="00572880" w:rsidRDefault="00D76B28" w:rsidP="00772803">
            <w:pPr>
              <w:pStyle w:val="14"/>
              <w:rPr>
                <w:lang w:val="en-US" w:eastAsia="ru-RU"/>
              </w:rPr>
            </w:pPr>
          </w:p>
        </w:tc>
        <w:tc>
          <w:tcPr>
            <w:tcW w:w="1736" w:type="dxa"/>
            <w:shd w:val="clear" w:color="auto" w:fill="auto"/>
            <w:noWrap/>
          </w:tcPr>
          <w:p w:rsidR="00D76B28" w:rsidRPr="00B46196" w:rsidRDefault="00D76B28" w:rsidP="00772803">
            <w:pPr>
              <w:pStyle w:val="14"/>
              <w:jc w:val="left"/>
              <w:rPr>
                <w:lang w:val="en-US"/>
              </w:rPr>
            </w:pPr>
            <w:r w:rsidRPr="00B46196">
              <w:rPr>
                <w:rFonts w:eastAsia="Calibri"/>
                <w:lang w:val="en-US"/>
              </w:rPr>
              <w:t>DATE_ACT</w:t>
            </w:r>
          </w:p>
        </w:tc>
        <w:tc>
          <w:tcPr>
            <w:tcW w:w="2516" w:type="dxa"/>
            <w:shd w:val="clear" w:color="auto" w:fill="auto"/>
          </w:tcPr>
          <w:p w:rsidR="00D76B28" w:rsidRPr="00B46196" w:rsidRDefault="00D76B28" w:rsidP="00772803">
            <w:pPr>
              <w:pStyle w:val="14"/>
              <w:rPr>
                <w:lang w:eastAsia="ru-RU"/>
              </w:rPr>
            </w:pPr>
            <w:r w:rsidRPr="00B46196">
              <w:t>Дата акта МЭК, МЭЭ или ЭКМП</w:t>
            </w:r>
          </w:p>
        </w:tc>
        <w:tc>
          <w:tcPr>
            <w:tcW w:w="4253" w:type="dxa"/>
            <w:shd w:val="clear" w:color="auto" w:fill="auto"/>
          </w:tcPr>
          <w:p w:rsidR="00D76B28" w:rsidRPr="00FF54C7" w:rsidRDefault="00D76B28" w:rsidP="00772803">
            <w:pPr>
              <w:spacing w:line="240" w:lineRule="auto"/>
              <w:ind w:firstLine="0"/>
              <w:jc w:val="left"/>
              <w:rPr>
                <w:highlight w:val="yellow"/>
                <w:lang w:val="en-US" w:eastAsia="ru-RU"/>
              </w:rPr>
            </w:pPr>
            <w:r w:rsidRPr="00FF54C7">
              <w:rPr>
                <w:rFonts w:eastAsia="Calibri"/>
                <w:highlight w:val="yellow"/>
                <w:lang w:val="en-US"/>
              </w:rPr>
              <w:t>ZL_LIST/ZAP/Z_SL/SANK/DATE_ACT</w:t>
            </w:r>
          </w:p>
        </w:tc>
      </w:tr>
      <w:tr w:rsidR="00D76B28" w:rsidRPr="00D01932" w:rsidTr="00772803">
        <w:tc>
          <w:tcPr>
            <w:tcW w:w="1645" w:type="dxa"/>
            <w:shd w:val="clear" w:color="auto" w:fill="auto"/>
            <w:noWrap/>
          </w:tcPr>
          <w:p w:rsidR="00D76B28" w:rsidRPr="00572880" w:rsidRDefault="00D76B28" w:rsidP="00772803">
            <w:pPr>
              <w:pStyle w:val="14"/>
              <w:rPr>
                <w:lang w:val="en-US" w:eastAsia="ru-RU"/>
              </w:rPr>
            </w:pPr>
          </w:p>
        </w:tc>
        <w:tc>
          <w:tcPr>
            <w:tcW w:w="1736" w:type="dxa"/>
            <w:shd w:val="clear" w:color="auto" w:fill="auto"/>
            <w:noWrap/>
          </w:tcPr>
          <w:p w:rsidR="00D76B28" w:rsidRPr="00B46196" w:rsidRDefault="00D76B28" w:rsidP="00772803">
            <w:pPr>
              <w:pStyle w:val="14"/>
              <w:jc w:val="left"/>
              <w:rPr>
                <w:lang w:val="en-US"/>
              </w:rPr>
            </w:pPr>
            <w:r w:rsidRPr="00B46196">
              <w:rPr>
                <w:rFonts w:eastAsia="Calibri"/>
                <w:lang w:val="en-US"/>
              </w:rPr>
              <w:t>NUM_ACT</w:t>
            </w:r>
          </w:p>
        </w:tc>
        <w:tc>
          <w:tcPr>
            <w:tcW w:w="2516" w:type="dxa"/>
            <w:shd w:val="clear" w:color="auto" w:fill="auto"/>
          </w:tcPr>
          <w:p w:rsidR="00D76B28" w:rsidRPr="00B46196" w:rsidRDefault="00D76B28" w:rsidP="00772803">
            <w:pPr>
              <w:pStyle w:val="14"/>
              <w:rPr>
                <w:lang w:eastAsia="ru-RU"/>
              </w:rPr>
            </w:pPr>
            <w:r w:rsidRPr="00B46196">
              <w:t>Номер акта МЭК, МЭЭ или ЭКМП</w:t>
            </w:r>
          </w:p>
        </w:tc>
        <w:tc>
          <w:tcPr>
            <w:tcW w:w="4253" w:type="dxa"/>
            <w:shd w:val="clear" w:color="auto" w:fill="auto"/>
          </w:tcPr>
          <w:p w:rsidR="00D76B28" w:rsidRPr="00FF54C7" w:rsidRDefault="00D76B28" w:rsidP="00772803">
            <w:pPr>
              <w:spacing w:line="240" w:lineRule="auto"/>
              <w:ind w:firstLine="0"/>
              <w:jc w:val="left"/>
              <w:rPr>
                <w:highlight w:val="yellow"/>
                <w:lang w:val="en-US" w:eastAsia="ru-RU"/>
              </w:rPr>
            </w:pPr>
            <w:r w:rsidRPr="00FF54C7">
              <w:rPr>
                <w:rFonts w:eastAsia="Calibri"/>
                <w:highlight w:val="yellow"/>
                <w:lang w:val="en-US"/>
              </w:rPr>
              <w:t>ZL_LIST/ZAP/Z_SL/SANK/NUM_ACT</w:t>
            </w:r>
          </w:p>
        </w:tc>
      </w:tr>
      <w:tr w:rsidR="00D76B28" w:rsidRPr="00D01932" w:rsidTr="00772803">
        <w:tc>
          <w:tcPr>
            <w:tcW w:w="1645" w:type="dxa"/>
            <w:shd w:val="clear" w:color="auto" w:fill="auto"/>
            <w:noWrap/>
          </w:tcPr>
          <w:p w:rsidR="00D76B28" w:rsidRPr="00572880" w:rsidRDefault="00D76B28" w:rsidP="00772803">
            <w:pPr>
              <w:pStyle w:val="14"/>
              <w:rPr>
                <w:lang w:val="en-US" w:eastAsia="ru-RU"/>
              </w:rPr>
            </w:pPr>
          </w:p>
        </w:tc>
        <w:tc>
          <w:tcPr>
            <w:tcW w:w="1736" w:type="dxa"/>
            <w:shd w:val="clear" w:color="auto" w:fill="auto"/>
            <w:noWrap/>
          </w:tcPr>
          <w:p w:rsidR="00D76B28" w:rsidRPr="00B46196" w:rsidRDefault="00D76B28" w:rsidP="00772803">
            <w:pPr>
              <w:pStyle w:val="14"/>
              <w:jc w:val="left"/>
              <w:rPr>
                <w:lang w:val="en-US"/>
              </w:rPr>
            </w:pPr>
            <w:r w:rsidRPr="00B46196">
              <w:rPr>
                <w:rFonts w:eastAsia="Calibri"/>
                <w:lang w:val="en-US"/>
              </w:rPr>
              <w:t>CODE_EXP</w:t>
            </w:r>
          </w:p>
        </w:tc>
        <w:tc>
          <w:tcPr>
            <w:tcW w:w="2516" w:type="dxa"/>
            <w:shd w:val="clear" w:color="auto" w:fill="auto"/>
          </w:tcPr>
          <w:p w:rsidR="00D76B28" w:rsidRPr="00B46196" w:rsidRDefault="00D76B28" w:rsidP="00772803">
            <w:pPr>
              <w:pStyle w:val="14"/>
              <w:rPr>
                <w:lang w:eastAsia="ru-RU"/>
              </w:rPr>
            </w:pPr>
            <w:r w:rsidRPr="00B46196">
              <w:t>Код эксперта качества медицинской помощи</w:t>
            </w:r>
          </w:p>
        </w:tc>
        <w:tc>
          <w:tcPr>
            <w:tcW w:w="4253" w:type="dxa"/>
            <w:shd w:val="clear" w:color="auto" w:fill="auto"/>
          </w:tcPr>
          <w:p w:rsidR="00D76B28" w:rsidRPr="00FF54C7" w:rsidRDefault="00D76B28" w:rsidP="00772803">
            <w:pPr>
              <w:spacing w:line="240" w:lineRule="auto"/>
              <w:ind w:firstLine="0"/>
              <w:jc w:val="left"/>
              <w:rPr>
                <w:highlight w:val="yellow"/>
                <w:lang w:val="en-US" w:eastAsia="ru-RU"/>
              </w:rPr>
            </w:pPr>
            <w:r w:rsidRPr="00FF54C7">
              <w:rPr>
                <w:rFonts w:eastAsia="Calibri"/>
                <w:highlight w:val="yellow"/>
                <w:lang w:val="en-US"/>
              </w:rPr>
              <w:t>ZL_LIST/ZAP/Z_SL/SANK/CODE_EXP</w:t>
            </w:r>
          </w:p>
        </w:tc>
      </w:tr>
      <w:tr w:rsidR="00D76B28" w:rsidRPr="00D01932" w:rsidTr="00772803">
        <w:tc>
          <w:tcPr>
            <w:tcW w:w="1645" w:type="dxa"/>
            <w:shd w:val="clear" w:color="auto" w:fill="auto"/>
            <w:noWrap/>
          </w:tcPr>
          <w:p w:rsidR="00D76B28" w:rsidRPr="00572880" w:rsidRDefault="00D76B28" w:rsidP="00772803">
            <w:pPr>
              <w:pStyle w:val="14"/>
              <w:rPr>
                <w:lang w:val="en-US" w:eastAsia="ru-RU"/>
              </w:rPr>
            </w:pPr>
          </w:p>
        </w:tc>
        <w:tc>
          <w:tcPr>
            <w:tcW w:w="1736" w:type="dxa"/>
            <w:shd w:val="clear" w:color="auto" w:fill="auto"/>
            <w:noWrap/>
          </w:tcPr>
          <w:p w:rsidR="00D76B28" w:rsidRPr="00B46196" w:rsidRDefault="00D76B28" w:rsidP="00772803">
            <w:pPr>
              <w:pStyle w:val="14"/>
              <w:jc w:val="left"/>
              <w:rPr>
                <w:lang w:val="en-US"/>
              </w:rPr>
            </w:pPr>
            <w:r w:rsidRPr="00B46196">
              <w:rPr>
                <w:rFonts w:eastAsia="Calibri"/>
              </w:rPr>
              <w:t>S_COM</w:t>
            </w:r>
          </w:p>
        </w:tc>
        <w:tc>
          <w:tcPr>
            <w:tcW w:w="2516" w:type="dxa"/>
            <w:shd w:val="clear" w:color="auto" w:fill="auto"/>
          </w:tcPr>
          <w:p w:rsidR="00D76B28" w:rsidRPr="00B46196" w:rsidRDefault="00D76B28" w:rsidP="00772803">
            <w:pPr>
              <w:pStyle w:val="14"/>
              <w:rPr>
                <w:lang w:eastAsia="ru-RU"/>
              </w:rPr>
            </w:pPr>
            <w:r w:rsidRPr="00B46196">
              <w:t>Комментарий</w:t>
            </w:r>
          </w:p>
        </w:tc>
        <w:tc>
          <w:tcPr>
            <w:tcW w:w="4253" w:type="dxa"/>
            <w:shd w:val="clear" w:color="auto" w:fill="auto"/>
          </w:tcPr>
          <w:p w:rsidR="00D76B28" w:rsidRPr="00FF54C7" w:rsidRDefault="00D76B28" w:rsidP="00772803">
            <w:pPr>
              <w:spacing w:line="240" w:lineRule="auto"/>
              <w:ind w:firstLine="0"/>
              <w:jc w:val="left"/>
              <w:rPr>
                <w:highlight w:val="yellow"/>
                <w:lang w:val="en-US" w:eastAsia="ru-RU"/>
              </w:rPr>
            </w:pPr>
            <w:r w:rsidRPr="00FF54C7">
              <w:rPr>
                <w:rFonts w:eastAsia="Calibri"/>
                <w:highlight w:val="yellow"/>
                <w:lang w:val="en-US"/>
              </w:rPr>
              <w:t>ZL_LIST/ZAP/Z_SL/SANK/S_COM</w:t>
            </w:r>
          </w:p>
        </w:tc>
      </w:tr>
      <w:tr w:rsidR="00D76B28" w:rsidRPr="00D01932" w:rsidTr="00772803">
        <w:tc>
          <w:tcPr>
            <w:tcW w:w="1645" w:type="dxa"/>
            <w:shd w:val="clear" w:color="auto" w:fill="auto"/>
            <w:noWrap/>
          </w:tcPr>
          <w:p w:rsidR="00D76B28" w:rsidRPr="00B46196" w:rsidRDefault="00D76B28" w:rsidP="00772803">
            <w:pPr>
              <w:pStyle w:val="14"/>
              <w:rPr>
                <w:lang w:val="en-US" w:eastAsia="ru-RU"/>
              </w:rPr>
            </w:pPr>
          </w:p>
        </w:tc>
        <w:tc>
          <w:tcPr>
            <w:tcW w:w="1736" w:type="dxa"/>
            <w:shd w:val="clear" w:color="auto" w:fill="auto"/>
            <w:noWrap/>
          </w:tcPr>
          <w:p w:rsidR="00D76B28" w:rsidRPr="00B46196" w:rsidRDefault="00D76B28" w:rsidP="00772803">
            <w:pPr>
              <w:pStyle w:val="14"/>
              <w:jc w:val="left"/>
              <w:rPr>
                <w:lang w:val="en-US"/>
              </w:rPr>
            </w:pPr>
            <w:r w:rsidRPr="00B46196">
              <w:rPr>
                <w:rFonts w:eastAsia="Calibri"/>
              </w:rPr>
              <w:t>S_IST</w:t>
            </w:r>
          </w:p>
        </w:tc>
        <w:tc>
          <w:tcPr>
            <w:tcW w:w="2516" w:type="dxa"/>
            <w:shd w:val="clear" w:color="auto" w:fill="auto"/>
          </w:tcPr>
          <w:p w:rsidR="00D76B28" w:rsidRPr="00B46196" w:rsidRDefault="00D76B28" w:rsidP="00772803">
            <w:pPr>
              <w:pStyle w:val="14"/>
              <w:rPr>
                <w:lang w:eastAsia="ru-RU"/>
              </w:rPr>
            </w:pPr>
            <w:r w:rsidRPr="00B46196">
              <w:t>Источник</w:t>
            </w:r>
          </w:p>
        </w:tc>
        <w:tc>
          <w:tcPr>
            <w:tcW w:w="4253" w:type="dxa"/>
            <w:shd w:val="clear" w:color="auto" w:fill="auto"/>
          </w:tcPr>
          <w:p w:rsidR="00D76B28" w:rsidRPr="00FF54C7" w:rsidRDefault="00D76B28" w:rsidP="00772803">
            <w:pPr>
              <w:spacing w:line="240" w:lineRule="auto"/>
              <w:ind w:firstLine="0"/>
              <w:jc w:val="left"/>
              <w:rPr>
                <w:highlight w:val="yellow"/>
                <w:lang w:val="en-US" w:eastAsia="ru-RU"/>
              </w:rPr>
            </w:pPr>
            <w:r w:rsidRPr="00FF54C7">
              <w:rPr>
                <w:rFonts w:eastAsia="Calibri"/>
                <w:highlight w:val="yellow"/>
                <w:lang w:val="en-US"/>
              </w:rPr>
              <w:t>ZL_LIST/ZAP/Z_SL/SANK/S_IST</w:t>
            </w:r>
          </w:p>
        </w:tc>
      </w:tr>
    </w:tbl>
    <w:p w:rsidR="00D92A74" w:rsidRPr="00D92A74" w:rsidRDefault="00D92A74" w:rsidP="00800F87">
      <w:pPr>
        <w:pStyle w:val="af"/>
        <w:numPr>
          <w:ilvl w:val="0"/>
          <w:numId w:val="0"/>
        </w:numPr>
        <w:spacing w:before="480" w:line="240" w:lineRule="auto"/>
        <w:ind w:left="709"/>
        <w:outlineLvl w:val="1"/>
      </w:pPr>
      <w:bookmarkStart w:id="1372" w:name="_Toc503790832"/>
      <w:bookmarkStart w:id="1373" w:name="_Toc18599684"/>
      <w:r w:rsidRPr="00D92A74">
        <w:rPr>
          <w:sz w:val="28"/>
          <w:szCs w:val="28"/>
        </w:rPr>
        <w:t xml:space="preserve">Е.2 </w:t>
      </w:r>
      <w:r w:rsidRPr="00D92A74">
        <w:t>Протокол обработки реестра счета</w:t>
      </w:r>
      <w:bookmarkEnd w:id="1372"/>
      <w:bookmarkEnd w:id="1373"/>
    </w:p>
    <w:p w:rsidR="00D92A74" w:rsidRDefault="00D92A74" w:rsidP="00D92A74">
      <w:pPr>
        <w:pStyle w:val="af"/>
        <w:numPr>
          <w:ilvl w:val="0"/>
          <w:numId w:val="0"/>
        </w:numPr>
        <w:ind w:firstLine="709"/>
        <w:rPr>
          <w:strike/>
        </w:rPr>
      </w:pPr>
      <w:r w:rsidRPr="00B46196">
        <w:t xml:space="preserve">Записи в файле протокола обработки реестра счета имеют структуру, приведенную в таблице Е.3. </w:t>
      </w:r>
      <w:r w:rsidRPr="00CB6028">
        <w:rPr>
          <w:strike/>
          <w:highlight w:val="yellow"/>
        </w:rPr>
        <w:t>Заполняются все поля, если иное не оговорено в их описании. Значения полей отражают условия, приведенные в разделе «Содержание».</w:t>
      </w:r>
    </w:p>
    <w:p w:rsidR="00D92A74" w:rsidRPr="00B46196" w:rsidRDefault="00D92A74" w:rsidP="00D92A74">
      <w:pPr>
        <w:pStyle w:val="af"/>
        <w:numPr>
          <w:ilvl w:val="0"/>
          <w:numId w:val="0"/>
        </w:numPr>
        <w:ind w:left="709"/>
      </w:pPr>
      <w:r w:rsidRPr="00B46196">
        <w:t>Таблица Е.3 Протокол обработки реестра счета</w:t>
      </w:r>
    </w:p>
    <w:tbl>
      <w:tblPr>
        <w:tblStyle w:val="aff1"/>
        <w:tblW w:w="10150" w:type="dxa"/>
        <w:tblLayout w:type="fixed"/>
        <w:tblLook w:val="0000"/>
      </w:tblPr>
      <w:tblGrid>
        <w:gridCol w:w="1868"/>
        <w:gridCol w:w="1761"/>
        <w:gridCol w:w="2126"/>
        <w:gridCol w:w="4395"/>
      </w:tblGrid>
      <w:tr w:rsidR="00AD0FF6" w:rsidRPr="00B46196" w:rsidTr="00772803">
        <w:trPr>
          <w:tblHeader/>
        </w:trPr>
        <w:tc>
          <w:tcPr>
            <w:tcW w:w="1868" w:type="dxa"/>
            <w:noWrap/>
          </w:tcPr>
          <w:p w:rsidR="00AD0FF6" w:rsidRPr="00B46196" w:rsidRDefault="00AD0FF6" w:rsidP="00AD0FF6">
            <w:pPr>
              <w:pStyle w:val="14"/>
              <w:jc w:val="center"/>
              <w:rPr>
                <w:rStyle w:val="affff6"/>
                <w:b w:val="0"/>
              </w:rPr>
            </w:pPr>
            <w:r w:rsidRPr="005D5ED7">
              <w:rPr>
                <w:rStyle w:val="affff6"/>
              </w:rPr>
              <w:t>Код элемента</w:t>
            </w:r>
          </w:p>
        </w:tc>
        <w:tc>
          <w:tcPr>
            <w:tcW w:w="1761" w:type="dxa"/>
            <w:noWrap/>
          </w:tcPr>
          <w:p w:rsidR="00AD0FF6" w:rsidRPr="00F80BC6" w:rsidRDefault="00AD0FF6" w:rsidP="00AD0FF6">
            <w:pPr>
              <w:pStyle w:val="14"/>
              <w:jc w:val="center"/>
              <w:rPr>
                <w:rStyle w:val="affff6"/>
                <w:b w:val="0"/>
              </w:rPr>
            </w:pPr>
            <w:r w:rsidRPr="00F80BC6">
              <w:rPr>
                <w:rStyle w:val="affff6"/>
              </w:rPr>
              <w:t>Имя элемента</w:t>
            </w:r>
          </w:p>
        </w:tc>
        <w:tc>
          <w:tcPr>
            <w:tcW w:w="2126" w:type="dxa"/>
            <w:noWrap/>
          </w:tcPr>
          <w:p w:rsidR="00AD0FF6" w:rsidRPr="00F80BC6" w:rsidRDefault="00AD0FF6" w:rsidP="00AD0FF6">
            <w:pPr>
              <w:pStyle w:val="14"/>
              <w:jc w:val="center"/>
              <w:rPr>
                <w:rStyle w:val="affff6"/>
                <w:b w:val="0"/>
              </w:rPr>
            </w:pPr>
            <w:r w:rsidRPr="00F80BC6">
              <w:rPr>
                <w:rStyle w:val="affff6"/>
              </w:rPr>
              <w:t>Наименование элемента</w:t>
            </w:r>
          </w:p>
        </w:tc>
        <w:tc>
          <w:tcPr>
            <w:tcW w:w="4395" w:type="dxa"/>
            <w:noWrap/>
          </w:tcPr>
          <w:p w:rsidR="00AD0FF6" w:rsidRPr="00F80BC6" w:rsidRDefault="00AD0FF6" w:rsidP="00AD0FF6">
            <w:pPr>
              <w:pStyle w:val="14"/>
              <w:jc w:val="center"/>
              <w:rPr>
                <w:rStyle w:val="affff6"/>
                <w:b w:val="0"/>
              </w:rPr>
            </w:pPr>
            <w:r w:rsidRPr="00F80BC6">
              <w:rPr>
                <w:rStyle w:val="affff6"/>
              </w:rPr>
              <w:t xml:space="preserve">Идентификатор элемента в справочнике </w:t>
            </w:r>
            <w:r w:rsidRPr="00F80BC6">
              <w:rPr>
                <w:rStyle w:val="affff6"/>
                <w:lang w:val="en-US"/>
              </w:rPr>
              <w:t>Q</w:t>
            </w:r>
            <w:r w:rsidRPr="00F80BC6">
              <w:rPr>
                <w:rStyle w:val="affff6"/>
              </w:rPr>
              <w:t>018</w:t>
            </w:r>
          </w:p>
        </w:tc>
      </w:tr>
      <w:tr w:rsidR="00D92A74" w:rsidRPr="00B46196" w:rsidTr="00772803">
        <w:tc>
          <w:tcPr>
            <w:tcW w:w="10150" w:type="dxa"/>
            <w:gridSpan w:val="4"/>
            <w:noWrap/>
          </w:tcPr>
          <w:p w:rsidR="00D92A74" w:rsidRPr="00B46196" w:rsidRDefault="00D92A74" w:rsidP="00772803">
            <w:pPr>
              <w:pStyle w:val="1d"/>
              <w:rPr>
                <w:rStyle w:val="affff6"/>
                <w:b w:val="0"/>
              </w:rPr>
            </w:pPr>
            <w:r w:rsidRPr="00B46196">
              <w:rPr>
                <w:rStyle w:val="affff6"/>
              </w:rPr>
              <w:t>Корневой элемент (Сведения о медпомощи)</w:t>
            </w:r>
          </w:p>
        </w:tc>
      </w:tr>
      <w:tr w:rsidR="00D92A74" w:rsidRPr="00B46196" w:rsidTr="00772803">
        <w:tc>
          <w:tcPr>
            <w:tcW w:w="1868" w:type="dxa"/>
            <w:noWrap/>
          </w:tcPr>
          <w:p w:rsidR="00D92A74" w:rsidRPr="00B46196" w:rsidRDefault="00D92A74" w:rsidP="00772803">
            <w:pPr>
              <w:pStyle w:val="14"/>
            </w:pPr>
            <w:r w:rsidRPr="00B46196">
              <w:rPr>
                <w:rFonts w:eastAsia="Calibri"/>
              </w:rPr>
              <w:t>ZL_LIST</w:t>
            </w:r>
          </w:p>
        </w:tc>
        <w:tc>
          <w:tcPr>
            <w:tcW w:w="1761" w:type="dxa"/>
            <w:noWrap/>
          </w:tcPr>
          <w:p w:rsidR="00D92A74" w:rsidRPr="00B46196" w:rsidRDefault="00D92A74" w:rsidP="00772803">
            <w:pPr>
              <w:pStyle w:val="14"/>
            </w:pPr>
            <w:r w:rsidRPr="00B46196">
              <w:t>ZGLV</w:t>
            </w:r>
          </w:p>
        </w:tc>
        <w:tc>
          <w:tcPr>
            <w:tcW w:w="2126" w:type="dxa"/>
            <w:noWrap/>
          </w:tcPr>
          <w:p w:rsidR="00D92A74" w:rsidRPr="00B46196" w:rsidRDefault="00D92A74" w:rsidP="00772803">
            <w:pPr>
              <w:pStyle w:val="14"/>
            </w:pPr>
            <w:r w:rsidRPr="00B46196">
              <w:t>Заголовок файла</w:t>
            </w:r>
          </w:p>
        </w:tc>
        <w:tc>
          <w:tcPr>
            <w:tcW w:w="4395" w:type="dxa"/>
            <w:noWrap/>
          </w:tcPr>
          <w:p w:rsidR="00D92A74" w:rsidRPr="00FF54C7" w:rsidRDefault="00D92A74" w:rsidP="00772803">
            <w:pPr>
              <w:pStyle w:val="14"/>
              <w:rPr>
                <w:highlight w:val="yellow"/>
                <w:lang w:val="en-US"/>
              </w:rPr>
            </w:pPr>
            <w:r w:rsidRPr="00FF54C7">
              <w:rPr>
                <w:rFonts w:eastAsia="Calibri"/>
                <w:highlight w:val="yellow"/>
              </w:rPr>
              <w:t>ZL_LIST</w:t>
            </w:r>
            <w:r w:rsidRPr="00FF54C7">
              <w:rPr>
                <w:rFonts w:eastAsia="Calibri"/>
                <w:highlight w:val="yellow"/>
                <w:lang w:val="en-US"/>
              </w:rPr>
              <w:t>/ZGLV</w:t>
            </w:r>
          </w:p>
        </w:tc>
      </w:tr>
      <w:tr w:rsidR="00D92A74" w:rsidRPr="00B46196" w:rsidTr="00772803">
        <w:tc>
          <w:tcPr>
            <w:tcW w:w="1868" w:type="dxa"/>
            <w:noWrap/>
          </w:tcPr>
          <w:p w:rsidR="00D92A74" w:rsidRPr="00B46196" w:rsidRDefault="00D92A74" w:rsidP="00772803">
            <w:pPr>
              <w:pStyle w:val="14"/>
              <w:rPr>
                <w:rFonts w:eastAsia="Calibri"/>
              </w:rPr>
            </w:pPr>
          </w:p>
        </w:tc>
        <w:tc>
          <w:tcPr>
            <w:tcW w:w="1761" w:type="dxa"/>
            <w:noWrap/>
          </w:tcPr>
          <w:p w:rsidR="00D92A74" w:rsidRPr="00B46196" w:rsidRDefault="00D92A74" w:rsidP="00772803">
            <w:pPr>
              <w:pStyle w:val="14"/>
            </w:pPr>
            <w:r w:rsidRPr="00B46196">
              <w:t>SCHET</w:t>
            </w:r>
          </w:p>
        </w:tc>
        <w:tc>
          <w:tcPr>
            <w:tcW w:w="2126" w:type="dxa"/>
            <w:noWrap/>
          </w:tcPr>
          <w:p w:rsidR="00D92A74" w:rsidRPr="00B46196" w:rsidRDefault="00D92A74" w:rsidP="00772803">
            <w:pPr>
              <w:pStyle w:val="14"/>
            </w:pPr>
            <w:r w:rsidRPr="00B46196">
              <w:t>Счёт</w:t>
            </w:r>
          </w:p>
        </w:tc>
        <w:tc>
          <w:tcPr>
            <w:tcW w:w="4395" w:type="dxa"/>
            <w:noWrap/>
          </w:tcPr>
          <w:p w:rsidR="00D92A74" w:rsidRPr="00FF54C7" w:rsidRDefault="00D92A74" w:rsidP="00772803">
            <w:pPr>
              <w:pStyle w:val="14"/>
              <w:rPr>
                <w:highlight w:val="yellow"/>
              </w:rPr>
            </w:pPr>
            <w:r w:rsidRPr="00FF54C7">
              <w:rPr>
                <w:rFonts w:eastAsia="Calibri"/>
                <w:highlight w:val="yellow"/>
              </w:rPr>
              <w:t>ZL_LIST</w:t>
            </w:r>
            <w:r w:rsidRPr="00FF54C7">
              <w:rPr>
                <w:rFonts w:eastAsia="Calibri"/>
                <w:highlight w:val="yellow"/>
                <w:lang w:val="en-US"/>
              </w:rPr>
              <w:t>/SCHET</w:t>
            </w:r>
          </w:p>
        </w:tc>
      </w:tr>
      <w:tr w:rsidR="00D92A74" w:rsidRPr="00B46196" w:rsidTr="00772803">
        <w:tc>
          <w:tcPr>
            <w:tcW w:w="1868" w:type="dxa"/>
            <w:noWrap/>
          </w:tcPr>
          <w:p w:rsidR="00D92A74" w:rsidRPr="00B46196" w:rsidRDefault="00D92A74" w:rsidP="00772803">
            <w:pPr>
              <w:pStyle w:val="14"/>
              <w:rPr>
                <w:rFonts w:eastAsia="Calibri"/>
              </w:rPr>
            </w:pPr>
          </w:p>
        </w:tc>
        <w:tc>
          <w:tcPr>
            <w:tcW w:w="1761" w:type="dxa"/>
            <w:noWrap/>
          </w:tcPr>
          <w:p w:rsidR="00D92A74" w:rsidRPr="00B46196" w:rsidRDefault="00D92A74" w:rsidP="00772803">
            <w:pPr>
              <w:pStyle w:val="14"/>
            </w:pPr>
            <w:r w:rsidRPr="00B46196">
              <w:t>ZAP</w:t>
            </w:r>
          </w:p>
        </w:tc>
        <w:tc>
          <w:tcPr>
            <w:tcW w:w="2126" w:type="dxa"/>
            <w:noWrap/>
          </w:tcPr>
          <w:p w:rsidR="00D92A74" w:rsidRPr="00B46196" w:rsidRDefault="00D92A74" w:rsidP="00772803">
            <w:pPr>
              <w:pStyle w:val="14"/>
            </w:pPr>
            <w:r w:rsidRPr="00B46196">
              <w:t>Записи</w:t>
            </w:r>
          </w:p>
        </w:tc>
        <w:tc>
          <w:tcPr>
            <w:tcW w:w="4395" w:type="dxa"/>
            <w:noWrap/>
          </w:tcPr>
          <w:p w:rsidR="00D92A74" w:rsidRPr="00FF54C7" w:rsidRDefault="00D92A74" w:rsidP="00772803">
            <w:pPr>
              <w:pStyle w:val="14"/>
              <w:rPr>
                <w:highlight w:val="yellow"/>
              </w:rPr>
            </w:pPr>
            <w:r w:rsidRPr="00FF54C7">
              <w:rPr>
                <w:rFonts w:eastAsia="Calibri"/>
                <w:highlight w:val="yellow"/>
              </w:rPr>
              <w:t>ZL_LIST</w:t>
            </w:r>
            <w:r w:rsidRPr="00FF54C7">
              <w:rPr>
                <w:rFonts w:eastAsia="Calibri"/>
                <w:highlight w:val="yellow"/>
                <w:lang w:val="en-US"/>
              </w:rPr>
              <w:t>/ZAP</w:t>
            </w:r>
          </w:p>
        </w:tc>
      </w:tr>
      <w:tr w:rsidR="00D92A74" w:rsidRPr="00B46196" w:rsidTr="00772803">
        <w:tc>
          <w:tcPr>
            <w:tcW w:w="10150" w:type="dxa"/>
            <w:gridSpan w:val="4"/>
            <w:noWrap/>
          </w:tcPr>
          <w:p w:rsidR="00D92A74" w:rsidRPr="00B46196" w:rsidRDefault="00D92A74" w:rsidP="00772803">
            <w:pPr>
              <w:pStyle w:val="1d"/>
              <w:rPr>
                <w:rStyle w:val="affff6"/>
                <w:b w:val="0"/>
              </w:rPr>
            </w:pPr>
            <w:r w:rsidRPr="00B46196">
              <w:rPr>
                <w:rStyle w:val="affff6"/>
              </w:rPr>
              <w:t>Заголовок файла</w:t>
            </w:r>
          </w:p>
        </w:tc>
      </w:tr>
      <w:tr w:rsidR="00D92A74" w:rsidRPr="00B46196" w:rsidTr="00772803">
        <w:tc>
          <w:tcPr>
            <w:tcW w:w="1868" w:type="dxa"/>
            <w:noWrap/>
          </w:tcPr>
          <w:p w:rsidR="00D92A74" w:rsidRPr="00B46196" w:rsidRDefault="00D92A74" w:rsidP="00772803">
            <w:pPr>
              <w:pStyle w:val="14"/>
            </w:pPr>
            <w:r w:rsidRPr="00B46196">
              <w:t>ZGLV</w:t>
            </w:r>
          </w:p>
        </w:tc>
        <w:tc>
          <w:tcPr>
            <w:tcW w:w="1761" w:type="dxa"/>
            <w:noWrap/>
          </w:tcPr>
          <w:p w:rsidR="00D92A74" w:rsidRPr="00B46196" w:rsidRDefault="00D92A74" w:rsidP="00772803">
            <w:pPr>
              <w:pStyle w:val="14"/>
              <w:rPr>
                <w:rFonts w:eastAsia="Calibri"/>
              </w:rPr>
            </w:pPr>
            <w:r w:rsidRPr="00B46196">
              <w:rPr>
                <w:rFonts w:eastAsia="Calibri"/>
              </w:rPr>
              <w:t>VERSION</w:t>
            </w:r>
          </w:p>
        </w:tc>
        <w:tc>
          <w:tcPr>
            <w:tcW w:w="2126" w:type="dxa"/>
          </w:tcPr>
          <w:p w:rsidR="00D92A74" w:rsidRPr="00B46196" w:rsidRDefault="00D92A74" w:rsidP="00772803">
            <w:pPr>
              <w:pStyle w:val="14"/>
            </w:pPr>
            <w:r w:rsidRPr="00B46196">
              <w:t xml:space="preserve">Версия взаимодействия </w:t>
            </w:r>
          </w:p>
        </w:tc>
        <w:tc>
          <w:tcPr>
            <w:tcW w:w="4395" w:type="dxa"/>
          </w:tcPr>
          <w:p w:rsidR="00D92A74" w:rsidRPr="00FF54C7" w:rsidRDefault="00D92A74" w:rsidP="00772803">
            <w:pPr>
              <w:pStyle w:val="14"/>
              <w:rPr>
                <w:highlight w:val="yellow"/>
                <w:lang w:val="en-US"/>
              </w:rPr>
            </w:pPr>
            <w:r w:rsidRPr="00FF54C7">
              <w:rPr>
                <w:rFonts w:eastAsia="MS Mincho"/>
                <w:highlight w:val="yellow"/>
              </w:rPr>
              <w:t>ZL_LIST/ZGLV</w:t>
            </w:r>
            <w:r w:rsidRPr="00FF54C7">
              <w:rPr>
                <w:rFonts w:eastAsia="MS Mincho"/>
                <w:highlight w:val="yellow"/>
                <w:lang w:val="en-US"/>
              </w:rPr>
              <w:t>/VERSION</w:t>
            </w:r>
          </w:p>
        </w:tc>
      </w:tr>
      <w:tr w:rsidR="00D92A74" w:rsidRPr="00B46196" w:rsidTr="00772803">
        <w:tc>
          <w:tcPr>
            <w:tcW w:w="1868" w:type="dxa"/>
            <w:noWrap/>
          </w:tcPr>
          <w:p w:rsidR="00D92A74" w:rsidRPr="00B46196" w:rsidRDefault="00D92A74" w:rsidP="00772803">
            <w:pPr>
              <w:pStyle w:val="14"/>
            </w:pPr>
          </w:p>
        </w:tc>
        <w:tc>
          <w:tcPr>
            <w:tcW w:w="1761" w:type="dxa"/>
            <w:noWrap/>
          </w:tcPr>
          <w:p w:rsidR="00D92A74" w:rsidRPr="00B46196" w:rsidRDefault="00D92A74" w:rsidP="00772803">
            <w:pPr>
              <w:pStyle w:val="14"/>
              <w:rPr>
                <w:rFonts w:eastAsia="Calibri"/>
              </w:rPr>
            </w:pPr>
            <w:r w:rsidRPr="00B46196">
              <w:rPr>
                <w:rFonts w:eastAsia="Calibri"/>
              </w:rPr>
              <w:t>DATA</w:t>
            </w:r>
          </w:p>
        </w:tc>
        <w:tc>
          <w:tcPr>
            <w:tcW w:w="2126" w:type="dxa"/>
          </w:tcPr>
          <w:p w:rsidR="00D92A74" w:rsidRPr="00B46196" w:rsidRDefault="00D92A74" w:rsidP="00772803">
            <w:pPr>
              <w:pStyle w:val="14"/>
            </w:pPr>
            <w:r w:rsidRPr="00B46196">
              <w:t>Дата</w:t>
            </w:r>
          </w:p>
        </w:tc>
        <w:tc>
          <w:tcPr>
            <w:tcW w:w="4395" w:type="dxa"/>
          </w:tcPr>
          <w:p w:rsidR="00D92A74" w:rsidRPr="00FF54C7" w:rsidRDefault="00D92A74" w:rsidP="00772803">
            <w:pPr>
              <w:pStyle w:val="14"/>
              <w:rPr>
                <w:highlight w:val="yellow"/>
              </w:rPr>
            </w:pPr>
            <w:r w:rsidRPr="00FF54C7">
              <w:rPr>
                <w:rFonts w:eastAsia="MS Mincho"/>
                <w:highlight w:val="yellow"/>
              </w:rPr>
              <w:t>ZL_LIST/ZGLV</w:t>
            </w:r>
            <w:r w:rsidRPr="00FF54C7">
              <w:rPr>
                <w:rFonts w:eastAsia="MS Mincho"/>
                <w:highlight w:val="yellow"/>
                <w:lang w:val="en-US"/>
              </w:rPr>
              <w:t>/DATA</w:t>
            </w:r>
          </w:p>
        </w:tc>
      </w:tr>
      <w:tr w:rsidR="00D92A74" w:rsidRPr="00D01932" w:rsidTr="00772803">
        <w:tc>
          <w:tcPr>
            <w:tcW w:w="1868" w:type="dxa"/>
            <w:noWrap/>
          </w:tcPr>
          <w:p w:rsidR="00D92A74" w:rsidRPr="00B46196" w:rsidRDefault="00D92A74" w:rsidP="00772803">
            <w:pPr>
              <w:pStyle w:val="14"/>
            </w:pPr>
          </w:p>
        </w:tc>
        <w:tc>
          <w:tcPr>
            <w:tcW w:w="1761" w:type="dxa"/>
            <w:noWrap/>
          </w:tcPr>
          <w:p w:rsidR="00D92A74" w:rsidRPr="00B46196" w:rsidRDefault="00D92A74" w:rsidP="00772803">
            <w:pPr>
              <w:pStyle w:val="14"/>
            </w:pPr>
            <w:r w:rsidRPr="00B46196">
              <w:t>OKATO_OMS</w:t>
            </w:r>
          </w:p>
        </w:tc>
        <w:tc>
          <w:tcPr>
            <w:tcW w:w="2126" w:type="dxa"/>
          </w:tcPr>
          <w:p w:rsidR="00D92A74" w:rsidRPr="00B46196" w:rsidRDefault="00D92A74" w:rsidP="00772803">
            <w:pPr>
              <w:pStyle w:val="14"/>
              <w:jc w:val="left"/>
            </w:pPr>
            <w:r w:rsidRPr="00B46196">
              <w:t>Код ОКАТО территории, указавшей причины для дополнительного рассмотрения отдельных позиций реестра счета</w:t>
            </w:r>
          </w:p>
        </w:tc>
        <w:tc>
          <w:tcPr>
            <w:tcW w:w="4395" w:type="dxa"/>
          </w:tcPr>
          <w:p w:rsidR="00D92A74" w:rsidRPr="00FF54C7" w:rsidRDefault="00D92A74" w:rsidP="00772803">
            <w:pPr>
              <w:pStyle w:val="14"/>
              <w:rPr>
                <w:highlight w:val="yellow"/>
                <w:lang w:val="en-US"/>
              </w:rPr>
            </w:pPr>
            <w:r w:rsidRPr="00FF54C7">
              <w:rPr>
                <w:rFonts w:eastAsia="MS Mincho"/>
                <w:highlight w:val="yellow"/>
                <w:lang w:val="en-US"/>
              </w:rPr>
              <w:t>ZL_LIST/ZGLV/OKATO_OMS</w:t>
            </w:r>
          </w:p>
        </w:tc>
      </w:tr>
      <w:tr w:rsidR="00D92A74" w:rsidRPr="00B46196" w:rsidTr="00772803">
        <w:tc>
          <w:tcPr>
            <w:tcW w:w="10150" w:type="dxa"/>
            <w:gridSpan w:val="4"/>
            <w:noWrap/>
          </w:tcPr>
          <w:p w:rsidR="00D92A74" w:rsidRPr="00B46196" w:rsidRDefault="00D92A74" w:rsidP="00772803">
            <w:pPr>
              <w:pStyle w:val="1d"/>
              <w:rPr>
                <w:rStyle w:val="affff6"/>
                <w:b w:val="0"/>
              </w:rPr>
            </w:pPr>
            <w:r w:rsidRPr="00B46196">
              <w:rPr>
                <w:rStyle w:val="affff6"/>
              </w:rPr>
              <w:t>Счёт</w:t>
            </w:r>
          </w:p>
        </w:tc>
      </w:tr>
      <w:tr w:rsidR="00D92A74" w:rsidRPr="00B46196" w:rsidTr="00772803">
        <w:tc>
          <w:tcPr>
            <w:tcW w:w="1868" w:type="dxa"/>
            <w:noWrap/>
          </w:tcPr>
          <w:p w:rsidR="00D92A74" w:rsidRPr="00B46196" w:rsidRDefault="00D92A74" w:rsidP="00772803">
            <w:pPr>
              <w:pStyle w:val="14"/>
            </w:pPr>
            <w:r w:rsidRPr="00B46196">
              <w:t>SCHET</w:t>
            </w:r>
          </w:p>
        </w:tc>
        <w:tc>
          <w:tcPr>
            <w:tcW w:w="1761" w:type="dxa"/>
            <w:noWrap/>
          </w:tcPr>
          <w:p w:rsidR="00D92A74" w:rsidRPr="00B46196" w:rsidRDefault="00D92A74" w:rsidP="00772803">
            <w:pPr>
              <w:pStyle w:val="14"/>
              <w:rPr>
                <w:rFonts w:eastAsia="Calibri"/>
              </w:rPr>
            </w:pPr>
            <w:r w:rsidRPr="00B46196">
              <w:rPr>
                <w:rFonts w:eastAsia="Calibri"/>
              </w:rPr>
              <w:t>YEAR</w:t>
            </w:r>
          </w:p>
        </w:tc>
        <w:tc>
          <w:tcPr>
            <w:tcW w:w="2126" w:type="dxa"/>
          </w:tcPr>
          <w:p w:rsidR="00D92A74" w:rsidRPr="00B46196" w:rsidRDefault="00D92A74" w:rsidP="00772803">
            <w:pPr>
              <w:pStyle w:val="14"/>
            </w:pPr>
            <w:r w:rsidRPr="00B46196">
              <w:t>Отчетный год</w:t>
            </w:r>
          </w:p>
        </w:tc>
        <w:tc>
          <w:tcPr>
            <w:tcW w:w="4395" w:type="dxa"/>
          </w:tcPr>
          <w:p w:rsidR="00D92A74" w:rsidRPr="00FF54C7" w:rsidRDefault="00D92A74" w:rsidP="00772803">
            <w:pPr>
              <w:pStyle w:val="14"/>
              <w:rPr>
                <w:highlight w:val="yellow"/>
                <w:lang w:val="en-US"/>
              </w:rPr>
            </w:pPr>
            <w:r w:rsidRPr="00FF54C7">
              <w:rPr>
                <w:highlight w:val="yellow"/>
              </w:rPr>
              <w:t>ZL_LIST/SCHET</w:t>
            </w:r>
            <w:r w:rsidRPr="00FF54C7">
              <w:rPr>
                <w:highlight w:val="yellow"/>
                <w:lang w:val="en-US"/>
              </w:rPr>
              <w:t>/YEAR</w:t>
            </w:r>
          </w:p>
        </w:tc>
      </w:tr>
      <w:tr w:rsidR="00D92A74" w:rsidRPr="00B46196" w:rsidTr="00772803">
        <w:tc>
          <w:tcPr>
            <w:tcW w:w="1868" w:type="dxa"/>
            <w:noWrap/>
          </w:tcPr>
          <w:p w:rsidR="00D92A74" w:rsidRPr="00B46196" w:rsidRDefault="00D92A74" w:rsidP="00772803">
            <w:pPr>
              <w:pStyle w:val="14"/>
            </w:pPr>
          </w:p>
        </w:tc>
        <w:tc>
          <w:tcPr>
            <w:tcW w:w="1761" w:type="dxa"/>
            <w:noWrap/>
          </w:tcPr>
          <w:p w:rsidR="00D92A74" w:rsidRPr="00B46196" w:rsidRDefault="00D92A74" w:rsidP="00772803">
            <w:pPr>
              <w:pStyle w:val="14"/>
              <w:rPr>
                <w:rFonts w:eastAsia="Calibri"/>
              </w:rPr>
            </w:pPr>
            <w:r w:rsidRPr="00B46196">
              <w:rPr>
                <w:rFonts w:eastAsia="Calibri"/>
              </w:rPr>
              <w:t>MONTH</w:t>
            </w:r>
          </w:p>
        </w:tc>
        <w:tc>
          <w:tcPr>
            <w:tcW w:w="2126" w:type="dxa"/>
          </w:tcPr>
          <w:p w:rsidR="00D92A74" w:rsidRPr="00B46196" w:rsidRDefault="00D92A74" w:rsidP="00772803">
            <w:pPr>
              <w:pStyle w:val="14"/>
            </w:pPr>
            <w:r w:rsidRPr="00B46196">
              <w:t>Отчетный месяц</w:t>
            </w:r>
          </w:p>
        </w:tc>
        <w:tc>
          <w:tcPr>
            <w:tcW w:w="4395" w:type="dxa"/>
          </w:tcPr>
          <w:p w:rsidR="00D92A74" w:rsidRPr="00FF54C7" w:rsidRDefault="00D92A74" w:rsidP="00772803">
            <w:pPr>
              <w:pStyle w:val="14"/>
              <w:rPr>
                <w:highlight w:val="yellow"/>
              </w:rPr>
            </w:pPr>
            <w:r w:rsidRPr="00FF54C7">
              <w:rPr>
                <w:highlight w:val="yellow"/>
              </w:rPr>
              <w:t>ZL_LIST/SCHET</w:t>
            </w:r>
            <w:r w:rsidRPr="00FF54C7">
              <w:rPr>
                <w:highlight w:val="yellow"/>
                <w:lang w:val="en-US"/>
              </w:rPr>
              <w:t>/MONTH</w:t>
            </w:r>
          </w:p>
        </w:tc>
      </w:tr>
      <w:tr w:rsidR="00D92A74" w:rsidRPr="00B46196" w:rsidTr="00772803">
        <w:tc>
          <w:tcPr>
            <w:tcW w:w="1868" w:type="dxa"/>
            <w:noWrap/>
          </w:tcPr>
          <w:p w:rsidR="00D92A74" w:rsidRPr="00B46196" w:rsidRDefault="00D92A74" w:rsidP="00772803">
            <w:pPr>
              <w:pStyle w:val="14"/>
            </w:pPr>
          </w:p>
        </w:tc>
        <w:tc>
          <w:tcPr>
            <w:tcW w:w="1761" w:type="dxa"/>
            <w:noWrap/>
          </w:tcPr>
          <w:p w:rsidR="00D92A74" w:rsidRPr="00B46196" w:rsidRDefault="00D92A74" w:rsidP="00772803">
            <w:pPr>
              <w:pStyle w:val="14"/>
              <w:rPr>
                <w:rFonts w:eastAsia="Calibri"/>
              </w:rPr>
            </w:pPr>
            <w:r w:rsidRPr="00B46196">
              <w:rPr>
                <w:rFonts w:eastAsia="Calibri"/>
              </w:rPr>
              <w:t>NSCHET</w:t>
            </w:r>
          </w:p>
        </w:tc>
        <w:tc>
          <w:tcPr>
            <w:tcW w:w="2126" w:type="dxa"/>
          </w:tcPr>
          <w:p w:rsidR="00D92A74" w:rsidRPr="00B46196" w:rsidRDefault="00D92A74" w:rsidP="00772803">
            <w:pPr>
              <w:pStyle w:val="14"/>
            </w:pPr>
            <w:r w:rsidRPr="00B46196">
              <w:t>Номер счёта</w:t>
            </w:r>
          </w:p>
        </w:tc>
        <w:tc>
          <w:tcPr>
            <w:tcW w:w="4395" w:type="dxa"/>
          </w:tcPr>
          <w:p w:rsidR="00D92A74" w:rsidRPr="00FF54C7" w:rsidRDefault="00D92A74" w:rsidP="00772803">
            <w:pPr>
              <w:pStyle w:val="14"/>
              <w:rPr>
                <w:highlight w:val="yellow"/>
              </w:rPr>
            </w:pPr>
            <w:r w:rsidRPr="00FF54C7">
              <w:rPr>
                <w:highlight w:val="yellow"/>
              </w:rPr>
              <w:t>ZL_LIST/SCHET</w:t>
            </w:r>
            <w:r w:rsidRPr="00FF54C7">
              <w:rPr>
                <w:highlight w:val="yellow"/>
                <w:lang w:val="en-US"/>
              </w:rPr>
              <w:t>/NSCHET</w:t>
            </w:r>
          </w:p>
        </w:tc>
      </w:tr>
      <w:tr w:rsidR="00D92A74" w:rsidRPr="00B46196" w:rsidTr="00772803">
        <w:tc>
          <w:tcPr>
            <w:tcW w:w="1868" w:type="dxa"/>
            <w:noWrap/>
          </w:tcPr>
          <w:p w:rsidR="00D92A74" w:rsidRPr="00B46196" w:rsidRDefault="00D92A74" w:rsidP="00772803">
            <w:pPr>
              <w:pStyle w:val="14"/>
            </w:pPr>
          </w:p>
        </w:tc>
        <w:tc>
          <w:tcPr>
            <w:tcW w:w="1761" w:type="dxa"/>
            <w:noWrap/>
          </w:tcPr>
          <w:p w:rsidR="00D92A74" w:rsidRPr="00B46196" w:rsidRDefault="00D92A74" w:rsidP="00772803">
            <w:pPr>
              <w:pStyle w:val="14"/>
              <w:rPr>
                <w:rFonts w:eastAsia="Calibri"/>
              </w:rPr>
            </w:pPr>
            <w:r w:rsidRPr="00B46196">
              <w:rPr>
                <w:rFonts w:eastAsia="Calibri"/>
              </w:rPr>
              <w:t>DSCHET</w:t>
            </w:r>
          </w:p>
        </w:tc>
        <w:tc>
          <w:tcPr>
            <w:tcW w:w="2126" w:type="dxa"/>
          </w:tcPr>
          <w:p w:rsidR="00D92A74" w:rsidRPr="00B46196" w:rsidRDefault="00D92A74" w:rsidP="00772803">
            <w:pPr>
              <w:pStyle w:val="14"/>
            </w:pPr>
            <w:r w:rsidRPr="00B46196">
              <w:t>Дата выставления счёта</w:t>
            </w:r>
          </w:p>
        </w:tc>
        <w:tc>
          <w:tcPr>
            <w:tcW w:w="4395" w:type="dxa"/>
          </w:tcPr>
          <w:p w:rsidR="00D92A74" w:rsidRPr="00FF54C7" w:rsidRDefault="00D92A74" w:rsidP="00772803">
            <w:pPr>
              <w:pStyle w:val="14"/>
              <w:rPr>
                <w:highlight w:val="yellow"/>
              </w:rPr>
            </w:pPr>
            <w:r w:rsidRPr="00FF54C7">
              <w:rPr>
                <w:highlight w:val="yellow"/>
              </w:rPr>
              <w:t>ZL_LIST/SCHET</w:t>
            </w:r>
            <w:r w:rsidRPr="00FF54C7">
              <w:rPr>
                <w:highlight w:val="yellow"/>
                <w:lang w:val="en-US"/>
              </w:rPr>
              <w:t>/DSCHET</w:t>
            </w:r>
          </w:p>
        </w:tc>
      </w:tr>
      <w:tr w:rsidR="00D92A74" w:rsidRPr="00B46196" w:rsidTr="00772803">
        <w:trPr>
          <w:trHeight w:val="426"/>
        </w:trPr>
        <w:tc>
          <w:tcPr>
            <w:tcW w:w="1868" w:type="dxa"/>
            <w:noWrap/>
          </w:tcPr>
          <w:p w:rsidR="00D92A74" w:rsidRPr="00B46196" w:rsidRDefault="00D92A74" w:rsidP="00772803">
            <w:pPr>
              <w:pStyle w:val="14"/>
            </w:pPr>
          </w:p>
        </w:tc>
        <w:tc>
          <w:tcPr>
            <w:tcW w:w="1761" w:type="dxa"/>
            <w:noWrap/>
          </w:tcPr>
          <w:p w:rsidR="00D92A74" w:rsidRPr="00B46196" w:rsidRDefault="00D92A74" w:rsidP="00772803">
            <w:pPr>
              <w:pStyle w:val="14"/>
              <w:rPr>
                <w:rFonts w:eastAsia="Calibri"/>
              </w:rPr>
            </w:pPr>
            <w:r w:rsidRPr="00B46196">
              <w:rPr>
                <w:rFonts w:eastAsia="Calibri"/>
              </w:rPr>
              <w:t>SUMMAV</w:t>
            </w:r>
          </w:p>
        </w:tc>
        <w:tc>
          <w:tcPr>
            <w:tcW w:w="2126" w:type="dxa"/>
          </w:tcPr>
          <w:p w:rsidR="00D92A74" w:rsidRPr="00B46196" w:rsidRDefault="00D92A74" w:rsidP="00772803">
            <w:pPr>
              <w:pStyle w:val="14"/>
            </w:pPr>
            <w:r w:rsidRPr="00B46196">
              <w:t>Сумма, выставленная на оплату</w:t>
            </w:r>
          </w:p>
        </w:tc>
        <w:tc>
          <w:tcPr>
            <w:tcW w:w="4395" w:type="dxa"/>
          </w:tcPr>
          <w:p w:rsidR="00D92A74" w:rsidRPr="00FF54C7" w:rsidRDefault="00D92A74" w:rsidP="00772803">
            <w:pPr>
              <w:pStyle w:val="14"/>
              <w:rPr>
                <w:highlight w:val="yellow"/>
              </w:rPr>
            </w:pPr>
            <w:r w:rsidRPr="00FF54C7">
              <w:rPr>
                <w:highlight w:val="yellow"/>
              </w:rPr>
              <w:t>ZL_LIST/SCHET</w:t>
            </w:r>
            <w:r w:rsidRPr="00FF54C7">
              <w:rPr>
                <w:highlight w:val="yellow"/>
                <w:lang w:val="en-US"/>
              </w:rPr>
              <w:t>/SUMMAV</w:t>
            </w:r>
          </w:p>
        </w:tc>
      </w:tr>
      <w:tr w:rsidR="00D92A74" w:rsidRPr="00B46196" w:rsidTr="00772803">
        <w:tc>
          <w:tcPr>
            <w:tcW w:w="1868" w:type="dxa"/>
            <w:noWrap/>
          </w:tcPr>
          <w:p w:rsidR="00D92A74" w:rsidRPr="00B46196" w:rsidRDefault="00D92A74" w:rsidP="00772803">
            <w:pPr>
              <w:pStyle w:val="14"/>
            </w:pPr>
          </w:p>
        </w:tc>
        <w:tc>
          <w:tcPr>
            <w:tcW w:w="1761" w:type="dxa"/>
            <w:noWrap/>
          </w:tcPr>
          <w:p w:rsidR="00D92A74" w:rsidRPr="00B46196" w:rsidRDefault="00D92A74" w:rsidP="00772803">
            <w:pPr>
              <w:pStyle w:val="14"/>
              <w:rPr>
                <w:rFonts w:eastAsia="Calibri"/>
              </w:rPr>
            </w:pPr>
            <w:r w:rsidRPr="00B46196">
              <w:rPr>
                <w:rFonts w:eastAsia="Calibri"/>
              </w:rPr>
              <w:t>SUMMAP</w:t>
            </w:r>
          </w:p>
        </w:tc>
        <w:tc>
          <w:tcPr>
            <w:tcW w:w="2126" w:type="dxa"/>
          </w:tcPr>
          <w:p w:rsidR="00D92A74" w:rsidRPr="00B46196" w:rsidRDefault="00D92A74" w:rsidP="00772803">
            <w:pPr>
              <w:pStyle w:val="14"/>
            </w:pPr>
            <w:r w:rsidRPr="00B46196">
              <w:t xml:space="preserve">Сумма, принятая к оплате </w:t>
            </w:r>
          </w:p>
        </w:tc>
        <w:tc>
          <w:tcPr>
            <w:tcW w:w="4395" w:type="dxa"/>
          </w:tcPr>
          <w:p w:rsidR="00D92A74" w:rsidRPr="00FF54C7" w:rsidRDefault="00D92A74" w:rsidP="00772803">
            <w:pPr>
              <w:pStyle w:val="14"/>
              <w:rPr>
                <w:highlight w:val="yellow"/>
              </w:rPr>
            </w:pPr>
            <w:r w:rsidRPr="00FF54C7">
              <w:rPr>
                <w:highlight w:val="yellow"/>
              </w:rPr>
              <w:t>ZL_LIST/SCHET</w:t>
            </w:r>
            <w:r w:rsidRPr="00FF54C7">
              <w:rPr>
                <w:highlight w:val="yellow"/>
                <w:lang w:val="en-US"/>
              </w:rPr>
              <w:t>/SUMMAP</w:t>
            </w:r>
          </w:p>
        </w:tc>
      </w:tr>
      <w:tr w:rsidR="00D92A74" w:rsidRPr="00D01932" w:rsidTr="00772803">
        <w:tc>
          <w:tcPr>
            <w:tcW w:w="1868" w:type="dxa"/>
            <w:noWrap/>
          </w:tcPr>
          <w:p w:rsidR="00D92A74" w:rsidRPr="00B46196" w:rsidRDefault="00D92A74" w:rsidP="00772803">
            <w:pPr>
              <w:pStyle w:val="14"/>
            </w:pPr>
          </w:p>
        </w:tc>
        <w:tc>
          <w:tcPr>
            <w:tcW w:w="1761" w:type="dxa"/>
            <w:noWrap/>
          </w:tcPr>
          <w:p w:rsidR="00D92A74" w:rsidRPr="00B46196" w:rsidRDefault="00D92A74" w:rsidP="00772803">
            <w:pPr>
              <w:pStyle w:val="14"/>
              <w:rPr>
                <w:rFonts w:eastAsia="Calibri"/>
              </w:rPr>
            </w:pPr>
            <w:r w:rsidRPr="00B46196">
              <w:rPr>
                <w:rFonts w:eastAsia="Calibri"/>
              </w:rPr>
              <w:t>SANK_MEK</w:t>
            </w:r>
          </w:p>
        </w:tc>
        <w:tc>
          <w:tcPr>
            <w:tcW w:w="2126" w:type="dxa"/>
          </w:tcPr>
          <w:p w:rsidR="00D92A74" w:rsidRPr="00B46196" w:rsidRDefault="00D92A74" w:rsidP="00772803">
            <w:pPr>
              <w:pStyle w:val="14"/>
            </w:pPr>
            <w:r w:rsidRPr="00B46196">
              <w:t>Финансовые санкции (МЭК)</w:t>
            </w:r>
          </w:p>
        </w:tc>
        <w:tc>
          <w:tcPr>
            <w:tcW w:w="4395" w:type="dxa"/>
          </w:tcPr>
          <w:p w:rsidR="00D92A74" w:rsidRPr="00FF54C7" w:rsidRDefault="00D92A74" w:rsidP="00772803">
            <w:pPr>
              <w:pStyle w:val="14"/>
              <w:rPr>
                <w:highlight w:val="yellow"/>
                <w:lang w:val="en-US"/>
              </w:rPr>
            </w:pPr>
            <w:r w:rsidRPr="00FF54C7">
              <w:rPr>
                <w:highlight w:val="yellow"/>
                <w:lang w:val="en-US"/>
              </w:rPr>
              <w:t>ZL_LIST/SCHET/SANK_MEK</w:t>
            </w:r>
          </w:p>
        </w:tc>
      </w:tr>
      <w:tr w:rsidR="00D92A74" w:rsidRPr="00D01932" w:rsidTr="00772803">
        <w:tc>
          <w:tcPr>
            <w:tcW w:w="1868" w:type="dxa"/>
            <w:noWrap/>
          </w:tcPr>
          <w:p w:rsidR="00D92A74" w:rsidRPr="00A95077" w:rsidRDefault="00D92A74" w:rsidP="00772803">
            <w:pPr>
              <w:pStyle w:val="14"/>
              <w:rPr>
                <w:lang w:val="en-US"/>
              </w:rPr>
            </w:pPr>
          </w:p>
        </w:tc>
        <w:tc>
          <w:tcPr>
            <w:tcW w:w="1761" w:type="dxa"/>
            <w:noWrap/>
          </w:tcPr>
          <w:p w:rsidR="00D92A74" w:rsidRPr="00B46196" w:rsidRDefault="00D92A74" w:rsidP="00772803">
            <w:pPr>
              <w:pStyle w:val="14"/>
              <w:rPr>
                <w:rFonts w:eastAsia="Calibri"/>
              </w:rPr>
            </w:pPr>
            <w:r w:rsidRPr="00B46196">
              <w:rPr>
                <w:rFonts w:eastAsia="Calibri"/>
              </w:rPr>
              <w:t>SANK_MEE</w:t>
            </w:r>
          </w:p>
        </w:tc>
        <w:tc>
          <w:tcPr>
            <w:tcW w:w="2126" w:type="dxa"/>
          </w:tcPr>
          <w:p w:rsidR="00D92A74" w:rsidRPr="00B46196" w:rsidRDefault="00D92A74" w:rsidP="00772803">
            <w:pPr>
              <w:pStyle w:val="14"/>
            </w:pPr>
            <w:r w:rsidRPr="00B46196">
              <w:t>Финансовые санкции (МЭЭ)</w:t>
            </w:r>
          </w:p>
        </w:tc>
        <w:tc>
          <w:tcPr>
            <w:tcW w:w="4395" w:type="dxa"/>
          </w:tcPr>
          <w:p w:rsidR="00D92A74" w:rsidRPr="00FF54C7" w:rsidRDefault="00D92A74" w:rsidP="00772803">
            <w:pPr>
              <w:pStyle w:val="14"/>
              <w:rPr>
                <w:highlight w:val="yellow"/>
                <w:lang w:val="en-US"/>
              </w:rPr>
            </w:pPr>
            <w:r w:rsidRPr="00FF54C7">
              <w:rPr>
                <w:highlight w:val="yellow"/>
                <w:lang w:val="en-US"/>
              </w:rPr>
              <w:t>ZL_LIST/SCHET/SANK_MEE</w:t>
            </w:r>
          </w:p>
        </w:tc>
      </w:tr>
      <w:tr w:rsidR="00D92A74" w:rsidRPr="00D01932" w:rsidTr="00772803">
        <w:tc>
          <w:tcPr>
            <w:tcW w:w="1868" w:type="dxa"/>
            <w:noWrap/>
          </w:tcPr>
          <w:p w:rsidR="00D92A74" w:rsidRPr="00A95077" w:rsidRDefault="00D92A74" w:rsidP="00772803">
            <w:pPr>
              <w:pStyle w:val="14"/>
              <w:rPr>
                <w:lang w:val="en-US"/>
              </w:rPr>
            </w:pPr>
          </w:p>
        </w:tc>
        <w:tc>
          <w:tcPr>
            <w:tcW w:w="1761" w:type="dxa"/>
            <w:noWrap/>
          </w:tcPr>
          <w:p w:rsidR="00D92A74" w:rsidRPr="00B46196" w:rsidRDefault="00D92A74" w:rsidP="00772803">
            <w:pPr>
              <w:pStyle w:val="14"/>
              <w:rPr>
                <w:rFonts w:eastAsia="Calibri"/>
              </w:rPr>
            </w:pPr>
            <w:r w:rsidRPr="00B46196">
              <w:rPr>
                <w:rFonts w:eastAsia="Calibri"/>
              </w:rPr>
              <w:t>SANK_EKMP</w:t>
            </w:r>
          </w:p>
        </w:tc>
        <w:tc>
          <w:tcPr>
            <w:tcW w:w="2126" w:type="dxa"/>
          </w:tcPr>
          <w:p w:rsidR="00D92A74" w:rsidRPr="00B46196" w:rsidRDefault="00D92A74" w:rsidP="00772803">
            <w:pPr>
              <w:pStyle w:val="14"/>
            </w:pPr>
            <w:r w:rsidRPr="00B46196">
              <w:t>Финансовые санкции (ЭКМП)</w:t>
            </w:r>
          </w:p>
        </w:tc>
        <w:tc>
          <w:tcPr>
            <w:tcW w:w="4395" w:type="dxa"/>
          </w:tcPr>
          <w:p w:rsidR="00D92A74" w:rsidRPr="00FF54C7" w:rsidRDefault="00D92A74" w:rsidP="00772803">
            <w:pPr>
              <w:pStyle w:val="14"/>
              <w:rPr>
                <w:highlight w:val="yellow"/>
                <w:lang w:val="en-US"/>
              </w:rPr>
            </w:pPr>
            <w:r w:rsidRPr="00FF54C7">
              <w:rPr>
                <w:highlight w:val="yellow"/>
                <w:lang w:val="en-US"/>
              </w:rPr>
              <w:t>ZL_LIST/SCHET/SANK_EKMP</w:t>
            </w:r>
          </w:p>
        </w:tc>
      </w:tr>
      <w:tr w:rsidR="00D92A74" w:rsidRPr="00B46196" w:rsidTr="00772803">
        <w:tc>
          <w:tcPr>
            <w:tcW w:w="10150" w:type="dxa"/>
            <w:gridSpan w:val="4"/>
            <w:noWrap/>
          </w:tcPr>
          <w:p w:rsidR="00D92A74" w:rsidRPr="00B46196" w:rsidRDefault="00D92A74" w:rsidP="00772803">
            <w:pPr>
              <w:pStyle w:val="1d"/>
              <w:rPr>
                <w:rStyle w:val="affff6"/>
                <w:b w:val="0"/>
              </w:rPr>
            </w:pPr>
            <w:r w:rsidRPr="00B46196">
              <w:rPr>
                <w:rStyle w:val="affff6"/>
              </w:rPr>
              <w:t>Записи</w:t>
            </w:r>
          </w:p>
        </w:tc>
      </w:tr>
      <w:tr w:rsidR="00D92A74" w:rsidRPr="00D01932" w:rsidTr="00772803">
        <w:tc>
          <w:tcPr>
            <w:tcW w:w="1868" w:type="dxa"/>
            <w:noWrap/>
          </w:tcPr>
          <w:p w:rsidR="00D92A74" w:rsidRPr="00B46196" w:rsidRDefault="00D92A74" w:rsidP="00772803">
            <w:pPr>
              <w:pStyle w:val="14"/>
            </w:pPr>
            <w:r w:rsidRPr="00B46196">
              <w:t>ZAP</w:t>
            </w:r>
          </w:p>
        </w:tc>
        <w:tc>
          <w:tcPr>
            <w:tcW w:w="1761" w:type="dxa"/>
            <w:noWrap/>
          </w:tcPr>
          <w:p w:rsidR="00D92A74" w:rsidRPr="00B46196" w:rsidRDefault="00D92A74" w:rsidP="00772803">
            <w:pPr>
              <w:pStyle w:val="14"/>
            </w:pPr>
            <w:r w:rsidRPr="00B46196">
              <w:t>N_ZAP</w:t>
            </w:r>
          </w:p>
        </w:tc>
        <w:tc>
          <w:tcPr>
            <w:tcW w:w="2126" w:type="dxa"/>
          </w:tcPr>
          <w:p w:rsidR="00D92A74" w:rsidRPr="00B46196" w:rsidRDefault="00D92A74" w:rsidP="00772803">
            <w:pPr>
              <w:pStyle w:val="14"/>
            </w:pPr>
            <w:r w:rsidRPr="00B46196">
              <w:t>Номер позиции записи</w:t>
            </w:r>
          </w:p>
        </w:tc>
        <w:tc>
          <w:tcPr>
            <w:tcW w:w="4395" w:type="dxa"/>
          </w:tcPr>
          <w:p w:rsidR="00D92A74" w:rsidRPr="00FF54C7" w:rsidRDefault="00D92A74" w:rsidP="00772803">
            <w:pPr>
              <w:pStyle w:val="14"/>
              <w:rPr>
                <w:highlight w:val="yellow"/>
                <w:lang w:val="en-US"/>
              </w:rPr>
            </w:pPr>
            <w:r w:rsidRPr="00FF54C7">
              <w:rPr>
                <w:highlight w:val="yellow"/>
                <w:lang w:val="en-US"/>
              </w:rPr>
              <w:t>ZL_LIST/ZAP/N_ZAP</w:t>
            </w:r>
          </w:p>
        </w:tc>
      </w:tr>
      <w:tr w:rsidR="00D92A74" w:rsidRPr="00B46196" w:rsidTr="00772803">
        <w:tc>
          <w:tcPr>
            <w:tcW w:w="1868" w:type="dxa"/>
            <w:noWrap/>
          </w:tcPr>
          <w:p w:rsidR="00D92A74" w:rsidRPr="00A95077" w:rsidRDefault="00D92A74" w:rsidP="00772803">
            <w:pPr>
              <w:pStyle w:val="14"/>
              <w:rPr>
                <w:lang w:val="en-US"/>
              </w:rPr>
            </w:pPr>
          </w:p>
        </w:tc>
        <w:tc>
          <w:tcPr>
            <w:tcW w:w="1761" w:type="dxa"/>
            <w:noWrap/>
          </w:tcPr>
          <w:p w:rsidR="00D92A74" w:rsidRPr="00B46196" w:rsidRDefault="00D92A74" w:rsidP="00772803">
            <w:pPr>
              <w:pStyle w:val="14"/>
            </w:pPr>
            <w:r w:rsidRPr="00B46196">
              <w:t>PACIENT</w:t>
            </w:r>
          </w:p>
        </w:tc>
        <w:tc>
          <w:tcPr>
            <w:tcW w:w="2126" w:type="dxa"/>
          </w:tcPr>
          <w:p w:rsidR="00D92A74" w:rsidRPr="00B46196" w:rsidRDefault="00D92A74" w:rsidP="00772803">
            <w:pPr>
              <w:pStyle w:val="14"/>
              <w:jc w:val="left"/>
            </w:pPr>
            <w:r w:rsidRPr="00B46196">
              <w:t>Сведения о пациенте</w:t>
            </w:r>
          </w:p>
        </w:tc>
        <w:tc>
          <w:tcPr>
            <w:tcW w:w="4395" w:type="dxa"/>
          </w:tcPr>
          <w:p w:rsidR="00D92A74" w:rsidRPr="00FF54C7" w:rsidRDefault="00D92A74" w:rsidP="00772803">
            <w:pPr>
              <w:pStyle w:val="14"/>
              <w:rPr>
                <w:highlight w:val="yellow"/>
              </w:rPr>
            </w:pPr>
            <w:r w:rsidRPr="00FF54C7">
              <w:rPr>
                <w:rFonts w:eastAsia="Calibri"/>
                <w:highlight w:val="yellow"/>
              </w:rPr>
              <w:t>ZL_LIST</w:t>
            </w:r>
            <w:r w:rsidRPr="00FF54C7">
              <w:rPr>
                <w:rFonts w:eastAsia="Calibri"/>
                <w:highlight w:val="yellow"/>
                <w:lang w:val="en-US"/>
              </w:rPr>
              <w:t>/ZAP/PACIENT</w:t>
            </w:r>
          </w:p>
        </w:tc>
      </w:tr>
      <w:tr w:rsidR="00D92A74" w:rsidRPr="00D01932" w:rsidTr="00772803">
        <w:tc>
          <w:tcPr>
            <w:tcW w:w="1868" w:type="dxa"/>
            <w:noWrap/>
          </w:tcPr>
          <w:p w:rsidR="00D92A74" w:rsidRPr="00B46196" w:rsidRDefault="00D92A74" w:rsidP="00772803">
            <w:pPr>
              <w:pStyle w:val="14"/>
            </w:pPr>
          </w:p>
        </w:tc>
        <w:tc>
          <w:tcPr>
            <w:tcW w:w="1761" w:type="dxa"/>
            <w:noWrap/>
          </w:tcPr>
          <w:p w:rsidR="00D92A74" w:rsidRPr="00B46196" w:rsidRDefault="00D92A74" w:rsidP="00772803">
            <w:pPr>
              <w:pStyle w:val="14"/>
              <w:rPr>
                <w:lang w:val="en-US" w:eastAsia="ru-RU"/>
              </w:rPr>
            </w:pPr>
            <w:r w:rsidRPr="00B46196">
              <w:rPr>
                <w:lang w:val="en-US" w:eastAsia="ru-RU"/>
              </w:rPr>
              <w:t>Z_SL</w:t>
            </w:r>
          </w:p>
        </w:tc>
        <w:tc>
          <w:tcPr>
            <w:tcW w:w="2126" w:type="dxa"/>
          </w:tcPr>
          <w:p w:rsidR="00D92A74" w:rsidRPr="00B46196" w:rsidRDefault="00D92A74" w:rsidP="00772803">
            <w:pPr>
              <w:pStyle w:val="14"/>
              <w:jc w:val="left"/>
              <w:rPr>
                <w:lang w:eastAsia="ru-RU"/>
              </w:rPr>
            </w:pPr>
            <w:r w:rsidRPr="00B46196">
              <w:rPr>
                <w:lang w:eastAsia="ru-RU"/>
              </w:rPr>
              <w:t>Сведения о законченном случае</w:t>
            </w:r>
          </w:p>
        </w:tc>
        <w:tc>
          <w:tcPr>
            <w:tcW w:w="4395" w:type="dxa"/>
          </w:tcPr>
          <w:p w:rsidR="00D92A74" w:rsidRPr="00FF54C7" w:rsidRDefault="00D92A74" w:rsidP="00772803">
            <w:pPr>
              <w:pStyle w:val="14"/>
              <w:rPr>
                <w:highlight w:val="yellow"/>
                <w:lang w:val="en-US" w:eastAsia="ru-RU"/>
              </w:rPr>
            </w:pPr>
            <w:r w:rsidRPr="00FF54C7">
              <w:rPr>
                <w:rFonts w:eastAsia="Calibri"/>
                <w:highlight w:val="yellow"/>
                <w:lang w:val="en-US"/>
              </w:rPr>
              <w:t>ZL_LIST/ZAP/Z_SL</w:t>
            </w:r>
          </w:p>
        </w:tc>
      </w:tr>
      <w:tr w:rsidR="00D92A74" w:rsidRPr="00B46196" w:rsidTr="00772803">
        <w:tc>
          <w:tcPr>
            <w:tcW w:w="10150" w:type="dxa"/>
            <w:gridSpan w:val="4"/>
            <w:noWrap/>
          </w:tcPr>
          <w:p w:rsidR="00D92A74" w:rsidRPr="00B46196" w:rsidRDefault="00D92A74" w:rsidP="00772803">
            <w:pPr>
              <w:pStyle w:val="1d"/>
              <w:rPr>
                <w:rStyle w:val="affff6"/>
                <w:b w:val="0"/>
              </w:rPr>
            </w:pPr>
            <w:r w:rsidRPr="00B46196">
              <w:rPr>
                <w:rStyle w:val="affff6"/>
              </w:rPr>
              <w:t>Сведения о пациенте</w:t>
            </w:r>
          </w:p>
        </w:tc>
      </w:tr>
      <w:tr w:rsidR="00D92A74" w:rsidRPr="00D01932" w:rsidTr="00772803">
        <w:tc>
          <w:tcPr>
            <w:tcW w:w="1868" w:type="dxa"/>
            <w:noWrap/>
          </w:tcPr>
          <w:p w:rsidR="00D92A74" w:rsidRPr="00B46196" w:rsidRDefault="00D92A74" w:rsidP="00772803">
            <w:pPr>
              <w:pStyle w:val="14"/>
            </w:pPr>
            <w:r w:rsidRPr="00B46196">
              <w:t>PACIENT</w:t>
            </w:r>
          </w:p>
        </w:tc>
        <w:tc>
          <w:tcPr>
            <w:tcW w:w="1761" w:type="dxa"/>
            <w:noWrap/>
          </w:tcPr>
          <w:p w:rsidR="00D92A74" w:rsidRPr="00B46196" w:rsidRDefault="00D92A74" w:rsidP="00772803">
            <w:pPr>
              <w:pStyle w:val="14"/>
              <w:rPr>
                <w:rFonts w:eastAsia="Calibri"/>
              </w:rPr>
            </w:pPr>
            <w:r w:rsidRPr="00B46196">
              <w:rPr>
                <w:rFonts w:eastAsia="Calibri"/>
              </w:rPr>
              <w:t>VPOLIS</w:t>
            </w:r>
          </w:p>
        </w:tc>
        <w:tc>
          <w:tcPr>
            <w:tcW w:w="2126" w:type="dxa"/>
          </w:tcPr>
          <w:p w:rsidR="00D92A74" w:rsidRPr="00B46196" w:rsidRDefault="00D92A74" w:rsidP="00772803">
            <w:pPr>
              <w:pStyle w:val="14"/>
            </w:pPr>
            <w:r w:rsidRPr="00B46196">
              <w:t>Тип документа, подтверждающего факт страхования по ОМС</w:t>
            </w:r>
          </w:p>
        </w:tc>
        <w:tc>
          <w:tcPr>
            <w:tcW w:w="4395" w:type="dxa"/>
          </w:tcPr>
          <w:p w:rsidR="00D92A74" w:rsidRPr="00FF54C7" w:rsidRDefault="00D92A74" w:rsidP="00772803">
            <w:pPr>
              <w:pStyle w:val="14"/>
              <w:rPr>
                <w:highlight w:val="yellow"/>
                <w:lang w:val="en-US"/>
              </w:rPr>
            </w:pPr>
            <w:r w:rsidRPr="00FF54C7">
              <w:rPr>
                <w:rFonts w:eastAsia="Calibri"/>
                <w:highlight w:val="yellow"/>
                <w:lang w:val="en-US"/>
              </w:rPr>
              <w:t>ZL_LIST/ZAP/PACIENT/VPOLIS</w:t>
            </w:r>
          </w:p>
        </w:tc>
      </w:tr>
      <w:tr w:rsidR="00D92A74" w:rsidRPr="00D01932" w:rsidTr="00772803">
        <w:tc>
          <w:tcPr>
            <w:tcW w:w="1868" w:type="dxa"/>
            <w:noWrap/>
          </w:tcPr>
          <w:p w:rsidR="00D92A74" w:rsidRPr="00A95077" w:rsidRDefault="00D92A74" w:rsidP="00772803">
            <w:pPr>
              <w:pStyle w:val="14"/>
              <w:rPr>
                <w:rFonts w:eastAsia="Calibri"/>
                <w:lang w:val="en-US"/>
              </w:rPr>
            </w:pPr>
          </w:p>
        </w:tc>
        <w:tc>
          <w:tcPr>
            <w:tcW w:w="1761" w:type="dxa"/>
            <w:noWrap/>
          </w:tcPr>
          <w:p w:rsidR="00D92A74" w:rsidRPr="00B46196" w:rsidRDefault="00D92A74" w:rsidP="00772803">
            <w:pPr>
              <w:pStyle w:val="14"/>
              <w:rPr>
                <w:rFonts w:eastAsia="Calibri"/>
              </w:rPr>
            </w:pPr>
            <w:r w:rsidRPr="00B46196">
              <w:rPr>
                <w:rFonts w:eastAsia="Calibri"/>
              </w:rPr>
              <w:t>SPOLIS</w:t>
            </w:r>
          </w:p>
        </w:tc>
        <w:tc>
          <w:tcPr>
            <w:tcW w:w="2126" w:type="dxa"/>
          </w:tcPr>
          <w:p w:rsidR="00D92A74" w:rsidRPr="00B46196" w:rsidRDefault="00D92A74" w:rsidP="00772803">
            <w:pPr>
              <w:pStyle w:val="14"/>
            </w:pPr>
            <w:r w:rsidRPr="00B46196">
              <w:t>Серия документа, подтверждающего факт страхования по ОМС</w:t>
            </w:r>
          </w:p>
        </w:tc>
        <w:tc>
          <w:tcPr>
            <w:tcW w:w="4395" w:type="dxa"/>
          </w:tcPr>
          <w:p w:rsidR="00D92A74" w:rsidRPr="00FF54C7" w:rsidRDefault="00D92A74" w:rsidP="00772803">
            <w:pPr>
              <w:pStyle w:val="14"/>
              <w:rPr>
                <w:highlight w:val="yellow"/>
                <w:lang w:val="en-US"/>
              </w:rPr>
            </w:pPr>
            <w:r w:rsidRPr="00FF54C7">
              <w:rPr>
                <w:rFonts w:eastAsia="Calibri"/>
                <w:highlight w:val="yellow"/>
                <w:lang w:val="en-US"/>
              </w:rPr>
              <w:t>ZL_LIST/ZAP/PACIENT/SPOLIS</w:t>
            </w:r>
          </w:p>
        </w:tc>
      </w:tr>
      <w:tr w:rsidR="00D92A74" w:rsidRPr="00D01932" w:rsidTr="00772803">
        <w:tc>
          <w:tcPr>
            <w:tcW w:w="1868" w:type="dxa"/>
            <w:noWrap/>
          </w:tcPr>
          <w:p w:rsidR="00D92A74" w:rsidRPr="00A95077" w:rsidRDefault="00D92A74" w:rsidP="00772803">
            <w:pPr>
              <w:pStyle w:val="14"/>
              <w:rPr>
                <w:rFonts w:eastAsia="Calibri"/>
                <w:lang w:val="en-US"/>
              </w:rPr>
            </w:pPr>
          </w:p>
        </w:tc>
        <w:tc>
          <w:tcPr>
            <w:tcW w:w="1761" w:type="dxa"/>
            <w:noWrap/>
          </w:tcPr>
          <w:p w:rsidR="00D92A74" w:rsidRPr="00B46196" w:rsidRDefault="00D92A74" w:rsidP="00772803">
            <w:pPr>
              <w:pStyle w:val="14"/>
              <w:rPr>
                <w:rFonts w:eastAsia="Calibri"/>
              </w:rPr>
            </w:pPr>
            <w:r w:rsidRPr="00B46196">
              <w:rPr>
                <w:rFonts w:eastAsia="Calibri"/>
              </w:rPr>
              <w:t>NPOLIS</w:t>
            </w:r>
          </w:p>
        </w:tc>
        <w:tc>
          <w:tcPr>
            <w:tcW w:w="2126" w:type="dxa"/>
          </w:tcPr>
          <w:p w:rsidR="00D92A74" w:rsidRPr="00B46196" w:rsidRDefault="00D92A74" w:rsidP="00772803">
            <w:pPr>
              <w:pStyle w:val="14"/>
            </w:pPr>
            <w:r w:rsidRPr="00B46196">
              <w:t>Номер документа, подтверждающего факт страхования по ОМС</w:t>
            </w:r>
          </w:p>
        </w:tc>
        <w:tc>
          <w:tcPr>
            <w:tcW w:w="4395" w:type="dxa"/>
          </w:tcPr>
          <w:p w:rsidR="00D92A74" w:rsidRPr="00FF54C7" w:rsidRDefault="00D92A74" w:rsidP="00772803">
            <w:pPr>
              <w:pStyle w:val="14"/>
              <w:rPr>
                <w:highlight w:val="yellow"/>
                <w:lang w:val="en-US"/>
              </w:rPr>
            </w:pPr>
            <w:r w:rsidRPr="00FF54C7">
              <w:rPr>
                <w:rFonts w:eastAsia="Calibri"/>
                <w:highlight w:val="yellow"/>
                <w:lang w:val="en-US"/>
              </w:rPr>
              <w:t>ZL_LIST/ZAP/PACIENT/NPOLIS</w:t>
            </w:r>
          </w:p>
        </w:tc>
      </w:tr>
      <w:tr w:rsidR="00D92A74" w:rsidRPr="00D01932" w:rsidTr="00772803">
        <w:tc>
          <w:tcPr>
            <w:tcW w:w="1868" w:type="dxa"/>
            <w:noWrap/>
          </w:tcPr>
          <w:p w:rsidR="00D92A74" w:rsidRPr="00A95077" w:rsidRDefault="00D92A74" w:rsidP="00772803">
            <w:pPr>
              <w:pStyle w:val="14"/>
              <w:rPr>
                <w:rFonts w:eastAsia="Calibri"/>
                <w:lang w:val="en-US"/>
              </w:rPr>
            </w:pPr>
          </w:p>
        </w:tc>
        <w:tc>
          <w:tcPr>
            <w:tcW w:w="1761" w:type="dxa"/>
            <w:noWrap/>
          </w:tcPr>
          <w:p w:rsidR="00D92A74" w:rsidRPr="00B46196" w:rsidRDefault="00D92A74" w:rsidP="00772803">
            <w:pPr>
              <w:pStyle w:val="14"/>
              <w:rPr>
                <w:rFonts w:eastAsia="Calibri"/>
                <w:lang w:val="en-US"/>
              </w:rPr>
            </w:pPr>
            <w:r w:rsidRPr="00B46196">
              <w:rPr>
                <w:rFonts w:eastAsia="Calibri"/>
                <w:lang w:val="en-US"/>
              </w:rPr>
              <w:t>ENP</w:t>
            </w:r>
          </w:p>
        </w:tc>
        <w:tc>
          <w:tcPr>
            <w:tcW w:w="2126" w:type="dxa"/>
          </w:tcPr>
          <w:p w:rsidR="00D92A74" w:rsidRPr="00B46196" w:rsidRDefault="00D92A74" w:rsidP="00772803">
            <w:pPr>
              <w:pStyle w:val="14"/>
            </w:pPr>
            <w:r w:rsidRPr="00B46196">
              <w:rPr>
                <w:lang w:eastAsia="ru-RU"/>
              </w:rPr>
              <w:t>Единый номер полиса</w:t>
            </w:r>
          </w:p>
        </w:tc>
        <w:tc>
          <w:tcPr>
            <w:tcW w:w="4395" w:type="dxa"/>
          </w:tcPr>
          <w:p w:rsidR="00D92A74" w:rsidRPr="00FF54C7" w:rsidRDefault="00D92A74" w:rsidP="00772803">
            <w:pPr>
              <w:pStyle w:val="14"/>
              <w:rPr>
                <w:highlight w:val="yellow"/>
                <w:lang w:val="en-US"/>
              </w:rPr>
            </w:pPr>
            <w:r w:rsidRPr="00FF54C7">
              <w:rPr>
                <w:rFonts w:eastAsia="Calibri"/>
                <w:highlight w:val="yellow"/>
                <w:lang w:val="en-US"/>
              </w:rPr>
              <w:t>ZL_LIST/ZAP/PACIENT/ENP</w:t>
            </w:r>
          </w:p>
        </w:tc>
      </w:tr>
      <w:tr w:rsidR="00D92A74" w:rsidRPr="00B46196" w:rsidTr="00772803">
        <w:tc>
          <w:tcPr>
            <w:tcW w:w="10150" w:type="dxa"/>
            <w:gridSpan w:val="4"/>
            <w:noWrap/>
          </w:tcPr>
          <w:p w:rsidR="00D92A74" w:rsidRPr="00B46196" w:rsidRDefault="00D92A74" w:rsidP="00772803">
            <w:pPr>
              <w:pStyle w:val="14"/>
              <w:jc w:val="center"/>
            </w:pPr>
            <w:r w:rsidRPr="00B46196">
              <w:rPr>
                <w:rStyle w:val="affff6"/>
              </w:rPr>
              <w:t>Сведения о законченном случае</w:t>
            </w:r>
          </w:p>
        </w:tc>
      </w:tr>
      <w:tr w:rsidR="00D92A74" w:rsidRPr="00D01932" w:rsidTr="00772803">
        <w:tc>
          <w:tcPr>
            <w:tcW w:w="1868" w:type="dxa"/>
            <w:noWrap/>
          </w:tcPr>
          <w:p w:rsidR="00D92A74" w:rsidRPr="00B46196" w:rsidRDefault="00D92A74" w:rsidP="00772803">
            <w:pPr>
              <w:pStyle w:val="14"/>
              <w:rPr>
                <w:rFonts w:eastAsia="Calibri"/>
              </w:rPr>
            </w:pPr>
            <w:r w:rsidRPr="00B46196">
              <w:rPr>
                <w:lang w:val="en-US" w:eastAsia="ru-RU"/>
              </w:rPr>
              <w:t>Z_SL</w:t>
            </w:r>
          </w:p>
        </w:tc>
        <w:tc>
          <w:tcPr>
            <w:tcW w:w="1761" w:type="dxa"/>
            <w:noWrap/>
          </w:tcPr>
          <w:p w:rsidR="00D92A74" w:rsidRPr="00B46196" w:rsidRDefault="00D92A74" w:rsidP="00772803">
            <w:pPr>
              <w:pStyle w:val="14"/>
              <w:rPr>
                <w:rFonts w:eastAsia="Calibri"/>
              </w:rPr>
            </w:pPr>
            <w:r w:rsidRPr="00B46196">
              <w:rPr>
                <w:rFonts w:eastAsia="Calibri"/>
              </w:rPr>
              <w:t>IDCASE</w:t>
            </w:r>
          </w:p>
        </w:tc>
        <w:tc>
          <w:tcPr>
            <w:tcW w:w="2126" w:type="dxa"/>
          </w:tcPr>
          <w:p w:rsidR="00D92A74" w:rsidRPr="00B46196" w:rsidRDefault="00D92A74" w:rsidP="00772803">
            <w:pPr>
              <w:pStyle w:val="14"/>
            </w:pPr>
            <w:r w:rsidRPr="00B46196">
              <w:t>Номер записи в реестре случаев</w:t>
            </w:r>
          </w:p>
        </w:tc>
        <w:tc>
          <w:tcPr>
            <w:tcW w:w="4395" w:type="dxa"/>
          </w:tcPr>
          <w:p w:rsidR="00D92A74" w:rsidRPr="00FF54C7" w:rsidRDefault="00D92A74" w:rsidP="00772803">
            <w:pPr>
              <w:pStyle w:val="14"/>
              <w:rPr>
                <w:highlight w:val="yellow"/>
                <w:lang w:val="en-US"/>
              </w:rPr>
            </w:pPr>
            <w:r w:rsidRPr="00FF54C7">
              <w:rPr>
                <w:rFonts w:eastAsia="Calibri"/>
                <w:highlight w:val="yellow"/>
                <w:lang w:val="en-US"/>
              </w:rPr>
              <w:t>ZL_LIST/ZAP/Z_SL/IDCASE</w:t>
            </w:r>
          </w:p>
        </w:tc>
      </w:tr>
      <w:tr w:rsidR="00D92A74" w:rsidRPr="00D01932" w:rsidTr="00772803">
        <w:tc>
          <w:tcPr>
            <w:tcW w:w="1868" w:type="dxa"/>
            <w:noWrap/>
          </w:tcPr>
          <w:p w:rsidR="00D92A74" w:rsidRPr="00A95077" w:rsidRDefault="00D92A74" w:rsidP="00772803">
            <w:pPr>
              <w:pStyle w:val="14"/>
              <w:rPr>
                <w:rFonts w:eastAsia="Calibri"/>
                <w:lang w:val="en-US"/>
              </w:rPr>
            </w:pPr>
          </w:p>
        </w:tc>
        <w:tc>
          <w:tcPr>
            <w:tcW w:w="1761" w:type="dxa"/>
            <w:noWrap/>
          </w:tcPr>
          <w:p w:rsidR="00D92A74" w:rsidRPr="00B46196" w:rsidRDefault="00D92A74" w:rsidP="00772803">
            <w:pPr>
              <w:pStyle w:val="14"/>
              <w:rPr>
                <w:rFonts w:eastAsia="Calibri"/>
              </w:rPr>
            </w:pPr>
            <w:r w:rsidRPr="00B46196">
              <w:rPr>
                <w:rFonts w:eastAsia="Calibri"/>
              </w:rPr>
              <w:t>IDSP</w:t>
            </w:r>
          </w:p>
        </w:tc>
        <w:tc>
          <w:tcPr>
            <w:tcW w:w="2126" w:type="dxa"/>
          </w:tcPr>
          <w:p w:rsidR="00D92A74" w:rsidRPr="00B46196" w:rsidRDefault="00D92A74" w:rsidP="00772803">
            <w:pPr>
              <w:pStyle w:val="14"/>
              <w:jc w:val="left"/>
            </w:pPr>
            <w:r w:rsidRPr="00B46196">
              <w:t>Код способа оплаты медицинской помощи</w:t>
            </w:r>
          </w:p>
        </w:tc>
        <w:tc>
          <w:tcPr>
            <w:tcW w:w="4395" w:type="dxa"/>
          </w:tcPr>
          <w:p w:rsidR="00D92A74" w:rsidRPr="00FF54C7" w:rsidRDefault="00D92A74" w:rsidP="00772803">
            <w:pPr>
              <w:pStyle w:val="14"/>
              <w:rPr>
                <w:rFonts w:eastAsia="MS Mincho"/>
                <w:highlight w:val="yellow"/>
                <w:lang w:val="en-US"/>
              </w:rPr>
            </w:pPr>
            <w:r w:rsidRPr="00FF54C7">
              <w:rPr>
                <w:rFonts w:eastAsia="Calibri"/>
                <w:highlight w:val="yellow"/>
                <w:lang w:val="en-US"/>
              </w:rPr>
              <w:t>ZL_LIST/ZAP/Z_SL/IDSP</w:t>
            </w:r>
          </w:p>
        </w:tc>
      </w:tr>
      <w:tr w:rsidR="00D92A74" w:rsidRPr="00D01932" w:rsidTr="00772803">
        <w:tc>
          <w:tcPr>
            <w:tcW w:w="1868" w:type="dxa"/>
            <w:noWrap/>
          </w:tcPr>
          <w:p w:rsidR="00D92A74" w:rsidRPr="00A95077" w:rsidRDefault="00D92A74" w:rsidP="00772803">
            <w:pPr>
              <w:pStyle w:val="14"/>
              <w:rPr>
                <w:rFonts w:eastAsia="Calibri"/>
                <w:lang w:val="en-US"/>
              </w:rPr>
            </w:pPr>
          </w:p>
        </w:tc>
        <w:tc>
          <w:tcPr>
            <w:tcW w:w="1761" w:type="dxa"/>
            <w:noWrap/>
          </w:tcPr>
          <w:p w:rsidR="00D92A74" w:rsidRPr="00B46196" w:rsidRDefault="00D92A74" w:rsidP="00772803">
            <w:pPr>
              <w:pStyle w:val="14"/>
              <w:rPr>
                <w:rFonts w:eastAsia="Calibri"/>
              </w:rPr>
            </w:pPr>
            <w:r w:rsidRPr="00B46196">
              <w:rPr>
                <w:rFonts w:eastAsia="Calibri"/>
                <w:lang w:val="en-US"/>
              </w:rPr>
              <w:t>SL</w:t>
            </w:r>
          </w:p>
        </w:tc>
        <w:tc>
          <w:tcPr>
            <w:tcW w:w="2126" w:type="dxa"/>
          </w:tcPr>
          <w:p w:rsidR="00D92A74" w:rsidRPr="00B46196" w:rsidRDefault="00D92A74" w:rsidP="00772803">
            <w:pPr>
              <w:pStyle w:val="14"/>
              <w:jc w:val="left"/>
            </w:pPr>
            <w:r w:rsidRPr="00B46196">
              <w:t>Сведения о случае</w:t>
            </w:r>
          </w:p>
        </w:tc>
        <w:tc>
          <w:tcPr>
            <w:tcW w:w="4395" w:type="dxa"/>
          </w:tcPr>
          <w:p w:rsidR="00D92A74" w:rsidRPr="00FF54C7" w:rsidRDefault="00D92A74" w:rsidP="00772803">
            <w:pPr>
              <w:pStyle w:val="14"/>
              <w:rPr>
                <w:highlight w:val="yellow"/>
                <w:lang w:val="en-US"/>
              </w:rPr>
            </w:pPr>
            <w:r w:rsidRPr="00FF54C7">
              <w:rPr>
                <w:rFonts w:eastAsia="Calibri"/>
                <w:highlight w:val="yellow"/>
                <w:lang w:val="en-US"/>
              </w:rPr>
              <w:t>ZL_LIST/ZAP/Z_SL/SL</w:t>
            </w:r>
          </w:p>
        </w:tc>
      </w:tr>
      <w:tr w:rsidR="00D92A74" w:rsidRPr="00D01932" w:rsidTr="00772803">
        <w:tc>
          <w:tcPr>
            <w:tcW w:w="1868" w:type="dxa"/>
            <w:noWrap/>
          </w:tcPr>
          <w:p w:rsidR="00D92A74" w:rsidRPr="00A95077" w:rsidRDefault="00D92A74" w:rsidP="00772803">
            <w:pPr>
              <w:pStyle w:val="14"/>
              <w:rPr>
                <w:rFonts w:eastAsia="Calibri"/>
                <w:lang w:val="en-US"/>
              </w:rPr>
            </w:pPr>
          </w:p>
        </w:tc>
        <w:tc>
          <w:tcPr>
            <w:tcW w:w="1761" w:type="dxa"/>
            <w:noWrap/>
          </w:tcPr>
          <w:p w:rsidR="00D92A74" w:rsidRPr="00B46196" w:rsidRDefault="00D92A74" w:rsidP="00772803">
            <w:pPr>
              <w:pStyle w:val="14"/>
              <w:rPr>
                <w:rFonts w:eastAsia="Calibri"/>
              </w:rPr>
            </w:pPr>
            <w:r w:rsidRPr="00B46196">
              <w:rPr>
                <w:rFonts w:eastAsia="Calibri"/>
              </w:rPr>
              <w:t>SUMV</w:t>
            </w:r>
          </w:p>
        </w:tc>
        <w:tc>
          <w:tcPr>
            <w:tcW w:w="2126" w:type="dxa"/>
          </w:tcPr>
          <w:p w:rsidR="00D92A74" w:rsidRPr="00B46196" w:rsidRDefault="00D92A74" w:rsidP="00772803">
            <w:pPr>
              <w:pStyle w:val="14"/>
              <w:jc w:val="left"/>
            </w:pPr>
            <w:r w:rsidRPr="00B46196">
              <w:t>Сумма, выставленная к оплате</w:t>
            </w:r>
          </w:p>
        </w:tc>
        <w:tc>
          <w:tcPr>
            <w:tcW w:w="4395" w:type="dxa"/>
          </w:tcPr>
          <w:p w:rsidR="00D92A74" w:rsidRPr="00FF54C7" w:rsidRDefault="00D92A74" w:rsidP="00772803">
            <w:pPr>
              <w:pStyle w:val="14"/>
              <w:rPr>
                <w:rFonts w:eastAsia="MS Mincho"/>
                <w:highlight w:val="yellow"/>
                <w:lang w:val="en-US"/>
              </w:rPr>
            </w:pPr>
            <w:r w:rsidRPr="00FF54C7">
              <w:rPr>
                <w:rFonts w:eastAsia="Calibri"/>
                <w:highlight w:val="yellow"/>
                <w:lang w:val="en-US"/>
              </w:rPr>
              <w:t>ZL_LIST/ZAP/Z_SL/SUMV</w:t>
            </w:r>
          </w:p>
        </w:tc>
      </w:tr>
      <w:tr w:rsidR="00D92A74" w:rsidRPr="00D01932" w:rsidTr="00772803">
        <w:tc>
          <w:tcPr>
            <w:tcW w:w="1868" w:type="dxa"/>
            <w:noWrap/>
          </w:tcPr>
          <w:p w:rsidR="00D92A74" w:rsidRPr="00A95077" w:rsidRDefault="00D92A74" w:rsidP="00772803">
            <w:pPr>
              <w:pStyle w:val="14"/>
              <w:rPr>
                <w:rFonts w:eastAsia="Calibri"/>
                <w:lang w:val="en-US"/>
              </w:rPr>
            </w:pPr>
          </w:p>
        </w:tc>
        <w:tc>
          <w:tcPr>
            <w:tcW w:w="1761" w:type="dxa"/>
            <w:noWrap/>
          </w:tcPr>
          <w:p w:rsidR="00D92A74" w:rsidRPr="00B46196" w:rsidRDefault="00D92A74" w:rsidP="00772803">
            <w:pPr>
              <w:pStyle w:val="14"/>
              <w:rPr>
                <w:rFonts w:eastAsia="Calibri"/>
              </w:rPr>
            </w:pPr>
            <w:r w:rsidRPr="00B46196">
              <w:rPr>
                <w:rFonts w:eastAsia="Calibri"/>
              </w:rPr>
              <w:t>OPLATA</w:t>
            </w:r>
          </w:p>
        </w:tc>
        <w:tc>
          <w:tcPr>
            <w:tcW w:w="2126" w:type="dxa"/>
          </w:tcPr>
          <w:p w:rsidR="00D92A74" w:rsidRPr="00B46196" w:rsidRDefault="00D92A74" w:rsidP="00772803">
            <w:pPr>
              <w:pStyle w:val="14"/>
              <w:rPr>
                <w:rFonts w:eastAsia="MS Mincho"/>
              </w:rPr>
            </w:pPr>
            <w:r w:rsidRPr="00B46196">
              <w:rPr>
                <w:rFonts w:eastAsia="MS Mincho"/>
              </w:rPr>
              <w:t>Тип оплаты</w:t>
            </w:r>
          </w:p>
        </w:tc>
        <w:tc>
          <w:tcPr>
            <w:tcW w:w="4395" w:type="dxa"/>
          </w:tcPr>
          <w:p w:rsidR="00D92A74" w:rsidRPr="00FF54C7" w:rsidRDefault="00D92A74" w:rsidP="00772803">
            <w:pPr>
              <w:pStyle w:val="14"/>
              <w:rPr>
                <w:rFonts w:eastAsia="MS Mincho"/>
                <w:highlight w:val="yellow"/>
                <w:lang w:val="en-US"/>
              </w:rPr>
            </w:pPr>
            <w:r w:rsidRPr="00FF54C7">
              <w:rPr>
                <w:rFonts w:eastAsia="Calibri"/>
                <w:highlight w:val="yellow"/>
                <w:lang w:val="en-US"/>
              </w:rPr>
              <w:t>ZL_LIST/ZAP/Z_SL/OPLATA</w:t>
            </w:r>
          </w:p>
        </w:tc>
      </w:tr>
      <w:tr w:rsidR="00D92A74" w:rsidRPr="00D01932" w:rsidTr="00772803">
        <w:tc>
          <w:tcPr>
            <w:tcW w:w="1868" w:type="dxa"/>
            <w:noWrap/>
          </w:tcPr>
          <w:p w:rsidR="00D92A74" w:rsidRPr="00A95077" w:rsidRDefault="00D92A74" w:rsidP="00772803">
            <w:pPr>
              <w:pStyle w:val="14"/>
              <w:rPr>
                <w:rFonts w:eastAsia="Calibri"/>
                <w:lang w:val="en-US"/>
              </w:rPr>
            </w:pPr>
          </w:p>
        </w:tc>
        <w:tc>
          <w:tcPr>
            <w:tcW w:w="1761" w:type="dxa"/>
            <w:noWrap/>
          </w:tcPr>
          <w:p w:rsidR="00D92A74" w:rsidRPr="00B46196" w:rsidRDefault="00D92A74" w:rsidP="00772803">
            <w:pPr>
              <w:pStyle w:val="14"/>
              <w:rPr>
                <w:rFonts w:eastAsia="Calibri"/>
              </w:rPr>
            </w:pPr>
            <w:r w:rsidRPr="00B46196">
              <w:rPr>
                <w:rFonts w:eastAsia="Calibri"/>
              </w:rPr>
              <w:t>SUMP</w:t>
            </w:r>
          </w:p>
        </w:tc>
        <w:tc>
          <w:tcPr>
            <w:tcW w:w="2126" w:type="dxa"/>
          </w:tcPr>
          <w:p w:rsidR="00D92A74" w:rsidRPr="00B46196" w:rsidRDefault="00D92A74" w:rsidP="00772803">
            <w:pPr>
              <w:pStyle w:val="14"/>
            </w:pPr>
            <w:r w:rsidRPr="00B46196">
              <w:t xml:space="preserve">Сумма, принятая к оплате </w:t>
            </w:r>
          </w:p>
        </w:tc>
        <w:tc>
          <w:tcPr>
            <w:tcW w:w="4395" w:type="dxa"/>
          </w:tcPr>
          <w:p w:rsidR="00D92A74" w:rsidRPr="00FF54C7" w:rsidRDefault="00D92A74" w:rsidP="00772803">
            <w:pPr>
              <w:pStyle w:val="14"/>
              <w:jc w:val="left"/>
              <w:rPr>
                <w:highlight w:val="yellow"/>
                <w:lang w:val="en-US"/>
              </w:rPr>
            </w:pPr>
            <w:r w:rsidRPr="00FF54C7">
              <w:rPr>
                <w:rFonts w:eastAsia="Calibri"/>
                <w:highlight w:val="yellow"/>
                <w:lang w:val="en-US"/>
              </w:rPr>
              <w:t>ZL_LIST/ZAP/Z_SL/SUMP</w:t>
            </w:r>
          </w:p>
        </w:tc>
      </w:tr>
      <w:tr w:rsidR="00D92A74" w:rsidRPr="00D01932" w:rsidTr="00772803">
        <w:tc>
          <w:tcPr>
            <w:tcW w:w="1868" w:type="dxa"/>
            <w:noWrap/>
          </w:tcPr>
          <w:p w:rsidR="00D92A74" w:rsidRPr="00A95077" w:rsidRDefault="00D92A74" w:rsidP="00772803">
            <w:pPr>
              <w:pStyle w:val="14"/>
              <w:rPr>
                <w:rFonts w:eastAsia="Calibri"/>
                <w:lang w:val="en-US"/>
              </w:rPr>
            </w:pPr>
          </w:p>
        </w:tc>
        <w:tc>
          <w:tcPr>
            <w:tcW w:w="1761" w:type="dxa"/>
            <w:shd w:val="clear" w:color="auto" w:fill="auto"/>
            <w:noWrap/>
          </w:tcPr>
          <w:p w:rsidR="00D92A74" w:rsidRPr="00B46196" w:rsidRDefault="00D92A74" w:rsidP="00772803">
            <w:pPr>
              <w:pStyle w:val="14"/>
              <w:jc w:val="left"/>
              <w:rPr>
                <w:rFonts w:eastAsia="Calibri"/>
              </w:rPr>
            </w:pPr>
            <w:r w:rsidRPr="00B46196">
              <w:rPr>
                <w:rFonts w:eastAsia="Calibri"/>
              </w:rPr>
              <w:t>SANK</w:t>
            </w:r>
          </w:p>
        </w:tc>
        <w:tc>
          <w:tcPr>
            <w:tcW w:w="2126" w:type="dxa"/>
            <w:shd w:val="clear" w:color="auto" w:fill="auto"/>
          </w:tcPr>
          <w:p w:rsidR="00D92A74" w:rsidRPr="00B46196" w:rsidRDefault="00D92A74" w:rsidP="00772803">
            <w:pPr>
              <w:pStyle w:val="14"/>
              <w:jc w:val="left"/>
            </w:pPr>
            <w:r w:rsidRPr="00B46196">
              <w:t xml:space="preserve">Сведения о санкциях  </w:t>
            </w:r>
          </w:p>
        </w:tc>
        <w:tc>
          <w:tcPr>
            <w:tcW w:w="4395" w:type="dxa"/>
            <w:shd w:val="clear" w:color="auto" w:fill="auto"/>
          </w:tcPr>
          <w:p w:rsidR="00D92A74" w:rsidRPr="00FF54C7" w:rsidRDefault="00D92A74" w:rsidP="00772803">
            <w:pPr>
              <w:pStyle w:val="14"/>
              <w:jc w:val="left"/>
              <w:rPr>
                <w:highlight w:val="yellow"/>
                <w:lang w:val="en-US"/>
              </w:rPr>
            </w:pPr>
            <w:r w:rsidRPr="00FF54C7">
              <w:rPr>
                <w:rFonts w:eastAsia="Calibri"/>
                <w:highlight w:val="yellow"/>
                <w:lang w:val="en-US"/>
              </w:rPr>
              <w:t>ZL_LIST/ZAP/Z_SL/SANK</w:t>
            </w:r>
          </w:p>
        </w:tc>
      </w:tr>
      <w:tr w:rsidR="00D92A74" w:rsidRPr="00D01932" w:rsidTr="00772803">
        <w:tc>
          <w:tcPr>
            <w:tcW w:w="1868" w:type="dxa"/>
            <w:noWrap/>
          </w:tcPr>
          <w:p w:rsidR="00D92A74" w:rsidRPr="00A95077" w:rsidRDefault="00D92A74" w:rsidP="00772803">
            <w:pPr>
              <w:pStyle w:val="14"/>
              <w:rPr>
                <w:rFonts w:eastAsia="Calibri"/>
                <w:lang w:val="en-US"/>
              </w:rPr>
            </w:pPr>
          </w:p>
        </w:tc>
        <w:tc>
          <w:tcPr>
            <w:tcW w:w="1761" w:type="dxa"/>
            <w:shd w:val="clear" w:color="auto" w:fill="auto"/>
            <w:noWrap/>
          </w:tcPr>
          <w:p w:rsidR="00D92A74" w:rsidRPr="00B46196" w:rsidRDefault="00D92A74" w:rsidP="00772803">
            <w:pPr>
              <w:pStyle w:val="14"/>
              <w:rPr>
                <w:rFonts w:eastAsia="Calibri"/>
              </w:rPr>
            </w:pPr>
            <w:r w:rsidRPr="00B46196">
              <w:rPr>
                <w:rFonts w:eastAsia="Calibri"/>
              </w:rPr>
              <w:t>SANK_IT</w:t>
            </w:r>
          </w:p>
        </w:tc>
        <w:tc>
          <w:tcPr>
            <w:tcW w:w="2126" w:type="dxa"/>
            <w:shd w:val="clear" w:color="auto" w:fill="auto"/>
          </w:tcPr>
          <w:p w:rsidR="00D92A74" w:rsidRPr="00B46196" w:rsidRDefault="00D92A74" w:rsidP="00772803">
            <w:pPr>
              <w:pStyle w:val="14"/>
            </w:pPr>
            <w:r w:rsidRPr="00B46196">
              <w:t>Сумма санкций по законченному случаю</w:t>
            </w:r>
          </w:p>
        </w:tc>
        <w:tc>
          <w:tcPr>
            <w:tcW w:w="4395" w:type="dxa"/>
            <w:shd w:val="clear" w:color="auto" w:fill="auto"/>
          </w:tcPr>
          <w:p w:rsidR="00D92A74" w:rsidRPr="00FF54C7" w:rsidRDefault="00D92A74" w:rsidP="00772803">
            <w:pPr>
              <w:pStyle w:val="14"/>
              <w:jc w:val="left"/>
              <w:rPr>
                <w:highlight w:val="yellow"/>
                <w:lang w:val="en-US"/>
              </w:rPr>
            </w:pPr>
            <w:r w:rsidRPr="00FF54C7">
              <w:rPr>
                <w:rFonts w:eastAsia="Calibri"/>
                <w:highlight w:val="yellow"/>
                <w:lang w:val="en-US"/>
              </w:rPr>
              <w:t>ZL_LIST/ZAP/Z_SL/SANK_IT</w:t>
            </w:r>
          </w:p>
        </w:tc>
      </w:tr>
      <w:tr w:rsidR="00D92A74" w:rsidRPr="00D01932" w:rsidTr="00772803">
        <w:tc>
          <w:tcPr>
            <w:tcW w:w="1868" w:type="dxa"/>
            <w:noWrap/>
          </w:tcPr>
          <w:p w:rsidR="00D92A74" w:rsidRPr="00A95077" w:rsidRDefault="00D92A74" w:rsidP="00772803">
            <w:pPr>
              <w:pStyle w:val="14"/>
              <w:rPr>
                <w:rFonts w:eastAsia="Calibri"/>
                <w:lang w:val="en-US"/>
              </w:rPr>
            </w:pPr>
          </w:p>
        </w:tc>
        <w:tc>
          <w:tcPr>
            <w:tcW w:w="1761" w:type="dxa"/>
            <w:noWrap/>
          </w:tcPr>
          <w:p w:rsidR="00D92A74" w:rsidRPr="00B46196" w:rsidRDefault="00D92A74" w:rsidP="00772803">
            <w:pPr>
              <w:pStyle w:val="14"/>
              <w:rPr>
                <w:rFonts w:eastAsia="Calibri"/>
              </w:rPr>
            </w:pPr>
            <w:r w:rsidRPr="00B46196">
              <w:rPr>
                <w:rFonts w:eastAsia="Calibri"/>
              </w:rPr>
              <w:t>COMENTSL</w:t>
            </w:r>
          </w:p>
        </w:tc>
        <w:tc>
          <w:tcPr>
            <w:tcW w:w="2126" w:type="dxa"/>
          </w:tcPr>
          <w:p w:rsidR="00D92A74" w:rsidRPr="00B46196" w:rsidRDefault="00D92A74" w:rsidP="00772803">
            <w:pPr>
              <w:pStyle w:val="14"/>
            </w:pPr>
            <w:r w:rsidRPr="00B46196">
              <w:t>Служебное поле</w:t>
            </w:r>
          </w:p>
        </w:tc>
        <w:tc>
          <w:tcPr>
            <w:tcW w:w="4395" w:type="dxa"/>
          </w:tcPr>
          <w:p w:rsidR="00D92A74" w:rsidRPr="00FF54C7" w:rsidRDefault="00D92A74" w:rsidP="00772803">
            <w:pPr>
              <w:pStyle w:val="14"/>
              <w:rPr>
                <w:highlight w:val="yellow"/>
                <w:lang w:val="en-US"/>
              </w:rPr>
            </w:pPr>
            <w:r w:rsidRPr="00FF54C7">
              <w:rPr>
                <w:rFonts w:eastAsia="Calibri"/>
                <w:highlight w:val="yellow"/>
                <w:lang w:val="en-US"/>
              </w:rPr>
              <w:t>ZL_LIST/ZAP/Z_SL/COMENTSL</w:t>
            </w:r>
          </w:p>
        </w:tc>
      </w:tr>
      <w:tr w:rsidR="00D92A74" w:rsidRPr="00B46196" w:rsidTr="00772803">
        <w:tc>
          <w:tcPr>
            <w:tcW w:w="10150" w:type="dxa"/>
            <w:gridSpan w:val="4"/>
            <w:noWrap/>
          </w:tcPr>
          <w:p w:rsidR="00D92A74" w:rsidRPr="00B46196" w:rsidRDefault="00D92A74" w:rsidP="00772803">
            <w:pPr>
              <w:pStyle w:val="1d"/>
              <w:rPr>
                <w:rStyle w:val="affff6"/>
                <w:b w:val="0"/>
              </w:rPr>
            </w:pPr>
            <w:r w:rsidRPr="00B46196">
              <w:rPr>
                <w:rStyle w:val="affff6"/>
              </w:rPr>
              <w:t>Сведения о случае</w:t>
            </w:r>
          </w:p>
        </w:tc>
      </w:tr>
      <w:tr w:rsidR="00D92A74" w:rsidRPr="00D01932" w:rsidTr="00772803">
        <w:tc>
          <w:tcPr>
            <w:tcW w:w="1868" w:type="dxa"/>
            <w:noWrap/>
          </w:tcPr>
          <w:p w:rsidR="00D92A74" w:rsidRPr="00B46196" w:rsidRDefault="00D92A74" w:rsidP="00772803">
            <w:pPr>
              <w:pStyle w:val="14"/>
            </w:pPr>
            <w:r w:rsidRPr="00B46196">
              <w:t>SL</w:t>
            </w:r>
          </w:p>
        </w:tc>
        <w:tc>
          <w:tcPr>
            <w:tcW w:w="1761" w:type="dxa"/>
            <w:noWrap/>
          </w:tcPr>
          <w:p w:rsidR="00D92A74" w:rsidRPr="00B46196" w:rsidRDefault="00D92A74" w:rsidP="00772803">
            <w:pPr>
              <w:pStyle w:val="14"/>
              <w:rPr>
                <w:rFonts w:eastAsia="Calibri"/>
                <w:lang w:val="en-US"/>
              </w:rPr>
            </w:pPr>
            <w:r w:rsidRPr="00B46196">
              <w:rPr>
                <w:rFonts w:eastAsia="Calibri"/>
                <w:lang w:val="en-US"/>
              </w:rPr>
              <w:t>SL_ID</w:t>
            </w:r>
          </w:p>
        </w:tc>
        <w:tc>
          <w:tcPr>
            <w:tcW w:w="2126" w:type="dxa"/>
          </w:tcPr>
          <w:p w:rsidR="00D92A74" w:rsidRPr="00B46196" w:rsidRDefault="00D92A74" w:rsidP="00772803">
            <w:pPr>
              <w:pStyle w:val="14"/>
            </w:pPr>
            <w:r w:rsidRPr="00B46196">
              <w:t>Идентификатор</w:t>
            </w:r>
          </w:p>
        </w:tc>
        <w:tc>
          <w:tcPr>
            <w:tcW w:w="4395" w:type="dxa"/>
          </w:tcPr>
          <w:p w:rsidR="00D92A74" w:rsidRPr="00FF54C7" w:rsidRDefault="00D92A74" w:rsidP="00772803">
            <w:pPr>
              <w:pStyle w:val="14"/>
              <w:jc w:val="left"/>
              <w:rPr>
                <w:highlight w:val="yellow"/>
                <w:lang w:val="en-US"/>
              </w:rPr>
            </w:pPr>
            <w:r w:rsidRPr="00FF54C7">
              <w:rPr>
                <w:rFonts w:eastAsia="Calibri"/>
                <w:highlight w:val="yellow"/>
                <w:lang w:val="en-US"/>
              </w:rPr>
              <w:t>ZL_LIST/ZAP/Z_SL/SL/SL_ID</w:t>
            </w:r>
          </w:p>
        </w:tc>
      </w:tr>
      <w:tr w:rsidR="00D92A74" w:rsidRPr="00D01932" w:rsidTr="00772803">
        <w:tc>
          <w:tcPr>
            <w:tcW w:w="1868" w:type="dxa"/>
            <w:noWrap/>
          </w:tcPr>
          <w:p w:rsidR="00D92A74" w:rsidRPr="00A95077" w:rsidRDefault="00D92A74" w:rsidP="00772803">
            <w:pPr>
              <w:pStyle w:val="14"/>
              <w:rPr>
                <w:rFonts w:eastAsia="Calibri"/>
                <w:lang w:val="en-US"/>
              </w:rPr>
            </w:pPr>
          </w:p>
        </w:tc>
        <w:tc>
          <w:tcPr>
            <w:tcW w:w="1761" w:type="dxa"/>
            <w:noWrap/>
          </w:tcPr>
          <w:p w:rsidR="00D92A74" w:rsidRPr="00B46196" w:rsidRDefault="00D92A74" w:rsidP="00772803">
            <w:pPr>
              <w:pStyle w:val="14"/>
              <w:rPr>
                <w:rFonts w:eastAsia="Calibri"/>
              </w:rPr>
            </w:pPr>
            <w:r w:rsidRPr="00B46196">
              <w:rPr>
                <w:rFonts w:eastAsia="Calibri"/>
              </w:rPr>
              <w:t>NHISTORY</w:t>
            </w:r>
          </w:p>
        </w:tc>
        <w:tc>
          <w:tcPr>
            <w:tcW w:w="2126" w:type="dxa"/>
          </w:tcPr>
          <w:p w:rsidR="00D92A74" w:rsidRPr="00B46196" w:rsidRDefault="00D92A74" w:rsidP="00772803">
            <w:pPr>
              <w:pStyle w:val="14"/>
              <w:jc w:val="left"/>
            </w:pPr>
            <w:r w:rsidRPr="00B46196">
              <w:t xml:space="preserve">Номер истории болезни/ талона амбулаторного пациента/ </w:t>
            </w:r>
            <w:r w:rsidRPr="00B46196">
              <w:rPr>
                <w:lang w:eastAsia="ru-RU"/>
              </w:rPr>
              <w:t>карты вызова скорой медицинской помощи</w:t>
            </w:r>
          </w:p>
        </w:tc>
        <w:tc>
          <w:tcPr>
            <w:tcW w:w="4395" w:type="dxa"/>
          </w:tcPr>
          <w:p w:rsidR="00D92A74" w:rsidRPr="00FF54C7" w:rsidRDefault="00D92A74" w:rsidP="00772803">
            <w:pPr>
              <w:pStyle w:val="14"/>
              <w:rPr>
                <w:highlight w:val="yellow"/>
                <w:lang w:val="en-US"/>
              </w:rPr>
            </w:pPr>
            <w:r w:rsidRPr="00FF54C7">
              <w:rPr>
                <w:rFonts w:eastAsia="Calibri"/>
                <w:highlight w:val="yellow"/>
                <w:lang w:val="en-US"/>
              </w:rPr>
              <w:t>ZL_LIST/ZAP/Z_SL/SL/NHISTORY</w:t>
            </w:r>
          </w:p>
        </w:tc>
      </w:tr>
      <w:tr w:rsidR="00D92A74" w:rsidRPr="00D01932" w:rsidTr="00772803">
        <w:tc>
          <w:tcPr>
            <w:tcW w:w="1868" w:type="dxa"/>
            <w:shd w:val="clear" w:color="auto" w:fill="auto"/>
            <w:noWrap/>
          </w:tcPr>
          <w:p w:rsidR="00D92A74" w:rsidRPr="00A95077" w:rsidRDefault="00D92A74" w:rsidP="00772803">
            <w:pPr>
              <w:pStyle w:val="14"/>
              <w:rPr>
                <w:rFonts w:eastAsia="Calibri"/>
                <w:lang w:val="en-US"/>
              </w:rPr>
            </w:pPr>
          </w:p>
        </w:tc>
        <w:tc>
          <w:tcPr>
            <w:tcW w:w="1761" w:type="dxa"/>
            <w:shd w:val="clear" w:color="auto" w:fill="auto"/>
            <w:noWrap/>
          </w:tcPr>
          <w:p w:rsidR="00D92A74" w:rsidRPr="00B46196" w:rsidRDefault="00D92A74" w:rsidP="00772803">
            <w:pPr>
              <w:pStyle w:val="14"/>
              <w:rPr>
                <w:rFonts w:eastAsia="Calibri"/>
              </w:rPr>
            </w:pPr>
            <w:r w:rsidRPr="00B46196">
              <w:rPr>
                <w:rFonts w:eastAsia="Calibri"/>
              </w:rPr>
              <w:t>ED_COL</w:t>
            </w:r>
          </w:p>
        </w:tc>
        <w:tc>
          <w:tcPr>
            <w:tcW w:w="2126" w:type="dxa"/>
            <w:shd w:val="clear" w:color="auto" w:fill="auto"/>
          </w:tcPr>
          <w:p w:rsidR="00D92A74" w:rsidRPr="00B46196" w:rsidRDefault="00D92A74" w:rsidP="00772803">
            <w:pPr>
              <w:pStyle w:val="14"/>
              <w:jc w:val="left"/>
            </w:pPr>
            <w:r w:rsidRPr="00B46196">
              <w:t>Количество единиц оплаты медицинской помощи</w:t>
            </w:r>
          </w:p>
        </w:tc>
        <w:tc>
          <w:tcPr>
            <w:tcW w:w="4395" w:type="dxa"/>
            <w:shd w:val="clear" w:color="auto" w:fill="auto"/>
          </w:tcPr>
          <w:p w:rsidR="00D92A74" w:rsidRPr="00FF54C7" w:rsidRDefault="00D92A74" w:rsidP="00772803">
            <w:pPr>
              <w:pStyle w:val="14"/>
              <w:rPr>
                <w:highlight w:val="yellow"/>
                <w:lang w:val="en-US"/>
              </w:rPr>
            </w:pPr>
            <w:r w:rsidRPr="00FF54C7">
              <w:rPr>
                <w:rFonts w:eastAsia="Calibri"/>
                <w:highlight w:val="yellow"/>
                <w:lang w:val="en-US"/>
              </w:rPr>
              <w:t>ZL_LIST/ZAP/Z_SL/SL/ED_COL</w:t>
            </w:r>
          </w:p>
        </w:tc>
      </w:tr>
      <w:tr w:rsidR="00D92A74" w:rsidRPr="00D01932" w:rsidTr="00772803">
        <w:tc>
          <w:tcPr>
            <w:tcW w:w="1868" w:type="dxa"/>
            <w:shd w:val="clear" w:color="auto" w:fill="auto"/>
            <w:noWrap/>
          </w:tcPr>
          <w:p w:rsidR="00D92A74" w:rsidRPr="00A95077" w:rsidRDefault="00D92A74" w:rsidP="00772803">
            <w:pPr>
              <w:pStyle w:val="14"/>
              <w:rPr>
                <w:rFonts w:eastAsia="Calibri"/>
                <w:lang w:val="en-US"/>
              </w:rPr>
            </w:pPr>
          </w:p>
        </w:tc>
        <w:tc>
          <w:tcPr>
            <w:tcW w:w="1761" w:type="dxa"/>
            <w:shd w:val="clear" w:color="auto" w:fill="auto"/>
            <w:noWrap/>
          </w:tcPr>
          <w:p w:rsidR="00D92A74" w:rsidRPr="00B46196" w:rsidRDefault="00D92A74" w:rsidP="00772803">
            <w:pPr>
              <w:pStyle w:val="14"/>
              <w:rPr>
                <w:rFonts w:eastAsia="Calibri"/>
              </w:rPr>
            </w:pPr>
            <w:r w:rsidRPr="00B46196">
              <w:rPr>
                <w:rFonts w:eastAsia="Calibri"/>
              </w:rPr>
              <w:t>TARIF</w:t>
            </w:r>
          </w:p>
        </w:tc>
        <w:tc>
          <w:tcPr>
            <w:tcW w:w="2126" w:type="dxa"/>
            <w:shd w:val="clear" w:color="auto" w:fill="auto"/>
          </w:tcPr>
          <w:p w:rsidR="00D92A74" w:rsidRPr="00B46196" w:rsidRDefault="00D92A74" w:rsidP="00772803">
            <w:pPr>
              <w:pStyle w:val="14"/>
              <w:jc w:val="left"/>
            </w:pPr>
            <w:r w:rsidRPr="00B46196">
              <w:t>Тариф</w:t>
            </w:r>
          </w:p>
        </w:tc>
        <w:tc>
          <w:tcPr>
            <w:tcW w:w="4395" w:type="dxa"/>
            <w:shd w:val="clear" w:color="auto" w:fill="auto"/>
          </w:tcPr>
          <w:p w:rsidR="00D92A74" w:rsidRPr="00FF54C7" w:rsidRDefault="00D92A74" w:rsidP="00772803">
            <w:pPr>
              <w:pStyle w:val="14"/>
              <w:rPr>
                <w:highlight w:val="yellow"/>
                <w:lang w:val="en-US"/>
              </w:rPr>
            </w:pPr>
            <w:r w:rsidRPr="00FF54C7">
              <w:rPr>
                <w:rFonts w:eastAsia="Calibri"/>
                <w:highlight w:val="yellow"/>
                <w:lang w:val="en-US"/>
              </w:rPr>
              <w:t>ZL_LIST/ZAP/Z_SL/SL/TARIF</w:t>
            </w:r>
          </w:p>
        </w:tc>
      </w:tr>
      <w:tr w:rsidR="00D92A74" w:rsidRPr="00B46196" w:rsidTr="00772803">
        <w:tc>
          <w:tcPr>
            <w:tcW w:w="10150" w:type="dxa"/>
            <w:gridSpan w:val="4"/>
            <w:shd w:val="clear" w:color="auto" w:fill="auto"/>
            <w:noWrap/>
            <w:vAlign w:val="center"/>
          </w:tcPr>
          <w:p w:rsidR="00D92A74" w:rsidRPr="00FF54C7" w:rsidRDefault="00D92A74" w:rsidP="00772803">
            <w:pPr>
              <w:pStyle w:val="14"/>
              <w:jc w:val="center"/>
              <w:rPr>
                <w:highlight w:val="yellow"/>
              </w:rPr>
            </w:pPr>
            <w:r w:rsidRPr="00FF54C7">
              <w:rPr>
                <w:rStyle w:val="affff6"/>
              </w:rPr>
              <w:t>Сведения о санкциях</w:t>
            </w:r>
          </w:p>
        </w:tc>
      </w:tr>
      <w:tr w:rsidR="00D92A74" w:rsidRPr="00D01932" w:rsidTr="00772803">
        <w:tc>
          <w:tcPr>
            <w:tcW w:w="1868" w:type="dxa"/>
            <w:shd w:val="clear" w:color="auto" w:fill="auto"/>
            <w:noWrap/>
          </w:tcPr>
          <w:p w:rsidR="00D92A74" w:rsidRPr="00B46196" w:rsidRDefault="00D92A74" w:rsidP="00772803">
            <w:pPr>
              <w:pStyle w:val="14"/>
              <w:rPr>
                <w:rFonts w:eastAsia="Calibri"/>
              </w:rPr>
            </w:pPr>
            <w:r w:rsidRPr="00B46196">
              <w:rPr>
                <w:rFonts w:eastAsia="Calibri"/>
              </w:rPr>
              <w:t>SANK</w:t>
            </w:r>
          </w:p>
        </w:tc>
        <w:tc>
          <w:tcPr>
            <w:tcW w:w="1761" w:type="dxa"/>
            <w:shd w:val="clear" w:color="auto" w:fill="auto"/>
            <w:noWrap/>
          </w:tcPr>
          <w:p w:rsidR="00D92A74" w:rsidRPr="00B46196" w:rsidRDefault="00D92A74" w:rsidP="00772803">
            <w:pPr>
              <w:pStyle w:val="14"/>
              <w:rPr>
                <w:rFonts w:eastAsia="Calibri"/>
              </w:rPr>
            </w:pPr>
            <w:r w:rsidRPr="00B46196">
              <w:rPr>
                <w:rFonts w:eastAsia="Calibri"/>
              </w:rPr>
              <w:t>S_CODE</w:t>
            </w:r>
          </w:p>
        </w:tc>
        <w:tc>
          <w:tcPr>
            <w:tcW w:w="2126" w:type="dxa"/>
            <w:shd w:val="clear" w:color="auto" w:fill="auto"/>
          </w:tcPr>
          <w:p w:rsidR="00D92A74" w:rsidRPr="00B46196" w:rsidRDefault="00D92A74" w:rsidP="00772803">
            <w:pPr>
              <w:pStyle w:val="14"/>
              <w:jc w:val="left"/>
            </w:pPr>
            <w:r w:rsidRPr="00B46196">
              <w:t>Идентификатор санкции</w:t>
            </w:r>
          </w:p>
        </w:tc>
        <w:tc>
          <w:tcPr>
            <w:tcW w:w="4395" w:type="dxa"/>
            <w:shd w:val="clear" w:color="auto" w:fill="auto"/>
          </w:tcPr>
          <w:p w:rsidR="00D92A74" w:rsidRPr="00FF54C7" w:rsidRDefault="00D92A74" w:rsidP="00772803">
            <w:pPr>
              <w:pStyle w:val="14"/>
              <w:jc w:val="left"/>
              <w:rPr>
                <w:highlight w:val="yellow"/>
                <w:lang w:val="en-US"/>
              </w:rPr>
            </w:pPr>
            <w:r w:rsidRPr="00FF54C7">
              <w:rPr>
                <w:rFonts w:eastAsia="Calibri"/>
                <w:highlight w:val="yellow"/>
                <w:lang w:val="en-US"/>
              </w:rPr>
              <w:t>ZL_LIST/ZAP/Z_SL/SANK/S_CODE</w:t>
            </w:r>
          </w:p>
        </w:tc>
      </w:tr>
      <w:tr w:rsidR="00D92A74" w:rsidRPr="00D01932" w:rsidTr="00772803">
        <w:tc>
          <w:tcPr>
            <w:tcW w:w="1868" w:type="dxa"/>
            <w:shd w:val="clear" w:color="auto" w:fill="auto"/>
            <w:noWrap/>
          </w:tcPr>
          <w:p w:rsidR="00D92A74" w:rsidRPr="00A95077" w:rsidRDefault="00D92A74" w:rsidP="00772803">
            <w:pPr>
              <w:pStyle w:val="14"/>
              <w:rPr>
                <w:rFonts w:eastAsia="Calibri"/>
                <w:lang w:val="en-US"/>
              </w:rPr>
            </w:pPr>
          </w:p>
        </w:tc>
        <w:tc>
          <w:tcPr>
            <w:tcW w:w="1761" w:type="dxa"/>
            <w:shd w:val="clear" w:color="auto" w:fill="auto"/>
            <w:noWrap/>
          </w:tcPr>
          <w:p w:rsidR="00D92A74" w:rsidRPr="00B46196" w:rsidRDefault="00D92A74" w:rsidP="00772803">
            <w:pPr>
              <w:pStyle w:val="14"/>
              <w:rPr>
                <w:rFonts w:eastAsia="Calibri"/>
              </w:rPr>
            </w:pPr>
            <w:r w:rsidRPr="00B46196">
              <w:rPr>
                <w:rFonts w:eastAsia="Calibri"/>
              </w:rPr>
              <w:t>S_SUM</w:t>
            </w:r>
          </w:p>
        </w:tc>
        <w:tc>
          <w:tcPr>
            <w:tcW w:w="2126" w:type="dxa"/>
            <w:shd w:val="clear" w:color="auto" w:fill="auto"/>
          </w:tcPr>
          <w:p w:rsidR="00D92A74" w:rsidRPr="00B46196" w:rsidRDefault="00D92A74" w:rsidP="00772803">
            <w:pPr>
              <w:pStyle w:val="14"/>
              <w:jc w:val="left"/>
            </w:pPr>
            <w:r w:rsidRPr="00B46196">
              <w:t>Сумма финансовой санкции</w:t>
            </w:r>
          </w:p>
        </w:tc>
        <w:tc>
          <w:tcPr>
            <w:tcW w:w="4395" w:type="dxa"/>
            <w:shd w:val="clear" w:color="auto" w:fill="auto"/>
          </w:tcPr>
          <w:p w:rsidR="00D92A74" w:rsidRPr="00FF54C7" w:rsidRDefault="00D92A74" w:rsidP="00772803">
            <w:pPr>
              <w:pStyle w:val="14"/>
              <w:rPr>
                <w:highlight w:val="yellow"/>
                <w:lang w:val="en-US"/>
              </w:rPr>
            </w:pPr>
            <w:r w:rsidRPr="00FF54C7">
              <w:rPr>
                <w:rFonts w:eastAsia="Calibri"/>
                <w:highlight w:val="yellow"/>
                <w:lang w:val="en-US"/>
              </w:rPr>
              <w:t>ZL_LIST/ZAP/Z_SL/SANK/S_SUM</w:t>
            </w:r>
          </w:p>
        </w:tc>
      </w:tr>
      <w:tr w:rsidR="00D92A74" w:rsidRPr="00D01932" w:rsidTr="00772803">
        <w:tc>
          <w:tcPr>
            <w:tcW w:w="1868" w:type="dxa"/>
            <w:shd w:val="clear" w:color="auto" w:fill="auto"/>
            <w:noWrap/>
          </w:tcPr>
          <w:p w:rsidR="00D92A74" w:rsidRPr="00A95077" w:rsidRDefault="00D92A74" w:rsidP="00772803">
            <w:pPr>
              <w:pStyle w:val="14"/>
              <w:rPr>
                <w:rFonts w:eastAsia="Calibri"/>
                <w:lang w:val="en-US"/>
              </w:rPr>
            </w:pPr>
          </w:p>
        </w:tc>
        <w:tc>
          <w:tcPr>
            <w:tcW w:w="1761" w:type="dxa"/>
            <w:shd w:val="clear" w:color="auto" w:fill="auto"/>
            <w:noWrap/>
          </w:tcPr>
          <w:p w:rsidR="00D92A74" w:rsidRPr="00B46196" w:rsidRDefault="00D92A74" w:rsidP="00772803">
            <w:pPr>
              <w:pStyle w:val="14"/>
              <w:rPr>
                <w:rFonts w:eastAsia="Calibri"/>
              </w:rPr>
            </w:pPr>
            <w:r w:rsidRPr="00B46196">
              <w:rPr>
                <w:rFonts w:eastAsia="Calibri"/>
              </w:rPr>
              <w:t>S_TIP</w:t>
            </w:r>
          </w:p>
        </w:tc>
        <w:tc>
          <w:tcPr>
            <w:tcW w:w="2126" w:type="dxa"/>
            <w:shd w:val="clear" w:color="auto" w:fill="auto"/>
          </w:tcPr>
          <w:p w:rsidR="00D92A74" w:rsidRPr="00B46196" w:rsidRDefault="00D92A74" w:rsidP="00772803">
            <w:pPr>
              <w:pStyle w:val="14"/>
              <w:jc w:val="left"/>
            </w:pPr>
            <w:r w:rsidRPr="00B46196">
              <w:t>Код вида контроля</w:t>
            </w:r>
          </w:p>
        </w:tc>
        <w:tc>
          <w:tcPr>
            <w:tcW w:w="4395" w:type="dxa"/>
            <w:shd w:val="clear" w:color="auto" w:fill="auto"/>
          </w:tcPr>
          <w:p w:rsidR="00D92A74" w:rsidRPr="00FF54C7" w:rsidRDefault="00D92A74" w:rsidP="00772803">
            <w:pPr>
              <w:pStyle w:val="14"/>
              <w:jc w:val="left"/>
              <w:rPr>
                <w:highlight w:val="yellow"/>
                <w:lang w:val="en-US"/>
              </w:rPr>
            </w:pPr>
            <w:r w:rsidRPr="00FF54C7">
              <w:rPr>
                <w:rFonts w:eastAsia="Calibri"/>
                <w:highlight w:val="yellow"/>
                <w:lang w:val="en-US"/>
              </w:rPr>
              <w:t>ZL_LIST/ZAP/Z_SL/SANK/S_TIP</w:t>
            </w:r>
          </w:p>
        </w:tc>
      </w:tr>
      <w:tr w:rsidR="00D92A74" w:rsidRPr="00D01932" w:rsidTr="00772803">
        <w:tc>
          <w:tcPr>
            <w:tcW w:w="1868" w:type="dxa"/>
            <w:shd w:val="clear" w:color="auto" w:fill="auto"/>
            <w:noWrap/>
          </w:tcPr>
          <w:p w:rsidR="00D92A74" w:rsidRPr="00A95077" w:rsidRDefault="00D92A74" w:rsidP="00772803">
            <w:pPr>
              <w:pStyle w:val="14"/>
              <w:rPr>
                <w:rFonts w:eastAsia="Calibri"/>
                <w:lang w:val="en-US"/>
              </w:rPr>
            </w:pPr>
          </w:p>
        </w:tc>
        <w:tc>
          <w:tcPr>
            <w:tcW w:w="1761" w:type="dxa"/>
            <w:shd w:val="clear" w:color="auto" w:fill="auto"/>
            <w:noWrap/>
          </w:tcPr>
          <w:p w:rsidR="00D92A74" w:rsidRPr="00C76095" w:rsidRDefault="00D92A74" w:rsidP="00772803">
            <w:pPr>
              <w:pStyle w:val="14"/>
              <w:rPr>
                <w:rFonts w:eastAsia="Calibri"/>
              </w:rPr>
            </w:pPr>
            <w:r w:rsidRPr="00C76095">
              <w:rPr>
                <w:rFonts w:eastAsia="Calibri"/>
                <w:lang w:val="en-US"/>
              </w:rPr>
              <w:t>SL_ID</w:t>
            </w:r>
          </w:p>
        </w:tc>
        <w:tc>
          <w:tcPr>
            <w:tcW w:w="2126" w:type="dxa"/>
            <w:shd w:val="clear" w:color="auto" w:fill="auto"/>
          </w:tcPr>
          <w:p w:rsidR="00D92A74" w:rsidRPr="00C76095" w:rsidRDefault="00D92A74" w:rsidP="00772803">
            <w:pPr>
              <w:pStyle w:val="14"/>
              <w:jc w:val="left"/>
            </w:pPr>
            <w:r w:rsidRPr="00C76095">
              <w:t>Идентификатор случая</w:t>
            </w:r>
          </w:p>
        </w:tc>
        <w:tc>
          <w:tcPr>
            <w:tcW w:w="4395" w:type="dxa"/>
            <w:shd w:val="clear" w:color="auto" w:fill="auto"/>
          </w:tcPr>
          <w:p w:rsidR="00D92A74" w:rsidRPr="00FF54C7" w:rsidRDefault="00D92A74" w:rsidP="00772803">
            <w:pPr>
              <w:pStyle w:val="14"/>
              <w:jc w:val="left"/>
              <w:rPr>
                <w:rFonts w:eastAsia="MS Mincho"/>
                <w:highlight w:val="yellow"/>
                <w:lang w:val="en-US"/>
              </w:rPr>
            </w:pPr>
            <w:r w:rsidRPr="00FF54C7">
              <w:rPr>
                <w:rFonts w:eastAsia="Calibri"/>
                <w:highlight w:val="yellow"/>
                <w:lang w:val="en-US"/>
              </w:rPr>
              <w:t>ZL_LIST/ZAP/Z_SL/SANK/SL_ID</w:t>
            </w:r>
          </w:p>
        </w:tc>
      </w:tr>
      <w:tr w:rsidR="00D92A74" w:rsidRPr="00D01932" w:rsidTr="00772803">
        <w:tc>
          <w:tcPr>
            <w:tcW w:w="1868" w:type="dxa"/>
            <w:shd w:val="clear" w:color="auto" w:fill="auto"/>
            <w:noWrap/>
          </w:tcPr>
          <w:p w:rsidR="00D92A74" w:rsidRPr="00A95077" w:rsidRDefault="00D92A74" w:rsidP="00772803">
            <w:pPr>
              <w:pStyle w:val="14"/>
              <w:rPr>
                <w:rFonts w:eastAsia="Calibri"/>
                <w:lang w:val="en-US"/>
              </w:rPr>
            </w:pPr>
          </w:p>
        </w:tc>
        <w:tc>
          <w:tcPr>
            <w:tcW w:w="1761" w:type="dxa"/>
            <w:shd w:val="clear" w:color="auto" w:fill="auto"/>
            <w:noWrap/>
          </w:tcPr>
          <w:p w:rsidR="00D92A74" w:rsidRPr="00B46196" w:rsidRDefault="00D92A74" w:rsidP="00772803">
            <w:pPr>
              <w:pStyle w:val="14"/>
              <w:rPr>
                <w:rFonts w:eastAsia="Calibri"/>
              </w:rPr>
            </w:pPr>
            <w:r w:rsidRPr="00B46196">
              <w:rPr>
                <w:rFonts w:eastAsia="Calibri"/>
              </w:rPr>
              <w:t>S_OSN</w:t>
            </w:r>
          </w:p>
        </w:tc>
        <w:tc>
          <w:tcPr>
            <w:tcW w:w="2126" w:type="dxa"/>
            <w:shd w:val="clear" w:color="auto" w:fill="auto"/>
          </w:tcPr>
          <w:p w:rsidR="00D92A74" w:rsidRPr="00B46196" w:rsidRDefault="00D92A74" w:rsidP="00772803">
            <w:pPr>
              <w:pStyle w:val="14"/>
              <w:jc w:val="left"/>
            </w:pPr>
            <w:r w:rsidRPr="00B46196">
              <w:t>Код причины отказа (частичной) оплаты</w:t>
            </w:r>
          </w:p>
        </w:tc>
        <w:tc>
          <w:tcPr>
            <w:tcW w:w="4395" w:type="dxa"/>
            <w:shd w:val="clear" w:color="auto" w:fill="auto"/>
          </w:tcPr>
          <w:p w:rsidR="00D92A74" w:rsidRPr="00FF54C7" w:rsidRDefault="00D92A74" w:rsidP="00772803">
            <w:pPr>
              <w:pStyle w:val="14"/>
              <w:jc w:val="left"/>
              <w:rPr>
                <w:highlight w:val="yellow"/>
                <w:lang w:val="en-US"/>
              </w:rPr>
            </w:pPr>
            <w:r w:rsidRPr="00FF54C7">
              <w:rPr>
                <w:rFonts w:eastAsia="Calibri"/>
                <w:highlight w:val="yellow"/>
                <w:lang w:val="en-US"/>
              </w:rPr>
              <w:t>ZL_LIST/ZAP/Z_SL/SANK/S_OSN</w:t>
            </w:r>
          </w:p>
        </w:tc>
      </w:tr>
      <w:tr w:rsidR="00D92A74" w:rsidRPr="00D01932" w:rsidTr="00772803">
        <w:tc>
          <w:tcPr>
            <w:tcW w:w="1868" w:type="dxa"/>
            <w:shd w:val="clear" w:color="auto" w:fill="auto"/>
            <w:noWrap/>
          </w:tcPr>
          <w:p w:rsidR="00D92A74" w:rsidRPr="00A95077" w:rsidRDefault="00D92A74" w:rsidP="00772803">
            <w:pPr>
              <w:pStyle w:val="14"/>
              <w:rPr>
                <w:rFonts w:eastAsia="Calibri"/>
                <w:lang w:val="en-US"/>
              </w:rPr>
            </w:pPr>
          </w:p>
        </w:tc>
        <w:tc>
          <w:tcPr>
            <w:tcW w:w="1761" w:type="dxa"/>
            <w:shd w:val="clear" w:color="auto" w:fill="auto"/>
            <w:noWrap/>
          </w:tcPr>
          <w:p w:rsidR="00D92A74" w:rsidRPr="00B46196" w:rsidRDefault="00D92A74" w:rsidP="00772803">
            <w:pPr>
              <w:pStyle w:val="14"/>
              <w:rPr>
                <w:rFonts w:eastAsia="Calibri"/>
              </w:rPr>
            </w:pPr>
            <w:r w:rsidRPr="00B46196">
              <w:rPr>
                <w:rFonts w:eastAsia="Calibri"/>
                <w:lang w:val="en-US"/>
              </w:rPr>
              <w:t>DATE_ACT</w:t>
            </w:r>
          </w:p>
        </w:tc>
        <w:tc>
          <w:tcPr>
            <w:tcW w:w="2126" w:type="dxa"/>
            <w:shd w:val="clear" w:color="auto" w:fill="auto"/>
          </w:tcPr>
          <w:p w:rsidR="00D92A74" w:rsidRPr="00B46196" w:rsidRDefault="00D92A74" w:rsidP="00772803">
            <w:pPr>
              <w:pStyle w:val="14"/>
              <w:jc w:val="left"/>
            </w:pPr>
            <w:r w:rsidRPr="00B46196">
              <w:t>Дата акта МЭК, МЭЭ или ЭКМП</w:t>
            </w:r>
          </w:p>
        </w:tc>
        <w:tc>
          <w:tcPr>
            <w:tcW w:w="4395" w:type="dxa"/>
            <w:shd w:val="clear" w:color="auto" w:fill="auto"/>
          </w:tcPr>
          <w:p w:rsidR="00D92A74" w:rsidRPr="00FF54C7" w:rsidRDefault="00D92A74" w:rsidP="00772803">
            <w:pPr>
              <w:pStyle w:val="14"/>
              <w:jc w:val="left"/>
              <w:rPr>
                <w:highlight w:val="yellow"/>
                <w:lang w:val="en-US"/>
              </w:rPr>
            </w:pPr>
            <w:r w:rsidRPr="00FF54C7">
              <w:rPr>
                <w:rFonts w:eastAsia="Calibri"/>
                <w:highlight w:val="yellow"/>
                <w:lang w:val="en-US"/>
              </w:rPr>
              <w:t>ZL_LIST/ZAP/Z_SL/SANK/DATE_ACT</w:t>
            </w:r>
          </w:p>
        </w:tc>
      </w:tr>
      <w:tr w:rsidR="00D92A74" w:rsidRPr="00D01932" w:rsidTr="00772803">
        <w:tc>
          <w:tcPr>
            <w:tcW w:w="1868" w:type="dxa"/>
            <w:shd w:val="clear" w:color="auto" w:fill="auto"/>
            <w:noWrap/>
          </w:tcPr>
          <w:p w:rsidR="00D92A74" w:rsidRPr="00A95077" w:rsidRDefault="00D92A74" w:rsidP="00772803">
            <w:pPr>
              <w:pStyle w:val="14"/>
              <w:rPr>
                <w:rFonts w:eastAsia="Calibri"/>
                <w:lang w:val="en-US"/>
              </w:rPr>
            </w:pPr>
          </w:p>
        </w:tc>
        <w:tc>
          <w:tcPr>
            <w:tcW w:w="1761" w:type="dxa"/>
            <w:shd w:val="clear" w:color="auto" w:fill="auto"/>
            <w:noWrap/>
          </w:tcPr>
          <w:p w:rsidR="00D92A74" w:rsidRPr="00B46196" w:rsidRDefault="00D92A74" w:rsidP="00772803">
            <w:pPr>
              <w:pStyle w:val="14"/>
              <w:rPr>
                <w:rFonts w:eastAsia="Calibri"/>
              </w:rPr>
            </w:pPr>
            <w:r w:rsidRPr="00B46196">
              <w:rPr>
                <w:rFonts w:eastAsia="Calibri"/>
                <w:lang w:val="en-US"/>
              </w:rPr>
              <w:t>NUM_ACT</w:t>
            </w:r>
          </w:p>
        </w:tc>
        <w:tc>
          <w:tcPr>
            <w:tcW w:w="2126" w:type="dxa"/>
            <w:shd w:val="clear" w:color="auto" w:fill="auto"/>
          </w:tcPr>
          <w:p w:rsidR="00D92A74" w:rsidRPr="00B46196" w:rsidRDefault="00D92A74" w:rsidP="00772803">
            <w:pPr>
              <w:pStyle w:val="14"/>
              <w:jc w:val="left"/>
            </w:pPr>
            <w:r w:rsidRPr="00B46196">
              <w:t>Номер акта МЭК, МЭЭ или ЭКМП</w:t>
            </w:r>
          </w:p>
        </w:tc>
        <w:tc>
          <w:tcPr>
            <w:tcW w:w="4395" w:type="dxa"/>
            <w:shd w:val="clear" w:color="auto" w:fill="auto"/>
          </w:tcPr>
          <w:p w:rsidR="00D92A74" w:rsidRPr="00FF54C7" w:rsidRDefault="00D92A74" w:rsidP="00772803">
            <w:pPr>
              <w:pStyle w:val="14"/>
              <w:rPr>
                <w:highlight w:val="yellow"/>
                <w:lang w:val="en-US"/>
              </w:rPr>
            </w:pPr>
            <w:r w:rsidRPr="00FF54C7">
              <w:rPr>
                <w:rFonts w:eastAsia="Calibri"/>
                <w:highlight w:val="yellow"/>
                <w:lang w:val="en-US"/>
              </w:rPr>
              <w:t>ZL_LIST/ZAP/Z_SL/SANK/NUM_ACT</w:t>
            </w:r>
          </w:p>
        </w:tc>
      </w:tr>
      <w:tr w:rsidR="00D92A74" w:rsidRPr="00D01932" w:rsidTr="00772803">
        <w:tc>
          <w:tcPr>
            <w:tcW w:w="1868" w:type="dxa"/>
            <w:shd w:val="clear" w:color="auto" w:fill="auto"/>
            <w:noWrap/>
          </w:tcPr>
          <w:p w:rsidR="00D92A74" w:rsidRPr="00A95077" w:rsidRDefault="00D92A74" w:rsidP="00772803">
            <w:pPr>
              <w:pStyle w:val="14"/>
              <w:rPr>
                <w:rFonts w:eastAsia="Calibri"/>
                <w:lang w:val="en-US"/>
              </w:rPr>
            </w:pPr>
          </w:p>
        </w:tc>
        <w:tc>
          <w:tcPr>
            <w:tcW w:w="1761" w:type="dxa"/>
            <w:shd w:val="clear" w:color="auto" w:fill="auto"/>
            <w:noWrap/>
          </w:tcPr>
          <w:p w:rsidR="00D92A74" w:rsidRPr="00B46196" w:rsidRDefault="00D92A74" w:rsidP="00772803">
            <w:pPr>
              <w:pStyle w:val="14"/>
              <w:rPr>
                <w:rFonts w:eastAsia="Calibri"/>
              </w:rPr>
            </w:pPr>
            <w:r w:rsidRPr="00B46196">
              <w:rPr>
                <w:rFonts w:eastAsia="Calibri"/>
                <w:lang w:val="en-US"/>
              </w:rPr>
              <w:t>CODE_EXP</w:t>
            </w:r>
          </w:p>
        </w:tc>
        <w:tc>
          <w:tcPr>
            <w:tcW w:w="2126" w:type="dxa"/>
            <w:shd w:val="clear" w:color="auto" w:fill="auto"/>
          </w:tcPr>
          <w:p w:rsidR="00D92A74" w:rsidRPr="00B46196" w:rsidRDefault="00D92A74" w:rsidP="00772803">
            <w:pPr>
              <w:pStyle w:val="14"/>
              <w:jc w:val="left"/>
            </w:pPr>
            <w:r w:rsidRPr="00B46196">
              <w:t>Код эксперта качества медицинской помощи</w:t>
            </w:r>
          </w:p>
        </w:tc>
        <w:tc>
          <w:tcPr>
            <w:tcW w:w="4395" w:type="dxa"/>
            <w:shd w:val="clear" w:color="auto" w:fill="auto"/>
          </w:tcPr>
          <w:p w:rsidR="00D92A74" w:rsidRPr="00FF54C7" w:rsidRDefault="00D92A74" w:rsidP="00772803">
            <w:pPr>
              <w:pStyle w:val="14"/>
              <w:jc w:val="left"/>
              <w:rPr>
                <w:highlight w:val="yellow"/>
                <w:lang w:val="en-US"/>
              </w:rPr>
            </w:pPr>
            <w:r w:rsidRPr="00FF54C7">
              <w:rPr>
                <w:rFonts w:eastAsia="Calibri"/>
                <w:highlight w:val="yellow"/>
                <w:lang w:val="en-US"/>
              </w:rPr>
              <w:t>ZL_LIST/ZAP/Z_SL/SANK/CODE_EXP</w:t>
            </w:r>
          </w:p>
        </w:tc>
      </w:tr>
      <w:tr w:rsidR="00D92A74" w:rsidRPr="00D01932" w:rsidTr="00772803">
        <w:tc>
          <w:tcPr>
            <w:tcW w:w="1868" w:type="dxa"/>
            <w:shd w:val="clear" w:color="auto" w:fill="auto"/>
            <w:noWrap/>
          </w:tcPr>
          <w:p w:rsidR="00D92A74" w:rsidRPr="00A95077" w:rsidRDefault="00D92A74" w:rsidP="00772803">
            <w:pPr>
              <w:pStyle w:val="14"/>
              <w:rPr>
                <w:rFonts w:eastAsia="Calibri"/>
                <w:lang w:val="en-US"/>
              </w:rPr>
            </w:pPr>
          </w:p>
        </w:tc>
        <w:tc>
          <w:tcPr>
            <w:tcW w:w="1761" w:type="dxa"/>
            <w:shd w:val="clear" w:color="auto" w:fill="auto"/>
            <w:noWrap/>
          </w:tcPr>
          <w:p w:rsidR="00D92A74" w:rsidRPr="00B46196" w:rsidRDefault="00D92A74" w:rsidP="00772803">
            <w:pPr>
              <w:pStyle w:val="14"/>
              <w:rPr>
                <w:rFonts w:eastAsia="Calibri"/>
                <w:highlight w:val="cyan"/>
              </w:rPr>
            </w:pPr>
            <w:r w:rsidRPr="00B46196">
              <w:rPr>
                <w:rFonts w:eastAsia="Calibri"/>
              </w:rPr>
              <w:t>S_COM</w:t>
            </w:r>
          </w:p>
        </w:tc>
        <w:tc>
          <w:tcPr>
            <w:tcW w:w="2126" w:type="dxa"/>
            <w:shd w:val="clear" w:color="auto" w:fill="auto"/>
          </w:tcPr>
          <w:p w:rsidR="00D92A74" w:rsidRPr="00B46196" w:rsidRDefault="00D92A74" w:rsidP="00772803">
            <w:pPr>
              <w:pStyle w:val="14"/>
              <w:jc w:val="left"/>
              <w:rPr>
                <w:highlight w:val="cyan"/>
              </w:rPr>
            </w:pPr>
            <w:r w:rsidRPr="00B46196">
              <w:t>Комментарий</w:t>
            </w:r>
          </w:p>
        </w:tc>
        <w:tc>
          <w:tcPr>
            <w:tcW w:w="4395" w:type="dxa"/>
            <w:shd w:val="clear" w:color="auto" w:fill="auto"/>
          </w:tcPr>
          <w:p w:rsidR="00D92A74" w:rsidRPr="00FF54C7" w:rsidRDefault="00D92A74" w:rsidP="00772803">
            <w:pPr>
              <w:pStyle w:val="14"/>
              <w:rPr>
                <w:highlight w:val="yellow"/>
                <w:lang w:val="en-US"/>
              </w:rPr>
            </w:pPr>
            <w:r w:rsidRPr="00FF54C7">
              <w:rPr>
                <w:rFonts w:eastAsia="Calibri"/>
                <w:highlight w:val="yellow"/>
                <w:lang w:val="en-US"/>
              </w:rPr>
              <w:t>ZL_LIST/ZAP/Z_SL/SANK/S_COM</w:t>
            </w:r>
          </w:p>
        </w:tc>
      </w:tr>
      <w:tr w:rsidR="00D92A74" w:rsidRPr="00D01932" w:rsidTr="00772803">
        <w:tc>
          <w:tcPr>
            <w:tcW w:w="1868" w:type="dxa"/>
            <w:shd w:val="clear" w:color="auto" w:fill="auto"/>
            <w:noWrap/>
          </w:tcPr>
          <w:p w:rsidR="00D92A74" w:rsidRPr="00A95077" w:rsidRDefault="00D92A74" w:rsidP="00772803">
            <w:pPr>
              <w:pStyle w:val="14"/>
              <w:rPr>
                <w:rFonts w:eastAsia="Calibri"/>
                <w:lang w:val="en-US"/>
              </w:rPr>
            </w:pPr>
          </w:p>
        </w:tc>
        <w:tc>
          <w:tcPr>
            <w:tcW w:w="1761" w:type="dxa"/>
            <w:shd w:val="clear" w:color="auto" w:fill="auto"/>
            <w:noWrap/>
          </w:tcPr>
          <w:p w:rsidR="00D92A74" w:rsidRPr="00B46196" w:rsidRDefault="00D92A74" w:rsidP="00772803">
            <w:pPr>
              <w:pStyle w:val="14"/>
              <w:rPr>
                <w:rFonts w:eastAsia="Calibri"/>
                <w:highlight w:val="cyan"/>
              </w:rPr>
            </w:pPr>
            <w:r w:rsidRPr="00B46196">
              <w:rPr>
                <w:rFonts w:eastAsia="Calibri"/>
              </w:rPr>
              <w:t>S_IST</w:t>
            </w:r>
          </w:p>
        </w:tc>
        <w:tc>
          <w:tcPr>
            <w:tcW w:w="2126" w:type="dxa"/>
            <w:shd w:val="clear" w:color="auto" w:fill="auto"/>
          </w:tcPr>
          <w:p w:rsidR="00D92A74" w:rsidRPr="00B46196" w:rsidRDefault="00D92A74" w:rsidP="00772803">
            <w:pPr>
              <w:pStyle w:val="14"/>
              <w:jc w:val="left"/>
              <w:rPr>
                <w:highlight w:val="cyan"/>
              </w:rPr>
            </w:pPr>
            <w:r w:rsidRPr="00B46196">
              <w:t>Источник</w:t>
            </w:r>
          </w:p>
        </w:tc>
        <w:tc>
          <w:tcPr>
            <w:tcW w:w="4395" w:type="dxa"/>
            <w:shd w:val="clear" w:color="auto" w:fill="auto"/>
          </w:tcPr>
          <w:p w:rsidR="00D92A74" w:rsidRPr="00FF54C7" w:rsidRDefault="00D92A74" w:rsidP="00772803">
            <w:pPr>
              <w:pStyle w:val="14"/>
              <w:jc w:val="left"/>
              <w:rPr>
                <w:highlight w:val="yellow"/>
                <w:lang w:val="en-US"/>
              </w:rPr>
            </w:pPr>
            <w:r w:rsidRPr="00FF54C7">
              <w:rPr>
                <w:rFonts w:eastAsia="Calibri"/>
                <w:highlight w:val="yellow"/>
                <w:lang w:val="en-US"/>
              </w:rPr>
              <w:t>ZL_LIST/ZAP/Z_SL/SANK/S_IST</w:t>
            </w:r>
          </w:p>
        </w:tc>
      </w:tr>
    </w:tbl>
    <w:p w:rsidR="00D92A74" w:rsidRPr="00D92A74" w:rsidRDefault="00D92A74" w:rsidP="00800F87">
      <w:pPr>
        <w:pStyle w:val="af"/>
        <w:numPr>
          <w:ilvl w:val="0"/>
          <w:numId w:val="0"/>
        </w:numPr>
        <w:spacing w:before="480" w:line="240" w:lineRule="auto"/>
        <w:ind w:left="709"/>
        <w:outlineLvl w:val="1"/>
      </w:pPr>
      <w:bookmarkStart w:id="1374" w:name="_Toc503790833"/>
      <w:bookmarkStart w:id="1375" w:name="_Toc18599685"/>
      <w:r w:rsidRPr="00D92A74">
        <w:t>Е.3 Журнал ФЛК</w:t>
      </w:r>
      <w:bookmarkEnd w:id="1374"/>
      <w:bookmarkEnd w:id="1375"/>
    </w:p>
    <w:p w:rsidR="00D92A74" w:rsidRPr="00B46196" w:rsidRDefault="00D92A74" w:rsidP="00D92A74">
      <w:pPr>
        <w:pStyle w:val="af"/>
        <w:numPr>
          <w:ilvl w:val="0"/>
          <w:numId w:val="0"/>
        </w:numPr>
        <w:ind w:left="709"/>
      </w:pPr>
      <w:r w:rsidRPr="00B46196">
        <w:t>Таблица Е.4 Структура журнала ФЛК</w:t>
      </w:r>
    </w:p>
    <w:tbl>
      <w:tblPr>
        <w:tblStyle w:val="aff1"/>
        <w:tblW w:w="10008" w:type="dxa"/>
        <w:tblLayout w:type="fixed"/>
        <w:tblLook w:val="0000"/>
      </w:tblPr>
      <w:tblGrid>
        <w:gridCol w:w="1219"/>
        <w:gridCol w:w="1559"/>
        <w:gridCol w:w="3544"/>
        <w:gridCol w:w="3686"/>
      </w:tblGrid>
      <w:tr w:rsidR="00AD0FF6" w:rsidRPr="00B46196" w:rsidTr="00D92A74">
        <w:trPr>
          <w:tblHeader/>
        </w:trPr>
        <w:tc>
          <w:tcPr>
            <w:tcW w:w="1219" w:type="dxa"/>
            <w:noWrap/>
          </w:tcPr>
          <w:p w:rsidR="00AD0FF6" w:rsidRPr="00B46196" w:rsidRDefault="00AD0FF6" w:rsidP="00772803">
            <w:pPr>
              <w:pStyle w:val="14"/>
              <w:jc w:val="center"/>
              <w:rPr>
                <w:rStyle w:val="affff6"/>
                <w:b w:val="0"/>
              </w:rPr>
            </w:pPr>
            <w:r w:rsidRPr="005D5ED7">
              <w:rPr>
                <w:rStyle w:val="affff6"/>
              </w:rPr>
              <w:t>Код элемента</w:t>
            </w:r>
          </w:p>
        </w:tc>
        <w:tc>
          <w:tcPr>
            <w:tcW w:w="1559" w:type="dxa"/>
            <w:noWrap/>
          </w:tcPr>
          <w:p w:rsidR="00AD0FF6" w:rsidRPr="00F80BC6" w:rsidRDefault="00AD0FF6" w:rsidP="00772803">
            <w:pPr>
              <w:pStyle w:val="14"/>
              <w:jc w:val="center"/>
              <w:rPr>
                <w:rStyle w:val="affff6"/>
                <w:b w:val="0"/>
              </w:rPr>
            </w:pPr>
            <w:r w:rsidRPr="00F80BC6">
              <w:rPr>
                <w:rStyle w:val="affff6"/>
              </w:rPr>
              <w:t>Имя элемента</w:t>
            </w:r>
          </w:p>
        </w:tc>
        <w:tc>
          <w:tcPr>
            <w:tcW w:w="3544" w:type="dxa"/>
            <w:noWrap/>
          </w:tcPr>
          <w:p w:rsidR="00AD0FF6" w:rsidRPr="00F80BC6" w:rsidRDefault="00AD0FF6" w:rsidP="00772803">
            <w:pPr>
              <w:pStyle w:val="14"/>
              <w:jc w:val="center"/>
              <w:rPr>
                <w:rStyle w:val="affff6"/>
                <w:b w:val="0"/>
              </w:rPr>
            </w:pPr>
            <w:r w:rsidRPr="00F80BC6">
              <w:rPr>
                <w:rStyle w:val="affff6"/>
              </w:rPr>
              <w:t>Наименование элемента</w:t>
            </w:r>
          </w:p>
        </w:tc>
        <w:tc>
          <w:tcPr>
            <w:tcW w:w="3686" w:type="dxa"/>
            <w:noWrap/>
          </w:tcPr>
          <w:p w:rsidR="00AD0FF6" w:rsidRPr="00F80BC6" w:rsidRDefault="00AD0FF6" w:rsidP="00772803">
            <w:pPr>
              <w:pStyle w:val="14"/>
              <w:jc w:val="center"/>
              <w:rPr>
                <w:rStyle w:val="affff6"/>
                <w:b w:val="0"/>
              </w:rPr>
            </w:pPr>
            <w:r w:rsidRPr="00F80BC6">
              <w:rPr>
                <w:rStyle w:val="affff6"/>
              </w:rPr>
              <w:t xml:space="preserve">Идентификатор элемента в справочнике </w:t>
            </w:r>
            <w:r w:rsidRPr="00F80BC6">
              <w:rPr>
                <w:rStyle w:val="affff6"/>
                <w:lang w:val="en-US"/>
              </w:rPr>
              <w:t>Q</w:t>
            </w:r>
            <w:r w:rsidRPr="00F80BC6">
              <w:rPr>
                <w:rStyle w:val="affff6"/>
              </w:rPr>
              <w:t xml:space="preserve">018 </w:t>
            </w:r>
          </w:p>
        </w:tc>
      </w:tr>
      <w:tr w:rsidR="00D92A74" w:rsidRPr="00B46196" w:rsidTr="00D92A74">
        <w:tc>
          <w:tcPr>
            <w:tcW w:w="10008" w:type="dxa"/>
            <w:gridSpan w:val="4"/>
            <w:noWrap/>
          </w:tcPr>
          <w:p w:rsidR="00D92A74" w:rsidRPr="00B46196" w:rsidRDefault="00D92A74" w:rsidP="00772803">
            <w:pPr>
              <w:pStyle w:val="1d"/>
              <w:rPr>
                <w:rStyle w:val="affff6"/>
                <w:b w:val="0"/>
              </w:rPr>
            </w:pPr>
            <w:r w:rsidRPr="00B46196">
              <w:rPr>
                <w:rStyle w:val="affff6"/>
              </w:rPr>
              <w:t>Корневой элемент (Сведения о медпомощи)</w:t>
            </w:r>
          </w:p>
        </w:tc>
      </w:tr>
      <w:tr w:rsidR="00D92A74" w:rsidRPr="00B46196" w:rsidTr="00D92A74">
        <w:tc>
          <w:tcPr>
            <w:tcW w:w="1219" w:type="dxa"/>
            <w:noWrap/>
          </w:tcPr>
          <w:p w:rsidR="00D92A74" w:rsidRPr="00B46196" w:rsidRDefault="00D92A74" w:rsidP="00772803">
            <w:pPr>
              <w:pStyle w:val="14"/>
            </w:pPr>
            <w:r w:rsidRPr="00B46196">
              <w:t>FLK_P</w:t>
            </w:r>
          </w:p>
        </w:tc>
        <w:tc>
          <w:tcPr>
            <w:tcW w:w="1559" w:type="dxa"/>
            <w:noWrap/>
          </w:tcPr>
          <w:p w:rsidR="00D92A74" w:rsidRPr="00B46196" w:rsidRDefault="00D92A74" w:rsidP="00772803">
            <w:pPr>
              <w:pStyle w:val="14"/>
            </w:pPr>
            <w:r w:rsidRPr="00B46196">
              <w:t>FNAME</w:t>
            </w:r>
          </w:p>
        </w:tc>
        <w:tc>
          <w:tcPr>
            <w:tcW w:w="3544" w:type="dxa"/>
            <w:noWrap/>
          </w:tcPr>
          <w:p w:rsidR="00D92A74" w:rsidRPr="00B46196" w:rsidRDefault="00D92A74" w:rsidP="00772803">
            <w:pPr>
              <w:pStyle w:val="14"/>
            </w:pPr>
            <w:r w:rsidRPr="00B46196">
              <w:t>Имя файла журнала ФЛК</w:t>
            </w:r>
          </w:p>
        </w:tc>
        <w:tc>
          <w:tcPr>
            <w:tcW w:w="3686" w:type="dxa"/>
            <w:noWrap/>
          </w:tcPr>
          <w:p w:rsidR="00D92A74" w:rsidRPr="00FF54C7" w:rsidRDefault="00D92A74" w:rsidP="00772803">
            <w:pPr>
              <w:pStyle w:val="14"/>
              <w:rPr>
                <w:highlight w:val="yellow"/>
                <w:lang w:val="en-US"/>
              </w:rPr>
            </w:pPr>
            <w:r w:rsidRPr="00FF54C7">
              <w:rPr>
                <w:highlight w:val="yellow"/>
              </w:rPr>
              <w:t>FLK_P</w:t>
            </w:r>
            <w:r w:rsidRPr="00FF54C7">
              <w:rPr>
                <w:highlight w:val="yellow"/>
                <w:lang w:val="en-US"/>
              </w:rPr>
              <w:t>/FNAME</w:t>
            </w:r>
          </w:p>
        </w:tc>
      </w:tr>
      <w:tr w:rsidR="00D92A74" w:rsidRPr="00B46196" w:rsidTr="00D92A74">
        <w:tc>
          <w:tcPr>
            <w:tcW w:w="1219" w:type="dxa"/>
            <w:noWrap/>
          </w:tcPr>
          <w:p w:rsidR="00D92A74" w:rsidRPr="00B46196" w:rsidRDefault="00D92A74" w:rsidP="00772803">
            <w:pPr>
              <w:pStyle w:val="14"/>
            </w:pPr>
          </w:p>
        </w:tc>
        <w:tc>
          <w:tcPr>
            <w:tcW w:w="1559" w:type="dxa"/>
            <w:noWrap/>
          </w:tcPr>
          <w:p w:rsidR="00D92A74" w:rsidRPr="00B46196" w:rsidRDefault="00D92A74" w:rsidP="00772803">
            <w:pPr>
              <w:pStyle w:val="14"/>
            </w:pPr>
            <w:r w:rsidRPr="00B46196">
              <w:t>FNAME_I</w:t>
            </w:r>
          </w:p>
        </w:tc>
        <w:tc>
          <w:tcPr>
            <w:tcW w:w="3544" w:type="dxa"/>
            <w:noWrap/>
          </w:tcPr>
          <w:p w:rsidR="00D92A74" w:rsidRPr="00B46196" w:rsidRDefault="00D92A74" w:rsidP="00772803">
            <w:pPr>
              <w:pStyle w:val="14"/>
            </w:pPr>
            <w:r w:rsidRPr="00B46196">
              <w:t>Имя исходного файла</w:t>
            </w:r>
          </w:p>
        </w:tc>
        <w:tc>
          <w:tcPr>
            <w:tcW w:w="3686" w:type="dxa"/>
            <w:noWrap/>
          </w:tcPr>
          <w:p w:rsidR="00D92A74" w:rsidRPr="00FF54C7" w:rsidRDefault="00D92A74" w:rsidP="00772803">
            <w:pPr>
              <w:pStyle w:val="14"/>
              <w:rPr>
                <w:highlight w:val="yellow"/>
              </w:rPr>
            </w:pPr>
            <w:r w:rsidRPr="00FF54C7">
              <w:rPr>
                <w:highlight w:val="yellow"/>
              </w:rPr>
              <w:t>FLK_P</w:t>
            </w:r>
            <w:r w:rsidRPr="00FF54C7">
              <w:rPr>
                <w:highlight w:val="yellow"/>
                <w:lang w:val="en-US"/>
              </w:rPr>
              <w:t>/FNAME_I</w:t>
            </w:r>
          </w:p>
        </w:tc>
      </w:tr>
      <w:tr w:rsidR="00D92A74" w:rsidRPr="00B46196" w:rsidTr="00D92A74">
        <w:tc>
          <w:tcPr>
            <w:tcW w:w="1219" w:type="dxa"/>
            <w:noWrap/>
          </w:tcPr>
          <w:p w:rsidR="00D92A74" w:rsidRPr="00B46196" w:rsidRDefault="00D92A74" w:rsidP="00772803">
            <w:pPr>
              <w:pStyle w:val="14"/>
            </w:pPr>
          </w:p>
        </w:tc>
        <w:tc>
          <w:tcPr>
            <w:tcW w:w="1559" w:type="dxa"/>
            <w:noWrap/>
          </w:tcPr>
          <w:p w:rsidR="00D92A74" w:rsidRPr="00B46196" w:rsidRDefault="00D92A74" w:rsidP="00772803">
            <w:pPr>
              <w:pStyle w:val="14"/>
            </w:pPr>
            <w:r w:rsidRPr="00B46196">
              <w:t>PR</w:t>
            </w:r>
          </w:p>
        </w:tc>
        <w:tc>
          <w:tcPr>
            <w:tcW w:w="3544" w:type="dxa"/>
            <w:noWrap/>
          </w:tcPr>
          <w:p w:rsidR="00D92A74" w:rsidRPr="00B46196" w:rsidRDefault="00D92A74" w:rsidP="00772803">
            <w:pPr>
              <w:pStyle w:val="14"/>
            </w:pPr>
            <w:r w:rsidRPr="00B46196">
              <w:t>Причина отказа</w:t>
            </w:r>
          </w:p>
        </w:tc>
        <w:tc>
          <w:tcPr>
            <w:tcW w:w="3686" w:type="dxa"/>
            <w:noWrap/>
          </w:tcPr>
          <w:p w:rsidR="00D92A74" w:rsidRPr="00FF54C7" w:rsidRDefault="00D92A74" w:rsidP="00772803">
            <w:pPr>
              <w:pStyle w:val="14"/>
              <w:rPr>
                <w:highlight w:val="yellow"/>
              </w:rPr>
            </w:pPr>
            <w:r w:rsidRPr="00FF54C7">
              <w:rPr>
                <w:highlight w:val="yellow"/>
              </w:rPr>
              <w:t>FLK_P</w:t>
            </w:r>
            <w:r w:rsidRPr="00FF54C7">
              <w:rPr>
                <w:highlight w:val="yellow"/>
                <w:lang w:val="en-US"/>
              </w:rPr>
              <w:t>/PR</w:t>
            </w:r>
          </w:p>
        </w:tc>
      </w:tr>
      <w:tr w:rsidR="00D92A74" w:rsidRPr="00B46196" w:rsidTr="00D92A74">
        <w:tc>
          <w:tcPr>
            <w:tcW w:w="10008" w:type="dxa"/>
            <w:gridSpan w:val="4"/>
            <w:noWrap/>
          </w:tcPr>
          <w:p w:rsidR="00D92A74" w:rsidRPr="00B46196" w:rsidRDefault="00D92A74" w:rsidP="00772803">
            <w:pPr>
              <w:pStyle w:val="1d"/>
              <w:rPr>
                <w:rStyle w:val="affff6"/>
                <w:b w:val="0"/>
              </w:rPr>
            </w:pPr>
            <w:r w:rsidRPr="00B46196">
              <w:rPr>
                <w:rStyle w:val="affff6"/>
              </w:rPr>
              <w:t>Причины отказа</w:t>
            </w:r>
          </w:p>
        </w:tc>
      </w:tr>
      <w:tr w:rsidR="00D92A74" w:rsidRPr="00B46196" w:rsidTr="00D92A74">
        <w:tc>
          <w:tcPr>
            <w:tcW w:w="1219" w:type="dxa"/>
            <w:noWrap/>
          </w:tcPr>
          <w:p w:rsidR="00D92A74" w:rsidRPr="00B46196" w:rsidRDefault="00D92A74" w:rsidP="00772803">
            <w:pPr>
              <w:pStyle w:val="14"/>
            </w:pPr>
            <w:r w:rsidRPr="00B46196">
              <w:t>PR</w:t>
            </w:r>
          </w:p>
        </w:tc>
        <w:tc>
          <w:tcPr>
            <w:tcW w:w="1559" w:type="dxa"/>
            <w:noWrap/>
          </w:tcPr>
          <w:p w:rsidR="00D92A74" w:rsidRPr="00B46196" w:rsidRDefault="00D92A74" w:rsidP="00772803">
            <w:pPr>
              <w:pStyle w:val="14"/>
            </w:pPr>
            <w:r w:rsidRPr="00B46196">
              <w:t>OSHIB</w:t>
            </w:r>
          </w:p>
        </w:tc>
        <w:tc>
          <w:tcPr>
            <w:tcW w:w="3544" w:type="dxa"/>
          </w:tcPr>
          <w:p w:rsidR="00D92A74" w:rsidRPr="00B46196" w:rsidRDefault="00D92A74" w:rsidP="00772803">
            <w:pPr>
              <w:pStyle w:val="14"/>
            </w:pPr>
            <w:r w:rsidRPr="00B46196">
              <w:t>Код ошибки</w:t>
            </w:r>
          </w:p>
        </w:tc>
        <w:tc>
          <w:tcPr>
            <w:tcW w:w="3686" w:type="dxa"/>
          </w:tcPr>
          <w:p w:rsidR="00D92A74" w:rsidRPr="00FF54C7" w:rsidRDefault="00D92A74" w:rsidP="00772803">
            <w:pPr>
              <w:pStyle w:val="14"/>
              <w:jc w:val="left"/>
              <w:rPr>
                <w:highlight w:val="yellow"/>
              </w:rPr>
            </w:pPr>
            <w:r w:rsidRPr="00FF54C7">
              <w:rPr>
                <w:highlight w:val="yellow"/>
              </w:rPr>
              <w:t>FLK_P</w:t>
            </w:r>
            <w:r w:rsidRPr="00FF54C7">
              <w:rPr>
                <w:highlight w:val="yellow"/>
                <w:lang w:val="en-US"/>
              </w:rPr>
              <w:t>/PR/OSHIB</w:t>
            </w:r>
          </w:p>
        </w:tc>
      </w:tr>
      <w:tr w:rsidR="00D92A74" w:rsidRPr="00D01932" w:rsidTr="00D92A74">
        <w:tc>
          <w:tcPr>
            <w:tcW w:w="1219" w:type="dxa"/>
            <w:noWrap/>
          </w:tcPr>
          <w:p w:rsidR="00D92A74" w:rsidRPr="00B46196" w:rsidRDefault="00D92A74" w:rsidP="00772803">
            <w:pPr>
              <w:pStyle w:val="14"/>
            </w:pPr>
          </w:p>
        </w:tc>
        <w:tc>
          <w:tcPr>
            <w:tcW w:w="1559" w:type="dxa"/>
            <w:noWrap/>
          </w:tcPr>
          <w:p w:rsidR="00D92A74" w:rsidRPr="00B46196" w:rsidRDefault="00D92A74" w:rsidP="00772803">
            <w:pPr>
              <w:pStyle w:val="14"/>
            </w:pPr>
            <w:r w:rsidRPr="00B46196">
              <w:t>IM_POL</w:t>
            </w:r>
          </w:p>
        </w:tc>
        <w:tc>
          <w:tcPr>
            <w:tcW w:w="3544" w:type="dxa"/>
          </w:tcPr>
          <w:p w:rsidR="00D92A74" w:rsidRPr="00B46196" w:rsidRDefault="00D92A74" w:rsidP="00772803">
            <w:pPr>
              <w:pStyle w:val="14"/>
            </w:pPr>
            <w:r w:rsidRPr="00B46196">
              <w:t>Имя поля</w:t>
            </w:r>
          </w:p>
        </w:tc>
        <w:tc>
          <w:tcPr>
            <w:tcW w:w="3686" w:type="dxa"/>
          </w:tcPr>
          <w:p w:rsidR="00D92A74" w:rsidRPr="00FF54C7" w:rsidRDefault="00D92A74" w:rsidP="00772803">
            <w:pPr>
              <w:pStyle w:val="14"/>
              <w:jc w:val="left"/>
              <w:rPr>
                <w:highlight w:val="yellow"/>
                <w:lang w:val="en-US"/>
              </w:rPr>
            </w:pPr>
            <w:r w:rsidRPr="00FF54C7">
              <w:rPr>
                <w:highlight w:val="yellow"/>
                <w:lang w:val="en-US"/>
              </w:rPr>
              <w:t>FLK_P/PR/IM_POL</w:t>
            </w:r>
          </w:p>
        </w:tc>
      </w:tr>
      <w:tr w:rsidR="00D92A74" w:rsidRPr="00D01932" w:rsidTr="00D92A74">
        <w:tc>
          <w:tcPr>
            <w:tcW w:w="1219" w:type="dxa"/>
            <w:noWrap/>
          </w:tcPr>
          <w:p w:rsidR="00D92A74" w:rsidRPr="004B28BC" w:rsidRDefault="00D92A74" w:rsidP="00772803">
            <w:pPr>
              <w:pStyle w:val="14"/>
              <w:rPr>
                <w:lang w:val="en-US"/>
              </w:rPr>
            </w:pPr>
          </w:p>
        </w:tc>
        <w:tc>
          <w:tcPr>
            <w:tcW w:w="1559" w:type="dxa"/>
            <w:noWrap/>
          </w:tcPr>
          <w:p w:rsidR="00D92A74" w:rsidRPr="00B46196" w:rsidRDefault="00D92A74" w:rsidP="00772803">
            <w:pPr>
              <w:pStyle w:val="14"/>
              <w:rPr>
                <w:lang w:val="en-US"/>
              </w:rPr>
            </w:pPr>
            <w:r w:rsidRPr="00B46196">
              <w:rPr>
                <w:lang w:val="en-US"/>
              </w:rPr>
              <w:t>CONT_ER</w:t>
            </w:r>
          </w:p>
        </w:tc>
        <w:tc>
          <w:tcPr>
            <w:tcW w:w="3544" w:type="dxa"/>
          </w:tcPr>
          <w:p w:rsidR="00D92A74" w:rsidRPr="00B46196" w:rsidRDefault="00D92A74" w:rsidP="00772803">
            <w:pPr>
              <w:pStyle w:val="14"/>
            </w:pPr>
            <w:r w:rsidRPr="00B46196">
              <w:t>Сод</w:t>
            </w:r>
            <w:r>
              <w:t>ержание поля, вызвавшего ошибку</w:t>
            </w:r>
          </w:p>
        </w:tc>
        <w:tc>
          <w:tcPr>
            <w:tcW w:w="3686" w:type="dxa"/>
          </w:tcPr>
          <w:p w:rsidR="00D92A74" w:rsidRPr="00FF54C7" w:rsidRDefault="00D92A74" w:rsidP="00772803">
            <w:pPr>
              <w:pStyle w:val="14"/>
              <w:jc w:val="left"/>
              <w:rPr>
                <w:highlight w:val="yellow"/>
                <w:lang w:val="en-US"/>
              </w:rPr>
            </w:pPr>
            <w:r w:rsidRPr="00FF54C7">
              <w:rPr>
                <w:highlight w:val="yellow"/>
                <w:lang w:val="en-US"/>
              </w:rPr>
              <w:t>FLK_P/PR/CONT_ER</w:t>
            </w:r>
          </w:p>
        </w:tc>
      </w:tr>
      <w:tr w:rsidR="00D92A74" w:rsidRPr="00D01932" w:rsidTr="00D92A74">
        <w:tc>
          <w:tcPr>
            <w:tcW w:w="1219" w:type="dxa"/>
            <w:noWrap/>
          </w:tcPr>
          <w:p w:rsidR="00D92A74" w:rsidRPr="004B28BC" w:rsidRDefault="00D92A74" w:rsidP="00772803">
            <w:pPr>
              <w:pStyle w:val="14"/>
              <w:rPr>
                <w:lang w:val="en-US"/>
              </w:rPr>
            </w:pPr>
          </w:p>
        </w:tc>
        <w:tc>
          <w:tcPr>
            <w:tcW w:w="1559" w:type="dxa"/>
            <w:noWrap/>
          </w:tcPr>
          <w:p w:rsidR="00D92A74" w:rsidRPr="00B46196" w:rsidRDefault="00D92A74" w:rsidP="00772803">
            <w:pPr>
              <w:pStyle w:val="14"/>
            </w:pPr>
            <w:r w:rsidRPr="00B46196">
              <w:t>BAS_EL</w:t>
            </w:r>
          </w:p>
        </w:tc>
        <w:tc>
          <w:tcPr>
            <w:tcW w:w="3544" w:type="dxa"/>
          </w:tcPr>
          <w:p w:rsidR="00D92A74" w:rsidRPr="00B46196" w:rsidRDefault="00D92A74" w:rsidP="00772803">
            <w:pPr>
              <w:pStyle w:val="14"/>
            </w:pPr>
            <w:r w:rsidRPr="00B46196">
              <w:t>Имя базового элемента</w:t>
            </w:r>
          </w:p>
        </w:tc>
        <w:tc>
          <w:tcPr>
            <w:tcW w:w="3686" w:type="dxa"/>
          </w:tcPr>
          <w:p w:rsidR="00D92A74" w:rsidRPr="00FF54C7" w:rsidRDefault="00D92A74" w:rsidP="00772803">
            <w:pPr>
              <w:pStyle w:val="14"/>
              <w:jc w:val="left"/>
              <w:rPr>
                <w:highlight w:val="yellow"/>
                <w:lang w:val="en-US"/>
              </w:rPr>
            </w:pPr>
            <w:r w:rsidRPr="00FF54C7">
              <w:rPr>
                <w:highlight w:val="yellow"/>
                <w:lang w:val="en-US"/>
              </w:rPr>
              <w:t>FLK_P/PR/BAS_EL</w:t>
            </w:r>
          </w:p>
        </w:tc>
      </w:tr>
      <w:tr w:rsidR="00D92A74" w:rsidRPr="00D01932" w:rsidTr="00D92A74">
        <w:tc>
          <w:tcPr>
            <w:tcW w:w="1219" w:type="dxa"/>
            <w:noWrap/>
          </w:tcPr>
          <w:p w:rsidR="00D92A74" w:rsidRPr="004B28BC" w:rsidRDefault="00D92A74" w:rsidP="00772803">
            <w:pPr>
              <w:pStyle w:val="14"/>
              <w:rPr>
                <w:lang w:val="en-US"/>
              </w:rPr>
            </w:pPr>
          </w:p>
        </w:tc>
        <w:tc>
          <w:tcPr>
            <w:tcW w:w="1559" w:type="dxa"/>
            <w:noWrap/>
          </w:tcPr>
          <w:p w:rsidR="00D92A74" w:rsidRPr="00B46196" w:rsidRDefault="00D92A74" w:rsidP="00772803">
            <w:pPr>
              <w:pStyle w:val="14"/>
            </w:pPr>
            <w:r w:rsidRPr="00B46196">
              <w:t>N_ZAP</w:t>
            </w:r>
          </w:p>
        </w:tc>
        <w:tc>
          <w:tcPr>
            <w:tcW w:w="3544" w:type="dxa"/>
          </w:tcPr>
          <w:p w:rsidR="00D92A74" w:rsidRPr="00B46196" w:rsidRDefault="00D92A74" w:rsidP="00772803">
            <w:pPr>
              <w:pStyle w:val="14"/>
            </w:pPr>
            <w:r w:rsidRPr="00B46196">
              <w:t>Номер записи</w:t>
            </w:r>
          </w:p>
        </w:tc>
        <w:tc>
          <w:tcPr>
            <w:tcW w:w="3686" w:type="dxa"/>
          </w:tcPr>
          <w:p w:rsidR="00D92A74" w:rsidRPr="00FF54C7" w:rsidRDefault="00D92A74" w:rsidP="00772803">
            <w:pPr>
              <w:pStyle w:val="14"/>
              <w:jc w:val="left"/>
              <w:rPr>
                <w:highlight w:val="yellow"/>
                <w:lang w:val="en-US"/>
              </w:rPr>
            </w:pPr>
            <w:r w:rsidRPr="00FF54C7">
              <w:rPr>
                <w:highlight w:val="yellow"/>
                <w:lang w:val="en-US"/>
              </w:rPr>
              <w:t>FLK_P/PR/N_ZAP</w:t>
            </w:r>
          </w:p>
        </w:tc>
      </w:tr>
      <w:tr w:rsidR="003B2920" w:rsidRPr="00B46196" w:rsidTr="00D92A74">
        <w:tc>
          <w:tcPr>
            <w:tcW w:w="1219" w:type="dxa"/>
            <w:noWrap/>
          </w:tcPr>
          <w:p w:rsidR="003B2920" w:rsidRPr="004B28BC" w:rsidRDefault="003B2920" w:rsidP="00772803">
            <w:pPr>
              <w:pStyle w:val="14"/>
              <w:rPr>
                <w:lang w:val="en-US"/>
              </w:rPr>
            </w:pPr>
          </w:p>
        </w:tc>
        <w:tc>
          <w:tcPr>
            <w:tcW w:w="1559" w:type="dxa"/>
            <w:noWrap/>
          </w:tcPr>
          <w:p w:rsidR="003B2920" w:rsidRPr="00B46196" w:rsidRDefault="003B2920" w:rsidP="00772803">
            <w:pPr>
              <w:pStyle w:val="14"/>
            </w:pPr>
            <w:r w:rsidRPr="00B46196">
              <w:t>IDCASE</w:t>
            </w:r>
          </w:p>
        </w:tc>
        <w:tc>
          <w:tcPr>
            <w:tcW w:w="3544" w:type="dxa"/>
          </w:tcPr>
          <w:p w:rsidR="003B2920" w:rsidRPr="00B46196" w:rsidRDefault="003B2920" w:rsidP="00772803">
            <w:pPr>
              <w:pStyle w:val="14"/>
            </w:pPr>
            <w:r w:rsidRPr="00B46196">
              <w:t>Номер записи в реестре случаев</w:t>
            </w:r>
          </w:p>
        </w:tc>
        <w:tc>
          <w:tcPr>
            <w:tcW w:w="3686" w:type="dxa"/>
          </w:tcPr>
          <w:p w:rsidR="003B2920" w:rsidRPr="00FF54C7" w:rsidRDefault="003B2920" w:rsidP="00772803">
            <w:pPr>
              <w:pStyle w:val="14"/>
              <w:jc w:val="left"/>
              <w:rPr>
                <w:highlight w:val="yellow"/>
              </w:rPr>
            </w:pPr>
            <w:r w:rsidRPr="00FF54C7">
              <w:rPr>
                <w:highlight w:val="yellow"/>
              </w:rPr>
              <w:t>FLK_P</w:t>
            </w:r>
            <w:r w:rsidRPr="00FF54C7">
              <w:rPr>
                <w:highlight w:val="yellow"/>
                <w:lang w:val="en-US"/>
              </w:rPr>
              <w:t>/PR/IDCASE</w:t>
            </w:r>
          </w:p>
        </w:tc>
      </w:tr>
      <w:tr w:rsidR="003B2920" w:rsidRPr="00D01932" w:rsidTr="00D92A74">
        <w:tc>
          <w:tcPr>
            <w:tcW w:w="1219" w:type="dxa"/>
            <w:noWrap/>
          </w:tcPr>
          <w:p w:rsidR="003B2920" w:rsidRPr="00B46196" w:rsidRDefault="003B2920" w:rsidP="00772803">
            <w:pPr>
              <w:pStyle w:val="14"/>
            </w:pPr>
          </w:p>
        </w:tc>
        <w:tc>
          <w:tcPr>
            <w:tcW w:w="1559" w:type="dxa"/>
            <w:noWrap/>
          </w:tcPr>
          <w:p w:rsidR="003B2920" w:rsidRPr="00B46196" w:rsidRDefault="003B2920" w:rsidP="00772803">
            <w:pPr>
              <w:pStyle w:val="14"/>
              <w:rPr>
                <w:rFonts w:eastAsia="Calibri"/>
                <w:lang w:val="en-US"/>
              </w:rPr>
            </w:pPr>
            <w:r w:rsidRPr="00B46196">
              <w:rPr>
                <w:rFonts w:eastAsia="Calibri"/>
                <w:lang w:val="en-US"/>
              </w:rPr>
              <w:t>SL_ID</w:t>
            </w:r>
          </w:p>
        </w:tc>
        <w:tc>
          <w:tcPr>
            <w:tcW w:w="3544" w:type="dxa"/>
          </w:tcPr>
          <w:p w:rsidR="003B2920" w:rsidRPr="00B46196" w:rsidRDefault="003B2920" w:rsidP="00772803">
            <w:pPr>
              <w:pStyle w:val="14"/>
            </w:pPr>
            <w:r w:rsidRPr="00B46196">
              <w:t>Идентификатор случая</w:t>
            </w:r>
          </w:p>
        </w:tc>
        <w:tc>
          <w:tcPr>
            <w:tcW w:w="3686" w:type="dxa"/>
          </w:tcPr>
          <w:p w:rsidR="003B2920" w:rsidRPr="00FF54C7" w:rsidRDefault="003B2920" w:rsidP="00772803">
            <w:pPr>
              <w:pStyle w:val="14"/>
              <w:jc w:val="left"/>
              <w:rPr>
                <w:highlight w:val="yellow"/>
                <w:lang w:val="en-US"/>
              </w:rPr>
            </w:pPr>
            <w:r w:rsidRPr="00FF54C7">
              <w:rPr>
                <w:highlight w:val="yellow"/>
                <w:lang w:val="en-US"/>
              </w:rPr>
              <w:t>FLK_P/PR/SL_ID</w:t>
            </w:r>
          </w:p>
        </w:tc>
      </w:tr>
      <w:tr w:rsidR="003B2920" w:rsidRPr="00B46196" w:rsidTr="00D92A74">
        <w:tc>
          <w:tcPr>
            <w:tcW w:w="1219" w:type="dxa"/>
            <w:noWrap/>
          </w:tcPr>
          <w:p w:rsidR="003B2920" w:rsidRPr="004B28BC" w:rsidRDefault="003B2920" w:rsidP="00772803">
            <w:pPr>
              <w:pStyle w:val="14"/>
              <w:rPr>
                <w:lang w:val="en-US"/>
              </w:rPr>
            </w:pPr>
          </w:p>
        </w:tc>
        <w:tc>
          <w:tcPr>
            <w:tcW w:w="1559" w:type="dxa"/>
            <w:noWrap/>
          </w:tcPr>
          <w:p w:rsidR="003B2920" w:rsidRPr="00B46196" w:rsidRDefault="003B2920" w:rsidP="00772803">
            <w:pPr>
              <w:pStyle w:val="14"/>
            </w:pPr>
            <w:r w:rsidRPr="00B46196">
              <w:t>IDSERV</w:t>
            </w:r>
          </w:p>
        </w:tc>
        <w:tc>
          <w:tcPr>
            <w:tcW w:w="3544" w:type="dxa"/>
          </w:tcPr>
          <w:p w:rsidR="003B2920" w:rsidRPr="00B46196" w:rsidRDefault="003B2920" w:rsidP="00772803">
            <w:pPr>
              <w:pStyle w:val="14"/>
            </w:pPr>
            <w:r w:rsidRPr="00B46196">
              <w:t>Номер записи в реестре услуг</w:t>
            </w:r>
          </w:p>
        </w:tc>
        <w:tc>
          <w:tcPr>
            <w:tcW w:w="3686" w:type="dxa"/>
          </w:tcPr>
          <w:p w:rsidR="003B2920" w:rsidRPr="00FF54C7" w:rsidRDefault="003B2920" w:rsidP="00772803">
            <w:pPr>
              <w:pStyle w:val="14"/>
              <w:jc w:val="left"/>
              <w:rPr>
                <w:highlight w:val="yellow"/>
              </w:rPr>
            </w:pPr>
            <w:r w:rsidRPr="00FF54C7">
              <w:rPr>
                <w:highlight w:val="yellow"/>
              </w:rPr>
              <w:t>FLK_P</w:t>
            </w:r>
            <w:r w:rsidRPr="00FF54C7">
              <w:rPr>
                <w:highlight w:val="yellow"/>
                <w:lang w:val="en-US"/>
              </w:rPr>
              <w:t>/PR/IDSERV</w:t>
            </w:r>
          </w:p>
        </w:tc>
      </w:tr>
      <w:tr w:rsidR="003B2920" w:rsidRPr="00B46196" w:rsidTr="00D92A74">
        <w:tc>
          <w:tcPr>
            <w:tcW w:w="1219" w:type="dxa"/>
            <w:noWrap/>
          </w:tcPr>
          <w:p w:rsidR="003B2920" w:rsidRPr="00B46196" w:rsidRDefault="003B2920" w:rsidP="00772803">
            <w:pPr>
              <w:pStyle w:val="14"/>
            </w:pPr>
          </w:p>
        </w:tc>
        <w:tc>
          <w:tcPr>
            <w:tcW w:w="1559" w:type="dxa"/>
            <w:noWrap/>
          </w:tcPr>
          <w:p w:rsidR="003B2920" w:rsidRPr="00B46196" w:rsidRDefault="003B2920" w:rsidP="00772803">
            <w:pPr>
              <w:pStyle w:val="14"/>
            </w:pPr>
            <w:r w:rsidRPr="00B46196">
              <w:t>COMMENT</w:t>
            </w:r>
          </w:p>
        </w:tc>
        <w:tc>
          <w:tcPr>
            <w:tcW w:w="3544" w:type="dxa"/>
          </w:tcPr>
          <w:p w:rsidR="003B2920" w:rsidRPr="00B46196" w:rsidRDefault="003B2920" w:rsidP="00772803">
            <w:pPr>
              <w:pStyle w:val="14"/>
            </w:pPr>
            <w:r w:rsidRPr="00B46196">
              <w:t>Комментарий</w:t>
            </w:r>
          </w:p>
        </w:tc>
        <w:tc>
          <w:tcPr>
            <w:tcW w:w="3686" w:type="dxa"/>
          </w:tcPr>
          <w:p w:rsidR="003B2920" w:rsidRPr="00FF54C7" w:rsidRDefault="003B2920" w:rsidP="00772803">
            <w:pPr>
              <w:pStyle w:val="14"/>
              <w:rPr>
                <w:highlight w:val="yellow"/>
              </w:rPr>
            </w:pPr>
            <w:r w:rsidRPr="00FF54C7">
              <w:rPr>
                <w:highlight w:val="yellow"/>
              </w:rPr>
              <w:t>FLK_P</w:t>
            </w:r>
            <w:r w:rsidRPr="00FF54C7">
              <w:rPr>
                <w:highlight w:val="yellow"/>
                <w:lang w:val="en-US"/>
              </w:rPr>
              <w:t>/PR/COMMENT</w:t>
            </w:r>
          </w:p>
        </w:tc>
      </w:tr>
    </w:tbl>
    <w:p w:rsidR="00D92A74" w:rsidRPr="00D92A74" w:rsidRDefault="00D92A74" w:rsidP="00800F87">
      <w:pPr>
        <w:pStyle w:val="af"/>
        <w:numPr>
          <w:ilvl w:val="0"/>
          <w:numId w:val="0"/>
        </w:numPr>
        <w:spacing w:before="480" w:line="240" w:lineRule="auto"/>
        <w:ind w:left="709"/>
        <w:outlineLvl w:val="1"/>
      </w:pPr>
      <w:bookmarkStart w:id="1376" w:name="_Toc503790834"/>
      <w:bookmarkStart w:id="1377" w:name="_Toc18599686"/>
      <w:r w:rsidRPr="00D92A74">
        <w:rPr>
          <w:sz w:val="28"/>
          <w:szCs w:val="28"/>
        </w:rPr>
        <w:t xml:space="preserve">Е.4 </w:t>
      </w:r>
      <w:r w:rsidRPr="00D92A74">
        <w:t>Сведения об оплате</w:t>
      </w:r>
      <w:bookmarkEnd w:id="1376"/>
      <w:bookmarkEnd w:id="1377"/>
    </w:p>
    <w:p w:rsidR="00D92A74" w:rsidRPr="00B46196" w:rsidRDefault="00D92A74" w:rsidP="00D92A74">
      <w:pPr>
        <w:pStyle w:val="af"/>
        <w:numPr>
          <w:ilvl w:val="0"/>
          <w:numId w:val="0"/>
        </w:numPr>
        <w:ind w:left="709"/>
      </w:pPr>
      <w:r w:rsidRPr="00B46196">
        <w:t>Таблица Е.5 Структура файла со сведениями об оплате</w:t>
      </w:r>
    </w:p>
    <w:tbl>
      <w:tblPr>
        <w:tblStyle w:val="aff1"/>
        <w:tblW w:w="10008" w:type="dxa"/>
        <w:tblLayout w:type="fixed"/>
        <w:tblLook w:val="0000"/>
      </w:tblPr>
      <w:tblGrid>
        <w:gridCol w:w="1868"/>
        <w:gridCol w:w="1843"/>
        <w:gridCol w:w="2611"/>
        <w:gridCol w:w="3686"/>
      </w:tblGrid>
      <w:tr w:rsidR="00AD0FF6" w:rsidRPr="00B46196" w:rsidTr="00C16B3D">
        <w:trPr>
          <w:tblHeader/>
        </w:trPr>
        <w:tc>
          <w:tcPr>
            <w:tcW w:w="1868" w:type="dxa"/>
            <w:noWrap/>
          </w:tcPr>
          <w:p w:rsidR="00AD0FF6" w:rsidRPr="00B46196" w:rsidRDefault="00AD0FF6" w:rsidP="00DE368C">
            <w:pPr>
              <w:pStyle w:val="14"/>
              <w:spacing w:beforeLines="40" w:afterLines="40"/>
              <w:jc w:val="center"/>
              <w:rPr>
                <w:rStyle w:val="affff6"/>
                <w:b w:val="0"/>
              </w:rPr>
            </w:pPr>
            <w:r w:rsidRPr="005D5ED7">
              <w:rPr>
                <w:rStyle w:val="affff6"/>
              </w:rPr>
              <w:t>Код элемента</w:t>
            </w:r>
          </w:p>
        </w:tc>
        <w:tc>
          <w:tcPr>
            <w:tcW w:w="1843" w:type="dxa"/>
            <w:noWrap/>
          </w:tcPr>
          <w:p w:rsidR="00AD0FF6" w:rsidRPr="00F80BC6" w:rsidRDefault="00AD0FF6" w:rsidP="00DE368C">
            <w:pPr>
              <w:pStyle w:val="14"/>
              <w:spacing w:beforeLines="40" w:afterLines="40"/>
              <w:jc w:val="center"/>
              <w:rPr>
                <w:rStyle w:val="affff6"/>
                <w:b w:val="0"/>
              </w:rPr>
            </w:pPr>
            <w:r w:rsidRPr="00F80BC6">
              <w:rPr>
                <w:rStyle w:val="affff6"/>
              </w:rPr>
              <w:t>Имя элемента</w:t>
            </w:r>
          </w:p>
        </w:tc>
        <w:tc>
          <w:tcPr>
            <w:tcW w:w="2611" w:type="dxa"/>
            <w:noWrap/>
          </w:tcPr>
          <w:p w:rsidR="00AD0FF6" w:rsidRPr="00F80BC6" w:rsidRDefault="00AD0FF6" w:rsidP="00DE368C">
            <w:pPr>
              <w:pStyle w:val="14"/>
              <w:spacing w:beforeLines="40" w:afterLines="40"/>
              <w:jc w:val="center"/>
              <w:rPr>
                <w:rStyle w:val="affff6"/>
                <w:b w:val="0"/>
              </w:rPr>
            </w:pPr>
            <w:r w:rsidRPr="00F80BC6">
              <w:rPr>
                <w:rStyle w:val="affff6"/>
              </w:rPr>
              <w:t>Наименование элемента</w:t>
            </w:r>
          </w:p>
        </w:tc>
        <w:tc>
          <w:tcPr>
            <w:tcW w:w="3686" w:type="dxa"/>
            <w:noWrap/>
          </w:tcPr>
          <w:p w:rsidR="00AD0FF6" w:rsidRPr="00F80BC6" w:rsidRDefault="00AD0FF6" w:rsidP="00DE368C">
            <w:pPr>
              <w:pStyle w:val="14"/>
              <w:spacing w:beforeLines="40" w:afterLines="40"/>
              <w:jc w:val="center"/>
              <w:rPr>
                <w:rStyle w:val="affff6"/>
                <w:b w:val="0"/>
              </w:rPr>
            </w:pPr>
            <w:r w:rsidRPr="00F80BC6">
              <w:rPr>
                <w:rStyle w:val="affff6"/>
              </w:rPr>
              <w:t xml:space="preserve">Идентификатор элемента в справочнике </w:t>
            </w:r>
            <w:r w:rsidRPr="00F80BC6">
              <w:rPr>
                <w:rStyle w:val="affff6"/>
                <w:lang w:val="en-US"/>
              </w:rPr>
              <w:t>Q</w:t>
            </w:r>
            <w:r w:rsidRPr="00F80BC6">
              <w:rPr>
                <w:rStyle w:val="affff6"/>
              </w:rPr>
              <w:t xml:space="preserve">018 </w:t>
            </w:r>
          </w:p>
        </w:tc>
      </w:tr>
      <w:tr w:rsidR="00D92A74" w:rsidRPr="00B46196" w:rsidTr="00772803">
        <w:tc>
          <w:tcPr>
            <w:tcW w:w="10008" w:type="dxa"/>
            <w:gridSpan w:val="4"/>
            <w:noWrap/>
          </w:tcPr>
          <w:p w:rsidR="00D92A74" w:rsidRPr="00B46196" w:rsidRDefault="00D92A74" w:rsidP="00DE368C">
            <w:pPr>
              <w:pStyle w:val="1d"/>
              <w:spacing w:beforeLines="40" w:afterLines="40"/>
              <w:rPr>
                <w:rStyle w:val="affff6"/>
                <w:b w:val="0"/>
              </w:rPr>
            </w:pPr>
            <w:r w:rsidRPr="00B46196">
              <w:rPr>
                <w:rStyle w:val="affff6"/>
              </w:rPr>
              <w:t>Корневой элемент (Сведения об оплате)</w:t>
            </w:r>
          </w:p>
        </w:tc>
      </w:tr>
      <w:tr w:rsidR="00C16B3D" w:rsidRPr="00B46196" w:rsidTr="00C16B3D">
        <w:tc>
          <w:tcPr>
            <w:tcW w:w="1868" w:type="dxa"/>
            <w:noWrap/>
          </w:tcPr>
          <w:p w:rsidR="00C16B3D" w:rsidRPr="00B46196" w:rsidRDefault="00C16B3D" w:rsidP="00DE368C">
            <w:pPr>
              <w:pStyle w:val="14"/>
              <w:spacing w:beforeLines="40" w:afterLines="40"/>
              <w:rPr>
                <w:lang w:val="en-US"/>
              </w:rPr>
            </w:pPr>
            <w:r w:rsidRPr="00B46196">
              <w:rPr>
                <w:lang w:val="en-US"/>
              </w:rPr>
              <w:t>PL_S</w:t>
            </w:r>
          </w:p>
        </w:tc>
        <w:tc>
          <w:tcPr>
            <w:tcW w:w="1843" w:type="dxa"/>
            <w:noWrap/>
          </w:tcPr>
          <w:p w:rsidR="00C16B3D" w:rsidRPr="00B46196" w:rsidRDefault="00C16B3D" w:rsidP="00DE368C">
            <w:pPr>
              <w:pStyle w:val="14"/>
              <w:spacing w:beforeLines="40" w:afterLines="40"/>
            </w:pPr>
            <w:r w:rsidRPr="00B46196">
              <w:t>FNAME</w:t>
            </w:r>
          </w:p>
        </w:tc>
        <w:tc>
          <w:tcPr>
            <w:tcW w:w="2611" w:type="dxa"/>
            <w:noWrap/>
          </w:tcPr>
          <w:p w:rsidR="00C16B3D" w:rsidRPr="00B46196" w:rsidRDefault="00C16B3D" w:rsidP="00DE368C">
            <w:pPr>
              <w:pStyle w:val="14"/>
              <w:spacing w:beforeLines="40" w:afterLines="40"/>
            </w:pPr>
            <w:r w:rsidRPr="00B46196">
              <w:t>Имя файла со сведениями об оплате</w:t>
            </w:r>
          </w:p>
        </w:tc>
        <w:tc>
          <w:tcPr>
            <w:tcW w:w="3686" w:type="dxa"/>
            <w:noWrap/>
          </w:tcPr>
          <w:p w:rsidR="00C16B3D" w:rsidRPr="00FF54C7" w:rsidRDefault="00C16B3D" w:rsidP="00DE368C">
            <w:pPr>
              <w:pStyle w:val="14"/>
              <w:spacing w:beforeLines="40" w:afterLines="40"/>
              <w:rPr>
                <w:highlight w:val="yellow"/>
              </w:rPr>
            </w:pPr>
            <w:r w:rsidRPr="00FF54C7">
              <w:rPr>
                <w:highlight w:val="yellow"/>
                <w:lang w:val="en-US"/>
              </w:rPr>
              <w:t>PL_S</w:t>
            </w:r>
            <w:r w:rsidRPr="00FF54C7">
              <w:rPr>
                <w:highlight w:val="yellow"/>
              </w:rPr>
              <w:t>/FNAME</w:t>
            </w:r>
          </w:p>
        </w:tc>
      </w:tr>
      <w:tr w:rsidR="00C16B3D" w:rsidRPr="00B46196" w:rsidTr="00C16B3D">
        <w:tc>
          <w:tcPr>
            <w:tcW w:w="1868" w:type="dxa"/>
            <w:noWrap/>
          </w:tcPr>
          <w:p w:rsidR="00C16B3D" w:rsidRPr="00B46196" w:rsidRDefault="00C16B3D" w:rsidP="00DE368C">
            <w:pPr>
              <w:pStyle w:val="14"/>
              <w:spacing w:beforeLines="40" w:afterLines="40"/>
            </w:pPr>
          </w:p>
        </w:tc>
        <w:tc>
          <w:tcPr>
            <w:tcW w:w="1843" w:type="dxa"/>
            <w:noWrap/>
          </w:tcPr>
          <w:p w:rsidR="00C16B3D" w:rsidRPr="00B46196" w:rsidRDefault="00C16B3D" w:rsidP="00DE368C">
            <w:pPr>
              <w:pStyle w:val="14"/>
              <w:spacing w:beforeLines="40" w:afterLines="40"/>
            </w:pPr>
            <w:r w:rsidRPr="00B46196">
              <w:rPr>
                <w:lang w:val="en-US"/>
              </w:rPr>
              <w:t>SVED</w:t>
            </w:r>
          </w:p>
        </w:tc>
        <w:tc>
          <w:tcPr>
            <w:tcW w:w="2611" w:type="dxa"/>
            <w:noWrap/>
          </w:tcPr>
          <w:p w:rsidR="00C16B3D" w:rsidRPr="00B46196" w:rsidRDefault="00C16B3D" w:rsidP="00DE368C">
            <w:pPr>
              <w:pStyle w:val="14"/>
              <w:spacing w:beforeLines="40" w:afterLines="40"/>
            </w:pPr>
            <w:r w:rsidRPr="00B46196">
              <w:t>Сведения</w:t>
            </w:r>
          </w:p>
        </w:tc>
        <w:tc>
          <w:tcPr>
            <w:tcW w:w="3686" w:type="dxa"/>
            <w:noWrap/>
          </w:tcPr>
          <w:p w:rsidR="00C16B3D" w:rsidRPr="00FF54C7" w:rsidRDefault="00C16B3D" w:rsidP="00DE368C">
            <w:pPr>
              <w:pStyle w:val="14"/>
              <w:spacing w:beforeLines="40" w:afterLines="40"/>
              <w:rPr>
                <w:highlight w:val="yellow"/>
              </w:rPr>
            </w:pPr>
            <w:r w:rsidRPr="00FF54C7">
              <w:rPr>
                <w:highlight w:val="yellow"/>
                <w:lang w:val="en-US"/>
              </w:rPr>
              <w:t>PL_S</w:t>
            </w:r>
            <w:r w:rsidRPr="00FF54C7">
              <w:rPr>
                <w:highlight w:val="yellow"/>
              </w:rPr>
              <w:t>/</w:t>
            </w:r>
            <w:r w:rsidRPr="00FF54C7">
              <w:rPr>
                <w:highlight w:val="yellow"/>
                <w:lang w:val="en-US"/>
              </w:rPr>
              <w:t>SVED</w:t>
            </w:r>
          </w:p>
        </w:tc>
      </w:tr>
      <w:tr w:rsidR="00D92A74" w:rsidRPr="00B46196" w:rsidTr="00772803">
        <w:tc>
          <w:tcPr>
            <w:tcW w:w="10008" w:type="dxa"/>
            <w:gridSpan w:val="4"/>
            <w:noWrap/>
            <w:hideMark/>
          </w:tcPr>
          <w:p w:rsidR="00D92A74" w:rsidRPr="00B46196" w:rsidRDefault="00D92A74" w:rsidP="00DE368C">
            <w:pPr>
              <w:pStyle w:val="1d"/>
              <w:spacing w:beforeLines="40" w:afterLines="40"/>
              <w:rPr>
                <w:rStyle w:val="affff6"/>
                <w:b w:val="0"/>
              </w:rPr>
            </w:pPr>
            <w:r w:rsidRPr="00B46196">
              <w:rPr>
                <w:rStyle w:val="affff6"/>
              </w:rPr>
              <w:t>Сведения</w:t>
            </w:r>
          </w:p>
        </w:tc>
      </w:tr>
      <w:tr w:rsidR="00C16B3D" w:rsidRPr="00D01932" w:rsidTr="00C16B3D">
        <w:tc>
          <w:tcPr>
            <w:tcW w:w="1868" w:type="dxa"/>
            <w:noWrap/>
            <w:hideMark/>
          </w:tcPr>
          <w:p w:rsidR="00C16B3D" w:rsidRPr="00B46196" w:rsidRDefault="00C16B3D" w:rsidP="00DE368C">
            <w:pPr>
              <w:pStyle w:val="14"/>
              <w:spacing w:beforeLines="40" w:afterLines="40"/>
            </w:pPr>
            <w:r w:rsidRPr="00B46196">
              <w:rPr>
                <w:lang w:val="en-US"/>
              </w:rPr>
              <w:t>SVED</w:t>
            </w:r>
          </w:p>
        </w:tc>
        <w:tc>
          <w:tcPr>
            <w:tcW w:w="1843" w:type="dxa"/>
            <w:noWrap/>
            <w:hideMark/>
          </w:tcPr>
          <w:p w:rsidR="00C16B3D" w:rsidRPr="00B46196" w:rsidRDefault="00C16B3D" w:rsidP="00DE368C">
            <w:pPr>
              <w:pStyle w:val="14"/>
              <w:spacing w:beforeLines="40" w:afterLines="40"/>
              <w:rPr>
                <w:lang w:val="en-US"/>
              </w:rPr>
            </w:pPr>
            <w:r w:rsidRPr="00B46196">
              <w:rPr>
                <w:lang w:val="en-US"/>
              </w:rPr>
              <w:t>N_PLPR</w:t>
            </w:r>
          </w:p>
        </w:tc>
        <w:tc>
          <w:tcPr>
            <w:tcW w:w="2611" w:type="dxa"/>
            <w:hideMark/>
          </w:tcPr>
          <w:p w:rsidR="00C16B3D" w:rsidRPr="00B46196" w:rsidRDefault="00C16B3D" w:rsidP="00DE368C">
            <w:pPr>
              <w:spacing w:beforeLines="40" w:afterLines="40" w:line="240" w:lineRule="auto"/>
              <w:ind w:firstLine="0"/>
            </w:pPr>
            <w:r w:rsidRPr="00B46196">
              <w:t>Номер платёжного поручения</w:t>
            </w:r>
          </w:p>
        </w:tc>
        <w:tc>
          <w:tcPr>
            <w:tcW w:w="3686" w:type="dxa"/>
          </w:tcPr>
          <w:p w:rsidR="00C16B3D" w:rsidRPr="00FF54C7" w:rsidRDefault="00C16B3D" w:rsidP="00DE368C">
            <w:pPr>
              <w:pStyle w:val="14"/>
              <w:spacing w:beforeLines="40" w:afterLines="40"/>
              <w:rPr>
                <w:highlight w:val="yellow"/>
                <w:lang w:val="en-US"/>
              </w:rPr>
            </w:pPr>
            <w:r w:rsidRPr="00FF54C7">
              <w:rPr>
                <w:highlight w:val="yellow"/>
                <w:lang w:val="en-US"/>
              </w:rPr>
              <w:t>PL_S/SVED/N_PLPR</w:t>
            </w:r>
          </w:p>
        </w:tc>
      </w:tr>
      <w:tr w:rsidR="00C16B3D" w:rsidRPr="00D01932" w:rsidTr="00C16B3D">
        <w:tc>
          <w:tcPr>
            <w:tcW w:w="1868" w:type="dxa"/>
            <w:noWrap/>
          </w:tcPr>
          <w:p w:rsidR="00C16B3D" w:rsidRPr="003B2920" w:rsidRDefault="00C16B3D" w:rsidP="00DE368C">
            <w:pPr>
              <w:pStyle w:val="14"/>
              <w:spacing w:beforeLines="40" w:afterLines="40"/>
              <w:rPr>
                <w:lang w:val="en-US"/>
              </w:rPr>
            </w:pPr>
          </w:p>
        </w:tc>
        <w:tc>
          <w:tcPr>
            <w:tcW w:w="1843" w:type="dxa"/>
            <w:noWrap/>
            <w:hideMark/>
          </w:tcPr>
          <w:p w:rsidR="00C16B3D" w:rsidRPr="00B46196" w:rsidRDefault="00C16B3D" w:rsidP="00DE368C">
            <w:pPr>
              <w:pStyle w:val="14"/>
              <w:spacing w:beforeLines="40" w:afterLines="40"/>
            </w:pPr>
            <w:r w:rsidRPr="00B46196">
              <w:rPr>
                <w:lang w:val="en-US"/>
              </w:rPr>
              <w:t>D_PLPR</w:t>
            </w:r>
          </w:p>
        </w:tc>
        <w:tc>
          <w:tcPr>
            <w:tcW w:w="2611" w:type="dxa"/>
            <w:hideMark/>
          </w:tcPr>
          <w:p w:rsidR="00C16B3D" w:rsidRPr="00B46196" w:rsidRDefault="00C16B3D" w:rsidP="00DE368C">
            <w:pPr>
              <w:spacing w:beforeLines="40" w:afterLines="40" w:line="240" w:lineRule="auto"/>
              <w:ind w:firstLine="0"/>
            </w:pPr>
            <w:r w:rsidRPr="00B46196">
              <w:t>Дата платёжного поручения</w:t>
            </w:r>
          </w:p>
        </w:tc>
        <w:tc>
          <w:tcPr>
            <w:tcW w:w="3686" w:type="dxa"/>
          </w:tcPr>
          <w:p w:rsidR="00C16B3D" w:rsidRPr="00FF54C7" w:rsidRDefault="00C16B3D" w:rsidP="00DE368C">
            <w:pPr>
              <w:pStyle w:val="14"/>
              <w:spacing w:beforeLines="40" w:afterLines="40"/>
              <w:rPr>
                <w:highlight w:val="yellow"/>
                <w:lang w:val="en-US"/>
              </w:rPr>
            </w:pPr>
            <w:r w:rsidRPr="00FF54C7">
              <w:rPr>
                <w:highlight w:val="yellow"/>
                <w:lang w:val="en-US"/>
              </w:rPr>
              <w:t>PL_S/SVED/D_PLPR</w:t>
            </w:r>
          </w:p>
        </w:tc>
      </w:tr>
      <w:tr w:rsidR="00C16B3D" w:rsidRPr="00D01932" w:rsidTr="00C16B3D">
        <w:tc>
          <w:tcPr>
            <w:tcW w:w="1868" w:type="dxa"/>
            <w:noWrap/>
          </w:tcPr>
          <w:p w:rsidR="00C16B3D" w:rsidRPr="003B2920" w:rsidRDefault="00C16B3D" w:rsidP="00DE368C">
            <w:pPr>
              <w:pStyle w:val="14"/>
              <w:spacing w:beforeLines="40" w:afterLines="40"/>
              <w:rPr>
                <w:lang w:val="en-US"/>
              </w:rPr>
            </w:pPr>
          </w:p>
        </w:tc>
        <w:tc>
          <w:tcPr>
            <w:tcW w:w="1843" w:type="dxa"/>
            <w:noWrap/>
          </w:tcPr>
          <w:p w:rsidR="00C16B3D" w:rsidRPr="00B46196" w:rsidRDefault="00C16B3D" w:rsidP="00DE368C">
            <w:pPr>
              <w:pStyle w:val="14"/>
              <w:spacing w:beforeLines="40" w:afterLines="40"/>
              <w:rPr>
                <w:lang w:val="en-US"/>
              </w:rPr>
            </w:pPr>
            <w:r w:rsidRPr="00B46196">
              <w:rPr>
                <w:lang w:val="en-US"/>
              </w:rPr>
              <w:t>KOL_SCH</w:t>
            </w:r>
          </w:p>
        </w:tc>
        <w:tc>
          <w:tcPr>
            <w:tcW w:w="2611" w:type="dxa"/>
          </w:tcPr>
          <w:p w:rsidR="00C16B3D" w:rsidRPr="00B46196" w:rsidRDefault="00C16B3D" w:rsidP="00DE368C">
            <w:pPr>
              <w:spacing w:beforeLines="40" w:afterLines="40" w:line="240" w:lineRule="auto"/>
              <w:ind w:firstLine="0"/>
            </w:pPr>
            <w:r w:rsidRPr="00B46196">
              <w:t>Количество счетов</w:t>
            </w:r>
          </w:p>
        </w:tc>
        <w:tc>
          <w:tcPr>
            <w:tcW w:w="3686" w:type="dxa"/>
          </w:tcPr>
          <w:p w:rsidR="00C16B3D" w:rsidRPr="00FF54C7" w:rsidRDefault="00C16B3D" w:rsidP="00DE368C">
            <w:pPr>
              <w:pStyle w:val="14"/>
              <w:spacing w:beforeLines="40" w:afterLines="40"/>
              <w:rPr>
                <w:highlight w:val="yellow"/>
                <w:lang w:val="en-US"/>
              </w:rPr>
            </w:pPr>
            <w:r w:rsidRPr="00FF54C7">
              <w:rPr>
                <w:highlight w:val="yellow"/>
                <w:lang w:val="en-US"/>
              </w:rPr>
              <w:t>PL_S/SVED/KOL_SCH</w:t>
            </w:r>
          </w:p>
        </w:tc>
      </w:tr>
      <w:tr w:rsidR="00C16B3D" w:rsidRPr="00B46196" w:rsidTr="00C16B3D">
        <w:tc>
          <w:tcPr>
            <w:tcW w:w="1868" w:type="dxa"/>
            <w:noWrap/>
          </w:tcPr>
          <w:p w:rsidR="00C16B3D" w:rsidRPr="003B2920" w:rsidRDefault="00C16B3D" w:rsidP="00DE368C">
            <w:pPr>
              <w:pStyle w:val="14"/>
              <w:spacing w:beforeLines="40" w:afterLines="40"/>
              <w:rPr>
                <w:lang w:val="en-US"/>
              </w:rPr>
            </w:pPr>
          </w:p>
        </w:tc>
        <w:tc>
          <w:tcPr>
            <w:tcW w:w="1843" w:type="dxa"/>
            <w:noWrap/>
            <w:hideMark/>
          </w:tcPr>
          <w:p w:rsidR="00C16B3D" w:rsidRPr="00B46196" w:rsidRDefault="00C16B3D" w:rsidP="00DE368C">
            <w:pPr>
              <w:pStyle w:val="14"/>
              <w:spacing w:beforeLines="40" w:afterLines="40"/>
              <w:rPr>
                <w:lang w:val="en-US"/>
              </w:rPr>
            </w:pPr>
            <w:r w:rsidRPr="00B46196">
              <w:rPr>
                <w:lang w:val="en-US"/>
              </w:rPr>
              <w:t>SCH</w:t>
            </w:r>
          </w:p>
        </w:tc>
        <w:tc>
          <w:tcPr>
            <w:tcW w:w="2611" w:type="dxa"/>
            <w:hideMark/>
          </w:tcPr>
          <w:p w:rsidR="00C16B3D" w:rsidRPr="00B46196" w:rsidRDefault="00C16B3D" w:rsidP="00DE368C">
            <w:pPr>
              <w:spacing w:beforeLines="40" w:afterLines="40" w:line="240" w:lineRule="auto"/>
              <w:ind w:firstLine="0"/>
            </w:pPr>
            <w:r w:rsidRPr="00B46196">
              <w:t>Счёт</w:t>
            </w:r>
          </w:p>
        </w:tc>
        <w:tc>
          <w:tcPr>
            <w:tcW w:w="3686" w:type="dxa"/>
          </w:tcPr>
          <w:p w:rsidR="00C16B3D" w:rsidRPr="00FF54C7" w:rsidRDefault="00C16B3D" w:rsidP="00DE368C">
            <w:pPr>
              <w:pStyle w:val="14"/>
              <w:spacing w:beforeLines="40" w:afterLines="40"/>
              <w:rPr>
                <w:highlight w:val="yellow"/>
              </w:rPr>
            </w:pPr>
            <w:r w:rsidRPr="00FF54C7">
              <w:rPr>
                <w:highlight w:val="yellow"/>
                <w:lang w:val="en-US"/>
              </w:rPr>
              <w:t>PL_S</w:t>
            </w:r>
            <w:r w:rsidRPr="00FF54C7">
              <w:rPr>
                <w:highlight w:val="yellow"/>
              </w:rPr>
              <w:t>/</w:t>
            </w:r>
            <w:r w:rsidRPr="00FF54C7">
              <w:rPr>
                <w:highlight w:val="yellow"/>
                <w:lang w:val="en-US"/>
              </w:rPr>
              <w:t>SVED</w:t>
            </w:r>
            <w:r w:rsidRPr="00FF54C7">
              <w:rPr>
                <w:highlight w:val="yellow"/>
              </w:rPr>
              <w:t>/</w:t>
            </w:r>
            <w:r w:rsidRPr="00FF54C7">
              <w:rPr>
                <w:highlight w:val="yellow"/>
                <w:lang w:val="en-US"/>
              </w:rPr>
              <w:t xml:space="preserve"> SCH</w:t>
            </w:r>
          </w:p>
        </w:tc>
      </w:tr>
      <w:tr w:rsidR="00C16B3D" w:rsidRPr="00B46196" w:rsidTr="00C16B3D">
        <w:tc>
          <w:tcPr>
            <w:tcW w:w="1868" w:type="dxa"/>
            <w:noWrap/>
          </w:tcPr>
          <w:p w:rsidR="00C16B3D" w:rsidRPr="00B46196" w:rsidRDefault="00C16B3D" w:rsidP="00DE368C">
            <w:pPr>
              <w:pStyle w:val="14"/>
              <w:spacing w:beforeLines="40" w:afterLines="40"/>
            </w:pPr>
          </w:p>
        </w:tc>
        <w:tc>
          <w:tcPr>
            <w:tcW w:w="1843" w:type="dxa"/>
            <w:noWrap/>
            <w:hideMark/>
          </w:tcPr>
          <w:p w:rsidR="00C16B3D" w:rsidRPr="00B46196" w:rsidRDefault="00C16B3D" w:rsidP="00DE368C">
            <w:pPr>
              <w:pStyle w:val="14"/>
              <w:spacing w:beforeLines="40" w:afterLines="40"/>
              <w:rPr>
                <w:lang w:val="en-US"/>
              </w:rPr>
            </w:pPr>
            <w:r w:rsidRPr="00B46196">
              <w:rPr>
                <w:lang w:val="en-US"/>
              </w:rPr>
              <w:t>ITOG</w:t>
            </w:r>
          </w:p>
        </w:tc>
        <w:tc>
          <w:tcPr>
            <w:tcW w:w="2611" w:type="dxa"/>
            <w:hideMark/>
          </w:tcPr>
          <w:p w:rsidR="00C16B3D" w:rsidRPr="00B46196" w:rsidRDefault="00447A65" w:rsidP="00DE368C">
            <w:pPr>
              <w:spacing w:beforeLines="40" w:afterLines="40" w:line="240" w:lineRule="auto"/>
              <w:ind w:firstLine="0"/>
            </w:pPr>
            <w:r>
              <w:t>Всего к оплате</w:t>
            </w:r>
          </w:p>
        </w:tc>
        <w:tc>
          <w:tcPr>
            <w:tcW w:w="3686" w:type="dxa"/>
          </w:tcPr>
          <w:p w:rsidR="00C16B3D" w:rsidRPr="00FF54C7" w:rsidRDefault="00C16B3D" w:rsidP="00DE368C">
            <w:pPr>
              <w:pStyle w:val="14"/>
              <w:spacing w:beforeLines="40" w:afterLines="40"/>
              <w:rPr>
                <w:highlight w:val="yellow"/>
              </w:rPr>
            </w:pPr>
            <w:r w:rsidRPr="00FF54C7">
              <w:rPr>
                <w:highlight w:val="yellow"/>
                <w:lang w:val="en-US"/>
              </w:rPr>
              <w:t>PL_S</w:t>
            </w:r>
            <w:r w:rsidRPr="00FF54C7">
              <w:rPr>
                <w:highlight w:val="yellow"/>
              </w:rPr>
              <w:t>/</w:t>
            </w:r>
            <w:r w:rsidRPr="00FF54C7">
              <w:rPr>
                <w:highlight w:val="yellow"/>
                <w:lang w:val="en-US"/>
              </w:rPr>
              <w:t>SVED</w:t>
            </w:r>
            <w:r w:rsidRPr="00FF54C7">
              <w:rPr>
                <w:highlight w:val="yellow"/>
              </w:rPr>
              <w:t>/</w:t>
            </w:r>
            <w:r w:rsidRPr="00FF54C7">
              <w:rPr>
                <w:highlight w:val="yellow"/>
                <w:lang w:val="en-US"/>
              </w:rPr>
              <w:t>ITOG</w:t>
            </w:r>
          </w:p>
        </w:tc>
      </w:tr>
      <w:tr w:rsidR="00C16B3D" w:rsidRPr="00B46196" w:rsidTr="00C16B3D">
        <w:tc>
          <w:tcPr>
            <w:tcW w:w="1868" w:type="dxa"/>
            <w:noWrap/>
          </w:tcPr>
          <w:p w:rsidR="00C16B3D" w:rsidRPr="00B46196" w:rsidRDefault="00C16B3D" w:rsidP="00DE368C">
            <w:pPr>
              <w:pStyle w:val="14"/>
              <w:spacing w:beforeLines="40" w:afterLines="40"/>
            </w:pPr>
          </w:p>
        </w:tc>
        <w:tc>
          <w:tcPr>
            <w:tcW w:w="1843" w:type="dxa"/>
            <w:noWrap/>
            <w:hideMark/>
          </w:tcPr>
          <w:p w:rsidR="00C16B3D" w:rsidRPr="00B46196" w:rsidRDefault="00C16B3D" w:rsidP="00DE368C">
            <w:pPr>
              <w:pStyle w:val="14"/>
              <w:spacing w:beforeLines="40" w:afterLines="40"/>
              <w:rPr>
                <w:lang w:val="en-US"/>
              </w:rPr>
            </w:pPr>
            <w:r w:rsidRPr="00B46196">
              <w:rPr>
                <w:lang w:val="en-US"/>
              </w:rPr>
              <w:t>PRED</w:t>
            </w:r>
          </w:p>
        </w:tc>
        <w:tc>
          <w:tcPr>
            <w:tcW w:w="2611" w:type="dxa"/>
            <w:hideMark/>
          </w:tcPr>
          <w:p w:rsidR="00C16B3D" w:rsidRPr="00B46196" w:rsidRDefault="00C16B3D" w:rsidP="00DE368C">
            <w:pPr>
              <w:spacing w:beforeLines="40" w:afterLines="40" w:line="240" w:lineRule="auto"/>
              <w:ind w:firstLine="0"/>
            </w:pPr>
            <w:r w:rsidRPr="00B46196">
              <w:t>Предмет платежа</w:t>
            </w:r>
          </w:p>
        </w:tc>
        <w:tc>
          <w:tcPr>
            <w:tcW w:w="3686" w:type="dxa"/>
          </w:tcPr>
          <w:p w:rsidR="00C16B3D" w:rsidRPr="00FF54C7" w:rsidRDefault="00C16B3D" w:rsidP="00DE368C">
            <w:pPr>
              <w:pStyle w:val="14"/>
              <w:spacing w:beforeLines="40" w:afterLines="40"/>
              <w:rPr>
                <w:highlight w:val="yellow"/>
              </w:rPr>
            </w:pPr>
            <w:r w:rsidRPr="00FF54C7">
              <w:rPr>
                <w:highlight w:val="yellow"/>
                <w:lang w:val="en-US"/>
              </w:rPr>
              <w:t>PL_S</w:t>
            </w:r>
            <w:r w:rsidRPr="00FF54C7">
              <w:rPr>
                <w:highlight w:val="yellow"/>
              </w:rPr>
              <w:t>/</w:t>
            </w:r>
            <w:r w:rsidRPr="00FF54C7">
              <w:rPr>
                <w:highlight w:val="yellow"/>
                <w:lang w:val="en-US"/>
              </w:rPr>
              <w:t>SVED</w:t>
            </w:r>
            <w:r w:rsidRPr="00FF54C7">
              <w:rPr>
                <w:highlight w:val="yellow"/>
              </w:rPr>
              <w:t>/</w:t>
            </w:r>
            <w:r w:rsidRPr="00FF54C7">
              <w:rPr>
                <w:highlight w:val="yellow"/>
                <w:lang w:val="en-US"/>
              </w:rPr>
              <w:t>PRED</w:t>
            </w:r>
          </w:p>
        </w:tc>
      </w:tr>
      <w:tr w:rsidR="00C16B3D" w:rsidRPr="00B46196" w:rsidTr="00C16B3D">
        <w:tc>
          <w:tcPr>
            <w:tcW w:w="1868" w:type="dxa"/>
            <w:noWrap/>
          </w:tcPr>
          <w:p w:rsidR="00C16B3D" w:rsidRPr="00B46196" w:rsidRDefault="00C16B3D" w:rsidP="00DE368C">
            <w:pPr>
              <w:pStyle w:val="14"/>
              <w:spacing w:beforeLines="40" w:afterLines="40"/>
            </w:pPr>
          </w:p>
        </w:tc>
        <w:tc>
          <w:tcPr>
            <w:tcW w:w="1843" w:type="dxa"/>
            <w:noWrap/>
            <w:hideMark/>
          </w:tcPr>
          <w:p w:rsidR="00C16B3D" w:rsidRPr="00B46196" w:rsidRDefault="00C16B3D" w:rsidP="00DE368C">
            <w:pPr>
              <w:pStyle w:val="14"/>
              <w:spacing w:beforeLines="40" w:afterLines="40"/>
              <w:rPr>
                <w:lang w:val="en-US"/>
              </w:rPr>
            </w:pPr>
            <w:r w:rsidRPr="00B46196">
              <w:rPr>
                <w:lang w:val="en-US"/>
              </w:rPr>
              <w:t>POL</w:t>
            </w:r>
          </w:p>
        </w:tc>
        <w:tc>
          <w:tcPr>
            <w:tcW w:w="2611" w:type="dxa"/>
            <w:hideMark/>
          </w:tcPr>
          <w:p w:rsidR="00C16B3D" w:rsidRPr="00B46196" w:rsidRDefault="00C16B3D" w:rsidP="00DE368C">
            <w:pPr>
              <w:spacing w:beforeLines="40" w:afterLines="40" w:line="240" w:lineRule="auto"/>
              <w:ind w:firstLine="0"/>
              <w:jc w:val="left"/>
            </w:pPr>
            <w:r w:rsidRPr="00B46196">
              <w:t>Сведения о получателе</w:t>
            </w:r>
          </w:p>
        </w:tc>
        <w:tc>
          <w:tcPr>
            <w:tcW w:w="3686" w:type="dxa"/>
          </w:tcPr>
          <w:p w:rsidR="00C16B3D" w:rsidRPr="00FF54C7" w:rsidRDefault="00C16B3D" w:rsidP="00DE368C">
            <w:pPr>
              <w:pStyle w:val="14"/>
              <w:spacing w:beforeLines="40" w:afterLines="40"/>
              <w:rPr>
                <w:highlight w:val="yellow"/>
              </w:rPr>
            </w:pPr>
            <w:r w:rsidRPr="00FF54C7">
              <w:rPr>
                <w:highlight w:val="yellow"/>
                <w:lang w:val="en-US"/>
              </w:rPr>
              <w:t>PL_S</w:t>
            </w:r>
            <w:r w:rsidRPr="00FF54C7">
              <w:rPr>
                <w:highlight w:val="yellow"/>
              </w:rPr>
              <w:t>/</w:t>
            </w:r>
            <w:r w:rsidRPr="00FF54C7">
              <w:rPr>
                <w:highlight w:val="yellow"/>
                <w:lang w:val="en-US"/>
              </w:rPr>
              <w:t>SVED</w:t>
            </w:r>
            <w:r w:rsidRPr="00FF54C7">
              <w:rPr>
                <w:highlight w:val="yellow"/>
              </w:rPr>
              <w:t>/</w:t>
            </w:r>
            <w:r w:rsidRPr="00FF54C7">
              <w:rPr>
                <w:highlight w:val="yellow"/>
                <w:lang w:val="en-US"/>
              </w:rPr>
              <w:t>POL</w:t>
            </w:r>
          </w:p>
        </w:tc>
      </w:tr>
      <w:tr w:rsidR="00C16B3D" w:rsidRPr="00B46196" w:rsidTr="00C16B3D">
        <w:tc>
          <w:tcPr>
            <w:tcW w:w="1868" w:type="dxa"/>
            <w:noWrap/>
          </w:tcPr>
          <w:p w:rsidR="00C16B3D" w:rsidRPr="00B46196" w:rsidRDefault="00C16B3D" w:rsidP="00DE368C">
            <w:pPr>
              <w:pStyle w:val="14"/>
              <w:spacing w:beforeLines="40" w:afterLines="40"/>
            </w:pPr>
          </w:p>
        </w:tc>
        <w:tc>
          <w:tcPr>
            <w:tcW w:w="1843" w:type="dxa"/>
            <w:noWrap/>
            <w:hideMark/>
          </w:tcPr>
          <w:p w:rsidR="00C16B3D" w:rsidRPr="00B46196" w:rsidRDefault="00C16B3D" w:rsidP="00DE368C">
            <w:pPr>
              <w:pStyle w:val="14"/>
              <w:spacing w:beforeLines="40" w:afterLines="40"/>
              <w:rPr>
                <w:lang w:val="en-US"/>
              </w:rPr>
            </w:pPr>
            <w:r w:rsidRPr="00B46196">
              <w:rPr>
                <w:lang w:val="en-US"/>
              </w:rPr>
              <w:t>PLAT</w:t>
            </w:r>
          </w:p>
        </w:tc>
        <w:tc>
          <w:tcPr>
            <w:tcW w:w="2611" w:type="dxa"/>
            <w:hideMark/>
          </w:tcPr>
          <w:p w:rsidR="00C16B3D" w:rsidRPr="00B46196" w:rsidRDefault="00C16B3D" w:rsidP="00DE368C">
            <w:pPr>
              <w:spacing w:beforeLines="40" w:afterLines="40" w:line="240" w:lineRule="auto"/>
              <w:ind w:firstLine="0"/>
              <w:jc w:val="left"/>
            </w:pPr>
            <w:r w:rsidRPr="00B46196">
              <w:t>Сведения о плательщике</w:t>
            </w:r>
          </w:p>
        </w:tc>
        <w:tc>
          <w:tcPr>
            <w:tcW w:w="3686" w:type="dxa"/>
          </w:tcPr>
          <w:p w:rsidR="00C16B3D" w:rsidRPr="00FF54C7" w:rsidRDefault="00C16B3D" w:rsidP="00DE368C">
            <w:pPr>
              <w:pStyle w:val="14"/>
              <w:spacing w:beforeLines="40" w:afterLines="40"/>
              <w:rPr>
                <w:highlight w:val="yellow"/>
              </w:rPr>
            </w:pPr>
            <w:r w:rsidRPr="00FF54C7">
              <w:rPr>
                <w:highlight w:val="yellow"/>
                <w:lang w:val="en-US"/>
              </w:rPr>
              <w:t>PL_S</w:t>
            </w:r>
            <w:r w:rsidRPr="00FF54C7">
              <w:rPr>
                <w:highlight w:val="yellow"/>
              </w:rPr>
              <w:t>/</w:t>
            </w:r>
            <w:r w:rsidRPr="00FF54C7">
              <w:rPr>
                <w:highlight w:val="yellow"/>
                <w:lang w:val="en-US"/>
              </w:rPr>
              <w:t>SVED</w:t>
            </w:r>
            <w:r w:rsidRPr="00FF54C7">
              <w:rPr>
                <w:highlight w:val="yellow"/>
              </w:rPr>
              <w:t>/</w:t>
            </w:r>
            <w:r w:rsidRPr="00FF54C7">
              <w:rPr>
                <w:highlight w:val="yellow"/>
                <w:lang w:val="en-US"/>
              </w:rPr>
              <w:t>PLAT</w:t>
            </w:r>
          </w:p>
        </w:tc>
      </w:tr>
      <w:tr w:rsidR="00D92A74" w:rsidRPr="00B46196" w:rsidTr="00772803">
        <w:tc>
          <w:tcPr>
            <w:tcW w:w="10008" w:type="dxa"/>
            <w:gridSpan w:val="4"/>
            <w:noWrap/>
            <w:hideMark/>
          </w:tcPr>
          <w:p w:rsidR="00D92A74" w:rsidRPr="00B46196" w:rsidRDefault="00D92A74" w:rsidP="00DE368C">
            <w:pPr>
              <w:pStyle w:val="1d"/>
              <w:spacing w:beforeLines="40" w:afterLines="40"/>
              <w:rPr>
                <w:rStyle w:val="affff6"/>
                <w:b w:val="0"/>
              </w:rPr>
            </w:pPr>
            <w:r w:rsidRPr="00B46196">
              <w:rPr>
                <w:rStyle w:val="affff6"/>
              </w:rPr>
              <w:t>Счёт</w:t>
            </w:r>
          </w:p>
        </w:tc>
      </w:tr>
      <w:tr w:rsidR="00C16B3D" w:rsidRPr="00D01932" w:rsidTr="00C16B3D">
        <w:tc>
          <w:tcPr>
            <w:tcW w:w="1868" w:type="dxa"/>
            <w:noWrap/>
            <w:hideMark/>
          </w:tcPr>
          <w:p w:rsidR="00C16B3D" w:rsidRPr="00B46196" w:rsidRDefault="00C16B3D" w:rsidP="00DE368C">
            <w:pPr>
              <w:pStyle w:val="14"/>
              <w:spacing w:beforeLines="40" w:afterLines="40"/>
            </w:pPr>
            <w:r w:rsidRPr="00B46196">
              <w:rPr>
                <w:lang w:val="en-US"/>
              </w:rPr>
              <w:t>SCH</w:t>
            </w:r>
          </w:p>
        </w:tc>
        <w:tc>
          <w:tcPr>
            <w:tcW w:w="1843" w:type="dxa"/>
            <w:noWrap/>
            <w:hideMark/>
          </w:tcPr>
          <w:p w:rsidR="00C16B3D" w:rsidRPr="00B46196" w:rsidRDefault="00C16B3D" w:rsidP="00DE368C">
            <w:pPr>
              <w:pStyle w:val="14"/>
              <w:spacing w:beforeLines="40" w:afterLines="40"/>
              <w:rPr>
                <w:lang w:val="en-US"/>
              </w:rPr>
            </w:pPr>
            <w:r w:rsidRPr="00B46196">
              <w:rPr>
                <w:lang w:val="en-US"/>
              </w:rPr>
              <w:t>N_SCH</w:t>
            </w:r>
          </w:p>
        </w:tc>
        <w:tc>
          <w:tcPr>
            <w:tcW w:w="2611" w:type="dxa"/>
            <w:hideMark/>
          </w:tcPr>
          <w:p w:rsidR="00C16B3D" w:rsidRPr="00B46196" w:rsidRDefault="00C16B3D" w:rsidP="00DE368C">
            <w:pPr>
              <w:spacing w:beforeLines="40" w:afterLines="40" w:line="240" w:lineRule="auto"/>
              <w:ind w:firstLine="0"/>
            </w:pPr>
            <w:r w:rsidRPr="00B46196">
              <w:t>Номер счёта</w:t>
            </w:r>
          </w:p>
        </w:tc>
        <w:tc>
          <w:tcPr>
            <w:tcW w:w="3686" w:type="dxa"/>
          </w:tcPr>
          <w:p w:rsidR="00C16B3D" w:rsidRPr="00FF54C7" w:rsidRDefault="00C16B3D" w:rsidP="00DE368C">
            <w:pPr>
              <w:pStyle w:val="14"/>
              <w:spacing w:beforeLines="40" w:afterLines="40"/>
              <w:rPr>
                <w:highlight w:val="yellow"/>
                <w:lang w:val="en-US"/>
              </w:rPr>
            </w:pPr>
            <w:r w:rsidRPr="00FF54C7">
              <w:rPr>
                <w:highlight w:val="yellow"/>
                <w:lang w:val="en-US"/>
              </w:rPr>
              <w:t>PL_S/SVED/SCH/N_SCH</w:t>
            </w:r>
          </w:p>
        </w:tc>
      </w:tr>
      <w:tr w:rsidR="00C16B3D" w:rsidRPr="00D01932" w:rsidTr="00C16B3D">
        <w:tc>
          <w:tcPr>
            <w:tcW w:w="1868" w:type="dxa"/>
            <w:noWrap/>
          </w:tcPr>
          <w:p w:rsidR="00C16B3D" w:rsidRPr="00C16B3D" w:rsidRDefault="00C16B3D" w:rsidP="00DE368C">
            <w:pPr>
              <w:pStyle w:val="14"/>
              <w:spacing w:beforeLines="40" w:afterLines="40"/>
              <w:rPr>
                <w:lang w:val="en-US"/>
              </w:rPr>
            </w:pPr>
          </w:p>
        </w:tc>
        <w:tc>
          <w:tcPr>
            <w:tcW w:w="1843" w:type="dxa"/>
            <w:noWrap/>
            <w:hideMark/>
          </w:tcPr>
          <w:p w:rsidR="00C16B3D" w:rsidRPr="00B46196" w:rsidRDefault="00C16B3D" w:rsidP="00DE368C">
            <w:pPr>
              <w:pStyle w:val="14"/>
              <w:spacing w:beforeLines="40" w:afterLines="40"/>
              <w:rPr>
                <w:lang w:val="en-US"/>
              </w:rPr>
            </w:pPr>
            <w:r w:rsidRPr="00B46196">
              <w:rPr>
                <w:lang w:val="en-US"/>
              </w:rPr>
              <w:t>D_SCH</w:t>
            </w:r>
          </w:p>
        </w:tc>
        <w:tc>
          <w:tcPr>
            <w:tcW w:w="2611" w:type="dxa"/>
            <w:hideMark/>
          </w:tcPr>
          <w:p w:rsidR="00C16B3D" w:rsidRPr="00B46196" w:rsidRDefault="00C16B3D" w:rsidP="00DE368C">
            <w:pPr>
              <w:spacing w:beforeLines="40" w:afterLines="40" w:line="240" w:lineRule="auto"/>
              <w:ind w:firstLine="0"/>
            </w:pPr>
            <w:r w:rsidRPr="00B46196">
              <w:t>Дата счёта</w:t>
            </w:r>
          </w:p>
        </w:tc>
        <w:tc>
          <w:tcPr>
            <w:tcW w:w="3686" w:type="dxa"/>
          </w:tcPr>
          <w:p w:rsidR="00C16B3D" w:rsidRPr="00FF54C7" w:rsidRDefault="00C16B3D" w:rsidP="00DE368C">
            <w:pPr>
              <w:pStyle w:val="14"/>
              <w:spacing w:beforeLines="40" w:afterLines="40"/>
              <w:rPr>
                <w:highlight w:val="yellow"/>
                <w:lang w:val="en-US"/>
              </w:rPr>
            </w:pPr>
            <w:r w:rsidRPr="00FF54C7">
              <w:rPr>
                <w:highlight w:val="yellow"/>
                <w:lang w:val="en-US"/>
              </w:rPr>
              <w:t>PL_S/SVED/SCH/D_SCH</w:t>
            </w:r>
          </w:p>
        </w:tc>
      </w:tr>
      <w:tr w:rsidR="00C16B3D" w:rsidRPr="00D01932" w:rsidTr="00C16B3D">
        <w:tc>
          <w:tcPr>
            <w:tcW w:w="1868" w:type="dxa"/>
            <w:noWrap/>
          </w:tcPr>
          <w:p w:rsidR="00C16B3D" w:rsidRPr="00C16B3D" w:rsidRDefault="00C16B3D" w:rsidP="00DE368C">
            <w:pPr>
              <w:pStyle w:val="14"/>
              <w:spacing w:beforeLines="40" w:afterLines="40"/>
              <w:rPr>
                <w:lang w:val="en-US"/>
              </w:rPr>
            </w:pPr>
          </w:p>
        </w:tc>
        <w:tc>
          <w:tcPr>
            <w:tcW w:w="1843" w:type="dxa"/>
            <w:noWrap/>
          </w:tcPr>
          <w:p w:rsidR="00C16B3D" w:rsidRPr="00B46196" w:rsidRDefault="00C16B3D" w:rsidP="00DE368C">
            <w:pPr>
              <w:pStyle w:val="14"/>
              <w:spacing w:beforeLines="40" w:afterLines="40"/>
            </w:pPr>
            <w:r w:rsidRPr="00B46196">
              <w:t>FNAME_I</w:t>
            </w:r>
          </w:p>
        </w:tc>
        <w:tc>
          <w:tcPr>
            <w:tcW w:w="2611" w:type="dxa"/>
          </w:tcPr>
          <w:p w:rsidR="00C16B3D" w:rsidRPr="00B46196" w:rsidRDefault="00C16B3D" w:rsidP="00DE368C">
            <w:pPr>
              <w:pStyle w:val="14"/>
              <w:spacing w:beforeLines="40" w:afterLines="40"/>
            </w:pPr>
            <w:r w:rsidRPr="00B46196">
              <w:t>Имя исходного реестра счёта</w:t>
            </w:r>
          </w:p>
        </w:tc>
        <w:tc>
          <w:tcPr>
            <w:tcW w:w="3686" w:type="dxa"/>
          </w:tcPr>
          <w:p w:rsidR="00C16B3D" w:rsidRPr="00FF54C7" w:rsidRDefault="00C16B3D" w:rsidP="00DE368C">
            <w:pPr>
              <w:pStyle w:val="14"/>
              <w:spacing w:beforeLines="40" w:afterLines="40"/>
              <w:rPr>
                <w:highlight w:val="yellow"/>
                <w:lang w:val="en-US"/>
              </w:rPr>
            </w:pPr>
            <w:r w:rsidRPr="00FF54C7">
              <w:rPr>
                <w:highlight w:val="yellow"/>
                <w:lang w:val="en-US"/>
              </w:rPr>
              <w:t>PL_S/SVED/SCH/FNAME_I</w:t>
            </w:r>
          </w:p>
        </w:tc>
      </w:tr>
      <w:tr w:rsidR="00C16B3D" w:rsidRPr="00D01932" w:rsidTr="00C16B3D">
        <w:tc>
          <w:tcPr>
            <w:tcW w:w="1868" w:type="dxa"/>
            <w:noWrap/>
          </w:tcPr>
          <w:p w:rsidR="00C16B3D" w:rsidRPr="00C16B3D" w:rsidRDefault="00C16B3D" w:rsidP="00DE368C">
            <w:pPr>
              <w:pStyle w:val="14"/>
              <w:spacing w:beforeLines="40" w:afterLines="40"/>
              <w:rPr>
                <w:lang w:val="en-US"/>
              </w:rPr>
            </w:pPr>
          </w:p>
        </w:tc>
        <w:tc>
          <w:tcPr>
            <w:tcW w:w="1843" w:type="dxa"/>
            <w:noWrap/>
          </w:tcPr>
          <w:p w:rsidR="00C16B3D" w:rsidRPr="00B46196" w:rsidRDefault="00C16B3D" w:rsidP="00DE368C">
            <w:pPr>
              <w:pStyle w:val="14"/>
              <w:spacing w:beforeLines="40" w:afterLines="40"/>
              <w:rPr>
                <w:lang w:val="en-US"/>
              </w:rPr>
            </w:pPr>
            <w:r w:rsidRPr="00B46196">
              <w:rPr>
                <w:lang w:val="en-US"/>
              </w:rPr>
              <w:t>SUM_SCH</w:t>
            </w:r>
          </w:p>
        </w:tc>
        <w:tc>
          <w:tcPr>
            <w:tcW w:w="2611" w:type="dxa"/>
          </w:tcPr>
          <w:p w:rsidR="00C16B3D" w:rsidRPr="00B46196" w:rsidRDefault="00C16B3D" w:rsidP="00DE368C">
            <w:pPr>
              <w:spacing w:beforeLines="40" w:afterLines="40" w:line="240" w:lineRule="auto"/>
              <w:ind w:firstLine="0"/>
            </w:pPr>
            <w:r w:rsidRPr="00B46196">
              <w:t>Сумма оплаты по счёту</w:t>
            </w:r>
          </w:p>
        </w:tc>
        <w:tc>
          <w:tcPr>
            <w:tcW w:w="3686" w:type="dxa"/>
          </w:tcPr>
          <w:p w:rsidR="00C16B3D" w:rsidRPr="00FF54C7" w:rsidRDefault="00C16B3D" w:rsidP="00DE368C">
            <w:pPr>
              <w:pStyle w:val="14"/>
              <w:spacing w:beforeLines="40" w:afterLines="40"/>
              <w:rPr>
                <w:highlight w:val="yellow"/>
                <w:lang w:val="en-US"/>
              </w:rPr>
            </w:pPr>
            <w:r w:rsidRPr="00FF54C7">
              <w:rPr>
                <w:highlight w:val="yellow"/>
                <w:lang w:val="en-US"/>
              </w:rPr>
              <w:t>PL_S/SVED/SCH/SUM_SCH</w:t>
            </w:r>
          </w:p>
        </w:tc>
      </w:tr>
      <w:tr w:rsidR="00C16B3D" w:rsidRPr="00D01932" w:rsidTr="00C16B3D">
        <w:tc>
          <w:tcPr>
            <w:tcW w:w="1868" w:type="dxa"/>
            <w:noWrap/>
          </w:tcPr>
          <w:p w:rsidR="00C16B3D" w:rsidRPr="00C16B3D" w:rsidRDefault="00C16B3D" w:rsidP="00DE368C">
            <w:pPr>
              <w:pStyle w:val="14"/>
              <w:spacing w:beforeLines="40" w:afterLines="40"/>
              <w:rPr>
                <w:lang w:val="en-US"/>
              </w:rPr>
            </w:pPr>
          </w:p>
        </w:tc>
        <w:tc>
          <w:tcPr>
            <w:tcW w:w="1843" w:type="dxa"/>
            <w:noWrap/>
          </w:tcPr>
          <w:p w:rsidR="00C16B3D" w:rsidRPr="00B46196" w:rsidRDefault="00C16B3D" w:rsidP="00DE368C">
            <w:pPr>
              <w:pStyle w:val="14"/>
              <w:spacing w:beforeLines="40" w:afterLines="40"/>
              <w:rPr>
                <w:lang w:val="en-US"/>
              </w:rPr>
            </w:pPr>
            <w:r w:rsidRPr="00B46196">
              <w:rPr>
                <w:lang w:val="en-US"/>
              </w:rPr>
              <w:t>SL_SCH</w:t>
            </w:r>
          </w:p>
        </w:tc>
        <w:tc>
          <w:tcPr>
            <w:tcW w:w="2611" w:type="dxa"/>
          </w:tcPr>
          <w:p w:rsidR="00C16B3D" w:rsidRPr="00B46196" w:rsidRDefault="00C16B3D" w:rsidP="00DE368C">
            <w:pPr>
              <w:spacing w:beforeLines="40" w:afterLines="40" w:line="240" w:lineRule="auto"/>
              <w:ind w:firstLine="0"/>
            </w:pPr>
            <w:r w:rsidRPr="00B46196">
              <w:t>Количество случаев, оплачиваемых по счёту</w:t>
            </w:r>
          </w:p>
        </w:tc>
        <w:tc>
          <w:tcPr>
            <w:tcW w:w="3686" w:type="dxa"/>
          </w:tcPr>
          <w:p w:rsidR="00C16B3D" w:rsidRPr="00FF54C7" w:rsidRDefault="00C16B3D" w:rsidP="00DE368C">
            <w:pPr>
              <w:pStyle w:val="14"/>
              <w:spacing w:beforeLines="40" w:afterLines="40"/>
              <w:rPr>
                <w:highlight w:val="yellow"/>
                <w:lang w:val="en-US"/>
              </w:rPr>
            </w:pPr>
            <w:r w:rsidRPr="00FF54C7">
              <w:rPr>
                <w:highlight w:val="yellow"/>
                <w:lang w:val="en-US"/>
              </w:rPr>
              <w:t>PL_S/SVED/SCH/SL_SCH</w:t>
            </w:r>
          </w:p>
        </w:tc>
      </w:tr>
      <w:tr w:rsidR="00D92A74" w:rsidRPr="00B46196" w:rsidTr="00772803">
        <w:tc>
          <w:tcPr>
            <w:tcW w:w="10008" w:type="dxa"/>
            <w:gridSpan w:val="4"/>
            <w:noWrap/>
            <w:hideMark/>
          </w:tcPr>
          <w:p w:rsidR="00D92A74" w:rsidRPr="00B46196" w:rsidRDefault="00D92A74" w:rsidP="00DE368C">
            <w:pPr>
              <w:pStyle w:val="1d"/>
              <w:spacing w:beforeLines="40" w:afterLines="40"/>
              <w:rPr>
                <w:rStyle w:val="affff6"/>
                <w:b w:val="0"/>
              </w:rPr>
            </w:pPr>
            <w:r w:rsidRPr="00B46196">
              <w:rPr>
                <w:rStyle w:val="affff6"/>
              </w:rPr>
              <w:t>Сведения о получателе</w:t>
            </w:r>
          </w:p>
        </w:tc>
      </w:tr>
      <w:tr w:rsidR="00C16B3D" w:rsidRPr="00D01932" w:rsidTr="00C16B3D">
        <w:tc>
          <w:tcPr>
            <w:tcW w:w="1868" w:type="dxa"/>
            <w:noWrap/>
            <w:hideMark/>
          </w:tcPr>
          <w:p w:rsidR="00C16B3D" w:rsidRPr="00B46196" w:rsidRDefault="00C16B3D" w:rsidP="00DE368C">
            <w:pPr>
              <w:pStyle w:val="14"/>
              <w:spacing w:beforeLines="40" w:afterLines="40"/>
            </w:pPr>
            <w:r w:rsidRPr="00B46196">
              <w:rPr>
                <w:lang w:val="en-US"/>
              </w:rPr>
              <w:t>POL</w:t>
            </w:r>
          </w:p>
        </w:tc>
        <w:tc>
          <w:tcPr>
            <w:tcW w:w="1843" w:type="dxa"/>
            <w:noWrap/>
            <w:hideMark/>
          </w:tcPr>
          <w:p w:rsidR="00C16B3D" w:rsidRPr="00B46196" w:rsidRDefault="00C16B3D" w:rsidP="00DE368C">
            <w:pPr>
              <w:pStyle w:val="14"/>
              <w:spacing w:beforeLines="40" w:afterLines="40"/>
              <w:rPr>
                <w:lang w:val="en-US"/>
              </w:rPr>
            </w:pPr>
            <w:r w:rsidRPr="00B46196">
              <w:rPr>
                <w:lang w:val="en-US"/>
              </w:rPr>
              <w:t>L_NAIM</w:t>
            </w:r>
          </w:p>
        </w:tc>
        <w:tc>
          <w:tcPr>
            <w:tcW w:w="2611" w:type="dxa"/>
            <w:hideMark/>
          </w:tcPr>
          <w:p w:rsidR="00C16B3D" w:rsidRPr="00B46196" w:rsidRDefault="00C16B3D" w:rsidP="00DE368C">
            <w:pPr>
              <w:spacing w:beforeLines="40" w:afterLines="40" w:line="240" w:lineRule="auto"/>
              <w:ind w:firstLine="0"/>
            </w:pPr>
            <w:r w:rsidRPr="00B46196">
              <w:t>Наименование получателя</w:t>
            </w:r>
          </w:p>
        </w:tc>
        <w:tc>
          <w:tcPr>
            <w:tcW w:w="3686" w:type="dxa"/>
          </w:tcPr>
          <w:p w:rsidR="00C16B3D" w:rsidRPr="00FF54C7" w:rsidRDefault="00C16B3D" w:rsidP="00DE368C">
            <w:pPr>
              <w:pStyle w:val="14"/>
              <w:spacing w:beforeLines="40" w:afterLines="40"/>
              <w:rPr>
                <w:highlight w:val="yellow"/>
                <w:lang w:val="en-US"/>
              </w:rPr>
            </w:pPr>
            <w:r w:rsidRPr="00FF54C7">
              <w:rPr>
                <w:highlight w:val="yellow"/>
                <w:lang w:val="en-US"/>
              </w:rPr>
              <w:t>PL_S/SVED/POL/L_NAIM</w:t>
            </w:r>
          </w:p>
        </w:tc>
      </w:tr>
      <w:tr w:rsidR="00C16B3D" w:rsidRPr="00D01932" w:rsidTr="00C16B3D">
        <w:tc>
          <w:tcPr>
            <w:tcW w:w="1868" w:type="dxa"/>
            <w:noWrap/>
          </w:tcPr>
          <w:p w:rsidR="00C16B3D" w:rsidRPr="00C16B3D" w:rsidRDefault="00C16B3D" w:rsidP="00DE368C">
            <w:pPr>
              <w:pStyle w:val="14"/>
              <w:spacing w:beforeLines="40" w:afterLines="40"/>
              <w:rPr>
                <w:lang w:val="en-US"/>
              </w:rPr>
            </w:pPr>
          </w:p>
        </w:tc>
        <w:tc>
          <w:tcPr>
            <w:tcW w:w="1843" w:type="dxa"/>
            <w:noWrap/>
            <w:hideMark/>
          </w:tcPr>
          <w:p w:rsidR="00C16B3D" w:rsidRPr="00B46196" w:rsidRDefault="00C16B3D" w:rsidP="00DE368C">
            <w:pPr>
              <w:pStyle w:val="14"/>
              <w:spacing w:beforeLines="40" w:afterLines="40"/>
              <w:rPr>
                <w:lang w:val="en-US"/>
              </w:rPr>
            </w:pPr>
            <w:r w:rsidRPr="00B46196">
              <w:rPr>
                <w:lang w:val="en-US"/>
              </w:rPr>
              <w:t>L_A</w:t>
            </w:r>
          </w:p>
        </w:tc>
        <w:tc>
          <w:tcPr>
            <w:tcW w:w="2611" w:type="dxa"/>
            <w:hideMark/>
          </w:tcPr>
          <w:p w:rsidR="00C16B3D" w:rsidRPr="00B46196" w:rsidRDefault="00C16B3D" w:rsidP="00DE368C">
            <w:pPr>
              <w:spacing w:beforeLines="40" w:afterLines="40" w:line="240" w:lineRule="auto"/>
              <w:ind w:firstLine="0"/>
            </w:pPr>
            <w:r w:rsidRPr="00B46196">
              <w:t>Адрес</w:t>
            </w:r>
          </w:p>
        </w:tc>
        <w:tc>
          <w:tcPr>
            <w:tcW w:w="3686" w:type="dxa"/>
          </w:tcPr>
          <w:p w:rsidR="00C16B3D" w:rsidRPr="00FF54C7" w:rsidRDefault="00C16B3D" w:rsidP="00DE368C">
            <w:pPr>
              <w:pStyle w:val="14"/>
              <w:spacing w:beforeLines="40" w:afterLines="40"/>
              <w:rPr>
                <w:highlight w:val="yellow"/>
                <w:lang w:val="en-US"/>
              </w:rPr>
            </w:pPr>
            <w:r w:rsidRPr="00FF54C7">
              <w:rPr>
                <w:highlight w:val="yellow"/>
                <w:lang w:val="en-US"/>
              </w:rPr>
              <w:t>PL_S/SVED/POL/L_A</w:t>
            </w:r>
          </w:p>
        </w:tc>
      </w:tr>
      <w:tr w:rsidR="00C16B3D" w:rsidRPr="00D01932" w:rsidTr="00C16B3D">
        <w:tc>
          <w:tcPr>
            <w:tcW w:w="1868" w:type="dxa"/>
            <w:noWrap/>
          </w:tcPr>
          <w:p w:rsidR="00C16B3D" w:rsidRPr="00C16B3D" w:rsidRDefault="00C16B3D" w:rsidP="00DE368C">
            <w:pPr>
              <w:pStyle w:val="14"/>
              <w:spacing w:beforeLines="40" w:afterLines="40"/>
              <w:rPr>
                <w:lang w:val="en-US"/>
              </w:rPr>
            </w:pPr>
          </w:p>
        </w:tc>
        <w:tc>
          <w:tcPr>
            <w:tcW w:w="1843" w:type="dxa"/>
            <w:noWrap/>
            <w:hideMark/>
          </w:tcPr>
          <w:p w:rsidR="00C16B3D" w:rsidRPr="00B46196" w:rsidRDefault="00C16B3D" w:rsidP="00DE368C">
            <w:pPr>
              <w:pStyle w:val="14"/>
              <w:spacing w:beforeLines="40" w:afterLines="40"/>
              <w:rPr>
                <w:lang w:val="en-US"/>
              </w:rPr>
            </w:pPr>
            <w:r w:rsidRPr="00B46196">
              <w:rPr>
                <w:lang w:val="en-US"/>
              </w:rPr>
              <w:t>L_B</w:t>
            </w:r>
          </w:p>
        </w:tc>
        <w:tc>
          <w:tcPr>
            <w:tcW w:w="2611" w:type="dxa"/>
            <w:hideMark/>
          </w:tcPr>
          <w:p w:rsidR="00C16B3D" w:rsidRPr="00B46196" w:rsidRDefault="00C16B3D" w:rsidP="00DE368C">
            <w:pPr>
              <w:spacing w:beforeLines="40" w:afterLines="40" w:line="240" w:lineRule="auto"/>
              <w:ind w:firstLine="0"/>
            </w:pPr>
            <w:r w:rsidRPr="00B46196">
              <w:t>Банк</w:t>
            </w:r>
          </w:p>
        </w:tc>
        <w:tc>
          <w:tcPr>
            <w:tcW w:w="3686" w:type="dxa"/>
            <w:hideMark/>
          </w:tcPr>
          <w:p w:rsidR="00C16B3D" w:rsidRPr="00FF54C7" w:rsidRDefault="00C16B3D" w:rsidP="00DE368C">
            <w:pPr>
              <w:pStyle w:val="14"/>
              <w:spacing w:beforeLines="40" w:afterLines="40"/>
              <w:rPr>
                <w:highlight w:val="yellow"/>
                <w:lang w:val="en-US"/>
              </w:rPr>
            </w:pPr>
            <w:r w:rsidRPr="00FF54C7">
              <w:rPr>
                <w:highlight w:val="yellow"/>
                <w:lang w:val="en-US"/>
              </w:rPr>
              <w:t>PL_S/SVED/POL/L_B</w:t>
            </w:r>
          </w:p>
        </w:tc>
      </w:tr>
      <w:tr w:rsidR="00C16B3D" w:rsidRPr="00D01932" w:rsidTr="00C16B3D">
        <w:tc>
          <w:tcPr>
            <w:tcW w:w="1868" w:type="dxa"/>
            <w:noWrap/>
          </w:tcPr>
          <w:p w:rsidR="00C16B3D" w:rsidRPr="00C16B3D" w:rsidRDefault="00C16B3D" w:rsidP="00DE368C">
            <w:pPr>
              <w:pStyle w:val="14"/>
              <w:spacing w:beforeLines="40" w:afterLines="40"/>
              <w:rPr>
                <w:lang w:val="en-US"/>
              </w:rPr>
            </w:pPr>
          </w:p>
        </w:tc>
        <w:tc>
          <w:tcPr>
            <w:tcW w:w="1843" w:type="dxa"/>
            <w:noWrap/>
            <w:hideMark/>
          </w:tcPr>
          <w:p w:rsidR="00C16B3D" w:rsidRPr="00B46196" w:rsidRDefault="00C16B3D" w:rsidP="00DE368C">
            <w:pPr>
              <w:pStyle w:val="14"/>
              <w:spacing w:beforeLines="40" w:afterLines="40"/>
              <w:rPr>
                <w:lang w:val="en-US"/>
              </w:rPr>
            </w:pPr>
            <w:r w:rsidRPr="00B46196">
              <w:rPr>
                <w:lang w:val="en-US"/>
              </w:rPr>
              <w:t>L_RS</w:t>
            </w:r>
          </w:p>
        </w:tc>
        <w:tc>
          <w:tcPr>
            <w:tcW w:w="2611" w:type="dxa"/>
            <w:hideMark/>
          </w:tcPr>
          <w:p w:rsidR="00C16B3D" w:rsidRPr="00B46196" w:rsidRDefault="00C16B3D" w:rsidP="00DE368C">
            <w:pPr>
              <w:spacing w:beforeLines="40" w:afterLines="40" w:line="240" w:lineRule="auto"/>
              <w:ind w:firstLine="0"/>
            </w:pPr>
            <w:r w:rsidRPr="00B46196">
              <w:t>Расчётный счёт</w:t>
            </w:r>
          </w:p>
        </w:tc>
        <w:tc>
          <w:tcPr>
            <w:tcW w:w="3686" w:type="dxa"/>
          </w:tcPr>
          <w:p w:rsidR="00C16B3D" w:rsidRPr="00FF54C7" w:rsidRDefault="00C16B3D" w:rsidP="00DE368C">
            <w:pPr>
              <w:pStyle w:val="14"/>
              <w:spacing w:beforeLines="40" w:afterLines="40"/>
              <w:rPr>
                <w:highlight w:val="yellow"/>
                <w:lang w:val="en-US"/>
              </w:rPr>
            </w:pPr>
            <w:r w:rsidRPr="00FF54C7">
              <w:rPr>
                <w:highlight w:val="yellow"/>
                <w:lang w:val="en-US"/>
              </w:rPr>
              <w:t>PL_S/SVED/POL/L_RS</w:t>
            </w:r>
          </w:p>
        </w:tc>
      </w:tr>
      <w:tr w:rsidR="00C16B3D" w:rsidRPr="00D01932" w:rsidTr="00C16B3D">
        <w:tc>
          <w:tcPr>
            <w:tcW w:w="1868" w:type="dxa"/>
            <w:noWrap/>
          </w:tcPr>
          <w:p w:rsidR="00C16B3D" w:rsidRPr="00C16B3D" w:rsidRDefault="00C16B3D" w:rsidP="00DE368C">
            <w:pPr>
              <w:pStyle w:val="14"/>
              <w:spacing w:beforeLines="40" w:afterLines="40"/>
              <w:rPr>
                <w:lang w:val="en-US"/>
              </w:rPr>
            </w:pPr>
          </w:p>
        </w:tc>
        <w:tc>
          <w:tcPr>
            <w:tcW w:w="1843" w:type="dxa"/>
            <w:noWrap/>
            <w:hideMark/>
          </w:tcPr>
          <w:p w:rsidR="00C16B3D" w:rsidRPr="00B46196" w:rsidRDefault="00C16B3D" w:rsidP="00DE368C">
            <w:pPr>
              <w:pStyle w:val="14"/>
              <w:spacing w:beforeLines="40" w:afterLines="40"/>
              <w:rPr>
                <w:lang w:val="en-US"/>
              </w:rPr>
            </w:pPr>
            <w:r w:rsidRPr="00B46196">
              <w:rPr>
                <w:lang w:val="en-US"/>
              </w:rPr>
              <w:t>L_BIC</w:t>
            </w:r>
          </w:p>
        </w:tc>
        <w:tc>
          <w:tcPr>
            <w:tcW w:w="2611" w:type="dxa"/>
            <w:hideMark/>
          </w:tcPr>
          <w:p w:rsidR="00C16B3D" w:rsidRPr="00B46196" w:rsidRDefault="00C16B3D" w:rsidP="00DE368C">
            <w:pPr>
              <w:spacing w:beforeLines="40" w:afterLines="40" w:line="240" w:lineRule="auto"/>
              <w:ind w:firstLine="0"/>
            </w:pPr>
            <w:r w:rsidRPr="00B46196">
              <w:t>БИК</w:t>
            </w:r>
          </w:p>
        </w:tc>
        <w:tc>
          <w:tcPr>
            <w:tcW w:w="3686" w:type="dxa"/>
          </w:tcPr>
          <w:p w:rsidR="00C16B3D" w:rsidRPr="00FF54C7" w:rsidRDefault="00C16B3D" w:rsidP="00DE368C">
            <w:pPr>
              <w:pStyle w:val="14"/>
              <w:spacing w:beforeLines="40" w:afterLines="40"/>
              <w:rPr>
                <w:highlight w:val="yellow"/>
                <w:lang w:val="en-US"/>
              </w:rPr>
            </w:pPr>
            <w:r w:rsidRPr="00FF54C7">
              <w:rPr>
                <w:highlight w:val="yellow"/>
                <w:lang w:val="en-US"/>
              </w:rPr>
              <w:t>PL_S/SVED/POL/L_BIC</w:t>
            </w:r>
          </w:p>
        </w:tc>
      </w:tr>
      <w:tr w:rsidR="00C16B3D" w:rsidRPr="00D01932" w:rsidTr="00C16B3D">
        <w:tc>
          <w:tcPr>
            <w:tcW w:w="1868" w:type="dxa"/>
            <w:noWrap/>
          </w:tcPr>
          <w:p w:rsidR="00C16B3D" w:rsidRPr="00C16B3D" w:rsidRDefault="00C16B3D" w:rsidP="00DE368C">
            <w:pPr>
              <w:pStyle w:val="14"/>
              <w:spacing w:beforeLines="40" w:afterLines="40"/>
              <w:rPr>
                <w:lang w:val="en-US"/>
              </w:rPr>
            </w:pPr>
          </w:p>
        </w:tc>
        <w:tc>
          <w:tcPr>
            <w:tcW w:w="1843" w:type="dxa"/>
            <w:noWrap/>
            <w:hideMark/>
          </w:tcPr>
          <w:p w:rsidR="00C16B3D" w:rsidRPr="00B46196" w:rsidRDefault="00C16B3D" w:rsidP="00DE368C">
            <w:pPr>
              <w:pStyle w:val="14"/>
              <w:spacing w:beforeLines="40" w:afterLines="40"/>
              <w:rPr>
                <w:lang w:val="en-US"/>
              </w:rPr>
            </w:pPr>
            <w:r w:rsidRPr="00B46196">
              <w:rPr>
                <w:lang w:val="en-US"/>
              </w:rPr>
              <w:t>L_IN</w:t>
            </w:r>
          </w:p>
        </w:tc>
        <w:tc>
          <w:tcPr>
            <w:tcW w:w="2611" w:type="dxa"/>
            <w:hideMark/>
          </w:tcPr>
          <w:p w:rsidR="00C16B3D" w:rsidRPr="00B46196" w:rsidRDefault="00C16B3D" w:rsidP="00DE368C">
            <w:pPr>
              <w:spacing w:beforeLines="40" w:afterLines="40" w:line="240" w:lineRule="auto"/>
              <w:ind w:firstLine="0"/>
            </w:pPr>
            <w:r w:rsidRPr="00B46196">
              <w:t>ИНН</w:t>
            </w:r>
          </w:p>
        </w:tc>
        <w:tc>
          <w:tcPr>
            <w:tcW w:w="3686" w:type="dxa"/>
          </w:tcPr>
          <w:p w:rsidR="00C16B3D" w:rsidRPr="00FF54C7" w:rsidRDefault="00C16B3D" w:rsidP="00DE368C">
            <w:pPr>
              <w:pStyle w:val="14"/>
              <w:spacing w:beforeLines="40" w:afterLines="40"/>
              <w:rPr>
                <w:highlight w:val="yellow"/>
                <w:lang w:val="en-US"/>
              </w:rPr>
            </w:pPr>
            <w:r w:rsidRPr="00FF54C7">
              <w:rPr>
                <w:highlight w:val="yellow"/>
                <w:lang w:val="en-US"/>
              </w:rPr>
              <w:t>PL_S/SVED/POL/L_IN</w:t>
            </w:r>
          </w:p>
        </w:tc>
      </w:tr>
      <w:tr w:rsidR="00C16B3D" w:rsidRPr="00D01932" w:rsidTr="00C16B3D">
        <w:tc>
          <w:tcPr>
            <w:tcW w:w="1868" w:type="dxa"/>
            <w:noWrap/>
          </w:tcPr>
          <w:p w:rsidR="00C16B3D" w:rsidRPr="00C16B3D" w:rsidRDefault="00C16B3D" w:rsidP="00DE368C">
            <w:pPr>
              <w:pStyle w:val="14"/>
              <w:spacing w:beforeLines="40" w:afterLines="40"/>
              <w:rPr>
                <w:lang w:val="en-US"/>
              </w:rPr>
            </w:pPr>
          </w:p>
        </w:tc>
        <w:tc>
          <w:tcPr>
            <w:tcW w:w="1843" w:type="dxa"/>
            <w:noWrap/>
            <w:hideMark/>
          </w:tcPr>
          <w:p w:rsidR="00C16B3D" w:rsidRPr="00B46196" w:rsidRDefault="00C16B3D" w:rsidP="00DE368C">
            <w:pPr>
              <w:pStyle w:val="14"/>
              <w:spacing w:beforeLines="40" w:afterLines="40"/>
              <w:rPr>
                <w:lang w:val="en-US"/>
              </w:rPr>
            </w:pPr>
            <w:r w:rsidRPr="00B46196">
              <w:rPr>
                <w:lang w:val="en-US"/>
              </w:rPr>
              <w:t>L_KP</w:t>
            </w:r>
          </w:p>
        </w:tc>
        <w:tc>
          <w:tcPr>
            <w:tcW w:w="2611" w:type="dxa"/>
            <w:hideMark/>
          </w:tcPr>
          <w:p w:rsidR="00C16B3D" w:rsidRPr="00B46196" w:rsidRDefault="00C16B3D" w:rsidP="00DE368C">
            <w:pPr>
              <w:spacing w:beforeLines="40" w:afterLines="40" w:line="240" w:lineRule="auto"/>
              <w:ind w:firstLine="0"/>
            </w:pPr>
            <w:r w:rsidRPr="00B46196">
              <w:t>КПП</w:t>
            </w:r>
          </w:p>
        </w:tc>
        <w:tc>
          <w:tcPr>
            <w:tcW w:w="3686" w:type="dxa"/>
          </w:tcPr>
          <w:p w:rsidR="00C16B3D" w:rsidRPr="00FF54C7" w:rsidRDefault="00C16B3D" w:rsidP="00DE368C">
            <w:pPr>
              <w:pStyle w:val="14"/>
              <w:spacing w:beforeLines="40" w:afterLines="40"/>
              <w:rPr>
                <w:highlight w:val="yellow"/>
                <w:lang w:val="en-US"/>
              </w:rPr>
            </w:pPr>
            <w:r w:rsidRPr="00FF54C7">
              <w:rPr>
                <w:highlight w:val="yellow"/>
                <w:lang w:val="en-US"/>
              </w:rPr>
              <w:t>PL_S/SVED/POL/L_KP</w:t>
            </w:r>
          </w:p>
        </w:tc>
      </w:tr>
      <w:tr w:rsidR="00C16B3D" w:rsidRPr="00D01932" w:rsidTr="00C16B3D">
        <w:tc>
          <w:tcPr>
            <w:tcW w:w="1868" w:type="dxa"/>
            <w:noWrap/>
          </w:tcPr>
          <w:p w:rsidR="00C16B3D" w:rsidRPr="00C16B3D" w:rsidRDefault="00C16B3D" w:rsidP="00DE368C">
            <w:pPr>
              <w:pStyle w:val="14"/>
              <w:spacing w:beforeLines="40" w:afterLines="40"/>
              <w:rPr>
                <w:lang w:val="en-US"/>
              </w:rPr>
            </w:pPr>
          </w:p>
        </w:tc>
        <w:tc>
          <w:tcPr>
            <w:tcW w:w="1843" w:type="dxa"/>
            <w:noWrap/>
            <w:hideMark/>
          </w:tcPr>
          <w:p w:rsidR="00C16B3D" w:rsidRPr="00B46196" w:rsidRDefault="00C16B3D" w:rsidP="00DE368C">
            <w:pPr>
              <w:pStyle w:val="14"/>
              <w:spacing w:beforeLines="40" w:afterLines="40"/>
              <w:rPr>
                <w:lang w:val="en-US"/>
              </w:rPr>
            </w:pPr>
            <w:r w:rsidRPr="00B46196">
              <w:rPr>
                <w:lang w:val="en-US"/>
              </w:rPr>
              <w:t>L_KB</w:t>
            </w:r>
          </w:p>
        </w:tc>
        <w:tc>
          <w:tcPr>
            <w:tcW w:w="2611" w:type="dxa"/>
            <w:hideMark/>
          </w:tcPr>
          <w:p w:rsidR="00C16B3D" w:rsidRPr="00B46196" w:rsidRDefault="00C16B3D" w:rsidP="00DE368C">
            <w:pPr>
              <w:spacing w:beforeLines="40" w:afterLines="40" w:line="240" w:lineRule="auto"/>
              <w:ind w:firstLine="0"/>
            </w:pPr>
            <w:r w:rsidRPr="00B46196">
              <w:t>КБК</w:t>
            </w:r>
          </w:p>
        </w:tc>
        <w:tc>
          <w:tcPr>
            <w:tcW w:w="3686" w:type="dxa"/>
          </w:tcPr>
          <w:p w:rsidR="00C16B3D" w:rsidRPr="00FF54C7" w:rsidRDefault="00C16B3D" w:rsidP="00DE368C">
            <w:pPr>
              <w:pStyle w:val="14"/>
              <w:spacing w:beforeLines="40" w:afterLines="40"/>
              <w:rPr>
                <w:highlight w:val="yellow"/>
                <w:lang w:val="en-US"/>
              </w:rPr>
            </w:pPr>
            <w:r w:rsidRPr="00FF54C7">
              <w:rPr>
                <w:highlight w:val="yellow"/>
                <w:lang w:val="en-US"/>
              </w:rPr>
              <w:t>PL_S/SVED/POL/L_KB</w:t>
            </w:r>
          </w:p>
        </w:tc>
      </w:tr>
      <w:tr w:rsidR="00C16B3D" w:rsidRPr="00D01932" w:rsidTr="00C16B3D">
        <w:tc>
          <w:tcPr>
            <w:tcW w:w="1868" w:type="dxa"/>
            <w:noWrap/>
          </w:tcPr>
          <w:p w:rsidR="00C16B3D" w:rsidRPr="00C16B3D" w:rsidRDefault="00C16B3D" w:rsidP="00DE368C">
            <w:pPr>
              <w:pStyle w:val="14"/>
              <w:spacing w:beforeLines="40" w:afterLines="40"/>
              <w:rPr>
                <w:lang w:val="en-US"/>
              </w:rPr>
            </w:pPr>
          </w:p>
        </w:tc>
        <w:tc>
          <w:tcPr>
            <w:tcW w:w="1843" w:type="dxa"/>
            <w:noWrap/>
            <w:hideMark/>
          </w:tcPr>
          <w:p w:rsidR="00C16B3D" w:rsidRPr="00B46196" w:rsidRDefault="00C16B3D" w:rsidP="00DE368C">
            <w:pPr>
              <w:pStyle w:val="14"/>
              <w:spacing w:beforeLines="40" w:afterLines="40"/>
              <w:rPr>
                <w:lang w:val="en-US"/>
              </w:rPr>
            </w:pPr>
            <w:r w:rsidRPr="00B46196">
              <w:rPr>
                <w:lang w:val="en-US"/>
              </w:rPr>
              <w:t>L_OKTMO</w:t>
            </w:r>
          </w:p>
        </w:tc>
        <w:tc>
          <w:tcPr>
            <w:tcW w:w="2611" w:type="dxa"/>
            <w:hideMark/>
          </w:tcPr>
          <w:p w:rsidR="00C16B3D" w:rsidRPr="00B46196" w:rsidRDefault="00C16B3D" w:rsidP="00DE368C">
            <w:pPr>
              <w:spacing w:beforeLines="40" w:afterLines="40" w:line="240" w:lineRule="auto"/>
              <w:ind w:firstLine="0"/>
            </w:pPr>
            <w:r w:rsidRPr="00B46196">
              <w:t>Код по ОКТМО</w:t>
            </w:r>
          </w:p>
        </w:tc>
        <w:tc>
          <w:tcPr>
            <w:tcW w:w="3686" w:type="dxa"/>
          </w:tcPr>
          <w:p w:rsidR="00C16B3D" w:rsidRPr="00FF54C7" w:rsidRDefault="00C16B3D" w:rsidP="00DE368C">
            <w:pPr>
              <w:pStyle w:val="14"/>
              <w:spacing w:beforeLines="40" w:afterLines="40"/>
              <w:rPr>
                <w:highlight w:val="yellow"/>
                <w:lang w:val="en-US"/>
              </w:rPr>
            </w:pPr>
            <w:r w:rsidRPr="00FF54C7">
              <w:rPr>
                <w:highlight w:val="yellow"/>
                <w:lang w:val="en-US"/>
              </w:rPr>
              <w:t>PL_S/SVED/POL/L_OKTMO</w:t>
            </w:r>
          </w:p>
        </w:tc>
      </w:tr>
      <w:tr w:rsidR="00D92A74" w:rsidRPr="00B46196" w:rsidTr="00772803">
        <w:tc>
          <w:tcPr>
            <w:tcW w:w="10008" w:type="dxa"/>
            <w:gridSpan w:val="4"/>
            <w:noWrap/>
            <w:hideMark/>
          </w:tcPr>
          <w:p w:rsidR="00D92A74" w:rsidRPr="00B46196" w:rsidRDefault="00D92A74" w:rsidP="00DE368C">
            <w:pPr>
              <w:pStyle w:val="1d"/>
              <w:spacing w:beforeLines="40" w:afterLines="40"/>
              <w:rPr>
                <w:rStyle w:val="affff6"/>
                <w:b w:val="0"/>
              </w:rPr>
            </w:pPr>
            <w:r w:rsidRPr="00B46196">
              <w:rPr>
                <w:rStyle w:val="affff6"/>
              </w:rPr>
              <w:t>Сведения о плательщике</w:t>
            </w:r>
          </w:p>
        </w:tc>
      </w:tr>
      <w:tr w:rsidR="00C16B3D" w:rsidRPr="00E3691D" w:rsidTr="00C16B3D">
        <w:tc>
          <w:tcPr>
            <w:tcW w:w="1868" w:type="dxa"/>
            <w:noWrap/>
            <w:hideMark/>
          </w:tcPr>
          <w:p w:rsidR="00C16B3D" w:rsidRPr="00B46196" w:rsidRDefault="00C16B3D" w:rsidP="00DE368C">
            <w:pPr>
              <w:pStyle w:val="14"/>
              <w:spacing w:beforeLines="40" w:afterLines="40"/>
            </w:pPr>
            <w:r w:rsidRPr="00B46196">
              <w:rPr>
                <w:lang w:val="en-US"/>
              </w:rPr>
              <w:t>PLAT</w:t>
            </w:r>
          </w:p>
        </w:tc>
        <w:tc>
          <w:tcPr>
            <w:tcW w:w="1843" w:type="dxa"/>
            <w:noWrap/>
            <w:hideMark/>
          </w:tcPr>
          <w:p w:rsidR="00C16B3D" w:rsidRPr="00B46196" w:rsidRDefault="00C16B3D" w:rsidP="00DE368C">
            <w:pPr>
              <w:pStyle w:val="14"/>
              <w:spacing w:beforeLines="40" w:afterLines="40"/>
              <w:rPr>
                <w:lang w:val="en-US"/>
              </w:rPr>
            </w:pPr>
            <w:r w:rsidRPr="00B46196">
              <w:rPr>
                <w:lang w:val="en-US"/>
              </w:rPr>
              <w:t>T_NAIM</w:t>
            </w:r>
          </w:p>
        </w:tc>
        <w:tc>
          <w:tcPr>
            <w:tcW w:w="2611" w:type="dxa"/>
            <w:hideMark/>
          </w:tcPr>
          <w:p w:rsidR="00C16B3D" w:rsidRPr="00B46196" w:rsidRDefault="00C16B3D" w:rsidP="00DE368C">
            <w:pPr>
              <w:spacing w:beforeLines="40" w:afterLines="40" w:line="240" w:lineRule="auto"/>
              <w:ind w:firstLine="0"/>
            </w:pPr>
            <w:r w:rsidRPr="00B46196">
              <w:t>Наименование плательщика</w:t>
            </w:r>
          </w:p>
        </w:tc>
        <w:tc>
          <w:tcPr>
            <w:tcW w:w="3686" w:type="dxa"/>
          </w:tcPr>
          <w:p w:rsidR="00C16B3D" w:rsidRPr="00E3691D" w:rsidRDefault="00C16B3D" w:rsidP="00DE368C">
            <w:pPr>
              <w:pStyle w:val="14"/>
              <w:spacing w:beforeLines="40" w:afterLines="40"/>
              <w:rPr>
                <w:highlight w:val="yellow"/>
                <w:lang w:val="en-US"/>
              </w:rPr>
            </w:pPr>
            <w:r w:rsidRPr="00E3691D">
              <w:rPr>
                <w:highlight w:val="yellow"/>
                <w:lang w:val="en-US"/>
              </w:rPr>
              <w:t>PL_S/SVED/PLAT/</w:t>
            </w:r>
            <w:r w:rsidR="00E3691D" w:rsidRPr="00E3691D">
              <w:rPr>
                <w:highlight w:val="yellow"/>
                <w:lang w:val="en-US"/>
              </w:rPr>
              <w:t>T_NAIM</w:t>
            </w:r>
          </w:p>
        </w:tc>
      </w:tr>
      <w:tr w:rsidR="00C16B3D" w:rsidRPr="00D01932" w:rsidTr="00C16B3D">
        <w:tc>
          <w:tcPr>
            <w:tcW w:w="1868" w:type="dxa"/>
            <w:noWrap/>
          </w:tcPr>
          <w:p w:rsidR="00C16B3D" w:rsidRPr="00E3691D" w:rsidRDefault="00C16B3D" w:rsidP="00DE368C">
            <w:pPr>
              <w:pStyle w:val="14"/>
              <w:spacing w:beforeLines="40" w:afterLines="40"/>
              <w:rPr>
                <w:lang w:val="en-US"/>
              </w:rPr>
            </w:pPr>
          </w:p>
        </w:tc>
        <w:tc>
          <w:tcPr>
            <w:tcW w:w="1843" w:type="dxa"/>
            <w:noWrap/>
            <w:hideMark/>
          </w:tcPr>
          <w:p w:rsidR="00C16B3D" w:rsidRPr="00B46196" w:rsidRDefault="00C16B3D" w:rsidP="00DE368C">
            <w:pPr>
              <w:pStyle w:val="14"/>
              <w:spacing w:beforeLines="40" w:afterLines="40"/>
              <w:rPr>
                <w:lang w:val="en-US"/>
              </w:rPr>
            </w:pPr>
            <w:r w:rsidRPr="00B46196">
              <w:rPr>
                <w:lang w:val="en-US"/>
              </w:rPr>
              <w:t>T_A</w:t>
            </w:r>
          </w:p>
        </w:tc>
        <w:tc>
          <w:tcPr>
            <w:tcW w:w="2611" w:type="dxa"/>
            <w:hideMark/>
          </w:tcPr>
          <w:p w:rsidR="00C16B3D" w:rsidRPr="00B46196" w:rsidRDefault="00C16B3D" w:rsidP="00DE368C">
            <w:pPr>
              <w:spacing w:beforeLines="40" w:afterLines="40" w:line="240" w:lineRule="auto"/>
              <w:ind w:firstLine="0"/>
            </w:pPr>
            <w:r w:rsidRPr="00B46196">
              <w:t>Адрес</w:t>
            </w:r>
          </w:p>
        </w:tc>
        <w:tc>
          <w:tcPr>
            <w:tcW w:w="3686" w:type="dxa"/>
          </w:tcPr>
          <w:p w:rsidR="00C16B3D" w:rsidRPr="00E3691D" w:rsidRDefault="00C16B3D" w:rsidP="00DE368C">
            <w:pPr>
              <w:pStyle w:val="14"/>
              <w:spacing w:beforeLines="40" w:afterLines="40"/>
              <w:rPr>
                <w:highlight w:val="yellow"/>
                <w:lang w:val="en-US"/>
              </w:rPr>
            </w:pPr>
            <w:r w:rsidRPr="00E3691D">
              <w:rPr>
                <w:highlight w:val="yellow"/>
                <w:lang w:val="en-US"/>
              </w:rPr>
              <w:t>PL_S/SVED/PLAT/T_A</w:t>
            </w:r>
          </w:p>
        </w:tc>
      </w:tr>
      <w:tr w:rsidR="00C16B3D" w:rsidRPr="00D01932" w:rsidTr="00C16B3D">
        <w:tc>
          <w:tcPr>
            <w:tcW w:w="1868" w:type="dxa"/>
            <w:noWrap/>
          </w:tcPr>
          <w:p w:rsidR="00C16B3D" w:rsidRPr="00C16B3D" w:rsidRDefault="00C16B3D" w:rsidP="00DE368C">
            <w:pPr>
              <w:pStyle w:val="14"/>
              <w:spacing w:beforeLines="40" w:afterLines="40"/>
              <w:rPr>
                <w:lang w:val="en-US"/>
              </w:rPr>
            </w:pPr>
          </w:p>
        </w:tc>
        <w:tc>
          <w:tcPr>
            <w:tcW w:w="1843" w:type="dxa"/>
            <w:noWrap/>
            <w:hideMark/>
          </w:tcPr>
          <w:p w:rsidR="00C16B3D" w:rsidRPr="00B46196" w:rsidRDefault="00C16B3D" w:rsidP="00DE368C">
            <w:pPr>
              <w:pStyle w:val="14"/>
              <w:spacing w:beforeLines="40" w:afterLines="40"/>
              <w:rPr>
                <w:lang w:val="en-US"/>
              </w:rPr>
            </w:pPr>
            <w:r w:rsidRPr="00B46196">
              <w:rPr>
                <w:lang w:val="en-US"/>
              </w:rPr>
              <w:t>T_B</w:t>
            </w:r>
          </w:p>
        </w:tc>
        <w:tc>
          <w:tcPr>
            <w:tcW w:w="2611" w:type="dxa"/>
            <w:hideMark/>
          </w:tcPr>
          <w:p w:rsidR="00C16B3D" w:rsidRPr="00B46196" w:rsidRDefault="00C16B3D" w:rsidP="00DE368C">
            <w:pPr>
              <w:spacing w:beforeLines="40" w:afterLines="40" w:line="240" w:lineRule="auto"/>
              <w:ind w:firstLine="0"/>
            </w:pPr>
            <w:r w:rsidRPr="00B46196">
              <w:t>Банк</w:t>
            </w:r>
          </w:p>
        </w:tc>
        <w:tc>
          <w:tcPr>
            <w:tcW w:w="3686" w:type="dxa"/>
            <w:hideMark/>
          </w:tcPr>
          <w:p w:rsidR="00C16B3D" w:rsidRPr="00FF54C7" w:rsidRDefault="00C16B3D" w:rsidP="00DE368C">
            <w:pPr>
              <w:pStyle w:val="14"/>
              <w:spacing w:beforeLines="40" w:afterLines="40"/>
              <w:rPr>
                <w:highlight w:val="yellow"/>
                <w:lang w:val="en-US"/>
              </w:rPr>
            </w:pPr>
            <w:r w:rsidRPr="00FF54C7">
              <w:rPr>
                <w:highlight w:val="yellow"/>
                <w:lang w:val="en-US"/>
              </w:rPr>
              <w:t>PL_S/SVED/PLAT/T_B</w:t>
            </w:r>
          </w:p>
        </w:tc>
      </w:tr>
      <w:tr w:rsidR="00C16B3D" w:rsidRPr="00D01932" w:rsidTr="00C16B3D">
        <w:tc>
          <w:tcPr>
            <w:tcW w:w="1868" w:type="dxa"/>
            <w:noWrap/>
          </w:tcPr>
          <w:p w:rsidR="00C16B3D" w:rsidRPr="00C16B3D" w:rsidRDefault="00C16B3D" w:rsidP="00DE368C">
            <w:pPr>
              <w:pStyle w:val="14"/>
              <w:spacing w:beforeLines="40" w:afterLines="40"/>
              <w:rPr>
                <w:lang w:val="en-US"/>
              </w:rPr>
            </w:pPr>
          </w:p>
        </w:tc>
        <w:tc>
          <w:tcPr>
            <w:tcW w:w="1843" w:type="dxa"/>
            <w:noWrap/>
            <w:hideMark/>
          </w:tcPr>
          <w:p w:rsidR="00C16B3D" w:rsidRPr="00B46196" w:rsidRDefault="00C16B3D" w:rsidP="00DE368C">
            <w:pPr>
              <w:pStyle w:val="14"/>
              <w:spacing w:beforeLines="40" w:afterLines="40"/>
              <w:rPr>
                <w:lang w:val="en-US"/>
              </w:rPr>
            </w:pPr>
            <w:r w:rsidRPr="00B46196">
              <w:rPr>
                <w:lang w:val="en-US"/>
              </w:rPr>
              <w:t>T_RS</w:t>
            </w:r>
          </w:p>
        </w:tc>
        <w:tc>
          <w:tcPr>
            <w:tcW w:w="2611" w:type="dxa"/>
            <w:hideMark/>
          </w:tcPr>
          <w:p w:rsidR="00C16B3D" w:rsidRPr="00B46196" w:rsidRDefault="00C16B3D" w:rsidP="00DE368C">
            <w:pPr>
              <w:tabs>
                <w:tab w:val="center" w:pos="1026"/>
              </w:tabs>
              <w:spacing w:beforeLines="40" w:afterLines="40" w:line="240" w:lineRule="auto"/>
              <w:ind w:firstLine="0"/>
            </w:pPr>
            <w:r w:rsidRPr="00B46196">
              <w:t>Расчётный счёт</w:t>
            </w:r>
          </w:p>
        </w:tc>
        <w:tc>
          <w:tcPr>
            <w:tcW w:w="3686" w:type="dxa"/>
          </w:tcPr>
          <w:p w:rsidR="00C16B3D" w:rsidRPr="00FF54C7" w:rsidRDefault="00C16B3D" w:rsidP="00DE368C">
            <w:pPr>
              <w:pStyle w:val="14"/>
              <w:spacing w:beforeLines="40" w:afterLines="40"/>
              <w:rPr>
                <w:highlight w:val="yellow"/>
                <w:lang w:val="en-US"/>
              </w:rPr>
            </w:pPr>
            <w:r w:rsidRPr="00FF54C7">
              <w:rPr>
                <w:highlight w:val="yellow"/>
                <w:lang w:val="en-US"/>
              </w:rPr>
              <w:t>PL_S/SVED/PLAT/T_RS</w:t>
            </w:r>
          </w:p>
        </w:tc>
      </w:tr>
      <w:tr w:rsidR="00C16B3D" w:rsidRPr="00D01932" w:rsidTr="00C16B3D">
        <w:tc>
          <w:tcPr>
            <w:tcW w:w="1868" w:type="dxa"/>
            <w:noWrap/>
          </w:tcPr>
          <w:p w:rsidR="00C16B3D" w:rsidRPr="00C16B3D" w:rsidRDefault="00C16B3D" w:rsidP="00DE368C">
            <w:pPr>
              <w:pStyle w:val="14"/>
              <w:spacing w:beforeLines="40" w:afterLines="40"/>
              <w:rPr>
                <w:lang w:val="en-US"/>
              </w:rPr>
            </w:pPr>
          </w:p>
        </w:tc>
        <w:tc>
          <w:tcPr>
            <w:tcW w:w="1843" w:type="dxa"/>
            <w:noWrap/>
            <w:hideMark/>
          </w:tcPr>
          <w:p w:rsidR="00C16B3D" w:rsidRPr="00B46196" w:rsidRDefault="00C16B3D" w:rsidP="00DE368C">
            <w:pPr>
              <w:pStyle w:val="14"/>
              <w:spacing w:beforeLines="40" w:afterLines="40"/>
              <w:rPr>
                <w:lang w:val="en-US"/>
              </w:rPr>
            </w:pPr>
            <w:r w:rsidRPr="00B46196">
              <w:rPr>
                <w:lang w:val="en-US"/>
              </w:rPr>
              <w:t>T_BIC</w:t>
            </w:r>
          </w:p>
        </w:tc>
        <w:tc>
          <w:tcPr>
            <w:tcW w:w="2611" w:type="dxa"/>
            <w:hideMark/>
          </w:tcPr>
          <w:p w:rsidR="00C16B3D" w:rsidRPr="00B46196" w:rsidRDefault="00C16B3D" w:rsidP="00DE368C">
            <w:pPr>
              <w:spacing w:beforeLines="40" w:afterLines="40" w:line="240" w:lineRule="auto"/>
              <w:ind w:firstLine="0"/>
            </w:pPr>
            <w:r w:rsidRPr="00B46196">
              <w:t>БИК</w:t>
            </w:r>
          </w:p>
        </w:tc>
        <w:tc>
          <w:tcPr>
            <w:tcW w:w="3686" w:type="dxa"/>
          </w:tcPr>
          <w:p w:rsidR="00C16B3D" w:rsidRPr="00FF54C7" w:rsidRDefault="00C16B3D" w:rsidP="00DE368C">
            <w:pPr>
              <w:pStyle w:val="14"/>
              <w:spacing w:beforeLines="40" w:afterLines="40"/>
              <w:rPr>
                <w:highlight w:val="yellow"/>
                <w:lang w:val="en-US"/>
              </w:rPr>
            </w:pPr>
            <w:r w:rsidRPr="00FF54C7">
              <w:rPr>
                <w:highlight w:val="yellow"/>
                <w:lang w:val="en-US"/>
              </w:rPr>
              <w:t>PL_S/SVED/PLAT/T_BIC</w:t>
            </w:r>
          </w:p>
        </w:tc>
      </w:tr>
      <w:tr w:rsidR="00C16B3D" w:rsidRPr="00D01932" w:rsidTr="00C16B3D">
        <w:tc>
          <w:tcPr>
            <w:tcW w:w="1868" w:type="dxa"/>
            <w:noWrap/>
          </w:tcPr>
          <w:p w:rsidR="00C16B3D" w:rsidRPr="00C16B3D" w:rsidRDefault="00C16B3D" w:rsidP="00DE368C">
            <w:pPr>
              <w:pStyle w:val="14"/>
              <w:spacing w:beforeLines="40" w:afterLines="40"/>
              <w:rPr>
                <w:lang w:val="en-US"/>
              </w:rPr>
            </w:pPr>
          </w:p>
        </w:tc>
        <w:tc>
          <w:tcPr>
            <w:tcW w:w="1843" w:type="dxa"/>
            <w:noWrap/>
            <w:hideMark/>
          </w:tcPr>
          <w:p w:rsidR="00C16B3D" w:rsidRPr="00B46196" w:rsidRDefault="00C16B3D" w:rsidP="00DE368C">
            <w:pPr>
              <w:pStyle w:val="14"/>
              <w:spacing w:beforeLines="40" w:afterLines="40"/>
              <w:rPr>
                <w:lang w:val="en-US"/>
              </w:rPr>
            </w:pPr>
            <w:r w:rsidRPr="00B46196">
              <w:rPr>
                <w:lang w:val="en-US"/>
              </w:rPr>
              <w:t>T_IN</w:t>
            </w:r>
          </w:p>
        </w:tc>
        <w:tc>
          <w:tcPr>
            <w:tcW w:w="2611" w:type="dxa"/>
            <w:hideMark/>
          </w:tcPr>
          <w:p w:rsidR="00C16B3D" w:rsidRPr="00B46196" w:rsidRDefault="00C16B3D" w:rsidP="00DE368C">
            <w:pPr>
              <w:spacing w:beforeLines="40" w:afterLines="40" w:line="240" w:lineRule="auto"/>
              <w:ind w:firstLine="0"/>
            </w:pPr>
            <w:r w:rsidRPr="00B46196">
              <w:t>ИНН</w:t>
            </w:r>
          </w:p>
        </w:tc>
        <w:tc>
          <w:tcPr>
            <w:tcW w:w="3686" w:type="dxa"/>
          </w:tcPr>
          <w:p w:rsidR="00C16B3D" w:rsidRPr="00FF54C7" w:rsidRDefault="00C16B3D" w:rsidP="00DE368C">
            <w:pPr>
              <w:pStyle w:val="14"/>
              <w:spacing w:beforeLines="40" w:afterLines="40"/>
              <w:rPr>
                <w:highlight w:val="yellow"/>
                <w:lang w:val="en-US"/>
              </w:rPr>
            </w:pPr>
            <w:r w:rsidRPr="00FF54C7">
              <w:rPr>
                <w:highlight w:val="yellow"/>
                <w:lang w:val="en-US"/>
              </w:rPr>
              <w:t>PL_S/SVED/PLAT/T_IN</w:t>
            </w:r>
          </w:p>
        </w:tc>
      </w:tr>
      <w:tr w:rsidR="00C16B3D" w:rsidRPr="00D01932" w:rsidTr="00C16B3D">
        <w:tc>
          <w:tcPr>
            <w:tcW w:w="1868" w:type="dxa"/>
            <w:noWrap/>
          </w:tcPr>
          <w:p w:rsidR="00C16B3D" w:rsidRPr="00C16B3D" w:rsidRDefault="00C16B3D" w:rsidP="00DE368C">
            <w:pPr>
              <w:pStyle w:val="14"/>
              <w:spacing w:beforeLines="40" w:afterLines="40"/>
              <w:rPr>
                <w:lang w:val="en-US"/>
              </w:rPr>
            </w:pPr>
          </w:p>
        </w:tc>
        <w:tc>
          <w:tcPr>
            <w:tcW w:w="1843" w:type="dxa"/>
            <w:noWrap/>
            <w:hideMark/>
          </w:tcPr>
          <w:p w:rsidR="00C16B3D" w:rsidRPr="00B46196" w:rsidRDefault="00C16B3D" w:rsidP="00DE368C">
            <w:pPr>
              <w:pStyle w:val="14"/>
              <w:spacing w:beforeLines="40" w:afterLines="40"/>
              <w:rPr>
                <w:lang w:val="en-US"/>
              </w:rPr>
            </w:pPr>
            <w:r w:rsidRPr="00B46196">
              <w:rPr>
                <w:lang w:val="en-US"/>
              </w:rPr>
              <w:t>T_KP</w:t>
            </w:r>
          </w:p>
        </w:tc>
        <w:tc>
          <w:tcPr>
            <w:tcW w:w="2611" w:type="dxa"/>
            <w:hideMark/>
          </w:tcPr>
          <w:p w:rsidR="00C16B3D" w:rsidRPr="00B46196" w:rsidRDefault="00C16B3D" w:rsidP="00DE368C">
            <w:pPr>
              <w:spacing w:beforeLines="40" w:afterLines="40" w:line="240" w:lineRule="auto"/>
              <w:ind w:firstLine="0"/>
            </w:pPr>
            <w:r w:rsidRPr="00B46196">
              <w:t>КПП</w:t>
            </w:r>
          </w:p>
        </w:tc>
        <w:tc>
          <w:tcPr>
            <w:tcW w:w="3686" w:type="dxa"/>
          </w:tcPr>
          <w:p w:rsidR="00C16B3D" w:rsidRPr="00FF54C7" w:rsidRDefault="00E3691D" w:rsidP="00DE368C">
            <w:pPr>
              <w:pStyle w:val="14"/>
              <w:spacing w:beforeLines="40" w:afterLines="40"/>
              <w:rPr>
                <w:highlight w:val="yellow"/>
                <w:lang w:val="en-US"/>
              </w:rPr>
            </w:pPr>
            <w:r>
              <w:rPr>
                <w:highlight w:val="yellow"/>
                <w:lang w:val="en-US"/>
              </w:rPr>
              <w:t>PL_S/SVED/PLAT/T_KP</w:t>
            </w:r>
          </w:p>
        </w:tc>
      </w:tr>
      <w:tr w:rsidR="00C16B3D" w:rsidRPr="00D01932" w:rsidTr="00C16B3D">
        <w:tc>
          <w:tcPr>
            <w:tcW w:w="1868" w:type="dxa"/>
            <w:noWrap/>
          </w:tcPr>
          <w:p w:rsidR="00C16B3D" w:rsidRPr="00C16B3D" w:rsidRDefault="00C16B3D" w:rsidP="00DE368C">
            <w:pPr>
              <w:pStyle w:val="14"/>
              <w:spacing w:beforeLines="40" w:afterLines="40"/>
              <w:rPr>
                <w:lang w:val="en-US"/>
              </w:rPr>
            </w:pPr>
          </w:p>
        </w:tc>
        <w:tc>
          <w:tcPr>
            <w:tcW w:w="1843" w:type="dxa"/>
            <w:noWrap/>
            <w:hideMark/>
          </w:tcPr>
          <w:p w:rsidR="00C16B3D" w:rsidRPr="00B46196" w:rsidRDefault="00C16B3D" w:rsidP="00DE368C">
            <w:pPr>
              <w:pStyle w:val="14"/>
              <w:spacing w:beforeLines="40" w:afterLines="40"/>
            </w:pPr>
            <w:r w:rsidRPr="00B46196">
              <w:rPr>
                <w:lang w:val="en-US"/>
              </w:rPr>
              <w:t>T_OKTMO</w:t>
            </w:r>
          </w:p>
        </w:tc>
        <w:tc>
          <w:tcPr>
            <w:tcW w:w="2611" w:type="dxa"/>
            <w:hideMark/>
          </w:tcPr>
          <w:p w:rsidR="00C16B3D" w:rsidRPr="00B46196" w:rsidRDefault="00C16B3D" w:rsidP="00DE368C">
            <w:pPr>
              <w:spacing w:beforeLines="40" w:afterLines="40" w:line="240" w:lineRule="auto"/>
              <w:ind w:firstLine="0"/>
            </w:pPr>
            <w:r w:rsidRPr="00B46196">
              <w:t>Код по ОКТМО</w:t>
            </w:r>
          </w:p>
        </w:tc>
        <w:tc>
          <w:tcPr>
            <w:tcW w:w="3686" w:type="dxa"/>
          </w:tcPr>
          <w:p w:rsidR="00C16B3D" w:rsidRPr="00FF54C7" w:rsidRDefault="00E3691D" w:rsidP="00DE368C">
            <w:pPr>
              <w:pStyle w:val="14"/>
              <w:spacing w:beforeLines="40" w:afterLines="40"/>
              <w:rPr>
                <w:highlight w:val="yellow"/>
                <w:lang w:val="en-US"/>
              </w:rPr>
            </w:pPr>
            <w:r>
              <w:rPr>
                <w:highlight w:val="yellow"/>
                <w:lang w:val="en-US"/>
              </w:rPr>
              <w:t>PL_S/SVED/PLAT/T_OKTMO</w:t>
            </w:r>
          </w:p>
        </w:tc>
      </w:tr>
    </w:tbl>
    <w:p w:rsidR="00D92A74" w:rsidRPr="00C16B3D" w:rsidRDefault="00D92A74" w:rsidP="00D92A74">
      <w:pPr>
        <w:pStyle w:val="af"/>
        <w:rPr>
          <w:lang w:val="en-US"/>
        </w:rPr>
        <w:sectPr w:rsidR="00D92A74" w:rsidRPr="00C16B3D" w:rsidSect="00DA3F58">
          <w:footerReference w:type="even" r:id="rId146"/>
          <w:footerReference w:type="default" r:id="rId147"/>
          <w:footnotePr>
            <w:numRestart w:val="eachPage"/>
          </w:footnotePr>
          <w:pgSz w:w="11906" w:h="16838" w:code="9"/>
          <w:pgMar w:top="851" w:right="567" w:bottom="851" w:left="1134" w:header="720" w:footer="720" w:gutter="0"/>
          <w:cols w:space="708"/>
          <w:docGrid w:linePitch="360"/>
        </w:sectPr>
      </w:pPr>
    </w:p>
    <w:p w:rsidR="003329BB" w:rsidRDefault="00212136" w:rsidP="003329BB">
      <w:pPr>
        <w:pStyle w:val="10"/>
        <w:rPr>
          <w:b w:val="0"/>
        </w:rPr>
      </w:pPr>
      <w:r w:rsidRPr="00E3691D">
        <w:rPr>
          <w:b w:val="0"/>
          <w:lang w:val="en-US"/>
        </w:rPr>
        <w:br/>
      </w:r>
      <w:bookmarkStart w:id="1378" w:name="_Toc494790351"/>
      <w:bookmarkStart w:id="1379" w:name="_Toc503790835"/>
      <w:bookmarkStart w:id="1380" w:name="_Toc526167535"/>
      <w:bookmarkStart w:id="1381" w:name="_Toc18599687"/>
      <w:r w:rsidR="003329BB" w:rsidRPr="00B46196">
        <w:rPr>
          <w:b w:val="0"/>
        </w:rPr>
        <w:t>Инф</w:t>
      </w:r>
      <w:bookmarkStart w:id="1382" w:name="_Toc372564520"/>
      <w:bookmarkStart w:id="1383" w:name="_Toc373159359"/>
      <w:bookmarkEnd w:id="1382"/>
      <w:bookmarkEnd w:id="1383"/>
      <w:r w:rsidR="003329BB" w:rsidRPr="00B46196">
        <w:rPr>
          <w:b w:val="0"/>
        </w:rPr>
        <w:t>ормационное взаимодействие при осуществлении расчетов за медицинскую помощь, оказанную застрахованным лицам за пределами субъекта Российской Федерации, на территории которого выдан полис обязательного медицинского страхования, в формате DBF</w:t>
      </w:r>
      <w:bookmarkEnd w:id="1378"/>
      <w:bookmarkEnd w:id="1379"/>
      <w:bookmarkEnd w:id="1380"/>
      <w:bookmarkEnd w:id="1381"/>
    </w:p>
    <w:p w:rsidR="005229FD" w:rsidRPr="003329BB" w:rsidRDefault="005229FD" w:rsidP="003329BB">
      <w:pPr>
        <w:ind w:firstLine="0"/>
      </w:pPr>
      <w:r w:rsidRPr="003329BB">
        <w:t>В настоящее время не используется</w:t>
      </w:r>
    </w:p>
    <w:p w:rsidR="00212136" w:rsidRPr="00B46196" w:rsidRDefault="00212136" w:rsidP="00212136">
      <w:pPr>
        <w:sectPr w:rsidR="00212136" w:rsidRPr="00B46196" w:rsidSect="00117D8D">
          <w:footerReference w:type="even" r:id="rId148"/>
          <w:footerReference w:type="default" r:id="rId149"/>
          <w:footnotePr>
            <w:numRestart w:val="eachPage"/>
          </w:footnotePr>
          <w:type w:val="continuous"/>
          <w:pgSz w:w="11906" w:h="16838" w:code="9"/>
          <w:pgMar w:top="1134" w:right="567" w:bottom="1134" w:left="1134" w:header="720" w:footer="720" w:gutter="0"/>
          <w:cols w:space="708"/>
          <w:docGrid w:linePitch="360"/>
        </w:sectPr>
      </w:pPr>
    </w:p>
    <w:bookmarkEnd w:id="1366"/>
    <w:p w:rsidR="000E5B00" w:rsidRPr="00B46196" w:rsidRDefault="000E5B00" w:rsidP="00233D36">
      <w:pPr>
        <w:pStyle w:val="10"/>
        <w:rPr>
          <w:b w:val="0"/>
        </w:rPr>
      </w:pPr>
      <w:r w:rsidRPr="00B46196">
        <w:rPr>
          <w:b w:val="0"/>
        </w:rPr>
        <w:br/>
      </w:r>
      <w:bookmarkStart w:id="1384" w:name="_Toc503790836"/>
      <w:bookmarkStart w:id="1385" w:name="_Toc18599688"/>
      <w:r w:rsidRPr="00B46196">
        <w:rPr>
          <w:b w:val="0"/>
        </w:rPr>
        <w:t xml:space="preserve">Информационное взаимодействие Регионального сегмента </w:t>
      </w:r>
      <w:r w:rsidRPr="00B46196">
        <w:rPr>
          <w:b w:val="0"/>
        </w:rPr>
        <w:br/>
        <w:t>Единого регистра застрахованных лиц с информационной системой</w:t>
      </w:r>
      <w:r w:rsidRPr="00B46196">
        <w:rPr>
          <w:b w:val="0"/>
        </w:rPr>
        <w:br/>
        <w:t>выпуска, персонализации и доставки полисов</w:t>
      </w:r>
      <w:r w:rsidRPr="00B46196">
        <w:rPr>
          <w:b w:val="0"/>
        </w:rPr>
        <w:br/>
        <w:t>обязательного медицинского страхования</w:t>
      </w:r>
      <w:bookmarkEnd w:id="1384"/>
      <w:bookmarkEnd w:id="1385"/>
    </w:p>
    <w:p w:rsidR="000E5B00" w:rsidRPr="00B46196" w:rsidRDefault="000E5B00" w:rsidP="002A1D0C">
      <w:pPr>
        <w:pStyle w:val="23"/>
        <w:spacing w:line="276" w:lineRule="auto"/>
        <w:rPr>
          <w:b w:val="0"/>
        </w:rPr>
      </w:pPr>
      <w:bookmarkStart w:id="1386" w:name="_Toc503790837"/>
      <w:bookmarkStart w:id="1387" w:name="_Toc18599689"/>
      <w:r w:rsidRPr="00B46196">
        <w:rPr>
          <w:b w:val="0"/>
        </w:rPr>
        <w:t>Порядок информационного взаимодействия</w:t>
      </w:r>
      <w:bookmarkEnd w:id="1386"/>
      <w:bookmarkEnd w:id="1387"/>
    </w:p>
    <w:p w:rsidR="000E5B00" w:rsidRPr="00B46196" w:rsidRDefault="000E5B00" w:rsidP="002A1D0C">
      <w:pPr>
        <w:pStyle w:val="af"/>
        <w:numPr>
          <w:ilvl w:val="0"/>
          <w:numId w:val="0"/>
        </w:numPr>
        <w:spacing w:line="276" w:lineRule="auto"/>
        <w:ind w:left="709"/>
      </w:pPr>
      <w:r w:rsidRPr="00B46196">
        <w:t>Уведомление о принятом за</w:t>
      </w:r>
      <w:bookmarkStart w:id="1388" w:name="_Toc372564522"/>
      <w:bookmarkStart w:id="1389" w:name="_Toc373159361"/>
      <w:bookmarkStart w:id="1390" w:name="_Toc372564523"/>
      <w:bookmarkStart w:id="1391" w:name="_Toc373159362"/>
      <w:bookmarkEnd w:id="1388"/>
      <w:bookmarkEnd w:id="1389"/>
      <w:bookmarkEnd w:id="1390"/>
      <w:bookmarkEnd w:id="1391"/>
      <w:r w:rsidRPr="00B46196">
        <w:t>явлении передаётся из РС ЕРЗ в ВПДП в том случае, когда по заявлению, поданному застрахованным лицом, требует</w:t>
      </w:r>
      <w:bookmarkStart w:id="1392" w:name="_Toc367807361"/>
      <w:bookmarkStart w:id="1393" w:name="_Toc370298523"/>
      <w:bookmarkStart w:id="1394" w:name="_Toc370302149"/>
      <w:bookmarkEnd w:id="1392"/>
      <w:bookmarkEnd w:id="1393"/>
      <w:bookmarkEnd w:id="1394"/>
      <w:r w:rsidRPr="00B46196">
        <w:t>с</w:t>
      </w:r>
      <w:bookmarkStart w:id="1395" w:name="_Toc367807362"/>
      <w:bookmarkStart w:id="1396" w:name="_Toc370298524"/>
      <w:bookmarkStart w:id="1397" w:name="_Toc370302150"/>
      <w:bookmarkEnd w:id="1395"/>
      <w:bookmarkEnd w:id="1396"/>
      <w:bookmarkEnd w:id="1397"/>
      <w:r w:rsidRPr="00B46196">
        <w:t>я</w:t>
      </w:r>
      <w:bookmarkStart w:id="1398" w:name="_Toc360566011"/>
      <w:r w:rsidRPr="00B46196">
        <w:t xml:space="preserve"> выдать новый полис ОМС и установлена правомерн</w:t>
      </w:r>
      <w:bookmarkEnd w:id="1398"/>
      <w:r w:rsidRPr="00B46196">
        <w:t>ость заявления в соответствии с Правилами ОМС.</w:t>
      </w:r>
    </w:p>
    <w:p w:rsidR="005A1B1F" w:rsidRPr="00B46196" w:rsidRDefault="005A1B1F" w:rsidP="002A1D0C">
      <w:pPr>
        <w:keepNext/>
        <w:keepLines/>
        <w:suppressAutoHyphens/>
        <w:spacing w:line="276" w:lineRule="auto"/>
      </w:pPr>
      <w:r w:rsidRPr="00B46196">
        <w:t xml:space="preserve">В ВПДП для уведомления о принятом заявлении используется транзакция ZA7/ACK. Обмен соответствующими сообщениями осуществляется в пакетном режиме. В уведомлении предусматривается возможность вложения фотографий застрахованного лица и образца его собственноручной подписи. </w:t>
      </w:r>
    </w:p>
    <w:p w:rsidR="005A1B1F" w:rsidRPr="00B46196" w:rsidRDefault="005A1B1F" w:rsidP="00865FFC">
      <w:pPr>
        <w:pStyle w:val="23"/>
        <w:numPr>
          <w:ilvl w:val="1"/>
          <w:numId w:val="119"/>
        </w:numPr>
        <w:spacing w:before="0"/>
        <w:jc w:val="both"/>
        <w:rPr>
          <w:b w:val="0"/>
        </w:rPr>
      </w:pPr>
      <w:bookmarkStart w:id="1399" w:name="_Toc513106304"/>
      <w:bookmarkStart w:id="1400" w:name="_Toc503790838"/>
      <w:bookmarkStart w:id="1401" w:name="_Toc18599690"/>
      <w:bookmarkEnd w:id="1399"/>
      <w:r w:rsidRPr="00B46196">
        <w:rPr>
          <w:b w:val="0"/>
        </w:rPr>
        <w:t>Именование файлов, участвующих в обмене данными</w:t>
      </w:r>
      <w:bookmarkEnd w:id="1400"/>
      <w:bookmarkEnd w:id="1401"/>
    </w:p>
    <w:p w:rsidR="005A1B1F" w:rsidRPr="00B46196" w:rsidRDefault="005A1B1F" w:rsidP="002A1D0C">
      <w:pPr>
        <w:spacing w:line="276" w:lineRule="auto"/>
      </w:pPr>
      <w:r w:rsidRPr="00B46196">
        <w:t>В информационном взаимодействии при выпуске полисов ОМС участвуют пакетные файлы, типы которых перечислены в таблице З.1. В таблице приняты следующие обозначения:</w:t>
      </w:r>
    </w:p>
    <w:p w:rsidR="005A1B1F" w:rsidRPr="00B46196" w:rsidRDefault="005A1B1F" w:rsidP="002A1D0C">
      <w:pPr>
        <w:numPr>
          <w:ilvl w:val="0"/>
          <w:numId w:val="12"/>
        </w:numPr>
        <w:spacing w:before="0" w:line="276" w:lineRule="auto"/>
      </w:pPr>
      <w:r w:rsidRPr="00B46196">
        <w:t>&lt;код ТС&gt; – код территории страхования, отправляющей исходный пакет, или принима</w:t>
      </w:r>
      <w:bookmarkStart w:id="1402" w:name="_Ref375843438"/>
      <w:r w:rsidRPr="00B46196">
        <w:t xml:space="preserve">ющей ответный пакет (код ОКАТО, дополненный справа нулями до пяти знаков – см. таблицу </w:t>
      </w:r>
      <w:bookmarkStart w:id="1403" w:name="_Ref358734159"/>
      <w:bookmarkEnd w:id="1402"/>
      <w:r w:rsidRPr="00B46196">
        <w:t>49).</w:t>
      </w:r>
    </w:p>
    <w:p w:rsidR="005A1B1F" w:rsidRPr="00B46196" w:rsidRDefault="005A1B1F" w:rsidP="002A1D0C">
      <w:pPr>
        <w:numPr>
          <w:ilvl w:val="0"/>
          <w:numId w:val="12"/>
        </w:numPr>
        <w:spacing w:before="0" w:line="276" w:lineRule="auto"/>
      </w:pPr>
      <w:r w:rsidRPr="00B46196">
        <w:t>&lt;ид пакета&gt; – идентификатор исходного пакета, указанный в поле B</w:t>
      </w:r>
      <w:bookmarkEnd w:id="1403"/>
      <w:r w:rsidRPr="00B46196">
        <w:t>HS.11 сегмента заголовка исходного пакета (см. п. 6.1.1.3.2). Идентификатор исходного пакета затем повторяется в именах всех ответных и преобразованных пакетов.</w:t>
      </w:r>
    </w:p>
    <w:p w:rsidR="005A1B1F" w:rsidRPr="00B46196" w:rsidRDefault="005A1B1F" w:rsidP="002A1D0C">
      <w:pPr>
        <w:spacing w:line="276" w:lineRule="auto"/>
      </w:pPr>
      <w:r w:rsidRPr="00B46196">
        <w:t>Прямым шрифтом выделены фрагменты имён файлов, включающиеся в явном виде.</w:t>
      </w:r>
    </w:p>
    <w:p w:rsidR="005A1B1F" w:rsidRPr="00B46196" w:rsidRDefault="005A1B1F" w:rsidP="002A1D0C">
      <w:pPr>
        <w:spacing w:line="276" w:lineRule="auto"/>
      </w:pPr>
    </w:p>
    <w:p w:rsidR="005A1B1F" w:rsidRPr="00B46196" w:rsidRDefault="005A1B1F" w:rsidP="005A1B1F">
      <w:pPr>
        <w:pStyle w:val="af0"/>
        <w:numPr>
          <w:ilvl w:val="0"/>
          <w:numId w:val="0"/>
        </w:numPr>
        <w:spacing w:before="0" w:beforeAutospacing="0"/>
        <w:ind w:firstLine="709"/>
        <w:jc w:val="both"/>
      </w:pPr>
      <w:bookmarkStart w:id="1404" w:name="_Ref396150326"/>
      <w:r w:rsidRPr="00B46196">
        <w:t>Таблица З.1 Перечень типов файлов, участвующих в информационном взаимодействии, и правила их наименования</w:t>
      </w:r>
      <w:bookmarkEnd w:id="1404"/>
    </w:p>
    <w:tbl>
      <w:tblPr>
        <w:tblStyle w:val="aff1"/>
        <w:tblW w:w="0" w:type="auto"/>
        <w:tblLook w:val="00A0"/>
      </w:tblPr>
      <w:tblGrid>
        <w:gridCol w:w="3101"/>
        <w:gridCol w:w="2552"/>
        <w:gridCol w:w="993"/>
        <w:gridCol w:w="2958"/>
      </w:tblGrid>
      <w:tr w:rsidR="00B46196" w:rsidRPr="00B46196" w:rsidTr="005A1B1F">
        <w:trPr>
          <w:cnfStyle w:val="100000000000"/>
          <w:tblHeader/>
        </w:trPr>
        <w:tc>
          <w:tcPr>
            <w:tcW w:w="3101" w:type="dxa"/>
          </w:tcPr>
          <w:p w:rsidR="005A1B1F" w:rsidRPr="00B46196" w:rsidRDefault="005A1B1F" w:rsidP="005A1B1F">
            <w:pPr>
              <w:pStyle w:val="100"/>
              <w:jc w:val="center"/>
              <w:rPr>
                <w:sz w:val="24"/>
              </w:rPr>
            </w:pPr>
            <w:r w:rsidRPr="00B46196">
              <w:rPr>
                <w:sz w:val="24"/>
              </w:rPr>
              <w:t>Назначение файла</w:t>
            </w:r>
          </w:p>
        </w:tc>
        <w:tc>
          <w:tcPr>
            <w:tcW w:w="2552" w:type="dxa"/>
          </w:tcPr>
          <w:p w:rsidR="005A1B1F" w:rsidRPr="00B46196" w:rsidRDefault="005A1B1F" w:rsidP="005A1B1F">
            <w:pPr>
              <w:pStyle w:val="100"/>
              <w:jc w:val="center"/>
              <w:rPr>
                <w:sz w:val="24"/>
              </w:rPr>
            </w:pPr>
            <w:r w:rsidRPr="00B46196">
              <w:rPr>
                <w:sz w:val="24"/>
              </w:rPr>
              <w:t>Имя</w:t>
            </w:r>
          </w:p>
        </w:tc>
        <w:tc>
          <w:tcPr>
            <w:tcW w:w="993" w:type="dxa"/>
          </w:tcPr>
          <w:p w:rsidR="005A1B1F" w:rsidRPr="00B46196" w:rsidRDefault="005A1B1F" w:rsidP="005A1B1F">
            <w:pPr>
              <w:pStyle w:val="100"/>
              <w:jc w:val="center"/>
              <w:rPr>
                <w:sz w:val="24"/>
              </w:rPr>
            </w:pPr>
            <w:r w:rsidRPr="00B46196">
              <w:rPr>
                <w:sz w:val="24"/>
              </w:rPr>
              <w:t>Расши</w:t>
            </w:r>
            <w:r w:rsidRPr="00B46196">
              <w:rPr>
                <w:sz w:val="24"/>
              </w:rPr>
              <w:softHyphen/>
              <w:t>рение</w:t>
            </w:r>
          </w:p>
        </w:tc>
        <w:tc>
          <w:tcPr>
            <w:tcW w:w="2958" w:type="dxa"/>
          </w:tcPr>
          <w:p w:rsidR="005A1B1F" w:rsidRPr="00B46196" w:rsidRDefault="005A1B1F" w:rsidP="005A1B1F">
            <w:pPr>
              <w:pStyle w:val="100"/>
              <w:jc w:val="center"/>
              <w:rPr>
                <w:sz w:val="24"/>
              </w:rPr>
            </w:pPr>
            <w:r w:rsidRPr="00B46196">
              <w:rPr>
                <w:sz w:val="24"/>
              </w:rPr>
              <w:t>Комментарий</w:t>
            </w:r>
          </w:p>
        </w:tc>
      </w:tr>
      <w:tr w:rsidR="00B46196" w:rsidRPr="00B46196" w:rsidTr="005A1B1F">
        <w:tc>
          <w:tcPr>
            <w:tcW w:w="9604" w:type="dxa"/>
            <w:gridSpan w:val="4"/>
          </w:tcPr>
          <w:p w:rsidR="005A1B1F" w:rsidRPr="00B46196" w:rsidRDefault="005A1B1F" w:rsidP="005A1B1F">
            <w:pPr>
              <w:pStyle w:val="100"/>
              <w:rPr>
                <w:rStyle w:val="affff6"/>
                <w:b w:val="0"/>
                <w:sz w:val="24"/>
              </w:rPr>
            </w:pPr>
            <w:r w:rsidRPr="00B46196">
              <w:rPr>
                <w:rStyle w:val="affff6"/>
                <w:b w:val="0"/>
                <w:sz w:val="24"/>
              </w:rPr>
              <w:t xml:space="preserve">Направление исходного сообщения ИС РС ЕРЗ ТФОМС </w:t>
            </w:r>
            <w:r w:rsidRPr="00B46196">
              <w:rPr>
                <w:rStyle w:val="affff6"/>
                <w:b w:val="0"/>
                <w:sz w:val="24"/>
              </w:rPr>
              <w:sym w:font="Wingdings" w:char="F0E0"/>
            </w:r>
            <w:r w:rsidRPr="00B46196">
              <w:rPr>
                <w:rStyle w:val="affff6"/>
                <w:b w:val="0"/>
                <w:sz w:val="24"/>
              </w:rPr>
              <w:t xml:space="preserve"> ВПДП ФОМС (событие ZA7)</w:t>
            </w:r>
          </w:p>
        </w:tc>
      </w:tr>
      <w:tr w:rsidR="00B46196" w:rsidRPr="00B46196" w:rsidTr="005A1B1F">
        <w:tc>
          <w:tcPr>
            <w:tcW w:w="3101" w:type="dxa"/>
          </w:tcPr>
          <w:p w:rsidR="005A1B1F" w:rsidRPr="00B46196" w:rsidRDefault="005A1B1F" w:rsidP="005A1B1F">
            <w:pPr>
              <w:pStyle w:val="100"/>
              <w:rPr>
                <w:sz w:val="24"/>
              </w:rPr>
            </w:pPr>
            <w:r w:rsidRPr="00B46196">
              <w:rPr>
                <w:sz w:val="24"/>
              </w:rPr>
              <w:t>Исходный пакетный файл с сообщениями ZA7</w:t>
            </w:r>
          </w:p>
        </w:tc>
        <w:tc>
          <w:tcPr>
            <w:tcW w:w="2552" w:type="dxa"/>
          </w:tcPr>
          <w:p w:rsidR="005A1B1F" w:rsidRPr="00B46196" w:rsidRDefault="005A1B1F" w:rsidP="005A1B1F">
            <w:pPr>
              <w:pStyle w:val="100"/>
              <w:rPr>
                <w:rStyle w:val="afff1"/>
                <w:i w:val="0"/>
                <w:sz w:val="24"/>
              </w:rPr>
            </w:pPr>
            <w:r w:rsidRPr="00B46196">
              <w:rPr>
                <w:rStyle w:val="afff1"/>
                <w:sz w:val="24"/>
              </w:rPr>
              <w:t>&lt;код ТС&gt;–&lt;ид пакета&gt;</w:t>
            </w:r>
          </w:p>
        </w:tc>
        <w:tc>
          <w:tcPr>
            <w:tcW w:w="993" w:type="dxa"/>
          </w:tcPr>
          <w:p w:rsidR="005A1B1F" w:rsidRPr="00B46196" w:rsidRDefault="005A1B1F" w:rsidP="005A1B1F">
            <w:pPr>
              <w:pStyle w:val="100"/>
              <w:rPr>
                <w:sz w:val="24"/>
              </w:rPr>
            </w:pPr>
            <w:r w:rsidRPr="00B46196">
              <w:rPr>
                <w:sz w:val="24"/>
              </w:rPr>
              <w:t>appmes</w:t>
            </w:r>
          </w:p>
        </w:tc>
        <w:tc>
          <w:tcPr>
            <w:tcW w:w="2958" w:type="dxa"/>
          </w:tcPr>
          <w:p w:rsidR="005A1B1F" w:rsidRPr="00B46196" w:rsidRDefault="005A1B1F" w:rsidP="005A1B1F">
            <w:pPr>
              <w:pStyle w:val="100"/>
              <w:rPr>
                <w:sz w:val="24"/>
              </w:rPr>
            </w:pPr>
            <w:r w:rsidRPr="00B46196">
              <w:rPr>
                <w:sz w:val="24"/>
              </w:rPr>
              <w:t>Исходный файл готовится ИС РС ЕРЗ и отправляется в адрес АРМ ВПДП.</w:t>
            </w:r>
          </w:p>
          <w:p w:rsidR="005A1B1F" w:rsidRPr="00B46196" w:rsidRDefault="005A1B1F" w:rsidP="005A1B1F">
            <w:pPr>
              <w:pStyle w:val="100"/>
              <w:rPr>
                <w:sz w:val="24"/>
              </w:rPr>
            </w:pPr>
            <w:r w:rsidRPr="00B46196">
              <w:rPr>
                <w:rStyle w:val="afff1"/>
                <w:sz w:val="24"/>
              </w:rPr>
              <w:t>&lt;ид пакета&gt;</w:t>
            </w:r>
            <w:r w:rsidRPr="00B46196">
              <w:rPr>
                <w:sz w:val="24"/>
              </w:rPr>
              <w:t xml:space="preserve"> совпадает со значением поля </w:t>
            </w:r>
            <w:r w:rsidRPr="00B46196">
              <w:rPr>
                <w:rStyle w:val="affff6"/>
                <w:b w:val="0"/>
                <w:sz w:val="24"/>
              </w:rPr>
              <w:t>BHS.11.</w:t>
            </w:r>
          </w:p>
        </w:tc>
      </w:tr>
      <w:tr w:rsidR="00B46196" w:rsidRPr="00B46196" w:rsidTr="005A1B1F">
        <w:trPr>
          <w:trHeight w:val="352"/>
        </w:trPr>
        <w:tc>
          <w:tcPr>
            <w:tcW w:w="3101" w:type="dxa"/>
          </w:tcPr>
          <w:p w:rsidR="005A1B1F" w:rsidRPr="00B46196" w:rsidRDefault="005A1B1F" w:rsidP="005A1B1F">
            <w:pPr>
              <w:pStyle w:val="100"/>
              <w:rPr>
                <w:sz w:val="24"/>
              </w:rPr>
            </w:pPr>
            <w:r w:rsidRPr="00B46196">
              <w:rPr>
                <w:sz w:val="24"/>
              </w:rPr>
              <w:t>Ответный файл с подтверждениями приёма сообщений ACK</w:t>
            </w:r>
          </w:p>
        </w:tc>
        <w:tc>
          <w:tcPr>
            <w:tcW w:w="2552" w:type="dxa"/>
          </w:tcPr>
          <w:p w:rsidR="005A1B1F" w:rsidRPr="00B46196" w:rsidRDefault="005A1B1F" w:rsidP="005A1B1F">
            <w:pPr>
              <w:pStyle w:val="100"/>
              <w:rPr>
                <w:rStyle w:val="afff1"/>
                <w:i w:val="0"/>
                <w:sz w:val="24"/>
              </w:rPr>
            </w:pPr>
            <w:r w:rsidRPr="00B46196">
              <w:rPr>
                <w:rStyle w:val="afff1"/>
                <w:sz w:val="24"/>
              </w:rPr>
              <w:t>&lt;код ТС&gt;–&lt;ид пакета&gt;</w:t>
            </w:r>
          </w:p>
        </w:tc>
        <w:tc>
          <w:tcPr>
            <w:tcW w:w="993" w:type="dxa"/>
          </w:tcPr>
          <w:p w:rsidR="005A1B1F" w:rsidRPr="00B46196" w:rsidRDefault="005A1B1F" w:rsidP="005A1B1F">
            <w:pPr>
              <w:pStyle w:val="100"/>
              <w:rPr>
                <w:sz w:val="24"/>
              </w:rPr>
            </w:pPr>
            <w:r w:rsidRPr="00B46196">
              <w:rPr>
                <w:sz w:val="24"/>
              </w:rPr>
              <w:t>appak1</w:t>
            </w:r>
          </w:p>
        </w:tc>
        <w:tc>
          <w:tcPr>
            <w:tcW w:w="2958" w:type="dxa"/>
          </w:tcPr>
          <w:p w:rsidR="005A1B1F" w:rsidRPr="00B46196" w:rsidRDefault="005A1B1F" w:rsidP="005A1B1F">
            <w:pPr>
              <w:pStyle w:val="100"/>
              <w:rPr>
                <w:sz w:val="24"/>
              </w:rPr>
            </w:pPr>
            <w:r w:rsidRPr="00B46196">
              <w:rPr>
                <w:sz w:val="24"/>
              </w:rPr>
              <w:t>Ответ готовится шлюзом АРМ ВПДП и содержит перечень ошибок ФЛК. Передаётся в адрес ИС РС ЕРЗ.</w:t>
            </w:r>
          </w:p>
          <w:p w:rsidR="005A1B1F" w:rsidRPr="00B46196" w:rsidRDefault="005A1B1F" w:rsidP="005A1B1F">
            <w:pPr>
              <w:pStyle w:val="100"/>
              <w:rPr>
                <w:sz w:val="24"/>
              </w:rPr>
            </w:pPr>
            <w:r w:rsidRPr="00B46196">
              <w:rPr>
                <w:rStyle w:val="afff1"/>
                <w:sz w:val="24"/>
              </w:rPr>
              <w:t>&lt;ид пакета&gt;</w:t>
            </w:r>
            <w:r w:rsidRPr="00B46196">
              <w:rPr>
                <w:sz w:val="24"/>
              </w:rPr>
              <w:t xml:space="preserve"> совпадает со значением поля </w:t>
            </w:r>
            <w:r w:rsidRPr="00B46196">
              <w:rPr>
                <w:rStyle w:val="affff6"/>
                <w:b w:val="0"/>
                <w:sz w:val="24"/>
              </w:rPr>
              <w:t>BHS.12.</w:t>
            </w:r>
          </w:p>
        </w:tc>
      </w:tr>
      <w:tr w:rsidR="00B46196" w:rsidRPr="00B46196" w:rsidTr="005A1B1F">
        <w:tc>
          <w:tcPr>
            <w:tcW w:w="3101" w:type="dxa"/>
          </w:tcPr>
          <w:p w:rsidR="005A1B1F" w:rsidRPr="00B46196" w:rsidRDefault="005A1B1F" w:rsidP="005A1B1F">
            <w:pPr>
              <w:pStyle w:val="100"/>
              <w:rPr>
                <w:sz w:val="24"/>
              </w:rPr>
            </w:pPr>
            <w:r w:rsidRPr="00B46196">
              <w:rPr>
                <w:sz w:val="24"/>
              </w:rPr>
              <w:t>Ответный файл с подтверждениями прикладной обработки сообщений ACK</w:t>
            </w:r>
          </w:p>
        </w:tc>
        <w:tc>
          <w:tcPr>
            <w:tcW w:w="2552" w:type="dxa"/>
          </w:tcPr>
          <w:p w:rsidR="005A1B1F" w:rsidRPr="00B46196" w:rsidRDefault="005A1B1F" w:rsidP="005A1B1F">
            <w:pPr>
              <w:pStyle w:val="100"/>
              <w:rPr>
                <w:rStyle w:val="afff1"/>
                <w:i w:val="0"/>
                <w:sz w:val="24"/>
              </w:rPr>
            </w:pPr>
            <w:r w:rsidRPr="00B46196">
              <w:rPr>
                <w:rStyle w:val="afff1"/>
                <w:sz w:val="24"/>
              </w:rPr>
              <w:t>&lt;код ТС&gt;–&lt;ид пакета&gt;</w:t>
            </w:r>
          </w:p>
        </w:tc>
        <w:tc>
          <w:tcPr>
            <w:tcW w:w="993" w:type="dxa"/>
          </w:tcPr>
          <w:p w:rsidR="005A1B1F" w:rsidRPr="00B46196" w:rsidRDefault="005A1B1F" w:rsidP="005A1B1F">
            <w:pPr>
              <w:pStyle w:val="100"/>
              <w:rPr>
                <w:sz w:val="24"/>
              </w:rPr>
            </w:pPr>
            <w:r w:rsidRPr="00B46196">
              <w:rPr>
                <w:sz w:val="24"/>
              </w:rPr>
              <w:t>appak2</w:t>
            </w:r>
          </w:p>
        </w:tc>
        <w:tc>
          <w:tcPr>
            <w:tcW w:w="2958" w:type="dxa"/>
          </w:tcPr>
          <w:p w:rsidR="005A1B1F" w:rsidRPr="00B46196" w:rsidRDefault="005A1B1F" w:rsidP="005A1B1F">
            <w:pPr>
              <w:pStyle w:val="100"/>
              <w:rPr>
                <w:sz w:val="24"/>
              </w:rPr>
            </w:pPr>
            <w:r w:rsidRPr="00B46196">
              <w:rPr>
                <w:sz w:val="24"/>
              </w:rPr>
              <w:t>Ответ готовится АРМ ВПДП и передаётся в адрес ИС РС ЕРЗ.</w:t>
            </w:r>
          </w:p>
          <w:p w:rsidR="005A1B1F" w:rsidRPr="00B46196" w:rsidRDefault="005A1B1F" w:rsidP="005A1B1F">
            <w:pPr>
              <w:pStyle w:val="100"/>
              <w:rPr>
                <w:sz w:val="24"/>
              </w:rPr>
            </w:pPr>
            <w:r w:rsidRPr="00B46196">
              <w:rPr>
                <w:rStyle w:val="afff1"/>
                <w:sz w:val="24"/>
              </w:rPr>
              <w:t>&lt;ид пакета&gt;</w:t>
            </w:r>
            <w:r w:rsidRPr="00B46196">
              <w:rPr>
                <w:sz w:val="24"/>
              </w:rPr>
              <w:t xml:space="preserve"> совпадает со значением поля </w:t>
            </w:r>
            <w:r w:rsidRPr="00B46196">
              <w:rPr>
                <w:rStyle w:val="affff6"/>
                <w:b w:val="0"/>
                <w:sz w:val="24"/>
              </w:rPr>
              <w:t>BHS.12.</w:t>
            </w:r>
          </w:p>
        </w:tc>
      </w:tr>
      <w:tr w:rsidR="00B46196" w:rsidRPr="00B46196" w:rsidTr="005A1B1F">
        <w:tc>
          <w:tcPr>
            <w:tcW w:w="9604" w:type="dxa"/>
            <w:gridSpan w:val="4"/>
          </w:tcPr>
          <w:p w:rsidR="005A1B1F" w:rsidRPr="00B46196" w:rsidRDefault="005A1B1F" w:rsidP="005A1B1F">
            <w:pPr>
              <w:pStyle w:val="100"/>
              <w:rPr>
                <w:rStyle w:val="affff6"/>
                <w:b w:val="0"/>
                <w:sz w:val="24"/>
              </w:rPr>
            </w:pPr>
            <w:r w:rsidRPr="00B46196">
              <w:rPr>
                <w:rStyle w:val="affff6"/>
                <w:b w:val="0"/>
                <w:sz w:val="24"/>
              </w:rPr>
              <w:t xml:space="preserve">Направление исходного сообщения ВПДП ФОМС </w:t>
            </w:r>
            <w:r w:rsidRPr="00B46196">
              <w:rPr>
                <w:rStyle w:val="affff6"/>
                <w:b w:val="0"/>
                <w:sz w:val="24"/>
              </w:rPr>
              <w:sym w:font="Wingdings" w:char="F0E0"/>
            </w:r>
            <w:r w:rsidRPr="00B46196">
              <w:rPr>
                <w:rStyle w:val="affff6"/>
                <w:b w:val="0"/>
                <w:sz w:val="24"/>
              </w:rPr>
              <w:t xml:space="preserve"> ИС РС ЕРЗ ТФОМС (событие ZA3, ответное событие – ZA8)</w:t>
            </w:r>
          </w:p>
        </w:tc>
      </w:tr>
      <w:tr w:rsidR="00B46196" w:rsidRPr="00B46196" w:rsidTr="005A1B1F">
        <w:tc>
          <w:tcPr>
            <w:tcW w:w="3101" w:type="dxa"/>
          </w:tcPr>
          <w:p w:rsidR="005A1B1F" w:rsidRPr="00B46196" w:rsidRDefault="005A1B1F" w:rsidP="005A1B1F">
            <w:pPr>
              <w:pStyle w:val="100"/>
              <w:rPr>
                <w:sz w:val="24"/>
              </w:rPr>
            </w:pPr>
            <w:r w:rsidRPr="00B46196">
              <w:rPr>
                <w:sz w:val="24"/>
              </w:rPr>
              <w:t>Исходный пакетный файл с сообщениями ZPI_ZA3</w:t>
            </w:r>
          </w:p>
        </w:tc>
        <w:tc>
          <w:tcPr>
            <w:tcW w:w="2552" w:type="dxa"/>
          </w:tcPr>
          <w:p w:rsidR="005A1B1F" w:rsidRPr="00B46196" w:rsidRDefault="005A1B1F" w:rsidP="005A1B1F">
            <w:pPr>
              <w:pStyle w:val="100"/>
              <w:rPr>
                <w:rStyle w:val="afff1"/>
                <w:i w:val="0"/>
                <w:sz w:val="24"/>
              </w:rPr>
            </w:pPr>
            <w:r w:rsidRPr="00B46196">
              <w:rPr>
                <w:rStyle w:val="afff1"/>
                <w:sz w:val="24"/>
              </w:rPr>
              <w:t>&lt;код ТС&gt;–&lt;ид пакета&gt;</w:t>
            </w:r>
          </w:p>
        </w:tc>
        <w:tc>
          <w:tcPr>
            <w:tcW w:w="993" w:type="dxa"/>
          </w:tcPr>
          <w:p w:rsidR="005A1B1F" w:rsidRPr="00B46196" w:rsidRDefault="005A1B1F" w:rsidP="005A1B1F">
            <w:pPr>
              <w:pStyle w:val="100"/>
              <w:rPr>
                <w:sz w:val="24"/>
              </w:rPr>
            </w:pPr>
            <w:r w:rsidRPr="00B46196">
              <w:rPr>
                <w:sz w:val="24"/>
              </w:rPr>
              <w:t>notmes</w:t>
            </w:r>
          </w:p>
        </w:tc>
        <w:tc>
          <w:tcPr>
            <w:tcW w:w="2958" w:type="dxa"/>
          </w:tcPr>
          <w:p w:rsidR="005A1B1F" w:rsidRPr="00B46196" w:rsidRDefault="005A1B1F" w:rsidP="005A1B1F">
            <w:pPr>
              <w:pStyle w:val="100"/>
              <w:rPr>
                <w:sz w:val="24"/>
              </w:rPr>
            </w:pPr>
            <w:r w:rsidRPr="00B46196">
              <w:rPr>
                <w:sz w:val="24"/>
              </w:rPr>
              <w:t>Исходный файл готовится АРМ ВПДП и отправляется в адрес ИС РС ЕРЗ.</w:t>
            </w:r>
          </w:p>
          <w:p w:rsidR="005A1B1F" w:rsidRPr="00B46196" w:rsidRDefault="005A1B1F" w:rsidP="005A1B1F">
            <w:pPr>
              <w:pStyle w:val="100"/>
              <w:rPr>
                <w:sz w:val="24"/>
              </w:rPr>
            </w:pPr>
            <w:r w:rsidRPr="00B46196">
              <w:rPr>
                <w:rStyle w:val="afff1"/>
                <w:sz w:val="24"/>
              </w:rPr>
              <w:t>&lt;ид пакета&gt;</w:t>
            </w:r>
            <w:r w:rsidRPr="00B46196">
              <w:rPr>
                <w:sz w:val="24"/>
              </w:rPr>
              <w:t xml:space="preserve"> совпадает со значением поля </w:t>
            </w:r>
            <w:r w:rsidRPr="00B46196">
              <w:rPr>
                <w:rStyle w:val="affff6"/>
                <w:b w:val="0"/>
                <w:sz w:val="24"/>
              </w:rPr>
              <w:t>BHS.11.</w:t>
            </w:r>
          </w:p>
        </w:tc>
      </w:tr>
      <w:tr w:rsidR="00B46196" w:rsidRPr="00B46196" w:rsidTr="005A1B1F">
        <w:tc>
          <w:tcPr>
            <w:tcW w:w="3101" w:type="dxa"/>
          </w:tcPr>
          <w:p w:rsidR="005A1B1F" w:rsidRPr="00B46196" w:rsidRDefault="005A1B1F" w:rsidP="005A1B1F">
            <w:pPr>
              <w:pStyle w:val="100"/>
              <w:rPr>
                <w:sz w:val="24"/>
              </w:rPr>
            </w:pPr>
            <w:r w:rsidRPr="00B46196">
              <w:rPr>
                <w:sz w:val="24"/>
              </w:rPr>
              <w:t>Ответный файл с подтверждениями приёма сообщений ACK</w:t>
            </w:r>
          </w:p>
        </w:tc>
        <w:tc>
          <w:tcPr>
            <w:tcW w:w="2552" w:type="dxa"/>
          </w:tcPr>
          <w:p w:rsidR="005A1B1F" w:rsidRPr="00B46196" w:rsidRDefault="005A1B1F" w:rsidP="005A1B1F">
            <w:pPr>
              <w:pStyle w:val="100"/>
              <w:rPr>
                <w:rStyle w:val="afff1"/>
                <w:i w:val="0"/>
                <w:sz w:val="24"/>
              </w:rPr>
            </w:pPr>
            <w:r w:rsidRPr="00B46196">
              <w:rPr>
                <w:rStyle w:val="afff1"/>
                <w:sz w:val="24"/>
              </w:rPr>
              <w:t>&lt;код ТС&gt;–&lt;ид пакета&gt;</w:t>
            </w:r>
          </w:p>
        </w:tc>
        <w:tc>
          <w:tcPr>
            <w:tcW w:w="993" w:type="dxa"/>
          </w:tcPr>
          <w:p w:rsidR="005A1B1F" w:rsidRPr="00B46196" w:rsidRDefault="005A1B1F" w:rsidP="005A1B1F">
            <w:pPr>
              <w:pStyle w:val="100"/>
              <w:rPr>
                <w:sz w:val="24"/>
              </w:rPr>
            </w:pPr>
            <w:r w:rsidRPr="00B46196">
              <w:rPr>
                <w:sz w:val="24"/>
              </w:rPr>
              <w:t>notak1</w:t>
            </w:r>
          </w:p>
        </w:tc>
        <w:tc>
          <w:tcPr>
            <w:tcW w:w="2958" w:type="dxa"/>
          </w:tcPr>
          <w:p w:rsidR="005A1B1F" w:rsidRPr="00B46196" w:rsidRDefault="005A1B1F" w:rsidP="005A1B1F">
            <w:pPr>
              <w:pStyle w:val="100"/>
              <w:rPr>
                <w:sz w:val="24"/>
              </w:rPr>
            </w:pPr>
            <w:r w:rsidRPr="00B46196">
              <w:rPr>
                <w:sz w:val="24"/>
              </w:rPr>
              <w:t>Ответ готовится ИС РС ЕРЗ и передаётся в адрес АРМ ВПДП.</w:t>
            </w:r>
          </w:p>
          <w:p w:rsidR="005A1B1F" w:rsidRPr="00B46196" w:rsidRDefault="005A1B1F" w:rsidP="005A1B1F">
            <w:pPr>
              <w:pStyle w:val="100"/>
              <w:rPr>
                <w:sz w:val="24"/>
              </w:rPr>
            </w:pPr>
            <w:r w:rsidRPr="00B46196">
              <w:rPr>
                <w:rStyle w:val="afff1"/>
                <w:sz w:val="24"/>
              </w:rPr>
              <w:t>&lt;ид пакета&gt;</w:t>
            </w:r>
            <w:r w:rsidRPr="00B46196">
              <w:rPr>
                <w:sz w:val="24"/>
              </w:rPr>
              <w:t xml:space="preserve"> совпадает со зна</w:t>
            </w:r>
            <w:bookmarkStart w:id="1405" w:name="_Toc360566012"/>
            <w:r w:rsidRPr="00B46196">
              <w:rPr>
                <w:sz w:val="24"/>
              </w:rPr>
              <w:t xml:space="preserve">чением поля </w:t>
            </w:r>
            <w:r w:rsidRPr="00B46196">
              <w:rPr>
                <w:rStyle w:val="affff6"/>
                <w:b w:val="0"/>
                <w:sz w:val="24"/>
              </w:rPr>
              <w:t>BHS.12</w:t>
            </w:r>
            <w:r w:rsidRPr="00B46196">
              <w:rPr>
                <w:sz w:val="24"/>
              </w:rPr>
              <w:t>.</w:t>
            </w:r>
          </w:p>
        </w:tc>
      </w:tr>
      <w:tr w:rsidR="00B46196" w:rsidRPr="00B46196" w:rsidTr="005A1B1F">
        <w:tc>
          <w:tcPr>
            <w:tcW w:w="3101" w:type="dxa"/>
          </w:tcPr>
          <w:p w:rsidR="005A1B1F" w:rsidRPr="00B46196" w:rsidRDefault="005A1B1F" w:rsidP="005A1B1F">
            <w:pPr>
              <w:pStyle w:val="100"/>
              <w:rPr>
                <w:sz w:val="24"/>
              </w:rPr>
            </w:pPr>
            <w:r w:rsidRPr="00B46196">
              <w:rPr>
                <w:sz w:val="24"/>
              </w:rPr>
              <w:t xml:space="preserve">Ответный файл с подтверждениями </w:t>
            </w:r>
            <w:bookmarkEnd w:id="1405"/>
            <w:r w:rsidRPr="00B46196">
              <w:rPr>
                <w:sz w:val="24"/>
              </w:rPr>
              <w:t>прикладной обработки сообщений ZPI_ZA8</w:t>
            </w:r>
          </w:p>
        </w:tc>
        <w:tc>
          <w:tcPr>
            <w:tcW w:w="2552" w:type="dxa"/>
          </w:tcPr>
          <w:p w:rsidR="005A1B1F" w:rsidRPr="00B46196" w:rsidRDefault="005A1B1F" w:rsidP="005A1B1F">
            <w:pPr>
              <w:pStyle w:val="100"/>
              <w:rPr>
                <w:rStyle w:val="afff1"/>
                <w:i w:val="0"/>
                <w:sz w:val="24"/>
              </w:rPr>
            </w:pPr>
            <w:r w:rsidRPr="00B46196">
              <w:rPr>
                <w:rStyle w:val="afff1"/>
                <w:sz w:val="24"/>
              </w:rPr>
              <w:t>&lt;код ТС&gt;–&lt;ид пакета&gt;</w:t>
            </w:r>
          </w:p>
        </w:tc>
        <w:tc>
          <w:tcPr>
            <w:tcW w:w="993" w:type="dxa"/>
          </w:tcPr>
          <w:p w:rsidR="005A1B1F" w:rsidRPr="00B46196" w:rsidRDefault="005A1B1F" w:rsidP="005A1B1F">
            <w:pPr>
              <w:pStyle w:val="100"/>
              <w:rPr>
                <w:sz w:val="24"/>
              </w:rPr>
            </w:pPr>
            <w:r w:rsidRPr="00B46196">
              <w:rPr>
                <w:sz w:val="24"/>
              </w:rPr>
              <w:t>notak2</w:t>
            </w:r>
          </w:p>
        </w:tc>
        <w:tc>
          <w:tcPr>
            <w:tcW w:w="2958" w:type="dxa"/>
          </w:tcPr>
          <w:p w:rsidR="005A1B1F" w:rsidRPr="00B46196" w:rsidRDefault="005A1B1F" w:rsidP="005A1B1F">
            <w:pPr>
              <w:pStyle w:val="100"/>
              <w:rPr>
                <w:sz w:val="24"/>
              </w:rPr>
            </w:pPr>
            <w:r w:rsidRPr="00B46196">
              <w:rPr>
                <w:sz w:val="24"/>
              </w:rPr>
              <w:t>Ответ готовится ИС РС ЕРЗ и передаётся в адрес АРМ ВПДП.</w:t>
            </w:r>
          </w:p>
          <w:p w:rsidR="005A1B1F" w:rsidRPr="00B46196" w:rsidRDefault="005A1B1F" w:rsidP="005A1B1F">
            <w:pPr>
              <w:pStyle w:val="100"/>
              <w:rPr>
                <w:sz w:val="24"/>
              </w:rPr>
            </w:pPr>
            <w:r w:rsidRPr="00B46196">
              <w:rPr>
                <w:rStyle w:val="afff1"/>
                <w:sz w:val="24"/>
              </w:rPr>
              <w:t>&lt;ид пакета&gt;</w:t>
            </w:r>
            <w:r w:rsidRPr="00B46196">
              <w:rPr>
                <w:sz w:val="24"/>
              </w:rPr>
              <w:t xml:space="preserve"> совпадает со значением поля </w:t>
            </w:r>
            <w:r w:rsidRPr="00B46196">
              <w:rPr>
                <w:rStyle w:val="affff6"/>
                <w:b w:val="0"/>
                <w:sz w:val="24"/>
              </w:rPr>
              <w:t>BHS.12</w:t>
            </w:r>
            <w:r w:rsidRPr="00B46196">
              <w:rPr>
                <w:sz w:val="24"/>
              </w:rPr>
              <w:t>.</w:t>
            </w:r>
          </w:p>
        </w:tc>
      </w:tr>
    </w:tbl>
    <w:p w:rsidR="005A1B1F" w:rsidRPr="00B46196" w:rsidRDefault="005A1B1F" w:rsidP="002A1D0C">
      <w:pPr>
        <w:spacing w:before="100" w:beforeAutospacing="1" w:line="276" w:lineRule="auto"/>
      </w:pPr>
      <w:r w:rsidRPr="00B46196">
        <w:t>Примечание. При обмене с АРМ ВПДП между кодом территории страхования и идентификатором пакета в имя файла вставляется знак «минус» (код 45</w:t>
      </w:r>
      <w:r w:rsidRPr="00B46196">
        <w:rPr>
          <w:rStyle w:val="afffffe"/>
        </w:rPr>
        <w:t>10</w:t>
      </w:r>
      <w:r w:rsidRPr="00B46196">
        <w:t>).</w:t>
      </w:r>
    </w:p>
    <w:p w:rsidR="005A1B1F" w:rsidRPr="00B46196" w:rsidRDefault="005A1B1F" w:rsidP="002A1D0C">
      <w:pPr>
        <w:pStyle w:val="23"/>
        <w:numPr>
          <w:ilvl w:val="1"/>
          <w:numId w:val="119"/>
        </w:numPr>
        <w:spacing w:line="276" w:lineRule="auto"/>
        <w:jc w:val="both"/>
        <w:rPr>
          <w:rFonts w:cs="Times New Roman"/>
          <w:b w:val="0"/>
          <w:szCs w:val="24"/>
        </w:rPr>
      </w:pPr>
      <w:bookmarkStart w:id="1406" w:name="_Toc503790839"/>
      <w:bookmarkStart w:id="1407" w:name="_Toc18599691"/>
      <w:r w:rsidRPr="00B46196">
        <w:rPr>
          <w:rFonts w:cs="Times New Roman"/>
          <w:b w:val="0"/>
          <w:szCs w:val="24"/>
        </w:rPr>
        <w:t>Уведомление о принятом заявлении (транзакция ZA7/ACK)</w:t>
      </w:r>
      <w:bookmarkEnd w:id="1406"/>
      <w:bookmarkEnd w:id="1407"/>
    </w:p>
    <w:p w:rsidR="005A1B1F" w:rsidRPr="00B46196" w:rsidRDefault="005A1B1F" w:rsidP="002A1D0C">
      <w:pPr>
        <w:spacing w:line="276" w:lineRule="auto"/>
      </w:pPr>
      <w:r w:rsidRPr="00B46196">
        <w:t>Уведомление о принятом заявлении передаётся из ИС РС ЕРЗ в подсистему выпуска полисов ФОМС в случае, когда по заявлению требуется выдать новый полис ОМС и установлена правомерность заявления в соответствии с 326-ФЗ и Правилами ОМС.</w:t>
      </w:r>
    </w:p>
    <w:p w:rsidR="005A1B1F" w:rsidRPr="00B46196" w:rsidRDefault="005A1B1F" w:rsidP="002A1D0C">
      <w:pPr>
        <w:pStyle w:val="32"/>
        <w:numPr>
          <w:ilvl w:val="2"/>
          <w:numId w:val="119"/>
        </w:numPr>
        <w:spacing w:line="276" w:lineRule="auto"/>
        <w:outlineLvl w:val="9"/>
        <w:rPr>
          <w:b w:val="0"/>
        </w:rPr>
      </w:pPr>
      <w:r w:rsidRPr="00B46196">
        <w:rPr>
          <w:b w:val="0"/>
        </w:rPr>
        <w:t>Структура прямых и ответных сообщений</w:t>
      </w:r>
    </w:p>
    <w:p w:rsidR="005A1B1F" w:rsidRPr="00B46196" w:rsidRDefault="005A1B1F" w:rsidP="002A1D0C">
      <w:pPr>
        <w:spacing w:line="276" w:lineRule="auto"/>
      </w:pPr>
      <w:r w:rsidRPr="00B46196">
        <w:t>Для уведомления о принятом заявлении ИС РС ЕРЗ передаёт в подсистему выпуска полисов ФОМС сообщение о событии ZA7 «Уведомление о принятом заявлении». В уведомлении предусматривается возможность вложения фотографий застрахованного лица и образца его собственноручной подписи.</w:t>
      </w:r>
    </w:p>
    <w:p w:rsidR="005A1B1F" w:rsidRPr="00B46196" w:rsidRDefault="005A1B1F" w:rsidP="005A1B1F">
      <w:r w:rsidRPr="00B46196">
        <w:t xml:space="preserve">Сообщение о событии ZA7 «Уведомление о принятом заявлении» ИС РС ЕРЗ имеет структуру ZPI_ZA7. </w:t>
      </w:r>
    </w:p>
    <w:p w:rsidR="005A1B1F" w:rsidRPr="00B46196" w:rsidRDefault="005A1B1F" w:rsidP="005A1B1F"/>
    <w:p w:rsidR="005A1B1F" w:rsidRPr="00B46196" w:rsidRDefault="005A1B1F" w:rsidP="005A1B1F"/>
    <w:tbl>
      <w:tblPr>
        <w:tblStyle w:val="afffff5"/>
        <w:tblW w:w="0" w:type="auto"/>
        <w:tblLook w:val="04A0"/>
      </w:tblPr>
      <w:tblGrid>
        <w:gridCol w:w="2501"/>
        <w:gridCol w:w="6970"/>
      </w:tblGrid>
      <w:tr w:rsidR="00B46196" w:rsidRPr="00B46196" w:rsidTr="005A1B1F">
        <w:trPr>
          <w:cnfStyle w:val="100000000000"/>
          <w:tblHeader/>
        </w:trPr>
        <w:tc>
          <w:tcPr>
            <w:cnfStyle w:val="001000000000"/>
            <w:tcW w:w="0" w:type="auto"/>
          </w:tcPr>
          <w:p w:rsidR="005A1B1F" w:rsidRPr="00B46196" w:rsidRDefault="005A1B1F" w:rsidP="005A1B1F">
            <w:pPr>
              <w:pStyle w:val="100"/>
              <w:keepNext w:val="0"/>
              <w:tabs>
                <w:tab w:val="clear" w:pos="142"/>
                <w:tab w:val="clear" w:pos="284"/>
                <w:tab w:val="clear" w:pos="425"/>
                <w:tab w:val="clear" w:pos="567"/>
                <w:tab w:val="clear" w:pos="709"/>
                <w:tab w:val="clear" w:pos="851"/>
                <w:tab w:val="clear" w:pos="992"/>
                <w:tab w:val="clear" w:pos="1134"/>
              </w:tabs>
              <w:rPr>
                <w:b w:val="0"/>
                <w:sz w:val="24"/>
              </w:rPr>
            </w:pPr>
            <w:r w:rsidRPr="00B46196">
              <w:rPr>
                <w:b w:val="0"/>
                <w:sz w:val="24"/>
              </w:rPr>
              <w:t>ZPI^ZA7^ZPI_ZA7</w:t>
            </w:r>
          </w:p>
        </w:tc>
        <w:tc>
          <w:tcPr>
            <w:tcW w:w="0" w:type="auto"/>
          </w:tcPr>
          <w:p w:rsidR="005A1B1F" w:rsidRPr="00B46196" w:rsidRDefault="005A1B1F" w:rsidP="005A1B1F">
            <w:pPr>
              <w:pStyle w:val="100"/>
              <w:keepNext w:val="0"/>
              <w:cnfStyle w:val="100000000000"/>
              <w:rPr>
                <w:b w:val="0"/>
                <w:sz w:val="24"/>
              </w:rPr>
            </w:pPr>
            <w:r w:rsidRPr="00B46196">
              <w:rPr>
                <w:b w:val="0"/>
                <w:sz w:val="24"/>
              </w:rPr>
              <w:t>Уведомление о принятом заявлении</w:t>
            </w:r>
          </w:p>
        </w:tc>
      </w:tr>
      <w:tr w:rsidR="00B46196" w:rsidRPr="00B46196" w:rsidTr="005A1B1F">
        <w:tc>
          <w:tcPr>
            <w:cnfStyle w:val="001000000000"/>
            <w:tcW w:w="0" w:type="auto"/>
          </w:tcPr>
          <w:p w:rsidR="005A1B1F" w:rsidRPr="00B46196" w:rsidRDefault="005A1B1F" w:rsidP="005A1B1F">
            <w:pPr>
              <w:pStyle w:val="100"/>
              <w:tabs>
                <w:tab w:val="clear" w:pos="142"/>
                <w:tab w:val="clear" w:pos="284"/>
                <w:tab w:val="clear" w:pos="425"/>
                <w:tab w:val="clear" w:pos="567"/>
                <w:tab w:val="clear" w:pos="709"/>
                <w:tab w:val="clear" w:pos="851"/>
                <w:tab w:val="clear" w:pos="992"/>
                <w:tab w:val="clear" w:pos="1134"/>
              </w:tabs>
              <w:rPr>
                <w:sz w:val="24"/>
              </w:rPr>
            </w:pPr>
            <w:r w:rsidRPr="00B46196">
              <w:rPr>
                <w:sz w:val="24"/>
              </w:rPr>
              <w:t>&lt;ZPI_ZA7&gt;</w:t>
            </w:r>
          </w:p>
        </w:tc>
        <w:tc>
          <w:tcPr>
            <w:tcW w:w="0" w:type="auto"/>
          </w:tcPr>
          <w:p w:rsidR="005A1B1F" w:rsidRPr="00B46196" w:rsidRDefault="005A1B1F" w:rsidP="005A1B1F">
            <w:pPr>
              <w:pStyle w:val="100"/>
              <w:cnfStyle w:val="000000000000"/>
              <w:rPr>
                <w:sz w:val="24"/>
              </w:rPr>
            </w:pPr>
          </w:p>
        </w:tc>
      </w:tr>
      <w:tr w:rsidR="00B46196" w:rsidRPr="00B46196" w:rsidTr="005A1B1F">
        <w:tc>
          <w:tcPr>
            <w:cnfStyle w:val="001000000000"/>
            <w:tcW w:w="0" w:type="auto"/>
          </w:tcPr>
          <w:p w:rsidR="005A1B1F" w:rsidRPr="00B46196" w:rsidRDefault="005A1B1F" w:rsidP="005A1B1F">
            <w:pPr>
              <w:pStyle w:val="100"/>
              <w:tabs>
                <w:tab w:val="clear" w:pos="142"/>
                <w:tab w:val="clear" w:pos="284"/>
                <w:tab w:val="clear" w:pos="425"/>
                <w:tab w:val="clear" w:pos="567"/>
                <w:tab w:val="clear" w:pos="709"/>
                <w:tab w:val="clear" w:pos="851"/>
                <w:tab w:val="clear" w:pos="992"/>
                <w:tab w:val="clear" w:pos="1134"/>
              </w:tabs>
              <w:rPr>
                <w:sz w:val="24"/>
              </w:rPr>
            </w:pPr>
            <w:r w:rsidRPr="00B46196">
              <w:rPr>
                <w:sz w:val="24"/>
              </w:rPr>
              <w:t>&lt;MSH&gt;…&lt;/MSH&gt;</w:t>
            </w:r>
          </w:p>
        </w:tc>
        <w:tc>
          <w:tcPr>
            <w:tcW w:w="0" w:type="auto"/>
          </w:tcPr>
          <w:p w:rsidR="005A1B1F" w:rsidRPr="00B46196" w:rsidRDefault="005A1B1F" w:rsidP="005A1B1F">
            <w:pPr>
              <w:pStyle w:val="100"/>
              <w:cnfStyle w:val="000000000000"/>
              <w:rPr>
                <w:sz w:val="24"/>
              </w:rPr>
            </w:pPr>
            <w:r w:rsidRPr="00B46196">
              <w:rPr>
                <w:sz w:val="24"/>
              </w:rPr>
              <w:t>Заголовок сообщения</w:t>
            </w:r>
          </w:p>
        </w:tc>
      </w:tr>
      <w:tr w:rsidR="00B46196" w:rsidRPr="00B46196" w:rsidTr="005A1B1F">
        <w:tc>
          <w:tcPr>
            <w:cnfStyle w:val="001000000000"/>
            <w:tcW w:w="0" w:type="auto"/>
          </w:tcPr>
          <w:p w:rsidR="005A1B1F" w:rsidRPr="00B46196" w:rsidRDefault="005A1B1F" w:rsidP="005A1B1F">
            <w:pPr>
              <w:pStyle w:val="100"/>
              <w:tabs>
                <w:tab w:val="clear" w:pos="142"/>
                <w:tab w:val="clear" w:pos="284"/>
                <w:tab w:val="clear" w:pos="425"/>
                <w:tab w:val="clear" w:pos="567"/>
                <w:tab w:val="clear" w:pos="709"/>
                <w:tab w:val="clear" w:pos="851"/>
                <w:tab w:val="clear" w:pos="992"/>
                <w:tab w:val="clear" w:pos="1134"/>
              </w:tabs>
              <w:rPr>
                <w:sz w:val="24"/>
              </w:rPr>
            </w:pPr>
            <w:r w:rsidRPr="00B46196">
              <w:rPr>
                <w:sz w:val="24"/>
              </w:rPr>
              <w:t>&lt;ZAH&gt;…&lt;/ZAH&gt;</w:t>
            </w:r>
          </w:p>
        </w:tc>
        <w:tc>
          <w:tcPr>
            <w:tcW w:w="0" w:type="auto"/>
          </w:tcPr>
          <w:p w:rsidR="005A1B1F" w:rsidRPr="00B46196" w:rsidRDefault="005A1B1F" w:rsidP="005A1B1F">
            <w:pPr>
              <w:pStyle w:val="100"/>
              <w:cnfStyle w:val="000000000000"/>
              <w:rPr>
                <w:sz w:val="24"/>
              </w:rPr>
            </w:pPr>
            <w:r w:rsidRPr="00B46196">
              <w:rPr>
                <w:sz w:val="24"/>
              </w:rPr>
              <w:t>Заголовок заявления</w:t>
            </w:r>
          </w:p>
        </w:tc>
      </w:tr>
      <w:tr w:rsidR="00B46196" w:rsidRPr="00B46196" w:rsidTr="005A1B1F">
        <w:tc>
          <w:tcPr>
            <w:cnfStyle w:val="001000000000"/>
            <w:tcW w:w="0" w:type="auto"/>
          </w:tcPr>
          <w:p w:rsidR="005A1B1F" w:rsidRPr="00B46196" w:rsidRDefault="005A1B1F" w:rsidP="005A1B1F">
            <w:pPr>
              <w:pStyle w:val="100"/>
              <w:tabs>
                <w:tab w:val="clear" w:pos="142"/>
                <w:tab w:val="clear" w:pos="284"/>
                <w:tab w:val="clear" w:pos="425"/>
                <w:tab w:val="clear" w:pos="567"/>
                <w:tab w:val="clear" w:pos="709"/>
                <w:tab w:val="clear" w:pos="851"/>
                <w:tab w:val="clear" w:pos="992"/>
                <w:tab w:val="clear" w:pos="1134"/>
              </w:tabs>
              <w:rPr>
                <w:sz w:val="24"/>
              </w:rPr>
            </w:pPr>
            <w:r w:rsidRPr="00B46196">
              <w:rPr>
                <w:sz w:val="24"/>
              </w:rPr>
              <w:t>&lt;IN1&gt;…&lt;/IN1&gt;</w:t>
            </w:r>
          </w:p>
        </w:tc>
        <w:tc>
          <w:tcPr>
            <w:tcW w:w="0" w:type="auto"/>
          </w:tcPr>
          <w:p w:rsidR="005A1B1F" w:rsidRPr="00B46196" w:rsidRDefault="005A1B1F" w:rsidP="005A1B1F">
            <w:pPr>
              <w:pStyle w:val="100"/>
              <w:cnfStyle w:val="000000000000"/>
              <w:rPr>
                <w:sz w:val="24"/>
              </w:rPr>
            </w:pPr>
            <w:r w:rsidRPr="00B46196">
              <w:rPr>
                <w:sz w:val="24"/>
              </w:rPr>
              <w:t>Информация для выпуска полиса ОМС</w:t>
            </w:r>
          </w:p>
        </w:tc>
      </w:tr>
      <w:tr w:rsidR="00B46196" w:rsidRPr="00B46196" w:rsidTr="005A1B1F">
        <w:tc>
          <w:tcPr>
            <w:cnfStyle w:val="001000000000"/>
            <w:tcW w:w="0" w:type="auto"/>
          </w:tcPr>
          <w:p w:rsidR="005A1B1F" w:rsidRPr="00B46196" w:rsidRDefault="005A1B1F" w:rsidP="005A1B1F">
            <w:pPr>
              <w:pStyle w:val="100"/>
              <w:tabs>
                <w:tab w:val="clear" w:pos="142"/>
                <w:tab w:val="clear" w:pos="284"/>
                <w:tab w:val="clear" w:pos="425"/>
                <w:tab w:val="clear" w:pos="567"/>
                <w:tab w:val="clear" w:pos="709"/>
                <w:tab w:val="clear" w:pos="851"/>
                <w:tab w:val="clear" w:pos="992"/>
                <w:tab w:val="clear" w:pos="1134"/>
              </w:tabs>
              <w:rPr>
                <w:sz w:val="24"/>
              </w:rPr>
            </w:pPr>
            <w:r w:rsidRPr="00B46196">
              <w:rPr>
                <w:sz w:val="24"/>
              </w:rPr>
              <w:t>[{&lt;ZND&gt;… &lt;/ZND&gt;}]</w:t>
            </w:r>
          </w:p>
        </w:tc>
        <w:tc>
          <w:tcPr>
            <w:tcW w:w="0" w:type="auto"/>
          </w:tcPr>
          <w:p w:rsidR="005A1B1F" w:rsidRPr="00B46196" w:rsidRDefault="005A1B1F" w:rsidP="005A1B1F">
            <w:pPr>
              <w:pStyle w:val="100"/>
              <w:cnfStyle w:val="000000000000"/>
              <w:rPr>
                <w:sz w:val="24"/>
              </w:rPr>
            </w:pPr>
            <w:r w:rsidRPr="00B46196">
              <w:rPr>
                <w:sz w:val="24"/>
              </w:rPr>
              <w:t>Вложенные документы:</w:t>
            </w:r>
          </w:p>
          <w:p w:rsidR="005A1B1F" w:rsidRPr="00B46196" w:rsidRDefault="005A1B1F" w:rsidP="005A1B1F">
            <w:pPr>
              <w:pStyle w:val="100"/>
              <w:cnfStyle w:val="000000000000"/>
              <w:rPr>
                <w:sz w:val="24"/>
              </w:rPr>
            </w:pPr>
            <w:r w:rsidRPr="00B46196">
              <w:rPr>
                <w:sz w:val="24"/>
              </w:rPr>
              <w:t xml:space="preserve">– фотография застрахованного лица (для электронных полисов), </w:t>
            </w:r>
          </w:p>
          <w:p w:rsidR="005A1B1F" w:rsidRPr="00B46196" w:rsidRDefault="005A1B1F" w:rsidP="005A1B1F">
            <w:pPr>
              <w:pStyle w:val="100"/>
              <w:cnfStyle w:val="000000000000"/>
              <w:rPr>
                <w:sz w:val="24"/>
              </w:rPr>
            </w:pPr>
            <w:r w:rsidRPr="00B46196">
              <w:rPr>
                <w:sz w:val="24"/>
              </w:rPr>
              <w:t>– образец собственноручной подписи (для электронных полисов).</w:t>
            </w:r>
          </w:p>
        </w:tc>
      </w:tr>
      <w:tr w:rsidR="00B46196" w:rsidRPr="00B46196" w:rsidTr="005A1B1F">
        <w:tc>
          <w:tcPr>
            <w:cnfStyle w:val="001000000000"/>
            <w:tcW w:w="0" w:type="auto"/>
          </w:tcPr>
          <w:p w:rsidR="005A1B1F" w:rsidRPr="00B46196" w:rsidRDefault="005A1B1F" w:rsidP="005A1B1F">
            <w:pPr>
              <w:pStyle w:val="100"/>
              <w:tabs>
                <w:tab w:val="clear" w:pos="142"/>
                <w:tab w:val="clear" w:pos="284"/>
                <w:tab w:val="clear" w:pos="425"/>
                <w:tab w:val="clear" w:pos="567"/>
                <w:tab w:val="clear" w:pos="709"/>
                <w:tab w:val="clear" w:pos="851"/>
                <w:tab w:val="clear" w:pos="992"/>
                <w:tab w:val="clear" w:pos="1134"/>
              </w:tabs>
              <w:rPr>
                <w:sz w:val="24"/>
              </w:rPr>
            </w:pPr>
            <w:r w:rsidRPr="00B46196">
              <w:rPr>
                <w:sz w:val="24"/>
              </w:rPr>
              <w:t>&lt;/ZPI_ZA7&gt;</w:t>
            </w:r>
          </w:p>
        </w:tc>
        <w:tc>
          <w:tcPr>
            <w:tcW w:w="0" w:type="auto"/>
          </w:tcPr>
          <w:p w:rsidR="005A1B1F" w:rsidRPr="00B46196" w:rsidRDefault="005A1B1F" w:rsidP="005A1B1F">
            <w:pPr>
              <w:pStyle w:val="100"/>
              <w:cnfStyle w:val="000000000000"/>
              <w:rPr>
                <w:sz w:val="24"/>
              </w:rPr>
            </w:pPr>
          </w:p>
        </w:tc>
      </w:tr>
    </w:tbl>
    <w:p w:rsidR="005A1B1F" w:rsidRPr="00B46196" w:rsidRDefault="005A1B1F" w:rsidP="005A1B1F">
      <w:pPr>
        <w:spacing w:after="240"/>
      </w:pPr>
    </w:p>
    <w:p w:rsidR="005A1B1F" w:rsidRPr="00B46196" w:rsidRDefault="005A1B1F" w:rsidP="002A1D0C">
      <w:pPr>
        <w:spacing w:after="240" w:line="276" w:lineRule="auto"/>
      </w:pPr>
      <w:r w:rsidRPr="00B46196">
        <w:t>Сегмент MSH описан в пункте 6.1.1.4.1. Специальных особенностей при его заполнении для сообщения о событии ZA7 нет.</w:t>
      </w:r>
    </w:p>
    <w:p w:rsidR="005A1B1F" w:rsidRPr="00B46196" w:rsidRDefault="005A1B1F" w:rsidP="002A1D0C">
      <w:pPr>
        <w:spacing w:after="240" w:line="276" w:lineRule="auto"/>
      </w:pPr>
      <w:r w:rsidRPr="00B46196">
        <w:t xml:space="preserve">Получив сообщение, компонент подсистемы выпуска полисов ФОМС, размещённый в ТФОМС, производит форматно-логический контроль сообщения и возвращает сообщение ACK с подтверждением приёма. Если сообщение содержит ошибки ФЛК, то информация об ошибках включается в сообщение подтверждения приёма. </w:t>
      </w:r>
    </w:p>
    <w:p w:rsidR="005A1B1F" w:rsidRPr="00B46196" w:rsidRDefault="005A1B1F" w:rsidP="002A1D0C">
      <w:pPr>
        <w:spacing w:after="240" w:line="276" w:lineRule="auto"/>
      </w:pPr>
      <w:r w:rsidRPr="00B46196">
        <w:t xml:space="preserve">Если сообщение не содержит ошибок ФЛК, то выполняется проверка соответствия сведений о лице, указанном в заявлении, данным ЦС ЕРЗ. Компонент подсистемы ВПДП, размещенный в ТФОМС, формирует запрос страховой принадлежности, который отправляется в адрес Центрального сегмента Единого регистра застрахованных. После получения ответа на запрос страховой принадлежности компонент подсистемы ВПДП ТФОМС формирует сообщение АСК с подтверждением прикладной обработки, которое отправляется в адрес ИС РС ЕРЗ. Подтверждение прикладной обработки содержит результаты проверки в ЦС ЕРЗ сведений о застрахованном лице, указанном в сообщении о событии </w:t>
      </w:r>
      <w:r w:rsidRPr="00B46196">
        <w:rPr>
          <w:lang w:val="en-US"/>
        </w:rPr>
        <w:t>ZA</w:t>
      </w:r>
      <w:r w:rsidRPr="00B46196">
        <w:t>7, включая выявленные ошибки.</w:t>
      </w:r>
    </w:p>
    <w:p w:rsidR="005A1B1F" w:rsidRPr="00B46196" w:rsidRDefault="005A1B1F" w:rsidP="002A1D0C">
      <w:pPr>
        <w:spacing w:after="240" w:line="276" w:lineRule="auto"/>
      </w:pPr>
      <w:r w:rsidRPr="00B46196">
        <w:t>Проверка считается успешной, если у застрахованного лица по данным ЦС ЕРЗ есть действующая страховая принадлежность и сведения о ней совпадают с указанными в заявлении:</w:t>
      </w:r>
    </w:p>
    <w:p w:rsidR="005A1B1F" w:rsidRPr="00B46196" w:rsidRDefault="005A1B1F" w:rsidP="002A1D0C">
      <w:pPr>
        <w:pStyle w:val="aff4"/>
        <w:numPr>
          <w:ilvl w:val="0"/>
          <w:numId w:val="97"/>
        </w:numPr>
        <w:spacing w:before="0" w:after="240" w:line="276" w:lineRule="auto"/>
      </w:pPr>
      <w:r w:rsidRPr="00B46196">
        <w:t>ЕНП застрахованного лица;</w:t>
      </w:r>
    </w:p>
    <w:p w:rsidR="005A1B1F" w:rsidRPr="00B46196" w:rsidRDefault="005A1B1F" w:rsidP="002A1D0C">
      <w:pPr>
        <w:pStyle w:val="aff4"/>
        <w:numPr>
          <w:ilvl w:val="0"/>
          <w:numId w:val="97"/>
        </w:numPr>
        <w:spacing w:before="0" w:after="240" w:line="276" w:lineRule="auto"/>
      </w:pPr>
      <w:r w:rsidRPr="00B46196">
        <w:t>Тип документа, подтверждающего факт страхования, - «Временное свидетельство»;</w:t>
      </w:r>
    </w:p>
    <w:p w:rsidR="005A1B1F" w:rsidRPr="00B46196" w:rsidRDefault="005A1B1F" w:rsidP="002A1D0C">
      <w:pPr>
        <w:pStyle w:val="aff4"/>
        <w:numPr>
          <w:ilvl w:val="0"/>
          <w:numId w:val="97"/>
        </w:numPr>
        <w:spacing w:before="0" w:after="240" w:line="276" w:lineRule="auto"/>
      </w:pPr>
      <w:r w:rsidRPr="00B46196">
        <w:t>Дата начала действия временного свидетельства;</w:t>
      </w:r>
    </w:p>
    <w:p w:rsidR="005A1B1F" w:rsidRPr="00B46196" w:rsidRDefault="005A1B1F" w:rsidP="002A1D0C">
      <w:pPr>
        <w:pStyle w:val="aff4"/>
        <w:numPr>
          <w:ilvl w:val="0"/>
          <w:numId w:val="97"/>
        </w:numPr>
        <w:spacing w:before="0" w:after="240" w:line="276" w:lineRule="auto"/>
      </w:pPr>
      <w:r w:rsidRPr="00B46196">
        <w:t>ОГРН страховой медицинской организации, выдавшей временное свидетельство;</w:t>
      </w:r>
    </w:p>
    <w:p w:rsidR="005A1B1F" w:rsidRPr="00B46196" w:rsidRDefault="005A1B1F" w:rsidP="002A1D0C">
      <w:pPr>
        <w:pStyle w:val="aff4"/>
        <w:numPr>
          <w:ilvl w:val="0"/>
          <w:numId w:val="97"/>
        </w:numPr>
        <w:spacing w:before="0" w:after="240" w:line="276" w:lineRule="auto"/>
      </w:pPr>
      <w:r w:rsidRPr="00B46196">
        <w:t>Код территории страхования.</w:t>
      </w:r>
    </w:p>
    <w:p w:rsidR="005A1B1F" w:rsidRPr="00B46196" w:rsidRDefault="005A1B1F" w:rsidP="002A1D0C">
      <w:pPr>
        <w:spacing w:after="240" w:line="276" w:lineRule="auto"/>
      </w:pPr>
      <w:r w:rsidRPr="00B46196">
        <w:t>Если в результате проверки были найдены несовпадения, то в подтверждение прикладной обработки включается код и описание ошибки, а также дополнительная разъясняющая информация по ней.</w:t>
      </w:r>
    </w:p>
    <w:tbl>
      <w:tblPr>
        <w:tblStyle w:val="afffff5"/>
        <w:tblW w:w="0" w:type="auto"/>
        <w:tblLook w:val="04A0"/>
      </w:tblPr>
      <w:tblGrid>
        <w:gridCol w:w="2448"/>
        <w:gridCol w:w="7817"/>
      </w:tblGrid>
      <w:tr w:rsidR="00B46196" w:rsidRPr="00B46196" w:rsidTr="005A1B1F">
        <w:trPr>
          <w:cnfStyle w:val="100000000000"/>
          <w:tblHeader/>
        </w:trPr>
        <w:tc>
          <w:tcPr>
            <w:cnfStyle w:val="001000000000"/>
            <w:tcW w:w="0" w:type="auto"/>
            <w:hideMark/>
          </w:tcPr>
          <w:p w:rsidR="005A1B1F" w:rsidRPr="00B46196" w:rsidRDefault="005A1B1F" w:rsidP="005A1B1F">
            <w:pPr>
              <w:pStyle w:val="100"/>
              <w:keepNext w:val="0"/>
              <w:tabs>
                <w:tab w:val="clear" w:pos="142"/>
                <w:tab w:val="clear" w:pos="284"/>
                <w:tab w:val="clear" w:pos="425"/>
                <w:tab w:val="clear" w:pos="567"/>
                <w:tab w:val="clear" w:pos="709"/>
                <w:tab w:val="clear" w:pos="851"/>
                <w:tab w:val="clear" w:pos="992"/>
                <w:tab w:val="clear" w:pos="1134"/>
              </w:tabs>
              <w:rPr>
                <w:b w:val="0"/>
                <w:sz w:val="24"/>
              </w:rPr>
            </w:pPr>
            <w:r w:rsidRPr="00B46196">
              <w:rPr>
                <w:b w:val="0"/>
                <w:sz w:val="24"/>
              </w:rPr>
              <w:t>ACK^ZA7^ACK</w:t>
            </w:r>
          </w:p>
        </w:tc>
        <w:tc>
          <w:tcPr>
            <w:tcW w:w="0" w:type="auto"/>
            <w:hideMark/>
          </w:tcPr>
          <w:p w:rsidR="005A1B1F" w:rsidRPr="00B46196" w:rsidRDefault="005A1B1F" w:rsidP="005A1B1F">
            <w:pPr>
              <w:pStyle w:val="100"/>
              <w:keepNext w:val="0"/>
              <w:cnfStyle w:val="100000000000"/>
              <w:rPr>
                <w:b w:val="0"/>
                <w:sz w:val="24"/>
              </w:rPr>
            </w:pPr>
            <w:r w:rsidRPr="00B46196">
              <w:rPr>
                <w:b w:val="0"/>
                <w:sz w:val="24"/>
              </w:rPr>
              <w:t>Подтверждение приёма</w:t>
            </w:r>
          </w:p>
          <w:p w:rsidR="005A1B1F" w:rsidRPr="00B46196" w:rsidRDefault="005A1B1F" w:rsidP="005A1B1F">
            <w:pPr>
              <w:pStyle w:val="100"/>
              <w:keepNext w:val="0"/>
              <w:cnfStyle w:val="100000000000"/>
              <w:rPr>
                <w:b w:val="0"/>
                <w:sz w:val="24"/>
              </w:rPr>
            </w:pPr>
            <w:r w:rsidRPr="00B46196">
              <w:rPr>
                <w:b w:val="0"/>
                <w:sz w:val="24"/>
              </w:rPr>
              <w:t>Подтверждение прикладной обработки</w:t>
            </w:r>
          </w:p>
        </w:tc>
      </w:tr>
      <w:tr w:rsidR="00B46196" w:rsidRPr="00B46196" w:rsidTr="005A1B1F">
        <w:tc>
          <w:tcPr>
            <w:cnfStyle w:val="001000000000"/>
            <w:tcW w:w="0" w:type="auto"/>
          </w:tcPr>
          <w:p w:rsidR="005A1B1F" w:rsidRPr="00B46196" w:rsidRDefault="005A1B1F" w:rsidP="005A1B1F">
            <w:pPr>
              <w:pStyle w:val="100"/>
              <w:tabs>
                <w:tab w:val="clear" w:pos="142"/>
                <w:tab w:val="clear" w:pos="284"/>
                <w:tab w:val="clear" w:pos="425"/>
                <w:tab w:val="clear" w:pos="567"/>
                <w:tab w:val="clear" w:pos="709"/>
                <w:tab w:val="clear" w:pos="851"/>
                <w:tab w:val="clear" w:pos="992"/>
                <w:tab w:val="clear" w:pos="1134"/>
              </w:tabs>
              <w:rPr>
                <w:sz w:val="24"/>
              </w:rPr>
            </w:pPr>
            <w:r w:rsidRPr="00B46196">
              <w:rPr>
                <w:sz w:val="24"/>
              </w:rPr>
              <w:t>&lt;ACK&gt;</w:t>
            </w:r>
          </w:p>
        </w:tc>
        <w:tc>
          <w:tcPr>
            <w:tcW w:w="0" w:type="auto"/>
          </w:tcPr>
          <w:p w:rsidR="005A1B1F" w:rsidRPr="00B46196" w:rsidRDefault="005A1B1F" w:rsidP="005A1B1F">
            <w:pPr>
              <w:pStyle w:val="100"/>
              <w:cnfStyle w:val="000000000000"/>
              <w:rPr>
                <w:sz w:val="24"/>
              </w:rPr>
            </w:pPr>
          </w:p>
        </w:tc>
      </w:tr>
      <w:tr w:rsidR="00B46196" w:rsidRPr="00B46196" w:rsidTr="005A1B1F">
        <w:tc>
          <w:tcPr>
            <w:cnfStyle w:val="001000000000"/>
            <w:tcW w:w="0" w:type="auto"/>
          </w:tcPr>
          <w:p w:rsidR="005A1B1F" w:rsidRPr="00B46196" w:rsidRDefault="005A1B1F" w:rsidP="005A1B1F">
            <w:pPr>
              <w:pStyle w:val="100"/>
              <w:tabs>
                <w:tab w:val="clear" w:pos="142"/>
                <w:tab w:val="clear" w:pos="284"/>
                <w:tab w:val="clear" w:pos="425"/>
                <w:tab w:val="clear" w:pos="567"/>
                <w:tab w:val="clear" w:pos="709"/>
                <w:tab w:val="clear" w:pos="851"/>
                <w:tab w:val="clear" w:pos="992"/>
                <w:tab w:val="clear" w:pos="1134"/>
              </w:tabs>
              <w:rPr>
                <w:sz w:val="24"/>
              </w:rPr>
            </w:pPr>
            <w:r w:rsidRPr="00B46196">
              <w:rPr>
                <w:sz w:val="24"/>
              </w:rPr>
              <w:t>&lt;MSH&gt;…&lt;/MSH&gt;</w:t>
            </w:r>
          </w:p>
        </w:tc>
        <w:tc>
          <w:tcPr>
            <w:tcW w:w="0" w:type="auto"/>
          </w:tcPr>
          <w:p w:rsidR="005A1B1F" w:rsidRPr="00B46196" w:rsidRDefault="005A1B1F" w:rsidP="005A1B1F">
            <w:pPr>
              <w:pStyle w:val="100"/>
              <w:cnfStyle w:val="000000000000"/>
              <w:rPr>
                <w:sz w:val="24"/>
              </w:rPr>
            </w:pPr>
            <w:r w:rsidRPr="00B46196">
              <w:rPr>
                <w:sz w:val="24"/>
              </w:rPr>
              <w:t>Заголовок сообщения</w:t>
            </w:r>
          </w:p>
        </w:tc>
      </w:tr>
      <w:tr w:rsidR="00B46196" w:rsidRPr="00B46196" w:rsidTr="005A1B1F">
        <w:tc>
          <w:tcPr>
            <w:cnfStyle w:val="001000000000"/>
            <w:tcW w:w="0" w:type="auto"/>
            <w:hideMark/>
          </w:tcPr>
          <w:p w:rsidR="005A1B1F" w:rsidRPr="00B46196" w:rsidRDefault="005A1B1F" w:rsidP="005A1B1F">
            <w:pPr>
              <w:pStyle w:val="100"/>
              <w:tabs>
                <w:tab w:val="clear" w:pos="142"/>
                <w:tab w:val="clear" w:pos="284"/>
                <w:tab w:val="clear" w:pos="425"/>
                <w:tab w:val="clear" w:pos="567"/>
                <w:tab w:val="clear" w:pos="709"/>
                <w:tab w:val="clear" w:pos="851"/>
                <w:tab w:val="clear" w:pos="992"/>
                <w:tab w:val="clear" w:pos="1134"/>
              </w:tabs>
              <w:rPr>
                <w:sz w:val="24"/>
              </w:rPr>
            </w:pPr>
            <w:r w:rsidRPr="00B46196">
              <w:rPr>
                <w:sz w:val="24"/>
              </w:rPr>
              <w:t>&lt;MSA&gt;…&lt;/MSA&gt;</w:t>
            </w:r>
          </w:p>
        </w:tc>
        <w:tc>
          <w:tcPr>
            <w:tcW w:w="0" w:type="auto"/>
            <w:hideMark/>
          </w:tcPr>
          <w:p w:rsidR="005A1B1F" w:rsidRPr="00B46196" w:rsidRDefault="005A1B1F" w:rsidP="005A1B1F">
            <w:pPr>
              <w:pStyle w:val="100"/>
              <w:cnfStyle w:val="000000000000"/>
              <w:rPr>
                <w:sz w:val="24"/>
              </w:rPr>
            </w:pPr>
            <w:r w:rsidRPr="00B46196">
              <w:rPr>
                <w:sz w:val="24"/>
              </w:rPr>
              <w:t>Подтверждение сообщения</w:t>
            </w:r>
          </w:p>
        </w:tc>
      </w:tr>
      <w:tr w:rsidR="00B46196" w:rsidRPr="00B46196" w:rsidTr="005A1B1F">
        <w:tc>
          <w:tcPr>
            <w:cnfStyle w:val="001000000000"/>
            <w:tcW w:w="0" w:type="auto"/>
            <w:hideMark/>
          </w:tcPr>
          <w:p w:rsidR="005A1B1F" w:rsidRPr="00B46196" w:rsidRDefault="005A1B1F" w:rsidP="005A1B1F">
            <w:pPr>
              <w:pStyle w:val="100"/>
              <w:tabs>
                <w:tab w:val="clear" w:pos="142"/>
                <w:tab w:val="clear" w:pos="284"/>
                <w:tab w:val="clear" w:pos="425"/>
                <w:tab w:val="clear" w:pos="567"/>
                <w:tab w:val="clear" w:pos="709"/>
                <w:tab w:val="clear" w:pos="851"/>
                <w:tab w:val="clear" w:pos="992"/>
                <w:tab w:val="clear" w:pos="1134"/>
              </w:tabs>
              <w:rPr>
                <w:sz w:val="24"/>
              </w:rPr>
            </w:pPr>
            <w:r w:rsidRPr="00B46196">
              <w:rPr>
                <w:sz w:val="24"/>
              </w:rPr>
              <w:t>[{&lt;ERR&gt;… &lt;/ERR&gt;}]</w:t>
            </w:r>
          </w:p>
        </w:tc>
        <w:tc>
          <w:tcPr>
            <w:tcW w:w="0" w:type="auto"/>
            <w:hideMark/>
          </w:tcPr>
          <w:p w:rsidR="005A1B1F" w:rsidRPr="00B46196" w:rsidRDefault="005A1B1F" w:rsidP="005A1B1F">
            <w:pPr>
              <w:pStyle w:val="100"/>
              <w:cnfStyle w:val="000000000000"/>
              <w:rPr>
                <w:sz w:val="24"/>
              </w:rPr>
            </w:pPr>
            <w:r w:rsidRPr="00B46196">
              <w:rPr>
                <w:sz w:val="24"/>
              </w:rPr>
              <w:t>Ошибка ФЛК (в подтверждении приёма)</w:t>
            </w:r>
          </w:p>
          <w:p w:rsidR="005A1B1F" w:rsidRPr="00B46196" w:rsidRDefault="005A1B1F" w:rsidP="005A1B1F">
            <w:pPr>
              <w:pStyle w:val="100"/>
              <w:cnfStyle w:val="000000000000"/>
              <w:rPr>
                <w:sz w:val="24"/>
              </w:rPr>
            </w:pPr>
            <w:r w:rsidRPr="00B46196">
              <w:rPr>
                <w:sz w:val="24"/>
              </w:rPr>
              <w:t>Ошибка прикладной обработки (в подтверждении прикладной обработки)</w:t>
            </w:r>
          </w:p>
        </w:tc>
      </w:tr>
      <w:tr w:rsidR="00B46196" w:rsidRPr="00B46196" w:rsidTr="005A1B1F">
        <w:tc>
          <w:tcPr>
            <w:cnfStyle w:val="001000000000"/>
            <w:tcW w:w="0" w:type="auto"/>
          </w:tcPr>
          <w:p w:rsidR="005A1B1F" w:rsidRPr="00B46196" w:rsidRDefault="005A1B1F" w:rsidP="005A1B1F">
            <w:pPr>
              <w:pStyle w:val="100"/>
              <w:tabs>
                <w:tab w:val="clear" w:pos="142"/>
                <w:tab w:val="clear" w:pos="284"/>
                <w:tab w:val="clear" w:pos="425"/>
                <w:tab w:val="clear" w:pos="567"/>
                <w:tab w:val="clear" w:pos="709"/>
                <w:tab w:val="clear" w:pos="851"/>
                <w:tab w:val="clear" w:pos="992"/>
                <w:tab w:val="clear" w:pos="1134"/>
              </w:tabs>
              <w:rPr>
                <w:sz w:val="24"/>
              </w:rPr>
            </w:pPr>
            <w:r w:rsidRPr="00B46196">
              <w:rPr>
                <w:sz w:val="24"/>
              </w:rPr>
              <w:t>&lt;/ACK&gt;</w:t>
            </w:r>
          </w:p>
        </w:tc>
        <w:tc>
          <w:tcPr>
            <w:tcW w:w="0" w:type="auto"/>
          </w:tcPr>
          <w:p w:rsidR="005A1B1F" w:rsidRPr="00B46196" w:rsidRDefault="005A1B1F" w:rsidP="005A1B1F">
            <w:pPr>
              <w:pStyle w:val="100"/>
              <w:cnfStyle w:val="000000000000"/>
              <w:rPr>
                <w:sz w:val="24"/>
              </w:rPr>
            </w:pPr>
          </w:p>
        </w:tc>
      </w:tr>
    </w:tbl>
    <w:p w:rsidR="005A1B1F" w:rsidRPr="00B46196" w:rsidRDefault="005A1B1F" w:rsidP="002A1D0C">
      <w:pPr>
        <w:spacing w:before="100" w:beforeAutospacing="1" w:line="276" w:lineRule="auto"/>
      </w:pPr>
      <w:r w:rsidRPr="00B46196">
        <w:t xml:space="preserve">Сегменты сообщений подтверждения приёма и прикладной обработки описаны в пункте 6.1.1.5. Специальных особенностей при заполнении сообщения подтверждения приема нет. </w:t>
      </w:r>
    </w:p>
    <w:p w:rsidR="005A1B1F" w:rsidRPr="00B46196" w:rsidRDefault="005A1B1F" w:rsidP="002A1D0C">
      <w:pPr>
        <w:spacing w:line="276" w:lineRule="auto"/>
      </w:pPr>
      <w:r w:rsidRPr="00B46196">
        <w:t>При заполнении подтверждения прикладной обработки используется следующая система обозначения ошибок.</w:t>
      </w:r>
    </w:p>
    <w:p w:rsidR="005A1B1F" w:rsidRPr="00B46196" w:rsidRDefault="005A1B1F" w:rsidP="002A1D0C">
      <w:pPr>
        <w:pStyle w:val="af0"/>
        <w:numPr>
          <w:ilvl w:val="0"/>
          <w:numId w:val="0"/>
        </w:numPr>
        <w:spacing w:line="276" w:lineRule="auto"/>
        <w:ind w:left="426"/>
        <w:jc w:val="both"/>
      </w:pPr>
      <w:r w:rsidRPr="00B46196">
        <w:t>Таблица З.2 Перечень ошибок, возвращаемых в подтверждении прикладной обработки</w:t>
      </w:r>
    </w:p>
    <w:tbl>
      <w:tblPr>
        <w:tblStyle w:val="aff1"/>
        <w:tblW w:w="0" w:type="auto"/>
        <w:tblLook w:val="04A0"/>
      </w:tblPr>
      <w:tblGrid>
        <w:gridCol w:w="972"/>
        <w:gridCol w:w="2209"/>
        <w:gridCol w:w="740"/>
        <w:gridCol w:w="890"/>
        <w:gridCol w:w="1568"/>
        <w:gridCol w:w="3996"/>
      </w:tblGrid>
      <w:tr w:rsidR="00B46196" w:rsidRPr="00B46196" w:rsidTr="005A1B1F">
        <w:trPr>
          <w:cnfStyle w:val="100000000000"/>
        </w:trPr>
        <w:tc>
          <w:tcPr>
            <w:tcW w:w="0" w:type="auto"/>
            <w:hideMark/>
          </w:tcPr>
          <w:p w:rsidR="005A1B1F" w:rsidRPr="00B46196" w:rsidRDefault="005A1B1F" w:rsidP="005A1B1F">
            <w:pPr>
              <w:pStyle w:val="14"/>
              <w:jc w:val="center"/>
            </w:pPr>
            <w:r w:rsidRPr="00B46196">
              <w:t>Код</w:t>
            </w:r>
            <w:r w:rsidRPr="00B46196">
              <w:br/>
              <w:t>ошибки</w:t>
            </w:r>
          </w:p>
        </w:tc>
        <w:tc>
          <w:tcPr>
            <w:tcW w:w="2209" w:type="dxa"/>
            <w:hideMark/>
          </w:tcPr>
          <w:p w:rsidR="005A1B1F" w:rsidRPr="00B46196" w:rsidRDefault="005A1B1F" w:rsidP="005A1B1F">
            <w:pPr>
              <w:pStyle w:val="14"/>
              <w:jc w:val="center"/>
            </w:pPr>
            <w:r w:rsidRPr="00B46196">
              <w:t>Текст сообщения об ошибке или предупреждении</w:t>
            </w:r>
          </w:p>
        </w:tc>
        <w:tc>
          <w:tcPr>
            <w:tcW w:w="0" w:type="auto"/>
            <w:hideMark/>
          </w:tcPr>
          <w:p w:rsidR="005A1B1F" w:rsidRPr="00B46196" w:rsidRDefault="005A1B1F" w:rsidP="005A1B1F">
            <w:pPr>
              <w:pStyle w:val="14"/>
              <w:jc w:val="center"/>
            </w:pPr>
            <w:r w:rsidRPr="00B46196">
              <w:t>Уро</w:t>
            </w:r>
            <w:r w:rsidRPr="00B46196">
              <w:softHyphen/>
              <w:t>вень</w:t>
            </w:r>
          </w:p>
        </w:tc>
        <w:tc>
          <w:tcPr>
            <w:tcW w:w="0" w:type="auto"/>
            <w:hideMark/>
          </w:tcPr>
          <w:p w:rsidR="005A1B1F" w:rsidRPr="00B46196" w:rsidRDefault="005A1B1F" w:rsidP="005A1B1F">
            <w:pPr>
              <w:pStyle w:val="14"/>
              <w:jc w:val="center"/>
            </w:pPr>
            <w:r w:rsidRPr="00B46196">
              <w:t>Код</w:t>
            </w:r>
            <w:r w:rsidRPr="00B46196">
              <w:br/>
              <w:t>ISO 27931</w:t>
            </w:r>
          </w:p>
        </w:tc>
        <w:tc>
          <w:tcPr>
            <w:tcW w:w="1568" w:type="dxa"/>
            <w:hideMark/>
          </w:tcPr>
          <w:p w:rsidR="005A1B1F" w:rsidRPr="00B46196" w:rsidRDefault="005A1B1F" w:rsidP="005A1B1F">
            <w:pPr>
              <w:pStyle w:val="14"/>
              <w:jc w:val="center"/>
            </w:pPr>
            <w:r w:rsidRPr="00B46196">
              <w:t>Текст сообщения ISO 27931</w:t>
            </w:r>
          </w:p>
        </w:tc>
        <w:tc>
          <w:tcPr>
            <w:tcW w:w="0" w:type="auto"/>
            <w:hideMark/>
          </w:tcPr>
          <w:p w:rsidR="005A1B1F" w:rsidRPr="00B46196" w:rsidRDefault="005A1B1F" w:rsidP="005A1B1F">
            <w:pPr>
              <w:pStyle w:val="14"/>
              <w:jc w:val="center"/>
            </w:pPr>
            <w:r w:rsidRPr="00B46196">
              <w:t>Примечание</w:t>
            </w:r>
          </w:p>
        </w:tc>
      </w:tr>
      <w:tr w:rsidR="00B46196" w:rsidRPr="00B46196" w:rsidTr="005A1B1F">
        <w:tc>
          <w:tcPr>
            <w:tcW w:w="0" w:type="auto"/>
            <w:hideMark/>
          </w:tcPr>
          <w:p w:rsidR="005A1B1F" w:rsidRPr="00B46196" w:rsidRDefault="005A1B1F" w:rsidP="005A1B1F">
            <w:pPr>
              <w:pStyle w:val="14"/>
            </w:pPr>
            <w:r w:rsidRPr="00B46196">
              <w:t>231</w:t>
            </w:r>
          </w:p>
        </w:tc>
        <w:tc>
          <w:tcPr>
            <w:tcW w:w="2209" w:type="dxa"/>
            <w:hideMark/>
          </w:tcPr>
          <w:p w:rsidR="005A1B1F" w:rsidRPr="00B46196" w:rsidRDefault="005A1B1F" w:rsidP="005A1B1F">
            <w:pPr>
              <w:pStyle w:val="14"/>
            </w:pPr>
            <w:r w:rsidRPr="00B46196">
              <w:t>Выпуск полиса не разрешён</w:t>
            </w:r>
          </w:p>
        </w:tc>
        <w:tc>
          <w:tcPr>
            <w:tcW w:w="0" w:type="auto"/>
            <w:hideMark/>
          </w:tcPr>
          <w:p w:rsidR="005A1B1F" w:rsidRPr="00B46196" w:rsidRDefault="005A1B1F" w:rsidP="005A1B1F">
            <w:pPr>
              <w:pStyle w:val="14"/>
            </w:pPr>
            <w:r w:rsidRPr="00B46196">
              <w:t>E</w:t>
            </w:r>
          </w:p>
        </w:tc>
        <w:tc>
          <w:tcPr>
            <w:tcW w:w="0" w:type="auto"/>
            <w:hideMark/>
          </w:tcPr>
          <w:p w:rsidR="005A1B1F" w:rsidRPr="00B46196" w:rsidRDefault="005A1B1F" w:rsidP="005A1B1F">
            <w:pPr>
              <w:pStyle w:val="14"/>
            </w:pPr>
            <w:r w:rsidRPr="00B46196">
              <w:t>207</w:t>
            </w:r>
          </w:p>
        </w:tc>
        <w:tc>
          <w:tcPr>
            <w:tcW w:w="1568" w:type="dxa"/>
            <w:hideMark/>
          </w:tcPr>
          <w:p w:rsidR="005A1B1F" w:rsidRPr="00B46196" w:rsidRDefault="005A1B1F" w:rsidP="005A1B1F">
            <w:pPr>
              <w:pStyle w:val="14"/>
            </w:pPr>
            <w:r w:rsidRPr="00B46196">
              <w:t>Прочие ошибки</w:t>
            </w:r>
          </w:p>
        </w:tc>
        <w:tc>
          <w:tcPr>
            <w:tcW w:w="0" w:type="auto"/>
            <w:hideMark/>
          </w:tcPr>
          <w:p w:rsidR="005A1B1F" w:rsidRPr="00B46196" w:rsidRDefault="005A1B1F" w:rsidP="005A1B1F">
            <w:pPr>
              <w:pStyle w:val="14"/>
            </w:pPr>
            <w:r w:rsidRPr="00B46196">
              <w:t>Отсутствует разрешение на выпуск полиса с заданным ЕНП по одной из следующих причин:</w:t>
            </w:r>
          </w:p>
          <w:p w:rsidR="005A1B1F" w:rsidRPr="00B46196" w:rsidRDefault="005A1B1F" w:rsidP="00865FFC">
            <w:pPr>
              <w:pStyle w:val="14"/>
              <w:numPr>
                <w:ilvl w:val="0"/>
                <w:numId w:val="98"/>
              </w:numPr>
            </w:pPr>
            <w:r w:rsidRPr="00B46196">
              <w:t>нет действующих страховок;</w:t>
            </w:r>
          </w:p>
          <w:p w:rsidR="005A1B1F" w:rsidRPr="00B46196" w:rsidRDefault="005A1B1F" w:rsidP="00865FFC">
            <w:pPr>
              <w:pStyle w:val="14"/>
              <w:numPr>
                <w:ilvl w:val="0"/>
                <w:numId w:val="98"/>
              </w:numPr>
            </w:pPr>
            <w:r w:rsidRPr="00B46196">
              <w:t>тип последнего действующего ДПФС не временное свидетельство;</w:t>
            </w:r>
          </w:p>
          <w:p w:rsidR="005A1B1F" w:rsidRPr="00B46196" w:rsidRDefault="005A1B1F" w:rsidP="00865FFC">
            <w:pPr>
              <w:pStyle w:val="14"/>
              <w:numPr>
                <w:ilvl w:val="0"/>
                <w:numId w:val="98"/>
              </w:numPr>
            </w:pPr>
            <w:r w:rsidRPr="00B46196">
              <w:t>не совпадает ОГРН СМО;</w:t>
            </w:r>
          </w:p>
          <w:p w:rsidR="005A1B1F" w:rsidRPr="00B46196" w:rsidRDefault="005A1B1F" w:rsidP="00865FFC">
            <w:pPr>
              <w:pStyle w:val="14"/>
              <w:numPr>
                <w:ilvl w:val="0"/>
                <w:numId w:val="98"/>
              </w:numPr>
            </w:pPr>
            <w:r w:rsidRPr="00B46196">
              <w:t>не совпадает территория страхования;</w:t>
            </w:r>
          </w:p>
          <w:p w:rsidR="005A1B1F" w:rsidRPr="00B46196" w:rsidRDefault="005A1B1F" w:rsidP="00865FFC">
            <w:pPr>
              <w:pStyle w:val="14"/>
              <w:numPr>
                <w:ilvl w:val="0"/>
                <w:numId w:val="98"/>
              </w:numPr>
            </w:pPr>
            <w:r w:rsidRPr="00B46196">
              <w:t>не совпадает дата начала действия страховки;</w:t>
            </w:r>
          </w:p>
          <w:p w:rsidR="005A1B1F" w:rsidRPr="00B46196" w:rsidRDefault="005A1B1F" w:rsidP="00865FFC">
            <w:pPr>
              <w:pStyle w:val="14"/>
              <w:numPr>
                <w:ilvl w:val="0"/>
                <w:numId w:val="98"/>
              </w:numPr>
            </w:pPr>
            <w:r w:rsidRPr="00B46196">
              <w:t>страховка закрыта;</w:t>
            </w:r>
          </w:p>
          <w:p w:rsidR="005A1B1F" w:rsidRPr="00B46196" w:rsidRDefault="005A1B1F" w:rsidP="00865FFC">
            <w:pPr>
              <w:pStyle w:val="14"/>
              <w:numPr>
                <w:ilvl w:val="0"/>
                <w:numId w:val="98"/>
              </w:numPr>
            </w:pPr>
            <w:r w:rsidRPr="00B46196">
              <w:t>найдено больше одной страховки</w:t>
            </w:r>
          </w:p>
        </w:tc>
      </w:tr>
    </w:tbl>
    <w:p w:rsidR="005A1B1F" w:rsidRPr="00B46196" w:rsidRDefault="005A1B1F" w:rsidP="005A1B1F"/>
    <w:p w:rsidR="005A1B1F" w:rsidRPr="00B46196" w:rsidRDefault="005A1B1F" w:rsidP="002A1D0C">
      <w:pPr>
        <w:spacing w:line="276" w:lineRule="auto"/>
      </w:pPr>
      <w:r w:rsidRPr="00B46196">
        <w:t xml:space="preserve">Код и описание ошибки указываются в сегменте </w:t>
      </w:r>
      <w:r w:rsidRPr="00B46196">
        <w:rPr>
          <w:lang w:val="en-US"/>
        </w:rPr>
        <w:t>ERR</w:t>
      </w:r>
      <w:r w:rsidRPr="00B46196">
        <w:t xml:space="preserve">.3. Дополнительная информация об ошибке возвращается в повторяющихся полях ERR.6 </w:t>
      </w:r>
    </w:p>
    <w:p w:rsidR="005A1B1F" w:rsidRPr="00B46196" w:rsidRDefault="005A1B1F" w:rsidP="002A1D0C">
      <w:pPr>
        <w:pStyle w:val="af0"/>
        <w:numPr>
          <w:ilvl w:val="0"/>
          <w:numId w:val="0"/>
        </w:numPr>
        <w:spacing w:line="276" w:lineRule="auto"/>
        <w:ind w:left="426"/>
        <w:jc w:val="both"/>
      </w:pPr>
      <w:r w:rsidRPr="00B46196">
        <w:t>Таблица З.3 Типы дополнительной информации об ошибке, возвращаемой в сегменте ERR.6</w:t>
      </w:r>
    </w:p>
    <w:tbl>
      <w:tblPr>
        <w:tblStyle w:val="aff1"/>
        <w:tblW w:w="0" w:type="auto"/>
        <w:tblLook w:val="04A0"/>
      </w:tblPr>
      <w:tblGrid>
        <w:gridCol w:w="3172"/>
        <w:gridCol w:w="4433"/>
        <w:gridCol w:w="2270"/>
      </w:tblGrid>
      <w:tr w:rsidR="00B46196" w:rsidRPr="00B46196" w:rsidTr="005A1B1F">
        <w:trPr>
          <w:cnfStyle w:val="100000000000"/>
          <w:tblHeader/>
        </w:trPr>
        <w:tc>
          <w:tcPr>
            <w:tcW w:w="3172" w:type="dxa"/>
          </w:tcPr>
          <w:p w:rsidR="005A1B1F" w:rsidRPr="00B46196" w:rsidRDefault="005A1B1F" w:rsidP="005A1B1F">
            <w:pPr>
              <w:pStyle w:val="14"/>
              <w:jc w:val="center"/>
            </w:pPr>
            <w:r w:rsidRPr="00B46196">
              <w:t>Код типа информации</w:t>
            </w:r>
          </w:p>
        </w:tc>
        <w:tc>
          <w:tcPr>
            <w:tcW w:w="4433" w:type="dxa"/>
          </w:tcPr>
          <w:p w:rsidR="005A1B1F" w:rsidRPr="00B46196" w:rsidRDefault="005A1B1F" w:rsidP="005A1B1F">
            <w:pPr>
              <w:pStyle w:val="14"/>
              <w:jc w:val="center"/>
            </w:pPr>
            <w:r w:rsidRPr="00B46196">
              <w:t>Описание значения</w:t>
            </w:r>
          </w:p>
        </w:tc>
        <w:tc>
          <w:tcPr>
            <w:tcW w:w="0" w:type="auto"/>
          </w:tcPr>
          <w:p w:rsidR="005A1B1F" w:rsidRPr="00B46196" w:rsidRDefault="005A1B1F" w:rsidP="005A1B1F">
            <w:pPr>
              <w:pStyle w:val="14"/>
              <w:jc w:val="center"/>
            </w:pPr>
            <w:r w:rsidRPr="00B46196">
              <w:t>ОИД,</w:t>
            </w:r>
            <w:r w:rsidRPr="00B46196">
              <w:br/>
              <w:t>формат значение</w:t>
            </w:r>
          </w:p>
        </w:tc>
      </w:tr>
      <w:tr w:rsidR="00B46196" w:rsidRPr="00B46196" w:rsidTr="005A1B1F">
        <w:tc>
          <w:tcPr>
            <w:tcW w:w="3172" w:type="dxa"/>
          </w:tcPr>
          <w:p w:rsidR="005A1B1F" w:rsidRPr="00B46196" w:rsidRDefault="005A1B1F" w:rsidP="005A1B1F">
            <w:pPr>
              <w:pStyle w:val="14"/>
              <w:rPr>
                <w:bCs/>
              </w:rPr>
            </w:pPr>
            <w:r w:rsidRPr="00B46196">
              <w:rPr>
                <w:bCs/>
              </w:rPr>
              <w:t>ЕНП</w:t>
            </w:r>
          </w:p>
        </w:tc>
        <w:tc>
          <w:tcPr>
            <w:tcW w:w="4433" w:type="dxa"/>
          </w:tcPr>
          <w:p w:rsidR="005A1B1F" w:rsidRPr="00B46196" w:rsidRDefault="005A1B1F" w:rsidP="005A1B1F">
            <w:pPr>
              <w:pStyle w:val="14"/>
            </w:pPr>
            <w:r w:rsidRPr="00B46196">
              <w:t>Единый номер полиса ОМС по данным ЦС ЕРЗ</w:t>
            </w:r>
          </w:p>
        </w:tc>
        <w:tc>
          <w:tcPr>
            <w:tcW w:w="0" w:type="auto"/>
          </w:tcPr>
          <w:p w:rsidR="005A1B1F" w:rsidRPr="00B46196" w:rsidRDefault="005A1B1F" w:rsidP="005A1B1F">
            <w:pPr>
              <w:pStyle w:val="14"/>
            </w:pPr>
            <w:r w:rsidRPr="00B46196">
              <w:t>16 цифр</w:t>
            </w:r>
          </w:p>
        </w:tc>
      </w:tr>
      <w:tr w:rsidR="00B46196" w:rsidRPr="00B46196" w:rsidTr="005A1B1F">
        <w:tc>
          <w:tcPr>
            <w:tcW w:w="3172" w:type="dxa"/>
          </w:tcPr>
          <w:p w:rsidR="005A1B1F" w:rsidRPr="00B46196" w:rsidRDefault="005A1B1F" w:rsidP="005A1B1F">
            <w:pPr>
              <w:pStyle w:val="14"/>
              <w:rPr>
                <w:bCs/>
              </w:rPr>
            </w:pPr>
            <w:r w:rsidRPr="00B46196">
              <w:rPr>
                <w:bCs/>
              </w:rPr>
              <w:t>Дата-постановки-на-учёт</w:t>
            </w:r>
          </w:p>
        </w:tc>
        <w:tc>
          <w:tcPr>
            <w:tcW w:w="4433" w:type="dxa"/>
          </w:tcPr>
          <w:p w:rsidR="005A1B1F" w:rsidRPr="00B46196" w:rsidRDefault="005A1B1F" w:rsidP="005A1B1F">
            <w:pPr>
              <w:pStyle w:val="14"/>
            </w:pPr>
            <w:r w:rsidRPr="00B46196">
              <w:t>Дата начала действия временного свидетельства по данным ЦС ЕРЗ</w:t>
            </w:r>
          </w:p>
        </w:tc>
        <w:tc>
          <w:tcPr>
            <w:tcW w:w="0" w:type="auto"/>
          </w:tcPr>
          <w:p w:rsidR="005A1B1F" w:rsidRPr="00B46196" w:rsidRDefault="005A1B1F" w:rsidP="005A1B1F">
            <w:pPr>
              <w:pStyle w:val="14"/>
            </w:pPr>
            <w:r w:rsidRPr="00B46196">
              <w:t>ГГГГ-ММ-ДД</w:t>
            </w:r>
          </w:p>
        </w:tc>
      </w:tr>
      <w:tr w:rsidR="00B46196" w:rsidRPr="00B46196" w:rsidTr="005A1B1F">
        <w:tc>
          <w:tcPr>
            <w:tcW w:w="3172" w:type="dxa"/>
          </w:tcPr>
          <w:p w:rsidR="005A1B1F" w:rsidRPr="00B46196" w:rsidRDefault="005A1B1F" w:rsidP="005A1B1F">
            <w:pPr>
              <w:pStyle w:val="14"/>
              <w:rPr>
                <w:bCs/>
              </w:rPr>
            </w:pPr>
            <w:r w:rsidRPr="00B46196">
              <w:rPr>
                <w:bCs/>
              </w:rPr>
              <w:t>Дата-снятия-с-учёта</w:t>
            </w:r>
          </w:p>
        </w:tc>
        <w:tc>
          <w:tcPr>
            <w:tcW w:w="4433" w:type="dxa"/>
          </w:tcPr>
          <w:p w:rsidR="005A1B1F" w:rsidRPr="00B46196" w:rsidRDefault="005A1B1F" w:rsidP="005A1B1F">
            <w:pPr>
              <w:pStyle w:val="14"/>
            </w:pPr>
            <w:r w:rsidRPr="00B46196">
              <w:t>Дата окончания действия временного свидетельства по данным ЦС ЕРЗ</w:t>
            </w:r>
          </w:p>
        </w:tc>
        <w:tc>
          <w:tcPr>
            <w:tcW w:w="0" w:type="auto"/>
          </w:tcPr>
          <w:p w:rsidR="005A1B1F" w:rsidRPr="00B46196" w:rsidRDefault="005A1B1F" w:rsidP="005A1B1F">
            <w:pPr>
              <w:pStyle w:val="14"/>
            </w:pPr>
            <w:r w:rsidRPr="00B46196">
              <w:t>ГГГГ-ММ-ДД</w:t>
            </w:r>
          </w:p>
        </w:tc>
      </w:tr>
      <w:tr w:rsidR="00B46196" w:rsidRPr="00B46196" w:rsidTr="005A1B1F">
        <w:tc>
          <w:tcPr>
            <w:tcW w:w="3172" w:type="dxa"/>
          </w:tcPr>
          <w:p w:rsidR="005A1B1F" w:rsidRPr="00B46196" w:rsidRDefault="005A1B1F" w:rsidP="005A1B1F">
            <w:pPr>
              <w:pStyle w:val="14"/>
              <w:rPr>
                <w:bCs/>
              </w:rPr>
            </w:pPr>
            <w:r w:rsidRPr="00B46196">
              <w:rPr>
                <w:bCs/>
              </w:rPr>
              <w:t>Тип-полиса</w:t>
            </w:r>
          </w:p>
        </w:tc>
        <w:tc>
          <w:tcPr>
            <w:tcW w:w="4433" w:type="dxa"/>
          </w:tcPr>
          <w:p w:rsidR="005A1B1F" w:rsidRPr="00B46196" w:rsidRDefault="005A1B1F" w:rsidP="005A1B1F">
            <w:pPr>
              <w:pStyle w:val="14"/>
            </w:pPr>
            <w:r w:rsidRPr="00B46196">
              <w:t>Код типа полиса ОМС (временного свидетельства) по данным ЦС ЕРЗ.</w:t>
            </w:r>
          </w:p>
        </w:tc>
        <w:tc>
          <w:tcPr>
            <w:tcW w:w="0" w:type="auto"/>
          </w:tcPr>
          <w:p w:rsidR="005A1B1F" w:rsidRPr="00B46196" w:rsidRDefault="005A1B1F" w:rsidP="005A1B1F">
            <w:pPr>
              <w:pStyle w:val="14"/>
            </w:pPr>
            <w:r w:rsidRPr="00B46196">
              <w:t>1.2.643.2.40.5.100.86</w:t>
            </w:r>
          </w:p>
        </w:tc>
      </w:tr>
      <w:tr w:rsidR="00B46196" w:rsidRPr="00B46196" w:rsidTr="005A1B1F">
        <w:tc>
          <w:tcPr>
            <w:tcW w:w="3172" w:type="dxa"/>
          </w:tcPr>
          <w:p w:rsidR="005A1B1F" w:rsidRPr="00B46196" w:rsidRDefault="005A1B1F" w:rsidP="005A1B1F">
            <w:pPr>
              <w:pStyle w:val="14"/>
              <w:rPr>
                <w:bCs/>
              </w:rPr>
            </w:pPr>
            <w:r w:rsidRPr="00B46196">
              <w:rPr>
                <w:bCs/>
              </w:rPr>
              <w:t>На-учёте-в-СМО</w:t>
            </w:r>
          </w:p>
        </w:tc>
        <w:tc>
          <w:tcPr>
            <w:tcW w:w="4433" w:type="dxa"/>
          </w:tcPr>
          <w:p w:rsidR="005A1B1F" w:rsidRPr="00B46196" w:rsidRDefault="005A1B1F" w:rsidP="005A1B1F">
            <w:pPr>
              <w:pStyle w:val="14"/>
            </w:pPr>
            <w:r w:rsidRPr="00B46196">
              <w:t>ОГРН страховой медицинской организации, в которой застрахованное лицо состоит на учёте по данным ЦС ЕРЗ</w:t>
            </w:r>
          </w:p>
        </w:tc>
        <w:tc>
          <w:tcPr>
            <w:tcW w:w="0" w:type="auto"/>
          </w:tcPr>
          <w:p w:rsidR="005A1B1F" w:rsidRPr="00B46196" w:rsidRDefault="005A1B1F" w:rsidP="005A1B1F">
            <w:pPr>
              <w:pStyle w:val="14"/>
            </w:pPr>
            <w:r w:rsidRPr="00B46196">
              <w:t>1.2.643.2.40.3.1.4</w:t>
            </w:r>
          </w:p>
        </w:tc>
      </w:tr>
      <w:tr w:rsidR="00B46196" w:rsidRPr="00B46196" w:rsidTr="005A1B1F">
        <w:tc>
          <w:tcPr>
            <w:tcW w:w="3172" w:type="dxa"/>
          </w:tcPr>
          <w:p w:rsidR="005A1B1F" w:rsidRPr="00B46196" w:rsidRDefault="005A1B1F" w:rsidP="005A1B1F">
            <w:pPr>
              <w:pStyle w:val="14"/>
              <w:rPr>
                <w:bCs/>
              </w:rPr>
            </w:pPr>
            <w:r w:rsidRPr="00B46196">
              <w:rPr>
                <w:bCs/>
              </w:rPr>
              <w:t>ТС</w:t>
            </w:r>
          </w:p>
        </w:tc>
        <w:tc>
          <w:tcPr>
            <w:tcW w:w="4433" w:type="dxa"/>
          </w:tcPr>
          <w:p w:rsidR="005A1B1F" w:rsidRPr="00B46196" w:rsidRDefault="005A1B1F" w:rsidP="005A1B1F">
            <w:pPr>
              <w:pStyle w:val="14"/>
            </w:pPr>
            <w:r w:rsidRPr="00B46196">
              <w:t>Код территории страхования (пятизначный) по данным ЦС ЕРЗ</w:t>
            </w:r>
          </w:p>
        </w:tc>
        <w:tc>
          <w:tcPr>
            <w:tcW w:w="0" w:type="auto"/>
          </w:tcPr>
          <w:p w:rsidR="005A1B1F" w:rsidRPr="00B46196" w:rsidRDefault="005A1B1F" w:rsidP="005A1B1F">
            <w:pPr>
              <w:pStyle w:val="14"/>
            </w:pPr>
            <w:r w:rsidRPr="00B46196">
              <w:t>1.2.643.2.40.3.3.1</w:t>
            </w:r>
          </w:p>
        </w:tc>
      </w:tr>
      <w:tr w:rsidR="00B46196" w:rsidRPr="00B46196" w:rsidTr="005A1B1F">
        <w:tc>
          <w:tcPr>
            <w:tcW w:w="3172" w:type="dxa"/>
          </w:tcPr>
          <w:p w:rsidR="005A1B1F" w:rsidRPr="00B46196" w:rsidRDefault="005A1B1F" w:rsidP="005A1B1F">
            <w:pPr>
              <w:pStyle w:val="14"/>
              <w:rPr>
                <w:bCs/>
              </w:rPr>
            </w:pPr>
            <w:r w:rsidRPr="00B46196">
              <w:rPr>
                <w:bCs/>
              </w:rPr>
              <w:t>Примечание</w:t>
            </w:r>
          </w:p>
        </w:tc>
        <w:tc>
          <w:tcPr>
            <w:tcW w:w="4433" w:type="dxa"/>
          </w:tcPr>
          <w:p w:rsidR="005A1B1F" w:rsidRPr="00B46196" w:rsidRDefault="005A1B1F" w:rsidP="005A1B1F">
            <w:pPr>
              <w:pStyle w:val="14"/>
            </w:pPr>
            <w:r w:rsidRPr="00B46196">
              <w:t xml:space="preserve">Текст в свободном формате, дополняющий информацию об ошибке, либо предлагающий те </w:t>
            </w:r>
            <w:bookmarkStart w:id="1408" w:name="_Ref375843486"/>
            <w:r w:rsidRPr="00B46196">
              <w:t>или иные решения для исправления ошибки.</w:t>
            </w:r>
          </w:p>
        </w:tc>
        <w:tc>
          <w:tcPr>
            <w:tcW w:w="0" w:type="auto"/>
          </w:tcPr>
          <w:p w:rsidR="005A1B1F" w:rsidRPr="00B46196" w:rsidRDefault="005A1B1F" w:rsidP="005A1B1F">
            <w:pPr>
              <w:pStyle w:val="14"/>
            </w:pPr>
          </w:p>
        </w:tc>
      </w:tr>
    </w:tbl>
    <w:p w:rsidR="005A1B1F" w:rsidRPr="00B46196" w:rsidRDefault="005A1B1F" w:rsidP="002A1D0C">
      <w:pPr>
        <w:spacing w:before="100" w:beforeAutospacing="1" w:line="276" w:lineRule="auto"/>
      </w:pPr>
      <w:r w:rsidRPr="00B46196">
        <w:t>Дополнительная инфор</w:t>
      </w:r>
      <w:bookmarkEnd w:id="1408"/>
      <w:r w:rsidRPr="00B46196">
        <w:t>мация об ошибке указывается в формате:</w:t>
      </w:r>
    </w:p>
    <w:p w:rsidR="005A1B1F" w:rsidRPr="00B46196" w:rsidRDefault="005A1B1F" w:rsidP="002A1D0C">
      <w:pPr>
        <w:spacing w:line="276" w:lineRule="auto"/>
        <w:rPr>
          <w:iCs/>
        </w:rPr>
      </w:pPr>
      <w:r w:rsidRPr="00B46196">
        <w:rPr>
          <w:iCs/>
        </w:rPr>
        <w:t>код-типа-и</w:t>
      </w:r>
      <w:bookmarkStart w:id="1409" w:name="_Ref365651336"/>
      <w:r w:rsidRPr="00B46196">
        <w:rPr>
          <w:iCs/>
        </w:rPr>
        <w:t>нформации</w:t>
      </w:r>
      <w:r w:rsidRPr="00B46196">
        <w:rPr>
          <w:bCs/>
        </w:rPr>
        <w:t>=</w:t>
      </w:r>
      <w:r w:rsidRPr="00B46196">
        <w:rPr>
          <w:iCs/>
        </w:rPr>
        <w:t>значение</w:t>
      </w:r>
    </w:p>
    <w:p w:rsidR="005A1B1F" w:rsidRPr="00B46196" w:rsidRDefault="005A1B1F" w:rsidP="002A1D0C">
      <w:pPr>
        <w:spacing w:line="276" w:lineRule="auto"/>
        <w:rPr>
          <w:iCs/>
        </w:rPr>
      </w:pPr>
    </w:p>
    <w:p w:rsidR="005A1B1F" w:rsidRPr="00B46196" w:rsidRDefault="005A1B1F" w:rsidP="002A1D0C">
      <w:pPr>
        <w:spacing w:line="276" w:lineRule="auto"/>
      </w:pPr>
      <w:r w:rsidRPr="00B46196">
        <w:t>Например,</w:t>
      </w:r>
    </w:p>
    <w:p w:rsidR="005A1B1F" w:rsidRPr="00B46196" w:rsidRDefault="005A1B1F" w:rsidP="002A1D0C">
      <w:pPr>
        <w:spacing w:line="276" w:lineRule="auto"/>
      </w:pPr>
      <w:r w:rsidRPr="00B46196">
        <w:t>&lt;ERR.6&gt;ТС=20000&lt;ERR.6/&gt;</w:t>
      </w:r>
    </w:p>
    <w:p w:rsidR="005A1B1F" w:rsidRPr="00B46196" w:rsidRDefault="005A1B1F" w:rsidP="002A1D0C">
      <w:pPr>
        <w:spacing w:line="276" w:lineRule="auto"/>
      </w:pPr>
      <w:r w:rsidRPr="00B46196">
        <w:t>означает,</w:t>
      </w:r>
      <w:bookmarkEnd w:id="1409"/>
      <w:r w:rsidRPr="00B46196">
        <w:t xml:space="preserve"> что передаётся код территории страхования 20000 (Воронежская область)</w:t>
      </w:r>
    </w:p>
    <w:p w:rsidR="005A1B1F" w:rsidRPr="00B46196" w:rsidRDefault="005A1B1F" w:rsidP="002A1D0C">
      <w:pPr>
        <w:spacing w:line="276" w:lineRule="auto"/>
      </w:pPr>
      <w:r w:rsidRPr="00B46196">
        <w:t xml:space="preserve">В каждом поле </w:t>
      </w:r>
      <w:r w:rsidRPr="00B46196">
        <w:rPr>
          <w:lang w:val="en-US"/>
        </w:rPr>
        <w:t>ERR</w:t>
      </w:r>
      <w:r w:rsidRPr="00B46196">
        <w:t>.6 указывается именно та позиция (код типа информации), которая не совпала с данными ЦС ЕРЗ.</w:t>
      </w:r>
    </w:p>
    <w:p w:rsidR="005A1B1F" w:rsidRPr="00B46196" w:rsidRDefault="005A1B1F" w:rsidP="002A1D0C">
      <w:pPr>
        <w:spacing w:line="276" w:lineRule="auto"/>
      </w:pPr>
      <w:r w:rsidRPr="00B46196">
        <w:t xml:space="preserve">Регламент действия ТФОМС при получении ошибки прикладной обработки приведен в таблице З.4. </w:t>
      </w:r>
    </w:p>
    <w:p w:rsidR="005A1B1F" w:rsidRPr="00B46196" w:rsidRDefault="005A1B1F" w:rsidP="005A1B1F">
      <w:pPr>
        <w:pStyle w:val="af0"/>
        <w:numPr>
          <w:ilvl w:val="0"/>
          <w:numId w:val="0"/>
        </w:numPr>
        <w:ind w:firstLine="426"/>
        <w:jc w:val="both"/>
      </w:pPr>
      <w:r w:rsidRPr="00B46196">
        <w:t>Таблица З.4 Действия ТФОМС при получении ошибки «Выпуск полиса не разрешён»</w:t>
      </w:r>
    </w:p>
    <w:tbl>
      <w:tblPr>
        <w:tblStyle w:val="aff1"/>
        <w:tblW w:w="0" w:type="auto"/>
        <w:tblLook w:val="04A0"/>
      </w:tblPr>
      <w:tblGrid>
        <w:gridCol w:w="2360"/>
        <w:gridCol w:w="2958"/>
        <w:gridCol w:w="5057"/>
      </w:tblGrid>
      <w:tr w:rsidR="00B46196" w:rsidRPr="00B46196" w:rsidTr="005A1B1F">
        <w:trPr>
          <w:cnfStyle w:val="100000000000"/>
          <w:tblHeader/>
        </w:trPr>
        <w:tc>
          <w:tcPr>
            <w:tcW w:w="0" w:type="auto"/>
          </w:tcPr>
          <w:p w:rsidR="005A1B1F" w:rsidRPr="00B46196" w:rsidRDefault="005A1B1F" w:rsidP="005A1B1F">
            <w:pPr>
              <w:pStyle w:val="14"/>
              <w:jc w:val="center"/>
            </w:pPr>
            <w:r w:rsidRPr="00B46196">
              <w:t>Причина отказа</w:t>
            </w:r>
          </w:p>
        </w:tc>
        <w:tc>
          <w:tcPr>
            <w:tcW w:w="0" w:type="auto"/>
          </w:tcPr>
          <w:p w:rsidR="005A1B1F" w:rsidRPr="00B46196" w:rsidRDefault="005A1B1F" w:rsidP="005A1B1F">
            <w:pPr>
              <w:pStyle w:val="14"/>
              <w:jc w:val="center"/>
            </w:pPr>
            <w:r w:rsidRPr="00B46196">
              <w:t>Состояние в ЦС ЕРЗ</w:t>
            </w:r>
          </w:p>
        </w:tc>
        <w:tc>
          <w:tcPr>
            <w:tcW w:w="0" w:type="auto"/>
          </w:tcPr>
          <w:p w:rsidR="005A1B1F" w:rsidRPr="00B46196" w:rsidRDefault="005A1B1F" w:rsidP="005A1B1F">
            <w:pPr>
              <w:pStyle w:val="14"/>
              <w:jc w:val="center"/>
            </w:pPr>
            <w:r w:rsidRPr="00B46196">
              <w:t>Действие ТФОМС</w:t>
            </w:r>
          </w:p>
        </w:tc>
      </w:tr>
      <w:tr w:rsidR="00B46196" w:rsidRPr="00B46196" w:rsidTr="005A1B1F">
        <w:tc>
          <w:tcPr>
            <w:tcW w:w="0" w:type="auto"/>
          </w:tcPr>
          <w:p w:rsidR="005A1B1F" w:rsidRPr="00B46196" w:rsidRDefault="005A1B1F" w:rsidP="005A1B1F">
            <w:pPr>
              <w:pStyle w:val="14"/>
              <w:jc w:val="left"/>
            </w:pPr>
            <w:r w:rsidRPr="00B46196">
              <w:t>нет действующих страховок</w:t>
            </w:r>
          </w:p>
        </w:tc>
        <w:tc>
          <w:tcPr>
            <w:tcW w:w="0" w:type="auto"/>
          </w:tcPr>
          <w:p w:rsidR="005A1B1F" w:rsidRPr="00B46196" w:rsidRDefault="005A1B1F" w:rsidP="005A1B1F">
            <w:pPr>
              <w:pStyle w:val="14"/>
              <w:jc w:val="left"/>
            </w:pPr>
            <w:r w:rsidRPr="00B46196">
              <w:t>В ЦС ЕРЗ отсутствуют сведения о застрахованном лице</w:t>
            </w:r>
          </w:p>
          <w:p w:rsidR="005A1B1F" w:rsidRPr="00B46196" w:rsidRDefault="005A1B1F" w:rsidP="005A1B1F">
            <w:pPr>
              <w:pStyle w:val="14"/>
              <w:jc w:val="left"/>
            </w:pPr>
          </w:p>
        </w:tc>
        <w:tc>
          <w:tcPr>
            <w:tcW w:w="0" w:type="auto"/>
          </w:tcPr>
          <w:p w:rsidR="005A1B1F" w:rsidRPr="00B46196" w:rsidRDefault="005A1B1F" w:rsidP="005A1B1F">
            <w:pPr>
              <w:pStyle w:val="14"/>
              <w:jc w:val="left"/>
            </w:pPr>
            <w:r w:rsidRPr="00B46196">
              <w:t>Следует отправить в ЦС ЕРЗ сведения о выданном временном свидетельстве (сообщение А08/П01), дождаться положительного подтверждения прикладной обработки и отправить заявление в АРМ ВПДП повторно</w:t>
            </w:r>
          </w:p>
        </w:tc>
      </w:tr>
      <w:tr w:rsidR="00B46196" w:rsidRPr="00B46196" w:rsidTr="005A1B1F">
        <w:tc>
          <w:tcPr>
            <w:tcW w:w="0" w:type="auto"/>
          </w:tcPr>
          <w:p w:rsidR="005A1B1F" w:rsidRPr="00B46196" w:rsidRDefault="005A1B1F" w:rsidP="005A1B1F">
            <w:pPr>
              <w:pStyle w:val="14"/>
              <w:jc w:val="left"/>
            </w:pPr>
            <w:r w:rsidRPr="00B46196">
              <w:t>тип последнего действующего ДПФС не временное свидетельство</w:t>
            </w:r>
          </w:p>
        </w:tc>
        <w:tc>
          <w:tcPr>
            <w:tcW w:w="0" w:type="auto"/>
          </w:tcPr>
          <w:p w:rsidR="005A1B1F" w:rsidRPr="00B46196" w:rsidRDefault="005A1B1F" w:rsidP="005A1B1F">
            <w:pPr>
              <w:pStyle w:val="14"/>
              <w:jc w:val="left"/>
            </w:pPr>
            <w:r w:rsidRPr="00B46196">
              <w:t>В ЦС ЕРЗ в информации о страховой принадлежности тип ДПФС не временное свидетельство</w:t>
            </w:r>
          </w:p>
        </w:tc>
        <w:tc>
          <w:tcPr>
            <w:tcW w:w="0" w:type="auto"/>
          </w:tcPr>
          <w:p w:rsidR="005A1B1F" w:rsidRPr="00B46196" w:rsidRDefault="005A1B1F" w:rsidP="005A1B1F">
            <w:pPr>
              <w:pStyle w:val="14"/>
              <w:jc w:val="left"/>
            </w:pPr>
            <w:r w:rsidRPr="00B46196">
              <w:t>Следует отправить в ЦС ЕРЗ сведения о выданном временном свидетельстве, дождаться положительного подтверждения прикладной обработки и отправить заявление в АРМ ВПДП повторно</w:t>
            </w:r>
          </w:p>
        </w:tc>
      </w:tr>
      <w:tr w:rsidR="00B46196" w:rsidRPr="00B46196" w:rsidTr="005A1B1F">
        <w:tc>
          <w:tcPr>
            <w:tcW w:w="0" w:type="auto"/>
          </w:tcPr>
          <w:p w:rsidR="005A1B1F" w:rsidRPr="00B46196" w:rsidRDefault="005A1B1F" w:rsidP="005A1B1F">
            <w:pPr>
              <w:pStyle w:val="14"/>
              <w:jc w:val="left"/>
            </w:pPr>
            <w:r w:rsidRPr="00B46196">
              <w:t>не совпадает ОГРН СМО</w:t>
            </w:r>
          </w:p>
        </w:tc>
        <w:tc>
          <w:tcPr>
            <w:tcW w:w="0" w:type="auto"/>
          </w:tcPr>
          <w:p w:rsidR="005A1B1F" w:rsidRPr="00B46196" w:rsidRDefault="005A1B1F" w:rsidP="005A1B1F">
            <w:pPr>
              <w:pStyle w:val="14"/>
              <w:jc w:val="left"/>
            </w:pPr>
            <w:r w:rsidRPr="00B46196">
              <w:t>В ЦС ЕРЗ и в данных заявления разные ОГРН СМО</w:t>
            </w:r>
          </w:p>
        </w:tc>
        <w:tc>
          <w:tcPr>
            <w:tcW w:w="0" w:type="auto"/>
          </w:tcPr>
          <w:p w:rsidR="005A1B1F" w:rsidRPr="00B46196" w:rsidRDefault="005A1B1F" w:rsidP="005A1B1F">
            <w:pPr>
              <w:pStyle w:val="14"/>
              <w:jc w:val="left"/>
            </w:pPr>
            <w:r w:rsidRPr="00B46196">
              <w:t>Следует проверить сведения:</w:t>
            </w:r>
          </w:p>
          <w:p w:rsidR="005A1B1F" w:rsidRPr="00B46196" w:rsidRDefault="005A1B1F" w:rsidP="005A1B1F">
            <w:pPr>
              <w:pStyle w:val="14"/>
              <w:jc w:val="left"/>
            </w:pPr>
            <w:r w:rsidRPr="00B46196">
              <w:t>в случае неправильных данных в ЦС ЕРЗ, исправить сведения о СМО (сообщение А08/П14), дождаться положительного подтверждения прикладной обработки и отправить заявление в АРМ ВПДП повторно;</w:t>
            </w:r>
          </w:p>
          <w:p w:rsidR="005A1B1F" w:rsidRPr="00B46196" w:rsidRDefault="005A1B1F" w:rsidP="005A1B1F">
            <w:pPr>
              <w:pStyle w:val="14"/>
              <w:jc w:val="left"/>
            </w:pPr>
            <w:r w:rsidRPr="00B46196">
              <w:t>в случае неправильных данных в заявлении, отправить исправленное заявление в АРМ ВПДП повторно</w:t>
            </w:r>
          </w:p>
        </w:tc>
      </w:tr>
      <w:tr w:rsidR="00B46196" w:rsidRPr="00B46196" w:rsidTr="005A1B1F">
        <w:tc>
          <w:tcPr>
            <w:tcW w:w="0" w:type="auto"/>
          </w:tcPr>
          <w:p w:rsidR="005A1B1F" w:rsidRPr="00B46196" w:rsidRDefault="005A1B1F" w:rsidP="005A1B1F">
            <w:pPr>
              <w:pStyle w:val="14"/>
              <w:jc w:val="left"/>
            </w:pPr>
            <w:r w:rsidRPr="00B46196">
              <w:t>не совпадает территория страхования</w:t>
            </w:r>
          </w:p>
        </w:tc>
        <w:tc>
          <w:tcPr>
            <w:tcW w:w="0" w:type="auto"/>
          </w:tcPr>
          <w:p w:rsidR="005A1B1F" w:rsidRPr="00B46196" w:rsidRDefault="005A1B1F" w:rsidP="005A1B1F">
            <w:pPr>
              <w:pStyle w:val="14"/>
              <w:jc w:val="left"/>
            </w:pPr>
            <w:r w:rsidRPr="00B46196">
              <w:t>В ЦС ЕРЗ и в данных заявления разные территории страхования.</w:t>
            </w:r>
          </w:p>
        </w:tc>
        <w:tc>
          <w:tcPr>
            <w:tcW w:w="0" w:type="auto"/>
          </w:tcPr>
          <w:p w:rsidR="005A1B1F" w:rsidRPr="00B46196" w:rsidRDefault="005A1B1F" w:rsidP="005A1B1F">
            <w:pPr>
              <w:pStyle w:val="14"/>
              <w:jc w:val="left"/>
            </w:pPr>
            <w:r w:rsidRPr="00B46196">
              <w:t>Следует проверить сведения, исправить данные в заявлении и отправить заявление в АРМ ВПДП повторно.</w:t>
            </w:r>
          </w:p>
        </w:tc>
      </w:tr>
      <w:tr w:rsidR="00B46196" w:rsidRPr="00B46196" w:rsidTr="005A1B1F">
        <w:tc>
          <w:tcPr>
            <w:tcW w:w="0" w:type="auto"/>
          </w:tcPr>
          <w:p w:rsidR="005A1B1F" w:rsidRPr="00B46196" w:rsidRDefault="005A1B1F" w:rsidP="005A1B1F">
            <w:pPr>
              <w:pStyle w:val="14"/>
              <w:jc w:val="left"/>
            </w:pPr>
            <w:r w:rsidRPr="00B46196">
              <w:t>не совпадает дата начала действия страховки</w:t>
            </w:r>
          </w:p>
        </w:tc>
        <w:tc>
          <w:tcPr>
            <w:tcW w:w="0" w:type="auto"/>
          </w:tcPr>
          <w:p w:rsidR="005A1B1F" w:rsidRPr="00B46196" w:rsidRDefault="005A1B1F" w:rsidP="005A1B1F">
            <w:pPr>
              <w:pStyle w:val="14"/>
              <w:jc w:val="left"/>
            </w:pPr>
            <w:r w:rsidRPr="00B46196">
              <w:t>В ЦС ЕРЗ и в данных заявления разные даты начала действия страховки</w:t>
            </w:r>
          </w:p>
        </w:tc>
        <w:tc>
          <w:tcPr>
            <w:tcW w:w="0" w:type="auto"/>
          </w:tcPr>
          <w:p w:rsidR="005A1B1F" w:rsidRPr="00B46196" w:rsidRDefault="005A1B1F" w:rsidP="005A1B1F">
            <w:pPr>
              <w:pStyle w:val="14"/>
              <w:jc w:val="left"/>
            </w:pPr>
            <w:r w:rsidRPr="00B46196">
              <w:t>Следует проверить сведения:</w:t>
            </w:r>
          </w:p>
          <w:p w:rsidR="005A1B1F" w:rsidRPr="00B46196" w:rsidRDefault="005A1B1F" w:rsidP="005A1B1F">
            <w:pPr>
              <w:pStyle w:val="14"/>
              <w:jc w:val="left"/>
            </w:pPr>
            <w:r w:rsidRPr="00B46196">
              <w:t>в случае неправильных данных в ЦС ЕРЗ, исправить дату постановки на учет (сообщение А08/П14), дождаться положительного подтверждения прикладной обработки и отправить заявление в АРМ ВПДП повторно;</w:t>
            </w:r>
          </w:p>
          <w:p w:rsidR="005A1B1F" w:rsidRPr="00B46196" w:rsidRDefault="005A1B1F" w:rsidP="005A1B1F">
            <w:pPr>
              <w:pStyle w:val="14"/>
              <w:jc w:val="left"/>
            </w:pPr>
            <w:r w:rsidRPr="00B46196">
              <w:t>в случае неправильных данных в заявлении, отправить исправленное заявление в АРМ ВПДП повторно</w:t>
            </w:r>
          </w:p>
        </w:tc>
      </w:tr>
      <w:tr w:rsidR="00B46196" w:rsidRPr="00B46196" w:rsidTr="005A1B1F">
        <w:tc>
          <w:tcPr>
            <w:tcW w:w="0" w:type="auto"/>
          </w:tcPr>
          <w:p w:rsidR="005A1B1F" w:rsidRPr="00B46196" w:rsidRDefault="005A1B1F" w:rsidP="005A1B1F">
            <w:pPr>
              <w:pStyle w:val="14"/>
              <w:jc w:val="left"/>
            </w:pPr>
            <w:r w:rsidRPr="00B46196">
              <w:t>страховка закрыта</w:t>
            </w:r>
          </w:p>
        </w:tc>
        <w:tc>
          <w:tcPr>
            <w:tcW w:w="0" w:type="auto"/>
          </w:tcPr>
          <w:p w:rsidR="005A1B1F" w:rsidRPr="00B46196" w:rsidRDefault="005A1B1F" w:rsidP="005A1B1F">
            <w:pPr>
              <w:pStyle w:val="14"/>
              <w:jc w:val="left"/>
            </w:pPr>
            <w:r w:rsidRPr="00B46196">
              <w:t>В ЦС ЕРЗ страховка закрыта</w:t>
            </w:r>
          </w:p>
        </w:tc>
        <w:tc>
          <w:tcPr>
            <w:tcW w:w="0" w:type="auto"/>
          </w:tcPr>
          <w:p w:rsidR="005A1B1F" w:rsidRPr="00B46196" w:rsidRDefault="005A1B1F" w:rsidP="005A1B1F">
            <w:pPr>
              <w:pStyle w:val="14"/>
              <w:jc w:val="left"/>
            </w:pPr>
            <w:r w:rsidRPr="00B46196">
              <w:t>Следует отправить в ЦС ЕРЗ сведения о выданном временном свидетельстве, дождаться положительного подтверждения прикладной обработки и отправить заявление в АРМ ВПДП повторно.</w:t>
            </w:r>
          </w:p>
        </w:tc>
      </w:tr>
      <w:tr w:rsidR="00B46196" w:rsidRPr="00B46196" w:rsidTr="005A1B1F">
        <w:tc>
          <w:tcPr>
            <w:tcW w:w="0" w:type="auto"/>
          </w:tcPr>
          <w:p w:rsidR="005A1B1F" w:rsidRPr="00B46196" w:rsidRDefault="005A1B1F" w:rsidP="005A1B1F">
            <w:pPr>
              <w:pStyle w:val="14"/>
              <w:jc w:val="left"/>
            </w:pPr>
            <w:r w:rsidRPr="00B46196">
              <w:t>найдено больше одной страховки</w:t>
            </w:r>
          </w:p>
        </w:tc>
        <w:tc>
          <w:tcPr>
            <w:tcW w:w="0" w:type="auto"/>
          </w:tcPr>
          <w:p w:rsidR="005A1B1F" w:rsidRPr="00B46196" w:rsidRDefault="005A1B1F" w:rsidP="005A1B1F">
            <w:pPr>
              <w:pStyle w:val="14"/>
              <w:jc w:val="left"/>
            </w:pPr>
            <w:r w:rsidRPr="00B46196">
              <w:t>В ЦС ЕРЗ есть необъединенные дубликаты застрахованного лица</w:t>
            </w:r>
          </w:p>
        </w:tc>
        <w:tc>
          <w:tcPr>
            <w:tcW w:w="0" w:type="auto"/>
          </w:tcPr>
          <w:p w:rsidR="005A1B1F" w:rsidRPr="00B46196" w:rsidRDefault="005A1B1F" w:rsidP="005A1B1F">
            <w:pPr>
              <w:pStyle w:val="14"/>
              <w:jc w:val="left"/>
            </w:pPr>
            <w:r w:rsidRPr="00B46196">
              <w:t>Следует объединить дубликаты (сообщение</w:t>
            </w:r>
            <w:r w:rsidRPr="00B46196">
              <w:rPr>
                <w:lang w:val="en-US"/>
              </w:rPr>
              <w:t>A</w:t>
            </w:r>
            <w:r w:rsidRPr="00B46196">
              <w:t>24/П10), дождаться положительного подтверждения прикладной обработки и отправить заявление в АРМ ВПДП повторно.</w:t>
            </w:r>
          </w:p>
        </w:tc>
      </w:tr>
    </w:tbl>
    <w:p w:rsidR="005A1B1F" w:rsidRPr="00B46196" w:rsidRDefault="005A1B1F" w:rsidP="002A1D0C">
      <w:pPr>
        <w:spacing w:before="100" w:beforeAutospacing="1" w:line="276" w:lineRule="auto"/>
      </w:pPr>
      <w:r w:rsidRPr="00B46196">
        <w:t xml:space="preserve">Сообщение, в котором нет ошибок прикладной обработки и в качестве формы выпуска полиса указан бумажный полис единого образца или электронный полис, включается в пакет заявок и передаётся в Центр выпуска полисов. </w:t>
      </w:r>
    </w:p>
    <w:p w:rsidR="005A1B1F" w:rsidRPr="00B46196" w:rsidRDefault="005A1B1F" w:rsidP="002A1D0C">
      <w:pPr>
        <w:spacing w:line="276" w:lineRule="auto"/>
      </w:pPr>
      <w:r w:rsidRPr="00B46196">
        <w:t>Выдача полиса ОМС в форме бумажного бланка на руки осуществляется в страховой медицинской организации, в которую было подано заявление на выпуск электронного полиса в составе универсальной электронной карты.</w:t>
      </w:r>
    </w:p>
    <w:p w:rsidR="005A1B1F" w:rsidRPr="00B46196" w:rsidRDefault="005A1B1F" w:rsidP="002A1D0C">
      <w:pPr>
        <w:spacing w:line="276" w:lineRule="auto"/>
      </w:pPr>
      <w:r w:rsidRPr="00B46196">
        <w:t xml:space="preserve">Если пакет не содержит ошибок ФЛК, то выполняется проверка соответствия сведений о лицах, указанных в сообщениях пакета, данным ЦС ЕРЗ. Сообщения, в которых указаны бумажные полисы единого образца и электронные полисы, успешно прошедшие проверку соответствия данных застрахованных лиц в ЦС ЕРЗ, включаются в пакет заявок и отправляются в ЦВП.  </w:t>
      </w:r>
    </w:p>
    <w:p w:rsidR="005A1B1F" w:rsidRPr="00B46196" w:rsidRDefault="005A1B1F" w:rsidP="002A1D0C">
      <w:pPr>
        <w:pStyle w:val="32"/>
        <w:numPr>
          <w:ilvl w:val="2"/>
          <w:numId w:val="119"/>
        </w:numPr>
        <w:spacing w:line="276" w:lineRule="auto"/>
        <w:outlineLvl w:val="9"/>
        <w:rPr>
          <w:b w:val="0"/>
        </w:rPr>
      </w:pPr>
      <w:r w:rsidRPr="00B46196">
        <w:rPr>
          <w:b w:val="0"/>
        </w:rPr>
        <w:t>Сегмент ZAH «Заголовок заявления»</w:t>
      </w:r>
    </w:p>
    <w:p w:rsidR="005A1B1F" w:rsidRPr="00B46196" w:rsidRDefault="005A1B1F" w:rsidP="002A1D0C">
      <w:pPr>
        <w:spacing w:line="276" w:lineRule="auto"/>
      </w:pPr>
      <w:r w:rsidRPr="00B46196">
        <w:t>Сегмент предназначен для передачи общих сведений о полученном заявлении, явившемся основанием для выпуска полиса ОМС.</w:t>
      </w:r>
    </w:p>
    <w:p w:rsidR="005A1B1F" w:rsidRPr="00B46196" w:rsidRDefault="005A1B1F" w:rsidP="002A1D0C">
      <w:pPr>
        <w:pStyle w:val="af0"/>
        <w:numPr>
          <w:ilvl w:val="0"/>
          <w:numId w:val="0"/>
        </w:numPr>
        <w:spacing w:line="276" w:lineRule="auto"/>
        <w:ind w:left="426"/>
        <w:jc w:val="both"/>
      </w:pPr>
      <w:r w:rsidRPr="00B46196">
        <w:t>Таблица З.5 Сегмент ZAH – «Заголовок заявления» (сообщение о событии ZA7)</w:t>
      </w:r>
    </w:p>
    <w:tbl>
      <w:tblPr>
        <w:tblStyle w:val="aff1"/>
        <w:tblW w:w="10410" w:type="dxa"/>
        <w:tblLayout w:type="fixed"/>
        <w:tblLook w:val="04A0"/>
      </w:tblPr>
      <w:tblGrid>
        <w:gridCol w:w="879"/>
        <w:gridCol w:w="766"/>
        <w:gridCol w:w="709"/>
        <w:gridCol w:w="1134"/>
        <w:gridCol w:w="425"/>
        <w:gridCol w:w="850"/>
        <w:gridCol w:w="850"/>
        <w:gridCol w:w="1923"/>
        <w:gridCol w:w="2874"/>
      </w:tblGrid>
      <w:tr w:rsidR="00B46196" w:rsidRPr="00B46196" w:rsidTr="00D92A74">
        <w:trPr>
          <w:cnfStyle w:val="100000000000"/>
          <w:trHeight w:val="269"/>
        </w:trPr>
        <w:tc>
          <w:tcPr>
            <w:tcW w:w="879" w:type="dxa"/>
            <w:vMerge w:val="restart"/>
            <w:hideMark/>
          </w:tcPr>
          <w:p w:rsidR="005A1B1F" w:rsidRPr="00B46196" w:rsidRDefault="005A1B1F" w:rsidP="005A1B1F">
            <w:pPr>
              <w:pStyle w:val="102"/>
              <w:rPr>
                <w:sz w:val="24"/>
              </w:rPr>
            </w:pPr>
            <w:r w:rsidRPr="00B46196">
              <w:rPr>
                <w:sz w:val="24"/>
              </w:rPr>
              <w:t>XML-имя</w:t>
            </w:r>
          </w:p>
        </w:tc>
        <w:tc>
          <w:tcPr>
            <w:tcW w:w="766" w:type="dxa"/>
            <w:vMerge w:val="restart"/>
            <w:hideMark/>
          </w:tcPr>
          <w:p w:rsidR="005A1B1F" w:rsidRPr="00B46196" w:rsidRDefault="005A1B1F" w:rsidP="005A1B1F">
            <w:pPr>
              <w:pStyle w:val="102"/>
              <w:rPr>
                <w:sz w:val="24"/>
              </w:rPr>
            </w:pPr>
            <w:r w:rsidRPr="00B46196">
              <w:rPr>
                <w:sz w:val="24"/>
              </w:rPr>
              <w:t>Тип данных</w:t>
            </w:r>
          </w:p>
        </w:tc>
        <w:tc>
          <w:tcPr>
            <w:tcW w:w="709" w:type="dxa"/>
            <w:vMerge w:val="restart"/>
            <w:hideMark/>
          </w:tcPr>
          <w:p w:rsidR="005A1B1F" w:rsidRPr="00B46196" w:rsidRDefault="005A1B1F" w:rsidP="005A1B1F">
            <w:pPr>
              <w:pStyle w:val="102"/>
              <w:rPr>
                <w:sz w:val="24"/>
              </w:rPr>
            </w:pPr>
            <w:r w:rsidRPr="00B46196">
              <w:rPr>
                <w:sz w:val="24"/>
              </w:rPr>
              <w:t>Обяз. поле</w:t>
            </w:r>
          </w:p>
        </w:tc>
        <w:tc>
          <w:tcPr>
            <w:tcW w:w="1134" w:type="dxa"/>
            <w:vMerge w:val="restart"/>
            <w:hideMark/>
          </w:tcPr>
          <w:p w:rsidR="005A1B1F" w:rsidRPr="00B46196" w:rsidRDefault="005A1B1F" w:rsidP="005A1B1F">
            <w:pPr>
              <w:pStyle w:val="100"/>
              <w:jc w:val="center"/>
              <w:rPr>
                <w:sz w:val="24"/>
              </w:rPr>
            </w:pPr>
            <w:r w:rsidRPr="00B46196">
              <w:rPr>
                <w:sz w:val="24"/>
              </w:rPr>
              <w:t>Имя поля</w:t>
            </w:r>
          </w:p>
        </w:tc>
        <w:tc>
          <w:tcPr>
            <w:tcW w:w="425" w:type="dxa"/>
            <w:vMerge w:val="restart"/>
          </w:tcPr>
          <w:p w:rsidR="005A1B1F" w:rsidRPr="00B46196" w:rsidRDefault="005A1B1F" w:rsidP="005A1B1F">
            <w:pPr>
              <w:pStyle w:val="102"/>
              <w:ind w:hanging="28"/>
              <w:rPr>
                <w:sz w:val="24"/>
              </w:rPr>
            </w:pPr>
            <w:r w:rsidRPr="00B46196">
              <w:rPr>
                <w:sz w:val="24"/>
              </w:rPr>
              <w:t>Экз.</w:t>
            </w:r>
          </w:p>
        </w:tc>
        <w:tc>
          <w:tcPr>
            <w:tcW w:w="1700" w:type="dxa"/>
            <w:gridSpan w:val="2"/>
            <w:hideMark/>
          </w:tcPr>
          <w:p w:rsidR="005A1B1F" w:rsidRPr="00B46196" w:rsidRDefault="005A1B1F" w:rsidP="005A1B1F">
            <w:pPr>
              <w:pStyle w:val="102"/>
              <w:rPr>
                <w:sz w:val="24"/>
              </w:rPr>
            </w:pPr>
            <w:r w:rsidRPr="00B46196">
              <w:rPr>
                <w:sz w:val="24"/>
              </w:rPr>
              <w:t>Компонент</w:t>
            </w:r>
          </w:p>
        </w:tc>
        <w:tc>
          <w:tcPr>
            <w:tcW w:w="1923" w:type="dxa"/>
            <w:vMerge w:val="restart"/>
            <w:hideMark/>
          </w:tcPr>
          <w:p w:rsidR="005A1B1F" w:rsidRPr="00B46196" w:rsidRDefault="005A1B1F" w:rsidP="005A1B1F">
            <w:pPr>
              <w:pStyle w:val="102"/>
              <w:rPr>
                <w:sz w:val="24"/>
              </w:rPr>
            </w:pPr>
            <w:r w:rsidRPr="00B46196">
              <w:rPr>
                <w:sz w:val="24"/>
              </w:rPr>
              <w:t>Константа</w:t>
            </w:r>
          </w:p>
        </w:tc>
        <w:tc>
          <w:tcPr>
            <w:tcW w:w="2874" w:type="dxa"/>
            <w:vMerge w:val="restart"/>
            <w:hideMark/>
          </w:tcPr>
          <w:p w:rsidR="005A1B1F" w:rsidRPr="00B46196" w:rsidRDefault="005A1B1F" w:rsidP="005A1B1F">
            <w:pPr>
              <w:pStyle w:val="100"/>
              <w:jc w:val="center"/>
              <w:rPr>
                <w:sz w:val="24"/>
              </w:rPr>
            </w:pPr>
            <w:r w:rsidRPr="00B46196">
              <w:rPr>
                <w:sz w:val="24"/>
              </w:rPr>
              <w:t xml:space="preserve">Указания по заполнению, </w:t>
            </w:r>
            <w:r w:rsidRPr="00B46196">
              <w:rPr>
                <w:sz w:val="24"/>
              </w:rPr>
              <w:br/>
              <w:t>ОИД системы кодирования</w:t>
            </w:r>
          </w:p>
        </w:tc>
      </w:tr>
      <w:tr w:rsidR="00B46196" w:rsidRPr="00B46196" w:rsidTr="00D92A74">
        <w:trPr>
          <w:trHeight w:val="269"/>
        </w:trPr>
        <w:tc>
          <w:tcPr>
            <w:tcW w:w="879" w:type="dxa"/>
            <w:vMerge/>
          </w:tcPr>
          <w:p w:rsidR="005A1B1F" w:rsidRPr="00B46196" w:rsidRDefault="005A1B1F" w:rsidP="005A1B1F">
            <w:pPr>
              <w:pStyle w:val="102"/>
              <w:rPr>
                <w:sz w:val="24"/>
              </w:rPr>
            </w:pPr>
          </w:p>
        </w:tc>
        <w:tc>
          <w:tcPr>
            <w:tcW w:w="766" w:type="dxa"/>
            <w:vMerge/>
          </w:tcPr>
          <w:p w:rsidR="005A1B1F" w:rsidRPr="00B46196" w:rsidRDefault="005A1B1F" w:rsidP="005A1B1F">
            <w:pPr>
              <w:pStyle w:val="102"/>
              <w:rPr>
                <w:sz w:val="24"/>
              </w:rPr>
            </w:pPr>
          </w:p>
        </w:tc>
        <w:tc>
          <w:tcPr>
            <w:tcW w:w="709" w:type="dxa"/>
            <w:vMerge/>
          </w:tcPr>
          <w:p w:rsidR="005A1B1F" w:rsidRPr="00B46196" w:rsidRDefault="005A1B1F" w:rsidP="005A1B1F">
            <w:pPr>
              <w:pStyle w:val="102"/>
              <w:rPr>
                <w:sz w:val="24"/>
              </w:rPr>
            </w:pPr>
          </w:p>
        </w:tc>
        <w:tc>
          <w:tcPr>
            <w:tcW w:w="1134" w:type="dxa"/>
            <w:vMerge/>
          </w:tcPr>
          <w:p w:rsidR="005A1B1F" w:rsidRPr="00B46196" w:rsidRDefault="005A1B1F" w:rsidP="005A1B1F">
            <w:pPr>
              <w:pStyle w:val="100"/>
              <w:rPr>
                <w:sz w:val="24"/>
              </w:rPr>
            </w:pPr>
          </w:p>
        </w:tc>
        <w:tc>
          <w:tcPr>
            <w:tcW w:w="425" w:type="dxa"/>
            <w:vMerge/>
          </w:tcPr>
          <w:p w:rsidR="005A1B1F" w:rsidRPr="00B46196" w:rsidRDefault="005A1B1F" w:rsidP="005A1B1F">
            <w:pPr>
              <w:pStyle w:val="102"/>
              <w:rPr>
                <w:sz w:val="24"/>
              </w:rPr>
            </w:pPr>
          </w:p>
        </w:tc>
        <w:tc>
          <w:tcPr>
            <w:tcW w:w="850" w:type="dxa"/>
          </w:tcPr>
          <w:p w:rsidR="005A1B1F" w:rsidRPr="00B46196" w:rsidRDefault="005A1B1F" w:rsidP="005A1B1F">
            <w:pPr>
              <w:pStyle w:val="102"/>
              <w:rPr>
                <w:sz w:val="24"/>
              </w:rPr>
            </w:pPr>
            <w:r w:rsidRPr="00B46196">
              <w:rPr>
                <w:sz w:val="24"/>
              </w:rPr>
              <w:t>Имя</w:t>
            </w:r>
          </w:p>
        </w:tc>
        <w:tc>
          <w:tcPr>
            <w:tcW w:w="850" w:type="dxa"/>
          </w:tcPr>
          <w:p w:rsidR="005A1B1F" w:rsidRPr="00B46196" w:rsidRDefault="005A1B1F" w:rsidP="005A1B1F">
            <w:pPr>
              <w:pStyle w:val="102"/>
              <w:rPr>
                <w:sz w:val="24"/>
              </w:rPr>
            </w:pPr>
            <w:r w:rsidRPr="00B46196">
              <w:rPr>
                <w:sz w:val="24"/>
              </w:rPr>
              <w:t>Обяз.</w:t>
            </w:r>
          </w:p>
        </w:tc>
        <w:tc>
          <w:tcPr>
            <w:tcW w:w="1923" w:type="dxa"/>
            <w:vMerge/>
          </w:tcPr>
          <w:p w:rsidR="005A1B1F" w:rsidRPr="00B46196" w:rsidRDefault="005A1B1F" w:rsidP="005A1B1F">
            <w:pPr>
              <w:pStyle w:val="102"/>
              <w:rPr>
                <w:sz w:val="24"/>
              </w:rPr>
            </w:pPr>
          </w:p>
        </w:tc>
        <w:tc>
          <w:tcPr>
            <w:tcW w:w="2874" w:type="dxa"/>
            <w:vMerge/>
          </w:tcPr>
          <w:p w:rsidR="005A1B1F" w:rsidRPr="00B46196" w:rsidRDefault="005A1B1F" w:rsidP="005A1B1F">
            <w:pPr>
              <w:pStyle w:val="100"/>
              <w:rPr>
                <w:sz w:val="24"/>
              </w:rPr>
            </w:pPr>
          </w:p>
        </w:tc>
      </w:tr>
      <w:tr w:rsidR="00B46196" w:rsidRPr="00B46196" w:rsidTr="00D92A74">
        <w:trPr>
          <w:trHeight w:val="473"/>
        </w:trPr>
        <w:tc>
          <w:tcPr>
            <w:tcW w:w="879" w:type="dxa"/>
            <w:vMerge w:val="restart"/>
          </w:tcPr>
          <w:p w:rsidR="005A1B1F" w:rsidRPr="00B46196" w:rsidRDefault="005A1B1F" w:rsidP="005A1B1F">
            <w:pPr>
              <w:pStyle w:val="102"/>
              <w:rPr>
                <w:rStyle w:val="affff6"/>
                <w:b w:val="0"/>
                <w:sz w:val="24"/>
              </w:rPr>
            </w:pPr>
            <w:r w:rsidRPr="00B46196">
              <w:rPr>
                <w:rStyle w:val="affff6"/>
                <w:b w:val="0"/>
                <w:sz w:val="24"/>
              </w:rPr>
              <w:t>ZAH.1</w:t>
            </w:r>
          </w:p>
        </w:tc>
        <w:tc>
          <w:tcPr>
            <w:tcW w:w="766" w:type="dxa"/>
            <w:vMerge w:val="restart"/>
          </w:tcPr>
          <w:p w:rsidR="005A1B1F" w:rsidRPr="00B46196" w:rsidRDefault="005A1B1F" w:rsidP="005A1B1F">
            <w:pPr>
              <w:pStyle w:val="102"/>
              <w:rPr>
                <w:rStyle w:val="affff6"/>
                <w:b w:val="0"/>
                <w:sz w:val="24"/>
              </w:rPr>
            </w:pPr>
            <w:r w:rsidRPr="00B46196">
              <w:rPr>
                <w:rStyle w:val="affff6"/>
                <w:b w:val="0"/>
                <w:sz w:val="24"/>
              </w:rPr>
              <w:t>CNE</w:t>
            </w:r>
          </w:p>
        </w:tc>
        <w:tc>
          <w:tcPr>
            <w:tcW w:w="709" w:type="dxa"/>
            <w:vMerge w:val="restart"/>
          </w:tcPr>
          <w:p w:rsidR="005A1B1F" w:rsidRPr="00B46196" w:rsidRDefault="005A1B1F" w:rsidP="005A1B1F">
            <w:pPr>
              <w:pStyle w:val="102"/>
              <w:rPr>
                <w:rStyle w:val="affff6"/>
                <w:b w:val="0"/>
                <w:sz w:val="24"/>
              </w:rPr>
            </w:pPr>
            <w:r w:rsidRPr="00B46196">
              <w:rPr>
                <w:rStyle w:val="affff6"/>
                <w:b w:val="0"/>
                <w:sz w:val="24"/>
              </w:rPr>
              <w:t>Да</w:t>
            </w:r>
          </w:p>
        </w:tc>
        <w:tc>
          <w:tcPr>
            <w:tcW w:w="1134" w:type="dxa"/>
            <w:vMerge w:val="restart"/>
          </w:tcPr>
          <w:p w:rsidR="005A1B1F" w:rsidRPr="00B46196" w:rsidRDefault="005A1B1F" w:rsidP="005A1B1F">
            <w:pPr>
              <w:pStyle w:val="100"/>
              <w:rPr>
                <w:rStyle w:val="affff6"/>
                <w:b w:val="0"/>
                <w:sz w:val="24"/>
              </w:rPr>
            </w:pPr>
            <w:r w:rsidRPr="00B46196">
              <w:rPr>
                <w:rStyle w:val="affff6"/>
                <w:b w:val="0"/>
                <w:sz w:val="24"/>
              </w:rPr>
              <w:t>Тип заявления о выборе или замене СМО</w:t>
            </w:r>
          </w:p>
        </w:tc>
        <w:tc>
          <w:tcPr>
            <w:tcW w:w="425" w:type="dxa"/>
            <w:vMerge w:val="restart"/>
          </w:tcPr>
          <w:p w:rsidR="005A1B1F" w:rsidRPr="00B46196" w:rsidRDefault="005A1B1F" w:rsidP="005A1B1F">
            <w:pPr>
              <w:pStyle w:val="102"/>
              <w:rPr>
                <w:rStyle w:val="affff6"/>
                <w:b w:val="0"/>
                <w:sz w:val="24"/>
              </w:rPr>
            </w:pPr>
            <w:r w:rsidRPr="00B46196">
              <w:rPr>
                <w:rStyle w:val="affff6"/>
                <w:b w:val="0"/>
                <w:sz w:val="24"/>
              </w:rPr>
              <w:t>1</w:t>
            </w:r>
          </w:p>
        </w:tc>
        <w:tc>
          <w:tcPr>
            <w:tcW w:w="850" w:type="dxa"/>
          </w:tcPr>
          <w:p w:rsidR="005A1B1F" w:rsidRPr="00B46196" w:rsidRDefault="005A1B1F" w:rsidP="005A1B1F">
            <w:pPr>
              <w:pStyle w:val="102"/>
              <w:rPr>
                <w:rStyle w:val="affff6"/>
                <w:b w:val="0"/>
                <w:sz w:val="24"/>
              </w:rPr>
            </w:pPr>
            <w:r w:rsidRPr="00B46196">
              <w:rPr>
                <w:rStyle w:val="affff6"/>
                <w:b w:val="0"/>
                <w:sz w:val="24"/>
              </w:rPr>
              <w:t>CNE.1</w:t>
            </w:r>
          </w:p>
        </w:tc>
        <w:tc>
          <w:tcPr>
            <w:tcW w:w="850" w:type="dxa"/>
          </w:tcPr>
          <w:p w:rsidR="005A1B1F" w:rsidRPr="00B46196" w:rsidRDefault="005A1B1F" w:rsidP="005A1B1F">
            <w:pPr>
              <w:pStyle w:val="102"/>
              <w:rPr>
                <w:rStyle w:val="affff6"/>
                <w:b w:val="0"/>
                <w:sz w:val="24"/>
              </w:rPr>
            </w:pPr>
            <w:r w:rsidRPr="00B46196">
              <w:rPr>
                <w:rStyle w:val="affff6"/>
                <w:b w:val="0"/>
                <w:sz w:val="24"/>
              </w:rPr>
              <w:t>Да</w:t>
            </w:r>
          </w:p>
        </w:tc>
        <w:tc>
          <w:tcPr>
            <w:tcW w:w="1923" w:type="dxa"/>
          </w:tcPr>
          <w:p w:rsidR="005A1B1F" w:rsidRPr="00B46196" w:rsidRDefault="005A1B1F" w:rsidP="005A1B1F">
            <w:pPr>
              <w:pStyle w:val="102"/>
              <w:rPr>
                <w:rStyle w:val="affff6"/>
                <w:b w:val="0"/>
                <w:sz w:val="24"/>
              </w:rPr>
            </w:pPr>
          </w:p>
        </w:tc>
        <w:tc>
          <w:tcPr>
            <w:tcW w:w="2874" w:type="dxa"/>
          </w:tcPr>
          <w:p w:rsidR="005A1B1F" w:rsidRPr="00B46196" w:rsidRDefault="005A1B1F" w:rsidP="005A1B1F">
            <w:pPr>
              <w:pStyle w:val="100"/>
              <w:rPr>
                <w:sz w:val="24"/>
              </w:rPr>
            </w:pPr>
            <w:r w:rsidRPr="00B46196">
              <w:rPr>
                <w:sz w:val="24"/>
              </w:rPr>
              <w:t xml:space="preserve">Код типа заявления на выбор СМО из СК 1.2.643.2.40.3.3.0.6.7. </w:t>
            </w:r>
          </w:p>
        </w:tc>
      </w:tr>
      <w:tr w:rsidR="00B46196" w:rsidRPr="00B46196" w:rsidTr="00D92A74">
        <w:trPr>
          <w:trHeight w:val="36"/>
        </w:trPr>
        <w:tc>
          <w:tcPr>
            <w:tcW w:w="879" w:type="dxa"/>
            <w:vMerge/>
          </w:tcPr>
          <w:p w:rsidR="005A1B1F" w:rsidRPr="00B46196" w:rsidRDefault="005A1B1F" w:rsidP="005A1B1F">
            <w:pPr>
              <w:pStyle w:val="102"/>
              <w:rPr>
                <w:rStyle w:val="affff6"/>
                <w:b w:val="0"/>
                <w:sz w:val="24"/>
              </w:rPr>
            </w:pPr>
          </w:p>
        </w:tc>
        <w:tc>
          <w:tcPr>
            <w:tcW w:w="766" w:type="dxa"/>
            <w:vMerge/>
          </w:tcPr>
          <w:p w:rsidR="005A1B1F" w:rsidRPr="00B46196" w:rsidRDefault="005A1B1F" w:rsidP="005A1B1F">
            <w:pPr>
              <w:pStyle w:val="102"/>
              <w:rPr>
                <w:rStyle w:val="affff6"/>
                <w:b w:val="0"/>
                <w:sz w:val="24"/>
              </w:rPr>
            </w:pPr>
          </w:p>
        </w:tc>
        <w:tc>
          <w:tcPr>
            <w:tcW w:w="709" w:type="dxa"/>
            <w:vMerge/>
          </w:tcPr>
          <w:p w:rsidR="005A1B1F" w:rsidRPr="00B46196" w:rsidRDefault="005A1B1F" w:rsidP="005A1B1F">
            <w:pPr>
              <w:pStyle w:val="102"/>
              <w:rPr>
                <w:rStyle w:val="affff6"/>
                <w:b w:val="0"/>
                <w:sz w:val="24"/>
              </w:rPr>
            </w:pPr>
          </w:p>
        </w:tc>
        <w:tc>
          <w:tcPr>
            <w:tcW w:w="1134" w:type="dxa"/>
            <w:vMerge/>
          </w:tcPr>
          <w:p w:rsidR="005A1B1F" w:rsidRPr="00B46196" w:rsidRDefault="005A1B1F" w:rsidP="005A1B1F">
            <w:pPr>
              <w:pStyle w:val="100"/>
              <w:rPr>
                <w:rStyle w:val="affff6"/>
                <w:b w:val="0"/>
                <w:sz w:val="24"/>
              </w:rPr>
            </w:pPr>
          </w:p>
        </w:tc>
        <w:tc>
          <w:tcPr>
            <w:tcW w:w="425" w:type="dxa"/>
            <w:vMerge/>
          </w:tcPr>
          <w:p w:rsidR="005A1B1F" w:rsidRPr="00B46196" w:rsidRDefault="005A1B1F" w:rsidP="005A1B1F">
            <w:pPr>
              <w:pStyle w:val="102"/>
              <w:rPr>
                <w:rStyle w:val="affff6"/>
                <w:b w:val="0"/>
                <w:sz w:val="24"/>
              </w:rPr>
            </w:pPr>
          </w:p>
        </w:tc>
        <w:tc>
          <w:tcPr>
            <w:tcW w:w="850" w:type="dxa"/>
          </w:tcPr>
          <w:p w:rsidR="005A1B1F" w:rsidRPr="00B46196" w:rsidRDefault="005A1B1F" w:rsidP="005A1B1F">
            <w:pPr>
              <w:pStyle w:val="102"/>
              <w:rPr>
                <w:rStyle w:val="affff6"/>
                <w:b w:val="0"/>
                <w:sz w:val="24"/>
              </w:rPr>
            </w:pPr>
            <w:r w:rsidRPr="00B46196">
              <w:rPr>
                <w:rStyle w:val="affff6"/>
                <w:b w:val="0"/>
                <w:sz w:val="24"/>
              </w:rPr>
              <w:t>CNE.3</w:t>
            </w:r>
          </w:p>
        </w:tc>
        <w:tc>
          <w:tcPr>
            <w:tcW w:w="850" w:type="dxa"/>
          </w:tcPr>
          <w:p w:rsidR="005A1B1F" w:rsidRPr="00B46196" w:rsidRDefault="005A1B1F" w:rsidP="005A1B1F">
            <w:pPr>
              <w:pStyle w:val="102"/>
              <w:rPr>
                <w:rStyle w:val="affff6"/>
                <w:b w:val="0"/>
                <w:sz w:val="24"/>
              </w:rPr>
            </w:pPr>
            <w:r w:rsidRPr="00B46196">
              <w:rPr>
                <w:rStyle w:val="affff6"/>
                <w:b w:val="0"/>
                <w:sz w:val="24"/>
              </w:rPr>
              <w:t>Да</w:t>
            </w:r>
          </w:p>
        </w:tc>
        <w:tc>
          <w:tcPr>
            <w:tcW w:w="1923" w:type="dxa"/>
          </w:tcPr>
          <w:p w:rsidR="005A1B1F" w:rsidRPr="00B46196" w:rsidRDefault="005A1B1F" w:rsidP="005A1B1F">
            <w:pPr>
              <w:pStyle w:val="102"/>
              <w:rPr>
                <w:rStyle w:val="affff6"/>
                <w:b w:val="0"/>
                <w:sz w:val="24"/>
              </w:rPr>
            </w:pPr>
            <w:r w:rsidRPr="00B46196">
              <w:rPr>
                <w:sz w:val="24"/>
              </w:rPr>
              <w:t>1.2.643.2.40.3.3.0.6.7</w:t>
            </w:r>
          </w:p>
        </w:tc>
        <w:tc>
          <w:tcPr>
            <w:tcW w:w="2874" w:type="dxa"/>
          </w:tcPr>
          <w:p w:rsidR="005A1B1F" w:rsidRPr="00B46196" w:rsidRDefault="005A1B1F" w:rsidP="005A1B1F">
            <w:pPr>
              <w:pStyle w:val="100"/>
              <w:rPr>
                <w:sz w:val="24"/>
              </w:rPr>
            </w:pPr>
            <w:r w:rsidRPr="00B46196">
              <w:rPr>
                <w:sz w:val="24"/>
              </w:rPr>
              <w:t>ОИД системы кодирования типов заявлений на выбор СМО</w:t>
            </w:r>
          </w:p>
        </w:tc>
      </w:tr>
      <w:tr w:rsidR="00B46196" w:rsidRPr="00B46196" w:rsidTr="00D92A74">
        <w:trPr>
          <w:trHeight w:val="425"/>
        </w:trPr>
        <w:tc>
          <w:tcPr>
            <w:tcW w:w="879" w:type="dxa"/>
            <w:vMerge w:val="restart"/>
          </w:tcPr>
          <w:p w:rsidR="005A1B1F" w:rsidRPr="00B46196" w:rsidRDefault="005A1B1F" w:rsidP="005A1B1F">
            <w:pPr>
              <w:pStyle w:val="102"/>
              <w:rPr>
                <w:rStyle w:val="affff6"/>
                <w:b w:val="0"/>
                <w:sz w:val="24"/>
              </w:rPr>
            </w:pPr>
            <w:r w:rsidRPr="00B46196">
              <w:rPr>
                <w:rStyle w:val="affff6"/>
                <w:b w:val="0"/>
                <w:sz w:val="24"/>
              </w:rPr>
              <w:t>ZAH.2</w:t>
            </w:r>
          </w:p>
        </w:tc>
        <w:tc>
          <w:tcPr>
            <w:tcW w:w="766" w:type="dxa"/>
            <w:vMerge w:val="restart"/>
          </w:tcPr>
          <w:p w:rsidR="005A1B1F" w:rsidRPr="00B46196" w:rsidRDefault="005A1B1F" w:rsidP="005A1B1F">
            <w:pPr>
              <w:pStyle w:val="102"/>
              <w:rPr>
                <w:rStyle w:val="affff6"/>
                <w:b w:val="0"/>
                <w:sz w:val="24"/>
              </w:rPr>
            </w:pPr>
            <w:r w:rsidRPr="00B46196">
              <w:rPr>
                <w:rStyle w:val="affff6"/>
                <w:b w:val="0"/>
                <w:sz w:val="24"/>
              </w:rPr>
              <w:t>CNE</w:t>
            </w:r>
          </w:p>
        </w:tc>
        <w:tc>
          <w:tcPr>
            <w:tcW w:w="709" w:type="dxa"/>
            <w:vMerge w:val="restart"/>
          </w:tcPr>
          <w:p w:rsidR="005A1B1F" w:rsidRPr="00B46196" w:rsidRDefault="005A1B1F" w:rsidP="005A1B1F">
            <w:pPr>
              <w:pStyle w:val="102"/>
              <w:rPr>
                <w:rStyle w:val="affff6"/>
                <w:b w:val="0"/>
                <w:sz w:val="24"/>
              </w:rPr>
            </w:pPr>
            <w:r w:rsidRPr="00B46196">
              <w:rPr>
                <w:rStyle w:val="affff6"/>
                <w:b w:val="0"/>
                <w:sz w:val="24"/>
              </w:rPr>
              <w:t>Да</w:t>
            </w:r>
          </w:p>
        </w:tc>
        <w:tc>
          <w:tcPr>
            <w:tcW w:w="1134" w:type="dxa"/>
            <w:vMerge w:val="restart"/>
          </w:tcPr>
          <w:p w:rsidR="005A1B1F" w:rsidRPr="00B46196" w:rsidRDefault="005A1B1F" w:rsidP="005A1B1F">
            <w:pPr>
              <w:pStyle w:val="100"/>
              <w:rPr>
                <w:rStyle w:val="affff6"/>
                <w:b w:val="0"/>
                <w:sz w:val="24"/>
              </w:rPr>
            </w:pPr>
            <w:r w:rsidRPr="00B46196">
              <w:rPr>
                <w:rStyle w:val="affff6"/>
                <w:b w:val="0"/>
                <w:sz w:val="24"/>
              </w:rPr>
              <w:t>Тип заявления на выдачу полиса</w:t>
            </w:r>
          </w:p>
        </w:tc>
        <w:tc>
          <w:tcPr>
            <w:tcW w:w="425" w:type="dxa"/>
            <w:vMerge w:val="restart"/>
          </w:tcPr>
          <w:p w:rsidR="005A1B1F" w:rsidRPr="00B46196" w:rsidRDefault="005A1B1F" w:rsidP="005A1B1F">
            <w:pPr>
              <w:pStyle w:val="102"/>
              <w:rPr>
                <w:rStyle w:val="affff6"/>
                <w:b w:val="0"/>
                <w:sz w:val="24"/>
              </w:rPr>
            </w:pPr>
            <w:r w:rsidRPr="00B46196">
              <w:rPr>
                <w:rStyle w:val="affff6"/>
                <w:b w:val="0"/>
                <w:sz w:val="24"/>
              </w:rPr>
              <w:t>1</w:t>
            </w:r>
          </w:p>
        </w:tc>
        <w:tc>
          <w:tcPr>
            <w:tcW w:w="850" w:type="dxa"/>
          </w:tcPr>
          <w:p w:rsidR="005A1B1F" w:rsidRPr="00B46196" w:rsidRDefault="005A1B1F" w:rsidP="005A1B1F">
            <w:pPr>
              <w:pStyle w:val="102"/>
              <w:rPr>
                <w:rStyle w:val="affff6"/>
                <w:b w:val="0"/>
                <w:sz w:val="24"/>
              </w:rPr>
            </w:pPr>
            <w:r w:rsidRPr="00B46196">
              <w:rPr>
                <w:rStyle w:val="affff6"/>
                <w:b w:val="0"/>
                <w:sz w:val="24"/>
              </w:rPr>
              <w:t>CNE.1</w:t>
            </w:r>
          </w:p>
        </w:tc>
        <w:tc>
          <w:tcPr>
            <w:tcW w:w="850" w:type="dxa"/>
          </w:tcPr>
          <w:p w:rsidR="005A1B1F" w:rsidRPr="00B46196" w:rsidRDefault="005A1B1F" w:rsidP="005A1B1F">
            <w:pPr>
              <w:pStyle w:val="102"/>
              <w:rPr>
                <w:rStyle w:val="affff6"/>
                <w:b w:val="0"/>
                <w:sz w:val="24"/>
              </w:rPr>
            </w:pPr>
            <w:r w:rsidRPr="00B46196">
              <w:rPr>
                <w:rStyle w:val="affff6"/>
                <w:b w:val="0"/>
                <w:sz w:val="24"/>
              </w:rPr>
              <w:t>Да</w:t>
            </w:r>
          </w:p>
        </w:tc>
        <w:tc>
          <w:tcPr>
            <w:tcW w:w="1923" w:type="dxa"/>
          </w:tcPr>
          <w:p w:rsidR="005A1B1F" w:rsidRPr="00B46196" w:rsidRDefault="005A1B1F" w:rsidP="005A1B1F">
            <w:pPr>
              <w:pStyle w:val="102"/>
              <w:rPr>
                <w:rStyle w:val="affff6"/>
                <w:b w:val="0"/>
                <w:sz w:val="24"/>
              </w:rPr>
            </w:pPr>
          </w:p>
        </w:tc>
        <w:tc>
          <w:tcPr>
            <w:tcW w:w="2874" w:type="dxa"/>
          </w:tcPr>
          <w:p w:rsidR="005A1B1F" w:rsidRPr="00B46196" w:rsidRDefault="005A1B1F" w:rsidP="005A1B1F">
            <w:pPr>
              <w:pStyle w:val="100"/>
              <w:rPr>
                <w:sz w:val="24"/>
              </w:rPr>
            </w:pPr>
            <w:r w:rsidRPr="00B46196">
              <w:rPr>
                <w:sz w:val="24"/>
              </w:rPr>
              <w:t xml:space="preserve">Код типа заявления на выдачу полиса ОМС из СК 1.2.643.2.40.3.3.0.6.8 (таблица 76). </w:t>
            </w:r>
          </w:p>
        </w:tc>
      </w:tr>
      <w:tr w:rsidR="00B46196" w:rsidRPr="00B46196" w:rsidTr="00D92A74">
        <w:trPr>
          <w:trHeight w:val="36"/>
        </w:trPr>
        <w:tc>
          <w:tcPr>
            <w:tcW w:w="879" w:type="dxa"/>
            <w:vMerge/>
          </w:tcPr>
          <w:p w:rsidR="005A1B1F" w:rsidRPr="00B46196" w:rsidRDefault="005A1B1F" w:rsidP="005A1B1F">
            <w:pPr>
              <w:pStyle w:val="102"/>
              <w:rPr>
                <w:rStyle w:val="affff6"/>
                <w:b w:val="0"/>
                <w:sz w:val="24"/>
              </w:rPr>
            </w:pPr>
          </w:p>
        </w:tc>
        <w:tc>
          <w:tcPr>
            <w:tcW w:w="766" w:type="dxa"/>
            <w:vMerge/>
          </w:tcPr>
          <w:p w:rsidR="005A1B1F" w:rsidRPr="00B46196" w:rsidRDefault="005A1B1F" w:rsidP="005A1B1F">
            <w:pPr>
              <w:pStyle w:val="102"/>
              <w:rPr>
                <w:rStyle w:val="affff6"/>
                <w:b w:val="0"/>
                <w:sz w:val="24"/>
              </w:rPr>
            </w:pPr>
          </w:p>
        </w:tc>
        <w:tc>
          <w:tcPr>
            <w:tcW w:w="709" w:type="dxa"/>
            <w:vMerge/>
          </w:tcPr>
          <w:p w:rsidR="005A1B1F" w:rsidRPr="00B46196" w:rsidRDefault="005A1B1F" w:rsidP="005A1B1F">
            <w:pPr>
              <w:pStyle w:val="102"/>
              <w:rPr>
                <w:rStyle w:val="affff6"/>
                <w:b w:val="0"/>
                <w:sz w:val="24"/>
              </w:rPr>
            </w:pPr>
          </w:p>
        </w:tc>
        <w:tc>
          <w:tcPr>
            <w:tcW w:w="1134" w:type="dxa"/>
            <w:vMerge/>
          </w:tcPr>
          <w:p w:rsidR="005A1B1F" w:rsidRPr="00B46196" w:rsidRDefault="005A1B1F" w:rsidP="005A1B1F">
            <w:pPr>
              <w:pStyle w:val="100"/>
              <w:rPr>
                <w:rStyle w:val="affff6"/>
                <w:b w:val="0"/>
                <w:sz w:val="24"/>
              </w:rPr>
            </w:pPr>
          </w:p>
        </w:tc>
        <w:tc>
          <w:tcPr>
            <w:tcW w:w="425" w:type="dxa"/>
            <w:vMerge/>
          </w:tcPr>
          <w:p w:rsidR="005A1B1F" w:rsidRPr="00B46196" w:rsidRDefault="005A1B1F" w:rsidP="005A1B1F">
            <w:pPr>
              <w:pStyle w:val="102"/>
              <w:rPr>
                <w:rStyle w:val="affff6"/>
                <w:b w:val="0"/>
                <w:sz w:val="24"/>
              </w:rPr>
            </w:pPr>
          </w:p>
        </w:tc>
        <w:tc>
          <w:tcPr>
            <w:tcW w:w="850" w:type="dxa"/>
          </w:tcPr>
          <w:p w:rsidR="005A1B1F" w:rsidRPr="00B46196" w:rsidRDefault="005A1B1F" w:rsidP="005A1B1F">
            <w:pPr>
              <w:pStyle w:val="102"/>
              <w:rPr>
                <w:rStyle w:val="affff6"/>
                <w:b w:val="0"/>
                <w:sz w:val="24"/>
              </w:rPr>
            </w:pPr>
            <w:r w:rsidRPr="00B46196">
              <w:rPr>
                <w:rStyle w:val="affff6"/>
                <w:b w:val="0"/>
                <w:sz w:val="24"/>
              </w:rPr>
              <w:t>CNE.3</w:t>
            </w:r>
          </w:p>
        </w:tc>
        <w:tc>
          <w:tcPr>
            <w:tcW w:w="850" w:type="dxa"/>
          </w:tcPr>
          <w:p w:rsidR="005A1B1F" w:rsidRPr="00B46196" w:rsidRDefault="005A1B1F" w:rsidP="005A1B1F">
            <w:pPr>
              <w:pStyle w:val="102"/>
              <w:rPr>
                <w:rStyle w:val="affff6"/>
                <w:b w:val="0"/>
                <w:sz w:val="24"/>
              </w:rPr>
            </w:pPr>
            <w:r w:rsidRPr="00B46196">
              <w:rPr>
                <w:rStyle w:val="affff6"/>
                <w:b w:val="0"/>
                <w:sz w:val="24"/>
              </w:rPr>
              <w:t>Да</w:t>
            </w:r>
          </w:p>
        </w:tc>
        <w:tc>
          <w:tcPr>
            <w:tcW w:w="1923" w:type="dxa"/>
          </w:tcPr>
          <w:p w:rsidR="005A1B1F" w:rsidRPr="00B46196" w:rsidRDefault="005A1B1F" w:rsidP="005A1B1F">
            <w:pPr>
              <w:pStyle w:val="102"/>
              <w:rPr>
                <w:rStyle w:val="affff6"/>
                <w:b w:val="0"/>
                <w:sz w:val="24"/>
              </w:rPr>
            </w:pPr>
            <w:r w:rsidRPr="00B46196">
              <w:rPr>
                <w:rStyle w:val="affff6"/>
                <w:b w:val="0"/>
                <w:sz w:val="24"/>
              </w:rPr>
              <w:t>1.2.643.2.40.3.3.0.6.8</w:t>
            </w:r>
          </w:p>
        </w:tc>
        <w:tc>
          <w:tcPr>
            <w:tcW w:w="2874" w:type="dxa"/>
          </w:tcPr>
          <w:p w:rsidR="005A1B1F" w:rsidRPr="00B46196" w:rsidRDefault="005A1B1F" w:rsidP="005A1B1F">
            <w:pPr>
              <w:pStyle w:val="100"/>
              <w:rPr>
                <w:sz w:val="24"/>
              </w:rPr>
            </w:pPr>
            <w:r w:rsidRPr="00B46196">
              <w:rPr>
                <w:sz w:val="24"/>
              </w:rPr>
              <w:t xml:space="preserve">ОИД системы кодирования типов заявлений на выдачу полиса. </w:t>
            </w:r>
          </w:p>
        </w:tc>
      </w:tr>
      <w:tr w:rsidR="00B46196" w:rsidRPr="00B46196" w:rsidTr="00D92A74">
        <w:trPr>
          <w:trHeight w:val="500"/>
        </w:trPr>
        <w:tc>
          <w:tcPr>
            <w:tcW w:w="879" w:type="dxa"/>
            <w:vMerge w:val="restart"/>
          </w:tcPr>
          <w:p w:rsidR="005A1B1F" w:rsidRPr="00B46196" w:rsidRDefault="005A1B1F" w:rsidP="005A1B1F">
            <w:pPr>
              <w:pStyle w:val="102"/>
              <w:rPr>
                <w:rStyle w:val="affff6"/>
                <w:b w:val="0"/>
                <w:sz w:val="24"/>
              </w:rPr>
            </w:pPr>
            <w:r w:rsidRPr="00B46196">
              <w:rPr>
                <w:rStyle w:val="affff6"/>
                <w:b w:val="0"/>
                <w:sz w:val="24"/>
              </w:rPr>
              <w:t>ZAH.3</w:t>
            </w:r>
          </w:p>
        </w:tc>
        <w:tc>
          <w:tcPr>
            <w:tcW w:w="766" w:type="dxa"/>
            <w:vMerge w:val="restart"/>
          </w:tcPr>
          <w:p w:rsidR="005A1B1F" w:rsidRPr="00B46196" w:rsidRDefault="005A1B1F" w:rsidP="005A1B1F">
            <w:pPr>
              <w:pStyle w:val="102"/>
              <w:rPr>
                <w:rStyle w:val="affff6"/>
                <w:b w:val="0"/>
                <w:sz w:val="24"/>
              </w:rPr>
            </w:pPr>
            <w:r w:rsidRPr="00B46196">
              <w:rPr>
                <w:rStyle w:val="affff6"/>
                <w:b w:val="0"/>
                <w:sz w:val="24"/>
              </w:rPr>
              <w:t>CNE</w:t>
            </w:r>
          </w:p>
        </w:tc>
        <w:tc>
          <w:tcPr>
            <w:tcW w:w="709" w:type="dxa"/>
            <w:vMerge w:val="restart"/>
          </w:tcPr>
          <w:p w:rsidR="005A1B1F" w:rsidRPr="00B46196" w:rsidRDefault="005A1B1F" w:rsidP="005A1B1F">
            <w:pPr>
              <w:pStyle w:val="102"/>
              <w:rPr>
                <w:rStyle w:val="affff6"/>
                <w:b w:val="0"/>
                <w:sz w:val="24"/>
              </w:rPr>
            </w:pPr>
            <w:r w:rsidRPr="00B46196">
              <w:rPr>
                <w:rStyle w:val="affff6"/>
                <w:b w:val="0"/>
                <w:sz w:val="24"/>
              </w:rPr>
              <w:t>Да</w:t>
            </w:r>
          </w:p>
        </w:tc>
        <w:tc>
          <w:tcPr>
            <w:tcW w:w="1134" w:type="dxa"/>
            <w:vMerge w:val="restart"/>
          </w:tcPr>
          <w:p w:rsidR="005A1B1F" w:rsidRPr="00B46196" w:rsidRDefault="005A1B1F" w:rsidP="005A1B1F">
            <w:pPr>
              <w:pStyle w:val="100"/>
              <w:rPr>
                <w:rStyle w:val="affff6"/>
                <w:b w:val="0"/>
                <w:sz w:val="24"/>
              </w:rPr>
            </w:pPr>
            <w:r w:rsidRPr="00B46196">
              <w:rPr>
                <w:rStyle w:val="affff6"/>
                <w:b w:val="0"/>
                <w:sz w:val="24"/>
              </w:rPr>
              <w:t>Причина выдачи или замены полиса</w:t>
            </w:r>
          </w:p>
        </w:tc>
        <w:tc>
          <w:tcPr>
            <w:tcW w:w="425" w:type="dxa"/>
            <w:vMerge w:val="restart"/>
          </w:tcPr>
          <w:p w:rsidR="005A1B1F" w:rsidRPr="00B46196" w:rsidRDefault="005A1B1F" w:rsidP="005A1B1F">
            <w:pPr>
              <w:pStyle w:val="102"/>
              <w:rPr>
                <w:rStyle w:val="affff6"/>
                <w:b w:val="0"/>
                <w:sz w:val="24"/>
              </w:rPr>
            </w:pPr>
            <w:r w:rsidRPr="00B46196">
              <w:rPr>
                <w:rStyle w:val="affff6"/>
                <w:b w:val="0"/>
                <w:sz w:val="24"/>
              </w:rPr>
              <w:t>1</w:t>
            </w:r>
          </w:p>
        </w:tc>
        <w:tc>
          <w:tcPr>
            <w:tcW w:w="850" w:type="dxa"/>
          </w:tcPr>
          <w:p w:rsidR="005A1B1F" w:rsidRPr="00B46196" w:rsidRDefault="005A1B1F" w:rsidP="005A1B1F">
            <w:pPr>
              <w:pStyle w:val="102"/>
              <w:rPr>
                <w:rStyle w:val="affff6"/>
                <w:b w:val="0"/>
                <w:sz w:val="24"/>
              </w:rPr>
            </w:pPr>
            <w:r w:rsidRPr="00B46196">
              <w:rPr>
                <w:rStyle w:val="affff6"/>
                <w:b w:val="0"/>
                <w:sz w:val="24"/>
              </w:rPr>
              <w:t>CNE.1</w:t>
            </w:r>
          </w:p>
        </w:tc>
        <w:tc>
          <w:tcPr>
            <w:tcW w:w="850" w:type="dxa"/>
          </w:tcPr>
          <w:p w:rsidR="005A1B1F" w:rsidRPr="00B46196" w:rsidRDefault="005A1B1F" w:rsidP="005A1B1F">
            <w:pPr>
              <w:pStyle w:val="102"/>
              <w:rPr>
                <w:rStyle w:val="affff6"/>
                <w:b w:val="0"/>
                <w:sz w:val="24"/>
              </w:rPr>
            </w:pPr>
            <w:r w:rsidRPr="00B46196">
              <w:rPr>
                <w:rStyle w:val="affff6"/>
                <w:b w:val="0"/>
                <w:sz w:val="24"/>
              </w:rPr>
              <w:t>Да</w:t>
            </w:r>
          </w:p>
        </w:tc>
        <w:tc>
          <w:tcPr>
            <w:tcW w:w="1923" w:type="dxa"/>
          </w:tcPr>
          <w:p w:rsidR="005A1B1F" w:rsidRPr="00B46196" w:rsidRDefault="005A1B1F" w:rsidP="005A1B1F">
            <w:pPr>
              <w:pStyle w:val="102"/>
              <w:rPr>
                <w:rStyle w:val="affff6"/>
                <w:b w:val="0"/>
                <w:sz w:val="24"/>
              </w:rPr>
            </w:pPr>
          </w:p>
        </w:tc>
        <w:tc>
          <w:tcPr>
            <w:tcW w:w="2874" w:type="dxa"/>
          </w:tcPr>
          <w:p w:rsidR="005A1B1F" w:rsidRPr="00B46196" w:rsidRDefault="005A1B1F" w:rsidP="005A1B1F">
            <w:pPr>
              <w:pStyle w:val="100"/>
              <w:rPr>
                <w:sz w:val="24"/>
              </w:rPr>
            </w:pPr>
            <w:r w:rsidRPr="00B46196">
              <w:rPr>
                <w:sz w:val="24"/>
              </w:rPr>
              <w:t xml:space="preserve">Код причины выдачи полиса из СК 1.2.643.2.40.3.3.0.6.9 (таблица 82). </w:t>
            </w:r>
          </w:p>
        </w:tc>
      </w:tr>
      <w:tr w:rsidR="00B46196" w:rsidRPr="00B46196" w:rsidTr="00D92A74">
        <w:trPr>
          <w:trHeight w:val="36"/>
        </w:trPr>
        <w:tc>
          <w:tcPr>
            <w:tcW w:w="879" w:type="dxa"/>
            <w:vMerge/>
          </w:tcPr>
          <w:p w:rsidR="005A1B1F" w:rsidRPr="00B46196" w:rsidRDefault="005A1B1F" w:rsidP="005A1B1F">
            <w:pPr>
              <w:pStyle w:val="102"/>
              <w:rPr>
                <w:rStyle w:val="affff6"/>
                <w:b w:val="0"/>
                <w:sz w:val="24"/>
              </w:rPr>
            </w:pPr>
          </w:p>
        </w:tc>
        <w:tc>
          <w:tcPr>
            <w:tcW w:w="766" w:type="dxa"/>
            <w:vMerge/>
          </w:tcPr>
          <w:p w:rsidR="005A1B1F" w:rsidRPr="00B46196" w:rsidRDefault="005A1B1F" w:rsidP="005A1B1F">
            <w:pPr>
              <w:pStyle w:val="102"/>
              <w:rPr>
                <w:rStyle w:val="affff6"/>
                <w:b w:val="0"/>
                <w:sz w:val="24"/>
              </w:rPr>
            </w:pPr>
          </w:p>
        </w:tc>
        <w:tc>
          <w:tcPr>
            <w:tcW w:w="709" w:type="dxa"/>
            <w:vMerge/>
          </w:tcPr>
          <w:p w:rsidR="005A1B1F" w:rsidRPr="00B46196" w:rsidRDefault="005A1B1F" w:rsidP="005A1B1F">
            <w:pPr>
              <w:pStyle w:val="102"/>
              <w:rPr>
                <w:rStyle w:val="affff6"/>
                <w:b w:val="0"/>
                <w:sz w:val="24"/>
              </w:rPr>
            </w:pPr>
          </w:p>
        </w:tc>
        <w:tc>
          <w:tcPr>
            <w:tcW w:w="1134" w:type="dxa"/>
            <w:vMerge/>
          </w:tcPr>
          <w:p w:rsidR="005A1B1F" w:rsidRPr="00B46196" w:rsidRDefault="005A1B1F" w:rsidP="005A1B1F">
            <w:pPr>
              <w:pStyle w:val="100"/>
              <w:rPr>
                <w:rStyle w:val="affff6"/>
                <w:b w:val="0"/>
                <w:sz w:val="24"/>
              </w:rPr>
            </w:pPr>
          </w:p>
        </w:tc>
        <w:tc>
          <w:tcPr>
            <w:tcW w:w="425" w:type="dxa"/>
            <w:vMerge/>
          </w:tcPr>
          <w:p w:rsidR="005A1B1F" w:rsidRPr="00B46196" w:rsidRDefault="005A1B1F" w:rsidP="005A1B1F">
            <w:pPr>
              <w:pStyle w:val="102"/>
              <w:rPr>
                <w:rStyle w:val="affff6"/>
                <w:b w:val="0"/>
                <w:sz w:val="24"/>
              </w:rPr>
            </w:pPr>
          </w:p>
        </w:tc>
        <w:tc>
          <w:tcPr>
            <w:tcW w:w="850" w:type="dxa"/>
          </w:tcPr>
          <w:p w:rsidR="005A1B1F" w:rsidRPr="00B46196" w:rsidRDefault="005A1B1F" w:rsidP="005A1B1F">
            <w:pPr>
              <w:pStyle w:val="102"/>
              <w:rPr>
                <w:rStyle w:val="affff6"/>
                <w:b w:val="0"/>
                <w:sz w:val="24"/>
              </w:rPr>
            </w:pPr>
            <w:r w:rsidRPr="00B46196">
              <w:rPr>
                <w:rStyle w:val="affff6"/>
                <w:b w:val="0"/>
                <w:sz w:val="24"/>
              </w:rPr>
              <w:t>CNE.3</w:t>
            </w:r>
          </w:p>
        </w:tc>
        <w:tc>
          <w:tcPr>
            <w:tcW w:w="850" w:type="dxa"/>
          </w:tcPr>
          <w:p w:rsidR="005A1B1F" w:rsidRPr="00B46196" w:rsidRDefault="005A1B1F" w:rsidP="005A1B1F">
            <w:pPr>
              <w:pStyle w:val="102"/>
              <w:rPr>
                <w:rStyle w:val="affff6"/>
                <w:b w:val="0"/>
                <w:sz w:val="24"/>
              </w:rPr>
            </w:pPr>
            <w:r w:rsidRPr="00B46196">
              <w:rPr>
                <w:rStyle w:val="affff6"/>
                <w:b w:val="0"/>
                <w:sz w:val="24"/>
              </w:rPr>
              <w:t>Да</w:t>
            </w:r>
          </w:p>
        </w:tc>
        <w:tc>
          <w:tcPr>
            <w:tcW w:w="1923" w:type="dxa"/>
          </w:tcPr>
          <w:p w:rsidR="005A1B1F" w:rsidRPr="00B46196" w:rsidRDefault="005A1B1F" w:rsidP="005A1B1F">
            <w:pPr>
              <w:pStyle w:val="102"/>
              <w:rPr>
                <w:rStyle w:val="affff6"/>
                <w:b w:val="0"/>
                <w:sz w:val="24"/>
              </w:rPr>
            </w:pPr>
            <w:r w:rsidRPr="00B46196">
              <w:rPr>
                <w:rStyle w:val="affff6"/>
                <w:b w:val="0"/>
                <w:sz w:val="24"/>
              </w:rPr>
              <w:t>1.2.643.2.40.3.3.0.6.9</w:t>
            </w:r>
          </w:p>
        </w:tc>
        <w:tc>
          <w:tcPr>
            <w:tcW w:w="2874" w:type="dxa"/>
          </w:tcPr>
          <w:p w:rsidR="005A1B1F" w:rsidRPr="00B46196" w:rsidRDefault="005A1B1F" w:rsidP="005A1B1F">
            <w:pPr>
              <w:pStyle w:val="100"/>
              <w:rPr>
                <w:sz w:val="24"/>
              </w:rPr>
            </w:pPr>
            <w:r w:rsidRPr="00B46196">
              <w:rPr>
                <w:sz w:val="24"/>
              </w:rPr>
              <w:t>ОИД системы кодирования причин выдачи полисов</w:t>
            </w:r>
          </w:p>
        </w:tc>
      </w:tr>
      <w:tr w:rsidR="00B46196" w:rsidRPr="00B46196" w:rsidTr="00D92A74">
        <w:trPr>
          <w:trHeight w:val="665"/>
        </w:trPr>
        <w:tc>
          <w:tcPr>
            <w:tcW w:w="879" w:type="dxa"/>
            <w:vMerge w:val="restart"/>
          </w:tcPr>
          <w:p w:rsidR="005A1B1F" w:rsidRPr="00B46196" w:rsidRDefault="005A1B1F" w:rsidP="005A1B1F">
            <w:pPr>
              <w:pStyle w:val="102"/>
              <w:rPr>
                <w:rStyle w:val="affff6"/>
                <w:b w:val="0"/>
                <w:sz w:val="24"/>
              </w:rPr>
            </w:pPr>
            <w:r w:rsidRPr="00B46196">
              <w:rPr>
                <w:rStyle w:val="affff6"/>
                <w:b w:val="0"/>
                <w:sz w:val="24"/>
              </w:rPr>
              <w:t>ZAH.4</w:t>
            </w:r>
          </w:p>
        </w:tc>
        <w:tc>
          <w:tcPr>
            <w:tcW w:w="766" w:type="dxa"/>
            <w:vMerge w:val="restart"/>
          </w:tcPr>
          <w:p w:rsidR="005A1B1F" w:rsidRPr="00B46196" w:rsidRDefault="005A1B1F" w:rsidP="005A1B1F">
            <w:pPr>
              <w:pStyle w:val="102"/>
              <w:rPr>
                <w:rStyle w:val="affff6"/>
                <w:b w:val="0"/>
                <w:sz w:val="24"/>
              </w:rPr>
            </w:pPr>
            <w:r w:rsidRPr="00B46196">
              <w:rPr>
                <w:rStyle w:val="affff6"/>
                <w:b w:val="0"/>
                <w:sz w:val="24"/>
              </w:rPr>
              <w:t>CNE</w:t>
            </w:r>
          </w:p>
        </w:tc>
        <w:tc>
          <w:tcPr>
            <w:tcW w:w="709" w:type="dxa"/>
            <w:vMerge w:val="restart"/>
          </w:tcPr>
          <w:p w:rsidR="005A1B1F" w:rsidRPr="00B46196" w:rsidRDefault="005A1B1F" w:rsidP="005A1B1F">
            <w:pPr>
              <w:pStyle w:val="102"/>
              <w:rPr>
                <w:rStyle w:val="affff6"/>
                <w:b w:val="0"/>
                <w:sz w:val="24"/>
              </w:rPr>
            </w:pPr>
            <w:r w:rsidRPr="00B46196">
              <w:rPr>
                <w:rStyle w:val="affff6"/>
                <w:b w:val="0"/>
                <w:sz w:val="24"/>
              </w:rPr>
              <w:t>Да</w:t>
            </w:r>
          </w:p>
        </w:tc>
        <w:tc>
          <w:tcPr>
            <w:tcW w:w="1134" w:type="dxa"/>
            <w:vMerge w:val="restart"/>
          </w:tcPr>
          <w:p w:rsidR="005A1B1F" w:rsidRPr="00B46196" w:rsidRDefault="005A1B1F" w:rsidP="005A1B1F">
            <w:pPr>
              <w:pStyle w:val="100"/>
              <w:rPr>
                <w:rStyle w:val="affff6"/>
                <w:b w:val="0"/>
                <w:sz w:val="24"/>
              </w:rPr>
            </w:pPr>
            <w:r w:rsidRPr="00B46196">
              <w:rPr>
                <w:rStyle w:val="affff6"/>
                <w:b w:val="0"/>
                <w:sz w:val="24"/>
              </w:rPr>
              <w:t>Форма изготовления полиса</w:t>
            </w:r>
          </w:p>
        </w:tc>
        <w:tc>
          <w:tcPr>
            <w:tcW w:w="425" w:type="dxa"/>
            <w:vMerge w:val="restart"/>
          </w:tcPr>
          <w:p w:rsidR="005A1B1F" w:rsidRPr="00B46196" w:rsidRDefault="005A1B1F" w:rsidP="005A1B1F">
            <w:pPr>
              <w:pStyle w:val="102"/>
              <w:rPr>
                <w:rStyle w:val="affff6"/>
                <w:b w:val="0"/>
                <w:sz w:val="24"/>
              </w:rPr>
            </w:pPr>
            <w:r w:rsidRPr="00B46196">
              <w:rPr>
                <w:rStyle w:val="affff6"/>
                <w:b w:val="0"/>
                <w:sz w:val="24"/>
              </w:rPr>
              <w:t>1</w:t>
            </w:r>
          </w:p>
        </w:tc>
        <w:tc>
          <w:tcPr>
            <w:tcW w:w="850" w:type="dxa"/>
          </w:tcPr>
          <w:p w:rsidR="005A1B1F" w:rsidRPr="00B46196" w:rsidRDefault="005A1B1F" w:rsidP="005A1B1F">
            <w:pPr>
              <w:pStyle w:val="102"/>
              <w:rPr>
                <w:rStyle w:val="affff6"/>
                <w:b w:val="0"/>
                <w:sz w:val="24"/>
              </w:rPr>
            </w:pPr>
            <w:r w:rsidRPr="00B46196">
              <w:rPr>
                <w:rStyle w:val="affff6"/>
                <w:b w:val="0"/>
                <w:sz w:val="24"/>
              </w:rPr>
              <w:t>CNE.1</w:t>
            </w:r>
          </w:p>
        </w:tc>
        <w:tc>
          <w:tcPr>
            <w:tcW w:w="850" w:type="dxa"/>
          </w:tcPr>
          <w:p w:rsidR="005A1B1F" w:rsidRPr="00B46196" w:rsidRDefault="005A1B1F" w:rsidP="005A1B1F">
            <w:pPr>
              <w:pStyle w:val="102"/>
              <w:rPr>
                <w:rStyle w:val="affff6"/>
                <w:b w:val="0"/>
                <w:sz w:val="24"/>
              </w:rPr>
            </w:pPr>
            <w:r w:rsidRPr="00B46196">
              <w:rPr>
                <w:rStyle w:val="affff6"/>
                <w:b w:val="0"/>
                <w:sz w:val="24"/>
              </w:rPr>
              <w:t>Да</w:t>
            </w:r>
          </w:p>
        </w:tc>
        <w:tc>
          <w:tcPr>
            <w:tcW w:w="1923" w:type="dxa"/>
          </w:tcPr>
          <w:p w:rsidR="005A1B1F" w:rsidRPr="00B46196" w:rsidRDefault="005A1B1F" w:rsidP="005A1B1F">
            <w:pPr>
              <w:pStyle w:val="102"/>
              <w:rPr>
                <w:sz w:val="24"/>
              </w:rPr>
            </w:pPr>
          </w:p>
        </w:tc>
        <w:tc>
          <w:tcPr>
            <w:tcW w:w="2874" w:type="dxa"/>
          </w:tcPr>
          <w:p w:rsidR="005A1B1F" w:rsidRPr="00B46196" w:rsidRDefault="005A1B1F" w:rsidP="005A1B1F">
            <w:pPr>
              <w:pStyle w:val="100"/>
              <w:rPr>
                <w:sz w:val="24"/>
              </w:rPr>
            </w:pPr>
            <w:r w:rsidRPr="00B46196">
              <w:rPr>
                <w:sz w:val="24"/>
              </w:rPr>
              <w:t xml:space="preserve">Код формы изготовления полиса ОМС из СК 1.2.643.2.40.5.100.86 (таблица 81). </w:t>
            </w:r>
          </w:p>
          <w:p w:rsidR="005A1B1F" w:rsidRPr="00B46196" w:rsidRDefault="005A1B1F" w:rsidP="005A1B1F">
            <w:pPr>
              <w:pStyle w:val="100"/>
              <w:rPr>
                <w:sz w:val="24"/>
              </w:rPr>
            </w:pPr>
            <w:r w:rsidRPr="00B46196">
              <w:rPr>
                <w:sz w:val="24"/>
              </w:rPr>
              <w:t>Допустимы значения П, Э, К.</w:t>
            </w:r>
          </w:p>
        </w:tc>
      </w:tr>
      <w:tr w:rsidR="00B46196" w:rsidRPr="00B46196" w:rsidTr="00D92A74">
        <w:trPr>
          <w:trHeight w:val="207"/>
        </w:trPr>
        <w:tc>
          <w:tcPr>
            <w:tcW w:w="879" w:type="dxa"/>
            <w:vMerge/>
          </w:tcPr>
          <w:p w:rsidR="005A1B1F" w:rsidRPr="00B46196" w:rsidRDefault="005A1B1F" w:rsidP="005A1B1F">
            <w:pPr>
              <w:pStyle w:val="102"/>
              <w:rPr>
                <w:rStyle w:val="affff6"/>
                <w:b w:val="0"/>
                <w:sz w:val="24"/>
              </w:rPr>
            </w:pPr>
          </w:p>
        </w:tc>
        <w:tc>
          <w:tcPr>
            <w:tcW w:w="766" w:type="dxa"/>
            <w:vMerge/>
          </w:tcPr>
          <w:p w:rsidR="005A1B1F" w:rsidRPr="00B46196" w:rsidRDefault="005A1B1F" w:rsidP="005A1B1F">
            <w:pPr>
              <w:pStyle w:val="102"/>
              <w:rPr>
                <w:rStyle w:val="affff6"/>
                <w:b w:val="0"/>
                <w:sz w:val="24"/>
              </w:rPr>
            </w:pPr>
          </w:p>
        </w:tc>
        <w:tc>
          <w:tcPr>
            <w:tcW w:w="709" w:type="dxa"/>
            <w:vMerge/>
          </w:tcPr>
          <w:p w:rsidR="005A1B1F" w:rsidRPr="00B46196" w:rsidRDefault="005A1B1F" w:rsidP="005A1B1F">
            <w:pPr>
              <w:pStyle w:val="102"/>
              <w:rPr>
                <w:rStyle w:val="affff6"/>
                <w:b w:val="0"/>
                <w:sz w:val="24"/>
              </w:rPr>
            </w:pPr>
          </w:p>
        </w:tc>
        <w:tc>
          <w:tcPr>
            <w:tcW w:w="1134" w:type="dxa"/>
            <w:vMerge/>
          </w:tcPr>
          <w:p w:rsidR="005A1B1F" w:rsidRPr="00B46196" w:rsidRDefault="005A1B1F" w:rsidP="005A1B1F">
            <w:pPr>
              <w:pStyle w:val="100"/>
              <w:rPr>
                <w:rStyle w:val="affff6"/>
                <w:b w:val="0"/>
                <w:sz w:val="24"/>
              </w:rPr>
            </w:pPr>
          </w:p>
        </w:tc>
        <w:tc>
          <w:tcPr>
            <w:tcW w:w="425" w:type="dxa"/>
            <w:vMerge/>
          </w:tcPr>
          <w:p w:rsidR="005A1B1F" w:rsidRPr="00B46196" w:rsidRDefault="005A1B1F" w:rsidP="005A1B1F">
            <w:pPr>
              <w:pStyle w:val="102"/>
              <w:rPr>
                <w:rStyle w:val="affff6"/>
                <w:b w:val="0"/>
                <w:sz w:val="24"/>
              </w:rPr>
            </w:pPr>
          </w:p>
        </w:tc>
        <w:tc>
          <w:tcPr>
            <w:tcW w:w="850" w:type="dxa"/>
          </w:tcPr>
          <w:p w:rsidR="005A1B1F" w:rsidRPr="00B46196" w:rsidRDefault="005A1B1F" w:rsidP="005A1B1F">
            <w:pPr>
              <w:pStyle w:val="102"/>
              <w:rPr>
                <w:rStyle w:val="affff6"/>
                <w:b w:val="0"/>
                <w:sz w:val="24"/>
              </w:rPr>
            </w:pPr>
            <w:r w:rsidRPr="00B46196">
              <w:rPr>
                <w:rStyle w:val="affff6"/>
                <w:b w:val="0"/>
                <w:sz w:val="24"/>
              </w:rPr>
              <w:t>CNE.3</w:t>
            </w:r>
          </w:p>
        </w:tc>
        <w:tc>
          <w:tcPr>
            <w:tcW w:w="850" w:type="dxa"/>
          </w:tcPr>
          <w:p w:rsidR="005A1B1F" w:rsidRPr="00B46196" w:rsidRDefault="005A1B1F" w:rsidP="005A1B1F">
            <w:pPr>
              <w:pStyle w:val="102"/>
              <w:rPr>
                <w:rStyle w:val="affff6"/>
                <w:b w:val="0"/>
                <w:sz w:val="24"/>
              </w:rPr>
            </w:pPr>
            <w:r w:rsidRPr="00B46196">
              <w:rPr>
                <w:rStyle w:val="affff6"/>
                <w:b w:val="0"/>
                <w:sz w:val="24"/>
              </w:rPr>
              <w:t>Да</w:t>
            </w:r>
          </w:p>
        </w:tc>
        <w:tc>
          <w:tcPr>
            <w:tcW w:w="1923" w:type="dxa"/>
          </w:tcPr>
          <w:p w:rsidR="005A1B1F" w:rsidRPr="00B46196" w:rsidRDefault="005A1B1F" w:rsidP="005A1B1F">
            <w:pPr>
              <w:pStyle w:val="102"/>
              <w:rPr>
                <w:rStyle w:val="affff6"/>
                <w:b w:val="0"/>
                <w:sz w:val="24"/>
              </w:rPr>
            </w:pPr>
            <w:r w:rsidRPr="00B46196">
              <w:rPr>
                <w:rStyle w:val="affff6"/>
                <w:b w:val="0"/>
                <w:sz w:val="24"/>
              </w:rPr>
              <w:t>1.2.643.2.40.5.100.86</w:t>
            </w:r>
          </w:p>
        </w:tc>
        <w:tc>
          <w:tcPr>
            <w:tcW w:w="2874" w:type="dxa"/>
          </w:tcPr>
          <w:p w:rsidR="005A1B1F" w:rsidRPr="00B46196" w:rsidRDefault="005A1B1F" w:rsidP="005A1B1F">
            <w:pPr>
              <w:pStyle w:val="100"/>
              <w:rPr>
                <w:sz w:val="24"/>
              </w:rPr>
            </w:pPr>
            <w:r w:rsidRPr="00B46196">
              <w:rPr>
                <w:sz w:val="24"/>
              </w:rPr>
              <w:t>ОИД системы кодирования типов полисов ОМС</w:t>
            </w:r>
          </w:p>
        </w:tc>
      </w:tr>
      <w:tr w:rsidR="00B46196" w:rsidRPr="00B46196" w:rsidTr="00D92A74">
        <w:tc>
          <w:tcPr>
            <w:tcW w:w="879" w:type="dxa"/>
            <w:vMerge w:val="restart"/>
            <w:hideMark/>
          </w:tcPr>
          <w:p w:rsidR="005A1B1F" w:rsidRPr="00B46196" w:rsidRDefault="005A1B1F" w:rsidP="005A1B1F">
            <w:pPr>
              <w:pStyle w:val="102"/>
              <w:rPr>
                <w:rStyle w:val="affff6"/>
                <w:b w:val="0"/>
                <w:sz w:val="24"/>
              </w:rPr>
            </w:pPr>
            <w:r w:rsidRPr="00B46196">
              <w:rPr>
                <w:rStyle w:val="affff6"/>
                <w:b w:val="0"/>
                <w:sz w:val="24"/>
              </w:rPr>
              <w:t>ZAH.8</w:t>
            </w:r>
          </w:p>
        </w:tc>
        <w:tc>
          <w:tcPr>
            <w:tcW w:w="766" w:type="dxa"/>
            <w:vMerge w:val="restart"/>
            <w:hideMark/>
          </w:tcPr>
          <w:p w:rsidR="005A1B1F" w:rsidRPr="00B46196" w:rsidRDefault="005A1B1F" w:rsidP="005A1B1F">
            <w:pPr>
              <w:pStyle w:val="102"/>
              <w:rPr>
                <w:rStyle w:val="affff6"/>
                <w:b w:val="0"/>
                <w:sz w:val="24"/>
              </w:rPr>
            </w:pPr>
            <w:r w:rsidRPr="00B46196">
              <w:rPr>
                <w:rStyle w:val="affff6"/>
                <w:b w:val="0"/>
                <w:sz w:val="24"/>
              </w:rPr>
              <w:t>EI</w:t>
            </w:r>
          </w:p>
        </w:tc>
        <w:tc>
          <w:tcPr>
            <w:tcW w:w="709" w:type="dxa"/>
            <w:vMerge w:val="restart"/>
            <w:hideMark/>
          </w:tcPr>
          <w:p w:rsidR="005A1B1F" w:rsidRPr="00B46196" w:rsidRDefault="005A1B1F" w:rsidP="005A1B1F">
            <w:pPr>
              <w:pStyle w:val="102"/>
              <w:rPr>
                <w:rStyle w:val="affff6"/>
                <w:b w:val="0"/>
                <w:sz w:val="24"/>
              </w:rPr>
            </w:pPr>
            <w:r w:rsidRPr="00B46196">
              <w:rPr>
                <w:rStyle w:val="affff6"/>
                <w:b w:val="0"/>
                <w:sz w:val="24"/>
              </w:rPr>
              <w:t>Да</w:t>
            </w:r>
          </w:p>
        </w:tc>
        <w:tc>
          <w:tcPr>
            <w:tcW w:w="1134" w:type="dxa"/>
            <w:vMerge w:val="restart"/>
            <w:hideMark/>
          </w:tcPr>
          <w:p w:rsidR="005A1B1F" w:rsidRPr="00B46196" w:rsidRDefault="005A1B1F" w:rsidP="005A1B1F">
            <w:pPr>
              <w:pStyle w:val="100"/>
              <w:rPr>
                <w:rStyle w:val="affff6"/>
                <w:b w:val="0"/>
                <w:sz w:val="24"/>
              </w:rPr>
            </w:pPr>
            <w:r w:rsidRPr="00B46196">
              <w:rPr>
                <w:rStyle w:val="affff6"/>
                <w:b w:val="0"/>
                <w:sz w:val="24"/>
              </w:rPr>
              <w:t>Идентификатор заявления у принявшей организации</w:t>
            </w:r>
          </w:p>
        </w:tc>
        <w:tc>
          <w:tcPr>
            <w:tcW w:w="425" w:type="dxa"/>
            <w:vMerge w:val="restart"/>
          </w:tcPr>
          <w:p w:rsidR="005A1B1F" w:rsidRPr="00B46196" w:rsidRDefault="005A1B1F" w:rsidP="005A1B1F">
            <w:pPr>
              <w:pStyle w:val="102"/>
              <w:rPr>
                <w:rStyle w:val="affff6"/>
                <w:b w:val="0"/>
                <w:sz w:val="24"/>
              </w:rPr>
            </w:pPr>
            <w:r w:rsidRPr="00B46196">
              <w:rPr>
                <w:rStyle w:val="affff6"/>
                <w:b w:val="0"/>
                <w:sz w:val="24"/>
              </w:rPr>
              <w:t>1</w:t>
            </w:r>
          </w:p>
        </w:tc>
        <w:tc>
          <w:tcPr>
            <w:tcW w:w="850" w:type="dxa"/>
          </w:tcPr>
          <w:p w:rsidR="005A1B1F" w:rsidRPr="00B46196" w:rsidRDefault="005A1B1F" w:rsidP="005A1B1F">
            <w:pPr>
              <w:pStyle w:val="102"/>
              <w:rPr>
                <w:rStyle w:val="affff6"/>
                <w:b w:val="0"/>
                <w:sz w:val="24"/>
              </w:rPr>
            </w:pPr>
            <w:r w:rsidRPr="00B46196">
              <w:rPr>
                <w:rStyle w:val="affff6"/>
                <w:b w:val="0"/>
                <w:sz w:val="24"/>
              </w:rPr>
              <w:t>EI.1</w:t>
            </w:r>
          </w:p>
        </w:tc>
        <w:tc>
          <w:tcPr>
            <w:tcW w:w="850" w:type="dxa"/>
          </w:tcPr>
          <w:p w:rsidR="005A1B1F" w:rsidRPr="00B46196" w:rsidRDefault="005A1B1F" w:rsidP="005A1B1F">
            <w:pPr>
              <w:pStyle w:val="102"/>
              <w:rPr>
                <w:rStyle w:val="affff6"/>
                <w:b w:val="0"/>
                <w:sz w:val="24"/>
              </w:rPr>
            </w:pPr>
            <w:r w:rsidRPr="00B46196">
              <w:rPr>
                <w:rStyle w:val="affff6"/>
                <w:b w:val="0"/>
                <w:sz w:val="24"/>
              </w:rPr>
              <w:t>Да</w:t>
            </w:r>
          </w:p>
        </w:tc>
        <w:tc>
          <w:tcPr>
            <w:tcW w:w="1923" w:type="dxa"/>
            <w:hideMark/>
          </w:tcPr>
          <w:p w:rsidR="005A1B1F" w:rsidRPr="00B46196" w:rsidRDefault="005A1B1F" w:rsidP="005A1B1F">
            <w:pPr>
              <w:pStyle w:val="102"/>
              <w:rPr>
                <w:sz w:val="24"/>
              </w:rPr>
            </w:pPr>
          </w:p>
        </w:tc>
        <w:tc>
          <w:tcPr>
            <w:tcW w:w="2874" w:type="dxa"/>
          </w:tcPr>
          <w:p w:rsidR="005A1B1F" w:rsidRPr="00B46196" w:rsidRDefault="005A1B1F" w:rsidP="005A1B1F">
            <w:pPr>
              <w:pStyle w:val="100"/>
              <w:rPr>
                <w:sz w:val="24"/>
              </w:rPr>
            </w:pPr>
            <w:r w:rsidRPr="00B46196">
              <w:rPr>
                <w:sz w:val="24"/>
              </w:rPr>
              <w:t xml:space="preserve">Номер заявления, присвоенный ему принявшим заявление филиалом СМО или принявшим заявление ТФОМС. </w:t>
            </w:r>
          </w:p>
          <w:p w:rsidR="005A1B1F" w:rsidRPr="00B46196" w:rsidRDefault="005A1B1F" w:rsidP="005A1B1F">
            <w:pPr>
              <w:pStyle w:val="100"/>
              <w:rPr>
                <w:sz w:val="24"/>
              </w:rPr>
            </w:pPr>
            <w:r w:rsidRPr="00B46196">
              <w:rPr>
                <w:sz w:val="24"/>
              </w:rPr>
              <w:t>В качестве номера заявления должен выступать номер выданного застрахованному лицу временного свидетельства.</w:t>
            </w:r>
          </w:p>
        </w:tc>
      </w:tr>
      <w:tr w:rsidR="00B46196" w:rsidRPr="00B46196" w:rsidTr="00D92A74">
        <w:trPr>
          <w:trHeight w:val="82"/>
        </w:trPr>
        <w:tc>
          <w:tcPr>
            <w:tcW w:w="879" w:type="dxa"/>
            <w:vMerge/>
          </w:tcPr>
          <w:p w:rsidR="005A1B1F" w:rsidRPr="00B46196" w:rsidRDefault="005A1B1F" w:rsidP="005A1B1F">
            <w:pPr>
              <w:pStyle w:val="102"/>
              <w:rPr>
                <w:rStyle w:val="affff6"/>
                <w:b w:val="0"/>
                <w:sz w:val="24"/>
              </w:rPr>
            </w:pPr>
          </w:p>
        </w:tc>
        <w:tc>
          <w:tcPr>
            <w:tcW w:w="766" w:type="dxa"/>
            <w:vMerge/>
          </w:tcPr>
          <w:p w:rsidR="005A1B1F" w:rsidRPr="00B46196" w:rsidRDefault="005A1B1F" w:rsidP="005A1B1F">
            <w:pPr>
              <w:pStyle w:val="102"/>
              <w:rPr>
                <w:rStyle w:val="affff6"/>
                <w:b w:val="0"/>
                <w:sz w:val="24"/>
              </w:rPr>
            </w:pPr>
          </w:p>
        </w:tc>
        <w:tc>
          <w:tcPr>
            <w:tcW w:w="709" w:type="dxa"/>
            <w:vMerge/>
          </w:tcPr>
          <w:p w:rsidR="005A1B1F" w:rsidRPr="00B46196" w:rsidRDefault="005A1B1F" w:rsidP="005A1B1F">
            <w:pPr>
              <w:pStyle w:val="102"/>
              <w:rPr>
                <w:rStyle w:val="affff6"/>
                <w:b w:val="0"/>
                <w:sz w:val="24"/>
              </w:rPr>
            </w:pPr>
          </w:p>
        </w:tc>
        <w:tc>
          <w:tcPr>
            <w:tcW w:w="1134" w:type="dxa"/>
            <w:vMerge/>
          </w:tcPr>
          <w:p w:rsidR="005A1B1F" w:rsidRPr="00B46196" w:rsidRDefault="005A1B1F" w:rsidP="005A1B1F">
            <w:pPr>
              <w:pStyle w:val="100"/>
              <w:rPr>
                <w:rStyle w:val="affff6"/>
                <w:b w:val="0"/>
                <w:sz w:val="24"/>
              </w:rPr>
            </w:pPr>
          </w:p>
        </w:tc>
        <w:tc>
          <w:tcPr>
            <w:tcW w:w="425" w:type="dxa"/>
            <w:vMerge/>
          </w:tcPr>
          <w:p w:rsidR="005A1B1F" w:rsidRPr="00B46196" w:rsidRDefault="005A1B1F" w:rsidP="005A1B1F">
            <w:pPr>
              <w:pStyle w:val="102"/>
              <w:rPr>
                <w:rStyle w:val="affff6"/>
                <w:b w:val="0"/>
                <w:sz w:val="24"/>
              </w:rPr>
            </w:pPr>
          </w:p>
        </w:tc>
        <w:tc>
          <w:tcPr>
            <w:tcW w:w="850" w:type="dxa"/>
          </w:tcPr>
          <w:p w:rsidR="005A1B1F" w:rsidRPr="00B46196" w:rsidRDefault="005A1B1F" w:rsidP="005A1B1F">
            <w:pPr>
              <w:pStyle w:val="102"/>
              <w:rPr>
                <w:rStyle w:val="affff6"/>
                <w:b w:val="0"/>
                <w:sz w:val="24"/>
              </w:rPr>
            </w:pPr>
            <w:r w:rsidRPr="00B46196">
              <w:rPr>
                <w:rStyle w:val="affff6"/>
                <w:b w:val="0"/>
                <w:sz w:val="24"/>
              </w:rPr>
              <w:t>EI.2</w:t>
            </w:r>
          </w:p>
        </w:tc>
        <w:tc>
          <w:tcPr>
            <w:tcW w:w="850" w:type="dxa"/>
          </w:tcPr>
          <w:p w:rsidR="005A1B1F" w:rsidRPr="00B46196" w:rsidRDefault="005A1B1F" w:rsidP="005A1B1F">
            <w:pPr>
              <w:pStyle w:val="102"/>
              <w:rPr>
                <w:rStyle w:val="affff6"/>
                <w:b w:val="0"/>
                <w:sz w:val="24"/>
              </w:rPr>
            </w:pPr>
            <w:r w:rsidRPr="00B46196">
              <w:rPr>
                <w:rStyle w:val="affff6"/>
                <w:b w:val="0"/>
                <w:sz w:val="24"/>
              </w:rPr>
              <w:t>Да</w:t>
            </w:r>
          </w:p>
        </w:tc>
        <w:tc>
          <w:tcPr>
            <w:tcW w:w="1923" w:type="dxa"/>
          </w:tcPr>
          <w:p w:rsidR="005A1B1F" w:rsidRPr="00B46196" w:rsidRDefault="005A1B1F" w:rsidP="005A1B1F">
            <w:pPr>
              <w:pStyle w:val="102"/>
              <w:rPr>
                <w:sz w:val="24"/>
              </w:rPr>
            </w:pPr>
          </w:p>
        </w:tc>
        <w:tc>
          <w:tcPr>
            <w:tcW w:w="2874" w:type="dxa"/>
          </w:tcPr>
          <w:p w:rsidR="005A1B1F" w:rsidRPr="00B46196" w:rsidRDefault="005A1B1F" w:rsidP="005A1B1F">
            <w:pPr>
              <w:pStyle w:val="100"/>
              <w:rPr>
                <w:sz w:val="24"/>
              </w:rPr>
            </w:pPr>
            <w:r w:rsidRPr="00B46196">
              <w:rPr>
                <w:sz w:val="24"/>
              </w:rPr>
              <w:t>Код организации, принявшей заявление и присвоившей ему идентификатор:</w:t>
            </w:r>
          </w:p>
          <w:p w:rsidR="005A1B1F" w:rsidRPr="00B46196" w:rsidRDefault="005A1B1F" w:rsidP="005A1B1F">
            <w:pPr>
              <w:pStyle w:val="100"/>
              <w:rPr>
                <w:sz w:val="24"/>
              </w:rPr>
            </w:pPr>
            <w:r w:rsidRPr="00B46196">
              <w:rPr>
                <w:sz w:val="24"/>
              </w:rPr>
              <w:t>- для СМО – реестровый номер филиала из справочника СМО;</w:t>
            </w:r>
          </w:p>
          <w:p w:rsidR="005A1B1F" w:rsidRPr="00B46196" w:rsidRDefault="005A1B1F" w:rsidP="005A1B1F">
            <w:pPr>
              <w:pStyle w:val="100"/>
              <w:rPr>
                <w:sz w:val="24"/>
              </w:rPr>
            </w:pPr>
            <w:r w:rsidRPr="00B46196">
              <w:rPr>
                <w:sz w:val="24"/>
              </w:rPr>
              <w:t>- для ТФОМС – двузначный код ТФОМС.</w:t>
            </w:r>
          </w:p>
        </w:tc>
      </w:tr>
      <w:tr w:rsidR="00B46196" w:rsidRPr="00B46196" w:rsidTr="00D92A74">
        <w:trPr>
          <w:trHeight w:val="80"/>
        </w:trPr>
        <w:tc>
          <w:tcPr>
            <w:tcW w:w="879" w:type="dxa"/>
            <w:vMerge/>
          </w:tcPr>
          <w:p w:rsidR="005A1B1F" w:rsidRPr="00B46196" w:rsidRDefault="005A1B1F" w:rsidP="005A1B1F">
            <w:pPr>
              <w:pStyle w:val="102"/>
              <w:rPr>
                <w:rStyle w:val="affff6"/>
                <w:b w:val="0"/>
                <w:sz w:val="24"/>
              </w:rPr>
            </w:pPr>
          </w:p>
        </w:tc>
        <w:tc>
          <w:tcPr>
            <w:tcW w:w="766" w:type="dxa"/>
            <w:vMerge/>
          </w:tcPr>
          <w:p w:rsidR="005A1B1F" w:rsidRPr="00B46196" w:rsidRDefault="005A1B1F" w:rsidP="005A1B1F">
            <w:pPr>
              <w:pStyle w:val="102"/>
              <w:rPr>
                <w:rStyle w:val="affff6"/>
                <w:b w:val="0"/>
                <w:sz w:val="24"/>
              </w:rPr>
            </w:pPr>
          </w:p>
        </w:tc>
        <w:tc>
          <w:tcPr>
            <w:tcW w:w="709" w:type="dxa"/>
            <w:vMerge/>
          </w:tcPr>
          <w:p w:rsidR="005A1B1F" w:rsidRPr="00B46196" w:rsidRDefault="005A1B1F" w:rsidP="005A1B1F">
            <w:pPr>
              <w:pStyle w:val="102"/>
              <w:rPr>
                <w:rStyle w:val="affff6"/>
                <w:b w:val="0"/>
                <w:sz w:val="24"/>
              </w:rPr>
            </w:pPr>
          </w:p>
        </w:tc>
        <w:tc>
          <w:tcPr>
            <w:tcW w:w="1134" w:type="dxa"/>
            <w:vMerge/>
          </w:tcPr>
          <w:p w:rsidR="005A1B1F" w:rsidRPr="00B46196" w:rsidRDefault="005A1B1F" w:rsidP="005A1B1F">
            <w:pPr>
              <w:pStyle w:val="100"/>
              <w:rPr>
                <w:rStyle w:val="affff6"/>
                <w:b w:val="0"/>
                <w:sz w:val="24"/>
              </w:rPr>
            </w:pPr>
          </w:p>
        </w:tc>
        <w:tc>
          <w:tcPr>
            <w:tcW w:w="425" w:type="dxa"/>
            <w:vMerge/>
          </w:tcPr>
          <w:p w:rsidR="005A1B1F" w:rsidRPr="00B46196" w:rsidRDefault="005A1B1F" w:rsidP="005A1B1F">
            <w:pPr>
              <w:pStyle w:val="102"/>
              <w:rPr>
                <w:rStyle w:val="affff6"/>
                <w:b w:val="0"/>
                <w:sz w:val="24"/>
              </w:rPr>
            </w:pPr>
          </w:p>
        </w:tc>
        <w:tc>
          <w:tcPr>
            <w:tcW w:w="850" w:type="dxa"/>
          </w:tcPr>
          <w:p w:rsidR="005A1B1F" w:rsidRPr="00B46196" w:rsidRDefault="005A1B1F" w:rsidP="005A1B1F">
            <w:pPr>
              <w:pStyle w:val="102"/>
              <w:rPr>
                <w:rStyle w:val="affff6"/>
                <w:b w:val="0"/>
                <w:sz w:val="24"/>
              </w:rPr>
            </w:pPr>
            <w:r w:rsidRPr="00B46196">
              <w:rPr>
                <w:rStyle w:val="affff6"/>
                <w:b w:val="0"/>
                <w:sz w:val="24"/>
              </w:rPr>
              <w:t>EI.3</w:t>
            </w:r>
          </w:p>
        </w:tc>
        <w:tc>
          <w:tcPr>
            <w:tcW w:w="850" w:type="dxa"/>
          </w:tcPr>
          <w:p w:rsidR="005A1B1F" w:rsidRPr="00B46196" w:rsidRDefault="005A1B1F" w:rsidP="005A1B1F">
            <w:pPr>
              <w:pStyle w:val="102"/>
              <w:rPr>
                <w:rStyle w:val="affff6"/>
                <w:b w:val="0"/>
                <w:sz w:val="24"/>
              </w:rPr>
            </w:pPr>
            <w:r w:rsidRPr="00B46196">
              <w:rPr>
                <w:rStyle w:val="affff6"/>
                <w:b w:val="0"/>
                <w:sz w:val="24"/>
              </w:rPr>
              <w:t>Да</w:t>
            </w:r>
          </w:p>
        </w:tc>
        <w:tc>
          <w:tcPr>
            <w:tcW w:w="1923" w:type="dxa"/>
          </w:tcPr>
          <w:p w:rsidR="005A1B1F" w:rsidRPr="00B46196" w:rsidRDefault="005A1B1F" w:rsidP="005A1B1F">
            <w:pPr>
              <w:pStyle w:val="102"/>
              <w:rPr>
                <w:sz w:val="24"/>
              </w:rPr>
            </w:pPr>
          </w:p>
        </w:tc>
        <w:tc>
          <w:tcPr>
            <w:tcW w:w="2874" w:type="dxa"/>
          </w:tcPr>
          <w:p w:rsidR="005A1B1F" w:rsidRPr="00B46196" w:rsidRDefault="005A1B1F" w:rsidP="005A1B1F">
            <w:pPr>
              <w:pStyle w:val="100"/>
              <w:rPr>
                <w:sz w:val="24"/>
              </w:rPr>
            </w:pPr>
            <w:r w:rsidRPr="00B46196">
              <w:rPr>
                <w:sz w:val="24"/>
              </w:rPr>
              <w:t>ОИД справочника организаций:</w:t>
            </w:r>
          </w:p>
          <w:p w:rsidR="005A1B1F" w:rsidRPr="00B46196" w:rsidRDefault="005A1B1F" w:rsidP="005A1B1F">
            <w:pPr>
              <w:pStyle w:val="100"/>
              <w:rPr>
                <w:sz w:val="24"/>
              </w:rPr>
            </w:pPr>
            <w:r w:rsidRPr="00B46196">
              <w:rPr>
                <w:sz w:val="24"/>
              </w:rPr>
              <w:t>1.2.643.2.40.3.1.4.0 – для СМО,</w:t>
            </w:r>
          </w:p>
          <w:p w:rsidR="005A1B1F" w:rsidRPr="00B46196" w:rsidRDefault="005A1B1F" w:rsidP="005A1B1F">
            <w:pPr>
              <w:pStyle w:val="100"/>
              <w:rPr>
                <w:sz w:val="24"/>
              </w:rPr>
            </w:pPr>
            <w:r w:rsidRPr="00B46196">
              <w:rPr>
                <w:sz w:val="24"/>
              </w:rPr>
              <w:t>1.2.643.2.40.3.3.1.0 (таблица 49) – для ТФОМС</w:t>
            </w:r>
          </w:p>
        </w:tc>
      </w:tr>
      <w:tr w:rsidR="00B46196" w:rsidRPr="00B46196" w:rsidTr="00D92A74">
        <w:trPr>
          <w:trHeight w:val="106"/>
        </w:trPr>
        <w:tc>
          <w:tcPr>
            <w:tcW w:w="879" w:type="dxa"/>
            <w:vMerge w:val="restart"/>
          </w:tcPr>
          <w:p w:rsidR="005A1B1F" w:rsidRPr="00B46196" w:rsidRDefault="005A1B1F" w:rsidP="005A1B1F">
            <w:pPr>
              <w:pStyle w:val="102"/>
              <w:rPr>
                <w:rStyle w:val="affff6"/>
                <w:b w:val="0"/>
                <w:sz w:val="24"/>
              </w:rPr>
            </w:pPr>
            <w:r w:rsidRPr="00B46196">
              <w:rPr>
                <w:rStyle w:val="affff6"/>
                <w:b w:val="0"/>
                <w:sz w:val="24"/>
              </w:rPr>
              <w:t>ZAH.9</w:t>
            </w:r>
          </w:p>
        </w:tc>
        <w:tc>
          <w:tcPr>
            <w:tcW w:w="766" w:type="dxa"/>
            <w:vMerge w:val="restart"/>
          </w:tcPr>
          <w:p w:rsidR="005A1B1F" w:rsidRPr="00B46196" w:rsidRDefault="005A1B1F" w:rsidP="005A1B1F">
            <w:pPr>
              <w:pStyle w:val="102"/>
              <w:rPr>
                <w:rStyle w:val="affff6"/>
                <w:b w:val="0"/>
                <w:sz w:val="24"/>
              </w:rPr>
            </w:pPr>
            <w:r w:rsidRPr="00B46196">
              <w:rPr>
                <w:rStyle w:val="affff6"/>
                <w:b w:val="0"/>
                <w:sz w:val="24"/>
              </w:rPr>
              <w:t>EI</w:t>
            </w:r>
          </w:p>
        </w:tc>
        <w:tc>
          <w:tcPr>
            <w:tcW w:w="709" w:type="dxa"/>
            <w:vMerge w:val="restart"/>
          </w:tcPr>
          <w:p w:rsidR="005A1B1F" w:rsidRPr="00B46196" w:rsidRDefault="005A1B1F" w:rsidP="005A1B1F">
            <w:pPr>
              <w:pStyle w:val="102"/>
              <w:rPr>
                <w:rStyle w:val="affff6"/>
                <w:b w:val="0"/>
                <w:sz w:val="24"/>
              </w:rPr>
            </w:pPr>
            <w:r w:rsidRPr="00B46196">
              <w:rPr>
                <w:rStyle w:val="affff6"/>
                <w:b w:val="0"/>
                <w:sz w:val="24"/>
              </w:rPr>
              <w:t>Да</w:t>
            </w:r>
          </w:p>
        </w:tc>
        <w:tc>
          <w:tcPr>
            <w:tcW w:w="1134" w:type="dxa"/>
            <w:vMerge w:val="restart"/>
          </w:tcPr>
          <w:p w:rsidR="005A1B1F" w:rsidRPr="00B46196" w:rsidRDefault="005A1B1F" w:rsidP="005A1B1F">
            <w:pPr>
              <w:pStyle w:val="100"/>
              <w:rPr>
                <w:rStyle w:val="affff6"/>
                <w:b w:val="0"/>
                <w:sz w:val="24"/>
              </w:rPr>
            </w:pPr>
            <w:r w:rsidRPr="00B46196">
              <w:rPr>
                <w:rStyle w:val="affff6"/>
                <w:b w:val="0"/>
                <w:sz w:val="24"/>
              </w:rPr>
              <w:t>Идентификатор пункта выдачи полисов</w:t>
            </w:r>
          </w:p>
        </w:tc>
        <w:tc>
          <w:tcPr>
            <w:tcW w:w="425" w:type="dxa"/>
            <w:vMerge w:val="restart"/>
          </w:tcPr>
          <w:p w:rsidR="005A1B1F" w:rsidRPr="00B46196" w:rsidRDefault="005A1B1F" w:rsidP="005A1B1F">
            <w:pPr>
              <w:pStyle w:val="102"/>
              <w:rPr>
                <w:rStyle w:val="affff6"/>
                <w:b w:val="0"/>
                <w:sz w:val="24"/>
              </w:rPr>
            </w:pPr>
            <w:r w:rsidRPr="00B46196">
              <w:rPr>
                <w:rStyle w:val="affff6"/>
                <w:b w:val="0"/>
                <w:sz w:val="24"/>
              </w:rPr>
              <w:t>1</w:t>
            </w:r>
          </w:p>
        </w:tc>
        <w:tc>
          <w:tcPr>
            <w:tcW w:w="850" w:type="dxa"/>
          </w:tcPr>
          <w:p w:rsidR="005A1B1F" w:rsidRPr="00B46196" w:rsidRDefault="005A1B1F" w:rsidP="005A1B1F">
            <w:pPr>
              <w:pStyle w:val="102"/>
              <w:rPr>
                <w:rStyle w:val="affff6"/>
                <w:b w:val="0"/>
                <w:sz w:val="24"/>
              </w:rPr>
            </w:pPr>
            <w:r w:rsidRPr="00B46196">
              <w:rPr>
                <w:rStyle w:val="affff6"/>
                <w:b w:val="0"/>
                <w:sz w:val="24"/>
              </w:rPr>
              <w:t>EI.1</w:t>
            </w:r>
          </w:p>
        </w:tc>
        <w:tc>
          <w:tcPr>
            <w:tcW w:w="850" w:type="dxa"/>
          </w:tcPr>
          <w:p w:rsidR="005A1B1F" w:rsidRPr="00B46196" w:rsidRDefault="005A1B1F" w:rsidP="005A1B1F">
            <w:pPr>
              <w:pStyle w:val="102"/>
              <w:rPr>
                <w:rStyle w:val="affff6"/>
                <w:b w:val="0"/>
                <w:sz w:val="24"/>
              </w:rPr>
            </w:pPr>
            <w:r w:rsidRPr="00B46196">
              <w:rPr>
                <w:rStyle w:val="affff6"/>
                <w:b w:val="0"/>
                <w:sz w:val="24"/>
              </w:rPr>
              <w:t>Да</w:t>
            </w:r>
          </w:p>
        </w:tc>
        <w:tc>
          <w:tcPr>
            <w:tcW w:w="1923" w:type="dxa"/>
          </w:tcPr>
          <w:p w:rsidR="005A1B1F" w:rsidRPr="00B46196" w:rsidRDefault="005A1B1F" w:rsidP="005A1B1F">
            <w:pPr>
              <w:pStyle w:val="102"/>
              <w:rPr>
                <w:sz w:val="24"/>
              </w:rPr>
            </w:pPr>
          </w:p>
        </w:tc>
        <w:tc>
          <w:tcPr>
            <w:tcW w:w="2874" w:type="dxa"/>
          </w:tcPr>
          <w:p w:rsidR="005A1B1F" w:rsidRPr="00B46196" w:rsidRDefault="005A1B1F" w:rsidP="005A1B1F">
            <w:pPr>
              <w:pStyle w:val="100"/>
              <w:rPr>
                <w:sz w:val="24"/>
              </w:rPr>
            </w:pPr>
            <w:r w:rsidRPr="00B46196">
              <w:rPr>
                <w:sz w:val="24"/>
              </w:rPr>
              <w:t>Идентификатор пункта выдачи полисов, присвоенный ему принявшим заявление филиалом СМО или принявшим заявление ТФОМС.</w:t>
            </w:r>
          </w:p>
        </w:tc>
      </w:tr>
      <w:tr w:rsidR="00B46196" w:rsidRPr="00B46196" w:rsidTr="00D92A74">
        <w:trPr>
          <w:trHeight w:val="103"/>
        </w:trPr>
        <w:tc>
          <w:tcPr>
            <w:tcW w:w="879" w:type="dxa"/>
            <w:vMerge/>
          </w:tcPr>
          <w:p w:rsidR="005A1B1F" w:rsidRPr="00B46196" w:rsidRDefault="005A1B1F" w:rsidP="005A1B1F">
            <w:pPr>
              <w:pStyle w:val="102"/>
              <w:rPr>
                <w:rStyle w:val="affff6"/>
                <w:b w:val="0"/>
                <w:sz w:val="24"/>
              </w:rPr>
            </w:pPr>
          </w:p>
        </w:tc>
        <w:tc>
          <w:tcPr>
            <w:tcW w:w="766" w:type="dxa"/>
            <w:vMerge/>
          </w:tcPr>
          <w:p w:rsidR="005A1B1F" w:rsidRPr="00B46196" w:rsidRDefault="005A1B1F" w:rsidP="005A1B1F">
            <w:pPr>
              <w:pStyle w:val="102"/>
              <w:rPr>
                <w:rStyle w:val="affff6"/>
                <w:b w:val="0"/>
                <w:sz w:val="24"/>
              </w:rPr>
            </w:pPr>
          </w:p>
        </w:tc>
        <w:tc>
          <w:tcPr>
            <w:tcW w:w="709" w:type="dxa"/>
            <w:vMerge/>
          </w:tcPr>
          <w:p w:rsidR="005A1B1F" w:rsidRPr="00B46196" w:rsidRDefault="005A1B1F" w:rsidP="005A1B1F">
            <w:pPr>
              <w:pStyle w:val="102"/>
              <w:rPr>
                <w:rStyle w:val="affff6"/>
                <w:b w:val="0"/>
                <w:sz w:val="24"/>
              </w:rPr>
            </w:pPr>
          </w:p>
        </w:tc>
        <w:tc>
          <w:tcPr>
            <w:tcW w:w="1134" w:type="dxa"/>
            <w:vMerge/>
          </w:tcPr>
          <w:p w:rsidR="005A1B1F" w:rsidRPr="00B46196" w:rsidRDefault="005A1B1F" w:rsidP="005A1B1F">
            <w:pPr>
              <w:pStyle w:val="100"/>
              <w:rPr>
                <w:rStyle w:val="affff6"/>
                <w:b w:val="0"/>
                <w:sz w:val="24"/>
              </w:rPr>
            </w:pPr>
          </w:p>
        </w:tc>
        <w:tc>
          <w:tcPr>
            <w:tcW w:w="425" w:type="dxa"/>
            <w:vMerge/>
          </w:tcPr>
          <w:p w:rsidR="005A1B1F" w:rsidRPr="00B46196" w:rsidRDefault="005A1B1F" w:rsidP="005A1B1F">
            <w:pPr>
              <w:pStyle w:val="102"/>
              <w:rPr>
                <w:rStyle w:val="affff6"/>
                <w:b w:val="0"/>
                <w:sz w:val="24"/>
              </w:rPr>
            </w:pPr>
          </w:p>
        </w:tc>
        <w:tc>
          <w:tcPr>
            <w:tcW w:w="850" w:type="dxa"/>
          </w:tcPr>
          <w:p w:rsidR="005A1B1F" w:rsidRPr="00B46196" w:rsidRDefault="005A1B1F" w:rsidP="005A1B1F">
            <w:pPr>
              <w:pStyle w:val="102"/>
              <w:rPr>
                <w:rStyle w:val="affff6"/>
                <w:b w:val="0"/>
                <w:sz w:val="24"/>
              </w:rPr>
            </w:pPr>
            <w:r w:rsidRPr="00B46196">
              <w:rPr>
                <w:rStyle w:val="affff6"/>
                <w:b w:val="0"/>
                <w:sz w:val="24"/>
              </w:rPr>
              <w:t>EI.2</w:t>
            </w:r>
          </w:p>
        </w:tc>
        <w:tc>
          <w:tcPr>
            <w:tcW w:w="850" w:type="dxa"/>
          </w:tcPr>
          <w:p w:rsidR="005A1B1F" w:rsidRPr="00B46196" w:rsidRDefault="005A1B1F" w:rsidP="005A1B1F">
            <w:pPr>
              <w:pStyle w:val="102"/>
              <w:rPr>
                <w:rStyle w:val="affff6"/>
                <w:b w:val="0"/>
                <w:sz w:val="24"/>
              </w:rPr>
            </w:pPr>
            <w:r w:rsidRPr="00B46196">
              <w:rPr>
                <w:rStyle w:val="affff6"/>
                <w:b w:val="0"/>
                <w:sz w:val="24"/>
              </w:rPr>
              <w:t>Да</w:t>
            </w:r>
          </w:p>
        </w:tc>
        <w:tc>
          <w:tcPr>
            <w:tcW w:w="1923" w:type="dxa"/>
          </w:tcPr>
          <w:p w:rsidR="005A1B1F" w:rsidRPr="00B46196" w:rsidRDefault="005A1B1F" w:rsidP="005A1B1F">
            <w:pPr>
              <w:pStyle w:val="102"/>
              <w:rPr>
                <w:sz w:val="24"/>
              </w:rPr>
            </w:pPr>
          </w:p>
        </w:tc>
        <w:tc>
          <w:tcPr>
            <w:tcW w:w="2874" w:type="dxa"/>
          </w:tcPr>
          <w:p w:rsidR="005A1B1F" w:rsidRPr="00B46196" w:rsidRDefault="005A1B1F" w:rsidP="005A1B1F">
            <w:pPr>
              <w:pStyle w:val="100"/>
              <w:rPr>
                <w:sz w:val="24"/>
              </w:rPr>
            </w:pPr>
            <w:r w:rsidRPr="00B46196">
              <w:rPr>
                <w:sz w:val="24"/>
              </w:rPr>
              <w:t>Код организации, присвоившей идентификатор пункту выдачи:</w:t>
            </w:r>
          </w:p>
          <w:p w:rsidR="005A1B1F" w:rsidRPr="00B46196" w:rsidRDefault="005A1B1F" w:rsidP="005A1B1F">
            <w:pPr>
              <w:pStyle w:val="100"/>
              <w:rPr>
                <w:sz w:val="24"/>
              </w:rPr>
            </w:pPr>
            <w:r w:rsidRPr="00B46196">
              <w:rPr>
                <w:sz w:val="24"/>
              </w:rPr>
              <w:t>- для СМО – реестровый номер филиала из справочника СМО;</w:t>
            </w:r>
          </w:p>
          <w:p w:rsidR="005A1B1F" w:rsidRPr="00B46196" w:rsidRDefault="005A1B1F" w:rsidP="005A1B1F">
            <w:pPr>
              <w:pStyle w:val="100"/>
              <w:rPr>
                <w:sz w:val="24"/>
              </w:rPr>
            </w:pPr>
            <w:r w:rsidRPr="00B46196">
              <w:rPr>
                <w:sz w:val="24"/>
              </w:rPr>
              <w:t>- для ТФОМС – двузначный код ТФОМС.</w:t>
            </w:r>
          </w:p>
        </w:tc>
      </w:tr>
      <w:tr w:rsidR="00B46196" w:rsidRPr="00B46196" w:rsidTr="00D92A74">
        <w:trPr>
          <w:trHeight w:val="103"/>
        </w:trPr>
        <w:tc>
          <w:tcPr>
            <w:tcW w:w="879" w:type="dxa"/>
            <w:vMerge/>
          </w:tcPr>
          <w:p w:rsidR="005A1B1F" w:rsidRPr="00B46196" w:rsidRDefault="005A1B1F" w:rsidP="005A1B1F">
            <w:pPr>
              <w:pStyle w:val="102"/>
              <w:rPr>
                <w:rStyle w:val="affff6"/>
                <w:b w:val="0"/>
                <w:sz w:val="24"/>
              </w:rPr>
            </w:pPr>
          </w:p>
        </w:tc>
        <w:tc>
          <w:tcPr>
            <w:tcW w:w="766" w:type="dxa"/>
            <w:vMerge/>
          </w:tcPr>
          <w:p w:rsidR="005A1B1F" w:rsidRPr="00B46196" w:rsidRDefault="005A1B1F" w:rsidP="005A1B1F">
            <w:pPr>
              <w:pStyle w:val="102"/>
              <w:rPr>
                <w:rStyle w:val="affff6"/>
                <w:b w:val="0"/>
                <w:sz w:val="24"/>
              </w:rPr>
            </w:pPr>
          </w:p>
        </w:tc>
        <w:tc>
          <w:tcPr>
            <w:tcW w:w="709" w:type="dxa"/>
            <w:vMerge/>
          </w:tcPr>
          <w:p w:rsidR="005A1B1F" w:rsidRPr="00B46196" w:rsidRDefault="005A1B1F" w:rsidP="005A1B1F">
            <w:pPr>
              <w:pStyle w:val="102"/>
              <w:rPr>
                <w:rStyle w:val="affff6"/>
                <w:b w:val="0"/>
                <w:sz w:val="24"/>
              </w:rPr>
            </w:pPr>
          </w:p>
        </w:tc>
        <w:tc>
          <w:tcPr>
            <w:tcW w:w="1134" w:type="dxa"/>
            <w:vMerge/>
          </w:tcPr>
          <w:p w:rsidR="005A1B1F" w:rsidRPr="00B46196" w:rsidRDefault="005A1B1F" w:rsidP="005A1B1F">
            <w:pPr>
              <w:pStyle w:val="100"/>
              <w:rPr>
                <w:rStyle w:val="affff6"/>
                <w:b w:val="0"/>
                <w:sz w:val="24"/>
              </w:rPr>
            </w:pPr>
          </w:p>
        </w:tc>
        <w:tc>
          <w:tcPr>
            <w:tcW w:w="425" w:type="dxa"/>
            <w:vMerge/>
          </w:tcPr>
          <w:p w:rsidR="005A1B1F" w:rsidRPr="00B46196" w:rsidRDefault="005A1B1F" w:rsidP="005A1B1F">
            <w:pPr>
              <w:pStyle w:val="102"/>
              <w:rPr>
                <w:rStyle w:val="affff6"/>
                <w:b w:val="0"/>
                <w:sz w:val="24"/>
              </w:rPr>
            </w:pPr>
          </w:p>
        </w:tc>
        <w:tc>
          <w:tcPr>
            <w:tcW w:w="850" w:type="dxa"/>
          </w:tcPr>
          <w:p w:rsidR="005A1B1F" w:rsidRPr="00B46196" w:rsidRDefault="005A1B1F" w:rsidP="005A1B1F">
            <w:pPr>
              <w:pStyle w:val="102"/>
              <w:rPr>
                <w:rStyle w:val="affff6"/>
                <w:b w:val="0"/>
                <w:sz w:val="24"/>
              </w:rPr>
            </w:pPr>
            <w:r w:rsidRPr="00B46196">
              <w:rPr>
                <w:rStyle w:val="affff6"/>
                <w:b w:val="0"/>
                <w:sz w:val="24"/>
              </w:rPr>
              <w:t>EI.3</w:t>
            </w:r>
          </w:p>
        </w:tc>
        <w:tc>
          <w:tcPr>
            <w:tcW w:w="850" w:type="dxa"/>
          </w:tcPr>
          <w:p w:rsidR="005A1B1F" w:rsidRPr="00B46196" w:rsidRDefault="005A1B1F" w:rsidP="005A1B1F">
            <w:pPr>
              <w:pStyle w:val="102"/>
              <w:rPr>
                <w:rStyle w:val="affff6"/>
                <w:b w:val="0"/>
                <w:sz w:val="24"/>
              </w:rPr>
            </w:pPr>
            <w:r w:rsidRPr="00B46196">
              <w:rPr>
                <w:rStyle w:val="affff6"/>
                <w:b w:val="0"/>
                <w:sz w:val="24"/>
              </w:rPr>
              <w:t>Да</w:t>
            </w:r>
          </w:p>
        </w:tc>
        <w:tc>
          <w:tcPr>
            <w:tcW w:w="1923" w:type="dxa"/>
          </w:tcPr>
          <w:p w:rsidR="005A1B1F" w:rsidRPr="00B46196" w:rsidRDefault="005A1B1F" w:rsidP="005A1B1F">
            <w:pPr>
              <w:pStyle w:val="102"/>
              <w:rPr>
                <w:sz w:val="24"/>
              </w:rPr>
            </w:pPr>
          </w:p>
        </w:tc>
        <w:tc>
          <w:tcPr>
            <w:tcW w:w="2874" w:type="dxa"/>
          </w:tcPr>
          <w:p w:rsidR="005A1B1F" w:rsidRPr="00B46196" w:rsidRDefault="005A1B1F" w:rsidP="005A1B1F">
            <w:pPr>
              <w:pStyle w:val="100"/>
              <w:rPr>
                <w:sz w:val="24"/>
              </w:rPr>
            </w:pPr>
            <w:r w:rsidRPr="00B46196">
              <w:rPr>
                <w:sz w:val="24"/>
              </w:rPr>
              <w:t>ОИД справочника организаций:</w:t>
            </w:r>
          </w:p>
          <w:p w:rsidR="005A1B1F" w:rsidRPr="00B46196" w:rsidRDefault="005A1B1F" w:rsidP="005A1B1F">
            <w:pPr>
              <w:pStyle w:val="100"/>
              <w:rPr>
                <w:sz w:val="24"/>
              </w:rPr>
            </w:pPr>
            <w:r w:rsidRPr="00B46196">
              <w:rPr>
                <w:sz w:val="24"/>
              </w:rPr>
              <w:t>1.2.643.2.40.3.1.4.0 – для СМО,</w:t>
            </w:r>
            <w:r w:rsidRPr="00B46196">
              <w:rPr>
                <w:sz w:val="24"/>
              </w:rPr>
              <w:br/>
              <w:t>1.2.643.2.40.3.3.1.0 (таблица 49) – для ТФОМС</w:t>
            </w:r>
          </w:p>
        </w:tc>
      </w:tr>
      <w:tr w:rsidR="00B46196" w:rsidRPr="00B46196" w:rsidTr="00D92A74">
        <w:trPr>
          <w:trHeight w:val="208"/>
        </w:trPr>
        <w:tc>
          <w:tcPr>
            <w:tcW w:w="879" w:type="dxa"/>
            <w:vMerge w:val="restart"/>
          </w:tcPr>
          <w:p w:rsidR="005A1B1F" w:rsidRPr="00B46196" w:rsidRDefault="005A1B1F" w:rsidP="005A1B1F">
            <w:pPr>
              <w:pStyle w:val="102"/>
              <w:rPr>
                <w:rStyle w:val="affff6"/>
                <w:b w:val="0"/>
                <w:sz w:val="24"/>
              </w:rPr>
            </w:pPr>
            <w:r w:rsidRPr="00B46196">
              <w:rPr>
                <w:rStyle w:val="affff6"/>
                <w:b w:val="0"/>
                <w:sz w:val="24"/>
              </w:rPr>
              <w:t>ZAH.10</w:t>
            </w:r>
          </w:p>
        </w:tc>
        <w:tc>
          <w:tcPr>
            <w:tcW w:w="766" w:type="dxa"/>
            <w:vMerge w:val="restart"/>
          </w:tcPr>
          <w:p w:rsidR="005A1B1F" w:rsidRPr="00B46196" w:rsidRDefault="005A1B1F" w:rsidP="005A1B1F">
            <w:pPr>
              <w:pStyle w:val="102"/>
              <w:rPr>
                <w:rStyle w:val="affff6"/>
                <w:b w:val="0"/>
                <w:sz w:val="24"/>
              </w:rPr>
            </w:pPr>
            <w:r w:rsidRPr="00B46196">
              <w:rPr>
                <w:rStyle w:val="affff6"/>
                <w:b w:val="0"/>
                <w:sz w:val="24"/>
              </w:rPr>
              <w:t>CNE</w:t>
            </w:r>
          </w:p>
        </w:tc>
        <w:tc>
          <w:tcPr>
            <w:tcW w:w="709" w:type="dxa"/>
            <w:vMerge w:val="restart"/>
          </w:tcPr>
          <w:p w:rsidR="005A1B1F" w:rsidRPr="00B46196" w:rsidRDefault="005A1B1F" w:rsidP="005A1B1F">
            <w:pPr>
              <w:pStyle w:val="102"/>
              <w:rPr>
                <w:rStyle w:val="affff6"/>
                <w:b w:val="0"/>
                <w:sz w:val="24"/>
              </w:rPr>
            </w:pPr>
            <w:r w:rsidRPr="00B46196">
              <w:rPr>
                <w:rStyle w:val="affff6"/>
                <w:b w:val="0"/>
                <w:sz w:val="24"/>
              </w:rPr>
              <w:t>Да</w:t>
            </w:r>
          </w:p>
        </w:tc>
        <w:tc>
          <w:tcPr>
            <w:tcW w:w="1134" w:type="dxa"/>
            <w:vMerge w:val="restart"/>
          </w:tcPr>
          <w:p w:rsidR="005A1B1F" w:rsidRPr="00B46196" w:rsidRDefault="005A1B1F" w:rsidP="005A1B1F">
            <w:pPr>
              <w:pStyle w:val="100"/>
              <w:rPr>
                <w:rStyle w:val="affff6"/>
                <w:b w:val="0"/>
                <w:sz w:val="24"/>
              </w:rPr>
            </w:pPr>
            <w:r w:rsidRPr="00B46196">
              <w:rPr>
                <w:rStyle w:val="affff6"/>
                <w:b w:val="0"/>
                <w:sz w:val="24"/>
              </w:rPr>
              <w:t>Код территории страхования</w:t>
            </w:r>
          </w:p>
        </w:tc>
        <w:tc>
          <w:tcPr>
            <w:tcW w:w="425" w:type="dxa"/>
            <w:vMerge w:val="restart"/>
          </w:tcPr>
          <w:p w:rsidR="005A1B1F" w:rsidRPr="00B46196" w:rsidRDefault="005A1B1F" w:rsidP="005A1B1F">
            <w:pPr>
              <w:pStyle w:val="102"/>
              <w:rPr>
                <w:rStyle w:val="affff6"/>
                <w:b w:val="0"/>
                <w:sz w:val="24"/>
              </w:rPr>
            </w:pPr>
            <w:r w:rsidRPr="00B46196">
              <w:rPr>
                <w:rStyle w:val="affff6"/>
                <w:b w:val="0"/>
                <w:sz w:val="24"/>
              </w:rPr>
              <w:t>1</w:t>
            </w:r>
          </w:p>
        </w:tc>
        <w:tc>
          <w:tcPr>
            <w:tcW w:w="850" w:type="dxa"/>
          </w:tcPr>
          <w:p w:rsidR="005A1B1F" w:rsidRPr="00B46196" w:rsidRDefault="005A1B1F" w:rsidP="005A1B1F">
            <w:pPr>
              <w:pStyle w:val="102"/>
              <w:rPr>
                <w:rStyle w:val="affff6"/>
                <w:b w:val="0"/>
                <w:sz w:val="24"/>
              </w:rPr>
            </w:pPr>
            <w:r w:rsidRPr="00B46196">
              <w:rPr>
                <w:rStyle w:val="affff6"/>
                <w:b w:val="0"/>
                <w:sz w:val="24"/>
              </w:rPr>
              <w:t>CNE.1</w:t>
            </w:r>
          </w:p>
        </w:tc>
        <w:tc>
          <w:tcPr>
            <w:tcW w:w="850" w:type="dxa"/>
          </w:tcPr>
          <w:p w:rsidR="005A1B1F" w:rsidRPr="00B46196" w:rsidRDefault="005A1B1F" w:rsidP="005A1B1F">
            <w:pPr>
              <w:pStyle w:val="102"/>
              <w:rPr>
                <w:rStyle w:val="affff6"/>
                <w:b w:val="0"/>
                <w:sz w:val="24"/>
              </w:rPr>
            </w:pPr>
            <w:r w:rsidRPr="00B46196">
              <w:rPr>
                <w:rStyle w:val="affff6"/>
                <w:b w:val="0"/>
                <w:sz w:val="24"/>
              </w:rPr>
              <w:t>Да</w:t>
            </w:r>
          </w:p>
        </w:tc>
        <w:tc>
          <w:tcPr>
            <w:tcW w:w="1923" w:type="dxa"/>
          </w:tcPr>
          <w:p w:rsidR="005A1B1F" w:rsidRPr="00B46196" w:rsidRDefault="005A1B1F" w:rsidP="005A1B1F">
            <w:pPr>
              <w:pStyle w:val="102"/>
              <w:rPr>
                <w:sz w:val="24"/>
              </w:rPr>
            </w:pPr>
          </w:p>
        </w:tc>
        <w:tc>
          <w:tcPr>
            <w:tcW w:w="2874" w:type="dxa"/>
          </w:tcPr>
          <w:p w:rsidR="005A1B1F" w:rsidRPr="00B46196" w:rsidRDefault="005A1B1F" w:rsidP="005A1B1F">
            <w:pPr>
              <w:pStyle w:val="100"/>
              <w:rPr>
                <w:sz w:val="24"/>
              </w:rPr>
            </w:pPr>
            <w:r w:rsidRPr="00B46196">
              <w:rPr>
                <w:sz w:val="24"/>
              </w:rPr>
              <w:t>Пятизначный код территории страхования</w:t>
            </w:r>
          </w:p>
        </w:tc>
      </w:tr>
      <w:tr w:rsidR="00B46196" w:rsidRPr="00B46196" w:rsidTr="00D92A74">
        <w:trPr>
          <w:trHeight w:val="208"/>
        </w:trPr>
        <w:tc>
          <w:tcPr>
            <w:tcW w:w="879" w:type="dxa"/>
            <w:vMerge/>
          </w:tcPr>
          <w:p w:rsidR="005A1B1F" w:rsidRPr="00B46196" w:rsidRDefault="005A1B1F" w:rsidP="005A1B1F">
            <w:pPr>
              <w:pStyle w:val="102"/>
              <w:rPr>
                <w:rStyle w:val="affff6"/>
                <w:b w:val="0"/>
                <w:sz w:val="24"/>
              </w:rPr>
            </w:pPr>
          </w:p>
        </w:tc>
        <w:tc>
          <w:tcPr>
            <w:tcW w:w="766" w:type="dxa"/>
            <w:vMerge/>
          </w:tcPr>
          <w:p w:rsidR="005A1B1F" w:rsidRPr="00B46196" w:rsidRDefault="005A1B1F" w:rsidP="005A1B1F">
            <w:pPr>
              <w:pStyle w:val="102"/>
              <w:rPr>
                <w:rStyle w:val="affff6"/>
                <w:b w:val="0"/>
                <w:sz w:val="24"/>
              </w:rPr>
            </w:pPr>
          </w:p>
        </w:tc>
        <w:tc>
          <w:tcPr>
            <w:tcW w:w="709" w:type="dxa"/>
            <w:vMerge/>
          </w:tcPr>
          <w:p w:rsidR="005A1B1F" w:rsidRPr="00B46196" w:rsidRDefault="005A1B1F" w:rsidP="005A1B1F">
            <w:pPr>
              <w:pStyle w:val="102"/>
              <w:rPr>
                <w:rStyle w:val="affff6"/>
                <w:b w:val="0"/>
                <w:sz w:val="24"/>
              </w:rPr>
            </w:pPr>
          </w:p>
        </w:tc>
        <w:tc>
          <w:tcPr>
            <w:tcW w:w="1134" w:type="dxa"/>
            <w:vMerge/>
          </w:tcPr>
          <w:p w:rsidR="005A1B1F" w:rsidRPr="00B46196" w:rsidRDefault="005A1B1F" w:rsidP="005A1B1F">
            <w:pPr>
              <w:pStyle w:val="100"/>
              <w:rPr>
                <w:rStyle w:val="affff6"/>
                <w:b w:val="0"/>
                <w:sz w:val="24"/>
              </w:rPr>
            </w:pPr>
          </w:p>
        </w:tc>
        <w:tc>
          <w:tcPr>
            <w:tcW w:w="425" w:type="dxa"/>
            <w:vMerge/>
          </w:tcPr>
          <w:p w:rsidR="005A1B1F" w:rsidRPr="00B46196" w:rsidRDefault="005A1B1F" w:rsidP="005A1B1F">
            <w:pPr>
              <w:pStyle w:val="102"/>
              <w:rPr>
                <w:sz w:val="24"/>
              </w:rPr>
            </w:pPr>
          </w:p>
        </w:tc>
        <w:tc>
          <w:tcPr>
            <w:tcW w:w="850" w:type="dxa"/>
          </w:tcPr>
          <w:p w:rsidR="005A1B1F" w:rsidRPr="00B46196" w:rsidRDefault="005A1B1F" w:rsidP="005A1B1F">
            <w:pPr>
              <w:pStyle w:val="102"/>
              <w:rPr>
                <w:sz w:val="24"/>
              </w:rPr>
            </w:pPr>
            <w:r w:rsidRPr="00B46196">
              <w:rPr>
                <w:sz w:val="24"/>
              </w:rPr>
              <w:t>CNE.2</w:t>
            </w:r>
          </w:p>
        </w:tc>
        <w:tc>
          <w:tcPr>
            <w:tcW w:w="850" w:type="dxa"/>
          </w:tcPr>
          <w:p w:rsidR="005A1B1F" w:rsidRPr="00B46196" w:rsidRDefault="005A1B1F" w:rsidP="005A1B1F">
            <w:pPr>
              <w:pStyle w:val="102"/>
              <w:rPr>
                <w:sz w:val="24"/>
              </w:rPr>
            </w:pPr>
            <w:r w:rsidRPr="00B46196">
              <w:rPr>
                <w:sz w:val="24"/>
              </w:rPr>
              <w:t>Нет</w:t>
            </w:r>
          </w:p>
        </w:tc>
        <w:tc>
          <w:tcPr>
            <w:tcW w:w="1923" w:type="dxa"/>
          </w:tcPr>
          <w:p w:rsidR="005A1B1F" w:rsidRPr="00B46196" w:rsidRDefault="005A1B1F" w:rsidP="005A1B1F">
            <w:pPr>
              <w:pStyle w:val="102"/>
              <w:rPr>
                <w:sz w:val="24"/>
              </w:rPr>
            </w:pPr>
          </w:p>
        </w:tc>
        <w:tc>
          <w:tcPr>
            <w:tcW w:w="2874" w:type="dxa"/>
          </w:tcPr>
          <w:p w:rsidR="005A1B1F" w:rsidRPr="00B46196" w:rsidRDefault="005A1B1F" w:rsidP="005A1B1F">
            <w:pPr>
              <w:pStyle w:val="100"/>
              <w:rPr>
                <w:sz w:val="24"/>
              </w:rPr>
            </w:pPr>
            <w:r w:rsidRPr="00B46196">
              <w:rPr>
                <w:sz w:val="24"/>
              </w:rPr>
              <w:t>Наименование субъекта РФ</w:t>
            </w:r>
          </w:p>
        </w:tc>
      </w:tr>
      <w:tr w:rsidR="00B46196" w:rsidRPr="00B46196" w:rsidTr="00D92A74">
        <w:trPr>
          <w:trHeight w:val="208"/>
        </w:trPr>
        <w:tc>
          <w:tcPr>
            <w:tcW w:w="879" w:type="dxa"/>
            <w:vMerge/>
          </w:tcPr>
          <w:p w:rsidR="005A1B1F" w:rsidRPr="00B46196" w:rsidRDefault="005A1B1F" w:rsidP="005A1B1F">
            <w:pPr>
              <w:pStyle w:val="102"/>
              <w:rPr>
                <w:rStyle w:val="affff6"/>
                <w:b w:val="0"/>
                <w:sz w:val="24"/>
              </w:rPr>
            </w:pPr>
          </w:p>
        </w:tc>
        <w:tc>
          <w:tcPr>
            <w:tcW w:w="766" w:type="dxa"/>
            <w:vMerge/>
          </w:tcPr>
          <w:p w:rsidR="005A1B1F" w:rsidRPr="00B46196" w:rsidRDefault="005A1B1F" w:rsidP="005A1B1F">
            <w:pPr>
              <w:pStyle w:val="102"/>
              <w:rPr>
                <w:rStyle w:val="affff6"/>
                <w:b w:val="0"/>
                <w:sz w:val="24"/>
              </w:rPr>
            </w:pPr>
          </w:p>
        </w:tc>
        <w:tc>
          <w:tcPr>
            <w:tcW w:w="709" w:type="dxa"/>
            <w:vMerge/>
          </w:tcPr>
          <w:p w:rsidR="005A1B1F" w:rsidRPr="00B46196" w:rsidRDefault="005A1B1F" w:rsidP="005A1B1F">
            <w:pPr>
              <w:pStyle w:val="102"/>
              <w:rPr>
                <w:rStyle w:val="affff6"/>
                <w:b w:val="0"/>
                <w:sz w:val="24"/>
              </w:rPr>
            </w:pPr>
          </w:p>
        </w:tc>
        <w:tc>
          <w:tcPr>
            <w:tcW w:w="1134" w:type="dxa"/>
            <w:vMerge/>
          </w:tcPr>
          <w:p w:rsidR="005A1B1F" w:rsidRPr="00B46196" w:rsidRDefault="005A1B1F" w:rsidP="005A1B1F">
            <w:pPr>
              <w:pStyle w:val="100"/>
              <w:rPr>
                <w:rStyle w:val="affff6"/>
                <w:b w:val="0"/>
                <w:sz w:val="24"/>
              </w:rPr>
            </w:pPr>
          </w:p>
        </w:tc>
        <w:tc>
          <w:tcPr>
            <w:tcW w:w="425" w:type="dxa"/>
            <w:vMerge/>
          </w:tcPr>
          <w:p w:rsidR="005A1B1F" w:rsidRPr="00B46196" w:rsidRDefault="005A1B1F" w:rsidP="005A1B1F">
            <w:pPr>
              <w:pStyle w:val="102"/>
              <w:rPr>
                <w:sz w:val="24"/>
              </w:rPr>
            </w:pPr>
          </w:p>
        </w:tc>
        <w:tc>
          <w:tcPr>
            <w:tcW w:w="850" w:type="dxa"/>
          </w:tcPr>
          <w:p w:rsidR="005A1B1F" w:rsidRPr="00B46196" w:rsidRDefault="005A1B1F" w:rsidP="005A1B1F">
            <w:pPr>
              <w:pStyle w:val="102"/>
              <w:rPr>
                <w:sz w:val="24"/>
              </w:rPr>
            </w:pPr>
            <w:r w:rsidRPr="00B46196">
              <w:rPr>
                <w:sz w:val="24"/>
              </w:rPr>
              <w:t>CNE.3</w:t>
            </w:r>
          </w:p>
        </w:tc>
        <w:tc>
          <w:tcPr>
            <w:tcW w:w="850" w:type="dxa"/>
          </w:tcPr>
          <w:p w:rsidR="005A1B1F" w:rsidRPr="00B46196" w:rsidRDefault="005A1B1F" w:rsidP="005A1B1F">
            <w:pPr>
              <w:pStyle w:val="102"/>
              <w:rPr>
                <w:sz w:val="24"/>
              </w:rPr>
            </w:pPr>
            <w:r w:rsidRPr="00B46196">
              <w:rPr>
                <w:sz w:val="24"/>
              </w:rPr>
              <w:t>Нет</w:t>
            </w:r>
          </w:p>
        </w:tc>
        <w:tc>
          <w:tcPr>
            <w:tcW w:w="1923" w:type="dxa"/>
          </w:tcPr>
          <w:p w:rsidR="005A1B1F" w:rsidRPr="00B46196" w:rsidRDefault="005A1B1F" w:rsidP="005A1B1F">
            <w:pPr>
              <w:pStyle w:val="102"/>
              <w:rPr>
                <w:sz w:val="24"/>
              </w:rPr>
            </w:pPr>
            <w:r w:rsidRPr="00B46196">
              <w:rPr>
                <w:sz w:val="24"/>
              </w:rPr>
              <w:t>1.2.643.2.40.3.3.1</w:t>
            </w:r>
          </w:p>
        </w:tc>
        <w:tc>
          <w:tcPr>
            <w:tcW w:w="2874" w:type="dxa"/>
          </w:tcPr>
          <w:p w:rsidR="005A1B1F" w:rsidRPr="00B46196" w:rsidRDefault="005A1B1F" w:rsidP="005A1B1F">
            <w:pPr>
              <w:pStyle w:val="100"/>
              <w:rPr>
                <w:sz w:val="24"/>
              </w:rPr>
            </w:pPr>
            <w:r w:rsidRPr="00B46196">
              <w:rPr>
                <w:sz w:val="24"/>
              </w:rPr>
              <w:t>ОИД системы кодирования территорий страхования</w:t>
            </w:r>
          </w:p>
        </w:tc>
      </w:tr>
      <w:tr w:rsidR="00B46196" w:rsidRPr="00B46196" w:rsidTr="00D92A74">
        <w:trPr>
          <w:trHeight w:val="208"/>
        </w:trPr>
        <w:tc>
          <w:tcPr>
            <w:tcW w:w="879" w:type="dxa"/>
            <w:vMerge/>
          </w:tcPr>
          <w:p w:rsidR="005A1B1F" w:rsidRPr="00B46196" w:rsidRDefault="005A1B1F" w:rsidP="005A1B1F">
            <w:pPr>
              <w:pStyle w:val="102"/>
              <w:rPr>
                <w:rStyle w:val="affff6"/>
                <w:b w:val="0"/>
                <w:sz w:val="24"/>
              </w:rPr>
            </w:pPr>
          </w:p>
        </w:tc>
        <w:tc>
          <w:tcPr>
            <w:tcW w:w="766" w:type="dxa"/>
            <w:vMerge/>
          </w:tcPr>
          <w:p w:rsidR="005A1B1F" w:rsidRPr="00B46196" w:rsidRDefault="005A1B1F" w:rsidP="005A1B1F">
            <w:pPr>
              <w:pStyle w:val="102"/>
              <w:rPr>
                <w:rStyle w:val="affff6"/>
                <w:b w:val="0"/>
                <w:sz w:val="24"/>
              </w:rPr>
            </w:pPr>
          </w:p>
        </w:tc>
        <w:tc>
          <w:tcPr>
            <w:tcW w:w="709" w:type="dxa"/>
            <w:vMerge/>
          </w:tcPr>
          <w:p w:rsidR="005A1B1F" w:rsidRPr="00B46196" w:rsidRDefault="005A1B1F" w:rsidP="005A1B1F">
            <w:pPr>
              <w:pStyle w:val="102"/>
              <w:rPr>
                <w:rStyle w:val="affff6"/>
                <w:b w:val="0"/>
                <w:sz w:val="24"/>
              </w:rPr>
            </w:pPr>
          </w:p>
        </w:tc>
        <w:tc>
          <w:tcPr>
            <w:tcW w:w="1134" w:type="dxa"/>
            <w:vMerge/>
          </w:tcPr>
          <w:p w:rsidR="005A1B1F" w:rsidRPr="00B46196" w:rsidRDefault="005A1B1F" w:rsidP="005A1B1F">
            <w:pPr>
              <w:pStyle w:val="100"/>
              <w:rPr>
                <w:rStyle w:val="affff6"/>
                <w:b w:val="0"/>
                <w:sz w:val="24"/>
              </w:rPr>
            </w:pPr>
          </w:p>
        </w:tc>
        <w:tc>
          <w:tcPr>
            <w:tcW w:w="425" w:type="dxa"/>
            <w:vMerge/>
          </w:tcPr>
          <w:p w:rsidR="005A1B1F" w:rsidRPr="00B46196" w:rsidRDefault="005A1B1F" w:rsidP="005A1B1F">
            <w:pPr>
              <w:pStyle w:val="102"/>
              <w:rPr>
                <w:sz w:val="24"/>
              </w:rPr>
            </w:pPr>
          </w:p>
        </w:tc>
        <w:tc>
          <w:tcPr>
            <w:tcW w:w="850" w:type="dxa"/>
          </w:tcPr>
          <w:p w:rsidR="005A1B1F" w:rsidRPr="00B46196" w:rsidRDefault="005A1B1F" w:rsidP="005A1B1F">
            <w:pPr>
              <w:pStyle w:val="102"/>
              <w:rPr>
                <w:sz w:val="24"/>
              </w:rPr>
            </w:pPr>
            <w:r w:rsidRPr="00B46196">
              <w:rPr>
                <w:sz w:val="24"/>
              </w:rPr>
              <w:t>CNE.4</w:t>
            </w:r>
          </w:p>
        </w:tc>
        <w:tc>
          <w:tcPr>
            <w:tcW w:w="850" w:type="dxa"/>
          </w:tcPr>
          <w:p w:rsidR="005A1B1F" w:rsidRPr="00B46196" w:rsidRDefault="005A1B1F" w:rsidP="005A1B1F">
            <w:pPr>
              <w:pStyle w:val="102"/>
              <w:rPr>
                <w:sz w:val="24"/>
              </w:rPr>
            </w:pPr>
            <w:r w:rsidRPr="00B46196">
              <w:rPr>
                <w:sz w:val="24"/>
              </w:rPr>
              <w:t>Нет</w:t>
            </w:r>
          </w:p>
        </w:tc>
        <w:tc>
          <w:tcPr>
            <w:tcW w:w="1923" w:type="dxa"/>
          </w:tcPr>
          <w:p w:rsidR="005A1B1F" w:rsidRPr="00B46196" w:rsidRDefault="005A1B1F" w:rsidP="005A1B1F">
            <w:pPr>
              <w:pStyle w:val="102"/>
              <w:rPr>
                <w:sz w:val="24"/>
              </w:rPr>
            </w:pPr>
          </w:p>
        </w:tc>
        <w:tc>
          <w:tcPr>
            <w:tcW w:w="2874" w:type="dxa"/>
          </w:tcPr>
          <w:p w:rsidR="005A1B1F" w:rsidRPr="00B46196" w:rsidRDefault="005A1B1F" w:rsidP="005A1B1F">
            <w:pPr>
              <w:pStyle w:val="100"/>
              <w:rPr>
                <w:sz w:val="24"/>
              </w:rPr>
            </w:pPr>
            <w:r w:rsidRPr="00B46196">
              <w:rPr>
                <w:sz w:val="24"/>
              </w:rPr>
              <w:t>Двузначный код ТФОМС</w:t>
            </w:r>
          </w:p>
        </w:tc>
      </w:tr>
      <w:tr w:rsidR="00B46196" w:rsidRPr="00B46196" w:rsidTr="00D92A74">
        <w:trPr>
          <w:trHeight w:val="208"/>
        </w:trPr>
        <w:tc>
          <w:tcPr>
            <w:tcW w:w="879" w:type="dxa"/>
            <w:vMerge/>
          </w:tcPr>
          <w:p w:rsidR="005A1B1F" w:rsidRPr="00B46196" w:rsidRDefault="005A1B1F" w:rsidP="005A1B1F">
            <w:pPr>
              <w:pStyle w:val="102"/>
              <w:rPr>
                <w:rStyle w:val="affff6"/>
                <w:b w:val="0"/>
                <w:sz w:val="24"/>
              </w:rPr>
            </w:pPr>
          </w:p>
        </w:tc>
        <w:tc>
          <w:tcPr>
            <w:tcW w:w="766" w:type="dxa"/>
            <w:vMerge/>
          </w:tcPr>
          <w:p w:rsidR="005A1B1F" w:rsidRPr="00B46196" w:rsidRDefault="005A1B1F" w:rsidP="005A1B1F">
            <w:pPr>
              <w:pStyle w:val="102"/>
              <w:rPr>
                <w:rStyle w:val="affff6"/>
                <w:b w:val="0"/>
                <w:sz w:val="24"/>
              </w:rPr>
            </w:pPr>
          </w:p>
        </w:tc>
        <w:tc>
          <w:tcPr>
            <w:tcW w:w="709" w:type="dxa"/>
            <w:vMerge/>
          </w:tcPr>
          <w:p w:rsidR="005A1B1F" w:rsidRPr="00B46196" w:rsidRDefault="005A1B1F" w:rsidP="005A1B1F">
            <w:pPr>
              <w:pStyle w:val="102"/>
              <w:rPr>
                <w:rStyle w:val="affff6"/>
                <w:b w:val="0"/>
                <w:sz w:val="24"/>
              </w:rPr>
            </w:pPr>
          </w:p>
        </w:tc>
        <w:tc>
          <w:tcPr>
            <w:tcW w:w="1134" w:type="dxa"/>
            <w:vMerge/>
          </w:tcPr>
          <w:p w:rsidR="005A1B1F" w:rsidRPr="00B46196" w:rsidRDefault="005A1B1F" w:rsidP="005A1B1F">
            <w:pPr>
              <w:pStyle w:val="100"/>
              <w:rPr>
                <w:rStyle w:val="affff6"/>
                <w:b w:val="0"/>
                <w:sz w:val="24"/>
              </w:rPr>
            </w:pPr>
          </w:p>
        </w:tc>
        <w:tc>
          <w:tcPr>
            <w:tcW w:w="425" w:type="dxa"/>
            <w:vMerge/>
          </w:tcPr>
          <w:p w:rsidR="005A1B1F" w:rsidRPr="00B46196" w:rsidRDefault="005A1B1F" w:rsidP="005A1B1F">
            <w:pPr>
              <w:pStyle w:val="102"/>
              <w:rPr>
                <w:sz w:val="24"/>
              </w:rPr>
            </w:pPr>
          </w:p>
        </w:tc>
        <w:tc>
          <w:tcPr>
            <w:tcW w:w="850" w:type="dxa"/>
          </w:tcPr>
          <w:p w:rsidR="005A1B1F" w:rsidRPr="00B46196" w:rsidRDefault="005A1B1F" w:rsidP="005A1B1F">
            <w:pPr>
              <w:pStyle w:val="102"/>
              <w:rPr>
                <w:sz w:val="24"/>
              </w:rPr>
            </w:pPr>
            <w:r w:rsidRPr="00B46196">
              <w:rPr>
                <w:sz w:val="24"/>
              </w:rPr>
              <w:t>CNE.5</w:t>
            </w:r>
          </w:p>
        </w:tc>
        <w:tc>
          <w:tcPr>
            <w:tcW w:w="850" w:type="dxa"/>
          </w:tcPr>
          <w:p w:rsidR="005A1B1F" w:rsidRPr="00B46196" w:rsidRDefault="005A1B1F" w:rsidP="005A1B1F">
            <w:pPr>
              <w:pStyle w:val="102"/>
              <w:rPr>
                <w:sz w:val="24"/>
              </w:rPr>
            </w:pPr>
            <w:r w:rsidRPr="00B46196">
              <w:rPr>
                <w:sz w:val="24"/>
              </w:rPr>
              <w:t>Нет</w:t>
            </w:r>
          </w:p>
        </w:tc>
        <w:tc>
          <w:tcPr>
            <w:tcW w:w="1923" w:type="dxa"/>
          </w:tcPr>
          <w:p w:rsidR="005A1B1F" w:rsidRPr="00B46196" w:rsidRDefault="005A1B1F" w:rsidP="005A1B1F">
            <w:pPr>
              <w:pStyle w:val="102"/>
              <w:rPr>
                <w:sz w:val="24"/>
              </w:rPr>
            </w:pPr>
          </w:p>
        </w:tc>
        <w:tc>
          <w:tcPr>
            <w:tcW w:w="2874" w:type="dxa"/>
          </w:tcPr>
          <w:p w:rsidR="005A1B1F" w:rsidRPr="00B46196" w:rsidRDefault="005A1B1F" w:rsidP="005A1B1F">
            <w:pPr>
              <w:pStyle w:val="100"/>
              <w:rPr>
                <w:sz w:val="24"/>
              </w:rPr>
            </w:pPr>
            <w:r w:rsidRPr="00B46196">
              <w:rPr>
                <w:sz w:val="24"/>
              </w:rPr>
              <w:t>Наименование ТФОМС</w:t>
            </w:r>
          </w:p>
        </w:tc>
      </w:tr>
      <w:tr w:rsidR="00B46196" w:rsidRPr="00B46196" w:rsidTr="00D92A74">
        <w:trPr>
          <w:trHeight w:val="207"/>
        </w:trPr>
        <w:tc>
          <w:tcPr>
            <w:tcW w:w="879" w:type="dxa"/>
            <w:vMerge/>
          </w:tcPr>
          <w:p w:rsidR="005A1B1F" w:rsidRPr="00B46196" w:rsidRDefault="005A1B1F" w:rsidP="005A1B1F">
            <w:pPr>
              <w:pStyle w:val="102"/>
              <w:rPr>
                <w:rStyle w:val="affff6"/>
                <w:b w:val="0"/>
                <w:sz w:val="24"/>
              </w:rPr>
            </w:pPr>
          </w:p>
        </w:tc>
        <w:tc>
          <w:tcPr>
            <w:tcW w:w="766" w:type="dxa"/>
            <w:vMerge/>
          </w:tcPr>
          <w:p w:rsidR="005A1B1F" w:rsidRPr="00B46196" w:rsidRDefault="005A1B1F" w:rsidP="005A1B1F">
            <w:pPr>
              <w:pStyle w:val="102"/>
              <w:rPr>
                <w:rStyle w:val="affff6"/>
                <w:b w:val="0"/>
                <w:sz w:val="24"/>
              </w:rPr>
            </w:pPr>
          </w:p>
        </w:tc>
        <w:tc>
          <w:tcPr>
            <w:tcW w:w="709" w:type="dxa"/>
            <w:vMerge/>
          </w:tcPr>
          <w:p w:rsidR="005A1B1F" w:rsidRPr="00B46196" w:rsidRDefault="005A1B1F" w:rsidP="005A1B1F">
            <w:pPr>
              <w:pStyle w:val="102"/>
              <w:rPr>
                <w:rStyle w:val="affff6"/>
                <w:b w:val="0"/>
                <w:sz w:val="24"/>
              </w:rPr>
            </w:pPr>
          </w:p>
        </w:tc>
        <w:tc>
          <w:tcPr>
            <w:tcW w:w="1134" w:type="dxa"/>
            <w:vMerge/>
          </w:tcPr>
          <w:p w:rsidR="005A1B1F" w:rsidRPr="00B46196" w:rsidRDefault="005A1B1F" w:rsidP="005A1B1F">
            <w:pPr>
              <w:pStyle w:val="100"/>
              <w:rPr>
                <w:rStyle w:val="affff6"/>
                <w:b w:val="0"/>
                <w:sz w:val="24"/>
              </w:rPr>
            </w:pPr>
          </w:p>
        </w:tc>
        <w:tc>
          <w:tcPr>
            <w:tcW w:w="425" w:type="dxa"/>
            <w:vMerge/>
          </w:tcPr>
          <w:p w:rsidR="005A1B1F" w:rsidRPr="00B46196" w:rsidRDefault="005A1B1F" w:rsidP="005A1B1F">
            <w:pPr>
              <w:pStyle w:val="102"/>
              <w:rPr>
                <w:sz w:val="24"/>
              </w:rPr>
            </w:pPr>
          </w:p>
        </w:tc>
        <w:tc>
          <w:tcPr>
            <w:tcW w:w="850" w:type="dxa"/>
          </w:tcPr>
          <w:p w:rsidR="005A1B1F" w:rsidRPr="00B46196" w:rsidRDefault="005A1B1F" w:rsidP="005A1B1F">
            <w:pPr>
              <w:pStyle w:val="102"/>
              <w:rPr>
                <w:sz w:val="24"/>
              </w:rPr>
            </w:pPr>
            <w:r w:rsidRPr="00B46196">
              <w:rPr>
                <w:sz w:val="24"/>
              </w:rPr>
              <w:t>CNE.6</w:t>
            </w:r>
          </w:p>
        </w:tc>
        <w:tc>
          <w:tcPr>
            <w:tcW w:w="850" w:type="dxa"/>
          </w:tcPr>
          <w:p w:rsidR="005A1B1F" w:rsidRPr="00B46196" w:rsidRDefault="005A1B1F" w:rsidP="005A1B1F">
            <w:pPr>
              <w:pStyle w:val="102"/>
              <w:rPr>
                <w:sz w:val="24"/>
              </w:rPr>
            </w:pPr>
            <w:r w:rsidRPr="00B46196">
              <w:rPr>
                <w:sz w:val="24"/>
              </w:rPr>
              <w:t>Нет</w:t>
            </w:r>
          </w:p>
        </w:tc>
        <w:tc>
          <w:tcPr>
            <w:tcW w:w="1923" w:type="dxa"/>
          </w:tcPr>
          <w:p w:rsidR="005A1B1F" w:rsidRPr="00B46196" w:rsidRDefault="005A1B1F" w:rsidP="005A1B1F">
            <w:pPr>
              <w:pStyle w:val="102"/>
              <w:rPr>
                <w:sz w:val="24"/>
              </w:rPr>
            </w:pPr>
            <w:r w:rsidRPr="00B46196">
              <w:rPr>
                <w:sz w:val="24"/>
              </w:rPr>
              <w:t>1.2.643.2.40.3.3.1.0</w:t>
            </w:r>
          </w:p>
        </w:tc>
        <w:tc>
          <w:tcPr>
            <w:tcW w:w="2874" w:type="dxa"/>
          </w:tcPr>
          <w:p w:rsidR="005A1B1F" w:rsidRPr="00B46196" w:rsidRDefault="005A1B1F" w:rsidP="005A1B1F">
            <w:pPr>
              <w:pStyle w:val="100"/>
              <w:rPr>
                <w:sz w:val="24"/>
              </w:rPr>
            </w:pPr>
            <w:r w:rsidRPr="00B46196">
              <w:rPr>
                <w:sz w:val="24"/>
              </w:rPr>
              <w:t>ОИД системы кодирования ТФОМС</w:t>
            </w:r>
          </w:p>
        </w:tc>
      </w:tr>
      <w:tr w:rsidR="00B46196" w:rsidRPr="00B46196" w:rsidTr="00D92A74">
        <w:tc>
          <w:tcPr>
            <w:tcW w:w="879" w:type="dxa"/>
          </w:tcPr>
          <w:p w:rsidR="005A1B1F" w:rsidRPr="00B46196" w:rsidRDefault="005A1B1F" w:rsidP="005A1B1F">
            <w:pPr>
              <w:pStyle w:val="102"/>
              <w:rPr>
                <w:rStyle w:val="affff6"/>
                <w:b w:val="0"/>
                <w:sz w:val="24"/>
              </w:rPr>
            </w:pPr>
            <w:r w:rsidRPr="00B46196">
              <w:rPr>
                <w:rStyle w:val="affff6"/>
                <w:b w:val="0"/>
                <w:sz w:val="24"/>
              </w:rPr>
              <w:t>ZAH.13</w:t>
            </w:r>
          </w:p>
        </w:tc>
        <w:tc>
          <w:tcPr>
            <w:tcW w:w="766" w:type="dxa"/>
          </w:tcPr>
          <w:p w:rsidR="005A1B1F" w:rsidRPr="00B46196" w:rsidRDefault="005A1B1F" w:rsidP="005A1B1F">
            <w:pPr>
              <w:pStyle w:val="102"/>
              <w:rPr>
                <w:rStyle w:val="affff6"/>
                <w:b w:val="0"/>
                <w:sz w:val="24"/>
              </w:rPr>
            </w:pPr>
            <w:r w:rsidRPr="00B46196">
              <w:rPr>
                <w:rStyle w:val="affff6"/>
                <w:b w:val="0"/>
                <w:sz w:val="24"/>
              </w:rPr>
              <w:t>DTM</w:t>
            </w:r>
          </w:p>
        </w:tc>
        <w:tc>
          <w:tcPr>
            <w:tcW w:w="709" w:type="dxa"/>
          </w:tcPr>
          <w:p w:rsidR="005A1B1F" w:rsidRPr="00B46196" w:rsidRDefault="005A1B1F" w:rsidP="005A1B1F">
            <w:pPr>
              <w:pStyle w:val="102"/>
              <w:rPr>
                <w:rStyle w:val="affff6"/>
                <w:b w:val="0"/>
                <w:sz w:val="24"/>
              </w:rPr>
            </w:pPr>
            <w:r w:rsidRPr="00B46196">
              <w:rPr>
                <w:rStyle w:val="affff6"/>
                <w:b w:val="0"/>
                <w:sz w:val="24"/>
              </w:rPr>
              <w:t>Да</w:t>
            </w:r>
          </w:p>
        </w:tc>
        <w:tc>
          <w:tcPr>
            <w:tcW w:w="1134" w:type="dxa"/>
          </w:tcPr>
          <w:p w:rsidR="005A1B1F" w:rsidRPr="00B46196" w:rsidRDefault="005A1B1F" w:rsidP="005A1B1F">
            <w:pPr>
              <w:pStyle w:val="100"/>
              <w:rPr>
                <w:rStyle w:val="affff6"/>
                <w:b w:val="0"/>
                <w:sz w:val="24"/>
              </w:rPr>
            </w:pPr>
            <w:r w:rsidRPr="00B46196">
              <w:rPr>
                <w:rStyle w:val="affff6"/>
                <w:b w:val="0"/>
                <w:sz w:val="24"/>
              </w:rPr>
              <w:t>Дата и время приёма заявления</w:t>
            </w:r>
          </w:p>
        </w:tc>
        <w:tc>
          <w:tcPr>
            <w:tcW w:w="425" w:type="dxa"/>
          </w:tcPr>
          <w:p w:rsidR="005A1B1F" w:rsidRPr="00B46196" w:rsidRDefault="005A1B1F" w:rsidP="005A1B1F">
            <w:pPr>
              <w:pStyle w:val="102"/>
              <w:rPr>
                <w:rStyle w:val="affff6"/>
                <w:b w:val="0"/>
                <w:sz w:val="24"/>
              </w:rPr>
            </w:pPr>
            <w:r w:rsidRPr="00B46196">
              <w:rPr>
                <w:rStyle w:val="affff6"/>
                <w:b w:val="0"/>
                <w:sz w:val="24"/>
              </w:rPr>
              <w:t>1</w:t>
            </w:r>
          </w:p>
        </w:tc>
        <w:tc>
          <w:tcPr>
            <w:tcW w:w="850" w:type="dxa"/>
          </w:tcPr>
          <w:p w:rsidR="005A1B1F" w:rsidRPr="00B46196" w:rsidRDefault="005A1B1F" w:rsidP="005A1B1F">
            <w:pPr>
              <w:pStyle w:val="102"/>
              <w:rPr>
                <w:sz w:val="24"/>
              </w:rPr>
            </w:pPr>
          </w:p>
        </w:tc>
        <w:tc>
          <w:tcPr>
            <w:tcW w:w="850" w:type="dxa"/>
          </w:tcPr>
          <w:p w:rsidR="005A1B1F" w:rsidRPr="00B46196" w:rsidRDefault="005A1B1F" w:rsidP="005A1B1F">
            <w:pPr>
              <w:pStyle w:val="102"/>
              <w:rPr>
                <w:sz w:val="24"/>
              </w:rPr>
            </w:pPr>
          </w:p>
        </w:tc>
        <w:tc>
          <w:tcPr>
            <w:tcW w:w="1923" w:type="dxa"/>
          </w:tcPr>
          <w:p w:rsidR="005A1B1F" w:rsidRPr="00B46196" w:rsidRDefault="005A1B1F" w:rsidP="005A1B1F">
            <w:pPr>
              <w:pStyle w:val="102"/>
              <w:rPr>
                <w:sz w:val="24"/>
              </w:rPr>
            </w:pPr>
          </w:p>
        </w:tc>
        <w:tc>
          <w:tcPr>
            <w:tcW w:w="2874" w:type="dxa"/>
          </w:tcPr>
          <w:p w:rsidR="005A1B1F" w:rsidRPr="00B46196" w:rsidRDefault="005A1B1F" w:rsidP="005A1B1F">
            <w:pPr>
              <w:pStyle w:val="100"/>
              <w:rPr>
                <w:sz w:val="24"/>
              </w:rPr>
            </w:pPr>
            <w:r w:rsidRPr="00B46196">
              <w:rPr>
                <w:sz w:val="24"/>
              </w:rPr>
              <w:t>Дата приёма заявления в пункте выдачи полисов СМО или в ТФОМС.</w:t>
            </w:r>
          </w:p>
        </w:tc>
      </w:tr>
      <w:tr w:rsidR="00B46196" w:rsidRPr="00B46196" w:rsidTr="00D92A74">
        <w:tc>
          <w:tcPr>
            <w:tcW w:w="879" w:type="dxa"/>
          </w:tcPr>
          <w:p w:rsidR="005A1B1F" w:rsidRPr="00B46196" w:rsidRDefault="005A1B1F" w:rsidP="005A1B1F">
            <w:pPr>
              <w:pStyle w:val="102"/>
              <w:rPr>
                <w:sz w:val="24"/>
              </w:rPr>
            </w:pPr>
            <w:r w:rsidRPr="00B46196">
              <w:rPr>
                <w:sz w:val="24"/>
              </w:rPr>
              <w:t>ZAH.17</w:t>
            </w:r>
          </w:p>
        </w:tc>
        <w:tc>
          <w:tcPr>
            <w:tcW w:w="766" w:type="dxa"/>
          </w:tcPr>
          <w:p w:rsidR="005A1B1F" w:rsidRPr="00B46196" w:rsidRDefault="005A1B1F" w:rsidP="005A1B1F">
            <w:pPr>
              <w:pStyle w:val="102"/>
              <w:rPr>
                <w:sz w:val="24"/>
              </w:rPr>
            </w:pPr>
            <w:r w:rsidRPr="00B46196">
              <w:rPr>
                <w:sz w:val="24"/>
              </w:rPr>
              <w:t>ST</w:t>
            </w:r>
          </w:p>
        </w:tc>
        <w:tc>
          <w:tcPr>
            <w:tcW w:w="709" w:type="dxa"/>
          </w:tcPr>
          <w:p w:rsidR="005A1B1F" w:rsidRPr="00B46196" w:rsidRDefault="005A1B1F" w:rsidP="005A1B1F">
            <w:pPr>
              <w:pStyle w:val="102"/>
              <w:rPr>
                <w:sz w:val="24"/>
              </w:rPr>
            </w:pPr>
            <w:r w:rsidRPr="00B46196">
              <w:rPr>
                <w:sz w:val="24"/>
              </w:rPr>
              <w:t>Нет</w:t>
            </w:r>
          </w:p>
        </w:tc>
        <w:tc>
          <w:tcPr>
            <w:tcW w:w="1134" w:type="dxa"/>
          </w:tcPr>
          <w:p w:rsidR="005A1B1F" w:rsidRPr="00B46196" w:rsidRDefault="005A1B1F" w:rsidP="005A1B1F">
            <w:pPr>
              <w:pStyle w:val="100"/>
              <w:rPr>
                <w:sz w:val="24"/>
              </w:rPr>
            </w:pPr>
            <w:r w:rsidRPr="00B46196">
              <w:rPr>
                <w:sz w:val="24"/>
              </w:rPr>
              <w:t>Код надёжности идентификации</w:t>
            </w:r>
          </w:p>
        </w:tc>
        <w:tc>
          <w:tcPr>
            <w:tcW w:w="425" w:type="dxa"/>
          </w:tcPr>
          <w:p w:rsidR="005A1B1F" w:rsidRPr="00B46196" w:rsidRDefault="005A1B1F" w:rsidP="005A1B1F">
            <w:pPr>
              <w:pStyle w:val="102"/>
              <w:rPr>
                <w:sz w:val="24"/>
              </w:rPr>
            </w:pPr>
            <w:r w:rsidRPr="00B46196">
              <w:rPr>
                <w:sz w:val="24"/>
              </w:rPr>
              <w:t>0..*</w:t>
            </w:r>
          </w:p>
        </w:tc>
        <w:tc>
          <w:tcPr>
            <w:tcW w:w="850" w:type="dxa"/>
          </w:tcPr>
          <w:p w:rsidR="005A1B1F" w:rsidRPr="00B46196" w:rsidRDefault="005A1B1F" w:rsidP="005A1B1F">
            <w:pPr>
              <w:pStyle w:val="102"/>
              <w:rPr>
                <w:sz w:val="24"/>
              </w:rPr>
            </w:pPr>
          </w:p>
        </w:tc>
        <w:tc>
          <w:tcPr>
            <w:tcW w:w="850" w:type="dxa"/>
          </w:tcPr>
          <w:p w:rsidR="005A1B1F" w:rsidRPr="00B46196" w:rsidRDefault="005A1B1F" w:rsidP="005A1B1F">
            <w:pPr>
              <w:pStyle w:val="102"/>
              <w:rPr>
                <w:sz w:val="24"/>
              </w:rPr>
            </w:pPr>
          </w:p>
        </w:tc>
        <w:tc>
          <w:tcPr>
            <w:tcW w:w="1923" w:type="dxa"/>
          </w:tcPr>
          <w:p w:rsidR="005A1B1F" w:rsidRPr="00B46196" w:rsidRDefault="005A1B1F" w:rsidP="005A1B1F">
            <w:pPr>
              <w:pStyle w:val="102"/>
              <w:rPr>
                <w:sz w:val="24"/>
              </w:rPr>
            </w:pPr>
          </w:p>
        </w:tc>
        <w:tc>
          <w:tcPr>
            <w:tcW w:w="2874" w:type="dxa"/>
          </w:tcPr>
          <w:p w:rsidR="005A1B1F" w:rsidRPr="00B46196" w:rsidRDefault="005A1B1F" w:rsidP="005A1B1F">
            <w:pPr>
              <w:pStyle w:val="100"/>
              <w:rPr>
                <w:sz w:val="24"/>
              </w:rPr>
            </w:pPr>
            <w:r w:rsidRPr="00B46196">
              <w:rPr>
                <w:sz w:val="24"/>
              </w:rPr>
              <w:t>«Особые случаи» идентификации.Код из СК 1.2.643.2.40.5.100.445 (таблица 74). Поле повторяется столько раз, сколько особых случаев имеет место.</w:t>
            </w:r>
          </w:p>
        </w:tc>
      </w:tr>
    </w:tbl>
    <w:p w:rsidR="005A1B1F" w:rsidRPr="00B46196" w:rsidRDefault="005A1B1F" w:rsidP="002A1D0C">
      <w:pPr>
        <w:pStyle w:val="32"/>
        <w:numPr>
          <w:ilvl w:val="2"/>
          <w:numId w:val="119"/>
        </w:numPr>
        <w:spacing w:line="276" w:lineRule="auto"/>
        <w:outlineLvl w:val="9"/>
        <w:rPr>
          <w:b w:val="0"/>
        </w:rPr>
      </w:pPr>
      <w:r w:rsidRPr="00B46196">
        <w:rPr>
          <w:b w:val="0"/>
        </w:rPr>
        <w:t>Сегмент IN1 – «Документ, подтверждающий факт страхования по ОМС»</w:t>
      </w:r>
    </w:p>
    <w:p w:rsidR="005A1B1F" w:rsidRPr="00B46196" w:rsidRDefault="005A1B1F" w:rsidP="002A1D0C">
      <w:pPr>
        <w:spacing w:line="276" w:lineRule="auto"/>
      </w:pPr>
      <w:r w:rsidRPr="00B46196">
        <w:t>Сегмент IN1 предназначен для передачи информации о полисе обязательного медицинского страхования.</w:t>
      </w:r>
    </w:p>
    <w:p w:rsidR="005A1B1F" w:rsidRPr="00B46196" w:rsidRDefault="005A1B1F" w:rsidP="002A1D0C">
      <w:pPr>
        <w:pStyle w:val="af0"/>
        <w:numPr>
          <w:ilvl w:val="0"/>
          <w:numId w:val="0"/>
        </w:numPr>
        <w:spacing w:line="276" w:lineRule="auto"/>
        <w:ind w:left="426"/>
        <w:jc w:val="both"/>
      </w:pPr>
      <w:r w:rsidRPr="00B46196">
        <w:t>Таблица З.6 Сегмент IN1 – «Документ, подтверждающий факт страхования по ОМС» (сообщение о событии ZA7)</w:t>
      </w:r>
    </w:p>
    <w:tbl>
      <w:tblPr>
        <w:tblStyle w:val="aff1"/>
        <w:tblW w:w="10314" w:type="dxa"/>
        <w:tblLayout w:type="fixed"/>
        <w:tblLook w:val="04A0"/>
      </w:tblPr>
      <w:tblGrid>
        <w:gridCol w:w="732"/>
        <w:gridCol w:w="809"/>
        <w:gridCol w:w="638"/>
        <w:gridCol w:w="1753"/>
        <w:gridCol w:w="529"/>
        <w:gridCol w:w="892"/>
        <w:gridCol w:w="665"/>
        <w:gridCol w:w="576"/>
        <w:gridCol w:w="665"/>
        <w:gridCol w:w="1128"/>
        <w:gridCol w:w="1927"/>
      </w:tblGrid>
      <w:tr w:rsidR="00B46196" w:rsidRPr="00B46196" w:rsidTr="005A1B1F">
        <w:trPr>
          <w:cnfStyle w:val="100000000000"/>
          <w:trHeight w:val="269"/>
        </w:trPr>
        <w:tc>
          <w:tcPr>
            <w:tcW w:w="732" w:type="dxa"/>
            <w:vMerge w:val="restart"/>
            <w:hideMark/>
          </w:tcPr>
          <w:p w:rsidR="005A1B1F" w:rsidRPr="00B46196" w:rsidRDefault="005A1B1F" w:rsidP="005A1B1F">
            <w:pPr>
              <w:pStyle w:val="102"/>
              <w:rPr>
                <w:sz w:val="24"/>
              </w:rPr>
            </w:pPr>
            <w:r w:rsidRPr="00B46196">
              <w:rPr>
                <w:sz w:val="24"/>
              </w:rPr>
              <w:t>XML-имя</w:t>
            </w:r>
          </w:p>
        </w:tc>
        <w:tc>
          <w:tcPr>
            <w:tcW w:w="809" w:type="dxa"/>
            <w:vMerge w:val="restart"/>
            <w:hideMark/>
          </w:tcPr>
          <w:p w:rsidR="005A1B1F" w:rsidRPr="00B46196" w:rsidRDefault="005A1B1F" w:rsidP="005A1B1F">
            <w:pPr>
              <w:pStyle w:val="102"/>
              <w:rPr>
                <w:sz w:val="24"/>
              </w:rPr>
            </w:pPr>
            <w:r w:rsidRPr="00B46196">
              <w:rPr>
                <w:sz w:val="24"/>
              </w:rPr>
              <w:t xml:space="preserve">Тип </w:t>
            </w:r>
            <w:r w:rsidRPr="00B46196">
              <w:rPr>
                <w:sz w:val="24"/>
              </w:rPr>
              <w:br/>
              <w:t>данных</w:t>
            </w:r>
          </w:p>
        </w:tc>
        <w:tc>
          <w:tcPr>
            <w:tcW w:w="638" w:type="dxa"/>
            <w:vMerge w:val="restart"/>
            <w:hideMark/>
          </w:tcPr>
          <w:p w:rsidR="005A1B1F" w:rsidRPr="00B46196" w:rsidRDefault="005A1B1F" w:rsidP="005A1B1F">
            <w:pPr>
              <w:pStyle w:val="102"/>
              <w:rPr>
                <w:sz w:val="24"/>
              </w:rPr>
            </w:pPr>
            <w:r w:rsidRPr="00B46196">
              <w:rPr>
                <w:sz w:val="24"/>
              </w:rPr>
              <w:t>Обяз. поле</w:t>
            </w:r>
          </w:p>
        </w:tc>
        <w:tc>
          <w:tcPr>
            <w:tcW w:w="1753" w:type="dxa"/>
            <w:vMerge w:val="restart"/>
            <w:hideMark/>
          </w:tcPr>
          <w:p w:rsidR="005A1B1F" w:rsidRPr="00B46196" w:rsidRDefault="005A1B1F" w:rsidP="005A1B1F">
            <w:pPr>
              <w:pStyle w:val="100"/>
              <w:jc w:val="center"/>
              <w:rPr>
                <w:sz w:val="24"/>
              </w:rPr>
            </w:pPr>
            <w:r w:rsidRPr="00B46196">
              <w:rPr>
                <w:sz w:val="24"/>
              </w:rPr>
              <w:t>Имя поля</w:t>
            </w:r>
          </w:p>
        </w:tc>
        <w:tc>
          <w:tcPr>
            <w:tcW w:w="529" w:type="dxa"/>
            <w:vMerge w:val="restart"/>
            <w:hideMark/>
          </w:tcPr>
          <w:p w:rsidR="005A1B1F" w:rsidRPr="00B46196" w:rsidRDefault="005A1B1F" w:rsidP="005A1B1F">
            <w:pPr>
              <w:pStyle w:val="102"/>
              <w:rPr>
                <w:sz w:val="24"/>
              </w:rPr>
            </w:pPr>
            <w:r w:rsidRPr="00B46196">
              <w:rPr>
                <w:sz w:val="24"/>
              </w:rPr>
              <w:t>Экз.</w:t>
            </w:r>
          </w:p>
        </w:tc>
        <w:tc>
          <w:tcPr>
            <w:tcW w:w="1557" w:type="dxa"/>
            <w:gridSpan w:val="2"/>
            <w:hideMark/>
          </w:tcPr>
          <w:p w:rsidR="005A1B1F" w:rsidRPr="00B46196" w:rsidRDefault="005A1B1F" w:rsidP="005A1B1F">
            <w:pPr>
              <w:pStyle w:val="102"/>
              <w:rPr>
                <w:sz w:val="24"/>
              </w:rPr>
            </w:pPr>
            <w:r w:rsidRPr="00B46196">
              <w:rPr>
                <w:sz w:val="24"/>
              </w:rPr>
              <w:t>Компонент</w:t>
            </w:r>
          </w:p>
        </w:tc>
        <w:tc>
          <w:tcPr>
            <w:tcW w:w="1241" w:type="dxa"/>
            <w:gridSpan w:val="2"/>
          </w:tcPr>
          <w:p w:rsidR="005A1B1F" w:rsidRPr="00B46196" w:rsidRDefault="005A1B1F" w:rsidP="005A1B1F">
            <w:pPr>
              <w:pStyle w:val="102"/>
              <w:rPr>
                <w:sz w:val="24"/>
              </w:rPr>
            </w:pPr>
            <w:r w:rsidRPr="00B46196">
              <w:rPr>
                <w:sz w:val="24"/>
              </w:rPr>
              <w:t>Субкомп.</w:t>
            </w:r>
          </w:p>
        </w:tc>
        <w:tc>
          <w:tcPr>
            <w:tcW w:w="1128" w:type="dxa"/>
            <w:vMerge w:val="restart"/>
          </w:tcPr>
          <w:p w:rsidR="005A1B1F" w:rsidRPr="00B46196" w:rsidRDefault="005A1B1F" w:rsidP="005A1B1F">
            <w:pPr>
              <w:pStyle w:val="102"/>
              <w:rPr>
                <w:sz w:val="24"/>
              </w:rPr>
            </w:pPr>
            <w:r w:rsidRPr="00B46196">
              <w:rPr>
                <w:sz w:val="24"/>
              </w:rPr>
              <w:t>Компонент</w:t>
            </w:r>
          </w:p>
        </w:tc>
        <w:tc>
          <w:tcPr>
            <w:tcW w:w="1927" w:type="dxa"/>
            <w:vMerge w:val="restart"/>
            <w:hideMark/>
          </w:tcPr>
          <w:p w:rsidR="005A1B1F" w:rsidRPr="00B46196" w:rsidRDefault="005A1B1F" w:rsidP="005A1B1F">
            <w:pPr>
              <w:pStyle w:val="102"/>
              <w:rPr>
                <w:sz w:val="24"/>
              </w:rPr>
            </w:pPr>
            <w:r w:rsidRPr="00B46196">
              <w:rPr>
                <w:sz w:val="24"/>
              </w:rPr>
              <w:t>Субкомп.</w:t>
            </w:r>
          </w:p>
        </w:tc>
      </w:tr>
      <w:tr w:rsidR="00B46196" w:rsidRPr="00B46196" w:rsidTr="005A1B1F">
        <w:trPr>
          <w:trHeight w:val="269"/>
        </w:trPr>
        <w:tc>
          <w:tcPr>
            <w:tcW w:w="732" w:type="dxa"/>
            <w:vMerge/>
          </w:tcPr>
          <w:p w:rsidR="005A1B1F" w:rsidRPr="00B46196" w:rsidRDefault="005A1B1F" w:rsidP="005A1B1F">
            <w:pPr>
              <w:pStyle w:val="102"/>
              <w:rPr>
                <w:sz w:val="24"/>
              </w:rPr>
            </w:pPr>
          </w:p>
        </w:tc>
        <w:tc>
          <w:tcPr>
            <w:tcW w:w="809" w:type="dxa"/>
            <w:vMerge/>
          </w:tcPr>
          <w:p w:rsidR="005A1B1F" w:rsidRPr="00B46196" w:rsidRDefault="005A1B1F" w:rsidP="005A1B1F">
            <w:pPr>
              <w:pStyle w:val="102"/>
              <w:rPr>
                <w:sz w:val="24"/>
              </w:rPr>
            </w:pPr>
          </w:p>
        </w:tc>
        <w:tc>
          <w:tcPr>
            <w:tcW w:w="638" w:type="dxa"/>
            <w:vMerge/>
          </w:tcPr>
          <w:p w:rsidR="005A1B1F" w:rsidRPr="00B46196" w:rsidRDefault="005A1B1F" w:rsidP="005A1B1F">
            <w:pPr>
              <w:pStyle w:val="102"/>
              <w:rPr>
                <w:sz w:val="24"/>
              </w:rPr>
            </w:pPr>
          </w:p>
        </w:tc>
        <w:tc>
          <w:tcPr>
            <w:tcW w:w="1753" w:type="dxa"/>
            <w:vMerge/>
          </w:tcPr>
          <w:p w:rsidR="005A1B1F" w:rsidRPr="00B46196" w:rsidRDefault="005A1B1F" w:rsidP="005A1B1F">
            <w:pPr>
              <w:pStyle w:val="100"/>
              <w:rPr>
                <w:sz w:val="24"/>
              </w:rPr>
            </w:pPr>
          </w:p>
        </w:tc>
        <w:tc>
          <w:tcPr>
            <w:tcW w:w="529" w:type="dxa"/>
            <w:vMerge/>
          </w:tcPr>
          <w:p w:rsidR="005A1B1F" w:rsidRPr="00B46196" w:rsidRDefault="005A1B1F" w:rsidP="005A1B1F">
            <w:pPr>
              <w:pStyle w:val="102"/>
              <w:rPr>
                <w:sz w:val="24"/>
              </w:rPr>
            </w:pPr>
          </w:p>
        </w:tc>
        <w:tc>
          <w:tcPr>
            <w:tcW w:w="892" w:type="dxa"/>
          </w:tcPr>
          <w:p w:rsidR="005A1B1F" w:rsidRPr="00B46196" w:rsidRDefault="005A1B1F" w:rsidP="005A1B1F">
            <w:pPr>
              <w:pStyle w:val="102"/>
              <w:rPr>
                <w:sz w:val="24"/>
              </w:rPr>
            </w:pPr>
            <w:r w:rsidRPr="00B46196">
              <w:rPr>
                <w:sz w:val="24"/>
              </w:rPr>
              <w:t>Имя</w:t>
            </w:r>
          </w:p>
        </w:tc>
        <w:tc>
          <w:tcPr>
            <w:tcW w:w="665" w:type="dxa"/>
          </w:tcPr>
          <w:p w:rsidR="005A1B1F" w:rsidRPr="00B46196" w:rsidRDefault="005A1B1F" w:rsidP="005A1B1F">
            <w:pPr>
              <w:pStyle w:val="102"/>
              <w:rPr>
                <w:sz w:val="24"/>
              </w:rPr>
            </w:pPr>
            <w:r w:rsidRPr="00B46196">
              <w:rPr>
                <w:sz w:val="24"/>
              </w:rPr>
              <w:t>Обяз.</w:t>
            </w:r>
          </w:p>
        </w:tc>
        <w:tc>
          <w:tcPr>
            <w:tcW w:w="576" w:type="dxa"/>
          </w:tcPr>
          <w:p w:rsidR="005A1B1F" w:rsidRPr="00B46196" w:rsidRDefault="005A1B1F" w:rsidP="005A1B1F">
            <w:pPr>
              <w:pStyle w:val="102"/>
              <w:rPr>
                <w:sz w:val="24"/>
              </w:rPr>
            </w:pPr>
            <w:r w:rsidRPr="00B46196">
              <w:rPr>
                <w:sz w:val="24"/>
              </w:rPr>
              <w:t>Имя</w:t>
            </w:r>
          </w:p>
        </w:tc>
        <w:tc>
          <w:tcPr>
            <w:tcW w:w="665" w:type="dxa"/>
          </w:tcPr>
          <w:p w:rsidR="005A1B1F" w:rsidRPr="00B46196" w:rsidRDefault="005A1B1F" w:rsidP="005A1B1F">
            <w:pPr>
              <w:pStyle w:val="102"/>
              <w:rPr>
                <w:sz w:val="24"/>
              </w:rPr>
            </w:pPr>
            <w:r w:rsidRPr="00B46196">
              <w:rPr>
                <w:sz w:val="24"/>
              </w:rPr>
              <w:t>Обяз.</w:t>
            </w:r>
          </w:p>
        </w:tc>
        <w:tc>
          <w:tcPr>
            <w:tcW w:w="1128" w:type="dxa"/>
            <w:vMerge/>
          </w:tcPr>
          <w:p w:rsidR="005A1B1F" w:rsidRPr="00B46196" w:rsidRDefault="005A1B1F" w:rsidP="005A1B1F">
            <w:pPr>
              <w:pStyle w:val="102"/>
              <w:rPr>
                <w:sz w:val="24"/>
              </w:rPr>
            </w:pPr>
          </w:p>
        </w:tc>
        <w:tc>
          <w:tcPr>
            <w:tcW w:w="1927" w:type="dxa"/>
            <w:vMerge/>
          </w:tcPr>
          <w:p w:rsidR="005A1B1F" w:rsidRPr="00B46196" w:rsidRDefault="005A1B1F" w:rsidP="005A1B1F">
            <w:pPr>
              <w:pStyle w:val="102"/>
              <w:rPr>
                <w:sz w:val="24"/>
              </w:rPr>
            </w:pPr>
          </w:p>
        </w:tc>
      </w:tr>
      <w:tr w:rsidR="00B46196" w:rsidRPr="00B46196" w:rsidTr="005A1B1F">
        <w:trPr>
          <w:trHeight w:val="83"/>
        </w:trPr>
        <w:tc>
          <w:tcPr>
            <w:tcW w:w="732" w:type="dxa"/>
            <w:hideMark/>
          </w:tcPr>
          <w:p w:rsidR="005A1B1F" w:rsidRPr="00B46196" w:rsidRDefault="005A1B1F" w:rsidP="005A1B1F">
            <w:pPr>
              <w:pStyle w:val="102"/>
              <w:rPr>
                <w:rStyle w:val="affff6"/>
                <w:b w:val="0"/>
                <w:sz w:val="24"/>
              </w:rPr>
            </w:pPr>
            <w:r w:rsidRPr="00B46196">
              <w:rPr>
                <w:rStyle w:val="affff6"/>
                <w:b w:val="0"/>
                <w:sz w:val="24"/>
              </w:rPr>
              <w:t>IN1.1</w:t>
            </w:r>
          </w:p>
        </w:tc>
        <w:tc>
          <w:tcPr>
            <w:tcW w:w="809" w:type="dxa"/>
            <w:hideMark/>
          </w:tcPr>
          <w:p w:rsidR="005A1B1F" w:rsidRPr="00B46196" w:rsidRDefault="005A1B1F" w:rsidP="005A1B1F">
            <w:pPr>
              <w:pStyle w:val="102"/>
              <w:rPr>
                <w:rStyle w:val="affff6"/>
                <w:b w:val="0"/>
                <w:sz w:val="24"/>
              </w:rPr>
            </w:pPr>
            <w:r w:rsidRPr="00B46196">
              <w:rPr>
                <w:rStyle w:val="affff6"/>
                <w:b w:val="0"/>
                <w:sz w:val="24"/>
              </w:rPr>
              <w:t>SI</w:t>
            </w:r>
          </w:p>
        </w:tc>
        <w:tc>
          <w:tcPr>
            <w:tcW w:w="638" w:type="dxa"/>
            <w:hideMark/>
          </w:tcPr>
          <w:p w:rsidR="005A1B1F" w:rsidRPr="00B46196" w:rsidRDefault="005A1B1F" w:rsidP="005A1B1F">
            <w:pPr>
              <w:pStyle w:val="102"/>
              <w:rPr>
                <w:rStyle w:val="affff6"/>
                <w:b w:val="0"/>
                <w:sz w:val="24"/>
              </w:rPr>
            </w:pPr>
            <w:r w:rsidRPr="00B46196">
              <w:rPr>
                <w:rStyle w:val="affff6"/>
                <w:b w:val="0"/>
                <w:sz w:val="24"/>
              </w:rPr>
              <w:t>Да</w:t>
            </w:r>
          </w:p>
        </w:tc>
        <w:tc>
          <w:tcPr>
            <w:tcW w:w="1753" w:type="dxa"/>
            <w:hideMark/>
          </w:tcPr>
          <w:p w:rsidR="005A1B1F" w:rsidRPr="00B46196" w:rsidRDefault="005A1B1F" w:rsidP="005A1B1F">
            <w:pPr>
              <w:pStyle w:val="100"/>
              <w:rPr>
                <w:rStyle w:val="affff6"/>
                <w:b w:val="0"/>
                <w:sz w:val="24"/>
              </w:rPr>
            </w:pPr>
            <w:r w:rsidRPr="00B46196">
              <w:rPr>
                <w:rStyle w:val="affff6"/>
                <w:b w:val="0"/>
                <w:sz w:val="24"/>
              </w:rPr>
              <w:t>Порядковый номер сегмента</w:t>
            </w:r>
          </w:p>
        </w:tc>
        <w:tc>
          <w:tcPr>
            <w:tcW w:w="529" w:type="dxa"/>
            <w:hideMark/>
          </w:tcPr>
          <w:p w:rsidR="005A1B1F" w:rsidRPr="00B46196" w:rsidRDefault="005A1B1F" w:rsidP="005A1B1F">
            <w:pPr>
              <w:pStyle w:val="102"/>
              <w:rPr>
                <w:rStyle w:val="affff6"/>
                <w:b w:val="0"/>
                <w:sz w:val="24"/>
              </w:rPr>
            </w:pPr>
            <w:r w:rsidRPr="00B46196">
              <w:rPr>
                <w:rStyle w:val="affff6"/>
                <w:b w:val="0"/>
                <w:sz w:val="24"/>
              </w:rPr>
              <w:t>1</w:t>
            </w:r>
          </w:p>
        </w:tc>
        <w:tc>
          <w:tcPr>
            <w:tcW w:w="892" w:type="dxa"/>
            <w:hideMark/>
          </w:tcPr>
          <w:p w:rsidR="005A1B1F" w:rsidRPr="00B46196" w:rsidRDefault="005A1B1F" w:rsidP="005A1B1F">
            <w:pPr>
              <w:pStyle w:val="102"/>
              <w:rPr>
                <w:sz w:val="24"/>
              </w:rPr>
            </w:pPr>
          </w:p>
        </w:tc>
        <w:tc>
          <w:tcPr>
            <w:tcW w:w="665" w:type="dxa"/>
          </w:tcPr>
          <w:p w:rsidR="005A1B1F" w:rsidRPr="00B46196" w:rsidRDefault="005A1B1F" w:rsidP="005A1B1F">
            <w:pPr>
              <w:pStyle w:val="102"/>
              <w:rPr>
                <w:sz w:val="24"/>
              </w:rPr>
            </w:pPr>
          </w:p>
        </w:tc>
        <w:tc>
          <w:tcPr>
            <w:tcW w:w="576" w:type="dxa"/>
          </w:tcPr>
          <w:p w:rsidR="005A1B1F" w:rsidRPr="00B46196" w:rsidRDefault="005A1B1F" w:rsidP="005A1B1F">
            <w:pPr>
              <w:pStyle w:val="102"/>
              <w:rPr>
                <w:sz w:val="24"/>
              </w:rPr>
            </w:pPr>
          </w:p>
        </w:tc>
        <w:tc>
          <w:tcPr>
            <w:tcW w:w="665" w:type="dxa"/>
          </w:tcPr>
          <w:p w:rsidR="005A1B1F" w:rsidRPr="00B46196" w:rsidRDefault="005A1B1F" w:rsidP="005A1B1F">
            <w:pPr>
              <w:pStyle w:val="102"/>
              <w:rPr>
                <w:sz w:val="24"/>
              </w:rPr>
            </w:pPr>
          </w:p>
        </w:tc>
        <w:tc>
          <w:tcPr>
            <w:tcW w:w="1128" w:type="dxa"/>
          </w:tcPr>
          <w:p w:rsidR="005A1B1F" w:rsidRPr="00B46196" w:rsidRDefault="005A1B1F" w:rsidP="005A1B1F">
            <w:pPr>
              <w:pStyle w:val="102"/>
              <w:rPr>
                <w:sz w:val="24"/>
              </w:rPr>
            </w:pPr>
          </w:p>
        </w:tc>
        <w:tc>
          <w:tcPr>
            <w:tcW w:w="1927" w:type="dxa"/>
            <w:hideMark/>
          </w:tcPr>
          <w:p w:rsidR="005A1B1F" w:rsidRPr="00B46196" w:rsidRDefault="005A1B1F" w:rsidP="005A1B1F">
            <w:pPr>
              <w:pStyle w:val="100"/>
              <w:rPr>
                <w:sz w:val="24"/>
              </w:rPr>
            </w:pPr>
            <w:r w:rsidRPr="00B46196">
              <w:rPr>
                <w:sz w:val="24"/>
              </w:rPr>
              <w:t>Порядковый номер сегмента в соответствующей группе.</w:t>
            </w:r>
          </w:p>
        </w:tc>
      </w:tr>
      <w:tr w:rsidR="00B46196" w:rsidRPr="00B46196" w:rsidTr="005A1B1F">
        <w:trPr>
          <w:trHeight w:val="103"/>
        </w:trPr>
        <w:tc>
          <w:tcPr>
            <w:tcW w:w="732" w:type="dxa"/>
            <w:vMerge w:val="restart"/>
            <w:hideMark/>
          </w:tcPr>
          <w:p w:rsidR="005A1B1F" w:rsidRPr="00B46196" w:rsidRDefault="005A1B1F" w:rsidP="005A1B1F">
            <w:pPr>
              <w:pStyle w:val="102"/>
              <w:rPr>
                <w:rStyle w:val="affff6"/>
                <w:b w:val="0"/>
                <w:sz w:val="24"/>
              </w:rPr>
            </w:pPr>
            <w:r w:rsidRPr="00B46196">
              <w:rPr>
                <w:rStyle w:val="affff6"/>
                <w:b w:val="0"/>
                <w:sz w:val="24"/>
              </w:rPr>
              <w:t>IN1.3</w:t>
            </w:r>
          </w:p>
        </w:tc>
        <w:tc>
          <w:tcPr>
            <w:tcW w:w="809" w:type="dxa"/>
            <w:vMerge w:val="restart"/>
            <w:hideMark/>
          </w:tcPr>
          <w:p w:rsidR="005A1B1F" w:rsidRPr="00B46196" w:rsidRDefault="005A1B1F" w:rsidP="005A1B1F">
            <w:pPr>
              <w:pStyle w:val="102"/>
              <w:rPr>
                <w:rStyle w:val="affff6"/>
                <w:b w:val="0"/>
                <w:sz w:val="24"/>
              </w:rPr>
            </w:pPr>
            <w:r w:rsidRPr="00B46196">
              <w:rPr>
                <w:rStyle w:val="affff6"/>
                <w:b w:val="0"/>
                <w:sz w:val="24"/>
              </w:rPr>
              <w:t>CX</w:t>
            </w:r>
          </w:p>
        </w:tc>
        <w:tc>
          <w:tcPr>
            <w:tcW w:w="638" w:type="dxa"/>
            <w:vMerge w:val="restart"/>
            <w:hideMark/>
          </w:tcPr>
          <w:p w:rsidR="005A1B1F" w:rsidRPr="00B46196" w:rsidRDefault="005A1B1F" w:rsidP="005A1B1F">
            <w:pPr>
              <w:pStyle w:val="102"/>
              <w:rPr>
                <w:rStyle w:val="affff6"/>
                <w:b w:val="0"/>
                <w:sz w:val="24"/>
              </w:rPr>
            </w:pPr>
            <w:r w:rsidRPr="00B46196">
              <w:rPr>
                <w:rStyle w:val="affff6"/>
                <w:b w:val="0"/>
                <w:sz w:val="24"/>
              </w:rPr>
              <w:t>Да</w:t>
            </w:r>
          </w:p>
        </w:tc>
        <w:tc>
          <w:tcPr>
            <w:tcW w:w="1753" w:type="dxa"/>
            <w:vMerge w:val="restart"/>
            <w:hideMark/>
          </w:tcPr>
          <w:p w:rsidR="005A1B1F" w:rsidRPr="00B46196" w:rsidRDefault="005A1B1F" w:rsidP="005A1B1F">
            <w:pPr>
              <w:pStyle w:val="100"/>
              <w:rPr>
                <w:rStyle w:val="affff6"/>
                <w:b w:val="0"/>
                <w:sz w:val="24"/>
              </w:rPr>
            </w:pPr>
            <w:r w:rsidRPr="00B46196">
              <w:rPr>
                <w:rStyle w:val="affff6"/>
                <w:b w:val="0"/>
                <w:sz w:val="24"/>
              </w:rPr>
              <w:t>Идентификатор организации</w:t>
            </w:r>
          </w:p>
        </w:tc>
        <w:tc>
          <w:tcPr>
            <w:tcW w:w="529" w:type="dxa"/>
            <w:vMerge w:val="restart"/>
            <w:hideMark/>
          </w:tcPr>
          <w:p w:rsidR="005A1B1F" w:rsidRPr="00B46196" w:rsidRDefault="005A1B1F" w:rsidP="005A1B1F">
            <w:pPr>
              <w:pStyle w:val="102"/>
              <w:rPr>
                <w:rStyle w:val="affff6"/>
                <w:b w:val="0"/>
                <w:sz w:val="24"/>
              </w:rPr>
            </w:pPr>
            <w:r w:rsidRPr="00B46196">
              <w:rPr>
                <w:rStyle w:val="affff6"/>
                <w:b w:val="0"/>
                <w:sz w:val="24"/>
              </w:rPr>
              <w:t>1</w:t>
            </w:r>
          </w:p>
        </w:tc>
        <w:tc>
          <w:tcPr>
            <w:tcW w:w="5853" w:type="dxa"/>
            <w:gridSpan w:val="6"/>
            <w:hideMark/>
          </w:tcPr>
          <w:p w:rsidR="005A1B1F" w:rsidRPr="00B46196" w:rsidRDefault="005A1B1F" w:rsidP="005A1B1F">
            <w:pPr>
              <w:pStyle w:val="100"/>
              <w:rPr>
                <w:sz w:val="24"/>
              </w:rPr>
            </w:pPr>
            <w:r w:rsidRPr="00B46196">
              <w:rPr>
                <w:sz w:val="24"/>
              </w:rPr>
              <w:t>Идентификатор организации (СМО или ТФОМС при отсутствии СМО), в которой застрахованное лицо состоит на учёте.</w:t>
            </w:r>
          </w:p>
        </w:tc>
      </w:tr>
      <w:tr w:rsidR="00B46196" w:rsidRPr="00B46196" w:rsidTr="005A1B1F">
        <w:trPr>
          <w:trHeight w:val="103"/>
        </w:trPr>
        <w:tc>
          <w:tcPr>
            <w:tcW w:w="732" w:type="dxa"/>
            <w:vMerge/>
            <w:hideMark/>
          </w:tcPr>
          <w:p w:rsidR="005A1B1F" w:rsidRPr="00B46196" w:rsidRDefault="005A1B1F" w:rsidP="005A1B1F">
            <w:pPr>
              <w:pStyle w:val="102"/>
              <w:rPr>
                <w:sz w:val="24"/>
              </w:rPr>
            </w:pPr>
          </w:p>
        </w:tc>
        <w:tc>
          <w:tcPr>
            <w:tcW w:w="809" w:type="dxa"/>
            <w:vMerge/>
            <w:hideMark/>
          </w:tcPr>
          <w:p w:rsidR="005A1B1F" w:rsidRPr="00B46196" w:rsidRDefault="005A1B1F" w:rsidP="005A1B1F">
            <w:pPr>
              <w:pStyle w:val="102"/>
              <w:rPr>
                <w:sz w:val="24"/>
              </w:rPr>
            </w:pPr>
          </w:p>
        </w:tc>
        <w:tc>
          <w:tcPr>
            <w:tcW w:w="638" w:type="dxa"/>
            <w:vMerge/>
            <w:hideMark/>
          </w:tcPr>
          <w:p w:rsidR="005A1B1F" w:rsidRPr="00B46196" w:rsidRDefault="005A1B1F" w:rsidP="005A1B1F">
            <w:pPr>
              <w:pStyle w:val="102"/>
              <w:rPr>
                <w:sz w:val="24"/>
              </w:rPr>
            </w:pPr>
          </w:p>
        </w:tc>
        <w:tc>
          <w:tcPr>
            <w:tcW w:w="1753" w:type="dxa"/>
            <w:vMerge/>
            <w:hideMark/>
          </w:tcPr>
          <w:p w:rsidR="005A1B1F" w:rsidRPr="00B46196" w:rsidRDefault="005A1B1F" w:rsidP="005A1B1F">
            <w:pPr>
              <w:pStyle w:val="100"/>
              <w:rPr>
                <w:sz w:val="24"/>
              </w:rPr>
            </w:pPr>
          </w:p>
        </w:tc>
        <w:tc>
          <w:tcPr>
            <w:tcW w:w="529" w:type="dxa"/>
            <w:vMerge/>
            <w:hideMark/>
          </w:tcPr>
          <w:p w:rsidR="005A1B1F" w:rsidRPr="00B46196" w:rsidRDefault="005A1B1F" w:rsidP="005A1B1F">
            <w:pPr>
              <w:pStyle w:val="102"/>
              <w:rPr>
                <w:sz w:val="24"/>
              </w:rPr>
            </w:pPr>
          </w:p>
        </w:tc>
        <w:tc>
          <w:tcPr>
            <w:tcW w:w="892" w:type="dxa"/>
            <w:hideMark/>
          </w:tcPr>
          <w:p w:rsidR="005A1B1F" w:rsidRPr="00B46196" w:rsidRDefault="005A1B1F" w:rsidP="005A1B1F">
            <w:pPr>
              <w:pStyle w:val="102"/>
              <w:rPr>
                <w:rStyle w:val="affff6"/>
                <w:b w:val="0"/>
                <w:sz w:val="24"/>
              </w:rPr>
            </w:pPr>
            <w:r w:rsidRPr="00B46196">
              <w:rPr>
                <w:rStyle w:val="affff6"/>
                <w:b w:val="0"/>
                <w:sz w:val="24"/>
              </w:rPr>
              <w:t>CX.1</w:t>
            </w:r>
          </w:p>
        </w:tc>
        <w:tc>
          <w:tcPr>
            <w:tcW w:w="665" w:type="dxa"/>
          </w:tcPr>
          <w:p w:rsidR="005A1B1F" w:rsidRPr="00B46196" w:rsidRDefault="005A1B1F" w:rsidP="005A1B1F">
            <w:pPr>
              <w:pStyle w:val="102"/>
              <w:rPr>
                <w:rStyle w:val="affff6"/>
                <w:b w:val="0"/>
                <w:sz w:val="24"/>
              </w:rPr>
            </w:pPr>
            <w:r w:rsidRPr="00B46196">
              <w:rPr>
                <w:rStyle w:val="affff6"/>
                <w:b w:val="0"/>
                <w:sz w:val="24"/>
              </w:rPr>
              <w:t>Да</w:t>
            </w:r>
          </w:p>
        </w:tc>
        <w:tc>
          <w:tcPr>
            <w:tcW w:w="576" w:type="dxa"/>
          </w:tcPr>
          <w:p w:rsidR="005A1B1F" w:rsidRPr="00B46196" w:rsidRDefault="005A1B1F" w:rsidP="005A1B1F">
            <w:pPr>
              <w:pStyle w:val="102"/>
              <w:rPr>
                <w:sz w:val="24"/>
              </w:rPr>
            </w:pPr>
          </w:p>
        </w:tc>
        <w:tc>
          <w:tcPr>
            <w:tcW w:w="665" w:type="dxa"/>
          </w:tcPr>
          <w:p w:rsidR="005A1B1F" w:rsidRPr="00B46196" w:rsidRDefault="005A1B1F" w:rsidP="005A1B1F">
            <w:pPr>
              <w:pStyle w:val="102"/>
              <w:rPr>
                <w:sz w:val="24"/>
              </w:rPr>
            </w:pPr>
          </w:p>
        </w:tc>
        <w:tc>
          <w:tcPr>
            <w:tcW w:w="1128" w:type="dxa"/>
          </w:tcPr>
          <w:p w:rsidR="005A1B1F" w:rsidRPr="00B46196" w:rsidRDefault="005A1B1F" w:rsidP="005A1B1F">
            <w:pPr>
              <w:pStyle w:val="102"/>
              <w:rPr>
                <w:sz w:val="24"/>
              </w:rPr>
            </w:pPr>
          </w:p>
        </w:tc>
        <w:tc>
          <w:tcPr>
            <w:tcW w:w="1927" w:type="dxa"/>
          </w:tcPr>
          <w:p w:rsidR="005A1B1F" w:rsidRPr="00B46196" w:rsidRDefault="005A1B1F" w:rsidP="005A1B1F">
            <w:pPr>
              <w:pStyle w:val="100"/>
              <w:rPr>
                <w:sz w:val="24"/>
              </w:rPr>
            </w:pPr>
            <w:r w:rsidRPr="00B46196">
              <w:rPr>
                <w:sz w:val="24"/>
              </w:rPr>
              <w:t>ОГРН СМО или двузначный идентификатор ТФОМС в реестре ТФОМС.</w:t>
            </w:r>
          </w:p>
        </w:tc>
      </w:tr>
      <w:tr w:rsidR="00B46196" w:rsidRPr="00B46196" w:rsidTr="005A1B1F">
        <w:trPr>
          <w:trHeight w:val="50"/>
        </w:trPr>
        <w:tc>
          <w:tcPr>
            <w:tcW w:w="732" w:type="dxa"/>
            <w:vMerge/>
            <w:hideMark/>
          </w:tcPr>
          <w:p w:rsidR="005A1B1F" w:rsidRPr="00B46196" w:rsidRDefault="005A1B1F" w:rsidP="005A1B1F">
            <w:pPr>
              <w:pStyle w:val="102"/>
              <w:rPr>
                <w:sz w:val="24"/>
              </w:rPr>
            </w:pPr>
          </w:p>
        </w:tc>
        <w:tc>
          <w:tcPr>
            <w:tcW w:w="809" w:type="dxa"/>
            <w:vMerge/>
            <w:hideMark/>
          </w:tcPr>
          <w:p w:rsidR="005A1B1F" w:rsidRPr="00B46196" w:rsidRDefault="005A1B1F" w:rsidP="005A1B1F">
            <w:pPr>
              <w:pStyle w:val="102"/>
              <w:rPr>
                <w:sz w:val="24"/>
              </w:rPr>
            </w:pPr>
          </w:p>
        </w:tc>
        <w:tc>
          <w:tcPr>
            <w:tcW w:w="638" w:type="dxa"/>
            <w:vMerge/>
            <w:hideMark/>
          </w:tcPr>
          <w:p w:rsidR="005A1B1F" w:rsidRPr="00B46196" w:rsidRDefault="005A1B1F" w:rsidP="005A1B1F">
            <w:pPr>
              <w:pStyle w:val="102"/>
              <w:rPr>
                <w:sz w:val="24"/>
              </w:rPr>
            </w:pPr>
          </w:p>
        </w:tc>
        <w:tc>
          <w:tcPr>
            <w:tcW w:w="1753" w:type="dxa"/>
            <w:vMerge/>
            <w:hideMark/>
          </w:tcPr>
          <w:p w:rsidR="005A1B1F" w:rsidRPr="00B46196" w:rsidRDefault="005A1B1F" w:rsidP="005A1B1F">
            <w:pPr>
              <w:pStyle w:val="100"/>
              <w:rPr>
                <w:sz w:val="24"/>
              </w:rPr>
            </w:pPr>
          </w:p>
        </w:tc>
        <w:tc>
          <w:tcPr>
            <w:tcW w:w="529" w:type="dxa"/>
            <w:vMerge/>
            <w:hideMark/>
          </w:tcPr>
          <w:p w:rsidR="005A1B1F" w:rsidRPr="00B46196" w:rsidRDefault="005A1B1F" w:rsidP="005A1B1F">
            <w:pPr>
              <w:pStyle w:val="102"/>
              <w:rPr>
                <w:sz w:val="24"/>
              </w:rPr>
            </w:pPr>
          </w:p>
        </w:tc>
        <w:tc>
          <w:tcPr>
            <w:tcW w:w="892" w:type="dxa"/>
            <w:hideMark/>
          </w:tcPr>
          <w:p w:rsidR="005A1B1F" w:rsidRPr="00B46196" w:rsidRDefault="005A1B1F" w:rsidP="005A1B1F">
            <w:pPr>
              <w:pStyle w:val="102"/>
              <w:rPr>
                <w:rStyle w:val="affff6"/>
                <w:b w:val="0"/>
                <w:sz w:val="24"/>
              </w:rPr>
            </w:pPr>
            <w:r w:rsidRPr="00B46196">
              <w:rPr>
                <w:rStyle w:val="affff6"/>
                <w:b w:val="0"/>
                <w:sz w:val="24"/>
              </w:rPr>
              <w:t>CX.5</w:t>
            </w:r>
          </w:p>
        </w:tc>
        <w:tc>
          <w:tcPr>
            <w:tcW w:w="665" w:type="dxa"/>
          </w:tcPr>
          <w:p w:rsidR="005A1B1F" w:rsidRPr="00B46196" w:rsidRDefault="005A1B1F" w:rsidP="005A1B1F">
            <w:pPr>
              <w:pStyle w:val="102"/>
              <w:rPr>
                <w:rStyle w:val="affff6"/>
                <w:b w:val="0"/>
                <w:sz w:val="24"/>
              </w:rPr>
            </w:pPr>
            <w:r w:rsidRPr="00B46196">
              <w:rPr>
                <w:rStyle w:val="affff6"/>
                <w:b w:val="0"/>
                <w:sz w:val="24"/>
              </w:rPr>
              <w:t>Да</w:t>
            </w:r>
          </w:p>
        </w:tc>
        <w:tc>
          <w:tcPr>
            <w:tcW w:w="576" w:type="dxa"/>
          </w:tcPr>
          <w:p w:rsidR="005A1B1F" w:rsidRPr="00B46196" w:rsidRDefault="005A1B1F" w:rsidP="005A1B1F">
            <w:pPr>
              <w:pStyle w:val="102"/>
              <w:rPr>
                <w:sz w:val="24"/>
              </w:rPr>
            </w:pPr>
          </w:p>
        </w:tc>
        <w:tc>
          <w:tcPr>
            <w:tcW w:w="665" w:type="dxa"/>
          </w:tcPr>
          <w:p w:rsidR="005A1B1F" w:rsidRPr="00B46196" w:rsidRDefault="005A1B1F" w:rsidP="005A1B1F">
            <w:pPr>
              <w:pStyle w:val="102"/>
              <w:rPr>
                <w:sz w:val="24"/>
              </w:rPr>
            </w:pPr>
          </w:p>
        </w:tc>
        <w:tc>
          <w:tcPr>
            <w:tcW w:w="1128" w:type="dxa"/>
          </w:tcPr>
          <w:p w:rsidR="005A1B1F" w:rsidRPr="00B46196" w:rsidRDefault="005A1B1F" w:rsidP="005A1B1F">
            <w:pPr>
              <w:pStyle w:val="102"/>
              <w:rPr>
                <w:sz w:val="24"/>
              </w:rPr>
            </w:pPr>
          </w:p>
        </w:tc>
        <w:tc>
          <w:tcPr>
            <w:tcW w:w="1927" w:type="dxa"/>
            <w:hideMark/>
          </w:tcPr>
          <w:p w:rsidR="005A1B1F" w:rsidRPr="00B46196" w:rsidRDefault="005A1B1F" w:rsidP="005A1B1F">
            <w:pPr>
              <w:pStyle w:val="100"/>
              <w:rPr>
                <w:sz w:val="24"/>
              </w:rPr>
            </w:pPr>
            <w:r w:rsidRPr="00B46196">
              <w:rPr>
                <w:sz w:val="24"/>
              </w:rPr>
              <w:t xml:space="preserve">Тип идентификатора </w:t>
            </w:r>
            <w:r w:rsidRPr="00B46196">
              <w:rPr>
                <w:sz w:val="24"/>
              </w:rPr>
              <w:br/>
              <w:t>Код из СК 1.2.643.2.40.5.100.203 (таблица 65):</w:t>
            </w:r>
          </w:p>
          <w:p w:rsidR="005A1B1F" w:rsidRPr="00B46196" w:rsidRDefault="005A1B1F" w:rsidP="005A1B1F">
            <w:pPr>
              <w:pStyle w:val="100"/>
              <w:rPr>
                <w:sz w:val="24"/>
              </w:rPr>
            </w:pPr>
            <w:r w:rsidRPr="00B46196">
              <w:rPr>
                <w:sz w:val="24"/>
              </w:rPr>
              <w:t xml:space="preserve">NII, если указан ОГРН СМО; </w:t>
            </w:r>
          </w:p>
          <w:p w:rsidR="005A1B1F" w:rsidRPr="00B46196" w:rsidRDefault="005A1B1F" w:rsidP="005A1B1F">
            <w:pPr>
              <w:pStyle w:val="100"/>
              <w:rPr>
                <w:sz w:val="24"/>
              </w:rPr>
            </w:pPr>
            <w:r w:rsidRPr="00B46196">
              <w:rPr>
                <w:sz w:val="24"/>
              </w:rPr>
              <w:t>SII, если указан идентификатор ТФОМС.</w:t>
            </w:r>
          </w:p>
        </w:tc>
      </w:tr>
      <w:tr w:rsidR="00B46196" w:rsidRPr="00B46196" w:rsidTr="005A1B1F">
        <w:tc>
          <w:tcPr>
            <w:tcW w:w="732" w:type="dxa"/>
            <w:hideMark/>
          </w:tcPr>
          <w:p w:rsidR="005A1B1F" w:rsidRPr="00B46196" w:rsidRDefault="005A1B1F" w:rsidP="005A1B1F">
            <w:pPr>
              <w:pStyle w:val="102"/>
              <w:rPr>
                <w:rStyle w:val="affff6"/>
                <w:b w:val="0"/>
                <w:sz w:val="24"/>
              </w:rPr>
            </w:pPr>
            <w:r w:rsidRPr="00B46196">
              <w:rPr>
                <w:rStyle w:val="affff6"/>
                <w:b w:val="0"/>
                <w:sz w:val="24"/>
              </w:rPr>
              <w:t>IN1.12</w:t>
            </w:r>
          </w:p>
        </w:tc>
        <w:tc>
          <w:tcPr>
            <w:tcW w:w="809" w:type="dxa"/>
            <w:hideMark/>
          </w:tcPr>
          <w:p w:rsidR="005A1B1F" w:rsidRPr="00B46196" w:rsidRDefault="005A1B1F" w:rsidP="005A1B1F">
            <w:pPr>
              <w:pStyle w:val="102"/>
              <w:rPr>
                <w:rStyle w:val="affff6"/>
                <w:b w:val="0"/>
                <w:sz w:val="24"/>
              </w:rPr>
            </w:pPr>
            <w:r w:rsidRPr="00B46196">
              <w:rPr>
                <w:rStyle w:val="affff6"/>
                <w:b w:val="0"/>
                <w:sz w:val="24"/>
              </w:rPr>
              <w:t>DT</w:t>
            </w:r>
          </w:p>
        </w:tc>
        <w:tc>
          <w:tcPr>
            <w:tcW w:w="638" w:type="dxa"/>
            <w:hideMark/>
          </w:tcPr>
          <w:p w:rsidR="005A1B1F" w:rsidRPr="00B46196" w:rsidRDefault="005A1B1F" w:rsidP="005A1B1F">
            <w:pPr>
              <w:pStyle w:val="102"/>
              <w:rPr>
                <w:rStyle w:val="affff6"/>
                <w:b w:val="0"/>
                <w:sz w:val="24"/>
              </w:rPr>
            </w:pPr>
            <w:r w:rsidRPr="00B46196">
              <w:rPr>
                <w:rStyle w:val="affff6"/>
                <w:b w:val="0"/>
                <w:sz w:val="24"/>
              </w:rPr>
              <w:t>Да</w:t>
            </w:r>
          </w:p>
        </w:tc>
        <w:tc>
          <w:tcPr>
            <w:tcW w:w="1753" w:type="dxa"/>
            <w:hideMark/>
          </w:tcPr>
          <w:p w:rsidR="005A1B1F" w:rsidRPr="00B46196" w:rsidRDefault="005A1B1F" w:rsidP="005A1B1F">
            <w:pPr>
              <w:pStyle w:val="100"/>
              <w:rPr>
                <w:rStyle w:val="affff6"/>
                <w:b w:val="0"/>
                <w:sz w:val="24"/>
              </w:rPr>
            </w:pPr>
            <w:r w:rsidRPr="00B46196">
              <w:rPr>
                <w:rStyle w:val="affff6"/>
                <w:b w:val="0"/>
                <w:sz w:val="24"/>
              </w:rPr>
              <w:t>Дата начала действия документа, подтверждающего факт страхования по ОМС</w:t>
            </w:r>
          </w:p>
        </w:tc>
        <w:tc>
          <w:tcPr>
            <w:tcW w:w="529" w:type="dxa"/>
          </w:tcPr>
          <w:p w:rsidR="005A1B1F" w:rsidRPr="00B46196" w:rsidRDefault="005A1B1F" w:rsidP="005A1B1F">
            <w:pPr>
              <w:pStyle w:val="102"/>
              <w:rPr>
                <w:rStyle w:val="affff6"/>
                <w:b w:val="0"/>
                <w:sz w:val="24"/>
              </w:rPr>
            </w:pPr>
            <w:r w:rsidRPr="00B46196">
              <w:rPr>
                <w:rStyle w:val="affff6"/>
                <w:b w:val="0"/>
                <w:sz w:val="24"/>
              </w:rPr>
              <w:t>1</w:t>
            </w:r>
          </w:p>
        </w:tc>
        <w:tc>
          <w:tcPr>
            <w:tcW w:w="5853" w:type="dxa"/>
            <w:gridSpan w:val="6"/>
          </w:tcPr>
          <w:p w:rsidR="005A1B1F" w:rsidRPr="00B46196" w:rsidRDefault="005A1B1F" w:rsidP="005A1B1F">
            <w:pPr>
              <w:pStyle w:val="100"/>
              <w:rPr>
                <w:sz w:val="24"/>
              </w:rPr>
            </w:pPr>
            <w:r w:rsidRPr="00B46196">
              <w:rPr>
                <w:sz w:val="24"/>
              </w:rPr>
              <w:t>Дата начала действия полиса ОМС.</w:t>
            </w:r>
          </w:p>
          <w:p w:rsidR="005A1B1F" w:rsidRPr="00B46196" w:rsidRDefault="005A1B1F" w:rsidP="005A1B1F">
            <w:pPr>
              <w:pStyle w:val="100"/>
              <w:rPr>
                <w:sz w:val="24"/>
              </w:rPr>
            </w:pPr>
            <w:r w:rsidRPr="00B46196">
              <w:rPr>
                <w:sz w:val="24"/>
              </w:rPr>
              <w:t>Формат: ГГГГ-ММ-ДД</w:t>
            </w:r>
          </w:p>
        </w:tc>
      </w:tr>
      <w:tr w:rsidR="00B46196" w:rsidRPr="00B46196" w:rsidTr="005A1B1F">
        <w:tc>
          <w:tcPr>
            <w:tcW w:w="732" w:type="dxa"/>
            <w:hideMark/>
          </w:tcPr>
          <w:p w:rsidR="005A1B1F" w:rsidRPr="00B46196" w:rsidRDefault="005A1B1F" w:rsidP="005A1B1F">
            <w:pPr>
              <w:pStyle w:val="102"/>
              <w:rPr>
                <w:rStyle w:val="affff6"/>
                <w:b w:val="0"/>
                <w:sz w:val="24"/>
              </w:rPr>
            </w:pPr>
            <w:r w:rsidRPr="00B46196">
              <w:rPr>
                <w:rStyle w:val="affff6"/>
                <w:b w:val="0"/>
                <w:sz w:val="24"/>
              </w:rPr>
              <w:t>IN1.13</w:t>
            </w:r>
          </w:p>
        </w:tc>
        <w:tc>
          <w:tcPr>
            <w:tcW w:w="809" w:type="dxa"/>
            <w:hideMark/>
          </w:tcPr>
          <w:p w:rsidR="005A1B1F" w:rsidRPr="00B46196" w:rsidRDefault="005A1B1F" w:rsidP="005A1B1F">
            <w:pPr>
              <w:pStyle w:val="102"/>
              <w:rPr>
                <w:rStyle w:val="affff6"/>
                <w:b w:val="0"/>
                <w:sz w:val="24"/>
              </w:rPr>
            </w:pPr>
            <w:r w:rsidRPr="00B46196">
              <w:rPr>
                <w:rStyle w:val="affff6"/>
                <w:b w:val="0"/>
                <w:sz w:val="24"/>
              </w:rPr>
              <w:t>DT</w:t>
            </w:r>
          </w:p>
        </w:tc>
        <w:tc>
          <w:tcPr>
            <w:tcW w:w="638" w:type="dxa"/>
            <w:hideMark/>
          </w:tcPr>
          <w:p w:rsidR="005A1B1F" w:rsidRPr="00B46196" w:rsidRDefault="005A1B1F" w:rsidP="005A1B1F">
            <w:pPr>
              <w:pStyle w:val="102"/>
              <w:rPr>
                <w:rStyle w:val="affff6"/>
                <w:b w:val="0"/>
                <w:sz w:val="24"/>
              </w:rPr>
            </w:pPr>
            <w:r w:rsidRPr="00B46196">
              <w:rPr>
                <w:rStyle w:val="affff6"/>
                <w:b w:val="0"/>
                <w:sz w:val="24"/>
              </w:rPr>
              <w:t>Да</w:t>
            </w:r>
          </w:p>
        </w:tc>
        <w:tc>
          <w:tcPr>
            <w:tcW w:w="1753" w:type="dxa"/>
            <w:hideMark/>
          </w:tcPr>
          <w:p w:rsidR="005A1B1F" w:rsidRPr="00B46196" w:rsidRDefault="005A1B1F" w:rsidP="005A1B1F">
            <w:pPr>
              <w:pStyle w:val="100"/>
              <w:rPr>
                <w:rStyle w:val="affff6"/>
                <w:b w:val="0"/>
                <w:sz w:val="24"/>
              </w:rPr>
            </w:pPr>
            <w:r w:rsidRPr="00B46196">
              <w:rPr>
                <w:rStyle w:val="affff6"/>
                <w:b w:val="0"/>
                <w:sz w:val="24"/>
              </w:rPr>
              <w:t>Дата окончания действия документа, подтверждающего факт страхования по ОМС</w:t>
            </w:r>
          </w:p>
        </w:tc>
        <w:tc>
          <w:tcPr>
            <w:tcW w:w="529" w:type="dxa"/>
          </w:tcPr>
          <w:p w:rsidR="005A1B1F" w:rsidRPr="00B46196" w:rsidRDefault="005A1B1F" w:rsidP="005A1B1F">
            <w:pPr>
              <w:pStyle w:val="102"/>
              <w:rPr>
                <w:rStyle w:val="affff6"/>
                <w:b w:val="0"/>
                <w:sz w:val="24"/>
              </w:rPr>
            </w:pPr>
            <w:r w:rsidRPr="00B46196">
              <w:rPr>
                <w:rStyle w:val="affff6"/>
                <w:b w:val="0"/>
                <w:sz w:val="24"/>
              </w:rPr>
              <w:t>1</w:t>
            </w:r>
          </w:p>
        </w:tc>
        <w:tc>
          <w:tcPr>
            <w:tcW w:w="5853" w:type="dxa"/>
            <w:gridSpan w:val="6"/>
          </w:tcPr>
          <w:p w:rsidR="005A1B1F" w:rsidRPr="00B46196" w:rsidRDefault="005A1B1F" w:rsidP="005A1B1F">
            <w:pPr>
              <w:pStyle w:val="100"/>
              <w:rPr>
                <w:sz w:val="24"/>
              </w:rPr>
            </w:pPr>
            <w:r w:rsidRPr="00B46196">
              <w:rPr>
                <w:sz w:val="24"/>
              </w:rPr>
              <w:t>Дата окончания действия полиса ОМС.</w:t>
            </w:r>
          </w:p>
          <w:p w:rsidR="005A1B1F" w:rsidRPr="00B46196" w:rsidRDefault="005A1B1F" w:rsidP="005A1B1F">
            <w:pPr>
              <w:pStyle w:val="100"/>
              <w:rPr>
                <w:sz w:val="24"/>
              </w:rPr>
            </w:pPr>
            <w:r w:rsidRPr="00B46196">
              <w:rPr>
                <w:sz w:val="24"/>
              </w:rPr>
              <w:t>Формат: ГГГГ-ММ-ДД.</w:t>
            </w:r>
          </w:p>
          <w:p w:rsidR="005A1B1F" w:rsidRPr="00B46196" w:rsidRDefault="005A1B1F" w:rsidP="005A1B1F">
            <w:pPr>
              <w:pStyle w:val="100"/>
              <w:rPr>
                <w:sz w:val="24"/>
              </w:rPr>
            </w:pPr>
            <w:r w:rsidRPr="00B46196">
              <w:rPr>
                <w:sz w:val="24"/>
              </w:rPr>
              <w:t>Если даты окончания нет, то в сообщение должен быть вставлен пустой элемент &lt;</w:t>
            </w:r>
            <w:r w:rsidRPr="00B46196">
              <w:rPr>
                <w:sz w:val="24"/>
                <w:lang w:val="en-US"/>
              </w:rPr>
              <w:t>IN</w:t>
            </w:r>
            <w:r w:rsidRPr="00B46196">
              <w:rPr>
                <w:sz w:val="24"/>
              </w:rPr>
              <w:t>1.13/&gt;.</w:t>
            </w:r>
          </w:p>
        </w:tc>
      </w:tr>
      <w:tr w:rsidR="00B46196" w:rsidRPr="00B46196" w:rsidTr="005A1B1F">
        <w:trPr>
          <w:trHeight w:val="40"/>
        </w:trPr>
        <w:tc>
          <w:tcPr>
            <w:tcW w:w="732" w:type="dxa"/>
          </w:tcPr>
          <w:p w:rsidR="005A1B1F" w:rsidRPr="00B46196" w:rsidRDefault="005A1B1F" w:rsidP="005A1B1F">
            <w:pPr>
              <w:pStyle w:val="102"/>
              <w:rPr>
                <w:rStyle w:val="affff6"/>
                <w:b w:val="0"/>
                <w:sz w:val="24"/>
              </w:rPr>
            </w:pPr>
            <w:r w:rsidRPr="00B46196">
              <w:rPr>
                <w:rStyle w:val="affff6"/>
                <w:b w:val="0"/>
                <w:sz w:val="24"/>
              </w:rPr>
              <w:t>IN1.15</w:t>
            </w:r>
          </w:p>
        </w:tc>
        <w:tc>
          <w:tcPr>
            <w:tcW w:w="809" w:type="dxa"/>
          </w:tcPr>
          <w:p w:rsidR="005A1B1F" w:rsidRPr="00B46196" w:rsidRDefault="005A1B1F" w:rsidP="005A1B1F">
            <w:pPr>
              <w:pStyle w:val="102"/>
              <w:rPr>
                <w:rStyle w:val="affff6"/>
                <w:b w:val="0"/>
                <w:sz w:val="24"/>
              </w:rPr>
            </w:pPr>
            <w:r w:rsidRPr="00B46196">
              <w:rPr>
                <w:rStyle w:val="affff6"/>
                <w:b w:val="0"/>
                <w:sz w:val="24"/>
              </w:rPr>
              <w:t>IS</w:t>
            </w:r>
          </w:p>
        </w:tc>
        <w:tc>
          <w:tcPr>
            <w:tcW w:w="638" w:type="dxa"/>
          </w:tcPr>
          <w:p w:rsidR="005A1B1F" w:rsidRPr="00B46196" w:rsidRDefault="005A1B1F" w:rsidP="005A1B1F">
            <w:pPr>
              <w:pStyle w:val="102"/>
              <w:rPr>
                <w:rStyle w:val="affff6"/>
                <w:b w:val="0"/>
                <w:sz w:val="24"/>
              </w:rPr>
            </w:pPr>
            <w:r w:rsidRPr="00B46196">
              <w:rPr>
                <w:rStyle w:val="affff6"/>
                <w:b w:val="0"/>
                <w:sz w:val="24"/>
              </w:rPr>
              <w:t>Да</w:t>
            </w:r>
          </w:p>
        </w:tc>
        <w:tc>
          <w:tcPr>
            <w:tcW w:w="1753" w:type="dxa"/>
          </w:tcPr>
          <w:p w:rsidR="005A1B1F" w:rsidRPr="00B46196" w:rsidRDefault="005A1B1F" w:rsidP="005A1B1F">
            <w:pPr>
              <w:pStyle w:val="100"/>
              <w:rPr>
                <w:rStyle w:val="affff6"/>
                <w:b w:val="0"/>
                <w:sz w:val="24"/>
              </w:rPr>
            </w:pPr>
            <w:r w:rsidRPr="00B46196">
              <w:rPr>
                <w:rStyle w:val="affff6"/>
                <w:b w:val="0"/>
                <w:sz w:val="24"/>
              </w:rPr>
              <w:t>Код территории страхования</w:t>
            </w:r>
          </w:p>
        </w:tc>
        <w:tc>
          <w:tcPr>
            <w:tcW w:w="529" w:type="dxa"/>
          </w:tcPr>
          <w:p w:rsidR="005A1B1F" w:rsidRPr="00B46196" w:rsidRDefault="005A1B1F" w:rsidP="005A1B1F">
            <w:pPr>
              <w:pStyle w:val="102"/>
              <w:rPr>
                <w:rStyle w:val="affff6"/>
                <w:b w:val="0"/>
                <w:sz w:val="24"/>
              </w:rPr>
            </w:pPr>
          </w:p>
        </w:tc>
        <w:tc>
          <w:tcPr>
            <w:tcW w:w="5853" w:type="dxa"/>
            <w:gridSpan w:val="6"/>
          </w:tcPr>
          <w:p w:rsidR="005A1B1F" w:rsidRPr="00B46196" w:rsidRDefault="005A1B1F" w:rsidP="005A1B1F">
            <w:pPr>
              <w:pStyle w:val="100"/>
              <w:rPr>
                <w:sz w:val="24"/>
              </w:rPr>
            </w:pPr>
            <w:r w:rsidRPr="00B46196">
              <w:rPr>
                <w:sz w:val="24"/>
              </w:rPr>
              <w:t>Пятизначный код территории, принявшей заявление и выдавшейвременное свидетельство (СК 1.2.643.2.40.3.3.1, таблица 49).</w:t>
            </w:r>
          </w:p>
        </w:tc>
      </w:tr>
      <w:tr w:rsidR="00B46196" w:rsidRPr="00B46196" w:rsidTr="005A1B1F">
        <w:tc>
          <w:tcPr>
            <w:tcW w:w="732" w:type="dxa"/>
            <w:vMerge w:val="restart"/>
            <w:hideMark/>
          </w:tcPr>
          <w:p w:rsidR="005A1B1F" w:rsidRPr="00B46196" w:rsidRDefault="005A1B1F" w:rsidP="005A1B1F">
            <w:pPr>
              <w:pStyle w:val="102"/>
              <w:rPr>
                <w:rStyle w:val="affff6"/>
                <w:b w:val="0"/>
                <w:sz w:val="24"/>
              </w:rPr>
            </w:pPr>
            <w:r w:rsidRPr="00B46196">
              <w:rPr>
                <w:rStyle w:val="affff6"/>
                <w:b w:val="0"/>
                <w:sz w:val="24"/>
              </w:rPr>
              <w:t>IN1.16</w:t>
            </w:r>
          </w:p>
        </w:tc>
        <w:tc>
          <w:tcPr>
            <w:tcW w:w="809" w:type="dxa"/>
            <w:vMerge w:val="restart"/>
            <w:hideMark/>
          </w:tcPr>
          <w:p w:rsidR="005A1B1F" w:rsidRPr="00B46196" w:rsidRDefault="005A1B1F" w:rsidP="005A1B1F">
            <w:pPr>
              <w:pStyle w:val="102"/>
              <w:rPr>
                <w:rStyle w:val="affff6"/>
                <w:b w:val="0"/>
                <w:sz w:val="24"/>
              </w:rPr>
            </w:pPr>
            <w:r w:rsidRPr="00B46196">
              <w:rPr>
                <w:rStyle w:val="affff6"/>
                <w:b w:val="0"/>
                <w:sz w:val="24"/>
              </w:rPr>
              <w:t>XPN</w:t>
            </w:r>
          </w:p>
        </w:tc>
        <w:tc>
          <w:tcPr>
            <w:tcW w:w="638" w:type="dxa"/>
            <w:vMerge w:val="restart"/>
            <w:hideMark/>
          </w:tcPr>
          <w:p w:rsidR="005A1B1F" w:rsidRPr="00B46196" w:rsidRDefault="005A1B1F" w:rsidP="005A1B1F">
            <w:pPr>
              <w:pStyle w:val="102"/>
              <w:rPr>
                <w:rStyle w:val="affff6"/>
                <w:b w:val="0"/>
                <w:sz w:val="24"/>
              </w:rPr>
            </w:pPr>
            <w:r w:rsidRPr="00B46196">
              <w:rPr>
                <w:rStyle w:val="affff6"/>
                <w:b w:val="0"/>
                <w:sz w:val="24"/>
              </w:rPr>
              <w:t>Да</w:t>
            </w:r>
          </w:p>
        </w:tc>
        <w:tc>
          <w:tcPr>
            <w:tcW w:w="1753" w:type="dxa"/>
            <w:vMerge w:val="restart"/>
            <w:hideMark/>
          </w:tcPr>
          <w:p w:rsidR="005A1B1F" w:rsidRPr="00B46196" w:rsidRDefault="005A1B1F" w:rsidP="005A1B1F">
            <w:pPr>
              <w:pStyle w:val="100"/>
              <w:rPr>
                <w:rStyle w:val="affff6"/>
                <w:b w:val="0"/>
                <w:sz w:val="24"/>
              </w:rPr>
            </w:pPr>
            <w:r w:rsidRPr="00B46196">
              <w:rPr>
                <w:rStyle w:val="affff6"/>
                <w:b w:val="0"/>
                <w:sz w:val="24"/>
              </w:rPr>
              <w:t>Фамилия, имя, отчество</w:t>
            </w:r>
          </w:p>
        </w:tc>
        <w:tc>
          <w:tcPr>
            <w:tcW w:w="529" w:type="dxa"/>
            <w:vMerge w:val="restart"/>
          </w:tcPr>
          <w:p w:rsidR="005A1B1F" w:rsidRPr="00B46196" w:rsidRDefault="005A1B1F" w:rsidP="005A1B1F">
            <w:pPr>
              <w:pStyle w:val="102"/>
              <w:rPr>
                <w:rStyle w:val="affff6"/>
                <w:b w:val="0"/>
                <w:sz w:val="24"/>
              </w:rPr>
            </w:pPr>
            <w:r w:rsidRPr="00B46196">
              <w:rPr>
                <w:rStyle w:val="affff6"/>
                <w:b w:val="0"/>
                <w:sz w:val="24"/>
              </w:rPr>
              <w:t>1</w:t>
            </w:r>
          </w:p>
        </w:tc>
        <w:tc>
          <w:tcPr>
            <w:tcW w:w="5853" w:type="dxa"/>
            <w:gridSpan w:val="6"/>
          </w:tcPr>
          <w:p w:rsidR="005A1B1F" w:rsidRPr="00B46196" w:rsidRDefault="005A1B1F" w:rsidP="005A1B1F">
            <w:pPr>
              <w:pStyle w:val="100"/>
              <w:rPr>
                <w:sz w:val="24"/>
              </w:rPr>
            </w:pPr>
            <w:r w:rsidRPr="00B46196">
              <w:rPr>
                <w:sz w:val="24"/>
              </w:rPr>
              <w:t>См. п. Б.2.5.3.2.</w:t>
            </w:r>
          </w:p>
        </w:tc>
      </w:tr>
      <w:tr w:rsidR="00B46196" w:rsidRPr="00B46196" w:rsidTr="005A1B1F">
        <w:tc>
          <w:tcPr>
            <w:tcW w:w="732" w:type="dxa"/>
            <w:vMerge/>
            <w:hideMark/>
          </w:tcPr>
          <w:p w:rsidR="005A1B1F" w:rsidRPr="00B46196" w:rsidRDefault="005A1B1F" w:rsidP="005A1B1F">
            <w:pPr>
              <w:pStyle w:val="102"/>
              <w:rPr>
                <w:sz w:val="24"/>
              </w:rPr>
            </w:pPr>
          </w:p>
        </w:tc>
        <w:tc>
          <w:tcPr>
            <w:tcW w:w="809" w:type="dxa"/>
            <w:vMerge/>
            <w:hideMark/>
          </w:tcPr>
          <w:p w:rsidR="005A1B1F" w:rsidRPr="00B46196" w:rsidRDefault="005A1B1F" w:rsidP="005A1B1F">
            <w:pPr>
              <w:pStyle w:val="102"/>
              <w:rPr>
                <w:sz w:val="24"/>
              </w:rPr>
            </w:pPr>
          </w:p>
        </w:tc>
        <w:tc>
          <w:tcPr>
            <w:tcW w:w="638" w:type="dxa"/>
            <w:vMerge/>
            <w:hideMark/>
          </w:tcPr>
          <w:p w:rsidR="005A1B1F" w:rsidRPr="00B46196" w:rsidRDefault="005A1B1F" w:rsidP="005A1B1F">
            <w:pPr>
              <w:pStyle w:val="102"/>
              <w:rPr>
                <w:sz w:val="24"/>
              </w:rPr>
            </w:pPr>
          </w:p>
        </w:tc>
        <w:tc>
          <w:tcPr>
            <w:tcW w:w="1753" w:type="dxa"/>
            <w:vMerge/>
            <w:hideMark/>
          </w:tcPr>
          <w:p w:rsidR="005A1B1F" w:rsidRPr="00B46196" w:rsidRDefault="005A1B1F" w:rsidP="005A1B1F">
            <w:pPr>
              <w:pStyle w:val="100"/>
              <w:rPr>
                <w:sz w:val="24"/>
              </w:rPr>
            </w:pPr>
          </w:p>
        </w:tc>
        <w:tc>
          <w:tcPr>
            <w:tcW w:w="529" w:type="dxa"/>
            <w:vMerge/>
          </w:tcPr>
          <w:p w:rsidR="005A1B1F" w:rsidRPr="00B46196" w:rsidRDefault="005A1B1F" w:rsidP="005A1B1F">
            <w:pPr>
              <w:pStyle w:val="102"/>
              <w:rPr>
                <w:sz w:val="24"/>
              </w:rPr>
            </w:pPr>
          </w:p>
        </w:tc>
        <w:tc>
          <w:tcPr>
            <w:tcW w:w="892" w:type="dxa"/>
            <w:vMerge w:val="restart"/>
          </w:tcPr>
          <w:p w:rsidR="005A1B1F" w:rsidRPr="00B46196" w:rsidRDefault="005A1B1F" w:rsidP="005A1B1F">
            <w:pPr>
              <w:pStyle w:val="102"/>
              <w:rPr>
                <w:rStyle w:val="affff6"/>
                <w:b w:val="0"/>
                <w:sz w:val="24"/>
              </w:rPr>
            </w:pPr>
            <w:r w:rsidRPr="00B46196">
              <w:rPr>
                <w:rStyle w:val="affff6"/>
                <w:b w:val="0"/>
                <w:sz w:val="24"/>
              </w:rPr>
              <w:t>XPN.1</w:t>
            </w:r>
          </w:p>
        </w:tc>
        <w:tc>
          <w:tcPr>
            <w:tcW w:w="665" w:type="dxa"/>
            <w:vMerge w:val="restart"/>
          </w:tcPr>
          <w:p w:rsidR="005A1B1F" w:rsidRPr="00B46196" w:rsidRDefault="005A1B1F" w:rsidP="005A1B1F">
            <w:pPr>
              <w:pStyle w:val="102"/>
              <w:rPr>
                <w:rStyle w:val="affff6"/>
                <w:b w:val="0"/>
                <w:sz w:val="24"/>
              </w:rPr>
            </w:pPr>
            <w:r w:rsidRPr="00B46196">
              <w:rPr>
                <w:rStyle w:val="affff6"/>
                <w:b w:val="0"/>
                <w:sz w:val="24"/>
              </w:rPr>
              <w:t>Усл</w:t>
            </w:r>
          </w:p>
        </w:tc>
        <w:tc>
          <w:tcPr>
            <w:tcW w:w="4296" w:type="dxa"/>
            <w:gridSpan w:val="4"/>
          </w:tcPr>
          <w:p w:rsidR="005A1B1F" w:rsidRPr="00B46196" w:rsidRDefault="005A1B1F" w:rsidP="005A1B1F">
            <w:pPr>
              <w:pStyle w:val="100"/>
              <w:rPr>
                <w:rStyle w:val="affff6"/>
                <w:b w:val="0"/>
                <w:sz w:val="24"/>
              </w:rPr>
            </w:pPr>
            <w:r w:rsidRPr="00B46196">
              <w:rPr>
                <w:rStyle w:val="affff6"/>
                <w:b w:val="0"/>
                <w:sz w:val="24"/>
              </w:rPr>
              <w:t>Фамилия застрахованного лица.</w:t>
            </w:r>
          </w:p>
        </w:tc>
      </w:tr>
      <w:tr w:rsidR="00B46196" w:rsidRPr="00B46196" w:rsidTr="005A1B1F">
        <w:tc>
          <w:tcPr>
            <w:tcW w:w="732" w:type="dxa"/>
            <w:vMerge/>
          </w:tcPr>
          <w:p w:rsidR="005A1B1F" w:rsidRPr="00B46196" w:rsidRDefault="005A1B1F" w:rsidP="005A1B1F">
            <w:pPr>
              <w:pStyle w:val="102"/>
              <w:rPr>
                <w:sz w:val="24"/>
              </w:rPr>
            </w:pPr>
          </w:p>
        </w:tc>
        <w:tc>
          <w:tcPr>
            <w:tcW w:w="809" w:type="dxa"/>
            <w:vMerge/>
          </w:tcPr>
          <w:p w:rsidR="005A1B1F" w:rsidRPr="00B46196" w:rsidRDefault="005A1B1F" w:rsidP="005A1B1F">
            <w:pPr>
              <w:pStyle w:val="102"/>
              <w:rPr>
                <w:sz w:val="24"/>
              </w:rPr>
            </w:pPr>
          </w:p>
        </w:tc>
        <w:tc>
          <w:tcPr>
            <w:tcW w:w="638" w:type="dxa"/>
            <w:vMerge/>
          </w:tcPr>
          <w:p w:rsidR="005A1B1F" w:rsidRPr="00B46196" w:rsidRDefault="005A1B1F" w:rsidP="005A1B1F">
            <w:pPr>
              <w:pStyle w:val="102"/>
              <w:rPr>
                <w:sz w:val="24"/>
              </w:rPr>
            </w:pPr>
          </w:p>
        </w:tc>
        <w:tc>
          <w:tcPr>
            <w:tcW w:w="1753" w:type="dxa"/>
            <w:vMerge/>
          </w:tcPr>
          <w:p w:rsidR="005A1B1F" w:rsidRPr="00B46196" w:rsidRDefault="005A1B1F" w:rsidP="005A1B1F">
            <w:pPr>
              <w:pStyle w:val="100"/>
              <w:rPr>
                <w:sz w:val="24"/>
              </w:rPr>
            </w:pPr>
          </w:p>
        </w:tc>
        <w:tc>
          <w:tcPr>
            <w:tcW w:w="529" w:type="dxa"/>
            <w:vMerge/>
          </w:tcPr>
          <w:p w:rsidR="005A1B1F" w:rsidRPr="00B46196" w:rsidRDefault="005A1B1F" w:rsidP="005A1B1F">
            <w:pPr>
              <w:pStyle w:val="102"/>
              <w:rPr>
                <w:sz w:val="24"/>
              </w:rPr>
            </w:pPr>
          </w:p>
        </w:tc>
        <w:tc>
          <w:tcPr>
            <w:tcW w:w="892" w:type="dxa"/>
            <w:vMerge/>
          </w:tcPr>
          <w:p w:rsidR="005A1B1F" w:rsidRPr="00B46196" w:rsidRDefault="005A1B1F" w:rsidP="005A1B1F">
            <w:pPr>
              <w:pStyle w:val="102"/>
              <w:rPr>
                <w:rStyle w:val="affff6"/>
                <w:b w:val="0"/>
                <w:sz w:val="24"/>
              </w:rPr>
            </w:pPr>
          </w:p>
        </w:tc>
        <w:tc>
          <w:tcPr>
            <w:tcW w:w="665" w:type="dxa"/>
            <w:vMerge/>
          </w:tcPr>
          <w:p w:rsidR="005A1B1F" w:rsidRPr="00B46196" w:rsidRDefault="005A1B1F" w:rsidP="005A1B1F">
            <w:pPr>
              <w:pStyle w:val="102"/>
              <w:rPr>
                <w:rStyle w:val="affff6"/>
                <w:b w:val="0"/>
                <w:sz w:val="24"/>
              </w:rPr>
            </w:pPr>
          </w:p>
        </w:tc>
        <w:tc>
          <w:tcPr>
            <w:tcW w:w="576" w:type="dxa"/>
          </w:tcPr>
          <w:p w:rsidR="005A1B1F" w:rsidRPr="00B46196" w:rsidRDefault="005A1B1F" w:rsidP="005A1B1F">
            <w:pPr>
              <w:pStyle w:val="102"/>
              <w:rPr>
                <w:rStyle w:val="affff6"/>
                <w:b w:val="0"/>
                <w:sz w:val="24"/>
              </w:rPr>
            </w:pPr>
            <w:r w:rsidRPr="00B46196">
              <w:rPr>
                <w:rStyle w:val="affff6"/>
                <w:b w:val="0"/>
                <w:sz w:val="24"/>
              </w:rPr>
              <w:t>FN.1</w:t>
            </w:r>
          </w:p>
        </w:tc>
        <w:tc>
          <w:tcPr>
            <w:tcW w:w="665" w:type="dxa"/>
          </w:tcPr>
          <w:p w:rsidR="005A1B1F" w:rsidRPr="00B46196" w:rsidRDefault="005A1B1F" w:rsidP="005A1B1F">
            <w:pPr>
              <w:pStyle w:val="102"/>
              <w:rPr>
                <w:rStyle w:val="affff6"/>
                <w:b w:val="0"/>
                <w:sz w:val="24"/>
              </w:rPr>
            </w:pPr>
            <w:r w:rsidRPr="00B46196">
              <w:rPr>
                <w:rStyle w:val="affff6"/>
                <w:b w:val="0"/>
                <w:sz w:val="24"/>
              </w:rPr>
              <w:t>Да</w:t>
            </w:r>
          </w:p>
        </w:tc>
        <w:tc>
          <w:tcPr>
            <w:tcW w:w="1128" w:type="dxa"/>
          </w:tcPr>
          <w:p w:rsidR="005A1B1F" w:rsidRPr="00B46196" w:rsidRDefault="005A1B1F" w:rsidP="005A1B1F">
            <w:pPr>
              <w:pStyle w:val="102"/>
              <w:rPr>
                <w:rStyle w:val="affff6"/>
                <w:b w:val="0"/>
                <w:sz w:val="24"/>
              </w:rPr>
            </w:pPr>
          </w:p>
        </w:tc>
        <w:tc>
          <w:tcPr>
            <w:tcW w:w="1927" w:type="dxa"/>
          </w:tcPr>
          <w:p w:rsidR="005A1B1F" w:rsidRPr="00B46196" w:rsidRDefault="005A1B1F" w:rsidP="005A1B1F">
            <w:pPr>
              <w:pStyle w:val="100"/>
              <w:rPr>
                <w:sz w:val="24"/>
              </w:rPr>
            </w:pPr>
            <w:r w:rsidRPr="00B46196">
              <w:rPr>
                <w:sz w:val="24"/>
              </w:rPr>
              <w:t>Фамилия.</w:t>
            </w:r>
          </w:p>
        </w:tc>
      </w:tr>
      <w:tr w:rsidR="00B46196" w:rsidRPr="00B46196" w:rsidTr="005A1B1F">
        <w:tc>
          <w:tcPr>
            <w:tcW w:w="732" w:type="dxa"/>
            <w:vMerge/>
            <w:hideMark/>
          </w:tcPr>
          <w:p w:rsidR="005A1B1F" w:rsidRPr="00B46196" w:rsidRDefault="005A1B1F" w:rsidP="005A1B1F">
            <w:pPr>
              <w:pStyle w:val="102"/>
              <w:rPr>
                <w:sz w:val="24"/>
              </w:rPr>
            </w:pPr>
          </w:p>
        </w:tc>
        <w:tc>
          <w:tcPr>
            <w:tcW w:w="809" w:type="dxa"/>
            <w:vMerge/>
            <w:hideMark/>
          </w:tcPr>
          <w:p w:rsidR="005A1B1F" w:rsidRPr="00B46196" w:rsidRDefault="005A1B1F" w:rsidP="005A1B1F">
            <w:pPr>
              <w:pStyle w:val="102"/>
              <w:rPr>
                <w:sz w:val="24"/>
              </w:rPr>
            </w:pPr>
          </w:p>
        </w:tc>
        <w:tc>
          <w:tcPr>
            <w:tcW w:w="638" w:type="dxa"/>
            <w:vMerge/>
            <w:hideMark/>
          </w:tcPr>
          <w:p w:rsidR="005A1B1F" w:rsidRPr="00B46196" w:rsidRDefault="005A1B1F" w:rsidP="005A1B1F">
            <w:pPr>
              <w:pStyle w:val="102"/>
              <w:rPr>
                <w:sz w:val="24"/>
              </w:rPr>
            </w:pPr>
          </w:p>
        </w:tc>
        <w:tc>
          <w:tcPr>
            <w:tcW w:w="1753" w:type="dxa"/>
            <w:vMerge/>
            <w:hideMark/>
          </w:tcPr>
          <w:p w:rsidR="005A1B1F" w:rsidRPr="00B46196" w:rsidRDefault="005A1B1F" w:rsidP="005A1B1F">
            <w:pPr>
              <w:pStyle w:val="100"/>
              <w:rPr>
                <w:sz w:val="24"/>
              </w:rPr>
            </w:pPr>
          </w:p>
        </w:tc>
        <w:tc>
          <w:tcPr>
            <w:tcW w:w="529" w:type="dxa"/>
            <w:vMerge/>
          </w:tcPr>
          <w:p w:rsidR="005A1B1F" w:rsidRPr="00B46196" w:rsidRDefault="005A1B1F" w:rsidP="005A1B1F">
            <w:pPr>
              <w:pStyle w:val="102"/>
              <w:rPr>
                <w:sz w:val="24"/>
              </w:rPr>
            </w:pPr>
          </w:p>
        </w:tc>
        <w:tc>
          <w:tcPr>
            <w:tcW w:w="892" w:type="dxa"/>
          </w:tcPr>
          <w:p w:rsidR="005A1B1F" w:rsidRPr="00B46196" w:rsidRDefault="005A1B1F" w:rsidP="005A1B1F">
            <w:pPr>
              <w:pStyle w:val="102"/>
              <w:rPr>
                <w:rStyle w:val="affff6"/>
                <w:b w:val="0"/>
                <w:sz w:val="24"/>
              </w:rPr>
            </w:pPr>
            <w:r w:rsidRPr="00B46196">
              <w:rPr>
                <w:rStyle w:val="affff6"/>
                <w:b w:val="0"/>
                <w:sz w:val="24"/>
              </w:rPr>
              <w:t>XPN.2</w:t>
            </w:r>
          </w:p>
        </w:tc>
        <w:tc>
          <w:tcPr>
            <w:tcW w:w="665" w:type="dxa"/>
          </w:tcPr>
          <w:p w:rsidR="005A1B1F" w:rsidRPr="00B46196" w:rsidRDefault="005A1B1F" w:rsidP="005A1B1F">
            <w:pPr>
              <w:pStyle w:val="102"/>
              <w:rPr>
                <w:rStyle w:val="affff6"/>
                <w:b w:val="0"/>
                <w:sz w:val="24"/>
              </w:rPr>
            </w:pPr>
            <w:r w:rsidRPr="00B46196">
              <w:rPr>
                <w:rStyle w:val="affff6"/>
                <w:b w:val="0"/>
                <w:sz w:val="24"/>
              </w:rPr>
              <w:t>Усл</w:t>
            </w:r>
          </w:p>
        </w:tc>
        <w:tc>
          <w:tcPr>
            <w:tcW w:w="576" w:type="dxa"/>
          </w:tcPr>
          <w:p w:rsidR="005A1B1F" w:rsidRPr="00B46196" w:rsidRDefault="005A1B1F" w:rsidP="005A1B1F">
            <w:pPr>
              <w:pStyle w:val="102"/>
              <w:rPr>
                <w:rStyle w:val="affff6"/>
                <w:b w:val="0"/>
                <w:sz w:val="24"/>
              </w:rPr>
            </w:pPr>
          </w:p>
        </w:tc>
        <w:tc>
          <w:tcPr>
            <w:tcW w:w="665" w:type="dxa"/>
          </w:tcPr>
          <w:p w:rsidR="005A1B1F" w:rsidRPr="00B46196" w:rsidRDefault="005A1B1F" w:rsidP="005A1B1F">
            <w:pPr>
              <w:pStyle w:val="102"/>
              <w:rPr>
                <w:rStyle w:val="affff6"/>
                <w:b w:val="0"/>
                <w:sz w:val="24"/>
              </w:rPr>
            </w:pPr>
          </w:p>
        </w:tc>
        <w:tc>
          <w:tcPr>
            <w:tcW w:w="1128" w:type="dxa"/>
          </w:tcPr>
          <w:p w:rsidR="005A1B1F" w:rsidRPr="00B46196" w:rsidRDefault="005A1B1F" w:rsidP="005A1B1F">
            <w:pPr>
              <w:pStyle w:val="102"/>
              <w:rPr>
                <w:rStyle w:val="affff6"/>
                <w:b w:val="0"/>
                <w:sz w:val="24"/>
              </w:rPr>
            </w:pPr>
          </w:p>
        </w:tc>
        <w:tc>
          <w:tcPr>
            <w:tcW w:w="1927" w:type="dxa"/>
            <w:hideMark/>
          </w:tcPr>
          <w:p w:rsidR="005A1B1F" w:rsidRPr="00B46196" w:rsidRDefault="005A1B1F" w:rsidP="005A1B1F">
            <w:pPr>
              <w:pStyle w:val="100"/>
              <w:rPr>
                <w:sz w:val="24"/>
              </w:rPr>
            </w:pPr>
            <w:r w:rsidRPr="00B46196">
              <w:rPr>
                <w:sz w:val="24"/>
              </w:rPr>
              <w:t>Имя.</w:t>
            </w:r>
          </w:p>
        </w:tc>
      </w:tr>
      <w:tr w:rsidR="00B46196" w:rsidRPr="00B46196" w:rsidTr="005A1B1F">
        <w:tc>
          <w:tcPr>
            <w:tcW w:w="732" w:type="dxa"/>
            <w:vMerge/>
            <w:hideMark/>
          </w:tcPr>
          <w:p w:rsidR="005A1B1F" w:rsidRPr="00B46196" w:rsidRDefault="005A1B1F" w:rsidP="005A1B1F">
            <w:pPr>
              <w:pStyle w:val="102"/>
              <w:rPr>
                <w:sz w:val="24"/>
              </w:rPr>
            </w:pPr>
          </w:p>
        </w:tc>
        <w:tc>
          <w:tcPr>
            <w:tcW w:w="809" w:type="dxa"/>
            <w:vMerge/>
            <w:hideMark/>
          </w:tcPr>
          <w:p w:rsidR="005A1B1F" w:rsidRPr="00B46196" w:rsidRDefault="005A1B1F" w:rsidP="005A1B1F">
            <w:pPr>
              <w:pStyle w:val="102"/>
              <w:rPr>
                <w:sz w:val="24"/>
              </w:rPr>
            </w:pPr>
          </w:p>
        </w:tc>
        <w:tc>
          <w:tcPr>
            <w:tcW w:w="638" w:type="dxa"/>
            <w:vMerge/>
            <w:hideMark/>
          </w:tcPr>
          <w:p w:rsidR="005A1B1F" w:rsidRPr="00B46196" w:rsidRDefault="005A1B1F" w:rsidP="005A1B1F">
            <w:pPr>
              <w:pStyle w:val="102"/>
              <w:rPr>
                <w:sz w:val="24"/>
              </w:rPr>
            </w:pPr>
          </w:p>
        </w:tc>
        <w:tc>
          <w:tcPr>
            <w:tcW w:w="1753" w:type="dxa"/>
            <w:vMerge/>
            <w:hideMark/>
          </w:tcPr>
          <w:p w:rsidR="005A1B1F" w:rsidRPr="00B46196" w:rsidRDefault="005A1B1F" w:rsidP="005A1B1F">
            <w:pPr>
              <w:pStyle w:val="100"/>
              <w:rPr>
                <w:sz w:val="24"/>
              </w:rPr>
            </w:pPr>
          </w:p>
        </w:tc>
        <w:tc>
          <w:tcPr>
            <w:tcW w:w="529" w:type="dxa"/>
            <w:vMerge/>
          </w:tcPr>
          <w:p w:rsidR="005A1B1F" w:rsidRPr="00B46196" w:rsidRDefault="005A1B1F" w:rsidP="005A1B1F">
            <w:pPr>
              <w:pStyle w:val="102"/>
              <w:rPr>
                <w:sz w:val="24"/>
              </w:rPr>
            </w:pPr>
          </w:p>
        </w:tc>
        <w:tc>
          <w:tcPr>
            <w:tcW w:w="892" w:type="dxa"/>
          </w:tcPr>
          <w:p w:rsidR="005A1B1F" w:rsidRPr="00B46196" w:rsidRDefault="005A1B1F" w:rsidP="005A1B1F">
            <w:pPr>
              <w:pStyle w:val="102"/>
              <w:rPr>
                <w:rStyle w:val="affff6"/>
                <w:b w:val="0"/>
                <w:sz w:val="24"/>
              </w:rPr>
            </w:pPr>
            <w:r w:rsidRPr="00B46196">
              <w:rPr>
                <w:rStyle w:val="affff6"/>
                <w:b w:val="0"/>
                <w:sz w:val="24"/>
              </w:rPr>
              <w:t>XPN.3</w:t>
            </w:r>
          </w:p>
        </w:tc>
        <w:tc>
          <w:tcPr>
            <w:tcW w:w="665" w:type="dxa"/>
          </w:tcPr>
          <w:p w:rsidR="005A1B1F" w:rsidRPr="00B46196" w:rsidRDefault="005A1B1F" w:rsidP="005A1B1F">
            <w:pPr>
              <w:pStyle w:val="102"/>
              <w:rPr>
                <w:rStyle w:val="affff6"/>
                <w:b w:val="0"/>
                <w:sz w:val="24"/>
              </w:rPr>
            </w:pPr>
            <w:r w:rsidRPr="00B46196">
              <w:rPr>
                <w:rStyle w:val="affff6"/>
                <w:b w:val="0"/>
                <w:sz w:val="24"/>
              </w:rPr>
              <w:t>Усл</w:t>
            </w:r>
          </w:p>
        </w:tc>
        <w:tc>
          <w:tcPr>
            <w:tcW w:w="576" w:type="dxa"/>
          </w:tcPr>
          <w:p w:rsidR="005A1B1F" w:rsidRPr="00B46196" w:rsidRDefault="005A1B1F" w:rsidP="005A1B1F">
            <w:pPr>
              <w:pStyle w:val="102"/>
              <w:rPr>
                <w:rStyle w:val="affff6"/>
                <w:b w:val="0"/>
                <w:sz w:val="24"/>
              </w:rPr>
            </w:pPr>
          </w:p>
        </w:tc>
        <w:tc>
          <w:tcPr>
            <w:tcW w:w="665" w:type="dxa"/>
          </w:tcPr>
          <w:p w:rsidR="005A1B1F" w:rsidRPr="00B46196" w:rsidRDefault="005A1B1F" w:rsidP="005A1B1F">
            <w:pPr>
              <w:pStyle w:val="102"/>
              <w:rPr>
                <w:rStyle w:val="affff6"/>
                <w:b w:val="0"/>
                <w:sz w:val="24"/>
              </w:rPr>
            </w:pPr>
          </w:p>
        </w:tc>
        <w:tc>
          <w:tcPr>
            <w:tcW w:w="1128" w:type="dxa"/>
          </w:tcPr>
          <w:p w:rsidR="005A1B1F" w:rsidRPr="00B46196" w:rsidRDefault="005A1B1F" w:rsidP="005A1B1F">
            <w:pPr>
              <w:pStyle w:val="102"/>
              <w:rPr>
                <w:rStyle w:val="affff6"/>
                <w:b w:val="0"/>
                <w:sz w:val="24"/>
              </w:rPr>
            </w:pPr>
          </w:p>
        </w:tc>
        <w:tc>
          <w:tcPr>
            <w:tcW w:w="1927" w:type="dxa"/>
            <w:hideMark/>
          </w:tcPr>
          <w:p w:rsidR="005A1B1F" w:rsidRPr="00B46196" w:rsidRDefault="005A1B1F" w:rsidP="005A1B1F">
            <w:pPr>
              <w:pStyle w:val="100"/>
              <w:rPr>
                <w:sz w:val="24"/>
              </w:rPr>
            </w:pPr>
            <w:r w:rsidRPr="00B46196">
              <w:rPr>
                <w:sz w:val="24"/>
              </w:rPr>
              <w:t>Отчество.</w:t>
            </w:r>
          </w:p>
        </w:tc>
      </w:tr>
      <w:tr w:rsidR="00B46196" w:rsidRPr="00B46196" w:rsidTr="005A1B1F">
        <w:tc>
          <w:tcPr>
            <w:tcW w:w="732" w:type="dxa"/>
            <w:vMerge/>
            <w:hideMark/>
          </w:tcPr>
          <w:p w:rsidR="005A1B1F" w:rsidRPr="00B46196" w:rsidRDefault="005A1B1F" w:rsidP="005A1B1F">
            <w:pPr>
              <w:pStyle w:val="102"/>
              <w:rPr>
                <w:sz w:val="24"/>
              </w:rPr>
            </w:pPr>
          </w:p>
        </w:tc>
        <w:tc>
          <w:tcPr>
            <w:tcW w:w="809" w:type="dxa"/>
            <w:vMerge/>
            <w:hideMark/>
          </w:tcPr>
          <w:p w:rsidR="005A1B1F" w:rsidRPr="00B46196" w:rsidRDefault="005A1B1F" w:rsidP="005A1B1F">
            <w:pPr>
              <w:pStyle w:val="102"/>
              <w:rPr>
                <w:sz w:val="24"/>
              </w:rPr>
            </w:pPr>
          </w:p>
        </w:tc>
        <w:tc>
          <w:tcPr>
            <w:tcW w:w="638" w:type="dxa"/>
            <w:vMerge/>
            <w:hideMark/>
          </w:tcPr>
          <w:p w:rsidR="005A1B1F" w:rsidRPr="00B46196" w:rsidRDefault="005A1B1F" w:rsidP="005A1B1F">
            <w:pPr>
              <w:pStyle w:val="102"/>
              <w:rPr>
                <w:sz w:val="24"/>
              </w:rPr>
            </w:pPr>
          </w:p>
        </w:tc>
        <w:tc>
          <w:tcPr>
            <w:tcW w:w="1753" w:type="dxa"/>
            <w:vMerge/>
            <w:hideMark/>
          </w:tcPr>
          <w:p w:rsidR="005A1B1F" w:rsidRPr="00B46196" w:rsidRDefault="005A1B1F" w:rsidP="005A1B1F">
            <w:pPr>
              <w:pStyle w:val="100"/>
              <w:rPr>
                <w:sz w:val="24"/>
              </w:rPr>
            </w:pPr>
          </w:p>
        </w:tc>
        <w:tc>
          <w:tcPr>
            <w:tcW w:w="529" w:type="dxa"/>
            <w:vMerge/>
          </w:tcPr>
          <w:p w:rsidR="005A1B1F" w:rsidRPr="00B46196" w:rsidRDefault="005A1B1F" w:rsidP="005A1B1F">
            <w:pPr>
              <w:pStyle w:val="102"/>
              <w:rPr>
                <w:sz w:val="24"/>
              </w:rPr>
            </w:pPr>
          </w:p>
        </w:tc>
        <w:tc>
          <w:tcPr>
            <w:tcW w:w="892" w:type="dxa"/>
          </w:tcPr>
          <w:p w:rsidR="005A1B1F" w:rsidRPr="00B46196" w:rsidRDefault="005A1B1F" w:rsidP="005A1B1F">
            <w:pPr>
              <w:pStyle w:val="102"/>
              <w:rPr>
                <w:sz w:val="24"/>
              </w:rPr>
            </w:pPr>
            <w:r w:rsidRPr="00B46196">
              <w:rPr>
                <w:sz w:val="24"/>
              </w:rPr>
              <w:t>XPN.7</w:t>
            </w:r>
          </w:p>
        </w:tc>
        <w:tc>
          <w:tcPr>
            <w:tcW w:w="665" w:type="dxa"/>
          </w:tcPr>
          <w:p w:rsidR="005A1B1F" w:rsidRPr="00B46196" w:rsidRDefault="005A1B1F" w:rsidP="005A1B1F">
            <w:pPr>
              <w:pStyle w:val="102"/>
              <w:rPr>
                <w:sz w:val="24"/>
              </w:rPr>
            </w:pPr>
            <w:r w:rsidRPr="00B46196">
              <w:rPr>
                <w:sz w:val="24"/>
              </w:rPr>
              <w:t>Нет</w:t>
            </w:r>
          </w:p>
        </w:tc>
        <w:tc>
          <w:tcPr>
            <w:tcW w:w="576" w:type="dxa"/>
          </w:tcPr>
          <w:p w:rsidR="005A1B1F" w:rsidRPr="00B46196" w:rsidRDefault="005A1B1F" w:rsidP="005A1B1F">
            <w:pPr>
              <w:pStyle w:val="102"/>
              <w:rPr>
                <w:sz w:val="24"/>
              </w:rPr>
            </w:pPr>
          </w:p>
        </w:tc>
        <w:tc>
          <w:tcPr>
            <w:tcW w:w="665" w:type="dxa"/>
          </w:tcPr>
          <w:p w:rsidR="005A1B1F" w:rsidRPr="00B46196" w:rsidRDefault="005A1B1F" w:rsidP="005A1B1F">
            <w:pPr>
              <w:pStyle w:val="102"/>
              <w:rPr>
                <w:sz w:val="24"/>
              </w:rPr>
            </w:pPr>
          </w:p>
        </w:tc>
        <w:tc>
          <w:tcPr>
            <w:tcW w:w="1128" w:type="dxa"/>
          </w:tcPr>
          <w:p w:rsidR="005A1B1F" w:rsidRPr="00B46196" w:rsidRDefault="005A1B1F" w:rsidP="005A1B1F">
            <w:pPr>
              <w:pStyle w:val="102"/>
              <w:rPr>
                <w:sz w:val="24"/>
              </w:rPr>
            </w:pPr>
            <w:r w:rsidRPr="00B46196">
              <w:rPr>
                <w:sz w:val="24"/>
              </w:rPr>
              <w:t>L</w:t>
            </w:r>
          </w:p>
        </w:tc>
        <w:tc>
          <w:tcPr>
            <w:tcW w:w="1927" w:type="dxa"/>
            <w:hideMark/>
          </w:tcPr>
          <w:p w:rsidR="005A1B1F" w:rsidRPr="00B46196" w:rsidRDefault="005A1B1F" w:rsidP="005A1B1F">
            <w:pPr>
              <w:pStyle w:val="100"/>
              <w:rPr>
                <w:sz w:val="24"/>
              </w:rPr>
            </w:pPr>
            <w:r w:rsidRPr="00B46196">
              <w:rPr>
                <w:sz w:val="24"/>
              </w:rPr>
              <w:t>Код типа ФИО (СК 1.2.643.2.40.5.100.200,таблица 66).</w:t>
            </w:r>
          </w:p>
        </w:tc>
      </w:tr>
      <w:tr w:rsidR="00B46196" w:rsidRPr="00B46196" w:rsidTr="005A1B1F">
        <w:trPr>
          <w:trHeight w:val="40"/>
        </w:trPr>
        <w:tc>
          <w:tcPr>
            <w:tcW w:w="732" w:type="dxa"/>
          </w:tcPr>
          <w:p w:rsidR="005A1B1F" w:rsidRPr="00B46196" w:rsidRDefault="005A1B1F" w:rsidP="005A1B1F">
            <w:pPr>
              <w:pStyle w:val="102"/>
              <w:rPr>
                <w:rStyle w:val="affff6"/>
                <w:b w:val="0"/>
                <w:sz w:val="24"/>
              </w:rPr>
            </w:pPr>
            <w:r w:rsidRPr="00B46196">
              <w:rPr>
                <w:rStyle w:val="affff6"/>
                <w:b w:val="0"/>
                <w:sz w:val="24"/>
              </w:rPr>
              <w:t>IN1.18</w:t>
            </w:r>
          </w:p>
        </w:tc>
        <w:tc>
          <w:tcPr>
            <w:tcW w:w="809" w:type="dxa"/>
          </w:tcPr>
          <w:p w:rsidR="005A1B1F" w:rsidRPr="00B46196" w:rsidRDefault="005A1B1F" w:rsidP="005A1B1F">
            <w:pPr>
              <w:pStyle w:val="102"/>
              <w:rPr>
                <w:rStyle w:val="affff6"/>
                <w:b w:val="0"/>
                <w:sz w:val="24"/>
              </w:rPr>
            </w:pPr>
            <w:r w:rsidRPr="00B46196">
              <w:rPr>
                <w:rStyle w:val="affff6"/>
                <w:b w:val="0"/>
                <w:sz w:val="24"/>
              </w:rPr>
              <w:t>DTM</w:t>
            </w:r>
          </w:p>
        </w:tc>
        <w:tc>
          <w:tcPr>
            <w:tcW w:w="638" w:type="dxa"/>
          </w:tcPr>
          <w:p w:rsidR="005A1B1F" w:rsidRPr="00B46196" w:rsidRDefault="005A1B1F" w:rsidP="005A1B1F">
            <w:pPr>
              <w:pStyle w:val="102"/>
              <w:rPr>
                <w:rStyle w:val="affff6"/>
                <w:b w:val="0"/>
                <w:sz w:val="24"/>
              </w:rPr>
            </w:pPr>
            <w:r w:rsidRPr="00B46196">
              <w:rPr>
                <w:rStyle w:val="affff6"/>
                <w:b w:val="0"/>
                <w:sz w:val="24"/>
              </w:rPr>
              <w:t>Да</w:t>
            </w:r>
          </w:p>
        </w:tc>
        <w:tc>
          <w:tcPr>
            <w:tcW w:w="1753" w:type="dxa"/>
          </w:tcPr>
          <w:p w:rsidR="005A1B1F" w:rsidRPr="00B46196" w:rsidRDefault="005A1B1F" w:rsidP="005A1B1F">
            <w:pPr>
              <w:pStyle w:val="100"/>
              <w:rPr>
                <w:rStyle w:val="affff6"/>
                <w:b w:val="0"/>
                <w:sz w:val="24"/>
              </w:rPr>
            </w:pPr>
            <w:r w:rsidRPr="00B46196">
              <w:rPr>
                <w:rStyle w:val="affff6"/>
                <w:b w:val="0"/>
                <w:sz w:val="24"/>
              </w:rPr>
              <w:t>Дата рождения</w:t>
            </w:r>
          </w:p>
        </w:tc>
        <w:tc>
          <w:tcPr>
            <w:tcW w:w="529" w:type="dxa"/>
          </w:tcPr>
          <w:p w:rsidR="005A1B1F" w:rsidRPr="00B46196" w:rsidRDefault="005A1B1F" w:rsidP="005A1B1F">
            <w:pPr>
              <w:pStyle w:val="102"/>
              <w:rPr>
                <w:rStyle w:val="affff6"/>
                <w:b w:val="0"/>
                <w:sz w:val="24"/>
              </w:rPr>
            </w:pPr>
          </w:p>
        </w:tc>
        <w:tc>
          <w:tcPr>
            <w:tcW w:w="5853" w:type="dxa"/>
            <w:gridSpan w:val="6"/>
          </w:tcPr>
          <w:p w:rsidR="005A1B1F" w:rsidRPr="00B46196" w:rsidRDefault="005A1B1F" w:rsidP="005A1B1F">
            <w:pPr>
              <w:pStyle w:val="100"/>
              <w:rPr>
                <w:sz w:val="24"/>
              </w:rPr>
            </w:pPr>
            <w:r w:rsidRPr="00B46196">
              <w:rPr>
                <w:sz w:val="24"/>
              </w:rPr>
              <w:t>Дата рождения застрахованного лица.</w:t>
            </w:r>
          </w:p>
          <w:p w:rsidR="005A1B1F" w:rsidRPr="00B46196" w:rsidRDefault="005A1B1F" w:rsidP="005A1B1F">
            <w:pPr>
              <w:pStyle w:val="100"/>
              <w:rPr>
                <w:sz w:val="24"/>
              </w:rPr>
            </w:pPr>
            <w:r w:rsidRPr="00B46196">
              <w:rPr>
                <w:sz w:val="24"/>
              </w:rPr>
              <w:t>Формат: ГГГГ-ММ-ДД.</w:t>
            </w:r>
          </w:p>
          <w:p w:rsidR="005A1B1F" w:rsidRPr="00B46196" w:rsidRDefault="005A1B1F" w:rsidP="005A1B1F">
            <w:pPr>
              <w:pStyle w:val="100"/>
              <w:rPr>
                <w:sz w:val="24"/>
              </w:rPr>
            </w:pPr>
            <w:r w:rsidRPr="00B46196">
              <w:rPr>
                <w:sz w:val="24"/>
              </w:rPr>
              <w:t>См. п. Б.2.5.3.3.</w:t>
            </w:r>
          </w:p>
        </w:tc>
      </w:tr>
      <w:tr w:rsidR="00B46196" w:rsidRPr="00B46196" w:rsidTr="005A1B1F">
        <w:trPr>
          <w:trHeight w:val="40"/>
        </w:trPr>
        <w:tc>
          <w:tcPr>
            <w:tcW w:w="732" w:type="dxa"/>
            <w:hideMark/>
          </w:tcPr>
          <w:p w:rsidR="005A1B1F" w:rsidRPr="00B46196" w:rsidRDefault="005A1B1F" w:rsidP="005A1B1F">
            <w:pPr>
              <w:pStyle w:val="102"/>
              <w:rPr>
                <w:rStyle w:val="affff6"/>
                <w:b w:val="0"/>
                <w:sz w:val="24"/>
              </w:rPr>
            </w:pPr>
            <w:r w:rsidRPr="00B46196">
              <w:rPr>
                <w:rStyle w:val="affff6"/>
                <w:b w:val="0"/>
                <w:sz w:val="24"/>
              </w:rPr>
              <w:t>IN1.35</w:t>
            </w:r>
          </w:p>
        </w:tc>
        <w:tc>
          <w:tcPr>
            <w:tcW w:w="809" w:type="dxa"/>
            <w:hideMark/>
          </w:tcPr>
          <w:p w:rsidR="005A1B1F" w:rsidRPr="00B46196" w:rsidRDefault="005A1B1F" w:rsidP="005A1B1F">
            <w:pPr>
              <w:pStyle w:val="102"/>
              <w:rPr>
                <w:rStyle w:val="affff6"/>
                <w:b w:val="0"/>
                <w:sz w:val="24"/>
              </w:rPr>
            </w:pPr>
            <w:r w:rsidRPr="00B46196">
              <w:rPr>
                <w:rStyle w:val="affff6"/>
                <w:b w:val="0"/>
                <w:sz w:val="24"/>
              </w:rPr>
              <w:t>IS</w:t>
            </w:r>
          </w:p>
        </w:tc>
        <w:tc>
          <w:tcPr>
            <w:tcW w:w="638" w:type="dxa"/>
            <w:hideMark/>
          </w:tcPr>
          <w:p w:rsidR="005A1B1F" w:rsidRPr="00B46196" w:rsidRDefault="005A1B1F" w:rsidP="005A1B1F">
            <w:pPr>
              <w:pStyle w:val="102"/>
              <w:rPr>
                <w:rStyle w:val="affff6"/>
                <w:b w:val="0"/>
                <w:sz w:val="24"/>
              </w:rPr>
            </w:pPr>
            <w:r w:rsidRPr="00B46196">
              <w:rPr>
                <w:rStyle w:val="affff6"/>
                <w:b w:val="0"/>
                <w:sz w:val="24"/>
              </w:rPr>
              <w:t>Да</w:t>
            </w:r>
          </w:p>
        </w:tc>
        <w:tc>
          <w:tcPr>
            <w:tcW w:w="1753" w:type="dxa"/>
            <w:hideMark/>
          </w:tcPr>
          <w:p w:rsidR="005A1B1F" w:rsidRPr="00B46196" w:rsidRDefault="005A1B1F" w:rsidP="005A1B1F">
            <w:pPr>
              <w:pStyle w:val="100"/>
              <w:rPr>
                <w:rStyle w:val="affff6"/>
                <w:b w:val="0"/>
                <w:sz w:val="24"/>
              </w:rPr>
            </w:pPr>
            <w:r w:rsidRPr="00B46196">
              <w:rPr>
                <w:rStyle w:val="affff6"/>
                <w:b w:val="0"/>
                <w:sz w:val="24"/>
              </w:rPr>
              <w:t>Тип документа, подтверждающего факт страхования по ОМС</w:t>
            </w:r>
          </w:p>
        </w:tc>
        <w:tc>
          <w:tcPr>
            <w:tcW w:w="529" w:type="dxa"/>
            <w:hideMark/>
          </w:tcPr>
          <w:p w:rsidR="005A1B1F" w:rsidRPr="00B46196" w:rsidRDefault="005A1B1F" w:rsidP="005A1B1F">
            <w:pPr>
              <w:pStyle w:val="102"/>
              <w:rPr>
                <w:rStyle w:val="affff6"/>
                <w:b w:val="0"/>
                <w:sz w:val="24"/>
              </w:rPr>
            </w:pPr>
          </w:p>
        </w:tc>
        <w:tc>
          <w:tcPr>
            <w:tcW w:w="5853" w:type="dxa"/>
            <w:gridSpan w:val="6"/>
            <w:hideMark/>
          </w:tcPr>
          <w:p w:rsidR="005A1B1F" w:rsidRPr="00B46196" w:rsidRDefault="005A1B1F" w:rsidP="005A1B1F">
            <w:pPr>
              <w:pStyle w:val="100"/>
              <w:rPr>
                <w:sz w:val="24"/>
              </w:rPr>
            </w:pPr>
            <w:r w:rsidRPr="00B46196">
              <w:rPr>
                <w:sz w:val="24"/>
              </w:rPr>
              <w:t xml:space="preserve">Код формы изготовления полиса ОМС из СК 1.2.643.2.40.5.100.86 (таблица 81). </w:t>
            </w:r>
          </w:p>
          <w:p w:rsidR="005A1B1F" w:rsidRPr="00B46196" w:rsidRDefault="005A1B1F" w:rsidP="005A1B1F">
            <w:pPr>
              <w:pStyle w:val="100"/>
              <w:rPr>
                <w:sz w:val="24"/>
              </w:rPr>
            </w:pPr>
            <w:r w:rsidRPr="00B46196">
              <w:rPr>
                <w:sz w:val="24"/>
              </w:rPr>
              <w:t>Допустимы значения П, Э, К.</w:t>
            </w:r>
          </w:p>
          <w:p w:rsidR="005A1B1F" w:rsidRPr="00B46196" w:rsidRDefault="005A1B1F" w:rsidP="005A1B1F">
            <w:pPr>
              <w:pStyle w:val="100"/>
              <w:rPr>
                <w:sz w:val="24"/>
              </w:rPr>
            </w:pPr>
            <w:r w:rsidRPr="00B46196">
              <w:rPr>
                <w:sz w:val="24"/>
              </w:rPr>
              <w:t xml:space="preserve">Значение должно совпадать со значением поля </w:t>
            </w:r>
            <w:r w:rsidRPr="00B46196">
              <w:rPr>
                <w:sz w:val="24"/>
                <w:lang w:val="en-US"/>
              </w:rPr>
              <w:t>ZAH</w:t>
            </w:r>
            <w:r w:rsidRPr="00B46196">
              <w:rPr>
                <w:sz w:val="24"/>
              </w:rPr>
              <w:t>.4/</w:t>
            </w:r>
            <w:r w:rsidRPr="00B46196">
              <w:rPr>
                <w:sz w:val="24"/>
                <w:lang w:val="en-US"/>
              </w:rPr>
              <w:t>CNE</w:t>
            </w:r>
            <w:r w:rsidRPr="00B46196">
              <w:rPr>
                <w:sz w:val="24"/>
              </w:rPr>
              <w:t>.1.</w:t>
            </w:r>
          </w:p>
        </w:tc>
      </w:tr>
      <w:tr w:rsidR="00B46196" w:rsidRPr="00B46196" w:rsidTr="005A1B1F">
        <w:trPr>
          <w:trHeight w:val="40"/>
        </w:trPr>
        <w:tc>
          <w:tcPr>
            <w:tcW w:w="732" w:type="dxa"/>
          </w:tcPr>
          <w:p w:rsidR="005A1B1F" w:rsidRPr="00B46196" w:rsidRDefault="005A1B1F" w:rsidP="005A1B1F">
            <w:pPr>
              <w:pStyle w:val="102"/>
              <w:rPr>
                <w:rStyle w:val="affff6"/>
                <w:b w:val="0"/>
                <w:sz w:val="24"/>
              </w:rPr>
            </w:pPr>
            <w:r w:rsidRPr="00B46196">
              <w:rPr>
                <w:rStyle w:val="affff6"/>
                <w:b w:val="0"/>
                <w:sz w:val="24"/>
              </w:rPr>
              <w:t>IN1.43</w:t>
            </w:r>
          </w:p>
        </w:tc>
        <w:tc>
          <w:tcPr>
            <w:tcW w:w="809" w:type="dxa"/>
          </w:tcPr>
          <w:p w:rsidR="005A1B1F" w:rsidRPr="00B46196" w:rsidRDefault="005A1B1F" w:rsidP="005A1B1F">
            <w:pPr>
              <w:pStyle w:val="102"/>
              <w:rPr>
                <w:rStyle w:val="affff6"/>
                <w:b w:val="0"/>
                <w:sz w:val="24"/>
              </w:rPr>
            </w:pPr>
            <w:r w:rsidRPr="00B46196">
              <w:rPr>
                <w:rStyle w:val="affff6"/>
                <w:b w:val="0"/>
                <w:sz w:val="24"/>
              </w:rPr>
              <w:t>IS</w:t>
            </w:r>
          </w:p>
        </w:tc>
        <w:tc>
          <w:tcPr>
            <w:tcW w:w="638" w:type="dxa"/>
          </w:tcPr>
          <w:p w:rsidR="005A1B1F" w:rsidRPr="00B46196" w:rsidRDefault="005A1B1F" w:rsidP="005A1B1F">
            <w:pPr>
              <w:pStyle w:val="102"/>
              <w:rPr>
                <w:rStyle w:val="affff6"/>
                <w:b w:val="0"/>
                <w:sz w:val="24"/>
              </w:rPr>
            </w:pPr>
            <w:r w:rsidRPr="00B46196">
              <w:rPr>
                <w:rStyle w:val="affff6"/>
                <w:b w:val="0"/>
                <w:sz w:val="24"/>
              </w:rPr>
              <w:t>Да</w:t>
            </w:r>
          </w:p>
        </w:tc>
        <w:tc>
          <w:tcPr>
            <w:tcW w:w="1753" w:type="dxa"/>
          </w:tcPr>
          <w:p w:rsidR="005A1B1F" w:rsidRPr="00B46196" w:rsidRDefault="005A1B1F" w:rsidP="005A1B1F">
            <w:pPr>
              <w:pStyle w:val="100"/>
              <w:rPr>
                <w:rStyle w:val="affff6"/>
                <w:b w:val="0"/>
                <w:sz w:val="24"/>
              </w:rPr>
            </w:pPr>
            <w:r w:rsidRPr="00B46196">
              <w:rPr>
                <w:rStyle w:val="affff6"/>
                <w:b w:val="0"/>
                <w:sz w:val="24"/>
              </w:rPr>
              <w:t>Пол</w:t>
            </w:r>
          </w:p>
        </w:tc>
        <w:tc>
          <w:tcPr>
            <w:tcW w:w="529" w:type="dxa"/>
          </w:tcPr>
          <w:p w:rsidR="005A1B1F" w:rsidRPr="00B46196" w:rsidRDefault="005A1B1F" w:rsidP="005A1B1F">
            <w:pPr>
              <w:pStyle w:val="102"/>
              <w:rPr>
                <w:rStyle w:val="affff6"/>
                <w:b w:val="0"/>
                <w:sz w:val="24"/>
              </w:rPr>
            </w:pPr>
          </w:p>
        </w:tc>
        <w:tc>
          <w:tcPr>
            <w:tcW w:w="5853" w:type="dxa"/>
            <w:gridSpan w:val="6"/>
          </w:tcPr>
          <w:p w:rsidR="005A1B1F" w:rsidRPr="00B46196" w:rsidRDefault="005A1B1F" w:rsidP="005A1B1F">
            <w:pPr>
              <w:pStyle w:val="100"/>
              <w:rPr>
                <w:sz w:val="24"/>
              </w:rPr>
            </w:pPr>
            <w:r w:rsidRPr="00B46196">
              <w:rPr>
                <w:sz w:val="24"/>
              </w:rPr>
              <w:t>Пол застрахованного лица. Код из ОКИН, фасет 1 «Пол» (ОИД 1.2.643.2.40.5.0.18.1, таблица 68).</w:t>
            </w:r>
          </w:p>
        </w:tc>
      </w:tr>
      <w:tr w:rsidR="00B46196" w:rsidRPr="00B46196" w:rsidTr="005A1B1F">
        <w:trPr>
          <w:trHeight w:val="83"/>
        </w:trPr>
        <w:tc>
          <w:tcPr>
            <w:tcW w:w="732" w:type="dxa"/>
            <w:vMerge w:val="restart"/>
          </w:tcPr>
          <w:p w:rsidR="005A1B1F" w:rsidRPr="00B46196" w:rsidRDefault="005A1B1F" w:rsidP="005A1B1F">
            <w:pPr>
              <w:pStyle w:val="102"/>
              <w:rPr>
                <w:rStyle w:val="affff6"/>
                <w:b w:val="0"/>
                <w:sz w:val="24"/>
              </w:rPr>
            </w:pPr>
            <w:r w:rsidRPr="00B46196">
              <w:rPr>
                <w:rStyle w:val="affff6"/>
                <w:b w:val="0"/>
                <w:sz w:val="24"/>
              </w:rPr>
              <w:t>IN1.49</w:t>
            </w:r>
          </w:p>
        </w:tc>
        <w:tc>
          <w:tcPr>
            <w:tcW w:w="809" w:type="dxa"/>
            <w:vMerge w:val="restart"/>
          </w:tcPr>
          <w:p w:rsidR="005A1B1F" w:rsidRPr="00B46196" w:rsidRDefault="005A1B1F" w:rsidP="005A1B1F">
            <w:pPr>
              <w:pStyle w:val="102"/>
              <w:rPr>
                <w:rStyle w:val="affff6"/>
                <w:b w:val="0"/>
                <w:sz w:val="24"/>
              </w:rPr>
            </w:pPr>
            <w:r w:rsidRPr="00B46196">
              <w:rPr>
                <w:rStyle w:val="affff6"/>
                <w:b w:val="0"/>
                <w:sz w:val="24"/>
              </w:rPr>
              <w:t>CX</w:t>
            </w:r>
          </w:p>
        </w:tc>
        <w:tc>
          <w:tcPr>
            <w:tcW w:w="638" w:type="dxa"/>
            <w:vMerge w:val="restart"/>
          </w:tcPr>
          <w:p w:rsidR="005A1B1F" w:rsidRPr="00B46196" w:rsidRDefault="005A1B1F" w:rsidP="005A1B1F">
            <w:pPr>
              <w:pStyle w:val="102"/>
              <w:rPr>
                <w:rStyle w:val="affff6"/>
                <w:b w:val="0"/>
                <w:sz w:val="24"/>
              </w:rPr>
            </w:pPr>
            <w:r w:rsidRPr="00B46196">
              <w:rPr>
                <w:rStyle w:val="affff6"/>
                <w:b w:val="0"/>
                <w:sz w:val="24"/>
              </w:rPr>
              <w:t>Да</w:t>
            </w:r>
          </w:p>
        </w:tc>
        <w:tc>
          <w:tcPr>
            <w:tcW w:w="1753" w:type="dxa"/>
            <w:vMerge w:val="restart"/>
          </w:tcPr>
          <w:p w:rsidR="005A1B1F" w:rsidRPr="00B46196" w:rsidRDefault="005A1B1F" w:rsidP="005A1B1F">
            <w:pPr>
              <w:pStyle w:val="100"/>
              <w:rPr>
                <w:rStyle w:val="affff6"/>
                <w:b w:val="0"/>
                <w:sz w:val="24"/>
              </w:rPr>
            </w:pPr>
            <w:r w:rsidRPr="00B46196">
              <w:rPr>
                <w:rStyle w:val="affff6"/>
                <w:b w:val="0"/>
                <w:sz w:val="24"/>
              </w:rPr>
              <w:t>Список идентификаторов</w:t>
            </w:r>
          </w:p>
        </w:tc>
        <w:tc>
          <w:tcPr>
            <w:tcW w:w="529" w:type="dxa"/>
            <w:vMerge w:val="restart"/>
          </w:tcPr>
          <w:p w:rsidR="005A1B1F" w:rsidRPr="00B46196" w:rsidRDefault="005A1B1F" w:rsidP="005A1B1F">
            <w:pPr>
              <w:pStyle w:val="102"/>
              <w:rPr>
                <w:rStyle w:val="affff6"/>
                <w:b w:val="0"/>
                <w:sz w:val="24"/>
              </w:rPr>
            </w:pPr>
            <w:r w:rsidRPr="00B46196">
              <w:rPr>
                <w:rStyle w:val="affff6"/>
                <w:b w:val="0"/>
                <w:sz w:val="24"/>
              </w:rPr>
              <w:t>1</w:t>
            </w:r>
          </w:p>
        </w:tc>
        <w:tc>
          <w:tcPr>
            <w:tcW w:w="5853" w:type="dxa"/>
            <w:gridSpan w:val="6"/>
          </w:tcPr>
          <w:p w:rsidR="005A1B1F" w:rsidRPr="00B46196" w:rsidRDefault="005A1B1F" w:rsidP="005A1B1F">
            <w:pPr>
              <w:pStyle w:val="100"/>
              <w:rPr>
                <w:sz w:val="24"/>
              </w:rPr>
            </w:pPr>
            <w:r w:rsidRPr="00B46196">
              <w:rPr>
                <w:sz w:val="24"/>
              </w:rPr>
              <w:t>ЕНП застрахованного лица</w:t>
            </w:r>
          </w:p>
        </w:tc>
      </w:tr>
      <w:tr w:rsidR="00B46196" w:rsidRPr="00B46196" w:rsidTr="005A1B1F">
        <w:trPr>
          <w:trHeight w:val="83"/>
        </w:trPr>
        <w:tc>
          <w:tcPr>
            <w:tcW w:w="732" w:type="dxa"/>
            <w:vMerge/>
          </w:tcPr>
          <w:p w:rsidR="005A1B1F" w:rsidRPr="00B46196" w:rsidRDefault="005A1B1F" w:rsidP="005A1B1F">
            <w:pPr>
              <w:pStyle w:val="102"/>
              <w:rPr>
                <w:sz w:val="24"/>
              </w:rPr>
            </w:pPr>
          </w:p>
        </w:tc>
        <w:tc>
          <w:tcPr>
            <w:tcW w:w="809" w:type="dxa"/>
            <w:vMerge/>
          </w:tcPr>
          <w:p w:rsidR="005A1B1F" w:rsidRPr="00B46196" w:rsidRDefault="005A1B1F" w:rsidP="005A1B1F">
            <w:pPr>
              <w:pStyle w:val="102"/>
              <w:rPr>
                <w:sz w:val="24"/>
              </w:rPr>
            </w:pPr>
          </w:p>
        </w:tc>
        <w:tc>
          <w:tcPr>
            <w:tcW w:w="638" w:type="dxa"/>
            <w:vMerge/>
          </w:tcPr>
          <w:p w:rsidR="005A1B1F" w:rsidRPr="00B46196" w:rsidRDefault="005A1B1F" w:rsidP="005A1B1F">
            <w:pPr>
              <w:pStyle w:val="102"/>
              <w:rPr>
                <w:sz w:val="24"/>
              </w:rPr>
            </w:pPr>
          </w:p>
        </w:tc>
        <w:tc>
          <w:tcPr>
            <w:tcW w:w="1753" w:type="dxa"/>
            <w:vMerge/>
          </w:tcPr>
          <w:p w:rsidR="005A1B1F" w:rsidRPr="00B46196" w:rsidRDefault="005A1B1F" w:rsidP="005A1B1F">
            <w:pPr>
              <w:pStyle w:val="100"/>
              <w:rPr>
                <w:sz w:val="24"/>
              </w:rPr>
            </w:pPr>
          </w:p>
        </w:tc>
        <w:tc>
          <w:tcPr>
            <w:tcW w:w="529" w:type="dxa"/>
            <w:vMerge/>
          </w:tcPr>
          <w:p w:rsidR="005A1B1F" w:rsidRPr="00B46196" w:rsidRDefault="005A1B1F" w:rsidP="005A1B1F">
            <w:pPr>
              <w:pStyle w:val="102"/>
              <w:rPr>
                <w:sz w:val="24"/>
              </w:rPr>
            </w:pPr>
          </w:p>
        </w:tc>
        <w:tc>
          <w:tcPr>
            <w:tcW w:w="892" w:type="dxa"/>
          </w:tcPr>
          <w:p w:rsidR="005A1B1F" w:rsidRPr="00B46196" w:rsidRDefault="005A1B1F" w:rsidP="005A1B1F">
            <w:pPr>
              <w:pStyle w:val="102"/>
              <w:rPr>
                <w:rStyle w:val="affff6"/>
                <w:b w:val="0"/>
                <w:sz w:val="24"/>
              </w:rPr>
            </w:pPr>
            <w:r w:rsidRPr="00B46196">
              <w:rPr>
                <w:rStyle w:val="affff6"/>
                <w:b w:val="0"/>
                <w:sz w:val="24"/>
              </w:rPr>
              <w:t>CX.1</w:t>
            </w:r>
          </w:p>
        </w:tc>
        <w:tc>
          <w:tcPr>
            <w:tcW w:w="665" w:type="dxa"/>
          </w:tcPr>
          <w:p w:rsidR="005A1B1F" w:rsidRPr="00B46196" w:rsidRDefault="005A1B1F" w:rsidP="005A1B1F">
            <w:pPr>
              <w:pStyle w:val="102"/>
              <w:rPr>
                <w:rStyle w:val="affff6"/>
                <w:b w:val="0"/>
                <w:sz w:val="24"/>
              </w:rPr>
            </w:pPr>
            <w:r w:rsidRPr="00B46196">
              <w:rPr>
                <w:rStyle w:val="affff6"/>
                <w:b w:val="0"/>
                <w:sz w:val="24"/>
              </w:rPr>
              <w:t>Да</w:t>
            </w:r>
          </w:p>
        </w:tc>
        <w:tc>
          <w:tcPr>
            <w:tcW w:w="576" w:type="dxa"/>
          </w:tcPr>
          <w:p w:rsidR="005A1B1F" w:rsidRPr="00B46196" w:rsidRDefault="005A1B1F" w:rsidP="005A1B1F">
            <w:pPr>
              <w:pStyle w:val="102"/>
              <w:rPr>
                <w:sz w:val="24"/>
              </w:rPr>
            </w:pPr>
          </w:p>
        </w:tc>
        <w:tc>
          <w:tcPr>
            <w:tcW w:w="665" w:type="dxa"/>
          </w:tcPr>
          <w:p w:rsidR="005A1B1F" w:rsidRPr="00B46196" w:rsidRDefault="005A1B1F" w:rsidP="005A1B1F">
            <w:pPr>
              <w:pStyle w:val="102"/>
              <w:rPr>
                <w:sz w:val="24"/>
              </w:rPr>
            </w:pPr>
          </w:p>
        </w:tc>
        <w:tc>
          <w:tcPr>
            <w:tcW w:w="1128" w:type="dxa"/>
          </w:tcPr>
          <w:p w:rsidR="005A1B1F" w:rsidRPr="00B46196" w:rsidRDefault="005A1B1F" w:rsidP="005A1B1F">
            <w:pPr>
              <w:pStyle w:val="102"/>
              <w:rPr>
                <w:sz w:val="24"/>
              </w:rPr>
            </w:pPr>
          </w:p>
        </w:tc>
        <w:tc>
          <w:tcPr>
            <w:tcW w:w="1927" w:type="dxa"/>
          </w:tcPr>
          <w:p w:rsidR="005A1B1F" w:rsidRPr="00B46196" w:rsidRDefault="005A1B1F" w:rsidP="005A1B1F">
            <w:pPr>
              <w:pStyle w:val="100"/>
              <w:rPr>
                <w:sz w:val="24"/>
              </w:rPr>
            </w:pPr>
            <w:r w:rsidRPr="00B46196">
              <w:rPr>
                <w:sz w:val="24"/>
              </w:rPr>
              <w:t xml:space="preserve">Значение ЕНП </w:t>
            </w:r>
          </w:p>
        </w:tc>
      </w:tr>
      <w:tr w:rsidR="00B46196" w:rsidRPr="00B46196" w:rsidTr="005A1B1F">
        <w:trPr>
          <w:trHeight w:val="83"/>
        </w:trPr>
        <w:tc>
          <w:tcPr>
            <w:tcW w:w="732" w:type="dxa"/>
            <w:vMerge/>
          </w:tcPr>
          <w:p w:rsidR="005A1B1F" w:rsidRPr="00B46196" w:rsidRDefault="005A1B1F" w:rsidP="005A1B1F">
            <w:pPr>
              <w:pStyle w:val="102"/>
              <w:rPr>
                <w:sz w:val="24"/>
              </w:rPr>
            </w:pPr>
          </w:p>
        </w:tc>
        <w:tc>
          <w:tcPr>
            <w:tcW w:w="809" w:type="dxa"/>
            <w:vMerge/>
          </w:tcPr>
          <w:p w:rsidR="005A1B1F" w:rsidRPr="00B46196" w:rsidRDefault="005A1B1F" w:rsidP="005A1B1F">
            <w:pPr>
              <w:pStyle w:val="102"/>
              <w:rPr>
                <w:sz w:val="24"/>
              </w:rPr>
            </w:pPr>
          </w:p>
        </w:tc>
        <w:tc>
          <w:tcPr>
            <w:tcW w:w="638" w:type="dxa"/>
            <w:vMerge/>
          </w:tcPr>
          <w:p w:rsidR="005A1B1F" w:rsidRPr="00B46196" w:rsidRDefault="005A1B1F" w:rsidP="005A1B1F">
            <w:pPr>
              <w:pStyle w:val="102"/>
              <w:rPr>
                <w:sz w:val="24"/>
              </w:rPr>
            </w:pPr>
          </w:p>
        </w:tc>
        <w:tc>
          <w:tcPr>
            <w:tcW w:w="1753" w:type="dxa"/>
            <w:vMerge/>
          </w:tcPr>
          <w:p w:rsidR="005A1B1F" w:rsidRPr="00B46196" w:rsidRDefault="005A1B1F" w:rsidP="005A1B1F">
            <w:pPr>
              <w:pStyle w:val="100"/>
              <w:rPr>
                <w:sz w:val="24"/>
              </w:rPr>
            </w:pPr>
          </w:p>
        </w:tc>
        <w:tc>
          <w:tcPr>
            <w:tcW w:w="529" w:type="dxa"/>
            <w:vMerge/>
          </w:tcPr>
          <w:p w:rsidR="005A1B1F" w:rsidRPr="00B46196" w:rsidRDefault="005A1B1F" w:rsidP="005A1B1F">
            <w:pPr>
              <w:pStyle w:val="102"/>
              <w:rPr>
                <w:sz w:val="24"/>
              </w:rPr>
            </w:pPr>
          </w:p>
        </w:tc>
        <w:tc>
          <w:tcPr>
            <w:tcW w:w="892" w:type="dxa"/>
          </w:tcPr>
          <w:p w:rsidR="005A1B1F" w:rsidRPr="00B46196" w:rsidRDefault="005A1B1F" w:rsidP="005A1B1F">
            <w:pPr>
              <w:pStyle w:val="102"/>
              <w:rPr>
                <w:rStyle w:val="affff6"/>
                <w:b w:val="0"/>
                <w:sz w:val="24"/>
              </w:rPr>
            </w:pPr>
            <w:r w:rsidRPr="00B46196">
              <w:rPr>
                <w:rStyle w:val="affff6"/>
                <w:b w:val="0"/>
                <w:sz w:val="24"/>
              </w:rPr>
              <w:t>CX.5</w:t>
            </w:r>
          </w:p>
        </w:tc>
        <w:tc>
          <w:tcPr>
            <w:tcW w:w="665" w:type="dxa"/>
          </w:tcPr>
          <w:p w:rsidR="005A1B1F" w:rsidRPr="00B46196" w:rsidRDefault="005A1B1F" w:rsidP="005A1B1F">
            <w:pPr>
              <w:pStyle w:val="102"/>
              <w:rPr>
                <w:rStyle w:val="affff6"/>
                <w:b w:val="0"/>
                <w:sz w:val="24"/>
              </w:rPr>
            </w:pPr>
            <w:r w:rsidRPr="00B46196">
              <w:rPr>
                <w:rStyle w:val="affff6"/>
                <w:b w:val="0"/>
                <w:sz w:val="24"/>
              </w:rPr>
              <w:t>Да</w:t>
            </w:r>
          </w:p>
        </w:tc>
        <w:tc>
          <w:tcPr>
            <w:tcW w:w="576" w:type="dxa"/>
          </w:tcPr>
          <w:p w:rsidR="005A1B1F" w:rsidRPr="00B46196" w:rsidRDefault="005A1B1F" w:rsidP="005A1B1F">
            <w:pPr>
              <w:pStyle w:val="102"/>
              <w:rPr>
                <w:sz w:val="24"/>
              </w:rPr>
            </w:pPr>
          </w:p>
        </w:tc>
        <w:tc>
          <w:tcPr>
            <w:tcW w:w="665" w:type="dxa"/>
          </w:tcPr>
          <w:p w:rsidR="005A1B1F" w:rsidRPr="00B46196" w:rsidRDefault="005A1B1F" w:rsidP="005A1B1F">
            <w:pPr>
              <w:pStyle w:val="102"/>
              <w:rPr>
                <w:sz w:val="24"/>
              </w:rPr>
            </w:pPr>
          </w:p>
        </w:tc>
        <w:tc>
          <w:tcPr>
            <w:tcW w:w="1128" w:type="dxa"/>
          </w:tcPr>
          <w:p w:rsidR="005A1B1F" w:rsidRPr="00B46196" w:rsidRDefault="005A1B1F" w:rsidP="005A1B1F">
            <w:pPr>
              <w:pStyle w:val="102"/>
              <w:rPr>
                <w:sz w:val="24"/>
              </w:rPr>
            </w:pPr>
          </w:p>
        </w:tc>
        <w:tc>
          <w:tcPr>
            <w:tcW w:w="1927" w:type="dxa"/>
          </w:tcPr>
          <w:p w:rsidR="005A1B1F" w:rsidRPr="00B46196" w:rsidRDefault="005A1B1F" w:rsidP="005A1B1F">
            <w:pPr>
              <w:pStyle w:val="100"/>
              <w:rPr>
                <w:sz w:val="24"/>
              </w:rPr>
            </w:pPr>
            <w:r w:rsidRPr="00B46196">
              <w:rPr>
                <w:sz w:val="24"/>
              </w:rPr>
              <w:t xml:space="preserve">Тип идентификатора. </w:t>
            </w:r>
            <w:r w:rsidRPr="00B46196">
              <w:rPr>
                <w:sz w:val="24"/>
              </w:rPr>
              <w:br/>
              <w:t xml:space="preserve">Код из СК </w:t>
            </w:r>
            <w:bookmarkStart w:id="1410" w:name="_Ref375844746"/>
            <w:r w:rsidRPr="00B46196">
              <w:rPr>
                <w:sz w:val="24"/>
              </w:rPr>
              <w:t>1.2.643.2.40.5.100.203 (т</w:t>
            </w:r>
            <w:bookmarkEnd w:id="1410"/>
            <w:r w:rsidRPr="00B46196">
              <w:rPr>
                <w:sz w:val="24"/>
              </w:rPr>
              <w:t xml:space="preserve">аблица </w:t>
            </w:r>
            <w:bookmarkStart w:id="1411" w:name="_Ref347835591"/>
            <w:r w:rsidRPr="00B46196">
              <w:rPr>
                <w:sz w:val="24"/>
              </w:rPr>
              <w:t>63):</w:t>
            </w:r>
          </w:p>
          <w:p w:rsidR="005A1B1F" w:rsidRPr="00B46196" w:rsidRDefault="005A1B1F" w:rsidP="005A1B1F">
            <w:pPr>
              <w:pStyle w:val="100"/>
              <w:rPr>
                <w:sz w:val="24"/>
              </w:rPr>
            </w:pPr>
            <w:r w:rsidRPr="00B46196">
              <w:rPr>
                <w:sz w:val="24"/>
              </w:rPr>
              <w:t>NI для ЕНП.</w:t>
            </w:r>
          </w:p>
        </w:tc>
      </w:tr>
    </w:tbl>
    <w:p w:rsidR="005A1B1F" w:rsidRPr="00B46196" w:rsidRDefault="005A1B1F" w:rsidP="002A1D0C">
      <w:pPr>
        <w:pStyle w:val="43"/>
        <w:keepNext/>
        <w:numPr>
          <w:ilvl w:val="3"/>
          <w:numId w:val="119"/>
        </w:numPr>
        <w:spacing w:before="480" w:beforeAutospacing="0" w:line="276" w:lineRule="auto"/>
        <w:outlineLvl w:val="9"/>
      </w:pPr>
      <w:r w:rsidRPr="00B46196">
        <w:t>Заполнение поля IN1.16 «Фамилия, имя, отч</w:t>
      </w:r>
      <w:bookmarkEnd w:id="1411"/>
      <w:r w:rsidRPr="00B46196">
        <w:t>ество застрахованного лица»</w:t>
      </w:r>
    </w:p>
    <w:p w:rsidR="005A1B1F" w:rsidRPr="00B46196" w:rsidRDefault="005A1B1F" w:rsidP="002A1D0C">
      <w:pPr>
        <w:spacing w:line="276" w:lineRule="auto"/>
      </w:pPr>
      <w:r w:rsidRPr="00B46196">
        <w:t xml:space="preserve">В таблице З.7 перечислены требования к обязательности поля IN1.16 и его компонентов. Возможные ошибки ФЛК приведены в классификаторе </w:t>
      </w:r>
      <w:r w:rsidRPr="00B46196">
        <w:rPr>
          <w:lang w:val="en-US"/>
        </w:rPr>
        <w:t>Q</w:t>
      </w:r>
      <w:r w:rsidRPr="00B46196">
        <w:t>006. Коды особых случаев идентификации указываются в поле ZAH.17 сегмента ZAH, включённого в то же сообщение.</w:t>
      </w:r>
    </w:p>
    <w:p w:rsidR="005A1B1F" w:rsidRPr="00B46196" w:rsidRDefault="005A1B1F" w:rsidP="002A1D0C">
      <w:pPr>
        <w:pStyle w:val="af0"/>
        <w:numPr>
          <w:ilvl w:val="0"/>
          <w:numId w:val="0"/>
        </w:numPr>
        <w:spacing w:line="276" w:lineRule="auto"/>
        <w:ind w:left="426"/>
        <w:jc w:val="both"/>
      </w:pPr>
      <w:r w:rsidRPr="00B46196">
        <w:t xml:space="preserve">Таблица З.7 Требования к заполнению поля </w:t>
      </w:r>
      <w:r w:rsidRPr="00B46196">
        <w:rPr>
          <w:lang w:val="en-US"/>
        </w:rPr>
        <w:t>IN</w:t>
      </w:r>
      <w:r w:rsidRPr="00B46196">
        <w:t>1.16 «Фамилия, имя и отчество»</w:t>
      </w:r>
    </w:p>
    <w:tbl>
      <w:tblPr>
        <w:tblStyle w:val="aff1"/>
        <w:tblW w:w="0" w:type="auto"/>
        <w:tblLayout w:type="fixed"/>
        <w:tblLook w:val="04A0"/>
      </w:tblPr>
      <w:tblGrid>
        <w:gridCol w:w="1130"/>
        <w:gridCol w:w="2344"/>
        <w:gridCol w:w="6702"/>
      </w:tblGrid>
      <w:tr w:rsidR="00B46196" w:rsidRPr="00B46196" w:rsidTr="005A1B1F">
        <w:trPr>
          <w:cnfStyle w:val="100000000000"/>
          <w:trHeight w:val="316"/>
        </w:trPr>
        <w:tc>
          <w:tcPr>
            <w:tcW w:w="1130" w:type="dxa"/>
            <w:vMerge w:val="restart"/>
          </w:tcPr>
          <w:p w:rsidR="005A1B1F" w:rsidRPr="00B46196" w:rsidRDefault="005A1B1F" w:rsidP="005A1B1F">
            <w:pPr>
              <w:pStyle w:val="102"/>
              <w:rPr>
                <w:sz w:val="24"/>
              </w:rPr>
            </w:pPr>
            <w:r w:rsidRPr="00B46196">
              <w:rPr>
                <w:sz w:val="24"/>
              </w:rPr>
              <w:t>Ком</w:t>
            </w:r>
            <w:r w:rsidRPr="00B46196">
              <w:rPr>
                <w:sz w:val="24"/>
              </w:rPr>
              <w:softHyphen/>
              <w:t>понент</w:t>
            </w:r>
          </w:p>
        </w:tc>
        <w:tc>
          <w:tcPr>
            <w:tcW w:w="2344" w:type="dxa"/>
            <w:vMerge w:val="restart"/>
          </w:tcPr>
          <w:p w:rsidR="005A1B1F" w:rsidRPr="00B46196" w:rsidRDefault="005A1B1F" w:rsidP="005A1B1F">
            <w:pPr>
              <w:pStyle w:val="100"/>
              <w:jc w:val="center"/>
              <w:rPr>
                <w:sz w:val="24"/>
              </w:rPr>
            </w:pPr>
            <w:r w:rsidRPr="00B46196">
              <w:rPr>
                <w:sz w:val="24"/>
              </w:rPr>
              <w:t>Наименование</w:t>
            </w:r>
          </w:p>
        </w:tc>
        <w:tc>
          <w:tcPr>
            <w:tcW w:w="6702" w:type="dxa"/>
            <w:vMerge w:val="restart"/>
          </w:tcPr>
          <w:p w:rsidR="005A1B1F" w:rsidRPr="00B46196" w:rsidRDefault="005A1B1F" w:rsidP="005A1B1F">
            <w:pPr>
              <w:pStyle w:val="100"/>
              <w:ind w:left="568" w:hanging="568"/>
              <w:jc w:val="center"/>
              <w:rPr>
                <w:sz w:val="24"/>
              </w:rPr>
            </w:pPr>
            <w:r w:rsidRPr="00B46196">
              <w:rPr>
                <w:sz w:val="24"/>
              </w:rPr>
              <w:t>Обязательность</w:t>
            </w:r>
          </w:p>
        </w:tc>
      </w:tr>
      <w:tr w:rsidR="00B46196" w:rsidRPr="00B46196" w:rsidTr="005A1B1F">
        <w:trPr>
          <w:trHeight w:val="356"/>
        </w:trPr>
        <w:tc>
          <w:tcPr>
            <w:tcW w:w="1130" w:type="dxa"/>
            <w:vMerge/>
          </w:tcPr>
          <w:p w:rsidR="005A1B1F" w:rsidRPr="00B46196" w:rsidRDefault="005A1B1F" w:rsidP="005A1B1F">
            <w:pPr>
              <w:pStyle w:val="102"/>
              <w:rPr>
                <w:sz w:val="24"/>
              </w:rPr>
            </w:pPr>
          </w:p>
        </w:tc>
        <w:tc>
          <w:tcPr>
            <w:tcW w:w="2344" w:type="dxa"/>
            <w:vMerge/>
          </w:tcPr>
          <w:p w:rsidR="005A1B1F" w:rsidRPr="00B46196" w:rsidRDefault="005A1B1F" w:rsidP="005A1B1F">
            <w:pPr>
              <w:pStyle w:val="100"/>
              <w:rPr>
                <w:sz w:val="24"/>
              </w:rPr>
            </w:pPr>
          </w:p>
        </w:tc>
        <w:tc>
          <w:tcPr>
            <w:tcW w:w="6702" w:type="dxa"/>
            <w:vMerge/>
          </w:tcPr>
          <w:p w:rsidR="005A1B1F" w:rsidRPr="00B46196" w:rsidRDefault="005A1B1F" w:rsidP="005A1B1F">
            <w:pPr>
              <w:pStyle w:val="100"/>
              <w:rPr>
                <w:sz w:val="24"/>
              </w:rPr>
            </w:pPr>
          </w:p>
        </w:tc>
      </w:tr>
      <w:tr w:rsidR="00B46196" w:rsidRPr="00B46196" w:rsidTr="005A1B1F">
        <w:trPr>
          <w:trHeight w:val="493"/>
        </w:trPr>
        <w:tc>
          <w:tcPr>
            <w:tcW w:w="1130" w:type="dxa"/>
          </w:tcPr>
          <w:p w:rsidR="005A1B1F" w:rsidRPr="00B46196" w:rsidRDefault="005A1B1F" w:rsidP="005A1B1F">
            <w:pPr>
              <w:pStyle w:val="102"/>
              <w:rPr>
                <w:sz w:val="24"/>
              </w:rPr>
            </w:pPr>
            <w:r w:rsidRPr="00B46196">
              <w:rPr>
                <w:sz w:val="24"/>
              </w:rPr>
              <w:t>Поле в целом</w:t>
            </w:r>
          </w:p>
        </w:tc>
        <w:tc>
          <w:tcPr>
            <w:tcW w:w="2344" w:type="dxa"/>
          </w:tcPr>
          <w:p w:rsidR="005A1B1F" w:rsidRPr="00B46196" w:rsidRDefault="005A1B1F" w:rsidP="005A1B1F">
            <w:pPr>
              <w:pStyle w:val="100"/>
              <w:rPr>
                <w:sz w:val="24"/>
              </w:rPr>
            </w:pPr>
            <w:r w:rsidRPr="00B46196">
              <w:rPr>
                <w:sz w:val="24"/>
              </w:rPr>
              <w:t>Фамилия, имя и отчество</w:t>
            </w:r>
          </w:p>
        </w:tc>
        <w:tc>
          <w:tcPr>
            <w:tcW w:w="6702" w:type="dxa"/>
          </w:tcPr>
          <w:p w:rsidR="005A1B1F" w:rsidRPr="00B46196" w:rsidRDefault="005A1B1F" w:rsidP="005A1B1F">
            <w:pPr>
              <w:pStyle w:val="100"/>
              <w:rPr>
                <w:sz w:val="24"/>
              </w:rPr>
            </w:pPr>
            <w:r w:rsidRPr="00B46196">
              <w:rPr>
                <w:sz w:val="24"/>
              </w:rPr>
              <w:t>Поле должно быть указано и в нём должно встречаться, по крайней мере, одно из значений IN1.16/XPN.1/FN.1 (фамилия), или IN1.16/XPN.2 (имя), или IN1.16/XPN.3 (отчество).</w:t>
            </w:r>
          </w:p>
        </w:tc>
      </w:tr>
      <w:tr w:rsidR="00B46196" w:rsidRPr="00B46196" w:rsidTr="005A1B1F">
        <w:trPr>
          <w:trHeight w:val="270"/>
        </w:trPr>
        <w:tc>
          <w:tcPr>
            <w:tcW w:w="1130" w:type="dxa"/>
          </w:tcPr>
          <w:p w:rsidR="005A1B1F" w:rsidRPr="00B46196" w:rsidRDefault="005A1B1F" w:rsidP="005A1B1F">
            <w:pPr>
              <w:pStyle w:val="102"/>
              <w:rPr>
                <w:sz w:val="24"/>
              </w:rPr>
            </w:pPr>
            <w:r w:rsidRPr="00B46196">
              <w:rPr>
                <w:sz w:val="24"/>
              </w:rPr>
              <w:t>XPN.1</w:t>
            </w:r>
          </w:p>
        </w:tc>
        <w:tc>
          <w:tcPr>
            <w:tcW w:w="2344" w:type="dxa"/>
          </w:tcPr>
          <w:p w:rsidR="005A1B1F" w:rsidRPr="00B46196" w:rsidRDefault="005A1B1F" w:rsidP="005A1B1F">
            <w:pPr>
              <w:pStyle w:val="100"/>
              <w:rPr>
                <w:sz w:val="24"/>
              </w:rPr>
            </w:pPr>
            <w:r w:rsidRPr="00B46196">
              <w:rPr>
                <w:sz w:val="24"/>
              </w:rPr>
              <w:t xml:space="preserve">Фамилия </w:t>
            </w:r>
            <w:r w:rsidRPr="00B46196">
              <w:rPr>
                <w:sz w:val="24"/>
              </w:rPr>
              <w:br/>
            </w:r>
            <w:r w:rsidRPr="00B46196">
              <w:rPr>
                <w:rStyle w:val="afff1"/>
                <w:sz w:val="24"/>
              </w:rPr>
              <w:t>(значение указывается в субкомпоненте XPN.1/FN.1)</w:t>
            </w:r>
          </w:p>
        </w:tc>
        <w:tc>
          <w:tcPr>
            <w:tcW w:w="6702" w:type="dxa"/>
          </w:tcPr>
          <w:p w:rsidR="005A1B1F" w:rsidRPr="00B46196" w:rsidRDefault="005A1B1F" w:rsidP="005A1B1F">
            <w:pPr>
              <w:pStyle w:val="100"/>
              <w:rPr>
                <w:sz w:val="24"/>
              </w:rPr>
            </w:pPr>
            <w:r w:rsidRPr="00B46196">
              <w:rPr>
                <w:rStyle w:val="affff6"/>
                <w:b w:val="0"/>
                <w:sz w:val="24"/>
              </w:rPr>
              <w:t>Нет</w:t>
            </w:r>
            <w:r w:rsidRPr="00B46196">
              <w:rPr>
                <w:sz w:val="24"/>
              </w:rPr>
              <w:t>, если среди значений поля ZAH.17 имеется код 2 «Отсутствует фамилия».</w:t>
            </w:r>
          </w:p>
          <w:p w:rsidR="005A1B1F" w:rsidRPr="00B46196" w:rsidRDefault="005A1B1F" w:rsidP="005A1B1F">
            <w:pPr>
              <w:pStyle w:val="100"/>
              <w:rPr>
                <w:sz w:val="24"/>
              </w:rPr>
            </w:pPr>
            <w:r w:rsidRPr="00B46196">
              <w:rPr>
                <w:rStyle w:val="affff6"/>
                <w:b w:val="0"/>
                <w:sz w:val="24"/>
              </w:rPr>
              <w:t>Да</w:t>
            </w:r>
            <w:bookmarkStart w:id="1412" w:name="_Ref375843581"/>
            <w:r w:rsidRPr="00B46196">
              <w:rPr>
                <w:sz w:val="24"/>
              </w:rPr>
              <w:t xml:space="preserve"> – в противном случае.</w:t>
            </w:r>
          </w:p>
        </w:tc>
      </w:tr>
      <w:tr w:rsidR="00B46196" w:rsidRPr="00B46196" w:rsidTr="005A1B1F">
        <w:trPr>
          <w:trHeight w:val="503"/>
        </w:trPr>
        <w:tc>
          <w:tcPr>
            <w:tcW w:w="1130" w:type="dxa"/>
          </w:tcPr>
          <w:p w:rsidR="005A1B1F" w:rsidRPr="00B46196" w:rsidRDefault="005A1B1F" w:rsidP="005A1B1F">
            <w:pPr>
              <w:pStyle w:val="102"/>
              <w:rPr>
                <w:sz w:val="24"/>
              </w:rPr>
            </w:pPr>
            <w:r w:rsidRPr="00B46196">
              <w:rPr>
                <w:sz w:val="24"/>
              </w:rPr>
              <w:t>XPN.2</w:t>
            </w:r>
          </w:p>
        </w:tc>
        <w:tc>
          <w:tcPr>
            <w:tcW w:w="2344" w:type="dxa"/>
          </w:tcPr>
          <w:p w:rsidR="005A1B1F" w:rsidRPr="00B46196" w:rsidRDefault="005A1B1F" w:rsidP="005A1B1F">
            <w:pPr>
              <w:pStyle w:val="100"/>
              <w:rPr>
                <w:sz w:val="24"/>
              </w:rPr>
            </w:pPr>
            <w:r w:rsidRPr="00B46196">
              <w:rPr>
                <w:sz w:val="24"/>
              </w:rPr>
              <w:t>Имя</w:t>
            </w:r>
          </w:p>
        </w:tc>
        <w:tc>
          <w:tcPr>
            <w:tcW w:w="6702" w:type="dxa"/>
          </w:tcPr>
          <w:p w:rsidR="005A1B1F" w:rsidRPr="00B46196" w:rsidRDefault="005A1B1F" w:rsidP="005A1B1F">
            <w:pPr>
              <w:pStyle w:val="100"/>
              <w:rPr>
                <w:sz w:val="24"/>
              </w:rPr>
            </w:pPr>
            <w:r w:rsidRPr="00B46196">
              <w:rPr>
                <w:rStyle w:val="affff6"/>
                <w:b w:val="0"/>
                <w:sz w:val="24"/>
              </w:rPr>
              <w:t>Нет</w:t>
            </w:r>
            <w:r w:rsidRPr="00B46196">
              <w:rPr>
                <w:sz w:val="24"/>
              </w:rPr>
              <w:t xml:space="preserve">, если среди </w:t>
            </w:r>
            <w:bookmarkEnd w:id="1412"/>
            <w:r w:rsidRPr="00B46196">
              <w:rPr>
                <w:sz w:val="24"/>
              </w:rPr>
              <w:t>значений поля ZAH.17 имеется код 3 «Отсутствует имя».</w:t>
            </w:r>
          </w:p>
          <w:p w:rsidR="005A1B1F" w:rsidRPr="00B46196" w:rsidRDefault="005A1B1F" w:rsidP="005A1B1F">
            <w:pPr>
              <w:pStyle w:val="100"/>
              <w:rPr>
                <w:sz w:val="24"/>
              </w:rPr>
            </w:pPr>
            <w:r w:rsidRPr="00B46196">
              <w:rPr>
                <w:rStyle w:val="affff6"/>
                <w:b w:val="0"/>
                <w:sz w:val="24"/>
              </w:rPr>
              <w:t>Д</w:t>
            </w:r>
            <w:bookmarkStart w:id="1413" w:name="_Ref347835922"/>
            <w:r w:rsidRPr="00B46196">
              <w:rPr>
                <w:rStyle w:val="affff6"/>
                <w:b w:val="0"/>
                <w:sz w:val="24"/>
              </w:rPr>
              <w:t>а</w:t>
            </w:r>
            <w:r w:rsidRPr="00B46196">
              <w:rPr>
                <w:sz w:val="24"/>
              </w:rPr>
              <w:t xml:space="preserve"> – в противном случае.</w:t>
            </w:r>
          </w:p>
        </w:tc>
      </w:tr>
      <w:tr w:rsidR="00B46196" w:rsidRPr="00B46196" w:rsidTr="005A1B1F">
        <w:trPr>
          <w:trHeight w:val="443"/>
        </w:trPr>
        <w:tc>
          <w:tcPr>
            <w:tcW w:w="1130" w:type="dxa"/>
          </w:tcPr>
          <w:p w:rsidR="005A1B1F" w:rsidRPr="00B46196" w:rsidRDefault="005A1B1F" w:rsidP="005A1B1F">
            <w:pPr>
              <w:pStyle w:val="102"/>
              <w:rPr>
                <w:sz w:val="24"/>
              </w:rPr>
            </w:pPr>
            <w:r w:rsidRPr="00B46196">
              <w:rPr>
                <w:sz w:val="24"/>
              </w:rPr>
              <w:t>XPN.3</w:t>
            </w:r>
          </w:p>
        </w:tc>
        <w:tc>
          <w:tcPr>
            <w:tcW w:w="2344" w:type="dxa"/>
          </w:tcPr>
          <w:p w:rsidR="005A1B1F" w:rsidRPr="00B46196" w:rsidRDefault="005A1B1F" w:rsidP="005A1B1F">
            <w:pPr>
              <w:pStyle w:val="100"/>
              <w:rPr>
                <w:sz w:val="24"/>
              </w:rPr>
            </w:pPr>
            <w:r w:rsidRPr="00B46196">
              <w:rPr>
                <w:sz w:val="24"/>
              </w:rPr>
              <w:t>Отчество</w:t>
            </w:r>
          </w:p>
        </w:tc>
        <w:tc>
          <w:tcPr>
            <w:tcW w:w="6702" w:type="dxa"/>
          </w:tcPr>
          <w:p w:rsidR="005A1B1F" w:rsidRPr="00B46196" w:rsidRDefault="005A1B1F" w:rsidP="005A1B1F">
            <w:pPr>
              <w:pStyle w:val="100"/>
              <w:rPr>
                <w:sz w:val="24"/>
              </w:rPr>
            </w:pPr>
            <w:r w:rsidRPr="00B46196">
              <w:rPr>
                <w:rStyle w:val="affff6"/>
                <w:b w:val="0"/>
                <w:sz w:val="24"/>
              </w:rPr>
              <w:t>Нет</w:t>
            </w:r>
            <w:r w:rsidRPr="00B46196">
              <w:rPr>
                <w:sz w:val="24"/>
              </w:rPr>
              <w:t xml:space="preserve">, если </w:t>
            </w:r>
            <w:bookmarkEnd w:id="1413"/>
            <w:r w:rsidRPr="00B46196">
              <w:rPr>
                <w:sz w:val="24"/>
              </w:rPr>
              <w:t>среди значений поля ZAH.17 имеется код 1 «Отсутствует отчество».</w:t>
            </w:r>
          </w:p>
          <w:p w:rsidR="005A1B1F" w:rsidRPr="00B46196" w:rsidRDefault="005A1B1F" w:rsidP="005A1B1F">
            <w:pPr>
              <w:pStyle w:val="100"/>
              <w:rPr>
                <w:sz w:val="24"/>
              </w:rPr>
            </w:pPr>
            <w:r w:rsidRPr="00B46196">
              <w:rPr>
                <w:rStyle w:val="affff6"/>
                <w:b w:val="0"/>
                <w:sz w:val="24"/>
              </w:rPr>
              <w:t>Да</w:t>
            </w:r>
            <w:r w:rsidRPr="00B46196">
              <w:rPr>
                <w:sz w:val="24"/>
              </w:rPr>
              <w:t xml:space="preserve"> – в противном случае.</w:t>
            </w:r>
          </w:p>
        </w:tc>
      </w:tr>
      <w:tr w:rsidR="00B46196" w:rsidRPr="00B46196" w:rsidTr="005A1B1F">
        <w:trPr>
          <w:trHeight w:val="270"/>
        </w:trPr>
        <w:tc>
          <w:tcPr>
            <w:tcW w:w="1130" w:type="dxa"/>
          </w:tcPr>
          <w:p w:rsidR="005A1B1F" w:rsidRPr="00B46196" w:rsidRDefault="005A1B1F" w:rsidP="005A1B1F">
            <w:pPr>
              <w:pStyle w:val="102"/>
              <w:rPr>
                <w:sz w:val="24"/>
              </w:rPr>
            </w:pPr>
            <w:r w:rsidRPr="00B46196">
              <w:rPr>
                <w:sz w:val="24"/>
              </w:rPr>
              <w:t>XPN.7</w:t>
            </w:r>
          </w:p>
        </w:tc>
        <w:tc>
          <w:tcPr>
            <w:tcW w:w="2344" w:type="dxa"/>
          </w:tcPr>
          <w:p w:rsidR="005A1B1F" w:rsidRPr="00B46196" w:rsidRDefault="005A1B1F" w:rsidP="005A1B1F">
            <w:pPr>
              <w:pStyle w:val="100"/>
              <w:rPr>
                <w:sz w:val="24"/>
              </w:rPr>
            </w:pPr>
            <w:r w:rsidRPr="00B46196">
              <w:rPr>
                <w:sz w:val="24"/>
              </w:rPr>
              <w:t>Код типа ФИО</w:t>
            </w:r>
          </w:p>
        </w:tc>
        <w:tc>
          <w:tcPr>
            <w:tcW w:w="6702" w:type="dxa"/>
          </w:tcPr>
          <w:p w:rsidR="005A1B1F" w:rsidRPr="00B46196" w:rsidRDefault="005A1B1F" w:rsidP="005A1B1F">
            <w:pPr>
              <w:pStyle w:val="100"/>
              <w:rPr>
                <w:sz w:val="24"/>
              </w:rPr>
            </w:pPr>
            <w:r w:rsidRPr="00B46196">
              <w:rPr>
                <w:rStyle w:val="affff6"/>
                <w:b w:val="0"/>
                <w:sz w:val="24"/>
              </w:rPr>
              <w:t>Да</w:t>
            </w:r>
          </w:p>
        </w:tc>
      </w:tr>
    </w:tbl>
    <w:p w:rsidR="005A1B1F" w:rsidRPr="00B46196" w:rsidRDefault="005A1B1F" w:rsidP="00865FFC">
      <w:pPr>
        <w:pStyle w:val="43"/>
        <w:keepNext/>
        <w:numPr>
          <w:ilvl w:val="3"/>
          <w:numId w:val="119"/>
        </w:numPr>
        <w:spacing w:before="480" w:beforeAutospacing="0"/>
        <w:outlineLvl w:val="9"/>
      </w:pPr>
      <w:r w:rsidRPr="00B46196">
        <w:t>Заполнение поля PID.7 «Дата рождения»</w:t>
      </w:r>
    </w:p>
    <w:p w:rsidR="005A1B1F" w:rsidRPr="00B46196" w:rsidRDefault="005A1B1F" w:rsidP="002A1D0C">
      <w:pPr>
        <w:spacing w:line="276" w:lineRule="auto"/>
      </w:pPr>
      <w:r w:rsidRPr="00B46196">
        <w:t xml:space="preserve">В таблице З.8 указаны допустимые форматы поля и другие требования к его заполнению. Возможные ошибки ФЛК приведены в классификаторе </w:t>
      </w:r>
      <w:r w:rsidRPr="00B46196">
        <w:rPr>
          <w:lang w:val="en-US"/>
        </w:rPr>
        <w:t>Q</w:t>
      </w:r>
      <w:r w:rsidRPr="00B46196">
        <w:t>006.</w:t>
      </w:r>
    </w:p>
    <w:p w:rsidR="005A1B1F" w:rsidRPr="00B46196" w:rsidRDefault="005A1B1F" w:rsidP="002A1D0C">
      <w:pPr>
        <w:pStyle w:val="af0"/>
        <w:numPr>
          <w:ilvl w:val="0"/>
          <w:numId w:val="0"/>
        </w:numPr>
        <w:spacing w:line="276" w:lineRule="auto"/>
        <w:ind w:left="426"/>
        <w:jc w:val="both"/>
      </w:pPr>
      <w:r w:rsidRPr="00B46196">
        <w:t>Таблица З.8 Требования к заполнению поля PID.7 «Дата рождения»</w:t>
      </w:r>
    </w:p>
    <w:tbl>
      <w:tblPr>
        <w:tblStyle w:val="aff1"/>
        <w:tblW w:w="0" w:type="auto"/>
        <w:tblLook w:val="04A0"/>
      </w:tblPr>
      <w:tblGrid>
        <w:gridCol w:w="1526"/>
        <w:gridCol w:w="3238"/>
        <w:gridCol w:w="5609"/>
      </w:tblGrid>
      <w:tr w:rsidR="00B46196" w:rsidRPr="00B46196" w:rsidTr="005A1B1F">
        <w:trPr>
          <w:cnfStyle w:val="100000000000"/>
          <w:trHeight w:val="316"/>
        </w:trPr>
        <w:tc>
          <w:tcPr>
            <w:tcW w:w="1526" w:type="dxa"/>
            <w:vMerge w:val="restart"/>
          </w:tcPr>
          <w:p w:rsidR="005A1B1F" w:rsidRPr="00B46196" w:rsidRDefault="005A1B1F" w:rsidP="005A1B1F">
            <w:pPr>
              <w:pStyle w:val="100"/>
              <w:jc w:val="center"/>
              <w:rPr>
                <w:sz w:val="24"/>
              </w:rPr>
            </w:pPr>
            <w:r w:rsidRPr="00B46196">
              <w:rPr>
                <w:sz w:val="24"/>
              </w:rPr>
              <w:t>Формат</w:t>
            </w:r>
          </w:p>
        </w:tc>
        <w:tc>
          <w:tcPr>
            <w:tcW w:w="3238" w:type="dxa"/>
            <w:vMerge w:val="restart"/>
          </w:tcPr>
          <w:p w:rsidR="005A1B1F" w:rsidRPr="00B46196" w:rsidRDefault="005A1B1F" w:rsidP="005A1B1F">
            <w:pPr>
              <w:pStyle w:val="100"/>
              <w:jc w:val="center"/>
              <w:rPr>
                <w:sz w:val="24"/>
              </w:rPr>
            </w:pPr>
            <w:r w:rsidRPr="00B46196">
              <w:rPr>
                <w:sz w:val="24"/>
              </w:rPr>
              <w:t>Применение</w:t>
            </w:r>
          </w:p>
        </w:tc>
        <w:tc>
          <w:tcPr>
            <w:tcW w:w="5609" w:type="dxa"/>
            <w:vMerge w:val="restart"/>
          </w:tcPr>
          <w:p w:rsidR="005A1B1F" w:rsidRPr="00B46196" w:rsidRDefault="005A1B1F" w:rsidP="005A1B1F">
            <w:pPr>
              <w:pStyle w:val="100"/>
              <w:jc w:val="center"/>
              <w:rPr>
                <w:sz w:val="24"/>
              </w:rPr>
            </w:pPr>
            <w:r w:rsidRPr="00B46196">
              <w:rPr>
                <w:sz w:val="24"/>
              </w:rPr>
              <w:t>Условие допустимости значения</w:t>
            </w:r>
          </w:p>
        </w:tc>
      </w:tr>
      <w:tr w:rsidR="00B46196" w:rsidRPr="00B46196" w:rsidTr="005A1B1F">
        <w:trPr>
          <w:trHeight w:val="356"/>
        </w:trPr>
        <w:tc>
          <w:tcPr>
            <w:tcW w:w="1526" w:type="dxa"/>
            <w:vMerge/>
          </w:tcPr>
          <w:p w:rsidR="005A1B1F" w:rsidRPr="00B46196" w:rsidRDefault="005A1B1F" w:rsidP="005A1B1F">
            <w:pPr>
              <w:pStyle w:val="100"/>
              <w:rPr>
                <w:sz w:val="24"/>
              </w:rPr>
            </w:pPr>
          </w:p>
        </w:tc>
        <w:tc>
          <w:tcPr>
            <w:tcW w:w="3238" w:type="dxa"/>
            <w:vMerge/>
          </w:tcPr>
          <w:p w:rsidR="005A1B1F" w:rsidRPr="00B46196" w:rsidRDefault="005A1B1F" w:rsidP="005A1B1F">
            <w:pPr>
              <w:pStyle w:val="100"/>
              <w:rPr>
                <w:sz w:val="24"/>
              </w:rPr>
            </w:pPr>
          </w:p>
        </w:tc>
        <w:tc>
          <w:tcPr>
            <w:tcW w:w="5609" w:type="dxa"/>
            <w:vMerge/>
          </w:tcPr>
          <w:p w:rsidR="005A1B1F" w:rsidRPr="00B46196" w:rsidRDefault="005A1B1F" w:rsidP="005A1B1F">
            <w:pPr>
              <w:pStyle w:val="100"/>
              <w:rPr>
                <w:sz w:val="24"/>
              </w:rPr>
            </w:pPr>
          </w:p>
        </w:tc>
      </w:tr>
      <w:tr w:rsidR="00B46196" w:rsidRPr="00B46196" w:rsidTr="005A1B1F">
        <w:trPr>
          <w:trHeight w:val="236"/>
        </w:trPr>
        <w:tc>
          <w:tcPr>
            <w:tcW w:w="1526" w:type="dxa"/>
          </w:tcPr>
          <w:p w:rsidR="005A1B1F" w:rsidRPr="00B46196" w:rsidRDefault="005A1B1F" w:rsidP="005A1B1F">
            <w:pPr>
              <w:pStyle w:val="100"/>
              <w:rPr>
                <w:sz w:val="24"/>
              </w:rPr>
            </w:pPr>
            <w:r w:rsidRPr="00B46196">
              <w:rPr>
                <w:sz w:val="24"/>
              </w:rPr>
              <w:t>значение не указано</w:t>
            </w:r>
          </w:p>
        </w:tc>
        <w:tc>
          <w:tcPr>
            <w:tcW w:w="3238" w:type="dxa"/>
          </w:tcPr>
          <w:p w:rsidR="005A1B1F" w:rsidRPr="00B46196" w:rsidRDefault="005A1B1F" w:rsidP="005A1B1F">
            <w:pPr>
              <w:pStyle w:val="100"/>
              <w:rPr>
                <w:sz w:val="24"/>
              </w:rPr>
            </w:pPr>
          </w:p>
        </w:tc>
        <w:tc>
          <w:tcPr>
            <w:tcW w:w="5609" w:type="dxa"/>
          </w:tcPr>
          <w:p w:rsidR="005A1B1F" w:rsidRPr="00B46196" w:rsidRDefault="005A1B1F" w:rsidP="005A1B1F">
            <w:pPr>
              <w:pStyle w:val="100"/>
              <w:rPr>
                <w:sz w:val="24"/>
              </w:rPr>
            </w:pPr>
            <w:r w:rsidRPr="00B46196">
              <w:rPr>
                <w:sz w:val="24"/>
              </w:rPr>
              <w:t>Не допускается</w:t>
            </w:r>
          </w:p>
        </w:tc>
      </w:tr>
      <w:tr w:rsidR="00B46196" w:rsidRPr="00B46196" w:rsidTr="005A1B1F">
        <w:trPr>
          <w:trHeight w:val="316"/>
        </w:trPr>
        <w:tc>
          <w:tcPr>
            <w:tcW w:w="1526" w:type="dxa"/>
            <w:vMerge w:val="restart"/>
          </w:tcPr>
          <w:p w:rsidR="005A1B1F" w:rsidRPr="00B46196" w:rsidRDefault="005A1B1F" w:rsidP="005A1B1F">
            <w:pPr>
              <w:pStyle w:val="100"/>
              <w:rPr>
                <w:sz w:val="24"/>
              </w:rPr>
            </w:pPr>
            <w:r w:rsidRPr="00B46196">
              <w:rPr>
                <w:sz w:val="24"/>
              </w:rPr>
              <w:t>ГГГГ-ММ-ДД</w:t>
            </w:r>
          </w:p>
        </w:tc>
        <w:tc>
          <w:tcPr>
            <w:tcW w:w="3238" w:type="dxa"/>
            <w:vMerge w:val="restart"/>
          </w:tcPr>
          <w:p w:rsidR="005A1B1F" w:rsidRPr="00B46196" w:rsidRDefault="005A1B1F" w:rsidP="005A1B1F">
            <w:pPr>
              <w:pStyle w:val="100"/>
              <w:rPr>
                <w:sz w:val="24"/>
              </w:rPr>
            </w:pPr>
            <w:r w:rsidRPr="00B46196">
              <w:rPr>
                <w:sz w:val="24"/>
              </w:rPr>
              <w:t>Дата рождения указана целиком.</w:t>
            </w:r>
          </w:p>
        </w:tc>
        <w:tc>
          <w:tcPr>
            <w:tcW w:w="5609" w:type="dxa"/>
            <w:vMerge w:val="restart"/>
          </w:tcPr>
          <w:p w:rsidR="005A1B1F" w:rsidRPr="00B46196" w:rsidRDefault="005A1B1F" w:rsidP="005A1B1F">
            <w:pPr>
              <w:pStyle w:val="100"/>
              <w:rPr>
                <w:sz w:val="24"/>
              </w:rPr>
            </w:pPr>
            <w:r w:rsidRPr="00B46196">
              <w:rPr>
                <w:sz w:val="24"/>
              </w:rPr>
              <w:t>Вне зависимости от значения поля ZAH.17.</w:t>
            </w:r>
          </w:p>
        </w:tc>
      </w:tr>
      <w:tr w:rsidR="00B46196" w:rsidRPr="00B46196" w:rsidTr="005A1B1F">
        <w:trPr>
          <w:trHeight w:val="356"/>
        </w:trPr>
        <w:tc>
          <w:tcPr>
            <w:tcW w:w="1526" w:type="dxa"/>
            <w:vMerge/>
          </w:tcPr>
          <w:p w:rsidR="005A1B1F" w:rsidRPr="00B46196" w:rsidRDefault="005A1B1F" w:rsidP="005A1B1F">
            <w:pPr>
              <w:pStyle w:val="100"/>
              <w:rPr>
                <w:sz w:val="24"/>
              </w:rPr>
            </w:pPr>
          </w:p>
        </w:tc>
        <w:tc>
          <w:tcPr>
            <w:tcW w:w="3238" w:type="dxa"/>
            <w:vMerge/>
          </w:tcPr>
          <w:p w:rsidR="005A1B1F" w:rsidRPr="00B46196" w:rsidRDefault="005A1B1F" w:rsidP="005A1B1F">
            <w:pPr>
              <w:pStyle w:val="100"/>
              <w:rPr>
                <w:sz w:val="24"/>
              </w:rPr>
            </w:pPr>
          </w:p>
        </w:tc>
        <w:tc>
          <w:tcPr>
            <w:tcW w:w="5609" w:type="dxa"/>
            <w:vMerge/>
          </w:tcPr>
          <w:p w:rsidR="005A1B1F" w:rsidRPr="00B46196" w:rsidRDefault="005A1B1F" w:rsidP="005A1B1F">
            <w:pPr>
              <w:pStyle w:val="100"/>
              <w:rPr>
                <w:sz w:val="24"/>
              </w:rPr>
            </w:pPr>
          </w:p>
        </w:tc>
      </w:tr>
      <w:tr w:rsidR="00B46196" w:rsidRPr="00B46196" w:rsidTr="005A1B1F">
        <w:trPr>
          <w:trHeight w:val="503"/>
        </w:trPr>
        <w:tc>
          <w:tcPr>
            <w:tcW w:w="1526" w:type="dxa"/>
            <w:vMerge w:val="restart"/>
          </w:tcPr>
          <w:p w:rsidR="005A1B1F" w:rsidRPr="00B46196" w:rsidRDefault="005A1B1F" w:rsidP="005A1B1F">
            <w:pPr>
              <w:pStyle w:val="100"/>
              <w:rPr>
                <w:sz w:val="24"/>
              </w:rPr>
            </w:pPr>
            <w:r w:rsidRPr="00B46196">
              <w:rPr>
                <w:sz w:val="24"/>
              </w:rPr>
              <w:t>ГГГГ-ММ-01</w:t>
            </w:r>
          </w:p>
        </w:tc>
        <w:tc>
          <w:tcPr>
            <w:tcW w:w="3238" w:type="dxa"/>
            <w:vMerge w:val="restart"/>
          </w:tcPr>
          <w:p w:rsidR="005A1B1F" w:rsidRPr="00B46196" w:rsidRDefault="005A1B1F" w:rsidP="005A1B1F">
            <w:pPr>
              <w:pStyle w:val="100"/>
              <w:rPr>
                <w:sz w:val="24"/>
              </w:rPr>
            </w:pPr>
            <w:r w:rsidRPr="00B46196">
              <w:rPr>
                <w:sz w:val="24"/>
              </w:rPr>
              <w:t>День в дате рождения не указан или указан неправильно.</w:t>
            </w:r>
          </w:p>
        </w:tc>
        <w:tc>
          <w:tcPr>
            <w:tcW w:w="5609" w:type="dxa"/>
            <w:vMerge w:val="restart"/>
          </w:tcPr>
          <w:p w:rsidR="005A1B1F" w:rsidRPr="00B46196" w:rsidRDefault="005A1B1F" w:rsidP="005A1B1F">
            <w:pPr>
              <w:pStyle w:val="100"/>
              <w:rPr>
                <w:sz w:val="24"/>
              </w:rPr>
            </w:pPr>
            <w:r w:rsidRPr="00B46196">
              <w:rPr>
                <w:sz w:val="24"/>
              </w:rPr>
              <w:t>Только если среди значений поля ZAH.17 имеется код 4 «Известен только месяц и год даты рождения».</w:t>
            </w:r>
          </w:p>
        </w:tc>
      </w:tr>
      <w:tr w:rsidR="00B46196" w:rsidRPr="00B46196" w:rsidTr="005A1B1F">
        <w:trPr>
          <w:trHeight w:val="356"/>
        </w:trPr>
        <w:tc>
          <w:tcPr>
            <w:tcW w:w="1526" w:type="dxa"/>
            <w:vMerge/>
          </w:tcPr>
          <w:p w:rsidR="005A1B1F" w:rsidRPr="00B46196" w:rsidRDefault="005A1B1F" w:rsidP="005A1B1F">
            <w:pPr>
              <w:pStyle w:val="100"/>
              <w:rPr>
                <w:sz w:val="24"/>
              </w:rPr>
            </w:pPr>
          </w:p>
        </w:tc>
        <w:tc>
          <w:tcPr>
            <w:tcW w:w="3238" w:type="dxa"/>
            <w:vMerge/>
          </w:tcPr>
          <w:p w:rsidR="005A1B1F" w:rsidRPr="00B46196" w:rsidRDefault="005A1B1F" w:rsidP="005A1B1F">
            <w:pPr>
              <w:pStyle w:val="100"/>
              <w:rPr>
                <w:sz w:val="24"/>
              </w:rPr>
            </w:pPr>
          </w:p>
        </w:tc>
        <w:tc>
          <w:tcPr>
            <w:tcW w:w="5609" w:type="dxa"/>
            <w:vMerge/>
          </w:tcPr>
          <w:p w:rsidR="005A1B1F" w:rsidRPr="00B46196" w:rsidRDefault="005A1B1F" w:rsidP="005A1B1F">
            <w:pPr>
              <w:pStyle w:val="100"/>
              <w:rPr>
                <w:sz w:val="24"/>
              </w:rPr>
            </w:pPr>
          </w:p>
        </w:tc>
      </w:tr>
      <w:tr w:rsidR="00B46196" w:rsidRPr="00B46196" w:rsidTr="005A1B1F">
        <w:trPr>
          <w:trHeight w:val="356"/>
        </w:trPr>
        <w:tc>
          <w:tcPr>
            <w:tcW w:w="1526" w:type="dxa"/>
            <w:vMerge/>
          </w:tcPr>
          <w:p w:rsidR="005A1B1F" w:rsidRPr="00B46196" w:rsidRDefault="005A1B1F" w:rsidP="005A1B1F">
            <w:pPr>
              <w:pStyle w:val="100"/>
              <w:rPr>
                <w:sz w:val="24"/>
              </w:rPr>
            </w:pPr>
          </w:p>
        </w:tc>
        <w:tc>
          <w:tcPr>
            <w:tcW w:w="3238" w:type="dxa"/>
            <w:vMerge/>
          </w:tcPr>
          <w:p w:rsidR="005A1B1F" w:rsidRPr="00B46196" w:rsidRDefault="005A1B1F" w:rsidP="005A1B1F">
            <w:pPr>
              <w:pStyle w:val="100"/>
              <w:rPr>
                <w:sz w:val="24"/>
              </w:rPr>
            </w:pPr>
          </w:p>
        </w:tc>
        <w:tc>
          <w:tcPr>
            <w:tcW w:w="5609" w:type="dxa"/>
            <w:vMerge/>
          </w:tcPr>
          <w:p w:rsidR="005A1B1F" w:rsidRPr="00B46196" w:rsidRDefault="005A1B1F" w:rsidP="005A1B1F">
            <w:pPr>
              <w:pStyle w:val="100"/>
              <w:rPr>
                <w:sz w:val="24"/>
              </w:rPr>
            </w:pPr>
          </w:p>
        </w:tc>
      </w:tr>
      <w:tr w:rsidR="00B46196" w:rsidRPr="00B46196" w:rsidTr="005A1B1F">
        <w:trPr>
          <w:trHeight w:val="443"/>
        </w:trPr>
        <w:tc>
          <w:tcPr>
            <w:tcW w:w="1526" w:type="dxa"/>
            <w:vMerge w:val="restart"/>
          </w:tcPr>
          <w:p w:rsidR="005A1B1F" w:rsidRPr="00B46196" w:rsidRDefault="005A1B1F" w:rsidP="005A1B1F">
            <w:pPr>
              <w:pStyle w:val="100"/>
              <w:rPr>
                <w:sz w:val="24"/>
              </w:rPr>
            </w:pPr>
            <w:r w:rsidRPr="00B46196">
              <w:rPr>
                <w:sz w:val="24"/>
              </w:rPr>
              <w:t>ГГГГ-01-01</w:t>
            </w:r>
          </w:p>
        </w:tc>
        <w:tc>
          <w:tcPr>
            <w:tcW w:w="3238" w:type="dxa"/>
            <w:vMerge w:val="restart"/>
          </w:tcPr>
          <w:p w:rsidR="005A1B1F" w:rsidRPr="00B46196" w:rsidRDefault="005A1B1F" w:rsidP="005A1B1F">
            <w:pPr>
              <w:pStyle w:val="100"/>
              <w:rPr>
                <w:sz w:val="24"/>
              </w:rPr>
            </w:pPr>
            <w:r w:rsidRPr="00B46196">
              <w:rPr>
                <w:sz w:val="24"/>
              </w:rPr>
              <w:t>Месяц в дате рождения не указан или указан неправильно.</w:t>
            </w:r>
          </w:p>
        </w:tc>
        <w:tc>
          <w:tcPr>
            <w:tcW w:w="5609" w:type="dxa"/>
            <w:vMerge w:val="restart"/>
          </w:tcPr>
          <w:p w:rsidR="005A1B1F" w:rsidRPr="00B46196" w:rsidRDefault="005A1B1F" w:rsidP="005A1B1F">
            <w:pPr>
              <w:pStyle w:val="100"/>
              <w:rPr>
                <w:sz w:val="24"/>
              </w:rPr>
            </w:pPr>
            <w:r w:rsidRPr="00B46196">
              <w:rPr>
                <w:sz w:val="24"/>
              </w:rPr>
              <w:t>Только если среди значений поля ZAH.17 имеется код 5 «Известен только год даты рождения».</w:t>
            </w:r>
          </w:p>
        </w:tc>
      </w:tr>
      <w:tr w:rsidR="00B46196" w:rsidRPr="00B46196" w:rsidTr="005A1B1F">
        <w:trPr>
          <w:trHeight w:val="356"/>
        </w:trPr>
        <w:tc>
          <w:tcPr>
            <w:tcW w:w="1526" w:type="dxa"/>
            <w:vMerge/>
          </w:tcPr>
          <w:p w:rsidR="005A1B1F" w:rsidRPr="00B46196" w:rsidRDefault="005A1B1F" w:rsidP="005A1B1F">
            <w:pPr>
              <w:pStyle w:val="100"/>
              <w:rPr>
                <w:sz w:val="24"/>
              </w:rPr>
            </w:pPr>
          </w:p>
        </w:tc>
        <w:tc>
          <w:tcPr>
            <w:tcW w:w="3238" w:type="dxa"/>
            <w:vMerge/>
          </w:tcPr>
          <w:p w:rsidR="005A1B1F" w:rsidRPr="00B46196" w:rsidRDefault="005A1B1F" w:rsidP="005A1B1F">
            <w:pPr>
              <w:pStyle w:val="100"/>
              <w:rPr>
                <w:sz w:val="24"/>
              </w:rPr>
            </w:pPr>
          </w:p>
        </w:tc>
        <w:tc>
          <w:tcPr>
            <w:tcW w:w="5609" w:type="dxa"/>
            <w:vMerge/>
          </w:tcPr>
          <w:p w:rsidR="005A1B1F" w:rsidRPr="00B46196" w:rsidRDefault="005A1B1F" w:rsidP="005A1B1F">
            <w:pPr>
              <w:pStyle w:val="100"/>
              <w:rPr>
                <w:sz w:val="24"/>
              </w:rPr>
            </w:pPr>
          </w:p>
        </w:tc>
      </w:tr>
      <w:tr w:rsidR="00B46196" w:rsidRPr="00B46196" w:rsidTr="005A1B1F">
        <w:trPr>
          <w:trHeight w:val="356"/>
        </w:trPr>
        <w:tc>
          <w:tcPr>
            <w:tcW w:w="1526" w:type="dxa"/>
            <w:vMerge/>
          </w:tcPr>
          <w:p w:rsidR="005A1B1F" w:rsidRPr="00B46196" w:rsidRDefault="005A1B1F" w:rsidP="005A1B1F">
            <w:pPr>
              <w:pStyle w:val="100"/>
              <w:rPr>
                <w:sz w:val="24"/>
              </w:rPr>
            </w:pPr>
          </w:p>
        </w:tc>
        <w:tc>
          <w:tcPr>
            <w:tcW w:w="3238" w:type="dxa"/>
            <w:vMerge/>
          </w:tcPr>
          <w:p w:rsidR="005A1B1F" w:rsidRPr="00B46196" w:rsidRDefault="005A1B1F" w:rsidP="005A1B1F">
            <w:pPr>
              <w:pStyle w:val="100"/>
              <w:rPr>
                <w:sz w:val="24"/>
              </w:rPr>
            </w:pPr>
          </w:p>
        </w:tc>
        <w:tc>
          <w:tcPr>
            <w:tcW w:w="5609" w:type="dxa"/>
            <w:vMerge/>
          </w:tcPr>
          <w:p w:rsidR="005A1B1F" w:rsidRPr="00B46196" w:rsidRDefault="005A1B1F" w:rsidP="005A1B1F">
            <w:pPr>
              <w:pStyle w:val="100"/>
              <w:rPr>
                <w:sz w:val="24"/>
              </w:rPr>
            </w:pPr>
          </w:p>
        </w:tc>
      </w:tr>
      <w:tr w:rsidR="00B46196" w:rsidRPr="00B46196" w:rsidTr="005A1B1F">
        <w:trPr>
          <w:trHeight w:val="56"/>
        </w:trPr>
        <w:tc>
          <w:tcPr>
            <w:tcW w:w="1526" w:type="dxa"/>
          </w:tcPr>
          <w:p w:rsidR="005A1B1F" w:rsidRPr="00B46196" w:rsidRDefault="005A1B1F" w:rsidP="005A1B1F">
            <w:pPr>
              <w:pStyle w:val="100"/>
              <w:rPr>
                <w:sz w:val="24"/>
              </w:rPr>
            </w:pPr>
            <w:r w:rsidRPr="00B46196">
              <w:rPr>
                <w:sz w:val="24"/>
              </w:rPr>
              <w:t>ГГГГ-ММ-01</w:t>
            </w:r>
          </w:p>
          <w:p w:rsidR="005A1B1F" w:rsidRPr="00B46196" w:rsidRDefault="005A1B1F" w:rsidP="005A1B1F">
            <w:pPr>
              <w:pStyle w:val="100"/>
              <w:rPr>
                <w:sz w:val="24"/>
              </w:rPr>
            </w:pPr>
            <w:r w:rsidRPr="00B46196">
              <w:rPr>
                <w:sz w:val="24"/>
              </w:rPr>
              <w:t>или</w:t>
            </w:r>
          </w:p>
          <w:p w:rsidR="005A1B1F" w:rsidRPr="00B46196" w:rsidRDefault="005A1B1F" w:rsidP="005A1B1F">
            <w:pPr>
              <w:pStyle w:val="100"/>
              <w:rPr>
                <w:sz w:val="24"/>
              </w:rPr>
            </w:pPr>
            <w:r w:rsidRPr="00B46196">
              <w:rPr>
                <w:sz w:val="24"/>
              </w:rPr>
              <w:t>ГГГГ-01-01</w:t>
            </w:r>
          </w:p>
        </w:tc>
        <w:tc>
          <w:tcPr>
            <w:tcW w:w="3238" w:type="dxa"/>
          </w:tcPr>
          <w:p w:rsidR="005A1B1F" w:rsidRPr="00B46196" w:rsidRDefault="005A1B1F" w:rsidP="005A1B1F">
            <w:pPr>
              <w:pStyle w:val="100"/>
              <w:rPr>
                <w:sz w:val="24"/>
              </w:rPr>
            </w:pPr>
            <w:r w:rsidRPr="00B46196">
              <w:rPr>
                <w:sz w:val="24"/>
              </w:rPr>
              <w:t>Дата рождения не соответствует календарю</w:t>
            </w:r>
          </w:p>
        </w:tc>
        <w:tc>
          <w:tcPr>
            <w:tcW w:w="5609" w:type="dxa"/>
          </w:tcPr>
          <w:p w:rsidR="005A1B1F" w:rsidRPr="00B46196" w:rsidRDefault="005A1B1F" w:rsidP="005A1B1F">
            <w:pPr>
              <w:pStyle w:val="100"/>
              <w:rPr>
                <w:sz w:val="24"/>
              </w:rPr>
            </w:pPr>
            <w:r w:rsidRPr="00B46196">
              <w:rPr>
                <w:sz w:val="24"/>
              </w:rPr>
              <w:t>Только если среди значений поля ZAH.17 имеется код 6 «Дата рождения не соответствует календарю»</w:t>
            </w:r>
          </w:p>
        </w:tc>
      </w:tr>
      <w:tr w:rsidR="00B46196" w:rsidRPr="00B46196" w:rsidTr="005A1B1F">
        <w:trPr>
          <w:trHeight w:val="56"/>
        </w:trPr>
        <w:tc>
          <w:tcPr>
            <w:tcW w:w="1526" w:type="dxa"/>
          </w:tcPr>
          <w:p w:rsidR="005A1B1F" w:rsidRPr="00B46196" w:rsidRDefault="005A1B1F" w:rsidP="005A1B1F">
            <w:pPr>
              <w:pStyle w:val="100"/>
              <w:rPr>
                <w:sz w:val="24"/>
              </w:rPr>
            </w:pPr>
            <w:r w:rsidRPr="00B46196">
              <w:rPr>
                <w:sz w:val="24"/>
              </w:rPr>
              <w:t>другой</w:t>
            </w:r>
          </w:p>
        </w:tc>
        <w:tc>
          <w:tcPr>
            <w:tcW w:w="3238" w:type="dxa"/>
          </w:tcPr>
          <w:p w:rsidR="005A1B1F" w:rsidRPr="00B46196" w:rsidRDefault="005A1B1F" w:rsidP="005A1B1F">
            <w:pPr>
              <w:pStyle w:val="100"/>
              <w:rPr>
                <w:sz w:val="24"/>
              </w:rPr>
            </w:pPr>
          </w:p>
        </w:tc>
        <w:tc>
          <w:tcPr>
            <w:tcW w:w="5609" w:type="dxa"/>
          </w:tcPr>
          <w:p w:rsidR="005A1B1F" w:rsidRPr="00B46196" w:rsidRDefault="005A1B1F" w:rsidP="005A1B1F">
            <w:pPr>
              <w:pStyle w:val="100"/>
              <w:rPr>
                <w:sz w:val="24"/>
              </w:rPr>
            </w:pPr>
            <w:r w:rsidRPr="00B46196">
              <w:rPr>
                <w:sz w:val="24"/>
              </w:rPr>
              <w:t>Не допускается</w:t>
            </w:r>
          </w:p>
        </w:tc>
      </w:tr>
    </w:tbl>
    <w:p w:rsidR="005A1B1F" w:rsidRPr="00B46196" w:rsidRDefault="005A1B1F" w:rsidP="00865FFC">
      <w:pPr>
        <w:pStyle w:val="32"/>
        <w:numPr>
          <w:ilvl w:val="2"/>
          <w:numId w:val="119"/>
        </w:numPr>
        <w:spacing w:before="480" w:beforeAutospacing="0"/>
        <w:outlineLvl w:val="9"/>
        <w:rPr>
          <w:b w:val="0"/>
        </w:rPr>
      </w:pPr>
      <w:r w:rsidRPr="00B46196">
        <w:rPr>
          <w:b w:val="0"/>
        </w:rPr>
        <w:t>Сегмент ZND – «Вложенный файл»</w:t>
      </w:r>
    </w:p>
    <w:p w:rsidR="005A1B1F" w:rsidRPr="00B46196" w:rsidRDefault="005A1B1F" w:rsidP="002A1D0C">
      <w:pPr>
        <w:spacing w:line="276" w:lineRule="auto"/>
      </w:pPr>
      <w:r w:rsidRPr="00B46196">
        <w:t>Сегмент ZND предназначен для передачи изображений, содержащих фотографии и собственноручные подписи застрахованных лиц для оформления полисов ОС на электронном носителе. Файлы должны передаваться в том виде, в каком они были выданы сформировавшими их программами.</w:t>
      </w:r>
    </w:p>
    <w:p w:rsidR="005A1B1F" w:rsidRPr="00B46196" w:rsidRDefault="005A1B1F" w:rsidP="005A1B1F">
      <w:pPr>
        <w:pStyle w:val="af0"/>
        <w:numPr>
          <w:ilvl w:val="0"/>
          <w:numId w:val="0"/>
        </w:numPr>
        <w:ind w:left="426"/>
        <w:jc w:val="both"/>
      </w:pPr>
      <w:r w:rsidRPr="00B46196">
        <w:t>Таблица З.9 Сегмент ZND – «Вложенный файл»</w:t>
      </w:r>
    </w:p>
    <w:tbl>
      <w:tblPr>
        <w:tblStyle w:val="aff1"/>
        <w:tblW w:w="0" w:type="auto"/>
        <w:tblLook w:val="04A0"/>
      </w:tblPr>
      <w:tblGrid>
        <w:gridCol w:w="870"/>
        <w:gridCol w:w="974"/>
        <w:gridCol w:w="767"/>
        <w:gridCol w:w="1906"/>
        <w:gridCol w:w="884"/>
        <w:gridCol w:w="725"/>
        <w:gridCol w:w="1231"/>
        <w:gridCol w:w="3018"/>
      </w:tblGrid>
      <w:tr w:rsidR="00B46196" w:rsidRPr="00B46196" w:rsidTr="005A1B1F">
        <w:trPr>
          <w:cnfStyle w:val="100000000000"/>
          <w:trHeight w:val="269"/>
        </w:trPr>
        <w:tc>
          <w:tcPr>
            <w:tcW w:w="0" w:type="auto"/>
            <w:vMerge w:val="restart"/>
            <w:hideMark/>
          </w:tcPr>
          <w:p w:rsidR="005A1B1F" w:rsidRPr="00B46196" w:rsidRDefault="005A1B1F" w:rsidP="005A1B1F">
            <w:pPr>
              <w:pStyle w:val="102"/>
              <w:rPr>
                <w:sz w:val="24"/>
              </w:rPr>
            </w:pPr>
            <w:r w:rsidRPr="00B46196">
              <w:rPr>
                <w:sz w:val="24"/>
              </w:rPr>
              <w:t>XML-имя</w:t>
            </w:r>
          </w:p>
        </w:tc>
        <w:tc>
          <w:tcPr>
            <w:tcW w:w="0" w:type="auto"/>
            <w:vMerge w:val="restart"/>
            <w:hideMark/>
          </w:tcPr>
          <w:p w:rsidR="005A1B1F" w:rsidRPr="00B46196" w:rsidRDefault="005A1B1F" w:rsidP="005A1B1F">
            <w:pPr>
              <w:pStyle w:val="102"/>
              <w:rPr>
                <w:sz w:val="24"/>
              </w:rPr>
            </w:pPr>
            <w:r w:rsidRPr="00B46196">
              <w:rPr>
                <w:sz w:val="24"/>
              </w:rPr>
              <w:t>Тип данных</w:t>
            </w:r>
          </w:p>
        </w:tc>
        <w:tc>
          <w:tcPr>
            <w:tcW w:w="0" w:type="auto"/>
            <w:vMerge w:val="restart"/>
            <w:hideMark/>
          </w:tcPr>
          <w:p w:rsidR="005A1B1F" w:rsidRPr="00B46196" w:rsidRDefault="005A1B1F" w:rsidP="005A1B1F">
            <w:pPr>
              <w:pStyle w:val="102"/>
              <w:rPr>
                <w:sz w:val="24"/>
              </w:rPr>
            </w:pPr>
            <w:r w:rsidRPr="00B46196">
              <w:rPr>
                <w:sz w:val="24"/>
              </w:rPr>
              <w:t>Обяз. поле</w:t>
            </w:r>
          </w:p>
        </w:tc>
        <w:tc>
          <w:tcPr>
            <w:tcW w:w="0" w:type="auto"/>
            <w:vMerge w:val="restart"/>
            <w:hideMark/>
          </w:tcPr>
          <w:p w:rsidR="005A1B1F" w:rsidRPr="00B46196" w:rsidRDefault="005A1B1F" w:rsidP="005A1B1F">
            <w:pPr>
              <w:pStyle w:val="100"/>
              <w:jc w:val="center"/>
              <w:rPr>
                <w:sz w:val="24"/>
              </w:rPr>
            </w:pPr>
            <w:r w:rsidRPr="00B46196">
              <w:rPr>
                <w:sz w:val="24"/>
              </w:rPr>
              <w:t>Имя поля</w:t>
            </w:r>
          </w:p>
        </w:tc>
        <w:tc>
          <w:tcPr>
            <w:tcW w:w="0" w:type="auto"/>
            <w:gridSpan w:val="2"/>
          </w:tcPr>
          <w:p w:rsidR="005A1B1F" w:rsidRPr="00B46196" w:rsidRDefault="005A1B1F" w:rsidP="005A1B1F">
            <w:pPr>
              <w:pStyle w:val="102"/>
              <w:rPr>
                <w:sz w:val="24"/>
              </w:rPr>
            </w:pPr>
            <w:r w:rsidRPr="00B46196">
              <w:rPr>
                <w:sz w:val="24"/>
              </w:rPr>
              <w:t>Компонент</w:t>
            </w:r>
          </w:p>
        </w:tc>
        <w:tc>
          <w:tcPr>
            <w:tcW w:w="0" w:type="auto"/>
            <w:vMerge w:val="restart"/>
            <w:hideMark/>
          </w:tcPr>
          <w:p w:rsidR="005A1B1F" w:rsidRPr="00B46196" w:rsidRDefault="005A1B1F" w:rsidP="005A1B1F">
            <w:pPr>
              <w:pStyle w:val="102"/>
              <w:rPr>
                <w:sz w:val="24"/>
              </w:rPr>
            </w:pPr>
            <w:r w:rsidRPr="00B46196">
              <w:rPr>
                <w:sz w:val="24"/>
              </w:rPr>
              <w:t>Константа</w:t>
            </w:r>
          </w:p>
        </w:tc>
        <w:tc>
          <w:tcPr>
            <w:tcW w:w="0" w:type="auto"/>
            <w:vMerge w:val="restart"/>
            <w:hideMark/>
          </w:tcPr>
          <w:p w:rsidR="005A1B1F" w:rsidRPr="00B46196" w:rsidRDefault="005A1B1F" w:rsidP="005A1B1F">
            <w:pPr>
              <w:pStyle w:val="100"/>
              <w:rPr>
                <w:sz w:val="24"/>
              </w:rPr>
            </w:pPr>
            <w:r w:rsidRPr="00B46196">
              <w:rPr>
                <w:sz w:val="24"/>
              </w:rPr>
              <w:t>Указания по заполнению</w:t>
            </w:r>
          </w:p>
        </w:tc>
      </w:tr>
      <w:tr w:rsidR="00B46196" w:rsidRPr="00B46196" w:rsidTr="005A1B1F">
        <w:trPr>
          <w:trHeight w:val="269"/>
        </w:trPr>
        <w:tc>
          <w:tcPr>
            <w:tcW w:w="0" w:type="auto"/>
            <w:vMerge/>
          </w:tcPr>
          <w:p w:rsidR="005A1B1F" w:rsidRPr="00B46196" w:rsidRDefault="005A1B1F" w:rsidP="005A1B1F">
            <w:pPr>
              <w:pStyle w:val="102"/>
              <w:rPr>
                <w:sz w:val="24"/>
              </w:rPr>
            </w:pPr>
          </w:p>
        </w:tc>
        <w:tc>
          <w:tcPr>
            <w:tcW w:w="0" w:type="auto"/>
            <w:vMerge/>
          </w:tcPr>
          <w:p w:rsidR="005A1B1F" w:rsidRPr="00B46196" w:rsidRDefault="005A1B1F" w:rsidP="005A1B1F">
            <w:pPr>
              <w:pStyle w:val="102"/>
              <w:rPr>
                <w:sz w:val="24"/>
              </w:rPr>
            </w:pPr>
          </w:p>
        </w:tc>
        <w:tc>
          <w:tcPr>
            <w:tcW w:w="0" w:type="auto"/>
            <w:vMerge/>
          </w:tcPr>
          <w:p w:rsidR="005A1B1F" w:rsidRPr="00B46196" w:rsidRDefault="005A1B1F" w:rsidP="005A1B1F">
            <w:pPr>
              <w:pStyle w:val="102"/>
              <w:rPr>
                <w:sz w:val="24"/>
              </w:rPr>
            </w:pPr>
          </w:p>
        </w:tc>
        <w:tc>
          <w:tcPr>
            <w:tcW w:w="0" w:type="auto"/>
            <w:vMerge/>
          </w:tcPr>
          <w:p w:rsidR="005A1B1F" w:rsidRPr="00B46196" w:rsidRDefault="005A1B1F" w:rsidP="005A1B1F">
            <w:pPr>
              <w:pStyle w:val="100"/>
              <w:rPr>
                <w:sz w:val="24"/>
              </w:rPr>
            </w:pPr>
          </w:p>
        </w:tc>
        <w:tc>
          <w:tcPr>
            <w:tcW w:w="0" w:type="auto"/>
          </w:tcPr>
          <w:p w:rsidR="005A1B1F" w:rsidRPr="00B46196" w:rsidRDefault="005A1B1F" w:rsidP="005A1B1F">
            <w:pPr>
              <w:pStyle w:val="102"/>
              <w:rPr>
                <w:sz w:val="24"/>
              </w:rPr>
            </w:pPr>
            <w:r w:rsidRPr="00B46196">
              <w:rPr>
                <w:sz w:val="24"/>
              </w:rPr>
              <w:t>Имя</w:t>
            </w:r>
          </w:p>
        </w:tc>
        <w:tc>
          <w:tcPr>
            <w:tcW w:w="0" w:type="auto"/>
          </w:tcPr>
          <w:p w:rsidR="005A1B1F" w:rsidRPr="00B46196" w:rsidRDefault="005A1B1F" w:rsidP="005A1B1F">
            <w:pPr>
              <w:pStyle w:val="102"/>
              <w:rPr>
                <w:sz w:val="24"/>
              </w:rPr>
            </w:pPr>
            <w:r w:rsidRPr="00B46196">
              <w:rPr>
                <w:sz w:val="24"/>
              </w:rPr>
              <w:t>Обяз.</w:t>
            </w:r>
          </w:p>
        </w:tc>
        <w:tc>
          <w:tcPr>
            <w:tcW w:w="0" w:type="auto"/>
            <w:vMerge/>
          </w:tcPr>
          <w:p w:rsidR="005A1B1F" w:rsidRPr="00B46196" w:rsidRDefault="005A1B1F" w:rsidP="005A1B1F">
            <w:pPr>
              <w:pStyle w:val="102"/>
              <w:rPr>
                <w:sz w:val="24"/>
              </w:rPr>
            </w:pPr>
          </w:p>
        </w:tc>
        <w:tc>
          <w:tcPr>
            <w:tcW w:w="0" w:type="auto"/>
            <w:vMerge/>
          </w:tcPr>
          <w:p w:rsidR="005A1B1F" w:rsidRPr="00B46196" w:rsidRDefault="005A1B1F" w:rsidP="005A1B1F">
            <w:pPr>
              <w:pStyle w:val="100"/>
              <w:rPr>
                <w:sz w:val="24"/>
              </w:rPr>
            </w:pPr>
          </w:p>
        </w:tc>
      </w:tr>
      <w:tr w:rsidR="00B46196" w:rsidRPr="00B46196" w:rsidTr="005A1B1F">
        <w:tc>
          <w:tcPr>
            <w:tcW w:w="0" w:type="auto"/>
            <w:hideMark/>
          </w:tcPr>
          <w:p w:rsidR="005A1B1F" w:rsidRPr="00B46196" w:rsidRDefault="005A1B1F" w:rsidP="005A1B1F">
            <w:pPr>
              <w:pStyle w:val="102"/>
              <w:rPr>
                <w:rStyle w:val="affff6"/>
                <w:b w:val="0"/>
                <w:sz w:val="24"/>
              </w:rPr>
            </w:pPr>
            <w:r w:rsidRPr="00B46196">
              <w:rPr>
                <w:rStyle w:val="affff6"/>
                <w:b w:val="0"/>
                <w:sz w:val="24"/>
              </w:rPr>
              <w:t>ZND.1</w:t>
            </w:r>
          </w:p>
        </w:tc>
        <w:tc>
          <w:tcPr>
            <w:tcW w:w="0" w:type="auto"/>
            <w:hideMark/>
          </w:tcPr>
          <w:p w:rsidR="005A1B1F" w:rsidRPr="00B46196" w:rsidRDefault="005A1B1F" w:rsidP="005A1B1F">
            <w:pPr>
              <w:pStyle w:val="102"/>
              <w:rPr>
                <w:rStyle w:val="affff6"/>
                <w:b w:val="0"/>
                <w:sz w:val="24"/>
              </w:rPr>
            </w:pPr>
            <w:r w:rsidRPr="00B46196">
              <w:rPr>
                <w:rStyle w:val="affff6"/>
                <w:b w:val="0"/>
                <w:sz w:val="24"/>
              </w:rPr>
              <w:t>SI</w:t>
            </w:r>
          </w:p>
        </w:tc>
        <w:tc>
          <w:tcPr>
            <w:tcW w:w="0" w:type="auto"/>
            <w:hideMark/>
          </w:tcPr>
          <w:p w:rsidR="005A1B1F" w:rsidRPr="00B46196" w:rsidRDefault="005A1B1F" w:rsidP="005A1B1F">
            <w:pPr>
              <w:pStyle w:val="102"/>
              <w:rPr>
                <w:rStyle w:val="affff6"/>
                <w:b w:val="0"/>
                <w:sz w:val="24"/>
              </w:rPr>
            </w:pPr>
            <w:r w:rsidRPr="00B46196">
              <w:rPr>
                <w:rStyle w:val="affff6"/>
                <w:b w:val="0"/>
                <w:sz w:val="24"/>
              </w:rPr>
              <w:t>Да</w:t>
            </w:r>
          </w:p>
        </w:tc>
        <w:tc>
          <w:tcPr>
            <w:tcW w:w="0" w:type="auto"/>
            <w:hideMark/>
          </w:tcPr>
          <w:p w:rsidR="005A1B1F" w:rsidRPr="00B46196" w:rsidRDefault="005A1B1F" w:rsidP="005A1B1F">
            <w:pPr>
              <w:pStyle w:val="100"/>
              <w:rPr>
                <w:rStyle w:val="affff6"/>
                <w:b w:val="0"/>
                <w:sz w:val="24"/>
              </w:rPr>
            </w:pPr>
            <w:r w:rsidRPr="00B46196">
              <w:rPr>
                <w:rStyle w:val="affff6"/>
                <w:b w:val="0"/>
                <w:sz w:val="24"/>
              </w:rPr>
              <w:t>Ид. сегмента – ZND</w:t>
            </w:r>
          </w:p>
        </w:tc>
        <w:tc>
          <w:tcPr>
            <w:tcW w:w="0" w:type="auto"/>
          </w:tcPr>
          <w:p w:rsidR="005A1B1F" w:rsidRPr="00B46196" w:rsidRDefault="005A1B1F" w:rsidP="005A1B1F">
            <w:pPr>
              <w:pStyle w:val="102"/>
              <w:rPr>
                <w:rStyle w:val="affff6"/>
                <w:b w:val="0"/>
                <w:sz w:val="24"/>
              </w:rPr>
            </w:pPr>
          </w:p>
        </w:tc>
        <w:tc>
          <w:tcPr>
            <w:tcW w:w="0" w:type="auto"/>
          </w:tcPr>
          <w:p w:rsidR="005A1B1F" w:rsidRPr="00B46196" w:rsidRDefault="005A1B1F" w:rsidP="005A1B1F">
            <w:pPr>
              <w:pStyle w:val="102"/>
              <w:rPr>
                <w:rStyle w:val="affff6"/>
                <w:b w:val="0"/>
                <w:sz w:val="24"/>
              </w:rPr>
            </w:pPr>
          </w:p>
        </w:tc>
        <w:tc>
          <w:tcPr>
            <w:tcW w:w="0" w:type="auto"/>
            <w:hideMark/>
          </w:tcPr>
          <w:p w:rsidR="005A1B1F" w:rsidRPr="00B46196" w:rsidRDefault="005A1B1F" w:rsidP="005A1B1F">
            <w:pPr>
              <w:pStyle w:val="102"/>
              <w:rPr>
                <w:rStyle w:val="affff6"/>
                <w:b w:val="0"/>
                <w:sz w:val="24"/>
              </w:rPr>
            </w:pPr>
            <w:r w:rsidRPr="00B46196">
              <w:rPr>
                <w:rStyle w:val="affff6"/>
                <w:b w:val="0"/>
                <w:sz w:val="24"/>
              </w:rPr>
              <w:t>1</w:t>
            </w:r>
          </w:p>
        </w:tc>
        <w:tc>
          <w:tcPr>
            <w:tcW w:w="0" w:type="auto"/>
          </w:tcPr>
          <w:p w:rsidR="005A1B1F" w:rsidRPr="00B46196" w:rsidRDefault="005A1B1F" w:rsidP="005A1B1F">
            <w:pPr>
              <w:pStyle w:val="100"/>
              <w:rPr>
                <w:sz w:val="24"/>
              </w:rPr>
            </w:pPr>
            <w:r w:rsidRPr="00B46196">
              <w:rPr>
                <w:sz w:val="24"/>
              </w:rPr>
              <w:t>Порядковый номер сегмента в группе повторяющихся сегментов</w:t>
            </w:r>
          </w:p>
        </w:tc>
      </w:tr>
      <w:tr w:rsidR="00B46196" w:rsidRPr="00B46196" w:rsidTr="005A1B1F">
        <w:trPr>
          <w:trHeight w:val="106"/>
        </w:trPr>
        <w:tc>
          <w:tcPr>
            <w:tcW w:w="0" w:type="auto"/>
            <w:hideMark/>
          </w:tcPr>
          <w:p w:rsidR="005A1B1F" w:rsidRPr="00B46196" w:rsidRDefault="005A1B1F" w:rsidP="005A1B1F">
            <w:pPr>
              <w:pStyle w:val="102"/>
              <w:rPr>
                <w:rStyle w:val="affff6"/>
                <w:b w:val="0"/>
                <w:sz w:val="24"/>
              </w:rPr>
            </w:pPr>
            <w:r w:rsidRPr="00B46196">
              <w:rPr>
                <w:rStyle w:val="affff6"/>
                <w:b w:val="0"/>
                <w:sz w:val="24"/>
              </w:rPr>
              <w:t>ZND.2</w:t>
            </w:r>
          </w:p>
        </w:tc>
        <w:tc>
          <w:tcPr>
            <w:tcW w:w="0" w:type="auto"/>
            <w:hideMark/>
          </w:tcPr>
          <w:p w:rsidR="005A1B1F" w:rsidRPr="00B46196" w:rsidRDefault="005A1B1F" w:rsidP="005A1B1F">
            <w:pPr>
              <w:pStyle w:val="102"/>
              <w:rPr>
                <w:rStyle w:val="affff6"/>
                <w:b w:val="0"/>
                <w:sz w:val="24"/>
              </w:rPr>
            </w:pPr>
            <w:r w:rsidRPr="00B46196">
              <w:rPr>
                <w:rStyle w:val="affff6"/>
                <w:b w:val="0"/>
                <w:sz w:val="24"/>
              </w:rPr>
              <w:t>CWE</w:t>
            </w:r>
          </w:p>
        </w:tc>
        <w:tc>
          <w:tcPr>
            <w:tcW w:w="0" w:type="auto"/>
            <w:hideMark/>
          </w:tcPr>
          <w:p w:rsidR="005A1B1F" w:rsidRPr="00B46196" w:rsidRDefault="005A1B1F" w:rsidP="005A1B1F">
            <w:pPr>
              <w:pStyle w:val="102"/>
              <w:rPr>
                <w:rStyle w:val="affff6"/>
                <w:b w:val="0"/>
                <w:sz w:val="24"/>
              </w:rPr>
            </w:pPr>
            <w:r w:rsidRPr="00B46196">
              <w:rPr>
                <w:rStyle w:val="affff6"/>
                <w:b w:val="0"/>
                <w:sz w:val="24"/>
              </w:rPr>
              <w:t>Да</w:t>
            </w:r>
          </w:p>
        </w:tc>
        <w:tc>
          <w:tcPr>
            <w:tcW w:w="0" w:type="auto"/>
            <w:hideMark/>
          </w:tcPr>
          <w:p w:rsidR="005A1B1F" w:rsidRPr="00B46196" w:rsidRDefault="005A1B1F" w:rsidP="005A1B1F">
            <w:pPr>
              <w:pStyle w:val="100"/>
              <w:rPr>
                <w:rStyle w:val="affff6"/>
                <w:b w:val="0"/>
                <w:sz w:val="24"/>
              </w:rPr>
            </w:pPr>
            <w:r w:rsidRPr="00B46196">
              <w:rPr>
                <w:rStyle w:val="affff6"/>
                <w:b w:val="0"/>
                <w:sz w:val="24"/>
              </w:rPr>
              <w:t>Назначение и наименование документа</w:t>
            </w:r>
          </w:p>
        </w:tc>
        <w:tc>
          <w:tcPr>
            <w:tcW w:w="0" w:type="auto"/>
          </w:tcPr>
          <w:p w:rsidR="005A1B1F" w:rsidRPr="00B46196" w:rsidRDefault="005A1B1F" w:rsidP="005A1B1F">
            <w:pPr>
              <w:pStyle w:val="102"/>
              <w:rPr>
                <w:rStyle w:val="affff6"/>
                <w:b w:val="0"/>
                <w:sz w:val="24"/>
              </w:rPr>
            </w:pPr>
            <w:r w:rsidRPr="00B46196">
              <w:rPr>
                <w:rStyle w:val="affff6"/>
                <w:b w:val="0"/>
                <w:sz w:val="24"/>
              </w:rPr>
              <w:t>CWE.1</w:t>
            </w:r>
          </w:p>
        </w:tc>
        <w:tc>
          <w:tcPr>
            <w:tcW w:w="0" w:type="auto"/>
          </w:tcPr>
          <w:p w:rsidR="005A1B1F" w:rsidRPr="00B46196" w:rsidRDefault="005A1B1F" w:rsidP="005A1B1F">
            <w:pPr>
              <w:pStyle w:val="102"/>
              <w:rPr>
                <w:rStyle w:val="affff6"/>
                <w:b w:val="0"/>
                <w:sz w:val="24"/>
              </w:rPr>
            </w:pPr>
            <w:r w:rsidRPr="00B46196">
              <w:rPr>
                <w:rStyle w:val="affff6"/>
                <w:b w:val="0"/>
                <w:sz w:val="24"/>
              </w:rPr>
              <w:t>Да</w:t>
            </w:r>
          </w:p>
        </w:tc>
        <w:tc>
          <w:tcPr>
            <w:tcW w:w="0" w:type="auto"/>
          </w:tcPr>
          <w:p w:rsidR="005A1B1F" w:rsidRPr="00B46196" w:rsidRDefault="005A1B1F" w:rsidP="005A1B1F">
            <w:pPr>
              <w:pStyle w:val="102"/>
              <w:rPr>
                <w:sz w:val="24"/>
              </w:rPr>
            </w:pPr>
          </w:p>
        </w:tc>
        <w:tc>
          <w:tcPr>
            <w:tcW w:w="0" w:type="auto"/>
          </w:tcPr>
          <w:p w:rsidR="005A1B1F" w:rsidRPr="00B46196" w:rsidRDefault="005A1B1F" w:rsidP="005A1B1F">
            <w:pPr>
              <w:pStyle w:val="100"/>
              <w:rPr>
                <w:sz w:val="24"/>
              </w:rPr>
            </w:pPr>
            <w:r w:rsidRPr="00B46196">
              <w:rPr>
                <w:sz w:val="24"/>
              </w:rPr>
              <w:t>Код назначения файла (ОИД 1.2.643.2.40.3.3.0.7.2, таблица 92).</w:t>
            </w:r>
          </w:p>
        </w:tc>
      </w:tr>
      <w:tr w:rsidR="00B46196" w:rsidRPr="00B46196" w:rsidTr="005A1B1F">
        <w:trPr>
          <w:trHeight w:val="82"/>
        </w:trPr>
        <w:tc>
          <w:tcPr>
            <w:tcW w:w="0" w:type="auto"/>
          </w:tcPr>
          <w:p w:rsidR="005A1B1F" w:rsidRPr="00B46196" w:rsidRDefault="005A1B1F" w:rsidP="005A1B1F">
            <w:pPr>
              <w:pStyle w:val="102"/>
              <w:rPr>
                <w:rStyle w:val="affff6"/>
                <w:b w:val="0"/>
                <w:sz w:val="24"/>
              </w:rPr>
            </w:pPr>
            <w:r w:rsidRPr="00B46196">
              <w:rPr>
                <w:rStyle w:val="affff6"/>
                <w:b w:val="0"/>
                <w:sz w:val="24"/>
              </w:rPr>
              <w:t>ZND.3</w:t>
            </w:r>
          </w:p>
        </w:tc>
        <w:tc>
          <w:tcPr>
            <w:tcW w:w="0" w:type="auto"/>
          </w:tcPr>
          <w:p w:rsidR="005A1B1F" w:rsidRPr="00B46196" w:rsidRDefault="005A1B1F" w:rsidP="005A1B1F">
            <w:pPr>
              <w:pStyle w:val="102"/>
              <w:rPr>
                <w:rStyle w:val="affff6"/>
                <w:b w:val="0"/>
                <w:sz w:val="24"/>
              </w:rPr>
            </w:pPr>
            <w:r w:rsidRPr="00B46196">
              <w:rPr>
                <w:rStyle w:val="affff6"/>
                <w:b w:val="0"/>
                <w:sz w:val="24"/>
              </w:rPr>
              <w:t>CNE</w:t>
            </w:r>
          </w:p>
        </w:tc>
        <w:tc>
          <w:tcPr>
            <w:tcW w:w="0" w:type="auto"/>
          </w:tcPr>
          <w:p w:rsidR="005A1B1F" w:rsidRPr="00B46196" w:rsidRDefault="005A1B1F" w:rsidP="005A1B1F">
            <w:pPr>
              <w:pStyle w:val="102"/>
              <w:rPr>
                <w:rStyle w:val="affff6"/>
                <w:b w:val="0"/>
                <w:sz w:val="24"/>
              </w:rPr>
            </w:pPr>
            <w:r w:rsidRPr="00B46196">
              <w:rPr>
                <w:rStyle w:val="affff6"/>
                <w:b w:val="0"/>
                <w:sz w:val="24"/>
              </w:rPr>
              <w:t>Да</w:t>
            </w:r>
          </w:p>
        </w:tc>
        <w:tc>
          <w:tcPr>
            <w:tcW w:w="0" w:type="auto"/>
          </w:tcPr>
          <w:p w:rsidR="005A1B1F" w:rsidRPr="00B46196" w:rsidRDefault="005A1B1F" w:rsidP="005A1B1F">
            <w:pPr>
              <w:pStyle w:val="100"/>
              <w:rPr>
                <w:rStyle w:val="affff6"/>
                <w:b w:val="0"/>
                <w:sz w:val="24"/>
              </w:rPr>
            </w:pPr>
            <w:r w:rsidRPr="00B46196">
              <w:rPr>
                <w:rStyle w:val="affff6"/>
                <w:b w:val="0"/>
                <w:sz w:val="24"/>
              </w:rPr>
              <w:t>Обобщённый тип данных документа (mime-type)</w:t>
            </w:r>
          </w:p>
        </w:tc>
        <w:tc>
          <w:tcPr>
            <w:tcW w:w="0" w:type="auto"/>
          </w:tcPr>
          <w:p w:rsidR="005A1B1F" w:rsidRPr="00B46196" w:rsidRDefault="005A1B1F" w:rsidP="005A1B1F">
            <w:pPr>
              <w:pStyle w:val="102"/>
              <w:rPr>
                <w:rStyle w:val="affff6"/>
                <w:b w:val="0"/>
                <w:sz w:val="24"/>
              </w:rPr>
            </w:pPr>
            <w:r w:rsidRPr="00B46196">
              <w:rPr>
                <w:rStyle w:val="affff6"/>
                <w:b w:val="0"/>
                <w:sz w:val="24"/>
              </w:rPr>
              <w:t>CNE.1</w:t>
            </w:r>
          </w:p>
        </w:tc>
        <w:tc>
          <w:tcPr>
            <w:tcW w:w="0" w:type="auto"/>
          </w:tcPr>
          <w:p w:rsidR="005A1B1F" w:rsidRPr="00B46196" w:rsidRDefault="005A1B1F" w:rsidP="005A1B1F">
            <w:pPr>
              <w:pStyle w:val="102"/>
              <w:rPr>
                <w:rStyle w:val="affff6"/>
                <w:b w:val="0"/>
                <w:sz w:val="24"/>
              </w:rPr>
            </w:pPr>
            <w:r w:rsidRPr="00B46196">
              <w:rPr>
                <w:rStyle w:val="affff6"/>
                <w:b w:val="0"/>
                <w:sz w:val="24"/>
              </w:rPr>
              <w:t>Да</w:t>
            </w:r>
          </w:p>
        </w:tc>
        <w:tc>
          <w:tcPr>
            <w:tcW w:w="0" w:type="auto"/>
          </w:tcPr>
          <w:p w:rsidR="005A1B1F" w:rsidRPr="00B46196" w:rsidRDefault="005A1B1F" w:rsidP="005A1B1F">
            <w:pPr>
              <w:pStyle w:val="102"/>
              <w:rPr>
                <w:sz w:val="24"/>
              </w:rPr>
            </w:pPr>
          </w:p>
        </w:tc>
        <w:tc>
          <w:tcPr>
            <w:tcW w:w="0" w:type="auto"/>
          </w:tcPr>
          <w:p w:rsidR="005A1B1F" w:rsidRPr="00B46196" w:rsidRDefault="005A1B1F" w:rsidP="005A1B1F">
            <w:pPr>
              <w:pStyle w:val="100"/>
              <w:rPr>
                <w:sz w:val="24"/>
              </w:rPr>
            </w:pPr>
            <w:r w:rsidRPr="00B46196">
              <w:rPr>
                <w:sz w:val="24"/>
              </w:rPr>
              <w:t xml:space="preserve">Код обобщённого типа данных </w:t>
            </w:r>
          </w:p>
          <w:p w:rsidR="005A1B1F" w:rsidRPr="00B46196" w:rsidRDefault="005A1B1F" w:rsidP="005A1B1F">
            <w:pPr>
              <w:pStyle w:val="100"/>
              <w:rPr>
                <w:sz w:val="24"/>
              </w:rPr>
            </w:pPr>
            <w:r w:rsidRPr="00B46196">
              <w:rPr>
                <w:sz w:val="24"/>
              </w:rPr>
              <w:t>image/jpeg – для файлов с фотографией или собственноручной подписью для электронного полиса ОМС.</w:t>
            </w:r>
          </w:p>
          <w:p w:rsidR="005A1B1F" w:rsidRPr="00B46196" w:rsidRDefault="005A1B1F" w:rsidP="005A1B1F">
            <w:pPr>
              <w:pStyle w:val="100"/>
              <w:rPr>
                <w:sz w:val="24"/>
              </w:rPr>
            </w:pPr>
            <w:r w:rsidRPr="00B46196">
              <w:rPr>
                <w:sz w:val="24"/>
              </w:rPr>
              <w:t>Код из СК «Типы массивов данных, передаваемых через Интернет» (ОИД 1.2.643.2.40.1.8.1, таблица 93).</w:t>
            </w:r>
          </w:p>
        </w:tc>
      </w:tr>
      <w:tr w:rsidR="00B46196" w:rsidRPr="00B46196" w:rsidTr="005A1B1F">
        <w:tc>
          <w:tcPr>
            <w:tcW w:w="0" w:type="auto"/>
          </w:tcPr>
          <w:p w:rsidR="005A1B1F" w:rsidRPr="00B46196" w:rsidRDefault="005A1B1F" w:rsidP="005A1B1F">
            <w:pPr>
              <w:pStyle w:val="102"/>
              <w:rPr>
                <w:sz w:val="24"/>
              </w:rPr>
            </w:pPr>
            <w:r w:rsidRPr="00B46196">
              <w:rPr>
                <w:sz w:val="24"/>
              </w:rPr>
              <w:t>ZND.5</w:t>
            </w:r>
          </w:p>
        </w:tc>
        <w:tc>
          <w:tcPr>
            <w:tcW w:w="0" w:type="auto"/>
          </w:tcPr>
          <w:p w:rsidR="005A1B1F" w:rsidRPr="00B46196" w:rsidRDefault="005A1B1F" w:rsidP="005A1B1F">
            <w:pPr>
              <w:pStyle w:val="102"/>
              <w:rPr>
                <w:sz w:val="24"/>
              </w:rPr>
            </w:pPr>
            <w:r w:rsidRPr="00B46196">
              <w:rPr>
                <w:sz w:val="24"/>
              </w:rPr>
              <w:t>DTМ</w:t>
            </w:r>
          </w:p>
        </w:tc>
        <w:tc>
          <w:tcPr>
            <w:tcW w:w="0" w:type="auto"/>
          </w:tcPr>
          <w:p w:rsidR="005A1B1F" w:rsidRPr="00B46196" w:rsidRDefault="005A1B1F" w:rsidP="005A1B1F">
            <w:pPr>
              <w:pStyle w:val="102"/>
              <w:rPr>
                <w:sz w:val="24"/>
              </w:rPr>
            </w:pPr>
            <w:r w:rsidRPr="00B46196">
              <w:rPr>
                <w:sz w:val="24"/>
              </w:rPr>
              <w:t>Нет</w:t>
            </w:r>
          </w:p>
        </w:tc>
        <w:tc>
          <w:tcPr>
            <w:tcW w:w="0" w:type="auto"/>
          </w:tcPr>
          <w:p w:rsidR="005A1B1F" w:rsidRPr="00B46196" w:rsidRDefault="005A1B1F" w:rsidP="005A1B1F">
            <w:pPr>
              <w:pStyle w:val="100"/>
              <w:rPr>
                <w:sz w:val="24"/>
              </w:rPr>
            </w:pPr>
            <w:r w:rsidRPr="00B46196">
              <w:rPr>
                <w:sz w:val="24"/>
              </w:rPr>
              <w:t>Дата и время составления содержания файла</w:t>
            </w:r>
          </w:p>
        </w:tc>
        <w:tc>
          <w:tcPr>
            <w:tcW w:w="0" w:type="auto"/>
          </w:tcPr>
          <w:p w:rsidR="005A1B1F" w:rsidRPr="00B46196" w:rsidRDefault="005A1B1F" w:rsidP="005A1B1F">
            <w:pPr>
              <w:pStyle w:val="102"/>
              <w:rPr>
                <w:sz w:val="24"/>
              </w:rPr>
            </w:pPr>
          </w:p>
        </w:tc>
        <w:tc>
          <w:tcPr>
            <w:tcW w:w="0" w:type="auto"/>
          </w:tcPr>
          <w:p w:rsidR="005A1B1F" w:rsidRPr="00B46196" w:rsidRDefault="005A1B1F" w:rsidP="005A1B1F">
            <w:pPr>
              <w:pStyle w:val="102"/>
              <w:rPr>
                <w:sz w:val="24"/>
              </w:rPr>
            </w:pPr>
          </w:p>
        </w:tc>
        <w:tc>
          <w:tcPr>
            <w:tcW w:w="0" w:type="auto"/>
          </w:tcPr>
          <w:p w:rsidR="005A1B1F" w:rsidRPr="00B46196" w:rsidRDefault="005A1B1F" w:rsidP="005A1B1F">
            <w:pPr>
              <w:pStyle w:val="102"/>
              <w:rPr>
                <w:sz w:val="24"/>
              </w:rPr>
            </w:pPr>
          </w:p>
        </w:tc>
        <w:tc>
          <w:tcPr>
            <w:tcW w:w="0" w:type="auto"/>
          </w:tcPr>
          <w:p w:rsidR="005A1B1F" w:rsidRPr="00B46196" w:rsidRDefault="005A1B1F" w:rsidP="005A1B1F">
            <w:pPr>
              <w:pStyle w:val="100"/>
              <w:rPr>
                <w:sz w:val="24"/>
              </w:rPr>
            </w:pPr>
            <w:r w:rsidRPr="00B46196">
              <w:rPr>
                <w:sz w:val="24"/>
              </w:rPr>
              <w:t>Может быть</w:t>
            </w:r>
            <w:bookmarkStart w:id="1414" w:name="_Toc360566013"/>
            <w:r w:rsidRPr="00B46196">
              <w:rPr>
                <w:sz w:val="24"/>
              </w:rPr>
              <w:t xml:space="preserve"> извлечена из метаданных документов некоторых типов.</w:t>
            </w:r>
          </w:p>
        </w:tc>
        <w:bookmarkEnd w:id="1414"/>
      </w:tr>
      <w:tr w:rsidR="00B46196" w:rsidRPr="00B46196" w:rsidTr="005A1B1F">
        <w:tc>
          <w:tcPr>
            <w:tcW w:w="0" w:type="auto"/>
          </w:tcPr>
          <w:p w:rsidR="005A1B1F" w:rsidRPr="00B46196" w:rsidRDefault="005A1B1F" w:rsidP="005A1B1F">
            <w:pPr>
              <w:pStyle w:val="102"/>
              <w:rPr>
                <w:rStyle w:val="affff6"/>
                <w:b w:val="0"/>
                <w:sz w:val="24"/>
              </w:rPr>
            </w:pPr>
            <w:r w:rsidRPr="00B46196">
              <w:rPr>
                <w:rStyle w:val="affff6"/>
                <w:b w:val="0"/>
                <w:sz w:val="24"/>
              </w:rPr>
              <w:t>ZND.8</w:t>
            </w:r>
          </w:p>
        </w:tc>
        <w:tc>
          <w:tcPr>
            <w:tcW w:w="0" w:type="auto"/>
          </w:tcPr>
          <w:p w:rsidR="005A1B1F" w:rsidRPr="00B46196" w:rsidRDefault="005A1B1F" w:rsidP="005A1B1F">
            <w:pPr>
              <w:pStyle w:val="102"/>
              <w:rPr>
                <w:rStyle w:val="affff6"/>
                <w:b w:val="0"/>
                <w:sz w:val="24"/>
              </w:rPr>
            </w:pPr>
            <w:r w:rsidRPr="00B46196">
              <w:rPr>
                <w:rStyle w:val="affff6"/>
                <w:b w:val="0"/>
                <w:sz w:val="24"/>
              </w:rPr>
              <w:t>TX</w:t>
            </w:r>
          </w:p>
        </w:tc>
        <w:tc>
          <w:tcPr>
            <w:tcW w:w="0" w:type="auto"/>
          </w:tcPr>
          <w:p w:rsidR="005A1B1F" w:rsidRPr="00B46196" w:rsidRDefault="005A1B1F" w:rsidP="005A1B1F">
            <w:pPr>
              <w:pStyle w:val="102"/>
              <w:rPr>
                <w:rStyle w:val="affff6"/>
                <w:b w:val="0"/>
                <w:sz w:val="24"/>
              </w:rPr>
            </w:pPr>
            <w:r w:rsidRPr="00B46196">
              <w:rPr>
                <w:rStyle w:val="affff6"/>
                <w:b w:val="0"/>
                <w:sz w:val="24"/>
              </w:rPr>
              <w:t>Да</w:t>
            </w:r>
          </w:p>
        </w:tc>
        <w:tc>
          <w:tcPr>
            <w:tcW w:w="0" w:type="auto"/>
          </w:tcPr>
          <w:p w:rsidR="005A1B1F" w:rsidRPr="00B46196" w:rsidRDefault="005A1B1F" w:rsidP="005A1B1F">
            <w:pPr>
              <w:pStyle w:val="100"/>
              <w:rPr>
                <w:rStyle w:val="affff6"/>
                <w:b w:val="0"/>
                <w:sz w:val="24"/>
              </w:rPr>
            </w:pPr>
            <w:r w:rsidRPr="00B46196">
              <w:rPr>
                <w:rStyle w:val="affff6"/>
                <w:b w:val="0"/>
                <w:sz w:val="24"/>
              </w:rPr>
              <w:t>Содержание файла</w:t>
            </w:r>
          </w:p>
        </w:tc>
        <w:tc>
          <w:tcPr>
            <w:tcW w:w="0" w:type="auto"/>
          </w:tcPr>
          <w:p w:rsidR="005A1B1F" w:rsidRPr="00B46196" w:rsidRDefault="005A1B1F" w:rsidP="005A1B1F">
            <w:pPr>
              <w:pStyle w:val="102"/>
              <w:rPr>
                <w:sz w:val="24"/>
              </w:rPr>
            </w:pPr>
          </w:p>
        </w:tc>
        <w:tc>
          <w:tcPr>
            <w:tcW w:w="0" w:type="auto"/>
          </w:tcPr>
          <w:p w:rsidR="005A1B1F" w:rsidRPr="00B46196" w:rsidRDefault="005A1B1F" w:rsidP="005A1B1F">
            <w:pPr>
              <w:pStyle w:val="102"/>
              <w:rPr>
                <w:sz w:val="24"/>
              </w:rPr>
            </w:pPr>
          </w:p>
        </w:tc>
        <w:tc>
          <w:tcPr>
            <w:tcW w:w="0" w:type="auto"/>
          </w:tcPr>
          <w:p w:rsidR="005A1B1F" w:rsidRPr="00B46196" w:rsidRDefault="005A1B1F" w:rsidP="005A1B1F">
            <w:pPr>
              <w:pStyle w:val="102"/>
              <w:rPr>
                <w:sz w:val="24"/>
              </w:rPr>
            </w:pPr>
          </w:p>
        </w:tc>
        <w:tc>
          <w:tcPr>
            <w:tcW w:w="0" w:type="auto"/>
          </w:tcPr>
          <w:p w:rsidR="005A1B1F" w:rsidRPr="00B46196" w:rsidRDefault="005A1B1F" w:rsidP="005A1B1F">
            <w:pPr>
              <w:pStyle w:val="100"/>
              <w:rPr>
                <w:sz w:val="24"/>
              </w:rPr>
            </w:pPr>
            <w:r w:rsidRPr="00B46196">
              <w:rPr>
                <w:sz w:val="24"/>
              </w:rPr>
              <w:t xml:space="preserve">Вложенный файл в формате base64 </w:t>
            </w:r>
          </w:p>
          <w:p w:rsidR="005A1B1F" w:rsidRPr="00B46196" w:rsidRDefault="005A1B1F" w:rsidP="005A1B1F">
            <w:pPr>
              <w:pStyle w:val="100"/>
              <w:rPr>
                <w:sz w:val="24"/>
              </w:rPr>
            </w:pPr>
            <w:r w:rsidRPr="00B46196">
              <w:rPr>
                <w:sz w:val="24"/>
              </w:rPr>
              <w:t>Требования к исходным файлам, вкладываемым в сообщения, даны в пунктах 3.6 и 3.7.</w:t>
            </w:r>
          </w:p>
        </w:tc>
      </w:tr>
      <w:tr w:rsidR="00B46196" w:rsidRPr="00B46196" w:rsidTr="005A1B1F">
        <w:tc>
          <w:tcPr>
            <w:tcW w:w="0" w:type="auto"/>
          </w:tcPr>
          <w:p w:rsidR="005A1B1F" w:rsidRPr="00B46196" w:rsidRDefault="005A1B1F" w:rsidP="005A1B1F">
            <w:pPr>
              <w:pStyle w:val="102"/>
              <w:rPr>
                <w:sz w:val="24"/>
              </w:rPr>
            </w:pPr>
            <w:r w:rsidRPr="00B46196">
              <w:rPr>
                <w:sz w:val="24"/>
              </w:rPr>
              <w:t>ZND.9</w:t>
            </w:r>
          </w:p>
        </w:tc>
        <w:tc>
          <w:tcPr>
            <w:tcW w:w="0" w:type="auto"/>
          </w:tcPr>
          <w:p w:rsidR="005A1B1F" w:rsidRPr="00B46196" w:rsidRDefault="005A1B1F" w:rsidP="005A1B1F">
            <w:pPr>
              <w:pStyle w:val="102"/>
              <w:rPr>
                <w:sz w:val="24"/>
              </w:rPr>
            </w:pPr>
            <w:r w:rsidRPr="00B46196">
              <w:rPr>
                <w:sz w:val="24"/>
              </w:rPr>
              <w:t>ST</w:t>
            </w:r>
          </w:p>
        </w:tc>
        <w:tc>
          <w:tcPr>
            <w:tcW w:w="0" w:type="auto"/>
          </w:tcPr>
          <w:p w:rsidR="005A1B1F" w:rsidRPr="00B46196" w:rsidRDefault="005A1B1F" w:rsidP="005A1B1F">
            <w:pPr>
              <w:pStyle w:val="102"/>
              <w:rPr>
                <w:sz w:val="24"/>
              </w:rPr>
            </w:pPr>
            <w:r w:rsidRPr="00B46196">
              <w:rPr>
                <w:sz w:val="24"/>
              </w:rPr>
              <w:t>Нет</w:t>
            </w:r>
          </w:p>
        </w:tc>
        <w:tc>
          <w:tcPr>
            <w:tcW w:w="0" w:type="auto"/>
          </w:tcPr>
          <w:p w:rsidR="005A1B1F" w:rsidRPr="00B46196" w:rsidRDefault="005A1B1F" w:rsidP="005A1B1F">
            <w:pPr>
              <w:pStyle w:val="100"/>
              <w:rPr>
                <w:sz w:val="24"/>
              </w:rPr>
            </w:pPr>
            <w:r w:rsidRPr="00B46196">
              <w:rPr>
                <w:sz w:val="24"/>
              </w:rPr>
              <w:t>Имя файла</w:t>
            </w:r>
          </w:p>
        </w:tc>
        <w:tc>
          <w:tcPr>
            <w:tcW w:w="0" w:type="auto"/>
          </w:tcPr>
          <w:p w:rsidR="005A1B1F" w:rsidRPr="00B46196" w:rsidRDefault="005A1B1F" w:rsidP="005A1B1F">
            <w:pPr>
              <w:pStyle w:val="102"/>
              <w:rPr>
                <w:sz w:val="24"/>
              </w:rPr>
            </w:pPr>
          </w:p>
        </w:tc>
        <w:tc>
          <w:tcPr>
            <w:tcW w:w="0" w:type="auto"/>
          </w:tcPr>
          <w:p w:rsidR="005A1B1F" w:rsidRPr="00B46196" w:rsidRDefault="005A1B1F" w:rsidP="005A1B1F">
            <w:pPr>
              <w:pStyle w:val="102"/>
              <w:rPr>
                <w:sz w:val="24"/>
              </w:rPr>
            </w:pPr>
          </w:p>
        </w:tc>
        <w:tc>
          <w:tcPr>
            <w:tcW w:w="0" w:type="auto"/>
          </w:tcPr>
          <w:p w:rsidR="005A1B1F" w:rsidRPr="00B46196" w:rsidRDefault="005A1B1F" w:rsidP="005A1B1F">
            <w:pPr>
              <w:pStyle w:val="102"/>
              <w:rPr>
                <w:sz w:val="24"/>
              </w:rPr>
            </w:pPr>
          </w:p>
        </w:tc>
        <w:tc>
          <w:tcPr>
            <w:tcW w:w="0" w:type="auto"/>
          </w:tcPr>
          <w:p w:rsidR="005A1B1F" w:rsidRPr="00B46196" w:rsidRDefault="005A1B1F" w:rsidP="005A1B1F">
            <w:pPr>
              <w:pStyle w:val="100"/>
              <w:rPr>
                <w:sz w:val="24"/>
              </w:rPr>
            </w:pPr>
            <w:r w:rsidRPr="00B46196">
              <w:rPr>
                <w:sz w:val="24"/>
              </w:rPr>
              <w:t>Имя файла операционной системы, включая расширение</w:t>
            </w:r>
          </w:p>
        </w:tc>
      </w:tr>
    </w:tbl>
    <w:p w:rsidR="005A1B1F" w:rsidRPr="00B46196" w:rsidRDefault="005A1B1F" w:rsidP="00865FFC">
      <w:pPr>
        <w:pStyle w:val="23"/>
        <w:numPr>
          <w:ilvl w:val="1"/>
          <w:numId w:val="119"/>
        </w:numPr>
        <w:spacing w:before="480" w:beforeAutospacing="0"/>
        <w:jc w:val="both"/>
        <w:rPr>
          <w:rFonts w:cs="Times New Roman"/>
          <w:b w:val="0"/>
          <w:szCs w:val="24"/>
        </w:rPr>
      </w:pPr>
      <w:bookmarkStart w:id="1415" w:name="_Toc503790840"/>
      <w:bookmarkStart w:id="1416" w:name="_Toc18599692"/>
      <w:r w:rsidRPr="00B46196">
        <w:rPr>
          <w:rFonts w:cs="Times New Roman"/>
          <w:b w:val="0"/>
          <w:szCs w:val="24"/>
        </w:rPr>
        <w:t>Уведомление о выпущенных полисах (транзакция ZA3/АСК)</w:t>
      </w:r>
      <w:bookmarkEnd w:id="1415"/>
      <w:bookmarkEnd w:id="1416"/>
    </w:p>
    <w:p w:rsidR="005A1B1F" w:rsidRPr="00B46196" w:rsidRDefault="005A1B1F" w:rsidP="002A1D0C">
      <w:pPr>
        <w:spacing w:line="276" w:lineRule="auto"/>
      </w:pPr>
      <w:r w:rsidRPr="00B46196">
        <w:t>Экспедиция ТФОМС принимает от ЦВП короб с полисами и разбирает его по СМО. Пакеты с полисами доставляются в СМО, как правило, силами курьеров СМО. Ответственный сотрудник ТФОМС при помощи регионального компонента подсистемы выпуска полисов ФОМС готовит уведомления об отправке пакетов, переданных курьерам, и отправляет их в адрес ИС РС ЕРЗ.</w:t>
      </w:r>
    </w:p>
    <w:p w:rsidR="005A1B1F" w:rsidRPr="00B46196" w:rsidRDefault="005A1B1F" w:rsidP="002A1D0C">
      <w:pPr>
        <w:pStyle w:val="32"/>
        <w:numPr>
          <w:ilvl w:val="2"/>
          <w:numId w:val="119"/>
        </w:numPr>
        <w:spacing w:line="276" w:lineRule="auto"/>
        <w:outlineLvl w:val="9"/>
        <w:rPr>
          <w:b w:val="0"/>
        </w:rPr>
      </w:pPr>
      <w:r w:rsidRPr="00B46196">
        <w:rPr>
          <w:b w:val="0"/>
        </w:rPr>
        <w:t>Структура прямых и ответных сообщений</w:t>
      </w:r>
    </w:p>
    <w:p w:rsidR="005A1B1F" w:rsidRPr="00B46196" w:rsidRDefault="005A1B1F" w:rsidP="002A1D0C">
      <w:pPr>
        <w:spacing w:line="276" w:lineRule="auto"/>
      </w:pPr>
      <w:r w:rsidRPr="00B46196">
        <w:t>Для уведомления ИС РС ЕРЗ об отправке пакетов с полисами в адрес СМО региональный компонент подсистемы выпуска полисов ФОМС передаёт в ИС РС ЕРЗ сообщение о событии ZA3 «Уведомление об отправке полисов» со структурой ZPI_ZA3.</w:t>
      </w:r>
    </w:p>
    <w:p w:rsidR="005A1B1F" w:rsidRPr="00B46196" w:rsidRDefault="005A1B1F" w:rsidP="002A1D0C">
      <w:pPr>
        <w:spacing w:line="276" w:lineRule="auto"/>
      </w:pPr>
    </w:p>
    <w:tbl>
      <w:tblPr>
        <w:tblStyle w:val="afffff5"/>
        <w:tblW w:w="0" w:type="auto"/>
        <w:tblLook w:val="04A0"/>
      </w:tblPr>
      <w:tblGrid>
        <w:gridCol w:w="4268"/>
        <w:gridCol w:w="5812"/>
        <w:gridCol w:w="341"/>
      </w:tblGrid>
      <w:tr w:rsidR="00B46196" w:rsidRPr="00B46196" w:rsidTr="005A1B1F">
        <w:trPr>
          <w:cnfStyle w:val="100000000000"/>
          <w:tblHeader/>
        </w:trPr>
        <w:tc>
          <w:tcPr>
            <w:cnfStyle w:val="001000000000"/>
            <w:tcW w:w="0" w:type="auto"/>
            <w:hideMark/>
          </w:tcPr>
          <w:p w:rsidR="005A1B1F" w:rsidRPr="00B46196" w:rsidRDefault="005A1B1F" w:rsidP="005A1B1F">
            <w:pPr>
              <w:pStyle w:val="100"/>
              <w:keepNext w:val="0"/>
              <w:tabs>
                <w:tab w:val="clear" w:pos="142"/>
                <w:tab w:val="clear" w:pos="284"/>
                <w:tab w:val="clear" w:pos="425"/>
                <w:tab w:val="clear" w:pos="567"/>
                <w:tab w:val="clear" w:pos="709"/>
                <w:tab w:val="clear" w:pos="851"/>
                <w:tab w:val="clear" w:pos="992"/>
                <w:tab w:val="clear" w:pos="1134"/>
              </w:tabs>
              <w:rPr>
                <w:b w:val="0"/>
                <w:sz w:val="24"/>
              </w:rPr>
            </w:pPr>
            <w:r w:rsidRPr="00B46196">
              <w:rPr>
                <w:b w:val="0"/>
                <w:sz w:val="24"/>
              </w:rPr>
              <w:t>ZPI^ZA3^ZPI_ZA3</w:t>
            </w:r>
          </w:p>
        </w:tc>
        <w:tc>
          <w:tcPr>
            <w:tcW w:w="0" w:type="auto"/>
            <w:hideMark/>
          </w:tcPr>
          <w:p w:rsidR="005A1B1F" w:rsidRPr="00B46196" w:rsidRDefault="005A1B1F" w:rsidP="005A1B1F">
            <w:pPr>
              <w:pStyle w:val="100"/>
              <w:keepNext w:val="0"/>
              <w:cnfStyle w:val="100000000000"/>
              <w:rPr>
                <w:b w:val="0"/>
                <w:sz w:val="24"/>
              </w:rPr>
            </w:pPr>
            <w:r w:rsidRPr="00B46196">
              <w:rPr>
                <w:b w:val="0"/>
                <w:sz w:val="24"/>
              </w:rPr>
              <w:t>Уведомление об отправке полисов</w:t>
            </w:r>
          </w:p>
        </w:tc>
        <w:tc>
          <w:tcPr>
            <w:tcW w:w="0" w:type="auto"/>
          </w:tcPr>
          <w:p w:rsidR="005A1B1F" w:rsidRPr="00B46196" w:rsidRDefault="005A1B1F" w:rsidP="005A1B1F">
            <w:pPr>
              <w:pStyle w:val="100"/>
              <w:keepNext w:val="0"/>
              <w:cnfStyle w:val="100000000000"/>
              <w:rPr>
                <w:b w:val="0"/>
                <w:sz w:val="24"/>
              </w:rPr>
            </w:pPr>
          </w:p>
        </w:tc>
      </w:tr>
      <w:tr w:rsidR="00B46196" w:rsidRPr="00B46196" w:rsidTr="005A1B1F">
        <w:tc>
          <w:tcPr>
            <w:cnfStyle w:val="001000000000"/>
            <w:tcW w:w="0" w:type="auto"/>
          </w:tcPr>
          <w:p w:rsidR="005A1B1F" w:rsidRPr="00B46196" w:rsidRDefault="005A1B1F" w:rsidP="005A1B1F">
            <w:pPr>
              <w:pStyle w:val="100"/>
              <w:tabs>
                <w:tab w:val="clear" w:pos="142"/>
                <w:tab w:val="clear" w:pos="284"/>
                <w:tab w:val="clear" w:pos="425"/>
                <w:tab w:val="clear" w:pos="567"/>
                <w:tab w:val="clear" w:pos="709"/>
                <w:tab w:val="clear" w:pos="851"/>
                <w:tab w:val="clear" w:pos="992"/>
                <w:tab w:val="clear" w:pos="1134"/>
              </w:tabs>
              <w:rPr>
                <w:sz w:val="24"/>
              </w:rPr>
            </w:pPr>
            <w:r w:rsidRPr="00B46196">
              <w:rPr>
                <w:sz w:val="24"/>
              </w:rPr>
              <w:t>&lt;ZPI_ZA3&gt;</w:t>
            </w:r>
          </w:p>
        </w:tc>
        <w:tc>
          <w:tcPr>
            <w:tcW w:w="0" w:type="auto"/>
          </w:tcPr>
          <w:p w:rsidR="005A1B1F" w:rsidRPr="00B46196" w:rsidRDefault="005A1B1F" w:rsidP="005A1B1F">
            <w:pPr>
              <w:pStyle w:val="100"/>
              <w:cnfStyle w:val="000000000000"/>
              <w:rPr>
                <w:sz w:val="24"/>
              </w:rPr>
            </w:pPr>
          </w:p>
        </w:tc>
        <w:tc>
          <w:tcPr>
            <w:tcW w:w="0" w:type="auto"/>
          </w:tcPr>
          <w:p w:rsidR="005A1B1F" w:rsidRPr="00B46196" w:rsidRDefault="005A1B1F" w:rsidP="005A1B1F">
            <w:pPr>
              <w:pStyle w:val="100"/>
              <w:cnfStyle w:val="000000000000"/>
              <w:rPr>
                <w:sz w:val="24"/>
              </w:rPr>
            </w:pPr>
          </w:p>
        </w:tc>
      </w:tr>
      <w:tr w:rsidR="00B46196" w:rsidRPr="00B46196" w:rsidTr="005A1B1F">
        <w:tc>
          <w:tcPr>
            <w:cnfStyle w:val="001000000000"/>
            <w:tcW w:w="0" w:type="auto"/>
          </w:tcPr>
          <w:p w:rsidR="005A1B1F" w:rsidRPr="00B46196" w:rsidRDefault="005A1B1F" w:rsidP="005A1B1F">
            <w:pPr>
              <w:pStyle w:val="100"/>
              <w:tabs>
                <w:tab w:val="clear" w:pos="142"/>
                <w:tab w:val="clear" w:pos="284"/>
                <w:tab w:val="clear" w:pos="425"/>
                <w:tab w:val="clear" w:pos="567"/>
                <w:tab w:val="clear" w:pos="709"/>
                <w:tab w:val="clear" w:pos="851"/>
                <w:tab w:val="clear" w:pos="992"/>
                <w:tab w:val="clear" w:pos="1134"/>
              </w:tabs>
              <w:rPr>
                <w:sz w:val="24"/>
              </w:rPr>
            </w:pPr>
            <w:r w:rsidRPr="00B46196">
              <w:rPr>
                <w:sz w:val="24"/>
              </w:rPr>
              <w:tab/>
              <w:t>&lt;MSH&gt;…&lt;/MSH&gt;</w:t>
            </w:r>
          </w:p>
        </w:tc>
        <w:tc>
          <w:tcPr>
            <w:tcW w:w="0" w:type="auto"/>
          </w:tcPr>
          <w:p w:rsidR="005A1B1F" w:rsidRPr="00B46196" w:rsidRDefault="005A1B1F" w:rsidP="005A1B1F">
            <w:pPr>
              <w:pStyle w:val="100"/>
              <w:cnfStyle w:val="000000000000"/>
              <w:rPr>
                <w:sz w:val="24"/>
              </w:rPr>
            </w:pPr>
            <w:r w:rsidRPr="00B46196">
              <w:rPr>
                <w:sz w:val="24"/>
              </w:rPr>
              <w:t>Заголовок сообщения</w:t>
            </w:r>
          </w:p>
        </w:tc>
        <w:tc>
          <w:tcPr>
            <w:tcW w:w="0" w:type="auto"/>
          </w:tcPr>
          <w:p w:rsidR="005A1B1F" w:rsidRPr="00B46196" w:rsidRDefault="005A1B1F" w:rsidP="005A1B1F">
            <w:pPr>
              <w:pStyle w:val="100"/>
              <w:cnfStyle w:val="000000000000"/>
              <w:rPr>
                <w:sz w:val="24"/>
              </w:rPr>
            </w:pPr>
          </w:p>
        </w:tc>
      </w:tr>
      <w:tr w:rsidR="00B46196" w:rsidRPr="00B46196" w:rsidTr="005A1B1F">
        <w:tc>
          <w:tcPr>
            <w:cnfStyle w:val="001000000000"/>
            <w:tcW w:w="0" w:type="auto"/>
          </w:tcPr>
          <w:p w:rsidR="005A1B1F" w:rsidRPr="00B46196" w:rsidRDefault="005A1B1F" w:rsidP="005A1B1F">
            <w:pPr>
              <w:pStyle w:val="100"/>
              <w:tabs>
                <w:tab w:val="clear" w:pos="142"/>
                <w:tab w:val="clear" w:pos="284"/>
                <w:tab w:val="clear" w:pos="425"/>
                <w:tab w:val="clear" w:pos="567"/>
                <w:tab w:val="clear" w:pos="709"/>
                <w:tab w:val="clear" w:pos="851"/>
                <w:tab w:val="clear" w:pos="992"/>
                <w:tab w:val="clear" w:pos="1134"/>
              </w:tabs>
              <w:rPr>
                <w:sz w:val="24"/>
              </w:rPr>
            </w:pPr>
            <w:r w:rsidRPr="00B46196">
              <w:rPr>
                <w:sz w:val="24"/>
              </w:rPr>
              <w:tab/>
              <w:t>&lt;ZPI_ZA3.INVOICE&gt;</w:t>
            </w:r>
          </w:p>
        </w:tc>
        <w:tc>
          <w:tcPr>
            <w:tcW w:w="0" w:type="auto"/>
            <w:gridSpan w:val="2"/>
          </w:tcPr>
          <w:p w:rsidR="005A1B1F" w:rsidRPr="00B46196" w:rsidRDefault="005A1B1F" w:rsidP="005A1B1F">
            <w:pPr>
              <w:pStyle w:val="100"/>
              <w:cnfStyle w:val="000000000000"/>
              <w:rPr>
                <w:sz w:val="24"/>
              </w:rPr>
            </w:pPr>
            <w:r w:rsidRPr="00B46196">
              <w:rPr>
                <w:sz w:val="24"/>
              </w:rPr>
              <w:t>--- начало УВЕДОМЛЕНИЯ ОБ ОТПРАВКЕ ПАКЕТА С ПОЛИСАМИ</w:t>
            </w:r>
          </w:p>
        </w:tc>
      </w:tr>
      <w:tr w:rsidR="00B46196" w:rsidRPr="00B46196" w:rsidTr="005A1B1F">
        <w:tc>
          <w:tcPr>
            <w:cnfStyle w:val="001000000000"/>
            <w:tcW w:w="0" w:type="auto"/>
          </w:tcPr>
          <w:p w:rsidR="005A1B1F" w:rsidRPr="00B46196" w:rsidRDefault="005A1B1F" w:rsidP="005A1B1F">
            <w:pPr>
              <w:pStyle w:val="100"/>
              <w:tabs>
                <w:tab w:val="clear" w:pos="142"/>
                <w:tab w:val="clear" w:pos="284"/>
                <w:tab w:val="clear" w:pos="425"/>
                <w:tab w:val="clear" w:pos="567"/>
                <w:tab w:val="clear" w:pos="709"/>
                <w:tab w:val="clear" w:pos="851"/>
                <w:tab w:val="clear" w:pos="992"/>
                <w:tab w:val="clear" w:pos="1134"/>
              </w:tabs>
              <w:rPr>
                <w:sz w:val="24"/>
              </w:rPr>
            </w:pPr>
            <w:r w:rsidRPr="00B46196">
              <w:rPr>
                <w:sz w:val="24"/>
              </w:rPr>
              <w:tab/>
            </w:r>
            <w:r w:rsidRPr="00B46196">
              <w:rPr>
                <w:sz w:val="24"/>
              </w:rPr>
              <w:tab/>
              <w:t>&lt;ZIH&gt;…&lt;/ZIH&gt;</w:t>
            </w:r>
          </w:p>
        </w:tc>
        <w:tc>
          <w:tcPr>
            <w:tcW w:w="0" w:type="auto"/>
          </w:tcPr>
          <w:p w:rsidR="005A1B1F" w:rsidRPr="00B46196" w:rsidRDefault="005A1B1F" w:rsidP="005A1B1F">
            <w:pPr>
              <w:pStyle w:val="100"/>
              <w:cnfStyle w:val="000000000000"/>
              <w:rPr>
                <w:sz w:val="24"/>
              </w:rPr>
            </w:pPr>
            <w:r w:rsidRPr="00B46196">
              <w:rPr>
                <w:sz w:val="24"/>
              </w:rPr>
              <w:t>Ярлык контейнера</w:t>
            </w:r>
          </w:p>
        </w:tc>
        <w:tc>
          <w:tcPr>
            <w:tcW w:w="0" w:type="auto"/>
          </w:tcPr>
          <w:p w:rsidR="005A1B1F" w:rsidRPr="00B46196" w:rsidRDefault="005A1B1F" w:rsidP="005A1B1F">
            <w:pPr>
              <w:pStyle w:val="100"/>
              <w:cnfStyle w:val="000000000000"/>
              <w:rPr>
                <w:sz w:val="24"/>
              </w:rPr>
            </w:pPr>
          </w:p>
        </w:tc>
      </w:tr>
      <w:tr w:rsidR="00B46196" w:rsidRPr="00B46196" w:rsidTr="005A1B1F">
        <w:tc>
          <w:tcPr>
            <w:cnfStyle w:val="001000000000"/>
            <w:tcW w:w="0" w:type="auto"/>
            <w:hideMark/>
          </w:tcPr>
          <w:p w:rsidR="005A1B1F" w:rsidRPr="00B46196" w:rsidRDefault="005A1B1F" w:rsidP="005A1B1F">
            <w:pPr>
              <w:pStyle w:val="100"/>
              <w:tabs>
                <w:tab w:val="clear" w:pos="142"/>
                <w:tab w:val="clear" w:pos="284"/>
                <w:tab w:val="clear" w:pos="425"/>
                <w:tab w:val="clear" w:pos="567"/>
                <w:tab w:val="clear" w:pos="709"/>
                <w:tab w:val="clear" w:pos="851"/>
                <w:tab w:val="clear" w:pos="992"/>
                <w:tab w:val="clear" w:pos="1134"/>
              </w:tabs>
              <w:rPr>
                <w:sz w:val="24"/>
              </w:rPr>
            </w:pPr>
            <w:r w:rsidRPr="00B46196">
              <w:rPr>
                <w:sz w:val="24"/>
              </w:rPr>
              <w:tab/>
            </w:r>
            <w:r w:rsidRPr="00B46196">
              <w:rPr>
                <w:sz w:val="24"/>
              </w:rPr>
              <w:tab/>
              <w:t>{&lt;ZPI_ZA3.INSURANCE&gt;</w:t>
            </w:r>
          </w:p>
        </w:tc>
        <w:tc>
          <w:tcPr>
            <w:tcW w:w="0" w:type="auto"/>
            <w:hideMark/>
          </w:tcPr>
          <w:p w:rsidR="005A1B1F" w:rsidRPr="00B46196" w:rsidRDefault="005A1B1F" w:rsidP="005A1B1F">
            <w:pPr>
              <w:pStyle w:val="100"/>
              <w:cnfStyle w:val="000000000000"/>
              <w:rPr>
                <w:sz w:val="24"/>
              </w:rPr>
            </w:pPr>
            <w:r w:rsidRPr="00B46196">
              <w:rPr>
                <w:sz w:val="24"/>
              </w:rPr>
              <w:t>--- начало ПОЛИСА ОМС</w:t>
            </w:r>
          </w:p>
        </w:tc>
        <w:tc>
          <w:tcPr>
            <w:tcW w:w="0" w:type="auto"/>
          </w:tcPr>
          <w:p w:rsidR="005A1B1F" w:rsidRPr="00B46196" w:rsidRDefault="005A1B1F" w:rsidP="005A1B1F">
            <w:pPr>
              <w:pStyle w:val="100"/>
              <w:cnfStyle w:val="000000000000"/>
              <w:rPr>
                <w:sz w:val="24"/>
              </w:rPr>
            </w:pPr>
          </w:p>
        </w:tc>
      </w:tr>
      <w:tr w:rsidR="00B46196" w:rsidRPr="00B46196" w:rsidTr="005A1B1F">
        <w:tc>
          <w:tcPr>
            <w:cnfStyle w:val="001000000000"/>
            <w:tcW w:w="0" w:type="auto"/>
          </w:tcPr>
          <w:p w:rsidR="005A1B1F" w:rsidRPr="00B46196" w:rsidRDefault="005A1B1F" w:rsidP="005A1B1F">
            <w:pPr>
              <w:pStyle w:val="100"/>
              <w:tabs>
                <w:tab w:val="clear" w:pos="142"/>
                <w:tab w:val="clear" w:pos="284"/>
                <w:tab w:val="clear" w:pos="425"/>
                <w:tab w:val="clear" w:pos="567"/>
                <w:tab w:val="clear" w:pos="709"/>
                <w:tab w:val="clear" w:pos="851"/>
                <w:tab w:val="clear" w:pos="992"/>
                <w:tab w:val="clear" w:pos="1134"/>
              </w:tabs>
              <w:rPr>
                <w:sz w:val="24"/>
              </w:rPr>
            </w:pPr>
            <w:r w:rsidRPr="00B46196">
              <w:rPr>
                <w:sz w:val="24"/>
              </w:rPr>
              <w:tab/>
            </w:r>
            <w:r w:rsidRPr="00B46196">
              <w:rPr>
                <w:sz w:val="24"/>
              </w:rPr>
              <w:tab/>
            </w:r>
            <w:r w:rsidRPr="00B46196">
              <w:rPr>
                <w:sz w:val="24"/>
              </w:rPr>
              <w:tab/>
              <w:t>&lt;ZQH&gt;…&lt;ZQH&gt;</w:t>
            </w:r>
          </w:p>
        </w:tc>
        <w:tc>
          <w:tcPr>
            <w:tcW w:w="0" w:type="auto"/>
          </w:tcPr>
          <w:p w:rsidR="005A1B1F" w:rsidRPr="00B46196" w:rsidRDefault="005A1B1F" w:rsidP="005A1B1F">
            <w:pPr>
              <w:pStyle w:val="100"/>
              <w:cnfStyle w:val="000000000000"/>
              <w:rPr>
                <w:sz w:val="24"/>
              </w:rPr>
            </w:pPr>
            <w:r w:rsidRPr="00B46196">
              <w:rPr>
                <w:sz w:val="24"/>
              </w:rPr>
              <w:t>Идентификация заявки</w:t>
            </w:r>
          </w:p>
        </w:tc>
        <w:tc>
          <w:tcPr>
            <w:tcW w:w="0" w:type="auto"/>
          </w:tcPr>
          <w:p w:rsidR="005A1B1F" w:rsidRPr="00B46196" w:rsidRDefault="005A1B1F" w:rsidP="005A1B1F">
            <w:pPr>
              <w:pStyle w:val="100"/>
              <w:cnfStyle w:val="000000000000"/>
              <w:rPr>
                <w:sz w:val="24"/>
              </w:rPr>
            </w:pPr>
          </w:p>
        </w:tc>
      </w:tr>
      <w:tr w:rsidR="00B46196" w:rsidRPr="00B46196" w:rsidTr="005A1B1F">
        <w:tc>
          <w:tcPr>
            <w:cnfStyle w:val="001000000000"/>
            <w:tcW w:w="0" w:type="auto"/>
            <w:hideMark/>
          </w:tcPr>
          <w:p w:rsidR="005A1B1F" w:rsidRPr="00B46196" w:rsidRDefault="005A1B1F" w:rsidP="005A1B1F">
            <w:pPr>
              <w:pStyle w:val="100"/>
              <w:tabs>
                <w:tab w:val="clear" w:pos="142"/>
                <w:tab w:val="clear" w:pos="284"/>
                <w:tab w:val="clear" w:pos="425"/>
                <w:tab w:val="clear" w:pos="567"/>
                <w:tab w:val="clear" w:pos="709"/>
                <w:tab w:val="clear" w:pos="851"/>
                <w:tab w:val="clear" w:pos="992"/>
                <w:tab w:val="clear" w:pos="1134"/>
              </w:tabs>
              <w:rPr>
                <w:sz w:val="24"/>
              </w:rPr>
            </w:pPr>
            <w:r w:rsidRPr="00B46196">
              <w:rPr>
                <w:sz w:val="24"/>
              </w:rPr>
              <w:tab/>
            </w:r>
            <w:r w:rsidRPr="00B46196">
              <w:rPr>
                <w:sz w:val="24"/>
              </w:rPr>
              <w:tab/>
            </w:r>
            <w:r w:rsidRPr="00B46196">
              <w:rPr>
                <w:sz w:val="24"/>
              </w:rPr>
              <w:tab/>
              <w:t>&lt;IN1&gt;…&lt;/IN1&gt;</w:t>
            </w:r>
          </w:p>
        </w:tc>
        <w:tc>
          <w:tcPr>
            <w:tcW w:w="0" w:type="auto"/>
            <w:hideMark/>
          </w:tcPr>
          <w:p w:rsidR="005A1B1F" w:rsidRPr="00B46196" w:rsidRDefault="005A1B1F" w:rsidP="005A1B1F">
            <w:pPr>
              <w:pStyle w:val="100"/>
              <w:cnfStyle w:val="000000000000"/>
              <w:rPr>
                <w:sz w:val="24"/>
              </w:rPr>
            </w:pPr>
            <w:r w:rsidRPr="00B46196">
              <w:rPr>
                <w:sz w:val="24"/>
              </w:rPr>
              <w:t>Сведения о выпущенном полисе ОМС</w:t>
            </w:r>
          </w:p>
        </w:tc>
        <w:tc>
          <w:tcPr>
            <w:tcW w:w="0" w:type="auto"/>
          </w:tcPr>
          <w:p w:rsidR="005A1B1F" w:rsidRPr="00B46196" w:rsidRDefault="005A1B1F" w:rsidP="005A1B1F">
            <w:pPr>
              <w:pStyle w:val="100"/>
              <w:cnfStyle w:val="000000000000"/>
              <w:rPr>
                <w:sz w:val="24"/>
              </w:rPr>
            </w:pPr>
          </w:p>
        </w:tc>
      </w:tr>
      <w:tr w:rsidR="00B46196" w:rsidRPr="00B46196" w:rsidTr="005A1B1F">
        <w:tc>
          <w:tcPr>
            <w:cnfStyle w:val="001000000000"/>
            <w:tcW w:w="0" w:type="auto"/>
            <w:hideMark/>
          </w:tcPr>
          <w:p w:rsidR="005A1B1F" w:rsidRPr="00B46196" w:rsidRDefault="005A1B1F" w:rsidP="005A1B1F">
            <w:pPr>
              <w:pStyle w:val="100"/>
              <w:tabs>
                <w:tab w:val="clear" w:pos="142"/>
                <w:tab w:val="clear" w:pos="284"/>
                <w:tab w:val="clear" w:pos="425"/>
                <w:tab w:val="clear" w:pos="567"/>
                <w:tab w:val="clear" w:pos="709"/>
                <w:tab w:val="clear" w:pos="851"/>
                <w:tab w:val="clear" w:pos="992"/>
                <w:tab w:val="clear" w:pos="1134"/>
              </w:tabs>
              <w:rPr>
                <w:sz w:val="24"/>
              </w:rPr>
            </w:pPr>
            <w:r w:rsidRPr="00B46196">
              <w:rPr>
                <w:sz w:val="24"/>
              </w:rPr>
              <w:tab/>
            </w:r>
            <w:r w:rsidRPr="00B46196">
              <w:rPr>
                <w:sz w:val="24"/>
              </w:rPr>
              <w:tab/>
              <w:t>&lt;/ZPI_ZA3.INSURANCE&gt;}</w:t>
            </w:r>
          </w:p>
        </w:tc>
        <w:tc>
          <w:tcPr>
            <w:tcW w:w="0" w:type="auto"/>
            <w:hideMark/>
          </w:tcPr>
          <w:p w:rsidR="005A1B1F" w:rsidRPr="00B46196" w:rsidRDefault="005A1B1F" w:rsidP="005A1B1F">
            <w:pPr>
              <w:pStyle w:val="100"/>
              <w:cnfStyle w:val="000000000000"/>
              <w:rPr>
                <w:sz w:val="24"/>
              </w:rPr>
            </w:pPr>
            <w:r w:rsidRPr="00B46196">
              <w:rPr>
                <w:sz w:val="24"/>
              </w:rPr>
              <w:t>--- конец ПОЛИСА ОМС</w:t>
            </w:r>
          </w:p>
        </w:tc>
        <w:tc>
          <w:tcPr>
            <w:tcW w:w="0" w:type="auto"/>
          </w:tcPr>
          <w:p w:rsidR="005A1B1F" w:rsidRPr="00B46196" w:rsidRDefault="005A1B1F" w:rsidP="005A1B1F">
            <w:pPr>
              <w:pStyle w:val="100"/>
              <w:cnfStyle w:val="000000000000"/>
              <w:rPr>
                <w:sz w:val="24"/>
              </w:rPr>
            </w:pPr>
          </w:p>
        </w:tc>
      </w:tr>
      <w:tr w:rsidR="00B46196" w:rsidRPr="00B46196" w:rsidTr="005A1B1F">
        <w:tc>
          <w:tcPr>
            <w:cnfStyle w:val="001000000000"/>
            <w:tcW w:w="0" w:type="auto"/>
          </w:tcPr>
          <w:p w:rsidR="005A1B1F" w:rsidRPr="00B46196" w:rsidRDefault="005A1B1F" w:rsidP="005A1B1F">
            <w:pPr>
              <w:pStyle w:val="100"/>
              <w:tabs>
                <w:tab w:val="clear" w:pos="142"/>
                <w:tab w:val="clear" w:pos="284"/>
                <w:tab w:val="clear" w:pos="425"/>
                <w:tab w:val="clear" w:pos="567"/>
                <w:tab w:val="clear" w:pos="709"/>
                <w:tab w:val="clear" w:pos="851"/>
                <w:tab w:val="clear" w:pos="992"/>
                <w:tab w:val="clear" w:pos="1134"/>
              </w:tabs>
              <w:rPr>
                <w:sz w:val="24"/>
              </w:rPr>
            </w:pPr>
            <w:r w:rsidRPr="00B46196">
              <w:rPr>
                <w:sz w:val="24"/>
              </w:rPr>
              <w:tab/>
              <w:t>&lt;/ZPI_ZA3.INVOICE&gt;</w:t>
            </w:r>
          </w:p>
        </w:tc>
        <w:tc>
          <w:tcPr>
            <w:tcW w:w="0" w:type="auto"/>
            <w:gridSpan w:val="2"/>
          </w:tcPr>
          <w:p w:rsidR="005A1B1F" w:rsidRPr="00B46196" w:rsidRDefault="005A1B1F" w:rsidP="005A1B1F">
            <w:pPr>
              <w:pStyle w:val="100"/>
              <w:cnfStyle w:val="000000000000"/>
              <w:rPr>
                <w:sz w:val="24"/>
              </w:rPr>
            </w:pPr>
            <w:r w:rsidRPr="00B46196">
              <w:rPr>
                <w:sz w:val="24"/>
              </w:rPr>
              <w:t>--- конец УВЕДОМЛЕНИЯ ОБ ОТПРАВКЕ ПАКЕТА С ПОЛИСАМИ</w:t>
            </w:r>
          </w:p>
        </w:tc>
      </w:tr>
      <w:tr w:rsidR="00B46196" w:rsidRPr="00B46196" w:rsidTr="005A1B1F">
        <w:tc>
          <w:tcPr>
            <w:cnfStyle w:val="001000000000"/>
            <w:tcW w:w="0" w:type="auto"/>
          </w:tcPr>
          <w:p w:rsidR="005A1B1F" w:rsidRPr="00B46196" w:rsidRDefault="005A1B1F" w:rsidP="005A1B1F">
            <w:pPr>
              <w:pStyle w:val="100"/>
              <w:tabs>
                <w:tab w:val="clear" w:pos="142"/>
                <w:tab w:val="clear" w:pos="284"/>
                <w:tab w:val="clear" w:pos="425"/>
                <w:tab w:val="clear" w:pos="567"/>
                <w:tab w:val="clear" w:pos="709"/>
                <w:tab w:val="clear" w:pos="851"/>
                <w:tab w:val="clear" w:pos="992"/>
                <w:tab w:val="clear" w:pos="1134"/>
              </w:tabs>
              <w:rPr>
                <w:sz w:val="24"/>
              </w:rPr>
            </w:pPr>
            <w:r w:rsidRPr="00B46196">
              <w:rPr>
                <w:sz w:val="24"/>
              </w:rPr>
              <w:tab/>
              <w:t>[&lt;ZSG&gt;…&lt;/ZSG&gt;]</w:t>
            </w:r>
          </w:p>
        </w:tc>
        <w:tc>
          <w:tcPr>
            <w:tcW w:w="0" w:type="auto"/>
          </w:tcPr>
          <w:p w:rsidR="005A1B1F" w:rsidRPr="00B46196" w:rsidRDefault="005A1B1F" w:rsidP="005A1B1F">
            <w:pPr>
              <w:pStyle w:val="100"/>
              <w:cnfStyle w:val="000000000000"/>
              <w:rPr>
                <w:sz w:val="24"/>
              </w:rPr>
            </w:pPr>
            <w:r w:rsidRPr="00B46196">
              <w:rPr>
                <w:sz w:val="24"/>
              </w:rPr>
              <w:t>Цифровая подпись уведомления</w:t>
            </w:r>
          </w:p>
        </w:tc>
        <w:tc>
          <w:tcPr>
            <w:tcW w:w="0" w:type="auto"/>
          </w:tcPr>
          <w:p w:rsidR="005A1B1F" w:rsidRPr="00B46196" w:rsidRDefault="005A1B1F" w:rsidP="005A1B1F">
            <w:pPr>
              <w:pStyle w:val="100"/>
              <w:cnfStyle w:val="000000000000"/>
              <w:rPr>
                <w:sz w:val="24"/>
              </w:rPr>
            </w:pPr>
          </w:p>
        </w:tc>
      </w:tr>
      <w:tr w:rsidR="00B46196" w:rsidRPr="00B46196" w:rsidTr="005A1B1F">
        <w:tc>
          <w:tcPr>
            <w:cnfStyle w:val="001000000000"/>
            <w:tcW w:w="0" w:type="auto"/>
          </w:tcPr>
          <w:p w:rsidR="005A1B1F" w:rsidRPr="00B46196" w:rsidRDefault="005A1B1F" w:rsidP="005A1B1F">
            <w:pPr>
              <w:pStyle w:val="100"/>
              <w:tabs>
                <w:tab w:val="clear" w:pos="142"/>
                <w:tab w:val="clear" w:pos="284"/>
                <w:tab w:val="clear" w:pos="425"/>
                <w:tab w:val="clear" w:pos="567"/>
                <w:tab w:val="clear" w:pos="709"/>
                <w:tab w:val="clear" w:pos="851"/>
                <w:tab w:val="clear" w:pos="992"/>
                <w:tab w:val="clear" w:pos="1134"/>
              </w:tabs>
              <w:rPr>
                <w:sz w:val="24"/>
              </w:rPr>
            </w:pPr>
            <w:r w:rsidRPr="00B46196">
              <w:rPr>
                <w:sz w:val="24"/>
              </w:rPr>
              <w:t>&lt;/ZPI_ZA3&gt;</w:t>
            </w:r>
          </w:p>
        </w:tc>
        <w:tc>
          <w:tcPr>
            <w:tcW w:w="0" w:type="auto"/>
          </w:tcPr>
          <w:p w:rsidR="005A1B1F" w:rsidRPr="00B46196" w:rsidRDefault="005A1B1F" w:rsidP="005A1B1F">
            <w:pPr>
              <w:pStyle w:val="100"/>
              <w:cnfStyle w:val="000000000000"/>
              <w:rPr>
                <w:sz w:val="24"/>
              </w:rPr>
            </w:pPr>
          </w:p>
        </w:tc>
        <w:tc>
          <w:tcPr>
            <w:tcW w:w="0" w:type="auto"/>
          </w:tcPr>
          <w:p w:rsidR="005A1B1F" w:rsidRPr="00B46196" w:rsidRDefault="005A1B1F" w:rsidP="005A1B1F">
            <w:pPr>
              <w:pStyle w:val="100"/>
              <w:cnfStyle w:val="000000000000"/>
              <w:rPr>
                <w:sz w:val="24"/>
              </w:rPr>
            </w:pPr>
          </w:p>
        </w:tc>
      </w:tr>
    </w:tbl>
    <w:p w:rsidR="005A1B1F" w:rsidRPr="00B46196" w:rsidRDefault="005A1B1F" w:rsidP="002A1D0C">
      <w:pPr>
        <w:spacing w:before="100" w:beforeAutospacing="1" w:line="276" w:lineRule="auto"/>
      </w:pPr>
      <w:r w:rsidRPr="00B46196">
        <w:t>Полисы ОМС, отправленные в СМО в одном пакете, отсортированы в сообщении по пунктам выдачи полисов. Сегменты ZQH «Идентификация заявки» копируются из ранее полученных сообщений о событии ZA2 «Пакет заявок на выпуск и персонализацию полисов ОМС».</w:t>
      </w:r>
    </w:p>
    <w:p w:rsidR="005A1B1F" w:rsidRPr="00B46196" w:rsidRDefault="005A1B1F" w:rsidP="002A1D0C">
      <w:pPr>
        <w:spacing w:line="276" w:lineRule="auto"/>
      </w:pPr>
      <w:r w:rsidRPr="00B46196">
        <w:t>Получив сообщение о событии ZA3, ИС РС ЕРЗ должен отправить в адрес регионального компонента подсистемы выпуска полисов ФОМС сообщение подтверждения приёма ACK:</w:t>
      </w:r>
    </w:p>
    <w:p w:rsidR="005A1B1F" w:rsidRPr="00B46196" w:rsidRDefault="005A1B1F" w:rsidP="005A1B1F"/>
    <w:tbl>
      <w:tblPr>
        <w:tblStyle w:val="afffff5"/>
        <w:tblW w:w="0" w:type="auto"/>
        <w:tblLook w:val="04A0"/>
      </w:tblPr>
      <w:tblGrid>
        <w:gridCol w:w="3157"/>
        <w:gridCol w:w="3013"/>
      </w:tblGrid>
      <w:tr w:rsidR="00B46196" w:rsidRPr="00B46196" w:rsidTr="005A1B1F">
        <w:trPr>
          <w:cnfStyle w:val="100000000000"/>
          <w:tblHeader/>
        </w:trPr>
        <w:tc>
          <w:tcPr>
            <w:cnfStyle w:val="001000000000"/>
            <w:tcW w:w="0" w:type="auto"/>
            <w:hideMark/>
          </w:tcPr>
          <w:p w:rsidR="005A1B1F" w:rsidRPr="00B46196" w:rsidRDefault="005A1B1F" w:rsidP="005A1B1F">
            <w:pPr>
              <w:pStyle w:val="100"/>
              <w:keepNext w:val="0"/>
              <w:tabs>
                <w:tab w:val="clear" w:pos="142"/>
                <w:tab w:val="clear" w:pos="284"/>
                <w:tab w:val="clear" w:pos="425"/>
                <w:tab w:val="clear" w:pos="567"/>
                <w:tab w:val="clear" w:pos="709"/>
                <w:tab w:val="clear" w:pos="851"/>
                <w:tab w:val="clear" w:pos="992"/>
                <w:tab w:val="clear" w:pos="1134"/>
              </w:tabs>
              <w:rPr>
                <w:b w:val="0"/>
                <w:sz w:val="24"/>
              </w:rPr>
            </w:pPr>
            <w:r w:rsidRPr="00B46196">
              <w:rPr>
                <w:b w:val="0"/>
                <w:sz w:val="24"/>
              </w:rPr>
              <w:t>ACK^ZA3^ACK</w:t>
            </w:r>
          </w:p>
        </w:tc>
        <w:tc>
          <w:tcPr>
            <w:tcW w:w="0" w:type="auto"/>
            <w:hideMark/>
          </w:tcPr>
          <w:p w:rsidR="005A1B1F" w:rsidRPr="00B46196" w:rsidRDefault="005A1B1F" w:rsidP="005A1B1F">
            <w:pPr>
              <w:pStyle w:val="100"/>
              <w:keepNext w:val="0"/>
              <w:cnfStyle w:val="100000000000"/>
              <w:rPr>
                <w:b w:val="0"/>
                <w:sz w:val="24"/>
              </w:rPr>
            </w:pPr>
            <w:r w:rsidRPr="00B46196">
              <w:rPr>
                <w:b w:val="0"/>
                <w:sz w:val="24"/>
              </w:rPr>
              <w:t>Подтверждение приёма</w:t>
            </w:r>
          </w:p>
        </w:tc>
      </w:tr>
      <w:tr w:rsidR="00B46196" w:rsidRPr="00B46196" w:rsidTr="005A1B1F">
        <w:tc>
          <w:tcPr>
            <w:cnfStyle w:val="001000000000"/>
            <w:tcW w:w="0" w:type="auto"/>
          </w:tcPr>
          <w:p w:rsidR="005A1B1F" w:rsidRPr="00B46196" w:rsidRDefault="005A1B1F" w:rsidP="005A1B1F">
            <w:pPr>
              <w:pStyle w:val="100"/>
              <w:tabs>
                <w:tab w:val="clear" w:pos="142"/>
                <w:tab w:val="clear" w:pos="284"/>
                <w:tab w:val="clear" w:pos="425"/>
                <w:tab w:val="clear" w:pos="567"/>
                <w:tab w:val="clear" w:pos="709"/>
                <w:tab w:val="clear" w:pos="851"/>
                <w:tab w:val="clear" w:pos="992"/>
                <w:tab w:val="clear" w:pos="1134"/>
              </w:tabs>
              <w:rPr>
                <w:sz w:val="24"/>
              </w:rPr>
            </w:pPr>
            <w:r w:rsidRPr="00B46196">
              <w:rPr>
                <w:sz w:val="24"/>
              </w:rPr>
              <w:t>&lt;ACK&gt;</w:t>
            </w:r>
          </w:p>
        </w:tc>
        <w:tc>
          <w:tcPr>
            <w:tcW w:w="0" w:type="auto"/>
          </w:tcPr>
          <w:p w:rsidR="005A1B1F" w:rsidRPr="00B46196" w:rsidRDefault="005A1B1F" w:rsidP="005A1B1F">
            <w:pPr>
              <w:pStyle w:val="100"/>
              <w:cnfStyle w:val="000000000000"/>
              <w:rPr>
                <w:sz w:val="24"/>
              </w:rPr>
            </w:pPr>
          </w:p>
        </w:tc>
      </w:tr>
      <w:tr w:rsidR="00B46196" w:rsidRPr="00B46196" w:rsidTr="005A1B1F">
        <w:tc>
          <w:tcPr>
            <w:cnfStyle w:val="001000000000"/>
            <w:tcW w:w="0" w:type="auto"/>
          </w:tcPr>
          <w:p w:rsidR="005A1B1F" w:rsidRPr="00B46196" w:rsidRDefault="005A1B1F" w:rsidP="005A1B1F">
            <w:pPr>
              <w:pStyle w:val="100"/>
              <w:tabs>
                <w:tab w:val="clear" w:pos="142"/>
                <w:tab w:val="clear" w:pos="284"/>
                <w:tab w:val="clear" w:pos="425"/>
                <w:tab w:val="clear" w:pos="567"/>
                <w:tab w:val="clear" w:pos="709"/>
                <w:tab w:val="clear" w:pos="851"/>
                <w:tab w:val="clear" w:pos="992"/>
                <w:tab w:val="clear" w:pos="1134"/>
              </w:tabs>
              <w:rPr>
                <w:sz w:val="24"/>
              </w:rPr>
            </w:pPr>
            <w:r w:rsidRPr="00B46196">
              <w:rPr>
                <w:sz w:val="24"/>
              </w:rPr>
              <w:tab/>
              <w:t>&lt;MSH&gt;…&lt;/MSH&gt;</w:t>
            </w:r>
          </w:p>
        </w:tc>
        <w:tc>
          <w:tcPr>
            <w:tcW w:w="0" w:type="auto"/>
          </w:tcPr>
          <w:p w:rsidR="005A1B1F" w:rsidRPr="00B46196" w:rsidRDefault="005A1B1F" w:rsidP="005A1B1F">
            <w:pPr>
              <w:pStyle w:val="100"/>
              <w:cnfStyle w:val="000000000000"/>
              <w:rPr>
                <w:sz w:val="24"/>
              </w:rPr>
            </w:pPr>
            <w:r w:rsidRPr="00B46196">
              <w:rPr>
                <w:sz w:val="24"/>
              </w:rPr>
              <w:t>Заголовок сообщения</w:t>
            </w:r>
          </w:p>
        </w:tc>
      </w:tr>
      <w:tr w:rsidR="00B46196" w:rsidRPr="00B46196" w:rsidTr="005A1B1F">
        <w:tc>
          <w:tcPr>
            <w:cnfStyle w:val="001000000000"/>
            <w:tcW w:w="0" w:type="auto"/>
            <w:hideMark/>
          </w:tcPr>
          <w:p w:rsidR="005A1B1F" w:rsidRPr="00B46196" w:rsidRDefault="005A1B1F" w:rsidP="005A1B1F">
            <w:pPr>
              <w:pStyle w:val="100"/>
              <w:tabs>
                <w:tab w:val="clear" w:pos="142"/>
                <w:tab w:val="clear" w:pos="284"/>
                <w:tab w:val="clear" w:pos="425"/>
                <w:tab w:val="clear" w:pos="567"/>
                <w:tab w:val="clear" w:pos="709"/>
                <w:tab w:val="clear" w:pos="851"/>
                <w:tab w:val="clear" w:pos="992"/>
                <w:tab w:val="clear" w:pos="1134"/>
              </w:tabs>
              <w:rPr>
                <w:sz w:val="24"/>
              </w:rPr>
            </w:pPr>
            <w:r w:rsidRPr="00B46196">
              <w:rPr>
                <w:sz w:val="24"/>
              </w:rPr>
              <w:tab/>
              <w:t>&lt;MSA&gt;…&lt;/MSA&gt;</w:t>
            </w:r>
          </w:p>
        </w:tc>
        <w:tc>
          <w:tcPr>
            <w:tcW w:w="0" w:type="auto"/>
            <w:hideMark/>
          </w:tcPr>
          <w:p w:rsidR="005A1B1F" w:rsidRPr="00B46196" w:rsidRDefault="005A1B1F" w:rsidP="005A1B1F">
            <w:pPr>
              <w:pStyle w:val="100"/>
              <w:cnfStyle w:val="000000000000"/>
              <w:rPr>
                <w:sz w:val="24"/>
              </w:rPr>
            </w:pPr>
            <w:r w:rsidRPr="00B46196">
              <w:rPr>
                <w:sz w:val="24"/>
              </w:rPr>
              <w:t>Подтверждение сообщения</w:t>
            </w:r>
          </w:p>
        </w:tc>
      </w:tr>
      <w:tr w:rsidR="00B46196" w:rsidRPr="00B46196" w:rsidTr="005A1B1F">
        <w:tc>
          <w:tcPr>
            <w:cnfStyle w:val="001000000000"/>
            <w:tcW w:w="0" w:type="auto"/>
            <w:hideMark/>
          </w:tcPr>
          <w:p w:rsidR="005A1B1F" w:rsidRPr="00B46196" w:rsidRDefault="005A1B1F" w:rsidP="005A1B1F">
            <w:pPr>
              <w:pStyle w:val="100"/>
              <w:tabs>
                <w:tab w:val="clear" w:pos="142"/>
                <w:tab w:val="clear" w:pos="284"/>
                <w:tab w:val="clear" w:pos="425"/>
                <w:tab w:val="clear" w:pos="567"/>
                <w:tab w:val="clear" w:pos="709"/>
                <w:tab w:val="clear" w:pos="851"/>
                <w:tab w:val="clear" w:pos="992"/>
                <w:tab w:val="clear" w:pos="1134"/>
              </w:tabs>
              <w:rPr>
                <w:sz w:val="24"/>
              </w:rPr>
            </w:pPr>
            <w:r w:rsidRPr="00B46196">
              <w:rPr>
                <w:sz w:val="24"/>
              </w:rPr>
              <w:tab/>
              <w:t>[{&lt;ERR&gt;… &lt;/ERR&gt;}]</w:t>
            </w:r>
          </w:p>
        </w:tc>
        <w:tc>
          <w:tcPr>
            <w:tcW w:w="0" w:type="auto"/>
            <w:hideMark/>
          </w:tcPr>
          <w:p w:rsidR="005A1B1F" w:rsidRPr="00B46196" w:rsidRDefault="005A1B1F" w:rsidP="005A1B1F">
            <w:pPr>
              <w:pStyle w:val="100"/>
              <w:cnfStyle w:val="000000000000"/>
              <w:rPr>
                <w:sz w:val="24"/>
              </w:rPr>
            </w:pPr>
            <w:r w:rsidRPr="00B46196">
              <w:rPr>
                <w:sz w:val="24"/>
              </w:rPr>
              <w:t>Ошибка ФЛК</w:t>
            </w:r>
          </w:p>
        </w:tc>
      </w:tr>
      <w:tr w:rsidR="00B46196" w:rsidRPr="00B46196" w:rsidTr="005A1B1F">
        <w:tc>
          <w:tcPr>
            <w:cnfStyle w:val="001000000000"/>
            <w:tcW w:w="0" w:type="auto"/>
          </w:tcPr>
          <w:p w:rsidR="005A1B1F" w:rsidRPr="00B46196" w:rsidRDefault="005A1B1F" w:rsidP="005A1B1F">
            <w:pPr>
              <w:pStyle w:val="100"/>
              <w:tabs>
                <w:tab w:val="clear" w:pos="142"/>
                <w:tab w:val="clear" w:pos="284"/>
                <w:tab w:val="clear" w:pos="425"/>
                <w:tab w:val="clear" w:pos="567"/>
                <w:tab w:val="clear" w:pos="709"/>
                <w:tab w:val="clear" w:pos="851"/>
                <w:tab w:val="clear" w:pos="992"/>
                <w:tab w:val="clear" w:pos="1134"/>
              </w:tabs>
              <w:rPr>
                <w:sz w:val="24"/>
              </w:rPr>
            </w:pPr>
            <w:r w:rsidRPr="00B46196">
              <w:rPr>
                <w:sz w:val="24"/>
              </w:rPr>
              <w:t>&lt;/ACK&gt;</w:t>
            </w:r>
          </w:p>
        </w:tc>
        <w:tc>
          <w:tcPr>
            <w:tcW w:w="0" w:type="auto"/>
          </w:tcPr>
          <w:p w:rsidR="005A1B1F" w:rsidRPr="00B46196" w:rsidRDefault="005A1B1F" w:rsidP="005A1B1F">
            <w:pPr>
              <w:pStyle w:val="100"/>
              <w:cnfStyle w:val="000000000000"/>
              <w:rPr>
                <w:sz w:val="24"/>
              </w:rPr>
            </w:pPr>
          </w:p>
        </w:tc>
      </w:tr>
    </w:tbl>
    <w:p w:rsidR="005A1B1F" w:rsidRPr="00B46196" w:rsidRDefault="005A1B1F" w:rsidP="002A1D0C">
      <w:pPr>
        <w:spacing w:before="100" w:beforeAutospacing="1" w:line="276" w:lineRule="auto"/>
      </w:pPr>
      <w:r w:rsidRPr="00B46196">
        <w:t>Сегмент MSH описан в пункте 6.1.1.4.1. Специальных особенностей при его заполнении для сообщений о событиях ZA3 нет. Сегменты MSA и ERR сообщений подтверждения приёма и прикладной обработки описаны в пункте 6.1.1.5. Специальных особенностей при их заполнении для прикладного подтверждения для сообщений о событиях ZA3 нет.</w:t>
      </w:r>
    </w:p>
    <w:p w:rsidR="005A1B1F" w:rsidRPr="00B46196" w:rsidRDefault="005A1B1F" w:rsidP="00865FFC">
      <w:pPr>
        <w:pStyle w:val="32"/>
        <w:numPr>
          <w:ilvl w:val="2"/>
          <w:numId w:val="119"/>
        </w:numPr>
        <w:outlineLvl w:val="9"/>
        <w:rPr>
          <w:b w:val="0"/>
        </w:rPr>
      </w:pPr>
      <w:r w:rsidRPr="00B46196">
        <w:rPr>
          <w:b w:val="0"/>
        </w:rPr>
        <w:t>Сегмент ZIH – «Ярлык контейнера»</w:t>
      </w:r>
    </w:p>
    <w:p w:rsidR="005A1B1F" w:rsidRPr="00B46196" w:rsidRDefault="005A1B1F" w:rsidP="002A1D0C">
      <w:pPr>
        <w:spacing w:line="276" w:lineRule="auto"/>
      </w:pPr>
      <w:r w:rsidRPr="00B46196">
        <w:t>В сегменте ZIH передаётся заголовок (ярлык) уведомления об отправке контейнера (короба, пакета) с полисами, включая дату отправки и количество полисов в контейнере. В сообщении подтверждения прикладной обработки (ZA8) должен быть скопирован ярлык пакета из подтверждаемого сообщения.</w:t>
      </w:r>
    </w:p>
    <w:p w:rsidR="005A1B1F" w:rsidRPr="00B46196" w:rsidRDefault="005A1B1F" w:rsidP="005A1B1F">
      <w:pPr>
        <w:pStyle w:val="af0"/>
        <w:numPr>
          <w:ilvl w:val="0"/>
          <w:numId w:val="0"/>
        </w:numPr>
        <w:ind w:left="426"/>
        <w:jc w:val="both"/>
      </w:pPr>
      <w:r w:rsidRPr="00B46196">
        <w:t>Таблица З.10 Сегмент ZIH – «Ярлык контейнера»</w:t>
      </w:r>
    </w:p>
    <w:tbl>
      <w:tblPr>
        <w:tblStyle w:val="aff1"/>
        <w:tblW w:w="10381" w:type="dxa"/>
        <w:tblLook w:val="04A0"/>
      </w:tblPr>
      <w:tblGrid>
        <w:gridCol w:w="794"/>
        <w:gridCol w:w="942"/>
        <w:gridCol w:w="730"/>
        <w:gridCol w:w="1960"/>
        <w:gridCol w:w="597"/>
        <w:gridCol w:w="606"/>
        <w:gridCol w:w="725"/>
        <w:gridCol w:w="2090"/>
        <w:gridCol w:w="1937"/>
      </w:tblGrid>
      <w:tr w:rsidR="00B46196" w:rsidRPr="00B46196" w:rsidTr="009E73BB">
        <w:trPr>
          <w:cnfStyle w:val="100000000000"/>
          <w:trHeight w:val="269"/>
        </w:trPr>
        <w:tc>
          <w:tcPr>
            <w:tcW w:w="794" w:type="dxa"/>
            <w:vMerge w:val="restart"/>
            <w:hideMark/>
          </w:tcPr>
          <w:p w:rsidR="005A1B1F" w:rsidRPr="00B46196" w:rsidRDefault="005A1B1F" w:rsidP="002A1D0C">
            <w:pPr>
              <w:spacing w:line="240" w:lineRule="auto"/>
              <w:ind w:firstLine="0"/>
              <w:jc w:val="center"/>
            </w:pPr>
            <w:r w:rsidRPr="00B46196">
              <w:t>XML-имя</w:t>
            </w:r>
          </w:p>
        </w:tc>
        <w:tc>
          <w:tcPr>
            <w:tcW w:w="0" w:type="auto"/>
            <w:vMerge w:val="restart"/>
            <w:hideMark/>
          </w:tcPr>
          <w:p w:rsidR="005A1B1F" w:rsidRPr="00B46196" w:rsidRDefault="005A1B1F" w:rsidP="002A1D0C">
            <w:pPr>
              <w:spacing w:line="240" w:lineRule="auto"/>
              <w:ind w:firstLine="0"/>
              <w:jc w:val="center"/>
            </w:pPr>
            <w:r w:rsidRPr="00B46196">
              <w:t>Тип данных</w:t>
            </w:r>
          </w:p>
        </w:tc>
        <w:tc>
          <w:tcPr>
            <w:tcW w:w="0" w:type="auto"/>
            <w:vMerge w:val="restart"/>
            <w:hideMark/>
          </w:tcPr>
          <w:p w:rsidR="005A1B1F" w:rsidRPr="00B46196" w:rsidRDefault="005A1B1F" w:rsidP="002A1D0C">
            <w:pPr>
              <w:spacing w:line="240" w:lineRule="auto"/>
              <w:ind w:firstLine="0"/>
              <w:jc w:val="center"/>
            </w:pPr>
            <w:r w:rsidRPr="00B46196">
              <w:t>Обяз. поле</w:t>
            </w:r>
          </w:p>
        </w:tc>
        <w:tc>
          <w:tcPr>
            <w:tcW w:w="0" w:type="auto"/>
            <w:vMerge w:val="restart"/>
            <w:hideMark/>
          </w:tcPr>
          <w:p w:rsidR="005A1B1F" w:rsidRPr="00B46196" w:rsidRDefault="005A1B1F" w:rsidP="002A1D0C">
            <w:pPr>
              <w:spacing w:line="240" w:lineRule="auto"/>
              <w:ind w:firstLine="0"/>
              <w:jc w:val="center"/>
            </w:pPr>
            <w:r w:rsidRPr="00B46196">
              <w:t>Имя поля</w:t>
            </w:r>
          </w:p>
        </w:tc>
        <w:tc>
          <w:tcPr>
            <w:tcW w:w="0" w:type="auto"/>
            <w:vMerge w:val="restart"/>
          </w:tcPr>
          <w:p w:rsidR="005A1B1F" w:rsidRPr="00B46196" w:rsidRDefault="005A1B1F" w:rsidP="002A1D0C">
            <w:pPr>
              <w:spacing w:line="240" w:lineRule="auto"/>
              <w:ind w:firstLine="0"/>
              <w:jc w:val="center"/>
            </w:pPr>
            <w:r w:rsidRPr="00B46196">
              <w:t>Экз.</w:t>
            </w:r>
          </w:p>
        </w:tc>
        <w:tc>
          <w:tcPr>
            <w:tcW w:w="0" w:type="auto"/>
            <w:gridSpan w:val="2"/>
          </w:tcPr>
          <w:p w:rsidR="005A1B1F" w:rsidRPr="00B46196" w:rsidRDefault="005A1B1F" w:rsidP="002A1D0C">
            <w:pPr>
              <w:spacing w:line="240" w:lineRule="auto"/>
              <w:ind w:firstLine="0"/>
              <w:jc w:val="center"/>
            </w:pPr>
            <w:r w:rsidRPr="00B46196">
              <w:t>Компонент</w:t>
            </w:r>
          </w:p>
        </w:tc>
        <w:tc>
          <w:tcPr>
            <w:tcW w:w="0" w:type="auto"/>
            <w:vMerge w:val="restart"/>
            <w:hideMark/>
          </w:tcPr>
          <w:p w:rsidR="005A1B1F" w:rsidRPr="00B46196" w:rsidRDefault="005A1B1F" w:rsidP="002A1D0C">
            <w:pPr>
              <w:spacing w:line="240" w:lineRule="auto"/>
              <w:ind w:firstLine="0"/>
              <w:jc w:val="center"/>
            </w:pPr>
            <w:r w:rsidRPr="00B46196">
              <w:t>Компонент</w:t>
            </w:r>
          </w:p>
        </w:tc>
        <w:tc>
          <w:tcPr>
            <w:tcW w:w="0" w:type="auto"/>
            <w:vMerge w:val="restart"/>
            <w:hideMark/>
          </w:tcPr>
          <w:p w:rsidR="005A1B1F" w:rsidRPr="00B46196" w:rsidRDefault="005A1B1F" w:rsidP="002A1D0C">
            <w:pPr>
              <w:spacing w:line="240" w:lineRule="auto"/>
              <w:ind w:firstLine="0"/>
            </w:pPr>
            <w:r w:rsidRPr="00B46196">
              <w:t>Указания по заполнению</w:t>
            </w:r>
          </w:p>
        </w:tc>
      </w:tr>
      <w:tr w:rsidR="00B46196" w:rsidRPr="00B46196" w:rsidTr="009E73BB">
        <w:trPr>
          <w:trHeight w:val="269"/>
        </w:trPr>
        <w:tc>
          <w:tcPr>
            <w:tcW w:w="794" w:type="dxa"/>
            <w:vMerge/>
          </w:tcPr>
          <w:p w:rsidR="005A1B1F" w:rsidRPr="00B46196" w:rsidRDefault="005A1B1F" w:rsidP="002A1D0C">
            <w:pPr>
              <w:spacing w:line="240" w:lineRule="auto"/>
              <w:ind w:firstLine="0"/>
              <w:jc w:val="center"/>
            </w:pPr>
          </w:p>
        </w:tc>
        <w:tc>
          <w:tcPr>
            <w:tcW w:w="0" w:type="auto"/>
            <w:vMerge/>
          </w:tcPr>
          <w:p w:rsidR="005A1B1F" w:rsidRPr="00B46196" w:rsidRDefault="005A1B1F" w:rsidP="002A1D0C">
            <w:pPr>
              <w:spacing w:line="240" w:lineRule="auto"/>
              <w:ind w:firstLine="0"/>
              <w:jc w:val="center"/>
            </w:pPr>
          </w:p>
        </w:tc>
        <w:tc>
          <w:tcPr>
            <w:tcW w:w="0" w:type="auto"/>
            <w:vMerge/>
          </w:tcPr>
          <w:p w:rsidR="005A1B1F" w:rsidRPr="00B46196" w:rsidRDefault="005A1B1F" w:rsidP="002A1D0C">
            <w:pPr>
              <w:spacing w:line="240" w:lineRule="auto"/>
              <w:ind w:firstLine="0"/>
              <w:jc w:val="center"/>
            </w:pPr>
          </w:p>
        </w:tc>
        <w:tc>
          <w:tcPr>
            <w:tcW w:w="0" w:type="auto"/>
            <w:vMerge/>
          </w:tcPr>
          <w:p w:rsidR="005A1B1F" w:rsidRPr="00B46196" w:rsidRDefault="005A1B1F" w:rsidP="002A1D0C">
            <w:pPr>
              <w:spacing w:line="240" w:lineRule="auto"/>
              <w:ind w:firstLine="0"/>
            </w:pPr>
          </w:p>
        </w:tc>
        <w:tc>
          <w:tcPr>
            <w:tcW w:w="0" w:type="auto"/>
            <w:vMerge/>
          </w:tcPr>
          <w:p w:rsidR="005A1B1F" w:rsidRPr="00B46196" w:rsidRDefault="005A1B1F" w:rsidP="002A1D0C">
            <w:pPr>
              <w:spacing w:line="240" w:lineRule="auto"/>
              <w:ind w:firstLine="0"/>
              <w:jc w:val="center"/>
            </w:pPr>
          </w:p>
        </w:tc>
        <w:tc>
          <w:tcPr>
            <w:tcW w:w="0" w:type="auto"/>
          </w:tcPr>
          <w:p w:rsidR="005A1B1F" w:rsidRPr="00B46196" w:rsidRDefault="005A1B1F" w:rsidP="002A1D0C">
            <w:pPr>
              <w:spacing w:line="240" w:lineRule="auto"/>
              <w:ind w:firstLine="0"/>
              <w:jc w:val="center"/>
            </w:pPr>
            <w:r w:rsidRPr="00B46196">
              <w:t>Имя</w:t>
            </w:r>
          </w:p>
        </w:tc>
        <w:tc>
          <w:tcPr>
            <w:tcW w:w="0" w:type="auto"/>
          </w:tcPr>
          <w:p w:rsidR="005A1B1F" w:rsidRPr="00B46196" w:rsidRDefault="005A1B1F" w:rsidP="002A1D0C">
            <w:pPr>
              <w:spacing w:line="240" w:lineRule="auto"/>
              <w:ind w:firstLine="0"/>
              <w:jc w:val="center"/>
            </w:pPr>
            <w:r w:rsidRPr="00B46196">
              <w:t>Обяз.</w:t>
            </w:r>
          </w:p>
        </w:tc>
        <w:tc>
          <w:tcPr>
            <w:tcW w:w="0" w:type="auto"/>
            <w:vMerge/>
          </w:tcPr>
          <w:p w:rsidR="005A1B1F" w:rsidRPr="00B46196" w:rsidRDefault="005A1B1F" w:rsidP="002A1D0C">
            <w:pPr>
              <w:spacing w:line="240" w:lineRule="auto"/>
              <w:ind w:firstLine="0"/>
              <w:jc w:val="center"/>
            </w:pPr>
          </w:p>
        </w:tc>
        <w:tc>
          <w:tcPr>
            <w:tcW w:w="0" w:type="auto"/>
            <w:vMerge/>
          </w:tcPr>
          <w:p w:rsidR="005A1B1F" w:rsidRPr="00B46196" w:rsidRDefault="005A1B1F" w:rsidP="002A1D0C">
            <w:pPr>
              <w:spacing w:line="240" w:lineRule="auto"/>
              <w:ind w:firstLine="0"/>
            </w:pPr>
          </w:p>
        </w:tc>
      </w:tr>
      <w:tr w:rsidR="00B46196" w:rsidRPr="00B46196" w:rsidTr="009E73BB">
        <w:trPr>
          <w:trHeight w:val="294"/>
        </w:trPr>
        <w:tc>
          <w:tcPr>
            <w:tcW w:w="794" w:type="dxa"/>
            <w:vMerge w:val="restart"/>
            <w:hideMark/>
          </w:tcPr>
          <w:p w:rsidR="005A1B1F" w:rsidRPr="00B46196" w:rsidRDefault="005A1B1F" w:rsidP="002A1D0C">
            <w:pPr>
              <w:spacing w:line="240" w:lineRule="auto"/>
              <w:ind w:firstLine="0"/>
              <w:jc w:val="center"/>
              <w:rPr>
                <w:bCs/>
              </w:rPr>
            </w:pPr>
            <w:r w:rsidRPr="00B46196">
              <w:rPr>
                <w:bCs/>
              </w:rPr>
              <w:t>ZIH.1</w:t>
            </w:r>
          </w:p>
        </w:tc>
        <w:tc>
          <w:tcPr>
            <w:tcW w:w="0" w:type="auto"/>
            <w:vMerge w:val="restart"/>
            <w:hideMark/>
          </w:tcPr>
          <w:p w:rsidR="005A1B1F" w:rsidRPr="00B46196" w:rsidRDefault="005A1B1F" w:rsidP="002A1D0C">
            <w:pPr>
              <w:spacing w:line="240" w:lineRule="auto"/>
              <w:ind w:firstLine="0"/>
              <w:jc w:val="center"/>
              <w:rPr>
                <w:bCs/>
              </w:rPr>
            </w:pPr>
            <w:r w:rsidRPr="00B46196">
              <w:rPr>
                <w:bCs/>
              </w:rPr>
              <w:t>EI</w:t>
            </w:r>
          </w:p>
        </w:tc>
        <w:tc>
          <w:tcPr>
            <w:tcW w:w="0" w:type="auto"/>
            <w:vMerge w:val="restart"/>
            <w:hideMark/>
          </w:tcPr>
          <w:p w:rsidR="005A1B1F" w:rsidRPr="00B46196" w:rsidRDefault="005A1B1F" w:rsidP="002A1D0C">
            <w:pPr>
              <w:spacing w:line="240" w:lineRule="auto"/>
              <w:ind w:firstLine="0"/>
              <w:jc w:val="center"/>
              <w:rPr>
                <w:bCs/>
              </w:rPr>
            </w:pPr>
            <w:r w:rsidRPr="00B46196">
              <w:rPr>
                <w:bCs/>
              </w:rPr>
              <w:t>Да</w:t>
            </w:r>
          </w:p>
        </w:tc>
        <w:tc>
          <w:tcPr>
            <w:tcW w:w="0" w:type="auto"/>
            <w:vMerge w:val="restart"/>
            <w:hideMark/>
          </w:tcPr>
          <w:p w:rsidR="005A1B1F" w:rsidRPr="00B46196" w:rsidRDefault="005A1B1F" w:rsidP="002A1D0C">
            <w:pPr>
              <w:spacing w:line="240" w:lineRule="auto"/>
              <w:ind w:firstLine="0"/>
              <w:rPr>
                <w:bCs/>
              </w:rPr>
            </w:pPr>
            <w:r w:rsidRPr="00B46196">
              <w:rPr>
                <w:bCs/>
              </w:rPr>
              <w:t>Идентификатор контейнера с полисами у отправителя полисов</w:t>
            </w:r>
          </w:p>
        </w:tc>
        <w:tc>
          <w:tcPr>
            <w:tcW w:w="0" w:type="auto"/>
            <w:vMerge w:val="restart"/>
          </w:tcPr>
          <w:p w:rsidR="005A1B1F" w:rsidRPr="00B46196" w:rsidRDefault="005A1B1F" w:rsidP="002A1D0C">
            <w:pPr>
              <w:spacing w:line="240" w:lineRule="auto"/>
              <w:ind w:firstLine="0"/>
              <w:jc w:val="center"/>
              <w:rPr>
                <w:bCs/>
              </w:rPr>
            </w:pPr>
            <w:r w:rsidRPr="00B46196">
              <w:rPr>
                <w:bCs/>
              </w:rPr>
              <w:t>1</w:t>
            </w:r>
          </w:p>
        </w:tc>
        <w:tc>
          <w:tcPr>
            <w:tcW w:w="0" w:type="auto"/>
            <w:gridSpan w:val="4"/>
          </w:tcPr>
          <w:p w:rsidR="005A1B1F" w:rsidRPr="00B46196" w:rsidRDefault="005A1B1F" w:rsidP="002A1D0C">
            <w:pPr>
              <w:spacing w:line="240" w:lineRule="auto"/>
              <w:ind w:firstLine="0"/>
            </w:pPr>
            <w:r w:rsidRPr="00B46196">
              <w:t>Идентификатор контейнера присваивается отправителем полисов.</w:t>
            </w:r>
          </w:p>
        </w:tc>
      </w:tr>
      <w:tr w:rsidR="00B46196" w:rsidRPr="00B46196" w:rsidTr="009E73BB">
        <w:trPr>
          <w:trHeight w:val="294"/>
        </w:trPr>
        <w:tc>
          <w:tcPr>
            <w:tcW w:w="794" w:type="dxa"/>
            <w:vMerge/>
          </w:tcPr>
          <w:p w:rsidR="005A1B1F" w:rsidRPr="00B46196" w:rsidRDefault="005A1B1F" w:rsidP="002A1D0C">
            <w:pPr>
              <w:spacing w:line="240" w:lineRule="auto"/>
              <w:ind w:firstLine="0"/>
              <w:jc w:val="center"/>
              <w:rPr>
                <w:bCs/>
              </w:rPr>
            </w:pPr>
          </w:p>
        </w:tc>
        <w:tc>
          <w:tcPr>
            <w:tcW w:w="0" w:type="auto"/>
            <w:vMerge/>
          </w:tcPr>
          <w:p w:rsidR="005A1B1F" w:rsidRPr="00B46196" w:rsidRDefault="005A1B1F" w:rsidP="002A1D0C">
            <w:pPr>
              <w:spacing w:line="240" w:lineRule="auto"/>
              <w:ind w:firstLine="0"/>
              <w:jc w:val="center"/>
              <w:rPr>
                <w:bCs/>
              </w:rPr>
            </w:pPr>
          </w:p>
        </w:tc>
        <w:tc>
          <w:tcPr>
            <w:tcW w:w="0" w:type="auto"/>
            <w:vMerge/>
          </w:tcPr>
          <w:p w:rsidR="005A1B1F" w:rsidRPr="00B46196" w:rsidRDefault="005A1B1F" w:rsidP="002A1D0C">
            <w:pPr>
              <w:spacing w:line="240" w:lineRule="auto"/>
              <w:ind w:firstLine="0"/>
              <w:jc w:val="center"/>
              <w:rPr>
                <w:bCs/>
              </w:rPr>
            </w:pPr>
          </w:p>
        </w:tc>
        <w:tc>
          <w:tcPr>
            <w:tcW w:w="0" w:type="auto"/>
            <w:vMerge/>
          </w:tcPr>
          <w:p w:rsidR="005A1B1F" w:rsidRPr="00B46196" w:rsidRDefault="005A1B1F" w:rsidP="002A1D0C">
            <w:pPr>
              <w:spacing w:line="240" w:lineRule="auto"/>
              <w:ind w:firstLine="0"/>
              <w:rPr>
                <w:bCs/>
              </w:rPr>
            </w:pPr>
          </w:p>
        </w:tc>
        <w:tc>
          <w:tcPr>
            <w:tcW w:w="0" w:type="auto"/>
            <w:vMerge/>
          </w:tcPr>
          <w:p w:rsidR="005A1B1F" w:rsidRPr="00B46196" w:rsidRDefault="005A1B1F" w:rsidP="002A1D0C">
            <w:pPr>
              <w:spacing w:line="240" w:lineRule="auto"/>
              <w:ind w:firstLine="0"/>
              <w:jc w:val="center"/>
              <w:rPr>
                <w:bCs/>
              </w:rPr>
            </w:pPr>
          </w:p>
        </w:tc>
        <w:tc>
          <w:tcPr>
            <w:tcW w:w="0" w:type="auto"/>
          </w:tcPr>
          <w:p w:rsidR="005A1B1F" w:rsidRPr="00B46196" w:rsidRDefault="005A1B1F" w:rsidP="002A1D0C">
            <w:pPr>
              <w:spacing w:line="240" w:lineRule="auto"/>
              <w:ind w:firstLine="0"/>
              <w:jc w:val="center"/>
              <w:rPr>
                <w:bCs/>
              </w:rPr>
            </w:pPr>
            <w:r w:rsidRPr="00B46196">
              <w:rPr>
                <w:bCs/>
              </w:rPr>
              <w:t>EI.1</w:t>
            </w:r>
          </w:p>
        </w:tc>
        <w:tc>
          <w:tcPr>
            <w:tcW w:w="0" w:type="auto"/>
          </w:tcPr>
          <w:p w:rsidR="005A1B1F" w:rsidRPr="00B46196" w:rsidRDefault="005A1B1F" w:rsidP="002A1D0C">
            <w:pPr>
              <w:spacing w:line="240" w:lineRule="auto"/>
              <w:ind w:firstLine="0"/>
              <w:jc w:val="center"/>
              <w:rPr>
                <w:bCs/>
              </w:rPr>
            </w:pPr>
            <w:r w:rsidRPr="00B46196">
              <w:rPr>
                <w:bCs/>
              </w:rPr>
              <w:t>Да</w:t>
            </w:r>
          </w:p>
        </w:tc>
        <w:tc>
          <w:tcPr>
            <w:tcW w:w="0" w:type="auto"/>
          </w:tcPr>
          <w:p w:rsidR="005A1B1F" w:rsidRPr="00B46196" w:rsidRDefault="005A1B1F" w:rsidP="002A1D0C">
            <w:pPr>
              <w:spacing w:line="240" w:lineRule="auto"/>
              <w:ind w:firstLine="0"/>
              <w:jc w:val="center"/>
            </w:pPr>
          </w:p>
        </w:tc>
        <w:tc>
          <w:tcPr>
            <w:tcW w:w="0" w:type="auto"/>
          </w:tcPr>
          <w:p w:rsidR="005A1B1F" w:rsidRPr="00B46196" w:rsidRDefault="005A1B1F" w:rsidP="002A1D0C">
            <w:pPr>
              <w:spacing w:line="240" w:lineRule="auto"/>
              <w:ind w:firstLine="0"/>
            </w:pPr>
            <w:r w:rsidRPr="00B46196">
              <w:t>Идентификатор пакета, присвоенный ТФОМС.</w:t>
            </w:r>
          </w:p>
        </w:tc>
      </w:tr>
      <w:tr w:rsidR="00B46196" w:rsidRPr="00B46196" w:rsidTr="009E73BB">
        <w:trPr>
          <w:trHeight w:val="82"/>
        </w:trPr>
        <w:tc>
          <w:tcPr>
            <w:tcW w:w="794" w:type="dxa"/>
            <w:vMerge/>
          </w:tcPr>
          <w:p w:rsidR="005A1B1F" w:rsidRPr="00B46196" w:rsidRDefault="005A1B1F" w:rsidP="002A1D0C">
            <w:pPr>
              <w:spacing w:line="240" w:lineRule="auto"/>
              <w:ind w:firstLine="0"/>
              <w:jc w:val="center"/>
              <w:rPr>
                <w:bCs/>
              </w:rPr>
            </w:pPr>
          </w:p>
        </w:tc>
        <w:tc>
          <w:tcPr>
            <w:tcW w:w="0" w:type="auto"/>
            <w:vMerge/>
          </w:tcPr>
          <w:p w:rsidR="005A1B1F" w:rsidRPr="00B46196" w:rsidRDefault="005A1B1F" w:rsidP="002A1D0C">
            <w:pPr>
              <w:spacing w:line="240" w:lineRule="auto"/>
              <w:ind w:firstLine="0"/>
              <w:jc w:val="center"/>
              <w:rPr>
                <w:bCs/>
              </w:rPr>
            </w:pPr>
          </w:p>
        </w:tc>
        <w:tc>
          <w:tcPr>
            <w:tcW w:w="0" w:type="auto"/>
            <w:vMerge/>
          </w:tcPr>
          <w:p w:rsidR="005A1B1F" w:rsidRPr="00B46196" w:rsidRDefault="005A1B1F" w:rsidP="002A1D0C">
            <w:pPr>
              <w:spacing w:line="240" w:lineRule="auto"/>
              <w:ind w:firstLine="0"/>
              <w:jc w:val="center"/>
              <w:rPr>
                <w:bCs/>
              </w:rPr>
            </w:pPr>
          </w:p>
        </w:tc>
        <w:tc>
          <w:tcPr>
            <w:tcW w:w="0" w:type="auto"/>
            <w:vMerge/>
          </w:tcPr>
          <w:p w:rsidR="005A1B1F" w:rsidRPr="00B46196" w:rsidRDefault="005A1B1F" w:rsidP="002A1D0C">
            <w:pPr>
              <w:spacing w:line="240" w:lineRule="auto"/>
              <w:ind w:firstLine="0"/>
              <w:rPr>
                <w:bCs/>
              </w:rPr>
            </w:pPr>
          </w:p>
        </w:tc>
        <w:tc>
          <w:tcPr>
            <w:tcW w:w="0" w:type="auto"/>
            <w:vMerge/>
          </w:tcPr>
          <w:p w:rsidR="005A1B1F" w:rsidRPr="00B46196" w:rsidRDefault="005A1B1F" w:rsidP="002A1D0C">
            <w:pPr>
              <w:spacing w:line="240" w:lineRule="auto"/>
              <w:ind w:firstLine="0"/>
              <w:jc w:val="center"/>
              <w:rPr>
                <w:bCs/>
              </w:rPr>
            </w:pPr>
          </w:p>
        </w:tc>
        <w:tc>
          <w:tcPr>
            <w:tcW w:w="0" w:type="auto"/>
          </w:tcPr>
          <w:p w:rsidR="005A1B1F" w:rsidRPr="00B46196" w:rsidRDefault="005A1B1F" w:rsidP="002A1D0C">
            <w:pPr>
              <w:spacing w:line="240" w:lineRule="auto"/>
              <w:ind w:firstLine="0"/>
              <w:jc w:val="center"/>
              <w:rPr>
                <w:bCs/>
              </w:rPr>
            </w:pPr>
            <w:r w:rsidRPr="00B46196">
              <w:rPr>
                <w:bCs/>
              </w:rPr>
              <w:t>EI.2</w:t>
            </w:r>
          </w:p>
        </w:tc>
        <w:tc>
          <w:tcPr>
            <w:tcW w:w="0" w:type="auto"/>
          </w:tcPr>
          <w:p w:rsidR="005A1B1F" w:rsidRPr="00B46196" w:rsidRDefault="005A1B1F" w:rsidP="002A1D0C">
            <w:pPr>
              <w:spacing w:line="240" w:lineRule="auto"/>
              <w:ind w:firstLine="0"/>
              <w:jc w:val="center"/>
              <w:rPr>
                <w:bCs/>
              </w:rPr>
            </w:pPr>
            <w:r w:rsidRPr="00B46196">
              <w:rPr>
                <w:bCs/>
              </w:rPr>
              <w:t>Да</w:t>
            </w:r>
          </w:p>
        </w:tc>
        <w:tc>
          <w:tcPr>
            <w:tcW w:w="0" w:type="auto"/>
          </w:tcPr>
          <w:p w:rsidR="005A1B1F" w:rsidRPr="00B46196" w:rsidRDefault="005A1B1F" w:rsidP="002A1D0C">
            <w:pPr>
              <w:spacing w:line="240" w:lineRule="auto"/>
              <w:ind w:firstLine="0"/>
              <w:jc w:val="center"/>
            </w:pPr>
          </w:p>
        </w:tc>
        <w:tc>
          <w:tcPr>
            <w:tcW w:w="0" w:type="auto"/>
          </w:tcPr>
          <w:p w:rsidR="005A1B1F" w:rsidRPr="00B46196" w:rsidRDefault="005A1B1F" w:rsidP="002A1D0C">
            <w:pPr>
              <w:spacing w:line="240" w:lineRule="auto"/>
              <w:ind w:firstLine="0"/>
            </w:pPr>
            <w:r w:rsidRPr="00B46196">
              <w:t>Идентификатор организации – отправителя полисов (двузначный код ТФОМС).</w:t>
            </w:r>
          </w:p>
        </w:tc>
      </w:tr>
      <w:tr w:rsidR="00B46196" w:rsidRPr="00B46196" w:rsidTr="009E73BB">
        <w:trPr>
          <w:trHeight w:val="80"/>
        </w:trPr>
        <w:tc>
          <w:tcPr>
            <w:tcW w:w="794" w:type="dxa"/>
            <w:vMerge/>
          </w:tcPr>
          <w:p w:rsidR="005A1B1F" w:rsidRPr="00B46196" w:rsidRDefault="005A1B1F" w:rsidP="002A1D0C">
            <w:pPr>
              <w:spacing w:line="240" w:lineRule="auto"/>
              <w:ind w:firstLine="0"/>
              <w:jc w:val="center"/>
              <w:rPr>
                <w:bCs/>
              </w:rPr>
            </w:pPr>
          </w:p>
        </w:tc>
        <w:tc>
          <w:tcPr>
            <w:tcW w:w="0" w:type="auto"/>
            <w:vMerge/>
          </w:tcPr>
          <w:p w:rsidR="005A1B1F" w:rsidRPr="00B46196" w:rsidRDefault="005A1B1F" w:rsidP="002A1D0C">
            <w:pPr>
              <w:spacing w:line="240" w:lineRule="auto"/>
              <w:ind w:firstLine="0"/>
              <w:jc w:val="center"/>
              <w:rPr>
                <w:bCs/>
              </w:rPr>
            </w:pPr>
          </w:p>
        </w:tc>
        <w:tc>
          <w:tcPr>
            <w:tcW w:w="0" w:type="auto"/>
            <w:vMerge/>
          </w:tcPr>
          <w:p w:rsidR="005A1B1F" w:rsidRPr="00B46196" w:rsidRDefault="005A1B1F" w:rsidP="002A1D0C">
            <w:pPr>
              <w:spacing w:line="240" w:lineRule="auto"/>
              <w:ind w:firstLine="0"/>
              <w:jc w:val="center"/>
              <w:rPr>
                <w:bCs/>
              </w:rPr>
            </w:pPr>
          </w:p>
        </w:tc>
        <w:tc>
          <w:tcPr>
            <w:tcW w:w="0" w:type="auto"/>
            <w:vMerge/>
          </w:tcPr>
          <w:p w:rsidR="005A1B1F" w:rsidRPr="00B46196" w:rsidRDefault="005A1B1F" w:rsidP="002A1D0C">
            <w:pPr>
              <w:spacing w:line="240" w:lineRule="auto"/>
              <w:ind w:firstLine="0"/>
              <w:rPr>
                <w:bCs/>
              </w:rPr>
            </w:pPr>
          </w:p>
        </w:tc>
        <w:tc>
          <w:tcPr>
            <w:tcW w:w="0" w:type="auto"/>
            <w:vMerge/>
          </w:tcPr>
          <w:p w:rsidR="005A1B1F" w:rsidRPr="00B46196" w:rsidRDefault="005A1B1F" w:rsidP="002A1D0C">
            <w:pPr>
              <w:spacing w:line="240" w:lineRule="auto"/>
              <w:ind w:firstLine="0"/>
              <w:jc w:val="center"/>
              <w:rPr>
                <w:bCs/>
              </w:rPr>
            </w:pPr>
          </w:p>
        </w:tc>
        <w:tc>
          <w:tcPr>
            <w:tcW w:w="0" w:type="auto"/>
          </w:tcPr>
          <w:p w:rsidR="005A1B1F" w:rsidRPr="00B46196" w:rsidRDefault="005A1B1F" w:rsidP="002A1D0C">
            <w:pPr>
              <w:spacing w:line="240" w:lineRule="auto"/>
              <w:ind w:firstLine="0"/>
              <w:jc w:val="center"/>
              <w:rPr>
                <w:bCs/>
              </w:rPr>
            </w:pPr>
            <w:r w:rsidRPr="00B46196">
              <w:rPr>
                <w:bCs/>
              </w:rPr>
              <w:t>EI.3</w:t>
            </w:r>
          </w:p>
        </w:tc>
        <w:tc>
          <w:tcPr>
            <w:tcW w:w="0" w:type="auto"/>
          </w:tcPr>
          <w:p w:rsidR="005A1B1F" w:rsidRPr="00B46196" w:rsidRDefault="005A1B1F" w:rsidP="002A1D0C">
            <w:pPr>
              <w:spacing w:line="240" w:lineRule="auto"/>
              <w:ind w:firstLine="0"/>
              <w:jc w:val="center"/>
              <w:rPr>
                <w:bCs/>
              </w:rPr>
            </w:pPr>
            <w:r w:rsidRPr="00B46196">
              <w:rPr>
                <w:bCs/>
              </w:rPr>
              <w:t>Да</w:t>
            </w:r>
          </w:p>
        </w:tc>
        <w:tc>
          <w:tcPr>
            <w:tcW w:w="0" w:type="auto"/>
          </w:tcPr>
          <w:p w:rsidR="005A1B1F" w:rsidRPr="00B46196" w:rsidRDefault="005A1B1F" w:rsidP="002A1D0C">
            <w:pPr>
              <w:spacing w:line="240" w:lineRule="auto"/>
              <w:ind w:firstLine="0"/>
              <w:jc w:val="center"/>
            </w:pPr>
            <w:r w:rsidRPr="00B46196">
              <w:t>1.2.643.2.40.3.3.1.0</w:t>
            </w:r>
          </w:p>
        </w:tc>
        <w:tc>
          <w:tcPr>
            <w:tcW w:w="0" w:type="auto"/>
          </w:tcPr>
          <w:p w:rsidR="005A1B1F" w:rsidRPr="00B46196" w:rsidRDefault="005A1B1F" w:rsidP="002A1D0C">
            <w:pPr>
              <w:spacing w:line="240" w:lineRule="auto"/>
              <w:ind w:firstLine="0"/>
            </w:pPr>
            <w:r w:rsidRPr="00B46196">
              <w:t>ОИД системы кодирования организаций – участников обмена данными/</w:t>
            </w:r>
          </w:p>
        </w:tc>
      </w:tr>
      <w:tr w:rsidR="00B46196" w:rsidRPr="00B46196" w:rsidTr="009E73BB">
        <w:tc>
          <w:tcPr>
            <w:tcW w:w="794" w:type="dxa"/>
          </w:tcPr>
          <w:p w:rsidR="005A1B1F" w:rsidRPr="00B46196" w:rsidRDefault="005A1B1F" w:rsidP="002A1D0C">
            <w:pPr>
              <w:spacing w:line="240" w:lineRule="auto"/>
              <w:ind w:firstLine="0"/>
              <w:jc w:val="center"/>
              <w:rPr>
                <w:bCs/>
              </w:rPr>
            </w:pPr>
            <w:r w:rsidRPr="00B46196">
              <w:rPr>
                <w:bCs/>
              </w:rPr>
              <w:t>ZIH.2</w:t>
            </w:r>
          </w:p>
        </w:tc>
        <w:tc>
          <w:tcPr>
            <w:tcW w:w="0" w:type="auto"/>
          </w:tcPr>
          <w:p w:rsidR="005A1B1F" w:rsidRPr="00B46196" w:rsidRDefault="005A1B1F" w:rsidP="002A1D0C">
            <w:pPr>
              <w:spacing w:line="240" w:lineRule="auto"/>
              <w:ind w:firstLine="0"/>
              <w:jc w:val="center"/>
              <w:rPr>
                <w:bCs/>
              </w:rPr>
            </w:pPr>
            <w:r w:rsidRPr="00B46196">
              <w:rPr>
                <w:bCs/>
              </w:rPr>
              <w:t>NM</w:t>
            </w:r>
          </w:p>
        </w:tc>
        <w:tc>
          <w:tcPr>
            <w:tcW w:w="0" w:type="auto"/>
          </w:tcPr>
          <w:p w:rsidR="005A1B1F" w:rsidRPr="00B46196" w:rsidRDefault="005A1B1F" w:rsidP="002A1D0C">
            <w:pPr>
              <w:spacing w:line="240" w:lineRule="auto"/>
              <w:ind w:firstLine="0"/>
              <w:jc w:val="center"/>
              <w:rPr>
                <w:bCs/>
              </w:rPr>
            </w:pPr>
            <w:r w:rsidRPr="00B46196">
              <w:rPr>
                <w:bCs/>
              </w:rPr>
              <w:t>Да</w:t>
            </w:r>
          </w:p>
        </w:tc>
        <w:tc>
          <w:tcPr>
            <w:tcW w:w="0" w:type="auto"/>
          </w:tcPr>
          <w:p w:rsidR="005A1B1F" w:rsidRPr="00B46196" w:rsidRDefault="005A1B1F" w:rsidP="002A1D0C">
            <w:pPr>
              <w:spacing w:line="240" w:lineRule="auto"/>
              <w:ind w:firstLine="0"/>
              <w:rPr>
                <w:bCs/>
              </w:rPr>
            </w:pPr>
            <w:r w:rsidRPr="00B46196">
              <w:rPr>
                <w:bCs/>
              </w:rPr>
              <w:t>Количество передаваемых полисов</w:t>
            </w:r>
          </w:p>
        </w:tc>
        <w:tc>
          <w:tcPr>
            <w:tcW w:w="0" w:type="auto"/>
          </w:tcPr>
          <w:p w:rsidR="005A1B1F" w:rsidRPr="00B46196" w:rsidRDefault="005A1B1F" w:rsidP="002A1D0C">
            <w:pPr>
              <w:spacing w:line="240" w:lineRule="auto"/>
              <w:ind w:firstLine="0"/>
              <w:jc w:val="center"/>
              <w:rPr>
                <w:bCs/>
              </w:rPr>
            </w:pPr>
            <w:r w:rsidRPr="00B46196">
              <w:rPr>
                <w:bCs/>
              </w:rPr>
              <w:t>1</w:t>
            </w:r>
          </w:p>
        </w:tc>
        <w:tc>
          <w:tcPr>
            <w:tcW w:w="0" w:type="auto"/>
          </w:tcPr>
          <w:p w:rsidR="005A1B1F" w:rsidRPr="00B46196" w:rsidRDefault="005A1B1F" w:rsidP="002A1D0C">
            <w:pPr>
              <w:spacing w:line="240" w:lineRule="auto"/>
              <w:ind w:firstLine="0"/>
              <w:jc w:val="center"/>
            </w:pPr>
          </w:p>
        </w:tc>
        <w:tc>
          <w:tcPr>
            <w:tcW w:w="0" w:type="auto"/>
          </w:tcPr>
          <w:p w:rsidR="005A1B1F" w:rsidRPr="00B46196" w:rsidRDefault="005A1B1F" w:rsidP="002A1D0C">
            <w:pPr>
              <w:spacing w:line="240" w:lineRule="auto"/>
              <w:ind w:firstLine="0"/>
              <w:jc w:val="center"/>
            </w:pPr>
          </w:p>
        </w:tc>
        <w:tc>
          <w:tcPr>
            <w:tcW w:w="0" w:type="auto"/>
          </w:tcPr>
          <w:p w:rsidR="005A1B1F" w:rsidRPr="00B46196" w:rsidRDefault="005A1B1F" w:rsidP="002A1D0C">
            <w:pPr>
              <w:spacing w:line="240" w:lineRule="auto"/>
              <w:ind w:firstLine="0"/>
              <w:jc w:val="center"/>
            </w:pPr>
          </w:p>
        </w:tc>
        <w:tc>
          <w:tcPr>
            <w:tcW w:w="0" w:type="auto"/>
          </w:tcPr>
          <w:p w:rsidR="005A1B1F" w:rsidRPr="00B46196" w:rsidRDefault="005A1B1F" w:rsidP="002A1D0C">
            <w:pPr>
              <w:spacing w:line="240" w:lineRule="auto"/>
              <w:ind w:firstLine="0"/>
            </w:pPr>
            <w:r w:rsidRPr="00B46196">
              <w:t>Количество полисов в пакете.</w:t>
            </w:r>
          </w:p>
        </w:tc>
      </w:tr>
      <w:tr w:rsidR="00B46196" w:rsidRPr="00B46196" w:rsidTr="009E73BB">
        <w:tc>
          <w:tcPr>
            <w:tcW w:w="794" w:type="dxa"/>
          </w:tcPr>
          <w:p w:rsidR="005A1B1F" w:rsidRPr="00B46196" w:rsidRDefault="005A1B1F" w:rsidP="002A1D0C">
            <w:pPr>
              <w:spacing w:line="240" w:lineRule="auto"/>
              <w:ind w:firstLine="0"/>
              <w:jc w:val="center"/>
              <w:rPr>
                <w:bCs/>
              </w:rPr>
            </w:pPr>
            <w:r w:rsidRPr="00B46196">
              <w:rPr>
                <w:bCs/>
              </w:rPr>
              <w:t>ZIH.3</w:t>
            </w:r>
          </w:p>
        </w:tc>
        <w:tc>
          <w:tcPr>
            <w:tcW w:w="0" w:type="auto"/>
          </w:tcPr>
          <w:p w:rsidR="005A1B1F" w:rsidRPr="00B46196" w:rsidRDefault="005A1B1F" w:rsidP="002A1D0C">
            <w:pPr>
              <w:spacing w:line="240" w:lineRule="auto"/>
              <w:ind w:firstLine="0"/>
              <w:jc w:val="center"/>
              <w:rPr>
                <w:bCs/>
              </w:rPr>
            </w:pPr>
            <w:r w:rsidRPr="00B46196">
              <w:rPr>
                <w:bCs/>
              </w:rPr>
              <w:t>DTM</w:t>
            </w:r>
          </w:p>
        </w:tc>
        <w:tc>
          <w:tcPr>
            <w:tcW w:w="0" w:type="auto"/>
          </w:tcPr>
          <w:p w:rsidR="005A1B1F" w:rsidRPr="00B46196" w:rsidRDefault="005A1B1F" w:rsidP="002A1D0C">
            <w:pPr>
              <w:spacing w:line="240" w:lineRule="auto"/>
              <w:ind w:firstLine="0"/>
              <w:jc w:val="center"/>
              <w:rPr>
                <w:bCs/>
              </w:rPr>
            </w:pPr>
            <w:r w:rsidRPr="00B46196">
              <w:rPr>
                <w:bCs/>
              </w:rPr>
              <w:t>Да</w:t>
            </w:r>
          </w:p>
        </w:tc>
        <w:tc>
          <w:tcPr>
            <w:tcW w:w="0" w:type="auto"/>
          </w:tcPr>
          <w:p w:rsidR="005A1B1F" w:rsidRPr="00B46196" w:rsidRDefault="005A1B1F" w:rsidP="002A1D0C">
            <w:pPr>
              <w:spacing w:line="240" w:lineRule="auto"/>
              <w:ind w:firstLine="0"/>
              <w:rPr>
                <w:bCs/>
              </w:rPr>
            </w:pPr>
            <w:r w:rsidRPr="00B46196">
              <w:rPr>
                <w:bCs/>
              </w:rPr>
              <w:t>Дата и время отправки</w:t>
            </w:r>
          </w:p>
        </w:tc>
        <w:tc>
          <w:tcPr>
            <w:tcW w:w="0" w:type="auto"/>
          </w:tcPr>
          <w:p w:rsidR="005A1B1F" w:rsidRPr="00B46196" w:rsidRDefault="005A1B1F" w:rsidP="002A1D0C">
            <w:pPr>
              <w:spacing w:line="240" w:lineRule="auto"/>
              <w:ind w:firstLine="0"/>
              <w:jc w:val="center"/>
              <w:rPr>
                <w:bCs/>
              </w:rPr>
            </w:pPr>
            <w:r w:rsidRPr="00B46196">
              <w:rPr>
                <w:bCs/>
              </w:rPr>
              <w:t>1</w:t>
            </w:r>
          </w:p>
        </w:tc>
        <w:tc>
          <w:tcPr>
            <w:tcW w:w="0" w:type="auto"/>
          </w:tcPr>
          <w:p w:rsidR="005A1B1F" w:rsidRPr="00B46196" w:rsidRDefault="005A1B1F" w:rsidP="002A1D0C">
            <w:pPr>
              <w:spacing w:line="240" w:lineRule="auto"/>
              <w:ind w:firstLine="0"/>
              <w:jc w:val="center"/>
            </w:pPr>
          </w:p>
        </w:tc>
        <w:tc>
          <w:tcPr>
            <w:tcW w:w="0" w:type="auto"/>
          </w:tcPr>
          <w:p w:rsidR="005A1B1F" w:rsidRPr="00B46196" w:rsidRDefault="005A1B1F" w:rsidP="002A1D0C">
            <w:pPr>
              <w:spacing w:line="240" w:lineRule="auto"/>
              <w:ind w:firstLine="0"/>
              <w:jc w:val="center"/>
            </w:pPr>
          </w:p>
        </w:tc>
        <w:tc>
          <w:tcPr>
            <w:tcW w:w="0" w:type="auto"/>
          </w:tcPr>
          <w:p w:rsidR="005A1B1F" w:rsidRPr="00B46196" w:rsidRDefault="005A1B1F" w:rsidP="002A1D0C">
            <w:pPr>
              <w:spacing w:line="240" w:lineRule="auto"/>
              <w:ind w:firstLine="0"/>
              <w:jc w:val="center"/>
            </w:pPr>
          </w:p>
        </w:tc>
        <w:tc>
          <w:tcPr>
            <w:tcW w:w="0" w:type="auto"/>
          </w:tcPr>
          <w:p w:rsidR="005A1B1F" w:rsidRPr="00B46196" w:rsidRDefault="005A1B1F" w:rsidP="002A1D0C">
            <w:pPr>
              <w:spacing w:line="240" w:lineRule="auto"/>
              <w:ind w:firstLine="0"/>
            </w:pPr>
            <w:r w:rsidRPr="00B46196">
              <w:t>Дата и время отправки пакета (не сообщения!).</w:t>
            </w:r>
          </w:p>
        </w:tc>
      </w:tr>
      <w:tr w:rsidR="00B46196" w:rsidRPr="00B46196" w:rsidTr="009E73BB">
        <w:trPr>
          <w:trHeight w:val="70"/>
        </w:trPr>
        <w:tc>
          <w:tcPr>
            <w:tcW w:w="794" w:type="dxa"/>
          </w:tcPr>
          <w:p w:rsidR="005A1B1F" w:rsidRPr="00B46196" w:rsidRDefault="005A1B1F" w:rsidP="002A1D0C">
            <w:pPr>
              <w:spacing w:line="240" w:lineRule="auto"/>
              <w:ind w:firstLine="0"/>
              <w:jc w:val="center"/>
            </w:pPr>
            <w:r w:rsidRPr="00B46196">
              <w:t>ZIH.4</w:t>
            </w:r>
          </w:p>
        </w:tc>
        <w:tc>
          <w:tcPr>
            <w:tcW w:w="0" w:type="auto"/>
          </w:tcPr>
          <w:p w:rsidR="005A1B1F" w:rsidRPr="00B46196" w:rsidRDefault="005A1B1F" w:rsidP="002A1D0C">
            <w:pPr>
              <w:spacing w:line="240" w:lineRule="auto"/>
              <w:ind w:firstLine="0"/>
              <w:jc w:val="center"/>
            </w:pPr>
            <w:r w:rsidRPr="00B46196">
              <w:t>ST</w:t>
            </w:r>
          </w:p>
        </w:tc>
        <w:tc>
          <w:tcPr>
            <w:tcW w:w="0" w:type="auto"/>
          </w:tcPr>
          <w:p w:rsidR="005A1B1F" w:rsidRPr="00B46196" w:rsidRDefault="005A1B1F" w:rsidP="002A1D0C">
            <w:pPr>
              <w:spacing w:line="240" w:lineRule="auto"/>
              <w:ind w:firstLine="0"/>
              <w:jc w:val="center"/>
            </w:pPr>
            <w:r w:rsidRPr="00B46196">
              <w:t>Нет</w:t>
            </w:r>
          </w:p>
        </w:tc>
        <w:tc>
          <w:tcPr>
            <w:tcW w:w="0" w:type="auto"/>
          </w:tcPr>
          <w:p w:rsidR="005A1B1F" w:rsidRPr="00B46196" w:rsidRDefault="005A1B1F" w:rsidP="002A1D0C">
            <w:pPr>
              <w:spacing w:line="240" w:lineRule="auto"/>
              <w:ind w:firstLine="0"/>
            </w:pPr>
            <w:r w:rsidRPr="00B46196">
              <w:t>Дополнительные сведения о пакете</w:t>
            </w:r>
          </w:p>
        </w:tc>
        <w:tc>
          <w:tcPr>
            <w:tcW w:w="0" w:type="auto"/>
          </w:tcPr>
          <w:p w:rsidR="005A1B1F" w:rsidRPr="00B46196" w:rsidRDefault="005A1B1F" w:rsidP="002A1D0C">
            <w:pPr>
              <w:spacing w:line="240" w:lineRule="auto"/>
              <w:ind w:firstLine="0"/>
              <w:jc w:val="center"/>
            </w:pPr>
            <w:r w:rsidRPr="00B46196">
              <w:t>0..1</w:t>
            </w:r>
          </w:p>
        </w:tc>
        <w:tc>
          <w:tcPr>
            <w:tcW w:w="0" w:type="auto"/>
          </w:tcPr>
          <w:p w:rsidR="005A1B1F" w:rsidRPr="00B46196" w:rsidRDefault="005A1B1F" w:rsidP="002A1D0C">
            <w:pPr>
              <w:spacing w:line="240" w:lineRule="auto"/>
              <w:ind w:firstLine="0"/>
              <w:jc w:val="center"/>
            </w:pPr>
          </w:p>
        </w:tc>
        <w:tc>
          <w:tcPr>
            <w:tcW w:w="0" w:type="auto"/>
          </w:tcPr>
          <w:p w:rsidR="005A1B1F" w:rsidRPr="00B46196" w:rsidRDefault="005A1B1F" w:rsidP="002A1D0C">
            <w:pPr>
              <w:spacing w:line="240" w:lineRule="auto"/>
              <w:ind w:firstLine="0"/>
              <w:jc w:val="center"/>
            </w:pPr>
          </w:p>
        </w:tc>
        <w:tc>
          <w:tcPr>
            <w:tcW w:w="0" w:type="auto"/>
          </w:tcPr>
          <w:p w:rsidR="005A1B1F" w:rsidRPr="00B46196" w:rsidRDefault="005A1B1F" w:rsidP="002A1D0C">
            <w:pPr>
              <w:spacing w:line="240" w:lineRule="auto"/>
              <w:ind w:firstLine="0"/>
              <w:jc w:val="center"/>
            </w:pPr>
          </w:p>
        </w:tc>
        <w:tc>
          <w:tcPr>
            <w:tcW w:w="0" w:type="auto"/>
          </w:tcPr>
          <w:p w:rsidR="005A1B1F" w:rsidRPr="00B46196" w:rsidRDefault="005A1B1F" w:rsidP="002A1D0C">
            <w:pPr>
              <w:spacing w:line="240" w:lineRule="auto"/>
              <w:ind w:firstLine="0"/>
            </w:pPr>
            <w:r w:rsidRPr="00B46196">
              <w:t>Необязательные дополнительные сведения о пакете полисов.</w:t>
            </w:r>
          </w:p>
        </w:tc>
      </w:tr>
    </w:tbl>
    <w:p w:rsidR="005A1B1F" w:rsidRPr="00B46196" w:rsidRDefault="005A1B1F" w:rsidP="002A1D0C">
      <w:pPr>
        <w:pStyle w:val="32"/>
        <w:numPr>
          <w:ilvl w:val="2"/>
          <w:numId w:val="119"/>
        </w:numPr>
        <w:spacing w:before="480" w:beforeAutospacing="0" w:line="276" w:lineRule="auto"/>
        <w:outlineLvl w:val="9"/>
        <w:rPr>
          <w:b w:val="0"/>
        </w:rPr>
      </w:pPr>
      <w:r w:rsidRPr="00B46196">
        <w:rPr>
          <w:b w:val="0"/>
        </w:rPr>
        <w:t>Сегмент ZQH – «Заголовок заявки»</w:t>
      </w:r>
    </w:p>
    <w:p w:rsidR="005A1B1F" w:rsidRPr="00B46196" w:rsidRDefault="005A1B1F" w:rsidP="002A1D0C">
      <w:pPr>
        <w:spacing w:line="276" w:lineRule="auto"/>
      </w:pPr>
      <w:r w:rsidRPr="00B46196">
        <w:t>Сегмент предназначен для передачи информации, идентифицирующей заявку, включая идентификатор заявления, по которому подана заявка, идентификатор заявки, дату её формирования, состояние выполнения и др.</w:t>
      </w:r>
    </w:p>
    <w:p w:rsidR="005A1B1F" w:rsidRPr="00B46196" w:rsidRDefault="005A1B1F" w:rsidP="002A1D0C">
      <w:pPr>
        <w:pStyle w:val="af0"/>
        <w:numPr>
          <w:ilvl w:val="0"/>
          <w:numId w:val="0"/>
        </w:numPr>
        <w:spacing w:line="276" w:lineRule="auto"/>
        <w:ind w:left="426"/>
        <w:jc w:val="both"/>
      </w:pPr>
      <w:r w:rsidRPr="00B46196">
        <w:t>Таблица З.11 Сегмент ZQH – «Заголовок заявки»</w:t>
      </w:r>
    </w:p>
    <w:tbl>
      <w:tblPr>
        <w:tblStyle w:val="aff1"/>
        <w:tblW w:w="10257" w:type="dxa"/>
        <w:tblLayout w:type="fixed"/>
        <w:tblLook w:val="04A0"/>
      </w:tblPr>
      <w:tblGrid>
        <w:gridCol w:w="936"/>
        <w:gridCol w:w="709"/>
        <w:gridCol w:w="567"/>
        <w:gridCol w:w="1276"/>
        <w:gridCol w:w="850"/>
        <w:gridCol w:w="993"/>
        <w:gridCol w:w="2206"/>
        <w:gridCol w:w="2720"/>
      </w:tblGrid>
      <w:tr w:rsidR="00B46196" w:rsidRPr="00B46196" w:rsidTr="009E73BB">
        <w:trPr>
          <w:cnfStyle w:val="100000000000"/>
          <w:trHeight w:val="269"/>
        </w:trPr>
        <w:tc>
          <w:tcPr>
            <w:tcW w:w="936" w:type="dxa"/>
            <w:vMerge w:val="restart"/>
            <w:hideMark/>
          </w:tcPr>
          <w:p w:rsidR="005A1B1F" w:rsidRPr="00B46196" w:rsidRDefault="005A1B1F" w:rsidP="002A1D0C">
            <w:pPr>
              <w:spacing w:line="240" w:lineRule="auto"/>
              <w:ind w:firstLine="0"/>
              <w:jc w:val="center"/>
            </w:pPr>
            <w:r w:rsidRPr="00B46196">
              <w:t>XML-имя</w:t>
            </w:r>
          </w:p>
        </w:tc>
        <w:tc>
          <w:tcPr>
            <w:tcW w:w="709" w:type="dxa"/>
            <w:vMerge w:val="restart"/>
            <w:hideMark/>
          </w:tcPr>
          <w:p w:rsidR="005A1B1F" w:rsidRPr="00B46196" w:rsidRDefault="005A1B1F" w:rsidP="002A1D0C">
            <w:pPr>
              <w:spacing w:line="240" w:lineRule="auto"/>
              <w:ind w:firstLine="0"/>
              <w:jc w:val="center"/>
            </w:pPr>
            <w:r w:rsidRPr="00B46196">
              <w:t>Тип данных</w:t>
            </w:r>
          </w:p>
        </w:tc>
        <w:tc>
          <w:tcPr>
            <w:tcW w:w="567" w:type="dxa"/>
            <w:vMerge w:val="restart"/>
            <w:hideMark/>
          </w:tcPr>
          <w:p w:rsidR="005A1B1F" w:rsidRPr="00B46196" w:rsidRDefault="005A1B1F" w:rsidP="002A1D0C">
            <w:pPr>
              <w:spacing w:line="240" w:lineRule="auto"/>
              <w:ind w:firstLine="0"/>
              <w:jc w:val="center"/>
            </w:pPr>
            <w:r w:rsidRPr="00B46196">
              <w:t>Обяз. поле</w:t>
            </w:r>
          </w:p>
        </w:tc>
        <w:tc>
          <w:tcPr>
            <w:tcW w:w="1276" w:type="dxa"/>
            <w:vMerge w:val="restart"/>
            <w:hideMark/>
          </w:tcPr>
          <w:p w:rsidR="005A1B1F" w:rsidRPr="00B46196" w:rsidRDefault="005A1B1F" w:rsidP="002A1D0C">
            <w:pPr>
              <w:spacing w:line="240" w:lineRule="auto"/>
              <w:ind w:firstLine="0"/>
              <w:jc w:val="center"/>
            </w:pPr>
            <w:r w:rsidRPr="00B46196">
              <w:t>Имя поля</w:t>
            </w:r>
          </w:p>
        </w:tc>
        <w:tc>
          <w:tcPr>
            <w:tcW w:w="1843" w:type="dxa"/>
            <w:gridSpan w:val="2"/>
          </w:tcPr>
          <w:p w:rsidR="005A1B1F" w:rsidRPr="00B46196" w:rsidRDefault="005A1B1F" w:rsidP="002A1D0C">
            <w:pPr>
              <w:spacing w:line="240" w:lineRule="auto"/>
              <w:ind w:firstLine="0"/>
              <w:jc w:val="center"/>
            </w:pPr>
            <w:r w:rsidRPr="00B46196">
              <w:t>Компонент</w:t>
            </w:r>
          </w:p>
        </w:tc>
        <w:tc>
          <w:tcPr>
            <w:tcW w:w="2206" w:type="dxa"/>
            <w:vMerge w:val="restart"/>
            <w:hideMark/>
          </w:tcPr>
          <w:p w:rsidR="005A1B1F" w:rsidRPr="00B46196" w:rsidRDefault="005A1B1F" w:rsidP="002A1D0C">
            <w:pPr>
              <w:spacing w:line="240" w:lineRule="auto"/>
              <w:ind w:firstLine="0"/>
              <w:jc w:val="center"/>
            </w:pPr>
            <w:r w:rsidRPr="00B46196">
              <w:t>Константа</w:t>
            </w:r>
          </w:p>
        </w:tc>
        <w:tc>
          <w:tcPr>
            <w:tcW w:w="2720" w:type="dxa"/>
            <w:vMerge w:val="restart"/>
            <w:hideMark/>
          </w:tcPr>
          <w:p w:rsidR="005A1B1F" w:rsidRPr="00B46196" w:rsidRDefault="005A1B1F" w:rsidP="002A1D0C">
            <w:pPr>
              <w:spacing w:line="240" w:lineRule="auto"/>
              <w:ind w:firstLine="0"/>
              <w:jc w:val="center"/>
            </w:pPr>
            <w:r w:rsidRPr="00B46196">
              <w:t>Указания по заполнению</w:t>
            </w:r>
          </w:p>
        </w:tc>
      </w:tr>
      <w:tr w:rsidR="00B46196" w:rsidRPr="00B46196" w:rsidTr="009E73BB">
        <w:trPr>
          <w:trHeight w:val="269"/>
        </w:trPr>
        <w:tc>
          <w:tcPr>
            <w:tcW w:w="936" w:type="dxa"/>
            <w:vMerge/>
          </w:tcPr>
          <w:p w:rsidR="005A1B1F" w:rsidRPr="00B46196" w:rsidRDefault="005A1B1F" w:rsidP="002A1D0C">
            <w:pPr>
              <w:spacing w:line="240" w:lineRule="auto"/>
              <w:ind w:firstLine="0"/>
              <w:jc w:val="center"/>
            </w:pPr>
          </w:p>
        </w:tc>
        <w:tc>
          <w:tcPr>
            <w:tcW w:w="709" w:type="dxa"/>
            <w:vMerge/>
          </w:tcPr>
          <w:p w:rsidR="005A1B1F" w:rsidRPr="00B46196" w:rsidRDefault="005A1B1F" w:rsidP="002A1D0C">
            <w:pPr>
              <w:spacing w:line="240" w:lineRule="auto"/>
              <w:ind w:firstLine="0"/>
              <w:jc w:val="center"/>
            </w:pPr>
          </w:p>
        </w:tc>
        <w:tc>
          <w:tcPr>
            <w:tcW w:w="567" w:type="dxa"/>
            <w:vMerge/>
          </w:tcPr>
          <w:p w:rsidR="005A1B1F" w:rsidRPr="00B46196" w:rsidRDefault="005A1B1F" w:rsidP="002A1D0C">
            <w:pPr>
              <w:spacing w:line="240" w:lineRule="auto"/>
              <w:ind w:firstLine="0"/>
              <w:jc w:val="center"/>
            </w:pPr>
          </w:p>
        </w:tc>
        <w:tc>
          <w:tcPr>
            <w:tcW w:w="1276" w:type="dxa"/>
            <w:vMerge/>
          </w:tcPr>
          <w:p w:rsidR="005A1B1F" w:rsidRPr="00B46196" w:rsidRDefault="005A1B1F" w:rsidP="002A1D0C">
            <w:pPr>
              <w:spacing w:line="240" w:lineRule="auto"/>
              <w:ind w:firstLine="0"/>
              <w:jc w:val="center"/>
            </w:pPr>
          </w:p>
        </w:tc>
        <w:tc>
          <w:tcPr>
            <w:tcW w:w="850" w:type="dxa"/>
          </w:tcPr>
          <w:p w:rsidR="005A1B1F" w:rsidRPr="00B46196" w:rsidRDefault="005A1B1F" w:rsidP="002A1D0C">
            <w:pPr>
              <w:spacing w:line="240" w:lineRule="auto"/>
              <w:ind w:firstLine="0"/>
              <w:jc w:val="center"/>
            </w:pPr>
            <w:r w:rsidRPr="00B46196">
              <w:t>Имя</w:t>
            </w:r>
          </w:p>
        </w:tc>
        <w:tc>
          <w:tcPr>
            <w:tcW w:w="993" w:type="dxa"/>
          </w:tcPr>
          <w:p w:rsidR="005A1B1F" w:rsidRPr="00B46196" w:rsidRDefault="005A1B1F" w:rsidP="002A1D0C">
            <w:pPr>
              <w:spacing w:line="240" w:lineRule="auto"/>
              <w:ind w:firstLine="0"/>
              <w:jc w:val="center"/>
            </w:pPr>
            <w:r w:rsidRPr="00B46196">
              <w:t>Обяз.</w:t>
            </w:r>
          </w:p>
        </w:tc>
        <w:tc>
          <w:tcPr>
            <w:tcW w:w="2206" w:type="dxa"/>
            <w:vMerge/>
          </w:tcPr>
          <w:p w:rsidR="005A1B1F" w:rsidRPr="00B46196" w:rsidRDefault="005A1B1F" w:rsidP="002A1D0C">
            <w:pPr>
              <w:spacing w:line="240" w:lineRule="auto"/>
              <w:ind w:firstLine="0"/>
              <w:jc w:val="center"/>
            </w:pPr>
          </w:p>
        </w:tc>
        <w:tc>
          <w:tcPr>
            <w:tcW w:w="2720" w:type="dxa"/>
            <w:vMerge/>
          </w:tcPr>
          <w:p w:rsidR="005A1B1F" w:rsidRPr="00B46196" w:rsidRDefault="005A1B1F" w:rsidP="002A1D0C">
            <w:pPr>
              <w:spacing w:line="240" w:lineRule="auto"/>
              <w:ind w:firstLine="0"/>
            </w:pPr>
          </w:p>
        </w:tc>
      </w:tr>
      <w:tr w:rsidR="00B46196" w:rsidRPr="00B46196" w:rsidTr="009E73BB">
        <w:trPr>
          <w:trHeight w:val="36"/>
        </w:trPr>
        <w:tc>
          <w:tcPr>
            <w:tcW w:w="936" w:type="dxa"/>
            <w:vMerge w:val="restart"/>
          </w:tcPr>
          <w:p w:rsidR="005A1B1F" w:rsidRPr="00B46196" w:rsidRDefault="005A1B1F" w:rsidP="002A1D0C">
            <w:pPr>
              <w:spacing w:line="240" w:lineRule="auto"/>
              <w:ind w:firstLine="0"/>
              <w:jc w:val="center"/>
              <w:rPr>
                <w:bCs/>
              </w:rPr>
            </w:pPr>
            <w:r w:rsidRPr="00B46196">
              <w:rPr>
                <w:bCs/>
              </w:rPr>
              <w:t>ZQH.1</w:t>
            </w:r>
          </w:p>
        </w:tc>
        <w:tc>
          <w:tcPr>
            <w:tcW w:w="709" w:type="dxa"/>
            <w:vMerge w:val="restart"/>
          </w:tcPr>
          <w:p w:rsidR="005A1B1F" w:rsidRPr="00B46196" w:rsidRDefault="005A1B1F" w:rsidP="002A1D0C">
            <w:pPr>
              <w:spacing w:line="240" w:lineRule="auto"/>
              <w:ind w:firstLine="0"/>
              <w:jc w:val="center"/>
              <w:rPr>
                <w:bCs/>
              </w:rPr>
            </w:pPr>
            <w:r w:rsidRPr="00B46196">
              <w:rPr>
                <w:bCs/>
              </w:rPr>
              <w:t>EI</w:t>
            </w:r>
          </w:p>
        </w:tc>
        <w:tc>
          <w:tcPr>
            <w:tcW w:w="567" w:type="dxa"/>
            <w:vMerge w:val="restart"/>
          </w:tcPr>
          <w:p w:rsidR="005A1B1F" w:rsidRPr="00B46196" w:rsidRDefault="005A1B1F" w:rsidP="002A1D0C">
            <w:pPr>
              <w:spacing w:line="240" w:lineRule="auto"/>
              <w:ind w:firstLine="0"/>
              <w:jc w:val="center"/>
              <w:rPr>
                <w:bCs/>
              </w:rPr>
            </w:pPr>
            <w:r w:rsidRPr="00B46196">
              <w:rPr>
                <w:bCs/>
              </w:rPr>
              <w:t xml:space="preserve">Усл </w:t>
            </w:r>
          </w:p>
        </w:tc>
        <w:tc>
          <w:tcPr>
            <w:tcW w:w="1276" w:type="dxa"/>
            <w:vMerge w:val="restart"/>
          </w:tcPr>
          <w:p w:rsidR="005A1B1F" w:rsidRPr="00B46196" w:rsidRDefault="005A1B1F" w:rsidP="002A1D0C">
            <w:pPr>
              <w:spacing w:line="240" w:lineRule="auto"/>
              <w:ind w:firstLine="0"/>
              <w:rPr>
                <w:bCs/>
              </w:rPr>
            </w:pPr>
            <w:r w:rsidRPr="00B46196">
              <w:rPr>
                <w:bCs/>
              </w:rPr>
              <w:t>Идентификатор заявления у принявшей организации</w:t>
            </w:r>
          </w:p>
        </w:tc>
        <w:tc>
          <w:tcPr>
            <w:tcW w:w="6769" w:type="dxa"/>
            <w:gridSpan w:val="4"/>
          </w:tcPr>
          <w:p w:rsidR="005A1B1F" w:rsidRPr="00B46196" w:rsidRDefault="005A1B1F" w:rsidP="002A1D0C">
            <w:pPr>
              <w:spacing w:line="240" w:lineRule="auto"/>
              <w:ind w:firstLine="0"/>
            </w:pPr>
            <w:r w:rsidRPr="00B46196">
              <w:t xml:space="preserve">Идентификатор заявления, которое послужило основой для заявки. При обмене с ЦВП не обязательно. </w:t>
            </w:r>
          </w:p>
        </w:tc>
      </w:tr>
      <w:tr w:rsidR="00B46196" w:rsidRPr="00B46196" w:rsidTr="009E73BB">
        <w:trPr>
          <w:trHeight w:val="36"/>
        </w:trPr>
        <w:tc>
          <w:tcPr>
            <w:tcW w:w="936" w:type="dxa"/>
            <w:vMerge/>
          </w:tcPr>
          <w:p w:rsidR="005A1B1F" w:rsidRPr="00B46196" w:rsidRDefault="005A1B1F" w:rsidP="002A1D0C">
            <w:pPr>
              <w:spacing w:line="240" w:lineRule="auto"/>
              <w:ind w:firstLine="0"/>
              <w:jc w:val="center"/>
              <w:rPr>
                <w:bCs/>
              </w:rPr>
            </w:pPr>
          </w:p>
        </w:tc>
        <w:tc>
          <w:tcPr>
            <w:tcW w:w="709" w:type="dxa"/>
            <w:vMerge/>
          </w:tcPr>
          <w:p w:rsidR="005A1B1F" w:rsidRPr="00B46196" w:rsidRDefault="005A1B1F" w:rsidP="002A1D0C">
            <w:pPr>
              <w:spacing w:line="240" w:lineRule="auto"/>
              <w:ind w:firstLine="0"/>
              <w:jc w:val="center"/>
              <w:rPr>
                <w:bCs/>
              </w:rPr>
            </w:pPr>
          </w:p>
        </w:tc>
        <w:tc>
          <w:tcPr>
            <w:tcW w:w="567" w:type="dxa"/>
            <w:vMerge/>
          </w:tcPr>
          <w:p w:rsidR="005A1B1F" w:rsidRPr="00B46196" w:rsidRDefault="005A1B1F" w:rsidP="002A1D0C">
            <w:pPr>
              <w:spacing w:line="240" w:lineRule="auto"/>
              <w:ind w:firstLine="0"/>
              <w:jc w:val="center"/>
              <w:rPr>
                <w:bCs/>
              </w:rPr>
            </w:pPr>
          </w:p>
        </w:tc>
        <w:tc>
          <w:tcPr>
            <w:tcW w:w="1276" w:type="dxa"/>
            <w:vMerge/>
          </w:tcPr>
          <w:p w:rsidR="005A1B1F" w:rsidRPr="00B46196" w:rsidRDefault="005A1B1F" w:rsidP="002A1D0C">
            <w:pPr>
              <w:spacing w:line="240" w:lineRule="auto"/>
              <w:ind w:firstLine="0"/>
              <w:rPr>
                <w:bCs/>
              </w:rPr>
            </w:pPr>
          </w:p>
        </w:tc>
        <w:tc>
          <w:tcPr>
            <w:tcW w:w="850" w:type="dxa"/>
          </w:tcPr>
          <w:p w:rsidR="005A1B1F" w:rsidRPr="00B46196" w:rsidRDefault="005A1B1F" w:rsidP="002A1D0C">
            <w:pPr>
              <w:spacing w:line="240" w:lineRule="auto"/>
              <w:ind w:firstLine="0"/>
              <w:jc w:val="center"/>
              <w:rPr>
                <w:bCs/>
              </w:rPr>
            </w:pPr>
            <w:r w:rsidRPr="00B46196">
              <w:rPr>
                <w:bCs/>
              </w:rPr>
              <w:t>EI.1</w:t>
            </w:r>
          </w:p>
        </w:tc>
        <w:tc>
          <w:tcPr>
            <w:tcW w:w="993" w:type="dxa"/>
          </w:tcPr>
          <w:p w:rsidR="005A1B1F" w:rsidRPr="00B46196" w:rsidRDefault="005A1B1F" w:rsidP="002A1D0C">
            <w:pPr>
              <w:spacing w:line="240" w:lineRule="auto"/>
              <w:ind w:firstLine="0"/>
              <w:jc w:val="center"/>
              <w:rPr>
                <w:bCs/>
              </w:rPr>
            </w:pPr>
            <w:r w:rsidRPr="00B46196">
              <w:rPr>
                <w:bCs/>
              </w:rPr>
              <w:t>Да</w:t>
            </w:r>
          </w:p>
        </w:tc>
        <w:tc>
          <w:tcPr>
            <w:tcW w:w="2206" w:type="dxa"/>
          </w:tcPr>
          <w:p w:rsidR="005A1B1F" w:rsidRPr="00B46196" w:rsidRDefault="005A1B1F" w:rsidP="002A1D0C">
            <w:pPr>
              <w:spacing w:line="240" w:lineRule="auto"/>
              <w:ind w:firstLine="0"/>
              <w:jc w:val="center"/>
            </w:pPr>
          </w:p>
        </w:tc>
        <w:tc>
          <w:tcPr>
            <w:tcW w:w="2720" w:type="dxa"/>
          </w:tcPr>
          <w:p w:rsidR="005A1B1F" w:rsidRPr="00B46196" w:rsidRDefault="005A1B1F" w:rsidP="002A1D0C">
            <w:pPr>
              <w:spacing w:line="240" w:lineRule="auto"/>
              <w:ind w:firstLine="0"/>
            </w:pPr>
            <w:r w:rsidRPr="00B46196">
              <w:t xml:space="preserve">Номер заявления, присвоенный ему принявшим заявление филиалом СМО или принявшим заявление ТФОМС. </w:t>
            </w:r>
          </w:p>
          <w:p w:rsidR="005A1B1F" w:rsidRPr="00B46196" w:rsidRDefault="005A1B1F" w:rsidP="002A1D0C">
            <w:pPr>
              <w:spacing w:line="240" w:lineRule="auto"/>
              <w:ind w:firstLine="0"/>
            </w:pPr>
            <w:r w:rsidRPr="00B46196">
              <w:t>В качестве номера заявления должен выступать номер выданного застрахованному лицу временного свидетельства.</w:t>
            </w:r>
          </w:p>
        </w:tc>
      </w:tr>
      <w:tr w:rsidR="00B46196" w:rsidRPr="00B46196" w:rsidTr="009E73BB">
        <w:trPr>
          <w:trHeight w:val="196"/>
        </w:trPr>
        <w:tc>
          <w:tcPr>
            <w:tcW w:w="936" w:type="dxa"/>
            <w:vMerge/>
          </w:tcPr>
          <w:p w:rsidR="005A1B1F" w:rsidRPr="00B46196" w:rsidRDefault="005A1B1F" w:rsidP="002A1D0C">
            <w:pPr>
              <w:spacing w:line="240" w:lineRule="auto"/>
              <w:ind w:firstLine="0"/>
              <w:jc w:val="center"/>
              <w:rPr>
                <w:bCs/>
              </w:rPr>
            </w:pPr>
          </w:p>
        </w:tc>
        <w:tc>
          <w:tcPr>
            <w:tcW w:w="709" w:type="dxa"/>
            <w:vMerge/>
          </w:tcPr>
          <w:p w:rsidR="005A1B1F" w:rsidRPr="00B46196" w:rsidRDefault="005A1B1F" w:rsidP="002A1D0C">
            <w:pPr>
              <w:spacing w:line="240" w:lineRule="auto"/>
              <w:ind w:firstLine="0"/>
              <w:jc w:val="center"/>
              <w:rPr>
                <w:bCs/>
              </w:rPr>
            </w:pPr>
          </w:p>
        </w:tc>
        <w:tc>
          <w:tcPr>
            <w:tcW w:w="567" w:type="dxa"/>
            <w:vMerge/>
          </w:tcPr>
          <w:p w:rsidR="005A1B1F" w:rsidRPr="00B46196" w:rsidRDefault="005A1B1F" w:rsidP="002A1D0C">
            <w:pPr>
              <w:spacing w:line="240" w:lineRule="auto"/>
              <w:ind w:firstLine="0"/>
              <w:jc w:val="center"/>
              <w:rPr>
                <w:bCs/>
              </w:rPr>
            </w:pPr>
          </w:p>
        </w:tc>
        <w:tc>
          <w:tcPr>
            <w:tcW w:w="1276" w:type="dxa"/>
            <w:vMerge/>
          </w:tcPr>
          <w:p w:rsidR="005A1B1F" w:rsidRPr="00B46196" w:rsidRDefault="005A1B1F" w:rsidP="002A1D0C">
            <w:pPr>
              <w:spacing w:line="240" w:lineRule="auto"/>
              <w:ind w:firstLine="0"/>
              <w:rPr>
                <w:bCs/>
              </w:rPr>
            </w:pPr>
          </w:p>
        </w:tc>
        <w:tc>
          <w:tcPr>
            <w:tcW w:w="850" w:type="dxa"/>
          </w:tcPr>
          <w:p w:rsidR="005A1B1F" w:rsidRPr="00B46196" w:rsidRDefault="005A1B1F" w:rsidP="002A1D0C">
            <w:pPr>
              <w:spacing w:line="240" w:lineRule="auto"/>
              <w:ind w:firstLine="0"/>
              <w:jc w:val="center"/>
              <w:rPr>
                <w:bCs/>
              </w:rPr>
            </w:pPr>
            <w:r w:rsidRPr="00B46196">
              <w:rPr>
                <w:bCs/>
              </w:rPr>
              <w:t>EI.2</w:t>
            </w:r>
          </w:p>
        </w:tc>
        <w:tc>
          <w:tcPr>
            <w:tcW w:w="993" w:type="dxa"/>
          </w:tcPr>
          <w:p w:rsidR="005A1B1F" w:rsidRPr="00B46196" w:rsidRDefault="005A1B1F" w:rsidP="002A1D0C">
            <w:pPr>
              <w:spacing w:line="240" w:lineRule="auto"/>
              <w:ind w:firstLine="0"/>
              <w:jc w:val="center"/>
              <w:rPr>
                <w:bCs/>
              </w:rPr>
            </w:pPr>
            <w:r w:rsidRPr="00B46196">
              <w:rPr>
                <w:bCs/>
              </w:rPr>
              <w:t>Да</w:t>
            </w:r>
          </w:p>
        </w:tc>
        <w:tc>
          <w:tcPr>
            <w:tcW w:w="2206" w:type="dxa"/>
          </w:tcPr>
          <w:p w:rsidR="005A1B1F" w:rsidRPr="00B46196" w:rsidRDefault="005A1B1F" w:rsidP="002A1D0C">
            <w:pPr>
              <w:spacing w:line="240" w:lineRule="auto"/>
              <w:ind w:firstLine="0"/>
              <w:jc w:val="center"/>
            </w:pPr>
          </w:p>
        </w:tc>
        <w:tc>
          <w:tcPr>
            <w:tcW w:w="2720" w:type="dxa"/>
          </w:tcPr>
          <w:p w:rsidR="005A1B1F" w:rsidRPr="00B46196" w:rsidRDefault="005A1B1F" w:rsidP="002A1D0C">
            <w:pPr>
              <w:spacing w:line="240" w:lineRule="auto"/>
              <w:ind w:firstLine="0"/>
            </w:pPr>
            <w:r w:rsidRPr="00B46196">
              <w:t>Код организации, принявшей заявление и присвоившей ему идентификатор:</w:t>
            </w:r>
          </w:p>
          <w:p w:rsidR="005A1B1F" w:rsidRPr="00B46196" w:rsidRDefault="005A1B1F" w:rsidP="002A1D0C">
            <w:pPr>
              <w:spacing w:line="240" w:lineRule="auto"/>
              <w:ind w:firstLine="0"/>
            </w:pPr>
            <w:r w:rsidRPr="00B46196">
              <w:t>- для СМО – реестровый номер филиала из справочника СМО;</w:t>
            </w:r>
          </w:p>
          <w:p w:rsidR="005A1B1F" w:rsidRPr="00B46196" w:rsidRDefault="005A1B1F" w:rsidP="002A1D0C">
            <w:pPr>
              <w:spacing w:line="240" w:lineRule="auto"/>
              <w:ind w:firstLine="0"/>
            </w:pPr>
            <w:r w:rsidRPr="00B46196">
              <w:t>- для ТФОМС – двузначный код ТФОМС.</w:t>
            </w:r>
          </w:p>
        </w:tc>
      </w:tr>
      <w:tr w:rsidR="00B46196" w:rsidRPr="00B46196" w:rsidTr="009E73BB">
        <w:trPr>
          <w:trHeight w:val="196"/>
        </w:trPr>
        <w:tc>
          <w:tcPr>
            <w:tcW w:w="936" w:type="dxa"/>
            <w:vMerge/>
          </w:tcPr>
          <w:p w:rsidR="005A1B1F" w:rsidRPr="00B46196" w:rsidRDefault="005A1B1F" w:rsidP="002A1D0C">
            <w:pPr>
              <w:spacing w:line="240" w:lineRule="auto"/>
              <w:ind w:firstLine="0"/>
              <w:jc w:val="center"/>
              <w:rPr>
                <w:bCs/>
              </w:rPr>
            </w:pPr>
          </w:p>
        </w:tc>
        <w:tc>
          <w:tcPr>
            <w:tcW w:w="709" w:type="dxa"/>
            <w:vMerge/>
          </w:tcPr>
          <w:p w:rsidR="005A1B1F" w:rsidRPr="00B46196" w:rsidRDefault="005A1B1F" w:rsidP="002A1D0C">
            <w:pPr>
              <w:spacing w:line="240" w:lineRule="auto"/>
              <w:ind w:firstLine="0"/>
              <w:jc w:val="center"/>
              <w:rPr>
                <w:bCs/>
              </w:rPr>
            </w:pPr>
          </w:p>
        </w:tc>
        <w:tc>
          <w:tcPr>
            <w:tcW w:w="567" w:type="dxa"/>
            <w:vMerge/>
          </w:tcPr>
          <w:p w:rsidR="005A1B1F" w:rsidRPr="00B46196" w:rsidRDefault="005A1B1F" w:rsidP="002A1D0C">
            <w:pPr>
              <w:spacing w:line="240" w:lineRule="auto"/>
              <w:ind w:firstLine="0"/>
              <w:jc w:val="center"/>
              <w:rPr>
                <w:bCs/>
              </w:rPr>
            </w:pPr>
          </w:p>
        </w:tc>
        <w:tc>
          <w:tcPr>
            <w:tcW w:w="1276" w:type="dxa"/>
            <w:vMerge/>
          </w:tcPr>
          <w:p w:rsidR="005A1B1F" w:rsidRPr="00B46196" w:rsidRDefault="005A1B1F" w:rsidP="002A1D0C">
            <w:pPr>
              <w:spacing w:line="240" w:lineRule="auto"/>
              <w:ind w:firstLine="0"/>
              <w:rPr>
                <w:bCs/>
              </w:rPr>
            </w:pPr>
          </w:p>
        </w:tc>
        <w:tc>
          <w:tcPr>
            <w:tcW w:w="850" w:type="dxa"/>
          </w:tcPr>
          <w:p w:rsidR="005A1B1F" w:rsidRPr="00B46196" w:rsidRDefault="005A1B1F" w:rsidP="002A1D0C">
            <w:pPr>
              <w:spacing w:line="240" w:lineRule="auto"/>
              <w:ind w:firstLine="0"/>
              <w:jc w:val="center"/>
              <w:rPr>
                <w:bCs/>
              </w:rPr>
            </w:pPr>
            <w:r w:rsidRPr="00B46196">
              <w:rPr>
                <w:bCs/>
              </w:rPr>
              <w:t>EI.3</w:t>
            </w:r>
          </w:p>
        </w:tc>
        <w:tc>
          <w:tcPr>
            <w:tcW w:w="993" w:type="dxa"/>
          </w:tcPr>
          <w:p w:rsidR="005A1B1F" w:rsidRPr="00B46196" w:rsidRDefault="005A1B1F" w:rsidP="002A1D0C">
            <w:pPr>
              <w:spacing w:line="240" w:lineRule="auto"/>
              <w:ind w:firstLine="0"/>
              <w:jc w:val="center"/>
              <w:rPr>
                <w:bCs/>
              </w:rPr>
            </w:pPr>
            <w:r w:rsidRPr="00B46196">
              <w:rPr>
                <w:bCs/>
              </w:rPr>
              <w:t>Да</w:t>
            </w:r>
          </w:p>
        </w:tc>
        <w:tc>
          <w:tcPr>
            <w:tcW w:w="2206" w:type="dxa"/>
          </w:tcPr>
          <w:p w:rsidR="005A1B1F" w:rsidRPr="00B46196" w:rsidRDefault="005A1B1F" w:rsidP="002A1D0C">
            <w:pPr>
              <w:spacing w:line="240" w:lineRule="auto"/>
              <w:ind w:firstLine="0"/>
              <w:jc w:val="center"/>
            </w:pPr>
          </w:p>
        </w:tc>
        <w:tc>
          <w:tcPr>
            <w:tcW w:w="2720" w:type="dxa"/>
          </w:tcPr>
          <w:p w:rsidR="005A1B1F" w:rsidRPr="00B46196" w:rsidRDefault="005A1B1F" w:rsidP="002A1D0C">
            <w:pPr>
              <w:spacing w:line="240" w:lineRule="auto"/>
              <w:ind w:firstLine="0"/>
            </w:pPr>
            <w:r w:rsidRPr="00B46196">
              <w:t>ОИД справочника организаций:</w:t>
            </w:r>
          </w:p>
          <w:p w:rsidR="005A1B1F" w:rsidRPr="00B46196" w:rsidRDefault="005A1B1F" w:rsidP="002A1D0C">
            <w:pPr>
              <w:spacing w:line="240" w:lineRule="auto"/>
              <w:ind w:firstLine="0"/>
            </w:pPr>
            <w:r w:rsidRPr="00B46196">
              <w:t>1.2.643.2.40.3.1.4.0 – для СМО,</w:t>
            </w:r>
          </w:p>
          <w:p w:rsidR="005A1B1F" w:rsidRPr="00B46196" w:rsidRDefault="005A1B1F" w:rsidP="002A1D0C">
            <w:pPr>
              <w:spacing w:line="240" w:lineRule="auto"/>
              <w:ind w:firstLine="0"/>
            </w:pPr>
            <w:r w:rsidRPr="00B46196">
              <w:t>1.2.643.2.40.3.3.1.0(таблица 49) – для ТФОМС</w:t>
            </w:r>
          </w:p>
        </w:tc>
      </w:tr>
      <w:tr w:rsidR="00B46196" w:rsidRPr="00B46196" w:rsidTr="009E73BB">
        <w:trPr>
          <w:trHeight w:val="82"/>
        </w:trPr>
        <w:tc>
          <w:tcPr>
            <w:tcW w:w="936" w:type="dxa"/>
          </w:tcPr>
          <w:p w:rsidR="005A1B1F" w:rsidRPr="00B46196" w:rsidRDefault="005A1B1F" w:rsidP="002A1D0C">
            <w:pPr>
              <w:spacing w:line="240" w:lineRule="auto"/>
              <w:ind w:firstLine="0"/>
              <w:jc w:val="center"/>
              <w:rPr>
                <w:bCs/>
              </w:rPr>
            </w:pPr>
            <w:r w:rsidRPr="00B46196">
              <w:rPr>
                <w:bCs/>
              </w:rPr>
              <w:t>ZQH.2</w:t>
            </w:r>
          </w:p>
        </w:tc>
        <w:tc>
          <w:tcPr>
            <w:tcW w:w="709" w:type="dxa"/>
          </w:tcPr>
          <w:p w:rsidR="005A1B1F" w:rsidRPr="00B46196" w:rsidRDefault="005A1B1F" w:rsidP="002A1D0C">
            <w:pPr>
              <w:spacing w:line="240" w:lineRule="auto"/>
              <w:ind w:firstLine="0"/>
              <w:jc w:val="center"/>
              <w:rPr>
                <w:bCs/>
              </w:rPr>
            </w:pPr>
            <w:r w:rsidRPr="00B46196">
              <w:rPr>
                <w:bCs/>
              </w:rPr>
              <w:t>IS</w:t>
            </w:r>
          </w:p>
        </w:tc>
        <w:tc>
          <w:tcPr>
            <w:tcW w:w="567" w:type="dxa"/>
          </w:tcPr>
          <w:p w:rsidR="005A1B1F" w:rsidRPr="00B46196" w:rsidRDefault="005A1B1F" w:rsidP="002A1D0C">
            <w:pPr>
              <w:spacing w:line="240" w:lineRule="auto"/>
              <w:ind w:firstLine="0"/>
              <w:jc w:val="center"/>
              <w:rPr>
                <w:bCs/>
              </w:rPr>
            </w:pPr>
            <w:r w:rsidRPr="00B46196">
              <w:rPr>
                <w:bCs/>
              </w:rPr>
              <w:t>Усл</w:t>
            </w:r>
          </w:p>
        </w:tc>
        <w:tc>
          <w:tcPr>
            <w:tcW w:w="1276" w:type="dxa"/>
          </w:tcPr>
          <w:p w:rsidR="005A1B1F" w:rsidRPr="00B46196" w:rsidRDefault="005A1B1F" w:rsidP="002A1D0C">
            <w:pPr>
              <w:spacing w:line="240" w:lineRule="auto"/>
              <w:ind w:firstLine="0"/>
              <w:rPr>
                <w:bCs/>
              </w:rPr>
            </w:pPr>
            <w:r w:rsidRPr="00B46196">
              <w:rPr>
                <w:bCs/>
              </w:rPr>
              <w:t>Причина заявки</w:t>
            </w:r>
          </w:p>
        </w:tc>
        <w:tc>
          <w:tcPr>
            <w:tcW w:w="850" w:type="dxa"/>
          </w:tcPr>
          <w:p w:rsidR="005A1B1F" w:rsidRPr="00B46196" w:rsidRDefault="005A1B1F" w:rsidP="002A1D0C">
            <w:pPr>
              <w:spacing w:line="240" w:lineRule="auto"/>
              <w:ind w:firstLine="0"/>
              <w:jc w:val="center"/>
            </w:pPr>
          </w:p>
        </w:tc>
        <w:tc>
          <w:tcPr>
            <w:tcW w:w="993" w:type="dxa"/>
          </w:tcPr>
          <w:p w:rsidR="005A1B1F" w:rsidRPr="00B46196" w:rsidRDefault="005A1B1F" w:rsidP="002A1D0C">
            <w:pPr>
              <w:spacing w:line="240" w:lineRule="auto"/>
              <w:ind w:firstLine="0"/>
              <w:jc w:val="center"/>
            </w:pPr>
          </w:p>
        </w:tc>
        <w:tc>
          <w:tcPr>
            <w:tcW w:w="2206" w:type="dxa"/>
          </w:tcPr>
          <w:p w:rsidR="005A1B1F" w:rsidRPr="00B46196" w:rsidRDefault="005A1B1F" w:rsidP="002A1D0C">
            <w:pPr>
              <w:spacing w:line="240" w:lineRule="auto"/>
              <w:ind w:firstLine="0"/>
              <w:jc w:val="center"/>
            </w:pPr>
          </w:p>
        </w:tc>
        <w:tc>
          <w:tcPr>
            <w:tcW w:w="2720" w:type="dxa"/>
          </w:tcPr>
          <w:p w:rsidR="005A1B1F" w:rsidRPr="00B46196" w:rsidRDefault="005A1B1F" w:rsidP="002A1D0C">
            <w:pPr>
              <w:spacing w:line="240" w:lineRule="auto"/>
              <w:ind w:firstLine="0"/>
            </w:pPr>
            <w:r w:rsidRPr="00B46196">
              <w:t>Код причины заявки из СК</w:t>
            </w:r>
            <w:r w:rsidRPr="00B46196">
              <w:br/>
              <w:t>1.2.643.2.40.3.3.0.6.12(таблица 94)</w:t>
            </w:r>
          </w:p>
        </w:tc>
      </w:tr>
      <w:tr w:rsidR="00B46196" w:rsidRPr="00B46196" w:rsidTr="009E73BB">
        <w:trPr>
          <w:trHeight w:val="386"/>
        </w:trPr>
        <w:tc>
          <w:tcPr>
            <w:tcW w:w="936" w:type="dxa"/>
          </w:tcPr>
          <w:p w:rsidR="005A1B1F" w:rsidRPr="00B46196" w:rsidRDefault="005A1B1F" w:rsidP="002A1D0C">
            <w:pPr>
              <w:spacing w:line="240" w:lineRule="auto"/>
              <w:ind w:firstLine="0"/>
              <w:jc w:val="center"/>
              <w:rPr>
                <w:bCs/>
              </w:rPr>
            </w:pPr>
            <w:r w:rsidRPr="00B46196">
              <w:rPr>
                <w:bCs/>
              </w:rPr>
              <w:t>ZQH.3</w:t>
            </w:r>
          </w:p>
        </w:tc>
        <w:tc>
          <w:tcPr>
            <w:tcW w:w="709" w:type="dxa"/>
          </w:tcPr>
          <w:p w:rsidR="005A1B1F" w:rsidRPr="00B46196" w:rsidRDefault="005A1B1F" w:rsidP="002A1D0C">
            <w:pPr>
              <w:spacing w:line="240" w:lineRule="auto"/>
              <w:ind w:firstLine="0"/>
              <w:jc w:val="center"/>
              <w:rPr>
                <w:bCs/>
              </w:rPr>
            </w:pPr>
            <w:r w:rsidRPr="00B46196">
              <w:rPr>
                <w:bCs/>
              </w:rPr>
              <w:t>ST</w:t>
            </w:r>
          </w:p>
        </w:tc>
        <w:tc>
          <w:tcPr>
            <w:tcW w:w="567" w:type="dxa"/>
          </w:tcPr>
          <w:p w:rsidR="005A1B1F" w:rsidRPr="00B46196" w:rsidRDefault="005A1B1F" w:rsidP="002A1D0C">
            <w:pPr>
              <w:spacing w:line="240" w:lineRule="auto"/>
              <w:ind w:firstLine="0"/>
              <w:jc w:val="center"/>
              <w:rPr>
                <w:bCs/>
              </w:rPr>
            </w:pPr>
            <w:r w:rsidRPr="00B46196">
              <w:rPr>
                <w:bCs/>
              </w:rPr>
              <w:t>Да</w:t>
            </w:r>
          </w:p>
        </w:tc>
        <w:tc>
          <w:tcPr>
            <w:tcW w:w="1276" w:type="dxa"/>
          </w:tcPr>
          <w:p w:rsidR="005A1B1F" w:rsidRPr="00B46196" w:rsidRDefault="005A1B1F" w:rsidP="002A1D0C">
            <w:pPr>
              <w:spacing w:line="240" w:lineRule="auto"/>
              <w:ind w:firstLine="0"/>
              <w:rPr>
                <w:bCs/>
              </w:rPr>
            </w:pPr>
            <w:r w:rsidRPr="00B46196">
              <w:rPr>
                <w:bCs/>
              </w:rPr>
              <w:t>Идентификатор заявки у заказчика</w:t>
            </w:r>
          </w:p>
        </w:tc>
        <w:tc>
          <w:tcPr>
            <w:tcW w:w="850" w:type="dxa"/>
          </w:tcPr>
          <w:p w:rsidR="005A1B1F" w:rsidRPr="00B46196" w:rsidRDefault="005A1B1F" w:rsidP="002A1D0C">
            <w:pPr>
              <w:spacing w:line="240" w:lineRule="auto"/>
              <w:ind w:firstLine="0"/>
              <w:jc w:val="center"/>
            </w:pPr>
          </w:p>
        </w:tc>
        <w:tc>
          <w:tcPr>
            <w:tcW w:w="993" w:type="dxa"/>
          </w:tcPr>
          <w:p w:rsidR="005A1B1F" w:rsidRPr="00B46196" w:rsidRDefault="005A1B1F" w:rsidP="002A1D0C">
            <w:pPr>
              <w:spacing w:line="240" w:lineRule="auto"/>
              <w:ind w:firstLine="0"/>
              <w:jc w:val="center"/>
            </w:pPr>
          </w:p>
        </w:tc>
        <w:tc>
          <w:tcPr>
            <w:tcW w:w="2206" w:type="dxa"/>
          </w:tcPr>
          <w:p w:rsidR="005A1B1F" w:rsidRPr="00B46196" w:rsidRDefault="005A1B1F" w:rsidP="002A1D0C">
            <w:pPr>
              <w:spacing w:line="240" w:lineRule="auto"/>
              <w:ind w:firstLine="0"/>
              <w:jc w:val="center"/>
            </w:pPr>
          </w:p>
        </w:tc>
        <w:tc>
          <w:tcPr>
            <w:tcW w:w="2720" w:type="dxa"/>
          </w:tcPr>
          <w:p w:rsidR="005A1B1F" w:rsidRPr="00B46196" w:rsidRDefault="005A1B1F" w:rsidP="002A1D0C">
            <w:pPr>
              <w:spacing w:line="240" w:lineRule="auto"/>
              <w:ind w:firstLine="0"/>
            </w:pPr>
            <w:r w:rsidRPr="00B46196">
              <w:t>Идентификатор заявки, присвоенный ему ТФОМС, сформировавшем заявку.</w:t>
            </w:r>
          </w:p>
        </w:tc>
      </w:tr>
      <w:tr w:rsidR="00B46196" w:rsidRPr="00B46196" w:rsidTr="009E73BB">
        <w:tc>
          <w:tcPr>
            <w:tcW w:w="936" w:type="dxa"/>
          </w:tcPr>
          <w:p w:rsidR="005A1B1F" w:rsidRPr="00B46196" w:rsidRDefault="005A1B1F" w:rsidP="002A1D0C">
            <w:pPr>
              <w:spacing w:line="240" w:lineRule="auto"/>
              <w:ind w:firstLine="0"/>
              <w:jc w:val="center"/>
              <w:rPr>
                <w:bCs/>
              </w:rPr>
            </w:pPr>
            <w:r w:rsidRPr="00B46196">
              <w:rPr>
                <w:bCs/>
              </w:rPr>
              <w:t>ZQH.5</w:t>
            </w:r>
          </w:p>
        </w:tc>
        <w:tc>
          <w:tcPr>
            <w:tcW w:w="709" w:type="dxa"/>
          </w:tcPr>
          <w:p w:rsidR="005A1B1F" w:rsidRPr="00B46196" w:rsidRDefault="005A1B1F" w:rsidP="002A1D0C">
            <w:pPr>
              <w:spacing w:line="240" w:lineRule="auto"/>
              <w:ind w:firstLine="0"/>
              <w:jc w:val="center"/>
              <w:rPr>
                <w:bCs/>
              </w:rPr>
            </w:pPr>
            <w:r w:rsidRPr="00B46196">
              <w:rPr>
                <w:bCs/>
              </w:rPr>
              <w:t>DTM</w:t>
            </w:r>
          </w:p>
        </w:tc>
        <w:tc>
          <w:tcPr>
            <w:tcW w:w="567" w:type="dxa"/>
          </w:tcPr>
          <w:p w:rsidR="005A1B1F" w:rsidRPr="00B46196" w:rsidRDefault="005A1B1F" w:rsidP="002A1D0C">
            <w:pPr>
              <w:spacing w:line="240" w:lineRule="auto"/>
              <w:ind w:firstLine="0"/>
              <w:jc w:val="center"/>
              <w:rPr>
                <w:bCs/>
              </w:rPr>
            </w:pPr>
            <w:r w:rsidRPr="00B46196">
              <w:rPr>
                <w:bCs/>
              </w:rPr>
              <w:t>Да</w:t>
            </w:r>
          </w:p>
        </w:tc>
        <w:tc>
          <w:tcPr>
            <w:tcW w:w="1276" w:type="dxa"/>
          </w:tcPr>
          <w:p w:rsidR="005A1B1F" w:rsidRPr="00B46196" w:rsidRDefault="005A1B1F" w:rsidP="002A1D0C">
            <w:pPr>
              <w:spacing w:line="240" w:lineRule="auto"/>
              <w:ind w:firstLine="0"/>
              <w:rPr>
                <w:bCs/>
              </w:rPr>
            </w:pPr>
            <w:r w:rsidRPr="00B46196">
              <w:rPr>
                <w:bCs/>
              </w:rPr>
              <w:t>Дата и время формирования заявки</w:t>
            </w:r>
          </w:p>
        </w:tc>
        <w:tc>
          <w:tcPr>
            <w:tcW w:w="850" w:type="dxa"/>
          </w:tcPr>
          <w:p w:rsidR="005A1B1F" w:rsidRPr="00B46196" w:rsidRDefault="005A1B1F" w:rsidP="002A1D0C">
            <w:pPr>
              <w:spacing w:line="240" w:lineRule="auto"/>
              <w:ind w:firstLine="0"/>
              <w:jc w:val="center"/>
            </w:pPr>
          </w:p>
        </w:tc>
        <w:tc>
          <w:tcPr>
            <w:tcW w:w="993" w:type="dxa"/>
          </w:tcPr>
          <w:p w:rsidR="005A1B1F" w:rsidRPr="00B46196" w:rsidRDefault="005A1B1F" w:rsidP="002A1D0C">
            <w:pPr>
              <w:spacing w:line="240" w:lineRule="auto"/>
              <w:ind w:firstLine="0"/>
              <w:jc w:val="center"/>
            </w:pPr>
          </w:p>
        </w:tc>
        <w:tc>
          <w:tcPr>
            <w:tcW w:w="2206" w:type="dxa"/>
          </w:tcPr>
          <w:p w:rsidR="005A1B1F" w:rsidRPr="00B46196" w:rsidRDefault="005A1B1F" w:rsidP="002A1D0C">
            <w:pPr>
              <w:spacing w:line="240" w:lineRule="auto"/>
              <w:ind w:firstLine="0"/>
              <w:jc w:val="center"/>
            </w:pPr>
          </w:p>
        </w:tc>
        <w:tc>
          <w:tcPr>
            <w:tcW w:w="2720" w:type="dxa"/>
          </w:tcPr>
          <w:p w:rsidR="005A1B1F" w:rsidRPr="00B46196" w:rsidRDefault="005A1B1F" w:rsidP="002A1D0C">
            <w:pPr>
              <w:spacing w:line="240" w:lineRule="auto"/>
              <w:ind w:firstLine="0"/>
            </w:pPr>
          </w:p>
        </w:tc>
      </w:tr>
      <w:tr w:rsidR="00B46196" w:rsidRPr="00B46196" w:rsidTr="009E73BB">
        <w:tc>
          <w:tcPr>
            <w:tcW w:w="936" w:type="dxa"/>
          </w:tcPr>
          <w:p w:rsidR="005A1B1F" w:rsidRPr="00B46196" w:rsidRDefault="005A1B1F" w:rsidP="002A1D0C">
            <w:pPr>
              <w:spacing w:line="240" w:lineRule="auto"/>
              <w:ind w:firstLine="0"/>
              <w:jc w:val="center"/>
            </w:pPr>
            <w:r w:rsidRPr="00B46196">
              <w:t>ZQH.6</w:t>
            </w:r>
          </w:p>
        </w:tc>
        <w:tc>
          <w:tcPr>
            <w:tcW w:w="709" w:type="dxa"/>
          </w:tcPr>
          <w:p w:rsidR="005A1B1F" w:rsidRPr="00B46196" w:rsidRDefault="005A1B1F" w:rsidP="002A1D0C">
            <w:pPr>
              <w:spacing w:line="240" w:lineRule="auto"/>
              <w:ind w:firstLine="0"/>
              <w:jc w:val="center"/>
            </w:pPr>
            <w:r w:rsidRPr="00B46196">
              <w:t>DTM</w:t>
            </w:r>
          </w:p>
        </w:tc>
        <w:tc>
          <w:tcPr>
            <w:tcW w:w="567" w:type="dxa"/>
          </w:tcPr>
          <w:p w:rsidR="005A1B1F" w:rsidRPr="00B46196" w:rsidRDefault="005A1B1F" w:rsidP="002A1D0C">
            <w:pPr>
              <w:spacing w:line="240" w:lineRule="auto"/>
              <w:ind w:firstLine="0"/>
              <w:jc w:val="center"/>
            </w:pPr>
            <w:r w:rsidRPr="00B46196">
              <w:t>Нет</w:t>
            </w:r>
          </w:p>
        </w:tc>
        <w:tc>
          <w:tcPr>
            <w:tcW w:w="1276" w:type="dxa"/>
          </w:tcPr>
          <w:p w:rsidR="005A1B1F" w:rsidRPr="00B46196" w:rsidRDefault="005A1B1F" w:rsidP="002A1D0C">
            <w:pPr>
              <w:spacing w:line="240" w:lineRule="auto"/>
              <w:ind w:firstLine="0"/>
            </w:pPr>
            <w:r w:rsidRPr="00B46196">
              <w:t>Дата и время текущего состояния заявки</w:t>
            </w:r>
          </w:p>
        </w:tc>
        <w:tc>
          <w:tcPr>
            <w:tcW w:w="850" w:type="dxa"/>
          </w:tcPr>
          <w:p w:rsidR="005A1B1F" w:rsidRPr="00B46196" w:rsidRDefault="005A1B1F" w:rsidP="002A1D0C">
            <w:pPr>
              <w:spacing w:line="240" w:lineRule="auto"/>
              <w:ind w:firstLine="0"/>
              <w:jc w:val="center"/>
            </w:pPr>
          </w:p>
        </w:tc>
        <w:tc>
          <w:tcPr>
            <w:tcW w:w="993" w:type="dxa"/>
          </w:tcPr>
          <w:p w:rsidR="005A1B1F" w:rsidRPr="00B46196" w:rsidRDefault="005A1B1F" w:rsidP="002A1D0C">
            <w:pPr>
              <w:spacing w:line="240" w:lineRule="auto"/>
              <w:ind w:firstLine="0"/>
              <w:jc w:val="center"/>
            </w:pPr>
          </w:p>
        </w:tc>
        <w:tc>
          <w:tcPr>
            <w:tcW w:w="2206" w:type="dxa"/>
          </w:tcPr>
          <w:p w:rsidR="005A1B1F" w:rsidRPr="00B46196" w:rsidRDefault="005A1B1F" w:rsidP="002A1D0C">
            <w:pPr>
              <w:spacing w:line="240" w:lineRule="auto"/>
              <w:ind w:firstLine="0"/>
              <w:jc w:val="center"/>
            </w:pPr>
          </w:p>
        </w:tc>
        <w:tc>
          <w:tcPr>
            <w:tcW w:w="2720" w:type="dxa"/>
          </w:tcPr>
          <w:p w:rsidR="005A1B1F" w:rsidRPr="00B46196" w:rsidRDefault="005A1B1F" w:rsidP="002A1D0C">
            <w:pPr>
              <w:spacing w:line="240" w:lineRule="auto"/>
              <w:ind w:firstLine="0"/>
            </w:pPr>
          </w:p>
        </w:tc>
      </w:tr>
      <w:tr w:rsidR="00B46196" w:rsidRPr="00B46196" w:rsidTr="009E73BB">
        <w:trPr>
          <w:trHeight w:val="163"/>
        </w:trPr>
        <w:tc>
          <w:tcPr>
            <w:tcW w:w="936" w:type="dxa"/>
            <w:vMerge w:val="restart"/>
          </w:tcPr>
          <w:p w:rsidR="005A1B1F" w:rsidRPr="00B46196" w:rsidRDefault="005A1B1F" w:rsidP="002A1D0C">
            <w:pPr>
              <w:spacing w:line="240" w:lineRule="auto"/>
              <w:ind w:firstLine="0"/>
              <w:jc w:val="center"/>
              <w:rPr>
                <w:bCs/>
              </w:rPr>
            </w:pPr>
            <w:r w:rsidRPr="00B46196">
              <w:rPr>
                <w:bCs/>
              </w:rPr>
              <w:t>ZQH.7</w:t>
            </w:r>
          </w:p>
        </w:tc>
        <w:tc>
          <w:tcPr>
            <w:tcW w:w="709" w:type="dxa"/>
            <w:vMerge w:val="restart"/>
          </w:tcPr>
          <w:p w:rsidR="005A1B1F" w:rsidRPr="00B46196" w:rsidRDefault="005A1B1F" w:rsidP="002A1D0C">
            <w:pPr>
              <w:spacing w:line="240" w:lineRule="auto"/>
              <w:ind w:firstLine="0"/>
              <w:jc w:val="center"/>
              <w:rPr>
                <w:bCs/>
              </w:rPr>
            </w:pPr>
            <w:r w:rsidRPr="00B46196">
              <w:rPr>
                <w:bCs/>
              </w:rPr>
              <w:t>CNE</w:t>
            </w:r>
          </w:p>
        </w:tc>
        <w:tc>
          <w:tcPr>
            <w:tcW w:w="567" w:type="dxa"/>
            <w:vMerge w:val="restart"/>
          </w:tcPr>
          <w:p w:rsidR="005A1B1F" w:rsidRPr="00B46196" w:rsidRDefault="005A1B1F" w:rsidP="002A1D0C">
            <w:pPr>
              <w:spacing w:line="240" w:lineRule="auto"/>
              <w:ind w:firstLine="0"/>
              <w:jc w:val="center"/>
              <w:rPr>
                <w:bCs/>
              </w:rPr>
            </w:pPr>
            <w:r w:rsidRPr="00B46196">
              <w:rPr>
                <w:bCs/>
              </w:rPr>
              <w:t>Усл</w:t>
            </w:r>
          </w:p>
        </w:tc>
        <w:tc>
          <w:tcPr>
            <w:tcW w:w="1276" w:type="dxa"/>
            <w:vMerge w:val="restart"/>
          </w:tcPr>
          <w:p w:rsidR="005A1B1F" w:rsidRPr="00B46196" w:rsidRDefault="005A1B1F" w:rsidP="002A1D0C">
            <w:pPr>
              <w:spacing w:line="240" w:lineRule="auto"/>
              <w:ind w:firstLine="0"/>
              <w:rPr>
                <w:bCs/>
              </w:rPr>
            </w:pPr>
            <w:r w:rsidRPr="00B46196">
              <w:rPr>
                <w:bCs/>
              </w:rPr>
              <w:t>Код текущего статуса заявки</w:t>
            </w:r>
          </w:p>
        </w:tc>
        <w:tc>
          <w:tcPr>
            <w:tcW w:w="850" w:type="dxa"/>
          </w:tcPr>
          <w:p w:rsidR="005A1B1F" w:rsidRPr="00B46196" w:rsidRDefault="005A1B1F" w:rsidP="002A1D0C">
            <w:pPr>
              <w:spacing w:line="240" w:lineRule="auto"/>
              <w:ind w:firstLine="0"/>
              <w:jc w:val="center"/>
              <w:rPr>
                <w:bCs/>
              </w:rPr>
            </w:pPr>
            <w:r w:rsidRPr="00B46196">
              <w:rPr>
                <w:bCs/>
              </w:rPr>
              <w:t>CNE.1</w:t>
            </w:r>
          </w:p>
        </w:tc>
        <w:tc>
          <w:tcPr>
            <w:tcW w:w="993" w:type="dxa"/>
          </w:tcPr>
          <w:p w:rsidR="005A1B1F" w:rsidRPr="00B46196" w:rsidRDefault="005A1B1F" w:rsidP="002A1D0C">
            <w:pPr>
              <w:spacing w:line="240" w:lineRule="auto"/>
              <w:ind w:firstLine="0"/>
              <w:jc w:val="center"/>
              <w:rPr>
                <w:bCs/>
              </w:rPr>
            </w:pPr>
            <w:r w:rsidRPr="00B46196">
              <w:rPr>
                <w:bCs/>
              </w:rPr>
              <w:t>Да</w:t>
            </w:r>
          </w:p>
        </w:tc>
        <w:tc>
          <w:tcPr>
            <w:tcW w:w="2206" w:type="dxa"/>
          </w:tcPr>
          <w:p w:rsidR="005A1B1F" w:rsidRPr="00B46196" w:rsidRDefault="005A1B1F" w:rsidP="002A1D0C">
            <w:pPr>
              <w:spacing w:line="240" w:lineRule="auto"/>
              <w:ind w:firstLine="0"/>
              <w:jc w:val="center"/>
            </w:pPr>
          </w:p>
        </w:tc>
        <w:tc>
          <w:tcPr>
            <w:tcW w:w="2720" w:type="dxa"/>
          </w:tcPr>
          <w:p w:rsidR="005A1B1F" w:rsidRPr="00B46196" w:rsidRDefault="005A1B1F" w:rsidP="002A1D0C">
            <w:pPr>
              <w:spacing w:line="240" w:lineRule="auto"/>
              <w:ind w:firstLine="0"/>
            </w:pPr>
            <w:r w:rsidRPr="00B46196">
              <w:t xml:space="preserve">Код статуса из СК 1.2.643.2.40.3.3.0.1.4.1 (таблица 95). </w:t>
            </w:r>
          </w:p>
        </w:tc>
      </w:tr>
      <w:tr w:rsidR="00B46196" w:rsidRPr="00B46196" w:rsidTr="009E73BB">
        <w:trPr>
          <w:trHeight w:val="163"/>
        </w:trPr>
        <w:tc>
          <w:tcPr>
            <w:tcW w:w="936" w:type="dxa"/>
            <w:vMerge/>
          </w:tcPr>
          <w:p w:rsidR="005A1B1F" w:rsidRPr="00B46196" w:rsidRDefault="005A1B1F" w:rsidP="002A1D0C">
            <w:pPr>
              <w:spacing w:line="240" w:lineRule="auto"/>
              <w:ind w:firstLine="0"/>
              <w:jc w:val="center"/>
            </w:pPr>
          </w:p>
        </w:tc>
        <w:tc>
          <w:tcPr>
            <w:tcW w:w="709" w:type="dxa"/>
            <w:vMerge/>
          </w:tcPr>
          <w:p w:rsidR="005A1B1F" w:rsidRPr="00B46196" w:rsidRDefault="005A1B1F" w:rsidP="002A1D0C">
            <w:pPr>
              <w:spacing w:line="240" w:lineRule="auto"/>
              <w:ind w:firstLine="0"/>
              <w:jc w:val="center"/>
            </w:pPr>
          </w:p>
        </w:tc>
        <w:tc>
          <w:tcPr>
            <w:tcW w:w="567" w:type="dxa"/>
            <w:vMerge/>
          </w:tcPr>
          <w:p w:rsidR="005A1B1F" w:rsidRPr="00B46196" w:rsidRDefault="005A1B1F" w:rsidP="002A1D0C">
            <w:pPr>
              <w:spacing w:line="240" w:lineRule="auto"/>
              <w:ind w:firstLine="0"/>
              <w:jc w:val="center"/>
            </w:pPr>
          </w:p>
        </w:tc>
        <w:tc>
          <w:tcPr>
            <w:tcW w:w="1276" w:type="dxa"/>
            <w:vMerge/>
          </w:tcPr>
          <w:p w:rsidR="005A1B1F" w:rsidRPr="00B46196" w:rsidRDefault="005A1B1F" w:rsidP="002A1D0C">
            <w:pPr>
              <w:spacing w:line="240" w:lineRule="auto"/>
              <w:ind w:firstLine="0"/>
            </w:pPr>
          </w:p>
        </w:tc>
        <w:tc>
          <w:tcPr>
            <w:tcW w:w="850" w:type="dxa"/>
          </w:tcPr>
          <w:p w:rsidR="005A1B1F" w:rsidRPr="00B46196" w:rsidRDefault="005A1B1F" w:rsidP="002A1D0C">
            <w:pPr>
              <w:spacing w:line="240" w:lineRule="auto"/>
              <w:ind w:firstLine="0"/>
              <w:jc w:val="center"/>
            </w:pPr>
            <w:r w:rsidRPr="00B46196">
              <w:t>CNE.2</w:t>
            </w:r>
          </w:p>
        </w:tc>
        <w:tc>
          <w:tcPr>
            <w:tcW w:w="993" w:type="dxa"/>
          </w:tcPr>
          <w:p w:rsidR="005A1B1F" w:rsidRPr="00B46196" w:rsidRDefault="005A1B1F" w:rsidP="002A1D0C">
            <w:pPr>
              <w:spacing w:line="240" w:lineRule="auto"/>
              <w:ind w:firstLine="0"/>
              <w:jc w:val="center"/>
            </w:pPr>
            <w:r w:rsidRPr="00B46196">
              <w:t>Нет</w:t>
            </w:r>
          </w:p>
        </w:tc>
        <w:tc>
          <w:tcPr>
            <w:tcW w:w="2206" w:type="dxa"/>
          </w:tcPr>
          <w:p w:rsidR="005A1B1F" w:rsidRPr="00B46196" w:rsidRDefault="005A1B1F" w:rsidP="002A1D0C">
            <w:pPr>
              <w:spacing w:line="240" w:lineRule="auto"/>
              <w:ind w:firstLine="0"/>
              <w:jc w:val="center"/>
            </w:pPr>
          </w:p>
        </w:tc>
        <w:tc>
          <w:tcPr>
            <w:tcW w:w="2720" w:type="dxa"/>
          </w:tcPr>
          <w:p w:rsidR="005A1B1F" w:rsidRPr="00B46196" w:rsidRDefault="005A1B1F" w:rsidP="002A1D0C">
            <w:pPr>
              <w:spacing w:line="240" w:lineRule="auto"/>
              <w:ind w:firstLine="0"/>
            </w:pPr>
            <w:r w:rsidRPr="00B46196">
              <w:t>Наименование статуса.</w:t>
            </w:r>
          </w:p>
        </w:tc>
      </w:tr>
      <w:tr w:rsidR="00B46196" w:rsidRPr="00B46196" w:rsidTr="009E73BB">
        <w:trPr>
          <w:trHeight w:val="163"/>
        </w:trPr>
        <w:tc>
          <w:tcPr>
            <w:tcW w:w="936" w:type="dxa"/>
            <w:vMerge/>
          </w:tcPr>
          <w:p w:rsidR="005A1B1F" w:rsidRPr="00B46196" w:rsidRDefault="005A1B1F" w:rsidP="002A1D0C">
            <w:pPr>
              <w:spacing w:line="240" w:lineRule="auto"/>
              <w:ind w:firstLine="0"/>
              <w:jc w:val="center"/>
            </w:pPr>
          </w:p>
        </w:tc>
        <w:tc>
          <w:tcPr>
            <w:tcW w:w="709" w:type="dxa"/>
            <w:vMerge/>
          </w:tcPr>
          <w:p w:rsidR="005A1B1F" w:rsidRPr="00B46196" w:rsidRDefault="005A1B1F" w:rsidP="002A1D0C">
            <w:pPr>
              <w:spacing w:line="240" w:lineRule="auto"/>
              <w:ind w:firstLine="0"/>
              <w:jc w:val="center"/>
            </w:pPr>
          </w:p>
        </w:tc>
        <w:tc>
          <w:tcPr>
            <w:tcW w:w="567" w:type="dxa"/>
            <w:vMerge/>
          </w:tcPr>
          <w:p w:rsidR="005A1B1F" w:rsidRPr="00B46196" w:rsidRDefault="005A1B1F" w:rsidP="002A1D0C">
            <w:pPr>
              <w:spacing w:line="240" w:lineRule="auto"/>
              <w:ind w:firstLine="0"/>
              <w:jc w:val="center"/>
            </w:pPr>
          </w:p>
        </w:tc>
        <w:tc>
          <w:tcPr>
            <w:tcW w:w="1276" w:type="dxa"/>
            <w:vMerge/>
          </w:tcPr>
          <w:p w:rsidR="005A1B1F" w:rsidRPr="00B46196" w:rsidRDefault="005A1B1F" w:rsidP="002A1D0C">
            <w:pPr>
              <w:spacing w:line="240" w:lineRule="auto"/>
              <w:ind w:firstLine="0"/>
            </w:pPr>
          </w:p>
        </w:tc>
        <w:tc>
          <w:tcPr>
            <w:tcW w:w="850" w:type="dxa"/>
          </w:tcPr>
          <w:p w:rsidR="005A1B1F" w:rsidRPr="00B46196" w:rsidRDefault="005A1B1F" w:rsidP="002A1D0C">
            <w:pPr>
              <w:spacing w:line="240" w:lineRule="auto"/>
              <w:ind w:firstLine="0"/>
              <w:jc w:val="center"/>
            </w:pPr>
            <w:r w:rsidRPr="00B46196">
              <w:t>CNE.3</w:t>
            </w:r>
          </w:p>
        </w:tc>
        <w:tc>
          <w:tcPr>
            <w:tcW w:w="993" w:type="dxa"/>
          </w:tcPr>
          <w:p w:rsidR="005A1B1F" w:rsidRPr="00B46196" w:rsidRDefault="005A1B1F" w:rsidP="002A1D0C">
            <w:pPr>
              <w:spacing w:line="240" w:lineRule="auto"/>
              <w:ind w:firstLine="0"/>
              <w:jc w:val="center"/>
            </w:pPr>
            <w:r w:rsidRPr="00B46196">
              <w:t>Нет</w:t>
            </w:r>
          </w:p>
        </w:tc>
        <w:tc>
          <w:tcPr>
            <w:tcW w:w="2206" w:type="dxa"/>
          </w:tcPr>
          <w:p w:rsidR="005A1B1F" w:rsidRPr="00B46196" w:rsidRDefault="005A1B1F" w:rsidP="002A1D0C">
            <w:pPr>
              <w:spacing w:line="240" w:lineRule="auto"/>
              <w:ind w:firstLine="0"/>
              <w:jc w:val="center"/>
              <w:rPr>
                <w:bCs/>
              </w:rPr>
            </w:pPr>
            <w:r w:rsidRPr="00B46196">
              <w:rPr>
                <w:bCs/>
              </w:rPr>
              <w:t>1.2.643.2.40.3.3.0.1.4.1</w:t>
            </w:r>
          </w:p>
        </w:tc>
        <w:tc>
          <w:tcPr>
            <w:tcW w:w="2720" w:type="dxa"/>
          </w:tcPr>
          <w:p w:rsidR="005A1B1F" w:rsidRPr="00B46196" w:rsidRDefault="005A1B1F" w:rsidP="002A1D0C">
            <w:pPr>
              <w:spacing w:line="240" w:lineRule="auto"/>
              <w:ind w:firstLine="0"/>
            </w:pPr>
            <w:r w:rsidRPr="00B46196">
              <w:t>ОИД системы кодирования статусов заявки.</w:t>
            </w:r>
          </w:p>
        </w:tc>
      </w:tr>
    </w:tbl>
    <w:p w:rsidR="005A1B1F" w:rsidRPr="00B46196" w:rsidRDefault="005A1B1F" w:rsidP="002A1D0C">
      <w:pPr>
        <w:pStyle w:val="32"/>
        <w:numPr>
          <w:ilvl w:val="2"/>
          <w:numId w:val="119"/>
        </w:numPr>
        <w:spacing w:before="480" w:beforeAutospacing="0" w:line="276" w:lineRule="auto"/>
        <w:outlineLvl w:val="9"/>
        <w:rPr>
          <w:b w:val="0"/>
        </w:rPr>
      </w:pPr>
      <w:r w:rsidRPr="00B46196">
        <w:rPr>
          <w:b w:val="0"/>
        </w:rPr>
        <w:t>Сегмент IN1 – «Информация для выпуска полиса ОМС»</w:t>
      </w:r>
    </w:p>
    <w:p w:rsidR="005A1B1F" w:rsidRPr="00B46196" w:rsidRDefault="005A1B1F" w:rsidP="002A1D0C">
      <w:pPr>
        <w:spacing w:line="276" w:lineRule="auto"/>
      </w:pPr>
      <w:r w:rsidRPr="00B46196">
        <w:t>Сегмент IN1 предназначен для передачи информации о полисе обязательного медицинского страхования.</w:t>
      </w:r>
    </w:p>
    <w:p w:rsidR="005A1B1F" w:rsidRPr="00B46196" w:rsidRDefault="005A1B1F" w:rsidP="002A1D0C">
      <w:pPr>
        <w:pStyle w:val="af0"/>
        <w:numPr>
          <w:ilvl w:val="0"/>
          <w:numId w:val="0"/>
        </w:numPr>
        <w:spacing w:line="276" w:lineRule="auto"/>
        <w:ind w:left="426"/>
        <w:jc w:val="both"/>
      </w:pPr>
      <w:r w:rsidRPr="00B46196">
        <w:t>Таблица З.12 Сегмент IN1 – «Информация для выпуска полиса ОМС»</w:t>
      </w:r>
    </w:p>
    <w:tbl>
      <w:tblPr>
        <w:tblStyle w:val="aff1"/>
        <w:tblW w:w="10463" w:type="dxa"/>
        <w:tblLook w:val="04A0"/>
      </w:tblPr>
      <w:tblGrid>
        <w:gridCol w:w="936"/>
        <w:gridCol w:w="937"/>
        <w:gridCol w:w="732"/>
        <w:gridCol w:w="2129"/>
        <w:gridCol w:w="597"/>
        <w:gridCol w:w="684"/>
        <w:gridCol w:w="725"/>
        <w:gridCol w:w="1231"/>
        <w:gridCol w:w="2492"/>
      </w:tblGrid>
      <w:tr w:rsidR="00B46196" w:rsidRPr="00B46196" w:rsidTr="009E73BB">
        <w:trPr>
          <w:cnfStyle w:val="100000000000"/>
          <w:trHeight w:val="269"/>
        </w:trPr>
        <w:tc>
          <w:tcPr>
            <w:tcW w:w="936" w:type="dxa"/>
            <w:vMerge w:val="restart"/>
            <w:hideMark/>
          </w:tcPr>
          <w:p w:rsidR="005A1B1F" w:rsidRPr="00B46196" w:rsidRDefault="005A1B1F" w:rsidP="002A1D0C">
            <w:pPr>
              <w:spacing w:line="240" w:lineRule="auto"/>
              <w:ind w:firstLine="0"/>
              <w:jc w:val="center"/>
            </w:pPr>
            <w:r w:rsidRPr="00B46196">
              <w:t>XML-имя</w:t>
            </w:r>
          </w:p>
        </w:tc>
        <w:tc>
          <w:tcPr>
            <w:tcW w:w="0" w:type="auto"/>
            <w:vMerge w:val="restart"/>
            <w:hideMark/>
          </w:tcPr>
          <w:p w:rsidR="005A1B1F" w:rsidRPr="00B46196" w:rsidRDefault="005A1B1F" w:rsidP="002A1D0C">
            <w:pPr>
              <w:spacing w:line="240" w:lineRule="auto"/>
              <w:ind w:firstLine="0"/>
              <w:jc w:val="center"/>
            </w:pPr>
            <w:r w:rsidRPr="00B46196">
              <w:t xml:space="preserve">Тип </w:t>
            </w:r>
            <w:r w:rsidRPr="00B46196">
              <w:br/>
              <w:t>данных</w:t>
            </w:r>
          </w:p>
        </w:tc>
        <w:tc>
          <w:tcPr>
            <w:tcW w:w="0" w:type="auto"/>
            <w:vMerge w:val="restart"/>
            <w:hideMark/>
          </w:tcPr>
          <w:p w:rsidR="005A1B1F" w:rsidRPr="00B46196" w:rsidRDefault="005A1B1F" w:rsidP="002A1D0C">
            <w:pPr>
              <w:spacing w:line="240" w:lineRule="auto"/>
              <w:ind w:firstLine="0"/>
              <w:jc w:val="center"/>
            </w:pPr>
            <w:r w:rsidRPr="00B46196">
              <w:t>Обяз. поле</w:t>
            </w:r>
          </w:p>
        </w:tc>
        <w:tc>
          <w:tcPr>
            <w:tcW w:w="0" w:type="auto"/>
            <w:vMerge w:val="restart"/>
            <w:hideMark/>
          </w:tcPr>
          <w:p w:rsidR="005A1B1F" w:rsidRPr="00B46196" w:rsidRDefault="005A1B1F" w:rsidP="002A1D0C">
            <w:pPr>
              <w:spacing w:line="240" w:lineRule="auto"/>
              <w:ind w:firstLine="0"/>
            </w:pPr>
            <w:r w:rsidRPr="00B46196">
              <w:t>Имя поля</w:t>
            </w:r>
          </w:p>
        </w:tc>
        <w:tc>
          <w:tcPr>
            <w:tcW w:w="0" w:type="auto"/>
            <w:vMerge w:val="restart"/>
            <w:hideMark/>
          </w:tcPr>
          <w:p w:rsidR="005A1B1F" w:rsidRPr="00B46196" w:rsidRDefault="005A1B1F" w:rsidP="002A1D0C">
            <w:pPr>
              <w:spacing w:line="240" w:lineRule="auto"/>
              <w:ind w:firstLine="0"/>
              <w:jc w:val="center"/>
            </w:pPr>
            <w:r w:rsidRPr="00B46196">
              <w:t>Экз.</w:t>
            </w:r>
          </w:p>
        </w:tc>
        <w:tc>
          <w:tcPr>
            <w:tcW w:w="0" w:type="auto"/>
            <w:gridSpan w:val="2"/>
            <w:hideMark/>
          </w:tcPr>
          <w:p w:rsidR="005A1B1F" w:rsidRPr="00B46196" w:rsidRDefault="005A1B1F" w:rsidP="002A1D0C">
            <w:pPr>
              <w:spacing w:line="240" w:lineRule="auto"/>
              <w:ind w:firstLine="0"/>
              <w:jc w:val="center"/>
            </w:pPr>
            <w:r w:rsidRPr="00B46196">
              <w:t>Компонент</w:t>
            </w:r>
          </w:p>
        </w:tc>
        <w:tc>
          <w:tcPr>
            <w:tcW w:w="0" w:type="auto"/>
            <w:vMerge w:val="restart"/>
          </w:tcPr>
          <w:p w:rsidR="005A1B1F" w:rsidRPr="00B46196" w:rsidRDefault="005A1B1F" w:rsidP="002A1D0C">
            <w:pPr>
              <w:spacing w:line="240" w:lineRule="auto"/>
              <w:ind w:firstLine="0"/>
              <w:jc w:val="center"/>
            </w:pPr>
            <w:r w:rsidRPr="00B46196">
              <w:t>Константа</w:t>
            </w:r>
          </w:p>
        </w:tc>
        <w:tc>
          <w:tcPr>
            <w:tcW w:w="0" w:type="auto"/>
            <w:vMerge w:val="restart"/>
            <w:hideMark/>
          </w:tcPr>
          <w:p w:rsidR="005A1B1F" w:rsidRPr="00B46196" w:rsidRDefault="005A1B1F" w:rsidP="002A1D0C">
            <w:pPr>
              <w:spacing w:line="240" w:lineRule="auto"/>
              <w:ind w:firstLine="0"/>
            </w:pPr>
            <w:r w:rsidRPr="00B46196">
              <w:t>Указания по заполнению</w:t>
            </w:r>
          </w:p>
        </w:tc>
      </w:tr>
      <w:tr w:rsidR="00B46196" w:rsidRPr="00B46196" w:rsidTr="009E73BB">
        <w:trPr>
          <w:trHeight w:val="269"/>
        </w:trPr>
        <w:tc>
          <w:tcPr>
            <w:tcW w:w="936" w:type="dxa"/>
            <w:vMerge/>
          </w:tcPr>
          <w:p w:rsidR="005A1B1F" w:rsidRPr="00B46196" w:rsidRDefault="005A1B1F" w:rsidP="002A1D0C">
            <w:pPr>
              <w:spacing w:line="240" w:lineRule="auto"/>
              <w:ind w:firstLine="0"/>
              <w:jc w:val="center"/>
            </w:pPr>
          </w:p>
        </w:tc>
        <w:tc>
          <w:tcPr>
            <w:tcW w:w="0" w:type="auto"/>
            <w:vMerge/>
          </w:tcPr>
          <w:p w:rsidR="005A1B1F" w:rsidRPr="00B46196" w:rsidRDefault="005A1B1F" w:rsidP="002A1D0C">
            <w:pPr>
              <w:spacing w:line="240" w:lineRule="auto"/>
              <w:ind w:firstLine="0"/>
              <w:jc w:val="center"/>
            </w:pPr>
          </w:p>
        </w:tc>
        <w:tc>
          <w:tcPr>
            <w:tcW w:w="0" w:type="auto"/>
            <w:vMerge/>
          </w:tcPr>
          <w:p w:rsidR="005A1B1F" w:rsidRPr="00B46196" w:rsidRDefault="005A1B1F" w:rsidP="002A1D0C">
            <w:pPr>
              <w:spacing w:line="240" w:lineRule="auto"/>
              <w:ind w:firstLine="0"/>
              <w:jc w:val="center"/>
            </w:pPr>
          </w:p>
        </w:tc>
        <w:tc>
          <w:tcPr>
            <w:tcW w:w="0" w:type="auto"/>
            <w:vMerge/>
          </w:tcPr>
          <w:p w:rsidR="005A1B1F" w:rsidRPr="00B46196" w:rsidRDefault="005A1B1F" w:rsidP="002A1D0C">
            <w:pPr>
              <w:spacing w:line="240" w:lineRule="auto"/>
              <w:ind w:firstLine="0"/>
            </w:pPr>
          </w:p>
        </w:tc>
        <w:tc>
          <w:tcPr>
            <w:tcW w:w="0" w:type="auto"/>
            <w:vMerge/>
          </w:tcPr>
          <w:p w:rsidR="005A1B1F" w:rsidRPr="00B46196" w:rsidRDefault="005A1B1F" w:rsidP="002A1D0C">
            <w:pPr>
              <w:spacing w:line="240" w:lineRule="auto"/>
              <w:ind w:firstLine="0"/>
              <w:jc w:val="center"/>
            </w:pPr>
          </w:p>
        </w:tc>
        <w:tc>
          <w:tcPr>
            <w:tcW w:w="0" w:type="auto"/>
          </w:tcPr>
          <w:p w:rsidR="005A1B1F" w:rsidRPr="00B46196" w:rsidRDefault="005A1B1F" w:rsidP="002A1D0C">
            <w:pPr>
              <w:spacing w:line="240" w:lineRule="auto"/>
              <w:ind w:firstLine="0"/>
              <w:jc w:val="center"/>
            </w:pPr>
            <w:r w:rsidRPr="00B46196">
              <w:t>Имя</w:t>
            </w:r>
          </w:p>
        </w:tc>
        <w:tc>
          <w:tcPr>
            <w:tcW w:w="0" w:type="auto"/>
          </w:tcPr>
          <w:p w:rsidR="005A1B1F" w:rsidRPr="00B46196" w:rsidRDefault="005A1B1F" w:rsidP="002A1D0C">
            <w:pPr>
              <w:spacing w:line="240" w:lineRule="auto"/>
              <w:ind w:firstLine="0"/>
              <w:jc w:val="center"/>
            </w:pPr>
            <w:r w:rsidRPr="00B46196">
              <w:t>Обяз.</w:t>
            </w:r>
          </w:p>
        </w:tc>
        <w:tc>
          <w:tcPr>
            <w:tcW w:w="0" w:type="auto"/>
            <w:vMerge/>
          </w:tcPr>
          <w:p w:rsidR="005A1B1F" w:rsidRPr="00B46196" w:rsidRDefault="005A1B1F" w:rsidP="002A1D0C">
            <w:pPr>
              <w:spacing w:line="240" w:lineRule="auto"/>
              <w:ind w:firstLine="0"/>
              <w:jc w:val="center"/>
            </w:pPr>
          </w:p>
        </w:tc>
        <w:tc>
          <w:tcPr>
            <w:tcW w:w="0" w:type="auto"/>
            <w:vMerge/>
          </w:tcPr>
          <w:p w:rsidR="005A1B1F" w:rsidRPr="00B46196" w:rsidRDefault="005A1B1F" w:rsidP="002A1D0C">
            <w:pPr>
              <w:spacing w:line="240" w:lineRule="auto"/>
              <w:ind w:firstLine="0"/>
            </w:pPr>
          </w:p>
        </w:tc>
      </w:tr>
      <w:tr w:rsidR="00B46196" w:rsidRPr="00B46196" w:rsidTr="009E73BB">
        <w:trPr>
          <w:trHeight w:val="83"/>
        </w:trPr>
        <w:tc>
          <w:tcPr>
            <w:tcW w:w="936" w:type="dxa"/>
            <w:hideMark/>
          </w:tcPr>
          <w:p w:rsidR="005A1B1F" w:rsidRPr="00B46196" w:rsidRDefault="005A1B1F" w:rsidP="002A1D0C">
            <w:pPr>
              <w:keepNext/>
              <w:spacing w:line="240" w:lineRule="auto"/>
              <w:ind w:firstLine="0"/>
              <w:jc w:val="center"/>
              <w:rPr>
                <w:bCs/>
              </w:rPr>
            </w:pPr>
            <w:r w:rsidRPr="00B46196">
              <w:rPr>
                <w:bCs/>
              </w:rPr>
              <w:t>IN1.1</w:t>
            </w:r>
          </w:p>
        </w:tc>
        <w:tc>
          <w:tcPr>
            <w:tcW w:w="0" w:type="auto"/>
            <w:hideMark/>
          </w:tcPr>
          <w:p w:rsidR="005A1B1F" w:rsidRPr="00B46196" w:rsidRDefault="005A1B1F" w:rsidP="002A1D0C">
            <w:pPr>
              <w:keepNext/>
              <w:spacing w:line="240" w:lineRule="auto"/>
              <w:ind w:firstLine="0"/>
              <w:jc w:val="center"/>
              <w:rPr>
                <w:bCs/>
              </w:rPr>
            </w:pPr>
            <w:r w:rsidRPr="00B46196">
              <w:rPr>
                <w:bCs/>
              </w:rPr>
              <w:t>SI</w:t>
            </w:r>
          </w:p>
        </w:tc>
        <w:tc>
          <w:tcPr>
            <w:tcW w:w="0" w:type="auto"/>
            <w:hideMark/>
          </w:tcPr>
          <w:p w:rsidR="005A1B1F" w:rsidRPr="00B46196" w:rsidRDefault="005A1B1F" w:rsidP="002A1D0C">
            <w:pPr>
              <w:keepNext/>
              <w:spacing w:line="240" w:lineRule="auto"/>
              <w:ind w:firstLine="0"/>
              <w:jc w:val="center"/>
              <w:rPr>
                <w:bCs/>
              </w:rPr>
            </w:pPr>
            <w:r w:rsidRPr="00B46196">
              <w:rPr>
                <w:bCs/>
              </w:rPr>
              <w:t>Да</w:t>
            </w:r>
          </w:p>
        </w:tc>
        <w:tc>
          <w:tcPr>
            <w:tcW w:w="0" w:type="auto"/>
            <w:hideMark/>
          </w:tcPr>
          <w:p w:rsidR="005A1B1F" w:rsidRPr="00B46196" w:rsidRDefault="005A1B1F" w:rsidP="002A1D0C">
            <w:pPr>
              <w:keepNext/>
              <w:spacing w:line="240" w:lineRule="auto"/>
              <w:ind w:firstLine="0"/>
              <w:rPr>
                <w:bCs/>
              </w:rPr>
            </w:pPr>
            <w:r w:rsidRPr="00B46196">
              <w:rPr>
                <w:bCs/>
              </w:rPr>
              <w:t>Порядковый номер сегмента</w:t>
            </w:r>
          </w:p>
        </w:tc>
        <w:tc>
          <w:tcPr>
            <w:tcW w:w="0" w:type="auto"/>
            <w:hideMark/>
          </w:tcPr>
          <w:p w:rsidR="005A1B1F" w:rsidRPr="00B46196" w:rsidRDefault="005A1B1F" w:rsidP="002A1D0C">
            <w:pPr>
              <w:keepNext/>
              <w:spacing w:line="240" w:lineRule="auto"/>
              <w:ind w:firstLine="0"/>
              <w:jc w:val="center"/>
              <w:rPr>
                <w:bCs/>
              </w:rPr>
            </w:pPr>
            <w:r w:rsidRPr="00B46196">
              <w:rPr>
                <w:bCs/>
              </w:rPr>
              <w:t>1</w:t>
            </w:r>
          </w:p>
        </w:tc>
        <w:tc>
          <w:tcPr>
            <w:tcW w:w="0" w:type="auto"/>
            <w:hideMark/>
          </w:tcPr>
          <w:p w:rsidR="005A1B1F" w:rsidRPr="00B46196" w:rsidRDefault="005A1B1F" w:rsidP="002A1D0C">
            <w:pPr>
              <w:keepNext/>
              <w:spacing w:line="240" w:lineRule="auto"/>
              <w:ind w:firstLine="0"/>
              <w:jc w:val="center"/>
            </w:pPr>
          </w:p>
        </w:tc>
        <w:tc>
          <w:tcPr>
            <w:tcW w:w="0" w:type="auto"/>
          </w:tcPr>
          <w:p w:rsidR="005A1B1F" w:rsidRPr="00B46196" w:rsidRDefault="005A1B1F" w:rsidP="002A1D0C">
            <w:pPr>
              <w:keepNext/>
              <w:spacing w:line="240" w:lineRule="auto"/>
              <w:ind w:firstLine="0"/>
              <w:jc w:val="center"/>
            </w:pPr>
          </w:p>
        </w:tc>
        <w:tc>
          <w:tcPr>
            <w:tcW w:w="0" w:type="auto"/>
          </w:tcPr>
          <w:p w:rsidR="005A1B1F" w:rsidRPr="00B46196" w:rsidRDefault="005A1B1F" w:rsidP="002A1D0C">
            <w:pPr>
              <w:keepNext/>
              <w:spacing w:line="240" w:lineRule="auto"/>
              <w:ind w:firstLine="0"/>
              <w:jc w:val="center"/>
            </w:pPr>
          </w:p>
        </w:tc>
        <w:tc>
          <w:tcPr>
            <w:tcW w:w="0" w:type="auto"/>
            <w:hideMark/>
          </w:tcPr>
          <w:p w:rsidR="005A1B1F" w:rsidRPr="00B46196" w:rsidRDefault="005A1B1F" w:rsidP="002A1D0C">
            <w:pPr>
              <w:keepNext/>
              <w:spacing w:line="240" w:lineRule="auto"/>
              <w:ind w:firstLine="0"/>
            </w:pPr>
            <w:r w:rsidRPr="00B46196">
              <w:t>Порядковый номер сегмента в соответствующей группе.</w:t>
            </w:r>
          </w:p>
        </w:tc>
      </w:tr>
      <w:tr w:rsidR="00B46196" w:rsidRPr="00B46196" w:rsidTr="009E73BB">
        <w:trPr>
          <w:trHeight w:val="103"/>
        </w:trPr>
        <w:tc>
          <w:tcPr>
            <w:tcW w:w="936" w:type="dxa"/>
            <w:vMerge w:val="restart"/>
            <w:hideMark/>
          </w:tcPr>
          <w:p w:rsidR="005A1B1F" w:rsidRPr="00B46196" w:rsidRDefault="005A1B1F" w:rsidP="002A1D0C">
            <w:pPr>
              <w:spacing w:line="240" w:lineRule="auto"/>
              <w:ind w:firstLine="0"/>
              <w:jc w:val="center"/>
              <w:rPr>
                <w:bCs/>
              </w:rPr>
            </w:pPr>
            <w:r w:rsidRPr="00B46196">
              <w:rPr>
                <w:bCs/>
              </w:rPr>
              <w:t>IN1.3</w:t>
            </w:r>
          </w:p>
        </w:tc>
        <w:tc>
          <w:tcPr>
            <w:tcW w:w="0" w:type="auto"/>
            <w:vMerge w:val="restart"/>
            <w:hideMark/>
          </w:tcPr>
          <w:p w:rsidR="005A1B1F" w:rsidRPr="00B46196" w:rsidRDefault="005A1B1F" w:rsidP="002A1D0C">
            <w:pPr>
              <w:spacing w:line="240" w:lineRule="auto"/>
              <w:ind w:firstLine="0"/>
              <w:jc w:val="center"/>
              <w:rPr>
                <w:bCs/>
              </w:rPr>
            </w:pPr>
            <w:r w:rsidRPr="00B46196">
              <w:rPr>
                <w:bCs/>
              </w:rPr>
              <w:t>CX</w:t>
            </w:r>
          </w:p>
        </w:tc>
        <w:tc>
          <w:tcPr>
            <w:tcW w:w="0" w:type="auto"/>
            <w:vMerge w:val="restart"/>
            <w:hideMark/>
          </w:tcPr>
          <w:p w:rsidR="005A1B1F" w:rsidRPr="00B46196" w:rsidRDefault="005A1B1F" w:rsidP="002A1D0C">
            <w:pPr>
              <w:spacing w:line="240" w:lineRule="auto"/>
              <w:ind w:firstLine="0"/>
              <w:jc w:val="center"/>
              <w:rPr>
                <w:bCs/>
              </w:rPr>
            </w:pPr>
            <w:r w:rsidRPr="00B46196">
              <w:rPr>
                <w:bCs/>
              </w:rPr>
              <w:t>Да</w:t>
            </w:r>
          </w:p>
        </w:tc>
        <w:tc>
          <w:tcPr>
            <w:tcW w:w="0" w:type="auto"/>
            <w:vMerge w:val="restart"/>
            <w:hideMark/>
          </w:tcPr>
          <w:p w:rsidR="005A1B1F" w:rsidRPr="00B46196" w:rsidRDefault="005A1B1F" w:rsidP="002A1D0C">
            <w:pPr>
              <w:spacing w:line="240" w:lineRule="auto"/>
              <w:ind w:firstLine="0"/>
              <w:rPr>
                <w:bCs/>
              </w:rPr>
            </w:pPr>
            <w:r w:rsidRPr="00B46196">
              <w:rPr>
                <w:bCs/>
              </w:rPr>
              <w:t>Идентификатор организации</w:t>
            </w:r>
          </w:p>
        </w:tc>
        <w:tc>
          <w:tcPr>
            <w:tcW w:w="0" w:type="auto"/>
            <w:vMerge w:val="restart"/>
            <w:hideMark/>
          </w:tcPr>
          <w:p w:rsidR="005A1B1F" w:rsidRPr="00B46196" w:rsidRDefault="005A1B1F" w:rsidP="002A1D0C">
            <w:pPr>
              <w:spacing w:line="240" w:lineRule="auto"/>
              <w:ind w:firstLine="0"/>
              <w:jc w:val="center"/>
              <w:rPr>
                <w:bCs/>
              </w:rPr>
            </w:pPr>
            <w:r w:rsidRPr="00B46196">
              <w:rPr>
                <w:bCs/>
              </w:rPr>
              <w:t>1</w:t>
            </w:r>
          </w:p>
        </w:tc>
        <w:tc>
          <w:tcPr>
            <w:tcW w:w="0" w:type="auto"/>
            <w:gridSpan w:val="4"/>
            <w:hideMark/>
          </w:tcPr>
          <w:p w:rsidR="005A1B1F" w:rsidRPr="00B46196" w:rsidRDefault="005A1B1F" w:rsidP="002A1D0C">
            <w:pPr>
              <w:spacing w:line="240" w:lineRule="auto"/>
              <w:ind w:firstLine="0"/>
            </w:pPr>
            <w:r w:rsidRPr="00B46196">
              <w:t>Идентификатор организации (СМО или ТФОМС при отсутствии СМО), в которой застрахованное лицо состоит на учёте.</w:t>
            </w:r>
          </w:p>
        </w:tc>
      </w:tr>
      <w:tr w:rsidR="00B46196" w:rsidRPr="00B46196" w:rsidTr="009E73BB">
        <w:trPr>
          <w:trHeight w:val="103"/>
        </w:trPr>
        <w:tc>
          <w:tcPr>
            <w:tcW w:w="936" w:type="dxa"/>
            <w:vMerge/>
            <w:hideMark/>
          </w:tcPr>
          <w:p w:rsidR="005A1B1F" w:rsidRPr="00B46196" w:rsidRDefault="005A1B1F" w:rsidP="002A1D0C">
            <w:pPr>
              <w:spacing w:line="240" w:lineRule="auto"/>
              <w:ind w:firstLine="0"/>
              <w:jc w:val="center"/>
              <w:rPr>
                <w:bCs/>
              </w:rPr>
            </w:pPr>
          </w:p>
        </w:tc>
        <w:tc>
          <w:tcPr>
            <w:tcW w:w="0" w:type="auto"/>
            <w:vMerge/>
            <w:hideMark/>
          </w:tcPr>
          <w:p w:rsidR="005A1B1F" w:rsidRPr="00B46196" w:rsidRDefault="005A1B1F" w:rsidP="002A1D0C">
            <w:pPr>
              <w:spacing w:line="240" w:lineRule="auto"/>
              <w:ind w:firstLine="0"/>
              <w:jc w:val="center"/>
              <w:rPr>
                <w:bCs/>
              </w:rPr>
            </w:pPr>
          </w:p>
        </w:tc>
        <w:tc>
          <w:tcPr>
            <w:tcW w:w="0" w:type="auto"/>
            <w:vMerge/>
            <w:hideMark/>
          </w:tcPr>
          <w:p w:rsidR="005A1B1F" w:rsidRPr="00B46196" w:rsidRDefault="005A1B1F" w:rsidP="002A1D0C">
            <w:pPr>
              <w:spacing w:line="240" w:lineRule="auto"/>
              <w:ind w:firstLine="0"/>
              <w:jc w:val="center"/>
              <w:rPr>
                <w:bCs/>
              </w:rPr>
            </w:pPr>
          </w:p>
        </w:tc>
        <w:tc>
          <w:tcPr>
            <w:tcW w:w="0" w:type="auto"/>
            <w:vMerge/>
            <w:hideMark/>
          </w:tcPr>
          <w:p w:rsidR="005A1B1F" w:rsidRPr="00B46196" w:rsidRDefault="005A1B1F" w:rsidP="002A1D0C">
            <w:pPr>
              <w:spacing w:line="240" w:lineRule="auto"/>
              <w:ind w:firstLine="0"/>
              <w:rPr>
                <w:bCs/>
              </w:rPr>
            </w:pPr>
          </w:p>
        </w:tc>
        <w:tc>
          <w:tcPr>
            <w:tcW w:w="0" w:type="auto"/>
            <w:vMerge/>
            <w:hideMark/>
          </w:tcPr>
          <w:p w:rsidR="005A1B1F" w:rsidRPr="00B46196" w:rsidRDefault="005A1B1F" w:rsidP="002A1D0C">
            <w:pPr>
              <w:spacing w:line="240" w:lineRule="auto"/>
              <w:ind w:firstLine="0"/>
              <w:jc w:val="center"/>
              <w:rPr>
                <w:bCs/>
              </w:rPr>
            </w:pPr>
          </w:p>
        </w:tc>
        <w:tc>
          <w:tcPr>
            <w:tcW w:w="0" w:type="auto"/>
            <w:hideMark/>
          </w:tcPr>
          <w:p w:rsidR="005A1B1F" w:rsidRPr="00B46196" w:rsidRDefault="005A1B1F" w:rsidP="002A1D0C">
            <w:pPr>
              <w:spacing w:line="240" w:lineRule="auto"/>
              <w:ind w:firstLine="0"/>
              <w:jc w:val="center"/>
              <w:rPr>
                <w:bCs/>
              </w:rPr>
            </w:pPr>
            <w:r w:rsidRPr="00B46196">
              <w:rPr>
                <w:bCs/>
              </w:rPr>
              <w:t>CX.1</w:t>
            </w:r>
          </w:p>
        </w:tc>
        <w:tc>
          <w:tcPr>
            <w:tcW w:w="0" w:type="auto"/>
          </w:tcPr>
          <w:p w:rsidR="005A1B1F" w:rsidRPr="00B46196" w:rsidRDefault="005A1B1F" w:rsidP="002A1D0C">
            <w:pPr>
              <w:spacing w:line="240" w:lineRule="auto"/>
              <w:ind w:firstLine="0"/>
              <w:jc w:val="center"/>
              <w:rPr>
                <w:bCs/>
              </w:rPr>
            </w:pPr>
            <w:r w:rsidRPr="00B46196">
              <w:rPr>
                <w:bCs/>
              </w:rPr>
              <w:t>Да</w:t>
            </w:r>
          </w:p>
        </w:tc>
        <w:tc>
          <w:tcPr>
            <w:tcW w:w="0" w:type="auto"/>
          </w:tcPr>
          <w:p w:rsidR="005A1B1F" w:rsidRPr="00B46196" w:rsidRDefault="005A1B1F" w:rsidP="002A1D0C">
            <w:pPr>
              <w:spacing w:line="240" w:lineRule="auto"/>
              <w:ind w:firstLine="0"/>
              <w:jc w:val="center"/>
            </w:pPr>
          </w:p>
        </w:tc>
        <w:tc>
          <w:tcPr>
            <w:tcW w:w="0" w:type="auto"/>
            <w:hideMark/>
          </w:tcPr>
          <w:p w:rsidR="005A1B1F" w:rsidRPr="00B46196" w:rsidRDefault="005A1B1F" w:rsidP="002A1D0C">
            <w:pPr>
              <w:spacing w:line="240" w:lineRule="auto"/>
              <w:ind w:firstLine="0"/>
            </w:pPr>
            <w:r w:rsidRPr="00B46196">
              <w:t>ОГРН СМО или двузначный идентификатор ТФОМС в реестре ТФОМС.</w:t>
            </w:r>
          </w:p>
        </w:tc>
      </w:tr>
      <w:tr w:rsidR="00B46196" w:rsidRPr="00B46196" w:rsidTr="009E73BB">
        <w:trPr>
          <w:trHeight w:val="790"/>
        </w:trPr>
        <w:tc>
          <w:tcPr>
            <w:tcW w:w="936" w:type="dxa"/>
            <w:vMerge/>
            <w:hideMark/>
          </w:tcPr>
          <w:p w:rsidR="005A1B1F" w:rsidRPr="00B46196" w:rsidRDefault="005A1B1F" w:rsidP="002A1D0C">
            <w:pPr>
              <w:spacing w:line="240" w:lineRule="auto"/>
              <w:ind w:firstLine="0"/>
              <w:jc w:val="center"/>
              <w:rPr>
                <w:bCs/>
              </w:rPr>
            </w:pPr>
          </w:p>
        </w:tc>
        <w:tc>
          <w:tcPr>
            <w:tcW w:w="0" w:type="auto"/>
            <w:vMerge/>
            <w:hideMark/>
          </w:tcPr>
          <w:p w:rsidR="005A1B1F" w:rsidRPr="00B46196" w:rsidRDefault="005A1B1F" w:rsidP="002A1D0C">
            <w:pPr>
              <w:spacing w:line="240" w:lineRule="auto"/>
              <w:ind w:firstLine="0"/>
              <w:jc w:val="center"/>
              <w:rPr>
                <w:bCs/>
              </w:rPr>
            </w:pPr>
          </w:p>
        </w:tc>
        <w:tc>
          <w:tcPr>
            <w:tcW w:w="0" w:type="auto"/>
            <w:vMerge/>
            <w:hideMark/>
          </w:tcPr>
          <w:p w:rsidR="005A1B1F" w:rsidRPr="00B46196" w:rsidRDefault="005A1B1F" w:rsidP="002A1D0C">
            <w:pPr>
              <w:spacing w:line="240" w:lineRule="auto"/>
              <w:ind w:firstLine="0"/>
              <w:jc w:val="center"/>
              <w:rPr>
                <w:bCs/>
              </w:rPr>
            </w:pPr>
          </w:p>
        </w:tc>
        <w:tc>
          <w:tcPr>
            <w:tcW w:w="0" w:type="auto"/>
            <w:vMerge/>
            <w:hideMark/>
          </w:tcPr>
          <w:p w:rsidR="005A1B1F" w:rsidRPr="00B46196" w:rsidRDefault="005A1B1F" w:rsidP="002A1D0C">
            <w:pPr>
              <w:spacing w:line="240" w:lineRule="auto"/>
              <w:ind w:firstLine="0"/>
              <w:rPr>
                <w:bCs/>
              </w:rPr>
            </w:pPr>
          </w:p>
        </w:tc>
        <w:tc>
          <w:tcPr>
            <w:tcW w:w="0" w:type="auto"/>
            <w:vMerge/>
            <w:hideMark/>
          </w:tcPr>
          <w:p w:rsidR="005A1B1F" w:rsidRPr="00B46196" w:rsidRDefault="005A1B1F" w:rsidP="002A1D0C">
            <w:pPr>
              <w:spacing w:line="240" w:lineRule="auto"/>
              <w:ind w:firstLine="0"/>
              <w:jc w:val="center"/>
              <w:rPr>
                <w:bCs/>
              </w:rPr>
            </w:pPr>
          </w:p>
        </w:tc>
        <w:tc>
          <w:tcPr>
            <w:tcW w:w="0" w:type="auto"/>
            <w:hideMark/>
          </w:tcPr>
          <w:p w:rsidR="005A1B1F" w:rsidRPr="00B46196" w:rsidRDefault="005A1B1F" w:rsidP="002A1D0C">
            <w:pPr>
              <w:spacing w:line="240" w:lineRule="auto"/>
              <w:ind w:firstLine="0"/>
              <w:jc w:val="center"/>
              <w:rPr>
                <w:bCs/>
              </w:rPr>
            </w:pPr>
            <w:r w:rsidRPr="00B46196">
              <w:rPr>
                <w:bCs/>
              </w:rPr>
              <w:t>CX.5</w:t>
            </w:r>
          </w:p>
        </w:tc>
        <w:tc>
          <w:tcPr>
            <w:tcW w:w="0" w:type="auto"/>
          </w:tcPr>
          <w:p w:rsidR="005A1B1F" w:rsidRPr="00B46196" w:rsidRDefault="005A1B1F" w:rsidP="002A1D0C">
            <w:pPr>
              <w:spacing w:line="240" w:lineRule="auto"/>
              <w:ind w:firstLine="0"/>
              <w:jc w:val="center"/>
              <w:rPr>
                <w:bCs/>
              </w:rPr>
            </w:pPr>
            <w:r w:rsidRPr="00B46196">
              <w:rPr>
                <w:bCs/>
              </w:rPr>
              <w:t>Да</w:t>
            </w:r>
          </w:p>
        </w:tc>
        <w:tc>
          <w:tcPr>
            <w:tcW w:w="0" w:type="auto"/>
          </w:tcPr>
          <w:p w:rsidR="005A1B1F" w:rsidRPr="00B46196" w:rsidRDefault="005A1B1F" w:rsidP="002A1D0C">
            <w:pPr>
              <w:spacing w:line="240" w:lineRule="auto"/>
              <w:ind w:firstLine="0"/>
              <w:jc w:val="center"/>
            </w:pPr>
          </w:p>
        </w:tc>
        <w:tc>
          <w:tcPr>
            <w:tcW w:w="0" w:type="auto"/>
            <w:hideMark/>
          </w:tcPr>
          <w:p w:rsidR="005A1B1F" w:rsidRPr="00B46196" w:rsidRDefault="005A1B1F" w:rsidP="002A1D0C">
            <w:pPr>
              <w:spacing w:line="240" w:lineRule="auto"/>
              <w:ind w:firstLine="0"/>
            </w:pPr>
            <w:r w:rsidRPr="00B46196">
              <w:t xml:space="preserve">Тип идентификатора </w:t>
            </w:r>
            <w:r w:rsidRPr="00B46196">
              <w:br/>
              <w:t>Код из СК 1.2.643.2.40.5.100.203 (таблица 65):</w:t>
            </w:r>
          </w:p>
          <w:p w:rsidR="005A1B1F" w:rsidRPr="00B46196" w:rsidRDefault="005A1B1F" w:rsidP="002A1D0C">
            <w:pPr>
              <w:spacing w:line="240" w:lineRule="auto"/>
              <w:ind w:firstLine="0"/>
            </w:pPr>
            <w:r w:rsidRPr="00B46196">
              <w:rPr>
                <w:bCs/>
              </w:rPr>
              <w:t>NII</w:t>
            </w:r>
            <w:r w:rsidRPr="00B46196">
              <w:t xml:space="preserve">, если указан ОГРН СМО; </w:t>
            </w:r>
          </w:p>
          <w:p w:rsidR="005A1B1F" w:rsidRPr="00B46196" w:rsidRDefault="005A1B1F" w:rsidP="002A1D0C">
            <w:pPr>
              <w:spacing w:line="240" w:lineRule="auto"/>
              <w:ind w:firstLine="0"/>
            </w:pPr>
            <w:r w:rsidRPr="00B46196">
              <w:rPr>
                <w:bCs/>
              </w:rPr>
              <w:t>SII</w:t>
            </w:r>
            <w:r w:rsidRPr="00B46196">
              <w:t>, если указан идентификатор ТФОМС.</w:t>
            </w:r>
          </w:p>
        </w:tc>
      </w:tr>
      <w:tr w:rsidR="00B46196" w:rsidRPr="00B46196" w:rsidTr="009E73BB">
        <w:trPr>
          <w:trHeight w:val="83"/>
        </w:trPr>
        <w:tc>
          <w:tcPr>
            <w:tcW w:w="936" w:type="dxa"/>
          </w:tcPr>
          <w:p w:rsidR="005A1B1F" w:rsidRPr="00B46196" w:rsidRDefault="005A1B1F" w:rsidP="002A1D0C">
            <w:pPr>
              <w:spacing w:line="240" w:lineRule="auto"/>
              <w:ind w:firstLine="0"/>
              <w:jc w:val="center"/>
              <w:rPr>
                <w:bCs/>
              </w:rPr>
            </w:pPr>
            <w:r w:rsidRPr="00B46196">
              <w:rPr>
                <w:bCs/>
              </w:rPr>
              <w:t>IN1.36</w:t>
            </w:r>
          </w:p>
        </w:tc>
        <w:tc>
          <w:tcPr>
            <w:tcW w:w="0" w:type="auto"/>
          </w:tcPr>
          <w:p w:rsidR="005A1B1F" w:rsidRPr="00B46196" w:rsidRDefault="005A1B1F" w:rsidP="002A1D0C">
            <w:pPr>
              <w:spacing w:line="240" w:lineRule="auto"/>
              <w:ind w:firstLine="0"/>
              <w:jc w:val="center"/>
              <w:rPr>
                <w:bCs/>
              </w:rPr>
            </w:pPr>
            <w:r w:rsidRPr="00B46196">
              <w:rPr>
                <w:bCs/>
              </w:rPr>
              <w:t>IS</w:t>
            </w:r>
          </w:p>
        </w:tc>
        <w:tc>
          <w:tcPr>
            <w:tcW w:w="0" w:type="auto"/>
          </w:tcPr>
          <w:p w:rsidR="005A1B1F" w:rsidRPr="00B46196" w:rsidRDefault="005A1B1F" w:rsidP="002A1D0C">
            <w:pPr>
              <w:spacing w:line="240" w:lineRule="auto"/>
              <w:ind w:firstLine="0"/>
              <w:jc w:val="center"/>
              <w:rPr>
                <w:bCs/>
              </w:rPr>
            </w:pPr>
            <w:r w:rsidRPr="00B46196">
              <w:rPr>
                <w:bCs/>
              </w:rPr>
              <w:t>Да</w:t>
            </w:r>
          </w:p>
        </w:tc>
        <w:tc>
          <w:tcPr>
            <w:tcW w:w="0" w:type="auto"/>
          </w:tcPr>
          <w:p w:rsidR="005A1B1F" w:rsidRPr="00B46196" w:rsidRDefault="005A1B1F" w:rsidP="002A1D0C">
            <w:pPr>
              <w:spacing w:line="240" w:lineRule="auto"/>
              <w:ind w:firstLine="0"/>
              <w:rPr>
                <w:bCs/>
              </w:rPr>
            </w:pPr>
            <w:r w:rsidRPr="00B46196">
              <w:rPr>
                <w:bCs/>
              </w:rPr>
              <w:t>Серия и номер документа, подтверждающего факт страхования по ОМС</w:t>
            </w:r>
          </w:p>
        </w:tc>
        <w:tc>
          <w:tcPr>
            <w:tcW w:w="0" w:type="auto"/>
          </w:tcPr>
          <w:p w:rsidR="005A1B1F" w:rsidRPr="00B46196" w:rsidRDefault="005A1B1F" w:rsidP="002A1D0C">
            <w:pPr>
              <w:spacing w:line="240" w:lineRule="auto"/>
              <w:ind w:firstLine="0"/>
              <w:jc w:val="center"/>
              <w:rPr>
                <w:bCs/>
              </w:rPr>
            </w:pPr>
            <w:r w:rsidRPr="00B46196">
              <w:rPr>
                <w:bCs/>
              </w:rPr>
              <w:t>1</w:t>
            </w:r>
          </w:p>
        </w:tc>
        <w:tc>
          <w:tcPr>
            <w:tcW w:w="0" w:type="auto"/>
          </w:tcPr>
          <w:p w:rsidR="005A1B1F" w:rsidRPr="00B46196" w:rsidRDefault="005A1B1F" w:rsidP="002A1D0C">
            <w:pPr>
              <w:spacing w:line="240" w:lineRule="auto"/>
              <w:ind w:firstLine="0"/>
              <w:jc w:val="center"/>
            </w:pPr>
          </w:p>
        </w:tc>
        <w:tc>
          <w:tcPr>
            <w:tcW w:w="0" w:type="auto"/>
          </w:tcPr>
          <w:p w:rsidR="005A1B1F" w:rsidRPr="00B46196" w:rsidRDefault="005A1B1F" w:rsidP="002A1D0C">
            <w:pPr>
              <w:spacing w:line="240" w:lineRule="auto"/>
              <w:ind w:firstLine="0"/>
              <w:jc w:val="center"/>
            </w:pPr>
          </w:p>
        </w:tc>
        <w:tc>
          <w:tcPr>
            <w:tcW w:w="0" w:type="auto"/>
          </w:tcPr>
          <w:p w:rsidR="005A1B1F" w:rsidRPr="00B46196" w:rsidRDefault="005A1B1F" w:rsidP="002A1D0C">
            <w:pPr>
              <w:spacing w:line="240" w:lineRule="auto"/>
              <w:ind w:firstLine="0"/>
              <w:jc w:val="center"/>
            </w:pPr>
          </w:p>
        </w:tc>
        <w:tc>
          <w:tcPr>
            <w:tcW w:w="0" w:type="auto"/>
          </w:tcPr>
          <w:p w:rsidR="005A1B1F" w:rsidRPr="00B46196" w:rsidRDefault="005A1B1F" w:rsidP="002A1D0C">
            <w:pPr>
              <w:spacing w:line="240" w:lineRule="auto"/>
              <w:ind w:firstLine="0"/>
            </w:pPr>
            <w:r w:rsidRPr="00B46196">
              <w:t>Номер бланка (для бумажного полиса) или микросхемы (для полиса в виде электронной карты).</w:t>
            </w:r>
          </w:p>
        </w:tc>
      </w:tr>
      <w:tr w:rsidR="00B46196" w:rsidRPr="00B46196" w:rsidTr="009E73BB">
        <w:trPr>
          <w:trHeight w:val="83"/>
        </w:trPr>
        <w:tc>
          <w:tcPr>
            <w:tcW w:w="936" w:type="dxa"/>
            <w:vMerge w:val="restart"/>
          </w:tcPr>
          <w:p w:rsidR="005A1B1F" w:rsidRPr="00B46196" w:rsidRDefault="005A1B1F" w:rsidP="002A1D0C">
            <w:pPr>
              <w:spacing w:line="240" w:lineRule="auto"/>
              <w:ind w:firstLine="0"/>
              <w:jc w:val="center"/>
              <w:rPr>
                <w:bCs/>
              </w:rPr>
            </w:pPr>
            <w:r w:rsidRPr="00B46196">
              <w:rPr>
                <w:bCs/>
              </w:rPr>
              <w:t>IN1.49</w:t>
            </w:r>
          </w:p>
        </w:tc>
        <w:tc>
          <w:tcPr>
            <w:tcW w:w="0" w:type="auto"/>
            <w:vMerge w:val="restart"/>
          </w:tcPr>
          <w:p w:rsidR="005A1B1F" w:rsidRPr="00B46196" w:rsidRDefault="005A1B1F" w:rsidP="002A1D0C">
            <w:pPr>
              <w:spacing w:line="240" w:lineRule="auto"/>
              <w:ind w:firstLine="0"/>
              <w:jc w:val="center"/>
              <w:rPr>
                <w:bCs/>
              </w:rPr>
            </w:pPr>
            <w:r w:rsidRPr="00B46196">
              <w:rPr>
                <w:bCs/>
              </w:rPr>
              <w:t>CX</w:t>
            </w:r>
          </w:p>
        </w:tc>
        <w:tc>
          <w:tcPr>
            <w:tcW w:w="0" w:type="auto"/>
            <w:vMerge w:val="restart"/>
          </w:tcPr>
          <w:p w:rsidR="005A1B1F" w:rsidRPr="00B46196" w:rsidRDefault="005A1B1F" w:rsidP="002A1D0C">
            <w:pPr>
              <w:spacing w:line="240" w:lineRule="auto"/>
              <w:ind w:firstLine="0"/>
              <w:jc w:val="center"/>
              <w:rPr>
                <w:bCs/>
              </w:rPr>
            </w:pPr>
            <w:r w:rsidRPr="00B46196">
              <w:rPr>
                <w:bCs/>
              </w:rPr>
              <w:t>Да</w:t>
            </w:r>
          </w:p>
        </w:tc>
        <w:tc>
          <w:tcPr>
            <w:tcW w:w="0" w:type="auto"/>
            <w:vMerge w:val="restart"/>
          </w:tcPr>
          <w:p w:rsidR="005A1B1F" w:rsidRPr="00B46196" w:rsidRDefault="005A1B1F" w:rsidP="002A1D0C">
            <w:pPr>
              <w:spacing w:line="240" w:lineRule="auto"/>
              <w:ind w:firstLine="0"/>
              <w:rPr>
                <w:bCs/>
              </w:rPr>
            </w:pPr>
            <w:r w:rsidRPr="00B46196">
              <w:rPr>
                <w:bCs/>
              </w:rPr>
              <w:t>Список идентификаторов</w:t>
            </w:r>
          </w:p>
        </w:tc>
        <w:tc>
          <w:tcPr>
            <w:tcW w:w="0" w:type="auto"/>
            <w:vMerge w:val="restart"/>
          </w:tcPr>
          <w:p w:rsidR="005A1B1F" w:rsidRPr="00B46196" w:rsidRDefault="005A1B1F" w:rsidP="002A1D0C">
            <w:pPr>
              <w:spacing w:line="240" w:lineRule="auto"/>
              <w:ind w:firstLine="0"/>
              <w:jc w:val="center"/>
              <w:rPr>
                <w:bCs/>
              </w:rPr>
            </w:pPr>
            <w:r w:rsidRPr="00B46196">
              <w:rPr>
                <w:bCs/>
              </w:rPr>
              <w:t>1</w:t>
            </w:r>
          </w:p>
        </w:tc>
        <w:tc>
          <w:tcPr>
            <w:tcW w:w="0" w:type="auto"/>
            <w:gridSpan w:val="4"/>
          </w:tcPr>
          <w:p w:rsidR="005A1B1F" w:rsidRPr="00B46196" w:rsidDel="002E5CD2" w:rsidRDefault="005A1B1F" w:rsidP="002A1D0C">
            <w:pPr>
              <w:spacing w:line="240" w:lineRule="auto"/>
              <w:ind w:firstLine="0"/>
            </w:pPr>
            <w:r w:rsidRPr="00B46196">
              <w:t>ЕНП застрахованного лица</w:t>
            </w:r>
          </w:p>
        </w:tc>
      </w:tr>
      <w:tr w:rsidR="00B46196" w:rsidRPr="00B46196" w:rsidTr="009E73BB">
        <w:trPr>
          <w:trHeight w:val="83"/>
        </w:trPr>
        <w:tc>
          <w:tcPr>
            <w:tcW w:w="936" w:type="dxa"/>
            <w:vMerge/>
          </w:tcPr>
          <w:p w:rsidR="005A1B1F" w:rsidRPr="00B46196" w:rsidRDefault="005A1B1F" w:rsidP="002A1D0C">
            <w:pPr>
              <w:spacing w:line="240" w:lineRule="auto"/>
              <w:ind w:firstLine="0"/>
              <w:jc w:val="center"/>
            </w:pPr>
          </w:p>
        </w:tc>
        <w:tc>
          <w:tcPr>
            <w:tcW w:w="0" w:type="auto"/>
            <w:vMerge/>
          </w:tcPr>
          <w:p w:rsidR="005A1B1F" w:rsidRPr="00B46196" w:rsidRDefault="005A1B1F" w:rsidP="002A1D0C">
            <w:pPr>
              <w:spacing w:line="240" w:lineRule="auto"/>
              <w:ind w:firstLine="0"/>
              <w:jc w:val="center"/>
            </w:pPr>
          </w:p>
        </w:tc>
        <w:tc>
          <w:tcPr>
            <w:tcW w:w="0" w:type="auto"/>
            <w:vMerge/>
          </w:tcPr>
          <w:p w:rsidR="005A1B1F" w:rsidRPr="00B46196" w:rsidRDefault="005A1B1F" w:rsidP="002A1D0C">
            <w:pPr>
              <w:spacing w:line="240" w:lineRule="auto"/>
              <w:ind w:firstLine="0"/>
              <w:jc w:val="center"/>
            </w:pPr>
          </w:p>
        </w:tc>
        <w:tc>
          <w:tcPr>
            <w:tcW w:w="0" w:type="auto"/>
            <w:vMerge/>
          </w:tcPr>
          <w:p w:rsidR="005A1B1F" w:rsidRPr="00B46196" w:rsidRDefault="005A1B1F" w:rsidP="002A1D0C">
            <w:pPr>
              <w:spacing w:line="240" w:lineRule="auto"/>
              <w:ind w:firstLine="0"/>
            </w:pPr>
          </w:p>
        </w:tc>
        <w:tc>
          <w:tcPr>
            <w:tcW w:w="0" w:type="auto"/>
            <w:vMerge/>
          </w:tcPr>
          <w:p w:rsidR="005A1B1F" w:rsidRPr="00B46196" w:rsidRDefault="005A1B1F" w:rsidP="002A1D0C">
            <w:pPr>
              <w:spacing w:line="240" w:lineRule="auto"/>
              <w:ind w:firstLine="0"/>
              <w:jc w:val="center"/>
            </w:pPr>
          </w:p>
        </w:tc>
        <w:tc>
          <w:tcPr>
            <w:tcW w:w="0" w:type="auto"/>
          </w:tcPr>
          <w:p w:rsidR="005A1B1F" w:rsidRPr="00B46196" w:rsidRDefault="005A1B1F" w:rsidP="002A1D0C">
            <w:pPr>
              <w:spacing w:line="240" w:lineRule="auto"/>
              <w:ind w:firstLine="0"/>
              <w:jc w:val="center"/>
              <w:rPr>
                <w:bCs/>
              </w:rPr>
            </w:pPr>
            <w:r w:rsidRPr="00B46196">
              <w:rPr>
                <w:bCs/>
              </w:rPr>
              <w:t>1</w:t>
            </w:r>
          </w:p>
        </w:tc>
        <w:tc>
          <w:tcPr>
            <w:tcW w:w="0" w:type="auto"/>
          </w:tcPr>
          <w:p w:rsidR="005A1B1F" w:rsidRPr="00B46196" w:rsidRDefault="005A1B1F" w:rsidP="002A1D0C">
            <w:pPr>
              <w:spacing w:line="240" w:lineRule="auto"/>
              <w:ind w:firstLine="0"/>
              <w:jc w:val="center"/>
              <w:rPr>
                <w:bCs/>
              </w:rPr>
            </w:pPr>
            <w:r w:rsidRPr="00B46196">
              <w:rPr>
                <w:bCs/>
              </w:rPr>
              <w:t>Да</w:t>
            </w:r>
          </w:p>
        </w:tc>
        <w:tc>
          <w:tcPr>
            <w:tcW w:w="0" w:type="auto"/>
          </w:tcPr>
          <w:p w:rsidR="005A1B1F" w:rsidRPr="00B46196" w:rsidRDefault="005A1B1F" w:rsidP="002A1D0C">
            <w:pPr>
              <w:spacing w:line="240" w:lineRule="auto"/>
              <w:ind w:firstLine="0"/>
              <w:jc w:val="center"/>
              <w:rPr>
                <w:bCs/>
              </w:rPr>
            </w:pPr>
          </w:p>
        </w:tc>
        <w:tc>
          <w:tcPr>
            <w:tcW w:w="0" w:type="auto"/>
          </w:tcPr>
          <w:p w:rsidR="005A1B1F" w:rsidRPr="00B46196" w:rsidDel="002E5CD2" w:rsidRDefault="005A1B1F" w:rsidP="002A1D0C">
            <w:pPr>
              <w:spacing w:line="240" w:lineRule="auto"/>
              <w:ind w:firstLine="0"/>
            </w:pPr>
            <w:r w:rsidRPr="00B46196">
              <w:t>Значение ЕНП</w:t>
            </w:r>
          </w:p>
        </w:tc>
      </w:tr>
      <w:tr w:rsidR="00B46196" w:rsidRPr="00B46196" w:rsidTr="009E73BB">
        <w:trPr>
          <w:trHeight w:val="83"/>
        </w:trPr>
        <w:tc>
          <w:tcPr>
            <w:tcW w:w="936" w:type="dxa"/>
            <w:vMerge/>
          </w:tcPr>
          <w:p w:rsidR="005A1B1F" w:rsidRPr="00B46196" w:rsidRDefault="005A1B1F" w:rsidP="002A1D0C">
            <w:pPr>
              <w:spacing w:line="240" w:lineRule="auto"/>
              <w:ind w:firstLine="0"/>
              <w:jc w:val="center"/>
            </w:pPr>
          </w:p>
        </w:tc>
        <w:tc>
          <w:tcPr>
            <w:tcW w:w="0" w:type="auto"/>
            <w:vMerge/>
          </w:tcPr>
          <w:p w:rsidR="005A1B1F" w:rsidRPr="00B46196" w:rsidRDefault="005A1B1F" w:rsidP="002A1D0C">
            <w:pPr>
              <w:spacing w:line="240" w:lineRule="auto"/>
              <w:ind w:firstLine="0"/>
              <w:jc w:val="center"/>
            </w:pPr>
          </w:p>
        </w:tc>
        <w:tc>
          <w:tcPr>
            <w:tcW w:w="0" w:type="auto"/>
            <w:vMerge/>
          </w:tcPr>
          <w:p w:rsidR="005A1B1F" w:rsidRPr="00B46196" w:rsidRDefault="005A1B1F" w:rsidP="002A1D0C">
            <w:pPr>
              <w:spacing w:line="240" w:lineRule="auto"/>
              <w:ind w:firstLine="0"/>
              <w:jc w:val="center"/>
            </w:pPr>
          </w:p>
        </w:tc>
        <w:tc>
          <w:tcPr>
            <w:tcW w:w="0" w:type="auto"/>
            <w:vMerge/>
          </w:tcPr>
          <w:p w:rsidR="005A1B1F" w:rsidRPr="00B46196" w:rsidRDefault="005A1B1F" w:rsidP="002A1D0C">
            <w:pPr>
              <w:spacing w:line="240" w:lineRule="auto"/>
              <w:ind w:firstLine="0"/>
            </w:pPr>
          </w:p>
        </w:tc>
        <w:tc>
          <w:tcPr>
            <w:tcW w:w="0" w:type="auto"/>
            <w:vMerge/>
          </w:tcPr>
          <w:p w:rsidR="005A1B1F" w:rsidRPr="00B46196" w:rsidRDefault="005A1B1F" w:rsidP="002A1D0C">
            <w:pPr>
              <w:spacing w:line="240" w:lineRule="auto"/>
              <w:ind w:firstLine="0"/>
              <w:jc w:val="center"/>
            </w:pPr>
          </w:p>
        </w:tc>
        <w:tc>
          <w:tcPr>
            <w:tcW w:w="0" w:type="auto"/>
          </w:tcPr>
          <w:p w:rsidR="005A1B1F" w:rsidRPr="00B46196" w:rsidRDefault="005A1B1F" w:rsidP="002A1D0C">
            <w:pPr>
              <w:spacing w:line="240" w:lineRule="auto"/>
              <w:ind w:firstLine="0"/>
              <w:jc w:val="center"/>
              <w:rPr>
                <w:bCs/>
              </w:rPr>
            </w:pPr>
            <w:r w:rsidRPr="00B46196">
              <w:rPr>
                <w:bCs/>
              </w:rPr>
              <w:t>5</w:t>
            </w:r>
          </w:p>
        </w:tc>
        <w:tc>
          <w:tcPr>
            <w:tcW w:w="0" w:type="auto"/>
          </w:tcPr>
          <w:p w:rsidR="005A1B1F" w:rsidRPr="00B46196" w:rsidRDefault="005A1B1F" w:rsidP="002A1D0C">
            <w:pPr>
              <w:spacing w:line="240" w:lineRule="auto"/>
              <w:ind w:firstLine="0"/>
              <w:jc w:val="center"/>
              <w:rPr>
                <w:bCs/>
              </w:rPr>
            </w:pPr>
            <w:r w:rsidRPr="00B46196">
              <w:rPr>
                <w:bCs/>
              </w:rPr>
              <w:t>Да</w:t>
            </w:r>
          </w:p>
        </w:tc>
        <w:tc>
          <w:tcPr>
            <w:tcW w:w="0" w:type="auto"/>
          </w:tcPr>
          <w:p w:rsidR="005A1B1F" w:rsidRPr="00B46196" w:rsidRDefault="005A1B1F" w:rsidP="002A1D0C">
            <w:pPr>
              <w:spacing w:line="240" w:lineRule="auto"/>
              <w:ind w:firstLine="0"/>
              <w:jc w:val="center"/>
              <w:rPr>
                <w:bCs/>
              </w:rPr>
            </w:pPr>
            <w:r w:rsidRPr="00B46196">
              <w:rPr>
                <w:bCs/>
              </w:rPr>
              <w:t>NI</w:t>
            </w:r>
          </w:p>
        </w:tc>
        <w:tc>
          <w:tcPr>
            <w:tcW w:w="0" w:type="auto"/>
          </w:tcPr>
          <w:p w:rsidR="005A1B1F" w:rsidRPr="00B46196" w:rsidDel="002E5CD2" w:rsidRDefault="005A1B1F" w:rsidP="002A1D0C">
            <w:pPr>
              <w:spacing w:line="240" w:lineRule="auto"/>
              <w:ind w:firstLine="0"/>
            </w:pPr>
            <w:r w:rsidRPr="00B46196">
              <w:t xml:space="preserve">Тип идентификатора. </w:t>
            </w:r>
            <w:r w:rsidRPr="00B46196">
              <w:br/>
              <w:t>Код из СК 1.2.643.2.40.5.100.203 (таблица 63).</w:t>
            </w:r>
          </w:p>
        </w:tc>
      </w:tr>
    </w:tbl>
    <w:p w:rsidR="005A1B1F" w:rsidRPr="00B46196" w:rsidRDefault="005A1B1F" w:rsidP="002A1D0C">
      <w:pPr>
        <w:pStyle w:val="32"/>
        <w:numPr>
          <w:ilvl w:val="2"/>
          <w:numId w:val="119"/>
        </w:numPr>
        <w:spacing w:before="480" w:beforeAutospacing="0" w:line="276" w:lineRule="auto"/>
        <w:outlineLvl w:val="9"/>
        <w:rPr>
          <w:b w:val="0"/>
        </w:rPr>
      </w:pPr>
      <w:r w:rsidRPr="00B46196">
        <w:rPr>
          <w:b w:val="0"/>
        </w:rPr>
        <w:t>Сегмент ZSG – «Электронная цифровая подпись»</w:t>
      </w:r>
    </w:p>
    <w:p w:rsidR="005A1B1F" w:rsidRPr="00B46196" w:rsidRDefault="005A1B1F" w:rsidP="002A1D0C">
      <w:pPr>
        <w:spacing w:line="276" w:lineRule="auto"/>
      </w:pPr>
      <w:r w:rsidRPr="00B46196">
        <w:t>Сегмент предназначен для передачи информации об электронной цифровой подписи, которой заверена часть того же сообщения. Содержание ЭЦП должно передаваться в том виде, в каком оно было выдано сформировавшей его программой. Элемент сообщения, подписанный ЭЦП, не должен меняться в процессе передачи.</w:t>
      </w:r>
    </w:p>
    <w:p w:rsidR="005A1B1F" w:rsidRPr="00B46196" w:rsidRDefault="005A1B1F" w:rsidP="002A1D0C">
      <w:pPr>
        <w:pStyle w:val="af0"/>
        <w:numPr>
          <w:ilvl w:val="0"/>
          <w:numId w:val="0"/>
        </w:numPr>
        <w:spacing w:line="276" w:lineRule="auto"/>
        <w:ind w:left="426"/>
        <w:jc w:val="both"/>
      </w:pPr>
      <w:r w:rsidRPr="00B46196">
        <w:t>Таблица З.13 Сегмент ZSG – «Электронная цифровая подпись»</w:t>
      </w:r>
    </w:p>
    <w:tbl>
      <w:tblPr>
        <w:tblStyle w:val="aff1"/>
        <w:tblW w:w="10790" w:type="dxa"/>
        <w:tblLook w:val="04A0"/>
      </w:tblPr>
      <w:tblGrid>
        <w:gridCol w:w="1219"/>
        <w:gridCol w:w="1090"/>
        <w:gridCol w:w="725"/>
        <w:gridCol w:w="1771"/>
        <w:gridCol w:w="5985"/>
      </w:tblGrid>
      <w:tr w:rsidR="00B46196" w:rsidRPr="00B46196" w:rsidTr="009E73BB">
        <w:trPr>
          <w:cnfStyle w:val="100000000000"/>
        </w:trPr>
        <w:tc>
          <w:tcPr>
            <w:tcW w:w="1219" w:type="dxa"/>
          </w:tcPr>
          <w:p w:rsidR="005A1B1F" w:rsidRPr="00B46196" w:rsidRDefault="005A1B1F" w:rsidP="002A1D0C">
            <w:pPr>
              <w:spacing w:line="240" w:lineRule="auto"/>
              <w:ind w:firstLine="0"/>
              <w:jc w:val="center"/>
            </w:pPr>
            <w:r w:rsidRPr="00B46196">
              <w:t>XML-имя</w:t>
            </w:r>
          </w:p>
        </w:tc>
        <w:tc>
          <w:tcPr>
            <w:tcW w:w="1090" w:type="dxa"/>
          </w:tcPr>
          <w:p w:rsidR="005A1B1F" w:rsidRPr="00B46196" w:rsidRDefault="005A1B1F" w:rsidP="002A1D0C">
            <w:pPr>
              <w:spacing w:line="240" w:lineRule="auto"/>
              <w:ind w:firstLine="0"/>
              <w:jc w:val="center"/>
            </w:pPr>
            <w:r w:rsidRPr="00B46196">
              <w:t>Тип данных</w:t>
            </w:r>
          </w:p>
        </w:tc>
        <w:tc>
          <w:tcPr>
            <w:tcW w:w="725" w:type="dxa"/>
          </w:tcPr>
          <w:p w:rsidR="005A1B1F" w:rsidRPr="00B46196" w:rsidRDefault="005A1B1F" w:rsidP="002A1D0C">
            <w:pPr>
              <w:spacing w:line="240" w:lineRule="auto"/>
              <w:ind w:firstLine="0"/>
              <w:jc w:val="center"/>
            </w:pPr>
            <w:r w:rsidRPr="00B46196">
              <w:t>Обяз. поле</w:t>
            </w:r>
          </w:p>
        </w:tc>
        <w:tc>
          <w:tcPr>
            <w:tcW w:w="1771" w:type="dxa"/>
          </w:tcPr>
          <w:p w:rsidR="005A1B1F" w:rsidRPr="00B46196" w:rsidRDefault="005A1B1F" w:rsidP="002A1D0C">
            <w:pPr>
              <w:spacing w:line="240" w:lineRule="auto"/>
              <w:ind w:firstLine="0"/>
              <w:jc w:val="center"/>
            </w:pPr>
            <w:r w:rsidRPr="00B46196">
              <w:t>Имя поля</w:t>
            </w:r>
          </w:p>
        </w:tc>
        <w:tc>
          <w:tcPr>
            <w:tcW w:w="5985" w:type="dxa"/>
          </w:tcPr>
          <w:p w:rsidR="005A1B1F" w:rsidRPr="00B46196" w:rsidRDefault="005A1B1F" w:rsidP="002A1D0C">
            <w:pPr>
              <w:spacing w:line="240" w:lineRule="auto"/>
              <w:ind w:firstLine="0"/>
              <w:jc w:val="center"/>
            </w:pPr>
            <w:r w:rsidRPr="00B46196">
              <w:t>Указания по заполнени</w:t>
            </w:r>
            <w:bookmarkStart w:id="1417" w:name="_Toc360566014"/>
            <w:r w:rsidRPr="00B46196">
              <w:t>ю</w:t>
            </w:r>
          </w:p>
        </w:tc>
      </w:tr>
      <w:tr w:rsidR="00B46196" w:rsidRPr="00B46196" w:rsidTr="009E73BB">
        <w:tc>
          <w:tcPr>
            <w:tcW w:w="1219" w:type="dxa"/>
          </w:tcPr>
          <w:p w:rsidR="005A1B1F" w:rsidRPr="00B46196" w:rsidRDefault="005A1B1F" w:rsidP="002A1D0C">
            <w:pPr>
              <w:spacing w:line="240" w:lineRule="auto"/>
              <w:ind w:firstLine="0"/>
              <w:jc w:val="center"/>
              <w:rPr>
                <w:bCs/>
              </w:rPr>
            </w:pPr>
            <w:r w:rsidRPr="00B46196">
              <w:rPr>
                <w:bCs/>
              </w:rPr>
              <w:t>ZSG.1</w:t>
            </w:r>
          </w:p>
        </w:tc>
        <w:tc>
          <w:tcPr>
            <w:tcW w:w="1090" w:type="dxa"/>
          </w:tcPr>
          <w:p w:rsidR="005A1B1F" w:rsidRPr="00B46196" w:rsidRDefault="005A1B1F" w:rsidP="002A1D0C">
            <w:pPr>
              <w:spacing w:line="240" w:lineRule="auto"/>
              <w:ind w:firstLine="0"/>
              <w:jc w:val="center"/>
              <w:rPr>
                <w:bCs/>
              </w:rPr>
            </w:pPr>
            <w:r w:rsidRPr="00B46196">
              <w:rPr>
                <w:bCs/>
              </w:rPr>
              <w:t>Signature</w:t>
            </w:r>
          </w:p>
        </w:tc>
        <w:tc>
          <w:tcPr>
            <w:tcW w:w="725" w:type="dxa"/>
          </w:tcPr>
          <w:p w:rsidR="005A1B1F" w:rsidRPr="00B46196" w:rsidRDefault="005A1B1F" w:rsidP="002A1D0C">
            <w:pPr>
              <w:spacing w:line="240" w:lineRule="auto"/>
              <w:ind w:firstLine="0"/>
              <w:jc w:val="center"/>
              <w:rPr>
                <w:bCs/>
              </w:rPr>
            </w:pPr>
            <w:r w:rsidRPr="00B46196">
              <w:rPr>
                <w:bCs/>
              </w:rPr>
              <w:t>Да</w:t>
            </w:r>
          </w:p>
        </w:tc>
        <w:tc>
          <w:tcPr>
            <w:tcW w:w="1771" w:type="dxa"/>
          </w:tcPr>
          <w:p w:rsidR="005A1B1F" w:rsidRPr="00B46196" w:rsidRDefault="005A1B1F" w:rsidP="002A1D0C">
            <w:pPr>
              <w:spacing w:line="240" w:lineRule="auto"/>
              <w:ind w:firstLine="0"/>
              <w:rPr>
                <w:bCs/>
              </w:rPr>
            </w:pPr>
            <w:r w:rsidRPr="00B46196">
              <w:rPr>
                <w:bCs/>
              </w:rPr>
              <w:t>ЭЦП и сопутствующая информация</w:t>
            </w:r>
          </w:p>
        </w:tc>
        <w:tc>
          <w:tcPr>
            <w:tcW w:w="5985" w:type="dxa"/>
          </w:tcPr>
          <w:p w:rsidR="005A1B1F" w:rsidRPr="00B46196" w:rsidRDefault="005A1B1F" w:rsidP="002A1D0C">
            <w:pPr>
              <w:spacing w:line="240" w:lineRule="auto"/>
              <w:ind w:firstLine="0"/>
            </w:pPr>
            <w:r w:rsidRPr="00B46196">
              <w:t>Э</w:t>
            </w:r>
            <w:bookmarkEnd w:id="1417"/>
            <w:r w:rsidRPr="00B46196">
              <w:t xml:space="preserve">лемент Signature из пространства имён </w:t>
            </w:r>
            <w:r w:rsidRPr="00B46196">
              <w:rPr>
                <w:rFonts w:eastAsiaTheme="majorEastAsia"/>
              </w:rPr>
              <w:t>http://www.w3.org/2000/09/xmldsig#</w:t>
            </w:r>
            <w:r w:rsidRPr="00B46196">
              <w:t xml:space="preserve">, определённом консорциумом W3C в документе «XML Signature Syntax and Processing» (последняя версия – </w:t>
            </w:r>
            <w:r w:rsidRPr="00B46196">
              <w:rPr>
                <w:rFonts w:eastAsiaTheme="majorEastAsia"/>
              </w:rPr>
              <w:t>http://www.w3.org/TR/xmldsig-core/</w:t>
            </w:r>
            <w:r w:rsidRPr="00B46196">
              <w:t>).</w:t>
            </w:r>
          </w:p>
        </w:tc>
      </w:tr>
    </w:tbl>
    <w:p w:rsidR="005A1B1F" w:rsidRPr="00B46196" w:rsidRDefault="005A1B1F" w:rsidP="002A1D0C">
      <w:pPr>
        <w:pStyle w:val="23"/>
        <w:numPr>
          <w:ilvl w:val="1"/>
          <w:numId w:val="119"/>
        </w:numPr>
        <w:spacing w:before="480" w:beforeAutospacing="0" w:line="276" w:lineRule="auto"/>
        <w:jc w:val="both"/>
        <w:rPr>
          <w:rFonts w:cs="Times New Roman"/>
          <w:b w:val="0"/>
          <w:szCs w:val="24"/>
        </w:rPr>
      </w:pPr>
      <w:bookmarkStart w:id="1418" w:name="_Toc503790841"/>
      <w:bookmarkStart w:id="1419" w:name="_Toc18599693"/>
      <w:r w:rsidRPr="00B46196">
        <w:rPr>
          <w:rFonts w:cs="Times New Roman"/>
          <w:b w:val="0"/>
          <w:szCs w:val="24"/>
        </w:rPr>
        <w:t xml:space="preserve">Уведомление СМО о выпущенных полисах (транзакция </w:t>
      </w:r>
      <w:r w:rsidRPr="00B46196">
        <w:rPr>
          <w:rFonts w:cs="Times New Roman"/>
          <w:b w:val="0"/>
          <w:szCs w:val="24"/>
          <w:lang w:val="en-US"/>
        </w:rPr>
        <w:t>ZA</w:t>
      </w:r>
      <w:r w:rsidRPr="00B46196">
        <w:rPr>
          <w:rFonts w:cs="Times New Roman"/>
          <w:b w:val="0"/>
          <w:szCs w:val="24"/>
        </w:rPr>
        <w:t>8/АСК)</w:t>
      </w:r>
      <w:bookmarkEnd w:id="1418"/>
      <w:bookmarkEnd w:id="1419"/>
    </w:p>
    <w:p w:rsidR="005A1B1F" w:rsidRPr="00B46196" w:rsidRDefault="005A1B1F" w:rsidP="002A1D0C">
      <w:pPr>
        <w:spacing w:line="276" w:lineRule="auto"/>
      </w:pPr>
      <w:r w:rsidRPr="00B46196">
        <w:t>По получении информации о получении страховой медицинской организацией пакета с полисами, ИС РС ЕРЗ посылает в адрес регионального компонента подсистемы выпуска полисов ФОМС сообщение о событии ZA8 со структурой ZPI_ZA8, которое является подтверждением прикладной обработки полученного ранее сообщения ZA3. Сообщение о событии ZA8 подтверждает лишь получение пакета полисов, но не его содержание.</w:t>
      </w:r>
    </w:p>
    <w:p w:rsidR="005A1B1F" w:rsidRPr="00B46196" w:rsidRDefault="005A1B1F" w:rsidP="002A1D0C">
      <w:pPr>
        <w:spacing w:line="276" w:lineRule="auto"/>
      </w:pPr>
    </w:p>
    <w:tbl>
      <w:tblPr>
        <w:tblStyle w:val="afffff5"/>
        <w:tblW w:w="0" w:type="auto"/>
        <w:tblLook w:val="04A0"/>
      </w:tblPr>
      <w:tblGrid>
        <w:gridCol w:w="3278"/>
        <w:gridCol w:w="6912"/>
        <w:gridCol w:w="231"/>
      </w:tblGrid>
      <w:tr w:rsidR="00B46196" w:rsidRPr="00B46196" w:rsidTr="005A1B1F">
        <w:trPr>
          <w:cnfStyle w:val="100000000000"/>
          <w:tblHeader/>
        </w:trPr>
        <w:tc>
          <w:tcPr>
            <w:cnfStyle w:val="001000000000"/>
            <w:tcW w:w="0" w:type="auto"/>
            <w:hideMark/>
          </w:tcPr>
          <w:p w:rsidR="005A1B1F" w:rsidRPr="00B46196" w:rsidRDefault="005A1B1F" w:rsidP="005A1B1F">
            <w:pPr>
              <w:pStyle w:val="100"/>
              <w:keepNext w:val="0"/>
              <w:tabs>
                <w:tab w:val="clear" w:pos="142"/>
                <w:tab w:val="clear" w:pos="284"/>
                <w:tab w:val="clear" w:pos="425"/>
                <w:tab w:val="clear" w:pos="567"/>
                <w:tab w:val="clear" w:pos="709"/>
                <w:tab w:val="clear" w:pos="851"/>
                <w:tab w:val="clear" w:pos="992"/>
                <w:tab w:val="clear" w:pos="1134"/>
              </w:tabs>
              <w:rPr>
                <w:b w:val="0"/>
                <w:sz w:val="24"/>
              </w:rPr>
            </w:pPr>
            <w:r w:rsidRPr="00B46196">
              <w:rPr>
                <w:b w:val="0"/>
                <w:sz w:val="24"/>
              </w:rPr>
              <w:t>ZPI^ZA8^ZPI_ZA8</w:t>
            </w:r>
          </w:p>
        </w:tc>
        <w:tc>
          <w:tcPr>
            <w:tcW w:w="0" w:type="auto"/>
            <w:hideMark/>
          </w:tcPr>
          <w:p w:rsidR="005A1B1F" w:rsidRPr="00B46196" w:rsidRDefault="005A1B1F" w:rsidP="005A1B1F">
            <w:pPr>
              <w:pStyle w:val="100"/>
              <w:keepNext w:val="0"/>
              <w:cnfStyle w:val="100000000000"/>
              <w:rPr>
                <w:b w:val="0"/>
                <w:sz w:val="24"/>
                <w:lang w:val="en-US"/>
              </w:rPr>
            </w:pPr>
            <w:r w:rsidRPr="00B46196">
              <w:rPr>
                <w:b w:val="0"/>
                <w:sz w:val="24"/>
              </w:rPr>
              <w:t>Подтверждение получения пакета</w:t>
            </w:r>
          </w:p>
        </w:tc>
        <w:tc>
          <w:tcPr>
            <w:tcW w:w="0" w:type="auto"/>
          </w:tcPr>
          <w:p w:rsidR="005A1B1F" w:rsidRPr="00B46196" w:rsidRDefault="005A1B1F" w:rsidP="005A1B1F">
            <w:pPr>
              <w:pStyle w:val="100"/>
              <w:keepNext w:val="0"/>
              <w:cnfStyle w:val="100000000000"/>
              <w:rPr>
                <w:b w:val="0"/>
                <w:sz w:val="24"/>
              </w:rPr>
            </w:pPr>
          </w:p>
        </w:tc>
      </w:tr>
      <w:tr w:rsidR="00B46196" w:rsidRPr="00B46196" w:rsidTr="005A1B1F">
        <w:tc>
          <w:tcPr>
            <w:cnfStyle w:val="001000000000"/>
            <w:tcW w:w="0" w:type="auto"/>
          </w:tcPr>
          <w:p w:rsidR="005A1B1F" w:rsidRPr="00B46196" w:rsidRDefault="005A1B1F" w:rsidP="005A1B1F">
            <w:pPr>
              <w:pStyle w:val="100"/>
              <w:tabs>
                <w:tab w:val="clear" w:pos="142"/>
                <w:tab w:val="clear" w:pos="284"/>
                <w:tab w:val="clear" w:pos="425"/>
                <w:tab w:val="clear" w:pos="567"/>
                <w:tab w:val="clear" w:pos="709"/>
                <w:tab w:val="clear" w:pos="851"/>
                <w:tab w:val="clear" w:pos="992"/>
                <w:tab w:val="clear" w:pos="1134"/>
              </w:tabs>
              <w:rPr>
                <w:sz w:val="24"/>
              </w:rPr>
            </w:pPr>
            <w:r w:rsidRPr="00B46196">
              <w:rPr>
                <w:sz w:val="24"/>
              </w:rPr>
              <w:t>&lt;ZPI_ZA8&gt;</w:t>
            </w:r>
          </w:p>
        </w:tc>
        <w:tc>
          <w:tcPr>
            <w:tcW w:w="0" w:type="auto"/>
          </w:tcPr>
          <w:p w:rsidR="005A1B1F" w:rsidRPr="00B46196" w:rsidRDefault="005A1B1F" w:rsidP="005A1B1F">
            <w:pPr>
              <w:pStyle w:val="100"/>
              <w:cnfStyle w:val="000000000000"/>
              <w:rPr>
                <w:sz w:val="24"/>
              </w:rPr>
            </w:pPr>
          </w:p>
        </w:tc>
        <w:tc>
          <w:tcPr>
            <w:tcW w:w="0" w:type="auto"/>
          </w:tcPr>
          <w:p w:rsidR="005A1B1F" w:rsidRPr="00B46196" w:rsidRDefault="005A1B1F" w:rsidP="005A1B1F">
            <w:pPr>
              <w:pStyle w:val="100"/>
              <w:cnfStyle w:val="000000000000"/>
              <w:rPr>
                <w:sz w:val="24"/>
              </w:rPr>
            </w:pPr>
          </w:p>
        </w:tc>
      </w:tr>
      <w:tr w:rsidR="00B46196" w:rsidRPr="00B46196" w:rsidTr="005A1B1F">
        <w:tc>
          <w:tcPr>
            <w:cnfStyle w:val="001000000000"/>
            <w:tcW w:w="0" w:type="auto"/>
          </w:tcPr>
          <w:p w:rsidR="005A1B1F" w:rsidRPr="00B46196" w:rsidRDefault="005A1B1F" w:rsidP="005A1B1F">
            <w:pPr>
              <w:pStyle w:val="100"/>
              <w:tabs>
                <w:tab w:val="clear" w:pos="142"/>
                <w:tab w:val="clear" w:pos="284"/>
                <w:tab w:val="clear" w:pos="425"/>
                <w:tab w:val="clear" w:pos="567"/>
                <w:tab w:val="clear" w:pos="709"/>
                <w:tab w:val="clear" w:pos="851"/>
                <w:tab w:val="clear" w:pos="992"/>
                <w:tab w:val="clear" w:pos="1134"/>
              </w:tabs>
              <w:rPr>
                <w:sz w:val="24"/>
              </w:rPr>
            </w:pPr>
            <w:r w:rsidRPr="00B46196">
              <w:rPr>
                <w:sz w:val="24"/>
              </w:rPr>
              <w:tab/>
              <w:t>&lt;MSH&gt;…&lt;/MSH&gt;</w:t>
            </w:r>
          </w:p>
        </w:tc>
        <w:tc>
          <w:tcPr>
            <w:tcW w:w="0" w:type="auto"/>
          </w:tcPr>
          <w:p w:rsidR="005A1B1F" w:rsidRPr="00B46196" w:rsidRDefault="005A1B1F" w:rsidP="005A1B1F">
            <w:pPr>
              <w:pStyle w:val="100"/>
              <w:cnfStyle w:val="000000000000"/>
              <w:rPr>
                <w:sz w:val="24"/>
              </w:rPr>
            </w:pPr>
            <w:r w:rsidRPr="00B46196">
              <w:rPr>
                <w:sz w:val="24"/>
              </w:rPr>
              <w:t>Заголовок сообщения</w:t>
            </w:r>
          </w:p>
        </w:tc>
        <w:tc>
          <w:tcPr>
            <w:tcW w:w="0" w:type="auto"/>
          </w:tcPr>
          <w:p w:rsidR="005A1B1F" w:rsidRPr="00B46196" w:rsidRDefault="005A1B1F" w:rsidP="005A1B1F">
            <w:pPr>
              <w:pStyle w:val="100"/>
              <w:cnfStyle w:val="000000000000"/>
              <w:rPr>
                <w:sz w:val="24"/>
              </w:rPr>
            </w:pPr>
          </w:p>
        </w:tc>
      </w:tr>
      <w:tr w:rsidR="00B46196" w:rsidRPr="00B46196" w:rsidTr="005A1B1F">
        <w:tc>
          <w:tcPr>
            <w:cnfStyle w:val="001000000000"/>
            <w:tcW w:w="0" w:type="auto"/>
            <w:hideMark/>
          </w:tcPr>
          <w:p w:rsidR="005A1B1F" w:rsidRPr="00B46196" w:rsidRDefault="005A1B1F" w:rsidP="005A1B1F">
            <w:pPr>
              <w:pStyle w:val="100"/>
              <w:tabs>
                <w:tab w:val="clear" w:pos="142"/>
                <w:tab w:val="clear" w:pos="284"/>
                <w:tab w:val="clear" w:pos="425"/>
                <w:tab w:val="clear" w:pos="567"/>
                <w:tab w:val="clear" w:pos="709"/>
                <w:tab w:val="clear" w:pos="851"/>
                <w:tab w:val="clear" w:pos="992"/>
                <w:tab w:val="clear" w:pos="1134"/>
              </w:tabs>
              <w:rPr>
                <w:sz w:val="24"/>
              </w:rPr>
            </w:pPr>
            <w:r w:rsidRPr="00B46196">
              <w:rPr>
                <w:sz w:val="24"/>
              </w:rPr>
              <w:tab/>
              <w:t>&lt;MSA&gt;…&lt;/MSA&gt;</w:t>
            </w:r>
          </w:p>
        </w:tc>
        <w:tc>
          <w:tcPr>
            <w:tcW w:w="0" w:type="auto"/>
            <w:hideMark/>
          </w:tcPr>
          <w:p w:rsidR="005A1B1F" w:rsidRPr="00B46196" w:rsidRDefault="005A1B1F" w:rsidP="005A1B1F">
            <w:pPr>
              <w:pStyle w:val="100"/>
              <w:cnfStyle w:val="000000000000"/>
              <w:rPr>
                <w:sz w:val="24"/>
              </w:rPr>
            </w:pPr>
            <w:r w:rsidRPr="00B46196">
              <w:rPr>
                <w:sz w:val="24"/>
              </w:rPr>
              <w:t>Подтверждение сообщения</w:t>
            </w:r>
          </w:p>
        </w:tc>
        <w:tc>
          <w:tcPr>
            <w:tcW w:w="0" w:type="auto"/>
          </w:tcPr>
          <w:p w:rsidR="005A1B1F" w:rsidRPr="00B46196" w:rsidRDefault="005A1B1F" w:rsidP="005A1B1F">
            <w:pPr>
              <w:pStyle w:val="100"/>
              <w:cnfStyle w:val="000000000000"/>
              <w:rPr>
                <w:sz w:val="24"/>
              </w:rPr>
            </w:pPr>
          </w:p>
        </w:tc>
      </w:tr>
      <w:tr w:rsidR="00B46196" w:rsidRPr="00B46196" w:rsidTr="005A1B1F">
        <w:tc>
          <w:tcPr>
            <w:cnfStyle w:val="001000000000"/>
            <w:tcW w:w="0" w:type="auto"/>
            <w:hideMark/>
          </w:tcPr>
          <w:p w:rsidR="005A1B1F" w:rsidRPr="00B46196" w:rsidRDefault="005A1B1F" w:rsidP="005A1B1F">
            <w:pPr>
              <w:pStyle w:val="100"/>
              <w:tabs>
                <w:tab w:val="clear" w:pos="142"/>
                <w:tab w:val="clear" w:pos="284"/>
                <w:tab w:val="clear" w:pos="425"/>
                <w:tab w:val="clear" w:pos="567"/>
                <w:tab w:val="clear" w:pos="709"/>
                <w:tab w:val="clear" w:pos="851"/>
                <w:tab w:val="clear" w:pos="992"/>
                <w:tab w:val="clear" w:pos="1134"/>
              </w:tabs>
              <w:rPr>
                <w:sz w:val="24"/>
              </w:rPr>
            </w:pPr>
            <w:r w:rsidRPr="00B46196">
              <w:rPr>
                <w:sz w:val="24"/>
              </w:rPr>
              <w:tab/>
              <w:t>[{&lt;ERR&gt;… &lt;/ERR&gt;}]</w:t>
            </w:r>
          </w:p>
        </w:tc>
        <w:tc>
          <w:tcPr>
            <w:tcW w:w="0" w:type="auto"/>
            <w:hideMark/>
          </w:tcPr>
          <w:p w:rsidR="005A1B1F" w:rsidRPr="00B46196" w:rsidRDefault="005A1B1F" w:rsidP="005A1B1F">
            <w:pPr>
              <w:pStyle w:val="100"/>
              <w:cnfStyle w:val="000000000000"/>
              <w:rPr>
                <w:sz w:val="24"/>
              </w:rPr>
            </w:pPr>
            <w:r w:rsidRPr="00B46196">
              <w:rPr>
                <w:sz w:val="24"/>
              </w:rPr>
              <w:t>Ошибка</w:t>
            </w:r>
          </w:p>
        </w:tc>
        <w:tc>
          <w:tcPr>
            <w:tcW w:w="0" w:type="auto"/>
          </w:tcPr>
          <w:p w:rsidR="005A1B1F" w:rsidRPr="00B46196" w:rsidRDefault="005A1B1F" w:rsidP="005A1B1F">
            <w:pPr>
              <w:pStyle w:val="100"/>
              <w:cnfStyle w:val="000000000000"/>
              <w:rPr>
                <w:sz w:val="24"/>
              </w:rPr>
            </w:pPr>
          </w:p>
        </w:tc>
      </w:tr>
      <w:tr w:rsidR="00B46196" w:rsidRPr="00B46196" w:rsidTr="005A1B1F">
        <w:tc>
          <w:tcPr>
            <w:cnfStyle w:val="001000000000"/>
            <w:tcW w:w="0" w:type="auto"/>
          </w:tcPr>
          <w:p w:rsidR="005A1B1F" w:rsidRPr="00B46196" w:rsidRDefault="005A1B1F" w:rsidP="005A1B1F">
            <w:pPr>
              <w:pStyle w:val="100"/>
              <w:tabs>
                <w:tab w:val="clear" w:pos="142"/>
                <w:tab w:val="clear" w:pos="284"/>
                <w:tab w:val="clear" w:pos="425"/>
                <w:tab w:val="clear" w:pos="567"/>
                <w:tab w:val="clear" w:pos="709"/>
                <w:tab w:val="clear" w:pos="851"/>
                <w:tab w:val="clear" w:pos="992"/>
                <w:tab w:val="clear" w:pos="1134"/>
              </w:tabs>
              <w:rPr>
                <w:sz w:val="24"/>
              </w:rPr>
            </w:pPr>
            <w:r w:rsidRPr="00B46196">
              <w:rPr>
                <w:sz w:val="24"/>
              </w:rPr>
              <w:tab/>
              <w:t>&lt;ZPI_ZA8.INVOICE&gt;</w:t>
            </w:r>
          </w:p>
        </w:tc>
        <w:tc>
          <w:tcPr>
            <w:tcW w:w="0" w:type="auto"/>
            <w:gridSpan w:val="2"/>
          </w:tcPr>
          <w:p w:rsidR="005A1B1F" w:rsidRPr="00B46196" w:rsidRDefault="005A1B1F" w:rsidP="005A1B1F">
            <w:pPr>
              <w:pStyle w:val="100"/>
              <w:cnfStyle w:val="000000000000"/>
              <w:rPr>
                <w:sz w:val="24"/>
              </w:rPr>
            </w:pPr>
            <w:r w:rsidRPr="00B46196">
              <w:rPr>
                <w:sz w:val="24"/>
              </w:rPr>
              <w:t>--- начало УВЕДОМЛЕНИЯ О ПОЛУЧЕНИИ ПАКЕТА С ПОЛИСАМИ</w:t>
            </w:r>
          </w:p>
        </w:tc>
      </w:tr>
      <w:tr w:rsidR="00B46196" w:rsidRPr="00B46196" w:rsidTr="005A1B1F">
        <w:tc>
          <w:tcPr>
            <w:cnfStyle w:val="001000000000"/>
            <w:tcW w:w="0" w:type="auto"/>
          </w:tcPr>
          <w:p w:rsidR="005A1B1F" w:rsidRPr="00B46196" w:rsidRDefault="005A1B1F" w:rsidP="005A1B1F">
            <w:pPr>
              <w:pStyle w:val="100"/>
              <w:tabs>
                <w:tab w:val="clear" w:pos="142"/>
                <w:tab w:val="clear" w:pos="284"/>
                <w:tab w:val="clear" w:pos="425"/>
                <w:tab w:val="clear" w:pos="567"/>
                <w:tab w:val="clear" w:pos="709"/>
                <w:tab w:val="clear" w:pos="851"/>
                <w:tab w:val="clear" w:pos="992"/>
                <w:tab w:val="clear" w:pos="1134"/>
              </w:tabs>
              <w:rPr>
                <w:sz w:val="24"/>
              </w:rPr>
            </w:pPr>
            <w:r w:rsidRPr="00B46196">
              <w:rPr>
                <w:sz w:val="24"/>
              </w:rPr>
              <w:tab/>
            </w:r>
            <w:r w:rsidRPr="00B46196">
              <w:rPr>
                <w:sz w:val="24"/>
              </w:rPr>
              <w:tab/>
              <w:t>&lt;ZIH&gt;…&lt;/ZIH&gt;</w:t>
            </w:r>
          </w:p>
        </w:tc>
        <w:tc>
          <w:tcPr>
            <w:tcW w:w="0" w:type="auto"/>
          </w:tcPr>
          <w:p w:rsidR="005A1B1F" w:rsidRPr="00B46196" w:rsidRDefault="005A1B1F" w:rsidP="005A1B1F">
            <w:pPr>
              <w:pStyle w:val="100"/>
              <w:cnfStyle w:val="000000000000"/>
              <w:rPr>
                <w:sz w:val="24"/>
              </w:rPr>
            </w:pPr>
            <w:r w:rsidRPr="00B46196">
              <w:rPr>
                <w:sz w:val="24"/>
              </w:rPr>
              <w:t>Ярлык контейнера</w:t>
            </w:r>
          </w:p>
          <w:p w:rsidR="005A1B1F" w:rsidRPr="00B46196" w:rsidRDefault="005A1B1F" w:rsidP="005A1B1F">
            <w:pPr>
              <w:pStyle w:val="100"/>
              <w:cnfStyle w:val="000000000000"/>
              <w:rPr>
                <w:sz w:val="24"/>
              </w:rPr>
            </w:pPr>
            <w:r w:rsidRPr="00B46196">
              <w:rPr>
                <w:sz w:val="24"/>
              </w:rPr>
              <w:t>(повторяет ярлык из подтверждаемого сообщения о событии ZA3)</w:t>
            </w:r>
          </w:p>
        </w:tc>
        <w:tc>
          <w:tcPr>
            <w:tcW w:w="0" w:type="auto"/>
          </w:tcPr>
          <w:p w:rsidR="005A1B1F" w:rsidRPr="00B46196" w:rsidRDefault="005A1B1F" w:rsidP="005A1B1F">
            <w:pPr>
              <w:pStyle w:val="100"/>
              <w:cnfStyle w:val="000000000000"/>
              <w:rPr>
                <w:sz w:val="24"/>
              </w:rPr>
            </w:pPr>
          </w:p>
        </w:tc>
      </w:tr>
      <w:tr w:rsidR="00B46196" w:rsidRPr="00B46196" w:rsidTr="005A1B1F">
        <w:tc>
          <w:tcPr>
            <w:cnfStyle w:val="001000000000"/>
            <w:tcW w:w="0" w:type="auto"/>
          </w:tcPr>
          <w:p w:rsidR="005A1B1F" w:rsidRPr="00B46196" w:rsidRDefault="005A1B1F" w:rsidP="005A1B1F">
            <w:pPr>
              <w:pStyle w:val="100"/>
              <w:tabs>
                <w:tab w:val="clear" w:pos="142"/>
                <w:tab w:val="clear" w:pos="284"/>
                <w:tab w:val="clear" w:pos="425"/>
                <w:tab w:val="clear" w:pos="567"/>
                <w:tab w:val="clear" w:pos="709"/>
                <w:tab w:val="clear" w:pos="851"/>
                <w:tab w:val="clear" w:pos="992"/>
                <w:tab w:val="clear" w:pos="1134"/>
              </w:tabs>
              <w:rPr>
                <w:sz w:val="24"/>
              </w:rPr>
            </w:pPr>
            <w:r w:rsidRPr="00B46196">
              <w:rPr>
                <w:sz w:val="24"/>
              </w:rPr>
              <w:tab/>
              <w:t>&lt;/ZPI_ZA8.INVOICE&gt;</w:t>
            </w:r>
          </w:p>
        </w:tc>
        <w:tc>
          <w:tcPr>
            <w:tcW w:w="0" w:type="auto"/>
            <w:gridSpan w:val="2"/>
          </w:tcPr>
          <w:p w:rsidR="005A1B1F" w:rsidRPr="00B46196" w:rsidRDefault="005A1B1F" w:rsidP="005A1B1F">
            <w:pPr>
              <w:pStyle w:val="100"/>
              <w:cnfStyle w:val="000000000000"/>
              <w:rPr>
                <w:sz w:val="24"/>
              </w:rPr>
            </w:pPr>
            <w:r w:rsidRPr="00B46196">
              <w:rPr>
                <w:sz w:val="24"/>
              </w:rPr>
              <w:t>--- конец УВЕДОМЛЕНИЯ О ПОЛУЧЕНИИ ПАКЕТА С ПОЛИСАМИ</w:t>
            </w:r>
          </w:p>
        </w:tc>
      </w:tr>
      <w:tr w:rsidR="00B46196" w:rsidRPr="00B46196" w:rsidTr="005A1B1F">
        <w:tc>
          <w:tcPr>
            <w:cnfStyle w:val="001000000000"/>
            <w:tcW w:w="0" w:type="auto"/>
          </w:tcPr>
          <w:p w:rsidR="005A1B1F" w:rsidRPr="00B46196" w:rsidRDefault="005A1B1F" w:rsidP="005A1B1F">
            <w:pPr>
              <w:pStyle w:val="100"/>
              <w:tabs>
                <w:tab w:val="clear" w:pos="142"/>
                <w:tab w:val="clear" w:pos="284"/>
                <w:tab w:val="clear" w:pos="425"/>
                <w:tab w:val="clear" w:pos="567"/>
                <w:tab w:val="clear" w:pos="709"/>
                <w:tab w:val="clear" w:pos="851"/>
                <w:tab w:val="clear" w:pos="992"/>
                <w:tab w:val="clear" w:pos="1134"/>
              </w:tabs>
              <w:rPr>
                <w:sz w:val="24"/>
              </w:rPr>
            </w:pPr>
            <w:r w:rsidRPr="00B46196">
              <w:rPr>
                <w:sz w:val="24"/>
              </w:rPr>
              <w:tab/>
              <w:t>[&lt;ZSG&gt;…&lt;/ZSG&gt;]</w:t>
            </w:r>
          </w:p>
        </w:tc>
        <w:tc>
          <w:tcPr>
            <w:tcW w:w="0" w:type="auto"/>
          </w:tcPr>
          <w:p w:rsidR="005A1B1F" w:rsidRPr="00B46196" w:rsidRDefault="005A1B1F" w:rsidP="005A1B1F">
            <w:pPr>
              <w:pStyle w:val="100"/>
              <w:cnfStyle w:val="000000000000"/>
              <w:rPr>
                <w:sz w:val="24"/>
              </w:rPr>
            </w:pPr>
            <w:r w:rsidRPr="00B46196">
              <w:rPr>
                <w:sz w:val="24"/>
              </w:rPr>
              <w:t>Цифровая подпись подтверждения получения пакета</w:t>
            </w:r>
          </w:p>
        </w:tc>
        <w:tc>
          <w:tcPr>
            <w:tcW w:w="0" w:type="auto"/>
          </w:tcPr>
          <w:p w:rsidR="005A1B1F" w:rsidRPr="00B46196" w:rsidRDefault="005A1B1F" w:rsidP="005A1B1F">
            <w:pPr>
              <w:pStyle w:val="100"/>
              <w:cnfStyle w:val="000000000000"/>
              <w:rPr>
                <w:sz w:val="24"/>
              </w:rPr>
            </w:pPr>
          </w:p>
        </w:tc>
      </w:tr>
      <w:tr w:rsidR="00B46196" w:rsidRPr="00B46196" w:rsidTr="005A1B1F">
        <w:tc>
          <w:tcPr>
            <w:cnfStyle w:val="001000000000"/>
            <w:tcW w:w="0" w:type="auto"/>
          </w:tcPr>
          <w:p w:rsidR="005A1B1F" w:rsidRPr="00B46196" w:rsidRDefault="005A1B1F" w:rsidP="005A1B1F">
            <w:pPr>
              <w:pStyle w:val="100"/>
              <w:tabs>
                <w:tab w:val="clear" w:pos="142"/>
                <w:tab w:val="clear" w:pos="284"/>
                <w:tab w:val="clear" w:pos="425"/>
                <w:tab w:val="clear" w:pos="567"/>
                <w:tab w:val="clear" w:pos="709"/>
                <w:tab w:val="clear" w:pos="851"/>
                <w:tab w:val="clear" w:pos="992"/>
                <w:tab w:val="clear" w:pos="1134"/>
              </w:tabs>
              <w:rPr>
                <w:sz w:val="24"/>
              </w:rPr>
            </w:pPr>
            <w:r w:rsidRPr="00B46196">
              <w:rPr>
                <w:sz w:val="24"/>
              </w:rPr>
              <w:t>&lt;/ZPI_ZA8&gt;</w:t>
            </w:r>
          </w:p>
        </w:tc>
        <w:tc>
          <w:tcPr>
            <w:tcW w:w="0" w:type="auto"/>
          </w:tcPr>
          <w:p w:rsidR="005A1B1F" w:rsidRPr="00B46196" w:rsidRDefault="005A1B1F" w:rsidP="005A1B1F">
            <w:pPr>
              <w:pStyle w:val="100"/>
              <w:cnfStyle w:val="000000000000"/>
              <w:rPr>
                <w:sz w:val="24"/>
              </w:rPr>
            </w:pPr>
          </w:p>
        </w:tc>
        <w:tc>
          <w:tcPr>
            <w:tcW w:w="0" w:type="auto"/>
          </w:tcPr>
          <w:p w:rsidR="005A1B1F" w:rsidRPr="00B46196" w:rsidRDefault="005A1B1F" w:rsidP="005A1B1F">
            <w:pPr>
              <w:pStyle w:val="100"/>
              <w:cnfStyle w:val="000000000000"/>
              <w:rPr>
                <w:sz w:val="24"/>
              </w:rPr>
            </w:pPr>
          </w:p>
        </w:tc>
      </w:tr>
    </w:tbl>
    <w:p w:rsidR="005A1B1F" w:rsidRPr="00B46196" w:rsidRDefault="005A1B1F" w:rsidP="002A1D0C">
      <w:pPr>
        <w:spacing w:before="100" w:beforeAutospacing="1" w:line="276" w:lineRule="auto"/>
      </w:pPr>
      <w:r w:rsidRPr="00B46196">
        <w:t>Сегмент MSH описан в пункте 6.1.1.4.1. Специальных особенностей при его заполнении для сообщений о событиях ZA8 нет. Сегменты MSA и ERR сообщений подтверждения приёма и прикладной обработки описаны в пункте 6.1.1.5. Специальных особенностей при их заполнении для прикладного подтверждения для сообщений о событиях ZA8 нет.</w:t>
      </w:r>
    </w:p>
    <w:p w:rsidR="005A1B1F" w:rsidRPr="00B46196" w:rsidRDefault="005A1B1F" w:rsidP="002A1D0C">
      <w:pPr>
        <w:pStyle w:val="32"/>
        <w:numPr>
          <w:ilvl w:val="2"/>
          <w:numId w:val="119"/>
        </w:numPr>
        <w:spacing w:line="276" w:lineRule="auto"/>
        <w:outlineLvl w:val="9"/>
        <w:rPr>
          <w:b w:val="0"/>
        </w:rPr>
      </w:pPr>
      <w:r w:rsidRPr="00B46196">
        <w:rPr>
          <w:b w:val="0"/>
        </w:rPr>
        <w:t>Сегмент ZIH – «Ярлык контейнера»</w:t>
      </w:r>
    </w:p>
    <w:p w:rsidR="005A1B1F" w:rsidRPr="00B46196" w:rsidRDefault="005A1B1F" w:rsidP="002A1D0C">
      <w:pPr>
        <w:spacing w:line="276" w:lineRule="auto"/>
      </w:pPr>
      <w:r w:rsidRPr="00B46196">
        <w:t>В сегменте ZIH должен быть скопирован ярлык пакета из подтверждаемого сообщения.</w:t>
      </w:r>
    </w:p>
    <w:p w:rsidR="005A1B1F" w:rsidRPr="00B46196" w:rsidRDefault="005A1B1F" w:rsidP="002A1D0C">
      <w:pPr>
        <w:pStyle w:val="af0"/>
        <w:numPr>
          <w:ilvl w:val="0"/>
          <w:numId w:val="0"/>
        </w:numPr>
        <w:spacing w:line="276" w:lineRule="auto"/>
        <w:ind w:left="426"/>
        <w:jc w:val="both"/>
      </w:pPr>
      <w:r w:rsidRPr="00B46196">
        <w:t>Таблица З.14 Сегмент ZIH – «Ярлык контейнера»</w:t>
      </w:r>
    </w:p>
    <w:tbl>
      <w:tblPr>
        <w:tblStyle w:val="aff1"/>
        <w:tblW w:w="0" w:type="auto"/>
        <w:tblLook w:val="04A0"/>
      </w:tblPr>
      <w:tblGrid>
        <w:gridCol w:w="785"/>
        <w:gridCol w:w="937"/>
        <w:gridCol w:w="725"/>
        <w:gridCol w:w="2037"/>
        <w:gridCol w:w="597"/>
        <w:gridCol w:w="606"/>
        <w:gridCol w:w="725"/>
        <w:gridCol w:w="2090"/>
        <w:gridCol w:w="1873"/>
      </w:tblGrid>
      <w:tr w:rsidR="00B46196" w:rsidRPr="00B46196" w:rsidTr="005A1B1F">
        <w:trPr>
          <w:cnfStyle w:val="100000000000"/>
          <w:trHeight w:val="269"/>
        </w:trPr>
        <w:tc>
          <w:tcPr>
            <w:tcW w:w="0" w:type="auto"/>
            <w:vMerge w:val="restart"/>
            <w:hideMark/>
          </w:tcPr>
          <w:p w:rsidR="005A1B1F" w:rsidRPr="00B46196" w:rsidRDefault="005A1B1F" w:rsidP="005A1B1F">
            <w:pPr>
              <w:pStyle w:val="102"/>
              <w:rPr>
                <w:sz w:val="24"/>
              </w:rPr>
            </w:pPr>
            <w:r w:rsidRPr="00B46196">
              <w:rPr>
                <w:sz w:val="24"/>
              </w:rPr>
              <w:t>XML-имя</w:t>
            </w:r>
          </w:p>
        </w:tc>
        <w:tc>
          <w:tcPr>
            <w:tcW w:w="0" w:type="auto"/>
            <w:vMerge w:val="restart"/>
            <w:hideMark/>
          </w:tcPr>
          <w:p w:rsidR="005A1B1F" w:rsidRPr="00B46196" w:rsidRDefault="005A1B1F" w:rsidP="005A1B1F">
            <w:pPr>
              <w:pStyle w:val="102"/>
              <w:rPr>
                <w:sz w:val="24"/>
              </w:rPr>
            </w:pPr>
            <w:r w:rsidRPr="00B46196">
              <w:rPr>
                <w:sz w:val="24"/>
              </w:rPr>
              <w:t>Тип данных</w:t>
            </w:r>
          </w:p>
        </w:tc>
        <w:tc>
          <w:tcPr>
            <w:tcW w:w="0" w:type="auto"/>
            <w:vMerge w:val="restart"/>
            <w:hideMark/>
          </w:tcPr>
          <w:p w:rsidR="005A1B1F" w:rsidRPr="00B46196" w:rsidRDefault="005A1B1F" w:rsidP="005A1B1F">
            <w:pPr>
              <w:pStyle w:val="102"/>
              <w:rPr>
                <w:sz w:val="24"/>
              </w:rPr>
            </w:pPr>
            <w:r w:rsidRPr="00B46196">
              <w:rPr>
                <w:sz w:val="24"/>
              </w:rPr>
              <w:t>Обяз. поле</w:t>
            </w:r>
          </w:p>
        </w:tc>
        <w:tc>
          <w:tcPr>
            <w:tcW w:w="2037" w:type="dxa"/>
            <w:vMerge w:val="restart"/>
            <w:hideMark/>
          </w:tcPr>
          <w:p w:rsidR="005A1B1F" w:rsidRPr="00B46196" w:rsidRDefault="005A1B1F" w:rsidP="005A1B1F">
            <w:pPr>
              <w:pStyle w:val="100"/>
              <w:jc w:val="center"/>
              <w:rPr>
                <w:sz w:val="24"/>
              </w:rPr>
            </w:pPr>
            <w:r w:rsidRPr="00B46196">
              <w:rPr>
                <w:sz w:val="24"/>
              </w:rPr>
              <w:t>Имя поля</w:t>
            </w:r>
          </w:p>
        </w:tc>
        <w:tc>
          <w:tcPr>
            <w:tcW w:w="0" w:type="auto"/>
            <w:vMerge w:val="restart"/>
          </w:tcPr>
          <w:p w:rsidR="005A1B1F" w:rsidRPr="00B46196" w:rsidRDefault="005A1B1F" w:rsidP="005A1B1F">
            <w:pPr>
              <w:pStyle w:val="102"/>
              <w:rPr>
                <w:sz w:val="24"/>
              </w:rPr>
            </w:pPr>
            <w:r w:rsidRPr="00B46196">
              <w:rPr>
                <w:sz w:val="24"/>
              </w:rPr>
              <w:t>Экз.</w:t>
            </w:r>
          </w:p>
        </w:tc>
        <w:tc>
          <w:tcPr>
            <w:tcW w:w="0" w:type="auto"/>
            <w:gridSpan w:val="2"/>
          </w:tcPr>
          <w:p w:rsidR="005A1B1F" w:rsidRPr="00B46196" w:rsidRDefault="005A1B1F" w:rsidP="005A1B1F">
            <w:pPr>
              <w:pStyle w:val="102"/>
              <w:rPr>
                <w:sz w:val="24"/>
              </w:rPr>
            </w:pPr>
            <w:r w:rsidRPr="00B46196">
              <w:rPr>
                <w:sz w:val="24"/>
              </w:rPr>
              <w:t>Компонент</w:t>
            </w:r>
          </w:p>
        </w:tc>
        <w:tc>
          <w:tcPr>
            <w:tcW w:w="0" w:type="auto"/>
            <w:vMerge w:val="restart"/>
            <w:hideMark/>
          </w:tcPr>
          <w:p w:rsidR="005A1B1F" w:rsidRPr="00B46196" w:rsidRDefault="005A1B1F" w:rsidP="005A1B1F">
            <w:pPr>
              <w:pStyle w:val="102"/>
              <w:rPr>
                <w:sz w:val="24"/>
              </w:rPr>
            </w:pPr>
            <w:r w:rsidRPr="00B46196">
              <w:rPr>
                <w:sz w:val="24"/>
              </w:rPr>
              <w:t>Компонент</w:t>
            </w:r>
          </w:p>
        </w:tc>
        <w:tc>
          <w:tcPr>
            <w:tcW w:w="0" w:type="auto"/>
            <w:vMerge w:val="restart"/>
            <w:hideMark/>
          </w:tcPr>
          <w:p w:rsidR="005A1B1F" w:rsidRPr="00B46196" w:rsidRDefault="005A1B1F" w:rsidP="005A1B1F">
            <w:pPr>
              <w:pStyle w:val="100"/>
              <w:jc w:val="center"/>
              <w:rPr>
                <w:sz w:val="24"/>
              </w:rPr>
            </w:pPr>
            <w:r w:rsidRPr="00B46196">
              <w:rPr>
                <w:sz w:val="24"/>
              </w:rPr>
              <w:t>Указания по заполнению</w:t>
            </w:r>
          </w:p>
        </w:tc>
      </w:tr>
      <w:tr w:rsidR="00B46196" w:rsidRPr="00B46196" w:rsidTr="005A1B1F">
        <w:trPr>
          <w:trHeight w:val="269"/>
        </w:trPr>
        <w:tc>
          <w:tcPr>
            <w:tcW w:w="0" w:type="auto"/>
            <w:vMerge/>
          </w:tcPr>
          <w:p w:rsidR="005A1B1F" w:rsidRPr="00B46196" w:rsidRDefault="005A1B1F" w:rsidP="005A1B1F">
            <w:pPr>
              <w:pStyle w:val="102"/>
              <w:rPr>
                <w:sz w:val="24"/>
              </w:rPr>
            </w:pPr>
          </w:p>
        </w:tc>
        <w:tc>
          <w:tcPr>
            <w:tcW w:w="0" w:type="auto"/>
            <w:vMerge/>
          </w:tcPr>
          <w:p w:rsidR="005A1B1F" w:rsidRPr="00B46196" w:rsidRDefault="005A1B1F" w:rsidP="005A1B1F">
            <w:pPr>
              <w:pStyle w:val="102"/>
              <w:rPr>
                <w:sz w:val="24"/>
              </w:rPr>
            </w:pPr>
          </w:p>
        </w:tc>
        <w:tc>
          <w:tcPr>
            <w:tcW w:w="0" w:type="auto"/>
            <w:vMerge/>
          </w:tcPr>
          <w:p w:rsidR="005A1B1F" w:rsidRPr="00B46196" w:rsidRDefault="005A1B1F" w:rsidP="005A1B1F">
            <w:pPr>
              <w:pStyle w:val="102"/>
              <w:rPr>
                <w:sz w:val="24"/>
              </w:rPr>
            </w:pPr>
          </w:p>
        </w:tc>
        <w:tc>
          <w:tcPr>
            <w:tcW w:w="2037" w:type="dxa"/>
            <w:vMerge/>
          </w:tcPr>
          <w:p w:rsidR="005A1B1F" w:rsidRPr="00B46196" w:rsidRDefault="005A1B1F" w:rsidP="005A1B1F">
            <w:pPr>
              <w:pStyle w:val="100"/>
              <w:rPr>
                <w:sz w:val="24"/>
              </w:rPr>
            </w:pPr>
          </w:p>
        </w:tc>
        <w:tc>
          <w:tcPr>
            <w:tcW w:w="0" w:type="auto"/>
            <w:vMerge/>
          </w:tcPr>
          <w:p w:rsidR="005A1B1F" w:rsidRPr="00B46196" w:rsidRDefault="005A1B1F" w:rsidP="005A1B1F">
            <w:pPr>
              <w:pStyle w:val="102"/>
              <w:rPr>
                <w:sz w:val="24"/>
              </w:rPr>
            </w:pPr>
          </w:p>
        </w:tc>
        <w:tc>
          <w:tcPr>
            <w:tcW w:w="0" w:type="auto"/>
          </w:tcPr>
          <w:p w:rsidR="005A1B1F" w:rsidRPr="00B46196" w:rsidRDefault="005A1B1F" w:rsidP="005A1B1F">
            <w:pPr>
              <w:pStyle w:val="102"/>
              <w:rPr>
                <w:sz w:val="24"/>
              </w:rPr>
            </w:pPr>
            <w:r w:rsidRPr="00B46196">
              <w:rPr>
                <w:sz w:val="24"/>
              </w:rPr>
              <w:t>Имя</w:t>
            </w:r>
          </w:p>
        </w:tc>
        <w:tc>
          <w:tcPr>
            <w:tcW w:w="0" w:type="auto"/>
          </w:tcPr>
          <w:p w:rsidR="005A1B1F" w:rsidRPr="00B46196" w:rsidRDefault="005A1B1F" w:rsidP="005A1B1F">
            <w:pPr>
              <w:pStyle w:val="102"/>
              <w:rPr>
                <w:sz w:val="24"/>
              </w:rPr>
            </w:pPr>
            <w:r w:rsidRPr="00B46196">
              <w:rPr>
                <w:sz w:val="24"/>
              </w:rPr>
              <w:t>Обяз.</w:t>
            </w:r>
          </w:p>
        </w:tc>
        <w:tc>
          <w:tcPr>
            <w:tcW w:w="0" w:type="auto"/>
            <w:vMerge/>
          </w:tcPr>
          <w:p w:rsidR="005A1B1F" w:rsidRPr="00B46196" w:rsidRDefault="005A1B1F" w:rsidP="005A1B1F">
            <w:pPr>
              <w:pStyle w:val="102"/>
              <w:rPr>
                <w:sz w:val="24"/>
              </w:rPr>
            </w:pPr>
          </w:p>
        </w:tc>
        <w:tc>
          <w:tcPr>
            <w:tcW w:w="0" w:type="auto"/>
            <w:vMerge/>
          </w:tcPr>
          <w:p w:rsidR="005A1B1F" w:rsidRPr="00B46196" w:rsidRDefault="005A1B1F" w:rsidP="005A1B1F">
            <w:pPr>
              <w:pStyle w:val="100"/>
              <w:rPr>
                <w:sz w:val="24"/>
              </w:rPr>
            </w:pPr>
          </w:p>
        </w:tc>
      </w:tr>
      <w:tr w:rsidR="00B46196" w:rsidRPr="00B46196" w:rsidTr="005A1B1F">
        <w:trPr>
          <w:trHeight w:val="294"/>
        </w:trPr>
        <w:tc>
          <w:tcPr>
            <w:tcW w:w="0" w:type="auto"/>
            <w:vMerge w:val="restart"/>
            <w:hideMark/>
          </w:tcPr>
          <w:p w:rsidR="005A1B1F" w:rsidRPr="00B46196" w:rsidRDefault="005A1B1F" w:rsidP="005A1B1F">
            <w:pPr>
              <w:pStyle w:val="102"/>
              <w:rPr>
                <w:rStyle w:val="affff6"/>
                <w:b w:val="0"/>
                <w:sz w:val="24"/>
              </w:rPr>
            </w:pPr>
            <w:r w:rsidRPr="00B46196">
              <w:rPr>
                <w:rStyle w:val="affff6"/>
                <w:b w:val="0"/>
                <w:sz w:val="24"/>
              </w:rPr>
              <w:t>ZIH.1</w:t>
            </w:r>
          </w:p>
        </w:tc>
        <w:tc>
          <w:tcPr>
            <w:tcW w:w="0" w:type="auto"/>
            <w:vMerge w:val="restart"/>
            <w:hideMark/>
          </w:tcPr>
          <w:p w:rsidR="005A1B1F" w:rsidRPr="00B46196" w:rsidRDefault="005A1B1F" w:rsidP="005A1B1F">
            <w:pPr>
              <w:pStyle w:val="102"/>
              <w:rPr>
                <w:rStyle w:val="affff6"/>
                <w:b w:val="0"/>
                <w:sz w:val="24"/>
              </w:rPr>
            </w:pPr>
            <w:r w:rsidRPr="00B46196">
              <w:rPr>
                <w:rStyle w:val="affff6"/>
                <w:b w:val="0"/>
                <w:sz w:val="24"/>
              </w:rPr>
              <w:t>EI</w:t>
            </w:r>
          </w:p>
        </w:tc>
        <w:tc>
          <w:tcPr>
            <w:tcW w:w="0" w:type="auto"/>
            <w:vMerge w:val="restart"/>
            <w:hideMark/>
          </w:tcPr>
          <w:p w:rsidR="005A1B1F" w:rsidRPr="00B46196" w:rsidRDefault="005A1B1F" w:rsidP="005A1B1F">
            <w:pPr>
              <w:pStyle w:val="102"/>
              <w:rPr>
                <w:rStyle w:val="affff6"/>
                <w:b w:val="0"/>
                <w:sz w:val="24"/>
              </w:rPr>
            </w:pPr>
            <w:r w:rsidRPr="00B46196">
              <w:rPr>
                <w:rStyle w:val="affff6"/>
                <w:b w:val="0"/>
                <w:sz w:val="24"/>
              </w:rPr>
              <w:t>Да</w:t>
            </w:r>
          </w:p>
        </w:tc>
        <w:tc>
          <w:tcPr>
            <w:tcW w:w="2037" w:type="dxa"/>
            <w:vMerge w:val="restart"/>
            <w:hideMark/>
          </w:tcPr>
          <w:p w:rsidR="005A1B1F" w:rsidRPr="00B46196" w:rsidRDefault="005A1B1F" w:rsidP="005A1B1F">
            <w:pPr>
              <w:pStyle w:val="100"/>
              <w:rPr>
                <w:rStyle w:val="affff6"/>
                <w:b w:val="0"/>
                <w:sz w:val="24"/>
              </w:rPr>
            </w:pPr>
            <w:r w:rsidRPr="00B46196">
              <w:rPr>
                <w:rStyle w:val="affff6"/>
                <w:b w:val="0"/>
                <w:sz w:val="24"/>
              </w:rPr>
              <w:t>Идентификатор контейнера с полисами у отправителя полисов</w:t>
            </w:r>
          </w:p>
        </w:tc>
        <w:tc>
          <w:tcPr>
            <w:tcW w:w="0" w:type="auto"/>
            <w:vMerge w:val="restart"/>
          </w:tcPr>
          <w:p w:rsidR="005A1B1F" w:rsidRPr="00B46196" w:rsidRDefault="005A1B1F" w:rsidP="005A1B1F">
            <w:pPr>
              <w:pStyle w:val="102"/>
              <w:rPr>
                <w:rStyle w:val="affff6"/>
                <w:b w:val="0"/>
                <w:sz w:val="24"/>
              </w:rPr>
            </w:pPr>
            <w:r w:rsidRPr="00B46196">
              <w:rPr>
                <w:rStyle w:val="affff6"/>
                <w:b w:val="0"/>
                <w:sz w:val="24"/>
              </w:rPr>
              <w:t>1</w:t>
            </w:r>
          </w:p>
        </w:tc>
        <w:tc>
          <w:tcPr>
            <w:tcW w:w="0" w:type="auto"/>
            <w:gridSpan w:val="4"/>
          </w:tcPr>
          <w:p w:rsidR="005A1B1F" w:rsidRPr="00B46196" w:rsidRDefault="005A1B1F" w:rsidP="005A1B1F">
            <w:pPr>
              <w:pStyle w:val="100"/>
              <w:rPr>
                <w:sz w:val="24"/>
              </w:rPr>
            </w:pPr>
            <w:r w:rsidRPr="00B46196">
              <w:rPr>
                <w:sz w:val="24"/>
              </w:rPr>
              <w:t>Идентификатор контейнера присваивается отправителем полисов.</w:t>
            </w:r>
          </w:p>
        </w:tc>
      </w:tr>
      <w:tr w:rsidR="00B46196" w:rsidRPr="00B46196" w:rsidTr="005A1B1F">
        <w:trPr>
          <w:trHeight w:val="294"/>
        </w:trPr>
        <w:tc>
          <w:tcPr>
            <w:tcW w:w="0" w:type="auto"/>
            <w:vMerge/>
          </w:tcPr>
          <w:p w:rsidR="005A1B1F" w:rsidRPr="00B46196" w:rsidRDefault="005A1B1F" w:rsidP="005A1B1F">
            <w:pPr>
              <w:pStyle w:val="102"/>
              <w:rPr>
                <w:rStyle w:val="affff6"/>
                <w:b w:val="0"/>
                <w:sz w:val="24"/>
              </w:rPr>
            </w:pPr>
          </w:p>
        </w:tc>
        <w:tc>
          <w:tcPr>
            <w:tcW w:w="0" w:type="auto"/>
            <w:vMerge/>
          </w:tcPr>
          <w:p w:rsidR="005A1B1F" w:rsidRPr="00B46196" w:rsidRDefault="005A1B1F" w:rsidP="005A1B1F">
            <w:pPr>
              <w:pStyle w:val="102"/>
              <w:rPr>
                <w:rStyle w:val="affff6"/>
                <w:b w:val="0"/>
                <w:sz w:val="24"/>
              </w:rPr>
            </w:pPr>
          </w:p>
        </w:tc>
        <w:tc>
          <w:tcPr>
            <w:tcW w:w="0" w:type="auto"/>
            <w:vMerge/>
          </w:tcPr>
          <w:p w:rsidR="005A1B1F" w:rsidRPr="00B46196" w:rsidRDefault="005A1B1F" w:rsidP="005A1B1F">
            <w:pPr>
              <w:pStyle w:val="102"/>
              <w:rPr>
                <w:rStyle w:val="affff6"/>
                <w:b w:val="0"/>
                <w:sz w:val="24"/>
              </w:rPr>
            </w:pPr>
          </w:p>
        </w:tc>
        <w:tc>
          <w:tcPr>
            <w:tcW w:w="2037" w:type="dxa"/>
            <w:vMerge/>
          </w:tcPr>
          <w:p w:rsidR="005A1B1F" w:rsidRPr="00B46196" w:rsidRDefault="005A1B1F" w:rsidP="005A1B1F">
            <w:pPr>
              <w:pStyle w:val="100"/>
              <w:rPr>
                <w:rStyle w:val="affff6"/>
                <w:b w:val="0"/>
                <w:sz w:val="24"/>
              </w:rPr>
            </w:pPr>
          </w:p>
        </w:tc>
        <w:tc>
          <w:tcPr>
            <w:tcW w:w="0" w:type="auto"/>
            <w:vMerge/>
          </w:tcPr>
          <w:p w:rsidR="005A1B1F" w:rsidRPr="00B46196" w:rsidRDefault="005A1B1F" w:rsidP="005A1B1F">
            <w:pPr>
              <w:pStyle w:val="102"/>
              <w:rPr>
                <w:rStyle w:val="affff6"/>
                <w:b w:val="0"/>
                <w:sz w:val="24"/>
              </w:rPr>
            </w:pPr>
          </w:p>
        </w:tc>
        <w:tc>
          <w:tcPr>
            <w:tcW w:w="0" w:type="auto"/>
          </w:tcPr>
          <w:p w:rsidR="005A1B1F" w:rsidRPr="00B46196" w:rsidRDefault="005A1B1F" w:rsidP="005A1B1F">
            <w:pPr>
              <w:pStyle w:val="102"/>
              <w:rPr>
                <w:rStyle w:val="affff6"/>
                <w:b w:val="0"/>
                <w:sz w:val="24"/>
              </w:rPr>
            </w:pPr>
            <w:r w:rsidRPr="00B46196">
              <w:rPr>
                <w:rStyle w:val="affff6"/>
                <w:b w:val="0"/>
                <w:sz w:val="24"/>
              </w:rPr>
              <w:t>EI.1</w:t>
            </w:r>
          </w:p>
        </w:tc>
        <w:tc>
          <w:tcPr>
            <w:tcW w:w="0" w:type="auto"/>
          </w:tcPr>
          <w:p w:rsidR="005A1B1F" w:rsidRPr="00B46196" w:rsidRDefault="005A1B1F" w:rsidP="005A1B1F">
            <w:pPr>
              <w:pStyle w:val="102"/>
              <w:rPr>
                <w:rStyle w:val="affff6"/>
                <w:b w:val="0"/>
                <w:sz w:val="24"/>
              </w:rPr>
            </w:pPr>
            <w:r w:rsidRPr="00B46196">
              <w:rPr>
                <w:rStyle w:val="affff6"/>
                <w:b w:val="0"/>
                <w:sz w:val="24"/>
              </w:rPr>
              <w:t>Да</w:t>
            </w:r>
          </w:p>
        </w:tc>
        <w:tc>
          <w:tcPr>
            <w:tcW w:w="0" w:type="auto"/>
          </w:tcPr>
          <w:p w:rsidR="005A1B1F" w:rsidRPr="00B46196" w:rsidRDefault="005A1B1F" w:rsidP="005A1B1F">
            <w:pPr>
              <w:pStyle w:val="102"/>
              <w:rPr>
                <w:sz w:val="24"/>
              </w:rPr>
            </w:pPr>
          </w:p>
        </w:tc>
        <w:tc>
          <w:tcPr>
            <w:tcW w:w="0" w:type="auto"/>
          </w:tcPr>
          <w:p w:rsidR="005A1B1F" w:rsidRPr="00B46196" w:rsidRDefault="005A1B1F" w:rsidP="005A1B1F">
            <w:pPr>
              <w:pStyle w:val="100"/>
              <w:rPr>
                <w:sz w:val="24"/>
              </w:rPr>
            </w:pPr>
            <w:r w:rsidRPr="00B46196">
              <w:rPr>
                <w:sz w:val="24"/>
              </w:rPr>
              <w:t>Идентификатор пакета, присвоенный ТФОМС.</w:t>
            </w:r>
          </w:p>
        </w:tc>
      </w:tr>
      <w:tr w:rsidR="00B46196" w:rsidRPr="00B46196" w:rsidTr="005A1B1F">
        <w:trPr>
          <w:trHeight w:val="82"/>
        </w:trPr>
        <w:tc>
          <w:tcPr>
            <w:tcW w:w="0" w:type="auto"/>
            <w:vMerge/>
          </w:tcPr>
          <w:p w:rsidR="005A1B1F" w:rsidRPr="00B46196" w:rsidRDefault="005A1B1F" w:rsidP="005A1B1F">
            <w:pPr>
              <w:pStyle w:val="102"/>
              <w:rPr>
                <w:rStyle w:val="affff6"/>
                <w:b w:val="0"/>
                <w:sz w:val="24"/>
              </w:rPr>
            </w:pPr>
          </w:p>
        </w:tc>
        <w:tc>
          <w:tcPr>
            <w:tcW w:w="0" w:type="auto"/>
            <w:vMerge/>
          </w:tcPr>
          <w:p w:rsidR="005A1B1F" w:rsidRPr="00B46196" w:rsidRDefault="005A1B1F" w:rsidP="005A1B1F">
            <w:pPr>
              <w:pStyle w:val="102"/>
              <w:rPr>
                <w:rStyle w:val="affff6"/>
                <w:b w:val="0"/>
                <w:sz w:val="24"/>
              </w:rPr>
            </w:pPr>
          </w:p>
        </w:tc>
        <w:tc>
          <w:tcPr>
            <w:tcW w:w="0" w:type="auto"/>
            <w:vMerge/>
          </w:tcPr>
          <w:p w:rsidR="005A1B1F" w:rsidRPr="00B46196" w:rsidRDefault="005A1B1F" w:rsidP="005A1B1F">
            <w:pPr>
              <w:pStyle w:val="102"/>
              <w:rPr>
                <w:rStyle w:val="affff6"/>
                <w:b w:val="0"/>
                <w:sz w:val="24"/>
              </w:rPr>
            </w:pPr>
          </w:p>
        </w:tc>
        <w:tc>
          <w:tcPr>
            <w:tcW w:w="2037" w:type="dxa"/>
            <w:vMerge/>
          </w:tcPr>
          <w:p w:rsidR="005A1B1F" w:rsidRPr="00B46196" w:rsidRDefault="005A1B1F" w:rsidP="005A1B1F">
            <w:pPr>
              <w:pStyle w:val="100"/>
              <w:rPr>
                <w:rStyle w:val="affff6"/>
                <w:b w:val="0"/>
                <w:sz w:val="24"/>
              </w:rPr>
            </w:pPr>
          </w:p>
        </w:tc>
        <w:tc>
          <w:tcPr>
            <w:tcW w:w="0" w:type="auto"/>
            <w:vMerge/>
          </w:tcPr>
          <w:p w:rsidR="005A1B1F" w:rsidRPr="00B46196" w:rsidRDefault="005A1B1F" w:rsidP="005A1B1F">
            <w:pPr>
              <w:pStyle w:val="102"/>
              <w:rPr>
                <w:rStyle w:val="affff6"/>
                <w:b w:val="0"/>
                <w:sz w:val="24"/>
              </w:rPr>
            </w:pPr>
          </w:p>
        </w:tc>
        <w:tc>
          <w:tcPr>
            <w:tcW w:w="0" w:type="auto"/>
          </w:tcPr>
          <w:p w:rsidR="005A1B1F" w:rsidRPr="00B46196" w:rsidRDefault="005A1B1F" w:rsidP="005A1B1F">
            <w:pPr>
              <w:pStyle w:val="102"/>
              <w:rPr>
                <w:rStyle w:val="affff6"/>
                <w:b w:val="0"/>
                <w:sz w:val="24"/>
              </w:rPr>
            </w:pPr>
            <w:r w:rsidRPr="00B46196">
              <w:rPr>
                <w:rStyle w:val="affff6"/>
                <w:b w:val="0"/>
                <w:sz w:val="24"/>
              </w:rPr>
              <w:t>EI.2</w:t>
            </w:r>
          </w:p>
        </w:tc>
        <w:tc>
          <w:tcPr>
            <w:tcW w:w="0" w:type="auto"/>
          </w:tcPr>
          <w:p w:rsidR="005A1B1F" w:rsidRPr="00B46196" w:rsidRDefault="005A1B1F" w:rsidP="005A1B1F">
            <w:pPr>
              <w:pStyle w:val="102"/>
              <w:rPr>
                <w:rStyle w:val="affff6"/>
                <w:b w:val="0"/>
                <w:sz w:val="24"/>
              </w:rPr>
            </w:pPr>
            <w:r w:rsidRPr="00B46196">
              <w:rPr>
                <w:rStyle w:val="affff6"/>
                <w:b w:val="0"/>
                <w:sz w:val="24"/>
              </w:rPr>
              <w:t>Да</w:t>
            </w:r>
          </w:p>
        </w:tc>
        <w:tc>
          <w:tcPr>
            <w:tcW w:w="0" w:type="auto"/>
          </w:tcPr>
          <w:p w:rsidR="005A1B1F" w:rsidRPr="00B46196" w:rsidRDefault="005A1B1F" w:rsidP="005A1B1F">
            <w:pPr>
              <w:pStyle w:val="102"/>
              <w:rPr>
                <w:sz w:val="24"/>
              </w:rPr>
            </w:pPr>
          </w:p>
        </w:tc>
        <w:tc>
          <w:tcPr>
            <w:tcW w:w="0" w:type="auto"/>
          </w:tcPr>
          <w:p w:rsidR="005A1B1F" w:rsidRPr="00B46196" w:rsidRDefault="005A1B1F" w:rsidP="005A1B1F">
            <w:pPr>
              <w:pStyle w:val="100"/>
              <w:rPr>
                <w:sz w:val="24"/>
              </w:rPr>
            </w:pPr>
            <w:r w:rsidRPr="00B46196">
              <w:rPr>
                <w:sz w:val="24"/>
              </w:rPr>
              <w:t>Идентификатор организации – отправителя полисов (двузначный код ТФОМС).</w:t>
            </w:r>
          </w:p>
        </w:tc>
      </w:tr>
      <w:tr w:rsidR="00B46196" w:rsidRPr="00B46196" w:rsidTr="005A1B1F">
        <w:trPr>
          <w:trHeight w:val="80"/>
        </w:trPr>
        <w:tc>
          <w:tcPr>
            <w:tcW w:w="0" w:type="auto"/>
            <w:vMerge/>
          </w:tcPr>
          <w:p w:rsidR="005A1B1F" w:rsidRPr="00B46196" w:rsidRDefault="005A1B1F" w:rsidP="005A1B1F">
            <w:pPr>
              <w:pStyle w:val="102"/>
              <w:rPr>
                <w:rStyle w:val="affff6"/>
                <w:b w:val="0"/>
                <w:sz w:val="24"/>
              </w:rPr>
            </w:pPr>
          </w:p>
        </w:tc>
        <w:tc>
          <w:tcPr>
            <w:tcW w:w="0" w:type="auto"/>
            <w:vMerge/>
          </w:tcPr>
          <w:p w:rsidR="005A1B1F" w:rsidRPr="00B46196" w:rsidRDefault="005A1B1F" w:rsidP="005A1B1F">
            <w:pPr>
              <w:pStyle w:val="102"/>
              <w:rPr>
                <w:rStyle w:val="affff6"/>
                <w:b w:val="0"/>
                <w:sz w:val="24"/>
              </w:rPr>
            </w:pPr>
          </w:p>
        </w:tc>
        <w:tc>
          <w:tcPr>
            <w:tcW w:w="0" w:type="auto"/>
            <w:vMerge/>
          </w:tcPr>
          <w:p w:rsidR="005A1B1F" w:rsidRPr="00B46196" w:rsidRDefault="005A1B1F" w:rsidP="005A1B1F">
            <w:pPr>
              <w:pStyle w:val="102"/>
              <w:rPr>
                <w:rStyle w:val="affff6"/>
                <w:b w:val="0"/>
                <w:sz w:val="24"/>
              </w:rPr>
            </w:pPr>
          </w:p>
        </w:tc>
        <w:tc>
          <w:tcPr>
            <w:tcW w:w="2037" w:type="dxa"/>
            <w:vMerge/>
          </w:tcPr>
          <w:p w:rsidR="005A1B1F" w:rsidRPr="00B46196" w:rsidRDefault="005A1B1F" w:rsidP="005A1B1F">
            <w:pPr>
              <w:pStyle w:val="100"/>
              <w:rPr>
                <w:rStyle w:val="affff6"/>
                <w:b w:val="0"/>
                <w:sz w:val="24"/>
              </w:rPr>
            </w:pPr>
          </w:p>
        </w:tc>
        <w:tc>
          <w:tcPr>
            <w:tcW w:w="0" w:type="auto"/>
            <w:vMerge/>
          </w:tcPr>
          <w:p w:rsidR="005A1B1F" w:rsidRPr="00B46196" w:rsidRDefault="005A1B1F" w:rsidP="005A1B1F">
            <w:pPr>
              <w:pStyle w:val="102"/>
              <w:rPr>
                <w:rStyle w:val="affff6"/>
                <w:b w:val="0"/>
                <w:sz w:val="24"/>
              </w:rPr>
            </w:pPr>
          </w:p>
        </w:tc>
        <w:tc>
          <w:tcPr>
            <w:tcW w:w="0" w:type="auto"/>
          </w:tcPr>
          <w:p w:rsidR="005A1B1F" w:rsidRPr="00B46196" w:rsidRDefault="005A1B1F" w:rsidP="005A1B1F">
            <w:pPr>
              <w:pStyle w:val="102"/>
              <w:rPr>
                <w:rStyle w:val="affff6"/>
                <w:b w:val="0"/>
                <w:sz w:val="24"/>
              </w:rPr>
            </w:pPr>
            <w:r w:rsidRPr="00B46196">
              <w:rPr>
                <w:rStyle w:val="affff6"/>
                <w:b w:val="0"/>
                <w:sz w:val="24"/>
              </w:rPr>
              <w:t>EI.3</w:t>
            </w:r>
          </w:p>
        </w:tc>
        <w:tc>
          <w:tcPr>
            <w:tcW w:w="0" w:type="auto"/>
          </w:tcPr>
          <w:p w:rsidR="005A1B1F" w:rsidRPr="00B46196" w:rsidRDefault="005A1B1F" w:rsidP="005A1B1F">
            <w:pPr>
              <w:pStyle w:val="102"/>
              <w:rPr>
                <w:rStyle w:val="affff6"/>
                <w:b w:val="0"/>
                <w:sz w:val="24"/>
              </w:rPr>
            </w:pPr>
            <w:r w:rsidRPr="00B46196">
              <w:rPr>
                <w:rStyle w:val="affff6"/>
                <w:b w:val="0"/>
                <w:sz w:val="24"/>
              </w:rPr>
              <w:t>Да</w:t>
            </w:r>
          </w:p>
        </w:tc>
        <w:tc>
          <w:tcPr>
            <w:tcW w:w="0" w:type="auto"/>
          </w:tcPr>
          <w:p w:rsidR="005A1B1F" w:rsidRPr="00B46196" w:rsidRDefault="005A1B1F" w:rsidP="005A1B1F">
            <w:pPr>
              <w:pStyle w:val="102"/>
              <w:rPr>
                <w:sz w:val="24"/>
              </w:rPr>
            </w:pPr>
            <w:r w:rsidRPr="00B46196">
              <w:rPr>
                <w:sz w:val="24"/>
              </w:rPr>
              <w:t>1.2.643.2.40.3.3.1.0</w:t>
            </w:r>
          </w:p>
        </w:tc>
        <w:tc>
          <w:tcPr>
            <w:tcW w:w="0" w:type="auto"/>
          </w:tcPr>
          <w:p w:rsidR="005A1B1F" w:rsidRPr="00B46196" w:rsidRDefault="005A1B1F" w:rsidP="005A1B1F">
            <w:pPr>
              <w:pStyle w:val="100"/>
              <w:rPr>
                <w:sz w:val="24"/>
              </w:rPr>
            </w:pPr>
            <w:r w:rsidRPr="00B46196">
              <w:rPr>
                <w:sz w:val="24"/>
              </w:rPr>
              <w:t>ОИД системы кодирования организаций – участников обмена данными/</w:t>
            </w:r>
          </w:p>
        </w:tc>
      </w:tr>
      <w:tr w:rsidR="00B46196" w:rsidRPr="00B46196" w:rsidTr="005A1B1F">
        <w:tc>
          <w:tcPr>
            <w:tcW w:w="0" w:type="auto"/>
          </w:tcPr>
          <w:p w:rsidR="005A1B1F" w:rsidRPr="00B46196" w:rsidRDefault="005A1B1F" w:rsidP="005A1B1F">
            <w:pPr>
              <w:pStyle w:val="102"/>
              <w:rPr>
                <w:rStyle w:val="affff6"/>
                <w:b w:val="0"/>
                <w:sz w:val="24"/>
              </w:rPr>
            </w:pPr>
            <w:r w:rsidRPr="00B46196">
              <w:rPr>
                <w:rStyle w:val="affff6"/>
                <w:b w:val="0"/>
                <w:sz w:val="24"/>
              </w:rPr>
              <w:t>ZIH.2</w:t>
            </w:r>
          </w:p>
        </w:tc>
        <w:tc>
          <w:tcPr>
            <w:tcW w:w="0" w:type="auto"/>
          </w:tcPr>
          <w:p w:rsidR="005A1B1F" w:rsidRPr="00B46196" w:rsidRDefault="005A1B1F" w:rsidP="005A1B1F">
            <w:pPr>
              <w:pStyle w:val="102"/>
              <w:rPr>
                <w:rStyle w:val="affff6"/>
                <w:b w:val="0"/>
                <w:sz w:val="24"/>
              </w:rPr>
            </w:pPr>
            <w:r w:rsidRPr="00B46196">
              <w:rPr>
                <w:rStyle w:val="affff6"/>
                <w:b w:val="0"/>
                <w:sz w:val="24"/>
              </w:rPr>
              <w:t>NM</w:t>
            </w:r>
          </w:p>
        </w:tc>
        <w:tc>
          <w:tcPr>
            <w:tcW w:w="0" w:type="auto"/>
          </w:tcPr>
          <w:p w:rsidR="005A1B1F" w:rsidRPr="00B46196" w:rsidRDefault="005A1B1F" w:rsidP="005A1B1F">
            <w:pPr>
              <w:pStyle w:val="102"/>
              <w:rPr>
                <w:rStyle w:val="affff6"/>
                <w:b w:val="0"/>
                <w:sz w:val="24"/>
              </w:rPr>
            </w:pPr>
            <w:r w:rsidRPr="00B46196">
              <w:rPr>
                <w:rStyle w:val="affff6"/>
                <w:b w:val="0"/>
                <w:sz w:val="24"/>
              </w:rPr>
              <w:t>Да</w:t>
            </w:r>
          </w:p>
        </w:tc>
        <w:tc>
          <w:tcPr>
            <w:tcW w:w="2037" w:type="dxa"/>
          </w:tcPr>
          <w:p w:rsidR="005A1B1F" w:rsidRPr="00B46196" w:rsidRDefault="005A1B1F" w:rsidP="005A1B1F">
            <w:pPr>
              <w:pStyle w:val="100"/>
              <w:rPr>
                <w:rStyle w:val="affff6"/>
                <w:b w:val="0"/>
                <w:sz w:val="24"/>
              </w:rPr>
            </w:pPr>
            <w:r w:rsidRPr="00B46196">
              <w:rPr>
                <w:rStyle w:val="affff6"/>
                <w:b w:val="0"/>
                <w:sz w:val="24"/>
              </w:rPr>
              <w:t>Количество передаваемых полисов</w:t>
            </w:r>
          </w:p>
        </w:tc>
        <w:tc>
          <w:tcPr>
            <w:tcW w:w="0" w:type="auto"/>
          </w:tcPr>
          <w:p w:rsidR="005A1B1F" w:rsidRPr="00B46196" w:rsidRDefault="005A1B1F" w:rsidP="005A1B1F">
            <w:pPr>
              <w:pStyle w:val="102"/>
              <w:rPr>
                <w:rStyle w:val="affff6"/>
                <w:b w:val="0"/>
                <w:sz w:val="24"/>
              </w:rPr>
            </w:pPr>
            <w:r w:rsidRPr="00B46196">
              <w:rPr>
                <w:rStyle w:val="affff6"/>
                <w:b w:val="0"/>
                <w:sz w:val="24"/>
              </w:rPr>
              <w:t>1</w:t>
            </w:r>
          </w:p>
        </w:tc>
        <w:tc>
          <w:tcPr>
            <w:tcW w:w="0" w:type="auto"/>
          </w:tcPr>
          <w:p w:rsidR="005A1B1F" w:rsidRPr="00B46196" w:rsidRDefault="005A1B1F" w:rsidP="005A1B1F">
            <w:pPr>
              <w:pStyle w:val="102"/>
              <w:rPr>
                <w:sz w:val="24"/>
              </w:rPr>
            </w:pPr>
          </w:p>
        </w:tc>
        <w:tc>
          <w:tcPr>
            <w:tcW w:w="0" w:type="auto"/>
          </w:tcPr>
          <w:p w:rsidR="005A1B1F" w:rsidRPr="00B46196" w:rsidRDefault="005A1B1F" w:rsidP="005A1B1F">
            <w:pPr>
              <w:pStyle w:val="102"/>
              <w:rPr>
                <w:sz w:val="24"/>
              </w:rPr>
            </w:pPr>
          </w:p>
        </w:tc>
        <w:tc>
          <w:tcPr>
            <w:tcW w:w="0" w:type="auto"/>
          </w:tcPr>
          <w:p w:rsidR="005A1B1F" w:rsidRPr="00B46196" w:rsidRDefault="005A1B1F" w:rsidP="005A1B1F">
            <w:pPr>
              <w:pStyle w:val="102"/>
              <w:rPr>
                <w:sz w:val="24"/>
              </w:rPr>
            </w:pPr>
          </w:p>
        </w:tc>
        <w:tc>
          <w:tcPr>
            <w:tcW w:w="0" w:type="auto"/>
          </w:tcPr>
          <w:p w:rsidR="005A1B1F" w:rsidRPr="00B46196" w:rsidRDefault="005A1B1F" w:rsidP="005A1B1F">
            <w:pPr>
              <w:pStyle w:val="100"/>
              <w:rPr>
                <w:sz w:val="24"/>
              </w:rPr>
            </w:pPr>
            <w:r w:rsidRPr="00B46196">
              <w:rPr>
                <w:sz w:val="24"/>
              </w:rPr>
              <w:t>Количество полисов в пакете.</w:t>
            </w:r>
          </w:p>
        </w:tc>
      </w:tr>
      <w:tr w:rsidR="00B46196" w:rsidRPr="00B46196" w:rsidTr="005A1B1F">
        <w:tc>
          <w:tcPr>
            <w:tcW w:w="0" w:type="auto"/>
          </w:tcPr>
          <w:p w:rsidR="005A1B1F" w:rsidRPr="00B46196" w:rsidRDefault="005A1B1F" w:rsidP="005A1B1F">
            <w:pPr>
              <w:pStyle w:val="102"/>
              <w:rPr>
                <w:rStyle w:val="affff6"/>
                <w:b w:val="0"/>
                <w:sz w:val="24"/>
              </w:rPr>
            </w:pPr>
            <w:r w:rsidRPr="00B46196">
              <w:rPr>
                <w:rStyle w:val="affff6"/>
                <w:b w:val="0"/>
                <w:sz w:val="24"/>
              </w:rPr>
              <w:t>ZIH.3</w:t>
            </w:r>
          </w:p>
        </w:tc>
        <w:tc>
          <w:tcPr>
            <w:tcW w:w="0" w:type="auto"/>
          </w:tcPr>
          <w:p w:rsidR="005A1B1F" w:rsidRPr="00B46196" w:rsidRDefault="005A1B1F" w:rsidP="005A1B1F">
            <w:pPr>
              <w:pStyle w:val="102"/>
              <w:rPr>
                <w:rStyle w:val="affff6"/>
                <w:b w:val="0"/>
                <w:sz w:val="24"/>
              </w:rPr>
            </w:pPr>
            <w:r w:rsidRPr="00B46196">
              <w:rPr>
                <w:rStyle w:val="affff6"/>
                <w:b w:val="0"/>
                <w:sz w:val="24"/>
              </w:rPr>
              <w:t>DTM</w:t>
            </w:r>
          </w:p>
        </w:tc>
        <w:tc>
          <w:tcPr>
            <w:tcW w:w="0" w:type="auto"/>
          </w:tcPr>
          <w:p w:rsidR="005A1B1F" w:rsidRPr="00B46196" w:rsidRDefault="005A1B1F" w:rsidP="005A1B1F">
            <w:pPr>
              <w:pStyle w:val="102"/>
              <w:rPr>
                <w:rStyle w:val="affff6"/>
                <w:b w:val="0"/>
                <w:sz w:val="24"/>
              </w:rPr>
            </w:pPr>
            <w:r w:rsidRPr="00B46196">
              <w:rPr>
                <w:rStyle w:val="affff6"/>
                <w:b w:val="0"/>
                <w:sz w:val="24"/>
              </w:rPr>
              <w:t>Да</w:t>
            </w:r>
          </w:p>
        </w:tc>
        <w:tc>
          <w:tcPr>
            <w:tcW w:w="2037" w:type="dxa"/>
          </w:tcPr>
          <w:p w:rsidR="005A1B1F" w:rsidRPr="00B46196" w:rsidRDefault="005A1B1F" w:rsidP="005A1B1F">
            <w:pPr>
              <w:pStyle w:val="100"/>
              <w:rPr>
                <w:rStyle w:val="affff6"/>
                <w:b w:val="0"/>
                <w:sz w:val="24"/>
              </w:rPr>
            </w:pPr>
            <w:r w:rsidRPr="00B46196">
              <w:rPr>
                <w:rStyle w:val="affff6"/>
                <w:b w:val="0"/>
                <w:sz w:val="24"/>
              </w:rPr>
              <w:t>Дата и время отправки</w:t>
            </w:r>
          </w:p>
        </w:tc>
        <w:tc>
          <w:tcPr>
            <w:tcW w:w="0" w:type="auto"/>
          </w:tcPr>
          <w:p w:rsidR="005A1B1F" w:rsidRPr="00B46196" w:rsidRDefault="005A1B1F" w:rsidP="005A1B1F">
            <w:pPr>
              <w:pStyle w:val="102"/>
              <w:rPr>
                <w:rStyle w:val="affff6"/>
                <w:b w:val="0"/>
                <w:sz w:val="24"/>
              </w:rPr>
            </w:pPr>
            <w:r w:rsidRPr="00B46196">
              <w:rPr>
                <w:rStyle w:val="affff6"/>
                <w:b w:val="0"/>
                <w:sz w:val="24"/>
              </w:rPr>
              <w:t>1</w:t>
            </w:r>
          </w:p>
        </w:tc>
        <w:tc>
          <w:tcPr>
            <w:tcW w:w="0" w:type="auto"/>
          </w:tcPr>
          <w:p w:rsidR="005A1B1F" w:rsidRPr="00B46196" w:rsidRDefault="005A1B1F" w:rsidP="005A1B1F">
            <w:pPr>
              <w:pStyle w:val="102"/>
              <w:rPr>
                <w:sz w:val="24"/>
              </w:rPr>
            </w:pPr>
          </w:p>
        </w:tc>
        <w:tc>
          <w:tcPr>
            <w:tcW w:w="0" w:type="auto"/>
          </w:tcPr>
          <w:p w:rsidR="005A1B1F" w:rsidRPr="00B46196" w:rsidRDefault="005A1B1F" w:rsidP="005A1B1F">
            <w:pPr>
              <w:pStyle w:val="102"/>
              <w:rPr>
                <w:sz w:val="24"/>
              </w:rPr>
            </w:pPr>
          </w:p>
        </w:tc>
        <w:tc>
          <w:tcPr>
            <w:tcW w:w="0" w:type="auto"/>
          </w:tcPr>
          <w:p w:rsidR="005A1B1F" w:rsidRPr="00B46196" w:rsidRDefault="005A1B1F" w:rsidP="005A1B1F">
            <w:pPr>
              <w:pStyle w:val="102"/>
              <w:rPr>
                <w:sz w:val="24"/>
              </w:rPr>
            </w:pPr>
          </w:p>
        </w:tc>
        <w:tc>
          <w:tcPr>
            <w:tcW w:w="0" w:type="auto"/>
          </w:tcPr>
          <w:p w:rsidR="005A1B1F" w:rsidRPr="00B46196" w:rsidRDefault="005A1B1F" w:rsidP="005A1B1F">
            <w:pPr>
              <w:pStyle w:val="100"/>
              <w:rPr>
                <w:sz w:val="24"/>
              </w:rPr>
            </w:pPr>
            <w:r w:rsidRPr="00B46196">
              <w:rPr>
                <w:sz w:val="24"/>
              </w:rPr>
              <w:t>Дата и время отправки пакета (не сообщения!).</w:t>
            </w:r>
          </w:p>
        </w:tc>
      </w:tr>
      <w:tr w:rsidR="00B46196" w:rsidRPr="00B46196" w:rsidTr="005A1B1F">
        <w:trPr>
          <w:trHeight w:val="70"/>
        </w:trPr>
        <w:tc>
          <w:tcPr>
            <w:tcW w:w="0" w:type="auto"/>
          </w:tcPr>
          <w:p w:rsidR="005A1B1F" w:rsidRPr="00B46196" w:rsidRDefault="005A1B1F" w:rsidP="005A1B1F">
            <w:pPr>
              <w:pStyle w:val="102"/>
              <w:rPr>
                <w:sz w:val="24"/>
              </w:rPr>
            </w:pPr>
            <w:r w:rsidRPr="00B46196">
              <w:rPr>
                <w:sz w:val="24"/>
              </w:rPr>
              <w:t>ZIH.4</w:t>
            </w:r>
          </w:p>
        </w:tc>
        <w:tc>
          <w:tcPr>
            <w:tcW w:w="0" w:type="auto"/>
          </w:tcPr>
          <w:p w:rsidR="005A1B1F" w:rsidRPr="00B46196" w:rsidRDefault="005A1B1F" w:rsidP="005A1B1F">
            <w:pPr>
              <w:pStyle w:val="102"/>
              <w:rPr>
                <w:sz w:val="24"/>
              </w:rPr>
            </w:pPr>
            <w:r w:rsidRPr="00B46196">
              <w:rPr>
                <w:sz w:val="24"/>
              </w:rPr>
              <w:t>ST</w:t>
            </w:r>
          </w:p>
        </w:tc>
        <w:tc>
          <w:tcPr>
            <w:tcW w:w="0" w:type="auto"/>
          </w:tcPr>
          <w:p w:rsidR="005A1B1F" w:rsidRPr="00B46196" w:rsidRDefault="005A1B1F" w:rsidP="005A1B1F">
            <w:pPr>
              <w:pStyle w:val="102"/>
              <w:rPr>
                <w:sz w:val="24"/>
              </w:rPr>
            </w:pPr>
            <w:r w:rsidRPr="00B46196">
              <w:rPr>
                <w:sz w:val="24"/>
              </w:rPr>
              <w:t>Нет</w:t>
            </w:r>
          </w:p>
        </w:tc>
        <w:tc>
          <w:tcPr>
            <w:tcW w:w="2037" w:type="dxa"/>
          </w:tcPr>
          <w:p w:rsidR="005A1B1F" w:rsidRPr="00B46196" w:rsidRDefault="005A1B1F" w:rsidP="005A1B1F">
            <w:pPr>
              <w:pStyle w:val="100"/>
              <w:rPr>
                <w:sz w:val="24"/>
              </w:rPr>
            </w:pPr>
            <w:r w:rsidRPr="00B46196">
              <w:rPr>
                <w:sz w:val="24"/>
              </w:rPr>
              <w:t>Дополнительные сведения о пакете</w:t>
            </w:r>
          </w:p>
        </w:tc>
        <w:tc>
          <w:tcPr>
            <w:tcW w:w="0" w:type="auto"/>
          </w:tcPr>
          <w:p w:rsidR="005A1B1F" w:rsidRPr="00B46196" w:rsidRDefault="005A1B1F" w:rsidP="005A1B1F">
            <w:pPr>
              <w:pStyle w:val="102"/>
              <w:rPr>
                <w:sz w:val="24"/>
              </w:rPr>
            </w:pPr>
            <w:r w:rsidRPr="00B46196">
              <w:rPr>
                <w:sz w:val="24"/>
              </w:rPr>
              <w:t>0..1</w:t>
            </w:r>
          </w:p>
        </w:tc>
        <w:tc>
          <w:tcPr>
            <w:tcW w:w="0" w:type="auto"/>
          </w:tcPr>
          <w:p w:rsidR="005A1B1F" w:rsidRPr="00B46196" w:rsidRDefault="005A1B1F" w:rsidP="005A1B1F">
            <w:pPr>
              <w:pStyle w:val="102"/>
              <w:rPr>
                <w:sz w:val="24"/>
              </w:rPr>
            </w:pPr>
          </w:p>
        </w:tc>
        <w:tc>
          <w:tcPr>
            <w:tcW w:w="0" w:type="auto"/>
          </w:tcPr>
          <w:p w:rsidR="005A1B1F" w:rsidRPr="00B46196" w:rsidRDefault="005A1B1F" w:rsidP="005A1B1F">
            <w:pPr>
              <w:pStyle w:val="102"/>
              <w:rPr>
                <w:sz w:val="24"/>
              </w:rPr>
            </w:pPr>
          </w:p>
        </w:tc>
        <w:tc>
          <w:tcPr>
            <w:tcW w:w="0" w:type="auto"/>
          </w:tcPr>
          <w:p w:rsidR="005A1B1F" w:rsidRPr="00B46196" w:rsidRDefault="005A1B1F" w:rsidP="005A1B1F">
            <w:pPr>
              <w:pStyle w:val="102"/>
              <w:rPr>
                <w:sz w:val="24"/>
              </w:rPr>
            </w:pPr>
          </w:p>
        </w:tc>
        <w:tc>
          <w:tcPr>
            <w:tcW w:w="0" w:type="auto"/>
          </w:tcPr>
          <w:p w:rsidR="005A1B1F" w:rsidRPr="00B46196" w:rsidRDefault="005A1B1F" w:rsidP="005A1B1F">
            <w:pPr>
              <w:pStyle w:val="100"/>
              <w:rPr>
                <w:sz w:val="24"/>
              </w:rPr>
            </w:pPr>
            <w:r w:rsidRPr="00B46196">
              <w:rPr>
                <w:sz w:val="24"/>
              </w:rPr>
              <w:t>Необязательные дополнительные сведения о пакете полисов.</w:t>
            </w:r>
          </w:p>
        </w:tc>
      </w:tr>
    </w:tbl>
    <w:p w:rsidR="005A1B1F" w:rsidRPr="00B46196" w:rsidRDefault="005A1B1F" w:rsidP="002A1D0C">
      <w:pPr>
        <w:pStyle w:val="32"/>
        <w:numPr>
          <w:ilvl w:val="2"/>
          <w:numId w:val="119"/>
        </w:numPr>
        <w:spacing w:before="480" w:beforeAutospacing="0" w:line="276" w:lineRule="auto"/>
        <w:outlineLvl w:val="9"/>
        <w:rPr>
          <w:b w:val="0"/>
        </w:rPr>
      </w:pPr>
      <w:r w:rsidRPr="00B46196">
        <w:rPr>
          <w:b w:val="0"/>
        </w:rPr>
        <w:t>Сегмент ZSG – «Электронная цифровая подпись»</w:t>
      </w:r>
    </w:p>
    <w:p w:rsidR="005A1B1F" w:rsidRPr="00B46196" w:rsidRDefault="005A1B1F" w:rsidP="002A1D0C">
      <w:pPr>
        <w:spacing w:line="276" w:lineRule="auto"/>
      </w:pPr>
      <w:r w:rsidRPr="00B46196">
        <w:t>Сегмент предназначен для передачи информации об электронной цифровой подписи, которой заверена часть того же сообщения. Содержание ЭЦП должно передаваться в том виде, в каком оно было выдано сформировавшей его программой. Элемент сообщения, подписанный ЭЦП, не должен меняться в процессе передачи.</w:t>
      </w:r>
    </w:p>
    <w:p w:rsidR="005A1B1F" w:rsidRPr="00B46196" w:rsidRDefault="005A1B1F" w:rsidP="002A1D0C">
      <w:pPr>
        <w:pStyle w:val="af0"/>
        <w:numPr>
          <w:ilvl w:val="0"/>
          <w:numId w:val="0"/>
        </w:numPr>
        <w:spacing w:line="276" w:lineRule="auto"/>
        <w:ind w:left="426"/>
        <w:jc w:val="both"/>
      </w:pPr>
      <w:r w:rsidRPr="00B46196">
        <w:t>Таблица З.15 Сегмент ZSG – «Электронная цифровая подпись»</w:t>
      </w:r>
    </w:p>
    <w:tbl>
      <w:tblPr>
        <w:tblStyle w:val="aff1"/>
        <w:tblW w:w="0" w:type="auto"/>
        <w:tblLook w:val="04A0"/>
      </w:tblPr>
      <w:tblGrid>
        <w:gridCol w:w="804"/>
        <w:gridCol w:w="1090"/>
        <w:gridCol w:w="725"/>
        <w:gridCol w:w="1771"/>
        <w:gridCol w:w="5985"/>
      </w:tblGrid>
      <w:tr w:rsidR="00B46196" w:rsidRPr="00B46196" w:rsidTr="005A1B1F">
        <w:trPr>
          <w:cnfStyle w:val="100000000000"/>
        </w:trPr>
        <w:tc>
          <w:tcPr>
            <w:tcW w:w="647" w:type="dxa"/>
          </w:tcPr>
          <w:p w:rsidR="005A1B1F" w:rsidRPr="00B46196" w:rsidRDefault="005A1B1F" w:rsidP="005A1B1F">
            <w:pPr>
              <w:pStyle w:val="102"/>
              <w:rPr>
                <w:sz w:val="24"/>
              </w:rPr>
            </w:pPr>
            <w:r w:rsidRPr="00B46196">
              <w:rPr>
                <w:sz w:val="24"/>
              </w:rPr>
              <w:t>XML-имя</w:t>
            </w:r>
          </w:p>
        </w:tc>
        <w:tc>
          <w:tcPr>
            <w:tcW w:w="875" w:type="dxa"/>
          </w:tcPr>
          <w:p w:rsidR="005A1B1F" w:rsidRPr="00B46196" w:rsidRDefault="005A1B1F" w:rsidP="005A1B1F">
            <w:pPr>
              <w:pStyle w:val="102"/>
              <w:rPr>
                <w:sz w:val="24"/>
              </w:rPr>
            </w:pPr>
            <w:r w:rsidRPr="00B46196">
              <w:rPr>
                <w:sz w:val="24"/>
              </w:rPr>
              <w:t>Тип данных</w:t>
            </w:r>
          </w:p>
        </w:tc>
        <w:tc>
          <w:tcPr>
            <w:tcW w:w="614" w:type="dxa"/>
          </w:tcPr>
          <w:p w:rsidR="005A1B1F" w:rsidRPr="00B46196" w:rsidRDefault="005A1B1F" w:rsidP="005A1B1F">
            <w:pPr>
              <w:pStyle w:val="102"/>
              <w:rPr>
                <w:sz w:val="24"/>
              </w:rPr>
            </w:pPr>
            <w:r w:rsidRPr="00B46196">
              <w:rPr>
                <w:sz w:val="24"/>
              </w:rPr>
              <w:t>Обяз. поле</w:t>
            </w:r>
          </w:p>
        </w:tc>
        <w:tc>
          <w:tcPr>
            <w:tcW w:w="1747" w:type="dxa"/>
          </w:tcPr>
          <w:p w:rsidR="005A1B1F" w:rsidRPr="00B46196" w:rsidRDefault="005A1B1F" w:rsidP="005A1B1F">
            <w:pPr>
              <w:pStyle w:val="100"/>
              <w:jc w:val="center"/>
              <w:rPr>
                <w:sz w:val="24"/>
              </w:rPr>
            </w:pPr>
            <w:r w:rsidRPr="00B46196">
              <w:rPr>
                <w:sz w:val="24"/>
              </w:rPr>
              <w:t>Имя поля</w:t>
            </w:r>
          </w:p>
        </w:tc>
        <w:tc>
          <w:tcPr>
            <w:tcW w:w="6538" w:type="dxa"/>
          </w:tcPr>
          <w:p w:rsidR="005A1B1F" w:rsidRPr="00B46196" w:rsidRDefault="005A1B1F" w:rsidP="005A1B1F">
            <w:pPr>
              <w:pStyle w:val="100"/>
              <w:jc w:val="center"/>
              <w:rPr>
                <w:sz w:val="24"/>
              </w:rPr>
            </w:pPr>
            <w:r w:rsidRPr="00B46196">
              <w:rPr>
                <w:sz w:val="24"/>
              </w:rPr>
              <w:t>Указания по заполнени</w:t>
            </w:r>
            <w:bookmarkStart w:id="1420" w:name="_Ref358734105"/>
            <w:bookmarkStart w:id="1421" w:name="_Toc360566015"/>
            <w:r w:rsidRPr="00B46196">
              <w:rPr>
                <w:sz w:val="24"/>
              </w:rPr>
              <w:t>ю</w:t>
            </w:r>
          </w:p>
        </w:tc>
      </w:tr>
      <w:tr w:rsidR="00B46196" w:rsidRPr="00B46196" w:rsidTr="005A1B1F">
        <w:tc>
          <w:tcPr>
            <w:tcW w:w="647" w:type="dxa"/>
          </w:tcPr>
          <w:p w:rsidR="005A1B1F" w:rsidRPr="00B46196" w:rsidRDefault="005A1B1F" w:rsidP="005A1B1F">
            <w:pPr>
              <w:pStyle w:val="102"/>
              <w:rPr>
                <w:rStyle w:val="affff6"/>
                <w:b w:val="0"/>
                <w:sz w:val="24"/>
              </w:rPr>
            </w:pPr>
            <w:r w:rsidRPr="00B46196">
              <w:rPr>
                <w:rStyle w:val="affff6"/>
                <w:b w:val="0"/>
                <w:sz w:val="24"/>
              </w:rPr>
              <w:t>ZSG.1</w:t>
            </w:r>
          </w:p>
        </w:tc>
        <w:tc>
          <w:tcPr>
            <w:tcW w:w="875" w:type="dxa"/>
          </w:tcPr>
          <w:p w:rsidR="005A1B1F" w:rsidRPr="00B46196" w:rsidRDefault="005A1B1F" w:rsidP="005A1B1F">
            <w:pPr>
              <w:pStyle w:val="102"/>
              <w:rPr>
                <w:rStyle w:val="affff6"/>
                <w:b w:val="0"/>
                <w:sz w:val="24"/>
              </w:rPr>
            </w:pPr>
            <w:r w:rsidRPr="00B46196">
              <w:rPr>
                <w:rStyle w:val="affff6"/>
                <w:b w:val="0"/>
                <w:sz w:val="24"/>
              </w:rPr>
              <w:t>Signature</w:t>
            </w:r>
          </w:p>
        </w:tc>
        <w:tc>
          <w:tcPr>
            <w:tcW w:w="614" w:type="dxa"/>
          </w:tcPr>
          <w:p w:rsidR="005A1B1F" w:rsidRPr="00B46196" w:rsidRDefault="005A1B1F" w:rsidP="005A1B1F">
            <w:pPr>
              <w:pStyle w:val="102"/>
              <w:rPr>
                <w:rStyle w:val="affff6"/>
                <w:b w:val="0"/>
                <w:sz w:val="24"/>
              </w:rPr>
            </w:pPr>
            <w:r w:rsidRPr="00B46196">
              <w:rPr>
                <w:rStyle w:val="affff6"/>
                <w:b w:val="0"/>
                <w:sz w:val="24"/>
              </w:rPr>
              <w:t>Да</w:t>
            </w:r>
          </w:p>
        </w:tc>
        <w:tc>
          <w:tcPr>
            <w:tcW w:w="1747" w:type="dxa"/>
          </w:tcPr>
          <w:p w:rsidR="005A1B1F" w:rsidRPr="00B46196" w:rsidRDefault="005A1B1F" w:rsidP="005A1B1F">
            <w:pPr>
              <w:pStyle w:val="100"/>
              <w:rPr>
                <w:rStyle w:val="affff6"/>
                <w:b w:val="0"/>
                <w:sz w:val="24"/>
              </w:rPr>
            </w:pPr>
            <w:r w:rsidRPr="00B46196">
              <w:rPr>
                <w:rStyle w:val="affff6"/>
                <w:b w:val="0"/>
                <w:sz w:val="24"/>
              </w:rPr>
              <w:t>ЭЦП и сопутствующая информация</w:t>
            </w:r>
          </w:p>
        </w:tc>
        <w:tc>
          <w:tcPr>
            <w:tcW w:w="6538" w:type="dxa"/>
          </w:tcPr>
          <w:p w:rsidR="005A1B1F" w:rsidRPr="00B46196" w:rsidRDefault="005A1B1F" w:rsidP="005A1B1F">
            <w:pPr>
              <w:pStyle w:val="100"/>
              <w:rPr>
                <w:sz w:val="24"/>
              </w:rPr>
            </w:pPr>
            <w:r w:rsidRPr="00B46196">
              <w:rPr>
                <w:sz w:val="24"/>
              </w:rPr>
              <w:t>Элемент Signature из пространства</w:t>
            </w:r>
            <w:bookmarkEnd w:id="1420"/>
            <w:bookmarkEnd w:id="1421"/>
            <w:r w:rsidRPr="00B46196">
              <w:rPr>
                <w:sz w:val="24"/>
              </w:rPr>
              <w:t xml:space="preserve"> имён http://www.w3.org/2000/09/xmldsig#, определённом консорциумом W3C в документе «XML Signature Syntax and Processing» (последняя версия – http://www.w3.org/TR/xmldsig-core/).</w:t>
            </w:r>
          </w:p>
        </w:tc>
      </w:tr>
    </w:tbl>
    <w:p w:rsidR="005A1B1F" w:rsidRPr="00B46196" w:rsidRDefault="005A1B1F" w:rsidP="005A1B1F">
      <w:pPr>
        <w:pStyle w:val="23"/>
        <w:numPr>
          <w:ilvl w:val="0"/>
          <w:numId w:val="0"/>
        </w:numPr>
        <w:spacing w:before="0" w:beforeAutospacing="0" w:after="0" w:line="240" w:lineRule="auto"/>
        <w:ind w:left="709"/>
        <w:jc w:val="both"/>
        <w:outlineLvl w:val="9"/>
        <w:rPr>
          <w:rFonts w:cs="Times New Roman"/>
          <w:b w:val="0"/>
          <w:szCs w:val="24"/>
        </w:rPr>
      </w:pPr>
      <w:bookmarkStart w:id="1422" w:name="_Toc503790842"/>
    </w:p>
    <w:p w:rsidR="005A1B1F" w:rsidRPr="00B46196" w:rsidRDefault="005A1B1F" w:rsidP="002A1D0C">
      <w:pPr>
        <w:pStyle w:val="23"/>
        <w:numPr>
          <w:ilvl w:val="1"/>
          <w:numId w:val="119"/>
        </w:numPr>
        <w:tabs>
          <w:tab w:val="clear" w:pos="1276"/>
          <w:tab w:val="num" w:pos="0"/>
        </w:tabs>
        <w:spacing w:before="0" w:beforeAutospacing="0" w:after="0" w:line="276" w:lineRule="auto"/>
        <w:jc w:val="both"/>
        <w:rPr>
          <w:rFonts w:cs="Times New Roman"/>
          <w:b w:val="0"/>
          <w:szCs w:val="24"/>
        </w:rPr>
      </w:pPr>
      <w:bookmarkStart w:id="1423" w:name="_Toc18599694"/>
      <w:r w:rsidRPr="00B46196">
        <w:rPr>
          <w:rFonts w:cs="Times New Roman"/>
          <w:b w:val="0"/>
          <w:szCs w:val="24"/>
        </w:rPr>
        <w:t>Требования к электронному представлению собственноручной подписи застрахованного лица</w:t>
      </w:r>
      <w:bookmarkEnd w:id="1422"/>
      <w:bookmarkEnd w:id="1423"/>
    </w:p>
    <w:p w:rsidR="005A1B1F" w:rsidRPr="00B46196" w:rsidRDefault="005A1B1F" w:rsidP="002A1D0C">
      <w:pPr>
        <w:spacing w:line="276" w:lineRule="auto"/>
      </w:pPr>
      <w:r w:rsidRPr="00B46196">
        <w:t>Подпись застрахованного лица, предназначенная для печати на бланке электронного полиса ОМС, должна предоставляться в электронном виде и удовлетворять изложенным ниже требованиям.</w:t>
      </w:r>
    </w:p>
    <w:p w:rsidR="005A1B1F" w:rsidRPr="00B46196" w:rsidRDefault="005A1B1F" w:rsidP="002A1D0C">
      <w:pPr>
        <w:spacing w:line="276" w:lineRule="auto"/>
      </w:pPr>
      <w:r w:rsidRPr="00B46196">
        <w:t>Для подготовки файла с изображением собственноручной подписи необходимо получить от заявителя (застрахованного лица, подпись которого подлежит размещению на бланке электронного полиса ОМС) подпись на бумажном носителе белого цвета. Подпись должна выполняться гелиевой ручкой чёрного или темно-синего цвета. Размер подписи не должен превышать 10×46 мм. Полученная собственноручная подпись должна быть отсканирована в электронный формат с разрешением не ниже 400 dpi.</w:t>
      </w:r>
    </w:p>
    <w:p w:rsidR="005A1B1F" w:rsidRPr="00B46196" w:rsidRDefault="005A1B1F" w:rsidP="002A1D0C">
      <w:pPr>
        <w:spacing w:line="276" w:lineRule="auto"/>
      </w:pPr>
      <w:r w:rsidRPr="00B46196">
        <w:t>Допускается использование специализированных электронных планшетов для формирования электронного представления собственноручной подписи.</w:t>
      </w:r>
    </w:p>
    <w:p w:rsidR="005A1B1F" w:rsidRPr="00B46196" w:rsidRDefault="005A1B1F" w:rsidP="002A1D0C">
      <w:pPr>
        <w:spacing w:line="276" w:lineRule="auto"/>
      </w:pPr>
      <w:r w:rsidRPr="00B46196">
        <w:t>Полученный файл с результатами сканирования или формирования подписи с помощью планшета должен быть преобразован в формат JPG.</w:t>
      </w:r>
    </w:p>
    <w:p w:rsidR="005A1B1F" w:rsidRPr="00B46196" w:rsidRDefault="005A1B1F" w:rsidP="002A1D0C">
      <w:pPr>
        <w:spacing w:line="276" w:lineRule="auto"/>
      </w:pPr>
      <w:r w:rsidRPr="00B46196">
        <w:t>Файл собственноручной подписи для выпуска полиса ОМС должен иметь следующие характеристик</w:t>
      </w:r>
      <w:bookmarkStart w:id="1424" w:name="_Ref358734118"/>
      <w:bookmarkStart w:id="1425" w:name="_Toc360566016"/>
      <w:r w:rsidRPr="00B46196">
        <w:t>и:</w:t>
      </w:r>
    </w:p>
    <w:p w:rsidR="005A1B1F" w:rsidRPr="00B46196" w:rsidRDefault="005A1B1F" w:rsidP="002A1D0C">
      <w:pPr>
        <w:pStyle w:val="aff4"/>
        <w:numPr>
          <w:ilvl w:val="1"/>
          <w:numId w:val="75"/>
        </w:numPr>
        <w:tabs>
          <w:tab w:val="num" w:pos="993"/>
        </w:tabs>
        <w:spacing w:before="0" w:after="0" w:line="276" w:lineRule="auto"/>
        <w:ind w:left="0"/>
      </w:pPr>
      <w:r w:rsidRPr="00B46196">
        <w:t>тип файла – JPG с разрешением 400 dpi. Степень сжатия изображения должна обеспечивать наилучше</w:t>
      </w:r>
      <w:bookmarkEnd w:id="1424"/>
      <w:bookmarkEnd w:id="1425"/>
      <w:r w:rsidRPr="00B46196">
        <w:t xml:space="preserve">е качество. Не допускается наличие видимых артефактов сжатия, наличие видимых глазом ступенчатых изменений цвета или наличие зубчатых границ в областях переходов цвета; </w:t>
      </w:r>
    </w:p>
    <w:p w:rsidR="005A1B1F" w:rsidRPr="00B46196" w:rsidRDefault="005A1B1F" w:rsidP="002A1D0C">
      <w:pPr>
        <w:pStyle w:val="aff4"/>
        <w:numPr>
          <w:ilvl w:val="1"/>
          <w:numId w:val="75"/>
        </w:numPr>
        <w:tabs>
          <w:tab w:val="num" w:pos="993"/>
        </w:tabs>
        <w:spacing w:before="0" w:after="0" w:line="276" w:lineRule="auto"/>
        <w:ind w:left="0"/>
      </w:pPr>
      <w:r w:rsidRPr="00B46196">
        <w:t xml:space="preserve">размеры – 160 пикселей по высоте и 736 пикселей по ширине; </w:t>
      </w:r>
    </w:p>
    <w:p w:rsidR="005A1B1F" w:rsidRPr="00B46196" w:rsidRDefault="005A1B1F" w:rsidP="002A1D0C">
      <w:pPr>
        <w:pStyle w:val="aff4"/>
        <w:numPr>
          <w:ilvl w:val="1"/>
          <w:numId w:val="75"/>
        </w:numPr>
        <w:tabs>
          <w:tab w:val="num" w:pos="993"/>
        </w:tabs>
        <w:spacing w:before="0" w:after="0" w:line="276" w:lineRule="auto"/>
        <w:ind w:left="0"/>
      </w:pPr>
      <w:r w:rsidRPr="00B46196">
        <w:t>цветность – 256 градаций серого цвета.</w:t>
      </w:r>
    </w:p>
    <w:p w:rsidR="005A1B1F" w:rsidRPr="00B46196" w:rsidRDefault="005A1B1F" w:rsidP="002A1D0C">
      <w:pPr>
        <w:pStyle w:val="aff4"/>
        <w:tabs>
          <w:tab w:val="num" w:pos="993"/>
        </w:tabs>
        <w:spacing w:line="276" w:lineRule="auto"/>
        <w:ind w:left="709"/>
      </w:pPr>
    </w:p>
    <w:p w:rsidR="005A1B1F" w:rsidRPr="00B46196" w:rsidRDefault="005A1B1F" w:rsidP="002A1D0C">
      <w:pPr>
        <w:pStyle w:val="23"/>
        <w:numPr>
          <w:ilvl w:val="1"/>
          <w:numId w:val="119"/>
        </w:numPr>
        <w:tabs>
          <w:tab w:val="clear" w:pos="1276"/>
          <w:tab w:val="num" w:pos="0"/>
        </w:tabs>
        <w:spacing w:before="0" w:beforeAutospacing="0" w:after="0" w:line="276" w:lineRule="auto"/>
        <w:jc w:val="both"/>
        <w:rPr>
          <w:rFonts w:cs="Times New Roman"/>
          <w:b w:val="0"/>
          <w:szCs w:val="24"/>
        </w:rPr>
      </w:pPr>
      <w:bookmarkStart w:id="1426" w:name="_Toc503790843"/>
      <w:bookmarkStart w:id="1427" w:name="_Toc18599695"/>
      <w:r w:rsidRPr="00B46196">
        <w:rPr>
          <w:rFonts w:cs="Times New Roman"/>
          <w:b w:val="0"/>
          <w:szCs w:val="24"/>
        </w:rPr>
        <w:t>Требования к электронному представлению фотографии, размещаемой на бланке электронного полиса ОМС</w:t>
      </w:r>
      <w:bookmarkEnd w:id="1426"/>
      <w:bookmarkEnd w:id="1427"/>
    </w:p>
    <w:p w:rsidR="005A1B1F" w:rsidRPr="00B46196" w:rsidRDefault="005A1B1F" w:rsidP="002A1D0C">
      <w:pPr>
        <w:spacing w:line="276" w:lineRule="auto"/>
      </w:pPr>
      <w:r w:rsidRPr="00B46196">
        <w:t>Фотография, размещаемая на бланке электронного полиса ОМС, должна предоставляться в электронном виде и удовлетворять изложенным ниже требованиям.</w:t>
      </w:r>
    </w:p>
    <w:p w:rsidR="005A1B1F" w:rsidRPr="00B46196" w:rsidRDefault="005A1B1F" w:rsidP="002A1D0C">
      <w:pPr>
        <w:spacing w:line="276" w:lineRule="auto"/>
      </w:pPr>
      <w:r w:rsidRPr="00B46196">
        <w:t>Лицо должно быть изображено чётко, без искажений, строго анфас без головного убора. Допускается представление фотографии в головных уборах лицам, религиозные убеждения которых не позволяют показываться перед посторонними лицами без головных уборов. Головной убор при этом не должен скрывать овал лица и/или отбрасывать тень на лицо.</w:t>
      </w:r>
    </w:p>
    <w:p w:rsidR="005A1B1F" w:rsidRPr="00B46196" w:rsidRDefault="005A1B1F" w:rsidP="002A1D0C">
      <w:pPr>
        <w:spacing w:line="276" w:lineRule="auto"/>
      </w:pPr>
      <w:r w:rsidRPr="00B46196">
        <w:t>Мимика и выражение лица не должны искажать его черты, изображение должно размещаться на фотографии так, чтобы свободное от изображения поле над головой составляло 5±1 мм.</w:t>
      </w:r>
    </w:p>
    <w:p w:rsidR="005A1B1F" w:rsidRPr="00B46196" w:rsidRDefault="005A1B1F" w:rsidP="002A1D0C">
      <w:pPr>
        <w:spacing w:line="276" w:lineRule="auto"/>
      </w:pPr>
      <w:r w:rsidRPr="00B46196">
        <w:t>На фотографии должна быть видна крупным планом голова и плечи, расстояние от подбородка до макушки (верхняя часть головы без учёта волос) должно составлять 70-80% высоты снимка, глаза должны быть открыты, и волосы не должны заслонять их. На фотографии не допускается наличие эффекта «красных глаз».</w:t>
      </w:r>
    </w:p>
    <w:p w:rsidR="005A1B1F" w:rsidRPr="00B46196" w:rsidRDefault="005A1B1F" w:rsidP="002A1D0C">
      <w:pPr>
        <w:spacing w:line="276" w:lineRule="auto"/>
      </w:pPr>
      <w:r w:rsidRPr="00B46196">
        <w:t>Фотография должна быть сделана так, чтобы воображаемая горизонтальная линия между центрами глаз была параллельна верхней кромке снимка.</w:t>
      </w:r>
    </w:p>
    <w:p w:rsidR="005A1B1F" w:rsidRPr="00B46196" w:rsidRDefault="005A1B1F" w:rsidP="002A1D0C">
      <w:pPr>
        <w:spacing w:line="276" w:lineRule="auto"/>
      </w:pPr>
      <w:r w:rsidRPr="00B46196">
        <w:t>Изображение на фотографии должно быть резким, чётким, среднего контраста, с мягким светотеневым рисунком, задний фон должен быть светлее изображения лица, ровный, без полос, пятен и изображений посторонних предметов.</w:t>
      </w:r>
    </w:p>
    <w:p w:rsidR="005A1B1F" w:rsidRPr="00B46196" w:rsidRDefault="005A1B1F" w:rsidP="002A1D0C">
      <w:pPr>
        <w:spacing w:line="276" w:lineRule="auto"/>
      </w:pPr>
      <w:r w:rsidRPr="00B46196">
        <w:t>Недопустима общая и в деталях размытость фотоснимка, наличие нерезких бликов в изображении глаз.</w:t>
      </w:r>
    </w:p>
    <w:p w:rsidR="005A1B1F" w:rsidRPr="00B46196" w:rsidRDefault="005A1B1F" w:rsidP="002A1D0C">
      <w:pPr>
        <w:spacing w:line="276" w:lineRule="auto"/>
      </w:pPr>
      <w:r w:rsidRPr="00B46196">
        <w:t>При фотографировании в очках глаза на фотографии должны быть видны ясно и без отражения света. Линзы в очках не должны быть тонированными. Не следует снимать в очках с крупной оправой и не допускать, чтобы оправа закрывала какую-либо часть глаз.</w:t>
      </w:r>
    </w:p>
    <w:p w:rsidR="005A1B1F" w:rsidRPr="00B46196" w:rsidRDefault="005A1B1F" w:rsidP="002A1D0C">
      <w:pPr>
        <w:spacing w:line="276" w:lineRule="auto"/>
      </w:pPr>
      <w:r w:rsidRPr="00B46196">
        <w:t>Фотография должна быть сделана не позднее, чем за 6 месяцев до её предоставления, недопустимо использование фотографии в случае, если с момента фотосъёмки произошли существенные изменения лица.</w:t>
      </w:r>
    </w:p>
    <w:p w:rsidR="005A1B1F" w:rsidRPr="00B46196" w:rsidRDefault="005A1B1F" w:rsidP="002A1D0C">
      <w:pPr>
        <w:spacing w:line="276" w:lineRule="auto"/>
      </w:pPr>
      <w:r w:rsidRPr="00B46196">
        <w:t>На фотографии не должно быть других людей или предметов.</w:t>
      </w:r>
    </w:p>
    <w:p w:rsidR="005A1B1F" w:rsidRPr="00B46196" w:rsidRDefault="005A1B1F" w:rsidP="002A1D0C">
      <w:pPr>
        <w:spacing w:line="276" w:lineRule="auto"/>
      </w:pPr>
      <w:r w:rsidRPr="00B46196">
        <w:t>Освещение должно быть равномерным, без теней или отражений на лице или фоне.</w:t>
      </w:r>
    </w:p>
    <w:p w:rsidR="005A1B1F" w:rsidRPr="00B46196" w:rsidRDefault="005A1B1F" w:rsidP="002A1D0C">
      <w:pPr>
        <w:spacing w:line="276" w:lineRule="auto"/>
      </w:pPr>
      <w:r w:rsidRPr="00B46196">
        <w:t>Освещение и процесс фотографирования при съёмке должны обеспечивать цветовой баланс для правдивого отображения естественного цвета кожи.</w:t>
      </w:r>
    </w:p>
    <w:p w:rsidR="005A1B1F" w:rsidRPr="00B46196" w:rsidRDefault="005A1B1F" w:rsidP="002A1D0C">
      <w:pPr>
        <w:spacing w:line="276" w:lineRule="auto"/>
      </w:pPr>
      <w:r w:rsidRPr="00B46196">
        <w:t>Файл фотографии, размещаемой на бланке электронного полиса ОМС, должен иметь следующие характеристики:</w:t>
      </w:r>
    </w:p>
    <w:p w:rsidR="005A1B1F" w:rsidRPr="00B46196" w:rsidRDefault="005A1B1F" w:rsidP="002A1D0C">
      <w:pPr>
        <w:pStyle w:val="aff4"/>
        <w:numPr>
          <w:ilvl w:val="0"/>
          <w:numId w:val="88"/>
        </w:numPr>
        <w:spacing w:before="0" w:after="0" w:line="276" w:lineRule="auto"/>
      </w:pPr>
      <w:r w:rsidRPr="00B46196">
        <w:t>тип файла – JPEG. Степень сжатия изображения должна обеспечивать наилучшее качество. Не допускается наличие видимых артефактов сжатия, наличие видимых глазом ступенчатых изменений цвета или наличие зубчатых границ в областях переходов цвета;</w:t>
      </w:r>
    </w:p>
    <w:p w:rsidR="005A1B1F" w:rsidRPr="00B46196" w:rsidRDefault="005A1B1F" w:rsidP="002A1D0C">
      <w:pPr>
        <w:pStyle w:val="aff4"/>
        <w:numPr>
          <w:ilvl w:val="0"/>
          <w:numId w:val="88"/>
        </w:numPr>
        <w:spacing w:before="0" w:after="0" w:line="276" w:lineRule="auto"/>
      </w:pPr>
      <w:r w:rsidRPr="00B46196">
        <w:t>размеры: 320 пикселей по ширине и 400 пикселей по высоте;</w:t>
      </w:r>
    </w:p>
    <w:p w:rsidR="005A1B1F" w:rsidRPr="00B46196" w:rsidRDefault="005A1B1F" w:rsidP="002A1D0C">
      <w:pPr>
        <w:pStyle w:val="aff4"/>
        <w:numPr>
          <w:ilvl w:val="0"/>
          <w:numId w:val="88"/>
        </w:numPr>
        <w:spacing w:before="0" w:after="0" w:line="276" w:lineRule="auto"/>
      </w:pPr>
      <w:r w:rsidRPr="00B46196">
        <w:t>цветность – 256 градаций серого цвета.</w:t>
      </w:r>
    </w:p>
    <w:p w:rsidR="005A1B1F" w:rsidRPr="00B46196" w:rsidRDefault="005A1B1F" w:rsidP="009E73BB">
      <w:pPr>
        <w:ind w:firstLine="0"/>
        <w:sectPr w:rsidR="005A1B1F" w:rsidRPr="00B46196" w:rsidSect="00D947A9">
          <w:footerReference w:type="even" r:id="rId150"/>
          <w:footerReference w:type="default" r:id="rId151"/>
          <w:footnotePr>
            <w:numRestart w:val="eachPage"/>
          </w:footnotePr>
          <w:pgSz w:w="11906" w:h="16838" w:code="9"/>
          <w:pgMar w:top="1134" w:right="567" w:bottom="1134" w:left="1134" w:header="720" w:footer="720" w:gutter="0"/>
          <w:cols w:space="708"/>
          <w:docGrid w:linePitch="360"/>
        </w:sectPr>
      </w:pPr>
    </w:p>
    <w:p w:rsidR="00A372E3" w:rsidRPr="00B46196" w:rsidRDefault="00A372E3" w:rsidP="00A372E3">
      <w:pPr>
        <w:pStyle w:val="10"/>
        <w:rPr>
          <w:b w:val="0"/>
        </w:rPr>
      </w:pPr>
      <w:r w:rsidRPr="00B46196">
        <w:rPr>
          <w:b w:val="0"/>
        </w:rPr>
        <w:br/>
      </w:r>
      <w:bookmarkStart w:id="1428" w:name="_Toc503790844"/>
      <w:bookmarkStart w:id="1429" w:name="_Toc18599696"/>
      <w:r w:rsidRPr="00B46196">
        <w:rPr>
          <w:b w:val="0"/>
        </w:rPr>
        <w:t>Информационное взаимодействие при ведении</w:t>
      </w:r>
      <w:r w:rsidRPr="00B46196">
        <w:rPr>
          <w:b w:val="0"/>
        </w:rPr>
        <w:br/>
        <w:t>Единого журнала обращений граждан</w:t>
      </w:r>
      <w:bookmarkEnd w:id="1428"/>
      <w:bookmarkEnd w:id="1429"/>
    </w:p>
    <w:p w:rsidR="00A372E3" w:rsidRPr="00B46196" w:rsidRDefault="00A372E3" w:rsidP="002A1D0C">
      <w:pPr>
        <w:pStyle w:val="23"/>
        <w:spacing w:line="276" w:lineRule="auto"/>
        <w:rPr>
          <w:b w:val="0"/>
        </w:rPr>
      </w:pPr>
      <w:bookmarkStart w:id="1430" w:name="_Toc503790845"/>
      <w:bookmarkStart w:id="1431" w:name="_Toc18599697"/>
      <w:r w:rsidRPr="00B46196">
        <w:rPr>
          <w:b w:val="0"/>
        </w:rPr>
        <w:t>Общие требования к Единому электронному журналу обращений граждан</w:t>
      </w:r>
      <w:bookmarkEnd w:id="1430"/>
      <w:bookmarkEnd w:id="1431"/>
    </w:p>
    <w:p w:rsidR="00A372E3" w:rsidRPr="00B46196" w:rsidRDefault="00A372E3" w:rsidP="002A1D0C">
      <w:pPr>
        <w:spacing w:line="276" w:lineRule="auto"/>
      </w:pPr>
      <w:r w:rsidRPr="00B46196">
        <w:t>Единый электронный журнал должен содержать набор сведений в соответствии с таблицей И.1. При необходимости перечень может быть дополнен.</w:t>
      </w:r>
    </w:p>
    <w:p w:rsidR="007F6246" w:rsidRPr="007F6246" w:rsidRDefault="007F6246" w:rsidP="002A1D0C">
      <w:pPr>
        <w:pStyle w:val="aff4"/>
        <w:numPr>
          <w:ilvl w:val="0"/>
          <w:numId w:val="104"/>
        </w:numPr>
        <w:spacing w:line="276" w:lineRule="auto"/>
        <w:contextualSpacing w:val="0"/>
        <w:rPr>
          <w:vanish/>
        </w:rPr>
      </w:pPr>
    </w:p>
    <w:p w:rsidR="007F6246" w:rsidRPr="007F6246" w:rsidRDefault="007F6246" w:rsidP="002A1D0C">
      <w:pPr>
        <w:pStyle w:val="aff4"/>
        <w:numPr>
          <w:ilvl w:val="0"/>
          <w:numId w:val="104"/>
        </w:numPr>
        <w:spacing w:line="276" w:lineRule="auto"/>
        <w:contextualSpacing w:val="0"/>
        <w:rPr>
          <w:vanish/>
        </w:rPr>
      </w:pPr>
    </w:p>
    <w:p w:rsidR="007F6246" w:rsidRPr="007F6246" w:rsidRDefault="007F6246" w:rsidP="002A1D0C">
      <w:pPr>
        <w:pStyle w:val="aff4"/>
        <w:numPr>
          <w:ilvl w:val="0"/>
          <w:numId w:val="104"/>
        </w:numPr>
        <w:spacing w:line="276" w:lineRule="auto"/>
        <w:contextualSpacing w:val="0"/>
        <w:rPr>
          <w:vanish/>
        </w:rPr>
      </w:pPr>
    </w:p>
    <w:p w:rsidR="007F6246" w:rsidRPr="007F6246" w:rsidRDefault="007F6246" w:rsidP="002A1D0C">
      <w:pPr>
        <w:pStyle w:val="aff4"/>
        <w:numPr>
          <w:ilvl w:val="0"/>
          <w:numId w:val="104"/>
        </w:numPr>
        <w:spacing w:line="276" w:lineRule="auto"/>
        <w:contextualSpacing w:val="0"/>
        <w:rPr>
          <w:vanish/>
        </w:rPr>
      </w:pPr>
    </w:p>
    <w:p w:rsidR="00A372E3" w:rsidRPr="00B46196" w:rsidRDefault="00A372E3" w:rsidP="002A1D0C">
      <w:pPr>
        <w:pStyle w:val="af0"/>
        <w:spacing w:line="276" w:lineRule="auto"/>
        <w:ind w:left="360"/>
      </w:pPr>
      <w:r w:rsidRPr="00B46196">
        <w:t>Минимальный перечень полей Единого электронного журнала обращений граждан</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tblPr>
      <w:tblGrid>
        <w:gridCol w:w="550"/>
        <w:gridCol w:w="3594"/>
        <w:gridCol w:w="1232"/>
        <w:gridCol w:w="3966"/>
      </w:tblGrid>
      <w:tr w:rsidR="00B46196" w:rsidRPr="00B46196" w:rsidTr="00664014">
        <w:trPr>
          <w:tblHeader/>
          <w:jc w:val="center"/>
        </w:trPr>
        <w:tc>
          <w:tcPr>
            <w:tcW w:w="550" w:type="dxa"/>
            <w:vAlign w:val="center"/>
          </w:tcPr>
          <w:p w:rsidR="00A372E3" w:rsidRPr="00B46196" w:rsidRDefault="00A372E3" w:rsidP="00D947A9">
            <w:pPr>
              <w:pStyle w:val="100"/>
              <w:rPr>
                <w:sz w:val="24"/>
              </w:rPr>
            </w:pPr>
            <w:r w:rsidRPr="00B46196">
              <w:rPr>
                <w:sz w:val="24"/>
              </w:rPr>
              <w:t>№</w:t>
            </w:r>
          </w:p>
        </w:tc>
        <w:tc>
          <w:tcPr>
            <w:tcW w:w="3594" w:type="dxa"/>
            <w:vAlign w:val="center"/>
          </w:tcPr>
          <w:p w:rsidR="00A372E3" w:rsidRPr="00B46196" w:rsidRDefault="00A372E3" w:rsidP="00D947A9">
            <w:pPr>
              <w:pStyle w:val="100"/>
              <w:rPr>
                <w:sz w:val="24"/>
              </w:rPr>
            </w:pPr>
            <w:r w:rsidRPr="00B46196">
              <w:rPr>
                <w:sz w:val="24"/>
              </w:rPr>
              <w:t>Наименование</w:t>
            </w:r>
          </w:p>
        </w:tc>
        <w:tc>
          <w:tcPr>
            <w:tcW w:w="1232" w:type="dxa"/>
            <w:vAlign w:val="center"/>
          </w:tcPr>
          <w:p w:rsidR="00A372E3" w:rsidRPr="00B46196" w:rsidRDefault="00A372E3" w:rsidP="00D947A9">
            <w:pPr>
              <w:pStyle w:val="100"/>
              <w:rPr>
                <w:sz w:val="24"/>
              </w:rPr>
            </w:pPr>
            <w:r w:rsidRPr="00B46196">
              <w:rPr>
                <w:sz w:val="24"/>
              </w:rPr>
              <w:t>Обяза-тельность</w:t>
            </w:r>
          </w:p>
        </w:tc>
        <w:tc>
          <w:tcPr>
            <w:tcW w:w="3966" w:type="dxa"/>
            <w:vAlign w:val="center"/>
          </w:tcPr>
          <w:p w:rsidR="00A372E3" w:rsidRPr="00B46196" w:rsidRDefault="00A372E3" w:rsidP="00D947A9">
            <w:pPr>
              <w:pStyle w:val="100"/>
              <w:rPr>
                <w:sz w:val="24"/>
              </w:rPr>
            </w:pPr>
            <w:r w:rsidRPr="00B46196">
              <w:rPr>
                <w:sz w:val="24"/>
              </w:rPr>
              <w:t>Пояснения</w:t>
            </w:r>
          </w:p>
        </w:tc>
      </w:tr>
      <w:tr w:rsidR="00B46196" w:rsidRPr="00B46196" w:rsidTr="00664014">
        <w:trPr>
          <w:jc w:val="center"/>
        </w:trPr>
        <w:tc>
          <w:tcPr>
            <w:tcW w:w="550" w:type="dxa"/>
          </w:tcPr>
          <w:p w:rsidR="00A372E3" w:rsidRPr="00B46196" w:rsidRDefault="00A372E3" w:rsidP="00D947A9">
            <w:pPr>
              <w:spacing w:line="240" w:lineRule="auto"/>
              <w:ind w:firstLine="0"/>
            </w:pPr>
            <w:r w:rsidRPr="00B46196">
              <w:t>1</w:t>
            </w:r>
          </w:p>
        </w:tc>
        <w:tc>
          <w:tcPr>
            <w:tcW w:w="3594" w:type="dxa"/>
          </w:tcPr>
          <w:p w:rsidR="00A372E3" w:rsidRPr="00B46196" w:rsidRDefault="00FF012D" w:rsidP="00D947A9">
            <w:pPr>
              <w:spacing w:line="240" w:lineRule="auto"/>
              <w:ind w:firstLine="0"/>
            </w:pPr>
            <w:r w:rsidRPr="00B46196">
              <w:t>Уникальны</w:t>
            </w:r>
            <w:r w:rsidR="008E05F1" w:rsidRPr="00B46196">
              <w:t>й</w:t>
            </w:r>
            <w:r w:rsidRPr="00B46196">
              <w:t xml:space="preserve"> номер обращения</w:t>
            </w:r>
          </w:p>
        </w:tc>
        <w:tc>
          <w:tcPr>
            <w:tcW w:w="1232" w:type="dxa"/>
          </w:tcPr>
          <w:p w:rsidR="00A372E3" w:rsidRPr="00B46196" w:rsidRDefault="00FF012D" w:rsidP="00D947A9">
            <w:pPr>
              <w:pStyle w:val="100"/>
            </w:pPr>
            <w:r w:rsidRPr="00B46196">
              <w:t>Да</w:t>
            </w:r>
          </w:p>
        </w:tc>
        <w:tc>
          <w:tcPr>
            <w:tcW w:w="3966" w:type="dxa"/>
          </w:tcPr>
          <w:p w:rsidR="00FF012D" w:rsidRPr="00B46196" w:rsidRDefault="00FF012D" w:rsidP="00FF012D">
            <w:pPr>
              <w:pStyle w:val="100"/>
            </w:pPr>
            <w:r w:rsidRPr="00B46196">
              <w:t xml:space="preserve">В формате </w:t>
            </w:r>
          </w:p>
          <w:p w:rsidR="00FF012D" w:rsidRPr="00B46196" w:rsidRDefault="00FF012D" w:rsidP="00FF012D">
            <w:pPr>
              <w:pStyle w:val="100"/>
            </w:pPr>
            <w:r w:rsidRPr="00B46196">
              <w:t xml:space="preserve">R_YYMMDD_NNNNNNN </w:t>
            </w:r>
          </w:p>
          <w:p w:rsidR="00FF012D" w:rsidRPr="00B46196" w:rsidRDefault="00FF012D" w:rsidP="00FF012D">
            <w:pPr>
              <w:pStyle w:val="100"/>
            </w:pPr>
            <w:r w:rsidRPr="00B46196">
              <w:t xml:space="preserve">‘R’ - идентификатор отправителя: реестровый номер СМО или Код субъекта РФ для ТФОМС </w:t>
            </w:r>
          </w:p>
          <w:p w:rsidR="00FF012D" w:rsidRPr="00B46196" w:rsidRDefault="00FF012D" w:rsidP="00FF012D">
            <w:pPr>
              <w:pStyle w:val="100"/>
            </w:pPr>
            <w:r w:rsidRPr="00B46196">
              <w:t xml:space="preserve">‘YYMMDD’ - год, месяц и день поступления обращения </w:t>
            </w:r>
          </w:p>
          <w:p w:rsidR="00FF012D" w:rsidRPr="00B46196" w:rsidRDefault="00FF012D" w:rsidP="00FF012D">
            <w:pPr>
              <w:pStyle w:val="100"/>
            </w:pPr>
            <w:r w:rsidRPr="00B46196">
              <w:t xml:space="preserve">‘NNNNNNN’ - порядковый номер обращения. </w:t>
            </w:r>
          </w:p>
          <w:p w:rsidR="00A372E3" w:rsidRPr="00B46196" w:rsidRDefault="00FF012D" w:rsidP="00FF012D">
            <w:pPr>
              <w:pStyle w:val="100"/>
            </w:pPr>
            <w:r w:rsidRPr="00B46196">
              <w:t>‘_’ – символ-разделитель</w:t>
            </w:r>
          </w:p>
        </w:tc>
      </w:tr>
      <w:tr w:rsidR="00B46196" w:rsidRPr="00B46196" w:rsidTr="00664014">
        <w:trPr>
          <w:jc w:val="center"/>
        </w:trPr>
        <w:tc>
          <w:tcPr>
            <w:tcW w:w="550" w:type="dxa"/>
          </w:tcPr>
          <w:p w:rsidR="00FF012D" w:rsidRPr="00B46196" w:rsidRDefault="00FF012D" w:rsidP="00D947A9">
            <w:pPr>
              <w:spacing w:line="240" w:lineRule="auto"/>
              <w:ind w:firstLine="0"/>
            </w:pPr>
            <w:r w:rsidRPr="00B46196">
              <w:t>2</w:t>
            </w:r>
          </w:p>
        </w:tc>
        <w:tc>
          <w:tcPr>
            <w:tcW w:w="3594" w:type="dxa"/>
          </w:tcPr>
          <w:p w:rsidR="00FF012D" w:rsidRPr="00B46196" w:rsidRDefault="00FF012D" w:rsidP="00DC2843">
            <w:pPr>
              <w:spacing w:line="240" w:lineRule="auto"/>
              <w:ind w:firstLine="0"/>
            </w:pPr>
            <w:r w:rsidRPr="00B46196">
              <w:t>Дата поступления обращения</w:t>
            </w:r>
          </w:p>
        </w:tc>
        <w:tc>
          <w:tcPr>
            <w:tcW w:w="1232" w:type="dxa"/>
          </w:tcPr>
          <w:p w:rsidR="00FF012D" w:rsidRPr="00B46196" w:rsidRDefault="00FF012D" w:rsidP="00DC2843">
            <w:pPr>
              <w:pStyle w:val="100"/>
            </w:pPr>
            <w:r w:rsidRPr="00B46196">
              <w:t>Да</w:t>
            </w:r>
          </w:p>
        </w:tc>
        <w:tc>
          <w:tcPr>
            <w:tcW w:w="3966" w:type="dxa"/>
          </w:tcPr>
          <w:p w:rsidR="00FF012D" w:rsidRPr="00B46196" w:rsidRDefault="00FF012D" w:rsidP="00DC2843">
            <w:pPr>
              <w:pStyle w:val="100"/>
            </w:pPr>
          </w:p>
        </w:tc>
      </w:tr>
      <w:tr w:rsidR="00B46196" w:rsidRPr="00B46196" w:rsidTr="00664014">
        <w:trPr>
          <w:jc w:val="center"/>
        </w:trPr>
        <w:tc>
          <w:tcPr>
            <w:tcW w:w="550" w:type="dxa"/>
          </w:tcPr>
          <w:p w:rsidR="00FF012D" w:rsidRPr="00B46196" w:rsidRDefault="00FF012D" w:rsidP="00D947A9">
            <w:pPr>
              <w:spacing w:line="240" w:lineRule="auto"/>
              <w:ind w:firstLine="0"/>
            </w:pPr>
            <w:r w:rsidRPr="00B46196">
              <w:t>3</w:t>
            </w:r>
          </w:p>
        </w:tc>
        <w:tc>
          <w:tcPr>
            <w:tcW w:w="3594" w:type="dxa"/>
          </w:tcPr>
          <w:p w:rsidR="00FF012D" w:rsidRPr="00B46196" w:rsidRDefault="00FF012D" w:rsidP="00DC2843">
            <w:pPr>
              <w:spacing w:line="240" w:lineRule="auto"/>
              <w:ind w:firstLine="0"/>
            </w:pPr>
            <w:r w:rsidRPr="00B46196">
              <w:t>Время поступления обращения</w:t>
            </w:r>
          </w:p>
        </w:tc>
        <w:tc>
          <w:tcPr>
            <w:tcW w:w="1232" w:type="dxa"/>
          </w:tcPr>
          <w:p w:rsidR="00FF012D" w:rsidRPr="00B46196" w:rsidRDefault="00FF012D" w:rsidP="00DC2843">
            <w:pPr>
              <w:pStyle w:val="100"/>
            </w:pPr>
            <w:r w:rsidRPr="00B46196">
              <w:t>Усл.</w:t>
            </w:r>
          </w:p>
        </w:tc>
        <w:tc>
          <w:tcPr>
            <w:tcW w:w="3966" w:type="dxa"/>
          </w:tcPr>
          <w:p w:rsidR="00FF012D" w:rsidRPr="00B46196" w:rsidRDefault="00FF012D" w:rsidP="00DC2843">
            <w:pPr>
              <w:pStyle w:val="100"/>
            </w:pPr>
            <w:r w:rsidRPr="00B46196">
              <w:t>Не заполняется для письменных обращений.</w:t>
            </w:r>
          </w:p>
          <w:p w:rsidR="00FF012D" w:rsidRPr="00B46196" w:rsidRDefault="00FF012D" w:rsidP="00DC2843">
            <w:pPr>
              <w:pStyle w:val="100"/>
            </w:pPr>
            <w:r w:rsidRPr="00B46196">
              <w:t>Указывается местное время.</w:t>
            </w:r>
          </w:p>
        </w:tc>
      </w:tr>
      <w:tr w:rsidR="00B46196" w:rsidRPr="00B46196" w:rsidTr="00664014">
        <w:trPr>
          <w:jc w:val="center"/>
        </w:trPr>
        <w:tc>
          <w:tcPr>
            <w:tcW w:w="550" w:type="dxa"/>
          </w:tcPr>
          <w:p w:rsidR="00F821C3" w:rsidRPr="00B46196" w:rsidRDefault="00F821C3" w:rsidP="00D947A9">
            <w:pPr>
              <w:spacing w:line="240" w:lineRule="auto"/>
              <w:ind w:firstLine="0"/>
            </w:pPr>
            <w:r w:rsidRPr="00B46196">
              <w:t>4</w:t>
            </w:r>
          </w:p>
        </w:tc>
        <w:tc>
          <w:tcPr>
            <w:tcW w:w="3594" w:type="dxa"/>
          </w:tcPr>
          <w:p w:rsidR="00F821C3" w:rsidRPr="00B46196" w:rsidRDefault="00FF012D" w:rsidP="00DC2843">
            <w:pPr>
              <w:spacing w:line="240" w:lineRule="auto"/>
              <w:ind w:firstLine="0"/>
            </w:pPr>
            <w:r w:rsidRPr="00B46196">
              <w:t>Источник поступления</w:t>
            </w:r>
          </w:p>
        </w:tc>
        <w:tc>
          <w:tcPr>
            <w:tcW w:w="1232" w:type="dxa"/>
          </w:tcPr>
          <w:p w:rsidR="00F821C3" w:rsidRPr="00B46196" w:rsidRDefault="00FF012D" w:rsidP="00DC2843">
            <w:pPr>
              <w:pStyle w:val="100"/>
            </w:pPr>
            <w:r w:rsidRPr="00B46196">
              <w:t>Да</w:t>
            </w:r>
          </w:p>
        </w:tc>
        <w:tc>
          <w:tcPr>
            <w:tcW w:w="3966" w:type="dxa"/>
          </w:tcPr>
          <w:p w:rsidR="00843C07" w:rsidRPr="00B46196" w:rsidRDefault="00843C07" w:rsidP="00843C07">
            <w:pPr>
              <w:pStyle w:val="100"/>
            </w:pPr>
            <w:r w:rsidRPr="00B46196">
              <w:t>1 – Напрямую от заявителя</w:t>
            </w:r>
          </w:p>
          <w:p w:rsidR="00843C07" w:rsidRPr="00B46196" w:rsidRDefault="00843C07" w:rsidP="00843C07">
            <w:pPr>
              <w:pStyle w:val="100"/>
            </w:pPr>
            <w:r w:rsidRPr="00B46196">
              <w:t>2</w:t>
            </w:r>
            <w:r w:rsidR="004665B1" w:rsidRPr="00B46196">
              <w:t xml:space="preserve"> –</w:t>
            </w:r>
            <w:r w:rsidRPr="00B46196">
              <w:t xml:space="preserve"> ФОМС;</w:t>
            </w:r>
          </w:p>
          <w:p w:rsidR="00843C07" w:rsidRPr="00B46196" w:rsidRDefault="00843C07" w:rsidP="00843C07">
            <w:pPr>
              <w:pStyle w:val="100"/>
            </w:pPr>
            <w:r w:rsidRPr="00B46196">
              <w:t>3 – Иной федеральный орган исполнительной власти;</w:t>
            </w:r>
          </w:p>
          <w:p w:rsidR="00843C07" w:rsidRPr="00B46196" w:rsidRDefault="00843C07" w:rsidP="00843C07">
            <w:pPr>
              <w:pStyle w:val="100"/>
            </w:pPr>
            <w:r w:rsidRPr="00B46196">
              <w:t>4 – Территориальный орган исполнительной власти;</w:t>
            </w:r>
          </w:p>
          <w:p w:rsidR="00F821C3" w:rsidRPr="00B46196" w:rsidRDefault="00843C07" w:rsidP="00843C07">
            <w:pPr>
              <w:pStyle w:val="100"/>
            </w:pPr>
            <w:r w:rsidRPr="00B46196">
              <w:t>5 – Иная организация.</w:t>
            </w:r>
          </w:p>
        </w:tc>
      </w:tr>
      <w:tr w:rsidR="00B46196" w:rsidRPr="00B46196" w:rsidTr="00664014">
        <w:trPr>
          <w:jc w:val="center"/>
        </w:trPr>
        <w:tc>
          <w:tcPr>
            <w:tcW w:w="550" w:type="dxa"/>
          </w:tcPr>
          <w:p w:rsidR="00F821C3" w:rsidRPr="00B46196" w:rsidRDefault="00F821C3" w:rsidP="00D947A9">
            <w:pPr>
              <w:spacing w:line="240" w:lineRule="auto"/>
              <w:ind w:firstLine="0"/>
            </w:pPr>
            <w:r w:rsidRPr="00B46196">
              <w:t>5</w:t>
            </w:r>
          </w:p>
        </w:tc>
        <w:tc>
          <w:tcPr>
            <w:tcW w:w="3594" w:type="dxa"/>
          </w:tcPr>
          <w:p w:rsidR="00F821C3" w:rsidRPr="00B46196" w:rsidRDefault="00843C07" w:rsidP="00DC2843">
            <w:pPr>
              <w:spacing w:line="240" w:lineRule="auto"/>
              <w:ind w:firstLine="0"/>
            </w:pPr>
            <w:r w:rsidRPr="00B46196">
              <w:t>Наименование организации поступления</w:t>
            </w:r>
          </w:p>
        </w:tc>
        <w:tc>
          <w:tcPr>
            <w:tcW w:w="1232" w:type="dxa"/>
          </w:tcPr>
          <w:p w:rsidR="00F821C3" w:rsidRPr="00B46196" w:rsidRDefault="00843C07" w:rsidP="00DC2843">
            <w:pPr>
              <w:pStyle w:val="100"/>
            </w:pPr>
            <w:r w:rsidRPr="00B46196">
              <w:t>Усл.</w:t>
            </w:r>
          </w:p>
        </w:tc>
        <w:tc>
          <w:tcPr>
            <w:tcW w:w="3966" w:type="dxa"/>
          </w:tcPr>
          <w:p w:rsidR="00F821C3" w:rsidRPr="00B46196" w:rsidRDefault="00843C07" w:rsidP="00DC2843">
            <w:pPr>
              <w:pStyle w:val="100"/>
            </w:pPr>
            <w:r w:rsidRPr="00B46196">
              <w:t>Заполняется в случае письменного обращения от источников 3-5.</w:t>
            </w:r>
          </w:p>
        </w:tc>
      </w:tr>
      <w:tr w:rsidR="00B46196" w:rsidRPr="00B46196" w:rsidTr="00664014">
        <w:trPr>
          <w:jc w:val="center"/>
        </w:trPr>
        <w:tc>
          <w:tcPr>
            <w:tcW w:w="550" w:type="dxa"/>
          </w:tcPr>
          <w:p w:rsidR="00F821C3" w:rsidRPr="00B46196" w:rsidRDefault="00F821C3" w:rsidP="00D947A9">
            <w:pPr>
              <w:spacing w:line="240" w:lineRule="auto"/>
              <w:ind w:firstLine="0"/>
            </w:pPr>
            <w:r w:rsidRPr="00B46196">
              <w:t>6</w:t>
            </w:r>
          </w:p>
        </w:tc>
        <w:tc>
          <w:tcPr>
            <w:tcW w:w="3594" w:type="dxa"/>
          </w:tcPr>
          <w:p w:rsidR="00F821C3" w:rsidRPr="00B46196" w:rsidRDefault="00843C07" w:rsidP="00DC2843">
            <w:pPr>
              <w:spacing w:line="240" w:lineRule="auto"/>
              <w:ind w:firstLine="0"/>
            </w:pPr>
            <w:r w:rsidRPr="00B46196">
              <w:t>Способ обращения</w:t>
            </w:r>
          </w:p>
        </w:tc>
        <w:tc>
          <w:tcPr>
            <w:tcW w:w="1232" w:type="dxa"/>
          </w:tcPr>
          <w:p w:rsidR="00F821C3" w:rsidRPr="00B46196" w:rsidRDefault="00843C07" w:rsidP="00DC2843">
            <w:pPr>
              <w:pStyle w:val="100"/>
            </w:pPr>
            <w:r w:rsidRPr="00B46196">
              <w:t>Да</w:t>
            </w:r>
          </w:p>
        </w:tc>
        <w:tc>
          <w:tcPr>
            <w:tcW w:w="3966" w:type="dxa"/>
          </w:tcPr>
          <w:p w:rsidR="00843C07" w:rsidRPr="00B46196" w:rsidRDefault="00843C07" w:rsidP="00843C07">
            <w:pPr>
              <w:pStyle w:val="100"/>
            </w:pPr>
            <w:r w:rsidRPr="00B46196">
              <w:t>1 – По телефону «горячей линии»;</w:t>
            </w:r>
          </w:p>
          <w:p w:rsidR="00843C07" w:rsidRPr="00B46196" w:rsidRDefault="00843C07" w:rsidP="00843C07">
            <w:pPr>
              <w:pStyle w:val="100"/>
            </w:pPr>
            <w:r w:rsidRPr="00B46196">
              <w:t>2 – По сети «Интернет»;</w:t>
            </w:r>
          </w:p>
          <w:p w:rsidR="00843C07" w:rsidRPr="00B46196" w:rsidRDefault="00843C07" w:rsidP="00843C07">
            <w:pPr>
              <w:pStyle w:val="100"/>
            </w:pPr>
            <w:r w:rsidRPr="00B46196">
              <w:t>3 – Личное письменное обращение;</w:t>
            </w:r>
          </w:p>
          <w:p w:rsidR="00843C07" w:rsidRPr="00B46196" w:rsidRDefault="00843C07" w:rsidP="00843C07">
            <w:pPr>
              <w:pStyle w:val="100"/>
            </w:pPr>
            <w:r w:rsidRPr="00B46196">
              <w:t>4 – Личн</w:t>
            </w:r>
            <w:r w:rsidR="008E05F1" w:rsidRPr="00B46196">
              <w:t>ы</w:t>
            </w:r>
            <w:r w:rsidRPr="00B46196">
              <w:t>й приём (устное);</w:t>
            </w:r>
          </w:p>
          <w:p w:rsidR="00F821C3" w:rsidRPr="00B46196" w:rsidRDefault="00843C07" w:rsidP="00843C07">
            <w:pPr>
              <w:pStyle w:val="100"/>
            </w:pPr>
            <w:r w:rsidRPr="00B46196">
              <w:t>5 – Почтовым сообщением.</w:t>
            </w:r>
          </w:p>
        </w:tc>
      </w:tr>
      <w:tr w:rsidR="00B46196" w:rsidRPr="00B46196" w:rsidTr="00664014">
        <w:trPr>
          <w:jc w:val="center"/>
        </w:trPr>
        <w:tc>
          <w:tcPr>
            <w:tcW w:w="550" w:type="dxa"/>
          </w:tcPr>
          <w:p w:rsidR="00F821C3" w:rsidRPr="00B46196" w:rsidRDefault="00F821C3" w:rsidP="00D947A9">
            <w:pPr>
              <w:spacing w:line="240" w:lineRule="auto"/>
              <w:ind w:firstLine="0"/>
            </w:pPr>
            <w:r w:rsidRPr="00B46196">
              <w:t>7</w:t>
            </w:r>
          </w:p>
        </w:tc>
        <w:tc>
          <w:tcPr>
            <w:tcW w:w="3594" w:type="dxa"/>
          </w:tcPr>
          <w:p w:rsidR="00F821C3" w:rsidRPr="00B46196" w:rsidRDefault="00843C07" w:rsidP="00DC2843">
            <w:pPr>
              <w:spacing w:line="240" w:lineRule="auto"/>
              <w:ind w:firstLine="0"/>
            </w:pPr>
            <w:r w:rsidRPr="00B46196">
              <w:t>Вид обращения</w:t>
            </w:r>
          </w:p>
        </w:tc>
        <w:tc>
          <w:tcPr>
            <w:tcW w:w="1232" w:type="dxa"/>
          </w:tcPr>
          <w:p w:rsidR="00F821C3" w:rsidRPr="00B46196" w:rsidRDefault="00843C07" w:rsidP="00DC2843">
            <w:pPr>
              <w:pStyle w:val="100"/>
            </w:pPr>
            <w:r w:rsidRPr="00B46196">
              <w:t>Да</w:t>
            </w:r>
          </w:p>
        </w:tc>
        <w:tc>
          <w:tcPr>
            <w:tcW w:w="3966" w:type="dxa"/>
          </w:tcPr>
          <w:p w:rsidR="009B6F57" w:rsidRPr="00B46196" w:rsidRDefault="009B6F57" w:rsidP="009B6F57">
            <w:pPr>
              <w:pStyle w:val="100"/>
            </w:pPr>
            <w:r w:rsidRPr="00B46196">
              <w:t>1 - Консультация</w:t>
            </w:r>
          </w:p>
          <w:p w:rsidR="009B6F57" w:rsidRPr="00B46196" w:rsidRDefault="009B6F57" w:rsidP="009B6F57">
            <w:pPr>
              <w:pStyle w:val="100"/>
            </w:pPr>
            <w:r w:rsidRPr="00B46196">
              <w:t>2 - Жалоба</w:t>
            </w:r>
          </w:p>
          <w:p w:rsidR="009B6F57" w:rsidRPr="00B46196" w:rsidRDefault="009B6F57" w:rsidP="009B6F57">
            <w:pPr>
              <w:pStyle w:val="100"/>
            </w:pPr>
            <w:r w:rsidRPr="00B46196">
              <w:t>3 - Предложение</w:t>
            </w:r>
          </w:p>
          <w:p w:rsidR="009B6F57" w:rsidRPr="00B46196" w:rsidRDefault="009B6F57" w:rsidP="009B6F57">
            <w:pPr>
              <w:pStyle w:val="100"/>
            </w:pPr>
            <w:r w:rsidRPr="00B46196">
              <w:t>4 - Заявление</w:t>
            </w:r>
          </w:p>
          <w:p w:rsidR="00F821C3" w:rsidRPr="00B46196" w:rsidRDefault="009B6F57" w:rsidP="009B6F57">
            <w:pPr>
              <w:pStyle w:val="100"/>
            </w:pPr>
            <w:r w:rsidRPr="00B46196">
              <w:t>5 - Вопросы, не относящиеся к сфере ОМС.</w:t>
            </w:r>
          </w:p>
        </w:tc>
      </w:tr>
      <w:tr w:rsidR="00B46196" w:rsidRPr="00B46196" w:rsidTr="00664014">
        <w:trPr>
          <w:jc w:val="center"/>
        </w:trPr>
        <w:tc>
          <w:tcPr>
            <w:tcW w:w="550" w:type="dxa"/>
          </w:tcPr>
          <w:p w:rsidR="003B7D0E" w:rsidRPr="00B46196" w:rsidRDefault="003B7D0E" w:rsidP="00D947A9">
            <w:pPr>
              <w:spacing w:line="240" w:lineRule="auto"/>
              <w:ind w:firstLine="0"/>
            </w:pPr>
            <w:r w:rsidRPr="00B46196">
              <w:t>8</w:t>
            </w:r>
          </w:p>
        </w:tc>
        <w:tc>
          <w:tcPr>
            <w:tcW w:w="3594" w:type="dxa"/>
          </w:tcPr>
          <w:p w:rsidR="003B7D0E" w:rsidRPr="00B46196" w:rsidRDefault="003B7D0E" w:rsidP="00DC2843">
            <w:pPr>
              <w:spacing w:line="240" w:lineRule="auto"/>
              <w:ind w:firstLine="0"/>
            </w:pPr>
            <w:r w:rsidRPr="00B46196">
              <w:t>Тема обращения</w:t>
            </w:r>
          </w:p>
        </w:tc>
        <w:tc>
          <w:tcPr>
            <w:tcW w:w="1232" w:type="dxa"/>
          </w:tcPr>
          <w:p w:rsidR="003B7D0E" w:rsidRPr="00B46196" w:rsidRDefault="003B7D0E" w:rsidP="00DC2843">
            <w:pPr>
              <w:pStyle w:val="100"/>
            </w:pPr>
            <w:r w:rsidRPr="00B46196">
              <w:t>Да</w:t>
            </w:r>
          </w:p>
        </w:tc>
        <w:tc>
          <w:tcPr>
            <w:tcW w:w="3966" w:type="dxa"/>
          </w:tcPr>
          <w:p w:rsidR="003B7D0E" w:rsidRPr="007F6246" w:rsidRDefault="003B7D0E" w:rsidP="00742CD4">
            <w:pPr>
              <w:pStyle w:val="100"/>
            </w:pPr>
            <w:r w:rsidRPr="00B46196">
              <w:t xml:space="preserve">В соответствии с </w:t>
            </w:r>
            <w:r w:rsidRPr="00B47642">
              <w:rPr>
                <w:strike/>
                <w:highlight w:val="yellow"/>
              </w:rPr>
              <w:t>Переченем тем обращений (Таблица И.</w:t>
            </w:r>
            <w:r w:rsidR="00742CD4" w:rsidRPr="00B47642">
              <w:rPr>
                <w:strike/>
                <w:highlight w:val="yellow"/>
              </w:rPr>
              <w:t>4</w:t>
            </w:r>
            <w:r w:rsidRPr="00B47642">
              <w:rPr>
                <w:strike/>
                <w:highlight w:val="yellow"/>
              </w:rPr>
              <w:t>).</w:t>
            </w:r>
            <w:r w:rsidR="007F6246" w:rsidRPr="00B47642">
              <w:rPr>
                <w:strike/>
                <w:highlight w:val="yellow"/>
              </w:rPr>
              <w:t xml:space="preserve"> </w:t>
            </w:r>
            <w:r w:rsidR="007F6246" w:rsidRPr="00B47642">
              <w:rPr>
                <w:highlight w:val="yellow"/>
              </w:rPr>
              <w:t xml:space="preserve">классификатором тем обращений граждан </w:t>
            </w:r>
            <w:r w:rsidR="007F6246" w:rsidRPr="00B47642">
              <w:rPr>
                <w:highlight w:val="yellow"/>
                <w:lang w:val="en-US"/>
              </w:rPr>
              <w:t>F</w:t>
            </w:r>
            <w:r w:rsidR="007F6246" w:rsidRPr="00B47642">
              <w:rPr>
                <w:highlight w:val="yellow"/>
              </w:rPr>
              <w:t>016 Приложения А</w:t>
            </w:r>
          </w:p>
        </w:tc>
      </w:tr>
      <w:tr w:rsidR="00B46196" w:rsidRPr="00B46196" w:rsidTr="00664014">
        <w:trPr>
          <w:jc w:val="center"/>
        </w:trPr>
        <w:tc>
          <w:tcPr>
            <w:tcW w:w="550" w:type="dxa"/>
          </w:tcPr>
          <w:p w:rsidR="003B7D0E" w:rsidRPr="00B46196" w:rsidRDefault="003B7D0E" w:rsidP="00D947A9">
            <w:pPr>
              <w:spacing w:line="240" w:lineRule="auto"/>
              <w:ind w:firstLine="0"/>
            </w:pPr>
            <w:r w:rsidRPr="00B46196">
              <w:t>9</w:t>
            </w:r>
          </w:p>
        </w:tc>
        <w:tc>
          <w:tcPr>
            <w:tcW w:w="3594" w:type="dxa"/>
          </w:tcPr>
          <w:p w:rsidR="003B7D0E" w:rsidRPr="00B46196" w:rsidRDefault="003B7D0E" w:rsidP="00DC2843">
            <w:pPr>
              <w:spacing w:line="240" w:lineRule="auto"/>
              <w:ind w:firstLine="0"/>
            </w:pPr>
            <w:r w:rsidRPr="00B46196">
              <w:t>Содержание обращения</w:t>
            </w:r>
          </w:p>
        </w:tc>
        <w:tc>
          <w:tcPr>
            <w:tcW w:w="1232" w:type="dxa"/>
          </w:tcPr>
          <w:p w:rsidR="003B7D0E" w:rsidRPr="00B46196" w:rsidRDefault="003B7D0E" w:rsidP="00DC2843">
            <w:pPr>
              <w:pStyle w:val="100"/>
            </w:pPr>
            <w:r w:rsidRPr="00B46196">
              <w:t>Усл.</w:t>
            </w:r>
          </w:p>
        </w:tc>
        <w:tc>
          <w:tcPr>
            <w:tcW w:w="3966" w:type="dxa"/>
          </w:tcPr>
          <w:p w:rsidR="003B7D0E" w:rsidRPr="00B46196" w:rsidRDefault="003B7D0E" w:rsidP="004665B1">
            <w:pPr>
              <w:pStyle w:val="100"/>
            </w:pPr>
            <w:r w:rsidRPr="00B46196">
              <w:t>Может не заполняться для устных Консультаций (за исключением Консультаций с темой «Другое»).</w:t>
            </w:r>
          </w:p>
        </w:tc>
      </w:tr>
      <w:tr w:rsidR="00B46196" w:rsidRPr="00B46196" w:rsidTr="00664014">
        <w:trPr>
          <w:jc w:val="center"/>
        </w:trPr>
        <w:tc>
          <w:tcPr>
            <w:tcW w:w="550" w:type="dxa"/>
          </w:tcPr>
          <w:p w:rsidR="00F821C3" w:rsidRPr="00B46196" w:rsidRDefault="00F821C3" w:rsidP="00D947A9">
            <w:pPr>
              <w:spacing w:line="240" w:lineRule="auto"/>
              <w:ind w:firstLine="0"/>
            </w:pPr>
            <w:r w:rsidRPr="00B46196">
              <w:t>10</w:t>
            </w:r>
          </w:p>
        </w:tc>
        <w:tc>
          <w:tcPr>
            <w:tcW w:w="3594" w:type="dxa"/>
          </w:tcPr>
          <w:p w:rsidR="00F821C3" w:rsidRPr="00B46196" w:rsidRDefault="003B7D0E" w:rsidP="00D947A9">
            <w:pPr>
              <w:spacing w:line="240" w:lineRule="auto"/>
              <w:ind w:firstLine="0"/>
            </w:pPr>
            <w:r w:rsidRPr="00B46196">
              <w:t>Жалоба</w:t>
            </w:r>
          </w:p>
        </w:tc>
        <w:tc>
          <w:tcPr>
            <w:tcW w:w="1232" w:type="dxa"/>
          </w:tcPr>
          <w:p w:rsidR="00F821C3" w:rsidRPr="00B46196" w:rsidRDefault="003B7D0E" w:rsidP="00D947A9">
            <w:pPr>
              <w:pStyle w:val="100"/>
            </w:pPr>
            <w:r w:rsidRPr="00B46196">
              <w:t>Усл.</w:t>
            </w:r>
          </w:p>
        </w:tc>
        <w:tc>
          <w:tcPr>
            <w:tcW w:w="3966" w:type="dxa"/>
          </w:tcPr>
          <w:p w:rsidR="00F821C3" w:rsidRPr="00B46196" w:rsidRDefault="003B7D0E" w:rsidP="00D947A9">
            <w:pPr>
              <w:pStyle w:val="100"/>
            </w:pPr>
            <w:r w:rsidRPr="00B46196">
              <w:t>Заполняется в случае Жалобы в письменном виде.</w:t>
            </w:r>
          </w:p>
          <w:p w:rsidR="00845A30" w:rsidRPr="00B46196" w:rsidRDefault="00845A30" w:rsidP="00845A30">
            <w:pPr>
              <w:pStyle w:val="100"/>
            </w:pPr>
            <w:r w:rsidRPr="00B46196">
              <w:t>1-Обоснованная</w:t>
            </w:r>
          </w:p>
          <w:p w:rsidR="00845A30" w:rsidRPr="00B46196" w:rsidRDefault="00845A30" w:rsidP="00845A30">
            <w:pPr>
              <w:pStyle w:val="100"/>
            </w:pPr>
            <w:r w:rsidRPr="00B46196">
              <w:t>1.1.-Обоснованная, удовлетворенная в досудебном порядке</w:t>
            </w:r>
          </w:p>
          <w:p w:rsidR="00845A30" w:rsidRPr="00B46196" w:rsidRDefault="00845A30" w:rsidP="00845A30">
            <w:pPr>
              <w:pStyle w:val="100"/>
            </w:pPr>
            <w:r w:rsidRPr="00B46196">
              <w:t>1.2-Обоснованная, удовлетворенная в судебном порядке</w:t>
            </w:r>
          </w:p>
          <w:p w:rsidR="003B7D0E" w:rsidRPr="00B46196" w:rsidRDefault="00845A30" w:rsidP="00865F2D">
            <w:pPr>
              <w:pStyle w:val="100"/>
            </w:pPr>
            <w:r w:rsidRPr="00B46196">
              <w:t>2.</w:t>
            </w:r>
            <w:r w:rsidR="00865F2D" w:rsidRPr="00B46196">
              <w:t>-</w:t>
            </w:r>
            <w:r w:rsidRPr="00B46196">
              <w:t>Необоснованная</w:t>
            </w:r>
          </w:p>
        </w:tc>
      </w:tr>
      <w:tr w:rsidR="00B46196" w:rsidRPr="00B46196" w:rsidTr="00664014">
        <w:trPr>
          <w:jc w:val="center"/>
        </w:trPr>
        <w:tc>
          <w:tcPr>
            <w:tcW w:w="550" w:type="dxa"/>
          </w:tcPr>
          <w:p w:rsidR="00F821C3" w:rsidRPr="00B46196" w:rsidRDefault="00F821C3" w:rsidP="00D947A9">
            <w:pPr>
              <w:spacing w:line="240" w:lineRule="auto"/>
              <w:ind w:firstLine="0"/>
            </w:pPr>
            <w:r w:rsidRPr="00B46196">
              <w:t>11</w:t>
            </w:r>
          </w:p>
        </w:tc>
        <w:tc>
          <w:tcPr>
            <w:tcW w:w="3594" w:type="dxa"/>
          </w:tcPr>
          <w:p w:rsidR="00F821C3" w:rsidRPr="00B46196" w:rsidRDefault="00865F2D" w:rsidP="00DC2843">
            <w:pPr>
              <w:spacing w:line="240" w:lineRule="auto"/>
              <w:ind w:firstLine="0"/>
            </w:pPr>
            <w:r w:rsidRPr="00B46196">
              <w:t>Организация, ответственная за работу с обращением</w:t>
            </w:r>
          </w:p>
        </w:tc>
        <w:tc>
          <w:tcPr>
            <w:tcW w:w="1232" w:type="dxa"/>
          </w:tcPr>
          <w:p w:rsidR="00F821C3" w:rsidRPr="00B46196" w:rsidRDefault="00F159CA" w:rsidP="00DC2843">
            <w:pPr>
              <w:pStyle w:val="100"/>
            </w:pPr>
            <w:r w:rsidRPr="00B46196">
              <w:t>Да</w:t>
            </w:r>
          </w:p>
        </w:tc>
        <w:tc>
          <w:tcPr>
            <w:tcW w:w="3966" w:type="dxa"/>
          </w:tcPr>
          <w:p w:rsidR="00865F2D" w:rsidRPr="00B46196" w:rsidRDefault="00865F2D" w:rsidP="00865F2D">
            <w:pPr>
              <w:pStyle w:val="100"/>
            </w:pPr>
            <w:r w:rsidRPr="00B46196">
              <w:t>- ТФОМС;</w:t>
            </w:r>
          </w:p>
          <w:p w:rsidR="00F821C3" w:rsidRPr="00B46196" w:rsidRDefault="00865F2D" w:rsidP="00865F2D">
            <w:pPr>
              <w:pStyle w:val="100"/>
            </w:pPr>
            <w:r w:rsidRPr="00B46196">
              <w:t>- СМО;</w:t>
            </w:r>
          </w:p>
          <w:p w:rsidR="00865F2D" w:rsidRPr="00B46196" w:rsidRDefault="00865F2D" w:rsidP="00865F2D">
            <w:pPr>
              <w:pStyle w:val="100"/>
            </w:pPr>
            <w:r w:rsidRPr="00B46196">
              <w:t>- ТФОМС (аутсорсинг);</w:t>
            </w:r>
          </w:p>
          <w:p w:rsidR="00865F2D" w:rsidRPr="00B46196" w:rsidRDefault="00865F2D" w:rsidP="00865F2D">
            <w:pPr>
              <w:pStyle w:val="100"/>
            </w:pPr>
            <w:r w:rsidRPr="00B46196">
              <w:t>- СМО (аутсорсинг).</w:t>
            </w:r>
          </w:p>
        </w:tc>
      </w:tr>
      <w:tr w:rsidR="00B46196" w:rsidRPr="00B46196" w:rsidTr="00664014">
        <w:trPr>
          <w:jc w:val="center"/>
        </w:trPr>
        <w:tc>
          <w:tcPr>
            <w:tcW w:w="550" w:type="dxa"/>
          </w:tcPr>
          <w:p w:rsidR="00F821C3" w:rsidRPr="00B46196" w:rsidRDefault="00F821C3" w:rsidP="00D947A9">
            <w:pPr>
              <w:spacing w:line="240" w:lineRule="auto"/>
              <w:ind w:firstLine="0"/>
            </w:pPr>
            <w:r w:rsidRPr="00B46196">
              <w:t>12</w:t>
            </w:r>
          </w:p>
        </w:tc>
        <w:tc>
          <w:tcPr>
            <w:tcW w:w="3594" w:type="dxa"/>
          </w:tcPr>
          <w:p w:rsidR="00F821C3" w:rsidRPr="00B46196" w:rsidRDefault="00F159CA" w:rsidP="00F159CA">
            <w:pPr>
              <w:spacing w:line="240" w:lineRule="auto"/>
              <w:ind w:firstLine="0"/>
            </w:pPr>
            <w:r w:rsidRPr="00B46196">
              <w:t>Код организации, ответственной за работу с обращением</w:t>
            </w:r>
          </w:p>
        </w:tc>
        <w:tc>
          <w:tcPr>
            <w:tcW w:w="1232" w:type="dxa"/>
          </w:tcPr>
          <w:p w:rsidR="00F821C3" w:rsidRPr="00B46196" w:rsidRDefault="00F159CA" w:rsidP="00DC2843">
            <w:pPr>
              <w:pStyle w:val="100"/>
            </w:pPr>
            <w:r w:rsidRPr="00B46196">
              <w:t>Да</w:t>
            </w:r>
          </w:p>
        </w:tc>
        <w:tc>
          <w:tcPr>
            <w:tcW w:w="3966" w:type="dxa"/>
          </w:tcPr>
          <w:p w:rsidR="00F821C3" w:rsidRPr="00B46196" w:rsidRDefault="00F159CA" w:rsidP="00DC2843">
            <w:pPr>
              <w:pStyle w:val="100"/>
            </w:pPr>
            <w:r w:rsidRPr="00B46196">
              <w:rPr>
                <w:rFonts w:eastAsiaTheme="minorHAnsi"/>
              </w:rPr>
              <w:t>Двузначный код для ТФОМС, реестровый номер для СМО, код организации из регионального справочника для случаев аутсорсинга.</w:t>
            </w:r>
          </w:p>
        </w:tc>
      </w:tr>
      <w:tr w:rsidR="00B46196" w:rsidRPr="00B46196" w:rsidTr="00664014">
        <w:trPr>
          <w:jc w:val="center"/>
        </w:trPr>
        <w:tc>
          <w:tcPr>
            <w:tcW w:w="550" w:type="dxa"/>
          </w:tcPr>
          <w:p w:rsidR="00F821C3" w:rsidRPr="00B46196" w:rsidRDefault="00F821C3" w:rsidP="00D947A9">
            <w:pPr>
              <w:spacing w:line="240" w:lineRule="auto"/>
              <w:ind w:firstLine="0"/>
            </w:pPr>
            <w:r w:rsidRPr="00B46196">
              <w:t>13</w:t>
            </w:r>
          </w:p>
        </w:tc>
        <w:tc>
          <w:tcPr>
            <w:tcW w:w="3594" w:type="dxa"/>
          </w:tcPr>
          <w:p w:rsidR="00F821C3" w:rsidRPr="00B46196" w:rsidRDefault="00F159CA" w:rsidP="00DC2843">
            <w:pPr>
              <w:spacing w:line="240" w:lineRule="auto"/>
              <w:ind w:firstLine="0"/>
            </w:pPr>
            <w:r w:rsidRPr="00B46196">
              <w:t>Линия принятия обращения</w:t>
            </w:r>
          </w:p>
        </w:tc>
        <w:tc>
          <w:tcPr>
            <w:tcW w:w="1232" w:type="dxa"/>
          </w:tcPr>
          <w:p w:rsidR="00F821C3" w:rsidRPr="00B46196" w:rsidRDefault="00F159CA" w:rsidP="00DC2843">
            <w:pPr>
              <w:pStyle w:val="100"/>
            </w:pPr>
            <w:r w:rsidRPr="00B46196">
              <w:t>Да</w:t>
            </w:r>
          </w:p>
        </w:tc>
        <w:tc>
          <w:tcPr>
            <w:tcW w:w="3966" w:type="dxa"/>
          </w:tcPr>
          <w:p w:rsidR="00F159CA" w:rsidRPr="00B46196" w:rsidRDefault="00F159CA" w:rsidP="00F159CA">
            <w:pPr>
              <w:pStyle w:val="100"/>
            </w:pPr>
            <w:r w:rsidRPr="00B46196">
              <w:t>1 – ОП1</w:t>
            </w:r>
          </w:p>
          <w:p w:rsidR="00F159CA" w:rsidRPr="00B46196" w:rsidRDefault="00F159CA" w:rsidP="00F159CA">
            <w:pPr>
              <w:pStyle w:val="100"/>
            </w:pPr>
            <w:r w:rsidRPr="00B46196">
              <w:t>2 – ОП2</w:t>
            </w:r>
          </w:p>
          <w:p w:rsidR="00F159CA" w:rsidRPr="00B46196" w:rsidRDefault="00F159CA" w:rsidP="00F159CA">
            <w:pPr>
              <w:pStyle w:val="100"/>
            </w:pPr>
            <w:r w:rsidRPr="00B46196">
              <w:t>3 – СП1</w:t>
            </w:r>
          </w:p>
          <w:p w:rsidR="00F159CA" w:rsidRPr="00B46196" w:rsidRDefault="00F159CA" w:rsidP="00F159CA">
            <w:pPr>
              <w:pStyle w:val="100"/>
            </w:pPr>
            <w:r w:rsidRPr="00B46196">
              <w:t>4 – СП2</w:t>
            </w:r>
          </w:p>
          <w:p w:rsidR="00F821C3" w:rsidRPr="00B46196" w:rsidRDefault="00F159CA" w:rsidP="00F159CA">
            <w:pPr>
              <w:pStyle w:val="100"/>
            </w:pPr>
            <w:r w:rsidRPr="00B46196">
              <w:t>5 – СП3</w:t>
            </w:r>
          </w:p>
          <w:p w:rsidR="00F159CA" w:rsidRPr="00B46196" w:rsidRDefault="00F159CA" w:rsidP="00F159CA">
            <w:pPr>
              <w:pStyle w:val="100"/>
            </w:pPr>
            <w:r w:rsidRPr="00B46196">
              <w:t>6 – Администратор (или иной сотрудник ТФОМС)</w:t>
            </w:r>
          </w:p>
        </w:tc>
      </w:tr>
      <w:tr w:rsidR="00B46196" w:rsidRPr="00B46196" w:rsidTr="00664014">
        <w:trPr>
          <w:jc w:val="center"/>
        </w:trPr>
        <w:tc>
          <w:tcPr>
            <w:tcW w:w="550" w:type="dxa"/>
          </w:tcPr>
          <w:p w:rsidR="00F821C3" w:rsidRPr="00B46196" w:rsidRDefault="00F821C3" w:rsidP="00D947A9">
            <w:pPr>
              <w:spacing w:line="240" w:lineRule="auto"/>
              <w:ind w:firstLine="0"/>
            </w:pPr>
            <w:r w:rsidRPr="00B46196">
              <w:t>14</w:t>
            </w:r>
          </w:p>
        </w:tc>
        <w:tc>
          <w:tcPr>
            <w:tcW w:w="3594" w:type="dxa"/>
          </w:tcPr>
          <w:p w:rsidR="00F821C3" w:rsidRPr="00B46196" w:rsidRDefault="00F159CA" w:rsidP="00F159CA">
            <w:pPr>
              <w:spacing w:line="240" w:lineRule="auto"/>
              <w:ind w:firstLine="0"/>
            </w:pPr>
            <w:r w:rsidRPr="00B46196">
              <w:t>Сотрудник, принявший</w:t>
            </w:r>
            <w:r w:rsidR="00F74017" w:rsidRPr="00B46196">
              <w:t xml:space="preserve"> обращение</w:t>
            </w:r>
          </w:p>
        </w:tc>
        <w:tc>
          <w:tcPr>
            <w:tcW w:w="1232" w:type="dxa"/>
          </w:tcPr>
          <w:p w:rsidR="00F821C3" w:rsidRPr="00B46196" w:rsidRDefault="00F159CA" w:rsidP="00DC2843">
            <w:pPr>
              <w:pStyle w:val="100"/>
            </w:pPr>
            <w:r w:rsidRPr="00B46196">
              <w:t>Да</w:t>
            </w:r>
          </w:p>
        </w:tc>
        <w:tc>
          <w:tcPr>
            <w:tcW w:w="3966" w:type="dxa"/>
          </w:tcPr>
          <w:p w:rsidR="00F821C3" w:rsidRPr="00B46196" w:rsidRDefault="00F159CA" w:rsidP="00DC2843">
            <w:pPr>
              <w:pStyle w:val="100"/>
            </w:pPr>
            <w:r w:rsidRPr="00B46196">
              <w:t>Выбирается из справочника.</w:t>
            </w:r>
          </w:p>
        </w:tc>
      </w:tr>
      <w:tr w:rsidR="00B46196" w:rsidRPr="00B46196" w:rsidTr="00664014">
        <w:trPr>
          <w:jc w:val="center"/>
        </w:trPr>
        <w:tc>
          <w:tcPr>
            <w:tcW w:w="550" w:type="dxa"/>
          </w:tcPr>
          <w:p w:rsidR="00F159CA" w:rsidRPr="00B46196" w:rsidRDefault="00F159CA" w:rsidP="00D947A9">
            <w:pPr>
              <w:spacing w:line="240" w:lineRule="auto"/>
              <w:ind w:firstLine="0"/>
            </w:pPr>
            <w:r w:rsidRPr="00B46196">
              <w:t>15</w:t>
            </w:r>
          </w:p>
        </w:tc>
        <w:tc>
          <w:tcPr>
            <w:tcW w:w="3594" w:type="dxa"/>
          </w:tcPr>
          <w:p w:rsidR="00F159CA" w:rsidRPr="00B46196" w:rsidRDefault="00F159CA" w:rsidP="00F159CA">
            <w:pPr>
              <w:spacing w:line="240" w:lineRule="auto"/>
              <w:ind w:firstLine="0"/>
            </w:pPr>
            <w:r w:rsidRPr="00B46196">
              <w:t>Линия рассмотрения обращения</w:t>
            </w:r>
          </w:p>
        </w:tc>
        <w:tc>
          <w:tcPr>
            <w:tcW w:w="1232" w:type="dxa"/>
          </w:tcPr>
          <w:p w:rsidR="00F159CA" w:rsidRPr="00B46196" w:rsidRDefault="00F159CA" w:rsidP="00DC2843">
            <w:pPr>
              <w:pStyle w:val="100"/>
            </w:pPr>
            <w:r w:rsidRPr="00B46196">
              <w:t>Усл.</w:t>
            </w:r>
          </w:p>
        </w:tc>
        <w:tc>
          <w:tcPr>
            <w:tcW w:w="3966" w:type="dxa"/>
          </w:tcPr>
          <w:p w:rsidR="00F159CA" w:rsidRPr="00B46196" w:rsidRDefault="00F159CA" w:rsidP="00DC2843">
            <w:pPr>
              <w:pStyle w:val="100"/>
            </w:pPr>
            <w:r w:rsidRPr="00B46196">
              <w:t xml:space="preserve">Заполняется в случае маршрутизации </w:t>
            </w:r>
            <w:r w:rsidR="00802B91" w:rsidRPr="00B46196">
              <w:t>обращения на специалиста другого уровня.</w:t>
            </w:r>
          </w:p>
          <w:p w:rsidR="00F159CA" w:rsidRPr="00B46196" w:rsidRDefault="00F159CA" w:rsidP="00DC2843">
            <w:pPr>
              <w:pStyle w:val="100"/>
            </w:pPr>
            <w:r w:rsidRPr="00B46196">
              <w:t>1 – ОП1</w:t>
            </w:r>
          </w:p>
          <w:p w:rsidR="00F159CA" w:rsidRPr="00B46196" w:rsidRDefault="00F159CA" w:rsidP="00DC2843">
            <w:pPr>
              <w:pStyle w:val="100"/>
            </w:pPr>
            <w:r w:rsidRPr="00B46196">
              <w:t>2 – ОП2</w:t>
            </w:r>
          </w:p>
          <w:p w:rsidR="00F159CA" w:rsidRPr="00B46196" w:rsidRDefault="00F159CA" w:rsidP="00DC2843">
            <w:pPr>
              <w:pStyle w:val="100"/>
            </w:pPr>
            <w:r w:rsidRPr="00B46196">
              <w:t>3 – СП1</w:t>
            </w:r>
          </w:p>
          <w:p w:rsidR="00F159CA" w:rsidRPr="00B46196" w:rsidRDefault="00F159CA" w:rsidP="00DC2843">
            <w:pPr>
              <w:pStyle w:val="100"/>
            </w:pPr>
            <w:r w:rsidRPr="00B46196">
              <w:t>4 – СП2</w:t>
            </w:r>
          </w:p>
          <w:p w:rsidR="00F159CA" w:rsidRPr="00B46196" w:rsidRDefault="00F159CA" w:rsidP="00DC2843">
            <w:pPr>
              <w:pStyle w:val="100"/>
            </w:pPr>
            <w:r w:rsidRPr="00B46196">
              <w:t>5 – СП3</w:t>
            </w:r>
          </w:p>
          <w:p w:rsidR="00F159CA" w:rsidRPr="00B46196" w:rsidRDefault="00F159CA" w:rsidP="00DC2843">
            <w:pPr>
              <w:pStyle w:val="100"/>
            </w:pPr>
            <w:r w:rsidRPr="00B46196">
              <w:t>6 – Администратор (или иной сотрудник ТФОМС)</w:t>
            </w:r>
          </w:p>
        </w:tc>
      </w:tr>
      <w:tr w:rsidR="00B46196" w:rsidRPr="00B46196" w:rsidTr="00664014">
        <w:trPr>
          <w:jc w:val="center"/>
        </w:trPr>
        <w:tc>
          <w:tcPr>
            <w:tcW w:w="550" w:type="dxa"/>
          </w:tcPr>
          <w:p w:rsidR="00FF012D" w:rsidRPr="00B46196" w:rsidRDefault="00FF012D" w:rsidP="00D947A9">
            <w:pPr>
              <w:spacing w:line="240" w:lineRule="auto"/>
              <w:ind w:firstLine="0"/>
            </w:pPr>
            <w:r w:rsidRPr="00B46196">
              <w:t>16</w:t>
            </w:r>
          </w:p>
        </w:tc>
        <w:tc>
          <w:tcPr>
            <w:tcW w:w="3594" w:type="dxa"/>
          </w:tcPr>
          <w:p w:rsidR="00FF012D" w:rsidRPr="00B46196" w:rsidRDefault="00802B91" w:rsidP="00802B91">
            <w:pPr>
              <w:spacing w:line="240" w:lineRule="auto"/>
              <w:ind w:firstLine="0"/>
            </w:pPr>
            <w:r w:rsidRPr="00B46196">
              <w:t>Сотрудник, ответственный за работу с обращением</w:t>
            </w:r>
          </w:p>
        </w:tc>
        <w:tc>
          <w:tcPr>
            <w:tcW w:w="1232" w:type="dxa"/>
          </w:tcPr>
          <w:p w:rsidR="00FF012D" w:rsidRPr="00B46196" w:rsidRDefault="00802B91" w:rsidP="00DC2843">
            <w:pPr>
              <w:pStyle w:val="100"/>
            </w:pPr>
            <w:r w:rsidRPr="00B46196">
              <w:t>Усл.</w:t>
            </w:r>
          </w:p>
        </w:tc>
        <w:tc>
          <w:tcPr>
            <w:tcW w:w="3966" w:type="dxa"/>
          </w:tcPr>
          <w:p w:rsidR="00802B91" w:rsidRPr="00B46196" w:rsidRDefault="00802B91" w:rsidP="00802B91">
            <w:pPr>
              <w:pStyle w:val="100"/>
            </w:pPr>
            <w:r w:rsidRPr="00B46196">
              <w:t>Заполняется в случае маршрутизации обращения на специалиста другого уровня.</w:t>
            </w:r>
          </w:p>
          <w:p w:rsidR="00FF012D" w:rsidRPr="00B46196" w:rsidRDefault="00802B91" w:rsidP="00DC2843">
            <w:pPr>
              <w:pStyle w:val="100"/>
            </w:pPr>
            <w:r w:rsidRPr="00B46196">
              <w:t>Выбирается из справочника.</w:t>
            </w:r>
          </w:p>
        </w:tc>
      </w:tr>
      <w:tr w:rsidR="00B46196" w:rsidRPr="00B46196" w:rsidTr="00664014">
        <w:trPr>
          <w:jc w:val="center"/>
        </w:trPr>
        <w:tc>
          <w:tcPr>
            <w:tcW w:w="550" w:type="dxa"/>
          </w:tcPr>
          <w:p w:rsidR="00802B91" w:rsidRPr="00B46196" w:rsidRDefault="00EC1A47" w:rsidP="00D947A9">
            <w:pPr>
              <w:spacing w:line="240" w:lineRule="auto"/>
              <w:ind w:firstLine="0"/>
            </w:pPr>
            <w:r w:rsidRPr="00B46196">
              <w:t>17</w:t>
            </w:r>
          </w:p>
        </w:tc>
        <w:tc>
          <w:tcPr>
            <w:tcW w:w="3594" w:type="dxa"/>
          </w:tcPr>
          <w:p w:rsidR="00802B91" w:rsidRPr="00B46196" w:rsidRDefault="00802B91" w:rsidP="00802B91">
            <w:pPr>
              <w:spacing w:line="240" w:lineRule="auto"/>
              <w:ind w:firstLine="0"/>
            </w:pPr>
            <w:r w:rsidRPr="00B46196">
              <w:t>Дата окончания срока рассмотрения обращения</w:t>
            </w:r>
          </w:p>
        </w:tc>
        <w:tc>
          <w:tcPr>
            <w:tcW w:w="1232" w:type="dxa"/>
          </w:tcPr>
          <w:p w:rsidR="00802B91" w:rsidRPr="00B46196" w:rsidRDefault="00802B91" w:rsidP="00DC2843">
            <w:pPr>
              <w:pStyle w:val="100"/>
            </w:pPr>
            <w:r w:rsidRPr="00B46196">
              <w:t>Да</w:t>
            </w:r>
          </w:p>
        </w:tc>
        <w:tc>
          <w:tcPr>
            <w:tcW w:w="3966" w:type="dxa"/>
          </w:tcPr>
          <w:p w:rsidR="00802B91" w:rsidRPr="00B46196" w:rsidRDefault="00802B91" w:rsidP="00802B91">
            <w:pPr>
              <w:pStyle w:val="100"/>
            </w:pPr>
            <w:r w:rsidRPr="00B46196">
              <w:t>Устанавливается в соответствии с плановым сроком рассмотрения.</w:t>
            </w:r>
          </w:p>
        </w:tc>
      </w:tr>
      <w:tr w:rsidR="00B46196" w:rsidRPr="00B46196" w:rsidTr="00664014">
        <w:trPr>
          <w:jc w:val="center"/>
        </w:trPr>
        <w:tc>
          <w:tcPr>
            <w:tcW w:w="550" w:type="dxa"/>
          </w:tcPr>
          <w:p w:rsidR="00802B91" w:rsidRPr="00B46196" w:rsidRDefault="00EC1A47" w:rsidP="00D947A9">
            <w:pPr>
              <w:spacing w:line="240" w:lineRule="auto"/>
              <w:ind w:firstLine="0"/>
            </w:pPr>
            <w:r w:rsidRPr="00B46196">
              <w:t>18</w:t>
            </w:r>
          </w:p>
        </w:tc>
        <w:tc>
          <w:tcPr>
            <w:tcW w:w="3594" w:type="dxa"/>
          </w:tcPr>
          <w:p w:rsidR="00802B91" w:rsidRPr="00B46196" w:rsidRDefault="00802B91" w:rsidP="00802B91">
            <w:pPr>
              <w:spacing w:line="240" w:lineRule="auto"/>
              <w:ind w:firstLine="0"/>
            </w:pPr>
            <w:r w:rsidRPr="00B46196">
              <w:t>Дата фактического закрытия обращения</w:t>
            </w:r>
          </w:p>
        </w:tc>
        <w:tc>
          <w:tcPr>
            <w:tcW w:w="1232" w:type="dxa"/>
          </w:tcPr>
          <w:p w:rsidR="00802B91" w:rsidRPr="00B46196" w:rsidRDefault="00802B91" w:rsidP="00DC2843">
            <w:pPr>
              <w:pStyle w:val="100"/>
            </w:pPr>
            <w:r w:rsidRPr="00B46196">
              <w:t>Усл.</w:t>
            </w:r>
          </w:p>
        </w:tc>
        <w:tc>
          <w:tcPr>
            <w:tcW w:w="3966" w:type="dxa"/>
          </w:tcPr>
          <w:p w:rsidR="00802B91" w:rsidRPr="00B46196" w:rsidRDefault="00802B91" w:rsidP="00802B91">
            <w:pPr>
              <w:pStyle w:val="100"/>
            </w:pPr>
            <w:r w:rsidRPr="00B46196">
              <w:t>Заполняется для закрытых обращений.</w:t>
            </w:r>
          </w:p>
        </w:tc>
      </w:tr>
      <w:tr w:rsidR="00B46196" w:rsidRPr="00B46196" w:rsidTr="00664014">
        <w:trPr>
          <w:jc w:val="center"/>
        </w:trPr>
        <w:tc>
          <w:tcPr>
            <w:tcW w:w="550" w:type="dxa"/>
          </w:tcPr>
          <w:p w:rsidR="00802B91" w:rsidRPr="00B46196" w:rsidRDefault="00EC1A47" w:rsidP="00D947A9">
            <w:pPr>
              <w:spacing w:line="240" w:lineRule="auto"/>
              <w:ind w:firstLine="0"/>
            </w:pPr>
            <w:r w:rsidRPr="00B46196">
              <w:t>19</w:t>
            </w:r>
          </w:p>
        </w:tc>
        <w:tc>
          <w:tcPr>
            <w:tcW w:w="3594" w:type="dxa"/>
          </w:tcPr>
          <w:p w:rsidR="00802B91" w:rsidRPr="00B46196" w:rsidRDefault="00802B91" w:rsidP="00802B91">
            <w:pPr>
              <w:spacing w:line="240" w:lineRule="auto"/>
              <w:ind w:firstLine="0"/>
            </w:pPr>
            <w:r w:rsidRPr="00B46196">
              <w:t>Результат обращения</w:t>
            </w:r>
          </w:p>
        </w:tc>
        <w:tc>
          <w:tcPr>
            <w:tcW w:w="1232" w:type="dxa"/>
          </w:tcPr>
          <w:p w:rsidR="00802B91" w:rsidRPr="00B46196" w:rsidRDefault="00802B91" w:rsidP="00DC2843">
            <w:pPr>
              <w:pStyle w:val="100"/>
            </w:pPr>
            <w:r w:rsidRPr="00B46196">
              <w:t>Усл.</w:t>
            </w:r>
          </w:p>
        </w:tc>
        <w:tc>
          <w:tcPr>
            <w:tcW w:w="3966" w:type="dxa"/>
          </w:tcPr>
          <w:p w:rsidR="00802B91" w:rsidRPr="00B46196" w:rsidRDefault="00802B91" w:rsidP="00802B91">
            <w:pPr>
              <w:pStyle w:val="100"/>
            </w:pPr>
            <w:r w:rsidRPr="00B46196">
              <w:t>1. Дана консультация.</w:t>
            </w:r>
          </w:p>
          <w:p w:rsidR="00802B91" w:rsidRPr="00B46196" w:rsidRDefault="00802B91" w:rsidP="00802B91">
            <w:pPr>
              <w:pStyle w:val="100"/>
            </w:pPr>
            <w:r w:rsidRPr="00B46196">
              <w:t>2. Рассмотрено обращение.</w:t>
            </w:r>
          </w:p>
          <w:p w:rsidR="00802B91" w:rsidRPr="00B46196" w:rsidRDefault="00802B91" w:rsidP="00802B91">
            <w:pPr>
              <w:pStyle w:val="100"/>
            </w:pPr>
            <w:r w:rsidRPr="00B46196">
              <w:t>3. Заявление удовлетворено.</w:t>
            </w:r>
          </w:p>
          <w:p w:rsidR="00802B91" w:rsidRPr="00B46196" w:rsidRDefault="00802B91" w:rsidP="00802B91">
            <w:pPr>
              <w:pStyle w:val="100"/>
            </w:pPr>
            <w:r w:rsidRPr="00B46196">
              <w:t>4. Заявление не удовлетворено.</w:t>
            </w:r>
          </w:p>
          <w:p w:rsidR="00802B91" w:rsidRPr="00B46196" w:rsidRDefault="00802B91" w:rsidP="00802B91">
            <w:pPr>
              <w:pStyle w:val="100"/>
            </w:pPr>
            <w:r w:rsidRPr="00B46196">
              <w:t>5. Рассмотрена жалоба.</w:t>
            </w:r>
          </w:p>
          <w:p w:rsidR="00802B91" w:rsidRPr="00B46196" w:rsidRDefault="00802B91" w:rsidP="00802B91">
            <w:pPr>
              <w:pStyle w:val="100"/>
            </w:pPr>
            <w:r w:rsidRPr="00B46196">
              <w:t>6. Звонок переадресован.</w:t>
            </w:r>
          </w:p>
          <w:p w:rsidR="00802B91" w:rsidRPr="00B46196" w:rsidRDefault="00802B91" w:rsidP="00802B91">
            <w:pPr>
              <w:pStyle w:val="100"/>
            </w:pPr>
            <w:r w:rsidRPr="00B46196">
              <w:t>7. Обращение переадресовано в другую организацию.</w:t>
            </w:r>
          </w:p>
          <w:p w:rsidR="00802B91" w:rsidRPr="00B46196" w:rsidRDefault="00802B91" w:rsidP="00802B91">
            <w:pPr>
              <w:pStyle w:val="100"/>
            </w:pPr>
            <w:r w:rsidRPr="00B46196">
              <w:t>8. Рассмотрено предложение.</w:t>
            </w:r>
          </w:p>
        </w:tc>
      </w:tr>
      <w:tr w:rsidR="00B46196" w:rsidRPr="00B46196" w:rsidTr="00664014">
        <w:trPr>
          <w:jc w:val="center"/>
        </w:trPr>
        <w:tc>
          <w:tcPr>
            <w:tcW w:w="9342" w:type="dxa"/>
            <w:gridSpan w:val="4"/>
          </w:tcPr>
          <w:p w:rsidR="00802B91" w:rsidRPr="00B46196" w:rsidRDefault="00655F52" w:rsidP="00655F52">
            <w:pPr>
              <w:pStyle w:val="100"/>
              <w:jc w:val="center"/>
            </w:pPr>
            <w:r w:rsidRPr="00B46196">
              <w:t>Информация о заявителе</w:t>
            </w:r>
          </w:p>
          <w:p w:rsidR="00655F52" w:rsidRPr="00B46196" w:rsidRDefault="00655F52" w:rsidP="00655F52">
            <w:pPr>
              <w:pStyle w:val="100"/>
              <w:jc w:val="center"/>
            </w:pPr>
            <w:r w:rsidRPr="00B46196">
              <w:t>(при устном обращении заполняется при наличии сведений)</w:t>
            </w:r>
          </w:p>
        </w:tc>
      </w:tr>
      <w:tr w:rsidR="00B46196" w:rsidRPr="00B46196" w:rsidTr="00664014">
        <w:trPr>
          <w:jc w:val="center"/>
        </w:trPr>
        <w:tc>
          <w:tcPr>
            <w:tcW w:w="550" w:type="dxa"/>
          </w:tcPr>
          <w:p w:rsidR="00EC1A47" w:rsidRPr="00B46196" w:rsidRDefault="00EC1A47" w:rsidP="00DC2843">
            <w:pPr>
              <w:pStyle w:val="100"/>
              <w:rPr>
                <w:sz w:val="24"/>
              </w:rPr>
            </w:pPr>
            <w:r w:rsidRPr="00B46196">
              <w:rPr>
                <w:sz w:val="24"/>
              </w:rPr>
              <w:t>20</w:t>
            </w:r>
          </w:p>
        </w:tc>
        <w:tc>
          <w:tcPr>
            <w:tcW w:w="3594" w:type="dxa"/>
          </w:tcPr>
          <w:p w:rsidR="00EC1A47" w:rsidRPr="00B46196" w:rsidRDefault="00EC1A47" w:rsidP="00DC2843">
            <w:pPr>
              <w:spacing w:line="240" w:lineRule="auto"/>
              <w:ind w:firstLine="0"/>
            </w:pPr>
            <w:r w:rsidRPr="00B46196">
              <w:t>Фамилия</w:t>
            </w:r>
          </w:p>
        </w:tc>
        <w:tc>
          <w:tcPr>
            <w:tcW w:w="1232" w:type="dxa"/>
          </w:tcPr>
          <w:p w:rsidR="00EC1A47" w:rsidRPr="00B46196" w:rsidRDefault="00EC1A47" w:rsidP="00DC2843">
            <w:pPr>
              <w:pStyle w:val="100"/>
            </w:pPr>
            <w:r w:rsidRPr="00B46196">
              <w:t>Усл.</w:t>
            </w:r>
          </w:p>
        </w:tc>
        <w:tc>
          <w:tcPr>
            <w:tcW w:w="3966" w:type="dxa"/>
          </w:tcPr>
          <w:p w:rsidR="00EC1A47" w:rsidRPr="00B46196" w:rsidRDefault="00EC1A47" w:rsidP="00DC2843">
            <w:pPr>
              <w:pStyle w:val="100"/>
            </w:pPr>
          </w:p>
        </w:tc>
      </w:tr>
      <w:tr w:rsidR="00B46196" w:rsidRPr="00B46196" w:rsidTr="00664014">
        <w:trPr>
          <w:jc w:val="center"/>
        </w:trPr>
        <w:tc>
          <w:tcPr>
            <w:tcW w:w="550" w:type="dxa"/>
          </w:tcPr>
          <w:p w:rsidR="00EC1A47" w:rsidRPr="00B46196" w:rsidRDefault="00EC1A47" w:rsidP="00DC2843">
            <w:pPr>
              <w:pStyle w:val="100"/>
              <w:rPr>
                <w:sz w:val="24"/>
              </w:rPr>
            </w:pPr>
            <w:r w:rsidRPr="00B46196">
              <w:rPr>
                <w:sz w:val="24"/>
              </w:rPr>
              <w:t>21</w:t>
            </w:r>
          </w:p>
        </w:tc>
        <w:tc>
          <w:tcPr>
            <w:tcW w:w="3594" w:type="dxa"/>
          </w:tcPr>
          <w:p w:rsidR="00EC1A47" w:rsidRPr="00B46196" w:rsidRDefault="00EC1A47" w:rsidP="00DC2843">
            <w:pPr>
              <w:spacing w:line="240" w:lineRule="auto"/>
              <w:ind w:firstLine="0"/>
            </w:pPr>
            <w:r w:rsidRPr="00B46196">
              <w:t>Имя</w:t>
            </w:r>
          </w:p>
        </w:tc>
        <w:tc>
          <w:tcPr>
            <w:tcW w:w="1232" w:type="dxa"/>
          </w:tcPr>
          <w:p w:rsidR="00EC1A47" w:rsidRPr="00B46196" w:rsidRDefault="00EC1A47" w:rsidP="00DC2843">
            <w:pPr>
              <w:pStyle w:val="100"/>
            </w:pPr>
            <w:r w:rsidRPr="00B46196">
              <w:t>Усл.</w:t>
            </w:r>
          </w:p>
        </w:tc>
        <w:tc>
          <w:tcPr>
            <w:tcW w:w="3966" w:type="dxa"/>
          </w:tcPr>
          <w:p w:rsidR="00EC1A47" w:rsidRPr="00B46196" w:rsidRDefault="00EC1A47" w:rsidP="00DC2843">
            <w:pPr>
              <w:pStyle w:val="100"/>
            </w:pPr>
          </w:p>
        </w:tc>
      </w:tr>
      <w:tr w:rsidR="00B46196" w:rsidRPr="00B46196" w:rsidTr="00664014">
        <w:trPr>
          <w:jc w:val="center"/>
        </w:trPr>
        <w:tc>
          <w:tcPr>
            <w:tcW w:w="550" w:type="dxa"/>
          </w:tcPr>
          <w:p w:rsidR="00EC1A47" w:rsidRPr="00B46196" w:rsidRDefault="00EC1A47" w:rsidP="00DC2843">
            <w:pPr>
              <w:pStyle w:val="100"/>
              <w:rPr>
                <w:sz w:val="24"/>
              </w:rPr>
            </w:pPr>
            <w:r w:rsidRPr="00B46196">
              <w:rPr>
                <w:sz w:val="24"/>
              </w:rPr>
              <w:t>22</w:t>
            </w:r>
          </w:p>
        </w:tc>
        <w:tc>
          <w:tcPr>
            <w:tcW w:w="3594" w:type="dxa"/>
          </w:tcPr>
          <w:p w:rsidR="00EC1A47" w:rsidRPr="00B46196" w:rsidRDefault="00EC1A47" w:rsidP="00DC2843">
            <w:pPr>
              <w:spacing w:line="240" w:lineRule="auto"/>
              <w:ind w:firstLine="0"/>
            </w:pPr>
            <w:r w:rsidRPr="00B46196">
              <w:t>Отчество</w:t>
            </w:r>
          </w:p>
        </w:tc>
        <w:tc>
          <w:tcPr>
            <w:tcW w:w="1232" w:type="dxa"/>
          </w:tcPr>
          <w:p w:rsidR="00EC1A47" w:rsidRPr="00B46196" w:rsidRDefault="00EC1A47" w:rsidP="00DC2843">
            <w:pPr>
              <w:pStyle w:val="100"/>
            </w:pPr>
            <w:r w:rsidRPr="00B46196">
              <w:t>Усл.</w:t>
            </w:r>
          </w:p>
        </w:tc>
        <w:tc>
          <w:tcPr>
            <w:tcW w:w="3966" w:type="dxa"/>
          </w:tcPr>
          <w:p w:rsidR="00EC1A47" w:rsidRPr="00B46196" w:rsidRDefault="00EC1A47" w:rsidP="00DC2843">
            <w:pPr>
              <w:pStyle w:val="100"/>
            </w:pPr>
          </w:p>
        </w:tc>
      </w:tr>
      <w:tr w:rsidR="00B46196" w:rsidRPr="00B46196" w:rsidTr="00664014">
        <w:trPr>
          <w:jc w:val="center"/>
        </w:trPr>
        <w:tc>
          <w:tcPr>
            <w:tcW w:w="550" w:type="dxa"/>
          </w:tcPr>
          <w:p w:rsidR="00EC1A47" w:rsidRPr="00B46196" w:rsidRDefault="00EC1A47" w:rsidP="00DC2843">
            <w:pPr>
              <w:pStyle w:val="100"/>
              <w:rPr>
                <w:sz w:val="24"/>
              </w:rPr>
            </w:pPr>
            <w:r w:rsidRPr="00B46196">
              <w:rPr>
                <w:sz w:val="24"/>
              </w:rPr>
              <w:t>23</w:t>
            </w:r>
          </w:p>
        </w:tc>
        <w:tc>
          <w:tcPr>
            <w:tcW w:w="3594" w:type="dxa"/>
          </w:tcPr>
          <w:p w:rsidR="00EC1A47" w:rsidRPr="00B46196" w:rsidRDefault="00EC1A47" w:rsidP="00DC2843">
            <w:pPr>
              <w:spacing w:line="240" w:lineRule="auto"/>
              <w:ind w:firstLine="0"/>
            </w:pPr>
            <w:r w:rsidRPr="00B46196">
              <w:t>Дата рождения</w:t>
            </w:r>
          </w:p>
        </w:tc>
        <w:tc>
          <w:tcPr>
            <w:tcW w:w="1232" w:type="dxa"/>
          </w:tcPr>
          <w:p w:rsidR="00EC1A47" w:rsidRPr="00B46196" w:rsidRDefault="00EC1A47" w:rsidP="00DC2843">
            <w:pPr>
              <w:pStyle w:val="100"/>
            </w:pPr>
            <w:r w:rsidRPr="00B46196">
              <w:t>Усл.</w:t>
            </w:r>
          </w:p>
        </w:tc>
        <w:tc>
          <w:tcPr>
            <w:tcW w:w="3966" w:type="dxa"/>
          </w:tcPr>
          <w:p w:rsidR="00EC1A47" w:rsidRPr="00B46196" w:rsidRDefault="00EC1A47" w:rsidP="00DC2843">
            <w:pPr>
              <w:pStyle w:val="100"/>
            </w:pPr>
            <w:r w:rsidRPr="00B46196">
              <w:t>Заполняется в случае обращения по поводу себя.</w:t>
            </w:r>
          </w:p>
        </w:tc>
      </w:tr>
      <w:tr w:rsidR="00B46196" w:rsidRPr="00B46196" w:rsidTr="00664014">
        <w:trPr>
          <w:jc w:val="center"/>
        </w:trPr>
        <w:tc>
          <w:tcPr>
            <w:tcW w:w="550" w:type="dxa"/>
          </w:tcPr>
          <w:p w:rsidR="00EC1A47" w:rsidRPr="00B46196" w:rsidRDefault="00EC1A47" w:rsidP="00DC2843">
            <w:pPr>
              <w:pStyle w:val="100"/>
              <w:rPr>
                <w:sz w:val="24"/>
              </w:rPr>
            </w:pPr>
            <w:r w:rsidRPr="00B46196">
              <w:rPr>
                <w:sz w:val="24"/>
              </w:rPr>
              <w:t>24</w:t>
            </w:r>
          </w:p>
        </w:tc>
        <w:tc>
          <w:tcPr>
            <w:tcW w:w="3594" w:type="dxa"/>
          </w:tcPr>
          <w:p w:rsidR="00EC1A47" w:rsidRPr="00B46196" w:rsidRDefault="00EC1A47" w:rsidP="00DC2843">
            <w:pPr>
              <w:spacing w:line="240" w:lineRule="auto"/>
              <w:ind w:firstLine="0"/>
            </w:pPr>
            <w:r w:rsidRPr="00B46196">
              <w:t>ЕНП</w:t>
            </w:r>
          </w:p>
        </w:tc>
        <w:tc>
          <w:tcPr>
            <w:tcW w:w="1232" w:type="dxa"/>
          </w:tcPr>
          <w:p w:rsidR="00EC1A47" w:rsidRPr="00B46196" w:rsidRDefault="00EC1A47" w:rsidP="00DC2843">
            <w:pPr>
              <w:pStyle w:val="100"/>
            </w:pPr>
            <w:r w:rsidRPr="00B46196">
              <w:t>Усл.</w:t>
            </w:r>
          </w:p>
        </w:tc>
        <w:tc>
          <w:tcPr>
            <w:tcW w:w="3966" w:type="dxa"/>
          </w:tcPr>
          <w:p w:rsidR="00EC1A47" w:rsidRPr="00B46196" w:rsidRDefault="00EC1A47" w:rsidP="00DC2843">
            <w:pPr>
              <w:pStyle w:val="100"/>
            </w:pPr>
            <w:r w:rsidRPr="00B46196">
              <w:t>Заполняется в случае обращения по поводу себя при отсроченном ответе или жалобе.</w:t>
            </w:r>
          </w:p>
        </w:tc>
      </w:tr>
      <w:tr w:rsidR="00B46196" w:rsidRPr="00B46196" w:rsidTr="00664014">
        <w:trPr>
          <w:jc w:val="center"/>
        </w:trPr>
        <w:tc>
          <w:tcPr>
            <w:tcW w:w="550" w:type="dxa"/>
          </w:tcPr>
          <w:p w:rsidR="00EC1A47" w:rsidRPr="00B46196" w:rsidRDefault="00EC1A47" w:rsidP="00DC2843">
            <w:pPr>
              <w:pStyle w:val="100"/>
              <w:rPr>
                <w:sz w:val="24"/>
              </w:rPr>
            </w:pPr>
            <w:r w:rsidRPr="00B46196">
              <w:rPr>
                <w:sz w:val="24"/>
              </w:rPr>
              <w:t>25</w:t>
            </w:r>
          </w:p>
        </w:tc>
        <w:tc>
          <w:tcPr>
            <w:tcW w:w="3594" w:type="dxa"/>
          </w:tcPr>
          <w:p w:rsidR="00EC1A47" w:rsidRPr="00B46196" w:rsidRDefault="00EC1A47" w:rsidP="00DC2843">
            <w:pPr>
              <w:spacing w:line="240" w:lineRule="auto"/>
              <w:ind w:firstLine="0"/>
            </w:pPr>
            <w:r w:rsidRPr="00B46196">
              <w:t>Страховая принадлежность</w:t>
            </w:r>
          </w:p>
        </w:tc>
        <w:tc>
          <w:tcPr>
            <w:tcW w:w="1232" w:type="dxa"/>
          </w:tcPr>
          <w:p w:rsidR="00EC1A47" w:rsidRPr="00B46196" w:rsidRDefault="00EC1A47" w:rsidP="00DC2843">
            <w:pPr>
              <w:pStyle w:val="100"/>
            </w:pPr>
            <w:r w:rsidRPr="00B46196">
              <w:t>Усл.</w:t>
            </w:r>
          </w:p>
        </w:tc>
        <w:tc>
          <w:tcPr>
            <w:tcW w:w="3966" w:type="dxa"/>
          </w:tcPr>
          <w:p w:rsidR="00EC1A47" w:rsidRPr="00B46196" w:rsidRDefault="005359FD" w:rsidP="00DC2843">
            <w:pPr>
              <w:pStyle w:val="100"/>
            </w:pPr>
            <w:r w:rsidRPr="00B46196">
              <w:t>Реестровый номер</w:t>
            </w:r>
            <w:r w:rsidR="00EC1A47" w:rsidRPr="00B46196">
              <w:t xml:space="preserve"> СМО</w:t>
            </w:r>
          </w:p>
          <w:p w:rsidR="00EC1A47" w:rsidRPr="00B46196" w:rsidRDefault="00EC1A47" w:rsidP="00DC2843">
            <w:pPr>
              <w:pStyle w:val="100"/>
            </w:pPr>
            <w:r w:rsidRPr="00B46196">
              <w:t>Заполняется в случае обращения по поводу себя при отсроченном ответе или жалобе.</w:t>
            </w:r>
          </w:p>
        </w:tc>
      </w:tr>
      <w:tr w:rsidR="00B46196" w:rsidRPr="00B46196" w:rsidTr="00664014">
        <w:trPr>
          <w:jc w:val="center"/>
        </w:trPr>
        <w:tc>
          <w:tcPr>
            <w:tcW w:w="550" w:type="dxa"/>
          </w:tcPr>
          <w:p w:rsidR="00EC1A47" w:rsidRPr="00B46196" w:rsidRDefault="00EC1A47" w:rsidP="00DC2843">
            <w:pPr>
              <w:pStyle w:val="100"/>
              <w:rPr>
                <w:sz w:val="24"/>
              </w:rPr>
            </w:pPr>
            <w:r w:rsidRPr="00B46196">
              <w:rPr>
                <w:sz w:val="24"/>
              </w:rPr>
              <w:t>26</w:t>
            </w:r>
          </w:p>
        </w:tc>
        <w:tc>
          <w:tcPr>
            <w:tcW w:w="3594" w:type="dxa"/>
          </w:tcPr>
          <w:p w:rsidR="00EC1A47" w:rsidRPr="00B46196" w:rsidRDefault="00EC1A47" w:rsidP="00655F52">
            <w:pPr>
              <w:spacing w:line="240" w:lineRule="auto"/>
              <w:ind w:firstLine="0"/>
            </w:pPr>
            <w:r w:rsidRPr="00B46196">
              <w:t>Тип документа, удостоверяющего личность</w:t>
            </w:r>
          </w:p>
        </w:tc>
        <w:tc>
          <w:tcPr>
            <w:tcW w:w="1232" w:type="dxa"/>
          </w:tcPr>
          <w:p w:rsidR="00EC1A47" w:rsidRPr="00B46196" w:rsidRDefault="00EC1A47" w:rsidP="00DC2843">
            <w:pPr>
              <w:pStyle w:val="100"/>
            </w:pPr>
            <w:r w:rsidRPr="00B46196">
              <w:t>Усл.</w:t>
            </w:r>
          </w:p>
        </w:tc>
        <w:tc>
          <w:tcPr>
            <w:tcW w:w="3966" w:type="dxa"/>
            <w:vMerge w:val="restart"/>
          </w:tcPr>
          <w:p w:rsidR="00EC1A47" w:rsidRPr="00B46196" w:rsidRDefault="00EC1A47" w:rsidP="00DC2843">
            <w:pPr>
              <w:pStyle w:val="100"/>
            </w:pPr>
            <w:r w:rsidRPr="00B46196">
              <w:t>Заполняется в случае обращения по поводу себя при отсроченном ответе или жалобе.</w:t>
            </w:r>
          </w:p>
          <w:p w:rsidR="00EC1A47" w:rsidRPr="00B46196" w:rsidRDefault="00EC1A47" w:rsidP="00DC2843">
            <w:pPr>
              <w:pStyle w:val="100"/>
            </w:pPr>
            <w:r w:rsidRPr="00B46196">
              <w:t>При наличии ЕНП может не указываться.</w:t>
            </w:r>
          </w:p>
        </w:tc>
      </w:tr>
      <w:tr w:rsidR="00B46196" w:rsidRPr="00B46196" w:rsidTr="00664014">
        <w:trPr>
          <w:jc w:val="center"/>
        </w:trPr>
        <w:tc>
          <w:tcPr>
            <w:tcW w:w="550" w:type="dxa"/>
          </w:tcPr>
          <w:p w:rsidR="00EC1A47" w:rsidRPr="00B46196" w:rsidRDefault="00EC1A47" w:rsidP="00DC2843">
            <w:pPr>
              <w:pStyle w:val="100"/>
              <w:rPr>
                <w:sz w:val="24"/>
              </w:rPr>
            </w:pPr>
            <w:r w:rsidRPr="00B46196">
              <w:rPr>
                <w:sz w:val="24"/>
              </w:rPr>
              <w:t>27</w:t>
            </w:r>
          </w:p>
        </w:tc>
        <w:tc>
          <w:tcPr>
            <w:tcW w:w="3594" w:type="dxa"/>
          </w:tcPr>
          <w:p w:rsidR="00EC1A47" w:rsidRPr="00B46196" w:rsidRDefault="00EC1A47" w:rsidP="00DC2843">
            <w:pPr>
              <w:spacing w:line="240" w:lineRule="auto"/>
              <w:ind w:firstLine="0"/>
            </w:pPr>
            <w:r w:rsidRPr="00B46196">
              <w:t>Серия документа, удостоверяющего личность</w:t>
            </w:r>
          </w:p>
        </w:tc>
        <w:tc>
          <w:tcPr>
            <w:tcW w:w="1232" w:type="dxa"/>
          </w:tcPr>
          <w:p w:rsidR="00EC1A47" w:rsidRPr="00B46196" w:rsidRDefault="00EC1A47" w:rsidP="00DC2843">
            <w:pPr>
              <w:pStyle w:val="100"/>
            </w:pPr>
            <w:r w:rsidRPr="00B46196">
              <w:t>Усл.</w:t>
            </w:r>
          </w:p>
        </w:tc>
        <w:tc>
          <w:tcPr>
            <w:tcW w:w="3966" w:type="dxa"/>
            <w:vMerge/>
          </w:tcPr>
          <w:p w:rsidR="00EC1A47" w:rsidRPr="00B46196" w:rsidRDefault="00EC1A47" w:rsidP="00DC2843">
            <w:pPr>
              <w:pStyle w:val="100"/>
            </w:pPr>
          </w:p>
        </w:tc>
      </w:tr>
      <w:tr w:rsidR="00B46196" w:rsidRPr="00B46196" w:rsidTr="00664014">
        <w:trPr>
          <w:jc w:val="center"/>
        </w:trPr>
        <w:tc>
          <w:tcPr>
            <w:tcW w:w="550" w:type="dxa"/>
          </w:tcPr>
          <w:p w:rsidR="00EC1A47" w:rsidRPr="00B46196" w:rsidRDefault="00EC1A47" w:rsidP="00DC2843">
            <w:pPr>
              <w:pStyle w:val="100"/>
              <w:rPr>
                <w:sz w:val="24"/>
              </w:rPr>
            </w:pPr>
            <w:r w:rsidRPr="00B46196">
              <w:rPr>
                <w:sz w:val="24"/>
              </w:rPr>
              <w:t>28</w:t>
            </w:r>
          </w:p>
        </w:tc>
        <w:tc>
          <w:tcPr>
            <w:tcW w:w="3594" w:type="dxa"/>
          </w:tcPr>
          <w:p w:rsidR="00EC1A47" w:rsidRPr="00B46196" w:rsidRDefault="00EC1A47" w:rsidP="00DC2843">
            <w:pPr>
              <w:spacing w:line="240" w:lineRule="auto"/>
              <w:ind w:firstLine="0"/>
            </w:pPr>
            <w:r w:rsidRPr="00B46196">
              <w:t>Номер документа, удостоверяющего личность</w:t>
            </w:r>
          </w:p>
        </w:tc>
        <w:tc>
          <w:tcPr>
            <w:tcW w:w="1232" w:type="dxa"/>
          </w:tcPr>
          <w:p w:rsidR="00EC1A47" w:rsidRPr="00B46196" w:rsidRDefault="00EC1A47" w:rsidP="00DC2843">
            <w:pPr>
              <w:pStyle w:val="100"/>
            </w:pPr>
            <w:r w:rsidRPr="00B46196">
              <w:t>Усл.</w:t>
            </w:r>
          </w:p>
        </w:tc>
        <w:tc>
          <w:tcPr>
            <w:tcW w:w="3966" w:type="dxa"/>
            <w:vMerge/>
          </w:tcPr>
          <w:p w:rsidR="00EC1A47" w:rsidRPr="00B46196" w:rsidRDefault="00EC1A47" w:rsidP="00DC2843">
            <w:pPr>
              <w:pStyle w:val="100"/>
            </w:pPr>
          </w:p>
        </w:tc>
      </w:tr>
      <w:tr w:rsidR="00B46196" w:rsidRPr="00B46196" w:rsidTr="00664014">
        <w:trPr>
          <w:jc w:val="center"/>
        </w:trPr>
        <w:tc>
          <w:tcPr>
            <w:tcW w:w="550" w:type="dxa"/>
          </w:tcPr>
          <w:p w:rsidR="00FF012D" w:rsidRPr="00B46196" w:rsidRDefault="00EC1A47" w:rsidP="00D947A9">
            <w:pPr>
              <w:pStyle w:val="100"/>
              <w:rPr>
                <w:sz w:val="24"/>
              </w:rPr>
            </w:pPr>
            <w:r w:rsidRPr="00B46196">
              <w:rPr>
                <w:sz w:val="24"/>
              </w:rPr>
              <w:t>29</w:t>
            </w:r>
          </w:p>
        </w:tc>
        <w:tc>
          <w:tcPr>
            <w:tcW w:w="3594" w:type="dxa"/>
          </w:tcPr>
          <w:p w:rsidR="00FF012D" w:rsidRPr="00B46196" w:rsidRDefault="00655F52" w:rsidP="00DC2843">
            <w:pPr>
              <w:spacing w:line="240" w:lineRule="auto"/>
              <w:ind w:firstLine="0"/>
            </w:pPr>
            <w:r w:rsidRPr="00B46196">
              <w:t>Адрес для обратного ответа</w:t>
            </w:r>
          </w:p>
        </w:tc>
        <w:tc>
          <w:tcPr>
            <w:tcW w:w="1232" w:type="dxa"/>
          </w:tcPr>
          <w:p w:rsidR="00FF012D" w:rsidRPr="00B46196" w:rsidRDefault="00EC1A47" w:rsidP="00DC2843">
            <w:pPr>
              <w:pStyle w:val="100"/>
            </w:pPr>
            <w:r w:rsidRPr="00B46196">
              <w:t>Усл.</w:t>
            </w:r>
          </w:p>
        </w:tc>
        <w:tc>
          <w:tcPr>
            <w:tcW w:w="3966" w:type="dxa"/>
          </w:tcPr>
          <w:p w:rsidR="00FF012D" w:rsidRPr="00B46196" w:rsidRDefault="00FF012D" w:rsidP="00DC2843">
            <w:pPr>
              <w:pStyle w:val="100"/>
            </w:pPr>
          </w:p>
        </w:tc>
      </w:tr>
      <w:tr w:rsidR="00B46196" w:rsidRPr="00B46196" w:rsidTr="00664014">
        <w:trPr>
          <w:jc w:val="center"/>
        </w:trPr>
        <w:tc>
          <w:tcPr>
            <w:tcW w:w="550" w:type="dxa"/>
          </w:tcPr>
          <w:p w:rsidR="00FF012D" w:rsidRPr="00B46196" w:rsidRDefault="00EC1A47" w:rsidP="00D947A9">
            <w:pPr>
              <w:pStyle w:val="100"/>
              <w:rPr>
                <w:sz w:val="24"/>
              </w:rPr>
            </w:pPr>
            <w:r w:rsidRPr="00B46196">
              <w:rPr>
                <w:sz w:val="24"/>
              </w:rPr>
              <w:t>30</w:t>
            </w:r>
          </w:p>
        </w:tc>
        <w:tc>
          <w:tcPr>
            <w:tcW w:w="3594" w:type="dxa"/>
          </w:tcPr>
          <w:p w:rsidR="00FF012D" w:rsidRPr="00B46196" w:rsidRDefault="00655F52" w:rsidP="00DC2843">
            <w:pPr>
              <w:spacing w:line="240" w:lineRule="auto"/>
              <w:ind w:firstLine="0"/>
            </w:pPr>
            <w:r w:rsidRPr="00B46196">
              <w:t>Контактный телефон</w:t>
            </w:r>
          </w:p>
        </w:tc>
        <w:tc>
          <w:tcPr>
            <w:tcW w:w="1232" w:type="dxa"/>
          </w:tcPr>
          <w:p w:rsidR="00FF012D" w:rsidRPr="00B46196" w:rsidRDefault="00EC1A47" w:rsidP="00DC2843">
            <w:pPr>
              <w:pStyle w:val="100"/>
            </w:pPr>
            <w:r w:rsidRPr="00B46196">
              <w:t>Усл.</w:t>
            </w:r>
          </w:p>
        </w:tc>
        <w:tc>
          <w:tcPr>
            <w:tcW w:w="3966" w:type="dxa"/>
          </w:tcPr>
          <w:p w:rsidR="00FF012D" w:rsidRPr="00B46196" w:rsidRDefault="00AA4F77" w:rsidP="00DC2843">
            <w:pPr>
              <w:pStyle w:val="100"/>
            </w:pPr>
            <w:r w:rsidRPr="00B46196">
              <w:t>Указывается 11-значный номер телефона.</w:t>
            </w:r>
          </w:p>
        </w:tc>
      </w:tr>
      <w:tr w:rsidR="00B46196" w:rsidRPr="00B46196" w:rsidTr="00664014">
        <w:trPr>
          <w:jc w:val="center"/>
        </w:trPr>
        <w:tc>
          <w:tcPr>
            <w:tcW w:w="550" w:type="dxa"/>
          </w:tcPr>
          <w:p w:rsidR="00FF012D" w:rsidRPr="00B46196" w:rsidRDefault="00EC1A47" w:rsidP="00D947A9">
            <w:pPr>
              <w:pStyle w:val="100"/>
              <w:rPr>
                <w:sz w:val="24"/>
              </w:rPr>
            </w:pPr>
            <w:r w:rsidRPr="00B46196">
              <w:rPr>
                <w:sz w:val="24"/>
              </w:rPr>
              <w:t>31</w:t>
            </w:r>
          </w:p>
        </w:tc>
        <w:tc>
          <w:tcPr>
            <w:tcW w:w="3594" w:type="dxa"/>
          </w:tcPr>
          <w:p w:rsidR="00FF012D" w:rsidRPr="00B46196" w:rsidRDefault="00655F52" w:rsidP="00DC2843">
            <w:pPr>
              <w:spacing w:line="240" w:lineRule="auto"/>
              <w:ind w:firstLine="0"/>
            </w:pPr>
            <w:r w:rsidRPr="00B46196">
              <w:t>Адрес электронной почты</w:t>
            </w:r>
          </w:p>
        </w:tc>
        <w:tc>
          <w:tcPr>
            <w:tcW w:w="1232" w:type="dxa"/>
          </w:tcPr>
          <w:p w:rsidR="00FF012D" w:rsidRPr="00B46196" w:rsidRDefault="00EC1A47" w:rsidP="00DC2843">
            <w:pPr>
              <w:pStyle w:val="100"/>
            </w:pPr>
            <w:r w:rsidRPr="00B46196">
              <w:t>Усл.</w:t>
            </w:r>
          </w:p>
        </w:tc>
        <w:tc>
          <w:tcPr>
            <w:tcW w:w="3966" w:type="dxa"/>
          </w:tcPr>
          <w:p w:rsidR="00FF012D" w:rsidRPr="00B46196" w:rsidRDefault="00FF012D" w:rsidP="00DC2843">
            <w:pPr>
              <w:pStyle w:val="100"/>
            </w:pPr>
          </w:p>
        </w:tc>
      </w:tr>
      <w:tr w:rsidR="00B46196" w:rsidRPr="00B46196" w:rsidTr="00664014">
        <w:trPr>
          <w:jc w:val="center"/>
        </w:trPr>
        <w:tc>
          <w:tcPr>
            <w:tcW w:w="9342" w:type="dxa"/>
            <w:gridSpan w:val="4"/>
          </w:tcPr>
          <w:p w:rsidR="00655F52" w:rsidRPr="00B46196" w:rsidRDefault="00655F52" w:rsidP="00EB4048">
            <w:pPr>
              <w:pStyle w:val="100"/>
              <w:jc w:val="center"/>
            </w:pPr>
            <w:r w:rsidRPr="00B46196">
              <w:t>Информация о лице, в отношении которого поступило обращение</w:t>
            </w:r>
          </w:p>
          <w:p w:rsidR="00AA4F77" w:rsidRPr="00B46196" w:rsidRDefault="00AA4F77" w:rsidP="00EB4048">
            <w:pPr>
              <w:pStyle w:val="100"/>
              <w:jc w:val="center"/>
            </w:pPr>
            <w:r w:rsidRPr="00B46196">
              <w:t>(при устном обращении заполняется при наличии сведений)</w:t>
            </w:r>
          </w:p>
        </w:tc>
      </w:tr>
      <w:tr w:rsidR="00B46196" w:rsidRPr="00B46196" w:rsidTr="00664014">
        <w:trPr>
          <w:jc w:val="center"/>
        </w:trPr>
        <w:tc>
          <w:tcPr>
            <w:tcW w:w="550" w:type="dxa"/>
          </w:tcPr>
          <w:p w:rsidR="00EC1A47" w:rsidRPr="00B46196" w:rsidRDefault="00EC1A47" w:rsidP="00DC2843">
            <w:pPr>
              <w:spacing w:line="240" w:lineRule="auto"/>
              <w:ind w:firstLine="0"/>
            </w:pPr>
            <w:r w:rsidRPr="00B46196">
              <w:t>32</w:t>
            </w:r>
          </w:p>
        </w:tc>
        <w:tc>
          <w:tcPr>
            <w:tcW w:w="3594" w:type="dxa"/>
          </w:tcPr>
          <w:p w:rsidR="00EC1A47" w:rsidRPr="00B46196" w:rsidRDefault="00EC1A47" w:rsidP="00DC2843">
            <w:pPr>
              <w:spacing w:line="240" w:lineRule="auto"/>
              <w:ind w:firstLine="0"/>
            </w:pPr>
            <w:r w:rsidRPr="00B46196">
              <w:t>Фамилия</w:t>
            </w:r>
          </w:p>
        </w:tc>
        <w:tc>
          <w:tcPr>
            <w:tcW w:w="1232" w:type="dxa"/>
          </w:tcPr>
          <w:p w:rsidR="00EC1A47" w:rsidRPr="00B46196" w:rsidRDefault="00EC1A47" w:rsidP="00DC2843">
            <w:pPr>
              <w:pStyle w:val="100"/>
            </w:pPr>
            <w:r w:rsidRPr="00B46196">
              <w:t>Усл.</w:t>
            </w:r>
          </w:p>
        </w:tc>
        <w:tc>
          <w:tcPr>
            <w:tcW w:w="3966" w:type="dxa"/>
          </w:tcPr>
          <w:p w:rsidR="00EC1A47" w:rsidRPr="00B46196" w:rsidRDefault="00EC1A47" w:rsidP="00DC2843">
            <w:pPr>
              <w:pStyle w:val="100"/>
            </w:pPr>
          </w:p>
        </w:tc>
      </w:tr>
      <w:tr w:rsidR="00B46196" w:rsidRPr="00B46196" w:rsidTr="00664014">
        <w:trPr>
          <w:jc w:val="center"/>
        </w:trPr>
        <w:tc>
          <w:tcPr>
            <w:tcW w:w="550" w:type="dxa"/>
          </w:tcPr>
          <w:p w:rsidR="00EC1A47" w:rsidRPr="00B46196" w:rsidRDefault="00EC1A47" w:rsidP="00DC2843">
            <w:pPr>
              <w:spacing w:line="240" w:lineRule="auto"/>
              <w:ind w:firstLine="0"/>
            </w:pPr>
            <w:r w:rsidRPr="00B46196">
              <w:t>33</w:t>
            </w:r>
          </w:p>
        </w:tc>
        <w:tc>
          <w:tcPr>
            <w:tcW w:w="3594" w:type="dxa"/>
          </w:tcPr>
          <w:p w:rsidR="00EC1A47" w:rsidRPr="00B46196" w:rsidRDefault="00EC1A47" w:rsidP="00DC2843">
            <w:pPr>
              <w:spacing w:line="240" w:lineRule="auto"/>
              <w:ind w:firstLine="0"/>
            </w:pPr>
            <w:r w:rsidRPr="00B46196">
              <w:t>Имя</w:t>
            </w:r>
          </w:p>
        </w:tc>
        <w:tc>
          <w:tcPr>
            <w:tcW w:w="1232" w:type="dxa"/>
          </w:tcPr>
          <w:p w:rsidR="00EC1A47" w:rsidRPr="00B46196" w:rsidRDefault="00EC1A47" w:rsidP="00DC2843">
            <w:pPr>
              <w:pStyle w:val="100"/>
            </w:pPr>
            <w:r w:rsidRPr="00B46196">
              <w:t>Усл.</w:t>
            </w:r>
          </w:p>
        </w:tc>
        <w:tc>
          <w:tcPr>
            <w:tcW w:w="3966" w:type="dxa"/>
          </w:tcPr>
          <w:p w:rsidR="00EC1A47" w:rsidRPr="00B46196" w:rsidRDefault="00EC1A47" w:rsidP="00DC2843">
            <w:pPr>
              <w:pStyle w:val="100"/>
            </w:pPr>
          </w:p>
        </w:tc>
      </w:tr>
      <w:tr w:rsidR="00B46196" w:rsidRPr="00B46196" w:rsidTr="00664014">
        <w:trPr>
          <w:jc w:val="center"/>
        </w:trPr>
        <w:tc>
          <w:tcPr>
            <w:tcW w:w="550" w:type="dxa"/>
          </w:tcPr>
          <w:p w:rsidR="00EC1A47" w:rsidRPr="00B46196" w:rsidRDefault="00EC1A47" w:rsidP="00DC2843">
            <w:pPr>
              <w:spacing w:line="240" w:lineRule="auto"/>
              <w:ind w:firstLine="0"/>
            </w:pPr>
            <w:r w:rsidRPr="00B46196">
              <w:t>34</w:t>
            </w:r>
          </w:p>
        </w:tc>
        <w:tc>
          <w:tcPr>
            <w:tcW w:w="3594" w:type="dxa"/>
          </w:tcPr>
          <w:p w:rsidR="00EC1A47" w:rsidRPr="00B46196" w:rsidRDefault="00EC1A47" w:rsidP="00DC2843">
            <w:pPr>
              <w:spacing w:line="240" w:lineRule="auto"/>
              <w:ind w:firstLine="0"/>
            </w:pPr>
            <w:r w:rsidRPr="00B46196">
              <w:t>Отчество</w:t>
            </w:r>
          </w:p>
        </w:tc>
        <w:tc>
          <w:tcPr>
            <w:tcW w:w="1232" w:type="dxa"/>
          </w:tcPr>
          <w:p w:rsidR="00EC1A47" w:rsidRPr="00B46196" w:rsidRDefault="00EC1A47" w:rsidP="00DC2843">
            <w:pPr>
              <w:pStyle w:val="100"/>
            </w:pPr>
            <w:r w:rsidRPr="00B46196">
              <w:t>Усл.</w:t>
            </w:r>
          </w:p>
        </w:tc>
        <w:tc>
          <w:tcPr>
            <w:tcW w:w="3966" w:type="dxa"/>
          </w:tcPr>
          <w:p w:rsidR="00EC1A47" w:rsidRPr="00B46196" w:rsidRDefault="00EC1A47" w:rsidP="00DC2843">
            <w:pPr>
              <w:pStyle w:val="100"/>
            </w:pPr>
          </w:p>
        </w:tc>
      </w:tr>
      <w:tr w:rsidR="00B46196" w:rsidRPr="00B46196" w:rsidTr="00664014">
        <w:trPr>
          <w:jc w:val="center"/>
        </w:trPr>
        <w:tc>
          <w:tcPr>
            <w:tcW w:w="550" w:type="dxa"/>
          </w:tcPr>
          <w:p w:rsidR="00EC1A47" w:rsidRPr="00B46196" w:rsidRDefault="00EC1A47" w:rsidP="00DC2843">
            <w:pPr>
              <w:pStyle w:val="100"/>
              <w:rPr>
                <w:sz w:val="24"/>
              </w:rPr>
            </w:pPr>
            <w:r w:rsidRPr="00B46196">
              <w:rPr>
                <w:sz w:val="24"/>
              </w:rPr>
              <w:t>35</w:t>
            </w:r>
          </w:p>
        </w:tc>
        <w:tc>
          <w:tcPr>
            <w:tcW w:w="3594" w:type="dxa"/>
          </w:tcPr>
          <w:p w:rsidR="00EC1A47" w:rsidRPr="00B46196" w:rsidRDefault="00EC1A47" w:rsidP="00DC2843">
            <w:pPr>
              <w:spacing w:line="240" w:lineRule="auto"/>
              <w:ind w:firstLine="0"/>
            </w:pPr>
            <w:r w:rsidRPr="00B46196">
              <w:t>Дата рождения</w:t>
            </w:r>
          </w:p>
        </w:tc>
        <w:tc>
          <w:tcPr>
            <w:tcW w:w="1232" w:type="dxa"/>
          </w:tcPr>
          <w:p w:rsidR="00EC1A47" w:rsidRPr="00B46196" w:rsidRDefault="00EC1A47" w:rsidP="00DC2843">
            <w:pPr>
              <w:pStyle w:val="100"/>
            </w:pPr>
            <w:r w:rsidRPr="00B46196">
              <w:t>Усл.</w:t>
            </w:r>
          </w:p>
        </w:tc>
        <w:tc>
          <w:tcPr>
            <w:tcW w:w="3966" w:type="dxa"/>
          </w:tcPr>
          <w:p w:rsidR="00EC1A47" w:rsidRPr="00B46196" w:rsidRDefault="00EC1A47" w:rsidP="00DC2843">
            <w:pPr>
              <w:pStyle w:val="100"/>
            </w:pPr>
          </w:p>
        </w:tc>
      </w:tr>
      <w:tr w:rsidR="00B46196" w:rsidRPr="00B46196" w:rsidTr="00664014">
        <w:trPr>
          <w:jc w:val="center"/>
        </w:trPr>
        <w:tc>
          <w:tcPr>
            <w:tcW w:w="550" w:type="dxa"/>
          </w:tcPr>
          <w:p w:rsidR="00EC1A47" w:rsidRPr="00B46196" w:rsidRDefault="00EC1A47" w:rsidP="00DC2843">
            <w:pPr>
              <w:pStyle w:val="100"/>
              <w:rPr>
                <w:sz w:val="24"/>
              </w:rPr>
            </w:pPr>
            <w:r w:rsidRPr="00B46196">
              <w:rPr>
                <w:sz w:val="24"/>
              </w:rPr>
              <w:t>36</w:t>
            </w:r>
          </w:p>
        </w:tc>
        <w:tc>
          <w:tcPr>
            <w:tcW w:w="3594" w:type="dxa"/>
          </w:tcPr>
          <w:p w:rsidR="00EC1A47" w:rsidRPr="00B46196" w:rsidRDefault="00EC1A47" w:rsidP="00DC2843">
            <w:pPr>
              <w:spacing w:line="240" w:lineRule="auto"/>
              <w:ind w:firstLine="0"/>
            </w:pPr>
            <w:r w:rsidRPr="00B46196">
              <w:t>ЕНП</w:t>
            </w:r>
          </w:p>
        </w:tc>
        <w:tc>
          <w:tcPr>
            <w:tcW w:w="1232" w:type="dxa"/>
          </w:tcPr>
          <w:p w:rsidR="00EC1A47" w:rsidRPr="00B46196" w:rsidRDefault="00EC1A47" w:rsidP="00DC2843">
            <w:pPr>
              <w:pStyle w:val="100"/>
            </w:pPr>
            <w:r w:rsidRPr="00B46196">
              <w:t>Усл.</w:t>
            </w:r>
          </w:p>
        </w:tc>
        <w:tc>
          <w:tcPr>
            <w:tcW w:w="3966" w:type="dxa"/>
          </w:tcPr>
          <w:p w:rsidR="00EC1A47" w:rsidRPr="00B46196" w:rsidRDefault="00EC1A47" w:rsidP="00DC2843">
            <w:pPr>
              <w:pStyle w:val="100"/>
            </w:pPr>
          </w:p>
        </w:tc>
      </w:tr>
      <w:tr w:rsidR="00B46196" w:rsidRPr="00B46196" w:rsidTr="00664014">
        <w:trPr>
          <w:jc w:val="center"/>
        </w:trPr>
        <w:tc>
          <w:tcPr>
            <w:tcW w:w="550" w:type="dxa"/>
          </w:tcPr>
          <w:p w:rsidR="00EC1A47" w:rsidRPr="00B46196" w:rsidRDefault="00EC1A47" w:rsidP="00DC2843">
            <w:pPr>
              <w:pStyle w:val="100"/>
              <w:rPr>
                <w:sz w:val="24"/>
              </w:rPr>
            </w:pPr>
            <w:r w:rsidRPr="00B46196">
              <w:rPr>
                <w:sz w:val="24"/>
              </w:rPr>
              <w:t>37</w:t>
            </w:r>
          </w:p>
        </w:tc>
        <w:tc>
          <w:tcPr>
            <w:tcW w:w="3594" w:type="dxa"/>
          </w:tcPr>
          <w:p w:rsidR="00EC1A47" w:rsidRPr="00B46196" w:rsidRDefault="00EC1A47" w:rsidP="00DC2843">
            <w:pPr>
              <w:spacing w:line="240" w:lineRule="auto"/>
              <w:ind w:firstLine="0"/>
            </w:pPr>
            <w:r w:rsidRPr="00B46196">
              <w:t>Страховая принадлежность</w:t>
            </w:r>
          </w:p>
        </w:tc>
        <w:tc>
          <w:tcPr>
            <w:tcW w:w="1232" w:type="dxa"/>
          </w:tcPr>
          <w:p w:rsidR="00EC1A47" w:rsidRPr="00B46196" w:rsidRDefault="00EC1A47" w:rsidP="00DC2843">
            <w:pPr>
              <w:pStyle w:val="100"/>
            </w:pPr>
            <w:r w:rsidRPr="00B46196">
              <w:t>Усл.</w:t>
            </w:r>
          </w:p>
        </w:tc>
        <w:tc>
          <w:tcPr>
            <w:tcW w:w="3966" w:type="dxa"/>
          </w:tcPr>
          <w:p w:rsidR="00EC1A47" w:rsidRPr="00B46196" w:rsidRDefault="005359FD" w:rsidP="00EC1A47">
            <w:pPr>
              <w:pStyle w:val="100"/>
            </w:pPr>
            <w:r w:rsidRPr="00B46196">
              <w:t>Реестровый номер</w:t>
            </w:r>
            <w:r w:rsidR="00EC1A47" w:rsidRPr="00B46196">
              <w:t xml:space="preserve"> СМО</w:t>
            </w:r>
          </w:p>
        </w:tc>
      </w:tr>
      <w:tr w:rsidR="00B46196" w:rsidRPr="00B46196" w:rsidTr="00664014">
        <w:trPr>
          <w:jc w:val="center"/>
        </w:trPr>
        <w:tc>
          <w:tcPr>
            <w:tcW w:w="550" w:type="dxa"/>
          </w:tcPr>
          <w:p w:rsidR="00EC1A47" w:rsidRPr="00B46196" w:rsidRDefault="00EC1A47" w:rsidP="00DC2843">
            <w:pPr>
              <w:pStyle w:val="100"/>
              <w:rPr>
                <w:sz w:val="24"/>
              </w:rPr>
            </w:pPr>
            <w:r w:rsidRPr="00B46196">
              <w:rPr>
                <w:sz w:val="24"/>
              </w:rPr>
              <w:t>38</w:t>
            </w:r>
          </w:p>
        </w:tc>
        <w:tc>
          <w:tcPr>
            <w:tcW w:w="3594" w:type="dxa"/>
          </w:tcPr>
          <w:p w:rsidR="00EC1A47" w:rsidRPr="00B46196" w:rsidRDefault="00EC1A47" w:rsidP="00DC2843">
            <w:pPr>
              <w:spacing w:line="240" w:lineRule="auto"/>
              <w:ind w:firstLine="0"/>
            </w:pPr>
            <w:r w:rsidRPr="00B46196">
              <w:t>Тип документа, удостоверяющего личность</w:t>
            </w:r>
          </w:p>
        </w:tc>
        <w:tc>
          <w:tcPr>
            <w:tcW w:w="1232" w:type="dxa"/>
          </w:tcPr>
          <w:p w:rsidR="00EC1A47" w:rsidRPr="00B46196" w:rsidRDefault="00EC1A47" w:rsidP="00DC2843">
            <w:pPr>
              <w:pStyle w:val="100"/>
            </w:pPr>
            <w:r w:rsidRPr="00B46196">
              <w:t>Усл.</w:t>
            </w:r>
          </w:p>
        </w:tc>
        <w:tc>
          <w:tcPr>
            <w:tcW w:w="3966" w:type="dxa"/>
            <w:vMerge w:val="restart"/>
          </w:tcPr>
          <w:p w:rsidR="00EC1A47" w:rsidRPr="00B46196" w:rsidRDefault="00EC1A47" w:rsidP="00DC2843">
            <w:pPr>
              <w:pStyle w:val="100"/>
            </w:pPr>
            <w:r w:rsidRPr="00B46196">
              <w:t>Заполняется в случае обращения по поводу себя при отсроченном ответе или жалобе.</w:t>
            </w:r>
          </w:p>
          <w:p w:rsidR="00EC1A47" w:rsidRPr="00B46196" w:rsidRDefault="00EC1A47" w:rsidP="00DC2843">
            <w:pPr>
              <w:pStyle w:val="100"/>
            </w:pPr>
            <w:r w:rsidRPr="00B46196">
              <w:t>При наличии ЕНП может не указываться.</w:t>
            </w:r>
          </w:p>
        </w:tc>
      </w:tr>
      <w:tr w:rsidR="00B46196" w:rsidRPr="00B46196" w:rsidTr="00664014">
        <w:trPr>
          <w:jc w:val="center"/>
        </w:trPr>
        <w:tc>
          <w:tcPr>
            <w:tcW w:w="550" w:type="dxa"/>
          </w:tcPr>
          <w:p w:rsidR="00EC1A47" w:rsidRPr="00B46196" w:rsidRDefault="00EC1A47" w:rsidP="00DC2843">
            <w:pPr>
              <w:pStyle w:val="100"/>
              <w:rPr>
                <w:sz w:val="24"/>
              </w:rPr>
            </w:pPr>
            <w:r w:rsidRPr="00B46196">
              <w:rPr>
                <w:sz w:val="24"/>
              </w:rPr>
              <w:t>39</w:t>
            </w:r>
          </w:p>
        </w:tc>
        <w:tc>
          <w:tcPr>
            <w:tcW w:w="3594" w:type="dxa"/>
          </w:tcPr>
          <w:p w:rsidR="00EC1A47" w:rsidRPr="00B46196" w:rsidRDefault="00EC1A47" w:rsidP="00DC2843">
            <w:pPr>
              <w:spacing w:line="240" w:lineRule="auto"/>
              <w:ind w:firstLine="0"/>
            </w:pPr>
            <w:r w:rsidRPr="00B46196">
              <w:t>Серия документа, удостоверяющего личность</w:t>
            </w:r>
          </w:p>
        </w:tc>
        <w:tc>
          <w:tcPr>
            <w:tcW w:w="1232" w:type="dxa"/>
          </w:tcPr>
          <w:p w:rsidR="00EC1A47" w:rsidRPr="00B46196" w:rsidRDefault="00EC1A47" w:rsidP="00DC2843">
            <w:pPr>
              <w:pStyle w:val="100"/>
            </w:pPr>
            <w:r w:rsidRPr="00B46196">
              <w:t>Усл.</w:t>
            </w:r>
          </w:p>
        </w:tc>
        <w:tc>
          <w:tcPr>
            <w:tcW w:w="3966" w:type="dxa"/>
            <w:vMerge/>
          </w:tcPr>
          <w:p w:rsidR="00EC1A47" w:rsidRPr="00B46196" w:rsidRDefault="00EC1A47" w:rsidP="00DC2843">
            <w:pPr>
              <w:pStyle w:val="100"/>
            </w:pPr>
          </w:p>
        </w:tc>
      </w:tr>
      <w:tr w:rsidR="006F5113" w:rsidRPr="00B46196" w:rsidTr="00664014">
        <w:trPr>
          <w:jc w:val="center"/>
        </w:trPr>
        <w:tc>
          <w:tcPr>
            <w:tcW w:w="550" w:type="dxa"/>
          </w:tcPr>
          <w:p w:rsidR="00EC1A47" w:rsidRPr="00B46196" w:rsidRDefault="00EC1A47" w:rsidP="00DC2843">
            <w:pPr>
              <w:pStyle w:val="100"/>
              <w:rPr>
                <w:sz w:val="24"/>
              </w:rPr>
            </w:pPr>
            <w:r w:rsidRPr="00B46196">
              <w:rPr>
                <w:sz w:val="24"/>
              </w:rPr>
              <w:t>40</w:t>
            </w:r>
          </w:p>
        </w:tc>
        <w:tc>
          <w:tcPr>
            <w:tcW w:w="3594" w:type="dxa"/>
          </w:tcPr>
          <w:p w:rsidR="00EC1A47" w:rsidRPr="00B46196" w:rsidRDefault="00EC1A47" w:rsidP="00DC2843">
            <w:pPr>
              <w:spacing w:line="240" w:lineRule="auto"/>
              <w:ind w:firstLine="0"/>
            </w:pPr>
            <w:r w:rsidRPr="00B46196">
              <w:t>Номер документа, удостоверяющего личность</w:t>
            </w:r>
          </w:p>
        </w:tc>
        <w:tc>
          <w:tcPr>
            <w:tcW w:w="1232" w:type="dxa"/>
          </w:tcPr>
          <w:p w:rsidR="00EC1A47" w:rsidRPr="00B46196" w:rsidRDefault="00EC1A47" w:rsidP="00DC2843">
            <w:pPr>
              <w:pStyle w:val="100"/>
            </w:pPr>
            <w:r w:rsidRPr="00B46196">
              <w:t>Усл.</w:t>
            </w:r>
          </w:p>
        </w:tc>
        <w:tc>
          <w:tcPr>
            <w:tcW w:w="3966" w:type="dxa"/>
            <w:vMerge/>
          </w:tcPr>
          <w:p w:rsidR="00EC1A47" w:rsidRPr="00B46196" w:rsidRDefault="00EC1A47" w:rsidP="00DC2843">
            <w:pPr>
              <w:pStyle w:val="100"/>
            </w:pPr>
          </w:p>
        </w:tc>
      </w:tr>
    </w:tbl>
    <w:p w:rsidR="00A372E3" w:rsidRPr="00B46196" w:rsidRDefault="00A372E3" w:rsidP="00A372E3"/>
    <w:p w:rsidR="00A372E3" w:rsidRPr="00B46196" w:rsidRDefault="00A372E3" w:rsidP="002A1D0C">
      <w:pPr>
        <w:pStyle w:val="23"/>
        <w:spacing w:line="276" w:lineRule="auto"/>
        <w:rPr>
          <w:b w:val="0"/>
        </w:rPr>
      </w:pPr>
      <w:bookmarkStart w:id="1432" w:name="_Toc503790846"/>
      <w:bookmarkStart w:id="1433" w:name="_Toc18599698"/>
      <w:r w:rsidRPr="00B46196">
        <w:rPr>
          <w:b w:val="0"/>
        </w:rPr>
        <w:t>Обмен сведениями о поступивших и рассмотренных обращениях граждан между ТФОМС и СМО</w:t>
      </w:r>
      <w:bookmarkEnd w:id="1432"/>
      <w:bookmarkEnd w:id="1433"/>
    </w:p>
    <w:p w:rsidR="009D6E94" w:rsidRPr="00B46196" w:rsidRDefault="00A372E3" w:rsidP="002A1D0C">
      <w:pPr>
        <w:spacing w:line="276" w:lineRule="auto"/>
      </w:pPr>
      <w:r w:rsidRPr="00B46196">
        <w:t>Информация о поступивших и/или рассмотренных обращениях и жалобах от граждан и результатах работы с ними передаётся от СМО в ТФОМС</w:t>
      </w:r>
      <w:r w:rsidR="008E05F1" w:rsidRPr="00B46196">
        <w:t xml:space="preserve"> и из ТФОМС в СМО</w:t>
      </w:r>
      <w:r w:rsidRPr="00B46196">
        <w:t xml:space="preserve"> ежедневно при наличии сведений. </w:t>
      </w:r>
    </w:p>
    <w:p w:rsidR="00EC45E3" w:rsidRPr="00B46196" w:rsidRDefault="00EC45E3" w:rsidP="002A1D0C">
      <w:pPr>
        <w:spacing w:line="276" w:lineRule="auto"/>
      </w:pPr>
      <w:r w:rsidRPr="00B46196">
        <w:t>Информационный обмен может осуществляться одним из следующих способов:</w:t>
      </w:r>
    </w:p>
    <w:p w:rsidR="00EC45E3" w:rsidRPr="00B46196" w:rsidRDefault="00EC45E3" w:rsidP="002A1D0C">
      <w:pPr>
        <w:spacing w:line="276" w:lineRule="auto"/>
      </w:pPr>
      <w:r w:rsidRPr="00B46196">
        <w:t xml:space="preserve">       1. на основе </w:t>
      </w:r>
      <w:r w:rsidRPr="00B46196">
        <w:rPr>
          <w:lang w:val="en-US"/>
        </w:rPr>
        <w:t>online</w:t>
      </w:r>
      <w:r w:rsidRPr="00B46196">
        <w:t>-взаимодействия (при наличии технической возможности участников информационного взаимодействия в субъекте РФ);</w:t>
      </w:r>
    </w:p>
    <w:p w:rsidR="00EC45E3" w:rsidRPr="00B46196" w:rsidRDefault="00EC45E3" w:rsidP="002A1D0C">
      <w:pPr>
        <w:spacing w:line="276" w:lineRule="auto"/>
      </w:pPr>
      <w:r w:rsidRPr="00B46196">
        <w:t xml:space="preserve">       2. с использованием информационных файлов в формате XML.</w:t>
      </w:r>
    </w:p>
    <w:p w:rsidR="00EC45E3" w:rsidRPr="00B46196" w:rsidRDefault="00EC45E3" w:rsidP="002A1D0C">
      <w:pPr>
        <w:spacing w:line="276" w:lineRule="auto"/>
      </w:pPr>
      <w:r w:rsidRPr="00B46196">
        <w:t xml:space="preserve">При использовании участниками обмена на основе </w:t>
      </w:r>
      <w:r w:rsidRPr="00B46196">
        <w:rPr>
          <w:lang w:val="en-US"/>
        </w:rPr>
        <w:t>online</w:t>
      </w:r>
      <w:r w:rsidRPr="00B46196">
        <w:t>-взаимодействия, требования к информационным файлам в формате XML не применяются.</w:t>
      </w:r>
    </w:p>
    <w:p w:rsidR="00A372E3" w:rsidRPr="00B46196" w:rsidRDefault="00A372E3" w:rsidP="002A1D0C">
      <w:pPr>
        <w:spacing w:line="276" w:lineRule="auto"/>
      </w:pPr>
      <w:r w:rsidRPr="00B46196">
        <w:t>Информационные файлы передаются в формате XML с кодовой страницей Windows-1251.</w:t>
      </w:r>
    </w:p>
    <w:p w:rsidR="00A372E3" w:rsidRPr="00B46196" w:rsidRDefault="00A372E3" w:rsidP="002A1D0C">
      <w:pPr>
        <w:spacing w:line="276" w:lineRule="auto"/>
      </w:pPr>
      <w:r w:rsidRPr="00B46196">
        <w:t>Файлы пакета информационного обмена должны быть упакованы в архив формата ZIP (расширение архива ZIP).</w:t>
      </w:r>
    </w:p>
    <w:p w:rsidR="00A372E3" w:rsidRPr="00B46196" w:rsidRDefault="00A372E3" w:rsidP="002A1D0C">
      <w:pPr>
        <w:spacing w:line="276" w:lineRule="auto"/>
      </w:pPr>
      <w:r w:rsidRPr="00B46196">
        <w:t>Имя файла данных формируется по следующему принципу:</w:t>
      </w:r>
    </w:p>
    <w:p w:rsidR="00A372E3" w:rsidRPr="00B46196" w:rsidRDefault="00A372E3" w:rsidP="002A1D0C">
      <w:pPr>
        <w:spacing w:line="276" w:lineRule="auto"/>
      </w:pPr>
      <w:r w:rsidRPr="00B46196">
        <w:t>G1R_MMYYDDNNNN.XML, где:</w:t>
      </w:r>
    </w:p>
    <w:p w:rsidR="00A372E3" w:rsidRPr="00B46196" w:rsidRDefault="00A372E3" w:rsidP="002A1D0C">
      <w:pPr>
        <w:spacing w:line="276" w:lineRule="auto"/>
        <w:ind w:firstLine="1560"/>
      </w:pPr>
      <w:r w:rsidRPr="00B46196">
        <w:t>G1 – константа;</w:t>
      </w:r>
    </w:p>
    <w:p w:rsidR="00A372E3" w:rsidRPr="00B46196" w:rsidRDefault="00A372E3" w:rsidP="002A1D0C">
      <w:pPr>
        <w:spacing w:line="276" w:lineRule="auto"/>
        <w:ind w:firstLine="1560"/>
      </w:pPr>
      <w:r w:rsidRPr="00B46196">
        <w:t>R – идентификатор отправителя: реестровый номер СМО или Код субъекта РФ для ТФОМС;</w:t>
      </w:r>
    </w:p>
    <w:p w:rsidR="00A372E3" w:rsidRPr="00B46196" w:rsidRDefault="00A372E3" w:rsidP="002A1D0C">
      <w:pPr>
        <w:spacing w:line="276" w:lineRule="auto"/>
        <w:ind w:firstLine="1560"/>
      </w:pPr>
      <w:r w:rsidRPr="00B46196">
        <w:t>MMYYDD – год, месяц и день направления сведений;</w:t>
      </w:r>
    </w:p>
    <w:p w:rsidR="00A372E3" w:rsidRPr="00B46196" w:rsidRDefault="00A372E3" w:rsidP="002A1D0C">
      <w:pPr>
        <w:spacing w:line="276" w:lineRule="auto"/>
        <w:ind w:firstLine="1560"/>
      </w:pPr>
      <w:r w:rsidRPr="00B46196">
        <w:t>NNNN – порядковый номер направления файла в указанный день («0001» для ежедневного отчёта СМО).</w:t>
      </w:r>
    </w:p>
    <w:p w:rsidR="00A372E3" w:rsidRPr="00B46196" w:rsidRDefault="00A372E3" w:rsidP="002A1D0C">
      <w:pPr>
        <w:spacing w:line="276" w:lineRule="auto"/>
      </w:pPr>
      <w:r w:rsidRPr="00B46196">
        <w:t>Состав отчётного пакета представлен в таблице И.2.</w:t>
      </w:r>
    </w:p>
    <w:p w:rsidR="00A372E3" w:rsidRPr="00B46196" w:rsidRDefault="00A372E3" w:rsidP="002A1D0C">
      <w:pPr>
        <w:spacing w:line="276" w:lineRule="auto"/>
        <w:rPr>
          <w:lang w:eastAsia="ar-SA"/>
        </w:rPr>
      </w:pPr>
      <w:r w:rsidRPr="00B46196">
        <w:rPr>
          <w:lang w:eastAsia="ar-SA"/>
        </w:rPr>
        <w:t>При осуществлении информационного обмена на программных средствах организации -получателя производится автоматизированный форматно-логический контроль (ФЛК):</w:t>
      </w:r>
    </w:p>
    <w:p w:rsidR="00A372E3" w:rsidRPr="00B46196" w:rsidRDefault="00A372E3" w:rsidP="002A1D0C">
      <w:pPr>
        <w:pStyle w:val="aff4"/>
        <w:numPr>
          <w:ilvl w:val="0"/>
          <w:numId w:val="84"/>
        </w:numPr>
        <w:spacing w:line="276" w:lineRule="auto"/>
        <w:rPr>
          <w:lang w:eastAsia="ru-RU"/>
        </w:rPr>
      </w:pPr>
      <w:r w:rsidRPr="00B46196">
        <w:rPr>
          <w:lang w:eastAsia="ru-RU"/>
        </w:rPr>
        <w:t>соответствия имени архивного файла пакета данных отправителю и отчетному периоду;</w:t>
      </w:r>
    </w:p>
    <w:p w:rsidR="00A372E3" w:rsidRPr="00B46196" w:rsidRDefault="00A372E3" w:rsidP="002A1D0C">
      <w:pPr>
        <w:pStyle w:val="aff4"/>
        <w:numPr>
          <w:ilvl w:val="0"/>
          <w:numId w:val="84"/>
        </w:numPr>
        <w:spacing w:line="276" w:lineRule="auto"/>
        <w:rPr>
          <w:lang w:eastAsia="ru-RU"/>
        </w:rPr>
      </w:pPr>
      <w:r w:rsidRPr="00B46196">
        <w:rPr>
          <w:lang w:eastAsia="ru-RU"/>
        </w:rPr>
        <w:t>возможности распаковки архивного файла без ошибок стандартными методами;</w:t>
      </w:r>
    </w:p>
    <w:p w:rsidR="00A372E3" w:rsidRPr="00B46196" w:rsidRDefault="00A372E3" w:rsidP="002A1D0C">
      <w:pPr>
        <w:pStyle w:val="aff4"/>
        <w:numPr>
          <w:ilvl w:val="0"/>
          <w:numId w:val="84"/>
        </w:numPr>
        <w:spacing w:line="276" w:lineRule="auto"/>
        <w:rPr>
          <w:lang w:eastAsia="ru-RU"/>
        </w:rPr>
      </w:pPr>
      <w:r w:rsidRPr="00B46196">
        <w:rPr>
          <w:lang w:eastAsia="ru-RU"/>
        </w:rPr>
        <w:t>наличия в архивном файле обязательных файлов информационного обмена;</w:t>
      </w:r>
    </w:p>
    <w:p w:rsidR="00A372E3" w:rsidRPr="00B46196" w:rsidRDefault="00A372E3" w:rsidP="002A1D0C">
      <w:pPr>
        <w:pStyle w:val="aff4"/>
        <w:numPr>
          <w:ilvl w:val="0"/>
          <w:numId w:val="84"/>
        </w:numPr>
        <w:spacing w:line="276" w:lineRule="auto"/>
        <w:rPr>
          <w:lang w:eastAsia="ru-RU"/>
        </w:rPr>
      </w:pPr>
      <w:r w:rsidRPr="00B46196">
        <w:rPr>
          <w:lang w:eastAsia="ru-RU"/>
        </w:rPr>
        <w:t>отсутствия в архиве файлов, не относящихся к предмету информационного обмена.</w:t>
      </w:r>
    </w:p>
    <w:p w:rsidR="00A372E3" w:rsidRPr="00B46196" w:rsidRDefault="00A372E3" w:rsidP="002A1D0C">
      <w:pPr>
        <w:spacing w:line="276" w:lineRule="auto"/>
        <w:rPr>
          <w:rFonts w:eastAsia="MS Mincho"/>
        </w:rPr>
      </w:pPr>
      <w:r w:rsidRPr="00B46196">
        <w:rPr>
          <w:rFonts w:eastAsia="MS Mincho"/>
          <w:lang w:eastAsia="ru-RU"/>
        </w:rPr>
        <w:t xml:space="preserve">Результаты ФЛК должны доводиться в виде Протокола ФЛК. Имя файла соответствует имени основного, за исключением первого символа: вместо </w:t>
      </w:r>
      <w:r w:rsidRPr="00B46196">
        <w:rPr>
          <w:rFonts w:eastAsia="MS Mincho"/>
          <w:lang w:val="en-US" w:eastAsia="ru-RU"/>
        </w:rPr>
        <w:t>G</w:t>
      </w:r>
      <w:r w:rsidRPr="00B46196">
        <w:rPr>
          <w:rFonts w:eastAsia="MS Mincho"/>
          <w:lang w:eastAsia="ru-RU"/>
        </w:rPr>
        <w:t xml:space="preserve">1 указывается </w:t>
      </w:r>
      <w:r w:rsidRPr="00B46196">
        <w:rPr>
          <w:rFonts w:eastAsia="MS Mincho"/>
          <w:lang w:val="en-US" w:eastAsia="ru-RU"/>
        </w:rPr>
        <w:t>G</w:t>
      </w:r>
      <w:r w:rsidRPr="00B46196">
        <w:rPr>
          <w:rFonts w:eastAsia="MS Mincho"/>
          <w:lang w:eastAsia="ru-RU"/>
        </w:rPr>
        <w:t>2. Структура файла приведена в</w:t>
      </w:r>
      <w:r w:rsidRPr="00B46196">
        <w:rPr>
          <w:rFonts w:eastAsia="MS Mincho"/>
        </w:rPr>
        <w:t xml:space="preserve"> таблице И.3.</w:t>
      </w:r>
    </w:p>
    <w:p w:rsidR="00A372E3" w:rsidRPr="00B46196" w:rsidRDefault="00A372E3" w:rsidP="002A1D0C">
      <w:pPr>
        <w:spacing w:line="276" w:lineRule="auto"/>
        <w:rPr>
          <w:rStyle w:val="affffff2"/>
          <w:rFonts w:eastAsia="MS Mincho"/>
          <w:u w:val="none"/>
          <w:lang w:eastAsia="ru-RU"/>
        </w:rPr>
      </w:pPr>
      <w:r w:rsidRPr="00B46196">
        <w:rPr>
          <w:rStyle w:val="affffff2"/>
          <w:rFonts w:eastAsia="MS Mincho"/>
          <w:u w:val="none"/>
          <w:lang w:eastAsia="ru-RU"/>
        </w:rPr>
        <w:t>Файлы XML должны строиться на основе элементов (тегов), использование атрибутов не допускается.</w:t>
      </w:r>
    </w:p>
    <w:p w:rsidR="00A372E3" w:rsidRPr="00B46196" w:rsidRDefault="00A372E3" w:rsidP="002A1D0C">
      <w:pPr>
        <w:spacing w:line="276" w:lineRule="auto"/>
        <w:rPr>
          <w:lang w:eastAsia="ru-RU"/>
        </w:rPr>
      </w:pPr>
      <w:r w:rsidRPr="00B46196">
        <w:rPr>
          <w:lang w:eastAsia="ru-RU"/>
        </w:rPr>
        <w:t xml:space="preserve">Следует учитывать, что некоторые символы в файлах формата </w:t>
      </w:r>
      <w:r w:rsidRPr="00B46196">
        <w:rPr>
          <w:lang w:val="en-US" w:eastAsia="ru-RU"/>
        </w:rPr>
        <w:t>XML</w:t>
      </w:r>
      <w:r w:rsidRPr="00B46196">
        <w:rPr>
          <w:lang w:eastAsia="ru-RU"/>
        </w:rPr>
        <w:t xml:space="preserve"> кодируются следующим образом:</w:t>
      </w:r>
    </w:p>
    <w:tbl>
      <w:tblPr>
        <w:tblW w:w="0" w:type="auto"/>
        <w:jc w:val="center"/>
        <w:tblBorders>
          <w:top w:val="double" w:sz="4" w:space="0" w:color="auto"/>
          <w:left w:val="double" w:sz="4" w:space="0" w:color="auto"/>
          <w:bottom w:val="double" w:sz="4" w:space="0" w:color="auto"/>
          <w:right w:val="double" w:sz="4" w:space="0" w:color="auto"/>
          <w:insideH w:val="single" w:sz="4" w:space="0" w:color="auto"/>
        </w:tblBorders>
        <w:tblLayout w:type="fixed"/>
        <w:tblLook w:val="01E0"/>
      </w:tblPr>
      <w:tblGrid>
        <w:gridCol w:w="3168"/>
        <w:gridCol w:w="3240"/>
      </w:tblGrid>
      <w:tr w:rsidR="00B46196" w:rsidRPr="00B46196" w:rsidTr="00D947A9">
        <w:trPr>
          <w:jc w:val="center"/>
        </w:trPr>
        <w:tc>
          <w:tcPr>
            <w:tcW w:w="3168" w:type="dxa"/>
          </w:tcPr>
          <w:p w:rsidR="00A372E3" w:rsidRPr="00B46196" w:rsidRDefault="00A372E3" w:rsidP="00D947A9">
            <w:pPr>
              <w:pStyle w:val="14"/>
              <w:rPr>
                <w:lang w:eastAsia="ru-RU"/>
              </w:rPr>
            </w:pPr>
            <w:r w:rsidRPr="00B46196">
              <w:rPr>
                <w:lang w:eastAsia="ru-RU"/>
              </w:rPr>
              <w:t>Символ</w:t>
            </w:r>
          </w:p>
        </w:tc>
        <w:tc>
          <w:tcPr>
            <w:tcW w:w="3240" w:type="dxa"/>
          </w:tcPr>
          <w:p w:rsidR="00A372E3" w:rsidRPr="00B46196" w:rsidRDefault="00A372E3" w:rsidP="00D947A9">
            <w:pPr>
              <w:pStyle w:val="14"/>
              <w:rPr>
                <w:lang w:eastAsia="ru-RU"/>
              </w:rPr>
            </w:pPr>
            <w:r w:rsidRPr="00B46196">
              <w:rPr>
                <w:lang w:eastAsia="ru-RU"/>
              </w:rPr>
              <w:t>Способ кодирования</w:t>
            </w:r>
          </w:p>
        </w:tc>
      </w:tr>
      <w:tr w:rsidR="00B46196" w:rsidRPr="00B46196" w:rsidTr="00D947A9">
        <w:trPr>
          <w:jc w:val="center"/>
        </w:trPr>
        <w:tc>
          <w:tcPr>
            <w:tcW w:w="3168" w:type="dxa"/>
          </w:tcPr>
          <w:p w:rsidR="00A372E3" w:rsidRPr="00B46196" w:rsidRDefault="00A372E3" w:rsidP="00D947A9">
            <w:pPr>
              <w:pStyle w:val="14"/>
              <w:rPr>
                <w:lang w:eastAsia="ru-RU"/>
              </w:rPr>
            </w:pPr>
            <w:r w:rsidRPr="00B46196">
              <w:rPr>
                <w:lang w:eastAsia="ru-RU"/>
              </w:rPr>
              <w:t>двойная кавычка (")</w:t>
            </w:r>
          </w:p>
        </w:tc>
        <w:tc>
          <w:tcPr>
            <w:tcW w:w="3240" w:type="dxa"/>
          </w:tcPr>
          <w:p w:rsidR="00A372E3" w:rsidRPr="00B46196" w:rsidRDefault="00A372E3" w:rsidP="00D947A9">
            <w:pPr>
              <w:pStyle w:val="14"/>
              <w:rPr>
                <w:lang w:eastAsia="ru-RU"/>
              </w:rPr>
            </w:pPr>
            <w:r w:rsidRPr="00B46196">
              <w:rPr>
                <w:lang w:eastAsia="ru-RU"/>
              </w:rPr>
              <w:t>&amp;</w:t>
            </w:r>
            <w:r w:rsidRPr="00B46196">
              <w:rPr>
                <w:lang w:val="en-US" w:eastAsia="ru-RU"/>
              </w:rPr>
              <w:t>quot</w:t>
            </w:r>
            <w:r w:rsidRPr="00B46196">
              <w:rPr>
                <w:lang w:eastAsia="ru-RU"/>
              </w:rPr>
              <w:t>;</w:t>
            </w:r>
          </w:p>
        </w:tc>
      </w:tr>
      <w:tr w:rsidR="00B46196" w:rsidRPr="00B46196" w:rsidTr="00D947A9">
        <w:trPr>
          <w:jc w:val="center"/>
        </w:trPr>
        <w:tc>
          <w:tcPr>
            <w:tcW w:w="3168" w:type="dxa"/>
          </w:tcPr>
          <w:p w:rsidR="00A372E3" w:rsidRPr="00B46196" w:rsidRDefault="00A372E3" w:rsidP="00D947A9">
            <w:pPr>
              <w:pStyle w:val="14"/>
              <w:rPr>
                <w:lang w:eastAsia="ru-RU"/>
              </w:rPr>
            </w:pPr>
            <w:r w:rsidRPr="00B46196">
              <w:rPr>
                <w:lang w:eastAsia="ru-RU"/>
              </w:rPr>
              <w:t>одинарная кавычка (')</w:t>
            </w:r>
          </w:p>
        </w:tc>
        <w:tc>
          <w:tcPr>
            <w:tcW w:w="3240" w:type="dxa"/>
          </w:tcPr>
          <w:p w:rsidR="00A372E3" w:rsidRPr="00B46196" w:rsidRDefault="00A372E3" w:rsidP="00D947A9">
            <w:pPr>
              <w:pStyle w:val="14"/>
              <w:rPr>
                <w:lang w:eastAsia="ru-RU"/>
              </w:rPr>
            </w:pPr>
            <w:r w:rsidRPr="00B46196">
              <w:rPr>
                <w:lang w:eastAsia="ru-RU"/>
              </w:rPr>
              <w:t>&amp;</w:t>
            </w:r>
            <w:r w:rsidRPr="00B46196">
              <w:rPr>
                <w:lang w:val="en-US" w:eastAsia="ru-RU"/>
              </w:rPr>
              <w:t>apos</w:t>
            </w:r>
            <w:r w:rsidRPr="00B46196">
              <w:rPr>
                <w:lang w:eastAsia="ru-RU"/>
              </w:rPr>
              <w:t>;</w:t>
            </w:r>
          </w:p>
        </w:tc>
      </w:tr>
      <w:tr w:rsidR="00B46196" w:rsidRPr="00B46196" w:rsidTr="00D947A9">
        <w:trPr>
          <w:jc w:val="center"/>
        </w:trPr>
        <w:tc>
          <w:tcPr>
            <w:tcW w:w="3168" w:type="dxa"/>
          </w:tcPr>
          <w:p w:rsidR="00A372E3" w:rsidRPr="00B46196" w:rsidRDefault="00A372E3" w:rsidP="00D947A9">
            <w:pPr>
              <w:pStyle w:val="14"/>
              <w:rPr>
                <w:lang w:eastAsia="ru-RU"/>
              </w:rPr>
            </w:pPr>
            <w:r w:rsidRPr="00B46196">
              <w:rPr>
                <w:lang w:eastAsia="ru-RU"/>
              </w:rPr>
              <w:t>левая угловая скобка ("&lt;")</w:t>
            </w:r>
          </w:p>
        </w:tc>
        <w:tc>
          <w:tcPr>
            <w:tcW w:w="3240" w:type="dxa"/>
          </w:tcPr>
          <w:p w:rsidR="00A372E3" w:rsidRPr="00B46196" w:rsidRDefault="00A372E3" w:rsidP="00D947A9">
            <w:pPr>
              <w:pStyle w:val="14"/>
              <w:rPr>
                <w:lang w:eastAsia="ru-RU"/>
              </w:rPr>
            </w:pPr>
            <w:r w:rsidRPr="00B46196">
              <w:rPr>
                <w:lang w:eastAsia="ru-RU"/>
              </w:rPr>
              <w:t>&amp;</w:t>
            </w:r>
            <w:r w:rsidRPr="00B46196">
              <w:rPr>
                <w:lang w:val="en-US" w:eastAsia="ru-RU"/>
              </w:rPr>
              <w:t>lt</w:t>
            </w:r>
            <w:r w:rsidRPr="00B46196">
              <w:rPr>
                <w:lang w:eastAsia="ru-RU"/>
              </w:rPr>
              <w:t>;</w:t>
            </w:r>
          </w:p>
        </w:tc>
      </w:tr>
      <w:tr w:rsidR="00B46196" w:rsidRPr="00B46196" w:rsidTr="00D947A9">
        <w:trPr>
          <w:jc w:val="center"/>
        </w:trPr>
        <w:tc>
          <w:tcPr>
            <w:tcW w:w="3168" w:type="dxa"/>
          </w:tcPr>
          <w:p w:rsidR="00A372E3" w:rsidRPr="00B46196" w:rsidRDefault="00A372E3" w:rsidP="00D947A9">
            <w:pPr>
              <w:pStyle w:val="14"/>
              <w:rPr>
                <w:lang w:val="en-US" w:eastAsia="ru-RU"/>
              </w:rPr>
            </w:pPr>
            <w:r w:rsidRPr="00B46196">
              <w:rPr>
                <w:lang w:eastAsia="ru-RU"/>
              </w:rPr>
              <w:t>правая угловая скобка</w:t>
            </w:r>
            <w:r w:rsidRPr="00B46196">
              <w:rPr>
                <w:lang w:val="en-US" w:eastAsia="ru-RU"/>
              </w:rPr>
              <w:t xml:space="preserve"> ("&gt;")</w:t>
            </w:r>
          </w:p>
        </w:tc>
        <w:tc>
          <w:tcPr>
            <w:tcW w:w="3240" w:type="dxa"/>
          </w:tcPr>
          <w:p w:rsidR="00A372E3" w:rsidRPr="00B46196" w:rsidRDefault="00A372E3" w:rsidP="00D947A9">
            <w:pPr>
              <w:pStyle w:val="14"/>
              <w:rPr>
                <w:lang w:val="en-US" w:eastAsia="ru-RU"/>
              </w:rPr>
            </w:pPr>
            <w:r w:rsidRPr="00B46196">
              <w:rPr>
                <w:lang w:val="en-US" w:eastAsia="ru-RU"/>
              </w:rPr>
              <w:t>&amp;gt;</w:t>
            </w:r>
          </w:p>
        </w:tc>
      </w:tr>
      <w:tr w:rsidR="00A372E3" w:rsidRPr="00B46196" w:rsidTr="00D947A9">
        <w:trPr>
          <w:jc w:val="center"/>
        </w:trPr>
        <w:tc>
          <w:tcPr>
            <w:tcW w:w="3168" w:type="dxa"/>
          </w:tcPr>
          <w:p w:rsidR="00A372E3" w:rsidRPr="00B46196" w:rsidRDefault="00A372E3" w:rsidP="00D947A9">
            <w:pPr>
              <w:pStyle w:val="14"/>
              <w:rPr>
                <w:lang w:val="en-US" w:eastAsia="ru-RU"/>
              </w:rPr>
            </w:pPr>
            <w:r w:rsidRPr="00B46196">
              <w:rPr>
                <w:lang w:eastAsia="ru-RU"/>
              </w:rPr>
              <w:t>амперсант</w:t>
            </w:r>
            <w:r w:rsidRPr="00B46196">
              <w:rPr>
                <w:lang w:val="en-US" w:eastAsia="ru-RU"/>
              </w:rPr>
              <w:t xml:space="preserve"> ("&amp;")</w:t>
            </w:r>
          </w:p>
        </w:tc>
        <w:tc>
          <w:tcPr>
            <w:tcW w:w="3240" w:type="dxa"/>
          </w:tcPr>
          <w:p w:rsidR="00A372E3" w:rsidRPr="00B46196" w:rsidRDefault="00A372E3" w:rsidP="00D947A9">
            <w:pPr>
              <w:pStyle w:val="14"/>
              <w:rPr>
                <w:lang w:val="en-US" w:eastAsia="ru-RU"/>
              </w:rPr>
            </w:pPr>
            <w:r w:rsidRPr="00B46196">
              <w:rPr>
                <w:lang w:val="en-US" w:eastAsia="ru-RU"/>
              </w:rPr>
              <w:t>&amp;amp;</w:t>
            </w:r>
          </w:p>
        </w:tc>
      </w:tr>
    </w:tbl>
    <w:p w:rsidR="00A372E3" w:rsidRPr="00B46196" w:rsidRDefault="00A372E3" w:rsidP="00A372E3">
      <w:pPr>
        <w:rPr>
          <w:lang w:eastAsia="ru-RU"/>
        </w:rPr>
      </w:pPr>
    </w:p>
    <w:p w:rsidR="00A372E3" w:rsidRPr="00B46196" w:rsidRDefault="00A372E3" w:rsidP="002A1D0C">
      <w:pPr>
        <w:spacing w:line="276" w:lineRule="auto"/>
        <w:rPr>
          <w:lang w:eastAsia="ru-RU"/>
        </w:rPr>
      </w:pPr>
      <w:r w:rsidRPr="00B46196">
        <w:rPr>
          <w:lang w:eastAsia="ru-RU"/>
        </w:rPr>
        <w:t>В столбце «Тип» указана обязательность содержимого элемента (реквизита), один из символов - О, Н, У, М. Символы имеют следующий смысл:</w:t>
      </w:r>
    </w:p>
    <w:p w:rsidR="00A372E3" w:rsidRPr="00B46196" w:rsidRDefault="00A372E3" w:rsidP="002A1D0C">
      <w:pPr>
        <w:pStyle w:val="aff4"/>
        <w:numPr>
          <w:ilvl w:val="0"/>
          <w:numId w:val="85"/>
        </w:numPr>
        <w:spacing w:line="276" w:lineRule="auto"/>
        <w:rPr>
          <w:lang w:eastAsia="ru-RU"/>
        </w:rPr>
      </w:pPr>
      <w:r w:rsidRPr="00B46196">
        <w:rPr>
          <w:lang w:eastAsia="ru-RU"/>
        </w:rPr>
        <w:t>О – обязательный реквизит, который должен обязательно присутствовать в элементе;</w:t>
      </w:r>
    </w:p>
    <w:p w:rsidR="00A372E3" w:rsidRPr="00B46196" w:rsidRDefault="00A372E3" w:rsidP="002A1D0C">
      <w:pPr>
        <w:pStyle w:val="aff4"/>
        <w:numPr>
          <w:ilvl w:val="0"/>
          <w:numId w:val="85"/>
        </w:numPr>
        <w:spacing w:line="276" w:lineRule="auto"/>
        <w:rPr>
          <w:lang w:eastAsia="ru-RU"/>
        </w:rPr>
      </w:pPr>
      <w:r w:rsidRPr="00B46196">
        <w:rPr>
          <w:lang w:eastAsia="ru-RU"/>
        </w:rPr>
        <w:t>Н – необязательный реквизит, который может, как присутствовать, так и отсутствовать в элементе. При отсутствии, не передается.</w:t>
      </w:r>
    </w:p>
    <w:p w:rsidR="00A372E3" w:rsidRPr="00B46196" w:rsidRDefault="00A372E3" w:rsidP="002A1D0C">
      <w:pPr>
        <w:pStyle w:val="aff4"/>
        <w:numPr>
          <w:ilvl w:val="0"/>
          <w:numId w:val="85"/>
        </w:numPr>
        <w:spacing w:line="276" w:lineRule="auto"/>
        <w:rPr>
          <w:lang w:eastAsia="ru-RU"/>
        </w:rPr>
      </w:pPr>
      <w:r w:rsidRPr="00B46196">
        <w:rPr>
          <w:lang w:eastAsia="ru-RU"/>
        </w:rPr>
        <w:t>У – условно-обязательный реквизит. При отсутствии, не передается.</w:t>
      </w:r>
    </w:p>
    <w:p w:rsidR="00A372E3" w:rsidRPr="00B46196" w:rsidRDefault="00A372E3" w:rsidP="002A1D0C">
      <w:pPr>
        <w:pStyle w:val="aff4"/>
        <w:numPr>
          <w:ilvl w:val="0"/>
          <w:numId w:val="85"/>
        </w:numPr>
        <w:spacing w:line="276" w:lineRule="auto"/>
        <w:rPr>
          <w:lang w:eastAsia="ru-RU"/>
        </w:rPr>
      </w:pPr>
      <w:r w:rsidRPr="00B46196">
        <w:rPr>
          <w:lang w:eastAsia="ru-RU"/>
        </w:rPr>
        <w:t>М - реквизит, определяющий множественность данных, может добавляться к указанным выше символам.</w:t>
      </w:r>
    </w:p>
    <w:p w:rsidR="0080214A" w:rsidRPr="00B46196" w:rsidRDefault="0080214A" w:rsidP="002A1D0C">
      <w:pPr>
        <w:pStyle w:val="aff4"/>
        <w:spacing w:line="276" w:lineRule="auto"/>
        <w:ind w:left="709" w:firstLine="0"/>
        <w:rPr>
          <w:lang w:eastAsia="ru-RU"/>
        </w:rPr>
      </w:pPr>
      <w:r w:rsidRPr="00B46196">
        <w:rPr>
          <w:lang w:eastAsia="ru-RU"/>
        </w:rPr>
        <w:t>Условия обязательности соответствуют описанным в таблице И.1.</w:t>
      </w:r>
    </w:p>
    <w:p w:rsidR="00A372E3" w:rsidRPr="00B46196" w:rsidRDefault="00A372E3" w:rsidP="002A1D0C">
      <w:pPr>
        <w:spacing w:line="276" w:lineRule="auto"/>
        <w:rPr>
          <w:lang w:eastAsia="ru-RU"/>
        </w:rPr>
      </w:pPr>
      <w:r w:rsidRPr="00B46196">
        <w:rPr>
          <w:lang w:eastAsia="ru-RU"/>
        </w:rPr>
        <w:t xml:space="preserve">В столбце «Формат» для каждого атрибута указывается – символ формата, а вслед за ним в круглых скобках – максимальная длина атрибута. </w:t>
      </w:r>
    </w:p>
    <w:p w:rsidR="00A372E3" w:rsidRPr="00B46196" w:rsidRDefault="00A372E3" w:rsidP="002A1D0C">
      <w:pPr>
        <w:spacing w:line="276" w:lineRule="auto"/>
        <w:rPr>
          <w:lang w:eastAsia="ru-RU"/>
        </w:rPr>
      </w:pPr>
      <w:r w:rsidRPr="00B46196">
        <w:rPr>
          <w:lang w:eastAsia="ru-RU"/>
        </w:rPr>
        <w:t>Символы формата соответствуют вышеописанным обозначениям:</w:t>
      </w:r>
    </w:p>
    <w:p w:rsidR="00A372E3" w:rsidRPr="00B46196" w:rsidRDefault="00A372E3" w:rsidP="002A1D0C">
      <w:pPr>
        <w:pStyle w:val="aff4"/>
        <w:numPr>
          <w:ilvl w:val="0"/>
          <w:numId w:val="86"/>
        </w:numPr>
        <w:spacing w:line="276" w:lineRule="auto"/>
        <w:rPr>
          <w:lang w:eastAsia="ru-RU"/>
        </w:rPr>
      </w:pPr>
      <w:r w:rsidRPr="00B46196">
        <w:rPr>
          <w:lang w:eastAsia="ru-RU"/>
        </w:rPr>
        <w:t>T – &lt;текст&gt;;</w:t>
      </w:r>
    </w:p>
    <w:p w:rsidR="00A372E3" w:rsidRPr="00B46196" w:rsidRDefault="00A372E3" w:rsidP="002A1D0C">
      <w:pPr>
        <w:pStyle w:val="aff4"/>
        <w:numPr>
          <w:ilvl w:val="0"/>
          <w:numId w:val="86"/>
        </w:numPr>
        <w:spacing w:line="276" w:lineRule="auto"/>
        <w:rPr>
          <w:lang w:eastAsia="ru-RU"/>
        </w:rPr>
      </w:pPr>
      <w:r w:rsidRPr="00B46196">
        <w:rPr>
          <w:lang w:eastAsia="ru-RU"/>
        </w:rPr>
        <w:t>N – &lt;число&gt;;</w:t>
      </w:r>
    </w:p>
    <w:p w:rsidR="00A372E3" w:rsidRPr="00B46196" w:rsidRDefault="00A372E3" w:rsidP="002A1D0C">
      <w:pPr>
        <w:pStyle w:val="aff4"/>
        <w:numPr>
          <w:ilvl w:val="0"/>
          <w:numId w:val="86"/>
        </w:numPr>
        <w:spacing w:line="276" w:lineRule="auto"/>
        <w:rPr>
          <w:lang w:eastAsia="ru-RU"/>
        </w:rPr>
      </w:pPr>
      <w:r w:rsidRPr="00B46196">
        <w:rPr>
          <w:lang w:eastAsia="ru-RU"/>
        </w:rPr>
        <w:t>D – &lt;дата&gt; в формате ГГГГ-ММ-ДД;</w:t>
      </w:r>
    </w:p>
    <w:p w:rsidR="00A372E3" w:rsidRPr="00B46196" w:rsidRDefault="00A372E3" w:rsidP="002A1D0C">
      <w:pPr>
        <w:pStyle w:val="aff4"/>
        <w:numPr>
          <w:ilvl w:val="0"/>
          <w:numId w:val="86"/>
        </w:numPr>
        <w:spacing w:line="276" w:lineRule="auto"/>
        <w:rPr>
          <w:lang w:eastAsia="ru-RU"/>
        </w:rPr>
      </w:pPr>
      <w:r w:rsidRPr="00B46196">
        <w:rPr>
          <w:lang w:val="en-US" w:eastAsia="ru-RU"/>
        </w:rPr>
        <w:t>S</w:t>
      </w:r>
      <w:r w:rsidRPr="00B46196">
        <w:rPr>
          <w:lang w:eastAsia="ru-RU"/>
        </w:rPr>
        <w:t xml:space="preserve"> – &lt;элемент&gt;; составной элемент, описывается отдельно</w:t>
      </w:r>
      <w:r w:rsidRPr="00B46196">
        <w:t>.</w:t>
      </w:r>
    </w:p>
    <w:p w:rsidR="00A372E3" w:rsidRPr="00B46196" w:rsidRDefault="00A372E3" w:rsidP="002A1D0C">
      <w:pPr>
        <w:spacing w:line="276" w:lineRule="auto"/>
        <w:rPr>
          <w:lang w:eastAsia="ru-RU"/>
        </w:rPr>
      </w:pPr>
      <w:r w:rsidRPr="00B46196">
        <w:rPr>
          <w:lang w:eastAsia="ru-RU"/>
        </w:rPr>
        <w:t>В столбце «Наименование» указывается наименование элемента.</w:t>
      </w:r>
    </w:p>
    <w:p w:rsidR="00A372E3" w:rsidRPr="00B46196" w:rsidRDefault="00A372E3" w:rsidP="002A1D0C">
      <w:pPr>
        <w:spacing w:line="276" w:lineRule="auto"/>
      </w:pPr>
      <w:r w:rsidRPr="00B46196">
        <w:t>В столбце «Дополнительная информация» указываются правила заполнения элементов.</w:t>
      </w:r>
    </w:p>
    <w:p w:rsidR="00A372E3" w:rsidRPr="00B46196" w:rsidRDefault="00A372E3" w:rsidP="002A1D0C">
      <w:pPr>
        <w:spacing w:line="276" w:lineRule="auto"/>
      </w:pPr>
      <w:r w:rsidRPr="00B46196">
        <w:t>Прямым шрифтом выделены фрагменты имён файлов, включающиеся в явном виде.</w:t>
      </w:r>
    </w:p>
    <w:p w:rsidR="00A372E3" w:rsidRPr="00B46196" w:rsidRDefault="00A372E3" w:rsidP="002A1D0C">
      <w:pPr>
        <w:pStyle w:val="af0"/>
        <w:spacing w:line="276" w:lineRule="auto"/>
        <w:ind w:left="0" w:firstLine="0"/>
      </w:pPr>
      <w:r w:rsidRPr="00B46196">
        <w:t>Файл с информацией о поступивших обращениях граждан</w:t>
      </w:r>
    </w:p>
    <w:tbl>
      <w:tblPr>
        <w:tblStyle w:val="aff1"/>
        <w:tblW w:w="10377" w:type="dxa"/>
        <w:tblLayout w:type="fixed"/>
        <w:tblLook w:val="0000"/>
      </w:tblPr>
      <w:tblGrid>
        <w:gridCol w:w="1796"/>
        <w:gridCol w:w="1974"/>
        <w:gridCol w:w="714"/>
        <w:gridCol w:w="1148"/>
        <w:gridCol w:w="2253"/>
        <w:gridCol w:w="2492"/>
      </w:tblGrid>
      <w:tr w:rsidR="00B46196" w:rsidRPr="00B46196" w:rsidTr="0027440B">
        <w:trPr>
          <w:trHeight w:val="255"/>
          <w:tblHeader/>
        </w:trPr>
        <w:tc>
          <w:tcPr>
            <w:tcW w:w="1796" w:type="dxa"/>
            <w:noWrap/>
          </w:tcPr>
          <w:p w:rsidR="004D75E3" w:rsidRPr="00B46196" w:rsidRDefault="004D75E3" w:rsidP="002A1D0C">
            <w:pPr>
              <w:spacing w:line="240" w:lineRule="auto"/>
              <w:ind w:firstLine="0"/>
              <w:jc w:val="center"/>
              <w:rPr>
                <w:bCs/>
              </w:rPr>
            </w:pPr>
            <w:r w:rsidRPr="00B46196">
              <w:rPr>
                <w:bCs/>
              </w:rPr>
              <w:t>Код элемента</w:t>
            </w:r>
          </w:p>
        </w:tc>
        <w:tc>
          <w:tcPr>
            <w:tcW w:w="1974" w:type="dxa"/>
            <w:noWrap/>
          </w:tcPr>
          <w:p w:rsidR="004D75E3" w:rsidRPr="00B46196" w:rsidRDefault="004D75E3" w:rsidP="002A1D0C">
            <w:pPr>
              <w:spacing w:line="240" w:lineRule="auto"/>
              <w:ind w:firstLine="0"/>
              <w:jc w:val="center"/>
              <w:rPr>
                <w:bCs/>
              </w:rPr>
            </w:pPr>
            <w:r w:rsidRPr="00B46196">
              <w:rPr>
                <w:bCs/>
              </w:rPr>
              <w:t>Содержание элемента</w:t>
            </w:r>
          </w:p>
        </w:tc>
        <w:tc>
          <w:tcPr>
            <w:tcW w:w="714" w:type="dxa"/>
            <w:noWrap/>
          </w:tcPr>
          <w:p w:rsidR="004D75E3" w:rsidRPr="00B46196" w:rsidRDefault="004D75E3" w:rsidP="002A1D0C">
            <w:pPr>
              <w:spacing w:line="240" w:lineRule="auto"/>
              <w:ind w:firstLine="0"/>
              <w:jc w:val="center"/>
              <w:rPr>
                <w:bCs/>
              </w:rPr>
            </w:pPr>
            <w:r w:rsidRPr="00B46196">
              <w:rPr>
                <w:bCs/>
              </w:rPr>
              <w:t>Тип</w:t>
            </w:r>
          </w:p>
        </w:tc>
        <w:tc>
          <w:tcPr>
            <w:tcW w:w="1148" w:type="dxa"/>
            <w:noWrap/>
          </w:tcPr>
          <w:p w:rsidR="004D75E3" w:rsidRPr="00B46196" w:rsidRDefault="004D75E3" w:rsidP="002A1D0C">
            <w:pPr>
              <w:spacing w:line="240" w:lineRule="auto"/>
              <w:ind w:firstLine="0"/>
              <w:jc w:val="center"/>
              <w:rPr>
                <w:bCs/>
              </w:rPr>
            </w:pPr>
            <w:r w:rsidRPr="00B46196">
              <w:rPr>
                <w:bCs/>
              </w:rPr>
              <w:t>Формат</w:t>
            </w:r>
          </w:p>
        </w:tc>
        <w:tc>
          <w:tcPr>
            <w:tcW w:w="2253" w:type="dxa"/>
          </w:tcPr>
          <w:p w:rsidR="004D75E3" w:rsidRPr="00B46196" w:rsidRDefault="004D75E3" w:rsidP="002A1D0C">
            <w:pPr>
              <w:spacing w:line="240" w:lineRule="auto"/>
              <w:ind w:firstLine="0"/>
              <w:jc w:val="center"/>
              <w:rPr>
                <w:bCs/>
              </w:rPr>
            </w:pPr>
            <w:r w:rsidRPr="00B46196">
              <w:rPr>
                <w:bCs/>
              </w:rPr>
              <w:t>Наименование</w:t>
            </w:r>
          </w:p>
        </w:tc>
        <w:tc>
          <w:tcPr>
            <w:tcW w:w="2492" w:type="dxa"/>
          </w:tcPr>
          <w:p w:rsidR="004D75E3" w:rsidRPr="00B46196" w:rsidRDefault="004D75E3" w:rsidP="002A1D0C">
            <w:pPr>
              <w:spacing w:line="240" w:lineRule="auto"/>
              <w:ind w:firstLine="0"/>
              <w:jc w:val="center"/>
              <w:rPr>
                <w:bCs/>
              </w:rPr>
            </w:pPr>
            <w:r w:rsidRPr="00B46196">
              <w:rPr>
                <w:bCs/>
              </w:rPr>
              <w:t>Дополнительная информация</w:t>
            </w:r>
          </w:p>
        </w:tc>
      </w:tr>
      <w:tr w:rsidR="00B46196" w:rsidRPr="00B46196" w:rsidTr="0027440B">
        <w:trPr>
          <w:trHeight w:val="255"/>
        </w:trPr>
        <w:tc>
          <w:tcPr>
            <w:tcW w:w="10377" w:type="dxa"/>
            <w:gridSpan w:val="6"/>
            <w:noWrap/>
          </w:tcPr>
          <w:p w:rsidR="004D75E3" w:rsidRPr="00B46196" w:rsidRDefault="004D75E3" w:rsidP="002A1D0C">
            <w:pPr>
              <w:spacing w:line="240" w:lineRule="auto"/>
              <w:ind w:firstLine="0"/>
              <w:jc w:val="center"/>
            </w:pPr>
            <w:r w:rsidRPr="00B46196">
              <w:rPr>
                <w:bCs/>
              </w:rPr>
              <w:t>Корневой элемент (Сведения об обращениях граждан)</w:t>
            </w:r>
          </w:p>
        </w:tc>
      </w:tr>
      <w:tr w:rsidR="00B46196" w:rsidRPr="00B46196" w:rsidTr="0027440B">
        <w:trPr>
          <w:trHeight w:val="255"/>
        </w:trPr>
        <w:tc>
          <w:tcPr>
            <w:tcW w:w="1796" w:type="dxa"/>
            <w:noWrap/>
          </w:tcPr>
          <w:p w:rsidR="004D75E3" w:rsidRPr="00B46196" w:rsidRDefault="004D75E3" w:rsidP="002A1D0C">
            <w:pPr>
              <w:spacing w:line="240" w:lineRule="auto"/>
              <w:ind w:firstLine="0"/>
            </w:pPr>
            <w:r w:rsidRPr="00B46196">
              <w:rPr>
                <w:lang w:val="en-US"/>
              </w:rPr>
              <w:t>IRP</w:t>
            </w:r>
            <w:r w:rsidRPr="00B46196">
              <w:t>_LIST</w:t>
            </w:r>
          </w:p>
        </w:tc>
        <w:tc>
          <w:tcPr>
            <w:tcW w:w="1974" w:type="dxa"/>
            <w:noWrap/>
          </w:tcPr>
          <w:p w:rsidR="004D75E3" w:rsidRPr="00B46196" w:rsidRDefault="004D75E3" w:rsidP="002A1D0C">
            <w:pPr>
              <w:spacing w:line="240" w:lineRule="auto"/>
              <w:ind w:firstLine="0"/>
            </w:pPr>
            <w:r w:rsidRPr="00B46196">
              <w:t>ZGLV</w:t>
            </w:r>
          </w:p>
        </w:tc>
        <w:tc>
          <w:tcPr>
            <w:tcW w:w="714" w:type="dxa"/>
            <w:noWrap/>
          </w:tcPr>
          <w:p w:rsidR="004D75E3" w:rsidRPr="00B46196" w:rsidRDefault="004D75E3" w:rsidP="002A1D0C">
            <w:pPr>
              <w:spacing w:line="240" w:lineRule="auto"/>
              <w:ind w:firstLine="0"/>
              <w:jc w:val="center"/>
            </w:pPr>
            <w:r w:rsidRPr="00B46196">
              <w:t>О</w:t>
            </w:r>
          </w:p>
        </w:tc>
        <w:tc>
          <w:tcPr>
            <w:tcW w:w="1148" w:type="dxa"/>
            <w:noWrap/>
          </w:tcPr>
          <w:p w:rsidR="004D75E3" w:rsidRPr="00B46196" w:rsidRDefault="004D75E3" w:rsidP="002A1D0C">
            <w:pPr>
              <w:spacing w:line="240" w:lineRule="auto"/>
              <w:ind w:firstLine="0"/>
              <w:jc w:val="center"/>
            </w:pPr>
            <w:r w:rsidRPr="00B46196">
              <w:t>S</w:t>
            </w:r>
          </w:p>
        </w:tc>
        <w:tc>
          <w:tcPr>
            <w:tcW w:w="2253" w:type="dxa"/>
          </w:tcPr>
          <w:p w:rsidR="004D75E3" w:rsidRPr="00B46196" w:rsidRDefault="004D75E3" w:rsidP="002A1D0C">
            <w:pPr>
              <w:spacing w:line="240" w:lineRule="auto"/>
              <w:ind w:firstLine="0"/>
            </w:pPr>
            <w:r w:rsidRPr="00B46196">
              <w:t>Заголовок файла</w:t>
            </w:r>
          </w:p>
        </w:tc>
        <w:tc>
          <w:tcPr>
            <w:tcW w:w="2492" w:type="dxa"/>
          </w:tcPr>
          <w:p w:rsidR="004D75E3" w:rsidRPr="00B46196" w:rsidRDefault="004D75E3" w:rsidP="002A1D0C">
            <w:pPr>
              <w:spacing w:line="240" w:lineRule="auto"/>
              <w:ind w:firstLine="0"/>
            </w:pPr>
            <w:r w:rsidRPr="00B46196">
              <w:t>Информация о передаваемом файле</w:t>
            </w:r>
          </w:p>
        </w:tc>
      </w:tr>
      <w:tr w:rsidR="00B46196" w:rsidRPr="00B46196" w:rsidTr="0027440B">
        <w:trPr>
          <w:trHeight w:val="255"/>
        </w:trPr>
        <w:tc>
          <w:tcPr>
            <w:tcW w:w="1796" w:type="dxa"/>
            <w:noWrap/>
          </w:tcPr>
          <w:p w:rsidR="004D75E3" w:rsidRPr="00B46196" w:rsidRDefault="004D75E3" w:rsidP="002A1D0C">
            <w:pPr>
              <w:spacing w:line="240" w:lineRule="auto"/>
              <w:ind w:firstLine="0"/>
            </w:pPr>
            <w:r w:rsidRPr="00B46196">
              <w:t> </w:t>
            </w:r>
          </w:p>
        </w:tc>
        <w:tc>
          <w:tcPr>
            <w:tcW w:w="1974" w:type="dxa"/>
            <w:noWrap/>
          </w:tcPr>
          <w:p w:rsidR="004D75E3" w:rsidRPr="00B46196" w:rsidRDefault="004D75E3" w:rsidP="002A1D0C">
            <w:pPr>
              <w:spacing w:line="240" w:lineRule="auto"/>
              <w:ind w:firstLine="0"/>
              <w:rPr>
                <w:lang w:val="en-US"/>
              </w:rPr>
            </w:pPr>
            <w:r w:rsidRPr="00B46196">
              <w:rPr>
                <w:lang w:val="en-US"/>
              </w:rPr>
              <w:t>IRP</w:t>
            </w:r>
          </w:p>
        </w:tc>
        <w:tc>
          <w:tcPr>
            <w:tcW w:w="714" w:type="dxa"/>
            <w:noWrap/>
          </w:tcPr>
          <w:p w:rsidR="004D75E3" w:rsidRPr="00B46196" w:rsidRDefault="004D75E3" w:rsidP="002A1D0C">
            <w:pPr>
              <w:spacing w:line="240" w:lineRule="auto"/>
              <w:ind w:firstLine="0"/>
              <w:jc w:val="center"/>
            </w:pPr>
            <w:r w:rsidRPr="00B46196">
              <w:t>ОМ</w:t>
            </w:r>
          </w:p>
        </w:tc>
        <w:tc>
          <w:tcPr>
            <w:tcW w:w="1148" w:type="dxa"/>
            <w:noWrap/>
          </w:tcPr>
          <w:p w:rsidR="004D75E3" w:rsidRPr="00B46196" w:rsidRDefault="004D75E3" w:rsidP="002A1D0C">
            <w:pPr>
              <w:spacing w:line="240" w:lineRule="auto"/>
              <w:ind w:firstLine="0"/>
              <w:jc w:val="center"/>
              <w:rPr>
                <w:lang w:val="en-US"/>
              </w:rPr>
            </w:pPr>
            <w:r w:rsidRPr="00B46196">
              <w:rPr>
                <w:lang w:val="en-US"/>
              </w:rPr>
              <w:t>S</w:t>
            </w:r>
          </w:p>
        </w:tc>
        <w:tc>
          <w:tcPr>
            <w:tcW w:w="2253" w:type="dxa"/>
          </w:tcPr>
          <w:p w:rsidR="004D75E3" w:rsidRPr="00B46196" w:rsidRDefault="008E05F1" w:rsidP="002A1D0C">
            <w:pPr>
              <w:spacing w:line="240" w:lineRule="auto"/>
              <w:ind w:firstLine="0"/>
            </w:pPr>
            <w:r w:rsidRPr="00B46196">
              <w:t>Обращения</w:t>
            </w:r>
          </w:p>
        </w:tc>
        <w:tc>
          <w:tcPr>
            <w:tcW w:w="2492" w:type="dxa"/>
          </w:tcPr>
          <w:p w:rsidR="004D75E3" w:rsidRPr="00B46196" w:rsidRDefault="004D75E3" w:rsidP="002A1D0C">
            <w:pPr>
              <w:spacing w:line="240" w:lineRule="auto"/>
              <w:ind w:firstLine="0"/>
            </w:pPr>
            <w:r w:rsidRPr="00B46196">
              <w:t>Сведения об обращениях в данном отчетном периоде</w:t>
            </w:r>
          </w:p>
        </w:tc>
      </w:tr>
      <w:tr w:rsidR="00B46196" w:rsidRPr="00B46196" w:rsidTr="0027440B">
        <w:trPr>
          <w:trHeight w:val="255"/>
        </w:trPr>
        <w:tc>
          <w:tcPr>
            <w:tcW w:w="10377" w:type="dxa"/>
            <w:gridSpan w:val="6"/>
          </w:tcPr>
          <w:p w:rsidR="004D75E3" w:rsidRPr="00B46196" w:rsidRDefault="004D75E3" w:rsidP="002A1D0C">
            <w:pPr>
              <w:spacing w:line="240" w:lineRule="auto"/>
              <w:jc w:val="center"/>
              <w:rPr>
                <w:bCs/>
              </w:rPr>
            </w:pPr>
            <w:r w:rsidRPr="00B46196">
              <w:rPr>
                <w:bCs/>
              </w:rPr>
              <w:t>Заголовок файла</w:t>
            </w:r>
          </w:p>
        </w:tc>
      </w:tr>
      <w:tr w:rsidR="00B46196" w:rsidRPr="00B46196" w:rsidTr="0027440B">
        <w:trPr>
          <w:trHeight w:val="255"/>
        </w:trPr>
        <w:tc>
          <w:tcPr>
            <w:tcW w:w="1796" w:type="dxa"/>
            <w:noWrap/>
          </w:tcPr>
          <w:p w:rsidR="004D75E3" w:rsidRPr="00B46196" w:rsidRDefault="004D75E3" w:rsidP="002A1D0C">
            <w:pPr>
              <w:spacing w:line="240" w:lineRule="auto"/>
              <w:ind w:firstLine="0"/>
            </w:pPr>
            <w:r w:rsidRPr="00B46196">
              <w:t>ZGLV</w:t>
            </w:r>
          </w:p>
        </w:tc>
        <w:tc>
          <w:tcPr>
            <w:tcW w:w="1974" w:type="dxa"/>
            <w:noWrap/>
          </w:tcPr>
          <w:p w:rsidR="004D75E3" w:rsidRPr="00B46196" w:rsidRDefault="004D75E3" w:rsidP="002A1D0C">
            <w:pPr>
              <w:spacing w:line="240" w:lineRule="auto"/>
              <w:ind w:firstLine="0"/>
            </w:pPr>
            <w:r w:rsidRPr="00B46196">
              <w:t>VERSION</w:t>
            </w:r>
          </w:p>
        </w:tc>
        <w:tc>
          <w:tcPr>
            <w:tcW w:w="714" w:type="dxa"/>
            <w:noWrap/>
          </w:tcPr>
          <w:p w:rsidR="004D75E3" w:rsidRPr="00B46196" w:rsidRDefault="004D75E3" w:rsidP="002A1D0C">
            <w:pPr>
              <w:spacing w:line="240" w:lineRule="auto"/>
              <w:ind w:firstLine="0"/>
              <w:jc w:val="center"/>
            </w:pPr>
            <w:r w:rsidRPr="00B46196">
              <w:t>O</w:t>
            </w:r>
          </w:p>
        </w:tc>
        <w:tc>
          <w:tcPr>
            <w:tcW w:w="1148" w:type="dxa"/>
            <w:noWrap/>
          </w:tcPr>
          <w:p w:rsidR="004D75E3" w:rsidRPr="00B46196" w:rsidRDefault="004D75E3" w:rsidP="002A1D0C">
            <w:pPr>
              <w:spacing w:line="240" w:lineRule="auto"/>
              <w:ind w:firstLine="0"/>
              <w:jc w:val="center"/>
            </w:pPr>
            <w:r w:rsidRPr="00B46196">
              <w:t>T(5)</w:t>
            </w:r>
          </w:p>
        </w:tc>
        <w:tc>
          <w:tcPr>
            <w:tcW w:w="2253" w:type="dxa"/>
          </w:tcPr>
          <w:p w:rsidR="004D75E3" w:rsidRPr="00B46196" w:rsidRDefault="004D75E3" w:rsidP="002A1D0C">
            <w:pPr>
              <w:spacing w:line="240" w:lineRule="auto"/>
              <w:ind w:firstLine="0"/>
            </w:pPr>
            <w:r w:rsidRPr="00B46196">
              <w:t>Версия взаимодействия</w:t>
            </w:r>
          </w:p>
        </w:tc>
        <w:tc>
          <w:tcPr>
            <w:tcW w:w="2492" w:type="dxa"/>
          </w:tcPr>
          <w:p w:rsidR="004D75E3" w:rsidRPr="00B46196" w:rsidRDefault="004D75E3" w:rsidP="002A1D0C">
            <w:pPr>
              <w:spacing w:line="240" w:lineRule="auto"/>
              <w:ind w:firstLine="0"/>
            </w:pPr>
            <w:r w:rsidRPr="00B46196">
              <w:t>1.0</w:t>
            </w:r>
          </w:p>
        </w:tc>
      </w:tr>
      <w:tr w:rsidR="00B46196" w:rsidRPr="00B46196" w:rsidTr="0027440B">
        <w:trPr>
          <w:trHeight w:val="255"/>
        </w:trPr>
        <w:tc>
          <w:tcPr>
            <w:tcW w:w="1796" w:type="dxa"/>
            <w:noWrap/>
          </w:tcPr>
          <w:p w:rsidR="004D75E3" w:rsidRPr="00B46196" w:rsidRDefault="004D75E3" w:rsidP="002A1D0C">
            <w:pPr>
              <w:spacing w:line="240" w:lineRule="auto"/>
              <w:ind w:firstLine="0"/>
            </w:pPr>
          </w:p>
        </w:tc>
        <w:tc>
          <w:tcPr>
            <w:tcW w:w="1974" w:type="dxa"/>
            <w:noWrap/>
          </w:tcPr>
          <w:p w:rsidR="004D75E3" w:rsidRPr="00B46196" w:rsidRDefault="004D75E3" w:rsidP="002A1D0C">
            <w:pPr>
              <w:spacing w:line="240" w:lineRule="auto"/>
              <w:ind w:firstLine="0"/>
            </w:pPr>
            <w:r w:rsidRPr="00B46196">
              <w:t>DATA</w:t>
            </w:r>
          </w:p>
        </w:tc>
        <w:tc>
          <w:tcPr>
            <w:tcW w:w="714" w:type="dxa"/>
            <w:noWrap/>
          </w:tcPr>
          <w:p w:rsidR="004D75E3" w:rsidRPr="00B46196" w:rsidRDefault="004D75E3" w:rsidP="002A1D0C">
            <w:pPr>
              <w:spacing w:line="240" w:lineRule="auto"/>
              <w:ind w:firstLine="0"/>
              <w:jc w:val="center"/>
            </w:pPr>
            <w:r w:rsidRPr="00B46196">
              <w:t>О</w:t>
            </w:r>
          </w:p>
        </w:tc>
        <w:tc>
          <w:tcPr>
            <w:tcW w:w="1148" w:type="dxa"/>
            <w:noWrap/>
          </w:tcPr>
          <w:p w:rsidR="004D75E3" w:rsidRPr="00B46196" w:rsidRDefault="004D75E3" w:rsidP="002A1D0C">
            <w:pPr>
              <w:spacing w:line="240" w:lineRule="auto"/>
              <w:ind w:firstLine="0"/>
              <w:jc w:val="center"/>
            </w:pPr>
            <w:r w:rsidRPr="00B46196">
              <w:t>D</w:t>
            </w:r>
          </w:p>
        </w:tc>
        <w:tc>
          <w:tcPr>
            <w:tcW w:w="2253" w:type="dxa"/>
          </w:tcPr>
          <w:p w:rsidR="004D75E3" w:rsidRPr="00B46196" w:rsidRDefault="004D75E3" w:rsidP="002A1D0C">
            <w:pPr>
              <w:spacing w:line="240" w:lineRule="auto"/>
              <w:ind w:firstLine="0"/>
            </w:pPr>
            <w:r w:rsidRPr="00B46196">
              <w:t>Дата формирования</w:t>
            </w:r>
          </w:p>
        </w:tc>
        <w:tc>
          <w:tcPr>
            <w:tcW w:w="2492" w:type="dxa"/>
          </w:tcPr>
          <w:p w:rsidR="004D75E3" w:rsidRPr="00B46196" w:rsidRDefault="004D75E3" w:rsidP="002A1D0C">
            <w:pPr>
              <w:spacing w:line="240" w:lineRule="auto"/>
              <w:ind w:firstLine="0"/>
            </w:pPr>
          </w:p>
        </w:tc>
      </w:tr>
      <w:tr w:rsidR="00B46196" w:rsidRPr="00B46196" w:rsidTr="0027440B">
        <w:trPr>
          <w:trHeight w:val="183"/>
        </w:trPr>
        <w:tc>
          <w:tcPr>
            <w:tcW w:w="1796" w:type="dxa"/>
            <w:noWrap/>
          </w:tcPr>
          <w:p w:rsidR="004D75E3" w:rsidRPr="00B46196" w:rsidRDefault="004D75E3" w:rsidP="002A1D0C">
            <w:pPr>
              <w:spacing w:line="240" w:lineRule="auto"/>
              <w:ind w:firstLine="0"/>
            </w:pPr>
          </w:p>
        </w:tc>
        <w:tc>
          <w:tcPr>
            <w:tcW w:w="1974" w:type="dxa"/>
            <w:noWrap/>
          </w:tcPr>
          <w:p w:rsidR="004D75E3" w:rsidRPr="00B46196" w:rsidRDefault="004D75E3" w:rsidP="002A1D0C">
            <w:pPr>
              <w:spacing w:line="240" w:lineRule="auto"/>
              <w:ind w:firstLine="0"/>
            </w:pPr>
            <w:r w:rsidRPr="00B46196">
              <w:rPr>
                <w:lang w:val="en-US"/>
              </w:rPr>
              <w:t>YEAR</w:t>
            </w:r>
          </w:p>
        </w:tc>
        <w:tc>
          <w:tcPr>
            <w:tcW w:w="714" w:type="dxa"/>
            <w:noWrap/>
          </w:tcPr>
          <w:p w:rsidR="004D75E3" w:rsidRPr="00B46196" w:rsidRDefault="004D75E3" w:rsidP="002A1D0C">
            <w:pPr>
              <w:spacing w:line="240" w:lineRule="auto"/>
              <w:ind w:firstLine="0"/>
              <w:jc w:val="center"/>
            </w:pPr>
            <w:r w:rsidRPr="00B46196">
              <w:rPr>
                <w:lang w:val="en-US"/>
              </w:rPr>
              <w:t>O</w:t>
            </w:r>
          </w:p>
        </w:tc>
        <w:tc>
          <w:tcPr>
            <w:tcW w:w="1148" w:type="dxa"/>
            <w:noWrap/>
          </w:tcPr>
          <w:p w:rsidR="004D75E3" w:rsidRPr="00B46196" w:rsidRDefault="004D75E3" w:rsidP="002A1D0C">
            <w:pPr>
              <w:spacing w:line="240" w:lineRule="auto"/>
              <w:ind w:firstLine="0"/>
              <w:jc w:val="center"/>
            </w:pPr>
            <w:r w:rsidRPr="00B46196">
              <w:rPr>
                <w:lang w:val="en-US"/>
              </w:rPr>
              <w:t>N</w:t>
            </w:r>
            <w:r w:rsidRPr="00B46196">
              <w:t>(4)</w:t>
            </w:r>
          </w:p>
        </w:tc>
        <w:tc>
          <w:tcPr>
            <w:tcW w:w="2253" w:type="dxa"/>
          </w:tcPr>
          <w:p w:rsidR="004D75E3" w:rsidRPr="00B46196" w:rsidRDefault="004D75E3" w:rsidP="002A1D0C">
            <w:pPr>
              <w:spacing w:line="240" w:lineRule="auto"/>
              <w:ind w:firstLine="0"/>
            </w:pPr>
            <w:r w:rsidRPr="00B46196">
              <w:t>Отчетный год</w:t>
            </w:r>
          </w:p>
        </w:tc>
        <w:tc>
          <w:tcPr>
            <w:tcW w:w="2492" w:type="dxa"/>
            <w:vMerge w:val="restart"/>
          </w:tcPr>
          <w:p w:rsidR="004D75E3" w:rsidRPr="00B46196" w:rsidRDefault="004D75E3" w:rsidP="002A1D0C">
            <w:pPr>
              <w:spacing w:line="240" w:lineRule="auto"/>
              <w:ind w:firstLine="0"/>
            </w:pPr>
            <w:r w:rsidRPr="00B46196">
              <w:t>Заполняется в соответствии с отчетным периодом</w:t>
            </w:r>
          </w:p>
        </w:tc>
      </w:tr>
      <w:tr w:rsidR="00B46196" w:rsidRPr="00B46196" w:rsidTr="0027440B">
        <w:trPr>
          <w:trHeight w:val="258"/>
        </w:trPr>
        <w:tc>
          <w:tcPr>
            <w:tcW w:w="1796" w:type="dxa"/>
            <w:noWrap/>
          </w:tcPr>
          <w:p w:rsidR="004D75E3" w:rsidRPr="00B46196" w:rsidRDefault="004D75E3" w:rsidP="002A1D0C">
            <w:pPr>
              <w:spacing w:line="240" w:lineRule="auto"/>
              <w:ind w:firstLine="0"/>
            </w:pPr>
          </w:p>
        </w:tc>
        <w:tc>
          <w:tcPr>
            <w:tcW w:w="1974" w:type="dxa"/>
            <w:noWrap/>
          </w:tcPr>
          <w:p w:rsidR="004D75E3" w:rsidRPr="00B46196" w:rsidRDefault="004D75E3" w:rsidP="002A1D0C">
            <w:pPr>
              <w:spacing w:line="240" w:lineRule="auto"/>
              <w:ind w:firstLine="0"/>
            </w:pPr>
            <w:r w:rsidRPr="00B46196">
              <w:rPr>
                <w:lang w:val="en-US"/>
              </w:rPr>
              <w:t>MONTH</w:t>
            </w:r>
          </w:p>
        </w:tc>
        <w:tc>
          <w:tcPr>
            <w:tcW w:w="714" w:type="dxa"/>
            <w:noWrap/>
          </w:tcPr>
          <w:p w:rsidR="004D75E3" w:rsidRPr="00B46196" w:rsidRDefault="004D75E3" w:rsidP="002A1D0C">
            <w:pPr>
              <w:spacing w:line="240" w:lineRule="auto"/>
              <w:ind w:firstLine="0"/>
              <w:jc w:val="center"/>
            </w:pPr>
            <w:r w:rsidRPr="00B46196">
              <w:rPr>
                <w:lang w:val="en-US"/>
              </w:rPr>
              <w:t>O</w:t>
            </w:r>
          </w:p>
        </w:tc>
        <w:tc>
          <w:tcPr>
            <w:tcW w:w="1148" w:type="dxa"/>
            <w:noWrap/>
          </w:tcPr>
          <w:p w:rsidR="004D75E3" w:rsidRPr="00B46196" w:rsidRDefault="004D75E3" w:rsidP="002A1D0C">
            <w:pPr>
              <w:spacing w:line="240" w:lineRule="auto"/>
              <w:ind w:firstLine="0"/>
              <w:jc w:val="center"/>
            </w:pPr>
            <w:r w:rsidRPr="00B46196">
              <w:rPr>
                <w:lang w:val="en-US"/>
              </w:rPr>
              <w:t>N</w:t>
            </w:r>
            <w:r w:rsidRPr="00B46196">
              <w:t>(2)</w:t>
            </w:r>
          </w:p>
        </w:tc>
        <w:tc>
          <w:tcPr>
            <w:tcW w:w="2253" w:type="dxa"/>
          </w:tcPr>
          <w:p w:rsidR="004D75E3" w:rsidRPr="00B46196" w:rsidRDefault="004D75E3" w:rsidP="002A1D0C">
            <w:pPr>
              <w:spacing w:line="240" w:lineRule="auto"/>
              <w:ind w:firstLine="0"/>
            </w:pPr>
            <w:r w:rsidRPr="00B46196">
              <w:t>Отчетный месяц</w:t>
            </w:r>
          </w:p>
        </w:tc>
        <w:tc>
          <w:tcPr>
            <w:tcW w:w="2492" w:type="dxa"/>
            <w:vMerge/>
          </w:tcPr>
          <w:p w:rsidR="004D75E3" w:rsidRPr="00B46196" w:rsidRDefault="004D75E3" w:rsidP="002A1D0C">
            <w:pPr>
              <w:spacing w:line="240" w:lineRule="auto"/>
              <w:ind w:firstLine="0"/>
            </w:pPr>
          </w:p>
        </w:tc>
      </w:tr>
      <w:tr w:rsidR="00B46196" w:rsidRPr="00B46196" w:rsidTr="0027440B">
        <w:trPr>
          <w:trHeight w:val="258"/>
        </w:trPr>
        <w:tc>
          <w:tcPr>
            <w:tcW w:w="1796" w:type="dxa"/>
            <w:noWrap/>
          </w:tcPr>
          <w:p w:rsidR="004D75E3" w:rsidRPr="00B46196" w:rsidRDefault="004D75E3" w:rsidP="002A1D0C">
            <w:pPr>
              <w:spacing w:line="240" w:lineRule="auto"/>
              <w:ind w:firstLine="0"/>
            </w:pPr>
          </w:p>
        </w:tc>
        <w:tc>
          <w:tcPr>
            <w:tcW w:w="1974" w:type="dxa"/>
            <w:noWrap/>
          </w:tcPr>
          <w:p w:rsidR="004D75E3" w:rsidRPr="00B46196" w:rsidRDefault="004D75E3" w:rsidP="002A1D0C">
            <w:pPr>
              <w:spacing w:line="240" w:lineRule="auto"/>
              <w:ind w:firstLine="0"/>
              <w:rPr>
                <w:lang w:val="en-US"/>
              </w:rPr>
            </w:pPr>
            <w:r w:rsidRPr="00B46196">
              <w:rPr>
                <w:lang w:val="en-US"/>
              </w:rPr>
              <w:t>DAY</w:t>
            </w:r>
          </w:p>
        </w:tc>
        <w:tc>
          <w:tcPr>
            <w:tcW w:w="714" w:type="dxa"/>
            <w:noWrap/>
          </w:tcPr>
          <w:p w:rsidR="004D75E3" w:rsidRPr="00B46196" w:rsidRDefault="004D75E3" w:rsidP="002A1D0C">
            <w:pPr>
              <w:spacing w:line="240" w:lineRule="auto"/>
              <w:ind w:firstLine="0"/>
              <w:jc w:val="center"/>
            </w:pPr>
            <w:r w:rsidRPr="00B46196">
              <w:t>О</w:t>
            </w:r>
          </w:p>
        </w:tc>
        <w:tc>
          <w:tcPr>
            <w:tcW w:w="1148" w:type="dxa"/>
            <w:noWrap/>
          </w:tcPr>
          <w:p w:rsidR="004D75E3" w:rsidRPr="00B46196" w:rsidRDefault="004D75E3" w:rsidP="002A1D0C">
            <w:pPr>
              <w:spacing w:line="240" w:lineRule="auto"/>
              <w:ind w:firstLine="0"/>
              <w:jc w:val="center"/>
            </w:pPr>
            <w:r w:rsidRPr="00B46196">
              <w:rPr>
                <w:lang w:val="en-US"/>
              </w:rPr>
              <w:t>N</w:t>
            </w:r>
            <w:r w:rsidRPr="00B46196">
              <w:t>(2)</w:t>
            </w:r>
          </w:p>
        </w:tc>
        <w:tc>
          <w:tcPr>
            <w:tcW w:w="2253" w:type="dxa"/>
          </w:tcPr>
          <w:p w:rsidR="004D75E3" w:rsidRPr="00B46196" w:rsidRDefault="004D75E3" w:rsidP="002A1D0C">
            <w:pPr>
              <w:spacing w:line="240" w:lineRule="auto"/>
              <w:ind w:firstLine="0"/>
            </w:pPr>
            <w:r w:rsidRPr="00B46196">
              <w:t>Дата (день)</w:t>
            </w:r>
          </w:p>
        </w:tc>
        <w:tc>
          <w:tcPr>
            <w:tcW w:w="2492" w:type="dxa"/>
            <w:vMerge/>
          </w:tcPr>
          <w:p w:rsidR="004D75E3" w:rsidRPr="00B46196" w:rsidRDefault="004D75E3" w:rsidP="002A1D0C">
            <w:pPr>
              <w:spacing w:line="240" w:lineRule="auto"/>
              <w:ind w:firstLine="0"/>
            </w:pPr>
          </w:p>
        </w:tc>
      </w:tr>
      <w:tr w:rsidR="00B46196" w:rsidRPr="00B46196" w:rsidTr="0027440B">
        <w:trPr>
          <w:trHeight w:val="255"/>
        </w:trPr>
        <w:tc>
          <w:tcPr>
            <w:tcW w:w="1796" w:type="dxa"/>
            <w:noWrap/>
          </w:tcPr>
          <w:p w:rsidR="004D75E3" w:rsidRPr="00B46196" w:rsidRDefault="004D75E3" w:rsidP="002A1D0C">
            <w:pPr>
              <w:spacing w:line="240" w:lineRule="auto"/>
              <w:ind w:firstLine="0"/>
              <w:rPr>
                <w:lang w:val="en-US"/>
              </w:rPr>
            </w:pPr>
          </w:p>
        </w:tc>
        <w:tc>
          <w:tcPr>
            <w:tcW w:w="1974" w:type="dxa"/>
            <w:noWrap/>
          </w:tcPr>
          <w:p w:rsidR="004D75E3" w:rsidRPr="00B46196" w:rsidRDefault="004D75E3" w:rsidP="002A1D0C">
            <w:pPr>
              <w:spacing w:line="240" w:lineRule="auto"/>
              <w:ind w:firstLine="0"/>
              <w:rPr>
                <w:lang w:val="en-US"/>
              </w:rPr>
            </w:pPr>
            <w:r w:rsidRPr="00B46196">
              <w:rPr>
                <w:lang w:val="en-US"/>
              </w:rPr>
              <w:t>TIME</w:t>
            </w:r>
          </w:p>
        </w:tc>
        <w:tc>
          <w:tcPr>
            <w:tcW w:w="714" w:type="dxa"/>
            <w:noWrap/>
          </w:tcPr>
          <w:p w:rsidR="004D75E3" w:rsidRPr="00B46196" w:rsidRDefault="004D75E3" w:rsidP="002A1D0C">
            <w:pPr>
              <w:spacing w:line="240" w:lineRule="auto"/>
              <w:ind w:firstLine="0"/>
              <w:jc w:val="center"/>
            </w:pPr>
            <w:r w:rsidRPr="00B46196">
              <w:t>У</w:t>
            </w:r>
          </w:p>
        </w:tc>
        <w:tc>
          <w:tcPr>
            <w:tcW w:w="1148" w:type="dxa"/>
            <w:noWrap/>
          </w:tcPr>
          <w:p w:rsidR="004D75E3" w:rsidRPr="00B46196" w:rsidRDefault="004D75E3" w:rsidP="002A1D0C">
            <w:pPr>
              <w:spacing w:line="240" w:lineRule="auto"/>
              <w:ind w:firstLine="0"/>
              <w:jc w:val="center"/>
            </w:pPr>
            <w:r w:rsidRPr="00B46196">
              <w:rPr>
                <w:lang w:val="en-US"/>
              </w:rPr>
              <w:t>T(</w:t>
            </w:r>
            <w:r w:rsidRPr="00B46196">
              <w:t>7</w:t>
            </w:r>
            <w:r w:rsidRPr="00B46196">
              <w:rPr>
                <w:lang w:val="en-US"/>
              </w:rPr>
              <w:t>)</w:t>
            </w:r>
          </w:p>
        </w:tc>
        <w:tc>
          <w:tcPr>
            <w:tcW w:w="2253" w:type="dxa"/>
          </w:tcPr>
          <w:p w:rsidR="004D75E3" w:rsidRPr="00B46196" w:rsidRDefault="004D75E3" w:rsidP="002A1D0C">
            <w:pPr>
              <w:spacing w:line="240" w:lineRule="auto"/>
              <w:ind w:firstLine="0"/>
            </w:pPr>
            <w:r w:rsidRPr="00B46196">
              <w:t>Время</w:t>
            </w:r>
          </w:p>
        </w:tc>
        <w:tc>
          <w:tcPr>
            <w:tcW w:w="2492" w:type="dxa"/>
          </w:tcPr>
          <w:p w:rsidR="004D75E3" w:rsidRPr="00B46196" w:rsidRDefault="004D75E3" w:rsidP="002A1D0C">
            <w:pPr>
              <w:spacing w:line="240" w:lineRule="auto"/>
              <w:ind w:firstLine="0"/>
            </w:pPr>
            <w:r w:rsidRPr="00B46196">
              <w:t>Заполняется при перенаправлении обращения из ТФОМС в СМО.</w:t>
            </w:r>
          </w:p>
        </w:tc>
      </w:tr>
      <w:tr w:rsidR="00B46196" w:rsidRPr="00B46196" w:rsidTr="0027440B">
        <w:trPr>
          <w:trHeight w:val="563"/>
        </w:trPr>
        <w:tc>
          <w:tcPr>
            <w:tcW w:w="1796" w:type="dxa"/>
            <w:noWrap/>
          </w:tcPr>
          <w:p w:rsidR="004D75E3" w:rsidRPr="00B46196" w:rsidRDefault="004D75E3" w:rsidP="002A1D0C">
            <w:pPr>
              <w:spacing w:line="240" w:lineRule="auto"/>
              <w:ind w:firstLine="0"/>
            </w:pPr>
          </w:p>
        </w:tc>
        <w:tc>
          <w:tcPr>
            <w:tcW w:w="1974" w:type="dxa"/>
            <w:noWrap/>
          </w:tcPr>
          <w:p w:rsidR="004D75E3" w:rsidRPr="00B46196" w:rsidRDefault="004D75E3" w:rsidP="002A1D0C">
            <w:pPr>
              <w:spacing w:line="240" w:lineRule="auto"/>
              <w:ind w:firstLine="0"/>
              <w:rPr>
                <w:lang w:val="en-US"/>
              </w:rPr>
            </w:pPr>
            <w:r w:rsidRPr="00B46196">
              <w:rPr>
                <w:lang w:val="en-US"/>
              </w:rPr>
              <w:t>SMO</w:t>
            </w:r>
          </w:p>
        </w:tc>
        <w:tc>
          <w:tcPr>
            <w:tcW w:w="714" w:type="dxa"/>
            <w:noWrap/>
          </w:tcPr>
          <w:p w:rsidR="004D75E3" w:rsidRPr="00B46196" w:rsidRDefault="004D75E3" w:rsidP="002A1D0C">
            <w:pPr>
              <w:spacing w:line="240" w:lineRule="auto"/>
              <w:ind w:firstLine="0"/>
              <w:jc w:val="center"/>
            </w:pPr>
            <w:r w:rsidRPr="00B46196">
              <w:t>О</w:t>
            </w:r>
          </w:p>
        </w:tc>
        <w:tc>
          <w:tcPr>
            <w:tcW w:w="1148" w:type="dxa"/>
            <w:noWrap/>
          </w:tcPr>
          <w:p w:rsidR="004D75E3" w:rsidRPr="00B46196" w:rsidRDefault="004D75E3" w:rsidP="002A1D0C">
            <w:pPr>
              <w:spacing w:line="240" w:lineRule="auto"/>
              <w:ind w:firstLine="0"/>
              <w:jc w:val="center"/>
              <w:rPr>
                <w:lang w:val="en-US"/>
              </w:rPr>
            </w:pPr>
            <w:r w:rsidRPr="00B46196">
              <w:rPr>
                <w:lang w:val="en-US"/>
              </w:rPr>
              <w:t>T(5)</w:t>
            </w:r>
          </w:p>
        </w:tc>
        <w:tc>
          <w:tcPr>
            <w:tcW w:w="2253" w:type="dxa"/>
          </w:tcPr>
          <w:p w:rsidR="004D75E3" w:rsidRPr="00B46196" w:rsidRDefault="004D75E3" w:rsidP="002A1D0C">
            <w:pPr>
              <w:spacing w:line="240" w:lineRule="auto"/>
              <w:ind w:firstLine="0"/>
            </w:pPr>
            <w:r w:rsidRPr="00B46196">
              <w:t>СМО</w:t>
            </w:r>
          </w:p>
        </w:tc>
        <w:tc>
          <w:tcPr>
            <w:tcW w:w="2492" w:type="dxa"/>
          </w:tcPr>
          <w:p w:rsidR="004D75E3" w:rsidRPr="00B46196" w:rsidRDefault="004D75E3" w:rsidP="002A1D0C">
            <w:pPr>
              <w:spacing w:line="240" w:lineRule="auto"/>
              <w:ind w:firstLine="0"/>
            </w:pPr>
            <w:r w:rsidRPr="00B46196">
              <w:t>Реестровый номер СМО</w:t>
            </w:r>
          </w:p>
          <w:p w:rsidR="004D75E3" w:rsidRPr="00B46196" w:rsidRDefault="004D75E3" w:rsidP="002A1D0C">
            <w:pPr>
              <w:spacing w:line="240" w:lineRule="auto"/>
              <w:ind w:firstLine="0"/>
            </w:pPr>
            <w:r w:rsidRPr="00B46196">
              <w:t xml:space="preserve">(В соответствии с классификатором </w:t>
            </w:r>
            <w:r w:rsidRPr="00B46196">
              <w:rPr>
                <w:lang w:val="en-US"/>
              </w:rPr>
              <w:t>F</w:t>
            </w:r>
            <w:r w:rsidRPr="00B46196">
              <w:t>002)</w:t>
            </w:r>
          </w:p>
        </w:tc>
      </w:tr>
      <w:tr w:rsidR="00B46196" w:rsidRPr="00B46196" w:rsidTr="0027440B">
        <w:trPr>
          <w:trHeight w:val="563"/>
        </w:trPr>
        <w:tc>
          <w:tcPr>
            <w:tcW w:w="1796" w:type="dxa"/>
            <w:noWrap/>
          </w:tcPr>
          <w:p w:rsidR="004D75E3" w:rsidRPr="00B46196" w:rsidRDefault="004D75E3" w:rsidP="002A1D0C">
            <w:pPr>
              <w:spacing w:line="240" w:lineRule="auto"/>
              <w:ind w:firstLine="0"/>
            </w:pPr>
            <w:r w:rsidRPr="00B46196">
              <w:t> </w:t>
            </w:r>
          </w:p>
        </w:tc>
        <w:tc>
          <w:tcPr>
            <w:tcW w:w="1974" w:type="dxa"/>
            <w:noWrap/>
          </w:tcPr>
          <w:p w:rsidR="004D75E3" w:rsidRPr="00B46196" w:rsidRDefault="004D75E3" w:rsidP="002A1D0C">
            <w:pPr>
              <w:spacing w:line="240" w:lineRule="auto"/>
              <w:ind w:firstLine="0"/>
            </w:pPr>
            <w:r w:rsidRPr="00B46196">
              <w:t>FILENAME</w:t>
            </w:r>
          </w:p>
        </w:tc>
        <w:tc>
          <w:tcPr>
            <w:tcW w:w="714" w:type="dxa"/>
            <w:noWrap/>
          </w:tcPr>
          <w:p w:rsidR="004D75E3" w:rsidRPr="00B46196" w:rsidRDefault="004D75E3" w:rsidP="002A1D0C">
            <w:pPr>
              <w:spacing w:line="240" w:lineRule="auto"/>
              <w:ind w:firstLine="0"/>
              <w:jc w:val="center"/>
            </w:pPr>
            <w:r w:rsidRPr="00B46196">
              <w:t>О</w:t>
            </w:r>
          </w:p>
        </w:tc>
        <w:tc>
          <w:tcPr>
            <w:tcW w:w="1148" w:type="dxa"/>
            <w:noWrap/>
          </w:tcPr>
          <w:p w:rsidR="004D75E3" w:rsidRPr="00B46196" w:rsidRDefault="004D75E3" w:rsidP="002A1D0C">
            <w:pPr>
              <w:spacing w:line="240" w:lineRule="auto"/>
              <w:ind w:firstLine="0"/>
              <w:jc w:val="center"/>
            </w:pPr>
            <w:r w:rsidRPr="00B46196">
              <w:t>T(26)</w:t>
            </w:r>
          </w:p>
        </w:tc>
        <w:tc>
          <w:tcPr>
            <w:tcW w:w="2253" w:type="dxa"/>
          </w:tcPr>
          <w:p w:rsidR="004D75E3" w:rsidRPr="00B46196" w:rsidRDefault="004D75E3" w:rsidP="002A1D0C">
            <w:pPr>
              <w:spacing w:line="240" w:lineRule="auto"/>
              <w:ind w:firstLine="0"/>
            </w:pPr>
            <w:r w:rsidRPr="00B46196">
              <w:t>Имя файла</w:t>
            </w:r>
          </w:p>
        </w:tc>
        <w:tc>
          <w:tcPr>
            <w:tcW w:w="2492" w:type="dxa"/>
          </w:tcPr>
          <w:p w:rsidR="004D75E3" w:rsidRPr="00B46196" w:rsidRDefault="004D75E3" w:rsidP="002A1D0C">
            <w:pPr>
              <w:spacing w:line="240" w:lineRule="auto"/>
              <w:ind w:firstLine="0"/>
            </w:pPr>
            <w:r w:rsidRPr="00B46196">
              <w:t>Имя файла без расширения.</w:t>
            </w:r>
          </w:p>
        </w:tc>
      </w:tr>
      <w:tr w:rsidR="00B46196" w:rsidRPr="00B46196" w:rsidTr="0027440B">
        <w:trPr>
          <w:trHeight w:val="255"/>
        </w:trPr>
        <w:tc>
          <w:tcPr>
            <w:tcW w:w="10377" w:type="dxa"/>
            <w:gridSpan w:val="6"/>
            <w:noWrap/>
          </w:tcPr>
          <w:p w:rsidR="004D75E3" w:rsidRPr="00B46196" w:rsidRDefault="004D75E3" w:rsidP="002A1D0C">
            <w:pPr>
              <w:spacing w:line="240" w:lineRule="auto"/>
              <w:jc w:val="center"/>
              <w:rPr>
                <w:bCs/>
              </w:rPr>
            </w:pPr>
            <w:r w:rsidRPr="00B46196">
              <w:rPr>
                <w:bCs/>
              </w:rPr>
              <w:t>Сведения об обращениях</w:t>
            </w:r>
          </w:p>
        </w:tc>
      </w:tr>
      <w:tr w:rsidR="00B46196" w:rsidRPr="00B46196" w:rsidTr="0027440B">
        <w:trPr>
          <w:trHeight w:val="255"/>
        </w:trPr>
        <w:tc>
          <w:tcPr>
            <w:tcW w:w="1796" w:type="dxa"/>
            <w:noWrap/>
          </w:tcPr>
          <w:p w:rsidR="004D75E3" w:rsidRPr="00B46196" w:rsidRDefault="004D75E3" w:rsidP="002A1D0C">
            <w:pPr>
              <w:spacing w:line="240" w:lineRule="auto"/>
              <w:ind w:firstLine="0"/>
              <w:rPr>
                <w:lang w:val="en-US"/>
              </w:rPr>
            </w:pPr>
            <w:r w:rsidRPr="00B46196">
              <w:rPr>
                <w:lang w:val="en-US"/>
              </w:rPr>
              <w:t>IRP</w:t>
            </w:r>
          </w:p>
        </w:tc>
        <w:tc>
          <w:tcPr>
            <w:tcW w:w="1974" w:type="dxa"/>
            <w:noWrap/>
          </w:tcPr>
          <w:p w:rsidR="004D75E3" w:rsidRPr="00B46196" w:rsidRDefault="004D75E3" w:rsidP="002A1D0C">
            <w:pPr>
              <w:spacing w:line="240" w:lineRule="auto"/>
              <w:ind w:firstLine="0"/>
              <w:rPr>
                <w:lang w:val="en-US"/>
              </w:rPr>
            </w:pPr>
            <w:r w:rsidRPr="00B46196">
              <w:rPr>
                <w:lang w:val="en-US"/>
              </w:rPr>
              <w:t>N_IRP</w:t>
            </w:r>
          </w:p>
        </w:tc>
        <w:tc>
          <w:tcPr>
            <w:tcW w:w="714" w:type="dxa"/>
            <w:noWrap/>
          </w:tcPr>
          <w:p w:rsidR="004D75E3" w:rsidRPr="00B46196" w:rsidRDefault="004D75E3" w:rsidP="002A1D0C">
            <w:pPr>
              <w:spacing w:line="240" w:lineRule="auto"/>
              <w:ind w:firstLine="0"/>
              <w:jc w:val="center"/>
            </w:pPr>
            <w:r w:rsidRPr="00B46196">
              <w:t>О</w:t>
            </w:r>
          </w:p>
        </w:tc>
        <w:tc>
          <w:tcPr>
            <w:tcW w:w="1148" w:type="dxa"/>
            <w:noWrap/>
          </w:tcPr>
          <w:p w:rsidR="004D75E3" w:rsidRPr="00B46196" w:rsidRDefault="004D75E3" w:rsidP="002A1D0C">
            <w:pPr>
              <w:spacing w:line="240" w:lineRule="auto"/>
              <w:ind w:firstLine="0"/>
              <w:jc w:val="center"/>
              <w:rPr>
                <w:lang w:val="en-US"/>
              </w:rPr>
            </w:pPr>
            <w:r w:rsidRPr="00B46196">
              <w:rPr>
                <w:lang w:val="en-US"/>
              </w:rPr>
              <w:t>T(36)</w:t>
            </w:r>
          </w:p>
        </w:tc>
        <w:tc>
          <w:tcPr>
            <w:tcW w:w="2253" w:type="dxa"/>
          </w:tcPr>
          <w:p w:rsidR="004D75E3" w:rsidRPr="00B46196" w:rsidRDefault="004D75E3" w:rsidP="002A1D0C">
            <w:pPr>
              <w:spacing w:line="240" w:lineRule="auto"/>
              <w:ind w:firstLine="0"/>
            </w:pPr>
            <w:r w:rsidRPr="00B46196">
              <w:t>Уникальный номер обращения</w:t>
            </w:r>
          </w:p>
        </w:tc>
        <w:tc>
          <w:tcPr>
            <w:tcW w:w="2492" w:type="dxa"/>
          </w:tcPr>
          <w:p w:rsidR="00742CD4" w:rsidRPr="00B46196" w:rsidRDefault="00742CD4" w:rsidP="002A1D0C">
            <w:pPr>
              <w:spacing w:line="240" w:lineRule="auto"/>
              <w:ind w:firstLine="0"/>
            </w:pPr>
            <w:r w:rsidRPr="00B46196">
              <w:t xml:space="preserve">В формате </w:t>
            </w:r>
          </w:p>
          <w:p w:rsidR="00742CD4" w:rsidRPr="00B46196" w:rsidRDefault="00742CD4" w:rsidP="002A1D0C">
            <w:pPr>
              <w:spacing w:line="240" w:lineRule="auto"/>
              <w:ind w:firstLine="0"/>
            </w:pPr>
            <w:r w:rsidRPr="00B46196">
              <w:t xml:space="preserve">R_YYMMDD_NNNNNNN </w:t>
            </w:r>
          </w:p>
          <w:p w:rsidR="00742CD4" w:rsidRPr="00B46196" w:rsidRDefault="00742CD4" w:rsidP="002A1D0C">
            <w:pPr>
              <w:spacing w:line="240" w:lineRule="auto"/>
              <w:ind w:firstLine="0"/>
            </w:pPr>
            <w:r w:rsidRPr="00B46196">
              <w:t xml:space="preserve">‘R’ - идентификатор отправителя: реестровый номер СМО или Код субъекта РФ для ТФОМС </w:t>
            </w:r>
          </w:p>
          <w:p w:rsidR="00742CD4" w:rsidRPr="00B46196" w:rsidRDefault="00742CD4" w:rsidP="002A1D0C">
            <w:pPr>
              <w:spacing w:line="240" w:lineRule="auto"/>
              <w:ind w:firstLine="0"/>
            </w:pPr>
            <w:r w:rsidRPr="00B46196">
              <w:t xml:space="preserve">‘YYMMDD’ - год, месяц и день поступления обращения </w:t>
            </w:r>
          </w:p>
          <w:p w:rsidR="00742CD4" w:rsidRPr="00B46196" w:rsidRDefault="00742CD4" w:rsidP="002A1D0C">
            <w:pPr>
              <w:spacing w:line="240" w:lineRule="auto"/>
              <w:ind w:firstLine="0"/>
            </w:pPr>
            <w:r w:rsidRPr="00B46196">
              <w:t xml:space="preserve">‘NNNNNNN’ - порядковый номер обращения. </w:t>
            </w:r>
          </w:p>
          <w:p w:rsidR="004D75E3" w:rsidRPr="00B46196" w:rsidRDefault="00742CD4" w:rsidP="002A1D0C">
            <w:pPr>
              <w:spacing w:line="240" w:lineRule="auto"/>
              <w:ind w:firstLine="0"/>
            </w:pPr>
            <w:r w:rsidRPr="00B46196">
              <w:t>‘_’ – символ-разделитель</w:t>
            </w:r>
          </w:p>
        </w:tc>
      </w:tr>
      <w:tr w:rsidR="00B46196" w:rsidRPr="00B46196" w:rsidTr="0027440B">
        <w:trPr>
          <w:trHeight w:val="255"/>
        </w:trPr>
        <w:tc>
          <w:tcPr>
            <w:tcW w:w="1796" w:type="dxa"/>
            <w:noWrap/>
          </w:tcPr>
          <w:p w:rsidR="004D75E3" w:rsidRPr="00B46196" w:rsidRDefault="004D75E3" w:rsidP="002A1D0C">
            <w:pPr>
              <w:spacing w:line="240" w:lineRule="auto"/>
              <w:ind w:firstLine="0"/>
            </w:pPr>
          </w:p>
        </w:tc>
        <w:tc>
          <w:tcPr>
            <w:tcW w:w="1974" w:type="dxa"/>
            <w:noWrap/>
          </w:tcPr>
          <w:p w:rsidR="004D75E3" w:rsidRPr="00B46196" w:rsidRDefault="004D75E3" w:rsidP="002A1D0C">
            <w:pPr>
              <w:spacing w:line="240" w:lineRule="auto"/>
              <w:ind w:firstLine="0"/>
              <w:rPr>
                <w:lang w:val="en-US"/>
              </w:rPr>
            </w:pPr>
            <w:r w:rsidRPr="00B46196">
              <w:rPr>
                <w:lang w:val="en-US"/>
              </w:rPr>
              <w:t>TF_ID</w:t>
            </w:r>
          </w:p>
        </w:tc>
        <w:tc>
          <w:tcPr>
            <w:tcW w:w="714" w:type="dxa"/>
            <w:noWrap/>
          </w:tcPr>
          <w:p w:rsidR="004D75E3" w:rsidRPr="00B46196" w:rsidRDefault="004D75E3" w:rsidP="002A1D0C">
            <w:pPr>
              <w:spacing w:line="240" w:lineRule="auto"/>
              <w:ind w:firstLine="0"/>
              <w:jc w:val="center"/>
            </w:pPr>
            <w:r w:rsidRPr="00B46196">
              <w:t>У</w:t>
            </w:r>
          </w:p>
        </w:tc>
        <w:tc>
          <w:tcPr>
            <w:tcW w:w="1148" w:type="dxa"/>
            <w:noWrap/>
          </w:tcPr>
          <w:p w:rsidR="004D75E3" w:rsidRPr="00B46196" w:rsidRDefault="004D75E3" w:rsidP="002A1D0C">
            <w:pPr>
              <w:spacing w:line="240" w:lineRule="auto"/>
              <w:ind w:firstLine="0"/>
              <w:jc w:val="center"/>
              <w:rPr>
                <w:lang w:val="en-US"/>
              </w:rPr>
            </w:pPr>
            <w:r w:rsidRPr="00B46196">
              <w:rPr>
                <w:lang w:val="en-US"/>
              </w:rPr>
              <w:t>T(36)</w:t>
            </w:r>
          </w:p>
        </w:tc>
        <w:tc>
          <w:tcPr>
            <w:tcW w:w="2253" w:type="dxa"/>
          </w:tcPr>
          <w:p w:rsidR="004D75E3" w:rsidRPr="00B46196" w:rsidRDefault="004D75E3" w:rsidP="002A1D0C">
            <w:pPr>
              <w:spacing w:line="240" w:lineRule="auto"/>
              <w:ind w:firstLine="0"/>
            </w:pPr>
            <w:r w:rsidRPr="00B46196">
              <w:t>Идентификатор обращения в ТФОМС</w:t>
            </w:r>
          </w:p>
        </w:tc>
        <w:tc>
          <w:tcPr>
            <w:tcW w:w="2492" w:type="dxa"/>
          </w:tcPr>
          <w:p w:rsidR="004D75E3" w:rsidRPr="00B46196" w:rsidRDefault="004D75E3" w:rsidP="002A1D0C">
            <w:pPr>
              <w:spacing w:line="240" w:lineRule="auto"/>
              <w:ind w:firstLine="0"/>
            </w:pPr>
            <w:r w:rsidRPr="00B46196">
              <w:t>Указывается при перенаправлении обращения из ТФОМС в СМО, а также при отчёте по таким обращениям от СМО.</w:t>
            </w:r>
          </w:p>
        </w:tc>
      </w:tr>
      <w:tr w:rsidR="00B46196" w:rsidRPr="00B46196" w:rsidTr="0027440B">
        <w:trPr>
          <w:trHeight w:val="255"/>
        </w:trPr>
        <w:tc>
          <w:tcPr>
            <w:tcW w:w="1796" w:type="dxa"/>
            <w:noWrap/>
          </w:tcPr>
          <w:p w:rsidR="004D75E3" w:rsidRPr="00B46196" w:rsidRDefault="004D75E3" w:rsidP="002A1D0C">
            <w:pPr>
              <w:spacing w:line="240" w:lineRule="auto"/>
              <w:ind w:firstLine="0"/>
            </w:pPr>
          </w:p>
        </w:tc>
        <w:tc>
          <w:tcPr>
            <w:tcW w:w="1974" w:type="dxa"/>
            <w:noWrap/>
          </w:tcPr>
          <w:p w:rsidR="004D75E3" w:rsidRPr="00B46196" w:rsidRDefault="004D75E3" w:rsidP="002A1D0C">
            <w:pPr>
              <w:spacing w:line="240" w:lineRule="auto"/>
              <w:ind w:firstLine="0"/>
              <w:rPr>
                <w:lang w:val="en-US"/>
              </w:rPr>
            </w:pPr>
            <w:r w:rsidRPr="00B46196">
              <w:rPr>
                <w:lang w:val="en-US"/>
              </w:rPr>
              <w:t>IRP_TYPE</w:t>
            </w:r>
          </w:p>
        </w:tc>
        <w:tc>
          <w:tcPr>
            <w:tcW w:w="714" w:type="dxa"/>
            <w:noWrap/>
          </w:tcPr>
          <w:p w:rsidR="004D75E3" w:rsidRPr="00B46196" w:rsidRDefault="004D75E3" w:rsidP="002A1D0C">
            <w:pPr>
              <w:spacing w:line="240" w:lineRule="auto"/>
              <w:ind w:firstLine="0"/>
              <w:jc w:val="center"/>
            </w:pPr>
            <w:r w:rsidRPr="00B46196">
              <w:t>О</w:t>
            </w:r>
          </w:p>
        </w:tc>
        <w:tc>
          <w:tcPr>
            <w:tcW w:w="1148" w:type="dxa"/>
            <w:noWrap/>
          </w:tcPr>
          <w:p w:rsidR="004D75E3" w:rsidRPr="00B46196" w:rsidRDefault="004D75E3" w:rsidP="002A1D0C">
            <w:pPr>
              <w:spacing w:line="240" w:lineRule="auto"/>
              <w:ind w:firstLine="0"/>
              <w:jc w:val="center"/>
              <w:rPr>
                <w:lang w:val="en-US"/>
              </w:rPr>
            </w:pPr>
            <w:r w:rsidRPr="00B46196">
              <w:rPr>
                <w:lang w:val="en-US"/>
              </w:rPr>
              <w:t>N(1)</w:t>
            </w:r>
          </w:p>
        </w:tc>
        <w:tc>
          <w:tcPr>
            <w:tcW w:w="2253" w:type="dxa"/>
          </w:tcPr>
          <w:p w:rsidR="004D75E3" w:rsidRPr="00B46196" w:rsidRDefault="00742CD4" w:rsidP="002A1D0C">
            <w:pPr>
              <w:spacing w:line="240" w:lineRule="auto"/>
              <w:ind w:firstLine="0"/>
            </w:pPr>
            <w:r w:rsidRPr="00B46196">
              <w:t>Вид</w:t>
            </w:r>
            <w:r w:rsidR="004D75E3" w:rsidRPr="00B46196">
              <w:t xml:space="preserve"> обращения</w:t>
            </w:r>
          </w:p>
        </w:tc>
        <w:tc>
          <w:tcPr>
            <w:tcW w:w="2492" w:type="dxa"/>
          </w:tcPr>
          <w:p w:rsidR="004D75E3" w:rsidRPr="00B46196" w:rsidRDefault="004D75E3" w:rsidP="002A1D0C">
            <w:pPr>
              <w:spacing w:line="240" w:lineRule="auto"/>
              <w:ind w:firstLine="0"/>
            </w:pPr>
            <w:r w:rsidRPr="00B46196">
              <w:t>1 - Консультация</w:t>
            </w:r>
          </w:p>
          <w:p w:rsidR="004D75E3" w:rsidRPr="00B46196" w:rsidRDefault="004D75E3" w:rsidP="002A1D0C">
            <w:pPr>
              <w:spacing w:line="240" w:lineRule="auto"/>
              <w:ind w:firstLine="0"/>
            </w:pPr>
            <w:r w:rsidRPr="00B46196">
              <w:t>2 - Жалоба</w:t>
            </w:r>
          </w:p>
          <w:p w:rsidR="004D75E3" w:rsidRPr="00B46196" w:rsidRDefault="00F74017" w:rsidP="002A1D0C">
            <w:pPr>
              <w:spacing w:line="240" w:lineRule="auto"/>
              <w:ind w:firstLine="0"/>
            </w:pPr>
            <w:r w:rsidRPr="00B46196">
              <w:t>3 -</w:t>
            </w:r>
            <w:r w:rsidR="004D75E3" w:rsidRPr="00B46196">
              <w:t xml:space="preserve"> Предложение</w:t>
            </w:r>
          </w:p>
          <w:p w:rsidR="00F74017" w:rsidRPr="00B46196" w:rsidRDefault="00F74017" w:rsidP="002A1D0C">
            <w:pPr>
              <w:spacing w:line="240" w:lineRule="auto"/>
              <w:ind w:firstLine="0"/>
            </w:pPr>
            <w:r w:rsidRPr="00B46196">
              <w:t>4 - Заявление</w:t>
            </w:r>
          </w:p>
          <w:p w:rsidR="004D75E3" w:rsidRPr="00B46196" w:rsidRDefault="00F74017" w:rsidP="002A1D0C">
            <w:pPr>
              <w:spacing w:line="240" w:lineRule="auto"/>
              <w:ind w:firstLine="0"/>
            </w:pPr>
            <w:r w:rsidRPr="00B46196">
              <w:t>5</w:t>
            </w:r>
            <w:r w:rsidR="004D75E3" w:rsidRPr="00B46196">
              <w:t xml:space="preserve"> - Вопросы, не относящиеся к сфере ОМС.</w:t>
            </w:r>
          </w:p>
        </w:tc>
      </w:tr>
      <w:tr w:rsidR="00B46196" w:rsidRPr="00B46196" w:rsidTr="0027440B">
        <w:trPr>
          <w:trHeight w:val="255"/>
        </w:trPr>
        <w:tc>
          <w:tcPr>
            <w:tcW w:w="1796" w:type="dxa"/>
            <w:noWrap/>
          </w:tcPr>
          <w:p w:rsidR="004D75E3" w:rsidRPr="00B46196" w:rsidRDefault="004D75E3" w:rsidP="002A1D0C">
            <w:pPr>
              <w:spacing w:line="240" w:lineRule="auto"/>
              <w:ind w:firstLine="0"/>
            </w:pPr>
          </w:p>
        </w:tc>
        <w:tc>
          <w:tcPr>
            <w:tcW w:w="1974" w:type="dxa"/>
            <w:noWrap/>
          </w:tcPr>
          <w:p w:rsidR="004D75E3" w:rsidRPr="00B46196" w:rsidRDefault="004D75E3" w:rsidP="002A1D0C">
            <w:pPr>
              <w:spacing w:line="240" w:lineRule="auto"/>
              <w:ind w:firstLine="0"/>
              <w:rPr>
                <w:lang w:val="en-US"/>
              </w:rPr>
            </w:pPr>
            <w:r w:rsidRPr="00B46196">
              <w:rPr>
                <w:lang w:val="en-US"/>
              </w:rPr>
              <w:t>DATE_CREATE</w:t>
            </w:r>
          </w:p>
        </w:tc>
        <w:tc>
          <w:tcPr>
            <w:tcW w:w="714" w:type="dxa"/>
            <w:noWrap/>
          </w:tcPr>
          <w:p w:rsidR="004D75E3" w:rsidRPr="00B46196" w:rsidRDefault="004D75E3" w:rsidP="002A1D0C">
            <w:pPr>
              <w:spacing w:line="240" w:lineRule="auto"/>
              <w:ind w:firstLine="0"/>
              <w:jc w:val="center"/>
            </w:pPr>
            <w:r w:rsidRPr="00B46196">
              <w:t>О</w:t>
            </w:r>
          </w:p>
        </w:tc>
        <w:tc>
          <w:tcPr>
            <w:tcW w:w="1148" w:type="dxa"/>
            <w:noWrap/>
          </w:tcPr>
          <w:p w:rsidR="004D75E3" w:rsidRPr="00B46196" w:rsidRDefault="004D75E3" w:rsidP="002A1D0C">
            <w:pPr>
              <w:spacing w:line="240" w:lineRule="auto"/>
              <w:ind w:firstLine="0"/>
              <w:jc w:val="center"/>
              <w:rPr>
                <w:lang w:val="en-US"/>
              </w:rPr>
            </w:pPr>
            <w:r w:rsidRPr="00B46196">
              <w:rPr>
                <w:lang w:val="en-US"/>
              </w:rPr>
              <w:t>D</w:t>
            </w:r>
          </w:p>
        </w:tc>
        <w:tc>
          <w:tcPr>
            <w:tcW w:w="2253" w:type="dxa"/>
          </w:tcPr>
          <w:p w:rsidR="004D75E3" w:rsidRPr="00B46196" w:rsidRDefault="004D75E3" w:rsidP="002A1D0C">
            <w:pPr>
              <w:spacing w:line="240" w:lineRule="auto"/>
              <w:ind w:firstLine="0"/>
            </w:pPr>
            <w:r w:rsidRPr="00B46196">
              <w:t>Дата поступления</w:t>
            </w:r>
          </w:p>
        </w:tc>
        <w:tc>
          <w:tcPr>
            <w:tcW w:w="2492" w:type="dxa"/>
          </w:tcPr>
          <w:p w:rsidR="004D75E3" w:rsidRPr="00B46196" w:rsidRDefault="004D75E3" w:rsidP="002A1D0C">
            <w:pPr>
              <w:spacing w:line="240" w:lineRule="auto"/>
              <w:ind w:firstLine="0"/>
            </w:pPr>
          </w:p>
        </w:tc>
      </w:tr>
      <w:tr w:rsidR="00B46196" w:rsidRPr="00B46196" w:rsidTr="0027440B">
        <w:trPr>
          <w:trHeight w:val="255"/>
        </w:trPr>
        <w:tc>
          <w:tcPr>
            <w:tcW w:w="1796" w:type="dxa"/>
            <w:noWrap/>
          </w:tcPr>
          <w:p w:rsidR="004D75E3" w:rsidRPr="00B46196" w:rsidRDefault="004D75E3" w:rsidP="002A1D0C">
            <w:pPr>
              <w:spacing w:line="240" w:lineRule="auto"/>
              <w:ind w:firstLine="0"/>
              <w:rPr>
                <w:lang w:val="en-US"/>
              </w:rPr>
            </w:pPr>
          </w:p>
        </w:tc>
        <w:tc>
          <w:tcPr>
            <w:tcW w:w="1974" w:type="dxa"/>
            <w:noWrap/>
          </w:tcPr>
          <w:p w:rsidR="004D75E3" w:rsidRPr="00B46196" w:rsidRDefault="004D75E3" w:rsidP="002A1D0C">
            <w:pPr>
              <w:spacing w:line="240" w:lineRule="auto"/>
              <w:ind w:firstLine="0"/>
              <w:rPr>
                <w:lang w:val="en-US"/>
              </w:rPr>
            </w:pPr>
            <w:r w:rsidRPr="00B46196">
              <w:rPr>
                <w:lang w:val="en-US"/>
              </w:rPr>
              <w:t>TIME_CREATE</w:t>
            </w:r>
          </w:p>
        </w:tc>
        <w:tc>
          <w:tcPr>
            <w:tcW w:w="714" w:type="dxa"/>
            <w:noWrap/>
          </w:tcPr>
          <w:p w:rsidR="004D75E3" w:rsidRPr="00B46196" w:rsidRDefault="00B94AA1" w:rsidP="002A1D0C">
            <w:pPr>
              <w:spacing w:line="240" w:lineRule="auto"/>
              <w:ind w:firstLine="0"/>
              <w:jc w:val="center"/>
            </w:pPr>
            <w:r w:rsidRPr="00B46196">
              <w:t>У</w:t>
            </w:r>
          </w:p>
        </w:tc>
        <w:tc>
          <w:tcPr>
            <w:tcW w:w="1148" w:type="dxa"/>
            <w:noWrap/>
          </w:tcPr>
          <w:p w:rsidR="004D75E3" w:rsidRPr="00B46196" w:rsidRDefault="004D75E3" w:rsidP="002A1D0C">
            <w:pPr>
              <w:spacing w:line="240" w:lineRule="auto"/>
              <w:ind w:firstLine="0"/>
              <w:jc w:val="center"/>
            </w:pPr>
            <w:r w:rsidRPr="00B46196">
              <w:rPr>
                <w:lang w:val="en-US"/>
              </w:rPr>
              <w:t>T(5)</w:t>
            </w:r>
          </w:p>
        </w:tc>
        <w:tc>
          <w:tcPr>
            <w:tcW w:w="2253" w:type="dxa"/>
          </w:tcPr>
          <w:p w:rsidR="004D75E3" w:rsidRPr="00B46196" w:rsidRDefault="004D75E3" w:rsidP="002A1D0C">
            <w:pPr>
              <w:spacing w:line="240" w:lineRule="auto"/>
              <w:ind w:firstLine="0"/>
            </w:pPr>
            <w:r w:rsidRPr="00B46196">
              <w:t>Время поступления</w:t>
            </w:r>
          </w:p>
        </w:tc>
        <w:tc>
          <w:tcPr>
            <w:tcW w:w="2492" w:type="dxa"/>
          </w:tcPr>
          <w:p w:rsidR="004D75E3" w:rsidRPr="00B46196" w:rsidRDefault="004D75E3" w:rsidP="002A1D0C">
            <w:pPr>
              <w:spacing w:line="240" w:lineRule="auto"/>
              <w:ind w:firstLine="0"/>
            </w:pPr>
          </w:p>
        </w:tc>
      </w:tr>
      <w:tr w:rsidR="00B46196" w:rsidRPr="00B46196" w:rsidTr="0027440B">
        <w:trPr>
          <w:trHeight w:val="255"/>
        </w:trPr>
        <w:tc>
          <w:tcPr>
            <w:tcW w:w="1796" w:type="dxa"/>
            <w:noWrap/>
          </w:tcPr>
          <w:p w:rsidR="0080214A" w:rsidRPr="00B46196" w:rsidRDefault="0080214A" w:rsidP="002A1D0C">
            <w:pPr>
              <w:spacing w:line="240" w:lineRule="auto"/>
              <w:ind w:firstLine="0"/>
              <w:rPr>
                <w:lang w:val="en-US"/>
              </w:rPr>
            </w:pPr>
          </w:p>
        </w:tc>
        <w:tc>
          <w:tcPr>
            <w:tcW w:w="1974" w:type="dxa"/>
            <w:noWrap/>
          </w:tcPr>
          <w:p w:rsidR="0080214A" w:rsidRPr="00B46196" w:rsidRDefault="0080214A" w:rsidP="002A1D0C">
            <w:pPr>
              <w:spacing w:line="240" w:lineRule="auto"/>
              <w:ind w:firstLine="0"/>
              <w:rPr>
                <w:lang w:val="en-US"/>
              </w:rPr>
            </w:pPr>
            <w:r w:rsidRPr="00B46196">
              <w:rPr>
                <w:lang w:val="en-US"/>
              </w:rPr>
              <w:t>WAY</w:t>
            </w:r>
          </w:p>
        </w:tc>
        <w:tc>
          <w:tcPr>
            <w:tcW w:w="714" w:type="dxa"/>
            <w:noWrap/>
          </w:tcPr>
          <w:p w:rsidR="0080214A" w:rsidRPr="00B46196" w:rsidRDefault="0080214A" w:rsidP="002A1D0C">
            <w:pPr>
              <w:spacing w:line="240" w:lineRule="auto"/>
              <w:ind w:firstLine="0"/>
              <w:jc w:val="center"/>
            </w:pPr>
            <w:r w:rsidRPr="00B46196">
              <w:t>О</w:t>
            </w:r>
          </w:p>
        </w:tc>
        <w:tc>
          <w:tcPr>
            <w:tcW w:w="1148" w:type="dxa"/>
            <w:noWrap/>
          </w:tcPr>
          <w:p w:rsidR="0080214A" w:rsidRPr="00B46196" w:rsidRDefault="0080214A" w:rsidP="002A1D0C">
            <w:pPr>
              <w:spacing w:line="240" w:lineRule="auto"/>
              <w:ind w:firstLine="0"/>
              <w:jc w:val="center"/>
              <w:rPr>
                <w:lang w:val="en-US"/>
              </w:rPr>
            </w:pPr>
            <w:r w:rsidRPr="00B46196">
              <w:rPr>
                <w:lang w:val="en-US"/>
              </w:rPr>
              <w:t>N(1)</w:t>
            </w:r>
          </w:p>
        </w:tc>
        <w:tc>
          <w:tcPr>
            <w:tcW w:w="2253" w:type="dxa"/>
          </w:tcPr>
          <w:p w:rsidR="0080214A" w:rsidRPr="00B46196" w:rsidRDefault="0080214A" w:rsidP="002A1D0C">
            <w:pPr>
              <w:spacing w:line="240" w:lineRule="auto"/>
              <w:ind w:firstLine="0"/>
            </w:pPr>
            <w:r w:rsidRPr="00B46196">
              <w:t>Источник поступления</w:t>
            </w:r>
          </w:p>
        </w:tc>
        <w:tc>
          <w:tcPr>
            <w:tcW w:w="2492" w:type="dxa"/>
          </w:tcPr>
          <w:p w:rsidR="0080214A" w:rsidRPr="00B46196" w:rsidRDefault="0080214A" w:rsidP="002A1D0C">
            <w:pPr>
              <w:spacing w:line="240" w:lineRule="auto"/>
              <w:ind w:firstLine="0"/>
            </w:pPr>
            <w:r w:rsidRPr="00B46196">
              <w:t>1 – Напрямую от заявителя</w:t>
            </w:r>
          </w:p>
          <w:p w:rsidR="0080214A" w:rsidRPr="00B46196" w:rsidRDefault="0080214A" w:rsidP="002A1D0C">
            <w:pPr>
              <w:spacing w:line="240" w:lineRule="auto"/>
              <w:ind w:firstLine="0"/>
            </w:pPr>
            <w:r w:rsidRPr="00B46196">
              <w:t>2</w:t>
            </w:r>
            <w:r w:rsidR="00D21BA2" w:rsidRPr="00B46196">
              <w:t xml:space="preserve"> –</w:t>
            </w:r>
            <w:r w:rsidRPr="00B46196">
              <w:t xml:space="preserve"> ФОМС;</w:t>
            </w:r>
          </w:p>
          <w:p w:rsidR="0080214A" w:rsidRPr="00B46196" w:rsidRDefault="0080214A" w:rsidP="002A1D0C">
            <w:pPr>
              <w:spacing w:line="240" w:lineRule="auto"/>
              <w:ind w:firstLine="0"/>
            </w:pPr>
            <w:r w:rsidRPr="00B46196">
              <w:t>3 – Иной федеральный орган исполнительной власти;</w:t>
            </w:r>
          </w:p>
          <w:p w:rsidR="0080214A" w:rsidRPr="00B46196" w:rsidRDefault="0080214A" w:rsidP="002A1D0C">
            <w:pPr>
              <w:spacing w:line="240" w:lineRule="auto"/>
              <w:ind w:firstLine="0"/>
            </w:pPr>
            <w:r w:rsidRPr="00B46196">
              <w:t>4 – Территориальный орган исполнительной власти;</w:t>
            </w:r>
          </w:p>
          <w:p w:rsidR="0080214A" w:rsidRPr="00B46196" w:rsidRDefault="0080214A" w:rsidP="002A1D0C">
            <w:pPr>
              <w:spacing w:line="240" w:lineRule="auto"/>
              <w:ind w:firstLine="0"/>
            </w:pPr>
            <w:r w:rsidRPr="00B46196">
              <w:t>5 – Иная организация.</w:t>
            </w:r>
          </w:p>
        </w:tc>
      </w:tr>
      <w:tr w:rsidR="00B46196" w:rsidRPr="00B46196" w:rsidTr="0027440B">
        <w:trPr>
          <w:trHeight w:val="255"/>
        </w:trPr>
        <w:tc>
          <w:tcPr>
            <w:tcW w:w="1796" w:type="dxa"/>
            <w:noWrap/>
          </w:tcPr>
          <w:p w:rsidR="0080214A" w:rsidRPr="00B46196" w:rsidRDefault="0080214A" w:rsidP="002A1D0C">
            <w:pPr>
              <w:spacing w:line="240" w:lineRule="auto"/>
              <w:ind w:firstLine="0"/>
            </w:pPr>
          </w:p>
        </w:tc>
        <w:tc>
          <w:tcPr>
            <w:tcW w:w="1974" w:type="dxa"/>
            <w:noWrap/>
          </w:tcPr>
          <w:p w:rsidR="0080214A" w:rsidRPr="00B46196" w:rsidRDefault="007A3EA3" w:rsidP="002A1D0C">
            <w:pPr>
              <w:spacing w:line="240" w:lineRule="auto"/>
              <w:ind w:firstLine="0"/>
              <w:rPr>
                <w:lang w:val="en-US"/>
              </w:rPr>
            </w:pPr>
            <w:r w:rsidRPr="00B46196">
              <w:rPr>
                <w:lang w:val="en-US"/>
              </w:rPr>
              <w:t>WAY_N</w:t>
            </w:r>
          </w:p>
        </w:tc>
        <w:tc>
          <w:tcPr>
            <w:tcW w:w="714" w:type="dxa"/>
            <w:noWrap/>
          </w:tcPr>
          <w:p w:rsidR="0080214A" w:rsidRPr="00B46196" w:rsidRDefault="007A3EA3" w:rsidP="002A1D0C">
            <w:pPr>
              <w:spacing w:line="240" w:lineRule="auto"/>
              <w:ind w:firstLine="0"/>
              <w:jc w:val="center"/>
            </w:pPr>
            <w:r w:rsidRPr="00B46196">
              <w:t>У</w:t>
            </w:r>
          </w:p>
        </w:tc>
        <w:tc>
          <w:tcPr>
            <w:tcW w:w="1148" w:type="dxa"/>
            <w:noWrap/>
          </w:tcPr>
          <w:p w:rsidR="0080214A" w:rsidRPr="00B46196" w:rsidRDefault="007A3EA3" w:rsidP="002A1D0C">
            <w:pPr>
              <w:spacing w:line="240" w:lineRule="auto"/>
              <w:ind w:firstLine="0"/>
              <w:jc w:val="center"/>
              <w:rPr>
                <w:lang w:val="en-US"/>
              </w:rPr>
            </w:pPr>
            <w:r w:rsidRPr="00B46196">
              <w:rPr>
                <w:lang w:val="en-US"/>
              </w:rPr>
              <w:t>T(250)</w:t>
            </w:r>
          </w:p>
        </w:tc>
        <w:tc>
          <w:tcPr>
            <w:tcW w:w="2253" w:type="dxa"/>
          </w:tcPr>
          <w:p w:rsidR="0080214A" w:rsidRPr="00B46196" w:rsidRDefault="007A3EA3" w:rsidP="002A1D0C">
            <w:pPr>
              <w:spacing w:line="240" w:lineRule="auto"/>
              <w:ind w:firstLine="0"/>
            </w:pPr>
            <w:r w:rsidRPr="00B46196">
              <w:t>Наименование организации поступления</w:t>
            </w:r>
          </w:p>
        </w:tc>
        <w:tc>
          <w:tcPr>
            <w:tcW w:w="2492" w:type="dxa"/>
          </w:tcPr>
          <w:p w:rsidR="0080214A" w:rsidRPr="00B46196" w:rsidRDefault="007A3EA3" w:rsidP="002A1D0C">
            <w:pPr>
              <w:spacing w:line="240" w:lineRule="auto"/>
              <w:ind w:firstLine="0"/>
            </w:pPr>
            <w:r w:rsidRPr="00B46196">
              <w:t xml:space="preserve">Заполняется в случае письменного обращения от </w:t>
            </w:r>
            <w:r w:rsidR="005359FD" w:rsidRPr="00B46196">
              <w:t>источников</w:t>
            </w:r>
            <w:r w:rsidRPr="00B46196">
              <w:t xml:space="preserve"> 3-5.</w:t>
            </w:r>
          </w:p>
        </w:tc>
      </w:tr>
      <w:tr w:rsidR="00B46196" w:rsidRPr="00B46196" w:rsidTr="0027440B">
        <w:trPr>
          <w:trHeight w:val="255"/>
        </w:trPr>
        <w:tc>
          <w:tcPr>
            <w:tcW w:w="1796" w:type="dxa"/>
            <w:noWrap/>
          </w:tcPr>
          <w:p w:rsidR="00DC2843" w:rsidRPr="00B46196" w:rsidRDefault="00DC2843" w:rsidP="002A1D0C">
            <w:pPr>
              <w:spacing w:line="240" w:lineRule="auto"/>
              <w:ind w:firstLine="0"/>
            </w:pPr>
          </w:p>
        </w:tc>
        <w:tc>
          <w:tcPr>
            <w:tcW w:w="1974" w:type="dxa"/>
            <w:noWrap/>
          </w:tcPr>
          <w:p w:rsidR="00DC2843" w:rsidRPr="00B46196" w:rsidRDefault="00DC2843" w:rsidP="002A1D0C">
            <w:pPr>
              <w:spacing w:line="240" w:lineRule="auto"/>
              <w:ind w:firstLine="0"/>
            </w:pPr>
            <w:r w:rsidRPr="00B46196">
              <w:rPr>
                <w:lang w:val="en-US"/>
              </w:rPr>
              <w:t>HOW</w:t>
            </w:r>
          </w:p>
        </w:tc>
        <w:tc>
          <w:tcPr>
            <w:tcW w:w="714" w:type="dxa"/>
            <w:noWrap/>
          </w:tcPr>
          <w:p w:rsidR="00DC2843" w:rsidRPr="00B46196" w:rsidRDefault="00DC2843" w:rsidP="002A1D0C">
            <w:pPr>
              <w:spacing w:line="240" w:lineRule="auto"/>
              <w:ind w:firstLine="0"/>
              <w:jc w:val="center"/>
            </w:pPr>
            <w:r w:rsidRPr="00B46196">
              <w:t>О</w:t>
            </w:r>
          </w:p>
        </w:tc>
        <w:tc>
          <w:tcPr>
            <w:tcW w:w="1148" w:type="dxa"/>
            <w:noWrap/>
          </w:tcPr>
          <w:p w:rsidR="00DC2843" w:rsidRPr="00B46196" w:rsidRDefault="00DC2843" w:rsidP="002A1D0C">
            <w:pPr>
              <w:spacing w:line="240" w:lineRule="auto"/>
              <w:ind w:firstLine="0"/>
              <w:jc w:val="center"/>
              <w:rPr>
                <w:lang w:val="en-US"/>
              </w:rPr>
            </w:pPr>
            <w:r w:rsidRPr="00B46196">
              <w:rPr>
                <w:lang w:val="en-US"/>
              </w:rPr>
              <w:t>N(1)</w:t>
            </w:r>
          </w:p>
        </w:tc>
        <w:tc>
          <w:tcPr>
            <w:tcW w:w="2253" w:type="dxa"/>
          </w:tcPr>
          <w:p w:rsidR="00DC2843" w:rsidRPr="00B46196" w:rsidRDefault="00DC2843" w:rsidP="002A1D0C">
            <w:pPr>
              <w:spacing w:line="240" w:lineRule="auto"/>
              <w:ind w:firstLine="0"/>
            </w:pPr>
            <w:r w:rsidRPr="00B46196">
              <w:t>Способ обращения</w:t>
            </w:r>
          </w:p>
        </w:tc>
        <w:tc>
          <w:tcPr>
            <w:tcW w:w="2492" w:type="dxa"/>
          </w:tcPr>
          <w:p w:rsidR="00DC2843" w:rsidRPr="00B46196" w:rsidRDefault="00DC2843" w:rsidP="002A1D0C">
            <w:pPr>
              <w:spacing w:line="240" w:lineRule="auto"/>
              <w:ind w:firstLine="0"/>
            </w:pPr>
            <w:r w:rsidRPr="00B46196">
              <w:t>1 - По телефону «горячей линии»;</w:t>
            </w:r>
          </w:p>
          <w:p w:rsidR="00DC2843" w:rsidRPr="00B46196" w:rsidRDefault="00DC2843" w:rsidP="002A1D0C">
            <w:pPr>
              <w:spacing w:line="240" w:lineRule="auto"/>
              <w:ind w:firstLine="0"/>
            </w:pPr>
            <w:r w:rsidRPr="00B46196">
              <w:t>2 - По сети «Интернет»;</w:t>
            </w:r>
          </w:p>
          <w:p w:rsidR="00DC2843" w:rsidRPr="00B46196" w:rsidRDefault="00DC2843" w:rsidP="002A1D0C">
            <w:pPr>
              <w:spacing w:line="240" w:lineRule="auto"/>
              <w:ind w:firstLine="0"/>
            </w:pPr>
            <w:r w:rsidRPr="00B46196">
              <w:t>3 - Личное письменное обращение;</w:t>
            </w:r>
          </w:p>
          <w:p w:rsidR="00DC2843" w:rsidRPr="00B46196" w:rsidRDefault="00DC2843" w:rsidP="002A1D0C">
            <w:pPr>
              <w:spacing w:line="240" w:lineRule="auto"/>
              <w:ind w:firstLine="0"/>
            </w:pPr>
            <w:r w:rsidRPr="00B46196">
              <w:t>4 - Личный приём (устное);</w:t>
            </w:r>
          </w:p>
          <w:p w:rsidR="00DC2843" w:rsidRPr="00B46196" w:rsidRDefault="00DC2843" w:rsidP="002A1D0C">
            <w:pPr>
              <w:spacing w:line="240" w:lineRule="auto"/>
              <w:ind w:firstLine="0"/>
            </w:pPr>
            <w:r w:rsidRPr="00B46196">
              <w:t>5 - Почтовым сообщением.</w:t>
            </w:r>
          </w:p>
        </w:tc>
      </w:tr>
      <w:tr w:rsidR="00B46196" w:rsidRPr="00B46196" w:rsidTr="0027440B">
        <w:trPr>
          <w:trHeight w:val="255"/>
        </w:trPr>
        <w:tc>
          <w:tcPr>
            <w:tcW w:w="1796" w:type="dxa"/>
            <w:noWrap/>
          </w:tcPr>
          <w:p w:rsidR="004665B1" w:rsidRPr="00B46196" w:rsidRDefault="004665B1" w:rsidP="002A1D0C">
            <w:pPr>
              <w:spacing w:line="240" w:lineRule="auto"/>
              <w:ind w:firstLine="0"/>
            </w:pPr>
          </w:p>
        </w:tc>
        <w:tc>
          <w:tcPr>
            <w:tcW w:w="1974" w:type="dxa"/>
            <w:noWrap/>
          </w:tcPr>
          <w:p w:rsidR="004665B1" w:rsidRPr="00B46196" w:rsidRDefault="004665B1" w:rsidP="002A1D0C">
            <w:pPr>
              <w:spacing w:line="240" w:lineRule="auto"/>
              <w:ind w:firstLine="0"/>
              <w:rPr>
                <w:lang w:val="en-US"/>
              </w:rPr>
            </w:pPr>
            <w:r w:rsidRPr="00B46196">
              <w:rPr>
                <w:lang w:val="en-US"/>
              </w:rPr>
              <w:t>THEME</w:t>
            </w:r>
          </w:p>
        </w:tc>
        <w:tc>
          <w:tcPr>
            <w:tcW w:w="714" w:type="dxa"/>
            <w:noWrap/>
          </w:tcPr>
          <w:p w:rsidR="004665B1" w:rsidRPr="00B46196" w:rsidRDefault="004665B1" w:rsidP="002A1D0C">
            <w:pPr>
              <w:spacing w:line="240" w:lineRule="auto"/>
              <w:ind w:firstLine="0"/>
              <w:jc w:val="center"/>
            </w:pPr>
            <w:r w:rsidRPr="00B46196">
              <w:t>О</w:t>
            </w:r>
          </w:p>
        </w:tc>
        <w:tc>
          <w:tcPr>
            <w:tcW w:w="1148" w:type="dxa"/>
            <w:noWrap/>
          </w:tcPr>
          <w:p w:rsidR="004665B1" w:rsidRPr="00B46196" w:rsidRDefault="004665B1" w:rsidP="002A1D0C">
            <w:pPr>
              <w:spacing w:line="240" w:lineRule="auto"/>
              <w:ind w:firstLine="0"/>
              <w:jc w:val="center"/>
            </w:pPr>
            <w:r w:rsidRPr="00B46196">
              <w:rPr>
                <w:lang w:val="en-US"/>
              </w:rPr>
              <w:t>T</w:t>
            </w:r>
            <w:r w:rsidRPr="00B46196">
              <w:t>(7)</w:t>
            </w:r>
          </w:p>
        </w:tc>
        <w:tc>
          <w:tcPr>
            <w:tcW w:w="2253" w:type="dxa"/>
          </w:tcPr>
          <w:p w:rsidR="004665B1" w:rsidRPr="00B46196" w:rsidRDefault="004665B1" w:rsidP="002A1D0C">
            <w:pPr>
              <w:spacing w:line="240" w:lineRule="auto"/>
              <w:ind w:firstLine="0"/>
            </w:pPr>
            <w:r w:rsidRPr="00B46196">
              <w:t>Тема обращения</w:t>
            </w:r>
          </w:p>
        </w:tc>
        <w:tc>
          <w:tcPr>
            <w:tcW w:w="2492" w:type="dxa"/>
          </w:tcPr>
          <w:p w:rsidR="004665B1" w:rsidRPr="00B46196" w:rsidRDefault="004665B1" w:rsidP="002A1D0C">
            <w:pPr>
              <w:spacing w:line="240" w:lineRule="auto"/>
              <w:ind w:firstLine="0"/>
            </w:pPr>
            <w:r w:rsidRPr="00B46196">
              <w:t xml:space="preserve">В соответствии с </w:t>
            </w:r>
            <w:r w:rsidR="005359FD" w:rsidRPr="00B47642">
              <w:rPr>
                <w:strike/>
                <w:highlight w:val="yellow"/>
              </w:rPr>
              <w:t>Перечнем</w:t>
            </w:r>
            <w:r w:rsidRPr="00B47642">
              <w:rPr>
                <w:strike/>
                <w:highlight w:val="yellow"/>
              </w:rPr>
              <w:t xml:space="preserve"> тем обращений (Таблица И.4).</w:t>
            </w:r>
            <w:r w:rsidR="007F6246" w:rsidRPr="00B47642">
              <w:rPr>
                <w:highlight w:val="yellow"/>
              </w:rPr>
              <w:t xml:space="preserve"> классификатором тем обращений граждан </w:t>
            </w:r>
            <w:r w:rsidR="007F6246" w:rsidRPr="00B47642">
              <w:rPr>
                <w:highlight w:val="yellow"/>
                <w:lang w:val="en-US"/>
              </w:rPr>
              <w:t>F</w:t>
            </w:r>
            <w:r w:rsidR="007F6246" w:rsidRPr="00B47642">
              <w:rPr>
                <w:highlight w:val="yellow"/>
              </w:rPr>
              <w:t>016 Приложения А</w:t>
            </w:r>
          </w:p>
        </w:tc>
      </w:tr>
      <w:tr w:rsidR="00B46196" w:rsidRPr="00B46196" w:rsidTr="0027440B">
        <w:trPr>
          <w:trHeight w:val="255"/>
        </w:trPr>
        <w:tc>
          <w:tcPr>
            <w:tcW w:w="1796" w:type="dxa"/>
            <w:noWrap/>
          </w:tcPr>
          <w:p w:rsidR="004665B1" w:rsidRPr="00B46196" w:rsidRDefault="004665B1" w:rsidP="002A1D0C">
            <w:pPr>
              <w:spacing w:line="240" w:lineRule="auto"/>
              <w:ind w:firstLine="0"/>
            </w:pPr>
          </w:p>
        </w:tc>
        <w:tc>
          <w:tcPr>
            <w:tcW w:w="1974" w:type="dxa"/>
            <w:noWrap/>
          </w:tcPr>
          <w:p w:rsidR="004665B1" w:rsidRPr="00B46196" w:rsidRDefault="004665B1" w:rsidP="002A1D0C">
            <w:pPr>
              <w:spacing w:line="240" w:lineRule="auto"/>
              <w:ind w:firstLine="0"/>
              <w:rPr>
                <w:lang w:val="en-US"/>
              </w:rPr>
            </w:pPr>
            <w:r w:rsidRPr="00B46196">
              <w:rPr>
                <w:lang w:val="en-US"/>
              </w:rPr>
              <w:t>TEXT</w:t>
            </w:r>
          </w:p>
        </w:tc>
        <w:tc>
          <w:tcPr>
            <w:tcW w:w="714" w:type="dxa"/>
            <w:noWrap/>
          </w:tcPr>
          <w:p w:rsidR="004665B1" w:rsidRPr="00B46196" w:rsidRDefault="004665B1" w:rsidP="002A1D0C">
            <w:pPr>
              <w:spacing w:line="240" w:lineRule="auto"/>
              <w:ind w:firstLine="0"/>
              <w:jc w:val="center"/>
            </w:pPr>
            <w:r w:rsidRPr="00B46196">
              <w:t>У</w:t>
            </w:r>
          </w:p>
        </w:tc>
        <w:tc>
          <w:tcPr>
            <w:tcW w:w="1148" w:type="dxa"/>
            <w:noWrap/>
          </w:tcPr>
          <w:p w:rsidR="004665B1" w:rsidRPr="00B46196" w:rsidRDefault="004665B1" w:rsidP="002A1D0C">
            <w:pPr>
              <w:spacing w:line="240" w:lineRule="auto"/>
              <w:ind w:firstLine="0"/>
              <w:jc w:val="center"/>
              <w:rPr>
                <w:lang w:val="en-US"/>
              </w:rPr>
            </w:pPr>
            <w:r w:rsidRPr="00B46196">
              <w:rPr>
                <w:lang w:val="en-US"/>
              </w:rPr>
              <w:t>T</w:t>
            </w:r>
            <w:r w:rsidRPr="00B46196">
              <w:t>(</w:t>
            </w:r>
            <w:r w:rsidRPr="00B46196">
              <w:rPr>
                <w:lang w:val="en-US"/>
              </w:rPr>
              <w:t>1000</w:t>
            </w:r>
            <w:r w:rsidRPr="00B46196">
              <w:t>)</w:t>
            </w:r>
          </w:p>
        </w:tc>
        <w:tc>
          <w:tcPr>
            <w:tcW w:w="2253" w:type="dxa"/>
          </w:tcPr>
          <w:p w:rsidR="004665B1" w:rsidRPr="00B46196" w:rsidRDefault="004665B1" w:rsidP="002A1D0C">
            <w:pPr>
              <w:spacing w:line="240" w:lineRule="auto"/>
              <w:ind w:firstLine="0"/>
            </w:pPr>
            <w:r w:rsidRPr="00B46196">
              <w:t>Содержание обращения</w:t>
            </w:r>
          </w:p>
        </w:tc>
        <w:tc>
          <w:tcPr>
            <w:tcW w:w="2492" w:type="dxa"/>
          </w:tcPr>
          <w:p w:rsidR="004665B1" w:rsidRPr="00B46196" w:rsidRDefault="004665B1" w:rsidP="002A1D0C">
            <w:pPr>
              <w:pStyle w:val="100"/>
              <w:rPr>
                <w:sz w:val="24"/>
              </w:rPr>
            </w:pPr>
            <w:r w:rsidRPr="00B46196">
              <w:rPr>
                <w:sz w:val="24"/>
              </w:rPr>
              <w:t>Может не заполняться для устных Консультаций (за исключением Консультаций с темой «Другое»).</w:t>
            </w:r>
          </w:p>
        </w:tc>
      </w:tr>
      <w:tr w:rsidR="00B46196" w:rsidRPr="00B46196" w:rsidTr="0027440B">
        <w:trPr>
          <w:trHeight w:val="255"/>
        </w:trPr>
        <w:tc>
          <w:tcPr>
            <w:tcW w:w="1796" w:type="dxa"/>
            <w:noWrap/>
          </w:tcPr>
          <w:p w:rsidR="004665B1" w:rsidRPr="00B46196" w:rsidRDefault="004665B1" w:rsidP="002A1D0C">
            <w:pPr>
              <w:spacing w:line="240" w:lineRule="auto"/>
              <w:ind w:firstLine="0"/>
            </w:pPr>
          </w:p>
        </w:tc>
        <w:tc>
          <w:tcPr>
            <w:tcW w:w="1974" w:type="dxa"/>
            <w:noWrap/>
          </w:tcPr>
          <w:p w:rsidR="004665B1" w:rsidRPr="00B46196" w:rsidRDefault="004665B1" w:rsidP="002A1D0C">
            <w:pPr>
              <w:spacing w:line="240" w:lineRule="auto"/>
              <w:ind w:firstLine="0"/>
              <w:rPr>
                <w:lang w:val="en-US"/>
              </w:rPr>
            </w:pPr>
            <w:r w:rsidRPr="00B46196">
              <w:rPr>
                <w:lang w:val="en-US"/>
              </w:rPr>
              <w:t>ZH_D</w:t>
            </w:r>
          </w:p>
        </w:tc>
        <w:tc>
          <w:tcPr>
            <w:tcW w:w="714" w:type="dxa"/>
            <w:noWrap/>
          </w:tcPr>
          <w:p w:rsidR="004665B1" w:rsidRPr="00B46196" w:rsidRDefault="004665B1" w:rsidP="002A1D0C">
            <w:pPr>
              <w:spacing w:line="240" w:lineRule="auto"/>
              <w:ind w:firstLine="0"/>
              <w:jc w:val="center"/>
              <w:rPr>
                <w:lang w:val="en-US"/>
              </w:rPr>
            </w:pPr>
            <w:r w:rsidRPr="00B46196">
              <w:t>У</w:t>
            </w:r>
          </w:p>
        </w:tc>
        <w:tc>
          <w:tcPr>
            <w:tcW w:w="1148" w:type="dxa"/>
            <w:noWrap/>
          </w:tcPr>
          <w:p w:rsidR="004665B1" w:rsidRPr="00B46196" w:rsidRDefault="004665B1" w:rsidP="002A1D0C">
            <w:pPr>
              <w:spacing w:line="240" w:lineRule="auto"/>
              <w:ind w:firstLine="0"/>
              <w:jc w:val="center"/>
              <w:rPr>
                <w:lang w:val="en-US"/>
              </w:rPr>
            </w:pPr>
            <w:r w:rsidRPr="00B46196">
              <w:rPr>
                <w:lang w:val="en-US"/>
              </w:rPr>
              <w:t>T(3)</w:t>
            </w:r>
          </w:p>
        </w:tc>
        <w:tc>
          <w:tcPr>
            <w:tcW w:w="2253" w:type="dxa"/>
          </w:tcPr>
          <w:p w:rsidR="004665B1" w:rsidRPr="00B46196" w:rsidRDefault="004665B1" w:rsidP="002A1D0C">
            <w:pPr>
              <w:spacing w:line="240" w:lineRule="auto"/>
              <w:ind w:firstLine="0"/>
            </w:pPr>
            <w:r w:rsidRPr="00B46196">
              <w:t>Сведения о жалобе</w:t>
            </w:r>
          </w:p>
        </w:tc>
        <w:tc>
          <w:tcPr>
            <w:tcW w:w="2492" w:type="dxa"/>
          </w:tcPr>
          <w:p w:rsidR="004665B1" w:rsidRPr="00B46196" w:rsidRDefault="004665B1" w:rsidP="002A1D0C">
            <w:pPr>
              <w:pStyle w:val="100"/>
              <w:rPr>
                <w:sz w:val="24"/>
              </w:rPr>
            </w:pPr>
            <w:r w:rsidRPr="00B46196">
              <w:rPr>
                <w:sz w:val="24"/>
              </w:rPr>
              <w:t>Заполняется в случае Жалобы в письменном виде.</w:t>
            </w:r>
          </w:p>
          <w:p w:rsidR="004665B1" w:rsidRPr="00B46196" w:rsidRDefault="004665B1" w:rsidP="002A1D0C">
            <w:pPr>
              <w:pStyle w:val="100"/>
              <w:rPr>
                <w:sz w:val="24"/>
              </w:rPr>
            </w:pPr>
            <w:r w:rsidRPr="00B46196">
              <w:rPr>
                <w:sz w:val="24"/>
              </w:rPr>
              <w:t>1-Обоснованная</w:t>
            </w:r>
          </w:p>
          <w:p w:rsidR="004665B1" w:rsidRPr="00B46196" w:rsidRDefault="004665B1" w:rsidP="002A1D0C">
            <w:pPr>
              <w:pStyle w:val="100"/>
              <w:rPr>
                <w:sz w:val="24"/>
              </w:rPr>
            </w:pPr>
            <w:r w:rsidRPr="00B46196">
              <w:rPr>
                <w:sz w:val="24"/>
              </w:rPr>
              <w:t>1.1-Обоснованная, удовлетворенная в досудебном порядке</w:t>
            </w:r>
          </w:p>
          <w:p w:rsidR="004665B1" w:rsidRPr="00B46196" w:rsidRDefault="004665B1" w:rsidP="002A1D0C">
            <w:pPr>
              <w:pStyle w:val="100"/>
              <w:rPr>
                <w:sz w:val="24"/>
              </w:rPr>
            </w:pPr>
            <w:r w:rsidRPr="00B46196">
              <w:rPr>
                <w:sz w:val="24"/>
              </w:rPr>
              <w:t>1.2-Обоснованная, удовлетворенная в судебном порядке</w:t>
            </w:r>
          </w:p>
          <w:p w:rsidR="004665B1" w:rsidRPr="00B46196" w:rsidRDefault="004665B1" w:rsidP="002A1D0C">
            <w:pPr>
              <w:pStyle w:val="100"/>
              <w:rPr>
                <w:sz w:val="24"/>
              </w:rPr>
            </w:pPr>
            <w:r w:rsidRPr="00B46196">
              <w:rPr>
                <w:sz w:val="24"/>
              </w:rPr>
              <w:t>2-Необоснованная</w:t>
            </w:r>
          </w:p>
        </w:tc>
      </w:tr>
      <w:tr w:rsidR="00B46196" w:rsidRPr="00B46196" w:rsidTr="0027440B">
        <w:trPr>
          <w:trHeight w:val="255"/>
        </w:trPr>
        <w:tc>
          <w:tcPr>
            <w:tcW w:w="1796" w:type="dxa"/>
            <w:noWrap/>
          </w:tcPr>
          <w:p w:rsidR="004665B1" w:rsidRPr="00B46196" w:rsidRDefault="004665B1" w:rsidP="002A1D0C">
            <w:pPr>
              <w:spacing w:line="240" w:lineRule="auto"/>
              <w:ind w:firstLine="0"/>
            </w:pPr>
          </w:p>
        </w:tc>
        <w:tc>
          <w:tcPr>
            <w:tcW w:w="1974" w:type="dxa"/>
            <w:noWrap/>
          </w:tcPr>
          <w:p w:rsidR="004665B1" w:rsidRPr="00B46196" w:rsidRDefault="004665B1" w:rsidP="002A1D0C">
            <w:pPr>
              <w:spacing w:line="240" w:lineRule="auto"/>
              <w:ind w:firstLine="0"/>
              <w:rPr>
                <w:lang w:val="en-US"/>
              </w:rPr>
            </w:pPr>
            <w:r w:rsidRPr="00B46196">
              <w:rPr>
                <w:lang w:val="en-US"/>
              </w:rPr>
              <w:t>OTV_T</w:t>
            </w:r>
          </w:p>
        </w:tc>
        <w:tc>
          <w:tcPr>
            <w:tcW w:w="714" w:type="dxa"/>
            <w:noWrap/>
          </w:tcPr>
          <w:p w:rsidR="004665B1" w:rsidRPr="00B46196" w:rsidRDefault="004665B1" w:rsidP="002A1D0C">
            <w:pPr>
              <w:spacing w:line="240" w:lineRule="auto"/>
              <w:ind w:firstLine="0"/>
              <w:jc w:val="center"/>
            </w:pPr>
            <w:r w:rsidRPr="00B46196">
              <w:t>О</w:t>
            </w:r>
          </w:p>
        </w:tc>
        <w:tc>
          <w:tcPr>
            <w:tcW w:w="1148" w:type="dxa"/>
            <w:noWrap/>
          </w:tcPr>
          <w:p w:rsidR="004665B1" w:rsidRPr="00B46196" w:rsidRDefault="004665B1" w:rsidP="002A1D0C">
            <w:pPr>
              <w:spacing w:line="240" w:lineRule="auto"/>
              <w:ind w:firstLine="0"/>
            </w:pPr>
            <w:r w:rsidRPr="00B46196">
              <w:rPr>
                <w:lang w:val="en-US"/>
              </w:rPr>
              <w:t>N(1)</w:t>
            </w:r>
          </w:p>
        </w:tc>
        <w:tc>
          <w:tcPr>
            <w:tcW w:w="2253" w:type="dxa"/>
          </w:tcPr>
          <w:p w:rsidR="004665B1" w:rsidRPr="00B46196" w:rsidRDefault="004665B1" w:rsidP="002A1D0C">
            <w:pPr>
              <w:spacing w:line="240" w:lineRule="auto"/>
              <w:ind w:firstLine="0"/>
            </w:pPr>
            <w:r w:rsidRPr="00B46196">
              <w:t>Организация, ответственная за работу с обращением</w:t>
            </w:r>
          </w:p>
        </w:tc>
        <w:tc>
          <w:tcPr>
            <w:tcW w:w="2492" w:type="dxa"/>
          </w:tcPr>
          <w:p w:rsidR="004665B1" w:rsidRPr="00B46196" w:rsidRDefault="004665B1" w:rsidP="002A1D0C">
            <w:pPr>
              <w:pStyle w:val="100"/>
            </w:pPr>
            <w:r w:rsidRPr="00B46196">
              <w:t>1 - ТФОМС;</w:t>
            </w:r>
          </w:p>
          <w:p w:rsidR="004665B1" w:rsidRPr="00B46196" w:rsidRDefault="004665B1" w:rsidP="002A1D0C">
            <w:pPr>
              <w:pStyle w:val="100"/>
            </w:pPr>
            <w:r w:rsidRPr="00B46196">
              <w:t>2 - СМО;</w:t>
            </w:r>
          </w:p>
          <w:p w:rsidR="004665B1" w:rsidRPr="00B46196" w:rsidRDefault="004665B1" w:rsidP="002A1D0C">
            <w:pPr>
              <w:pStyle w:val="100"/>
            </w:pPr>
            <w:r w:rsidRPr="00B46196">
              <w:t>3 - ТФОМС (аутсорсинг);</w:t>
            </w:r>
          </w:p>
          <w:p w:rsidR="004665B1" w:rsidRPr="00B46196" w:rsidRDefault="004665B1" w:rsidP="002A1D0C">
            <w:pPr>
              <w:pStyle w:val="100"/>
            </w:pPr>
            <w:r w:rsidRPr="00B46196">
              <w:t>4 - СМО (аутсорсинг).</w:t>
            </w:r>
          </w:p>
        </w:tc>
      </w:tr>
      <w:tr w:rsidR="00B46196" w:rsidRPr="00B46196" w:rsidTr="0027440B">
        <w:trPr>
          <w:trHeight w:val="255"/>
        </w:trPr>
        <w:tc>
          <w:tcPr>
            <w:tcW w:w="1796" w:type="dxa"/>
            <w:noWrap/>
          </w:tcPr>
          <w:p w:rsidR="004665B1" w:rsidRPr="00B46196" w:rsidRDefault="004665B1" w:rsidP="002A1D0C">
            <w:pPr>
              <w:spacing w:line="240" w:lineRule="auto"/>
              <w:ind w:firstLine="0"/>
            </w:pPr>
          </w:p>
        </w:tc>
        <w:tc>
          <w:tcPr>
            <w:tcW w:w="1974" w:type="dxa"/>
            <w:noWrap/>
          </w:tcPr>
          <w:p w:rsidR="004665B1" w:rsidRPr="00B46196" w:rsidRDefault="004665B1" w:rsidP="002A1D0C">
            <w:pPr>
              <w:spacing w:line="240" w:lineRule="auto"/>
              <w:ind w:firstLine="0"/>
              <w:rPr>
                <w:lang w:val="en-US"/>
              </w:rPr>
            </w:pPr>
            <w:r w:rsidRPr="00B46196">
              <w:rPr>
                <w:lang w:val="en-US"/>
              </w:rPr>
              <w:t>OTV_KON</w:t>
            </w:r>
          </w:p>
        </w:tc>
        <w:tc>
          <w:tcPr>
            <w:tcW w:w="714" w:type="dxa"/>
            <w:noWrap/>
          </w:tcPr>
          <w:p w:rsidR="004665B1" w:rsidRPr="00B46196" w:rsidRDefault="004665B1" w:rsidP="002A1D0C">
            <w:pPr>
              <w:spacing w:line="240" w:lineRule="auto"/>
              <w:ind w:firstLine="0"/>
              <w:jc w:val="center"/>
            </w:pPr>
            <w:r w:rsidRPr="00B46196">
              <w:t>О</w:t>
            </w:r>
          </w:p>
        </w:tc>
        <w:tc>
          <w:tcPr>
            <w:tcW w:w="1148" w:type="dxa"/>
            <w:noWrap/>
          </w:tcPr>
          <w:p w:rsidR="004665B1" w:rsidRPr="00B46196" w:rsidRDefault="004665B1" w:rsidP="002A1D0C">
            <w:pPr>
              <w:spacing w:line="240" w:lineRule="auto"/>
              <w:ind w:firstLine="0"/>
              <w:rPr>
                <w:lang w:val="en-US"/>
              </w:rPr>
            </w:pPr>
            <w:r w:rsidRPr="00B46196">
              <w:rPr>
                <w:lang w:val="en-US"/>
              </w:rPr>
              <w:t>T(</w:t>
            </w:r>
            <w:r w:rsidRPr="00B46196">
              <w:t>8</w:t>
            </w:r>
            <w:r w:rsidRPr="00B46196">
              <w:rPr>
                <w:lang w:val="en-US"/>
              </w:rPr>
              <w:t>)</w:t>
            </w:r>
          </w:p>
        </w:tc>
        <w:tc>
          <w:tcPr>
            <w:tcW w:w="2253" w:type="dxa"/>
          </w:tcPr>
          <w:p w:rsidR="004665B1" w:rsidRPr="00B46196" w:rsidRDefault="004665B1" w:rsidP="002A1D0C">
            <w:pPr>
              <w:spacing w:line="240" w:lineRule="auto"/>
              <w:ind w:firstLine="0"/>
            </w:pPr>
            <w:r w:rsidRPr="00B46196">
              <w:t>Код организации, ответственной за работу с обращением</w:t>
            </w:r>
          </w:p>
        </w:tc>
        <w:tc>
          <w:tcPr>
            <w:tcW w:w="2492" w:type="dxa"/>
          </w:tcPr>
          <w:p w:rsidR="004665B1" w:rsidRPr="007F6246" w:rsidRDefault="004665B1" w:rsidP="002A1D0C">
            <w:pPr>
              <w:pStyle w:val="100"/>
              <w:rPr>
                <w:sz w:val="24"/>
              </w:rPr>
            </w:pPr>
            <w:r w:rsidRPr="007F6246">
              <w:rPr>
                <w:rFonts w:eastAsiaTheme="minorHAnsi"/>
                <w:sz w:val="24"/>
              </w:rPr>
              <w:t>Двузначный код для ТФОМС, реестровый номер для СМО, код организации из регионального справочника для случаев аутсорсинга.</w:t>
            </w:r>
          </w:p>
        </w:tc>
      </w:tr>
      <w:tr w:rsidR="00B46196" w:rsidRPr="00B46196" w:rsidTr="0027440B">
        <w:trPr>
          <w:trHeight w:val="255"/>
        </w:trPr>
        <w:tc>
          <w:tcPr>
            <w:tcW w:w="1796" w:type="dxa"/>
            <w:noWrap/>
          </w:tcPr>
          <w:p w:rsidR="004665B1" w:rsidRPr="00B46196" w:rsidRDefault="004665B1" w:rsidP="002A1D0C">
            <w:pPr>
              <w:spacing w:line="240" w:lineRule="auto"/>
              <w:ind w:firstLine="0"/>
            </w:pPr>
          </w:p>
        </w:tc>
        <w:tc>
          <w:tcPr>
            <w:tcW w:w="1974" w:type="dxa"/>
            <w:noWrap/>
          </w:tcPr>
          <w:p w:rsidR="004665B1" w:rsidRPr="00B46196" w:rsidRDefault="004665B1" w:rsidP="002A1D0C">
            <w:pPr>
              <w:spacing w:line="240" w:lineRule="auto"/>
              <w:ind w:firstLine="0"/>
            </w:pPr>
            <w:r w:rsidRPr="00B46196">
              <w:rPr>
                <w:lang w:val="en-US"/>
              </w:rPr>
              <w:t>EMPLOYEE</w:t>
            </w:r>
            <w:r w:rsidRPr="00B46196">
              <w:t>_1</w:t>
            </w:r>
          </w:p>
        </w:tc>
        <w:tc>
          <w:tcPr>
            <w:tcW w:w="714" w:type="dxa"/>
            <w:noWrap/>
          </w:tcPr>
          <w:p w:rsidR="004665B1" w:rsidRPr="00B46196" w:rsidRDefault="00A8509A" w:rsidP="002A1D0C">
            <w:pPr>
              <w:spacing w:line="240" w:lineRule="auto"/>
              <w:ind w:firstLine="0"/>
              <w:jc w:val="center"/>
            </w:pPr>
            <w:r w:rsidRPr="00B46196">
              <w:t>О</w:t>
            </w:r>
          </w:p>
        </w:tc>
        <w:tc>
          <w:tcPr>
            <w:tcW w:w="1148" w:type="dxa"/>
            <w:noWrap/>
          </w:tcPr>
          <w:p w:rsidR="004665B1" w:rsidRPr="00B46196" w:rsidRDefault="004665B1" w:rsidP="002A1D0C">
            <w:pPr>
              <w:spacing w:line="240" w:lineRule="auto"/>
              <w:ind w:firstLine="0"/>
              <w:jc w:val="center"/>
              <w:rPr>
                <w:lang w:val="en-US"/>
              </w:rPr>
            </w:pPr>
            <w:r w:rsidRPr="00B46196">
              <w:rPr>
                <w:lang w:val="en-US"/>
              </w:rPr>
              <w:t>T(36)</w:t>
            </w:r>
          </w:p>
        </w:tc>
        <w:tc>
          <w:tcPr>
            <w:tcW w:w="2253" w:type="dxa"/>
          </w:tcPr>
          <w:p w:rsidR="004665B1" w:rsidRPr="00B46196" w:rsidRDefault="004665B1" w:rsidP="002A1D0C">
            <w:pPr>
              <w:spacing w:line="240" w:lineRule="auto"/>
              <w:ind w:firstLine="0"/>
            </w:pPr>
            <w:r w:rsidRPr="00B46196">
              <w:t>Сотрудник, принявший обращение</w:t>
            </w:r>
          </w:p>
        </w:tc>
        <w:tc>
          <w:tcPr>
            <w:tcW w:w="2492" w:type="dxa"/>
            <w:vMerge w:val="restart"/>
          </w:tcPr>
          <w:p w:rsidR="004665B1" w:rsidRPr="00B46196" w:rsidRDefault="004665B1" w:rsidP="002A1D0C">
            <w:pPr>
              <w:spacing w:line="240" w:lineRule="auto"/>
              <w:ind w:firstLine="0"/>
            </w:pPr>
            <w:r w:rsidRPr="00B46196">
              <w:t>Выбирается из справочника.</w:t>
            </w:r>
          </w:p>
          <w:p w:rsidR="004665B1" w:rsidRPr="00B46196" w:rsidRDefault="004665B1" w:rsidP="002A1D0C">
            <w:pPr>
              <w:spacing w:line="240" w:lineRule="auto"/>
              <w:ind w:firstLine="0"/>
            </w:pPr>
            <w:r w:rsidRPr="00B46196">
              <w:t>Не заполняется при перенаправлении обращения из ТФОМС в СМО.</w:t>
            </w:r>
          </w:p>
        </w:tc>
      </w:tr>
      <w:tr w:rsidR="00B46196" w:rsidRPr="00B46196" w:rsidTr="0027440B">
        <w:trPr>
          <w:trHeight w:val="255"/>
        </w:trPr>
        <w:tc>
          <w:tcPr>
            <w:tcW w:w="1796" w:type="dxa"/>
            <w:noWrap/>
          </w:tcPr>
          <w:p w:rsidR="004665B1" w:rsidRPr="00B46196" w:rsidRDefault="004665B1" w:rsidP="002A1D0C">
            <w:pPr>
              <w:spacing w:line="240" w:lineRule="auto"/>
              <w:ind w:firstLine="0"/>
            </w:pPr>
          </w:p>
        </w:tc>
        <w:tc>
          <w:tcPr>
            <w:tcW w:w="1974" w:type="dxa"/>
            <w:noWrap/>
          </w:tcPr>
          <w:p w:rsidR="004665B1" w:rsidRPr="00B46196" w:rsidRDefault="004665B1" w:rsidP="002A1D0C">
            <w:pPr>
              <w:spacing w:line="240" w:lineRule="auto"/>
              <w:ind w:firstLine="0"/>
            </w:pPr>
            <w:r w:rsidRPr="00B46196">
              <w:rPr>
                <w:lang w:val="en-US"/>
              </w:rPr>
              <w:t>EMPLOYEE</w:t>
            </w:r>
            <w:r w:rsidRPr="00B46196">
              <w:t>_</w:t>
            </w:r>
            <w:r w:rsidRPr="00B46196">
              <w:rPr>
                <w:lang w:val="en-US"/>
              </w:rPr>
              <w:t>IT</w:t>
            </w:r>
          </w:p>
        </w:tc>
        <w:tc>
          <w:tcPr>
            <w:tcW w:w="714" w:type="dxa"/>
            <w:noWrap/>
          </w:tcPr>
          <w:p w:rsidR="004665B1" w:rsidRPr="00B46196" w:rsidRDefault="004665B1" w:rsidP="002A1D0C">
            <w:pPr>
              <w:spacing w:line="240" w:lineRule="auto"/>
              <w:ind w:firstLine="0"/>
              <w:jc w:val="center"/>
            </w:pPr>
            <w:r w:rsidRPr="00B46196">
              <w:t>У</w:t>
            </w:r>
          </w:p>
        </w:tc>
        <w:tc>
          <w:tcPr>
            <w:tcW w:w="1148" w:type="dxa"/>
            <w:noWrap/>
          </w:tcPr>
          <w:p w:rsidR="004665B1" w:rsidRPr="00B46196" w:rsidRDefault="004665B1" w:rsidP="002A1D0C">
            <w:pPr>
              <w:spacing w:line="240" w:lineRule="auto"/>
              <w:ind w:firstLine="0"/>
              <w:jc w:val="center"/>
              <w:rPr>
                <w:lang w:val="en-US"/>
              </w:rPr>
            </w:pPr>
            <w:r w:rsidRPr="00B46196">
              <w:rPr>
                <w:lang w:val="en-US"/>
              </w:rPr>
              <w:t>T(36)</w:t>
            </w:r>
          </w:p>
        </w:tc>
        <w:tc>
          <w:tcPr>
            <w:tcW w:w="2253" w:type="dxa"/>
          </w:tcPr>
          <w:p w:rsidR="004665B1" w:rsidRPr="00B46196" w:rsidRDefault="004665B1" w:rsidP="002A1D0C">
            <w:pPr>
              <w:spacing w:line="240" w:lineRule="auto"/>
              <w:ind w:firstLine="0"/>
            </w:pPr>
            <w:r w:rsidRPr="00B46196">
              <w:t>С</w:t>
            </w:r>
            <w:r w:rsidR="00B24F8E" w:rsidRPr="00B46196">
              <w:t>отрудник</w:t>
            </w:r>
            <w:r w:rsidRPr="00B46196">
              <w:t>, ответственный за работу с обращением</w:t>
            </w:r>
          </w:p>
        </w:tc>
        <w:tc>
          <w:tcPr>
            <w:tcW w:w="2492" w:type="dxa"/>
            <w:vMerge/>
          </w:tcPr>
          <w:p w:rsidR="004665B1" w:rsidRPr="00B46196" w:rsidRDefault="004665B1" w:rsidP="002A1D0C">
            <w:pPr>
              <w:spacing w:line="240" w:lineRule="auto"/>
              <w:ind w:firstLine="0"/>
            </w:pPr>
          </w:p>
        </w:tc>
      </w:tr>
      <w:tr w:rsidR="00B46196" w:rsidRPr="00B46196" w:rsidTr="0027440B">
        <w:trPr>
          <w:trHeight w:val="255"/>
        </w:trPr>
        <w:tc>
          <w:tcPr>
            <w:tcW w:w="1796" w:type="dxa"/>
            <w:noWrap/>
          </w:tcPr>
          <w:p w:rsidR="004665B1" w:rsidRPr="00B46196" w:rsidRDefault="004665B1" w:rsidP="002A1D0C">
            <w:pPr>
              <w:spacing w:line="240" w:lineRule="auto"/>
              <w:ind w:firstLine="0"/>
            </w:pPr>
          </w:p>
        </w:tc>
        <w:tc>
          <w:tcPr>
            <w:tcW w:w="1974" w:type="dxa"/>
            <w:noWrap/>
          </w:tcPr>
          <w:p w:rsidR="004665B1" w:rsidRPr="00B46196" w:rsidRDefault="004665B1" w:rsidP="002A1D0C">
            <w:pPr>
              <w:spacing w:line="240" w:lineRule="auto"/>
              <w:ind w:firstLine="0"/>
              <w:rPr>
                <w:lang w:val="en-US"/>
              </w:rPr>
            </w:pPr>
            <w:r w:rsidRPr="00B46196">
              <w:rPr>
                <w:lang w:val="en-US"/>
              </w:rPr>
              <w:t>Z_SV</w:t>
            </w:r>
          </w:p>
        </w:tc>
        <w:tc>
          <w:tcPr>
            <w:tcW w:w="714" w:type="dxa"/>
            <w:noWrap/>
          </w:tcPr>
          <w:p w:rsidR="004665B1" w:rsidRPr="00B46196" w:rsidRDefault="004665B1" w:rsidP="002A1D0C">
            <w:pPr>
              <w:spacing w:line="240" w:lineRule="auto"/>
              <w:ind w:firstLine="0"/>
              <w:jc w:val="center"/>
            </w:pPr>
            <w:r w:rsidRPr="00B46196">
              <w:t>У</w:t>
            </w:r>
          </w:p>
        </w:tc>
        <w:tc>
          <w:tcPr>
            <w:tcW w:w="1148" w:type="dxa"/>
            <w:noWrap/>
          </w:tcPr>
          <w:p w:rsidR="004665B1" w:rsidRPr="00B46196" w:rsidRDefault="004665B1" w:rsidP="002A1D0C">
            <w:pPr>
              <w:spacing w:line="240" w:lineRule="auto"/>
              <w:ind w:firstLine="0"/>
              <w:jc w:val="center"/>
              <w:rPr>
                <w:lang w:val="en-US"/>
              </w:rPr>
            </w:pPr>
            <w:r w:rsidRPr="00B46196">
              <w:rPr>
                <w:lang w:val="en-US"/>
              </w:rPr>
              <w:t>S</w:t>
            </w:r>
          </w:p>
        </w:tc>
        <w:tc>
          <w:tcPr>
            <w:tcW w:w="2253" w:type="dxa"/>
          </w:tcPr>
          <w:p w:rsidR="004665B1" w:rsidRPr="00B46196" w:rsidRDefault="004665B1" w:rsidP="002A1D0C">
            <w:pPr>
              <w:spacing w:line="240" w:lineRule="auto"/>
              <w:ind w:firstLine="0"/>
            </w:pPr>
            <w:r w:rsidRPr="00B46196">
              <w:t>Сведения о заявителе</w:t>
            </w:r>
          </w:p>
        </w:tc>
        <w:tc>
          <w:tcPr>
            <w:tcW w:w="2492" w:type="dxa"/>
          </w:tcPr>
          <w:p w:rsidR="004665B1" w:rsidRPr="00B46196" w:rsidRDefault="004665B1" w:rsidP="002A1D0C">
            <w:pPr>
              <w:spacing w:line="240" w:lineRule="auto"/>
              <w:ind w:firstLine="0"/>
            </w:pPr>
          </w:p>
        </w:tc>
      </w:tr>
      <w:tr w:rsidR="00B46196" w:rsidRPr="00B46196" w:rsidTr="0027440B">
        <w:trPr>
          <w:trHeight w:val="255"/>
        </w:trPr>
        <w:tc>
          <w:tcPr>
            <w:tcW w:w="1796" w:type="dxa"/>
            <w:noWrap/>
          </w:tcPr>
          <w:p w:rsidR="004665B1" w:rsidRPr="00B46196" w:rsidRDefault="004665B1" w:rsidP="002A1D0C">
            <w:pPr>
              <w:spacing w:line="240" w:lineRule="auto"/>
              <w:ind w:firstLine="0"/>
            </w:pPr>
          </w:p>
        </w:tc>
        <w:tc>
          <w:tcPr>
            <w:tcW w:w="1974" w:type="dxa"/>
            <w:noWrap/>
          </w:tcPr>
          <w:p w:rsidR="004665B1" w:rsidRPr="00B46196" w:rsidRDefault="004665B1" w:rsidP="002A1D0C">
            <w:pPr>
              <w:spacing w:line="240" w:lineRule="auto"/>
              <w:ind w:firstLine="0"/>
            </w:pPr>
            <w:r w:rsidRPr="00B46196">
              <w:rPr>
                <w:lang w:val="en-US"/>
              </w:rPr>
              <w:t>IN_SV</w:t>
            </w:r>
          </w:p>
        </w:tc>
        <w:tc>
          <w:tcPr>
            <w:tcW w:w="714" w:type="dxa"/>
            <w:noWrap/>
          </w:tcPr>
          <w:p w:rsidR="004665B1" w:rsidRPr="00B46196" w:rsidRDefault="004665B1" w:rsidP="002A1D0C">
            <w:pPr>
              <w:spacing w:line="240" w:lineRule="auto"/>
              <w:ind w:firstLine="0"/>
              <w:jc w:val="center"/>
            </w:pPr>
            <w:r w:rsidRPr="00B46196">
              <w:t>У</w:t>
            </w:r>
          </w:p>
        </w:tc>
        <w:tc>
          <w:tcPr>
            <w:tcW w:w="1148" w:type="dxa"/>
            <w:noWrap/>
          </w:tcPr>
          <w:p w:rsidR="004665B1" w:rsidRPr="00B46196" w:rsidRDefault="004665B1" w:rsidP="002A1D0C">
            <w:pPr>
              <w:spacing w:line="240" w:lineRule="auto"/>
              <w:ind w:firstLine="0"/>
              <w:jc w:val="center"/>
              <w:rPr>
                <w:lang w:val="en-US"/>
              </w:rPr>
            </w:pPr>
            <w:r w:rsidRPr="00B46196">
              <w:rPr>
                <w:lang w:val="en-US"/>
              </w:rPr>
              <w:t>S</w:t>
            </w:r>
          </w:p>
        </w:tc>
        <w:tc>
          <w:tcPr>
            <w:tcW w:w="2253" w:type="dxa"/>
          </w:tcPr>
          <w:p w:rsidR="004665B1" w:rsidRPr="00B46196" w:rsidRDefault="004665B1" w:rsidP="002A1D0C">
            <w:pPr>
              <w:spacing w:line="240" w:lineRule="auto"/>
              <w:ind w:firstLine="0"/>
            </w:pPr>
            <w:r w:rsidRPr="00B46196">
              <w:t>Сведения о лице, в отношении которого поступило обращение</w:t>
            </w:r>
          </w:p>
        </w:tc>
        <w:tc>
          <w:tcPr>
            <w:tcW w:w="2492" w:type="dxa"/>
          </w:tcPr>
          <w:p w:rsidR="004665B1" w:rsidRPr="00B46196" w:rsidRDefault="004665B1" w:rsidP="002A1D0C">
            <w:pPr>
              <w:spacing w:line="240" w:lineRule="auto"/>
              <w:ind w:firstLine="0"/>
            </w:pPr>
          </w:p>
        </w:tc>
      </w:tr>
      <w:tr w:rsidR="00B46196" w:rsidRPr="00B46196" w:rsidTr="0027440B">
        <w:trPr>
          <w:trHeight w:val="255"/>
        </w:trPr>
        <w:tc>
          <w:tcPr>
            <w:tcW w:w="1796" w:type="dxa"/>
            <w:noWrap/>
          </w:tcPr>
          <w:p w:rsidR="007D7650" w:rsidRPr="00B46196" w:rsidRDefault="007D7650" w:rsidP="002A1D0C">
            <w:pPr>
              <w:spacing w:line="240" w:lineRule="auto"/>
              <w:ind w:firstLine="0"/>
            </w:pPr>
          </w:p>
        </w:tc>
        <w:tc>
          <w:tcPr>
            <w:tcW w:w="1974" w:type="dxa"/>
            <w:noWrap/>
          </w:tcPr>
          <w:p w:rsidR="007D7650" w:rsidRPr="00B46196" w:rsidRDefault="007D7650" w:rsidP="002A1D0C">
            <w:pPr>
              <w:spacing w:line="240" w:lineRule="auto"/>
              <w:ind w:firstLine="0"/>
              <w:rPr>
                <w:lang w:val="en-US"/>
              </w:rPr>
            </w:pPr>
            <w:r w:rsidRPr="00B46196">
              <w:rPr>
                <w:lang w:val="en-US"/>
              </w:rPr>
              <w:t>DATA_PLAN</w:t>
            </w:r>
          </w:p>
        </w:tc>
        <w:tc>
          <w:tcPr>
            <w:tcW w:w="714" w:type="dxa"/>
            <w:noWrap/>
          </w:tcPr>
          <w:p w:rsidR="007D7650" w:rsidRPr="00B46196" w:rsidRDefault="007D7650" w:rsidP="002A1D0C">
            <w:pPr>
              <w:spacing w:line="240" w:lineRule="auto"/>
              <w:ind w:firstLine="0"/>
              <w:jc w:val="center"/>
            </w:pPr>
            <w:r w:rsidRPr="00B46196">
              <w:t>О</w:t>
            </w:r>
          </w:p>
        </w:tc>
        <w:tc>
          <w:tcPr>
            <w:tcW w:w="1148" w:type="dxa"/>
            <w:noWrap/>
          </w:tcPr>
          <w:p w:rsidR="007D7650" w:rsidRPr="00B46196" w:rsidRDefault="007D7650" w:rsidP="002A1D0C">
            <w:pPr>
              <w:spacing w:line="240" w:lineRule="auto"/>
              <w:ind w:firstLine="0"/>
              <w:jc w:val="center"/>
            </w:pPr>
            <w:r w:rsidRPr="00B46196">
              <w:rPr>
                <w:lang w:val="en-US"/>
              </w:rPr>
              <w:t>D</w:t>
            </w:r>
          </w:p>
        </w:tc>
        <w:tc>
          <w:tcPr>
            <w:tcW w:w="2253" w:type="dxa"/>
          </w:tcPr>
          <w:p w:rsidR="007D7650" w:rsidRPr="00B46196" w:rsidRDefault="007D7650" w:rsidP="002A1D0C">
            <w:pPr>
              <w:spacing w:line="240" w:lineRule="auto"/>
              <w:ind w:firstLine="0"/>
            </w:pPr>
            <w:r w:rsidRPr="00B46196">
              <w:t>Дата окончания срока рассмотрения обращения</w:t>
            </w:r>
          </w:p>
        </w:tc>
        <w:tc>
          <w:tcPr>
            <w:tcW w:w="2492" w:type="dxa"/>
          </w:tcPr>
          <w:p w:rsidR="007D7650" w:rsidRPr="00B46196" w:rsidRDefault="007D7650" w:rsidP="002A1D0C">
            <w:pPr>
              <w:spacing w:line="240" w:lineRule="auto"/>
              <w:ind w:firstLine="0"/>
            </w:pPr>
            <w:r w:rsidRPr="00B46196">
              <w:t>Указывается в соответствии с плановым сроком рассмотрения обращений.</w:t>
            </w:r>
          </w:p>
        </w:tc>
      </w:tr>
      <w:tr w:rsidR="00B46196" w:rsidRPr="00B46196" w:rsidTr="0027440B">
        <w:trPr>
          <w:trHeight w:val="255"/>
        </w:trPr>
        <w:tc>
          <w:tcPr>
            <w:tcW w:w="1796" w:type="dxa"/>
            <w:noWrap/>
          </w:tcPr>
          <w:p w:rsidR="007D7650" w:rsidRPr="00B46196" w:rsidRDefault="007D7650" w:rsidP="002A1D0C">
            <w:pPr>
              <w:spacing w:line="240" w:lineRule="auto"/>
              <w:ind w:firstLine="0"/>
            </w:pPr>
          </w:p>
        </w:tc>
        <w:tc>
          <w:tcPr>
            <w:tcW w:w="1974" w:type="dxa"/>
            <w:noWrap/>
          </w:tcPr>
          <w:p w:rsidR="007D7650" w:rsidRPr="00B46196" w:rsidRDefault="007D7650" w:rsidP="002A1D0C">
            <w:pPr>
              <w:spacing w:line="240" w:lineRule="auto"/>
              <w:ind w:firstLine="0"/>
            </w:pPr>
            <w:r w:rsidRPr="00B46196">
              <w:rPr>
                <w:lang w:val="en-US"/>
              </w:rPr>
              <w:t>DATE_CLOSE</w:t>
            </w:r>
          </w:p>
        </w:tc>
        <w:tc>
          <w:tcPr>
            <w:tcW w:w="714" w:type="dxa"/>
            <w:noWrap/>
          </w:tcPr>
          <w:p w:rsidR="007D7650" w:rsidRPr="00B46196" w:rsidRDefault="007D7650" w:rsidP="002A1D0C">
            <w:pPr>
              <w:spacing w:line="240" w:lineRule="auto"/>
              <w:ind w:firstLine="0"/>
              <w:jc w:val="center"/>
            </w:pPr>
            <w:r w:rsidRPr="00B46196">
              <w:t>У</w:t>
            </w:r>
          </w:p>
        </w:tc>
        <w:tc>
          <w:tcPr>
            <w:tcW w:w="1148" w:type="dxa"/>
            <w:noWrap/>
          </w:tcPr>
          <w:p w:rsidR="007D7650" w:rsidRPr="00B46196" w:rsidRDefault="007D7650" w:rsidP="002A1D0C">
            <w:pPr>
              <w:spacing w:line="240" w:lineRule="auto"/>
              <w:ind w:firstLine="0"/>
              <w:jc w:val="center"/>
              <w:rPr>
                <w:lang w:val="en-US"/>
              </w:rPr>
            </w:pPr>
            <w:r w:rsidRPr="00B46196">
              <w:rPr>
                <w:lang w:val="en-US"/>
              </w:rPr>
              <w:t>D</w:t>
            </w:r>
          </w:p>
        </w:tc>
        <w:tc>
          <w:tcPr>
            <w:tcW w:w="2253" w:type="dxa"/>
          </w:tcPr>
          <w:p w:rsidR="007D7650" w:rsidRPr="00B46196" w:rsidRDefault="007D7650" w:rsidP="002A1D0C">
            <w:pPr>
              <w:spacing w:line="240" w:lineRule="auto"/>
              <w:ind w:firstLine="0"/>
            </w:pPr>
            <w:r w:rsidRPr="00B46196">
              <w:t>Дата закрытия обращения</w:t>
            </w:r>
          </w:p>
        </w:tc>
        <w:tc>
          <w:tcPr>
            <w:tcW w:w="2492" w:type="dxa"/>
          </w:tcPr>
          <w:p w:rsidR="007D7650" w:rsidRPr="00B46196" w:rsidRDefault="007D7650" w:rsidP="002A1D0C">
            <w:pPr>
              <w:spacing w:line="240" w:lineRule="auto"/>
              <w:ind w:firstLine="0"/>
            </w:pPr>
            <w:r w:rsidRPr="00B46196">
              <w:t>Фактическая дата закрытия обращения.</w:t>
            </w:r>
          </w:p>
        </w:tc>
      </w:tr>
      <w:tr w:rsidR="00B46196" w:rsidRPr="00B46196" w:rsidTr="0027440B">
        <w:trPr>
          <w:trHeight w:val="255"/>
        </w:trPr>
        <w:tc>
          <w:tcPr>
            <w:tcW w:w="1796" w:type="dxa"/>
            <w:noWrap/>
          </w:tcPr>
          <w:p w:rsidR="007D7650" w:rsidRPr="00B46196" w:rsidRDefault="007D7650" w:rsidP="002A1D0C">
            <w:pPr>
              <w:spacing w:line="240" w:lineRule="auto"/>
              <w:ind w:firstLine="0"/>
            </w:pPr>
          </w:p>
        </w:tc>
        <w:tc>
          <w:tcPr>
            <w:tcW w:w="1974" w:type="dxa"/>
            <w:noWrap/>
          </w:tcPr>
          <w:p w:rsidR="007D7650" w:rsidRPr="00B46196" w:rsidRDefault="007D7650" w:rsidP="002A1D0C">
            <w:pPr>
              <w:spacing w:line="240" w:lineRule="auto"/>
              <w:ind w:firstLine="0"/>
              <w:rPr>
                <w:lang w:val="en-US"/>
              </w:rPr>
            </w:pPr>
            <w:r w:rsidRPr="00B46196">
              <w:rPr>
                <w:lang w:val="en-US"/>
              </w:rPr>
              <w:t>RESULT</w:t>
            </w:r>
          </w:p>
        </w:tc>
        <w:tc>
          <w:tcPr>
            <w:tcW w:w="714" w:type="dxa"/>
            <w:noWrap/>
          </w:tcPr>
          <w:p w:rsidR="007D7650" w:rsidRPr="00B46196" w:rsidRDefault="007D7650" w:rsidP="002A1D0C">
            <w:pPr>
              <w:spacing w:line="240" w:lineRule="auto"/>
              <w:ind w:firstLine="0"/>
              <w:jc w:val="center"/>
            </w:pPr>
            <w:r w:rsidRPr="00B46196">
              <w:t>У</w:t>
            </w:r>
          </w:p>
        </w:tc>
        <w:tc>
          <w:tcPr>
            <w:tcW w:w="1148" w:type="dxa"/>
            <w:noWrap/>
          </w:tcPr>
          <w:p w:rsidR="007D7650" w:rsidRPr="00B46196" w:rsidRDefault="007D7650" w:rsidP="002A1D0C">
            <w:pPr>
              <w:spacing w:line="240" w:lineRule="auto"/>
              <w:ind w:firstLine="0"/>
              <w:jc w:val="center"/>
              <w:rPr>
                <w:lang w:val="en-US"/>
              </w:rPr>
            </w:pPr>
            <w:r w:rsidRPr="00B46196">
              <w:rPr>
                <w:lang w:val="en-US"/>
              </w:rPr>
              <w:t>N(1)</w:t>
            </w:r>
          </w:p>
        </w:tc>
        <w:tc>
          <w:tcPr>
            <w:tcW w:w="2253" w:type="dxa"/>
          </w:tcPr>
          <w:p w:rsidR="007D7650" w:rsidRPr="00B46196" w:rsidRDefault="007D7650" w:rsidP="002A1D0C">
            <w:pPr>
              <w:spacing w:line="240" w:lineRule="auto"/>
              <w:ind w:firstLine="0"/>
            </w:pPr>
            <w:r w:rsidRPr="00B46196">
              <w:t>Исход обращения</w:t>
            </w:r>
          </w:p>
        </w:tc>
        <w:tc>
          <w:tcPr>
            <w:tcW w:w="2492" w:type="dxa"/>
          </w:tcPr>
          <w:p w:rsidR="007D7650" w:rsidRPr="00B46196" w:rsidRDefault="007D7650" w:rsidP="002A1D0C">
            <w:pPr>
              <w:pStyle w:val="100"/>
              <w:jc w:val="left"/>
              <w:rPr>
                <w:sz w:val="24"/>
              </w:rPr>
            </w:pPr>
            <w:r w:rsidRPr="00B46196">
              <w:rPr>
                <w:sz w:val="24"/>
              </w:rPr>
              <w:t>1. Дана консультация.</w:t>
            </w:r>
          </w:p>
          <w:p w:rsidR="007D7650" w:rsidRPr="00B46196" w:rsidRDefault="007D7650" w:rsidP="002A1D0C">
            <w:pPr>
              <w:pStyle w:val="100"/>
              <w:jc w:val="left"/>
              <w:rPr>
                <w:sz w:val="24"/>
              </w:rPr>
            </w:pPr>
            <w:r w:rsidRPr="00B46196">
              <w:rPr>
                <w:sz w:val="24"/>
              </w:rPr>
              <w:t>2. Рассмотрено обращение.</w:t>
            </w:r>
          </w:p>
          <w:p w:rsidR="007D7650" w:rsidRPr="00B46196" w:rsidRDefault="007D7650" w:rsidP="002A1D0C">
            <w:pPr>
              <w:pStyle w:val="100"/>
              <w:jc w:val="left"/>
              <w:rPr>
                <w:sz w:val="24"/>
              </w:rPr>
            </w:pPr>
            <w:r w:rsidRPr="00B46196">
              <w:rPr>
                <w:sz w:val="24"/>
              </w:rPr>
              <w:t>3. Заявление удовлетворено.</w:t>
            </w:r>
          </w:p>
          <w:p w:rsidR="007D7650" w:rsidRPr="00B46196" w:rsidRDefault="007D7650" w:rsidP="002A1D0C">
            <w:pPr>
              <w:pStyle w:val="100"/>
              <w:jc w:val="left"/>
              <w:rPr>
                <w:sz w:val="24"/>
              </w:rPr>
            </w:pPr>
            <w:r w:rsidRPr="00B46196">
              <w:rPr>
                <w:sz w:val="24"/>
              </w:rPr>
              <w:t>4. Заявление не удовлетворено.</w:t>
            </w:r>
          </w:p>
          <w:p w:rsidR="007D7650" w:rsidRPr="00B46196" w:rsidRDefault="007D7650" w:rsidP="002A1D0C">
            <w:pPr>
              <w:pStyle w:val="100"/>
              <w:jc w:val="left"/>
              <w:rPr>
                <w:sz w:val="24"/>
              </w:rPr>
            </w:pPr>
            <w:r w:rsidRPr="00B46196">
              <w:rPr>
                <w:sz w:val="24"/>
              </w:rPr>
              <w:t>5. Рассмотрена жалоба.</w:t>
            </w:r>
          </w:p>
          <w:p w:rsidR="007D7650" w:rsidRPr="00B46196" w:rsidRDefault="007D7650" w:rsidP="002A1D0C">
            <w:pPr>
              <w:pStyle w:val="100"/>
              <w:jc w:val="left"/>
              <w:rPr>
                <w:sz w:val="24"/>
              </w:rPr>
            </w:pPr>
            <w:r w:rsidRPr="00B46196">
              <w:rPr>
                <w:sz w:val="24"/>
              </w:rPr>
              <w:t>6. Звонок переадресован.</w:t>
            </w:r>
          </w:p>
          <w:p w:rsidR="007D7650" w:rsidRPr="00B46196" w:rsidRDefault="007D7650" w:rsidP="002A1D0C">
            <w:pPr>
              <w:spacing w:line="240" w:lineRule="auto"/>
              <w:ind w:firstLine="0"/>
              <w:jc w:val="left"/>
            </w:pPr>
            <w:r w:rsidRPr="00B46196">
              <w:t>7. Обращение переадресовано в другую организацию.</w:t>
            </w:r>
          </w:p>
        </w:tc>
      </w:tr>
      <w:tr w:rsidR="00B46196" w:rsidRPr="00B46196" w:rsidTr="0027440B">
        <w:trPr>
          <w:trHeight w:val="255"/>
        </w:trPr>
        <w:tc>
          <w:tcPr>
            <w:tcW w:w="10377" w:type="dxa"/>
            <w:gridSpan w:val="6"/>
            <w:noWrap/>
          </w:tcPr>
          <w:p w:rsidR="007D7650" w:rsidRPr="00B46196" w:rsidRDefault="007D7650" w:rsidP="002A1D0C">
            <w:pPr>
              <w:spacing w:line="240" w:lineRule="auto"/>
              <w:ind w:firstLine="0"/>
              <w:jc w:val="center"/>
            </w:pPr>
            <w:r w:rsidRPr="00B46196">
              <w:t>Сведения о заявителе</w:t>
            </w:r>
          </w:p>
        </w:tc>
      </w:tr>
      <w:tr w:rsidR="00B46196" w:rsidRPr="00B46196" w:rsidTr="0027440B">
        <w:trPr>
          <w:trHeight w:val="255"/>
        </w:trPr>
        <w:tc>
          <w:tcPr>
            <w:tcW w:w="1796" w:type="dxa"/>
            <w:noWrap/>
          </w:tcPr>
          <w:p w:rsidR="007D7650" w:rsidRPr="00B46196" w:rsidRDefault="007D7650" w:rsidP="002A1D0C">
            <w:pPr>
              <w:spacing w:line="240" w:lineRule="auto"/>
              <w:ind w:firstLine="0"/>
            </w:pPr>
            <w:r w:rsidRPr="00B46196">
              <w:rPr>
                <w:lang w:val="en-US"/>
              </w:rPr>
              <w:t>Z_SV</w:t>
            </w:r>
          </w:p>
        </w:tc>
        <w:tc>
          <w:tcPr>
            <w:tcW w:w="1974" w:type="dxa"/>
            <w:noWrap/>
          </w:tcPr>
          <w:p w:rsidR="007D7650" w:rsidRPr="00B46196" w:rsidRDefault="007D7650" w:rsidP="002A1D0C">
            <w:pPr>
              <w:spacing w:line="240" w:lineRule="auto"/>
              <w:ind w:firstLine="0"/>
              <w:rPr>
                <w:lang w:val="en-US"/>
              </w:rPr>
            </w:pPr>
            <w:r w:rsidRPr="00B46196">
              <w:rPr>
                <w:lang w:val="en-US"/>
              </w:rPr>
              <w:t>Z_F</w:t>
            </w:r>
          </w:p>
        </w:tc>
        <w:tc>
          <w:tcPr>
            <w:tcW w:w="714" w:type="dxa"/>
            <w:noWrap/>
          </w:tcPr>
          <w:p w:rsidR="007D7650" w:rsidRPr="00B46196" w:rsidRDefault="007D7650" w:rsidP="002A1D0C">
            <w:pPr>
              <w:spacing w:line="240" w:lineRule="auto"/>
              <w:ind w:firstLine="0"/>
              <w:jc w:val="center"/>
            </w:pPr>
            <w:r w:rsidRPr="00B46196">
              <w:t>У</w:t>
            </w:r>
          </w:p>
        </w:tc>
        <w:tc>
          <w:tcPr>
            <w:tcW w:w="1148" w:type="dxa"/>
            <w:noWrap/>
          </w:tcPr>
          <w:p w:rsidR="007D7650" w:rsidRPr="00B46196" w:rsidRDefault="007D7650" w:rsidP="002A1D0C">
            <w:pPr>
              <w:spacing w:line="240" w:lineRule="auto"/>
              <w:ind w:firstLine="0"/>
              <w:jc w:val="center"/>
              <w:rPr>
                <w:lang w:val="en-US"/>
              </w:rPr>
            </w:pPr>
            <w:r w:rsidRPr="00B46196">
              <w:rPr>
                <w:lang w:val="en-US"/>
              </w:rPr>
              <w:t>T(</w:t>
            </w:r>
            <w:r w:rsidRPr="00B46196">
              <w:t>40</w:t>
            </w:r>
            <w:r w:rsidRPr="00B46196">
              <w:rPr>
                <w:lang w:val="en-US"/>
              </w:rPr>
              <w:t>)</w:t>
            </w:r>
          </w:p>
        </w:tc>
        <w:tc>
          <w:tcPr>
            <w:tcW w:w="2253" w:type="dxa"/>
          </w:tcPr>
          <w:p w:rsidR="007D7650" w:rsidRPr="00B46196" w:rsidRDefault="007D7650" w:rsidP="002A1D0C">
            <w:pPr>
              <w:spacing w:line="240" w:lineRule="auto"/>
              <w:ind w:firstLine="0"/>
            </w:pPr>
            <w:r w:rsidRPr="00B46196">
              <w:t>Фамилия</w:t>
            </w:r>
          </w:p>
        </w:tc>
        <w:tc>
          <w:tcPr>
            <w:tcW w:w="2492" w:type="dxa"/>
          </w:tcPr>
          <w:p w:rsidR="007D7650" w:rsidRPr="00B46196" w:rsidRDefault="007D7650" w:rsidP="002A1D0C">
            <w:pPr>
              <w:spacing w:line="240" w:lineRule="auto"/>
              <w:ind w:firstLine="0"/>
            </w:pPr>
          </w:p>
        </w:tc>
      </w:tr>
      <w:tr w:rsidR="00B46196" w:rsidRPr="00B46196" w:rsidTr="0027440B">
        <w:trPr>
          <w:trHeight w:val="255"/>
        </w:trPr>
        <w:tc>
          <w:tcPr>
            <w:tcW w:w="1796" w:type="dxa"/>
            <w:noWrap/>
          </w:tcPr>
          <w:p w:rsidR="007D7650" w:rsidRPr="00B46196" w:rsidRDefault="007D7650" w:rsidP="002A1D0C">
            <w:pPr>
              <w:spacing w:line="240" w:lineRule="auto"/>
              <w:ind w:firstLine="0"/>
            </w:pPr>
          </w:p>
        </w:tc>
        <w:tc>
          <w:tcPr>
            <w:tcW w:w="1974" w:type="dxa"/>
            <w:noWrap/>
          </w:tcPr>
          <w:p w:rsidR="007D7650" w:rsidRPr="00B46196" w:rsidRDefault="007D7650" w:rsidP="002A1D0C">
            <w:pPr>
              <w:spacing w:line="240" w:lineRule="auto"/>
              <w:ind w:firstLine="0"/>
              <w:rPr>
                <w:lang w:val="en-US"/>
              </w:rPr>
            </w:pPr>
            <w:r w:rsidRPr="00B46196">
              <w:rPr>
                <w:lang w:val="en-US"/>
              </w:rPr>
              <w:t>Z_I</w:t>
            </w:r>
          </w:p>
        </w:tc>
        <w:tc>
          <w:tcPr>
            <w:tcW w:w="714" w:type="dxa"/>
            <w:noWrap/>
          </w:tcPr>
          <w:p w:rsidR="007D7650" w:rsidRPr="00B46196" w:rsidRDefault="007D7650" w:rsidP="002A1D0C">
            <w:pPr>
              <w:spacing w:line="240" w:lineRule="auto"/>
              <w:ind w:firstLine="0"/>
              <w:jc w:val="center"/>
            </w:pPr>
            <w:r w:rsidRPr="00B46196">
              <w:t>У</w:t>
            </w:r>
          </w:p>
        </w:tc>
        <w:tc>
          <w:tcPr>
            <w:tcW w:w="1148" w:type="dxa"/>
            <w:noWrap/>
          </w:tcPr>
          <w:p w:rsidR="007D7650" w:rsidRPr="00B46196" w:rsidRDefault="007D7650" w:rsidP="002A1D0C">
            <w:pPr>
              <w:spacing w:line="240" w:lineRule="auto"/>
              <w:ind w:firstLine="0"/>
              <w:jc w:val="center"/>
              <w:rPr>
                <w:lang w:val="en-US"/>
              </w:rPr>
            </w:pPr>
            <w:r w:rsidRPr="00B46196">
              <w:rPr>
                <w:lang w:val="en-US"/>
              </w:rPr>
              <w:t>T(</w:t>
            </w:r>
            <w:r w:rsidRPr="00B46196">
              <w:t>40</w:t>
            </w:r>
            <w:r w:rsidRPr="00B46196">
              <w:rPr>
                <w:lang w:val="en-US"/>
              </w:rPr>
              <w:t>)</w:t>
            </w:r>
          </w:p>
        </w:tc>
        <w:tc>
          <w:tcPr>
            <w:tcW w:w="2253" w:type="dxa"/>
          </w:tcPr>
          <w:p w:rsidR="007D7650" w:rsidRPr="00B46196" w:rsidRDefault="007D7650" w:rsidP="002A1D0C">
            <w:pPr>
              <w:spacing w:line="240" w:lineRule="auto"/>
              <w:ind w:firstLine="0"/>
            </w:pPr>
            <w:r w:rsidRPr="00B46196">
              <w:t>Имя</w:t>
            </w:r>
          </w:p>
        </w:tc>
        <w:tc>
          <w:tcPr>
            <w:tcW w:w="2492" w:type="dxa"/>
          </w:tcPr>
          <w:p w:rsidR="007D7650" w:rsidRPr="00B46196" w:rsidRDefault="007D7650" w:rsidP="002A1D0C">
            <w:pPr>
              <w:spacing w:line="240" w:lineRule="auto"/>
              <w:ind w:firstLine="0"/>
            </w:pPr>
          </w:p>
        </w:tc>
      </w:tr>
      <w:tr w:rsidR="00B46196" w:rsidRPr="00B46196" w:rsidTr="0027440B">
        <w:trPr>
          <w:trHeight w:val="255"/>
        </w:trPr>
        <w:tc>
          <w:tcPr>
            <w:tcW w:w="1796" w:type="dxa"/>
            <w:noWrap/>
          </w:tcPr>
          <w:p w:rsidR="007D7650" w:rsidRPr="00B46196" w:rsidRDefault="007D7650" w:rsidP="002A1D0C">
            <w:pPr>
              <w:spacing w:line="240" w:lineRule="auto"/>
              <w:ind w:firstLine="0"/>
            </w:pPr>
          </w:p>
        </w:tc>
        <w:tc>
          <w:tcPr>
            <w:tcW w:w="1974" w:type="dxa"/>
            <w:noWrap/>
          </w:tcPr>
          <w:p w:rsidR="007D7650" w:rsidRPr="00B46196" w:rsidRDefault="007D7650" w:rsidP="002A1D0C">
            <w:pPr>
              <w:spacing w:line="240" w:lineRule="auto"/>
              <w:ind w:firstLine="0"/>
            </w:pPr>
            <w:r w:rsidRPr="00B46196">
              <w:rPr>
                <w:lang w:val="en-US"/>
              </w:rPr>
              <w:t>Z_O</w:t>
            </w:r>
          </w:p>
        </w:tc>
        <w:tc>
          <w:tcPr>
            <w:tcW w:w="714" w:type="dxa"/>
            <w:noWrap/>
          </w:tcPr>
          <w:p w:rsidR="007D7650" w:rsidRPr="00B46196" w:rsidRDefault="007D7650" w:rsidP="002A1D0C">
            <w:pPr>
              <w:spacing w:line="240" w:lineRule="auto"/>
              <w:ind w:firstLine="0"/>
              <w:jc w:val="center"/>
            </w:pPr>
            <w:r w:rsidRPr="00B46196">
              <w:t>У</w:t>
            </w:r>
          </w:p>
        </w:tc>
        <w:tc>
          <w:tcPr>
            <w:tcW w:w="1148" w:type="dxa"/>
            <w:noWrap/>
          </w:tcPr>
          <w:p w:rsidR="007D7650" w:rsidRPr="00B46196" w:rsidRDefault="007D7650" w:rsidP="002A1D0C">
            <w:pPr>
              <w:spacing w:line="240" w:lineRule="auto"/>
              <w:ind w:firstLine="0"/>
              <w:jc w:val="center"/>
              <w:rPr>
                <w:lang w:val="en-US"/>
              </w:rPr>
            </w:pPr>
            <w:r w:rsidRPr="00B46196">
              <w:rPr>
                <w:lang w:val="en-US"/>
              </w:rPr>
              <w:t>T(</w:t>
            </w:r>
            <w:r w:rsidRPr="00B46196">
              <w:t>40</w:t>
            </w:r>
            <w:r w:rsidRPr="00B46196">
              <w:rPr>
                <w:lang w:val="en-US"/>
              </w:rPr>
              <w:t>)</w:t>
            </w:r>
          </w:p>
        </w:tc>
        <w:tc>
          <w:tcPr>
            <w:tcW w:w="2253" w:type="dxa"/>
          </w:tcPr>
          <w:p w:rsidR="007D7650" w:rsidRPr="00B46196" w:rsidRDefault="007D7650" w:rsidP="002A1D0C">
            <w:pPr>
              <w:spacing w:line="240" w:lineRule="auto"/>
              <w:ind w:firstLine="0"/>
            </w:pPr>
            <w:r w:rsidRPr="00B46196">
              <w:t>Отчество</w:t>
            </w:r>
          </w:p>
        </w:tc>
        <w:tc>
          <w:tcPr>
            <w:tcW w:w="2492" w:type="dxa"/>
          </w:tcPr>
          <w:p w:rsidR="007D7650" w:rsidRPr="00B46196" w:rsidRDefault="007D7650" w:rsidP="002A1D0C">
            <w:pPr>
              <w:spacing w:line="240" w:lineRule="auto"/>
              <w:ind w:firstLine="0"/>
            </w:pPr>
          </w:p>
        </w:tc>
      </w:tr>
      <w:tr w:rsidR="00B46196" w:rsidRPr="00B46196" w:rsidTr="0027440B">
        <w:trPr>
          <w:trHeight w:val="255"/>
        </w:trPr>
        <w:tc>
          <w:tcPr>
            <w:tcW w:w="1796" w:type="dxa"/>
            <w:noWrap/>
          </w:tcPr>
          <w:p w:rsidR="007D7650" w:rsidRPr="00B46196" w:rsidRDefault="007D7650" w:rsidP="002A1D0C">
            <w:pPr>
              <w:spacing w:line="240" w:lineRule="auto"/>
              <w:ind w:firstLine="0"/>
            </w:pPr>
          </w:p>
        </w:tc>
        <w:tc>
          <w:tcPr>
            <w:tcW w:w="1974" w:type="dxa"/>
            <w:noWrap/>
          </w:tcPr>
          <w:p w:rsidR="007D7650" w:rsidRPr="00B46196" w:rsidRDefault="007D7650" w:rsidP="002A1D0C">
            <w:pPr>
              <w:spacing w:line="240" w:lineRule="auto"/>
              <w:ind w:firstLine="0"/>
              <w:rPr>
                <w:lang w:val="en-US"/>
              </w:rPr>
            </w:pPr>
            <w:r w:rsidRPr="00B46196">
              <w:rPr>
                <w:lang w:val="en-US"/>
              </w:rPr>
              <w:t>Z_DR</w:t>
            </w:r>
          </w:p>
        </w:tc>
        <w:tc>
          <w:tcPr>
            <w:tcW w:w="714" w:type="dxa"/>
            <w:noWrap/>
          </w:tcPr>
          <w:p w:rsidR="007D7650" w:rsidRPr="00B46196" w:rsidRDefault="007D7650" w:rsidP="002A1D0C">
            <w:pPr>
              <w:spacing w:line="240" w:lineRule="auto"/>
              <w:ind w:firstLine="0"/>
              <w:jc w:val="center"/>
            </w:pPr>
            <w:r w:rsidRPr="00B46196">
              <w:t>У</w:t>
            </w:r>
          </w:p>
        </w:tc>
        <w:tc>
          <w:tcPr>
            <w:tcW w:w="1148" w:type="dxa"/>
            <w:noWrap/>
          </w:tcPr>
          <w:p w:rsidR="007D7650" w:rsidRPr="00B46196" w:rsidRDefault="007D7650" w:rsidP="002A1D0C">
            <w:pPr>
              <w:spacing w:line="240" w:lineRule="auto"/>
              <w:ind w:firstLine="0"/>
              <w:jc w:val="center"/>
            </w:pPr>
            <w:r w:rsidRPr="00B46196">
              <w:rPr>
                <w:lang w:val="en-US"/>
              </w:rPr>
              <w:t>D</w:t>
            </w:r>
          </w:p>
        </w:tc>
        <w:tc>
          <w:tcPr>
            <w:tcW w:w="2253" w:type="dxa"/>
          </w:tcPr>
          <w:p w:rsidR="007D7650" w:rsidRPr="00B46196" w:rsidRDefault="007D7650" w:rsidP="002A1D0C">
            <w:pPr>
              <w:spacing w:line="240" w:lineRule="auto"/>
              <w:ind w:firstLine="0"/>
            </w:pPr>
            <w:r w:rsidRPr="00B46196">
              <w:t>Дата рождения заявителя</w:t>
            </w:r>
          </w:p>
        </w:tc>
        <w:tc>
          <w:tcPr>
            <w:tcW w:w="2492" w:type="dxa"/>
          </w:tcPr>
          <w:p w:rsidR="007D7650" w:rsidRPr="00B46196" w:rsidRDefault="007D7650" w:rsidP="002A1D0C">
            <w:pPr>
              <w:spacing w:line="240" w:lineRule="auto"/>
              <w:ind w:firstLine="0"/>
            </w:pPr>
          </w:p>
        </w:tc>
      </w:tr>
      <w:tr w:rsidR="00B46196" w:rsidRPr="00B46196" w:rsidTr="0027440B">
        <w:trPr>
          <w:trHeight w:val="255"/>
        </w:trPr>
        <w:tc>
          <w:tcPr>
            <w:tcW w:w="1796" w:type="dxa"/>
            <w:noWrap/>
          </w:tcPr>
          <w:p w:rsidR="007D7650" w:rsidRPr="00B46196" w:rsidRDefault="007D7650" w:rsidP="002A1D0C">
            <w:pPr>
              <w:spacing w:line="240" w:lineRule="auto"/>
              <w:ind w:firstLine="0"/>
            </w:pPr>
          </w:p>
        </w:tc>
        <w:tc>
          <w:tcPr>
            <w:tcW w:w="1974" w:type="dxa"/>
            <w:noWrap/>
          </w:tcPr>
          <w:p w:rsidR="007D7650" w:rsidRPr="00B46196" w:rsidRDefault="007D7650" w:rsidP="002A1D0C">
            <w:pPr>
              <w:spacing w:line="240" w:lineRule="auto"/>
              <w:ind w:firstLine="0"/>
              <w:rPr>
                <w:lang w:val="en-US"/>
              </w:rPr>
            </w:pPr>
            <w:r w:rsidRPr="00B46196">
              <w:rPr>
                <w:lang w:val="en-US"/>
              </w:rPr>
              <w:t>Z_ENP</w:t>
            </w:r>
          </w:p>
        </w:tc>
        <w:tc>
          <w:tcPr>
            <w:tcW w:w="714" w:type="dxa"/>
            <w:noWrap/>
          </w:tcPr>
          <w:p w:rsidR="007D7650" w:rsidRPr="00B46196" w:rsidRDefault="007D7650" w:rsidP="002A1D0C">
            <w:pPr>
              <w:spacing w:line="240" w:lineRule="auto"/>
              <w:ind w:firstLine="0"/>
              <w:jc w:val="center"/>
            </w:pPr>
            <w:r w:rsidRPr="00B46196">
              <w:t>У</w:t>
            </w:r>
          </w:p>
        </w:tc>
        <w:tc>
          <w:tcPr>
            <w:tcW w:w="1148" w:type="dxa"/>
            <w:noWrap/>
          </w:tcPr>
          <w:p w:rsidR="007D7650" w:rsidRPr="00B46196" w:rsidRDefault="007D7650" w:rsidP="002A1D0C">
            <w:pPr>
              <w:spacing w:line="240" w:lineRule="auto"/>
              <w:ind w:firstLine="0"/>
              <w:jc w:val="center"/>
              <w:rPr>
                <w:lang w:val="en-US"/>
              </w:rPr>
            </w:pPr>
            <w:r w:rsidRPr="00B46196">
              <w:rPr>
                <w:lang w:val="en-US"/>
              </w:rPr>
              <w:t>T(16)</w:t>
            </w:r>
          </w:p>
        </w:tc>
        <w:tc>
          <w:tcPr>
            <w:tcW w:w="2253" w:type="dxa"/>
          </w:tcPr>
          <w:p w:rsidR="007D7650" w:rsidRPr="00B46196" w:rsidRDefault="007D7650" w:rsidP="002A1D0C">
            <w:pPr>
              <w:spacing w:line="240" w:lineRule="auto"/>
              <w:ind w:firstLine="0"/>
            </w:pPr>
            <w:r w:rsidRPr="00B46196">
              <w:t>ЕНП</w:t>
            </w:r>
          </w:p>
        </w:tc>
        <w:tc>
          <w:tcPr>
            <w:tcW w:w="2492" w:type="dxa"/>
          </w:tcPr>
          <w:p w:rsidR="007D7650" w:rsidRPr="00B46196" w:rsidRDefault="007D7650" w:rsidP="002A1D0C">
            <w:pPr>
              <w:spacing w:line="240" w:lineRule="auto"/>
              <w:ind w:firstLine="0"/>
            </w:pPr>
          </w:p>
        </w:tc>
      </w:tr>
      <w:tr w:rsidR="00B46196" w:rsidRPr="00B46196" w:rsidTr="0027440B">
        <w:trPr>
          <w:trHeight w:val="255"/>
        </w:trPr>
        <w:tc>
          <w:tcPr>
            <w:tcW w:w="1796" w:type="dxa"/>
            <w:noWrap/>
          </w:tcPr>
          <w:p w:rsidR="007D7650" w:rsidRPr="00B46196" w:rsidRDefault="007D7650" w:rsidP="002A1D0C">
            <w:pPr>
              <w:spacing w:line="240" w:lineRule="auto"/>
              <w:ind w:firstLine="0"/>
            </w:pPr>
          </w:p>
        </w:tc>
        <w:tc>
          <w:tcPr>
            <w:tcW w:w="1974" w:type="dxa"/>
            <w:noWrap/>
          </w:tcPr>
          <w:p w:rsidR="007D7650" w:rsidRPr="00B46196" w:rsidRDefault="007D7650" w:rsidP="002A1D0C">
            <w:pPr>
              <w:spacing w:line="240" w:lineRule="auto"/>
              <w:ind w:firstLine="0"/>
              <w:rPr>
                <w:lang w:val="en-US"/>
              </w:rPr>
            </w:pPr>
            <w:r w:rsidRPr="00B46196">
              <w:rPr>
                <w:lang w:val="en-US"/>
              </w:rPr>
              <w:t>Z_SMO</w:t>
            </w:r>
          </w:p>
        </w:tc>
        <w:tc>
          <w:tcPr>
            <w:tcW w:w="714" w:type="dxa"/>
            <w:noWrap/>
          </w:tcPr>
          <w:p w:rsidR="007D7650" w:rsidRPr="00B46196" w:rsidRDefault="007D7650" w:rsidP="002A1D0C">
            <w:pPr>
              <w:spacing w:line="240" w:lineRule="auto"/>
              <w:ind w:firstLine="0"/>
              <w:jc w:val="center"/>
            </w:pPr>
            <w:r w:rsidRPr="00B46196">
              <w:t>У</w:t>
            </w:r>
          </w:p>
        </w:tc>
        <w:tc>
          <w:tcPr>
            <w:tcW w:w="1148" w:type="dxa"/>
            <w:noWrap/>
          </w:tcPr>
          <w:p w:rsidR="007D7650" w:rsidRPr="00B46196" w:rsidRDefault="007D7650" w:rsidP="002A1D0C">
            <w:pPr>
              <w:spacing w:line="240" w:lineRule="auto"/>
              <w:ind w:firstLine="0"/>
              <w:jc w:val="center"/>
              <w:rPr>
                <w:lang w:val="en-US"/>
              </w:rPr>
            </w:pPr>
            <w:r w:rsidRPr="00B46196">
              <w:rPr>
                <w:lang w:val="en-US"/>
              </w:rPr>
              <w:t>T(5)</w:t>
            </w:r>
          </w:p>
        </w:tc>
        <w:tc>
          <w:tcPr>
            <w:tcW w:w="2253" w:type="dxa"/>
          </w:tcPr>
          <w:p w:rsidR="007D7650" w:rsidRPr="00B46196" w:rsidRDefault="007D7650" w:rsidP="002A1D0C">
            <w:pPr>
              <w:spacing w:line="240" w:lineRule="auto"/>
              <w:ind w:firstLine="0"/>
            </w:pPr>
            <w:r w:rsidRPr="00B46196">
              <w:t>Страховая принадлежность</w:t>
            </w:r>
          </w:p>
        </w:tc>
        <w:tc>
          <w:tcPr>
            <w:tcW w:w="2492" w:type="dxa"/>
          </w:tcPr>
          <w:p w:rsidR="007D7650" w:rsidRPr="00B46196" w:rsidRDefault="007D7650" w:rsidP="002A1D0C">
            <w:pPr>
              <w:spacing w:line="240" w:lineRule="auto"/>
              <w:ind w:firstLine="0"/>
            </w:pPr>
            <w:r w:rsidRPr="00B46196">
              <w:t>Указывается реестровый номер СМО (</w:t>
            </w:r>
            <w:r w:rsidRPr="00B46196">
              <w:rPr>
                <w:lang w:val="en-US"/>
              </w:rPr>
              <w:t>F</w:t>
            </w:r>
            <w:r w:rsidRPr="00B46196">
              <w:t>002).</w:t>
            </w:r>
          </w:p>
        </w:tc>
      </w:tr>
      <w:tr w:rsidR="00B46196" w:rsidRPr="00B46196" w:rsidTr="0027440B">
        <w:trPr>
          <w:trHeight w:val="255"/>
        </w:trPr>
        <w:tc>
          <w:tcPr>
            <w:tcW w:w="1796" w:type="dxa"/>
            <w:noWrap/>
          </w:tcPr>
          <w:p w:rsidR="007D7650" w:rsidRPr="00B46196" w:rsidRDefault="007D7650" w:rsidP="002A1D0C">
            <w:pPr>
              <w:spacing w:line="240" w:lineRule="auto"/>
              <w:ind w:firstLine="0"/>
            </w:pPr>
          </w:p>
        </w:tc>
        <w:tc>
          <w:tcPr>
            <w:tcW w:w="1974" w:type="dxa"/>
            <w:noWrap/>
          </w:tcPr>
          <w:p w:rsidR="007D7650" w:rsidRPr="00B46196" w:rsidRDefault="007D7650" w:rsidP="002A1D0C">
            <w:pPr>
              <w:pStyle w:val="14"/>
              <w:rPr>
                <w:rFonts w:eastAsia="Calibri"/>
                <w:lang w:val="en-US" w:eastAsia="ru-RU"/>
              </w:rPr>
            </w:pPr>
            <w:r w:rsidRPr="00B46196">
              <w:rPr>
                <w:rFonts w:eastAsia="Calibri"/>
                <w:lang w:val="en-US" w:eastAsia="ru-RU"/>
              </w:rPr>
              <w:t>Z_DOCTYPE</w:t>
            </w:r>
          </w:p>
        </w:tc>
        <w:tc>
          <w:tcPr>
            <w:tcW w:w="714" w:type="dxa"/>
            <w:noWrap/>
          </w:tcPr>
          <w:p w:rsidR="007D7650" w:rsidRPr="00B46196" w:rsidRDefault="007D7650" w:rsidP="002A1D0C">
            <w:pPr>
              <w:pStyle w:val="14"/>
              <w:jc w:val="center"/>
              <w:rPr>
                <w:lang w:eastAsia="ru-RU"/>
              </w:rPr>
            </w:pPr>
            <w:r w:rsidRPr="00B46196">
              <w:rPr>
                <w:lang w:eastAsia="ru-RU"/>
              </w:rPr>
              <w:t>У</w:t>
            </w:r>
          </w:p>
        </w:tc>
        <w:tc>
          <w:tcPr>
            <w:tcW w:w="1148" w:type="dxa"/>
            <w:noWrap/>
          </w:tcPr>
          <w:p w:rsidR="007D7650" w:rsidRPr="00B46196" w:rsidRDefault="007D7650" w:rsidP="002A1D0C">
            <w:pPr>
              <w:pStyle w:val="14"/>
              <w:jc w:val="center"/>
              <w:rPr>
                <w:lang w:val="en-US" w:eastAsia="ru-RU"/>
              </w:rPr>
            </w:pPr>
            <w:r w:rsidRPr="00B46196">
              <w:rPr>
                <w:lang w:val="en-US" w:eastAsia="ru-RU"/>
              </w:rPr>
              <w:t>T(2)</w:t>
            </w:r>
          </w:p>
        </w:tc>
        <w:tc>
          <w:tcPr>
            <w:tcW w:w="2253" w:type="dxa"/>
          </w:tcPr>
          <w:p w:rsidR="007D7650" w:rsidRPr="00B46196" w:rsidRDefault="007D7650" w:rsidP="002A1D0C">
            <w:pPr>
              <w:pStyle w:val="14"/>
              <w:rPr>
                <w:lang w:eastAsia="ru-RU"/>
              </w:rPr>
            </w:pPr>
            <w:r w:rsidRPr="00B46196">
              <w:rPr>
                <w:lang w:eastAsia="ru-RU"/>
              </w:rPr>
              <w:t>Тип документа, удостоверяющего личность</w:t>
            </w:r>
          </w:p>
        </w:tc>
        <w:tc>
          <w:tcPr>
            <w:tcW w:w="2492" w:type="dxa"/>
          </w:tcPr>
          <w:p w:rsidR="007D7650" w:rsidRPr="00B46196" w:rsidRDefault="007D7650" w:rsidP="002A1D0C">
            <w:pPr>
              <w:pStyle w:val="14"/>
              <w:rPr>
                <w:lang w:eastAsia="ru-RU"/>
              </w:rPr>
            </w:pPr>
            <w:r w:rsidRPr="00B46196">
              <w:rPr>
                <w:lang w:val="en-US" w:eastAsia="ru-RU"/>
              </w:rPr>
              <w:t>F</w:t>
            </w:r>
            <w:r w:rsidRPr="00B46196">
              <w:rPr>
                <w:lang w:eastAsia="ru-RU"/>
              </w:rPr>
              <w:t>011 «Классификатор типов документов, удостоверяющих личность».</w:t>
            </w:r>
          </w:p>
        </w:tc>
      </w:tr>
      <w:tr w:rsidR="00B46196" w:rsidRPr="00B46196" w:rsidTr="0027440B">
        <w:trPr>
          <w:trHeight w:val="255"/>
        </w:trPr>
        <w:tc>
          <w:tcPr>
            <w:tcW w:w="1796" w:type="dxa"/>
            <w:noWrap/>
          </w:tcPr>
          <w:p w:rsidR="007D7650" w:rsidRPr="00B46196" w:rsidRDefault="007D7650" w:rsidP="002A1D0C">
            <w:pPr>
              <w:spacing w:line="240" w:lineRule="auto"/>
              <w:ind w:firstLine="0"/>
            </w:pPr>
          </w:p>
        </w:tc>
        <w:tc>
          <w:tcPr>
            <w:tcW w:w="1974" w:type="dxa"/>
            <w:noWrap/>
          </w:tcPr>
          <w:p w:rsidR="007D7650" w:rsidRPr="00B46196" w:rsidRDefault="007D7650" w:rsidP="002A1D0C">
            <w:pPr>
              <w:pStyle w:val="14"/>
              <w:rPr>
                <w:rFonts w:eastAsia="Calibri"/>
                <w:lang w:val="en-US" w:eastAsia="ru-RU"/>
              </w:rPr>
            </w:pPr>
            <w:r w:rsidRPr="00B46196">
              <w:rPr>
                <w:rFonts w:eastAsia="Calibri"/>
                <w:lang w:val="en-US" w:eastAsia="ru-RU"/>
              </w:rPr>
              <w:t>Z_DOCSER</w:t>
            </w:r>
          </w:p>
        </w:tc>
        <w:tc>
          <w:tcPr>
            <w:tcW w:w="714" w:type="dxa"/>
            <w:noWrap/>
          </w:tcPr>
          <w:p w:rsidR="007D7650" w:rsidRPr="00B46196" w:rsidRDefault="007D7650" w:rsidP="002A1D0C">
            <w:pPr>
              <w:pStyle w:val="14"/>
              <w:jc w:val="center"/>
              <w:rPr>
                <w:lang w:eastAsia="ru-RU"/>
              </w:rPr>
            </w:pPr>
            <w:r w:rsidRPr="00B46196">
              <w:rPr>
                <w:lang w:eastAsia="ru-RU"/>
              </w:rPr>
              <w:t>У</w:t>
            </w:r>
          </w:p>
        </w:tc>
        <w:tc>
          <w:tcPr>
            <w:tcW w:w="1148" w:type="dxa"/>
            <w:noWrap/>
          </w:tcPr>
          <w:p w:rsidR="007D7650" w:rsidRPr="00B46196" w:rsidRDefault="007D7650" w:rsidP="002A1D0C">
            <w:pPr>
              <w:pStyle w:val="14"/>
              <w:jc w:val="center"/>
              <w:rPr>
                <w:lang w:val="en-US" w:eastAsia="ru-RU"/>
              </w:rPr>
            </w:pPr>
            <w:r w:rsidRPr="00B46196">
              <w:rPr>
                <w:lang w:val="en-US" w:eastAsia="ru-RU"/>
              </w:rPr>
              <w:t>T(10)</w:t>
            </w:r>
          </w:p>
        </w:tc>
        <w:tc>
          <w:tcPr>
            <w:tcW w:w="2253" w:type="dxa"/>
          </w:tcPr>
          <w:p w:rsidR="007D7650" w:rsidRPr="00B46196" w:rsidRDefault="007D7650" w:rsidP="002A1D0C">
            <w:pPr>
              <w:pStyle w:val="14"/>
              <w:rPr>
                <w:lang w:eastAsia="ru-RU"/>
              </w:rPr>
            </w:pPr>
            <w:r w:rsidRPr="00B46196">
              <w:rPr>
                <w:lang w:eastAsia="ru-RU"/>
              </w:rPr>
              <w:t>Серия документа, удостоверяющего личность</w:t>
            </w:r>
          </w:p>
        </w:tc>
        <w:tc>
          <w:tcPr>
            <w:tcW w:w="2492" w:type="dxa"/>
          </w:tcPr>
          <w:p w:rsidR="007D7650" w:rsidRPr="00B46196" w:rsidRDefault="007D7650" w:rsidP="002A1D0C">
            <w:pPr>
              <w:spacing w:line="240" w:lineRule="auto"/>
              <w:ind w:firstLine="0"/>
            </w:pPr>
          </w:p>
        </w:tc>
      </w:tr>
      <w:tr w:rsidR="00B46196" w:rsidRPr="00B46196" w:rsidTr="0027440B">
        <w:trPr>
          <w:trHeight w:val="255"/>
        </w:trPr>
        <w:tc>
          <w:tcPr>
            <w:tcW w:w="1796" w:type="dxa"/>
            <w:noWrap/>
          </w:tcPr>
          <w:p w:rsidR="007D7650" w:rsidRPr="00B46196" w:rsidRDefault="007D7650" w:rsidP="002A1D0C">
            <w:pPr>
              <w:spacing w:line="240" w:lineRule="auto"/>
              <w:ind w:firstLine="0"/>
            </w:pPr>
          </w:p>
        </w:tc>
        <w:tc>
          <w:tcPr>
            <w:tcW w:w="1974" w:type="dxa"/>
            <w:noWrap/>
          </w:tcPr>
          <w:p w:rsidR="007D7650" w:rsidRPr="00B46196" w:rsidRDefault="007D7650" w:rsidP="002A1D0C">
            <w:pPr>
              <w:pStyle w:val="14"/>
              <w:rPr>
                <w:rFonts w:eastAsia="Calibri"/>
                <w:lang w:val="en-US" w:eastAsia="ru-RU"/>
              </w:rPr>
            </w:pPr>
            <w:r w:rsidRPr="00B46196">
              <w:rPr>
                <w:rFonts w:eastAsia="Calibri"/>
                <w:lang w:val="en-US" w:eastAsia="ru-RU"/>
              </w:rPr>
              <w:t>Z_DOCNUM</w:t>
            </w:r>
          </w:p>
        </w:tc>
        <w:tc>
          <w:tcPr>
            <w:tcW w:w="714" w:type="dxa"/>
            <w:noWrap/>
          </w:tcPr>
          <w:p w:rsidR="007D7650" w:rsidRPr="00B46196" w:rsidRDefault="007D7650" w:rsidP="002A1D0C">
            <w:pPr>
              <w:pStyle w:val="14"/>
              <w:jc w:val="center"/>
              <w:rPr>
                <w:lang w:eastAsia="ru-RU"/>
              </w:rPr>
            </w:pPr>
            <w:r w:rsidRPr="00B46196">
              <w:rPr>
                <w:lang w:eastAsia="ru-RU"/>
              </w:rPr>
              <w:t>У</w:t>
            </w:r>
          </w:p>
        </w:tc>
        <w:tc>
          <w:tcPr>
            <w:tcW w:w="1148" w:type="dxa"/>
            <w:noWrap/>
          </w:tcPr>
          <w:p w:rsidR="007D7650" w:rsidRPr="00B46196" w:rsidRDefault="007D7650" w:rsidP="002A1D0C">
            <w:pPr>
              <w:pStyle w:val="14"/>
              <w:jc w:val="center"/>
              <w:rPr>
                <w:lang w:val="en-US" w:eastAsia="ru-RU"/>
              </w:rPr>
            </w:pPr>
            <w:r w:rsidRPr="00B46196">
              <w:rPr>
                <w:lang w:val="en-US" w:eastAsia="ru-RU"/>
              </w:rPr>
              <w:t>T(20)</w:t>
            </w:r>
          </w:p>
        </w:tc>
        <w:tc>
          <w:tcPr>
            <w:tcW w:w="2253" w:type="dxa"/>
          </w:tcPr>
          <w:p w:rsidR="007D7650" w:rsidRPr="00B46196" w:rsidRDefault="007D7650" w:rsidP="002A1D0C">
            <w:pPr>
              <w:pStyle w:val="14"/>
              <w:rPr>
                <w:lang w:eastAsia="ru-RU"/>
              </w:rPr>
            </w:pPr>
            <w:r w:rsidRPr="00B46196">
              <w:rPr>
                <w:lang w:eastAsia="ru-RU"/>
              </w:rPr>
              <w:t>Номер документа, удостоверяющего личность</w:t>
            </w:r>
          </w:p>
        </w:tc>
        <w:tc>
          <w:tcPr>
            <w:tcW w:w="2492" w:type="dxa"/>
          </w:tcPr>
          <w:p w:rsidR="007D7650" w:rsidRPr="00B46196" w:rsidRDefault="007D7650" w:rsidP="002A1D0C">
            <w:pPr>
              <w:spacing w:line="240" w:lineRule="auto"/>
              <w:ind w:firstLine="0"/>
            </w:pPr>
          </w:p>
        </w:tc>
      </w:tr>
      <w:tr w:rsidR="00B46196" w:rsidRPr="00B46196" w:rsidTr="0027440B">
        <w:trPr>
          <w:trHeight w:val="255"/>
        </w:trPr>
        <w:tc>
          <w:tcPr>
            <w:tcW w:w="1796" w:type="dxa"/>
            <w:noWrap/>
          </w:tcPr>
          <w:p w:rsidR="007D7650" w:rsidRPr="00B46196" w:rsidRDefault="007D7650" w:rsidP="002A1D0C">
            <w:pPr>
              <w:spacing w:line="240" w:lineRule="auto"/>
              <w:ind w:firstLine="0"/>
            </w:pPr>
          </w:p>
        </w:tc>
        <w:tc>
          <w:tcPr>
            <w:tcW w:w="1974" w:type="dxa"/>
            <w:noWrap/>
          </w:tcPr>
          <w:p w:rsidR="007D7650" w:rsidRPr="00B46196" w:rsidRDefault="007D7650" w:rsidP="002A1D0C">
            <w:pPr>
              <w:spacing w:line="240" w:lineRule="auto"/>
              <w:ind w:firstLine="0"/>
              <w:rPr>
                <w:lang w:val="en-US"/>
              </w:rPr>
            </w:pPr>
            <w:r w:rsidRPr="00B46196">
              <w:rPr>
                <w:lang w:val="en-US"/>
              </w:rPr>
              <w:t>ADR</w:t>
            </w:r>
          </w:p>
        </w:tc>
        <w:tc>
          <w:tcPr>
            <w:tcW w:w="714" w:type="dxa"/>
            <w:noWrap/>
          </w:tcPr>
          <w:p w:rsidR="007D7650" w:rsidRPr="00B46196" w:rsidRDefault="007D7650" w:rsidP="002A1D0C">
            <w:pPr>
              <w:spacing w:line="240" w:lineRule="auto"/>
              <w:ind w:firstLine="0"/>
              <w:jc w:val="center"/>
            </w:pPr>
            <w:r w:rsidRPr="00B46196">
              <w:t>У</w:t>
            </w:r>
          </w:p>
        </w:tc>
        <w:tc>
          <w:tcPr>
            <w:tcW w:w="1148" w:type="dxa"/>
            <w:noWrap/>
          </w:tcPr>
          <w:p w:rsidR="007D7650" w:rsidRPr="00B46196" w:rsidRDefault="007D7650" w:rsidP="002A1D0C">
            <w:pPr>
              <w:spacing w:line="240" w:lineRule="auto"/>
              <w:ind w:firstLine="0"/>
              <w:jc w:val="center"/>
              <w:rPr>
                <w:lang w:val="en-US"/>
              </w:rPr>
            </w:pPr>
            <w:r w:rsidRPr="00B46196">
              <w:rPr>
                <w:lang w:val="en-US"/>
              </w:rPr>
              <w:t>T(1</w:t>
            </w:r>
            <w:r w:rsidRPr="00B46196">
              <w:t>2</w:t>
            </w:r>
            <w:r w:rsidRPr="00B46196">
              <w:rPr>
                <w:lang w:val="en-US"/>
              </w:rPr>
              <w:t>0)</w:t>
            </w:r>
          </w:p>
        </w:tc>
        <w:tc>
          <w:tcPr>
            <w:tcW w:w="2253" w:type="dxa"/>
          </w:tcPr>
          <w:p w:rsidR="007D7650" w:rsidRPr="00B46196" w:rsidRDefault="007D7650" w:rsidP="002A1D0C">
            <w:pPr>
              <w:spacing w:line="240" w:lineRule="auto"/>
              <w:ind w:firstLine="0"/>
            </w:pPr>
            <w:r w:rsidRPr="00B46196">
              <w:t>Адрес заявителя</w:t>
            </w:r>
          </w:p>
        </w:tc>
        <w:tc>
          <w:tcPr>
            <w:tcW w:w="2492" w:type="dxa"/>
          </w:tcPr>
          <w:p w:rsidR="007D7650" w:rsidRPr="00B46196" w:rsidRDefault="007D7650" w:rsidP="002A1D0C">
            <w:pPr>
              <w:spacing w:line="240" w:lineRule="auto"/>
              <w:ind w:firstLine="0"/>
            </w:pPr>
          </w:p>
        </w:tc>
      </w:tr>
      <w:tr w:rsidR="00B46196" w:rsidRPr="00B46196" w:rsidTr="0027440B">
        <w:trPr>
          <w:trHeight w:val="255"/>
        </w:trPr>
        <w:tc>
          <w:tcPr>
            <w:tcW w:w="1796" w:type="dxa"/>
            <w:noWrap/>
          </w:tcPr>
          <w:p w:rsidR="007D7650" w:rsidRPr="00B46196" w:rsidRDefault="007D7650" w:rsidP="002A1D0C">
            <w:pPr>
              <w:spacing w:line="240" w:lineRule="auto"/>
              <w:ind w:firstLine="0"/>
            </w:pPr>
          </w:p>
        </w:tc>
        <w:tc>
          <w:tcPr>
            <w:tcW w:w="1974" w:type="dxa"/>
            <w:noWrap/>
          </w:tcPr>
          <w:p w:rsidR="007D7650" w:rsidRPr="00B46196" w:rsidRDefault="007D7650" w:rsidP="002A1D0C">
            <w:pPr>
              <w:spacing w:line="240" w:lineRule="auto"/>
              <w:ind w:firstLine="0"/>
              <w:rPr>
                <w:lang w:val="en-US"/>
              </w:rPr>
            </w:pPr>
            <w:r w:rsidRPr="00B46196">
              <w:rPr>
                <w:lang w:val="en-US"/>
              </w:rPr>
              <w:t>PHONE</w:t>
            </w:r>
          </w:p>
        </w:tc>
        <w:tc>
          <w:tcPr>
            <w:tcW w:w="714" w:type="dxa"/>
            <w:noWrap/>
          </w:tcPr>
          <w:p w:rsidR="007D7650" w:rsidRPr="00B46196" w:rsidRDefault="007D7650" w:rsidP="002A1D0C">
            <w:pPr>
              <w:spacing w:line="240" w:lineRule="auto"/>
              <w:ind w:firstLine="0"/>
              <w:jc w:val="center"/>
            </w:pPr>
            <w:r w:rsidRPr="00B46196">
              <w:t>У</w:t>
            </w:r>
          </w:p>
        </w:tc>
        <w:tc>
          <w:tcPr>
            <w:tcW w:w="1148" w:type="dxa"/>
            <w:noWrap/>
          </w:tcPr>
          <w:p w:rsidR="007D7650" w:rsidRPr="00B46196" w:rsidRDefault="007D7650" w:rsidP="002A1D0C">
            <w:pPr>
              <w:spacing w:line="240" w:lineRule="auto"/>
              <w:ind w:firstLine="0"/>
              <w:jc w:val="center"/>
              <w:rPr>
                <w:lang w:val="en-US"/>
              </w:rPr>
            </w:pPr>
            <w:r w:rsidRPr="00B46196">
              <w:t>Т(20)</w:t>
            </w:r>
          </w:p>
        </w:tc>
        <w:tc>
          <w:tcPr>
            <w:tcW w:w="2253" w:type="dxa"/>
          </w:tcPr>
          <w:p w:rsidR="007D7650" w:rsidRPr="00B46196" w:rsidRDefault="007D7650" w:rsidP="002A1D0C">
            <w:pPr>
              <w:spacing w:line="240" w:lineRule="auto"/>
              <w:ind w:firstLine="0"/>
            </w:pPr>
            <w:r w:rsidRPr="00B46196">
              <w:t>Телефон заявителя</w:t>
            </w:r>
          </w:p>
        </w:tc>
        <w:tc>
          <w:tcPr>
            <w:tcW w:w="2492" w:type="dxa"/>
          </w:tcPr>
          <w:p w:rsidR="007D7650" w:rsidRPr="00B46196" w:rsidRDefault="007D7650" w:rsidP="002A1D0C">
            <w:pPr>
              <w:spacing w:line="240" w:lineRule="auto"/>
              <w:ind w:firstLine="0"/>
            </w:pPr>
          </w:p>
        </w:tc>
      </w:tr>
      <w:tr w:rsidR="00B46196" w:rsidRPr="00B46196" w:rsidTr="0027440B">
        <w:trPr>
          <w:trHeight w:val="255"/>
        </w:trPr>
        <w:tc>
          <w:tcPr>
            <w:tcW w:w="1796" w:type="dxa"/>
            <w:noWrap/>
          </w:tcPr>
          <w:p w:rsidR="007D7650" w:rsidRPr="00B46196" w:rsidRDefault="007D7650" w:rsidP="002A1D0C">
            <w:pPr>
              <w:spacing w:line="240" w:lineRule="auto"/>
              <w:ind w:firstLine="0"/>
            </w:pPr>
          </w:p>
        </w:tc>
        <w:tc>
          <w:tcPr>
            <w:tcW w:w="1974" w:type="dxa"/>
            <w:noWrap/>
          </w:tcPr>
          <w:p w:rsidR="007D7650" w:rsidRPr="00B46196" w:rsidRDefault="007D7650" w:rsidP="002A1D0C">
            <w:pPr>
              <w:spacing w:line="240" w:lineRule="auto"/>
              <w:ind w:firstLine="0"/>
              <w:rPr>
                <w:lang w:val="en-US"/>
              </w:rPr>
            </w:pPr>
            <w:r w:rsidRPr="00B46196">
              <w:rPr>
                <w:lang w:val="en-US"/>
              </w:rPr>
              <w:t>E-MAIL</w:t>
            </w:r>
          </w:p>
        </w:tc>
        <w:tc>
          <w:tcPr>
            <w:tcW w:w="714" w:type="dxa"/>
            <w:noWrap/>
          </w:tcPr>
          <w:p w:rsidR="007D7650" w:rsidRPr="00B46196" w:rsidRDefault="007D7650" w:rsidP="002A1D0C">
            <w:pPr>
              <w:spacing w:line="240" w:lineRule="auto"/>
              <w:ind w:firstLine="0"/>
              <w:jc w:val="center"/>
            </w:pPr>
            <w:r w:rsidRPr="00B46196">
              <w:t>У</w:t>
            </w:r>
          </w:p>
        </w:tc>
        <w:tc>
          <w:tcPr>
            <w:tcW w:w="1148" w:type="dxa"/>
            <w:noWrap/>
          </w:tcPr>
          <w:p w:rsidR="007D7650" w:rsidRPr="00B46196" w:rsidRDefault="007D7650" w:rsidP="002A1D0C">
            <w:pPr>
              <w:spacing w:line="240" w:lineRule="auto"/>
              <w:ind w:firstLine="0"/>
              <w:jc w:val="center"/>
              <w:rPr>
                <w:lang w:val="en-US"/>
              </w:rPr>
            </w:pPr>
            <w:r w:rsidRPr="00B46196">
              <w:t>Т</w:t>
            </w:r>
            <w:r w:rsidRPr="00B23B31">
              <w:rPr>
                <w:highlight w:val="yellow"/>
              </w:rPr>
              <w:t>(</w:t>
            </w:r>
            <w:r w:rsidRPr="00B23B31">
              <w:rPr>
                <w:strike/>
                <w:highlight w:val="yellow"/>
              </w:rPr>
              <w:t>20</w:t>
            </w:r>
            <w:r w:rsidR="00B23B31" w:rsidRPr="00B23B31">
              <w:rPr>
                <w:highlight w:val="yellow"/>
              </w:rPr>
              <w:t xml:space="preserve"> 40</w:t>
            </w:r>
            <w:r w:rsidRPr="00B23B31">
              <w:rPr>
                <w:highlight w:val="yellow"/>
              </w:rPr>
              <w:t>)</w:t>
            </w:r>
          </w:p>
        </w:tc>
        <w:tc>
          <w:tcPr>
            <w:tcW w:w="2253" w:type="dxa"/>
          </w:tcPr>
          <w:p w:rsidR="007D7650" w:rsidRPr="00B46196" w:rsidRDefault="007D7650" w:rsidP="002A1D0C">
            <w:pPr>
              <w:spacing w:line="240" w:lineRule="auto"/>
              <w:ind w:firstLine="0"/>
            </w:pPr>
            <w:r w:rsidRPr="00B46196">
              <w:t>Адрес электронной почты заявителя</w:t>
            </w:r>
          </w:p>
        </w:tc>
        <w:tc>
          <w:tcPr>
            <w:tcW w:w="2492" w:type="dxa"/>
          </w:tcPr>
          <w:p w:rsidR="007D7650" w:rsidRPr="00B46196" w:rsidRDefault="007D7650" w:rsidP="002A1D0C">
            <w:pPr>
              <w:spacing w:line="240" w:lineRule="auto"/>
              <w:ind w:firstLine="0"/>
            </w:pPr>
          </w:p>
        </w:tc>
      </w:tr>
      <w:tr w:rsidR="00B46196" w:rsidRPr="00B46196" w:rsidTr="0027440B">
        <w:trPr>
          <w:trHeight w:val="255"/>
        </w:trPr>
        <w:tc>
          <w:tcPr>
            <w:tcW w:w="10377" w:type="dxa"/>
            <w:gridSpan w:val="6"/>
            <w:noWrap/>
          </w:tcPr>
          <w:p w:rsidR="007D7650" w:rsidRPr="00B46196" w:rsidRDefault="007D7650" w:rsidP="002A1D0C">
            <w:pPr>
              <w:spacing w:line="240" w:lineRule="auto"/>
              <w:ind w:firstLine="0"/>
              <w:jc w:val="center"/>
            </w:pPr>
            <w:r w:rsidRPr="00B46196">
              <w:t>Сведения о лице, в отношении которого поступило обращение</w:t>
            </w:r>
          </w:p>
        </w:tc>
      </w:tr>
      <w:tr w:rsidR="00B46196" w:rsidRPr="00B46196" w:rsidTr="0027440B">
        <w:trPr>
          <w:trHeight w:val="255"/>
        </w:trPr>
        <w:tc>
          <w:tcPr>
            <w:tcW w:w="1796" w:type="dxa"/>
            <w:noWrap/>
          </w:tcPr>
          <w:p w:rsidR="00B94AA1" w:rsidRPr="00B46196" w:rsidRDefault="00B94AA1" w:rsidP="002A1D0C">
            <w:pPr>
              <w:spacing w:line="240" w:lineRule="auto"/>
              <w:ind w:firstLine="0"/>
            </w:pPr>
            <w:r w:rsidRPr="00B46196">
              <w:rPr>
                <w:lang w:val="en-US"/>
              </w:rPr>
              <w:t>IN_SV</w:t>
            </w:r>
          </w:p>
        </w:tc>
        <w:tc>
          <w:tcPr>
            <w:tcW w:w="1974" w:type="dxa"/>
            <w:noWrap/>
          </w:tcPr>
          <w:p w:rsidR="00B94AA1" w:rsidRPr="00B46196" w:rsidRDefault="00B94AA1" w:rsidP="002A1D0C">
            <w:pPr>
              <w:spacing w:line="240" w:lineRule="auto"/>
              <w:ind w:firstLine="0"/>
              <w:rPr>
                <w:lang w:val="en-US"/>
              </w:rPr>
            </w:pPr>
            <w:r w:rsidRPr="00B46196">
              <w:rPr>
                <w:lang w:val="en-US"/>
              </w:rPr>
              <w:t>IN_F</w:t>
            </w:r>
          </w:p>
        </w:tc>
        <w:tc>
          <w:tcPr>
            <w:tcW w:w="714" w:type="dxa"/>
            <w:noWrap/>
          </w:tcPr>
          <w:p w:rsidR="00B94AA1" w:rsidRPr="00B46196" w:rsidRDefault="00B94AA1" w:rsidP="002A1D0C">
            <w:pPr>
              <w:spacing w:line="240" w:lineRule="auto"/>
              <w:ind w:firstLine="0"/>
              <w:jc w:val="center"/>
            </w:pPr>
            <w:r w:rsidRPr="00B46196">
              <w:t>У</w:t>
            </w:r>
          </w:p>
        </w:tc>
        <w:tc>
          <w:tcPr>
            <w:tcW w:w="1148" w:type="dxa"/>
            <w:noWrap/>
          </w:tcPr>
          <w:p w:rsidR="00B94AA1" w:rsidRPr="00B46196" w:rsidRDefault="00B94AA1" w:rsidP="002A1D0C">
            <w:pPr>
              <w:spacing w:line="240" w:lineRule="auto"/>
              <w:ind w:firstLine="0"/>
              <w:jc w:val="center"/>
              <w:rPr>
                <w:lang w:val="en-US"/>
              </w:rPr>
            </w:pPr>
            <w:r w:rsidRPr="00B46196">
              <w:rPr>
                <w:lang w:val="en-US"/>
              </w:rPr>
              <w:t>T(</w:t>
            </w:r>
            <w:r w:rsidRPr="00B46196">
              <w:t>40</w:t>
            </w:r>
            <w:r w:rsidRPr="00B46196">
              <w:rPr>
                <w:lang w:val="en-US"/>
              </w:rPr>
              <w:t>)</w:t>
            </w:r>
          </w:p>
        </w:tc>
        <w:tc>
          <w:tcPr>
            <w:tcW w:w="2253" w:type="dxa"/>
          </w:tcPr>
          <w:p w:rsidR="00B94AA1" w:rsidRPr="00B46196" w:rsidRDefault="00B94AA1" w:rsidP="002A1D0C">
            <w:pPr>
              <w:spacing w:line="240" w:lineRule="auto"/>
              <w:ind w:firstLine="0"/>
            </w:pPr>
            <w:r w:rsidRPr="00B46196">
              <w:t>Фамилия</w:t>
            </w:r>
          </w:p>
        </w:tc>
        <w:tc>
          <w:tcPr>
            <w:tcW w:w="2492" w:type="dxa"/>
          </w:tcPr>
          <w:p w:rsidR="00B94AA1" w:rsidRPr="00B46196" w:rsidRDefault="00B94AA1" w:rsidP="002A1D0C">
            <w:pPr>
              <w:spacing w:line="240" w:lineRule="auto"/>
              <w:ind w:firstLine="0"/>
            </w:pPr>
          </w:p>
        </w:tc>
      </w:tr>
      <w:tr w:rsidR="00B46196" w:rsidRPr="00B46196" w:rsidTr="0027440B">
        <w:trPr>
          <w:trHeight w:val="255"/>
        </w:trPr>
        <w:tc>
          <w:tcPr>
            <w:tcW w:w="1796" w:type="dxa"/>
            <w:noWrap/>
          </w:tcPr>
          <w:p w:rsidR="00B94AA1" w:rsidRPr="00B46196" w:rsidRDefault="00B94AA1" w:rsidP="002A1D0C">
            <w:pPr>
              <w:spacing w:line="240" w:lineRule="auto"/>
              <w:ind w:firstLine="0"/>
            </w:pPr>
          </w:p>
        </w:tc>
        <w:tc>
          <w:tcPr>
            <w:tcW w:w="1974" w:type="dxa"/>
            <w:noWrap/>
          </w:tcPr>
          <w:p w:rsidR="00B94AA1" w:rsidRPr="00B46196" w:rsidRDefault="00B94AA1" w:rsidP="002A1D0C">
            <w:pPr>
              <w:spacing w:line="240" w:lineRule="auto"/>
              <w:ind w:firstLine="0"/>
              <w:rPr>
                <w:lang w:val="en-US"/>
              </w:rPr>
            </w:pPr>
            <w:r w:rsidRPr="00B46196">
              <w:rPr>
                <w:lang w:val="en-US"/>
              </w:rPr>
              <w:t>IN_I</w:t>
            </w:r>
          </w:p>
        </w:tc>
        <w:tc>
          <w:tcPr>
            <w:tcW w:w="714" w:type="dxa"/>
            <w:noWrap/>
          </w:tcPr>
          <w:p w:rsidR="00B94AA1" w:rsidRPr="00B46196" w:rsidRDefault="00B94AA1" w:rsidP="002A1D0C">
            <w:pPr>
              <w:spacing w:line="240" w:lineRule="auto"/>
              <w:ind w:firstLine="0"/>
              <w:jc w:val="center"/>
            </w:pPr>
            <w:r w:rsidRPr="00B46196">
              <w:t>У</w:t>
            </w:r>
          </w:p>
        </w:tc>
        <w:tc>
          <w:tcPr>
            <w:tcW w:w="1148" w:type="dxa"/>
            <w:noWrap/>
          </w:tcPr>
          <w:p w:rsidR="00B94AA1" w:rsidRPr="00B46196" w:rsidRDefault="00B94AA1" w:rsidP="002A1D0C">
            <w:pPr>
              <w:spacing w:line="240" w:lineRule="auto"/>
              <w:ind w:firstLine="0"/>
              <w:jc w:val="center"/>
              <w:rPr>
                <w:lang w:val="en-US"/>
              </w:rPr>
            </w:pPr>
            <w:r w:rsidRPr="00B46196">
              <w:rPr>
                <w:lang w:val="en-US"/>
              </w:rPr>
              <w:t>T(</w:t>
            </w:r>
            <w:r w:rsidRPr="00B46196">
              <w:t>40</w:t>
            </w:r>
            <w:r w:rsidRPr="00B46196">
              <w:rPr>
                <w:lang w:val="en-US"/>
              </w:rPr>
              <w:t>)</w:t>
            </w:r>
          </w:p>
        </w:tc>
        <w:tc>
          <w:tcPr>
            <w:tcW w:w="2253" w:type="dxa"/>
          </w:tcPr>
          <w:p w:rsidR="00B94AA1" w:rsidRPr="00B46196" w:rsidRDefault="00B94AA1" w:rsidP="002A1D0C">
            <w:pPr>
              <w:spacing w:line="240" w:lineRule="auto"/>
              <w:ind w:firstLine="0"/>
            </w:pPr>
            <w:r w:rsidRPr="00B46196">
              <w:t>Имя</w:t>
            </w:r>
          </w:p>
        </w:tc>
        <w:tc>
          <w:tcPr>
            <w:tcW w:w="2492" w:type="dxa"/>
          </w:tcPr>
          <w:p w:rsidR="00B94AA1" w:rsidRPr="00B46196" w:rsidRDefault="00B94AA1" w:rsidP="002A1D0C">
            <w:pPr>
              <w:spacing w:line="240" w:lineRule="auto"/>
              <w:ind w:firstLine="0"/>
            </w:pPr>
          </w:p>
        </w:tc>
      </w:tr>
      <w:tr w:rsidR="00B46196" w:rsidRPr="00B46196" w:rsidTr="0027440B">
        <w:trPr>
          <w:trHeight w:val="255"/>
        </w:trPr>
        <w:tc>
          <w:tcPr>
            <w:tcW w:w="1796" w:type="dxa"/>
            <w:noWrap/>
          </w:tcPr>
          <w:p w:rsidR="00B94AA1" w:rsidRPr="00B46196" w:rsidRDefault="00B94AA1" w:rsidP="002A1D0C">
            <w:pPr>
              <w:spacing w:line="240" w:lineRule="auto"/>
              <w:ind w:firstLine="0"/>
            </w:pPr>
          </w:p>
        </w:tc>
        <w:tc>
          <w:tcPr>
            <w:tcW w:w="1974" w:type="dxa"/>
            <w:noWrap/>
          </w:tcPr>
          <w:p w:rsidR="00B94AA1" w:rsidRPr="00B46196" w:rsidRDefault="00B94AA1" w:rsidP="002A1D0C">
            <w:pPr>
              <w:spacing w:line="240" w:lineRule="auto"/>
              <w:ind w:firstLine="0"/>
            </w:pPr>
            <w:r w:rsidRPr="00B46196">
              <w:rPr>
                <w:lang w:val="en-US"/>
              </w:rPr>
              <w:t>IN_O</w:t>
            </w:r>
          </w:p>
        </w:tc>
        <w:tc>
          <w:tcPr>
            <w:tcW w:w="714" w:type="dxa"/>
            <w:noWrap/>
          </w:tcPr>
          <w:p w:rsidR="00B94AA1" w:rsidRPr="00B46196" w:rsidRDefault="00B94AA1" w:rsidP="002A1D0C">
            <w:pPr>
              <w:spacing w:line="240" w:lineRule="auto"/>
              <w:ind w:firstLine="0"/>
              <w:jc w:val="center"/>
            </w:pPr>
            <w:r w:rsidRPr="00B46196">
              <w:t>У</w:t>
            </w:r>
          </w:p>
        </w:tc>
        <w:tc>
          <w:tcPr>
            <w:tcW w:w="1148" w:type="dxa"/>
            <w:noWrap/>
          </w:tcPr>
          <w:p w:rsidR="00B94AA1" w:rsidRPr="00B46196" w:rsidRDefault="00B94AA1" w:rsidP="002A1D0C">
            <w:pPr>
              <w:spacing w:line="240" w:lineRule="auto"/>
              <w:ind w:firstLine="0"/>
              <w:jc w:val="center"/>
              <w:rPr>
                <w:lang w:val="en-US"/>
              </w:rPr>
            </w:pPr>
            <w:r w:rsidRPr="00B46196">
              <w:rPr>
                <w:lang w:val="en-US"/>
              </w:rPr>
              <w:t>T(</w:t>
            </w:r>
            <w:r w:rsidRPr="00B46196">
              <w:t>40</w:t>
            </w:r>
            <w:r w:rsidRPr="00B46196">
              <w:rPr>
                <w:lang w:val="en-US"/>
              </w:rPr>
              <w:t>)</w:t>
            </w:r>
          </w:p>
        </w:tc>
        <w:tc>
          <w:tcPr>
            <w:tcW w:w="2253" w:type="dxa"/>
          </w:tcPr>
          <w:p w:rsidR="00B94AA1" w:rsidRPr="00B46196" w:rsidRDefault="00B94AA1" w:rsidP="002A1D0C">
            <w:pPr>
              <w:spacing w:line="240" w:lineRule="auto"/>
              <w:ind w:firstLine="0"/>
            </w:pPr>
            <w:r w:rsidRPr="00B46196">
              <w:t>Отчество</w:t>
            </w:r>
          </w:p>
        </w:tc>
        <w:tc>
          <w:tcPr>
            <w:tcW w:w="2492" w:type="dxa"/>
          </w:tcPr>
          <w:p w:rsidR="00B94AA1" w:rsidRPr="00B46196" w:rsidRDefault="00B94AA1" w:rsidP="002A1D0C">
            <w:pPr>
              <w:spacing w:line="240" w:lineRule="auto"/>
              <w:ind w:firstLine="0"/>
            </w:pPr>
          </w:p>
        </w:tc>
      </w:tr>
      <w:tr w:rsidR="00B46196" w:rsidRPr="00B46196" w:rsidTr="0027440B">
        <w:trPr>
          <w:trHeight w:val="255"/>
        </w:trPr>
        <w:tc>
          <w:tcPr>
            <w:tcW w:w="1796" w:type="dxa"/>
            <w:noWrap/>
          </w:tcPr>
          <w:p w:rsidR="00B94AA1" w:rsidRPr="00B46196" w:rsidRDefault="00B94AA1" w:rsidP="002A1D0C">
            <w:pPr>
              <w:spacing w:line="240" w:lineRule="auto"/>
              <w:ind w:firstLine="0"/>
            </w:pPr>
          </w:p>
        </w:tc>
        <w:tc>
          <w:tcPr>
            <w:tcW w:w="1974" w:type="dxa"/>
            <w:noWrap/>
          </w:tcPr>
          <w:p w:rsidR="00B94AA1" w:rsidRPr="00B46196" w:rsidRDefault="00B94AA1" w:rsidP="002A1D0C">
            <w:pPr>
              <w:spacing w:line="240" w:lineRule="auto"/>
              <w:ind w:firstLine="0"/>
              <w:rPr>
                <w:lang w:val="en-US"/>
              </w:rPr>
            </w:pPr>
            <w:r w:rsidRPr="00B46196">
              <w:rPr>
                <w:lang w:val="en-US"/>
              </w:rPr>
              <w:t>IN_DR</w:t>
            </w:r>
          </w:p>
        </w:tc>
        <w:tc>
          <w:tcPr>
            <w:tcW w:w="714" w:type="dxa"/>
            <w:noWrap/>
          </w:tcPr>
          <w:p w:rsidR="00B94AA1" w:rsidRPr="00B46196" w:rsidRDefault="00B94AA1" w:rsidP="002A1D0C">
            <w:pPr>
              <w:spacing w:line="240" w:lineRule="auto"/>
              <w:ind w:firstLine="0"/>
              <w:jc w:val="center"/>
            </w:pPr>
            <w:r w:rsidRPr="00B46196">
              <w:t>У</w:t>
            </w:r>
          </w:p>
        </w:tc>
        <w:tc>
          <w:tcPr>
            <w:tcW w:w="1148" w:type="dxa"/>
            <w:noWrap/>
          </w:tcPr>
          <w:p w:rsidR="00B94AA1" w:rsidRPr="00B46196" w:rsidRDefault="00B94AA1" w:rsidP="002A1D0C">
            <w:pPr>
              <w:spacing w:line="240" w:lineRule="auto"/>
              <w:ind w:firstLine="0"/>
              <w:jc w:val="center"/>
            </w:pPr>
            <w:r w:rsidRPr="00B46196">
              <w:rPr>
                <w:lang w:val="en-US"/>
              </w:rPr>
              <w:t>D</w:t>
            </w:r>
          </w:p>
        </w:tc>
        <w:tc>
          <w:tcPr>
            <w:tcW w:w="2253" w:type="dxa"/>
          </w:tcPr>
          <w:p w:rsidR="00B94AA1" w:rsidRPr="00B46196" w:rsidRDefault="00B94AA1" w:rsidP="002A1D0C">
            <w:pPr>
              <w:spacing w:line="240" w:lineRule="auto"/>
              <w:ind w:firstLine="0"/>
            </w:pPr>
            <w:r w:rsidRPr="00B46196">
              <w:t>Дата рождения заявителя</w:t>
            </w:r>
          </w:p>
        </w:tc>
        <w:tc>
          <w:tcPr>
            <w:tcW w:w="2492" w:type="dxa"/>
          </w:tcPr>
          <w:p w:rsidR="00B94AA1" w:rsidRPr="00B46196" w:rsidRDefault="00B94AA1" w:rsidP="002A1D0C">
            <w:pPr>
              <w:spacing w:line="240" w:lineRule="auto"/>
              <w:ind w:firstLine="0"/>
            </w:pPr>
          </w:p>
        </w:tc>
      </w:tr>
      <w:tr w:rsidR="00B46196" w:rsidRPr="00B46196" w:rsidTr="0027440B">
        <w:trPr>
          <w:trHeight w:val="255"/>
        </w:trPr>
        <w:tc>
          <w:tcPr>
            <w:tcW w:w="1796" w:type="dxa"/>
            <w:noWrap/>
          </w:tcPr>
          <w:p w:rsidR="00B94AA1" w:rsidRPr="00B46196" w:rsidRDefault="00B94AA1" w:rsidP="002A1D0C">
            <w:pPr>
              <w:spacing w:line="240" w:lineRule="auto"/>
              <w:ind w:firstLine="0"/>
            </w:pPr>
          </w:p>
        </w:tc>
        <w:tc>
          <w:tcPr>
            <w:tcW w:w="1974" w:type="dxa"/>
            <w:noWrap/>
          </w:tcPr>
          <w:p w:rsidR="00B94AA1" w:rsidRPr="00B46196" w:rsidRDefault="00B94AA1" w:rsidP="002A1D0C">
            <w:pPr>
              <w:spacing w:line="240" w:lineRule="auto"/>
              <w:ind w:firstLine="0"/>
              <w:rPr>
                <w:lang w:val="en-US"/>
              </w:rPr>
            </w:pPr>
            <w:r w:rsidRPr="00B46196">
              <w:rPr>
                <w:lang w:val="en-US"/>
              </w:rPr>
              <w:t>IN_ENP</w:t>
            </w:r>
          </w:p>
        </w:tc>
        <w:tc>
          <w:tcPr>
            <w:tcW w:w="714" w:type="dxa"/>
            <w:noWrap/>
          </w:tcPr>
          <w:p w:rsidR="00B94AA1" w:rsidRPr="00B46196" w:rsidRDefault="00B94AA1" w:rsidP="002A1D0C">
            <w:pPr>
              <w:spacing w:line="240" w:lineRule="auto"/>
              <w:ind w:firstLine="0"/>
              <w:jc w:val="center"/>
            </w:pPr>
            <w:r w:rsidRPr="00B46196">
              <w:t>У</w:t>
            </w:r>
          </w:p>
        </w:tc>
        <w:tc>
          <w:tcPr>
            <w:tcW w:w="1148" w:type="dxa"/>
            <w:noWrap/>
          </w:tcPr>
          <w:p w:rsidR="00B94AA1" w:rsidRPr="00B46196" w:rsidRDefault="00B94AA1" w:rsidP="002A1D0C">
            <w:pPr>
              <w:spacing w:line="240" w:lineRule="auto"/>
              <w:ind w:firstLine="0"/>
              <w:jc w:val="center"/>
              <w:rPr>
                <w:lang w:val="en-US"/>
              </w:rPr>
            </w:pPr>
            <w:r w:rsidRPr="00B46196">
              <w:rPr>
                <w:lang w:val="en-US"/>
              </w:rPr>
              <w:t>T(16)</w:t>
            </w:r>
          </w:p>
        </w:tc>
        <w:tc>
          <w:tcPr>
            <w:tcW w:w="2253" w:type="dxa"/>
          </w:tcPr>
          <w:p w:rsidR="00B94AA1" w:rsidRPr="00B46196" w:rsidRDefault="00B94AA1" w:rsidP="002A1D0C">
            <w:pPr>
              <w:spacing w:line="240" w:lineRule="auto"/>
              <w:ind w:firstLine="0"/>
            </w:pPr>
            <w:r w:rsidRPr="00B46196">
              <w:t>ЕНП</w:t>
            </w:r>
          </w:p>
        </w:tc>
        <w:tc>
          <w:tcPr>
            <w:tcW w:w="2492" w:type="dxa"/>
          </w:tcPr>
          <w:p w:rsidR="00B94AA1" w:rsidRPr="00B46196" w:rsidRDefault="00B94AA1" w:rsidP="002A1D0C">
            <w:pPr>
              <w:spacing w:line="240" w:lineRule="auto"/>
              <w:ind w:firstLine="0"/>
            </w:pPr>
          </w:p>
        </w:tc>
      </w:tr>
      <w:tr w:rsidR="00B46196" w:rsidRPr="00B46196" w:rsidTr="0027440B">
        <w:trPr>
          <w:trHeight w:val="255"/>
        </w:trPr>
        <w:tc>
          <w:tcPr>
            <w:tcW w:w="1796" w:type="dxa"/>
            <w:noWrap/>
          </w:tcPr>
          <w:p w:rsidR="00B94AA1" w:rsidRPr="00B46196" w:rsidRDefault="00B94AA1" w:rsidP="002A1D0C">
            <w:pPr>
              <w:spacing w:line="240" w:lineRule="auto"/>
              <w:ind w:firstLine="0"/>
            </w:pPr>
          </w:p>
        </w:tc>
        <w:tc>
          <w:tcPr>
            <w:tcW w:w="1974" w:type="dxa"/>
            <w:noWrap/>
          </w:tcPr>
          <w:p w:rsidR="00B94AA1" w:rsidRPr="00B46196" w:rsidRDefault="00B94AA1" w:rsidP="002A1D0C">
            <w:pPr>
              <w:spacing w:line="240" w:lineRule="auto"/>
              <w:ind w:firstLine="0"/>
              <w:rPr>
                <w:lang w:val="en-US"/>
              </w:rPr>
            </w:pPr>
            <w:r w:rsidRPr="00B46196">
              <w:rPr>
                <w:lang w:val="en-US"/>
              </w:rPr>
              <w:t>IN_SMO</w:t>
            </w:r>
          </w:p>
        </w:tc>
        <w:tc>
          <w:tcPr>
            <w:tcW w:w="714" w:type="dxa"/>
            <w:noWrap/>
          </w:tcPr>
          <w:p w:rsidR="00B94AA1" w:rsidRPr="00B46196" w:rsidRDefault="00B94AA1" w:rsidP="002A1D0C">
            <w:pPr>
              <w:spacing w:line="240" w:lineRule="auto"/>
              <w:ind w:firstLine="0"/>
              <w:jc w:val="center"/>
            </w:pPr>
            <w:r w:rsidRPr="00B46196">
              <w:t>У</w:t>
            </w:r>
          </w:p>
        </w:tc>
        <w:tc>
          <w:tcPr>
            <w:tcW w:w="1148" w:type="dxa"/>
            <w:noWrap/>
          </w:tcPr>
          <w:p w:rsidR="00B94AA1" w:rsidRPr="00B46196" w:rsidRDefault="00B94AA1" w:rsidP="002A1D0C">
            <w:pPr>
              <w:spacing w:line="240" w:lineRule="auto"/>
              <w:ind w:firstLine="0"/>
              <w:jc w:val="center"/>
              <w:rPr>
                <w:lang w:val="en-US"/>
              </w:rPr>
            </w:pPr>
            <w:r w:rsidRPr="00B46196">
              <w:rPr>
                <w:lang w:val="en-US"/>
              </w:rPr>
              <w:t>T(5)</w:t>
            </w:r>
          </w:p>
        </w:tc>
        <w:tc>
          <w:tcPr>
            <w:tcW w:w="2253" w:type="dxa"/>
          </w:tcPr>
          <w:p w:rsidR="00B94AA1" w:rsidRPr="00B46196" w:rsidRDefault="00B94AA1" w:rsidP="002A1D0C">
            <w:pPr>
              <w:spacing w:line="240" w:lineRule="auto"/>
              <w:ind w:firstLine="0"/>
            </w:pPr>
            <w:r w:rsidRPr="00B46196">
              <w:t>Страховая принадлежность</w:t>
            </w:r>
          </w:p>
        </w:tc>
        <w:tc>
          <w:tcPr>
            <w:tcW w:w="2492" w:type="dxa"/>
          </w:tcPr>
          <w:p w:rsidR="00B94AA1" w:rsidRPr="00B46196" w:rsidRDefault="00B94AA1" w:rsidP="002A1D0C">
            <w:pPr>
              <w:spacing w:line="240" w:lineRule="auto"/>
              <w:ind w:firstLine="0"/>
            </w:pPr>
            <w:r w:rsidRPr="00B46196">
              <w:t>Указывается реестровый номер СМО (</w:t>
            </w:r>
            <w:r w:rsidRPr="00B46196">
              <w:rPr>
                <w:lang w:val="en-US"/>
              </w:rPr>
              <w:t>F</w:t>
            </w:r>
            <w:r w:rsidRPr="00B46196">
              <w:t>002).</w:t>
            </w:r>
          </w:p>
        </w:tc>
      </w:tr>
      <w:tr w:rsidR="00B46196" w:rsidRPr="00B46196" w:rsidTr="0027440B">
        <w:trPr>
          <w:trHeight w:val="255"/>
        </w:trPr>
        <w:tc>
          <w:tcPr>
            <w:tcW w:w="1796" w:type="dxa"/>
            <w:noWrap/>
          </w:tcPr>
          <w:p w:rsidR="00B94AA1" w:rsidRPr="00B46196" w:rsidRDefault="00B94AA1" w:rsidP="002A1D0C">
            <w:pPr>
              <w:spacing w:line="240" w:lineRule="auto"/>
              <w:ind w:firstLine="0"/>
            </w:pPr>
          </w:p>
        </w:tc>
        <w:tc>
          <w:tcPr>
            <w:tcW w:w="1974" w:type="dxa"/>
            <w:noWrap/>
          </w:tcPr>
          <w:p w:rsidR="00B94AA1" w:rsidRPr="00B46196" w:rsidRDefault="00B94AA1" w:rsidP="002A1D0C">
            <w:pPr>
              <w:pStyle w:val="14"/>
              <w:rPr>
                <w:rFonts w:eastAsia="Calibri"/>
                <w:lang w:val="en-US" w:eastAsia="ru-RU"/>
              </w:rPr>
            </w:pPr>
            <w:r w:rsidRPr="00B46196">
              <w:rPr>
                <w:rFonts w:eastAsia="Calibri"/>
                <w:lang w:val="en-US" w:eastAsia="ru-RU"/>
              </w:rPr>
              <w:t>IN_DOCTYPE</w:t>
            </w:r>
          </w:p>
        </w:tc>
        <w:tc>
          <w:tcPr>
            <w:tcW w:w="714" w:type="dxa"/>
            <w:noWrap/>
          </w:tcPr>
          <w:p w:rsidR="00B94AA1" w:rsidRPr="00B46196" w:rsidRDefault="00B94AA1" w:rsidP="002A1D0C">
            <w:pPr>
              <w:pStyle w:val="14"/>
              <w:jc w:val="center"/>
              <w:rPr>
                <w:lang w:eastAsia="ru-RU"/>
              </w:rPr>
            </w:pPr>
            <w:r w:rsidRPr="00B46196">
              <w:rPr>
                <w:lang w:eastAsia="ru-RU"/>
              </w:rPr>
              <w:t>У</w:t>
            </w:r>
          </w:p>
        </w:tc>
        <w:tc>
          <w:tcPr>
            <w:tcW w:w="1148" w:type="dxa"/>
            <w:noWrap/>
          </w:tcPr>
          <w:p w:rsidR="00B94AA1" w:rsidRPr="00B46196" w:rsidRDefault="00B94AA1" w:rsidP="002A1D0C">
            <w:pPr>
              <w:pStyle w:val="14"/>
              <w:jc w:val="center"/>
              <w:rPr>
                <w:lang w:val="en-US" w:eastAsia="ru-RU"/>
              </w:rPr>
            </w:pPr>
            <w:r w:rsidRPr="00B46196">
              <w:rPr>
                <w:lang w:val="en-US" w:eastAsia="ru-RU"/>
              </w:rPr>
              <w:t>T(2)</w:t>
            </w:r>
          </w:p>
        </w:tc>
        <w:tc>
          <w:tcPr>
            <w:tcW w:w="2253" w:type="dxa"/>
          </w:tcPr>
          <w:p w:rsidR="00B94AA1" w:rsidRPr="00B46196" w:rsidRDefault="00B94AA1" w:rsidP="002A1D0C">
            <w:pPr>
              <w:pStyle w:val="14"/>
              <w:rPr>
                <w:lang w:eastAsia="ru-RU"/>
              </w:rPr>
            </w:pPr>
            <w:r w:rsidRPr="00B46196">
              <w:rPr>
                <w:lang w:eastAsia="ru-RU"/>
              </w:rPr>
              <w:t>Тип документа, удостоверяющего личность</w:t>
            </w:r>
          </w:p>
        </w:tc>
        <w:tc>
          <w:tcPr>
            <w:tcW w:w="2492" w:type="dxa"/>
          </w:tcPr>
          <w:p w:rsidR="00B94AA1" w:rsidRPr="00B46196" w:rsidRDefault="00B94AA1" w:rsidP="002A1D0C">
            <w:pPr>
              <w:pStyle w:val="14"/>
              <w:rPr>
                <w:lang w:eastAsia="ru-RU"/>
              </w:rPr>
            </w:pPr>
            <w:r w:rsidRPr="00B46196">
              <w:rPr>
                <w:lang w:val="en-US" w:eastAsia="ru-RU"/>
              </w:rPr>
              <w:t>F</w:t>
            </w:r>
            <w:r w:rsidRPr="00B46196">
              <w:rPr>
                <w:lang w:eastAsia="ru-RU"/>
              </w:rPr>
              <w:t>011 «Классификатор типов документов, удостоверяющих личность».</w:t>
            </w:r>
          </w:p>
        </w:tc>
      </w:tr>
      <w:tr w:rsidR="00B46196" w:rsidRPr="00B46196" w:rsidTr="0027440B">
        <w:trPr>
          <w:trHeight w:val="255"/>
        </w:trPr>
        <w:tc>
          <w:tcPr>
            <w:tcW w:w="1796" w:type="dxa"/>
            <w:noWrap/>
          </w:tcPr>
          <w:p w:rsidR="00B94AA1" w:rsidRPr="00B46196" w:rsidRDefault="00B94AA1" w:rsidP="002A1D0C">
            <w:pPr>
              <w:spacing w:line="240" w:lineRule="auto"/>
              <w:ind w:firstLine="0"/>
            </w:pPr>
          </w:p>
        </w:tc>
        <w:tc>
          <w:tcPr>
            <w:tcW w:w="1974" w:type="dxa"/>
            <w:noWrap/>
          </w:tcPr>
          <w:p w:rsidR="00B94AA1" w:rsidRPr="00B46196" w:rsidRDefault="00B94AA1" w:rsidP="002A1D0C">
            <w:pPr>
              <w:pStyle w:val="14"/>
              <w:rPr>
                <w:rFonts w:eastAsia="Calibri"/>
                <w:lang w:val="en-US" w:eastAsia="ru-RU"/>
              </w:rPr>
            </w:pPr>
            <w:r w:rsidRPr="00B46196">
              <w:rPr>
                <w:rFonts w:eastAsia="Calibri"/>
                <w:lang w:val="en-US" w:eastAsia="ru-RU"/>
              </w:rPr>
              <w:t>IN_DOCSER</w:t>
            </w:r>
          </w:p>
        </w:tc>
        <w:tc>
          <w:tcPr>
            <w:tcW w:w="714" w:type="dxa"/>
            <w:noWrap/>
          </w:tcPr>
          <w:p w:rsidR="00B94AA1" w:rsidRPr="00B46196" w:rsidRDefault="00B94AA1" w:rsidP="002A1D0C">
            <w:pPr>
              <w:pStyle w:val="14"/>
              <w:jc w:val="center"/>
              <w:rPr>
                <w:lang w:eastAsia="ru-RU"/>
              </w:rPr>
            </w:pPr>
            <w:r w:rsidRPr="00B46196">
              <w:rPr>
                <w:lang w:eastAsia="ru-RU"/>
              </w:rPr>
              <w:t>У</w:t>
            </w:r>
          </w:p>
        </w:tc>
        <w:tc>
          <w:tcPr>
            <w:tcW w:w="1148" w:type="dxa"/>
            <w:noWrap/>
          </w:tcPr>
          <w:p w:rsidR="00B94AA1" w:rsidRPr="00B46196" w:rsidRDefault="00B94AA1" w:rsidP="002A1D0C">
            <w:pPr>
              <w:pStyle w:val="14"/>
              <w:jc w:val="center"/>
              <w:rPr>
                <w:lang w:val="en-US" w:eastAsia="ru-RU"/>
              </w:rPr>
            </w:pPr>
            <w:r w:rsidRPr="00B46196">
              <w:rPr>
                <w:lang w:val="en-US" w:eastAsia="ru-RU"/>
              </w:rPr>
              <w:t>T(10)</w:t>
            </w:r>
          </w:p>
        </w:tc>
        <w:tc>
          <w:tcPr>
            <w:tcW w:w="2253" w:type="dxa"/>
          </w:tcPr>
          <w:p w:rsidR="00B94AA1" w:rsidRPr="00B46196" w:rsidRDefault="00B94AA1" w:rsidP="002A1D0C">
            <w:pPr>
              <w:pStyle w:val="14"/>
              <w:rPr>
                <w:lang w:eastAsia="ru-RU"/>
              </w:rPr>
            </w:pPr>
            <w:r w:rsidRPr="00B46196">
              <w:rPr>
                <w:lang w:eastAsia="ru-RU"/>
              </w:rPr>
              <w:t>Серия документа, удостоверяющего личность</w:t>
            </w:r>
          </w:p>
        </w:tc>
        <w:tc>
          <w:tcPr>
            <w:tcW w:w="2492" w:type="dxa"/>
          </w:tcPr>
          <w:p w:rsidR="00B94AA1" w:rsidRPr="00B46196" w:rsidRDefault="00B94AA1" w:rsidP="002A1D0C">
            <w:pPr>
              <w:spacing w:line="240" w:lineRule="auto"/>
              <w:ind w:firstLine="0"/>
            </w:pPr>
          </w:p>
        </w:tc>
      </w:tr>
      <w:tr w:rsidR="00B46196" w:rsidRPr="00B46196" w:rsidTr="0027440B">
        <w:trPr>
          <w:trHeight w:val="255"/>
        </w:trPr>
        <w:tc>
          <w:tcPr>
            <w:tcW w:w="1796" w:type="dxa"/>
            <w:noWrap/>
          </w:tcPr>
          <w:p w:rsidR="00B94AA1" w:rsidRPr="00B46196" w:rsidRDefault="00B94AA1" w:rsidP="002A1D0C">
            <w:pPr>
              <w:spacing w:line="240" w:lineRule="auto"/>
              <w:ind w:firstLine="0"/>
            </w:pPr>
          </w:p>
        </w:tc>
        <w:tc>
          <w:tcPr>
            <w:tcW w:w="1974" w:type="dxa"/>
            <w:noWrap/>
          </w:tcPr>
          <w:p w:rsidR="00B94AA1" w:rsidRPr="00B46196" w:rsidRDefault="00B94AA1" w:rsidP="002A1D0C">
            <w:pPr>
              <w:pStyle w:val="14"/>
              <w:rPr>
                <w:rFonts w:eastAsia="Calibri"/>
                <w:lang w:val="en-US" w:eastAsia="ru-RU"/>
              </w:rPr>
            </w:pPr>
            <w:r w:rsidRPr="00B46196">
              <w:rPr>
                <w:rFonts w:eastAsia="Calibri"/>
                <w:lang w:val="en-US" w:eastAsia="ru-RU"/>
              </w:rPr>
              <w:t>IN_DOCNUM</w:t>
            </w:r>
          </w:p>
        </w:tc>
        <w:tc>
          <w:tcPr>
            <w:tcW w:w="714" w:type="dxa"/>
            <w:noWrap/>
          </w:tcPr>
          <w:p w:rsidR="00B94AA1" w:rsidRPr="00B46196" w:rsidRDefault="00B94AA1" w:rsidP="002A1D0C">
            <w:pPr>
              <w:pStyle w:val="14"/>
              <w:jc w:val="center"/>
              <w:rPr>
                <w:lang w:eastAsia="ru-RU"/>
              </w:rPr>
            </w:pPr>
            <w:r w:rsidRPr="00B46196">
              <w:rPr>
                <w:lang w:eastAsia="ru-RU"/>
              </w:rPr>
              <w:t>У</w:t>
            </w:r>
          </w:p>
        </w:tc>
        <w:tc>
          <w:tcPr>
            <w:tcW w:w="1148" w:type="dxa"/>
            <w:noWrap/>
          </w:tcPr>
          <w:p w:rsidR="00B94AA1" w:rsidRPr="00B46196" w:rsidRDefault="00B94AA1" w:rsidP="002A1D0C">
            <w:pPr>
              <w:pStyle w:val="14"/>
              <w:jc w:val="center"/>
              <w:rPr>
                <w:lang w:val="en-US" w:eastAsia="ru-RU"/>
              </w:rPr>
            </w:pPr>
            <w:r w:rsidRPr="00B46196">
              <w:rPr>
                <w:lang w:val="en-US" w:eastAsia="ru-RU"/>
              </w:rPr>
              <w:t>T(20)</w:t>
            </w:r>
          </w:p>
        </w:tc>
        <w:tc>
          <w:tcPr>
            <w:tcW w:w="2253" w:type="dxa"/>
          </w:tcPr>
          <w:p w:rsidR="00B94AA1" w:rsidRPr="00B46196" w:rsidRDefault="00B94AA1" w:rsidP="002A1D0C">
            <w:pPr>
              <w:pStyle w:val="14"/>
              <w:rPr>
                <w:lang w:eastAsia="ru-RU"/>
              </w:rPr>
            </w:pPr>
            <w:r w:rsidRPr="00B46196">
              <w:rPr>
                <w:lang w:eastAsia="ru-RU"/>
              </w:rPr>
              <w:t>Номер документа, удостоверяющего личность</w:t>
            </w:r>
          </w:p>
        </w:tc>
        <w:tc>
          <w:tcPr>
            <w:tcW w:w="2492" w:type="dxa"/>
          </w:tcPr>
          <w:p w:rsidR="00B94AA1" w:rsidRPr="00B46196" w:rsidRDefault="00B94AA1" w:rsidP="002A1D0C">
            <w:pPr>
              <w:spacing w:line="240" w:lineRule="auto"/>
              <w:ind w:firstLine="0"/>
            </w:pPr>
          </w:p>
        </w:tc>
      </w:tr>
    </w:tbl>
    <w:p w:rsidR="00A372E3" w:rsidRPr="00B46196" w:rsidRDefault="00A372E3" w:rsidP="00A372E3">
      <w:pPr>
        <w:pStyle w:val="af0"/>
        <w:ind w:left="0" w:firstLine="0"/>
      </w:pPr>
      <w:r w:rsidRPr="00B46196">
        <w:t>Файл протокола ошибок ФЛК</w:t>
      </w:r>
    </w:p>
    <w:tbl>
      <w:tblPr>
        <w:tblStyle w:val="aff1"/>
        <w:tblW w:w="10433" w:type="dxa"/>
        <w:tblLayout w:type="fixed"/>
        <w:tblLook w:val="0000"/>
      </w:tblPr>
      <w:tblGrid>
        <w:gridCol w:w="1796"/>
        <w:gridCol w:w="1985"/>
        <w:gridCol w:w="709"/>
        <w:gridCol w:w="1134"/>
        <w:gridCol w:w="1974"/>
        <w:gridCol w:w="2835"/>
      </w:tblGrid>
      <w:tr w:rsidR="00B46196" w:rsidRPr="00B46196" w:rsidTr="00444C73">
        <w:trPr>
          <w:tblHeader/>
        </w:trPr>
        <w:tc>
          <w:tcPr>
            <w:tcW w:w="1796" w:type="dxa"/>
            <w:noWrap/>
          </w:tcPr>
          <w:p w:rsidR="00A372E3" w:rsidRPr="00B46196" w:rsidRDefault="00A372E3" w:rsidP="00D947A9">
            <w:pPr>
              <w:spacing w:line="240" w:lineRule="auto"/>
              <w:ind w:firstLine="0"/>
              <w:jc w:val="center"/>
              <w:rPr>
                <w:bCs/>
              </w:rPr>
            </w:pPr>
            <w:r w:rsidRPr="00B46196">
              <w:rPr>
                <w:bCs/>
              </w:rPr>
              <w:t>Код элемента</w:t>
            </w:r>
          </w:p>
        </w:tc>
        <w:tc>
          <w:tcPr>
            <w:tcW w:w="1985" w:type="dxa"/>
            <w:noWrap/>
          </w:tcPr>
          <w:p w:rsidR="00A372E3" w:rsidRPr="00B46196" w:rsidRDefault="00A372E3" w:rsidP="00D947A9">
            <w:pPr>
              <w:spacing w:line="240" w:lineRule="auto"/>
              <w:ind w:firstLine="0"/>
              <w:jc w:val="center"/>
              <w:rPr>
                <w:bCs/>
              </w:rPr>
            </w:pPr>
            <w:r w:rsidRPr="00B46196">
              <w:rPr>
                <w:bCs/>
              </w:rPr>
              <w:t>Содержание элемента</w:t>
            </w:r>
          </w:p>
        </w:tc>
        <w:tc>
          <w:tcPr>
            <w:tcW w:w="709" w:type="dxa"/>
            <w:noWrap/>
          </w:tcPr>
          <w:p w:rsidR="00A372E3" w:rsidRPr="00B46196" w:rsidRDefault="00A372E3" w:rsidP="00D947A9">
            <w:pPr>
              <w:spacing w:line="240" w:lineRule="auto"/>
              <w:ind w:firstLine="0"/>
              <w:jc w:val="center"/>
              <w:rPr>
                <w:bCs/>
              </w:rPr>
            </w:pPr>
            <w:r w:rsidRPr="00B46196">
              <w:rPr>
                <w:bCs/>
              </w:rPr>
              <w:t>Тип</w:t>
            </w:r>
          </w:p>
        </w:tc>
        <w:tc>
          <w:tcPr>
            <w:tcW w:w="1134" w:type="dxa"/>
            <w:noWrap/>
          </w:tcPr>
          <w:p w:rsidR="00A372E3" w:rsidRPr="00B46196" w:rsidRDefault="00A372E3" w:rsidP="00D947A9">
            <w:pPr>
              <w:spacing w:line="240" w:lineRule="auto"/>
              <w:ind w:firstLine="0"/>
              <w:jc w:val="center"/>
              <w:rPr>
                <w:bCs/>
              </w:rPr>
            </w:pPr>
            <w:r w:rsidRPr="00B46196">
              <w:rPr>
                <w:bCs/>
              </w:rPr>
              <w:t>Формат</w:t>
            </w:r>
          </w:p>
        </w:tc>
        <w:tc>
          <w:tcPr>
            <w:tcW w:w="1974" w:type="dxa"/>
            <w:noWrap/>
          </w:tcPr>
          <w:p w:rsidR="00A372E3" w:rsidRPr="00B46196" w:rsidRDefault="00A372E3" w:rsidP="00D947A9">
            <w:pPr>
              <w:spacing w:line="240" w:lineRule="auto"/>
              <w:ind w:firstLine="0"/>
              <w:jc w:val="center"/>
              <w:rPr>
                <w:bCs/>
              </w:rPr>
            </w:pPr>
            <w:r w:rsidRPr="00B46196">
              <w:rPr>
                <w:bCs/>
              </w:rPr>
              <w:t>Наименование</w:t>
            </w:r>
          </w:p>
        </w:tc>
        <w:tc>
          <w:tcPr>
            <w:tcW w:w="2835" w:type="dxa"/>
            <w:noWrap/>
          </w:tcPr>
          <w:p w:rsidR="00A372E3" w:rsidRPr="00B46196" w:rsidRDefault="00A372E3" w:rsidP="00D947A9">
            <w:pPr>
              <w:spacing w:line="240" w:lineRule="auto"/>
              <w:ind w:firstLine="0"/>
              <w:jc w:val="center"/>
              <w:rPr>
                <w:bCs/>
              </w:rPr>
            </w:pPr>
            <w:r w:rsidRPr="00B46196">
              <w:rPr>
                <w:bCs/>
              </w:rPr>
              <w:t>Дополнительная информация</w:t>
            </w:r>
          </w:p>
        </w:tc>
      </w:tr>
      <w:tr w:rsidR="00B46196" w:rsidRPr="00B46196" w:rsidTr="00444C73">
        <w:tc>
          <w:tcPr>
            <w:tcW w:w="10433" w:type="dxa"/>
            <w:gridSpan w:val="6"/>
            <w:noWrap/>
          </w:tcPr>
          <w:p w:rsidR="00A372E3" w:rsidRPr="00B46196" w:rsidRDefault="00A372E3" w:rsidP="00D947A9">
            <w:pPr>
              <w:spacing w:line="240" w:lineRule="auto"/>
              <w:ind w:firstLine="0"/>
              <w:jc w:val="center"/>
              <w:rPr>
                <w:bCs/>
                <w:lang w:val="en-US"/>
              </w:rPr>
            </w:pPr>
            <w:r w:rsidRPr="00B46196">
              <w:rPr>
                <w:bCs/>
              </w:rPr>
              <w:t>Корневой элемент</w:t>
            </w:r>
          </w:p>
        </w:tc>
      </w:tr>
      <w:tr w:rsidR="00B46196" w:rsidRPr="00B46196" w:rsidTr="00444C73">
        <w:tc>
          <w:tcPr>
            <w:tcW w:w="1796" w:type="dxa"/>
            <w:noWrap/>
          </w:tcPr>
          <w:p w:rsidR="00A372E3" w:rsidRPr="00B46196" w:rsidRDefault="00A372E3" w:rsidP="00D947A9">
            <w:pPr>
              <w:pStyle w:val="14"/>
            </w:pPr>
            <w:r w:rsidRPr="00B46196">
              <w:t>FLK_P</w:t>
            </w:r>
          </w:p>
        </w:tc>
        <w:tc>
          <w:tcPr>
            <w:tcW w:w="1985" w:type="dxa"/>
            <w:noWrap/>
          </w:tcPr>
          <w:p w:rsidR="00A372E3" w:rsidRPr="00B46196" w:rsidRDefault="00A372E3" w:rsidP="00D947A9">
            <w:pPr>
              <w:pStyle w:val="14"/>
            </w:pPr>
            <w:r w:rsidRPr="00B46196">
              <w:t>FNAME</w:t>
            </w:r>
          </w:p>
        </w:tc>
        <w:tc>
          <w:tcPr>
            <w:tcW w:w="709" w:type="dxa"/>
            <w:noWrap/>
          </w:tcPr>
          <w:p w:rsidR="00A372E3" w:rsidRPr="00B46196" w:rsidRDefault="00A372E3" w:rsidP="00D947A9">
            <w:pPr>
              <w:pStyle w:val="14"/>
              <w:jc w:val="center"/>
            </w:pPr>
            <w:r w:rsidRPr="00B46196">
              <w:t>О</w:t>
            </w:r>
          </w:p>
        </w:tc>
        <w:tc>
          <w:tcPr>
            <w:tcW w:w="1134" w:type="dxa"/>
            <w:noWrap/>
          </w:tcPr>
          <w:p w:rsidR="00A372E3" w:rsidRPr="00B46196" w:rsidRDefault="00A372E3" w:rsidP="00D947A9">
            <w:pPr>
              <w:pStyle w:val="14"/>
              <w:jc w:val="center"/>
            </w:pPr>
            <w:r w:rsidRPr="00B46196">
              <w:t>T(24)</w:t>
            </w:r>
          </w:p>
        </w:tc>
        <w:tc>
          <w:tcPr>
            <w:tcW w:w="1974" w:type="dxa"/>
            <w:noWrap/>
          </w:tcPr>
          <w:p w:rsidR="00A372E3" w:rsidRPr="00B46196" w:rsidRDefault="00A372E3" w:rsidP="00D947A9">
            <w:pPr>
              <w:pStyle w:val="14"/>
            </w:pPr>
            <w:r w:rsidRPr="00B46196">
              <w:t>Имя файла протокола ФЛК</w:t>
            </w:r>
          </w:p>
        </w:tc>
        <w:tc>
          <w:tcPr>
            <w:tcW w:w="2835" w:type="dxa"/>
            <w:noWrap/>
          </w:tcPr>
          <w:p w:rsidR="00A372E3" w:rsidRPr="00B46196" w:rsidRDefault="00A372E3" w:rsidP="00D947A9">
            <w:pPr>
              <w:pStyle w:val="14"/>
            </w:pPr>
          </w:p>
        </w:tc>
      </w:tr>
      <w:tr w:rsidR="00B46196" w:rsidRPr="00B46196" w:rsidTr="00444C73">
        <w:tc>
          <w:tcPr>
            <w:tcW w:w="1796" w:type="dxa"/>
            <w:noWrap/>
          </w:tcPr>
          <w:p w:rsidR="00A372E3" w:rsidRPr="00B46196" w:rsidRDefault="00A372E3" w:rsidP="00D947A9">
            <w:pPr>
              <w:pStyle w:val="14"/>
            </w:pPr>
          </w:p>
        </w:tc>
        <w:tc>
          <w:tcPr>
            <w:tcW w:w="1985" w:type="dxa"/>
            <w:noWrap/>
          </w:tcPr>
          <w:p w:rsidR="00A372E3" w:rsidRPr="00B46196" w:rsidRDefault="00A372E3" w:rsidP="00D947A9">
            <w:pPr>
              <w:pStyle w:val="14"/>
            </w:pPr>
            <w:r w:rsidRPr="00B46196">
              <w:t>FNAME_I</w:t>
            </w:r>
          </w:p>
        </w:tc>
        <w:tc>
          <w:tcPr>
            <w:tcW w:w="709" w:type="dxa"/>
            <w:noWrap/>
          </w:tcPr>
          <w:p w:rsidR="00A372E3" w:rsidRPr="00B46196" w:rsidRDefault="00A372E3" w:rsidP="00D947A9">
            <w:pPr>
              <w:pStyle w:val="14"/>
              <w:jc w:val="center"/>
            </w:pPr>
            <w:r w:rsidRPr="00B46196">
              <w:t>О</w:t>
            </w:r>
          </w:p>
        </w:tc>
        <w:tc>
          <w:tcPr>
            <w:tcW w:w="1134" w:type="dxa"/>
            <w:noWrap/>
          </w:tcPr>
          <w:p w:rsidR="00A372E3" w:rsidRPr="00B46196" w:rsidRDefault="00A372E3" w:rsidP="00D947A9">
            <w:pPr>
              <w:pStyle w:val="14"/>
              <w:jc w:val="center"/>
            </w:pPr>
            <w:r w:rsidRPr="00B46196">
              <w:t>T(24)</w:t>
            </w:r>
          </w:p>
        </w:tc>
        <w:tc>
          <w:tcPr>
            <w:tcW w:w="1974" w:type="dxa"/>
            <w:noWrap/>
          </w:tcPr>
          <w:p w:rsidR="00A372E3" w:rsidRPr="00B46196" w:rsidRDefault="00A372E3" w:rsidP="00D947A9">
            <w:pPr>
              <w:pStyle w:val="14"/>
            </w:pPr>
            <w:r w:rsidRPr="00B46196">
              <w:t>Имя исходного файла</w:t>
            </w:r>
          </w:p>
        </w:tc>
        <w:tc>
          <w:tcPr>
            <w:tcW w:w="2835" w:type="dxa"/>
            <w:noWrap/>
          </w:tcPr>
          <w:p w:rsidR="00A372E3" w:rsidRPr="00B46196" w:rsidRDefault="00A372E3" w:rsidP="00D947A9">
            <w:pPr>
              <w:pStyle w:val="14"/>
            </w:pPr>
          </w:p>
        </w:tc>
      </w:tr>
      <w:tr w:rsidR="00B46196" w:rsidRPr="00B46196" w:rsidTr="00444C73">
        <w:tc>
          <w:tcPr>
            <w:tcW w:w="1796" w:type="dxa"/>
            <w:noWrap/>
          </w:tcPr>
          <w:p w:rsidR="00A372E3" w:rsidRPr="00B46196" w:rsidRDefault="00A372E3" w:rsidP="00D947A9">
            <w:pPr>
              <w:pStyle w:val="14"/>
            </w:pPr>
          </w:p>
        </w:tc>
        <w:tc>
          <w:tcPr>
            <w:tcW w:w="1985" w:type="dxa"/>
            <w:noWrap/>
          </w:tcPr>
          <w:p w:rsidR="00A372E3" w:rsidRPr="00B46196" w:rsidRDefault="00A372E3" w:rsidP="00D947A9">
            <w:pPr>
              <w:pStyle w:val="14"/>
            </w:pPr>
            <w:r w:rsidRPr="00B46196">
              <w:t>PR</w:t>
            </w:r>
          </w:p>
        </w:tc>
        <w:tc>
          <w:tcPr>
            <w:tcW w:w="709" w:type="dxa"/>
            <w:noWrap/>
          </w:tcPr>
          <w:p w:rsidR="00A372E3" w:rsidRPr="00B46196" w:rsidRDefault="00A372E3" w:rsidP="00D947A9">
            <w:pPr>
              <w:pStyle w:val="14"/>
              <w:jc w:val="center"/>
            </w:pPr>
            <w:r w:rsidRPr="00B46196">
              <w:t>НМ</w:t>
            </w:r>
          </w:p>
        </w:tc>
        <w:tc>
          <w:tcPr>
            <w:tcW w:w="1134" w:type="dxa"/>
            <w:noWrap/>
          </w:tcPr>
          <w:p w:rsidR="00A372E3" w:rsidRPr="00B46196" w:rsidRDefault="00A372E3" w:rsidP="00D947A9">
            <w:pPr>
              <w:pStyle w:val="14"/>
              <w:jc w:val="center"/>
            </w:pPr>
            <w:r w:rsidRPr="00B46196">
              <w:t>S</w:t>
            </w:r>
          </w:p>
        </w:tc>
        <w:tc>
          <w:tcPr>
            <w:tcW w:w="1974" w:type="dxa"/>
            <w:noWrap/>
          </w:tcPr>
          <w:p w:rsidR="00A372E3" w:rsidRPr="00B46196" w:rsidRDefault="00A372E3" w:rsidP="00D947A9">
            <w:pPr>
              <w:pStyle w:val="14"/>
            </w:pPr>
            <w:r w:rsidRPr="00B46196">
              <w:t>Причина отказа</w:t>
            </w:r>
          </w:p>
        </w:tc>
        <w:tc>
          <w:tcPr>
            <w:tcW w:w="2835" w:type="dxa"/>
            <w:noWrap/>
          </w:tcPr>
          <w:p w:rsidR="00A372E3" w:rsidRPr="00B46196" w:rsidRDefault="00A372E3" w:rsidP="00D947A9">
            <w:pPr>
              <w:pStyle w:val="14"/>
            </w:pPr>
            <w:r w:rsidRPr="00B46196">
              <w:t>В файл включается информация обо всех обнаруженных ошибках.</w:t>
            </w:r>
          </w:p>
        </w:tc>
      </w:tr>
      <w:tr w:rsidR="00B46196" w:rsidRPr="00B46196" w:rsidTr="00444C73">
        <w:tc>
          <w:tcPr>
            <w:tcW w:w="10433" w:type="dxa"/>
            <w:gridSpan w:val="6"/>
            <w:noWrap/>
          </w:tcPr>
          <w:p w:rsidR="00A372E3" w:rsidRPr="00B46196" w:rsidRDefault="00A372E3" w:rsidP="00D947A9">
            <w:pPr>
              <w:pStyle w:val="1d"/>
              <w:rPr>
                <w:rStyle w:val="affff6"/>
                <w:b w:val="0"/>
              </w:rPr>
            </w:pPr>
            <w:r w:rsidRPr="00B46196">
              <w:rPr>
                <w:rStyle w:val="affff6"/>
                <w:b w:val="0"/>
              </w:rPr>
              <w:t>Причины отказа</w:t>
            </w:r>
          </w:p>
        </w:tc>
      </w:tr>
      <w:tr w:rsidR="00B46196" w:rsidRPr="00B46196" w:rsidTr="00444C73">
        <w:tc>
          <w:tcPr>
            <w:tcW w:w="1796" w:type="dxa"/>
            <w:noWrap/>
          </w:tcPr>
          <w:p w:rsidR="00A372E3" w:rsidRPr="00B46196" w:rsidRDefault="00A372E3" w:rsidP="00D947A9">
            <w:pPr>
              <w:pStyle w:val="14"/>
            </w:pPr>
            <w:r w:rsidRPr="00B46196">
              <w:t>PR</w:t>
            </w:r>
          </w:p>
        </w:tc>
        <w:tc>
          <w:tcPr>
            <w:tcW w:w="1985" w:type="dxa"/>
            <w:noWrap/>
          </w:tcPr>
          <w:p w:rsidR="00A372E3" w:rsidRPr="00B46196" w:rsidRDefault="00A372E3" w:rsidP="00D947A9">
            <w:pPr>
              <w:pStyle w:val="14"/>
            </w:pPr>
            <w:r w:rsidRPr="00B46196">
              <w:t>OSHIB</w:t>
            </w:r>
          </w:p>
        </w:tc>
        <w:tc>
          <w:tcPr>
            <w:tcW w:w="709" w:type="dxa"/>
            <w:noWrap/>
          </w:tcPr>
          <w:p w:rsidR="00A372E3" w:rsidRPr="00B46196" w:rsidRDefault="00A372E3" w:rsidP="00D947A9">
            <w:pPr>
              <w:pStyle w:val="14"/>
              <w:jc w:val="center"/>
            </w:pPr>
            <w:r w:rsidRPr="00B46196">
              <w:t>O</w:t>
            </w:r>
          </w:p>
        </w:tc>
        <w:tc>
          <w:tcPr>
            <w:tcW w:w="1134" w:type="dxa"/>
            <w:noWrap/>
          </w:tcPr>
          <w:p w:rsidR="00A372E3" w:rsidRPr="00B46196" w:rsidRDefault="00A372E3" w:rsidP="00D947A9">
            <w:pPr>
              <w:pStyle w:val="14"/>
              <w:jc w:val="center"/>
            </w:pPr>
            <w:r w:rsidRPr="00B46196">
              <w:t>N(3)</w:t>
            </w:r>
          </w:p>
        </w:tc>
        <w:tc>
          <w:tcPr>
            <w:tcW w:w="1974" w:type="dxa"/>
          </w:tcPr>
          <w:p w:rsidR="00A372E3" w:rsidRPr="00B46196" w:rsidRDefault="00A372E3" w:rsidP="00D947A9">
            <w:pPr>
              <w:pStyle w:val="14"/>
            </w:pPr>
            <w:r w:rsidRPr="00B46196">
              <w:t>Код ошибки</w:t>
            </w:r>
          </w:p>
        </w:tc>
        <w:tc>
          <w:tcPr>
            <w:tcW w:w="2835" w:type="dxa"/>
          </w:tcPr>
          <w:p w:rsidR="00A372E3" w:rsidRPr="00B46196" w:rsidRDefault="00A372E3" w:rsidP="0002134A">
            <w:pPr>
              <w:pStyle w:val="14"/>
            </w:pPr>
            <w:r w:rsidRPr="00B46196">
              <w:t xml:space="preserve">В соответствии с </w:t>
            </w:r>
            <w:r w:rsidR="00380EB5" w:rsidRPr="001D27E5">
              <w:rPr>
                <w:highlight w:val="yellow"/>
              </w:rPr>
              <w:t>территориальным</w:t>
            </w:r>
            <w:r w:rsidR="00380EB5" w:rsidRPr="001D27E5">
              <w:t xml:space="preserve"> </w:t>
            </w:r>
            <w:r w:rsidRPr="00B46196">
              <w:t xml:space="preserve">классификатором </w:t>
            </w:r>
            <w:r w:rsidR="0002134A" w:rsidRPr="001D27E5">
              <w:rPr>
                <w:strike/>
                <w:highlight w:val="yellow"/>
                <w:lang w:val="en-US"/>
              </w:rPr>
              <w:t>Q</w:t>
            </w:r>
            <w:r w:rsidR="0002134A" w:rsidRPr="001D27E5">
              <w:rPr>
                <w:strike/>
                <w:highlight w:val="yellow"/>
              </w:rPr>
              <w:t>004</w:t>
            </w:r>
            <w:r w:rsidRPr="001D27E5">
              <w:rPr>
                <w:strike/>
                <w:highlight w:val="yellow"/>
              </w:rPr>
              <w:t>.</w:t>
            </w:r>
          </w:p>
        </w:tc>
      </w:tr>
      <w:tr w:rsidR="00B46196" w:rsidRPr="00B46196" w:rsidTr="00444C73">
        <w:tc>
          <w:tcPr>
            <w:tcW w:w="1796" w:type="dxa"/>
            <w:noWrap/>
          </w:tcPr>
          <w:p w:rsidR="00A372E3" w:rsidRPr="00B46196" w:rsidRDefault="00A372E3" w:rsidP="00D947A9">
            <w:pPr>
              <w:pStyle w:val="14"/>
            </w:pPr>
          </w:p>
        </w:tc>
        <w:tc>
          <w:tcPr>
            <w:tcW w:w="1985" w:type="dxa"/>
            <w:noWrap/>
          </w:tcPr>
          <w:p w:rsidR="00A372E3" w:rsidRPr="00B46196" w:rsidRDefault="00A372E3" w:rsidP="00D947A9">
            <w:pPr>
              <w:pStyle w:val="14"/>
            </w:pPr>
            <w:r w:rsidRPr="00B46196">
              <w:t>IM_POL</w:t>
            </w:r>
          </w:p>
        </w:tc>
        <w:tc>
          <w:tcPr>
            <w:tcW w:w="709" w:type="dxa"/>
            <w:noWrap/>
          </w:tcPr>
          <w:p w:rsidR="00A372E3" w:rsidRPr="00B46196" w:rsidRDefault="00A372E3" w:rsidP="00D947A9">
            <w:pPr>
              <w:pStyle w:val="14"/>
              <w:jc w:val="center"/>
            </w:pPr>
            <w:r w:rsidRPr="00B46196">
              <w:t>У</w:t>
            </w:r>
          </w:p>
        </w:tc>
        <w:tc>
          <w:tcPr>
            <w:tcW w:w="1134" w:type="dxa"/>
            <w:noWrap/>
          </w:tcPr>
          <w:p w:rsidR="00A372E3" w:rsidRPr="00B46196" w:rsidRDefault="00A372E3" w:rsidP="00D947A9">
            <w:pPr>
              <w:pStyle w:val="14"/>
              <w:jc w:val="center"/>
            </w:pPr>
            <w:r w:rsidRPr="00B46196">
              <w:t>T(20)</w:t>
            </w:r>
          </w:p>
        </w:tc>
        <w:tc>
          <w:tcPr>
            <w:tcW w:w="1974" w:type="dxa"/>
          </w:tcPr>
          <w:p w:rsidR="00A372E3" w:rsidRPr="00B46196" w:rsidRDefault="00A372E3" w:rsidP="00D947A9">
            <w:pPr>
              <w:pStyle w:val="14"/>
            </w:pPr>
            <w:r w:rsidRPr="00B46196">
              <w:t>Имя поля</w:t>
            </w:r>
          </w:p>
        </w:tc>
        <w:tc>
          <w:tcPr>
            <w:tcW w:w="2835" w:type="dxa"/>
          </w:tcPr>
          <w:p w:rsidR="00A372E3" w:rsidRPr="00B46196" w:rsidRDefault="00A372E3" w:rsidP="00D947A9">
            <w:pPr>
              <w:pStyle w:val="14"/>
            </w:pPr>
            <w:r w:rsidRPr="00B46196">
              <w:t>Имя поля, содержащего ошибку. Не заполняется только в том случае, если ошибка относится к файлу в целом.</w:t>
            </w:r>
          </w:p>
        </w:tc>
      </w:tr>
      <w:tr w:rsidR="00B46196" w:rsidRPr="00B46196" w:rsidTr="00444C73">
        <w:tc>
          <w:tcPr>
            <w:tcW w:w="1796" w:type="dxa"/>
            <w:noWrap/>
          </w:tcPr>
          <w:p w:rsidR="00A372E3" w:rsidRPr="00B46196" w:rsidRDefault="00A372E3" w:rsidP="00D947A9">
            <w:pPr>
              <w:pStyle w:val="14"/>
            </w:pPr>
          </w:p>
        </w:tc>
        <w:tc>
          <w:tcPr>
            <w:tcW w:w="1985" w:type="dxa"/>
            <w:noWrap/>
          </w:tcPr>
          <w:p w:rsidR="00A372E3" w:rsidRPr="00B46196" w:rsidRDefault="00A372E3" w:rsidP="00D947A9">
            <w:pPr>
              <w:pStyle w:val="14"/>
            </w:pPr>
            <w:r w:rsidRPr="00B46196">
              <w:t>BAS_EL</w:t>
            </w:r>
          </w:p>
        </w:tc>
        <w:tc>
          <w:tcPr>
            <w:tcW w:w="709" w:type="dxa"/>
            <w:noWrap/>
          </w:tcPr>
          <w:p w:rsidR="00A372E3" w:rsidRPr="00B46196" w:rsidRDefault="00A372E3" w:rsidP="00D947A9">
            <w:pPr>
              <w:pStyle w:val="14"/>
              <w:jc w:val="center"/>
            </w:pPr>
            <w:r w:rsidRPr="00B46196">
              <w:t>У</w:t>
            </w:r>
          </w:p>
        </w:tc>
        <w:tc>
          <w:tcPr>
            <w:tcW w:w="1134" w:type="dxa"/>
            <w:noWrap/>
          </w:tcPr>
          <w:p w:rsidR="00A372E3" w:rsidRPr="00B46196" w:rsidRDefault="00A372E3" w:rsidP="00D947A9">
            <w:pPr>
              <w:pStyle w:val="14"/>
              <w:jc w:val="center"/>
            </w:pPr>
            <w:r w:rsidRPr="00B46196">
              <w:t>T(20)</w:t>
            </w:r>
          </w:p>
        </w:tc>
        <w:tc>
          <w:tcPr>
            <w:tcW w:w="1974" w:type="dxa"/>
          </w:tcPr>
          <w:p w:rsidR="00A372E3" w:rsidRPr="00B46196" w:rsidRDefault="00A372E3" w:rsidP="00D947A9">
            <w:pPr>
              <w:pStyle w:val="14"/>
            </w:pPr>
            <w:r w:rsidRPr="00B46196">
              <w:t>Имя базового элемента</w:t>
            </w:r>
          </w:p>
        </w:tc>
        <w:tc>
          <w:tcPr>
            <w:tcW w:w="2835" w:type="dxa"/>
          </w:tcPr>
          <w:p w:rsidR="00A372E3" w:rsidRPr="00B46196" w:rsidRDefault="00A372E3" w:rsidP="00D947A9">
            <w:pPr>
              <w:pStyle w:val="14"/>
            </w:pPr>
            <w:r w:rsidRPr="00B46196">
              <w:t>Имя базового элемента для поля, в котором обнаружена ошибка.</w:t>
            </w:r>
          </w:p>
        </w:tc>
      </w:tr>
      <w:tr w:rsidR="00B46196" w:rsidRPr="00B46196" w:rsidTr="00444C73">
        <w:tc>
          <w:tcPr>
            <w:tcW w:w="1796" w:type="dxa"/>
            <w:noWrap/>
          </w:tcPr>
          <w:p w:rsidR="00A372E3" w:rsidRPr="00B46196" w:rsidRDefault="00A372E3" w:rsidP="00D947A9">
            <w:pPr>
              <w:pStyle w:val="14"/>
            </w:pPr>
          </w:p>
        </w:tc>
        <w:tc>
          <w:tcPr>
            <w:tcW w:w="1985" w:type="dxa"/>
            <w:noWrap/>
          </w:tcPr>
          <w:p w:rsidR="00A372E3" w:rsidRPr="00B46196" w:rsidRDefault="00A372E3" w:rsidP="00D947A9">
            <w:pPr>
              <w:pStyle w:val="14"/>
            </w:pPr>
            <w:r w:rsidRPr="00B46196">
              <w:t>N_ZAP</w:t>
            </w:r>
          </w:p>
        </w:tc>
        <w:tc>
          <w:tcPr>
            <w:tcW w:w="709" w:type="dxa"/>
            <w:noWrap/>
          </w:tcPr>
          <w:p w:rsidR="00A372E3" w:rsidRPr="00B46196" w:rsidRDefault="00A372E3" w:rsidP="00D947A9">
            <w:pPr>
              <w:pStyle w:val="14"/>
              <w:jc w:val="center"/>
            </w:pPr>
            <w:r w:rsidRPr="00B46196">
              <w:t>У</w:t>
            </w:r>
          </w:p>
        </w:tc>
        <w:tc>
          <w:tcPr>
            <w:tcW w:w="1134" w:type="dxa"/>
            <w:noWrap/>
          </w:tcPr>
          <w:p w:rsidR="00A372E3" w:rsidRPr="00B46196" w:rsidRDefault="00A372E3" w:rsidP="00D947A9">
            <w:pPr>
              <w:pStyle w:val="14"/>
              <w:jc w:val="center"/>
            </w:pPr>
            <w:r w:rsidRPr="00B46196">
              <w:t>T(36)</w:t>
            </w:r>
          </w:p>
        </w:tc>
        <w:tc>
          <w:tcPr>
            <w:tcW w:w="1974" w:type="dxa"/>
          </w:tcPr>
          <w:p w:rsidR="00A372E3" w:rsidRPr="00B46196" w:rsidRDefault="00A372E3" w:rsidP="00D947A9">
            <w:pPr>
              <w:pStyle w:val="14"/>
            </w:pPr>
            <w:r w:rsidRPr="00B46196">
              <w:t>Номер обращения</w:t>
            </w:r>
          </w:p>
        </w:tc>
        <w:tc>
          <w:tcPr>
            <w:tcW w:w="2835" w:type="dxa"/>
          </w:tcPr>
          <w:p w:rsidR="00A372E3" w:rsidRPr="00B46196" w:rsidRDefault="00A372E3" w:rsidP="00D947A9">
            <w:pPr>
              <w:pStyle w:val="14"/>
            </w:pPr>
            <w:r w:rsidRPr="00B46196">
              <w:t>Номер записи, в одном из полей которого обнаружена ошибка.</w:t>
            </w:r>
          </w:p>
        </w:tc>
      </w:tr>
      <w:tr w:rsidR="00B46196" w:rsidRPr="00B46196" w:rsidTr="00444C73">
        <w:tc>
          <w:tcPr>
            <w:tcW w:w="1796" w:type="dxa"/>
            <w:noWrap/>
          </w:tcPr>
          <w:p w:rsidR="00A372E3" w:rsidRPr="00B46196" w:rsidRDefault="00A372E3" w:rsidP="00D947A9">
            <w:pPr>
              <w:pStyle w:val="14"/>
            </w:pPr>
          </w:p>
        </w:tc>
        <w:tc>
          <w:tcPr>
            <w:tcW w:w="1985" w:type="dxa"/>
            <w:noWrap/>
          </w:tcPr>
          <w:p w:rsidR="00A372E3" w:rsidRPr="00B46196" w:rsidRDefault="00A372E3" w:rsidP="00D947A9">
            <w:pPr>
              <w:pStyle w:val="14"/>
            </w:pPr>
            <w:r w:rsidRPr="00B46196">
              <w:t>COMMENT</w:t>
            </w:r>
          </w:p>
        </w:tc>
        <w:tc>
          <w:tcPr>
            <w:tcW w:w="709" w:type="dxa"/>
            <w:noWrap/>
          </w:tcPr>
          <w:p w:rsidR="00A372E3" w:rsidRPr="00B46196" w:rsidRDefault="00A372E3" w:rsidP="00D947A9">
            <w:pPr>
              <w:pStyle w:val="14"/>
              <w:jc w:val="center"/>
            </w:pPr>
            <w:r w:rsidRPr="00B46196">
              <w:t>У</w:t>
            </w:r>
          </w:p>
        </w:tc>
        <w:tc>
          <w:tcPr>
            <w:tcW w:w="1134" w:type="dxa"/>
            <w:noWrap/>
          </w:tcPr>
          <w:p w:rsidR="00A372E3" w:rsidRPr="00B46196" w:rsidRDefault="00A372E3" w:rsidP="00D947A9">
            <w:pPr>
              <w:pStyle w:val="14"/>
              <w:jc w:val="center"/>
            </w:pPr>
            <w:r w:rsidRPr="00B46196">
              <w:t>T(250)</w:t>
            </w:r>
          </w:p>
        </w:tc>
        <w:tc>
          <w:tcPr>
            <w:tcW w:w="1974" w:type="dxa"/>
          </w:tcPr>
          <w:p w:rsidR="00A372E3" w:rsidRPr="00B46196" w:rsidRDefault="00A372E3" w:rsidP="00D947A9">
            <w:pPr>
              <w:pStyle w:val="14"/>
            </w:pPr>
            <w:r w:rsidRPr="00B46196">
              <w:t>Комментарий</w:t>
            </w:r>
          </w:p>
        </w:tc>
        <w:tc>
          <w:tcPr>
            <w:tcW w:w="2835" w:type="dxa"/>
          </w:tcPr>
          <w:p w:rsidR="00A372E3" w:rsidRPr="00B46196" w:rsidRDefault="00A372E3" w:rsidP="00D947A9">
            <w:pPr>
              <w:pStyle w:val="14"/>
            </w:pPr>
            <w:r w:rsidRPr="00B46196">
              <w:t>Описание ошибки.</w:t>
            </w:r>
          </w:p>
        </w:tc>
      </w:tr>
    </w:tbl>
    <w:p w:rsidR="00A372E3" w:rsidRPr="001D27E5" w:rsidRDefault="00A372E3" w:rsidP="00A372E3">
      <w:pPr>
        <w:pStyle w:val="23"/>
        <w:rPr>
          <w:b w:val="0"/>
          <w:strike/>
          <w:highlight w:val="yellow"/>
        </w:rPr>
      </w:pPr>
      <w:bookmarkStart w:id="1434" w:name="_Toc503790847"/>
      <w:bookmarkStart w:id="1435" w:name="_Toc18599699"/>
      <w:r w:rsidRPr="001D27E5">
        <w:rPr>
          <w:b w:val="0"/>
          <w:strike/>
          <w:highlight w:val="yellow"/>
        </w:rPr>
        <w:t>Темы обращений граждан</w:t>
      </w:r>
      <w:bookmarkEnd w:id="1434"/>
      <w:bookmarkEnd w:id="1435"/>
    </w:p>
    <w:p w:rsidR="00A372E3" w:rsidRPr="001D27E5" w:rsidRDefault="00A372E3" w:rsidP="00A372E3">
      <w:pPr>
        <w:rPr>
          <w:strike/>
          <w:highlight w:val="yellow"/>
        </w:rPr>
      </w:pPr>
      <w:r w:rsidRPr="001D27E5">
        <w:rPr>
          <w:strike/>
          <w:highlight w:val="yellow"/>
        </w:rPr>
        <w:t>Перечень тем обращений граждан и их кодов указан в таблице И.</w:t>
      </w:r>
      <w:r w:rsidR="008E05F1" w:rsidRPr="001D27E5">
        <w:rPr>
          <w:strike/>
          <w:highlight w:val="yellow"/>
        </w:rPr>
        <w:t>4</w:t>
      </w:r>
      <w:r w:rsidRPr="001D27E5">
        <w:rPr>
          <w:strike/>
          <w:highlight w:val="yellow"/>
        </w:rPr>
        <w:t>.</w:t>
      </w:r>
    </w:p>
    <w:p w:rsidR="00A372E3" w:rsidRPr="001D27E5" w:rsidRDefault="00A372E3" w:rsidP="00A372E3">
      <w:pPr>
        <w:pStyle w:val="af0"/>
        <w:ind w:left="0" w:firstLine="0"/>
        <w:rPr>
          <w:strike/>
          <w:highlight w:val="yellow"/>
        </w:rPr>
      </w:pPr>
      <w:r w:rsidRPr="001D27E5">
        <w:rPr>
          <w:strike/>
          <w:highlight w:val="yellow"/>
        </w:rPr>
        <w:t>Темы обращений граждан</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5"/>
        <w:gridCol w:w="9213"/>
      </w:tblGrid>
      <w:tr w:rsidR="00B46196" w:rsidRPr="001D27E5" w:rsidTr="00444C73">
        <w:tc>
          <w:tcPr>
            <w:tcW w:w="1135" w:type="dxa"/>
            <w:shd w:val="clear" w:color="auto" w:fill="auto"/>
            <w:vAlign w:val="center"/>
          </w:tcPr>
          <w:p w:rsidR="00244517" w:rsidRPr="001D27E5" w:rsidRDefault="00244517" w:rsidP="00D947A9">
            <w:pPr>
              <w:spacing w:line="240" w:lineRule="auto"/>
              <w:ind w:firstLine="0"/>
              <w:jc w:val="center"/>
              <w:rPr>
                <w:strike/>
                <w:highlight w:val="yellow"/>
              </w:rPr>
            </w:pPr>
            <w:r w:rsidRPr="001D27E5">
              <w:rPr>
                <w:strike/>
                <w:highlight w:val="yellow"/>
              </w:rPr>
              <w:t>Код</w:t>
            </w:r>
          </w:p>
        </w:tc>
        <w:tc>
          <w:tcPr>
            <w:tcW w:w="9213" w:type="dxa"/>
            <w:shd w:val="clear" w:color="auto" w:fill="auto"/>
            <w:vAlign w:val="center"/>
          </w:tcPr>
          <w:p w:rsidR="00244517" w:rsidRPr="001D27E5" w:rsidRDefault="00244517" w:rsidP="00D947A9">
            <w:pPr>
              <w:spacing w:line="240" w:lineRule="auto"/>
              <w:ind w:firstLine="0"/>
              <w:jc w:val="center"/>
              <w:rPr>
                <w:strike/>
                <w:highlight w:val="yellow"/>
              </w:rPr>
            </w:pPr>
            <w:r w:rsidRPr="001D27E5">
              <w:rPr>
                <w:strike/>
                <w:highlight w:val="yellow"/>
              </w:rPr>
              <w:t>Тема обращения</w:t>
            </w:r>
          </w:p>
        </w:tc>
      </w:tr>
      <w:tr w:rsidR="00B46196" w:rsidRPr="001D27E5" w:rsidTr="00444C73">
        <w:tc>
          <w:tcPr>
            <w:tcW w:w="1135" w:type="dxa"/>
            <w:shd w:val="clear" w:color="auto" w:fill="auto"/>
          </w:tcPr>
          <w:p w:rsidR="00244517" w:rsidRPr="001D27E5" w:rsidRDefault="00244517" w:rsidP="00D947A9">
            <w:pPr>
              <w:spacing w:line="240" w:lineRule="auto"/>
              <w:ind w:firstLine="0"/>
              <w:rPr>
                <w:strike/>
                <w:highlight w:val="yellow"/>
              </w:rPr>
            </w:pPr>
            <w:r w:rsidRPr="001D27E5">
              <w:rPr>
                <w:strike/>
                <w:highlight w:val="yellow"/>
              </w:rPr>
              <w:t>1.1.</w:t>
            </w:r>
          </w:p>
        </w:tc>
        <w:tc>
          <w:tcPr>
            <w:tcW w:w="9213" w:type="dxa"/>
            <w:shd w:val="clear" w:color="auto" w:fill="auto"/>
            <w:vAlign w:val="center"/>
          </w:tcPr>
          <w:p w:rsidR="00244517" w:rsidRPr="001D27E5" w:rsidRDefault="00244517" w:rsidP="00CB6716">
            <w:pPr>
              <w:spacing w:line="240" w:lineRule="auto"/>
              <w:ind w:firstLine="0"/>
              <w:rPr>
                <w:strike/>
                <w:highlight w:val="yellow"/>
              </w:rPr>
            </w:pPr>
            <w:r w:rsidRPr="001D27E5">
              <w:rPr>
                <w:strike/>
                <w:highlight w:val="yellow"/>
              </w:rPr>
              <w:t>Об обеспечении полисами ОМС</w:t>
            </w:r>
          </w:p>
        </w:tc>
      </w:tr>
      <w:tr w:rsidR="00B46196" w:rsidRPr="001D27E5" w:rsidTr="00444C73">
        <w:tc>
          <w:tcPr>
            <w:tcW w:w="1135" w:type="dxa"/>
            <w:shd w:val="clear" w:color="auto" w:fill="auto"/>
          </w:tcPr>
          <w:p w:rsidR="00244517" w:rsidRPr="001D27E5" w:rsidRDefault="00244517" w:rsidP="00D947A9">
            <w:pPr>
              <w:spacing w:line="240" w:lineRule="auto"/>
              <w:ind w:firstLine="0"/>
              <w:rPr>
                <w:strike/>
                <w:highlight w:val="yellow"/>
              </w:rPr>
            </w:pPr>
            <w:r w:rsidRPr="001D27E5">
              <w:rPr>
                <w:strike/>
                <w:highlight w:val="yellow"/>
              </w:rPr>
              <w:t>1.1.2.</w:t>
            </w:r>
          </w:p>
        </w:tc>
        <w:tc>
          <w:tcPr>
            <w:tcW w:w="9213" w:type="dxa"/>
            <w:shd w:val="clear" w:color="auto" w:fill="auto"/>
            <w:vAlign w:val="center"/>
          </w:tcPr>
          <w:p w:rsidR="00244517" w:rsidRPr="001D27E5" w:rsidRDefault="00244517" w:rsidP="00D947A9">
            <w:pPr>
              <w:spacing w:line="240" w:lineRule="auto"/>
              <w:ind w:firstLine="0"/>
              <w:rPr>
                <w:strike/>
                <w:highlight w:val="yellow"/>
              </w:rPr>
            </w:pPr>
            <w:r w:rsidRPr="001D27E5">
              <w:rPr>
                <w:strike/>
                <w:highlight w:val="yellow"/>
              </w:rPr>
              <w:t>Об обеспечении полисами ОМС иностранных граждан, беженцев</w:t>
            </w:r>
          </w:p>
        </w:tc>
      </w:tr>
      <w:tr w:rsidR="00B46196" w:rsidRPr="001D27E5" w:rsidTr="00444C73">
        <w:tc>
          <w:tcPr>
            <w:tcW w:w="1135" w:type="dxa"/>
            <w:shd w:val="clear" w:color="auto" w:fill="auto"/>
          </w:tcPr>
          <w:p w:rsidR="00244517" w:rsidRPr="001D27E5" w:rsidRDefault="00244517" w:rsidP="00D947A9">
            <w:pPr>
              <w:spacing w:line="240" w:lineRule="auto"/>
              <w:ind w:firstLine="0"/>
              <w:rPr>
                <w:strike/>
                <w:highlight w:val="yellow"/>
              </w:rPr>
            </w:pPr>
            <w:r w:rsidRPr="001D27E5">
              <w:rPr>
                <w:strike/>
                <w:highlight w:val="yellow"/>
              </w:rPr>
              <w:t>1.2.</w:t>
            </w:r>
          </w:p>
        </w:tc>
        <w:tc>
          <w:tcPr>
            <w:tcW w:w="9213" w:type="dxa"/>
            <w:shd w:val="clear" w:color="auto" w:fill="auto"/>
            <w:vAlign w:val="center"/>
          </w:tcPr>
          <w:p w:rsidR="00244517" w:rsidRPr="001D27E5" w:rsidRDefault="00244517" w:rsidP="00244517">
            <w:pPr>
              <w:spacing w:line="240" w:lineRule="auto"/>
              <w:ind w:firstLine="0"/>
              <w:rPr>
                <w:strike/>
                <w:highlight w:val="yellow"/>
              </w:rPr>
            </w:pPr>
            <w:r w:rsidRPr="001D27E5">
              <w:rPr>
                <w:strike/>
                <w:highlight w:val="yellow"/>
              </w:rPr>
              <w:t>О выборе МО в сфере ОМС</w:t>
            </w:r>
          </w:p>
        </w:tc>
      </w:tr>
      <w:tr w:rsidR="00B46196" w:rsidRPr="001D27E5" w:rsidTr="00444C73">
        <w:tc>
          <w:tcPr>
            <w:tcW w:w="1135" w:type="dxa"/>
            <w:shd w:val="clear" w:color="auto" w:fill="auto"/>
          </w:tcPr>
          <w:p w:rsidR="00244517" w:rsidRPr="001D27E5" w:rsidRDefault="00244517" w:rsidP="00D947A9">
            <w:pPr>
              <w:spacing w:line="240" w:lineRule="auto"/>
              <w:ind w:firstLine="0"/>
              <w:rPr>
                <w:strike/>
                <w:highlight w:val="yellow"/>
              </w:rPr>
            </w:pPr>
            <w:r w:rsidRPr="001D27E5">
              <w:rPr>
                <w:strike/>
                <w:highlight w:val="yellow"/>
              </w:rPr>
              <w:t>1.3.</w:t>
            </w:r>
          </w:p>
        </w:tc>
        <w:tc>
          <w:tcPr>
            <w:tcW w:w="9213" w:type="dxa"/>
            <w:shd w:val="clear" w:color="auto" w:fill="auto"/>
            <w:vAlign w:val="center"/>
          </w:tcPr>
          <w:p w:rsidR="00244517" w:rsidRPr="001D27E5" w:rsidRDefault="00244517" w:rsidP="00244517">
            <w:pPr>
              <w:spacing w:line="240" w:lineRule="auto"/>
              <w:ind w:firstLine="0"/>
              <w:rPr>
                <w:strike/>
                <w:highlight w:val="yellow"/>
              </w:rPr>
            </w:pPr>
            <w:r w:rsidRPr="001D27E5">
              <w:rPr>
                <w:strike/>
                <w:highlight w:val="yellow"/>
              </w:rPr>
              <w:t>О выборе врача</w:t>
            </w:r>
          </w:p>
        </w:tc>
      </w:tr>
      <w:tr w:rsidR="00B46196" w:rsidRPr="001D27E5" w:rsidTr="00444C73">
        <w:tc>
          <w:tcPr>
            <w:tcW w:w="1135" w:type="dxa"/>
            <w:shd w:val="clear" w:color="auto" w:fill="auto"/>
          </w:tcPr>
          <w:p w:rsidR="00244517" w:rsidRPr="001D27E5" w:rsidRDefault="00244517" w:rsidP="00D947A9">
            <w:pPr>
              <w:spacing w:line="240" w:lineRule="auto"/>
              <w:ind w:firstLine="0"/>
              <w:rPr>
                <w:strike/>
                <w:highlight w:val="yellow"/>
              </w:rPr>
            </w:pPr>
            <w:r w:rsidRPr="001D27E5">
              <w:rPr>
                <w:strike/>
                <w:highlight w:val="yellow"/>
              </w:rPr>
              <w:t>1.4.</w:t>
            </w:r>
          </w:p>
        </w:tc>
        <w:tc>
          <w:tcPr>
            <w:tcW w:w="9213" w:type="dxa"/>
            <w:shd w:val="clear" w:color="auto" w:fill="auto"/>
            <w:vAlign w:val="center"/>
          </w:tcPr>
          <w:p w:rsidR="00244517" w:rsidRPr="001D27E5" w:rsidRDefault="00244517" w:rsidP="00D947A9">
            <w:pPr>
              <w:spacing w:line="240" w:lineRule="auto"/>
              <w:ind w:firstLine="0"/>
              <w:rPr>
                <w:strike/>
                <w:highlight w:val="yellow"/>
              </w:rPr>
            </w:pPr>
            <w:r w:rsidRPr="001D27E5">
              <w:rPr>
                <w:strike/>
                <w:highlight w:val="yellow"/>
              </w:rPr>
              <w:t>О выборе и замене СМО</w:t>
            </w:r>
          </w:p>
        </w:tc>
      </w:tr>
      <w:tr w:rsidR="00B46196" w:rsidRPr="001D27E5" w:rsidTr="00444C73">
        <w:tc>
          <w:tcPr>
            <w:tcW w:w="1135" w:type="dxa"/>
            <w:shd w:val="clear" w:color="auto" w:fill="auto"/>
          </w:tcPr>
          <w:p w:rsidR="00244517" w:rsidRPr="001D27E5" w:rsidRDefault="00244517" w:rsidP="00D947A9">
            <w:pPr>
              <w:spacing w:line="240" w:lineRule="auto"/>
              <w:ind w:firstLine="0"/>
              <w:rPr>
                <w:strike/>
                <w:highlight w:val="yellow"/>
              </w:rPr>
            </w:pPr>
            <w:r w:rsidRPr="001D27E5">
              <w:rPr>
                <w:strike/>
                <w:highlight w:val="yellow"/>
              </w:rPr>
              <w:t>1.5.</w:t>
            </w:r>
          </w:p>
        </w:tc>
        <w:tc>
          <w:tcPr>
            <w:tcW w:w="9213" w:type="dxa"/>
            <w:shd w:val="clear" w:color="auto" w:fill="auto"/>
            <w:vAlign w:val="center"/>
          </w:tcPr>
          <w:p w:rsidR="00244517" w:rsidRPr="001D27E5" w:rsidRDefault="00244517" w:rsidP="00D947A9">
            <w:pPr>
              <w:spacing w:line="240" w:lineRule="auto"/>
              <w:ind w:firstLine="0"/>
              <w:rPr>
                <w:strike/>
                <w:highlight w:val="yellow"/>
              </w:rPr>
            </w:pPr>
            <w:r w:rsidRPr="001D27E5">
              <w:rPr>
                <w:strike/>
                <w:highlight w:val="yellow"/>
              </w:rPr>
              <w:t>Об идентификации в качестве застрахованного лица</w:t>
            </w:r>
          </w:p>
        </w:tc>
      </w:tr>
      <w:tr w:rsidR="00B46196" w:rsidRPr="001D27E5" w:rsidTr="00444C73">
        <w:tc>
          <w:tcPr>
            <w:tcW w:w="1135" w:type="dxa"/>
            <w:shd w:val="clear" w:color="auto" w:fill="auto"/>
          </w:tcPr>
          <w:p w:rsidR="00244517" w:rsidRPr="001D27E5" w:rsidRDefault="00244517" w:rsidP="00D947A9">
            <w:pPr>
              <w:spacing w:line="240" w:lineRule="auto"/>
              <w:ind w:firstLine="0"/>
              <w:rPr>
                <w:strike/>
                <w:highlight w:val="yellow"/>
              </w:rPr>
            </w:pPr>
            <w:r w:rsidRPr="001D27E5">
              <w:rPr>
                <w:strike/>
                <w:highlight w:val="yellow"/>
              </w:rPr>
              <w:t>1.6.</w:t>
            </w:r>
          </w:p>
        </w:tc>
        <w:tc>
          <w:tcPr>
            <w:tcW w:w="9213" w:type="dxa"/>
            <w:shd w:val="clear" w:color="auto" w:fill="auto"/>
            <w:vAlign w:val="center"/>
          </w:tcPr>
          <w:p w:rsidR="00244517" w:rsidRPr="001D27E5" w:rsidRDefault="00244517" w:rsidP="00D947A9">
            <w:pPr>
              <w:spacing w:line="240" w:lineRule="auto"/>
              <w:ind w:firstLine="0"/>
              <w:rPr>
                <w:strike/>
                <w:highlight w:val="yellow"/>
              </w:rPr>
            </w:pPr>
            <w:r w:rsidRPr="001D27E5">
              <w:rPr>
                <w:strike/>
                <w:highlight w:val="yellow"/>
              </w:rPr>
              <w:t>Об организации работы МО</w:t>
            </w:r>
          </w:p>
        </w:tc>
      </w:tr>
      <w:tr w:rsidR="00B46196" w:rsidRPr="001D27E5" w:rsidTr="00444C73">
        <w:tc>
          <w:tcPr>
            <w:tcW w:w="1135" w:type="dxa"/>
            <w:shd w:val="clear" w:color="auto" w:fill="auto"/>
          </w:tcPr>
          <w:p w:rsidR="00244517" w:rsidRPr="001D27E5" w:rsidRDefault="00244517" w:rsidP="00D947A9">
            <w:pPr>
              <w:spacing w:line="240" w:lineRule="auto"/>
              <w:ind w:firstLine="0"/>
              <w:rPr>
                <w:strike/>
                <w:highlight w:val="yellow"/>
              </w:rPr>
            </w:pPr>
            <w:r w:rsidRPr="001D27E5">
              <w:rPr>
                <w:strike/>
                <w:highlight w:val="yellow"/>
              </w:rPr>
              <w:t>1.7.</w:t>
            </w:r>
          </w:p>
        </w:tc>
        <w:tc>
          <w:tcPr>
            <w:tcW w:w="9213" w:type="dxa"/>
            <w:shd w:val="clear" w:color="auto" w:fill="auto"/>
            <w:vAlign w:val="center"/>
          </w:tcPr>
          <w:p w:rsidR="00244517" w:rsidRPr="001D27E5" w:rsidRDefault="00244517" w:rsidP="00D947A9">
            <w:pPr>
              <w:spacing w:line="240" w:lineRule="auto"/>
              <w:ind w:firstLine="0"/>
              <w:rPr>
                <w:strike/>
                <w:highlight w:val="yellow"/>
              </w:rPr>
            </w:pPr>
            <w:r w:rsidRPr="001D27E5">
              <w:rPr>
                <w:strike/>
                <w:highlight w:val="yellow"/>
              </w:rPr>
              <w:t>О санитарно-гигиеническом состоянии МО</w:t>
            </w:r>
          </w:p>
        </w:tc>
      </w:tr>
      <w:tr w:rsidR="00B46196" w:rsidRPr="001D27E5" w:rsidTr="00444C73">
        <w:tc>
          <w:tcPr>
            <w:tcW w:w="1135" w:type="dxa"/>
            <w:shd w:val="clear" w:color="auto" w:fill="auto"/>
          </w:tcPr>
          <w:p w:rsidR="00244517" w:rsidRPr="001D27E5" w:rsidRDefault="00244517" w:rsidP="00D947A9">
            <w:pPr>
              <w:spacing w:line="240" w:lineRule="auto"/>
              <w:ind w:firstLine="0"/>
              <w:rPr>
                <w:strike/>
                <w:highlight w:val="yellow"/>
              </w:rPr>
            </w:pPr>
            <w:r w:rsidRPr="001D27E5">
              <w:rPr>
                <w:strike/>
                <w:highlight w:val="yellow"/>
              </w:rPr>
              <w:t>1.8.</w:t>
            </w:r>
          </w:p>
        </w:tc>
        <w:tc>
          <w:tcPr>
            <w:tcW w:w="9213" w:type="dxa"/>
            <w:shd w:val="clear" w:color="auto" w:fill="auto"/>
            <w:vAlign w:val="center"/>
          </w:tcPr>
          <w:p w:rsidR="00244517" w:rsidRPr="001D27E5" w:rsidRDefault="00244517" w:rsidP="00D947A9">
            <w:pPr>
              <w:spacing w:line="240" w:lineRule="auto"/>
              <w:ind w:firstLine="0"/>
              <w:rPr>
                <w:strike/>
                <w:highlight w:val="yellow"/>
              </w:rPr>
            </w:pPr>
            <w:r w:rsidRPr="001D27E5">
              <w:rPr>
                <w:strike/>
                <w:highlight w:val="yellow"/>
              </w:rPr>
              <w:t>О материально-техническом обеспечении МО</w:t>
            </w:r>
          </w:p>
        </w:tc>
      </w:tr>
      <w:tr w:rsidR="00B46196" w:rsidRPr="001D27E5" w:rsidTr="00444C73">
        <w:tc>
          <w:tcPr>
            <w:tcW w:w="1135" w:type="dxa"/>
            <w:shd w:val="clear" w:color="auto" w:fill="auto"/>
          </w:tcPr>
          <w:p w:rsidR="00244517" w:rsidRPr="001D27E5" w:rsidRDefault="00244517" w:rsidP="00D947A9">
            <w:pPr>
              <w:spacing w:line="240" w:lineRule="auto"/>
              <w:ind w:firstLine="0"/>
              <w:rPr>
                <w:strike/>
                <w:highlight w:val="yellow"/>
              </w:rPr>
            </w:pPr>
            <w:r w:rsidRPr="001D27E5">
              <w:rPr>
                <w:strike/>
                <w:highlight w:val="yellow"/>
              </w:rPr>
              <w:t>1.9.</w:t>
            </w:r>
          </w:p>
        </w:tc>
        <w:tc>
          <w:tcPr>
            <w:tcW w:w="9213" w:type="dxa"/>
            <w:shd w:val="clear" w:color="auto" w:fill="auto"/>
            <w:vAlign w:val="center"/>
          </w:tcPr>
          <w:p w:rsidR="00244517" w:rsidRPr="001D27E5" w:rsidRDefault="00244517" w:rsidP="00D947A9">
            <w:pPr>
              <w:spacing w:line="240" w:lineRule="auto"/>
              <w:ind w:firstLine="0"/>
              <w:rPr>
                <w:strike/>
                <w:highlight w:val="yellow"/>
              </w:rPr>
            </w:pPr>
            <w:r w:rsidRPr="001D27E5">
              <w:rPr>
                <w:strike/>
                <w:highlight w:val="yellow"/>
              </w:rPr>
              <w:t>Об этике и деонтологии медицинских работников</w:t>
            </w:r>
          </w:p>
        </w:tc>
      </w:tr>
      <w:tr w:rsidR="00B46196" w:rsidRPr="001D27E5" w:rsidTr="00444C73">
        <w:tc>
          <w:tcPr>
            <w:tcW w:w="1135" w:type="dxa"/>
            <w:shd w:val="clear" w:color="auto" w:fill="auto"/>
          </w:tcPr>
          <w:p w:rsidR="00244517" w:rsidRPr="001D27E5" w:rsidRDefault="00244517" w:rsidP="00D947A9">
            <w:pPr>
              <w:spacing w:line="240" w:lineRule="auto"/>
              <w:ind w:firstLine="0"/>
              <w:rPr>
                <w:strike/>
                <w:highlight w:val="yellow"/>
              </w:rPr>
            </w:pPr>
            <w:r w:rsidRPr="001D27E5">
              <w:rPr>
                <w:strike/>
                <w:highlight w:val="yellow"/>
              </w:rPr>
              <w:t>1.10.</w:t>
            </w:r>
          </w:p>
        </w:tc>
        <w:tc>
          <w:tcPr>
            <w:tcW w:w="9213" w:type="dxa"/>
            <w:shd w:val="clear" w:color="auto" w:fill="auto"/>
            <w:vAlign w:val="center"/>
          </w:tcPr>
          <w:p w:rsidR="00244517" w:rsidRPr="001D27E5" w:rsidRDefault="00244517" w:rsidP="00244517">
            <w:pPr>
              <w:spacing w:line="240" w:lineRule="auto"/>
              <w:ind w:firstLine="0"/>
              <w:rPr>
                <w:strike/>
                <w:highlight w:val="yellow"/>
              </w:rPr>
            </w:pPr>
            <w:r w:rsidRPr="001D27E5">
              <w:rPr>
                <w:strike/>
                <w:highlight w:val="yellow"/>
              </w:rPr>
              <w:t>О КМП</w:t>
            </w:r>
          </w:p>
        </w:tc>
      </w:tr>
      <w:tr w:rsidR="00B46196" w:rsidRPr="001D27E5" w:rsidTr="00444C73">
        <w:tc>
          <w:tcPr>
            <w:tcW w:w="1135" w:type="dxa"/>
            <w:shd w:val="clear" w:color="auto" w:fill="auto"/>
          </w:tcPr>
          <w:p w:rsidR="00244517" w:rsidRPr="001D27E5" w:rsidRDefault="00244517" w:rsidP="00D947A9">
            <w:pPr>
              <w:spacing w:line="240" w:lineRule="auto"/>
              <w:ind w:firstLine="0"/>
              <w:rPr>
                <w:strike/>
                <w:highlight w:val="yellow"/>
              </w:rPr>
            </w:pPr>
            <w:r w:rsidRPr="001D27E5">
              <w:rPr>
                <w:strike/>
                <w:highlight w:val="yellow"/>
              </w:rPr>
              <w:t>1.11.</w:t>
            </w:r>
          </w:p>
        </w:tc>
        <w:tc>
          <w:tcPr>
            <w:tcW w:w="9213" w:type="dxa"/>
            <w:shd w:val="clear" w:color="auto" w:fill="auto"/>
            <w:vAlign w:val="center"/>
          </w:tcPr>
          <w:p w:rsidR="00244517" w:rsidRPr="001D27E5" w:rsidRDefault="00244517" w:rsidP="00244517">
            <w:pPr>
              <w:spacing w:line="240" w:lineRule="auto"/>
              <w:ind w:firstLine="0"/>
              <w:rPr>
                <w:strike/>
                <w:highlight w:val="yellow"/>
              </w:rPr>
            </w:pPr>
            <w:r w:rsidRPr="001D27E5">
              <w:rPr>
                <w:strike/>
                <w:highlight w:val="yellow"/>
              </w:rPr>
              <w:t>О лекарственном обеспечении при оказании медицинской помощи</w:t>
            </w:r>
          </w:p>
        </w:tc>
      </w:tr>
      <w:tr w:rsidR="00B46196" w:rsidRPr="001D27E5" w:rsidTr="00444C73">
        <w:tc>
          <w:tcPr>
            <w:tcW w:w="1135" w:type="dxa"/>
            <w:shd w:val="clear" w:color="auto" w:fill="auto"/>
          </w:tcPr>
          <w:p w:rsidR="00244517" w:rsidRPr="001D27E5" w:rsidRDefault="00244517" w:rsidP="00D947A9">
            <w:pPr>
              <w:spacing w:line="240" w:lineRule="auto"/>
              <w:ind w:firstLine="0"/>
              <w:rPr>
                <w:strike/>
                <w:highlight w:val="yellow"/>
              </w:rPr>
            </w:pPr>
            <w:r w:rsidRPr="001D27E5">
              <w:rPr>
                <w:strike/>
                <w:highlight w:val="yellow"/>
              </w:rPr>
              <w:t>1.12.</w:t>
            </w:r>
          </w:p>
        </w:tc>
        <w:tc>
          <w:tcPr>
            <w:tcW w:w="9213" w:type="dxa"/>
            <w:shd w:val="clear" w:color="auto" w:fill="auto"/>
            <w:vAlign w:val="center"/>
          </w:tcPr>
          <w:p w:rsidR="00244517" w:rsidRPr="001D27E5" w:rsidRDefault="00244517" w:rsidP="00D947A9">
            <w:pPr>
              <w:spacing w:line="240" w:lineRule="auto"/>
              <w:ind w:firstLine="0"/>
              <w:rPr>
                <w:strike/>
                <w:highlight w:val="yellow"/>
              </w:rPr>
            </w:pPr>
            <w:r w:rsidRPr="001D27E5">
              <w:rPr>
                <w:strike/>
                <w:highlight w:val="yellow"/>
              </w:rPr>
              <w:t>Об отказе в оказании медицинской помощи по программам ОМС</w:t>
            </w:r>
          </w:p>
        </w:tc>
      </w:tr>
      <w:tr w:rsidR="00B46196" w:rsidRPr="001D27E5" w:rsidTr="00444C73">
        <w:tc>
          <w:tcPr>
            <w:tcW w:w="1135" w:type="dxa"/>
            <w:shd w:val="clear" w:color="auto" w:fill="auto"/>
          </w:tcPr>
          <w:p w:rsidR="00244517" w:rsidRPr="001D27E5" w:rsidRDefault="00244517" w:rsidP="00D947A9">
            <w:pPr>
              <w:spacing w:line="240" w:lineRule="auto"/>
              <w:ind w:firstLine="0"/>
              <w:rPr>
                <w:strike/>
                <w:highlight w:val="yellow"/>
              </w:rPr>
            </w:pPr>
            <w:r w:rsidRPr="001D27E5">
              <w:rPr>
                <w:strike/>
                <w:highlight w:val="yellow"/>
              </w:rPr>
              <w:t>1.13.</w:t>
            </w:r>
          </w:p>
        </w:tc>
        <w:tc>
          <w:tcPr>
            <w:tcW w:w="9213" w:type="dxa"/>
            <w:shd w:val="clear" w:color="auto" w:fill="auto"/>
            <w:vAlign w:val="center"/>
          </w:tcPr>
          <w:p w:rsidR="00244517" w:rsidRPr="001D27E5" w:rsidRDefault="00244517" w:rsidP="00D947A9">
            <w:pPr>
              <w:spacing w:line="240" w:lineRule="auto"/>
              <w:ind w:firstLine="0"/>
              <w:rPr>
                <w:strike/>
                <w:highlight w:val="yellow"/>
              </w:rPr>
            </w:pPr>
            <w:r w:rsidRPr="001D27E5">
              <w:rPr>
                <w:strike/>
                <w:highlight w:val="yellow"/>
              </w:rPr>
              <w:t>О получении медицинской помощи по базовой программе ОМС вне территории страхования</w:t>
            </w:r>
          </w:p>
        </w:tc>
      </w:tr>
      <w:tr w:rsidR="00B46196" w:rsidRPr="001D27E5" w:rsidTr="00444C73">
        <w:tc>
          <w:tcPr>
            <w:tcW w:w="1135" w:type="dxa"/>
            <w:shd w:val="clear" w:color="auto" w:fill="auto"/>
          </w:tcPr>
          <w:p w:rsidR="00244517" w:rsidRPr="001D27E5" w:rsidRDefault="00244517" w:rsidP="00D947A9">
            <w:pPr>
              <w:spacing w:line="240" w:lineRule="auto"/>
              <w:ind w:firstLine="0"/>
              <w:rPr>
                <w:strike/>
                <w:highlight w:val="yellow"/>
              </w:rPr>
            </w:pPr>
            <w:r w:rsidRPr="001D27E5">
              <w:rPr>
                <w:strike/>
                <w:highlight w:val="yellow"/>
              </w:rPr>
              <w:t>1.14.</w:t>
            </w:r>
          </w:p>
        </w:tc>
        <w:tc>
          <w:tcPr>
            <w:tcW w:w="9213" w:type="dxa"/>
            <w:shd w:val="clear" w:color="auto" w:fill="auto"/>
            <w:vAlign w:val="center"/>
          </w:tcPr>
          <w:p w:rsidR="00244517" w:rsidRPr="001D27E5" w:rsidRDefault="00244517" w:rsidP="00D947A9">
            <w:pPr>
              <w:spacing w:line="240" w:lineRule="auto"/>
              <w:ind w:firstLine="0"/>
              <w:rPr>
                <w:strike/>
                <w:highlight w:val="yellow"/>
              </w:rPr>
            </w:pPr>
            <w:r w:rsidRPr="001D27E5">
              <w:rPr>
                <w:strike/>
                <w:highlight w:val="yellow"/>
              </w:rPr>
              <w:t>О взимании денежных средств за медицинскую помощь по программам ОМС, в том числе:</w:t>
            </w:r>
          </w:p>
        </w:tc>
      </w:tr>
      <w:tr w:rsidR="00B46196" w:rsidRPr="001D27E5" w:rsidTr="00444C73">
        <w:tc>
          <w:tcPr>
            <w:tcW w:w="1135" w:type="dxa"/>
            <w:shd w:val="clear" w:color="auto" w:fill="auto"/>
          </w:tcPr>
          <w:p w:rsidR="00244517" w:rsidRPr="001D27E5" w:rsidRDefault="00244517" w:rsidP="00D947A9">
            <w:pPr>
              <w:spacing w:line="240" w:lineRule="auto"/>
              <w:ind w:firstLine="0"/>
              <w:rPr>
                <w:strike/>
                <w:highlight w:val="yellow"/>
              </w:rPr>
            </w:pPr>
            <w:r w:rsidRPr="001D27E5">
              <w:rPr>
                <w:strike/>
                <w:highlight w:val="yellow"/>
              </w:rPr>
              <w:t>1.14.1.</w:t>
            </w:r>
          </w:p>
        </w:tc>
        <w:tc>
          <w:tcPr>
            <w:tcW w:w="9213" w:type="dxa"/>
            <w:shd w:val="clear" w:color="auto" w:fill="auto"/>
            <w:vAlign w:val="center"/>
          </w:tcPr>
          <w:p w:rsidR="00244517" w:rsidRPr="001D27E5" w:rsidRDefault="00244517" w:rsidP="00D947A9">
            <w:pPr>
              <w:spacing w:line="240" w:lineRule="auto"/>
              <w:ind w:firstLine="0"/>
              <w:rPr>
                <w:strike/>
                <w:highlight w:val="yellow"/>
              </w:rPr>
            </w:pPr>
            <w:r w:rsidRPr="001D27E5">
              <w:rPr>
                <w:strike/>
                <w:highlight w:val="yellow"/>
              </w:rPr>
              <w:t>О видах, качестве и условиях предоставления медицинской помощи по программам ОМС</w:t>
            </w:r>
          </w:p>
        </w:tc>
      </w:tr>
      <w:tr w:rsidR="00B46196" w:rsidRPr="001D27E5" w:rsidTr="00444C73">
        <w:tc>
          <w:tcPr>
            <w:tcW w:w="1135" w:type="dxa"/>
            <w:shd w:val="clear" w:color="auto" w:fill="auto"/>
          </w:tcPr>
          <w:p w:rsidR="00244517" w:rsidRPr="001D27E5" w:rsidRDefault="00244517" w:rsidP="00D947A9">
            <w:pPr>
              <w:spacing w:line="240" w:lineRule="auto"/>
              <w:ind w:firstLine="0"/>
              <w:rPr>
                <w:strike/>
                <w:highlight w:val="yellow"/>
              </w:rPr>
            </w:pPr>
            <w:r w:rsidRPr="001D27E5">
              <w:rPr>
                <w:strike/>
                <w:highlight w:val="yellow"/>
              </w:rPr>
              <w:t>1.15.</w:t>
            </w:r>
          </w:p>
        </w:tc>
        <w:tc>
          <w:tcPr>
            <w:tcW w:w="9213" w:type="dxa"/>
            <w:shd w:val="clear" w:color="auto" w:fill="auto"/>
            <w:vAlign w:val="center"/>
          </w:tcPr>
          <w:p w:rsidR="00244517" w:rsidRPr="001D27E5" w:rsidRDefault="00244517" w:rsidP="00D947A9">
            <w:pPr>
              <w:spacing w:line="240" w:lineRule="auto"/>
              <w:ind w:firstLine="0"/>
              <w:rPr>
                <w:strike/>
                <w:highlight w:val="yellow"/>
              </w:rPr>
            </w:pPr>
            <w:r w:rsidRPr="001D27E5">
              <w:rPr>
                <w:strike/>
                <w:highlight w:val="yellow"/>
              </w:rPr>
              <w:t>О платных медицинских услугах, оказываемых в МО</w:t>
            </w:r>
          </w:p>
        </w:tc>
      </w:tr>
      <w:tr w:rsidR="00B46196" w:rsidRPr="001D27E5" w:rsidTr="00444C73">
        <w:tc>
          <w:tcPr>
            <w:tcW w:w="1135" w:type="dxa"/>
            <w:shd w:val="clear" w:color="auto" w:fill="auto"/>
          </w:tcPr>
          <w:p w:rsidR="00244517" w:rsidRPr="001D27E5" w:rsidRDefault="00244517" w:rsidP="00D947A9">
            <w:pPr>
              <w:spacing w:line="240" w:lineRule="auto"/>
              <w:ind w:firstLine="0"/>
              <w:rPr>
                <w:strike/>
                <w:highlight w:val="yellow"/>
              </w:rPr>
            </w:pPr>
            <w:r w:rsidRPr="001D27E5">
              <w:rPr>
                <w:strike/>
                <w:highlight w:val="yellow"/>
              </w:rPr>
              <w:t>1.16.</w:t>
            </w:r>
          </w:p>
        </w:tc>
        <w:tc>
          <w:tcPr>
            <w:tcW w:w="9213" w:type="dxa"/>
            <w:shd w:val="clear" w:color="auto" w:fill="auto"/>
            <w:vAlign w:val="center"/>
          </w:tcPr>
          <w:p w:rsidR="00244517" w:rsidRPr="001D27E5" w:rsidRDefault="00244517" w:rsidP="00D947A9">
            <w:pPr>
              <w:spacing w:line="240" w:lineRule="auto"/>
              <w:ind w:firstLine="0"/>
              <w:rPr>
                <w:strike/>
                <w:highlight w:val="yellow"/>
              </w:rPr>
            </w:pPr>
            <w:r w:rsidRPr="001D27E5">
              <w:rPr>
                <w:strike/>
                <w:highlight w:val="yellow"/>
              </w:rPr>
              <w:t>О неисполнении СМО обязанностей по договору</w:t>
            </w:r>
          </w:p>
        </w:tc>
      </w:tr>
      <w:tr w:rsidR="00B46196" w:rsidRPr="001D27E5" w:rsidTr="00444C73">
        <w:tc>
          <w:tcPr>
            <w:tcW w:w="1135" w:type="dxa"/>
            <w:shd w:val="clear" w:color="auto" w:fill="auto"/>
          </w:tcPr>
          <w:p w:rsidR="00244517" w:rsidRPr="001D27E5" w:rsidRDefault="00244517" w:rsidP="00D947A9">
            <w:pPr>
              <w:spacing w:line="240" w:lineRule="auto"/>
              <w:ind w:firstLine="0"/>
              <w:rPr>
                <w:strike/>
                <w:highlight w:val="yellow"/>
              </w:rPr>
            </w:pPr>
            <w:r w:rsidRPr="001D27E5">
              <w:rPr>
                <w:strike/>
                <w:highlight w:val="yellow"/>
              </w:rPr>
              <w:t>1.17.</w:t>
            </w:r>
          </w:p>
        </w:tc>
        <w:tc>
          <w:tcPr>
            <w:tcW w:w="9213" w:type="dxa"/>
            <w:shd w:val="clear" w:color="auto" w:fill="auto"/>
            <w:vAlign w:val="center"/>
          </w:tcPr>
          <w:p w:rsidR="00244517" w:rsidRPr="001D27E5" w:rsidRDefault="00244517" w:rsidP="00D947A9">
            <w:pPr>
              <w:spacing w:line="240" w:lineRule="auto"/>
              <w:ind w:firstLine="0"/>
              <w:rPr>
                <w:strike/>
                <w:highlight w:val="yellow"/>
              </w:rPr>
            </w:pPr>
            <w:r w:rsidRPr="001D27E5">
              <w:rPr>
                <w:strike/>
                <w:highlight w:val="yellow"/>
              </w:rPr>
              <w:t>О неправомерном распространении персональных данных</w:t>
            </w:r>
          </w:p>
        </w:tc>
      </w:tr>
      <w:tr w:rsidR="00B46196" w:rsidRPr="001D27E5" w:rsidTr="00444C73">
        <w:tc>
          <w:tcPr>
            <w:tcW w:w="1135" w:type="dxa"/>
            <w:shd w:val="clear" w:color="auto" w:fill="auto"/>
          </w:tcPr>
          <w:p w:rsidR="00244517" w:rsidRPr="001D27E5" w:rsidRDefault="00244517" w:rsidP="00D947A9">
            <w:pPr>
              <w:spacing w:line="240" w:lineRule="auto"/>
              <w:ind w:firstLine="0"/>
              <w:rPr>
                <w:strike/>
                <w:highlight w:val="yellow"/>
              </w:rPr>
            </w:pPr>
            <w:r w:rsidRPr="001D27E5">
              <w:rPr>
                <w:strike/>
                <w:highlight w:val="yellow"/>
              </w:rPr>
              <w:t>1.18.</w:t>
            </w:r>
          </w:p>
        </w:tc>
        <w:tc>
          <w:tcPr>
            <w:tcW w:w="9213" w:type="dxa"/>
            <w:shd w:val="clear" w:color="auto" w:fill="auto"/>
            <w:vAlign w:val="center"/>
          </w:tcPr>
          <w:p w:rsidR="00244517" w:rsidRPr="001D27E5" w:rsidRDefault="00244517" w:rsidP="00D947A9">
            <w:pPr>
              <w:spacing w:line="240" w:lineRule="auto"/>
              <w:ind w:firstLine="0"/>
              <w:rPr>
                <w:strike/>
                <w:highlight w:val="yellow"/>
              </w:rPr>
            </w:pPr>
            <w:r w:rsidRPr="001D27E5">
              <w:rPr>
                <w:strike/>
                <w:highlight w:val="yellow"/>
              </w:rPr>
              <w:t>О выделении средств для оплаты МП в рамках ТПГГ оказания бесплатной медицинской помощи</w:t>
            </w:r>
          </w:p>
        </w:tc>
      </w:tr>
      <w:tr w:rsidR="00B46196" w:rsidRPr="001D27E5" w:rsidTr="00444C73">
        <w:tc>
          <w:tcPr>
            <w:tcW w:w="1135" w:type="dxa"/>
            <w:shd w:val="clear" w:color="auto" w:fill="auto"/>
          </w:tcPr>
          <w:p w:rsidR="00244517" w:rsidRPr="001D27E5" w:rsidRDefault="00244517" w:rsidP="00D947A9">
            <w:pPr>
              <w:spacing w:line="240" w:lineRule="auto"/>
              <w:ind w:firstLine="0"/>
              <w:rPr>
                <w:strike/>
                <w:highlight w:val="yellow"/>
              </w:rPr>
            </w:pPr>
            <w:r w:rsidRPr="001D27E5">
              <w:rPr>
                <w:strike/>
                <w:highlight w:val="yellow"/>
              </w:rPr>
              <w:t>1.19.</w:t>
            </w:r>
          </w:p>
        </w:tc>
        <w:tc>
          <w:tcPr>
            <w:tcW w:w="9213" w:type="dxa"/>
            <w:shd w:val="clear" w:color="auto" w:fill="auto"/>
            <w:vAlign w:val="center"/>
          </w:tcPr>
          <w:p w:rsidR="00244517" w:rsidRPr="001D27E5" w:rsidRDefault="00244517" w:rsidP="00D947A9">
            <w:pPr>
              <w:spacing w:line="240" w:lineRule="auto"/>
              <w:ind w:firstLine="0"/>
              <w:rPr>
                <w:strike/>
                <w:highlight w:val="yellow"/>
              </w:rPr>
            </w:pPr>
            <w:r w:rsidRPr="001D27E5">
              <w:rPr>
                <w:strike/>
                <w:highlight w:val="yellow"/>
              </w:rPr>
              <w:t>О вопросах, не относящихся к сфере ОМС</w:t>
            </w:r>
          </w:p>
        </w:tc>
      </w:tr>
      <w:tr w:rsidR="00B46196" w:rsidRPr="001D27E5" w:rsidTr="00444C73">
        <w:tc>
          <w:tcPr>
            <w:tcW w:w="1135" w:type="dxa"/>
            <w:shd w:val="clear" w:color="auto" w:fill="auto"/>
          </w:tcPr>
          <w:p w:rsidR="00244517" w:rsidRPr="001D27E5" w:rsidRDefault="00244517" w:rsidP="00D947A9">
            <w:pPr>
              <w:spacing w:line="240" w:lineRule="auto"/>
              <w:ind w:firstLine="0"/>
              <w:rPr>
                <w:strike/>
                <w:highlight w:val="yellow"/>
              </w:rPr>
            </w:pPr>
            <w:r w:rsidRPr="001D27E5">
              <w:rPr>
                <w:strike/>
                <w:highlight w:val="yellow"/>
              </w:rPr>
              <w:t>1.20.</w:t>
            </w:r>
          </w:p>
        </w:tc>
        <w:tc>
          <w:tcPr>
            <w:tcW w:w="9213" w:type="dxa"/>
            <w:shd w:val="clear" w:color="auto" w:fill="auto"/>
            <w:vAlign w:val="center"/>
          </w:tcPr>
          <w:p w:rsidR="00244517" w:rsidRPr="001D27E5" w:rsidRDefault="00244517" w:rsidP="00D947A9">
            <w:pPr>
              <w:spacing w:line="240" w:lineRule="auto"/>
              <w:ind w:firstLine="0"/>
              <w:rPr>
                <w:strike/>
                <w:highlight w:val="yellow"/>
              </w:rPr>
            </w:pPr>
            <w:r w:rsidRPr="001D27E5">
              <w:rPr>
                <w:strike/>
                <w:highlight w:val="yellow"/>
              </w:rPr>
              <w:t>Другие</w:t>
            </w:r>
          </w:p>
        </w:tc>
      </w:tr>
      <w:tr w:rsidR="00B46196" w:rsidRPr="007F6246" w:rsidTr="00444C73">
        <w:tc>
          <w:tcPr>
            <w:tcW w:w="1135" w:type="dxa"/>
            <w:shd w:val="clear" w:color="auto" w:fill="auto"/>
          </w:tcPr>
          <w:p w:rsidR="00244517" w:rsidRPr="001D27E5" w:rsidRDefault="00244517" w:rsidP="00D947A9">
            <w:pPr>
              <w:spacing w:line="240" w:lineRule="auto"/>
              <w:ind w:firstLine="0"/>
              <w:rPr>
                <w:strike/>
                <w:highlight w:val="yellow"/>
              </w:rPr>
            </w:pPr>
            <w:r w:rsidRPr="001D27E5">
              <w:rPr>
                <w:strike/>
                <w:highlight w:val="yellow"/>
              </w:rPr>
              <w:t>1.21.</w:t>
            </w:r>
          </w:p>
        </w:tc>
        <w:tc>
          <w:tcPr>
            <w:tcW w:w="9213" w:type="dxa"/>
            <w:shd w:val="clear" w:color="auto" w:fill="auto"/>
            <w:vAlign w:val="center"/>
          </w:tcPr>
          <w:p w:rsidR="00244517" w:rsidRPr="007F6246" w:rsidRDefault="00244517" w:rsidP="00D947A9">
            <w:pPr>
              <w:spacing w:line="240" w:lineRule="auto"/>
              <w:ind w:firstLine="0"/>
              <w:rPr>
                <w:strike/>
              </w:rPr>
            </w:pPr>
            <w:r w:rsidRPr="001D27E5">
              <w:rPr>
                <w:strike/>
                <w:highlight w:val="yellow"/>
              </w:rPr>
              <w:t>Предложения</w:t>
            </w:r>
          </w:p>
        </w:tc>
      </w:tr>
    </w:tbl>
    <w:p w:rsidR="000E5B00" w:rsidRPr="007F6246" w:rsidRDefault="000E5B00" w:rsidP="004D75E3">
      <w:pPr>
        <w:pStyle w:val="affffff"/>
        <w:ind w:firstLine="0"/>
        <w:rPr>
          <w:strike/>
        </w:rPr>
      </w:pPr>
      <w:bookmarkStart w:id="1436" w:name="_GoBack"/>
      <w:bookmarkEnd w:id="1436"/>
    </w:p>
    <w:sectPr w:rsidR="000E5B00" w:rsidRPr="007F6246" w:rsidSect="00117D8D">
      <w:footerReference w:type="even" r:id="rId152"/>
      <w:footerReference w:type="default" r:id="rId153"/>
      <w:footnotePr>
        <w:numRestart w:val="eachPage"/>
      </w:footnotePr>
      <w:type w:val="continuous"/>
      <w:pgSz w:w="11906" w:h="16838" w:code="9"/>
      <w:pgMar w:top="1134" w:right="567" w:bottom="1134" w:left="1134" w:header="720" w:footer="72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6F63B13" w16cid:durableId="1F14137F"/>
  <w16cid:commentId w16cid:paraId="07382740" w16cid:durableId="1F141342"/>
  <w16cid:commentId w16cid:paraId="6EA97454" w16cid:durableId="1F1413A0"/>
  <w16cid:commentId w16cid:paraId="3372188E" w16cid:durableId="1F1413BD"/>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1932" w:rsidRDefault="00D01932" w:rsidP="000E5B00">
      <w:pPr>
        <w:spacing w:before="0" w:after="0" w:line="240" w:lineRule="auto"/>
      </w:pPr>
      <w:r>
        <w:separator/>
      </w:r>
    </w:p>
  </w:endnote>
  <w:endnote w:type="continuationSeparator" w:id="1">
    <w:p w:rsidR="00D01932" w:rsidRDefault="00D01932" w:rsidP="000E5B00">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Liberation Serif">
    <w:altName w:val="MS Gothic"/>
    <w:panose1 w:val="00000000000000000000"/>
    <w:charset w:val="80"/>
    <w:family w:val="roman"/>
    <w:notTrueType/>
    <w:pitch w:val="variable"/>
    <w:sig w:usb0="00000001" w:usb1="08070000" w:usb2="00000010" w:usb3="00000000" w:csb0="00020000" w:csb1="00000000"/>
  </w:font>
  <w:font w:name="Droid Sans Fallback">
    <w:altName w:val="MS Gothic"/>
    <w:panose1 w:val="00000000000000000000"/>
    <w:charset w:val="80"/>
    <w:family w:val="auto"/>
    <w:notTrueType/>
    <w:pitch w:val="variable"/>
    <w:sig w:usb0="00000001" w:usb1="08070000" w:usb2="00000010" w:usb3="00000000" w:csb0="00020000" w:csb1="00000000"/>
  </w:font>
  <w:font w:name="FreeSans">
    <w:altName w:val="MS Gothic"/>
    <w:panose1 w:val="00000000000000000000"/>
    <w:charset w:val="80"/>
    <w:family w:val="auto"/>
    <w:notTrueType/>
    <w:pitch w:val="variable"/>
    <w:sig w:usb0="00000000" w:usb1="08070000" w:usb2="00000010" w:usb3="00000000" w:csb0="00020000" w:csb1="00000000"/>
  </w:font>
  <w:font w:name="Times New Roman Полужирный">
    <w:panose1 w:val="00000000000000000000"/>
    <w:charset w:val="00"/>
    <w:family w:val="roman"/>
    <w:notTrueType/>
    <w:pitch w:val="default"/>
    <w:sig w:usb0="00000000" w:usb1="00000000" w:usb2="00000000" w:usb3="00000000" w:csb0="00000000" w:csb1="00000000"/>
  </w:font>
  <w:font w:name="Liberation Sans">
    <w:altName w:val="Arial"/>
    <w:charset w:val="CC"/>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22182F">
    <w:pPr>
      <w:pStyle w:val="af8"/>
      <w:rPr>
        <w:rStyle w:val="af7"/>
      </w:rPr>
    </w:pPr>
    <w:r>
      <w:rPr>
        <w:rStyle w:val="af7"/>
      </w:rPr>
      <w:fldChar w:fldCharType="begin"/>
    </w:r>
    <w:r w:rsidR="00D01932">
      <w:rPr>
        <w:rStyle w:val="af7"/>
      </w:rPr>
      <w:instrText xml:space="preserve">PAGE  </w:instrText>
    </w:r>
    <w:r>
      <w:rPr>
        <w:rStyle w:val="af7"/>
      </w:rPr>
      <w:fldChar w:fldCharType="end"/>
    </w:r>
  </w:p>
  <w:p w:rsidR="00D01932" w:rsidRDefault="00D01932" w:rsidP="0022182F">
    <w:pPr>
      <w:pStyle w:val="af8"/>
    </w:pPr>
  </w:p>
  <w:p w:rsidR="00D01932" w:rsidRDefault="00D01932"/>
  <w:p w:rsidR="00D01932" w:rsidRDefault="00D01932"/>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1506554"/>
      <w:docPartObj>
        <w:docPartGallery w:val="Page Numbers (Bottom of Page)"/>
        <w:docPartUnique/>
      </w:docPartObj>
    </w:sdtPr>
    <w:sdtContent>
      <w:p w:rsidR="00D01932" w:rsidRDefault="00DF2FC3" w:rsidP="00233D36">
        <w:pPr>
          <w:pStyle w:val="af8"/>
        </w:pPr>
        <w:fldSimple w:instr="PAGE   \* MERGEFORMAT">
          <w:r w:rsidR="00DE368C">
            <w:rPr>
              <w:noProof/>
            </w:rPr>
            <w:t>87</w:t>
          </w:r>
        </w:fldSimple>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22182F">
    <w:pPr>
      <w:pStyle w:val="af8"/>
      <w:rPr>
        <w:rStyle w:val="af7"/>
      </w:rPr>
    </w:pPr>
    <w:r>
      <w:rPr>
        <w:rStyle w:val="af7"/>
      </w:rPr>
      <w:fldChar w:fldCharType="begin"/>
    </w:r>
    <w:r w:rsidR="00D01932">
      <w:rPr>
        <w:rStyle w:val="af7"/>
      </w:rPr>
      <w:instrText xml:space="preserve">PAGE  </w:instrText>
    </w:r>
    <w:r>
      <w:rPr>
        <w:rStyle w:val="af7"/>
      </w:rPr>
      <w:fldChar w:fldCharType="end"/>
    </w:r>
  </w:p>
  <w:p w:rsidR="00D01932" w:rsidRDefault="00D01932" w:rsidP="0022182F">
    <w:pPr>
      <w:pStyle w:val="af8"/>
    </w:pPr>
  </w:p>
  <w:p w:rsidR="00D01932" w:rsidRDefault="00D01932"/>
  <w:p w:rsidR="00D01932" w:rsidRDefault="00D01932"/>
  <w:p w:rsidR="00D01932" w:rsidRDefault="00D01932"/>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22182F">
    <w:pPr>
      <w:pStyle w:val="af8"/>
      <w:rPr>
        <w:rStyle w:val="af7"/>
      </w:rPr>
    </w:pPr>
    <w:r>
      <w:rPr>
        <w:rStyle w:val="af7"/>
      </w:rPr>
      <w:fldChar w:fldCharType="begin"/>
    </w:r>
    <w:r w:rsidR="00D01932">
      <w:rPr>
        <w:rStyle w:val="af7"/>
      </w:rPr>
      <w:instrText xml:space="preserve">PAGE  </w:instrText>
    </w:r>
    <w:r>
      <w:rPr>
        <w:rStyle w:val="af7"/>
      </w:rPr>
      <w:fldChar w:fldCharType="end"/>
    </w:r>
  </w:p>
  <w:p w:rsidR="00D01932" w:rsidRDefault="00D01932" w:rsidP="0022182F">
    <w:pPr>
      <w:pStyle w:val="af8"/>
    </w:pPr>
  </w:p>
  <w:p w:rsidR="00D01932" w:rsidRDefault="00D01932"/>
  <w:p w:rsidR="00D01932" w:rsidRDefault="00D01932"/>
  <w:p w:rsidR="00D01932" w:rsidRDefault="00D01932"/>
  <w:p w:rsidR="00D01932" w:rsidRDefault="00D01932"/>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22182F">
    <w:pPr>
      <w:pStyle w:val="af8"/>
      <w:rPr>
        <w:rStyle w:val="af7"/>
      </w:rPr>
    </w:pPr>
    <w:r>
      <w:rPr>
        <w:rStyle w:val="af7"/>
      </w:rPr>
      <w:fldChar w:fldCharType="begin"/>
    </w:r>
    <w:r w:rsidR="00D01932">
      <w:rPr>
        <w:rStyle w:val="af7"/>
      </w:rPr>
      <w:instrText xml:space="preserve">PAGE  </w:instrText>
    </w:r>
    <w:r>
      <w:rPr>
        <w:rStyle w:val="af7"/>
      </w:rPr>
      <w:fldChar w:fldCharType="end"/>
    </w:r>
  </w:p>
  <w:p w:rsidR="00D01932" w:rsidRDefault="00D01932" w:rsidP="0022182F">
    <w:pPr>
      <w:pStyle w:val="af8"/>
    </w:pPr>
  </w:p>
  <w:p w:rsidR="00D01932" w:rsidRDefault="00D01932"/>
  <w:p w:rsidR="00D01932" w:rsidRDefault="00D01932"/>
  <w:p w:rsidR="00D01932" w:rsidRDefault="00D01932"/>
  <w:p w:rsidR="00D01932" w:rsidRDefault="00D01932"/>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22182F">
    <w:pPr>
      <w:pStyle w:val="af8"/>
      <w:rPr>
        <w:rStyle w:val="af7"/>
      </w:rPr>
    </w:pPr>
    <w:r>
      <w:rPr>
        <w:rStyle w:val="af7"/>
      </w:rPr>
      <w:fldChar w:fldCharType="begin"/>
    </w:r>
    <w:r w:rsidR="00D01932">
      <w:rPr>
        <w:rStyle w:val="af7"/>
      </w:rPr>
      <w:instrText xml:space="preserve">PAGE  </w:instrText>
    </w:r>
    <w:r>
      <w:rPr>
        <w:rStyle w:val="af7"/>
      </w:rPr>
      <w:fldChar w:fldCharType="separate"/>
    </w:r>
    <w:r w:rsidR="00D01932">
      <w:rPr>
        <w:rStyle w:val="af7"/>
        <w:noProof/>
      </w:rPr>
      <w:t>11</w:t>
    </w:r>
    <w:r>
      <w:rPr>
        <w:rStyle w:val="af7"/>
      </w:rPr>
      <w:fldChar w:fldCharType="end"/>
    </w:r>
  </w:p>
  <w:p w:rsidR="00D01932" w:rsidRDefault="00D01932" w:rsidP="0022182F">
    <w:pPr>
      <w:pStyle w:val="af8"/>
    </w:pPr>
  </w:p>
  <w:p w:rsidR="00D01932" w:rsidRDefault="00D01932"/>
  <w:p w:rsidR="00D01932" w:rsidRDefault="00D01932"/>
  <w:p w:rsidR="00D01932" w:rsidRDefault="00D01932"/>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22182F">
    <w:pPr>
      <w:pStyle w:val="af8"/>
      <w:rPr>
        <w:rStyle w:val="af7"/>
      </w:rPr>
    </w:pPr>
    <w:r>
      <w:rPr>
        <w:rStyle w:val="af7"/>
      </w:rPr>
      <w:fldChar w:fldCharType="begin"/>
    </w:r>
    <w:r w:rsidR="00D01932">
      <w:rPr>
        <w:rStyle w:val="af7"/>
      </w:rPr>
      <w:instrText xml:space="preserve">PAGE  </w:instrText>
    </w:r>
    <w:r>
      <w:rPr>
        <w:rStyle w:val="af7"/>
      </w:rPr>
      <w:fldChar w:fldCharType="end"/>
    </w:r>
  </w:p>
  <w:p w:rsidR="00D01932" w:rsidRDefault="00D01932" w:rsidP="0022182F">
    <w:pPr>
      <w:pStyle w:val="af8"/>
    </w:pPr>
  </w:p>
  <w:p w:rsidR="00D01932" w:rsidRDefault="00D01932"/>
  <w:p w:rsidR="00D01932" w:rsidRDefault="00D01932"/>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Pr="0022182F" w:rsidRDefault="00DF2FC3" w:rsidP="0022182F">
    <w:pPr>
      <w:pStyle w:val="af8"/>
    </w:pPr>
    <w:fldSimple w:instr=" page ">
      <w:r w:rsidR="00D01932">
        <w:rPr>
          <w:noProof/>
        </w:rPr>
        <w:t>82</w:t>
      </w:r>
    </w:fldSimple>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22182F">
    <w:pPr>
      <w:pStyle w:val="af8"/>
      <w:rPr>
        <w:rStyle w:val="af7"/>
      </w:rPr>
    </w:pPr>
    <w:r>
      <w:rPr>
        <w:rStyle w:val="af7"/>
      </w:rPr>
      <w:fldChar w:fldCharType="begin"/>
    </w:r>
    <w:r w:rsidR="00D01932">
      <w:rPr>
        <w:rStyle w:val="af7"/>
      </w:rPr>
      <w:instrText xml:space="preserve">PAGE  </w:instrText>
    </w:r>
    <w:r>
      <w:rPr>
        <w:rStyle w:val="af7"/>
      </w:rPr>
      <w:fldChar w:fldCharType="separate"/>
    </w:r>
    <w:r w:rsidR="00D01932">
      <w:rPr>
        <w:rStyle w:val="af7"/>
        <w:noProof/>
      </w:rPr>
      <w:t>138</w:t>
    </w:r>
    <w:r>
      <w:rPr>
        <w:rStyle w:val="af7"/>
      </w:rPr>
      <w:fldChar w:fldCharType="end"/>
    </w:r>
  </w:p>
  <w:p w:rsidR="00D01932" w:rsidRDefault="00D01932" w:rsidP="0022182F">
    <w:pPr>
      <w:pStyle w:val="af8"/>
    </w:pPr>
  </w:p>
  <w:p w:rsidR="00D01932" w:rsidRDefault="00D01932"/>
  <w:p w:rsidR="00D01932" w:rsidRDefault="00D01932"/>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Pr="0022182F" w:rsidRDefault="00DF2FC3" w:rsidP="0022182F">
    <w:pPr>
      <w:pStyle w:val="af8"/>
    </w:pPr>
    <w:fldSimple w:instr=" page ">
      <w:r w:rsidR="00DE368C">
        <w:rPr>
          <w:noProof/>
        </w:rPr>
        <w:t>94</w:t>
      </w:r>
    </w:fldSimple>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22182F">
    <w:pPr>
      <w:pStyle w:val="af8"/>
      <w:rPr>
        <w:rStyle w:val="af7"/>
      </w:rPr>
    </w:pPr>
    <w:r>
      <w:rPr>
        <w:rStyle w:val="af7"/>
      </w:rPr>
      <w:fldChar w:fldCharType="begin"/>
    </w:r>
    <w:r w:rsidR="00D01932">
      <w:rPr>
        <w:rStyle w:val="af7"/>
      </w:rPr>
      <w:instrText xml:space="preserve">PAGE  </w:instrText>
    </w:r>
    <w:r>
      <w:rPr>
        <w:rStyle w:val="af7"/>
      </w:rPr>
      <w:fldChar w:fldCharType="separate"/>
    </w:r>
    <w:r w:rsidR="00D01932">
      <w:rPr>
        <w:rStyle w:val="af7"/>
        <w:noProof/>
      </w:rPr>
      <w:t>140</w:t>
    </w:r>
    <w:r>
      <w:rPr>
        <w:rStyle w:val="af7"/>
      </w:rPr>
      <w:fldChar w:fldCharType="end"/>
    </w:r>
  </w:p>
  <w:p w:rsidR="00D01932" w:rsidRDefault="00D01932" w:rsidP="0022182F">
    <w:pPr>
      <w:pStyle w:val="af8"/>
    </w:pPr>
  </w:p>
  <w:p w:rsidR="00D01932" w:rsidRDefault="00D01932"/>
  <w:p w:rsidR="00D01932" w:rsidRDefault="00D01932"/>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Pr="0022182F" w:rsidRDefault="00DF2FC3" w:rsidP="0022182F">
    <w:pPr>
      <w:pStyle w:val="af8"/>
    </w:pPr>
    <w:fldSimple w:instr=" page ">
      <w:r w:rsidR="00DE368C">
        <w:rPr>
          <w:noProof/>
        </w:rPr>
        <w:t>8</w:t>
      </w:r>
    </w:fldSimple>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22182F">
    <w:pPr>
      <w:pStyle w:val="af8"/>
      <w:rPr>
        <w:rStyle w:val="af7"/>
      </w:rPr>
    </w:pPr>
    <w:r>
      <w:rPr>
        <w:rStyle w:val="af7"/>
      </w:rPr>
      <w:fldChar w:fldCharType="begin"/>
    </w:r>
    <w:r w:rsidR="00D01932">
      <w:rPr>
        <w:rStyle w:val="af7"/>
      </w:rPr>
      <w:instrText xml:space="preserve">PAGE  </w:instrText>
    </w:r>
    <w:r>
      <w:rPr>
        <w:rStyle w:val="af7"/>
      </w:rPr>
      <w:fldChar w:fldCharType="separate"/>
    </w:r>
    <w:r w:rsidR="00D01932">
      <w:rPr>
        <w:rStyle w:val="af7"/>
        <w:noProof/>
      </w:rPr>
      <w:t>142</w:t>
    </w:r>
    <w:r>
      <w:rPr>
        <w:rStyle w:val="af7"/>
      </w:rPr>
      <w:fldChar w:fldCharType="end"/>
    </w:r>
  </w:p>
  <w:p w:rsidR="00D01932" w:rsidRDefault="00D01932" w:rsidP="0022182F">
    <w:pPr>
      <w:pStyle w:val="af8"/>
    </w:pPr>
  </w:p>
  <w:p w:rsidR="00D01932" w:rsidRDefault="00D01932"/>
  <w:p w:rsidR="00D01932" w:rsidRDefault="00D01932"/>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22182F">
    <w:pPr>
      <w:pStyle w:val="af8"/>
      <w:rPr>
        <w:rStyle w:val="af7"/>
      </w:rPr>
    </w:pPr>
    <w:r>
      <w:rPr>
        <w:rStyle w:val="af7"/>
      </w:rPr>
      <w:fldChar w:fldCharType="begin"/>
    </w:r>
    <w:r w:rsidR="00D01932">
      <w:rPr>
        <w:rStyle w:val="af7"/>
      </w:rPr>
      <w:instrText xml:space="preserve">PAGE  </w:instrText>
    </w:r>
    <w:r>
      <w:rPr>
        <w:rStyle w:val="af7"/>
      </w:rPr>
      <w:fldChar w:fldCharType="separate"/>
    </w:r>
    <w:r w:rsidR="00D01932">
      <w:rPr>
        <w:rStyle w:val="af7"/>
        <w:noProof/>
      </w:rPr>
      <w:t>144</w:t>
    </w:r>
    <w:r>
      <w:rPr>
        <w:rStyle w:val="af7"/>
      </w:rPr>
      <w:fldChar w:fldCharType="end"/>
    </w:r>
  </w:p>
  <w:p w:rsidR="00D01932" w:rsidRDefault="00D01932" w:rsidP="0022182F">
    <w:pPr>
      <w:pStyle w:val="af8"/>
    </w:pPr>
  </w:p>
  <w:p w:rsidR="00D01932" w:rsidRDefault="00D01932"/>
  <w:p w:rsidR="00D01932" w:rsidRDefault="00D01932"/>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22182F">
    <w:pPr>
      <w:pStyle w:val="af8"/>
      <w:rPr>
        <w:rStyle w:val="af7"/>
      </w:rPr>
    </w:pPr>
    <w:r>
      <w:rPr>
        <w:rStyle w:val="af7"/>
      </w:rPr>
      <w:fldChar w:fldCharType="begin"/>
    </w:r>
    <w:r w:rsidR="00D01932">
      <w:rPr>
        <w:rStyle w:val="af7"/>
      </w:rPr>
      <w:instrText xml:space="preserve">PAGE  </w:instrText>
    </w:r>
    <w:r>
      <w:rPr>
        <w:rStyle w:val="af7"/>
      </w:rPr>
      <w:fldChar w:fldCharType="end"/>
    </w:r>
  </w:p>
  <w:p w:rsidR="00D01932" w:rsidRDefault="00D01932" w:rsidP="0022182F">
    <w:pPr>
      <w:pStyle w:val="af8"/>
    </w:pPr>
  </w:p>
  <w:p w:rsidR="00D01932" w:rsidRDefault="00D01932"/>
  <w:p w:rsidR="00D01932" w:rsidRDefault="00D01932"/>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1428965"/>
      <w:docPartObj>
        <w:docPartGallery w:val="Page Numbers (Bottom of Page)"/>
        <w:docPartUnique/>
      </w:docPartObj>
    </w:sdtPr>
    <w:sdtContent>
      <w:p w:rsidR="00D01932" w:rsidRPr="0022182F" w:rsidRDefault="00DF2FC3" w:rsidP="00233D36">
        <w:pPr>
          <w:pStyle w:val="af8"/>
        </w:pPr>
        <w:fldSimple w:instr="PAGE   \* MERGEFORMAT">
          <w:r w:rsidR="00E3691D">
            <w:rPr>
              <w:noProof/>
            </w:rPr>
            <w:t>95</w:t>
          </w:r>
        </w:fldSimple>
      </w:p>
    </w:sdtContent>
  </w:sdt>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01932">
    <w:pPr>
      <w:pStyle w:val="af8"/>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22182F">
    <w:pPr>
      <w:pStyle w:val="af8"/>
      <w:rPr>
        <w:rStyle w:val="af7"/>
      </w:rPr>
    </w:pPr>
    <w:r>
      <w:rPr>
        <w:rStyle w:val="af7"/>
      </w:rPr>
      <w:fldChar w:fldCharType="begin"/>
    </w:r>
    <w:r w:rsidR="00D01932">
      <w:rPr>
        <w:rStyle w:val="af7"/>
      </w:rPr>
      <w:instrText xml:space="preserve">PAGE  </w:instrText>
    </w:r>
    <w:r>
      <w:rPr>
        <w:rStyle w:val="af7"/>
      </w:rPr>
      <w:fldChar w:fldCharType="separate"/>
    </w:r>
    <w:r w:rsidR="00D01932">
      <w:rPr>
        <w:rStyle w:val="af7"/>
        <w:noProof/>
      </w:rPr>
      <w:t>146</w:t>
    </w:r>
    <w:r>
      <w:rPr>
        <w:rStyle w:val="af7"/>
      </w:rPr>
      <w:fldChar w:fldCharType="end"/>
    </w:r>
  </w:p>
  <w:p w:rsidR="00D01932" w:rsidRDefault="00D01932" w:rsidP="0022182F">
    <w:pPr>
      <w:pStyle w:val="af8"/>
    </w:pPr>
  </w:p>
  <w:p w:rsidR="00D01932" w:rsidRDefault="00D01932"/>
  <w:p w:rsidR="00D01932" w:rsidRDefault="00D01932"/>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2438792"/>
      <w:docPartObj>
        <w:docPartGallery w:val="Page Numbers (Bottom of Page)"/>
        <w:docPartUnique/>
      </w:docPartObj>
    </w:sdtPr>
    <w:sdtContent>
      <w:p w:rsidR="00D01932" w:rsidRPr="0022182F" w:rsidRDefault="00DF2FC3" w:rsidP="00233D36">
        <w:pPr>
          <w:pStyle w:val="af8"/>
        </w:pPr>
        <w:fldSimple w:instr="PAGE   \* MERGEFORMAT">
          <w:r w:rsidR="00E3691D">
            <w:rPr>
              <w:noProof/>
            </w:rPr>
            <w:t>96</w:t>
          </w:r>
        </w:fldSimple>
      </w:p>
    </w:sdtContent>
  </w:sdt>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01932">
    <w:pPr>
      <w:pStyle w:val="af8"/>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22182F">
    <w:pPr>
      <w:pStyle w:val="af8"/>
      <w:rPr>
        <w:rStyle w:val="af7"/>
      </w:rPr>
    </w:pPr>
    <w:r>
      <w:rPr>
        <w:rStyle w:val="af7"/>
      </w:rPr>
      <w:fldChar w:fldCharType="begin"/>
    </w:r>
    <w:r w:rsidR="00D01932">
      <w:rPr>
        <w:rStyle w:val="af7"/>
      </w:rPr>
      <w:instrText xml:space="preserve">PAGE  </w:instrText>
    </w:r>
    <w:r>
      <w:rPr>
        <w:rStyle w:val="af7"/>
      </w:rPr>
      <w:fldChar w:fldCharType="separate"/>
    </w:r>
    <w:r w:rsidR="00D01932">
      <w:rPr>
        <w:rStyle w:val="af7"/>
        <w:noProof/>
      </w:rPr>
      <w:t>148</w:t>
    </w:r>
    <w:r>
      <w:rPr>
        <w:rStyle w:val="af7"/>
      </w:rPr>
      <w:fldChar w:fldCharType="end"/>
    </w:r>
  </w:p>
  <w:p w:rsidR="00D01932" w:rsidRDefault="00D01932" w:rsidP="0022182F">
    <w:pPr>
      <w:pStyle w:val="af8"/>
    </w:pPr>
  </w:p>
  <w:p w:rsidR="00D01932" w:rsidRDefault="00D01932"/>
  <w:p w:rsidR="00D01932" w:rsidRDefault="00D01932"/>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22182F">
    <w:pPr>
      <w:pStyle w:val="af8"/>
      <w:rPr>
        <w:rStyle w:val="af7"/>
      </w:rPr>
    </w:pPr>
    <w:r>
      <w:rPr>
        <w:rStyle w:val="af7"/>
      </w:rPr>
      <w:fldChar w:fldCharType="begin"/>
    </w:r>
    <w:r w:rsidR="00D01932">
      <w:rPr>
        <w:rStyle w:val="af7"/>
      </w:rPr>
      <w:instrText xml:space="preserve">PAGE  </w:instrText>
    </w:r>
    <w:r>
      <w:rPr>
        <w:rStyle w:val="af7"/>
      </w:rPr>
      <w:fldChar w:fldCharType="end"/>
    </w:r>
  </w:p>
  <w:p w:rsidR="00D01932" w:rsidRDefault="00D01932" w:rsidP="0022182F">
    <w:pPr>
      <w:pStyle w:val="af8"/>
    </w:pPr>
  </w:p>
  <w:p w:rsidR="00D01932" w:rsidRDefault="00D01932"/>
  <w:p w:rsidR="00D01932" w:rsidRDefault="00D01932"/>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22182F">
    <w:pPr>
      <w:pStyle w:val="af8"/>
      <w:rPr>
        <w:rStyle w:val="af7"/>
      </w:rPr>
    </w:pPr>
    <w:r>
      <w:rPr>
        <w:rStyle w:val="af7"/>
      </w:rPr>
      <w:fldChar w:fldCharType="begin"/>
    </w:r>
    <w:r w:rsidR="00D01932">
      <w:rPr>
        <w:rStyle w:val="af7"/>
      </w:rPr>
      <w:instrText xml:space="preserve">PAGE  </w:instrText>
    </w:r>
    <w:r>
      <w:rPr>
        <w:rStyle w:val="af7"/>
      </w:rPr>
      <w:fldChar w:fldCharType="end"/>
    </w:r>
  </w:p>
  <w:p w:rsidR="00D01932" w:rsidRDefault="00D01932" w:rsidP="0022182F">
    <w:pPr>
      <w:pStyle w:val="af8"/>
    </w:pPr>
  </w:p>
  <w:p w:rsidR="00D01932" w:rsidRDefault="00D01932"/>
  <w:p w:rsidR="00D01932" w:rsidRDefault="00D01932"/>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22182F">
    <w:pPr>
      <w:pStyle w:val="af8"/>
      <w:rPr>
        <w:rStyle w:val="af7"/>
      </w:rPr>
    </w:pPr>
    <w:r>
      <w:rPr>
        <w:rStyle w:val="af7"/>
      </w:rPr>
      <w:fldChar w:fldCharType="begin"/>
    </w:r>
    <w:r w:rsidR="00D01932">
      <w:rPr>
        <w:rStyle w:val="af7"/>
      </w:rPr>
      <w:instrText xml:space="preserve">PAGE  </w:instrText>
    </w:r>
    <w:r>
      <w:rPr>
        <w:rStyle w:val="af7"/>
      </w:rPr>
      <w:fldChar w:fldCharType="end"/>
    </w:r>
  </w:p>
  <w:p w:rsidR="00D01932" w:rsidRDefault="00D01932" w:rsidP="0022182F">
    <w:pPr>
      <w:pStyle w:val="af8"/>
    </w:pPr>
  </w:p>
  <w:p w:rsidR="00D01932" w:rsidRDefault="00D01932"/>
  <w:p w:rsidR="00D01932" w:rsidRDefault="00D01932"/>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Pr="0022182F" w:rsidRDefault="00DF2FC3" w:rsidP="0022182F">
    <w:pPr>
      <w:pStyle w:val="af8"/>
    </w:pPr>
    <w:fldSimple w:instr=" page ">
      <w:r w:rsidR="00E3691D">
        <w:rPr>
          <w:noProof/>
        </w:rPr>
        <w:t>97</w:t>
      </w:r>
    </w:fldSimple>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22182F">
    <w:pPr>
      <w:pStyle w:val="af8"/>
      <w:rPr>
        <w:rStyle w:val="af7"/>
      </w:rPr>
    </w:pPr>
    <w:r>
      <w:rPr>
        <w:rStyle w:val="af7"/>
      </w:rPr>
      <w:fldChar w:fldCharType="begin"/>
    </w:r>
    <w:r w:rsidR="00D01932">
      <w:rPr>
        <w:rStyle w:val="af7"/>
      </w:rPr>
      <w:instrText xml:space="preserve">PAGE  </w:instrText>
    </w:r>
    <w:r>
      <w:rPr>
        <w:rStyle w:val="af7"/>
      </w:rPr>
      <w:fldChar w:fldCharType="end"/>
    </w:r>
  </w:p>
  <w:p w:rsidR="00D01932" w:rsidRDefault="00D01932" w:rsidP="0022182F">
    <w:pPr>
      <w:pStyle w:val="af8"/>
    </w:pPr>
  </w:p>
  <w:p w:rsidR="00D01932" w:rsidRDefault="00D01932"/>
  <w:p w:rsidR="00D01932" w:rsidRDefault="00D01932"/>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Pr="0022182F" w:rsidRDefault="00DF2FC3" w:rsidP="0022182F">
    <w:pPr>
      <w:pStyle w:val="af8"/>
    </w:pPr>
    <w:fldSimple w:instr=" page ">
      <w:r w:rsidR="00E3691D">
        <w:rPr>
          <w:noProof/>
        </w:rPr>
        <w:t>99</w:t>
      </w:r>
    </w:fldSimple>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22182F">
    <w:pPr>
      <w:pStyle w:val="af8"/>
      <w:rPr>
        <w:rStyle w:val="af7"/>
      </w:rPr>
    </w:pPr>
    <w:r>
      <w:rPr>
        <w:rStyle w:val="af7"/>
      </w:rPr>
      <w:fldChar w:fldCharType="begin"/>
    </w:r>
    <w:r w:rsidR="00D01932">
      <w:rPr>
        <w:rStyle w:val="af7"/>
      </w:rPr>
      <w:instrText xml:space="preserve">PAGE  </w:instrText>
    </w:r>
    <w:r>
      <w:rPr>
        <w:rStyle w:val="af7"/>
      </w:rPr>
      <w:fldChar w:fldCharType="end"/>
    </w:r>
  </w:p>
  <w:p w:rsidR="00D01932" w:rsidRDefault="00D01932" w:rsidP="0022182F">
    <w:pPr>
      <w:pStyle w:val="af8"/>
    </w:pPr>
  </w:p>
  <w:p w:rsidR="00D01932" w:rsidRDefault="00D01932"/>
  <w:p w:rsidR="00D01932" w:rsidRDefault="00D01932"/>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22182F">
    <w:pPr>
      <w:pStyle w:val="af8"/>
      <w:rPr>
        <w:rStyle w:val="af7"/>
      </w:rPr>
    </w:pPr>
    <w:r>
      <w:rPr>
        <w:rStyle w:val="af7"/>
      </w:rPr>
      <w:fldChar w:fldCharType="begin"/>
    </w:r>
    <w:r w:rsidR="00D01932">
      <w:rPr>
        <w:rStyle w:val="af7"/>
      </w:rPr>
      <w:instrText xml:space="preserve">PAGE  </w:instrText>
    </w:r>
    <w:r>
      <w:rPr>
        <w:rStyle w:val="af7"/>
      </w:rPr>
      <w:fldChar w:fldCharType="end"/>
    </w:r>
  </w:p>
  <w:p w:rsidR="00D01932" w:rsidRDefault="00D01932" w:rsidP="0022182F">
    <w:pPr>
      <w:pStyle w:val="af8"/>
    </w:pPr>
  </w:p>
  <w:p w:rsidR="00D01932" w:rsidRDefault="00D01932"/>
  <w:p w:rsidR="00D01932" w:rsidRDefault="00D01932"/>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22182F">
    <w:pPr>
      <w:pStyle w:val="af8"/>
      <w:rPr>
        <w:rStyle w:val="af7"/>
      </w:rPr>
    </w:pPr>
    <w:r>
      <w:rPr>
        <w:rStyle w:val="af7"/>
      </w:rPr>
      <w:fldChar w:fldCharType="begin"/>
    </w:r>
    <w:r w:rsidR="00D01932">
      <w:rPr>
        <w:rStyle w:val="af7"/>
      </w:rPr>
      <w:instrText xml:space="preserve">PAGE  </w:instrText>
    </w:r>
    <w:r>
      <w:rPr>
        <w:rStyle w:val="af7"/>
      </w:rPr>
      <w:fldChar w:fldCharType="end"/>
    </w:r>
  </w:p>
  <w:p w:rsidR="00D01932" w:rsidRDefault="00D01932" w:rsidP="0022182F">
    <w:pPr>
      <w:pStyle w:val="af8"/>
    </w:pPr>
  </w:p>
  <w:p w:rsidR="00D01932" w:rsidRDefault="00D01932"/>
  <w:p w:rsidR="00D01932" w:rsidRDefault="00D01932"/>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22182F">
    <w:pPr>
      <w:pStyle w:val="af8"/>
      <w:rPr>
        <w:rStyle w:val="af7"/>
      </w:rPr>
    </w:pPr>
    <w:r>
      <w:rPr>
        <w:rStyle w:val="af7"/>
      </w:rPr>
      <w:fldChar w:fldCharType="begin"/>
    </w:r>
    <w:r w:rsidR="00D01932">
      <w:rPr>
        <w:rStyle w:val="af7"/>
      </w:rPr>
      <w:instrText xml:space="preserve">PAGE  </w:instrText>
    </w:r>
    <w:r>
      <w:rPr>
        <w:rStyle w:val="af7"/>
      </w:rPr>
      <w:fldChar w:fldCharType="end"/>
    </w:r>
  </w:p>
  <w:p w:rsidR="00D01932" w:rsidRDefault="00D01932" w:rsidP="0022182F">
    <w:pPr>
      <w:pStyle w:val="af8"/>
    </w:pPr>
  </w:p>
  <w:p w:rsidR="00D01932" w:rsidRDefault="00D01932"/>
  <w:p w:rsidR="00D01932" w:rsidRDefault="00D01932"/>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22182F">
    <w:pPr>
      <w:pStyle w:val="af8"/>
      <w:rPr>
        <w:rStyle w:val="af7"/>
      </w:rPr>
    </w:pPr>
    <w:r>
      <w:rPr>
        <w:rStyle w:val="af7"/>
      </w:rPr>
      <w:fldChar w:fldCharType="begin"/>
    </w:r>
    <w:r w:rsidR="00D01932">
      <w:rPr>
        <w:rStyle w:val="af7"/>
      </w:rPr>
      <w:instrText xml:space="preserve">PAGE  </w:instrText>
    </w:r>
    <w:r>
      <w:rPr>
        <w:rStyle w:val="af7"/>
      </w:rPr>
      <w:fldChar w:fldCharType="end"/>
    </w:r>
  </w:p>
  <w:p w:rsidR="00D01932" w:rsidRDefault="00D01932" w:rsidP="0022182F">
    <w:pPr>
      <w:pStyle w:val="af8"/>
    </w:pPr>
  </w:p>
  <w:p w:rsidR="00D01932" w:rsidRDefault="00D01932"/>
  <w:p w:rsidR="00D01932" w:rsidRDefault="00D01932"/>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Pr="0022182F" w:rsidRDefault="00D01932" w:rsidP="0022182F">
    <w:pPr>
      <w:pStyle w:val="af8"/>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Pr="0022182F" w:rsidRDefault="00DF2FC3" w:rsidP="0022182F">
    <w:pPr>
      <w:pStyle w:val="af8"/>
    </w:pPr>
    <w:fldSimple w:instr=" page ">
      <w:r w:rsidR="00D01932">
        <w:rPr>
          <w:noProof/>
        </w:rPr>
        <w:t>3</w:t>
      </w:r>
    </w:fldSimple>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01932">
    <w:pPr>
      <w:pStyle w:val="af8"/>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22182F">
    <w:pPr>
      <w:pStyle w:val="af8"/>
      <w:rPr>
        <w:rStyle w:val="af7"/>
      </w:rPr>
    </w:pPr>
    <w:r>
      <w:rPr>
        <w:rStyle w:val="af7"/>
      </w:rPr>
      <w:fldChar w:fldCharType="begin"/>
    </w:r>
    <w:r w:rsidR="00D01932">
      <w:rPr>
        <w:rStyle w:val="af7"/>
      </w:rPr>
      <w:instrText xml:space="preserve">PAGE  </w:instrText>
    </w:r>
    <w:r>
      <w:rPr>
        <w:rStyle w:val="af7"/>
      </w:rPr>
      <w:fldChar w:fldCharType="end"/>
    </w:r>
  </w:p>
  <w:p w:rsidR="00D01932" w:rsidRDefault="00D01932" w:rsidP="0022182F">
    <w:pPr>
      <w:pStyle w:val="af8"/>
    </w:pPr>
  </w:p>
  <w:p w:rsidR="00D01932" w:rsidRDefault="00D01932"/>
  <w:p w:rsidR="00D01932" w:rsidRDefault="00D01932"/>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7881525"/>
      <w:docPartObj>
        <w:docPartGallery w:val="Page Numbers (Bottom of Page)"/>
        <w:docPartUnique/>
      </w:docPartObj>
    </w:sdtPr>
    <w:sdtContent>
      <w:p w:rsidR="00D01932" w:rsidRPr="0022182F" w:rsidRDefault="00DF2FC3" w:rsidP="00233D36">
        <w:pPr>
          <w:pStyle w:val="af8"/>
        </w:pPr>
        <w:fldSimple w:instr="PAGE   \* MERGEFORMAT">
          <w:r w:rsidR="00E3691D">
            <w:rPr>
              <w:noProof/>
            </w:rPr>
            <w:t>110</w:t>
          </w:r>
        </w:fldSimple>
      </w:p>
    </w:sdtContent>
  </w:sdt>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01932">
    <w:pPr>
      <w:pStyle w:val="af8"/>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22182F">
    <w:pPr>
      <w:pStyle w:val="af8"/>
      <w:rPr>
        <w:rStyle w:val="af7"/>
      </w:rPr>
    </w:pPr>
    <w:r>
      <w:rPr>
        <w:rStyle w:val="af7"/>
      </w:rPr>
      <w:fldChar w:fldCharType="begin"/>
    </w:r>
    <w:r w:rsidR="00D01932">
      <w:rPr>
        <w:rStyle w:val="af7"/>
      </w:rPr>
      <w:instrText xml:space="preserve">PAGE  </w:instrText>
    </w:r>
    <w:r>
      <w:rPr>
        <w:rStyle w:val="af7"/>
      </w:rPr>
      <w:fldChar w:fldCharType="end"/>
    </w:r>
  </w:p>
  <w:p w:rsidR="00D01932" w:rsidRDefault="00D01932" w:rsidP="0022182F">
    <w:pPr>
      <w:pStyle w:val="af8"/>
    </w:pPr>
  </w:p>
  <w:p w:rsidR="00D01932" w:rsidRDefault="00D01932"/>
  <w:p w:rsidR="00D01932" w:rsidRDefault="00D01932"/>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22182F">
    <w:pPr>
      <w:pStyle w:val="af8"/>
      <w:rPr>
        <w:rStyle w:val="af7"/>
      </w:rPr>
    </w:pPr>
    <w:r>
      <w:rPr>
        <w:rStyle w:val="af7"/>
      </w:rPr>
      <w:fldChar w:fldCharType="begin"/>
    </w:r>
    <w:r w:rsidR="00D01932">
      <w:rPr>
        <w:rStyle w:val="af7"/>
      </w:rPr>
      <w:instrText xml:space="preserve">PAGE  </w:instrText>
    </w:r>
    <w:r>
      <w:rPr>
        <w:rStyle w:val="af7"/>
      </w:rPr>
      <w:fldChar w:fldCharType="end"/>
    </w:r>
  </w:p>
  <w:p w:rsidR="00D01932" w:rsidRDefault="00D01932" w:rsidP="0022182F">
    <w:pPr>
      <w:pStyle w:val="af8"/>
    </w:pPr>
  </w:p>
  <w:p w:rsidR="00D01932" w:rsidRDefault="00D01932"/>
  <w:p w:rsidR="00D01932" w:rsidRDefault="00D01932"/>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22182F">
    <w:pPr>
      <w:pStyle w:val="af8"/>
      <w:rPr>
        <w:rStyle w:val="af7"/>
      </w:rPr>
    </w:pPr>
    <w:r>
      <w:rPr>
        <w:rStyle w:val="af7"/>
      </w:rPr>
      <w:fldChar w:fldCharType="begin"/>
    </w:r>
    <w:r w:rsidR="00D01932">
      <w:rPr>
        <w:rStyle w:val="af7"/>
      </w:rPr>
      <w:instrText xml:space="preserve">PAGE  </w:instrText>
    </w:r>
    <w:r>
      <w:rPr>
        <w:rStyle w:val="af7"/>
      </w:rPr>
      <w:fldChar w:fldCharType="separate"/>
    </w:r>
    <w:r w:rsidR="00D01932">
      <w:rPr>
        <w:rStyle w:val="af7"/>
        <w:noProof/>
      </w:rPr>
      <w:t>150</w:t>
    </w:r>
    <w:r>
      <w:rPr>
        <w:rStyle w:val="af7"/>
      </w:rPr>
      <w:fldChar w:fldCharType="end"/>
    </w:r>
  </w:p>
  <w:p w:rsidR="00D01932" w:rsidRDefault="00D01932" w:rsidP="0022182F">
    <w:pPr>
      <w:pStyle w:val="af8"/>
    </w:pPr>
  </w:p>
  <w:p w:rsidR="00D01932" w:rsidRDefault="00D01932"/>
  <w:p w:rsidR="00D01932" w:rsidRDefault="00D01932"/>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22182F">
    <w:pPr>
      <w:pStyle w:val="af8"/>
      <w:rPr>
        <w:rStyle w:val="af7"/>
      </w:rPr>
    </w:pPr>
    <w:r>
      <w:rPr>
        <w:rStyle w:val="af7"/>
      </w:rPr>
      <w:fldChar w:fldCharType="begin"/>
    </w:r>
    <w:r w:rsidR="00D01932">
      <w:rPr>
        <w:rStyle w:val="af7"/>
      </w:rPr>
      <w:instrText xml:space="preserve">PAGE  </w:instrText>
    </w:r>
    <w:r>
      <w:rPr>
        <w:rStyle w:val="af7"/>
      </w:rPr>
      <w:fldChar w:fldCharType="end"/>
    </w:r>
  </w:p>
  <w:p w:rsidR="00D01932" w:rsidRDefault="00D01932" w:rsidP="0022182F">
    <w:pPr>
      <w:pStyle w:val="af8"/>
    </w:pPr>
  </w:p>
  <w:p w:rsidR="00D01932" w:rsidRDefault="00D01932"/>
  <w:p w:rsidR="00D01932" w:rsidRDefault="00D01932"/>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22182F">
    <w:pPr>
      <w:pStyle w:val="af8"/>
      <w:rPr>
        <w:rStyle w:val="af7"/>
      </w:rPr>
    </w:pPr>
    <w:r>
      <w:rPr>
        <w:rStyle w:val="af7"/>
      </w:rPr>
      <w:fldChar w:fldCharType="begin"/>
    </w:r>
    <w:r w:rsidR="00D01932">
      <w:rPr>
        <w:rStyle w:val="af7"/>
      </w:rPr>
      <w:instrText xml:space="preserve">PAGE  </w:instrText>
    </w:r>
    <w:r>
      <w:rPr>
        <w:rStyle w:val="af7"/>
      </w:rPr>
      <w:fldChar w:fldCharType="separate"/>
    </w:r>
    <w:r w:rsidR="00D01932">
      <w:rPr>
        <w:rStyle w:val="af7"/>
        <w:noProof/>
      </w:rPr>
      <w:t>11</w:t>
    </w:r>
    <w:r>
      <w:rPr>
        <w:rStyle w:val="af7"/>
      </w:rPr>
      <w:fldChar w:fldCharType="end"/>
    </w:r>
  </w:p>
  <w:p w:rsidR="00D01932" w:rsidRDefault="00D01932" w:rsidP="0022182F">
    <w:pPr>
      <w:pStyle w:val="af8"/>
    </w:pPr>
  </w:p>
  <w:p w:rsidR="00D01932" w:rsidRDefault="00D01932"/>
  <w:p w:rsidR="00D01932" w:rsidRDefault="00D01932"/>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22182F">
    <w:pPr>
      <w:pStyle w:val="af8"/>
      <w:rPr>
        <w:rStyle w:val="af7"/>
      </w:rPr>
    </w:pPr>
    <w:r>
      <w:rPr>
        <w:rStyle w:val="af7"/>
      </w:rPr>
      <w:fldChar w:fldCharType="begin"/>
    </w:r>
    <w:r w:rsidR="00D01932">
      <w:rPr>
        <w:rStyle w:val="af7"/>
      </w:rPr>
      <w:instrText xml:space="preserve">PAGE  </w:instrText>
    </w:r>
    <w:r>
      <w:rPr>
        <w:rStyle w:val="af7"/>
      </w:rPr>
      <w:fldChar w:fldCharType="separate"/>
    </w:r>
    <w:r w:rsidR="00D01932">
      <w:rPr>
        <w:rStyle w:val="af7"/>
        <w:noProof/>
      </w:rPr>
      <w:t>11</w:t>
    </w:r>
    <w:r>
      <w:rPr>
        <w:rStyle w:val="af7"/>
      </w:rPr>
      <w:fldChar w:fldCharType="end"/>
    </w:r>
  </w:p>
  <w:p w:rsidR="00D01932" w:rsidRDefault="00D01932" w:rsidP="0022182F">
    <w:pPr>
      <w:pStyle w:val="af8"/>
    </w:pPr>
  </w:p>
  <w:p w:rsidR="00D01932" w:rsidRDefault="00D01932"/>
  <w:p w:rsidR="00D01932" w:rsidRDefault="00D01932"/>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22182F">
    <w:pPr>
      <w:pStyle w:val="af8"/>
      <w:rPr>
        <w:rStyle w:val="af7"/>
      </w:rPr>
    </w:pPr>
    <w:r>
      <w:rPr>
        <w:rStyle w:val="af7"/>
      </w:rPr>
      <w:fldChar w:fldCharType="begin"/>
    </w:r>
    <w:r w:rsidR="00D01932">
      <w:rPr>
        <w:rStyle w:val="af7"/>
      </w:rPr>
      <w:instrText xml:space="preserve">PAGE  </w:instrText>
    </w:r>
    <w:r>
      <w:rPr>
        <w:rStyle w:val="af7"/>
      </w:rPr>
      <w:fldChar w:fldCharType="end"/>
    </w:r>
  </w:p>
  <w:p w:rsidR="00D01932" w:rsidRDefault="00D01932" w:rsidP="0022182F">
    <w:pPr>
      <w:pStyle w:val="af8"/>
    </w:pPr>
  </w:p>
  <w:p w:rsidR="00D01932" w:rsidRDefault="00D01932"/>
  <w:p w:rsidR="00D01932" w:rsidRDefault="00D01932"/>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22182F">
    <w:pPr>
      <w:pStyle w:val="af8"/>
      <w:rPr>
        <w:rStyle w:val="af7"/>
      </w:rPr>
    </w:pPr>
    <w:r>
      <w:rPr>
        <w:rStyle w:val="af7"/>
      </w:rPr>
      <w:fldChar w:fldCharType="begin"/>
    </w:r>
    <w:r w:rsidR="00D01932">
      <w:rPr>
        <w:rStyle w:val="af7"/>
      </w:rPr>
      <w:instrText xml:space="preserve">PAGE  </w:instrText>
    </w:r>
    <w:r>
      <w:rPr>
        <w:rStyle w:val="af7"/>
      </w:rPr>
      <w:fldChar w:fldCharType="separate"/>
    </w:r>
    <w:r w:rsidR="00D01932">
      <w:rPr>
        <w:rStyle w:val="af7"/>
        <w:noProof/>
      </w:rPr>
      <w:t>11</w:t>
    </w:r>
    <w:r>
      <w:rPr>
        <w:rStyle w:val="af7"/>
      </w:rPr>
      <w:fldChar w:fldCharType="end"/>
    </w:r>
  </w:p>
  <w:p w:rsidR="00D01932" w:rsidRDefault="00D01932" w:rsidP="0022182F">
    <w:pPr>
      <w:pStyle w:val="af8"/>
    </w:pPr>
  </w:p>
  <w:p w:rsidR="00D01932" w:rsidRDefault="00D01932"/>
  <w:p w:rsidR="00D01932" w:rsidRDefault="00D01932"/>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22182F">
    <w:pPr>
      <w:pStyle w:val="af8"/>
      <w:rPr>
        <w:rStyle w:val="af7"/>
      </w:rPr>
    </w:pPr>
    <w:r>
      <w:rPr>
        <w:rStyle w:val="af7"/>
      </w:rPr>
      <w:fldChar w:fldCharType="begin"/>
    </w:r>
    <w:r w:rsidR="00D01932">
      <w:rPr>
        <w:rStyle w:val="af7"/>
      </w:rPr>
      <w:instrText xml:space="preserve">PAGE  </w:instrText>
    </w:r>
    <w:r>
      <w:rPr>
        <w:rStyle w:val="af7"/>
      </w:rPr>
      <w:fldChar w:fldCharType="end"/>
    </w:r>
  </w:p>
  <w:p w:rsidR="00D01932" w:rsidRDefault="00D01932" w:rsidP="0022182F">
    <w:pPr>
      <w:pStyle w:val="af8"/>
    </w:pPr>
  </w:p>
  <w:p w:rsidR="00D01932" w:rsidRDefault="00D01932"/>
  <w:p w:rsidR="00D01932" w:rsidRDefault="00D01932"/>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22182F">
    <w:pPr>
      <w:pStyle w:val="af8"/>
      <w:rPr>
        <w:rStyle w:val="af7"/>
      </w:rPr>
    </w:pPr>
    <w:r>
      <w:rPr>
        <w:rStyle w:val="af7"/>
      </w:rPr>
      <w:fldChar w:fldCharType="begin"/>
    </w:r>
    <w:r w:rsidR="00D01932">
      <w:rPr>
        <w:rStyle w:val="af7"/>
      </w:rPr>
      <w:instrText xml:space="preserve">PAGE  </w:instrText>
    </w:r>
    <w:r>
      <w:rPr>
        <w:rStyle w:val="af7"/>
      </w:rPr>
      <w:fldChar w:fldCharType="separate"/>
    </w:r>
    <w:r w:rsidR="00D01932">
      <w:rPr>
        <w:rStyle w:val="af7"/>
        <w:noProof/>
      </w:rPr>
      <w:t>158</w:t>
    </w:r>
    <w:r>
      <w:rPr>
        <w:rStyle w:val="af7"/>
      </w:rPr>
      <w:fldChar w:fldCharType="end"/>
    </w:r>
  </w:p>
  <w:p w:rsidR="00D01932" w:rsidRDefault="00D01932" w:rsidP="0022182F">
    <w:pPr>
      <w:pStyle w:val="af8"/>
    </w:pPr>
  </w:p>
  <w:p w:rsidR="00D01932" w:rsidRDefault="00D01932"/>
  <w:p w:rsidR="00D01932" w:rsidRDefault="00D01932"/>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22182F">
    <w:pPr>
      <w:pStyle w:val="af8"/>
      <w:rPr>
        <w:rStyle w:val="af7"/>
      </w:rPr>
    </w:pPr>
    <w:r>
      <w:rPr>
        <w:rStyle w:val="af7"/>
      </w:rPr>
      <w:fldChar w:fldCharType="begin"/>
    </w:r>
    <w:r w:rsidR="00D01932">
      <w:rPr>
        <w:rStyle w:val="af7"/>
      </w:rPr>
      <w:instrText xml:space="preserve">PAGE  </w:instrText>
    </w:r>
    <w:r>
      <w:rPr>
        <w:rStyle w:val="af7"/>
      </w:rPr>
      <w:fldChar w:fldCharType="end"/>
    </w:r>
  </w:p>
  <w:p w:rsidR="00D01932" w:rsidRDefault="00D01932" w:rsidP="0022182F">
    <w:pPr>
      <w:pStyle w:val="af8"/>
    </w:pPr>
  </w:p>
  <w:p w:rsidR="00D01932" w:rsidRDefault="00D01932"/>
  <w:p w:rsidR="00D01932" w:rsidRDefault="00D01932"/>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Pr="0022182F" w:rsidRDefault="00DF2FC3" w:rsidP="0022182F">
    <w:pPr>
      <w:pStyle w:val="af8"/>
    </w:pPr>
    <w:fldSimple w:instr=" page ">
      <w:r w:rsidR="00E3691D">
        <w:rPr>
          <w:noProof/>
        </w:rPr>
        <w:t>111</w:t>
      </w:r>
    </w:fldSimple>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22182F">
    <w:pPr>
      <w:pStyle w:val="af8"/>
      <w:rPr>
        <w:rStyle w:val="af7"/>
      </w:rPr>
    </w:pPr>
    <w:r>
      <w:rPr>
        <w:rStyle w:val="af7"/>
      </w:rPr>
      <w:fldChar w:fldCharType="begin"/>
    </w:r>
    <w:r w:rsidR="00D01932">
      <w:rPr>
        <w:rStyle w:val="af7"/>
      </w:rPr>
      <w:instrText xml:space="preserve">PAGE  </w:instrText>
    </w:r>
    <w:r>
      <w:rPr>
        <w:rStyle w:val="af7"/>
      </w:rPr>
      <w:fldChar w:fldCharType="end"/>
    </w:r>
  </w:p>
  <w:p w:rsidR="00D01932" w:rsidRDefault="00D01932" w:rsidP="0022182F">
    <w:pPr>
      <w:pStyle w:val="af8"/>
    </w:pPr>
  </w:p>
  <w:p w:rsidR="00D01932" w:rsidRDefault="00D01932"/>
  <w:p w:rsidR="00D01932" w:rsidRDefault="00D01932"/>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Pr="0022182F" w:rsidRDefault="00DF2FC3" w:rsidP="0022182F">
    <w:pPr>
      <w:pStyle w:val="af8"/>
    </w:pPr>
    <w:fldSimple w:instr=" page ">
      <w:r w:rsidR="00D01932">
        <w:rPr>
          <w:noProof/>
        </w:rPr>
        <w:t>1</w:t>
      </w:r>
    </w:fldSimple>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22182F">
    <w:pPr>
      <w:pStyle w:val="af8"/>
      <w:rPr>
        <w:rStyle w:val="af7"/>
      </w:rPr>
    </w:pPr>
    <w:r>
      <w:rPr>
        <w:rStyle w:val="af7"/>
      </w:rPr>
      <w:fldChar w:fldCharType="begin"/>
    </w:r>
    <w:r w:rsidR="00D01932">
      <w:rPr>
        <w:rStyle w:val="af7"/>
      </w:rPr>
      <w:instrText xml:space="preserve">PAGE  </w:instrText>
    </w:r>
    <w:r>
      <w:rPr>
        <w:rStyle w:val="af7"/>
      </w:rPr>
      <w:fldChar w:fldCharType="end"/>
    </w:r>
  </w:p>
  <w:p w:rsidR="00D01932" w:rsidRDefault="00D01932" w:rsidP="0022182F">
    <w:pPr>
      <w:pStyle w:val="af8"/>
    </w:pPr>
  </w:p>
  <w:p w:rsidR="00D01932" w:rsidRDefault="00D01932"/>
  <w:p w:rsidR="00D01932" w:rsidRDefault="00D01932"/>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Pr="0022182F" w:rsidRDefault="00D01932" w:rsidP="0022182F">
    <w:pPr>
      <w:pStyle w:val="af8"/>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01932">
    <w:pPr>
      <w:pStyle w:val="af8"/>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Pr="0022182F" w:rsidRDefault="00DF2FC3" w:rsidP="0022182F">
    <w:pPr>
      <w:pStyle w:val="af8"/>
    </w:pPr>
    <w:fldSimple w:instr=" page ">
      <w:r w:rsidR="00DE368C">
        <w:rPr>
          <w:noProof/>
        </w:rPr>
        <w:t>10</w:t>
      </w:r>
    </w:fldSimple>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22182F">
    <w:pPr>
      <w:pStyle w:val="af8"/>
      <w:rPr>
        <w:rStyle w:val="af7"/>
      </w:rPr>
    </w:pPr>
    <w:r>
      <w:rPr>
        <w:rStyle w:val="af7"/>
      </w:rPr>
      <w:fldChar w:fldCharType="begin"/>
    </w:r>
    <w:r w:rsidR="00D01932">
      <w:rPr>
        <w:rStyle w:val="af7"/>
      </w:rPr>
      <w:instrText xml:space="preserve">PAGE  </w:instrText>
    </w:r>
    <w:r>
      <w:rPr>
        <w:rStyle w:val="af7"/>
      </w:rPr>
      <w:fldChar w:fldCharType="end"/>
    </w:r>
  </w:p>
  <w:p w:rsidR="00D01932" w:rsidRDefault="00D01932" w:rsidP="0022182F">
    <w:pPr>
      <w:pStyle w:val="af8"/>
    </w:pPr>
  </w:p>
  <w:p w:rsidR="00D01932" w:rsidRDefault="00D01932"/>
  <w:p w:rsidR="00D01932" w:rsidRDefault="00D01932"/>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Pr="0022182F" w:rsidRDefault="00D01932" w:rsidP="0022182F">
    <w:pPr>
      <w:pStyle w:val="af8"/>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01932">
    <w:pPr>
      <w:pStyle w:val="af8"/>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22182F">
    <w:pPr>
      <w:pStyle w:val="af8"/>
      <w:rPr>
        <w:rStyle w:val="af7"/>
      </w:rPr>
    </w:pPr>
    <w:r>
      <w:rPr>
        <w:rStyle w:val="af7"/>
      </w:rPr>
      <w:fldChar w:fldCharType="begin"/>
    </w:r>
    <w:r w:rsidR="00D01932">
      <w:rPr>
        <w:rStyle w:val="af7"/>
      </w:rPr>
      <w:instrText xml:space="preserve">PAGE  </w:instrText>
    </w:r>
    <w:r>
      <w:rPr>
        <w:rStyle w:val="af7"/>
      </w:rPr>
      <w:fldChar w:fldCharType="end"/>
    </w:r>
  </w:p>
  <w:p w:rsidR="00D01932" w:rsidRDefault="00D01932" w:rsidP="0022182F">
    <w:pPr>
      <w:pStyle w:val="af8"/>
    </w:pPr>
  </w:p>
  <w:p w:rsidR="00D01932" w:rsidRDefault="00D01932"/>
  <w:p w:rsidR="00D01932" w:rsidRDefault="00D01932"/>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Pr="0022182F" w:rsidRDefault="00DF2FC3" w:rsidP="0022182F">
    <w:pPr>
      <w:pStyle w:val="af8"/>
    </w:pPr>
    <w:fldSimple w:instr=" page ">
      <w:r w:rsidR="00E3691D">
        <w:rPr>
          <w:noProof/>
        </w:rPr>
        <w:t>112</w:t>
      </w:r>
    </w:fldSimple>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01932">
    <w:pPr>
      <w:pStyle w:val="af8"/>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3298827"/>
      <w:docPartObj>
        <w:docPartGallery w:val="Page Numbers (Bottom of Page)"/>
        <w:docPartUnique/>
      </w:docPartObj>
    </w:sdtPr>
    <w:sdtContent>
      <w:p w:rsidR="00D01932" w:rsidRDefault="00DF2FC3" w:rsidP="00233D36">
        <w:pPr>
          <w:pStyle w:val="af8"/>
        </w:pPr>
        <w:fldSimple w:instr="PAGE   \* MERGEFORMAT">
          <w:r w:rsidR="00E3691D">
            <w:rPr>
              <w:noProof/>
            </w:rPr>
            <w:t>115</w:t>
          </w:r>
        </w:fldSimple>
      </w:p>
    </w:sdtContent>
  </w:sdt>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01932">
    <w:pPr>
      <w:pStyle w:val="af8"/>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Pr="007B53E2" w:rsidRDefault="00D01932" w:rsidP="00233D36">
    <w:pPr>
      <w:pStyle w:val="af8"/>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22182F">
    <w:pPr>
      <w:pStyle w:val="af8"/>
      <w:rPr>
        <w:rStyle w:val="af7"/>
      </w:rPr>
    </w:pPr>
    <w:r>
      <w:rPr>
        <w:rStyle w:val="af7"/>
      </w:rPr>
      <w:fldChar w:fldCharType="begin"/>
    </w:r>
    <w:r w:rsidR="00D01932">
      <w:rPr>
        <w:rStyle w:val="af7"/>
      </w:rPr>
      <w:instrText xml:space="preserve">PAGE  </w:instrText>
    </w:r>
    <w:r>
      <w:rPr>
        <w:rStyle w:val="af7"/>
      </w:rPr>
      <w:fldChar w:fldCharType="separate"/>
    </w:r>
    <w:r w:rsidR="00D01932">
      <w:rPr>
        <w:rStyle w:val="af7"/>
        <w:noProof/>
      </w:rPr>
      <w:t>2</w:t>
    </w:r>
    <w:r>
      <w:rPr>
        <w:rStyle w:val="af7"/>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22182F">
    <w:pPr>
      <w:pStyle w:val="af8"/>
      <w:rPr>
        <w:rStyle w:val="af7"/>
      </w:rPr>
    </w:pPr>
    <w:r>
      <w:rPr>
        <w:rStyle w:val="af7"/>
      </w:rPr>
      <w:fldChar w:fldCharType="begin"/>
    </w:r>
    <w:r w:rsidR="00D01932">
      <w:rPr>
        <w:rStyle w:val="af7"/>
      </w:rPr>
      <w:instrText xml:space="preserve">PAGE  </w:instrText>
    </w:r>
    <w:r>
      <w:rPr>
        <w:rStyle w:val="af7"/>
      </w:rPr>
      <w:fldChar w:fldCharType="end"/>
    </w:r>
  </w:p>
  <w:p w:rsidR="00D01932" w:rsidRDefault="00D01932" w:rsidP="0022182F">
    <w:pPr>
      <w:pStyle w:val="af8"/>
    </w:pPr>
  </w:p>
  <w:p w:rsidR="00D01932" w:rsidRDefault="00D01932"/>
  <w:p w:rsidR="00D01932" w:rsidRDefault="00D01932"/>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pPr>
      <w:pStyle w:val="af8"/>
    </w:pPr>
    <w:fldSimple w:instr=" page ">
      <w:r w:rsidR="00E3691D">
        <w:rPr>
          <w:noProof/>
        </w:rPr>
        <w:t>274</w:t>
      </w:r>
    </w:fldSimple>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pPr>
      <w:pStyle w:val="af8"/>
    </w:pPr>
    <w:fldSimple w:instr=" page ">
      <w:r w:rsidR="00D01932">
        <w:rPr>
          <w:noProof/>
        </w:rPr>
        <w:t>378</w:t>
      </w:r>
    </w:fldSimple>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3B730C">
    <w:pPr>
      <w:pStyle w:val="af8"/>
      <w:rPr>
        <w:rStyle w:val="af7"/>
      </w:rPr>
    </w:pPr>
    <w:r>
      <w:rPr>
        <w:rStyle w:val="af7"/>
      </w:rPr>
      <w:fldChar w:fldCharType="begin"/>
    </w:r>
    <w:r w:rsidR="00D01932">
      <w:rPr>
        <w:rStyle w:val="af7"/>
      </w:rPr>
      <w:instrText xml:space="preserve">PAGE  </w:instrText>
    </w:r>
    <w:r>
      <w:rPr>
        <w:rStyle w:val="af7"/>
      </w:rPr>
      <w:fldChar w:fldCharType="separate"/>
    </w:r>
    <w:r w:rsidR="00D01932">
      <w:rPr>
        <w:rStyle w:val="af7"/>
        <w:noProof/>
      </w:rPr>
      <w:t>30</w:t>
    </w:r>
    <w:r>
      <w:rPr>
        <w:rStyle w:val="af7"/>
      </w:rPr>
      <w:fldChar w:fldCharType="end"/>
    </w:r>
  </w:p>
  <w:p w:rsidR="00D01932" w:rsidRDefault="00D01932" w:rsidP="003B730C">
    <w:pPr>
      <w:pStyle w:val="af8"/>
    </w:pPr>
  </w:p>
  <w:p w:rsidR="00D01932" w:rsidRDefault="00D01932"/>
  <w:p w:rsidR="00D01932" w:rsidRDefault="00D01932"/>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3B730C">
    <w:pPr>
      <w:pStyle w:val="af8"/>
      <w:rPr>
        <w:rStyle w:val="af7"/>
      </w:rPr>
    </w:pPr>
    <w:r>
      <w:rPr>
        <w:rStyle w:val="af7"/>
      </w:rPr>
      <w:fldChar w:fldCharType="begin"/>
    </w:r>
    <w:r w:rsidR="00D01932">
      <w:rPr>
        <w:rStyle w:val="af7"/>
      </w:rPr>
      <w:instrText xml:space="preserve">PAGE  </w:instrText>
    </w:r>
    <w:r>
      <w:rPr>
        <w:rStyle w:val="af7"/>
      </w:rPr>
      <w:fldChar w:fldCharType="separate"/>
    </w:r>
    <w:r w:rsidR="00D01932">
      <w:rPr>
        <w:rStyle w:val="af7"/>
        <w:noProof/>
      </w:rPr>
      <w:t>30</w:t>
    </w:r>
    <w:r>
      <w:rPr>
        <w:rStyle w:val="af7"/>
      </w:rPr>
      <w:fldChar w:fldCharType="end"/>
    </w:r>
  </w:p>
  <w:p w:rsidR="00D01932" w:rsidRDefault="00D01932" w:rsidP="003B730C">
    <w:pPr>
      <w:pStyle w:val="af8"/>
    </w:pPr>
  </w:p>
  <w:p w:rsidR="00D01932" w:rsidRDefault="00D01932"/>
  <w:p w:rsidR="00D01932" w:rsidRDefault="00D01932"/>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3B730C">
    <w:pPr>
      <w:pStyle w:val="af8"/>
      <w:rPr>
        <w:rStyle w:val="af7"/>
      </w:rPr>
    </w:pPr>
    <w:r>
      <w:rPr>
        <w:rStyle w:val="af7"/>
      </w:rPr>
      <w:fldChar w:fldCharType="begin"/>
    </w:r>
    <w:r w:rsidR="00D01932">
      <w:rPr>
        <w:rStyle w:val="af7"/>
      </w:rPr>
      <w:instrText xml:space="preserve">PAGE  </w:instrText>
    </w:r>
    <w:r>
      <w:rPr>
        <w:rStyle w:val="af7"/>
      </w:rPr>
      <w:fldChar w:fldCharType="separate"/>
    </w:r>
    <w:r w:rsidR="00D01932">
      <w:rPr>
        <w:rStyle w:val="af7"/>
        <w:noProof/>
      </w:rPr>
      <w:t>76</w:t>
    </w:r>
    <w:r>
      <w:rPr>
        <w:rStyle w:val="af7"/>
      </w:rPr>
      <w:fldChar w:fldCharType="end"/>
    </w:r>
  </w:p>
  <w:p w:rsidR="00D01932" w:rsidRDefault="00D01932" w:rsidP="003B730C">
    <w:pPr>
      <w:pStyle w:val="af8"/>
    </w:pPr>
  </w:p>
  <w:p w:rsidR="00D01932" w:rsidRDefault="00D01932"/>
  <w:p w:rsidR="00D01932" w:rsidRDefault="00D01932"/>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3B730C">
    <w:pPr>
      <w:pStyle w:val="af8"/>
      <w:rPr>
        <w:rStyle w:val="af7"/>
      </w:rPr>
    </w:pPr>
    <w:r>
      <w:rPr>
        <w:rStyle w:val="af7"/>
      </w:rPr>
      <w:fldChar w:fldCharType="begin"/>
    </w:r>
    <w:r w:rsidR="00D01932">
      <w:rPr>
        <w:rStyle w:val="af7"/>
      </w:rPr>
      <w:instrText xml:space="preserve">PAGE  </w:instrText>
    </w:r>
    <w:r>
      <w:rPr>
        <w:rStyle w:val="af7"/>
      </w:rPr>
      <w:fldChar w:fldCharType="separate"/>
    </w:r>
    <w:r w:rsidR="00D01932">
      <w:rPr>
        <w:rStyle w:val="af7"/>
        <w:noProof/>
      </w:rPr>
      <w:t>76</w:t>
    </w:r>
    <w:r>
      <w:rPr>
        <w:rStyle w:val="af7"/>
      </w:rPr>
      <w:fldChar w:fldCharType="end"/>
    </w:r>
  </w:p>
  <w:p w:rsidR="00D01932" w:rsidRDefault="00D01932" w:rsidP="003B730C">
    <w:pPr>
      <w:pStyle w:val="af8"/>
    </w:pPr>
  </w:p>
  <w:p w:rsidR="00D01932" w:rsidRDefault="00D01932"/>
  <w:p w:rsidR="00D01932" w:rsidRDefault="00D01932"/>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3B730C">
    <w:pPr>
      <w:pStyle w:val="af8"/>
      <w:rPr>
        <w:rStyle w:val="af7"/>
      </w:rPr>
    </w:pPr>
    <w:r>
      <w:rPr>
        <w:rStyle w:val="af7"/>
      </w:rPr>
      <w:fldChar w:fldCharType="begin"/>
    </w:r>
    <w:r w:rsidR="00D01932">
      <w:rPr>
        <w:rStyle w:val="af7"/>
      </w:rPr>
      <w:instrText xml:space="preserve">PAGE  </w:instrText>
    </w:r>
    <w:r>
      <w:rPr>
        <w:rStyle w:val="af7"/>
      </w:rPr>
      <w:fldChar w:fldCharType="separate"/>
    </w:r>
    <w:r w:rsidR="00D01932">
      <w:rPr>
        <w:rStyle w:val="af7"/>
        <w:noProof/>
      </w:rPr>
      <w:t>132</w:t>
    </w:r>
    <w:r>
      <w:rPr>
        <w:rStyle w:val="af7"/>
      </w:rPr>
      <w:fldChar w:fldCharType="end"/>
    </w:r>
  </w:p>
  <w:p w:rsidR="00D01932" w:rsidRDefault="00D01932" w:rsidP="003B730C">
    <w:pPr>
      <w:pStyle w:val="af8"/>
    </w:pPr>
  </w:p>
  <w:p w:rsidR="00D01932" w:rsidRDefault="00D01932"/>
  <w:p w:rsidR="00D01932" w:rsidRDefault="00D01932"/>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3B730C">
    <w:pPr>
      <w:pStyle w:val="af8"/>
      <w:rPr>
        <w:rStyle w:val="af7"/>
      </w:rPr>
    </w:pPr>
    <w:r>
      <w:rPr>
        <w:rStyle w:val="af7"/>
      </w:rPr>
      <w:fldChar w:fldCharType="begin"/>
    </w:r>
    <w:r w:rsidR="00D01932">
      <w:rPr>
        <w:rStyle w:val="af7"/>
      </w:rPr>
      <w:instrText xml:space="preserve">PAGE  </w:instrText>
    </w:r>
    <w:r>
      <w:rPr>
        <w:rStyle w:val="af7"/>
      </w:rPr>
      <w:fldChar w:fldCharType="end"/>
    </w:r>
  </w:p>
  <w:p w:rsidR="00D01932" w:rsidRDefault="00D01932" w:rsidP="003B730C">
    <w:pPr>
      <w:pStyle w:val="af8"/>
    </w:pPr>
  </w:p>
  <w:p w:rsidR="00D01932" w:rsidRDefault="00D01932"/>
  <w:p w:rsidR="00D01932" w:rsidRDefault="00D01932"/>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7654122"/>
      <w:docPartObj>
        <w:docPartGallery w:val="Page Numbers (Bottom of Page)"/>
        <w:docPartUnique/>
      </w:docPartObj>
    </w:sdtPr>
    <w:sdtContent>
      <w:p w:rsidR="00D01932" w:rsidRDefault="00DF2FC3">
        <w:pPr>
          <w:pStyle w:val="af8"/>
        </w:pPr>
        <w:fldSimple w:instr="PAGE   \* MERGEFORMAT">
          <w:r w:rsidR="00E3691D">
            <w:rPr>
              <w:noProof/>
            </w:rPr>
            <w:t>324</w:t>
          </w:r>
        </w:fldSimple>
      </w:p>
    </w:sdtContent>
  </w:sdt>
  <w:p w:rsidR="00D01932" w:rsidRPr="0022182F" w:rsidRDefault="00D01932" w:rsidP="003B730C">
    <w:pPr>
      <w:pStyle w:val="af8"/>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3B730C">
    <w:pPr>
      <w:pStyle w:val="af8"/>
      <w:rPr>
        <w:rStyle w:val="af7"/>
      </w:rPr>
    </w:pPr>
    <w:r>
      <w:rPr>
        <w:rStyle w:val="af7"/>
      </w:rPr>
      <w:fldChar w:fldCharType="begin"/>
    </w:r>
    <w:r w:rsidR="00D01932">
      <w:rPr>
        <w:rStyle w:val="af7"/>
      </w:rPr>
      <w:instrText xml:space="preserve">PAGE  </w:instrText>
    </w:r>
    <w:r>
      <w:rPr>
        <w:rStyle w:val="af7"/>
      </w:rPr>
      <w:fldChar w:fldCharType="end"/>
    </w:r>
  </w:p>
  <w:p w:rsidR="00D01932" w:rsidRDefault="00D01932" w:rsidP="003B730C">
    <w:pPr>
      <w:pStyle w:val="af8"/>
    </w:pPr>
  </w:p>
  <w:p w:rsidR="00D01932" w:rsidRDefault="00D01932"/>
  <w:p w:rsidR="00D01932" w:rsidRDefault="00D01932"/>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3199457"/>
      <w:docPartObj>
        <w:docPartGallery w:val="Page Numbers (Bottom of Page)"/>
        <w:docPartUnique/>
      </w:docPartObj>
    </w:sdtPr>
    <w:sdtContent>
      <w:p w:rsidR="00D01932" w:rsidRPr="0022182F" w:rsidRDefault="00DF2FC3" w:rsidP="00233D36">
        <w:pPr>
          <w:pStyle w:val="af8"/>
        </w:pPr>
        <w:r>
          <w:fldChar w:fldCharType="begin"/>
        </w:r>
        <w:r w:rsidR="00D01932" w:rsidRPr="002B5E68">
          <w:instrText>PAGE   \* MERGEFORMAT</w:instrText>
        </w:r>
        <w:r>
          <w:fldChar w:fldCharType="separate"/>
        </w:r>
        <w:r w:rsidR="00DE368C">
          <w:rPr>
            <w:noProof/>
          </w:rPr>
          <w:t>55</w:t>
        </w:r>
        <w:r>
          <w:fldChar w:fldCharType="end"/>
        </w:r>
      </w:p>
    </w:sdtContent>
  </w:sdt>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3B730C">
    <w:pPr>
      <w:pStyle w:val="af8"/>
      <w:rPr>
        <w:rStyle w:val="af7"/>
      </w:rPr>
    </w:pPr>
    <w:r>
      <w:rPr>
        <w:rStyle w:val="af7"/>
      </w:rPr>
      <w:fldChar w:fldCharType="begin"/>
    </w:r>
    <w:r w:rsidR="00D01932">
      <w:rPr>
        <w:rStyle w:val="af7"/>
      </w:rPr>
      <w:instrText xml:space="preserve">PAGE  </w:instrText>
    </w:r>
    <w:r>
      <w:rPr>
        <w:rStyle w:val="af7"/>
      </w:rPr>
      <w:fldChar w:fldCharType="end"/>
    </w:r>
  </w:p>
  <w:p w:rsidR="00D01932" w:rsidRDefault="00D01932" w:rsidP="003B730C">
    <w:pPr>
      <w:pStyle w:val="af8"/>
    </w:pPr>
  </w:p>
  <w:p w:rsidR="00D01932" w:rsidRDefault="00D01932"/>
  <w:p w:rsidR="00D01932" w:rsidRDefault="00D01932"/>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3B730C">
    <w:pPr>
      <w:pStyle w:val="af8"/>
      <w:rPr>
        <w:rStyle w:val="af7"/>
      </w:rPr>
    </w:pPr>
    <w:r>
      <w:rPr>
        <w:rStyle w:val="af7"/>
      </w:rPr>
      <w:fldChar w:fldCharType="begin"/>
    </w:r>
    <w:r w:rsidR="00D01932">
      <w:rPr>
        <w:rStyle w:val="af7"/>
      </w:rPr>
      <w:instrText xml:space="preserve">PAGE  </w:instrText>
    </w:r>
    <w:r>
      <w:rPr>
        <w:rStyle w:val="af7"/>
      </w:rPr>
      <w:fldChar w:fldCharType="separate"/>
    </w:r>
    <w:r w:rsidR="00D01932">
      <w:rPr>
        <w:rStyle w:val="af7"/>
        <w:noProof/>
      </w:rPr>
      <w:t>94</w:t>
    </w:r>
    <w:r>
      <w:rPr>
        <w:rStyle w:val="af7"/>
      </w:rPr>
      <w:fldChar w:fldCharType="end"/>
    </w:r>
  </w:p>
  <w:p w:rsidR="00D01932" w:rsidRDefault="00D01932" w:rsidP="003B730C">
    <w:pPr>
      <w:pStyle w:val="af8"/>
    </w:pPr>
  </w:p>
  <w:p w:rsidR="00D01932" w:rsidRDefault="00D01932"/>
  <w:p w:rsidR="00D01932" w:rsidRDefault="00D01932"/>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3B730C">
    <w:pPr>
      <w:pStyle w:val="af8"/>
      <w:rPr>
        <w:rStyle w:val="af7"/>
      </w:rPr>
    </w:pPr>
    <w:r>
      <w:rPr>
        <w:rStyle w:val="af7"/>
      </w:rPr>
      <w:fldChar w:fldCharType="begin"/>
    </w:r>
    <w:r w:rsidR="00D01932">
      <w:rPr>
        <w:rStyle w:val="af7"/>
      </w:rPr>
      <w:instrText xml:space="preserve">PAGE  </w:instrText>
    </w:r>
    <w:r>
      <w:rPr>
        <w:rStyle w:val="af7"/>
      </w:rPr>
      <w:fldChar w:fldCharType="separate"/>
    </w:r>
    <w:r w:rsidR="00D01932">
      <w:rPr>
        <w:rStyle w:val="af7"/>
        <w:noProof/>
      </w:rPr>
      <w:t>94</w:t>
    </w:r>
    <w:r>
      <w:rPr>
        <w:rStyle w:val="af7"/>
      </w:rPr>
      <w:fldChar w:fldCharType="end"/>
    </w:r>
  </w:p>
  <w:p w:rsidR="00D01932" w:rsidRDefault="00D01932" w:rsidP="003B730C">
    <w:pPr>
      <w:pStyle w:val="af8"/>
    </w:pPr>
  </w:p>
  <w:p w:rsidR="00D01932" w:rsidRDefault="00D01932"/>
  <w:p w:rsidR="00D01932" w:rsidRDefault="00D01932"/>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3B730C">
    <w:pPr>
      <w:pStyle w:val="af8"/>
      <w:rPr>
        <w:rStyle w:val="af7"/>
      </w:rPr>
    </w:pPr>
    <w:r>
      <w:rPr>
        <w:rStyle w:val="af7"/>
      </w:rPr>
      <w:fldChar w:fldCharType="begin"/>
    </w:r>
    <w:r w:rsidR="00D01932">
      <w:rPr>
        <w:rStyle w:val="af7"/>
      </w:rPr>
      <w:instrText xml:space="preserve">PAGE  </w:instrText>
    </w:r>
    <w:r>
      <w:rPr>
        <w:rStyle w:val="af7"/>
      </w:rPr>
      <w:fldChar w:fldCharType="end"/>
    </w:r>
  </w:p>
  <w:p w:rsidR="00D01932" w:rsidRDefault="00D01932" w:rsidP="003B730C">
    <w:pPr>
      <w:pStyle w:val="af8"/>
    </w:pPr>
  </w:p>
  <w:p w:rsidR="00D01932" w:rsidRDefault="00D01932"/>
  <w:p w:rsidR="00D01932" w:rsidRDefault="00D01932"/>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3B730C">
    <w:pPr>
      <w:pStyle w:val="af8"/>
      <w:rPr>
        <w:rStyle w:val="af7"/>
      </w:rPr>
    </w:pPr>
    <w:r>
      <w:rPr>
        <w:rStyle w:val="af7"/>
      </w:rPr>
      <w:fldChar w:fldCharType="begin"/>
    </w:r>
    <w:r w:rsidR="00D01932">
      <w:rPr>
        <w:rStyle w:val="af7"/>
      </w:rPr>
      <w:instrText xml:space="preserve">PAGE  </w:instrText>
    </w:r>
    <w:r>
      <w:rPr>
        <w:rStyle w:val="af7"/>
      </w:rPr>
      <w:fldChar w:fldCharType="end"/>
    </w:r>
  </w:p>
  <w:p w:rsidR="00D01932" w:rsidRDefault="00D01932" w:rsidP="003B730C">
    <w:pPr>
      <w:pStyle w:val="af8"/>
    </w:pPr>
  </w:p>
  <w:p w:rsidR="00D01932" w:rsidRDefault="00D01932"/>
  <w:p w:rsidR="00D01932" w:rsidRDefault="00D01932"/>
  <w:p w:rsidR="00D01932" w:rsidRDefault="00D01932"/>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3B730C">
    <w:pPr>
      <w:pStyle w:val="af8"/>
      <w:rPr>
        <w:rStyle w:val="af7"/>
      </w:rPr>
    </w:pPr>
    <w:r>
      <w:rPr>
        <w:rStyle w:val="af7"/>
      </w:rPr>
      <w:fldChar w:fldCharType="begin"/>
    </w:r>
    <w:r w:rsidR="00D01932">
      <w:rPr>
        <w:rStyle w:val="af7"/>
      </w:rPr>
      <w:instrText xml:space="preserve">PAGE  </w:instrText>
    </w:r>
    <w:r>
      <w:rPr>
        <w:rStyle w:val="af7"/>
      </w:rPr>
      <w:fldChar w:fldCharType="end"/>
    </w:r>
  </w:p>
  <w:p w:rsidR="00D01932" w:rsidRDefault="00D01932" w:rsidP="003B730C">
    <w:pPr>
      <w:pStyle w:val="af8"/>
    </w:pPr>
  </w:p>
  <w:p w:rsidR="00D01932" w:rsidRDefault="00D01932"/>
  <w:p w:rsidR="00D01932" w:rsidRDefault="00D01932"/>
  <w:p w:rsidR="00D01932" w:rsidRDefault="00D01932"/>
  <w:p w:rsidR="00D01932" w:rsidRDefault="00D01932"/>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3B730C">
    <w:pPr>
      <w:pStyle w:val="af8"/>
      <w:rPr>
        <w:rStyle w:val="af7"/>
      </w:rPr>
    </w:pPr>
    <w:r>
      <w:rPr>
        <w:rStyle w:val="af7"/>
      </w:rPr>
      <w:fldChar w:fldCharType="begin"/>
    </w:r>
    <w:r w:rsidR="00D01932">
      <w:rPr>
        <w:rStyle w:val="af7"/>
      </w:rPr>
      <w:instrText xml:space="preserve">PAGE  </w:instrText>
    </w:r>
    <w:r>
      <w:rPr>
        <w:rStyle w:val="af7"/>
      </w:rPr>
      <w:fldChar w:fldCharType="end"/>
    </w:r>
  </w:p>
  <w:p w:rsidR="00D01932" w:rsidRDefault="00D01932" w:rsidP="003B730C">
    <w:pPr>
      <w:pStyle w:val="af8"/>
    </w:pPr>
  </w:p>
  <w:p w:rsidR="00D01932" w:rsidRDefault="00D01932"/>
  <w:p w:rsidR="00D01932" w:rsidRDefault="00D01932"/>
  <w:p w:rsidR="00D01932" w:rsidRDefault="00D01932"/>
  <w:p w:rsidR="00D01932" w:rsidRDefault="00D01932"/>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22182F">
    <w:pPr>
      <w:pStyle w:val="af8"/>
      <w:rPr>
        <w:rStyle w:val="af7"/>
      </w:rPr>
    </w:pPr>
    <w:r>
      <w:rPr>
        <w:rStyle w:val="af7"/>
      </w:rPr>
      <w:fldChar w:fldCharType="begin"/>
    </w:r>
    <w:r w:rsidR="00D01932">
      <w:rPr>
        <w:rStyle w:val="af7"/>
      </w:rPr>
      <w:instrText xml:space="preserve">PAGE  </w:instrText>
    </w:r>
    <w:r>
      <w:rPr>
        <w:rStyle w:val="af7"/>
      </w:rPr>
      <w:fldChar w:fldCharType="end"/>
    </w:r>
  </w:p>
  <w:p w:rsidR="00D01932" w:rsidRDefault="00D01932" w:rsidP="0022182F">
    <w:pPr>
      <w:pStyle w:val="af8"/>
    </w:pPr>
  </w:p>
  <w:p w:rsidR="00D01932" w:rsidRDefault="00D01932"/>
  <w:p w:rsidR="00D01932" w:rsidRDefault="00D01932"/>
  <w:p w:rsidR="00D01932" w:rsidRDefault="00D01932"/>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22182F">
    <w:pPr>
      <w:pStyle w:val="af8"/>
      <w:rPr>
        <w:rStyle w:val="af7"/>
      </w:rPr>
    </w:pPr>
    <w:r>
      <w:rPr>
        <w:rStyle w:val="af7"/>
      </w:rPr>
      <w:fldChar w:fldCharType="begin"/>
    </w:r>
    <w:r w:rsidR="00D01932">
      <w:rPr>
        <w:rStyle w:val="af7"/>
      </w:rPr>
      <w:instrText xml:space="preserve">PAGE  </w:instrText>
    </w:r>
    <w:r>
      <w:rPr>
        <w:rStyle w:val="af7"/>
      </w:rPr>
      <w:fldChar w:fldCharType="end"/>
    </w:r>
  </w:p>
  <w:p w:rsidR="00D01932" w:rsidRDefault="00D01932" w:rsidP="0022182F">
    <w:pPr>
      <w:pStyle w:val="af8"/>
    </w:pPr>
  </w:p>
  <w:p w:rsidR="00D01932" w:rsidRDefault="00D01932"/>
  <w:p w:rsidR="00D01932" w:rsidRDefault="00D01932"/>
  <w:p w:rsidR="00D01932" w:rsidRDefault="00D01932"/>
  <w:p w:rsidR="00D01932" w:rsidRDefault="00D01932"/>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22182F">
    <w:pPr>
      <w:pStyle w:val="af8"/>
      <w:rPr>
        <w:rStyle w:val="af7"/>
      </w:rPr>
    </w:pPr>
    <w:r>
      <w:rPr>
        <w:rStyle w:val="af7"/>
      </w:rPr>
      <w:fldChar w:fldCharType="begin"/>
    </w:r>
    <w:r w:rsidR="00D01932">
      <w:rPr>
        <w:rStyle w:val="af7"/>
      </w:rPr>
      <w:instrText xml:space="preserve">PAGE  </w:instrText>
    </w:r>
    <w:r>
      <w:rPr>
        <w:rStyle w:val="af7"/>
      </w:rPr>
      <w:fldChar w:fldCharType="end"/>
    </w:r>
  </w:p>
  <w:p w:rsidR="00D01932" w:rsidRDefault="00D01932" w:rsidP="0022182F">
    <w:pPr>
      <w:pStyle w:val="af8"/>
    </w:pPr>
  </w:p>
  <w:p w:rsidR="00D01932" w:rsidRDefault="00D01932"/>
  <w:p w:rsidR="00D01932" w:rsidRDefault="00D01932"/>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22182F">
    <w:pPr>
      <w:pStyle w:val="af8"/>
      <w:rPr>
        <w:rStyle w:val="af7"/>
      </w:rPr>
    </w:pPr>
    <w:r>
      <w:rPr>
        <w:rStyle w:val="af7"/>
      </w:rPr>
      <w:fldChar w:fldCharType="begin"/>
    </w:r>
    <w:r w:rsidR="00D01932">
      <w:rPr>
        <w:rStyle w:val="af7"/>
      </w:rPr>
      <w:instrText xml:space="preserve">PAGE  </w:instrText>
    </w:r>
    <w:r>
      <w:rPr>
        <w:rStyle w:val="af7"/>
      </w:rPr>
      <w:fldChar w:fldCharType="separate"/>
    </w:r>
    <w:r w:rsidR="00D01932">
      <w:rPr>
        <w:rStyle w:val="af7"/>
        <w:noProof/>
      </w:rPr>
      <w:t>8</w:t>
    </w:r>
    <w:r>
      <w:rPr>
        <w:rStyle w:val="af7"/>
      </w:rPr>
      <w:fldChar w:fldCharType="end"/>
    </w:r>
  </w:p>
  <w:p w:rsidR="00D01932" w:rsidRDefault="00D01932" w:rsidP="0022182F">
    <w:pPr>
      <w:pStyle w:val="af8"/>
    </w:pPr>
  </w:p>
  <w:p w:rsidR="00D01932" w:rsidRDefault="00D01932"/>
  <w:p w:rsidR="00D01932" w:rsidRDefault="00D01932"/>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Pr="0022182F" w:rsidRDefault="00DF2FC3" w:rsidP="0022182F">
    <w:pPr>
      <w:pStyle w:val="af8"/>
    </w:pPr>
    <w:fldSimple w:instr=" page ">
      <w:r w:rsidR="00E3691D">
        <w:rPr>
          <w:noProof/>
        </w:rPr>
        <w:t>416</w:t>
      </w:r>
    </w:fldSimple>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22182F">
    <w:pPr>
      <w:pStyle w:val="af8"/>
      <w:rPr>
        <w:rStyle w:val="af7"/>
      </w:rPr>
    </w:pPr>
    <w:r>
      <w:rPr>
        <w:rStyle w:val="af7"/>
      </w:rPr>
      <w:fldChar w:fldCharType="begin"/>
    </w:r>
    <w:r w:rsidR="00D01932">
      <w:rPr>
        <w:rStyle w:val="af7"/>
      </w:rPr>
      <w:instrText xml:space="preserve">PAGE  </w:instrText>
    </w:r>
    <w:r>
      <w:rPr>
        <w:rStyle w:val="af7"/>
      </w:rPr>
      <w:fldChar w:fldCharType="end"/>
    </w:r>
  </w:p>
  <w:p w:rsidR="00D01932" w:rsidRDefault="00D01932" w:rsidP="0022182F">
    <w:pPr>
      <w:pStyle w:val="af8"/>
    </w:pPr>
  </w:p>
  <w:p w:rsidR="00D01932" w:rsidRDefault="00D01932"/>
  <w:p w:rsidR="00D01932" w:rsidRDefault="00D01932"/>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Pr="0022182F" w:rsidRDefault="00DF2FC3" w:rsidP="0022182F">
    <w:pPr>
      <w:pStyle w:val="af8"/>
    </w:pPr>
    <w:fldSimple w:instr=" page ">
      <w:r w:rsidR="00E3691D">
        <w:rPr>
          <w:noProof/>
        </w:rPr>
        <w:t>434</w:t>
      </w:r>
    </w:fldSimple>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22182F">
    <w:pPr>
      <w:pStyle w:val="af8"/>
      <w:rPr>
        <w:rStyle w:val="af7"/>
      </w:rPr>
    </w:pPr>
    <w:r>
      <w:rPr>
        <w:rStyle w:val="af7"/>
      </w:rPr>
      <w:fldChar w:fldCharType="begin"/>
    </w:r>
    <w:r w:rsidR="00D01932">
      <w:rPr>
        <w:rStyle w:val="af7"/>
      </w:rPr>
      <w:instrText xml:space="preserve">PAGE  </w:instrText>
    </w:r>
    <w:r>
      <w:rPr>
        <w:rStyle w:val="af7"/>
      </w:rPr>
      <w:fldChar w:fldCharType="end"/>
    </w:r>
  </w:p>
  <w:p w:rsidR="00D01932" w:rsidRDefault="00D01932" w:rsidP="0022182F">
    <w:pPr>
      <w:pStyle w:val="af8"/>
    </w:pPr>
  </w:p>
  <w:p w:rsidR="00D01932" w:rsidRDefault="00D01932"/>
  <w:p w:rsidR="00D01932" w:rsidRDefault="00D01932"/>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Pr="0022182F" w:rsidRDefault="00DF2FC3" w:rsidP="0022182F">
    <w:pPr>
      <w:pStyle w:val="af8"/>
    </w:pPr>
    <w:fldSimple w:instr=" page ">
      <w:r w:rsidR="00E3691D">
        <w:rPr>
          <w:noProof/>
        </w:rPr>
        <w:t>435</w:t>
      </w:r>
    </w:fldSimple>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22182F">
    <w:pPr>
      <w:pStyle w:val="af8"/>
      <w:rPr>
        <w:rStyle w:val="af7"/>
      </w:rPr>
    </w:pPr>
    <w:r>
      <w:rPr>
        <w:rStyle w:val="af7"/>
      </w:rPr>
      <w:fldChar w:fldCharType="begin"/>
    </w:r>
    <w:r w:rsidR="00D01932">
      <w:rPr>
        <w:rStyle w:val="af7"/>
      </w:rPr>
      <w:instrText xml:space="preserve">PAGE  </w:instrText>
    </w:r>
    <w:r>
      <w:rPr>
        <w:rStyle w:val="af7"/>
      </w:rPr>
      <w:fldChar w:fldCharType="end"/>
    </w:r>
  </w:p>
  <w:p w:rsidR="00D01932" w:rsidRDefault="00D01932" w:rsidP="0022182F">
    <w:pPr>
      <w:pStyle w:val="af8"/>
    </w:pPr>
  </w:p>
  <w:p w:rsidR="00D01932" w:rsidRDefault="00D01932"/>
  <w:p w:rsidR="00D01932" w:rsidRDefault="00D01932"/>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Pr="0022182F" w:rsidRDefault="00DF2FC3" w:rsidP="0022182F">
    <w:pPr>
      <w:pStyle w:val="af8"/>
    </w:pPr>
    <w:fldSimple w:instr=" page ">
      <w:r w:rsidR="00E3691D">
        <w:rPr>
          <w:noProof/>
        </w:rPr>
        <w:t>436</w:t>
      </w:r>
    </w:fldSimple>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22182F">
    <w:pPr>
      <w:pStyle w:val="af8"/>
      <w:rPr>
        <w:rStyle w:val="af7"/>
      </w:rPr>
    </w:pPr>
    <w:r>
      <w:rPr>
        <w:rStyle w:val="af7"/>
      </w:rPr>
      <w:fldChar w:fldCharType="begin"/>
    </w:r>
    <w:r w:rsidR="00D01932">
      <w:rPr>
        <w:rStyle w:val="af7"/>
      </w:rPr>
      <w:instrText xml:space="preserve">PAGE  </w:instrText>
    </w:r>
    <w:r>
      <w:rPr>
        <w:rStyle w:val="af7"/>
      </w:rPr>
      <w:fldChar w:fldCharType="end"/>
    </w:r>
  </w:p>
  <w:p w:rsidR="00D01932" w:rsidRDefault="00D01932" w:rsidP="0022182F">
    <w:pPr>
      <w:pStyle w:val="af8"/>
    </w:pPr>
  </w:p>
  <w:p w:rsidR="00D01932" w:rsidRDefault="00D01932"/>
  <w:p w:rsidR="00D01932" w:rsidRDefault="00D01932"/>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Pr="0022182F" w:rsidRDefault="00DF2FC3" w:rsidP="0022182F">
    <w:pPr>
      <w:pStyle w:val="af8"/>
    </w:pPr>
    <w:fldSimple w:instr=" page ">
      <w:r w:rsidR="00E3691D">
        <w:rPr>
          <w:noProof/>
        </w:rPr>
        <w:t>466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1932" w:rsidRDefault="00D01932" w:rsidP="000E5B00">
      <w:pPr>
        <w:spacing w:before="0" w:after="0" w:line="240" w:lineRule="auto"/>
      </w:pPr>
      <w:r>
        <w:separator/>
      </w:r>
    </w:p>
  </w:footnote>
  <w:footnote w:type="continuationSeparator" w:id="1">
    <w:p w:rsidR="00D01932" w:rsidRDefault="00D01932" w:rsidP="000E5B00">
      <w:pPr>
        <w:spacing w:before="0" w:after="0" w:line="240" w:lineRule="auto"/>
      </w:pPr>
      <w:r>
        <w:continuationSeparator/>
      </w:r>
    </w:p>
  </w:footnote>
  <w:footnote w:id="2">
    <w:p w:rsidR="00D01932" w:rsidRDefault="00D01932">
      <w:pPr>
        <w:pStyle w:val="afa"/>
      </w:pPr>
      <w:r>
        <w:rPr>
          <w:rStyle w:val="affe"/>
        </w:rPr>
        <w:footnoteRef/>
      </w:r>
      <w:r>
        <w:t xml:space="preserve"> Классификатор тем обращений граждан вводится в действие с 01.07.2019</w:t>
      </w:r>
    </w:p>
  </w:footnote>
  <w:footnote w:id="3">
    <w:p w:rsidR="00D01932" w:rsidRDefault="00D01932" w:rsidP="00233D36">
      <w:pPr>
        <w:pStyle w:val="afa"/>
      </w:pPr>
      <w:r>
        <w:rPr>
          <w:rStyle w:val="affe"/>
        </w:rPr>
        <w:footnoteRef/>
      </w:r>
      <w:r>
        <w:t xml:space="preserve"> Здесь и далее по тексту указывается номер пункта (подпункта) документа, в котором описаны требования к подсистеме или к функциям подсистемы</w:t>
      </w:r>
    </w:p>
  </w:footnote>
  <w:footnote w:id="4">
    <w:p w:rsidR="00D01932" w:rsidRPr="003D7E34" w:rsidRDefault="00D01932">
      <w:pPr>
        <w:pStyle w:val="afa"/>
      </w:pPr>
      <w:r>
        <w:rPr>
          <w:rStyle w:val="affe"/>
        </w:rPr>
        <w:footnoteRef/>
      </w:r>
      <w:r>
        <w:t xml:space="preserve"> Указывается для объектов НСИ, включенных в федеральный пакет НСИ</w:t>
      </w:r>
    </w:p>
  </w:footnote>
  <w:footnote w:id="5">
    <w:p w:rsidR="00D01932" w:rsidRPr="00201A37" w:rsidRDefault="00D01932" w:rsidP="0015404F">
      <w:pPr>
        <w:pStyle w:val="afa"/>
      </w:pPr>
      <w:r>
        <w:rPr>
          <w:rStyle w:val="affe"/>
        </w:rPr>
        <w:footnoteRef/>
      </w:r>
      <w:r>
        <w:t xml:space="preserve"> К</w:t>
      </w:r>
      <w:r w:rsidRPr="00201A37">
        <w:t>онтроля объемов, сроков, качества и условий предоставления медицинской помощи по ОМС</w:t>
      </w:r>
      <w:r>
        <w:t>.</w:t>
      </w:r>
    </w:p>
  </w:footnote>
  <w:footnote w:id="6">
    <w:p w:rsidR="00D01932" w:rsidRPr="0016565E" w:rsidRDefault="00D01932" w:rsidP="00253046">
      <w:pPr>
        <w:pStyle w:val="afa"/>
      </w:pPr>
      <w:r>
        <w:rPr>
          <w:rStyle w:val="affe"/>
        </w:rPr>
        <w:footnoteRef/>
      </w:r>
      <w:r>
        <w:t xml:space="preserve"> К</w:t>
      </w:r>
      <w:r w:rsidRPr="0016565E">
        <w:t>од (номер) пункта выдачи полисов формируется для данной СМО внутри региона.</w:t>
      </w:r>
    </w:p>
  </w:footnote>
  <w:footnote w:id="7">
    <w:p w:rsidR="00D01932" w:rsidRPr="000C18DF" w:rsidRDefault="00D01932" w:rsidP="00233D36">
      <w:pPr>
        <w:pStyle w:val="afa"/>
      </w:pPr>
      <w:r>
        <w:rPr>
          <w:rStyle w:val="affe"/>
        </w:rPr>
        <w:footnoteRef/>
      </w:r>
      <w:r>
        <w:t>К</w:t>
      </w:r>
      <w:r w:rsidRPr="000C18DF">
        <w:t>онтрольный разряд номера полиса обязательного медицинского страхования, вычисляется арифметически в соответствии с методикой расчета, описанной в международном стандарте ISO/HL7 27931:2009  (алгоритм Mod10).</w:t>
      </w:r>
    </w:p>
  </w:footnote>
  <w:footnote w:id="8">
    <w:p w:rsidR="00D01932" w:rsidRDefault="00D01932" w:rsidP="00233D36">
      <w:pPr>
        <w:pStyle w:val="afa"/>
      </w:pPr>
      <w:r>
        <w:rPr>
          <w:rStyle w:val="affe"/>
        </w:rPr>
        <w:footnoteRef/>
      </w:r>
      <w:r>
        <w:t xml:space="preserve"> Для процедур </w:t>
      </w:r>
      <w:r>
        <w:rPr>
          <w:lang w:val="en-US"/>
        </w:rPr>
        <w:t>SQL</w:t>
      </w:r>
      <w:r>
        <w:t>-</w:t>
      </w:r>
      <w:r>
        <w:rPr>
          <w:lang w:val="en-US"/>
        </w:rPr>
        <w:t>Server</w:t>
      </w:r>
      <w:r>
        <w:t>код составляется из двух компонентов, разделённых точкой: 1) код ошибки или сообщения (</w:t>
      </w:r>
      <w:r>
        <w:rPr>
          <w:rFonts w:ascii="Courier New" w:hAnsi="Courier New" w:cs="Courier New"/>
          <w:noProof/>
          <w:kern w:val="0"/>
          <w:lang w:eastAsia="ru-RU"/>
        </w:rPr>
        <w:t>ERROR_NUMBER</w:t>
      </w:r>
      <w:r>
        <w:t>), 2) статус сообщения (</w:t>
      </w:r>
      <w:r>
        <w:rPr>
          <w:rFonts w:ascii="Courier New" w:hAnsi="Courier New" w:cs="Courier New"/>
          <w:noProof/>
          <w:kern w:val="0"/>
          <w:lang w:eastAsia="ru-RU"/>
        </w:rPr>
        <w:t>ERROR_STATE</w:t>
      </w:r>
      <w:r>
        <w:t>). Если статус у сообщения не предусмотрен, то код сообщения передаётся без точки.</w:t>
      </w:r>
    </w:p>
  </w:footnote>
  <w:footnote w:id="9">
    <w:p w:rsidR="00D01932" w:rsidRDefault="00D01932" w:rsidP="00233D36">
      <w:pPr>
        <w:pStyle w:val="afa"/>
      </w:pPr>
      <w:r>
        <w:rPr>
          <w:rStyle w:val="affe"/>
        </w:rPr>
        <w:footnoteRef/>
      </w:r>
      <w:r>
        <w:t xml:space="preserve"> При передаче данных код "0" может не указываться.</w:t>
      </w:r>
    </w:p>
  </w:footnote>
  <w:footnote w:id="10">
    <w:p w:rsidR="00D01932" w:rsidRDefault="00D01932" w:rsidP="00233D36">
      <w:pPr>
        <w:pStyle w:val="afa"/>
        <w:spacing w:line="240" w:lineRule="auto"/>
      </w:pPr>
      <w:r>
        <w:rPr>
          <w:rStyle w:val="affe"/>
        </w:rPr>
        <w:footnoteRef/>
      </w:r>
      <w:r>
        <w:t xml:space="preserve"> Замена СМО без замены полиса ОМС. Если при замене СМО полис единого образца ещё не выдан, а на руках у застрахованного лице есть временное свидетельство, то оно подлежит замене.</w:t>
      </w:r>
    </w:p>
  </w:footnote>
  <w:footnote w:id="11">
    <w:p w:rsidR="00D01932" w:rsidRDefault="00D01932" w:rsidP="00233D36">
      <w:pPr>
        <w:pStyle w:val="afa"/>
        <w:spacing w:line="240" w:lineRule="auto"/>
      </w:pPr>
      <w:r>
        <w:rPr>
          <w:rStyle w:val="affe"/>
        </w:rPr>
        <w:footnoteRef/>
      </w:r>
      <w:r>
        <w:t xml:space="preserve"> Замена ДПФС с заменой СМО или без замены СМО.</w:t>
      </w:r>
    </w:p>
  </w:footnote>
  <w:footnote w:id="12">
    <w:p w:rsidR="00D01932" w:rsidRDefault="00D01932" w:rsidP="00233D36">
      <w:pPr>
        <w:pStyle w:val="afa"/>
      </w:pPr>
      <w:r>
        <w:rPr>
          <w:rStyle w:val="affe"/>
        </w:rPr>
        <w:footnoteRef/>
      </w:r>
      <w:r>
        <w:t xml:space="preserve"> Значение зарезервировано для использования в будущем.</w:t>
      </w:r>
    </w:p>
  </w:footnote>
  <w:footnote w:id="13">
    <w:p w:rsidR="00D01932" w:rsidRPr="00C458CA" w:rsidRDefault="00D01932" w:rsidP="00BA1334">
      <w:pPr>
        <w:pStyle w:val="afa"/>
      </w:pPr>
      <w:r>
        <w:rPr>
          <w:rStyle w:val="affe"/>
        </w:rPr>
        <w:footnoteRef/>
      </w:r>
      <w:r>
        <w:t xml:space="preserve"> </w:t>
      </w:r>
      <w:r w:rsidRPr="00C458CA">
        <w:t xml:space="preserve">Формируется ФОМС. На уровне субъектов Российской Федерации формируется региональный классификатор КСГ с учетом подгрупп,  выделенных в составе КСГ на основании </w:t>
      </w:r>
      <w:r w:rsidRPr="00C458CA">
        <w:rPr>
          <w:lang w:val="en-US"/>
        </w:rPr>
        <w:t>V</w:t>
      </w:r>
      <w:r w:rsidRPr="00C458CA">
        <w:t>023 и в соответствии с тарифным соглашением</w:t>
      </w:r>
    </w:p>
  </w:footnote>
  <w:footnote w:id="14">
    <w:p w:rsidR="00D01932" w:rsidRPr="00C458CA" w:rsidRDefault="00D01932" w:rsidP="00BA1334">
      <w:pPr>
        <w:pStyle w:val="afa"/>
      </w:pPr>
      <w:r w:rsidRPr="00C458CA">
        <w:rPr>
          <w:rStyle w:val="affe"/>
        </w:rPr>
        <w:footnoteRef/>
      </w:r>
      <w:r w:rsidRPr="00C458CA">
        <w:t xml:space="preserve"> У</w:t>
      </w:r>
      <w:r w:rsidRPr="00C458CA">
        <w:rPr>
          <w:lang w:eastAsia="ru-RU"/>
        </w:rPr>
        <w:t>казывается количество знаков до разделителя (в целочисленной части), символ используемого разделителя и количество десятичных знаков</w:t>
      </w:r>
    </w:p>
  </w:footnote>
  <w:footnote w:id="15">
    <w:p w:rsidR="00D01932" w:rsidRDefault="00D01932" w:rsidP="00BA1334">
      <w:pPr>
        <w:pStyle w:val="afa"/>
      </w:pPr>
      <w:r w:rsidRPr="00C458CA">
        <w:rPr>
          <w:rStyle w:val="affe"/>
        </w:rPr>
        <w:footnoteRef/>
      </w:r>
      <w:r w:rsidRPr="00C458CA">
        <w:t xml:space="preserve"> Формируется ФОМС. На уровне субъектов Российской Федерации формируется региональный классификатор классификационных критериев на основании </w:t>
      </w:r>
      <w:r w:rsidRPr="00C458CA">
        <w:rPr>
          <w:lang w:val="en-US"/>
        </w:rPr>
        <w:t>V</w:t>
      </w:r>
      <w:r w:rsidRPr="00C458CA">
        <w:t xml:space="preserve">024 с учетом </w:t>
      </w:r>
      <w:r w:rsidRPr="00801F48">
        <w:t>классификационных</w:t>
      </w:r>
      <w:r>
        <w:t xml:space="preserve"> </w:t>
      </w:r>
      <w:r w:rsidRPr="00C458CA">
        <w:t>критериев, устанавливаемых субъектом Российской Федерации</w:t>
      </w:r>
    </w:p>
  </w:footnote>
  <w:footnote w:id="16">
    <w:p w:rsidR="00D01932" w:rsidRDefault="00D01932" w:rsidP="00BA1334">
      <w:pPr>
        <w:pStyle w:val="afa"/>
      </w:pPr>
      <w:r w:rsidRPr="00C458CA">
        <w:rPr>
          <w:rStyle w:val="affe"/>
        </w:rPr>
        <w:footnoteRef/>
      </w:r>
      <w:r w:rsidRPr="00C458CA">
        <w:t xml:space="preserve"> У</w:t>
      </w:r>
      <w:r w:rsidRPr="00C458CA">
        <w:rPr>
          <w:lang w:eastAsia="ru-RU"/>
        </w:rPr>
        <w:t>казывается количество знаков до разделителя (в целочисленной части), символ используемого разделителя и количество десятичных знаков</w:t>
      </w:r>
    </w:p>
    <w:p w:rsidR="00D01932" w:rsidRDefault="00D01932" w:rsidP="00BA1334">
      <w:pPr>
        <w:pStyle w:val="afa"/>
      </w:pPr>
    </w:p>
  </w:footnote>
  <w:footnote w:id="17">
    <w:p w:rsidR="00D01932" w:rsidRDefault="00D01932">
      <w:pPr>
        <w:pStyle w:val="afa"/>
      </w:pPr>
      <w:r>
        <w:rPr>
          <w:rStyle w:val="affe"/>
        </w:rPr>
        <w:footnoteRef/>
      </w:r>
      <w:r>
        <w:t xml:space="preserve"> </w:t>
      </w:r>
      <w:r w:rsidRPr="008461AA">
        <w:rPr>
          <w:highlight w:val="yellow"/>
        </w:rPr>
        <w:t>указано количество знаков до разделителя (в целочисленной части), символ используемого разделителя и количество десятичных знаков</w:t>
      </w:r>
    </w:p>
  </w:footnote>
  <w:footnote w:id="18">
    <w:p w:rsidR="00D01932" w:rsidRDefault="00D01932" w:rsidP="008A7DC8">
      <w:pPr>
        <w:pStyle w:val="afa"/>
        <w:tabs>
          <w:tab w:val="clear" w:pos="170"/>
          <w:tab w:val="left" w:pos="142"/>
        </w:tabs>
        <w:ind w:left="142" w:hanging="142"/>
      </w:pPr>
      <w:r>
        <w:rPr>
          <w:rStyle w:val="affe"/>
        </w:rPr>
        <w:footnoteRef/>
      </w:r>
      <w:r>
        <w:t xml:space="preserve"> </w:t>
      </w:r>
      <w:r w:rsidRPr="008A7DC8">
        <w:t>указ</w:t>
      </w:r>
      <w:r>
        <w:t>ано</w:t>
      </w:r>
      <w:r w:rsidRPr="008A7DC8">
        <w:t xml:space="preserve"> количество знаков до разделителя (в целочисленной части), символ используемого разделителя и количество десятичных знаков</w:t>
      </w:r>
    </w:p>
  </w:footnote>
  <w:footnote w:id="19">
    <w:p w:rsidR="00D01932" w:rsidRDefault="00D01932">
      <w:pPr>
        <w:pStyle w:val="afa"/>
      </w:pPr>
      <w:r w:rsidRPr="00F960EE">
        <w:rPr>
          <w:rStyle w:val="affe"/>
        </w:rPr>
        <w:footnoteRef/>
      </w:r>
      <w:r w:rsidRPr="00F960EE">
        <w:rPr>
          <w:highlight w:val="yellow"/>
        </w:rPr>
        <w:t xml:space="preserve"> </w:t>
      </w:r>
      <w:r w:rsidRPr="00060A48">
        <w:rPr>
          <w:highlight w:val="yellow"/>
        </w:rPr>
        <w:t xml:space="preserve">Формируется ФОМС на основании приложений Д и Е </w:t>
      </w:r>
      <w:r>
        <w:rPr>
          <w:highlight w:val="yellow"/>
        </w:rPr>
        <w:t>настоящего документа</w:t>
      </w:r>
    </w:p>
  </w:footnote>
  <w:footnote w:id="20">
    <w:p w:rsidR="00D01932" w:rsidRDefault="00D01932">
      <w:pPr>
        <w:pStyle w:val="afa"/>
      </w:pPr>
      <w:r>
        <w:rPr>
          <w:rStyle w:val="affe"/>
        </w:rPr>
        <w:footnoteRef/>
      </w:r>
      <w:r>
        <w:t xml:space="preserve"> </w:t>
      </w:r>
      <w:r w:rsidRPr="00060A48">
        <w:rPr>
          <w:highlight w:val="yellow"/>
        </w:rPr>
        <w:t xml:space="preserve">Формируется ФОМС на </w:t>
      </w:r>
      <w:r w:rsidRPr="00614E0B">
        <w:rPr>
          <w:highlight w:val="yellow"/>
        </w:rPr>
        <w:t xml:space="preserve">основании </w:t>
      </w:r>
      <w:hyperlink w:anchor="P28" w:history="1">
        <w:r w:rsidRPr="00614E0B">
          <w:rPr>
            <w:highlight w:val="yellow"/>
          </w:rPr>
          <w:t>Поряд</w:t>
        </w:r>
      </w:hyperlink>
      <w:r w:rsidRPr="00614E0B">
        <w:rPr>
          <w:highlight w:val="yellow"/>
        </w:rPr>
        <w:t xml:space="preserve">ка организации и проведения контроля объемов, сроков, качества и условий предоставления медицинской помощи по обязательному медицинскому страхованию, утвержденного ФОМС. </w:t>
      </w:r>
    </w:p>
  </w:footnote>
  <w:footnote w:id="21">
    <w:p w:rsidR="00D01932" w:rsidRDefault="00D01932" w:rsidP="00F14A07">
      <w:pPr>
        <w:pStyle w:val="afa"/>
      </w:pPr>
      <w:r w:rsidRPr="00F960EE">
        <w:rPr>
          <w:rStyle w:val="affe"/>
        </w:rPr>
        <w:footnoteRef/>
      </w:r>
      <w:r w:rsidRPr="00F960EE">
        <w:rPr>
          <w:highlight w:val="yellow"/>
        </w:rPr>
        <w:t xml:space="preserve"> </w:t>
      </w:r>
      <w:r w:rsidRPr="00060A48">
        <w:rPr>
          <w:highlight w:val="yellow"/>
        </w:rPr>
        <w:t>Региональны</w:t>
      </w:r>
      <w:r>
        <w:rPr>
          <w:highlight w:val="yellow"/>
        </w:rPr>
        <w:t xml:space="preserve">е </w:t>
      </w:r>
      <w:r w:rsidRPr="00060A48">
        <w:rPr>
          <w:highlight w:val="yellow"/>
        </w:rPr>
        <w:t>сегмент</w:t>
      </w:r>
      <w:r>
        <w:rPr>
          <w:highlight w:val="yellow"/>
        </w:rPr>
        <w:t>ы</w:t>
      </w:r>
      <w:r w:rsidRPr="00060A48">
        <w:rPr>
          <w:highlight w:val="yellow"/>
        </w:rPr>
        <w:t xml:space="preserve"> перечня технологических правил реализации ФЛК </w:t>
      </w:r>
      <w:r>
        <w:rPr>
          <w:highlight w:val="yellow"/>
        </w:rPr>
        <w:t>формирую</w:t>
      </w:r>
      <w:r w:rsidRPr="00060A48">
        <w:rPr>
          <w:highlight w:val="yellow"/>
        </w:rPr>
        <w:t xml:space="preserve">тся </w:t>
      </w:r>
      <w:r>
        <w:rPr>
          <w:highlight w:val="yellow"/>
        </w:rPr>
        <w:t xml:space="preserve">и актуализируются </w:t>
      </w:r>
      <w:r w:rsidRPr="00060A48">
        <w:rPr>
          <w:highlight w:val="yellow"/>
        </w:rPr>
        <w:t xml:space="preserve">в Подсистеме НСИ ГИС ОМС </w:t>
      </w:r>
      <w:r>
        <w:rPr>
          <w:highlight w:val="yellow"/>
        </w:rPr>
        <w:t>т</w:t>
      </w:r>
      <w:r w:rsidRPr="00060A48">
        <w:rPr>
          <w:highlight w:val="yellow"/>
        </w:rPr>
        <w:t>ерриториальны</w:t>
      </w:r>
      <w:r>
        <w:rPr>
          <w:highlight w:val="yellow"/>
        </w:rPr>
        <w:t>ми</w:t>
      </w:r>
      <w:r w:rsidRPr="00060A48">
        <w:rPr>
          <w:highlight w:val="yellow"/>
        </w:rPr>
        <w:t xml:space="preserve"> фонд</w:t>
      </w:r>
      <w:r>
        <w:rPr>
          <w:highlight w:val="yellow"/>
        </w:rPr>
        <w:t>ами</w:t>
      </w:r>
      <w:r w:rsidRPr="00060A48">
        <w:rPr>
          <w:highlight w:val="yellow"/>
        </w:rPr>
        <w:t xml:space="preserve"> обязательного медицинского страхования на основании тарифного соглашения </w:t>
      </w:r>
    </w:p>
  </w:footnote>
  <w:footnote w:id="22">
    <w:p w:rsidR="00D01932" w:rsidRDefault="00D01932" w:rsidP="00B51812">
      <w:pPr>
        <w:pStyle w:val="afa"/>
      </w:pPr>
      <w:r>
        <w:rPr>
          <w:rStyle w:val="affe"/>
        </w:rPr>
        <w:footnoteRef/>
      </w:r>
      <w:r>
        <w:t xml:space="preserve"> </w:t>
      </w:r>
      <w:r>
        <w:rPr>
          <w:highlight w:val="yellow"/>
        </w:rPr>
        <w:t>Региональные сегменты</w:t>
      </w:r>
      <w:r w:rsidRPr="00614E0B">
        <w:rPr>
          <w:highlight w:val="yellow"/>
        </w:rPr>
        <w:t xml:space="preserve"> перечня проверок автоматизированной поддержки МЭК</w:t>
      </w:r>
      <w:r w:rsidRPr="00B51812">
        <w:rPr>
          <w:highlight w:val="yellow"/>
        </w:rPr>
        <w:t xml:space="preserve"> </w:t>
      </w:r>
      <w:r>
        <w:rPr>
          <w:highlight w:val="yellow"/>
        </w:rPr>
        <w:t>формирую</w:t>
      </w:r>
      <w:r w:rsidRPr="00060A48">
        <w:rPr>
          <w:highlight w:val="yellow"/>
        </w:rPr>
        <w:t xml:space="preserve">тся </w:t>
      </w:r>
      <w:r>
        <w:rPr>
          <w:highlight w:val="yellow"/>
        </w:rPr>
        <w:t xml:space="preserve">и актуализируются </w:t>
      </w:r>
      <w:r w:rsidRPr="00060A48">
        <w:rPr>
          <w:highlight w:val="yellow"/>
        </w:rPr>
        <w:t xml:space="preserve">в Подсистеме НСИ ГИС ОМС </w:t>
      </w:r>
      <w:r>
        <w:rPr>
          <w:highlight w:val="yellow"/>
        </w:rPr>
        <w:t>т</w:t>
      </w:r>
      <w:r w:rsidRPr="00060A48">
        <w:rPr>
          <w:highlight w:val="yellow"/>
        </w:rPr>
        <w:t>ерриториальны</w:t>
      </w:r>
      <w:r>
        <w:rPr>
          <w:highlight w:val="yellow"/>
        </w:rPr>
        <w:t>ми</w:t>
      </w:r>
      <w:r w:rsidRPr="00060A48">
        <w:rPr>
          <w:highlight w:val="yellow"/>
        </w:rPr>
        <w:t xml:space="preserve"> фонд</w:t>
      </w:r>
      <w:r>
        <w:rPr>
          <w:highlight w:val="yellow"/>
        </w:rPr>
        <w:t>ами</w:t>
      </w:r>
      <w:r w:rsidRPr="00060A48">
        <w:rPr>
          <w:highlight w:val="yellow"/>
        </w:rPr>
        <w:t xml:space="preserve"> обязательного медицинского страхования на основании тарифного соглашения </w:t>
      </w:r>
    </w:p>
    <w:p w:rsidR="00D01932" w:rsidRDefault="00D01932" w:rsidP="00F14A07">
      <w:pPr>
        <w:pStyle w:val="afa"/>
      </w:pPr>
    </w:p>
  </w:footnote>
  <w:footnote w:id="23">
    <w:p w:rsidR="00D01932" w:rsidRPr="007D623A" w:rsidRDefault="00D01932" w:rsidP="007E109C">
      <w:pPr>
        <w:pStyle w:val="afa"/>
        <w:rPr>
          <w:szCs w:val="20"/>
        </w:rPr>
      </w:pPr>
      <w:r w:rsidRPr="007D623A">
        <w:rPr>
          <w:rStyle w:val="affe"/>
        </w:rPr>
        <w:footnoteRef/>
      </w:r>
      <w:r w:rsidRPr="007D623A">
        <w:t xml:space="preserve"> </w:t>
      </w:r>
      <w:r w:rsidRPr="007D623A">
        <w:rPr>
          <w:szCs w:val="20"/>
        </w:rPr>
        <w:t>Справочник включает сведения по</w:t>
      </w:r>
      <w:r w:rsidRPr="007D623A">
        <w:rPr>
          <w:color w:val="212121"/>
          <w:szCs w:val="20"/>
          <w:shd w:val="clear" w:color="auto" w:fill="FFFFFF"/>
        </w:rPr>
        <w:t xml:space="preserve"> нозологиям, для которых соответствие </w:t>
      </w:r>
      <w:r w:rsidRPr="007D623A">
        <w:rPr>
          <w:color w:val="212121"/>
          <w:szCs w:val="20"/>
          <w:shd w:val="clear" w:color="auto" w:fill="FFFFFF"/>
          <w:lang w:val="en-US"/>
        </w:rPr>
        <w:t>TNM</w:t>
      </w:r>
      <w:r w:rsidRPr="007D623A">
        <w:rPr>
          <w:color w:val="212121"/>
          <w:szCs w:val="20"/>
          <w:shd w:val="clear" w:color="auto" w:fill="FFFFFF"/>
        </w:rPr>
        <w:t> и стадии является однозначным</w:t>
      </w:r>
    </w:p>
  </w:footnote>
  <w:footnote w:id="24">
    <w:p w:rsidR="00D01932" w:rsidRDefault="00D01932" w:rsidP="003B730C">
      <w:pPr>
        <w:pStyle w:val="afa"/>
      </w:pPr>
      <w:r>
        <w:rPr>
          <w:rStyle w:val="affe"/>
        </w:rPr>
        <w:footnoteRef/>
      </w:r>
      <w:r>
        <w:t xml:space="preserve"> Доступно к обработке по предварительному согласованию с ФОМС.</w:t>
      </w:r>
    </w:p>
  </w:footnote>
  <w:footnote w:id="25">
    <w:p w:rsidR="00D01932" w:rsidRDefault="00D01932" w:rsidP="003B730C">
      <w:pPr>
        <w:pStyle w:val="afa"/>
      </w:pPr>
      <w:r>
        <w:rPr>
          <w:rStyle w:val="affe"/>
        </w:rPr>
        <w:footnoteRef/>
      </w:r>
      <w:r>
        <w:t xml:space="preserve"> Доступно к обработке по предварительному согласованию с ФОМС.</w:t>
      </w:r>
    </w:p>
  </w:footnote>
  <w:footnote w:id="26">
    <w:p w:rsidR="00D01932" w:rsidRDefault="00D01932" w:rsidP="003B730C">
      <w:pPr>
        <w:pStyle w:val="afa"/>
      </w:pPr>
      <w:r>
        <w:rPr>
          <w:rStyle w:val="affe"/>
        </w:rPr>
        <w:footnoteRef/>
      </w:r>
      <w:r>
        <w:t xml:space="preserve"> Доступно к обработке по предварительному согласованию с ФОМС.</w:t>
      </w:r>
    </w:p>
  </w:footnote>
  <w:footnote w:id="27">
    <w:p w:rsidR="00D01932" w:rsidRDefault="00D01932" w:rsidP="003B730C">
      <w:pPr>
        <w:pStyle w:val="afa"/>
      </w:pPr>
      <w:r>
        <w:rPr>
          <w:rStyle w:val="affe"/>
        </w:rPr>
        <w:footnoteRef/>
      </w:r>
      <w:r>
        <w:t xml:space="preserve"> Доступно к обработке по предварительному согласованию с ФОМС.</w:t>
      </w:r>
    </w:p>
  </w:footnote>
  <w:footnote w:id="28">
    <w:p w:rsidR="00D01932" w:rsidRDefault="00D01932" w:rsidP="003B730C">
      <w:pPr>
        <w:pStyle w:val="afa"/>
      </w:pPr>
      <w:r>
        <w:rPr>
          <w:rStyle w:val="affe"/>
        </w:rPr>
        <w:footnoteRef/>
      </w:r>
      <w:r>
        <w:t xml:space="preserve"> Допускается временно для устранения несоответствий, связанных с ошибками начальной загрузки и выявленных при сверке данных.</w:t>
      </w:r>
    </w:p>
  </w:footnote>
  <w:footnote w:id="29">
    <w:p w:rsidR="00D01932" w:rsidRPr="00353194" w:rsidRDefault="00D01932" w:rsidP="003B730C">
      <w:pPr>
        <w:pStyle w:val="afa"/>
      </w:pPr>
      <w:r>
        <w:rPr>
          <w:rStyle w:val="affe"/>
        </w:rPr>
        <w:footnoteRef/>
      </w:r>
      <w:r>
        <w:t xml:space="preserve"> Значение передаётся в поле </w:t>
      </w:r>
      <w:r>
        <w:rPr>
          <w:lang w:val="en-US"/>
        </w:rPr>
        <w:t>PID</w:t>
      </w:r>
      <w:r w:rsidRPr="00353194">
        <w:t>.3</w:t>
      </w:r>
      <w:r>
        <w:t xml:space="preserve"> –для УЭК, действующей после обработки данного события; в поле </w:t>
      </w:r>
      <w:r>
        <w:rPr>
          <w:lang w:val="en-US"/>
        </w:rPr>
        <w:t>IN</w:t>
      </w:r>
      <w:r w:rsidRPr="00353194">
        <w:t>1.49</w:t>
      </w:r>
      <w:r>
        <w:t xml:space="preserve"> первого экземпляра </w:t>
      </w:r>
      <w:r>
        <w:rPr>
          <w:lang w:val="en-US"/>
        </w:rPr>
        <w:t>IN</w:t>
      </w:r>
      <w:r w:rsidRPr="00353194">
        <w:t xml:space="preserve">1 </w:t>
      </w:r>
      <w:r>
        <w:t>–для УЭК, действовавшей на момент подачи заявления. Если УЭК в процессе обработки события не менялась, то значения в обоих полях должны быть одинаковыми.</w:t>
      </w:r>
    </w:p>
  </w:footnote>
  <w:footnote w:id="30">
    <w:p w:rsidR="00D01932" w:rsidRDefault="00D01932" w:rsidP="003B730C">
      <w:pPr>
        <w:pStyle w:val="afa"/>
      </w:pPr>
      <w:r>
        <w:rPr>
          <w:rStyle w:val="affe"/>
        </w:rPr>
        <w:footnoteRef/>
      </w:r>
      <w:r>
        <w:t xml:space="preserve"> Исключение застрахованных лиц из списка лиц, подлежащих восстановлению на учёте, происходит после успешной обработки сообщения о событии П08.</w:t>
      </w:r>
    </w:p>
  </w:footnote>
  <w:footnote w:id="31">
    <w:p w:rsidR="00D01932" w:rsidRDefault="00D01932" w:rsidP="003B730C">
      <w:pPr>
        <w:pStyle w:val="afa"/>
      </w:pPr>
      <w:r>
        <w:rPr>
          <w:rStyle w:val="affe"/>
        </w:rPr>
        <w:footnoteRef/>
      </w:r>
      <w:r w:rsidRPr="007B1BEB">
        <w:t>Исключение застрахованных лиц из списка лиц, подлежащих снятию с учёта, происходит после успешной обработки сообщения о событии П02</w:t>
      </w:r>
      <w:r>
        <w:t>.</w:t>
      </w:r>
    </w:p>
  </w:footnote>
  <w:footnote w:id="32">
    <w:p w:rsidR="00D01932" w:rsidRDefault="00D01932" w:rsidP="003B730C">
      <w:pPr>
        <w:pStyle w:val="afa"/>
      </w:pPr>
      <w:r>
        <w:rPr>
          <w:rStyle w:val="affe"/>
        </w:rPr>
        <w:footnoteRef/>
      </w:r>
      <w:r w:rsidRPr="007B1BEB">
        <w:t xml:space="preserve">Исключение застрахованных лиц из списка лиц, </w:t>
      </w:r>
      <w:r>
        <w:t>умерших на других территориях</w:t>
      </w:r>
      <w:r w:rsidRPr="007B1BEB">
        <w:t>, происходит после успешной обработки сообщения о событии П02</w:t>
      </w:r>
      <w:r>
        <w:t>.</w:t>
      </w:r>
    </w:p>
  </w:footnote>
  <w:footnote w:id="33">
    <w:p w:rsidR="00D01932" w:rsidRPr="000239FC" w:rsidRDefault="00D01932" w:rsidP="003B730C">
      <w:pPr>
        <w:pStyle w:val="afa"/>
      </w:pPr>
      <w:r>
        <w:rPr>
          <w:rStyle w:val="affe"/>
        </w:rPr>
        <w:footnoteRef/>
      </w:r>
      <w:r>
        <w:t xml:space="preserve"> Более одного застрахованного лица может быть найдено в случае коллизии застрахованного лица по одному из идентификаторов (исключая ЕНП), т.е. в том случае, когда у двух разных застрахованных лиц имеется один и тот же идентификатор (например, СНИЛС).</w:t>
      </w:r>
    </w:p>
  </w:footnote>
  <w:footnote w:id="34">
    <w:p w:rsidR="00D01932" w:rsidRDefault="00D01932" w:rsidP="003B730C">
      <w:pPr>
        <w:pStyle w:val="afa"/>
      </w:pPr>
      <w:r>
        <w:rPr>
          <w:rStyle w:val="affe"/>
        </w:rPr>
        <w:footnoteRef/>
      </w:r>
      <w:r>
        <w:t xml:space="preserve"> Поиск может дать неверные результаты в том случае, когда полис ОМС единого образца выдан застрахованному лицу без отметки о постановке на учёт.</w:t>
      </w:r>
    </w:p>
  </w:footnote>
  <w:footnote w:id="35">
    <w:p w:rsidR="00D01932" w:rsidRDefault="00D01932" w:rsidP="003B730C">
      <w:pPr>
        <w:pStyle w:val="afa"/>
      </w:pPr>
      <w:r w:rsidRPr="00C235CF">
        <w:rPr>
          <w:rStyle w:val="affe"/>
        </w:rPr>
        <w:footnoteRef/>
      </w:r>
      <w:r w:rsidRPr="00C235CF">
        <w:t xml:space="preserve"> Е- признак фиксации ошибки в команде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01932">
    <w:pPr>
      <w:pStyle w:val="af5"/>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01932">
    <w:pPr>
      <w:pStyle w:val="af5"/>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01932">
    <w:pPr>
      <w:pStyle w:val="af5"/>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01932">
    <w:pPr>
      <w:pStyle w:val="af5"/>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01932">
    <w:pPr>
      <w:pStyle w:val="af5"/>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01932">
    <w:pPr>
      <w:pStyle w:val="af5"/>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01932">
    <w:pPr>
      <w:pStyle w:val="af5"/>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01932">
    <w:pPr>
      <w:pStyle w:val="af5"/>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01932">
    <w:pPr>
      <w:pStyle w:val="af5"/>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01932">
    <w:pPr>
      <w:pStyle w:val="af5"/>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01932">
    <w:pPr>
      <w:pStyle w:val="af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01932">
    <w:pPr>
      <w:pStyle w:val="af5"/>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01932">
    <w:pPr>
      <w:pStyle w:val="af5"/>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01932">
    <w:pPr>
      <w:pStyle w:val="af5"/>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3B730C">
    <w:r>
      <w:fldChar w:fldCharType="begin"/>
    </w:r>
    <w:r w:rsidR="00D01932">
      <w:instrText xml:space="preserve"> SET Название_системы "Единый регистр застрахованных лиц" </w:instrText>
    </w:r>
    <w:r>
      <w:fldChar w:fldCharType="separate"/>
    </w:r>
    <w:bookmarkStart w:id="745" w:name="Название_системы"/>
    <w:r w:rsidR="00D01932">
      <w:rPr>
        <w:noProof/>
      </w:rPr>
      <w:t>Единый регистр застрахованных лиц</w:t>
    </w:r>
    <w:bookmarkEnd w:id="745"/>
    <w:r>
      <w:fldChar w:fldCharType="end"/>
    </w:r>
    <w:r>
      <w:fldChar w:fldCharType="begin"/>
    </w:r>
    <w:r w:rsidR="00D01932">
      <w:instrText xml:space="preserve"> SET Название_работ "Модернизация информационной системы </w:instrText>
    </w:r>
    <w:r w:rsidR="00D01932">
      <w:rPr>
        <w:lang w:val="en-US"/>
      </w:rPr>
      <w:instrText>‹‹</w:instrText>
    </w:r>
    <w:r>
      <w:rPr>
        <w:lang w:val="en-US"/>
      </w:rPr>
      <w:fldChar w:fldCharType="begin"/>
    </w:r>
    <w:r w:rsidR="00D01932">
      <w:rPr>
        <w:lang w:val="en-US"/>
      </w:rPr>
      <w:instrText xml:space="preserve"> ref </w:instrText>
    </w:r>
    <w:r w:rsidR="00D01932">
      <w:instrText>Название_системы</w:instrText>
    </w:r>
    <w:r>
      <w:rPr>
        <w:lang w:val="en-US"/>
      </w:rPr>
      <w:fldChar w:fldCharType="separate"/>
    </w:r>
    <w:r w:rsidR="00D01932">
      <w:rPr>
        <w:noProof/>
      </w:rPr>
      <w:instrText>Единый регистр застрахованных лиц</w:instrText>
    </w:r>
    <w:r>
      <w:rPr>
        <w:lang w:val="en-US"/>
      </w:rPr>
      <w:fldChar w:fldCharType="end"/>
    </w:r>
    <w:r w:rsidR="00D01932">
      <w:rPr>
        <w:lang w:val="en-US"/>
      </w:rPr>
      <w:instrText>››</w:instrText>
    </w:r>
    <w:r w:rsidR="00D01932">
      <w:instrText xml:space="preserve">" </w:instrText>
    </w:r>
    <w:r>
      <w:fldChar w:fldCharType="separate"/>
    </w:r>
    <w:r w:rsidR="00D01932">
      <w:rPr>
        <w:noProof/>
      </w:rPr>
      <w:t xml:space="preserve">Модернизация информационной системы </w:t>
    </w:r>
    <w:r w:rsidR="00D01932">
      <w:rPr>
        <w:noProof/>
        <w:lang w:val="en-US"/>
      </w:rPr>
      <w:t>‹‹</w:t>
    </w:r>
    <w:r>
      <w:rPr>
        <w:noProof/>
        <w:lang w:val="en-US"/>
      </w:rPr>
      <w:fldChar w:fldCharType="begin"/>
    </w:r>
    <w:r w:rsidR="00D01932">
      <w:rPr>
        <w:noProof/>
        <w:lang w:val="en-US"/>
      </w:rPr>
      <w:instrText xml:space="preserve"> ref </w:instrText>
    </w:r>
    <w:r w:rsidR="00D01932">
      <w:rPr>
        <w:noProof/>
      </w:rPr>
      <w:instrText>Название_системы</w:instrText>
    </w:r>
    <w:r>
      <w:rPr>
        <w:noProof/>
        <w:lang w:val="en-US"/>
      </w:rPr>
      <w:fldChar w:fldCharType="separate"/>
    </w:r>
    <w:r w:rsidR="00D01932">
      <w:rPr>
        <w:noProof/>
      </w:rPr>
      <w:t>Единый регистр застрахованных лиц</w:t>
    </w:r>
    <w:r>
      <w:rPr>
        <w:noProof/>
        <w:lang w:val="en-US"/>
      </w:rPr>
      <w:fldChar w:fldCharType="end"/>
    </w:r>
    <w:r w:rsidR="00D01932">
      <w:rPr>
        <w:noProof/>
        <w:lang w:val="en-US"/>
      </w:rPr>
      <w:t>››</w:t>
    </w:r>
    <w:r>
      <w:fldChar w:fldCharType="end"/>
    </w:r>
    <w:r>
      <w:fldChar w:fldCharType="begin"/>
    </w:r>
    <w:r w:rsidR="00D01932">
      <w:rPr>
        <w:lang w:val="en-US"/>
      </w:rPr>
      <w:instrText xml:space="preserve">set </w:instrText>
    </w:r>
    <w:r w:rsidR="00D01932">
      <w:instrText xml:space="preserve">Название_компонента "Центральный сегмент" </w:instrText>
    </w:r>
    <w:r>
      <w:fldChar w:fldCharType="separate"/>
    </w:r>
    <w:bookmarkStart w:id="746" w:name="Название_компонента"/>
    <w:r w:rsidR="00D01932">
      <w:rPr>
        <w:noProof/>
      </w:rPr>
      <w:t>Центральный сегмент</w:t>
    </w:r>
    <w:bookmarkEnd w:id="746"/>
    <w:r>
      <w:fldChar w:fldCharType="end"/>
    </w:r>
    <w:r>
      <w:fldChar w:fldCharType="begin"/>
    </w:r>
    <w:r w:rsidR="00D01932">
      <w:instrText xml:space="preserve"> SET Название_подсистемы "</w:instrText>
    </w:r>
    <w:r w:rsidR="00D01932" w:rsidRPr="00274D34">
      <w:instrText>Модернизация компонента обработки сообщений и базы данных</w:instrText>
    </w:r>
    <w:r w:rsidR="00D01932">
      <w:instrText xml:space="preserve">" </w:instrText>
    </w:r>
    <w:r>
      <w:fldChar w:fldCharType="separate"/>
    </w:r>
    <w:bookmarkStart w:id="747" w:name="Название_подсистемы"/>
    <w:r w:rsidR="00D01932" w:rsidRPr="00274D34">
      <w:rPr>
        <w:noProof/>
      </w:rPr>
      <w:t>Модернизация компонента обработки сообщений и базы данных</w:t>
    </w:r>
    <w:bookmarkEnd w:id="747"/>
    <w:r>
      <w:fldChar w:fldCharType="end"/>
    </w:r>
    <w:r>
      <w:fldChar w:fldCharType="begin"/>
    </w:r>
    <w:r w:rsidR="00D01932">
      <w:instrText xml:space="preserve"> SET Название_системы_кр "ИС ЕРЗ" </w:instrText>
    </w:r>
    <w:r>
      <w:fldChar w:fldCharType="separate"/>
    </w:r>
    <w:bookmarkStart w:id="748" w:name="Название_системы_кр"/>
    <w:r w:rsidR="00D01932">
      <w:rPr>
        <w:noProof/>
      </w:rPr>
      <w:t>ИС ЕРЗ</w:t>
    </w:r>
    <w:bookmarkEnd w:id="748"/>
    <w:r>
      <w:fldChar w:fldCharType="end"/>
    </w:r>
    <w:r>
      <w:fldChar w:fldCharType="begin"/>
    </w:r>
    <w:r w:rsidR="00D01932">
      <w:instrText xml:space="preserve"> SET Аббревиатура_системы "ЕРЗ" </w:instrText>
    </w:r>
    <w:r>
      <w:fldChar w:fldCharType="separate"/>
    </w:r>
    <w:bookmarkStart w:id="749" w:name="Аббревиатура_системы"/>
    <w:r w:rsidR="00D01932">
      <w:rPr>
        <w:noProof/>
      </w:rPr>
      <w:t>ЕРЗ</w:t>
    </w:r>
    <w:bookmarkEnd w:id="749"/>
    <w:r>
      <w:fldChar w:fldCharType="end"/>
    </w:r>
    <w:r>
      <w:fldChar w:fldCharType="begin"/>
    </w:r>
    <w:r w:rsidR="00D01932">
      <w:instrText xml:space="preserve"> SET Наименование_документа "Частное техническое задание" </w:instrText>
    </w:r>
    <w:r>
      <w:fldChar w:fldCharType="separate"/>
    </w:r>
    <w:bookmarkStart w:id="750" w:name="Наименование_документа"/>
    <w:r w:rsidR="00D01932">
      <w:rPr>
        <w:noProof/>
      </w:rPr>
      <w:t>Частное техническое задание</w:t>
    </w:r>
    <w:bookmarkEnd w:id="750"/>
    <w:r>
      <w:fldChar w:fldCharType="end"/>
    </w:r>
    <w:r>
      <w:fldChar w:fldCharType="begin"/>
    </w:r>
    <w:r w:rsidR="00D01932">
      <w:instrText xml:space="preserve"> SET Обозначение_системы "643.78348201.1043" </w:instrText>
    </w:r>
    <w:r>
      <w:fldChar w:fldCharType="separate"/>
    </w:r>
    <w:bookmarkStart w:id="751" w:name="Обозначение_системы"/>
    <w:r w:rsidR="00D01932">
      <w:rPr>
        <w:noProof/>
      </w:rPr>
      <w:t>643.78348201.1043</w:t>
    </w:r>
    <w:bookmarkEnd w:id="751"/>
    <w:r>
      <w:fldChar w:fldCharType="end"/>
    </w:r>
    <w:r>
      <w:fldChar w:fldCharType="begin"/>
    </w:r>
    <w:r w:rsidR="00D01932">
      <w:instrText xml:space="preserve"> SET Обозначение_подсистемы "643.78348201.10430</w:instrText>
    </w:r>
    <w:r w:rsidR="00D01932">
      <w:rPr>
        <w:lang w:val="en-US"/>
      </w:rPr>
      <w:instrText>1</w:instrText>
    </w:r>
    <w:r w:rsidR="00D01932">
      <w:instrText xml:space="preserve">" </w:instrText>
    </w:r>
    <w:r>
      <w:fldChar w:fldCharType="separate"/>
    </w:r>
    <w:bookmarkStart w:id="752" w:name="Обозначение_подсистемы"/>
    <w:r w:rsidR="00D01932">
      <w:rPr>
        <w:noProof/>
      </w:rPr>
      <w:t>643.78348201.10430</w:t>
    </w:r>
    <w:r w:rsidR="00D01932">
      <w:rPr>
        <w:noProof/>
        <w:lang w:val="en-US"/>
      </w:rPr>
      <w:t>1</w:t>
    </w:r>
    <w:bookmarkEnd w:id="752"/>
    <w:r>
      <w:fldChar w:fldCharType="end"/>
    </w:r>
    <w:r>
      <w:fldChar w:fldCharType="begin"/>
    </w:r>
    <w:r w:rsidR="00D01932">
      <w:rPr>
        <w:lang w:val="en-US"/>
      </w:rPr>
      <w:instrText xml:space="preserve">SET </w:instrText>
    </w:r>
    <w:r w:rsidR="00D01932">
      <w:instrText xml:space="preserve">Код_документа </w:instrText>
    </w:r>
    <w:r w:rsidR="00D01932">
      <w:rPr>
        <w:lang w:val="en-US"/>
      </w:rPr>
      <w:instrText>"</w:instrText>
    </w:r>
    <w:r w:rsidR="00D01932">
      <w:instrText>90</w:instrText>
    </w:r>
    <w:r w:rsidR="00D01932">
      <w:rPr>
        <w:lang w:val="en-US"/>
      </w:rPr>
      <w:instrText xml:space="preserve">" </w:instrText>
    </w:r>
    <w:r>
      <w:fldChar w:fldCharType="separate"/>
    </w:r>
    <w:bookmarkStart w:id="753" w:name="Код_документа"/>
    <w:r w:rsidR="00D01932">
      <w:rPr>
        <w:noProof/>
      </w:rPr>
      <w:t>90</w:t>
    </w:r>
    <w:bookmarkEnd w:id="753"/>
    <w:r>
      <w:fldChar w:fldCharType="end"/>
    </w:r>
    <w:r>
      <w:fldChar w:fldCharType="begin"/>
    </w:r>
    <w:r w:rsidR="00D01932">
      <w:instrText xml:space="preserve"> SET Обозначение_документа "</w:instrText>
    </w:r>
    <w:r>
      <w:fldChar w:fldCharType="begin"/>
    </w:r>
    <w:r w:rsidR="00D01932">
      <w:rPr>
        <w:lang w:val="en-US"/>
      </w:rPr>
      <w:instrText xml:space="preserve">ref </w:instrText>
    </w:r>
    <w:r w:rsidR="00D01932">
      <w:instrText>Обозначение_подсистемы</w:instrText>
    </w:r>
    <w:r>
      <w:fldChar w:fldCharType="separate"/>
    </w:r>
    <w:r w:rsidR="00D01932">
      <w:rPr>
        <w:noProof/>
      </w:rPr>
      <w:instrText>643.78348201.10430</w:instrText>
    </w:r>
    <w:r w:rsidR="00D01932">
      <w:rPr>
        <w:noProof/>
        <w:lang w:val="en-US"/>
      </w:rPr>
      <w:instrText>1</w:instrText>
    </w:r>
    <w:r>
      <w:fldChar w:fldCharType="end"/>
    </w:r>
    <w:r w:rsidR="00D01932">
      <w:instrText>.</w:instrText>
    </w:r>
    <w:r>
      <w:fldChar w:fldCharType="begin"/>
    </w:r>
    <w:r w:rsidR="00D01932">
      <w:rPr>
        <w:lang w:val="en-US"/>
      </w:rPr>
      <w:instrText xml:space="preserve">ref </w:instrText>
    </w:r>
    <w:r w:rsidR="00D01932">
      <w:instrText xml:space="preserve">Код_документа </w:instrText>
    </w:r>
    <w:r>
      <w:fldChar w:fldCharType="separate"/>
    </w:r>
    <w:r w:rsidR="00D01932">
      <w:rPr>
        <w:noProof/>
      </w:rPr>
      <w:instrText>90</w:instrText>
    </w:r>
    <w:r>
      <w:fldChar w:fldCharType="end"/>
    </w:r>
    <w:r w:rsidR="00D01932">
      <w:instrText xml:space="preserve">" </w:instrText>
    </w:r>
    <w:r>
      <w:fldChar w:fldCharType="separate"/>
    </w:r>
    <w:r>
      <w:rPr>
        <w:noProof/>
      </w:rPr>
      <w:fldChar w:fldCharType="begin"/>
    </w:r>
    <w:r w:rsidR="00D01932">
      <w:rPr>
        <w:noProof/>
        <w:lang w:val="en-US"/>
      </w:rPr>
      <w:instrText xml:space="preserve">ref </w:instrText>
    </w:r>
    <w:r w:rsidR="00D01932">
      <w:rPr>
        <w:noProof/>
      </w:rPr>
      <w:instrText>Обозначение_подсистемы</w:instrText>
    </w:r>
    <w:r>
      <w:rPr>
        <w:noProof/>
      </w:rPr>
      <w:fldChar w:fldCharType="separate"/>
    </w:r>
    <w:r w:rsidR="00D01932">
      <w:rPr>
        <w:noProof/>
      </w:rPr>
      <w:t>643.78348201.10430</w:t>
    </w:r>
    <w:r w:rsidR="00D01932">
      <w:rPr>
        <w:noProof/>
        <w:lang w:val="en-US"/>
      </w:rPr>
      <w:t>1</w:t>
    </w:r>
    <w:r>
      <w:rPr>
        <w:noProof/>
      </w:rPr>
      <w:fldChar w:fldCharType="end"/>
    </w:r>
    <w:r w:rsidR="00D01932">
      <w:rPr>
        <w:noProof/>
      </w:rPr>
      <w:t>.</w:t>
    </w:r>
    <w:r>
      <w:rPr>
        <w:noProof/>
      </w:rPr>
      <w:fldChar w:fldCharType="begin"/>
    </w:r>
    <w:r w:rsidR="00D01932">
      <w:rPr>
        <w:noProof/>
        <w:lang w:val="en-US"/>
      </w:rPr>
      <w:instrText xml:space="preserve">ref </w:instrText>
    </w:r>
    <w:r w:rsidR="00D01932">
      <w:rPr>
        <w:noProof/>
      </w:rPr>
      <w:instrText xml:space="preserve">Код_документа </w:instrText>
    </w:r>
    <w:r>
      <w:rPr>
        <w:noProof/>
      </w:rPr>
      <w:fldChar w:fldCharType="separate"/>
    </w:r>
    <w:r w:rsidR="00D01932">
      <w:rPr>
        <w:noProof/>
      </w:rPr>
      <w:t>90</w:t>
    </w:r>
    <w:r>
      <w:rPr>
        <w:noProof/>
      </w:rPr>
      <w:fldChar w:fldCharType="end"/>
    </w:r>
    <w:r>
      <w:fldChar w:fldCharType="end"/>
    </w:r>
    <w:r>
      <w:fldChar w:fldCharType="begin"/>
    </w:r>
    <w:r w:rsidR="00D01932">
      <w:instrText xml:space="preserve"> SET Контракт "от 2 сентября 2011 г. №18-91-2011" </w:instrText>
    </w:r>
    <w:r>
      <w:fldChar w:fldCharType="separate"/>
    </w:r>
    <w:bookmarkStart w:id="754" w:name="Контракт"/>
    <w:r w:rsidR="00D01932">
      <w:rPr>
        <w:noProof/>
      </w:rPr>
      <w:t>от 2 сентября 2011 г. №18-91-2011</w:t>
    </w:r>
    <w:bookmarkEnd w:id="754"/>
    <w:r>
      <w:fldChar w:fldCharType="end"/>
    </w:r>
    <w:r>
      <w:fldChar w:fldCharType="begin"/>
    </w:r>
    <w:r w:rsidR="00D01932">
      <w:instrText xml:space="preserve"> SET Год "2011" </w:instrText>
    </w:r>
    <w:r>
      <w:fldChar w:fldCharType="separate"/>
    </w:r>
    <w:bookmarkStart w:id="755" w:name="Год"/>
    <w:r w:rsidR="00D01932">
      <w:rPr>
        <w:noProof/>
      </w:rPr>
      <w:t>2011</w:t>
    </w:r>
    <w:bookmarkEnd w:id="755"/>
    <w:r>
      <w:fldChar w:fldCharType="end"/>
    </w:r>
    <w:r>
      <w:fldChar w:fldCharType="begin"/>
    </w:r>
    <w:r w:rsidR="00D01932">
      <w:rPr>
        <w:lang w:val="en-US"/>
      </w:rPr>
      <w:instrText xml:space="preserve">set </w:instrText>
    </w:r>
    <w:r w:rsidR="00D01932">
      <w:instrText xml:space="preserve">ТЗ "Да" </w:instrText>
    </w:r>
    <w:r>
      <w:fldChar w:fldCharType="separate"/>
    </w:r>
    <w:bookmarkStart w:id="756" w:name="ТЗ"/>
    <w:r w:rsidR="00D01932">
      <w:rPr>
        <w:noProof/>
      </w:rPr>
      <w:t>Да</w:t>
    </w:r>
    <w:bookmarkEnd w:id="756"/>
    <w:r>
      <w:fldChar w:fldCharType="end"/>
    </w:r>
    <w:r>
      <w:fldChar w:fldCharType="begin"/>
    </w:r>
    <w:r w:rsidR="00D01932">
      <w:rPr>
        <w:lang w:val="en-US"/>
      </w:rPr>
      <w:instrText xml:space="preserve">set </w:instrText>
    </w:r>
    <w:r w:rsidR="00D01932">
      <w:instrText xml:space="preserve">ЛУ "Нет" </w:instrText>
    </w:r>
    <w:r>
      <w:fldChar w:fldCharType="separate"/>
    </w:r>
    <w:bookmarkStart w:id="757" w:name="ЛУ"/>
    <w:r w:rsidR="00D01932">
      <w:rPr>
        <w:noProof/>
      </w:rPr>
      <w:t>Нет</w:t>
    </w:r>
    <w:bookmarkEnd w:id="757"/>
    <w:r>
      <w:fldChar w:fldCharType="end"/>
    </w:r>
    <w:r>
      <w:fldChar w:fldCharType="begin"/>
    </w:r>
    <w:r w:rsidR="00D01932">
      <w:rPr>
        <w:lang w:val="en-US"/>
      </w:rPr>
      <w:instrText xml:space="preserve">set </w:instrText>
    </w:r>
    <w:r w:rsidR="00D01932">
      <w:instrText xml:space="preserve">Заказчик "Федеральный фонд обязательного медицинского страхования" </w:instrText>
    </w:r>
    <w:r>
      <w:fldChar w:fldCharType="separate"/>
    </w:r>
    <w:bookmarkStart w:id="758" w:name="Заказчик"/>
    <w:r w:rsidR="00D01932">
      <w:rPr>
        <w:noProof/>
      </w:rPr>
      <w:t>Федеральный фонд обязательного медицинского страхования</w:t>
    </w:r>
    <w:bookmarkEnd w:id="758"/>
    <w:r>
      <w:fldChar w:fldCharType="end"/>
    </w:r>
    <w:r>
      <w:fldChar w:fldCharType="begin"/>
    </w:r>
    <w:r w:rsidR="00D01932">
      <w:rPr>
        <w:lang w:val="en-US"/>
      </w:rPr>
      <w:instrText xml:space="preserve">set </w:instrText>
    </w:r>
    <w:r w:rsidR="00D01932">
      <w:instrText xml:space="preserve">Исполнитель "ЗАО </w:instrText>
    </w:r>
    <w:r w:rsidR="00D01932">
      <w:rPr>
        <w:lang w:val="en-US"/>
      </w:rPr>
      <w:instrText>‹‹</w:instrText>
    </w:r>
    <w:r w:rsidR="00D01932">
      <w:instrText xml:space="preserve">Фирма </w:instrText>
    </w:r>
    <w:r w:rsidR="00D01932">
      <w:rPr>
        <w:lang w:val="en-US"/>
      </w:rPr>
      <w:instrText>‹‹</w:instrText>
    </w:r>
    <w:r w:rsidR="00D01932">
      <w:instrText>АйТи</w:instrText>
    </w:r>
    <w:r w:rsidR="00D01932">
      <w:rPr>
        <w:lang w:val="en-US"/>
      </w:rPr>
      <w:instrText>››</w:instrText>
    </w:r>
    <w:r w:rsidR="00D01932">
      <w:instrText>. Информационные технологии</w:instrText>
    </w:r>
    <w:r w:rsidR="00D01932">
      <w:rPr>
        <w:lang w:val="en-US"/>
      </w:rPr>
      <w:instrText>››</w:instrText>
    </w:r>
    <w:r w:rsidR="00D01932">
      <w:instrText xml:space="preserve">" </w:instrText>
    </w:r>
    <w:r>
      <w:fldChar w:fldCharType="separate"/>
    </w:r>
    <w:bookmarkStart w:id="759" w:name="Исполнитель"/>
    <w:r w:rsidR="00D01932">
      <w:rPr>
        <w:noProof/>
      </w:rPr>
      <w:t xml:space="preserve">ЗАО </w:t>
    </w:r>
    <w:r w:rsidR="00D01932">
      <w:rPr>
        <w:noProof/>
        <w:lang w:val="en-US"/>
      </w:rPr>
      <w:t>‹‹</w:t>
    </w:r>
    <w:r w:rsidR="00D01932">
      <w:rPr>
        <w:noProof/>
      </w:rPr>
      <w:t xml:space="preserve">Фирма </w:t>
    </w:r>
    <w:r w:rsidR="00D01932">
      <w:rPr>
        <w:noProof/>
        <w:lang w:val="en-US"/>
      </w:rPr>
      <w:t>‹‹</w:t>
    </w:r>
    <w:r w:rsidR="00D01932">
      <w:rPr>
        <w:noProof/>
      </w:rPr>
      <w:t>АйТи</w:t>
    </w:r>
    <w:r w:rsidR="00D01932">
      <w:rPr>
        <w:noProof/>
        <w:lang w:val="en-US"/>
      </w:rPr>
      <w:t>››</w:t>
    </w:r>
    <w:r w:rsidR="00D01932">
      <w:rPr>
        <w:noProof/>
      </w:rPr>
      <w:t>. Информационные технологии</w:t>
    </w:r>
    <w:r w:rsidR="00D01932">
      <w:rPr>
        <w:noProof/>
        <w:lang w:val="en-US"/>
      </w:rPr>
      <w:t>››</w:t>
    </w:r>
    <w:bookmarkEnd w:id="759"/>
    <w:r>
      <w:fldChar w:fldCharType="end"/>
    </w:r>
    <w:r>
      <w:fldChar w:fldCharType="begin"/>
    </w:r>
    <w:r w:rsidR="00D01932">
      <w:rPr>
        <w:lang w:val="en-US"/>
      </w:rPr>
      <w:instrText xml:space="preserve">SET </w:instrText>
    </w:r>
    <w:r w:rsidR="00D01932">
      <w:instrText xml:space="preserve">Компонент "ЦС"  </w:instrText>
    </w:r>
    <w:r>
      <w:fldChar w:fldCharType="separate"/>
    </w:r>
    <w:bookmarkStart w:id="760" w:name="Компонент"/>
    <w:r w:rsidR="00D01932">
      <w:rPr>
        <w:noProof/>
      </w:rPr>
      <w:t>ЦС</w:t>
    </w:r>
    <w:bookmarkEnd w:id="760"/>
    <w:r>
      <w:fldChar w:fldCharType="end"/>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F2FC3" w:rsidP="003B730C">
    <w:r>
      <w:fldChar w:fldCharType="begin"/>
    </w:r>
    <w:r w:rsidR="00D01932">
      <w:instrText xml:space="preserve"> SET Название_системы "Единый регистр застрахованных лиц" </w:instrText>
    </w:r>
    <w:r>
      <w:fldChar w:fldCharType="separate"/>
    </w:r>
    <w:r w:rsidR="00D01932">
      <w:rPr>
        <w:noProof/>
      </w:rPr>
      <w:t>Единый регистр застрахованных лиц</w:t>
    </w:r>
    <w:r>
      <w:fldChar w:fldCharType="end"/>
    </w:r>
    <w:r>
      <w:fldChar w:fldCharType="begin"/>
    </w:r>
    <w:r w:rsidR="00D01932">
      <w:instrText xml:space="preserve"> SET Название_работ "Модернизация информационной системы </w:instrText>
    </w:r>
    <w:r w:rsidR="00D01932">
      <w:rPr>
        <w:lang w:val="en-US"/>
      </w:rPr>
      <w:instrText>‹‹</w:instrText>
    </w:r>
    <w:r>
      <w:rPr>
        <w:lang w:val="en-US"/>
      </w:rPr>
      <w:fldChar w:fldCharType="begin"/>
    </w:r>
    <w:r w:rsidR="00D01932">
      <w:rPr>
        <w:lang w:val="en-US"/>
      </w:rPr>
      <w:instrText xml:space="preserve"> ref </w:instrText>
    </w:r>
    <w:r w:rsidR="00D01932">
      <w:instrText>Название_системы</w:instrText>
    </w:r>
    <w:r>
      <w:rPr>
        <w:lang w:val="en-US"/>
      </w:rPr>
      <w:fldChar w:fldCharType="separate"/>
    </w:r>
    <w:r w:rsidR="00D01932">
      <w:rPr>
        <w:noProof/>
      </w:rPr>
      <w:instrText>Единый регистр застрахованных лиц</w:instrText>
    </w:r>
    <w:r>
      <w:rPr>
        <w:lang w:val="en-US"/>
      </w:rPr>
      <w:fldChar w:fldCharType="end"/>
    </w:r>
    <w:r w:rsidR="00D01932">
      <w:rPr>
        <w:lang w:val="en-US"/>
      </w:rPr>
      <w:instrText>››</w:instrText>
    </w:r>
    <w:r w:rsidR="00D01932">
      <w:instrText xml:space="preserve">" </w:instrText>
    </w:r>
    <w:r>
      <w:fldChar w:fldCharType="separate"/>
    </w:r>
    <w:bookmarkStart w:id="864" w:name="Название_работ"/>
    <w:r w:rsidR="00D01932">
      <w:rPr>
        <w:noProof/>
      </w:rPr>
      <w:t xml:space="preserve">Модернизация информационной системы </w:t>
    </w:r>
    <w:r w:rsidR="00D01932">
      <w:rPr>
        <w:noProof/>
        <w:lang w:val="en-US"/>
      </w:rPr>
      <w:t>‹‹</w:t>
    </w:r>
    <w:r>
      <w:rPr>
        <w:noProof/>
        <w:lang w:val="en-US"/>
      </w:rPr>
      <w:fldChar w:fldCharType="begin"/>
    </w:r>
    <w:r w:rsidR="00D01932">
      <w:rPr>
        <w:noProof/>
        <w:lang w:val="en-US"/>
      </w:rPr>
      <w:instrText xml:space="preserve"> ref </w:instrText>
    </w:r>
    <w:r w:rsidR="00D01932">
      <w:rPr>
        <w:noProof/>
      </w:rPr>
      <w:instrText>Название_системы</w:instrText>
    </w:r>
    <w:r>
      <w:rPr>
        <w:noProof/>
        <w:lang w:val="en-US"/>
      </w:rPr>
      <w:fldChar w:fldCharType="separate"/>
    </w:r>
    <w:r w:rsidR="00D01932">
      <w:rPr>
        <w:noProof/>
      </w:rPr>
      <w:t>Единый регистр застрахованных лиц</w:t>
    </w:r>
    <w:r>
      <w:rPr>
        <w:noProof/>
        <w:lang w:val="en-US"/>
      </w:rPr>
      <w:fldChar w:fldCharType="end"/>
    </w:r>
    <w:r w:rsidR="00D01932">
      <w:rPr>
        <w:noProof/>
        <w:lang w:val="en-US"/>
      </w:rPr>
      <w:t>››</w:t>
    </w:r>
    <w:bookmarkEnd w:id="864"/>
    <w:r>
      <w:fldChar w:fldCharType="end"/>
    </w:r>
    <w:r>
      <w:fldChar w:fldCharType="begin"/>
    </w:r>
    <w:r w:rsidR="00D01932">
      <w:rPr>
        <w:lang w:val="en-US"/>
      </w:rPr>
      <w:instrText xml:space="preserve">set </w:instrText>
    </w:r>
    <w:r w:rsidR="00D01932">
      <w:instrText xml:space="preserve">Название_компонента "Центральный сегмент" </w:instrText>
    </w:r>
    <w:r>
      <w:fldChar w:fldCharType="separate"/>
    </w:r>
    <w:r w:rsidR="00D01932">
      <w:rPr>
        <w:noProof/>
      </w:rPr>
      <w:t>Центральный сегмент</w:t>
    </w:r>
    <w:r>
      <w:fldChar w:fldCharType="end"/>
    </w:r>
    <w:r>
      <w:fldChar w:fldCharType="begin"/>
    </w:r>
    <w:r w:rsidR="00D01932">
      <w:instrText xml:space="preserve"> SET Название_подсистемы "</w:instrText>
    </w:r>
    <w:r w:rsidR="00D01932" w:rsidRPr="00274D34">
      <w:instrText>Модернизация компонента обработки сообщений и базы данных</w:instrText>
    </w:r>
    <w:r w:rsidR="00D01932">
      <w:instrText xml:space="preserve">" </w:instrText>
    </w:r>
    <w:r>
      <w:fldChar w:fldCharType="separate"/>
    </w:r>
    <w:r w:rsidR="00D01932" w:rsidRPr="00274D34">
      <w:rPr>
        <w:noProof/>
      </w:rPr>
      <w:t>Модернизация компонента обработки сообщений и базы данных</w:t>
    </w:r>
    <w:r>
      <w:fldChar w:fldCharType="end"/>
    </w:r>
    <w:r>
      <w:fldChar w:fldCharType="begin"/>
    </w:r>
    <w:r w:rsidR="00D01932">
      <w:instrText xml:space="preserve"> SET Название_системы_кр "ИС ЕРЗ" </w:instrText>
    </w:r>
    <w:r>
      <w:fldChar w:fldCharType="separate"/>
    </w:r>
    <w:r w:rsidR="00D01932">
      <w:rPr>
        <w:noProof/>
      </w:rPr>
      <w:t>ИС ЕРЗ</w:t>
    </w:r>
    <w:r>
      <w:fldChar w:fldCharType="end"/>
    </w:r>
    <w:r>
      <w:fldChar w:fldCharType="begin"/>
    </w:r>
    <w:r w:rsidR="00D01932">
      <w:instrText xml:space="preserve"> SET Аббревиатура_системы "ЕРЗ" </w:instrText>
    </w:r>
    <w:r>
      <w:fldChar w:fldCharType="separate"/>
    </w:r>
    <w:r w:rsidR="00D01932">
      <w:rPr>
        <w:noProof/>
      </w:rPr>
      <w:t>ЕРЗ</w:t>
    </w:r>
    <w:r>
      <w:fldChar w:fldCharType="end"/>
    </w:r>
    <w:r>
      <w:fldChar w:fldCharType="begin"/>
    </w:r>
    <w:r w:rsidR="00D01932">
      <w:instrText xml:space="preserve"> SET Наименование_документа "Частное техническое задание" </w:instrText>
    </w:r>
    <w:r>
      <w:fldChar w:fldCharType="separate"/>
    </w:r>
    <w:r w:rsidR="00D01932">
      <w:rPr>
        <w:noProof/>
      </w:rPr>
      <w:t>Частное техническое задание</w:t>
    </w:r>
    <w:r>
      <w:fldChar w:fldCharType="end"/>
    </w:r>
    <w:r>
      <w:fldChar w:fldCharType="begin"/>
    </w:r>
    <w:r w:rsidR="00D01932">
      <w:instrText xml:space="preserve"> SET Обозначение_системы "643.78348201.1043" </w:instrText>
    </w:r>
    <w:r>
      <w:fldChar w:fldCharType="separate"/>
    </w:r>
    <w:r w:rsidR="00D01932">
      <w:rPr>
        <w:noProof/>
      </w:rPr>
      <w:t>643.78348201.1043</w:t>
    </w:r>
    <w:r>
      <w:fldChar w:fldCharType="end"/>
    </w:r>
    <w:r>
      <w:fldChar w:fldCharType="begin"/>
    </w:r>
    <w:r w:rsidR="00D01932">
      <w:instrText xml:space="preserve"> SET Обозначение_подсистемы "643.78348201.10430</w:instrText>
    </w:r>
    <w:r w:rsidR="00D01932">
      <w:rPr>
        <w:lang w:val="en-US"/>
      </w:rPr>
      <w:instrText>1</w:instrText>
    </w:r>
    <w:r w:rsidR="00D01932">
      <w:instrText xml:space="preserve">" </w:instrText>
    </w:r>
    <w:r>
      <w:fldChar w:fldCharType="separate"/>
    </w:r>
    <w:r w:rsidR="00D01932">
      <w:rPr>
        <w:noProof/>
      </w:rPr>
      <w:t>643.78348201.10430</w:t>
    </w:r>
    <w:r w:rsidR="00D01932">
      <w:rPr>
        <w:noProof/>
        <w:lang w:val="en-US"/>
      </w:rPr>
      <w:t>1</w:t>
    </w:r>
    <w:r>
      <w:fldChar w:fldCharType="end"/>
    </w:r>
    <w:r>
      <w:fldChar w:fldCharType="begin"/>
    </w:r>
    <w:r w:rsidR="00D01932">
      <w:rPr>
        <w:lang w:val="en-US"/>
      </w:rPr>
      <w:instrText xml:space="preserve">SET </w:instrText>
    </w:r>
    <w:r w:rsidR="00D01932">
      <w:instrText xml:space="preserve">Код_документа </w:instrText>
    </w:r>
    <w:r w:rsidR="00D01932">
      <w:rPr>
        <w:lang w:val="en-US"/>
      </w:rPr>
      <w:instrText>"</w:instrText>
    </w:r>
    <w:r w:rsidR="00D01932">
      <w:instrText>90</w:instrText>
    </w:r>
    <w:r w:rsidR="00D01932">
      <w:rPr>
        <w:lang w:val="en-US"/>
      </w:rPr>
      <w:instrText xml:space="preserve">" </w:instrText>
    </w:r>
    <w:r>
      <w:fldChar w:fldCharType="separate"/>
    </w:r>
    <w:r w:rsidR="00D01932">
      <w:rPr>
        <w:noProof/>
      </w:rPr>
      <w:t>90</w:t>
    </w:r>
    <w:r>
      <w:fldChar w:fldCharType="end"/>
    </w:r>
    <w:r>
      <w:fldChar w:fldCharType="begin"/>
    </w:r>
    <w:r w:rsidR="00D01932">
      <w:instrText xml:space="preserve"> SET Обозначение_документа "</w:instrText>
    </w:r>
    <w:r>
      <w:fldChar w:fldCharType="begin"/>
    </w:r>
    <w:r w:rsidR="00D01932">
      <w:rPr>
        <w:lang w:val="en-US"/>
      </w:rPr>
      <w:instrText xml:space="preserve">ref </w:instrText>
    </w:r>
    <w:r w:rsidR="00D01932">
      <w:instrText>Обозначение_подсистемы</w:instrText>
    </w:r>
    <w:r>
      <w:fldChar w:fldCharType="separate"/>
    </w:r>
    <w:r w:rsidR="00D01932">
      <w:rPr>
        <w:noProof/>
      </w:rPr>
      <w:instrText>643.78348201.10430</w:instrText>
    </w:r>
    <w:r w:rsidR="00D01932">
      <w:rPr>
        <w:noProof/>
        <w:lang w:val="en-US"/>
      </w:rPr>
      <w:instrText>1</w:instrText>
    </w:r>
    <w:r>
      <w:fldChar w:fldCharType="end"/>
    </w:r>
    <w:r w:rsidR="00D01932">
      <w:instrText>.</w:instrText>
    </w:r>
    <w:r>
      <w:fldChar w:fldCharType="begin"/>
    </w:r>
    <w:r w:rsidR="00D01932">
      <w:rPr>
        <w:lang w:val="en-US"/>
      </w:rPr>
      <w:instrText xml:space="preserve">ref </w:instrText>
    </w:r>
    <w:r w:rsidR="00D01932">
      <w:instrText xml:space="preserve">Код_документа </w:instrText>
    </w:r>
    <w:r>
      <w:fldChar w:fldCharType="separate"/>
    </w:r>
    <w:r w:rsidR="00D01932">
      <w:rPr>
        <w:noProof/>
      </w:rPr>
      <w:instrText>90</w:instrText>
    </w:r>
    <w:r>
      <w:fldChar w:fldCharType="end"/>
    </w:r>
    <w:r w:rsidR="00D01932">
      <w:instrText xml:space="preserve">" </w:instrText>
    </w:r>
    <w:r>
      <w:fldChar w:fldCharType="separate"/>
    </w:r>
    <w:bookmarkStart w:id="865" w:name="Обозначение_документа"/>
    <w:r>
      <w:rPr>
        <w:noProof/>
      </w:rPr>
      <w:fldChar w:fldCharType="begin"/>
    </w:r>
    <w:r w:rsidR="00D01932">
      <w:rPr>
        <w:noProof/>
        <w:lang w:val="en-US"/>
      </w:rPr>
      <w:instrText xml:space="preserve">ref </w:instrText>
    </w:r>
    <w:r w:rsidR="00D01932">
      <w:rPr>
        <w:noProof/>
      </w:rPr>
      <w:instrText>Обозначение_подсистемы</w:instrText>
    </w:r>
    <w:r>
      <w:rPr>
        <w:noProof/>
      </w:rPr>
      <w:fldChar w:fldCharType="separate"/>
    </w:r>
    <w:r w:rsidR="00D01932">
      <w:rPr>
        <w:noProof/>
      </w:rPr>
      <w:t>643.78348201.10430</w:t>
    </w:r>
    <w:r w:rsidR="00D01932">
      <w:rPr>
        <w:noProof/>
        <w:lang w:val="en-US"/>
      </w:rPr>
      <w:t>1</w:t>
    </w:r>
    <w:r>
      <w:rPr>
        <w:noProof/>
      </w:rPr>
      <w:fldChar w:fldCharType="end"/>
    </w:r>
    <w:r w:rsidR="00D01932">
      <w:rPr>
        <w:noProof/>
      </w:rPr>
      <w:t>.</w:t>
    </w:r>
    <w:r>
      <w:rPr>
        <w:noProof/>
      </w:rPr>
      <w:fldChar w:fldCharType="begin"/>
    </w:r>
    <w:r w:rsidR="00D01932">
      <w:rPr>
        <w:noProof/>
        <w:lang w:val="en-US"/>
      </w:rPr>
      <w:instrText xml:space="preserve">ref </w:instrText>
    </w:r>
    <w:r w:rsidR="00D01932">
      <w:rPr>
        <w:noProof/>
      </w:rPr>
      <w:instrText xml:space="preserve">Код_документа </w:instrText>
    </w:r>
    <w:r>
      <w:rPr>
        <w:noProof/>
      </w:rPr>
      <w:fldChar w:fldCharType="separate"/>
    </w:r>
    <w:r w:rsidR="00D01932">
      <w:rPr>
        <w:noProof/>
      </w:rPr>
      <w:t>90</w:t>
    </w:r>
    <w:r>
      <w:rPr>
        <w:noProof/>
      </w:rPr>
      <w:fldChar w:fldCharType="end"/>
    </w:r>
    <w:bookmarkEnd w:id="865"/>
    <w:r>
      <w:fldChar w:fldCharType="end"/>
    </w:r>
    <w:r>
      <w:fldChar w:fldCharType="begin"/>
    </w:r>
    <w:r w:rsidR="00D01932">
      <w:instrText xml:space="preserve"> SET Контракт "от 2 сентября 2011 г. №18-91-2011" </w:instrText>
    </w:r>
    <w:r>
      <w:fldChar w:fldCharType="separate"/>
    </w:r>
    <w:r w:rsidR="00D01932">
      <w:rPr>
        <w:noProof/>
      </w:rPr>
      <w:t>от 2 сентября 2011 г. №18-91-2011</w:t>
    </w:r>
    <w:r>
      <w:fldChar w:fldCharType="end"/>
    </w:r>
    <w:r>
      <w:fldChar w:fldCharType="begin"/>
    </w:r>
    <w:r w:rsidR="00D01932">
      <w:instrText xml:space="preserve"> SET Год "2011" </w:instrText>
    </w:r>
    <w:r>
      <w:fldChar w:fldCharType="separate"/>
    </w:r>
    <w:r w:rsidR="00D01932">
      <w:rPr>
        <w:noProof/>
      </w:rPr>
      <w:t>2011</w:t>
    </w:r>
    <w:r>
      <w:fldChar w:fldCharType="end"/>
    </w:r>
    <w:r>
      <w:fldChar w:fldCharType="begin"/>
    </w:r>
    <w:r w:rsidR="00D01932">
      <w:rPr>
        <w:lang w:val="en-US"/>
      </w:rPr>
      <w:instrText xml:space="preserve">set </w:instrText>
    </w:r>
    <w:r w:rsidR="00D01932">
      <w:instrText xml:space="preserve">ТЗ "Да" </w:instrText>
    </w:r>
    <w:r>
      <w:fldChar w:fldCharType="separate"/>
    </w:r>
    <w:r w:rsidR="00D01932">
      <w:rPr>
        <w:noProof/>
      </w:rPr>
      <w:t>Да</w:t>
    </w:r>
    <w:r>
      <w:fldChar w:fldCharType="end"/>
    </w:r>
    <w:r>
      <w:fldChar w:fldCharType="begin"/>
    </w:r>
    <w:r w:rsidR="00D01932">
      <w:rPr>
        <w:lang w:val="en-US"/>
      </w:rPr>
      <w:instrText xml:space="preserve">set </w:instrText>
    </w:r>
    <w:r w:rsidR="00D01932">
      <w:instrText xml:space="preserve">ЛУ "Нет" </w:instrText>
    </w:r>
    <w:r>
      <w:fldChar w:fldCharType="separate"/>
    </w:r>
    <w:r w:rsidR="00D01932">
      <w:rPr>
        <w:noProof/>
      </w:rPr>
      <w:t>Нет</w:t>
    </w:r>
    <w:r>
      <w:fldChar w:fldCharType="end"/>
    </w:r>
    <w:r>
      <w:fldChar w:fldCharType="begin"/>
    </w:r>
    <w:r w:rsidR="00D01932">
      <w:rPr>
        <w:lang w:val="en-US"/>
      </w:rPr>
      <w:instrText xml:space="preserve">set </w:instrText>
    </w:r>
    <w:r w:rsidR="00D01932">
      <w:instrText xml:space="preserve">Заказчик "Федеральный фонд обязательного медицинского страхования" </w:instrText>
    </w:r>
    <w:r>
      <w:fldChar w:fldCharType="separate"/>
    </w:r>
    <w:r w:rsidR="00D01932">
      <w:rPr>
        <w:noProof/>
      </w:rPr>
      <w:t>Федеральный фонд обязательного медицинского страхования</w:t>
    </w:r>
    <w:r>
      <w:fldChar w:fldCharType="end"/>
    </w:r>
    <w:r>
      <w:fldChar w:fldCharType="begin"/>
    </w:r>
    <w:r w:rsidR="00D01932">
      <w:rPr>
        <w:lang w:val="en-US"/>
      </w:rPr>
      <w:instrText xml:space="preserve">set </w:instrText>
    </w:r>
    <w:r w:rsidR="00D01932">
      <w:instrText xml:space="preserve">Исполнитель "ЗАО </w:instrText>
    </w:r>
    <w:r w:rsidR="00D01932">
      <w:rPr>
        <w:lang w:val="en-US"/>
      </w:rPr>
      <w:instrText>‹‹</w:instrText>
    </w:r>
    <w:r w:rsidR="00D01932">
      <w:instrText xml:space="preserve">Фирма </w:instrText>
    </w:r>
    <w:r w:rsidR="00D01932">
      <w:rPr>
        <w:lang w:val="en-US"/>
      </w:rPr>
      <w:instrText>‹‹</w:instrText>
    </w:r>
    <w:r w:rsidR="00D01932">
      <w:instrText>АйТи</w:instrText>
    </w:r>
    <w:r w:rsidR="00D01932">
      <w:rPr>
        <w:lang w:val="en-US"/>
      </w:rPr>
      <w:instrText>››</w:instrText>
    </w:r>
    <w:r w:rsidR="00D01932">
      <w:instrText>. Информационные технологии</w:instrText>
    </w:r>
    <w:r w:rsidR="00D01932">
      <w:rPr>
        <w:lang w:val="en-US"/>
      </w:rPr>
      <w:instrText>››</w:instrText>
    </w:r>
    <w:r w:rsidR="00D01932">
      <w:instrText xml:space="preserve">" </w:instrText>
    </w:r>
    <w:r>
      <w:fldChar w:fldCharType="separate"/>
    </w:r>
    <w:r w:rsidR="00D01932">
      <w:rPr>
        <w:noProof/>
      </w:rPr>
      <w:t xml:space="preserve">ЗАО </w:t>
    </w:r>
    <w:r w:rsidR="00D01932">
      <w:rPr>
        <w:noProof/>
        <w:lang w:val="en-US"/>
      </w:rPr>
      <w:t>‹‹</w:t>
    </w:r>
    <w:r w:rsidR="00D01932">
      <w:rPr>
        <w:noProof/>
      </w:rPr>
      <w:t xml:space="preserve">Фирма </w:t>
    </w:r>
    <w:r w:rsidR="00D01932">
      <w:rPr>
        <w:noProof/>
        <w:lang w:val="en-US"/>
      </w:rPr>
      <w:t>‹‹</w:t>
    </w:r>
    <w:r w:rsidR="00D01932">
      <w:rPr>
        <w:noProof/>
      </w:rPr>
      <w:t>АйТи</w:t>
    </w:r>
    <w:r w:rsidR="00D01932">
      <w:rPr>
        <w:noProof/>
        <w:lang w:val="en-US"/>
      </w:rPr>
      <w:t>››</w:t>
    </w:r>
    <w:r w:rsidR="00D01932">
      <w:rPr>
        <w:noProof/>
      </w:rPr>
      <w:t>. Информационные технологии</w:t>
    </w:r>
    <w:r w:rsidR="00D01932">
      <w:rPr>
        <w:noProof/>
        <w:lang w:val="en-US"/>
      </w:rPr>
      <w:t>››</w:t>
    </w:r>
    <w:r>
      <w:fldChar w:fldCharType="end"/>
    </w:r>
    <w:r>
      <w:fldChar w:fldCharType="begin"/>
    </w:r>
    <w:r w:rsidR="00D01932">
      <w:rPr>
        <w:lang w:val="en-US"/>
      </w:rPr>
      <w:instrText xml:space="preserve">SET </w:instrText>
    </w:r>
    <w:r w:rsidR="00D01932">
      <w:instrText xml:space="preserve">Компонент "ЦС"  </w:instrText>
    </w:r>
    <w:r>
      <w:fldChar w:fldCharType="separate"/>
    </w:r>
    <w:r w:rsidR="00D01932">
      <w:rPr>
        <w:noProof/>
      </w:rPr>
      <w:t>ЦС</w:t>
    </w:r>
    <w: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01932">
    <w:pPr>
      <w:pStyle w:val="af5"/>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01932">
    <w:pPr>
      <w:pStyle w:val="af5"/>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01932">
    <w:pPr>
      <w:pStyle w:val="af5"/>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01932">
    <w:pPr>
      <w:pStyle w:val="af5"/>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01932">
    <w:pPr>
      <w:pStyle w:val="af5"/>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01932">
    <w:pPr>
      <w:pStyle w:val="af5"/>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32" w:rsidRDefault="00D01932">
    <w:pPr>
      <w:pStyle w:val="af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CEA7C8C"/>
    <w:lvl w:ilvl="0">
      <w:start w:val="1"/>
      <w:numFmt w:val="decimal"/>
      <w:pStyle w:val="5"/>
      <w:lvlText w:val="%1."/>
      <w:lvlJc w:val="left"/>
      <w:pPr>
        <w:tabs>
          <w:tab w:val="num" w:pos="1492"/>
        </w:tabs>
        <w:ind w:left="1492" w:hanging="360"/>
      </w:pPr>
    </w:lvl>
  </w:abstractNum>
  <w:abstractNum w:abstractNumId="1">
    <w:nsid w:val="FFFFFF7D"/>
    <w:multiLevelType w:val="singleLevel"/>
    <w:tmpl w:val="33E64D24"/>
    <w:lvl w:ilvl="0">
      <w:start w:val="1"/>
      <w:numFmt w:val="decimal"/>
      <w:pStyle w:val="4"/>
      <w:lvlText w:val="%1."/>
      <w:lvlJc w:val="left"/>
      <w:pPr>
        <w:tabs>
          <w:tab w:val="num" w:pos="1209"/>
        </w:tabs>
        <w:ind w:left="1209" w:hanging="360"/>
      </w:pPr>
    </w:lvl>
  </w:abstractNum>
  <w:abstractNum w:abstractNumId="2">
    <w:nsid w:val="FFFFFF7E"/>
    <w:multiLevelType w:val="singleLevel"/>
    <w:tmpl w:val="183622C4"/>
    <w:lvl w:ilvl="0">
      <w:start w:val="1"/>
      <w:numFmt w:val="decimal"/>
      <w:pStyle w:val="3"/>
      <w:lvlText w:val="%1."/>
      <w:lvlJc w:val="left"/>
      <w:pPr>
        <w:tabs>
          <w:tab w:val="num" w:pos="926"/>
        </w:tabs>
        <w:ind w:left="926" w:hanging="360"/>
      </w:pPr>
    </w:lvl>
  </w:abstractNum>
  <w:abstractNum w:abstractNumId="3">
    <w:nsid w:val="FFFFFF7F"/>
    <w:multiLevelType w:val="singleLevel"/>
    <w:tmpl w:val="3BF23776"/>
    <w:lvl w:ilvl="0">
      <w:start w:val="1"/>
      <w:numFmt w:val="decimal"/>
      <w:pStyle w:val="2"/>
      <w:lvlText w:val="%1."/>
      <w:lvlJc w:val="left"/>
      <w:pPr>
        <w:tabs>
          <w:tab w:val="num" w:pos="643"/>
        </w:tabs>
        <w:ind w:left="643" w:hanging="360"/>
      </w:pPr>
    </w:lvl>
  </w:abstractNum>
  <w:abstractNum w:abstractNumId="4">
    <w:nsid w:val="FFFFFF80"/>
    <w:multiLevelType w:val="singleLevel"/>
    <w:tmpl w:val="8B444CAA"/>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5BDEA5BC"/>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3042D984"/>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F6DCF5D2"/>
    <w:lvl w:ilvl="0">
      <w:start w:val="1"/>
      <w:numFmt w:val="bullet"/>
      <w:pStyle w:val="20"/>
      <w:lvlText w:val=""/>
      <w:lvlJc w:val="left"/>
      <w:pPr>
        <w:tabs>
          <w:tab w:val="num" w:pos="1069"/>
        </w:tabs>
        <w:ind w:left="1069" w:hanging="360"/>
      </w:pPr>
      <w:rPr>
        <w:rFonts w:ascii="Symbol" w:hAnsi="Symbol" w:hint="default"/>
      </w:rPr>
    </w:lvl>
  </w:abstractNum>
  <w:abstractNum w:abstractNumId="8">
    <w:nsid w:val="FFFFFF88"/>
    <w:multiLevelType w:val="singleLevel"/>
    <w:tmpl w:val="8BA49360"/>
    <w:lvl w:ilvl="0">
      <w:start w:val="1"/>
      <w:numFmt w:val="decimal"/>
      <w:pStyle w:val="a"/>
      <w:lvlText w:val="%1."/>
      <w:lvlJc w:val="left"/>
      <w:pPr>
        <w:tabs>
          <w:tab w:val="num" w:pos="360"/>
        </w:tabs>
        <w:ind w:left="360" w:hanging="360"/>
      </w:pPr>
    </w:lvl>
  </w:abstractNum>
  <w:abstractNum w:abstractNumId="9">
    <w:nsid w:val="FFFFFF89"/>
    <w:multiLevelType w:val="singleLevel"/>
    <w:tmpl w:val="C4D48842"/>
    <w:lvl w:ilvl="0">
      <w:start w:val="1"/>
      <w:numFmt w:val="bullet"/>
      <w:pStyle w:val="a0"/>
      <w:lvlText w:val=""/>
      <w:lvlJc w:val="left"/>
      <w:pPr>
        <w:tabs>
          <w:tab w:val="num" w:pos="360"/>
        </w:tabs>
        <w:ind w:left="360" w:hanging="360"/>
      </w:pPr>
      <w:rPr>
        <w:rFonts w:ascii="Symbol" w:hAnsi="Symbol" w:hint="default"/>
      </w:rPr>
    </w:lvl>
  </w:abstractNum>
  <w:abstractNum w:abstractNumId="10">
    <w:nsid w:val="021219EF"/>
    <w:multiLevelType w:val="multilevel"/>
    <w:tmpl w:val="74FE9C68"/>
    <w:lvl w:ilvl="0">
      <w:start w:val="1"/>
      <w:numFmt w:val="decimal"/>
      <w:lvlText w:val="%1"/>
      <w:lvlJc w:val="right"/>
      <w:pPr>
        <w:tabs>
          <w:tab w:val="num" w:pos="425"/>
        </w:tabs>
        <w:ind w:left="0" w:firstLine="288"/>
      </w:pPr>
      <w:rPr>
        <w:rFonts w:hint="default"/>
      </w:rPr>
    </w:lvl>
    <w:lvl w:ilvl="1">
      <w:start w:val="1"/>
      <w:numFmt w:val="decimal"/>
      <w:lvlText w:val="%1.%2"/>
      <w:lvlJc w:val="left"/>
      <w:pPr>
        <w:ind w:left="425" w:hanging="425"/>
      </w:pPr>
      <w:rPr>
        <w:rFonts w:hint="default"/>
      </w:rPr>
    </w:lvl>
    <w:lvl w:ilvl="2">
      <w:start w:val="1"/>
      <w:numFmt w:val="decimal"/>
      <w:lvlText w:val="%1.%2.%3"/>
      <w:lvlJc w:val="left"/>
      <w:pPr>
        <w:ind w:left="624" w:hanging="624"/>
      </w:pPr>
      <w:rPr>
        <w:rFonts w:hint="default"/>
      </w:rPr>
    </w:lvl>
    <w:lvl w:ilvl="3">
      <w:start w:val="1"/>
      <w:numFmt w:val="decimal"/>
      <w:lvlText w:val="%1.%2.%3.%4"/>
      <w:lvlJc w:val="left"/>
      <w:pPr>
        <w:ind w:left="822" w:hanging="822"/>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02507917"/>
    <w:multiLevelType w:val="multilevel"/>
    <w:tmpl w:val="DF0EC648"/>
    <w:lvl w:ilvl="0">
      <w:start w:val="1"/>
      <w:numFmt w:val="decimal"/>
      <w:lvlText w:val="%1"/>
      <w:lvlJc w:val="right"/>
      <w:pPr>
        <w:tabs>
          <w:tab w:val="num" w:pos="425"/>
        </w:tabs>
        <w:ind w:left="0"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02A0545A"/>
    <w:multiLevelType w:val="multilevel"/>
    <w:tmpl w:val="0809001D"/>
    <w:lvl w:ilvl="0">
      <w:start w:val="1"/>
      <w:numFmt w:val="decimal"/>
      <w:lvlText w:val="%1)"/>
      <w:lvlJc w:val="left"/>
      <w:pPr>
        <w:ind w:left="928" w:hanging="360"/>
      </w:pPr>
    </w:lvl>
    <w:lvl w:ilvl="1">
      <w:start w:val="1"/>
      <w:numFmt w:val="lowerLetter"/>
      <w:lvlText w:val="%2)"/>
      <w:lvlJc w:val="left"/>
      <w:pPr>
        <w:ind w:left="1288" w:hanging="360"/>
      </w:pPr>
    </w:lvl>
    <w:lvl w:ilvl="2">
      <w:start w:val="1"/>
      <w:numFmt w:val="lowerRoman"/>
      <w:lvlText w:val="%3)"/>
      <w:lvlJc w:val="left"/>
      <w:pPr>
        <w:ind w:left="1648" w:hanging="360"/>
      </w:pPr>
    </w:lvl>
    <w:lvl w:ilvl="3">
      <w:start w:val="1"/>
      <w:numFmt w:val="decimal"/>
      <w:lvlText w:val="(%4)"/>
      <w:lvlJc w:val="left"/>
      <w:pPr>
        <w:ind w:left="2008" w:hanging="360"/>
      </w:pPr>
    </w:lvl>
    <w:lvl w:ilvl="4">
      <w:start w:val="1"/>
      <w:numFmt w:val="lowerLetter"/>
      <w:lvlText w:val="(%5)"/>
      <w:lvlJc w:val="left"/>
      <w:pPr>
        <w:ind w:left="2368" w:hanging="360"/>
      </w:pPr>
    </w:lvl>
    <w:lvl w:ilvl="5">
      <w:start w:val="1"/>
      <w:numFmt w:val="lowerRoman"/>
      <w:lvlText w:val="(%6)"/>
      <w:lvlJc w:val="left"/>
      <w:pPr>
        <w:ind w:left="2728" w:hanging="360"/>
      </w:pPr>
    </w:lvl>
    <w:lvl w:ilvl="6">
      <w:start w:val="1"/>
      <w:numFmt w:val="decimal"/>
      <w:lvlText w:val="%7."/>
      <w:lvlJc w:val="left"/>
      <w:pPr>
        <w:ind w:left="3088" w:hanging="360"/>
      </w:pPr>
    </w:lvl>
    <w:lvl w:ilvl="7">
      <w:start w:val="1"/>
      <w:numFmt w:val="lowerLetter"/>
      <w:lvlText w:val="%8."/>
      <w:lvlJc w:val="left"/>
      <w:pPr>
        <w:ind w:left="3448" w:hanging="360"/>
      </w:pPr>
    </w:lvl>
    <w:lvl w:ilvl="8">
      <w:start w:val="1"/>
      <w:numFmt w:val="lowerRoman"/>
      <w:lvlText w:val="%9."/>
      <w:lvlJc w:val="left"/>
      <w:pPr>
        <w:ind w:left="3808" w:hanging="360"/>
      </w:pPr>
    </w:lvl>
  </w:abstractNum>
  <w:abstractNum w:abstractNumId="13">
    <w:nsid w:val="04526811"/>
    <w:multiLevelType w:val="multilevel"/>
    <w:tmpl w:val="74FE9C68"/>
    <w:lvl w:ilvl="0">
      <w:start w:val="1"/>
      <w:numFmt w:val="decimal"/>
      <w:lvlText w:val="%1"/>
      <w:lvlJc w:val="right"/>
      <w:pPr>
        <w:tabs>
          <w:tab w:val="num" w:pos="425"/>
        </w:tabs>
        <w:ind w:left="0" w:firstLine="288"/>
      </w:pPr>
      <w:rPr>
        <w:rFonts w:hint="default"/>
      </w:rPr>
    </w:lvl>
    <w:lvl w:ilvl="1">
      <w:start w:val="1"/>
      <w:numFmt w:val="decimal"/>
      <w:lvlText w:val="%1.%2"/>
      <w:lvlJc w:val="left"/>
      <w:pPr>
        <w:ind w:left="425" w:hanging="425"/>
      </w:pPr>
      <w:rPr>
        <w:rFonts w:hint="default"/>
      </w:rPr>
    </w:lvl>
    <w:lvl w:ilvl="2">
      <w:start w:val="1"/>
      <w:numFmt w:val="decimal"/>
      <w:lvlText w:val="%1.%2.%3"/>
      <w:lvlJc w:val="left"/>
      <w:pPr>
        <w:ind w:left="624" w:hanging="624"/>
      </w:pPr>
      <w:rPr>
        <w:rFonts w:hint="default"/>
      </w:rPr>
    </w:lvl>
    <w:lvl w:ilvl="3">
      <w:start w:val="1"/>
      <w:numFmt w:val="decimal"/>
      <w:lvlText w:val="%1.%2.%3.%4"/>
      <w:lvlJc w:val="left"/>
      <w:pPr>
        <w:ind w:left="822" w:hanging="822"/>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06941714"/>
    <w:multiLevelType w:val="multilevel"/>
    <w:tmpl w:val="354C0684"/>
    <w:numStyleLink w:val="-"/>
  </w:abstractNum>
  <w:abstractNum w:abstractNumId="15">
    <w:nsid w:val="06B2120E"/>
    <w:multiLevelType w:val="multilevel"/>
    <w:tmpl w:val="7EC007A2"/>
    <w:numStyleLink w:val="-1"/>
  </w:abstractNum>
  <w:abstractNum w:abstractNumId="16">
    <w:nsid w:val="081B1A7E"/>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8D8088A"/>
    <w:multiLevelType w:val="multilevel"/>
    <w:tmpl w:val="037626F4"/>
    <w:lvl w:ilvl="0">
      <w:start w:val="1"/>
      <w:numFmt w:val="decimal"/>
      <w:lvlText w:val="%1"/>
      <w:lvlJc w:val="left"/>
      <w:pPr>
        <w:tabs>
          <w:tab w:val="num" w:pos="964"/>
        </w:tabs>
        <w:ind w:left="0" w:firstLine="709"/>
      </w:pPr>
      <w:rPr>
        <w:rFonts w:hint="default"/>
        <w:b/>
      </w:rPr>
    </w:lvl>
    <w:lvl w:ilvl="1">
      <w:start w:val="1"/>
      <w:numFmt w:val="decimal"/>
      <w:lvlText w:val="%2)"/>
      <w:lvlJc w:val="left"/>
      <w:pPr>
        <w:tabs>
          <w:tab w:val="num" w:pos="2138"/>
        </w:tabs>
        <w:ind w:left="1418" w:firstLine="720"/>
      </w:pPr>
      <w:rPr>
        <w:rFonts w:hint="default"/>
      </w:rPr>
    </w:lvl>
    <w:lvl w:ilvl="2">
      <w:start w:val="1"/>
      <w:numFmt w:val="decimal"/>
      <w:lvlText w:val="%1.%2.%3."/>
      <w:lvlJc w:val="left"/>
      <w:pPr>
        <w:tabs>
          <w:tab w:val="num" w:pos="2604"/>
        </w:tabs>
        <w:ind w:left="1413" w:firstLine="709"/>
      </w:pPr>
      <w:rPr>
        <w:rFonts w:hint="default"/>
      </w:rPr>
    </w:lvl>
    <w:lvl w:ilvl="3">
      <w:start w:val="1"/>
      <w:numFmt w:val="decimal"/>
      <w:lvlText w:val="%1.%2.%3.%4."/>
      <w:lvlJc w:val="left"/>
      <w:pPr>
        <w:tabs>
          <w:tab w:val="num" w:pos="2972"/>
        </w:tabs>
        <w:ind w:left="1413" w:firstLine="709"/>
      </w:pPr>
      <w:rPr>
        <w:rFonts w:hint="default"/>
      </w:rPr>
    </w:lvl>
    <w:lvl w:ilvl="4">
      <w:start w:val="1"/>
      <w:numFmt w:val="decimal"/>
      <w:lvlText w:val="%1.%2.%3.%4.%5."/>
      <w:lvlJc w:val="left"/>
      <w:pPr>
        <w:tabs>
          <w:tab w:val="num" w:pos="3091"/>
        </w:tabs>
        <w:ind w:left="1413" w:firstLine="709"/>
      </w:pPr>
      <w:rPr>
        <w:rFonts w:hint="default"/>
      </w:rPr>
    </w:lvl>
    <w:lvl w:ilvl="5">
      <w:start w:val="1"/>
      <w:numFmt w:val="decimal"/>
      <w:lvlText w:val="%1.%2.%3.%4.%5.%6."/>
      <w:lvlJc w:val="left"/>
      <w:pPr>
        <w:tabs>
          <w:tab w:val="num" w:pos="3274"/>
        </w:tabs>
        <w:ind w:left="1413" w:firstLine="709"/>
      </w:pPr>
      <w:rPr>
        <w:rFonts w:hint="default"/>
      </w:rPr>
    </w:lvl>
    <w:lvl w:ilvl="6">
      <w:start w:val="1"/>
      <w:numFmt w:val="decimal"/>
      <w:lvlText w:val="%1.%2.%3.%4.%5.%6.%7."/>
      <w:lvlJc w:val="left"/>
      <w:pPr>
        <w:tabs>
          <w:tab w:val="num" w:pos="3418"/>
        </w:tabs>
        <w:ind w:left="1413" w:firstLine="709"/>
      </w:pPr>
      <w:rPr>
        <w:rFonts w:hint="default"/>
      </w:rPr>
    </w:lvl>
    <w:lvl w:ilvl="7">
      <w:start w:val="1"/>
      <w:numFmt w:val="decimal"/>
      <w:lvlText w:val="%1.%2.%3.%4.%5.%6.%7.%8"/>
      <w:lvlJc w:val="left"/>
      <w:pPr>
        <w:tabs>
          <w:tab w:val="num" w:pos="3562"/>
        </w:tabs>
        <w:ind w:left="3562" w:hanging="1440"/>
      </w:pPr>
      <w:rPr>
        <w:rFonts w:hint="default"/>
      </w:rPr>
    </w:lvl>
    <w:lvl w:ilvl="8">
      <w:start w:val="1"/>
      <w:numFmt w:val="decimal"/>
      <w:lvlText w:val="%1.%2.%3.%4.%5.%6.%7.%8.%9"/>
      <w:lvlJc w:val="left"/>
      <w:pPr>
        <w:tabs>
          <w:tab w:val="num" w:pos="3706"/>
        </w:tabs>
        <w:ind w:left="3706" w:hanging="1584"/>
      </w:pPr>
      <w:rPr>
        <w:rFonts w:hint="default"/>
      </w:rPr>
    </w:lvl>
  </w:abstractNum>
  <w:abstractNum w:abstractNumId="18">
    <w:nsid w:val="09A53221"/>
    <w:multiLevelType w:val="singleLevel"/>
    <w:tmpl w:val="FC68AEF8"/>
    <w:lvl w:ilvl="0">
      <w:start w:val="1"/>
      <w:numFmt w:val="decimal"/>
      <w:lvlText w:val="%1."/>
      <w:lvlJc w:val="center"/>
      <w:pPr>
        <w:tabs>
          <w:tab w:val="num" w:pos="421"/>
        </w:tabs>
        <w:ind w:left="-4" w:firstLine="288"/>
      </w:pPr>
      <w:rPr>
        <w:rFonts w:hint="default"/>
      </w:rPr>
    </w:lvl>
  </w:abstractNum>
  <w:abstractNum w:abstractNumId="19">
    <w:nsid w:val="09D90A5C"/>
    <w:multiLevelType w:val="multilevel"/>
    <w:tmpl w:val="724644F6"/>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20">
    <w:nsid w:val="09F0645C"/>
    <w:multiLevelType w:val="multilevel"/>
    <w:tmpl w:val="7F04200A"/>
    <w:styleLink w:val="6"/>
    <w:lvl w:ilvl="0">
      <w:start w:val="1"/>
      <w:numFmt w:val="russianLower"/>
      <w:lvlText w:val="%1)"/>
      <w:lvlJc w:val="left"/>
      <w:pPr>
        <w:tabs>
          <w:tab w:val="num" w:pos="1077"/>
        </w:tabs>
        <w:ind w:left="0" w:firstLine="709"/>
      </w:pPr>
      <w:rPr>
        <w:rFonts w:hint="default"/>
      </w:rPr>
    </w:lvl>
    <w:lvl w:ilvl="1">
      <w:start w:val="1"/>
      <w:numFmt w:val="decimal"/>
      <w:lvlText w:val="%2)"/>
      <w:lvlJc w:val="left"/>
      <w:pPr>
        <w:tabs>
          <w:tab w:val="num" w:pos="1786"/>
        </w:tabs>
        <w:ind w:left="709" w:firstLine="709"/>
      </w:pPr>
      <w:rPr>
        <w:rFonts w:hint="default"/>
      </w:rPr>
    </w:lvl>
    <w:lvl w:ilvl="2">
      <w:start w:val="1"/>
      <w:numFmt w:val="none"/>
      <w:lvlText w:val="–"/>
      <w:lvlJc w:val="left"/>
      <w:pPr>
        <w:tabs>
          <w:tab w:val="num" w:pos="2211"/>
        </w:tabs>
        <w:ind w:left="1418" w:firstLine="481"/>
      </w:pPr>
      <w:rPr>
        <w:rFonts w:hint="default"/>
      </w:rPr>
    </w:lvl>
    <w:lvl w:ilvl="3">
      <w:start w:val="1"/>
      <w:numFmt w:val="decimal"/>
      <w:lvlText w:val="%1.%2.%3.%4."/>
      <w:lvlJc w:val="left"/>
      <w:pPr>
        <w:tabs>
          <w:tab w:val="num" w:pos="2241"/>
        </w:tabs>
        <w:ind w:left="682" w:firstLine="709"/>
      </w:pPr>
      <w:rPr>
        <w:rFonts w:hint="default"/>
      </w:rPr>
    </w:lvl>
    <w:lvl w:ilvl="4">
      <w:start w:val="1"/>
      <w:numFmt w:val="decimal"/>
      <w:lvlText w:val="%1.%2.%3.%4.%5."/>
      <w:lvlJc w:val="left"/>
      <w:pPr>
        <w:tabs>
          <w:tab w:val="num" w:pos="2360"/>
        </w:tabs>
        <w:ind w:left="682" w:firstLine="709"/>
      </w:pPr>
      <w:rPr>
        <w:rFonts w:hint="default"/>
      </w:rPr>
    </w:lvl>
    <w:lvl w:ilvl="5">
      <w:start w:val="1"/>
      <w:numFmt w:val="decimal"/>
      <w:lvlText w:val="%1.%2.%3.%4.%5.%6."/>
      <w:lvlJc w:val="left"/>
      <w:pPr>
        <w:tabs>
          <w:tab w:val="num" w:pos="2543"/>
        </w:tabs>
        <w:ind w:left="682" w:firstLine="709"/>
      </w:pPr>
      <w:rPr>
        <w:rFonts w:hint="default"/>
      </w:rPr>
    </w:lvl>
    <w:lvl w:ilvl="6">
      <w:start w:val="1"/>
      <w:numFmt w:val="decimal"/>
      <w:lvlText w:val="%1.%2.%3.%4.%5.%6.%7."/>
      <w:lvlJc w:val="left"/>
      <w:pPr>
        <w:tabs>
          <w:tab w:val="num" w:pos="2687"/>
        </w:tabs>
        <w:ind w:left="682" w:firstLine="709"/>
      </w:pPr>
      <w:rPr>
        <w:rFonts w:hint="default"/>
      </w:rPr>
    </w:lvl>
    <w:lvl w:ilvl="7">
      <w:start w:val="1"/>
      <w:numFmt w:val="decimal"/>
      <w:lvlText w:val="%1.%2.%3.%4.%5.%6.%7.%8"/>
      <w:lvlJc w:val="left"/>
      <w:pPr>
        <w:tabs>
          <w:tab w:val="num" w:pos="2831"/>
        </w:tabs>
        <w:ind w:left="2831" w:hanging="1440"/>
      </w:pPr>
      <w:rPr>
        <w:rFonts w:hint="default"/>
      </w:rPr>
    </w:lvl>
    <w:lvl w:ilvl="8">
      <w:start w:val="1"/>
      <w:numFmt w:val="decimal"/>
      <w:lvlText w:val="%1.%2.%3.%4.%5.%6.%7.%8.%9"/>
      <w:lvlJc w:val="left"/>
      <w:pPr>
        <w:tabs>
          <w:tab w:val="num" w:pos="2975"/>
        </w:tabs>
        <w:ind w:left="2975" w:hanging="1584"/>
      </w:pPr>
      <w:rPr>
        <w:rFonts w:hint="default"/>
      </w:rPr>
    </w:lvl>
  </w:abstractNum>
  <w:abstractNum w:abstractNumId="21">
    <w:nsid w:val="0AA50AC8"/>
    <w:multiLevelType w:val="multilevel"/>
    <w:tmpl w:val="DF0EC648"/>
    <w:lvl w:ilvl="0">
      <w:start w:val="1"/>
      <w:numFmt w:val="decimal"/>
      <w:lvlText w:val="%1"/>
      <w:lvlJc w:val="right"/>
      <w:pPr>
        <w:tabs>
          <w:tab w:val="num" w:pos="425"/>
        </w:tabs>
        <w:ind w:left="0"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0B5F5E42"/>
    <w:multiLevelType w:val="multilevel"/>
    <w:tmpl w:val="DF0EC648"/>
    <w:lvl w:ilvl="0">
      <w:start w:val="1"/>
      <w:numFmt w:val="decimal"/>
      <w:lvlText w:val="%1"/>
      <w:lvlJc w:val="right"/>
      <w:pPr>
        <w:tabs>
          <w:tab w:val="num" w:pos="425"/>
        </w:tabs>
        <w:ind w:left="0"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0D3B46B6"/>
    <w:multiLevelType w:val="multilevel"/>
    <w:tmpl w:val="037626F4"/>
    <w:lvl w:ilvl="0">
      <w:start w:val="1"/>
      <w:numFmt w:val="decimal"/>
      <w:lvlText w:val="%1"/>
      <w:lvlJc w:val="left"/>
      <w:pPr>
        <w:tabs>
          <w:tab w:val="num" w:pos="964"/>
        </w:tabs>
        <w:ind w:left="0" w:firstLine="709"/>
      </w:pPr>
      <w:rPr>
        <w:rFonts w:hint="default"/>
        <w:b/>
      </w:rPr>
    </w:lvl>
    <w:lvl w:ilvl="1">
      <w:start w:val="1"/>
      <w:numFmt w:val="decimal"/>
      <w:lvlText w:val="%2)"/>
      <w:lvlJc w:val="left"/>
      <w:pPr>
        <w:tabs>
          <w:tab w:val="num" w:pos="2138"/>
        </w:tabs>
        <w:ind w:left="1418" w:firstLine="720"/>
      </w:pPr>
      <w:rPr>
        <w:rFonts w:hint="default"/>
      </w:rPr>
    </w:lvl>
    <w:lvl w:ilvl="2">
      <w:start w:val="1"/>
      <w:numFmt w:val="decimal"/>
      <w:lvlText w:val="%1.%2.%3."/>
      <w:lvlJc w:val="left"/>
      <w:pPr>
        <w:tabs>
          <w:tab w:val="num" w:pos="2604"/>
        </w:tabs>
        <w:ind w:left="1413" w:firstLine="709"/>
      </w:pPr>
      <w:rPr>
        <w:rFonts w:hint="default"/>
      </w:rPr>
    </w:lvl>
    <w:lvl w:ilvl="3">
      <w:start w:val="1"/>
      <w:numFmt w:val="decimal"/>
      <w:lvlText w:val="%1.%2.%3.%4."/>
      <w:lvlJc w:val="left"/>
      <w:pPr>
        <w:tabs>
          <w:tab w:val="num" w:pos="2972"/>
        </w:tabs>
        <w:ind w:left="1413" w:firstLine="709"/>
      </w:pPr>
      <w:rPr>
        <w:rFonts w:hint="default"/>
      </w:rPr>
    </w:lvl>
    <w:lvl w:ilvl="4">
      <w:start w:val="1"/>
      <w:numFmt w:val="decimal"/>
      <w:lvlText w:val="%1.%2.%3.%4.%5."/>
      <w:lvlJc w:val="left"/>
      <w:pPr>
        <w:tabs>
          <w:tab w:val="num" w:pos="3091"/>
        </w:tabs>
        <w:ind w:left="1413" w:firstLine="709"/>
      </w:pPr>
      <w:rPr>
        <w:rFonts w:hint="default"/>
      </w:rPr>
    </w:lvl>
    <w:lvl w:ilvl="5">
      <w:start w:val="1"/>
      <w:numFmt w:val="decimal"/>
      <w:lvlText w:val="%1.%2.%3.%4.%5.%6."/>
      <w:lvlJc w:val="left"/>
      <w:pPr>
        <w:tabs>
          <w:tab w:val="num" w:pos="3274"/>
        </w:tabs>
        <w:ind w:left="1413" w:firstLine="709"/>
      </w:pPr>
      <w:rPr>
        <w:rFonts w:hint="default"/>
      </w:rPr>
    </w:lvl>
    <w:lvl w:ilvl="6">
      <w:start w:val="1"/>
      <w:numFmt w:val="decimal"/>
      <w:lvlText w:val="%1.%2.%3.%4.%5.%6.%7."/>
      <w:lvlJc w:val="left"/>
      <w:pPr>
        <w:tabs>
          <w:tab w:val="num" w:pos="3418"/>
        </w:tabs>
        <w:ind w:left="1413" w:firstLine="709"/>
      </w:pPr>
      <w:rPr>
        <w:rFonts w:hint="default"/>
      </w:rPr>
    </w:lvl>
    <w:lvl w:ilvl="7">
      <w:start w:val="1"/>
      <w:numFmt w:val="decimal"/>
      <w:lvlText w:val="%1.%2.%3.%4.%5.%6.%7.%8"/>
      <w:lvlJc w:val="left"/>
      <w:pPr>
        <w:tabs>
          <w:tab w:val="num" w:pos="3562"/>
        </w:tabs>
        <w:ind w:left="3562" w:hanging="1440"/>
      </w:pPr>
      <w:rPr>
        <w:rFonts w:hint="default"/>
      </w:rPr>
    </w:lvl>
    <w:lvl w:ilvl="8">
      <w:start w:val="1"/>
      <w:numFmt w:val="decimal"/>
      <w:lvlText w:val="%1.%2.%3.%4.%5.%6.%7.%8.%9"/>
      <w:lvlJc w:val="left"/>
      <w:pPr>
        <w:tabs>
          <w:tab w:val="num" w:pos="3706"/>
        </w:tabs>
        <w:ind w:left="3706" w:hanging="1584"/>
      </w:pPr>
      <w:rPr>
        <w:rFonts w:hint="default"/>
      </w:rPr>
    </w:lvl>
  </w:abstractNum>
  <w:abstractNum w:abstractNumId="24">
    <w:nsid w:val="0D7D2D05"/>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0DDE30F9"/>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F30633F"/>
    <w:multiLevelType w:val="multilevel"/>
    <w:tmpl w:val="7EC007A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FC077AB"/>
    <w:multiLevelType w:val="multilevel"/>
    <w:tmpl w:val="7EC007A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FF4420A"/>
    <w:multiLevelType w:val="multilevel"/>
    <w:tmpl w:val="70A4C4B2"/>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0D27F65"/>
    <w:multiLevelType w:val="multilevel"/>
    <w:tmpl w:val="8C5872BE"/>
    <w:styleLink w:val="a1"/>
    <w:lvl w:ilvl="0">
      <w:start w:val="1"/>
      <w:numFmt w:val="decimal"/>
      <w:lvlText w:val="Таблица %1"/>
      <w:lvlJc w:val="left"/>
      <w:pPr>
        <w:tabs>
          <w:tab w:val="num" w:pos="1361"/>
        </w:tabs>
        <w:ind w:left="0" w:firstLine="0"/>
      </w:pPr>
      <w:rPr>
        <w:rFonts w:hint="default"/>
        <w:b/>
        <w:bCs/>
        <w:i w:val="0"/>
        <w:iCs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nsid w:val="10E42398"/>
    <w:multiLevelType w:val="multilevel"/>
    <w:tmpl w:val="354C06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16A39FD"/>
    <w:multiLevelType w:val="multilevel"/>
    <w:tmpl w:val="496E8A9C"/>
    <w:styleLink w:val="a2"/>
    <w:lvl w:ilvl="0">
      <w:start w:val="1"/>
      <w:numFmt w:val="russianUpper"/>
      <w:pStyle w:val="a3"/>
      <w:suff w:val="nothing"/>
      <w:lvlText w:val="%1"/>
      <w:lvlJc w:val="left"/>
      <w:pPr>
        <w:ind w:left="0" w:firstLine="709"/>
      </w:pPr>
      <w:rPr>
        <w:rFonts w:hint="default"/>
        <w:vanish/>
      </w:rPr>
    </w:lvl>
    <w:lvl w:ilvl="1">
      <w:start w:val="1"/>
      <w:numFmt w:val="decimal"/>
      <w:pStyle w:val="a4"/>
      <w:suff w:val="space"/>
      <w:lvlText w:val="Рисунок %1.%2"/>
      <w:lvlJc w:val="left"/>
      <w:pPr>
        <w:ind w:left="0" w:firstLine="0"/>
      </w:pPr>
      <w:rPr>
        <w:rFonts w:hint="default"/>
        <w:b/>
        <w:i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11966099"/>
    <w:multiLevelType w:val="multilevel"/>
    <w:tmpl w:val="DF0EC648"/>
    <w:styleLink w:val="7"/>
    <w:lvl w:ilvl="0">
      <w:start w:val="1"/>
      <w:numFmt w:val="decimal"/>
      <w:lvlText w:val="%1"/>
      <w:lvlJc w:val="right"/>
      <w:pPr>
        <w:tabs>
          <w:tab w:val="num" w:pos="421"/>
        </w:tabs>
        <w:ind w:left="-4"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nsid w:val="11AE7C2D"/>
    <w:multiLevelType w:val="multilevel"/>
    <w:tmpl w:val="7EC007A2"/>
    <w:lvl w:ilvl="0">
      <w:start w:val="1"/>
      <w:numFmt w:val="decimal"/>
      <w:suff w:val="space"/>
      <w:lvlText w:val="%1)"/>
      <w:lvlJc w:val="left"/>
      <w:pPr>
        <w:ind w:left="0" w:firstLine="709"/>
      </w:pPr>
      <w:rPr>
        <w:rFonts w:hint="default"/>
      </w:rPr>
    </w:lvl>
    <w:lvl w:ilvl="1">
      <w:start w:val="1"/>
      <w:numFmt w:val="bullet"/>
      <w:lvlText w:val="­"/>
      <w:lvlJc w:val="left"/>
      <w:pPr>
        <w:tabs>
          <w:tab w:val="num" w:pos="992"/>
        </w:tabs>
        <w:ind w:left="0" w:firstLine="709"/>
      </w:pPr>
      <w:rPr>
        <w:rFonts w:ascii="Courier New" w:hAnsi="Courier New"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4">
    <w:nsid w:val="12A87952"/>
    <w:multiLevelType w:val="multilevel"/>
    <w:tmpl w:val="4FA4CD8A"/>
    <w:styleLink w:val="a5"/>
    <w:lvl w:ilvl="0">
      <w:start w:val="1"/>
      <w:numFmt w:val="decimal"/>
      <w:pStyle w:val="1"/>
      <w:suff w:val="space"/>
      <w:lvlText w:val="%1"/>
      <w:lvlJc w:val="left"/>
      <w:pPr>
        <w:ind w:left="0" w:firstLine="0"/>
      </w:pPr>
      <w:rPr>
        <w:rFonts w:hint="default"/>
      </w:rPr>
    </w:lvl>
    <w:lvl w:ilvl="1">
      <w:start w:val="1"/>
      <w:numFmt w:val="decimal"/>
      <w:pStyle w:val="21"/>
      <w:suff w:val="space"/>
      <w:lvlText w:val="%1.%2"/>
      <w:lvlJc w:val="left"/>
      <w:pPr>
        <w:ind w:left="0" w:firstLine="709"/>
      </w:pPr>
      <w:rPr>
        <w:rFonts w:hint="default"/>
      </w:rPr>
    </w:lvl>
    <w:lvl w:ilvl="2">
      <w:start w:val="1"/>
      <w:numFmt w:val="decimal"/>
      <w:pStyle w:val="31"/>
      <w:suff w:val="space"/>
      <w:lvlText w:val="%1.%2.%3"/>
      <w:lvlJc w:val="left"/>
      <w:pPr>
        <w:ind w:left="0" w:firstLine="709"/>
      </w:pPr>
      <w:rPr>
        <w:rFonts w:hint="default"/>
      </w:rPr>
    </w:lvl>
    <w:lvl w:ilvl="3">
      <w:start w:val="1"/>
      <w:numFmt w:val="decimal"/>
      <w:pStyle w:val="41"/>
      <w:suff w:val="space"/>
      <w:lvlText w:val="%1.%2.%3.%4"/>
      <w:lvlJc w:val="left"/>
      <w:pPr>
        <w:ind w:left="0" w:firstLine="709"/>
      </w:pPr>
      <w:rPr>
        <w:rFonts w:hint="default"/>
      </w:rPr>
    </w:lvl>
    <w:lvl w:ilvl="4">
      <w:start w:val="1"/>
      <w:numFmt w:val="decimal"/>
      <w:pStyle w:val="51"/>
      <w:suff w:val="space"/>
      <w:lvlText w:val="%1.%2.%3.%4.%5"/>
      <w:lvlJc w:val="left"/>
      <w:pPr>
        <w:ind w:left="0" w:firstLine="709"/>
      </w:pPr>
      <w:rPr>
        <w:rFonts w:hint="default"/>
      </w:rPr>
    </w:lvl>
    <w:lvl w:ilvl="5">
      <w:start w:val="1"/>
      <w:numFmt w:val="decimal"/>
      <w:pStyle w:val="60"/>
      <w:suff w:val="space"/>
      <w:lvlText w:val="%1.%2.%3.%4.%5.%6"/>
      <w:lvlJc w:val="left"/>
      <w:pPr>
        <w:ind w:left="0" w:firstLine="709"/>
      </w:pPr>
      <w:rPr>
        <w:rFonts w:hint="default"/>
      </w:rPr>
    </w:lvl>
    <w:lvl w:ilvl="6">
      <w:start w:val="1"/>
      <w:numFmt w:val="decimal"/>
      <w:pStyle w:val="70"/>
      <w:suff w:val="space"/>
      <w:lvlText w:val="%1.%2.%3.%4.%5.%6.%7"/>
      <w:lvlJc w:val="left"/>
      <w:pPr>
        <w:ind w:left="0" w:firstLine="709"/>
      </w:pPr>
      <w:rPr>
        <w:rFonts w:hint="default"/>
      </w:rPr>
    </w:lvl>
    <w:lvl w:ilvl="7">
      <w:start w:val="1"/>
      <w:numFmt w:val="decimal"/>
      <w:pStyle w:val="8"/>
      <w:suff w:val="space"/>
      <w:lvlText w:val="%1.%2.%3.%4.%5.%6.%7.%8"/>
      <w:lvlJc w:val="left"/>
      <w:pPr>
        <w:ind w:left="0" w:firstLine="709"/>
      </w:pPr>
      <w:rPr>
        <w:rFonts w:hint="default"/>
      </w:rPr>
    </w:lvl>
    <w:lvl w:ilvl="8">
      <w:start w:val="1"/>
      <w:numFmt w:val="decimal"/>
      <w:pStyle w:val="9"/>
      <w:suff w:val="space"/>
      <w:lvlText w:val="%1.%2.%3.%4.%5.%6.%7.%8.%9"/>
      <w:lvlJc w:val="left"/>
      <w:pPr>
        <w:ind w:left="0" w:firstLine="709"/>
      </w:pPr>
      <w:rPr>
        <w:rFonts w:hint="default"/>
        <w:b w:val="0"/>
        <w:i w:val="0"/>
      </w:rPr>
    </w:lvl>
  </w:abstractNum>
  <w:abstractNum w:abstractNumId="35">
    <w:nsid w:val="1405383D"/>
    <w:multiLevelType w:val="multilevel"/>
    <w:tmpl w:val="037626F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4064D6B"/>
    <w:multiLevelType w:val="multilevel"/>
    <w:tmpl w:val="354C0684"/>
    <w:styleLink w:val="-"/>
    <w:lvl w:ilvl="0">
      <w:start w:val="1"/>
      <w:numFmt w:val="bullet"/>
      <w:lvlText w:val="­"/>
      <w:lvlJc w:val="left"/>
      <w:pPr>
        <w:tabs>
          <w:tab w:val="num" w:pos="357"/>
        </w:tabs>
        <w:ind w:left="357" w:hanging="357"/>
      </w:pPr>
      <w:rPr>
        <w:rFonts w:ascii="Courier New" w:hAnsi="Courier New" w:hint="default"/>
      </w:rPr>
    </w:lvl>
    <w:lvl w:ilvl="1">
      <w:start w:val="1"/>
      <w:numFmt w:val="bullet"/>
      <w:lvlText w:val="•"/>
      <w:lvlJc w:val="left"/>
      <w:pPr>
        <w:tabs>
          <w:tab w:val="num" w:pos="709"/>
        </w:tabs>
        <w:ind w:left="709" w:hanging="352"/>
      </w:pPr>
      <w:rPr>
        <w:rFonts w:ascii="Calibri" w:hAnsi="Calibri" w:hint="default"/>
        <w:color w:val="auto"/>
      </w:rPr>
    </w:lvl>
    <w:lvl w:ilvl="2">
      <w:start w:val="1"/>
      <w:numFmt w:val="bullet"/>
      <w:lvlText w:val="▪"/>
      <w:lvlJc w:val="left"/>
      <w:pPr>
        <w:tabs>
          <w:tab w:val="num" w:pos="1066"/>
        </w:tabs>
        <w:ind w:left="1066" w:hanging="357"/>
      </w:pPr>
      <w:rPr>
        <w:rFonts w:ascii="Calibri" w:hAnsi="Calibri" w:hint="default"/>
        <w:color w:val="auto"/>
      </w:rPr>
    </w:lvl>
    <w:lvl w:ilvl="3">
      <w:start w:val="1"/>
      <w:numFmt w:val="bullet"/>
      <w:lvlText w:val="·"/>
      <w:lvlJc w:val="left"/>
      <w:pPr>
        <w:tabs>
          <w:tab w:val="num" w:pos="1418"/>
        </w:tabs>
        <w:ind w:left="1418" w:hanging="352"/>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15342D3D"/>
    <w:multiLevelType w:val="multilevel"/>
    <w:tmpl w:val="57DE67A2"/>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81B0682"/>
    <w:multiLevelType w:val="multilevel"/>
    <w:tmpl w:val="7EC007A2"/>
    <w:styleLink w:val="-1"/>
    <w:lvl w:ilvl="0">
      <w:start w:val="1"/>
      <w:numFmt w:val="decimal"/>
      <w:suff w:val="space"/>
      <w:lvlText w:val="%1)"/>
      <w:lvlJc w:val="left"/>
      <w:pPr>
        <w:ind w:left="0" w:firstLine="709"/>
      </w:pPr>
      <w:rPr>
        <w:rFonts w:hint="default"/>
      </w:rPr>
    </w:lvl>
    <w:lvl w:ilvl="1">
      <w:start w:val="1"/>
      <w:numFmt w:val="bullet"/>
      <w:lvlText w:val="­"/>
      <w:lvlJc w:val="left"/>
      <w:pPr>
        <w:tabs>
          <w:tab w:val="num" w:pos="992"/>
        </w:tabs>
        <w:ind w:left="0" w:firstLine="709"/>
      </w:pPr>
      <w:rPr>
        <w:rFonts w:ascii="Courier New" w:hAnsi="Courier New"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9">
    <w:nsid w:val="19D230E7"/>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A590555"/>
    <w:multiLevelType w:val="multilevel"/>
    <w:tmpl w:val="57DE67A2"/>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CC74327"/>
    <w:multiLevelType w:val="multilevel"/>
    <w:tmpl w:val="724644F6"/>
    <w:styleLink w:val="-0"/>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42">
    <w:nsid w:val="1D741066"/>
    <w:multiLevelType w:val="hybridMultilevel"/>
    <w:tmpl w:val="5E60017C"/>
    <w:lvl w:ilvl="0" w:tplc="82BCC808">
      <w:start w:val="1"/>
      <w:numFmt w:val="bullet"/>
      <w:lvlText w:val=""/>
      <w:lvlJc w:val="left"/>
      <w:pPr>
        <w:ind w:left="78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E1B21CA"/>
    <w:multiLevelType w:val="multilevel"/>
    <w:tmpl w:val="7A84B174"/>
    <w:styleLink w:val="a6"/>
    <w:lvl w:ilvl="0">
      <w:start w:val="1"/>
      <w:numFmt w:val="decimal"/>
      <w:suff w:val="space"/>
      <w:lvlText w:val="%1."/>
      <w:lvlJc w:val="left"/>
      <w:pPr>
        <w:ind w:left="0" w:firstLine="709"/>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nsid w:val="1E636701"/>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F8C06B7"/>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FBE7E57"/>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4811A33"/>
    <w:multiLevelType w:val="multilevel"/>
    <w:tmpl w:val="A0846EEE"/>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bullet"/>
      <w:lvlText w:val=""/>
      <w:lvlJc w:val="left"/>
      <w:pPr>
        <w:tabs>
          <w:tab w:val="num" w:pos="2149"/>
        </w:tabs>
        <w:ind w:left="2149" w:hanging="360"/>
      </w:pPr>
      <w:rPr>
        <w:rFonts w:ascii="Symbol" w:hAnsi="Symbol"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48">
    <w:nsid w:val="24A4508F"/>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7047C83"/>
    <w:multiLevelType w:val="multilevel"/>
    <w:tmpl w:val="57DE67A2"/>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9FD0372"/>
    <w:multiLevelType w:val="multilevel"/>
    <w:tmpl w:val="74FE9C68"/>
    <w:lvl w:ilvl="0">
      <w:start w:val="1"/>
      <w:numFmt w:val="decimal"/>
      <w:lvlText w:val="%1"/>
      <w:lvlJc w:val="right"/>
      <w:pPr>
        <w:tabs>
          <w:tab w:val="num" w:pos="425"/>
        </w:tabs>
        <w:ind w:left="0" w:firstLine="288"/>
      </w:pPr>
      <w:rPr>
        <w:rFonts w:hint="default"/>
      </w:rPr>
    </w:lvl>
    <w:lvl w:ilvl="1">
      <w:start w:val="1"/>
      <w:numFmt w:val="decimal"/>
      <w:lvlText w:val="%1.%2"/>
      <w:lvlJc w:val="left"/>
      <w:pPr>
        <w:ind w:left="425" w:hanging="425"/>
      </w:pPr>
      <w:rPr>
        <w:rFonts w:hint="default"/>
      </w:rPr>
    </w:lvl>
    <w:lvl w:ilvl="2">
      <w:start w:val="1"/>
      <w:numFmt w:val="decimal"/>
      <w:lvlText w:val="%1.%2.%3"/>
      <w:lvlJc w:val="left"/>
      <w:pPr>
        <w:ind w:left="624" w:hanging="624"/>
      </w:pPr>
      <w:rPr>
        <w:rFonts w:hint="default"/>
      </w:rPr>
    </w:lvl>
    <w:lvl w:ilvl="3">
      <w:start w:val="1"/>
      <w:numFmt w:val="decimal"/>
      <w:lvlText w:val="%1.%2.%3.%4"/>
      <w:lvlJc w:val="left"/>
      <w:pPr>
        <w:ind w:left="822" w:hanging="822"/>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nsid w:val="2BC02EA0"/>
    <w:multiLevelType w:val="multilevel"/>
    <w:tmpl w:val="74FE9C68"/>
    <w:lvl w:ilvl="0">
      <w:start w:val="1"/>
      <w:numFmt w:val="decimal"/>
      <w:lvlText w:val="%1"/>
      <w:lvlJc w:val="right"/>
      <w:pPr>
        <w:tabs>
          <w:tab w:val="num" w:pos="425"/>
        </w:tabs>
        <w:ind w:left="0" w:firstLine="288"/>
      </w:pPr>
      <w:rPr>
        <w:rFonts w:hint="default"/>
      </w:rPr>
    </w:lvl>
    <w:lvl w:ilvl="1">
      <w:start w:val="1"/>
      <w:numFmt w:val="decimal"/>
      <w:lvlText w:val="%1.%2"/>
      <w:lvlJc w:val="left"/>
      <w:pPr>
        <w:ind w:left="425" w:hanging="425"/>
      </w:pPr>
      <w:rPr>
        <w:rFonts w:hint="default"/>
      </w:rPr>
    </w:lvl>
    <w:lvl w:ilvl="2">
      <w:start w:val="1"/>
      <w:numFmt w:val="decimal"/>
      <w:lvlText w:val="%1.%2.%3"/>
      <w:lvlJc w:val="left"/>
      <w:pPr>
        <w:ind w:left="624" w:hanging="624"/>
      </w:pPr>
      <w:rPr>
        <w:rFonts w:hint="default"/>
      </w:rPr>
    </w:lvl>
    <w:lvl w:ilvl="3">
      <w:start w:val="1"/>
      <w:numFmt w:val="decimal"/>
      <w:lvlText w:val="%1.%2.%3.%4"/>
      <w:lvlJc w:val="left"/>
      <w:pPr>
        <w:ind w:left="822" w:hanging="822"/>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nsid w:val="2D1827B9"/>
    <w:multiLevelType w:val="multilevel"/>
    <w:tmpl w:val="7EC007A2"/>
    <w:lvl w:ilvl="0">
      <w:start w:val="1"/>
      <w:numFmt w:val="decimal"/>
      <w:suff w:val="space"/>
      <w:lvlText w:val="%1)"/>
      <w:lvlJc w:val="left"/>
      <w:pPr>
        <w:ind w:left="0" w:firstLine="709"/>
      </w:pPr>
      <w:rPr>
        <w:rFonts w:hint="default"/>
      </w:rPr>
    </w:lvl>
    <w:lvl w:ilvl="1">
      <w:start w:val="1"/>
      <w:numFmt w:val="bullet"/>
      <w:lvlText w:val="­"/>
      <w:lvlJc w:val="left"/>
      <w:pPr>
        <w:tabs>
          <w:tab w:val="num" w:pos="992"/>
        </w:tabs>
        <w:ind w:left="0" w:firstLine="709"/>
      </w:pPr>
      <w:rPr>
        <w:rFonts w:ascii="Courier New" w:hAnsi="Courier New"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3">
    <w:nsid w:val="2E0E0AD8"/>
    <w:multiLevelType w:val="multilevel"/>
    <w:tmpl w:val="7F04200A"/>
    <w:lvl w:ilvl="0">
      <w:start w:val="1"/>
      <w:numFmt w:val="russianLower"/>
      <w:lvlText w:val="%1)"/>
      <w:lvlJc w:val="left"/>
      <w:pPr>
        <w:tabs>
          <w:tab w:val="num" w:pos="1077"/>
        </w:tabs>
        <w:ind w:left="0" w:firstLine="709"/>
      </w:pPr>
      <w:rPr>
        <w:rFonts w:hint="default"/>
      </w:rPr>
    </w:lvl>
    <w:lvl w:ilvl="1">
      <w:start w:val="1"/>
      <w:numFmt w:val="decimal"/>
      <w:lvlText w:val="%2)"/>
      <w:lvlJc w:val="left"/>
      <w:pPr>
        <w:tabs>
          <w:tab w:val="num" w:pos="1786"/>
        </w:tabs>
        <w:ind w:left="709" w:firstLine="709"/>
      </w:pPr>
      <w:rPr>
        <w:rFonts w:hint="default"/>
      </w:rPr>
    </w:lvl>
    <w:lvl w:ilvl="2">
      <w:start w:val="1"/>
      <w:numFmt w:val="none"/>
      <w:lvlText w:val="–"/>
      <w:lvlJc w:val="left"/>
      <w:pPr>
        <w:tabs>
          <w:tab w:val="num" w:pos="2211"/>
        </w:tabs>
        <w:ind w:left="1418" w:firstLine="481"/>
      </w:pPr>
      <w:rPr>
        <w:rFonts w:hint="default"/>
      </w:rPr>
    </w:lvl>
    <w:lvl w:ilvl="3">
      <w:start w:val="1"/>
      <w:numFmt w:val="decimal"/>
      <w:lvlText w:val="%1.%2.%3.%4."/>
      <w:lvlJc w:val="left"/>
      <w:pPr>
        <w:tabs>
          <w:tab w:val="num" w:pos="2241"/>
        </w:tabs>
        <w:ind w:left="682" w:firstLine="709"/>
      </w:pPr>
      <w:rPr>
        <w:rFonts w:hint="default"/>
      </w:rPr>
    </w:lvl>
    <w:lvl w:ilvl="4">
      <w:start w:val="1"/>
      <w:numFmt w:val="decimal"/>
      <w:lvlText w:val="%1.%2.%3.%4.%5."/>
      <w:lvlJc w:val="left"/>
      <w:pPr>
        <w:tabs>
          <w:tab w:val="num" w:pos="2360"/>
        </w:tabs>
        <w:ind w:left="682" w:firstLine="709"/>
      </w:pPr>
      <w:rPr>
        <w:rFonts w:hint="default"/>
      </w:rPr>
    </w:lvl>
    <w:lvl w:ilvl="5">
      <w:start w:val="1"/>
      <w:numFmt w:val="decimal"/>
      <w:lvlText w:val="%1.%2.%3.%4.%5.%6."/>
      <w:lvlJc w:val="left"/>
      <w:pPr>
        <w:tabs>
          <w:tab w:val="num" w:pos="2543"/>
        </w:tabs>
        <w:ind w:left="682" w:firstLine="709"/>
      </w:pPr>
      <w:rPr>
        <w:rFonts w:hint="default"/>
      </w:rPr>
    </w:lvl>
    <w:lvl w:ilvl="6">
      <w:start w:val="1"/>
      <w:numFmt w:val="decimal"/>
      <w:lvlText w:val="%1.%2.%3.%4.%5.%6.%7."/>
      <w:lvlJc w:val="left"/>
      <w:pPr>
        <w:tabs>
          <w:tab w:val="num" w:pos="2687"/>
        </w:tabs>
        <w:ind w:left="682" w:firstLine="709"/>
      </w:pPr>
      <w:rPr>
        <w:rFonts w:hint="default"/>
      </w:rPr>
    </w:lvl>
    <w:lvl w:ilvl="7">
      <w:start w:val="1"/>
      <w:numFmt w:val="decimal"/>
      <w:lvlText w:val="%1.%2.%3.%4.%5.%6.%7.%8"/>
      <w:lvlJc w:val="left"/>
      <w:pPr>
        <w:tabs>
          <w:tab w:val="num" w:pos="2831"/>
        </w:tabs>
        <w:ind w:left="2831" w:hanging="1440"/>
      </w:pPr>
      <w:rPr>
        <w:rFonts w:hint="default"/>
      </w:rPr>
    </w:lvl>
    <w:lvl w:ilvl="8">
      <w:start w:val="1"/>
      <w:numFmt w:val="decimal"/>
      <w:lvlText w:val="%1.%2.%3.%4.%5.%6.%7.%8.%9"/>
      <w:lvlJc w:val="left"/>
      <w:pPr>
        <w:tabs>
          <w:tab w:val="num" w:pos="2975"/>
        </w:tabs>
        <w:ind w:left="2975" w:hanging="1584"/>
      </w:pPr>
      <w:rPr>
        <w:rFonts w:hint="default"/>
      </w:rPr>
    </w:lvl>
  </w:abstractNum>
  <w:abstractNum w:abstractNumId="54">
    <w:nsid w:val="2E204C74"/>
    <w:multiLevelType w:val="multilevel"/>
    <w:tmpl w:val="037626F4"/>
    <w:lvl w:ilvl="0">
      <w:start w:val="1"/>
      <w:numFmt w:val="decimal"/>
      <w:lvlText w:val="%1"/>
      <w:lvlJc w:val="left"/>
      <w:pPr>
        <w:tabs>
          <w:tab w:val="num" w:pos="964"/>
        </w:tabs>
        <w:ind w:left="0" w:firstLine="709"/>
      </w:pPr>
      <w:rPr>
        <w:rFonts w:hint="default"/>
        <w:b/>
      </w:rPr>
    </w:lvl>
    <w:lvl w:ilvl="1">
      <w:start w:val="1"/>
      <w:numFmt w:val="decimal"/>
      <w:lvlText w:val="%2)"/>
      <w:lvlJc w:val="left"/>
      <w:pPr>
        <w:tabs>
          <w:tab w:val="num" w:pos="2138"/>
        </w:tabs>
        <w:ind w:left="1418" w:firstLine="720"/>
      </w:pPr>
      <w:rPr>
        <w:rFonts w:hint="default"/>
      </w:rPr>
    </w:lvl>
    <w:lvl w:ilvl="2">
      <w:start w:val="1"/>
      <w:numFmt w:val="decimal"/>
      <w:lvlText w:val="%1.%2.%3."/>
      <w:lvlJc w:val="left"/>
      <w:pPr>
        <w:tabs>
          <w:tab w:val="num" w:pos="2604"/>
        </w:tabs>
        <w:ind w:left="1413" w:firstLine="709"/>
      </w:pPr>
      <w:rPr>
        <w:rFonts w:hint="default"/>
      </w:rPr>
    </w:lvl>
    <w:lvl w:ilvl="3">
      <w:start w:val="1"/>
      <w:numFmt w:val="decimal"/>
      <w:lvlText w:val="%1.%2.%3.%4."/>
      <w:lvlJc w:val="left"/>
      <w:pPr>
        <w:tabs>
          <w:tab w:val="num" w:pos="2972"/>
        </w:tabs>
        <w:ind w:left="1413" w:firstLine="709"/>
      </w:pPr>
      <w:rPr>
        <w:rFonts w:hint="default"/>
      </w:rPr>
    </w:lvl>
    <w:lvl w:ilvl="4">
      <w:start w:val="1"/>
      <w:numFmt w:val="decimal"/>
      <w:lvlText w:val="%1.%2.%3.%4.%5."/>
      <w:lvlJc w:val="left"/>
      <w:pPr>
        <w:tabs>
          <w:tab w:val="num" w:pos="3091"/>
        </w:tabs>
        <w:ind w:left="1413" w:firstLine="709"/>
      </w:pPr>
      <w:rPr>
        <w:rFonts w:hint="default"/>
      </w:rPr>
    </w:lvl>
    <w:lvl w:ilvl="5">
      <w:start w:val="1"/>
      <w:numFmt w:val="decimal"/>
      <w:lvlText w:val="%1.%2.%3.%4.%5.%6."/>
      <w:lvlJc w:val="left"/>
      <w:pPr>
        <w:tabs>
          <w:tab w:val="num" w:pos="3274"/>
        </w:tabs>
        <w:ind w:left="1413" w:firstLine="709"/>
      </w:pPr>
      <w:rPr>
        <w:rFonts w:hint="default"/>
      </w:rPr>
    </w:lvl>
    <w:lvl w:ilvl="6">
      <w:start w:val="1"/>
      <w:numFmt w:val="decimal"/>
      <w:lvlText w:val="%1.%2.%3.%4.%5.%6.%7."/>
      <w:lvlJc w:val="left"/>
      <w:pPr>
        <w:tabs>
          <w:tab w:val="num" w:pos="3418"/>
        </w:tabs>
        <w:ind w:left="1413" w:firstLine="709"/>
      </w:pPr>
      <w:rPr>
        <w:rFonts w:hint="default"/>
      </w:rPr>
    </w:lvl>
    <w:lvl w:ilvl="7">
      <w:start w:val="1"/>
      <w:numFmt w:val="decimal"/>
      <w:lvlText w:val="%1.%2.%3.%4.%5.%6.%7.%8"/>
      <w:lvlJc w:val="left"/>
      <w:pPr>
        <w:tabs>
          <w:tab w:val="num" w:pos="3562"/>
        </w:tabs>
        <w:ind w:left="3562" w:hanging="1440"/>
      </w:pPr>
      <w:rPr>
        <w:rFonts w:hint="default"/>
      </w:rPr>
    </w:lvl>
    <w:lvl w:ilvl="8">
      <w:start w:val="1"/>
      <w:numFmt w:val="decimal"/>
      <w:lvlText w:val="%1.%2.%3.%4.%5.%6.%7.%8.%9"/>
      <w:lvlJc w:val="left"/>
      <w:pPr>
        <w:tabs>
          <w:tab w:val="num" w:pos="3706"/>
        </w:tabs>
        <w:ind w:left="3706" w:hanging="1584"/>
      </w:pPr>
      <w:rPr>
        <w:rFonts w:hint="default"/>
      </w:rPr>
    </w:lvl>
  </w:abstractNum>
  <w:abstractNum w:abstractNumId="55">
    <w:nsid w:val="2F394BA7"/>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F854665"/>
    <w:multiLevelType w:val="multilevel"/>
    <w:tmpl w:val="037626F4"/>
    <w:styleLink w:val="a7"/>
    <w:lvl w:ilvl="0">
      <w:start w:val="1"/>
      <w:numFmt w:val="decimal"/>
      <w:lvlText w:val="%1"/>
      <w:lvlJc w:val="left"/>
      <w:pPr>
        <w:tabs>
          <w:tab w:val="num" w:pos="964"/>
        </w:tabs>
        <w:ind w:left="0" w:firstLine="709"/>
      </w:pPr>
      <w:rPr>
        <w:rFonts w:hint="default"/>
        <w:b/>
      </w:rPr>
    </w:lvl>
    <w:lvl w:ilvl="1">
      <w:start w:val="1"/>
      <w:numFmt w:val="decimal"/>
      <w:lvlText w:val="%2)"/>
      <w:lvlJc w:val="left"/>
      <w:pPr>
        <w:tabs>
          <w:tab w:val="num" w:pos="2138"/>
        </w:tabs>
        <w:ind w:left="1418" w:firstLine="720"/>
      </w:pPr>
      <w:rPr>
        <w:rFonts w:hint="default"/>
      </w:rPr>
    </w:lvl>
    <w:lvl w:ilvl="2">
      <w:start w:val="1"/>
      <w:numFmt w:val="decimal"/>
      <w:lvlText w:val="%1.%2.%3."/>
      <w:lvlJc w:val="left"/>
      <w:pPr>
        <w:tabs>
          <w:tab w:val="num" w:pos="2604"/>
        </w:tabs>
        <w:ind w:left="1413" w:firstLine="709"/>
      </w:pPr>
      <w:rPr>
        <w:rFonts w:hint="default"/>
      </w:rPr>
    </w:lvl>
    <w:lvl w:ilvl="3">
      <w:start w:val="1"/>
      <w:numFmt w:val="decimal"/>
      <w:lvlText w:val="%1.%2.%3.%4."/>
      <w:lvlJc w:val="left"/>
      <w:pPr>
        <w:tabs>
          <w:tab w:val="num" w:pos="2972"/>
        </w:tabs>
        <w:ind w:left="1413" w:firstLine="709"/>
      </w:pPr>
      <w:rPr>
        <w:rFonts w:hint="default"/>
      </w:rPr>
    </w:lvl>
    <w:lvl w:ilvl="4">
      <w:start w:val="1"/>
      <w:numFmt w:val="decimal"/>
      <w:lvlText w:val="%1.%2.%3.%4.%5."/>
      <w:lvlJc w:val="left"/>
      <w:pPr>
        <w:tabs>
          <w:tab w:val="num" w:pos="3091"/>
        </w:tabs>
        <w:ind w:left="1413" w:firstLine="709"/>
      </w:pPr>
      <w:rPr>
        <w:rFonts w:hint="default"/>
      </w:rPr>
    </w:lvl>
    <w:lvl w:ilvl="5">
      <w:start w:val="1"/>
      <w:numFmt w:val="decimal"/>
      <w:lvlText w:val="%1.%2.%3.%4.%5.%6."/>
      <w:lvlJc w:val="left"/>
      <w:pPr>
        <w:tabs>
          <w:tab w:val="num" w:pos="3274"/>
        </w:tabs>
        <w:ind w:left="1413" w:firstLine="709"/>
      </w:pPr>
      <w:rPr>
        <w:rFonts w:hint="default"/>
      </w:rPr>
    </w:lvl>
    <w:lvl w:ilvl="6">
      <w:start w:val="1"/>
      <w:numFmt w:val="decimal"/>
      <w:lvlText w:val="%1.%2.%3.%4.%5.%6.%7."/>
      <w:lvlJc w:val="left"/>
      <w:pPr>
        <w:tabs>
          <w:tab w:val="num" w:pos="3418"/>
        </w:tabs>
        <w:ind w:left="1413" w:firstLine="709"/>
      </w:pPr>
      <w:rPr>
        <w:rFonts w:hint="default"/>
      </w:rPr>
    </w:lvl>
    <w:lvl w:ilvl="7">
      <w:start w:val="1"/>
      <w:numFmt w:val="decimal"/>
      <w:lvlText w:val="%1.%2.%3.%4.%5.%6.%7.%8"/>
      <w:lvlJc w:val="left"/>
      <w:pPr>
        <w:tabs>
          <w:tab w:val="num" w:pos="3562"/>
        </w:tabs>
        <w:ind w:left="3562" w:hanging="1440"/>
      </w:pPr>
      <w:rPr>
        <w:rFonts w:hint="default"/>
      </w:rPr>
    </w:lvl>
    <w:lvl w:ilvl="8">
      <w:start w:val="1"/>
      <w:numFmt w:val="decimal"/>
      <w:lvlText w:val="%1.%2.%3.%4.%5.%6.%7.%8.%9"/>
      <w:lvlJc w:val="left"/>
      <w:pPr>
        <w:tabs>
          <w:tab w:val="num" w:pos="3706"/>
        </w:tabs>
        <w:ind w:left="3706" w:hanging="1584"/>
      </w:pPr>
      <w:rPr>
        <w:rFonts w:hint="default"/>
      </w:rPr>
    </w:lvl>
  </w:abstractNum>
  <w:abstractNum w:abstractNumId="57">
    <w:nsid w:val="30D75327"/>
    <w:multiLevelType w:val="hybridMultilevel"/>
    <w:tmpl w:val="B664BD10"/>
    <w:lvl w:ilvl="0" w:tplc="D13A3B6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nsid w:val="30E322A0"/>
    <w:multiLevelType w:val="multilevel"/>
    <w:tmpl w:val="DF0EC648"/>
    <w:styleLink w:val="42"/>
    <w:lvl w:ilvl="0">
      <w:start w:val="1"/>
      <w:numFmt w:val="decimal"/>
      <w:lvlText w:val="%1"/>
      <w:lvlJc w:val="right"/>
      <w:pPr>
        <w:tabs>
          <w:tab w:val="num" w:pos="421"/>
        </w:tabs>
        <w:ind w:left="-4"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311A7311"/>
    <w:multiLevelType w:val="multilevel"/>
    <w:tmpl w:val="7EC007A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1814D7B"/>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3D1126A"/>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41542E3"/>
    <w:multiLevelType w:val="multilevel"/>
    <w:tmpl w:val="6C2AED0A"/>
    <w:styleLink w:val="a8"/>
    <w:lvl w:ilvl="0">
      <w:start w:val="1"/>
      <w:numFmt w:val="decimal"/>
      <w:pStyle w:val="a9"/>
      <w:suff w:val="space"/>
      <w:lvlText w:val="Рисунок %1"/>
      <w:lvlJc w:val="left"/>
      <w:pPr>
        <w:ind w:left="0" w:firstLine="0"/>
      </w:pPr>
      <w:rPr>
        <w:rFonts w:hint="default"/>
        <w:b/>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3">
    <w:nsid w:val="34D50624"/>
    <w:multiLevelType w:val="multilevel"/>
    <w:tmpl w:val="682820C2"/>
    <w:lvl w:ilvl="0">
      <w:start w:val="1"/>
      <w:numFmt w:val="decimal"/>
      <w:lvlText w:val="%1"/>
      <w:lvlJc w:val="left"/>
      <w:pPr>
        <w:tabs>
          <w:tab w:val="num" w:pos="964"/>
        </w:tabs>
        <w:ind w:left="0" w:firstLine="709"/>
      </w:pPr>
      <w:rPr>
        <w:rFonts w:hint="default"/>
        <w:b w:val="0"/>
      </w:rPr>
    </w:lvl>
    <w:lvl w:ilvl="1">
      <w:start w:val="1"/>
      <w:numFmt w:val="decimal"/>
      <w:lvlText w:val="%2)"/>
      <w:lvlJc w:val="left"/>
      <w:pPr>
        <w:tabs>
          <w:tab w:val="num" w:pos="2138"/>
        </w:tabs>
        <w:ind w:left="1418" w:firstLine="720"/>
      </w:pPr>
      <w:rPr>
        <w:rFonts w:hint="default"/>
      </w:rPr>
    </w:lvl>
    <w:lvl w:ilvl="2">
      <w:start w:val="1"/>
      <w:numFmt w:val="decimal"/>
      <w:lvlText w:val="%1.%2.%3."/>
      <w:lvlJc w:val="left"/>
      <w:pPr>
        <w:tabs>
          <w:tab w:val="num" w:pos="2604"/>
        </w:tabs>
        <w:ind w:left="1413" w:firstLine="709"/>
      </w:pPr>
      <w:rPr>
        <w:rFonts w:hint="default"/>
      </w:rPr>
    </w:lvl>
    <w:lvl w:ilvl="3">
      <w:start w:val="1"/>
      <w:numFmt w:val="decimal"/>
      <w:lvlText w:val="%1.%2.%3.%4."/>
      <w:lvlJc w:val="left"/>
      <w:pPr>
        <w:tabs>
          <w:tab w:val="num" w:pos="2972"/>
        </w:tabs>
        <w:ind w:left="1413" w:firstLine="709"/>
      </w:pPr>
      <w:rPr>
        <w:rFonts w:hint="default"/>
      </w:rPr>
    </w:lvl>
    <w:lvl w:ilvl="4">
      <w:start w:val="1"/>
      <w:numFmt w:val="decimal"/>
      <w:lvlText w:val="%1.%2.%3.%4.%5."/>
      <w:lvlJc w:val="left"/>
      <w:pPr>
        <w:tabs>
          <w:tab w:val="num" w:pos="3091"/>
        </w:tabs>
        <w:ind w:left="1413" w:firstLine="709"/>
      </w:pPr>
      <w:rPr>
        <w:rFonts w:hint="default"/>
      </w:rPr>
    </w:lvl>
    <w:lvl w:ilvl="5">
      <w:start w:val="1"/>
      <w:numFmt w:val="decimal"/>
      <w:lvlText w:val="%1.%2.%3.%4.%5.%6."/>
      <w:lvlJc w:val="left"/>
      <w:pPr>
        <w:tabs>
          <w:tab w:val="num" w:pos="3274"/>
        </w:tabs>
        <w:ind w:left="1413" w:firstLine="709"/>
      </w:pPr>
      <w:rPr>
        <w:rFonts w:hint="default"/>
      </w:rPr>
    </w:lvl>
    <w:lvl w:ilvl="6">
      <w:start w:val="1"/>
      <w:numFmt w:val="decimal"/>
      <w:lvlText w:val="%1.%2.%3.%4.%5.%6.%7."/>
      <w:lvlJc w:val="left"/>
      <w:pPr>
        <w:tabs>
          <w:tab w:val="num" w:pos="3418"/>
        </w:tabs>
        <w:ind w:left="1413" w:firstLine="709"/>
      </w:pPr>
      <w:rPr>
        <w:rFonts w:hint="default"/>
      </w:rPr>
    </w:lvl>
    <w:lvl w:ilvl="7">
      <w:start w:val="1"/>
      <w:numFmt w:val="decimal"/>
      <w:lvlText w:val="%1.%2.%3.%4.%5.%6.%7.%8"/>
      <w:lvlJc w:val="left"/>
      <w:pPr>
        <w:tabs>
          <w:tab w:val="num" w:pos="3562"/>
        </w:tabs>
        <w:ind w:left="3562" w:hanging="1440"/>
      </w:pPr>
      <w:rPr>
        <w:rFonts w:hint="default"/>
      </w:rPr>
    </w:lvl>
    <w:lvl w:ilvl="8">
      <w:start w:val="1"/>
      <w:numFmt w:val="decimal"/>
      <w:lvlText w:val="%1.%2.%3.%4.%5.%6.%7.%8.%9"/>
      <w:lvlJc w:val="left"/>
      <w:pPr>
        <w:tabs>
          <w:tab w:val="num" w:pos="3706"/>
        </w:tabs>
        <w:ind w:left="3706" w:hanging="1584"/>
      </w:pPr>
      <w:rPr>
        <w:rFonts w:hint="default"/>
      </w:rPr>
    </w:lvl>
  </w:abstractNum>
  <w:abstractNum w:abstractNumId="64">
    <w:nsid w:val="35C90E17"/>
    <w:multiLevelType w:val="multilevel"/>
    <w:tmpl w:val="7EC007A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7433C83"/>
    <w:multiLevelType w:val="multilevel"/>
    <w:tmpl w:val="7F04200A"/>
    <w:lvl w:ilvl="0">
      <w:start w:val="1"/>
      <w:numFmt w:val="russianLower"/>
      <w:lvlText w:val="%1)"/>
      <w:lvlJc w:val="left"/>
      <w:pPr>
        <w:tabs>
          <w:tab w:val="num" w:pos="1077"/>
        </w:tabs>
        <w:ind w:left="0" w:firstLine="709"/>
      </w:pPr>
      <w:rPr>
        <w:rFonts w:hint="default"/>
      </w:rPr>
    </w:lvl>
    <w:lvl w:ilvl="1">
      <w:start w:val="1"/>
      <w:numFmt w:val="decimal"/>
      <w:lvlText w:val="%2)"/>
      <w:lvlJc w:val="left"/>
      <w:pPr>
        <w:tabs>
          <w:tab w:val="num" w:pos="1786"/>
        </w:tabs>
        <w:ind w:left="709" w:firstLine="709"/>
      </w:pPr>
      <w:rPr>
        <w:rFonts w:hint="default"/>
      </w:rPr>
    </w:lvl>
    <w:lvl w:ilvl="2">
      <w:start w:val="1"/>
      <w:numFmt w:val="none"/>
      <w:lvlText w:val="–"/>
      <w:lvlJc w:val="left"/>
      <w:pPr>
        <w:tabs>
          <w:tab w:val="num" w:pos="2211"/>
        </w:tabs>
        <w:ind w:left="1418" w:firstLine="481"/>
      </w:pPr>
      <w:rPr>
        <w:rFonts w:hint="default"/>
      </w:rPr>
    </w:lvl>
    <w:lvl w:ilvl="3">
      <w:start w:val="1"/>
      <w:numFmt w:val="decimal"/>
      <w:lvlText w:val="%1.%2.%3.%4."/>
      <w:lvlJc w:val="left"/>
      <w:pPr>
        <w:tabs>
          <w:tab w:val="num" w:pos="2241"/>
        </w:tabs>
        <w:ind w:left="682" w:firstLine="709"/>
      </w:pPr>
      <w:rPr>
        <w:rFonts w:hint="default"/>
      </w:rPr>
    </w:lvl>
    <w:lvl w:ilvl="4">
      <w:start w:val="1"/>
      <w:numFmt w:val="decimal"/>
      <w:lvlText w:val="%1.%2.%3.%4.%5."/>
      <w:lvlJc w:val="left"/>
      <w:pPr>
        <w:tabs>
          <w:tab w:val="num" w:pos="2360"/>
        </w:tabs>
        <w:ind w:left="682" w:firstLine="709"/>
      </w:pPr>
      <w:rPr>
        <w:rFonts w:hint="default"/>
      </w:rPr>
    </w:lvl>
    <w:lvl w:ilvl="5">
      <w:start w:val="1"/>
      <w:numFmt w:val="decimal"/>
      <w:lvlText w:val="%1.%2.%3.%4.%5.%6."/>
      <w:lvlJc w:val="left"/>
      <w:pPr>
        <w:tabs>
          <w:tab w:val="num" w:pos="2543"/>
        </w:tabs>
        <w:ind w:left="682" w:firstLine="709"/>
      </w:pPr>
      <w:rPr>
        <w:rFonts w:hint="default"/>
      </w:rPr>
    </w:lvl>
    <w:lvl w:ilvl="6">
      <w:start w:val="1"/>
      <w:numFmt w:val="decimal"/>
      <w:lvlText w:val="%1.%2.%3.%4.%5.%6.%7."/>
      <w:lvlJc w:val="left"/>
      <w:pPr>
        <w:tabs>
          <w:tab w:val="num" w:pos="2687"/>
        </w:tabs>
        <w:ind w:left="682" w:firstLine="709"/>
      </w:pPr>
      <w:rPr>
        <w:rFonts w:hint="default"/>
      </w:rPr>
    </w:lvl>
    <w:lvl w:ilvl="7">
      <w:start w:val="1"/>
      <w:numFmt w:val="decimal"/>
      <w:lvlText w:val="%1.%2.%3.%4.%5.%6.%7.%8"/>
      <w:lvlJc w:val="left"/>
      <w:pPr>
        <w:tabs>
          <w:tab w:val="num" w:pos="2831"/>
        </w:tabs>
        <w:ind w:left="2831" w:hanging="1440"/>
      </w:pPr>
      <w:rPr>
        <w:rFonts w:hint="default"/>
      </w:rPr>
    </w:lvl>
    <w:lvl w:ilvl="8">
      <w:start w:val="1"/>
      <w:numFmt w:val="decimal"/>
      <w:lvlText w:val="%1.%2.%3.%4.%5.%6.%7.%8.%9"/>
      <w:lvlJc w:val="left"/>
      <w:pPr>
        <w:tabs>
          <w:tab w:val="num" w:pos="2975"/>
        </w:tabs>
        <w:ind w:left="2975" w:hanging="1584"/>
      </w:pPr>
      <w:rPr>
        <w:rFonts w:hint="default"/>
      </w:rPr>
    </w:lvl>
  </w:abstractNum>
  <w:abstractNum w:abstractNumId="66">
    <w:nsid w:val="38747D7F"/>
    <w:multiLevelType w:val="multilevel"/>
    <w:tmpl w:val="7EC007A2"/>
    <w:lvl w:ilvl="0">
      <w:start w:val="1"/>
      <w:numFmt w:val="decimal"/>
      <w:suff w:val="space"/>
      <w:lvlText w:val="%1)"/>
      <w:lvlJc w:val="left"/>
      <w:pPr>
        <w:ind w:left="0" w:firstLine="709"/>
      </w:pPr>
      <w:rPr>
        <w:rFonts w:hint="default"/>
      </w:rPr>
    </w:lvl>
    <w:lvl w:ilvl="1">
      <w:start w:val="1"/>
      <w:numFmt w:val="bullet"/>
      <w:lvlText w:val="­"/>
      <w:lvlJc w:val="left"/>
      <w:pPr>
        <w:tabs>
          <w:tab w:val="num" w:pos="992"/>
        </w:tabs>
        <w:ind w:left="0" w:firstLine="709"/>
      </w:pPr>
      <w:rPr>
        <w:rFonts w:ascii="Courier New" w:hAnsi="Courier New"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7">
    <w:nsid w:val="3B6C66B8"/>
    <w:multiLevelType w:val="hybridMultilevel"/>
    <w:tmpl w:val="816C90B8"/>
    <w:styleLink w:val="22"/>
    <w:lvl w:ilvl="0" w:tplc="14543804">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nsid w:val="3C4867B5"/>
    <w:multiLevelType w:val="multilevel"/>
    <w:tmpl w:val="DF0EC648"/>
    <w:lvl w:ilvl="0">
      <w:start w:val="1"/>
      <w:numFmt w:val="decimal"/>
      <w:lvlText w:val="%1"/>
      <w:lvlJc w:val="right"/>
      <w:pPr>
        <w:tabs>
          <w:tab w:val="num" w:pos="425"/>
        </w:tabs>
        <w:ind w:left="0"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9">
    <w:nsid w:val="3E5F1119"/>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40FA673D"/>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427546B8"/>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42E641DE"/>
    <w:multiLevelType w:val="multilevel"/>
    <w:tmpl w:val="8C5872BE"/>
    <w:styleLink w:val="-7"/>
    <w:lvl w:ilvl="0">
      <w:start w:val="1"/>
      <w:numFmt w:val="decimal"/>
      <w:pStyle w:val="aa"/>
      <w:lvlText w:val="Таблица %1"/>
      <w:lvlJc w:val="left"/>
      <w:pPr>
        <w:tabs>
          <w:tab w:val="num" w:pos="1361"/>
        </w:tabs>
        <w:ind w:left="0" w:firstLine="0"/>
      </w:pPr>
      <w:rPr>
        <w:rFonts w:hint="default"/>
        <w:b/>
        <w:bCs/>
        <w:i w:val="0"/>
        <w:iCs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3">
    <w:nsid w:val="436D6804"/>
    <w:multiLevelType w:val="multilevel"/>
    <w:tmpl w:val="7EC007A2"/>
    <w:lvl w:ilvl="0">
      <w:start w:val="1"/>
      <w:numFmt w:val="decimal"/>
      <w:suff w:val="space"/>
      <w:lvlText w:val="%1)"/>
      <w:lvlJc w:val="left"/>
      <w:pPr>
        <w:ind w:left="0" w:firstLine="709"/>
      </w:pPr>
      <w:rPr>
        <w:rFonts w:hint="default"/>
      </w:rPr>
    </w:lvl>
    <w:lvl w:ilvl="1">
      <w:start w:val="1"/>
      <w:numFmt w:val="bullet"/>
      <w:lvlText w:val="­"/>
      <w:lvlJc w:val="left"/>
      <w:pPr>
        <w:tabs>
          <w:tab w:val="num" w:pos="992"/>
        </w:tabs>
        <w:ind w:left="0" w:firstLine="709"/>
      </w:pPr>
      <w:rPr>
        <w:rFonts w:ascii="Courier New" w:hAnsi="Courier New"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4">
    <w:nsid w:val="4383425A"/>
    <w:multiLevelType w:val="multilevel"/>
    <w:tmpl w:val="037626F4"/>
    <w:lvl w:ilvl="0">
      <w:start w:val="1"/>
      <w:numFmt w:val="decimal"/>
      <w:lvlText w:val="%1"/>
      <w:lvlJc w:val="left"/>
      <w:pPr>
        <w:tabs>
          <w:tab w:val="num" w:pos="964"/>
        </w:tabs>
        <w:ind w:left="0" w:firstLine="709"/>
      </w:pPr>
      <w:rPr>
        <w:rFonts w:hint="default"/>
        <w:b/>
      </w:rPr>
    </w:lvl>
    <w:lvl w:ilvl="1">
      <w:start w:val="1"/>
      <w:numFmt w:val="decimal"/>
      <w:lvlText w:val="%2)"/>
      <w:lvlJc w:val="left"/>
      <w:pPr>
        <w:tabs>
          <w:tab w:val="num" w:pos="2138"/>
        </w:tabs>
        <w:ind w:left="1418" w:firstLine="720"/>
      </w:pPr>
      <w:rPr>
        <w:rFonts w:hint="default"/>
      </w:rPr>
    </w:lvl>
    <w:lvl w:ilvl="2">
      <w:start w:val="1"/>
      <w:numFmt w:val="decimal"/>
      <w:lvlText w:val="%1.%2.%3."/>
      <w:lvlJc w:val="left"/>
      <w:pPr>
        <w:tabs>
          <w:tab w:val="num" w:pos="2604"/>
        </w:tabs>
        <w:ind w:left="1413" w:firstLine="709"/>
      </w:pPr>
      <w:rPr>
        <w:rFonts w:hint="default"/>
      </w:rPr>
    </w:lvl>
    <w:lvl w:ilvl="3">
      <w:start w:val="1"/>
      <w:numFmt w:val="decimal"/>
      <w:lvlText w:val="%1.%2.%3.%4."/>
      <w:lvlJc w:val="left"/>
      <w:pPr>
        <w:tabs>
          <w:tab w:val="num" w:pos="2972"/>
        </w:tabs>
        <w:ind w:left="1413" w:firstLine="709"/>
      </w:pPr>
      <w:rPr>
        <w:rFonts w:hint="default"/>
      </w:rPr>
    </w:lvl>
    <w:lvl w:ilvl="4">
      <w:start w:val="1"/>
      <w:numFmt w:val="decimal"/>
      <w:lvlText w:val="%1.%2.%3.%4.%5."/>
      <w:lvlJc w:val="left"/>
      <w:pPr>
        <w:tabs>
          <w:tab w:val="num" w:pos="3091"/>
        </w:tabs>
        <w:ind w:left="1413" w:firstLine="709"/>
      </w:pPr>
      <w:rPr>
        <w:rFonts w:hint="default"/>
      </w:rPr>
    </w:lvl>
    <w:lvl w:ilvl="5">
      <w:start w:val="1"/>
      <w:numFmt w:val="decimal"/>
      <w:lvlText w:val="%1.%2.%3.%4.%5.%6."/>
      <w:lvlJc w:val="left"/>
      <w:pPr>
        <w:tabs>
          <w:tab w:val="num" w:pos="3274"/>
        </w:tabs>
        <w:ind w:left="1413" w:firstLine="709"/>
      </w:pPr>
      <w:rPr>
        <w:rFonts w:hint="default"/>
      </w:rPr>
    </w:lvl>
    <w:lvl w:ilvl="6">
      <w:start w:val="1"/>
      <w:numFmt w:val="decimal"/>
      <w:lvlText w:val="%1.%2.%3.%4.%5.%6.%7."/>
      <w:lvlJc w:val="left"/>
      <w:pPr>
        <w:tabs>
          <w:tab w:val="num" w:pos="3418"/>
        </w:tabs>
        <w:ind w:left="1413" w:firstLine="709"/>
      </w:pPr>
      <w:rPr>
        <w:rFonts w:hint="default"/>
      </w:rPr>
    </w:lvl>
    <w:lvl w:ilvl="7">
      <w:start w:val="1"/>
      <w:numFmt w:val="decimal"/>
      <w:lvlText w:val="%1.%2.%3.%4.%5.%6.%7.%8"/>
      <w:lvlJc w:val="left"/>
      <w:pPr>
        <w:tabs>
          <w:tab w:val="num" w:pos="3562"/>
        </w:tabs>
        <w:ind w:left="3562" w:hanging="1440"/>
      </w:pPr>
      <w:rPr>
        <w:rFonts w:hint="default"/>
      </w:rPr>
    </w:lvl>
    <w:lvl w:ilvl="8">
      <w:start w:val="1"/>
      <w:numFmt w:val="decimal"/>
      <w:lvlText w:val="%1.%2.%3.%4.%5.%6.%7.%8.%9"/>
      <w:lvlJc w:val="left"/>
      <w:pPr>
        <w:tabs>
          <w:tab w:val="num" w:pos="3706"/>
        </w:tabs>
        <w:ind w:left="3706" w:hanging="1584"/>
      </w:pPr>
      <w:rPr>
        <w:rFonts w:hint="default"/>
      </w:rPr>
    </w:lvl>
  </w:abstractNum>
  <w:abstractNum w:abstractNumId="75">
    <w:nsid w:val="44FD5BB6"/>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45447D3D"/>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486E5F8F"/>
    <w:multiLevelType w:val="multilevel"/>
    <w:tmpl w:val="DF0EC648"/>
    <w:styleLink w:val="61"/>
    <w:lvl w:ilvl="0">
      <w:start w:val="1"/>
      <w:numFmt w:val="decimal"/>
      <w:lvlText w:val="%1"/>
      <w:lvlJc w:val="right"/>
      <w:pPr>
        <w:tabs>
          <w:tab w:val="num" w:pos="421"/>
        </w:tabs>
        <w:ind w:left="-4"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8">
    <w:nsid w:val="48FB01E2"/>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4A932193"/>
    <w:multiLevelType w:val="hybridMultilevel"/>
    <w:tmpl w:val="8684F574"/>
    <w:lvl w:ilvl="0" w:tplc="67A245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B6F2B33"/>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4BE85781"/>
    <w:multiLevelType w:val="hybridMultilevel"/>
    <w:tmpl w:val="95FC4F62"/>
    <w:lvl w:ilvl="0" w:tplc="67A245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4E3A4215"/>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4EAD0CD3"/>
    <w:multiLevelType w:val="multilevel"/>
    <w:tmpl w:val="6C18332A"/>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50157DFA"/>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51127265"/>
    <w:multiLevelType w:val="multilevel"/>
    <w:tmpl w:val="037626F4"/>
    <w:lvl w:ilvl="0">
      <w:start w:val="1"/>
      <w:numFmt w:val="decimal"/>
      <w:lvlText w:val="%1"/>
      <w:lvlJc w:val="left"/>
      <w:pPr>
        <w:tabs>
          <w:tab w:val="num" w:pos="964"/>
        </w:tabs>
        <w:ind w:left="0" w:firstLine="709"/>
      </w:pPr>
      <w:rPr>
        <w:rFonts w:hint="default"/>
        <w:b/>
      </w:rPr>
    </w:lvl>
    <w:lvl w:ilvl="1">
      <w:start w:val="1"/>
      <w:numFmt w:val="decimal"/>
      <w:lvlText w:val="%2)"/>
      <w:lvlJc w:val="left"/>
      <w:pPr>
        <w:tabs>
          <w:tab w:val="num" w:pos="2138"/>
        </w:tabs>
        <w:ind w:left="1418" w:firstLine="720"/>
      </w:pPr>
      <w:rPr>
        <w:rFonts w:hint="default"/>
      </w:rPr>
    </w:lvl>
    <w:lvl w:ilvl="2">
      <w:start w:val="1"/>
      <w:numFmt w:val="decimal"/>
      <w:lvlText w:val="%1.%2.%3."/>
      <w:lvlJc w:val="left"/>
      <w:pPr>
        <w:tabs>
          <w:tab w:val="num" w:pos="2604"/>
        </w:tabs>
        <w:ind w:left="1413" w:firstLine="709"/>
      </w:pPr>
      <w:rPr>
        <w:rFonts w:hint="default"/>
      </w:rPr>
    </w:lvl>
    <w:lvl w:ilvl="3">
      <w:start w:val="1"/>
      <w:numFmt w:val="decimal"/>
      <w:lvlText w:val="%1.%2.%3.%4."/>
      <w:lvlJc w:val="left"/>
      <w:pPr>
        <w:tabs>
          <w:tab w:val="num" w:pos="2972"/>
        </w:tabs>
        <w:ind w:left="1413" w:firstLine="709"/>
      </w:pPr>
      <w:rPr>
        <w:rFonts w:hint="default"/>
      </w:rPr>
    </w:lvl>
    <w:lvl w:ilvl="4">
      <w:start w:val="1"/>
      <w:numFmt w:val="decimal"/>
      <w:lvlText w:val="%1.%2.%3.%4.%5."/>
      <w:lvlJc w:val="left"/>
      <w:pPr>
        <w:tabs>
          <w:tab w:val="num" w:pos="3091"/>
        </w:tabs>
        <w:ind w:left="1413" w:firstLine="709"/>
      </w:pPr>
      <w:rPr>
        <w:rFonts w:hint="default"/>
      </w:rPr>
    </w:lvl>
    <w:lvl w:ilvl="5">
      <w:start w:val="1"/>
      <w:numFmt w:val="decimal"/>
      <w:lvlText w:val="%1.%2.%3.%4.%5.%6."/>
      <w:lvlJc w:val="left"/>
      <w:pPr>
        <w:tabs>
          <w:tab w:val="num" w:pos="3274"/>
        </w:tabs>
        <w:ind w:left="1413" w:firstLine="709"/>
      </w:pPr>
      <w:rPr>
        <w:rFonts w:hint="default"/>
      </w:rPr>
    </w:lvl>
    <w:lvl w:ilvl="6">
      <w:start w:val="1"/>
      <w:numFmt w:val="decimal"/>
      <w:lvlText w:val="%1.%2.%3.%4.%5.%6.%7."/>
      <w:lvlJc w:val="left"/>
      <w:pPr>
        <w:tabs>
          <w:tab w:val="num" w:pos="3418"/>
        </w:tabs>
        <w:ind w:left="1413" w:firstLine="709"/>
      </w:pPr>
      <w:rPr>
        <w:rFonts w:hint="default"/>
      </w:rPr>
    </w:lvl>
    <w:lvl w:ilvl="7">
      <w:start w:val="1"/>
      <w:numFmt w:val="decimal"/>
      <w:lvlText w:val="%1.%2.%3.%4.%5.%6.%7.%8"/>
      <w:lvlJc w:val="left"/>
      <w:pPr>
        <w:tabs>
          <w:tab w:val="num" w:pos="3562"/>
        </w:tabs>
        <w:ind w:left="3562" w:hanging="1440"/>
      </w:pPr>
      <w:rPr>
        <w:rFonts w:hint="default"/>
      </w:rPr>
    </w:lvl>
    <w:lvl w:ilvl="8">
      <w:start w:val="1"/>
      <w:numFmt w:val="decimal"/>
      <w:lvlText w:val="%1.%2.%3.%4.%5.%6.%7.%8.%9"/>
      <w:lvlJc w:val="left"/>
      <w:pPr>
        <w:tabs>
          <w:tab w:val="num" w:pos="3706"/>
        </w:tabs>
        <w:ind w:left="3706" w:hanging="1584"/>
      </w:pPr>
      <w:rPr>
        <w:rFonts w:hint="default"/>
      </w:rPr>
    </w:lvl>
  </w:abstractNum>
  <w:abstractNum w:abstractNumId="86">
    <w:nsid w:val="528C0916"/>
    <w:multiLevelType w:val="multilevel"/>
    <w:tmpl w:val="E8606EE0"/>
    <w:styleLink w:val="ab"/>
    <w:lvl w:ilvl="0">
      <w:start w:val="1"/>
      <w:numFmt w:val="russianUpper"/>
      <w:pStyle w:val="10"/>
      <w:suff w:val="nothing"/>
      <w:lvlText w:val="Приложение %1"/>
      <w:lvlJc w:val="left"/>
      <w:pPr>
        <w:ind w:left="0" w:firstLine="0"/>
      </w:pPr>
      <w:rPr>
        <w:rFonts w:hint="default"/>
        <w:b/>
        <w:bCs w:val="0"/>
        <w:i w:val="0"/>
        <w:iCs/>
      </w:rPr>
    </w:lvl>
    <w:lvl w:ilvl="1">
      <w:start w:val="1"/>
      <w:numFmt w:val="decimal"/>
      <w:pStyle w:val="23"/>
      <w:lvlText w:val="%1.%2"/>
      <w:lvlJc w:val="left"/>
      <w:pPr>
        <w:tabs>
          <w:tab w:val="num" w:pos="1276"/>
        </w:tabs>
        <w:ind w:left="0" w:firstLine="709"/>
      </w:pPr>
      <w:rPr>
        <w:rFonts w:hint="default"/>
        <w:b/>
        <w:bCs/>
        <w:i w:val="0"/>
        <w:iCs w:val="0"/>
      </w:rPr>
    </w:lvl>
    <w:lvl w:ilvl="2">
      <w:start w:val="1"/>
      <w:numFmt w:val="decimal"/>
      <w:pStyle w:val="32"/>
      <w:lvlText w:val="%1.%2.%3"/>
      <w:lvlJc w:val="left"/>
      <w:pPr>
        <w:tabs>
          <w:tab w:val="num" w:pos="1418"/>
        </w:tabs>
        <w:ind w:left="0" w:firstLine="709"/>
      </w:pPr>
      <w:rPr>
        <w:rFonts w:ascii="Times New Roman" w:hAnsi="Times New Roman" w:cs="Times New Roman" w:hint="default"/>
        <w:b/>
        <w:bCs w:val="0"/>
        <w:i w:val="0"/>
        <w:iCs w:val="0"/>
        <w:caps w:val="0"/>
        <w:smallCaps w:val="0"/>
        <w:strike w:val="0"/>
        <w:dstrike w:val="0"/>
        <w:vanish w:val="0"/>
        <w:color w:val="auto"/>
        <w:spacing w:val="0"/>
        <w:w w:val="100"/>
        <w:kern w:val="0"/>
        <w:position w:val="0"/>
        <w:sz w:val="24"/>
        <w:szCs w:val="24"/>
        <w:u w:val="none"/>
        <w:vertAlign w:val="baseline"/>
        <w:em w:val="none"/>
      </w:rPr>
    </w:lvl>
    <w:lvl w:ilvl="3">
      <w:start w:val="1"/>
      <w:numFmt w:val="decimal"/>
      <w:pStyle w:val="43"/>
      <w:lvlText w:val="%1.%2.%3.%4"/>
      <w:lvlJc w:val="left"/>
      <w:pPr>
        <w:tabs>
          <w:tab w:val="num" w:pos="1559"/>
        </w:tabs>
        <w:ind w:left="0" w:firstLine="709"/>
      </w:pPr>
      <w:rPr>
        <w:rFonts w:hint="default"/>
      </w:rPr>
    </w:lvl>
    <w:lvl w:ilvl="4">
      <w:start w:val="1"/>
      <w:numFmt w:val="decimal"/>
      <w:pStyle w:val="52"/>
      <w:lvlText w:val="%1.%2.%3.%4.%5"/>
      <w:lvlJc w:val="left"/>
      <w:pPr>
        <w:tabs>
          <w:tab w:val="num" w:pos="1701"/>
        </w:tabs>
        <w:ind w:left="0" w:firstLine="709"/>
      </w:pPr>
      <w:rPr>
        <w:rFonts w:hint="default"/>
      </w:rPr>
    </w:lvl>
    <w:lvl w:ilvl="5">
      <w:start w:val="1"/>
      <w:numFmt w:val="decimal"/>
      <w:pStyle w:val="62"/>
      <w:lvlText w:val="%1.%2.%3.%4.%5.%6"/>
      <w:lvlJc w:val="left"/>
      <w:pPr>
        <w:tabs>
          <w:tab w:val="num" w:pos="709"/>
        </w:tabs>
        <w:ind w:left="0" w:firstLine="709"/>
      </w:pPr>
      <w:rPr>
        <w:rFonts w:hint="default"/>
      </w:rPr>
    </w:lvl>
    <w:lvl w:ilvl="6">
      <w:start w:val="1"/>
      <w:numFmt w:val="decimal"/>
      <w:lvlText w:val="%1.%2.%3.%4.%5.%6.%7"/>
      <w:lvlJc w:val="left"/>
      <w:pPr>
        <w:tabs>
          <w:tab w:val="num" w:pos="-8910"/>
        </w:tabs>
        <w:ind w:left="-8910" w:hanging="1296"/>
      </w:pPr>
      <w:rPr>
        <w:rFonts w:hint="default"/>
      </w:rPr>
    </w:lvl>
    <w:lvl w:ilvl="7">
      <w:start w:val="1"/>
      <w:numFmt w:val="decimal"/>
      <w:lvlText w:val="%1.%2.%3.%4.%5.%6.%7.%8"/>
      <w:lvlJc w:val="left"/>
      <w:pPr>
        <w:tabs>
          <w:tab w:val="num" w:pos="-8766"/>
        </w:tabs>
        <w:ind w:left="-8766" w:hanging="1440"/>
      </w:pPr>
      <w:rPr>
        <w:rFonts w:hint="default"/>
      </w:rPr>
    </w:lvl>
    <w:lvl w:ilvl="8">
      <w:start w:val="1"/>
      <w:numFmt w:val="decimal"/>
      <w:lvlText w:val="%1.%2.%3.%4.%5.%6.%7.%8.%9"/>
      <w:lvlJc w:val="left"/>
      <w:pPr>
        <w:tabs>
          <w:tab w:val="num" w:pos="-8622"/>
        </w:tabs>
        <w:ind w:left="-8622" w:hanging="1584"/>
      </w:pPr>
      <w:rPr>
        <w:rFonts w:hint="default"/>
      </w:rPr>
    </w:lvl>
  </w:abstractNum>
  <w:abstractNum w:abstractNumId="87">
    <w:nsid w:val="55F84DD3"/>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587C5894"/>
    <w:multiLevelType w:val="multilevel"/>
    <w:tmpl w:val="74FE9C68"/>
    <w:lvl w:ilvl="0">
      <w:start w:val="1"/>
      <w:numFmt w:val="decimal"/>
      <w:lvlText w:val="%1"/>
      <w:lvlJc w:val="right"/>
      <w:pPr>
        <w:tabs>
          <w:tab w:val="num" w:pos="425"/>
        </w:tabs>
        <w:ind w:left="0" w:firstLine="288"/>
      </w:pPr>
      <w:rPr>
        <w:rFonts w:hint="default"/>
      </w:rPr>
    </w:lvl>
    <w:lvl w:ilvl="1">
      <w:start w:val="1"/>
      <w:numFmt w:val="decimal"/>
      <w:lvlText w:val="%1.%2"/>
      <w:lvlJc w:val="left"/>
      <w:pPr>
        <w:ind w:left="425" w:hanging="425"/>
      </w:pPr>
      <w:rPr>
        <w:rFonts w:hint="default"/>
      </w:rPr>
    </w:lvl>
    <w:lvl w:ilvl="2">
      <w:start w:val="1"/>
      <w:numFmt w:val="decimal"/>
      <w:lvlText w:val="%1.%2.%3"/>
      <w:lvlJc w:val="left"/>
      <w:pPr>
        <w:ind w:left="624" w:hanging="624"/>
      </w:pPr>
      <w:rPr>
        <w:rFonts w:hint="default"/>
      </w:rPr>
    </w:lvl>
    <w:lvl w:ilvl="3">
      <w:start w:val="1"/>
      <w:numFmt w:val="decimal"/>
      <w:lvlText w:val="%1.%2.%3.%4"/>
      <w:lvlJc w:val="left"/>
      <w:pPr>
        <w:ind w:left="822" w:hanging="822"/>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9">
    <w:nsid w:val="596832F1"/>
    <w:multiLevelType w:val="multilevel"/>
    <w:tmpl w:val="8C5872BE"/>
    <w:styleLink w:val="ac"/>
    <w:lvl w:ilvl="0">
      <w:start w:val="1"/>
      <w:numFmt w:val="decimal"/>
      <w:lvlText w:val="Таблица %1"/>
      <w:lvlJc w:val="left"/>
      <w:pPr>
        <w:tabs>
          <w:tab w:val="num" w:pos="1361"/>
        </w:tabs>
        <w:ind w:left="0" w:firstLine="0"/>
      </w:pPr>
      <w:rPr>
        <w:rFonts w:hint="default"/>
        <w:b/>
        <w:bCs/>
        <w:i w:val="0"/>
        <w:iCs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0">
    <w:nsid w:val="59DA44FC"/>
    <w:multiLevelType w:val="multilevel"/>
    <w:tmpl w:val="39724668"/>
    <w:name w:val="Appendix1"/>
    <w:lvl w:ilvl="0">
      <w:start w:val="1"/>
      <w:numFmt w:val="russianUpper"/>
      <w:suff w:val="nothing"/>
      <w:lvlText w:val="Приложение %1"/>
      <w:lvlJc w:val="left"/>
      <w:pPr>
        <w:ind w:left="0" w:firstLine="0"/>
      </w:pPr>
      <w:rPr>
        <w:rFonts w:hint="default"/>
        <w:b/>
        <w:bCs w:val="0"/>
        <w:i w:val="0"/>
        <w:iCs/>
      </w:rPr>
    </w:lvl>
    <w:lvl w:ilvl="1">
      <w:start w:val="1"/>
      <w:numFmt w:val="decimal"/>
      <w:suff w:val="space"/>
      <w:lvlText w:val="%1.%2"/>
      <w:lvlJc w:val="left"/>
      <w:pPr>
        <w:ind w:left="709" w:firstLine="0"/>
      </w:pPr>
      <w:rPr>
        <w:rFonts w:hint="default"/>
      </w:rPr>
    </w:lvl>
    <w:lvl w:ilvl="2">
      <w:start w:val="1"/>
      <w:numFmt w:val="decimal"/>
      <w:lvlText w:val="%1.%2.%3."/>
      <w:lvlJc w:val="left"/>
      <w:pPr>
        <w:tabs>
          <w:tab w:val="num" w:pos="-9126"/>
        </w:tabs>
        <w:ind w:left="-9486" w:hanging="720"/>
      </w:pPr>
      <w:rPr>
        <w:rFonts w:hint="default"/>
      </w:rPr>
    </w:lvl>
    <w:lvl w:ilvl="3">
      <w:start w:val="1"/>
      <w:numFmt w:val="decimal"/>
      <w:lvlText w:val="%1.%2.%3.%4."/>
      <w:lvlJc w:val="left"/>
      <w:pPr>
        <w:tabs>
          <w:tab w:val="num" w:pos="-9126"/>
        </w:tabs>
        <w:ind w:left="-9342" w:hanging="864"/>
      </w:pPr>
      <w:rPr>
        <w:rFonts w:hint="default"/>
      </w:rPr>
    </w:lvl>
    <w:lvl w:ilvl="4">
      <w:start w:val="1"/>
      <w:numFmt w:val="decimal"/>
      <w:lvlText w:val="%1.%2.%3.%4.%5."/>
      <w:lvlJc w:val="left"/>
      <w:pPr>
        <w:tabs>
          <w:tab w:val="num" w:pos="-6730"/>
        </w:tabs>
        <w:ind w:left="-6730" w:hanging="3476"/>
      </w:pPr>
      <w:rPr>
        <w:rFonts w:hint="default"/>
      </w:rPr>
    </w:lvl>
    <w:lvl w:ilvl="5">
      <w:start w:val="1"/>
      <w:numFmt w:val="decimal"/>
      <w:lvlText w:val="%1.%2.%3.%4.%5.%6"/>
      <w:lvlJc w:val="left"/>
      <w:pPr>
        <w:tabs>
          <w:tab w:val="num" w:pos="-9054"/>
        </w:tabs>
        <w:ind w:left="-9054" w:hanging="1152"/>
      </w:pPr>
      <w:rPr>
        <w:rFonts w:hint="default"/>
      </w:rPr>
    </w:lvl>
    <w:lvl w:ilvl="6">
      <w:start w:val="1"/>
      <w:numFmt w:val="decimal"/>
      <w:lvlText w:val="%1.%2.%3.%4.%5.%6.%7"/>
      <w:lvlJc w:val="left"/>
      <w:pPr>
        <w:tabs>
          <w:tab w:val="num" w:pos="-8910"/>
        </w:tabs>
        <w:ind w:left="-8910" w:hanging="1296"/>
      </w:pPr>
      <w:rPr>
        <w:rFonts w:hint="default"/>
      </w:rPr>
    </w:lvl>
    <w:lvl w:ilvl="7">
      <w:start w:val="1"/>
      <w:numFmt w:val="decimal"/>
      <w:lvlText w:val="%1.%2.%3.%4.%5.%6.%7.%8"/>
      <w:lvlJc w:val="left"/>
      <w:pPr>
        <w:tabs>
          <w:tab w:val="num" w:pos="-8766"/>
        </w:tabs>
        <w:ind w:left="-8766" w:hanging="1440"/>
      </w:pPr>
      <w:rPr>
        <w:rFonts w:hint="default"/>
      </w:rPr>
    </w:lvl>
    <w:lvl w:ilvl="8">
      <w:start w:val="1"/>
      <w:numFmt w:val="decimal"/>
      <w:lvlText w:val="%1.%2.%3.%4.%5.%6.%7.%8.%9"/>
      <w:lvlJc w:val="left"/>
      <w:pPr>
        <w:tabs>
          <w:tab w:val="num" w:pos="-8622"/>
        </w:tabs>
        <w:ind w:left="-8622" w:hanging="1584"/>
      </w:pPr>
      <w:rPr>
        <w:rFonts w:hint="default"/>
      </w:rPr>
    </w:lvl>
  </w:abstractNum>
  <w:abstractNum w:abstractNumId="91">
    <w:nsid w:val="5B9D6137"/>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5BCC730F"/>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5BD30508"/>
    <w:multiLevelType w:val="multilevel"/>
    <w:tmpl w:val="7F04200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5BD37114"/>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5BE06770"/>
    <w:multiLevelType w:val="multilevel"/>
    <w:tmpl w:val="7EC007A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5E412DA5"/>
    <w:multiLevelType w:val="hybridMultilevel"/>
    <w:tmpl w:val="80FE11EA"/>
    <w:lvl w:ilvl="0" w:tplc="67A245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E827DAF"/>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5FFC0CD6"/>
    <w:multiLevelType w:val="multilevel"/>
    <w:tmpl w:val="7F04200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62FB0CA8"/>
    <w:multiLevelType w:val="hybridMultilevel"/>
    <w:tmpl w:val="98D80146"/>
    <w:lvl w:ilvl="0" w:tplc="996C72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65095DAA"/>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65AF450B"/>
    <w:multiLevelType w:val="hybridMultilevel"/>
    <w:tmpl w:val="E8C2F318"/>
    <w:styleLink w:val="ad"/>
    <w:lvl w:ilvl="0" w:tplc="627212A8">
      <w:start w:val="1"/>
      <w:numFmt w:val="bullet"/>
      <w:lvlText w:val=""/>
      <w:lvlJc w:val="left"/>
      <w:pPr>
        <w:tabs>
          <w:tab w:val="num" w:pos="720"/>
        </w:tabs>
        <w:ind w:left="720" w:hanging="360"/>
      </w:pPr>
      <w:rPr>
        <w:rFonts w:ascii="Wingdings" w:hAnsi="Wingdings" w:hint="default"/>
      </w:rPr>
    </w:lvl>
    <w:lvl w:ilvl="1" w:tplc="3C94581E" w:tentative="1">
      <w:start w:val="1"/>
      <w:numFmt w:val="bullet"/>
      <w:lvlText w:val=""/>
      <w:lvlJc w:val="left"/>
      <w:pPr>
        <w:tabs>
          <w:tab w:val="num" w:pos="1440"/>
        </w:tabs>
        <w:ind w:left="1440" w:hanging="360"/>
      </w:pPr>
      <w:rPr>
        <w:rFonts w:ascii="Wingdings" w:hAnsi="Wingdings" w:hint="default"/>
      </w:rPr>
    </w:lvl>
    <w:lvl w:ilvl="2" w:tplc="07FCAA1A" w:tentative="1">
      <w:start w:val="1"/>
      <w:numFmt w:val="bullet"/>
      <w:lvlText w:val=""/>
      <w:lvlJc w:val="left"/>
      <w:pPr>
        <w:tabs>
          <w:tab w:val="num" w:pos="2160"/>
        </w:tabs>
        <w:ind w:left="2160" w:hanging="360"/>
      </w:pPr>
      <w:rPr>
        <w:rFonts w:ascii="Wingdings" w:hAnsi="Wingdings" w:hint="default"/>
      </w:rPr>
    </w:lvl>
    <w:lvl w:ilvl="3" w:tplc="138A162A" w:tentative="1">
      <w:start w:val="1"/>
      <w:numFmt w:val="bullet"/>
      <w:lvlText w:val=""/>
      <w:lvlJc w:val="left"/>
      <w:pPr>
        <w:tabs>
          <w:tab w:val="num" w:pos="2880"/>
        </w:tabs>
        <w:ind w:left="2880" w:hanging="360"/>
      </w:pPr>
      <w:rPr>
        <w:rFonts w:ascii="Wingdings" w:hAnsi="Wingdings" w:hint="default"/>
      </w:rPr>
    </w:lvl>
    <w:lvl w:ilvl="4" w:tplc="8E98DFF4" w:tentative="1">
      <w:start w:val="1"/>
      <w:numFmt w:val="bullet"/>
      <w:lvlText w:val=""/>
      <w:lvlJc w:val="left"/>
      <w:pPr>
        <w:tabs>
          <w:tab w:val="num" w:pos="3600"/>
        </w:tabs>
        <w:ind w:left="3600" w:hanging="360"/>
      </w:pPr>
      <w:rPr>
        <w:rFonts w:ascii="Wingdings" w:hAnsi="Wingdings" w:hint="default"/>
      </w:rPr>
    </w:lvl>
    <w:lvl w:ilvl="5" w:tplc="426A67C6" w:tentative="1">
      <w:start w:val="1"/>
      <w:numFmt w:val="bullet"/>
      <w:lvlText w:val=""/>
      <w:lvlJc w:val="left"/>
      <w:pPr>
        <w:tabs>
          <w:tab w:val="num" w:pos="4320"/>
        </w:tabs>
        <w:ind w:left="4320" w:hanging="360"/>
      </w:pPr>
      <w:rPr>
        <w:rFonts w:ascii="Wingdings" w:hAnsi="Wingdings" w:hint="default"/>
      </w:rPr>
    </w:lvl>
    <w:lvl w:ilvl="6" w:tplc="A156C78C" w:tentative="1">
      <w:start w:val="1"/>
      <w:numFmt w:val="bullet"/>
      <w:lvlText w:val=""/>
      <w:lvlJc w:val="left"/>
      <w:pPr>
        <w:tabs>
          <w:tab w:val="num" w:pos="5040"/>
        </w:tabs>
        <w:ind w:left="5040" w:hanging="360"/>
      </w:pPr>
      <w:rPr>
        <w:rFonts w:ascii="Wingdings" w:hAnsi="Wingdings" w:hint="default"/>
      </w:rPr>
    </w:lvl>
    <w:lvl w:ilvl="7" w:tplc="C23051E4" w:tentative="1">
      <w:start w:val="1"/>
      <w:numFmt w:val="bullet"/>
      <w:lvlText w:val=""/>
      <w:lvlJc w:val="left"/>
      <w:pPr>
        <w:tabs>
          <w:tab w:val="num" w:pos="5760"/>
        </w:tabs>
        <w:ind w:left="5760" w:hanging="360"/>
      </w:pPr>
      <w:rPr>
        <w:rFonts w:ascii="Wingdings" w:hAnsi="Wingdings" w:hint="default"/>
      </w:rPr>
    </w:lvl>
    <w:lvl w:ilvl="8" w:tplc="F3664AF8" w:tentative="1">
      <w:start w:val="1"/>
      <w:numFmt w:val="bullet"/>
      <w:lvlText w:val=""/>
      <w:lvlJc w:val="left"/>
      <w:pPr>
        <w:tabs>
          <w:tab w:val="num" w:pos="6480"/>
        </w:tabs>
        <w:ind w:left="6480" w:hanging="360"/>
      </w:pPr>
      <w:rPr>
        <w:rFonts w:ascii="Wingdings" w:hAnsi="Wingdings" w:hint="default"/>
      </w:rPr>
    </w:lvl>
  </w:abstractNum>
  <w:abstractNum w:abstractNumId="102">
    <w:nsid w:val="65CE4DC3"/>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65E6067F"/>
    <w:multiLevelType w:val="multilevel"/>
    <w:tmpl w:val="C19C1AAE"/>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bullet"/>
      <w:lvlText w:val=""/>
      <w:lvlJc w:val="left"/>
      <w:pPr>
        <w:tabs>
          <w:tab w:val="num" w:pos="2149"/>
        </w:tabs>
        <w:ind w:left="2149" w:hanging="360"/>
      </w:pPr>
      <w:rPr>
        <w:rFonts w:ascii="Symbol" w:hAnsi="Symbol"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04">
    <w:nsid w:val="67D17B76"/>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688F0953"/>
    <w:multiLevelType w:val="multilevel"/>
    <w:tmpl w:val="354C06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69470900"/>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6974476C"/>
    <w:multiLevelType w:val="multilevel"/>
    <w:tmpl w:val="DF0EC648"/>
    <w:lvl w:ilvl="0">
      <w:start w:val="1"/>
      <w:numFmt w:val="decimal"/>
      <w:lvlText w:val="%1"/>
      <w:lvlJc w:val="right"/>
      <w:pPr>
        <w:tabs>
          <w:tab w:val="num" w:pos="425"/>
        </w:tabs>
        <w:ind w:left="0"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8">
    <w:nsid w:val="6A4E7F59"/>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6C390841"/>
    <w:multiLevelType w:val="multilevel"/>
    <w:tmpl w:val="A0846EEE"/>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bullet"/>
      <w:lvlText w:val=""/>
      <w:lvlJc w:val="left"/>
      <w:pPr>
        <w:tabs>
          <w:tab w:val="num" w:pos="2149"/>
        </w:tabs>
        <w:ind w:left="2149" w:hanging="360"/>
      </w:pPr>
      <w:rPr>
        <w:rFonts w:ascii="Symbol" w:hAnsi="Symbol"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10">
    <w:nsid w:val="6C4E46E0"/>
    <w:multiLevelType w:val="multilevel"/>
    <w:tmpl w:val="DF0EC648"/>
    <w:lvl w:ilvl="0">
      <w:start w:val="1"/>
      <w:numFmt w:val="decimal"/>
      <w:lvlText w:val="%1"/>
      <w:lvlJc w:val="right"/>
      <w:pPr>
        <w:tabs>
          <w:tab w:val="num" w:pos="425"/>
        </w:tabs>
        <w:ind w:left="0"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1">
    <w:nsid w:val="6C79260B"/>
    <w:multiLevelType w:val="multilevel"/>
    <w:tmpl w:val="7EC007A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6EDF3A5D"/>
    <w:multiLevelType w:val="multilevel"/>
    <w:tmpl w:val="F5C88138"/>
    <w:styleLink w:val="ae"/>
    <w:lvl w:ilvl="0">
      <w:start w:val="1"/>
      <w:numFmt w:val="russianUpper"/>
      <w:pStyle w:val="af"/>
      <w:suff w:val="nothing"/>
      <w:lvlText w:val="%1"/>
      <w:lvlJc w:val="left"/>
      <w:pPr>
        <w:ind w:left="0" w:firstLine="709"/>
      </w:pPr>
      <w:rPr>
        <w:rFonts w:hint="default"/>
        <w:vanish/>
      </w:rPr>
    </w:lvl>
    <w:lvl w:ilvl="1">
      <w:start w:val="1"/>
      <w:numFmt w:val="decimal"/>
      <w:pStyle w:val="af0"/>
      <w:suff w:val="space"/>
      <w:lvlText w:val="Таблица %1.%2"/>
      <w:lvlJc w:val="left"/>
      <w:pPr>
        <w:ind w:left="502" w:hanging="360"/>
      </w:pPr>
      <w:rPr>
        <w:rFonts w:hint="default"/>
        <w:b/>
        <w:i w:val="0"/>
        <w:vanish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3">
    <w:nsid w:val="6F7E7371"/>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6FB539AC"/>
    <w:multiLevelType w:val="multilevel"/>
    <w:tmpl w:val="DF0EC648"/>
    <w:lvl w:ilvl="0">
      <w:start w:val="1"/>
      <w:numFmt w:val="decimal"/>
      <w:lvlText w:val="%1"/>
      <w:lvlJc w:val="right"/>
      <w:pPr>
        <w:tabs>
          <w:tab w:val="num" w:pos="425"/>
        </w:tabs>
        <w:ind w:left="0"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5">
    <w:nsid w:val="70676E90"/>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70A0710B"/>
    <w:multiLevelType w:val="multilevel"/>
    <w:tmpl w:val="A0846EEE"/>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bullet"/>
      <w:lvlText w:val=""/>
      <w:lvlJc w:val="left"/>
      <w:pPr>
        <w:tabs>
          <w:tab w:val="num" w:pos="2149"/>
        </w:tabs>
        <w:ind w:left="2149" w:hanging="360"/>
      </w:pPr>
      <w:rPr>
        <w:rFonts w:ascii="Symbol" w:hAnsi="Symbol"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17">
    <w:nsid w:val="71F34302"/>
    <w:multiLevelType w:val="multilevel"/>
    <w:tmpl w:val="A0846EEE"/>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bullet"/>
      <w:lvlText w:val=""/>
      <w:lvlJc w:val="left"/>
      <w:pPr>
        <w:tabs>
          <w:tab w:val="num" w:pos="2149"/>
        </w:tabs>
        <w:ind w:left="2149" w:hanging="360"/>
      </w:pPr>
      <w:rPr>
        <w:rFonts w:ascii="Symbol" w:hAnsi="Symbol"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18">
    <w:nsid w:val="724B7A48"/>
    <w:multiLevelType w:val="multilevel"/>
    <w:tmpl w:val="E7FAEE7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72B31D52"/>
    <w:multiLevelType w:val="multilevel"/>
    <w:tmpl w:val="DF0EC648"/>
    <w:lvl w:ilvl="0">
      <w:start w:val="1"/>
      <w:numFmt w:val="decimal"/>
      <w:lvlText w:val="%1"/>
      <w:lvlJc w:val="right"/>
      <w:pPr>
        <w:tabs>
          <w:tab w:val="num" w:pos="425"/>
        </w:tabs>
        <w:ind w:left="0"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0">
    <w:nsid w:val="72C71B50"/>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75092A21"/>
    <w:multiLevelType w:val="hybridMultilevel"/>
    <w:tmpl w:val="A2B6BAF2"/>
    <w:lvl w:ilvl="0" w:tplc="6240AF88">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768647FC"/>
    <w:multiLevelType w:val="multilevel"/>
    <w:tmpl w:val="7EC007A2"/>
    <w:lvl w:ilvl="0">
      <w:start w:val="1"/>
      <w:numFmt w:val="decimal"/>
      <w:suff w:val="space"/>
      <w:lvlText w:val="%1)"/>
      <w:lvlJc w:val="left"/>
      <w:pPr>
        <w:ind w:left="0" w:firstLine="709"/>
      </w:pPr>
      <w:rPr>
        <w:rFonts w:hint="default"/>
      </w:rPr>
    </w:lvl>
    <w:lvl w:ilvl="1">
      <w:start w:val="1"/>
      <w:numFmt w:val="bullet"/>
      <w:lvlText w:val="­"/>
      <w:lvlJc w:val="left"/>
      <w:pPr>
        <w:tabs>
          <w:tab w:val="num" w:pos="992"/>
        </w:tabs>
        <w:ind w:left="0" w:firstLine="709"/>
      </w:pPr>
      <w:rPr>
        <w:rFonts w:ascii="Courier New" w:hAnsi="Courier New"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3">
    <w:nsid w:val="7B194660"/>
    <w:multiLevelType w:val="multilevel"/>
    <w:tmpl w:val="7F04200A"/>
    <w:lvl w:ilvl="0">
      <w:start w:val="1"/>
      <w:numFmt w:val="russianLower"/>
      <w:lvlText w:val="%1)"/>
      <w:lvlJc w:val="left"/>
      <w:pPr>
        <w:tabs>
          <w:tab w:val="num" w:pos="1077"/>
        </w:tabs>
        <w:ind w:left="0" w:firstLine="709"/>
      </w:pPr>
      <w:rPr>
        <w:rFonts w:hint="default"/>
      </w:rPr>
    </w:lvl>
    <w:lvl w:ilvl="1">
      <w:start w:val="1"/>
      <w:numFmt w:val="decimal"/>
      <w:lvlText w:val="%2)"/>
      <w:lvlJc w:val="left"/>
      <w:pPr>
        <w:tabs>
          <w:tab w:val="num" w:pos="1786"/>
        </w:tabs>
        <w:ind w:left="709" w:firstLine="709"/>
      </w:pPr>
      <w:rPr>
        <w:rFonts w:hint="default"/>
      </w:rPr>
    </w:lvl>
    <w:lvl w:ilvl="2">
      <w:start w:val="1"/>
      <w:numFmt w:val="none"/>
      <w:lvlText w:val="–"/>
      <w:lvlJc w:val="left"/>
      <w:pPr>
        <w:tabs>
          <w:tab w:val="num" w:pos="2211"/>
        </w:tabs>
        <w:ind w:left="1418" w:firstLine="481"/>
      </w:pPr>
      <w:rPr>
        <w:rFonts w:hint="default"/>
      </w:rPr>
    </w:lvl>
    <w:lvl w:ilvl="3">
      <w:start w:val="1"/>
      <w:numFmt w:val="decimal"/>
      <w:lvlText w:val="%1.%2.%3.%4."/>
      <w:lvlJc w:val="left"/>
      <w:pPr>
        <w:tabs>
          <w:tab w:val="num" w:pos="2241"/>
        </w:tabs>
        <w:ind w:left="682" w:firstLine="709"/>
      </w:pPr>
      <w:rPr>
        <w:rFonts w:hint="default"/>
      </w:rPr>
    </w:lvl>
    <w:lvl w:ilvl="4">
      <w:start w:val="1"/>
      <w:numFmt w:val="decimal"/>
      <w:lvlText w:val="%1.%2.%3.%4.%5."/>
      <w:lvlJc w:val="left"/>
      <w:pPr>
        <w:tabs>
          <w:tab w:val="num" w:pos="2360"/>
        </w:tabs>
        <w:ind w:left="682" w:firstLine="709"/>
      </w:pPr>
      <w:rPr>
        <w:rFonts w:hint="default"/>
      </w:rPr>
    </w:lvl>
    <w:lvl w:ilvl="5">
      <w:start w:val="1"/>
      <w:numFmt w:val="decimal"/>
      <w:lvlText w:val="%1.%2.%3.%4.%5.%6."/>
      <w:lvlJc w:val="left"/>
      <w:pPr>
        <w:tabs>
          <w:tab w:val="num" w:pos="2543"/>
        </w:tabs>
        <w:ind w:left="682" w:firstLine="709"/>
      </w:pPr>
      <w:rPr>
        <w:rFonts w:hint="default"/>
      </w:rPr>
    </w:lvl>
    <w:lvl w:ilvl="6">
      <w:start w:val="1"/>
      <w:numFmt w:val="decimal"/>
      <w:lvlText w:val="%1.%2.%3.%4.%5.%6.%7."/>
      <w:lvlJc w:val="left"/>
      <w:pPr>
        <w:tabs>
          <w:tab w:val="num" w:pos="2687"/>
        </w:tabs>
        <w:ind w:left="682" w:firstLine="709"/>
      </w:pPr>
      <w:rPr>
        <w:rFonts w:hint="default"/>
      </w:rPr>
    </w:lvl>
    <w:lvl w:ilvl="7">
      <w:start w:val="1"/>
      <w:numFmt w:val="decimal"/>
      <w:lvlText w:val="%1.%2.%3.%4.%5.%6.%7.%8"/>
      <w:lvlJc w:val="left"/>
      <w:pPr>
        <w:tabs>
          <w:tab w:val="num" w:pos="2831"/>
        </w:tabs>
        <w:ind w:left="2831" w:hanging="1440"/>
      </w:pPr>
      <w:rPr>
        <w:rFonts w:hint="default"/>
      </w:rPr>
    </w:lvl>
    <w:lvl w:ilvl="8">
      <w:start w:val="1"/>
      <w:numFmt w:val="decimal"/>
      <w:lvlText w:val="%1.%2.%3.%4.%5.%6.%7.%8.%9"/>
      <w:lvlJc w:val="left"/>
      <w:pPr>
        <w:tabs>
          <w:tab w:val="num" w:pos="2975"/>
        </w:tabs>
        <w:ind w:left="2975" w:hanging="1584"/>
      </w:pPr>
      <w:rPr>
        <w:rFonts w:hint="default"/>
      </w:rPr>
    </w:lvl>
  </w:abstractNum>
  <w:abstractNum w:abstractNumId="124">
    <w:nsid w:val="7C755750"/>
    <w:multiLevelType w:val="multilevel"/>
    <w:tmpl w:val="7EC007A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7E206AFF"/>
    <w:multiLevelType w:val="multilevel"/>
    <w:tmpl w:val="11AC7B76"/>
    <w:lvl w:ilvl="0">
      <w:numFmt w:val="decimal"/>
      <w:lvlText w:val=""/>
      <w:lvlJc w:val="left"/>
    </w:lvl>
    <w:lvl w:ilvl="1">
      <w:start w:val="1"/>
      <w:numFmt w:val="decimal"/>
      <w:lvlText w:val="%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4"/>
  </w:num>
  <w:num w:numId="12">
    <w:abstractNumId w:val="41"/>
  </w:num>
  <w:num w:numId="13">
    <w:abstractNumId w:val="38"/>
  </w:num>
  <w:num w:numId="14">
    <w:abstractNumId w:val="20"/>
  </w:num>
  <w:num w:numId="15">
    <w:abstractNumId w:val="56"/>
  </w:num>
  <w:num w:numId="16">
    <w:abstractNumId w:val="62"/>
    <w:lvlOverride w:ilvl="0">
      <w:lvl w:ilvl="0">
        <w:start w:val="1"/>
        <w:numFmt w:val="decimal"/>
        <w:pStyle w:val="a9"/>
        <w:suff w:val="space"/>
        <w:lvlText w:val="Рисунок %1"/>
        <w:lvlJc w:val="left"/>
        <w:pPr>
          <w:ind w:left="0" w:firstLine="0"/>
        </w:pPr>
        <w:rPr>
          <w:rFonts w:hint="default"/>
          <w:b w:val="0"/>
          <w:i w:val="0"/>
        </w:rPr>
      </w:lvl>
    </w:lvlOverride>
  </w:num>
  <w:num w:numId="17">
    <w:abstractNumId w:val="29"/>
  </w:num>
  <w:num w:numId="18">
    <w:abstractNumId w:val="86"/>
    <w:lvlOverride w:ilvl="0">
      <w:lvl w:ilvl="0">
        <w:start w:val="1"/>
        <w:numFmt w:val="russianUpper"/>
        <w:pStyle w:val="10"/>
        <w:suff w:val="nothing"/>
        <w:lvlText w:val="Приложение %1"/>
        <w:lvlJc w:val="left"/>
        <w:pPr>
          <w:ind w:left="0" w:firstLine="0"/>
        </w:pPr>
        <w:rPr>
          <w:rFonts w:hint="default"/>
          <w:b w:val="0"/>
          <w:bCs w:val="0"/>
          <w:i w:val="0"/>
          <w:iCs/>
        </w:rPr>
      </w:lvl>
    </w:lvlOverride>
    <w:lvlOverride w:ilvl="1">
      <w:lvl w:ilvl="1">
        <w:start w:val="1"/>
        <w:numFmt w:val="decimal"/>
        <w:pStyle w:val="23"/>
        <w:lvlText w:val="%1.%2"/>
        <w:lvlJc w:val="left"/>
        <w:pPr>
          <w:tabs>
            <w:tab w:val="num" w:pos="1276"/>
          </w:tabs>
          <w:ind w:left="0" w:firstLine="709"/>
        </w:pPr>
        <w:rPr>
          <w:rFonts w:hint="default"/>
          <w:b w:val="0"/>
          <w:bCs/>
          <w:i w:val="0"/>
          <w:iCs w:val="0"/>
        </w:rPr>
      </w:lvl>
    </w:lvlOverride>
    <w:lvlOverride w:ilvl="2">
      <w:lvl w:ilvl="2">
        <w:start w:val="1"/>
        <w:numFmt w:val="decimal"/>
        <w:pStyle w:val="32"/>
        <w:lvlText w:val="%1.%2.%3"/>
        <w:lvlJc w:val="left"/>
        <w:pPr>
          <w:tabs>
            <w:tab w:val="num" w:pos="1418"/>
          </w:tabs>
          <w:ind w:left="0" w:firstLine="709"/>
        </w:pPr>
        <w:rPr>
          <w:rFonts w:ascii="Times New Roman" w:hAnsi="Times New Roman" w:cs="Times New Roman" w:hint="default"/>
          <w:b w:val="0"/>
          <w:bCs w:val="0"/>
          <w:i w:val="0"/>
          <w:iCs w:val="0"/>
          <w:caps w:val="0"/>
          <w:smallCaps w:val="0"/>
          <w:strike w:val="0"/>
          <w:dstrike w:val="0"/>
          <w:vanish w:val="0"/>
          <w:color w:val="auto"/>
          <w:spacing w:val="0"/>
          <w:w w:val="100"/>
          <w:kern w:val="0"/>
          <w:position w:val="0"/>
          <w:sz w:val="24"/>
          <w:szCs w:val="24"/>
          <w:u w:val="none"/>
          <w:vertAlign w:val="baseline"/>
          <w:em w:val="none"/>
        </w:rPr>
      </w:lvl>
    </w:lvlOverride>
    <w:lvlOverride w:ilvl="3">
      <w:lvl w:ilvl="3">
        <w:start w:val="1"/>
        <w:numFmt w:val="decimal"/>
        <w:pStyle w:val="43"/>
        <w:lvlText w:val="%1.%2.%3.%4"/>
        <w:lvlJc w:val="left"/>
        <w:pPr>
          <w:tabs>
            <w:tab w:val="num" w:pos="1559"/>
          </w:tabs>
          <w:ind w:left="0" w:firstLine="709"/>
        </w:pPr>
        <w:rPr>
          <w:rFonts w:hint="default"/>
        </w:rPr>
      </w:lvl>
    </w:lvlOverride>
  </w:num>
  <w:num w:numId="19">
    <w:abstractNumId w:val="43"/>
  </w:num>
  <w:num w:numId="20">
    <w:abstractNumId w:val="72"/>
    <w:lvlOverride w:ilvl="0">
      <w:lvl w:ilvl="0">
        <w:start w:val="1"/>
        <w:numFmt w:val="decimal"/>
        <w:pStyle w:val="aa"/>
        <w:lvlText w:val="Таблица %1"/>
        <w:lvlJc w:val="left"/>
        <w:pPr>
          <w:tabs>
            <w:tab w:val="num" w:pos="1361"/>
          </w:tabs>
          <w:ind w:left="0" w:firstLine="0"/>
        </w:pPr>
        <w:rPr>
          <w:rFonts w:hint="default"/>
          <w:b w:val="0"/>
          <w:bCs/>
          <w:i w:val="0"/>
          <w:iCs w:val="0"/>
          <w:strike w:val="0"/>
        </w:rPr>
      </w:lvl>
    </w:lvlOverride>
  </w:num>
  <w:num w:numId="21">
    <w:abstractNumId w:val="36"/>
  </w:num>
  <w:num w:numId="22">
    <w:abstractNumId w:val="77"/>
  </w:num>
  <w:num w:numId="23">
    <w:abstractNumId w:val="31"/>
  </w:num>
  <w:num w:numId="24">
    <w:abstractNumId w:val="101"/>
  </w:num>
  <w:num w:numId="25">
    <w:abstractNumId w:val="69"/>
  </w:num>
  <w:num w:numId="26">
    <w:abstractNumId w:val="24"/>
  </w:num>
  <w:num w:numId="27">
    <w:abstractNumId w:val="89"/>
  </w:num>
  <w:num w:numId="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2"/>
    <w:lvlOverride w:ilvl="0">
      <w:lvl w:ilvl="0">
        <w:start w:val="1"/>
        <w:numFmt w:val="decimal"/>
        <w:pStyle w:val="aa"/>
        <w:lvlText w:val="Таблица %1"/>
        <w:lvlJc w:val="left"/>
        <w:pPr>
          <w:tabs>
            <w:tab w:val="num" w:pos="1361"/>
          </w:tabs>
          <w:ind w:left="0" w:firstLine="0"/>
        </w:pPr>
        <w:rPr>
          <w:rFonts w:hint="default"/>
          <w:b w:val="0"/>
          <w:bCs/>
          <w:i w:val="0"/>
          <w:iCs w:val="0"/>
          <w:strike w:val="0"/>
        </w:rPr>
      </w:lvl>
    </w:lvlOverride>
    <w:lvlOverride w:ilvl="1">
      <w:lvl w:ilvl="1">
        <w:start w:val="1"/>
        <w:numFmt w:val="lowerLetter"/>
        <w:lvlText w:val="%2."/>
        <w:lvlJc w:val="left"/>
        <w:pPr>
          <w:tabs>
            <w:tab w:val="num" w:pos="1440"/>
          </w:tabs>
          <w:ind w:left="1440" w:hanging="360"/>
        </w:pPr>
        <w:rPr>
          <w:rFonts w:hint="default"/>
        </w:rPr>
      </w:lvl>
    </w:lvlOverride>
    <w:lvlOverride w:ilvl="2">
      <w:lvl w:ilvl="2">
        <w:start w:val="1"/>
        <w:numFmt w:val="lowerRoman"/>
        <w:lvlText w:val="%3."/>
        <w:lvlJc w:val="right"/>
        <w:pPr>
          <w:tabs>
            <w:tab w:val="num" w:pos="2160"/>
          </w:tabs>
          <w:ind w:left="2160" w:hanging="180"/>
        </w:pPr>
        <w:rPr>
          <w:rFonts w:hint="default"/>
        </w:rPr>
      </w:lvl>
    </w:lvlOverride>
    <w:lvlOverride w:ilvl="3">
      <w:lvl w:ilvl="3">
        <w:start w:val="1"/>
        <w:numFmt w:val="decimal"/>
        <w:lvlText w:val="%4."/>
        <w:lvlJc w:val="left"/>
        <w:pPr>
          <w:tabs>
            <w:tab w:val="num" w:pos="2880"/>
          </w:tabs>
          <w:ind w:left="2880" w:hanging="360"/>
        </w:pPr>
        <w:rPr>
          <w:rFonts w:hint="default"/>
        </w:rPr>
      </w:lvl>
    </w:lvlOverride>
    <w:lvlOverride w:ilvl="4">
      <w:lvl w:ilvl="4">
        <w:start w:val="1"/>
        <w:numFmt w:val="lowerLetter"/>
        <w:lvlText w:val="%5."/>
        <w:lvlJc w:val="left"/>
        <w:pPr>
          <w:tabs>
            <w:tab w:val="num" w:pos="3600"/>
          </w:tabs>
          <w:ind w:left="3600" w:hanging="360"/>
        </w:pPr>
        <w:rPr>
          <w:rFonts w:hint="default"/>
        </w:rPr>
      </w:lvl>
    </w:lvlOverride>
    <w:lvlOverride w:ilvl="5">
      <w:lvl w:ilvl="5">
        <w:start w:val="1"/>
        <w:numFmt w:val="lowerRoman"/>
        <w:lvlText w:val="%6."/>
        <w:lvlJc w:val="right"/>
        <w:pPr>
          <w:tabs>
            <w:tab w:val="num" w:pos="4320"/>
          </w:tabs>
          <w:ind w:left="4320" w:hanging="180"/>
        </w:pPr>
        <w:rPr>
          <w:rFonts w:hint="default"/>
        </w:rPr>
      </w:lvl>
    </w:lvlOverride>
    <w:lvlOverride w:ilvl="6">
      <w:lvl w:ilvl="6">
        <w:start w:val="1"/>
        <w:numFmt w:val="decimal"/>
        <w:lvlText w:val="%7."/>
        <w:lvlJc w:val="left"/>
        <w:pPr>
          <w:tabs>
            <w:tab w:val="num" w:pos="5040"/>
          </w:tabs>
          <w:ind w:left="5040" w:hanging="360"/>
        </w:pPr>
        <w:rPr>
          <w:rFonts w:hint="default"/>
        </w:rPr>
      </w:lvl>
    </w:lvlOverride>
    <w:lvlOverride w:ilvl="7">
      <w:lvl w:ilvl="7">
        <w:start w:val="1"/>
        <w:numFmt w:val="lowerLetter"/>
        <w:lvlText w:val="%8."/>
        <w:lvlJc w:val="left"/>
        <w:pPr>
          <w:tabs>
            <w:tab w:val="num" w:pos="5760"/>
          </w:tabs>
          <w:ind w:left="5760" w:hanging="360"/>
        </w:pPr>
        <w:rPr>
          <w:rFonts w:hint="default"/>
        </w:rPr>
      </w:lvl>
    </w:lvlOverride>
    <w:lvlOverride w:ilvl="8">
      <w:lvl w:ilvl="8">
        <w:start w:val="1"/>
        <w:numFmt w:val="lowerRoman"/>
        <w:lvlText w:val="%9."/>
        <w:lvlJc w:val="right"/>
        <w:pPr>
          <w:tabs>
            <w:tab w:val="num" w:pos="6480"/>
          </w:tabs>
          <w:ind w:left="6480" w:hanging="180"/>
        </w:pPr>
        <w:rPr>
          <w:rFonts w:hint="default"/>
        </w:rPr>
      </w:lvl>
    </w:lvlOverride>
  </w:num>
  <w:num w:numId="30">
    <w:abstractNumId w:val="61"/>
  </w:num>
  <w:num w:numId="31">
    <w:abstractNumId w:val="21"/>
  </w:num>
  <w:num w:numId="32">
    <w:abstractNumId w:val="58"/>
  </w:num>
  <w:num w:numId="33">
    <w:abstractNumId w:val="32"/>
  </w:num>
  <w:num w:numId="34">
    <w:abstractNumId w:val="30"/>
  </w:num>
  <w:num w:numId="35">
    <w:abstractNumId w:val="76"/>
  </w:num>
  <w:num w:numId="36">
    <w:abstractNumId w:val="68"/>
  </w:num>
  <w:num w:numId="37">
    <w:abstractNumId w:val="119"/>
  </w:num>
  <w:num w:numId="38">
    <w:abstractNumId w:val="11"/>
  </w:num>
  <w:num w:numId="39">
    <w:abstractNumId w:val="49"/>
  </w:num>
  <w:num w:numId="40">
    <w:abstractNumId w:val="40"/>
  </w:num>
  <w:num w:numId="41">
    <w:abstractNumId w:val="17"/>
  </w:num>
  <w:num w:numId="42">
    <w:abstractNumId w:val="85"/>
  </w:num>
  <w:num w:numId="43">
    <w:abstractNumId w:val="54"/>
  </w:num>
  <w:num w:numId="44">
    <w:abstractNumId w:val="19"/>
  </w:num>
  <w:num w:numId="45">
    <w:abstractNumId w:val="27"/>
  </w:num>
  <w:num w:numId="46">
    <w:abstractNumId w:val="35"/>
  </w:num>
  <w:num w:numId="47">
    <w:abstractNumId w:val="80"/>
  </w:num>
  <w:num w:numId="48">
    <w:abstractNumId w:val="31"/>
    <w:lvlOverride w:ilvl="0">
      <w:lvl w:ilvl="0">
        <w:start w:val="1"/>
        <w:numFmt w:val="russianUpper"/>
        <w:pStyle w:val="a3"/>
        <w:suff w:val="nothing"/>
        <w:lvlText w:val="%1"/>
        <w:lvlJc w:val="left"/>
        <w:pPr>
          <w:ind w:left="0" w:firstLine="709"/>
        </w:pPr>
        <w:rPr>
          <w:rFonts w:hint="default"/>
          <w:vanish/>
        </w:rPr>
      </w:lvl>
    </w:lvlOverride>
  </w:num>
  <w:num w:numId="49">
    <w:abstractNumId w:val="122"/>
  </w:num>
  <w:num w:numId="50">
    <w:abstractNumId w:val="66"/>
  </w:num>
  <w:num w:numId="51">
    <w:abstractNumId w:val="115"/>
  </w:num>
  <w:num w:numId="52">
    <w:abstractNumId w:val="48"/>
  </w:num>
  <w:num w:numId="53">
    <w:abstractNumId w:val="124"/>
  </w:num>
  <w:num w:numId="54">
    <w:abstractNumId w:val="74"/>
  </w:num>
  <w:num w:numId="55">
    <w:abstractNumId w:val="63"/>
  </w:num>
  <w:num w:numId="56">
    <w:abstractNumId w:val="23"/>
  </w:num>
  <w:num w:numId="57">
    <w:abstractNumId w:val="64"/>
  </w:num>
  <w:num w:numId="58">
    <w:abstractNumId w:val="65"/>
  </w:num>
  <w:num w:numId="59">
    <w:abstractNumId w:val="84"/>
  </w:num>
  <w:num w:numId="60">
    <w:abstractNumId w:val="75"/>
  </w:num>
  <w:num w:numId="61">
    <w:abstractNumId w:val="106"/>
  </w:num>
  <w:num w:numId="62">
    <w:abstractNumId w:val="95"/>
  </w:num>
  <w:num w:numId="63">
    <w:abstractNumId w:val="87"/>
  </w:num>
  <w:num w:numId="64">
    <w:abstractNumId w:val="59"/>
  </w:num>
  <w:num w:numId="65">
    <w:abstractNumId w:val="78"/>
  </w:num>
  <w:num w:numId="66">
    <w:abstractNumId w:val="98"/>
  </w:num>
  <w:num w:numId="67">
    <w:abstractNumId w:val="111"/>
  </w:num>
  <w:num w:numId="68">
    <w:abstractNumId w:val="114"/>
  </w:num>
  <w:num w:numId="69">
    <w:abstractNumId w:val="14"/>
  </w:num>
  <w:num w:numId="70">
    <w:abstractNumId w:val="18"/>
  </w:num>
  <w:num w:numId="71">
    <w:abstractNumId w:val="120"/>
  </w:num>
  <w:num w:numId="72">
    <w:abstractNumId w:val="55"/>
  </w:num>
  <w:num w:numId="73">
    <w:abstractNumId w:val="112"/>
    <w:lvlOverride w:ilvl="0">
      <w:lvl w:ilvl="0">
        <w:start w:val="1"/>
        <w:numFmt w:val="russianUpper"/>
        <w:pStyle w:val="af"/>
        <w:suff w:val="nothing"/>
        <w:lvlText w:val="%1"/>
        <w:lvlJc w:val="left"/>
        <w:pPr>
          <w:ind w:left="0" w:firstLine="709"/>
        </w:pPr>
        <w:rPr>
          <w:rFonts w:hint="default"/>
          <w:vanish/>
        </w:rPr>
      </w:lvl>
    </w:lvlOverride>
    <w:lvlOverride w:ilvl="1">
      <w:lvl w:ilvl="1">
        <w:start w:val="1"/>
        <w:numFmt w:val="decimal"/>
        <w:pStyle w:val="af0"/>
        <w:suff w:val="space"/>
        <w:lvlText w:val="Таблица %1.%2"/>
        <w:lvlJc w:val="left"/>
        <w:pPr>
          <w:ind w:left="720" w:hanging="360"/>
        </w:pPr>
        <w:rPr>
          <w:rFonts w:hint="default"/>
          <w:b/>
          <w:i w:val="0"/>
          <w:vanish w:val="0"/>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74">
    <w:abstractNumId w:val="94"/>
  </w:num>
  <w:num w:numId="75">
    <w:abstractNumId w:val="93"/>
  </w:num>
  <w:num w:numId="76">
    <w:abstractNumId w:val="16"/>
  </w:num>
  <w:num w:numId="77">
    <w:abstractNumId w:val="70"/>
  </w:num>
  <w:num w:numId="78">
    <w:abstractNumId w:val="39"/>
  </w:num>
  <w:num w:numId="79">
    <w:abstractNumId w:val="92"/>
  </w:num>
  <w:num w:numId="80">
    <w:abstractNumId w:val="46"/>
  </w:num>
  <w:num w:numId="81">
    <w:abstractNumId w:val="100"/>
  </w:num>
  <w:num w:numId="82">
    <w:abstractNumId w:val="71"/>
  </w:num>
  <w:num w:numId="83">
    <w:abstractNumId w:val="45"/>
  </w:num>
  <w:num w:numId="84">
    <w:abstractNumId w:val="108"/>
  </w:num>
  <w:num w:numId="85">
    <w:abstractNumId w:val="60"/>
  </w:num>
  <w:num w:numId="86">
    <w:abstractNumId w:val="91"/>
  </w:num>
  <w:num w:numId="87">
    <w:abstractNumId w:val="44"/>
  </w:num>
  <w:num w:numId="88">
    <w:abstractNumId w:val="52"/>
  </w:num>
  <w:num w:numId="89">
    <w:abstractNumId w:val="86"/>
    <w:lvlOverride w:ilvl="0">
      <w:lvl w:ilvl="0">
        <w:start w:val="1"/>
        <w:numFmt w:val="russianUpper"/>
        <w:pStyle w:val="10"/>
        <w:suff w:val="nothing"/>
        <w:lvlText w:val="Приложение %1"/>
        <w:lvlJc w:val="left"/>
        <w:pPr>
          <w:ind w:left="0" w:firstLine="0"/>
        </w:pPr>
        <w:rPr>
          <w:rFonts w:hint="default"/>
          <w:b w:val="0"/>
          <w:bCs w:val="0"/>
          <w:i w:val="0"/>
          <w:iCs/>
        </w:rPr>
      </w:lvl>
    </w:lvlOverride>
    <w:lvlOverride w:ilvl="1">
      <w:lvl w:ilvl="1">
        <w:start w:val="1"/>
        <w:numFmt w:val="decimal"/>
        <w:pStyle w:val="23"/>
        <w:lvlText w:val="%1.%2"/>
        <w:lvlJc w:val="left"/>
        <w:pPr>
          <w:tabs>
            <w:tab w:val="num" w:pos="1276"/>
          </w:tabs>
          <w:ind w:left="0" w:firstLine="709"/>
        </w:pPr>
        <w:rPr>
          <w:rFonts w:hint="default"/>
          <w:b w:val="0"/>
          <w:bCs/>
          <w:i w:val="0"/>
          <w:iCs w:val="0"/>
        </w:rPr>
      </w:lvl>
    </w:lvlOverride>
    <w:lvlOverride w:ilvl="2">
      <w:lvl w:ilvl="2">
        <w:start w:val="1"/>
        <w:numFmt w:val="decimal"/>
        <w:pStyle w:val="32"/>
        <w:lvlText w:val="%1.%2.%3"/>
        <w:lvlJc w:val="left"/>
        <w:pPr>
          <w:tabs>
            <w:tab w:val="num" w:pos="1418"/>
          </w:tabs>
          <w:ind w:left="0" w:firstLine="709"/>
        </w:pPr>
        <w:rPr>
          <w:rFonts w:ascii="Times New Roman" w:hAnsi="Times New Roman" w:cs="Times New Roman" w:hint="default"/>
          <w:b w:val="0"/>
          <w:bCs w:val="0"/>
          <w:i w:val="0"/>
          <w:iCs w:val="0"/>
          <w:caps w:val="0"/>
          <w:smallCaps w:val="0"/>
          <w:strike w:val="0"/>
          <w:dstrike w:val="0"/>
          <w:vanish w:val="0"/>
          <w:color w:val="auto"/>
          <w:spacing w:val="0"/>
          <w:w w:val="100"/>
          <w:kern w:val="0"/>
          <w:position w:val="0"/>
          <w:sz w:val="24"/>
          <w:szCs w:val="24"/>
          <w:u w:val="none"/>
          <w:vertAlign w:val="baseline"/>
          <w:em w:val="none"/>
        </w:rPr>
      </w:lvl>
    </w:lvlOverride>
    <w:lvlOverride w:ilvl="3">
      <w:lvl w:ilvl="3">
        <w:start w:val="1"/>
        <w:numFmt w:val="decimal"/>
        <w:pStyle w:val="43"/>
        <w:lvlText w:val="%1.%2.%3.%4"/>
        <w:lvlJc w:val="left"/>
        <w:pPr>
          <w:tabs>
            <w:tab w:val="num" w:pos="1559"/>
          </w:tabs>
          <w:ind w:left="0" w:firstLine="709"/>
        </w:pPr>
        <w:rPr>
          <w:rFonts w:hint="default"/>
        </w:rPr>
      </w:lvl>
    </w:lvlOverride>
    <w:lvlOverride w:ilvl="4">
      <w:lvl w:ilvl="4">
        <w:start w:val="1"/>
        <w:numFmt w:val="decimal"/>
        <w:pStyle w:val="52"/>
        <w:lvlText w:val="%1.%2.%3.%4.%5"/>
        <w:lvlJc w:val="left"/>
        <w:pPr>
          <w:tabs>
            <w:tab w:val="num" w:pos="1701"/>
          </w:tabs>
          <w:ind w:left="0" w:firstLine="709"/>
        </w:pPr>
        <w:rPr>
          <w:rFonts w:hint="default"/>
        </w:rPr>
      </w:lvl>
    </w:lvlOverride>
    <w:lvlOverride w:ilvl="5">
      <w:lvl w:ilvl="5">
        <w:start w:val="1"/>
        <w:numFmt w:val="decimal"/>
        <w:pStyle w:val="62"/>
        <w:lvlText w:val="%1.%2.%3.%4.%5.%6"/>
        <w:lvlJc w:val="left"/>
        <w:pPr>
          <w:tabs>
            <w:tab w:val="num" w:pos="709"/>
          </w:tabs>
          <w:ind w:left="0" w:firstLine="709"/>
        </w:pPr>
        <w:rPr>
          <w:rFonts w:hint="default"/>
        </w:rPr>
      </w:lvl>
    </w:lvlOverride>
    <w:lvlOverride w:ilvl="6">
      <w:lvl w:ilvl="6">
        <w:start w:val="1"/>
        <w:numFmt w:val="decimal"/>
        <w:lvlText w:val="%1.%2.%3.%4.%5.%6.%7"/>
        <w:lvlJc w:val="left"/>
        <w:pPr>
          <w:tabs>
            <w:tab w:val="num" w:pos="-8910"/>
          </w:tabs>
          <w:ind w:left="-8910" w:hanging="1296"/>
        </w:pPr>
        <w:rPr>
          <w:rFonts w:hint="default"/>
        </w:rPr>
      </w:lvl>
    </w:lvlOverride>
    <w:lvlOverride w:ilvl="7">
      <w:lvl w:ilvl="7">
        <w:start w:val="1"/>
        <w:numFmt w:val="decimal"/>
        <w:lvlText w:val="%1.%2.%3.%4.%5.%6.%7.%8"/>
        <w:lvlJc w:val="left"/>
        <w:pPr>
          <w:tabs>
            <w:tab w:val="num" w:pos="-8766"/>
          </w:tabs>
          <w:ind w:left="-8766" w:hanging="1440"/>
        </w:pPr>
        <w:rPr>
          <w:rFonts w:hint="default"/>
        </w:rPr>
      </w:lvl>
    </w:lvlOverride>
    <w:lvlOverride w:ilvl="8">
      <w:lvl w:ilvl="8">
        <w:start w:val="1"/>
        <w:numFmt w:val="decimal"/>
        <w:lvlText w:val="%1.%2.%3.%4.%5.%6.%7.%8.%9"/>
        <w:lvlJc w:val="left"/>
        <w:pPr>
          <w:tabs>
            <w:tab w:val="num" w:pos="-8622"/>
          </w:tabs>
          <w:ind w:left="-8622" w:hanging="1584"/>
        </w:pPr>
        <w:rPr>
          <w:rFonts w:hint="default"/>
        </w:rPr>
      </w:lvl>
    </w:lvlOverride>
  </w:num>
  <w:num w:numId="90">
    <w:abstractNumId w:val="73"/>
  </w:num>
  <w:num w:numId="91">
    <w:abstractNumId w:val="25"/>
  </w:num>
  <w:num w:numId="92">
    <w:abstractNumId w:val="104"/>
  </w:num>
  <w:num w:numId="93">
    <w:abstractNumId w:val="26"/>
  </w:num>
  <w:num w:numId="94">
    <w:abstractNumId w:val="33"/>
  </w:num>
  <w:num w:numId="95">
    <w:abstractNumId w:val="123"/>
  </w:num>
  <w:num w:numId="96">
    <w:abstractNumId w:val="15"/>
  </w:num>
  <w:num w:numId="97">
    <w:abstractNumId w:val="102"/>
  </w:num>
  <w:num w:numId="98">
    <w:abstractNumId w:val="105"/>
  </w:num>
  <w:num w:numId="99">
    <w:abstractNumId w:val="82"/>
  </w:num>
  <w:num w:numId="100">
    <w:abstractNumId w:val="22"/>
  </w:num>
  <w:num w:numId="101">
    <w:abstractNumId w:val="110"/>
  </w:num>
  <w:num w:numId="102">
    <w:abstractNumId w:val="107"/>
  </w:num>
  <w:num w:numId="103">
    <w:abstractNumId w:val="53"/>
  </w:num>
  <w:num w:numId="104">
    <w:abstractNumId w:val="112"/>
    <w:lvlOverride w:ilvl="0">
      <w:lvl w:ilvl="0">
        <w:start w:val="1"/>
        <w:numFmt w:val="russianUpper"/>
        <w:pStyle w:val="af"/>
        <w:suff w:val="nothing"/>
        <w:lvlText w:val="%1"/>
        <w:lvlJc w:val="left"/>
        <w:pPr>
          <w:ind w:left="0" w:firstLine="709"/>
        </w:pPr>
        <w:rPr>
          <w:rFonts w:hint="default"/>
          <w:vanish/>
        </w:rPr>
      </w:lvl>
    </w:lvlOverride>
    <w:lvlOverride w:ilvl="1">
      <w:lvl w:ilvl="1">
        <w:start w:val="1"/>
        <w:numFmt w:val="decimal"/>
        <w:pStyle w:val="af0"/>
        <w:suff w:val="space"/>
        <w:lvlText w:val="Таблица %1.%2"/>
        <w:lvlJc w:val="left"/>
        <w:pPr>
          <w:ind w:left="360" w:hanging="360"/>
        </w:pPr>
        <w:rPr>
          <w:rFonts w:hint="default"/>
          <w:b w:val="0"/>
          <w:i w:val="0"/>
          <w:vanish w:val="0"/>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05">
    <w:abstractNumId w:val="99"/>
  </w:num>
  <w:num w:numId="106">
    <w:abstractNumId w:val="12"/>
  </w:num>
  <w:num w:numId="107">
    <w:abstractNumId w:val="97"/>
  </w:num>
  <w:num w:numId="108">
    <w:abstractNumId w:val="113"/>
  </w:num>
  <w:num w:numId="109">
    <w:abstractNumId w:val="88"/>
  </w:num>
  <w:num w:numId="110">
    <w:abstractNumId w:val="51"/>
  </w:num>
  <w:num w:numId="111">
    <w:abstractNumId w:val="13"/>
  </w:num>
  <w:num w:numId="112">
    <w:abstractNumId w:val="50"/>
  </w:num>
  <w:num w:numId="113">
    <w:abstractNumId w:val="10"/>
  </w:num>
  <w:num w:numId="114">
    <w:abstractNumId w:val="62"/>
  </w:num>
  <w:num w:numId="115">
    <w:abstractNumId w:val="86"/>
  </w:num>
  <w:num w:numId="116">
    <w:abstractNumId w:val="112"/>
  </w:num>
  <w:num w:numId="117">
    <w:abstractNumId w:val="57"/>
  </w:num>
  <w:num w:numId="118">
    <w:abstractNumId w:val="121"/>
  </w:num>
  <w:num w:numId="119">
    <w:abstractNumId w:val="86"/>
    <w:lvlOverride w:ilvl="0">
      <w:lvl w:ilvl="0">
        <w:start w:val="1"/>
        <w:numFmt w:val="russianUpper"/>
        <w:pStyle w:val="10"/>
        <w:suff w:val="nothing"/>
        <w:lvlText w:val="Приложение %1"/>
        <w:lvlJc w:val="left"/>
        <w:pPr>
          <w:ind w:left="0" w:firstLine="0"/>
        </w:pPr>
        <w:rPr>
          <w:rFonts w:hint="default"/>
          <w:b w:val="0"/>
          <w:bCs w:val="0"/>
          <w:i w:val="0"/>
          <w:iCs/>
        </w:rPr>
      </w:lvl>
    </w:lvlOverride>
    <w:lvlOverride w:ilvl="1">
      <w:lvl w:ilvl="1">
        <w:start w:val="1"/>
        <w:numFmt w:val="decimal"/>
        <w:pStyle w:val="23"/>
        <w:lvlText w:val="%1.%2"/>
        <w:lvlJc w:val="left"/>
        <w:pPr>
          <w:tabs>
            <w:tab w:val="num" w:pos="1276"/>
          </w:tabs>
          <w:ind w:left="0" w:firstLine="709"/>
        </w:pPr>
        <w:rPr>
          <w:rFonts w:hint="default"/>
          <w:b w:val="0"/>
          <w:bCs/>
          <w:i w:val="0"/>
          <w:iCs w:val="0"/>
        </w:rPr>
      </w:lvl>
    </w:lvlOverride>
    <w:lvlOverride w:ilvl="2">
      <w:lvl w:ilvl="2">
        <w:start w:val="1"/>
        <w:numFmt w:val="decimal"/>
        <w:pStyle w:val="32"/>
        <w:lvlText w:val="%1.%2.%3"/>
        <w:lvlJc w:val="left"/>
        <w:pPr>
          <w:tabs>
            <w:tab w:val="num" w:pos="1418"/>
          </w:tabs>
          <w:ind w:left="0" w:firstLine="709"/>
        </w:pPr>
        <w:rPr>
          <w:rFonts w:ascii="Times New Roman" w:hAnsi="Times New Roman" w:cs="Times New Roman" w:hint="default"/>
          <w:b w:val="0"/>
          <w:bCs w:val="0"/>
          <w:i w:val="0"/>
          <w:iCs w:val="0"/>
          <w:caps w:val="0"/>
          <w:smallCaps w:val="0"/>
          <w:strike w:val="0"/>
          <w:dstrike w:val="0"/>
          <w:vanish w:val="0"/>
          <w:color w:val="auto"/>
          <w:spacing w:val="0"/>
          <w:w w:val="100"/>
          <w:kern w:val="0"/>
          <w:position w:val="0"/>
          <w:sz w:val="28"/>
          <w:szCs w:val="28"/>
          <w:u w:val="none"/>
          <w:vertAlign w:val="baseline"/>
          <w:em w:val="none"/>
        </w:rPr>
      </w:lvl>
    </w:lvlOverride>
    <w:lvlOverride w:ilvl="3">
      <w:lvl w:ilvl="3">
        <w:start w:val="1"/>
        <w:numFmt w:val="decimal"/>
        <w:pStyle w:val="43"/>
        <w:lvlText w:val="%1.%2.%3.%4"/>
        <w:lvlJc w:val="left"/>
        <w:pPr>
          <w:tabs>
            <w:tab w:val="num" w:pos="1559"/>
          </w:tabs>
          <w:ind w:left="0" w:firstLine="709"/>
        </w:pPr>
        <w:rPr>
          <w:rFonts w:hint="default"/>
        </w:rPr>
      </w:lvl>
    </w:lvlOverride>
  </w:num>
  <w:num w:numId="120">
    <w:abstractNumId w:val="112"/>
    <w:lvlOverride w:ilvl="0">
      <w:lvl w:ilvl="0">
        <w:start w:val="1"/>
        <w:numFmt w:val="russianUpper"/>
        <w:pStyle w:val="af"/>
        <w:suff w:val="nothing"/>
        <w:lvlText w:val="%1"/>
        <w:lvlJc w:val="left"/>
        <w:pPr>
          <w:ind w:left="0" w:firstLine="709"/>
        </w:pPr>
        <w:rPr>
          <w:rFonts w:hint="default"/>
          <w:vanish/>
        </w:rPr>
      </w:lvl>
    </w:lvlOverride>
    <w:lvlOverride w:ilvl="1">
      <w:lvl w:ilvl="1">
        <w:start w:val="1"/>
        <w:numFmt w:val="decimal"/>
        <w:pStyle w:val="af0"/>
        <w:suff w:val="space"/>
        <w:lvlText w:val="Таблица %1.%2"/>
        <w:lvlJc w:val="left"/>
        <w:pPr>
          <w:ind w:left="644" w:hanging="360"/>
        </w:pPr>
        <w:rPr>
          <w:rFonts w:hint="default"/>
          <w:b/>
          <w:i w:val="0"/>
          <w:vanish w:val="0"/>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21">
    <w:abstractNumId w:val="38"/>
    <w:lvlOverride w:ilvl="0">
      <w:lvl w:ilvl="0">
        <w:start w:val="1"/>
        <w:numFmt w:val="decimal"/>
        <w:suff w:val="space"/>
        <w:lvlText w:val="%1)"/>
        <w:lvlJc w:val="left"/>
        <w:pPr>
          <w:ind w:left="0" w:firstLine="709"/>
        </w:pPr>
        <w:rPr>
          <w:rFonts w:hint="default"/>
        </w:rPr>
      </w:lvl>
    </w:lvlOverride>
  </w:num>
  <w:num w:numId="122">
    <w:abstractNumId w:val="56"/>
    <w:lvlOverride w:ilvl="0">
      <w:lvl w:ilvl="0">
        <w:start w:val="1"/>
        <w:numFmt w:val="decimal"/>
        <w:lvlText w:val="%1."/>
        <w:lvlJc w:val="left"/>
        <w:pPr>
          <w:ind w:left="1069" w:hanging="360"/>
        </w:pPr>
      </w:lvl>
    </w:lvlOverride>
    <w:lvlOverride w:ilvl="1">
      <w:lvl w:ilvl="1" w:tentative="1">
        <w:start w:val="1"/>
        <w:numFmt w:val="lowerLetter"/>
        <w:lvlText w:val="%2."/>
        <w:lvlJc w:val="left"/>
        <w:pPr>
          <w:ind w:left="1789" w:hanging="360"/>
        </w:pPr>
      </w:lvl>
    </w:lvlOverride>
    <w:lvlOverride w:ilvl="2">
      <w:lvl w:ilvl="2" w:tentative="1">
        <w:start w:val="1"/>
        <w:numFmt w:val="lowerRoman"/>
        <w:lvlText w:val="%3."/>
        <w:lvlJc w:val="right"/>
        <w:pPr>
          <w:ind w:left="2509" w:hanging="180"/>
        </w:pPr>
      </w:lvl>
    </w:lvlOverride>
    <w:lvlOverride w:ilvl="3">
      <w:lvl w:ilvl="3" w:tentative="1">
        <w:start w:val="1"/>
        <w:numFmt w:val="decimal"/>
        <w:lvlText w:val="%4."/>
        <w:lvlJc w:val="left"/>
        <w:pPr>
          <w:ind w:left="3229" w:hanging="360"/>
        </w:pPr>
      </w:lvl>
    </w:lvlOverride>
    <w:lvlOverride w:ilvl="4">
      <w:lvl w:ilvl="4" w:tentative="1">
        <w:start w:val="1"/>
        <w:numFmt w:val="lowerLetter"/>
        <w:lvlText w:val="%5."/>
        <w:lvlJc w:val="left"/>
        <w:pPr>
          <w:ind w:left="3949" w:hanging="360"/>
        </w:pPr>
      </w:lvl>
    </w:lvlOverride>
    <w:lvlOverride w:ilvl="5">
      <w:lvl w:ilvl="5" w:tentative="1">
        <w:start w:val="1"/>
        <w:numFmt w:val="lowerRoman"/>
        <w:lvlText w:val="%6."/>
        <w:lvlJc w:val="right"/>
        <w:pPr>
          <w:ind w:left="4669" w:hanging="180"/>
        </w:pPr>
      </w:lvl>
    </w:lvlOverride>
    <w:lvlOverride w:ilvl="6">
      <w:lvl w:ilvl="6" w:tentative="1">
        <w:start w:val="1"/>
        <w:numFmt w:val="decimal"/>
        <w:lvlText w:val="%7."/>
        <w:lvlJc w:val="left"/>
        <w:pPr>
          <w:ind w:left="5389" w:hanging="360"/>
        </w:pPr>
      </w:lvl>
    </w:lvlOverride>
    <w:lvlOverride w:ilvl="7">
      <w:lvl w:ilvl="7" w:tentative="1">
        <w:start w:val="1"/>
        <w:numFmt w:val="lowerLetter"/>
        <w:lvlText w:val="%8."/>
        <w:lvlJc w:val="left"/>
        <w:pPr>
          <w:ind w:left="6109" w:hanging="360"/>
        </w:pPr>
      </w:lvl>
    </w:lvlOverride>
    <w:lvlOverride w:ilvl="8">
      <w:lvl w:ilvl="8" w:tentative="1">
        <w:start w:val="1"/>
        <w:numFmt w:val="lowerRoman"/>
        <w:lvlText w:val="%9."/>
        <w:lvlJc w:val="right"/>
        <w:pPr>
          <w:ind w:left="6829" w:hanging="180"/>
        </w:pPr>
      </w:lvl>
    </w:lvlOverride>
  </w:num>
  <w:num w:numId="123">
    <w:abstractNumId w:val="86"/>
    <w:lvlOverride w:ilvl="0">
      <w:lvl w:ilvl="0">
        <w:start w:val="1"/>
        <w:numFmt w:val="russianUpper"/>
        <w:pStyle w:val="10"/>
        <w:suff w:val="nothing"/>
        <w:lvlText w:val="Приложение %1"/>
        <w:lvlJc w:val="left"/>
        <w:pPr>
          <w:ind w:left="0" w:firstLine="0"/>
        </w:pPr>
        <w:rPr>
          <w:rFonts w:hint="default"/>
          <w:b w:val="0"/>
          <w:bCs w:val="0"/>
          <w:i w:val="0"/>
          <w:iCs/>
        </w:rPr>
      </w:lvl>
    </w:lvlOverride>
    <w:lvlOverride w:ilvl="1">
      <w:lvl w:ilvl="1">
        <w:start w:val="1"/>
        <w:numFmt w:val="decimal"/>
        <w:pStyle w:val="23"/>
        <w:lvlText w:val="%1.%2"/>
        <w:lvlJc w:val="left"/>
        <w:pPr>
          <w:tabs>
            <w:tab w:val="num" w:pos="1276"/>
          </w:tabs>
          <w:ind w:left="0" w:firstLine="709"/>
        </w:pPr>
        <w:rPr>
          <w:rFonts w:hint="default"/>
          <w:b w:val="0"/>
          <w:bCs/>
          <w:i w:val="0"/>
          <w:iCs w:val="0"/>
        </w:rPr>
      </w:lvl>
    </w:lvlOverride>
    <w:lvlOverride w:ilvl="2">
      <w:lvl w:ilvl="2">
        <w:start w:val="1"/>
        <w:numFmt w:val="decimal"/>
        <w:pStyle w:val="32"/>
        <w:lvlText w:val="%1.%2.%3"/>
        <w:lvlJc w:val="left"/>
        <w:pPr>
          <w:tabs>
            <w:tab w:val="num" w:pos="1418"/>
          </w:tabs>
          <w:ind w:left="0" w:firstLine="709"/>
        </w:pPr>
        <w:rPr>
          <w:rFonts w:ascii="Times New Roman" w:hAnsi="Times New Roman" w:cs="Times New Roman" w:hint="default"/>
          <w:b w:val="0"/>
          <w:bCs w:val="0"/>
          <w:i w:val="0"/>
          <w:iCs w:val="0"/>
          <w:caps w:val="0"/>
          <w:smallCaps w:val="0"/>
          <w:strike w:val="0"/>
          <w:dstrike w:val="0"/>
          <w:vanish w:val="0"/>
          <w:color w:val="auto"/>
          <w:spacing w:val="0"/>
          <w:w w:val="100"/>
          <w:kern w:val="0"/>
          <w:position w:val="0"/>
          <w:sz w:val="24"/>
          <w:szCs w:val="24"/>
          <w:u w:val="none"/>
          <w:vertAlign w:val="baseline"/>
          <w:em w:val="none"/>
        </w:rPr>
      </w:lvl>
    </w:lvlOverride>
    <w:lvlOverride w:ilvl="3">
      <w:lvl w:ilvl="3">
        <w:start w:val="1"/>
        <w:numFmt w:val="decimal"/>
        <w:pStyle w:val="43"/>
        <w:lvlText w:val="%1.%2.%3.%4"/>
        <w:lvlJc w:val="left"/>
        <w:pPr>
          <w:tabs>
            <w:tab w:val="num" w:pos="1559"/>
          </w:tabs>
          <w:ind w:left="0" w:firstLine="709"/>
        </w:pPr>
        <w:rPr>
          <w:rFonts w:hint="default"/>
        </w:rPr>
      </w:lvl>
    </w:lvlOverride>
    <w:lvlOverride w:ilvl="4">
      <w:lvl w:ilvl="4">
        <w:start w:val="1"/>
        <w:numFmt w:val="decimal"/>
        <w:pStyle w:val="52"/>
        <w:lvlText w:val="%1.%2.%3.%4.%5"/>
        <w:lvlJc w:val="left"/>
        <w:pPr>
          <w:tabs>
            <w:tab w:val="num" w:pos="1701"/>
          </w:tabs>
          <w:ind w:left="0" w:firstLine="709"/>
        </w:pPr>
        <w:rPr>
          <w:rFonts w:hint="default"/>
        </w:rPr>
      </w:lvl>
    </w:lvlOverride>
    <w:lvlOverride w:ilvl="5">
      <w:lvl w:ilvl="5">
        <w:start w:val="1"/>
        <w:numFmt w:val="decimal"/>
        <w:pStyle w:val="62"/>
        <w:lvlText w:val="%1.%2.%3.%4.%5.%6"/>
        <w:lvlJc w:val="left"/>
        <w:pPr>
          <w:tabs>
            <w:tab w:val="num" w:pos="709"/>
          </w:tabs>
          <w:ind w:left="0" w:firstLine="709"/>
        </w:pPr>
        <w:rPr>
          <w:rFonts w:hint="default"/>
        </w:rPr>
      </w:lvl>
    </w:lvlOverride>
    <w:lvlOverride w:ilvl="6">
      <w:lvl w:ilvl="6">
        <w:start w:val="1"/>
        <w:numFmt w:val="decimal"/>
        <w:lvlText w:val="%1.%2.%3.%4.%5.%6.%7"/>
        <w:lvlJc w:val="left"/>
        <w:pPr>
          <w:tabs>
            <w:tab w:val="num" w:pos="-8910"/>
          </w:tabs>
          <w:ind w:left="-8910" w:hanging="1296"/>
        </w:pPr>
        <w:rPr>
          <w:rFonts w:hint="default"/>
        </w:rPr>
      </w:lvl>
    </w:lvlOverride>
    <w:lvlOverride w:ilvl="7">
      <w:lvl w:ilvl="7">
        <w:start w:val="1"/>
        <w:numFmt w:val="decimal"/>
        <w:lvlText w:val="%1.%2.%3.%4.%5.%6.%7.%8"/>
        <w:lvlJc w:val="left"/>
        <w:pPr>
          <w:tabs>
            <w:tab w:val="num" w:pos="-8766"/>
          </w:tabs>
          <w:ind w:left="-8766" w:hanging="1440"/>
        </w:pPr>
        <w:rPr>
          <w:rFonts w:hint="default"/>
        </w:rPr>
      </w:lvl>
    </w:lvlOverride>
    <w:lvlOverride w:ilvl="8">
      <w:lvl w:ilvl="8">
        <w:start w:val="1"/>
        <w:numFmt w:val="decimal"/>
        <w:lvlText w:val="%1.%2.%3.%4.%5.%6.%7.%8.%9"/>
        <w:lvlJc w:val="left"/>
        <w:pPr>
          <w:tabs>
            <w:tab w:val="num" w:pos="-8622"/>
          </w:tabs>
          <w:ind w:left="-8622" w:hanging="1584"/>
        </w:pPr>
        <w:rPr>
          <w:rFonts w:hint="default"/>
        </w:rPr>
      </w:lvl>
    </w:lvlOverride>
  </w:num>
  <w:num w:numId="124">
    <w:abstractNumId w:val="112"/>
    <w:lvlOverride w:ilvl="0">
      <w:lvl w:ilvl="0">
        <w:start w:val="1"/>
        <w:numFmt w:val="russianUpper"/>
        <w:pStyle w:val="af"/>
        <w:suff w:val="nothing"/>
        <w:lvlText w:val="%1"/>
        <w:lvlJc w:val="left"/>
        <w:pPr>
          <w:ind w:left="0" w:firstLine="709"/>
        </w:pPr>
        <w:rPr>
          <w:rFonts w:hint="default"/>
          <w:vanish/>
        </w:rPr>
      </w:lvl>
    </w:lvlOverride>
    <w:lvlOverride w:ilvl="1">
      <w:lvl w:ilvl="1">
        <w:start w:val="1"/>
        <w:numFmt w:val="decimal"/>
        <w:pStyle w:val="af0"/>
        <w:suff w:val="space"/>
        <w:lvlText w:val="Таблица %1.%2"/>
        <w:lvlJc w:val="left"/>
        <w:pPr>
          <w:ind w:left="502" w:hanging="360"/>
        </w:pPr>
        <w:rPr>
          <w:rFonts w:hint="default"/>
          <w:b w:val="0"/>
          <w:i w:val="0"/>
          <w:vanish w:val="0"/>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25">
    <w:abstractNumId w:val="103"/>
  </w:num>
  <w:num w:numId="126">
    <w:abstractNumId w:val="47"/>
  </w:num>
  <w:num w:numId="127">
    <w:abstractNumId w:val="116"/>
  </w:num>
  <w:num w:numId="128">
    <w:abstractNumId w:val="117"/>
  </w:num>
  <w:num w:numId="129">
    <w:abstractNumId w:val="109"/>
  </w:num>
  <w:num w:numId="130">
    <w:abstractNumId w:val="67"/>
  </w:num>
  <w:num w:numId="131">
    <w:abstractNumId w:val="112"/>
    <w:lvlOverride w:ilvl="0">
      <w:lvl w:ilvl="0">
        <w:start w:val="1"/>
        <w:numFmt w:val="russianUpper"/>
        <w:pStyle w:val="af"/>
        <w:suff w:val="nothing"/>
        <w:lvlText w:val="%1"/>
        <w:lvlJc w:val="left"/>
        <w:pPr>
          <w:ind w:left="0" w:firstLine="709"/>
        </w:pPr>
        <w:rPr>
          <w:rFonts w:hint="default"/>
          <w:vanish/>
        </w:rPr>
      </w:lvl>
    </w:lvlOverride>
    <w:lvlOverride w:ilvl="1">
      <w:lvl w:ilvl="1">
        <w:start w:val="1"/>
        <w:numFmt w:val="decimal"/>
        <w:pStyle w:val="af0"/>
        <w:suff w:val="space"/>
        <w:lvlText w:val="Таблица %1.%2"/>
        <w:lvlJc w:val="left"/>
        <w:pPr>
          <w:ind w:left="502" w:hanging="360"/>
        </w:pPr>
        <w:rPr>
          <w:rFonts w:hint="default"/>
          <w:b/>
          <w:i w:val="0"/>
          <w:vanish w:val="0"/>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32">
    <w:abstractNumId w:val="72"/>
  </w:num>
  <w:num w:numId="133">
    <w:abstractNumId w:val="37"/>
  </w:num>
  <w:num w:numId="134">
    <w:abstractNumId w:val="125"/>
  </w:num>
  <w:num w:numId="135">
    <w:abstractNumId w:val="112"/>
    <w:lvlOverride w:ilvl="0">
      <w:lvl w:ilvl="0">
        <w:start w:val="1"/>
        <w:numFmt w:val="russianUpper"/>
        <w:pStyle w:val="af"/>
        <w:suff w:val="nothing"/>
        <w:lvlText w:val="%1"/>
        <w:lvlJc w:val="left"/>
        <w:pPr>
          <w:ind w:left="0" w:firstLine="709"/>
        </w:pPr>
        <w:rPr>
          <w:rFonts w:hint="default"/>
          <w:vanish/>
        </w:rPr>
      </w:lvl>
    </w:lvlOverride>
    <w:lvlOverride w:ilvl="1">
      <w:lvl w:ilvl="1">
        <w:start w:val="1"/>
        <w:numFmt w:val="decimal"/>
        <w:pStyle w:val="af0"/>
        <w:suff w:val="space"/>
        <w:lvlText w:val="Таблица %1.%2"/>
        <w:lvlJc w:val="left"/>
        <w:pPr>
          <w:ind w:left="502" w:hanging="360"/>
        </w:pPr>
        <w:rPr>
          <w:rFonts w:hint="default"/>
          <w:b/>
          <w:i w:val="0"/>
          <w:vanish w:val="0"/>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36">
    <w:abstractNumId w:val="28"/>
  </w:num>
  <w:num w:numId="137">
    <w:abstractNumId w:val="81"/>
  </w:num>
  <w:num w:numId="138">
    <w:abstractNumId w:val="42"/>
  </w:num>
  <w:num w:numId="139">
    <w:abstractNumId w:val="96"/>
  </w:num>
  <w:num w:numId="140">
    <w:abstractNumId w:val="79"/>
  </w:num>
  <w:num w:numId="141">
    <w:abstractNumId w:val="83"/>
  </w:num>
  <w:num w:numId="142">
    <w:abstractNumId w:val="86"/>
    <w:lvlOverride w:ilvl="0">
      <w:lvl w:ilvl="0">
        <w:start w:val="1"/>
        <w:numFmt w:val="russianUpper"/>
        <w:pStyle w:val="10"/>
        <w:suff w:val="nothing"/>
        <w:lvlText w:val="Приложение %1"/>
        <w:lvlJc w:val="left"/>
        <w:pPr>
          <w:ind w:left="0" w:firstLine="0"/>
        </w:pPr>
        <w:rPr>
          <w:rFonts w:hint="default"/>
          <w:b/>
          <w:bCs w:val="0"/>
          <w:i w:val="0"/>
          <w:iCs/>
        </w:rPr>
      </w:lvl>
    </w:lvlOverride>
    <w:lvlOverride w:ilvl="1">
      <w:lvl w:ilvl="1">
        <w:start w:val="1"/>
        <w:numFmt w:val="decimal"/>
        <w:pStyle w:val="23"/>
        <w:lvlText w:val="%1.%2"/>
        <w:lvlJc w:val="left"/>
        <w:pPr>
          <w:tabs>
            <w:tab w:val="num" w:pos="1276"/>
          </w:tabs>
          <w:ind w:left="0" w:firstLine="709"/>
        </w:pPr>
        <w:rPr>
          <w:rFonts w:hint="default"/>
          <w:b w:val="0"/>
          <w:bCs/>
          <w:i w:val="0"/>
          <w:iCs w:val="0"/>
        </w:rPr>
      </w:lvl>
    </w:lvlOverride>
    <w:lvlOverride w:ilvl="2">
      <w:lvl w:ilvl="2">
        <w:start w:val="1"/>
        <w:numFmt w:val="decimal"/>
        <w:pStyle w:val="32"/>
        <w:lvlText w:val="%1.%2.%3"/>
        <w:lvlJc w:val="left"/>
        <w:pPr>
          <w:tabs>
            <w:tab w:val="num" w:pos="1418"/>
          </w:tabs>
          <w:ind w:left="0" w:firstLine="709"/>
        </w:pPr>
        <w:rPr>
          <w:rFonts w:ascii="Times New Roman" w:hAnsi="Times New Roman" w:cs="Times New Roman" w:hint="default"/>
          <w:b/>
          <w:bCs w:val="0"/>
          <w:i w:val="0"/>
          <w:iCs w:val="0"/>
          <w:caps w:val="0"/>
          <w:smallCaps w:val="0"/>
          <w:strike w:val="0"/>
          <w:dstrike w:val="0"/>
          <w:vanish w:val="0"/>
          <w:color w:val="auto"/>
          <w:spacing w:val="0"/>
          <w:w w:val="100"/>
          <w:kern w:val="0"/>
          <w:position w:val="0"/>
          <w:sz w:val="24"/>
          <w:szCs w:val="24"/>
          <w:u w:val="none"/>
          <w:vertAlign w:val="baseline"/>
          <w:em w:val="none"/>
        </w:rPr>
      </w:lvl>
    </w:lvlOverride>
    <w:lvlOverride w:ilvl="3">
      <w:lvl w:ilvl="3">
        <w:start w:val="1"/>
        <w:numFmt w:val="decimal"/>
        <w:pStyle w:val="43"/>
        <w:lvlText w:val="%1.%2.%3.%4"/>
        <w:lvlJc w:val="left"/>
        <w:pPr>
          <w:tabs>
            <w:tab w:val="num" w:pos="1559"/>
          </w:tabs>
          <w:ind w:left="0" w:firstLine="709"/>
        </w:pPr>
        <w:rPr>
          <w:rFonts w:hint="default"/>
        </w:rPr>
      </w:lvl>
    </w:lvlOverride>
    <w:lvlOverride w:ilvl="4">
      <w:lvl w:ilvl="4">
        <w:start w:val="1"/>
        <w:numFmt w:val="decimal"/>
        <w:pStyle w:val="52"/>
        <w:lvlText w:val="%1.%2.%3.%4.%5"/>
        <w:lvlJc w:val="left"/>
        <w:pPr>
          <w:tabs>
            <w:tab w:val="num" w:pos="1701"/>
          </w:tabs>
          <w:ind w:left="0" w:firstLine="709"/>
        </w:pPr>
        <w:rPr>
          <w:rFonts w:hint="default"/>
        </w:rPr>
      </w:lvl>
    </w:lvlOverride>
    <w:lvlOverride w:ilvl="5">
      <w:lvl w:ilvl="5">
        <w:start w:val="1"/>
        <w:numFmt w:val="decimal"/>
        <w:pStyle w:val="62"/>
        <w:lvlText w:val="%1.%2.%3.%4.%5.%6"/>
        <w:lvlJc w:val="left"/>
        <w:pPr>
          <w:tabs>
            <w:tab w:val="num" w:pos="709"/>
          </w:tabs>
          <w:ind w:left="0" w:firstLine="709"/>
        </w:pPr>
        <w:rPr>
          <w:rFonts w:hint="default"/>
        </w:rPr>
      </w:lvl>
    </w:lvlOverride>
    <w:lvlOverride w:ilvl="6">
      <w:lvl w:ilvl="6">
        <w:start w:val="1"/>
        <w:numFmt w:val="decimal"/>
        <w:lvlText w:val="%1.%2.%3.%4.%5.%6.%7"/>
        <w:lvlJc w:val="left"/>
        <w:pPr>
          <w:tabs>
            <w:tab w:val="num" w:pos="-8910"/>
          </w:tabs>
          <w:ind w:left="-8910" w:hanging="1296"/>
        </w:pPr>
        <w:rPr>
          <w:rFonts w:hint="default"/>
        </w:rPr>
      </w:lvl>
    </w:lvlOverride>
    <w:lvlOverride w:ilvl="7">
      <w:lvl w:ilvl="7">
        <w:start w:val="1"/>
        <w:numFmt w:val="decimal"/>
        <w:lvlText w:val="%1.%2.%3.%4.%5.%6.%7.%8"/>
        <w:lvlJc w:val="left"/>
        <w:pPr>
          <w:tabs>
            <w:tab w:val="num" w:pos="-8766"/>
          </w:tabs>
          <w:ind w:left="-8766" w:hanging="1440"/>
        </w:pPr>
        <w:rPr>
          <w:rFonts w:hint="default"/>
        </w:rPr>
      </w:lvl>
    </w:lvlOverride>
    <w:lvlOverride w:ilvl="8">
      <w:lvl w:ilvl="8">
        <w:start w:val="1"/>
        <w:numFmt w:val="decimal"/>
        <w:lvlText w:val="%1.%2.%3.%4.%5.%6.%7.%8.%9"/>
        <w:lvlJc w:val="left"/>
        <w:pPr>
          <w:tabs>
            <w:tab w:val="num" w:pos="-8622"/>
          </w:tabs>
          <w:ind w:left="-8622" w:hanging="1584"/>
        </w:pPr>
        <w:rPr>
          <w:rFonts w:hint="default"/>
        </w:rPr>
      </w:lvl>
    </w:lvlOverride>
  </w:num>
  <w:num w:numId="143">
    <w:abstractNumId w:val="118"/>
  </w:num>
  <w:num w:numId="144">
    <w:abstractNumId w:val="112"/>
    <w:lvlOverride w:ilvl="0">
      <w:lvl w:ilvl="0">
        <w:start w:val="1"/>
        <w:numFmt w:val="russianUpper"/>
        <w:pStyle w:val="af"/>
        <w:suff w:val="nothing"/>
        <w:lvlText w:val="%1"/>
        <w:lvlJc w:val="left"/>
        <w:pPr>
          <w:ind w:left="0" w:firstLine="709"/>
        </w:pPr>
        <w:rPr>
          <w:rFonts w:hint="default"/>
          <w:vanish/>
        </w:rPr>
      </w:lvl>
    </w:lvlOverride>
    <w:lvlOverride w:ilvl="1">
      <w:lvl w:ilvl="1">
        <w:start w:val="1"/>
        <w:numFmt w:val="decimal"/>
        <w:pStyle w:val="af0"/>
        <w:suff w:val="space"/>
        <w:lvlText w:val="Таблица %1.%2"/>
        <w:lvlJc w:val="left"/>
        <w:pPr>
          <w:ind w:left="502" w:hanging="360"/>
        </w:pPr>
        <w:rPr>
          <w:rFonts w:hint="default"/>
          <w:b/>
          <w:i w:val="0"/>
          <w:vanish w:val="0"/>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IdMacAtCleanup w:val="1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gutterAtTop/>
  <w:hideSpellingErrors/>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131078" w:nlCheck="1" w:checkStyle="0"/>
  <w:activeWritingStyle w:appName="MSWord" w:lang="en-US" w:vendorID="64" w:dllVersion="131078" w:nlCheck="1" w:checkStyle="1"/>
  <w:stylePaneFormatFilter w:val="0004"/>
  <w:styleLockQFSet/>
  <w:defaultTabStop w:val="709"/>
  <w:hyphenationZone w:val="357"/>
  <w:drawingGridHorizontalSpacing w:val="120"/>
  <w:displayHorizontalDrawingGridEvery w:val="2"/>
  <w:displayVerticalDrawingGridEvery w:val="2"/>
  <w:noPunctuationKerning/>
  <w:characterSpacingControl w:val="doNotCompress"/>
  <w:hdrShapeDefaults>
    <o:shapedefaults v:ext="edit" spidmax="6145"/>
  </w:hdrShapeDefaults>
  <w:footnotePr>
    <w:numRestart w:val="eachPage"/>
    <w:footnote w:id="0"/>
    <w:footnote w:id="1"/>
  </w:footnotePr>
  <w:endnotePr>
    <w:endnote w:id="0"/>
    <w:endnote w:id="1"/>
  </w:endnotePr>
  <w:compat/>
  <w:rsids>
    <w:rsidRoot w:val="00437D3A"/>
    <w:rsid w:val="0000050F"/>
    <w:rsid w:val="00000C30"/>
    <w:rsid w:val="00000CB2"/>
    <w:rsid w:val="00001744"/>
    <w:rsid w:val="00001AA0"/>
    <w:rsid w:val="00002CDF"/>
    <w:rsid w:val="00002E42"/>
    <w:rsid w:val="000055B2"/>
    <w:rsid w:val="00005B71"/>
    <w:rsid w:val="00005C2F"/>
    <w:rsid w:val="00006185"/>
    <w:rsid w:val="00006820"/>
    <w:rsid w:val="00006929"/>
    <w:rsid w:val="00007BF6"/>
    <w:rsid w:val="00007D0C"/>
    <w:rsid w:val="000100CD"/>
    <w:rsid w:val="00010EC1"/>
    <w:rsid w:val="00011E03"/>
    <w:rsid w:val="00013BFE"/>
    <w:rsid w:val="000145C4"/>
    <w:rsid w:val="000145DE"/>
    <w:rsid w:val="00015F28"/>
    <w:rsid w:val="000161E1"/>
    <w:rsid w:val="00016878"/>
    <w:rsid w:val="00016FB0"/>
    <w:rsid w:val="0001724B"/>
    <w:rsid w:val="00020749"/>
    <w:rsid w:val="0002134A"/>
    <w:rsid w:val="00021441"/>
    <w:rsid w:val="000219A2"/>
    <w:rsid w:val="00021F60"/>
    <w:rsid w:val="00022253"/>
    <w:rsid w:val="00022914"/>
    <w:rsid w:val="000235FC"/>
    <w:rsid w:val="000237C8"/>
    <w:rsid w:val="00023AF7"/>
    <w:rsid w:val="000246F1"/>
    <w:rsid w:val="000248C1"/>
    <w:rsid w:val="00024AE7"/>
    <w:rsid w:val="000251BB"/>
    <w:rsid w:val="00026924"/>
    <w:rsid w:val="00030451"/>
    <w:rsid w:val="00030A4A"/>
    <w:rsid w:val="00031311"/>
    <w:rsid w:val="00031CB9"/>
    <w:rsid w:val="0003220B"/>
    <w:rsid w:val="000323E0"/>
    <w:rsid w:val="00032AE4"/>
    <w:rsid w:val="000339B2"/>
    <w:rsid w:val="00033E01"/>
    <w:rsid w:val="00033F91"/>
    <w:rsid w:val="00035481"/>
    <w:rsid w:val="00036337"/>
    <w:rsid w:val="000365DE"/>
    <w:rsid w:val="0004202C"/>
    <w:rsid w:val="00042B50"/>
    <w:rsid w:val="00042DE8"/>
    <w:rsid w:val="00046380"/>
    <w:rsid w:val="00046AFE"/>
    <w:rsid w:val="00046DAF"/>
    <w:rsid w:val="00046F9F"/>
    <w:rsid w:val="000473F0"/>
    <w:rsid w:val="0005169F"/>
    <w:rsid w:val="000517A2"/>
    <w:rsid w:val="00051A75"/>
    <w:rsid w:val="00051D09"/>
    <w:rsid w:val="00052C4C"/>
    <w:rsid w:val="00054B97"/>
    <w:rsid w:val="00055C4B"/>
    <w:rsid w:val="00056259"/>
    <w:rsid w:val="00057D3F"/>
    <w:rsid w:val="00057FBF"/>
    <w:rsid w:val="0006029D"/>
    <w:rsid w:val="00060A48"/>
    <w:rsid w:val="0006167C"/>
    <w:rsid w:val="00061F90"/>
    <w:rsid w:val="000620F6"/>
    <w:rsid w:val="0006222C"/>
    <w:rsid w:val="00062A46"/>
    <w:rsid w:val="00062C33"/>
    <w:rsid w:val="00062CCE"/>
    <w:rsid w:val="00063C82"/>
    <w:rsid w:val="000649ED"/>
    <w:rsid w:val="00064AD8"/>
    <w:rsid w:val="00065348"/>
    <w:rsid w:val="000653FF"/>
    <w:rsid w:val="00065687"/>
    <w:rsid w:val="000665F3"/>
    <w:rsid w:val="00070E1A"/>
    <w:rsid w:val="0007160C"/>
    <w:rsid w:val="00071806"/>
    <w:rsid w:val="00071A4C"/>
    <w:rsid w:val="00071B41"/>
    <w:rsid w:val="00072BE8"/>
    <w:rsid w:val="00072EAC"/>
    <w:rsid w:val="000749E3"/>
    <w:rsid w:val="00074E66"/>
    <w:rsid w:val="00075214"/>
    <w:rsid w:val="00075617"/>
    <w:rsid w:val="00077B18"/>
    <w:rsid w:val="00077BEA"/>
    <w:rsid w:val="0008060B"/>
    <w:rsid w:val="00081B1A"/>
    <w:rsid w:val="00081CE7"/>
    <w:rsid w:val="00081DBD"/>
    <w:rsid w:val="00081EE5"/>
    <w:rsid w:val="000826C8"/>
    <w:rsid w:val="00082B26"/>
    <w:rsid w:val="00083124"/>
    <w:rsid w:val="000834ED"/>
    <w:rsid w:val="00083611"/>
    <w:rsid w:val="0008500A"/>
    <w:rsid w:val="00085311"/>
    <w:rsid w:val="00085467"/>
    <w:rsid w:val="00085ACE"/>
    <w:rsid w:val="00085FE3"/>
    <w:rsid w:val="00086072"/>
    <w:rsid w:val="00087589"/>
    <w:rsid w:val="0008769C"/>
    <w:rsid w:val="00087C5F"/>
    <w:rsid w:val="00090B14"/>
    <w:rsid w:val="00090DF2"/>
    <w:rsid w:val="00091AF6"/>
    <w:rsid w:val="00092AAC"/>
    <w:rsid w:val="00093E9B"/>
    <w:rsid w:val="000944A8"/>
    <w:rsid w:val="000945AD"/>
    <w:rsid w:val="000949DC"/>
    <w:rsid w:val="00095DC8"/>
    <w:rsid w:val="000974A7"/>
    <w:rsid w:val="000A08D3"/>
    <w:rsid w:val="000A12FF"/>
    <w:rsid w:val="000A158B"/>
    <w:rsid w:val="000A2DD4"/>
    <w:rsid w:val="000A3EEE"/>
    <w:rsid w:val="000A40CF"/>
    <w:rsid w:val="000A4330"/>
    <w:rsid w:val="000A45EF"/>
    <w:rsid w:val="000A47B3"/>
    <w:rsid w:val="000A4C6A"/>
    <w:rsid w:val="000A56DD"/>
    <w:rsid w:val="000A57DE"/>
    <w:rsid w:val="000A5A24"/>
    <w:rsid w:val="000A5B57"/>
    <w:rsid w:val="000A60AC"/>
    <w:rsid w:val="000A7469"/>
    <w:rsid w:val="000A7F63"/>
    <w:rsid w:val="000B0392"/>
    <w:rsid w:val="000B04F9"/>
    <w:rsid w:val="000B0DB6"/>
    <w:rsid w:val="000B157F"/>
    <w:rsid w:val="000B1781"/>
    <w:rsid w:val="000B1F4B"/>
    <w:rsid w:val="000B2713"/>
    <w:rsid w:val="000B2B14"/>
    <w:rsid w:val="000B4087"/>
    <w:rsid w:val="000B4CBF"/>
    <w:rsid w:val="000B79B7"/>
    <w:rsid w:val="000B7E0F"/>
    <w:rsid w:val="000B7EF4"/>
    <w:rsid w:val="000C106A"/>
    <w:rsid w:val="000C1319"/>
    <w:rsid w:val="000C15D0"/>
    <w:rsid w:val="000C263B"/>
    <w:rsid w:val="000C2D51"/>
    <w:rsid w:val="000C2E65"/>
    <w:rsid w:val="000C3251"/>
    <w:rsid w:val="000C33C9"/>
    <w:rsid w:val="000C3901"/>
    <w:rsid w:val="000C4186"/>
    <w:rsid w:val="000C4620"/>
    <w:rsid w:val="000C5839"/>
    <w:rsid w:val="000C64C6"/>
    <w:rsid w:val="000C776D"/>
    <w:rsid w:val="000C79DD"/>
    <w:rsid w:val="000D07B5"/>
    <w:rsid w:val="000D0C34"/>
    <w:rsid w:val="000D0FD9"/>
    <w:rsid w:val="000D1368"/>
    <w:rsid w:val="000D17E0"/>
    <w:rsid w:val="000D2577"/>
    <w:rsid w:val="000D2E21"/>
    <w:rsid w:val="000D2FC8"/>
    <w:rsid w:val="000D37C2"/>
    <w:rsid w:val="000D3C0A"/>
    <w:rsid w:val="000D4691"/>
    <w:rsid w:val="000D56BD"/>
    <w:rsid w:val="000D7A82"/>
    <w:rsid w:val="000E15BE"/>
    <w:rsid w:val="000E597C"/>
    <w:rsid w:val="000E598D"/>
    <w:rsid w:val="000E5B00"/>
    <w:rsid w:val="000E6972"/>
    <w:rsid w:val="000E6EA3"/>
    <w:rsid w:val="000E72F1"/>
    <w:rsid w:val="000F0BDA"/>
    <w:rsid w:val="000F1A25"/>
    <w:rsid w:val="000F3AD8"/>
    <w:rsid w:val="000F4FEA"/>
    <w:rsid w:val="000F6B1D"/>
    <w:rsid w:val="000F707C"/>
    <w:rsid w:val="000F7284"/>
    <w:rsid w:val="000F73D3"/>
    <w:rsid w:val="000F7D0A"/>
    <w:rsid w:val="000F7DAA"/>
    <w:rsid w:val="00100334"/>
    <w:rsid w:val="00100873"/>
    <w:rsid w:val="00101312"/>
    <w:rsid w:val="00101533"/>
    <w:rsid w:val="001025A8"/>
    <w:rsid w:val="00102CAB"/>
    <w:rsid w:val="0010382F"/>
    <w:rsid w:val="00104058"/>
    <w:rsid w:val="0010441E"/>
    <w:rsid w:val="00104A3B"/>
    <w:rsid w:val="00106874"/>
    <w:rsid w:val="00106BEF"/>
    <w:rsid w:val="001101BD"/>
    <w:rsid w:val="001114F6"/>
    <w:rsid w:val="00111686"/>
    <w:rsid w:val="0011197D"/>
    <w:rsid w:val="001128F0"/>
    <w:rsid w:val="00112991"/>
    <w:rsid w:val="00112C96"/>
    <w:rsid w:val="00113D3D"/>
    <w:rsid w:val="00114A34"/>
    <w:rsid w:val="00114C39"/>
    <w:rsid w:val="00114E0F"/>
    <w:rsid w:val="00115BF8"/>
    <w:rsid w:val="00115FD7"/>
    <w:rsid w:val="001164B6"/>
    <w:rsid w:val="00116EDE"/>
    <w:rsid w:val="00117D01"/>
    <w:rsid w:val="00117D8D"/>
    <w:rsid w:val="00117E79"/>
    <w:rsid w:val="00120A50"/>
    <w:rsid w:val="00120DA5"/>
    <w:rsid w:val="00121123"/>
    <w:rsid w:val="001212B5"/>
    <w:rsid w:val="00121CB1"/>
    <w:rsid w:val="001226E0"/>
    <w:rsid w:val="0012336A"/>
    <w:rsid w:val="00123E75"/>
    <w:rsid w:val="001250B4"/>
    <w:rsid w:val="00125D59"/>
    <w:rsid w:val="001271BF"/>
    <w:rsid w:val="001278A1"/>
    <w:rsid w:val="00127F6C"/>
    <w:rsid w:val="00130B90"/>
    <w:rsid w:val="00130FC0"/>
    <w:rsid w:val="001317F2"/>
    <w:rsid w:val="00131ABD"/>
    <w:rsid w:val="00132232"/>
    <w:rsid w:val="0013259C"/>
    <w:rsid w:val="00132E25"/>
    <w:rsid w:val="00133432"/>
    <w:rsid w:val="001337CE"/>
    <w:rsid w:val="00134648"/>
    <w:rsid w:val="00134DF3"/>
    <w:rsid w:val="001357EF"/>
    <w:rsid w:val="00135D6C"/>
    <w:rsid w:val="00136111"/>
    <w:rsid w:val="00136D92"/>
    <w:rsid w:val="00137DB5"/>
    <w:rsid w:val="00137DC9"/>
    <w:rsid w:val="00140CFD"/>
    <w:rsid w:val="00140D4D"/>
    <w:rsid w:val="00141C6A"/>
    <w:rsid w:val="00142255"/>
    <w:rsid w:val="00142C8D"/>
    <w:rsid w:val="00142D2E"/>
    <w:rsid w:val="001431C1"/>
    <w:rsid w:val="00143758"/>
    <w:rsid w:val="00143BEA"/>
    <w:rsid w:val="001442A9"/>
    <w:rsid w:val="00144504"/>
    <w:rsid w:val="001446AF"/>
    <w:rsid w:val="001459B7"/>
    <w:rsid w:val="00145FF2"/>
    <w:rsid w:val="00146247"/>
    <w:rsid w:val="0014631C"/>
    <w:rsid w:val="00146609"/>
    <w:rsid w:val="00146AC4"/>
    <w:rsid w:val="00146E2C"/>
    <w:rsid w:val="00146EB7"/>
    <w:rsid w:val="001472DE"/>
    <w:rsid w:val="0014784F"/>
    <w:rsid w:val="00147923"/>
    <w:rsid w:val="00147B7F"/>
    <w:rsid w:val="001502A3"/>
    <w:rsid w:val="001508A1"/>
    <w:rsid w:val="00150B29"/>
    <w:rsid w:val="00150DA6"/>
    <w:rsid w:val="001519F4"/>
    <w:rsid w:val="00152918"/>
    <w:rsid w:val="00153FF6"/>
    <w:rsid w:val="0015404F"/>
    <w:rsid w:val="00154C5A"/>
    <w:rsid w:val="00154DCF"/>
    <w:rsid w:val="00156042"/>
    <w:rsid w:val="001563DA"/>
    <w:rsid w:val="00156903"/>
    <w:rsid w:val="0015712B"/>
    <w:rsid w:val="00157A51"/>
    <w:rsid w:val="001608FA"/>
    <w:rsid w:val="001614E4"/>
    <w:rsid w:val="001619C3"/>
    <w:rsid w:val="00161FB2"/>
    <w:rsid w:val="00162122"/>
    <w:rsid w:val="001621FB"/>
    <w:rsid w:val="00162801"/>
    <w:rsid w:val="00162F44"/>
    <w:rsid w:val="0016325F"/>
    <w:rsid w:val="00163A3E"/>
    <w:rsid w:val="00164579"/>
    <w:rsid w:val="00164D6A"/>
    <w:rsid w:val="00165987"/>
    <w:rsid w:val="00165EF1"/>
    <w:rsid w:val="00166A99"/>
    <w:rsid w:val="00166EB3"/>
    <w:rsid w:val="00167395"/>
    <w:rsid w:val="0016749D"/>
    <w:rsid w:val="00167B1E"/>
    <w:rsid w:val="001716CF"/>
    <w:rsid w:val="001747FD"/>
    <w:rsid w:val="00174F3F"/>
    <w:rsid w:val="001767A6"/>
    <w:rsid w:val="001768CF"/>
    <w:rsid w:val="00176AE3"/>
    <w:rsid w:val="00177260"/>
    <w:rsid w:val="0017789E"/>
    <w:rsid w:val="001808BB"/>
    <w:rsid w:val="00181305"/>
    <w:rsid w:val="00181680"/>
    <w:rsid w:val="00181EFA"/>
    <w:rsid w:val="00182178"/>
    <w:rsid w:val="00183FC5"/>
    <w:rsid w:val="00184100"/>
    <w:rsid w:val="00184A41"/>
    <w:rsid w:val="00185361"/>
    <w:rsid w:val="0018678A"/>
    <w:rsid w:val="0018718B"/>
    <w:rsid w:val="00187B17"/>
    <w:rsid w:val="0019086B"/>
    <w:rsid w:val="00190A40"/>
    <w:rsid w:val="00191DF3"/>
    <w:rsid w:val="001921CB"/>
    <w:rsid w:val="001922A2"/>
    <w:rsid w:val="001923EF"/>
    <w:rsid w:val="00192815"/>
    <w:rsid w:val="00192B00"/>
    <w:rsid w:val="001943B9"/>
    <w:rsid w:val="00194C60"/>
    <w:rsid w:val="001951E0"/>
    <w:rsid w:val="00195483"/>
    <w:rsid w:val="00197630"/>
    <w:rsid w:val="001A1EE4"/>
    <w:rsid w:val="001A2628"/>
    <w:rsid w:val="001A3F3A"/>
    <w:rsid w:val="001A5CF2"/>
    <w:rsid w:val="001A761F"/>
    <w:rsid w:val="001A7E5F"/>
    <w:rsid w:val="001B06C0"/>
    <w:rsid w:val="001B3830"/>
    <w:rsid w:val="001B3983"/>
    <w:rsid w:val="001B3E0A"/>
    <w:rsid w:val="001B4521"/>
    <w:rsid w:val="001B483B"/>
    <w:rsid w:val="001B4DB1"/>
    <w:rsid w:val="001B5B3B"/>
    <w:rsid w:val="001B66B5"/>
    <w:rsid w:val="001C1375"/>
    <w:rsid w:val="001C1BB1"/>
    <w:rsid w:val="001C1F33"/>
    <w:rsid w:val="001C1FD0"/>
    <w:rsid w:val="001C25BE"/>
    <w:rsid w:val="001C29B7"/>
    <w:rsid w:val="001C3CC1"/>
    <w:rsid w:val="001C4318"/>
    <w:rsid w:val="001C49F8"/>
    <w:rsid w:val="001C64F9"/>
    <w:rsid w:val="001C6619"/>
    <w:rsid w:val="001C6ECC"/>
    <w:rsid w:val="001C73CA"/>
    <w:rsid w:val="001C742E"/>
    <w:rsid w:val="001D022A"/>
    <w:rsid w:val="001D0A71"/>
    <w:rsid w:val="001D209C"/>
    <w:rsid w:val="001D27E5"/>
    <w:rsid w:val="001D291B"/>
    <w:rsid w:val="001D2928"/>
    <w:rsid w:val="001D44D9"/>
    <w:rsid w:val="001D48DA"/>
    <w:rsid w:val="001D509B"/>
    <w:rsid w:val="001D58E6"/>
    <w:rsid w:val="001D59DF"/>
    <w:rsid w:val="001D5D27"/>
    <w:rsid w:val="001D5F7A"/>
    <w:rsid w:val="001D63F5"/>
    <w:rsid w:val="001D6A51"/>
    <w:rsid w:val="001D6A6E"/>
    <w:rsid w:val="001D725B"/>
    <w:rsid w:val="001D7502"/>
    <w:rsid w:val="001D75AF"/>
    <w:rsid w:val="001D77E3"/>
    <w:rsid w:val="001D77F7"/>
    <w:rsid w:val="001D7C36"/>
    <w:rsid w:val="001E0706"/>
    <w:rsid w:val="001E08A2"/>
    <w:rsid w:val="001E0D5D"/>
    <w:rsid w:val="001E126C"/>
    <w:rsid w:val="001E287F"/>
    <w:rsid w:val="001E32DC"/>
    <w:rsid w:val="001E3B34"/>
    <w:rsid w:val="001E4903"/>
    <w:rsid w:val="001E4E2A"/>
    <w:rsid w:val="001E5E54"/>
    <w:rsid w:val="001E66CF"/>
    <w:rsid w:val="001E6FCD"/>
    <w:rsid w:val="001E7A43"/>
    <w:rsid w:val="001F0180"/>
    <w:rsid w:val="001F0183"/>
    <w:rsid w:val="001F15F3"/>
    <w:rsid w:val="001F275A"/>
    <w:rsid w:val="001F2A38"/>
    <w:rsid w:val="001F5B2D"/>
    <w:rsid w:val="001F6351"/>
    <w:rsid w:val="001F6935"/>
    <w:rsid w:val="001F6994"/>
    <w:rsid w:val="001F6EBA"/>
    <w:rsid w:val="002006DA"/>
    <w:rsid w:val="002012E0"/>
    <w:rsid w:val="00201A0E"/>
    <w:rsid w:val="00201A4C"/>
    <w:rsid w:val="002027B4"/>
    <w:rsid w:val="00202D81"/>
    <w:rsid w:val="0020303F"/>
    <w:rsid w:val="002044F8"/>
    <w:rsid w:val="0020476D"/>
    <w:rsid w:val="002049DE"/>
    <w:rsid w:val="002055F1"/>
    <w:rsid w:val="00207158"/>
    <w:rsid w:val="00207AB0"/>
    <w:rsid w:val="00210D7F"/>
    <w:rsid w:val="00210EBB"/>
    <w:rsid w:val="00211240"/>
    <w:rsid w:val="002114C4"/>
    <w:rsid w:val="00211B16"/>
    <w:rsid w:val="00212136"/>
    <w:rsid w:val="002122FA"/>
    <w:rsid w:val="00212AD8"/>
    <w:rsid w:val="002134C6"/>
    <w:rsid w:val="00213819"/>
    <w:rsid w:val="00213ED4"/>
    <w:rsid w:val="002159CB"/>
    <w:rsid w:val="00216607"/>
    <w:rsid w:val="00220BD2"/>
    <w:rsid w:val="00220BE2"/>
    <w:rsid w:val="0022182F"/>
    <w:rsid w:val="00221D96"/>
    <w:rsid w:val="002233BC"/>
    <w:rsid w:val="00223636"/>
    <w:rsid w:val="00223FCC"/>
    <w:rsid w:val="00224B22"/>
    <w:rsid w:val="00224CFC"/>
    <w:rsid w:val="00225BD0"/>
    <w:rsid w:val="00226D0E"/>
    <w:rsid w:val="002272CE"/>
    <w:rsid w:val="00227371"/>
    <w:rsid w:val="002318D7"/>
    <w:rsid w:val="00231FA2"/>
    <w:rsid w:val="002332CC"/>
    <w:rsid w:val="00233D36"/>
    <w:rsid w:val="00233FB2"/>
    <w:rsid w:val="0023458F"/>
    <w:rsid w:val="00234FB5"/>
    <w:rsid w:val="00234FEE"/>
    <w:rsid w:val="002355A0"/>
    <w:rsid w:val="002362A9"/>
    <w:rsid w:val="00236587"/>
    <w:rsid w:val="002367D3"/>
    <w:rsid w:val="002376A1"/>
    <w:rsid w:val="00237731"/>
    <w:rsid w:val="00237966"/>
    <w:rsid w:val="002404CF"/>
    <w:rsid w:val="00240791"/>
    <w:rsid w:val="00240D24"/>
    <w:rsid w:val="00241545"/>
    <w:rsid w:val="00241B29"/>
    <w:rsid w:val="00242254"/>
    <w:rsid w:val="00242C17"/>
    <w:rsid w:val="00244276"/>
    <w:rsid w:val="00244386"/>
    <w:rsid w:val="00244517"/>
    <w:rsid w:val="00244979"/>
    <w:rsid w:val="0024528B"/>
    <w:rsid w:val="0024564E"/>
    <w:rsid w:val="00245A4D"/>
    <w:rsid w:val="0024680D"/>
    <w:rsid w:val="00250937"/>
    <w:rsid w:val="002521E9"/>
    <w:rsid w:val="0025294E"/>
    <w:rsid w:val="00252FA6"/>
    <w:rsid w:val="00253046"/>
    <w:rsid w:val="002530D2"/>
    <w:rsid w:val="00253251"/>
    <w:rsid w:val="00253957"/>
    <w:rsid w:val="00254B1C"/>
    <w:rsid w:val="00254F57"/>
    <w:rsid w:val="002559F6"/>
    <w:rsid w:val="002566E3"/>
    <w:rsid w:val="00256A49"/>
    <w:rsid w:val="00257078"/>
    <w:rsid w:val="002573F0"/>
    <w:rsid w:val="00262E23"/>
    <w:rsid w:val="00263C66"/>
    <w:rsid w:val="0026487B"/>
    <w:rsid w:val="00264F76"/>
    <w:rsid w:val="002659D1"/>
    <w:rsid w:val="00265B20"/>
    <w:rsid w:val="00266089"/>
    <w:rsid w:val="002710D0"/>
    <w:rsid w:val="00271472"/>
    <w:rsid w:val="002731FB"/>
    <w:rsid w:val="0027434C"/>
    <w:rsid w:val="0027440B"/>
    <w:rsid w:val="00274ABB"/>
    <w:rsid w:val="00275425"/>
    <w:rsid w:val="0027617E"/>
    <w:rsid w:val="002765D4"/>
    <w:rsid w:val="0027705B"/>
    <w:rsid w:val="0027790D"/>
    <w:rsid w:val="00277BBE"/>
    <w:rsid w:val="00280C40"/>
    <w:rsid w:val="002812DB"/>
    <w:rsid w:val="002822B0"/>
    <w:rsid w:val="0028251D"/>
    <w:rsid w:val="0028277E"/>
    <w:rsid w:val="00282C41"/>
    <w:rsid w:val="00284F6E"/>
    <w:rsid w:val="00285581"/>
    <w:rsid w:val="00285664"/>
    <w:rsid w:val="00285CE6"/>
    <w:rsid w:val="00286020"/>
    <w:rsid w:val="0028695D"/>
    <w:rsid w:val="0028695E"/>
    <w:rsid w:val="002902E6"/>
    <w:rsid w:val="00290683"/>
    <w:rsid w:val="002918BF"/>
    <w:rsid w:val="00293ED1"/>
    <w:rsid w:val="00293F37"/>
    <w:rsid w:val="00293F5E"/>
    <w:rsid w:val="00294978"/>
    <w:rsid w:val="00294C2F"/>
    <w:rsid w:val="00295051"/>
    <w:rsid w:val="00295706"/>
    <w:rsid w:val="00295A29"/>
    <w:rsid w:val="002961F5"/>
    <w:rsid w:val="0029728C"/>
    <w:rsid w:val="0029759B"/>
    <w:rsid w:val="002A04C8"/>
    <w:rsid w:val="002A0993"/>
    <w:rsid w:val="002A0EF2"/>
    <w:rsid w:val="002A14C2"/>
    <w:rsid w:val="002A1A48"/>
    <w:rsid w:val="002A1D0C"/>
    <w:rsid w:val="002A1D0E"/>
    <w:rsid w:val="002A22CD"/>
    <w:rsid w:val="002A38D7"/>
    <w:rsid w:val="002A4616"/>
    <w:rsid w:val="002A713F"/>
    <w:rsid w:val="002A720D"/>
    <w:rsid w:val="002A79AC"/>
    <w:rsid w:val="002A7F0D"/>
    <w:rsid w:val="002B0614"/>
    <w:rsid w:val="002B0A70"/>
    <w:rsid w:val="002B0AA8"/>
    <w:rsid w:val="002B17F4"/>
    <w:rsid w:val="002B1D44"/>
    <w:rsid w:val="002B22ED"/>
    <w:rsid w:val="002B3E37"/>
    <w:rsid w:val="002B4867"/>
    <w:rsid w:val="002B58ED"/>
    <w:rsid w:val="002B6076"/>
    <w:rsid w:val="002B7188"/>
    <w:rsid w:val="002C0373"/>
    <w:rsid w:val="002C0993"/>
    <w:rsid w:val="002C32DC"/>
    <w:rsid w:val="002C3EF3"/>
    <w:rsid w:val="002C49BE"/>
    <w:rsid w:val="002C49F9"/>
    <w:rsid w:val="002C4C5A"/>
    <w:rsid w:val="002C4E0A"/>
    <w:rsid w:val="002C5559"/>
    <w:rsid w:val="002C69E6"/>
    <w:rsid w:val="002C6DB4"/>
    <w:rsid w:val="002C70C2"/>
    <w:rsid w:val="002C7C36"/>
    <w:rsid w:val="002D2418"/>
    <w:rsid w:val="002D33CA"/>
    <w:rsid w:val="002D3797"/>
    <w:rsid w:val="002D3ADE"/>
    <w:rsid w:val="002D3D99"/>
    <w:rsid w:val="002D628A"/>
    <w:rsid w:val="002D663A"/>
    <w:rsid w:val="002D6CD5"/>
    <w:rsid w:val="002D7378"/>
    <w:rsid w:val="002D7596"/>
    <w:rsid w:val="002D77AD"/>
    <w:rsid w:val="002D7A2A"/>
    <w:rsid w:val="002E04EC"/>
    <w:rsid w:val="002E0692"/>
    <w:rsid w:val="002E102A"/>
    <w:rsid w:val="002E1A09"/>
    <w:rsid w:val="002E1B47"/>
    <w:rsid w:val="002E1D14"/>
    <w:rsid w:val="002E2191"/>
    <w:rsid w:val="002E23A9"/>
    <w:rsid w:val="002E306E"/>
    <w:rsid w:val="002E418A"/>
    <w:rsid w:val="002E5409"/>
    <w:rsid w:val="002E5B9E"/>
    <w:rsid w:val="002E694F"/>
    <w:rsid w:val="002E6978"/>
    <w:rsid w:val="002E727B"/>
    <w:rsid w:val="002E7947"/>
    <w:rsid w:val="002E7CD7"/>
    <w:rsid w:val="002E7ED6"/>
    <w:rsid w:val="002F01C2"/>
    <w:rsid w:val="002F144E"/>
    <w:rsid w:val="002F39D7"/>
    <w:rsid w:val="002F3D50"/>
    <w:rsid w:val="002F5AE3"/>
    <w:rsid w:val="002F6DD5"/>
    <w:rsid w:val="002F784B"/>
    <w:rsid w:val="00300784"/>
    <w:rsid w:val="0030095A"/>
    <w:rsid w:val="00300BCB"/>
    <w:rsid w:val="00300F43"/>
    <w:rsid w:val="00301243"/>
    <w:rsid w:val="00302C7F"/>
    <w:rsid w:val="00303197"/>
    <w:rsid w:val="00303614"/>
    <w:rsid w:val="0030365C"/>
    <w:rsid w:val="003036EE"/>
    <w:rsid w:val="003039D5"/>
    <w:rsid w:val="00303BD6"/>
    <w:rsid w:val="00303F05"/>
    <w:rsid w:val="003045EF"/>
    <w:rsid w:val="00304E09"/>
    <w:rsid w:val="0030715E"/>
    <w:rsid w:val="0030784B"/>
    <w:rsid w:val="00307BA0"/>
    <w:rsid w:val="00307CEB"/>
    <w:rsid w:val="003108C2"/>
    <w:rsid w:val="00310B49"/>
    <w:rsid w:val="00310DD1"/>
    <w:rsid w:val="0031165E"/>
    <w:rsid w:val="00311A8D"/>
    <w:rsid w:val="00311DC5"/>
    <w:rsid w:val="00312A51"/>
    <w:rsid w:val="00312D79"/>
    <w:rsid w:val="00313007"/>
    <w:rsid w:val="003133EB"/>
    <w:rsid w:val="0031374C"/>
    <w:rsid w:val="00313B25"/>
    <w:rsid w:val="00314582"/>
    <w:rsid w:val="00314A87"/>
    <w:rsid w:val="00315609"/>
    <w:rsid w:val="0031582C"/>
    <w:rsid w:val="0031615B"/>
    <w:rsid w:val="003169DA"/>
    <w:rsid w:val="00320052"/>
    <w:rsid w:val="003208C4"/>
    <w:rsid w:val="00320A43"/>
    <w:rsid w:val="00320A81"/>
    <w:rsid w:val="003210CE"/>
    <w:rsid w:val="00321615"/>
    <w:rsid w:val="003217BA"/>
    <w:rsid w:val="00322A4F"/>
    <w:rsid w:val="00323D93"/>
    <w:rsid w:val="0032489A"/>
    <w:rsid w:val="00324924"/>
    <w:rsid w:val="00324D48"/>
    <w:rsid w:val="00325FD7"/>
    <w:rsid w:val="0033029D"/>
    <w:rsid w:val="003304B4"/>
    <w:rsid w:val="00330963"/>
    <w:rsid w:val="00330DCF"/>
    <w:rsid w:val="00331499"/>
    <w:rsid w:val="00331A32"/>
    <w:rsid w:val="003329BB"/>
    <w:rsid w:val="00332D43"/>
    <w:rsid w:val="00333644"/>
    <w:rsid w:val="00334345"/>
    <w:rsid w:val="003346BB"/>
    <w:rsid w:val="00334831"/>
    <w:rsid w:val="00335844"/>
    <w:rsid w:val="00335C6E"/>
    <w:rsid w:val="00335D0C"/>
    <w:rsid w:val="00335E81"/>
    <w:rsid w:val="003365F2"/>
    <w:rsid w:val="0033766C"/>
    <w:rsid w:val="00340766"/>
    <w:rsid w:val="00340998"/>
    <w:rsid w:val="00340F2A"/>
    <w:rsid w:val="003411E5"/>
    <w:rsid w:val="00341AA5"/>
    <w:rsid w:val="00342537"/>
    <w:rsid w:val="00342724"/>
    <w:rsid w:val="0034317A"/>
    <w:rsid w:val="00343773"/>
    <w:rsid w:val="00343E00"/>
    <w:rsid w:val="00344D59"/>
    <w:rsid w:val="00346784"/>
    <w:rsid w:val="003474A9"/>
    <w:rsid w:val="00347573"/>
    <w:rsid w:val="003476B0"/>
    <w:rsid w:val="003478CB"/>
    <w:rsid w:val="00347D73"/>
    <w:rsid w:val="00350906"/>
    <w:rsid w:val="00351286"/>
    <w:rsid w:val="003521DE"/>
    <w:rsid w:val="0035239F"/>
    <w:rsid w:val="00352900"/>
    <w:rsid w:val="0035296E"/>
    <w:rsid w:val="00352E36"/>
    <w:rsid w:val="0035330E"/>
    <w:rsid w:val="00353540"/>
    <w:rsid w:val="00353713"/>
    <w:rsid w:val="00354657"/>
    <w:rsid w:val="003548E9"/>
    <w:rsid w:val="003560C9"/>
    <w:rsid w:val="003560FF"/>
    <w:rsid w:val="00356567"/>
    <w:rsid w:val="00357461"/>
    <w:rsid w:val="00362648"/>
    <w:rsid w:val="0036388D"/>
    <w:rsid w:val="00365E07"/>
    <w:rsid w:val="003664FE"/>
    <w:rsid w:val="0036667F"/>
    <w:rsid w:val="0036751A"/>
    <w:rsid w:val="003676F2"/>
    <w:rsid w:val="0036772A"/>
    <w:rsid w:val="00367B40"/>
    <w:rsid w:val="00367FCF"/>
    <w:rsid w:val="00370E46"/>
    <w:rsid w:val="003710D3"/>
    <w:rsid w:val="0037125B"/>
    <w:rsid w:val="00371381"/>
    <w:rsid w:val="003718FB"/>
    <w:rsid w:val="00372050"/>
    <w:rsid w:val="00373F9C"/>
    <w:rsid w:val="0037655B"/>
    <w:rsid w:val="00377B92"/>
    <w:rsid w:val="00377EEC"/>
    <w:rsid w:val="00380EB5"/>
    <w:rsid w:val="00381042"/>
    <w:rsid w:val="003810D9"/>
    <w:rsid w:val="003810EA"/>
    <w:rsid w:val="00381F88"/>
    <w:rsid w:val="0038250E"/>
    <w:rsid w:val="00382C9E"/>
    <w:rsid w:val="00382F62"/>
    <w:rsid w:val="00383DF2"/>
    <w:rsid w:val="00383E4E"/>
    <w:rsid w:val="00384174"/>
    <w:rsid w:val="00384C23"/>
    <w:rsid w:val="003850ED"/>
    <w:rsid w:val="00385159"/>
    <w:rsid w:val="00386A21"/>
    <w:rsid w:val="00386B65"/>
    <w:rsid w:val="003874ED"/>
    <w:rsid w:val="00387F00"/>
    <w:rsid w:val="00387F1F"/>
    <w:rsid w:val="0039024B"/>
    <w:rsid w:val="00390301"/>
    <w:rsid w:val="00390824"/>
    <w:rsid w:val="0039179E"/>
    <w:rsid w:val="00391E04"/>
    <w:rsid w:val="0039273B"/>
    <w:rsid w:val="00392ABF"/>
    <w:rsid w:val="00392E9D"/>
    <w:rsid w:val="00393F62"/>
    <w:rsid w:val="003949F7"/>
    <w:rsid w:val="00394D4F"/>
    <w:rsid w:val="00395A05"/>
    <w:rsid w:val="00395C0B"/>
    <w:rsid w:val="00395FA6"/>
    <w:rsid w:val="00396B11"/>
    <w:rsid w:val="00396B4C"/>
    <w:rsid w:val="00396DC3"/>
    <w:rsid w:val="00397FAC"/>
    <w:rsid w:val="003A01D0"/>
    <w:rsid w:val="003A0265"/>
    <w:rsid w:val="003A0EF7"/>
    <w:rsid w:val="003A1D6E"/>
    <w:rsid w:val="003A2618"/>
    <w:rsid w:val="003A3660"/>
    <w:rsid w:val="003A3875"/>
    <w:rsid w:val="003A5BC1"/>
    <w:rsid w:val="003A616C"/>
    <w:rsid w:val="003A61E2"/>
    <w:rsid w:val="003A6555"/>
    <w:rsid w:val="003B013A"/>
    <w:rsid w:val="003B06F3"/>
    <w:rsid w:val="003B2030"/>
    <w:rsid w:val="003B24F3"/>
    <w:rsid w:val="003B24FF"/>
    <w:rsid w:val="003B2920"/>
    <w:rsid w:val="003B4A2E"/>
    <w:rsid w:val="003B4F54"/>
    <w:rsid w:val="003B64D2"/>
    <w:rsid w:val="003B6D1B"/>
    <w:rsid w:val="003B730C"/>
    <w:rsid w:val="003B7510"/>
    <w:rsid w:val="003B75BB"/>
    <w:rsid w:val="003B7705"/>
    <w:rsid w:val="003B7A26"/>
    <w:rsid w:val="003B7D0E"/>
    <w:rsid w:val="003B7D8B"/>
    <w:rsid w:val="003B7FD4"/>
    <w:rsid w:val="003C00CE"/>
    <w:rsid w:val="003C0540"/>
    <w:rsid w:val="003C38DD"/>
    <w:rsid w:val="003C3A42"/>
    <w:rsid w:val="003C3B4B"/>
    <w:rsid w:val="003C4040"/>
    <w:rsid w:val="003C4C41"/>
    <w:rsid w:val="003C51CC"/>
    <w:rsid w:val="003C5530"/>
    <w:rsid w:val="003C6292"/>
    <w:rsid w:val="003C63D6"/>
    <w:rsid w:val="003D0193"/>
    <w:rsid w:val="003D04A1"/>
    <w:rsid w:val="003D105D"/>
    <w:rsid w:val="003D125B"/>
    <w:rsid w:val="003D2FB0"/>
    <w:rsid w:val="003D4A3B"/>
    <w:rsid w:val="003D4B9C"/>
    <w:rsid w:val="003D55FC"/>
    <w:rsid w:val="003D64BB"/>
    <w:rsid w:val="003D6EE6"/>
    <w:rsid w:val="003D7416"/>
    <w:rsid w:val="003D768A"/>
    <w:rsid w:val="003D76FA"/>
    <w:rsid w:val="003D7712"/>
    <w:rsid w:val="003D7E34"/>
    <w:rsid w:val="003E161E"/>
    <w:rsid w:val="003E1A80"/>
    <w:rsid w:val="003E2409"/>
    <w:rsid w:val="003E2F23"/>
    <w:rsid w:val="003E33F9"/>
    <w:rsid w:val="003E3D43"/>
    <w:rsid w:val="003E435D"/>
    <w:rsid w:val="003E48C9"/>
    <w:rsid w:val="003E4CD5"/>
    <w:rsid w:val="003E614F"/>
    <w:rsid w:val="003E62C7"/>
    <w:rsid w:val="003E72D9"/>
    <w:rsid w:val="003E7DC6"/>
    <w:rsid w:val="003F008E"/>
    <w:rsid w:val="003F03C9"/>
    <w:rsid w:val="003F0450"/>
    <w:rsid w:val="003F0784"/>
    <w:rsid w:val="003F23F7"/>
    <w:rsid w:val="003F279D"/>
    <w:rsid w:val="003F28B5"/>
    <w:rsid w:val="003F29ED"/>
    <w:rsid w:val="003F2BE5"/>
    <w:rsid w:val="003F303D"/>
    <w:rsid w:val="003F4E8A"/>
    <w:rsid w:val="003F546C"/>
    <w:rsid w:val="003F618E"/>
    <w:rsid w:val="003F63AD"/>
    <w:rsid w:val="003F6834"/>
    <w:rsid w:val="003F68A5"/>
    <w:rsid w:val="003F6A8F"/>
    <w:rsid w:val="003F7418"/>
    <w:rsid w:val="003F76A0"/>
    <w:rsid w:val="003F790C"/>
    <w:rsid w:val="00400A8E"/>
    <w:rsid w:val="004019EE"/>
    <w:rsid w:val="00401E43"/>
    <w:rsid w:val="0040305C"/>
    <w:rsid w:val="004033FE"/>
    <w:rsid w:val="004034C6"/>
    <w:rsid w:val="00404668"/>
    <w:rsid w:val="004057A2"/>
    <w:rsid w:val="00410617"/>
    <w:rsid w:val="00410943"/>
    <w:rsid w:val="00410B99"/>
    <w:rsid w:val="00411BF2"/>
    <w:rsid w:val="0041229F"/>
    <w:rsid w:val="00412465"/>
    <w:rsid w:val="004139A1"/>
    <w:rsid w:val="00413E09"/>
    <w:rsid w:val="00413EB7"/>
    <w:rsid w:val="00413F58"/>
    <w:rsid w:val="004144E5"/>
    <w:rsid w:val="00415777"/>
    <w:rsid w:val="00415C13"/>
    <w:rsid w:val="00415D3A"/>
    <w:rsid w:val="0042029C"/>
    <w:rsid w:val="00420305"/>
    <w:rsid w:val="00420CF3"/>
    <w:rsid w:val="00422274"/>
    <w:rsid w:val="004225D1"/>
    <w:rsid w:val="004233A3"/>
    <w:rsid w:val="00423C91"/>
    <w:rsid w:val="00423E6E"/>
    <w:rsid w:val="00423EED"/>
    <w:rsid w:val="00423FC7"/>
    <w:rsid w:val="00424293"/>
    <w:rsid w:val="0042463B"/>
    <w:rsid w:val="0042560C"/>
    <w:rsid w:val="004278A8"/>
    <w:rsid w:val="0042794A"/>
    <w:rsid w:val="00427CA1"/>
    <w:rsid w:val="00430B2E"/>
    <w:rsid w:val="00431383"/>
    <w:rsid w:val="004313D8"/>
    <w:rsid w:val="00431946"/>
    <w:rsid w:val="00431F1E"/>
    <w:rsid w:val="00432832"/>
    <w:rsid w:val="00433E41"/>
    <w:rsid w:val="00436902"/>
    <w:rsid w:val="00437380"/>
    <w:rsid w:val="004379D7"/>
    <w:rsid w:val="00437D3A"/>
    <w:rsid w:val="004406F8"/>
    <w:rsid w:val="004407ED"/>
    <w:rsid w:val="004408CD"/>
    <w:rsid w:val="00441D69"/>
    <w:rsid w:val="004435F2"/>
    <w:rsid w:val="00443AB4"/>
    <w:rsid w:val="00444608"/>
    <w:rsid w:val="004449A4"/>
    <w:rsid w:val="00444AF3"/>
    <w:rsid w:val="00444C73"/>
    <w:rsid w:val="00444EA7"/>
    <w:rsid w:val="00444FA5"/>
    <w:rsid w:val="004455C6"/>
    <w:rsid w:val="00445976"/>
    <w:rsid w:val="004459E5"/>
    <w:rsid w:val="00445C69"/>
    <w:rsid w:val="00445D77"/>
    <w:rsid w:val="00447A65"/>
    <w:rsid w:val="00447D97"/>
    <w:rsid w:val="00450685"/>
    <w:rsid w:val="004510F0"/>
    <w:rsid w:val="00451364"/>
    <w:rsid w:val="004513ED"/>
    <w:rsid w:val="00452574"/>
    <w:rsid w:val="004526D8"/>
    <w:rsid w:val="004527C9"/>
    <w:rsid w:val="00453349"/>
    <w:rsid w:val="00453B86"/>
    <w:rsid w:val="0045475F"/>
    <w:rsid w:val="00454B0F"/>
    <w:rsid w:val="004551DF"/>
    <w:rsid w:val="00455636"/>
    <w:rsid w:val="004560E4"/>
    <w:rsid w:val="0045676A"/>
    <w:rsid w:val="0045678F"/>
    <w:rsid w:val="0045693A"/>
    <w:rsid w:val="004577C8"/>
    <w:rsid w:val="004604DF"/>
    <w:rsid w:val="0046153F"/>
    <w:rsid w:val="00461A92"/>
    <w:rsid w:val="00461C2E"/>
    <w:rsid w:val="00461ECA"/>
    <w:rsid w:val="00462270"/>
    <w:rsid w:val="004624A0"/>
    <w:rsid w:val="00462579"/>
    <w:rsid w:val="00462A4C"/>
    <w:rsid w:val="00463928"/>
    <w:rsid w:val="00463F10"/>
    <w:rsid w:val="00464BD7"/>
    <w:rsid w:val="00464D64"/>
    <w:rsid w:val="0046590F"/>
    <w:rsid w:val="004664B8"/>
    <w:rsid w:val="004665B1"/>
    <w:rsid w:val="00467799"/>
    <w:rsid w:val="0047046A"/>
    <w:rsid w:val="00471057"/>
    <w:rsid w:val="004710EF"/>
    <w:rsid w:val="00471AF9"/>
    <w:rsid w:val="00471BB2"/>
    <w:rsid w:val="00471EF3"/>
    <w:rsid w:val="00472405"/>
    <w:rsid w:val="00472BA7"/>
    <w:rsid w:val="00472FAE"/>
    <w:rsid w:val="004735CC"/>
    <w:rsid w:val="00473947"/>
    <w:rsid w:val="00473CBA"/>
    <w:rsid w:val="004743E4"/>
    <w:rsid w:val="0047496C"/>
    <w:rsid w:val="00475A7D"/>
    <w:rsid w:val="00476BB3"/>
    <w:rsid w:val="00477A03"/>
    <w:rsid w:val="00477D74"/>
    <w:rsid w:val="00480922"/>
    <w:rsid w:val="00481D12"/>
    <w:rsid w:val="004826DD"/>
    <w:rsid w:val="00482B11"/>
    <w:rsid w:val="00482E41"/>
    <w:rsid w:val="0048697F"/>
    <w:rsid w:val="00486BD3"/>
    <w:rsid w:val="00487F8C"/>
    <w:rsid w:val="0049035F"/>
    <w:rsid w:val="004906E6"/>
    <w:rsid w:val="00491129"/>
    <w:rsid w:val="00491AC6"/>
    <w:rsid w:val="00492305"/>
    <w:rsid w:val="00492335"/>
    <w:rsid w:val="00492A40"/>
    <w:rsid w:val="00492FF2"/>
    <w:rsid w:val="0049320D"/>
    <w:rsid w:val="00493DE7"/>
    <w:rsid w:val="0049561A"/>
    <w:rsid w:val="00495A33"/>
    <w:rsid w:val="00495D10"/>
    <w:rsid w:val="00497E22"/>
    <w:rsid w:val="00497E2B"/>
    <w:rsid w:val="004A1009"/>
    <w:rsid w:val="004A214C"/>
    <w:rsid w:val="004A31E8"/>
    <w:rsid w:val="004A34A9"/>
    <w:rsid w:val="004A37CD"/>
    <w:rsid w:val="004A3AD1"/>
    <w:rsid w:val="004A4BBA"/>
    <w:rsid w:val="004A6CA2"/>
    <w:rsid w:val="004A7A12"/>
    <w:rsid w:val="004B1459"/>
    <w:rsid w:val="004B250C"/>
    <w:rsid w:val="004B2C1C"/>
    <w:rsid w:val="004B34AF"/>
    <w:rsid w:val="004B372F"/>
    <w:rsid w:val="004B3A26"/>
    <w:rsid w:val="004B41F7"/>
    <w:rsid w:val="004B45D4"/>
    <w:rsid w:val="004B4B84"/>
    <w:rsid w:val="004B4C11"/>
    <w:rsid w:val="004B6C1F"/>
    <w:rsid w:val="004B6D5E"/>
    <w:rsid w:val="004B767B"/>
    <w:rsid w:val="004C0B1F"/>
    <w:rsid w:val="004C0D9A"/>
    <w:rsid w:val="004C0F7F"/>
    <w:rsid w:val="004C147D"/>
    <w:rsid w:val="004C2095"/>
    <w:rsid w:val="004C2D62"/>
    <w:rsid w:val="004C2F56"/>
    <w:rsid w:val="004C2FD0"/>
    <w:rsid w:val="004C3802"/>
    <w:rsid w:val="004C3B59"/>
    <w:rsid w:val="004C46B5"/>
    <w:rsid w:val="004C5726"/>
    <w:rsid w:val="004C5778"/>
    <w:rsid w:val="004C5C37"/>
    <w:rsid w:val="004C5F54"/>
    <w:rsid w:val="004C65D3"/>
    <w:rsid w:val="004C6630"/>
    <w:rsid w:val="004D201F"/>
    <w:rsid w:val="004D23DF"/>
    <w:rsid w:val="004D2EDD"/>
    <w:rsid w:val="004D30BB"/>
    <w:rsid w:val="004D3697"/>
    <w:rsid w:val="004D37BD"/>
    <w:rsid w:val="004D3BE5"/>
    <w:rsid w:val="004D3CB6"/>
    <w:rsid w:val="004D40FA"/>
    <w:rsid w:val="004D4EB7"/>
    <w:rsid w:val="004D4FF6"/>
    <w:rsid w:val="004D52E0"/>
    <w:rsid w:val="004D574E"/>
    <w:rsid w:val="004D611D"/>
    <w:rsid w:val="004D66E1"/>
    <w:rsid w:val="004D6791"/>
    <w:rsid w:val="004D6806"/>
    <w:rsid w:val="004D7484"/>
    <w:rsid w:val="004D75E3"/>
    <w:rsid w:val="004E127C"/>
    <w:rsid w:val="004E1B05"/>
    <w:rsid w:val="004E3628"/>
    <w:rsid w:val="004E3977"/>
    <w:rsid w:val="004E3B10"/>
    <w:rsid w:val="004E4005"/>
    <w:rsid w:val="004E41AF"/>
    <w:rsid w:val="004E492E"/>
    <w:rsid w:val="004E58EE"/>
    <w:rsid w:val="004E62D9"/>
    <w:rsid w:val="004E6490"/>
    <w:rsid w:val="004E6A58"/>
    <w:rsid w:val="004E6AC1"/>
    <w:rsid w:val="004F05B3"/>
    <w:rsid w:val="004F0ADC"/>
    <w:rsid w:val="004F170A"/>
    <w:rsid w:val="004F17FE"/>
    <w:rsid w:val="004F18BC"/>
    <w:rsid w:val="004F20C4"/>
    <w:rsid w:val="004F51AB"/>
    <w:rsid w:val="004F54B5"/>
    <w:rsid w:val="004F5E82"/>
    <w:rsid w:val="004F5F9B"/>
    <w:rsid w:val="004F6B80"/>
    <w:rsid w:val="004F7D79"/>
    <w:rsid w:val="00500038"/>
    <w:rsid w:val="00501342"/>
    <w:rsid w:val="00501608"/>
    <w:rsid w:val="00502228"/>
    <w:rsid w:val="005036C0"/>
    <w:rsid w:val="005037C1"/>
    <w:rsid w:val="00504B4B"/>
    <w:rsid w:val="0050583E"/>
    <w:rsid w:val="00506C71"/>
    <w:rsid w:val="00506E93"/>
    <w:rsid w:val="0050759D"/>
    <w:rsid w:val="00507A14"/>
    <w:rsid w:val="00511412"/>
    <w:rsid w:val="005114E3"/>
    <w:rsid w:val="005115FA"/>
    <w:rsid w:val="00513A10"/>
    <w:rsid w:val="00513A2B"/>
    <w:rsid w:val="00515885"/>
    <w:rsid w:val="00517078"/>
    <w:rsid w:val="00517506"/>
    <w:rsid w:val="005176B9"/>
    <w:rsid w:val="0052196C"/>
    <w:rsid w:val="00521DE0"/>
    <w:rsid w:val="00521F43"/>
    <w:rsid w:val="00521FE3"/>
    <w:rsid w:val="005220F2"/>
    <w:rsid w:val="005223A8"/>
    <w:rsid w:val="005229FD"/>
    <w:rsid w:val="00523C50"/>
    <w:rsid w:val="00525BDF"/>
    <w:rsid w:val="00525F69"/>
    <w:rsid w:val="0052656C"/>
    <w:rsid w:val="00527DCC"/>
    <w:rsid w:val="005314AB"/>
    <w:rsid w:val="00531854"/>
    <w:rsid w:val="0053220A"/>
    <w:rsid w:val="00533AE2"/>
    <w:rsid w:val="00533E63"/>
    <w:rsid w:val="00533EBF"/>
    <w:rsid w:val="005348BC"/>
    <w:rsid w:val="005359FD"/>
    <w:rsid w:val="005361D4"/>
    <w:rsid w:val="005368BD"/>
    <w:rsid w:val="00536C76"/>
    <w:rsid w:val="00537184"/>
    <w:rsid w:val="005375F3"/>
    <w:rsid w:val="00540CAC"/>
    <w:rsid w:val="00542568"/>
    <w:rsid w:val="00542953"/>
    <w:rsid w:val="005429FA"/>
    <w:rsid w:val="00542C87"/>
    <w:rsid w:val="0054308A"/>
    <w:rsid w:val="005435C3"/>
    <w:rsid w:val="00543C20"/>
    <w:rsid w:val="00544126"/>
    <w:rsid w:val="00544658"/>
    <w:rsid w:val="00544BFC"/>
    <w:rsid w:val="00545993"/>
    <w:rsid w:val="00545C3C"/>
    <w:rsid w:val="00545F9C"/>
    <w:rsid w:val="00545FD9"/>
    <w:rsid w:val="005463F6"/>
    <w:rsid w:val="00546725"/>
    <w:rsid w:val="00546871"/>
    <w:rsid w:val="00547868"/>
    <w:rsid w:val="00547DCB"/>
    <w:rsid w:val="0055032B"/>
    <w:rsid w:val="00550977"/>
    <w:rsid w:val="0055151C"/>
    <w:rsid w:val="005524AC"/>
    <w:rsid w:val="00553552"/>
    <w:rsid w:val="00554D7A"/>
    <w:rsid w:val="0055521F"/>
    <w:rsid w:val="00557029"/>
    <w:rsid w:val="005572D9"/>
    <w:rsid w:val="005577A5"/>
    <w:rsid w:val="0056086A"/>
    <w:rsid w:val="00560A31"/>
    <w:rsid w:val="00560BA9"/>
    <w:rsid w:val="00560D7C"/>
    <w:rsid w:val="005614FF"/>
    <w:rsid w:val="005615EF"/>
    <w:rsid w:val="00561833"/>
    <w:rsid w:val="0056184D"/>
    <w:rsid w:val="005619A3"/>
    <w:rsid w:val="00561B9A"/>
    <w:rsid w:val="00561DCE"/>
    <w:rsid w:val="00562312"/>
    <w:rsid w:val="00564765"/>
    <w:rsid w:val="00564D51"/>
    <w:rsid w:val="00564F5B"/>
    <w:rsid w:val="005653EF"/>
    <w:rsid w:val="005658F7"/>
    <w:rsid w:val="005661EA"/>
    <w:rsid w:val="00566950"/>
    <w:rsid w:val="005678D8"/>
    <w:rsid w:val="005706B8"/>
    <w:rsid w:val="00570A84"/>
    <w:rsid w:val="00570B98"/>
    <w:rsid w:val="0057111D"/>
    <w:rsid w:val="00571967"/>
    <w:rsid w:val="00571A58"/>
    <w:rsid w:val="00572577"/>
    <w:rsid w:val="00572BF7"/>
    <w:rsid w:val="0057315A"/>
    <w:rsid w:val="005734D4"/>
    <w:rsid w:val="005738F0"/>
    <w:rsid w:val="005743BA"/>
    <w:rsid w:val="005750B6"/>
    <w:rsid w:val="0057523C"/>
    <w:rsid w:val="00575C5C"/>
    <w:rsid w:val="0057644F"/>
    <w:rsid w:val="0058073D"/>
    <w:rsid w:val="00580B3A"/>
    <w:rsid w:val="00580E17"/>
    <w:rsid w:val="005815C0"/>
    <w:rsid w:val="005818FA"/>
    <w:rsid w:val="005822EE"/>
    <w:rsid w:val="005826BE"/>
    <w:rsid w:val="00582DB0"/>
    <w:rsid w:val="00583A00"/>
    <w:rsid w:val="00584E2F"/>
    <w:rsid w:val="005853B5"/>
    <w:rsid w:val="00585462"/>
    <w:rsid w:val="00586A60"/>
    <w:rsid w:val="005873EE"/>
    <w:rsid w:val="00587C8F"/>
    <w:rsid w:val="005915D6"/>
    <w:rsid w:val="00592DDE"/>
    <w:rsid w:val="0059396F"/>
    <w:rsid w:val="00594426"/>
    <w:rsid w:val="005953DB"/>
    <w:rsid w:val="00596963"/>
    <w:rsid w:val="00597CD0"/>
    <w:rsid w:val="005A0404"/>
    <w:rsid w:val="005A1607"/>
    <w:rsid w:val="005A182B"/>
    <w:rsid w:val="005A1B1F"/>
    <w:rsid w:val="005A213A"/>
    <w:rsid w:val="005A3E95"/>
    <w:rsid w:val="005A3F41"/>
    <w:rsid w:val="005A43E9"/>
    <w:rsid w:val="005A45A7"/>
    <w:rsid w:val="005A46A0"/>
    <w:rsid w:val="005A5322"/>
    <w:rsid w:val="005A5380"/>
    <w:rsid w:val="005A6435"/>
    <w:rsid w:val="005A64A8"/>
    <w:rsid w:val="005A66CF"/>
    <w:rsid w:val="005B0087"/>
    <w:rsid w:val="005B1144"/>
    <w:rsid w:val="005B1582"/>
    <w:rsid w:val="005B1E6B"/>
    <w:rsid w:val="005B2E6A"/>
    <w:rsid w:val="005B36F4"/>
    <w:rsid w:val="005B49CB"/>
    <w:rsid w:val="005B4CE1"/>
    <w:rsid w:val="005B5BB2"/>
    <w:rsid w:val="005B5D26"/>
    <w:rsid w:val="005B60E5"/>
    <w:rsid w:val="005B7AD6"/>
    <w:rsid w:val="005B7E77"/>
    <w:rsid w:val="005B7F5A"/>
    <w:rsid w:val="005C00B6"/>
    <w:rsid w:val="005C0607"/>
    <w:rsid w:val="005C13D9"/>
    <w:rsid w:val="005C15B9"/>
    <w:rsid w:val="005C2848"/>
    <w:rsid w:val="005C46A4"/>
    <w:rsid w:val="005C5A57"/>
    <w:rsid w:val="005C5CF7"/>
    <w:rsid w:val="005C6F37"/>
    <w:rsid w:val="005D0CC1"/>
    <w:rsid w:val="005D2541"/>
    <w:rsid w:val="005D2712"/>
    <w:rsid w:val="005D31E0"/>
    <w:rsid w:val="005D5E83"/>
    <w:rsid w:val="005D615D"/>
    <w:rsid w:val="005D7411"/>
    <w:rsid w:val="005D7810"/>
    <w:rsid w:val="005D78B9"/>
    <w:rsid w:val="005D78DC"/>
    <w:rsid w:val="005D7A29"/>
    <w:rsid w:val="005D7E4E"/>
    <w:rsid w:val="005E00BC"/>
    <w:rsid w:val="005E0DDD"/>
    <w:rsid w:val="005E1DFA"/>
    <w:rsid w:val="005E2C1F"/>
    <w:rsid w:val="005E4865"/>
    <w:rsid w:val="005E4887"/>
    <w:rsid w:val="005E63C6"/>
    <w:rsid w:val="005E784A"/>
    <w:rsid w:val="005E7B3D"/>
    <w:rsid w:val="005F009B"/>
    <w:rsid w:val="005F186F"/>
    <w:rsid w:val="005F285F"/>
    <w:rsid w:val="005F38E3"/>
    <w:rsid w:val="005F4076"/>
    <w:rsid w:val="005F4482"/>
    <w:rsid w:val="005F469B"/>
    <w:rsid w:val="005F52C9"/>
    <w:rsid w:val="005F5789"/>
    <w:rsid w:val="005F5FC0"/>
    <w:rsid w:val="005F61E6"/>
    <w:rsid w:val="005F7267"/>
    <w:rsid w:val="006009FD"/>
    <w:rsid w:val="00601FA2"/>
    <w:rsid w:val="00602309"/>
    <w:rsid w:val="00602467"/>
    <w:rsid w:val="00602AA3"/>
    <w:rsid w:val="00603169"/>
    <w:rsid w:val="00604015"/>
    <w:rsid w:val="00604A7A"/>
    <w:rsid w:val="00604B5D"/>
    <w:rsid w:val="00604C6F"/>
    <w:rsid w:val="00606702"/>
    <w:rsid w:val="006072B9"/>
    <w:rsid w:val="006074D3"/>
    <w:rsid w:val="0061027D"/>
    <w:rsid w:val="00610993"/>
    <w:rsid w:val="00610C23"/>
    <w:rsid w:val="00611715"/>
    <w:rsid w:val="00612E6C"/>
    <w:rsid w:val="00612EC9"/>
    <w:rsid w:val="006135FD"/>
    <w:rsid w:val="00613C93"/>
    <w:rsid w:val="00613D10"/>
    <w:rsid w:val="00614A39"/>
    <w:rsid w:val="00614E0B"/>
    <w:rsid w:val="00615098"/>
    <w:rsid w:val="00615156"/>
    <w:rsid w:val="00617102"/>
    <w:rsid w:val="006171B0"/>
    <w:rsid w:val="006176C1"/>
    <w:rsid w:val="006178CF"/>
    <w:rsid w:val="00617966"/>
    <w:rsid w:val="00617B07"/>
    <w:rsid w:val="006200B2"/>
    <w:rsid w:val="006204BC"/>
    <w:rsid w:val="00620AC2"/>
    <w:rsid w:val="00621564"/>
    <w:rsid w:val="00621AE8"/>
    <w:rsid w:val="00622203"/>
    <w:rsid w:val="00622507"/>
    <w:rsid w:val="00623828"/>
    <w:rsid w:val="00623941"/>
    <w:rsid w:val="00623D98"/>
    <w:rsid w:val="0062569C"/>
    <w:rsid w:val="00625A3A"/>
    <w:rsid w:val="00626FD8"/>
    <w:rsid w:val="00630A08"/>
    <w:rsid w:val="00630DF5"/>
    <w:rsid w:val="006313F0"/>
    <w:rsid w:val="00632C21"/>
    <w:rsid w:val="00633222"/>
    <w:rsid w:val="00634D83"/>
    <w:rsid w:val="00634DDC"/>
    <w:rsid w:val="00634F37"/>
    <w:rsid w:val="006356B0"/>
    <w:rsid w:val="0063574B"/>
    <w:rsid w:val="00635FC2"/>
    <w:rsid w:val="00636924"/>
    <w:rsid w:val="00636B22"/>
    <w:rsid w:val="00640049"/>
    <w:rsid w:val="00640A2B"/>
    <w:rsid w:val="00640AD5"/>
    <w:rsid w:val="00640E67"/>
    <w:rsid w:val="0064221A"/>
    <w:rsid w:val="006422DB"/>
    <w:rsid w:val="006424D5"/>
    <w:rsid w:val="006426AD"/>
    <w:rsid w:val="00642957"/>
    <w:rsid w:val="00642EBF"/>
    <w:rsid w:val="0064309E"/>
    <w:rsid w:val="0064390F"/>
    <w:rsid w:val="006457E2"/>
    <w:rsid w:val="00645886"/>
    <w:rsid w:val="006458BD"/>
    <w:rsid w:val="0064687C"/>
    <w:rsid w:val="00647612"/>
    <w:rsid w:val="006477CA"/>
    <w:rsid w:val="00650910"/>
    <w:rsid w:val="006511F8"/>
    <w:rsid w:val="00653279"/>
    <w:rsid w:val="006557E5"/>
    <w:rsid w:val="00655D79"/>
    <w:rsid w:val="00655F52"/>
    <w:rsid w:val="00656B7D"/>
    <w:rsid w:val="00656F1E"/>
    <w:rsid w:val="0065747C"/>
    <w:rsid w:val="00657CBB"/>
    <w:rsid w:val="00657F88"/>
    <w:rsid w:val="00661EB6"/>
    <w:rsid w:val="006634D6"/>
    <w:rsid w:val="00663556"/>
    <w:rsid w:val="00663BE6"/>
    <w:rsid w:val="00664014"/>
    <w:rsid w:val="006647C6"/>
    <w:rsid w:val="006652AC"/>
    <w:rsid w:val="00665924"/>
    <w:rsid w:val="00665E23"/>
    <w:rsid w:val="006667A9"/>
    <w:rsid w:val="0066686F"/>
    <w:rsid w:val="0066767E"/>
    <w:rsid w:val="00671456"/>
    <w:rsid w:val="00671617"/>
    <w:rsid w:val="0067210F"/>
    <w:rsid w:val="006723F4"/>
    <w:rsid w:val="00674352"/>
    <w:rsid w:val="006754DD"/>
    <w:rsid w:val="006756C4"/>
    <w:rsid w:val="006761DB"/>
    <w:rsid w:val="006770E6"/>
    <w:rsid w:val="00677BF2"/>
    <w:rsid w:val="006804A9"/>
    <w:rsid w:val="00680836"/>
    <w:rsid w:val="006819B6"/>
    <w:rsid w:val="00682664"/>
    <w:rsid w:val="0068341F"/>
    <w:rsid w:val="006842DD"/>
    <w:rsid w:val="00684833"/>
    <w:rsid w:val="00685564"/>
    <w:rsid w:val="00686334"/>
    <w:rsid w:val="00686402"/>
    <w:rsid w:val="006865DA"/>
    <w:rsid w:val="006877A1"/>
    <w:rsid w:val="00690AFF"/>
    <w:rsid w:val="00690EB0"/>
    <w:rsid w:val="00691172"/>
    <w:rsid w:val="00691EEC"/>
    <w:rsid w:val="006928DA"/>
    <w:rsid w:val="00692B46"/>
    <w:rsid w:val="006940A4"/>
    <w:rsid w:val="006944F3"/>
    <w:rsid w:val="00694EC5"/>
    <w:rsid w:val="00695C38"/>
    <w:rsid w:val="006960BC"/>
    <w:rsid w:val="00697548"/>
    <w:rsid w:val="00697C6B"/>
    <w:rsid w:val="006A10A4"/>
    <w:rsid w:val="006A14D6"/>
    <w:rsid w:val="006A1E84"/>
    <w:rsid w:val="006A269E"/>
    <w:rsid w:val="006A2937"/>
    <w:rsid w:val="006A3D02"/>
    <w:rsid w:val="006A5394"/>
    <w:rsid w:val="006A6385"/>
    <w:rsid w:val="006A64F4"/>
    <w:rsid w:val="006A7341"/>
    <w:rsid w:val="006A7AFB"/>
    <w:rsid w:val="006B01EB"/>
    <w:rsid w:val="006B0232"/>
    <w:rsid w:val="006B03AD"/>
    <w:rsid w:val="006B0A6E"/>
    <w:rsid w:val="006B0BB3"/>
    <w:rsid w:val="006B1446"/>
    <w:rsid w:val="006B1593"/>
    <w:rsid w:val="006B18D7"/>
    <w:rsid w:val="006B1BFD"/>
    <w:rsid w:val="006B29BA"/>
    <w:rsid w:val="006B2CD8"/>
    <w:rsid w:val="006B3226"/>
    <w:rsid w:val="006B3B0E"/>
    <w:rsid w:val="006B3BB0"/>
    <w:rsid w:val="006B44EE"/>
    <w:rsid w:val="006B4898"/>
    <w:rsid w:val="006B4E0A"/>
    <w:rsid w:val="006B50B1"/>
    <w:rsid w:val="006B5320"/>
    <w:rsid w:val="006B6E31"/>
    <w:rsid w:val="006B76BD"/>
    <w:rsid w:val="006C0B7A"/>
    <w:rsid w:val="006C2E15"/>
    <w:rsid w:val="006C3942"/>
    <w:rsid w:val="006C4DFF"/>
    <w:rsid w:val="006C562C"/>
    <w:rsid w:val="006C5704"/>
    <w:rsid w:val="006C5C6F"/>
    <w:rsid w:val="006C653A"/>
    <w:rsid w:val="006C741B"/>
    <w:rsid w:val="006C7DB0"/>
    <w:rsid w:val="006D045A"/>
    <w:rsid w:val="006D11A3"/>
    <w:rsid w:val="006D13F7"/>
    <w:rsid w:val="006D1635"/>
    <w:rsid w:val="006D1E23"/>
    <w:rsid w:val="006D4930"/>
    <w:rsid w:val="006D4A76"/>
    <w:rsid w:val="006D4BB5"/>
    <w:rsid w:val="006D5B52"/>
    <w:rsid w:val="006D5FDA"/>
    <w:rsid w:val="006D6385"/>
    <w:rsid w:val="006D7BFA"/>
    <w:rsid w:val="006E0156"/>
    <w:rsid w:val="006E04D2"/>
    <w:rsid w:val="006E1D82"/>
    <w:rsid w:val="006E1F00"/>
    <w:rsid w:val="006E2103"/>
    <w:rsid w:val="006E2923"/>
    <w:rsid w:val="006E5DA7"/>
    <w:rsid w:val="006E6750"/>
    <w:rsid w:val="006E689A"/>
    <w:rsid w:val="006E6A12"/>
    <w:rsid w:val="006F018A"/>
    <w:rsid w:val="006F17AC"/>
    <w:rsid w:val="006F1D25"/>
    <w:rsid w:val="006F4743"/>
    <w:rsid w:val="006F49F8"/>
    <w:rsid w:val="006F5113"/>
    <w:rsid w:val="006F5364"/>
    <w:rsid w:val="006F5B44"/>
    <w:rsid w:val="006F631D"/>
    <w:rsid w:val="006F64BC"/>
    <w:rsid w:val="006F6D42"/>
    <w:rsid w:val="006F70AE"/>
    <w:rsid w:val="006F71EB"/>
    <w:rsid w:val="006F7C38"/>
    <w:rsid w:val="006F7E0D"/>
    <w:rsid w:val="006F7E25"/>
    <w:rsid w:val="0070001C"/>
    <w:rsid w:val="00700922"/>
    <w:rsid w:val="00700D1C"/>
    <w:rsid w:val="00701F35"/>
    <w:rsid w:val="00701FAE"/>
    <w:rsid w:val="007025FF"/>
    <w:rsid w:val="0070371D"/>
    <w:rsid w:val="0070528D"/>
    <w:rsid w:val="0070661C"/>
    <w:rsid w:val="00706A53"/>
    <w:rsid w:val="00707205"/>
    <w:rsid w:val="00707AFB"/>
    <w:rsid w:val="00707D9D"/>
    <w:rsid w:val="00710390"/>
    <w:rsid w:val="00710D54"/>
    <w:rsid w:val="00711146"/>
    <w:rsid w:val="00711D02"/>
    <w:rsid w:val="00711DE1"/>
    <w:rsid w:val="0071231C"/>
    <w:rsid w:val="007124F4"/>
    <w:rsid w:val="00712EC7"/>
    <w:rsid w:val="007138FC"/>
    <w:rsid w:val="00714FE9"/>
    <w:rsid w:val="00715AF3"/>
    <w:rsid w:val="00715C15"/>
    <w:rsid w:val="007171D3"/>
    <w:rsid w:val="00717E03"/>
    <w:rsid w:val="00720D05"/>
    <w:rsid w:val="00720DA6"/>
    <w:rsid w:val="00720FA3"/>
    <w:rsid w:val="00721907"/>
    <w:rsid w:val="007229D7"/>
    <w:rsid w:val="007230A2"/>
    <w:rsid w:val="007232DD"/>
    <w:rsid w:val="007234D7"/>
    <w:rsid w:val="00724BB4"/>
    <w:rsid w:val="00724FDA"/>
    <w:rsid w:val="007257F9"/>
    <w:rsid w:val="00726321"/>
    <w:rsid w:val="00730224"/>
    <w:rsid w:val="00730789"/>
    <w:rsid w:val="00731EB9"/>
    <w:rsid w:val="00732238"/>
    <w:rsid w:val="0073304B"/>
    <w:rsid w:val="007336D2"/>
    <w:rsid w:val="00733D30"/>
    <w:rsid w:val="00734007"/>
    <w:rsid w:val="00734882"/>
    <w:rsid w:val="00735553"/>
    <w:rsid w:val="007366A3"/>
    <w:rsid w:val="007369F4"/>
    <w:rsid w:val="00737828"/>
    <w:rsid w:val="007407B5"/>
    <w:rsid w:val="00740952"/>
    <w:rsid w:val="007412DB"/>
    <w:rsid w:val="00741A23"/>
    <w:rsid w:val="007425B0"/>
    <w:rsid w:val="00742CD4"/>
    <w:rsid w:val="00743394"/>
    <w:rsid w:val="00744807"/>
    <w:rsid w:val="0074537B"/>
    <w:rsid w:val="00745EE5"/>
    <w:rsid w:val="00746122"/>
    <w:rsid w:val="0074647D"/>
    <w:rsid w:val="0074649D"/>
    <w:rsid w:val="0074681B"/>
    <w:rsid w:val="00747474"/>
    <w:rsid w:val="0074781D"/>
    <w:rsid w:val="00751262"/>
    <w:rsid w:val="00751672"/>
    <w:rsid w:val="007518E9"/>
    <w:rsid w:val="0075193B"/>
    <w:rsid w:val="00752F6B"/>
    <w:rsid w:val="007531F4"/>
    <w:rsid w:val="00753CF5"/>
    <w:rsid w:val="0075428D"/>
    <w:rsid w:val="00754946"/>
    <w:rsid w:val="007557D5"/>
    <w:rsid w:val="00755E14"/>
    <w:rsid w:val="0075664B"/>
    <w:rsid w:val="00756B4C"/>
    <w:rsid w:val="007629A8"/>
    <w:rsid w:val="00763F08"/>
    <w:rsid w:val="007657EF"/>
    <w:rsid w:val="00765C64"/>
    <w:rsid w:val="0076667C"/>
    <w:rsid w:val="00766E6B"/>
    <w:rsid w:val="007678F8"/>
    <w:rsid w:val="00767B60"/>
    <w:rsid w:val="00770866"/>
    <w:rsid w:val="00771191"/>
    <w:rsid w:val="007719C7"/>
    <w:rsid w:val="00771C62"/>
    <w:rsid w:val="007720E2"/>
    <w:rsid w:val="00772803"/>
    <w:rsid w:val="007749F9"/>
    <w:rsid w:val="007751F9"/>
    <w:rsid w:val="007758F1"/>
    <w:rsid w:val="007766DD"/>
    <w:rsid w:val="007774DB"/>
    <w:rsid w:val="00777714"/>
    <w:rsid w:val="00777955"/>
    <w:rsid w:val="0078011C"/>
    <w:rsid w:val="00780880"/>
    <w:rsid w:val="00780B26"/>
    <w:rsid w:val="00780D9E"/>
    <w:rsid w:val="00781387"/>
    <w:rsid w:val="00781CCC"/>
    <w:rsid w:val="0078278A"/>
    <w:rsid w:val="00782B8D"/>
    <w:rsid w:val="007839F8"/>
    <w:rsid w:val="00784DC2"/>
    <w:rsid w:val="00785A49"/>
    <w:rsid w:val="007860C1"/>
    <w:rsid w:val="00786EFC"/>
    <w:rsid w:val="0079035B"/>
    <w:rsid w:val="007904F1"/>
    <w:rsid w:val="00790902"/>
    <w:rsid w:val="00791133"/>
    <w:rsid w:val="007919D0"/>
    <w:rsid w:val="00791D6C"/>
    <w:rsid w:val="00792381"/>
    <w:rsid w:val="00792765"/>
    <w:rsid w:val="007934D5"/>
    <w:rsid w:val="00793605"/>
    <w:rsid w:val="00793F93"/>
    <w:rsid w:val="0079537E"/>
    <w:rsid w:val="007953EE"/>
    <w:rsid w:val="00795A06"/>
    <w:rsid w:val="00795BF5"/>
    <w:rsid w:val="00795C39"/>
    <w:rsid w:val="00796BAE"/>
    <w:rsid w:val="00796FBD"/>
    <w:rsid w:val="0079787F"/>
    <w:rsid w:val="007A016C"/>
    <w:rsid w:val="007A01E3"/>
    <w:rsid w:val="007A0458"/>
    <w:rsid w:val="007A0A97"/>
    <w:rsid w:val="007A1942"/>
    <w:rsid w:val="007A1D42"/>
    <w:rsid w:val="007A2409"/>
    <w:rsid w:val="007A259C"/>
    <w:rsid w:val="007A262B"/>
    <w:rsid w:val="007A3867"/>
    <w:rsid w:val="007A3EA3"/>
    <w:rsid w:val="007A4382"/>
    <w:rsid w:val="007A482D"/>
    <w:rsid w:val="007A5681"/>
    <w:rsid w:val="007A62CF"/>
    <w:rsid w:val="007A75AE"/>
    <w:rsid w:val="007B0FAA"/>
    <w:rsid w:val="007B1BEB"/>
    <w:rsid w:val="007B210E"/>
    <w:rsid w:val="007B2A3E"/>
    <w:rsid w:val="007B2A95"/>
    <w:rsid w:val="007B4846"/>
    <w:rsid w:val="007B49C0"/>
    <w:rsid w:val="007B52EB"/>
    <w:rsid w:val="007B6696"/>
    <w:rsid w:val="007B6DAA"/>
    <w:rsid w:val="007B7824"/>
    <w:rsid w:val="007B7979"/>
    <w:rsid w:val="007C0361"/>
    <w:rsid w:val="007C0BD6"/>
    <w:rsid w:val="007C0D4F"/>
    <w:rsid w:val="007C2BE1"/>
    <w:rsid w:val="007C30DE"/>
    <w:rsid w:val="007C31D0"/>
    <w:rsid w:val="007C3260"/>
    <w:rsid w:val="007C3E4F"/>
    <w:rsid w:val="007C4B9B"/>
    <w:rsid w:val="007C557A"/>
    <w:rsid w:val="007C5651"/>
    <w:rsid w:val="007C613B"/>
    <w:rsid w:val="007C6580"/>
    <w:rsid w:val="007C733B"/>
    <w:rsid w:val="007D0259"/>
    <w:rsid w:val="007D07CB"/>
    <w:rsid w:val="007D14A4"/>
    <w:rsid w:val="007D2646"/>
    <w:rsid w:val="007D26A2"/>
    <w:rsid w:val="007D2B4A"/>
    <w:rsid w:val="007D3299"/>
    <w:rsid w:val="007D425B"/>
    <w:rsid w:val="007D4817"/>
    <w:rsid w:val="007D5326"/>
    <w:rsid w:val="007D5817"/>
    <w:rsid w:val="007D5B44"/>
    <w:rsid w:val="007D623A"/>
    <w:rsid w:val="007D6BB5"/>
    <w:rsid w:val="007D7650"/>
    <w:rsid w:val="007E03A3"/>
    <w:rsid w:val="007E0413"/>
    <w:rsid w:val="007E109C"/>
    <w:rsid w:val="007E1780"/>
    <w:rsid w:val="007E17CA"/>
    <w:rsid w:val="007E1813"/>
    <w:rsid w:val="007E2A48"/>
    <w:rsid w:val="007E2B84"/>
    <w:rsid w:val="007E2EC4"/>
    <w:rsid w:val="007E3DAD"/>
    <w:rsid w:val="007E531E"/>
    <w:rsid w:val="007E7BCC"/>
    <w:rsid w:val="007F022A"/>
    <w:rsid w:val="007F091D"/>
    <w:rsid w:val="007F0BD4"/>
    <w:rsid w:val="007F18BB"/>
    <w:rsid w:val="007F22AE"/>
    <w:rsid w:val="007F2791"/>
    <w:rsid w:val="007F2D54"/>
    <w:rsid w:val="007F393A"/>
    <w:rsid w:val="007F4B18"/>
    <w:rsid w:val="007F5DC7"/>
    <w:rsid w:val="007F6246"/>
    <w:rsid w:val="007F6EE6"/>
    <w:rsid w:val="007F739F"/>
    <w:rsid w:val="008008DF"/>
    <w:rsid w:val="00800B11"/>
    <w:rsid w:val="00800F1E"/>
    <w:rsid w:val="00800F87"/>
    <w:rsid w:val="00801CE0"/>
    <w:rsid w:val="00801F48"/>
    <w:rsid w:val="0080214A"/>
    <w:rsid w:val="00802B91"/>
    <w:rsid w:val="0080336A"/>
    <w:rsid w:val="0080401A"/>
    <w:rsid w:val="0080547B"/>
    <w:rsid w:val="00805A13"/>
    <w:rsid w:val="00805E37"/>
    <w:rsid w:val="00805EAA"/>
    <w:rsid w:val="00806EF5"/>
    <w:rsid w:val="00807222"/>
    <w:rsid w:val="0081016D"/>
    <w:rsid w:val="008102D8"/>
    <w:rsid w:val="00811945"/>
    <w:rsid w:val="00811CB8"/>
    <w:rsid w:val="008127A8"/>
    <w:rsid w:val="008138A8"/>
    <w:rsid w:val="00814D56"/>
    <w:rsid w:val="008150FF"/>
    <w:rsid w:val="008152CF"/>
    <w:rsid w:val="00815FED"/>
    <w:rsid w:val="00816646"/>
    <w:rsid w:val="00816A6E"/>
    <w:rsid w:val="00817434"/>
    <w:rsid w:val="00820417"/>
    <w:rsid w:val="00821A2A"/>
    <w:rsid w:val="0082254B"/>
    <w:rsid w:val="00824381"/>
    <w:rsid w:val="00825B05"/>
    <w:rsid w:val="008278EB"/>
    <w:rsid w:val="00827CA8"/>
    <w:rsid w:val="00827CAA"/>
    <w:rsid w:val="00827E49"/>
    <w:rsid w:val="008309F7"/>
    <w:rsid w:val="00831D78"/>
    <w:rsid w:val="00831E11"/>
    <w:rsid w:val="00831FB2"/>
    <w:rsid w:val="008326D2"/>
    <w:rsid w:val="00832F75"/>
    <w:rsid w:val="00833006"/>
    <w:rsid w:val="00833CF0"/>
    <w:rsid w:val="00834233"/>
    <w:rsid w:val="00834C62"/>
    <w:rsid w:val="00835358"/>
    <w:rsid w:val="00835934"/>
    <w:rsid w:val="00835A1A"/>
    <w:rsid w:val="00835D1E"/>
    <w:rsid w:val="00835D86"/>
    <w:rsid w:val="0083689D"/>
    <w:rsid w:val="008376B7"/>
    <w:rsid w:val="008377E8"/>
    <w:rsid w:val="00837D65"/>
    <w:rsid w:val="00837E23"/>
    <w:rsid w:val="00841F19"/>
    <w:rsid w:val="00842C76"/>
    <w:rsid w:val="0084337B"/>
    <w:rsid w:val="008434BC"/>
    <w:rsid w:val="00843C07"/>
    <w:rsid w:val="00843C9C"/>
    <w:rsid w:val="00844659"/>
    <w:rsid w:val="008449E7"/>
    <w:rsid w:val="00844CEC"/>
    <w:rsid w:val="00845347"/>
    <w:rsid w:val="00845726"/>
    <w:rsid w:val="00845A30"/>
    <w:rsid w:val="00845E4B"/>
    <w:rsid w:val="008461AA"/>
    <w:rsid w:val="0084776A"/>
    <w:rsid w:val="008504A7"/>
    <w:rsid w:val="00850A93"/>
    <w:rsid w:val="00851910"/>
    <w:rsid w:val="0085266E"/>
    <w:rsid w:val="0085314D"/>
    <w:rsid w:val="00853C6B"/>
    <w:rsid w:val="00853CC2"/>
    <w:rsid w:val="00854658"/>
    <w:rsid w:val="0085467A"/>
    <w:rsid w:val="00854ACC"/>
    <w:rsid w:val="00854D5D"/>
    <w:rsid w:val="00854FDC"/>
    <w:rsid w:val="00855BBB"/>
    <w:rsid w:val="00856806"/>
    <w:rsid w:val="008570E1"/>
    <w:rsid w:val="00860B59"/>
    <w:rsid w:val="00860E60"/>
    <w:rsid w:val="00861170"/>
    <w:rsid w:val="00861A60"/>
    <w:rsid w:val="00861C1B"/>
    <w:rsid w:val="00861EC7"/>
    <w:rsid w:val="00864163"/>
    <w:rsid w:val="00864BFD"/>
    <w:rsid w:val="00865E0A"/>
    <w:rsid w:val="00865E0F"/>
    <w:rsid w:val="00865F2D"/>
    <w:rsid w:val="00865FFC"/>
    <w:rsid w:val="008663A2"/>
    <w:rsid w:val="00867129"/>
    <w:rsid w:val="00867320"/>
    <w:rsid w:val="0086760A"/>
    <w:rsid w:val="0086784F"/>
    <w:rsid w:val="00870AB7"/>
    <w:rsid w:val="008710FF"/>
    <w:rsid w:val="008715B3"/>
    <w:rsid w:val="008721E2"/>
    <w:rsid w:val="008723C6"/>
    <w:rsid w:val="00872A89"/>
    <w:rsid w:val="00873194"/>
    <w:rsid w:val="0087331A"/>
    <w:rsid w:val="00873A0C"/>
    <w:rsid w:val="00873A21"/>
    <w:rsid w:val="00873ECC"/>
    <w:rsid w:val="008741A3"/>
    <w:rsid w:val="0087463C"/>
    <w:rsid w:val="00877A3B"/>
    <w:rsid w:val="0088049F"/>
    <w:rsid w:val="00881395"/>
    <w:rsid w:val="008821DE"/>
    <w:rsid w:val="008827E6"/>
    <w:rsid w:val="00882ADB"/>
    <w:rsid w:val="00883323"/>
    <w:rsid w:val="00883979"/>
    <w:rsid w:val="00883F2E"/>
    <w:rsid w:val="00884189"/>
    <w:rsid w:val="00884959"/>
    <w:rsid w:val="00884A0B"/>
    <w:rsid w:val="00884B34"/>
    <w:rsid w:val="00884F28"/>
    <w:rsid w:val="008866BF"/>
    <w:rsid w:val="00887458"/>
    <w:rsid w:val="00891058"/>
    <w:rsid w:val="00891F4C"/>
    <w:rsid w:val="0089209F"/>
    <w:rsid w:val="008922D9"/>
    <w:rsid w:val="00893640"/>
    <w:rsid w:val="00893E7F"/>
    <w:rsid w:val="00894706"/>
    <w:rsid w:val="008947B3"/>
    <w:rsid w:val="00895429"/>
    <w:rsid w:val="0089604D"/>
    <w:rsid w:val="00896304"/>
    <w:rsid w:val="00896E1B"/>
    <w:rsid w:val="008A13E0"/>
    <w:rsid w:val="008A1676"/>
    <w:rsid w:val="008A1CB7"/>
    <w:rsid w:val="008A2229"/>
    <w:rsid w:val="008A23C1"/>
    <w:rsid w:val="008A2B60"/>
    <w:rsid w:val="008A2E66"/>
    <w:rsid w:val="008A3144"/>
    <w:rsid w:val="008A377E"/>
    <w:rsid w:val="008A42AB"/>
    <w:rsid w:val="008A4E7C"/>
    <w:rsid w:val="008A658A"/>
    <w:rsid w:val="008A7D3D"/>
    <w:rsid w:val="008A7DC8"/>
    <w:rsid w:val="008B0700"/>
    <w:rsid w:val="008B13F5"/>
    <w:rsid w:val="008B2055"/>
    <w:rsid w:val="008B2710"/>
    <w:rsid w:val="008B2A50"/>
    <w:rsid w:val="008B5646"/>
    <w:rsid w:val="008B57DE"/>
    <w:rsid w:val="008B5A0D"/>
    <w:rsid w:val="008B5C2F"/>
    <w:rsid w:val="008C025C"/>
    <w:rsid w:val="008C19E5"/>
    <w:rsid w:val="008C2396"/>
    <w:rsid w:val="008C28AD"/>
    <w:rsid w:val="008C3090"/>
    <w:rsid w:val="008C412F"/>
    <w:rsid w:val="008C4283"/>
    <w:rsid w:val="008C44B2"/>
    <w:rsid w:val="008C458F"/>
    <w:rsid w:val="008C4D31"/>
    <w:rsid w:val="008C5B92"/>
    <w:rsid w:val="008C69A4"/>
    <w:rsid w:val="008C6A35"/>
    <w:rsid w:val="008C6EC2"/>
    <w:rsid w:val="008C7F08"/>
    <w:rsid w:val="008D1834"/>
    <w:rsid w:val="008D1E48"/>
    <w:rsid w:val="008D20D7"/>
    <w:rsid w:val="008D2854"/>
    <w:rsid w:val="008D2DF9"/>
    <w:rsid w:val="008D313E"/>
    <w:rsid w:val="008D459A"/>
    <w:rsid w:val="008D5177"/>
    <w:rsid w:val="008D5B71"/>
    <w:rsid w:val="008D631C"/>
    <w:rsid w:val="008D70E3"/>
    <w:rsid w:val="008E0158"/>
    <w:rsid w:val="008E05F1"/>
    <w:rsid w:val="008E0CFB"/>
    <w:rsid w:val="008E0F90"/>
    <w:rsid w:val="008E16BA"/>
    <w:rsid w:val="008E27FE"/>
    <w:rsid w:val="008E297E"/>
    <w:rsid w:val="008E343C"/>
    <w:rsid w:val="008E3780"/>
    <w:rsid w:val="008E44FA"/>
    <w:rsid w:val="008E47C5"/>
    <w:rsid w:val="008E4BAC"/>
    <w:rsid w:val="008E5101"/>
    <w:rsid w:val="008E5182"/>
    <w:rsid w:val="008E593D"/>
    <w:rsid w:val="008E5F25"/>
    <w:rsid w:val="008E71A6"/>
    <w:rsid w:val="008E7AFE"/>
    <w:rsid w:val="008F00B7"/>
    <w:rsid w:val="008F00CC"/>
    <w:rsid w:val="008F02AF"/>
    <w:rsid w:val="008F0E31"/>
    <w:rsid w:val="008F1491"/>
    <w:rsid w:val="008F20E1"/>
    <w:rsid w:val="008F25D2"/>
    <w:rsid w:val="008F288C"/>
    <w:rsid w:val="008F2B8A"/>
    <w:rsid w:val="008F2BE2"/>
    <w:rsid w:val="008F2FD4"/>
    <w:rsid w:val="008F4758"/>
    <w:rsid w:val="008F4ED0"/>
    <w:rsid w:val="008F594C"/>
    <w:rsid w:val="008F5BF6"/>
    <w:rsid w:val="008F640D"/>
    <w:rsid w:val="008F64BD"/>
    <w:rsid w:val="008F6E77"/>
    <w:rsid w:val="008F73D7"/>
    <w:rsid w:val="009003A8"/>
    <w:rsid w:val="00901791"/>
    <w:rsid w:val="00901F68"/>
    <w:rsid w:val="00902A6C"/>
    <w:rsid w:val="0090399D"/>
    <w:rsid w:val="009063D7"/>
    <w:rsid w:val="00906562"/>
    <w:rsid w:val="009072E9"/>
    <w:rsid w:val="009102A0"/>
    <w:rsid w:val="00910C42"/>
    <w:rsid w:val="00910C7C"/>
    <w:rsid w:val="00910E8D"/>
    <w:rsid w:val="00911B72"/>
    <w:rsid w:val="00913B27"/>
    <w:rsid w:val="0091462D"/>
    <w:rsid w:val="00914D0E"/>
    <w:rsid w:val="009157DD"/>
    <w:rsid w:val="00915A22"/>
    <w:rsid w:val="009167B2"/>
    <w:rsid w:val="009169EF"/>
    <w:rsid w:val="0091710C"/>
    <w:rsid w:val="009172E6"/>
    <w:rsid w:val="00917820"/>
    <w:rsid w:val="009179E6"/>
    <w:rsid w:val="0092064D"/>
    <w:rsid w:val="009214D0"/>
    <w:rsid w:val="009224BB"/>
    <w:rsid w:val="00922C3B"/>
    <w:rsid w:val="00923501"/>
    <w:rsid w:val="009239B6"/>
    <w:rsid w:val="00924DC3"/>
    <w:rsid w:val="00924E47"/>
    <w:rsid w:val="00925D2A"/>
    <w:rsid w:val="00927359"/>
    <w:rsid w:val="00930034"/>
    <w:rsid w:val="00930175"/>
    <w:rsid w:val="0093127C"/>
    <w:rsid w:val="009317A4"/>
    <w:rsid w:val="009324BD"/>
    <w:rsid w:val="00932659"/>
    <w:rsid w:val="00932A6B"/>
    <w:rsid w:val="00933537"/>
    <w:rsid w:val="00933FDA"/>
    <w:rsid w:val="00935CBE"/>
    <w:rsid w:val="00936B68"/>
    <w:rsid w:val="00937444"/>
    <w:rsid w:val="0094180E"/>
    <w:rsid w:val="009418A8"/>
    <w:rsid w:val="00941E1B"/>
    <w:rsid w:val="00943A94"/>
    <w:rsid w:val="009447CF"/>
    <w:rsid w:val="00944F52"/>
    <w:rsid w:val="00945159"/>
    <w:rsid w:val="00945455"/>
    <w:rsid w:val="00945A45"/>
    <w:rsid w:val="0094702D"/>
    <w:rsid w:val="009473AD"/>
    <w:rsid w:val="0094740C"/>
    <w:rsid w:val="00947444"/>
    <w:rsid w:val="00950E80"/>
    <w:rsid w:val="00951175"/>
    <w:rsid w:val="00951C24"/>
    <w:rsid w:val="00952610"/>
    <w:rsid w:val="009528C4"/>
    <w:rsid w:val="009529E5"/>
    <w:rsid w:val="00953E63"/>
    <w:rsid w:val="00954532"/>
    <w:rsid w:val="0095488D"/>
    <w:rsid w:val="009548D2"/>
    <w:rsid w:val="00954B1B"/>
    <w:rsid w:val="00954F67"/>
    <w:rsid w:val="00955632"/>
    <w:rsid w:val="009559F4"/>
    <w:rsid w:val="0095653F"/>
    <w:rsid w:val="00956ABB"/>
    <w:rsid w:val="00960072"/>
    <w:rsid w:val="009603FF"/>
    <w:rsid w:val="00960721"/>
    <w:rsid w:val="00960B62"/>
    <w:rsid w:val="00960FA8"/>
    <w:rsid w:val="00961A82"/>
    <w:rsid w:val="009630DB"/>
    <w:rsid w:val="009631F0"/>
    <w:rsid w:val="009634FC"/>
    <w:rsid w:val="009635FA"/>
    <w:rsid w:val="00963F7A"/>
    <w:rsid w:val="009640A4"/>
    <w:rsid w:val="009646BF"/>
    <w:rsid w:val="00964786"/>
    <w:rsid w:val="00965BF7"/>
    <w:rsid w:val="00966B9B"/>
    <w:rsid w:val="00967060"/>
    <w:rsid w:val="009676ED"/>
    <w:rsid w:val="00970220"/>
    <w:rsid w:val="00971097"/>
    <w:rsid w:val="00971147"/>
    <w:rsid w:val="00971E8D"/>
    <w:rsid w:val="0097225A"/>
    <w:rsid w:val="0097440B"/>
    <w:rsid w:val="00974F2F"/>
    <w:rsid w:val="009751D0"/>
    <w:rsid w:val="00975279"/>
    <w:rsid w:val="00976E00"/>
    <w:rsid w:val="009775AF"/>
    <w:rsid w:val="00977D79"/>
    <w:rsid w:val="00980253"/>
    <w:rsid w:val="00980869"/>
    <w:rsid w:val="00983056"/>
    <w:rsid w:val="0098426B"/>
    <w:rsid w:val="009869B4"/>
    <w:rsid w:val="00986A8D"/>
    <w:rsid w:val="00986B59"/>
    <w:rsid w:val="00987AB0"/>
    <w:rsid w:val="00987CE7"/>
    <w:rsid w:val="00990160"/>
    <w:rsid w:val="009901A8"/>
    <w:rsid w:val="009909E5"/>
    <w:rsid w:val="00990D05"/>
    <w:rsid w:val="00990ECC"/>
    <w:rsid w:val="009910B8"/>
    <w:rsid w:val="009914F7"/>
    <w:rsid w:val="00991D08"/>
    <w:rsid w:val="009929D7"/>
    <w:rsid w:val="00993F09"/>
    <w:rsid w:val="00993F0E"/>
    <w:rsid w:val="00994125"/>
    <w:rsid w:val="00994535"/>
    <w:rsid w:val="00994DE1"/>
    <w:rsid w:val="00995455"/>
    <w:rsid w:val="009965AE"/>
    <w:rsid w:val="009A0F5C"/>
    <w:rsid w:val="009A106F"/>
    <w:rsid w:val="009A1C98"/>
    <w:rsid w:val="009A1CDF"/>
    <w:rsid w:val="009A23B8"/>
    <w:rsid w:val="009A2422"/>
    <w:rsid w:val="009A3123"/>
    <w:rsid w:val="009A3FB1"/>
    <w:rsid w:val="009A4753"/>
    <w:rsid w:val="009A4BB8"/>
    <w:rsid w:val="009A4F48"/>
    <w:rsid w:val="009A4FD5"/>
    <w:rsid w:val="009A5A1F"/>
    <w:rsid w:val="009A5C5C"/>
    <w:rsid w:val="009A5E67"/>
    <w:rsid w:val="009A64FE"/>
    <w:rsid w:val="009A78A9"/>
    <w:rsid w:val="009A794C"/>
    <w:rsid w:val="009A7DD7"/>
    <w:rsid w:val="009A7F0D"/>
    <w:rsid w:val="009B115B"/>
    <w:rsid w:val="009B241D"/>
    <w:rsid w:val="009B2F25"/>
    <w:rsid w:val="009B3C76"/>
    <w:rsid w:val="009B577D"/>
    <w:rsid w:val="009B57FA"/>
    <w:rsid w:val="009B586D"/>
    <w:rsid w:val="009B5DB2"/>
    <w:rsid w:val="009B6598"/>
    <w:rsid w:val="009B67DF"/>
    <w:rsid w:val="009B6F57"/>
    <w:rsid w:val="009B77D0"/>
    <w:rsid w:val="009B77D5"/>
    <w:rsid w:val="009C0FFD"/>
    <w:rsid w:val="009C184E"/>
    <w:rsid w:val="009C1DDE"/>
    <w:rsid w:val="009C2507"/>
    <w:rsid w:val="009C3464"/>
    <w:rsid w:val="009C38EF"/>
    <w:rsid w:val="009C64FC"/>
    <w:rsid w:val="009D0C91"/>
    <w:rsid w:val="009D11FC"/>
    <w:rsid w:val="009D1483"/>
    <w:rsid w:val="009D14AE"/>
    <w:rsid w:val="009D3256"/>
    <w:rsid w:val="009D3541"/>
    <w:rsid w:val="009D564C"/>
    <w:rsid w:val="009D662F"/>
    <w:rsid w:val="009D6788"/>
    <w:rsid w:val="009D6E94"/>
    <w:rsid w:val="009E0652"/>
    <w:rsid w:val="009E08AE"/>
    <w:rsid w:val="009E08DE"/>
    <w:rsid w:val="009E09BF"/>
    <w:rsid w:val="009E160D"/>
    <w:rsid w:val="009E17CC"/>
    <w:rsid w:val="009E25FB"/>
    <w:rsid w:val="009E2873"/>
    <w:rsid w:val="009E2CFE"/>
    <w:rsid w:val="009E2E44"/>
    <w:rsid w:val="009E3075"/>
    <w:rsid w:val="009E3241"/>
    <w:rsid w:val="009E32F1"/>
    <w:rsid w:val="009E5970"/>
    <w:rsid w:val="009E5E74"/>
    <w:rsid w:val="009E5FB5"/>
    <w:rsid w:val="009E60FC"/>
    <w:rsid w:val="009E66BE"/>
    <w:rsid w:val="009E66C1"/>
    <w:rsid w:val="009E67C6"/>
    <w:rsid w:val="009E6C86"/>
    <w:rsid w:val="009E73BB"/>
    <w:rsid w:val="009F072E"/>
    <w:rsid w:val="009F22EF"/>
    <w:rsid w:val="009F26E8"/>
    <w:rsid w:val="009F4487"/>
    <w:rsid w:val="009F5047"/>
    <w:rsid w:val="009F526B"/>
    <w:rsid w:val="009F5D4B"/>
    <w:rsid w:val="009F7E8E"/>
    <w:rsid w:val="00A004D0"/>
    <w:rsid w:val="00A009C0"/>
    <w:rsid w:val="00A00A1E"/>
    <w:rsid w:val="00A010CF"/>
    <w:rsid w:val="00A0151D"/>
    <w:rsid w:val="00A01926"/>
    <w:rsid w:val="00A01E94"/>
    <w:rsid w:val="00A02317"/>
    <w:rsid w:val="00A02521"/>
    <w:rsid w:val="00A033CF"/>
    <w:rsid w:val="00A0490C"/>
    <w:rsid w:val="00A05984"/>
    <w:rsid w:val="00A05BF5"/>
    <w:rsid w:val="00A07A45"/>
    <w:rsid w:val="00A07B54"/>
    <w:rsid w:val="00A100AC"/>
    <w:rsid w:val="00A11598"/>
    <w:rsid w:val="00A117D0"/>
    <w:rsid w:val="00A135C0"/>
    <w:rsid w:val="00A13828"/>
    <w:rsid w:val="00A13CA6"/>
    <w:rsid w:val="00A14338"/>
    <w:rsid w:val="00A1442E"/>
    <w:rsid w:val="00A14F60"/>
    <w:rsid w:val="00A15DA3"/>
    <w:rsid w:val="00A160F2"/>
    <w:rsid w:val="00A224C7"/>
    <w:rsid w:val="00A23957"/>
    <w:rsid w:val="00A23D73"/>
    <w:rsid w:val="00A2419C"/>
    <w:rsid w:val="00A25965"/>
    <w:rsid w:val="00A268D0"/>
    <w:rsid w:val="00A26C6E"/>
    <w:rsid w:val="00A27151"/>
    <w:rsid w:val="00A27801"/>
    <w:rsid w:val="00A3123A"/>
    <w:rsid w:val="00A3155E"/>
    <w:rsid w:val="00A3172D"/>
    <w:rsid w:val="00A3274E"/>
    <w:rsid w:val="00A32DB8"/>
    <w:rsid w:val="00A34858"/>
    <w:rsid w:val="00A34D92"/>
    <w:rsid w:val="00A34F3D"/>
    <w:rsid w:val="00A34F6E"/>
    <w:rsid w:val="00A372E3"/>
    <w:rsid w:val="00A37C1E"/>
    <w:rsid w:val="00A37CDE"/>
    <w:rsid w:val="00A4019F"/>
    <w:rsid w:val="00A4048C"/>
    <w:rsid w:val="00A411F5"/>
    <w:rsid w:val="00A41717"/>
    <w:rsid w:val="00A41A8B"/>
    <w:rsid w:val="00A41C86"/>
    <w:rsid w:val="00A42094"/>
    <w:rsid w:val="00A44663"/>
    <w:rsid w:val="00A4489F"/>
    <w:rsid w:val="00A44D60"/>
    <w:rsid w:val="00A44FF8"/>
    <w:rsid w:val="00A460C3"/>
    <w:rsid w:val="00A464C0"/>
    <w:rsid w:val="00A473D2"/>
    <w:rsid w:val="00A47A06"/>
    <w:rsid w:val="00A47AA0"/>
    <w:rsid w:val="00A50383"/>
    <w:rsid w:val="00A511FA"/>
    <w:rsid w:val="00A512B0"/>
    <w:rsid w:val="00A526BB"/>
    <w:rsid w:val="00A53A76"/>
    <w:rsid w:val="00A55488"/>
    <w:rsid w:val="00A55864"/>
    <w:rsid w:val="00A55D31"/>
    <w:rsid w:val="00A56256"/>
    <w:rsid w:val="00A56DA4"/>
    <w:rsid w:val="00A57103"/>
    <w:rsid w:val="00A572D2"/>
    <w:rsid w:val="00A578AB"/>
    <w:rsid w:val="00A601A5"/>
    <w:rsid w:val="00A60240"/>
    <w:rsid w:val="00A6046E"/>
    <w:rsid w:val="00A60D03"/>
    <w:rsid w:val="00A60EB3"/>
    <w:rsid w:val="00A62D12"/>
    <w:rsid w:val="00A62ECA"/>
    <w:rsid w:val="00A6386B"/>
    <w:rsid w:val="00A6424E"/>
    <w:rsid w:val="00A64AA6"/>
    <w:rsid w:val="00A64F77"/>
    <w:rsid w:val="00A64FA1"/>
    <w:rsid w:val="00A6536D"/>
    <w:rsid w:val="00A66050"/>
    <w:rsid w:val="00A66538"/>
    <w:rsid w:val="00A673BD"/>
    <w:rsid w:val="00A675E7"/>
    <w:rsid w:val="00A705D2"/>
    <w:rsid w:val="00A712D2"/>
    <w:rsid w:val="00A72080"/>
    <w:rsid w:val="00A72588"/>
    <w:rsid w:val="00A72E23"/>
    <w:rsid w:val="00A733F5"/>
    <w:rsid w:val="00A73C0A"/>
    <w:rsid w:val="00A74407"/>
    <w:rsid w:val="00A765A2"/>
    <w:rsid w:val="00A768C6"/>
    <w:rsid w:val="00A76B2F"/>
    <w:rsid w:val="00A76BB0"/>
    <w:rsid w:val="00A76C80"/>
    <w:rsid w:val="00A76D5A"/>
    <w:rsid w:val="00A77025"/>
    <w:rsid w:val="00A77041"/>
    <w:rsid w:val="00A81215"/>
    <w:rsid w:val="00A8126B"/>
    <w:rsid w:val="00A8188D"/>
    <w:rsid w:val="00A82338"/>
    <w:rsid w:val="00A82BB8"/>
    <w:rsid w:val="00A82CA3"/>
    <w:rsid w:val="00A82D03"/>
    <w:rsid w:val="00A832D2"/>
    <w:rsid w:val="00A84027"/>
    <w:rsid w:val="00A84405"/>
    <w:rsid w:val="00A8441F"/>
    <w:rsid w:val="00A8509A"/>
    <w:rsid w:val="00A867A1"/>
    <w:rsid w:val="00A87C97"/>
    <w:rsid w:val="00A90938"/>
    <w:rsid w:val="00A90F73"/>
    <w:rsid w:val="00A91BE8"/>
    <w:rsid w:val="00A928A2"/>
    <w:rsid w:val="00A92CCC"/>
    <w:rsid w:val="00A92FB5"/>
    <w:rsid w:val="00A93AEF"/>
    <w:rsid w:val="00A93BF3"/>
    <w:rsid w:val="00A9417E"/>
    <w:rsid w:val="00A944C5"/>
    <w:rsid w:val="00A94DA4"/>
    <w:rsid w:val="00A9511E"/>
    <w:rsid w:val="00A95BC6"/>
    <w:rsid w:val="00A95CDA"/>
    <w:rsid w:val="00A95E96"/>
    <w:rsid w:val="00A96840"/>
    <w:rsid w:val="00A96B59"/>
    <w:rsid w:val="00A96C2A"/>
    <w:rsid w:val="00A9798B"/>
    <w:rsid w:val="00A97E9C"/>
    <w:rsid w:val="00AA0226"/>
    <w:rsid w:val="00AA2AD2"/>
    <w:rsid w:val="00AA2C04"/>
    <w:rsid w:val="00AA2E56"/>
    <w:rsid w:val="00AA3111"/>
    <w:rsid w:val="00AA3553"/>
    <w:rsid w:val="00AA3CE1"/>
    <w:rsid w:val="00AA3D1D"/>
    <w:rsid w:val="00AA488E"/>
    <w:rsid w:val="00AA4BCD"/>
    <w:rsid w:val="00AA4F77"/>
    <w:rsid w:val="00AA6195"/>
    <w:rsid w:val="00AA647A"/>
    <w:rsid w:val="00AA7A73"/>
    <w:rsid w:val="00AB078C"/>
    <w:rsid w:val="00AB09CB"/>
    <w:rsid w:val="00AB0F0B"/>
    <w:rsid w:val="00AB22A4"/>
    <w:rsid w:val="00AB2AE2"/>
    <w:rsid w:val="00AB39D4"/>
    <w:rsid w:val="00AB513A"/>
    <w:rsid w:val="00AB5C88"/>
    <w:rsid w:val="00AB5E39"/>
    <w:rsid w:val="00AB5F81"/>
    <w:rsid w:val="00AB60E4"/>
    <w:rsid w:val="00AB6E30"/>
    <w:rsid w:val="00AB7D8F"/>
    <w:rsid w:val="00AC0073"/>
    <w:rsid w:val="00AC1ED2"/>
    <w:rsid w:val="00AC333E"/>
    <w:rsid w:val="00AC3E62"/>
    <w:rsid w:val="00AC3E6E"/>
    <w:rsid w:val="00AC481B"/>
    <w:rsid w:val="00AC4AF8"/>
    <w:rsid w:val="00AC4B18"/>
    <w:rsid w:val="00AC4B88"/>
    <w:rsid w:val="00AC4CC2"/>
    <w:rsid w:val="00AC530E"/>
    <w:rsid w:val="00AC5725"/>
    <w:rsid w:val="00AC5979"/>
    <w:rsid w:val="00AC5A31"/>
    <w:rsid w:val="00AC5A6E"/>
    <w:rsid w:val="00AC5B95"/>
    <w:rsid w:val="00AC69F0"/>
    <w:rsid w:val="00AC6BA4"/>
    <w:rsid w:val="00AC6FD3"/>
    <w:rsid w:val="00AD0AE1"/>
    <w:rsid w:val="00AD0FF6"/>
    <w:rsid w:val="00AD1B24"/>
    <w:rsid w:val="00AD26F8"/>
    <w:rsid w:val="00AD2EE5"/>
    <w:rsid w:val="00AD345C"/>
    <w:rsid w:val="00AD3EFF"/>
    <w:rsid w:val="00AD3F52"/>
    <w:rsid w:val="00AD4726"/>
    <w:rsid w:val="00AD5607"/>
    <w:rsid w:val="00AD5750"/>
    <w:rsid w:val="00AD6BB3"/>
    <w:rsid w:val="00AD7087"/>
    <w:rsid w:val="00AD7AE5"/>
    <w:rsid w:val="00AE0276"/>
    <w:rsid w:val="00AE0590"/>
    <w:rsid w:val="00AE09D5"/>
    <w:rsid w:val="00AE0BBF"/>
    <w:rsid w:val="00AE0DC9"/>
    <w:rsid w:val="00AE43AB"/>
    <w:rsid w:val="00AE476D"/>
    <w:rsid w:val="00AE4CA6"/>
    <w:rsid w:val="00AE4D58"/>
    <w:rsid w:val="00AE5AE1"/>
    <w:rsid w:val="00AE5C69"/>
    <w:rsid w:val="00AE6665"/>
    <w:rsid w:val="00AE69E9"/>
    <w:rsid w:val="00AE6C7F"/>
    <w:rsid w:val="00AF025C"/>
    <w:rsid w:val="00AF0979"/>
    <w:rsid w:val="00AF0D8B"/>
    <w:rsid w:val="00AF144D"/>
    <w:rsid w:val="00AF2790"/>
    <w:rsid w:val="00AF29E8"/>
    <w:rsid w:val="00AF4A93"/>
    <w:rsid w:val="00AF4ED5"/>
    <w:rsid w:val="00AF516C"/>
    <w:rsid w:val="00AF61BF"/>
    <w:rsid w:val="00AF663B"/>
    <w:rsid w:val="00AF675B"/>
    <w:rsid w:val="00AF6A8B"/>
    <w:rsid w:val="00AF7EF5"/>
    <w:rsid w:val="00B00DDC"/>
    <w:rsid w:val="00B013D1"/>
    <w:rsid w:val="00B01DE3"/>
    <w:rsid w:val="00B02F48"/>
    <w:rsid w:val="00B02FC3"/>
    <w:rsid w:val="00B0392A"/>
    <w:rsid w:val="00B03D9C"/>
    <w:rsid w:val="00B042EE"/>
    <w:rsid w:val="00B05A3E"/>
    <w:rsid w:val="00B05A97"/>
    <w:rsid w:val="00B05FE0"/>
    <w:rsid w:val="00B064B7"/>
    <w:rsid w:val="00B10FC4"/>
    <w:rsid w:val="00B125D0"/>
    <w:rsid w:val="00B129C9"/>
    <w:rsid w:val="00B12AB2"/>
    <w:rsid w:val="00B135D7"/>
    <w:rsid w:val="00B14099"/>
    <w:rsid w:val="00B1510A"/>
    <w:rsid w:val="00B15F62"/>
    <w:rsid w:val="00B20E64"/>
    <w:rsid w:val="00B20EC3"/>
    <w:rsid w:val="00B215B6"/>
    <w:rsid w:val="00B21A5C"/>
    <w:rsid w:val="00B22452"/>
    <w:rsid w:val="00B22B7E"/>
    <w:rsid w:val="00B2328D"/>
    <w:rsid w:val="00B233ED"/>
    <w:rsid w:val="00B237F0"/>
    <w:rsid w:val="00B23B31"/>
    <w:rsid w:val="00B24F8E"/>
    <w:rsid w:val="00B25C70"/>
    <w:rsid w:val="00B30702"/>
    <w:rsid w:val="00B314B8"/>
    <w:rsid w:val="00B31DCC"/>
    <w:rsid w:val="00B32A32"/>
    <w:rsid w:val="00B33AE1"/>
    <w:rsid w:val="00B34317"/>
    <w:rsid w:val="00B34496"/>
    <w:rsid w:val="00B35000"/>
    <w:rsid w:val="00B35546"/>
    <w:rsid w:val="00B4030C"/>
    <w:rsid w:val="00B40D95"/>
    <w:rsid w:val="00B40EFC"/>
    <w:rsid w:val="00B4166D"/>
    <w:rsid w:val="00B417F2"/>
    <w:rsid w:val="00B418D8"/>
    <w:rsid w:val="00B439C0"/>
    <w:rsid w:val="00B442E0"/>
    <w:rsid w:val="00B44370"/>
    <w:rsid w:val="00B44765"/>
    <w:rsid w:val="00B459C4"/>
    <w:rsid w:val="00B45A08"/>
    <w:rsid w:val="00B46196"/>
    <w:rsid w:val="00B46ADF"/>
    <w:rsid w:val="00B4749D"/>
    <w:rsid w:val="00B47642"/>
    <w:rsid w:val="00B47C9D"/>
    <w:rsid w:val="00B503E3"/>
    <w:rsid w:val="00B503EF"/>
    <w:rsid w:val="00B50485"/>
    <w:rsid w:val="00B51812"/>
    <w:rsid w:val="00B53664"/>
    <w:rsid w:val="00B55F58"/>
    <w:rsid w:val="00B560AC"/>
    <w:rsid w:val="00B568AB"/>
    <w:rsid w:val="00B57D8F"/>
    <w:rsid w:val="00B6007E"/>
    <w:rsid w:val="00B61FD5"/>
    <w:rsid w:val="00B62C7D"/>
    <w:rsid w:val="00B63C47"/>
    <w:rsid w:val="00B64D12"/>
    <w:rsid w:val="00B64DBE"/>
    <w:rsid w:val="00B64DD6"/>
    <w:rsid w:val="00B65F0F"/>
    <w:rsid w:val="00B66608"/>
    <w:rsid w:val="00B6786A"/>
    <w:rsid w:val="00B70A85"/>
    <w:rsid w:val="00B72051"/>
    <w:rsid w:val="00B726FC"/>
    <w:rsid w:val="00B72908"/>
    <w:rsid w:val="00B729EA"/>
    <w:rsid w:val="00B74B94"/>
    <w:rsid w:val="00B74BA7"/>
    <w:rsid w:val="00B74C49"/>
    <w:rsid w:val="00B7554B"/>
    <w:rsid w:val="00B75963"/>
    <w:rsid w:val="00B75EA5"/>
    <w:rsid w:val="00B762B6"/>
    <w:rsid w:val="00B773DA"/>
    <w:rsid w:val="00B7748A"/>
    <w:rsid w:val="00B77EC1"/>
    <w:rsid w:val="00B8075B"/>
    <w:rsid w:val="00B80A7F"/>
    <w:rsid w:val="00B80CFF"/>
    <w:rsid w:val="00B8124F"/>
    <w:rsid w:val="00B8126A"/>
    <w:rsid w:val="00B81294"/>
    <w:rsid w:val="00B815E9"/>
    <w:rsid w:val="00B81A1D"/>
    <w:rsid w:val="00B81BA2"/>
    <w:rsid w:val="00B82996"/>
    <w:rsid w:val="00B82D4B"/>
    <w:rsid w:val="00B8457C"/>
    <w:rsid w:val="00B84B6C"/>
    <w:rsid w:val="00B85FEA"/>
    <w:rsid w:val="00B872FF"/>
    <w:rsid w:val="00B878B3"/>
    <w:rsid w:val="00B9001A"/>
    <w:rsid w:val="00B907B1"/>
    <w:rsid w:val="00B90EB8"/>
    <w:rsid w:val="00B91DBE"/>
    <w:rsid w:val="00B9280A"/>
    <w:rsid w:val="00B92C2D"/>
    <w:rsid w:val="00B931B2"/>
    <w:rsid w:val="00B947A0"/>
    <w:rsid w:val="00B94AA1"/>
    <w:rsid w:val="00B953AD"/>
    <w:rsid w:val="00B9569A"/>
    <w:rsid w:val="00B95F1E"/>
    <w:rsid w:val="00B96FF8"/>
    <w:rsid w:val="00BA0269"/>
    <w:rsid w:val="00BA02C8"/>
    <w:rsid w:val="00BA08F9"/>
    <w:rsid w:val="00BA0A19"/>
    <w:rsid w:val="00BA1179"/>
    <w:rsid w:val="00BA1334"/>
    <w:rsid w:val="00BA28E5"/>
    <w:rsid w:val="00BA330C"/>
    <w:rsid w:val="00BA3E98"/>
    <w:rsid w:val="00BA4297"/>
    <w:rsid w:val="00BA4544"/>
    <w:rsid w:val="00BA513C"/>
    <w:rsid w:val="00BA52F0"/>
    <w:rsid w:val="00BA5DB7"/>
    <w:rsid w:val="00BA5E2F"/>
    <w:rsid w:val="00BA64F8"/>
    <w:rsid w:val="00BA707A"/>
    <w:rsid w:val="00BA72A6"/>
    <w:rsid w:val="00BB041D"/>
    <w:rsid w:val="00BB0673"/>
    <w:rsid w:val="00BB0A75"/>
    <w:rsid w:val="00BB0AB0"/>
    <w:rsid w:val="00BB0F0D"/>
    <w:rsid w:val="00BB13AF"/>
    <w:rsid w:val="00BB13B6"/>
    <w:rsid w:val="00BB1FBE"/>
    <w:rsid w:val="00BB26F3"/>
    <w:rsid w:val="00BB2A62"/>
    <w:rsid w:val="00BB3014"/>
    <w:rsid w:val="00BB386C"/>
    <w:rsid w:val="00BB3FB0"/>
    <w:rsid w:val="00BB41F6"/>
    <w:rsid w:val="00BB43F4"/>
    <w:rsid w:val="00BB464C"/>
    <w:rsid w:val="00BB65F9"/>
    <w:rsid w:val="00BB7796"/>
    <w:rsid w:val="00BC012F"/>
    <w:rsid w:val="00BC0430"/>
    <w:rsid w:val="00BC05AC"/>
    <w:rsid w:val="00BC0A11"/>
    <w:rsid w:val="00BC0B35"/>
    <w:rsid w:val="00BC1535"/>
    <w:rsid w:val="00BC226C"/>
    <w:rsid w:val="00BC2F62"/>
    <w:rsid w:val="00BC360C"/>
    <w:rsid w:val="00BC377B"/>
    <w:rsid w:val="00BC398A"/>
    <w:rsid w:val="00BC41BA"/>
    <w:rsid w:val="00BC53FE"/>
    <w:rsid w:val="00BC5A2F"/>
    <w:rsid w:val="00BC5F81"/>
    <w:rsid w:val="00BC764B"/>
    <w:rsid w:val="00BC765F"/>
    <w:rsid w:val="00BC7A53"/>
    <w:rsid w:val="00BC7F0D"/>
    <w:rsid w:val="00BD0814"/>
    <w:rsid w:val="00BD086A"/>
    <w:rsid w:val="00BD0882"/>
    <w:rsid w:val="00BD0D53"/>
    <w:rsid w:val="00BD1274"/>
    <w:rsid w:val="00BD1690"/>
    <w:rsid w:val="00BD3B94"/>
    <w:rsid w:val="00BD3E5B"/>
    <w:rsid w:val="00BD4163"/>
    <w:rsid w:val="00BD41BE"/>
    <w:rsid w:val="00BD5D5A"/>
    <w:rsid w:val="00BD5E29"/>
    <w:rsid w:val="00BD6EAA"/>
    <w:rsid w:val="00BD7775"/>
    <w:rsid w:val="00BE010D"/>
    <w:rsid w:val="00BE01A4"/>
    <w:rsid w:val="00BE075D"/>
    <w:rsid w:val="00BE0824"/>
    <w:rsid w:val="00BE0C7E"/>
    <w:rsid w:val="00BE179C"/>
    <w:rsid w:val="00BE2E84"/>
    <w:rsid w:val="00BE50BC"/>
    <w:rsid w:val="00BE57A8"/>
    <w:rsid w:val="00BE57F8"/>
    <w:rsid w:val="00BE5996"/>
    <w:rsid w:val="00BF02E9"/>
    <w:rsid w:val="00BF0981"/>
    <w:rsid w:val="00BF0AE3"/>
    <w:rsid w:val="00BF0B34"/>
    <w:rsid w:val="00BF0DF8"/>
    <w:rsid w:val="00BF1320"/>
    <w:rsid w:val="00BF1757"/>
    <w:rsid w:val="00BF1BD2"/>
    <w:rsid w:val="00BF3010"/>
    <w:rsid w:val="00BF3566"/>
    <w:rsid w:val="00BF4208"/>
    <w:rsid w:val="00BF49E5"/>
    <w:rsid w:val="00BF4D96"/>
    <w:rsid w:val="00BF60EB"/>
    <w:rsid w:val="00BF65B8"/>
    <w:rsid w:val="00BF7B1E"/>
    <w:rsid w:val="00BF7F84"/>
    <w:rsid w:val="00C00CE8"/>
    <w:rsid w:val="00C011BD"/>
    <w:rsid w:val="00C015CB"/>
    <w:rsid w:val="00C01C42"/>
    <w:rsid w:val="00C0262B"/>
    <w:rsid w:val="00C03802"/>
    <w:rsid w:val="00C03B76"/>
    <w:rsid w:val="00C03BC6"/>
    <w:rsid w:val="00C041E0"/>
    <w:rsid w:val="00C042DB"/>
    <w:rsid w:val="00C046E6"/>
    <w:rsid w:val="00C0510B"/>
    <w:rsid w:val="00C0538F"/>
    <w:rsid w:val="00C05963"/>
    <w:rsid w:val="00C05F08"/>
    <w:rsid w:val="00C10A6C"/>
    <w:rsid w:val="00C10ADA"/>
    <w:rsid w:val="00C10E53"/>
    <w:rsid w:val="00C122CF"/>
    <w:rsid w:val="00C13A57"/>
    <w:rsid w:val="00C13F42"/>
    <w:rsid w:val="00C1411C"/>
    <w:rsid w:val="00C14309"/>
    <w:rsid w:val="00C1527B"/>
    <w:rsid w:val="00C156C4"/>
    <w:rsid w:val="00C158D4"/>
    <w:rsid w:val="00C15DD0"/>
    <w:rsid w:val="00C16B3D"/>
    <w:rsid w:val="00C174EE"/>
    <w:rsid w:val="00C1759A"/>
    <w:rsid w:val="00C17A36"/>
    <w:rsid w:val="00C17B0C"/>
    <w:rsid w:val="00C17BA4"/>
    <w:rsid w:val="00C202CE"/>
    <w:rsid w:val="00C20712"/>
    <w:rsid w:val="00C210D0"/>
    <w:rsid w:val="00C22D8C"/>
    <w:rsid w:val="00C22FE6"/>
    <w:rsid w:val="00C235CF"/>
    <w:rsid w:val="00C239E2"/>
    <w:rsid w:val="00C23CBE"/>
    <w:rsid w:val="00C24DDB"/>
    <w:rsid w:val="00C31606"/>
    <w:rsid w:val="00C3166C"/>
    <w:rsid w:val="00C31E50"/>
    <w:rsid w:val="00C33524"/>
    <w:rsid w:val="00C34452"/>
    <w:rsid w:val="00C35819"/>
    <w:rsid w:val="00C362D2"/>
    <w:rsid w:val="00C36652"/>
    <w:rsid w:val="00C369B3"/>
    <w:rsid w:val="00C369E6"/>
    <w:rsid w:val="00C36B6C"/>
    <w:rsid w:val="00C3707A"/>
    <w:rsid w:val="00C370B4"/>
    <w:rsid w:val="00C37499"/>
    <w:rsid w:val="00C3795E"/>
    <w:rsid w:val="00C379BE"/>
    <w:rsid w:val="00C40671"/>
    <w:rsid w:val="00C41A3A"/>
    <w:rsid w:val="00C41C99"/>
    <w:rsid w:val="00C421CC"/>
    <w:rsid w:val="00C4484D"/>
    <w:rsid w:val="00C44D4A"/>
    <w:rsid w:val="00C458CA"/>
    <w:rsid w:val="00C45FEE"/>
    <w:rsid w:val="00C471F0"/>
    <w:rsid w:val="00C4772B"/>
    <w:rsid w:val="00C5156B"/>
    <w:rsid w:val="00C52AD8"/>
    <w:rsid w:val="00C52E58"/>
    <w:rsid w:val="00C53261"/>
    <w:rsid w:val="00C533A3"/>
    <w:rsid w:val="00C53821"/>
    <w:rsid w:val="00C545E0"/>
    <w:rsid w:val="00C545EE"/>
    <w:rsid w:val="00C5496C"/>
    <w:rsid w:val="00C54E50"/>
    <w:rsid w:val="00C55239"/>
    <w:rsid w:val="00C55258"/>
    <w:rsid w:val="00C55728"/>
    <w:rsid w:val="00C558BE"/>
    <w:rsid w:val="00C558FA"/>
    <w:rsid w:val="00C5756F"/>
    <w:rsid w:val="00C57D07"/>
    <w:rsid w:val="00C57E38"/>
    <w:rsid w:val="00C60620"/>
    <w:rsid w:val="00C606FB"/>
    <w:rsid w:val="00C60789"/>
    <w:rsid w:val="00C60826"/>
    <w:rsid w:val="00C60C3B"/>
    <w:rsid w:val="00C6105F"/>
    <w:rsid w:val="00C62A9E"/>
    <w:rsid w:val="00C63108"/>
    <w:rsid w:val="00C63C1B"/>
    <w:rsid w:val="00C64558"/>
    <w:rsid w:val="00C64CB2"/>
    <w:rsid w:val="00C64FD1"/>
    <w:rsid w:val="00C651C7"/>
    <w:rsid w:val="00C65B57"/>
    <w:rsid w:val="00C6684E"/>
    <w:rsid w:val="00C670EB"/>
    <w:rsid w:val="00C6798E"/>
    <w:rsid w:val="00C67C19"/>
    <w:rsid w:val="00C70713"/>
    <w:rsid w:val="00C70775"/>
    <w:rsid w:val="00C70BF7"/>
    <w:rsid w:val="00C71738"/>
    <w:rsid w:val="00C71825"/>
    <w:rsid w:val="00C71B6C"/>
    <w:rsid w:val="00C7211C"/>
    <w:rsid w:val="00C72844"/>
    <w:rsid w:val="00C72B8D"/>
    <w:rsid w:val="00C73061"/>
    <w:rsid w:val="00C73B9F"/>
    <w:rsid w:val="00C73F5B"/>
    <w:rsid w:val="00C74537"/>
    <w:rsid w:val="00C749E7"/>
    <w:rsid w:val="00C74F8B"/>
    <w:rsid w:val="00C757DF"/>
    <w:rsid w:val="00C75CDF"/>
    <w:rsid w:val="00C76095"/>
    <w:rsid w:val="00C76C4D"/>
    <w:rsid w:val="00C76F3A"/>
    <w:rsid w:val="00C77562"/>
    <w:rsid w:val="00C77620"/>
    <w:rsid w:val="00C800DD"/>
    <w:rsid w:val="00C80656"/>
    <w:rsid w:val="00C8232A"/>
    <w:rsid w:val="00C8377A"/>
    <w:rsid w:val="00C83877"/>
    <w:rsid w:val="00C8405A"/>
    <w:rsid w:val="00C848BD"/>
    <w:rsid w:val="00C857A2"/>
    <w:rsid w:val="00C8643D"/>
    <w:rsid w:val="00C864FE"/>
    <w:rsid w:val="00C87254"/>
    <w:rsid w:val="00C879CE"/>
    <w:rsid w:val="00C91DAC"/>
    <w:rsid w:val="00C9298E"/>
    <w:rsid w:val="00C937F7"/>
    <w:rsid w:val="00C93AAF"/>
    <w:rsid w:val="00C944AF"/>
    <w:rsid w:val="00C94E44"/>
    <w:rsid w:val="00C9550F"/>
    <w:rsid w:val="00C958A3"/>
    <w:rsid w:val="00C95AEF"/>
    <w:rsid w:val="00C95B19"/>
    <w:rsid w:val="00C97132"/>
    <w:rsid w:val="00C97FA3"/>
    <w:rsid w:val="00CA0AA9"/>
    <w:rsid w:val="00CA0F4C"/>
    <w:rsid w:val="00CA167C"/>
    <w:rsid w:val="00CA1B0C"/>
    <w:rsid w:val="00CA23E6"/>
    <w:rsid w:val="00CA27C4"/>
    <w:rsid w:val="00CA2CCF"/>
    <w:rsid w:val="00CA3287"/>
    <w:rsid w:val="00CA40D2"/>
    <w:rsid w:val="00CA41D8"/>
    <w:rsid w:val="00CA5338"/>
    <w:rsid w:val="00CA538B"/>
    <w:rsid w:val="00CA53DF"/>
    <w:rsid w:val="00CA5B63"/>
    <w:rsid w:val="00CA6ECC"/>
    <w:rsid w:val="00CA74A6"/>
    <w:rsid w:val="00CA7AFC"/>
    <w:rsid w:val="00CB02AF"/>
    <w:rsid w:val="00CB2A9D"/>
    <w:rsid w:val="00CB31EB"/>
    <w:rsid w:val="00CB370E"/>
    <w:rsid w:val="00CB4807"/>
    <w:rsid w:val="00CB6028"/>
    <w:rsid w:val="00CB61C6"/>
    <w:rsid w:val="00CB6716"/>
    <w:rsid w:val="00CB682B"/>
    <w:rsid w:val="00CB76C0"/>
    <w:rsid w:val="00CB7A0C"/>
    <w:rsid w:val="00CB7E7B"/>
    <w:rsid w:val="00CC10B1"/>
    <w:rsid w:val="00CC361A"/>
    <w:rsid w:val="00CC40BE"/>
    <w:rsid w:val="00CC44B7"/>
    <w:rsid w:val="00CC605D"/>
    <w:rsid w:val="00CC6568"/>
    <w:rsid w:val="00CC6ADE"/>
    <w:rsid w:val="00CC7A9E"/>
    <w:rsid w:val="00CD00EE"/>
    <w:rsid w:val="00CD04D3"/>
    <w:rsid w:val="00CD0CF8"/>
    <w:rsid w:val="00CD39BB"/>
    <w:rsid w:val="00CD3C67"/>
    <w:rsid w:val="00CD5B9E"/>
    <w:rsid w:val="00CD677F"/>
    <w:rsid w:val="00CD6F68"/>
    <w:rsid w:val="00CD7E94"/>
    <w:rsid w:val="00CD7F36"/>
    <w:rsid w:val="00CE03B0"/>
    <w:rsid w:val="00CE07E2"/>
    <w:rsid w:val="00CE0874"/>
    <w:rsid w:val="00CE1032"/>
    <w:rsid w:val="00CE1248"/>
    <w:rsid w:val="00CE1914"/>
    <w:rsid w:val="00CE25E6"/>
    <w:rsid w:val="00CE2BAA"/>
    <w:rsid w:val="00CE3097"/>
    <w:rsid w:val="00CE318F"/>
    <w:rsid w:val="00CE3E0A"/>
    <w:rsid w:val="00CE632F"/>
    <w:rsid w:val="00CE66AB"/>
    <w:rsid w:val="00CE6AD4"/>
    <w:rsid w:val="00CF003E"/>
    <w:rsid w:val="00CF03CE"/>
    <w:rsid w:val="00CF07E6"/>
    <w:rsid w:val="00CF0EA9"/>
    <w:rsid w:val="00CF0FF3"/>
    <w:rsid w:val="00CF1719"/>
    <w:rsid w:val="00CF1798"/>
    <w:rsid w:val="00CF2997"/>
    <w:rsid w:val="00CF2C18"/>
    <w:rsid w:val="00CF2CB9"/>
    <w:rsid w:val="00CF2DF4"/>
    <w:rsid w:val="00CF329B"/>
    <w:rsid w:val="00CF411A"/>
    <w:rsid w:val="00CF4DE6"/>
    <w:rsid w:val="00CF518C"/>
    <w:rsid w:val="00CF558B"/>
    <w:rsid w:val="00CF6626"/>
    <w:rsid w:val="00CF7583"/>
    <w:rsid w:val="00D00628"/>
    <w:rsid w:val="00D010BE"/>
    <w:rsid w:val="00D015BA"/>
    <w:rsid w:val="00D01932"/>
    <w:rsid w:val="00D0254C"/>
    <w:rsid w:val="00D03385"/>
    <w:rsid w:val="00D03917"/>
    <w:rsid w:val="00D03926"/>
    <w:rsid w:val="00D03950"/>
    <w:rsid w:val="00D03C02"/>
    <w:rsid w:val="00D047B8"/>
    <w:rsid w:val="00D0624D"/>
    <w:rsid w:val="00D06825"/>
    <w:rsid w:val="00D070B6"/>
    <w:rsid w:val="00D075FE"/>
    <w:rsid w:val="00D07634"/>
    <w:rsid w:val="00D078D1"/>
    <w:rsid w:val="00D1030F"/>
    <w:rsid w:val="00D1127F"/>
    <w:rsid w:val="00D1132C"/>
    <w:rsid w:val="00D12493"/>
    <w:rsid w:val="00D124B4"/>
    <w:rsid w:val="00D12A9C"/>
    <w:rsid w:val="00D13133"/>
    <w:rsid w:val="00D14258"/>
    <w:rsid w:val="00D14391"/>
    <w:rsid w:val="00D14464"/>
    <w:rsid w:val="00D1471F"/>
    <w:rsid w:val="00D15469"/>
    <w:rsid w:val="00D156A0"/>
    <w:rsid w:val="00D15E15"/>
    <w:rsid w:val="00D160B3"/>
    <w:rsid w:val="00D16434"/>
    <w:rsid w:val="00D16C99"/>
    <w:rsid w:val="00D17690"/>
    <w:rsid w:val="00D1788D"/>
    <w:rsid w:val="00D200D5"/>
    <w:rsid w:val="00D206E3"/>
    <w:rsid w:val="00D2106B"/>
    <w:rsid w:val="00D211A8"/>
    <w:rsid w:val="00D21226"/>
    <w:rsid w:val="00D2123A"/>
    <w:rsid w:val="00D218C1"/>
    <w:rsid w:val="00D2197A"/>
    <w:rsid w:val="00D21BA2"/>
    <w:rsid w:val="00D227D3"/>
    <w:rsid w:val="00D24072"/>
    <w:rsid w:val="00D248C8"/>
    <w:rsid w:val="00D24BC0"/>
    <w:rsid w:val="00D2594C"/>
    <w:rsid w:val="00D25DCF"/>
    <w:rsid w:val="00D2636B"/>
    <w:rsid w:val="00D26776"/>
    <w:rsid w:val="00D26E36"/>
    <w:rsid w:val="00D26E3A"/>
    <w:rsid w:val="00D27A88"/>
    <w:rsid w:val="00D3035E"/>
    <w:rsid w:val="00D305B5"/>
    <w:rsid w:val="00D30AC2"/>
    <w:rsid w:val="00D31097"/>
    <w:rsid w:val="00D310B5"/>
    <w:rsid w:val="00D32E81"/>
    <w:rsid w:val="00D33883"/>
    <w:rsid w:val="00D338D0"/>
    <w:rsid w:val="00D338FF"/>
    <w:rsid w:val="00D34246"/>
    <w:rsid w:val="00D34379"/>
    <w:rsid w:val="00D349FF"/>
    <w:rsid w:val="00D35170"/>
    <w:rsid w:val="00D35574"/>
    <w:rsid w:val="00D35987"/>
    <w:rsid w:val="00D3636A"/>
    <w:rsid w:val="00D36975"/>
    <w:rsid w:val="00D378D4"/>
    <w:rsid w:val="00D400E6"/>
    <w:rsid w:val="00D40BBC"/>
    <w:rsid w:val="00D40F0B"/>
    <w:rsid w:val="00D41C3C"/>
    <w:rsid w:val="00D41C9A"/>
    <w:rsid w:val="00D42795"/>
    <w:rsid w:val="00D43265"/>
    <w:rsid w:val="00D4326D"/>
    <w:rsid w:val="00D443BE"/>
    <w:rsid w:val="00D444CE"/>
    <w:rsid w:val="00D44D75"/>
    <w:rsid w:val="00D455DE"/>
    <w:rsid w:val="00D45C5B"/>
    <w:rsid w:val="00D45D3F"/>
    <w:rsid w:val="00D46FC4"/>
    <w:rsid w:val="00D471EA"/>
    <w:rsid w:val="00D4796B"/>
    <w:rsid w:val="00D5017C"/>
    <w:rsid w:val="00D50825"/>
    <w:rsid w:val="00D50F94"/>
    <w:rsid w:val="00D51256"/>
    <w:rsid w:val="00D513A1"/>
    <w:rsid w:val="00D51C43"/>
    <w:rsid w:val="00D51E9C"/>
    <w:rsid w:val="00D5324F"/>
    <w:rsid w:val="00D5355A"/>
    <w:rsid w:val="00D53852"/>
    <w:rsid w:val="00D539FD"/>
    <w:rsid w:val="00D544D6"/>
    <w:rsid w:val="00D54A8C"/>
    <w:rsid w:val="00D54E5B"/>
    <w:rsid w:val="00D55933"/>
    <w:rsid w:val="00D561AA"/>
    <w:rsid w:val="00D56DA4"/>
    <w:rsid w:val="00D57791"/>
    <w:rsid w:val="00D57A2F"/>
    <w:rsid w:val="00D6160C"/>
    <w:rsid w:val="00D61DBB"/>
    <w:rsid w:val="00D628E3"/>
    <w:rsid w:val="00D6324A"/>
    <w:rsid w:val="00D64419"/>
    <w:rsid w:val="00D64D5D"/>
    <w:rsid w:val="00D65100"/>
    <w:rsid w:val="00D65906"/>
    <w:rsid w:val="00D6690E"/>
    <w:rsid w:val="00D67275"/>
    <w:rsid w:val="00D67C8D"/>
    <w:rsid w:val="00D67CA9"/>
    <w:rsid w:val="00D70481"/>
    <w:rsid w:val="00D7086F"/>
    <w:rsid w:val="00D712E9"/>
    <w:rsid w:val="00D71619"/>
    <w:rsid w:val="00D71A02"/>
    <w:rsid w:val="00D71B12"/>
    <w:rsid w:val="00D72030"/>
    <w:rsid w:val="00D724FC"/>
    <w:rsid w:val="00D7325D"/>
    <w:rsid w:val="00D733D4"/>
    <w:rsid w:val="00D735FC"/>
    <w:rsid w:val="00D73FAF"/>
    <w:rsid w:val="00D7491C"/>
    <w:rsid w:val="00D75E73"/>
    <w:rsid w:val="00D760DB"/>
    <w:rsid w:val="00D76A07"/>
    <w:rsid w:val="00D76B28"/>
    <w:rsid w:val="00D777C8"/>
    <w:rsid w:val="00D8013A"/>
    <w:rsid w:val="00D836B3"/>
    <w:rsid w:val="00D83B2B"/>
    <w:rsid w:val="00D84759"/>
    <w:rsid w:val="00D86606"/>
    <w:rsid w:val="00D86AAD"/>
    <w:rsid w:val="00D86E93"/>
    <w:rsid w:val="00D875D3"/>
    <w:rsid w:val="00D879A2"/>
    <w:rsid w:val="00D90A7D"/>
    <w:rsid w:val="00D91CA7"/>
    <w:rsid w:val="00D92A74"/>
    <w:rsid w:val="00D93853"/>
    <w:rsid w:val="00D939AE"/>
    <w:rsid w:val="00D9459C"/>
    <w:rsid w:val="00D947A9"/>
    <w:rsid w:val="00D94CD8"/>
    <w:rsid w:val="00D957FD"/>
    <w:rsid w:val="00D96199"/>
    <w:rsid w:val="00D96292"/>
    <w:rsid w:val="00D96537"/>
    <w:rsid w:val="00D96A8C"/>
    <w:rsid w:val="00D96E08"/>
    <w:rsid w:val="00D96ED5"/>
    <w:rsid w:val="00D979A2"/>
    <w:rsid w:val="00D97E60"/>
    <w:rsid w:val="00DA0A0C"/>
    <w:rsid w:val="00DA0F7D"/>
    <w:rsid w:val="00DA1176"/>
    <w:rsid w:val="00DA13DA"/>
    <w:rsid w:val="00DA1528"/>
    <w:rsid w:val="00DA1B9E"/>
    <w:rsid w:val="00DA29A8"/>
    <w:rsid w:val="00DA3072"/>
    <w:rsid w:val="00DA3F58"/>
    <w:rsid w:val="00DA43C4"/>
    <w:rsid w:val="00DA5823"/>
    <w:rsid w:val="00DA5EAD"/>
    <w:rsid w:val="00DA6534"/>
    <w:rsid w:val="00DA68FE"/>
    <w:rsid w:val="00DA7826"/>
    <w:rsid w:val="00DB06BB"/>
    <w:rsid w:val="00DB0B7C"/>
    <w:rsid w:val="00DB0C77"/>
    <w:rsid w:val="00DB0F96"/>
    <w:rsid w:val="00DB13DB"/>
    <w:rsid w:val="00DB146F"/>
    <w:rsid w:val="00DB1C8A"/>
    <w:rsid w:val="00DB2E59"/>
    <w:rsid w:val="00DB3F4A"/>
    <w:rsid w:val="00DB4057"/>
    <w:rsid w:val="00DB4CE7"/>
    <w:rsid w:val="00DB5133"/>
    <w:rsid w:val="00DB5D6D"/>
    <w:rsid w:val="00DB6FF9"/>
    <w:rsid w:val="00DB769A"/>
    <w:rsid w:val="00DB78EE"/>
    <w:rsid w:val="00DC170B"/>
    <w:rsid w:val="00DC1C8E"/>
    <w:rsid w:val="00DC25A4"/>
    <w:rsid w:val="00DC2843"/>
    <w:rsid w:val="00DC2E26"/>
    <w:rsid w:val="00DC42DD"/>
    <w:rsid w:val="00DC495D"/>
    <w:rsid w:val="00DC683C"/>
    <w:rsid w:val="00DC69AC"/>
    <w:rsid w:val="00DC6B92"/>
    <w:rsid w:val="00DC6EAD"/>
    <w:rsid w:val="00DC73D8"/>
    <w:rsid w:val="00DC7624"/>
    <w:rsid w:val="00DC7BB6"/>
    <w:rsid w:val="00DD0115"/>
    <w:rsid w:val="00DD0160"/>
    <w:rsid w:val="00DD0CBE"/>
    <w:rsid w:val="00DD3438"/>
    <w:rsid w:val="00DD485D"/>
    <w:rsid w:val="00DD4B64"/>
    <w:rsid w:val="00DD4F41"/>
    <w:rsid w:val="00DD57F6"/>
    <w:rsid w:val="00DD5918"/>
    <w:rsid w:val="00DD69E0"/>
    <w:rsid w:val="00DD7392"/>
    <w:rsid w:val="00DD76E2"/>
    <w:rsid w:val="00DD7841"/>
    <w:rsid w:val="00DD7D9A"/>
    <w:rsid w:val="00DE04AC"/>
    <w:rsid w:val="00DE05FE"/>
    <w:rsid w:val="00DE10F5"/>
    <w:rsid w:val="00DE16B0"/>
    <w:rsid w:val="00DE1775"/>
    <w:rsid w:val="00DE230E"/>
    <w:rsid w:val="00DE2B51"/>
    <w:rsid w:val="00DE368C"/>
    <w:rsid w:val="00DE3EC9"/>
    <w:rsid w:val="00DE41BF"/>
    <w:rsid w:val="00DE480A"/>
    <w:rsid w:val="00DE4C19"/>
    <w:rsid w:val="00DE4EBB"/>
    <w:rsid w:val="00DE6116"/>
    <w:rsid w:val="00DE6CA6"/>
    <w:rsid w:val="00DE746F"/>
    <w:rsid w:val="00DE7573"/>
    <w:rsid w:val="00DE7614"/>
    <w:rsid w:val="00DF0453"/>
    <w:rsid w:val="00DF0633"/>
    <w:rsid w:val="00DF0882"/>
    <w:rsid w:val="00DF24C6"/>
    <w:rsid w:val="00DF2FC3"/>
    <w:rsid w:val="00DF354F"/>
    <w:rsid w:val="00DF3585"/>
    <w:rsid w:val="00DF35FA"/>
    <w:rsid w:val="00DF361F"/>
    <w:rsid w:val="00DF4A17"/>
    <w:rsid w:val="00DF4BD3"/>
    <w:rsid w:val="00DF4D00"/>
    <w:rsid w:val="00DF51BE"/>
    <w:rsid w:val="00DF5842"/>
    <w:rsid w:val="00DF585D"/>
    <w:rsid w:val="00DF5A77"/>
    <w:rsid w:val="00DF5BD3"/>
    <w:rsid w:val="00DF6354"/>
    <w:rsid w:val="00DF6F38"/>
    <w:rsid w:val="00DF759D"/>
    <w:rsid w:val="00DF75E1"/>
    <w:rsid w:val="00DF7B19"/>
    <w:rsid w:val="00DF7B35"/>
    <w:rsid w:val="00DF7CB0"/>
    <w:rsid w:val="00E001EC"/>
    <w:rsid w:val="00E00314"/>
    <w:rsid w:val="00E01880"/>
    <w:rsid w:val="00E01EB3"/>
    <w:rsid w:val="00E023E4"/>
    <w:rsid w:val="00E03630"/>
    <w:rsid w:val="00E03AAE"/>
    <w:rsid w:val="00E03E57"/>
    <w:rsid w:val="00E04BD3"/>
    <w:rsid w:val="00E0605F"/>
    <w:rsid w:val="00E063CC"/>
    <w:rsid w:val="00E06AAB"/>
    <w:rsid w:val="00E06B33"/>
    <w:rsid w:val="00E1022E"/>
    <w:rsid w:val="00E106F6"/>
    <w:rsid w:val="00E10C54"/>
    <w:rsid w:val="00E117CC"/>
    <w:rsid w:val="00E1323B"/>
    <w:rsid w:val="00E1342E"/>
    <w:rsid w:val="00E13EAC"/>
    <w:rsid w:val="00E1400E"/>
    <w:rsid w:val="00E14832"/>
    <w:rsid w:val="00E17AB9"/>
    <w:rsid w:val="00E17B7E"/>
    <w:rsid w:val="00E200D0"/>
    <w:rsid w:val="00E208C2"/>
    <w:rsid w:val="00E20C57"/>
    <w:rsid w:val="00E20F54"/>
    <w:rsid w:val="00E23A05"/>
    <w:rsid w:val="00E23A12"/>
    <w:rsid w:val="00E2428E"/>
    <w:rsid w:val="00E2454A"/>
    <w:rsid w:val="00E25008"/>
    <w:rsid w:val="00E257C3"/>
    <w:rsid w:val="00E263B2"/>
    <w:rsid w:val="00E273A0"/>
    <w:rsid w:val="00E27B13"/>
    <w:rsid w:val="00E3063F"/>
    <w:rsid w:val="00E30EC8"/>
    <w:rsid w:val="00E30F6E"/>
    <w:rsid w:val="00E31296"/>
    <w:rsid w:val="00E3218B"/>
    <w:rsid w:val="00E322CA"/>
    <w:rsid w:val="00E32383"/>
    <w:rsid w:val="00E32561"/>
    <w:rsid w:val="00E32776"/>
    <w:rsid w:val="00E32B66"/>
    <w:rsid w:val="00E32FD8"/>
    <w:rsid w:val="00E33158"/>
    <w:rsid w:val="00E336A1"/>
    <w:rsid w:val="00E33EDB"/>
    <w:rsid w:val="00E34778"/>
    <w:rsid w:val="00E359E5"/>
    <w:rsid w:val="00E36799"/>
    <w:rsid w:val="00E3691D"/>
    <w:rsid w:val="00E3697C"/>
    <w:rsid w:val="00E369B9"/>
    <w:rsid w:val="00E36B20"/>
    <w:rsid w:val="00E36FB6"/>
    <w:rsid w:val="00E3709F"/>
    <w:rsid w:val="00E3718D"/>
    <w:rsid w:val="00E41025"/>
    <w:rsid w:val="00E415C4"/>
    <w:rsid w:val="00E41682"/>
    <w:rsid w:val="00E41C42"/>
    <w:rsid w:val="00E41ED3"/>
    <w:rsid w:val="00E42E71"/>
    <w:rsid w:val="00E44613"/>
    <w:rsid w:val="00E449D8"/>
    <w:rsid w:val="00E44BCB"/>
    <w:rsid w:val="00E46532"/>
    <w:rsid w:val="00E46C6B"/>
    <w:rsid w:val="00E47441"/>
    <w:rsid w:val="00E47964"/>
    <w:rsid w:val="00E4798E"/>
    <w:rsid w:val="00E50E57"/>
    <w:rsid w:val="00E5130C"/>
    <w:rsid w:val="00E529DE"/>
    <w:rsid w:val="00E52BFF"/>
    <w:rsid w:val="00E54B41"/>
    <w:rsid w:val="00E54C48"/>
    <w:rsid w:val="00E550EE"/>
    <w:rsid w:val="00E55432"/>
    <w:rsid w:val="00E55E58"/>
    <w:rsid w:val="00E566DF"/>
    <w:rsid w:val="00E5719E"/>
    <w:rsid w:val="00E60009"/>
    <w:rsid w:val="00E603A7"/>
    <w:rsid w:val="00E61CCA"/>
    <w:rsid w:val="00E61FDA"/>
    <w:rsid w:val="00E631E3"/>
    <w:rsid w:val="00E63B4D"/>
    <w:rsid w:val="00E63BD8"/>
    <w:rsid w:val="00E64528"/>
    <w:rsid w:val="00E64958"/>
    <w:rsid w:val="00E6546C"/>
    <w:rsid w:val="00E65881"/>
    <w:rsid w:val="00E65AE0"/>
    <w:rsid w:val="00E65C34"/>
    <w:rsid w:val="00E6604F"/>
    <w:rsid w:val="00E6653A"/>
    <w:rsid w:val="00E672FC"/>
    <w:rsid w:val="00E675E5"/>
    <w:rsid w:val="00E67CAA"/>
    <w:rsid w:val="00E67F8D"/>
    <w:rsid w:val="00E70D44"/>
    <w:rsid w:val="00E7206C"/>
    <w:rsid w:val="00E72176"/>
    <w:rsid w:val="00E7390E"/>
    <w:rsid w:val="00E73938"/>
    <w:rsid w:val="00E750B0"/>
    <w:rsid w:val="00E77254"/>
    <w:rsid w:val="00E8033A"/>
    <w:rsid w:val="00E8033F"/>
    <w:rsid w:val="00E804BE"/>
    <w:rsid w:val="00E81119"/>
    <w:rsid w:val="00E813A5"/>
    <w:rsid w:val="00E81742"/>
    <w:rsid w:val="00E82F97"/>
    <w:rsid w:val="00E8300E"/>
    <w:rsid w:val="00E83210"/>
    <w:rsid w:val="00E8325F"/>
    <w:rsid w:val="00E83A79"/>
    <w:rsid w:val="00E850C6"/>
    <w:rsid w:val="00E85D80"/>
    <w:rsid w:val="00E87A9A"/>
    <w:rsid w:val="00E87DBC"/>
    <w:rsid w:val="00E90DE3"/>
    <w:rsid w:val="00E923C1"/>
    <w:rsid w:val="00E92436"/>
    <w:rsid w:val="00E92CDF"/>
    <w:rsid w:val="00E93405"/>
    <w:rsid w:val="00E9357E"/>
    <w:rsid w:val="00E94140"/>
    <w:rsid w:val="00E943AA"/>
    <w:rsid w:val="00E94781"/>
    <w:rsid w:val="00E94C6E"/>
    <w:rsid w:val="00E94F26"/>
    <w:rsid w:val="00E968CB"/>
    <w:rsid w:val="00E96F61"/>
    <w:rsid w:val="00E97010"/>
    <w:rsid w:val="00E9716E"/>
    <w:rsid w:val="00EA08D6"/>
    <w:rsid w:val="00EA1660"/>
    <w:rsid w:val="00EA18EA"/>
    <w:rsid w:val="00EA1941"/>
    <w:rsid w:val="00EA2BF4"/>
    <w:rsid w:val="00EA301A"/>
    <w:rsid w:val="00EA3A35"/>
    <w:rsid w:val="00EA4106"/>
    <w:rsid w:val="00EA4873"/>
    <w:rsid w:val="00EA4958"/>
    <w:rsid w:val="00EA4BA0"/>
    <w:rsid w:val="00EA5B7F"/>
    <w:rsid w:val="00EA5D02"/>
    <w:rsid w:val="00EA6EBD"/>
    <w:rsid w:val="00EA6FEA"/>
    <w:rsid w:val="00EA79DB"/>
    <w:rsid w:val="00EA7CF2"/>
    <w:rsid w:val="00EB108C"/>
    <w:rsid w:val="00EB11FF"/>
    <w:rsid w:val="00EB1E28"/>
    <w:rsid w:val="00EB2480"/>
    <w:rsid w:val="00EB3931"/>
    <w:rsid w:val="00EB4048"/>
    <w:rsid w:val="00EB522D"/>
    <w:rsid w:val="00EB7244"/>
    <w:rsid w:val="00EB7D21"/>
    <w:rsid w:val="00EC0335"/>
    <w:rsid w:val="00EC0768"/>
    <w:rsid w:val="00EC0BDC"/>
    <w:rsid w:val="00EC1A47"/>
    <w:rsid w:val="00EC1D29"/>
    <w:rsid w:val="00EC23B8"/>
    <w:rsid w:val="00EC257B"/>
    <w:rsid w:val="00EC2BCB"/>
    <w:rsid w:val="00EC34B0"/>
    <w:rsid w:val="00EC3A7C"/>
    <w:rsid w:val="00EC3DD2"/>
    <w:rsid w:val="00EC414F"/>
    <w:rsid w:val="00EC4581"/>
    <w:rsid w:val="00EC45E3"/>
    <w:rsid w:val="00EC48C0"/>
    <w:rsid w:val="00EC50AA"/>
    <w:rsid w:val="00EC522F"/>
    <w:rsid w:val="00EC5BC4"/>
    <w:rsid w:val="00EC6FA1"/>
    <w:rsid w:val="00EC7382"/>
    <w:rsid w:val="00ED05FA"/>
    <w:rsid w:val="00ED0A80"/>
    <w:rsid w:val="00ED1B17"/>
    <w:rsid w:val="00ED2C81"/>
    <w:rsid w:val="00ED2CFD"/>
    <w:rsid w:val="00ED41B8"/>
    <w:rsid w:val="00ED4880"/>
    <w:rsid w:val="00ED5486"/>
    <w:rsid w:val="00ED552A"/>
    <w:rsid w:val="00ED6829"/>
    <w:rsid w:val="00ED6B52"/>
    <w:rsid w:val="00ED71B7"/>
    <w:rsid w:val="00ED77BA"/>
    <w:rsid w:val="00EE02B6"/>
    <w:rsid w:val="00EE035B"/>
    <w:rsid w:val="00EE1150"/>
    <w:rsid w:val="00EE24EA"/>
    <w:rsid w:val="00EE2B6B"/>
    <w:rsid w:val="00EE2FB5"/>
    <w:rsid w:val="00EE386A"/>
    <w:rsid w:val="00EE3D65"/>
    <w:rsid w:val="00EE4FF9"/>
    <w:rsid w:val="00EE54A2"/>
    <w:rsid w:val="00EE7421"/>
    <w:rsid w:val="00EF0CBB"/>
    <w:rsid w:val="00EF1485"/>
    <w:rsid w:val="00EF183A"/>
    <w:rsid w:val="00EF2138"/>
    <w:rsid w:val="00EF2E74"/>
    <w:rsid w:val="00EF4317"/>
    <w:rsid w:val="00EF475A"/>
    <w:rsid w:val="00EF54FF"/>
    <w:rsid w:val="00EF5B48"/>
    <w:rsid w:val="00EF60CB"/>
    <w:rsid w:val="00EF6D7F"/>
    <w:rsid w:val="00EF7010"/>
    <w:rsid w:val="00EF73F1"/>
    <w:rsid w:val="00EF74D8"/>
    <w:rsid w:val="00EF78A3"/>
    <w:rsid w:val="00EF78B3"/>
    <w:rsid w:val="00F00561"/>
    <w:rsid w:val="00F00738"/>
    <w:rsid w:val="00F010BB"/>
    <w:rsid w:val="00F01AC1"/>
    <w:rsid w:val="00F02691"/>
    <w:rsid w:val="00F02F86"/>
    <w:rsid w:val="00F03FBF"/>
    <w:rsid w:val="00F05586"/>
    <w:rsid w:val="00F05D8F"/>
    <w:rsid w:val="00F06C5D"/>
    <w:rsid w:val="00F070D0"/>
    <w:rsid w:val="00F07184"/>
    <w:rsid w:val="00F11300"/>
    <w:rsid w:val="00F11EC1"/>
    <w:rsid w:val="00F11F8F"/>
    <w:rsid w:val="00F12373"/>
    <w:rsid w:val="00F126CE"/>
    <w:rsid w:val="00F1434A"/>
    <w:rsid w:val="00F1480A"/>
    <w:rsid w:val="00F14849"/>
    <w:rsid w:val="00F14A07"/>
    <w:rsid w:val="00F14D6C"/>
    <w:rsid w:val="00F15161"/>
    <w:rsid w:val="00F15260"/>
    <w:rsid w:val="00F158DF"/>
    <w:rsid w:val="00F159CA"/>
    <w:rsid w:val="00F1629E"/>
    <w:rsid w:val="00F1700D"/>
    <w:rsid w:val="00F1746D"/>
    <w:rsid w:val="00F17F4E"/>
    <w:rsid w:val="00F20C6C"/>
    <w:rsid w:val="00F20EF8"/>
    <w:rsid w:val="00F2115A"/>
    <w:rsid w:val="00F21477"/>
    <w:rsid w:val="00F223F5"/>
    <w:rsid w:val="00F22B21"/>
    <w:rsid w:val="00F22E35"/>
    <w:rsid w:val="00F24575"/>
    <w:rsid w:val="00F24738"/>
    <w:rsid w:val="00F255E9"/>
    <w:rsid w:val="00F25666"/>
    <w:rsid w:val="00F2572B"/>
    <w:rsid w:val="00F25DB5"/>
    <w:rsid w:val="00F26E02"/>
    <w:rsid w:val="00F27419"/>
    <w:rsid w:val="00F27640"/>
    <w:rsid w:val="00F27C90"/>
    <w:rsid w:val="00F27E99"/>
    <w:rsid w:val="00F30183"/>
    <w:rsid w:val="00F3162C"/>
    <w:rsid w:val="00F32026"/>
    <w:rsid w:val="00F32420"/>
    <w:rsid w:val="00F33BDA"/>
    <w:rsid w:val="00F3427C"/>
    <w:rsid w:val="00F34692"/>
    <w:rsid w:val="00F35D10"/>
    <w:rsid w:val="00F35DF5"/>
    <w:rsid w:val="00F35F82"/>
    <w:rsid w:val="00F36B93"/>
    <w:rsid w:val="00F375F4"/>
    <w:rsid w:val="00F37DD3"/>
    <w:rsid w:val="00F40795"/>
    <w:rsid w:val="00F412AA"/>
    <w:rsid w:val="00F425CD"/>
    <w:rsid w:val="00F4294A"/>
    <w:rsid w:val="00F431FD"/>
    <w:rsid w:val="00F44136"/>
    <w:rsid w:val="00F44627"/>
    <w:rsid w:val="00F448EC"/>
    <w:rsid w:val="00F448F9"/>
    <w:rsid w:val="00F454B0"/>
    <w:rsid w:val="00F45993"/>
    <w:rsid w:val="00F4687C"/>
    <w:rsid w:val="00F46947"/>
    <w:rsid w:val="00F47BAA"/>
    <w:rsid w:val="00F5152B"/>
    <w:rsid w:val="00F516FB"/>
    <w:rsid w:val="00F51BD0"/>
    <w:rsid w:val="00F5208D"/>
    <w:rsid w:val="00F52448"/>
    <w:rsid w:val="00F5255F"/>
    <w:rsid w:val="00F52B3B"/>
    <w:rsid w:val="00F52FE8"/>
    <w:rsid w:val="00F53C19"/>
    <w:rsid w:val="00F55514"/>
    <w:rsid w:val="00F55A3C"/>
    <w:rsid w:val="00F573B7"/>
    <w:rsid w:val="00F57B61"/>
    <w:rsid w:val="00F60297"/>
    <w:rsid w:val="00F602C6"/>
    <w:rsid w:val="00F605A8"/>
    <w:rsid w:val="00F60983"/>
    <w:rsid w:val="00F61451"/>
    <w:rsid w:val="00F61F39"/>
    <w:rsid w:val="00F63A03"/>
    <w:rsid w:val="00F6407F"/>
    <w:rsid w:val="00F645E6"/>
    <w:rsid w:val="00F646EF"/>
    <w:rsid w:val="00F64F4B"/>
    <w:rsid w:val="00F65A26"/>
    <w:rsid w:val="00F65B2D"/>
    <w:rsid w:val="00F65B81"/>
    <w:rsid w:val="00F6635F"/>
    <w:rsid w:val="00F67010"/>
    <w:rsid w:val="00F67F1F"/>
    <w:rsid w:val="00F67F4E"/>
    <w:rsid w:val="00F70841"/>
    <w:rsid w:val="00F70CB9"/>
    <w:rsid w:val="00F71EA2"/>
    <w:rsid w:val="00F729C9"/>
    <w:rsid w:val="00F74017"/>
    <w:rsid w:val="00F74E1D"/>
    <w:rsid w:val="00F750A1"/>
    <w:rsid w:val="00F75729"/>
    <w:rsid w:val="00F76C5D"/>
    <w:rsid w:val="00F76D4E"/>
    <w:rsid w:val="00F76D73"/>
    <w:rsid w:val="00F76FD1"/>
    <w:rsid w:val="00F7769F"/>
    <w:rsid w:val="00F77C77"/>
    <w:rsid w:val="00F77E85"/>
    <w:rsid w:val="00F80BC6"/>
    <w:rsid w:val="00F80C3A"/>
    <w:rsid w:val="00F821C3"/>
    <w:rsid w:val="00F82397"/>
    <w:rsid w:val="00F82B5E"/>
    <w:rsid w:val="00F82E98"/>
    <w:rsid w:val="00F83571"/>
    <w:rsid w:val="00F83D57"/>
    <w:rsid w:val="00F84EAB"/>
    <w:rsid w:val="00F85874"/>
    <w:rsid w:val="00F8673D"/>
    <w:rsid w:val="00F867C8"/>
    <w:rsid w:val="00F867F0"/>
    <w:rsid w:val="00F8786C"/>
    <w:rsid w:val="00F900E3"/>
    <w:rsid w:val="00F903AD"/>
    <w:rsid w:val="00F90D16"/>
    <w:rsid w:val="00F90FD4"/>
    <w:rsid w:val="00F917E1"/>
    <w:rsid w:val="00F91F94"/>
    <w:rsid w:val="00F924E0"/>
    <w:rsid w:val="00F9320B"/>
    <w:rsid w:val="00F93370"/>
    <w:rsid w:val="00F934EB"/>
    <w:rsid w:val="00F93851"/>
    <w:rsid w:val="00F944AA"/>
    <w:rsid w:val="00F9525E"/>
    <w:rsid w:val="00F95468"/>
    <w:rsid w:val="00F95771"/>
    <w:rsid w:val="00F9578F"/>
    <w:rsid w:val="00F959AC"/>
    <w:rsid w:val="00F95DB3"/>
    <w:rsid w:val="00F960C8"/>
    <w:rsid w:val="00F960EE"/>
    <w:rsid w:val="00F967A3"/>
    <w:rsid w:val="00F97C4E"/>
    <w:rsid w:val="00FA01E9"/>
    <w:rsid w:val="00FA0513"/>
    <w:rsid w:val="00FA3668"/>
    <w:rsid w:val="00FA37B5"/>
    <w:rsid w:val="00FA391A"/>
    <w:rsid w:val="00FA43BD"/>
    <w:rsid w:val="00FA6474"/>
    <w:rsid w:val="00FA6E4A"/>
    <w:rsid w:val="00FB04B6"/>
    <w:rsid w:val="00FB1136"/>
    <w:rsid w:val="00FB1FF1"/>
    <w:rsid w:val="00FB2154"/>
    <w:rsid w:val="00FB268D"/>
    <w:rsid w:val="00FB297F"/>
    <w:rsid w:val="00FB39C7"/>
    <w:rsid w:val="00FB3F3F"/>
    <w:rsid w:val="00FB48EF"/>
    <w:rsid w:val="00FB539C"/>
    <w:rsid w:val="00FB57F9"/>
    <w:rsid w:val="00FB5CE0"/>
    <w:rsid w:val="00FB61E4"/>
    <w:rsid w:val="00FB66CE"/>
    <w:rsid w:val="00FB6FAF"/>
    <w:rsid w:val="00FC0F37"/>
    <w:rsid w:val="00FC16C0"/>
    <w:rsid w:val="00FC3160"/>
    <w:rsid w:val="00FC3397"/>
    <w:rsid w:val="00FC3492"/>
    <w:rsid w:val="00FC34E4"/>
    <w:rsid w:val="00FC504B"/>
    <w:rsid w:val="00FC52B2"/>
    <w:rsid w:val="00FC5778"/>
    <w:rsid w:val="00FC5E18"/>
    <w:rsid w:val="00FC5F70"/>
    <w:rsid w:val="00FC604E"/>
    <w:rsid w:val="00FC67CC"/>
    <w:rsid w:val="00FC7584"/>
    <w:rsid w:val="00FD342C"/>
    <w:rsid w:val="00FD3763"/>
    <w:rsid w:val="00FD7532"/>
    <w:rsid w:val="00FD7663"/>
    <w:rsid w:val="00FD7760"/>
    <w:rsid w:val="00FE0D3D"/>
    <w:rsid w:val="00FE18D1"/>
    <w:rsid w:val="00FE1B76"/>
    <w:rsid w:val="00FE2A49"/>
    <w:rsid w:val="00FE2E3B"/>
    <w:rsid w:val="00FE3F1B"/>
    <w:rsid w:val="00FE3F92"/>
    <w:rsid w:val="00FE4E62"/>
    <w:rsid w:val="00FE5505"/>
    <w:rsid w:val="00FE61B9"/>
    <w:rsid w:val="00FE6472"/>
    <w:rsid w:val="00FE674C"/>
    <w:rsid w:val="00FE720E"/>
    <w:rsid w:val="00FE7DCA"/>
    <w:rsid w:val="00FF00EC"/>
    <w:rsid w:val="00FF012D"/>
    <w:rsid w:val="00FF03E6"/>
    <w:rsid w:val="00FF1456"/>
    <w:rsid w:val="00FF15F0"/>
    <w:rsid w:val="00FF1F76"/>
    <w:rsid w:val="00FF2057"/>
    <w:rsid w:val="00FF2400"/>
    <w:rsid w:val="00FF248C"/>
    <w:rsid w:val="00FF26D3"/>
    <w:rsid w:val="00FF2D95"/>
    <w:rsid w:val="00FF2DD1"/>
    <w:rsid w:val="00FF2E9D"/>
    <w:rsid w:val="00FF307C"/>
    <w:rsid w:val="00FF4576"/>
    <w:rsid w:val="00FF4732"/>
    <w:rsid w:val="00FF4FD3"/>
    <w:rsid w:val="00FF50D4"/>
    <w:rsid w:val="00FF52A6"/>
    <w:rsid w:val="00FF54C7"/>
    <w:rsid w:val="00FF5A6E"/>
    <w:rsid w:val="00FF5C72"/>
    <w:rsid w:val="00FF6199"/>
    <w:rsid w:val="00FF6320"/>
    <w:rsid w:val="00FF705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rules v:ext="edit">
        <o:r id="V:Rule7" type="connector" idref="#AutoShape 17"/>
        <o:r id="V:Rule8" type="connector" idref="#AutoShape 17"/>
        <o:r id="V:Rule9" type="connector" idref="#AutoShape 17"/>
        <o:r id="V:Rule10" type="connector" idref="#AutoShape 12"/>
        <o:r id="V:Rule11" type="connector" idref="#AutoShape 17"/>
        <o:r id="V:Rule12" type="connector" idref="#AutoShape 17"/>
        <o:r id="V:Rule14" type="connector" idref="#AutoShape 14"/>
        <o:r id="V:Rule15" type="connector" idref="#AutoShape 13"/>
        <o:r id="V:Rule18" type="connector" idref="#AutoShape 15"/>
        <o:r id="V:Rule19" type="connector" idref="#AutoShape 16"/>
        <o:r id="V:Rule20" type="connector" idref="#AutoShape 12"/>
        <o:r id="V:Rule24" type="connector" idref="#AutoShape 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locked="1"/>
    <w:lsdException w:name="toc 6" w:locked="1"/>
    <w:lsdException w:name="toc 7" w:locked="1"/>
    <w:lsdException w:name="toc 8" w:locked="1"/>
    <w:lsdException w:name="toc 9" w:locked="1"/>
    <w:lsdException w:name="footnote text" w:uiPriority="99"/>
    <w:lsdException w:name="header" w:uiPriority="99"/>
    <w:lsdException w:name="footer" w:uiPriority="99"/>
    <w:lsdException w:name="caption" w:qFormat="1"/>
    <w:lsdException w:name="envelope address" w:locked="1"/>
    <w:lsdException w:name="envelope return" w:locked="1"/>
    <w:lsdException w:name="footnote reference" w:uiPriority="99"/>
    <w:lsdException w:name="line number" w:locked="1"/>
    <w:lsdException w:name="List" w:locked="1"/>
    <w:lsdException w:name="List Bullet" w:locked="1"/>
    <w:lsdException w:name="List Number" w:locked="1" w:semiHidden="0" w:unhideWhenUsed="0"/>
    <w:lsdException w:name="List 2" w:locked="1"/>
    <w:lsdException w:name="List 3" w:locked="1"/>
    <w:lsdException w:name="List 4" w:locked="1" w:semiHidden="0" w:unhideWhenUsed="0"/>
    <w:lsdException w:name="List 5" w:locked="1" w:semiHidden="0" w:unhideWhenUsed="0"/>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semiHidden="0" w:unhideWhenUsed="0"/>
    <w:lsdException w:name="Date" w:locked="1" w:semiHidden="0" w:unhideWhenUsed="0"/>
    <w:lsdException w:name="Body Text First Indent" w:locked="1" w:semiHidden="0" w:unhideWhenUsed="0"/>
    <w:lsdException w:name="Body Text First Indent 2" w:locked="1"/>
    <w:lsdException w:name="Body Text 2" w:locked="1"/>
    <w:lsdException w:name="Body Text 3" w:locked="1"/>
    <w:lsdException w:name="Body Text Indent 2" w:locked="1"/>
    <w:lsdException w:name="Body Text Indent 3" w:locked="1"/>
    <w:lsdException w:name="Hyperlink" w:uiPriority="99"/>
    <w:lsdException w:name="Strong" w:semiHidden="0" w:unhideWhenUsed="0" w:qFormat="1"/>
    <w:lsdException w:name="Emphasis" w:semiHidden="0" w:unhideWhenUsed="0" w:qFormat="1"/>
    <w:lsdException w:name="Plain Text" w:locked="1"/>
    <w:lsdException w:name="E-mail Signature" w:locked="1"/>
    <w:lsdException w:name="Normal (Web)" w:uiPriority="99"/>
    <w:lsdException w:name="HTML Acronym" w:locked="1"/>
    <w:lsdException w:name="HTML Cit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 List" w:uiPriority="99"/>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semiHidden="0" w:unhideWhenUsed="0"/>
    <w:lsdException w:name="Table Theme" w:locked="1"/>
    <w:lsdException w:name="Placeholder Text" w:locked="1"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locked="1"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lsdException w:name="Book Title" w:semiHidden="0" w:uiPriority="33" w:unhideWhenUsed="0"/>
    <w:lsdException w:name="Bibliography" w:locked="1" w:uiPriority="37"/>
    <w:lsdException w:name="TOC Heading" w:uiPriority="39" w:qFormat="1"/>
  </w:latentStyles>
  <w:style w:type="paragraph" w:default="1" w:styleId="af1">
    <w:name w:val="Normal"/>
    <w:qFormat/>
    <w:rsid w:val="00815FED"/>
    <w:pPr>
      <w:spacing w:before="40" w:after="40" w:line="360" w:lineRule="auto"/>
      <w:ind w:firstLine="709"/>
      <w:jc w:val="both"/>
    </w:pPr>
    <w:rPr>
      <w:kern w:val="24"/>
      <w:sz w:val="24"/>
      <w:szCs w:val="24"/>
      <w:lang w:eastAsia="en-US"/>
    </w:rPr>
  </w:style>
  <w:style w:type="paragraph" w:styleId="1">
    <w:name w:val="heading 1"/>
    <w:basedOn w:val="af1"/>
    <w:next w:val="af1"/>
    <w:link w:val="11"/>
    <w:qFormat/>
    <w:rsid w:val="00B82996"/>
    <w:pPr>
      <w:keepNext/>
      <w:keepLines/>
      <w:numPr>
        <w:numId w:val="11"/>
      </w:numPr>
      <w:suppressAutoHyphens/>
      <w:spacing w:before="360" w:after="240"/>
      <w:contextualSpacing/>
      <w:jc w:val="center"/>
      <w:outlineLvl w:val="0"/>
    </w:pPr>
    <w:rPr>
      <w:b/>
      <w:sz w:val="26"/>
    </w:rPr>
  </w:style>
  <w:style w:type="paragraph" w:styleId="21">
    <w:name w:val="heading 2"/>
    <w:basedOn w:val="af1"/>
    <w:next w:val="af1"/>
    <w:link w:val="24"/>
    <w:qFormat/>
    <w:rsid w:val="00295051"/>
    <w:pPr>
      <w:keepNext/>
      <w:keepLines/>
      <w:numPr>
        <w:ilvl w:val="1"/>
        <w:numId w:val="11"/>
      </w:numPr>
      <w:spacing w:before="100" w:beforeAutospacing="1" w:after="240"/>
      <w:jc w:val="left"/>
      <w:outlineLvl w:val="1"/>
    </w:pPr>
    <w:rPr>
      <w:rFonts w:cs="Arial"/>
      <w:b/>
      <w:bCs/>
      <w:kern w:val="28"/>
      <w:szCs w:val="30"/>
    </w:rPr>
  </w:style>
  <w:style w:type="paragraph" w:styleId="31">
    <w:name w:val="heading 3"/>
    <w:basedOn w:val="af1"/>
    <w:next w:val="af1"/>
    <w:link w:val="33"/>
    <w:qFormat/>
    <w:rsid w:val="00295051"/>
    <w:pPr>
      <w:keepNext/>
      <w:numPr>
        <w:ilvl w:val="2"/>
        <w:numId w:val="11"/>
      </w:numPr>
      <w:spacing w:before="100" w:beforeAutospacing="1"/>
      <w:outlineLvl w:val="2"/>
    </w:pPr>
  </w:style>
  <w:style w:type="paragraph" w:styleId="41">
    <w:name w:val="heading 4"/>
    <w:basedOn w:val="af1"/>
    <w:next w:val="af1"/>
    <w:link w:val="44"/>
    <w:qFormat/>
    <w:rsid w:val="00295051"/>
    <w:pPr>
      <w:numPr>
        <w:ilvl w:val="3"/>
        <w:numId w:val="11"/>
      </w:numPr>
      <w:spacing w:before="100" w:beforeAutospacing="1"/>
      <w:outlineLvl w:val="3"/>
    </w:pPr>
  </w:style>
  <w:style w:type="paragraph" w:styleId="51">
    <w:name w:val="heading 5"/>
    <w:basedOn w:val="af1"/>
    <w:next w:val="af1"/>
    <w:link w:val="53"/>
    <w:qFormat/>
    <w:rsid w:val="00295051"/>
    <w:pPr>
      <w:keepNext/>
      <w:keepLines/>
      <w:numPr>
        <w:ilvl w:val="4"/>
        <w:numId w:val="11"/>
      </w:numPr>
      <w:autoSpaceDE w:val="0"/>
      <w:autoSpaceDN w:val="0"/>
      <w:adjustRightInd w:val="0"/>
      <w:spacing w:before="100" w:beforeAutospacing="1"/>
      <w:outlineLvl w:val="4"/>
    </w:pPr>
    <w:rPr>
      <w:bCs/>
      <w:szCs w:val="18"/>
    </w:rPr>
  </w:style>
  <w:style w:type="paragraph" w:styleId="60">
    <w:name w:val="heading 6"/>
    <w:basedOn w:val="af1"/>
    <w:link w:val="63"/>
    <w:qFormat/>
    <w:rsid w:val="00295051"/>
    <w:pPr>
      <w:numPr>
        <w:ilvl w:val="5"/>
        <w:numId w:val="11"/>
      </w:numPr>
      <w:autoSpaceDE w:val="0"/>
      <w:autoSpaceDN w:val="0"/>
      <w:adjustRightInd w:val="0"/>
      <w:spacing w:before="100" w:beforeAutospacing="1"/>
      <w:outlineLvl w:val="5"/>
    </w:pPr>
    <w:rPr>
      <w:bCs/>
      <w:szCs w:val="18"/>
    </w:rPr>
  </w:style>
  <w:style w:type="paragraph" w:styleId="70">
    <w:name w:val="heading 7"/>
    <w:basedOn w:val="af1"/>
    <w:link w:val="71"/>
    <w:qFormat/>
    <w:rsid w:val="00853C6B"/>
    <w:pPr>
      <w:keepNext/>
      <w:widowControl w:val="0"/>
      <w:numPr>
        <w:ilvl w:val="6"/>
        <w:numId w:val="11"/>
      </w:numPr>
      <w:autoSpaceDE w:val="0"/>
      <w:autoSpaceDN w:val="0"/>
      <w:adjustRightInd w:val="0"/>
      <w:spacing w:before="100" w:beforeAutospacing="1"/>
      <w:outlineLvl w:val="6"/>
    </w:pPr>
    <w:rPr>
      <w:bCs/>
      <w:szCs w:val="32"/>
    </w:rPr>
  </w:style>
  <w:style w:type="paragraph" w:styleId="8">
    <w:name w:val="heading 8"/>
    <w:basedOn w:val="af1"/>
    <w:next w:val="af1"/>
    <w:link w:val="80"/>
    <w:qFormat/>
    <w:rsid w:val="00853C6B"/>
    <w:pPr>
      <w:widowControl w:val="0"/>
      <w:numPr>
        <w:ilvl w:val="7"/>
        <w:numId w:val="11"/>
      </w:numPr>
      <w:autoSpaceDE w:val="0"/>
      <w:autoSpaceDN w:val="0"/>
      <w:adjustRightInd w:val="0"/>
      <w:spacing w:before="100" w:beforeAutospacing="1"/>
      <w:outlineLvl w:val="7"/>
    </w:pPr>
    <w:rPr>
      <w:rFonts w:cs="Arial"/>
      <w:bCs/>
    </w:rPr>
  </w:style>
  <w:style w:type="paragraph" w:styleId="9">
    <w:name w:val="heading 9"/>
    <w:basedOn w:val="af1"/>
    <w:next w:val="af1"/>
    <w:link w:val="90"/>
    <w:qFormat/>
    <w:rsid w:val="00853C6B"/>
    <w:pPr>
      <w:keepNext/>
      <w:widowControl w:val="0"/>
      <w:numPr>
        <w:ilvl w:val="8"/>
        <w:numId w:val="11"/>
      </w:numPr>
      <w:autoSpaceDE w:val="0"/>
      <w:autoSpaceDN w:val="0"/>
      <w:adjustRightInd w:val="0"/>
      <w:spacing w:before="100" w:beforeAutospacing="1"/>
      <w:outlineLvl w:val="8"/>
    </w:pPr>
    <w:rPr>
      <w:rFonts w:cs="Arial"/>
    </w:rPr>
  </w:style>
  <w:style w:type="character" w:default="1" w:styleId="af2">
    <w:name w:val="Default Paragraph Font"/>
    <w:uiPriority w:val="1"/>
    <w:semiHidden/>
    <w:unhideWhenUsed/>
  </w:style>
  <w:style w:type="table" w:default="1" w:styleId="af3">
    <w:name w:val="Normal Table"/>
    <w:uiPriority w:val="99"/>
    <w:semiHidden/>
    <w:unhideWhenUsed/>
    <w:qFormat/>
    <w:tblPr>
      <w:tblInd w:w="0" w:type="dxa"/>
      <w:tblCellMar>
        <w:top w:w="0" w:type="dxa"/>
        <w:left w:w="108" w:type="dxa"/>
        <w:bottom w:w="0" w:type="dxa"/>
        <w:right w:w="108" w:type="dxa"/>
      </w:tblCellMar>
    </w:tblPr>
  </w:style>
  <w:style w:type="numbering" w:default="1" w:styleId="af4">
    <w:name w:val="No List"/>
    <w:uiPriority w:val="99"/>
    <w:semiHidden/>
    <w:unhideWhenUsed/>
  </w:style>
  <w:style w:type="paragraph" w:styleId="af5">
    <w:name w:val="header"/>
    <w:basedOn w:val="af1"/>
    <w:link w:val="af6"/>
    <w:uiPriority w:val="99"/>
    <w:rsid w:val="00504B4B"/>
    <w:pPr>
      <w:tabs>
        <w:tab w:val="center" w:pos="4153"/>
        <w:tab w:val="right" w:pos="8306"/>
      </w:tabs>
      <w:spacing w:before="0" w:after="0" w:line="240" w:lineRule="auto"/>
      <w:ind w:firstLine="0"/>
      <w:jc w:val="center"/>
    </w:pPr>
    <w:rPr>
      <w:sz w:val="20"/>
      <w:szCs w:val="20"/>
    </w:rPr>
  </w:style>
  <w:style w:type="character" w:styleId="af7">
    <w:name w:val="page number"/>
    <w:basedOn w:val="af2"/>
    <w:rsid w:val="00C210D0"/>
  </w:style>
  <w:style w:type="paragraph" w:styleId="af8">
    <w:name w:val="footer"/>
    <w:basedOn w:val="af1"/>
    <w:link w:val="af9"/>
    <w:uiPriority w:val="99"/>
    <w:rsid w:val="00492A40"/>
    <w:pPr>
      <w:tabs>
        <w:tab w:val="center" w:pos="5103"/>
        <w:tab w:val="right" w:pos="10206"/>
      </w:tabs>
      <w:ind w:firstLine="0"/>
      <w:jc w:val="center"/>
    </w:pPr>
    <w:rPr>
      <w:sz w:val="20"/>
    </w:rPr>
  </w:style>
  <w:style w:type="paragraph" w:styleId="afa">
    <w:name w:val="footnote text"/>
    <w:basedOn w:val="af1"/>
    <w:link w:val="afb"/>
    <w:uiPriority w:val="99"/>
    <w:rsid w:val="004F170A"/>
    <w:pPr>
      <w:tabs>
        <w:tab w:val="left" w:pos="170"/>
      </w:tabs>
      <w:spacing w:before="0" w:after="0" w:line="288" w:lineRule="auto"/>
      <w:ind w:left="170" w:hanging="170"/>
    </w:pPr>
    <w:rPr>
      <w:sz w:val="20"/>
      <w:szCs w:val="22"/>
    </w:rPr>
  </w:style>
  <w:style w:type="paragraph" w:customStyle="1" w:styleId="10">
    <w:name w:val="Заголовок приложения 1"/>
    <w:basedOn w:val="1"/>
    <w:next w:val="af"/>
    <w:qFormat/>
    <w:rsid w:val="00A3274E"/>
    <w:pPr>
      <w:pageBreakBefore/>
      <w:numPr>
        <w:numId w:val="18"/>
      </w:numPr>
      <w:tabs>
        <w:tab w:val="right" w:pos="10206"/>
      </w:tabs>
      <w:spacing w:after="360" w:line="240" w:lineRule="auto"/>
    </w:pPr>
    <w:rPr>
      <w:rFonts w:eastAsia="MS Mincho"/>
      <w:bCs/>
    </w:rPr>
  </w:style>
  <w:style w:type="paragraph" w:styleId="afc">
    <w:name w:val="Title"/>
    <w:basedOn w:val="af1"/>
    <w:next w:val="af1"/>
    <w:link w:val="afd"/>
    <w:qFormat/>
    <w:rsid w:val="006B03AD"/>
    <w:pPr>
      <w:keepNext/>
      <w:keepLines/>
      <w:suppressLineNumbers/>
      <w:tabs>
        <w:tab w:val="right" w:pos="9907"/>
      </w:tabs>
      <w:suppressAutoHyphens/>
      <w:spacing w:before="0" w:after="120" w:line="300" w:lineRule="auto"/>
      <w:ind w:firstLine="0"/>
      <w:jc w:val="center"/>
    </w:pPr>
    <w:rPr>
      <w:rFonts w:ascii="Arial" w:hAnsi="Arial"/>
      <w:b/>
      <w:kern w:val="28"/>
      <w:sz w:val="32"/>
      <w:szCs w:val="32"/>
    </w:rPr>
  </w:style>
  <w:style w:type="paragraph" w:styleId="12">
    <w:name w:val="toc 1"/>
    <w:basedOn w:val="af1"/>
    <w:next w:val="af1"/>
    <w:autoRedefine/>
    <w:uiPriority w:val="39"/>
    <w:rsid w:val="00C210D0"/>
    <w:pPr>
      <w:keepLines/>
      <w:tabs>
        <w:tab w:val="left" w:pos="284"/>
        <w:tab w:val="right" w:leader="dot" w:pos="10206"/>
      </w:tabs>
      <w:suppressAutoHyphens/>
      <w:spacing w:before="120"/>
      <w:ind w:left="284" w:right="592" w:hanging="284"/>
      <w:jc w:val="left"/>
    </w:pPr>
    <w:rPr>
      <w:caps/>
      <w:noProof/>
      <w:szCs w:val="30"/>
    </w:rPr>
  </w:style>
  <w:style w:type="paragraph" w:styleId="25">
    <w:name w:val="toc 2"/>
    <w:basedOn w:val="af1"/>
    <w:next w:val="af1"/>
    <w:autoRedefine/>
    <w:uiPriority w:val="39"/>
    <w:rsid w:val="006009FD"/>
    <w:pPr>
      <w:keepLines/>
      <w:tabs>
        <w:tab w:val="left" w:pos="851"/>
        <w:tab w:val="right" w:leader="dot" w:pos="10206"/>
      </w:tabs>
      <w:suppressAutoHyphens/>
      <w:spacing w:before="60"/>
      <w:ind w:left="850" w:right="592" w:hanging="561"/>
      <w:jc w:val="left"/>
    </w:pPr>
    <w:rPr>
      <w:noProof/>
    </w:rPr>
  </w:style>
  <w:style w:type="paragraph" w:styleId="34">
    <w:name w:val="toc 3"/>
    <w:basedOn w:val="af1"/>
    <w:next w:val="af1"/>
    <w:autoRedefine/>
    <w:uiPriority w:val="39"/>
    <w:rsid w:val="009418A8"/>
    <w:pPr>
      <w:keepLines/>
      <w:tabs>
        <w:tab w:val="left" w:pos="1560"/>
        <w:tab w:val="right" w:leader="dot" w:pos="10206"/>
      </w:tabs>
      <w:suppressAutoHyphens/>
      <w:ind w:left="1560" w:right="590" w:hanging="709"/>
      <w:jc w:val="left"/>
    </w:pPr>
    <w:rPr>
      <w:i/>
      <w:noProof/>
    </w:rPr>
  </w:style>
  <w:style w:type="paragraph" w:styleId="45">
    <w:name w:val="toc 4"/>
    <w:basedOn w:val="af1"/>
    <w:next w:val="af1"/>
    <w:autoRedefine/>
    <w:uiPriority w:val="39"/>
    <w:rsid w:val="00C210D0"/>
    <w:pPr>
      <w:keepLines/>
      <w:tabs>
        <w:tab w:val="left" w:pos="2410"/>
        <w:tab w:val="right" w:leader="dot" w:pos="10206"/>
      </w:tabs>
      <w:suppressAutoHyphens/>
      <w:spacing w:before="60"/>
      <w:ind w:left="2410" w:right="592" w:hanging="839"/>
      <w:jc w:val="left"/>
    </w:pPr>
    <w:rPr>
      <w:i/>
      <w:iCs/>
      <w:noProof/>
      <w:sz w:val="22"/>
      <w:szCs w:val="22"/>
    </w:rPr>
  </w:style>
  <w:style w:type="paragraph" w:styleId="54">
    <w:name w:val="toc 5"/>
    <w:basedOn w:val="af1"/>
    <w:next w:val="af1"/>
    <w:autoRedefine/>
    <w:semiHidden/>
    <w:locked/>
    <w:rsid w:val="00C210D0"/>
    <w:pPr>
      <w:tabs>
        <w:tab w:val="left" w:pos="3119"/>
        <w:tab w:val="right" w:leader="dot" w:pos="10206"/>
      </w:tabs>
      <w:ind w:left="3119" w:right="592" w:hanging="709"/>
      <w:jc w:val="left"/>
    </w:pPr>
    <w:rPr>
      <w:i/>
      <w:iCs/>
      <w:noProof/>
      <w:sz w:val="18"/>
    </w:rPr>
  </w:style>
  <w:style w:type="paragraph" w:styleId="64">
    <w:name w:val="toc 6"/>
    <w:basedOn w:val="af1"/>
    <w:next w:val="af1"/>
    <w:autoRedefine/>
    <w:semiHidden/>
    <w:locked/>
    <w:rsid w:val="00C210D0"/>
    <w:pPr>
      <w:tabs>
        <w:tab w:val="right" w:leader="dot" w:pos="9749"/>
      </w:tabs>
      <w:ind w:left="960"/>
      <w:jc w:val="left"/>
    </w:pPr>
    <w:rPr>
      <w:sz w:val="18"/>
    </w:rPr>
  </w:style>
  <w:style w:type="paragraph" w:styleId="72">
    <w:name w:val="toc 7"/>
    <w:basedOn w:val="af1"/>
    <w:next w:val="af1"/>
    <w:autoRedefine/>
    <w:semiHidden/>
    <w:locked/>
    <w:rsid w:val="00C210D0"/>
    <w:pPr>
      <w:tabs>
        <w:tab w:val="right" w:leader="dot" w:pos="9749"/>
      </w:tabs>
      <w:ind w:left="1200"/>
      <w:jc w:val="left"/>
    </w:pPr>
    <w:rPr>
      <w:sz w:val="18"/>
    </w:rPr>
  </w:style>
  <w:style w:type="paragraph" w:styleId="81">
    <w:name w:val="toc 8"/>
    <w:basedOn w:val="af1"/>
    <w:next w:val="af1"/>
    <w:autoRedefine/>
    <w:semiHidden/>
    <w:locked/>
    <w:rsid w:val="00C210D0"/>
    <w:pPr>
      <w:tabs>
        <w:tab w:val="right" w:leader="dot" w:pos="9749"/>
      </w:tabs>
      <w:ind w:left="1440"/>
      <w:jc w:val="left"/>
    </w:pPr>
    <w:rPr>
      <w:sz w:val="18"/>
    </w:rPr>
  </w:style>
  <w:style w:type="paragraph" w:styleId="91">
    <w:name w:val="toc 9"/>
    <w:basedOn w:val="af1"/>
    <w:next w:val="af1"/>
    <w:autoRedefine/>
    <w:semiHidden/>
    <w:locked/>
    <w:rsid w:val="00C210D0"/>
    <w:pPr>
      <w:tabs>
        <w:tab w:val="right" w:leader="dot" w:pos="9749"/>
      </w:tabs>
      <w:ind w:left="1680"/>
      <w:jc w:val="left"/>
    </w:pPr>
    <w:rPr>
      <w:sz w:val="18"/>
    </w:rPr>
  </w:style>
  <w:style w:type="character" w:styleId="afe">
    <w:name w:val="Hyperlink"/>
    <w:basedOn w:val="af2"/>
    <w:uiPriority w:val="99"/>
    <w:rsid w:val="00C210D0"/>
    <w:rPr>
      <w:color w:val="0000FF"/>
      <w:u w:val="single"/>
    </w:rPr>
  </w:style>
  <w:style w:type="paragraph" w:styleId="aff">
    <w:name w:val="Normal (Web)"/>
    <w:basedOn w:val="af1"/>
    <w:uiPriority w:val="99"/>
    <w:rsid w:val="00C210D0"/>
    <w:pPr>
      <w:spacing w:before="100" w:beforeAutospacing="1" w:after="100" w:afterAutospacing="1"/>
      <w:ind w:firstLine="0"/>
      <w:jc w:val="left"/>
    </w:pPr>
    <w:rPr>
      <w:lang w:eastAsia="ru-RU"/>
    </w:rPr>
  </w:style>
  <w:style w:type="character" w:styleId="aff0">
    <w:name w:val="FollowedHyperlink"/>
    <w:basedOn w:val="af2"/>
    <w:rsid w:val="00C210D0"/>
    <w:rPr>
      <w:color w:val="800080"/>
      <w:u w:val="single"/>
    </w:rPr>
  </w:style>
  <w:style w:type="table" w:styleId="aff1">
    <w:name w:val="Table Grid"/>
    <w:basedOn w:val="af3"/>
    <w:rsid w:val="00994125"/>
    <w:pPr>
      <w:spacing w:before="40" w:after="40" w:line="360" w:lineRule="auto"/>
      <w:jc w:val="both"/>
    </w:p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85" w:type="dxa"/>
        <w:bottom w:w="0" w:type="dxa"/>
        <w:right w:w="85" w:type="dxa"/>
      </w:tblCellMar>
    </w:tblPr>
    <w:tblStylePr w:type="firstRow">
      <w:pPr>
        <w:keepNext/>
        <w:keepLines/>
        <w:suppressLineNumbers/>
        <w:suppressAutoHyphens/>
        <w:wordWrap/>
        <w:jc w:val="center"/>
      </w:pPr>
      <w:tblPr/>
      <w:tcPr>
        <w:vAlign w:val="center"/>
      </w:tcPr>
    </w:tblStylePr>
  </w:style>
  <w:style w:type="paragraph" w:customStyle="1" w:styleId="aff2">
    <w:name w:val="Титульный лист"/>
    <w:basedOn w:val="af1"/>
    <w:rsid w:val="00194C60"/>
    <w:pPr>
      <w:spacing w:before="120" w:after="120" w:line="240" w:lineRule="auto"/>
      <w:ind w:firstLine="0"/>
      <w:jc w:val="center"/>
    </w:pPr>
    <w:rPr>
      <w:sz w:val="28"/>
      <w:szCs w:val="28"/>
    </w:rPr>
  </w:style>
  <w:style w:type="paragraph" w:customStyle="1" w:styleId="aff3">
    <w:name w:val="Заголовок без номера"/>
    <w:basedOn w:val="1"/>
    <w:next w:val="af1"/>
    <w:qFormat/>
    <w:rsid w:val="00146247"/>
    <w:pPr>
      <w:numPr>
        <w:numId w:val="0"/>
      </w:numPr>
    </w:pPr>
  </w:style>
  <w:style w:type="paragraph" w:customStyle="1" w:styleId="13">
    <w:name w:val="Заголовок без номера1"/>
    <w:basedOn w:val="aff3"/>
    <w:next w:val="af1"/>
    <w:qFormat/>
    <w:rsid w:val="006009FD"/>
  </w:style>
  <w:style w:type="paragraph" w:styleId="aff4">
    <w:name w:val="List Paragraph"/>
    <w:aliases w:val="Bullet List,FooterText,numbered,Paragraphe de liste1,lp1"/>
    <w:basedOn w:val="af1"/>
    <w:link w:val="aff5"/>
    <w:uiPriority w:val="34"/>
    <w:qFormat/>
    <w:rsid w:val="007720E2"/>
    <w:pPr>
      <w:ind w:left="720"/>
      <w:contextualSpacing/>
    </w:pPr>
  </w:style>
  <w:style w:type="numbering" w:customStyle="1" w:styleId="a6">
    <w:name w:val="Нумерация библиографии"/>
    <w:basedOn w:val="a5"/>
    <w:uiPriority w:val="99"/>
    <w:rsid w:val="0034317A"/>
    <w:pPr>
      <w:numPr>
        <w:numId w:val="19"/>
      </w:numPr>
    </w:pPr>
  </w:style>
  <w:style w:type="paragraph" w:styleId="aff6">
    <w:name w:val="Balloon Text"/>
    <w:basedOn w:val="af1"/>
    <w:link w:val="aff7"/>
    <w:rsid w:val="00D539FD"/>
    <w:pPr>
      <w:spacing w:before="0" w:after="0" w:line="240" w:lineRule="auto"/>
    </w:pPr>
    <w:rPr>
      <w:rFonts w:ascii="Tahoma" w:hAnsi="Tahoma" w:cs="Tahoma"/>
      <w:sz w:val="16"/>
      <w:szCs w:val="16"/>
    </w:rPr>
  </w:style>
  <w:style w:type="character" w:customStyle="1" w:styleId="aff7">
    <w:name w:val="Текст выноски Знак"/>
    <w:basedOn w:val="af2"/>
    <w:link w:val="aff6"/>
    <w:rsid w:val="00D539FD"/>
    <w:rPr>
      <w:rFonts w:ascii="Tahoma" w:hAnsi="Tahoma" w:cs="Tahoma"/>
      <w:kern w:val="24"/>
      <w:sz w:val="16"/>
      <w:szCs w:val="16"/>
      <w:lang w:eastAsia="en-US"/>
    </w:rPr>
  </w:style>
  <w:style w:type="paragraph" w:customStyle="1" w:styleId="aff8">
    <w:name w:val="Пояснение к рисунку"/>
    <w:basedOn w:val="af1"/>
    <w:rsid w:val="00383DF2"/>
    <w:pPr>
      <w:keepNext/>
      <w:spacing w:before="280"/>
      <w:ind w:firstLine="0"/>
    </w:pPr>
    <w:rPr>
      <w:rFonts w:ascii="Arial" w:hAnsi="Arial" w:cs="Arial"/>
      <w:sz w:val="20"/>
    </w:rPr>
  </w:style>
  <w:style w:type="paragraph" w:customStyle="1" w:styleId="a9">
    <w:name w:val="Список рисунков"/>
    <w:basedOn w:val="af1"/>
    <w:next w:val="af1"/>
    <w:rsid w:val="00BD6EAA"/>
    <w:pPr>
      <w:keepLines/>
      <w:numPr>
        <w:numId w:val="16"/>
      </w:numPr>
      <w:spacing w:before="240" w:after="360" w:line="240" w:lineRule="auto"/>
      <w:jc w:val="center"/>
    </w:pPr>
  </w:style>
  <w:style w:type="character" w:styleId="aff9">
    <w:name w:val="Placeholder Text"/>
    <w:basedOn w:val="af2"/>
    <w:uiPriority w:val="99"/>
    <w:semiHidden/>
    <w:locked/>
    <w:rsid w:val="00E106F6"/>
    <w:rPr>
      <w:color w:val="808080"/>
    </w:rPr>
  </w:style>
  <w:style w:type="paragraph" w:customStyle="1" w:styleId="23">
    <w:name w:val="Заголовок приложения 2"/>
    <w:basedOn w:val="21"/>
    <w:next w:val="af1"/>
    <w:qFormat/>
    <w:rsid w:val="00A3274E"/>
    <w:pPr>
      <w:numPr>
        <w:numId w:val="18"/>
      </w:numPr>
    </w:pPr>
  </w:style>
  <w:style w:type="paragraph" w:customStyle="1" w:styleId="14">
    <w:name w:val="Обычный без отступа1"/>
    <w:basedOn w:val="af1"/>
    <w:uiPriority w:val="99"/>
    <w:qFormat/>
    <w:rsid w:val="005577A5"/>
    <w:pPr>
      <w:spacing w:line="240" w:lineRule="auto"/>
      <w:ind w:firstLine="0"/>
    </w:pPr>
  </w:style>
  <w:style w:type="paragraph" w:styleId="affa">
    <w:name w:val="caption"/>
    <w:basedOn w:val="af1"/>
    <w:next w:val="af1"/>
    <w:qFormat/>
    <w:rsid w:val="006B03AD"/>
    <w:pPr>
      <w:ind w:firstLine="0"/>
    </w:pPr>
    <w:rPr>
      <w:b/>
      <w:bCs/>
    </w:rPr>
  </w:style>
  <w:style w:type="paragraph" w:customStyle="1" w:styleId="affb">
    <w:name w:val="Заголовок таблицы в приложении"/>
    <w:basedOn w:val="af1"/>
    <w:next w:val="af1"/>
    <w:rsid w:val="00CD677F"/>
    <w:pPr>
      <w:keepNext/>
      <w:keepLines/>
      <w:spacing w:before="120"/>
      <w:ind w:firstLine="0"/>
    </w:pPr>
  </w:style>
  <w:style w:type="paragraph" w:customStyle="1" w:styleId="32">
    <w:name w:val="Заголовок приложения 3"/>
    <w:basedOn w:val="31"/>
    <w:next w:val="af1"/>
    <w:qFormat/>
    <w:rsid w:val="00A3274E"/>
    <w:pPr>
      <w:numPr>
        <w:numId w:val="18"/>
      </w:numPr>
    </w:pPr>
    <w:rPr>
      <w:b/>
      <w:bCs/>
    </w:rPr>
  </w:style>
  <w:style w:type="paragraph" w:customStyle="1" w:styleId="affc">
    <w:name w:val="Подпись под рисунком в приложении"/>
    <w:basedOn w:val="af1"/>
    <w:next w:val="af1"/>
    <w:rsid w:val="008C19E5"/>
    <w:pPr>
      <w:spacing w:before="240"/>
      <w:ind w:firstLine="0"/>
      <w:jc w:val="center"/>
    </w:pPr>
  </w:style>
  <w:style w:type="paragraph" w:customStyle="1" w:styleId="43">
    <w:name w:val="Заголовок приложения 4"/>
    <w:basedOn w:val="af1"/>
    <w:next w:val="af1"/>
    <w:qFormat/>
    <w:rsid w:val="00853C6B"/>
    <w:pPr>
      <w:numPr>
        <w:ilvl w:val="3"/>
        <w:numId w:val="18"/>
      </w:numPr>
      <w:spacing w:before="100" w:beforeAutospacing="1"/>
      <w:outlineLvl w:val="3"/>
    </w:pPr>
  </w:style>
  <w:style w:type="paragraph" w:customStyle="1" w:styleId="52">
    <w:name w:val="Заголовок приложения 5"/>
    <w:basedOn w:val="51"/>
    <w:rsid w:val="00A3274E"/>
    <w:pPr>
      <w:numPr>
        <w:numId w:val="18"/>
      </w:numPr>
    </w:pPr>
  </w:style>
  <w:style w:type="paragraph" w:customStyle="1" w:styleId="100">
    <w:name w:val="Обычный10 без отступа"/>
    <w:basedOn w:val="af1"/>
    <w:qFormat/>
    <w:rsid w:val="0022182F"/>
    <w:pPr>
      <w:spacing w:line="240" w:lineRule="auto"/>
      <w:ind w:firstLine="0"/>
    </w:pPr>
    <w:rPr>
      <w:sz w:val="20"/>
    </w:rPr>
  </w:style>
  <w:style w:type="paragraph" w:customStyle="1" w:styleId="affd">
    <w:name w:val="Формула"/>
    <w:basedOn w:val="af1"/>
    <w:rsid w:val="0022182F"/>
    <w:pPr>
      <w:spacing w:before="240" w:after="240"/>
      <w:ind w:firstLine="0"/>
      <w:jc w:val="center"/>
    </w:pPr>
    <w:rPr>
      <w:i/>
      <w:iCs/>
    </w:rPr>
  </w:style>
  <w:style w:type="character" w:styleId="affe">
    <w:name w:val="footnote reference"/>
    <w:basedOn w:val="af2"/>
    <w:uiPriority w:val="99"/>
    <w:rsid w:val="006072B9"/>
    <w:rPr>
      <w:vertAlign w:val="superscript"/>
    </w:rPr>
  </w:style>
  <w:style w:type="paragraph" w:customStyle="1" w:styleId="afff">
    <w:name w:val="Рисунок"/>
    <w:basedOn w:val="af1"/>
    <w:next w:val="a9"/>
    <w:qFormat/>
    <w:rsid w:val="003E48C9"/>
    <w:pPr>
      <w:keepNext/>
      <w:spacing w:before="120" w:line="240" w:lineRule="auto"/>
      <w:ind w:firstLine="0"/>
      <w:jc w:val="center"/>
    </w:pPr>
  </w:style>
  <w:style w:type="paragraph" w:customStyle="1" w:styleId="15">
    <w:name w:val="Заголовок 1 без оглавления"/>
    <w:basedOn w:val="1"/>
    <w:qFormat/>
    <w:rsid w:val="00492335"/>
    <w:pPr>
      <w:spacing w:before="240"/>
    </w:pPr>
  </w:style>
  <w:style w:type="paragraph" w:customStyle="1" w:styleId="35">
    <w:name w:val="Заголовок 3 без оглавления"/>
    <w:basedOn w:val="31"/>
    <w:qFormat/>
    <w:rsid w:val="0049561A"/>
    <w:pPr>
      <w:keepNext w:val="0"/>
      <w:spacing w:before="40"/>
    </w:pPr>
  </w:style>
  <w:style w:type="paragraph" w:customStyle="1" w:styleId="46">
    <w:name w:val="Заголовок 4 без оглавления"/>
    <w:basedOn w:val="41"/>
    <w:qFormat/>
    <w:rsid w:val="0049561A"/>
  </w:style>
  <w:style w:type="paragraph" w:customStyle="1" w:styleId="26">
    <w:name w:val="Заголовок 2 без оглавления"/>
    <w:basedOn w:val="21"/>
    <w:qFormat/>
    <w:rsid w:val="00432832"/>
    <w:pPr>
      <w:keepNext w:val="0"/>
      <w:keepLines w:val="0"/>
      <w:spacing w:before="120" w:after="120"/>
    </w:pPr>
    <w:rPr>
      <w:b w:val="0"/>
    </w:rPr>
  </w:style>
  <w:style w:type="paragraph" w:styleId="HTML">
    <w:name w:val="HTML Address"/>
    <w:basedOn w:val="af1"/>
    <w:link w:val="HTML0"/>
    <w:semiHidden/>
    <w:rsid w:val="00432832"/>
    <w:rPr>
      <w:i/>
      <w:iCs/>
    </w:rPr>
  </w:style>
  <w:style w:type="paragraph" w:styleId="afff0">
    <w:name w:val="envelope address"/>
    <w:basedOn w:val="af1"/>
    <w:semiHidden/>
    <w:locked/>
    <w:rsid w:val="00432832"/>
    <w:pPr>
      <w:framePr w:w="7920" w:h="1980" w:hRule="exact" w:hSpace="180" w:wrap="auto" w:hAnchor="page" w:xAlign="center" w:yAlign="bottom"/>
      <w:ind w:left="2880"/>
    </w:pPr>
    <w:rPr>
      <w:rFonts w:ascii="Arial" w:hAnsi="Arial" w:cs="Arial"/>
    </w:rPr>
  </w:style>
  <w:style w:type="character" w:styleId="HTML1">
    <w:name w:val="HTML Acronym"/>
    <w:basedOn w:val="af2"/>
    <w:semiHidden/>
    <w:locked/>
    <w:rsid w:val="00432832"/>
  </w:style>
  <w:style w:type="table" w:styleId="-10">
    <w:name w:val="Table Web 1"/>
    <w:basedOn w:val="af3"/>
    <w:semiHidden/>
    <w:locked/>
    <w:rsid w:val="00432832"/>
    <w:pPr>
      <w:spacing w:before="40" w:after="40" w:line="360" w:lineRule="auto"/>
      <w:ind w:firstLine="709"/>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f3"/>
    <w:semiHidden/>
    <w:locked/>
    <w:rsid w:val="00432832"/>
    <w:pPr>
      <w:spacing w:before="40" w:after="40" w:line="360" w:lineRule="auto"/>
      <w:ind w:firstLine="709"/>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3"/>
    <w:semiHidden/>
    <w:locked/>
    <w:rsid w:val="00432832"/>
    <w:pPr>
      <w:spacing w:before="40" w:after="40" w:line="360" w:lineRule="auto"/>
      <w:ind w:firstLine="709"/>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1">
    <w:name w:val="Emphasis"/>
    <w:basedOn w:val="af2"/>
    <w:qFormat/>
    <w:rsid w:val="006B03AD"/>
    <w:rPr>
      <w:i/>
      <w:iCs/>
    </w:rPr>
  </w:style>
  <w:style w:type="paragraph" w:styleId="afff2">
    <w:name w:val="Date"/>
    <w:basedOn w:val="af1"/>
    <w:next w:val="af1"/>
    <w:link w:val="afff3"/>
    <w:semiHidden/>
    <w:locked/>
    <w:rsid w:val="00432832"/>
  </w:style>
  <w:style w:type="table" w:styleId="afff4">
    <w:name w:val="Table Elegant"/>
    <w:basedOn w:val="af3"/>
    <w:semiHidden/>
    <w:locked/>
    <w:rsid w:val="00432832"/>
    <w:pPr>
      <w:spacing w:before="40" w:after="40" w:line="360" w:lineRule="auto"/>
      <w:ind w:firstLine="709"/>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Subtle 1"/>
    <w:basedOn w:val="af3"/>
    <w:semiHidden/>
    <w:locked/>
    <w:rsid w:val="00432832"/>
    <w:pPr>
      <w:spacing w:before="40" w:after="40" w:line="360" w:lineRule="auto"/>
      <w:ind w:firstLine="709"/>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Subtle 2"/>
    <w:basedOn w:val="af3"/>
    <w:semiHidden/>
    <w:locked/>
    <w:rsid w:val="00432832"/>
    <w:pPr>
      <w:spacing w:before="40" w:after="40" w:line="360" w:lineRule="auto"/>
      <w:ind w:firstLine="709"/>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basedOn w:val="af2"/>
    <w:semiHidden/>
    <w:locked/>
    <w:rsid w:val="00432832"/>
    <w:rPr>
      <w:rFonts w:ascii="Courier New" w:hAnsi="Courier New" w:cs="Courier New"/>
      <w:sz w:val="20"/>
      <w:szCs w:val="20"/>
    </w:rPr>
  </w:style>
  <w:style w:type="table" w:styleId="17">
    <w:name w:val="Table Classic 1"/>
    <w:basedOn w:val="af3"/>
    <w:semiHidden/>
    <w:locked/>
    <w:rsid w:val="00432832"/>
    <w:pPr>
      <w:spacing w:before="40" w:after="40" w:line="360" w:lineRule="auto"/>
      <w:ind w:firstLine="709"/>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Classic 2"/>
    <w:basedOn w:val="af3"/>
    <w:semiHidden/>
    <w:locked/>
    <w:rsid w:val="00432832"/>
    <w:pPr>
      <w:spacing w:before="40" w:after="40" w:line="360" w:lineRule="auto"/>
      <w:ind w:firstLine="709"/>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6">
    <w:name w:val="Table Classic 3"/>
    <w:basedOn w:val="af3"/>
    <w:semiHidden/>
    <w:locked/>
    <w:rsid w:val="00432832"/>
    <w:pPr>
      <w:spacing w:before="40" w:after="40" w:line="360" w:lineRule="auto"/>
      <w:ind w:firstLine="709"/>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f3"/>
    <w:semiHidden/>
    <w:locked/>
    <w:rsid w:val="00432832"/>
    <w:pPr>
      <w:spacing w:before="40" w:after="40" w:line="360" w:lineRule="auto"/>
      <w:ind w:firstLine="709"/>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f5">
    <w:name w:val="Body Text First Indent"/>
    <w:basedOn w:val="af1"/>
    <w:link w:val="afff6"/>
    <w:semiHidden/>
    <w:locked/>
    <w:rsid w:val="00CF2DF4"/>
    <w:pPr>
      <w:spacing w:after="120"/>
      <w:ind w:firstLine="210"/>
    </w:pPr>
  </w:style>
  <w:style w:type="paragraph" w:styleId="afff7">
    <w:name w:val="Body Text Indent"/>
    <w:basedOn w:val="af1"/>
    <w:link w:val="afff8"/>
    <w:semiHidden/>
    <w:locked/>
    <w:rsid w:val="00432832"/>
    <w:pPr>
      <w:spacing w:after="120"/>
      <w:ind w:left="283"/>
    </w:pPr>
  </w:style>
  <w:style w:type="paragraph" w:styleId="29">
    <w:name w:val="Body Text First Indent 2"/>
    <w:basedOn w:val="afff7"/>
    <w:link w:val="2a"/>
    <w:semiHidden/>
    <w:locked/>
    <w:rsid w:val="00432832"/>
    <w:pPr>
      <w:ind w:firstLine="210"/>
    </w:pPr>
  </w:style>
  <w:style w:type="paragraph" w:styleId="a0">
    <w:name w:val="List Bullet"/>
    <w:basedOn w:val="af1"/>
    <w:semiHidden/>
    <w:locked/>
    <w:rsid w:val="00432832"/>
    <w:pPr>
      <w:numPr>
        <w:numId w:val="1"/>
      </w:numPr>
    </w:pPr>
  </w:style>
  <w:style w:type="paragraph" w:styleId="20">
    <w:name w:val="List Bullet 2"/>
    <w:basedOn w:val="af1"/>
    <w:semiHidden/>
    <w:locked/>
    <w:rsid w:val="00432832"/>
    <w:pPr>
      <w:numPr>
        <w:numId w:val="2"/>
      </w:numPr>
    </w:pPr>
  </w:style>
  <w:style w:type="paragraph" w:styleId="30">
    <w:name w:val="List Bullet 3"/>
    <w:basedOn w:val="af1"/>
    <w:semiHidden/>
    <w:locked/>
    <w:rsid w:val="00432832"/>
    <w:pPr>
      <w:numPr>
        <w:numId w:val="3"/>
      </w:numPr>
    </w:pPr>
  </w:style>
  <w:style w:type="paragraph" w:styleId="40">
    <w:name w:val="List Bullet 4"/>
    <w:basedOn w:val="af1"/>
    <w:semiHidden/>
    <w:locked/>
    <w:rsid w:val="00432832"/>
    <w:pPr>
      <w:numPr>
        <w:numId w:val="4"/>
      </w:numPr>
    </w:pPr>
  </w:style>
  <w:style w:type="paragraph" w:styleId="50">
    <w:name w:val="List Bullet 5"/>
    <w:basedOn w:val="af1"/>
    <w:semiHidden/>
    <w:locked/>
    <w:rsid w:val="00432832"/>
    <w:pPr>
      <w:numPr>
        <w:numId w:val="5"/>
      </w:numPr>
    </w:pPr>
  </w:style>
  <w:style w:type="character" w:styleId="afff9">
    <w:name w:val="line number"/>
    <w:basedOn w:val="af2"/>
    <w:semiHidden/>
    <w:locked/>
    <w:rsid w:val="00432832"/>
  </w:style>
  <w:style w:type="paragraph" w:styleId="a">
    <w:name w:val="List Number"/>
    <w:basedOn w:val="af1"/>
    <w:semiHidden/>
    <w:locked/>
    <w:rsid w:val="00432832"/>
    <w:pPr>
      <w:numPr>
        <w:numId w:val="6"/>
      </w:numPr>
    </w:pPr>
  </w:style>
  <w:style w:type="paragraph" w:styleId="2">
    <w:name w:val="List Number 2"/>
    <w:basedOn w:val="af1"/>
    <w:semiHidden/>
    <w:locked/>
    <w:rsid w:val="00432832"/>
    <w:pPr>
      <w:numPr>
        <w:numId w:val="7"/>
      </w:numPr>
    </w:pPr>
  </w:style>
  <w:style w:type="paragraph" w:styleId="3">
    <w:name w:val="List Number 3"/>
    <w:basedOn w:val="af1"/>
    <w:semiHidden/>
    <w:locked/>
    <w:rsid w:val="00432832"/>
    <w:pPr>
      <w:numPr>
        <w:numId w:val="8"/>
      </w:numPr>
    </w:pPr>
  </w:style>
  <w:style w:type="paragraph" w:styleId="4">
    <w:name w:val="List Number 4"/>
    <w:basedOn w:val="af1"/>
    <w:semiHidden/>
    <w:locked/>
    <w:rsid w:val="00432832"/>
    <w:pPr>
      <w:numPr>
        <w:numId w:val="9"/>
      </w:numPr>
    </w:pPr>
  </w:style>
  <w:style w:type="paragraph" w:styleId="5">
    <w:name w:val="List Number 5"/>
    <w:basedOn w:val="af1"/>
    <w:semiHidden/>
    <w:locked/>
    <w:rsid w:val="00432832"/>
    <w:pPr>
      <w:numPr>
        <w:numId w:val="10"/>
      </w:numPr>
    </w:pPr>
  </w:style>
  <w:style w:type="character" w:styleId="HTML3">
    <w:name w:val="HTML Sample"/>
    <w:basedOn w:val="af2"/>
    <w:semiHidden/>
    <w:locked/>
    <w:rsid w:val="00432832"/>
    <w:rPr>
      <w:rFonts w:ascii="Courier New" w:hAnsi="Courier New" w:cs="Courier New"/>
    </w:rPr>
  </w:style>
  <w:style w:type="paragraph" w:styleId="2b">
    <w:name w:val="envelope return"/>
    <w:basedOn w:val="af1"/>
    <w:semiHidden/>
    <w:locked/>
    <w:rsid w:val="00432832"/>
    <w:rPr>
      <w:rFonts w:ascii="Arial" w:hAnsi="Arial" w:cs="Arial"/>
      <w:sz w:val="20"/>
      <w:szCs w:val="20"/>
    </w:rPr>
  </w:style>
  <w:style w:type="table" w:styleId="18">
    <w:name w:val="Table 3D effects 1"/>
    <w:basedOn w:val="af3"/>
    <w:semiHidden/>
    <w:locked/>
    <w:rsid w:val="00432832"/>
    <w:pPr>
      <w:spacing w:before="40" w:after="40" w:line="360" w:lineRule="auto"/>
      <w:ind w:firstLine="709"/>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c">
    <w:name w:val="Table 3D effects 2"/>
    <w:basedOn w:val="af3"/>
    <w:semiHidden/>
    <w:locked/>
    <w:rsid w:val="00432832"/>
    <w:pPr>
      <w:spacing w:before="40" w:after="40" w:line="360" w:lineRule="auto"/>
      <w:ind w:firstLine="709"/>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3D effects 3"/>
    <w:basedOn w:val="af3"/>
    <w:semiHidden/>
    <w:locked/>
    <w:rsid w:val="00432832"/>
    <w:pPr>
      <w:spacing w:before="40" w:after="40" w:line="360" w:lineRule="auto"/>
      <w:ind w:firstLine="709"/>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4">
    <w:name w:val="HTML Definition"/>
    <w:basedOn w:val="af2"/>
    <w:semiHidden/>
    <w:locked/>
    <w:rsid w:val="00432832"/>
    <w:rPr>
      <w:i/>
      <w:iCs/>
    </w:rPr>
  </w:style>
  <w:style w:type="paragraph" w:styleId="2d">
    <w:name w:val="Body Text Indent 2"/>
    <w:basedOn w:val="af1"/>
    <w:link w:val="2e"/>
    <w:semiHidden/>
    <w:locked/>
    <w:rsid w:val="00432832"/>
    <w:pPr>
      <w:spacing w:after="120" w:line="480" w:lineRule="auto"/>
      <w:ind w:left="283"/>
    </w:pPr>
  </w:style>
  <w:style w:type="paragraph" w:styleId="38">
    <w:name w:val="Body Text Indent 3"/>
    <w:basedOn w:val="af1"/>
    <w:link w:val="39"/>
    <w:semiHidden/>
    <w:locked/>
    <w:rsid w:val="00432832"/>
    <w:pPr>
      <w:spacing w:after="120"/>
      <w:ind w:left="283"/>
    </w:pPr>
    <w:rPr>
      <w:sz w:val="16"/>
      <w:szCs w:val="16"/>
    </w:rPr>
  </w:style>
  <w:style w:type="character" w:styleId="HTML5">
    <w:name w:val="HTML Variable"/>
    <w:basedOn w:val="af2"/>
    <w:semiHidden/>
    <w:locked/>
    <w:rsid w:val="00432832"/>
    <w:rPr>
      <w:i/>
      <w:iCs/>
    </w:rPr>
  </w:style>
  <w:style w:type="character" w:styleId="HTML6">
    <w:name w:val="HTML Typewriter"/>
    <w:basedOn w:val="af2"/>
    <w:semiHidden/>
    <w:locked/>
    <w:rsid w:val="00432832"/>
    <w:rPr>
      <w:rFonts w:ascii="Courier New" w:hAnsi="Courier New" w:cs="Courier New"/>
      <w:sz w:val="20"/>
      <w:szCs w:val="20"/>
    </w:rPr>
  </w:style>
  <w:style w:type="paragraph" w:styleId="afffa">
    <w:name w:val="Subtitle"/>
    <w:basedOn w:val="af1"/>
    <w:link w:val="afffb"/>
    <w:qFormat/>
    <w:rsid w:val="006B03AD"/>
    <w:pPr>
      <w:spacing w:after="60"/>
      <w:jc w:val="center"/>
      <w:outlineLvl w:val="1"/>
    </w:pPr>
    <w:rPr>
      <w:rFonts w:ascii="Arial" w:hAnsi="Arial" w:cs="Arial"/>
    </w:rPr>
  </w:style>
  <w:style w:type="paragraph" w:styleId="afffc">
    <w:name w:val="Signature"/>
    <w:basedOn w:val="af1"/>
    <w:link w:val="afffd"/>
    <w:semiHidden/>
    <w:locked/>
    <w:rsid w:val="00432832"/>
    <w:pPr>
      <w:ind w:left="4252"/>
    </w:pPr>
  </w:style>
  <w:style w:type="paragraph" w:styleId="afffe">
    <w:name w:val="Salutation"/>
    <w:basedOn w:val="af1"/>
    <w:next w:val="af1"/>
    <w:link w:val="affff"/>
    <w:semiHidden/>
    <w:locked/>
    <w:rsid w:val="00432832"/>
  </w:style>
  <w:style w:type="paragraph" w:styleId="affff0">
    <w:name w:val="List Continue"/>
    <w:basedOn w:val="af1"/>
    <w:semiHidden/>
    <w:locked/>
    <w:rsid w:val="00432832"/>
    <w:pPr>
      <w:spacing w:after="120"/>
      <w:ind w:left="283"/>
    </w:pPr>
  </w:style>
  <w:style w:type="paragraph" w:styleId="2f">
    <w:name w:val="List Continue 2"/>
    <w:basedOn w:val="af1"/>
    <w:semiHidden/>
    <w:locked/>
    <w:rsid w:val="00432832"/>
    <w:pPr>
      <w:spacing w:after="120"/>
      <w:ind w:left="566"/>
    </w:pPr>
  </w:style>
  <w:style w:type="paragraph" w:styleId="3a">
    <w:name w:val="List Continue 3"/>
    <w:basedOn w:val="af1"/>
    <w:semiHidden/>
    <w:locked/>
    <w:rsid w:val="00432832"/>
    <w:pPr>
      <w:spacing w:after="120"/>
      <w:ind w:left="849"/>
    </w:pPr>
  </w:style>
  <w:style w:type="paragraph" w:styleId="48">
    <w:name w:val="List Continue 4"/>
    <w:basedOn w:val="af1"/>
    <w:semiHidden/>
    <w:locked/>
    <w:rsid w:val="00432832"/>
    <w:pPr>
      <w:spacing w:after="120"/>
      <w:ind w:left="1132"/>
    </w:pPr>
  </w:style>
  <w:style w:type="paragraph" w:styleId="55">
    <w:name w:val="List Continue 5"/>
    <w:basedOn w:val="af1"/>
    <w:semiHidden/>
    <w:locked/>
    <w:rsid w:val="00432832"/>
    <w:pPr>
      <w:spacing w:after="120"/>
      <w:ind w:left="1415"/>
    </w:pPr>
  </w:style>
  <w:style w:type="table" w:styleId="19">
    <w:name w:val="Table Simple 1"/>
    <w:basedOn w:val="af3"/>
    <w:semiHidden/>
    <w:locked/>
    <w:rsid w:val="00432832"/>
    <w:pPr>
      <w:spacing w:before="40" w:after="40" w:line="360" w:lineRule="auto"/>
      <w:ind w:firstLine="709"/>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f3"/>
    <w:semiHidden/>
    <w:locked/>
    <w:rsid w:val="00432832"/>
    <w:pPr>
      <w:spacing w:before="40" w:after="40" w:line="360" w:lineRule="auto"/>
      <w:ind w:firstLine="709"/>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f3"/>
    <w:semiHidden/>
    <w:locked/>
    <w:rsid w:val="00432832"/>
    <w:pPr>
      <w:spacing w:before="40" w:after="40" w:line="360" w:lineRule="auto"/>
      <w:ind w:firstLine="709"/>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1">
    <w:name w:val="Closing"/>
    <w:basedOn w:val="af1"/>
    <w:link w:val="affff2"/>
    <w:semiHidden/>
    <w:locked/>
    <w:rsid w:val="00432832"/>
    <w:pPr>
      <w:ind w:left="4252"/>
    </w:pPr>
  </w:style>
  <w:style w:type="table" w:styleId="1a">
    <w:name w:val="Table Grid 1"/>
    <w:basedOn w:val="af3"/>
    <w:semiHidden/>
    <w:locked/>
    <w:rsid w:val="00492335"/>
    <w:pPr>
      <w:spacing w:before="40" w:after="40" w:line="360" w:lineRule="auto"/>
      <w:ind w:firstLine="709"/>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f3"/>
    <w:semiHidden/>
    <w:locked/>
    <w:rsid w:val="00432832"/>
    <w:pPr>
      <w:spacing w:before="40" w:after="40" w:line="360" w:lineRule="auto"/>
      <w:ind w:firstLine="709"/>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f3"/>
    <w:semiHidden/>
    <w:locked/>
    <w:rsid w:val="00432832"/>
    <w:pPr>
      <w:spacing w:before="40" w:after="40" w:line="360" w:lineRule="auto"/>
      <w:ind w:firstLine="709"/>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f3"/>
    <w:semiHidden/>
    <w:locked/>
    <w:rsid w:val="00432832"/>
    <w:pPr>
      <w:spacing w:before="40" w:after="40" w:line="360" w:lineRule="auto"/>
      <w:ind w:firstLine="709"/>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f3"/>
    <w:semiHidden/>
    <w:locked/>
    <w:rsid w:val="00432832"/>
    <w:pPr>
      <w:spacing w:before="40" w:after="40" w:line="360" w:lineRule="auto"/>
      <w:ind w:firstLine="709"/>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5">
    <w:name w:val="Table Grid 6"/>
    <w:basedOn w:val="af3"/>
    <w:semiHidden/>
    <w:locked/>
    <w:rsid w:val="00432832"/>
    <w:pPr>
      <w:spacing w:before="40" w:after="40" w:line="360" w:lineRule="auto"/>
      <w:ind w:firstLine="709"/>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f3"/>
    <w:semiHidden/>
    <w:locked/>
    <w:rsid w:val="00432832"/>
    <w:pPr>
      <w:spacing w:before="40" w:after="40" w:line="360" w:lineRule="auto"/>
      <w:ind w:firstLine="709"/>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f3"/>
    <w:semiHidden/>
    <w:locked/>
    <w:rsid w:val="00432832"/>
    <w:pPr>
      <w:spacing w:before="40" w:after="40" w:line="360" w:lineRule="auto"/>
      <w:ind w:firstLine="709"/>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3">
    <w:name w:val="Table Contemporary"/>
    <w:basedOn w:val="af3"/>
    <w:semiHidden/>
    <w:locked/>
    <w:rsid w:val="00432832"/>
    <w:pPr>
      <w:spacing w:before="40" w:after="40" w:line="360" w:lineRule="auto"/>
      <w:ind w:firstLine="709"/>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4">
    <w:name w:val="List"/>
    <w:basedOn w:val="af1"/>
    <w:semiHidden/>
    <w:locked/>
    <w:rsid w:val="00432832"/>
    <w:pPr>
      <w:ind w:left="283" w:hanging="283"/>
    </w:pPr>
  </w:style>
  <w:style w:type="paragraph" w:styleId="2f2">
    <w:name w:val="List 2"/>
    <w:basedOn w:val="af1"/>
    <w:semiHidden/>
    <w:locked/>
    <w:rsid w:val="00432832"/>
    <w:pPr>
      <w:ind w:left="566" w:hanging="283"/>
    </w:pPr>
  </w:style>
  <w:style w:type="paragraph" w:styleId="3d">
    <w:name w:val="List 3"/>
    <w:basedOn w:val="af1"/>
    <w:semiHidden/>
    <w:locked/>
    <w:rsid w:val="00432832"/>
    <w:pPr>
      <w:ind w:left="849" w:hanging="283"/>
    </w:pPr>
  </w:style>
  <w:style w:type="paragraph" w:styleId="4a">
    <w:name w:val="List 4"/>
    <w:basedOn w:val="af1"/>
    <w:semiHidden/>
    <w:locked/>
    <w:rsid w:val="00432832"/>
    <w:pPr>
      <w:ind w:left="1132" w:hanging="283"/>
    </w:pPr>
  </w:style>
  <w:style w:type="paragraph" w:styleId="57">
    <w:name w:val="List 5"/>
    <w:basedOn w:val="af1"/>
    <w:semiHidden/>
    <w:locked/>
    <w:rsid w:val="00432832"/>
    <w:pPr>
      <w:ind w:left="1415" w:hanging="283"/>
    </w:pPr>
  </w:style>
  <w:style w:type="table" w:styleId="affff5">
    <w:name w:val="Table Professional"/>
    <w:basedOn w:val="af3"/>
    <w:semiHidden/>
    <w:locked/>
    <w:rsid w:val="00432832"/>
    <w:pPr>
      <w:spacing w:before="40" w:after="40" w:line="360" w:lineRule="auto"/>
      <w:ind w:firstLine="709"/>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7">
    <w:name w:val="HTML Preformatted"/>
    <w:basedOn w:val="af1"/>
    <w:link w:val="HTML8"/>
    <w:semiHidden/>
    <w:locked/>
    <w:rsid w:val="00432832"/>
    <w:rPr>
      <w:rFonts w:ascii="Courier New" w:hAnsi="Courier New" w:cs="Courier New"/>
      <w:sz w:val="20"/>
      <w:szCs w:val="20"/>
    </w:rPr>
  </w:style>
  <w:style w:type="table" w:styleId="1b">
    <w:name w:val="Table Columns 1"/>
    <w:basedOn w:val="af3"/>
    <w:semiHidden/>
    <w:locked/>
    <w:rsid w:val="00432832"/>
    <w:pPr>
      <w:spacing w:before="40" w:after="40" w:line="360" w:lineRule="auto"/>
      <w:ind w:firstLine="709"/>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f3"/>
    <w:semiHidden/>
    <w:locked/>
    <w:rsid w:val="00432832"/>
    <w:pPr>
      <w:spacing w:before="40" w:after="40" w:line="360" w:lineRule="auto"/>
      <w:ind w:firstLine="709"/>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f3"/>
    <w:semiHidden/>
    <w:locked/>
    <w:rsid w:val="00432832"/>
    <w:pPr>
      <w:spacing w:before="40" w:after="40" w:line="360" w:lineRule="auto"/>
      <w:ind w:firstLine="709"/>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f3"/>
    <w:semiHidden/>
    <w:locked/>
    <w:rsid w:val="00432832"/>
    <w:pPr>
      <w:spacing w:before="40" w:after="40" w:line="360" w:lineRule="auto"/>
      <w:ind w:firstLine="709"/>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f3"/>
    <w:semiHidden/>
    <w:locked/>
    <w:rsid w:val="00432832"/>
    <w:pPr>
      <w:spacing w:before="40" w:after="40" w:line="360" w:lineRule="auto"/>
      <w:ind w:firstLine="709"/>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f6">
    <w:name w:val="Strong"/>
    <w:basedOn w:val="af2"/>
    <w:qFormat/>
    <w:rsid w:val="006B03AD"/>
    <w:rPr>
      <w:b/>
      <w:bCs/>
    </w:rPr>
  </w:style>
  <w:style w:type="table" w:styleId="-11">
    <w:name w:val="Table List 1"/>
    <w:basedOn w:val="af3"/>
    <w:semiHidden/>
    <w:locked/>
    <w:rsid w:val="00432832"/>
    <w:pPr>
      <w:spacing w:before="40" w:after="40" w:line="360" w:lineRule="auto"/>
      <w:ind w:firstLine="709"/>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3"/>
    <w:semiHidden/>
    <w:locked/>
    <w:rsid w:val="00432832"/>
    <w:pPr>
      <w:spacing w:before="40" w:after="40" w:line="360" w:lineRule="auto"/>
      <w:ind w:firstLine="709"/>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f3"/>
    <w:semiHidden/>
    <w:locked/>
    <w:rsid w:val="00432832"/>
    <w:pPr>
      <w:spacing w:before="40" w:after="40" w:line="360" w:lineRule="auto"/>
      <w:ind w:firstLine="709"/>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f3"/>
    <w:semiHidden/>
    <w:locked/>
    <w:rsid w:val="00432832"/>
    <w:pPr>
      <w:spacing w:before="40" w:after="40" w:line="360" w:lineRule="auto"/>
      <w:ind w:firstLine="709"/>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affff7">
    <w:name w:val="Table Theme"/>
    <w:basedOn w:val="af3"/>
    <w:semiHidden/>
    <w:locked/>
    <w:rsid w:val="00432832"/>
    <w:pPr>
      <w:spacing w:before="40" w:after="40"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c">
    <w:name w:val="Table Colorful 1"/>
    <w:basedOn w:val="af3"/>
    <w:semiHidden/>
    <w:locked/>
    <w:rsid w:val="00432832"/>
    <w:pPr>
      <w:spacing w:before="40" w:after="40" w:line="360" w:lineRule="auto"/>
      <w:ind w:firstLine="709"/>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f3"/>
    <w:semiHidden/>
    <w:locked/>
    <w:rsid w:val="00432832"/>
    <w:pPr>
      <w:spacing w:before="40" w:after="40" w:line="360" w:lineRule="auto"/>
      <w:ind w:firstLine="709"/>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f3"/>
    <w:semiHidden/>
    <w:locked/>
    <w:rsid w:val="00432832"/>
    <w:pPr>
      <w:spacing w:before="40" w:after="40" w:line="360" w:lineRule="auto"/>
      <w:ind w:firstLine="709"/>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8">
    <w:name w:val="Block Text"/>
    <w:basedOn w:val="af1"/>
    <w:semiHidden/>
    <w:rsid w:val="00432832"/>
    <w:pPr>
      <w:spacing w:after="120"/>
      <w:ind w:left="1440" w:right="1440"/>
    </w:pPr>
  </w:style>
  <w:style w:type="character" w:styleId="HTML9">
    <w:name w:val="HTML Cite"/>
    <w:basedOn w:val="af2"/>
    <w:semiHidden/>
    <w:locked/>
    <w:rsid w:val="00432832"/>
    <w:rPr>
      <w:i/>
      <w:iCs/>
    </w:rPr>
  </w:style>
  <w:style w:type="paragraph" w:styleId="affff9">
    <w:name w:val="Message Header"/>
    <w:basedOn w:val="af1"/>
    <w:link w:val="affffa"/>
    <w:semiHidden/>
    <w:locked/>
    <w:rsid w:val="0043283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b">
    <w:name w:val="E-mail Signature"/>
    <w:basedOn w:val="af1"/>
    <w:link w:val="affffc"/>
    <w:semiHidden/>
    <w:locked/>
    <w:rsid w:val="00432832"/>
  </w:style>
  <w:style w:type="table" w:styleId="-5">
    <w:name w:val="Table List 5"/>
    <w:basedOn w:val="af3"/>
    <w:semiHidden/>
    <w:locked/>
    <w:rsid w:val="00BD0882"/>
    <w:pPr>
      <w:spacing w:before="40" w:after="40" w:line="360" w:lineRule="auto"/>
      <w:ind w:firstLine="709"/>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f3"/>
    <w:semiHidden/>
    <w:locked/>
    <w:rsid w:val="00BD0882"/>
    <w:pPr>
      <w:spacing w:before="40" w:after="40" w:line="360" w:lineRule="auto"/>
      <w:ind w:firstLine="709"/>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0">
    <w:name w:val="Table List 7"/>
    <w:basedOn w:val="af3"/>
    <w:semiHidden/>
    <w:locked/>
    <w:rsid w:val="00BD0882"/>
    <w:pPr>
      <w:spacing w:before="40" w:after="40" w:line="360" w:lineRule="auto"/>
      <w:ind w:firstLine="709"/>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3"/>
    <w:semiHidden/>
    <w:locked/>
    <w:rsid w:val="00BD0882"/>
    <w:pPr>
      <w:spacing w:before="40" w:after="40" w:line="360" w:lineRule="auto"/>
      <w:ind w:firstLine="709"/>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d">
    <w:name w:val="Plain Text"/>
    <w:basedOn w:val="af1"/>
    <w:link w:val="affffe"/>
    <w:semiHidden/>
    <w:locked/>
    <w:rsid w:val="00BD0882"/>
    <w:rPr>
      <w:rFonts w:ascii="Courier New" w:hAnsi="Courier New" w:cs="Courier New"/>
      <w:sz w:val="20"/>
      <w:szCs w:val="20"/>
    </w:rPr>
  </w:style>
  <w:style w:type="character" w:styleId="afffff">
    <w:name w:val="Subtle Reference"/>
    <w:basedOn w:val="af2"/>
    <w:uiPriority w:val="31"/>
    <w:qFormat/>
    <w:rsid w:val="006E1F00"/>
    <w:rPr>
      <w:smallCaps/>
      <w:color w:val="C0504D" w:themeColor="accent2"/>
      <w:u w:val="single"/>
    </w:rPr>
  </w:style>
  <w:style w:type="numbering" w:customStyle="1" w:styleId="a5">
    <w:name w:val="Нумерация заголовков"/>
    <w:rsid w:val="00B82996"/>
    <w:pPr>
      <w:numPr>
        <w:numId w:val="11"/>
      </w:numPr>
    </w:pPr>
  </w:style>
  <w:style w:type="numbering" w:customStyle="1" w:styleId="-0">
    <w:name w:val="Нумерация перечисления-"/>
    <w:basedOn w:val="af4"/>
    <w:uiPriority w:val="99"/>
    <w:rsid w:val="003F03C9"/>
    <w:pPr>
      <w:numPr>
        <w:numId w:val="12"/>
      </w:numPr>
    </w:pPr>
  </w:style>
  <w:style w:type="numbering" w:customStyle="1" w:styleId="-1">
    <w:name w:val="Нумерация перечисления-1)"/>
    <w:basedOn w:val="af4"/>
    <w:uiPriority w:val="99"/>
    <w:rsid w:val="003F03C9"/>
    <w:pPr>
      <w:numPr>
        <w:numId w:val="13"/>
      </w:numPr>
    </w:pPr>
  </w:style>
  <w:style w:type="numbering" w:customStyle="1" w:styleId="-9">
    <w:name w:val="Нумерация перечисления-а)"/>
    <w:basedOn w:val="af4"/>
    <w:uiPriority w:val="99"/>
    <w:rsid w:val="003F03C9"/>
  </w:style>
  <w:style w:type="numbering" w:customStyle="1" w:styleId="a7">
    <w:name w:val="Нумерация примечаний"/>
    <w:basedOn w:val="af4"/>
    <w:uiPriority w:val="99"/>
    <w:rsid w:val="00BD6EAA"/>
    <w:pPr>
      <w:numPr>
        <w:numId w:val="15"/>
      </w:numPr>
    </w:pPr>
  </w:style>
  <w:style w:type="numbering" w:customStyle="1" w:styleId="a8">
    <w:name w:val="Нумерация рисунков"/>
    <w:basedOn w:val="af4"/>
    <w:uiPriority w:val="99"/>
    <w:rsid w:val="00BD6EAA"/>
    <w:pPr>
      <w:numPr>
        <w:numId w:val="114"/>
      </w:numPr>
    </w:pPr>
  </w:style>
  <w:style w:type="numbering" w:customStyle="1" w:styleId="a1">
    <w:name w:val="Нумерация таблиц"/>
    <w:basedOn w:val="af4"/>
    <w:uiPriority w:val="99"/>
    <w:rsid w:val="00DB1C8A"/>
    <w:pPr>
      <w:numPr>
        <w:numId w:val="17"/>
      </w:numPr>
    </w:pPr>
  </w:style>
  <w:style w:type="table" w:customStyle="1" w:styleId="101">
    <w:name w:val="Таблица10"/>
    <w:basedOn w:val="af3"/>
    <w:uiPriority w:val="99"/>
    <w:rsid w:val="00747474"/>
    <w:tblPr>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rPr>
      <w:jc w:val="center"/>
    </w:trPr>
    <w:tblStylePr w:type="firstRow">
      <w:pPr>
        <w:keepNext/>
        <w:wordWrap/>
        <w:jc w:val="left"/>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shd w:val="clear" w:color="auto" w:fill="EEECE1" w:themeFill="background2"/>
      </w:tcPr>
    </w:tblStylePr>
    <w:tblStylePr w:type="lastRow">
      <w:tblPr/>
      <w:tcPr>
        <w:tcBorders>
          <w:bottom w:val="nil"/>
        </w:tcBorders>
      </w:tcPr>
    </w:tblStylePr>
    <w:tblStylePr w:type="firstCol">
      <w:tblPr/>
      <w:tcPr>
        <w:tcBorders>
          <w:left w:val="single" w:sz="12" w:space="0" w:color="auto"/>
        </w:tcBorders>
      </w:tcPr>
    </w:tblStylePr>
    <w:tblStylePr w:type="lastCol">
      <w:tblPr/>
      <w:tcPr>
        <w:tcBorders>
          <w:right w:val="nil"/>
        </w:tcBorders>
      </w:tcPr>
    </w:tblStylePr>
  </w:style>
  <w:style w:type="numbering" w:customStyle="1" w:styleId="ab">
    <w:name w:val="Нумерация приложений"/>
    <w:basedOn w:val="af4"/>
    <w:uiPriority w:val="99"/>
    <w:rsid w:val="00A3274E"/>
    <w:pPr>
      <w:numPr>
        <w:numId w:val="115"/>
      </w:numPr>
    </w:pPr>
  </w:style>
  <w:style w:type="table" w:customStyle="1" w:styleId="afffff0">
    <w:name w:val="Система кодирования"/>
    <w:basedOn w:val="af3"/>
    <w:uiPriority w:val="99"/>
    <w:rsid w:val="008B57DE"/>
    <w:tblPr>
      <w:jc w:val="center"/>
      <w:tblInd w:w="0" w:type="dxa"/>
      <w:tblBorders>
        <w:top w:val="double" w:sz="4" w:space="0" w:color="auto"/>
        <w:left w:val="double" w:sz="4" w:space="0" w:color="auto"/>
        <w:bottom w:val="double" w:sz="4" w:space="0" w:color="auto"/>
        <w:right w:val="double" w:sz="4" w:space="0" w:color="auto"/>
        <w:insideH w:val="single" w:sz="4" w:space="0" w:color="auto"/>
      </w:tblBorders>
      <w:tblCellMar>
        <w:top w:w="0" w:type="dxa"/>
        <w:left w:w="108" w:type="dxa"/>
        <w:bottom w:w="0" w:type="dxa"/>
        <w:right w:w="108" w:type="dxa"/>
      </w:tblCellMar>
    </w:tblPr>
    <w:trPr>
      <w:jc w:val="center"/>
    </w:trPr>
    <w:tblStylePr w:type="firstRow">
      <w:pPr>
        <w:keepNext/>
        <w:keepLines/>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themeFill="background2"/>
        <w:vAlign w:val="center"/>
      </w:tcPr>
    </w:tblStylePr>
    <w:tblStylePr w:type="firstCol">
      <w:pPr>
        <w:wordWrap/>
        <w:jc w:val="center"/>
      </w:pPr>
    </w:tblStylePr>
  </w:style>
  <w:style w:type="paragraph" w:customStyle="1" w:styleId="aa">
    <w:name w:val="Список таблиц"/>
    <w:basedOn w:val="14"/>
    <w:next w:val="af1"/>
    <w:link w:val="afffff1"/>
    <w:qFormat/>
    <w:rsid w:val="00FF03E6"/>
    <w:pPr>
      <w:keepNext/>
      <w:numPr>
        <w:numId w:val="20"/>
      </w:numPr>
      <w:spacing w:before="100" w:beforeAutospacing="1" w:after="120"/>
    </w:pPr>
  </w:style>
  <w:style w:type="character" w:customStyle="1" w:styleId="afffff2">
    <w:name w:val="Термин"/>
    <w:basedOn w:val="af2"/>
    <w:uiPriority w:val="1"/>
    <w:qFormat/>
    <w:rsid w:val="00BD1690"/>
    <w:rPr>
      <w:b/>
      <w:i/>
    </w:rPr>
  </w:style>
  <w:style w:type="table" w:customStyle="1" w:styleId="afffff3">
    <w:name w:val="Описание сегмента"/>
    <w:basedOn w:val="afffff0"/>
    <w:uiPriority w:val="99"/>
    <w:rsid w:val="00BD1690"/>
    <w:tblPr>
      <w:jc w:val="center"/>
      <w:tblInd w:w="0" w:type="dxa"/>
      <w:tblBorders>
        <w:insideH w:val="single" w:sz="6" w:space="0" w:color="auto"/>
        <w:insideV w:val="single" w:sz="6" w:space="0" w:color="auto"/>
      </w:tblBorders>
      <w:tblCellMar>
        <w:top w:w="0" w:type="dxa"/>
        <w:left w:w="28" w:type="dxa"/>
        <w:bottom w:w="0" w:type="dxa"/>
        <w:right w:w="28" w:type="dxa"/>
      </w:tblCellMar>
    </w:tblPr>
    <w:trPr>
      <w:jc w:val="center"/>
    </w:trPr>
    <w:tblStylePr w:type="firstRow">
      <w:pPr>
        <w:keepNext/>
        <w:keepLines/>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themeFill="background2"/>
        <w:vAlign w:val="center"/>
      </w:tcPr>
    </w:tblStylePr>
    <w:tblStylePr w:type="firstCol">
      <w:pPr>
        <w:wordWrap/>
        <w:jc w:val="center"/>
      </w:pPr>
    </w:tblStylePr>
  </w:style>
  <w:style w:type="paragraph" w:customStyle="1" w:styleId="xml-">
    <w:name w:val="xml-схема"/>
    <w:basedOn w:val="af1"/>
    <w:link w:val="xml-0"/>
    <w:qFormat/>
    <w:rsid w:val="00074E66"/>
    <w:pPr>
      <w:tabs>
        <w:tab w:val="left" w:pos="284"/>
        <w:tab w:val="left" w:pos="567"/>
        <w:tab w:val="left" w:pos="851"/>
        <w:tab w:val="left" w:pos="1134"/>
        <w:tab w:val="left" w:pos="1418"/>
        <w:tab w:val="left" w:pos="1701"/>
        <w:tab w:val="left" w:pos="1985"/>
        <w:tab w:val="left" w:pos="2268"/>
        <w:tab w:val="left" w:pos="2552"/>
      </w:tabs>
      <w:spacing w:before="0" w:after="0" w:line="240" w:lineRule="auto"/>
      <w:ind w:firstLine="0"/>
      <w:jc w:val="left"/>
    </w:pPr>
    <w:rPr>
      <w:rFonts w:ascii="Courier New" w:hAnsi="Courier New" w:cs="Courier New"/>
      <w:noProof/>
      <w:sz w:val="18"/>
      <w:lang w:val="en-US"/>
    </w:rPr>
  </w:style>
  <w:style w:type="character" w:customStyle="1" w:styleId="xml-0">
    <w:name w:val="xml-схема Знак"/>
    <w:basedOn w:val="af2"/>
    <w:link w:val="xml-"/>
    <w:rsid w:val="00074E66"/>
    <w:rPr>
      <w:rFonts w:ascii="Courier New" w:hAnsi="Courier New" w:cs="Courier New"/>
      <w:noProof/>
      <w:kern w:val="24"/>
      <w:sz w:val="18"/>
      <w:szCs w:val="24"/>
      <w:lang w:val="en-US" w:eastAsia="en-US"/>
    </w:rPr>
  </w:style>
  <w:style w:type="numbering" w:customStyle="1" w:styleId="-">
    <w:name w:val="Нумерация перечисления- без красной строки"/>
    <w:basedOn w:val="-0"/>
    <w:uiPriority w:val="99"/>
    <w:rsid w:val="00074E66"/>
    <w:pPr>
      <w:numPr>
        <w:numId w:val="21"/>
      </w:numPr>
    </w:pPr>
  </w:style>
  <w:style w:type="numbering" w:customStyle="1" w:styleId="afffff4">
    <w:name w:val="Нумерация для таблиц"/>
    <w:uiPriority w:val="99"/>
    <w:rsid w:val="00184A41"/>
  </w:style>
  <w:style w:type="table" w:customStyle="1" w:styleId="afffff5">
    <w:name w:val="Структура сообщения"/>
    <w:basedOn w:val="af3"/>
    <w:uiPriority w:val="99"/>
    <w:rsid w:val="009179E6"/>
    <w:pPr>
      <w:jc w:val="center"/>
    </w:pPr>
    <w:tblPr>
      <w:jc w:val="center"/>
      <w:tblInd w:w="0" w:type="dxa"/>
      <w:tblBorders>
        <w:insideV w:val="dotted" w:sz="4" w:space="0" w:color="auto"/>
      </w:tblBorders>
      <w:tblCellMar>
        <w:top w:w="0" w:type="dxa"/>
        <w:left w:w="108" w:type="dxa"/>
        <w:bottom w:w="0" w:type="dxa"/>
        <w:right w:w="108" w:type="dxa"/>
      </w:tblCellMar>
    </w:tblPr>
    <w:trPr>
      <w:jc w:val="center"/>
    </w:trPr>
    <w:tcPr>
      <w:vAlign w:val="center"/>
    </w:tcPr>
    <w:tblStylePr w:type="firstRow">
      <w:pPr>
        <w:keepNext/>
        <w:wordWrap/>
        <w:jc w:val="left"/>
      </w:pPr>
      <w:rPr>
        <w:b/>
      </w:rPr>
      <w:tblPr/>
      <w:tcPr>
        <w:tcBorders>
          <w:top w:val="nil"/>
          <w:left w:val="nil"/>
          <w:bottom w:val="single" w:sz="4" w:space="0" w:color="auto"/>
          <w:right w:val="nil"/>
          <w:insideH w:val="nil"/>
          <w:insideV w:val="dotted" w:sz="4" w:space="0" w:color="auto"/>
          <w:tl2br w:val="nil"/>
          <w:tr2bl w:val="nil"/>
        </w:tcBorders>
        <w:vAlign w:val="both"/>
      </w:tcPr>
    </w:tblStylePr>
    <w:tblStylePr w:type="firstCol">
      <w:pPr>
        <w:tabs>
          <w:tab w:val="left" w:pos="142"/>
          <w:tab w:val="left" w:pos="284"/>
          <w:tab w:val="left" w:pos="425"/>
          <w:tab w:val="left" w:pos="567"/>
          <w:tab w:val="left" w:pos="709"/>
          <w:tab w:val="left" w:pos="851"/>
          <w:tab w:val="left" w:pos="992"/>
          <w:tab w:val="left" w:pos="1134"/>
        </w:tabs>
      </w:pPr>
    </w:tblStylePr>
  </w:style>
  <w:style w:type="paragraph" w:customStyle="1" w:styleId="afffff6">
    <w:name w:val="По центру"/>
    <w:basedOn w:val="af1"/>
    <w:qFormat/>
    <w:rsid w:val="00976E00"/>
    <w:pPr>
      <w:ind w:firstLine="0"/>
      <w:jc w:val="center"/>
    </w:pPr>
  </w:style>
  <w:style w:type="paragraph" w:customStyle="1" w:styleId="1d">
    <w:name w:val="По центру1"/>
    <w:basedOn w:val="14"/>
    <w:qFormat/>
    <w:rsid w:val="00AF663B"/>
    <w:pPr>
      <w:jc w:val="center"/>
    </w:pPr>
  </w:style>
  <w:style w:type="paragraph" w:customStyle="1" w:styleId="102">
    <w:name w:val="По центру10"/>
    <w:basedOn w:val="100"/>
    <w:qFormat/>
    <w:rsid w:val="00AF663B"/>
    <w:pPr>
      <w:jc w:val="center"/>
    </w:pPr>
  </w:style>
  <w:style w:type="paragraph" w:styleId="afffff7">
    <w:name w:val="TOC Heading"/>
    <w:basedOn w:val="13"/>
    <w:next w:val="af1"/>
    <w:uiPriority w:val="39"/>
    <w:unhideWhenUsed/>
    <w:qFormat/>
    <w:rsid w:val="00AF663B"/>
  </w:style>
  <w:style w:type="character" w:styleId="afffff8">
    <w:name w:val="Intense Emphasis"/>
    <w:basedOn w:val="af2"/>
    <w:uiPriority w:val="21"/>
    <w:qFormat/>
    <w:rsid w:val="00D25DCF"/>
    <w:rPr>
      <w:b/>
      <w:bCs/>
      <w:i/>
      <w:iCs/>
      <w:color w:val="4F81BD" w:themeColor="accent1"/>
    </w:rPr>
  </w:style>
  <w:style w:type="numbering" w:customStyle="1" w:styleId="ae">
    <w:name w:val="Нумерация таблиц приложения"/>
    <w:basedOn w:val="af4"/>
    <w:rsid w:val="00323D93"/>
    <w:pPr>
      <w:numPr>
        <w:numId w:val="116"/>
      </w:numPr>
    </w:pPr>
  </w:style>
  <w:style w:type="paragraph" w:customStyle="1" w:styleId="af0">
    <w:name w:val="Список таблиц приложения"/>
    <w:basedOn w:val="aa"/>
    <w:next w:val="af1"/>
    <w:qFormat/>
    <w:rsid w:val="00D31097"/>
    <w:pPr>
      <w:numPr>
        <w:ilvl w:val="1"/>
        <w:numId w:val="104"/>
      </w:numPr>
      <w:ind w:left="720"/>
      <w:jc w:val="left"/>
    </w:pPr>
  </w:style>
  <w:style w:type="paragraph" w:customStyle="1" w:styleId="62">
    <w:name w:val="Заголовок приложения 6"/>
    <w:basedOn w:val="af1"/>
    <w:rsid w:val="00853C6B"/>
    <w:pPr>
      <w:numPr>
        <w:ilvl w:val="5"/>
        <w:numId w:val="18"/>
      </w:numPr>
      <w:spacing w:before="100" w:beforeAutospacing="1"/>
      <w:outlineLvl w:val="5"/>
    </w:pPr>
  </w:style>
  <w:style w:type="paragraph" w:customStyle="1" w:styleId="af">
    <w:name w:val="Нумератор таблиц приложения"/>
    <w:basedOn w:val="af1"/>
    <w:next w:val="af1"/>
    <w:qFormat/>
    <w:rsid w:val="00472FAE"/>
    <w:pPr>
      <w:numPr>
        <w:numId w:val="104"/>
      </w:numPr>
    </w:pPr>
  </w:style>
  <w:style w:type="paragraph" w:customStyle="1" w:styleId="a3">
    <w:name w:val="Нумератор рисунков приложения"/>
    <w:basedOn w:val="af1"/>
    <w:next w:val="af1"/>
    <w:qFormat/>
    <w:rsid w:val="009C3464"/>
    <w:pPr>
      <w:numPr>
        <w:numId w:val="23"/>
      </w:numPr>
    </w:pPr>
  </w:style>
  <w:style w:type="numbering" w:customStyle="1" w:styleId="a2">
    <w:name w:val="Нумерация рисунков приложения"/>
    <w:basedOn w:val="ae"/>
    <w:uiPriority w:val="99"/>
    <w:rsid w:val="009C3464"/>
    <w:pPr>
      <w:numPr>
        <w:numId w:val="23"/>
      </w:numPr>
    </w:pPr>
  </w:style>
  <w:style w:type="paragraph" w:customStyle="1" w:styleId="a4">
    <w:name w:val="Список рисунков приложения"/>
    <w:basedOn w:val="a9"/>
    <w:next w:val="af1"/>
    <w:qFormat/>
    <w:rsid w:val="009C3464"/>
    <w:pPr>
      <w:numPr>
        <w:ilvl w:val="1"/>
        <w:numId w:val="23"/>
      </w:numPr>
    </w:pPr>
  </w:style>
  <w:style w:type="character" w:customStyle="1" w:styleId="afffff9">
    <w:name w:val="Серый"/>
    <w:basedOn w:val="af2"/>
    <w:uiPriority w:val="1"/>
    <w:qFormat/>
    <w:rsid w:val="006477CA"/>
    <w:rPr>
      <w:color w:val="808080" w:themeColor="background1" w:themeShade="80"/>
    </w:rPr>
  </w:style>
  <w:style w:type="paragraph" w:customStyle="1" w:styleId="afffffa">
    <w:name w:val="Подпись на полях"/>
    <w:basedOn w:val="af1"/>
    <w:link w:val="afffffb"/>
    <w:rsid w:val="00523C50"/>
    <w:pPr>
      <w:spacing w:before="0" w:after="0" w:line="240" w:lineRule="auto"/>
      <w:ind w:firstLine="0"/>
    </w:pPr>
    <w:rPr>
      <w:rFonts w:ascii="Arial" w:hAnsi="Arial" w:cs="Arial"/>
      <w:sz w:val="16"/>
      <w:szCs w:val="16"/>
    </w:rPr>
  </w:style>
  <w:style w:type="character" w:customStyle="1" w:styleId="afffffb">
    <w:name w:val="Подпись на полях Знак"/>
    <w:basedOn w:val="af2"/>
    <w:link w:val="afffffa"/>
    <w:rsid w:val="00523C50"/>
    <w:rPr>
      <w:rFonts w:ascii="Arial" w:hAnsi="Arial" w:cs="Arial"/>
      <w:kern w:val="24"/>
      <w:sz w:val="16"/>
      <w:szCs w:val="16"/>
      <w:lang w:eastAsia="en-US"/>
    </w:rPr>
  </w:style>
  <w:style w:type="character" w:styleId="afffffc">
    <w:name w:val="endnote reference"/>
    <w:basedOn w:val="af2"/>
    <w:rsid w:val="00714FE9"/>
    <w:rPr>
      <w:vertAlign w:val="superscript"/>
    </w:rPr>
  </w:style>
  <w:style w:type="character" w:customStyle="1" w:styleId="afffffd">
    <w:name w:val="Надстрочный"/>
    <w:basedOn w:val="af2"/>
    <w:uiPriority w:val="1"/>
    <w:qFormat/>
    <w:rsid w:val="00714FE9"/>
    <w:rPr>
      <w:vertAlign w:val="superscript"/>
    </w:rPr>
  </w:style>
  <w:style w:type="character" w:customStyle="1" w:styleId="afffffe">
    <w:name w:val="Подстрочный"/>
    <w:basedOn w:val="af2"/>
    <w:uiPriority w:val="1"/>
    <w:qFormat/>
    <w:rsid w:val="000C15D0"/>
    <w:rPr>
      <w:vertAlign w:val="subscript"/>
    </w:rPr>
  </w:style>
  <w:style w:type="paragraph" w:customStyle="1" w:styleId="affffff">
    <w:name w:val="Конец вложения"/>
    <w:basedOn w:val="af1"/>
    <w:link w:val="affffff0"/>
    <w:qFormat/>
    <w:rsid w:val="002B0A70"/>
    <w:rPr>
      <w:sz w:val="2"/>
      <w:szCs w:val="2"/>
    </w:rPr>
  </w:style>
  <w:style w:type="character" w:customStyle="1" w:styleId="affffff1">
    <w:name w:val="Серый курсив"/>
    <w:basedOn w:val="afffff9"/>
    <w:uiPriority w:val="1"/>
    <w:qFormat/>
    <w:rsid w:val="002B0A70"/>
    <w:rPr>
      <w:i/>
      <w:color w:val="808080" w:themeColor="background1" w:themeShade="80"/>
    </w:rPr>
  </w:style>
  <w:style w:type="character" w:customStyle="1" w:styleId="affffff0">
    <w:name w:val="Конец вложения Знак"/>
    <w:basedOn w:val="af2"/>
    <w:link w:val="affffff"/>
    <w:rsid w:val="002B0A70"/>
    <w:rPr>
      <w:kern w:val="24"/>
      <w:sz w:val="2"/>
      <w:szCs w:val="2"/>
      <w:lang w:eastAsia="en-US"/>
    </w:rPr>
  </w:style>
  <w:style w:type="character" w:customStyle="1" w:styleId="affffff2">
    <w:name w:val="Подчёркнутый"/>
    <w:basedOn w:val="af2"/>
    <w:uiPriority w:val="1"/>
    <w:qFormat/>
    <w:rsid w:val="000A3EEE"/>
    <w:rPr>
      <w:u w:val="single"/>
    </w:rPr>
  </w:style>
  <w:style w:type="numbering" w:styleId="ad">
    <w:name w:val="Outline List 3"/>
    <w:basedOn w:val="af4"/>
    <w:rsid w:val="00117D8D"/>
    <w:pPr>
      <w:numPr>
        <w:numId w:val="24"/>
      </w:numPr>
    </w:pPr>
  </w:style>
  <w:style w:type="paragraph" w:styleId="affffff3">
    <w:name w:val="toa heading"/>
    <w:basedOn w:val="af1"/>
    <w:next w:val="af1"/>
    <w:rsid w:val="00117D8D"/>
    <w:pPr>
      <w:spacing w:before="120"/>
    </w:pPr>
    <w:rPr>
      <w:rFonts w:asciiTheme="majorHAnsi" w:eastAsiaTheme="majorEastAsia" w:hAnsiTheme="majorHAnsi" w:cstheme="majorBidi"/>
      <w:b/>
      <w:bCs/>
    </w:rPr>
  </w:style>
  <w:style w:type="paragraph" w:styleId="affffff4">
    <w:name w:val="Body Text"/>
    <w:basedOn w:val="af1"/>
    <w:link w:val="affffff5"/>
    <w:unhideWhenUsed/>
    <w:rsid w:val="00117D8D"/>
    <w:pPr>
      <w:spacing w:after="120"/>
    </w:pPr>
  </w:style>
  <w:style w:type="character" w:customStyle="1" w:styleId="affffff5">
    <w:name w:val="Основной текст Знак"/>
    <w:basedOn w:val="af2"/>
    <w:link w:val="affffff4"/>
    <w:rsid w:val="00117D8D"/>
    <w:rPr>
      <w:kern w:val="24"/>
      <w:sz w:val="24"/>
      <w:szCs w:val="24"/>
      <w:lang w:eastAsia="en-US"/>
    </w:rPr>
  </w:style>
  <w:style w:type="paragraph" w:styleId="2f5">
    <w:name w:val="Body Text 2"/>
    <w:basedOn w:val="af1"/>
    <w:link w:val="2f6"/>
    <w:locked/>
    <w:rsid w:val="00117D8D"/>
    <w:pPr>
      <w:spacing w:after="120" w:line="480" w:lineRule="auto"/>
    </w:pPr>
  </w:style>
  <w:style w:type="character" w:customStyle="1" w:styleId="2f6">
    <w:name w:val="Основной текст 2 Знак"/>
    <w:basedOn w:val="af2"/>
    <w:link w:val="2f5"/>
    <w:rsid w:val="00117D8D"/>
    <w:rPr>
      <w:kern w:val="24"/>
      <w:sz w:val="24"/>
      <w:szCs w:val="24"/>
      <w:lang w:eastAsia="en-US"/>
    </w:rPr>
  </w:style>
  <w:style w:type="paragraph" w:styleId="3f0">
    <w:name w:val="Body Text 3"/>
    <w:basedOn w:val="af1"/>
    <w:link w:val="3f1"/>
    <w:locked/>
    <w:rsid w:val="00117D8D"/>
    <w:pPr>
      <w:spacing w:after="120"/>
    </w:pPr>
    <w:rPr>
      <w:sz w:val="16"/>
      <w:szCs w:val="16"/>
    </w:rPr>
  </w:style>
  <w:style w:type="character" w:customStyle="1" w:styleId="3f1">
    <w:name w:val="Основной текст 3 Знак"/>
    <w:basedOn w:val="af2"/>
    <w:link w:val="3f0"/>
    <w:rsid w:val="00117D8D"/>
    <w:rPr>
      <w:kern w:val="24"/>
      <w:sz w:val="16"/>
      <w:szCs w:val="16"/>
      <w:lang w:eastAsia="en-US"/>
    </w:rPr>
  </w:style>
  <w:style w:type="character" w:styleId="affffff6">
    <w:name w:val="annotation reference"/>
    <w:basedOn w:val="af2"/>
    <w:rsid w:val="00117D8D"/>
    <w:rPr>
      <w:rFonts w:cs="Times New Roman"/>
      <w:sz w:val="16"/>
    </w:rPr>
  </w:style>
  <w:style w:type="paragraph" w:styleId="affffff7">
    <w:name w:val="annotation text"/>
    <w:basedOn w:val="af1"/>
    <w:link w:val="affffff8"/>
    <w:rsid w:val="00117D8D"/>
    <w:pPr>
      <w:spacing w:line="240" w:lineRule="auto"/>
    </w:pPr>
    <w:rPr>
      <w:sz w:val="20"/>
      <w:szCs w:val="20"/>
    </w:rPr>
  </w:style>
  <w:style w:type="character" w:customStyle="1" w:styleId="affffff8">
    <w:name w:val="Текст примечания Знак"/>
    <w:basedOn w:val="af2"/>
    <w:link w:val="affffff7"/>
    <w:rsid w:val="00117D8D"/>
    <w:rPr>
      <w:kern w:val="24"/>
      <w:lang w:eastAsia="en-US"/>
    </w:rPr>
  </w:style>
  <w:style w:type="paragraph" w:styleId="affffff9">
    <w:name w:val="Document Map"/>
    <w:basedOn w:val="af1"/>
    <w:link w:val="affffffa"/>
    <w:rsid w:val="00117D8D"/>
    <w:pPr>
      <w:spacing w:before="0" w:after="0" w:line="240" w:lineRule="auto"/>
    </w:pPr>
    <w:rPr>
      <w:rFonts w:ascii="Tahoma" w:hAnsi="Tahoma" w:cs="Tahoma"/>
      <w:sz w:val="16"/>
      <w:szCs w:val="16"/>
    </w:rPr>
  </w:style>
  <w:style w:type="character" w:customStyle="1" w:styleId="affffffa">
    <w:name w:val="Схема документа Знак"/>
    <w:basedOn w:val="af2"/>
    <w:link w:val="affffff9"/>
    <w:rsid w:val="00117D8D"/>
    <w:rPr>
      <w:rFonts w:ascii="Tahoma" w:hAnsi="Tahoma" w:cs="Tahoma"/>
      <w:kern w:val="24"/>
      <w:sz w:val="16"/>
      <w:szCs w:val="16"/>
      <w:lang w:eastAsia="en-US"/>
    </w:rPr>
  </w:style>
  <w:style w:type="paragraph" w:styleId="affffffb">
    <w:name w:val="annotation subject"/>
    <w:basedOn w:val="affffff7"/>
    <w:next w:val="affffff7"/>
    <w:link w:val="affffffc"/>
    <w:rsid w:val="00117D8D"/>
    <w:rPr>
      <w:b/>
      <w:bCs/>
    </w:rPr>
  </w:style>
  <w:style w:type="character" w:customStyle="1" w:styleId="affffffc">
    <w:name w:val="Тема примечания Знак"/>
    <w:basedOn w:val="affffff8"/>
    <w:link w:val="affffffb"/>
    <w:rsid w:val="00117D8D"/>
    <w:rPr>
      <w:b/>
      <w:bCs/>
      <w:kern w:val="24"/>
      <w:lang w:eastAsia="en-US"/>
    </w:rPr>
  </w:style>
  <w:style w:type="character" w:styleId="HTMLa">
    <w:name w:val="HTML Code"/>
    <w:basedOn w:val="af2"/>
    <w:rsid w:val="00117D8D"/>
    <w:rPr>
      <w:rFonts w:ascii="Consolas" w:hAnsi="Consolas" w:cs="Times New Roman"/>
      <w:sz w:val="20"/>
    </w:rPr>
  </w:style>
  <w:style w:type="paragraph" w:styleId="affffffd">
    <w:name w:val="Normal Indent"/>
    <w:basedOn w:val="af1"/>
    <w:rsid w:val="00117D8D"/>
    <w:pPr>
      <w:ind w:left="708"/>
    </w:pPr>
  </w:style>
  <w:style w:type="numbering" w:styleId="1ai">
    <w:name w:val="Outline List 1"/>
    <w:basedOn w:val="af4"/>
    <w:rsid w:val="00117D8D"/>
    <w:pPr>
      <w:numPr>
        <w:numId w:val="26"/>
      </w:numPr>
    </w:pPr>
  </w:style>
  <w:style w:type="numbering" w:styleId="111111">
    <w:name w:val="Outline List 2"/>
    <w:basedOn w:val="af4"/>
    <w:rsid w:val="00117D8D"/>
    <w:pPr>
      <w:numPr>
        <w:numId w:val="25"/>
      </w:numPr>
    </w:pPr>
  </w:style>
  <w:style w:type="paragraph" w:styleId="affffffe">
    <w:name w:val="Revision"/>
    <w:hidden/>
    <w:uiPriority w:val="99"/>
    <w:semiHidden/>
    <w:rsid w:val="00117D8D"/>
    <w:rPr>
      <w:kern w:val="24"/>
      <w:sz w:val="24"/>
      <w:szCs w:val="24"/>
      <w:lang w:eastAsia="en-US"/>
    </w:rPr>
  </w:style>
  <w:style w:type="table" w:customStyle="1" w:styleId="2-11">
    <w:name w:val="Средняя заливка 2 - Акцент 11"/>
    <w:basedOn w:val="af3"/>
    <w:uiPriority w:val="64"/>
    <w:rsid w:val="00117D8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fffffff">
    <w:name w:val="Подчёркивание"/>
    <w:basedOn w:val="af2"/>
    <w:uiPriority w:val="1"/>
    <w:qFormat/>
    <w:rsid w:val="00DE4039"/>
    <w:rPr>
      <w:u w:val="single"/>
    </w:rPr>
  </w:style>
  <w:style w:type="numbering" w:customStyle="1" w:styleId="ac">
    <w:name w:val="Список таблиц()"/>
    <w:basedOn w:val="af4"/>
    <w:uiPriority w:val="99"/>
    <w:rsid w:val="00DE4039"/>
    <w:pPr>
      <w:numPr>
        <w:numId w:val="27"/>
      </w:numPr>
    </w:pPr>
  </w:style>
  <w:style w:type="character" w:customStyle="1" w:styleId="afffff1">
    <w:name w:val="Список таблиц Знак"/>
    <w:basedOn w:val="af2"/>
    <w:link w:val="aa"/>
    <w:rsid w:val="00DE4039"/>
    <w:rPr>
      <w:kern w:val="24"/>
      <w:sz w:val="24"/>
      <w:szCs w:val="24"/>
      <w:lang w:eastAsia="en-US"/>
    </w:rPr>
  </w:style>
  <w:style w:type="character" w:customStyle="1" w:styleId="af9">
    <w:name w:val="Нижний колонтитул Знак"/>
    <w:link w:val="af8"/>
    <w:uiPriority w:val="99"/>
    <w:locked/>
    <w:rsid w:val="00DE4039"/>
    <w:rPr>
      <w:kern w:val="24"/>
      <w:szCs w:val="24"/>
      <w:lang w:eastAsia="en-US"/>
    </w:rPr>
  </w:style>
  <w:style w:type="numbering" w:customStyle="1" w:styleId="1ai1">
    <w:name w:val="1 / a / i1"/>
    <w:basedOn w:val="af4"/>
    <w:next w:val="1ai"/>
    <w:rsid w:val="00EE3A8F"/>
  </w:style>
  <w:style w:type="numbering" w:customStyle="1" w:styleId="1111111">
    <w:name w:val="1 / 1.1 / 1.1.11"/>
    <w:basedOn w:val="af4"/>
    <w:next w:val="111111"/>
    <w:rsid w:val="00EE3A8F"/>
  </w:style>
  <w:style w:type="numbering" w:customStyle="1" w:styleId="1e">
    <w:name w:val="Статья / Раздел1"/>
    <w:basedOn w:val="af4"/>
    <w:next w:val="ad"/>
    <w:rsid w:val="00EE3A8F"/>
  </w:style>
  <w:style w:type="numbering" w:customStyle="1" w:styleId="1ai2">
    <w:name w:val="1 / a / i2"/>
    <w:basedOn w:val="af4"/>
    <w:next w:val="1ai"/>
    <w:rsid w:val="00EE3A8F"/>
  </w:style>
  <w:style w:type="numbering" w:customStyle="1" w:styleId="1111112">
    <w:name w:val="1 / 1.1 / 1.1.12"/>
    <w:basedOn w:val="af4"/>
    <w:next w:val="111111"/>
    <w:rsid w:val="00EE3A8F"/>
  </w:style>
  <w:style w:type="numbering" w:customStyle="1" w:styleId="2f7">
    <w:name w:val="Статья / Раздел2"/>
    <w:basedOn w:val="af4"/>
    <w:next w:val="ad"/>
    <w:rsid w:val="00EE3A8F"/>
  </w:style>
  <w:style w:type="numbering" w:customStyle="1" w:styleId="1f">
    <w:name w:val="Список таблиц()1"/>
    <w:basedOn w:val="af4"/>
    <w:uiPriority w:val="99"/>
    <w:rsid w:val="00EE3A8F"/>
  </w:style>
  <w:style w:type="paragraph" w:customStyle="1" w:styleId="afffffff0">
    <w:name w:val="Содержимое таблицы"/>
    <w:basedOn w:val="af1"/>
    <w:rsid w:val="00D446D3"/>
    <w:pPr>
      <w:widowControl w:val="0"/>
      <w:suppressLineNumbers/>
      <w:suppressAutoHyphens/>
      <w:spacing w:before="0" w:after="0" w:line="240" w:lineRule="auto"/>
      <w:ind w:firstLine="0"/>
      <w:jc w:val="left"/>
    </w:pPr>
    <w:rPr>
      <w:rFonts w:ascii="Liberation Serif" w:eastAsia="Droid Sans Fallback" w:hAnsi="Liberation Serif" w:cs="FreeSans"/>
      <w:kern w:val="1"/>
      <w:lang w:eastAsia="zh-CN" w:bidi="hi-IN"/>
    </w:rPr>
  </w:style>
  <w:style w:type="paragraph" w:styleId="afffffff1">
    <w:name w:val="endnote text"/>
    <w:basedOn w:val="af1"/>
    <w:link w:val="afffffff2"/>
    <w:rsid w:val="003E324B"/>
    <w:pPr>
      <w:spacing w:before="0" w:after="0" w:line="240" w:lineRule="auto"/>
    </w:pPr>
    <w:rPr>
      <w:sz w:val="20"/>
      <w:szCs w:val="20"/>
    </w:rPr>
  </w:style>
  <w:style w:type="character" w:customStyle="1" w:styleId="afffffff2">
    <w:name w:val="Текст концевой сноски Знак"/>
    <w:basedOn w:val="af2"/>
    <w:link w:val="afffffff1"/>
    <w:rsid w:val="003E324B"/>
    <w:rPr>
      <w:kern w:val="24"/>
      <w:lang w:eastAsia="en-US"/>
    </w:rPr>
  </w:style>
  <w:style w:type="numbering" w:customStyle="1" w:styleId="1f0">
    <w:name w:val="Нет списка1"/>
    <w:next w:val="af4"/>
    <w:uiPriority w:val="99"/>
    <w:semiHidden/>
    <w:unhideWhenUsed/>
    <w:rsid w:val="003E324B"/>
  </w:style>
  <w:style w:type="character" w:customStyle="1" w:styleId="11">
    <w:name w:val="Заголовок 1 Знак"/>
    <w:basedOn w:val="af2"/>
    <w:link w:val="1"/>
    <w:rsid w:val="003E324B"/>
    <w:rPr>
      <w:b/>
      <w:kern w:val="24"/>
      <w:sz w:val="26"/>
      <w:szCs w:val="24"/>
      <w:lang w:eastAsia="en-US"/>
    </w:rPr>
  </w:style>
  <w:style w:type="character" w:customStyle="1" w:styleId="24">
    <w:name w:val="Заголовок 2 Знак"/>
    <w:basedOn w:val="af2"/>
    <w:link w:val="21"/>
    <w:rsid w:val="003E324B"/>
    <w:rPr>
      <w:rFonts w:cs="Arial"/>
      <w:b/>
      <w:bCs/>
      <w:kern w:val="28"/>
      <w:sz w:val="24"/>
      <w:szCs w:val="30"/>
      <w:lang w:eastAsia="en-US"/>
    </w:rPr>
  </w:style>
  <w:style w:type="character" w:customStyle="1" w:styleId="33">
    <w:name w:val="Заголовок 3 Знак"/>
    <w:basedOn w:val="af2"/>
    <w:link w:val="31"/>
    <w:rsid w:val="003E324B"/>
    <w:rPr>
      <w:kern w:val="24"/>
      <w:sz w:val="24"/>
      <w:szCs w:val="24"/>
      <w:lang w:eastAsia="en-US"/>
    </w:rPr>
  </w:style>
  <w:style w:type="character" w:customStyle="1" w:styleId="53">
    <w:name w:val="Заголовок 5 Знак"/>
    <w:basedOn w:val="af2"/>
    <w:link w:val="51"/>
    <w:rsid w:val="003E324B"/>
    <w:rPr>
      <w:bCs/>
      <w:kern w:val="24"/>
      <w:sz w:val="24"/>
      <w:szCs w:val="18"/>
      <w:lang w:eastAsia="en-US"/>
    </w:rPr>
  </w:style>
  <w:style w:type="numbering" w:customStyle="1" w:styleId="1f1">
    <w:name w:val="Нумерация приложений1"/>
    <w:basedOn w:val="af4"/>
    <w:uiPriority w:val="99"/>
    <w:rsid w:val="003E324B"/>
  </w:style>
  <w:style w:type="table" w:customStyle="1" w:styleId="1f2">
    <w:name w:val="Описание сегмента1"/>
    <w:basedOn w:val="af3"/>
    <w:uiPriority w:val="99"/>
    <w:rsid w:val="003E324B"/>
    <w:tblPr>
      <w:jc w:val="center"/>
      <w:tblInd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0" w:type="dxa"/>
        <w:left w:w="28" w:type="dxa"/>
        <w:bottom w:w="0" w:type="dxa"/>
        <w:right w:w="28" w:type="dxa"/>
      </w:tblCellMar>
    </w:tblPr>
    <w:trPr>
      <w:jc w:val="center"/>
    </w:trPr>
    <w:tblStylePr w:type="firstRow">
      <w:pPr>
        <w:keepNext/>
        <w:keepLines/>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vAlign w:val="center"/>
      </w:tcPr>
    </w:tblStylePr>
    <w:tblStylePr w:type="firstCol">
      <w:pPr>
        <w:wordWrap/>
        <w:jc w:val="center"/>
      </w:pPr>
    </w:tblStylePr>
  </w:style>
  <w:style w:type="table" w:customStyle="1" w:styleId="1f3">
    <w:name w:val="Структура сообщения1"/>
    <w:basedOn w:val="af3"/>
    <w:uiPriority w:val="99"/>
    <w:rsid w:val="003E324B"/>
    <w:pPr>
      <w:jc w:val="center"/>
    </w:pPr>
    <w:tblPr>
      <w:jc w:val="center"/>
      <w:tblInd w:w="0" w:type="dxa"/>
      <w:tblBorders>
        <w:insideV w:val="dotted" w:sz="4" w:space="0" w:color="auto"/>
      </w:tblBorders>
      <w:tblCellMar>
        <w:top w:w="0" w:type="dxa"/>
        <w:left w:w="108" w:type="dxa"/>
        <w:bottom w:w="0" w:type="dxa"/>
        <w:right w:w="108" w:type="dxa"/>
      </w:tblCellMar>
    </w:tblPr>
    <w:trPr>
      <w:jc w:val="center"/>
    </w:trPr>
    <w:tcPr>
      <w:vAlign w:val="center"/>
    </w:tcPr>
    <w:tblStylePr w:type="firstRow">
      <w:pPr>
        <w:keepNext/>
        <w:wordWrap/>
        <w:jc w:val="left"/>
      </w:pPr>
      <w:rPr>
        <w:b/>
      </w:rPr>
      <w:tblPr/>
      <w:tcPr>
        <w:tcBorders>
          <w:top w:val="nil"/>
          <w:left w:val="nil"/>
          <w:bottom w:val="single" w:sz="4" w:space="0" w:color="auto"/>
          <w:right w:val="nil"/>
          <w:insideH w:val="nil"/>
          <w:insideV w:val="dotted" w:sz="4" w:space="0" w:color="auto"/>
          <w:tl2br w:val="nil"/>
          <w:tr2bl w:val="nil"/>
        </w:tcBorders>
        <w:vAlign w:val="both"/>
      </w:tcPr>
    </w:tblStylePr>
    <w:tblStylePr w:type="firstCol">
      <w:pPr>
        <w:tabs>
          <w:tab w:val="left" w:pos="142"/>
          <w:tab w:val="left" w:pos="284"/>
          <w:tab w:val="left" w:pos="425"/>
          <w:tab w:val="left" w:pos="567"/>
          <w:tab w:val="left" w:pos="709"/>
          <w:tab w:val="left" w:pos="851"/>
          <w:tab w:val="left" w:pos="992"/>
          <w:tab w:val="left" w:pos="1134"/>
        </w:tabs>
      </w:pPr>
    </w:tblStylePr>
  </w:style>
  <w:style w:type="numbering" w:customStyle="1" w:styleId="1f4">
    <w:name w:val="Нумерация таблиц приложения1"/>
    <w:basedOn w:val="af4"/>
    <w:rsid w:val="003E324B"/>
  </w:style>
  <w:style w:type="numbering" w:customStyle="1" w:styleId="-12">
    <w:name w:val="Нумерация перечисления- без красной строки1"/>
    <w:basedOn w:val="af4"/>
    <w:uiPriority w:val="99"/>
    <w:rsid w:val="003E324B"/>
  </w:style>
  <w:style w:type="paragraph" w:customStyle="1" w:styleId="afffffff3">
    <w:name w:val="_Основной с красной строки"/>
    <w:basedOn w:val="af1"/>
    <w:link w:val="afffffff4"/>
    <w:qFormat/>
    <w:rsid w:val="00490E2B"/>
    <w:pPr>
      <w:spacing w:before="0" w:after="0" w:line="360" w:lineRule="exact"/>
    </w:pPr>
    <w:rPr>
      <w:kern w:val="0"/>
    </w:rPr>
  </w:style>
  <w:style w:type="character" w:customStyle="1" w:styleId="afffffff4">
    <w:name w:val="_Основной с красной строки Знак"/>
    <w:link w:val="afffffff3"/>
    <w:rsid w:val="00490E2B"/>
    <w:rPr>
      <w:sz w:val="24"/>
      <w:szCs w:val="24"/>
    </w:rPr>
  </w:style>
  <w:style w:type="paragraph" w:customStyle="1" w:styleId="1f5">
    <w:name w:val="_Заголовок 1"/>
    <w:basedOn w:val="1"/>
    <w:qFormat/>
    <w:rsid w:val="00490E2B"/>
    <w:pPr>
      <w:numPr>
        <w:numId w:val="0"/>
      </w:numPr>
      <w:tabs>
        <w:tab w:val="num" w:pos="360"/>
      </w:tabs>
      <w:suppressAutoHyphens w:val="0"/>
      <w:spacing w:before="200" w:after="200" w:line="240" w:lineRule="auto"/>
      <w:ind w:left="360"/>
      <w:contextualSpacing w:val="0"/>
      <w:jc w:val="left"/>
    </w:pPr>
    <w:rPr>
      <w:rFonts w:ascii="Times New Roman Полужирный" w:hAnsi="Times New Roman Полужирный"/>
      <w:bCs/>
      <w:caps/>
      <w:kern w:val="32"/>
      <w:sz w:val="36"/>
      <w:szCs w:val="32"/>
    </w:rPr>
  </w:style>
  <w:style w:type="paragraph" w:customStyle="1" w:styleId="3f2">
    <w:name w:val="_Заголовок 3"/>
    <w:basedOn w:val="31"/>
    <w:link w:val="3f3"/>
    <w:qFormat/>
    <w:rsid w:val="00490E2B"/>
    <w:pPr>
      <w:widowControl w:val="0"/>
      <w:autoSpaceDN w:val="0"/>
      <w:adjustRightInd w:val="0"/>
      <w:spacing w:before="120" w:beforeAutospacing="0" w:after="120" w:line="360" w:lineRule="atLeast"/>
      <w:ind w:firstLine="0"/>
      <w:textAlignment w:val="baseline"/>
    </w:pPr>
    <w:rPr>
      <w:b/>
      <w:bCs/>
      <w:kern w:val="0"/>
      <w:sz w:val="28"/>
      <w:szCs w:val="26"/>
    </w:rPr>
  </w:style>
  <w:style w:type="character" w:customStyle="1" w:styleId="3f3">
    <w:name w:val="_Заголовок 3 Знак"/>
    <w:link w:val="3f2"/>
    <w:rsid w:val="00490E2B"/>
    <w:rPr>
      <w:b/>
      <w:bCs/>
      <w:sz w:val="28"/>
      <w:szCs w:val="26"/>
      <w:lang w:eastAsia="en-US"/>
    </w:rPr>
  </w:style>
  <w:style w:type="paragraph" w:customStyle="1" w:styleId="Default">
    <w:name w:val="Default"/>
    <w:rsid w:val="0075193B"/>
    <w:pPr>
      <w:autoSpaceDE w:val="0"/>
      <w:autoSpaceDN w:val="0"/>
      <w:adjustRightInd w:val="0"/>
    </w:pPr>
    <w:rPr>
      <w:color w:val="000000"/>
      <w:sz w:val="24"/>
      <w:szCs w:val="24"/>
    </w:rPr>
  </w:style>
  <w:style w:type="table" w:customStyle="1" w:styleId="2f8">
    <w:name w:val="Структура сообщения2"/>
    <w:basedOn w:val="af3"/>
    <w:uiPriority w:val="99"/>
    <w:rsid w:val="00715C15"/>
    <w:pPr>
      <w:jc w:val="center"/>
    </w:pPr>
    <w:tblPr>
      <w:jc w:val="center"/>
      <w:tblInd w:w="0" w:type="dxa"/>
      <w:tblBorders>
        <w:insideV w:val="dotted" w:sz="4" w:space="0" w:color="auto"/>
      </w:tblBorders>
      <w:tblCellMar>
        <w:top w:w="0" w:type="dxa"/>
        <w:left w:w="108" w:type="dxa"/>
        <w:bottom w:w="0" w:type="dxa"/>
        <w:right w:w="108" w:type="dxa"/>
      </w:tblCellMar>
    </w:tblPr>
    <w:trPr>
      <w:jc w:val="center"/>
    </w:trPr>
    <w:tcPr>
      <w:vAlign w:val="center"/>
    </w:tcPr>
    <w:tblStylePr w:type="firstRow">
      <w:pPr>
        <w:keepNext/>
        <w:wordWrap/>
        <w:jc w:val="left"/>
      </w:pPr>
      <w:rPr>
        <w:b/>
      </w:rPr>
      <w:tblPr/>
      <w:tcPr>
        <w:tcBorders>
          <w:top w:val="nil"/>
          <w:left w:val="nil"/>
          <w:bottom w:val="single" w:sz="4" w:space="0" w:color="auto"/>
          <w:right w:val="nil"/>
          <w:insideH w:val="nil"/>
          <w:insideV w:val="dotted" w:sz="4" w:space="0" w:color="auto"/>
          <w:tl2br w:val="nil"/>
          <w:tr2bl w:val="nil"/>
        </w:tcBorders>
        <w:vAlign w:val="both"/>
      </w:tcPr>
    </w:tblStylePr>
    <w:tblStylePr w:type="firstCol">
      <w:pPr>
        <w:tabs>
          <w:tab w:val="left" w:pos="142"/>
          <w:tab w:val="left" w:pos="284"/>
          <w:tab w:val="left" w:pos="425"/>
          <w:tab w:val="left" w:pos="567"/>
          <w:tab w:val="left" w:pos="709"/>
          <w:tab w:val="left" w:pos="851"/>
          <w:tab w:val="left" w:pos="992"/>
          <w:tab w:val="left" w:pos="1134"/>
        </w:tabs>
      </w:pPr>
    </w:tblStylePr>
  </w:style>
  <w:style w:type="table" w:customStyle="1" w:styleId="1010">
    <w:name w:val="Таблица101"/>
    <w:basedOn w:val="af3"/>
    <w:uiPriority w:val="99"/>
    <w:rsid w:val="0023458F"/>
    <w:tblPr>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rPr>
      <w:jc w:val="center"/>
    </w:trPr>
    <w:tblStylePr w:type="firstRow">
      <w:pPr>
        <w:keepNext/>
        <w:wordWrap/>
        <w:jc w:val="left"/>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shd w:val="clear" w:color="auto" w:fill="EEECE1" w:themeFill="background2"/>
      </w:tcPr>
    </w:tblStylePr>
    <w:tblStylePr w:type="lastRow">
      <w:tblPr/>
      <w:tcPr>
        <w:tcBorders>
          <w:bottom w:val="nil"/>
        </w:tcBorders>
      </w:tcPr>
    </w:tblStylePr>
    <w:tblStylePr w:type="firstCol">
      <w:tblPr/>
      <w:tcPr>
        <w:tcBorders>
          <w:left w:val="single" w:sz="12" w:space="0" w:color="auto"/>
        </w:tcBorders>
      </w:tcPr>
    </w:tblStylePr>
    <w:tblStylePr w:type="lastCol">
      <w:tblPr/>
      <w:tcPr>
        <w:tcBorders>
          <w:right w:val="nil"/>
        </w:tcBorders>
      </w:tcPr>
    </w:tblStylePr>
  </w:style>
  <w:style w:type="paragraph" w:customStyle="1" w:styleId="1f6">
    <w:name w:val="1"/>
    <w:basedOn w:val="af1"/>
    <w:rsid w:val="00ED6829"/>
    <w:pPr>
      <w:spacing w:before="100" w:beforeAutospacing="1" w:after="100" w:afterAutospacing="1" w:line="240" w:lineRule="auto"/>
      <w:ind w:firstLine="0"/>
      <w:jc w:val="left"/>
    </w:pPr>
    <w:rPr>
      <w:rFonts w:eastAsiaTheme="minorHAnsi"/>
      <w:kern w:val="0"/>
      <w:lang w:eastAsia="ru-RU"/>
    </w:rPr>
  </w:style>
  <w:style w:type="table" w:customStyle="1" w:styleId="2-12">
    <w:name w:val="Средняя заливка 2 - Акцент 12"/>
    <w:basedOn w:val="af3"/>
    <w:uiPriority w:val="64"/>
    <w:rsid w:val="00A372E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1f7">
    <w:name w:val="Обычный без отступа1 без отрыва"/>
    <w:basedOn w:val="14"/>
    <w:next w:val="14"/>
    <w:qFormat/>
    <w:rsid w:val="00CA0F4C"/>
    <w:pPr>
      <w:keepNext/>
    </w:pPr>
  </w:style>
  <w:style w:type="numbering" w:customStyle="1" w:styleId="2f9">
    <w:name w:val="Нумерация приложений2"/>
    <w:basedOn w:val="af4"/>
    <w:uiPriority w:val="99"/>
    <w:rsid w:val="004139A1"/>
  </w:style>
  <w:style w:type="paragraph" w:customStyle="1" w:styleId="gmail-m3823981518223986372gmail-m8425881826260863443m8589614470023768625gmail-m8154866638178678732gmail-1">
    <w:name w:val="gmail-m_3823981518223986372gmail-m_8425881826260863443m_8589614470023768625gmail-m_8154866638178678732gmail-1"/>
    <w:basedOn w:val="af1"/>
    <w:rsid w:val="00724FDA"/>
    <w:pPr>
      <w:spacing w:before="100" w:beforeAutospacing="1" w:after="100" w:afterAutospacing="1" w:line="240" w:lineRule="auto"/>
      <w:ind w:firstLine="0"/>
      <w:jc w:val="left"/>
    </w:pPr>
    <w:rPr>
      <w:rFonts w:eastAsiaTheme="minorHAnsi"/>
      <w:kern w:val="0"/>
      <w:lang w:eastAsia="ru-RU"/>
    </w:rPr>
  </w:style>
  <w:style w:type="paragraph" w:customStyle="1" w:styleId="ConsPlusNormal">
    <w:name w:val="ConsPlusNormal"/>
    <w:rsid w:val="006457E2"/>
    <w:pPr>
      <w:widowControl w:val="0"/>
      <w:autoSpaceDE w:val="0"/>
      <w:autoSpaceDN w:val="0"/>
    </w:pPr>
    <w:rPr>
      <w:rFonts w:ascii="Calibri" w:hAnsi="Calibri" w:cs="Calibri"/>
      <w:sz w:val="22"/>
    </w:rPr>
  </w:style>
  <w:style w:type="character" w:customStyle="1" w:styleId="afb">
    <w:name w:val="Текст сноски Знак"/>
    <w:basedOn w:val="af2"/>
    <w:link w:val="afa"/>
    <w:uiPriority w:val="99"/>
    <w:rsid w:val="00253046"/>
    <w:rPr>
      <w:kern w:val="24"/>
      <w:szCs w:val="22"/>
      <w:lang w:eastAsia="en-US"/>
    </w:rPr>
  </w:style>
  <w:style w:type="character" w:customStyle="1" w:styleId="44">
    <w:name w:val="Заголовок 4 Знак"/>
    <w:basedOn w:val="af2"/>
    <w:link w:val="41"/>
    <w:rsid w:val="00811945"/>
    <w:rPr>
      <w:kern w:val="24"/>
      <w:sz w:val="24"/>
      <w:szCs w:val="24"/>
      <w:lang w:eastAsia="en-US"/>
    </w:rPr>
  </w:style>
  <w:style w:type="character" w:customStyle="1" w:styleId="63">
    <w:name w:val="Заголовок 6 Знак"/>
    <w:basedOn w:val="af2"/>
    <w:link w:val="60"/>
    <w:rsid w:val="00811945"/>
    <w:rPr>
      <w:bCs/>
      <w:kern w:val="24"/>
      <w:sz w:val="24"/>
      <w:szCs w:val="18"/>
      <w:lang w:eastAsia="en-US"/>
    </w:rPr>
  </w:style>
  <w:style w:type="character" w:customStyle="1" w:styleId="71">
    <w:name w:val="Заголовок 7 Знак"/>
    <w:basedOn w:val="af2"/>
    <w:link w:val="70"/>
    <w:rsid w:val="00811945"/>
    <w:rPr>
      <w:bCs/>
      <w:kern w:val="24"/>
      <w:sz w:val="24"/>
      <w:szCs w:val="32"/>
      <w:lang w:eastAsia="en-US"/>
    </w:rPr>
  </w:style>
  <w:style w:type="character" w:customStyle="1" w:styleId="80">
    <w:name w:val="Заголовок 8 Знак"/>
    <w:basedOn w:val="af2"/>
    <w:link w:val="8"/>
    <w:rsid w:val="00811945"/>
    <w:rPr>
      <w:rFonts w:cs="Arial"/>
      <w:bCs/>
      <w:kern w:val="24"/>
      <w:sz w:val="24"/>
      <w:szCs w:val="24"/>
      <w:lang w:eastAsia="en-US"/>
    </w:rPr>
  </w:style>
  <w:style w:type="character" w:customStyle="1" w:styleId="90">
    <w:name w:val="Заголовок 9 Знак"/>
    <w:basedOn w:val="af2"/>
    <w:link w:val="9"/>
    <w:rsid w:val="00811945"/>
    <w:rPr>
      <w:rFonts w:cs="Arial"/>
      <w:kern w:val="24"/>
      <w:sz w:val="24"/>
      <w:szCs w:val="24"/>
      <w:lang w:eastAsia="en-US"/>
    </w:rPr>
  </w:style>
  <w:style w:type="character" w:customStyle="1" w:styleId="af6">
    <w:name w:val="Верхний колонтитул Знак"/>
    <w:basedOn w:val="af2"/>
    <w:link w:val="af5"/>
    <w:uiPriority w:val="99"/>
    <w:rsid w:val="00811945"/>
    <w:rPr>
      <w:kern w:val="24"/>
      <w:lang w:eastAsia="en-US"/>
    </w:rPr>
  </w:style>
  <w:style w:type="character" w:customStyle="1" w:styleId="afd">
    <w:name w:val="Название Знак"/>
    <w:basedOn w:val="af2"/>
    <w:link w:val="afc"/>
    <w:rsid w:val="00811945"/>
    <w:rPr>
      <w:rFonts w:ascii="Arial" w:hAnsi="Arial"/>
      <w:b/>
      <w:kern w:val="28"/>
      <w:sz w:val="32"/>
      <w:szCs w:val="32"/>
      <w:lang w:eastAsia="en-US"/>
    </w:rPr>
  </w:style>
  <w:style w:type="character" w:customStyle="1" w:styleId="HTML0">
    <w:name w:val="Адрес HTML Знак"/>
    <w:basedOn w:val="af2"/>
    <w:link w:val="HTML"/>
    <w:semiHidden/>
    <w:rsid w:val="00811945"/>
    <w:rPr>
      <w:i/>
      <w:iCs/>
      <w:kern w:val="24"/>
      <w:sz w:val="24"/>
      <w:szCs w:val="24"/>
      <w:lang w:eastAsia="en-US"/>
    </w:rPr>
  </w:style>
  <w:style w:type="character" w:customStyle="1" w:styleId="afff3">
    <w:name w:val="Дата Знак"/>
    <w:basedOn w:val="af2"/>
    <w:link w:val="afff2"/>
    <w:semiHidden/>
    <w:rsid w:val="00811945"/>
    <w:rPr>
      <w:kern w:val="24"/>
      <w:sz w:val="24"/>
      <w:szCs w:val="24"/>
      <w:lang w:eastAsia="en-US"/>
    </w:rPr>
  </w:style>
  <w:style w:type="character" w:customStyle="1" w:styleId="afff6">
    <w:name w:val="Красная строка Знак"/>
    <w:basedOn w:val="affffff5"/>
    <w:link w:val="afff5"/>
    <w:semiHidden/>
    <w:rsid w:val="00811945"/>
    <w:rPr>
      <w:kern w:val="24"/>
      <w:sz w:val="24"/>
      <w:szCs w:val="24"/>
      <w:lang w:eastAsia="en-US"/>
    </w:rPr>
  </w:style>
  <w:style w:type="character" w:customStyle="1" w:styleId="afff8">
    <w:name w:val="Основной текст с отступом Знак"/>
    <w:basedOn w:val="af2"/>
    <w:link w:val="afff7"/>
    <w:semiHidden/>
    <w:rsid w:val="00811945"/>
    <w:rPr>
      <w:kern w:val="24"/>
      <w:sz w:val="24"/>
      <w:szCs w:val="24"/>
      <w:lang w:eastAsia="en-US"/>
    </w:rPr>
  </w:style>
  <w:style w:type="character" w:customStyle="1" w:styleId="2a">
    <w:name w:val="Красная строка 2 Знак"/>
    <w:basedOn w:val="afff8"/>
    <w:link w:val="29"/>
    <w:semiHidden/>
    <w:rsid w:val="00811945"/>
    <w:rPr>
      <w:kern w:val="24"/>
      <w:sz w:val="24"/>
      <w:szCs w:val="24"/>
      <w:lang w:eastAsia="en-US"/>
    </w:rPr>
  </w:style>
  <w:style w:type="character" w:customStyle="1" w:styleId="2e">
    <w:name w:val="Основной текст с отступом 2 Знак"/>
    <w:basedOn w:val="af2"/>
    <w:link w:val="2d"/>
    <w:semiHidden/>
    <w:rsid w:val="00811945"/>
    <w:rPr>
      <w:kern w:val="24"/>
      <w:sz w:val="24"/>
      <w:szCs w:val="24"/>
      <w:lang w:eastAsia="en-US"/>
    </w:rPr>
  </w:style>
  <w:style w:type="character" w:customStyle="1" w:styleId="39">
    <w:name w:val="Основной текст с отступом 3 Знак"/>
    <w:basedOn w:val="af2"/>
    <w:link w:val="38"/>
    <w:semiHidden/>
    <w:rsid w:val="00811945"/>
    <w:rPr>
      <w:kern w:val="24"/>
      <w:sz w:val="16"/>
      <w:szCs w:val="16"/>
      <w:lang w:eastAsia="en-US"/>
    </w:rPr>
  </w:style>
  <w:style w:type="character" w:customStyle="1" w:styleId="afffb">
    <w:name w:val="Подзаголовок Знак"/>
    <w:basedOn w:val="af2"/>
    <w:link w:val="afffa"/>
    <w:rsid w:val="00811945"/>
    <w:rPr>
      <w:rFonts w:ascii="Arial" w:hAnsi="Arial" w:cs="Arial"/>
      <w:kern w:val="24"/>
      <w:sz w:val="24"/>
      <w:szCs w:val="24"/>
      <w:lang w:eastAsia="en-US"/>
    </w:rPr>
  </w:style>
  <w:style w:type="character" w:customStyle="1" w:styleId="afffd">
    <w:name w:val="Подпись Знак"/>
    <w:basedOn w:val="af2"/>
    <w:link w:val="afffc"/>
    <w:semiHidden/>
    <w:rsid w:val="00811945"/>
    <w:rPr>
      <w:kern w:val="24"/>
      <w:sz w:val="24"/>
      <w:szCs w:val="24"/>
      <w:lang w:eastAsia="en-US"/>
    </w:rPr>
  </w:style>
  <w:style w:type="character" w:customStyle="1" w:styleId="affff">
    <w:name w:val="Приветствие Знак"/>
    <w:basedOn w:val="af2"/>
    <w:link w:val="afffe"/>
    <w:semiHidden/>
    <w:rsid w:val="00811945"/>
    <w:rPr>
      <w:kern w:val="24"/>
      <w:sz w:val="24"/>
      <w:szCs w:val="24"/>
      <w:lang w:eastAsia="en-US"/>
    </w:rPr>
  </w:style>
  <w:style w:type="character" w:customStyle="1" w:styleId="affff2">
    <w:name w:val="Прощание Знак"/>
    <w:basedOn w:val="af2"/>
    <w:link w:val="affff1"/>
    <w:semiHidden/>
    <w:rsid w:val="00811945"/>
    <w:rPr>
      <w:kern w:val="24"/>
      <w:sz w:val="24"/>
      <w:szCs w:val="24"/>
      <w:lang w:eastAsia="en-US"/>
    </w:rPr>
  </w:style>
  <w:style w:type="character" w:customStyle="1" w:styleId="HTML8">
    <w:name w:val="Стандартный HTML Знак"/>
    <w:basedOn w:val="af2"/>
    <w:link w:val="HTML7"/>
    <w:semiHidden/>
    <w:rsid w:val="00811945"/>
    <w:rPr>
      <w:rFonts w:ascii="Courier New" w:hAnsi="Courier New" w:cs="Courier New"/>
      <w:kern w:val="24"/>
      <w:lang w:eastAsia="en-US"/>
    </w:rPr>
  </w:style>
  <w:style w:type="character" w:customStyle="1" w:styleId="affffa">
    <w:name w:val="Шапка Знак"/>
    <w:basedOn w:val="af2"/>
    <w:link w:val="affff9"/>
    <w:semiHidden/>
    <w:rsid w:val="00811945"/>
    <w:rPr>
      <w:rFonts w:ascii="Arial" w:hAnsi="Arial" w:cs="Arial"/>
      <w:kern w:val="24"/>
      <w:sz w:val="24"/>
      <w:szCs w:val="24"/>
      <w:shd w:val="pct20" w:color="auto" w:fill="auto"/>
      <w:lang w:eastAsia="en-US"/>
    </w:rPr>
  </w:style>
  <w:style w:type="character" w:customStyle="1" w:styleId="affffc">
    <w:name w:val="Электронная подпись Знак"/>
    <w:basedOn w:val="af2"/>
    <w:link w:val="affffb"/>
    <w:semiHidden/>
    <w:rsid w:val="00811945"/>
    <w:rPr>
      <w:kern w:val="24"/>
      <w:sz w:val="24"/>
      <w:szCs w:val="24"/>
      <w:lang w:eastAsia="en-US"/>
    </w:rPr>
  </w:style>
  <w:style w:type="character" w:customStyle="1" w:styleId="affffe">
    <w:name w:val="Текст Знак"/>
    <w:basedOn w:val="af2"/>
    <w:link w:val="affffd"/>
    <w:semiHidden/>
    <w:rsid w:val="00811945"/>
    <w:rPr>
      <w:rFonts w:ascii="Courier New" w:hAnsi="Courier New" w:cs="Courier New"/>
      <w:kern w:val="24"/>
      <w:lang w:eastAsia="en-US"/>
    </w:rPr>
  </w:style>
  <w:style w:type="paragraph" w:customStyle="1" w:styleId="1f8">
    <w:name w:val="Стиль1"/>
    <w:basedOn w:val="af1"/>
    <w:link w:val="1f9"/>
    <w:qFormat/>
    <w:rsid w:val="00811945"/>
    <w:pPr>
      <w:ind w:left="709" w:firstLine="0"/>
      <w:jc w:val="center"/>
    </w:pPr>
  </w:style>
  <w:style w:type="character" w:customStyle="1" w:styleId="1f9">
    <w:name w:val="Стиль1 Знак"/>
    <w:basedOn w:val="af2"/>
    <w:link w:val="1f8"/>
    <w:rsid w:val="00811945"/>
    <w:rPr>
      <w:kern w:val="24"/>
      <w:sz w:val="24"/>
      <w:szCs w:val="24"/>
      <w:lang w:eastAsia="en-US"/>
    </w:rPr>
  </w:style>
  <w:style w:type="character" w:customStyle="1" w:styleId="aff5">
    <w:name w:val="Абзац списка Знак"/>
    <w:aliases w:val="Bullet List Знак,FooterText Знак,numbered Знак,Paragraphe de liste1 Знак,lp1 Знак"/>
    <w:link w:val="aff4"/>
    <w:uiPriority w:val="34"/>
    <w:locked/>
    <w:rsid w:val="007E109C"/>
    <w:rPr>
      <w:kern w:val="24"/>
      <w:sz w:val="24"/>
      <w:szCs w:val="24"/>
      <w:lang w:eastAsia="en-US"/>
    </w:rPr>
  </w:style>
  <w:style w:type="paragraph" w:customStyle="1" w:styleId="xl65">
    <w:name w:val="xl65"/>
    <w:basedOn w:val="af1"/>
    <w:rsid w:val="007E109C"/>
    <w:pPr>
      <w:spacing w:before="100" w:beforeAutospacing="1" w:after="100" w:afterAutospacing="1" w:line="240" w:lineRule="auto"/>
      <w:ind w:firstLine="0"/>
      <w:jc w:val="left"/>
    </w:pPr>
    <w:rPr>
      <w:kern w:val="0"/>
      <w:lang w:eastAsia="ru-RU"/>
    </w:rPr>
  </w:style>
  <w:style w:type="paragraph" w:customStyle="1" w:styleId="xl66">
    <w:name w:val="xl66"/>
    <w:basedOn w:val="af1"/>
    <w:rsid w:val="007E10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kern w:val="0"/>
      <w:lang w:eastAsia="ru-RU"/>
    </w:rPr>
  </w:style>
  <w:style w:type="paragraph" w:customStyle="1" w:styleId="xl67">
    <w:name w:val="xl67"/>
    <w:basedOn w:val="af1"/>
    <w:rsid w:val="007E10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kern w:val="0"/>
      <w:lang w:eastAsia="ru-RU"/>
    </w:rPr>
  </w:style>
  <w:style w:type="paragraph" w:customStyle="1" w:styleId="xl68">
    <w:name w:val="xl68"/>
    <w:basedOn w:val="af1"/>
    <w:rsid w:val="007E10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kern w:val="0"/>
      <w:lang w:eastAsia="ru-RU"/>
    </w:rPr>
  </w:style>
  <w:style w:type="paragraph" w:customStyle="1" w:styleId="xl69">
    <w:name w:val="xl69"/>
    <w:basedOn w:val="af1"/>
    <w:rsid w:val="007E109C"/>
    <w:pPr>
      <w:shd w:val="clear" w:color="auto" w:fill="FFFFFF"/>
      <w:spacing w:before="100" w:beforeAutospacing="1" w:after="100" w:afterAutospacing="1" w:line="240" w:lineRule="auto"/>
      <w:ind w:firstLine="0"/>
      <w:jc w:val="center"/>
    </w:pPr>
    <w:rPr>
      <w:kern w:val="0"/>
      <w:lang w:eastAsia="ru-RU"/>
    </w:rPr>
  </w:style>
  <w:style w:type="paragraph" w:customStyle="1" w:styleId="xl70">
    <w:name w:val="xl70"/>
    <w:basedOn w:val="af1"/>
    <w:rsid w:val="007E10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kern w:val="0"/>
      <w:lang w:eastAsia="ru-RU"/>
    </w:rPr>
  </w:style>
  <w:style w:type="paragraph" w:customStyle="1" w:styleId="xl71">
    <w:name w:val="xl71"/>
    <w:basedOn w:val="af1"/>
    <w:rsid w:val="007E10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222222"/>
      <w:kern w:val="0"/>
      <w:lang w:eastAsia="ru-RU"/>
    </w:rPr>
  </w:style>
  <w:style w:type="paragraph" w:customStyle="1" w:styleId="xl72">
    <w:name w:val="xl72"/>
    <w:basedOn w:val="af1"/>
    <w:rsid w:val="007E109C"/>
    <w:pPr>
      <w:shd w:val="clear" w:color="auto" w:fill="FFFFFF"/>
      <w:spacing w:before="100" w:beforeAutospacing="1" w:after="100" w:afterAutospacing="1" w:line="240" w:lineRule="auto"/>
      <w:ind w:firstLine="0"/>
    </w:pPr>
    <w:rPr>
      <w:kern w:val="0"/>
      <w:lang w:eastAsia="ru-RU"/>
    </w:rPr>
  </w:style>
  <w:style w:type="table" w:customStyle="1" w:styleId="1fa">
    <w:name w:val="Сетка таблицы1"/>
    <w:basedOn w:val="af3"/>
    <w:uiPriority w:val="59"/>
    <w:rsid w:val="007E109C"/>
    <w:pPr>
      <w:spacing w:before="40" w:after="40" w:line="360" w:lineRule="auto"/>
      <w:jc w:val="both"/>
    </w:pPr>
    <w:rPr>
      <w:lang w:eastAsia="en-US"/>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85" w:type="dxa"/>
        <w:bottom w:w="0" w:type="dxa"/>
        <w:right w:w="85" w:type="dxa"/>
      </w:tblCellMar>
    </w:tblPr>
    <w:tblStylePr w:type="firstRow">
      <w:pPr>
        <w:keepLines/>
        <w:widowControl/>
        <w:suppressLineNumbers/>
        <w:suppressAutoHyphens/>
        <w:wordWrap/>
        <w:jc w:val="center"/>
      </w:pPr>
      <w:tblPr/>
      <w:tcPr>
        <w:vAlign w:val="center"/>
      </w:tcPr>
    </w:tblStylePr>
  </w:style>
  <w:style w:type="table" w:customStyle="1" w:styleId="2fa">
    <w:name w:val="Сетка таблицы2"/>
    <w:basedOn w:val="af3"/>
    <w:uiPriority w:val="59"/>
    <w:rsid w:val="007E109C"/>
    <w:pPr>
      <w:spacing w:before="40" w:after="40" w:line="360" w:lineRule="auto"/>
      <w:jc w:val="both"/>
    </w:pPr>
    <w:rPr>
      <w:lang w:eastAsia="en-US"/>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85" w:type="dxa"/>
        <w:bottom w:w="0" w:type="dxa"/>
        <w:right w:w="85" w:type="dxa"/>
      </w:tblCellMar>
    </w:tblPr>
    <w:tblStylePr w:type="firstRow">
      <w:pPr>
        <w:keepLines/>
        <w:widowControl/>
        <w:suppressLineNumbers/>
        <w:suppressAutoHyphens/>
        <w:wordWrap/>
        <w:jc w:val="center"/>
      </w:pPr>
      <w:tblPr/>
      <w:tcPr>
        <w:vAlign w:val="center"/>
      </w:tcPr>
    </w:tblStylePr>
  </w:style>
  <w:style w:type="table" w:customStyle="1" w:styleId="3f4">
    <w:name w:val="Сетка таблицы3"/>
    <w:basedOn w:val="af3"/>
    <w:uiPriority w:val="59"/>
    <w:rsid w:val="007E109C"/>
    <w:pPr>
      <w:spacing w:before="40" w:after="40" w:line="360" w:lineRule="auto"/>
      <w:jc w:val="both"/>
    </w:pPr>
    <w:rPr>
      <w:lang w:eastAsia="en-US"/>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85" w:type="dxa"/>
        <w:bottom w:w="0" w:type="dxa"/>
        <w:right w:w="85" w:type="dxa"/>
      </w:tblCellMar>
    </w:tblPr>
    <w:tblStylePr w:type="firstRow">
      <w:pPr>
        <w:keepLines/>
        <w:widowControl/>
        <w:suppressLineNumbers/>
        <w:suppressAutoHyphens/>
        <w:wordWrap/>
        <w:jc w:val="center"/>
      </w:pPr>
      <w:tblPr/>
      <w:tcPr>
        <w:vAlign w:val="center"/>
      </w:tcPr>
    </w:tblStylePr>
  </w:style>
  <w:style w:type="table" w:customStyle="1" w:styleId="4c">
    <w:name w:val="Сетка таблицы4"/>
    <w:basedOn w:val="af3"/>
    <w:uiPriority w:val="59"/>
    <w:rsid w:val="007E109C"/>
    <w:pPr>
      <w:spacing w:before="40" w:after="40" w:line="360" w:lineRule="auto"/>
      <w:jc w:val="both"/>
    </w:pPr>
    <w:rPr>
      <w:lang w:eastAsia="en-US"/>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85" w:type="dxa"/>
        <w:bottom w:w="0" w:type="dxa"/>
        <w:right w:w="85" w:type="dxa"/>
      </w:tblCellMar>
    </w:tblPr>
    <w:tblStylePr w:type="firstRow">
      <w:pPr>
        <w:keepLines/>
        <w:widowControl/>
        <w:suppressLineNumbers/>
        <w:suppressAutoHyphens/>
        <w:wordWrap/>
        <w:jc w:val="center"/>
      </w:pPr>
      <w:tblPr/>
      <w:tcPr>
        <w:vAlign w:val="center"/>
      </w:tcPr>
    </w:tblStylePr>
  </w:style>
  <w:style w:type="table" w:customStyle="1" w:styleId="59">
    <w:name w:val="Сетка таблицы5"/>
    <w:basedOn w:val="af3"/>
    <w:uiPriority w:val="59"/>
    <w:rsid w:val="007E109C"/>
    <w:pPr>
      <w:spacing w:before="40" w:after="40" w:line="360" w:lineRule="auto"/>
      <w:jc w:val="both"/>
    </w:pPr>
    <w:rPr>
      <w:lang w:eastAsia="en-US"/>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85" w:type="dxa"/>
        <w:bottom w:w="0" w:type="dxa"/>
        <w:right w:w="85" w:type="dxa"/>
      </w:tblCellMar>
    </w:tblPr>
    <w:tblStylePr w:type="firstRow">
      <w:pPr>
        <w:keepLines/>
        <w:widowControl/>
        <w:suppressLineNumbers/>
        <w:suppressAutoHyphens/>
        <w:wordWrap/>
        <w:jc w:val="center"/>
      </w:pPr>
      <w:tblPr/>
      <w:tcPr>
        <w:vAlign w:val="center"/>
      </w:tcPr>
    </w:tblStylePr>
  </w:style>
  <w:style w:type="table" w:customStyle="1" w:styleId="66">
    <w:name w:val="Сетка таблицы6"/>
    <w:basedOn w:val="af3"/>
    <w:uiPriority w:val="59"/>
    <w:rsid w:val="007E109C"/>
    <w:pPr>
      <w:spacing w:before="40" w:after="40" w:line="360" w:lineRule="auto"/>
      <w:jc w:val="both"/>
    </w:pPr>
    <w:rPr>
      <w:lang w:eastAsia="en-US"/>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85" w:type="dxa"/>
        <w:bottom w:w="0" w:type="dxa"/>
        <w:right w:w="85" w:type="dxa"/>
      </w:tblCellMar>
    </w:tblPr>
    <w:tblStylePr w:type="firstRow">
      <w:pPr>
        <w:keepLines/>
        <w:widowControl/>
        <w:suppressLineNumbers/>
        <w:suppressAutoHyphens/>
        <w:wordWrap/>
        <w:jc w:val="center"/>
      </w:pPr>
      <w:tblPr/>
      <w:tcPr>
        <w:vAlign w:val="center"/>
      </w:tcPr>
    </w:tblStylePr>
  </w:style>
  <w:style w:type="numbering" w:customStyle="1" w:styleId="6">
    <w:name w:val="Нумерация рисунков приложения6"/>
    <w:uiPriority w:val="99"/>
    <w:rsid w:val="007E109C"/>
    <w:pPr>
      <w:numPr>
        <w:numId w:val="14"/>
      </w:numPr>
    </w:pPr>
  </w:style>
  <w:style w:type="numbering" w:customStyle="1" w:styleId="61">
    <w:name w:val="Нумерация библиографии6"/>
    <w:uiPriority w:val="99"/>
    <w:rsid w:val="007E109C"/>
    <w:pPr>
      <w:numPr>
        <w:numId w:val="22"/>
      </w:numPr>
    </w:pPr>
  </w:style>
  <w:style w:type="numbering" w:customStyle="1" w:styleId="-7">
    <w:name w:val="Нумерация перечисления- без красной строки7"/>
    <w:uiPriority w:val="99"/>
    <w:rsid w:val="007E109C"/>
    <w:pPr>
      <w:numPr>
        <w:numId w:val="132"/>
      </w:numPr>
    </w:pPr>
  </w:style>
  <w:style w:type="numbering" w:customStyle="1" w:styleId="22">
    <w:name w:val="Нумерация рисунков приложения2"/>
    <w:uiPriority w:val="99"/>
    <w:rsid w:val="007E109C"/>
    <w:pPr>
      <w:numPr>
        <w:numId w:val="130"/>
      </w:numPr>
    </w:pPr>
  </w:style>
  <w:style w:type="numbering" w:customStyle="1" w:styleId="42">
    <w:name w:val="Нумерация таблиц приложения4"/>
    <w:rsid w:val="007E109C"/>
    <w:pPr>
      <w:numPr>
        <w:numId w:val="32"/>
      </w:numPr>
    </w:pPr>
  </w:style>
  <w:style w:type="numbering" w:customStyle="1" w:styleId="7">
    <w:name w:val="Нумерация таблиц приложения7"/>
    <w:rsid w:val="007E109C"/>
    <w:pPr>
      <w:numPr>
        <w:numId w:val="33"/>
      </w:numPr>
    </w:pPr>
  </w:style>
  <w:style w:type="character" w:customStyle="1" w:styleId="UnresolvedMention">
    <w:name w:val="Unresolved Mention"/>
    <w:basedOn w:val="af2"/>
    <w:uiPriority w:val="99"/>
    <w:semiHidden/>
    <w:unhideWhenUsed/>
    <w:rsid w:val="00381042"/>
    <w:rPr>
      <w:color w:val="605E5C"/>
      <w:shd w:val="clear" w:color="auto" w:fill="E1DFDD"/>
    </w:rPr>
  </w:style>
  <w:style w:type="character" w:customStyle="1" w:styleId="extended-textshort">
    <w:name w:val="extended-text__short"/>
    <w:basedOn w:val="af2"/>
    <w:rsid w:val="00093E9B"/>
  </w:style>
  <w:style w:type="table" w:customStyle="1" w:styleId="74">
    <w:name w:val="Сетка таблицы7"/>
    <w:basedOn w:val="af3"/>
    <w:next w:val="aff1"/>
    <w:rsid w:val="005661E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1F6935"/>
    <w:pPr>
      <w:widowControl w:val="0"/>
      <w:autoSpaceDE w:val="0"/>
      <w:autoSpaceDN w:val="0"/>
    </w:pPr>
    <w:rPr>
      <w:rFonts w:ascii="Calibri" w:hAnsi="Calibri" w:cs="Calibri"/>
      <w:b/>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locked="1"/>
    <w:lsdException w:name="toc 6" w:locked="1"/>
    <w:lsdException w:name="toc 7" w:locked="1"/>
    <w:lsdException w:name="toc 8" w:locked="1"/>
    <w:lsdException w:name="toc 9" w:locked="1"/>
    <w:lsdException w:name="footnote text" w:uiPriority="99"/>
    <w:lsdException w:name="header" w:uiPriority="99"/>
    <w:lsdException w:name="footer" w:uiPriority="99"/>
    <w:lsdException w:name="caption" w:qFormat="1"/>
    <w:lsdException w:name="envelope address" w:locked="1"/>
    <w:lsdException w:name="envelope return" w:locked="1"/>
    <w:lsdException w:name="footnote reference" w:uiPriority="99"/>
    <w:lsdException w:name="line number" w:locked="1"/>
    <w:lsdException w:name="List" w:locked="1"/>
    <w:lsdException w:name="List Bullet" w:locked="1"/>
    <w:lsdException w:name="List Number" w:locked="1" w:semiHidden="0" w:unhideWhenUsed="0"/>
    <w:lsdException w:name="List 2" w:locked="1"/>
    <w:lsdException w:name="List 3" w:locked="1"/>
    <w:lsdException w:name="List 4" w:locked="1" w:semiHidden="0" w:unhideWhenUsed="0"/>
    <w:lsdException w:name="List 5" w:locked="1" w:semiHidden="0" w:unhideWhenUsed="0"/>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semiHidden="0" w:unhideWhenUsed="0"/>
    <w:lsdException w:name="Date" w:locked="1" w:semiHidden="0" w:unhideWhenUsed="0"/>
    <w:lsdException w:name="Body Text First Indent" w:locked="1" w:semiHidden="0" w:unhideWhenUsed="0"/>
    <w:lsdException w:name="Body Text First Indent 2" w:locked="1"/>
    <w:lsdException w:name="Body Text 2" w:locked="1"/>
    <w:lsdException w:name="Body Text 3" w:locked="1"/>
    <w:lsdException w:name="Body Text Indent 2" w:locked="1"/>
    <w:lsdException w:name="Body Text Indent 3" w:locked="1"/>
    <w:lsdException w:name="Hyperlink" w:uiPriority="99"/>
    <w:lsdException w:name="Strong" w:semiHidden="0" w:unhideWhenUsed="0" w:qFormat="1"/>
    <w:lsdException w:name="Emphasis" w:semiHidden="0" w:unhideWhenUsed="0" w:qFormat="1"/>
    <w:lsdException w:name="Plain Text" w:locked="1"/>
    <w:lsdException w:name="E-mail Signature" w:locked="1"/>
    <w:lsdException w:name="Normal (Web)" w:uiPriority="99"/>
    <w:lsdException w:name="HTML Acronym" w:locked="1"/>
    <w:lsdException w:name="HTML Cit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 List" w:uiPriority="99"/>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semiHidden="0" w:unhideWhenUsed="0"/>
    <w:lsdException w:name="Table Theme" w:locked="1"/>
    <w:lsdException w:name="Placeholder Text" w:locked="1"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locked="1"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lsdException w:name="Book Title" w:semiHidden="0" w:uiPriority="33" w:unhideWhenUsed="0"/>
    <w:lsdException w:name="Bibliography" w:locked="1" w:uiPriority="37"/>
    <w:lsdException w:name="TOC Heading" w:uiPriority="39" w:qFormat="1"/>
  </w:latentStyles>
  <w:style w:type="paragraph" w:default="1" w:styleId="af1">
    <w:name w:val="Normal"/>
    <w:qFormat/>
    <w:rsid w:val="00815FED"/>
    <w:pPr>
      <w:spacing w:before="40" w:after="40" w:line="360" w:lineRule="auto"/>
      <w:ind w:firstLine="709"/>
      <w:jc w:val="both"/>
    </w:pPr>
    <w:rPr>
      <w:kern w:val="24"/>
      <w:sz w:val="24"/>
      <w:szCs w:val="24"/>
      <w:lang w:eastAsia="en-US"/>
    </w:rPr>
  </w:style>
  <w:style w:type="paragraph" w:styleId="1">
    <w:name w:val="heading 1"/>
    <w:basedOn w:val="af1"/>
    <w:next w:val="af1"/>
    <w:link w:val="11"/>
    <w:qFormat/>
    <w:rsid w:val="00B82996"/>
    <w:pPr>
      <w:keepNext/>
      <w:keepLines/>
      <w:numPr>
        <w:numId w:val="11"/>
      </w:numPr>
      <w:suppressAutoHyphens/>
      <w:spacing w:before="360" w:after="240"/>
      <w:contextualSpacing/>
      <w:jc w:val="center"/>
      <w:outlineLvl w:val="0"/>
    </w:pPr>
    <w:rPr>
      <w:b/>
      <w:sz w:val="26"/>
    </w:rPr>
  </w:style>
  <w:style w:type="paragraph" w:styleId="21">
    <w:name w:val="heading 2"/>
    <w:basedOn w:val="af1"/>
    <w:next w:val="af1"/>
    <w:link w:val="24"/>
    <w:qFormat/>
    <w:rsid w:val="00295051"/>
    <w:pPr>
      <w:keepNext/>
      <w:keepLines/>
      <w:numPr>
        <w:ilvl w:val="1"/>
        <w:numId w:val="11"/>
      </w:numPr>
      <w:spacing w:before="100" w:beforeAutospacing="1" w:after="240"/>
      <w:jc w:val="left"/>
      <w:outlineLvl w:val="1"/>
    </w:pPr>
    <w:rPr>
      <w:rFonts w:cs="Arial"/>
      <w:b/>
      <w:bCs/>
      <w:kern w:val="28"/>
      <w:szCs w:val="30"/>
    </w:rPr>
  </w:style>
  <w:style w:type="paragraph" w:styleId="31">
    <w:name w:val="heading 3"/>
    <w:basedOn w:val="af1"/>
    <w:next w:val="af1"/>
    <w:link w:val="33"/>
    <w:qFormat/>
    <w:rsid w:val="00295051"/>
    <w:pPr>
      <w:keepNext/>
      <w:numPr>
        <w:ilvl w:val="2"/>
        <w:numId w:val="11"/>
      </w:numPr>
      <w:spacing w:before="100" w:beforeAutospacing="1"/>
      <w:outlineLvl w:val="2"/>
    </w:pPr>
  </w:style>
  <w:style w:type="paragraph" w:styleId="41">
    <w:name w:val="heading 4"/>
    <w:basedOn w:val="af1"/>
    <w:next w:val="af1"/>
    <w:link w:val="44"/>
    <w:qFormat/>
    <w:rsid w:val="00295051"/>
    <w:pPr>
      <w:numPr>
        <w:ilvl w:val="3"/>
        <w:numId w:val="11"/>
      </w:numPr>
      <w:spacing w:before="100" w:beforeAutospacing="1"/>
      <w:outlineLvl w:val="3"/>
    </w:pPr>
  </w:style>
  <w:style w:type="paragraph" w:styleId="51">
    <w:name w:val="heading 5"/>
    <w:basedOn w:val="af1"/>
    <w:next w:val="af1"/>
    <w:link w:val="53"/>
    <w:qFormat/>
    <w:rsid w:val="00295051"/>
    <w:pPr>
      <w:keepNext/>
      <w:keepLines/>
      <w:numPr>
        <w:ilvl w:val="4"/>
        <w:numId w:val="11"/>
      </w:numPr>
      <w:autoSpaceDE w:val="0"/>
      <w:autoSpaceDN w:val="0"/>
      <w:adjustRightInd w:val="0"/>
      <w:spacing w:before="100" w:beforeAutospacing="1"/>
      <w:outlineLvl w:val="4"/>
    </w:pPr>
    <w:rPr>
      <w:bCs/>
      <w:szCs w:val="18"/>
    </w:rPr>
  </w:style>
  <w:style w:type="paragraph" w:styleId="60">
    <w:name w:val="heading 6"/>
    <w:basedOn w:val="af1"/>
    <w:link w:val="63"/>
    <w:qFormat/>
    <w:rsid w:val="00295051"/>
    <w:pPr>
      <w:numPr>
        <w:ilvl w:val="5"/>
        <w:numId w:val="11"/>
      </w:numPr>
      <w:autoSpaceDE w:val="0"/>
      <w:autoSpaceDN w:val="0"/>
      <w:adjustRightInd w:val="0"/>
      <w:spacing w:before="100" w:beforeAutospacing="1"/>
      <w:outlineLvl w:val="5"/>
    </w:pPr>
    <w:rPr>
      <w:bCs/>
      <w:szCs w:val="18"/>
    </w:rPr>
  </w:style>
  <w:style w:type="paragraph" w:styleId="70">
    <w:name w:val="heading 7"/>
    <w:basedOn w:val="af1"/>
    <w:link w:val="71"/>
    <w:qFormat/>
    <w:rsid w:val="00853C6B"/>
    <w:pPr>
      <w:keepNext/>
      <w:widowControl w:val="0"/>
      <w:numPr>
        <w:ilvl w:val="6"/>
        <w:numId w:val="11"/>
      </w:numPr>
      <w:autoSpaceDE w:val="0"/>
      <w:autoSpaceDN w:val="0"/>
      <w:adjustRightInd w:val="0"/>
      <w:spacing w:before="100" w:beforeAutospacing="1"/>
      <w:outlineLvl w:val="6"/>
    </w:pPr>
    <w:rPr>
      <w:bCs/>
      <w:szCs w:val="32"/>
    </w:rPr>
  </w:style>
  <w:style w:type="paragraph" w:styleId="8">
    <w:name w:val="heading 8"/>
    <w:basedOn w:val="af1"/>
    <w:next w:val="af1"/>
    <w:link w:val="80"/>
    <w:qFormat/>
    <w:rsid w:val="00853C6B"/>
    <w:pPr>
      <w:widowControl w:val="0"/>
      <w:numPr>
        <w:ilvl w:val="7"/>
        <w:numId w:val="11"/>
      </w:numPr>
      <w:autoSpaceDE w:val="0"/>
      <w:autoSpaceDN w:val="0"/>
      <w:adjustRightInd w:val="0"/>
      <w:spacing w:before="100" w:beforeAutospacing="1"/>
      <w:outlineLvl w:val="7"/>
    </w:pPr>
    <w:rPr>
      <w:rFonts w:cs="Arial"/>
      <w:bCs/>
    </w:rPr>
  </w:style>
  <w:style w:type="paragraph" w:styleId="9">
    <w:name w:val="heading 9"/>
    <w:basedOn w:val="af1"/>
    <w:next w:val="af1"/>
    <w:link w:val="90"/>
    <w:qFormat/>
    <w:rsid w:val="00853C6B"/>
    <w:pPr>
      <w:keepNext/>
      <w:widowControl w:val="0"/>
      <w:numPr>
        <w:ilvl w:val="8"/>
        <w:numId w:val="11"/>
      </w:numPr>
      <w:autoSpaceDE w:val="0"/>
      <w:autoSpaceDN w:val="0"/>
      <w:adjustRightInd w:val="0"/>
      <w:spacing w:before="100" w:beforeAutospacing="1"/>
      <w:outlineLvl w:val="8"/>
    </w:pPr>
    <w:rPr>
      <w:rFonts w:cs="Arial"/>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paragraph" w:styleId="af5">
    <w:name w:val="header"/>
    <w:basedOn w:val="af1"/>
    <w:link w:val="af6"/>
    <w:uiPriority w:val="99"/>
    <w:rsid w:val="00504B4B"/>
    <w:pPr>
      <w:tabs>
        <w:tab w:val="center" w:pos="4153"/>
        <w:tab w:val="right" w:pos="8306"/>
      </w:tabs>
      <w:spacing w:before="0" w:after="0" w:line="240" w:lineRule="auto"/>
      <w:ind w:firstLine="0"/>
      <w:jc w:val="center"/>
    </w:pPr>
    <w:rPr>
      <w:sz w:val="20"/>
      <w:szCs w:val="20"/>
    </w:rPr>
  </w:style>
  <w:style w:type="character" w:styleId="af7">
    <w:name w:val="page number"/>
    <w:basedOn w:val="af2"/>
    <w:rsid w:val="00C210D0"/>
  </w:style>
  <w:style w:type="paragraph" w:styleId="af8">
    <w:name w:val="footer"/>
    <w:basedOn w:val="af1"/>
    <w:link w:val="af9"/>
    <w:uiPriority w:val="99"/>
    <w:rsid w:val="00492A40"/>
    <w:pPr>
      <w:tabs>
        <w:tab w:val="center" w:pos="5103"/>
        <w:tab w:val="right" w:pos="10206"/>
      </w:tabs>
      <w:ind w:firstLine="0"/>
      <w:jc w:val="center"/>
    </w:pPr>
    <w:rPr>
      <w:sz w:val="20"/>
    </w:rPr>
  </w:style>
  <w:style w:type="paragraph" w:styleId="afa">
    <w:name w:val="footnote text"/>
    <w:basedOn w:val="af1"/>
    <w:link w:val="afb"/>
    <w:uiPriority w:val="99"/>
    <w:rsid w:val="004F170A"/>
    <w:pPr>
      <w:tabs>
        <w:tab w:val="left" w:pos="170"/>
      </w:tabs>
      <w:spacing w:before="0" w:after="0" w:line="288" w:lineRule="auto"/>
      <w:ind w:left="170" w:hanging="170"/>
    </w:pPr>
    <w:rPr>
      <w:sz w:val="20"/>
      <w:szCs w:val="22"/>
    </w:rPr>
  </w:style>
  <w:style w:type="paragraph" w:customStyle="1" w:styleId="10">
    <w:name w:val="Заголовок приложения 1"/>
    <w:basedOn w:val="1"/>
    <w:next w:val="af"/>
    <w:qFormat/>
    <w:rsid w:val="00A3274E"/>
    <w:pPr>
      <w:pageBreakBefore/>
      <w:numPr>
        <w:numId w:val="18"/>
      </w:numPr>
      <w:tabs>
        <w:tab w:val="right" w:pos="10206"/>
      </w:tabs>
      <w:spacing w:after="360" w:line="240" w:lineRule="auto"/>
    </w:pPr>
    <w:rPr>
      <w:rFonts w:eastAsia="MS Mincho"/>
      <w:bCs/>
    </w:rPr>
  </w:style>
  <w:style w:type="paragraph" w:styleId="afc">
    <w:name w:val="Title"/>
    <w:basedOn w:val="af1"/>
    <w:next w:val="af1"/>
    <w:link w:val="afd"/>
    <w:qFormat/>
    <w:rsid w:val="006B03AD"/>
    <w:pPr>
      <w:keepNext/>
      <w:keepLines/>
      <w:suppressLineNumbers/>
      <w:tabs>
        <w:tab w:val="right" w:pos="9907"/>
      </w:tabs>
      <w:suppressAutoHyphens/>
      <w:spacing w:before="0" w:after="120" w:line="300" w:lineRule="auto"/>
      <w:ind w:firstLine="0"/>
      <w:jc w:val="center"/>
    </w:pPr>
    <w:rPr>
      <w:rFonts w:ascii="Arial" w:hAnsi="Arial"/>
      <w:b/>
      <w:kern w:val="28"/>
      <w:sz w:val="32"/>
      <w:szCs w:val="32"/>
    </w:rPr>
  </w:style>
  <w:style w:type="paragraph" w:styleId="12">
    <w:name w:val="toc 1"/>
    <w:basedOn w:val="af1"/>
    <w:next w:val="af1"/>
    <w:autoRedefine/>
    <w:uiPriority w:val="39"/>
    <w:rsid w:val="00C210D0"/>
    <w:pPr>
      <w:keepLines/>
      <w:tabs>
        <w:tab w:val="left" w:pos="284"/>
        <w:tab w:val="right" w:leader="dot" w:pos="10206"/>
      </w:tabs>
      <w:suppressAutoHyphens/>
      <w:spacing w:before="120"/>
      <w:ind w:left="284" w:right="592" w:hanging="284"/>
      <w:jc w:val="left"/>
    </w:pPr>
    <w:rPr>
      <w:caps/>
      <w:noProof/>
      <w:szCs w:val="30"/>
    </w:rPr>
  </w:style>
  <w:style w:type="paragraph" w:styleId="25">
    <w:name w:val="toc 2"/>
    <w:basedOn w:val="af1"/>
    <w:next w:val="af1"/>
    <w:autoRedefine/>
    <w:uiPriority w:val="39"/>
    <w:rsid w:val="006009FD"/>
    <w:pPr>
      <w:keepLines/>
      <w:tabs>
        <w:tab w:val="left" w:pos="851"/>
        <w:tab w:val="right" w:leader="dot" w:pos="10206"/>
      </w:tabs>
      <w:suppressAutoHyphens/>
      <w:spacing w:before="60"/>
      <w:ind w:left="850" w:right="592" w:hanging="561"/>
      <w:jc w:val="left"/>
    </w:pPr>
    <w:rPr>
      <w:noProof/>
    </w:rPr>
  </w:style>
  <w:style w:type="paragraph" w:styleId="34">
    <w:name w:val="toc 3"/>
    <w:basedOn w:val="af1"/>
    <w:next w:val="af1"/>
    <w:autoRedefine/>
    <w:uiPriority w:val="39"/>
    <w:rsid w:val="009418A8"/>
    <w:pPr>
      <w:keepLines/>
      <w:tabs>
        <w:tab w:val="left" w:pos="1560"/>
        <w:tab w:val="right" w:leader="dot" w:pos="10206"/>
      </w:tabs>
      <w:suppressAutoHyphens/>
      <w:ind w:left="1560" w:right="590" w:hanging="709"/>
      <w:jc w:val="left"/>
    </w:pPr>
    <w:rPr>
      <w:i/>
      <w:noProof/>
    </w:rPr>
  </w:style>
  <w:style w:type="paragraph" w:styleId="45">
    <w:name w:val="toc 4"/>
    <w:basedOn w:val="af1"/>
    <w:next w:val="af1"/>
    <w:autoRedefine/>
    <w:uiPriority w:val="39"/>
    <w:rsid w:val="00C210D0"/>
    <w:pPr>
      <w:keepLines/>
      <w:tabs>
        <w:tab w:val="left" w:pos="2410"/>
        <w:tab w:val="right" w:leader="dot" w:pos="10206"/>
      </w:tabs>
      <w:suppressAutoHyphens/>
      <w:spacing w:before="60"/>
      <w:ind w:left="2410" w:right="592" w:hanging="839"/>
      <w:jc w:val="left"/>
    </w:pPr>
    <w:rPr>
      <w:i/>
      <w:iCs/>
      <w:noProof/>
      <w:sz w:val="22"/>
      <w:szCs w:val="22"/>
    </w:rPr>
  </w:style>
  <w:style w:type="paragraph" w:styleId="54">
    <w:name w:val="toc 5"/>
    <w:basedOn w:val="af1"/>
    <w:next w:val="af1"/>
    <w:autoRedefine/>
    <w:semiHidden/>
    <w:locked/>
    <w:rsid w:val="00C210D0"/>
    <w:pPr>
      <w:tabs>
        <w:tab w:val="left" w:pos="3119"/>
        <w:tab w:val="right" w:leader="dot" w:pos="10206"/>
      </w:tabs>
      <w:ind w:left="3119" w:right="592" w:hanging="709"/>
      <w:jc w:val="left"/>
    </w:pPr>
    <w:rPr>
      <w:i/>
      <w:iCs/>
      <w:noProof/>
      <w:sz w:val="18"/>
    </w:rPr>
  </w:style>
  <w:style w:type="paragraph" w:styleId="64">
    <w:name w:val="toc 6"/>
    <w:basedOn w:val="af1"/>
    <w:next w:val="af1"/>
    <w:autoRedefine/>
    <w:semiHidden/>
    <w:locked/>
    <w:rsid w:val="00C210D0"/>
    <w:pPr>
      <w:tabs>
        <w:tab w:val="right" w:leader="dot" w:pos="9749"/>
      </w:tabs>
      <w:ind w:left="960"/>
      <w:jc w:val="left"/>
    </w:pPr>
    <w:rPr>
      <w:sz w:val="18"/>
    </w:rPr>
  </w:style>
  <w:style w:type="paragraph" w:styleId="72">
    <w:name w:val="toc 7"/>
    <w:basedOn w:val="af1"/>
    <w:next w:val="af1"/>
    <w:autoRedefine/>
    <w:semiHidden/>
    <w:locked/>
    <w:rsid w:val="00C210D0"/>
    <w:pPr>
      <w:tabs>
        <w:tab w:val="right" w:leader="dot" w:pos="9749"/>
      </w:tabs>
      <w:ind w:left="1200"/>
      <w:jc w:val="left"/>
    </w:pPr>
    <w:rPr>
      <w:sz w:val="18"/>
    </w:rPr>
  </w:style>
  <w:style w:type="paragraph" w:styleId="81">
    <w:name w:val="toc 8"/>
    <w:basedOn w:val="af1"/>
    <w:next w:val="af1"/>
    <w:autoRedefine/>
    <w:semiHidden/>
    <w:locked/>
    <w:rsid w:val="00C210D0"/>
    <w:pPr>
      <w:tabs>
        <w:tab w:val="right" w:leader="dot" w:pos="9749"/>
      </w:tabs>
      <w:ind w:left="1440"/>
      <w:jc w:val="left"/>
    </w:pPr>
    <w:rPr>
      <w:sz w:val="18"/>
    </w:rPr>
  </w:style>
  <w:style w:type="paragraph" w:styleId="91">
    <w:name w:val="toc 9"/>
    <w:basedOn w:val="af1"/>
    <w:next w:val="af1"/>
    <w:autoRedefine/>
    <w:semiHidden/>
    <w:locked/>
    <w:rsid w:val="00C210D0"/>
    <w:pPr>
      <w:tabs>
        <w:tab w:val="right" w:leader="dot" w:pos="9749"/>
      </w:tabs>
      <w:ind w:left="1680"/>
      <w:jc w:val="left"/>
    </w:pPr>
    <w:rPr>
      <w:sz w:val="18"/>
    </w:rPr>
  </w:style>
  <w:style w:type="character" w:styleId="afe">
    <w:name w:val="Hyperlink"/>
    <w:basedOn w:val="af2"/>
    <w:uiPriority w:val="99"/>
    <w:rsid w:val="00C210D0"/>
    <w:rPr>
      <w:color w:val="0000FF"/>
      <w:u w:val="single"/>
    </w:rPr>
  </w:style>
  <w:style w:type="paragraph" w:styleId="aff">
    <w:name w:val="Normal (Web)"/>
    <w:basedOn w:val="af1"/>
    <w:uiPriority w:val="99"/>
    <w:rsid w:val="00C210D0"/>
    <w:pPr>
      <w:spacing w:before="100" w:beforeAutospacing="1" w:after="100" w:afterAutospacing="1"/>
      <w:ind w:firstLine="0"/>
      <w:jc w:val="left"/>
    </w:pPr>
    <w:rPr>
      <w:lang w:eastAsia="ru-RU"/>
    </w:rPr>
  </w:style>
  <w:style w:type="character" w:styleId="aff0">
    <w:name w:val="FollowedHyperlink"/>
    <w:basedOn w:val="af2"/>
    <w:rsid w:val="00C210D0"/>
    <w:rPr>
      <w:color w:val="800080"/>
      <w:u w:val="single"/>
    </w:rPr>
  </w:style>
  <w:style w:type="table" w:styleId="aff1">
    <w:name w:val="Table Grid"/>
    <w:basedOn w:val="af3"/>
    <w:rsid w:val="00994125"/>
    <w:pPr>
      <w:spacing w:before="40" w:after="40" w:line="360" w:lineRule="auto"/>
      <w:jc w:val="both"/>
    </w:p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Next/>
        <w:keepLines/>
        <w:suppressLineNumbers/>
        <w:suppressAutoHyphens/>
        <w:wordWrap/>
        <w:jc w:val="center"/>
      </w:pPr>
      <w:tblPr/>
      <w:tcPr>
        <w:vAlign w:val="center"/>
      </w:tcPr>
    </w:tblStylePr>
  </w:style>
  <w:style w:type="paragraph" w:customStyle="1" w:styleId="aff2">
    <w:name w:val="Титульный лист"/>
    <w:basedOn w:val="af1"/>
    <w:rsid w:val="00194C60"/>
    <w:pPr>
      <w:spacing w:before="120" w:after="120" w:line="240" w:lineRule="auto"/>
      <w:ind w:firstLine="0"/>
      <w:jc w:val="center"/>
    </w:pPr>
    <w:rPr>
      <w:sz w:val="28"/>
      <w:szCs w:val="28"/>
    </w:rPr>
  </w:style>
  <w:style w:type="paragraph" w:customStyle="1" w:styleId="aff3">
    <w:name w:val="Заголовок без номера"/>
    <w:basedOn w:val="1"/>
    <w:next w:val="af1"/>
    <w:qFormat/>
    <w:rsid w:val="00146247"/>
    <w:pPr>
      <w:numPr>
        <w:numId w:val="0"/>
      </w:numPr>
    </w:pPr>
  </w:style>
  <w:style w:type="paragraph" w:customStyle="1" w:styleId="13">
    <w:name w:val="Заголовок без номера1"/>
    <w:basedOn w:val="aff3"/>
    <w:next w:val="af1"/>
    <w:qFormat/>
    <w:rsid w:val="006009FD"/>
  </w:style>
  <w:style w:type="paragraph" w:styleId="aff4">
    <w:name w:val="List Paragraph"/>
    <w:aliases w:val="Bullet List,FooterText,numbered,Paragraphe de liste1,lp1"/>
    <w:basedOn w:val="af1"/>
    <w:link w:val="aff5"/>
    <w:uiPriority w:val="34"/>
    <w:qFormat/>
    <w:rsid w:val="007720E2"/>
    <w:pPr>
      <w:ind w:left="720"/>
      <w:contextualSpacing/>
    </w:pPr>
  </w:style>
  <w:style w:type="numbering" w:customStyle="1" w:styleId="a6">
    <w:name w:val="Нумерация библиографии"/>
    <w:basedOn w:val="a5"/>
    <w:uiPriority w:val="99"/>
    <w:rsid w:val="0034317A"/>
    <w:pPr>
      <w:numPr>
        <w:numId w:val="19"/>
      </w:numPr>
    </w:pPr>
  </w:style>
  <w:style w:type="paragraph" w:styleId="aff6">
    <w:name w:val="Balloon Text"/>
    <w:basedOn w:val="af1"/>
    <w:link w:val="aff7"/>
    <w:rsid w:val="00D539FD"/>
    <w:pPr>
      <w:spacing w:before="0" w:after="0" w:line="240" w:lineRule="auto"/>
    </w:pPr>
    <w:rPr>
      <w:rFonts w:ascii="Tahoma" w:hAnsi="Tahoma" w:cs="Tahoma"/>
      <w:sz w:val="16"/>
      <w:szCs w:val="16"/>
    </w:rPr>
  </w:style>
  <w:style w:type="character" w:customStyle="1" w:styleId="aff7">
    <w:name w:val="Текст выноски Знак"/>
    <w:basedOn w:val="af2"/>
    <w:link w:val="aff6"/>
    <w:rsid w:val="00D539FD"/>
    <w:rPr>
      <w:rFonts w:ascii="Tahoma" w:hAnsi="Tahoma" w:cs="Tahoma"/>
      <w:kern w:val="24"/>
      <w:sz w:val="16"/>
      <w:szCs w:val="16"/>
      <w:lang w:eastAsia="en-US"/>
    </w:rPr>
  </w:style>
  <w:style w:type="paragraph" w:customStyle="1" w:styleId="aff8">
    <w:name w:val="Пояснение к рисунку"/>
    <w:basedOn w:val="af1"/>
    <w:rsid w:val="00383DF2"/>
    <w:pPr>
      <w:keepNext/>
      <w:spacing w:before="280"/>
      <w:ind w:firstLine="0"/>
    </w:pPr>
    <w:rPr>
      <w:rFonts w:ascii="Arial" w:hAnsi="Arial" w:cs="Arial"/>
      <w:sz w:val="20"/>
    </w:rPr>
  </w:style>
  <w:style w:type="paragraph" w:customStyle="1" w:styleId="a9">
    <w:name w:val="Список рисунков"/>
    <w:basedOn w:val="af1"/>
    <w:next w:val="af1"/>
    <w:rsid w:val="00BD6EAA"/>
    <w:pPr>
      <w:keepLines/>
      <w:numPr>
        <w:numId w:val="16"/>
      </w:numPr>
      <w:spacing w:before="240" w:after="360" w:line="240" w:lineRule="auto"/>
      <w:jc w:val="center"/>
    </w:pPr>
  </w:style>
  <w:style w:type="character" w:styleId="aff9">
    <w:name w:val="Placeholder Text"/>
    <w:basedOn w:val="af2"/>
    <w:uiPriority w:val="99"/>
    <w:semiHidden/>
    <w:locked/>
    <w:rsid w:val="00E106F6"/>
    <w:rPr>
      <w:color w:val="808080"/>
    </w:rPr>
  </w:style>
  <w:style w:type="paragraph" w:customStyle="1" w:styleId="23">
    <w:name w:val="Заголовок приложения 2"/>
    <w:basedOn w:val="21"/>
    <w:next w:val="af1"/>
    <w:qFormat/>
    <w:rsid w:val="00A3274E"/>
    <w:pPr>
      <w:numPr>
        <w:numId w:val="18"/>
      </w:numPr>
    </w:pPr>
  </w:style>
  <w:style w:type="paragraph" w:customStyle="1" w:styleId="14">
    <w:name w:val="Обычный без отступа1"/>
    <w:basedOn w:val="af1"/>
    <w:uiPriority w:val="99"/>
    <w:qFormat/>
    <w:rsid w:val="005577A5"/>
    <w:pPr>
      <w:spacing w:line="240" w:lineRule="auto"/>
      <w:ind w:firstLine="0"/>
    </w:pPr>
  </w:style>
  <w:style w:type="paragraph" w:styleId="affa">
    <w:name w:val="caption"/>
    <w:basedOn w:val="af1"/>
    <w:next w:val="af1"/>
    <w:qFormat/>
    <w:rsid w:val="006B03AD"/>
    <w:pPr>
      <w:ind w:firstLine="0"/>
    </w:pPr>
    <w:rPr>
      <w:b/>
      <w:bCs/>
    </w:rPr>
  </w:style>
  <w:style w:type="paragraph" w:customStyle="1" w:styleId="affb">
    <w:name w:val="Заголовок таблицы в приложении"/>
    <w:basedOn w:val="af1"/>
    <w:next w:val="af1"/>
    <w:rsid w:val="00CD677F"/>
    <w:pPr>
      <w:keepNext/>
      <w:keepLines/>
      <w:spacing w:before="120"/>
      <w:ind w:firstLine="0"/>
    </w:pPr>
  </w:style>
  <w:style w:type="paragraph" w:customStyle="1" w:styleId="32">
    <w:name w:val="Заголовок приложения 3"/>
    <w:basedOn w:val="31"/>
    <w:next w:val="af1"/>
    <w:qFormat/>
    <w:rsid w:val="00A3274E"/>
    <w:pPr>
      <w:numPr>
        <w:numId w:val="18"/>
      </w:numPr>
    </w:pPr>
    <w:rPr>
      <w:b/>
      <w:bCs/>
    </w:rPr>
  </w:style>
  <w:style w:type="paragraph" w:customStyle="1" w:styleId="affc">
    <w:name w:val="Подпись под рисунком в приложении"/>
    <w:basedOn w:val="af1"/>
    <w:next w:val="af1"/>
    <w:rsid w:val="008C19E5"/>
    <w:pPr>
      <w:spacing w:before="240"/>
      <w:ind w:firstLine="0"/>
      <w:jc w:val="center"/>
    </w:pPr>
  </w:style>
  <w:style w:type="paragraph" w:customStyle="1" w:styleId="43">
    <w:name w:val="Заголовок приложения 4"/>
    <w:basedOn w:val="af1"/>
    <w:next w:val="af1"/>
    <w:qFormat/>
    <w:rsid w:val="00853C6B"/>
    <w:pPr>
      <w:numPr>
        <w:ilvl w:val="3"/>
        <w:numId w:val="18"/>
      </w:numPr>
      <w:spacing w:before="100" w:beforeAutospacing="1"/>
      <w:outlineLvl w:val="3"/>
    </w:pPr>
  </w:style>
  <w:style w:type="paragraph" w:customStyle="1" w:styleId="52">
    <w:name w:val="Заголовок приложения 5"/>
    <w:basedOn w:val="51"/>
    <w:rsid w:val="00A3274E"/>
    <w:pPr>
      <w:numPr>
        <w:numId w:val="18"/>
      </w:numPr>
    </w:pPr>
  </w:style>
  <w:style w:type="paragraph" w:customStyle="1" w:styleId="100">
    <w:name w:val="Обычный10 без отступа"/>
    <w:basedOn w:val="af1"/>
    <w:qFormat/>
    <w:rsid w:val="0022182F"/>
    <w:pPr>
      <w:spacing w:line="240" w:lineRule="auto"/>
      <w:ind w:firstLine="0"/>
    </w:pPr>
    <w:rPr>
      <w:sz w:val="20"/>
    </w:rPr>
  </w:style>
  <w:style w:type="paragraph" w:customStyle="1" w:styleId="affd">
    <w:name w:val="Формула"/>
    <w:basedOn w:val="af1"/>
    <w:rsid w:val="0022182F"/>
    <w:pPr>
      <w:spacing w:before="240" w:after="240"/>
      <w:ind w:firstLine="0"/>
      <w:jc w:val="center"/>
    </w:pPr>
    <w:rPr>
      <w:i/>
      <w:iCs/>
    </w:rPr>
  </w:style>
  <w:style w:type="character" w:styleId="affe">
    <w:name w:val="footnote reference"/>
    <w:basedOn w:val="af2"/>
    <w:uiPriority w:val="99"/>
    <w:rsid w:val="006072B9"/>
    <w:rPr>
      <w:vertAlign w:val="superscript"/>
    </w:rPr>
  </w:style>
  <w:style w:type="paragraph" w:customStyle="1" w:styleId="afff">
    <w:name w:val="Рисунок"/>
    <w:basedOn w:val="af1"/>
    <w:next w:val="a9"/>
    <w:qFormat/>
    <w:rsid w:val="003E48C9"/>
    <w:pPr>
      <w:keepNext/>
      <w:spacing w:before="120" w:line="240" w:lineRule="auto"/>
      <w:ind w:firstLine="0"/>
      <w:jc w:val="center"/>
    </w:pPr>
  </w:style>
  <w:style w:type="paragraph" w:customStyle="1" w:styleId="15">
    <w:name w:val="Заголовок 1 без оглавления"/>
    <w:basedOn w:val="1"/>
    <w:qFormat/>
    <w:rsid w:val="00492335"/>
    <w:pPr>
      <w:spacing w:before="240"/>
    </w:pPr>
  </w:style>
  <w:style w:type="paragraph" w:customStyle="1" w:styleId="35">
    <w:name w:val="Заголовок 3 без оглавления"/>
    <w:basedOn w:val="31"/>
    <w:qFormat/>
    <w:rsid w:val="0049561A"/>
    <w:pPr>
      <w:keepNext w:val="0"/>
      <w:spacing w:before="40"/>
    </w:pPr>
  </w:style>
  <w:style w:type="paragraph" w:customStyle="1" w:styleId="46">
    <w:name w:val="Заголовок 4 без оглавления"/>
    <w:basedOn w:val="41"/>
    <w:qFormat/>
    <w:rsid w:val="0049561A"/>
  </w:style>
  <w:style w:type="paragraph" w:customStyle="1" w:styleId="26">
    <w:name w:val="Заголовок 2 без оглавления"/>
    <w:basedOn w:val="21"/>
    <w:qFormat/>
    <w:rsid w:val="00432832"/>
    <w:pPr>
      <w:keepNext w:val="0"/>
      <w:keepLines w:val="0"/>
      <w:spacing w:before="120" w:after="120"/>
    </w:pPr>
    <w:rPr>
      <w:b w:val="0"/>
    </w:rPr>
  </w:style>
  <w:style w:type="paragraph" w:styleId="HTML">
    <w:name w:val="HTML Address"/>
    <w:basedOn w:val="af1"/>
    <w:link w:val="HTML0"/>
    <w:semiHidden/>
    <w:rsid w:val="00432832"/>
    <w:rPr>
      <w:i/>
      <w:iCs/>
    </w:rPr>
  </w:style>
  <w:style w:type="paragraph" w:styleId="afff0">
    <w:name w:val="envelope address"/>
    <w:basedOn w:val="af1"/>
    <w:semiHidden/>
    <w:locked/>
    <w:rsid w:val="00432832"/>
    <w:pPr>
      <w:framePr w:w="7920" w:h="1980" w:hRule="exact" w:hSpace="180" w:wrap="auto" w:hAnchor="page" w:xAlign="center" w:yAlign="bottom"/>
      <w:ind w:left="2880"/>
    </w:pPr>
    <w:rPr>
      <w:rFonts w:ascii="Arial" w:hAnsi="Arial" w:cs="Arial"/>
    </w:rPr>
  </w:style>
  <w:style w:type="character" w:styleId="HTML1">
    <w:name w:val="HTML Acronym"/>
    <w:basedOn w:val="af2"/>
    <w:semiHidden/>
    <w:locked/>
    <w:rsid w:val="00432832"/>
  </w:style>
  <w:style w:type="table" w:styleId="-10">
    <w:name w:val="Table Web 1"/>
    <w:basedOn w:val="af3"/>
    <w:semiHidden/>
    <w:locked/>
    <w:rsid w:val="00432832"/>
    <w:pPr>
      <w:spacing w:before="40" w:after="40" w:line="360" w:lineRule="auto"/>
      <w:ind w:firstLine="709"/>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f3"/>
    <w:semiHidden/>
    <w:locked/>
    <w:rsid w:val="00432832"/>
    <w:pPr>
      <w:spacing w:before="40" w:after="40" w:line="360" w:lineRule="auto"/>
      <w:ind w:firstLine="709"/>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3"/>
    <w:semiHidden/>
    <w:locked/>
    <w:rsid w:val="00432832"/>
    <w:pPr>
      <w:spacing w:before="40" w:after="40" w:line="360" w:lineRule="auto"/>
      <w:ind w:firstLine="709"/>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1">
    <w:name w:val="Emphasis"/>
    <w:basedOn w:val="af2"/>
    <w:qFormat/>
    <w:rsid w:val="006B03AD"/>
    <w:rPr>
      <w:i/>
      <w:iCs/>
    </w:rPr>
  </w:style>
  <w:style w:type="paragraph" w:styleId="afff2">
    <w:name w:val="Date"/>
    <w:basedOn w:val="af1"/>
    <w:next w:val="af1"/>
    <w:link w:val="afff3"/>
    <w:semiHidden/>
    <w:locked/>
    <w:rsid w:val="00432832"/>
  </w:style>
  <w:style w:type="table" w:styleId="afff4">
    <w:name w:val="Table Elegant"/>
    <w:basedOn w:val="af3"/>
    <w:semiHidden/>
    <w:locked/>
    <w:rsid w:val="00432832"/>
    <w:pPr>
      <w:spacing w:before="40" w:after="40" w:line="360" w:lineRule="auto"/>
      <w:ind w:firstLine="709"/>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Subtle 1"/>
    <w:basedOn w:val="af3"/>
    <w:semiHidden/>
    <w:locked/>
    <w:rsid w:val="00432832"/>
    <w:pPr>
      <w:spacing w:before="40" w:after="40" w:line="360" w:lineRule="auto"/>
      <w:ind w:firstLine="709"/>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Subtle 2"/>
    <w:basedOn w:val="af3"/>
    <w:semiHidden/>
    <w:locked/>
    <w:rsid w:val="00432832"/>
    <w:pPr>
      <w:spacing w:before="40" w:after="40" w:line="360" w:lineRule="auto"/>
      <w:ind w:firstLine="709"/>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basedOn w:val="af2"/>
    <w:semiHidden/>
    <w:locked/>
    <w:rsid w:val="00432832"/>
    <w:rPr>
      <w:rFonts w:ascii="Courier New" w:hAnsi="Courier New" w:cs="Courier New"/>
      <w:sz w:val="20"/>
      <w:szCs w:val="20"/>
    </w:rPr>
  </w:style>
  <w:style w:type="table" w:styleId="17">
    <w:name w:val="Table Classic 1"/>
    <w:basedOn w:val="af3"/>
    <w:semiHidden/>
    <w:locked/>
    <w:rsid w:val="00432832"/>
    <w:pPr>
      <w:spacing w:before="40" w:after="40" w:line="360" w:lineRule="auto"/>
      <w:ind w:firstLine="709"/>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Classic 2"/>
    <w:basedOn w:val="af3"/>
    <w:semiHidden/>
    <w:locked/>
    <w:rsid w:val="00432832"/>
    <w:pPr>
      <w:spacing w:before="40" w:after="40" w:line="360" w:lineRule="auto"/>
      <w:ind w:firstLine="709"/>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6">
    <w:name w:val="Table Classic 3"/>
    <w:basedOn w:val="af3"/>
    <w:semiHidden/>
    <w:locked/>
    <w:rsid w:val="00432832"/>
    <w:pPr>
      <w:spacing w:before="40" w:after="40" w:line="360" w:lineRule="auto"/>
      <w:ind w:firstLine="709"/>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f3"/>
    <w:semiHidden/>
    <w:locked/>
    <w:rsid w:val="00432832"/>
    <w:pPr>
      <w:spacing w:before="40" w:after="40" w:line="360" w:lineRule="auto"/>
      <w:ind w:firstLine="709"/>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f5">
    <w:name w:val="Body Text First Indent"/>
    <w:basedOn w:val="af1"/>
    <w:link w:val="afff6"/>
    <w:semiHidden/>
    <w:locked/>
    <w:rsid w:val="00CF2DF4"/>
    <w:pPr>
      <w:spacing w:after="120"/>
      <w:ind w:firstLine="210"/>
    </w:pPr>
  </w:style>
  <w:style w:type="paragraph" w:styleId="afff7">
    <w:name w:val="Body Text Indent"/>
    <w:basedOn w:val="af1"/>
    <w:link w:val="afff8"/>
    <w:semiHidden/>
    <w:locked/>
    <w:rsid w:val="00432832"/>
    <w:pPr>
      <w:spacing w:after="120"/>
      <w:ind w:left="283"/>
    </w:pPr>
  </w:style>
  <w:style w:type="paragraph" w:styleId="29">
    <w:name w:val="Body Text First Indent 2"/>
    <w:basedOn w:val="afff7"/>
    <w:link w:val="2a"/>
    <w:semiHidden/>
    <w:locked/>
    <w:rsid w:val="00432832"/>
    <w:pPr>
      <w:ind w:firstLine="210"/>
    </w:pPr>
  </w:style>
  <w:style w:type="paragraph" w:styleId="a0">
    <w:name w:val="List Bullet"/>
    <w:basedOn w:val="af1"/>
    <w:semiHidden/>
    <w:locked/>
    <w:rsid w:val="00432832"/>
    <w:pPr>
      <w:numPr>
        <w:numId w:val="1"/>
      </w:numPr>
    </w:pPr>
  </w:style>
  <w:style w:type="paragraph" w:styleId="20">
    <w:name w:val="List Bullet 2"/>
    <w:basedOn w:val="af1"/>
    <w:semiHidden/>
    <w:locked/>
    <w:rsid w:val="00432832"/>
    <w:pPr>
      <w:numPr>
        <w:numId w:val="2"/>
      </w:numPr>
    </w:pPr>
  </w:style>
  <w:style w:type="paragraph" w:styleId="30">
    <w:name w:val="List Bullet 3"/>
    <w:basedOn w:val="af1"/>
    <w:semiHidden/>
    <w:locked/>
    <w:rsid w:val="00432832"/>
    <w:pPr>
      <w:numPr>
        <w:numId w:val="3"/>
      </w:numPr>
    </w:pPr>
  </w:style>
  <w:style w:type="paragraph" w:styleId="40">
    <w:name w:val="List Bullet 4"/>
    <w:basedOn w:val="af1"/>
    <w:semiHidden/>
    <w:locked/>
    <w:rsid w:val="00432832"/>
    <w:pPr>
      <w:numPr>
        <w:numId w:val="4"/>
      </w:numPr>
    </w:pPr>
  </w:style>
  <w:style w:type="paragraph" w:styleId="50">
    <w:name w:val="List Bullet 5"/>
    <w:basedOn w:val="af1"/>
    <w:semiHidden/>
    <w:locked/>
    <w:rsid w:val="00432832"/>
    <w:pPr>
      <w:numPr>
        <w:numId w:val="5"/>
      </w:numPr>
    </w:pPr>
  </w:style>
  <w:style w:type="character" w:styleId="afff9">
    <w:name w:val="line number"/>
    <w:basedOn w:val="af2"/>
    <w:semiHidden/>
    <w:locked/>
    <w:rsid w:val="00432832"/>
  </w:style>
  <w:style w:type="paragraph" w:styleId="a">
    <w:name w:val="List Number"/>
    <w:basedOn w:val="af1"/>
    <w:semiHidden/>
    <w:locked/>
    <w:rsid w:val="00432832"/>
    <w:pPr>
      <w:numPr>
        <w:numId w:val="6"/>
      </w:numPr>
    </w:pPr>
  </w:style>
  <w:style w:type="paragraph" w:styleId="2">
    <w:name w:val="List Number 2"/>
    <w:basedOn w:val="af1"/>
    <w:semiHidden/>
    <w:locked/>
    <w:rsid w:val="00432832"/>
    <w:pPr>
      <w:numPr>
        <w:numId w:val="7"/>
      </w:numPr>
    </w:pPr>
  </w:style>
  <w:style w:type="paragraph" w:styleId="3">
    <w:name w:val="List Number 3"/>
    <w:basedOn w:val="af1"/>
    <w:semiHidden/>
    <w:locked/>
    <w:rsid w:val="00432832"/>
    <w:pPr>
      <w:numPr>
        <w:numId w:val="8"/>
      </w:numPr>
    </w:pPr>
  </w:style>
  <w:style w:type="paragraph" w:styleId="4">
    <w:name w:val="List Number 4"/>
    <w:basedOn w:val="af1"/>
    <w:semiHidden/>
    <w:locked/>
    <w:rsid w:val="00432832"/>
    <w:pPr>
      <w:numPr>
        <w:numId w:val="9"/>
      </w:numPr>
    </w:pPr>
  </w:style>
  <w:style w:type="paragraph" w:styleId="5">
    <w:name w:val="List Number 5"/>
    <w:basedOn w:val="af1"/>
    <w:semiHidden/>
    <w:locked/>
    <w:rsid w:val="00432832"/>
    <w:pPr>
      <w:numPr>
        <w:numId w:val="10"/>
      </w:numPr>
    </w:pPr>
  </w:style>
  <w:style w:type="character" w:styleId="HTML3">
    <w:name w:val="HTML Sample"/>
    <w:basedOn w:val="af2"/>
    <w:semiHidden/>
    <w:locked/>
    <w:rsid w:val="00432832"/>
    <w:rPr>
      <w:rFonts w:ascii="Courier New" w:hAnsi="Courier New" w:cs="Courier New"/>
    </w:rPr>
  </w:style>
  <w:style w:type="paragraph" w:styleId="2b">
    <w:name w:val="envelope return"/>
    <w:basedOn w:val="af1"/>
    <w:semiHidden/>
    <w:locked/>
    <w:rsid w:val="00432832"/>
    <w:rPr>
      <w:rFonts w:ascii="Arial" w:hAnsi="Arial" w:cs="Arial"/>
      <w:sz w:val="20"/>
      <w:szCs w:val="20"/>
    </w:rPr>
  </w:style>
  <w:style w:type="table" w:styleId="18">
    <w:name w:val="Table 3D effects 1"/>
    <w:basedOn w:val="af3"/>
    <w:semiHidden/>
    <w:locked/>
    <w:rsid w:val="00432832"/>
    <w:pPr>
      <w:spacing w:before="40" w:after="40" w:line="360" w:lineRule="auto"/>
      <w:ind w:firstLine="709"/>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c">
    <w:name w:val="Table 3D effects 2"/>
    <w:basedOn w:val="af3"/>
    <w:semiHidden/>
    <w:locked/>
    <w:rsid w:val="00432832"/>
    <w:pPr>
      <w:spacing w:before="40" w:after="40" w:line="360" w:lineRule="auto"/>
      <w:ind w:firstLine="709"/>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3D effects 3"/>
    <w:basedOn w:val="af3"/>
    <w:semiHidden/>
    <w:locked/>
    <w:rsid w:val="00432832"/>
    <w:pPr>
      <w:spacing w:before="40" w:after="40" w:line="360" w:lineRule="auto"/>
      <w:ind w:firstLine="709"/>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4">
    <w:name w:val="HTML Definition"/>
    <w:basedOn w:val="af2"/>
    <w:semiHidden/>
    <w:locked/>
    <w:rsid w:val="00432832"/>
    <w:rPr>
      <w:i/>
      <w:iCs/>
    </w:rPr>
  </w:style>
  <w:style w:type="paragraph" w:styleId="2d">
    <w:name w:val="Body Text Indent 2"/>
    <w:basedOn w:val="af1"/>
    <w:link w:val="2e"/>
    <w:semiHidden/>
    <w:locked/>
    <w:rsid w:val="00432832"/>
    <w:pPr>
      <w:spacing w:after="120" w:line="480" w:lineRule="auto"/>
      <w:ind w:left="283"/>
    </w:pPr>
  </w:style>
  <w:style w:type="paragraph" w:styleId="38">
    <w:name w:val="Body Text Indent 3"/>
    <w:basedOn w:val="af1"/>
    <w:link w:val="39"/>
    <w:semiHidden/>
    <w:locked/>
    <w:rsid w:val="00432832"/>
    <w:pPr>
      <w:spacing w:after="120"/>
      <w:ind w:left="283"/>
    </w:pPr>
    <w:rPr>
      <w:sz w:val="16"/>
      <w:szCs w:val="16"/>
    </w:rPr>
  </w:style>
  <w:style w:type="character" w:styleId="HTML5">
    <w:name w:val="HTML Variable"/>
    <w:basedOn w:val="af2"/>
    <w:semiHidden/>
    <w:locked/>
    <w:rsid w:val="00432832"/>
    <w:rPr>
      <w:i/>
      <w:iCs/>
    </w:rPr>
  </w:style>
  <w:style w:type="character" w:styleId="HTML6">
    <w:name w:val="HTML Typewriter"/>
    <w:basedOn w:val="af2"/>
    <w:semiHidden/>
    <w:locked/>
    <w:rsid w:val="00432832"/>
    <w:rPr>
      <w:rFonts w:ascii="Courier New" w:hAnsi="Courier New" w:cs="Courier New"/>
      <w:sz w:val="20"/>
      <w:szCs w:val="20"/>
    </w:rPr>
  </w:style>
  <w:style w:type="paragraph" w:styleId="afffa">
    <w:name w:val="Subtitle"/>
    <w:basedOn w:val="af1"/>
    <w:link w:val="afffb"/>
    <w:qFormat/>
    <w:rsid w:val="006B03AD"/>
    <w:pPr>
      <w:spacing w:after="60"/>
      <w:jc w:val="center"/>
      <w:outlineLvl w:val="1"/>
    </w:pPr>
    <w:rPr>
      <w:rFonts w:ascii="Arial" w:hAnsi="Arial" w:cs="Arial"/>
    </w:rPr>
  </w:style>
  <w:style w:type="paragraph" w:styleId="afffc">
    <w:name w:val="Signature"/>
    <w:basedOn w:val="af1"/>
    <w:link w:val="afffd"/>
    <w:semiHidden/>
    <w:locked/>
    <w:rsid w:val="00432832"/>
    <w:pPr>
      <w:ind w:left="4252"/>
    </w:pPr>
  </w:style>
  <w:style w:type="paragraph" w:styleId="afffe">
    <w:name w:val="Salutation"/>
    <w:basedOn w:val="af1"/>
    <w:next w:val="af1"/>
    <w:link w:val="affff"/>
    <w:semiHidden/>
    <w:locked/>
    <w:rsid w:val="00432832"/>
  </w:style>
  <w:style w:type="paragraph" w:styleId="affff0">
    <w:name w:val="List Continue"/>
    <w:basedOn w:val="af1"/>
    <w:semiHidden/>
    <w:locked/>
    <w:rsid w:val="00432832"/>
    <w:pPr>
      <w:spacing w:after="120"/>
      <w:ind w:left="283"/>
    </w:pPr>
  </w:style>
  <w:style w:type="paragraph" w:styleId="2f">
    <w:name w:val="List Continue 2"/>
    <w:basedOn w:val="af1"/>
    <w:semiHidden/>
    <w:locked/>
    <w:rsid w:val="00432832"/>
    <w:pPr>
      <w:spacing w:after="120"/>
      <w:ind w:left="566"/>
    </w:pPr>
  </w:style>
  <w:style w:type="paragraph" w:styleId="3a">
    <w:name w:val="List Continue 3"/>
    <w:basedOn w:val="af1"/>
    <w:semiHidden/>
    <w:locked/>
    <w:rsid w:val="00432832"/>
    <w:pPr>
      <w:spacing w:after="120"/>
      <w:ind w:left="849"/>
    </w:pPr>
  </w:style>
  <w:style w:type="paragraph" w:styleId="48">
    <w:name w:val="List Continue 4"/>
    <w:basedOn w:val="af1"/>
    <w:semiHidden/>
    <w:locked/>
    <w:rsid w:val="00432832"/>
    <w:pPr>
      <w:spacing w:after="120"/>
      <w:ind w:left="1132"/>
    </w:pPr>
  </w:style>
  <w:style w:type="paragraph" w:styleId="55">
    <w:name w:val="List Continue 5"/>
    <w:basedOn w:val="af1"/>
    <w:semiHidden/>
    <w:locked/>
    <w:rsid w:val="00432832"/>
    <w:pPr>
      <w:spacing w:after="120"/>
      <w:ind w:left="1415"/>
    </w:pPr>
  </w:style>
  <w:style w:type="table" w:styleId="19">
    <w:name w:val="Table Simple 1"/>
    <w:basedOn w:val="af3"/>
    <w:semiHidden/>
    <w:locked/>
    <w:rsid w:val="00432832"/>
    <w:pPr>
      <w:spacing w:before="40" w:after="40" w:line="360" w:lineRule="auto"/>
      <w:ind w:firstLine="709"/>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f3"/>
    <w:semiHidden/>
    <w:locked/>
    <w:rsid w:val="00432832"/>
    <w:pPr>
      <w:spacing w:before="40" w:after="40" w:line="360" w:lineRule="auto"/>
      <w:ind w:firstLine="709"/>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f3"/>
    <w:semiHidden/>
    <w:locked/>
    <w:rsid w:val="00432832"/>
    <w:pPr>
      <w:spacing w:before="40" w:after="40" w:line="360" w:lineRule="auto"/>
      <w:ind w:firstLine="709"/>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1">
    <w:name w:val="Closing"/>
    <w:basedOn w:val="af1"/>
    <w:link w:val="affff2"/>
    <w:semiHidden/>
    <w:locked/>
    <w:rsid w:val="00432832"/>
    <w:pPr>
      <w:ind w:left="4252"/>
    </w:pPr>
  </w:style>
  <w:style w:type="table" w:styleId="1a">
    <w:name w:val="Table Grid 1"/>
    <w:basedOn w:val="af3"/>
    <w:semiHidden/>
    <w:locked/>
    <w:rsid w:val="00492335"/>
    <w:pPr>
      <w:spacing w:before="40" w:after="40" w:line="360" w:lineRule="auto"/>
      <w:ind w:firstLine="709"/>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f3"/>
    <w:semiHidden/>
    <w:locked/>
    <w:rsid w:val="00432832"/>
    <w:pPr>
      <w:spacing w:before="40" w:after="40" w:line="360" w:lineRule="auto"/>
      <w:ind w:firstLine="709"/>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f3"/>
    <w:semiHidden/>
    <w:locked/>
    <w:rsid w:val="00432832"/>
    <w:pPr>
      <w:spacing w:before="40" w:after="40" w:line="360" w:lineRule="auto"/>
      <w:ind w:firstLine="709"/>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f3"/>
    <w:semiHidden/>
    <w:locked/>
    <w:rsid w:val="00432832"/>
    <w:pPr>
      <w:spacing w:before="40" w:after="40" w:line="360" w:lineRule="auto"/>
      <w:ind w:firstLine="709"/>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f3"/>
    <w:semiHidden/>
    <w:locked/>
    <w:rsid w:val="00432832"/>
    <w:pPr>
      <w:spacing w:before="40" w:after="40" w:line="360" w:lineRule="auto"/>
      <w:ind w:firstLine="709"/>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5">
    <w:name w:val="Table Grid 6"/>
    <w:basedOn w:val="af3"/>
    <w:semiHidden/>
    <w:locked/>
    <w:rsid w:val="00432832"/>
    <w:pPr>
      <w:spacing w:before="40" w:after="40" w:line="360" w:lineRule="auto"/>
      <w:ind w:firstLine="709"/>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f3"/>
    <w:semiHidden/>
    <w:locked/>
    <w:rsid w:val="00432832"/>
    <w:pPr>
      <w:spacing w:before="40" w:after="40" w:line="360" w:lineRule="auto"/>
      <w:ind w:firstLine="709"/>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f3"/>
    <w:semiHidden/>
    <w:locked/>
    <w:rsid w:val="00432832"/>
    <w:pPr>
      <w:spacing w:before="40" w:after="40" w:line="360" w:lineRule="auto"/>
      <w:ind w:firstLine="709"/>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3">
    <w:name w:val="Table Contemporary"/>
    <w:basedOn w:val="af3"/>
    <w:semiHidden/>
    <w:locked/>
    <w:rsid w:val="00432832"/>
    <w:pPr>
      <w:spacing w:before="40" w:after="40" w:line="360" w:lineRule="auto"/>
      <w:ind w:firstLine="709"/>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4">
    <w:name w:val="List"/>
    <w:basedOn w:val="af1"/>
    <w:semiHidden/>
    <w:locked/>
    <w:rsid w:val="00432832"/>
    <w:pPr>
      <w:ind w:left="283" w:hanging="283"/>
    </w:pPr>
  </w:style>
  <w:style w:type="paragraph" w:styleId="2f2">
    <w:name w:val="List 2"/>
    <w:basedOn w:val="af1"/>
    <w:semiHidden/>
    <w:locked/>
    <w:rsid w:val="00432832"/>
    <w:pPr>
      <w:ind w:left="566" w:hanging="283"/>
    </w:pPr>
  </w:style>
  <w:style w:type="paragraph" w:styleId="3d">
    <w:name w:val="List 3"/>
    <w:basedOn w:val="af1"/>
    <w:semiHidden/>
    <w:locked/>
    <w:rsid w:val="00432832"/>
    <w:pPr>
      <w:ind w:left="849" w:hanging="283"/>
    </w:pPr>
  </w:style>
  <w:style w:type="paragraph" w:styleId="4a">
    <w:name w:val="List 4"/>
    <w:basedOn w:val="af1"/>
    <w:semiHidden/>
    <w:locked/>
    <w:rsid w:val="00432832"/>
    <w:pPr>
      <w:ind w:left="1132" w:hanging="283"/>
    </w:pPr>
  </w:style>
  <w:style w:type="paragraph" w:styleId="57">
    <w:name w:val="List 5"/>
    <w:basedOn w:val="af1"/>
    <w:semiHidden/>
    <w:locked/>
    <w:rsid w:val="00432832"/>
    <w:pPr>
      <w:ind w:left="1415" w:hanging="283"/>
    </w:pPr>
  </w:style>
  <w:style w:type="table" w:styleId="affff5">
    <w:name w:val="Table Professional"/>
    <w:basedOn w:val="af3"/>
    <w:semiHidden/>
    <w:locked/>
    <w:rsid w:val="00432832"/>
    <w:pPr>
      <w:spacing w:before="40" w:after="40" w:line="360" w:lineRule="auto"/>
      <w:ind w:firstLine="709"/>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7">
    <w:name w:val="HTML Preformatted"/>
    <w:basedOn w:val="af1"/>
    <w:link w:val="HTML8"/>
    <w:semiHidden/>
    <w:locked/>
    <w:rsid w:val="00432832"/>
    <w:rPr>
      <w:rFonts w:ascii="Courier New" w:hAnsi="Courier New" w:cs="Courier New"/>
      <w:sz w:val="20"/>
      <w:szCs w:val="20"/>
    </w:rPr>
  </w:style>
  <w:style w:type="table" w:styleId="1b">
    <w:name w:val="Table Columns 1"/>
    <w:basedOn w:val="af3"/>
    <w:semiHidden/>
    <w:locked/>
    <w:rsid w:val="00432832"/>
    <w:pPr>
      <w:spacing w:before="40" w:after="40" w:line="360" w:lineRule="auto"/>
      <w:ind w:firstLine="709"/>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f3"/>
    <w:semiHidden/>
    <w:locked/>
    <w:rsid w:val="00432832"/>
    <w:pPr>
      <w:spacing w:before="40" w:after="40" w:line="360" w:lineRule="auto"/>
      <w:ind w:firstLine="709"/>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f3"/>
    <w:semiHidden/>
    <w:locked/>
    <w:rsid w:val="00432832"/>
    <w:pPr>
      <w:spacing w:before="40" w:after="40" w:line="360" w:lineRule="auto"/>
      <w:ind w:firstLine="709"/>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f3"/>
    <w:semiHidden/>
    <w:locked/>
    <w:rsid w:val="00432832"/>
    <w:pPr>
      <w:spacing w:before="40" w:after="40" w:line="360" w:lineRule="auto"/>
      <w:ind w:firstLine="709"/>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f3"/>
    <w:semiHidden/>
    <w:locked/>
    <w:rsid w:val="00432832"/>
    <w:pPr>
      <w:spacing w:before="40" w:after="40" w:line="360" w:lineRule="auto"/>
      <w:ind w:firstLine="709"/>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f6">
    <w:name w:val="Strong"/>
    <w:basedOn w:val="af2"/>
    <w:qFormat/>
    <w:rsid w:val="006B03AD"/>
    <w:rPr>
      <w:b/>
      <w:bCs/>
    </w:rPr>
  </w:style>
  <w:style w:type="table" w:styleId="-11">
    <w:name w:val="Table List 1"/>
    <w:basedOn w:val="af3"/>
    <w:semiHidden/>
    <w:locked/>
    <w:rsid w:val="00432832"/>
    <w:pPr>
      <w:spacing w:before="40" w:after="40" w:line="360" w:lineRule="auto"/>
      <w:ind w:firstLine="709"/>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3"/>
    <w:semiHidden/>
    <w:locked/>
    <w:rsid w:val="00432832"/>
    <w:pPr>
      <w:spacing w:before="40" w:after="40" w:line="360" w:lineRule="auto"/>
      <w:ind w:firstLine="709"/>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f3"/>
    <w:semiHidden/>
    <w:locked/>
    <w:rsid w:val="00432832"/>
    <w:pPr>
      <w:spacing w:before="40" w:after="40" w:line="360" w:lineRule="auto"/>
      <w:ind w:firstLine="709"/>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f3"/>
    <w:semiHidden/>
    <w:locked/>
    <w:rsid w:val="00432832"/>
    <w:pPr>
      <w:spacing w:before="40" w:after="40" w:line="360" w:lineRule="auto"/>
      <w:ind w:firstLine="709"/>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affff7">
    <w:name w:val="Table Theme"/>
    <w:basedOn w:val="af3"/>
    <w:semiHidden/>
    <w:locked/>
    <w:rsid w:val="00432832"/>
    <w:pPr>
      <w:spacing w:before="40" w:after="40"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c">
    <w:name w:val="Table Colorful 1"/>
    <w:basedOn w:val="af3"/>
    <w:semiHidden/>
    <w:locked/>
    <w:rsid w:val="00432832"/>
    <w:pPr>
      <w:spacing w:before="40" w:after="40" w:line="360" w:lineRule="auto"/>
      <w:ind w:firstLine="709"/>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f3"/>
    <w:semiHidden/>
    <w:locked/>
    <w:rsid w:val="00432832"/>
    <w:pPr>
      <w:spacing w:before="40" w:after="40" w:line="360" w:lineRule="auto"/>
      <w:ind w:firstLine="709"/>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f3"/>
    <w:semiHidden/>
    <w:locked/>
    <w:rsid w:val="00432832"/>
    <w:pPr>
      <w:spacing w:before="40" w:after="40" w:line="360" w:lineRule="auto"/>
      <w:ind w:firstLine="709"/>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8">
    <w:name w:val="Block Text"/>
    <w:basedOn w:val="af1"/>
    <w:semiHidden/>
    <w:rsid w:val="00432832"/>
    <w:pPr>
      <w:spacing w:after="120"/>
      <w:ind w:left="1440" w:right="1440"/>
    </w:pPr>
  </w:style>
  <w:style w:type="character" w:styleId="HTML9">
    <w:name w:val="HTML Cite"/>
    <w:basedOn w:val="af2"/>
    <w:semiHidden/>
    <w:locked/>
    <w:rsid w:val="00432832"/>
    <w:rPr>
      <w:i/>
      <w:iCs/>
    </w:rPr>
  </w:style>
  <w:style w:type="paragraph" w:styleId="affff9">
    <w:name w:val="Message Header"/>
    <w:basedOn w:val="af1"/>
    <w:link w:val="affffa"/>
    <w:semiHidden/>
    <w:locked/>
    <w:rsid w:val="0043283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b">
    <w:name w:val="E-mail Signature"/>
    <w:basedOn w:val="af1"/>
    <w:link w:val="affffc"/>
    <w:semiHidden/>
    <w:locked/>
    <w:rsid w:val="00432832"/>
  </w:style>
  <w:style w:type="table" w:styleId="-5">
    <w:name w:val="Table List 5"/>
    <w:basedOn w:val="af3"/>
    <w:semiHidden/>
    <w:locked/>
    <w:rsid w:val="00BD0882"/>
    <w:pPr>
      <w:spacing w:before="40" w:after="40" w:line="360" w:lineRule="auto"/>
      <w:ind w:firstLine="709"/>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f3"/>
    <w:semiHidden/>
    <w:locked/>
    <w:rsid w:val="00BD0882"/>
    <w:pPr>
      <w:spacing w:before="40" w:after="40" w:line="360" w:lineRule="auto"/>
      <w:ind w:firstLine="709"/>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0">
    <w:name w:val="Table List 7"/>
    <w:basedOn w:val="af3"/>
    <w:semiHidden/>
    <w:locked/>
    <w:rsid w:val="00BD0882"/>
    <w:pPr>
      <w:spacing w:before="40" w:after="40" w:line="360" w:lineRule="auto"/>
      <w:ind w:firstLine="709"/>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3"/>
    <w:semiHidden/>
    <w:locked/>
    <w:rsid w:val="00BD0882"/>
    <w:pPr>
      <w:spacing w:before="40" w:after="40" w:line="360" w:lineRule="auto"/>
      <w:ind w:firstLine="709"/>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d">
    <w:name w:val="Plain Text"/>
    <w:basedOn w:val="af1"/>
    <w:link w:val="affffe"/>
    <w:semiHidden/>
    <w:locked/>
    <w:rsid w:val="00BD0882"/>
    <w:rPr>
      <w:rFonts w:ascii="Courier New" w:hAnsi="Courier New" w:cs="Courier New"/>
      <w:sz w:val="20"/>
      <w:szCs w:val="20"/>
    </w:rPr>
  </w:style>
  <w:style w:type="character" w:styleId="afffff">
    <w:name w:val="Subtle Reference"/>
    <w:basedOn w:val="af2"/>
    <w:uiPriority w:val="31"/>
    <w:qFormat/>
    <w:rsid w:val="006E1F00"/>
    <w:rPr>
      <w:smallCaps/>
      <w:color w:val="C0504D" w:themeColor="accent2"/>
      <w:u w:val="single"/>
    </w:rPr>
  </w:style>
  <w:style w:type="numbering" w:customStyle="1" w:styleId="a5">
    <w:name w:val="Нумерация заголовков"/>
    <w:rsid w:val="00B82996"/>
    <w:pPr>
      <w:numPr>
        <w:numId w:val="11"/>
      </w:numPr>
    </w:pPr>
  </w:style>
  <w:style w:type="numbering" w:customStyle="1" w:styleId="-0">
    <w:name w:val="Нумерация перечисления-"/>
    <w:basedOn w:val="af4"/>
    <w:uiPriority w:val="99"/>
    <w:rsid w:val="003F03C9"/>
    <w:pPr>
      <w:numPr>
        <w:numId w:val="12"/>
      </w:numPr>
    </w:pPr>
  </w:style>
  <w:style w:type="numbering" w:customStyle="1" w:styleId="-1">
    <w:name w:val="Нумерация перечисления-1)"/>
    <w:basedOn w:val="af4"/>
    <w:uiPriority w:val="99"/>
    <w:rsid w:val="003F03C9"/>
    <w:pPr>
      <w:numPr>
        <w:numId w:val="13"/>
      </w:numPr>
    </w:pPr>
  </w:style>
  <w:style w:type="numbering" w:customStyle="1" w:styleId="-9">
    <w:name w:val="Нумерация перечисления-а)"/>
    <w:basedOn w:val="af4"/>
    <w:uiPriority w:val="99"/>
    <w:rsid w:val="003F03C9"/>
  </w:style>
  <w:style w:type="numbering" w:customStyle="1" w:styleId="a7">
    <w:name w:val="Нумерация примечаний"/>
    <w:basedOn w:val="af4"/>
    <w:uiPriority w:val="99"/>
    <w:rsid w:val="00BD6EAA"/>
    <w:pPr>
      <w:numPr>
        <w:numId w:val="15"/>
      </w:numPr>
    </w:pPr>
  </w:style>
  <w:style w:type="numbering" w:customStyle="1" w:styleId="a8">
    <w:name w:val="Нумерация рисунков"/>
    <w:basedOn w:val="af4"/>
    <w:uiPriority w:val="99"/>
    <w:rsid w:val="00BD6EAA"/>
    <w:pPr>
      <w:numPr>
        <w:numId w:val="114"/>
      </w:numPr>
    </w:pPr>
  </w:style>
  <w:style w:type="numbering" w:customStyle="1" w:styleId="a1">
    <w:name w:val="Нумерация таблиц"/>
    <w:basedOn w:val="af4"/>
    <w:uiPriority w:val="99"/>
    <w:rsid w:val="00DB1C8A"/>
    <w:pPr>
      <w:numPr>
        <w:numId w:val="17"/>
      </w:numPr>
    </w:pPr>
  </w:style>
  <w:style w:type="table" w:customStyle="1" w:styleId="101">
    <w:name w:val="Таблица10"/>
    <w:basedOn w:val="af3"/>
    <w:uiPriority w:val="99"/>
    <w:rsid w:val="00747474"/>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tblStylePr w:type="firstRow">
      <w:pPr>
        <w:keepNext/>
        <w:wordWrap/>
        <w:jc w:val="left"/>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shd w:val="clear" w:color="auto" w:fill="EEECE1" w:themeFill="background2"/>
      </w:tcPr>
    </w:tblStylePr>
    <w:tblStylePr w:type="lastRow">
      <w:tblPr/>
      <w:tcPr>
        <w:tcBorders>
          <w:bottom w:val="nil"/>
        </w:tcBorders>
      </w:tcPr>
    </w:tblStylePr>
    <w:tblStylePr w:type="firstCol">
      <w:tblPr/>
      <w:tcPr>
        <w:tcBorders>
          <w:left w:val="single" w:sz="12" w:space="0" w:color="auto"/>
        </w:tcBorders>
      </w:tcPr>
    </w:tblStylePr>
    <w:tblStylePr w:type="lastCol">
      <w:tblPr/>
      <w:tcPr>
        <w:tcBorders>
          <w:right w:val="nil"/>
        </w:tcBorders>
      </w:tcPr>
    </w:tblStylePr>
  </w:style>
  <w:style w:type="numbering" w:customStyle="1" w:styleId="ab">
    <w:name w:val="Нумерация приложений"/>
    <w:basedOn w:val="af4"/>
    <w:uiPriority w:val="99"/>
    <w:rsid w:val="00A3274E"/>
    <w:pPr>
      <w:numPr>
        <w:numId w:val="115"/>
      </w:numPr>
    </w:pPr>
  </w:style>
  <w:style w:type="table" w:customStyle="1" w:styleId="afffff0">
    <w:name w:val="Система кодирования"/>
    <w:basedOn w:val="af3"/>
    <w:uiPriority w:val="99"/>
    <w:rsid w:val="008B57DE"/>
    <w:tblPr>
      <w:jc w:val="center"/>
      <w:tblBorders>
        <w:top w:val="double" w:sz="4" w:space="0" w:color="auto"/>
        <w:left w:val="double" w:sz="4" w:space="0" w:color="auto"/>
        <w:bottom w:val="double" w:sz="4" w:space="0" w:color="auto"/>
        <w:right w:val="double" w:sz="4" w:space="0" w:color="auto"/>
        <w:insideH w:val="single" w:sz="4" w:space="0" w:color="auto"/>
      </w:tblBorders>
    </w:tblPr>
    <w:trPr>
      <w:jc w:val="center"/>
    </w:trPr>
    <w:tblStylePr w:type="firstRow">
      <w:pPr>
        <w:keepNext/>
        <w:keepLines/>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themeFill="background2"/>
        <w:vAlign w:val="center"/>
      </w:tcPr>
    </w:tblStylePr>
    <w:tblStylePr w:type="firstCol">
      <w:pPr>
        <w:wordWrap/>
        <w:jc w:val="center"/>
      </w:pPr>
    </w:tblStylePr>
  </w:style>
  <w:style w:type="paragraph" w:customStyle="1" w:styleId="aa">
    <w:name w:val="Список таблиц"/>
    <w:basedOn w:val="14"/>
    <w:next w:val="af1"/>
    <w:link w:val="afffff1"/>
    <w:qFormat/>
    <w:rsid w:val="00FF03E6"/>
    <w:pPr>
      <w:keepNext/>
      <w:numPr>
        <w:numId w:val="20"/>
      </w:numPr>
      <w:spacing w:before="100" w:beforeAutospacing="1" w:after="120"/>
    </w:pPr>
  </w:style>
  <w:style w:type="character" w:customStyle="1" w:styleId="afffff2">
    <w:name w:val="Термин"/>
    <w:basedOn w:val="af2"/>
    <w:uiPriority w:val="1"/>
    <w:qFormat/>
    <w:rsid w:val="00BD1690"/>
    <w:rPr>
      <w:b/>
      <w:i/>
    </w:rPr>
  </w:style>
  <w:style w:type="table" w:customStyle="1" w:styleId="afffff3">
    <w:name w:val="Описание сегмента"/>
    <w:basedOn w:val="afffff0"/>
    <w:uiPriority w:val="99"/>
    <w:rsid w:val="00BD1690"/>
    <w:tblPr>
      <w:tblBorders>
        <w:top w:val="none" w:sz="0" w:space="0" w:color="auto"/>
        <w:left w:val="none" w:sz="0" w:space="0" w:color="auto"/>
        <w:bottom w:val="none" w:sz="0" w:space="0" w:color="auto"/>
        <w:right w:val="none" w:sz="0" w:space="0" w:color="auto"/>
        <w:insideH w:val="single" w:sz="6" w:space="0" w:color="auto"/>
        <w:insideV w:val="single" w:sz="6" w:space="0" w:color="auto"/>
      </w:tblBorders>
      <w:tblCellMar>
        <w:left w:w="28" w:type="dxa"/>
        <w:right w:w="28" w:type="dxa"/>
      </w:tblCellMar>
    </w:tblPr>
    <w:tblStylePr w:type="firstRow">
      <w:pPr>
        <w:keepNext/>
        <w:keepLines/>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themeFill="background2"/>
        <w:vAlign w:val="center"/>
      </w:tcPr>
    </w:tblStylePr>
    <w:tblStylePr w:type="firstCol">
      <w:pPr>
        <w:wordWrap/>
        <w:jc w:val="center"/>
      </w:pPr>
    </w:tblStylePr>
  </w:style>
  <w:style w:type="paragraph" w:customStyle="1" w:styleId="xml-">
    <w:name w:val="xml-схема"/>
    <w:basedOn w:val="af1"/>
    <w:link w:val="xml-0"/>
    <w:qFormat/>
    <w:rsid w:val="00074E66"/>
    <w:pPr>
      <w:tabs>
        <w:tab w:val="left" w:pos="284"/>
        <w:tab w:val="left" w:pos="567"/>
        <w:tab w:val="left" w:pos="851"/>
        <w:tab w:val="left" w:pos="1134"/>
        <w:tab w:val="left" w:pos="1418"/>
        <w:tab w:val="left" w:pos="1701"/>
        <w:tab w:val="left" w:pos="1985"/>
        <w:tab w:val="left" w:pos="2268"/>
        <w:tab w:val="left" w:pos="2552"/>
      </w:tabs>
      <w:spacing w:before="0" w:after="0" w:line="240" w:lineRule="auto"/>
      <w:ind w:firstLine="0"/>
      <w:jc w:val="left"/>
    </w:pPr>
    <w:rPr>
      <w:rFonts w:ascii="Courier New" w:hAnsi="Courier New" w:cs="Courier New"/>
      <w:noProof/>
      <w:sz w:val="18"/>
      <w:lang w:val="en-US"/>
    </w:rPr>
  </w:style>
  <w:style w:type="character" w:customStyle="1" w:styleId="xml-0">
    <w:name w:val="xml-схема Знак"/>
    <w:basedOn w:val="af2"/>
    <w:link w:val="xml-"/>
    <w:rsid w:val="00074E66"/>
    <w:rPr>
      <w:rFonts w:ascii="Courier New" w:hAnsi="Courier New" w:cs="Courier New"/>
      <w:noProof/>
      <w:kern w:val="24"/>
      <w:sz w:val="18"/>
      <w:szCs w:val="24"/>
      <w:lang w:val="en-US" w:eastAsia="en-US"/>
    </w:rPr>
  </w:style>
  <w:style w:type="numbering" w:customStyle="1" w:styleId="-">
    <w:name w:val="Нумерация перечисления- без красной строки"/>
    <w:basedOn w:val="-0"/>
    <w:uiPriority w:val="99"/>
    <w:rsid w:val="00074E66"/>
    <w:pPr>
      <w:numPr>
        <w:numId w:val="21"/>
      </w:numPr>
    </w:pPr>
  </w:style>
  <w:style w:type="numbering" w:customStyle="1" w:styleId="afffff4">
    <w:name w:val="Нумерация для таблиц"/>
    <w:uiPriority w:val="99"/>
    <w:rsid w:val="00184A41"/>
  </w:style>
  <w:style w:type="table" w:customStyle="1" w:styleId="afffff5">
    <w:name w:val="Структура сообщения"/>
    <w:basedOn w:val="af3"/>
    <w:uiPriority w:val="99"/>
    <w:rsid w:val="009179E6"/>
    <w:pPr>
      <w:jc w:val="center"/>
    </w:pPr>
    <w:tblPr>
      <w:jc w:val="center"/>
      <w:tblBorders>
        <w:insideV w:val="dotted" w:sz="4" w:space="0" w:color="auto"/>
      </w:tblBorders>
    </w:tblPr>
    <w:trPr>
      <w:jc w:val="center"/>
    </w:trPr>
    <w:tcPr>
      <w:vAlign w:val="center"/>
    </w:tcPr>
    <w:tblStylePr w:type="firstRow">
      <w:pPr>
        <w:keepNext/>
        <w:wordWrap/>
        <w:jc w:val="left"/>
      </w:pPr>
      <w:rPr>
        <w:b/>
      </w:rPr>
      <w:tblPr/>
      <w:tcPr>
        <w:tcBorders>
          <w:top w:val="nil"/>
          <w:left w:val="nil"/>
          <w:bottom w:val="single" w:sz="4" w:space="0" w:color="auto"/>
          <w:right w:val="nil"/>
          <w:insideH w:val="nil"/>
          <w:insideV w:val="dotted" w:sz="4" w:space="0" w:color="auto"/>
          <w:tl2br w:val="nil"/>
          <w:tr2bl w:val="nil"/>
        </w:tcBorders>
        <w:vAlign w:val="both"/>
      </w:tcPr>
    </w:tblStylePr>
    <w:tblStylePr w:type="firstCol">
      <w:pPr>
        <w:tabs>
          <w:tab w:val="left" w:pos="142"/>
          <w:tab w:val="left" w:pos="284"/>
          <w:tab w:val="left" w:pos="425"/>
          <w:tab w:val="left" w:pos="567"/>
          <w:tab w:val="left" w:pos="709"/>
          <w:tab w:val="left" w:pos="851"/>
          <w:tab w:val="left" w:pos="992"/>
          <w:tab w:val="left" w:pos="1134"/>
        </w:tabs>
      </w:pPr>
    </w:tblStylePr>
  </w:style>
  <w:style w:type="paragraph" w:customStyle="1" w:styleId="afffff6">
    <w:name w:val="По центру"/>
    <w:basedOn w:val="af1"/>
    <w:qFormat/>
    <w:rsid w:val="00976E00"/>
    <w:pPr>
      <w:ind w:firstLine="0"/>
      <w:jc w:val="center"/>
    </w:pPr>
  </w:style>
  <w:style w:type="paragraph" w:customStyle="1" w:styleId="1d">
    <w:name w:val="По центру1"/>
    <w:basedOn w:val="14"/>
    <w:qFormat/>
    <w:rsid w:val="00AF663B"/>
    <w:pPr>
      <w:jc w:val="center"/>
    </w:pPr>
  </w:style>
  <w:style w:type="paragraph" w:customStyle="1" w:styleId="102">
    <w:name w:val="По центру10"/>
    <w:basedOn w:val="100"/>
    <w:qFormat/>
    <w:rsid w:val="00AF663B"/>
    <w:pPr>
      <w:jc w:val="center"/>
    </w:pPr>
  </w:style>
  <w:style w:type="paragraph" w:styleId="afffff7">
    <w:name w:val="TOC Heading"/>
    <w:basedOn w:val="13"/>
    <w:next w:val="af1"/>
    <w:uiPriority w:val="39"/>
    <w:unhideWhenUsed/>
    <w:qFormat/>
    <w:rsid w:val="00AF663B"/>
  </w:style>
  <w:style w:type="character" w:styleId="afffff8">
    <w:name w:val="Intense Emphasis"/>
    <w:basedOn w:val="af2"/>
    <w:uiPriority w:val="21"/>
    <w:qFormat/>
    <w:rsid w:val="00D25DCF"/>
    <w:rPr>
      <w:b/>
      <w:bCs/>
      <w:i/>
      <w:iCs/>
      <w:color w:val="4F81BD" w:themeColor="accent1"/>
    </w:rPr>
  </w:style>
  <w:style w:type="numbering" w:customStyle="1" w:styleId="ae">
    <w:name w:val="Нумерация таблиц приложения"/>
    <w:basedOn w:val="af4"/>
    <w:rsid w:val="00323D93"/>
    <w:pPr>
      <w:numPr>
        <w:numId w:val="116"/>
      </w:numPr>
    </w:pPr>
  </w:style>
  <w:style w:type="paragraph" w:customStyle="1" w:styleId="af0">
    <w:name w:val="Список таблиц приложения"/>
    <w:basedOn w:val="aa"/>
    <w:next w:val="af1"/>
    <w:qFormat/>
    <w:rsid w:val="00D31097"/>
    <w:pPr>
      <w:numPr>
        <w:ilvl w:val="1"/>
        <w:numId w:val="104"/>
      </w:numPr>
      <w:ind w:left="720"/>
      <w:jc w:val="left"/>
    </w:pPr>
  </w:style>
  <w:style w:type="paragraph" w:customStyle="1" w:styleId="62">
    <w:name w:val="Заголовок приложения 6"/>
    <w:basedOn w:val="af1"/>
    <w:rsid w:val="00853C6B"/>
    <w:pPr>
      <w:numPr>
        <w:ilvl w:val="5"/>
        <w:numId w:val="18"/>
      </w:numPr>
      <w:spacing w:before="100" w:beforeAutospacing="1"/>
      <w:outlineLvl w:val="5"/>
    </w:pPr>
  </w:style>
  <w:style w:type="paragraph" w:customStyle="1" w:styleId="af">
    <w:name w:val="Нумератор таблиц приложения"/>
    <w:basedOn w:val="af1"/>
    <w:next w:val="af1"/>
    <w:qFormat/>
    <w:rsid w:val="00472FAE"/>
    <w:pPr>
      <w:numPr>
        <w:numId w:val="104"/>
      </w:numPr>
    </w:pPr>
  </w:style>
  <w:style w:type="paragraph" w:customStyle="1" w:styleId="a3">
    <w:name w:val="Нумератор рисунков приложения"/>
    <w:basedOn w:val="af1"/>
    <w:next w:val="af1"/>
    <w:qFormat/>
    <w:rsid w:val="009C3464"/>
    <w:pPr>
      <w:numPr>
        <w:numId w:val="23"/>
      </w:numPr>
    </w:pPr>
  </w:style>
  <w:style w:type="numbering" w:customStyle="1" w:styleId="a2">
    <w:name w:val="Нумерация рисунков приложения"/>
    <w:basedOn w:val="ae"/>
    <w:uiPriority w:val="99"/>
    <w:rsid w:val="009C3464"/>
    <w:pPr>
      <w:numPr>
        <w:numId w:val="23"/>
      </w:numPr>
    </w:pPr>
  </w:style>
  <w:style w:type="paragraph" w:customStyle="1" w:styleId="a4">
    <w:name w:val="Список рисунков приложения"/>
    <w:basedOn w:val="a9"/>
    <w:next w:val="af1"/>
    <w:qFormat/>
    <w:rsid w:val="009C3464"/>
    <w:pPr>
      <w:numPr>
        <w:ilvl w:val="1"/>
        <w:numId w:val="23"/>
      </w:numPr>
    </w:pPr>
  </w:style>
  <w:style w:type="character" w:customStyle="1" w:styleId="afffff9">
    <w:name w:val="Серый"/>
    <w:basedOn w:val="af2"/>
    <w:uiPriority w:val="1"/>
    <w:qFormat/>
    <w:rsid w:val="006477CA"/>
    <w:rPr>
      <w:color w:val="808080" w:themeColor="background1" w:themeShade="80"/>
    </w:rPr>
  </w:style>
  <w:style w:type="paragraph" w:customStyle="1" w:styleId="afffffa">
    <w:name w:val="Подпись на полях"/>
    <w:basedOn w:val="af1"/>
    <w:link w:val="afffffb"/>
    <w:rsid w:val="00523C50"/>
    <w:pPr>
      <w:spacing w:before="0" w:after="0" w:line="240" w:lineRule="auto"/>
      <w:ind w:firstLine="0"/>
    </w:pPr>
    <w:rPr>
      <w:rFonts w:ascii="Arial" w:hAnsi="Arial" w:cs="Arial"/>
      <w:sz w:val="16"/>
      <w:szCs w:val="16"/>
    </w:rPr>
  </w:style>
  <w:style w:type="character" w:customStyle="1" w:styleId="afffffb">
    <w:name w:val="Подпись на полях Знак"/>
    <w:basedOn w:val="af2"/>
    <w:link w:val="afffffa"/>
    <w:rsid w:val="00523C50"/>
    <w:rPr>
      <w:rFonts w:ascii="Arial" w:hAnsi="Arial" w:cs="Arial"/>
      <w:kern w:val="24"/>
      <w:sz w:val="16"/>
      <w:szCs w:val="16"/>
      <w:lang w:eastAsia="en-US"/>
    </w:rPr>
  </w:style>
  <w:style w:type="character" w:styleId="afffffc">
    <w:name w:val="endnote reference"/>
    <w:basedOn w:val="af2"/>
    <w:rsid w:val="00714FE9"/>
    <w:rPr>
      <w:vertAlign w:val="superscript"/>
    </w:rPr>
  </w:style>
  <w:style w:type="character" w:customStyle="1" w:styleId="afffffd">
    <w:name w:val="Надстрочный"/>
    <w:basedOn w:val="af2"/>
    <w:uiPriority w:val="1"/>
    <w:qFormat/>
    <w:rsid w:val="00714FE9"/>
    <w:rPr>
      <w:vertAlign w:val="superscript"/>
    </w:rPr>
  </w:style>
  <w:style w:type="character" w:customStyle="1" w:styleId="afffffe">
    <w:name w:val="Подстрочный"/>
    <w:basedOn w:val="af2"/>
    <w:uiPriority w:val="1"/>
    <w:qFormat/>
    <w:rsid w:val="000C15D0"/>
    <w:rPr>
      <w:vertAlign w:val="subscript"/>
    </w:rPr>
  </w:style>
  <w:style w:type="paragraph" w:customStyle="1" w:styleId="affffff">
    <w:name w:val="Конец вложения"/>
    <w:basedOn w:val="af1"/>
    <w:link w:val="affffff0"/>
    <w:qFormat/>
    <w:rsid w:val="002B0A70"/>
    <w:rPr>
      <w:sz w:val="2"/>
      <w:szCs w:val="2"/>
    </w:rPr>
  </w:style>
  <w:style w:type="character" w:customStyle="1" w:styleId="affffff1">
    <w:name w:val="Серый курсив"/>
    <w:basedOn w:val="afffff9"/>
    <w:uiPriority w:val="1"/>
    <w:qFormat/>
    <w:rsid w:val="002B0A70"/>
    <w:rPr>
      <w:i/>
      <w:color w:val="808080" w:themeColor="background1" w:themeShade="80"/>
    </w:rPr>
  </w:style>
  <w:style w:type="character" w:customStyle="1" w:styleId="affffff0">
    <w:name w:val="Конец вложения Знак"/>
    <w:basedOn w:val="af2"/>
    <w:link w:val="affffff"/>
    <w:rsid w:val="002B0A70"/>
    <w:rPr>
      <w:kern w:val="24"/>
      <w:sz w:val="2"/>
      <w:szCs w:val="2"/>
      <w:lang w:eastAsia="en-US"/>
    </w:rPr>
  </w:style>
  <w:style w:type="character" w:customStyle="1" w:styleId="affffff2">
    <w:name w:val="Подчёркнутый"/>
    <w:basedOn w:val="af2"/>
    <w:uiPriority w:val="1"/>
    <w:qFormat/>
    <w:rsid w:val="000A3EEE"/>
    <w:rPr>
      <w:u w:val="single"/>
    </w:rPr>
  </w:style>
  <w:style w:type="numbering" w:styleId="ad">
    <w:name w:val="Outline List 3"/>
    <w:basedOn w:val="af4"/>
    <w:rsid w:val="00117D8D"/>
    <w:pPr>
      <w:numPr>
        <w:numId w:val="24"/>
      </w:numPr>
    </w:pPr>
  </w:style>
  <w:style w:type="paragraph" w:styleId="affffff3">
    <w:name w:val="toa heading"/>
    <w:basedOn w:val="af1"/>
    <w:next w:val="af1"/>
    <w:rsid w:val="00117D8D"/>
    <w:pPr>
      <w:spacing w:before="120"/>
    </w:pPr>
    <w:rPr>
      <w:rFonts w:asciiTheme="majorHAnsi" w:eastAsiaTheme="majorEastAsia" w:hAnsiTheme="majorHAnsi" w:cstheme="majorBidi"/>
      <w:b/>
      <w:bCs/>
    </w:rPr>
  </w:style>
  <w:style w:type="paragraph" w:styleId="affffff4">
    <w:name w:val="Body Text"/>
    <w:basedOn w:val="af1"/>
    <w:link w:val="affffff5"/>
    <w:unhideWhenUsed/>
    <w:rsid w:val="00117D8D"/>
    <w:pPr>
      <w:spacing w:after="120"/>
    </w:pPr>
  </w:style>
  <w:style w:type="character" w:customStyle="1" w:styleId="affffff5">
    <w:name w:val="Основной текст Знак"/>
    <w:basedOn w:val="af2"/>
    <w:link w:val="affffff4"/>
    <w:rsid w:val="00117D8D"/>
    <w:rPr>
      <w:kern w:val="24"/>
      <w:sz w:val="24"/>
      <w:szCs w:val="24"/>
      <w:lang w:eastAsia="en-US"/>
    </w:rPr>
  </w:style>
  <w:style w:type="paragraph" w:styleId="2f5">
    <w:name w:val="Body Text 2"/>
    <w:basedOn w:val="af1"/>
    <w:link w:val="2f6"/>
    <w:locked/>
    <w:rsid w:val="00117D8D"/>
    <w:pPr>
      <w:spacing w:after="120" w:line="480" w:lineRule="auto"/>
    </w:pPr>
  </w:style>
  <w:style w:type="character" w:customStyle="1" w:styleId="2f6">
    <w:name w:val="Основной текст 2 Знак"/>
    <w:basedOn w:val="af2"/>
    <w:link w:val="2f5"/>
    <w:rsid w:val="00117D8D"/>
    <w:rPr>
      <w:kern w:val="24"/>
      <w:sz w:val="24"/>
      <w:szCs w:val="24"/>
      <w:lang w:eastAsia="en-US"/>
    </w:rPr>
  </w:style>
  <w:style w:type="paragraph" w:styleId="3f0">
    <w:name w:val="Body Text 3"/>
    <w:basedOn w:val="af1"/>
    <w:link w:val="3f1"/>
    <w:locked/>
    <w:rsid w:val="00117D8D"/>
    <w:pPr>
      <w:spacing w:after="120"/>
    </w:pPr>
    <w:rPr>
      <w:sz w:val="16"/>
      <w:szCs w:val="16"/>
    </w:rPr>
  </w:style>
  <w:style w:type="character" w:customStyle="1" w:styleId="3f1">
    <w:name w:val="Основной текст 3 Знак"/>
    <w:basedOn w:val="af2"/>
    <w:link w:val="3f0"/>
    <w:rsid w:val="00117D8D"/>
    <w:rPr>
      <w:kern w:val="24"/>
      <w:sz w:val="16"/>
      <w:szCs w:val="16"/>
      <w:lang w:eastAsia="en-US"/>
    </w:rPr>
  </w:style>
  <w:style w:type="character" w:styleId="affffff6">
    <w:name w:val="annotation reference"/>
    <w:basedOn w:val="af2"/>
    <w:rsid w:val="00117D8D"/>
    <w:rPr>
      <w:rFonts w:cs="Times New Roman"/>
      <w:sz w:val="16"/>
    </w:rPr>
  </w:style>
  <w:style w:type="paragraph" w:styleId="affffff7">
    <w:name w:val="annotation text"/>
    <w:basedOn w:val="af1"/>
    <w:link w:val="affffff8"/>
    <w:rsid w:val="00117D8D"/>
    <w:pPr>
      <w:spacing w:line="240" w:lineRule="auto"/>
    </w:pPr>
    <w:rPr>
      <w:sz w:val="20"/>
      <w:szCs w:val="20"/>
    </w:rPr>
  </w:style>
  <w:style w:type="character" w:customStyle="1" w:styleId="affffff8">
    <w:name w:val="Текст примечания Знак"/>
    <w:basedOn w:val="af2"/>
    <w:link w:val="affffff7"/>
    <w:rsid w:val="00117D8D"/>
    <w:rPr>
      <w:kern w:val="24"/>
      <w:lang w:eastAsia="en-US"/>
    </w:rPr>
  </w:style>
  <w:style w:type="paragraph" w:styleId="affffff9">
    <w:name w:val="Document Map"/>
    <w:basedOn w:val="af1"/>
    <w:link w:val="affffffa"/>
    <w:rsid w:val="00117D8D"/>
    <w:pPr>
      <w:spacing w:before="0" w:after="0" w:line="240" w:lineRule="auto"/>
    </w:pPr>
    <w:rPr>
      <w:rFonts w:ascii="Tahoma" w:hAnsi="Tahoma" w:cs="Tahoma"/>
      <w:sz w:val="16"/>
      <w:szCs w:val="16"/>
    </w:rPr>
  </w:style>
  <w:style w:type="character" w:customStyle="1" w:styleId="affffffa">
    <w:name w:val="Схема документа Знак"/>
    <w:basedOn w:val="af2"/>
    <w:link w:val="affffff9"/>
    <w:rsid w:val="00117D8D"/>
    <w:rPr>
      <w:rFonts w:ascii="Tahoma" w:hAnsi="Tahoma" w:cs="Tahoma"/>
      <w:kern w:val="24"/>
      <w:sz w:val="16"/>
      <w:szCs w:val="16"/>
      <w:lang w:eastAsia="en-US"/>
    </w:rPr>
  </w:style>
  <w:style w:type="paragraph" w:styleId="affffffb">
    <w:name w:val="annotation subject"/>
    <w:basedOn w:val="affffff7"/>
    <w:next w:val="affffff7"/>
    <w:link w:val="affffffc"/>
    <w:rsid w:val="00117D8D"/>
    <w:rPr>
      <w:b/>
      <w:bCs/>
    </w:rPr>
  </w:style>
  <w:style w:type="character" w:customStyle="1" w:styleId="affffffc">
    <w:name w:val="Тема примечания Знак"/>
    <w:basedOn w:val="affffff8"/>
    <w:link w:val="affffffb"/>
    <w:rsid w:val="00117D8D"/>
    <w:rPr>
      <w:b/>
      <w:bCs/>
      <w:kern w:val="24"/>
      <w:lang w:eastAsia="en-US"/>
    </w:rPr>
  </w:style>
  <w:style w:type="character" w:styleId="HTMLa">
    <w:name w:val="HTML Code"/>
    <w:basedOn w:val="af2"/>
    <w:rsid w:val="00117D8D"/>
    <w:rPr>
      <w:rFonts w:ascii="Consolas" w:hAnsi="Consolas" w:cs="Times New Roman"/>
      <w:sz w:val="20"/>
    </w:rPr>
  </w:style>
  <w:style w:type="paragraph" w:styleId="affffffd">
    <w:name w:val="Normal Indent"/>
    <w:basedOn w:val="af1"/>
    <w:rsid w:val="00117D8D"/>
    <w:pPr>
      <w:ind w:left="708"/>
    </w:pPr>
  </w:style>
  <w:style w:type="numbering" w:styleId="1ai">
    <w:name w:val="Outline List 1"/>
    <w:basedOn w:val="af4"/>
    <w:rsid w:val="00117D8D"/>
    <w:pPr>
      <w:numPr>
        <w:numId w:val="26"/>
      </w:numPr>
    </w:pPr>
  </w:style>
  <w:style w:type="numbering" w:styleId="111111">
    <w:name w:val="Outline List 2"/>
    <w:basedOn w:val="af4"/>
    <w:rsid w:val="00117D8D"/>
    <w:pPr>
      <w:numPr>
        <w:numId w:val="25"/>
      </w:numPr>
    </w:pPr>
  </w:style>
  <w:style w:type="paragraph" w:styleId="affffffe">
    <w:name w:val="Revision"/>
    <w:hidden/>
    <w:uiPriority w:val="99"/>
    <w:semiHidden/>
    <w:rsid w:val="00117D8D"/>
    <w:rPr>
      <w:kern w:val="24"/>
      <w:sz w:val="24"/>
      <w:szCs w:val="24"/>
      <w:lang w:eastAsia="en-US"/>
    </w:rPr>
  </w:style>
  <w:style w:type="table" w:customStyle="1" w:styleId="2-11">
    <w:name w:val="Средняя заливка 2 - Акцент 11"/>
    <w:basedOn w:val="af3"/>
    <w:uiPriority w:val="64"/>
    <w:rsid w:val="00117D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fffffff">
    <w:name w:val="Подчёркивание"/>
    <w:basedOn w:val="af2"/>
    <w:uiPriority w:val="1"/>
    <w:qFormat/>
    <w:rsid w:val="00DE4039"/>
    <w:rPr>
      <w:u w:val="single"/>
    </w:rPr>
  </w:style>
  <w:style w:type="numbering" w:customStyle="1" w:styleId="ac">
    <w:name w:val="Список таблиц()"/>
    <w:basedOn w:val="af4"/>
    <w:uiPriority w:val="99"/>
    <w:rsid w:val="00DE4039"/>
    <w:pPr>
      <w:numPr>
        <w:numId w:val="27"/>
      </w:numPr>
    </w:pPr>
  </w:style>
  <w:style w:type="character" w:customStyle="1" w:styleId="afffff1">
    <w:name w:val="Список таблиц Знак"/>
    <w:basedOn w:val="af2"/>
    <w:link w:val="aa"/>
    <w:rsid w:val="00DE4039"/>
    <w:rPr>
      <w:kern w:val="24"/>
      <w:sz w:val="24"/>
      <w:szCs w:val="24"/>
      <w:lang w:eastAsia="en-US"/>
    </w:rPr>
  </w:style>
  <w:style w:type="character" w:customStyle="1" w:styleId="af9">
    <w:name w:val="Нижний колонтитул Знак"/>
    <w:link w:val="af8"/>
    <w:uiPriority w:val="99"/>
    <w:locked/>
    <w:rsid w:val="00DE4039"/>
    <w:rPr>
      <w:kern w:val="24"/>
      <w:szCs w:val="24"/>
      <w:lang w:eastAsia="en-US"/>
    </w:rPr>
  </w:style>
  <w:style w:type="numbering" w:customStyle="1" w:styleId="1ai1">
    <w:name w:val="1 / a / i1"/>
    <w:basedOn w:val="af4"/>
    <w:next w:val="1ai"/>
    <w:rsid w:val="00EE3A8F"/>
  </w:style>
  <w:style w:type="numbering" w:customStyle="1" w:styleId="1111111">
    <w:name w:val="1 / 1.1 / 1.1.11"/>
    <w:basedOn w:val="af4"/>
    <w:next w:val="111111"/>
    <w:rsid w:val="00EE3A8F"/>
  </w:style>
  <w:style w:type="numbering" w:customStyle="1" w:styleId="1e">
    <w:name w:val="Статья / Раздел1"/>
    <w:basedOn w:val="af4"/>
    <w:next w:val="ad"/>
    <w:rsid w:val="00EE3A8F"/>
  </w:style>
  <w:style w:type="numbering" w:customStyle="1" w:styleId="1ai2">
    <w:name w:val="1 / a / i2"/>
    <w:basedOn w:val="af4"/>
    <w:next w:val="1ai"/>
    <w:rsid w:val="00EE3A8F"/>
  </w:style>
  <w:style w:type="numbering" w:customStyle="1" w:styleId="1111112">
    <w:name w:val="1 / 1.1 / 1.1.12"/>
    <w:basedOn w:val="af4"/>
    <w:next w:val="111111"/>
    <w:rsid w:val="00EE3A8F"/>
  </w:style>
  <w:style w:type="numbering" w:customStyle="1" w:styleId="2f7">
    <w:name w:val="Статья / Раздел2"/>
    <w:basedOn w:val="af4"/>
    <w:next w:val="ad"/>
    <w:rsid w:val="00EE3A8F"/>
  </w:style>
  <w:style w:type="numbering" w:customStyle="1" w:styleId="1f">
    <w:name w:val="Список таблиц()1"/>
    <w:basedOn w:val="af4"/>
    <w:uiPriority w:val="99"/>
    <w:rsid w:val="00EE3A8F"/>
  </w:style>
  <w:style w:type="paragraph" w:customStyle="1" w:styleId="afffffff0">
    <w:name w:val="Содержимое таблицы"/>
    <w:basedOn w:val="af1"/>
    <w:rsid w:val="00D446D3"/>
    <w:pPr>
      <w:widowControl w:val="0"/>
      <w:suppressLineNumbers/>
      <w:suppressAutoHyphens/>
      <w:spacing w:before="0" w:after="0" w:line="240" w:lineRule="auto"/>
      <w:ind w:firstLine="0"/>
      <w:jc w:val="left"/>
    </w:pPr>
    <w:rPr>
      <w:rFonts w:ascii="Liberation Serif" w:eastAsia="Droid Sans Fallback" w:hAnsi="Liberation Serif" w:cs="FreeSans"/>
      <w:kern w:val="1"/>
      <w:lang w:eastAsia="zh-CN" w:bidi="hi-IN"/>
    </w:rPr>
  </w:style>
  <w:style w:type="paragraph" w:styleId="afffffff1">
    <w:name w:val="endnote text"/>
    <w:basedOn w:val="af1"/>
    <w:link w:val="afffffff2"/>
    <w:rsid w:val="003E324B"/>
    <w:pPr>
      <w:spacing w:before="0" w:after="0" w:line="240" w:lineRule="auto"/>
    </w:pPr>
    <w:rPr>
      <w:sz w:val="20"/>
      <w:szCs w:val="20"/>
    </w:rPr>
  </w:style>
  <w:style w:type="character" w:customStyle="1" w:styleId="afffffff2">
    <w:name w:val="Текст концевой сноски Знак"/>
    <w:basedOn w:val="af2"/>
    <w:link w:val="afffffff1"/>
    <w:rsid w:val="003E324B"/>
    <w:rPr>
      <w:kern w:val="24"/>
      <w:lang w:eastAsia="en-US"/>
    </w:rPr>
  </w:style>
  <w:style w:type="numbering" w:customStyle="1" w:styleId="1f0">
    <w:name w:val="Нет списка1"/>
    <w:next w:val="af4"/>
    <w:uiPriority w:val="99"/>
    <w:semiHidden/>
    <w:unhideWhenUsed/>
    <w:rsid w:val="003E324B"/>
  </w:style>
  <w:style w:type="character" w:customStyle="1" w:styleId="11">
    <w:name w:val="Заголовок 1 Знак"/>
    <w:basedOn w:val="af2"/>
    <w:link w:val="1"/>
    <w:rsid w:val="003E324B"/>
    <w:rPr>
      <w:b/>
      <w:kern w:val="24"/>
      <w:sz w:val="26"/>
      <w:szCs w:val="24"/>
      <w:lang w:eastAsia="en-US"/>
    </w:rPr>
  </w:style>
  <w:style w:type="character" w:customStyle="1" w:styleId="24">
    <w:name w:val="Заголовок 2 Знак"/>
    <w:basedOn w:val="af2"/>
    <w:link w:val="21"/>
    <w:rsid w:val="003E324B"/>
    <w:rPr>
      <w:rFonts w:cs="Arial"/>
      <w:b/>
      <w:bCs/>
      <w:kern w:val="28"/>
      <w:sz w:val="24"/>
      <w:szCs w:val="30"/>
      <w:lang w:eastAsia="en-US"/>
    </w:rPr>
  </w:style>
  <w:style w:type="character" w:customStyle="1" w:styleId="33">
    <w:name w:val="Заголовок 3 Знак"/>
    <w:basedOn w:val="af2"/>
    <w:link w:val="31"/>
    <w:rsid w:val="003E324B"/>
    <w:rPr>
      <w:kern w:val="24"/>
      <w:sz w:val="24"/>
      <w:szCs w:val="24"/>
      <w:lang w:eastAsia="en-US"/>
    </w:rPr>
  </w:style>
  <w:style w:type="character" w:customStyle="1" w:styleId="53">
    <w:name w:val="Заголовок 5 Знак"/>
    <w:basedOn w:val="af2"/>
    <w:link w:val="51"/>
    <w:rsid w:val="003E324B"/>
    <w:rPr>
      <w:bCs/>
      <w:kern w:val="24"/>
      <w:sz w:val="24"/>
      <w:szCs w:val="18"/>
      <w:lang w:eastAsia="en-US"/>
    </w:rPr>
  </w:style>
  <w:style w:type="numbering" w:customStyle="1" w:styleId="1f1">
    <w:name w:val="Нумерация приложений1"/>
    <w:basedOn w:val="af4"/>
    <w:uiPriority w:val="99"/>
    <w:rsid w:val="003E324B"/>
  </w:style>
  <w:style w:type="table" w:customStyle="1" w:styleId="1f2">
    <w:name w:val="Описание сегмента1"/>
    <w:basedOn w:val="af3"/>
    <w:uiPriority w:val="99"/>
    <w:rsid w:val="003E324B"/>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Pr>
    <w:trPr>
      <w:jc w:val="center"/>
    </w:trPr>
    <w:tblStylePr w:type="firstRow">
      <w:pPr>
        <w:keepNext/>
        <w:keepLines/>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vAlign w:val="center"/>
      </w:tcPr>
    </w:tblStylePr>
    <w:tblStylePr w:type="firstCol">
      <w:pPr>
        <w:wordWrap/>
        <w:jc w:val="center"/>
      </w:pPr>
    </w:tblStylePr>
  </w:style>
  <w:style w:type="table" w:customStyle="1" w:styleId="1f3">
    <w:name w:val="Структура сообщения1"/>
    <w:basedOn w:val="af3"/>
    <w:uiPriority w:val="99"/>
    <w:rsid w:val="003E324B"/>
    <w:pPr>
      <w:jc w:val="center"/>
    </w:pPr>
    <w:tblPr>
      <w:jc w:val="center"/>
      <w:tblBorders>
        <w:insideV w:val="dotted" w:sz="4" w:space="0" w:color="auto"/>
      </w:tblBorders>
    </w:tblPr>
    <w:trPr>
      <w:jc w:val="center"/>
    </w:trPr>
    <w:tcPr>
      <w:vAlign w:val="center"/>
    </w:tcPr>
    <w:tblStylePr w:type="firstRow">
      <w:pPr>
        <w:keepNext/>
        <w:wordWrap/>
        <w:jc w:val="left"/>
      </w:pPr>
      <w:rPr>
        <w:b/>
      </w:rPr>
      <w:tblPr/>
      <w:tcPr>
        <w:tcBorders>
          <w:top w:val="nil"/>
          <w:left w:val="nil"/>
          <w:bottom w:val="single" w:sz="4" w:space="0" w:color="auto"/>
          <w:right w:val="nil"/>
          <w:insideH w:val="nil"/>
          <w:insideV w:val="dotted" w:sz="4" w:space="0" w:color="auto"/>
          <w:tl2br w:val="nil"/>
          <w:tr2bl w:val="nil"/>
        </w:tcBorders>
        <w:vAlign w:val="both"/>
      </w:tcPr>
    </w:tblStylePr>
    <w:tblStylePr w:type="firstCol">
      <w:pPr>
        <w:tabs>
          <w:tab w:val="left" w:pos="142"/>
          <w:tab w:val="left" w:pos="284"/>
          <w:tab w:val="left" w:pos="425"/>
          <w:tab w:val="left" w:pos="567"/>
          <w:tab w:val="left" w:pos="709"/>
          <w:tab w:val="left" w:pos="851"/>
          <w:tab w:val="left" w:pos="992"/>
          <w:tab w:val="left" w:pos="1134"/>
        </w:tabs>
      </w:pPr>
    </w:tblStylePr>
  </w:style>
  <w:style w:type="numbering" w:customStyle="1" w:styleId="1f4">
    <w:name w:val="Нумерация таблиц приложения1"/>
    <w:basedOn w:val="af4"/>
    <w:rsid w:val="003E324B"/>
  </w:style>
  <w:style w:type="numbering" w:customStyle="1" w:styleId="-12">
    <w:name w:val="Нумерация перечисления- без красной строки1"/>
    <w:basedOn w:val="af4"/>
    <w:uiPriority w:val="99"/>
    <w:rsid w:val="003E324B"/>
  </w:style>
  <w:style w:type="paragraph" w:customStyle="1" w:styleId="afffffff3">
    <w:name w:val="_Основной с красной строки"/>
    <w:basedOn w:val="af1"/>
    <w:link w:val="afffffff4"/>
    <w:qFormat/>
    <w:rsid w:val="00490E2B"/>
    <w:pPr>
      <w:spacing w:before="0" w:after="0" w:line="360" w:lineRule="exact"/>
    </w:pPr>
    <w:rPr>
      <w:kern w:val="0"/>
    </w:rPr>
  </w:style>
  <w:style w:type="character" w:customStyle="1" w:styleId="afffffff4">
    <w:name w:val="_Основной с красной строки Знак"/>
    <w:link w:val="afffffff3"/>
    <w:rsid w:val="00490E2B"/>
    <w:rPr>
      <w:sz w:val="24"/>
      <w:szCs w:val="24"/>
    </w:rPr>
  </w:style>
  <w:style w:type="paragraph" w:customStyle="1" w:styleId="1f5">
    <w:name w:val="_Заголовок 1"/>
    <w:basedOn w:val="1"/>
    <w:qFormat/>
    <w:rsid w:val="00490E2B"/>
    <w:pPr>
      <w:numPr>
        <w:numId w:val="0"/>
      </w:numPr>
      <w:tabs>
        <w:tab w:val="num" w:pos="360"/>
      </w:tabs>
      <w:suppressAutoHyphens w:val="0"/>
      <w:spacing w:before="200" w:after="200" w:line="240" w:lineRule="auto"/>
      <w:ind w:left="360"/>
      <w:contextualSpacing w:val="0"/>
      <w:jc w:val="left"/>
    </w:pPr>
    <w:rPr>
      <w:rFonts w:ascii="Times New Roman Полужирный" w:hAnsi="Times New Roman Полужирный"/>
      <w:bCs/>
      <w:caps/>
      <w:kern w:val="32"/>
      <w:sz w:val="36"/>
      <w:szCs w:val="32"/>
    </w:rPr>
  </w:style>
  <w:style w:type="paragraph" w:customStyle="1" w:styleId="3f2">
    <w:name w:val="_Заголовок 3"/>
    <w:basedOn w:val="31"/>
    <w:link w:val="3f3"/>
    <w:qFormat/>
    <w:rsid w:val="00490E2B"/>
    <w:pPr>
      <w:widowControl w:val="0"/>
      <w:autoSpaceDN w:val="0"/>
      <w:adjustRightInd w:val="0"/>
      <w:spacing w:before="120" w:beforeAutospacing="0" w:after="120" w:line="360" w:lineRule="atLeast"/>
      <w:ind w:firstLine="0"/>
      <w:textAlignment w:val="baseline"/>
    </w:pPr>
    <w:rPr>
      <w:b/>
      <w:bCs/>
      <w:kern w:val="0"/>
      <w:sz w:val="28"/>
      <w:szCs w:val="26"/>
    </w:rPr>
  </w:style>
  <w:style w:type="character" w:customStyle="1" w:styleId="3f3">
    <w:name w:val="_Заголовок 3 Знак"/>
    <w:link w:val="3f2"/>
    <w:rsid w:val="00490E2B"/>
    <w:rPr>
      <w:b/>
      <w:bCs/>
      <w:sz w:val="28"/>
      <w:szCs w:val="26"/>
      <w:lang w:eastAsia="en-US"/>
    </w:rPr>
  </w:style>
  <w:style w:type="paragraph" w:customStyle="1" w:styleId="Default">
    <w:name w:val="Default"/>
    <w:rsid w:val="0075193B"/>
    <w:pPr>
      <w:autoSpaceDE w:val="0"/>
      <w:autoSpaceDN w:val="0"/>
      <w:adjustRightInd w:val="0"/>
    </w:pPr>
    <w:rPr>
      <w:color w:val="000000"/>
      <w:sz w:val="24"/>
      <w:szCs w:val="24"/>
    </w:rPr>
  </w:style>
  <w:style w:type="table" w:customStyle="1" w:styleId="2f8">
    <w:name w:val="Структура сообщения2"/>
    <w:basedOn w:val="af3"/>
    <w:uiPriority w:val="99"/>
    <w:rsid w:val="00715C15"/>
    <w:pPr>
      <w:jc w:val="center"/>
    </w:pPr>
    <w:tblPr>
      <w:jc w:val="center"/>
      <w:tblBorders>
        <w:insideV w:val="dotted" w:sz="4" w:space="0" w:color="auto"/>
      </w:tblBorders>
    </w:tblPr>
    <w:trPr>
      <w:jc w:val="center"/>
    </w:trPr>
    <w:tcPr>
      <w:vAlign w:val="center"/>
    </w:tcPr>
    <w:tblStylePr w:type="firstRow">
      <w:pPr>
        <w:keepNext/>
        <w:wordWrap/>
        <w:jc w:val="left"/>
      </w:pPr>
      <w:rPr>
        <w:b/>
      </w:rPr>
      <w:tblPr/>
      <w:tcPr>
        <w:tcBorders>
          <w:top w:val="nil"/>
          <w:left w:val="nil"/>
          <w:bottom w:val="single" w:sz="4" w:space="0" w:color="auto"/>
          <w:right w:val="nil"/>
          <w:insideH w:val="nil"/>
          <w:insideV w:val="dotted" w:sz="4" w:space="0" w:color="auto"/>
          <w:tl2br w:val="nil"/>
          <w:tr2bl w:val="nil"/>
        </w:tcBorders>
        <w:vAlign w:val="both"/>
      </w:tcPr>
    </w:tblStylePr>
    <w:tblStylePr w:type="firstCol">
      <w:pPr>
        <w:tabs>
          <w:tab w:val="left" w:pos="142"/>
          <w:tab w:val="left" w:pos="284"/>
          <w:tab w:val="left" w:pos="425"/>
          <w:tab w:val="left" w:pos="567"/>
          <w:tab w:val="left" w:pos="709"/>
          <w:tab w:val="left" w:pos="851"/>
          <w:tab w:val="left" w:pos="992"/>
          <w:tab w:val="left" w:pos="1134"/>
        </w:tabs>
      </w:pPr>
    </w:tblStylePr>
  </w:style>
  <w:style w:type="table" w:customStyle="1" w:styleId="1010">
    <w:name w:val="Таблица101"/>
    <w:basedOn w:val="af3"/>
    <w:uiPriority w:val="99"/>
    <w:rsid w:val="0023458F"/>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tblStylePr w:type="firstRow">
      <w:pPr>
        <w:keepNext/>
        <w:wordWrap/>
        <w:jc w:val="left"/>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shd w:val="clear" w:color="auto" w:fill="EEECE1" w:themeFill="background2"/>
      </w:tcPr>
    </w:tblStylePr>
    <w:tblStylePr w:type="lastRow">
      <w:tblPr/>
      <w:tcPr>
        <w:tcBorders>
          <w:bottom w:val="nil"/>
        </w:tcBorders>
      </w:tcPr>
    </w:tblStylePr>
    <w:tblStylePr w:type="firstCol">
      <w:tblPr/>
      <w:tcPr>
        <w:tcBorders>
          <w:left w:val="single" w:sz="12" w:space="0" w:color="auto"/>
        </w:tcBorders>
      </w:tcPr>
    </w:tblStylePr>
    <w:tblStylePr w:type="lastCol">
      <w:tblPr/>
      <w:tcPr>
        <w:tcBorders>
          <w:right w:val="nil"/>
        </w:tcBorders>
      </w:tcPr>
    </w:tblStylePr>
  </w:style>
  <w:style w:type="paragraph" w:customStyle="1" w:styleId="1f6">
    <w:name w:val="1"/>
    <w:basedOn w:val="af1"/>
    <w:rsid w:val="00ED6829"/>
    <w:pPr>
      <w:spacing w:before="100" w:beforeAutospacing="1" w:after="100" w:afterAutospacing="1" w:line="240" w:lineRule="auto"/>
      <w:ind w:firstLine="0"/>
      <w:jc w:val="left"/>
    </w:pPr>
    <w:rPr>
      <w:rFonts w:eastAsiaTheme="minorHAnsi"/>
      <w:kern w:val="0"/>
      <w:lang w:eastAsia="ru-RU"/>
    </w:rPr>
  </w:style>
  <w:style w:type="table" w:customStyle="1" w:styleId="2-12">
    <w:name w:val="Средняя заливка 2 - Акцент 12"/>
    <w:basedOn w:val="af3"/>
    <w:uiPriority w:val="64"/>
    <w:rsid w:val="00A372E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1f7">
    <w:name w:val="Обычный без отступа1 без отрыва"/>
    <w:basedOn w:val="14"/>
    <w:next w:val="14"/>
    <w:qFormat/>
    <w:rsid w:val="00CA0F4C"/>
    <w:pPr>
      <w:keepNext/>
    </w:pPr>
  </w:style>
  <w:style w:type="numbering" w:customStyle="1" w:styleId="2f9">
    <w:name w:val="Нумерация приложений2"/>
    <w:basedOn w:val="af4"/>
    <w:uiPriority w:val="99"/>
    <w:rsid w:val="004139A1"/>
  </w:style>
  <w:style w:type="paragraph" w:customStyle="1" w:styleId="gmail-m3823981518223986372gmail-m8425881826260863443m8589614470023768625gmail-m8154866638178678732gmail-1">
    <w:name w:val="gmail-m_3823981518223986372gmail-m_8425881826260863443m_8589614470023768625gmail-m_8154866638178678732gmail-1"/>
    <w:basedOn w:val="af1"/>
    <w:rsid w:val="00724FDA"/>
    <w:pPr>
      <w:spacing w:before="100" w:beforeAutospacing="1" w:after="100" w:afterAutospacing="1" w:line="240" w:lineRule="auto"/>
      <w:ind w:firstLine="0"/>
      <w:jc w:val="left"/>
    </w:pPr>
    <w:rPr>
      <w:rFonts w:eastAsiaTheme="minorHAnsi"/>
      <w:kern w:val="0"/>
      <w:lang w:eastAsia="ru-RU"/>
    </w:rPr>
  </w:style>
  <w:style w:type="paragraph" w:customStyle="1" w:styleId="ConsPlusNormal">
    <w:name w:val="ConsPlusNormal"/>
    <w:rsid w:val="006457E2"/>
    <w:pPr>
      <w:widowControl w:val="0"/>
      <w:autoSpaceDE w:val="0"/>
      <w:autoSpaceDN w:val="0"/>
    </w:pPr>
    <w:rPr>
      <w:rFonts w:ascii="Calibri" w:hAnsi="Calibri" w:cs="Calibri"/>
      <w:sz w:val="22"/>
    </w:rPr>
  </w:style>
  <w:style w:type="character" w:customStyle="1" w:styleId="afb">
    <w:name w:val="Текст сноски Знак"/>
    <w:basedOn w:val="af2"/>
    <w:link w:val="afa"/>
    <w:uiPriority w:val="99"/>
    <w:rsid w:val="00253046"/>
    <w:rPr>
      <w:kern w:val="24"/>
      <w:szCs w:val="22"/>
      <w:lang w:eastAsia="en-US"/>
    </w:rPr>
  </w:style>
  <w:style w:type="character" w:customStyle="1" w:styleId="44">
    <w:name w:val="Заголовок 4 Знак"/>
    <w:basedOn w:val="af2"/>
    <w:link w:val="41"/>
    <w:rsid w:val="00811945"/>
    <w:rPr>
      <w:kern w:val="24"/>
      <w:sz w:val="24"/>
      <w:szCs w:val="24"/>
      <w:lang w:eastAsia="en-US"/>
    </w:rPr>
  </w:style>
  <w:style w:type="character" w:customStyle="1" w:styleId="63">
    <w:name w:val="Заголовок 6 Знак"/>
    <w:basedOn w:val="af2"/>
    <w:link w:val="60"/>
    <w:rsid w:val="00811945"/>
    <w:rPr>
      <w:bCs/>
      <w:kern w:val="24"/>
      <w:sz w:val="24"/>
      <w:szCs w:val="18"/>
      <w:lang w:eastAsia="en-US"/>
    </w:rPr>
  </w:style>
  <w:style w:type="character" w:customStyle="1" w:styleId="71">
    <w:name w:val="Заголовок 7 Знак"/>
    <w:basedOn w:val="af2"/>
    <w:link w:val="70"/>
    <w:rsid w:val="00811945"/>
    <w:rPr>
      <w:bCs/>
      <w:kern w:val="24"/>
      <w:sz w:val="24"/>
      <w:szCs w:val="32"/>
      <w:lang w:eastAsia="en-US"/>
    </w:rPr>
  </w:style>
  <w:style w:type="character" w:customStyle="1" w:styleId="80">
    <w:name w:val="Заголовок 8 Знак"/>
    <w:basedOn w:val="af2"/>
    <w:link w:val="8"/>
    <w:rsid w:val="00811945"/>
    <w:rPr>
      <w:rFonts w:cs="Arial"/>
      <w:bCs/>
      <w:kern w:val="24"/>
      <w:sz w:val="24"/>
      <w:szCs w:val="24"/>
      <w:lang w:eastAsia="en-US"/>
    </w:rPr>
  </w:style>
  <w:style w:type="character" w:customStyle="1" w:styleId="90">
    <w:name w:val="Заголовок 9 Знак"/>
    <w:basedOn w:val="af2"/>
    <w:link w:val="9"/>
    <w:rsid w:val="00811945"/>
    <w:rPr>
      <w:rFonts w:cs="Arial"/>
      <w:kern w:val="24"/>
      <w:sz w:val="24"/>
      <w:szCs w:val="24"/>
      <w:lang w:eastAsia="en-US"/>
    </w:rPr>
  </w:style>
  <w:style w:type="character" w:customStyle="1" w:styleId="af6">
    <w:name w:val="Верхний колонтитул Знак"/>
    <w:basedOn w:val="af2"/>
    <w:link w:val="af5"/>
    <w:uiPriority w:val="99"/>
    <w:rsid w:val="00811945"/>
    <w:rPr>
      <w:kern w:val="24"/>
      <w:lang w:eastAsia="en-US"/>
    </w:rPr>
  </w:style>
  <w:style w:type="character" w:customStyle="1" w:styleId="afd">
    <w:name w:val="Название Знак"/>
    <w:basedOn w:val="af2"/>
    <w:link w:val="afc"/>
    <w:rsid w:val="00811945"/>
    <w:rPr>
      <w:rFonts w:ascii="Arial" w:hAnsi="Arial"/>
      <w:b/>
      <w:kern w:val="28"/>
      <w:sz w:val="32"/>
      <w:szCs w:val="32"/>
      <w:lang w:eastAsia="en-US"/>
    </w:rPr>
  </w:style>
  <w:style w:type="character" w:customStyle="1" w:styleId="HTML0">
    <w:name w:val="Адрес HTML Знак"/>
    <w:basedOn w:val="af2"/>
    <w:link w:val="HTML"/>
    <w:semiHidden/>
    <w:rsid w:val="00811945"/>
    <w:rPr>
      <w:i/>
      <w:iCs/>
      <w:kern w:val="24"/>
      <w:sz w:val="24"/>
      <w:szCs w:val="24"/>
      <w:lang w:eastAsia="en-US"/>
    </w:rPr>
  </w:style>
  <w:style w:type="character" w:customStyle="1" w:styleId="afff3">
    <w:name w:val="Дата Знак"/>
    <w:basedOn w:val="af2"/>
    <w:link w:val="afff2"/>
    <w:semiHidden/>
    <w:rsid w:val="00811945"/>
    <w:rPr>
      <w:kern w:val="24"/>
      <w:sz w:val="24"/>
      <w:szCs w:val="24"/>
      <w:lang w:eastAsia="en-US"/>
    </w:rPr>
  </w:style>
  <w:style w:type="character" w:customStyle="1" w:styleId="afff6">
    <w:name w:val="Красная строка Знак"/>
    <w:basedOn w:val="affffff5"/>
    <w:link w:val="afff5"/>
    <w:semiHidden/>
    <w:rsid w:val="00811945"/>
    <w:rPr>
      <w:kern w:val="24"/>
      <w:sz w:val="24"/>
      <w:szCs w:val="24"/>
      <w:lang w:eastAsia="en-US"/>
    </w:rPr>
  </w:style>
  <w:style w:type="character" w:customStyle="1" w:styleId="afff8">
    <w:name w:val="Основной текст с отступом Знак"/>
    <w:basedOn w:val="af2"/>
    <w:link w:val="afff7"/>
    <w:semiHidden/>
    <w:rsid w:val="00811945"/>
    <w:rPr>
      <w:kern w:val="24"/>
      <w:sz w:val="24"/>
      <w:szCs w:val="24"/>
      <w:lang w:eastAsia="en-US"/>
    </w:rPr>
  </w:style>
  <w:style w:type="character" w:customStyle="1" w:styleId="2a">
    <w:name w:val="Красная строка 2 Знак"/>
    <w:basedOn w:val="afff8"/>
    <w:link w:val="29"/>
    <w:semiHidden/>
    <w:rsid w:val="00811945"/>
    <w:rPr>
      <w:kern w:val="24"/>
      <w:sz w:val="24"/>
      <w:szCs w:val="24"/>
      <w:lang w:eastAsia="en-US"/>
    </w:rPr>
  </w:style>
  <w:style w:type="character" w:customStyle="1" w:styleId="2e">
    <w:name w:val="Основной текст с отступом 2 Знак"/>
    <w:basedOn w:val="af2"/>
    <w:link w:val="2d"/>
    <w:semiHidden/>
    <w:rsid w:val="00811945"/>
    <w:rPr>
      <w:kern w:val="24"/>
      <w:sz w:val="24"/>
      <w:szCs w:val="24"/>
      <w:lang w:eastAsia="en-US"/>
    </w:rPr>
  </w:style>
  <w:style w:type="character" w:customStyle="1" w:styleId="39">
    <w:name w:val="Основной текст с отступом 3 Знак"/>
    <w:basedOn w:val="af2"/>
    <w:link w:val="38"/>
    <w:semiHidden/>
    <w:rsid w:val="00811945"/>
    <w:rPr>
      <w:kern w:val="24"/>
      <w:sz w:val="16"/>
      <w:szCs w:val="16"/>
      <w:lang w:eastAsia="en-US"/>
    </w:rPr>
  </w:style>
  <w:style w:type="character" w:customStyle="1" w:styleId="afffb">
    <w:name w:val="Подзаголовок Знак"/>
    <w:basedOn w:val="af2"/>
    <w:link w:val="afffa"/>
    <w:rsid w:val="00811945"/>
    <w:rPr>
      <w:rFonts w:ascii="Arial" w:hAnsi="Arial" w:cs="Arial"/>
      <w:kern w:val="24"/>
      <w:sz w:val="24"/>
      <w:szCs w:val="24"/>
      <w:lang w:eastAsia="en-US"/>
    </w:rPr>
  </w:style>
  <w:style w:type="character" w:customStyle="1" w:styleId="afffd">
    <w:name w:val="Подпись Знак"/>
    <w:basedOn w:val="af2"/>
    <w:link w:val="afffc"/>
    <w:semiHidden/>
    <w:rsid w:val="00811945"/>
    <w:rPr>
      <w:kern w:val="24"/>
      <w:sz w:val="24"/>
      <w:szCs w:val="24"/>
      <w:lang w:eastAsia="en-US"/>
    </w:rPr>
  </w:style>
  <w:style w:type="character" w:customStyle="1" w:styleId="affff">
    <w:name w:val="Приветствие Знак"/>
    <w:basedOn w:val="af2"/>
    <w:link w:val="afffe"/>
    <w:semiHidden/>
    <w:rsid w:val="00811945"/>
    <w:rPr>
      <w:kern w:val="24"/>
      <w:sz w:val="24"/>
      <w:szCs w:val="24"/>
      <w:lang w:eastAsia="en-US"/>
    </w:rPr>
  </w:style>
  <w:style w:type="character" w:customStyle="1" w:styleId="affff2">
    <w:name w:val="Прощание Знак"/>
    <w:basedOn w:val="af2"/>
    <w:link w:val="affff1"/>
    <w:semiHidden/>
    <w:rsid w:val="00811945"/>
    <w:rPr>
      <w:kern w:val="24"/>
      <w:sz w:val="24"/>
      <w:szCs w:val="24"/>
      <w:lang w:eastAsia="en-US"/>
    </w:rPr>
  </w:style>
  <w:style w:type="character" w:customStyle="1" w:styleId="HTML8">
    <w:name w:val="Стандартный HTML Знак"/>
    <w:basedOn w:val="af2"/>
    <w:link w:val="HTML7"/>
    <w:semiHidden/>
    <w:rsid w:val="00811945"/>
    <w:rPr>
      <w:rFonts w:ascii="Courier New" w:hAnsi="Courier New" w:cs="Courier New"/>
      <w:kern w:val="24"/>
      <w:lang w:eastAsia="en-US"/>
    </w:rPr>
  </w:style>
  <w:style w:type="character" w:customStyle="1" w:styleId="affffa">
    <w:name w:val="Шапка Знак"/>
    <w:basedOn w:val="af2"/>
    <w:link w:val="affff9"/>
    <w:semiHidden/>
    <w:rsid w:val="00811945"/>
    <w:rPr>
      <w:rFonts w:ascii="Arial" w:hAnsi="Arial" w:cs="Arial"/>
      <w:kern w:val="24"/>
      <w:sz w:val="24"/>
      <w:szCs w:val="24"/>
      <w:shd w:val="pct20" w:color="auto" w:fill="auto"/>
      <w:lang w:eastAsia="en-US"/>
    </w:rPr>
  </w:style>
  <w:style w:type="character" w:customStyle="1" w:styleId="affffc">
    <w:name w:val="Электронная подпись Знак"/>
    <w:basedOn w:val="af2"/>
    <w:link w:val="affffb"/>
    <w:semiHidden/>
    <w:rsid w:val="00811945"/>
    <w:rPr>
      <w:kern w:val="24"/>
      <w:sz w:val="24"/>
      <w:szCs w:val="24"/>
      <w:lang w:eastAsia="en-US"/>
    </w:rPr>
  </w:style>
  <w:style w:type="character" w:customStyle="1" w:styleId="affffe">
    <w:name w:val="Текст Знак"/>
    <w:basedOn w:val="af2"/>
    <w:link w:val="affffd"/>
    <w:semiHidden/>
    <w:rsid w:val="00811945"/>
    <w:rPr>
      <w:rFonts w:ascii="Courier New" w:hAnsi="Courier New" w:cs="Courier New"/>
      <w:kern w:val="24"/>
      <w:lang w:eastAsia="en-US"/>
    </w:rPr>
  </w:style>
  <w:style w:type="paragraph" w:customStyle="1" w:styleId="1f8">
    <w:name w:val="Стиль1"/>
    <w:basedOn w:val="af1"/>
    <w:link w:val="1f9"/>
    <w:qFormat/>
    <w:rsid w:val="00811945"/>
    <w:pPr>
      <w:ind w:left="709" w:firstLine="0"/>
      <w:jc w:val="center"/>
    </w:pPr>
  </w:style>
  <w:style w:type="character" w:customStyle="1" w:styleId="1f9">
    <w:name w:val="Стиль1 Знак"/>
    <w:basedOn w:val="af2"/>
    <w:link w:val="1f8"/>
    <w:rsid w:val="00811945"/>
    <w:rPr>
      <w:kern w:val="24"/>
      <w:sz w:val="24"/>
      <w:szCs w:val="24"/>
      <w:lang w:eastAsia="en-US"/>
    </w:rPr>
  </w:style>
  <w:style w:type="character" w:customStyle="1" w:styleId="aff5">
    <w:name w:val="Абзац списка Знак"/>
    <w:aliases w:val="Bullet List Знак,FooterText Знак,numbered Знак,Paragraphe de liste1 Знак,lp1 Знак"/>
    <w:link w:val="aff4"/>
    <w:uiPriority w:val="34"/>
    <w:locked/>
    <w:rsid w:val="007E109C"/>
    <w:rPr>
      <w:kern w:val="24"/>
      <w:sz w:val="24"/>
      <w:szCs w:val="24"/>
      <w:lang w:eastAsia="en-US"/>
    </w:rPr>
  </w:style>
  <w:style w:type="paragraph" w:customStyle="1" w:styleId="xl65">
    <w:name w:val="xl65"/>
    <w:basedOn w:val="af1"/>
    <w:rsid w:val="007E109C"/>
    <w:pPr>
      <w:spacing w:before="100" w:beforeAutospacing="1" w:after="100" w:afterAutospacing="1" w:line="240" w:lineRule="auto"/>
      <w:ind w:firstLine="0"/>
      <w:jc w:val="left"/>
    </w:pPr>
    <w:rPr>
      <w:kern w:val="0"/>
      <w:lang w:eastAsia="ru-RU"/>
    </w:rPr>
  </w:style>
  <w:style w:type="paragraph" w:customStyle="1" w:styleId="xl66">
    <w:name w:val="xl66"/>
    <w:basedOn w:val="af1"/>
    <w:rsid w:val="007E10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kern w:val="0"/>
      <w:lang w:eastAsia="ru-RU"/>
    </w:rPr>
  </w:style>
  <w:style w:type="paragraph" w:customStyle="1" w:styleId="xl67">
    <w:name w:val="xl67"/>
    <w:basedOn w:val="af1"/>
    <w:rsid w:val="007E10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kern w:val="0"/>
      <w:lang w:eastAsia="ru-RU"/>
    </w:rPr>
  </w:style>
  <w:style w:type="paragraph" w:customStyle="1" w:styleId="xl68">
    <w:name w:val="xl68"/>
    <w:basedOn w:val="af1"/>
    <w:rsid w:val="007E10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kern w:val="0"/>
      <w:lang w:eastAsia="ru-RU"/>
    </w:rPr>
  </w:style>
  <w:style w:type="paragraph" w:customStyle="1" w:styleId="xl69">
    <w:name w:val="xl69"/>
    <w:basedOn w:val="af1"/>
    <w:rsid w:val="007E109C"/>
    <w:pPr>
      <w:shd w:val="clear" w:color="auto" w:fill="FFFFFF"/>
      <w:spacing w:before="100" w:beforeAutospacing="1" w:after="100" w:afterAutospacing="1" w:line="240" w:lineRule="auto"/>
      <w:ind w:firstLine="0"/>
      <w:jc w:val="center"/>
    </w:pPr>
    <w:rPr>
      <w:kern w:val="0"/>
      <w:lang w:eastAsia="ru-RU"/>
    </w:rPr>
  </w:style>
  <w:style w:type="paragraph" w:customStyle="1" w:styleId="xl70">
    <w:name w:val="xl70"/>
    <w:basedOn w:val="af1"/>
    <w:rsid w:val="007E10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kern w:val="0"/>
      <w:lang w:eastAsia="ru-RU"/>
    </w:rPr>
  </w:style>
  <w:style w:type="paragraph" w:customStyle="1" w:styleId="xl71">
    <w:name w:val="xl71"/>
    <w:basedOn w:val="af1"/>
    <w:rsid w:val="007E10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222222"/>
      <w:kern w:val="0"/>
      <w:lang w:eastAsia="ru-RU"/>
    </w:rPr>
  </w:style>
  <w:style w:type="paragraph" w:customStyle="1" w:styleId="xl72">
    <w:name w:val="xl72"/>
    <w:basedOn w:val="af1"/>
    <w:rsid w:val="007E109C"/>
    <w:pPr>
      <w:shd w:val="clear" w:color="auto" w:fill="FFFFFF"/>
      <w:spacing w:before="100" w:beforeAutospacing="1" w:after="100" w:afterAutospacing="1" w:line="240" w:lineRule="auto"/>
      <w:ind w:firstLine="0"/>
    </w:pPr>
    <w:rPr>
      <w:kern w:val="0"/>
      <w:lang w:eastAsia="ru-RU"/>
    </w:rPr>
  </w:style>
  <w:style w:type="table" w:customStyle="1" w:styleId="1fa">
    <w:name w:val="Сетка таблицы1"/>
    <w:basedOn w:val="af3"/>
    <w:uiPriority w:val="59"/>
    <w:rsid w:val="007E109C"/>
    <w:pPr>
      <w:spacing w:before="40" w:after="40" w:line="360" w:lineRule="auto"/>
      <w:jc w:val="both"/>
    </w:pPr>
    <w:rPr>
      <w:lang w:eastAsia="en-US"/>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table" w:customStyle="1" w:styleId="2fa">
    <w:name w:val="Сетка таблицы2"/>
    <w:basedOn w:val="af3"/>
    <w:uiPriority w:val="59"/>
    <w:rsid w:val="007E109C"/>
    <w:pPr>
      <w:spacing w:before="40" w:after="40" w:line="360" w:lineRule="auto"/>
      <w:jc w:val="both"/>
    </w:pPr>
    <w:rPr>
      <w:lang w:eastAsia="en-US"/>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table" w:customStyle="1" w:styleId="3f4">
    <w:name w:val="Сетка таблицы3"/>
    <w:basedOn w:val="af3"/>
    <w:uiPriority w:val="59"/>
    <w:rsid w:val="007E109C"/>
    <w:pPr>
      <w:spacing w:before="40" w:after="40" w:line="360" w:lineRule="auto"/>
      <w:jc w:val="both"/>
    </w:pPr>
    <w:rPr>
      <w:lang w:eastAsia="en-US"/>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table" w:customStyle="1" w:styleId="4c">
    <w:name w:val="Сетка таблицы4"/>
    <w:basedOn w:val="af3"/>
    <w:uiPriority w:val="59"/>
    <w:rsid w:val="007E109C"/>
    <w:pPr>
      <w:spacing w:before="40" w:after="40" w:line="360" w:lineRule="auto"/>
      <w:jc w:val="both"/>
    </w:pPr>
    <w:rPr>
      <w:lang w:eastAsia="en-US"/>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table" w:customStyle="1" w:styleId="59">
    <w:name w:val="Сетка таблицы5"/>
    <w:basedOn w:val="af3"/>
    <w:uiPriority w:val="59"/>
    <w:rsid w:val="007E109C"/>
    <w:pPr>
      <w:spacing w:before="40" w:after="40" w:line="360" w:lineRule="auto"/>
      <w:jc w:val="both"/>
    </w:pPr>
    <w:rPr>
      <w:lang w:eastAsia="en-US"/>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table" w:customStyle="1" w:styleId="66">
    <w:name w:val="Сетка таблицы6"/>
    <w:basedOn w:val="af3"/>
    <w:uiPriority w:val="59"/>
    <w:rsid w:val="007E109C"/>
    <w:pPr>
      <w:spacing w:before="40" w:after="40" w:line="360" w:lineRule="auto"/>
      <w:jc w:val="both"/>
    </w:pPr>
    <w:rPr>
      <w:lang w:eastAsia="en-US"/>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numbering" w:customStyle="1" w:styleId="6">
    <w:name w:val="Нумерация рисунков приложения6"/>
    <w:uiPriority w:val="99"/>
    <w:rsid w:val="007E109C"/>
    <w:pPr>
      <w:numPr>
        <w:numId w:val="14"/>
      </w:numPr>
    </w:pPr>
  </w:style>
  <w:style w:type="numbering" w:customStyle="1" w:styleId="61">
    <w:name w:val="Нумерация библиографии6"/>
    <w:uiPriority w:val="99"/>
    <w:rsid w:val="007E109C"/>
    <w:pPr>
      <w:numPr>
        <w:numId w:val="22"/>
      </w:numPr>
    </w:pPr>
  </w:style>
  <w:style w:type="numbering" w:customStyle="1" w:styleId="-7">
    <w:name w:val="Нумерация перечисления- без красной строки7"/>
    <w:uiPriority w:val="99"/>
    <w:rsid w:val="007E109C"/>
    <w:pPr>
      <w:numPr>
        <w:numId w:val="132"/>
      </w:numPr>
    </w:pPr>
  </w:style>
  <w:style w:type="numbering" w:customStyle="1" w:styleId="22">
    <w:name w:val="Нумерация рисунков приложения2"/>
    <w:uiPriority w:val="99"/>
    <w:rsid w:val="007E109C"/>
    <w:pPr>
      <w:numPr>
        <w:numId w:val="130"/>
      </w:numPr>
    </w:pPr>
  </w:style>
  <w:style w:type="numbering" w:customStyle="1" w:styleId="42">
    <w:name w:val="Нумерация таблиц приложения4"/>
    <w:rsid w:val="007E109C"/>
    <w:pPr>
      <w:numPr>
        <w:numId w:val="32"/>
      </w:numPr>
    </w:pPr>
  </w:style>
  <w:style w:type="numbering" w:customStyle="1" w:styleId="7">
    <w:name w:val="Нумерация таблиц приложения7"/>
    <w:rsid w:val="007E109C"/>
    <w:pPr>
      <w:numPr>
        <w:numId w:val="33"/>
      </w:numPr>
    </w:pPr>
  </w:style>
  <w:style w:type="character" w:customStyle="1" w:styleId="UnresolvedMention">
    <w:name w:val="Unresolved Mention"/>
    <w:basedOn w:val="af2"/>
    <w:uiPriority w:val="99"/>
    <w:semiHidden/>
    <w:unhideWhenUsed/>
    <w:rsid w:val="00381042"/>
    <w:rPr>
      <w:color w:val="605E5C"/>
      <w:shd w:val="clear" w:color="auto" w:fill="E1DFDD"/>
    </w:rPr>
  </w:style>
  <w:style w:type="character" w:customStyle="1" w:styleId="extended-textshort">
    <w:name w:val="extended-text__short"/>
    <w:basedOn w:val="af2"/>
    <w:rsid w:val="00093E9B"/>
  </w:style>
  <w:style w:type="table" w:customStyle="1" w:styleId="74">
    <w:name w:val="Сетка таблицы7"/>
    <w:basedOn w:val="af3"/>
    <w:next w:val="aff1"/>
    <w:rsid w:val="005661EA"/>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1F6935"/>
    <w:pPr>
      <w:widowControl w:val="0"/>
      <w:autoSpaceDE w:val="0"/>
      <w:autoSpaceDN w:val="0"/>
    </w:pPr>
    <w:rPr>
      <w:rFonts w:ascii="Calibri" w:hAnsi="Calibri" w:cs="Calibri"/>
      <w:b/>
      <w:sz w:val="22"/>
    </w:rPr>
  </w:style>
</w:styles>
</file>

<file path=word/webSettings.xml><?xml version="1.0" encoding="utf-8"?>
<w:webSettings xmlns:r="http://schemas.openxmlformats.org/officeDocument/2006/relationships" xmlns:w="http://schemas.openxmlformats.org/wordprocessingml/2006/main">
  <w:divs>
    <w:div w:id="29185961">
      <w:bodyDiv w:val="1"/>
      <w:marLeft w:val="0"/>
      <w:marRight w:val="0"/>
      <w:marTop w:val="0"/>
      <w:marBottom w:val="0"/>
      <w:divBdr>
        <w:top w:val="none" w:sz="0" w:space="0" w:color="auto"/>
        <w:left w:val="none" w:sz="0" w:space="0" w:color="auto"/>
        <w:bottom w:val="none" w:sz="0" w:space="0" w:color="auto"/>
        <w:right w:val="none" w:sz="0" w:space="0" w:color="auto"/>
      </w:divBdr>
    </w:div>
    <w:div w:id="101345593">
      <w:bodyDiv w:val="1"/>
      <w:marLeft w:val="0"/>
      <w:marRight w:val="0"/>
      <w:marTop w:val="0"/>
      <w:marBottom w:val="0"/>
      <w:divBdr>
        <w:top w:val="none" w:sz="0" w:space="0" w:color="auto"/>
        <w:left w:val="none" w:sz="0" w:space="0" w:color="auto"/>
        <w:bottom w:val="none" w:sz="0" w:space="0" w:color="auto"/>
        <w:right w:val="none" w:sz="0" w:space="0" w:color="auto"/>
      </w:divBdr>
    </w:div>
    <w:div w:id="195700770">
      <w:bodyDiv w:val="1"/>
      <w:marLeft w:val="0"/>
      <w:marRight w:val="0"/>
      <w:marTop w:val="0"/>
      <w:marBottom w:val="0"/>
      <w:divBdr>
        <w:top w:val="none" w:sz="0" w:space="0" w:color="auto"/>
        <w:left w:val="none" w:sz="0" w:space="0" w:color="auto"/>
        <w:bottom w:val="none" w:sz="0" w:space="0" w:color="auto"/>
        <w:right w:val="none" w:sz="0" w:space="0" w:color="auto"/>
      </w:divBdr>
    </w:div>
    <w:div w:id="301614553">
      <w:bodyDiv w:val="1"/>
      <w:marLeft w:val="0"/>
      <w:marRight w:val="0"/>
      <w:marTop w:val="0"/>
      <w:marBottom w:val="0"/>
      <w:divBdr>
        <w:top w:val="none" w:sz="0" w:space="0" w:color="auto"/>
        <w:left w:val="none" w:sz="0" w:space="0" w:color="auto"/>
        <w:bottom w:val="none" w:sz="0" w:space="0" w:color="auto"/>
        <w:right w:val="none" w:sz="0" w:space="0" w:color="auto"/>
      </w:divBdr>
    </w:div>
    <w:div w:id="341706587">
      <w:bodyDiv w:val="1"/>
      <w:marLeft w:val="0"/>
      <w:marRight w:val="0"/>
      <w:marTop w:val="0"/>
      <w:marBottom w:val="0"/>
      <w:divBdr>
        <w:top w:val="none" w:sz="0" w:space="0" w:color="auto"/>
        <w:left w:val="none" w:sz="0" w:space="0" w:color="auto"/>
        <w:bottom w:val="none" w:sz="0" w:space="0" w:color="auto"/>
        <w:right w:val="none" w:sz="0" w:space="0" w:color="auto"/>
      </w:divBdr>
    </w:div>
    <w:div w:id="394164010">
      <w:bodyDiv w:val="1"/>
      <w:marLeft w:val="0"/>
      <w:marRight w:val="0"/>
      <w:marTop w:val="0"/>
      <w:marBottom w:val="0"/>
      <w:divBdr>
        <w:top w:val="none" w:sz="0" w:space="0" w:color="auto"/>
        <w:left w:val="none" w:sz="0" w:space="0" w:color="auto"/>
        <w:bottom w:val="none" w:sz="0" w:space="0" w:color="auto"/>
        <w:right w:val="none" w:sz="0" w:space="0" w:color="auto"/>
      </w:divBdr>
    </w:div>
    <w:div w:id="532308697">
      <w:bodyDiv w:val="1"/>
      <w:marLeft w:val="0"/>
      <w:marRight w:val="0"/>
      <w:marTop w:val="0"/>
      <w:marBottom w:val="0"/>
      <w:divBdr>
        <w:top w:val="none" w:sz="0" w:space="0" w:color="auto"/>
        <w:left w:val="none" w:sz="0" w:space="0" w:color="auto"/>
        <w:bottom w:val="none" w:sz="0" w:space="0" w:color="auto"/>
        <w:right w:val="none" w:sz="0" w:space="0" w:color="auto"/>
      </w:divBdr>
    </w:div>
    <w:div w:id="572547897">
      <w:bodyDiv w:val="1"/>
      <w:marLeft w:val="0"/>
      <w:marRight w:val="0"/>
      <w:marTop w:val="0"/>
      <w:marBottom w:val="0"/>
      <w:divBdr>
        <w:top w:val="none" w:sz="0" w:space="0" w:color="auto"/>
        <w:left w:val="none" w:sz="0" w:space="0" w:color="auto"/>
        <w:bottom w:val="none" w:sz="0" w:space="0" w:color="auto"/>
        <w:right w:val="none" w:sz="0" w:space="0" w:color="auto"/>
      </w:divBdr>
    </w:div>
    <w:div w:id="665520150">
      <w:bodyDiv w:val="1"/>
      <w:marLeft w:val="0"/>
      <w:marRight w:val="0"/>
      <w:marTop w:val="0"/>
      <w:marBottom w:val="0"/>
      <w:divBdr>
        <w:top w:val="none" w:sz="0" w:space="0" w:color="auto"/>
        <w:left w:val="none" w:sz="0" w:space="0" w:color="auto"/>
        <w:bottom w:val="none" w:sz="0" w:space="0" w:color="auto"/>
        <w:right w:val="none" w:sz="0" w:space="0" w:color="auto"/>
      </w:divBdr>
    </w:div>
    <w:div w:id="693270239">
      <w:bodyDiv w:val="1"/>
      <w:marLeft w:val="0"/>
      <w:marRight w:val="0"/>
      <w:marTop w:val="0"/>
      <w:marBottom w:val="0"/>
      <w:divBdr>
        <w:top w:val="none" w:sz="0" w:space="0" w:color="auto"/>
        <w:left w:val="none" w:sz="0" w:space="0" w:color="auto"/>
        <w:bottom w:val="none" w:sz="0" w:space="0" w:color="auto"/>
        <w:right w:val="none" w:sz="0" w:space="0" w:color="auto"/>
      </w:divBdr>
    </w:div>
    <w:div w:id="750540484">
      <w:bodyDiv w:val="1"/>
      <w:marLeft w:val="0"/>
      <w:marRight w:val="0"/>
      <w:marTop w:val="0"/>
      <w:marBottom w:val="0"/>
      <w:divBdr>
        <w:top w:val="none" w:sz="0" w:space="0" w:color="auto"/>
        <w:left w:val="none" w:sz="0" w:space="0" w:color="auto"/>
        <w:bottom w:val="none" w:sz="0" w:space="0" w:color="auto"/>
        <w:right w:val="none" w:sz="0" w:space="0" w:color="auto"/>
      </w:divBdr>
    </w:div>
    <w:div w:id="767390486">
      <w:bodyDiv w:val="1"/>
      <w:marLeft w:val="0"/>
      <w:marRight w:val="0"/>
      <w:marTop w:val="0"/>
      <w:marBottom w:val="0"/>
      <w:divBdr>
        <w:top w:val="none" w:sz="0" w:space="0" w:color="auto"/>
        <w:left w:val="none" w:sz="0" w:space="0" w:color="auto"/>
        <w:bottom w:val="none" w:sz="0" w:space="0" w:color="auto"/>
        <w:right w:val="none" w:sz="0" w:space="0" w:color="auto"/>
      </w:divBdr>
    </w:div>
    <w:div w:id="792402244">
      <w:bodyDiv w:val="1"/>
      <w:marLeft w:val="0"/>
      <w:marRight w:val="0"/>
      <w:marTop w:val="0"/>
      <w:marBottom w:val="0"/>
      <w:divBdr>
        <w:top w:val="none" w:sz="0" w:space="0" w:color="auto"/>
        <w:left w:val="none" w:sz="0" w:space="0" w:color="auto"/>
        <w:bottom w:val="none" w:sz="0" w:space="0" w:color="auto"/>
        <w:right w:val="none" w:sz="0" w:space="0" w:color="auto"/>
      </w:divBdr>
    </w:div>
    <w:div w:id="802775971">
      <w:bodyDiv w:val="1"/>
      <w:marLeft w:val="0"/>
      <w:marRight w:val="0"/>
      <w:marTop w:val="0"/>
      <w:marBottom w:val="0"/>
      <w:divBdr>
        <w:top w:val="none" w:sz="0" w:space="0" w:color="auto"/>
        <w:left w:val="none" w:sz="0" w:space="0" w:color="auto"/>
        <w:bottom w:val="none" w:sz="0" w:space="0" w:color="auto"/>
        <w:right w:val="none" w:sz="0" w:space="0" w:color="auto"/>
      </w:divBdr>
    </w:div>
    <w:div w:id="840588262">
      <w:bodyDiv w:val="1"/>
      <w:marLeft w:val="0"/>
      <w:marRight w:val="0"/>
      <w:marTop w:val="0"/>
      <w:marBottom w:val="0"/>
      <w:divBdr>
        <w:top w:val="none" w:sz="0" w:space="0" w:color="auto"/>
        <w:left w:val="none" w:sz="0" w:space="0" w:color="auto"/>
        <w:bottom w:val="none" w:sz="0" w:space="0" w:color="auto"/>
        <w:right w:val="none" w:sz="0" w:space="0" w:color="auto"/>
      </w:divBdr>
    </w:div>
    <w:div w:id="843738985">
      <w:bodyDiv w:val="1"/>
      <w:marLeft w:val="0"/>
      <w:marRight w:val="0"/>
      <w:marTop w:val="0"/>
      <w:marBottom w:val="0"/>
      <w:divBdr>
        <w:top w:val="none" w:sz="0" w:space="0" w:color="auto"/>
        <w:left w:val="none" w:sz="0" w:space="0" w:color="auto"/>
        <w:bottom w:val="none" w:sz="0" w:space="0" w:color="auto"/>
        <w:right w:val="none" w:sz="0" w:space="0" w:color="auto"/>
      </w:divBdr>
    </w:div>
    <w:div w:id="893540748">
      <w:bodyDiv w:val="1"/>
      <w:marLeft w:val="0"/>
      <w:marRight w:val="0"/>
      <w:marTop w:val="0"/>
      <w:marBottom w:val="0"/>
      <w:divBdr>
        <w:top w:val="none" w:sz="0" w:space="0" w:color="auto"/>
        <w:left w:val="none" w:sz="0" w:space="0" w:color="auto"/>
        <w:bottom w:val="none" w:sz="0" w:space="0" w:color="auto"/>
        <w:right w:val="none" w:sz="0" w:space="0" w:color="auto"/>
      </w:divBdr>
    </w:div>
    <w:div w:id="903222748">
      <w:bodyDiv w:val="1"/>
      <w:marLeft w:val="0"/>
      <w:marRight w:val="0"/>
      <w:marTop w:val="0"/>
      <w:marBottom w:val="0"/>
      <w:divBdr>
        <w:top w:val="none" w:sz="0" w:space="0" w:color="auto"/>
        <w:left w:val="none" w:sz="0" w:space="0" w:color="auto"/>
        <w:bottom w:val="none" w:sz="0" w:space="0" w:color="auto"/>
        <w:right w:val="none" w:sz="0" w:space="0" w:color="auto"/>
      </w:divBdr>
    </w:div>
    <w:div w:id="913204997">
      <w:bodyDiv w:val="1"/>
      <w:marLeft w:val="0"/>
      <w:marRight w:val="0"/>
      <w:marTop w:val="0"/>
      <w:marBottom w:val="0"/>
      <w:divBdr>
        <w:top w:val="none" w:sz="0" w:space="0" w:color="auto"/>
        <w:left w:val="none" w:sz="0" w:space="0" w:color="auto"/>
        <w:bottom w:val="none" w:sz="0" w:space="0" w:color="auto"/>
        <w:right w:val="none" w:sz="0" w:space="0" w:color="auto"/>
      </w:divBdr>
    </w:div>
    <w:div w:id="1005939652">
      <w:bodyDiv w:val="1"/>
      <w:marLeft w:val="0"/>
      <w:marRight w:val="0"/>
      <w:marTop w:val="0"/>
      <w:marBottom w:val="0"/>
      <w:divBdr>
        <w:top w:val="none" w:sz="0" w:space="0" w:color="auto"/>
        <w:left w:val="none" w:sz="0" w:space="0" w:color="auto"/>
        <w:bottom w:val="none" w:sz="0" w:space="0" w:color="auto"/>
        <w:right w:val="none" w:sz="0" w:space="0" w:color="auto"/>
      </w:divBdr>
    </w:div>
    <w:div w:id="1032534570">
      <w:bodyDiv w:val="1"/>
      <w:marLeft w:val="0"/>
      <w:marRight w:val="0"/>
      <w:marTop w:val="0"/>
      <w:marBottom w:val="0"/>
      <w:divBdr>
        <w:top w:val="none" w:sz="0" w:space="0" w:color="auto"/>
        <w:left w:val="none" w:sz="0" w:space="0" w:color="auto"/>
        <w:bottom w:val="none" w:sz="0" w:space="0" w:color="auto"/>
        <w:right w:val="none" w:sz="0" w:space="0" w:color="auto"/>
      </w:divBdr>
    </w:div>
    <w:div w:id="1079208165">
      <w:bodyDiv w:val="1"/>
      <w:marLeft w:val="0"/>
      <w:marRight w:val="0"/>
      <w:marTop w:val="0"/>
      <w:marBottom w:val="0"/>
      <w:divBdr>
        <w:top w:val="none" w:sz="0" w:space="0" w:color="auto"/>
        <w:left w:val="none" w:sz="0" w:space="0" w:color="auto"/>
        <w:bottom w:val="none" w:sz="0" w:space="0" w:color="auto"/>
        <w:right w:val="none" w:sz="0" w:space="0" w:color="auto"/>
      </w:divBdr>
    </w:div>
    <w:div w:id="1087925956">
      <w:bodyDiv w:val="1"/>
      <w:marLeft w:val="0"/>
      <w:marRight w:val="0"/>
      <w:marTop w:val="0"/>
      <w:marBottom w:val="0"/>
      <w:divBdr>
        <w:top w:val="none" w:sz="0" w:space="0" w:color="auto"/>
        <w:left w:val="none" w:sz="0" w:space="0" w:color="auto"/>
        <w:bottom w:val="none" w:sz="0" w:space="0" w:color="auto"/>
        <w:right w:val="none" w:sz="0" w:space="0" w:color="auto"/>
      </w:divBdr>
    </w:div>
    <w:div w:id="1184661263">
      <w:bodyDiv w:val="1"/>
      <w:marLeft w:val="0"/>
      <w:marRight w:val="0"/>
      <w:marTop w:val="0"/>
      <w:marBottom w:val="0"/>
      <w:divBdr>
        <w:top w:val="none" w:sz="0" w:space="0" w:color="auto"/>
        <w:left w:val="none" w:sz="0" w:space="0" w:color="auto"/>
        <w:bottom w:val="none" w:sz="0" w:space="0" w:color="auto"/>
        <w:right w:val="none" w:sz="0" w:space="0" w:color="auto"/>
      </w:divBdr>
    </w:div>
    <w:div w:id="1184980799">
      <w:bodyDiv w:val="1"/>
      <w:marLeft w:val="0"/>
      <w:marRight w:val="0"/>
      <w:marTop w:val="0"/>
      <w:marBottom w:val="0"/>
      <w:divBdr>
        <w:top w:val="none" w:sz="0" w:space="0" w:color="auto"/>
        <w:left w:val="none" w:sz="0" w:space="0" w:color="auto"/>
        <w:bottom w:val="none" w:sz="0" w:space="0" w:color="auto"/>
        <w:right w:val="none" w:sz="0" w:space="0" w:color="auto"/>
      </w:divBdr>
    </w:div>
    <w:div w:id="1251893210">
      <w:bodyDiv w:val="1"/>
      <w:marLeft w:val="0"/>
      <w:marRight w:val="0"/>
      <w:marTop w:val="0"/>
      <w:marBottom w:val="0"/>
      <w:divBdr>
        <w:top w:val="none" w:sz="0" w:space="0" w:color="auto"/>
        <w:left w:val="none" w:sz="0" w:space="0" w:color="auto"/>
        <w:bottom w:val="none" w:sz="0" w:space="0" w:color="auto"/>
        <w:right w:val="none" w:sz="0" w:space="0" w:color="auto"/>
      </w:divBdr>
    </w:div>
    <w:div w:id="1256480845">
      <w:bodyDiv w:val="1"/>
      <w:marLeft w:val="0"/>
      <w:marRight w:val="0"/>
      <w:marTop w:val="0"/>
      <w:marBottom w:val="0"/>
      <w:divBdr>
        <w:top w:val="none" w:sz="0" w:space="0" w:color="auto"/>
        <w:left w:val="none" w:sz="0" w:space="0" w:color="auto"/>
        <w:bottom w:val="none" w:sz="0" w:space="0" w:color="auto"/>
        <w:right w:val="none" w:sz="0" w:space="0" w:color="auto"/>
      </w:divBdr>
    </w:div>
    <w:div w:id="1290162656">
      <w:bodyDiv w:val="1"/>
      <w:marLeft w:val="0"/>
      <w:marRight w:val="0"/>
      <w:marTop w:val="0"/>
      <w:marBottom w:val="0"/>
      <w:divBdr>
        <w:top w:val="none" w:sz="0" w:space="0" w:color="auto"/>
        <w:left w:val="none" w:sz="0" w:space="0" w:color="auto"/>
        <w:bottom w:val="none" w:sz="0" w:space="0" w:color="auto"/>
        <w:right w:val="none" w:sz="0" w:space="0" w:color="auto"/>
      </w:divBdr>
    </w:div>
    <w:div w:id="1350332870">
      <w:bodyDiv w:val="1"/>
      <w:marLeft w:val="0"/>
      <w:marRight w:val="0"/>
      <w:marTop w:val="0"/>
      <w:marBottom w:val="0"/>
      <w:divBdr>
        <w:top w:val="none" w:sz="0" w:space="0" w:color="auto"/>
        <w:left w:val="none" w:sz="0" w:space="0" w:color="auto"/>
        <w:bottom w:val="none" w:sz="0" w:space="0" w:color="auto"/>
        <w:right w:val="none" w:sz="0" w:space="0" w:color="auto"/>
      </w:divBdr>
    </w:div>
    <w:div w:id="1427270891">
      <w:bodyDiv w:val="1"/>
      <w:marLeft w:val="0"/>
      <w:marRight w:val="0"/>
      <w:marTop w:val="0"/>
      <w:marBottom w:val="0"/>
      <w:divBdr>
        <w:top w:val="none" w:sz="0" w:space="0" w:color="auto"/>
        <w:left w:val="none" w:sz="0" w:space="0" w:color="auto"/>
        <w:bottom w:val="none" w:sz="0" w:space="0" w:color="auto"/>
        <w:right w:val="none" w:sz="0" w:space="0" w:color="auto"/>
      </w:divBdr>
    </w:div>
    <w:div w:id="1489636043">
      <w:bodyDiv w:val="1"/>
      <w:marLeft w:val="0"/>
      <w:marRight w:val="0"/>
      <w:marTop w:val="0"/>
      <w:marBottom w:val="0"/>
      <w:divBdr>
        <w:top w:val="none" w:sz="0" w:space="0" w:color="auto"/>
        <w:left w:val="none" w:sz="0" w:space="0" w:color="auto"/>
        <w:bottom w:val="none" w:sz="0" w:space="0" w:color="auto"/>
        <w:right w:val="none" w:sz="0" w:space="0" w:color="auto"/>
      </w:divBdr>
    </w:div>
    <w:div w:id="1490364295">
      <w:bodyDiv w:val="1"/>
      <w:marLeft w:val="0"/>
      <w:marRight w:val="0"/>
      <w:marTop w:val="0"/>
      <w:marBottom w:val="0"/>
      <w:divBdr>
        <w:top w:val="none" w:sz="0" w:space="0" w:color="auto"/>
        <w:left w:val="none" w:sz="0" w:space="0" w:color="auto"/>
        <w:bottom w:val="none" w:sz="0" w:space="0" w:color="auto"/>
        <w:right w:val="none" w:sz="0" w:space="0" w:color="auto"/>
      </w:divBdr>
    </w:div>
    <w:div w:id="1584752925">
      <w:bodyDiv w:val="1"/>
      <w:marLeft w:val="0"/>
      <w:marRight w:val="0"/>
      <w:marTop w:val="0"/>
      <w:marBottom w:val="0"/>
      <w:divBdr>
        <w:top w:val="none" w:sz="0" w:space="0" w:color="auto"/>
        <w:left w:val="none" w:sz="0" w:space="0" w:color="auto"/>
        <w:bottom w:val="none" w:sz="0" w:space="0" w:color="auto"/>
        <w:right w:val="none" w:sz="0" w:space="0" w:color="auto"/>
      </w:divBdr>
    </w:div>
    <w:div w:id="1601256950">
      <w:bodyDiv w:val="1"/>
      <w:marLeft w:val="0"/>
      <w:marRight w:val="0"/>
      <w:marTop w:val="0"/>
      <w:marBottom w:val="0"/>
      <w:divBdr>
        <w:top w:val="none" w:sz="0" w:space="0" w:color="auto"/>
        <w:left w:val="none" w:sz="0" w:space="0" w:color="auto"/>
        <w:bottom w:val="none" w:sz="0" w:space="0" w:color="auto"/>
        <w:right w:val="none" w:sz="0" w:space="0" w:color="auto"/>
      </w:divBdr>
    </w:div>
    <w:div w:id="1800763414">
      <w:bodyDiv w:val="1"/>
      <w:marLeft w:val="0"/>
      <w:marRight w:val="0"/>
      <w:marTop w:val="0"/>
      <w:marBottom w:val="0"/>
      <w:divBdr>
        <w:top w:val="none" w:sz="0" w:space="0" w:color="auto"/>
        <w:left w:val="none" w:sz="0" w:space="0" w:color="auto"/>
        <w:bottom w:val="none" w:sz="0" w:space="0" w:color="auto"/>
        <w:right w:val="none" w:sz="0" w:space="0" w:color="auto"/>
      </w:divBdr>
    </w:div>
    <w:div w:id="1859736639">
      <w:bodyDiv w:val="1"/>
      <w:marLeft w:val="0"/>
      <w:marRight w:val="0"/>
      <w:marTop w:val="0"/>
      <w:marBottom w:val="0"/>
      <w:divBdr>
        <w:top w:val="none" w:sz="0" w:space="0" w:color="auto"/>
        <w:left w:val="none" w:sz="0" w:space="0" w:color="auto"/>
        <w:bottom w:val="none" w:sz="0" w:space="0" w:color="auto"/>
        <w:right w:val="none" w:sz="0" w:space="0" w:color="auto"/>
      </w:divBdr>
    </w:div>
    <w:div w:id="1905482758">
      <w:bodyDiv w:val="1"/>
      <w:marLeft w:val="0"/>
      <w:marRight w:val="0"/>
      <w:marTop w:val="0"/>
      <w:marBottom w:val="0"/>
      <w:divBdr>
        <w:top w:val="none" w:sz="0" w:space="0" w:color="auto"/>
        <w:left w:val="none" w:sz="0" w:space="0" w:color="auto"/>
        <w:bottom w:val="none" w:sz="0" w:space="0" w:color="auto"/>
        <w:right w:val="none" w:sz="0" w:space="0" w:color="auto"/>
      </w:divBdr>
    </w:div>
    <w:div w:id="1970890326">
      <w:bodyDiv w:val="1"/>
      <w:marLeft w:val="0"/>
      <w:marRight w:val="0"/>
      <w:marTop w:val="0"/>
      <w:marBottom w:val="0"/>
      <w:divBdr>
        <w:top w:val="none" w:sz="0" w:space="0" w:color="auto"/>
        <w:left w:val="none" w:sz="0" w:space="0" w:color="auto"/>
        <w:bottom w:val="none" w:sz="0" w:space="0" w:color="auto"/>
        <w:right w:val="none" w:sz="0" w:space="0" w:color="auto"/>
      </w:divBdr>
    </w:div>
    <w:div w:id="1983734680">
      <w:bodyDiv w:val="1"/>
      <w:marLeft w:val="0"/>
      <w:marRight w:val="0"/>
      <w:marTop w:val="0"/>
      <w:marBottom w:val="0"/>
      <w:divBdr>
        <w:top w:val="none" w:sz="0" w:space="0" w:color="auto"/>
        <w:left w:val="none" w:sz="0" w:space="0" w:color="auto"/>
        <w:bottom w:val="none" w:sz="0" w:space="0" w:color="auto"/>
        <w:right w:val="none" w:sz="0" w:space="0" w:color="auto"/>
      </w:divBdr>
    </w:div>
    <w:div w:id="2084329113">
      <w:bodyDiv w:val="1"/>
      <w:marLeft w:val="0"/>
      <w:marRight w:val="0"/>
      <w:marTop w:val="0"/>
      <w:marBottom w:val="0"/>
      <w:divBdr>
        <w:top w:val="none" w:sz="0" w:space="0" w:color="auto"/>
        <w:left w:val="none" w:sz="0" w:space="0" w:color="auto"/>
        <w:bottom w:val="none" w:sz="0" w:space="0" w:color="auto"/>
        <w:right w:val="none" w:sz="0" w:space="0" w:color="auto"/>
      </w:divBdr>
    </w:div>
    <w:div w:id="2141335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emf"/><Relationship Id="rId117" Type="http://schemas.openxmlformats.org/officeDocument/2006/relationships/footer" Target="footer66.xml"/><Relationship Id="rId21" Type="http://schemas.openxmlformats.org/officeDocument/2006/relationships/hyperlink" Target="https://project.ffoms.ru/" TargetMode="External"/><Relationship Id="rId42" Type="http://schemas.openxmlformats.org/officeDocument/2006/relationships/footer" Target="footer11.xml"/><Relationship Id="rId47" Type="http://schemas.openxmlformats.org/officeDocument/2006/relationships/footer" Target="footer16.xml"/><Relationship Id="rId63" Type="http://schemas.openxmlformats.org/officeDocument/2006/relationships/header" Target="header6.xml"/><Relationship Id="rId68" Type="http://schemas.openxmlformats.org/officeDocument/2006/relationships/footer" Target="footer31.xml"/><Relationship Id="rId84" Type="http://schemas.openxmlformats.org/officeDocument/2006/relationships/footer" Target="footer42.xml"/><Relationship Id="rId89" Type="http://schemas.openxmlformats.org/officeDocument/2006/relationships/footer" Target="footer46.xml"/><Relationship Id="rId112" Type="http://schemas.openxmlformats.org/officeDocument/2006/relationships/footer" Target="footer63.xml"/><Relationship Id="rId133" Type="http://schemas.openxmlformats.org/officeDocument/2006/relationships/footer" Target="footer78.xml"/><Relationship Id="rId138" Type="http://schemas.openxmlformats.org/officeDocument/2006/relationships/footer" Target="footer83.xml"/><Relationship Id="rId154" Type="http://schemas.openxmlformats.org/officeDocument/2006/relationships/fontTable" Target="fontTable.xml"/><Relationship Id="rId16" Type="http://schemas.openxmlformats.org/officeDocument/2006/relationships/hyperlink" Target="https://project.ffoms.ru/" TargetMode="External"/><Relationship Id="rId107" Type="http://schemas.openxmlformats.org/officeDocument/2006/relationships/header" Target="header17.xml"/><Relationship Id="rId11" Type="http://schemas.openxmlformats.org/officeDocument/2006/relationships/footer" Target="footer4.xml"/><Relationship Id="rId32" Type="http://schemas.openxmlformats.org/officeDocument/2006/relationships/image" Target="media/image3.emf"/><Relationship Id="rId37" Type="http://schemas.openxmlformats.org/officeDocument/2006/relationships/footer" Target="footer8.xml"/><Relationship Id="rId53" Type="http://schemas.openxmlformats.org/officeDocument/2006/relationships/header" Target="header1.xml"/><Relationship Id="rId58" Type="http://schemas.openxmlformats.org/officeDocument/2006/relationships/footer" Target="footer24.xml"/><Relationship Id="rId74" Type="http://schemas.openxmlformats.org/officeDocument/2006/relationships/footer" Target="footer37.xml"/><Relationship Id="rId79" Type="http://schemas.openxmlformats.org/officeDocument/2006/relationships/header" Target="header9.xml"/><Relationship Id="rId102" Type="http://schemas.openxmlformats.org/officeDocument/2006/relationships/footer" Target="footer57.xml"/><Relationship Id="rId123" Type="http://schemas.openxmlformats.org/officeDocument/2006/relationships/footer" Target="footer70.xml"/><Relationship Id="rId128" Type="http://schemas.openxmlformats.org/officeDocument/2006/relationships/header" Target="header22.xml"/><Relationship Id="rId144" Type="http://schemas.openxmlformats.org/officeDocument/2006/relationships/footer" Target="footer89.xml"/><Relationship Id="rId149" Type="http://schemas.openxmlformats.org/officeDocument/2006/relationships/footer" Target="footer94.xml"/><Relationship Id="rId5" Type="http://schemas.openxmlformats.org/officeDocument/2006/relationships/webSettings" Target="webSettings.xml"/><Relationship Id="rId90" Type="http://schemas.openxmlformats.org/officeDocument/2006/relationships/footer" Target="footer47.xml"/><Relationship Id="rId95" Type="http://schemas.openxmlformats.org/officeDocument/2006/relationships/footer" Target="footer52.xml"/><Relationship Id="rId22" Type="http://schemas.openxmlformats.org/officeDocument/2006/relationships/hyperlink" Target="https://project.ffoms.ru/" TargetMode="External"/><Relationship Id="rId27" Type="http://schemas.openxmlformats.org/officeDocument/2006/relationships/package" Target="embeddings/_________Microsoft_Visio11111.vsdx"/><Relationship Id="rId43" Type="http://schemas.openxmlformats.org/officeDocument/2006/relationships/footer" Target="footer12.xml"/><Relationship Id="rId48" Type="http://schemas.openxmlformats.org/officeDocument/2006/relationships/footer" Target="footer17.xml"/><Relationship Id="rId64" Type="http://schemas.openxmlformats.org/officeDocument/2006/relationships/footer" Target="footer27.xml"/><Relationship Id="rId69" Type="http://schemas.openxmlformats.org/officeDocument/2006/relationships/footer" Target="footer32.xml"/><Relationship Id="rId113" Type="http://schemas.openxmlformats.org/officeDocument/2006/relationships/footer" Target="footer64.xml"/><Relationship Id="rId118" Type="http://schemas.openxmlformats.org/officeDocument/2006/relationships/header" Target="header21.xml"/><Relationship Id="rId134" Type="http://schemas.openxmlformats.org/officeDocument/2006/relationships/footer" Target="footer79.xml"/><Relationship Id="rId139" Type="http://schemas.openxmlformats.org/officeDocument/2006/relationships/footer" Target="footer84.xml"/><Relationship Id="rId80" Type="http://schemas.openxmlformats.org/officeDocument/2006/relationships/footer" Target="footer40.xml"/><Relationship Id="rId85" Type="http://schemas.openxmlformats.org/officeDocument/2006/relationships/header" Target="header12.xml"/><Relationship Id="rId150" Type="http://schemas.openxmlformats.org/officeDocument/2006/relationships/footer" Target="footer95.xml"/><Relationship Id="rId155" Type="http://schemas.openxmlformats.org/officeDocument/2006/relationships/theme" Target="theme/theme1.xml"/><Relationship Id="rId12" Type="http://schemas.openxmlformats.org/officeDocument/2006/relationships/footer" Target="footer5.xml"/><Relationship Id="rId17" Type="http://schemas.openxmlformats.org/officeDocument/2006/relationships/hyperlink" Target="https://project.ffoms.ru/" TargetMode="External"/><Relationship Id="rId33" Type="http://schemas.openxmlformats.org/officeDocument/2006/relationships/oleObject" Target="embeddings/_________Microsoft_Visio_2003_201011111.vsd"/><Relationship Id="rId38" Type="http://schemas.openxmlformats.org/officeDocument/2006/relationships/footer" Target="footer9.xml"/><Relationship Id="rId59" Type="http://schemas.openxmlformats.org/officeDocument/2006/relationships/header" Target="header4.xml"/><Relationship Id="rId103" Type="http://schemas.openxmlformats.org/officeDocument/2006/relationships/footer" Target="footer58.xml"/><Relationship Id="rId108" Type="http://schemas.openxmlformats.org/officeDocument/2006/relationships/footer" Target="footer60.xml"/><Relationship Id="rId124" Type="http://schemas.openxmlformats.org/officeDocument/2006/relationships/footer" Target="footer71.xml"/><Relationship Id="rId129" Type="http://schemas.openxmlformats.org/officeDocument/2006/relationships/footer" Target="footer75.xml"/><Relationship Id="rId20" Type="http://schemas.openxmlformats.org/officeDocument/2006/relationships/hyperlink" Target="https://project.ffoms.ru/" TargetMode="External"/><Relationship Id="rId41" Type="http://schemas.openxmlformats.org/officeDocument/2006/relationships/image" Target="media/image6.emf"/><Relationship Id="rId54" Type="http://schemas.openxmlformats.org/officeDocument/2006/relationships/header" Target="header2.xml"/><Relationship Id="rId62" Type="http://schemas.openxmlformats.org/officeDocument/2006/relationships/footer" Target="footer26.xml"/><Relationship Id="rId70" Type="http://schemas.openxmlformats.org/officeDocument/2006/relationships/footer" Target="footer33.xml"/><Relationship Id="rId75" Type="http://schemas.openxmlformats.org/officeDocument/2006/relationships/header" Target="header7.xml"/><Relationship Id="rId83" Type="http://schemas.openxmlformats.org/officeDocument/2006/relationships/footer" Target="footer41.xml"/><Relationship Id="rId88" Type="http://schemas.openxmlformats.org/officeDocument/2006/relationships/footer" Target="footer45.xml"/><Relationship Id="rId91" Type="http://schemas.openxmlformats.org/officeDocument/2006/relationships/footer" Target="footer48.xml"/><Relationship Id="rId96" Type="http://schemas.openxmlformats.org/officeDocument/2006/relationships/footer" Target="footer53.xml"/><Relationship Id="rId111" Type="http://schemas.openxmlformats.org/officeDocument/2006/relationships/footer" Target="footer62.xml"/><Relationship Id="rId132" Type="http://schemas.openxmlformats.org/officeDocument/2006/relationships/footer" Target="footer77.xml"/><Relationship Id="rId140" Type="http://schemas.openxmlformats.org/officeDocument/2006/relationships/footer" Target="footer85.xml"/><Relationship Id="rId145" Type="http://schemas.openxmlformats.org/officeDocument/2006/relationships/footer" Target="footer90.xml"/><Relationship Id="rId153" Type="http://schemas.openxmlformats.org/officeDocument/2006/relationships/footer" Target="footer9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roject.ffoms.ru/" TargetMode="External"/><Relationship Id="rId23" Type="http://schemas.openxmlformats.org/officeDocument/2006/relationships/hyperlink" Target="https://project.ffoms.ru/" TargetMode="External"/><Relationship Id="rId28" Type="http://schemas.openxmlformats.org/officeDocument/2006/relationships/hyperlink" Target="http://web.ffoms.ru" TargetMode="External"/><Relationship Id="rId36" Type="http://schemas.openxmlformats.org/officeDocument/2006/relationships/footer" Target="footer7.xml"/><Relationship Id="rId49" Type="http://schemas.openxmlformats.org/officeDocument/2006/relationships/footer" Target="footer18.xml"/><Relationship Id="rId57" Type="http://schemas.openxmlformats.org/officeDocument/2006/relationships/header" Target="header3.xml"/><Relationship Id="rId106" Type="http://schemas.openxmlformats.org/officeDocument/2006/relationships/header" Target="header16.xml"/><Relationship Id="rId114" Type="http://schemas.openxmlformats.org/officeDocument/2006/relationships/header" Target="header19.xml"/><Relationship Id="rId119" Type="http://schemas.openxmlformats.org/officeDocument/2006/relationships/footer" Target="footer67.xml"/><Relationship Id="rId127" Type="http://schemas.openxmlformats.org/officeDocument/2006/relationships/footer" Target="footer74.xml"/><Relationship Id="rId10" Type="http://schemas.openxmlformats.org/officeDocument/2006/relationships/footer" Target="footer3.xml"/><Relationship Id="rId31" Type="http://schemas.openxmlformats.org/officeDocument/2006/relationships/package" Target="embeddings/_________Microsoft_Visio22222.vsdx"/><Relationship Id="rId44" Type="http://schemas.openxmlformats.org/officeDocument/2006/relationships/footer" Target="footer13.xml"/><Relationship Id="rId52" Type="http://schemas.openxmlformats.org/officeDocument/2006/relationships/footer" Target="footer21.xml"/><Relationship Id="rId60" Type="http://schemas.openxmlformats.org/officeDocument/2006/relationships/header" Target="header5.xml"/><Relationship Id="rId65" Type="http://schemas.openxmlformats.org/officeDocument/2006/relationships/footer" Target="footer28.xml"/><Relationship Id="rId73" Type="http://schemas.openxmlformats.org/officeDocument/2006/relationships/footer" Target="footer36.xml"/><Relationship Id="rId78" Type="http://schemas.openxmlformats.org/officeDocument/2006/relationships/footer" Target="footer39.xml"/><Relationship Id="rId81" Type="http://schemas.openxmlformats.org/officeDocument/2006/relationships/header" Target="header10.xml"/><Relationship Id="rId86" Type="http://schemas.openxmlformats.org/officeDocument/2006/relationships/footer" Target="footer43.xml"/><Relationship Id="rId94" Type="http://schemas.openxmlformats.org/officeDocument/2006/relationships/footer" Target="footer51.xml"/><Relationship Id="rId99" Type="http://schemas.openxmlformats.org/officeDocument/2006/relationships/footer" Target="footer56.xml"/><Relationship Id="rId101" Type="http://schemas.openxmlformats.org/officeDocument/2006/relationships/header" Target="header14.xml"/><Relationship Id="rId122" Type="http://schemas.openxmlformats.org/officeDocument/2006/relationships/footer" Target="footer69.xml"/><Relationship Id="rId130" Type="http://schemas.openxmlformats.org/officeDocument/2006/relationships/header" Target="header23.xml"/><Relationship Id="rId135" Type="http://schemas.openxmlformats.org/officeDocument/2006/relationships/footer" Target="footer80.xml"/><Relationship Id="rId143" Type="http://schemas.openxmlformats.org/officeDocument/2006/relationships/footer" Target="footer88.xml"/><Relationship Id="rId148" Type="http://schemas.openxmlformats.org/officeDocument/2006/relationships/footer" Target="footer93.xml"/><Relationship Id="rId151" Type="http://schemas.openxmlformats.org/officeDocument/2006/relationships/footer" Target="footer96.xml"/><Relationship Id="rId156"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6.xml"/><Relationship Id="rId18" Type="http://schemas.openxmlformats.org/officeDocument/2006/relationships/hyperlink" Target="https://project.ffoms.ru/" TargetMode="External"/><Relationship Id="rId39" Type="http://schemas.openxmlformats.org/officeDocument/2006/relationships/footer" Target="footer10.xml"/><Relationship Id="rId109" Type="http://schemas.openxmlformats.org/officeDocument/2006/relationships/footer" Target="footer61.xml"/><Relationship Id="rId34" Type="http://schemas.openxmlformats.org/officeDocument/2006/relationships/image" Target="media/image4.emf"/><Relationship Id="rId50" Type="http://schemas.openxmlformats.org/officeDocument/2006/relationships/footer" Target="footer19.xml"/><Relationship Id="rId55" Type="http://schemas.openxmlformats.org/officeDocument/2006/relationships/footer" Target="footer22.xml"/><Relationship Id="rId76" Type="http://schemas.openxmlformats.org/officeDocument/2006/relationships/header" Target="header8.xml"/><Relationship Id="rId97" Type="http://schemas.openxmlformats.org/officeDocument/2006/relationships/footer" Target="footer54.xml"/><Relationship Id="rId104" Type="http://schemas.openxmlformats.org/officeDocument/2006/relationships/header" Target="header15.xml"/><Relationship Id="rId120" Type="http://schemas.openxmlformats.org/officeDocument/2006/relationships/footer" Target="footer68.xml"/><Relationship Id="rId125" Type="http://schemas.openxmlformats.org/officeDocument/2006/relationships/footer" Target="footer72.xml"/><Relationship Id="rId141" Type="http://schemas.openxmlformats.org/officeDocument/2006/relationships/footer" Target="footer86.xml"/><Relationship Id="rId146" Type="http://schemas.openxmlformats.org/officeDocument/2006/relationships/footer" Target="footer91.xml"/><Relationship Id="rId7" Type="http://schemas.openxmlformats.org/officeDocument/2006/relationships/endnotes" Target="endnotes.xml"/><Relationship Id="rId71" Type="http://schemas.openxmlformats.org/officeDocument/2006/relationships/footer" Target="footer34.xml"/><Relationship Id="rId92" Type="http://schemas.openxmlformats.org/officeDocument/2006/relationships/footer" Target="footer49.xml"/><Relationship Id="rId2" Type="http://schemas.openxmlformats.org/officeDocument/2006/relationships/numbering" Target="numbering.xml"/><Relationship Id="rId29" Type="http://schemas.openxmlformats.org/officeDocument/2006/relationships/hyperlink" Target="http://nsi.ffoms.ru/" TargetMode="External"/><Relationship Id="rId24" Type="http://schemas.openxmlformats.org/officeDocument/2006/relationships/hyperlink" Target="https://project.ffoms.ru/" TargetMode="External"/><Relationship Id="rId40" Type="http://schemas.openxmlformats.org/officeDocument/2006/relationships/image" Target="media/image5.emf"/><Relationship Id="rId45" Type="http://schemas.openxmlformats.org/officeDocument/2006/relationships/footer" Target="footer14.xml"/><Relationship Id="rId66" Type="http://schemas.openxmlformats.org/officeDocument/2006/relationships/footer" Target="footer29.xml"/><Relationship Id="rId87" Type="http://schemas.openxmlformats.org/officeDocument/2006/relationships/footer" Target="footer44.xml"/><Relationship Id="rId110" Type="http://schemas.openxmlformats.org/officeDocument/2006/relationships/header" Target="header18.xml"/><Relationship Id="rId115" Type="http://schemas.openxmlformats.org/officeDocument/2006/relationships/header" Target="header20.xml"/><Relationship Id="rId131" Type="http://schemas.openxmlformats.org/officeDocument/2006/relationships/footer" Target="footer76.xml"/><Relationship Id="rId136" Type="http://schemas.openxmlformats.org/officeDocument/2006/relationships/footer" Target="footer81.xml"/><Relationship Id="rId157" Type="http://schemas.microsoft.com/office/2016/09/relationships/commentsIds" Target="commentsIds.xml"/><Relationship Id="rId61" Type="http://schemas.openxmlformats.org/officeDocument/2006/relationships/footer" Target="footer25.xml"/><Relationship Id="rId82" Type="http://schemas.openxmlformats.org/officeDocument/2006/relationships/header" Target="header11.xml"/><Relationship Id="rId152" Type="http://schemas.openxmlformats.org/officeDocument/2006/relationships/footer" Target="footer97.xml"/><Relationship Id="rId19" Type="http://schemas.openxmlformats.org/officeDocument/2006/relationships/hyperlink" Target="https://project.ffoms.ru/" TargetMode="External"/><Relationship Id="rId14" Type="http://schemas.openxmlformats.org/officeDocument/2006/relationships/hyperlink" Target="https://project.ffoms.ru/" TargetMode="External"/><Relationship Id="rId30" Type="http://schemas.openxmlformats.org/officeDocument/2006/relationships/image" Target="media/image2.emf"/><Relationship Id="rId35" Type="http://schemas.openxmlformats.org/officeDocument/2006/relationships/oleObject" Target="embeddings/_________Microsoft_Visio_2003_201022222.vsd"/><Relationship Id="rId56" Type="http://schemas.openxmlformats.org/officeDocument/2006/relationships/footer" Target="footer23.xml"/><Relationship Id="rId77" Type="http://schemas.openxmlformats.org/officeDocument/2006/relationships/footer" Target="footer38.xml"/><Relationship Id="rId100" Type="http://schemas.openxmlformats.org/officeDocument/2006/relationships/header" Target="header13.xml"/><Relationship Id="rId105" Type="http://schemas.openxmlformats.org/officeDocument/2006/relationships/footer" Target="footer59.xml"/><Relationship Id="rId126" Type="http://schemas.openxmlformats.org/officeDocument/2006/relationships/footer" Target="footer73.xml"/><Relationship Id="rId147" Type="http://schemas.openxmlformats.org/officeDocument/2006/relationships/footer" Target="footer92.xml"/><Relationship Id="rId8" Type="http://schemas.openxmlformats.org/officeDocument/2006/relationships/footer" Target="footer1.xml"/><Relationship Id="rId51" Type="http://schemas.openxmlformats.org/officeDocument/2006/relationships/footer" Target="footer20.xml"/><Relationship Id="rId72" Type="http://schemas.openxmlformats.org/officeDocument/2006/relationships/footer" Target="footer35.xml"/><Relationship Id="rId93" Type="http://schemas.openxmlformats.org/officeDocument/2006/relationships/footer" Target="footer50.xml"/><Relationship Id="rId98" Type="http://schemas.openxmlformats.org/officeDocument/2006/relationships/footer" Target="footer55.xml"/><Relationship Id="rId121" Type="http://schemas.openxmlformats.org/officeDocument/2006/relationships/hyperlink" Target="http://&#1072;&#1076;&#1088;&#1077;&#1089;_&#1089;&#1072;&#1081;&#1090;&#1072;" TargetMode="External"/><Relationship Id="rId142" Type="http://schemas.openxmlformats.org/officeDocument/2006/relationships/footer" Target="footer87.xml"/><Relationship Id="rId3" Type="http://schemas.openxmlformats.org/officeDocument/2006/relationships/styles" Target="styles.xml"/><Relationship Id="rId25" Type="http://schemas.openxmlformats.org/officeDocument/2006/relationships/hyperlink" Target="https://project.ffoms.ru/" TargetMode="External"/><Relationship Id="rId46" Type="http://schemas.openxmlformats.org/officeDocument/2006/relationships/footer" Target="footer15.xml"/><Relationship Id="rId67" Type="http://schemas.openxmlformats.org/officeDocument/2006/relationships/footer" Target="footer30.xml"/><Relationship Id="rId116" Type="http://schemas.openxmlformats.org/officeDocument/2006/relationships/footer" Target="footer65.xml"/><Relationship Id="rId137" Type="http://schemas.openxmlformats.org/officeDocument/2006/relationships/footer" Target="footer8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7F26E296-474B-4E62-9554-6EEB71307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110968</Words>
  <Characters>632523</Characters>
  <Application>Microsoft Office Word</Application>
  <DocSecurity>0</DocSecurity>
  <Lines>5271</Lines>
  <Paragraphs>1484</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742007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2019-12-13T06:22:00Z</dcterms:created>
  <dcterms:modified xsi:type="dcterms:W3CDTF">2019-12-13T06:22:00Z</dcterms:modified>
</cp:coreProperties>
</file>